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77AA0" w14:textId="77777777" w:rsidR="00A03FB2" w:rsidRPr="00A37D13" w:rsidRDefault="00A03FB2" w:rsidP="00A03FB2">
      <w:pPr>
        <w:jc w:val="right"/>
        <w:rPr>
          <w:sz w:val="28"/>
          <w:szCs w:val="28"/>
        </w:rPr>
      </w:pPr>
      <w:r w:rsidRPr="00A37D13">
        <w:rPr>
          <w:sz w:val="28"/>
          <w:szCs w:val="28"/>
        </w:rPr>
        <w:t>Приложение 1</w:t>
      </w:r>
    </w:p>
    <w:p w14:paraId="5A380418" w14:textId="5015A6A1" w:rsidR="00A03FB2" w:rsidRPr="00A37D13" w:rsidRDefault="00A03FB2" w:rsidP="00A03FB2">
      <w:pPr>
        <w:jc w:val="right"/>
        <w:rPr>
          <w:bCs/>
          <w:sz w:val="28"/>
        </w:rPr>
      </w:pPr>
      <w:r w:rsidRPr="00A37D13">
        <w:rPr>
          <w:bCs/>
          <w:sz w:val="28"/>
        </w:rPr>
        <w:t xml:space="preserve">к ООП по специальности </w:t>
      </w:r>
      <w:r w:rsidRPr="00A37D13">
        <w:rPr>
          <w:bCs/>
          <w:sz w:val="28"/>
        </w:rPr>
        <w:br/>
        <w:t>3</w:t>
      </w:r>
      <w:r w:rsidR="0049047E">
        <w:rPr>
          <w:bCs/>
          <w:sz w:val="28"/>
        </w:rPr>
        <w:t>1</w:t>
      </w:r>
      <w:r w:rsidRPr="00A37D13">
        <w:rPr>
          <w:bCs/>
          <w:sz w:val="28"/>
        </w:rPr>
        <w:t xml:space="preserve">.02.01 </w:t>
      </w:r>
      <w:r w:rsidR="0049047E">
        <w:rPr>
          <w:bCs/>
          <w:sz w:val="28"/>
        </w:rPr>
        <w:t>Лечебное</w:t>
      </w:r>
      <w:r w:rsidRPr="00A37D13">
        <w:rPr>
          <w:bCs/>
          <w:sz w:val="28"/>
        </w:rPr>
        <w:t xml:space="preserve"> дело</w:t>
      </w:r>
    </w:p>
    <w:p w14:paraId="320200DC" w14:textId="77777777" w:rsidR="00A03FB2" w:rsidRPr="00A37D13" w:rsidRDefault="00A03FB2" w:rsidP="00A03FB2">
      <w:pPr>
        <w:jc w:val="center"/>
        <w:rPr>
          <w:b/>
          <w:i/>
        </w:rPr>
      </w:pPr>
    </w:p>
    <w:p w14:paraId="11E7C03B" w14:textId="77777777" w:rsidR="00A03FB2" w:rsidRPr="00A37D13" w:rsidRDefault="00A03FB2" w:rsidP="00A03FB2">
      <w:pPr>
        <w:jc w:val="center"/>
        <w:rPr>
          <w:b/>
          <w:i/>
        </w:rPr>
      </w:pPr>
    </w:p>
    <w:p w14:paraId="02C655C7" w14:textId="77777777" w:rsidR="00A03FB2" w:rsidRPr="00A37D13" w:rsidRDefault="00A03FB2" w:rsidP="00A03FB2">
      <w:pPr>
        <w:jc w:val="center"/>
        <w:rPr>
          <w:b/>
          <w:i/>
        </w:rPr>
      </w:pPr>
    </w:p>
    <w:p w14:paraId="0DD56B91" w14:textId="77777777" w:rsidR="00A03FB2" w:rsidRPr="00A37D13" w:rsidRDefault="00A03FB2" w:rsidP="00A03FB2">
      <w:pPr>
        <w:jc w:val="center"/>
        <w:rPr>
          <w:b/>
          <w:i/>
        </w:rPr>
      </w:pPr>
    </w:p>
    <w:p w14:paraId="4F8C5CF7" w14:textId="77777777" w:rsidR="00A03FB2" w:rsidRPr="00A37D13" w:rsidRDefault="00A03FB2" w:rsidP="00A03FB2">
      <w:pPr>
        <w:jc w:val="center"/>
        <w:rPr>
          <w:b/>
          <w:i/>
        </w:rPr>
      </w:pPr>
    </w:p>
    <w:p w14:paraId="56D73E8E" w14:textId="77777777" w:rsidR="00A03FB2" w:rsidRPr="00A37D13" w:rsidRDefault="00A03FB2" w:rsidP="00A03FB2">
      <w:pPr>
        <w:jc w:val="center"/>
        <w:rPr>
          <w:b/>
          <w:i/>
        </w:rPr>
      </w:pPr>
    </w:p>
    <w:p w14:paraId="1A87AAB9" w14:textId="77777777" w:rsidR="00A03FB2" w:rsidRPr="00A37D13" w:rsidRDefault="00A03FB2" w:rsidP="00A03FB2">
      <w:pPr>
        <w:jc w:val="center"/>
        <w:rPr>
          <w:b/>
          <w:i/>
        </w:rPr>
      </w:pPr>
    </w:p>
    <w:p w14:paraId="61AD4C94" w14:textId="77777777" w:rsidR="00A03FB2" w:rsidRPr="00A37D13" w:rsidRDefault="00A03FB2" w:rsidP="00A03FB2">
      <w:pPr>
        <w:jc w:val="center"/>
        <w:rPr>
          <w:b/>
          <w:i/>
        </w:rPr>
      </w:pPr>
    </w:p>
    <w:p w14:paraId="505FADA5" w14:textId="77777777" w:rsidR="00A03FB2" w:rsidRPr="00A37D13" w:rsidRDefault="00A03FB2" w:rsidP="00A03FB2">
      <w:pPr>
        <w:jc w:val="center"/>
        <w:rPr>
          <w:b/>
          <w:i/>
        </w:rPr>
      </w:pPr>
    </w:p>
    <w:p w14:paraId="019571A8" w14:textId="77777777" w:rsidR="00A03FB2" w:rsidRPr="00A37D13" w:rsidRDefault="00A03FB2" w:rsidP="00A03FB2">
      <w:pPr>
        <w:jc w:val="center"/>
        <w:rPr>
          <w:b/>
          <w:i/>
        </w:rPr>
      </w:pPr>
    </w:p>
    <w:p w14:paraId="5D35DDEC" w14:textId="77777777" w:rsidR="00A03FB2" w:rsidRPr="00A37D13" w:rsidRDefault="00A03FB2" w:rsidP="00A03FB2">
      <w:pPr>
        <w:jc w:val="center"/>
        <w:rPr>
          <w:b/>
          <w:i/>
        </w:rPr>
      </w:pPr>
    </w:p>
    <w:p w14:paraId="768F80CC" w14:textId="77777777" w:rsidR="00A03FB2" w:rsidRDefault="00A03FB2" w:rsidP="00A03FB2">
      <w:pPr>
        <w:jc w:val="center"/>
        <w:rPr>
          <w:b/>
          <w:i/>
          <w:sz w:val="28"/>
          <w:szCs w:val="28"/>
        </w:rPr>
      </w:pPr>
      <w:r w:rsidRPr="00290676">
        <w:rPr>
          <w:b/>
          <w:sz w:val="28"/>
          <w:szCs w:val="28"/>
        </w:rPr>
        <w:t xml:space="preserve">ФОНД ОЦЕНОЧНЫХ СРЕДСТВ </w:t>
      </w:r>
    </w:p>
    <w:p w14:paraId="7A4D0426" w14:textId="77777777" w:rsidR="00A03FB2" w:rsidRPr="00A37D13" w:rsidRDefault="00A03FB2" w:rsidP="00A03FB2">
      <w:pPr>
        <w:jc w:val="center"/>
        <w:rPr>
          <w:b/>
          <w:sz w:val="28"/>
        </w:rPr>
      </w:pPr>
      <w:r w:rsidRPr="00A37D13">
        <w:rPr>
          <w:b/>
          <w:sz w:val="28"/>
        </w:rPr>
        <w:t>УЧЕБНЫХ ДИСЦИПЛИН</w:t>
      </w:r>
    </w:p>
    <w:p w14:paraId="77A51153" w14:textId="77777777" w:rsidR="00A03FB2" w:rsidRPr="00A37D13" w:rsidRDefault="00A03FB2" w:rsidP="00A03FB2">
      <w:pPr>
        <w:jc w:val="center"/>
        <w:rPr>
          <w:b/>
          <w:i/>
        </w:rPr>
      </w:pPr>
    </w:p>
    <w:p w14:paraId="1296902C" w14:textId="77777777" w:rsidR="00A03FB2" w:rsidRPr="00A37D13" w:rsidRDefault="00A03FB2" w:rsidP="00A03FB2">
      <w:pPr>
        <w:rPr>
          <w:b/>
          <w:i/>
        </w:rPr>
      </w:pPr>
    </w:p>
    <w:p w14:paraId="35259491" w14:textId="77777777" w:rsidR="00A03FB2" w:rsidRPr="00A37D13" w:rsidRDefault="00A03FB2" w:rsidP="00A03FB2">
      <w:pPr>
        <w:rPr>
          <w:b/>
          <w:i/>
        </w:rPr>
      </w:pPr>
    </w:p>
    <w:p w14:paraId="7DC15B6F" w14:textId="77777777" w:rsidR="00A03FB2" w:rsidRPr="00A37D13" w:rsidRDefault="00A03FB2" w:rsidP="00A03FB2">
      <w:pPr>
        <w:rPr>
          <w:b/>
          <w:i/>
        </w:rPr>
      </w:pPr>
    </w:p>
    <w:p w14:paraId="7DDDAC94" w14:textId="77777777" w:rsidR="00A03FB2" w:rsidRPr="00A37D13" w:rsidRDefault="00A03FB2" w:rsidP="00A03FB2">
      <w:pPr>
        <w:rPr>
          <w:b/>
          <w:i/>
        </w:rPr>
      </w:pPr>
    </w:p>
    <w:p w14:paraId="3C32A253" w14:textId="77777777" w:rsidR="00A03FB2" w:rsidRPr="00A37D13" w:rsidRDefault="00A03FB2" w:rsidP="00A03FB2">
      <w:pPr>
        <w:rPr>
          <w:b/>
          <w:i/>
        </w:rPr>
      </w:pPr>
    </w:p>
    <w:p w14:paraId="7D8A2E07" w14:textId="77777777" w:rsidR="00A03FB2" w:rsidRPr="00A37D13" w:rsidRDefault="00A03FB2" w:rsidP="00A03FB2">
      <w:pPr>
        <w:rPr>
          <w:b/>
          <w:i/>
        </w:rPr>
      </w:pPr>
    </w:p>
    <w:p w14:paraId="3914C79E" w14:textId="77777777" w:rsidR="00A03FB2" w:rsidRPr="00A37D13" w:rsidRDefault="00A03FB2" w:rsidP="00A03FB2">
      <w:pPr>
        <w:rPr>
          <w:b/>
          <w:i/>
        </w:rPr>
      </w:pPr>
    </w:p>
    <w:p w14:paraId="6D3AC2A6" w14:textId="77777777" w:rsidR="00A03FB2" w:rsidRPr="00A37D13" w:rsidRDefault="00A03FB2" w:rsidP="00A03FB2">
      <w:pPr>
        <w:rPr>
          <w:b/>
          <w:i/>
        </w:rPr>
      </w:pPr>
    </w:p>
    <w:p w14:paraId="024A5ABC" w14:textId="77777777" w:rsidR="00A03FB2" w:rsidRPr="00A37D13" w:rsidRDefault="00A03FB2" w:rsidP="00A03FB2">
      <w:pPr>
        <w:rPr>
          <w:b/>
          <w:i/>
        </w:rPr>
      </w:pPr>
    </w:p>
    <w:p w14:paraId="79879EA8" w14:textId="77777777" w:rsidR="00A03FB2" w:rsidRPr="00A37D13" w:rsidRDefault="00A03FB2" w:rsidP="00A03FB2">
      <w:pPr>
        <w:rPr>
          <w:b/>
          <w:i/>
        </w:rPr>
      </w:pPr>
    </w:p>
    <w:p w14:paraId="62DE945C" w14:textId="77777777" w:rsidR="00A03FB2" w:rsidRPr="00A37D13" w:rsidRDefault="00A03FB2" w:rsidP="00A03FB2">
      <w:pPr>
        <w:rPr>
          <w:b/>
          <w:i/>
        </w:rPr>
      </w:pPr>
    </w:p>
    <w:p w14:paraId="0FEE6B9C" w14:textId="77777777" w:rsidR="00A03FB2" w:rsidRPr="00A37D13" w:rsidRDefault="00A03FB2" w:rsidP="00A03FB2">
      <w:pPr>
        <w:rPr>
          <w:b/>
          <w:i/>
        </w:rPr>
      </w:pPr>
    </w:p>
    <w:p w14:paraId="48A2FF83" w14:textId="77777777" w:rsidR="00A03FB2" w:rsidRPr="00A37D13" w:rsidRDefault="00A03FB2" w:rsidP="00A03FB2">
      <w:pPr>
        <w:rPr>
          <w:b/>
          <w:i/>
        </w:rPr>
      </w:pPr>
    </w:p>
    <w:p w14:paraId="30311524" w14:textId="77777777" w:rsidR="00A03FB2" w:rsidRPr="00A37D13" w:rsidRDefault="00A03FB2" w:rsidP="00A03FB2">
      <w:pPr>
        <w:rPr>
          <w:b/>
          <w:i/>
        </w:rPr>
      </w:pPr>
    </w:p>
    <w:p w14:paraId="6604C3AB" w14:textId="77777777" w:rsidR="00A03FB2" w:rsidRPr="00A37D13" w:rsidRDefault="00A03FB2" w:rsidP="00A03FB2">
      <w:pPr>
        <w:rPr>
          <w:b/>
          <w:i/>
        </w:rPr>
      </w:pPr>
    </w:p>
    <w:p w14:paraId="0478E565" w14:textId="2D04F9AE" w:rsidR="00FF48DE" w:rsidRDefault="00FF48DE"/>
    <w:p w14:paraId="429B0E7D" w14:textId="77777777" w:rsidR="00A03FB2" w:rsidRDefault="00A03FB2" w:rsidP="00FF48DE">
      <w:pPr>
        <w:spacing w:line="276" w:lineRule="auto"/>
        <w:jc w:val="right"/>
        <w:rPr>
          <w:bCs/>
          <w:sz w:val="28"/>
          <w:szCs w:val="28"/>
        </w:rPr>
      </w:pPr>
    </w:p>
    <w:p w14:paraId="5F370B99" w14:textId="77777777" w:rsidR="00A03FB2" w:rsidRDefault="00A03FB2" w:rsidP="00FF48DE">
      <w:pPr>
        <w:spacing w:line="276" w:lineRule="auto"/>
        <w:jc w:val="right"/>
        <w:rPr>
          <w:bCs/>
          <w:sz w:val="28"/>
          <w:szCs w:val="28"/>
        </w:rPr>
      </w:pPr>
    </w:p>
    <w:p w14:paraId="63A63041" w14:textId="77777777" w:rsidR="00A03FB2" w:rsidRDefault="00A03FB2" w:rsidP="00FF48DE">
      <w:pPr>
        <w:spacing w:line="276" w:lineRule="auto"/>
        <w:jc w:val="right"/>
        <w:rPr>
          <w:bCs/>
          <w:sz w:val="28"/>
          <w:szCs w:val="28"/>
        </w:rPr>
      </w:pPr>
    </w:p>
    <w:p w14:paraId="0EB3BBC5" w14:textId="77777777" w:rsidR="00A03FB2" w:rsidRDefault="00A03FB2" w:rsidP="00FF48DE">
      <w:pPr>
        <w:spacing w:line="276" w:lineRule="auto"/>
        <w:jc w:val="right"/>
        <w:rPr>
          <w:bCs/>
          <w:sz w:val="28"/>
          <w:szCs w:val="28"/>
        </w:rPr>
      </w:pPr>
    </w:p>
    <w:p w14:paraId="7E55C7AF" w14:textId="77777777" w:rsidR="00A03FB2" w:rsidRDefault="00A03FB2" w:rsidP="00FF48DE">
      <w:pPr>
        <w:spacing w:line="276" w:lineRule="auto"/>
        <w:jc w:val="right"/>
        <w:rPr>
          <w:bCs/>
          <w:sz w:val="28"/>
          <w:szCs w:val="28"/>
        </w:rPr>
      </w:pPr>
    </w:p>
    <w:p w14:paraId="471F2F51" w14:textId="77777777" w:rsidR="00A03FB2" w:rsidRDefault="00A03FB2" w:rsidP="00FF48DE">
      <w:pPr>
        <w:spacing w:line="276" w:lineRule="auto"/>
        <w:jc w:val="right"/>
        <w:rPr>
          <w:bCs/>
          <w:sz w:val="28"/>
          <w:szCs w:val="28"/>
        </w:rPr>
      </w:pPr>
    </w:p>
    <w:p w14:paraId="19D050E2" w14:textId="77777777" w:rsidR="00A03FB2" w:rsidRDefault="00A03FB2" w:rsidP="00FF48DE">
      <w:pPr>
        <w:spacing w:line="276" w:lineRule="auto"/>
        <w:jc w:val="right"/>
        <w:rPr>
          <w:bCs/>
          <w:sz w:val="28"/>
          <w:szCs w:val="28"/>
        </w:rPr>
      </w:pPr>
    </w:p>
    <w:p w14:paraId="2526D172" w14:textId="77777777" w:rsidR="00A03FB2" w:rsidRDefault="00A03FB2" w:rsidP="00FF48DE">
      <w:pPr>
        <w:spacing w:line="276" w:lineRule="auto"/>
        <w:jc w:val="right"/>
        <w:rPr>
          <w:bCs/>
          <w:sz w:val="28"/>
          <w:szCs w:val="28"/>
        </w:rPr>
      </w:pPr>
    </w:p>
    <w:p w14:paraId="2865A4BA" w14:textId="77777777" w:rsidR="00A03FB2" w:rsidRDefault="00A03FB2" w:rsidP="00FF48DE">
      <w:pPr>
        <w:spacing w:line="276" w:lineRule="auto"/>
        <w:jc w:val="right"/>
        <w:rPr>
          <w:bCs/>
          <w:sz w:val="28"/>
          <w:szCs w:val="28"/>
        </w:rPr>
      </w:pPr>
    </w:p>
    <w:p w14:paraId="21457212" w14:textId="77777777" w:rsidR="00A03FB2" w:rsidRDefault="00A03FB2" w:rsidP="00FF48DE">
      <w:pPr>
        <w:spacing w:line="276" w:lineRule="auto"/>
        <w:jc w:val="right"/>
        <w:rPr>
          <w:bCs/>
          <w:sz w:val="28"/>
          <w:szCs w:val="28"/>
        </w:rPr>
      </w:pPr>
    </w:p>
    <w:p w14:paraId="2D658503" w14:textId="77777777" w:rsidR="00A03FB2" w:rsidRDefault="00A03FB2" w:rsidP="00FF48DE">
      <w:pPr>
        <w:spacing w:line="276" w:lineRule="auto"/>
        <w:jc w:val="right"/>
        <w:rPr>
          <w:bCs/>
          <w:sz w:val="28"/>
          <w:szCs w:val="28"/>
        </w:rPr>
      </w:pPr>
    </w:p>
    <w:p w14:paraId="39030CBD" w14:textId="77777777" w:rsidR="00A03FB2" w:rsidRDefault="00A03FB2" w:rsidP="00FF48DE">
      <w:pPr>
        <w:spacing w:line="276" w:lineRule="auto"/>
        <w:jc w:val="right"/>
        <w:rPr>
          <w:bCs/>
          <w:sz w:val="28"/>
          <w:szCs w:val="28"/>
        </w:rPr>
      </w:pPr>
    </w:p>
    <w:p w14:paraId="0BC694B8" w14:textId="18698072" w:rsidR="00A03FB2" w:rsidRDefault="00A03FB2" w:rsidP="00FF48DE">
      <w:pPr>
        <w:spacing w:line="276" w:lineRule="auto"/>
        <w:jc w:val="right"/>
        <w:rPr>
          <w:bCs/>
          <w:sz w:val="28"/>
          <w:szCs w:val="28"/>
        </w:rPr>
      </w:pPr>
    </w:p>
    <w:p w14:paraId="22714DD6" w14:textId="6FC3DBF6" w:rsidR="00A03FB2" w:rsidRDefault="00A03FB2" w:rsidP="00FF48DE">
      <w:pPr>
        <w:spacing w:line="276" w:lineRule="auto"/>
        <w:jc w:val="right"/>
        <w:rPr>
          <w:bCs/>
          <w:sz w:val="28"/>
          <w:szCs w:val="28"/>
        </w:rPr>
      </w:pPr>
    </w:p>
    <w:p w14:paraId="47DA68AC" w14:textId="07B94FD3" w:rsidR="00A03FB2" w:rsidRDefault="00A03FB2" w:rsidP="00A03FB2">
      <w:pPr>
        <w:spacing w:line="276" w:lineRule="auto"/>
        <w:jc w:val="center"/>
        <w:rPr>
          <w:bCs/>
          <w:sz w:val="28"/>
          <w:szCs w:val="28"/>
        </w:rPr>
      </w:pPr>
      <w:r>
        <w:rPr>
          <w:bCs/>
          <w:sz w:val="28"/>
          <w:szCs w:val="28"/>
        </w:rPr>
        <w:lastRenderedPageBreak/>
        <w:t>Содержание</w:t>
      </w:r>
    </w:p>
    <w:p w14:paraId="6B37FB63" w14:textId="5DB3E579" w:rsidR="00A03FB2" w:rsidRDefault="00A03FB2" w:rsidP="00A03FB2">
      <w:pPr>
        <w:spacing w:line="276" w:lineRule="auto"/>
        <w:jc w:val="center"/>
        <w:rPr>
          <w:bCs/>
          <w:sz w:val="28"/>
          <w:szCs w:val="28"/>
        </w:rPr>
      </w:pPr>
    </w:p>
    <w:p w14:paraId="59772AFF" w14:textId="734BBD4A" w:rsidR="00A03FB2" w:rsidRDefault="00A03FB2" w:rsidP="00A03FB2">
      <w:pPr>
        <w:pStyle w:val="ab"/>
        <w:numPr>
          <w:ilvl w:val="0"/>
          <w:numId w:val="360"/>
        </w:numPr>
        <w:spacing w:line="276" w:lineRule="auto"/>
        <w:jc w:val="both"/>
        <w:rPr>
          <w:bCs/>
          <w:sz w:val="28"/>
          <w:szCs w:val="28"/>
        </w:rPr>
      </w:pPr>
      <w:r>
        <w:rPr>
          <w:bCs/>
          <w:sz w:val="28"/>
          <w:szCs w:val="28"/>
        </w:rPr>
        <w:t xml:space="preserve">Анатомия и физиология человека                                               </w:t>
      </w:r>
      <w:r w:rsidR="00C20F62">
        <w:rPr>
          <w:bCs/>
          <w:sz w:val="28"/>
          <w:szCs w:val="28"/>
        </w:rPr>
        <w:t xml:space="preserve">          </w:t>
      </w:r>
      <w:r>
        <w:rPr>
          <w:bCs/>
          <w:sz w:val="28"/>
          <w:szCs w:val="28"/>
        </w:rPr>
        <w:t>3</w:t>
      </w:r>
    </w:p>
    <w:p w14:paraId="1859D9FF" w14:textId="6114CD30" w:rsidR="00A03FB2" w:rsidRDefault="00A03FB2" w:rsidP="00A03FB2">
      <w:pPr>
        <w:pStyle w:val="ab"/>
        <w:numPr>
          <w:ilvl w:val="0"/>
          <w:numId w:val="360"/>
        </w:numPr>
        <w:spacing w:line="276" w:lineRule="auto"/>
        <w:jc w:val="both"/>
        <w:rPr>
          <w:bCs/>
          <w:sz w:val="28"/>
          <w:szCs w:val="28"/>
        </w:rPr>
      </w:pPr>
      <w:r>
        <w:rPr>
          <w:bCs/>
          <w:sz w:val="28"/>
          <w:szCs w:val="28"/>
        </w:rPr>
        <w:t>Основы патологии</w:t>
      </w:r>
      <w:r w:rsidR="00C20F62">
        <w:rPr>
          <w:bCs/>
          <w:sz w:val="28"/>
          <w:szCs w:val="28"/>
        </w:rPr>
        <w:t xml:space="preserve">                                                                                  147</w:t>
      </w:r>
    </w:p>
    <w:p w14:paraId="5BD73DF6" w14:textId="6A4652E7" w:rsidR="00A03FB2" w:rsidRDefault="00A03FB2" w:rsidP="00A03FB2">
      <w:pPr>
        <w:pStyle w:val="ab"/>
        <w:numPr>
          <w:ilvl w:val="0"/>
          <w:numId w:val="360"/>
        </w:numPr>
        <w:spacing w:line="276" w:lineRule="auto"/>
        <w:jc w:val="both"/>
        <w:rPr>
          <w:bCs/>
          <w:sz w:val="28"/>
          <w:szCs w:val="28"/>
        </w:rPr>
      </w:pPr>
      <w:r>
        <w:rPr>
          <w:bCs/>
          <w:sz w:val="28"/>
          <w:szCs w:val="28"/>
        </w:rPr>
        <w:t xml:space="preserve">Генетика человека с основами медицинской генетики       </w:t>
      </w:r>
      <w:r w:rsidR="00C20F62">
        <w:rPr>
          <w:bCs/>
          <w:sz w:val="28"/>
          <w:szCs w:val="28"/>
        </w:rPr>
        <w:t xml:space="preserve">               187</w:t>
      </w:r>
    </w:p>
    <w:p w14:paraId="766A4135" w14:textId="7209272A" w:rsidR="00A03FB2" w:rsidRDefault="00A03FB2" w:rsidP="00A03FB2">
      <w:pPr>
        <w:pStyle w:val="ab"/>
        <w:numPr>
          <w:ilvl w:val="0"/>
          <w:numId w:val="360"/>
        </w:numPr>
        <w:spacing w:line="276" w:lineRule="auto"/>
        <w:jc w:val="both"/>
        <w:rPr>
          <w:bCs/>
          <w:sz w:val="28"/>
          <w:szCs w:val="28"/>
        </w:rPr>
      </w:pPr>
      <w:r>
        <w:rPr>
          <w:bCs/>
          <w:sz w:val="28"/>
          <w:szCs w:val="28"/>
        </w:rPr>
        <w:t>Основы латинского языка с медицинской терминологией</w:t>
      </w:r>
      <w:r w:rsidR="00C20F62">
        <w:rPr>
          <w:bCs/>
          <w:sz w:val="28"/>
          <w:szCs w:val="28"/>
        </w:rPr>
        <w:t xml:space="preserve">                236</w:t>
      </w:r>
    </w:p>
    <w:p w14:paraId="5010F297" w14:textId="2CBDBD75" w:rsidR="00A03FB2" w:rsidRDefault="00A03FB2" w:rsidP="00A03FB2">
      <w:pPr>
        <w:pStyle w:val="ab"/>
        <w:numPr>
          <w:ilvl w:val="0"/>
          <w:numId w:val="360"/>
        </w:numPr>
        <w:spacing w:line="276" w:lineRule="auto"/>
        <w:jc w:val="both"/>
        <w:rPr>
          <w:bCs/>
          <w:sz w:val="28"/>
          <w:szCs w:val="28"/>
        </w:rPr>
      </w:pPr>
      <w:r>
        <w:rPr>
          <w:bCs/>
          <w:sz w:val="28"/>
          <w:szCs w:val="28"/>
        </w:rPr>
        <w:t>Фармакология</w:t>
      </w:r>
      <w:r w:rsidR="00C20F62">
        <w:rPr>
          <w:bCs/>
          <w:sz w:val="28"/>
          <w:szCs w:val="28"/>
        </w:rPr>
        <w:t xml:space="preserve">                                                                                         287</w:t>
      </w:r>
    </w:p>
    <w:p w14:paraId="040C94B0" w14:textId="3B58880B" w:rsidR="00A03FB2" w:rsidRDefault="00A03FB2" w:rsidP="00A03FB2">
      <w:pPr>
        <w:pStyle w:val="ab"/>
        <w:numPr>
          <w:ilvl w:val="0"/>
          <w:numId w:val="360"/>
        </w:numPr>
        <w:spacing w:line="276" w:lineRule="auto"/>
        <w:jc w:val="both"/>
        <w:rPr>
          <w:bCs/>
          <w:sz w:val="28"/>
          <w:szCs w:val="28"/>
        </w:rPr>
      </w:pPr>
      <w:r>
        <w:rPr>
          <w:bCs/>
          <w:sz w:val="28"/>
          <w:szCs w:val="28"/>
        </w:rPr>
        <w:t>Основы микробиологии и иммунологии</w:t>
      </w:r>
      <w:r w:rsidR="00C20F62">
        <w:rPr>
          <w:bCs/>
          <w:sz w:val="28"/>
          <w:szCs w:val="28"/>
        </w:rPr>
        <w:t xml:space="preserve">                                             383</w:t>
      </w:r>
    </w:p>
    <w:p w14:paraId="44C3DB59" w14:textId="1886F2BF" w:rsidR="00A03FB2" w:rsidRPr="00811789" w:rsidRDefault="00A03FB2" w:rsidP="00811789">
      <w:pPr>
        <w:pStyle w:val="ab"/>
        <w:numPr>
          <w:ilvl w:val="0"/>
          <w:numId w:val="360"/>
        </w:numPr>
        <w:spacing w:line="276" w:lineRule="auto"/>
        <w:jc w:val="both"/>
        <w:rPr>
          <w:bCs/>
          <w:sz w:val="28"/>
          <w:szCs w:val="28"/>
        </w:rPr>
      </w:pPr>
      <w:r>
        <w:rPr>
          <w:bCs/>
          <w:sz w:val="28"/>
          <w:szCs w:val="28"/>
        </w:rPr>
        <w:t>Здоровый человек и его окружение</w:t>
      </w:r>
      <w:r w:rsidR="00C20F62">
        <w:rPr>
          <w:bCs/>
          <w:sz w:val="28"/>
          <w:szCs w:val="28"/>
        </w:rPr>
        <w:t xml:space="preserve">                                                     442  </w:t>
      </w:r>
    </w:p>
    <w:p w14:paraId="11F7E445" w14:textId="35AE663E" w:rsidR="004B5BCA" w:rsidRDefault="004B5BCA" w:rsidP="00A03FB2">
      <w:pPr>
        <w:pStyle w:val="ab"/>
        <w:numPr>
          <w:ilvl w:val="0"/>
          <w:numId w:val="360"/>
        </w:numPr>
        <w:spacing w:line="276" w:lineRule="auto"/>
        <w:jc w:val="both"/>
        <w:rPr>
          <w:bCs/>
          <w:sz w:val="28"/>
          <w:szCs w:val="28"/>
        </w:rPr>
      </w:pPr>
      <w:r>
        <w:rPr>
          <w:bCs/>
          <w:sz w:val="28"/>
          <w:szCs w:val="28"/>
        </w:rPr>
        <w:t xml:space="preserve">Культура речи       </w:t>
      </w:r>
      <w:r w:rsidR="00811789">
        <w:rPr>
          <w:bCs/>
          <w:sz w:val="28"/>
          <w:szCs w:val="28"/>
        </w:rPr>
        <w:t xml:space="preserve">                                                                                 540</w:t>
      </w:r>
      <w:r>
        <w:rPr>
          <w:bCs/>
          <w:sz w:val="28"/>
          <w:szCs w:val="28"/>
        </w:rPr>
        <w:t xml:space="preserve">                                                    </w:t>
      </w:r>
    </w:p>
    <w:p w14:paraId="00C9DE79" w14:textId="2B3F9FB1" w:rsidR="00A03FB2" w:rsidRDefault="00C817C8" w:rsidP="00A03FB2">
      <w:pPr>
        <w:pStyle w:val="ab"/>
        <w:numPr>
          <w:ilvl w:val="0"/>
          <w:numId w:val="360"/>
        </w:numPr>
        <w:spacing w:line="276" w:lineRule="auto"/>
        <w:jc w:val="both"/>
        <w:rPr>
          <w:bCs/>
          <w:sz w:val="28"/>
          <w:szCs w:val="28"/>
        </w:rPr>
      </w:pPr>
      <w:r>
        <w:rPr>
          <w:bCs/>
          <w:sz w:val="28"/>
          <w:szCs w:val="28"/>
        </w:rPr>
        <w:t xml:space="preserve">Психология  </w:t>
      </w:r>
      <w:r w:rsidR="00811789">
        <w:rPr>
          <w:bCs/>
          <w:sz w:val="28"/>
          <w:szCs w:val="28"/>
        </w:rPr>
        <w:t xml:space="preserve">                                                                                           649</w:t>
      </w:r>
      <w:r>
        <w:rPr>
          <w:bCs/>
          <w:sz w:val="28"/>
          <w:szCs w:val="28"/>
        </w:rPr>
        <w:t xml:space="preserve">                                                                                              </w:t>
      </w:r>
    </w:p>
    <w:p w14:paraId="0BE0FD8D" w14:textId="19DECA81" w:rsidR="004B5BCA" w:rsidRPr="004B5BCA" w:rsidRDefault="00811789" w:rsidP="004B5BCA">
      <w:pPr>
        <w:spacing w:line="276" w:lineRule="auto"/>
        <w:ind w:left="360"/>
        <w:jc w:val="both"/>
        <w:rPr>
          <w:bCs/>
          <w:sz w:val="28"/>
          <w:szCs w:val="28"/>
        </w:rPr>
      </w:pPr>
      <w:r>
        <w:rPr>
          <w:bCs/>
          <w:sz w:val="28"/>
          <w:szCs w:val="28"/>
        </w:rPr>
        <w:t xml:space="preserve">10.Информационные технологии в профессиональной </w:t>
      </w:r>
      <w:proofErr w:type="gramStart"/>
      <w:r>
        <w:rPr>
          <w:bCs/>
          <w:sz w:val="28"/>
          <w:szCs w:val="28"/>
        </w:rPr>
        <w:t>деятельности  703</w:t>
      </w:r>
      <w:proofErr w:type="gramEnd"/>
    </w:p>
    <w:p w14:paraId="3BA5826F" w14:textId="77777777" w:rsidR="00A03FB2" w:rsidRDefault="00A03FB2" w:rsidP="00FF48DE">
      <w:pPr>
        <w:spacing w:line="276" w:lineRule="auto"/>
        <w:jc w:val="right"/>
        <w:rPr>
          <w:bCs/>
          <w:sz w:val="28"/>
          <w:szCs w:val="28"/>
        </w:rPr>
      </w:pPr>
    </w:p>
    <w:p w14:paraId="5674F994" w14:textId="77777777" w:rsidR="00A03FB2" w:rsidRDefault="00A03FB2" w:rsidP="00FF48DE">
      <w:pPr>
        <w:spacing w:line="276" w:lineRule="auto"/>
        <w:jc w:val="right"/>
        <w:rPr>
          <w:bCs/>
          <w:sz w:val="28"/>
          <w:szCs w:val="28"/>
        </w:rPr>
      </w:pPr>
    </w:p>
    <w:p w14:paraId="31265A5E" w14:textId="77777777" w:rsidR="00A03FB2" w:rsidRDefault="00A03FB2" w:rsidP="00FF48DE">
      <w:pPr>
        <w:spacing w:line="276" w:lineRule="auto"/>
        <w:jc w:val="right"/>
        <w:rPr>
          <w:bCs/>
          <w:sz w:val="28"/>
          <w:szCs w:val="28"/>
        </w:rPr>
      </w:pPr>
    </w:p>
    <w:p w14:paraId="7D80810F" w14:textId="77777777" w:rsidR="00A03FB2" w:rsidRDefault="00A03FB2" w:rsidP="00FF48DE">
      <w:pPr>
        <w:spacing w:line="276" w:lineRule="auto"/>
        <w:jc w:val="right"/>
        <w:rPr>
          <w:bCs/>
          <w:sz w:val="28"/>
          <w:szCs w:val="28"/>
        </w:rPr>
      </w:pPr>
    </w:p>
    <w:p w14:paraId="58EFFE13" w14:textId="77777777" w:rsidR="00A03FB2" w:rsidRDefault="00A03FB2" w:rsidP="00FF48DE">
      <w:pPr>
        <w:spacing w:line="276" w:lineRule="auto"/>
        <w:jc w:val="right"/>
        <w:rPr>
          <w:bCs/>
          <w:sz w:val="28"/>
          <w:szCs w:val="28"/>
        </w:rPr>
      </w:pPr>
    </w:p>
    <w:p w14:paraId="4B56EA83" w14:textId="77777777" w:rsidR="00A03FB2" w:rsidRDefault="00A03FB2" w:rsidP="00FF48DE">
      <w:pPr>
        <w:spacing w:line="276" w:lineRule="auto"/>
        <w:jc w:val="right"/>
        <w:rPr>
          <w:bCs/>
          <w:sz w:val="28"/>
          <w:szCs w:val="28"/>
        </w:rPr>
      </w:pPr>
    </w:p>
    <w:p w14:paraId="2F991D3B" w14:textId="77777777" w:rsidR="00A03FB2" w:rsidRDefault="00A03FB2" w:rsidP="00FF48DE">
      <w:pPr>
        <w:spacing w:line="276" w:lineRule="auto"/>
        <w:jc w:val="right"/>
        <w:rPr>
          <w:bCs/>
          <w:sz w:val="28"/>
          <w:szCs w:val="28"/>
        </w:rPr>
      </w:pPr>
    </w:p>
    <w:p w14:paraId="33CEA469" w14:textId="77777777" w:rsidR="00A03FB2" w:rsidRDefault="00A03FB2" w:rsidP="00FF48DE">
      <w:pPr>
        <w:spacing w:line="276" w:lineRule="auto"/>
        <w:jc w:val="right"/>
        <w:rPr>
          <w:bCs/>
          <w:sz w:val="28"/>
          <w:szCs w:val="28"/>
        </w:rPr>
      </w:pPr>
    </w:p>
    <w:p w14:paraId="4714879D" w14:textId="77777777" w:rsidR="00A03FB2" w:rsidRDefault="00A03FB2" w:rsidP="00FF48DE">
      <w:pPr>
        <w:spacing w:line="276" w:lineRule="auto"/>
        <w:jc w:val="right"/>
        <w:rPr>
          <w:bCs/>
          <w:sz w:val="28"/>
          <w:szCs w:val="28"/>
        </w:rPr>
      </w:pPr>
    </w:p>
    <w:p w14:paraId="0BAAF65B" w14:textId="77777777" w:rsidR="00A03FB2" w:rsidRDefault="00A03FB2" w:rsidP="00FF48DE">
      <w:pPr>
        <w:spacing w:line="276" w:lineRule="auto"/>
        <w:jc w:val="right"/>
        <w:rPr>
          <w:bCs/>
          <w:sz w:val="28"/>
          <w:szCs w:val="28"/>
        </w:rPr>
      </w:pPr>
    </w:p>
    <w:p w14:paraId="467B0703" w14:textId="77777777" w:rsidR="00A03FB2" w:rsidRDefault="00A03FB2" w:rsidP="00FF48DE">
      <w:pPr>
        <w:spacing w:line="276" w:lineRule="auto"/>
        <w:jc w:val="right"/>
        <w:rPr>
          <w:bCs/>
          <w:sz w:val="28"/>
          <w:szCs w:val="28"/>
        </w:rPr>
      </w:pPr>
    </w:p>
    <w:p w14:paraId="4BB49B45" w14:textId="77777777" w:rsidR="00A03FB2" w:rsidRDefault="00A03FB2" w:rsidP="00FF48DE">
      <w:pPr>
        <w:spacing w:line="276" w:lineRule="auto"/>
        <w:jc w:val="right"/>
        <w:rPr>
          <w:bCs/>
          <w:sz w:val="28"/>
          <w:szCs w:val="28"/>
        </w:rPr>
      </w:pPr>
    </w:p>
    <w:p w14:paraId="52711C80" w14:textId="77777777" w:rsidR="00A03FB2" w:rsidRDefault="00A03FB2" w:rsidP="00FF48DE">
      <w:pPr>
        <w:spacing w:line="276" w:lineRule="auto"/>
        <w:jc w:val="right"/>
        <w:rPr>
          <w:bCs/>
          <w:sz w:val="28"/>
          <w:szCs w:val="28"/>
        </w:rPr>
      </w:pPr>
    </w:p>
    <w:p w14:paraId="5972E7BD" w14:textId="77777777" w:rsidR="00A03FB2" w:rsidRDefault="00A03FB2" w:rsidP="00FF48DE">
      <w:pPr>
        <w:spacing w:line="276" w:lineRule="auto"/>
        <w:jc w:val="right"/>
        <w:rPr>
          <w:bCs/>
          <w:sz w:val="28"/>
          <w:szCs w:val="28"/>
        </w:rPr>
      </w:pPr>
    </w:p>
    <w:p w14:paraId="00E33E35" w14:textId="77777777" w:rsidR="00A03FB2" w:rsidRDefault="00A03FB2" w:rsidP="00FF48DE">
      <w:pPr>
        <w:spacing w:line="276" w:lineRule="auto"/>
        <w:jc w:val="right"/>
        <w:rPr>
          <w:bCs/>
          <w:sz w:val="28"/>
          <w:szCs w:val="28"/>
        </w:rPr>
      </w:pPr>
    </w:p>
    <w:p w14:paraId="3AC4DE86" w14:textId="77777777" w:rsidR="00A03FB2" w:rsidRDefault="00A03FB2" w:rsidP="00FF48DE">
      <w:pPr>
        <w:spacing w:line="276" w:lineRule="auto"/>
        <w:jc w:val="right"/>
        <w:rPr>
          <w:bCs/>
          <w:sz w:val="28"/>
          <w:szCs w:val="28"/>
        </w:rPr>
      </w:pPr>
    </w:p>
    <w:p w14:paraId="74447DBB" w14:textId="77777777" w:rsidR="00A03FB2" w:rsidRDefault="00A03FB2" w:rsidP="00FF48DE">
      <w:pPr>
        <w:spacing w:line="276" w:lineRule="auto"/>
        <w:jc w:val="right"/>
        <w:rPr>
          <w:bCs/>
          <w:sz w:val="28"/>
          <w:szCs w:val="28"/>
        </w:rPr>
      </w:pPr>
    </w:p>
    <w:p w14:paraId="2B5435D4" w14:textId="77777777" w:rsidR="00A03FB2" w:rsidRDefault="00A03FB2" w:rsidP="00FF48DE">
      <w:pPr>
        <w:spacing w:line="276" w:lineRule="auto"/>
        <w:jc w:val="right"/>
        <w:rPr>
          <w:bCs/>
          <w:sz w:val="28"/>
          <w:szCs w:val="28"/>
        </w:rPr>
      </w:pPr>
    </w:p>
    <w:p w14:paraId="51C5C362" w14:textId="77777777" w:rsidR="00A03FB2" w:rsidRDefault="00A03FB2" w:rsidP="00FF48DE">
      <w:pPr>
        <w:spacing w:line="276" w:lineRule="auto"/>
        <w:jc w:val="right"/>
        <w:rPr>
          <w:bCs/>
          <w:sz w:val="28"/>
          <w:szCs w:val="28"/>
        </w:rPr>
      </w:pPr>
    </w:p>
    <w:p w14:paraId="3F3B437F" w14:textId="77777777" w:rsidR="00A03FB2" w:rsidRDefault="00A03FB2" w:rsidP="00FF48DE">
      <w:pPr>
        <w:spacing w:line="276" w:lineRule="auto"/>
        <w:jc w:val="right"/>
        <w:rPr>
          <w:bCs/>
          <w:sz w:val="28"/>
          <w:szCs w:val="28"/>
        </w:rPr>
      </w:pPr>
    </w:p>
    <w:p w14:paraId="128233A3" w14:textId="77777777" w:rsidR="00A03FB2" w:rsidRDefault="00A03FB2" w:rsidP="00FF48DE">
      <w:pPr>
        <w:spacing w:line="276" w:lineRule="auto"/>
        <w:jc w:val="right"/>
        <w:rPr>
          <w:bCs/>
          <w:sz w:val="28"/>
          <w:szCs w:val="28"/>
        </w:rPr>
      </w:pPr>
    </w:p>
    <w:p w14:paraId="2E9E4A7A" w14:textId="77777777" w:rsidR="00A03FB2" w:rsidRDefault="00A03FB2" w:rsidP="00FF48DE">
      <w:pPr>
        <w:spacing w:line="276" w:lineRule="auto"/>
        <w:jc w:val="right"/>
        <w:rPr>
          <w:bCs/>
          <w:sz w:val="28"/>
          <w:szCs w:val="28"/>
        </w:rPr>
      </w:pPr>
    </w:p>
    <w:p w14:paraId="3CDA9E4C" w14:textId="77777777" w:rsidR="00A03FB2" w:rsidRDefault="00A03FB2" w:rsidP="00FF48DE">
      <w:pPr>
        <w:spacing w:line="276" w:lineRule="auto"/>
        <w:jc w:val="right"/>
        <w:rPr>
          <w:bCs/>
          <w:sz w:val="28"/>
          <w:szCs w:val="28"/>
        </w:rPr>
      </w:pPr>
    </w:p>
    <w:p w14:paraId="1C07074C" w14:textId="77777777" w:rsidR="00A03FB2" w:rsidRDefault="00A03FB2" w:rsidP="00FF48DE">
      <w:pPr>
        <w:spacing w:line="276" w:lineRule="auto"/>
        <w:jc w:val="right"/>
        <w:rPr>
          <w:bCs/>
          <w:sz w:val="28"/>
          <w:szCs w:val="28"/>
        </w:rPr>
      </w:pPr>
    </w:p>
    <w:p w14:paraId="72EF6062" w14:textId="77777777" w:rsidR="00A03FB2" w:rsidRDefault="00A03FB2" w:rsidP="00FF48DE">
      <w:pPr>
        <w:spacing w:line="276" w:lineRule="auto"/>
        <w:jc w:val="right"/>
        <w:rPr>
          <w:bCs/>
          <w:sz w:val="28"/>
          <w:szCs w:val="28"/>
        </w:rPr>
      </w:pPr>
    </w:p>
    <w:p w14:paraId="2606FA9B" w14:textId="77777777" w:rsidR="00A03FB2" w:rsidRDefault="00A03FB2" w:rsidP="00FF48DE">
      <w:pPr>
        <w:spacing w:line="276" w:lineRule="auto"/>
        <w:jc w:val="right"/>
        <w:rPr>
          <w:bCs/>
          <w:sz w:val="28"/>
          <w:szCs w:val="28"/>
        </w:rPr>
      </w:pPr>
    </w:p>
    <w:p w14:paraId="561EA06C" w14:textId="6EACC964" w:rsidR="00A03FB2" w:rsidRDefault="00A03FB2" w:rsidP="00FF48DE">
      <w:pPr>
        <w:spacing w:line="276" w:lineRule="auto"/>
        <w:jc w:val="right"/>
        <w:rPr>
          <w:bCs/>
          <w:sz w:val="28"/>
          <w:szCs w:val="28"/>
        </w:rPr>
      </w:pPr>
    </w:p>
    <w:p w14:paraId="772B1EB7" w14:textId="5DDF4726" w:rsidR="00FF48DE" w:rsidRPr="00BA04E2" w:rsidRDefault="00FF48DE" w:rsidP="00A03FB2">
      <w:pPr>
        <w:spacing w:line="276" w:lineRule="auto"/>
        <w:jc w:val="right"/>
        <w:rPr>
          <w:bCs/>
          <w:sz w:val="28"/>
          <w:szCs w:val="28"/>
        </w:rPr>
      </w:pPr>
      <w:r w:rsidRPr="00BA04E2">
        <w:rPr>
          <w:bCs/>
          <w:sz w:val="28"/>
          <w:szCs w:val="28"/>
        </w:rPr>
        <w:lastRenderedPageBreak/>
        <w:t>Приложение 1</w:t>
      </w:r>
    </w:p>
    <w:p w14:paraId="4C46372F" w14:textId="7D6D7E1D" w:rsidR="00FF48DE" w:rsidRPr="00BA04E2" w:rsidRDefault="00FF48DE" w:rsidP="00FF48DE">
      <w:pPr>
        <w:spacing w:line="276" w:lineRule="auto"/>
        <w:jc w:val="right"/>
        <w:rPr>
          <w:bCs/>
          <w:sz w:val="28"/>
          <w:szCs w:val="28"/>
        </w:rPr>
      </w:pPr>
      <w:r>
        <w:rPr>
          <w:bCs/>
          <w:sz w:val="28"/>
          <w:szCs w:val="28"/>
        </w:rPr>
        <w:t xml:space="preserve">к ООП по специальности </w:t>
      </w:r>
      <w:r>
        <w:rPr>
          <w:bCs/>
          <w:sz w:val="28"/>
          <w:szCs w:val="28"/>
        </w:rPr>
        <w:br/>
        <w:t>31</w:t>
      </w:r>
      <w:r w:rsidRPr="00BA04E2">
        <w:rPr>
          <w:bCs/>
          <w:sz w:val="28"/>
          <w:szCs w:val="28"/>
        </w:rPr>
        <w:t xml:space="preserve">.02.01 </w:t>
      </w:r>
      <w:r>
        <w:rPr>
          <w:bCs/>
          <w:sz w:val="28"/>
          <w:szCs w:val="28"/>
        </w:rPr>
        <w:t>Лечебное</w:t>
      </w:r>
      <w:r w:rsidRPr="00BA04E2">
        <w:rPr>
          <w:bCs/>
          <w:sz w:val="28"/>
          <w:szCs w:val="28"/>
        </w:rPr>
        <w:t xml:space="preserve"> дело</w:t>
      </w:r>
    </w:p>
    <w:p w14:paraId="3CBFE4B6" w14:textId="77777777" w:rsidR="00FF48DE" w:rsidRPr="00BA04E2" w:rsidRDefault="00FF48DE" w:rsidP="00FF48DE">
      <w:pPr>
        <w:spacing w:line="276" w:lineRule="auto"/>
        <w:jc w:val="right"/>
        <w:rPr>
          <w:b/>
          <w:i/>
          <w:sz w:val="28"/>
          <w:szCs w:val="28"/>
        </w:rPr>
      </w:pPr>
    </w:p>
    <w:p w14:paraId="28B5DD68" w14:textId="77777777" w:rsidR="00FF48DE" w:rsidRPr="00BA04E2" w:rsidRDefault="00FF48DE" w:rsidP="00FF48DE">
      <w:pPr>
        <w:spacing w:line="276" w:lineRule="auto"/>
        <w:jc w:val="center"/>
        <w:rPr>
          <w:b/>
          <w:i/>
          <w:sz w:val="28"/>
          <w:szCs w:val="28"/>
        </w:rPr>
      </w:pPr>
    </w:p>
    <w:p w14:paraId="63FB969A" w14:textId="77777777" w:rsidR="00FF48DE" w:rsidRPr="00BA04E2" w:rsidRDefault="00FF48DE" w:rsidP="00FF48DE">
      <w:pPr>
        <w:spacing w:line="276" w:lineRule="auto"/>
        <w:jc w:val="center"/>
        <w:rPr>
          <w:b/>
          <w:i/>
          <w:sz w:val="28"/>
          <w:szCs w:val="28"/>
        </w:rPr>
      </w:pPr>
    </w:p>
    <w:p w14:paraId="45CD7826" w14:textId="77777777" w:rsidR="00FF48DE" w:rsidRPr="00BA04E2" w:rsidRDefault="00FF48DE" w:rsidP="00FF48DE">
      <w:pPr>
        <w:spacing w:line="276" w:lineRule="auto"/>
        <w:jc w:val="center"/>
        <w:rPr>
          <w:b/>
          <w:i/>
          <w:sz w:val="28"/>
          <w:szCs w:val="28"/>
        </w:rPr>
      </w:pPr>
    </w:p>
    <w:p w14:paraId="76871A59" w14:textId="77777777" w:rsidR="00FF48DE" w:rsidRPr="00BA04E2" w:rsidRDefault="00FF48DE" w:rsidP="00FF48DE">
      <w:pPr>
        <w:spacing w:line="276" w:lineRule="auto"/>
        <w:jc w:val="center"/>
        <w:rPr>
          <w:b/>
          <w:i/>
          <w:sz w:val="28"/>
          <w:szCs w:val="28"/>
        </w:rPr>
      </w:pPr>
    </w:p>
    <w:p w14:paraId="380AD2A7" w14:textId="77777777" w:rsidR="00FF48DE" w:rsidRPr="00BA04E2" w:rsidRDefault="00FF48DE" w:rsidP="00FF48DE">
      <w:pPr>
        <w:spacing w:line="276" w:lineRule="auto"/>
        <w:jc w:val="center"/>
        <w:rPr>
          <w:b/>
          <w:i/>
          <w:sz w:val="28"/>
          <w:szCs w:val="28"/>
        </w:rPr>
      </w:pPr>
    </w:p>
    <w:p w14:paraId="12401023" w14:textId="77777777" w:rsidR="00FF48DE" w:rsidRPr="00BA04E2" w:rsidRDefault="00FF48DE" w:rsidP="00FF48DE">
      <w:pPr>
        <w:spacing w:line="276" w:lineRule="auto"/>
        <w:jc w:val="center"/>
        <w:rPr>
          <w:b/>
          <w:i/>
          <w:sz w:val="28"/>
          <w:szCs w:val="28"/>
        </w:rPr>
      </w:pPr>
    </w:p>
    <w:p w14:paraId="3EB7BC6C" w14:textId="77777777" w:rsidR="00FF48DE" w:rsidRPr="00BA04E2" w:rsidRDefault="00FF48DE" w:rsidP="00FF48DE">
      <w:pPr>
        <w:spacing w:line="276" w:lineRule="auto"/>
        <w:jc w:val="center"/>
        <w:rPr>
          <w:b/>
          <w:i/>
          <w:sz w:val="28"/>
          <w:szCs w:val="28"/>
        </w:rPr>
      </w:pPr>
    </w:p>
    <w:p w14:paraId="29C44D6F" w14:textId="77777777" w:rsidR="00FF48DE" w:rsidRPr="00BA04E2" w:rsidRDefault="00FF48DE" w:rsidP="00FF48DE">
      <w:pPr>
        <w:spacing w:line="276" w:lineRule="auto"/>
        <w:jc w:val="center"/>
        <w:rPr>
          <w:b/>
          <w:i/>
          <w:sz w:val="28"/>
          <w:szCs w:val="28"/>
        </w:rPr>
      </w:pPr>
    </w:p>
    <w:p w14:paraId="6ADB58C3" w14:textId="77777777" w:rsidR="00FF48DE" w:rsidRPr="00BA04E2" w:rsidRDefault="00FF48DE" w:rsidP="00FF48DE">
      <w:pPr>
        <w:spacing w:line="276" w:lineRule="auto"/>
        <w:jc w:val="center"/>
        <w:rPr>
          <w:b/>
          <w:i/>
          <w:sz w:val="28"/>
          <w:szCs w:val="28"/>
        </w:rPr>
      </w:pPr>
    </w:p>
    <w:p w14:paraId="7BE92EF1" w14:textId="77777777" w:rsidR="00FF48DE" w:rsidRPr="00BA04E2" w:rsidRDefault="00FF48DE" w:rsidP="00FF48DE">
      <w:pPr>
        <w:spacing w:line="276" w:lineRule="auto"/>
        <w:jc w:val="center"/>
        <w:rPr>
          <w:b/>
          <w:i/>
          <w:sz w:val="28"/>
          <w:szCs w:val="28"/>
        </w:rPr>
      </w:pPr>
    </w:p>
    <w:p w14:paraId="3BBAC85D" w14:textId="77777777" w:rsidR="00FF48DE" w:rsidRPr="00BA04E2" w:rsidRDefault="00FF48DE" w:rsidP="00FF48DE">
      <w:pPr>
        <w:spacing w:line="276" w:lineRule="auto"/>
        <w:jc w:val="center"/>
        <w:rPr>
          <w:b/>
          <w:i/>
          <w:sz w:val="28"/>
          <w:szCs w:val="28"/>
        </w:rPr>
      </w:pPr>
    </w:p>
    <w:p w14:paraId="07A57885" w14:textId="77777777" w:rsidR="00FF48DE" w:rsidRPr="00BA04E2" w:rsidRDefault="00FF48DE" w:rsidP="00FF48DE">
      <w:pPr>
        <w:spacing w:line="276" w:lineRule="auto"/>
        <w:jc w:val="center"/>
        <w:rPr>
          <w:b/>
          <w:sz w:val="28"/>
          <w:szCs w:val="28"/>
        </w:rPr>
      </w:pPr>
      <w:r w:rsidRPr="00BA04E2">
        <w:rPr>
          <w:b/>
          <w:sz w:val="28"/>
          <w:szCs w:val="28"/>
        </w:rPr>
        <w:t>ФОНД ОЦЕНОЧНЫХ СРЕДСТВ УЧЕБНОЙ ДИСЦИПЛИНЫ</w:t>
      </w:r>
    </w:p>
    <w:p w14:paraId="720D4CE5" w14:textId="77777777" w:rsidR="00FF48DE" w:rsidRPr="00D02672" w:rsidRDefault="00FF48DE" w:rsidP="00FF48DE">
      <w:pPr>
        <w:spacing w:line="276" w:lineRule="auto"/>
        <w:jc w:val="center"/>
        <w:rPr>
          <w:b/>
          <w:i/>
          <w:sz w:val="28"/>
          <w:szCs w:val="28"/>
        </w:rPr>
      </w:pPr>
      <w:r w:rsidRPr="00D02672">
        <w:rPr>
          <w:b/>
          <w:i/>
          <w:sz w:val="28"/>
          <w:szCs w:val="28"/>
        </w:rPr>
        <w:t>«АНАТОМИИ И ФИЗИОЛОГИИ ЧЕЛОВЕКА»</w:t>
      </w:r>
    </w:p>
    <w:p w14:paraId="034BF172" w14:textId="77777777" w:rsidR="00FF48DE" w:rsidRPr="00BA04E2" w:rsidRDefault="00FF48DE" w:rsidP="00FF48DE">
      <w:pPr>
        <w:spacing w:line="276" w:lineRule="auto"/>
        <w:jc w:val="center"/>
        <w:rPr>
          <w:b/>
          <w:i/>
          <w:sz w:val="28"/>
          <w:szCs w:val="28"/>
        </w:rPr>
      </w:pPr>
    </w:p>
    <w:p w14:paraId="137A4675" w14:textId="77777777" w:rsidR="00FF48DE" w:rsidRPr="00BA04E2" w:rsidRDefault="00FF48DE" w:rsidP="00FF48DE">
      <w:pPr>
        <w:spacing w:line="276" w:lineRule="auto"/>
        <w:jc w:val="center"/>
        <w:rPr>
          <w:b/>
          <w:i/>
          <w:sz w:val="28"/>
          <w:szCs w:val="28"/>
        </w:rPr>
      </w:pPr>
    </w:p>
    <w:p w14:paraId="54EDB824" w14:textId="77777777" w:rsidR="00FF48DE" w:rsidRPr="00BA04E2" w:rsidRDefault="00FF48DE" w:rsidP="00FF48DE">
      <w:pPr>
        <w:spacing w:line="276" w:lineRule="auto"/>
        <w:jc w:val="center"/>
        <w:rPr>
          <w:b/>
          <w:i/>
          <w:sz w:val="28"/>
          <w:szCs w:val="28"/>
        </w:rPr>
      </w:pPr>
    </w:p>
    <w:p w14:paraId="3EBE326B" w14:textId="77777777" w:rsidR="00FF48DE" w:rsidRPr="00BA04E2" w:rsidRDefault="00FF48DE" w:rsidP="00FF48DE">
      <w:pPr>
        <w:spacing w:line="276" w:lineRule="auto"/>
        <w:jc w:val="center"/>
        <w:rPr>
          <w:b/>
          <w:i/>
          <w:sz w:val="28"/>
          <w:szCs w:val="28"/>
        </w:rPr>
      </w:pPr>
    </w:p>
    <w:p w14:paraId="21A0F795" w14:textId="77777777" w:rsidR="00FF48DE" w:rsidRPr="00BA04E2" w:rsidRDefault="00FF48DE" w:rsidP="00FF48DE">
      <w:pPr>
        <w:spacing w:line="276" w:lineRule="auto"/>
        <w:jc w:val="center"/>
        <w:rPr>
          <w:b/>
          <w:i/>
          <w:sz w:val="28"/>
          <w:szCs w:val="28"/>
        </w:rPr>
      </w:pPr>
    </w:p>
    <w:p w14:paraId="3746D843" w14:textId="77777777" w:rsidR="00FF48DE" w:rsidRPr="00BA04E2" w:rsidRDefault="00FF48DE" w:rsidP="00FF48DE">
      <w:pPr>
        <w:spacing w:line="276" w:lineRule="auto"/>
        <w:jc w:val="center"/>
        <w:rPr>
          <w:b/>
          <w:i/>
          <w:sz w:val="28"/>
          <w:szCs w:val="28"/>
        </w:rPr>
      </w:pPr>
    </w:p>
    <w:p w14:paraId="33E3409B" w14:textId="77777777" w:rsidR="00FF48DE" w:rsidRPr="00BA04E2" w:rsidRDefault="00FF48DE" w:rsidP="00FF48DE">
      <w:pPr>
        <w:spacing w:line="276" w:lineRule="auto"/>
        <w:jc w:val="center"/>
        <w:rPr>
          <w:b/>
          <w:i/>
          <w:sz w:val="28"/>
          <w:szCs w:val="28"/>
        </w:rPr>
      </w:pPr>
    </w:p>
    <w:p w14:paraId="303251FA" w14:textId="77777777" w:rsidR="00FF48DE" w:rsidRPr="00BA04E2" w:rsidRDefault="00FF48DE" w:rsidP="00FF48DE">
      <w:pPr>
        <w:spacing w:line="276" w:lineRule="auto"/>
        <w:jc w:val="center"/>
        <w:rPr>
          <w:b/>
          <w:i/>
          <w:sz w:val="28"/>
          <w:szCs w:val="28"/>
        </w:rPr>
      </w:pPr>
    </w:p>
    <w:p w14:paraId="157FAB3B" w14:textId="77777777" w:rsidR="00FF48DE" w:rsidRPr="00BA04E2" w:rsidRDefault="00FF48DE" w:rsidP="00FF48DE">
      <w:pPr>
        <w:spacing w:line="276" w:lineRule="auto"/>
        <w:jc w:val="center"/>
        <w:rPr>
          <w:b/>
          <w:i/>
          <w:sz w:val="28"/>
          <w:szCs w:val="28"/>
        </w:rPr>
      </w:pPr>
    </w:p>
    <w:p w14:paraId="5DD8ADE1" w14:textId="77777777" w:rsidR="00FF48DE" w:rsidRPr="00BA04E2" w:rsidRDefault="00FF48DE" w:rsidP="00FF48DE">
      <w:pPr>
        <w:spacing w:line="276" w:lineRule="auto"/>
        <w:jc w:val="center"/>
        <w:rPr>
          <w:b/>
          <w:i/>
          <w:sz w:val="28"/>
          <w:szCs w:val="28"/>
        </w:rPr>
      </w:pPr>
    </w:p>
    <w:p w14:paraId="5C937A76" w14:textId="77777777" w:rsidR="00FF48DE" w:rsidRPr="00BA04E2" w:rsidRDefault="00FF48DE" w:rsidP="00FF48DE">
      <w:pPr>
        <w:spacing w:line="276" w:lineRule="auto"/>
        <w:jc w:val="center"/>
        <w:rPr>
          <w:b/>
          <w:i/>
          <w:sz w:val="28"/>
          <w:szCs w:val="28"/>
        </w:rPr>
      </w:pPr>
    </w:p>
    <w:p w14:paraId="20CDE606" w14:textId="77777777" w:rsidR="00FF48DE" w:rsidRPr="00BA04E2" w:rsidRDefault="00FF48DE" w:rsidP="00FF48DE">
      <w:pPr>
        <w:spacing w:line="276" w:lineRule="auto"/>
        <w:jc w:val="center"/>
        <w:rPr>
          <w:b/>
          <w:i/>
          <w:sz w:val="28"/>
          <w:szCs w:val="28"/>
        </w:rPr>
      </w:pPr>
    </w:p>
    <w:p w14:paraId="15FE2FE7" w14:textId="77777777" w:rsidR="00FF48DE" w:rsidRPr="00BA04E2" w:rsidRDefault="00FF48DE" w:rsidP="00FF48DE">
      <w:pPr>
        <w:spacing w:line="276" w:lineRule="auto"/>
        <w:jc w:val="center"/>
        <w:rPr>
          <w:b/>
          <w:i/>
          <w:sz w:val="28"/>
          <w:szCs w:val="28"/>
        </w:rPr>
      </w:pPr>
    </w:p>
    <w:p w14:paraId="53805B7A" w14:textId="77777777" w:rsidR="00FF48DE" w:rsidRPr="00BA04E2" w:rsidRDefault="00FF48DE" w:rsidP="00FF48DE">
      <w:pPr>
        <w:spacing w:line="276" w:lineRule="auto"/>
        <w:jc w:val="center"/>
        <w:rPr>
          <w:b/>
          <w:i/>
          <w:sz w:val="28"/>
          <w:szCs w:val="28"/>
        </w:rPr>
      </w:pPr>
    </w:p>
    <w:p w14:paraId="7E4237C0" w14:textId="77777777" w:rsidR="00FF48DE" w:rsidRPr="00BA04E2" w:rsidRDefault="00FF48DE" w:rsidP="00FF48DE">
      <w:pPr>
        <w:spacing w:line="276" w:lineRule="auto"/>
        <w:jc w:val="center"/>
        <w:rPr>
          <w:b/>
          <w:i/>
          <w:sz w:val="28"/>
          <w:szCs w:val="28"/>
        </w:rPr>
      </w:pPr>
    </w:p>
    <w:p w14:paraId="4D61B82F" w14:textId="77777777" w:rsidR="00FF48DE" w:rsidRPr="00BA04E2" w:rsidRDefault="00FF48DE" w:rsidP="00FF48DE">
      <w:pPr>
        <w:spacing w:line="276" w:lineRule="auto"/>
        <w:jc w:val="center"/>
        <w:rPr>
          <w:b/>
          <w:i/>
          <w:sz w:val="28"/>
          <w:szCs w:val="28"/>
        </w:rPr>
      </w:pPr>
    </w:p>
    <w:p w14:paraId="38E3D198" w14:textId="77777777" w:rsidR="00FF48DE" w:rsidRDefault="00FF48DE" w:rsidP="00FF48DE">
      <w:pPr>
        <w:spacing w:line="276" w:lineRule="auto"/>
        <w:jc w:val="center"/>
        <w:rPr>
          <w:b/>
          <w:i/>
          <w:sz w:val="28"/>
          <w:szCs w:val="28"/>
        </w:rPr>
      </w:pPr>
    </w:p>
    <w:p w14:paraId="16EC8AFD" w14:textId="77777777" w:rsidR="00FF48DE" w:rsidRDefault="00FF48DE" w:rsidP="00FF48DE">
      <w:pPr>
        <w:spacing w:line="276" w:lineRule="auto"/>
        <w:jc w:val="center"/>
        <w:rPr>
          <w:b/>
          <w:i/>
          <w:sz w:val="28"/>
          <w:szCs w:val="28"/>
        </w:rPr>
      </w:pPr>
    </w:p>
    <w:p w14:paraId="0B9CCC6D" w14:textId="77777777" w:rsidR="00FF48DE" w:rsidRDefault="00FF48DE" w:rsidP="00FF48DE">
      <w:pPr>
        <w:spacing w:line="276" w:lineRule="auto"/>
        <w:jc w:val="center"/>
        <w:rPr>
          <w:b/>
          <w:i/>
          <w:sz w:val="28"/>
          <w:szCs w:val="28"/>
        </w:rPr>
      </w:pPr>
    </w:p>
    <w:p w14:paraId="195B3423" w14:textId="77777777" w:rsidR="00FF48DE" w:rsidRDefault="00FF48DE" w:rsidP="00FF48DE">
      <w:pPr>
        <w:spacing w:line="276" w:lineRule="auto"/>
        <w:jc w:val="center"/>
        <w:rPr>
          <w:b/>
          <w:i/>
          <w:sz w:val="28"/>
          <w:szCs w:val="28"/>
        </w:rPr>
      </w:pPr>
    </w:p>
    <w:p w14:paraId="2639D3D1" w14:textId="4C031A1D" w:rsidR="00FF48DE" w:rsidRPr="00D02672" w:rsidRDefault="00FF48DE" w:rsidP="00FF48DE">
      <w:pPr>
        <w:spacing w:line="276" w:lineRule="auto"/>
        <w:jc w:val="center"/>
        <w:rPr>
          <w:b/>
          <w:i/>
          <w:sz w:val="28"/>
          <w:szCs w:val="28"/>
          <w:vertAlign w:val="superscript"/>
        </w:rPr>
      </w:pPr>
      <w:r w:rsidRPr="00D02672">
        <w:rPr>
          <w:b/>
          <w:bCs/>
          <w:i/>
          <w:sz w:val="28"/>
          <w:szCs w:val="28"/>
        </w:rPr>
        <w:br w:type="page"/>
      </w:r>
    </w:p>
    <w:p w14:paraId="137FC5BB" w14:textId="77777777" w:rsidR="00FF48DE" w:rsidRPr="004E1A3E" w:rsidRDefault="00FF48DE" w:rsidP="00FF48DE">
      <w:pPr>
        <w:tabs>
          <w:tab w:val="left" w:pos="3944"/>
        </w:tabs>
        <w:spacing w:line="276" w:lineRule="auto"/>
        <w:jc w:val="center"/>
        <w:rPr>
          <w:rFonts w:eastAsia="Calibri"/>
          <w:b/>
          <w:caps/>
          <w:sz w:val="28"/>
          <w:szCs w:val="28"/>
        </w:rPr>
      </w:pPr>
      <w:r w:rsidRPr="004E1A3E">
        <w:rPr>
          <w:rFonts w:eastAsia="Calibri"/>
          <w:b/>
          <w:caps/>
          <w:sz w:val="28"/>
          <w:szCs w:val="28"/>
        </w:rPr>
        <w:lastRenderedPageBreak/>
        <w:t>Содержание</w:t>
      </w:r>
    </w:p>
    <w:p w14:paraId="27D15161" w14:textId="77777777" w:rsidR="00FF48DE" w:rsidRPr="00BA04E2" w:rsidRDefault="00FF48DE" w:rsidP="00FF48DE">
      <w:pPr>
        <w:tabs>
          <w:tab w:val="left" w:pos="3944"/>
        </w:tabs>
        <w:spacing w:line="276" w:lineRule="auto"/>
        <w:jc w:val="center"/>
        <w:rPr>
          <w:rFonts w:eastAsia="Calibri"/>
          <w:b/>
          <w:sz w:val="28"/>
          <w:szCs w:val="28"/>
        </w:rPr>
      </w:pPr>
    </w:p>
    <w:tbl>
      <w:tblPr>
        <w:tblW w:w="0" w:type="auto"/>
        <w:tblLook w:val="04A0" w:firstRow="1" w:lastRow="0" w:firstColumn="1" w:lastColumn="0" w:noHBand="0" w:noVBand="1"/>
      </w:tblPr>
      <w:tblGrid>
        <w:gridCol w:w="665"/>
        <w:gridCol w:w="7883"/>
        <w:gridCol w:w="806"/>
      </w:tblGrid>
      <w:tr w:rsidR="00FF48DE" w:rsidRPr="00BA04E2" w14:paraId="19308ABD" w14:textId="77777777" w:rsidTr="0049047E">
        <w:tc>
          <w:tcPr>
            <w:tcW w:w="665" w:type="dxa"/>
            <w:shd w:val="clear" w:color="auto" w:fill="auto"/>
          </w:tcPr>
          <w:p w14:paraId="242BC3CB" w14:textId="77777777" w:rsidR="00FF48DE" w:rsidRPr="00BA04E2" w:rsidRDefault="00FF48DE" w:rsidP="0049047E">
            <w:pPr>
              <w:tabs>
                <w:tab w:val="left" w:pos="3944"/>
              </w:tabs>
              <w:spacing w:line="276" w:lineRule="auto"/>
              <w:rPr>
                <w:rFonts w:eastAsia="Calibri"/>
                <w:sz w:val="28"/>
                <w:szCs w:val="28"/>
              </w:rPr>
            </w:pPr>
            <w:r w:rsidRPr="00BA04E2">
              <w:rPr>
                <w:rFonts w:eastAsia="Calibri"/>
                <w:sz w:val="28"/>
                <w:szCs w:val="28"/>
              </w:rPr>
              <w:t>1</w:t>
            </w:r>
          </w:p>
        </w:tc>
        <w:tc>
          <w:tcPr>
            <w:tcW w:w="7884" w:type="dxa"/>
            <w:shd w:val="clear" w:color="auto" w:fill="auto"/>
          </w:tcPr>
          <w:p w14:paraId="3E02F626" w14:textId="77777777" w:rsidR="00FF48DE" w:rsidRPr="00FC01D1" w:rsidRDefault="00FF48DE" w:rsidP="0049047E">
            <w:pPr>
              <w:tabs>
                <w:tab w:val="left" w:pos="3944"/>
              </w:tabs>
              <w:spacing w:line="276" w:lineRule="auto"/>
              <w:rPr>
                <w:rFonts w:eastAsia="Calibri"/>
                <w:caps/>
                <w:sz w:val="28"/>
                <w:szCs w:val="28"/>
              </w:rPr>
            </w:pPr>
            <w:r w:rsidRPr="00FC01D1">
              <w:rPr>
                <w:bCs/>
                <w:caps/>
                <w:sz w:val="28"/>
                <w:szCs w:val="28"/>
              </w:rPr>
              <w:t>Цели и задачи учебной дисциплины – требования к результатам освоения учебной дисциплины</w:t>
            </w:r>
          </w:p>
        </w:tc>
        <w:tc>
          <w:tcPr>
            <w:tcW w:w="806" w:type="dxa"/>
            <w:shd w:val="clear" w:color="auto" w:fill="auto"/>
          </w:tcPr>
          <w:p w14:paraId="12A9DA83" w14:textId="77777777" w:rsidR="00FF48DE" w:rsidRPr="00BA04E2" w:rsidRDefault="00FF48DE" w:rsidP="0049047E">
            <w:pPr>
              <w:tabs>
                <w:tab w:val="left" w:pos="3944"/>
              </w:tabs>
              <w:spacing w:line="276" w:lineRule="auto"/>
              <w:rPr>
                <w:rFonts w:eastAsia="Calibri"/>
                <w:sz w:val="28"/>
                <w:szCs w:val="28"/>
              </w:rPr>
            </w:pPr>
            <w:r>
              <w:rPr>
                <w:rFonts w:eastAsia="Calibri"/>
                <w:sz w:val="28"/>
                <w:szCs w:val="28"/>
              </w:rPr>
              <w:t>3</w:t>
            </w:r>
          </w:p>
        </w:tc>
      </w:tr>
      <w:tr w:rsidR="00FF48DE" w:rsidRPr="00BA04E2" w14:paraId="7EB96365" w14:textId="77777777" w:rsidTr="0049047E">
        <w:tc>
          <w:tcPr>
            <w:tcW w:w="665" w:type="dxa"/>
            <w:shd w:val="clear" w:color="auto" w:fill="auto"/>
          </w:tcPr>
          <w:p w14:paraId="76474282" w14:textId="77777777" w:rsidR="00FF48DE" w:rsidRPr="00BA04E2" w:rsidRDefault="00FF48DE" w:rsidP="0049047E">
            <w:pPr>
              <w:tabs>
                <w:tab w:val="left" w:pos="3944"/>
              </w:tabs>
              <w:spacing w:line="276" w:lineRule="auto"/>
              <w:rPr>
                <w:rFonts w:eastAsia="Calibri"/>
                <w:sz w:val="28"/>
                <w:szCs w:val="28"/>
              </w:rPr>
            </w:pPr>
            <w:r w:rsidRPr="00BA04E2">
              <w:rPr>
                <w:rFonts w:eastAsia="Calibri"/>
                <w:sz w:val="28"/>
                <w:szCs w:val="28"/>
              </w:rPr>
              <w:t>2</w:t>
            </w:r>
          </w:p>
        </w:tc>
        <w:tc>
          <w:tcPr>
            <w:tcW w:w="7884" w:type="dxa"/>
            <w:shd w:val="clear" w:color="auto" w:fill="auto"/>
          </w:tcPr>
          <w:p w14:paraId="26CF6ADE" w14:textId="77777777" w:rsidR="00FF48DE" w:rsidRPr="00FC01D1" w:rsidRDefault="00FF48DE" w:rsidP="0049047E">
            <w:pPr>
              <w:tabs>
                <w:tab w:val="left" w:pos="3944"/>
              </w:tabs>
              <w:spacing w:line="276" w:lineRule="auto"/>
              <w:rPr>
                <w:rFonts w:eastAsia="Calibri"/>
                <w:caps/>
                <w:sz w:val="28"/>
                <w:szCs w:val="28"/>
              </w:rPr>
            </w:pPr>
            <w:r w:rsidRPr="00FC01D1">
              <w:rPr>
                <w:bCs/>
                <w:caps/>
                <w:sz w:val="28"/>
                <w:szCs w:val="28"/>
              </w:rPr>
              <w:t>Паспорт фонда оценочных средств</w:t>
            </w:r>
          </w:p>
        </w:tc>
        <w:tc>
          <w:tcPr>
            <w:tcW w:w="806" w:type="dxa"/>
            <w:shd w:val="clear" w:color="auto" w:fill="auto"/>
          </w:tcPr>
          <w:p w14:paraId="7E438104" w14:textId="77777777" w:rsidR="00FF48DE" w:rsidRPr="00BA04E2" w:rsidRDefault="00FF48DE" w:rsidP="0049047E">
            <w:pPr>
              <w:tabs>
                <w:tab w:val="left" w:pos="3944"/>
              </w:tabs>
              <w:spacing w:line="276" w:lineRule="auto"/>
              <w:rPr>
                <w:rFonts w:eastAsia="Calibri"/>
                <w:sz w:val="28"/>
                <w:szCs w:val="28"/>
              </w:rPr>
            </w:pPr>
            <w:r>
              <w:rPr>
                <w:rFonts w:eastAsia="Calibri"/>
                <w:sz w:val="28"/>
                <w:szCs w:val="28"/>
              </w:rPr>
              <w:t>5</w:t>
            </w:r>
          </w:p>
        </w:tc>
      </w:tr>
      <w:tr w:rsidR="00FF48DE" w:rsidRPr="00BA04E2" w14:paraId="6AE29A51" w14:textId="77777777" w:rsidTr="0049047E">
        <w:tc>
          <w:tcPr>
            <w:tcW w:w="665" w:type="dxa"/>
            <w:shd w:val="clear" w:color="auto" w:fill="auto"/>
          </w:tcPr>
          <w:p w14:paraId="29271E17" w14:textId="77777777" w:rsidR="00FF48DE" w:rsidRPr="00BA04E2" w:rsidRDefault="00FF48DE" w:rsidP="0049047E">
            <w:pPr>
              <w:tabs>
                <w:tab w:val="left" w:pos="3944"/>
              </w:tabs>
              <w:spacing w:line="276" w:lineRule="auto"/>
              <w:rPr>
                <w:rFonts w:eastAsia="Calibri"/>
                <w:sz w:val="28"/>
                <w:szCs w:val="28"/>
              </w:rPr>
            </w:pPr>
            <w:r w:rsidRPr="00BA04E2">
              <w:rPr>
                <w:rFonts w:eastAsia="Calibri"/>
                <w:sz w:val="28"/>
                <w:szCs w:val="28"/>
              </w:rPr>
              <w:t>3</w:t>
            </w:r>
          </w:p>
        </w:tc>
        <w:tc>
          <w:tcPr>
            <w:tcW w:w="7884" w:type="dxa"/>
            <w:shd w:val="clear" w:color="auto" w:fill="auto"/>
          </w:tcPr>
          <w:p w14:paraId="5CBA30B2" w14:textId="77777777" w:rsidR="00FF48DE" w:rsidRPr="00FC01D1" w:rsidRDefault="00FF48DE" w:rsidP="0049047E">
            <w:pPr>
              <w:tabs>
                <w:tab w:val="left" w:pos="3944"/>
              </w:tabs>
              <w:spacing w:line="276" w:lineRule="auto"/>
              <w:rPr>
                <w:rFonts w:eastAsia="Calibri"/>
                <w:caps/>
                <w:sz w:val="28"/>
                <w:szCs w:val="28"/>
              </w:rPr>
            </w:pPr>
            <w:r w:rsidRPr="00FC01D1">
              <w:rPr>
                <w:bCs/>
                <w:caps/>
                <w:sz w:val="28"/>
                <w:szCs w:val="28"/>
              </w:rPr>
              <w:t>Комплект фонда оценочных средств</w:t>
            </w:r>
          </w:p>
        </w:tc>
        <w:tc>
          <w:tcPr>
            <w:tcW w:w="806" w:type="dxa"/>
            <w:shd w:val="clear" w:color="auto" w:fill="auto"/>
          </w:tcPr>
          <w:p w14:paraId="6DEAFC6C" w14:textId="77777777" w:rsidR="00FF48DE" w:rsidRPr="00BA04E2" w:rsidRDefault="00FF48DE" w:rsidP="0049047E">
            <w:pPr>
              <w:tabs>
                <w:tab w:val="left" w:pos="3944"/>
              </w:tabs>
              <w:spacing w:line="276" w:lineRule="auto"/>
              <w:rPr>
                <w:rFonts w:eastAsia="Calibri"/>
                <w:sz w:val="28"/>
                <w:szCs w:val="28"/>
              </w:rPr>
            </w:pPr>
            <w:r>
              <w:rPr>
                <w:rFonts w:eastAsia="Calibri"/>
                <w:sz w:val="28"/>
                <w:szCs w:val="28"/>
              </w:rPr>
              <w:t>13</w:t>
            </w:r>
          </w:p>
        </w:tc>
      </w:tr>
    </w:tbl>
    <w:p w14:paraId="12470299" w14:textId="77777777" w:rsidR="00FF48DE" w:rsidRPr="00BA04E2" w:rsidRDefault="00FF48DE" w:rsidP="00FF48DE">
      <w:pPr>
        <w:spacing w:line="276" w:lineRule="auto"/>
        <w:rPr>
          <w:sz w:val="28"/>
          <w:szCs w:val="28"/>
        </w:rPr>
      </w:pPr>
    </w:p>
    <w:p w14:paraId="493B7415" w14:textId="77777777" w:rsidR="00FF48DE" w:rsidRPr="00BA04E2" w:rsidRDefault="00FF48DE" w:rsidP="00FF48DE">
      <w:pPr>
        <w:spacing w:line="276" w:lineRule="auto"/>
        <w:jc w:val="center"/>
        <w:rPr>
          <w:sz w:val="28"/>
          <w:szCs w:val="28"/>
        </w:rPr>
      </w:pPr>
    </w:p>
    <w:p w14:paraId="08E134EE" w14:textId="77777777" w:rsidR="00FF48DE" w:rsidRPr="00BA04E2" w:rsidRDefault="00FF48DE" w:rsidP="00FF48DE">
      <w:pPr>
        <w:spacing w:line="276" w:lineRule="auto"/>
        <w:jc w:val="center"/>
        <w:rPr>
          <w:sz w:val="28"/>
          <w:szCs w:val="28"/>
        </w:rPr>
      </w:pPr>
    </w:p>
    <w:p w14:paraId="42B84622" w14:textId="77777777" w:rsidR="00FF48DE" w:rsidRPr="006B5741" w:rsidRDefault="00FF48DE" w:rsidP="00FF48DE">
      <w:pPr>
        <w:spacing w:line="276" w:lineRule="auto"/>
        <w:jc w:val="center"/>
        <w:rPr>
          <w:sz w:val="20"/>
          <w:szCs w:val="20"/>
        </w:rPr>
      </w:pPr>
    </w:p>
    <w:p w14:paraId="32675E9E" w14:textId="77777777" w:rsidR="00FF48DE" w:rsidRPr="006B5741" w:rsidRDefault="00FF48DE" w:rsidP="00FF48DE">
      <w:pPr>
        <w:spacing w:line="276" w:lineRule="auto"/>
        <w:jc w:val="center"/>
        <w:rPr>
          <w:sz w:val="20"/>
          <w:szCs w:val="20"/>
        </w:rPr>
      </w:pPr>
    </w:p>
    <w:p w14:paraId="42A5AC30" w14:textId="77777777" w:rsidR="00FF48DE" w:rsidRPr="006B5741" w:rsidRDefault="00FF48DE" w:rsidP="00FF48DE">
      <w:pPr>
        <w:spacing w:line="276" w:lineRule="auto"/>
        <w:jc w:val="center"/>
        <w:rPr>
          <w:sz w:val="20"/>
          <w:szCs w:val="20"/>
        </w:rPr>
      </w:pPr>
    </w:p>
    <w:p w14:paraId="68CB90A4" w14:textId="77777777" w:rsidR="00FF48DE" w:rsidRPr="006B5741" w:rsidRDefault="00FF48DE" w:rsidP="00FF48DE">
      <w:pPr>
        <w:spacing w:line="276" w:lineRule="auto"/>
        <w:jc w:val="center"/>
        <w:rPr>
          <w:sz w:val="20"/>
          <w:szCs w:val="20"/>
        </w:rPr>
      </w:pPr>
    </w:p>
    <w:p w14:paraId="6478D04C" w14:textId="77777777" w:rsidR="00FF48DE" w:rsidRPr="006B5741" w:rsidRDefault="00FF48DE" w:rsidP="00FF48DE">
      <w:pPr>
        <w:spacing w:line="276" w:lineRule="auto"/>
        <w:jc w:val="center"/>
        <w:rPr>
          <w:sz w:val="20"/>
          <w:szCs w:val="20"/>
        </w:rPr>
      </w:pPr>
    </w:p>
    <w:p w14:paraId="09DBE2F5" w14:textId="77777777" w:rsidR="00FF48DE" w:rsidRPr="006B5741" w:rsidRDefault="00FF48DE" w:rsidP="00FF48DE">
      <w:pPr>
        <w:spacing w:line="276" w:lineRule="auto"/>
        <w:jc w:val="center"/>
        <w:rPr>
          <w:sz w:val="20"/>
          <w:szCs w:val="20"/>
        </w:rPr>
      </w:pPr>
    </w:p>
    <w:p w14:paraId="539E8155" w14:textId="77777777" w:rsidR="00FF48DE" w:rsidRPr="006B5741" w:rsidRDefault="00FF48DE" w:rsidP="00FF48DE">
      <w:pPr>
        <w:spacing w:line="276" w:lineRule="auto"/>
        <w:jc w:val="center"/>
        <w:rPr>
          <w:sz w:val="20"/>
          <w:szCs w:val="20"/>
        </w:rPr>
      </w:pPr>
    </w:p>
    <w:p w14:paraId="02D479CB" w14:textId="77777777" w:rsidR="00FF48DE" w:rsidRPr="006B5741" w:rsidRDefault="00FF48DE" w:rsidP="00FF48DE">
      <w:pPr>
        <w:spacing w:line="276" w:lineRule="auto"/>
        <w:jc w:val="center"/>
        <w:rPr>
          <w:sz w:val="20"/>
          <w:szCs w:val="20"/>
        </w:rPr>
      </w:pPr>
    </w:p>
    <w:p w14:paraId="2C51010B" w14:textId="77777777" w:rsidR="00FF48DE" w:rsidRPr="006B5741" w:rsidRDefault="00FF48DE" w:rsidP="00FF48DE">
      <w:pPr>
        <w:spacing w:line="276" w:lineRule="auto"/>
        <w:jc w:val="center"/>
        <w:rPr>
          <w:sz w:val="20"/>
          <w:szCs w:val="20"/>
        </w:rPr>
      </w:pPr>
    </w:p>
    <w:p w14:paraId="3AA1C17D" w14:textId="77777777" w:rsidR="00FF48DE" w:rsidRPr="006B5741" w:rsidRDefault="00FF48DE" w:rsidP="00FF48DE">
      <w:pPr>
        <w:spacing w:line="276" w:lineRule="auto"/>
        <w:jc w:val="center"/>
        <w:rPr>
          <w:sz w:val="20"/>
          <w:szCs w:val="20"/>
        </w:rPr>
      </w:pPr>
    </w:p>
    <w:p w14:paraId="6A88B59E" w14:textId="77777777" w:rsidR="00FF48DE" w:rsidRPr="006B5741" w:rsidRDefault="00FF48DE" w:rsidP="00FF48DE">
      <w:pPr>
        <w:spacing w:line="276" w:lineRule="auto"/>
        <w:jc w:val="center"/>
        <w:rPr>
          <w:sz w:val="20"/>
          <w:szCs w:val="20"/>
        </w:rPr>
      </w:pPr>
    </w:p>
    <w:p w14:paraId="19AC6D1B" w14:textId="77777777" w:rsidR="00FF48DE" w:rsidRPr="006B5741" w:rsidRDefault="00FF48DE" w:rsidP="00FF48DE">
      <w:pPr>
        <w:spacing w:line="276" w:lineRule="auto"/>
        <w:jc w:val="center"/>
        <w:rPr>
          <w:sz w:val="20"/>
          <w:szCs w:val="20"/>
        </w:rPr>
      </w:pPr>
    </w:p>
    <w:p w14:paraId="06E25E35" w14:textId="77777777" w:rsidR="00FF48DE" w:rsidRPr="006B5741" w:rsidRDefault="00FF48DE" w:rsidP="00FF48DE">
      <w:pPr>
        <w:spacing w:line="276" w:lineRule="auto"/>
        <w:jc w:val="center"/>
        <w:rPr>
          <w:sz w:val="20"/>
          <w:szCs w:val="20"/>
        </w:rPr>
      </w:pPr>
    </w:p>
    <w:p w14:paraId="3544CFFA" w14:textId="77777777" w:rsidR="00FF48DE" w:rsidRPr="006B5741" w:rsidRDefault="00FF48DE" w:rsidP="00FF48DE">
      <w:pPr>
        <w:spacing w:line="276" w:lineRule="auto"/>
        <w:jc w:val="center"/>
        <w:rPr>
          <w:sz w:val="20"/>
          <w:szCs w:val="20"/>
        </w:rPr>
      </w:pPr>
    </w:p>
    <w:p w14:paraId="2BEB708E" w14:textId="77777777" w:rsidR="00FF48DE" w:rsidRPr="006B5741" w:rsidRDefault="00FF48DE" w:rsidP="00FF48DE">
      <w:pPr>
        <w:spacing w:line="276" w:lineRule="auto"/>
        <w:jc w:val="center"/>
        <w:rPr>
          <w:sz w:val="20"/>
          <w:szCs w:val="20"/>
        </w:rPr>
      </w:pPr>
    </w:p>
    <w:p w14:paraId="0249BD0C" w14:textId="77777777" w:rsidR="00FF48DE" w:rsidRPr="006B5741" w:rsidRDefault="00FF48DE" w:rsidP="00FF48DE">
      <w:pPr>
        <w:spacing w:line="276" w:lineRule="auto"/>
        <w:jc w:val="center"/>
        <w:rPr>
          <w:sz w:val="20"/>
          <w:szCs w:val="20"/>
        </w:rPr>
      </w:pPr>
    </w:p>
    <w:p w14:paraId="61E63772" w14:textId="77777777" w:rsidR="00FF48DE" w:rsidRPr="006B5741" w:rsidRDefault="00FF48DE" w:rsidP="00FF48DE">
      <w:pPr>
        <w:spacing w:line="276" w:lineRule="auto"/>
        <w:jc w:val="center"/>
        <w:rPr>
          <w:sz w:val="20"/>
          <w:szCs w:val="20"/>
        </w:rPr>
      </w:pPr>
    </w:p>
    <w:p w14:paraId="57E9F232" w14:textId="77777777" w:rsidR="00FF48DE" w:rsidRPr="006B5741" w:rsidRDefault="00FF48DE" w:rsidP="00FF48DE">
      <w:pPr>
        <w:spacing w:line="276" w:lineRule="auto"/>
        <w:jc w:val="center"/>
        <w:rPr>
          <w:sz w:val="20"/>
          <w:szCs w:val="20"/>
        </w:rPr>
      </w:pPr>
    </w:p>
    <w:p w14:paraId="44FD5A94" w14:textId="77777777" w:rsidR="00FF48DE" w:rsidRPr="006B5741" w:rsidRDefault="00FF48DE" w:rsidP="00FF48DE">
      <w:pPr>
        <w:spacing w:line="276" w:lineRule="auto"/>
        <w:jc w:val="center"/>
        <w:rPr>
          <w:sz w:val="20"/>
          <w:szCs w:val="20"/>
        </w:rPr>
      </w:pPr>
    </w:p>
    <w:p w14:paraId="4688C79E" w14:textId="77777777" w:rsidR="00FF48DE" w:rsidRPr="006B5741" w:rsidRDefault="00FF48DE" w:rsidP="00FF48DE">
      <w:pPr>
        <w:spacing w:line="276" w:lineRule="auto"/>
        <w:jc w:val="center"/>
        <w:rPr>
          <w:sz w:val="20"/>
          <w:szCs w:val="20"/>
        </w:rPr>
      </w:pPr>
    </w:p>
    <w:p w14:paraId="085EC8CD" w14:textId="77777777" w:rsidR="00FF48DE" w:rsidRPr="006B5741" w:rsidRDefault="00FF48DE" w:rsidP="00FF48DE">
      <w:pPr>
        <w:spacing w:line="276" w:lineRule="auto"/>
        <w:jc w:val="center"/>
        <w:rPr>
          <w:sz w:val="20"/>
          <w:szCs w:val="20"/>
        </w:rPr>
      </w:pPr>
    </w:p>
    <w:p w14:paraId="374A1021" w14:textId="77777777" w:rsidR="00FF48DE" w:rsidRPr="006B5741" w:rsidRDefault="00FF48DE" w:rsidP="00FF48DE">
      <w:pPr>
        <w:spacing w:line="276" w:lineRule="auto"/>
        <w:jc w:val="center"/>
        <w:rPr>
          <w:sz w:val="20"/>
          <w:szCs w:val="20"/>
        </w:rPr>
      </w:pPr>
    </w:p>
    <w:p w14:paraId="2F59898C" w14:textId="77777777" w:rsidR="00FF48DE" w:rsidRPr="006B5741" w:rsidRDefault="00FF48DE" w:rsidP="00FF48DE">
      <w:pPr>
        <w:spacing w:line="276" w:lineRule="auto"/>
        <w:jc w:val="center"/>
        <w:rPr>
          <w:sz w:val="20"/>
          <w:szCs w:val="20"/>
        </w:rPr>
      </w:pPr>
    </w:p>
    <w:p w14:paraId="18FE853F" w14:textId="77777777" w:rsidR="00FF48DE" w:rsidRPr="006B5741" w:rsidRDefault="00FF48DE" w:rsidP="00FF48DE">
      <w:pPr>
        <w:spacing w:line="276" w:lineRule="auto"/>
        <w:jc w:val="center"/>
        <w:rPr>
          <w:sz w:val="20"/>
          <w:szCs w:val="20"/>
        </w:rPr>
      </w:pPr>
    </w:p>
    <w:p w14:paraId="774A7D01" w14:textId="77777777" w:rsidR="00FF48DE" w:rsidRPr="006B5741" w:rsidRDefault="00FF48DE" w:rsidP="00FF48DE">
      <w:pPr>
        <w:spacing w:line="276" w:lineRule="auto"/>
        <w:jc w:val="center"/>
        <w:rPr>
          <w:sz w:val="20"/>
          <w:szCs w:val="20"/>
        </w:rPr>
      </w:pPr>
    </w:p>
    <w:p w14:paraId="7FAA7543" w14:textId="77777777" w:rsidR="00FF48DE" w:rsidRPr="006B5741" w:rsidRDefault="00FF48DE" w:rsidP="00FF48DE">
      <w:pPr>
        <w:spacing w:line="276" w:lineRule="auto"/>
        <w:jc w:val="center"/>
        <w:rPr>
          <w:sz w:val="20"/>
          <w:szCs w:val="20"/>
        </w:rPr>
      </w:pPr>
    </w:p>
    <w:p w14:paraId="49618CBE" w14:textId="77777777" w:rsidR="00FF48DE" w:rsidRPr="006B5741" w:rsidRDefault="00FF48DE" w:rsidP="00FF48DE">
      <w:pPr>
        <w:spacing w:line="276" w:lineRule="auto"/>
        <w:jc w:val="center"/>
        <w:rPr>
          <w:sz w:val="20"/>
          <w:szCs w:val="20"/>
        </w:rPr>
      </w:pPr>
    </w:p>
    <w:p w14:paraId="3E61232D" w14:textId="77777777" w:rsidR="00FF48DE" w:rsidRPr="006B5741" w:rsidRDefault="00FF48DE" w:rsidP="00FF48DE">
      <w:pPr>
        <w:spacing w:line="276" w:lineRule="auto"/>
        <w:jc w:val="center"/>
        <w:rPr>
          <w:sz w:val="20"/>
          <w:szCs w:val="20"/>
        </w:rPr>
      </w:pPr>
    </w:p>
    <w:p w14:paraId="2F8F3A22" w14:textId="77777777" w:rsidR="00FF48DE" w:rsidRPr="006B5741" w:rsidRDefault="00FF48DE" w:rsidP="00FF48DE">
      <w:pPr>
        <w:spacing w:line="276" w:lineRule="auto"/>
        <w:jc w:val="center"/>
        <w:rPr>
          <w:sz w:val="20"/>
          <w:szCs w:val="20"/>
        </w:rPr>
      </w:pPr>
    </w:p>
    <w:p w14:paraId="24B5FA74" w14:textId="77777777" w:rsidR="00FF48DE" w:rsidRDefault="00FF48DE" w:rsidP="00FF48DE">
      <w:pPr>
        <w:spacing w:line="276" w:lineRule="auto"/>
        <w:jc w:val="center"/>
        <w:rPr>
          <w:sz w:val="20"/>
          <w:szCs w:val="20"/>
        </w:rPr>
      </w:pPr>
    </w:p>
    <w:p w14:paraId="7455EE48" w14:textId="77777777" w:rsidR="00FF48DE" w:rsidRDefault="00FF48DE" w:rsidP="00FF48DE">
      <w:pPr>
        <w:spacing w:line="276" w:lineRule="auto"/>
        <w:jc w:val="center"/>
        <w:rPr>
          <w:sz w:val="20"/>
          <w:szCs w:val="20"/>
        </w:rPr>
      </w:pPr>
    </w:p>
    <w:p w14:paraId="1FA33E90" w14:textId="77777777" w:rsidR="00FF48DE" w:rsidRDefault="00FF48DE" w:rsidP="00FF48DE">
      <w:pPr>
        <w:spacing w:line="276" w:lineRule="auto"/>
        <w:jc w:val="center"/>
        <w:rPr>
          <w:sz w:val="20"/>
          <w:szCs w:val="20"/>
        </w:rPr>
      </w:pPr>
    </w:p>
    <w:p w14:paraId="54A3DE46" w14:textId="77777777" w:rsidR="00FF48DE" w:rsidRDefault="00FF48DE" w:rsidP="00FF48DE">
      <w:pPr>
        <w:spacing w:line="276" w:lineRule="auto"/>
        <w:jc w:val="center"/>
        <w:rPr>
          <w:sz w:val="20"/>
          <w:szCs w:val="20"/>
        </w:rPr>
      </w:pPr>
    </w:p>
    <w:p w14:paraId="2D92F39B" w14:textId="77777777" w:rsidR="00FF48DE" w:rsidRDefault="00FF48DE" w:rsidP="00FF48DE">
      <w:pPr>
        <w:spacing w:line="276" w:lineRule="auto"/>
        <w:jc w:val="center"/>
        <w:rPr>
          <w:sz w:val="20"/>
          <w:szCs w:val="20"/>
        </w:rPr>
      </w:pPr>
    </w:p>
    <w:p w14:paraId="7998426B" w14:textId="77777777" w:rsidR="00FF48DE" w:rsidRDefault="00FF48DE" w:rsidP="00FF48DE">
      <w:pPr>
        <w:spacing w:line="276" w:lineRule="auto"/>
        <w:jc w:val="center"/>
        <w:rPr>
          <w:sz w:val="20"/>
          <w:szCs w:val="20"/>
        </w:rPr>
      </w:pPr>
    </w:p>
    <w:p w14:paraId="6138FD27" w14:textId="77777777" w:rsidR="00FF48DE" w:rsidRDefault="00FF48DE" w:rsidP="00FF48DE">
      <w:pPr>
        <w:spacing w:line="276" w:lineRule="auto"/>
        <w:jc w:val="center"/>
        <w:rPr>
          <w:sz w:val="20"/>
          <w:szCs w:val="20"/>
        </w:rPr>
      </w:pPr>
    </w:p>
    <w:p w14:paraId="6254ABCA" w14:textId="77777777" w:rsidR="00FF48DE" w:rsidRDefault="00FF48DE" w:rsidP="00FF48DE">
      <w:pPr>
        <w:spacing w:line="276" w:lineRule="auto"/>
        <w:jc w:val="center"/>
        <w:rPr>
          <w:sz w:val="20"/>
          <w:szCs w:val="20"/>
        </w:rPr>
      </w:pPr>
    </w:p>
    <w:p w14:paraId="654F506D" w14:textId="77777777" w:rsidR="00FF48DE" w:rsidRDefault="00FF48DE" w:rsidP="00FF48DE">
      <w:pPr>
        <w:spacing w:line="276" w:lineRule="auto"/>
        <w:jc w:val="center"/>
        <w:rPr>
          <w:sz w:val="20"/>
          <w:szCs w:val="20"/>
        </w:rPr>
      </w:pPr>
    </w:p>
    <w:p w14:paraId="2ECD62F4" w14:textId="77777777" w:rsidR="00FF48DE" w:rsidRDefault="00FF48DE" w:rsidP="00FF48DE">
      <w:pPr>
        <w:spacing w:line="276" w:lineRule="auto"/>
        <w:jc w:val="center"/>
        <w:rPr>
          <w:sz w:val="20"/>
          <w:szCs w:val="20"/>
        </w:rPr>
      </w:pPr>
    </w:p>
    <w:p w14:paraId="185A0010" w14:textId="77777777" w:rsidR="00FF48DE" w:rsidRDefault="00FF48DE" w:rsidP="00FF48DE">
      <w:pPr>
        <w:spacing w:line="276" w:lineRule="auto"/>
        <w:jc w:val="center"/>
        <w:rPr>
          <w:sz w:val="20"/>
          <w:szCs w:val="20"/>
        </w:rPr>
      </w:pPr>
    </w:p>
    <w:p w14:paraId="4FC11BFC" w14:textId="77777777" w:rsidR="00FF48DE" w:rsidRDefault="00FF48DE" w:rsidP="00FF48DE">
      <w:pPr>
        <w:spacing w:line="276" w:lineRule="auto"/>
        <w:jc w:val="center"/>
        <w:rPr>
          <w:sz w:val="20"/>
          <w:szCs w:val="20"/>
        </w:rPr>
      </w:pPr>
    </w:p>
    <w:p w14:paraId="3E5B78E6" w14:textId="77777777" w:rsidR="00FF48DE" w:rsidRPr="004E1A3E" w:rsidRDefault="00FF48DE" w:rsidP="00FF48DE">
      <w:pPr>
        <w:spacing w:line="276" w:lineRule="auto"/>
        <w:jc w:val="center"/>
        <w:rPr>
          <w:b/>
          <w:bCs/>
          <w:caps/>
          <w:sz w:val="28"/>
          <w:szCs w:val="28"/>
        </w:rPr>
      </w:pPr>
      <w:r w:rsidRPr="004E1A3E">
        <w:rPr>
          <w:b/>
          <w:caps/>
          <w:sz w:val="28"/>
          <w:szCs w:val="28"/>
        </w:rPr>
        <w:lastRenderedPageBreak/>
        <w:t>1.</w:t>
      </w:r>
      <w:r w:rsidRPr="004E1A3E">
        <w:rPr>
          <w:caps/>
          <w:sz w:val="28"/>
          <w:szCs w:val="28"/>
        </w:rPr>
        <w:t xml:space="preserve"> </w:t>
      </w:r>
      <w:r w:rsidRPr="004E1A3E">
        <w:rPr>
          <w:b/>
          <w:bCs/>
          <w:caps/>
          <w:sz w:val="28"/>
          <w:szCs w:val="28"/>
        </w:rPr>
        <w:t xml:space="preserve">Цели </w:t>
      </w:r>
      <w:hyperlink r:id="rId7" w:anchor="YANDEX_46" w:history="1"/>
      <w:r w:rsidRPr="004E1A3E">
        <w:rPr>
          <w:b/>
          <w:bCs/>
          <w:caps/>
          <w:sz w:val="28"/>
          <w:szCs w:val="28"/>
        </w:rPr>
        <w:t> и </w:t>
      </w:r>
      <w:hyperlink r:id="rId8" w:anchor="YANDEX_48" w:history="1"/>
      <w:r w:rsidRPr="004E1A3E">
        <w:rPr>
          <w:b/>
          <w:bCs/>
          <w:caps/>
          <w:sz w:val="28"/>
          <w:szCs w:val="28"/>
        </w:rPr>
        <w:t xml:space="preserve"> задачи учебной дисциплины - требования к результатам освоения учебной дисциплины</w:t>
      </w:r>
    </w:p>
    <w:p w14:paraId="5639EE0A" w14:textId="77777777" w:rsidR="00FF48DE" w:rsidRPr="004E1A3E" w:rsidRDefault="00FF48DE" w:rsidP="00FF48DE">
      <w:pPr>
        <w:spacing w:line="276" w:lineRule="auto"/>
        <w:ind w:firstLine="708"/>
        <w:jc w:val="both"/>
        <w:rPr>
          <w:color w:val="181818"/>
          <w:sz w:val="28"/>
          <w:szCs w:val="28"/>
          <w:shd w:val="clear" w:color="auto" w:fill="FFFFFF"/>
        </w:rPr>
      </w:pPr>
      <w:r w:rsidRPr="004E1A3E">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4E1A3E">
        <w:rPr>
          <w:i/>
          <w:color w:val="181818"/>
          <w:sz w:val="28"/>
          <w:szCs w:val="28"/>
          <w:shd w:val="clear" w:color="auto" w:fill="FFFFFF"/>
        </w:rPr>
        <w:t>с целью</w:t>
      </w:r>
      <w:r w:rsidRPr="004E1A3E">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ФОС учебной дисциплины «Анатоми</w:t>
      </w:r>
      <w:r>
        <w:rPr>
          <w:color w:val="181818"/>
          <w:sz w:val="28"/>
          <w:szCs w:val="28"/>
          <w:shd w:val="clear" w:color="auto" w:fill="FFFFFF"/>
        </w:rPr>
        <w:t>я</w:t>
      </w:r>
      <w:r w:rsidRPr="004E1A3E">
        <w:rPr>
          <w:color w:val="181818"/>
          <w:sz w:val="28"/>
          <w:szCs w:val="28"/>
          <w:shd w:val="clear" w:color="auto" w:fill="FFFFFF"/>
        </w:rPr>
        <w:t xml:space="preserve"> и физиологи</w:t>
      </w:r>
      <w:r>
        <w:rPr>
          <w:color w:val="181818"/>
          <w:sz w:val="28"/>
          <w:szCs w:val="28"/>
          <w:shd w:val="clear" w:color="auto" w:fill="FFFFFF"/>
        </w:rPr>
        <w:t>я</w:t>
      </w:r>
      <w:r w:rsidRPr="004E1A3E">
        <w:rPr>
          <w:color w:val="181818"/>
          <w:sz w:val="28"/>
          <w:szCs w:val="28"/>
          <w:shd w:val="clear" w:color="auto" w:fill="FFFFFF"/>
        </w:rPr>
        <w:t xml:space="preserve"> человека».</w:t>
      </w:r>
    </w:p>
    <w:p w14:paraId="076DD159" w14:textId="77777777" w:rsidR="00FF48DE" w:rsidRPr="004E1A3E" w:rsidRDefault="00FF48DE" w:rsidP="00FF48DE">
      <w:pPr>
        <w:spacing w:line="276" w:lineRule="auto"/>
        <w:ind w:firstLine="708"/>
        <w:jc w:val="both"/>
        <w:rPr>
          <w:i/>
          <w:sz w:val="28"/>
          <w:szCs w:val="28"/>
        </w:rPr>
      </w:pPr>
      <w:r w:rsidRPr="004E1A3E">
        <w:rPr>
          <w:i/>
          <w:sz w:val="28"/>
          <w:szCs w:val="28"/>
        </w:rPr>
        <w:t>Задачи ФОС по дисциплине:</w:t>
      </w:r>
    </w:p>
    <w:p w14:paraId="1B050366" w14:textId="77777777" w:rsidR="00FF48DE" w:rsidRPr="004E1A3E" w:rsidRDefault="00FF48DE" w:rsidP="00FF48DE">
      <w:pPr>
        <w:spacing w:line="276" w:lineRule="auto"/>
        <w:ind w:firstLine="708"/>
        <w:jc w:val="both"/>
        <w:rPr>
          <w:sz w:val="28"/>
          <w:szCs w:val="28"/>
        </w:rPr>
      </w:pPr>
      <w:r w:rsidRPr="004E1A3E">
        <w:rPr>
          <w:sz w:val="28"/>
          <w:szCs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2A601F25" w14:textId="77777777" w:rsidR="00FF48DE" w:rsidRPr="004E1A3E" w:rsidRDefault="00FF48DE" w:rsidP="00FF48DE">
      <w:pPr>
        <w:autoSpaceDE w:val="0"/>
        <w:autoSpaceDN w:val="0"/>
        <w:adjustRightInd w:val="0"/>
        <w:spacing w:line="276" w:lineRule="auto"/>
        <w:ind w:firstLine="700"/>
        <w:jc w:val="both"/>
        <w:rPr>
          <w:color w:val="000000"/>
          <w:sz w:val="28"/>
          <w:szCs w:val="28"/>
        </w:rPr>
      </w:pPr>
      <w:r w:rsidRPr="004E1A3E">
        <w:rPr>
          <w:color w:val="000000"/>
          <w:sz w:val="28"/>
          <w:szCs w:val="28"/>
        </w:rPr>
        <w:t>- оценка достижений,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w:t>
      </w:r>
    </w:p>
    <w:p w14:paraId="4497A608" w14:textId="77777777" w:rsidR="00FF48DE" w:rsidRPr="004E1A3E" w:rsidRDefault="00FF48DE" w:rsidP="00FF48DE">
      <w:pPr>
        <w:autoSpaceDE w:val="0"/>
        <w:autoSpaceDN w:val="0"/>
        <w:adjustRightInd w:val="0"/>
        <w:spacing w:line="276" w:lineRule="auto"/>
        <w:ind w:firstLine="700"/>
        <w:jc w:val="both"/>
        <w:rPr>
          <w:sz w:val="28"/>
          <w:szCs w:val="28"/>
        </w:rPr>
      </w:pPr>
      <w:r w:rsidRPr="004E1A3E">
        <w:rPr>
          <w:color w:val="000000"/>
          <w:sz w:val="28"/>
          <w:szCs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08C967B6" w14:textId="77777777" w:rsidR="00FF48DE" w:rsidRPr="004E1A3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u w:val="single"/>
        </w:rPr>
      </w:pPr>
      <w:r>
        <w:rPr>
          <w:i/>
          <w:sz w:val="28"/>
          <w:szCs w:val="28"/>
        </w:rPr>
        <w:tab/>
      </w:r>
      <w:r w:rsidRPr="004E1A3E">
        <w:rPr>
          <w:i/>
          <w:sz w:val="28"/>
          <w:szCs w:val="28"/>
        </w:rPr>
        <w:t>В результате освоения учебной дисциплины обучающийся должен уметь:</w:t>
      </w:r>
    </w:p>
    <w:p w14:paraId="319C6CB0"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Pr>
          <w:sz w:val="28"/>
          <w:szCs w:val="28"/>
        </w:rPr>
        <w:tab/>
      </w:r>
      <w:r w:rsidRPr="004E1A3E">
        <w:rPr>
          <w:sz w:val="28"/>
          <w:szCs w:val="28"/>
        </w:rPr>
        <w:t>- определять основные показатели функционального состояния пациента;</w:t>
      </w:r>
    </w:p>
    <w:p w14:paraId="59025EEC" w14:textId="77777777" w:rsidR="00FF48DE" w:rsidRPr="004E1A3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Pr>
          <w:sz w:val="28"/>
          <w:szCs w:val="28"/>
        </w:rPr>
        <w:tab/>
      </w:r>
      <w:r w:rsidRPr="004E1A3E">
        <w:rPr>
          <w:sz w:val="28"/>
          <w:szCs w:val="28"/>
        </w:rPr>
        <w:t>- оценивать анатомо-функциональное состояние органов и систем организма пациента с учетом возрастных особенностей и заболевания;</w:t>
      </w:r>
    </w:p>
    <w:p w14:paraId="4B006C69"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Pr>
          <w:sz w:val="28"/>
          <w:szCs w:val="28"/>
        </w:rPr>
        <w:tab/>
      </w:r>
      <w:r w:rsidRPr="004E1A3E">
        <w:rPr>
          <w:sz w:val="28"/>
          <w:szCs w:val="28"/>
        </w:rPr>
        <w:t>- формировать общественное мнение в пользу здорового образа жизни, мотивировать население на здоровый образ жизни или изменение образа жизни, улучшение качества жизни, информировать о способах и программах отказа от вредных привычек</w:t>
      </w:r>
      <w:r>
        <w:rPr>
          <w:sz w:val="28"/>
          <w:szCs w:val="28"/>
        </w:rPr>
        <w:t>.</w:t>
      </w:r>
    </w:p>
    <w:p w14:paraId="6A4BC877" w14:textId="77777777" w:rsidR="00FF48DE" w:rsidRPr="004E1A3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
          <w:sz w:val="28"/>
          <w:szCs w:val="28"/>
        </w:rPr>
      </w:pPr>
      <w:r>
        <w:rPr>
          <w:i/>
          <w:sz w:val="28"/>
          <w:szCs w:val="28"/>
        </w:rPr>
        <w:tab/>
      </w:r>
      <w:r w:rsidRPr="004E1A3E">
        <w:rPr>
          <w:i/>
          <w:sz w:val="28"/>
          <w:szCs w:val="28"/>
        </w:rPr>
        <w:t>В результате освоения учебной дисциплины обучающийся должен знать:</w:t>
      </w:r>
    </w:p>
    <w:p w14:paraId="785672A4" w14:textId="77777777" w:rsidR="00FF48DE" w:rsidRPr="004E1A3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bookmarkStart w:id="0" w:name="sub_10511"/>
      <w:r>
        <w:rPr>
          <w:sz w:val="28"/>
          <w:szCs w:val="28"/>
        </w:rPr>
        <w:tab/>
      </w:r>
      <w:r w:rsidRPr="004E1A3E">
        <w:rPr>
          <w:sz w:val="28"/>
          <w:szCs w:val="28"/>
        </w:rPr>
        <w:t>- показатели функционального состояния, признаки ухудшения состояния пациента;</w:t>
      </w:r>
    </w:p>
    <w:p w14:paraId="2778EF9F" w14:textId="77777777" w:rsidR="00FF48DE" w:rsidRPr="004E1A3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Pr>
          <w:sz w:val="28"/>
          <w:szCs w:val="28"/>
        </w:rPr>
        <w:tab/>
      </w:r>
      <w:r w:rsidRPr="004E1A3E">
        <w:rPr>
          <w:sz w:val="28"/>
          <w:szCs w:val="28"/>
        </w:rPr>
        <w:t xml:space="preserve">- 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 </w:t>
      </w:r>
    </w:p>
    <w:p w14:paraId="658D6BEB"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Pr>
          <w:sz w:val="28"/>
          <w:szCs w:val="28"/>
        </w:rPr>
        <w:tab/>
      </w:r>
      <w:r w:rsidRPr="004E1A3E">
        <w:rPr>
          <w:sz w:val="28"/>
          <w:szCs w:val="28"/>
        </w:rPr>
        <w:t>- рекомендации по вопросам личной гигиены, контрацепции, здорового образа жизни, профилактике заболеваний</w:t>
      </w:r>
      <w:r>
        <w:rPr>
          <w:sz w:val="28"/>
          <w:szCs w:val="28"/>
        </w:rPr>
        <w:t>.</w:t>
      </w:r>
    </w:p>
    <w:p w14:paraId="7D72094F" w14:textId="77777777" w:rsidR="00FF48DE" w:rsidRPr="004E1A3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Pr>
          <w:sz w:val="28"/>
          <w:szCs w:val="28"/>
        </w:rPr>
        <w:tab/>
      </w:r>
      <w:r w:rsidRPr="004E1A3E">
        <w:rPr>
          <w:i/>
          <w:sz w:val="28"/>
          <w:szCs w:val="28"/>
        </w:rPr>
        <w:t>При изучении дисциплины у студентов формируются следующие компетенции и личностные результаты:</w:t>
      </w:r>
    </w:p>
    <w:p w14:paraId="1ADC0DF8" w14:textId="77777777" w:rsidR="00FF48DE" w:rsidRPr="004E1A3E" w:rsidRDefault="00FF48DE" w:rsidP="00FF48DE">
      <w:pPr>
        <w:spacing w:line="276" w:lineRule="auto"/>
        <w:ind w:firstLine="708"/>
        <w:jc w:val="both"/>
        <w:rPr>
          <w:sz w:val="28"/>
          <w:szCs w:val="28"/>
        </w:rPr>
      </w:pPr>
      <w:r w:rsidRPr="004E1A3E">
        <w:rPr>
          <w:sz w:val="28"/>
          <w:szCs w:val="28"/>
        </w:rPr>
        <w:lastRenderedPageBreak/>
        <w:t>ОК</w:t>
      </w:r>
      <w:r>
        <w:rPr>
          <w:sz w:val="28"/>
          <w:szCs w:val="28"/>
        </w:rPr>
        <w:t xml:space="preserve"> 0</w:t>
      </w:r>
      <w:r w:rsidRPr="004E1A3E">
        <w:rPr>
          <w:sz w:val="28"/>
          <w:szCs w:val="28"/>
        </w:rPr>
        <w:t xml:space="preserve">1. </w:t>
      </w:r>
      <w:bookmarkStart w:id="1" w:name="sub_10512"/>
      <w:bookmarkEnd w:id="0"/>
      <w:r w:rsidRPr="004E1A3E">
        <w:rPr>
          <w:sz w:val="28"/>
          <w:szCs w:val="28"/>
        </w:rPr>
        <w:t>Выбирать способы решения задач профессиональной деятельности применительно к различным контекстам.</w:t>
      </w:r>
    </w:p>
    <w:p w14:paraId="071096B9" w14:textId="77777777" w:rsidR="00FF48DE" w:rsidRPr="004E1A3E" w:rsidRDefault="00FF48DE" w:rsidP="00FF48DE">
      <w:pPr>
        <w:spacing w:line="276" w:lineRule="auto"/>
        <w:ind w:firstLine="708"/>
        <w:jc w:val="both"/>
        <w:rPr>
          <w:sz w:val="28"/>
          <w:szCs w:val="28"/>
        </w:rPr>
      </w:pPr>
      <w:r w:rsidRPr="004E1A3E">
        <w:rPr>
          <w:sz w:val="28"/>
          <w:szCs w:val="28"/>
        </w:rPr>
        <w:t xml:space="preserve">ОК </w:t>
      </w:r>
      <w:r>
        <w:rPr>
          <w:sz w:val="28"/>
          <w:szCs w:val="28"/>
        </w:rPr>
        <w:t>0</w:t>
      </w:r>
      <w:r w:rsidRPr="004E1A3E">
        <w:rPr>
          <w:sz w:val="28"/>
          <w:szCs w:val="28"/>
        </w:rPr>
        <w:t xml:space="preserve">2. </w:t>
      </w:r>
      <w:bookmarkStart w:id="2" w:name="sub_10518"/>
      <w:bookmarkEnd w:id="1"/>
      <w:r w:rsidRPr="004E1A3E">
        <w:rPr>
          <w:sz w:val="28"/>
          <w:szCs w:val="28"/>
        </w:rPr>
        <w:t>Использовать современные средства поиска, анализа и интерпретации информации, и информационные технологии для выполнения задач.</w:t>
      </w:r>
      <w:bookmarkEnd w:id="2"/>
    </w:p>
    <w:p w14:paraId="2272F074" w14:textId="77777777" w:rsidR="00FF48DE" w:rsidRPr="004E1A3E" w:rsidRDefault="00FF48DE" w:rsidP="00FF48DE">
      <w:pPr>
        <w:widowControl w:val="0"/>
        <w:autoSpaceDE w:val="0"/>
        <w:autoSpaceDN w:val="0"/>
        <w:adjustRightInd w:val="0"/>
        <w:spacing w:line="276" w:lineRule="auto"/>
        <w:ind w:firstLine="708"/>
        <w:jc w:val="both"/>
        <w:rPr>
          <w:sz w:val="28"/>
          <w:szCs w:val="28"/>
        </w:rPr>
      </w:pPr>
      <w:r w:rsidRPr="004E1A3E">
        <w:rPr>
          <w:sz w:val="28"/>
          <w:szCs w:val="28"/>
        </w:rPr>
        <w:t xml:space="preserve">ОК </w:t>
      </w:r>
      <w:r>
        <w:rPr>
          <w:sz w:val="28"/>
          <w:szCs w:val="28"/>
        </w:rPr>
        <w:t>0</w:t>
      </w:r>
      <w:r w:rsidRPr="004E1A3E">
        <w:rPr>
          <w:sz w:val="28"/>
          <w:szCs w:val="28"/>
        </w:rPr>
        <w:t>3. Планировать и реализовывать</w:t>
      </w:r>
      <w:r>
        <w:rPr>
          <w:sz w:val="28"/>
          <w:szCs w:val="28"/>
        </w:rPr>
        <w:t xml:space="preserve"> собственное профессиональное и </w:t>
      </w:r>
      <w:r w:rsidRPr="004E1A3E">
        <w:rPr>
          <w:sz w:val="28"/>
          <w:szCs w:val="28"/>
        </w:rPr>
        <w:t>личностное развитие, пре</w:t>
      </w:r>
      <w:r>
        <w:rPr>
          <w:sz w:val="28"/>
          <w:szCs w:val="28"/>
        </w:rPr>
        <w:t xml:space="preserve">дпринимательскую деятельность в </w:t>
      </w:r>
      <w:r w:rsidRPr="004E1A3E">
        <w:rPr>
          <w:sz w:val="28"/>
          <w:szCs w:val="28"/>
        </w:rPr>
        <w:t>профессиональной сфере, использовать знания по финансовой грамотности в различных жизненных ситуациях.</w:t>
      </w:r>
    </w:p>
    <w:p w14:paraId="2E7F634A" w14:textId="77777777" w:rsidR="00FF48DE" w:rsidRPr="004E1A3E" w:rsidRDefault="00FF48DE" w:rsidP="00FF48DE">
      <w:pPr>
        <w:widowControl w:val="0"/>
        <w:autoSpaceDE w:val="0"/>
        <w:autoSpaceDN w:val="0"/>
        <w:adjustRightInd w:val="0"/>
        <w:spacing w:line="276" w:lineRule="auto"/>
        <w:ind w:firstLine="708"/>
        <w:jc w:val="both"/>
        <w:rPr>
          <w:sz w:val="28"/>
          <w:szCs w:val="28"/>
        </w:rPr>
      </w:pPr>
      <w:r w:rsidRPr="004E1A3E">
        <w:rPr>
          <w:sz w:val="28"/>
          <w:szCs w:val="28"/>
        </w:rPr>
        <w:t xml:space="preserve">ОК </w:t>
      </w:r>
      <w:r>
        <w:rPr>
          <w:sz w:val="28"/>
          <w:szCs w:val="28"/>
        </w:rPr>
        <w:t>0</w:t>
      </w:r>
      <w:r w:rsidRPr="004E1A3E">
        <w:rPr>
          <w:sz w:val="28"/>
          <w:szCs w:val="28"/>
        </w:rPr>
        <w:t>4. Эффективно взаимодействовать и работать в коллективе и команде.</w:t>
      </w:r>
    </w:p>
    <w:p w14:paraId="6810DCDB" w14:textId="77777777" w:rsidR="00FF48DE" w:rsidRPr="004E1A3E" w:rsidRDefault="00FF48DE" w:rsidP="00FF48DE">
      <w:pPr>
        <w:widowControl w:val="0"/>
        <w:autoSpaceDE w:val="0"/>
        <w:autoSpaceDN w:val="0"/>
        <w:adjustRightInd w:val="0"/>
        <w:spacing w:line="276" w:lineRule="auto"/>
        <w:ind w:firstLine="708"/>
        <w:jc w:val="both"/>
        <w:rPr>
          <w:sz w:val="28"/>
          <w:szCs w:val="28"/>
        </w:rPr>
      </w:pPr>
      <w:r w:rsidRPr="004E1A3E">
        <w:rPr>
          <w:sz w:val="28"/>
          <w:szCs w:val="28"/>
        </w:rPr>
        <w:t xml:space="preserve">ОК </w:t>
      </w:r>
      <w:r>
        <w:rPr>
          <w:sz w:val="28"/>
          <w:szCs w:val="28"/>
        </w:rPr>
        <w:t>0</w:t>
      </w:r>
      <w:r w:rsidRPr="004E1A3E">
        <w:rPr>
          <w:sz w:val="28"/>
          <w:szCs w:val="28"/>
        </w:rPr>
        <w:t>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9F5A8A1" w14:textId="77777777" w:rsidR="00FF48DE" w:rsidRPr="004E1A3E" w:rsidRDefault="00FF48DE" w:rsidP="00FF48DE">
      <w:pPr>
        <w:widowControl w:val="0"/>
        <w:autoSpaceDE w:val="0"/>
        <w:autoSpaceDN w:val="0"/>
        <w:adjustRightInd w:val="0"/>
        <w:spacing w:line="276" w:lineRule="auto"/>
        <w:ind w:firstLine="708"/>
        <w:jc w:val="both"/>
        <w:rPr>
          <w:sz w:val="28"/>
          <w:szCs w:val="28"/>
        </w:rPr>
      </w:pPr>
      <w:r w:rsidRPr="004E1A3E">
        <w:rPr>
          <w:sz w:val="28"/>
          <w:szCs w:val="28"/>
        </w:rPr>
        <w:t xml:space="preserve">ОК </w:t>
      </w:r>
      <w:r>
        <w:rPr>
          <w:sz w:val="28"/>
          <w:szCs w:val="28"/>
        </w:rPr>
        <w:t>0</w:t>
      </w:r>
      <w:r w:rsidRPr="004E1A3E">
        <w:rPr>
          <w:sz w:val="28"/>
          <w:szCs w:val="28"/>
        </w:rPr>
        <w:t>9. Пользоваться профессиональной документацией на государственном и иностранном языках.</w:t>
      </w:r>
    </w:p>
    <w:p w14:paraId="105317FC" w14:textId="77777777" w:rsidR="00FF48DE" w:rsidRPr="004E1A3E" w:rsidRDefault="00FF48DE" w:rsidP="00FF48DE">
      <w:pPr>
        <w:spacing w:line="276" w:lineRule="auto"/>
        <w:ind w:firstLine="708"/>
        <w:jc w:val="both"/>
        <w:rPr>
          <w:sz w:val="28"/>
          <w:szCs w:val="28"/>
        </w:rPr>
      </w:pPr>
      <w:r w:rsidRPr="004E1A3E">
        <w:rPr>
          <w:sz w:val="28"/>
          <w:szCs w:val="28"/>
        </w:rPr>
        <w:t xml:space="preserve">ПК 1.3. </w:t>
      </w:r>
      <w:r w:rsidRPr="00CC6A6E">
        <w:rPr>
          <w:iCs/>
          <w:sz w:val="28"/>
          <w:szCs w:val="28"/>
        </w:rPr>
        <w:t>Осуществлять профессиональный уход за пациентами с использованием современных средств и предметов ухода</w:t>
      </w:r>
      <w:r w:rsidRPr="004E1A3E">
        <w:rPr>
          <w:sz w:val="28"/>
          <w:szCs w:val="28"/>
        </w:rPr>
        <w:t>.</w:t>
      </w:r>
    </w:p>
    <w:p w14:paraId="5ECBDCD0" w14:textId="77777777" w:rsidR="00FF48DE" w:rsidRPr="004E1A3E" w:rsidRDefault="00FF48DE" w:rsidP="00FF48DE">
      <w:pPr>
        <w:widowControl w:val="0"/>
        <w:autoSpaceDE w:val="0"/>
        <w:autoSpaceDN w:val="0"/>
        <w:spacing w:line="276" w:lineRule="auto"/>
        <w:ind w:firstLine="708"/>
        <w:jc w:val="both"/>
        <w:rPr>
          <w:sz w:val="28"/>
          <w:szCs w:val="28"/>
        </w:rPr>
      </w:pPr>
      <w:r w:rsidRPr="004E1A3E">
        <w:rPr>
          <w:sz w:val="28"/>
          <w:szCs w:val="28"/>
        </w:rPr>
        <w:t xml:space="preserve">ПК 2.1. </w:t>
      </w:r>
      <w:r w:rsidRPr="00CC6A6E">
        <w:rPr>
          <w:sz w:val="28"/>
          <w:szCs w:val="28"/>
        </w:rPr>
        <w:t>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r w:rsidRPr="004E1A3E">
        <w:rPr>
          <w:sz w:val="28"/>
          <w:szCs w:val="28"/>
        </w:rPr>
        <w:t>.</w:t>
      </w:r>
    </w:p>
    <w:p w14:paraId="4DE2EF3A" w14:textId="77777777" w:rsidR="00FF48DE" w:rsidRPr="004E1A3E" w:rsidRDefault="00FF48DE" w:rsidP="00FF48DE">
      <w:pPr>
        <w:spacing w:line="276" w:lineRule="auto"/>
        <w:ind w:firstLine="708"/>
        <w:jc w:val="both"/>
        <w:rPr>
          <w:sz w:val="28"/>
          <w:szCs w:val="28"/>
        </w:rPr>
      </w:pPr>
      <w:r w:rsidRPr="004E1A3E">
        <w:rPr>
          <w:sz w:val="28"/>
          <w:szCs w:val="28"/>
        </w:rPr>
        <w:t xml:space="preserve">ПК 4.2. </w:t>
      </w:r>
      <w:r w:rsidRPr="00CC6A6E">
        <w:rPr>
          <w:sz w:val="28"/>
          <w:szCs w:val="28"/>
        </w:rPr>
        <w:t>Проводить санитарно-гигиеническое просвещение населения</w:t>
      </w:r>
      <w:r w:rsidRPr="004E1A3E">
        <w:rPr>
          <w:sz w:val="28"/>
          <w:szCs w:val="28"/>
        </w:rPr>
        <w:t>.</w:t>
      </w:r>
    </w:p>
    <w:p w14:paraId="160071D8" w14:textId="77777777" w:rsidR="00FF48DE" w:rsidRDefault="00FF48DE" w:rsidP="00FF48DE">
      <w:pPr>
        <w:spacing w:line="276" w:lineRule="auto"/>
        <w:ind w:firstLine="708"/>
        <w:jc w:val="both"/>
        <w:rPr>
          <w:sz w:val="28"/>
          <w:szCs w:val="28"/>
        </w:rPr>
      </w:pPr>
      <w:r w:rsidRPr="004E1A3E">
        <w:rPr>
          <w:sz w:val="28"/>
          <w:szCs w:val="28"/>
        </w:rPr>
        <w:t xml:space="preserve">ЛР 1. </w:t>
      </w:r>
      <w:r w:rsidRPr="00CC6A6E">
        <w:rPr>
          <w:sz w:val="28"/>
          <w:szCs w:val="28"/>
        </w:rPr>
        <w:t>Осознающий себя гражданином России и защитником Отечества, выражающий свою российскую</w:t>
      </w:r>
      <w:r>
        <w:rPr>
          <w:sz w:val="28"/>
          <w:szCs w:val="28"/>
        </w:rPr>
        <w:t xml:space="preserve"> идентичность в поликультурном </w:t>
      </w:r>
      <w:r w:rsidRPr="00CC6A6E">
        <w:rPr>
          <w:sz w:val="28"/>
          <w:szCs w:val="28"/>
        </w:rPr>
        <w:t>и многоконфессиональном российском обществе, и современном мировом сообществе. Сознающий с</w:t>
      </w:r>
      <w:r>
        <w:rPr>
          <w:sz w:val="28"/>
          <w:szCs w:val="28"/>
        </w:rPr>
        <w:t xml:space="preserve">вое единство с народом России, </w:t>
      </w:r>
      <w:r w:rsidRPr="00CC6A6E">
        <w:rPr>
          <w:sz w:val="28"/>
          <w:szCs w:val="28"/>
        </w:rPr>
        <w:t>с Российским государством, д</w:t>
      </w:r>
      <w:r>
        <w:rPr>
          <w:sz w:val="28"/>
          <w:szCs w:val="28"/>
        </w:rPr>
        <w:t xml:space="preserve">емонстрирующий ответственность </w:t>
      </w:r>
      <w:r w:rsidRPr="00CC6A6E">
        <w:rPr>
          <w:sz w:val="28"/>
          <w:szCs w:val="28"/>
        </w:rP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w:t>
      </w:r>
      <w:r>
        <w:rPr>
          <w:sz w:val="28"/>
          <w:szCs w:val="28"/>
        </w:rPr>
        <w:t xml:space="preserve">и защищать историческую правду </w:t>
      </w:r>
      <w:r w:rsidRPr="00CC6A6E">
        <w:rPr>
          <w:sz w:val="28"/>
          <w:szCs w:val="28"/>
        </w:rPr>
        <w:t>о Российском государстве</w:t>
      </w:r>
      <w:r>
        <w:rPr>
          <w:sz w:val="28"/>
          <w:szCs w:val="28"/>
        </w:rPr>
        <w:t>.</w:t>
      </w:r>
    </w:p>
    <w:p w14:paraId="2A1C22EB" w14:textId="77777777" w:rsidR="00FF48DE" w:rsidRPr="004E1A3E" w:rsidRDefault="00FF48DE" w:rsidP="00FF48DE">
      <w:pPr>
        <w:spacing w:line="276" w:lineRule="auto"/>
        <w:ind w:firstLine="708"/>
        <w:jc w:val="both"/>
        <w:rPr>
          <w:sz w:val="28"/>
          <w:szCs w:val="28"/>
        </w:rPr>
      </w:pPr>
      <w:r w:rsidRPr="004E1A3E">
        <w:rPr>
          <w:sz w:val="28"/>
          <w:szCs w:val="28"/>
        </w:rPr>
        <w:t xml:space="preserve">ЛР 7. </w:t>
      </w:r>
      <w:r w:rsidRPr="00CC6A6E">
        <w:rPr>
          <w:sz w:val="28"/>
          <w:szCs w:val="28"/>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w:t>
      </w:r>
      <w:r>
        <w:rPr>
          <w:sz w:val="28"/>
          <w:szCs w:val="28"/>
        </w:rPr>
        <w:t xml:space="preserve">еского выбора, самоопределения. </w:t>
      </w:r>
      <w:r w:rsidRPr="00CC6A6E">
        <w:rPr>
          <w:sz w:val="28"/>
          <w:szCs w:val="28"/>
        </w:rPr>
        <w:t xml:space="preserve">Проявляющий бережливое и чуткое отношение к религиозной принадлежности каждого человека, предупредительный </w:t>
      </w:r>
      <w:r w:rsidRPr="00CC6A6E">
        <w:rPr>
          <w:sz w:val="28"/>
          <w:szCs w:val="28"/>
        </w:rPr>
        <w:br/>
        <w:t>в отношении выражения прав и законных интересов других людей</w:t>
      </w:r>
      <w:r w:rsidRPr="004E1A3E">
        <w:rPr>
          <w:sz w:val="28"/>
          <w:szCs w:val="28"/>
        </w:rPr>
        <w:t>.</w:t>
      </w:r>
    </w:p>
    <w:p w14:paraId="147454BC" w14:textId="77777777" w:rsidR="00FF48DE" w:rsidRPr="004E1A3E" w:rsidRDefault="00FF48DE" w:rsidP="00FF48DE">
      <w:pPr>
        <w:spacing w:line="276" w:lineRule="auto"/>
        <w:ind w:firstLine="708"/>
        <w:jc w:val="both"/>
        <w:rPr>
          <w:sz w:val="28"/>
          <w:szCs w:val="28"/>
        </w:rPr>
      </w:pPr>
      <w:r w:rsidRPr="004E1A3E">
        <w:rPr>
          <w:sz w:val="28"/>
          <w:szCs w:val="28"/>
        </w:rPr>
        <w:t xml:space="preserve">ЛР 9. </w:t>
      </w:r>
      <w:r w:rsidRPr="008A4779">
        <w:rPr>
          <w:sz w:val="28"/>
          <w:szCs w:val="28"/>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w:t>
      </w:r>
      <w:r w:rsidRPr="008A4779">
        <w:rPr>
          <w:sz w:val="28"/>
          <w:szCs w:val="28"/>
        </w:rPr>
        <w:lastRenderedPageBreak/>
        <w:t>активност</w:t>
      </w:r>
      <w:r>
        <w:rPr>
          <w:sz w:val="28"/>
          <w:szCs w:val="28"/>
        </w:rPr>
        <w:t xml:space="preserve">ь), демонстрирующий стремление </w:t>
      </w:r>
      <w:r w:rsidRPr="008A4779">
        <w:rPr>
          <w:sz w:val="28"/>
          <w:szCs w:val="28"/>
        </w:rPr>
        <w:t>к физическому совершенствов</w:t>
      </w:r>
      <w:r>
        <w:rPr>
          <w:sz w:val="28"/>
          <w:szCs w:val="28"/>
        </w:rPr>
        <w:t xml:space="preserve">анию. Проявляющий сознательное </w:t>
      </w:r>
      <w:r w:rsidRPr="008A4779">
        <w:rPr>
          <w:sz w:val="28"/>
          <w:szCs w:val="28"/>
        </w:rP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r w:rsidRPr="004E1A3E">
        <w:rPr>
          <w:sz w:val="28"/>
          <w:szCs w:val="28"/>
        </w:rPr>
        <w:t>.</w:t>
      </w:r>
    </w:p>
    <w:p w14:paraId="4DE36F16" w14:textId="77777777" w:rsidR="00FF48DE" w:rsidRPr="004E1A3E" w:rsidRDefault="00FF48DE" w:rsidP="00FF48DE">
      <w:pPr>
        <w:spacing w:line="276" w:lineRule="auto"/>
        <w:ind w:firstLine="708"/>
        <w:jc w:val="both"/>
        <w:rPr>
          <w:sz w:val="28"/>
          <w:szCs w:val="28"/>
        </w:rPr>
      </w:pPr>
      <w:r w:rsidRPr="004E1A3E">
        <w:rPr>
          <w:sz w:val="28"/>
          <w:szCs w:val="28"/>
        </w:rPr>
        <w:t xml:space="preserve">ЛР 10. </w:t>
      </w:r>
      <w:r w:rsidRPr="008A4779">
        <w:rPr>
          <w:sz w:val="28"/>
          <w:szCs w:val="28"/>
        </w:rPr>
        <w:t>Бережливо относящийся к природному наследию страны и мира, проявляющий сформированность экологической культуры на основе понимания вли</w:t>
      </w:r>
      <w:r>
        <w:rPr>
          <w:sz w:val="28"/>
          <w:szCs w:val="28"/>
        </w:rPr>
        <w:t xml:space="preserve">яния социальных, экономических </w:t>
      </w:r>
      <w:r w:rsidRPr="008A4779">
        <w:rPr>
          <w:sz w:val="28"/>
          <w:szCs w:val="28"/>
        </w:rP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8A4779">
        <w:rPr>
          <w:sz w:val="28"/>
          <w:szCs w:val="28"/>
        </w:rPr>
        <w:br/>
        <w:t>в общественные инициативы, направленные на заботу о них</w:t>
      </w:r>
      <w:r w:rsidRPr="004E1A3E">
        <w:rPr>
          <w:sz w:val="28"/>
          <w:szCs w:val="28"/>
        </w:rPr>
        <w:t>.</w:t>
      </w:r>
    </w:p>
    <w:p w14:paraId="29298113" w14:textId="77777777" w:rsidR="00FF48DE" w:rsidRPr="004E1A3E" w:rsidRDefault="00FF48DE" w:rsidP="00FF48DE">
      <w:pPr>
        <w:spacing w:line="276" w:lineRule="auto"/>
        <w:ind w:firstLine="708"/>
        <w:jc w:val="both"/>
        <w:rPr>
          <w:sz w:val="28"/>
          <w:szCs w:val="28"/>
        </w:rPr>
      </w:pPr>
      <w:r w:rsidRPr="004E1A3E">
        <w:rPr>
          <w:sz w:val="28"/>
          <w:szCs w:val="28"/>
        </w:rPr>
        <w:t xml:space="preserve">ЛР 12. </w:t>
      </w:r>
      <w:r w:rsidRPr="008A4779">
        <w:rPr>
          <w:bCs/>
          <w:sz w:val="28"/>
          <w:szCs w:val="28"/>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w:t>
      </w:r>
      <w:r>
        <w:rPr>
          <w:bCs/>
          <w:sz w:val="28"/>
          <w:szCs w:val="28"/>
        </w:rPr>
        <w:t xml:space="preserve">ний </w:t>
      </w:r>
      <w:r w:rsidRPr="008A4779">
        <w:rPr>
          <w:bCs/>
          <w:sz w:val="28"/>
          <w:szCs w:val="28"/>
        </w:rPr>
        <w:t>со своими детьми и их финансового содержания</w:t>
      </w:r>
      <w:r w:rsidRPr="004E1A3E">
        <w:rPr>
          <w:sz w:val="28"/>
          <w:szCs w:val="28"/>
        </w:rPr>
        <w:t>.</w:t>
      </w:r>
    </w:p>
    <w:p w14:paraId="384986D3" w14:textId="77777777" w:rsidR="00FF48DE" w:rsidRPr="004E1A3E" w:rsidRDefault="00FF48DE" w:rsidP="00FF48DE">
      <w:pPr>
        <w:spacing w:line="276" w:lineRule="auto"/>
        <w:ind w:firstLine="708"/>
        <w:jc w:val="both"/>
        <w:rPr>
          <w:sz w:val="28"/>
          <w:szCs w:val="28"/>
        </w:rPr>
      </w:pPr>
    </w:p>
    <w:p w14:paraId="77C62D15" w14:textId="77777777" w:rsidR="00FF48DE" w:rsidRPr="004E1A3E" w:rsidRDefault="00FF48DE" w:rsidP="00FF48DE">
      <w:pPr>
        <w:spacing w:line="276" w:lineRule="auto"/>
        <w:ind w:firstLine="708"/>
        <w:rPr>
          <w:sz w:val="28"/>
          <w:szCs w:val="28"/>
        </w:rPr>
      </w:pPr>
    </w:p>
    <w:p w14:paraId="08BC7611" w14:textId="77777777" w:rsidR="00FF48DE" w:rsidRPr="004E1A3E" w:rsidRDefault="00FF48DE" w:rsidP="00FF48DE">
      <w:pPr>
        <w:spacing w:line="276" w:lineRule="auto"/>
        <w:ind w:firstLine="708"/>
        <w:rPr>
          <w:sz w:val="28"/>
          <w:szCs w:val="28"/>
        </w:rPr>
      </w:pPr>
    </w:p>
    <w:p w14:paraId="410A3255" w14:textId="77777777" w:rsidR="00FF48DE" w:rsidRPr="004E1A3E" w:rsidRDefault="00FF48DE" w:rsidP="00FF48DE">
      <w:pPr>
        <w:spacing w:line="276" w:lineRule="auto"/>
        <w:ind w:firstLine="708"/>
        <w:rPr>
          <w:sz w:val="28"/>
          <w:szCs w:val="28"/>
        </w:rPr>
      </w:pPr>
    </w:p>
    <w:p w14:paraId="3F39BDA5" w14:textId="77777777" w:rsidR="00FF48DE" w:rsidRPr="004E1A3E" w:rsidRDefault="00FF48DE" w:rsidP="00FF48DE">
      <w:pPr>
        <w:spacing w:line="276" w:lineRule="auto"/>
        <w:ind w:firstLine="708"/>
        <w:rPr>
          <w:sz w:val="28"/>
          <w:szCs w:val="28"/>
        </w:rPr>
      </w:pPr>
    </w:p>
    <w:p w14:paraId="252D49D2" w14:textId="77777777" w:rsidR="00FF48DE" w:rsidRDefault="00FF48DE" w:rsidP="00FF48DE">
      <w:pPr>
        <w:spacing w:line="276" w:lineRule="auto"/>
        <w:ind w:firstLine="708"/>
        <w:rPr>
          <w:sz w:val="28"/>
          <w:szCs w:val="28"/>
        </w:rPr>
      </w:pPr>
    </w:p>
    <w:p w14:paraId="5575BFD3" w14:textId="77777777" w:rsidR="00FF48DE" w:rsidRDefault="00FF48DE" w:rsidP="00FF48DE">
      <w:pPr>
        <w:spacing w:line="276" w:lineRule="auto"/>
        <w:ind w:firstLine="708"/>
        <w:rPr>
          <w:sz w:val="28"/>
          <w:szCs w:val="28"/>
        </w:rPr>
      </w:pPr>
    </w:p>
    <w:p w14:paraId="214CE6E2" w14:textId="77777777" w:rsidR="00FF48DE" w:rsidRDefault="00FF48DE" w:rsidP="00FF48DE">
      <w:pPr>
        <w:spacing w:line="276" w:lineRule="auto"/>
        <w:ind w:firstLine="708"/>
        <w:rPr>
          <w:sz w:val="28"/>
          <w:szCs w:val="28"/>
        </w:rPr>
      </w:pPr>
    </w:p>
    <w:p w14:paraId="1E422ECA" w14:textId="77777777" w:rsidR="00FF48DE" w:rsidRDefault="00FF48DE" w:rsidP="00FF48DE">
      <w:pPr>
        <w:spacing w:line="276" w:lineRule="auto"/>
        <w:ind w:firstLine="708"/>
        <w:rPr>
          <w:sz w:val="28"/>
          <w:szCs w:val="28"/>
        </w:rPr>
      </w:pPr>
    </w:p>
    <w:p w14:paraId="6C09C82F" w14:textId="77777777" w:rsidR="00FF48DE" w:rsidRDefault="00FF48DE" w:rsidP="00FF48DE">
      <w:pPr>
        <w:spacing w:line="276" w:lineRule="auto"/>
        <w:ind w:firstLine="708"/>
        <w:rPr>
          <w:sz w:val="28"/>
          <w:szCs w:val="28"/>
        </w:rPr>
      </w:pPr>
    </w:p>
    <w:p w14:paraId="4E5193E2" w14:textId="77777777" w:rsidR="00FF48DE" w:rsidRDefault="00FF48DE" w:rsidP="00FF48DE">
      <w:pPr>
        <w:spacing w:line="276" w:lineRule="auto"/>
        <w:ind w:firstLine="708"/>
        <w:rPr>
          <w:sz w:val="28"/>
          <w:szCs w:val="28"/>
        </w:rPr>
      </w:pPr>
    </w:p>
    <w:p w14:paraId="2AA312A7" w14:textId="77777777" w:rsidR="00FF48DE" w:rsidRDefault="00FF48DE" w:rsidP="00FF48DE">
      <w:pPr>
        <w:spacing w:line="276" w:lineRule="auto"/>
        <w:ind w:firstLine="708"/>
        <w:rPr>
          <w:sz w:val="28"/>
          <w:szCs w:val="28"/>
        </w:rPr>
      </w:pPr>
    </w:p>
    <w:p w14:paraId="4D0F6A6E" w14:textId="77777777" w:rsidR="00FF48DE" w:rsidRDefault="00FF48DE" w:rsidP="00FF48DE">
      <w:pPr>
        <w:spacing w:line="276" w:lineRule="auto"/>
        <w:ind w:firstLine="708"/>
        <w:rPr>
          <w:sz w:val="28"/>
          <w:szCs w:val="28"/>
        </w:rPr>
      </w:pPr>
    </w:p>
    <w:p w14:paraId="6372EF07" w14:textId="77777777" w:rsidR="00FF48DE" w:rsidRDefault="00FF48DE" w:rsidP="00FF48DE">
      <w:pPr>
        <w:spacing w:line="276" w:lineRule="auto"/>
        <w:ind w:firstLine="708"/>
        <w:rPr>
          <w:sz w:val="28"/>
          <w:szCs w:val="28"/>
        </w:rPr>
      </w:pPr>
    </w:p>
    <w:p w14:paraId="4B48BD0E" w14:textId="77777777" w:rsidR="00FF48DE" w:rsidRDefault="00FF48DE" w:rsidP="00FF48DE">
      <w:pPr>
        <w:spacing w:line="276" w:lineRule="auto"/>
        <w:ind w:firstLine="708"/>
        <w:rPr>
          <w:sz w:val="28"/>
          <w:szCs w:val="28"/>
        </w:rPr>
      </w:pPr>
    </w:p>
    <w:p w14:paraId="40898FF0" w14:textId="77777777" w:rsidR="00FF48DE" w:rsidRPr="004E1A3E" w:rsidRDefault="00FF48DE" w:rsidP="00FF48DE">
      <w:pPr>
        <w:spacing w:line="276" w:lineRule="auto"/>
        <w:ind w:firstLine="708"/>
        <w:rPr>
          <w:sz w:val="28"/>
          <w:szCs w:val="28"/>
        </w:rPr>
      </w:pPr>
    </w:p>
    <w:p w14:paraId="7863B975" w14:textId="77777777" w:rsidR="00FF48DE" w:rsidRPr="004E1A3E" w:rsidRDefault="00FF48DE" w:rsidP="00FF48DE">
      <w:pPr>
        <w:spacing w:line="276" w:lineRule="auto"/>
        <w:ind w:firstLine="708"/>
        <w:rPr>
          <w:sz w:val="28"/>
          <w:szCs w:val="28"/>
        </w:rPr>
      </w:pPr>
    </w:p>
    <w:p w14:paraId="24CEC474" w14:textId="77777777" w:rsidR="00FF48DE" w:rsidRPr="004E1A3E" w:rsidRDefault="00FF48DE" w:rsidP="00FF48DE">
      <w:pPr>
        <w:spacing w:line="276" w:lineRule="auto"/>
        <w:ind w:firstLine="708"/>
        <w:rPr>
          <w:sz w:val="28"/>
          <w:szCs w:val="28"/>
        </w:rPr>
      </w:pPr>
    </w:p>
    <w:p w14:paraId="2B534EDD" w14:textId="77777777" w:rsidR="00FF48DE" w:rsidRPr="004E1A3E" w:rsidRDefault="00FF48DE" w:rsidP="00FF48DE">
      <w:pPr>
        <w:spacing w:line="276" w:lineRule="auto"/>
        <w:jc w:val="center"/>
        <w:rPr>
          <w:b/>
          <w:bCs/>
          <w:sz w:val="28"/>
          <w:szCs w:val="28"/>
        </w:rPr>
      </w:pPr>
      <w:r w:rsidRPr="004E1A3E">
        <w:rPr>
          <w:b/>
          <w:bCs/>
          <w:sz w:val="28"/>
          <w:szCs w:val="28"/>
        </w:rPr>
        <w:lastRenderedPageBreak/>
        <w:t>2. ПАСПОРТ ФОНДА ОЦЕНОЧНЫХ СРЕДСТВ</w:t>
      </w:r>
    </w:p>
    <w:p w14:paraId="36053B05" w14:textId="77777777" w:rsidR="00FF48DE" w:rsidRPr="004E1A3E" w:rsidRDefault="00FF48DE" w:rsidP="00FF48DE">
      <w:pPr>
        <w:spacing w:line="276" w:lineRule="auto"/>
        <w:ind w:left="708"/>
        <w:rPr>
          <w:b/>
          <w:sz w:val="28"/>
          <w:szCs w:val="28"/>
        </w:rPr>
      </w:pPr>
      <w:r w:rsidRPr="004E1A3E">
        <w:rPr>
          <w:b/>
          <w:sz w:val="28"/>
          <w:szCs w:val="28"/>
        </w:rPr>
        <w:t>2.1 Область применения</w:t>
      </w:r>
    </w:p>
    <w:p w14:paraId="01B5F447" w14:textId="77777777" w:rsidR="00FF48DE" w:rsidRPr="00A45443" w:rsidRDefault="00FF48DE" w:rsidP="00FF48DE">
      <w:pPr>
        <w:spacing w:line="276" w:lineRule="auto"/>
        <w:ind w:firstLine="708"/>
        <w:jc w:val="both"/>
        <w:rPr>
          <w:sz w:val="32"/>
        </w:rPr>
      </w:pPr>
      <w:r w:rsidRPr="002864AF">
        <w:rPr>
          <w:sz w:val="28"/>
        </w:rPr>
        <w:t xml:space="preserve">Контроль и оценка результатов </w:t>
      </w:r>
      <w:r w:rsidRPr="00A45443">
        <w:rPr>
          <w:sz w:val="28"/>
        </w:rPr>
        <w:t xml:space="preserve">освоения дисциплины </w:t>
      </w:r>
      <w:r>
        <w:rPr>
          <w:sz w:val="28"/>
        </w:rPr>
        <w:t>осуществляется преподавателем и состоит из текущего контроля</w:t>
      </w:r>
      <w:r w:rsidRPr="00A45443">
        <w:rPr>
          <w:sz w:val="28"/>
        </w:rPr>
        <w:t xml:space="preserve"> успеваемости </w:t>
      </w:r>
      <w:r>
        <w:rPr>
          <w:sz w:val="28"/>
        </w:rPr>
        <w:t>и промежуточной</w:t>
      </w:r>
      <w:r w:rsidRPr="00A45443">
        <w:rPr>
          <w:sz w:val="28"/>
        </w:rPr>
        <w:t xml:space="preserve"> аттестации обучающихся.</w:t>
      </w:r>
    </w:p>
    <w:p w14:paraId="3C6909E1" w14:textId="77777777" w:rsidR="00FF48DE" w:rsidRDefault="00FF48DE" w:rsidP="00FF48DE">
      <w:pPr>
        <w:spacing w:line="276" w:lineRule="auto"/>
        <w:ind w:firstLine="708"/>
        <w:jc w:val="both"/>
        <w:rPr>
          <w:sz w:val="28"/>
        </w:rPr>
      </w:pPr>
      <w:r>
        <w:rPr>
          <w:sz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24ACDE86" w14:textId="77777777" w:rsidR="00FF48DE" w:rsidRPr="004E1A3E" w:rsidRDefault="00FF48DE" w:rsidP="00FF48DE">
      <w:pPr>
        <w:spacing w:line="276" w:lineRule="auto"/>
        <w:ind w:firstLine="708"/>
        <w:rPr>
          <w:sz w:val="28"/>
          <w:szCs w:val="28"/>
        </w:rPr>
      </w:pPr>
      <w:r w:rsidRPr="004E1A3E">
        <w:rPr>
          <w:sz w:val="28"/>
          <w:szCs w:val="28"/>
        </w:rPr>
        <w:t>Промежуточная аттестация обучающихся проводится в форме экзамена с целью оценки результатов освоения дисциплины.</w:t>
      </w:r>
    </w:p>
    <w:p w14:paraId="16E186BC" w14:textId="77777777" w:rsidR="00FF48DE" w:rsidRPr="004E1A3E" w:rsidRDefault="00FF48DE" w:rsidP="00FF48DE">
      <w:pPr>
        <w:spacing w:line="276" w:lineRule="auto"/>
        <w:ind w:firstLine="709"/>
        <w:rPr>
          <w:rFonts w:eastAsia="Calibri"/>
          <w:b/>
          <w:sz w:val="28"/>
          <w:szCs w:val="28"/>
        </w:rPr>
      </w:pPr>
      <w:r w:rsidRPr="004E1A3E">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tbl>
      <w:tblPr>
        <w:tblpPr w:leftFromText="180" w:rightFromText="180" w:vertAnchor="text" w:horzAnchor="margin" w:tblpXSpec="center" w:tblpY="232"/>
        <w:tblW w:w="5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9"/>
        <w:gridCol w:w="2959"/>
        <w:gridCol w:w="3278"/>
      </w:tblGrid>
      <w:tr w:rsidR="00FF48DE" w:rsidRPr="00DB7528" w14:paraId="18C54663" w14:textId="77777777" w:rsidTr="0049047E">
        <w:tc>
          <w:tcPr>
            <w:tcW w:w="2026" w:type="pct"/>
          </w:tcPr>
          <w:p w14:paraId="64FA9BC8" w14:textId="77777777" w:rsidR="00FF48DE" w:rsidRPr="00DB7528" w:rsidRDefault="00FF48DE" w:rsidP="0049047E">
            <w:pPr>
              <w:suppressAutoHyphens/>
              <w:jc w:val="center"/>
              <w:rPr>
                <w:b/>
                <w:bCs/>
              </w:rPr>
            </w:pPr>
            <w:r w:rsidRPr="00DB7528">
              <w:rPr>
                <w:b/>
                <w:bCs/>
              </w:rPr>
              <w:t>Результаты обучения (знания, умения, освоенные общие и профессиональные компетенции, личностные результаты)</w:t>
            </w:r>
          </w:p>
        </w:tc>
        <w:tc>
          <w:tcPr>
            <w:tcW w:w="1411" w:type="pct"/>
          </w:tcPr>
          <w:p w14:paraId="7D373E6A" w14:textId="77777777" w:rsidR="00FF48DE" w:rsidRPr="00DB7528" w:rsidRDefault="00FF48DE" w:rsidP="0049047E">
            <w:pPr>
              <w:jc w:val="center"/>
              <w:rPr>
                <w:b/>
                <w:bCs/>
              </w:rPr>
            </w:pPr>
            <w:r w:rsidRPr="00DB7528">
              <w:rPr>
                <w:b/>
                <w:bCs/>
              </w:rPr>
              <w:t>Формы и методы оценки</w:t>
            </w:r>
          </w:p>
        </w:tc>
        <w:tc>
          <w:tcPr>
            <w:tcW w:w="1563" w:type="pct"/>
          </w:tcPr>
          <w:p w14:paraId="4B6264E3" w14:textId="77777777" w:rsidR="00FF48DE" w:rsidRPr="00DB7528" w:rsidRDefault="00FF48DE" w:rsidP="0049047E">
            <w:pPr>
              <w:jc w:val="center"/>
              <w:rPr>
                <w:b/>
                <w:bCs/>
              </w:rPr>
            </w:pPr>
            <w:r w:rsidRPr="00DB7528">
              <w:rPr>
                <w:b/>
                <w:bCs/>
              </w:rPr>
              <w:t>Критерии оценки</w:t>
            </w:r>
          </w:p>
        </w:tc>
      </w:tr>
      <w:tr w:rsidR="00FF48DE" w:rsidRPr="00DB7528" w14:paraId="748A5279" w14:textId="77777777" w:rsidTr="0049047E">
        <w:trPr>
          <w:trHeight w:val="414"/>
        </w:trPr>
        <w:tc>
          <w:tcPr>
            <w:tcW w:w="2026" w:type="pct"/>
          </w:tcPr>
          <w:p w14:paraId="632A0959" w14:textId="77777777" w:rsidR="00FF48DE" w:rsidRPr="00DB7528" w:rsidRDefault="00FF48DE" w:rsidP="0049047E">
            <w:pPr>
              <w:rPr>
                <w:bCs/>
                <w:i/>
              </w:rPr>
            </w:pPr>
            <w:r w:rsidRPr="00DB7528">
              <w:rPr>
                <w:bCs/>
                <w:i/>
              </w:rPr>
              <w:t>знания:</w:t>
            </w:r>
          </w:p>
          <w:p w14:paraId="5EB57CD0" w14:textId="77777777" w:rsidR="00FF48DE" w:rsidRPr="008A4779" w:rsidRDefault="00FF48DE" w:rsidP="0049047E">
            <w:r w:rsidRPr="008A4779">
              <w:t>- показатели функционального состояния, признаки ухудшения состояния пациента;</w:t>
            </w:r>
          </w:p>
          <w:p w14:paraId="73821D76" w14:textId="77777777" w:rsidR="00FF48DE" w:rsidRPr="008A4779" w:rsidRDefault="00FF48DE" w:rsidP="0049047E">
            <w:r w:rsidRPr="008A4779">
              <w:t xml:space="preserve">- 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 </w:t>
            </w:r>
          </w:p>
          <w:p w14:paraId="61B13944" w14:textId="77777777" w:rsidR="00FF48DE" w:rsidRPr="00DB7528" w:rsidRDefault="00FF48DE" w:rsidP="0049047E">
            <w:pPr>
              <w:widowControl w:val="0"/>
              <w:rPr>
                <w:b/>
              </w:rPr>
            </w:pPr>
            <w:r w:rsidRPr="008A4779">
              <w:t>- рекомендации по вопросам личной гигиены, контрацепции, здорового образа жизни, профилактике заболеваний</w:t>
            </w:r>
            <w:r w:rsidRPr="008A4779">
              <w:rPr>
                <w:b/>
                <w:i/>
              </w:rPr>
              <w:t xml:space="preserve"> </w:t>
            </w:r>
          </w:p>
        </w:tc>
        <w:tc>
          <w:tcPr>
            <w:tcW w:w="1411" w:type="pct"/>
            <w:vMerge w:val="restart"/>
          </w:tcPr>
          <w:p w14:paraId="66EEDA37" w14:textId="77777777" w:rsidR="00FF48DE" w:rsidRPr="00DB7528" w:rsidRDefault="00FF48DE" w:rsidP="0049047E">
            <w:pPr>
              <w:rPr>
                <w:bCs/>
              </w:rPr>
            </w:pPr>
            <w:r w:rsidRPr="00DB7528">
              <w:rPr>
                <w:b/>
                <w:bCs/>
              </w:rPr>
              <w:t>Текущий контроль:</w:t>
            </w:r>
          </w:p>
          <w:p w14:paraId="74365B20" w14:textId="77777777" w:rsidR="00FF48DE" w:rsidRPr="00DB7528" w:rsidRDefault="00FF48DE" w:rsidP="0049047E">
            <w:pPr>
              <w:pStyle w:val="ab"/>
              <w:ind w:left="0"/>
            </w:pPr>
            <w:r w:rsidRPr="00DB7528">
              <w:t>Тестовый контроль</w:t>
            </w:r>
          </w:p>
          <w:p w14:paraId="6452D116" w14:textId="77777777" w:rsidR="00FF48DE" w:rsidRPr="00DB7528" w:rsidRDefault="00FF48DE" w:rsidP="0049047E">
            <w:pPr>
              <w:pStyle w:val="ab"/>
              <w:ind w:left="0"/>
            </w:pPr>
            <w:r w:rsidRPr="00DB7528">
              <w:t>1. Контроль знаний проводится в письменной тестовой форме.</w:t>
            </w:r>
          </w:p>
          <w:p w14:paraId="582C1993" w14:textId="77777777" w:rsidR="00FF48DE" w:rsidRPr="00DB7528" w:rsidRDefault="00FF48DE" w:rsidP="0049047E">
            <w:pPr>
              <w:pStyle w:val="ab"/>
              <w:ind w:left="0"/>
            </w:pPr>
            <w:r w:rsidRPr="00DB7528">
              <w:t>2. На тестирование отводиться от 15 до 40 минут.</w:t>
            </w:r>
          </w:p>
          <w:p w14:paraId="2EDDFB6A" w14:textId="77777777" w:rsidR="00FF48DE" w:rsidRPr="00DB7528" w:rsidRDefault="00FF48DE" w:rsidP="0049047E">
            <w:pPr>
              <w:pStyle w:val="ab"/>
              <w:ind w:left="0"/>
            </w:pPr>
            <w:r w:rsidRPr="00DB7528">
              <w:t>3.Для контроля знаний предъявляются тесты, в которых от 10 до 50 тестовых заданий в1или</w:t>
            </w:r>
          </w:p>
          <w:p w14:paraId="1502D146" w14:textId="77777777" w:rsidR="00FF48DE" w:rsidRPr="00DB7528" w:rsidRDefault="00FF48DE" w:rsidP="0049047E">
            <w:pPr>
              <w:pStyle w:val="ab"/>
              <w:ind w:left="0"/>
            </w:pPr>
            <w:r w:rsidRPr="00DB7528">
              <w:t>2 – х вариантах.</w:t>
            </w:r>
          </w:p>
          <w:p w14:paraId="28233403" w14:textId="77777777" w:rsidR="00FF48DE" w:rsidRPr="00DB7528" w:rsidRDefault="00FF48DE" w:rsidP="0049047E">
            <w:pPr>
              <w:pStyle w:val="ab"/>
              <w:ind w:left="0"/>
            </w:pPr>
            <w:r w:rsidRPr="00DB7528">
              <w:t>Тесты с определение одного или нескольких верных ответов из нескольких предложенных. Задания содержат в себе вопросы по изучаемым темам, разделам.</w:t>
            </w:r>
          </w:p>
          <w:p w14:paraId="698F18CD" w14:textId="77777777" w:rsidR="00FF48DE" w:rsidRPr="00DB7528" w:rsidRDefault="00FF48DE" w:rsidP="0049047E">
            <w:pPr>
              <w:rPr>
                <w:b/>
              </w:rPr>
            </w:pPr>
          </w:p>
          <w:p w14:paraId="31B755C7" w14:textId="77777777" w:rsidR="00FF48DE" w:rsidRPr="00DB7528" w:rsidRDefault="00FF48DE" w:rsidP="0049047E">
            <w:pPr>
              <w:rPr>
                <w:b/>
              </w:rPr>
            </w:pPr>
            <w:r w:rsidRPr="00DB7528">
              <w:rPr>
                <w:b/>
              </w:rPr>
              <w:t>Промежуточная аттестация проводится в виде экзамена.</w:t>
            </w:r>
          </w:p>
          <w:p w14:paraId="61627CF2" w14:textId="77777777" w:rsidR="00FF48DE" w:rsidRPr="00DB7528" w:rsidRDefault="00FF48DE" w:rsidP="0049047E">
            <w:r w:rsidRPr="00DB7528">
              <w:t>1. Итоговый контроль знаний проводится в форме экзамена в устной форме.</w:t>
            </w:r>
          </w:p>
          <w:p w14:paraId="1A603EF6" w14:textId="77777777" w:rsidR="00FF48DE" w:rsidRPr="00DB7528" w:rsidRDefault="00FF48DE" w:rsidP="0049047E">
            <w:r w:rsidRPr="00DB7528">
              <w:t xml:space="preserve">2. Для контроля знаний предъявляются билеты, в количестве 30 штук, в </w:t>
            </w:r>
            <w:r w:rsidRPr="00DB7528">
              <w:lastRenderedPageBreak/>
              <w:t>каждом билете по два вопроса</w:t>
            </w:r>
          </w:p>
        </w:tc>
        <w:tc>
          <w:tcPr>
            <w:tcW w:w="1563" w:type="pct"/>
          </w:tcPr>
          <w:p w14:paraId="795C1E2F" w14:textId="77777777" w:rsidR="00FF48DE" w:rsidRDefault="00FF48DE" w:rsidP="0049047E">
            <w:r>
              <w:lastRenderedPageBreak/>
              <w:t>- з</w:t>
            </w:r>
            <w:r w:rsidRPr="008A4779">
              <w:t>нает и объясняет закономерности функционирования органов и систем здорового человека с учетом возрастны</w:t>
            </w:r>
            <w:r>
              <w:t>х особенностей;</w:t>
            </w:r>
          </w:p>
          <w:p w14:paraId="5DFEE177" w14:textId="77777777" w:rsidR="00FF48DE" w:rsidRDefault="00FF48DE" w:rsidP="0049047E">
            <w:r>
              <w:t>- з</w:t>
            </w:r>
            <w:r w:rsidRPr="008A4779">
              <w:t>нает механизмы обеспечения здоровья с позиц</w:t>
            </w:r>
            <w:r>
              <w:t>ии теории функциональных систем;</w:t>
            </w:r>
          </w:p>
          <w:p w14:paraId="161C7DC1" w14:textId="77777777" w:rsidR="00FF48DE" w:rsidRDefault="00FF48DE" w:rsidP="0049047E">
            <w:r>
              <w:t>-</w:t>
            </w:r>
            <w:r w:rsidRPr="008A4779">
              <w:rPr>
                <w:rFonts w:eastAsiaTheme="minorHAnsi"/>
              </w:rPr>
              <w:t xml:space="preserve"> </w:t>
            </w:r>
            <w:r>
              <w:t>з</w:t>
            </w:r>
            <w:r w:rsidRPr="008A4779">
              <w:t>нает основные показатели функционального состо</w:t>
            </w:r>
            <w:r>
              <w:t>яния органов и систем организма;</w:t>
            </w:r>
          </w:p>
          <w:p w14:paraId="5E1121B0" w14:textId="77777777" w:rsidR="00FF48DE" w:rsidRDefault="00FF48DE" w:rsidP="0049047E">
            <w:r>
              <w:t>- з</w:t>
            </w:r>
            <w:r w:rsidRPr="008A4779">
              <w:t>нает основные признаки, свидетельствующие об ухудшении состояния пациента</w:t>
            </w:r>
            <w:r>
              <w:t>;</w:t>
            </w:r>
          </w:p>
          <w:p w14:paraId="52464F34" w14:textId="77777777" w:rsidR="00FF48DE" w:rsidRDefault="00FF48DE" w:rsidP="0049047E">
            <w:r>
              <w:t>- з</w:t>
            </w:r>
            <w:r w:rsidRPr="008A4779">
              <w:t>нает основополагающие принципы формирования здорового образа жизни, правила личной гигиены</w:t>
            </w:r>
            <w:r>
              <w:t>;</w:t>
            </w:r>
          </w:p>
          <w:p w14:paraId="6E5957CD" w14:textId="77777777" w:rsidR="00FF48DE" w:rsidRPr="008A4779" w:rsidRDefault="00FF48DE" w:rsidP="0049047E">
            <w:r>
              <w:t>- з</w:t>
            </w:r>
            <w:r w:rsidRPr="008A4779">
              <w:t>нает основные принципы профилактики заболеваний различных органов и систем</w:t>
            </w:r>
          </w:p>
        </w:tc>
      </w:tr>
      <w:tr w:rsidR="00FF48DE" w:rsidRPr="00DB7528" w14:paraId="7C050012" w14:textId="77777777" w:rsidTr="0049047E">
        <w:trPr>
          <w:trHeight w:val="896"/>
        </w:trPr>
        <w:tc>
          <w:tcPr>
            <w:tcW w:w="2026" w:type="pct"/>
          </w:tcPr>
          <w:p w14:paraId="798AE7A9" w14:textId="77777777" w:rsidR="00FF48DE" w:rsidRPr="00DB7528" w:rsidRDefault="00FF48DE" w:rsidP="0049047E">
            <w:pPr>
              <w:suppressAutoHyphens/>
              <w:rPr>
                <w:i/>
              </w:rPr>
            </w:pPr>
            <w:r w:rsidRPr="00DB7528">
              <w:rPr>
                <w:i/>
              </w:rPr>
              <w:t>умения</w:t>
            </w:r>
          </w:p>
          <w:p w14:paraId="60E63A66" w14:textId="77777777" w:rsidR="00FF48DE" w:rsidRPr="008A4779" w:rsidRDefault="00FF48D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4779">
              <w:t>- определять основные показатели функционального состояния пациента;</w:t>
            </w:r>
          </w:p>
          <w:p w14:paraId="7B5B4C91" w14:textId="77777777" w:rsidR="00FF48DE" w:rsidRPr="008A4779" w:rsidRDefault="00FF48D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4779">
              <w:t>- оценивать анатомо-функциональное состояние органов и систем организма пациента с учетом возрастных особенностей и заболевания;</w:t>
            </w:r>
          </w:p>
          <w:p w14:paraId="78955DFE" w14:textId="77777777" w:rsidR="00FF48DE" w:rsidRPr="00DB7528" w:rsidRDefault="00FF48DE" w:rsidP="0049047E">
            <w:r w:rsidRPr="008A4779">
              <w:lastRenderedPageBreak/>
              <w:t>- формировать общественное мнение в пользу здорового образа жизни, мотивировать население на здоровый образ жизни или изменение образа жизни, улучшение качества жизни, информировать о способах и программах отказа от вредных привычек</w:t>
            </w:r>
          </w:p>
        </w:tc>
        <w:tc>
          <w:tcPr>
            <w:tcW w:w="1411" w:type="pct"/>
            <w:vMerge/>
          </w:tcPr>
          <w:p w14:paraId="1543DB47" w14:textId="77777777" w:rsidR="00FF48DE" w:rsidRPr="00DB7528" w:rsidRDefault="00FF48DE" w:rsidP="0049047E">
            <w:pPr>
              <w:rPr>
                <w:bCs/>
                <w:i/>
              </w:rPr>
            </w:pPr>
          </w:p>
        </w:tc>
        <w:tc>
          <w:tcPr>
            <w:tcW w:w="1563" w:type="pct"/>
          </w:tcPr>
          <w:p w14:paraId="673FEBF6" w14:textId="77777777" w:rsidR="00FF48DE" w:rsidRDefault="00FF48DE" w:rsidP="0049047E">
            <w:pPr>
              <w:rPr>
                <w:bCs/>
              </w:rPr>
            </w:pPr>
            <w:r>
              <w:rPr>
                <w:bCs/>
              </w:rPr>
              <w:t>- о</w:t>
            </w:r>
            <w:r w:rsidRPr="008A4779">
              <w:rPr>
                <w:bCs/>
              </w:rPr>
              <w:t>пределяет основные показатели функционального состояния органов и систем организма человека</w:t>
            </w:r>
            <w:r>
              <w:rPr>
                <w:bCs/>
              </w:rPr>
              <w:t>;</w:t>
            </w:r>
          </w:p>
          <w:p w14:paraId="1A4C2CE9" w14:textId="77777777" w:rsidR="00FF48DE" w:rsidRDefault="00FF48DE" w:rsidP="0049047E">
            <w:pPr>
              <w:rPr>
                <w:bCs/>
              </w:rPr>
            </w:pPr>
            <w:r>
              <w:rPr>
                <w:bCs/>
              </w:rPr>
              <w:t>- о</w:t>
            </w:r>
            <w:r w:rsidRPr="008A4779">
              <w:rPr>
                <w:bCs/>
              </w:rPr>
              <w:t xml:space="preserve">ценивает анатомо-функциональное состояние органов и систем организма пациента с учетом </w:t>
            </w:r>
            <w:r w:rsidRPr="008A4779">
              <w:rPr>
                <w:bCs/>
              </w:rPr>
              <w:lastRenderedPageBreak/>
              <w:t>возрастных особенностей и заболевания, делает выводы</w:t>
            </w:r>
            <w:r>
              <w:rPr>
                <w:bCs/>
              </w:rPr>
              <w:t>;</w:t>
            </w:r>
          </w:p>
          <w:p w14:paraId="7763B9BD" w14:textId="77777777" w:rsidR="00FF48DE" w:rsidRPr="008A4779" w:rsidRDefault="00FF48DE" w:rsidP="0049047E">
            <w:pPr>
              <w:rPr>
                <w:bCs/>
              </w:rPr>
            </w:pPr>
            <w:r>
              <w:rPr>
                <w:bCs/>
              </w:rPr>
              <w:t>- а</w:t>
            </w:r>
            <w:r w:rsidRPr="008A4779">
              <w:rPr>
                <w:bCs/>
              </w:rPr>
              <w:t>ргументированно доказывает пользу зд</w:t>
            </w:r>
            <w:r>
              <w:rPr>
                <w:bCs/>
              </w:rPr>
              <w:t>орового образа жизни;</w:t>
            </w:r>
          </w:p>
          <w:p w14:paraId="47D9725C" w14:textId="77777777" w:rsidR="00FF48DE" w:rsidRPr="00DB7528" w:rsidRDefault="00FF48DE" w:rsidP="0049047E">
            <w:pPr>
              <w:rPr>
                <w:bCs/>
              </w:rPr>
            </w:pPr>
            <w:r>
              <w:rPr>
                <w:bCs/>
              </w:rPr>
              <w:t>- о</w:t>
            </w:r>
            <w:r w:rsidRPr="008A4779">
              <w:rPr>
                <w:bCs/>
              </w:rPr>
              <w:t>бъясняет влияние вредных привычек на состояние органов и систем организма человека</w:t>
            </w:r>
          </w:p>
        </w:tc>
      </w:tr>
      <w:tr w:rsidR="00FF48DE" w:rsidRPr="00DB7528" w14:paraId="3AEEBF01" w14:textId="77777777" w:rsidTr="0049047E">
        <w:trPr>
          <w:trHeight w:val="896"/>
        </w:trPr>
        <w:tc>
          <w:tcPr>
            <w:tcW w:w="2026" w:type="pct"/>
          </w:tcPr>
          <w:p w14:paraId="66E0ABC5" w14:textId="77777777" w:rsidR="00FF48DE" w:rsidRPr="00DB7528" w:rsidRDefault="00FF48DE" w:rsidP="0049047E">
            <w:r w:rsidRPr="00DB7528">
              <w:lastRenderedPageBreak/>
              <w:t>ОК</w:t>
            </w:r>
            <w:r>
              <w:t xml:space="preserve"> 0</w:t>
            </w:r>
            <w:r w:rsidRPr="00DB7528">
              <w:t>1. Выбирать способы решения задач профессиональной деятельности приме</w:t>
            </w:r>
            <w:r>
              <w:t>нительно к различным контекстам</w:t>
            </w:r>
          </w:p>
          <w:p w14:paraId="542AA0DF" w14:textId="77777777" w:rsidR="00FF48DE" w:rsidRPr="00DB7528" w:rsidRDefault="00FF48DE" w:rsidP="0049047E">
            <w:pPr>
              <w:suppressAutoHyphens/>
              <w:rPr>
                <w:i/>
              </w:rPr>
            </w:pPr>
          </w:p>
        </w:tc>
        <w:tc>
          <w:tcPr>
            <w:tcW w:w="1411" w:type="pct"/>
            <w:vMerge w:val="restart"/>
          </w:tcPr>
          <w:p w14:paraId="026A71F8" w14:textId="77777777" w:rsidR="00FF48DE" w:rsidRPr="00DB7528" w:rsidRDefault="00FF48DE" w:rsidP="0049047E">
            <w:pPr>
              <w:rPr>
                <w:bCs/>
              </w:rPr>
            </w:pPr>
            <w:r w:rsidRPr="00DB7528">
              <w:rPr>
                <w:b/>
                <w:bCs/>
              </w:rPr>
              <w:t>Текущий контроль:</w:t>
            </w:r>
          </w:p>
          <w:p w14:paraId="48A2DA3C" w14:textId="77777777" w:rsidR="00FF48DE" w:rsidRPr="00DB7528" w:rsidRDefault="00FF48DE" w:rsidP="0049047E">
            <w:pPr>
              <w:pStyle w:val="ab"/>
              <w:ind w:left="0"/>
            </w:pPr>
            <w:r w:rsidRPr="00DB7528">
              <w:t>Тестовый контроль</w:t>
            </w:r>
          </w:p>
          <w:p w14:paraId="2A9B10E8" w14:textId="77777777" w:rsidR="00FF48DE" w:rsidRPr="00DB7528" w:rsidRDefault="00FF48DE" w:rsidP="0049047E">
            <w:pPr>
              <w:pStyle w:val="ab"/>
              <w:ind w:left="0"/>
            </w:pPr>
            <w:r w:rsidRPr="00DB7528">
              <w:t>1. Контроль знаний проводится в письменной тестовой форме.</w:t>
            </w:r>
          </w:p>
          <w:p w14:paraId="19E46E59" w14:textId="77777777" w:rsidR="00FF48DE" w:rsidRPr="00DB7528" w:rsidRDefault="00FF48DE" w:rsidP="0049047E">
            <w:pPr>
              <w:pStyle w:val="ab"/>
              <w:ind w:left="0"/>
            </w:pPr>
            <w:r w:rsidRPr="00DB7528">
              <w:t>2. На тестирование отводиться от 15 до 40 минут.</w:t>
            </w:r>
          </w:p>
          <w:p w14:paraId="6B6A0C8B" w14:textId="77777777" w:rsidR="00FF48DE" w:rsidRPr="00DB7528" w:rsidRDefault="00FF48DE" w:rsidP="0049047E">
            <w:pPr>
              <w:pStyle w:val="ab"/>
              <w:ind w:left="0"/>
            </w:pPr>
            <w:r w:rsidRPr="00DB7528">
              <w:t>3.Для контроля знаний предъявляются тесты, в которых от 10 до 50 тестовых заданий в1или</w:t>
            </w:r>
          </w:p>
          <w:p w14:paraId="5E7023E2" w14:textId="77777777" w:rsidR="00FF48DE" w:rsidRPr="00DB7528" w:rsidRDefault="00FF48DE" w:rsidP="0049047E">
            <w:pPr>
              <w:pStyle w:val="ab"/>
              <w:ind w:left="0"/>
            </w:pPr>
            <w:r w:rsidRPr="00DB7528">
              <w:t>2 – х вариантах. Тесты с определение одного или нескольких верных ответов из нескольких предложенных. Задания содержат в себе вопросы по изучаемым темам, разделам.</w:t>
            </w:r>
          </w:p>
          <w:p w14:paraId="0F1D8AD1" w14:textId="77777777" w:rsidR="00FF48DE" w:rsidRPr="00DB7528" w:rsidRDefault="00FF48DE" w:rsidP="0049047E">
            <w:pPr>
              <w:rPr>
                <w:b/>
              </w:rPr>
            </w:pPr>
          </w:p>
          <w:p w14:paraId="7B63351C" w14:textId="77777777" w:rsidR="00FF48DE" w:rsidRPr="00DB7528" w:rsidRDefault="00FF48DE" w:rsidP="0049047E">
            <w:pPr>
              <w:rPr>
                <w:b/>
              </w:rPr>
            </w:pPr>
            <w:r w:rsidRPr="00DB7528">
              <w:rPr>
                <w:b/>
              </w:rPr>
              <w:t>Промежуточная аттестация проводится в виде экзамена.</w:t>
            </w:r>
          </w:p>
          <w:p w14:paraId="27F9746D" w14:textId="77777777" w:rsidR="00FF48DE" w:rsidRPr="00DB7528" w:rsidRDefault="00FF48DE" w:rsidP="0049047E">
            <w:r w:rsidRPr="00DB7528">
              <w:t>1. Итоговый контроль знаний проводится в форме экзамена в устной форме.</w:t>
            </w:r>
          </w:p>
          <w:p w14:paraId="27F439D0" w14:textId="77777777" w:rsidR="00FF48DE" w:rsidRPr="00DB7528" w:rsidRDefault="00FF48DE" w:rsidP="0049047E">
            <w:pPr>
              <w:rPr>
                <w:b/>
                <w:bCs/>
                <w:color w:val="FF0000"/>
              </w:rPr>
            </w:pPr>
            <w:r w:rsidRPr="00DB7528">
              <w:t>2. Для контроля знаний предъявляются билеты, в количестве 30 штук, в каждом билете по два вопроса</w:t>
            </w:r>
          </w:p>
        </w:tc>
        <w:tc>
          <w:tcPr>
            <w:tcW w:w="1563" w:type="pct"/>
          </w:tcPr>
          <w:p w14:paraId="5F5AAD96" w14:textId="77777777" w:rsidR="00FF48DE" w:rsidRPr="00540744" w:rsidRDefault="00FF48DE" w:rsidP="0049047E">
            <w:pPr>
              <w:autoSpaceDE w:val="0"/>
              <w:autoSpaceDN w:val="0"/>
              <w:adjustRightInd w:val="0"/>
            </w:pPr>
            <w:r w:rsidRPr="00540744">
              <w:t xml:space="preserve">- </w:t>
            </w:r>
            <w:r>
              <w:t>р</w:t>
            </w:r>
            <w:r w:rsidRPr="00540744">
              <w:t xml:space="preserve">аспознавание сложных </w:t>
            </w:r>
          </w:p>
          <w:p w14:paraId="34C24935" w14:textId="77777777" w:rsidR="00FF48DE" w:rsidRPr="00540744" w:rsidRDefault="00FF48DE" w:rsidP="0049047E">
            <w:pPr>
              <w:autoSpaceDE w:val="0"/>
              <w:autoSpaceDN w:val="0"/>
              <w:adjustRightInd w:val="0"/>
            </w:pPr>
            <w:r w:rsidRPr="00540744">
              <w:t xml:space="preserve">проблемных ситуаций </w:t>
            </w:r>
          </w:p>
          <w:p w14:paraId="1C7F3772" w14:textId="77777777" w:rsidR="00FF48DE" w:rsidRPr="00540744" w:rsidRDefault="00FF48DE" w:rsidP="0049047E">
            <w:pPr>
              <w:autoSpaceDE w:val="0"/>
              <w:autoSpaceDN w:val="0"/>
              <w:adjustRightInd w:val="0"/>
            </w:pPr>
            <w:r w:rsidRPr="00540744">
              <w:t>в </w:t>
            </w:r>
            <w:r w:rsidRPr="00540744">
              <w:rPr>
                <w:bCs/>
              </w:rPr>
              <w:t>различных</w:t>
            </w:r>
            <w:r w:rsidRPr="00540744">
              <w:t> </w:t>
            </w:r>
            <w:r w:rsidRPr="00540744">
              <w:rPr>
                <w:bCs/>
              </w:rPr>
              <w:t>контекстах</w:t>
            </w:r>
            <w:r w:rsidRPr="00540744">
              <w:t>;</w:t>
            </w:r>
          </w:p>
          <w:p w14:paraId="577EC4F0" w14:textId="77777777" w:rsidR="00FF48DE" w:rsidRPr="00540744" w:rsidRDefault="00FF48DE" w:rsidP="0049047E">
            <w:pPr>
              <w:autoSpaceDE w:val="0"/>
              <w:autoSpaceDN w:val="0"/>
              <w:adjustRightInd w:val="0"/>
            </w:pPr>
            <w:r w:rsidRPr="00540744">
              <w:t xml:space="preserve">- проведение анализа </w:t>
            </w:r>
          </w:p>
          <w:p w14:paraId="355611B1" w14:textId="77777777" w:rsidR="00FF48DE" w:rsidRPr="00540744" w:rsidRDefault="00FF48DE" w:rsidP="0049047E">
            <w:pPr>
              <w:autoSpaceDE w:val="0"/>
              <w:autoSpaceDN w:val="0"/>
              <w:adjustRightInd w:val="0"/>
            </w:pPr>
            <w:r w:rsidRPr="00540744">
              <w:t>сложных ситуаций при </w:t>
            </w:r>
            <w:r w:rsidRPr="00540744">
              <w:rPr>
                <w:bCs/>
              </w:rPr>
              <w:t>решении</w:t>
            </w:r>
            <w:r w:rsidRPr="00540744">
              <w:t> </w:t>
            </w:r>
            <w:r w:rsidRPr="00540744">
              <w:rPr>
                <w:bCs/>
              </w:rPr>
              <w:t>задач</w:t>
            </w:r>
            <w:r w:rsidRPr="00540744">
              <w:t> </w:t>
            </w:r>
          </w:p>
          <w:p w14:paraId="41F1795C" w14:textId="77777777" w:rsidR="00FF48DE" w:rsidRPr="00540744" w:rsidRDefault="00FF48DE" w:rsidP="0049047E">
            <w:pPr>
              <w:autoSpaceDE w:val="0"/>
              <w:autoSpaceDN w:val="0"/>
              <w:adjustRightInd w:val="0"/>
            </w:pPr>
            <w:r w:rsidRPr="00540744">
              <w:rPr>
                <w:bCs/>
              </w:rPr>
              <w:t>профессиональной</w:t>
            </w:r>
            <w:r w:rsidRPr="00540744">
              <w:t> </w:t>
            </w:r>
          </w:p>
          <w:p w14:paraId="67C991E4" w14:textId="77777777" w:rsidR="00FF48DE" w:rsidRPr="00E91A80" w:rsidRDefault="00FF48DE" w:rsidP="0049047E">
            <w:pPr>
              <w:rPr>
                <w:bCs/>
              </w:rPr>
            </w:pPr>
            <w:r w:rsidRPr="00540744">
              <w:rPr>
                <w:bCs/>
              </w:rPr>
              <w:t>деятельности</w:t>
            </w:r>
          </w:p>
        </w:tc>
      </w:tr>
      <w:tr w:rsidR="00FF48DE" w:rsidRPr="00DB7528" w14:paraId="7567C7DA" w14:textId="77777777" w:rsidTr="0049047E">
        <w:trPr>
          <w:trHeight w:val="896"/>
        </w:trPr>
        <w:tc>
          <w:tcPr>
            <w:tcW w:w="2026" w:type="pct"/>
          </w:tcPr>
          <w:p w14:paraId="742267C5" w14:textId="77777777" w:rsidR="00FF48DE" w:rsidRPr="00DB7528" w:rsidRDefault="00FF48DE" w:rsidP="0049047E">
            <w:pPr>
              <w:widowControl w:val="0"/>
              <w:autoSpaceDE w:val="0"/>
              <w:autoSpaceDN w:val="0"/>
              <w:adjustRightInd w:val="0"/>
            </w:pPr>
            <w:r w:rsidRPr="00DB7528">
              <w:t xml:space="preserve">ОК </w:t>
            </w:r>
            <w:r>
              <w:t>0</w:t>
            </w:r>
            <w:r w:rsidRPr="00DB7528">
              <w:t>2. Использовать современные средства поиска, анализа и интерпретации информации, и информационные т</w:t>
            </w:r>
            <w:r>
              <w:t>ехнологии для выполнения задач</w:t>
            </w:r>
          </w:p>
        </w:tc>
        <w:tc>
          <w:tcPr>
            <w:tcW w:w="1411" w:type="pct"/>
            <w:vMerge/>
          </w:tcPr>
          <w:p w14:paraId="66F3EBAC" w14:textId="77777777" w:rsidR="00FF48DE" w:rsidRPr="00DB7528" w:rsidRDefault="00FF48DE" w:rsidP="0049047E">
            <w:pPr>
              <w:rPr>
                <w:b/>
                <w:bCs/>
              </w:rPr>
            </w:pPr>
          </w:p>
        </w:tc>
        <w:tc>
          <w:tcPr>
            <w:tcW w:w="1563" w:type="pct"/>
          </w:tcPr>
          <w:p w14:paraId="36A5101C" w14:textId="77777777" w:rsidR="00FF48DE" w:rsidRPr="00E91A80" w:rsidRDefault="00FF48DE" w:rsidP="0049047E">
            <w:pPr>
              <w:autoSpaceDE w:val="0"/>
              <w:autoSpaceDN w:val="0"/>
              <w:adjustRightInd w:val="0"/>
            </w:pPr>
            <w:r>
              <w:rPr>
                <w:shd w:val="clear" w:color="auto" w:fill="FFFFFF"/>
                <w:lang w:bidi="ru-RU"/>
              </w:rPr>
              <w:t>- п</w:t>
            </w:r>
            <w:r w:rsidRPr="00540744">
              <w:rPr>
                <w:shd w:val="clear" w:color="auto" w:fill="FFFFFF"/>
                <w:lang w:bidi="ru-RU"/>
              </w:rPr>
              <w:t>оиск и использование информации для эффективного выполнения профессиональных задач</w:t>
            </w:r>
          </w:p>
        </w:tc>
      </w:tr>
      <w:tr w:rsidR="00FF48DE" w:rsidRPr="00DB7528" w14:paraId="6AF15B40" w14:textId="77777777" w:rsidTr="0049047E">
        <w:trPr>
          <w:trHeight w:val="896"/>
        </w:trPr>
        <w:tc>
          <w:tcPr>
            <w:tcW w:w="2026" w:type="pct"/>
          </w:tcPr>
          <w:p w14:paraId="296AF38D" w14:textId="77777777" w:rsidR="00FF48DE" w:rsidRPr="00DB7528" w:rsidRDefault="00FF48DE" w:rsidP="0049047E">
            <w:pPr>
              <w:widowControl w:val="0"/>
              <w:autoSpaceDE w:val="0"/>
              <w:autoSpaceDN w:val="0"/>
              <w:adjustRightInd w:val="0"/>
            </w:pPr>
            <w:r w:rsidRPr="00DB7528">
              <w:t xml:space="preserve">ОК </w:t>
            </w:r>
            <w:r>
              <w:t>0</w:t>
            </w:r>
            <w:r w:rsidRPr="00DB7528">
              <w:t xml:space="preserve">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t>в различных жизненных ситуациях</w:t>
            </w:r>
          </w:p>
        </w:tc>
        <w:tc>
          <w:tcPr>
            <w:tcW w:w="1411" w:type="pct"/>
            <w:vMerge/>
          </w:tcPr>
          <w:p w14:paraId="070E3DB8" w14:textId="77777777" w:rsidR="00FF48DE" w:rsidRPr="00DB7528" w:rsidRDefault="00FF48DE" w:rsidP="0049047E">
            <w:pPr>
              <w:rPr>
                <w:b/>
                <w:bCs/>
              </w:rPr>
            </w:pPr>
          </w:p>
        </w:tc>
        <w:tc>
          <w:tcPr>
            <w:tcW w:w="1563" w:type="pct"/>
          </w:tcPr>
          <w:p w14:paraId="486278FC" w14:textId="77777777" w:rsidR="00FF48DE" w:rsidRPr="005C65DD" w:rsidRDefault="00FF48DE" w:rsidP="0049047E">
            <w:pPr>
              <w:autoSpaceDE w:val="0"/>
              <w:autoSpaceDN w:val="0"/>
              <w:adjustRightInd w:val="0"/>
            </w:pPr>
            <w:r>
              <w:t>- о</w:t>
            </w:r>
            <w:r w:rsidRPr="005C65DD">
              <w:t xml:space="preserve">рганизация и планирование </w:t>
            </w:r>
          </w:p>
          <w:p w14:paraId="04C83DC8" w14:textId="77777777" w:rsidR="00FF48DE" w:rsidRPr="005C65DD" w:rsidRDefault="00FF48DE" w:rsidP="0049047E">
            <w:pPr>
              <w:autoSpaceDE w:val="0"/>
              <w:autoSpaceDN w:val="0"/>
              <w:adjustRightInd w:val="0"/>
            </w:pPr>
            <w:r w:rsidRPr="005C65DD">
              <w:t xml:space="preserve">собственной </w:t>
            </w:r>
          </w:p>
          <w:p w14:paraId="10F6DA28" w14:textId="77777777" w:rsidR="00FF48DE" w:rsidRPr="005C65DD" w:rsidRDefault="00FF48DE" w:rsidP="0049047E">
            <w:pPr>
              <w:autoSpaceDE w:val="0"/>
              <w:autoSpaceDN w:val="0"/>
              <w:adjustRightInd w:val="0"/>
            </w:pPr>
            <w:r>
              <w:t>деятельности;</w:t>
            </w:r>
          </w:p>
          <w:p w14:paraId="691BE25B" w14:textId="77777777" w:rsidR="00FF48DE" w:rsidRPr="005C65DD" w:rsidRDefault="00FF48DE" w:rsidP="0049047E">
            <w:pPr>
              <w:autoSpaceDE w:val="0"/>
              <w:autoSpaceDN w:val="0"/>
              <w:adjustRightInd w:val="0"/>
            </w:pPr>
            <w:r w:rsidRPr="005C65DD">
              <w:t xml:space="preserve">- </w:t>
            </w:r>
            <w:r>
              <w:t>п</w:t>
            </w:r>
            <w:r w:rsidRPr="005C65DD">
              <w:t>ланирование и реализация собственного </w:t>
            </w:r>
          </w:p>
          <w:p w14:paraId="6DC7B53E" w14:textId="77777777" w:rsidR="00FF48DE" w:rsidRPr="005C65DD" w:rsidRDefault="00FF48DE" w:rsidP="0049047E">
            <w:pPr>
              <w:autoSpaceDE w:val="0"/>
              <w:autoSpaceDN w:val="0"/>
              <w:adjustRightInd w:val="0"/>
            </w:pPr>
            <w:r w:rsidRPr="005C65DD">
              <w:rPr>
                <w:bCs/>
              </w:rPr>
              <w:t xml:space="preserve">профессионального </w:t>
            </w:r>
            <w:r w:rsidRPr="005C65DD">
              <w:t xml:space="preserve">и личностного развития </w:t>
            </w:r>
          </w:p>
          <w:p w14:paraId="2180F2DA" w14:textId="77777777" w:rsidR="00FF48DE" w:rsidRPr="00DB7528" w:rsidRDefault="00FF48DE" w:rsidP="0049047E">
            <w:pPr>
              <w:autoSpaceDE w:val="0"/>
              <w:autoSpaceDN w:val="0"/>
              <w:adjustRightInd w:val="0"/>
            </w:pPr>
          </w:p>
        </w:tc>
      </w:tr>
      <w:tr w:rsidR="00FF48DE" w:rsidRPr="00DB7528" w14:paraId="4AABFD71" w14:textId="77777777" w:rsidTr="0049047E">
        <w:trPr>
          <w:trHeight w:val="896"/>
        </w:trPr>
        <w:tc>
          <w:tcPr>
            <w:tcW w:w="2026" w:type="pct"/>
          </w:tcPr>
          <w:p w14:paraId="4846A015" w14:textId="77777777" w:rsidR="00FF48DE" w:rsidRPr="00DB7528" w:rsidRDefault="00FF48DE" w:rsidP="0049047E">
            <w:pPr>
              <w:widowControl w:val="0"/>
              <w:autoSpaceDE w:val="0"/>
              <w:autoSpaceDN w:val="0"/>
              <w:adjustRightInd w:val="0"/>
            </w:pPr>
            <w:r w:rsidRPr="009C692E">
              <w:t xml:space="preserve">ОК 04. Эффективно взаимодействовать и </w:t>
            </w:r>
            <w:r>
              <w:t>работать в коллективе и команде</w:t>
            </w:r>
          </w:p>
        </w:tc>
        <w:tc>
          <w:tcPr>
            <w:tcW w:w="1411" w:type="pct"/>
            <w:vMerge/>
          </w:tcPr>
          <w:p w14:paraId="58782CF4" w14:textId="77777777" w:rsidR="00FF48DE" w:rsidRPr="00DB7528" w:rsidRDefault="00FF48DE" w:rsidP="0049047E">
            <w:pPr>
              <w:rPr>
                <w:b/>
                <w:bCs/>
              </w:rPr>
            </w:pPr>
          </w:p>
        </w:tc>
        <w:tc>
          <w:tcPr>
            <w:tcW w:w="1563" w:type="pct"/>
          </w:tcPr>
          <w:p w14:paraId="156178FD" w14:textId="77777777" w:rsidR="00FF48DE" w:rsidRPr="00B255DF" w:rsidRDefault="00FF48DE" w:rsidP="0049047E">
            <w:pPr>
              <w:rPr>
                <w:bCs/>
              </w:rPr>
            </w:pPr>
            <w:r w:rsidRPr="00B255DF">
              <w:rPr>
                <w:bCs/>
              </w:rPr>
              <w:t xml:space="preserve">- организация работы коллектива и команды; </w:t>
            </w:r>
          </w:p>
          <w:p w14:paraId="576B4E69" w14:textId="77777777" w:rsidR="00FF48DE" w:rsidRPr="009049AF" w:rsidRDefault="00FF48DE" w:rsidP="0049047E">
            <w:pPr>
              <w:rPr>
                <w:bCs/>
              </w:rPr>
            </w:pPr>
            <w:r w:rsidRPr="00B255DF">
              <w:rPr>
                <w:bCs/>
              </w:rPr>
              <w:t>- умение взаимодействовать с коллегами, руководством, клиентами в ходе профессиональной деятельности</w:t>
            </w:r>
          </w:p>
        </w:tc>
      </w:tr>
      <w:tr w:rsidR="00FF48DE" w:rsidRPr="00DB7528" w14:paraId="062D6282" w14:textId="77777777" w:rsidTr="0049047E">
        <w:trPr>
          <w:trHeight w:val="896"/>
        </w:trPr>
        <w:tc>
          <w:tcPr>
            <w:tcW w:w="2026" w:type="pct"/>
          </w:tcPr>
          <w:p w14:paraId="4326B616" w14:textId="77777777" w:rsidR="00FF48DE" w:rsidRPr="00DB7528" w:rsidRDefault="00FF48DE" w:rsidP="0049047E">
            <w:pPr>
              <w:widowControl w:val="0"/>
              <w:autoSpaceDE w:val="0"/>
              <w:autoSpaceDN w:val="0"/>
              <w:adjustRightInd w:val="0"/>
            </w:pPr>
            <w:r w:rsidRPr="00DB7528">
              <w:t xml:space="preserve">ОК </w:t>
            </w:r>
            <w:r>
              <w:t>0</w:t>
            </w:r>
            <w:r w:rsidRPr="00DB7528">
              <w:t>5. Осуществлять устную и письменную коммуникацию на государственном языке Российской Федерации с учетом особенностей соци</w:t>
            </w:r>
            <w:r>
              <w:t>ального и культурного контекста</w:t>
            </w:r>
          </w:p>
          <w:p w14:paraId="3F244242" w14:textId="77777777" w:rsidR="00FF48DE" w:rsidRPr="00DB7528" w:rsidRDefault="00FF48DE" w:rsidP="0049047E">
            <w:pPr>
              <w:widowControl w:val="0"/>
              <w:autoSpaceDE w:val="0"/>
              <w:autoSpaceDN w:val="0"/>
              <w:adjustRightInd w:val="0"/>
            </w:pPr>
          </w:p>
        </w:tc>
        <w:tc>
          <w:tcPr>
            <w:tcW w:w="1411" w:type="pct"/>
            <w:vMerge/>
          </w:tcPr>
          <w:p w14:paraId="6D0EB6C4" w14:textId="77777777" w:rsidR="00FF48DE" w:rsidRPr="00DB7528" w:rsidRDefault="00FF48DE" w:rsidP="0049047E">
            <w:pPr>
              <w:rPr>
                <w:b/>
                <w:bCs/>
              </w:rPr>
            </w:pPr>
          </w:p>
        </w:tc>
        <w:tc>
          <w:tcPr>
            <w:tcW w:w="1563" w:type="pct"/>
          </w:tcPr>
          <w:p w14:paraId="68866068" w14:textId="77777777" w:rsidR="00FF48DE" w:rsidRPr="009049AF" w:rsidRDefault="00FF48DE" w:rsidP="0049047E">
            <w:pPr>
              <w:rPr>
                <w:bCs/>
              </w:rPr>
            </w:pPr>
            <w:r w:rsidRPr="00B255DF">
              <w:rPr>
                <w:bCs/>
              </w:rPr>
              <w:t>- грамотное изложение своих мыслей и оформление документов по профессиональной тематике на государственном языке, проявление толерантности в рабочем коллективе</w:t>
            </w:r>
          </w:p>
        </w:tc>
      </w:tr>
      <w:tr w:rsidR="00FF48DE" w:rsidRPr="00DB7528" w14:paraId="180F497F" w14:textId="77777777" w:rsidTr="0049047E">
        <w:trPr>
          <w:trHeight w:val="896"/>
        </w:trPr>
        <w:tc>
          <w:tcPr>
            <w:tcW w:w="2026" w:type="pct"/>
          </w:tcPr>
          <w:p w14:paraId="1628B7D9" w14:textId="77777777" w:rsidR="00FF48DE" w:rsidRPr="00DB7528" w:rsidRDefault="00FF48DE" w:rsidP="0049047E">
            <w:pPr>
              <w:widowControl w:val="0"/>
              <w:autoSpaceDE w:val="0"/>
              <w:autoSpaceDN w:val="0"/>
              <w:adjustRightInd w:val="0"/>
            </w:pPr>
            <w:r w:rsidRPr="00DB7528">
              <w:t xml:space="preserve">ОК </w:t>
            </w:r>
            <w:r>
              <w:t>0</w:t>
            </w:r>
            <w:r w:rsidRPr="00DB7528">
              <w:t>9. Пользоваться профессиональной документацией на госуда</w:t>
            </w:r>
            <w:r>
              <w:t>рственном и иностранном языках</w:t>
            </w:r>
          </w:p>
        </w:tc>
        <w:tc>
          <w:tcPr>
            <w:tcW w:w="1411" w:type="pct"/>
            <w:vMerge/>
          </w:tcPr>
          <w:p w14:paraId="3321B029" w14:textId="77777777" w:rsidR="00FF48DE" w:rsidRPr="00DB7528" w:rsidRDefault="00FF48DE" w:rsidP="0049047E">
            <w:pPr>
              <w:rPr>
                <w:b/>
                <w:bCs/>
              </w:rPr>
            </w:pPr>
          </w:p>
        </w:tc>
        <w:tc>
          <w:tcPr>
            <w:tcW w:w="1563" w:type="pct"/>
          </w:tcPr>
          <w:p w14:paraId="2E6FF4CE" w14:textId="77777777" w:rsidR="00FF48DE" w:rsidRPr="00DB7528" w:rsidRDefault="00FF48DE" w:rsidP="0049047E">
            <w:pPr>
              <w:autoSpaceDE w:val="0"/>
              <w:autoSpaceDN w:val="0"/>
              <w:adjustRightInd w:val="0"/>
            </w:pPr>
            <w:r>
              <w:rPr>
                <w:lang w:bidi="ru-RU"/>
              </w:rPr>
              <w:t>в</w:t>
            </w:r>
            <w:r w:rsidRPr="005C65DD">
              <w:rPr>
                <w:lang w:bidi="ru-RU"/>
              </w:rPr>
              <w:t>ладение информационными технологиями и правильность их использования в профессиональной деятельности</w:t>
            </w:r>
          </w:p>
        </w:tc>
      </w:tr>
      <w:tr w:rsidR="00FF48DE" w:rsidRPr="00DB7528" w14:paraId="5A1F2D30" w14:textId="77777777" w:rsidTr="0049047E">
        <w:trPr>
          <w:trHeight w:val="896"/>
        </w:trPr>
        <w:tc>
          <w:tcPr>
            <w:tcW w:w="2026" w:type="pct"/>
          </w:tcPr>
          <w:p w14:paraId="1D834BA1" w14:textId="77777777" w:rsidR="00FF48DE" w:rsidRPr="00DB7528" w:rsidRDefault="00FF48DE" w:rsidP="0049047E">
            <w:r w:rsidRPr="00DB7528">
              <w:lastRenderedPageBreak/>
              <w:t>ПК 1.3. Осуществлять профессиональный уход за пациентами с использованием современных средств и предметов ухода.</w:t>
            </w:r>
          </w:p>
          <w:p w14:paraId="50F925B2" w14:textId="77777777" w:rsidR="00FF48DE" w:rsidRPr="00DB7528" w:rsidRDefault="00FF48DE" w:rsidP="0049047E"/>
        </w:tc>
        <w:tc>
          <w:tcPr>
            <w:tcW w:w="1411" w:type="pct"/>
            <w:vMerge w:val="restart"/>
          </w:tcPr>
          <w:p w14:paraId="0127FF13" w14:textId="77777777" w:rsidR="00FF48DE" w:rsidRPr="00DB7528" w:rsidRDefault="00FF48DE" w:rsidP="0049047E">
            <w:pPr>
              <w:rPr>
                <w:bCs/>
              </w:rPr>
            </w:pPr>
            <w:r w:rsidRPr="00DB7528">
              <w:rPr>
                <w:b/>
                <w:bCs/>
              </w:rPr>
              <w:t>Текущий контроль:</w:t>
            </w:r>
          </w:p>
          <w:p w14:paraId="76713478" w14:textId="77777777" w:rsidR="00FF48DE" w:rsidRPr="00DB7528" w:rsidRDefault="00FF48DE" w:rsidP="0049047E">
            <w:pPr>
              <w:pStyle w:val="ab"/>
              <w:ind w:left="0"/>
            </w:pPr>
            <w:r w:rsidRPr="00DB7528">
              <w:t>Тестовый контроль</w:t>
            </w:r>
          </w:p>
          <w:p w14:paraId="6FF6E51D" w14:textId="77777777" w:rsidR="00FF48DE" w:rsidRPr="00DB7528" w:rsidRDefault="00FF48DE" w:rsidP="0049047E">
            <w:pPr>
              <w:pStyle w:val="ab"/>
              <w:ind w:left="0"/>
            </w:pPr>
            <w:r w:rsidRPr="00DB7528">
              <w:t>1. Контроль знаний проводится в письменной тестовой форме.</w:t>
            </w:r>
          </w:p>
          <w:p w14:paraId="6DC08923" w14:textId="77777777" w:rsidR="00FF48DE" w:rsidRPr="00DB7528" w:rsidRDefault="00FF48DE" w:rsidP="0049047E">
            <w:pPr>
              <w:pStyle w:val="ab"/>
              <w:ind w:left="0"/>
            </w:pPr>
            <w:r w:rsidRPr="00DB7528">
              <w:t>2. На тестирование отводиться от 15 до 40 минут.</w:t>
            </w:r>
          </w:p>
          <w:p w14:paraId="0E59EA72" w14:textId="77777777" w:rsidR="00FF48DE" w:rsidRPr="00DB7528" w:rsidRDefault="00FF48DE" w:rsidP="0049047E">
            <w:pPr>
              <w:pStyle w:val="ab"/>
              <w:ind w:left="0"/>
            </w:pPr>
            <w:r w:rsidRPr="00DB7528">
              <w:t>3.Для контроля знаний предъявляются тесты, в которых от 10 до 50 тестовых заданий в1или</w:t>
            </w:r>
          </w:p>
          <w:p w14:paraId="2A83CC17" w14:textId="77777777" w:rsidR="00FF48DE" w:rsidRPr="00DB7528" w:rsidRDefault="00FF48DE" w:rsidP="0049047E">
            <w:pPr>
              <w:pStyle w:val="ab"/>
              <w:ind w:left="0"/>
            </w:pPr>
            <w:r w:rsidRPr="00DB7528">
              <w:t>2 – х вариантах. Тесты с определение одного или нескольких верных ответов из нескольких предложенных. Задания содержат в себе вопросы по изучаемым темам, разделам.</w:t>
            </w:r>
          </w:p>
          <w:p w14:paraId="1D395C6F" w14:textId="77777777" w:rsidR="00FF48DE" w:rsidRPr="00DB7528" w:rsidRDefault="00FF48DE" w:rsidP="0049047E">
            <w:pPr>
              <w:pStyle w:val="ab"/>
              <w:ind w:left="0"/>
            </w:pPr>
          </w:p>
          <w:p w14:paraId="3C9BCC24" w14:textId="77777777" w:rsidR="00FF48DE" w:rsidRPr="00DB7528" w:rsidRDefault="00FF48DE" w:rsidP="0049047E">
            <w:pPr>
              <w:rPr>
                <w:b/>
              </w:rPr>
            </w:pPr>
            <w:r w:rsidRPr="00DB7528">
              <w:rPr>
                <w:b/>
              </w:rPr>
              <w:t>Промежуточная аттестация проводится в виде экзамена.</w:t>
            </w:r>
          </w:p>
          <w:p w14:paraId="3FF3554C" w14:textId="77777777" w:rsidR="00FF48DE" w:rsidRPr="00DB7528" w:rsidRDefault="00FF48DE" w:rsidP="0049047E">
            <w:r w:rsidRPr="00DB7528">
              <w:t>1. Итоговый контроль знаний проводится в форме экзамена в устной форме.</w:t>
            </w:r>
          </w:p>
          <w:p w14:paraId="751C24BD" w14:textId="77777777" w:rsidR="00FF48DE" w:rsidRPr="00DB7528" w:rsidRDefault="00FF48DE" w:rsidP="0049047E">
            <w:r w:rsidRPr="00DB7528">
              <w:t>2. Для контроля знаний предъявляются билеты, в количестве 30 штук, в каждом билете по два вопроса</w:t>
            </w:r>
          </w:p>
          <w:p w14:paraId="53BA6896" w14:textId="77777777" w:rsidR="00FF48DE" w:rsidRPr="00DB7528" w:rsidRDefault="00FF48DE" w:rsidP="0049047E">
            <w:pPr>
              <w:rPr>
                <w:b/>
                <w:bCs/>
              </w:rPr>
            </w:pPr>
          </w:p>
        </w:tc>
        <w:tc>
          <w:tcPr>
            <w:tcW w:w="1563" w:type="pct"/>
          </w:tcPr>
          <w:p w14:paraId="314B1B22" w14:textId="77777777" w:rsidR="00FF48DE" w:rsidRPr="00AC567A" w:rsidRDefault="00FF48DE" w:rsidP="0049047E">
            <w:r>
              <w:t xml:space="preserve">- </w:t>
            </w:r>
            <w:r w:rsidRPr="00AC567A">
              <w:t>получ</w:t>
            </w:r>
            <w:r>
              <w:t>ение</w:t>
            </w:r>
            <w:r w:rsidRPr="00AC567A">
              <w:t xml:space="preserve"> информаци</w:t>
            </w:r>
            <w:r>
              <w:t>и</w:t>
            </w:r>
            <w:r w:rsidRPr="00AC567A">
              <w:t xml:space="preserve"> от пациентов (их родственников / законных представителей);</w:t>
            </w:r>
          </w:p>
          <w:p w14:paraId="295CBC9F" w14:textId="77777777" w:rsidR="00FF48DE" w:rsidRDefault="00FF48DE" w:rsidP="0049047E">
            <w:r>
              <w:t>- о</w:t>
            </w:r>
            <w:r w:rsidRPr="00AC567A">
              <w:t>предел</w:t>
            </w:r>
            <w:r>
              <w:t>ение</w:t>
            </w:r>
            <w:r w:rsidRPr="00AC567A">
              <w:t xml:space="preserve"> основны</w:t>
            </w:r>
            <w:r>
              <w:t>х</w:t>
            </w:r>
            <w:r w:rsidRPr="00AC567A">
              <w:t xml:space="preserve"> показател</w:t>
            </w:r>
            <w:r>
              <w:t>ей</w:t>
            </w:r>
            <w:r w:rsidRPr="00AC567A">
              <w:t xml:space="preserve"> функционального состояния пациента;</w:t>
            </w:r>
          </w:p>
          <w:p w14:paraId="65BCEE5C" w14:textId="77777777" w:rsidR="00FF48DE" w:rsidRPr="00AC567A" w:rsidRDefault="00FF48DE" w:rsidP="0049047E">
            <w:r>
              <w:t xml:space="preserve">- </w:t>
            </w:r>
            <w:r w:rsidRPr="00AC567A">
              <w:t>измер</w:t>
            </w:r>
            <w:r>
              <w:t>ение</w:t>
            </w:r>
            <w:r w:rsidRPr="00AC567A">
              <w:t xml:space="preserve"> антропометрически</w:t>
            </w:r>
            <w:r>
              <w:t>х</w:t>
            </w:r>
            <w:r w:rsidRPr="00AC567A">
              <w:t xml:space="preserve"> показател</w:t>
            </w:r>
            <w:r>
              <w:t>ей</w:t>
            </w:r>
            <w:r w:rsidRPr="00AC567A">
              <w:t xml:space="preserve"> (рост, масса тела);</w:t>
            </w:r>
          </w:p>
          <w:p w14:paraId="1C112E05" w14:textId="77777777" w:rsidR="00FF48DE" w:rsidRPr="00DB7528" w:rsidRDefault="00FF48DE" w:rsidP="0049047E">
            <w:r>
              <w:t xml:space="preserve">- </w:t>
            </w:r>
            <w:r w:rsidRPr="00AC567A">
              <w:t>информиров</w:t>
            </w:r>
            <w:r>
              <w:t>ание</w:t>
            </w:r>
            <w:r w:rsidRPr="00AC567A">
              <w:t xml:space="preserve"> медицинск</w:t>
            </w:r>
            <w:r>
              <w:t>ого</w:t>
            </w:r>
            <w:r w:rsidRPr="00AC567A">
              <w:t xml:space="preserve"> персонал</w:t>
            </w:r>
            <w:r>
              <w:t>а</w:t>
            </w:r>
            <w:r w:rsidRPr="00AC567A">
              <w:t xml:space="preserve"> об изменениях в состоянии паци</w:t>
            </w:r>
            <w:r>
              <w:t>ента</w:t>
            </w:r>
          </w:p>
        </w:tc>
      </w:tr>
      <w:tr w:rsidR="00FF48DE" w:rsidRPr="00DB7528" w14:paraId="0409FFB8" w14:textId="77777777" w:rsidTr="0049047E">
        <w:trPr>
          <w:trHeight w:val="896"/>
        </w:trPr>
        <w:tc>
          <w:tcPr>
            <w:tcW w:w="2026" w:type="pct"/>
          </w:tcPr>
          <w:p w14:paraId="79156D31" w14:textId="77777777" w:rsidR="00FF48DE" w:rsidRPr="00DB7528" w:rsidRDefault="00FF48DE" w:rsidP="0049047E">
            <w:pPr>
              <w:widowControl w:val="0"/>
              <w:autoSpaceDE w:val="0"/>
              <w:autoSpaceDN w:val="0"/>
            </w:pPr>
            <w:r w:rsidRPr="00DB7528">
              <w:t>ПК 2.1. 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p>
          <w:p w14:paraId="460ADA13" w14:textId="77777777" w:rsidR="00FF48DE" w:rsidRPr="00DB7528" w:rsidRDefault="00FF48DE" w:rsidP="0049047E">
            <w:pPr>
              <w:widowControl w:val="0"/>
              <w:autoSpaceDE w:val="0"/>
              <w:autoSpaceDN w:val="0"/>
            </w:pPr>
          </w:p>
        </w:tc>
        <w:tc>
          <w:tcPr>
            <w:tcW w:w="1411" w:type="pct"/>
            <w:vMerge/>
          </w:tcPr>
          <w:p w14:paraId="295CECAF" w14:textId="77777777" w:rsidR="00FF48DE" w:rsidRPr="00DB7528" w:rsidRDefault="00FF48DE" w:rsidP="0049047E">
            <w:pPr>
              <w:rPr>
                <w:b/>
                <w:bCs/>
              </w:rPr>
            </w:pPr>
          </w:p>
        </w:tc>
        <w:tc>
          <w:tcPr>
            <w:tcW w:w="1563" w:type="pct"/>
          </w:tcPr>
          <w:p w14:paraId="6CF0D0FC" w14:textId="77777777" w:rsidR="00FF48DE" w:rsidRPr="00DB7528" w:rsidRDefault="00FF48DE" w:rsidP="0049047E">
            <w:r>
              <w:t xml:space="preserve">- </w:t>
            </w:r>
            <w:r w:rsidRPr="00DB7528">
              <w:t>осуществл</w:t>
            </w:r>
            <w:r>
              <w:t>ение</w:t>
            </w:r>
            <w:r w:rsidRPr="00DB7528">
              <w:t xml:space="preserve"> сбор</w:t>
            </w:r>
            <w:r>
              <w:t>а</w:t>
            </w:r>
            <w:r w:rsidRPr="00DB7528">
              <w:t xml:space="preserve"> жалоб, анамнеза жизни и заболевания у пациентов (их законных представителей);</w:t>
            </w:r>
          </w:p>
          <w:p w14:paraId="6D8E4476" w14:textId="77777777" w:rsidR="00FF48DE" w:rsidRDefault="00FF48DE" w:rsidP="0049047E">
            <w:r>
              <w:t xml:space="preserve">- </w:t>
            </w:r>
            <w:r w:rsidRPr="00DB7528">
              <w:t>интерпрет</w:t>
            </w:r>
            <w:r>
              <w:t>ация</w:t>
            </w:r>
            <w:r w:rsidRPr="00DB7528">
              <w:t xml:space="preserve"> и анализиров</w:t>
            </w:r>
            <w:r>
              <w:t>анные</w:t>
            </w:r>
            <w:r w:rsidRPr="00DB7528">
              <w:t xml:space="preserve"> информаци</w:t>
            </w:r>
            <w:r>
              <w:t>и</w:t>
            </w:r>
            <w:r w:rsidRPr="00DB7528">
              <w:t>, полученн</w:t>
            </w:r>
            <w:r>
              <w:t>ой</w:t>
            </w:r>
            <w:r w:rsidRPr="00DB7528">
              <w:t xml:space="preserve"> от пациентов (их законных представителей);</w:t>
            </w:r>
          </w:p>
          <w:p w14:paraId="05E558E2" w14:textId="77777777" w:rsidR="00FF48DE" w:rsidRPr="00DB7528" w:rsidRDefault="00FF48DE" w:rsidP="0049047E">
            <w:r>
              <w:t>-</w:t>
            </w:r>
            <w:r w:rsidRPr="00DB7528">
              <w:t>оценива</w:t>
            </w:r>
            <w:r>
              <w:t>ние</w:t>
            </w:r>
            <w:r w:rsidRPr="00DB7528">
              <w:t xml:space="preserve"> анатомо-функционально</w:t>
            </w:r>
            <w:r>
              <w:t>го</w:t>
            </w:r>
            <w:r w:rsidRPr="00DB7528">
              <w:t xml:space="preserve"> состояни</w:t>
            </w:r>
            <w:r>
              <w:t>я</w:t>
            </w:r>
            <w:r w:rsidRPr="00DB7528">
              <w:t xml:space="preserve"> органов и систем организма пациента с учетом возрастных особенностей;</w:t>
            </w:r>
          </w:p>
          <w:p w14:paraId="4A8F8CE0" w14:textId="77777777" w:rsidR="00FF48DE" w:rsidRPr="00DB7528" w:rsidRDefault="00FF48DE" w:rsidP="0049047E">
            <w:r>
              <w:t xml:space="preserve">- </w:t>
            </w:r>
            <w:r w:rsidRPr="00DB7528">
              <w:t>пров</w:t>
            </w:r>
            <w:r>
              <w:t>едение</w:t>
            </w:r>
            <w:r w:rsidRPr="00DB7528">
              <w:t xml:space="preserve"> физикально</w:t>
            </w:r>
            <w:r>
              <w:t xml:space="preserve">го обследования пациента, включая: осмотр, </w:t>
            </w:r>
            <w:r w:rsidRPr="00DB7528">
              <w:t>пальпацию,</w:t>
            </w:r>
          </w:p>
          <w:p w14:paraId="001C3EC0" w14:textId="77777777" w:rsidR="00FF48DE" w:rsidRPr="00DB7528" w:rsidRDefault="00FF48DE" w:rsidP="0049047E">
            <w:r>
              <w:t xml:space="preserve">перкуссию, </w:t>
            </w:r>
            <w:r w:rsidRPr="00DB7528">
              <w:t>аускультацию</w:t>
            </w:r>
          </w:p>
          <w:p w14:paraId="56A00944" w14:textId="77777777" w:rsidR="00FF48DE" w:rsidRPr="00DB7528" w:rsidRDefault="00FF48DE" w:rsidP="0049047E">
            <w:r>
              <w:t xml:space="preserve">оценивать состояние </w:t>
            </w:r>
            <w:r w:rsidRPr="00DB7528">
              <w:t>пациента;</w:t>
            </w:r>
          </w:p>
          <w:p w14:paraId="5490546A" w14:textId="77777777" w:rsidR="00FF48DE" w:rsidRPr="00DB7528" w:rsidRDefault="00FF48DE" w:rsidP="0049047E">
            <w:r>
              <w:t xml:space="preserve">- </w:t>
            </w:r>
            <w:r w:rsidRPr="00DB7528">
              <w:t>оценив</w:t>
            </w:r>
            <w:r>
              <w:t>ание</w:t>
            </w:r>
            <w:r w:rsidRPr="00DB7528">
              <w:t xml:space="preserve"> анатомо-функционально</w:t>
            </w:r>
            <w:r>
              <w:t>го</w:t>
            </w:r>
            <w:r w:rsidRPr="00DB7528">
              <w:t xml:space="preserve"> состояни</w:t>
            </w:r>
            <w:r>
              <w:t>я</w:t>
            </w:r>
            <w:r w:rsidRPr="00DB7528">
              <w:t xml:space="preserve"> органов и систем организма пациента с учетом возрастных особенностей и заболевания, пров</w:t>
            </w:r>
            <w:r>
              <w:t>едение</w:t>
            </w:r>
            <w:r w:rsidRPr="00DB7528">
              <w:t>:</w:t>
            </w:r>
          </w:p>
          <w:p w14:paraId="40033F26" w14:textId="77777777" w:rsidR="00FF48DE" w:rsidRPr="00DB7528" w:rsidRDefault="00FF48DE" w:rsidP="0049047E">
            <w:r>
              <w:t>общего</w:t>
            </w:r>
            <w:r w:rsidRPr="00DB7528">
              <w:t xml:space="preserve"> визуальн</w:t>
            </w:r>
            <w:r>
              <w:t>ого</w:t>
            </w:r>
            <w:r w:rsidRPr="00DB7528">
              <w:t xml:space="preserve"> осмотр</w:t>
            </w:r>
            <w:r>
              <w:t>а</w:t>
            </w:r>
            <w:r w:rsidRPr="00DB7528">
              <w:t xml:space="preserve"> пациента,</w:t>
            </w:r>
          </w:p>
          <w:p w14:paraId="579A6A12" w14:textId="77777777" w:rsidR="00FF48DE" w:rsidRPr="00DB7528" w:rsidRDefault="00FF48DE" w:rsidP="0049047E">
            <w:r w:rsidRPr="00DB7528">
              <w:t>осмотр</w:t>
            </w:r>
            <w:r>
              <w:t>а</w:t>
            </w:r>
            <w:r w:rsidRPr="00DB7528">
              <w:t xml:space="preserve"> полости рта,</w:t>
            </w:r>
          </w:p>
          <w:p w14:paraId="59E42980" w14:textId="77777777" w:rsidR="00FF48DE" w:rsidRPr="00DB7528" w:rsidRDefault="00FF48DE" w:rsidP="0049047E">
            <w:r w:rsidRPr="00DB7528">
              <w:t>осмотр</w:t>
            </w:r>
            <w:r>
              <w:t>а</w:t>
            </w:r>
            <w:r w:rsidRPr="00DB7528">
              <w:t xml:space="preserve"> верхних дыхательных путей с использованием дополнительных источников света, шпателя и зеркал,</w:t>
            </w:r>
          </w:p>
          <w:p w14:paraId="21190219" w14:textId="77777777" w:rsidR="00FF48DE" w:rsidRPr="00DB7528" w:rsidRDefault="00FF48DE" w:rsidP="0049047E">
            <w:r w:rsidRPr="00DB7528">
              <w:t>измерение роста,</w:t>
            </w:r>
          </w:p>
          <w:p w14:paraId="57723074" w14:textId="77777777" w:rsidR="00FF48DE" w:rsidRPr="00DB7528" w:rsidRDefault="00FF48DE" w:rsidP="0049047E">
            <w:r w:rsidRPr="00DB7528">
              <w:t>измерение массы тела,</w:t>
            </w:r>
          </w:p>
          <w:p w14:paraId="52B9B4E5" w14:textId="77777777" w:rsidR="00FF48DE" w:rsidRPr="00DB7528" w:rsidRDefault="00FF48DE" w:rsidP="0049047E">
            <w:r w:rsidRPr="00DB7528">
              <w:t>измерение основных анатомических окружностей,</w:t>
            </w:r>
          </w:p>
          <w:p w14:paraId="395D9E77" w14:textId="77777777" w:rsidR="00FF48DE" w:rsidRPr="00DB7528" w:rsidRDefault="00FF48DE" w:rsidP="0049047E">
            <w:r w:rsidRPr="00DB7528">
              <w:lastRenderedPageBreak/>
              <w:t>измерение окружности головы,</w:t>
            </w:r>
          </w:p>
          <w:p w14:paraId="57951CF0" w14:textId="77777777" w:rsidR="00FF48DE" w:rsidRPr="00DB7528" w:rsidRDefault="00FF48DE" w:rsidP="0049047E">
            <w:r w:rsidRPr="00DB7528">
              <w:t>измерение окружности грудной клетки,</w:t>
            </w:r>
          </w:p>
          <w:p w14:paraId="0E83F7A3" w14:textId="77777777" w:rsidR="00FF48DE" w:rsidRPr="00DB7528" w:rsidRDefault="00FF48DE" w:rsidP="0049047E">
            <w:r w:rsidRPr="00DB7528">
              <w:t>измерение толщины кожной складки (пликометрия);</w:t>
            </w:r>
          </w:p>
          <w:p w14:paraId="77BFD086" w14:textId="77777777" w:rsidR="00FF48DE" w:rsidRPr="00DB7528" w:rsidRDefault="00FF48DE" w:rsidP="0049047E">
            <w:r>
              <w:t xml:space="preserve">- </w:t>
            </w:r>
            <w:r w:rsidRPr="00DB7528">
              <w:t>интерп</w:t>
            </w:r>
            <w:r>
              <w:t>ретация</w:t>
            </w:r>
            <w:r w:rsidRPr="00DB7528">
              <w:t xml:space="preserve"> и анализ результат</w:t>
            </w:r>
            <w:r>
              <w:t>ов</w:t>
            </w:r>
            <w:r w:rsidRPr="00DB7528">
              <w:t xml:space="preserve"> физикального обследования с учетом возрастных особенностей и заболевания:</w:t>
            </w:r>
          </w:p>
          <w:p w14:paraId="14AF9A3F" w14:textId="77777777" w:rsidR="00FF48DE" w:rsidRPr="00DB7528" w:rsidRDefault="00FF48DE" w:rsidP="0049047E">
            <w:r>
              <w:t xml:space="preserve">- </w:t>
            </w:r>
            <w:r w:rsidRPr="00DB7528">
              <w:t>пров</w:t>
            </w:r>
            <w:r>
              <w:t>едение диагностики</w:t>
            </w:r>
            <w:r w:rsidRPr="00DB7528">
              <w:t xml:space="preserve"> неосложненных острых заболеваний и (или) состояний, хронических заболеваний и их обострений, травм, отравлений у взрослых и детей;</w:t>
            </w:r>
          </w:p>
          <w:p w14:paraId="2FBD1637" w14:textId="77777777" w:rsidR="00FF48DE" w:rsidRPr="00DB7528" w:rsidRDefault="00FF48DE" w:rsidP="0049047E">
            <w:r>
              <w:t xml:space="preserve">- </w:t>
            </w:r>
            <w:r w:rsidRPr="00DB7528">
              <w:t>интерпр</w:t>
            </w:r>
            <w:r>
              <w:t>етация</w:t>
            </w:r>
            <w:r w:rsidRPr="00DB7528">
              <w:t xml:space="preserve"> и анализ</w:t>
            </w:r>
            <w:r>
              <w:t xml:space="preserve"> результатов</w:t>
            </w:r>
            <w:r w:rsidRPr="00DB7528">
              <w:t xml:space="preserve"> инструментальных и лабораторных обследований с учетом возрастных особ</w:t>
            </w:r>
            <w:r>
              <w:t>енностей и наличия заболеваний</w:t>
            </w:r>
          </w:p>
        </w:tc>
      </w:tr>
      <w:tr w:rsidR="00FF48DE" w:rsidRPr="00DB7528" w14:paraId="6BC0DF22" w14:textId="77777777" w:rsidTr="0049047E">
        <w:trPr>
          <w:trHeight w:val="896"/>
        </w:trPr>
        <w:tc>
          <w:tcPr>
            <w:tcW w:w="2026" w:type="pct"/>
          </w:tcPr>
          <w:p w14:paraId="0EA3F11E" w14:textId="77777777" w:rsidR="00FF48DE" w:rsidRPr="00DB7528" w:rsidRDefault="00FF48DE" w:rsidP="0049047E">
            <w:r w:rsidRPr="00DB7528">
              <w:lastRenderedPageBreak/>
              <w:t>ПК 4.2. Проводить санитарно-гигиеническое просвещение населения.</w:t>
            </w:r>
          </w:p>
          <w:p w14:paraId="4265B303" w14:textId="77777777" w:rsidR="00FF48DE" w:rsidRPr="00DB7528" w:rsidRDefault="00FF48DE" w:rsidP="0049047E">
            <w:pPr>
              <w:widowControl w:val="0"/>
              <w:autoSpaceDE w:val="0"/>
              <w:autoSpaceDN w:val="0"/>
            </w:pPr>
          </w:p>
        </w:tc>
        <w:tc>
          <w:tcPr>
            <w:tcW w:w="1411" w:type="pct"/>
            <w:vMerge/>
          </w:tcPr>
          <w:p w14:paraId="52914CE3" w14:textId="77777777" w:rsidR="00FF48DE" w:rsidRPr="00DB7528" w:rsidRDefault="00FF48DE" w:rsidP="0049047E">
            <w:pPr>
              <w:rPr>
                <w:b/>
                <w:bCs/>
              </w:rPr>
            </w:pPr>
          </w:p>
        </w:tc>
        <w:tc>
          <w:tcPr>
            <w:tcW w:w="1563" w:type="pct"/>
          </w:tcPr>
          <w:p w14:paraId="2B3F6F4A" w14:textId="77777777" w:rsidR="00FF48DE" w:rsidRPr="00DB7528" w:rsidRDefault="00FF48D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7528">
              <w:t>-</w:t>
            </w:r>
            <w:r>
              <w:t xml:space="preserve"> </w:t>
            </w:r>
            <w:r w:rsidRPr="00DB7528">
              <w:t>пров</w:t>
            </w:r>
            <w:r>
              <w:t>едение</w:t>
            </w:r>
            <w:r w:rsidRPr="00DB7528">
              <w:t xml:space="preserve"> работ</w:t>
            </w:r>
            <w:r>
              <w:t>ы</w:t>
            </w:r>
            <w:r w:rsidRPr="00DB7528">
              <w:t xml:space="preserve"> по реализации программ здорового образа жизни, в том числе программы снижения потребления алкоголя и табака, предупреждения и борьбы с немедицинским потреблением наркотических средств, и психотропных веществ;</w:t>
            </w:r>
          </w:p>
          <w:p w14:paraId="3B9D4705" w14:textId="77777777" w:rsidR="00FF48DE" w:rsidRDefault="00FF48D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Pr="00DB7528">
              <w:t>провед</w:t>
            </w:r>
            <w:r>
              <w:t>ение</w:t>
            </w:r>
            <w:r w:rsidRPr="00DB7528">
              <w:t xml:space="preserve"> индивидуальн</w:t>
            </w:r>
            <w:r>
              <w:t>ой</w:t>
            </w:r>
            <w:r w:rsidRPr="00DB7528">
              <w:t xml:space="preserve"> (группов</w:t>
            </w:r>
            <w:r>
              <w:t>ой</w:t>
            </w:r>
            <w:r w:rsidRPr="00DB7528">
              <w:t>) беседы с населением в пользу здорового образа жизни, по вопросам личной гигиены, гигиены труда и отдыха, здорового питания, по уровню физической активности, отказу от курения табака и потребления алкоголя, мерам профил</w:t>
            </w:r>
            <w:r>
              <w:t>актики предотвратимых болезней;</w:t>
            </w:r>
          </w:p>
          <w:p w14:paraId="1BBA5C31" w14:textId="77777777" w:rsidR="00FF48DE" w:rsidRPr="00DB7528" w:rsidRDefault="00FF48D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Pr="00DB7528">
              <w:t>формирова</w:t>
            </w:r>
            <w:r>
              <w:t>ние общественного</w:t>
            </w:r>
            <w:r w:rsidRPr="00DB7528">
              <w:t xml:space="preserve"> мнени</w:t>
            </w:r>
            <w:r>
              <w:t>я</w:t>
            </w:r>
            <w:r w:rsidRPr="00DB7528">
              <w:t xml:space="preserve"> в пользу здорового образа </w:t>
            </w:r>
            <w:r w:rsidRPr="00DB7528">
              <w:lastRenderedPageBreak/>
              <w:t>жизни, мотивиров</w:t>
            </w:r>
            <w:r>
              <w:t>ание</w:t>
            </w:r>
            <w:r w:rsidRPr="00DB7528">
              <w:t xml:space="preserve"> населени</w:t>
            </w:r>
            <w:r>
              <w:t>я</w:t>
            </w:r>
            <w:r w:rsidRPr="00DB7528">
              <w:t xml:space="preserve"> на здоровый образ жизни или изменение образа жизни, улучшение качества жизни, информировать о способах и программах отказа от вредных привычек;</w:t>
            </w:r>
          </w:p>
          <w:p w14:paraId="576F8151" w14:textId="77777777" w:rsidR="00FF48DE" w:rsidRPr="00DB7528" w:rsidRDefault="00FF48D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7528">
              <w:t>проводить профилактическое консультирование населения с выявлен</w:t>
            </w:r>
            <w:r>
              <w:t xml:space="preserve">ными хроническими </w:t>
            </w:r>
            <w:r w:rsidRPr="00DB7528">
              <w:t>заболеваниям</w:t>
            </w:r>
            <w:r>
              <w:t>и и факторами риска их развития</w:t>
            </w:r>
          </w:p>
        </w:tc>
      </w:tr>
      <w:tr w:rsidR="00FF48DE" w:rsidRPr="00DB7528" w14:paraId="264B5502" w14:textId="77777777" w:rsidTr="0049047E">
        <w:trPr>
          <w:trHeight w:val="896"/>
        </w:trPr>
        <w:tc>
          <w:tcPr>
            <w:tcW w:w="2026" w:type="pct"/>
          </w:tcPr>
          <w:p w14:paraId="613D0BF8" w14:textId="77777777" w:rsidR="00FF48DE" w:rsidRPr="00DB7528" w:rsidRDefault="00FF48DE" w:rsidP="0049047E">
            <w:pPr>
              <w:rPr>
                <w:rStyle w:val="fontstyle01"/>
                <w:b/>
                <w:bCs/>
              </w:rPr>
            </w:pPr>
            <w:r w:rsidRPr="00DB7528">
              <w:lastRenderedPageBreak/>
              <w:t xml:space="preserve">ЛР 1. </w:t>
            </w:r>
            <w:r w:rsidRPr="00C362F3">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c>
          <w:tcPr>
            <w:tcW w:w="1411" w:type="pct"/>
            <w:vMerge w:val="restart"/>
          </w:tcPr>
          <w:p w14:paraId="7E01033B" w14:textId="77777777" w:rsidR="00FF48DE" w:rsidRPr="00DB7528" w:rsidRDefault="00FF48DE" w:rsidP="0049047E">
            <w:pPr>
              <w:rPr>
                <w:bCs/>
              </w:rPr>
            </w:pPr>
            <w:r w:rsidRPr="00DB7528">
              <w:rPr>
                <w:b/>
                <w:bCs/>
              </w:rPr>
              <w:t>Текущий контроль:</w:t>
            </w:r>
          </w:p>
          <w:p w14:paraId="07E5DBFC" w14:textId="77777777" w:rsidR="00FF48DE" w:rsidRPr="00DB7528" w:rsidRDefault="00FF48DE" w:rsidP="0049047E">
            <w:pPr>
              <w:pStyle w:val="ab"/>
              <w:ind w:left="0"/>
            </w:pPr>
            <w:r w:rsidRPr="00DB7528">
              <w:t>Тестовый контроль</w:t>
            </w:r>
          </w:p>
          <w:p w14:paraId="1834F53E" w14:textId="77777777" w:rsidR="00FF48DE" w:rsidRPr="00DB7528" w:rsidRDefault="00FF48DE" w:rsidP="0049047E">
            <w:pPr>
              <w:pStyle w:val="ab"/>
              <w:ind w:left="0"/>
            </w:pPr>
            <w:r w:rsidRPr="00DB7528">
              <w:t>1. Контроль знаний проводится в письменной тестовой форме.</w:t>
            </w:r>
          </w:p>
          <w:p w14:paraId="42B102D2" w14:textId="77777777" w:rsidR="00FF48DE" w:rsidRPr="00DB7528" w:rsidRDefault="00FF48DE" w:rsidP="0049047E">
            <w:pPr>
              <w:pStyle w:val="ab"/>
              <w:ind w:left="0"/>
            </w:pPr>
            <w:r w:rsidRPr="00DB7528">
              <w:t>2. На тестирование отводиться от 15 до 40 минут.</w:t>
            </w:r>
          </w:p>
          <w:p w14:paraId="1BC60E14" w14:textId="77777777" w:rsidR="00FF48DE" w:rsidRPr="00DB7528" w:rsidRDefault="00FF48DE" w:rsidP="0049047E">
            <w:pPr>
              <w:pStyle w:val="ab"/>
              <w:ind w:left="0"/>
            </w:pPr>
            <w:r w:rsidRPr="00DB7528">
              <w:t>3.Для контроля знаний предъявляются тесты, в которых от 10 до 50 тестовых заданий в1или</w:t>
            </w:r>
          </w:p>
          <w:p w14:paraId="1816DC4D" w14:textId="77777777" w:rsidR="00FF48DE" w:rsidRPr="00DB7528" w:rsidRDefault="00FF48DE" w:rsidP="0049047E">
            <w:pPr>
              <w:pStyle w:val="ab"/>
              <w:ind w:left="0"/>
            </w:pPr>
            <w:r w:rsidRPr="00DB7528">
              <w:t>2 – х вариантах. Тесты с определение одного или нескольких верных ответов из нескольких предложенных. Задания содержат в себе вопросы по изучаемым темам, разделам.</w:t>
            </w:r>
          </w:p>
          <w:p w14:paraId="400E30F1" w14:textId="77777777" w:rsidR="00FF48DE" w:rsidRPr="00DB7528" w:rsidRDefault="00FF48DE" w:rsidP="0049047E">
            <w:pPr>
              <w:pStyle w:val="ab"/>
              <w:ind w:left="0"/>
            </w:pPr>
          </w:p>
          <w:p w14:paraId="7B786583" w14:textId="77777777" w:rsidR="00FF48DE" w:rsidRPr="00DB7528" w:rsidRDefault="00FF48DE" w:rsidP="0049047E">
            <w:pPr>
              <w:rPr>
                <w:b/>
              </w:rPr>
            </w:pPr>
            <w:r w:rsidRPr="00DB7528">
              <w:rPr>
                <w:b/>
              </w:rPr>
              <w:t>Промежуточная аттестация проводится в виде экзамена.</w:t>
            </w:r>
          </w:p>
          <w:p w14:paraId="54DB5C3B" w14:textId="77777777" w:rsidR="00FF48DE" w:rsidRPr="00DB7528" w:rsidRDefault="00FF48DE" w:rsidP="0049047E">
            <w:r w:rsidRPr="00DB7528">
              <w:t>1. Итоговый контроль знаний проводится в форме экзамена в устной форме.</w:t>
            </w:r>
          </w:p>
          <w:p w14:paraId="7E6E3732" w14:textId="77777777" w:rsidR="00FF48DE" w:rsidRPr="00DB7528" w:rsidRDefault="00FF48DE" w:rsidP="0049047E">
            <w:r w:rsidRPr="00DB7528">
              <w:t>2. Для контроля знаний предъявляются билеты, в количестве 30 штук, в каждом билете по два вопроса</w:t>
            </w:r>
          </w:p>
        </w:tc>
        <w:tc>
          <w:tcPr>
            <w:tcW w:w="1563" w:type="pct"/>
            <w:vMerge w:val="restart"/>
          </w:tcPr>
          <w:p w14:paraId="65486B5A" w14:textId="77777777" w:rsidR="00FF48DE" w:rsidRPr="00DB7528" w:rsidRDefault="00FF48DE" w:rsidP="0049047E">
            <w:pPr>
              <w:autoSpaceDE w:val="0"/>
              <w:autoSpaceDN w:val="0"/>
              <w:adjustRightInd w:val="0"/>
            </w:pPr>
          </w:p>
        </w:tc>
      </w:tr>
      <w:tr w:rsidR="00FF48DE" w:rsidRPr="00DB7528" w14:paraId="53C67986" w14:textId="77777777" w:rsidTr="0049047E">
        <w:trPr>
          <w:trHeight w:val="896"/>
        </w:trPr>
        <w:tc>
          <w:tcPr>
            <w:tcW w:w="2026" w:type="pct"/>
          </w:tcPr>
          <w:p w14:paraId="3308E420" w14:textId="77777777" w:rsidR="00FF48DE" w:rsidRPr="00DB7528" w:rsidRDefault="00FF48DE" w:rsidP="0049047E">
            <w:pPr>
              <w:widowControl w:val="0"/>
              <w:autoSpaceDE w:val="0"/>
              <w:autoSpaceDN w:val="0"/>
              <w:rPr>
                <w:rStyle w:val="fontstyle01"/>
              </w:rPr>
            </w:pPr>
            <w:r w:rsidRPr="00DB7528">
              <w:t>ЛР</w:t>
            </w:r>
            <w:r>
              <w:t xml:space="preserve"> </w:t>
            </w:r>
            <w:r w:rsidRPr="00DB7528">
              <w:t xml:space="preserve">7. </w:t>
            </w:r>
            <w:r w:rsidRPr="00C362F3">
              <w:t xml:space="preserve">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 Проявляющий бережливое и чуткое отношение к религиозной принадлежности каждого человека, предупредительный </w:t>
            </w:r>
            <w:r w:rsidRPr="00C362F3">
              <w:br/>
              <w:t>в отношении выражения прав и законных интересов других людей</w:t>
            </w:r>
          </w:p>
        </w:tc>
        <w:tc>
          <w:tcPr>
            <w:tcW w:w="1411" w:type="pct"/>
            <w:vMerge/>
          </w:tcPr>
          <w:p w14:paraId="77247484" w14:textId="77777777" w:rsidR="00FF48DE" w:rsidRPr="00DB7528" w:rsidRDefault="00FF48DE" w:rsidP="0049047E">
            <w:pPr>
              <w:autoSpaceDE w:val="0"/>
              <w:autoSpaceDN w:val="0"/>
              <w:adjustRightInd w:val="0"/>
              <w:rPr>
                <w:b/>
                <w:bCs/>
              </w:rPr>
            </w:pPr>
          </w:p>
        </w:tc>
        <w:tc>
          <w:tcPr>
            <w:tcW w:w="1563" w:type="pct"/>
            <w:vMerge/>
          </w:tcPr>
          <w:p w14:paraId="4C96E470" w14:textId="77777777" w:rsidR="00FF48DE" w:rsidRPr="00DB7528" w:rsidRDefault="00FF48DE" w:rsidP="0049047E">
            <w:pPr>
              <w:autoSpaceDE w:val="0"/>
              <w:autoSpaceDN w:val="0"/>
              <w:adjustRightInd w:val="0"/>
            </w:pPr>
          </w:p>
        </w:tc>
      </w:tr>
      <w:tr w:rsidR="00FF48DE" w:rsidRPr="00DB7528" w14:paraId="248D1910" w14:textId="77777777" w:rsidTr="0049047E">
        <w:trPr>
          <w:trHeight w:val="896"/>
        </w:trPr>
        <w:tc>
          <w:tcPr>
            <w:tcW w:w="2026" w:type="pct"/>
          </w:tcPr>
          <w:p w14:paraId="0030E58C" w14:textId="77777777" w:rsidR="00FF48DE" w:rsidRPr="00DB7528" w:rsidRDefault="00FF48DE" w:rsidP="0049047E">
            <w:pPr>
              <w:widowControl w:val="0"/>
              <w:autoSpaceDE w:val="0"/>
              <w:autoSpaceDN w:val="0"/>
              <w:rPr>
                <w:rStyle w:val="fontstyle01"/>
              </w:rPr>
            </w:pPr>
            <w:r w:rsidRPr="00DB7528">
              <w:t xml:space="preserve">ЛР 9. </w:t>
            </w:r>
            <w:r w:rsidRPr="00C362F3">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w:t>
            </w:r>
            <w:r w:rsidRPr="00C362F3">
              <w:lastRenderedPageBreak/>
              <w:t>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1411" w:type="pct"/>
            <w:vMerge/>
          </w:tcPr>
          <w:p w14:paraId="6EE2D37E" w14:textId="77777777" w:rsidR="00FF48DE" w:rsidRPr="00DB7528" w:rsidRDefault="00FF48DE" w:rsidP="0049047E">
            <w:pPr>
              <w:autoSpaceDE w:val="0"/>
              <w:autoSpaceDN w:val="0"/>
              <w:adjustRightInd w:val="0"/>
              <w:rPr>
                <w:b/>
                <w:bCs/>
              </w:rPr>
            </w:pPr>
          </w:p>
        </w:tc>
        <w:tc>
          <w:tcPr>
            <w:tcW w:w="1563" w:type="pct"/>
            <w:vMerge/>
          </w:tcPr>
          <w:p w14:paraId="0ED88C5A" w14:textId="77777777" w:rsidR="00FF48DE" w:rsidRPr="00DB7528" w:rsidRDefault="00FF48DE" w:rsidP="0049047E">
            <w:pPr>
              <w:autoSpaceDE w:val="0"/>
              <w:autoSpaceDN w:val="0"/>
              <w:adjustRightInd w:val="0"/>
            </w:pPr>
          </w:p>
        </w:tc>
      </w:tr>
      <w:tr w:rsidR="00FF48DE" w:rsidRPr="00DB7528" w14:paraId="66F1A616" w14:textId="77777777" w:rsidTr="0049047E">
        <w:trPr>
          <w:trHeight w:val="896"/>
        </w:trPr>
        <w:tc>
          <w:tcPr>
            <w:tcW w:w="2026" w:type="pct"/>
          </w:tcPr>
          <w:p w14:paraId="54072F69" w14:textId="77777777" w:rsidR="00FF48DE" w:rsidRPr="00DB7528" w:rsidRDefault="00FF48DE" w:rsidP="0049047E">
            <w:pPr>
              <w:widowControl w:val="0"/>
              <w:autoSpaceDE w:val="0"/>
              <w:autoSpaceDN w:val="0"/>
            </w:pPr>
            <w:r w:rsidRPr="00C362F3">
              <w:lastRenderedPageBreak/>
              <w:t xml:space="preserve">ЛР 10. 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C362F3">
              <w:br/>
              <w:t>в общественные инициативы, направленные на заботу о них</w:t>
            </w:r>
          </w:p>
        </w:tc>
        <w:tc>
          <w:tcPr>
            <w:tcW w:w="1411" w:type="pct"/>
            <w:vMerge/>
          </w:tcPr>
          <w:p w14:paraId="32B2BC9E" w14:textId="77777777" w:rsidR="00FF48DE" w:rsidRPr="00DB7528" w:rsidRDefault="00FF48DE" w:rsidP="0049047E">
            <w:pPr>
              <w:autoSpaceDE w:val="0"/>
              <w:autoSpaceDN w:val="0"/>
              <w:adjustRightInd w:val="0"/>
              <w:rPr>
                <w:b/>
                <w:bCs/>
              </w:rPr>
            </w:pPr>
          </w:p>
        </w:tc>
        <w:tc>
          <w:tcPr>
            <w:tcW w:w="1563" w:type="pct"/>
            <w:vMerge/>
          </w:tcPr>
          <w:p w14:paraId="0DFABB57" w14:textId="77777777" w:rsidR="00FF48DE" w:rsidRPr="00DB7528" w:rsidRDefault="00FF48DE" w:rsidP="0049047E">
            <w:pPr>
              <w:autoSpaceDE w:val="0"/>
              <w:autoSpaceDN w:val="0"/>
              <w:adjustRightInd w:val="0"/>
            </w:pPr>
          </w:p>
        </w:tc>
      </w:tr>
      <w:tr w:rsidR="00FF48DE" w:rsidRPr="00DB7528" w14:paraId="5ABAF152" w14:textId="77777777" w:rsidTr="0049047E">
        <w:trPr>
          <w:trHeight w:val="2815"/>
        </w:trPr>
        <w:tc>
          <w:tcPr>
            <w:tcW w:w="2026" w:type="pct"/>
            <w:tcBorders>
              <w:bottom w:val="single" w:sz="4" w:space="0" w:color="auto"/>
            </w:tcBorders>
          </w:tcPr>
          <w:p w14:paraId="5F7D7DA5" w14:textId="77777777" w:rsidR="00FF48DE" w:rsidRPr="00DB7528" w:rsidRDefault="00FF48DE" w:rsidP="0049047E">
            <w:pPr>
              <w:rPr>
                <w:bCs/>
              </w:rPr>
            </w:pPr>
            <w:r w:rsidRPr="00DB7528">
              <w:t xml:space="preserve">ЛР </w:t>
            </w:r>
            <w:r>
              <w:t xml:space="preserve">12. </w:t>
            </w:r>
            <w:r w:rsidRPr="00C362F3">
              <w:rPr>
                <w:bCs/>
                <w:sz w:val="28"/>
                <w:szCs w:val="28"/>
              </w:rPr>
              <w:t xml:space="preserve"> </w:t>
            </w:r>
            <w:r w:rsidRPr="00C362F3">
              <w:rPr>
                <w:bCs/>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1411" w:type="pct"/>
            <w:vMerge/>
            <w:tcBorders>
              <w:bottom w:val="single" w:sz="4" w:space="0" w:color="auto"/>
            </w:tcBorders>
          </w:tcPr>
          <w:p w14:paraId="6C4A131B" w14:textId="77777777" w:rsidR="00FF48DE" w:rsidRPr="00DB7528" w:rsidRDefault="00FF48DE" w:rsidP="0049047E">
            <w:pPr>
              <w:autoSpaceDE w:val="0"/>
              <w:autoSpaceDN w:val="0"/>
              <w:adjustRightInd w:val="0"/>
            </w:pPr>
          </w:p>
        </w:tc>
        <w:tc>
          <w:tcPr>
            <w:tcW w:w="1563" w:type="pct"/>
            <w:vMerge/>
            <w:tcBorders>
              <w:bottom w:val="single" w:sz="4" w:space="0" w:color="auto"/>
            </w:tcBorders>
          </w:tcPr>
          <w:p w14:paraId="70CBEFC9" w14:textId="77777777" w:rsidR="00FF48DE" w:rsidRPr="00DB7528" w:rsidRDefault="00FF48DE" w:rsidP="0049047E">
            <w:pPr>
              <w:autoSpaceDE w:val="0"/>
              <w:autoSpaceDN w:val="0"/>
              <w:adjustRightInd w:val="0"/>
            </w:pPr>
          </w:p>
        </w:tc>
      </w:tr>
    </w:tbl>
    <w:p w14:paraId="50C8C801" w14:textId="77777777" w:rsidR="00FF48DE" w:rsidRPr="00DB7528" w:rsidRDefault="00FF48DE" w:rsidP="00FF48DE">
      <w:pPr>
        <w:spacing w:line="276" w:lineRule="auto"/>
        <w:ind w:firstLine="708"/>
        <w:rPr>
          <w:rFonts w:eastAsia="Calibri"/>
          <w:b/>
        </w:rPr>
      </w:pPr>
    </w:p>
    <w:p w14:paraId="41ADB9D0" w14:textId="77777777" w:rsidR="00FF48DE" w:rsidRPr="006B5741" w:rsidRDefault="00FF48DE" w:rsidP="00FF48DE">
      <w:pPr>
        <w:spacing w:line="360" w:lineRule="auto"/>
        <w:jc w:val="center"/>
        <w:rPr>
          <w:sz w:val="20"/>
          <w:szCs w:val="20"/>
        </w:rPr>
        <w:sectPr w:rsidR="00FF48DE" w:rsidRPr="006B5741" w:rsidSect="0049047E">
          <w:footerReference w:type="default" r:id="rId9"/>
          <w:pgSz w:w="11906" w:h="16838"/>
          <w:pgMar w:top="851" w:right="851" w:bottom="1134" w:left="1701" w:header="709" w:footer="709" w:gutter="0"/>
          <w:cols w:space="720"/>
        </w:sectPr>
      </w:pPr>
    </w:p>
    <w:p w14:paraId="40BE262C" w14:textId="77777777" w:rsidR="00FF48DE" w:rsidRPr="00FB5DF8" w:rsidRDefault="00FF48DE" w:rsidP="00FF48DE">
      <w:pPr>
        <w:spacing w:line="276" w:lineRule="auto"/>
        <w:jc w:val="center"/>
        <w:rPr>
          <w:rFonts w:eastAsia="Calibri"/>
          <w:b/>
          <w:sz w:val="28"/>
          <w:szCs w:val="28"/>
          <w:lang w:eastAsia="en-US"/>
        </w:rPr>
      </w:pPr>
      <w:r w:rsidRPr="00FB5DF8">
        <w:rPr>
          <w:rFonts w:eastAsia="Calibri"/>
          <w:b/>
          <w:sz w:val="28"/>
          <w:szCs w:val="28"/>
          <w:lang w:eastAsia="en-US"/>
        </w:rPr>
        <w:lastRenderedPageBreak/>
        <w:t>3. КОМПЛЕКТ</w:t>
      </w:r>
      <w:r w:rsidRPr="00FB5DF8">
        <w:rPr>
          <w:rFonts w:eastAsia="Calibri"/>
          <w:sz w:val="28"/>
          <w:szCs w:val="28"/>
          <w:lang w:eastAsia="en-US"/>
        </w:rPr>
        <w:t xml:space="preserve"> </w:t>
      </w:r>
      <w:r w:rsidRPr="00FB5DF8">
        <w:rPr>
          <w:rFonts w:eastAsia="Calibri"/>
          <w:b/>
          <w:sz w:val="28"/>
          <w:szCs w:val="28"/>
          <w:lang w:eastAsia="en-US"/>
        </w:rPr>
        <w:t>ФОНДА ОЦЕНОЧНЫХ СРЕДСТВ</w:t>
      </w:r>
    </w:p>
    <w:p w14:paraId="59CB3602" w14:textId="77777777" w:rsidR="00FF48DE" w:rsidRPr="00FB5DF8" w:rsidRDefault="00FF48DE" w:rsidP="00FF48DE">
      <w:pPr>
        <w:spacing w:line="276" w:lineRule="auto"/>
        <w:ind w:firstLine="709"/>
        <w:jc w:val="center"/>
        <w:rPr>
          <w:rFonts w:eastAsia="Calibri"/>
          <w:sz w:val="28"/>
          <w:szCs w:val="28"/>
          <w:lang w:eastAsia="en-US"/>
        </w:rPr>
      </w:pPr>
      <w:r w:rsidRPr="00FB5DF8">
        <w:rPr>
          <w:rFonts w:eastAsia="Calibri"/>
          <w:b/>
          <w:sz w:val="28"/>
          <w:szCs w:val="28"/>
          <w:lang w:eastAsia="en-US"/>
        </w:rPr>
        <w:t>3.1. Задания для текущего контроля</w:t>
      </w:r>
    </w:p>
    <w:p w14:paraId="63E3C444"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rPr>
      </w:pPr>
    </w:p>
    <w:p w14:paraId="33ED40DE"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8"/>
          <w:szCs w:val="28"/>
        </w:rPr>
      </w:pPr>
      <w:r w:rsidRPr="00C362F3">
        <w:rPr>
          <w:b/>
          <w:bCs/>
          <w:sz w:val="28"/>
          <w:szCs w:val="28"/>
        </w:rPr>
        <w:t xml:space="preserve">Раздел 1. </w:t>
      </w:r>
      <w:r w:rsidRPr="00C362F3">
        <w:rPr>
          <w:sz w:val="28"/>
          <w:szCs w:val="28"/>
        </w:rPr>
        <w:t>Анатомия и физиология как основные естественно-научные дисциплины, изучающие структуры и механизмы, обеспечивающие жизнедеятельность человека</w:t>
      </w:r>
    </w:p>
    <w:p w14:paraId="2FDE4829" w14:textId="77777777" w:rsidR="00FF48DE" w:rsidRPr="00C362F3"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8"/>
          <w:szCs w:val="28"/>
        </w:rPr>
      </w:pPr>
      <w:r w:rsidRPr="00C362F3">
        <w:rPr>
          <w:b/>
          <w:sz w:val="28"/>
          <w:szCs w:val="28"/>
        </w:rPr>
        <w:t>Раздел 2.</w:t>
      </w:r>
      <w:r w:rsidRPr="00C362F3">
        <w:rPr>
          <w:sz w:val="28"/>
          <w:szCs w:val="28"/>
        </w:rPr>
        <w:t xml:space="preserve"> Отдельные вопросы цитологии и гистологии</w:t>
      </w:r>
    </w:p>
    <w:p w14:paraId="7D83199E" w14:textId="77777777" w:rsidR="00FF48DE" w:rsidRPr="00FB5DF8" w:rsidRDefault="00FF48DE" w:rsidP="00FF48DE">
      <w:pPr>
        <w:spacing w:line="276" w:lineRule="auto"/>
        <w:jc w:val="center"/>
        <w:rPr>
          <w:b/>
          <w:sz w:val="28"/>
          <w:szCs w:val="28"/>
        </w:rPr>
      </w:pPr>
      <w:r w:rsidRPr="00FB5DF8">
        <w:rPr>
          <w:b/>
          <w:sz w:val="28"/>
          <w:szCs w:val="28"/>
        </w:rPr>
        <w:t>Тестовое задание по темам:</w:t>
      </w:r>
      <w:r>
        <w:rPr>
          <w:b/>
          <w:sz w:val="28"/>
          <w:szCs w:val="28"/>
        </w:rPr>
        <w:t xml:space="preserve"> </w:t>
      </w:r>
      <w:r w:rsidRPr="00FB5DF8">
        <w:rPr>
          <w:b/>
          <w:sz w:val="28"/>
          <w:szCs w:val="28"/>
        </w:rPr>
        <w:t>«Основы цитологии. Клетка», «Эпителиальные, мышечные», «Соединительная и нервная ткани»</w:t>
      </w:r>
    </w:p>
    <w:p w14:paraId="297AC29A" w14:textId="77777777" w:rsidR="00FF48DE" w:rsidRPr="00FC01D1" w:rsidRDefault="00FF48DE" w:rsidP="00FF48DE">
      <w:pPr>
        <w:spacing w:line="276" w:lineRule="auto"/>
        <w:jc w:val="center"/>
        <w:rPr>
          <w:i/>
          <w:sz w:val="28"/>
          <w:szCs w:val="28"/>
        </w:rPr>
      </w:pPr>
      <w:r>
        <w:rPr>
          <w:i/>
          <w:sz w:val="28"/>
          <w:szCs w:val="28"/>
        </w:rPr>
        <w:t>Условие</w:t>
      </w:r>
      <w:r w:rsidRPr="00FC01D1">
        <w:rPr>
          <w:i/>
          <w:sz w:val="28"/>
          <w:szCs w:val="28"/>
        </w:rPr>
        <w:t xml:space="preserve">: выберите один </w:t>
      </w:r>
      <w:r>
        <w:rPr>
          <w:i/>
          <w:sz w:val="28"/>
          <w:szCs w:val="28"/>
        </w:rPr>
        <w:t>правильный ответ</w:t>
      </w:r>
    </w:p>
    <w:p w14:paraId="65885FB1" w14:textId="77777777" w:rsidR="00FF48DE" w:rsidRPr="00FC01D1" w:rsidRDefault="00FF48DE" w:rsidP="00FF48DE">
      <w:pPr>
        <w:spacing w:line="276" w:lineRule="auto"/>
        <w:rPr>
          <w:b/>
          <w:iCs/>
          <w:sz w:val="28"/>
          <w:szCs w:val="28"/>
        </w:rPr>
      </w:pPr>
      <w:r w:rsidRPr="00FC01D1">
        <w:rPr>
          <w:b/>
          <w:iCs/>
          <w:sz w:val="28"/>
          <w:szCs w:val="28"/>
        </w:rPr>
        <w:t>1.</w:t>
      </w:r>
      <w:r>
        <w:rPr>
          <w:b/>
          <w:iCs/>
          <w:sz w:val="28"/>
          <w:szCs w:val="28"/>
        </w:rPr>
        <w:t xml:space="preserve"> </w:t>
      </w:r>
      <w:r w:rsidRPr="00FC01D1">
        <w:rPr>
          <w:b/>
          <w:iCs/>
          <w:sz w:val="28"/>
          <w:szCs w:val="28"/>
        </w:rPr>
        <w:t>Основоположником клеточной теории строения всех животных и растений является:</w:t>
      </w:r>
    </w:p>
    <w:p w14:paraId="3BCBE9A9"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Р. Гук</w:t>
      </w:r>
    </w:p>
    <w:p w14:paraId="18CFC280"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А. Левенгук</w:t>
      </w:r>
    </w:p>
    <w:p w14:paraId="756574A0"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Т. Шванн</w:t>
      </w:r>
    </w:p>
    <w:p w14:paraId="50380CF1"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Г. Мендель.</w:t>
      </w:r>
    </w:p>
    <w:p w14:paraId="11556C45" w14:textId="77777777" w:rsidR="00FF48DE" w:rsidRPr="00FC01D1" w:rsidRDefault="00FF48DE" w:rsidP="00FF48DE">
      <w:pPr>
        <w:spacing w:line="276" w:lineRule="auto"/>
        <w:rPr>
          <w:b/>
          <w:iCs/>
          <w:sz w:val="28"/>
          <w:szCs w:val="28"/>
        </w:rPr>
      </w:pPr>
      <w:r w:rsidRPr="00FC01D1">
        <w:rPr>
          <w:b/>
          <w:iCs/>
          <w:sz w:val="28"/>
          <w:szCs w:val="28"/>
        </w:rPr>
        <w:t>2. Главным жизненным свойством любой живой клетки является:</w:t>
      </w:r>
    </w:p>
    <w:p w14:paraId="15274A11" w14:textId="77777777" w:rsidR="00FF48DE" w:rsidRPr="00FB5DF8" w:rsidRDefault="00FF48DE" w:rsidP="00FF48DE">
      <w:pPr>
        <w:spacing w:line="276" w:lineRule="auto"/>
        <w:rPr>
          <w:i/>
          <w:iCs/>
          <w:sz w:val="28"/>
          <w:szCs w:val="28"/>
        </w:rPr>
      </w:pPr>
      <w:r w:rsidRPr="00FB5DF8">
        <w:rPr>
          <w:iCs/>
          <w:sz w:val="28"/>
          <w:szCs w:val="28"/>
        </w:rPr>
        <w:t>1</w:t>
      </w:r>
      <w:r w:rsidRPr="00FB5DF8">
        <w:rPr>
          <w:i/>
          <w:iCs/>
          <w:sz w:val="28"/>
          <w:szCs w:val="28"/>
        </w:rPr>
        <w:t>.</w:t>
      </w:r>
      <w:r>
        <w:rPr>
          <w:i/>
          <w:iCs/>
          <w:sz w:val="28"/>
          <w:szCs w:val="28"/>
        </w:rPr>
        <w:t xml:space="preserve"> </w:t>
      </w:r>
      <w:r w:rsidRPr="00FB5DF8">
        <w:rPr>
          <w:sz w:val="28"/>
          <w:szCs w:val="28"/>
        </w:rPr>
        <w:t>Секреция</w:t>
      </w:r>
    </w:p>
    <w:p w14:paraId="1F512E18" w14:textId="77777777" w:rsidR="00FF48DE" w:rsidRPr="00FB5DF8" w:rsidRDefault="00FF48DE" w:rsidP="00FF48DE">
      <w:pPr>
        <w:spacing w:line="276" w:lineRule="auto"/>
        <w:rPr>
          <w:i/>
          <w:iCs/>
          <w:sz w:val="28"/>
          <w:szCs w:val="28"/>
        </w:rPr>
      </w:pPr>
      <w:r w:rsidRPr="00FB5DF8">
        <w:rPr>
          <w:i/>
          <w:iCs/>
          <w:sz w:val="28"/>
          <w:szCs w:val="28"/>
        </w:rPr>
        <w:t>2.</w:t>
      </w:r>
      <w:r>
        <w:rPr>
          <w:i/>
          <w:iCs/>
          <w:sz w:val="28"/>
          <w:szCs w:val="28"/>
        </w:rPr>
        <w:t xml:space="preserve"> </w:t>
      </w:r>
      <w:r w:rsidRPr="00FB5DF8">
        <w:rPr>
          <w:sz w:val="28"/>
          <w:szCs w:val="28"/>
        </w:rPr>
        <w:t>Обмен веществ (метаболизм)</w:t>
      </w:r>
    </w:p>
    <w:p w14:paraId="0861FFE0"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Передвижение</w:t>
      </w:r>
    </w:p>
    <w:p w14:paraId="32A1EDD9"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Фагоцитоз.</w:t>
      </w:r>
    </w:p>
    <w:p w14:paraId="092E5D86" w14:textId="77777777" w:rsidR="00FF48DE" w:rsidRPr="00FC01D1" w:rsidRDefault="00FF48DE" w:rsidP="00FF48DE">
      <w:pPr>
        <w:spacing w:line="276" w:lineRule="auto"/>
        <w:rPr>
          <w:b/>
          <w:iCs/>
          <w:sz w:val="28"/>
          <w:szCs w:val="28"/>
        </w:rPr>
      </w:pPr>
      <w:r w:rsidRPr="00FC01D1">
        <w:rPr>
          <w:b/>
          <w:iCs/>
          <w:sz w:val="28"/>
          <w:szCs w:val="28"/>
        </w:rPr>
        <w:t>3. ДНК и РНК в основном содержатся в составе:</w:t>
      </w:r>
    </w:p>
    <w:p w14:paraId="52C6A04A"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Ядра</w:t>
      </w:r>
    </w:p>
    <w:p w14:paraId="29002315"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Клеточной оболочки</w:t>
      </w:r>
    </w:p>
    <w:p w14:paraId="054E9B33"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Комплекса К. Гольджи</w:t>
      </w:r>
    </w:p>
    <w:p w14:paraId="33A49A57" w14:textId="77777777" w:rsidR="00FF48DE" w:rsidRPr="00FC01D1"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Клеточного центра.</w:t>
      </w:r>
    </w:p>
    <w:p w14:paraId="4CC1D8E4" w14:textId="77777777" w:rsidR="00FF48DE" w:rsidRPr="00FB5DF8" w:rsidRDefault="00FF48DE" w:rsidP="00FF48DE">
      <w:pPr>
        <w:pStyle w:val="13"/>
        <w:framePr w:w="166" w:h="8671" w:hRule="exact" w:wrap="none" w:vAnchor="page" w:hAnchor="page" w:x="1" w:y="1"/>
        <w:shd w:val="clear" w:color="auto" w:fill="auto"/>
        <w:spacing w:before="0" w:after="0" w:line="276" w:lineRule="auto"/>
        <w:ind w:left="-851" w:firstLine="320"/>
        <w:rPr>
          <w:sz w:val="28"/>
          <w:szCs w:val="28"/>
        </w:rPr>
      </w:pPr>
    </w:p>
    <w:p w14:paraId="43AA8223" w14:textId="77777777" w:rsidR="00FF48DE" w:rsidRPr="00FC01D1" w:rsidRDefault="00FF48DE" w:rsidP="00FF48DE">
      <w:pPr>
        <w:spacing w:line="276" w:lineRule="auto"/>
        <w:rPr>
          <w:b/>
          <w:iCs/>
          <w:sz w:val="28"/>
          <w:szCs w:val="28"/>
        </w:rPr>
      </w:pPr>
      <w:r w:rsidRPr="00FC01D1">
        <w:rPr>
          <w:b/>
          <w:iCs/>
          <w:sz w:val="28"/>
          <w:szCs w:val="28"/>
        </w:rPr>
        <w:t>4. Комплекс К. Гольджи в клетке выполняет функцию:</w:t>
      </w:r>
    </w:p>
    <w:p w14:paraId="7F4F5459"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Пищеварительную</w:t>
      </w:r>
    </w:p>
    <w:p w14:paraId="2163E028"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Выделительную</w:t>
      </w:r>
    </w:p>
    <w:p w14:paraId="0F9B21E5"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Синтеза белка</w:t>
      </w:r>
    </w:p>
    <w:p w14:paraId="4D700CFB"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Синтеза АТФ.</w:t>
      </w:r>
    </w:p>
    <w:p w14:paraId="5EAEDB43" w14:textId="77777777" w:rsidR="00FF48DE" w:rsidRPr="00162564" w:rsidRDefault="00FF48DE" w:rsidP="00FF48DE">
      <w:pPr>
        <w:spacing w:line="276" w:lineRule="auto"/>
        <w:rPr>
          <w:b/>
          <w:iCs/>
          <w:sz w:val="28"/>
          <w:szCs w:val="28"/>
        </w:rPr>
      </w:pPr>
      <w:r w:rsidRPr="00162564">
        <w:rPr>
          <w:b/>
          <w:iCs/>
          <w:sz w:val="28"/>
          <w:szCs w:val="28"/>
        </w:rPr>
        <w:t>5. Митохондрии в клетке осуществляют:</w:t>
      </w:r>
    </w:p>
    <w:p w14:paraId="751E909F" w14:textId="77777777" w:rsidR="00FF48DE" w:rsidRPr="00FB5DF8" w:rsidRDefault="00FF48DE" w:rsidP="00FF48DE">
      <w:pPr>
        <w:spacing w:line="276" w:lineRule="auto"/>
        <w:rPr>
          <w:iCs/>
          <w:sz w:val="28"/>
          <w:szCs w:val="28"/>
        </w:rPr>
      </w:pPr>
      <w:r w:rsidRPr="00FB5DF8">
        <w:rPr>
          <w:iCs/>
          <w:sz w:val="28"/>
          <w:szCs w:val="28"/>
        </w:rPr>
        <w:t>1.</w:t>
      </w:r>
      <w:r>
        <w:rPr>
          <w:iCs/>
          <w:sz w:val="28"/>
          <w:szCs w:val="28"/>
        </w:rPr>
        <w:t xml:space="preserve"> </w:t>
      </w:r>
      <w:r w:rsidRPr="00FB5DF8">
        <w:rPr>
          <w:sz w:val="28"/>
          <w:szCs w:val="28"/>
        </w:rPr>
        <w:t>Синтез белка</w:t>
      </w:r>
    </w:p>
    <w:p w14:paraId="309F2A8F"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Выделительну</w:t>
      </w:r>
      <w:r w:rsidRPr="00FB5DF8">
        <w:rPr>
          <w:sz w:val="28"/>
          <w:szCs w:val="28"/>
        </w:rPr>
        <w:t>ю функцию</w:t>
      </w:r>
    </w:p>
    <w:p w14:paraId="65308118"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Синтез АТФ</w:t>
      </w:r>
    </w:p>
    <w:p w14:paraId="10D56B0F" w14:textId="77777777" w:rsidR="00FF48DE" w:rsidRPr="00FB5DF8" w:rsidRDefault="00FF48DE" w:rsidP="00FF48DE">
      <w:pPr>
        <w:spacing w:line="276" w:lineRule="auto"/>
        <w:rPr>
          <w:sz w:val="28"/>
          <w:szCs w:val="28"/>
        </w:rPr>
      </w:pPr>
      <w:r w:rsidRPr="00FB5DF8">
        <w:rPr>
          <w:bCs/>
          <w:spacing w:val="10"/>
          <w:sz w:val="28"/>
          <w:szCs w:val="28"/>
        </w:rPr>
        <w:t>4.</w:t>
      </w:r>
      <w:r>
        <w:rPr>
          <w:bCs/>
          <w:spacing w:val="10"/>
          <w:sz w:val="28"/>
          <w:szCs w:val="28"/>
        </w:rPr>
        <w:t xml:space="preserve"> </w:t>
      </w:r>
      <w:r w:rsidRPr="00FB5DF8">
        <w:rPr>
          <w:bCs/>
          <w:spacing w:val="10"/>
          <w:sz w:val="28"/>
          <w:szCs w:val="28"/>
        </w:rPr>
        <w:t>Пищеварение.</w:t>
      </w:r>
    </w:p>
    <w:p w14:paraId="6678E328" w14:textId="77777777" w:rsidR="00FF48DE" w:rsidRPr="00162564" w:rsidRDefault="00FF48DE" w:rsidP="00FF48DE">
      <w:pPr>
        <w:spacing w:line="276" w:lineRule="auto"/>
        <w:rPr>
          <w:b/>
          <w:sz w:val="28"/>
          <w:szCs w:val="28"/>
        </w:rPr>
      </w:pPr>
      <w:r w:rsidRPr="00162564">
        <w:rPr>
          <w:b/>
          <w:sz w:val="28"/>
          <w:szCs w:val="28"/>
        </w:rPr>
        <w:t xml:space="preserve">6. </w:t>
      </w:r>
      <w:r w:rsidRPr="00162564">
        <w:rPr>
          <w:b/>
          <w:iCs/>
          <w:sz w:val="28"/>
          <w:szCs w:val="28"/>
        </w:rPr>
        <w:t>Лизосомы в клетке осуществляют:</w:t>
      </w:r>
    </w:p>
    <w:p w14:paraId="46AF6506"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Синтез белка</w:t>
      </w:r>
    </w:p>
    <w:p w14:paraId="51C37BCF"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Синтез АТФ</w:t>
      </w:r>
    </w:p>
    <w:p w14:paraId="53718BDD" w14:textId="77777777" w:rsidR="00FF48DE" w:rsidRPr="00FB5DF8" w:rsidRDefault="00FF48DE" w:rsidP="00FF48DE">
      <w:pPr>
        <w:spacing w:line="276" w:lineRule="auto"/>
        <w:rPr>
          <w:sz w:val="28"/>
          <w:szCs w:val="28"/>
        </w:rPr>
      </w:pPr>
      <w:r w:rsidRPr="00FB5DF8">
        <w:rPr>
          <w:sz w:val="28"/>
          <w:szCs w:val="28"/>
        </w:rPr>
        <w:lastRenderedPageBreak/>
        <w:t>3.</w:t>
      </w:r>
      <w:r>
        <w:rPr>
          <w:sz w:val="28"/>
          <w:szCs w:val="28"/>
        </w:rPr>
        <w:t xml:space="preserve"> </w:t>
      </w:r>
      <w:r w:rsidRPr="00FB5DF8">
        <w:rPr>
          <w:sz w:val="28"/>
          <w:szCs w:val="28"/>
        </w:rPr>
        <w:t>Выделение</w:t>
      </w:r>
    </w:p>
    <w:p w14:paraId="460F8B0E"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Пищеварение, фагоцитоз.</w:t>
      </w:r>
    </w:p>
    <w:p w14:paraId="5D5675E5" w14:textId="77777777" w:rsidR="00FF48DE" w:rsidRPr="00162564" w:rsidRDefault="00FF48DE" w:rsidP="00FF48DE">
      <w:pPr>
        <w:spacing w:line="276" w:lineRule="auto"/>
        <w:rPr>
          <w:b/>
          <w:iCs/>
          <w:sz w:val="28"/>
          <w:szCs w:val="28"/>
        </w:rPr>
      </w:pPr>
      <w:r w:rsidRPr="00162564">
        <w:rPr>
          <w:b/>
          <w:iCs/>
          <w:sz w:val="28"/>
          <w:szCs w:val="28"/>
        </w:rPr>
        <w:t>7. Клеточный центр принимает активное участие в:</w:t>
      </w:r>
    </w:p>
    <w:p w14:paraId="58F5BBEA"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Синтезе АТФ</w:t>
      </w:r>
    </w:p>
    <w:p w14:paraId="6636E529"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Синтезе ДНК и РНК</w:t>
      </w:r>
    </w:p>
    <w:p w14:paraId="630237F9"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Делении клетки</w:t>
      </w:r>
    </w:p>
    <w:p w14:paraId="672A42BE"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Обмене веществ.</w:t>
      </w:r>
    </w:p>
    <w:p w14:paraId="5B4F5374" w14:textId="77777777" w:rsidR="00FF48DE" w:rsidRPr="00162564" w:rsidRDefault="00FF48DE" w:rsidP="00FF48DE">
      <w:pPr>
        <w:spacing w:line="276" w:lineRule="auto"/>
        <w:rPr>
          <w:b/>
          <w:iCs/>
          <w:sz w:val="28"/>
          <w:szCs w:val="28"/>
        </w:rPr>
      </w:pPr>
      <w:r w:rsidRPr="00162564">
        <w:rPr>
          <w:b/>
          <w:iCs/>
          <w:sz w:val="28"/>
          <w:szCs w:val="28"/>
        </w:rPr>
        <w:t>8. Рибосомы находятся в:</w:t>
      </w:r>
    </w:p>
    <w:p w14:paraId="0D418094"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Эндоплазматической сети</w:t>
      </w:r>
    </w:p>
    <w:p w14:paraId="24EE75C6"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Митохондриях</w:t>
      </w:r>
    </w:p>
    <w:p w14:paraId="6B28F5C2"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Комплексе К. Гольджи</w:t>
      </w:r>
    </w:p>
    <w:p w14:paraId="1D690299"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Лизосомах.</w:t>
      </w:r>
    </w:p>
    <w:p w14:paraId="60956971" w14:textId="77777777" w:rsidR="00FF48DE" w:rsidRPr="00162564" w:rsidRDefault="00FF48DE" w:rsidP="00FF48DE">
      <w:pPr>
        <w:spacing w:line="276" w:lineRule="auto"/>
        <w:rPr>
          <w:b/>
          <w:i/>
          <w:iCs/>
          <w:sz w:val="28"/>
          <w:szCs w:val="28"/>
        </w:rPr>
      </w:pPr>
      <w:r w:rsidRPr="00162564">
        <w:rPr>
          <w:b/>
          <w:iCs/>
          <w:sz w:val="28"/>
          <w:szCs w:val="28"/>
        </w:rPr>
        <w:t>9. Эпителиальная ткань выполняет функцию</w:t>
      </w:r>
      <w:r w:rsidRPr="00162564">
        <w:rPr>
          <w:b/>
          <w:i/>
          <w:iCs/>
          <w:sz w:val="28"/>
          <w:szCs w:val="28"/>
        </w:rPr>
        <w:t>:</w:t>
      </w:r>
    </w:p>
    <w:p w14:paraId="5EFB074A"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Опорную и формообразующую</w:t>
      </w:r>
    </w:p>
    <w:p w14:paraId="5F5389A8"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Защитную и секреторную</w:t>
      </w:r>
    </w:p>
    <w:p w14:paraId="22D4E1D4"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Сократительную</w:t>
      </w:r>
    </w:p>
    <w:p w14:paraId="5BE835CA"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Трофическую.</w:t>
      </w:r>
    </w:p>
    <w:p w14:paraId="766473ED" w14:textId="77777777" w:rsidR="00FF48DE" w:rsidRPr="00162564" w:rsidRDefault="00FF48DE" w:rsidP="00FF48DE">
      <w:pPr>
        <w:spacing w:line="276" w:lineRule="auto"/>
        <w:rPr>
          <w:b/>
          <w:iCs/>
          <w:sz w:val="28"/>
          <w:szCs w:val="28"/>
        </w:rPr>
      </w:pPr>
      <w:r w:rsidRPr="00162564">
        <w:rPr>
          <w:b/>
          <w:iCs/>
          <w:sz w:val="28"/>
          <w:szCs w:val="28"/>
        </w:rPr>
        <w:t>10. Цилиндрический эпителии выстилает внутреннюю поверхность:</w:t>
      </w:r>
    </w:p>
    <w:p w14:paraId="06C03A5F"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Трахеи, бронхов</w:t>
      </w:r>
    </w:p>
    <w:p w14:paraId="178BF7F3"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Желудка, тонкого кишечника</w:t>
      </w:r>
    </w:p>
    <w:p w14:paraId="6FB3E9E9"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Мочеточников, мочевого пузыря</w:t>
      </w:r>
    </w:p>
    <w:p w14:paraId="6421782B"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Глотки, пищевода.</w:t>
      </w:r>
    </w:p>
    <w:p w14:paraId="730BF271" w14:textId="77777777" w:rsidR="00FF48DE" w:rsidRPr="00D02672" w:rsidRDefault="00FF48DE" w:rsidP="00FF48DE">
      <w:pPr>
        <w:spacing w:line="276" w:lineRule="auto"/>
        <w:rPr>
          <w:b/>
          <w:i/>
          <w:iCs/>
          <w:sz w:val="28"/>
          <w:szCs w:val="28"/>
        </w:rPr>
      </w:pPr>
      <w:r w:rsidRPr="00162564">
        <w:rPr>
          <w:b/>
          <w:iCs/>
          <w:sz w:val="28"/>
          <w:szCs w:val="28"/>
        </w:rPr>
        <w:t>11. Однослойный многорядный реснитчатый (мерцательный) эпите</w:t>
      </w:r>
      <w:r w:rsidRPr="00162564">
        <w:rPr>
          <w:b/>
          <w:iCs/>
          <w:sz w:val="28"/>
          <w:szCs w:val="28"/>
        </w:rPr>
        <w:softHyphen/>
        <w:t>лий выстилает внутреннюю поверхность</w:t>
      </w:r>
      <w:r w:rsidRPr="00162564">
        <w:rPr>
          <w:b/>
          <w:i/>
          <w:iCs/>
          <w:sz w:val="28"/>
          <w:szCs w:val="28"/>
        </w:rPr>
        <w:t>:</w:t>
      </w:r>
    </w:p>
    <w:p w14:paraId="2C60DDAD" w14:textId="77777777" w:rsidR="00FF48DE" w:rsidRPr="00FB5DF8" w:rsidRDefault="00FF48DE" w:rsidP="00FF48DE">
      <w:pPr>
        <w:spacing w:line="276" w:lineRule="auto"/>
        <w:rPr>
          <w:sz w:val="28"/>
          <w:szCs w:val="28"/>
        </w:rPr>
      </w:pPr>
      <w:r w:rsidRPr="00FB5DF8">
        <w:rPr>
          <w:sz w:val="28"/>
          <w:szCs w:val="28"/>
        </w:rPr>
        <w:t>1.</w:t>
      </w:r>
      <w:r w:rsidRPr="00382545">
        <w:rPr>
          <w:sz w:val="28"/>
          <w:szCs w:val="28"/>
        </w:rPr>
        <w:t xml:space="preserve"> </w:t>
      </w:r>
      <w:r w:rsidRPr="00FB5DF8">
        <w:rPr>
          <w:sz w:val="28"/>
          <w:szCs w:val="28"/>
        </w:rPr>
        <w:t>Трахеи, бронхов V</w:t>
      </w:r>
    </w:p>
    <w:p w14:paraId="1B24FCCF" w14:textId="77777777" w:rsidR="00FF48DE" w:rsidRPr="00FB5DF8" w:rsidRDefault="00FF48DE" w:rsidP="00FF48DE">
      <w:pPr>
        <w:spacing w:line="276" w:lineRule="auto"/>
        <w:rPr>
          <w:sz w:val="28"/>
          <w:szCs w:val="28"/>
        </w:rPr>
      </w:pPr>
      <w:r w:rsidRPr="00FB5DF8">
        <w:rPr>
          <w:sz w:val="28"/>
          <w:szCs w:val="28"/>
        </w:rPr>
        <w:t>2.</w:t>
      </w:r>
      <w:r w:rsidRPr="00382545">
        <w:rPr>
          <w:sz w:val="28"/>
          <w:szCs w:val="28"/>
        </w:rPr>
        <w:t xml:space="preserve"> </w:t>
      </w:r>
      <w:r w:rsidRPr="00FB5DF8">
        <w:rPr>
          <w:sz w:val="28"/>
          <w:szCs w:val="28"/>
        </w:rPr>
        <w:t>Желудка, тонкого кишечника</w:t>
      </w:r>
    </w:p>
    <w:p w14:paraId="75034532" w14:textId="77777777" w:rsidR="00FF48DE" w:rsidRPr="00FB5DF8" w:rsidRDefault="00FF48DE" w:rsidP="00FF48DE">
      <w:pPr>
        <w:spacing w:line="276" w:lineRule="auto"/>
        <w:rPr>
          <w:sz w:val="28"/>
          <w:szCs w:val="28"/>
        </w:rPr>
      </w:pPr>
      <w:r w:rsidRPr="00FB5DF8">
        <w:rPr>
          <w:sz w:val="28"/>
          <w:szCs w:val="28"/>
        </w:rPr>
        <w:t>3.</w:t>
      </w:r>
      <w:r w:rsidRPr="00382545">
        <w:rPr>
          <w:sz w:val="28"/>
          <w:szCs w:val="28"/>
        </w:rPr>
        <w:t xml:space="preserve"> </w:t>
      </w:r>
      <w:r w:rsidRPr="00FB5DF8">
        <w:rPr>
          <w:sz w:val="28"/>
          <w:szCs w:val="28"/>
        </w:rPr>
        <w:t>Мочеточников</w:t>
      </w:r>
    </w:p>
    <w:p w14:paraId="1982919E" w14:textId="77777777" w:rsidR="00FF48DE" w:rsidRPr="00FB5DF8" w:rsidRDefault="00FF48DE" w:rsidP="00FF48DE">
      <w:pPr>
        <w:spacing w:line="276" w:lineRule="auto"/>
        <w:rPr>
          <w:sz w:val="28"/>
          <w:szCs w:val="28"/>
        </w:rPr>
      </w:pPr>
      <w:r w:rsidRPr="00FB5DF8">
        <w:rPr>
          <w:sz w:val="28"/>
          <w:szCs w:val="28"/>
        </w:rPr>
        <w:t>4.</w:t>
      </w:r>
      <w:r w:rsidRPr="00382545">
        <w:rPr>
          <w:sz w:val="28"/>
          <w:szCs w:val="28"/>
        </w:rPr>
        <w:t xml:space="preserve"> </w:t>
      </w:r>
      <w:r w:rsidRPr="00FB5DF8">
        <w:rPr>
          <w:sz w:val="28"/>
          <w:szCs w:val="28"/>
        </w:rPr>
        <w:t>Пищевода.</w:t>
      </w:r>
    </w:p>
    <w:p w14:paraId="41191704" w14:textId="77777777" w:rsidR="00FF48DE" w:rsidRPr="00382545" w:rsidRDefault="00FF48DE" w:rsidP="00FF48DE">
      <w:pPr>
        <w:spacing w:line="276" w:lineRule="auto"/>
        <w:rPr>
          <w:b/>
          <w:iCs/>
          <w:sz w:val="28"/>
          <w:szCs w:val="28"/>
        </w:rPr>
      </w:pPr>
      <w:r w:rsidRPr="00382545">
        <w:rPr>
          <w:b/>
          <w:iCs/>
          <w:sz w:val="28"/>
          <w:szCs w:val="28"/>
        </w:rPr>
        <w:t>12. Отсутствие межклеточного вещества и кровеносных сосудов характерно для ткани:</w:t>
      </w:r>
    </w:p>
    <w:p w14:paraId="7A94CC44" w14:textId="77777777" w:rsidR="00FF48DE" w:rsidRPr="00FB5DF8" w:rsidRDefault="00FF48DE" w:rsidP="00FF48DE">
      <w:pPr>
        <w:spacing w:line="276" w:lineRule="auto"/>
        <w:rPr>
          <w:sz w:val="28"/>
          <w:szCs w:val="28"/>
        </w:rPr>
      </w:pPr>
      <w:r w:rsidRPr="00FB5DF8">
        <w:rPr>
          <w:sz w:val="28"/>
          <w:szCs w:val="28"/>
        </w:rPr>
        <w:t>1.</w:t>
      </w:r>
      <w:r w:rsidRPr="00382545">
        <w:rPr>
          <w:sz w:val="28"/>
          <w:szCs w:val="28"/>
        </w:rPr>
        <w:t xml:space="preserve"> </w:t>
      </w:r>
      <w:r w:rsidRPr="00FB5DF8">
        <w:rPr>
          <w:sz w:val="28"/>
          <w:szCs w:val="28"/>
        </w:rPr>
        <w:t>Нервной</w:t>
      </w:r>
    </w:p>
    <w:p w14:paraId="396D4869" w14:textId="77777777" w:rsidR="00FF48DE" w:rsidRPr="00FB5DF8" w:rsidRDefault="00FF48DE" w:rsidP="00FF48DE">
      <w:pPr>
        <w:spacing w:line="276" w:lineRule="auto"/>
        <w:rPr>
          <w:sz w:val="28"/>
          <w:szCs w:val="28"/>
        </w:rPr>
      </w:pPr>
      <w:r w:rsidRPr="00FB5DF8">
        <w:rPr>
          <w:sz w:val="28"/>
          <w:szCs w:val="28"/>
        </w:rPr>
        <w:t>2.</w:t>
      </w:r>
      <w:r w:rsidRPr="00382545">
        <w:rPr>
          <w:sz w:val="28"/>
          <w:szCs w:val="28"/>
        </w:rPr>
        <w:t xml:space="preserve"> </w:t>
      </w:r>
      <w:r w:rsidRPr="00FB5DF8">
        <w:rPr>
          <w:sz w:val="28"/>
          <w:szCs w:val="28"/>
        </w:rPr>
        <w:t>Мышечной</w:t>
      </w:r>
    </w:p>
    <w:p w14:paraId="307FB9CA" w14:textId="77777777" w:rsidR="00FF48DE" w:rsidRPr="00FB5DF8" w:rsidRDefault="00FF48DE" w:rsidP="00FF48DE">
      <w:pPr>
        <w:spacing w:line="276" w:lineRule="auto"/>
        <w:rPr>
          <w:sz w:val="28"/>
          <w:szCs w:val="28"/>
        </w:rPr>
      </w:pPr>
      <w:r w:rsidRPr="00FB5DF8">
        <w:rPr>
          <w:sz w:val="28"/>
          <w:szCs w:val="28"/>
        </w:rPr>
        <w:t>3.</w:t>
      </w:r>
      <w:r w:rsidRPr="00382545">
        <w:rPr>
          <w:sz w:val="28"/>
          <w:szCs w:val="28"/>
        </w:rPr>
        <w:t xml:space="preserve"> </w:t>
      </w:r>
      <w:r w:rsidRPr="00FB5DF8">
        <w:rPr>
          <w:sz w:val="28"/>
          <w:szCs w:val="28"/>
        </w:rPr>
        <w:t>Соединительной</w:t>
      </w:r>
    </w:p>
    <w:p w14:paraId="2F074576" w14:textId="77777777" w:rsidR="00FF48DE" w:rsidRPr="00FB5DF8" w:rsidRDefault="00FF48DE" w:rsidP="00FF48DE">
      <w:pPr>
        <w:spacing w:line="276" w:lineRule="auto"/>
        <w:rPr>
          <w:sz w:val="28"/>
          <w:szCs w:val="28"/>
        </w:rPr>
      </w:pPr>
      <w:r w:rsidRPr="00FB5DF8">
        <w:rPr>
          <w:sz w:val="28"/>
          <w:szCs w:val="28"/>
        </w:rPr>
        <w:t>4.</w:t>
      </w:r>
      <w:r w:rsidRPr="00382545">
        <w:rPr>
          <w:sz w:val="28"/>
          <w:szCs w:val="28"/>
        </w:rPr>
        <w:t xml:space="preserve"> </w:t>
      </w:r>
      <w:r w:rsidRPr="00FB5DF8">
        <w:rPr>
          <w:sz w:val="28"/>
          <w:szCs w:val="28"/>
        </w:rPr>
        <w:t>Эпителиальной.</w:t>
      </w:r>
    </w:p>
    <w:p w14:paraId="450099DB" w14:textId="77777777" w:rsidR="00FF48DE" w:rsidRPr="00382545" w:rsidRDefault="00FF48DE" w:rsidP="00FF48DE">
      <w:pPr>
        <w:spacing w:line="276" w:lineRule="auto"/>
        <w:rPr>
          <w:b/>
          <w:iCs/>
          <w:sz w:val="28"/>
          <w:szCs w:val="28"/>
        </w:rPr>
      </w:pPr>
      <w:r w:rsidRPr="00382545">
        <w:rPr>
          <w:b/>
          <w:iCs/>
          <w:sz w:val="28"/>
          <w:szCs w:val="28"/>
        </w:rPr>
        <w:t>13. Для роговицы глаза, слизистой оболочки полости рта, пищевода типичным является эпителий:</w:t>
      </w:r>
    </w:p>
    <w:p w14:paraId="431B462B" w14:textId="77777777" w:rsidR="00FF48DE" w:rsidRPr="00FB5DF8" w:rsidRDefault="00FF48DE" w:rsidP="00FF48DE">
      <w:pPr>
        <w:spacing w:line="276" w:lineRule="auto"/>
        <w:rPr>
          <w:sz w:val="28"/>
          <w:szCs w:val="28"/>
        </w:rPr>
      </w:pPr>
      <w:r w:rsidRPr="00FB5DF8">
        <w:rPr>
          <w:sz w:val="28"/>
          <w:szCs w:val="28"/>
        </w:rPr>
        <w:t>1.</w:t>
      </w:r>
      <w:r w:rsidRPr="00382545">
        <w:rPr>
          <w:sz w:val="28"/>
          <w:szCs w:val="28"/>
        </w:rPr>
        <w:t xml:space="preserve"> </w:t>
      </w:r>
      <w:r w:rsidRPr="00FB5DF8">
        <w:rPr>
          <w:sz w:val="28"/>
          <w:szCs w:val="28"/>
        </w:rPr>
        <w:t>Кубический</w:t>
      </w:r>
    </w:p>
    <w:p w14:paraId="085FB0C6" w14:textId="77777777" w:rsidR="00FF48DE" w:rsidRPr="00FB5DF8" w:rsidRDefault="00FF48DE" w:rsidP="00FF48DE">
      <w:pPr>
        <w:spacing w:line="276" w:lineRule="auto"/>
        <w:rPr>
          <w:sz w:val="28"/>
          <w:szCs w:val="28"/>
        </w:rPr>
      </w:pPr>
      <w:r w:rsidRPr="00FB5DF8">
        <w:rPr>
          <w:sz w:val="28"/>
          <w:szCs w:val="28"/>
        </w:rPr>
        <w:t>2.</w:t>
      </w:r>
      <w:r w:rsidRPr="00382545">
        <w:rPr>
          <w:sz w:val="28"/>
          <w:szCs w:val="28"/>
        </w:rPr>
        <w:t xml:space="preserve"> </w:t>
      </w:r>
      <w:r w:rsidRPr="00FB5DF8">
        <w:rPr>
          <w:sz w:val="28"/>
          <w:szCs w:val="28"/>
        </w:rPr>
        <w:t>Цилиндрический</w:t>
      </w:r>
    </w:p>
    <w:p w14:paraId="5A0D448A" w14:textId="77777777" w:rsidR="00FF48DE" w:rsidRPr="00FB5DF8" w:rsidRDefault="00FF48DE" w:rsidP="00FF48DE">
      <w:pPr>
        <w:spacing w:line="276" w:lineRule="auto"/>
        <w:rPr>
          <w:sz w:val="28"/>
          <w:szCs w:val="28"/>
        </w:rPr>
      </w:pPr>
      <w:r w:rsidRPr="00FB5DF8">
        <w:rPr>
          <w:sz w:val="28"/>
          <w:szCs w:val="28"/>
        </w:rPr>
        <w:t>3.</w:t>
      </w:r>
      <w:r w:rsidRPr="00382545">
        <w:rPr>
          <w:sz w:val="28"/>
          <w:szCs w:val="28"/>
        </w:rPr>
        <w:t xml:space="preserve"> </w:t>
      </w:r>
      <w:r w:rsidRPr="00FB5DF8">
        <w:rPr>
          <w:sz w:val="28"/>
          <w:szCs w:val="28"/>
        </w:rPr>
        <w:t>Многослойный ороговевающий</w:t>
      </w:r>
    </w:p>
    <w:p w14:paraId="4A0B4D34" w14:textId="77777777" w:rsidR="00FF48DE" w:rsidRPr="00FB5DF8" w:rsidRDefault="00FF48DE" w:rsidP="00FF48DE">
      <w:pPr>
        <w:spacing w:line="276" w:lineRule="auto"/>
        <w:rPr>
          <w:sz w:val="28"/>
          <w:szCs w:val="28"/>
        </w:rPr>
      </w:pPr>
      <w:r w:rsidRPr="00FB5DF8">
        <w:rPr>
          <w:sz w:val="28"/>
          <w:szCs w:val="28"/>
        </w:rPr>
        <w:lastRenderedPageBreak/>
        <w:t>4.</w:t>
      </w:r>
      <w:r w:rsidRPr="00382545">
        <w:rPr>
          <w:sz w:val="28"/>
          <w:szCs w:val="28"/>
        </w:rPr>
        <w:t xml:space="preserve"> </w:t>
      </w:r>
      <w:r w:rsidRPr="00FB5DF8">
        <w:rPr>
          <w:sz w:val="28"/>
          <w:szCs w:val="28"/>
        </w:rPr>
        <w:t>Многослойный неороговевающий.</w:t>
      </w:r>
    </w:p>
    <w:p w14:paraId="2E9DB363" w14:textId="77777777" w:rsidR="00FF48DE" w:rsidRPr="00382545" w:rsidRDefault="00FF48DE" w:rsidP="00FF48DE">
      <w:pPr>
        <w:spacing w:line="276" w:lineRule="auto"/>
        <w:rPr>
          <w:b/>
          <w:iCs/>
          <w:sz w:val="28"/>
          <w:szCs w:val="28"/>
        </w:rPr>
      </w:pPr>
      <w:r w:rsidRPr="00382545">
        <w:rPr>
          <w:b/>
          <w:iCs/>
          <w:sz w:val="28"/>
          <w:szCs w:val="28"/>
        </w:rPr>
        <w:t>14. Стенки лоханок почек, мочеточников и мочевого пузыря изнутри выстилает эпителий:</w:t>
      </w:r>
    </w:p>
    <w:p w14:paraId="72F79B3A" w14:textId="77777777" w:rsidR="00FF48DE" w:rsidRPr="00FB5DF8" w:rsidRDefault="00FF48DE" w:rsidP="00FF48DE">
      <w:pPr>
        <w:spacing w:line="276" w:lineRule="auto"/>
        <w:rPr>
          <w:sz w:val="28"/>
          <w:szCs w:val="28"/>
        </w:rPr>
      </w:pPr>
      <w:r w:rsidRPr="00FB5DF8">
        <w:rPr>
          <w:sz w:val="28"/>
          <w:szCs w:val="28"/>
        </w:rPr>
        <w:t>1.</w:t>
      </w:r>
      <w:r w:rsidRPr="00382545">
        <w:rPr>
          <w:sz w:val="28"/>
          <w:szCs w:val="28"/>
        </w:rPr>
        <w:t xml:space="preserve"> </w:t>
      </w:r>
      <w:r w:rsidRPr="00FB5DF8">
        <w:rPr>
          <w:sz w:val="28"/>
          <w:szCs w:val="28"/>
        </w:rPr>
        <w:t>Однослойный плоский</w:t>
      </w:r>
    </w:p>
    <w:p w14:paraId="200AFE1A" w14:textId="77777777" w:rsidR="00FF48DE" w:rsidRPr="00FB5DF8" w:rsidRDefault="00FF48DE" w:rsidP="00FF48DE">
      <w:pPr>
        <w:spacing w:line="276" w:lineRule="auto"/>
        <w:rPr>
          <w:sz w:val="28"/>
          <w:szCs w:val="28"/>
        </w:rPr>
      </w:pPr>
      <w:r w:rsidRPr="00FB5DF8">
        <w:rPr>
          <w:sz w:val="28"/>
          <w:szCs w:val="28"/>
        </w:rPr>
        <w:t>2.</w:t>
      </w:r>
      <w:r w:rsidRPr="00382545">
        <w:rPr>
          <w:sz w:val="28"/>
          <w:szCs w:val="28"/>
        </w:rPr>
        <w:t xml:space="preserve"> </w:t>
      </w:r>
      <w:r w:rsidRPr="00FB5DF8">
        <w:rPr>
          <w:sz w:val="28"/>
          <w:szCs w:val="28"/>
        </w:rPr>
        <w:t>Многослойный переходный</w:t>
      </w:r>
    </w:p>
    <w:p w14:paraId="60C2F300" w14:textId="77777777" w:rsidR="00FF48DE" w:rsidRPr="00FB5DF8" w:rsidRDefault="00FF48DE" w:rsidP="00FF48DE">
      <w:pPr>
        <w:spacing w:line="276" w:lineRule="auto"/>
        <w:rPr>
          <w:sz w:val="28"/>
          <w:szCs w:val="28"/>
        </w:rPr>
      </w:pPr>
      <w:r w:rsidRPr="00FB5DF8">
        <w:rPr>
          <w:sz w:val="28"/>
          <w:szCs w:val="28"/>
        </w:rPr>
        <w:t>3.</w:t>
      </w:r>
      <w:r w:rsidRPr="00382545">
        <w:rPr>
          <w:sz w:val="28"/>
          <w:szCs w:val="28"/>
        </w:rPr>
        <w:t xml:space="preserve"> </w:t>
      </w:r>
      <w:r w:rsidRPr="00FB5DF8">
        <w:rPr>
          <w:sz w:val="28"/>
          <w:szCs w:val="28"/>
        </w:rPr>
        <w:t>Кубический</w:t>
      </w:r>
    </w:p>
    <w:p w14:paraId="31F132C0" w14:textId="77777777" w:rsidR="00FF48DE" w:rsidRPr="00FB5DF8" w:rsidRDefault="00FF48DE" w:rsidP="00FF48DE">
      <w:pPr>
        <w:spacing w:line="276" w:lineRule="auto"/>
        <w:rPr>
          <w:sz w:val="28"/>
          <w:szCs w:val="28"/>
        </w:rPr>
      </w:pPr>
      <w:r w:rsidRPr="00FB5DF8">
        <w:rPr>
          <w:sz w:val="28"/>
          <w:szCs w:val="28"/>
        </w:rPr>
        <w:t>4.</w:t>
      </w:r>
      <w:r w:rsidRPr="00382545">
        <w:rPr>
          <w:sz w:val="28"/>
          <w:szCs w:val="28"/>
        </w:rPr>
        <w:t xml:space="preserve"> </w:t>
      </w:r>
      <w:r w:rsidRPr="00FB5DF8">
        <w:rPr>
          <w:sz w:val="28"/>
          <w:szCs w:val="28"/>
        </w:rPr>
        <w:t>Цилиндрический.</w:t>
      </w:r>
    </w:p>
    <w:p w14:paraId="0D34AADF" w14:textId="77777777" w:rsidR="00FF48DE" w:rsidRPr="00382545" w:rsidRDefault="00FF48DE" w:rsidP="00FF48DE">
      <w:pPr>
        <w:spacing w:line="276" w:lineRule="auto"/>
        <w:rPr>
          <w:b/>
          <w:iCs/>
          <w:sz w:val="28"/>
          <w:szCs w:val="28"/>
        </w:rPr>
      </w:pPr>
      <w:r w:rsidRPr="00382545">
        <w:rPr>
          <w:b/>
          <w:iCs/>
          <w:sz w:val="28"/>
          <w:szCs w:val="28"/>
        </w:rPr>
        <w:t>15</w:t>
      </w:r>
      <w:r w:rsidRPr="00382545">
        <w:rPr>
          <w:b/>
          <w:i/>
          <w:iCs/>
          <w:sz w:val="28"/>
          <w:szCs w:val="28"/>
        </w:rPr>
        <w:t xml:space="preserve">. </w:t>
      </w:r>
      <w:r w:rsidRPr="00382545">
        <w:rPr>
          <w:b/>
          <w:iCs/>
          <w:sz w:val="28"/>
          <w:szCs w:val="28"/>
        </w:rPr>
        <w:t>Поверхностный слой кожи - эпидермис представлен эпителием:</w:t>
      </w:r>
    </w:p>
    <w:p w14:paraId="388BEC8D" w14:textId="77777777" w:rsidR="00FF48DE" w:rsidRPr="00FB5DF8" w:rsidRDefault="00FF48DE" w:rsidP="00FF48DE">
      <w:pPr>
        <w:spacing w:line="276" w:lineRule="auto"/>
        <w:rPr>
          <w:sz w:val="28"/>
          <w:szCs w:val="28"/>
        </w:rPr>
      </w:pPr>
      <w:r w:rsidRPr="00FB5DF8">
        <w:rPr>
          <w:sz w:val="28"/>
          <w:szCs w:val="28"/>
        </w:rPr>
        <w:t>1.</w:t>
      </w:r>
      <w:r w:rsidRPr="00382545">
        <w:rPr>
          <w:sz w:val="28"/>
          <w:szCs w:val="28"/>
        </w:rPr>
        <w:t xml:space="preserve"> </w:t>
      </w:r>
      <w:r w:rsidRPr="00FB5DF8">
        <w:rPr>
          <w:sz w:val="28"/>
          <w:szCs w:val="28"/>
        </w:rPr>
        <w:t>Однослойным плоским</w:t>
      </w:r>
    </w:p>
    <w:p w14:paraId="6AFEB842" w14:textId="77777777" w:rsidR="00FF48DE" w:rsidRPr="00FB5DF8" w:rsidRDefault="00FF48DE" w:rsidP="00FF48DE">
      <w:pPr>
        <w:spacing w:line="276" w:lineRule="auto"/>
        <w:rPr>
          <w:sz w:val="28"/>
          <w:szCs w:val="28"/>
        </w:rPr>
      </w:pPr>
      <w:r w:rsidRPr="00FB5DF8">
        <w:rPr>
          <w:sz w:val="28"/>
          <w:szCs w:val="28"/>
        </w:rPr>
        <w:t>2.</w:t>
      </w:r>
      <w:r w:rsidRPr="00382545">
        <w:rPr>
          <w:sz w:val="28"/>
          <w:szCs w:val="28"/>
        </w:rPr>
        <w:t xml:space="preserve"> </w:t>
      </w:r>
      <w:r w:rsidRPr="00FB5DF8">
        <w:rPr>
          <w:sz w:val="28"/>
          <w:szCs w:val="28"/>
        </w:rPr>
        <w:t>Кубическим</w:t>
      </w:r>
    </w:p>
    <w:p w14:paraId="48EFB06A" w14:textId="77777777" w:rsidR="00FF48DE" w:rsidRPr="00FB5DF8" w:rsidRDefault="00FF48DE" w:rsidP="00FF48DE">
      <w:pPr>
        <w:spacing w:line="276" w:lineRule="auto"/>
        <w:rPr>
          <w:sz w:val="28"/>
          <w:szCs w:val="28"/>
        </w:rPr>
      </w:pPr>
      <w:r w:rsidRPr="00FB5DF8">
        <w:rPr>
          <w:sz w:val="28"/>
          <w:szCs w:val="28"/>
        </w:rPr>
        <w:t>3.</w:t>
      </w:r>
      <w:r w:rsidRPr="00382545">
        <w:rPr>
          <w:sz w:val="28"/>
          <w:szCs w:val="28"/>
        </w:rPr>
        <w:t xml:space="preserve"> </w:t>
      </w:r>
      <w:r w:rsidRPr="00FB5DF8">
        <w:rPr>
          <w:sz w:val="28"/>
          <w:szCs w:val="28"/>
        </w:rPr>
        <w:t>Многослойным плоским ороговивающим</w:t>
      </w:r>
    </w:p>
    <w:p w14:paraId="2E4FB6D7" w14:textId="77777777" w:rsidR="00FF48DE" w:rsidRPr="00FB5DF8" w:rsidRDefault="00FF48DE" w:rsidP="00FF48DE">
      <w:pPr>
        <w:tabs>
          <w:tab w:val="left" w:pos="1839"/>
        </w:tabs>
        <w:spacing w:line="276" w:lineRule="auto"/>
        <w:rPr>
          <w:sz w:val="28"/>
          <w:szCs w:val="28"/>
        </w:rPr>
      </w:pPr>
      <w:r w:rsidRPr="00FB5DF8">
        <w:rPr>
          <w:sz w:val="28"/>
          <w:szCs w:val="28"/>
        </w:rPr>
        <w:t>4.</w:t>
      </w:r>
      <w:r w:rsidRPr="00382545">
        <w:rPr>
          <w:sz w:val="28"/>
          <w:szCs w:val="28"/>
        </w:rPr>
        <w:t xml:space="preserve"> </w:t>
      </w:r>
      <w:r w:rsidRPr="00FB5DF8">
        <w:rPr>
          <w:sz w:val="28"/>
          <w:szCs w:val="28"/>
        </w:rPr>
        <w:t>Многослойным плоским неороговивающим.</w:t>
      </w:r>
    </w:p>
    <w:p w14:paraId="432611E6" w14:textId="77777777" w:rsidR="00FF48DE" w:rsidRPr="00382545" w:rsidRDefault="00FF48DE" w:rsidP="00FF48DE">
      <w:pPr>
        <w:spacing w:line="276" w:lineRule="auto"/>
        <w:rPr>
          <w:b/>
          <w:iCs/>
          <w:sz w:val="28"/>
          <w:szCs w:val="28"/>
        </w:rPr>
      </w:pPr>
      <w:r w:rsidRPr="00382545">
        <w:rPr>
          <w:b/>
          <w:iCs/>
          <w:sz w:val="28"/>
          <w:szCs w:val="28"/>
        </w:rPr>
        <w:t>16. Большое количество межклеточного вещества характерно для ткани:</w:t>
      </w:r>
    </w:p>
    <w:p w14:paraId="26897C73" w14:textId="77777777" w:rsidR="00FF48DE" w:rsidRPr="00FB5DF8" w:rsidRDefault="00FF48DE" w:rsidP="00FF48DE">
      <w:pPr>
        <w:spacing w:line="276" w:lineRule="auto"/>
        <w:rPr>
          <w:sz w:val="28"/>
          <w:szCs w:val="28"/>
        </w:rPr>
      </w:pPr>
      <w:r w:rsidRPr="00FB5DF8">
        <w:rPr>
          <w:sz w:val="28"/>
          <w:szCs w:val="28"/>
        </w:rPr>
        <w:t>1.</w:t>
      </w:r>
      <w:r w:rsidRPr="00382545">
        <w:rPr>
          <w:sz w:val="28"/>
          <w:szCs w:val="28"/>
        </w:rPr>
        <w:t xml:space="preserve"> </w:t>
      </w:r>
      <w:r w:rsidRPr="00FB5DF8">
        <w:rPr>
          <w:sz w:val="28"/>
          <w:szCs w:val="28"/>
        </w:rPr>
        <w:t>Эпителиальной</w:t>
      </w:r>
    </w:p>
    <w:p w14:paraId="0377FDBB" w14:textId="77777777" w:rsidR="00FF48DE" w:rsidRPr="00FB5DF8" w:rsidRDefault="00FF48DE" w:rsidP="00FF48DE">
      <w:pPr>
        <w:spacing w:line="276" w:lineRule="auto"/>
        <w:rPr>
          <w:sz w:val="28"/>
          <w:szCs w:val="28"/>
        </w:rPr>
      </w:pPr>
      <w:r w:rsidRPr="00FB5DF8">
        <w:rPr>
          <w:sz w:val="28"/>
          <w:szCs w:val="28"/>
        </w:rPr>
        <w:t>2.</w:t>
      </w:r>
      <w:r w:rsidRPr="00382545">
        <w:rPr>
          <w:sz w:val="28"/>
          <w:szCs w:val="28"/>
        </w:rPr>
        <w:t xml:space="preserve"> </w:t>
      </w:r>
      <w:r w:rsidRPr="00FB5DF8">
        <w:rPr>
          <w:sz w:val="28"/>
          <w:szCs w:val="28"/>
        </w:rPr>
        <w:t>Соединительной</w:t>
      </w:r>
    </w:p>
    <w:p w14:paraId="2D4D9A05" w14:textId="77777777" w:rsidR="00FF48DE" w:rsidRPr="00FB5DF8" w:rsidRDefault="00FF48DE" w:rsidP="00FF48DE">
      <w:pPr>
        <w:spacing w:line="276" w:lineRule="auto"/>
        <w:rPr>
          <w:sz w:val="28"/>
          <w:szCs w:val="28"/>
        </w:rPr>
      </w:pPr>
      <w:r w:rsidRPr="00FB5DF8">
        <w:rPr>
          <w:sz w:val="28"/>
          <w:szCs w:val="28"/>
        </w:rPr>
        <w:t>3.</w:t>
      </w:r>
      <w:r w:rsidRPr="00382545">
        <w:rPr>
          <w:sz w:val="28"/>
          <w:szCs w:val="28"/>
        </w:rPr>
        <w:t xml:space="preserve"> </w:t>
      </w:r>
      <w:r w:rsidRPr="00FB5DF8">
        <w:rPr>
          <w:sz w:val="28"/>
          <w:szCs w:val="28"/>
        </w:rPr>
        <w:t>Мышечной</w:t>
      </w:r>
    </w:p>
    <w:p w14:paraId="151A764E" w14:textId="77777777" w:rsidR="00FF48DE" w:rsidRPr="00FB5DF8" w:rsidRDefault="00FF48DE" w:rsidP="00FF48DE">
      <w:pPr>
        <w:spacing w:line="276" w:lineRule="auto"/>
        <w:rPr>
          <w:sz w:val="28"/>
          <w:szCs w:val="28"/>
        </w:rPr>
      </w:pPr>
      <w:r w:rsidRPr="00FB5DF8">
        <w:rPr>
          <w:sz w:val="28"/>
          <w:szCs w:val="28"/>
        </w:rPr>
        <w:t>4.</w:t>
      </w:r>
      <w:r w:rsidRPr="00382545">
        <w:rPr>
          <w:sz w:val="28"/>
          <w:szCs w:val="28"/>
        </w:rPr>
        <w:t xml:space="preserve"> </w:t>
      </w:r>
      <w:r w:rsidRPr="00FB5DF8">
        <w:rPr>
          <w:sz w:val="28"/>
          <w:szCs w:val="28"/>
        </w:rPr>
        <w:t>Нервной.</w:t>
      </w:r>
    </w:p>
    <w:p w14:paraId="33394290" w14:textId="77777777" w:rsidR="00FF48DE" w:rsidRPr="00382545" w:rsidRDefault="00FF48DE" w:rsidP="00FF48DE">
      <w:pPr>
        <w:spacing w:line="276" w:lineRule="auto"/>
        <w:rPr>
          <w:b/>
          <w:iCs/>
          <w:sz w:val="28"/>
          <w:szCs w:val="28"/>
        </w:rPr>
      </w:pPr>
      <w:r w:rsidRPr="00382545">
        <w:rPr>
          <w:b/>
          <w:iCs/>
          <w:sz w:val="28"/>
          <w:szCs w:val="28"/>
        </w:rPr>
        <w:t>17. Коллаге</w:t>
      </w:r>
      <w:r>
        <w:rPr>
          <w:b/>
          <w:iCs/>
          <w:sz w:val="28"/>
          <w:szCs w:val="28"/>
        </w:rPr>
        <w:t>н</w:t>
      </w:r>
      <w:r w:rsidRPr="00382545">
        <w:rPr>
          <w:b/>
          <w:iCs/>
          <w:sz w:val="28"/>
          <w:szCs w:val="28"/>
        </w:rPr>
        <w:t>овые и эластические волокна являются характерными компонентами ткани:</w:t>
      </w:r>
    </w:p>
    <w:p w14:paraId="36BB58F1" w14:textId="77777777" w:rsidR="00FF48DE" w:rsidRPr="00FB5DF8" w:rsidRDefault="00FF48DE" w:rsidP="00FF48DE">
      <w:pPr>
        <w:spacing w:line="276" w:lineRule="auto"/>
        <w:rPr>
          <w:sz w:val="28"/>
          <w:szCs w:val="28"/>
        </w:rPr>
      </w:pPr>
      <w:r w:rsidRPr="00FB5DF8">
        <w:rPr>
          <w:sz w:val="28"/>
          <w:szCs w:val="28"/>
        </w:rPr>
        <w:t>1.</w:t>
      </w:r>
      <w:r w:rsidRPr="00382545">
        <w:rPr>
          <w:sz w:val="28"/>
          <w:szCs w:val="28"/>
        </w:rPr>
        <w:t xml:space="preserve"> </w:t>
      </w:r>
      <w:r w:rsidRPr="00FB5DF8">
        <w:rPr>
          <w:sz w:val="28"/>
          <w:szCs w:val="28"/>
        </w:rPr>
        <w:t>Нервной</w:t>
      </w:r>
    </w:p>
    <w:p w14:paraId="4C4FEC18" w14:textId="77777777" w:rsidR="00FF48DE" w:rsidRPr="00FB5DF8" w:rsidRDefault="00FF48DE" w:rsidP="00FF48DE">
      <w:pPr>
        <w:spacing w:line="276" w:lineRule="auto"/>
        <w:rPr>
          <w:sz w:val="28"/>
          <w:szCs w:val="28"/>
        </w:rPr>
      </w:pPr>
      <w:r w:rsidRPr="00FB5DF8">
        <w:rPr>
          <w:sz w:val="28"/>
          <w:szCs w:val="28"/>
        </w:rPr>
        <w:t>2.</w:t>
      </w:r>
      <w:r w:rsidRPr="00382545">
        <w:rPr>
          <w:sz w:val="28"/>
          <w:szCs w:val="28"/>
        </w:rPr>
        <w:t xml:space="preserve"> </w:t>
      </w:r>
      <w:r w:rsidRPr="00FB5DF8">
        <w:rPr>
          <w:sz w:val="28"/>
          <w:szCs w:val="28"/>
        </w:rPr>
        <w:t>Мышечной</w:t>
      </w:r>
    </w:p>
    <w:p w14:paraId="312126B1" w14:textId="77777777" w:rsidR="00FF48DE" w:rsidRPr="00FB5DF8" w:rsidRDefault="00FF48DE" w:rsidP="00FF48DE">
      <w:pPr>
        <w:spacing w:line="276" w:lineRule="auto"/>
        <w:rPr>
          <w:sz w:val="28"/>
          <w:szCs w:val="28"/>
        </w:rPr>
      </w:pPr>
      <w:r w:rsidRPr="00FB5DF8">
        <w:rPr>
          <w:sz w:val="28"/>
          <w:szCs w:val="28"/>
        </w:rPr>
        <w:t>3.</w:t>
      </w:r>
      <w:r w:rsidRPr="00382545">
        <w:rPr>
          <w:sz w:val="28"/>
          <w:szCs w:val="28"/>
        </w:rPr>
        <w:t xml:space="preserve"> </w:t>
      </w:r>
      <w:r w:rsidRPr="00FB5DF8">
        <w:rPr>
          <w:sz w:val="28"/>
          <w:szCs w:val="28"/>
        </w:rPr>
        <w:t>Эпителиальной</w:t>
      </w:r>
    </w:p>
    <w:p w14:paraId="5FD62333" w14:textId="77777777" w:rsidR="00FF48DE" w:rsidRPr="00FB5DF8" w:rsidRDefault="00FF48DE" w:rsidP="00FF48DE">
      <w:pPr>
        <w:spacing w:line="276" w:lineRule="auto"/>
        <w:rPr>
          <w:sz w:val="28"/>
          <w:szCs w:val="28"/>
        </w:rPr>
      </w:pPr>
      <w:r w:rsidRPr="00FB5DF8">
        <w:rPr>
          <w:sz w:val="28"/>
          <w:szCs w:val="28"/>
        </w:rPr>
        <w:t>4.</w:t>
      </w:r>
      <w:r w:rsidRPr="00382545">
        <w:rPr>
          <w:sz w:val="28"/>
          <w:szCs w:val="28"/>
        </w:rPr>
        <w:t xml:space="preserve"> </w:t>
      </w:r>
      <w:r w:rsidRPr="00FB5DF8">
        <w:rPr>
          <w:sz w:val="28"/>
          <w:szCs w:val="28"/>
        </w:rPr>
        <w:t>Соединительной.</w:t>
      </w:r>
    </w:p>
    <w:p w14:paraId="35113FA2" w14:textId="77777777" w:rsidR="00FF48DE" w:rsidRPr="00382545" w:rsidRDefault="00FF48DE" w:rsidP="00FF48DE">
      <w:pPr>
        <w:spacing w:line="276" w:lineRule="auto"/>
        <w:rPr>
          <w:b/>
          <w:iCs/>
          <w:sz w:val="28"/>
          <w:szCs w:val="28"/>
        </w:rPr>
      </w:pPr>
      <w:r w:rsidRPr="00382545">
        <w:rPr>
          <w:b/>
          <w:iCs/>
          <w:sz w:val="28"/>
          <w:szCs w:val="28"/>
        </w:rPr>
        <w:t>18. Рыхлая ткань является разновидностью соединительной ткани:</w:t>
      </w:r>
    </w:p>
    <w:p w14:paraId="71C2F71A"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Волокнистой</w:t>
      </w:r>
    </w:p>
    <w:p w14:paraId="5F8E84B3"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Со специальными свойствами</w:t>
      </w:r>
    </w:p>
    <w:p w14:paraId="7985A25D"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Хрящевой</w:t>
      </w:r>
    </w:p>
    <w:p w14:paraId="16B2B3BD"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Костной.</w:t>
      </w:r>
    </w:p>
    <w:p w14:paraId="60A60724" w14:textId="77777777" w:rsidR="00FF48DE" w:rsidRPr="00382545" w:rsidRDefault="00FF48DE" w:rsidP="00FF48DE">
      <w:pPr>
        <w:spacing w:line="276" w:lineRule="auto"/>
        <w:rPr>
          <w:b/>
          <w:iCs/>
          <w:sz w:val="28"/>
          <w:szCs w:val="28"/>
        </w:rPr>
      </w:pPr>
      <w:r w:rsidRPr="00382545">
        <w:rPr>
          <w:b/>
          <w:iCs/>
          <w:sz w:val="28"/>
          <w:szCs w:val="28"/>
        </w:rPr>
        <w:t>19. Клетки рыхлой волокнистой соединительной ткани, способные превращаться в другие клетки (адвентициальные, ретикулярные и др.), - это:</w:t>
      </w:r>
    </w:p>
    <w:p w14:paraId="5C6CD3BB"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Фиброциты</w:t>
      </w:r>
    </w:p>
    <w:p w14:paraId="56039D1A"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Макрофаги</w:t>
      </w:r>
    </w:p>
    <w:p w14:paraId="63AEC510"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Тканевые базофилы</w:t>
      </w:r>
    </w:p>
    <w:p w14:paraId="42CACFC1"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Малодифференцированные клетки.</w:t>
      </w:r>
    </w:p>
    <w:p w14:paraId="7990E9E3" w14:textId="77777777" w:rsidR="00FF48DE" w:rsidRPr="00382545" w:rsidRDefault="00FF48DE" w:rsidP="00FF48DE">
      <w:pPr>
        <w:spacing w:line="276" w:lineRule="auto"/>
        <w:rPr>
          <w:b/>
          <w:iCs/>
          <w:sz w:val="28"/>
          <w:szCs w:val="28"/>
        </w:rPr>
      </w:pPr>
      <w:r w:rsidRPr="00382545">
        <w:rPr>
          <w:b/>
          <w:iCs/>
          <w:sz w:val="28"/>
          <w:szCs w:val="28"/>
        </w:rPr>
        <w:t>20. Вырабатывают гепарин, препятствующий свертыванию крови:</w:t>
      </w:r>
    </w:p>
    <w:p w14:paraId="4769B44F"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Тканевые базофилы</w:t>
      </w:r>
    </w:p>
    <w:p w14:paraId="3D370481"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Плазмоциты</w:t>
      </w:r>
    </w:p>
    <w:p w14:paraId="02B49F7C"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Макрофаги</w:t>
      </w:r>
    </w:p>
    <w:p w14:paraId="66570A9F" w14:textId="77777777" w:rsidR="00FF48DE" w:rsidRPr="00FB5DF8" w:rsidRDefault="00FF48DE" w:rsidP="00FF48DE">
      <w:pPr>
        <w:spacing w:line="276" w:lineRule="auto"/>
        <w:rPr>
          <w:sz w:val="28"/>
          <w:szCs w:val="28"/>
        </w:rPr>
      </w:pPr>
      <w:r w:rsidRPr="00FB5DF8">
        <w:rPr>
          <w:sz w:val="28"/>
          <w:szCs w:val="28"/>
        </w:rPr>
        <w:lastRenderedPageBreak/>
        <w:t>4.</w:t>
      </w:r>
      <w:r>
        <w:rPr>
          <w:sz w:val="28"/>
          <w:szCs w:val="28"/>
        </w:rPr>
        <w:t xml:space="preserve"> </w:t>
      </w:r>
      <w:r w:rsidRPr="00FB5DF8">
        <w:rPr>
          <w:sz w:val="28"/>
          <w:szCs w:val="28"/>
        </w:rPr>
        <w:t>Липоциты.</w:t>
      </w:r>
    </w:p>
    <w:p w14:paraId="343F66E8" w14:textId="77777777" w:rsidR="00FF48DE" w:rsidRPr="00FB5DF8" w:rsidRDefault="00FF48DE" w:rsidP="00FF48DE">
      <w:pPr>
        <w:spacing w:line="276" w:lineRule="auto"/>
        <w:rPr>
          <w:i/>
          <w:iCs/>
          <w:sz w:val="28"/>
          <w:szCs w:val="28"/>
        </w:rPr>
      </w:pPr>
    </w:p>
    <w:p w14:paraId="7F5BA765" w14:textId="77777777" w:rsidR="00FF48DE" w:rsidRPr="00382545" w:rsidRDefault="00FF48DE" w:rsidP="00FF48DE">
      <w:pPr>
        <w:spacing w:line="276" w:lineRule="auto"/>
        <w:rPr>
          <w:b/>
          <w:iCs/>
          <w:sz w:val="28"/>
          <w:szCs w:val="28"/>
        </w:rPr>
      </w:pPr>
      <w:r w:rsidRPr="00382545">
        <w:rPr>
          <w:b/>
          <w:iCs/>
          <w:sz w:val="28"/>
          <w:szCs w:val="28"/>
        </w:rPr>
        <w:t>21.</w:t>
      </w:r>
      <w:r>
        <w:rPr>
          <w:b/>
          <w:iCs/>
          <w:sz w:val="28"/>
          <w:szCs w:val="28"/>
        </w:rPr>
        <w:t xml:space="preserve"> </w:t>
      </w:r>
      <w:r w:rsidRPr="00382545">
        <w:rPr>
          <w:b/>
          <w:iCs/>
          <w:sz w:val="28"/>
          <w:szCs w:val="28"/>
        </w:rPr>
        <w:t>Обладают способностью к фагоцитозу и перевариванию захвачен</w:t>
      </w:r>
      <w:r w:rsidRPr="00382545">
        <w:rPr>
          <w:b/>
          <w:iCs/>
          <w:sz w:val="28"/>
          <w:szCs w:val="28"/>
        </w:rPr>
        <w:softHyphen/>
        <w:t>ных частиц:</w:t>
      </w:r>
    </w:p>
    <w:p w14:paraId="7A31DB14"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Тканевые базофилы</w:t>
      </w:r>
    </w:p>
    <w:p w14:paraId="65AE852D"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Плазмоциты</w:t>
      </w:r>
    </w:p>
    <w:p w14:paraId="7337F360"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Фибробласты</w:t>
      </w:r>
    </w:p>
    <w:p w14:paraId="44809685"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Макрофаги.</w:t>
      </w:r>
    </w:p>
    <w:p w14:paraId="141B54D8" w14:textId="77777777" w:rsidR="00FF48DE" w:rsidRPr="00382545" w:rsidRDefault="00FF48DE" w:rsidP="00FF48DE">
      <w:pPr>
        <w:spacing w:line="276" w:lineRule="auto"/>
        <w:rPr>
          <w:b/>
          <w:iCs/>
          <w:sz w:val="28"/>
          <w:szCs w:val="28"/>
        </w:rPr>
      </w:pPr>
      <w:r w:rsidRPr="00382545">
        <w:rPr>
          <w:b/>
          <w:iCs/>
          <w:sz w:val="28"/>
          <w:szCs w:val="28"/>
        </w:rPr>
        <w:t>22. Клетки соединительной ткани, способные накапливать резервный жир,</w:t>
      </w:r>
      <w:r w:rsidRPr="00382545">
        <w:rPr>
          <w:b/>
          <w:sz w:val="28"/>
          <w:szCs w:val="28"/>
        </w:rPr>
        <w:t xml:space="preserve"> - </w:t>
      </w:r>
      <w:r w:rsidRPr="00382545">
        <w:rPr>
          <w:b/>
          <w:iCs/>
          <w:sz w:val="28"/>
          <w:szCs w:val="28"/>
        </w:rPr>
        <w:t>это:</w:t>
      </w:r>
    </w:p>
    <w:p w14:paraId="7792A4DA"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Пигментоциты</w:t>
      </w:r>
    </w:p>
    <w:p w14:paraId="4FCB3CD9"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Липоциты</w:t>
      </w:r>
    </w:p>
    <w:p w14:paraId="42EA4233"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Адвентициальные клетки</w:t>
      </w:r>
    </w:p>
    <w:p w14:paraId="2FFA718D"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Ретикулярные клетки.</w:t>
      </w:r>
    </w:p>
    <w:p w14:paraId="35E2EB97" w14:textId="77777777" w:rsidR="00FF48DE" w:rsidRPr="00382545" w:rsidRDefault="00FF48DE" w:rsidP="00FF48DE">
      <w:pPr>
        <w:spacing w:line="276" w:lineRule="auto"/>
        <w:rPr>
          <w:b/>
          <w:iCs/>
          <w:sz w:val="28"/>
          <w:szCs w:val="28"/>
        </w:rPr>
      </w:pPr>
      <w:r w:rsidRPr="00382545">
        <w:rPr>
          <w:b/>
          <w:iCs/>
          <w:sz w:val="28"/>
          <w:szCs w:val="28"/>
        </w:rPr>
        <w:t>23. Образует остов (строму) костного мозга, лимфатических узлов, селезенки, почек разновидность соединительной ткани:</w:t>
      </w:r>
    </w:p>
    <w:p w14:paraId="5D74D0A0"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Волокнистая рыхлая</w:t>
      </w:r>
    </w:p>
    <w:p w14:paraId="657482FB"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Волокнистая плотная</w:t>
      </w:r>
    </w:p>
    <w:p w14:paraId="41D1D6DD"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Ретикулярная</w:t>
      </w:r>
    </w:p>
    <w:p w14:paraId="2A2CA38B"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Хрящевая.</w:t>
      </w:r>
    </w:p>
    <w:p w14:paraId="0D8ADB60" w14:textId="77777777" w:rsidR="00FF48DE" w:rsidRPr="00382545" w:rsidRDefault="00FF48DE" w:rsidP="00FF48DE">
      <w:pPr>
        <w:spacing w:line="276" w:lineRule="auto"/>
        <w:rPr>
          <w:b/>
          <w:iCs/>
          <w:sz w:val="28"/>
          <w:szCs w:val="28"/>
        </w:rPr>
      </w:pPr>
      <w:r w:rsidRPr="00382545">
        <w:rPr>
          <w:b/>
          <w:iCs/>
          <w:sz w:val="28"/>
          <w:szCs w:val="28"/>
        </w:rPr>
        <w:t>24. Жировая ткань - это разновидность соединительной ткани:</w:t>
      </w:r>
    </w:p>
    <w:p w14:paraId="230E971E"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Волокнистой рыхлой</w:t>
      </w:r>
    </w:p>
    <w:p w14:paraId="01C817F1"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Волокнистой плотной</w:t>
      </w:r>
    </w:p>
    <w:p w14:paraId="744B3B4F"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Скелетной</w:t>
      </w:r>
    </w:p>
    <w:p w14:paraId="052F3FD7"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Со специальными свойствами.</w:t>
      </w:r>
    </w:p>
    <w:p w14:paraId="00B0C226" w14:textId="77777777" w:rsidR="00FF48DE" w:rsidRPr="00382545" w:rsidRDefault="00FF48DE" w:rsidP="00FF48DE">
      <w:pPr>
        <w:spacing w:line="276" w:lineRule="auto"/>
        <w:rPr>
          <w:b/>
          <w:i/>
          <w:iCs/>
          <w:sz w:val="28"/>
          <w:szCs w:val="28"/>
        </w:rPr>
      </w:pPr>
      <w:r w:rsidRPr="00382545">
        <w:rPr>
          <w:b/>
          <w:sz w:val="28"/>
          <w:szCs w:val="28"/>
        </w:rPr>
        <w:t xml:space="preserve">25. </w:t>
      </w:r>
      <w:r w:rsidRPr="00382545">
        <w:rPr>
          <w:b/>
          <w:iCs/>
          <w:sz w:val="28"/>
          <w:szCs w:val="28"/>
        </w:rPr>
        <w:t>Встречается в пупочном канатике зародыша (плода) для защиты пупочных сосудов от сдавливания и механических повреждений соедини</w:t>
      </w:r>
      <w:r w:rsidRPr="00382545">
        <w:rPr>
          <w:b/>
          <w:iCs/>
          <w:sz w:val="28"/>
          <w:szCs w:val="28"/>
        </w:rPr>
        <w:softHyphen/>
        <w:t>тельная ткань:</w:t>
      </w:r>
    </w:p>
    <w:p w14:paraId="1814D146"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Ретикулярная</w:t>
      </w:r>
    </w:p>
    <w:p w14:paraId="71AD1703"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Жировая</w:t>
      </w:r>
    </w:p>
    <w:p w14:paraId="1858B65B"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Слизистая (студенистая)</w:t>
      </w:r>
    </w:p>
    <w:p w14:paraId="1E587E47"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Хрящевая.</w:t>
      </w:r>
    </w:p>
    <w:p w14:paraId="43F12CA1" w14:textId="77777777" w:rsidR="00FF48DE" w:rsidRPr="00382545" w:rsidRDefault="00FF48DE" w:rsidP="00FF48DE">
      <w:pPr>
        <w:spacing w:line="276" w:lineRule="auto"/>
        <w:rPr>
          <w:b/>
          <w:iCs/>
          <w:sz w:val="28"/>
          <w:szCs w:val="28"/>
        </w:rPr>
      </w:pPr>
      <w:r w:rsidRPr="00382545">
        <w:rPr>
          <w:b/>
          <w:iCs/>
          <w:sz w:val="28"/>
          <w:szCs w:val="28"/>
        </w:rPr>
        <w:t>26. Гиалиновый хрящ образует:</w:t>
      </w:r>
    </w:p>
    <w:p w14:paraId="1649F73B"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Хрящи ушной раковины, надгортанник</w:t>
      </w:r>
    </w:p>
    <w:p w14:paraId="2E9E44A3"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 xml:space="preserve">Почти все суставные хрящи </w:t>
      </w:r>
      <w:r w:rsidRPr="00FB5DF8">
        <w:rPr>
          <w:color w:val="C0A69B"/>
          <w:sz w:val="28"/>
          <w:szCs w:val="28"/>
        </w:rPr>
        <w:t>\</w:t>
      </w:r>
    </w:p>
    <w:p w14:paraId="08BBEF85"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Межпозвоночные диски</w:t>
      </w:r>
    </w:p>
    <w:p w14:paraId="2CE06DAD"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Хрящ лобкового симфиза.</w:t>
      </w:r>
    </w:p>
    <w:p w14:paraId="38DC4DB4" w14:textId="77777777" w:rsidR="00FF48DE" w:rsidRPr="00382545" w:rsidRDefault="00FF48DE" w:rsidP="00FF48DE">
      <w:pPr>
        <w:spacing w:line="276" w:lineRule="auto"/>
        <w:rPr>
          <w:b/>
          <w:iCs/>
          <w:sz w:val="28"/>
          <w:szCs w:val="28"/>
        </w:rPr>
      </w:pPr>
      <w:r w:rsidRPr="00382545">
        <w:rPr>
          <w:b/>
          <w:iCs/>
          <w:sz w:val="28"/>
          <w:szCs w:val="28"/>
        </w:rPr>
        <w:t>27. Эластический хрящ образует:</w:t>
      </w:r>
    </w:p>
    <w:p w14:paraId="769DD3A5"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Хрящи ушной раковины, слуховой трубы</w:t>
      </w:r>
    </w:p>
    <w:p w14:paraId="1FCD584E" w14:textId="77777777" w:rsidR="00FF48DE" w:rsidRPr="00FB5DF8" w:rsidRDefault="00FF48DE" w:rsidP="00FF48DE">
      <w:pPr>
        <w:spacing w:line="276" w:lineRule="auto"/>
        <w:rPr>
          <w:sz w:val="28"/>
          <w:szCs w:val="28"/>
        </w:rPr>
      </w:pPr>
      <w:r w:rsidRPr="00FB5DF8">
        <w:rPr>
          <w:sz w:val="28"/>
          <w:szCs w:val="28"/>
        </w:rPr>
        <w:lastRenderedPageBreak/>
        <w:t>2.</w:t>
      </w:r>
      <w:r>
        <w:rPr>
          <w:sz w:val="28"/>
          <w:szCs w:val="28"/>
        </w:rPr>
        <w:t xml:space="preserve"> </w:t>
      </w:r>
      <w:r w:rsidRPr="00FB5DF8">
        <w:rPr>
          <w:sz w:val="28"/>
          <w:szCs w:val="28"/>
        </w:rPr>
        <w:t>Хрящи трахеи и крупных бронхов</w:t>
      </w:r>
    </w:p>
    <w:p w14:paraId="23C16973"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Межпозвоночные диски</w:t>
      </w:r>
    </w:p>
    <w:p w14:paraId="4DF734B2"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Реберные хрящи.</w:t>
      </w:r>
    </w:p>
    <w:p w14:paraId="1FAD7B4A" w14:textId="77777777" w:rsidR="00FF48DE" w:rsidRPr="009B61F1" w:rsidRDefault="00FF48DE" w:rsidP="00FF48DE">
      <w:pPr>
        <w:spacing w:line="276" w:lineRule="auto"/>
        <w:rPr>
          <w:b/>
          <w:iCs/>
          <w:sz w:val="28"/>
          <w:szCs w:val="28"/>
        </w:rPr>
      </w:pPr>
      <w:r w:rsidRPr="009B61F1">
        <w:rPr>
          <w:b/>
          <w:iCs/>
          <w:sz w:val="28"/>
          <w:szCs w:val="28"/>
        </w:rPr>
        <w:t>28. Волокнистый хрящ входит в состав:</w:t>
      </w:r>
    </w:p>
    <w:p w14:paraId="5D5F8B91"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Хрящей стенок воздухоносных путей</w:t>
      </w:r>
    </w:p>
    <w:p w14:paraId="357A10AB"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Хрящей ушной раковины и слуховой трубы</w:t>
      </w:r>
    </w:p>
    <w:p w14:paraId="26DE458B"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Почти всех суставных хрящей</w:t>
      </w:r>
    </w:p>
    <w:p w14:paraId="381E9BAC"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Хряща лобкового симфиза, межпозвоночных дисков.</w:t>
      </w:r>
    </w:p>
    <w:p w14:paraId="0946D57A" w14:textId="77777777" w:rsidR="00FF48DE" w:rsidRPr="009B61F1" w:rsidRDefault="00FF48DE" w:rsidP="00FF48DE">
      <w:pPr>
        <w:spacing w:line="276" w:lineRule="auto"/>
        <w:rPr>
          <w:b/>
          <w:iCs/>
          <w:sz w:val="28"/>
          <w:szCs w:val="28"/>
        </w:rPr>
      </w:pPr>
      <w:r w:rsidRPr="009B61F1">
        <w:rPr>
          <w:b/>
          <w:iCs/>
          <w:sz w:val="28"/>
          <w:szCs w:val="28"/>
        </w:rPr>
        <w:t>29. Основным функциональным свойством мышечной ткани является:</w:t>
      </w:r>
    </w:p>
    <w:p w14:paraId="7D786170"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Возбудимость</w:t>
      </w:r>
    </w:p>
    <w:p w14:paraId="0E3F07C4"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Проводимость</w:t>
      </w:r>
    </w:p>
    <w:p w14:paraId="2319AA45"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Сократимость</w:t>
      </w:r>
    </w:p>
    <w:p w14:paraId="2AA5D828"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Рефрактерность.</w:t>
      </w:r>
    </w:p>
    <w:p w14:paraId="37624E20" w14:textId="77777777" w:rsidR="00FF48DE" w:rsidRPr="009B61F1" w:rsidRDefault="00FF48DE" w:rsidP="00FF48DE">
      <w:pPr>
        <w:spacing w:line="276" w:lineRule="auto"/>
        <w:rPr>
          <w:b/>
          <w:iCs/>
          <w:sz w:val="28"/>
          <w:szCs w:val="28"/>
        </w:rPr>
      </w:pPr>
      <w:r w:rsidRPr="009B61F1">
        <w:rPr>
          <w:b/>
          <w:iCs/>
          <w:sz w:val="28"/>
          <w:szCs w:val="28"/>
        </w:rPr>
        <w:t>30. Главным сократительным элементом мышечной ткани являются:</w:t>
      </w:r>
    </w:p>
    <w:p w14:paraId="515BE210"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Миофибриллы</w:t>
      </w:r>
    </w:p>
    <w:p w14:paraId="4CFC61BE"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Тонофибриллы</w:t>
      </w:r>
    </w:p>
    <w:p w14:paraId="093E9F60"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Нейрофибриллы</w:t>
      </w:r>
    </w:p>
    <w:p w14:paraId="4274E830"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Эластические волокна.</w:t>
      </w:r>
    </w:p>
    <w:p w14:paraId="19FC49C3" w14:textId="77777777" w:rsidR="00FF48DE" w:rsidRPr="00382545" w:rsidRDefault="00FF48DE" w:rsidP="00FF48DE">
      <w:pPr>
        <w:spacing w:line="276" w:lineRule="auto"/>
        <w:rPr>
          <w:b/>
          <w:iCs/>
          <w:sz w:val="28"/>
          <w:szCs w:val="28"/>
        </w:rPr>
      </w:pPr>
      <w:r w:rsidRPr="00382545">
        <w:rPr>
          <w:b/>
          <w:iCs/>
          <w:sz w:val="28"/>
          <w:szCs w:val="28"/>
        </w:rPr>
        <w:t>31. Отдельные, сильно вытянутые клетки веретенообразной формы с одним ядром в центре - миоциты являются главным структурным элементом ткани:</w:t>
      </w:r>
    </w:p>
    <w:p w14:paraId="7EA68CE3"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Поперечнополосатой, скелетной</w:t>
      </w:r>
    </w:p>
    <w:p w14:paraId="5677D281"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Гладкой, висцеральной</w:t>
      </w:r>
    </w:p>
    <w:p w14:paraId="4DD38A63"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Сердечной</w:t>
      </w:r>
    </w:p>
    <w:p w14:paraId="4770C48B"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Соединительной.</w:t>
      </w:r>
    </w:p>
    <w:p w14:paraId="4C30D466" w14:textId="77777777" w:rsidR="00FF48DE" w:rsidRPr="00382545" w:rsidRDefault="00FF48DE" w:rsidP="00FF48DE">
      <w:pPr>
        <w:spacing w:line="276" w:lineRule="auto"/>
        <w:rPr>
          <w:b/>
          <w:iCs/>
          <w:sz w:val="28"/>
          <w:szCs w:val="28"/>
        </w:rPr>
      </w:pPr>
      <w:r w:rsidRPr="00382545">
        <w:rPr>
          <w:b/>
          <w:iCs/>
          <w:sz w:val="28"/>
          <w:szCs w:val="28"/>
        </w:rPr>
        <w:t>32</w:t>
      </w:r>
      <w:r w:rsidRPr="00382545">
        <w:rPr>
          <w:b/>
          <w:i/>
          <w:iCs/>
          <w:sz w:val="28"/>
          <w:szCs w:val="28"/>
        </w:rPr>
        <w:t xml:space="preserve">. </w:t>
      </w:r>
      <w:r w:rsidRPr="00382545">
        <w:rPr>
          <w:b/>
          <w:iCs/>
          <w:sz w:val="28"/>
          <w:szCs w:val="28"/>
        </w:rPr>
        <w:t>Произвольная регуляция сокращений имеется только у мышечной ткани:</w:t>
      </w:r>
    </w:p>
    <w:p w14:paraId="085126F9"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Кровеносных сосудов</w:t>
      </w:r>
    </w:p>
    <w:p w14:paraId="2C50D0BC"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Сердечной</w:t>
      </w:r>
    </w:p>
    <w:p w14:paraId="33649191"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Скелетной</w:t>
      </w:r>
    </w:p>
    <w:p w14:paraId="34313647"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Тонкого кишечника.</w:t>
      </w:r>
    </w:p>
    <w:p w14:paraId="5EFC0A06" w14:textId="77777777" w:rsidR="00FF48DE" w:rsidRPr="00382545" w:rsidRDefault="00FF48DE" w:rsidP="00FF48DE">
      <w:pPr>
        <w:spacing w:line="276" w:lineRule="auto"/>
        <w:rPr>
          <w:b/>
          <w:iCs/>
          <w:sz w:val="28"/>
          <w:szCs w:val="28"/>
        </w:rPr>
      </w:pPr>
      <w:r w:rsidRPr="00382545">
        <w:rPr>
          <w:b/>
          <w:iCs/>
          <w:sz w:val="28"/>
          <w:szCs w:val="28"/>
        </w:rPr>
        <w:t>33. Важнейшим функциональным свойством нервной ткани является:</w:t>
      </w:r>
    </w:p>
    <w:p w14:paraId="061965EB" w14:textId="77777777" w:rsidR="00FF48DE" w:rsidRPr="00FB5DF8"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Автоматизм</w:t>
      </w:r>
    </w:p>
    <w:p w14:paraId="1767A4C4" w14:textId="77777777" w:rsidR="00FF48DE" w:rsidRPr="00FB5DF8" w:rsidRDefault="00FF48DE" w:rsidP="00FF48DE">
      <w:pPr>
        <w:spacing w:line="276" w:lineRule="auto"/>
        <w:rPr>
          <w:sz w:val="28"/>
          <w:szCs w:val="28"/>
        </w:rPr>
      </w:pPr>
      <w:r w:rsidRPr="00FB5DF8">
        <w:rPr>
          <w:sz w:val="28"/>
          <w:szCs w:val="28"/>
        </w:rPr>
        <w:t>2.</w:t>
      </w:r>
      <w:r>
        <w:rPr>
          <w:sz w:val="28"/>
          <w:szCs w:val="28"/>
        </w:rPr>
        <w:t xml:space="preserve"> </w:t>
      </w:r>
      <w:r w:rsidRPr="00FB5DF8">
        <w:rPr>
          <w:sz w:val="28"/>
          <w:szCs w:val="28"/>
        </w:rPr>
        <w:t>Легкая возбудимость и передача импульсов</w:t>
      </w:r>
    </w:p>
    <w:p w14:paraId="7E28B61C"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Рефрактерность</w:t>
      </w:r>
    </w:p>
    <w:p w14:paraId="7ADF583D" w14:textId="77777777" w:rsidR="00FF48DE" w:rsidRPr="00FB5DF8" w:rsidRDefault="00FF48DE" w:rsidP="00FF48DE">
      <w:pPr>
        <w:spacing w:line="276" w:lineRule="auto"/>
        <w:rPr>
          <w:sz w:val="28"/>
          <w:szCs w:val="28"/>
        </w:rPr>
      </w:pPr>
      <w:r w:rsidRPr="00FB5DF8">
        <w:rPr>
          <w:sz w:val="28"/>
          <w:szCs w:val="28"/>
        </w:rPr>
        <w:t>4.</w:t>
      </w:r>
      <w:r>
        <w:rPr>
          <w:sz w:val="28"/>
          <w:szCs w:val="28"/>
        </w:rPr>
        <w:t xml:space="preserve"> </w:t>
      </w:r>
      <w:r w:rsidRPr="00FB5DF8">
        <w:rPr>
          <w:sz w:val="28"/>
          <w:szCs w:val="28"/>
        </w:rPr>
        <w:t>Утомляемость.</w:t>
      </w:r>
    </w:p>
    <w:p w14:paraId="654916F7" w14:textId="77777777" w:rsidR="00FF48DE" w:rsidRPr="00382545" w:rsidRDefault="00FF48DE" w:rsidP="00FF48DE">
      <w:pPr>
        <w:tabs>
          <w:tab w:val="left" w:pos="1839"/>
        </w:tabs>
        <w:spacing w:line="276" w:lineRule="auto"/>
        <w:rPr>
          <w:b/>
          <w:sz w:val="28"/>
          <w:szCs w:val="28"/>
        </w:rPr>
      </w:pPr>
      <w:r w:rsidRPr="00382545">
        <w:rPr>
          <w:b/>
          <w:sz w:val="28"/>
          <w:szCs w:val="28"/>
        </w:rPr>
        <w:t>34. Нервная ткань состоит из специальных клеток:</w:t>
      </w:r>
    </w:p>
    <w:p w14:paraId="4002F6D8" w14:textId="77777777" w:rsidR="00FF48DE" w:rsidRPr="00FB5DF8" w:rsidRDefault="00FF48DE" w:rsidP="00FF48DE">
      <w:pPr>
        <w:tabs>
          <w:tab w:val="left" w:pos="1839"/>
        </w:tabs>
        <w:spacing w:line="276" w:lineRule="auto"/>
        <w:rPr>
          <w:sz w:val="28"/>
          <w:szCs w:val="28"/>
        </w:rPr>
      </w:pPr>
      <w:r w:rsidRPr="00FB5DF8">
        <w:rPr>
          <w:sz w:val="28"/>
          <w:szCs w:val="28"/>
        </w:rPr>
        <w:t>1.</w:t>
      </w:r>
      <w:r>
        <w:rPr>
          <w:sz w:val="28"/>
          <w:szCs w:val="28"/>
        </w:rPr>
        <w:t xml:space="preserve"> </w:t>
      </w:r>
      <w:r w:rsidRPr="00FB5DF8">
        <w:rPr>
          <w:sz w:val="28"/>
          <w:szCs w:val="28"/>
        </w:rPr>
        <w:t>Остеобластов</w:t>
      </w:r>
    </w:p>
    <w:p w14:paraId="4CC492A3" w14:textId="77777777" w:rsidR="00FF48DE" w:rsidRPr="00FB5DF8" w:rsidRDefault="00FF48DE" w:rsidP="00FF48DE">
      <w:pPr>
        <w:tabs>
          <w:tab w:val="left" w:pos="1839"/>
        </w:tabs>
        <w:spacing w:line="276" w:lineRule="auto"/>
        <w:rPr>
          <w:sz w:val="28"/>
          <w:szCs w:val="28"/>
        </w:rPr>
      </w:pPr>
      <w:r w:rsidRPr="00FB5DF8">
        <w:rPr>
          <w:sz w:val="28"/>
          <w:szCs w:val="28"/>
        </w:rPr>
        <w:t>2. Нейронов и нейроглии</w:t>
      </w:r>
    </w:p>
    <w:p w14:paraId="2C3A4CB6" w14:textId="77777777" w:rsidR="00FF48DE" w:rsidRPr="00FB5DF8" w:rsidRDefault="00FF48DE" w:rsidP="00FF48DE">
      <w:pPr>
        <w:tabs>
          <w:tab w:val="left" w:pos="1839"/>
        </w:tabs>
        <w:spacing w:line="276" w:lineRule="auto"/>
        <w:rPr>
          <w:sz w:val="28"/>
          <w:szCs w:val="28"/>
        </w:rPr>
      </w:pPr>
      <w:r w:rsidRPr="00FB5DF8">
        <w:rPr>
          <w:sz w:val="28"/>
          <w:szCs w:val="28"/>
        </w:rPr>
        <w:lastRenderedPageBreak/>
        <w:t>3. Миоцитов</w:t>
      </w:r>
    </w:p>
    <w:p w14:paraId="539D9F42" w14:textId="77777777" w:rsidR="00FF48DE" w:rsidRPr="00FB5DF8" w:rsidRDefault="00FF48DE" w:rsidP="00FF48DE">
      <w:pPr>
        <w:tabs>
          <w:tab w:val="left" w:pos="1839"/>
        </w:tabs>
        <w:spacing w:line="276" w:lineRule="auto"/>
        <w:rPr>
          <w:sz w:val="28"/>
          <w:szCs w:val="28"/>
        </w:rPr>
      </w:pPr>
      <w:r w:rsidRPr="00FB5DF8">
        <w:rPr>
          <w:sz w:val="28"/>
          <w:szCs w:val="28"/>
        </w:rPr>
        <w:t>4.</w:t>
      </w:r>
      <w:r>
        <w:rPr>
          <w:sz w:val="28"/>
          <w:szCs w:val="28"/>
        </w:rPr>
        <w:t xml:space="preserve"> </w:t>
      </w:r>
      <w:r w:rsidRPr="00FB5DF8">
        <w:rPr>
          <w:sz w:val="28"/>
          <w:szCs w:val="28"/>
        </w:rPr>
        <w:t>Эпителеоцитов</w:t>
      </w:r>
    </w:p>
    <w:p w14:paraId="60F38935" w14:textId="77777777" w:rsidR="00FF48DE" w:rsidRPr="00382545" w:rsidRDefault="00FF48DE" w:rsidP="00FF48DE">
      <w:pPr>
        <w:tabs>
          <w:tab w:val="left" w:pos="1839"/>
        </w:tabs>
        <w:spacing w:line="276" w:lineRule="auto"/>
        <w:rPr>
          <w:b/>
          <w:sz w:val="28"/>
          <w:szCs w:val="28"/>
        </w:rPr>
      </w:pPr>
      <w:r w:rsidRPr="00382545">
        <w:rPr>
          <w:b/>
          <w:sz w:val="28"/>
          <w:szCs w:val="28"/>
        </w:rPr>
        <w:t>35. Сколько отростков отходят от биполярного нейрона:</w:t>
      </w:r>
    </w:p>
    <w:p w14:paraId="79E3951C" w14:textId="77777777" w:rsidR="00FF48DE" w:rsidRPr="00FB5DF8" w:rsidRDefault="00FF48DE" w:rsidP="00FF48DE">
      <w:pPr>
        <w:tabs>
          <w:tab w:val="left" w:pos="1839"/>
        </w:tabs>
        <w:spacing w:line="276" w:lineRule="auto"/>
        <w:rPr>
          <w:sz w:val="28"/>
          <w:szCs w:val="28"/>
        </w:rPr>
      </w:pPr>
      <w:r w:rsidRPr="00FB5DF8">
        <w:rPr>
          <w:sz w:val="28"/>
          <w:szCs w:val="28"/>
        </w:rPr>
        <w:t>1.</w:t>
      </w:r>
      <w:r>
        <w:rPr>
          <w:sz w:val="28"/>
          <w:szCs w:val="28"/>
        </w:rPr>
        <w:t xml:space="preserve"> </w:t>
      </w:r>
      <w:r w:rsidRPr="00FB5DF8">
        <w:rPr>
          <w:sz w:val="28"/>
          <w:szCs w:val="28"/>
        </w:rPr>
        <w:t>Два</w:t>
      </w:r>
    </w:p>
    <w:p w14:paraId="2ADC51BA" w14:textId="77777777" w:rsidR="00FF48DE" w:rsidRPr="00FB5DF8" w:rsidRDefault="00FF48DE" w:rsidP="00FF48DE">
      <w:pPr>
        <w:tabs>
          <w:tab w:val="left" w:pos="1839"/>
        </w:tabs>
        <w:spacing w:line="276" w:lineRule="auto"/>
        <w:rPr>
          <w:sz w:val="28"/>
          <w:szCs w:val="28"/>
        </w:rPr>
      </w:pPr>
      <w:r w:rsidRPr="00FB5DF8">
        <w:rPr>
          <w:sz w:val="28"/>
          <w:szCs w:val="28"/>
        </w:rPr>
        <w:t>2.</w:t>
      </w:r>
      <w:r>
        <w:rPr>
          <w:sz w:val="28"/>
          <w:szCs w:val="28"/>
        </w:rPr>
        <w:t xml:space="preserve"> </w:t>
      </w:r>
      <w:r w:rsidRPr="00FB5DF8">
        <w:rPr>
          <w:sz w:val="28"/>
          <w:szCs w:val="28"/>
        </w:rPr>
        <w:t>Один</w:t>
      </w:r>
    </w:p>
    <w:p w14:paraId="61381E77" w14:textId="77777777" w:rsidR="00FF48DE" w:rsidRPr="00FB5DF8" w:rsidRDefault="00FF48DE" w:rsidP="00FF48DE">
      <w:pPr>
        <w:tabs>
          <w:tab w:val="left" w:pos="1839"/>
        </w:tabs>
        <w:spacing w:line="276" w:lineRule="auto"/>
        <w:rPr>
          <w:sz w:val="28"/>
          <w:szCs w:val="28"/>
        </w:rPr>
      </w:pPr>
      <w:r w:rsidRPr="00FB5DF8">
        <w:rPr>
          <w:sz w:val="28"/>
          <w:szCs w:val="28"/>
        </w:rPr>
        <w:t>3. Четыре</w:t>
      </w:r>
    </w:p>
    <w:p w14:paraId="40F5A986" w14:textId="77777777" w:rsidR="00FF48DE" w:rsidRPr="00FB5DF8" w:rsidRDefault="00FF48DE" w:rsidP="00FF48DE">
      <w:pPr>
        <w:tabs>
          <w:tab w:val="left" w:pos="1839"/>
        </w:tabs>
        <w:spacing w:line="276" w:lineRule="auto"/>
        <w:rPr>
          <w:sz w:val="28"/>
          <w:szCs w:val="28"/>
        </w:rPr>
      </w:pPr>
      <w:r w:rsidRPr="00FB5DF8">
        <w:rPr>
          <w:sz w:val="28"/>
          <w:szCs w:val="28"/>
        </w:rPr>
        <w:t>4.</w:t>
      </w:r>
      <w:r>
        <w:rPr>
          <w:sz w:val="28"/>
          <w:szCs w:val="28"/>
        </w:rPr>
        <w:t xml:space="preserve"> Нет правильного ответа</w:t>
      </w:r>
    </w:p>
    <w:p w14:paraId="2B7561E8" w14:textId="77777777" w:rsidR="00FF48DE" w:rsidRPr="00FB5DF8" w:rsidRDefault="00FF48DE" w:rsidP="00FF48DE">
      <w:pPr>
        <w:tabs>
          <w:tab w:val="left" w:pos="1839"/>
        </w:tabs>
        <w:spacing w:line="276" w:lineRule="auto"/>
        <w:jc w:val="center"/>
        <w:rPr>
          <w:sz w:val="28"/>
          <w:szCs w:val="28"/>
        </w:rPr>
      </w:pPr>
      <w:r>
        <w:rPr>
          <w:b/>
          <w:sz w:val="28"/>
          <w:szCs w:val="28"/>
        </w:rPr>
        <w:t>Эталон</w:t>
      </w:r>
      <w:r w:rsidRPr="00FB5DF8">
        <w:rPr>
          <w:b/>
          <w:sz w:val="28"/>
          <w:szCs w:val="28"/>
        </w:rPr>
        <w:t xml:space="preserve"> ответов</w:t>
      </w:r>
    </w:p>
    <w:p w14:paraId="5139CE28" w14:textId="77777777" w:rsidR="00FF48DE" w:rsidRPr="00FB5DF8" w:rsidRDefault="00FF48DE" w:rsidP="00FF48DE">
      <w:pPr>
        <w:tabs>
          <w:tab w:val="left" w:pos="1839"/>
        </w:tabs>
        <w:spacing w:line="276" w:lineRule="auto"/>
        <w:rPr>
          <w:sz w:val="28"/>
          <w:szCs w:val="28"/>
        </w:rPr>
      </w:pPr>
      <w:r w:rsidRPr="009B61F1">
        <w:rPr>
          <w:b/>
          <w:sz w:val="28"/>
          <w:szCs w:val="28"/>
        </w:rPr>
        <w:t>1.</w:t>
      </w:r>
      <w:r w:rsidRPr="00FB5DF8">
        <w:rPr>
          <w:sz w:val="28"/>
          <w:szCs w:val="28"/>
        </w:rPr>
        <w:t xml:space="preserve">3, </w:t>
      </w:r>
      <w:r w:rsidRPr="009B61F1">
        <w:rPr>
          <w:b/>
          <w:sz w:val="28"/>
          <w:szCs w:val="28"/>
        </w:rPr>
        <w:t>2.</w:t>
      </w:r>
      <w:r w:rsidRPr="00FB5DF8">
        <w:rPr>
          <w:sz w:val="28"/>
          <w:szCs w:val="28"/>
        </w:rPr>
        <w:t xml:space="preserve">2, </w:t>
      </w:r>
      <w:r w:rsidRPr="009B61F1">
        <w:rPr>
          <w:b/>
          <w:sz w:val="28"/>
          <w:szCs w:val="28"/>
        </w:rPr>
        <w:t>3.</w:t>
      </w:r>
      <w:r w:rsidRPr="00FB5DF8">
        <w:rPr>
          <w:sz w:val="28"/>
          <w:szCs w:val="28"/>
        </w:rPr>
        <w:t xml:space="preserve">1, </w:t>
      </w:r>
      <w:r w:rsidRPr="009B61F1">
        <w:rPr>
          <w:b/>
          <w:sz w:val="28"/>
          <w:szCs w:val="28"/>
        </w:rPr>
        <w:t>4.</w:t>
      </w:r>
      <w:r w:rsidRPr="00FB5DF8">
        <w:rPr>
          <w:sz w:val="28"/>
          <w:szCs w:val="28"/>
        </w:rPr>
        <w:t xml:space="preserve">2, </w:t>
      </w:r>
      <w:r w:rsidRPr="009B61F1">
        <w:rPr>
          <w:b/>
          <w:sz w:val="28"/>
          <w:szCs w:val="28"/>
        </w:rPr>
        <w:t>5.</w:t>
      </w:r>
      <w:r w:rsidRPr="00FB5DF8">
        <w:rPr>
          <w:sz w:val="28"/>
          <w:szCs w:val="28"/>
        </w:rPr>
        <w:t xml:space="preserve">3, </w:t>
      </w:r>
      <w:r w:rsidRPr="009B61F1">
        <w:rPr>
          <w:b/>
          <w:sz w:val="28"/>
          <w:szCs w:val="28"/>
        </w:rPr>
        <w:t>6.</w:t>
      </w:r>
      <w:r w:rsidRPr="00FB5DF8">
        <w:rPr>
          <w:sz w:val="28"/>
          <w:szCs w:val="28"/>
        </w:rPr>
        <w:t>4,</w:t>
      </w:r>
      <w:r>
        <w:rPr>
          <w:sz w:val="28"/>
          <w:szCs w:val="28"/>
        </w:rPr>
        <w:t xml:space="preserve"> </w:t>
      </w:r>
      <w:r w:rsidRPr="009B61F1">
        <w:rPr>
          <w:b/>
          <w:sz w:val="28"/>
          <w:szCs w:val="28"/>
        </w:rPr>
        <w:t>7.</w:t>
      </w:r>
      <w:r w:rsidRPr="00FB5DF8">
        <w:rPr>
          <w:sz w:val="28"/>
          <w:szCs w:val="28"/>
        </w:rPr>
        <w:t xml:space="preserve">3, </w:t>
      </w:r>
      <w:r w:rsidRPr="009B61F1">
        <w:rPr>
          <w:b/>
          <w:sz w:val="28"/>
          <w:szCs w:val="28"/>
        </w:rPr>
        <w:t>8.</w:t>
      </w:r>
      <w:r w:rsidRPr="00FB5DF8">
        <w:rPr>
          <w:sz w:val="28"/>
          <w:szCs w:val="28"/>
        </w:rPr>
        <w:t xml:space="preserve">1, </w:t>
      </w:r>
      <w:r w:rsidRPr="009B61F1">
        <w:rPr>
          <w:b/>
          <w:sz w:val="28"/>
          <w:szCs w:val="28"/>
        </w:rPr>
        <w:t>9.</w:t>
      </w:r>
      <w:r w:rsidRPr="00FB5DF8">
        <w:rPr>
          <w:sz w:val="28"/>
          <w:szCs w:val="28"/>
        </w:rPr>
        <w:t>2,</w:t>
      </w:r>
      <w:r>
        <w:rPr>
          <w:sz w:val="28"/>
          <w:szCs w:val="28"/>
        </w:rPr>
        <w:t xml:space="preserve"> </w:t>
      </w:r>
      <w:r w:rsidRPr="009B61F1">
        <w:rPr>
          <w:b/>
          <w:sz w:val="28"/>
          <w:szCs w:val="28"/>
        </w:rPr>
        <w:t>10</w:t>
      </w:r>
      <w:r w:rsidRPr="00FB5DF8">
        <w:rPr>
          <w:sz w:val="28"/>
          <w:szCs w:val="28"/>
        </w:rPr>
        <w:t xml:space="preserve">.2, </w:t>
      </w:r>
      <w:r w:rsidRPr="009B61F1">
        <w:rPr>
          <w:b/>
          <w:sz w:val="28"/>
          <w:szCs w:val="28"/>
        </w:rPr>
        <w:t>11.</w:t>
      </w:r>
      <w:r w:rsidRPr="00FB5DF8">
        <w:rPr>
          <w:sz w:val="28"/>
          <w:szCs w:val="28"/>
        </w:rPr>
        <w:t xml:space="preserve">1, </w:t>
      </w:r>
      <w:r w:rsidRPr="009B61F1">
        <w:rPr>
          <w:b/>
          <w:sz w:val="28"/>
          <w:szCs w:val="28"/>
        </w:rPr>
        <w:t>12.</w:t>
      </w:r>
      <w:r w:rsidRPr="00FB5DF8">
        <w:rPr>
          <w:sz w:val="28"/>
          <w:szCs w:val="28"/>
        </w:rPr>
        <w:t>4,</w:t>
      </w:r>
      <w:r>
        <w:rPr>
          <w:sz w:val="28"/>
          <w:szCs w:val="28"/>
        </w:rPr>
        <w:t xml:space="preserve"> </w:t>
      </w:r>
      <w:r w:rsidRPr="009B61F1">
        <w:rPr>
          <w:b/>
          <w:sz w:val="28"/>
          <w:szCs w:val="28"/>
        </w:rPr>
        <w:t>13.</w:t>
      </w:r>
      <w:r w:rsidRPr="00FB5DF8">
        <w:rPr>
          <w:sz w:val="28"/>
          <w:szCs w:val="28"/>
        </w:rPr>
        <w:t xml:space="preserve">4, </w:t>
      </w:r>
      <w:r w:rsidRPr="009B61F1">
        <w:rPr>
          <w:b/>
          <w:sz w:val="28"/>
          <w:szCs w:val="28"/>
        </w:rPr>
        <w:t>14.</w:t>
      </w:r>
      <w:r w:rsidRPr="00FB5DF8">
        <w:rPr>
          <w:sz w:val="28"/>
          <w:szCs w:val="28"/>
        </w:rPr>
        <w:t xml:space="preserve">2, </w:t>
      </w:r>
      <w:r w:rsidRPr="009B61F1">
        <w:rPr>
          <w:b/>
          <w:sz w:val="28"/>
          <w:szCs w:val="28"/>
        </w:rPr>
        <w:t>15</w:t>
      </w:r>
      <w:r w:rsidRPr="00FB5DF8">
        <w:rPr>
          <w:sz w:val="28"/>
          <w:szCs w:val="28"/>
        </w:rPr>
        <w:t xml:space="preserve">.3, </w:t>
      </w:r>
      <w:r w:rsidRPr="009B61F1">
        <w:rPr>
          <w:b/>
          <w:sz w:val="28"/>
          <w:szCs w:val="28"/>
        </w:rPr>
        <w:t>16.</w:t>
      </w:r>
      <w:r w:rsidRPr="00FB5DF8">
        <w:rPr>
          <w:sz w:val="28"/>
          <w:szCs w:val="28"/>
        </w:rPr>
        <w:t xml:space="preserve">2, </w:t>
      </w:r>
      <w:r w:rsidRPr="009B61F1">
        <w:rPr>
          <w:b/>
          <w:sz w:val="28"/>
          <w:szCs w:val="28"/>
        </w:rPr>
        <w:t>17.</w:t>
      </w:r>
      <w:r w:rsidRPr="00FB5DF8">
        <w:rPr>
          <w:sz w:val="28"/>
          <w:szCs w:val="28"/>
        </w:rPr>
        <w:t xml:space="preserve">4, </w:t>
      </w:r>
      <w:r w:rsidRPr="009B61F1">
        <w:rPr>
          <w:b/>
          <w:sz w:val="28"/>
          <w:szCs w:val="28"/>
        </w:rPr>
        <w:t>18.</w:t>
      </w:r>
      <w:r w:rsidRPr="00FB5DF8">
        <w:rPr>
          <w:sz w:val="28"/>
          <w:szCs w:val="28"/>
        </w:rPr>
        <w:t xml:space="preserve">1, </w:t>
      </w:r>
      <w:r w:rsidRPr="009B61F1">
        <w:rPr>
          <w:b/>
          <w:sz w:val="28"/>
          <w:szCs w:val="28"/>
        </w:rPr>
        <w:t>19.</w:t>
      </w:r>
      <w:r w:rsidRPr="00FB5DF8">
        <w:rPr>
          <w:sz w:val="28"/>
          <w:szCs w:val="28"/>
        </w:rPr>
        <w:t xml:space="preserve">4, </w:t>
      </w:r>
      <w:r w:rsidRPr="009B61F1">
        <w:rPr>
          <w:b/>
          <w:sz w:val="28"/>
          <w:szCs w:val="28"/>
        </w:rPr>
        <w:t>20.</w:t>
      </w:r>
      <w:r w:rsidRPr="00FB5DF8">
        <w:rPr>
          <w:sz w:val="28"/>
          <w:szCs w:val="28"/>
        </w:rPr>
        <w:t xml:space="preserve">1, </w:t>
      </w:r>
      <w:r w:rsidRPr="009B61F1">
        <w:rPr>
          <w:b/>
          <w:sz w:val="28"/>
          <w:szCs w:val="28"/>
        </w:rPr>
        <w:t>21.</w:t>
      </w:r>
      <w:r>
        <w:rPr>
          <w:sz w:val="28"/>
          <w:szCs w:val="28"/>
        </w:rPr>
        <w:t xml:space="preserve">4, </w:t>
      </w:r>
      <w:r w:rsidRPr="009B61F1">
        <w:rPr>
          <w:b/>
          <w:sz w:val="28"/>
          <w:szCs w:val="28"/>
        </w:rPr>
        <w:t>22.</w:t>
      </w:r>
      <w:r>
        <w:rPr>
          <w:sz w:val="28"/>
          <w:szCs w:val="28"/>
        </w:rPr>
        <w:t xml:space="preserve">2, </w:t>
      </w:r>
      <w:r w:rsidRPr="009B61F1">
        <w:rPr>
          <w:b/>
          <w:sz w:val="28"/>
          <w:szCs w:val="28"/>
        </w:rPr>
        <w:t>23.</w:t>
      </w:r>
      <w:r>
        <w:rPr>
          <w:sz w:val="28"/>
          <w:szCs w:val="28"/>
        </w:rPr>
        <w:t xml:space="preserve">3, </w:t>
      </w:r>
      <w:r w:rsidRPr="009B61F1">
        <w:rPr>
          <w:b/>
          <w:sz w:val="28"/>
          <w:szCs w:val="28"/>
        </w:rPr>
        <w:t>24</w:t>
      </w:r>
      <w:r>
        <w:rPr>
          <w:sz w:val="28"/>
          <w:szCs w:val="28"/>
        </w:rPr>
        <w:t xml:space="preserve">.4, </w:t>
      </w:r>
      <w:r w:rsidRPr="009B61F1">
        <w:rPr>
          <w:b/>
          <w:sz w:val="28"/>
          <w:szCs w:val="28"/>
        </w:rPr>
        <w:t>25.</w:t>
      </w:r>
      <w:r>
        <w:rPr>
          <w:sz w:val="28"/>
          <w:szCs w:val="28"/>
        </w:rPr>
        <w:t xml:space="preserve">3, </w:t>
      </w:r>
      <w:r w:rsidRPr="009B61F1">
        <w:rPr>
          <w:b/>
          <w:sz w:val="28"/>
          <w:szCs w:val="28"/>
        </w:rPr>
        <w:t>26.</w:t>
      </w:r>
      <w:r>
        <w:rPr>
          <w:sz w:val="28"/>
          <w:szCs w:val="28"/>
        </w:rPr>
        <w:t xml:space="preserve">2, </w:t>
      </w:r>
      <w:r w:rsidRPr="009B61F1">
        <w:rPr>
          <w:b/>
          <w:sz w:val="28"/>
          <w:szCs w:val="28"/>
        </w:rPr>
        <w:t>27.</w:t>
      </w:r>
      <w:r w:rsidRPr="00FB5DF8">
        <w:rPr>
          <w:sz w:val="28"/>
          <w:szCs w:val="28"/>
        </w:rPr>
        <w:t xml:space="preserve">1, </w:t>
      </w:r>
      <w:r w:rsidRPr="009B61F1">
        <w:rPr>
          <w:b/>
          <w:sz w:val="28"/>
          <w:szCs w:val="28"/>
        </w:rPr>
        <w:t>28.</w:t>
      </w:r>
      <w:r w:rsidRPr="00FB5DF8">
        <w:rPr>
          <w:sz w:val="28"/>
          <w:szCs w:val="28"/>
        </w:rPr>
        <w:t xml:space="preserve">4, </w:t>
      </w:r>
      <w:r w:rsidRPr="009B61F1">
        <w:rPr>
          <w:b/>
          <w:sz w:val="28"/>
          <w:szCs w:val="28"/>
        </w:rPr>
        <w:t>29.</w:t>
      </w:r>
      <w:r w:rsidRPr="00FB5DF8">
        <w:rPr>
          <w:sz w:val="28"/>
          <w:szCs w:val="28"/>
        </w:rPr>
        <w:t xml:space="preserve">3, </w:t>
      </w:r>
      <w:r w:rsidRPr="009B61F1">
        <w:rPr>
          <w:b/>
          <w:sz w:val="28"/>
          <w:szCs w:val="28"/>
        </w:rPr>
        <w:t>30.</w:t>
      </w:r>
      <w:r w:rsidRPr="00FB5DF8">
        <w:rPr>
          <w:sz w:val="28"/>
          <w:szCs w:val="28"/>
        </w:rPr>
        <w:t xml:space="preserve">1, </w:t>
      </w:r>
      <w:r w:rsidRPr="009B61F1">
        <w:rPr>
          <w:b/>
          <w:sz w:val="28"/>
          <w:szCs w:val="28"/>
        </w:rPr>
        <w:t>31.</w:t>
      </w:r>
      <w:r w:rsidRPr="00FB5DF8">
        <w:rPr>
          <w:sz w:val="28"/>
          <w:szCs w:val="28"/>
        </w:rPr>
        <w:t xml:space="preserve">2, </w:t>
      </w:r>
      <w:r w:rsidRPr="009B61F1">
        <w:rPr>
          <w:b/>
          <w:sz w:val="28"/>
          <w:szCs w:val="28"/>
        </w:rPr>
        <w:t>33.</w:t>
      </w:r>
      <w:r w:rsidRPr="00FB5DF8">
        <w:rPr>
          <w:sz w:val="28"/>
          <w:szCs w:val="28"/>
        </w:rPr>
        <w:t xml:space="preserve">2, </w:t>
      </w:r>
      <w:r w:rsidRPr="009B61F1">
        <w:rPr>
          <w:b/>
          <w:sz w:val="28"/>
          <w:szCs w:val="28"/>
        </w:rPr>
        <w:t>34.</w:t>
      </w:r>
      <w:r w:rsidRPr="00FB5DF8">
        <w:rPr>
          <w:sz w:val="28"/>
          <w:szCs w:val="28"/>
        </w:rPr>
        <w:t xml:space="preserve">2, </w:t>
      </w:r>
      <w:r w:rsidRPr="009B61F1">
        <w:rPr>
          <w:b/>
          <w:sz w:val="28"/>
          <w:szCs w:val="28"/>
        </w:rPr>
        <w:t>35.</w:t>
      </w:r>
      <w:r w:rsidRPr="00FB5DF8">
        <w:rPr>
          <w:sz w:val="28"/>
          <w:szCs w:val="28"/>
        </w:rPr>
        <w:t>1.</w:t>
      </w:r>
    </w:p>
    <w:p w14:paraId="31A6BC4F"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i/>
          <w:sz w:val="28"/>
          <w:szCs w:val="28"/>
        </w:rPr>
      </w:pPr>
    </w:p>
    <w:p w14:paraId="6492EC21" w14:textId="77777777" w:rsidR="00FF48DE" w:rsidRPr="00882B16" w:rsidRDefault="00FF48DE" w:rsidP="00FF48DE">
      <w:pPr>
        <w:rPr>
          <w:b/>
          <w:sz w:val="28"/>
          <w:szCs w:val="28"/>
        </w:rPr>
      </w:pPr>
      <w:r w:rsidRPr="00882B16">
        <w:rPr>
          <w:b/>
          <w:sz w:val="28"/>
          <w:szCs w:val="28"/>
        </w:rPr>
        <w:t>Раздел 3. Опорно-двигательный аппарат</w:t>
      </w:r>
    </w:p>
    <w:p w14:paraId="73798820" w14:textId="77777777" w:rsidR="00FF48DE" w:rsidRPr="00FB5DF8" w:rsidRDefault="00FF48DE" w:rsidP="00FF48DE">
      <w:pPr>
        <w:spacing w:line="276" w:lineRule="auto"/>
        <w:rPr>
          <w:b/>
          <w:bCs/>
          <w:sz w:val="28"/>
          <w:szCs w:val="28"/>
        </w:rPr>
      </w:pPr>
      <w:r w:rsidRPr="00C362F3">
        <w:rPr>
          <w:b/>
          <w:bCs/>
          <w:sz w:val="28"/>
          <w:szCs w:val="28"/>
        </w:rPr>
        <w:t>Тема 3.1.</w:t>
      </w:r>
      <w:r w:rsidRPr="00FB5DF8">
        <w:rPr>
          <w:b/>
          <w:bCs/>
          <w:sz w:val="28"/>
          <w:szCs w:val="28"/>
        </w:rPr>
        <w:t xml:space="preserve"> </w:t>
      </w:r>
      <w:r w:rsidRPr="009B61F1">
        <w:rPr>
          <w:bCs/>
          <w:sz w:val="28"/>
          <w:szCs w:val="28"/>
        </w:rPr>
        <w:t>Кос</w:t>
      </w:r>
      <w:r>
        <w:rPr>
          <w:bCs/>
          <w:sz w:val="28"/>
          <w:szCs w:val="28"/>
        </w:rPr>
        <w:t>ть как орган. Соединение костей</w:t>
      </w:r>
    </w:p>
    <w:p w14:paraId="1868212C"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iCs/>
          <w:color w:val="FF0000"/>
          <w:sz w:val="28"/>
          <w:szCs w:val="28"/>
        </w:rPr>
      </w:pPr>
      <w:r w:rsidRPr="00FB5DF8">
        <w:rPr>
          <w:b/>
          <w:iCs/>
          <w:sz w:val="28"/>
          <w:szCs w:val="28"/>
        </w:rPr>
        <w:t>Тестовое задание</w:t>
      </w:r>
    </w:p>
    <w:p w14:paraId="6DCD5E09" w14:textId="77777777" w:rsidR="00FF48DE" w:rsidRPr="009B61F1" w:rsidRDefault="00FF48DE" w:rsidP="00FF48DE">
      <w:pPr>
        <w:tabs>
          <w:tab w:val="left" w:pos="9160"/>
        </w:tabs>
        <w:spacing w:line="276" w:lineRule="auto"/>
        <w:jc w:val="center"/>
        <w:rPr>
          <w:i/>
          <w:iCs/>
          <w:color w:val="000000"/>
          <w:sz w:val="28"/>
          <w:szCs w:val="28"/>
        </w:rPr>
      </w:pPr>
      <w:r>
        <w:rPr>
          <w:i/>
          <w:iCs/>
          <w:color w:val="000000"/>
          <w:sz w:val="28"/>
          <w:szCs w:val="28"/>
        </w:rPr>
        <w:t>Условие</w:t>
      </w:r>
      <w:r w:rsidRPr="009B61F1">
        <w:rPr>
          <w:i/>
          <w:iCs/>
          <w:color w:val="000000"/>
          <w:sz w:val="28"/>
          <w:szCs w:val="28"/>
        </w:rPr>
        <w:t xml:space="preserve">: </w:t>
      </w:r>
      <w:r w:rsidRPr="009B61F1">
        <w:rPr>
          <w:i/>
          <w:color w:val="000000"/>
          <w:sz w:val="28"/>
          <w:szCs w:val="28"/>
        </w:rPr>
        <w:t xml:space="preserve">выберите </w:t>
      </w:r>
      <w:r>
        <w:rPr>
          <w:i/>
          <w:color w:val="000000"/>
          <w:sz w:val="28"/>
          <w:szCs w:val="28"/>
        </w:rPr>
        <w:t>один правильный ответ</w:t>
      </w:r>
      <w:r w:rsidRPr="009B61F1">
        <w:rPr>
          <w:i/>
          <w:color w:val="000000"/>
          <w:sz w:val="28"/>
          <w:szCs w:val="28"/>
        </w:rPr>
        <w:t>:</w:t>
      </w:r>
    </w:p>
    <w:p w14:paraId="7A9D834A" w14:textId="77777777" w:rsidR="00FF48DE" w:rsidRPr="009B61F1" w:rsidRDefault="00FF48DE" w:rsidP="00FF48DE">
      <w:pPr>
        <w:spacing w:line="276" w:lineRule="auto"/>
        <w:rPr>
          <w:b/>
          <w:iCs/>
          <w:color w:val="000000"/>
          <w:sz w:val="28"/>
          <w:szCs w:val="28"/>
        </w:rPr>
      </w:pPr>
      <w:r w:rsidRPr="009B61F1">
        <w:rPr>
          <w:b/>
          <w:iCs/>
          <w:color w:val="000000"/>
          <w:sz w:val="28"/>
          <w:szCs w:val="28"/>
        </w:rPr>
        <w:t>1.В составе скелета взрослого человека имеется костей около:</w:t>
      </w:r>
    </w:p>
    <w:p w14:paraId="07C2B030" w14:textId="77777777" w:rsidR="00FF48DE" w:rsidRPr="00FB5DF8" w:rsidRDefault="00FF48DE" w:rsidP="00FF48DE">
      <w:pPr>
        <w:spacing w:line="276" w:lineRule="auto"/>
        <w:rPr>
          <w:sz w:val="28"/>
          <w:szCs w:val="28"/>
        </w:rPr>
      </w:pPr>
      <w:r w:rsidRPr="00FB5DF8">
        <w:rPr>
          <w:rFonts w:eastAsia="Gulim"/>
          <w:color w:val="000000"/>
          <w:sz w:val="28"/>
          <w:szCs w:val="28"/>
        </w:rPr>
        <w:t>1</w:t>
      </w:r>
      <w:r w:rsidRPr="00FB5DF8">
        <w:rPr>
          <w:b/>
          <w:bCs/>
          <w:color w:val="000000"/>
          <w:sz w:val="28"/>
          <w:szCs w:val="28"/>
        </w:rPr>
        <w:t xml:space="preserve">. </w:t>
      </w:r>
      <w:r w:rsidRPr="00FB5DF8">
        <w:rPr>
          <w:rFonts w:eastAsia="Gulim"/>
          <w:color w:val="000000"/>
          <w:sz w:val="28"/>
          <w:szCs w:val="28"/>
        </w:rPr>
        <w:t>100</w:t>
      </w:r>
    </w:p>
    <w:p w14:paraId="52EDD01E" w14:textId="77777777" w:rsidR="00FF48DE" w:rsidRPr="00FB5DF8" w:rsidRDefault="00FF48DE" w:rsidP="00FF48DE">
      <w:pPr>
        <w:spacing w:line="276" w:lineRule="auto"/>
        <w:rPr>
          <w:b/>
          <w:bCs/>
          <w:color w:val="000000"/>
          <w:spacing w:val="20"/>
          <w:sz w:val="28"/>
          <w:szCs w:val="28"/>
        </w:rPr>
      </w:pPr>
      <w:r w:rsidRPr="00FB5DF8">
        <w:rPr>
          <w:bCs/>
          <w:color w:val="000000"/>
          <w:spacing w:val="20"/>
          <w:sz w:val="28"/>
          <w:szCs w:val="28"/>
        </w:rPr>
        <w:t>2.200</w:t>
      </w:r>
    </w:p>
    <w:p w14:paraId="0855EEF6" w14:textId="77777777" w:rsidR="00FF48DE" w:rsidRPr="00FB5DF8" w:rsidRDefault="00FF48DE" w:rsidP="00FF48DE">
      <w:pPr>
        <w:spacing w:line="276" w:lineRule="auto"/>
        <w:rPr>
          <w:color w:val="000000"/>
          <w:sz w:val="28"/>
          <w:szCs w:val="28"/>
        </w:rPr>
      </w:pPr>
      <w:r w:rsidRPr="00FB5DF8">
        <w:rPr>
          <w:color w:val="000000"/>
          <w:sz w:val="28"/>
          <w:szCs w:val="28"/>
        </w:rPr>
        <w:t>3.300</w:t>
      </w:r>
    </w:p>
    <w:p w14:paraId="63BD0199" w14:textId="77777777" w:rsidR="00FF48DE" w:rsidRPr="00FB5DF8" w:rsidRDefault="00FF48DE" w:rsidP="00FF48DE">
      <w:pPr>
        <w:spacing w:line="276" w:lineRule="auto"/>
        <w:rPr>
          <w:sz w:val="28"/>
          <w:szCs w:val="28"/>
        </w:rPr>
      </w:pPr>
      <w:r w:rsidRPr="00FB5DF8">
        <w:rPr>
          <w:color w:val="000000"/>
          <w:sz w:val="28"/>
          <w:szCs w:val="28"/>
        </w:rPr>
        <w:t>4. 400.</w:t>
      </w:r>
    </w:p>
    <w:p w14:paraId="64F32731" w14:textId="77777777" w:rsidR="00FF48DE" w:rsidRPr="009B61F1" w:rsidRDefault="00FF48DE" w:rsidP="00FF48DE">
      <w:pPr>
        <w:spacing w:line="276" w:lineRule="auto"/>
        <w:rPr>
          <w:b/>
          <w:iCs/>
          <w:color w:val="000000"/>
          <w:sz w:val="28"/>
          <w:szCs w:val="28"/>
        </w:rPr>
      </w:pPr>
      <w:r w:rsidRPr="009B61F1">
        <w:rPr>
          <w:b/>
          <w:iCs/>
          <w:color w:val="000000"/>
          <w:sz w:val="28"/>
          <w:szCs w:val="28"/>
        </w:rPr>
        <w:t>2.Основной структурно-функциональной единицей кости является:</w:t>
      </w:r>
    </w:p>
    <w:p w14:paraId="5F33701F" w14:textId="77777777" w:rsidR="00FF48DE" w:rsidRPr="00FB5DF8" w:rsidRDefault="00FF48DE" w:rsidP="00FF48DE">
      <w:pPr>
        <w:spacing w:line="276" w:lineRule="auto"/>
        <w:rPr>
          <w:color w:val="000000"/>
          <w:sz w:val="28"/>
          <w:szCs w:val="28"/>
        </w:rPr>
      </w:pPr>
      <w:r w:rsidRPr="00FB5DF8">
        <w:rPr>
          <w:color w:val="000000"/>
          <w:sz w:val="28"/>
          <w:szCs w:val="28"/>
        </w:rPr>
        <w:t>1.Остеон (гаверсова система)</w:t>
      </w:r>
    </w:p>
    <w:p w14:paraId="53612FA0" w14:textId="77777777" w:rsidR="00FF48DE" w:rsidRPr="00FB5DF8" w:rsidRDefault="00FF48DE" w:rsidP="00FF48DE">
      <w:pPr>
        <w:spacing w:line="276" w:lineRule="auto"/>
        <w:rPr>
          <w:color w:val="000000"/>
          <w:sz w:val="28"/>
          <w:szCs w:val="28"/>
        </w:rPr>
      </w:pPr>
      <w:r w:rsidRPr="00FB5DF8">
        <w:rPr>
          <w:color w:val="000000"/>
          <w:sz w:val="28"/>
          <w:szCs w:val="28"/>
        </w:rPr>
        <w:t>2.Наружная окружающая (генеральная) пластинка</w:t>
      </w:r>
    </w:p>
    <w:p w14:paraId="526CE936" w14:textId="77777777" w:rsidR="00FF48DE" w:rsidRPr="00FB5DF8" w:rsidRDefault="00FF48DE" w:rsidP="00FF48DE">
      <w:pPr>
        <w:spacing w:line="276" w:lineRule="auto"/>
        <w:rPr>
          <w:color w:val="000000"/>
          <w:sz w:val="28"/>
          <w:szCs w:val="28"/>
        </w:rPr>
      </w:pPr>
      <w:r w:rsidRPr="00FB5DF8">
        <w:rPr>
          <w:color w:val="000000"/>
          <w:sz w:val="28"/>
          <w:szCs w:val="28"/>
        </w:rPr>
        <w:t>3.Внутренняя окружающая (генеральная) пластинка</w:t>
      </w:r>
    </w:p>
    <w:p w14:paraId="373B9F86" w14:textId="77777777" w:rsidR="00FF48DE" w:rsidRPr="00FB5DF8" w:rsidRDefault="00FF48DE" w:rsidP="00FF48DE">
      <w:pPr>
        <w:spacing w:line="276" w:lineRule="auto"/>
        <w:rPr>
          <w:color w:val="000000"/>
          <w:sz w:val="28"/>
          <w:szCs w:val="28"/>
        </w:rPr>
      </w:pPr>
      <w:r w:rsidRPr="00FB5DF8">
        <w:rPr>
          <w:color w:val="000000"/>
          <w:sz w:val="28"/>
          <w:szCs w:val="28"/>
        </w:rPr>
        <w:t>4.Вставочная (промежуточная) пластинка.</w:t>
      </w:r>
    </w:p>
    <w:p w14:paraId="0563A888" w14:textId="77777777" w:rsidR="00FF48DE" w:rsidRPr="009B61F1" w:rsidRDefault="00FF48DE" w:rsidP="00FF48DE">
      <w:pPr>
        <w:spacing w:line="276" w:lineRule="auto"/>
        <w:rPr>
          <w:b/>
          <w:iCs/>
          <w:color w:val="000000"/>
          <w:sz w:val="28"/>
          <w:szCs w:val="28"/>
        </w:rPr>
      </w:pPr>
      <w:r w:rsidRPr="009B61F1">
        <w:rPr>
          <w:b/>
          <w:iCs/>
          <w:color w:val="000000"/>
          <w:sz w:val="28"/>
          <w:szCs w:val="28"/>
        </w:rPr>
        <w:t>3.Живая кость содержит в процентном отношении больше всего:</w:t>
      </w:r>
    </w:p>
    <w:p w14:paraId="5B451C82" w14:textId="77777777" w:rsidR="00FF48DE" w:rsidRPr="00FB5DF8" w:rsidRDefault="00FF48DE" w:rsidP="00FF48DE">
      <w:pPr>
        <w:spacing w:line="276" w:lineRule="auto"/>
        <w:rPr>
          <w:color w:val="000000"/>
          <w:sz w:val="28"/>
          <w:szCs w:val="28"/>
        </w:rPr>
      </w:pPr>
      <w:r w:rsidRPr="00FB5DF8">
        <w:rPr>
          <w:color w:val="000000"/>
          <w:sz w:val="28"/>
          <w:szCs w:val="28"/>
        </w:rPr>
        <w:t>1.Органических веществ</w:t>
      </w:r>
    </w:p>
    <w:p w14:paraId="05637C6D" w14:textId="77777777" w:rsidR="00FF48DE" w:rsidRPr="00FB5DF8" w:rsidRDefault="00FF48DE" w:rsidP="00FF48DE">
      <w:pPr>
        <w:spacing w:line="276" w:lineRule="auto"/>
        <w:rPr>
          <w:color w:val="000000"/>
          <w:sz w:val="28"/>
          <w:szCs w:val="28"/>
        </w:rPr>
      </w:pPr>
      <w:r w:rsidRPr="00FB5DF8">
        <w:rPr>
          <w:color w:val="000000"/>
          <w:sz w:val="28"/>
          <w:szCs w:val="28"/>
        </w:rPr>
        <w:t>2.Неорганических веществ</w:t>
      </w:r>
    </w:p>
    <w:p w14:paraId="54A902DD" w14:textId="77777777" w:rsidR="00FF48DE" w:rsidRPr="00FB5DF8" w:rsidRDefault="00FF48DE" w:rsidP="00FF48DE">
      <w:pPr>
        <w:spacing w:line="276" w:lineRule="auto"/>
        <w:rPr>
          <w:color w:val="000000"/>
          <w:sz w:val="28"/>
          <w:szCs w:val="28"/>
        </w:rPr>
      </w:pPr>
      <w:bookmarkStart w:id="3" w:name="bookmark0"/>
      <w:r w:rsidRPr="00FB5DF8">
        <w:rPr>
          <w:color w:val="000000"/>
          <w:sz w:val="28"/>
          <w:szCs w:val="28"/>
        </w:rPr>
        <w:t>3.Воды</w:t>
      </w:r>
      <w:bookmarkEnd w:id="3"/>
    </w:p>
    <w:p w14:paraId="72DFCAFF" w14:textId="77777777" w:rsidR="00FF48DE" w:rsidRPr="00FB5DF8" w:rsidRDefault="00FF48DE" w:rsidP="00FF48DE">
      <w:pPr>
        <w:spacing w:line="276" w:lineRule="auto"/>
        <w:rPr>
          <w:color w:val="000000"/>
          <w:sz w:val="28"/>
          <w:szCs w:val="28"/>
        </w:rPr>
      </w:pPr>
      <w:r w:rsidRPr="00FB5DF8">
        <w:rPr>
          <w:color w:val="000000"/>
          <w:sz w:val="28"/>
          <w:szCs w:val="28"/>
        </w:rPr>
        <w:t>4.Жира.</w:t>
      </w:r>
    </w:p>
    <w:p w14:paraId="0E7B9C5D" w14:textId="77777777" w:rsidR="00FF48DE" w:rsidRPr="009B61F1" w:rsidRDefault="00FF48DE" w:rsidP="00FF48DE">
      <w:pPr>
        <w:spacing w:line="276" w:lineRule="auto"/>
        <w:rPr>
          <w:b/>
          <w:iCs/>
          <w:color w:val="000000"/>
          <w:sz w:val="28"/>
          <w:szCs w:val="28"/>
        </w:rPr>
      </w:pPr>
      <w:r w:rsidRPr="009B61F1">
        <w:rPr>
          <w:b/>
          <w:iCs/>
          <w:color w:val="000000"/>
          <w:sz w:val="28"/>
          <w:szCs w:val="28"/>
        </w:rPr>
        <w:t>4.Большинство костей скелета свободной верхней и нижней конеч</w:t>
      </w:r>
      <w:r w:rsidRPr="009B61F1">
        <w:rPr>
          <w:b/>
          <w:iCs/>
          <w:color w:val="000000"/>
          <w:sz w:val="28"/>
          <w:szCs w:val="28"/>
        </w:rPr>
        <w:softHyphen/>
        <w:t>ностей относится к костям:</w:t>
      </w:r>
    </w:p>
    <w:p w14:paraId="372A5BDA" w14:textId="77777777" w:rsidR="00FF48DE" w:rsidRPr="00FB5DF8" w:rsidRDefault="00FF48DE" w:rsidP="00FF48DE">
      <w:pPr>
        <w:spacing w:line="276" w:lineRule="auto"/>
        <w:rPr>
          <w:color w:val="000000"/>
          <w:sz w:val="28"/>
          <w:szCs w:val="28"/>
        </w:rPr>
      </w:pPr>
      <w:r w:rsidRPr="00FB5DF8">
        <w:rPr>
          <w:color w:val="000000"/>
          <w:sz w:val="28"/>
          <w:szCs w:val="28"/>
        </w:rPr>
        <w:t>1.Трубчатым</w:t>
      </w:r>
    </w:p>
    <w:p w14:paraId="6F127948" w14:textId="77777777" w:rsidR="00FF48DE" w:rsidRPr="00FB5DF8" w:rsidRDefault="00FF48DE" w:rsidP="00FF48DE">
      <w:pPr>
        <w:spacing w:line="276" w:lineRule="auto"/>
        <w:rPr>
          <w:color w:val="000000"/>
          <w:sz w:val="28"/>
          <w:szCs w:val="28"/>
        </w:rPr>
      </w:pPr>
      <w:r w:rsidRPr="00FB5DF8">
        <w:rPr>
          <w:color w:val="000000"/>
          <w:sz w:val="28"/>
          <w:szCs w:val="28"/>
        </w:rPr>
        <w:t>2.Смешанным</w:t>
      </w:r>
    </w:p>
    <w:p w14:paraId="32C3BD1D" w14:textId="77777777" w:rsidR="00FF48DE" w:rsidRPr="00FB5DF8" w:rsidRDefault="00FF48DE" w:rsidP="00FF48DE">
      <w:pPr>
        <w:spacing w:line="276" w:lineRule="auto"/>
        <w:rPr>
          <w:color w:val="000000"/>
          <w:sz w:val="28"/>
          <w:szCs w:val="28"/>
        </w:rPr>
      </w:pPr>
      <w:r w:rsidRPr="00FB5DF8">
        <w:rPr>
          <w:color w:val="000000"/>
          <w:sz w:val="28"/>
          <w:szCs w:val="28"/>
        </w:rPr>
        <w:t>3.Плоским</w:t>
      </w:r>
    </w:p>
    <w:p w14:paraId="1A3AC20D" w14:textId="77777777" w:rsidR="00FF48DE" w:rsidRPr="00FB5DF8" w:rsidRDefault="00FF48DE" w:rsidP="00FF48DE">
      <w:pPr>
        <w:spacing w:line="276" w:lineRule="auto"/>
        <w:rPr>
          <w:color w:val="000000"/>
          <w:sz w:val="28"/>
          <w:szCs w:val="28"/>
        </w:rPr>
      </w:pPr>
      <w:r w:rsidRPr="00FB5DF8">
        <w:rPr>
          <w:color w:val="000000"/>
          <w:sz w:val="28"/>
          <w:szCs w:val="28"/>
        </w:rPr>
        <w:t>4.Воздухоносным.</w:t>
      </w:r>
    </w:p>
    <w:p w14:paraId="5B332F42" w14:textId="77777777" w:rsidR="00FF48DE" w:rsidRPr="009B61F1" w:rsidRDefault="00FF48DE" w:rsidP="00FF48DE">
      <w:pPr>
        <w:spacing w:line="276" w:lineRule="auto"/>
        <w:rPr>
          <w:b/>
          <w:iCs/>
          <w:color w:val="000000"/>
          <w:sz w:val="28"/>
          <w:szCs w:val="28"/>
        </w:rPr>
      </w:pPr>
      <w:r w:rsidRPr="009B61F1">
        <w:rPr>
          <w:b/>
          <w:iCs/>
          <w:color w:val="000000"/>
          <w:sz w:val="28"/>
          <w:szCs w:val="28"/>
        </w:rPr>
        <w:t>5.Тело и утолщенный конец длинной (трубчатый) кости - это соответственно:</w:t>
      </w:r>
    </w:p>
    <w:p w14:paraId="55A8DC34" w14:textId="77777777" w:rsidR="00FF48DE" w:rsidRPr="00FB5DF8" w:rsidRDefault="00FF48DE" w:rsidP="00FF48DE">
      <w:pPr>
        <w:spacing w:line="276" w:lineRule="auto"/>
        <w:rPr>
          <w:color w:val="000000"/>
          <w:sz w:val="28"/>
          <w:szCs w:val="28"/>
        </w:rPr>
      </w:pPr>
      <w:r w:rsidRPr="00FB5DF8">
        <w:rPr>
          <w:color w:val="000000"/>
          <w:sz w:val="28"/>
          <w:szCs w:val="28"/>
        </w:rPr>
        <w:lastRenderedPageBreak/>
        <w:t>1.Апофиз и метафиз</w:t>
      </w:r>
    </w:p>
    <w:p w14:paraId="4A149FF1" w14:textId="77777777" w:rsidR="00FF48DE" w:rsidRPr="00FB5DF8" w:rsidRDefault="00FF48DE" w:rsidP="00FF48DE">
      <w:pPr>
        <w:spacing w:line="276" w:lineRule="auto"/>
        <w:rPr>
          <w:color w:val="000000"/>
          <w:sz w:val="28"/>
          <w:szCs w:val="28"/>
        </w:rPr>
      </w:pPr>
      <w:r w:rsidRPr="00FB5DF8">
        <w:rPr>
          <w:color w:val="000000"/>
          <w:sz w:val="28"/>
          <w:szCs w:val="28"/>
        </w:rPr>
        <w:t>2.Метафиз и диафиз</w:t>
      </w:r>
    </w:p>
    <w:p w14:paraId="1448AD5B" w14:textId="77777777" w:rsidR="00FF48DE" w:rsidRPr="00FB5DF8" w:rsidRDefault="00FF48DE" w:rsidP="00FF48DE">
      <w:pPr>
        <w:spacing w:line="276" w:lineRule="auto"/>
        <w:rPr>
          <w:color w:val="000000"/>
          <w:sz w:val="28"/>
          <w:szCs w:val="28"/>
        </w:rPr>
      </w:pPr>
      <w:r w:rsidRPr="00FB5DF8">
        <w:rPr>
          <w:color w:val="000000"/>
          <w:sz w:val="28"/>
          <w:szCs w:val="28"/>
        </w:rPr>
        <w:t>3.Диафиз и эпифиз</w:t>
      </w:r>
    </w:p>
    <w:p w14:paraId="432F3681" w14:textId="77777777" w:rsidR="00FF48DE" w:rsidRPr="00FB5DF8" w:rsidRDefault="00FF48DE" w:rsidP="00FF48DE">
      <w:pPr>
        <w:spacing w:line="276" w:lineRule="auto"/>
        <w:rPr>
          <w:color w:val="000000"/>
          <w:sz w:val="28"/>
          <w:szCs w:val="28"/>
        </w:rPr>
      </w:pPr>
      <w:r w:rsidRPr="00FB5DF8">
        <w:rPr>
          <w:color w:val="000000"/>
          <w:sz w:val="28"/>
          <w:szCs w:val="28"/>
        </w:rPr>
        <w:t>4.Эпифиз и апофиз.</w:t>
      </w:r>
    </w:p>
    <w:p w14:paraId="054AC06B" w14:textId="77777777" w:rsidR="00FF48DE" w:rsidRPr="009B61F1" w:rsidRDefault="00FF48DE" w:rsidP="00FF48DE">
      <w:pPr>
        <w:spacing w:line="276" w:lineRule="auto"/>
        <w:rPr>
          <w:b/>
          <w:iCs/>
          <w:color w:val="000000"/>
          <w:sz w:val="28"/>
          <w:szCs w:val="28"/>
        </w:rPr>
      </w:pPr>
      <w:r w:rsidRPr="009B61F1">
        <w:rPr>
          <w:b/>
          <w:iCs/>
          <w:color w:val="000000"/>
          <w:sz w:val="28"/>
          <w:szCs w:val="28"/>
        </w:rPr>
        <w:t>6.Участок длинной (трубчатой) кости между утолщенным концом и телом - это:</w:t>
      </w:r>
    </w:p>
    <w:p w14:paraId="1FC47C46" w14:textId="77777777" w:rsidR="00FF48DE" w:rsidRPr="00FB5DF8" w:rsidRDefault="00FF48DE" w:rsidP="00FF48DE">
      <w:pPr>
        <w:spacing w:line="276" w:lineRule="auto"/>
        <w:rPr>
          <w:color w:val="000000"/>
          <w:sz w:val="28"/>
          <w:szCs w:val="28"/>
        </w:rPr>
      </w:pPr>
      <w:r w:rsidRPr="00FB5DF8">
        <w:rPr>
          <w:color w:val="000000"/>
          <w:sz w:val="28"/>
          <w:szCs w:val="28"/>
        </w:rPr>
        <w:t>1.Метафиз</w:t>
      </w:r>
    </w:p>
    <w:p w14:paraId="4FE05422" w14:textId="77777777" w:rsidR="00FF48DE" w:rsidRPr="00FB5DF8" w:rsidRDefault="00FF48DE" w:rsidP="00FF48DE">
      <w:pPr>
        <w:spacing w:line="276" w:lineRule="auto"/>
        <w:rPr>
          <w:color w:val="000000"/>
          <w:sz w:val="28"/>
          <w:szCs w:val="28"/>
        </w:rPr>
      </w:pPr>
      <w:r w:rsidRPr="00FB5DF8">
        <w:rPr>
          <w:color w:val="000000"/>
          <w:sz w:val="28"/>
          <w:szCs w:val="28"/>
        </w:rPr>
        <w:t>2.Апофиз</w:t>
      </w:r>
    </w:p>
    <w:p w14:paraId="6C0879DC" w14:textId="77777777" w:rsidR="00FF48DE" w:rsidRPr="00FB5DF8" w:rsidRDefault="00FF48DE" w:rsidP="00FF48DE">
      <w:pPr>
        <w:spacing w:line="276" w:lineRule="auto"/>
        <w:rPr>
          <w:color w:val="000000"/>
          <w:sz w:val="28"/>
          <w:szCs w:val="28"/>
        </w:rPr>
      </w:pPr>
      <w:r w:rsidRPr="00FB5DF8">
        <w:rPr>
          <w:color w:val="000000"/>
          <w:sz w:val="28"/>
          <w:szCs w:val="28"/>
        </w:rPr>
        <w:t>3.Эпифиз</w:t>
      </w:r>
    </w:p>
    <w:p w14:paraId="1C37E123" w14:textId="77777777" w:rsidR="00FF48DE" w:rsidRPr="00FB5DF8" w:rsidRDefault="00FF48DE" w:rsidP="00FF48DE">
      <w:pPr>
        <w:spacing w:line="276" w:lineRule="auto"/>
        <w:rPr>
          <w:color w:val="000000"/>
          <w:sz w:val="28"/>
          <w:szCs w:val="28"/>
        </w:rPr>
      </w:pPr>
      <w:r w:rsidRPr="00FB5DF8">
        <w:rPr>
          <w:color w:val="000000"/>
          <w:sz w:val="28"/>
          <w:szCs w:val="28"/>
        </w:rPr>
        <w:t>4.Диафиз.</w:t>
      </w:r>
    </w:p>
    <w:p w14:paraId="26C4CB11" w14:textId="77777777" w:rsidR="00FF48DE" w:rsidRPr="009B61F1" w:rsidRDefault="00FF48DE" w:rsidP="00FF48DE">
      <w:pPr>
        <w:spacing w:line="276" w:lineRule="auto"/>
        <w:rPr>
          <w:b/>
          <w:iCs/>
          <w:color w:val="000000"/>
          <w:sz w:val="28"/>
          <w:szCs w:val="28"/>
        </w:rPr>
      </w:pPr>
      <w:r w:rsidRPr="009B61F1">
        <w:rPr>
          <w:b/>
          <w:iCs/>
          <w:color w:val="000000"/>
          <w:sz w:val="28"/>
          <w:szCs w:val="28"/>
        </w:rPr>
        <w:t>7.Возвышение, выступающее над поверхностью кости, - это:</w:t>
      </w:r>
    </w:p>
    <w:p w14:paraId="66AF0C5D" w14:textId="77777777" w:rsidR="00FF48DE" w:rsidRPr="00FB5DF8" w:rsidRDefault="00FF48DE" w:rsidP="00FF48DE">
      <w:pPr>
        <w:spacing w:line="276" w:lineRule="auto"/>
        <w:rPr>
          <w:color w:val="000000"/>
          <w:sz w:val="28"/>
          <w:szCs w:val="28"/>
        </w:rPr>
      </w:pPr>
      <w:r w:rsidRPr="00FB5DF8">
        <w:rPr>
          <w:color w:val="000000"/>
          <w:sz w:val="28"/>
          <w:szCs w:val="28"/>
        </w:rPr>
        <w:t>1.Метафиз</w:t>
      </w:r>
    </w:p>
    <w:p w14:paraId="647A26AC" w14:textId="77777777" w:rsidR="00FF48DE" w:rsidRPr="00FB5DF8" w:rsidRDefault="00FF48DE" w:rsidP="00FF48DE">
      <w:pPr>
        <w:spacing w:line="276" w:lineRule="auto"/>
        <w:rPr>
          <w:color w:val="000000"/>
          <w:sz w:val="28"/>
          <w:szCs w:val="28"/>
        </w:rPr>
      </w:pPr>
      <w:r w:rsidRPr="00FB5DF8">
        <w:rPr>
          <w:color w:val="000000"/>
          <w:sz w:val="28"/>
          <w:szCs w:val="28"/>
        </w:rPr>
        <w:t>2.Диафиз</w:t>
      </w:r>
    </w:p>
    <w:p w14:paraId="3D2A7AFD" w14:textId="77777777" w:rsidR="00FF48DE" w:rsidRPr="00FB5DF8" w:rsidRDefault="00FF48DE" w:rsidP="00FF48DE">
      <w:pPr>
        <w:spacing w:line="276" w:lineRule="auto"/>
        <w:rPr>
          <w:color w:val="000000"/>
          <w:sz w:val="28"/>
          <w:szCs w:val="28"/>
        </w:rPr>
      </w:pPr>
      <w:r w:rsidRPr="00FB5DF8">
        <w:rPr>
          <w:color w:val="000000"/>
          <w:sz w:val="28"/>
          <w:szCs w:val="28"/>
        </w:rPr>
        <w:t>3.Эпифиз</w:t>
      </w:r>
    </w:p>
    <w:p w14:paraId="21BD01F8" w14:textId="77777777" w:rsidR="00FF48DE" w:rsidRPr="00FB5DF8" w:rsidRDefault="00FF48DE" w:rsidP="00FF48DE">
      <w:pPr>
        <w:spacing w:line="276" w:lineRule="auto"/>
        <w:rPr>
          <w:color w:val="000000"/>
          <w:sz w:val="28"/>
          <w:szCs w:val="28"/>
        </w:rPr>
      </w:pPr>
      <w:r w:rsidRPr="00FB5DF8">
        <w:rPr>
          <w:color w:val="000000"/>
          <w:sz w:val="28"/>
          <w:szCs w:val="28"/>
        </w:rPr>
        <w:t>4.Апофиз.</w:t>
      </w:r>
    </w:p>
    <w:p w14:paraId="6B015A90" w14:textId="77777777" w:rsidR="00FF48DE" w:rsidRPr="009B61F1" w:rsidRDefault="00FF48DE" w:rsidP="00FF48DE">
      <w:pPr>
        <w:spacing w:line="276" w:lineRule="auto"/>
        <w:rPr>
          <w:b/>
          <w:iCs/>
          <w:color w:val="000000"/>
          <w:sz w:val="28"/>
          <w:szCs w:val="28"/>
        </w:rPr>
      </w:pPr>
      <w:r w:rsidRPr="009B61F1">
        <w:rPr>
          <w:b/>
          <w:iCs/>
          <w:color w:val="000000"/>
          <w:sz w:val="28"/>
          <w:szCs w:val="28"/>
        </w:rPr>
        <w:t>8.Кости запястья, предплюсны по форме и строению относятся к костям:</w:t>
      </w:r>
    </w:p>
    <w:p w14:paraId="2DFC2D7D" w14:textId="77777777" w:rsidR="00FF48DE" w:rsidRPr="00FB5DF8" w:rsidRDefault="00FF48DE" w:rsidP="00FF48DE">
      <w:pPr>
        <w:spacing w:line="276" w:lineRule="auto"/>
        <w:rPr>
          <w:color w:val="000000"/>
          <w:sz w:val="28"/>
          <w:szCs w:val="28"/>
        </w:rPr>
      </w:pPr>
      <w:r w:rsidRPr="00FB5DF8">
        <w:rPr>
          <w:color w:val="000000"/>
          <w:sz w:val="28"/>
          <w:szCs w:val="28"/>
        </w:rPr>
        <w:t>1.Трубчатым</w:t>
      </w:r>
    </w:p>
    <w:p w14:paraId="3E69F2E5" w14:textId="77777777" w:rsidR="00FF48DE" w:rsidRPr="00FB5DF8" w:rsidRDefault="00FF48DE" w:rsidP="00FF48DE">
      <w:pPr>
        <w:spacing w:line="276" w:lineRule="auto"/>
        <w:rPr>
          <w:color w:val="000000"/>
          <w:sz w:val="28"/>
          <w:szCs w:val="28"/>
        </w:rPr>
      </w:pPr>
      <w:r w:rsidRPr="00FB5DF8">
        <w:rPr>
          <w:color w:val="000000"/>
          <w:sz w:val="28"/>
          <w:szCs w:val="28"/>
        </w:rPr>
        <w:t>2.Губчатым</w:t>
      </w:r>
    </w:p>
    <w:p w14:paraId="019816E8" w14:textId="77777777" w:rsidR="00FF48DE" w:rsidRPr="00FB5DF8" w:rsidRDefault="00FF48DE" w:rsidP="00FF48DE">
      <w:pPr>
        <w:spacing w:line="276" w:lineRule="auto"/>
        <w:rPr>
          <w:color w:val="000000"/>
          <w:sz w:val="28"/>
          <w:szCs w:val="28"/>
        </w:rPr>
      </w:pPr>
      <w:r w:rsidRPr="00FB5DF8">
        <w:rPr>
          <w:color w:val="000000"/>
          <w:sz w:val="28"/>
          <w:szCs w:val="28"/>
        </w:rPr>
        <w:t>3.Смешанным</w:t>
      </w:r>
    </w:p>
    <w:p w14:paraId="42B38258" w14:textId="77777777" w:rsidR="00FF48DE" w:rsidRPr="00FB5DF8" w:rsidRDefault="00FF48DE" w:rsidP="00FF48DE">
      <w:pPr>
        <w:spacing w:line="276" w:lineRule="auto"/>
        <w:rPr>
          <w:color w:val="000000"/>
          <w:sz w:val="28"/>
          <w:szCs w:val="28"/>
        </w:rPr>
      </w:pPr>
      <w:r w:rsidRPr="00FB5DF8">
        <w:rPr>
          <w:color w:val="000000"/>
          <w:sz w:val="28"/>
          <w:szCs w:val="28"/>
        </w:rPr>
        <w:t>4.Плоским.</w:t>
      </w:r>
    </w:p>
    <w:p w14:paraId="7B9C4F6B" w14:textId="77777777" w:rsidR="00FF48DE" w:rsidRPr="009B61F1" w:rsidRDefault="00FF48DE" w:rsidP="00FF48DE">
      <w:pPr>
        <w:spacing w:line="276" w:lineRule="auto"/>
        <w:rPr>
          <w:b/>
          <w:iCs/>
          <w:color w:val="000000"/>
          <w:sz w:val="28"/>
          <w:szCs w:val="28"/>
        </w:rPr>
      </w:pPr>
      <w:r w:rsidRPr="009B61F1">
        <w:rPr>
          <w:b/>
          <w:iCs/>
          <w:color w:val="000000"/>
          <w:sz w:val="28"/>
          <w:szCs w:val="28"/>
        </w:rPr>
        <w:t>9.В губчатом веществе многих костей между костными пластин</w:t>
      </w:r>
      <w:r w:rsidRPr="009B61F1">
        <w:rPr>
          <w:b/>
          <w:iCs/>
          <w:color w:val="000000"/>
          <w:sz w:val="28"/>
          <w:szCs w:val="28"/>
        </w:rPr>
        <w:softHyphen/>
        <w:t>ками в ячейках содержатся:</w:t>
      </w:r>
    </w:p>
    <w:p w14:paraId="369FC54A" w14:textId="77777777" w:rsidR="00FF48DE" w:rsidRPr="00FB5DF8" w:rsidRDefault="00FF48DE" w:rsidP="00FF48DE">
      <w:pPr>
        <w:spacing w:line="276" w:lineRule="auto"/>
        <w:rPr>
          <w:color w:val="000000"/>
          <w:sz w:val="28"/>
          <w:szCs w:val="28"/>
        </w:rPr>
      </w:pPr>
      <w:r w:rsidRPr="00FB5DF8">
        <w:rPr>
          <w:color w:val="000000"/>
          <w:sz w:val="28"/>
          <w:szCs w:val="28"/>
        </w:rPr>
        <w:t>1.Минеральные соли</w:t>
      </w:r>
    </w:p>
    <w:p w14:paraId="2A6086D2" w14:textId="77777777" w:rsidR="00FF48DE" w:rsidRPr="00FB5DF8" w:rsidRDefault="00FF48DE" w:rsidP="00FF48DE">
      <w:pPr>
        <w:spacing w:line="276" w:lineRule="auto"/>
        <w:rPr>
          <w:color w:val="000000"/>
          <w:sz w:val="28"/>
          <w:szCs w:val="28"/>
        </w:rPr>
      </w:pPr>
      <w:r w:rsidRPr="00FB5DF8">
        <w:rPr>
          <w:color w:val="000000"/>
          <w:sz w:val="28"/>
          <w:szCs w:val="28"/>
        </w:rPr>
        <w:t>2.Органические вещества</w:t>
      </w:r>
    </w:p>
    <w:p w14:paraId="5420DF15" w14:textId="77777777" w:rsidR="00FF48DE" w:rsidRPr="00FB5DF8" w:rsidRDefault="00FF48DE" w:rsidP="00FF48DE">
      <w:pPr>
        <w:spacing w:line="276" w:lineRule="auto"/>
        <w:rPr>
          <w:color w:val="000000"/>
          <w:sz w:val="28"/>
          <w:szCs w:val="28"/>
        </w:rPr>
      </w:pPr>
      <w:r w:rsidRPr="00FB5DF8">
        <w:rPr>
          <w:color w:val="000000"/>
          <w:sz w:val="28"/>
          <w:szCs w:val="28"/>
        </w:rPr>
        <w:t>3.Красный костный мозг (кроветворная ткань)</w:t>
      </w:r>
    </w:p>
    <w:p w14:paraId="0C1B1CB2" w14:textId="77777777" w:rsidR="00FF48DE" w:rsidRPr="00FB5DF8" w:rsidRDefault="00FF48DE" w:rsidP="00FF48DE">
      <w:pPr>
        <w:spacing w:line="276" w:lineRule="auto"/>
        <w:rPr>
          <w:color w:val="000000"/>
          <w:sz w:val="28"/>
          <w:szCs w:val="28"/>
        </w:rPr>
      </w:pPr>
      <w:r w:rsidRPr="00FB5DF8">
        <w:rPr>
          <w:color w:val="000000"/>
          <w:sz w:val="28"/>
          <w:szCs w:val="28"/>
        </w:rPr>
        <w:t>4.Желтый костный мозг (жировая ткань).</w:t>
      </w:r>
    </w:p>
    <w:p w14:paraId="07289A01" w14:textId="77777777" w:rsidR="00FF48DE" w:rsidRPr="009B61F1" w:rsidRDefault="00FF48DE" w:rsidP="00FF48DE">
      <w:pPr>
        <w:spacing w:line="276" w:lineRule="auto"/>
        <w:rPr>
          <w:b/>
          <w:iCs/>
          <w:color w:val="000000"/>
          <w:sz w:val="28"/>
          <w:szCs w:val="28"/>
        </w:rPr>
      </w:pPr>
      <w:r w:rsidRPr="009B61F1">
        <w:rPr>
          <w:b/>
          <w:iCs/>
          <w:color w:val="000000"/>
          <w:sz w:val="28"/>
          <w:szCs w:val="28"/>
        </w:rPr>
        <w:t>10.Лопатка, ребра, грудина, тазовые кости, кости свода (крыши) черепа относятся к костям:</w:t>
      </w:r>
    </w:p>
    <w:p w14:paraId="3BA8DAD3" w14:textId="77777777" w:rsidR="00FF48DE" w:rsidRPr="00FB5DF8" w:rsidRDefault="00FF48DE" w:rsidP="00FF48DE">
      <w:pPr>
        <w:spacing w:line="276" w:lineRule="auto"/>
        <w:rPr>
          <w:color w:val="000000"/>
          <w:sz w:val="28"/>
          <w:szCs w:val="28"/>
        </w:rPr>
      </w:pPr>
      <w:r w:rsidRPr="00FB5DF8">
        <w:rPr>
          <w:color w:val="000000"/>
          <w:sz w:val="28"/>
          <w:szCs w:val="28"/>
        </w:rPr>
        <w:t>1.Трубчатым</w:t>
      </w:r>
    </w:p>
    <w:p w14:paraId="57DFAEE9" w14:textId="77777777" w:rsidR="00FF48DE" w:rsidRPr="00FB5DF8" w:rsidRDefault="00FF48DE" w:rsidP="00FF48DE">
      <w:pPr>
        <w:spacing w:line="276" w:lineRule="auto"/>
        <w:rPr>
          <w:color w:val="000000"/>
          <w:sz w:val="28"/>
          <w:szCs w:val="28"/>
        </w:rPr>
      </w:pPr>
      <w:r w:rsidRPr="00FB5DF8">
        <w:rPr>
          <w:color w:val="000000"/>
          <w:sz w:val="28"/>
          <w:szCs w:val="28"/>
        </w:rPr>
        <w:t>2.Губчатым</w:t>
      </w:r>
    </w:p>
    <w:p w14:paraId="3B460DD1" w14:textId="77777777" w:rsidR="00FF48DE" w:rsidRPr="00FB5DF8" w:rsidRDefault="00FF48DE" w:rsidP="00FF48DE">
      <w:pPr>
        <w:spacing w:line="276" w:lineRule="auto"/>
        <w:rPr>
          <w:color w:val="000000"/>
          <w:sz w:val="28"/>
          <w:szCs w:val="28"/>
        </w:rPr>
      </w:pPr>
      <w:r w:rsidRPr="00FB5DF8">
        <w:rPr>
          <w:color w:val="000000"/>
          <w:sz w:val="28"/>
          <w:szCs w:val="28"/>
        </w:rPr>
        <w:t>3.Плоским</w:t>
      </w:r>
    </w:p>
    <w:p w14:paraId="098CD75B" w14:textId="77777777" w:rsidR="00FF48DE" w:rsidRPr="00FB5DF8" w:rsidRDefault="00FF48DE" w:rsidP="00FF48DE">
      <w:pPr>
        <w:spacing w:line="276" w:lineRule="auto"/>
        <w:rPr>
          <w:color w:val="000000"/>
          <w:sz w:val="28"/>
          <w:szCs w:val="28"/>
        </w:rPr>
      </w:pPr>
      <w:r w:rsidRPr="00FB5DF8">
        <w:rPr>
          <w:color w:val="000000"/>
          <w:sz w:val="28"/>
          <w:szCs w:val="28"/>
        </w:rPr>
        <w:t>4.Смешанным.</w:t>
      </w:r>
    </w:p>
    <w:p w14:paraId="7B2E7C05" w14:textId="77777777" w:rsidR="00FF48DE" w:rsidRPr="009B61F1" w:rsidRDefault="00FF48DE" w:rsidP="00FF48DE">
      <w:pPr>
        <w:spacing w:line="276" w:lineRule="auto"/>
        <w:rPr>
          <w:b/>
          <w:iCs/>
          <w:color w:val="000000"/>
          <w:sz w:val="28"/>
          <w:szCs w:val="28"/>
        </w:rPr>
      </w:pPr>
      <w:r w:rsidRPr="009B61F1">
        <w:rPr>
          <w:b/>
          <w:iCs/>
          <w:color w:val="000000"/>
          <w:sz w:val="28"/>
          <w:szCs w:val="28"/>
        </w:rPr>
        <w:t>11.Позвонки по форме и строению относятся к костям:</w:t>
      </w:r>
    </w:p>
    <w:p w14:paraId="4158D456" w14:textId="77777777" w:rsidR="00FF48DE" w:rsidRPr="00FB5DF8" w:rsidRDefault="00FF48DE" w:rsidP="00FF48DE">
      <w:pPr>
        <w:spacing w:line="276" w:lineRule="auto"/>
        <w:rPr>
          <w:color w:val="000000"/>
          <w:sz w:val="28"/>
          <w:szCs w:val="28"/>
        </w:rPr>
      </w:pPr>
      <w:r w:rsidRPr="00FB5DF8">
        <w:rPr>
          <w:color w:val="000000"/>
          <w:sz w:val="28"/>
          <w:szCs w:val="28"/>
        </w:rPr>
        <w:t>1.Губчатым</w:t>
      </w:r>
    </w:p>
    <w:p w14:paraId="07D6BF49" w14:textId="77777777" w:rsidR="00FF48DE" w:rsidRPr="00FB5DF8" w:rsidRDefault="00FF48DE" w:rsidP="00FF48DE">
      <w:pPr>
        <w:spacing w:line="276" w:lineRule="auto"/>
        <w:rPr>
          <w:color w:val="000000"/>
          <w:sz w:val="28"/>
          <w:szCs w:val="28"/>
        </w:rPr>
      </w:pPr>
      <w:r w:rsidRPr="00FB5DF8">
        <w:rPr>
          <w:color w:val="000000"/>
          <w:sz w:val="28"/>
          <w:szCs w:val="28"/>
        </w:rPr>
        <w:t>2.Смешанным</w:t>
      </w:r>
    </w:p>
    <w:p w14:paraId="54751767" w14:textId="77777777" w:rsidR="00FF48DE" w:rsidRPr="00FB5DF8" w:rsidRDefault="00FF48DE" w:rsidP="00FF48DE">
      <w:pPr>
        <w:spacing w:line="276" w:lineRule="auto"/>
        <w:rPr>
          <w:color w:val="000000"/>
          <w:sz w:val="28"/>
          <w:szCs w:val="28"/>
        </w:rPr>
      </w:pPr>
      <w:r w:rsidRPr="00FB5DF8">
        <w:rPr>
          <w:color w:val="000000"/>
          <w:sz w:val="28"/>
          <w:szCs w:val="28"/>
        </w:rPr>
        <w:t>3.Воздухоносным</w:t>
      </w:r>
    </w:p>
    <w:p w14:paraId="2B0FB9FD" w14:textId="77777777" w:rsidR="00FF48DE" w:rsidRPr="00FB5DF8" w:rsidRDefault="00FF48DE" w:rsidP="00FF48DE">
      <w:pPr>
        <w:spacing w:line="276" w:lineRule="auto"/>
        <w:rPr>
          <w:color w:val="000000"/>
          <w:sz w:val="28"/>
          <w:szCs w:val="28"/>
        </w:rPr>
      </w:pPr>
      <w:r w:rsidRPr="00FB5DF8">
        <w:rPr>
          <w:color w:val="000000"/>
          <w:sz w:val="28"/>
          <w:szCs w:val="28"/>
        </w:rPr>
        <w:t>4.Трубчатым</w:t>
      </w:r>
    </w:p>
    <w:p w14:paraId="155EE426" w14:textId="77777777" w:rsidR="00FF48DE" w:rsidRPr="009B61F1" w:rsidRDefault="00FF48DE" w:rsidP="00FF48DE">
      <w:pPr>
        <w:spacing w:line="276" w:lineRule="auto"/>
        <w:rPr>
          <w:b/>
          <w:iCs/>
          <w:color w:val="000000"/>
          <w:sz w:val="28"/>
          <w:szCs w:val="28"/>
        </w:rPr>
      </w:pPr>
      <w:r w:rsidRPr="009B61F1">
        <w:rPr>
          <w:b/>
          <w:iCs/>
          <w:color w:val="000000"/>
          <w:sz w:val="28"/>
          <w:szCs w:val="28"/>
        </w:rPr>
        <w:t>12.Рост трубчатой кости в длину осуществляется за счет:</w:t>
      </w:r>
    </w:p>
    <w:p w14:paraId="746332FC" w14:textId="77777777" w:rsidR="00FF48DE" w:rsidRPr="00FB5DF8" w:rsidRDefault="00FF48DE" w:rsidP="00FF48DE">
      <w:pPr>
        <w:spacing w:line="276" w:lineRule="auto"/>
        <w:rPr>
          <w:color w:val="000000"/>
          <w:sz w:val="28"/>
          <w:szCs w:val="28"/>
        </w:rPr>
      </w:pPr>
      <w:r w:rsidRPr="00FB5DF8">
        <w:rPr>
          <w:color w:val="000000"/>
          <w:sz w:val="28"/>
          <w:szCs w:val="28"/>
        </w:rPr>
        <w:t>1.Надкостницы</w:t>
      </w:r>
    </w:p>
    <w:p w14:paraId="1CA7DBB2" w14:textId="77777777" w:rsidR="00FF48DE" w:rsidRPr="00FB5DF8" w:rsidRDefault="00FF48DE" w:rsidP="00FF48DE">
      <w:pPr>
        <w:spacing w:line="276" w:lineRule="auto"/>
        <w:rPr>
          <w:color w:val="000000"/>
          <w:sz w:val="28"/>
          <w:szCs w:val="28"/>
        </w:rPr>
      </w:pPr>
      <w:r w:rsidRPr="00FB5DF8">
        <w:rPr>
          <w:color w:val="000000"/>
          <w:sz w:val="28"/>
          <w:szCs w:val="28"/>
        </w:rPr>
        <w:lastRenderedPageBreak/>
        <w:t>2.Эндооста</w:t>
      </w:r>
    </w:p>
    <w:p w14:paraId="6EA3EFBD" w14:textId="77777777" w:rsidR="00FF48DE" w:rsidRPr="00FB5DF8" w:rsidRDefault="00FF48DE" w:rsidP="00FF48DE">
      <w:pPr>
        <w:spacing w:line="276" w:lineRule="auto"/>
        <w:rPr>
          <w:color w:val="000000"/>
          <w:sz w:val="28"/>
          <w:szCs w:val="28"/>
        </w:rPr>
      </w:pPr>
      <w:r w:rsidRPr="00FB5DF8">
        <w:rPr>
          <w:color w:val="000000"/>
          <w:sz w:val="28"/>
          <w:szCs w:val="28"/>
        </w:rPr>
        <w:t>3.Гиалинового хряща эпифизов</w:t>
      </w:r>
    </w:p>
    <w:p w14:paraId="223108B8" w14:textId="77777777" w:rsidR="00FF48DE" w:rsidRPr="00FB5DF8" w:rsidRDefault="00FF48DE" w:rsidP="00FF48DE">
      <w:pPr>
        <w:spacing w:line="276" w:lineRule="auto"/>
        <w:rPr>
          <w:color w:val="000000"/>
          <w:sz w:val="28"/>
          <w:szCs w:val="28"/>
        </w:rPr>
      </w:pPr>
      <w:r w:rsidRPr="00FB5DF8">
        <w:rPr>
          <w:color w:val="000000"/>
          <w:sz w:val="28"/>
          <w:szCs w:val="28"/>
        </w:rPr>
        <w:t>4.Метафизарного (эпифизарного) хряща.</w:t>
      </w:r>
    </w:p>
    <w:p w14:paraId="4E28336A" w14:textId="77777777" w:rsidR="00FF48DE" w:rsidRPr="00FB5DF8" w:rsidRDefault="00FF48DE" w:rsidP="00FF48DE">
      <w:pPr>
        <w:spacing w:line="276" w:lineRule="auto"/>
        <w:rPr>
          <w:i/>
          <w:iCs/>
          <w:color w:val="000000"/>
          <w:sz w:val="28"/>
          <w:szCs w:val="28"/>
        </w:rPr>
      </w:pPr>
    </w:p>
    <w:p w14:paraId="774948AA" w14:textId="77777777" w:rsidR="00FF48DE" w:rsidRPr="009B61F1" w:rsidRDefault="00FF48DE" w:rsidP="00FF48DE">
      <w:pPr>
        <w:spacing w:line="276" w:lineRule="auto"/>
        <w:rPr>
          <w:b/>
          <w:iCs/>
          <w:color w:val="000000"/>
          <w:sz w:val="28"/>
          <w:szCs w:val="28"/>
        </w:rPr>
      </w:pPr>
      <w:r w:rsidRPr="009B61F1">
        <w:rPr>
          <w:b/>
          <w:iCs/>
          <w:color w:val="000000"/>
          <w:sz w:val="28"/>
          <w:szCs w:val="28"/>
        </w:rPr>
        <w:t>13.Полное замещение эпифизарных хрящей костной тканью в длин</w:t>
      </w:r>
      <w:r w:rsidRPr="009B61F1">
        <w:rPr>
          <w:b/>
          <w:iCs/>
          <w:color w:val="000000"/>
          <w:sz w:val="28"/>
          <w:szCs w:val="28"/>
        </w:rPr>
        <w:softHyphen/>
        <w:t>ных трубчатых косных и прекращение роста скелета у мужчин и женщин наступает соответственно в возрасте:</w:t>
      </w:r>
    </w:p>
    <w:p w14:paraId="517595D2" w14:textId="77777777" w:rsidR="00FF48DE" w:rsidRPr="00FB5DF8" w:rsidRDefault="00FF48DE" w:rsidP="006411A6">
      <w:pPr>
        <w:pStyle w:val="ab"/>
        <w:numPr>
          <w:ilvl w:val="2"/>
          <w:numId w:val="3"/>
        </w:numPr>
        <w:spacing w:line="276" w:lineRule="auto"/>
        <w:rPr>
          <w:color w:val="000000"/>
          <w:sz w:val="28"/>
          <w:szCs w:val="28"/>
        </w:rPr>
      </w:pPr>
      <w:r w:rsidRPr="00FB5DF8">
        <w:rPr>
          <w:color w:val="000000"/>
          <w:sz w:val="28"/>
          <w:szCs w:val="28"/>
        </w:rPr>
        <w:t>ет и 25-26 лет</w:t>
      </w:r>
    </w:p>
    <w:p w14:paraId="27018111" w14:textId="77777777" w:rsidR="00FF48DE" w:rsidRPr="00FB5DF8" w:rsidRDefault="00FF48DE" w:rsidP="006411A6">
      <w:pPr>
        <w:pStyle w:val="ab"/>
        <w:numPr>
          <w:ilvl w:val="2"/>
          <w:numId w:val="4"/>
        </w:numPr>
        <w:spacing w:line="276" w:lineRule="auto"/>
        <w:rPr>
          <w:color w:val="000000"/>
          <w:sz w:val="28"/>
          <w:szCs w:val="28"/>
        </w:rPr>
      </w:pPr>
      <w:r w:rsidRPr="00FB5DF8">
        <w:rPr>
          <w:color w:val="000000"/>
          <w:sz w:val="28"/>
          <w:szCs w:val="28"/>
        </w:rPr>
        <w:t>лет и 23-24 года</w:t>
      </w:r>
    </w:p>
    <w:p w14:paraId="7FC1329A" w14:textId="77777777" w:rsidR="00FF48DE" w:rsidRPr="00FB5DF8" w:rsidRDefault="00FF48DE" w:rsidP="006411A6">
      <w:pPr>
        <w:pStyle w:val="ab"/>
        <w:numPr>
          <w:ilvl w:val="2"/>
          <w:numId w:val="5"/>
        </w:numPr>
        <w:spacing w:line="276" w:lineRule="auto"/>
        <w:rPr>
          <w:color w:val="000000"/>
          <w:sz w:val="28"/>
          <w:szCs w:val="28"/>
        </w:rPr>
      </w:pPr>
      <w:r w:rsidRPr="00FB5DF8">
        <w:rPr>
          <w:color w:val="000000"/>
          <w:sz w:val="28"/>
          <w:szCs w:val="28"/>
        </w:rPr>
        <w:t>ода и 21-22 года</w:t>
      </w:r>
    </w:p>
    <w:p w14:paraId="31BF3E73" w14:textId="77777777" w:rsidR="00FF48DE" w:rsidRPr="00FB5DF8" w:rsidRDefault="00FF48DE" w:rsidP="00FF48DE">
      <w:pPr>
        <w:spacing w:line="276" w:lineRule="auto"/>
        <w:rPr>
          <w:color w:val="000000"/>
          <w:sz w:val="28"/>
          <w:szCs w:val="28"/>
        </w:rPr>
      </w:pPr>
      <w:r w:rsidRPr="00FB5DF8">
        <w:rPr>
          <w:color w:val="000000"/>
          <w:sz w:val="28"/>
          <w:szCs w:val="28"/>
        </w:rPr>
        <w:t>4.23-25 лет и 18-20 лет.</w:t>
      </w:r>
    </w:p>
    <w:p w14:paraId="10CB890A" w14:textId="77777777" w:rsidR="00FF48DE" w:rsidRPr="009B61F1" w:rsidRDefault="00FF48DE" w:rsidP="00FF48DE">
      <w:pPr>
        <w:spacing w:line="276" w:lineRule="auto"/>
        <w:rPr>
          <w:b/>
          <w:iCs/>
          <w:color w:val="000000"/>
          <w:sz w:val="28"/>
          <w:szCs w:val="28"/>
        </w:rPr>
      </w:pPr>
      <w:r w:rsidRPr="009B61F1">
        <w:rPr>
          <w:b/>
          <w:iCs/>
          <w:color w:val="000000"/>
          <w:sz w:val="28"/>
          <w:szCs w:val="28"/>
        </w:rPr>
        <w:t>14.Рост кости в толщину и формирование костной мозоли после переломов происходит за счет:</w:t>
      </w:r>
    </w:p>
    <w:p w14:paraId="6B54EE24" w14:textId="77777777" w:rsidR="00FF48DE" w:rsidRPr="00FB5DF8" w:rsidRDefault="00FF48DE" w:rsidP="00FF48DE">
      <w:pPr>
        <w:spacing w:line="276" w:lineRule="auto"/>
        <w:rPr>
          <w:color w:val="000000"/>
          <w:sz w:val="28"/>
          <w:szCs w:val="28"/>
        </w:rPr>
      </w:pPr>
      <w:r w:rsidRPr="00FB5DF8">
        <w:rPr>
          <w:color w:val="000000"/>
          <w:sz w:val="28"/>
          <w:szCs w:val="28"/>
        </w:rPr>
        <w:t>1.Надкостницы (периоста)</w:t>
      </w:r>
    </w:p>
    <w:p w14:paraId="3440CD0C" w14:textId="77777777" w:rsidR="00FF48DE" w:rsidRPr="00FB5DF8" w:rsidRDefault="00FF48DE" w:rsidP="00FF48DE">
      <w:pPr>
        <w:spacing w:line="276" w:lineRule="auto"/>
        <w:rPr>
          <w:color w:val="000000"/>
          <w:sz w:val="28"/>
          <w:szCs w:val="28"/>
        </w:rPr>
      </w:pPr>
      <w:r w:rsidRPr="00FB5DF8">
        <w:rPr>
          <w:color w:val="000000"/>
          <w:sz w:val="28"/>
          <w:szCs w:val="28"/>
        </w:rPr>
        <w:t>2.Эндооста</w:t>
      </w:r>
    </w:p>
    <w:p w14:paraId="3507037A" w14:textId="77777777" w:rsidR="00FF48DE" w:rsidRPr="00FB5DF8" w:rsidRDefault="00FF48DE" w:rsidP="00FF48DE">
      <w:pPr>
        <w:spacing w:line="276" w:lineRule="auto"/>
        <w:rPr>
          <w:color w:val="000000"/>
          <w:sz w:val="28"/>
          <w:szCs w:val="28"/>
        </w:rPr>
      </w:pPr>
      <w:r w:rsidRPr="00FB5DF8">
        <w:rPr>
          <w:color w:val="000000"/>
          <w:sz w:val="28"/>
          <w:szCs w:val="28"/>
        </w:rPr>
        <w:t>3.Г иалинового хряща эпифизов</w:t>
      </w:r>
    </w:p>
    <w:p w14:paraId="691D290C" w14:textId="77777777" w:rsidR="00FF48DE" w:rsidRPr="00FB5DF8" w:rsidRDefault="00FF48DE" w:rsidP="00FF48DE">
      <w:pPr>
        <w:spacing w:line="276" w:lineRule="auto"/>
        <w:rPr>
          <w:color w:val="000000"/>
          <w:sz w:val="28"/>
          <w:szCs w:val="28"/>
        </w:rPr>
      </w:pPr>
      <w:r w:rsidRPr="00FB5DF8">
        <w:rPr>
          <w:color w:val="000000"/>
          <w:sz w:val="28"/>
          <w:szCs w:val="28"/>
        </w:rPr>
        <w:t>4.Метафизарного (эпифизарного) хряща.</w:t>
      </w:r>
    </w:p>
    <w:p w14:paraId="1EBCA760" w14:textId="77777777" w:rsidR="00FF48DE" w:rsidRPr="009B61F1" w:rsidRDefault="00FF48DE" w:rsidP="00FF48DE">
      <w:pPr>
        <w:spacing w:line="276" w:lineRule="auto"/>
        <w:rPr>
          <w:b/>
          <w:iCs/>
          <w:color w:val="000000"/>
          <w:sz w:val="28"/>
          <w:szCs w:val="28"/>
        </w:rPr>
      </w:pPr>
      <w:r w:rsidRPr="009B61F1">
        <w:rPr>
          <w:b/>
          <w:iCs/>
          <w:color w:val="000000"/>
          <w:sz w:val="28"/>
          <w:szCs w:val="28"/>
        </w:rPr>
        <w:t>15.Непрерывные соединения костей с помощью плотной волокни</w:t>
      </w:r>
      <w:r w:rsidRPr="009B61F1">
        <w:rPr>
          <w:b/>
          <w:iCs/>
          <w:color w:val="000000"/>
          <w:sz w:val="28"/>
          <w:szCs w:val="28"/>
        </w:rPr>
        <w:softHyphen/>
        <w:t>стой соединительной ткани - это:</w:t>
      </w:r>
    </w:p>
    <w:p w14:paraId="466DC493" w14:textId="77777777" w:rsidR="00FF48DE" w:rsidRPr="00FB5DF8" w:rsidRDefault="00FF48DE" w:rsidP="00FF48DE">
      <w:pPr>
        <w:spacing w:line="276" w:lineRule="auto"/>
        <w:rPr>
          <w:color w:val="000000"/>
          <w:sz w:val="28"/>
          <w:szCs w:val="28"/>
        </w:rPr>
      </w:pPr>
      <w:r w:rsidRPr="00FB5DF8">
        <w:rPr>
          <w:color w:val="000000"/>
          <w:sz w:val="28"/>
          <w:szCs w:val="28"/>
        </w:rPr>
        <w:t>1.Синхондрозы</w:t>
      </w:r>
    </w:p>
    <w:p w14:paraId="7C1B05CE" w14:textId="77777777" w:rsidR="00FF48DE" w:rsidRPr="00FB5DF8" w:rsidRDefault="00FF48DE" w:rsidP="00FF48DE">
      <w:pPr>
        <w:spacing w:line="276" w:lineRule="auto"/>
        <w:rPr>
          <w:color w:val="000000"/>
          <w:sz w:val="28"/>
          <w:szCs w:val="28"/>
        </w:rPr>
      </w:pPr>
      <w:r w:rsidRPr="00FB5DF8">
        <w:rPr>
          <w:color w:val="000000"/>
          <w:sz w:val="28"/>
          <w:szCs w:val="28"/>
        </w:rPr>
        <w:t>2.Синдесмозы у</w:t>
      </w:r>
    </w:p>
    <w:p w14:paraId="33BA97D6" w14:textId="77777777" w:rsidR="00FF48DE" w:rsidRPr="00FB5DF8" w:rsidRDefault="00FF48DE" w:rsidP="00FF48DE">
      <w:pPr>
        <w:spacing w:line="276" w:lineRule="auto"/>
        <w:rPr>
          <w:color w:val="000000"/>
          <w:sz w:val="28"/>
          <w:szCs w:val="28"/>
        </w:rPr>
      </w:pPr>
      <w:r w:rsidRPr="00FB5DF8">
        <w:rPr>
          <w:color w:val="000000"/>
          <w:sz w:val="28"/>
          <w:szCs w:val="28"/>
        </w:rPr>
        <w:t>3.Синостозы</w:t>
      </w:r>
    </w:p>
    <w:p w14:paraId="185FCB14" w14:textId="77777777" w:rsidR="00FF48DE" w:rsidRPr="00FB5DF8" w:rsidRDefault="00FF48DE" w:rsidP="00FF48DE">
      <w:pPr>
        <w:spacing w:line="276" w:lineRule="auto"/>
        <w:rPr>
          <w:color w:val="000000"/>
          <w:sz w:val="28"/>
          <w:szCs w:val="28"/>
        </w:rPr>
      </w:pPr>
      <w:r w:rsidRPr="00FB5DF8">
        <w:rPr>
          <w:color w:val="000000"/>
          <w:sz w:val="28"/>
          <w:szCs w:val="28"/>
        </w:rPr>
        <w:t>4.Гемиартрозы.</w:t>
      </w:r>
    </w:p>
    <w:p w14:paraId="2DFE8C0B" w14:textId="77777777" w:rsidR="00FF48DE" w:rsidRPr="009B61F1" w:rsidRDefault="00FF48DE" w:rsidP="00FF48DE">
      <w:pPr>
        <w:spacing w:line="276" w:lineRule="auto"/>
        <w:rPr>
          <w:b/>
          <w:iCs/>
          <w:color w:val="000000"/>
          <w:sz w:val="28"/>
          <w:szCs w:val="28"/>
        </w:rPr>
      </w:pPr>
      <w:r w:rsidRPr="009B61F1">
        <w:rPr>
          <w:b/>
          <w:iCs/>
          <w:color w:val="000000"/>
          <w:sz w:val="28"/>
          <w:szCs w:val="28"/>
        </w:rPr>
        <w:t>16.Непрерывные соединения костей с помощью хряща или костной ткани</w:t>
      </w:r>
      <w:r w:rsidRPr="009B61F1">
        <w:rPr>
          <w:b/>
          <w:color w:val="000000"/>
          <w:sz w:val="28"/>
          <w:szCs w:val="28"/>
        </w:rPr>
        <w:t xml:space="preserve"> - </w:t>
      </w:r>
      <w:r w:rsidRPr="009B61F1">
        <w:rPr>
          <w:b/>
          <w:iCs/>
          <w:color w:val="000000"/>
          <w:sz w:val="28"/>
          <w:szCs w:val="28"/>
        </w:rPr>
        <w:t>это соответственно:</w:t>
      </w:r>
    </w:p>
    <w:p w14:paraId="194F4A4E" w14:textId="77777777" w:rsidR="00FF48DE" w:rsidRPr="00FB5DF8" w:rsidRDefault="00FF48DE" w:rsidP="00FF48DE">
      <w:pPr>
        <w:spacing w:line="276" w:lineRule="auto"/>
        <w:rPr>
          <w:color w:val="000000"/>
          <w:sz w:val="28"/>
          <w:szCs w:val="28"/>
        </w:rPr>
      </w:pPr>
      <w:r w:rsidRPr="00FB5DF8">
        <w:rPr>
          <w:color w:val="000000"/>
          <w:sz w:val="28"/>
          <w:szCs w:val="28"/>
        </w:rPr>
        <w:t>1.Синдесмозы и синхондрозы</w:t>
      </w:r>
    </w:p>
    <w:p w14:paraId="11E250AE" w14:textId="77777777" w:rsidR="00FF48DE" w:rsidRPr="00FB5DF8" w:rsidRDefault="00FF48DE" w:rsidP="00FF48DE">
      <w:pPr>
        <w:spacing w:line="276" w:lineRule="auto"/>
        <w:rPr>
          <w:color w:val="000000"/>
          <w:sz w:val="28"/>
          <w:szCs w:val="28"/>
        </w:rPr>
      </w:pPr>
      <w:r w:rsidRPr="00FB5DF8">
        <w:rPr>
          <w:color w:val="000000"/>
          <w:sz w:val="28"/>
          <w:szCs w:val="28"/>
        </w:rPr>
        <w:t>2.Синхондрозы и синостозы</w:t>
      </w:r>
    </w:p>
    <w:p w14:paraId="323DDB7C" w14:textId="77777777" w:rsidR="00FF48DE" w:rsidRPr="00FB5DF8" w:rsidRDefault="00FF48DE" w:rsidP="00FF48DE">
      <w:pPr>
        <w:spacing w:line="276" w:lineRule="auto"/>
        <w:rPr>
          <w:color w:val="000000"/>
          <w:sz w:val="28"/>
          <w:szCs w:val="28"/>
        </w:rPr>
      </w:pPr>
      <w:r w:rsidRPr="00FB5DF8">
        <w:rPr>
          <w:color w:val="000000"/>
          <w:sz w:val="28"/>
          <w:szCs w:val="28"/>
        </w:rPr>
        <w:t>3.Синостозы и симфизы</w:t>
      </w:r>
    </w:p>
    <w:p w14:paraId="0A19E756" w14:textId="77777777" w:rsidR="00FF48DE" w:rsidRPr="00FB5DF8" w:rsidRDefault="00FF48DE" w:rsidP="00FF48DE">
      <w:pPr>
        <w:spacing w:line="276" w:lineRule="auto"/>
        <w:rPr>
          <w:color w:val="000000"/>
          <w:sz w:val="28"/>
          <w:szCs w:val="28"/>
        </w:rPr>
      </w:pPr>
      <w:r w:rsidRPr="00FB5DF8">
        <w:rPr>
          <w:color w:val="000000"/>
          <w:sz w:val="28"/>
          <w:szCs w:val="28"/>
        </w:rPr>
        <w:t>4.Синдесмозы и синостозы.</w:t>
      </w:r>
    </w:p>
    <w:p w14:paraId="1ECC8611" w14:textId="77777777" w:rsidR="00FF48DE" w:rsidRPr="009B61F1" w:rsidRDefault="00FF48DE" w:rsidP="00FF48DE">
      <w:pPr>
        <w:spacing w:line="276" w:lineRule="auto"/>
        <w:rPr>
          <w:b/>
          <w:iCs/>
          <w:color w:val="000000"/>
          <w:sz w:val="28"/>
          <w:szCs w:val="28"/>
        </w:rPr>
      </w:pPr>
      <w:r w:rsidRPr="009B61F1">
        <w:rPr>
          <w:b/>
          <w:iCs/>
          <w:color w:val="000000"/>
          <w:sz w:val="28"/>
          <w:szCs w:val="28"/>
        </w:rPr>
        <w:t>17.Наиболее совершенными видами соединения костей в теле чело</w:t>
      </w:r>
      <w:r w:rsidRPr="009B61F1">
        <w:rPr>
          <w:b/>
          <w:iCs/>
          <w:color w:val="000000"/>
          <w:sz w:val="28"/>
          <w:szCs w:val="28"/>
        </w:rPr>
        <w:softHyphen/>
        <w:t>века являются:</w:t>
      </w:r>
    </w:p>
    <w:p w14:paraId="273FFA04" w14:textId="77777777" w:rsidR="00FF48DE" w:rsidRPr="00FB5DF8" w:rsidRDefault="00FF48DE" w:rsidP="00FF48DE">
      <w:pPr>
        <w:spacing w:line="276" w:lineRule="auto"/>
        <w:rPr>
          <w:color w:val="000000"/>
          <w:sz w:val="28"/>
          <w:szCs w:val="28"/>
        </w:rPr>
      </w:pPr>
      <w:r w:rsidRPr="00FB5DF8">
        <w:rPr>
          <w:color w:val="000000"/>
          <w:sz w:val="28"/>
          <w:szCs w:val="28"/>
        </w:rPr>
        <w:t>1.Диартрозы (суставы)</w:t>
      </w:r>
    </w:p>
    <w:p w14:paraId="5C673C00" w14:textId="77777777" w:rsidR="00FF48DE" w:rsidRPr="00FB5DF8" w:rsidRDefault="00FF48DE" w:rsidP="00FF48DE">
      <w:pPr>
        <w:spacing w:line="276" w:lineRule="auto"/>
        <w:rPr>
          <w:color w:val="000000"/>
          <w:sz w:val="28"/>
          <w:szCs w:val="28"/>
        </w:rPr>
      </w:pPr>
      <w:r w:rsidRPr="00FB5DF8">
        <w:rPr>
          <w:color w:val="000000"/>
          <w:sz w:val="28"/>
          <w:szCs w:val="28"/>
        </w:rPr>
        <w:t>2.Гемиартрозы (полусуставы)</w:t>
      </w:r>
    </w:p>
    <w:p w14:paraId="7F75AFF3" w14:textId="77777777" w:rsidR="00FF48DE" w:rsidRPr="00FB5DF8" w:rsidRDefault="00FF48DE" w:rsidP="00FF48DE">
      <w:pPr>
        <w:spacing w:line="276" w:lineRule="auto"/>
        <w:rPr>
          <w:color w:val="000000"/>
          <w:sz w:val="28"/>
          <w:szCs w:val="28"/>
        </w:rPr>
      </w:pPr>
      <w:r w:rsidRPr="00FB5DF8">
        <w:rPr>
          <w:color w:val="000000"/>
          <w:sz w:val="28"/>
          <w:szCs w:val="28"/>
        </w:rPr>
        <w:t>3.Синдесмозы</w:t>
      </w:r>
    </w:p>
    <w:p w14:paraId="60EC0951" w14:textId="77777777" w:rsidR="00FF48DE" w:rsidRPr="00FB5DF8" w:rsidRDefault="00FF48DE" w:rsidP="00FF48DE">
      <w:pPr>
        <w:spacing w:line="276" w:lineRule="auto"/>
        <w:rPr>
          <w:color w:val="000000"/>
          <w:sz w:val="28"/>
          <w:szCs w:val="28"/>
        </w:rPr>
      </w:pPr>
      <w:r w:rsidRPr="00FB5DF8">
        <w:rPr>
          <w:color w:val="000000"/>
          <w:sz w:val="28"/>
          <w:szCs w:val="28"/>
        </w:rPr>
        <w:t>4.Синхондрозы.</w:t>
      </w:r>
    </w:p>
    <w:p w14:paraId="5A2E54FF" w14:textId="77777777" w:rsidR="00FF48DE" w:rsidRPr="009B61F1" w:rsidRDefault="00FF48DE" w:rsidP="00FF48DE">
      <w:pPr>
        <w:spacing w:line="276" w:lineRule="auto"/>
        <w:rPr>
          <w:b/>
          <w:iCs/>
          <w:color w:val="000000"/>
          <w:sz w:val="28"/>
          <w:szCs w:val="28"/>
        </w:rPr>
      </w:pPr>
      <w:r w:rsidRPr="009B61F1">
        <w:rPr>
          <w:b/>
          <w:iCs/>
          <w:color w:val="000000"/>
          <w:sz w:val="28"/>
          <w:szCs w:val="28"/>
        </w:rPr>
        <w:t>18.Сустав, образованный только двумя суставными поверхностями,</w:t>
      </w:r>
    </w:p>
    <w:p w14:paraId="3E7F9C0B" w14:textId="77777777" w:rsidR="00FF48DE" w:rsidRPr="009B61F1" w:rsidRDefault="00FF48DE" w:rsidP="00FF48DE">
      <w:pPr>
        <w:spacing w:line="276" w:lineRule="auto"/>
        <w:rPr>
          <w:b/>
          <w:iCs/>
          <w:color w:val="000000"/>
          <w:sz w:val="28"/>
          <w:szCs w:val="28"/>
        </w:rPr>
      </w:pPr>
      <w:r w:rsidRPr="009B61F1">
        <w:rPr>
          <w:b/>
          <w:iCs/>
          <w:color w:val="000000"/>
          <w:sz w:val="28"/>
          <w:szCs w:val="28"/>
        </w:rPr>
        <w:t>это сустав:</w:t>
      </w:r>
    </w:p>
    <w:p w14:paraId="409230EE" w14:textId="77777777" w:rsidR="00FF48DE" w:rsidRPr="00FB5DF8" w:rsidRDefault="00FF48DE" w:rsidP="00FF48DE">
      <w:pPr>
        <w:spacing w:line="276" w:lineRule="auto"/>
        <w:rPr>
          <w:color w:val="000000"/>
          <w:sz w:val="28"/>
          <w:szCs w:val="28"/>
        </w:rPr>
      </w:pPr>
      <w:r w:rsidRPr="00FB5DF8">
        <w:rPr>
          <w:color w:val="000000"/>
          <w:sz w:val="28"/>
          <w:szCs w:val="28"/>
        </w:rPr>
        <w:t>1.Комплексный</w:t>
      </w:r>
    </w:p>
    <w:p w14:paraId="436BF99F" w14:textId="77777777" w:rsidR="00FF48DE" w:rsidRPr="00FB5DF8" w:rsidRDefault="00FF48DE" w:rsidP="00FF48DE">
      <w:pPr>
        <w:spacing w:line="276" w:lineRule="auto"/>
        <w:rPr>
          <w:color w:val="000000"/>
          <w:sz w:val="28"/>
          <w:szCs w:val="28"/>
        </w:rPr>
      </w:pPr>
      <w:r w:rsidRPr="00FB5DF8">
        <w:rPr>
          <w:color w:val="000000"/>
          <w:sz w:val="28"/>
          <w:szCs w:val="28"/>
        </w:rPr>
        <w:t>2.Простой</w:t>
      </w:r>
    </w:p>
    <w:p w14:paraId="20541677" w14:textId="77777777" w:rsidR="00FF48DE" w:rsidRPr="00FB5DF8" w:rsidRDefault="00FF48DE" w:rsidP="00FF48DE">
      <w:pPr>
        <w:spacing w:line="276" w:lineRule="auto"/>
        <w:rPr>
          <w:color w:val="000000"/>
          <w:sz w:val="28"/>
          <w:szCs w:val="28"/>
        </w:rPr>
      </w:pPr>
      <w:r w:rsidRPr="00FB5DF8">
        <w:rPr>
          <w:color w:val="000000"/>
          <w:sz w:val="28"/>
          <w:szCs w:val="28"/>
        </w:rPr>
        <w:lastRenderedPageBreak/>
        <w:t>3.Комбинированный</w:t>
      </w:r>
    </w:p>
    <w:p w14:paraId="54EE9491" w14:textId="77777777" w:rsidR="00FF48DE" w:rsidRPr="00FB5DF8" w:rsidRDefault="00FF48DE" w:rsidP="00FF48DE">
      <w:pPr>
        <w:spacing w:line="276" w:lineRule="auto"/>
        <w:rPr>
          <w:color w:val="000000"/>
          <w:sz w:val="28"/>
          <w:szCs w:val="28"/>
        </w:rPr>
      </w:pPr>
      <w:r w:rsidRPr="00FB5DF8">
        <w:rPr>
          <w:color w:val="000000"/>
          <w:sz w:val="28"/>
          <w:szCs w:val="28"/>
        </w:rPr>
        <w:t>4.Сложный.</w:t>
      </w:r>
    </w:p>
    <w:p w14:paraId="5FC66780" w14:textId="77777777" w:rsidR="00FF48DE" w:rsidRPr="009B61F1" w:rsidRDefault="00FF48DE" w:rsidP="00FF48DE">
      <w:pPr>
        <w:spacing w:line="276" w:lineRule="auto"/>
        <w:rPr>
          <w:b/>
          <w:iCs/>
          <w:color w:val="000000"/>
          <w:sz w:val="28"/>
          <w:szCs w:val="28"/>
        </w:rPr>
      </w:pPr>
      <w:r w:rsidRPr="009B61F1">
        <w:rPr>
          <w:b/>
          <w:iCs/>
          <w:color w:val="000000"/>
          <w:sz w:val="28"/>
          <w:szCs w:val="28"/>
        </w:rPr>
        <w:t>19.Сустав, образованный тремя и более суставными поверхностями,</w:t>
      </w:r>
    </w:p>
    <w:p w14:paraId="597D77C2" w14:textId="77777777" w:rsidR="00FF48DE" w:rsidRPr="009B61F1" w:rsidRDefault="00FF48DE" w:rsidP="00FF48DE">
      <w:pPr>
        <w:spacing w:line="276" w:lineRule="auto"/>
        <w:rPr>
          <w:b/>
          <w:iCs/>
          <w:color w:val="000000"/>
          <w:sz w:val="28"/>
          <w:szCs w:val="28"/>
        </w:rPr>
      </w:pPr>
      <w:r w:rsidRPr="009B61F1">
        <w:rPr>
          <w:b/>
          <w:iCs/>
          <w:color w:val="000000"/>
          <w:sz w:val="28"/>
          <w:szCs w:val="28"/>
        </w:rPr>
        <w:t>это сустав:</w:t>
      </w:r>
    </w:p>
    <w:p w14:paraId="3D683AA6" w14:textId="77777777" w:rsidR="00FF48DE" w:rsidRPr="00FB5DF8" w:rsidRDefault="00FF48DE" w:rsidP="00FF48DE">
      <w:pPr>
        <w:spacing w:line="276" w:lineRule="auto"/>
        <w:rPr>
          <w:color w:val="000000"/>
          <w:sz w:val="28"/>
          <w:szCs w:val="28"/>
        </w:rPr>
      </w:pPr>
      <w:r w:rsidRPr="00FB5DF8">
        <w:rPr>
          <w:color w:val="000000"/>
          <w:sz w:val="28"/>
          <w:szCs w:val="28"/>
        </w:rPr>
        <w:t>1.Комбинированный</w:t>
      </w:r>
    </w:p>
    <w:p w14:paraId="629EBEBB" w14:textId="77777777" w:rsidR="00FF48DE" w:rsidRPr="00FB5DF8" w:rsidRDefault="00FF48DE" w:rsidP="00FF48DE">
      <w:pPr>
        <w:spacing w:line="276" w:lineRule="auto"/>
        <w:rPr>
          <w:color w:val="000000"/>
          <w:sz w:val="28"/>
          <w:szCs w:val="28"/>
        </w:rPr>
      </w:pPr>
      <w:r w:rsidRPr="00FB5DF8">
        <w:rPr>
          <w:color w:val="000000"/>
          <w:sz w:val="28"/>
          <w:szCs w:val="28"/>
        </w:rPr>
        <w:t>2.Сложный</w:t>
      </w:r>
    </w:p>
    <w:p w14:paraId="7F07F042" w14:textId="77777777" w:rsidR="00FF48DE" w:rsidRPr="00FB5DF8" w:rsidRDefault="00FF48DE" w:rsidP="00FF48DE">
      <w:pPr>
        <w:spacing w:line="276" w:lineRule="auto"/>
        <w:rPr>
          <w:color w:val="000000"/>
          <w:sz w:val="28"/>
          <w:szCs w:val="28"/>
        </w:rPr>
      </w:pPr>
      <w:r w:rsidRPr="00FB5DF8">
        <w:rPr>
          <w:color w:val="000000"/>
          <w:sz w:val="28"/>
          <w:szCs w:val="28"/>
        </w:rPr>
        <w:t>3.Комплексный</w:t>
      </w:r>
    </w:p>
    <w:p w14:paraId="6E991C7E" w14:textId="77777777" w:rsidR="00FF48DE" w:rsidRPr="00FB5DF8" w:rsidRDefault="00FF48DE" w:rsidP="00FF48DE">
      <w:pPr>
        <w:spacing w:line="276" w:lineRule="auto"/>
        <w:rPr>
          <w:color w:val="000000"/>
          <w:sz w:val="28"/>
          <w:szCs w:val="28"/>
        </w:rPr>
      </w:pPr>
      <w:r w:rsidRPr="00FB5DF8">
        <w:rPr>
          <w:color w:val="000000"/>
          <w:sz w:val="28"/>
          <w:szCs w:val="28"/>
        </w:rPr>
        <w:t>4.Простой.</w:t>
      </w:r>
    </w:p>
    <w:p w14:paraId="02E70C2E" w14:textId="77777777" w:rsidR="00FF48DE" w:rsidRPr="009B61F1" w:rsidRDefault="00FF48DE" w:rsidP="00FF48DE">
      <w:pPr>
        <w:spacing w:line="276" w:lineRule="auto"/>
        <w:rPr>
          <w:b/>
          <w:iCs/>
          <w:color w:val="000000"/>
          <w:sz w:val="28"/>
          <w:szCs w:val="28"/>
        </w:rPr>
      </w:pPr>
      <w:r w:rsidRPr="009B61F1">
        <w:rPr>
          <w:b/>
          <w:iCs/>
          <w:color w:val="000000"/>
          <w:sz w:val="28"/>
          <w:szCs w:val="28"/>
        </w:rPr>
        <w:t>20.Сустав, характеризующийся наличием между сочленяющимися поверхностями суставного диска (мениска), который делит полость сустава на два этажа, - это сустав:</w:t>
      </w:r>
    </w:p>
    <w:p w14:paraId="74CB04AB" w14:textId="77777777" w:rsidR="00FF48DE" w:rsidRPr="00FB5DF8" w:rsidRDefault="00FF48DE" w:rsidP="00FF48DE">
      <w:pPr>
        <w:spacing w:line="276" w:lineRule="auto"/>
        <w:rPr>
          <w:color w:val="000000"/>
          <w:sz w:val="28"/>
          <w:szCs w:val="28"/>
        </w:rPr>
      </w:pPr>
      <w:r w:rsidRPr="00FB5DF8">
        <w:rPr>
          <w:color w:val="000000"/>
          <w:sz w:val="28"/>
          <w:szCs w:val="28"/>
        </w:rPr>
        <w:t>1.Сложный</w:t>
      </w:r>
    </w:p>
    <w:p w14:paraId="2B7F0AA9" w14:textId="77777777" w:rsidR="00FF48DE" w:rsidRPr="00FB5DF8" w:rsidRDefault="00FF48DE" w:rsidP="00FF48DE">
      <w:pPr>
        <w:spacing w:line="276" w:lineRule="auto"/>
        <w:rPr>
          <w:color w:val="000000"/>
          <w:sz w:val="28"/>
          <w:szCs w:val="28"/>
        </w:rPr>
      </w:pPr>
      <w:r w:rsidRPr="00FB5DF8">
        <w:rPr>
          <w:color w:val="000000"/>
          <w:sz w:val="28"/>
          <w:szCs w:val="28"/>
        </w:rPr>
        <w:t>2.Комбинированный</w:t>
      </w:r>
    </w:p>
    <w:p w14:paraId="43C8CD96" w14:textId="77777777" w:rsidR="00FF48DE" w:rsidRPr="00FB5DF8" w:rsidRDefault="00FF48DE" w:rsidP="00FF48DE">
      <w:pPr>
        <w:spacing w:line="276" w:lineRule="auto"/>
        <w:rPr>
          <w:color w:val="000000"/>
          <w:sz w:val="28"/>
          <w:szCs w:val="28"/>
        </w:rPr>
      </w:pPr>
      <w:r w:rsidRPr="00FB5DF8">
        <w:rPr>
          <w:color w:val="000000"/>
          <w:sz w:val="28"/>
          <w:szCs w:val="28"/>
        </w:rPr>
        <w:t>3.Простой</w:t>
      </w:r>
    </w:p>
    <w:p w14:paraId="0983C551" w14:textId="77777777" w:rsidR="00FF48DE" w:rsidRPr="00FB5DF8" w:rsidRDefault="00FF48DE" w:rsidP="00FF48DE">
      <w:pPr>
        <w:spacing w:line="276" w:lineRule="auto"/>
        <w:rPr>
          <w:color w:val="000000"/>
          <w:sz w:val="28"/>
          <w:szCs w:val="28"/>
        </w:rPr>
      </w:pPr>
      <w:r w:rsidRPr="00FB5DF8">
        <w:rPr>
          <w:color w:val="000000"/>
          <w:sz w:val="28"/>
          <w:szCs w:val="28"/>
        </w:rPr>
        <w:t>4.Комплексный.</w:t>
      </w:r>
    </w:p>
    <w:p w14:paraId="1F357564" w14:textId="77777777" w:rsidR="00FF48DE" w:rsidRPr="00FB5DF8" w:rsidRDefault="00FF48DE" w:rsidP="00FF48DE">
      <w:pPr>
        <w:spacing w:line="276" w:lineRule="auto"/>
        <w:jc w:val="center"/>
        <w:rPr>
          <w:b/>
          <w:iCs/>
          <w:color w:val="000000"/>
          <w:sz w:val="28"/>
          <w:szCs w:val="28"/>
        </w:rPr>
      </w:pPr>
      <w:r w:rsidRPr="00FB5DF8">
        <w:rPr>
          <w:b/>
          <w:sz w:val="28"/>
          <w:szCs w:val="28"/>
        </w:rPr>
        <w:t>Этал</w:t>
      </w:r>
      <w:r>
        <w:rPr>
          <w:b/>
          <w:sz w:val="28"/>
          <w:szCs w:val="28"/>
        </w:rPr>
        <w:t>он</w:t>
      </w:r>
      <w:r w:rsidRPr="00FB5DF8">
        <w:rPr>
          <w:b/>
          <w:sz w:val="28"/>
          <w:szCs w:val="28"/>
        </w:rPr>
        <w:t xml:space="preserve"> ответов</w:t>
      </w:r>
    </w:p>
    <w:p w14:paraId="60E5434F" w14:textId="77777777" w:rsidR="00FF48DE" w:rsidRPr="00FB5DF8" w:rsidRDefault="00FF48DE" w:rsidP="00FF48DE">
      <w:pPr>
        <w:spacing w:line="276" w:lineRule="auto"/>
        <w:rPr>
          <w:sz w:val="28"/>
          <w:szCs w:val="28"/>
        </w:rPr>
      </w:pPr>
      <w:r w:rsidRPr="009B61F1">
        <w:rPr>
          <w:b/>
          <w:sz w:val="28"/>
          <w:szCs w:val="28"/>
        </w:rPr>
        <w:t>1.</w:t>
      </w:r>
      <w:r w:rsidRPr="00FB5DF8">
        <w:rPr>
          <w:sz w:val="28"/>
          <w:szCs w:val="28"/>
        </w:rPr>
        <w:t xml:space="preserve">2, </w:t>
      </w:r>
      <w:r w:rsidRPr="009B61F1">
        <w:rPr>
          <w:b/>
          <w:sz w:val="28"/>
          <w:szCs w:val="28"/>
        </w:rPr>
        <w:t>2.</w:t>
      </w:r>
      <w:r w:rsidRPr="00FB5DF8">
        <w:rPr>
          <w:sz w:val="28"/>
          <w:szCs w:val="28"/>
        </w:rPr>
        <w:t xml:space="preserve">1, </w:t>
      </w:r>
      <w:r w:rsidRPr="009B61F1">
        <w:rPr>
          <w:b/>
          <w:sz w:val="28"/>
          <w:szCs w:val="28"/>
        </w:rPr>
        <w:t>3.</w:t>
      </w:r>
      <w:r w:rsidRPr="00FB5DF8">
        <w:rPr>
          <w:sz w:val="28"/>
          <w:szCs w:val="28"/>
        </w:rPr>
        <w:t xml:space="preserve">2, </w:t>
      </w:r>
      <w:r w:rsidRPr="009B61F1">
        <w:rPr>
          <w:b/>
          <w:sz w:val="28"/>
          <w:szCs w:val="28"/>
        </w:rPr>
        <w:t>4.</w:t>
      </w:r>
      <w:r w:rsidRPr="00FB5DF8">
        <w:rPr>
          <w:sz w:val="28"/>
          <w:szCs w:val="28"/>
        </w:rPr>
        <w:t xml:space="preserve">1, </w:t>
      </w:r>
      <w:r w:rsidRPr="009B61F1">
        <w:rPr>
          <w:b/>
          <w:sz w:val="28"/>
          <w:szCs w:val="28"/>
        </w:rPr>
        <w:t>5.</w:t>
      </w:r>
      <w:r w:rsidRPr="00FB5DF8">
        <w:rPr>
          <w:sz w:val="28"/>
          <w:szCs w:val="28"/>
        </w:rPr>
        <w:t xml:space="preserve">3, </w:t>
      </w:r>
      <w:r w:rsidRPr="009B61F1">
        <w:rPr>
          <w:b/>
          <w:sz w:val="28"/>
          <w:szCs w:val="28"/>
        </w:rPr>
        <w:t>6.</w:t>
      </w:r>
      <w:r w:rsidRPr="00FB5DF8">
        <w:rPr>
          <w:sz w:val="28"/>
          <w:szCs w:val="28"/>
        </w:rPr>
        <w:t xml:space="preserve">1, </w:t>
      </w:r>
      <w:r w:rsidRPr="009B61F1">
        <w:rPr>
          <w:b/>
          <w:sz w:val="28"/>
          <w:szCs w:val="28"/>
        </w:rPr>
        <w:t>7.</w:t>
      </w:r>
      <w:r w:rsidRPr="00FB5DF8">
        <w:rPr>
          <w:sz w:val="28"/>
          <w:szCs w:val="28"/>
        </w:rPr>
        <w:t xml:space="preserve">4, </w:t>
      </w:r>
      <w:r w:rsidRPr="009B61F1">
        <w:rPr>
          <w:b/>
          <w:sz w:val="28"/>
          <w:szCs w:val="28"/>
        </w:rPr>
        <w:t>8.</w:t>
      </w:r>
      <w:r w:rsidRPr="00FB5DF8">
        <w:rPr>
          <w:sz w:val="28"/>
          <w:szCs w:val="28"/>
        </w:rPr>
        <w:t xml:space="preserve">2, </w:t>
      </w:r>
      <w:r w:rsidRPr="009B61F1">
        <w:rPr>
          <w:b/>
          <w:sz w:val="28"/>
          <w:szCs w:val="28"/>
        </w:rPr>
        <w:t>9.</w:t>
      </w:r>
      <w:r w:rsidRPr="00FB5DF8">
        <w:rPr>
          <w:sz w:val="28"/>
          <w:szCs w:val="28"/>
        </w:rPr>
        <w:t xml:space="preserve">3, </w:t>
      </w:r>
      <w:r w:rsidRPr="009B61F1">
        <w:rPr>
          <w:b/>
          <w:sz w:val="28"/>
          <w:szCs w:val="28"/>
        </w:rPr>
        <w:t>10.</w:t>
      </w:r>
      <w:r w:rsidRPr="00FB5DF8">
        <w:rPr>
          <w:sz w:val="28"/>
          <w:szCs w:val="28"/>
        </w:rPr>
        <w:t>3</w:t>
      </w:r>
      <w:r>
        <w:rPr>
          <w:sz w:val="28"/>
          <w:szCs w:val="28"/>
        </w:rPr>
        <w:t xml:space="preserve">, </w:t>
      </w:r>
      <w:r w:rsidRPr="009B61F1">
        <w:rPr>
          <w:b/>
          <w:sz w:val="28"/>
          <w:szCs w:val="28"/>
        </w:rPr>
        <w:t>11.</w:t>
      </w:r>
      <w:r w:rsidRPr="00FB5DF8">
        <w:rPr>
          <w:sz w:val="28"/>
          <w:szCs w:val="28"/>
        </w:rPr>
        <w:t xml:space="preserve">2, </w:t>
      </w:r>
      <w:r w:rsidRPr="009B61F1">
        <w:rPr>
          <w:b/>
          <w:sz w:val="28"/>
          <w:szCs w:val="28"/>
        </w:rPr>
        <w:t>12.</w:t>
      </w:r>
      <w:r w:rsidRPr="00FB5DF8">
        <w:rPr>
          <w:sz w:val="28"/>
          <w:szCs w:val="28"/>
        </w:rPr>
        <w:t xml:space="preserve">4, </w:t>
      </w:r>
      <w:r w:rsidRPr="009B61F1">
        <w:rPr>
          <w:b/>
          <w:sz w:val="28"/>
          <w:szCs w:val="28"/>
        </w:rPr>
        <w:t>13.</w:t>
      </w:r>
      <w:r w:rsidRPr="00FB5DF8">
        <w:rPr>
          <w:sz w:val="28"/>
          <w:szCs w:val="28"/>
        </w:rPr>
        <w:t xml:space="preserve">4, </w:t>
      </w:r>
      <w:r w:rsidRPr="009B61F1">
        <w:rPr>
          <w:b/>
          <w:sz w:val="28"/>
          <w:szCs w:val="28"/>
        </w:rPr>
        <w:t>14.</w:t>
      </w:r>
      <w:r w:rsidRPr="00FB5DF8">
        <w:rPr>
          <w:sz w:val="28"/>
          <w:szCs w:val="28"/>
        </w:rPr>
        <w:t xml:space="preserve">1, </w:t>
      </w:r>
      <w:r w:rsidRPr="009B61F1">
        <w:rPr>
          <w:b/>
          <w:sz w:val="28"/>
          <w:szCs w:val="28"/>
        </w:rPr>
        <w:t>15.</w:t>
      </w:r>
      <w:r w:rsidRPr="00FB5DF8">
        <w:rPr>
          <w:sz w:val="28"/>
          <w:szCs w:val="28"/>
        </w:rPr>
        <w:t xml:space="preserve">2, </w:t>
      </w:r>
      <w:r w:rsidRPr="009B61F1">
        <w:rPr>
          <w:b/>
          <w:sz w:val="28"/>
          <w:szCs w:val="28"/>
        </w:rPr>
        <w:t>16.</w:t>
      </w:r>
      <w:r w:rsidRPr="00FB5DF8">
        <w:rPr>
          <w:sz w:val="28"/>
          <w:szCs w:val="28"/>
        </w:rPr>
        <w:t xml:space="preserve">2, </w:t>
      </w:r>
      <w:r w:rsidRPr="009B61F1">
        <w:rPr>
          <w:b/>
          <w:sz w:val="28"/>
          <w:szCs w:val="28"/>
        </w:rPr>
        <w:t>17.</w:t>
      </w:r>
      <w:r w:rsidRPr="00FB5DF8">
        <w:rPr>
          <w:sz w:val="28"/>
          <w:szCs w:val="28"/>
        </w:rPr>
        <w:t xml:space="preserve">1, </w:t>
      </w:r>
      <w:r w:rsidRPr="009B61F1">
        <w:rPr>
          <w:b/>
          <w:sz w:val="28"/>
          <w:szCs w:val="28"/>
        </w:rPr>
        <w:t>18.</w:t>
      </w:r>
      <w:r w:rsidRPr="00FB5DF8">
        <w:rPr>
          <w:sz w:val="28"/>
          <w:szCs w:val="28"/>
        </w:rPr>
        <w:t xml:space="preserve">2, </w:t>
      </w:r>
      <w:r w:rsidRPr="009B61F1">
        <w:rPr>
          <w:b/>
          <w:sz w:val="28"/>
          <w:szCs w:val="28"/>
        </w:rPr>
        <w:t>19.</w:t>
      </w:r>
      <w:r w:rsidRPr="00FB5DF8">
        <w:rPr>
          <w:sz w:val="28"/>
          <w:szCs w:val="28"/>
        </w:rPr>
        <w:t xml:space="preserve">2, </w:t>
      </w:r>
      <w:r w:rsidRPr="009B61F1">
        <w:rPr>
          <w:b/>
          <w:sz w:val="28"/>
          <w:szCs w:val="28"/>
        </w:rPr>
        <w:t>20.</w:t>
      </w:r>
      <w:r w:rsidRPr="00FB5DF8">
        <w:rPr>
          <w:sz w:val="28"/>
          <w:szCs w:val="28"/>
        </w:rPr>
        <w:t>4.</w:t>
      </w:r>
    </w:p>
    <w:p w14:paraId="56542090" w14:textId="77777777" w:rsidR="00FF48DE" w:rsidRPr="00FB5DF8" w:rsidRDefault="00FF48DE" w:rsidP="00FF48DE">
      <w:pPr>
        <w:spacing w:line="276" w:lineRule="auto"/>
        <w:rPr>
          <w:b/>
          <w:bCs/>
          <w:iCs/>
          <w:color w:val="000000"/>
          <w:sz w:val="28"/>
          <w:szCs w:val="28"/>
        </w:rPr>
      </w:pPr>
    </w:p>
    <w:p w14:paraId="74721F9B" w14:textId="77777777" w:rsidR="00FF48DE" w:rsidRPr="009B61F1" w:rsidRDefault="00FF48DE" w:rsidP="00FF48DE">
      <w:pPr>
        <w:spacing w:line="276" w:lineRule="auto"/>
        <w:rPr>
          <w:bCs/>
          <w:iCs/>
          <w:color w:val="000000"/>
          <w:sz w:val="28"/>
          <w:szCs w:val="28"/>
        </w:rPr>
      </w:pPr>
      <w:r w:rsidRPr="00C362F3">
        <w:rPr>
          <w:b/>
          <w:bCs/>
          <w:iCs/>
          <w:color w:val="000000"/>
          <w:sz w:val="28"/>
          <w:szCs w:val="28"/>
        </w:rPr>
        <w:t>Тема 3.2.</w:t>
      </w:r>
      <w:r w:rsidRPr="009B61F1">
        <w:rPr>
          <w:bCs/>
          <w:iCs/>
          <w:color w:val="000000"/>
          <w:sz w:val="28"/>
          <w:szCs w:val="28"/>
        </w:rPr>
        <w:t xml:space="preserve"> «</w:t>
      </w:r>
      <w:r w:rsidRPr="009B61F1">
        <w:rPr>
          <w:bCs/>
          <w:sz w:val="28"/>
          <w:szCs w:val="28"/>
        </w:rPr>
        <w:t>Кости и топография мозгового и лицевого отделов черепа»</w:t>
      </w:r>
    </w:p>
    <w:p w14:paraId="593381B5" w14:textId="77777777" w:rsidR="00FF48DE" w:rsidRPr="009B61F1"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C362F3">
        <w:rPr>
          <w:b/>
          <w:bCs/>
          <w:iCs/>
          <w:color w:val="000000"/>
          <w:sz w:val="28"/>
          <w:szCs w:val="28"/>
        </w:rPr>
        <w:t>Тема 3.5.</w:t>
      </w:r>
      <w:r w:rsidRPr="009B61F1">
        <w:rPr>
          <w:bCs/>
          <w:iCs/>
          <w:color w:val="000000"/>
          <w:sz w:val="28"/>
          <w:szCs w:val="28"/>
        </w:rPr>
        <w:t xml:space="preserve"> «</w:t>
      </w:r>
      <w:r w:rsidRPr="009B61F1">
        <w:rPr>
          <w:bCs/>
          <w:sz w:val="28"/>
          <w:szCs w:val="28"/>
        </w:rPr>
        <w:t>Анатомо-функциональные особенности скелета туловища»</w:t>
      </w:r>
    </w:p>
    <w:p w14:paraId="2803D519"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 w:val="28"/>
          <w:szCs w:val="28"/>
        </w:rPr>
      </w:pPr>
      <w:r w:rsidRPr="00FB5DF8">
        <w:rPr>
          <w:b/>
          <w:bCs/>
          <w:sz w:val="28"/>
          <w:szCs w:val="28"/>
        </w:rPr>
        <w:t>Тестовое задание</w:t>
      </w:r>
    </w:p>
    <w:p w14:paraId="3612D97A" w14:textId="77777777" w:rsidR="00FF48DE" w:rsidRPr="009B61F1" w:rsidRDefault="00FF48DE" w:rsidP="00FF48DE">
      <w:pPr>
        <w:shd w:val="clear" w:color="auto" w:fill="FFFFFF"/>
        <w:spacing w:line="276" w:lineRule="auto"/>
        <w:jc w:val="center"/>
        <w:rPr>
          <w:bCs/>
          <w:i/>
          <w:iCs/>
          <w:color w:val="000000"/>
          <w:sz w:val="28"/>
          <w:szCs w:val="28"/>
        </w:rPr>
      </w:pPr>
      <w:r>
        <w:rPr>
          <w:bCs/>
          <w:i/>
          <w:iCs/>
          <w:color w:val="000000"/>
          <w:sz w:val="28"/>
          <w:szCs w:val="28"/>
        </w:rPr>
        <w:t>Условие</w:t>
      </w:r>
      <w:r w:rsidRPr="009B61F1">
        <w:rPr>
          <w:bCs/>
          <w:i/>
          <w:iCs/>
          <w:color w:val="000000"/>
          <w:sz w:val="28"/>
          <w:szCs w:val="28"/>
        </w:rPr>
        <w:t xml:space="preserve">: выберите </w:t>
      </w:r>
      <w:r>
        <w:rPr>
          <w:bCs/>
          <w:i/>
          <w:iCs/>
          <w:color w:val="000000"/>
          <w:sz w:val="28"/>
          <w:szCs w:val="28"/>
        </w:rPr>
        <w:t xml:space="preserve">один или несколько </w:t>
      </w:r>
      <w:r w:rsidRPr="009B61F1">
        <w:rPr>
          <w:bCs/>
          <w:i/>
          <w:iCs/>
          <w:color w:val="000000"/>
          <w:sz w:val="28"/>
          <w:szCs w:val="28"/>
        </w:rPr>
        <w:t>правильны</w:t>
      </w:r>
      <w:r>
        <w:rPr>
          <w:bCs/>
          <w:i/>
          <w:iCs/>
          <w:color w:val="000000"/>
          <w:sz w:val="28"/>
          <w:szCs w:val="28"/>
        </w:rPr>
        <w:t>х ответов</w:t>
      </w:r>
    </w:p>
    <w:p w14:paraId="0C2DFC68" w14:textId="77777777" w:rsidR="00FF48DE" w:rsidRPr="009B61F1" w:rsidRDefault="00FF48DE" w:rsidP="006411A6">
      <w:pPr>
        <w:numPr>
          <w:ilvl w:val="0"/>
          <w:numId w:val="6"/>
        </w:numPr>
        <w:shd w:val="clear" w:color="auto" w:fill="FFFFFF"/>
        <w:spacing w:line="276" w:lineRule="auto"/>
        <w:ind w:left="0"/>
        <w:rPr>
          <w:b/>
          <w:color w:val="000000"/>
          <w:sz w:val="28"/>
          <w:szCs w:val="28"/>
        </w:rPr>
      </w:pPr>
      <w:r w:rsidRPr="009B61F1">
        <w:rPr>
          <w:b/>
          <w:bCs/>
          <w:color w:val="000000"/>
          <w:sz w:val="28"/>
          <w:szCs w:val="28"/>
        </w:rPr>
        <w:t>Гайморова пазуха расположена в кости:</w:t>
      </w:r>
    </w:p>
    <w:p w14:paraId="5B38E88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Решетчатой</w:t>
      </w:r>
    </w:p>
    <w:p w14:paraId="313CD56A"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Клиновидной</w:t>
      </w:r>
    </w:p>
    <w:p w14:paraId="05D40599"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Верхней челюсти</w:t>
      </w:r>
    </w:p>
    <w:p w14:paraId="31E77A00"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Нижней челюсти</w:t>
      </w:r>
    </w:p>
    <w:p w14:paraId="18402D6A" w14:textId="77777777" w:rsidR="00FF48DE" w:rsidRPr="009B61F1" w:rsidRDefault="00FF48DE" w:rsidP="006411A6">
      <w:pPr>
        <w:numPr>
          <w:ilvl w:val="0"/>
          <w:numId w:val="7"/>
        </w:numPr>
        <w:shd w:val="clear" w:color="auto" w:fill="FFFFFF"/>
        <w:spacing w:line="276" w:lineRule="auto"/>
        <w:ind w:left="0"/>
        <w:rPr>
          <w:b/>
          <w:color w:val="000000"/>
          <w:sz w:val="28"/>
          <w:szCs w:val="28"/>
        </w:rPr>
      </w:pPr>
      <w:r w:rsidRPr="009B61F1">
        <w:rPr>
          <w:b/>
          <w:bCs/>
          <w:color w:val="000000"/>
          <w:sz w:val="28"/>
          <w:szCs w:val="28"/>
        </w:rPr>
        <w:t>Верхняя и средняя носовые раковины – структуры кости:</w:t>
      </w:r>
    </w:p>
    <w:p w14:paraId="711B060F"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Височной</w:t>
      </w:r>
    </w:p>
    <w:p w14:paraId="34C4636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Затылочной</w:t>
      </w:r>
    </w:p>
    <w:p w14:paraId="6D25A33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Решетчатой</w:t>
      </w:r>
    </w:p>
    <w:p w14:paraId="57F304B7" w14:textId="77777777" w:rsidR="00FF48DE" w:rsidRDefault="00FF48DE" w:rsidP="00FF48DE">
      <w:pPr>
        <w:shd w:val="clear" w:color="auto" w:fill="FFFFFF"/>
        <w:spacing w:line="276" w:lineRule="auto"/>
        <w:rPr>
          <w:color w:val="000000"/>
          <w:sz w:val="28"/>
          <w:szCs w:val="28"/>
        </w:rPr>
      </w:pPr>
      <w:r w:rsidRPr="00FB5DF8">
        <w:rPr>
          <w:color w:val="000000"/>
          <w:sz w:val="28"/>
          <w:szCs w:val="28"/>
        </w:rPr>
        <w:t xml:space="preserve">Г. </w:t>
      </w:r>
      <w:r>
        <w:rPr>
          <w:color w:val="000000"/>
          <w:sz w:val="28"/>
          <w:szCs w:val="28"/>
        </w:rPr>
        <w:t>Клиновидной</w:t>
      </w:r>
    </w:p>
    <w:p w14:paraId="2108C004" w14:textId="77777777" w:rsidR="00FF48DE" w:rsidRPr="009B61F1" w:rsidRDefault="00FF48DE" w:rsidP="00FF48DE">
      <w:pPr>
        <w:shd w:val="clear" w:color="auto" w:fill="FFFFFF"/>
        <w:spacing w:line="276" w:lineRule="auto"/>
        <w:ind w:left="-284"/>
        <w:rPr>
          <w:b/>
          <w:color w:val="000000"/>
          <w:sz w:val="28"/>
          <w:szCs w:val="28"/>
        </w:rPr>
      </w:pPr>
      <w:r w:rsidRPr="009B61F1">
        <w:rPr>
          <w:b/>
          <w:bCs/>
          <w:color w:val="000000"/>
          <w:sz w:val="28"/>
          <w:szCs w:val="28"/>
        </w:rPr>
        <w:t>3.Число позвонков в позвоночном столбе:</w:t>
      </w:r>
    </w:p>
    <w:p w14:paraId="67BB23A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А.7</w:t>
      </w:r>
    </w:p>
    <w:p w14:paraId="1152D0F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Б.12</w:t>
      </w:r>
    </w:p>
    <w:p w14:paraId="3126BE9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В.34</w:t>
      </w:r>
    </w:p>
    <w:p w14:paraId="366B59B0"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Г.46</w:t>
      </w:r>
    </w:p>
    <w:p w14:paraId="4F5C87CF" w14:textId="77777777" w:rsidR="00FF48DE" w:rsidRPr="009B61F1" w:rsidRDefault="00FF48DE" w:rsidP="006411A6">
      <w:pPr>
        <w:numPr>
          <w:ilvl w:val="0"/>
          <w:numId w:val="8"/>
        </w:numPr>
        <w:shd w:val="clear" w:color="auto" w:fill="FFFFFF"/>
        <w:spacing w:line="276" w:lineRule="auto"/>
        <w:ind w:left="0"/>
        <w:rPr>
          <w:b/>
          <w:color w:val="000000"/>
          <w:sz w:val="28"/>
          <w:szCs w:val="28"/>
        </w:rPr>
      </w:pPr>
      <w:r w:rsidRPr="009B61F1">
        <w:rPr>
          <w:b/>
          <w:bCs/>
          <w:color w:val="000000"/>
          <w:sz w:val="28"/>
          <w:szCs w:val="28"/>
        </w:rPr>
        <w:t>Второй шейный позвонок:</w:t>
      </w:r>
    </w:p>
    <w:p w14:paraId="2BD2E5FE"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lastRenderedPageBreak/>
        <w:t>А. Атлант</w:t>
      </w:r>
    </w:p>
    <w:p w14:paraId="54CE1A4A"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Осевой</w:t>
      </w:r>
    </w:p>
    <w:p w14:paraId="01D35AA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Затылочный</w:t>
      </w:r>
    </w:p>
    <w:p w14:paraId="2448B2D9"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Остистый</w:t>
      </w:r>
    </w:p>
    <w:p w14:paraId="1401F8F1" w14:textId="77777777" w:rsidR="00FF48DE" w:rsidRPr="009B61F1" w:rsidRDefault="00FF48DE" w:rsidP="00FF48DE">
      <w:pPr>
        <w:shd w:val="clear" w:color="auto" w:fill="FFFFFF"/>
        <w:spacing w:line="276" w:lineRule="auto"/>
        <w:ind w:left="-284"/>
        <w:rPr>
          <w:b/>
          <w:color w:val="000000"/>
          <w:sz w:val="28"/>
          <w:szCs w:val="28"/>
        </w:rPr>
      </w:pPr>
      <w:r w:rsidRPr="009B61F1">
        <w:rPr>
          <w:b/>
          <w:color w:val="000000"/>
          <w:sz w:val="28"/>
          <w:szCs w:val="28"/>
        </w:rPr>
        <w:t>5.</w:t>
      </w:r>
      <w:r w:rsidRPr="009B61F1">
        <w:rPr>
          <w:b/>
          <w:bCs/>
          <w:color w:val="000000"/>
          <w:sz w:val="28"/>
          <w:szCs w:val="28"/>
        </w:rPr>
        <w:t>Наиболее крупные кости лицевого отдела черепа:</w:t>
      </w:r>
    </w:p>
    <w:p w14:paraId="2AB7F25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Височные и затылочные</w:t>
      </w:r>
    </w:p>
    <w:p w14:paraId="6DD7F32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Скуловые и челюстные</w:t>
      </w:r>
    </w:p>
    <w:p w14:paraId="1098F8D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Теменные и височные</w:t>
      </w:r>
    </w:p>
    <w:p w14:paraId="578E19F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Лобная и за</w:t>
      </w:r>
      <w:r>
        <w:rPr>
          <w:color w:val="000000"/>
          <w:sz w:val="28"/>
          <w:szCs w:val="28"/>
        </w:rPr>
        <w:t>тылочная</w:t>
      </w:r>
    </w:p>
    <w:p w14:paraId="0186900B" w14:textId="77777777" w:rsidR="00FF48DE" w:rsidRPr="009B61F1" w:rsidRDefault="00FF48DE" w:rsidP="00FF48DE">
      <w:pPr>
        <w:shd w:val="clear" w:color="auto" w:fill="FFFFFF"/>
        <w:spacing w:line="276" w:lineRule="auto"/>
        <w:ind w:left="-284"/>
        <w:rPr>
          <w:b/>
          <w:color w:val="000000"/>
          <w:sz w:val="28"/>
          <w:szCs w:val="28"/>
        </w:rPr>
      </w:pPr>
      <w:r w:rsidRPr="009B61F1">
        <w:rPr>
          <w:b/>
          <w:bCs/>
          <w:color w:val="000000"/>
          <w:sz w:val="28"/>
          <w:szCs w:val="28"/>
        </w:rPr>
        <w:t>6.Грудной отдел позвоночника состоит из:</w:t>
      </w:r>
    </w:p>
    <w:p w14:paraId="2250A6C7"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А.8 позвонков</w:t>
      </w:r>
    </w:p>
    <w:p w14:paraId="0B1ADD4A"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Б.12 позвонков</w:t>
      </w:r>
    </w:p>
    <w:p w14:paraId="20A8195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В.5 позвонков</w:t>
      </w:r>
    </w:p>
    <w:p w14:paraId="6BE007CF"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Г.7 позвонков</w:t>
      </w:r>
    </w:p>
    <w:p w14:paraId="0C988E6B" w14:textId="77777777" w:rsidR="00FF48DE" w:rsidRPr="009B61F1" w:rsidRDefault="00FF48DE" w:rsidP="00FF48DE">
      <w:pPr>
        <w:shd w:val="clear" w:color="auto" w:fill="FFFFFF"/>
        <w:spacing w:line="276" w:lineRule="auto"/>
        <w:ind w:left="-284"/>
        <w:rPr>
          <w:b/>
          <w:color w:val="000000"/>
          <w:sz w:val="28"/>
          <w:szCs w:val="28"/>
        </w:rPr>
      </w:pPr>
      <w:r w:rsidRPr="009B61F1">
        <w:rPr>
          <w:b/>
          <w:color w:val="000000"/>
          <w:sz w:val="28"/>
          <w:szCs w:val="28"/>
        </w:rPr>
        <w:t>7.</w:t>
      </w:r>
      <w:r w:rsidRPr="009B61F1">
        <w:rPr>
          <w:b/>
          <w:bCs/>
          <w:color w:val="000000"/>
          <w:sz w:val="28"/>
          <w:szCs w:val="28"/>
        </w:rPr>
        <w:t>Что защищает от повреждений спинной мозг?</w:t>
      </w:r>
    </w:p>
    <w:p w14:paraId="539C64A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Черепная коробка</w:t>
      </w:r>
    </w:p>
    <w:p w14:paraId="31CD527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Позвоночник</w:t>
      </w:r>
    </w:p>
    <w:p w14:paraId="2CE0D71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Грудная клетка</w:t>
      </w:r>
    </w:p>
    <w:p w14:paraId="48A7D0D0"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Лопатки</w:t>
      </w:r>
    </w:p>
    <w:p w14:paraId="69029E64" w14:textId="77777777" w:rsidR="00FF48DE" w:rsidRPr="009B61F1" w:rsidRDefault="00FF48DE" w:rsidP="00FF48DE">
      <w:pPr>
        <w:shd w:val="clear" w:color="auto" w:fill="FFFFFF"/>
        <w:spacing w:line="276" w:lineRule="auto"/>
        <w:ind w:left="-284"/>
        <w:rPr>
          <w:b/>
          <w:color w:val="000000"/>
          <w:sz w:val="28"/>
          <w:szCs w:val="28"/>
        </w:rPr>
      </w:pPr>
      <w:r w:rsidRPr="009B61F1">
        <w:rPr>
          <w:b/>
          <w:color w:val="000000"/>
          <w:sz w:val="28"/>
          <w:szCs w:val="28"/>
        </w:rPr>
        <w:t>8.</w:t>
      </w:r>
      <w:r w:rsidRPr="009B61F1">
        <w:rPr>
          <w:b/>
          <w:bCs/>
          <w:color w:val="000000"/>
          <w:sz w:val="28"/>
          <w:szCs w:val="28"/>
        </w:rPr>
        <w:t>Сколько изгибов образует позвоночник человека?</w:t>
      </w:r>
    </w:p>
    <w:p w14:paraId="2483529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Один</w:t>
      </w:r>
    </w:p>
    <w:p w14:paraId="5D0388A0"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Два</w:t>
      </w:r>
    </w:p>
    <w:p w14:paraId="6B9D36F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Три</w:t>
      </w:r>
    </w:p>
    <w:p w14:paraId="0951AD1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Четыре</w:t>
      </w:r>
    </w:p>
    <w:p w14:paraId="1D694636" w14:textId="77777777" w:rsidR="00FF48DE" w:rsidRPr="009B61F1" w:rsidRDefault="00FF48DE" w:rsidP="00FF48DE">
      <w:pPr>
        <w:shd w:val="clear" w:color="auto" w:fill="FFFFFF"/>
        <w:spacing w:line="276" w:lineRule="auto"/>
        <w:ind w:left="-284"/>
        <w:rPr>
          <w:b/>
          <w:color w:val="000000"/>
          <w:sz w:val="28"/>
          <w:szCs w:val="28"/>
        </w:rPr>
      </w:pPr>
      <w:r w:rsidRPr="009B61F1">
        <w:rPr>
          <w:b/>
          <w:bCs/>
          <w:color w:val="000000"/>
          <w:sz w:val="28"/>
          <w:szCs w:val="28"/>
        </w:rPr>
        <w:t>9.Какой отдел позвоночника образован пятью позвонками:</w:t>
      </w:r>
    </w:p>
    <w:p w14:paraId="6AB741B5"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Шейный</w:t>
      </w:r>
    </w:p>
    <w:p w14:paraId="1360B085"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Поясничный</w:t>
      </w:r>
    </w:p>
    <w:p w14:paraId="7F60AA2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Крестцовый</w:t>
      </w:r>
    </w:p>
    <w:p w14:paraId="3A6C206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Копчиковый</w:t>
      </w:r>
    </w:p>
    <w:p w14:paraId="612352CD" w14:textId="77777777" w:rsidR="00FF48DE" w:rsidRPr="009B61F1" w:rsidRDefault="00FF48DE" w:rsidP="006411A6">
      <w:pPr>
        <w:numPr>
          <w:ilvl w:val="0"/>
          <w:numId w:val="9"/>
        </w:numPr>
        <w:shd w:val="clear" w:color="auto" w:fill="FFFFFF"/>
        <w:tabs>
          <w:tab w:val="clear" w:pos="360"/>
          <w:tab w:val="num" w:pos="0"/>
        </w:tabs>
        <w:spacing w:line="276" w:lineRule="auto"/>
        <w:ind w:left="0"/>
        <w:rPr>
          <w:b/>
          <w:color w:val="000000"/>
          <w:sz w:val="28"/>
          <w:szCs w:val="28"/>
        </w:rPr>
      </w:pPr>
      <w:r w:rsidRPr="009B61F1">
        <w:rPr>
          <w:b/>
          <w:bCs/>
          <w:color w:val="000000"/>
          <w:sz w:val="28"/>
          <w:szCs w:val="28"/>
        </w:rPr>
        <w:t>Какая из костей черепа соединена с остальными подвижно?</w:t>
      </w:r>
    </w:p>
    <w:p w14:paraId="232C5E56"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Лобная</w:t>
      </w:r>
    </w:p>
    <w:p w14:paraId="782BD73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Затылочная</w:t>
      </w:r>
    </w:p>
    <w:p w14:paraId="44ED42BC"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Верхнечелюстная</w:t>
      </w:r>
    </w:p>
    <w:p w14:paraId="5D25FEA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Нижнечелюстная</w:t>
      </w:r>
    </w:p>
    <w:p w14:paraId="15A692FA" w14:textId="77777777" w:rsidR="00FF48DE" w:rsidRPr="009B61F1" w:rsidRDefault="00FF48DE" w:rsidP="00FF48DE">
      <w:pPr>
        <w:shd w:val="clear" w:color="auto" w:fill="FFFFFF"/>
        <w:spacing w:line="276" w:lineRule="auto"/>
        <w:rPr>
          <w:bCs/>
          <w:i/>
          <w:color w:val="000000"/>
          <w:sz w:val="28"/>
          <w:szCs w:val="28"/>
        </w:rPr>
      </w:pPr>
      <w:r>
        <w:rPr>
          <w:bCs/>
          <w:i/>
          <w:color w:val="000000"/>
          <w:sz w:val="28"/>
          <w:szCs w:val="28"/>
        </w:rPr>
        <w:t>Выберите три правильных ответа</w:t>
      </w:r>
    </w:p>
    <w:p w14:paraId="3261398B" w14:textId="77777777" w:rsidR="00FF48DE" w:rsidRPr="009B61F1" w:rsidRDefault="00FF48DE" w:rsidP="00FF48DE">
      <w:pPr>
        <w:shd w:val="clear" w:color="auto" w:fill="FFFFFF"/>
        <w:spacing w:line="276" w:lineRule="auto"/>
        <w:ind w:left="-284"/>
        <w:rPr>
          <w:b/>
          <w:color w:val="000000"/>
          <w:sz w:val="28"/>
          <w:szCs w:val="28"/>
        </w:rPr>
      </w:pPr>
      <w:r w:rsidRPr="009B61F1">
        <w:rPr>
          <w:b/>
          <w:color w:val="000000"/>
          <w:sz w:val="28"/>
          <w:szCs w:val="28"/>
        </w:rPr>
        <w:t xml:space="preserve">11. </w:t>
      </w:r>
      <w:r w:rsidRPr="009B61F1">
        <w:rPr>
          <w:b/>
          <w:bCs/>
          <w:color w:val="000000"/>
          <w:sz w:val="28"/>
          <w:szCs w:val="28"/>
        </w:rPr>
        <w:t>Костями черепа являются</w:t>
      </w:r>
    </w:p>
    <w:p w14:paraId="56E9503A"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Скуловая кость</w:t>
      </w:r>
    </w:p>
    <w:p w14:paraId="4FB7ACE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Ключица</w:t>
      </w:r>
    </w:p>
    <w:p w14:paraId="54708F47"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Теменная кость</w:t>
      </w:r>
    </w:p>
    <w:p w14:paraId="7D35789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lastRenderedPageBreak/>
        <w:t>Г. Большая берцовая кость</w:t>
      </w:r>
    </w:p>
    <w:p w14:paraId="075F7AD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Д. Плечевая кость</w:t>
      </w:r>
    </w:p>
    <w:p w14:paraId="74F76E7A"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Е. Нижняя челюсть</w:t>
      </w:r>
    </w:p>
    <w:p w14:paraId="53563442" w14:textId="77777777" w:rsidR="00FF48DE" w:rsidRPr="009B61F1" w:rsidRDefault="00FF48DE" w:rsidP="00FF48DE">
      <w:pPr>
        <w:shd w:val="clear" w:color="auto" w:fill="FFFFFF"/>
        <w:spacing w:line="276" w:lineRule="auto"/>
        <w:ind w:left="-284"/>
        <w:rPr>
          <w:b/>
          <w:color w:val="000000"/>
          <w:sz w:val="28"/>
          <w:szCs w:val="28"/>
        </w:rPr>
      </w:pPr>
      <w:r w:rsidRPr="009B61F1">
        <w:rPr>
          <w:b/>
          <w:color w:val="000000"/>
          <w:sz w:val="28"/>
          <w:szCs w:val="28"/>
        </w:rPr>
        <w:t>12.</w:t>
      </w:r>
      <w:r w:rsidRPr="009B61F1">
        <w:rPr>
          <w:b/>
          <w:bCs/>
          <w:color w:val="000000"/>
          <w:sz w:val="28"/>
          <w:szCs w:val="28"/>
        </w:rPr>
        <w:t>К лицевому отделу скелета головы относятся</w:t>
      </w:r>
    </w:p>
    <w:p w14:paraId="2D1F9E38"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Скуловая кость</w:t>
      </w:r>
    </w:p>
    <w:p w14:paraId="3105A6CE"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Теменная</w:t>
      </w:r>
    </w:p>
    <w:p w14:paraId="40DD0C38"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Носовая кость</w:t>
      </w:r>
    </w:p>
    <w:p w14:paraId="7B2AA2F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Затылочная</w:t>
      </w:r>
    </w:p>
    <w:p w14:paraId="2DBA1F9E"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Д. Ключица</w:t>
      </w:r>
    </w:p>
    <w:p w14:paraId="585BB40F"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Е. Нижнечелюстная кость</w:t>
      </w:r>
    </w:p>
    <w:p w14:paraId="51177E1D" w14:textId="77777777" w:rsidR="00FF48DE" w:rsidRPr="009B61F1" w:rsidRDefault="00FF48DE" w:rsidP="00FF48DE">
      <w:pPr>
        <w:shd w:val="clear" w:color="auto" w:fill="FFFFFF"/>
        <w:spacing w:line="276" w:lineRule="auto"/>
        <w:rPr>
          <w:i/>
          <w:color w:val="000000"/>
          <w:sz w:val="28"/>
          <w:szCs w:val="28"/>
        </w:rPr>
      </w:pPr>
      <w:r w:rsidRPr="009B61F1">
        <w:rPr>
          <w:bCs/>
          <w:i/>
          <w:color w:val="000000"/>
          <w:sz w:val="28"/>
          <w:szCs w:val="28"/>
        </w:rPr>
        <w:t>Установите последовательность</w:t>
      </w:r>
    </w:p>
    <w:p w14:paraId="0D4DF023"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t>13. Установите последовательность расположения отделов позвоночника</w:t>
      </w:r>
    </w:p>
    <w:p w14:paraId="02021AC7"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Крестцовый</w:t>
      </w:r>
    </w:p>
    <w:p w14:paraId="25C9F047"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Шейный</w:t>
      </w:r>
    </w:p>
    <w:p w14:paraId="4F139F2C"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Грудной</w:t>
      </w:r>
    </w:p>
    <w:p w14:paraId="3ECE417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Копчиковый</w:t>
      </w:r>
    </w:p>
    <w:p w14:paraId="09B31E79"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Д. Поясничный</w:t>
      </w:r>
    </w:p>
    <w:p w14:paraId="37A4B511"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t>14.Что входит в состав позвонка:</w:t>
      </w:r>
    </w:p>
    <w:p w14:paraId="44C30DF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Тело, семь отростков</w:t>
      </w:r>
    </w:p>
    <w:p w14:paraId="09FC815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Тело, дуга, позвоночное отверстие, семь отростков</w:t>
      </w:r>
    </w:p>
    <w:p w14:paraId="36F9FB89"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Тело, шейка, головка</w:t>
      </w:r>
    </w:p>
    <w:p w14:paraId="2F337AF5"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Тело, шейка, остистый отросток</w:t>
      </w:r>
    </w:p>
    <w:p w14:paraId="6500C7B8"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t>15.Скелет туловища составляет:</w:t>
      </w:r>
    </w:p>
    <w:p w14:paraId="69FAB8F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Позвоночный столб и грудная клетка;</w:t>
      </w:r>
    </w:p>
    <w:p w14:paraId="5296640C"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Череп, позвоночный столб и грудная клетка;</w:t>
      </w:r>
    </w:p>
    <w:p w14:paraId="6E89006A"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Позвоночный столб и грудная клетка, таз, кости нижних конечностей;</w:t>
      </w:r>
    </w:p>
    <w:p w14:paraId="18E1DD78"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Все ответы верны;</w:t>
      </w:r>
    </w:p>
    <w:p w14:paraId="2BF9FAEB"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t>16.Что отличает шейные позвонки от других позвонков?</w:t>
      </w:r>
    </w:p>
    <w:p w14:paraId="301BD74C"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Наличие отверстия поперечного отростка, остистые отростки раздвоены на конце;</w:t>
      </w:r>
    </w:p>
    <w:p w14:paraId="371F54DA"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Остистые отростки направлены косо вниз, имеются суставные поверхности для головок ребер;</w:t>
      </w:r>
    </w:p>
    <w:p w14:paraId="48070BA8"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Остистые отростки направлены перпендикулярно;</w:t>
      </w:r>
    </w:p>
    <w:p w14:paraId="51570B6A" w14:textId="77777777" w:rsidR="00FF48DE" w:rsidRDefault="00FF48DE" w:rsidP="00FF48DE">
      <w:pPr>
        <w:shd w:val="clear" w:color="auto" w:fill="FFFFFF"/>
        <w:spacing w:line="276" w:lineRule="auto"/>
        <w:rPr>
          <w:color w:val="000000"/>
          <w:sz w:val="28"/>
          <w:szCs w:val="28"/>
        </w:rPr>
      </w:pPr>
      <w:r w:rsidRPr="00FB5DF8">
        <w:rPr>
          <w:color w:val="000000"/>
          <w:sz w:val="28"/>
          <w:szCs w:val="28"/>
        </w:rPr>
        <w:t xml:space="preserve">Г. </w:t>
      </w:r>
      <w:r>
        <w:rPr>
          <w:color w:val="000000"/>
          <w:sz w:val="28"/>
          <w:szCs w:val="28"/>
        </w:rPr>
        <w:t>Все ответы верны;</w:t>
      </w:r>
    </w:p>
    <w:p w14:paraId="135DC41E"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t>17.Какие виды ребер различают у человека?</w:t>
      </w:r>
    </w:p>
    <w:p w14:paraId="0F3967E0"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А.5 истинных, 5 ложных, 2 колеблющихся;</w:t>
      </w:r>
    </w:p>
    <w:p w14:paraId="2852BFF6"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7 истинных, 3 ложных и 2 колеблющихся;</w:t>
      </w:r>
    </w:p>
    <w:p w14:paraId="099B141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В.10 истинных, 2 ложных;</w:t>
      </w:r>
    </w:p>
    <w:p w14:paraId="1D5D7F88"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Г.12 истинных;</w:t>
      </w:r>
    </w:p>
    <w:p w14:paraId="26F25674"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lastRenderedPageBreak/>
        <w:t>18. Какие ребра называют ложными?</w:t>
      </w:r>
    </w:p>
    <w:p w14:paraId="39EB760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Ребра, которые заканчиваются в мышцах брюшного пресса;</w:t>
      </w:r>
    </w:p>
    <w:p w14:paraId="191B0AB6"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Ребра, которые соединяются с грудиной;</w:t>
      </w:r>
    </w:p>
    <w:p w14:paraId="3D76B5BE"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Ребра, которые соединяются с хрящом вышележащего ребра;</w:t>
      </w:r>
    </w:p>
    <w:p w14:paraId="0E271AC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Нет правильного ответа;</w:t>
      </w:r>
    </w:p>
    <w:p w14:paraId="0D3A4B10" w14:textId="77777777" w:rsidR="00FF48DE" w:rsidRPr="009B61F1" w:rsidRDefault="00FF48DE" w:rsidP="00FF48DE">
      <w:pPr>
        <w:shd w:val="clear" w:color="auto" w:fill="FFFFFF"/>
        <w:spacing w:line="276" w:lineRule="auto"/>
        <w:ind w:left="-567" w:firstLine="283"/>
        <w:rPr>
          <w:b/>
          <w:color w:val="000000"/>
          <w:sz w:val="28"/>
          <w:szCs w:val="28"/>
        </w:rPr>
      </w:pPr>
      <w:r w:rsidRPr="009B61F1">
        <w:rPr>
          <w:b/>
          <w:bCs/>
          <w:color w:val="000000"/>
          <w:sz w:val="28"/>
          <w:szCs w:val="28"/>
        </w:rPr>
        <w:t>19. Какие ребра называют истинными?</w:t>
      </w:r>
    </w:p>
    <w:p w14:paraId="105E5C56"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Ребра, которые заканчиваются в мышцах брюшного пресса;</w:t>
      </w:r>
    </w:p>
    <w:p w14:paraId="0F09199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Ребра, которые соединяются с грудиной;</w:t>
      </w:r>
    </w:p>
    <w:p w14:paraId="6B26D71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Ребра, которые соединяются с хрящом вышележащего ребра;</w:t>
      </w:r>
    </w:p>
    <w:p w14:paraId="4C15AFFF"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Нет правильного ответа;</w:t>
      </w:r>
    </w:p>
    <w:p w14:paraId="770D972F"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t>20. Из каких частей состоит грудина?</w:t>
      </w:r>
    </w:p>
    <w:p w14:paraId="5F6DE63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Рукоятка, тело, мечевидный отросток;</w:t>
      </w:r>
    </w:p>
    <w:p w14:paraId="162523BF"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Тело, шейка, хвост;</w:t>
      </w:r>
    </w:p>
    <w:p w14:paraId="29D91B79"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Верхняя часть и нижняя часть;</w:t>
      </w:r>
    </w:p>
    <w:p w14:paraId="08FFB692" w14:textId="77777777" w:rsidR="00FF48DE" w:rsidRDefault="00FF48DE" w:rsidP="00FF48DE">
      <w:pPr>
        <w:shd w:val="clear" w:color="auto" w:fill="FFFFFF"/>
        <w:spacing w:line="276" w:lineRule="auto"/>
        <w:rPr>
          <w:color w:val="000000"/>
          <w:sz w:val="28"/>
          <w:szCs w:val="28"/>
        </w:rPr>
      </w:pPr>
      <w:r w:rsidRPr="00FB5DF8">
        <w:rPr>
          <w:color w:val="000000"/>
          <w:sz w:val="28"/>
          <w:szCs w:val="28"/>
        </w:rPr>
        <w:t xml:space="preserve">Г. </w:t>
      </w:r>
      <w:r>
        <w:rPr>
          <w:color w:val="000000"/>
          <w:sz w:val="28"/>
          <w:szCs w:val="28"/>
        </w:rPr>
        <w:t>Тело, хвост;</w:t>
      </w:r>
    </w:p>
    <w:p w14:paraId="550BA8B3"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t>21. Из каких частей состоит скелет головы?</w:t>
      </w:r>
    </w:p>
    <w:p w14:paraId="3B53B49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Мозговой и лицевой отдел;</w:t>
      </w:r>
    </w:p>
    <w:p w14:paraId="1542FAD7"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Передней, средней и нижней части;</w:t>
      </w:r>
    </w:p>
    <w:p w14:paraId="459DCD9E"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Верхней и нижней части;</w:t>
      </w:r>
    </w:p>
    <w:p w14:paraId="51E5F320"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Все верно;</w:t>
      </w:r>
    </w:p>
    <w:p w14:paraId="7DACEC76" w14:textId="77777777" w:rsidR="00FF48DE" w:rsidRPr="009B61F1" w:rsidRDefault="00FF48DE" w:rsidP="00FF48DE">
      <w:pPr>
        <w:shd w:val="clear" w:color="auto" w:fill="FFFFFF"/>
        <w:spacing w:line="276" w:lineRule="auto"/>
        <w:ind w:left="-284"/>
        <w:rPr>
          <w:b/>
          <w:color w:val="000000"/>
          <w:sz w:val="28"/>
          <w:szCs w:val="28"/>
        </w:rPr>
      </w:pPr>
      <w:r w:rsidRPr="009B61F1">
        <w:rPr>
          <w:b/>
          <w:bCs/>
          <w:color w:val="000000"/>
          <w:sz w:val="28"/>
          <w:szCs w:val="28"/>
        </w:rPr>
        <w:t>22. К лицевому отделу черепа относится кость:</w:t>
      </w:r>
    </w:p>
    <w:p w14:paraId="6DF862E6"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Теменная</w:t>
      </w:r>
    </w:p>
    <w:p w14:paraId="6CF7117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Сошник</w:t>
      </w:r>
    </w:p>
    <w:p w14:paraId="5D6591B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Височная</w:t>
      </w:r>
    </w:p>
    <w:p w14:paraId="1C94F09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Затылочная</w:t>
      </w:r>
    </w:p>
    <w:p w14:paraId="18DE2D58" w14:textId="77777777" w:rsidR="00FF48DE" w:rsidRPr="009B61F1" w:rsidRDefault="00FF48DE" w:rsidP="00FF48DE">
      <w:pPr>
        <w:shd w:val="clear" w:color="auto" w:fill="FFFFFF"/>
        <w:spacing w:line="276" w:lineRule="auto"/>
        <w:ind w:left="-284"/>
        <w:rPr>
          <w:b/>
          <w:color w:val="000000"/>
          <w:sz w:val="28"/>
          <w:szCs w:val="28"/>
        </w:rPr>
      </w:pPr>
      <w:r w:rsidRPr="009B61F1">
        <w:rPr>
          <w:b/>
          <w:bCs/>
          <w:color w:val="000000"/>
          <w:sz w:val="28"/>
          <w:szCs w:val="28"/>
        </w:rPr>
        <w:t>23.Нижний носовой ход сообщается с:</w:t>
      </w:r>
    </w:p>
    <w:p w14:paraId="1E7E38B3"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Гайморовой пазухой</w:t>
      </w:r>
    </w:p>
    <w:p w14:paraId="6B51F98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Клиновидной пазухой</w:t>
      </w:r>
    </w:p>
    <w:p w14:paraId="42DF7DD9"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Лобной пазухой</w:t>
      </w:r>
    </w:p>
    <w:p w14:paraId="12EBCFC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Носослезным каналом</w:t>
      </w:r>
    </w:p>
    <w:p w14:paraId="7B8E5530" w14:textId="77777777" w:rsidR="00FF48DE" w:rsidRPr="009B61F1" w:rsidRDefault="00FF48DE" w:rsidP="00FF48DE">
      <w:pPr>
        <w:shd w:val="clear" w:color="auto" w:fill="FFFFFF"/>
        <w:spacing w:line="276" w:lineRule="auto"/>
        <w:ind w:left="-284"/>
        <w:rPr>
          <w:b/>
          <w:color w:val="000000"/>
          <w:sz w:val="28"/>
          <w:szCs w:val="28"/>
        </w:rPr>
      </w:pPr>
      <w:r w:rsidRPr="009B61F1">
        <w:rPr>
          <w:b/>
          <w:bCs/>
          <w:color w:val="000000"/>
          <w:sz w:val="28"/>
          <w:szCs w:val="28"/>
        </w:rPr>
        <w:t>24.Турецкое седло- структура кости:</w:t>
      </w:r>
    </w:p>
    <w:p w14:paraId="1E66FB1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Затылочной</w:t>
      </w:r>
    </w:p>
    <w:p w14:paraId="6FBC57EE"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Височной</w:t>
      </w:r>
    </w:p>
    <w:p w14:paraId="278641D8"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Решетчатой</w:t>
      </w:r>
    </w:p>
    <w:p w14:paraId="6498C306"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Клиновидной</w:t>
      </w:r>
    </w:p>
    <w:p w14:paraId="537EA8ED" w14:textId="77777777" w:rsidR="00FF48DE" w:rsidRPr="009B61F1" w:rsidRDefault="00FF48DE" w:rsidP="00FF48DE">
      <w:pPr>
        <w:shd w:val="clear" w:color="auto" w:fill="FFFFFF"/>
        <w:spacing w:line="276" w:lineRule="auto"/>
        <w:ind w:left="-284"/>
        <w:rPr>
          <w:b/>
          <w:color w:val="000000"/>
          <w:sz w:val="28"/>
          <w:szCs w:val="28"/>
        </w:rPr>
      </w:pPr>
      <w:r w:rsidRPr="009B61F1">
        <w:rPr>
          <w:b/>
          <w:bCs/>
          <w:color w:val="000000"/>
          <w:sz w:val="28"/>
          <w:szCs w:val="28"/>
        </w:rPr>
        <w:t>25. Канал подъязычного нерва располагается в кости:</w:t>
      </w:r>
    </w:p>
    <w:p w14:paraId="3D236D9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Затылочной</w:t>
      </w:r>
    </w:p>
    <w:p w14:paraId="132FACAC"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Решетчатой</w:t>
      </w:r>
    </w:p>
    <w:p w14:paraId="26FFF729"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Клиновидной</w:t>
      </w:r>
    </w:p>
    <w:p w14:paraId="44B9ADF8"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lastRenderedPageBreak/>
        <w:t>Г. Височной</w:t>
      </w:r>
    </w:p>
    <w:p w14:paraId="2253E746" w14:textId="77777777" w:rsidR="00FF48DE" w:rsidRPr="009B61F1" w:rsidRDefault="00FF48DE" w:rsidP="00FF48DE">
      <w:pPr>
        <w:shd w:val="clear" w:color="auto" w:fill="FFFFFF"/>
        <w:spacing w:line="276" w:lineRule="auto"/>
        <w:ind w:left="-284"/>
        <w:rPr>
          <w:b/>
          <w:color w:val="000000"/>
          <w:sz w:val="28"/>
          <w:szCs w:val="28"/>
        </w:rPr>
      </w:pPr>
      <w:r w:rsidRPr="009B61F1">
        <w:rPr>
          <w:b/>
          <w:bCs/>
          <w:color w:val="000000"/>
          <w:sz w:val="28"/>
          <w:szCs w:val="28"/>
        </w:rPr>
        <w:t>26. Кость свода черепа:</w:t>
      </w:r>
    </w:p>
    <w:p w14:paraId="07DC3CA7"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Верхняя челюсть</w:t>
      </w:r>
    </w:p>
    <w:p w14:paraId="270F8C7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Нижняя челюсть</w:t>
      </w:r>
    </w:p>
    <w:p w14:paraId="1A8B804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Теменная</w:t>
      </w:r>
    </w:p>
    <w:p w14:paraId="74C3EFB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Подъязычная</w:t>
      </w:r>
    </w:p>
    <w:p w14:paraId="1BD1135C" w14:textId="77777777" w:rsidR="00FF48DE" w:rsidRPr="009B61F1" w:rsidRDefault="00FF48DE" w:rsidP="00FF48DE">
      <w:pPr>
        <w:shd w:val="clear" w:color="auto" w:fill="FFFFFF"/>
        <w:spacing w:line="276" w:lineRule="auto"/>
        <w:ind w:left="-284"/>
        <w:rPr>
          <w:b/>
          <w:color w:val="000000"/>
          <w:sz w:val="28"/>
          <w:szCs w:val="28"/>
        </w:rPr>
      </w:pPr>
      <w:r w:rsidRPr="009B61F1">
        <w:rPr>
          <w:b/>
          <w:bCs/>
          <w:color w:val="000000"/>
          <w:sz w:val="28"/>
          <w:szCs w:val="28"/>
        </w:rPr>
        <w:t>27.Лордоз встречается в отделе позвоночника:</w:t>
      </w:r>
    </w:p>
    <w:p w14:paraId="3EE060E7"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Шейном</w:t>
      </w:r>
    </w:p>
    <w:p w14:paraId="40F24566"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Грудном</w:t>
      </w:r>
    </w:p>
    <w:p w14:paraId="295D3ED6"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Крестцовом</w:t>
      </w:r>
    </w:p>
    <w:p w14:paraId="794056FA"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Грудном и крестцовом</w:t>
      </w:r>
    </w:p>
    <w:p w14:paraId="3455C0B6"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t>28.Канал для прохождения позвоночной артерии имеется у позвонков:</w:t>
      </w:r>
    </w:p>
    <w:p w14:paraId="58CEE4C0"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Грудных</w:t>
      </w:r>
    </w:p>
    <w:p w14:paraId="142A8367"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Поясничных</w:t>
      </w:r>
    </w:p>
    <w:p w14:paraId="3DFFBE3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Шейных</w:t>
      </w:r>
    </w:p>
    <w:p w14:paraId="1732105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Крестцовых</w:t>
      </w:r>
    </w:p>
    <w:p w14:paraId="76AA9054" w14:textId="77777777" w:rsidR="00FF48DE" w:rsidRPr="009B61F1" w:rsidRDefault="00FF48DE" w:rsidP="00FF48DE">
      <w:pPr>
        <w:shd w:val="clear" w:color="auto" w:fill="FFFFFF"/>
        <w:spacing w:line="276" w:lineRule="auto"/>
        <w:ind w:left="-426"/>
        <w:rPr>
          <w:b/>
          <w:color w:val="000000"/>
          <w:sz w:val="28"/>
          <w:szCs w:val="28"/>
        </w:rPr>
      </w:pPr>
      <w:r w:rsidRPr="009B61F1">
        <w:rPr>
          <w:b/>
          <w:bCs/>
          <w:color w:val="000000"/>
          <w:sz w:val="28"/>
          <w:szCs w:val="28"/>
        </w:rPr>
        <w:t>29. Сосцевидный отросток-структура кости:</w:t>
      </w:r>
    </w:p>
    <w:p w14:paraId="086FF0D6"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Затылочной</w:t>
      </w:r>
    </w:p>
    <w:p w14:paraId="49770135"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Височной</w:t>
      </w:r>
    </w:p>
    <w:p w14:paraId="75762252"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Клиновидной</w:t>
      </w:r>
    </w:p>
    <w:p w14:paraId="500F9C59"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Теменной</w:t>
      </w:r>
    </w:p>
    <w:p w14:paraId="01EDE637" w14:textId="77777777" w:rsidR="00FF48DE" w:rsidRPr="009B61F1" w:rsidRDefault="00FF48DE" w:rsidP="00FF48DE">
      <w:pPr>
        <w:shd w:val="clear" w:color="auto" w:fill="FFFFFF"/>
        <w:spacing w:line="276" w:lineRule="auto"/>
        <w:ind w:left="-567" w:firstLine="141"/>
        <w:rPr>
          <w:b/>
          <w:color w:val="000000"/>
          <w:sz w:val="28"/>
          <w:szCs w:val="28"/>
        </w:rPr>
      </w:pPr>
      <w:r w:rsidRPr="009B61F1">
        <w:rPr>
          <w:b/>
          <w:bCs/>
          <w:color w:val="000000"/>
          <w:sz w:val="28"/>
          <w:szCs w:val="28"/>
        </w:rPr>
        <w:t>30.  Какая кость имеет пирамиду</w:t>
      </w:r>
    </w:p>
    <w:p w14:paraId="1EA58454"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А. Затылочная</w:t>
      </w:r>
    </w:p>
    <w:p w14:paraId="4ED254C5"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Б. Височная</w:t>
      </w:r>
    </w:p>
    <w:p w14:paraId="760AFAA1"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В. Скуловая</w:t>
      </w:r>
    </w:p>
    <w:p w14:paraId="1E3DF65D" w14:textId="77777777" w:rsidR="00FF48DE" w:rsidRPr="00FB5DF8" w:rsidRDefault="00FF48DE" w:rsidP="00FF48DE">
      <w:pPr>
        <w:shd w:val="clear" w:color="auto" w:fill="FFFFFF"/>
        <w:spacing w:line="276" w:lineRule="auto"/>
        <w:rPr>
          <w:color w:val="000000"/>
          <w:sz w:val="28"/>
          <w:szCs w:val="28"/>
        </w:rPr>
      </w:pPr>
      <w:r w:rsidRPr="00FB5DF8">
        <w:rPr>
          <w:color w:val="000000"/>
          <w:sz w:val="28"/>
          <w:szCs w:val="28"/>
        </w:rPr>
        <w:t>Г. Теменная</w:t>
      </w:r>
    </w:p>
    <w:p w14:paraId="4A211BA3" w14:textId="77777777" w:rsidR="00FF48DE" w:rsidRPr="00FB5DF8" w:rsidRDefault="00FF48DE" w:rsidP="00FF48DE">
      <w:pPr>
        <w:spacing w:line="276" w:lineRule="auto"/>
        <w:jc w:val="center"/>
        <w:rPr>
          <w:b/>
          <w:sz w:val="28"/>
          <w:szCs w:val="28"/>
        </w:rPr>
      </w:pPr>
      <w:r w:rsidRPr="00FB5DF8">
        <w:rPr>
          <w:b/>
          <w:sz w:val="28"/>
          <w:szCs w:val="28"/>
        </w:rPr>
        <w:t>Эталон ответов</w:t>
      </w:r>
    </w:p>
    <w:p w14:paraId="732E0B7C" w14:textId="77777777" w:rsidR="00FF48DE" w:rsidRPr="00FB5DF8" w:rsidRDefault="00FF48DE" w:rsidP="00FF48DE">
      <w:pPr>
        <w:spacing w:line="276" w:lineRule="auto"/>
        <w:rPr>
          <w:sz w:val="28"/>
          <w:szCs w:val="28"/>
        </w:rPr>
      </w:pPr>
      <w:r w:rsidRPr="00FB5DF8">
        <w:rPr>
          <w:sz w:val="28"/>
          <w:szCs w:val="28"/>
        </w:rPr>
        <w:t>1.В, 2. В, 3. В, 4. Б, 5. Б, 6. Б, 7. Б, 8. Г, 9. Б, 10. Г, 11. АВЕ, 12. АВЕ, 13. БВДАГ, 14.Б, 15.Б, 16.</w:t>
      </w:r>
      <w:r>
        <w:rPr>
          <w:sz w:val="28"/>
          <w:szCs w:val="28"/>
        </w:rPr>
        <w:t>Б</w:t>
      </w:r>
      <w:r w:rsidRPr="00FB5DF8">
        <w:rPr>
          <w:sz w:val="28"/>
          <w:szCs w:val="28"/>
        </w:rPr>
        <w:t>,17. Б,</w:t>
      </w:r>
      <w:r>
        <w:rPr>
          <w:sz w:val="28"/>
          <w:szCs w:val="28"/>
        </w:rPr>
        <w:t xml:space="preserve"> 18.В, 19.Б, 20.А, 21.А, 22.Б, </w:t>
      </w:r>
      <w:r w:rsidRPr="00FB5DF8">
        <w:rPr>
          <w:sz w:val="28"/>
          <w:szCs w:val="28"/>
        </w:rPr>
        <w:t xml:space="preserve">23. </w:t>
      </w:r>
      <w:r>
        <w:rPr>
          <w:sz w:val="28"/>
          <w:szCs w:val="28"/>
        </w:rPr>
        <w:t>Б</w:t>
      </w:r>
      <w:r w:rsidRPr="00FB5DF8">
        <w:rPr>
          <w:sz w:val="28"/>
          <w:szCs w:val="28"/>
        </w:rPr>
        <w:t>, 24. Г, 25. А, 26. В, 27. АВ, 28. Б, 29. Б, 30Б.</w:t>
      </w:r>
    </w:p>
    <w:p w14:paraId="487B9AFE" w14:textId="77777777" w:rsidR="00FF48DE" w:rsidRPr="00FB5DF8" w:rsidRDefault="00FF48DE" w:rsidP="00FF48DE">
      <w:pPr>
        <w:spacing w:line="276" w:lineRule="auto"/>
        <w:rPr>
          <w:b/>
          <w:bCs/>
          <w:sz w:val="28"/>
          <w:szCs w:val="28"/>
        </w:rPr>
      </w:pPr>
    </w:p>
    <w:p w14:paraId="48F5E15B" w14:textId="77777777" w:rsidR="00FF48DE" w:rsidRPr="008E1DA3" w:rsidRDefault="00FF48DE" w:rsidP="00FF48DE">
      <w:pPr>
        <w:spacing w:line="276" w:lineRule="auto"/>
        <w:rPr>
          <w:bCs/>
          <w:sz w:val="28"/>
          <w:szCs w:val="28"/>
        </w:rPr>
      </w:pPr>
      <w:r>
        <w:rPr>
          <w:b/>
          <w:bCs/>
          <w:sz w:val="28"/>
          <w:szCs w:val="28"/>
        </w:rPr>
        <w:t>Тема 3</w:t>
      </w:r>
      <w:r w:rsidRPr="00F811E7">
        <w:rPr>
          <w:b/>
          <w:bCs/>
          <w:sz w:val="28"/>
          <w:szCs w:val="28"/>
        </w:rPr>
        <w:t>.6.</w:t>
      </w:r>
      <w:r w:rsidRPr="008E1DA3">
        <w:rPr>
          <w:bCs/>
          <w:sz w:val="28"/>
          <w:szCs w:val="28"/>
        </w:rPr>
        <w:t xml:space="preserve"> </w:t>
      </w:r>
      <w:r w:rsidRPr="008E1DA3">
        <w:rPr>
          <w:i/>
          <w:sz w:val="28"/>
          <w:szCs w:val="28"/>
        </w:rPr>
        <w:t>«</w:t>
      </w:r>
      <w:r w:rsidRPr="008E1DA3">
        <w:rPr>
          <w:bCs/>
          <w:sz w:val="28"/>
          <w:szCs w:val="28"/>
        </w:rPr>
        <w:t>Анатомо-функциональные особенности скелета верхних и нижних конечностей»</w:t>
      </w:r>
    </w:p>
    <w:p w14:paraId="1BD34D28" w14:textId="77777777" w:rsidR="00FF48DE" w:rsidRPr="00FB5DF8" w:rsidRDefault="00FF48DE" w:rsidP="00FF48DE">
      <w:pPr>
        <w:spacing w:line="276" w:lineRule="auto"/>
        <w:jc w:val="center"/>
        <w:rPr>
          <w:b/>
          <w:bCs/>
          <w:sz w:val="28"/>
          <w:szCs w:val="28"/>
        </w:rPr>
      </w:pPr>
      <w:r w:rsidRPr="00FB5DF8">
        <w:rPr>
          <w:b/>
          <w:bCs/>
          <w:sz w:val="28"/>
          <w:szCs w:val="28"/>
        </w:rPr>
        <w:t>Тестовое задание</w:t>
      </w:r>
    </w:p>
    <w:p w14:paraId="1443BCFE" w14:textId="77777777" w:rsidR="00FF48DE" w:rsidRDefault="00FF48DE" w:rsidP="00FF48DE">
      <w:pPr>
        <w:pStyle w:val="26"/>
        <w:shd w:val="clear" w:color="auto" w:fill="auto"/>
        <w:tabs>
          <w:tab w:val="left" w:pos="698"/>
        </w:tabs>
        <w:spacing w:line="276" w:lineRule="auto"/>
        <w:ind w:firstLine="0"/>
        <w:jc w:val="center"/>
        <w:rPr>
          <w:i w:val="0"/>
          <w:sz w:val="28"/>
          <w:szCs w:val="28"/>
        </w:rPr>
      </w:pPr>
      <w:r w:rsidRPr="00FB5DF8">
        <w:rPr>
          <w:i w:val="0"/>
          <w:sz w:val="28"/>
          <w:szCs w:val="28"/>
        </w:rPr>
        <w:t>1-вариант</w:t>
      </w:r>
    </w:p>
    <w:p w14:paraId="05B61E5D" w14:textId="77777777" w:rsidR="00FF48DE" w:rsidRPr="008E1DA3" w:rsidRDefault="00FF48DE" w:rsidP="00FF48DE">
      <w:pPr>
        <w:pStyle w:val="26"/>
        <w:shd w:val="clear" w:color="auto" w:fill="auto"/>
        <w:tabs>
          <w:tab w:val="left" w:pos="698"/>
        </w:tabs>
        <w:spacing w:line="276" w:lineRule="auto"/>
        <w:ind w:firstLine="0"/>
        <w:jc w:val="center"/>
        <w:rPr>
          <w:b w:val="0"/>
          <w:sz w:val="28"/>
          <w:szCs w:val="28"/>
        </w:rPr>
      </w:pPr>
      <w:r>
        <w:rPr>
          <w:b w:val="0"/>
          <w:sz w:val="28"/>
          <w:szCs w:val="28"/>
        </w:rPr>
        <w:t>Условие</w:t>
      </w:r>
      <w:r w:rsidRPr="008E1DA3">
        <w:rPr>
          <w:b w:val="0"/>
          <w:sz w:val="28"/>
          <w:szCs w:val="28"/>
        </w:rPr>
        <w:t>: выберите один правильный ответ</w:t>
      </w:r>
    </w:p>
    <w:p w14:paraId="36B79134" w14:textId="77777777" w:rsidR="00FF48DE" w:rsidRPr="008E1DA3" w:rsidRDefault="00FF48DE" w:rsidP="00FF48DE">
      <w:pPr>
        <w:pStyle w:val="26"/>
        <w:shd w:val="clear" w:color="auto" w:fill="auto"/>
        <w:tabs>
          <w:tab w:val="left" w:pos="698"/>
        </w:tabs>
        <w:spacing w:line="276" w:lineRule="auto"/>
        <w:ind w:firstLine="0"/>
        <w:rPr>
          <w:i w:val="0"/>
          <w:sz w:val="28"/>
          <w:szCs w:val="28"/>
        </w:rPr>
      </w:pPr>
      <w:r w:rsidRPr="008E1DA3">
        <w:rPr>
          <w:i w:val="0"/>
          <w:sz w:val="28"/>
          <w:szCs w:val="28"/>
        </w:rPr>
        <w:t>1.</w:t>
      </w:r>
      <w:r w:rsidRPr="008E1DA3">
        <w:rPr>
          <w:i w:val="0"/>
          <w:color w:val="000000"/>
          <w:sz w:val="28"/>
          <w:szCs w:val="28"/>
        </w:rPr>
        <w:t>Ключица относится к костям:</w:t>
      </w:r>
    </w:p>
    <w:p w14:paraId="3B4A534E" w14:textId="77777777" w:rsidR="00FF48DE" w:rsidRPr="00FB5DF8" w:rsidRDefault="00FF48DE" w:rsidP="00FF48DE">
      <w:pPr>
        <w:pStyle w:val="31"/>
        <w:shd w:val="clear" w:color="auto" w:fill="auto"/>
        <w:tabs>
          <w:tab w:val="left" w:pos="878"/>
        </w:tabs>
        <w:spacing w:line="276" w:lineRule="auto"/>
        <w:rPr>
          <w:sz w:val="28"/>
          <w:szCs w:val="28"/>
        </w:rPr>
      </w:pPr>
      <w:r w:rsidRPr="00FB5DF8">
        <w:rPr>
          <w:sz w:val="28"/>
          <w:szCs w:val="28"/>
        </w:rPr>
        <w:t>1.Трубчатым</w:t>
      </w:r>
    </w:p>
    <w:p w14:paraId="2D6AA1E4" w14:textId="77777777" w:rsidR="00FF48DE" w:rsidRPr="00FB5DF8" w:rsidRDefault="00FF48DE" w:rsidP="00FF48DE">
      <w:pPr>
        <w:pStyle w:val="31"/>
        <w:shd w:val="clear" w:color="auto" w:fill="auto"/>
        <w:tabs>
          <w:tab w:val="left" w:pos="902"/>
        </w:tabs>
        <w:spacing w:line="276" w:lineRule="auto"/>
        <w:rPr>
          <w:sz w:val="28"/>
          <w:szCs w:val="28"/>
        </w:rPr>
      </w:pPr>
      <w:r w:rsidRPr="00FB5DF8">
        <w:rPr>
          <w:sz w:val="28"/>
          <w:szCs w:val="28"/>
        </w:rPr>
        <w:t>2.Плоским</w:t>
      </w:r>
    </w:p>
    <w:p w14:paraId="6ED17766" w14:textId="77777777" w:rsidR="00FF48DE" w:rsidRPr="00FB5DF8" w:rsidRDefault="00FF48DE" w:rsidP="00FF48DE">
      <w:pPr>
        <w:pStyle w:val="31"/>
        <w:shd w:val="clear" w:color="auto" w:fill="auto"/>
        <w:tabs>
          <w:tab w:val="left" w:pos="906"/>
        </w:tabs>
        <w:spacing w:line="276" w:lineRule="auto"/>
        <w:rPr>
          <w:sz w:val="28"/>
          <w:szCs w:val="28"/>
        </w:rPr>
      </w:pPr>
      <w:r w:rsidRPr="00FB5DF8">
        <w:rPr>
          <w:sz w:val="28"/>
          <w:szCs w:val="28"/>
        </w:rPr>
        <w:lastRenderedPageBreak/>
        <w:t>3.Смешанным.</w:t>
      </w:r>
    </w:p>
    <w:p w14:paraId="74DE8082" w14:textId="77777777" w:rsidR="00FF48DE" w:rsidRPr="008E1DA3" w:rsidRDefault="00FF48DE" w:rsidP="00FF48DE">
      <w:pPr>
        <w:pStyle w:val="26"/>
        <w:shd w:val="clear" w:color="auto" w:fill="auto"/>
        <w:tabs>
          <w:tab w:val="left" w:pos="722"/>
        </w:tabs>
        <w:spacing w:line="276" w:lineRule="auto"/>
        <w:ind w:firstLine="0"/>
        <w:rPr>
          <w:i w:val="0"/>
          <w:sz w:val="28"/>
          <w:szCs w:val="28"/>
        </w:rPr>
      </w:pPr>
      <w:r w:rsidRPr="008E1DA3">
        <w:rPr>
          <w:i w:val="0"/>
          <w:sz w:val="28"/>
          <w:szCs w:val="28"/>
        </w:rPr>
        <w:t>2.</w:t>
      </w:r>
      <w:r w:rsidRPr="008E1DA3">
        <w:rPr>
          <w:i w:val="0"/>
          <w:color w:val="000000"/>
          <w:sz w:val="28"/>
          <w:szCs w:val="28"/>
        </w:rPr>
        <w:t>Типичным местом перелома ключицы является:</w:t>
      </w:r>
    </w:p>
    <w:p w14:paraId="16F4F031" w14:textId="77777777" w:rsidR="00FF48DE" w:rsidRPr="00FB5DF8" w:rsidRDefault="00FF48DE" w:rsidP="00FF48DE">
      <w:pPr>
        <w:pStyle w:val="31"/>
        <w:shd w:val="clear" w:color="auto" w:fill="auto"/>
        <w:tabs>
          <w:tab w:val="left" w:pos="878"/>
        </w:tabs>
        <w:spacing w:line="276" w:lineRule="auto"/>
        <w:rPr>
          <w:sz w:val="28"/>
          <w:szCs w:val="28"/>
        </w:rPr>
      </w:pPr>
      <w:r w:rsidRPr="00FB5DF8">
        <w:rPr>
          <w:sz w:val="28"/>
          <w:szCs w:val="28"/>
        </w:rPr>
        <w:t>1.Грудинный суставной конец</w:t>
      </w:r>
    </w:p>
    <w:p w14:paraId="4DAF501B" w14:textId="77777777" w:rsidR="00FF48DE" w:rsidRPr="00FB5DF8" w:rsidRDefault="00FF48DE" w:rsidP="00FF48DE">
      <w:pPr>
        <w:pStyle w:val="31"/>
        <w:shd w:val="clear" w:color="auto" w:fill="auto"/>
        <w:tabs>
          <w:tab w:val="left" w:pos="897"/>
        </w:tabs>
        <w:spacing w:line="276" w:lineRule="auto"/>
        <w:rPr>
          <w:sz w:val="28"/>
          <w:szCs w:val="28"/>
        </w:rPr>
      </w:pPr>
      <w:r w:rsidRPr="00FB5DF8">
        <w:rPr>
          <w:sz w:val="28"/>
          <w:szCs w:val="28"/>
        </w:rPr>
        <w:t>2.Акромиальный суставной конец</w:t>
      </w:r>
    </w:p>
    <w:p w14:paraId="59A10083" w14:textId="77777777" w:rsidR="00FF48DE" w:rsidRPr="00FB5DF8" w:rsidRDefault="00FF48DE" w:rsidP="00FF48DE">
      <w:pPr>
        <w:pStyle w:val="31"/>
        <w:shd w:val="clear" w:color="auto" w:fill="auto"/>
        <w:tabs>
          <w:tab w:val="left" w:pos="202"/>
        </w:tabs>
        <w:spacing w:line="276" w:lineRule="auto"/>
        <w:ind w:right="220"/>
        <w:rPr>
          <w:sz w:val="28"/>
          <w:szCs w:val="28"/>
        </w:rPr>
      </w:pPr>
      <w:r w:rsidRPr="00FB5DF8">
        <w:rPr>
          <w:sz w:val="28"/>
          <w:szCs w:val="28"/>
        </w:rPr>
        <w:t>3.Тело ближе к грудино-ключичному сочленению (суставу)</w:t>
      </w:r>
    </w:p>
    <w:p w14:paraId="109D803A" w14:textId="77777777" w:rsidR="00FF48DE" w:rsidRPr="00FB5DF8" w:rsidRDefault="00FF48DE" w:rsidP="00FF48DE">
      <w:pPr>
        <w:pStyle w:val="31"/>
        <w:shd w:val="clear" w:color="auto" w:fill="auto"/>
        <w:tabs>
          <w:tab w:val="left" w:pos="906"/>
        </w:tabs>
        <w:spacing w:line="276" w:lineRule="auto"/>
        <w:rPr>
          <w:sz w:val="28"/>
          <w:szCs w:val="28"/>
        </w:rPr>
      </w:pPr>
      <w:r w:rsidRPr="00FB5DF8">
        <w:rPr>
          <w:sz w:val="28"/>
          <w:szCs w:val="28"/>
        </w:rPr>
        <w:t>4.Тело ближе к акромиально-ключичному суставу.</w:t>
      </w:r>
    </w:p>
    <w:p w14:paraId="054CF45C" w14:textId="77777777" w:rsidR="00FF48DE" w:rsidRPr="008E1DA3" w:rsidRDefault="00FF48DE" w:rsidP="00FF48DE">
      <w:pPr>
        <w:spacing w:line="276" w:lineRule="auto"/>
        <w:rPr>
          <w:b/>
          <w:bCs/>
          <w:i/>
          <w:iCs/>
          <w:sz w:val="28"/>
          <w:szCs w:val="28"/>
        </w:rPr>
      </w:pPr>
      <w:r w:rsidRPr="008E1DA3">
        <w:rPr>
          <w:b/>
          <w:bCs/>
          <w:iCs/>
          <w:sz w:val="28"/>
          <w:szCs w:val="28"/>
        </w:rPr>
        <w:t>3.В лопатке отсутствует край</w:t>
      </w:r>
      <w:r w:rsidRPr="008E1DA3">
        <w:rPr>
          <w:b/>
          <w:bCs/>
          <w:i/>
          <w:iCs/>
          <w:sz w:val="28"/>
          <w:szCs w:val="28"/>
        </w:rPr>
        <w:t>:</w:t>
      </w:r>
    </w:p>
    <w:p w14:paraId="7447253E" w14:textId="77777777" w:rsidR="00FF48DE" w:rsidRPr="00FB5DF8" w:rsidRDefault="00FF48DE" w:rsidP="00FF48DE">
      <w:pPr>
        <w:spacing w:line="276" w:lineRule="auto"/>
        <w:rPr>
          <w:sz w:val="28"/>
          <w:szCs w:val="28"/>
        </w:rPr>
      </w:pPr>
      <w:r w:rsidRPr="00FB5DF8">
        <w:rPr>
          <w:sz w:val="28"/>
          <w:szCs w:val="28"/>
        </w:rPr>
        <w:t>1.Верхний</w:t>
      </w:r>
    </w:p>
    <w:p w14:paraId="686CA1B9" w14:textId="77777777" w:rsidR="00FF48DE" w:rsidRPr="00FB5DF8" w:rsidRDefault="00FF48DE" w:rsidP="00FF48DE">
      <w:pPr>
        <w:spacing w:line="276" w:lineRule="auto"/>
        <w:rPr>
          <w:sz w:val="28"/>
          <w:szCs w:val="28"/>
        </w:rPr>
      </w:pPr>
      <w:r w:rsidRPr="00FB5DF8">
        <w:rPr>
          <w:sz w:val="28"/>
          <w:szCs w:val="28"/>
        </w:rPr>
        <w:t>2.Нижний</w:t>
      </w:r>
    </w:p>
    <w:p w14:paraId="2A852D1F" w14:textId="77777777" w:rsidR="00FF48DE" w:rsidRPr="00FB5DF8" w:rsidRDefault="00FF48DE" w:rsidP="00FF48DE">
      <w:pPr>
        <w:spacing w:line="276" w:lineRule="auto"/>
        <w:rPr>
          <w:sz w:val="28"/>
          <w:szCs w:val="28"/>
        </w:rPr>
      </w:pPr>
      <w:r w:rsidRPr="00FB5DF8">
        <w:rPr>
          <w:sz w:val="28"/>
          <w:szCs w:val="28"/>
        </w:rPr>
        <w:t>3.Медиальный</w:t>
      </w:r>
    </w:p>
    <w:p w14:paraId="5220BBDA" w14:textId="77777777" w:rsidR="00FF48DE" w:rsidRPr="00FB5DF8" w:rsidRDefault="00FF48DE" w:rsidP="00FF48DE">
      <w:pPr>
        <w:spacing w:line="276" w:lineRule="auto"/>
        <w:rPr>
          <w:sz w:val="28"/>
          <w:szCs w:val="28"/>
        </w:rPr>
      </w:pPr>
      <w:r w:rsidRPr="00FB5DF8">
        <w:rPr>
          <w:sz w:val="28"/>
          <w:szCs w:val="28"/>
        </w:rPr>
        <w:t>4.Латеральный.</w:t>
      </w:r>
    </w:p>
    <w:p w14:paraId="4CD37FDF" w14:textId="77777777" w:rsidR="00FF48DE" w:rsidRPr="008E1DA3" w:rsidRDefault="00FF48DE" w:rsidP="00FF48DE">
      <w:pPr>
        <w:spacing w:line="276" w:lineRule="auto"/>
        <w:rPr>
          <w:b/>
          <w:bCs/>
          <w:iCs/>
          <w:sz w:val="28"/>
          <w:szCs w:val="28"/>
        </w:rPr>
      </w:pPr>
      <w:r w:rsidRPr="008E1DA3">
        <w:rPr>
          <w:b/>
          <w:bCs/>
          <w:iCs/>
          <w:sz w:val="28"/>
          <w:szCs w:val="28"/>
        </w:rPr>
        <w:t>4.На лопатке отсутствует угол:</w:t>
      </w:r>
    </w:p>
    <w:p w14:paraId="68DD7A81" w14:textId="77777777" w:rsidR="00FF48DE" w:rsidRPr="00FB5DF8" w:rsidRDefault="00FF48DE" w:rsidP="00FF48DE">
      <w:pPr>
        <w:spacing w:line="276" w:lineRule="auto"/>
        <w:rPr>
          <w:sz w:val="28"/>
          <w:szCs w:val="28"/>
        </w:rPr>
      </w:pPr>
      <w:r w:rsidRPr="00FB5DF8">
        <w:rPr>
          <w:sz w:val="28"/>
          <w:szCs w:val="28"/>
        </w:rPr>
        <w:t>1.Верхний</w:t>
      </w:r>
    </w:p>
    <w:p w14:paraId="13B1A7AB" w14:textId="77777777" w:rsidR="00FF48DE" w:rsidRPr="00FB5DF8" w:rsidRDefault="00FF48DE" w:rsidP="00FF48DE">
      <w:pPr>
        <w:spacing w:line="276" w:lineRule="auto"/>
        <w:rPr>
          <w:sz w:val="28"/>
          <w:szCs w:val="28"/>
        </w:rPr>
      </w:pPr>
      <w:r w:rsidRPr="00FB5DF8">
        <w:rPr>
          <w:sz w:val="28"/>
          <w:szCs w:val="28"/>
        </w:rPr>
        <w:t>2.Нижний</w:t>
      </w:r>
    </w:p>
    <w:p w14:paraId="217A07D1" w14:textId="77777777" w:rsidR="00FF48DE" w:rsidRPr="00FB5DF8" w:rsidRDefault="00FF48DE" w:rsidP="00FF48DE">
      <w:pPr>
        <w:spacing w:line="276" w:lineRule="auto"/>
        <w:rPr>
          <w:sz w:val="28"/>
          <w:szCs w:val="28"/>
        </w:rPr>
      </w:pPr>
      <w:r w:rsidRPr="00FB5DF8">
        <w:rPr>
          <w:sz w:val="28"/>
          <w:szCs w:val="28"/>
        </w:rPr>
        <w:t>3.Медиальный</w:t>
      </w:r>
    </w:p>
    <w:p w14:paraId="618A9558" w14:textId="77777777" w:rsidR="00FF48DE" w:rsidRPr="00FB5DF8" w:rsidRDefault="00FF48DE" w:rsidP="00FF48DE">
      <w:pPr>
        <w:spacing w:line="276" w:lineRule="auto"/>
        <w:rPr>
          <w:sz w:val="28"/>
          <w:szCs w:val="28"/>
        </w:rPr>
      </w:pPr>
      <w:r w:rsidRPr="00FB5DF8">
        <w:rPr>
          <w:sz w:val="28"/>
          <w:szCs w:val="28"/>
        </w:rPr>
        <w:t>4.Латеральный.</w:t>
      </w:r>
    </w:p>
    <w:p w14:paraId="1C90488F" w14:textId="77777777" w:rsidR="00FF48DE" w:rsidRPr="008E1DA3" w:rsidRDefault="00FF48DE" w:rsidP="00FF48DE">
      <w:pPr>
        <w:spacing w:line="276" w:lineRule="auto"/>
        <w:rPr>
          <w:b/>
          <w:bCs/>
          <w:iCs/>
          <w:sz w:val="28"/>
          <w:szCs w:val="28"/>
        </w:rPr>
      </w:pPr>
      <w:r w:rsidRPr="008E1DA3">
        <w:rPr>
          <w:b/>
          <w:bCs/>
          <w:iCs/>
          <w:sz w:val="28"/>
          <w:szCs w:val="28"/>
        </w:rPr>
        <w:t>5.Клювовидный отросток лопатки располагается:</w:t>
      </w:r>
    </w:p>
    <w:p w14:paraId="663C4587" w14:textId="77777777" w:rsidR="00FF48DE" w:rsidRPr="00FB5DF8" w:rsidRDefault="00FF48DE" w:rsidP="00FF48DE">
      <w:pPr>
        <w:spacing w:line="276" w:lineRule="auto"/>
        <w:rPr>
          <w:sz w:val="28"/>
          <w:szCs w:val="28"/>
        </w:rPr>
      </w:pPr>
      <w:r w:rsidRPr="00FB5DF8">
        <w:rPr>
          <w:sz w:val="28"/>
          <w:szCs w:val="28"/>
        </w:rPr>
        <w:t>1.Выше суставной впадины</w:t>
      </w:r>
    </w:p>
    <w:p w14:paraId="314432FF" w14:textId="77777777" w:rsidR="00FF48DE" w:rsidRPr="00FB5DF8" w:rsidRDefault="00FF48DE" w:rsidP="00FF48DE">
      <w:pPr>
        <w:spacing w:line="276" w:lineRule="auto"/>
        <w:rPr>
          <w:sz w:val="28"/>
          <w:szCs w:val="28"/>
        </w:rPr>
      </w:pPr>
      <w:r w:rsidRPr="00FB5DF8">
        <w:rPr>
          <w:sz w:val="28"/>
          <w:szCs w:val="28"/>
        </w:rPr>
        <w:t>2.Ниже суставной впадины</w:t>
      </w:r>
    </w:p>
    <w:p w14:paraId="20652A25" w14:textId="77777777" w:rsidR="00FF48DE" w:rsidRPr="00FB5DF8" w:rsidRDefault="00FF48DE" w:rsidP="00FF48DE">
      <w:pPr>
        <w:spacing w:line="276" w:lineRule="auto"/>
        <w:rPr>
          <w:sz w:val="28"/>
          <w:szCs w:val="28"/>
        </w:rPr>
      </w:pPr>
      <w:r w:rsidRPr="00FB5DF8">
        <w:rPr>
          <w:sz w:val="28"/>
          <w:szCs w:val="28"/>
        </w:rPr>
        <w:t>3</w:t>
      </w:r>
      <w:r>
        <w:rPr>
          <w:sz w:val="28"/>
          <w:szCs w:val="28"/>
        </w:rPr>
        <w:t xml:space="preserve">. </w:t>
      </w:r>
      <w:r w:rsidRPr="00FB5DF8">
        <w:rPr>
          <w:sz w:val="28"/>
          <w:szCs w:val="28"/>
        </w:rPr>
        <w:t>На акромионе</w:t>
      </w:r>
    </w:p>
    <w:p w14:paraId="640E882F" w14:textId="77777777" w:rsidR="00FF48DE" w:rsidRPr="00FB5DF8" w:rsidRDefault="00FF48DE" w:rsidP="00FF48DE">
      <w:pPr>
        <w:spacing w:line="276" w:lineRule="auto"/>
        <w:rPr>
          <w:sz w:val="28"/>
          <w:szCs w:val="28"/>
        </w:rPr>
      </w:pPr>
      <w:r w:rsidRPr="00FB5DF8">
        <w:rPr>
          <w:sz w:val="28"/>
          <w:szCs w:val="28"/>
        </w:rPr>
        <w:t>4.На верхнем углу лопатки.</w:t>
      </w:r>
    </w:p>
    <w:p w14:paraId="1C8B5C80" w14:textId="77777777" w:rsidR="00FF48DE" w:rsidRPr="008E1DA3" w:rsidRDefault="00FF48DE" w:rsidP="00FF48DE">
      <w:pPr>
        <w:spacing w:line="276" w:lineRule="auto"/>
        <w:rPr>
          <w:b/>
          <w:bCs/>
          <w:iCs/>
          <w:sz w:val="28"/>
          <w:szCs w:val="28"/>
        </w:rPr>
      </w:pPr>
      <w:r w:rsidRPr="008E1DA3">
        <w:rPr>
          <w:b/>
          <w:bCs/>
          <w:iCs/>
          <w:sz w:val="28"/>
          <w:szCs w:val="28"/>
        </w:rPr>
        <w:t>6.Типичным местом перелома плечевой кости является:</w:t>
      </w:r>
    </w:p>
    <w:p w14:paraId="296863C8" w14:textId="77777777" w:rsidR="00FF48DE" w:rsidRPr="00FB5DF8" w:rsidRDefault="00FF48DE" w:rsidP="00FF48DE">
      <w:pPr>
        <w:spacing w:line="276" w:lineRule="auto"/>
        <w:rPr>
          <w:sz w:val="28"/>
          <w:szCs w:val="28"/>
        </w:rPr>
      </w:pPr>
      <w:r w:rsidRPr="00FB5DF8">
        <w:rPr>
          <w:sz w:val="28"/>
          <w:szCs w:val="28"/>
        </w:rPr>
        <w:t>1.Область анатомической шейки</w:t>
      </w:r>
    </w:p>
    <w:p w14:paraId="24C8BBDC" w14:textId="77777777" w:rsidR="00FF48DE" w:rsidRPr="00FB5DF8" w:rsidRDefault="00FF48DE" w:rsidP="00FF48DE">
      <w:pPr>
        <w:spacing w:line="276" w:lineRule="auto"/>
        <w:rPr>
          <w:sz w:val="28"/>
          <w:szCs w:val="28"/>
        </w:rPr>
      </w:pPr>
      <w:r w:rsidRPr="00FB5DF8">
        <w:rPr>
          <w:sz w:val="28"/>
          <w:szCs w:val="28"/>
        </w:rPr>
        <w:t>2.Область хирургической шейки</w:t>
      </w:r>
    </w:p>
    <w:p w14:paraId="43DBB659" w14:textId="77777777" w:rsidR="00FF48DE" w:rsidRPr="00FB5DF8" w:rsidRDefault="00FF48DE" w:rsidP="00FF48DE">
      <w:pPr>
        <w:spacing w:line="276" w:lineRule="auto"/>
        <w:rPr>
          <w:sz w:val="28"/>
          <w:szCs w:val="28"/>
        </w:rPr>
      </w:pPr>
      <w:r w:rsidRPr="00FB5DF8">
        <w:rPr>
          <w:sz w:val="28"/>
          <w:szCs w:val="28"/>
        </w:rPr>
        <w:t>3.Середина тела (диафиза)</w:t>
      </w:r>
    </w:p>
    <w:p w14:paraId="5EEF3C7D" w14:textId="77777777" w:rsidR="00FF48DE" w:rsidRPr="00FB5DF8" w:rsidRDefault="00FF48DE" w:rsidP="00FF48DE">
      <w:pPr>
        <w:spacing w:line="276" w:lineRule="auto"/>
        <w:rPr>
          <w:sz w:val="28"/>
          <w:szCs w:val="28"/>
        </w:rPr>
      </w:pPr>
      <w:r w:rsidRPr="00FB5DF8">
        <w:rPr>
          <w:sz w:val="28"/>
          <w:szCs w:val="28"/>
        </w:rPr>
        <w:t>4.Область мыщелка.</w:t>
      </w:r>
    </w:p>
    <w:p w14:paraId="1AF05E2E" w14:textId="77777777" w:rsidR="00FF48DE" w:rsidRPr="008E1DA3" w:rsidRDefault="00FF48DE" w:rsidP="00FF48DE">
      <w:pPr>
        <w:spacing w:line="276" w:lineRule="auto"/>
        <w:rPr>
          <w:b/>
          <w:bCs/>
          <w:iCs/>
          <w:sz w:val="28"/>
          <w:szCs w:val="28"/>
        </w:rPr>
      </w:pPr>
      <w:r w:rsidRPr="008E1DA3">
        <w:rPr>
          <w:b/>
          <w:bCs/>
          <w:iCs/>
          <w:sz w:val="28"/>
          <w:szCs w:val="28"/>
        </w:rPr>
        <w:t>7.Анатомическая шейка плечевой кости находится:</w:t>
      </w:r>
    </w:p>
    <w:p w14:paraId="1259CB3A" w14:textId="77777777" w:rsidR="00FF48DE" w:rsidRPr="00FB5DF8" w:rsidRDefault="00FF48DE" w:rsidP="00FF48DE">
      <w:pPr>
        <w:spacing w:line="276" w:lineRule="auto"/>
        <w:rPr>
          <w:sz w:val="28"/>
          <w:szCs w:val="28"/>
        </w:rPr>
      </w:pPr>
      <w:r w:rsidRPr="00FB5DF8">
        <w:rPr>
          <w:sz w:val="28"/>
          <w:szCs w:val="28"/>
        </w:rPr>
        <w:t>1.На проксимальном конце сразу ниже головки</w:t>
      </w:r>
    </w:p>
    <w:p w14:paraId="19D6329C" w14:textId="77777777" w:rsidR="00FF48DE" w:rsidRPr="00FB5DF8" w:rsidRDefault="00FF48DE" w:rsidP="00FF48DE">
      <w:pPr>
        <w:spacing w:line="276" w:lineRule="auto"/>
        <w:rPr>
          <w:sz w:val="28"/>
          <w:szCs w:val="28"/>
        </w:rPr>
      </w:pPr>
      <w:r w:rsidRPr="00FB5DF8">
        <w:rPr>
          <w:sz w:val="28"/>
          <w:szCs w:val="28"/>
        </w:rPr>
        <w:t>2.Ниже большого и малого бугорков</w:t>
      </w:r>
    </w:p>
    <w:p w14:paraId="49604989" w14:textId="77777777" w:rsidR="00FF48DE" w:rsidRPr="00FB5DF8" w:rsidRDefault="00FF48DE" w:rsidP="00FF48DE">
      <w:pPr>
        <w:spacing w:line="276" w:lineRule="auto"/>
        <w:rPr>
          <w:sz w:val="28"/>
          <w:szCs w:val="28"/>
        </w:rPr>
      </w:pPr>
      <w:r w:rsidRPr="00FB5DF8">
        <w:rPr>
          <w:sz w:val="28"/>
          <w:szCs w:val="28"/>
        </w:rPr>
        <w:t>3.Ниже дельтовидной бугристости</w:t>
      </w:r>
    </w:p>
    <w:p w14:paraId="0DF1F5D3" w14:textId="77777777" w:rsidR="00FF48DE" w:rsidRPr="00FB5DF8" w:rsidRDefault="00FF48DE" w:rsidP="00FF48DE">
      <w:pPr>
        <w:spacing w:line="276" w:lineRule="auto"/>
        <w:rPr>
          <w:sz w:val="28"/>
          <w:szCs w:val="28"/>
        </w:rPr>
      </w:pPr>
      <w:r w:rsidRPr="00FB5DF8">
        <w:rPr>
          <w:sz w:val="28"/>
          <w:szCs w:val="28"/>
        </w:rPr>
        <w:t>4.Выше надмыщелков.</w:t>
      </w:r>
    </w:p>
    <w:p w14:paraId="16704618" w14:textId="77777777" w:rsidR="00FF48DE" w:rsidRPr="008E1DA3" w:rsidRDefault="00FF48DE" w:rsidP="00FF48DE">
      <w:pPr>
        <w:spacing w:line="276" w:lineRule="auto"/>
        <w:rPr>
          <w:b/>
          <w:bCs/>
          <w:iCs/>
          <w:sz w:val="28"/>
          <w:szCs w:val="28"/>
        </w:rPr>
      </w:pPr>
      <w:r w:rsidRPr="008E1DA3">
        <w:rPr>
          <w:b/>
          <w:bCs/>
          <w:iCs/>
          <w:sz w:val="28"/>
          <w:szCs w:val="28"/>
        </w:rPr>
        <w:t>8.Большой и малый бугорки плечевой кости расположены ниже анатомической шейки соответственно:</w:t>
      </w:r>
    </w:p>
    <w:p w14:paraId="6C3DC129" w14:textId="77777777" w:rsidR="00FF48DE" w:rsidRPr="00FB5DF8" w:rsidRDefault="00FF48DE" w:rsidP="00FF48DE">
      <w:pPr>
        <w:spacing w:line="276" w:lineRule="auto"/>
        <w:rPr>
          <w:sz w:val="28"/>
          <w:szCs w:val="28"/>
        </w:rPr>
      </w:pPr>
      <w:r w:rsidRPr="00FB5DF8">
        <w:rPr>
          <w:sz w:val="28"/>
          <w:szCs w:val="28"/>
        </w:rPr>
        <w:t>1.Впереди и сзади</w:t>
      </w:r>
    </w:p>
    <w:p w14:paraId="182835D0" w14:textId="77777777" w:rsidR="00FF48DE" w:rsidRPr="00FB5DF8" w:rsidRDefault="00FF48DE" w:rsidP="00FF48DE">
      <w:pPr>
        <w:spacing w:line="276" w:lineRule="auto"/>
        <w:rPr>
          <w:sz w:val="28"/>
          <w:szCs w:val="28"/>
        </w:rPr>
      </w:pPr>
      <w:r w:rsidRPr="00FB5DF8">
        <w:rPr>
          <w:sz w:val="28"/>
          <w:szCs w:val="28"/>
        </w:rPr>
        <w:t>2.Сзади и медиально</w:t>
      </w:r>
    </w:p>
    <w:p w14:paraId="59A52009" w14:textId="77777777" w:rsidR="00FF48DE" w:rsidRPr="00FB5DF8" w:rsidRDefault="00FF48DE" w:rsidP="00FF48DE">
      <w:pPr>
        <w:spacing w:line="276" w:lineRule="auto"/>
        <w:rPr>
          <w:sz w:val="28"/>
          <w:szCs w:val="28"/>
        </w:rPr>
      </w:pPr>
      <w:r w:rsidRPr="00FB5DF8">
        <w:rPr>
          <w:sz w:val="28"/>
          <w:szCs w:val="28"/>
        </w:rPr>
        <w:t>3.Медиально и латерально</w:t>
      </w:r>
    </w:p>
    <w:p w14:paraId="2ECAF14E" w14:textId="77777777" w:rsidR="00FF48DE" w:rsidRPr="00FB5DF8" w:rsidRDefault="00FF48DE" w:rsidP="00FF48DE">
      <w:pPr>
        <w:spacing w:line="276" w:lineRule="auto"/>
        <w:rPr>
          <w:sz w:val="28"/>
          <w:szCs w:val="28"/>
        </w:rPr>
      </w:pPr>
      <w:r w:rsidRPr="00FB5DF8">
        <w:rPr>
          <w:sz w:val="28"/>
          <w:szCs w:val="28"/>
        </w:rPr>
        <w:t>4.Латерально и вперед</w:t>
      </w:r>
    </w:p>
    <w:p w14:paraId="3A9816BA" w14:textId="77777777" w:rsidR="00FF48DE" w:rsidRPr="008E1DA3" w:rsidRDefault="00FF48DE" w:rsidP="00FF48DE">
      <w:pPr>
        <w:spacing w:line="276" w:lineRule="auto"/>
        <w:rPr>
          <w:b/>
          <w:bCs/>
          <w:iCs/>
          <w:sz w:val="28"/>
          <w:szCs w:val="28"/>
        </w:rPr>
      </w:pPr>
      <w:r w:rsidRPr="008E1DA3">
        <w:rPr>
          <w:b/>
          <w:bCs/>
          <w:iCs/>
          <w:color w:val="000000"/>
          <w:sz w:val="28"/>
          <w:szCs w:val="28"/>
        </w:rPr>
        <w:t>9.На проксимальном конце лучевой кости отсутствует:</w:t>
      </w:r>
    </w:p>
    <w:p w14:paraId="77ACABCB" w14:textId="77777777" w:rsidR="00FF48DE" w:rsidRPr="00FB5DF8" w:rsidRDefault="00FF48DE" w:rsidP="00FF48DE">
      <w:pPr>
        <w:spacing w:line="276" w:lineRule="auto"/>
        <w:rPr>
          <w:color w:val="000000"/>
          <w:sz w:val="28"/>
          <w:szCs w:val="28"/>
        </w:rPr>
      </w:pPr>
      <w:r w:rsidRPr="00FB5DF8">
        <w:rPr>
          <w:sz w:val="28"/>
          <w:szCs w:val="28"/>
        </w:rPr>
        <w:t>1.</w:t>
      </w:r>
      <w:r w:rsidRPr="00FB5DF8">
        <w:rPr>
          <w:color w:val="000000"/>
          <w:sz w:val="28"/>
          <w:szCs w:val="28"/>
        </w:rPr>
        <w:t>Головка</w:t>
      </w:r>
    </w:p>
    <w:p w14:paraId="36477CDD" w14:textId="77777777" w:rsidR="00FF48DE" w:rsidRPr="00FB5DF8" w:rsidRDefault="00FF48DE" w:rsidP="00FF48DE">
      <w:pPr>
        <w:spacing w:line="276" w:lineRule="auto"/>
        <w:rPr>
          <w:color w:val="000000"/>
          <w:sz w:val="28"/>
          <w:szCs w:val="28"/>
        </w:rPr>
      </w:pPr>
      <w:r w:rsidRPr="00FB5DF8">
        <w:rPr>
          <w:sz w:val="28"/>
          <w:szCs w:val="28"/>
        </w:rPr>
        <w:lastRenderedPageBreak/>
        <w:t>2.</w:t>
      </w:r>
      <w:r w:rsidRPr="00FB5DF8">
        <w:rPr>
          <w:color w:val="000000"/>
          <w:sz w:val="28"/>
          <w:szCs w:val="28"/>
        </w:rPr>
        <w:t>Суставная ямка</w:t>
      </w:r>
    </w:p>
    <w:p w14:paraId="6F8DF656" w14:textId="77777777" w:rsidR="00FF48DE" w:rsidRPr="00FB5DF8" w:rsidRDefault="00FF48DE" w:rsidP="00FF48DE">
      <w:pPr>
        <w:spacing w:line="276" w:lineRule="auto"/>
        <w:rPr>
          <w:color w:val="000000"/>
          <w:sz w:val="28"/>
          <w:szCs w:val="28"/>
        </w:rPr>
      </w:pPr>
      <w:r w:rsidRPr="00FB5DF8">
        <w:rPr>
          <w:sz w:val="28"/>
          <w:szCs w:val="28"/>
        </w:rPr>
        <w:t>3.</w:t>
      </w:r>
      <w:r w:rsidRPr="00FB5DF8">
        <w:rPr>
          <w:color w:val="000000"/>
          <w:sz w:val="28"/>
          <w:szCs w:val="28"/>
        </w:rPr>
        <w:t>Суставная окружность</w:t>
      </w:r>
    </w:p>
    <w:p w14:paraId="34302918" w14:textId="77777777" w:rsidR="00FF48DE" w:rsidRPr="00FB5DF8" w:rsidRDefault="00FF48DE" w:rsidP="00FF48DE">
      <w:pPr>
        <w:spacing w:line="276" w:lineRule="auto"/>
        <w:rPr>
          <w:color w:val="000000"/>
          <w:sz w:val="28"/>
          <w:szCs w:val="28"/>
        </w:rPr>
      </w:pPr>
      <w:r w:rsidRPr="00FB5DF8">
        <w:rPr>
          <w:sz w:val="28"/>
          <w:szCs w:val="28"/>
        </w:rPr>
        <w:t>4.</w:t>
      </w:r>
      <w:r w:rsidRPr="00FB5DF8">
        <w:rPr>
          <w:color w:val="000000"/>
          <w:sz w:val="28"/>
          <w:szCs w:val="28"/>
        </w:rPr>
        <w:t>Венечный отросток.</w:t>
      </w:r>
    </w:p>
    <w:p w14:paraId="36A54E44" w14:textId="77777777" w:rsidR="00FF48DE" w:rsidRPr="008E1DA3" w:rsidRDefault="00FF48DE" w:rsidP="00FF48DE">
      <w:pPr>
        <w:spacing w:line="276" w:lineRule="auto"/>
        <w:rPr>
          <w:b/>
          <w:bCs/>
          <w:iCs/>
          <w:sz w:val="28"/>
          <w:szCs w:val="28"/>
        </w:rPr>
      </w:pPr>
      <w:r w:rsidRPr="008E1DA3">
        <w:rPr>
          <w:b/>
          <w:bCs/>
          <w:iCs/>
          <w:color w:val="000000"/>
          <w:sz w:val="28"/>
          <w:szCs w:val="28"/>
        </w:rPr>
        <w:t>10.Кости запястья включают короткие (губчатые) ко</w:t>
      </w:r>
      <w:r>
        <w:rPr>
          <w:b/>
          <w:bCs/>
          <w:iCs/>
          <w:color w:val="000000"/>
          <w:sz w:val="28"/>
          <w:szCs w:val="28"/>
        </w:rPr>
        <w:t xml:space="preserve">сти в форме неправильного </w:t>
      </w:r>
      <w:r w:rsidRPr="008E1DA3">
        <w:rPr>
          <w:b/>
          <w:bCs/>
          <w:iCs/>
          <w:color w:val="000000"/>
          <w:sz w:val="28"/>
          <w:szCs w:val="28"/>
        </w:rPr>
        <w:t>куба или многогранника в количестве:</w:t>
      </w:r>
    </w:p>
    <w:p w14:paraId="7EB86AA7" w14:textId="77777777" w:rsidR="00FF48DE" w:rsidRPr="00FB5DF8" w:rsidRDefault="00FF48DE" w:rsidP="00FF48DE">
      <w:pPr>
        <w:spacing w:line="276" w:lineRule="auto"/>
        <w:rPr>
          <w:color w:val="000000"/>
          <w:sz w:val="28"/>
          <w:szCs w:val="28"/>
        </w:rPr>
      </w:pPr>
      <w:r w:rsidRPr="00FB5DF8">
        <w:rPr>
          <w:color w:val="000000"/>
          <w:sz w:val="28"/>
          <w:szCs w:val="28"/>
        </w:rPr>
        <w:t>1.Шести</w:t>
      </w:r>
    </w:p>
    <w:p w14:paraId="03E094B7" w14:textId="77777777" w:rsidR="00FF48DE" w:rsidRPr="00FB5DF8" w:rsidRDefault="00FF48DE" w:rsidP="00FF48DE">
      <w:pPr>
        <w:spacing w:line="276" w:lineRule="auto"/>
        <w:rPr>
          <w:color w:val="000000"/>
          <w:sz w:val="28"/>
          <w:szCs w:val="28"/>
        </w:rPr>
      </w:pPr>
      <w:r w:rsidRPr="00FB5DF8">
        <w:rPr>
          <w:color w:val="000000"/>
          <w:sz w:val="28"/>
          <w:szCs w:val="28"/>
        </w:rPr>
        <w:t>2.Семи</w:t>
      </w:r>
    </w:p>
    <w:p w14:paraId="59B5D053" w14:textId="77777777" w:rsidR="00FF48DE" w:rsidRPr="00FB5DF8" w:rsidRDefault="00FF48DE" w:rsidP="00FF48DE">
      <w:pPr>
        <w:spacing w:line="276" w:lineRule="auto"/>
        <w:rPr>
          <w:color w:val="000000"/>
          <w:sz w:val="28"/>
          <w:szCs w:val="28"/>
        </w:rPr>
      </w:pPr>
      <w:r w:rsidRPr="00FB5DF8">
        <w:rPr>
          <w:color w:val="000000"/>
          <w:sz w:val="28"/>
          <w:szCs w:val="28"/>
        </w:rPr>
        <w:t>3.Восьми</w:t>
      </w:r>
    </w:p>
    <w:p w14:paraId="2F05E18F" w14:textId="77777777" w:rsidR="00FF48DE" w:rsidRPr="00FB5DF8" w:rsidRDefault="00FF48DE" w:rsidP="00FF48DE">
      <w:pPr>
        <w:spacing w:line="276" w:lineRule="auto"/>
        <w:rPr>
          <w:color w:val="000000"/>
          <w:sz w:val="28"/>
          <w:szCs w:val="28"/>
        </w:rPr>
      </w:pPr>
      <w:r w:rsidRPr="00FB5DF8">
        <w:rPr>
          <w:color w:val="000000"/>
          <w:sz w:val="28"/>
          <w:szCs w:val="28"/>
        </w:rPr>
        <w:t>4.Девяти.</w:t>
      </w:r>
    </w:p>
    <w:p w14:paraId="0FAB09E3" w14:textId="77777777" w:rsidR="00FF48DE" w:rsidRPr="008E1DA3" w:rsidRDefault="00FF48DE" w:rsidP="00FF48DE">
      <w:pPr>
        <w:spacing w:line="276" w:lineRule="auto"/>
        <w:rPr>
          <w:b/>
          <w:bCs/>
          <w:iCs/>
          <w:color w:val="000000"/>
          <w:sz w:val="28"/>
          <w:szCs w:val="28"/>
        </w:rPr>
      </w:pPr>
      <w:r w:rsidRPr="008E1DA3">
        <w:rPr>
          <w:b/>
          <w:bCs/>
          <w:iCs/>
          <w:sz w:val="28"/>
          <w:szCs w:val="28"/>
        </w:rPr>
        <w:t>11.</w:t>
      </w:r>
      <w:r w:rsidRPr="008E1DA3">
        <w:rPr>
          <w:b/>
          <w:bCs/>
          <w:iCs/>
          <w:color w:val="000000"/>
          <w:sz w:val="28"/>
          <w:szCs w:val="28"/>
        </w:rPr>
        <w:t>В дистальном ряду костей запястья отсутствует кость:</w:t>
      </w:r>
    </w:p>
    <w:p w14:paraId="2FA70243" w14:textId="77777777" w:rsidR="00FF48DE" w:rsidRPr="00FB5DF8" w:rsidRDefault="00FF48DE" w:rsidP="00FF48DE">
      <w:pPr>
        <w:spacing w:line="276" w:lineRule="auto"/>
        <w:rPr>
          <w:bCs/>
          <w:iCs/>
          <w:color w:val="000000"/>
          <w:sz w:val="28"/>
          <w:szCs w:val="28"/>
        </w:rPr>
      </w:pPr>
      <w:r w:rsidRPr="00FB5DF8">
        <w:rPr>
          <w:sz w:val="28"/>
          <w:szCs w:val="28"/>
        </w:rPr>
        <w:t>1.</w:t>
      </w:r>
      <w:r w:rsidRPr="00FB5DF8">
        <w:rPr>
          <w:color w:val="000000"/>
          <w:sz w:val="28"/>
          <w:szCs w:val="28"/>
        </w:rPr>
        <w:t>Трапециевидная</w:t>
      </w:r>
    </w:p>
    <w:p w14:paraId="350E920B" w14:textId="77777777" w:rsidR="00FF48DE" w:rsidRPr="00FB5DF8" w:rsidRDefault="00FF48DE" w:rsidP="00FF48DE">
      <w:pPr>
        <w:spacing w:line="276" w:lineRule="auto"/>
        <w:rPr>
          <w:color w:val="000000"/>
          <w:sz w:val="28"/>
          <w:szCs w:val="28"/>
        </w:rPr>
      </w:pPr>
      <w:r w:rsidRPr="00FB5DF8">
        <w:rPr>
          <w:sz w:val="28"/>
          <w:szCs w:val="28"/>
        </w:rPr>
        <w:t>2.</w:t>
      </w:r>
      <w:r w:rsidRPr="00FB5DF8">
        <w:rPr>
          <w:color w:val="000000"/>
          <w:sz w:val="28"/>
          <w:szCs w:val="28"/>
        </w:rPr>
        <w:t>Полулунная</w:t>
      </w:r>
    </w:p>
    <w:p w14:paraId="0B057156" w14:textId="77777777" w:rsidR="00FF48DE" w:rsidRPr="00FB5DF8" w:rsidRDefault="00FF48DE" w:rsidP="00FF48DE">
      <w:pPr>
        <w:spacing w:line="276" w:lineRule="auto"/>
        <w:rPr>
          <w:color w:val="000000"/>
          <w:sz w:val="28"/>
          <w:szCs w:val="28"/>
        </w:rPr>
      </w:pPr>
      <w:r w:rsidRPr="00FB5DF8">
        <w:rPr>
          <w:sz w:val="28"/>
          <w:szCs w:val="28"/>
        </w:rPr>
        <w:t>3.</w:t>
      </w:r>
      <w:r w:rsidRPr="00FB5DF8">
        <w:rPr>
          <w:color w:val="000000"/>
          <w:sz w:val="28"/>
          <w:szCs w:val="28"/>
        </w:rPr>
        <w:t>Головчатая</w:t>
      </w:r>
    </w:p>
    <w:p w14:paraId="6AD9B2B4" w14:textId="77777777" w:rsidR="00FF48DE" w:rsidRPr="00FB5DF8" w:rsidRDefault="00FF48DE" w:rsidP="00FF48DE">
      <w:pPr>
        <w:spacing w:line="276" w:lineRule="auto"/>
        <w:rPr>
          <w:color w:val="000000"/>
          <w:sz w:val="28"/>
          <w:szCs w:val="28"/>
        </w:rPr>
      </w:pPr>
      <w:r w:rsidRPr="00FB5DF8">
        <w:rPr>
          <w:sz w:val="28"/>
          <w:szCs w:val="28"/>
        </w:rPr>
        <w:t>4.</w:t>
      </w:r>
      <w:r w:rsidRPr="00FB5DF8">
        <w:rPr>
          <w:color w:val="000000"/>
          <w:sz w:val="28"/>
          <w:szCs w:val="28"/>
        </w:rPr>
        <w:t>Крючковидная.</w:t>
      </w:r>
    </w:p>
    <w:p w14:paraId="3CA981A7" w14:textId="77777777" w:rsidR="00FF48DE" w:rsidRPr="00F10F9E" w:rsidRDefault="00FF48DE" w:rsidP="00FF48DE">
      <w:pPr>
        <w:spacing w:line="276" w:lineRule="auto"/>
        <w:rPr>
          <w:b/>
          <w:bCs/>
          <w:iCs/>
          <w:color w:val="000000"/>
          <w:sz w:val="28"/>
          <w:szCs w:val="28"/>
        </w:rPr>
      </w:pPr>
      <w:r w:rsidRPr="00F10F9E">
        <w:rPr>
          <w:b/>
          <w:bCs/>
          <w:iCs/>
          <w:sz w:val="28"/>
          <w:szCs w:val="28"/>
        </w:rPr>
        <w:t>12</w:t>
      </w:r>
      <w:r w:rsidRPr="00F10F9E">
        <w:rPr>
          <w:b/>
          <w:bCs/>
          <w:iCs/>
          <w:color w:val="000000"/>
          <w:sz w:val="28"/>
          <w:szCs w:val="28"/>
        </w:rPr>
        <w:t>.Только две фаланги имеет палец:</w:t>
      </w:r>
    </w:p>
    <w:p w14:paraId="4DDFAAA0" w14:textId="77777777" w:rsidR="00FF48DE" w:rsidRPr="00FB5DF8" w:rsidRDefault="00FF48DE" w:rsidP="00FF48DE">
      <w:pPr>
        <w:spacing w:line="276" w:lineRule="auto"/>
        <w:rPr>
          <w:color w:val="000000"/>
          <w:sz w:val="28"/>
          <w:szCs w:val="28"/>
        </w:rPr>
      </w:pPr>
      <w:r w:rsidRPr="00FB5DF8">
        <w:rPr>
          <w:color w:val="000000"/>
          <w:sz w:val="28"/>
          <w:szCs w:val="28"/>
        </w:rPr>
        <w:t>1.Первый (большой)</w:t>
      </w:r>
    </w:p>
    <w:p w14:paraId="18A1967E" w14:textId="77777777" w:rsidR="00FF48DE" w:rsidRPr="00FB5DF8" w:rsidRDefault="00FF48DE" w:rsidP="00FF48DE">
      <w:pPr>
        <w:spacing w:line="276" w:lineRule="auto"/>
        <w:rPr>
          <w:color w:val="000000"/>
          <w:sz w:val="28"/>
          <w:szCs w:val="28"/>
        </w:rPr>
      </w:pPr>
      <w:r w:rsidRPr="00FB5DF8">
        <w:rPr>
          <w:color w:val="000000"/>
          <w:sz w:val="28"/>
          <w:szCs w:val="28"/>
        </w:rPr>
        <w:t>2.Второй (указательный)</w:t>
      </w:r>
    </w:p>
    <w:p w14:paraId="0A171580" w14:textId="77777777" w:rsidR="00FF48DE" w:rsidRPr="00FB5DF8" w:rsidRDefault="00FF48DE" w:rsidP="00FF48DE">
      <w:pPr>
        <w:spacing w:line="276" w:lineRule="auto"/>
        <w:rPr>
          <w:color w:val="000000"/>
          <w:sz w:val="28"/>
          <w:szCs w:val="28"/>
        </w:rPr>
      </w:pPr>
      <w:r w:rsidRPr="00FB5DF8">
        <w:rPr>
          <w:color w:val="000000"/>
          <w:sz w:val="28"/>
          <w:szCs w:val="28"/>
        </w:rPr>
        <w:t>3.Четвертый (безымянный)</w:t>
      </w:r>
    </w:p>
    <w:p w14:paraId="32A08C0B" w14:textId="77777777" w:rsidR="00FF48DE" w:rsidRPr="00FB5DF8" w:rsidRDefault="00FF48DE" w:rsidP="00FF48DE">
      <w:pPr>
        <w:spacing w:line="276" w:lineRule="auto"/>
        <w:rPr>
          <w:color w:val="000000"/>
          <w:sz w:val="28"/>
          <w:szCs w:val="28"/>
        </w:rPr>
      </w:pPr>
      <w:r w:rsidRPr="00FB5DF8">
        <w:rPr>
          <w:color w:val="000000"/>
          <w:sz w:val="28"/>
          <w:szCs w:val="28"/>
        </w:rPr>
        <w:t>4.Пятый (мизинец).</w:t>
      </w:r>
    </w:p>
    <w:p w14:paraId="542952D8" w14:textId="77777777" w:rsidR="00FF48DE" w:rsidRPr="00F10F9E" w:rsidRDefault="00FF48DE" w:rsidP="00FF48DE">
      <w:pPr>
        <w:spacing w:line="276" w:lineRule="auto"/>
        <w:rPr>
          <w:b/>
          <w:bCs/>
          <w:iCs/>
          <w:color w:val="000000"/>
          <w:sz w:val="28"/>
          <w:szCs w:val="28"/>
        </w:rPr>
      </w:pPr>
      <w:r w:rsidRPr="00F10F9E">
        <w:rPr>
          <w:b/>
          <w:bCs/>
          <w:iCs/>
          <w:sz w:val="28"/>
          <w:szCs w:val="28"/>
        </w:rPr>
        <w:t>13</w:t>
      </w:r>
      <w:r w:rsidRPr="00F10F9E">
        <w:rPr>
          <w:b/>
          <w:bCs/>
          <w:iCs/>
          <w:color w:val="000000"/>
          <w:sz w:val="28"/>
          <w:szCs w:val="28"/>
        </w:rPr>
        <w:t>.Плечевой сустав по форме сочленяющихся поверхностей отно</w:t>
      </w:r>
      <w:r w:rsidRPr="00F10F9E">
        <w:rPr>
          <w:b/>
          <w:bCs/>
          <w:iCs/>
          <w:color w:val="000000"/>
          <w:sz w:val="28"/>
          <w:szCs w:val="28"/>
        </w:rPr>
        <w:softHyphen/>
        <w:t>сится к суставам:</w:t>
      </w:r>
    </w:p>
    <w:p w14:paraId="505C01EF" w14:textId="77777777" w:rsidR="00FF48DE" w:rsidRPr="00FB5DF8" w:rsidRDefault="00FF48DE" w:rsidP="00FF48DE">
      <w:pPr>
        <w:spacing w:line="276" w:lineRule="auto"/>
        <w:rPr>
          <w:color w:val="000000"/>
          <w:sz w:val="28"/>
          <w:szCs w:val="28"/>
        </w:rPr>
      </w:pPr>
      <w:r w:rsidRPr="00FB5DF8">
        <w:rPr>
          <w:color w:val="000000"/>
          <w:sz w:val="28"/>
          <w:szCs w:val="28"/>
        </w:rPr>
        <w:t>1.Плоским</w:t>
      </w:r>
    </w:p>
    <w:p w14:paraId="74C30304" w14:textId="77777777" w:rsidR="00FF48DE" w:rsidRPr="00FB5DF8" w:rsidRDefault="00FF48DE" w:rsidP="00FF48DE">
      <w:pPr>
        <w:spacing w:line="276" w:lineRule="auto"/>
        <w:rPr>
          <w:color w:val="000000"/>
          <w:sz w:val="28"/>
          <w:szCs w:val="28"/>
        </w:rPr>
      </w:pPr>
      <w:r w:rsidRPr="00FB5DF8">
        <w:rPr>
          <w:color w:val="000000"/>
          <w:sz w:val="28"/>
          <w:szCs w:val="28"/>
        </w:rPr>
        <w:t>2.Эллипсовидным</w:t>
      </w:r>
    </w:p>
    <w:p w14:paraId="78579E72" w14:textId="77777777" w:rsidR="00FF48DE" w:rsidRPr="00FB5DF8" w:rsidRDefault="00FF48DE" w:rsidP="00FF48DE">
      <w:pPr>
        <w:spacing w:line="276" w:lineRule="auto"/>
        <w:rPr>
          <w:color w:val="000000"/>
          <w:sz w:val="28"/>
          <w:szCs w:val="28"/>
        </w:rPr>
      </w:pPr>
      <w:r w:rsidRPr="00FB5DF8">
        <w:rPr>
          <w:color w:val="000000"/>
          <w:sz w:val="28"/>
          <w:szCs w:val="28"/>
        </w:rPr>
        <w:t>3.Седловидным</w:t>
      </w:r>
    </w:p>
    <w:p w14:paraId="54666E21" w14:textId="77777777" w:rsidR="00FF48DE" w:rsidRPr="00FB5DF8" w:rsidRDefault="00FF48DE" w:rsidP="00FF48DE">
      <w:pPr>
        <w:spacing w:line="276" w:lineRule="auto"/>
        <w:rPr>
          <w:color w:val="000000"/>
          <w:sz w:val="28"/>
          <w:szCs w:val="28"/>
        </w:rPr>
      </w:pPr>
      <w:r w:rsidRPr="00FB5DF8">
        <w:rPr>
          <w:color w:val="000000"/>
          <w:sz w:val="28"/>
          <w:szCs w:val="28"/>
        </w:rPr>
        <w:t>4.Шаровидным.</w:t>
      </w:r>
    </w:p>
    <w:p w14:paraId="789BC56C" w14:textId="77777777" w:rsidR="00FF48DE" w:rsidRPr="00F10F9E" w:rsidRDefault="00FF48DE" w:rsidP="00FF48DE">
      <w:pPr>
        <w:spacing w:line="276" w:lineRule="auto"/>
        <w:rPr>
          <w:b/>
          <w:bCs/>
          <w:iCs/>
          <w:sz w:val="28"/>
          <w:szCs w:val="28"/>
        </w:rPr>
      </w:pPr>
      <w:r w:rsidRPr="00F10F9E">
        <w:rPr>
          <w:b/>
          <w:bCs/>
          <w:iCs/>
          <w:sz w:val="28"/>
          <w:szCs w:val="28"/>
        </w:rPr>
        <w:t>14.Подвздошная, седалищная и лобковая кости срастаются в одну монолитную тазовую кость только после:</w:t>
      </w:r>
    </w:p>
    <w:p w14:paraId="0AF1AD7C" w14:textId="77777777" w:rsidR="00FF48DE" w:rsidRPr="00FB5DF8" w:rsidRDefault="00FF48DE" w:rsidP="00FF48DE">
      <w:pPr>
        <w:spacing w:line="276" w:lineRule="auto"/>
        <w:rPr>
          <w:sz w:val="28"/>
          <w:szCs w:val="28"/>
        </w:rPr>
      </w:pPr>
      <w:r w:rsidRPr="00FB5DF8">
        <w:rPr>
          <w:sz w:val="28"/>
          <w:szCs w:val="28"/>
        </w:rPr>
        <w:t>1.14лет</w:t>
      </w:r>
    </w:p>
    <w:p w14:paraId="74991B3A" w14:textId="77777777" w:rsidR="00FF48DE" w:rsidRPr="00FB5DF8" w:rsidRDefault="00FF48DE" w:rsidP="00FF48DE">
      <w:pPr>
        <w:spacing w:line="276" w:lineRule="auto"/>
        <w:rPr>
          <w:sz w:val="28"/>
          <w:szCs w:val="28"/>
        </w:rPr>
      </w:pPr>
      <w:r w:rsidRPr="00FB5DF8">
        <w:rPr>
          <w:sz w:val="28"/>
          <w:szCs w:val="28"/>
        </w:rPr>
        <w:t>2.16лет</w:t>
      </w:r>
    </w:p>
    <w:p w14:paraId="30B66E37" w14:textId="77777777" w:rsidR="00FF48DE" w:rsidRPr="00FB5DF8" w:rsidRDefault="00FF48DE" w:rsidP="00FF48DE">
      <w:pPr>
        <w:spacing w:line="276" w:lineRule="auto"/>
        <w:rPr>
          <w:sz w:val="28"/>
          <w:szCs w:val="28"/>
        </w:rPr>
      </w:pPr>
      <w:r w:rsidRPr="00FB5DF8">
        <w:rPr>
          <w:sz w:val="28"/>
          <w:szCs w:val="28"/>
        </w:rPr>
        <w:t>3.20лет</w:t>
      </w:r>
    </w:p>
    <w:p w14:paraId="61AF0E6B" w14:textId="77777777" w:rsidR="00FF48DE" w:rsidRPr="00FB5DF8" w:rsidRDefault="00FF48DE" w:rsidP="00FF48DE">
      <w:pPr>
        <w:spacing w:line="276" w:lineRule="auto"/>
        <w:rPr>
          <w:sz w:val="28"/>
          <w:szCs w:val="28"/>
        </w:rPr>
      </w:pPr>
      <w:r w:rsidRPr="00FB5DF8">
        <w:rPr>
          <w:sz w:val="28"/>
          <w:szCs w:val="28"/>
        </w:rPr>
        <w:t>4.24лет.</w:t>
      </w:r>
    </w:p>
    <w:p w14:paraId="13C901EE" w14:textId="77777777" w:rsidR="00FF48DE" w:rsidRPr="00F10F9E" w:rsidRDefault="00FF48DE" w:rsidP="00FF48DE">
      <w:pPr>
        <w:spacing w:line="276" w:lineRule="auto"/>
        <w:rPr>
          <w:b/>
          <w:bCs/>
          <w:iCs/>
          <w:sz w:val="28"/>
          <w:szCs w:val="28"/>
        </w:rPr>
      </w:pPr>
      <w:r w:rsidRPr="00F10F9E">
        <w:rPr>
          <w:b/>
          <w:bCs/>
          <w:iCs/>
          <w:sz w:val="28"/>
          <w:szCs w:val="28"/>
        </w:rPr>
        <w:t>15.Вертлужную впадину для сочленения с головкой бедренной кости образуют:</w:t>
      </w:r>
    </w:p>
    <w:p w14:paraId="215BBFE2" w14:textId="77777777" w:rsidR="00FF48DE" w:rsidRPr="00FB5DF8" w:rsidRDefault="00FF48DE" w:rsidP="00FF48DE">
      <w:pPr>
        <w:spacing w:line="276" w:lineRule="auto"/>
        <w:rPr>
          <w:bCs/>
          <w:iCs/>
          <w:sz w:val="28"/>
          <w:szCs w:val="28"/>
        </w:rPr>
      </w:pPr>
      <w:r w:rsidRPr="00FB5DF8">
        <w:rPr>
          <w:sz w:val="28"/>
          <w:szCs w:val="28"/>
        </w:rPr>
        <w:t>1.Крыло подвздошной кости</w:t>
      </w:r>
    </w:p>
    <w:p w14:paraId="57DD1253" w14:textId="77777777" w:rsidR="00FF48DE" w:rsidRPr="00FB5DF8" w:rsidRDefault="00FF48DE" w:rsidP="00FF48DE">
      <w:pPr>
        <w:spacing w:line="276" w:lineRule="auto"/>
        <w:rPr>
          <w:sz w:val="28"/>
          <w:szCs w:val="28"/>
        </w:rPr>
      </w:pPr>
      <w:r w:rsidRPr="00FB5DF8">
        <w:rPr>
          <w:sz w:val="28"/>
          <w:szCs w:val="28"/>
        </w:rPr>
        <w:t>2.Ветви лобковой кости</w:t>
      </w:r>
    </w:p>
    <w:p w14:paraId="5714D018" w14:textId="77777777" w:rsidR="00FF48DE" w:rsidRPr="00FB5DF8" w:rsidRDefault="00FF48DE" w:rsidP="00FF48DE">
      <w:pPr>
        <w:spacing w:line="276" w:lineRule="auto"/>
        <w:rPr>
          <w:sz w:val="28"/>
          <w:szCs w:val="28"/>
        </w:rPr>
      </w:pPr>
      <w:r w:rsidRPr="00FB5DF8">
        <w:rPr>
          <w:sz w:val="28"/>
          <w:szCs w:val="28"/>
        </w:rPr>
        <w:t>3.Седалищный бугор одноименной кости</w:t>
      </w:r>
    </w:p>
    <w:p w14:paraId="54800FAB" w14:textId="77777777" w:rsidR="00FF48DE" w:rsidRPr="00FB5DF8" w:rsidRDefault="00FF48DE" w:rsidP="00FF48DE">
      <w:pPr>
        <w:spacing w:line="276" w:lineRule="auto"/>
        <w:rPr>
          <w:sz w:val="28"/>
          <w:szCs w:val="28"/>
        </w:rPr>
      </w:pPr>
      <w:r w:rsidRPr="00FB5DF8">
        <w:rPr>
          <w:sz w:val="28"/>
          <w:szCs w:val="28"/>
        </w:rPr>
        <w:t>4.Тела названных трех костей.</w:t>
      </w:r>
    </w:p>
    <w:p w14:paraId="4FE602FD" w14:textId="77777777" w:rsidR="00FF48DE" w:rsidRPr="00F10F9E" w:rsidRDefault="00FF48DE" w:rsidP="00FF48DE">
      <w:pPr>
        <w:spacing w:line="276" w:lineRule="auto"/>
        <w:rPr>
          <w:b/>
          <w:bCs/>
          <w:iCs/>
          <w:sz w:val="28"/>
          <w:szCs w:val="28"/>
        </w:rPr>
      </w:pPr>
      <w:r w:rsidRPr="00F10F9E">
        <w:rPr>
          <w:b/>
          <w:bCs/>
          <w:iCs/>
          <w:sz w:val="28"/>
          <w:szCs w:val="28"/>
        </w:rPr>
        <w:t>16.Запирательное отверстие тазовой кости образовано:</w:t>
      </w:r>
    </w:p>
    <w:p w14:paraId="460D8504" w14:textId="77777777" w:rsidR="00FF48DE" w:rsidRPr="00FB5DF8" w:rsidRDefault="00FF48DE" w:rsidP="00FF48DE">
      <w:pPr>
        <w:spacing w:line="276" w:lineRule="auto"/>
        <w:rPr>
          <w:bCs/>
          <w:iCs/>
          <w:sz w:val="28"/>
          <w:szCs w:val="28"/>
        </w:rPr>
      </w:pPr>
      <w:r w:rsidRPr="00FB5DF8">
        <w:rPr>
          <w:sz w:val="28"/>
          <w:szCs w:val="28"/>
        </w:rPr>
        <w:t>1.Подвздошной костью</w:t>
      </w:r>
    </w:p>
    <w:p w14:paraId="0FB4D3E1" w14:textId="77777777" w:rsidR="00FF48DE" w:rsidRPr="00FB5DF8" w:rsidRDefault="00FF48DE" w:rsidP="00FF48DE">
      <w:pPr>
        <w:spacing w:line="276" w:lineRule="auto"/>
        <w:rPr>
          <w:sz w:val="28"/>
          <w:szCs w:val="28"/>
        </w:rPr>
      </w:pPr>
      <w:r w:rsidRPr="00FB5DF8">
        <w:rPr>
          <w:sz w:val="28"/>
          <w:szCs w:val="28"/>
        </w:rPr>
        <w:lastRenderedPageBreak/>
        <w:t>2.Телом седалищной кости</w:t>
      </w:r>
    </w:p>
    <w:p w14:paraId="27312805" w14:textId="77777777" w:rsidR="00FF48DE" w:rsidRPr="00FB5DF8" w:rsidRDefault="00FF48DE" w:rsidP="00FF48DE">
      <w:pPr>
        <w:spacing w:line="276" w:lineRule="auto"/>
        <w:rPr>
          <w:sz w:val="28"/>
          <w:szCs w:val="28"/>
        </w:rPr>
      </w:pPr>
      <w:r w:rsidRPr="00FB5DF8">
        <w:rPr>
          <w:sz w:val="28"/>
          <w:szCs w:val="28"/>
        </w:rPr>
        <w:t>3.Телом лобковой кости</w:t>
      </w:r>
    </w:p>
    <w:p w14:paraId="23D91405" w14:textId="77777777" w:rsidR="00FF48DE" w:rsidRPr="00FB5DF8" w:rsidRDefault="00FF48DE" w:rsidP="00FF48DE">
      <w:pPr>
        <w:spacing w:line="276" w:lineRule="auto"/>
        <w:rPr>
          <w:sz w:val="28"/>
          <w:szCs w:val="28"/>
        </w:rPr>
      </w:pPr>
      <w:r w:rsidRPr="00FB5DF8">
        <w:rPr>
          <w:sz w:val="28"/>
          <w:szCs w:val="28"/>
        </w:rPr>
        <w:t>4.Ветвями лобковой и седалищной костей.</w:t>
      </w:r>
    </w:p>
    <w:p w14:paraId="59E1D33D" w14:textId="77777777" w:rsidR="00FF48DE" w:rsidRPr="00F10F9E" w:rsidRDefault="00FF48DE" w:rsidP="00FF48DE">
      <w:pPr>
        <w:spacing w:line="276" w:lineRule="auto"/>
        <w:rPr>
          <w:b/>
          <w:bCs/>
          <w:iCs/>
          <w:sz w:val="28"/>
          <w:szCs w:val="28"/>
        </w:rPr>
      </w:pPr>
      <w:r w:rsidRPr="00F10F9E">
        <w:rPr>
          <w:b/>
          <w:bCs/>
          <w:iCs/>
          <w:sz w:val="28"/>
          <w:szCs w:val="28"/>
        </w:rPr>
        <w:t>17.Большую и малую седалищную вырезку тазовой кости разделяет:</w:t>
      </w:r>
    </w:p>
    <w:p w14:paraId="4771B9AE" w14:textId="77777777" w:rsidR="00FF48DE" w:rsidRPr="00FB5DF8" w:rsidRDefault="00FF48DE" w:rsidP="00FF48DE">
      <w:pPr>
        <w:spacing w:line="276" w:lineRule="auto"/>
        <w:rPr>
          <w:bCs/>
          <w:iCs/>
          <w:sz w:val="28"/>
          <w:szCs w:val="28"/>
        </w:rPr>
      </w:pPr>
      <w:r w:rsidRPr="00FB5DF8">
        <w:rPr>
          <w:sz w:val="28"/>
          <w:szCs w:val="28"/>
        </w:rPr>
        <w:t>1.Седалищный бугор</w:t>
      </w:r>
    </w:p>
    <w:p w14:paraId="70ED1EFA" w14:textId="77777777" w:rsidR="00FF48DE" w:rsidRPr="00FB5DF8" w:rsidRDefault="00FF48DE" w:rsidP="00FF48DE">
      <w:pPr>
        <w:spacing w:line="276" w:lineRule="auto"/>
        <w:rPr>
          <w:sz w:val="28"/>
          <w:szCs w:val="28"/>
        </w:rPr>
      </w:pPr>
      <w:r w:rsidRPr="00FB5DF8">
        <w:rPr>
          <w:sz w:val="28"/>
          <w:szCs w:val="28"/>
        </w:rPr>
        <w:t>2.Седалищная ость</w:t>
      </w:r>
    </w:p>
    <w:p w14:paraId="53CA43B2" w14:textId="77777777" w:rsidR="00FF48DE" w:rsidRPr="00FB5DF8" w:rsidRDefault="00FF48DE" w:rsidP="00FF48DE">
      <w:pPr>
        <w:spacing w:line="276" w:lineRule="auto"/>
        <w:rPr>
          <w:sz w:val="28"/>
          <w:szCs w:val="28"/>
        </w:rPr>
      </w:pPr>
      <w:r w:rsidRPr="00FB5DF8">
        <w:rPr>
          <w:sz w:val="28"/>
          <w:szCs w:val="28"/>
        </w:rPr>
        <w:t>3.Задняя верхняя подвздошная ость</w:t>
      </w:r>
    </w:p>
    <w:p w14:paraId="1193ECA4" w14:textId="77777777" w:rsidR="00FF48DE" w:rsidRPr="00FB5DF8" w:rsidRDefault="00FF48DE" w:rsidP="00FF48DE">
      <w:pPr>
        <w:spacing w:line="276" w:lineRule="auto"/>
        <w:rPr>
          <w:sz w:val="28"/>
          <w:szCs w:val="28"/>
        </w:rPr>
      </w:pPr>
      <w:r w:rsidRPr="00FB5DF8">
        <w:rPr>
          <w:sz w:val="28"/>
          <w:szCs w:val="28"/>
        </w:rPr>
        <w:t>4.Задняя нижняя подвздошная ость.</w:t>
      </w:r>
    </w:p>
    <w:p w14:paraId="72EA1569" w14:textId="77777777" w:rsidR="00FF48DE" w:rsidRPr="00F10F9E" w:rsidRDefault="00FF48DE" w:rsidP="00FF48DE">
      <w:pPr>
        <w:spacing w:line="276" w:lineRule="auto"/>
        <w:rPr>
          <w:b/>
          <w:bCs/>
          <w:iCs/>
          <w:sz w:val="28"/>
          <w:szCs w:val="28"/>
        </w:rPr>
      </w:pPr>
      <w:r w:rsidRPr="00F10F9E">
        <w:rPr>
          <w:b/>
          <w:bCs/>
          <w:iCs/>
          <w:sz w:val="28"/>
          <w:szCs w:val="28"/>
        </w:rPr>
        <w:t>18.Типичным местом перелома бедренной кости является:</w:t>
      </w:r>
    </w:p>
    <w:p w14:paraId="19444213" w14:textId="77777777" w:rsidR="00FF48DE" w:rsidRPr="00FB5DF8" w:rsidRDefault="00FF48DE" w:rsidP="00FF48DE">
      <w:pPr>
        <w:spacing w:line="276" w:lineRule="auto"/>
        <w:rPr>
          <w:sz w:val="28"/>
          <w:szCs w:val="28"/>
        </w:rPr>
      </w:pPr>
      <w:r w:rsidRPr="00FB5DF8">
        <w:rPr>
          <w:sz w:val="28"/>
          <w:szCs w:val="28"/>
        </w:rPr>
        <w:t>1.Верхний эпифиз (головка)</w:t>
      </w:r>
    </w:p>
    <w:p w14:paraId="6AA7A027" w14:textId="77777777" w:rsidR="00FF48DE" w:rsidRPr="00FB5DF8" w:rsidRDefault="00FF48DE" w:rsidP="00FF48DE">
      <w:pPr>
        <w:spacing w:line="276" w:lineRule="auto"/>
        <w:rPr>
          <w:sz w:val="28"/>
          <w:szCs w:val="28"/>
        </w:rPr>
      </w:pPr>
      <w:r w:rsidRPr="00FB5DF8">
        <w:rPr>
          <w:sz w:val="28"/>
          <w:szCs w:val="28"/>
        </w:rPr>
        <w:t>2.Шейка</w:t>
      </w:r>
    </w:p>
    <w:p w14:paraId="3BB7DC6C" w14:textId="77777777" w:rsidR="00FF48DE" w:rsidRPr="00FB5DF8" w:rsidRDefault="00FF48DE" w:rsidP="00FF48DE">
      <w:pPr>
        <w:spacing w:line="276" w:lineRule="auto"/>
        <w:rPr>
          <w:sz w:val="28"/>
          <w:szCs w:val="28"/>
        </w:rPr>
      </w:pPr>
      <w:r w:rsidRPr="00FB5DF8">
        <w:rPr>
          <w:sz w:val="28"/>
          <w:szCs w:val="28"/>
        </w:rPr>
        <w:t>3.Тело</w:t>
      </w:r>
    </w:p>
    <w:p w14:paraId="178FF66D" w14:textId="77777777" w:rsidR="00FF48DE" w:rsidRPr="00FB5DF8" w:rsidRDefault="00FF48DE" w:rsidP="00FF48DE">
      <w:pPr>
        <w:spacing w:line="276" w:lineRule="auto"/>
        <w:rPr>
          <w:sz w:val="28"/>
          <w:szCs w:val="28"/>
        </w:rPr>
      </w:pPr>
      <w:r w:rsidRPr="00FB5DF8">
        <w:rPr>
          <w:sz w:val="28"/>
          <w:szCs w:val="28"/>
        </w:rPr>
        <w:t>4.Нижний эпифиз.</w:t>
      </w:r>
    </w:p>
    <w:p w14:paraId="08ED6940" w14:textId="77777777" w:rsidR="00FF48DE" w:rsidRPr="00F10F9E" w:rsidRDefault="00FF48DE" w:rsidP="00FF48DE">
      <w:pPr>
        <w:spacing w:line="276" w:lineRule="auto"/>
        <w:rPr>
          <w:b/>
          <w:bCs/>
          <w:i/>
          <w:iCs/>
          <w:sz w:val="28"/>
          <w:szCs w:val="28"/>
        </w:rPr>
      </w:pPr>
      <w:r w:rsidRPr="00F10F9E">
        <w:rPr>
          <w:b/>
          <w:bCs/>
          <w:iCs/>
          <w:sz w:val="28"/>
          <w:szCs w:val="28"/>
        </w:rPr>
        <w:t>19.Большеберцовая кость на голени по отношению к малоберцовой расположена:</w:t>
      </w:r>
    </w:p>
    <w:p w14:paraId="16EB71D4" w14:textId="77777777" w:rsidR="00FF48DE" w:rsidRPr="00FB5DF8" w:rsidRDefault="00FF48DE" w:rsidP="00FF48DE">
      <w:pPr>
        <w:spacing w:line="276" w:lineRule="auto"/>
        <w:rPr>
          <w:sz w:val="28"/>
          <w:szCs w:val="28"/>
        </w:rPr>
      </w:pPr>
      <w:r w:rsidRPr="00FB5DF8">
        <w:rPr>
          <w:sz w:val="28"/>
          <w:szCs w:val="28"/>
        </w:rPr>
        <w:t>1.Впереди</w:t>
      </w:r>
    </w:p>
    <w:p w14:paraId="617A809F" w14:textId="77777777" w:rsidR="00FF48DE" w:rsidRPr="00FB5DF8" w:rsidRDefault="00FF48DE" w:rsidP="00FF48DE">
      <w:pPr>
        <w:spacing w:line="276" w:lineRule="auto"/>
        <w:rPr>
          <w:sz w:val="28"/>
          <w:szCs w:val="28"/>
        </w:rPr>
      </w:pPr>
      <w:r w:rsidRPr="00FB5DF8">
        <w:rPr>
          <w:sz w:val="28"/>
          <w:szCs w:val="28"/>
        </w:rPr>
        <w:t>2.Сзади</w:t>
      </w:r>
    </w:p>
    <w:p w14:paraId="33A52CDA" w14:textId="77777777" w:rsidR="00FF48DE" w:rsidRPr="00FB5DF8" w:rsidRDefault="00FF48DE" w:rsidP="00FF48DE">
      <w:pPr>
        <w:spacing w:line="276" w:lineRule="auto"/>
        <w:rPr>
          <w:sz w:val="28"/>
          <w:szCs w:val="28"/>
        </w:rPr>
      </w:pPr>
      <w:r w:rsidRPr="00FB5DF8">
        <w:rPr>
          <w:sz w:val="28"/>
          <w:szCs w:val="28"/>
        </w:rPr>
        <w:t>3.Медиально</w:t>
      </w:r>
    </w:p>
    <w:p w14:paraId="62B67FE9" w14:textId="77777777" w:rsidR="00FF48DE" w:rsidRPr="00FB5DF8" w:rsidRDefault="00FF48DE" w:rsidP="00FF48DE">
      <w:pPr>
        <w:spacing w:line="276" w:lineRule="auto"/>
        <w:rPr>
          <w:sz w:val="28"/>
          <w:szCs w:val="28"/>
        </w:rPr>
      </w:pPr>
      <w:r w:rsidRPr="00FB5DF8">
        <w:rPr>
          <w:sz w:val="28"/>
          <w:szCs w:val="28"/>
        </w:rPr>
        <w:t>4.Латерально.</w:t>
      </w:r>
    </w:p>
    <w:p w14:paraId="0E55E9E2" w14:textId="77777777" w:rsidR="00FF48DE" w:rsidRPr="00F10F9E" w:rsidRDefault="00FF48DE" w:rsidP="00FF48DE">
      <w:pPr>
        <w:spacing w:line="276" w:lineRule="auto"/>
        <w:rPr>
          <w:b/>
          <w:sz w:val="28"/>
          <w:szCs w:val="28"/>
        </w:rPr>
      </w:pPr>
      <w:r w:rsidRPr="00F10F9E">
        <w:rPr>
          <w:b/>
          <w:bCs/>
          <w:iCs/>
          <w:sz w:val="28"/>
          <w:szCs w:val="28"/>
        </w:rPr>
        <w:t>20.На дистальном конце большеберцовой кости отсутствует:</w:t>
      </w:r>
    </w:p>
    <w:p w14:paraId="10FA4D95" w14:textId="77777777" w:rsidR="00FF48DE" w:rsidRPr="00FB5DF8" w:rsidRDefault="00FF48DE" w:rsidP="00FF48DE">
      <w:pPr>
        <w:spacing w:line="276" w:lineRule="auto"/>
        <w:rPr>
          <w:sz w:val="28"/>
          <w:szCs w:val="28"/>
        </w:rPr>
      </w:pPr>
      <w:r w:rsidRPr="00FB5DF8">
        <w:rPr>
          <w:sz w:val="28"/>
          <w:szCs w:val="28"/>
        </w:rPr>
        <w:t>1.Малоберцовая вырезка</w:t>
      </w:r>
    </w:p>
    <w:p w14:paraId="6D7F15BB" w14:textId="77777777" w:rsidR="00FF48DE" w:rsidRPr="00FB5DF8" w:rsidRDefault="00FF48DE" w:rsidP="00FF48DE">
      <w:pPr>
        <w:spacing w:line="276" w:lineRule="auto"/>
        <w:rPr>
          <w:sz w:val="28"/>
          <w:szCs w:val="28"/>
        </w:rPr>
      </w:pPr>
      <w:r w:rsidRPr="00FB5DF8">
        <w:rPr>
          <w:sz w:val="28"/>
          <w:szCs w:val="28"/>
        </w:rPr>
        <w:t>2.Латеральная лодыжка</w:t>
      </w:r>
    </w:p>
    <w:p w14:paraId="3F71A783" w14:textId="77777777" w:rsidR="00FF48DE" w:rsidRPr="00FB5DF8" w:rsidRDefault="00FF48DE" w:rsidP="00FF48DE">
      <w:pPr>
        <w:spacing w:line="276" w:lineRule="auto"/>
        <w:rPr>
          <w:sz w:val="28"/>
          <w:szCs w:val="28"/>
        </w:rPr>
      </w:pPr>
      <w:r w:rsidRPr="00FB5DF8">
        <w:rPr>
          <w:sz w:val="28"/>
          <w:szCs w:val="28"/>
        </w:rPr>
        <w:t>3.Медиальная лодыжка</w:t>
      </w:r>
    </w:p>
    <w:p w14:paraId="06341ABE" w14:textId="77777777" w:rsidR="00FF48DE" w:rsidRPr="00FB5DF8" w:rsidRDefault="00FF48DE" w:rsidP="00FF48DE">
      <w:pPr>
        <w:spacing w:line="276" w:lineRule="auto"/>
        <w:rPr>
          <w:sz w:val="28"/>
          <w:szCs w:val="28"/>
        </w:rPr>
      </w:pPr>
      <w:r w:rsidRPr="00FB5DF8">
        <w:rPr>
          <w:sz w:val="28"/>
          <w:szCs w:val="28"/>
        </w:rPr>
        <w:t>4.Суставная поверхность для соединения с таранной костью.</w:t>
      </w:r>
    </w:p>
    <w:p w14:paraId="17F2AFCF" w14:textId="77777777" w:rsidR="00FF48DE" w:rsidRPr="00F10F9E" w:rsidRDefault="00FF48DE" w:rsidP="00FF48DE">
      <w:pPr>
        <w:spacing w:line="276" w:lineRule="auto"/>
        <w:rPr>
          <w:b/>
          <w:sz w:val="28"/>
          <w:szCs w:val="28"/>
        </w:rPr>
      </w:pPr>
      <w:r w:rsidRPr="00F10F9E">
        <w:rPr>
          <w:b/>
          <w:bCs/>
          <w:iCs/>
          <w:sz w:val="28"/>
          <w:szCs w:val="28"/>
        </w:rPr>
        <w:t>21. В составе костей стопы отсутствуют:</w:t>
      </w:r>
    </w:p>
    <w:p w14:paraId="544F684C" w14:textId="77777777" w:rsidR="00FF48DE" w:rsidRPr="00FB5DF8" w:rsidRDefault="00FF48DE" w:rsidP="00FF48DE">
      <w:pPr>
        <w:spacing w:line="276" w:lineRule="auto"/>
        <w:rPr>
          <w:sz w:val="28"/>
          <w:szCs w:val="28"/>
        </w:rPr>
      </w:pPr>
      <w:r w:rsidRPr="00FB5DF8">
        <w:rPr>
          <w:sz w:val="28"/>
          <w:szCs w:val="28"/>
        </w:rPr>
        <w:t>1.Кости предплюсны</w:t>
      </w:r>
    </w:p>
    <w:p w14:paraId="05610C1F" w14:textId="77777777" w:rsidR="00FF48DE" w:rsidRPr="00FB5DF8" w:rsidRDefault="00FF48DE" w:rsidP="00FF48DE">
      <w:pPr>
        <w:spacing w:line="276" w:lineRule="auto"/>
        <w:rPr>
          <w:sz w:val="28"/>
          <w:szCs w:val="28"/>
        </w:rPr>
      </w:pPr>
      <w:r w:rsidRPr="00FB5DF8">
        <w:rPr>
          <w:sz w:val="28"/>
          <w:szCs w:val="28"/>
        </w:rPr>
        <w:t>2.Плюсневые кости</w:t>
      </w:r>
    </w:p>
    <w:p w14:paraId="771AB2F0" w14:textId="77777777" w:rsidR="00FF48DE" w:rsidRPr="00FB5DF8" w:rsidRDefault="00FF48DE" w:rsidP="00FF48DE">
      <w:pPr>
        <w:spacing w:line="276" w:lineRule="auto"/>
        <w:rPr>
          <w:sz w:val="28"/>
          <w:szCs w:val="28"/>
        </w:rPr>
      </w:pPr>
      <w:r w:rsidRPr="00FB5DF8">
        <w:rPr>
          <w:sz w:val="28"/>
          <w:szCs w:val="28"/>
        </w:rPr>
        <w:t>3.Пястные кости</w:t>
      </w:r>
    </w:p>
    <w:p w14:paraId="564F8B6F" w14:textId="77777777" w:rsidR="00FF48DE" w:rsidRPr="00FB5DF8" w:rsidRDefault="00FF48DE" w:rsidP="00FF48DE">
      <w:pPr>
        <w:spacing w:line="276" w:lineRule="auto"/>
        <w:rPr>
          <w:sz w:val="28"/>
          <w:szCs w:val="28"/>
        </w:rPr>
      </w:pPr>
      <w:r w:rsidRPr="00FB5DF8">
        <w:rPr>
          <w:sz w:val="28"/>
          <w:szCs w:val="28"/>
        </w:rPr>
        <w:t>4.Кости пальцев (фаланги).</w:t>
      </w:r>
    </w:p>
    <w:p w14:paraId="44A5110B" w14:textId="77777777" w:rsidR="00FF48DE" w:rsidRPr="00F10F9E" w:rsidRDefault="00FF48DE" w:rsidP="00FF48DE">
      <w:pPr>
        <w:spacing w:line="276" w:lineRule="auto"/>
        <w:rPr>
          <w:b/>
          <w:sz w:val="28"/>
          <w:szCs w:val="28"/>
        </w:rPr>
      </w:pPr>
      <w:r w:rsidRPr="00F10F9E">
        <w:rPr>
          <w:b/>
          <w:bCs/>
          <w:iCs/>
          <w:sz w:val="28"/>
          <w:szCs w:val="28"/>
        </w:rPr>
        <w:t>22.Самая большая из костей предплюсны - это:</w:t>
      </w:r>
    </w:p>
    <w:p w14:paraId="0B8BA62C" w14:textId="77777777" w:rsidR="00FF48DE" w:rsidRPr="00FB5DF8" w:rsidRDefault="00FF48DE" w:rsidP="00FF48DE">
      <w:pPr>
        <w:spacing w:line="276" w:lineRule="auto"/>
        <w:rPr>
          <w:sz w:val="28"/>
          <w:szCs w:val="28"/>
        </w:rPr>
      </w:pPr>
      <w:r w:rsidRPr="00FB5DF8">
        <w:rPr>
          <w:sz w:val="28"/>
          <w:szCs w:val="28"/>
        </w:rPr>
        <w:t>1.Таранная кость</w:t>
      </w:r>
    </w:p>
    <w:p w14:paraId="07728AEE" w14:textId="77777777" w:rsidR="00FF48DE" w:rsidRPr="00FB5DF8" w:rsidRDefault="00FF48DE" w:rsidP="00FF48DE">
      <w:pPr>
        <w:spacing w:line="276" w:lineRule="auto"/>
        <w:rPr>
          <w:sz w:val="28"/>
          <w:szCs w:val="28"/>
        </w:rPr>
      </w:pPr>
      <w:r w:rsidRPr="00FB5DF8">
        <w:rPr>
          <w:sz w:val="28"/>
          <w:szCs w:val="28"/>
        </w:rPr>
        <w:t>2.Ладьевидная кость</w:t>
      </w:r>
    </w:p>
    <w:p w14:paraId="50486EA1" w14:textId="77777777" w:rsidR="00FF48DE" w:rsidRPr="00FB5DF8" w:rsidRDefault="00FF48DE" w:rsidP="00FF48DE">
      <w:pPr>
        <w:spacing w:line="276" w:lineRule="auto"/>
        <w:rPr>
          <w:sz w:val="28"/>
          <w:szCs w:val="28"/>
        </w:rPr>
      </w:pPr>
      <w:r w:rsidRPr="00FB5DF8">
        <w:rPr>
          <w:sz w:val="28"/>
          <w:szCs w:val="28"/>
        </w:rPr>
        <w:t>3.Кубовидная кость</w:t>
      </w:r>
    </w:p>
    <w:p w14:paraId="05C8E9BD" w14:textId="77777777" w:rsidR="00FF48DE" w:rsidRPr="00FB5DF8" w:rsidRDefault="00FF48DE" w:rsidP="00FF48DE">
      <w:pPr>
        <w:spacing w:line="276" w:lineRule="auto"/>
        <w:rPr>
          <w:sz w:val="28"/>
          <w:szCs w:val="28"/>
        </w:rPr>
      </w:pPr>
      <w:r w:rsidRPr="00FB5DF8">
        <w:rPr>
          <w:sz w:val="28"/>
          <w:szCs w:val="28"/>
        </w:rPr>
        <w:t>4.Пяточная кость.</w:t>
      </w:r>
    </w:p>
    <w:p w14:paraId="07BBA392" w14:textId="77777777" w:rsidR="00FF48DE" w:rsidRPr="00F10F9E" w:rsidRDefault="00FF48DE" w:rsidP="00FF48DE">
      <w:pPr>
        <w:spacing w:line="276" w:lineRule="auto"/>
        <w:rPr>
          <w:b/>
          <w:sz w:val="28"/>
          <w:szCs w:val="28"/>
        </w:rPr>
      </w:pPr>
      <w:r w:rsidRPr="00F10F9E">
        <w:rPr>
          <w:b/>
          <w:bCs/>
          <w:iCs/>
          <w:sz w:val="28"/>
          <w:szCs w:val="28"/>
        </w:rPr>
        <w:t>23</w:t>
      </w:r>
      <w:r w:rsidRPr="00F10F9E">
        <w:rPr>
          <w:b/>
          <w:bCs/>
          <w:i/>
          <w:iCs/>
          <w:sz w:val="28"/>
          <w:szCs w:val="28"/>
        </w:rPr>
        <w:t>.</w:t>
      </w:r>
      <w:r w:rsidRPr="00F10F9E">
        <w:rPr>
          <w:b/>
          <w:bCs/>
          <w:iCs/>
          <w:sz w:val="28"/>
          <w:szCs w:val="28"/>
        </w:rPr>
        <w:t>Плюсневые кости и фаланги пальцев стопы относятся к костям:</w:t>
      </w:r>
    </w:p>
    <w:p w14:paraId="447EDC73" w14:textId="77777777" w:rsidR="00FF48DE" w:rsidRPr="00FB5DF8" w:rsidRDefault="00FF48DE" w:rsidP="00FF48DE">
      <w:pPr>
        <w:spacing w:line="276" w:lineRule="auto"/>
        <w:rPr>
          <w:sz w:val="28"/>
          <w:szCs w:val="28"/>
        </w:rPr>
      </w:pPr>
      <w:r w:rsidRPr="00FB5DF8">
        <w:rPr>
          <w:sz w:val="28"/>
          <w:szCs w:val="28"/>
        </w:rPr>
        <w:t>1.Длинным трубчатым</w:t>
      </w:r>
    </w:p>
    <w:p w14:paraId="51DBFB66" w14:textId="77777777" w:rsidR="00FF48DE" w:rsidRPr="00FB5DF8" w:rsidRDefault="00FF48DE" w:rsidP="00FF48DE">
      <w:pPr>
        <w:spacing w:line="276" w:lineRule="auto"/>
        <w:rPr>
          <w:sz w:val="28"/>
          <w:szCs w:val="28"/>
        </w:rPr>
      </w:pPr>
      <w:r w:rsidRPr="00FB5DF8">
        <w:rPr>
          <w:sz w:val="28"/>
          <w:szCs w:val="28"/>
        </w:rPr>
        <w:t>2.Коротким трубчатым</w:t>
      </w:r>
    </w:p>
    <w:p w14:paraId="7F4846CD" w14:textId="77777777" w:rsidR="00FF48DE" w:rsidRPr="00FB5DF8" w:rsidRDefault="00FF48DE" w:rsidP="00FF48DE">
      <w:pPr>
        <w:spacing w:line="276" w:lineRule="auto"/>
        <w:rPr>
          <w:sz w:val="28"/>
          <w:szCs w:val="28"/>
        </w:rPr>
      </w:pPr>
      <w:r w:rsidRPr="00FB5DF8">
        <w:rPr>
          <w:sz w:val="28"/>
          <w:szCs w:val="28"/>
        </w:rPr>
        <w:t>3.Плоским</w:t>
      </w:r>
    </w:p>
    <w:p w14:paraId="12D12302" w14:textId="77777777" w:rsidR="00FF48DE" w:rsidRPr="00FB5DF8" w:rsidRDefault="00FF48DE" w:rsidP="00FF48DE">
      <w:pPr>
        <w:spacing w:line="276" w:lineRule="auto"/>
        <w:rPr>
          <w:sz w:val="28"/>
          <w:szCs w:val="28"/>
        </w:rPr>
      </w:pPr>
      <w:r w:rsidRPr="00FB5DF8">
        <w:rPr>
          <w:sz w:val="28"/>
          <w:szCs w:val="28"/>
        </w:rPr>
        <w:t>4.Губчатым.</w:t>
      </w:r>
    </w:p>
    <w:p w14:paraId="7C38B301" w14:textId="77777777" w:rsidR="00FF48DE" w:rsidRPr="00F10F9E" w:rsidRDefault="00FF48DE" w:rsidP="00FF48DE">
      <w:pPr>
        <w:spacing w:line="276" w:lineRule="auto"/>
        <w:rPr>
          <w:b/>
          <w:sz w:val="28"/>
          <w:szCs w:val="28"/>
        </w:rPr>
      </w:pPr>
      <w:r w:rsidRPr="00F10F9E">
        <w:rPr>
          <w:b/>
          <w:bCs/>
          <w:iCs/>
          <w:sz w:val="28"/>
          <w:szCs w:val="28"/>
        </w:rPr>
        <w:lastRenderedPageBreak/>
        <w:t>24.Типичным местом переломы костей голени является:</w:t>
      </w:r>
    </w:p>
    <w:p w14:paraId="26381ECE" w14:textId="77777777" w:rsidR="00FF48DE" w:rsidRPr="00FB5DF8" w:rsidRDefault="00FF48DE" w:rsidP="00FF48DE">
      <w:pPr>
        <w:spacing w:line="276" w:lineRule="auto"/>
        <w:rPr>
          <w:sz w:val="28"/>
          <w:szCs w:val="28"/>
        </w:rPr>
      </w:pPr>
      <w:r w:rsidRPr="00FB5DF8">
        <w:rPr>
          <w:sz w:val="28"/>
          <w:szCs w:val="28"/>
        </w:rPr>
        <w:t>1.Верхний эпифиз большеберцовой кости</w:t>
      </w:r>
    </w:p>
    <w:p w14:paraId="52029EF9" w14:textId="77777777" w:rsidR="00FF48DE" w:rsidRPr="00FB5DF8" w:rsidRDefault="00FF48DE" w:rsidP="00FF48DE">
      <w:pPr>
        <w:spacing w:line="276" w:lineRule="auto"/>
        <w:rPr>
          <w:sz w:val="28"/>
          <w:szCs w:val="28"/>
        </w:rPr>
      </w:pPr>
      <w:r w:rsidRPr="00FB5DF8">
        <w:rPr>
          <w:sz w:val="28"/>
          <w:szCs w:val="28"/>
        </w:rPr>
        <w:t>2.Тело большеберцовой кости</w:t>
      </w:r>
    </w:p>
    <w:p w14:paraId="4999A400" w14:textId="77777777" w:rsidR="00FF48DE" w:rsidRPr="00FB5DF8" w:rsidRDefault="00FF48DE" w:rsidP="00FF48DE">
      <w:pPr>
        <w:spacing w:line="276" w:lineRule="auto"/>
        <w:rPr>
          <w:sz w:val="28"/>
          <w:szCs w:val="28"/>
        </w:rPr>
      </w:pPr>
      <w:r w:rsidRPr="00FB5DF8">
        <w:rPr>
          <w:sz w:val="28"/>
          <w:szCs w:val="28"/>
        </w:rPr>
        <w:t>3.Тело малоберцовой кости</w:t>
      </w:r>
    </w:p>
    <w:p w14:paraId="26358345" w14:textId="77777777" w:rsidR="00FF48DE" w:rsidRPr="00FB5DF8" w:rsidRDefault="00FF48DE" w:rsidP="00FF48DE">
      <w:pPr>
        <w:spacing w:line="276" w:lineRule="auto"/>
        <w:rPr>
          <w:sz w:val="28"/>
          <w:szCs w:val="28"/>
        </w:rPr>
      </w:pPr>
      <w:r w:rsidRPr="00FB5DF8">
        <w:rPr>
          <w:sz w:val="28"/>
          <w:szCs w:val="28"/>
        </w:rPr>
        <w:t>4.Медиальная и латеральная лодыжки.</w:t>
      </w:r>
    </w:p>
    <w:p w14:paraId="6DF9BDCA" w14:textId="77777777" w:rsidR="00FF48DE" w:rsidRPr="00F10F9E" w:rsidRDefault="00FF48DE" w:rsidP="00FF48DE">
      <w:pPr>
        <w:spacing w:line="276" w:lineRule="auto"/>
        <w:rPr>
          <w:b/>
          <w:bCs/>
          <w:iCs/>
          <w:sz w:val="28"/>
          <w:szCs w:val="28"/>
        </w:rPr>
      </w:pPr>
      <w:r w:rsidRPr="00F10F9E">
        <w:rPr>
          <w:b/>
          <w:bCs/>
          <w:iCs/>
          <w:sz w:val="28"/>
          <w:szCs w:val="28"/>
        </w:rPr>
        <w:t>25.На дистальном конце бедренной кости отсутствуют:</w:t>
      </w:r>
    </w:p>
    <w:p w14:paraId="20F2D26A" w14:textId="77777777" w:rsidR="00FF48DE" w:rsidRPr="00FB5DF8" w:rsidRDefault="00FF48DE" w:rsidP="00FF48DE">
      <w:pPr>
        <w:spacing w:line="276" w:lineRule="auto"/>
        <w:rPr>
          <w:sz w:val="28"/>
          <w:szCs w:val="28"/>
        </w:rPr>
      </w:pPr>
      <w:r w:rsidRPr="00FB5DF8">
        <w:rPr>
          <w:sz w:val="28"/>
          <w:szCs w:val="28"/>
        </w:rPr>
        <w:t>1.Два мыщелка</w:t>
      </w:r>
    </w:p>
    <w:p w14:paraId="1E7EF2DE" w14:textId="77777777" w:rsidR="00FF48DE" w:rsidRPr="00FB5DF8" w:rsidRDefault="00FF48DE" w:rsidP="00FF48DE">
      <w:pPr>
        <w:spacing w:line="276" w:lineRule="auto"/>
        <w:rPr>
          <w:sz w:val="28"/>
          <w:szCs w:val="28"/>
        </w:rPr>
      </w:pPr>
      <w:r w:rsidRPr="00FB5DF8">
        <w:rPr>
          <w:sz w:val="28"/>
          <w:szCs w:val="28"/>
        </w:rPr>
        <w:t>2.Два надмыщелка</w:t>
      </w:r>
    </w:p>
    <w:p w14:paraId="0737F7A2" w14:textId="77777777" w:rsidR="00FF48DE" w:rsidRPr="00FB5DF8" w:rsidRDefault="00FF48DE" w:rsidP="00FF48DE">
      <w:pPr>
        <w:spacing w:line="276" w:lineRule="auto"/>
        <w:rPr>
          <w:sz w:val="28"/>
          <w:szCs w:val="28"/>
        </w:rPr>
      </w:pPr>
      <w:r w:rsidRPr="00FB5DF8">
        <w:rPr>
          <w:sz w:val="28"/>
          <w:szCs w:val="28"/>
        </w:rPr>
        <w:t>3.Межмыщелковая ямка</w:t>
      </w:r>
    </w:p>
    <w:p w14:paraId="0923B22F" w14:textId="77777777" w:rsidR="00FF48DE" w:rsidRPr="00FB5DF8" w:rsidRDefault="00FF48DE" w:rsidP="00FF48DE">
      <w:pPr>
        <w:spacing w:line="276" w:lineRule="auto"/>
        <w:rPr>
          <w:sz w:val="28"/>
          <w:szCs w:val="28"/>
        </w:rPr>
      </w:pPr>
      <w:r w:rsidRPr="00FB5DF8">
        <w:rPr>
          <w:sz w:val="28"/>
          <w:szCs w:val="28"/>
        </w:rPr>
        <w:t>4</w:t>
      </w:r>
      <w:r>
        <w:rPr>
          <w:sz w:val="28"/>
          <w:szCs w:val="28"/>
        </w:rPr>
        <w:t>.</w:t>
      </w:r>
      <w:r w:rsidRPr="00FB5DF8">
        <w:rPr>
          <w:sz w:val="28"/>
          <w:szCs w:val="28"/>
        </w:rPr>
        <w:t>Межвертельный гребень.</w:t>
      </w:r>
    </w:p>
    <w:p w14:paraId="39776E9F" w14:textId="77777777" w:rsidR="00FF48DE" w:rsidRPr="00FB5DF8" w:rsidRDefault="00FF48DE" w:rsidP="00FF48DE">
      <w:pPr>
        <w:pStyle w:val="26"/>
        <w:shd w:val="clear" w:color="auto" w:fill="auto"/>
        <w:tabs>
          <w:tab w:val="left" w:pos="698"/>
        </w:tabs>
        <w:spacing w:line="276" w:lineRule="auto"/>
        <w:ind w:firstLine="0"/>
        <w:jc w:val="center"/>
        <w:rPr>
          <w:i w:val="0"/>
          <w:sz w:val="28"/>
          <w:szCs w:val="28"/>
        </w:rPr>
      </w:pPr>
      <w:r w:rsidRPr="00FB5DF8">
        <w:rPr>
          <w:i w:val="0"/>
          <w:sz w:val="28"/>
          <w:szCs w:val="28"/>
        </w:rPr>
        <w:t>2-вариант</w:t>
      </w:r>
    </w:p>
    <w:p w14:paraId="35DB906C" w14:textId="77777777" w:rsidR="00FF48DE" w:rsidRPr="00F10F9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sz w:val="28"/>
          <w:szCs w:val="28"/>
        </w:rPr>
      </w:pPr>
      <w:r>
        <w:rPr>
          <w:i/>
          <w:sz w:val="28"/>
          <w:szCs w:val="28"/>
        </w:rPr>
        <w:t>Условие</w:t>
      </w:r>
      <w:r w:rsidRPr="00F10F9E">
        <w:rPr>
          <w:i/>
          <w:sz w:val="28"/>
          <w:szCs w:val="28"/>
        </w:rPr>
        <w:t>: выберите один правильный ответ</w:t>
      </w:r>
    </w:p>
    <w:p w14:paraId="43403DBA" w14:textId="77777777" w:rsidR="00FF48DE" w:rsidRPr="007E3739" w:rsidRDefault="00FF48DE" w:rsidP="00FF48DE">
      <w:pPr>
        <w:pStyle w:val="26"/>
        <w:shd w:val="clear" w:color="auto" w:fill="auto"/>
        <w:tabs>
          <w:tab w:val="left" w:pos="693"/>
        </w:tabs>
        <w:spacing w:line="276" w:lineRule="auto"/>
        <w:ind w:firstLine="0"/>
        <w:rPr>
          <w:i w:val="0"/>
          <w:sz w:val="28"/>
          <w:szCs w:val="28"/>
        </w:rPr>
      </w:pPr>
      <w:r w:rsidRPr="007E3739">
        <w:rPr>
          <w:i w:val="0"/>
          <w:color w:val="000000"/>
          <w:sz w:val="28"/>
          <w:szCs w:val="28"/>
        </w:rPr>
        <w:t>1.Медиальная часть ключицы выпуклостью обращена:</w:t>
      </w:r>
    </w:p>
    <w:p w14:paraId="128CCEC8" w14:textId="77777777" w:rsidR="00FF48DE" w:rsidRPr="00FB5DF8" w:rsidRDefault="00FF48DE" w:rsidP="00FF48DE">
      <w:pPr>
        <w:pStyle w:val="31"/>
        <w:shd w:val="clear" w:color="auto" w:fill="auto"/>
        <w:tabs>
          <w:tab w:val="left" w:pos="887"/>
        </w:tabs>
        <w:spacing w:line="276" w:lineRule="auto"/>
        <w:rPr>
          <w:sz w:val="28"/>
          <w:szCs w:val="28"/>
        </w:rPr>
      </w:pPr>
      <w:r w:rsidRPr="00FB5DF8">
        <w:rPr>
          <w:sz w:val="28"/>
          <w:szCs w:val="28"/>
        </w:rPr>
        <w:t>1.Вверх</w:t>
      </w:r>
    </w:p>
    <w:p w14:paraId="3EE589B3" w14:textId="77777777" w:rsidR="00FF48DE" w:rsidRPr="00FB5DF8" w:rsidRDefault="00FF48DE" w:rsidP="00FF48DE">
      <w:pPr>
        <w:pStyle w:val="31"/>
        <w:shd w:val="clear" w:color="auto" w:fill="auto"/>
        <w:tabs>
          <w:tab w:val="left" w:pos="906"/>
        </w:tabs>
        <w:spacing w:line="276" w:lineRule="auto"/>
        <w:rPr>
          <w:sz w:val="28"/>
          <w:szCs w:val="28"/>
        </w:rPr>
      </w:pPr>
      <w:r w:rsidRPr="00FB5DF8">
        <w:rPr>
          <w:sz w:val="28"/>
          <w:szCs w:val="28"/>
        </w:rPr>
        <w:t>2.Вниз</w:t>
      </w:r>
    </w:p>
    <w:p w14:paraId="06E076F7" w14:textId="77777777" w:rsidR="00FF48DE" w:rsidRPr="00FB5DF8" w:rsidRDefault="00FF48DE" w:rsidP="00FF48DE">
      <w:pPr>
        <w:pStyle w:val="31"/>
        <w:shd w:val="clear" w:color="auto" w:fill="auto"/>
        <w:tabs>
          <w:tab w:val="left" w:pos="902"/>
        </w:tabs>
        <w:spacing w:line="276" w:lineRule="auto"/>
        <w:rPr>
          <w:sz w:val="28"/>
          <w:szCs w:val="28"/>
        </w:rPr>
      </w:pPr>
      <w:r w:rsidRPr="00FB5DF8">
        <w:rPr>
          <w:sz w:val="28"/>
          <w:szCs w:val="28"/>
        </w:rPr>
        <w:t>3.Вперед</w:t>
      </w:r>
    </w:p>
    <w:p w14:paraId="6C409A86" w14:textId="77777777" w:rsidR="00FF48DE" w:rsidRPr="00FB5DF8" w:rsidRDefault="00FF48DE" w:rsidP="00FF48DE">
      <w:pPr>
        <w:pStyle w:val="31"/>
        <w:shd w:val="clear" w:color="auto" w:fill="auto"/>
        <w:tabs>
          <w:tab w:val="left" w:pos="902"/>
        </w:tabs>
        <w:spacing w:line="276" w:lineRule="auto"/>
        <w:rPr>
          <w:sz w:val="28"/>
          <w:szCs w:val="28"/>
        </w:rPr>
      </w:pPr>
      <w:r w:rsidRPr="00FB5DF8">
        <w:rPr>
          <w:sz w:val="28"/>
          <w:szCs w:val="28"/>
        </w:rPr>
        <w:t>4.Назад.</w:t>
      </w:r>
    </w:p>
    <w:p w14:paraId="0574FABF" w14:textId="77777777" w:rsidR="00FF48DE" w:rsidRPr="007E3739" w:rsidRDefault="00FF48DE" w:rsidP="00FF48DE">
      <w:pPr>
        <w:pStyle w:val="26"/>
        <w:shd w:val="clear" w:color="auto" w:fill="auto"/>
        <w:tabs>
          <w:tab w:val="left" w:pos="683"/>
        </w:tabs>
        <w:spacing w:line="276" w:lineRule="auto"/>
        <w:ind w:firstLine="0"/>
        <w:rPr>
          <w:i w:val="0"/>
          <w:sz w:val="28"/>
          <w:szCs w:val="28"/>
        </w:rPr>
      </w:pPr>
      <w:r w:rsidRPr="007E3739">
        <w:rPr>
          <w:i w:val="0"/>
          <w:sz w:val="28"/>
          <w:szCs w:val="28"/>
        </w:rPr>
        <w:t>2.</w:t>
      </w:r>
      <w:r w:rsidRPr="007E3739">
        <w:rPr>
          <w:i w:val="0"/>
          <w:color w:val="000000"/>
          <w:sz w:val="28"/>
          <w:szCs w:val="28"/>
        </w:rPr>
        <w:t>Лопатка располагается на задней стенке грудной клетки па уровне:</w:t>
      </w:r>
    </w:p>
    <w:p w14:paraId="73C432CC" w14:textId="77777777" w:rsidR="00FF48DE" w:rsidRPr="00FB5DF8" w:rsidRDefault="00FF48DE" w:rsidP="00FF48DE">
      <w:pPr>
        <w:pStyle w:val="26"/>
        <w:shd w:val="clear" w:color="auto" w:fill="auto"/>
        <w:tabs>
          <w:tab w:val="left" w:pos="683"/>
        </w:tabs>
        <w:spacing w:line="276" w:lineRule="auto"/>
        <w:ind w:firstLine="0"/>
        <w:rPr>
          <w:b w:val="0"/>
          <w:i w:val="0"/>
          <w:sz w:val="28"/>
          <w:szCs w:val="28"/>
        </w:rPr>
      </w:pPr>
      <w:r w:rsidRPr="00FF48DE">
        <w:rPr>
          <w:rStyle w:val="20pt"/>
          <w:sz w:val="28"/>
          <w:szCs w:val="28"/>
          <w:lang w:val="ru-RU"/>
        </w:rPr>
        <w:t>1.</w:t>
      </w:r>
      <w:r w:rsidRPr="00FB5DF8">
        <w:rPr>
          <w:rStyle w:val="20pt"/>
          <w:sz w:val="28"/>
          <w:szCs w:val="28"/>
        </w:rPr>
        <w:t>II</w:t>
      </w:r>
      <w:r w:rsidRPr="00FF48DE">
        <w:rPr>
          <w:rStyle w:val="20pt"/>
          <w:sz w:val="28"/>
          <w:szCs w:val="28"/>
          <w:lang w:val="ru-RU"/>
        </w:rPr>
        <w:t>-</w:t>
      </w:r>
      <w:r w:rsidRPr="00FB5DF8">
        <w:rPr>
          <w:rStyle w:val="20pt"/>
          <w:sz w:val="28"/>
          <w:szCs w:val="28"/>
        </w:rPr>
        <w:t>VI</w:t>
      </w:r>
      <w:r w:rsidRPr="00FF48DE">
        <w:rPr>
          <w:rStyle w:val="20pt"/>
          <w:sz w:val="28"/>
          <w:szCs w:val="28"/>
          <w:lang w:val="ru-RU"/>
        </w:rPr>
        <w:t xml:space="preserve"> ребер</w:t>
      </w:r>
    </w:p>
    <w:p w14:paraId="48DDABE7" w14:textId="77777777" w:rsidR="00FF48DE" w:rsidRPr="00FB5DF8" w:rsidRDefault="00FF48DE" w:rsidP="00FF48DE">
      <w:pPr>
        <w:pStyle w:val="31"/>
        <w:shd w:val="clear" w:color="auto" w:fill="auto"/>
        <w:tabs>
          <w:tab w:val="left" w:pos="902"/>
          <w:tab w:val="left" w:pos="5188"/>
        </w:tabs>
        <w:spacing w:line="276" w:lineRule="auto"/>
        <w:rPr>
          <w:sz w:val="28"/>
          <w:szCs w:val="28"/>
        </w:rPr>
      </w:pPr>
      <w:r w:rsidRPr="00FB5DF8">
        <w:rPr>
          <w:sz w:val="28"/>
          <w:szCs w:val="28"/>
        </w:rPr>
        <w:t>2.</w:t>
      </w:r>
      <w:r w:rsidRPr="00FB5DF8">
        <w:rPr>
          <w:sz w:val="28"/>
          <w:szCs w:val="28"/>
          <w:lang w:val="en-US"/>
        </w:rPr>
        <w:t>Ill</w:t>
      </w:r>
      <w:r w:rsidRPr="00FB5DF8">
        <w:rPr>
          <w:sz w:val="28"/>
          <w:szCs w:val="28"/>
        </w:rPr>
        <w:t>- VIII ребер</w:t>
      </w:r>
    </w:p>
    <w:p w14:paraId="7B18970E" w14:textId="77777777" w:rsidR="00FF48DE" w:rsidRPr="00FB5DF8" w:rsidRDefault="00FF48DE" w:rsidP="00FF48DE">
      <w:pPr>
        <w:pStyle w:val="31"/>
        <w:shd w:val="clear" w:color="auto" w:fill="auto"/>
        <w:tabs>
          <w:tab w:val="left" w:pos="902"/>
          <w:tab w:val="left" w:pos="5188"/>
        </w:tabs>
        <w:spacing w:line="276" w:lineRule="auto"/>
        <w:rPr>
          <w:sz w:val="28"/>
          <w:szCs w:val="28"/>
        </w:rPr>
      </w:pPr>
      <w:r w:rsidRPr="00FB5DF8">
        <w:rPr>
          <w:sz w:val="28"/>
          <w:szCs w:val="28"/>
        </w:rPr>
        <w:t>3.</w:t>
      </w:r>
      <w:r w:rsidRPr="00FB5DF8">
        <w:rPr>
          <w:sz w:val="28"/>
          <w:szCs w:val="28"/>
          <w:lang w:val="en-US"/>
        </w:rPr>
        <w:t>IV</w:t>
      </w:r>
      <w:r w:rsidRPr="00FB5DF8">
        <w:rPr>
          <w:sz w:val="28"/>
          <w:szCs w:val="28"/>
        </w:rPr>
        <w:t>-</w:t>
      </w:r>
      <w:r w:rsidRPr="00FB5DF8">
        <w:rPr>
          <w:sz w:val="28"/>
          <w:szCs w:val="28"/>
          <w:lang w:val="en-US"/>
        </w:rPr>
        <w:t>IX</w:t>
      </w:r>
      <w:r w:rsidRPr="00FB5DF8">
        <w:rPr>
          <w:sz w:val="28"/>
          <w:szCs w:val="28"/>
        </w:rPr>
        <w:t xml:space="preserve"> ребер</w:t>
      </w:r>
    </w:p>
    <w:p w14:paraId="7967E1A1" w14:textId="77777777" w:rsidR="00FF48DE" w:rsidRPr="00FB5DF8" w:rsidRDefault="00FF48DE" w:rsidP="00FF48DE">
      <w:pPr>
        <w:pStyle w:val="31"/>
        <w:shd w:val="clear" w:color="auto" w:fill="auto"/>
        <w:tabs>
          <w:tab w:val="left" w:pos="902"/>
        </w:tabs>
        <w:spacing w:line="276" w:lineRule="auto"/>
        <w:rPr>
          <w:sz w:val="28"/>
          <w:szCs w:val="28"/>
        </w:rPr>
      </w:pPr>
      <w:r w:rsidRPr="00FB5DF8">
        <w:rPr>
          <w:sz w:val="28"/>
          <w:szCs w:val="28"/>
        </w:rPr>
        <w:t>4.</w:t>
      </w:r>
      <w:r w:rsidRPr="00FB5DF8">
        <w:rPr>
          <w:sz w:val="28"/>
          <w:szCs w:val="28"/>
          <w:lang w:val="en-US"/>
        </w:rPr>
        <w:t>V</w:t>
      </w:r>
      <w:r w:rsidRPr="00FB5DF8">
        <w:rPr>
          <w:sz w:val="28"/>
          <w:szCs w:val="28"/>
        </w:rPr>
        <w:t>-</w:t>
      </w:r>
      <w:r w:rsidRPr="00FB5DF8">
        <w:rPr>
          <w:sz w:val="28"/>
          <w:szCs w:val="28"/>
          <w:lang w:val="en-US"/>
        </w:rPr>
        <w:t>X</w:t>
      </w:r>
      <w:r w:rsidRPr="00FB5DF8">
        <w:rPr>
          <w:sz w:val="28"/>
          <w:szCs w:val="28"/>
        </w:rPr>
        <w:t xml:space="preserve"> ребер.</w:t>
      </w:r>
    </w:p>
    <w:p w14:paraId="2147CCE9" w14:textId="77777777" w:rsidR="00FF48DE" w:rsidRPr="007E3739" w:rsidRDefault="00FF48DE" w:rsidP="00FF48DE">
      <w:pPr>
        <w:spacing w:line="276" w:lineRule="auto"/>
        <w:rPr>
          <w:b/>
          <w:bCs/>
          <w:iCs/>
          <w:sz w:val="28"/>
          <w:szCs w:val="28"/>
        </w:rPr>
      </w:pPr>
      <w:r w:rsidRPr="007E3739">
        <w:rPr>
          <w:b/>
          <w:bCs/>
          <w:iCs/>
          <w:sz w:val="28"/>
          <w:szCs w:val="28"/>
        </w:rPr>
        <w:t>3.Суставная впадина лопатки для соединения с плечевой костью находится на:</w:t>
      </w:r>
    </w:p>
    <w:p w14:paraId="5A8CBE04" w14:textId="77777777" w:rsidR="00FF48DE" w:rsidRPr="00FB5DF8" w:rsidRDefault="00FF48DE" w:rsidP="00FF48DE">
      <w:pPr>
        <w:spacing w:line="276" w:lineRule="auto"/>
        <w:rPr>
          <w:sz w:val="28"/>
          <w:szCs w:val="28"/>
        </w:rPr>
      </w:pPr>
      <w:r w:rsidRPr="00FB5DF8">
        <w:rPr>
          <w:sz w:val="28"/>
          <w:szCs w:val="28"/>
        </w:rPr>
        <w:t>1.Акромионе</w:t>
      </w:r>
    </w:p>
    <w:p w14:paraId="64628235" w14:textId="77777777" w:rsidR="00FF48DE" w:rsidRPr="00FB5DF8" w:rsidRDefault="00FF48DE" w:rsidP="00FF48DE">
      <w:pPr>
        <w:spacing w:line="276" w:lineRule="auto"/>
        <w:rPr>
          <w:sz w:val="28"/>
          <w:szCs w:val="28"/>
        </w:rPr>
      </w:pPr>
      <w:r w:rsidRPr="00FB5DF8">
        <w:rPr>
          <w:sz w:val="28"/>
          <w:szCs w:val="28"/>
        </w:rPr>
        <w:t>2.Клювовидном отростке</w:t>
      </w:r>
    </w:p>
    <w:p w14:paraId="322A1488" w14:textId="77777777" w:rsidR="00FF48DE" w:rsidRPr="00FB5DF8" w:rsidRDefault="00FF48DE" w:rsidP="00FF48DE">
      <w:pPr>
        <w:spacing w:line="276" w:lineRule="auto"/>
        <w:rPr>
          <w:sz w:val="28"/>
          <w:szCs w:val="28"/>
        </w:rPr>
      </w:pPr>
      <w:r w:rsidRPr="00FB5DF8">
        <w:rPr>
          <w:sz w:val="28"/>
          <w:szCs w:val="28"/>
        </w:rPr>
        <w:t>3.Верхнем углу лопатки</w:t>
      </w:r>
    </w:p>
    <w:p w14:paraId="136260C1" w14:textId="77777777" w:rsidR="00FF48DE" w:rsidRPr="00FB5DF8" w:rsidRDefault="00FF48DE" w:rsidP="00FF48DE">
      <w:pPr>
        <w:spacing w:line="276" w:lineRule="auto"/>
        <w:rPr>
          <w:sz w:val="28"/>
          <w:szCs w:val="28"/>
        </w:rPr>
      </w:pPr>
      <w:r w:rsidRPr="00FB5DF8">
        <w:rPr>
          <w:sz w:val="28"/>
          <w:szCs w:val="28"/>
        </w:rPr>
        <w:t>4.Латеральном углу лопатки.</w:t>
      </w:r>
    </w:p>
    <w:p w14:paraId="40267A32" w14:textId="77777777" w:rsidR="00FF48DE" w:rsidRPr="007E3739" w:rsidRDefault="00FF48DE" w:rsidP="00FF48DE">
      <w:pPr>
        <w:spacing w:line="276" w:lineRule="auto"/>
        <w:rPr>
          <w:b/>
          <w:bCs/>
          <w:iCs/>
          <w:sz w:val="28"/>
          <w:szCs w:val="28"/>
        </w:rPr>
      </w:pPr>
      <w:r w:rsidRPr="007E3739">
        <w:rPr>
          <w:b/>
          <w:bCs/>
          <w:iCs/>
          <w:sz w:val="28"/>
          <w:szCs w:val="28"/>
        </w:rPr>
        <w:t>4.На лопатке отсутствует угол:</w:t>
      </w:r>
    </w:p>
    <w:p w14:paraId="1F2A9ED7" w14:textId="77777777" w:rsidR="00FF48DE" w:rsidRPr="00FB5DF8" w:rsidRDefault="00FF48DE" w:rsidP="00FF48DE">
      <w:pPr>
        <w:spacing w:line="276" w:lineRule="auto"/>
        <w:rPr>
          <w:sz w:val="28"/>
          <w:szCs w:val="28"/>
        </w:rPr>
      </w:pPr>
      <w:r w:rsidRPr="00FB5DF8">
        <w:rPr>
          <w:sz w:val="28"/>
          <w:szCs w:val="28"/>
        </w:rPr>
        <w:t>1.Верхний</w:t>
      </w:r>
    </w:p>
    <w:p w14:paraId="411C6D4E" w14:textId="77777777" w:rsidR="00FF48DE" w:rsidRPr="00FB5DF8" w:rsidRDefault="00FF48DE" w:rsidP="00FF48DE">
      <w:pPr>
        <w:spacing w:line="276" w:lineRule="auto"/>
        <w:rPr>
          <w:sz w:val="28"/>
          <w:szCs w:val="28"/>
        </w:rPr>
      </w:pPr>
      <w:r w:rsidRPr="00FB5DF8">
        <w:rPr>
          <w:sz w:val="28"/>
          <w:szCs w:val="28"/>
        </w:rPr>
        <w:t>2.Нижний</w:t>
      </w:r>
    </w:p>
    <w:p w14:paraId="7A9A22F2" w14:textId="77777777" w:rsidR="00FF48DE" w:rsidRPr="00FB5DF8" w:rsidRDefault="00FF48DE" w:rsidP="00FF48DE">
      <w:pPr>
        <w:spacing w:line="276" w:lineRule="auto"/>
        <w:rPr>
          <w:sz w:val="28"/>
          <w:szCs w:val="28"/>
        </w:rPr>
      </w:pPr>
      <w:r w:rsidRPr="00FB5DF8">
        <w:rPr>
          <w:sz w:val="28"/>
          <w:szCs w:val="28"/>
        </w:rPr>
        <w:t>3.Медиальный</w:t>
      </w:r>
    </w:p>
    <w:p w14:paraId="063BA769" w14:textId="77777777" w:rsidR="00FF48DE" w:rsidRPr="00FB5DF8" w:rsidRDefault="00FF48DE" w:rsidP="00FF48DE">
      <w:pPr>
        <w:spacing w:line="276" w:lineRule="auto"/>
        <w:rPr>
          <w:sz w:val="28"/>
          <w:szCs w:val="28"/>
        </w:rPr>
      </w:pPr>
      <w:r w:rsidRPr="00FB5DF8">
        <w:rPr>
          <w:sz w:val="28"/>
          <w:szCs w:val="28"/>
        </w:rPr>
        <w:t>4.Латеральный.</w:t>
      </w:r>
    </w:p>
    <w:p w14:paraId="3992269C" w14:textId="77777777" w:rsidR="00FF48DE" w:rsidRPr="007E3739" w:rsidRDefault="00FF48DE" w:rsidP="00FF48DE">
      <w:pPr>
        <w:spacing w:line="276" w:lineRule="auto"/>
        <w:rPr>
          <w:b/>
          <w:sz w:val="28"/>
          <w:szCs w:val="28"/>
        </w:rPr>
      </w:pPr>
      <w:r w:rsidRPr="007E3739">
        <w:rPr>
          <w:b/>
          <w:bCs/>
          <w:iCs/>
          <w:color w:val="000000"/>
          <w:sz w:val="28"/>
          <w:szCs w:val="28"/>
        </w:rPr>
        <w:t>5.Хирургическая шейка плечевой кости располагается:</w:t>
      </w:r>
    </w:p>
    <w:p w14:paraId="36E002BE" w14:textId="77777777" w:rsidR="00FF48DE" w:rsidRPr="00FB5DF8" w:rsidRDefault="00FF48DE" w:rsidP="00FF48DE">
      <w:pPr>
        <w:spacing w:line="276" w:lineRule="auto"/>
        <w:rPr>
          <w:color w:val="000000"/>
          <w:sz w:val="28"/>
          <w:szCs w:val="28"/>
        </w:rPr>
      </w:pPr>
      <w:r w:rsidRPr="00FB5DF8">
        <w:rPr>
          <w:color w:val="000000"/>
          <w:sz w:val="28"/>
          <w:szCs w:val="28"/>
        </w:rPr>
        <w:t>1.По краю головки</w:t>
      </w:r>
    </w:p>
    <w:p w14:paraId="4AD60538" w14:textId="77777777" w:rsidR="00FF48DE" w:rsidRPr="00FB5DF8" w:rsidRDefault="00FF48DE" w:rsidP="00FF48DE">
      <w:pPr>
        <w:spacing w:line="276" w:lineRule="auto"/>
        <w:rPr>
          <w:color w:val="000000"/>
          <w:sz w:val="28"/>
          <w:szCs w:val="28"/>
        </w:rPr>
      </w:pPr>
      <w:r w:rsidRPr="00FB5DF8">
        <w:rPr>
          <w:color w:val="000000"/>
          <w:sz w:val="28"/>
          <w:szCs w:val="28"/>
        </w:rPr>
        <w:t>2.Ниже большого и малого бугорков</w:t>
      </w:r>
    </w:p>
    <w:p w14:paraId="0F931927" w14:textId="77777777" w:rsidR="00FF48DE" w:rsidRPr="00FB5DF8" w:rsidRDefault="00FF48DE" w:rsidP="00FF48DE">
      <w:pPr>
        <w:spacing w:line="276" w:lineRule="auto"/>
        <w:rPr>
          <w:color w:val="000000"/>
          <w:sz w:val="28"/>
          <w:szCs w:val="28"/>
        </w:rPr>
      </w:pPr>
      <w:r w:rsidRPr="00FB5DF8">
        <w:rPr>
          <w:color w:val="000000"/>
          <w:sz w:val="28"/>
          <w:szCs w:val="28"/>
        </w:rPr>
        <w:t>3.Ниже дельтовидной бугристости</w:t>
      </w:r>
    </w:p>
    <w:p w14:paraId="19389E8C" w14:textId="77777777" w:rsidR="00FF48DE" w:rsidRPr="00FB5DF8" w:rsidRDefault="00FF48DE" w:rsidP="00FF48DE">
      <w:pPr>
        <w:spacing w:line="276" w:lineRule="auto"/>
        <w:rPr>
          <w:color w:val="000000"/>
          <w:sz w:val="28"/>
          <w:szCs w:val="28"/>
        </w:rPr>
      </w:pPr>
      <w:r w:rsidRPr="00FB5DF8">
        <w:rPr>
          <w:color w:val="000000"/>
          <w:sz w:val="28"/>
          <w:szCs w:val="28"/>
        </w:rPr>
        <w:t>4.Возле надмыщелков.</w:t>
      </w:r>
    </w:p>
    <w:p w14:paraId="2C272F3C" w14:textId="77777777" w:rsidR="00FF48DE" w:rsidRPr="007E3739" w:rsidRDefault="00FF48DE" w:rsidP="00FF48DE">
      <w:pPr>
        <w:spacing w:line="276" w:lineRule="auto"/>
        <w:rPr>
          <w:b/>
          <w:bCs/>
          <w:iCs/>
          <w:color w:val="000000"/>
          <w:sz w:val="28"/>
          <w:szCs w:val="28"/>
        </w:rPr>
      </w:pPr>
      <w:r w:rsidRPr="007E3739">
        <w:rPr>
          <w:b/>
          <w:bCs/>
          <w:iCs/>
          <w:color w:val="000000"/>
          <w:sz w:val="28"/>
          <w:szCs w:val="28"/>
        </w:rPr>
        <w:t>6.Локтевая кость на предплечье по отношению к лучевой располо</w:t>
      </w:r>
      <w:r w:rsidRPr="007E3739">
        <w:rPr>
          <w:b/>
          <w:bCs/>
          <w:iCs/>
          <w:color w:val="000000"/>
          <w:sz w:val="28"/>
          <w:szCs w:val="28"/>
        </w:rPr>
        <w:softHyphen/>
        <w:t>жена:</w:t>
      </w:r>
    </w:p>
    <w:p w14:paraId="764BEA7C" w14:textId="77777777" w:rsidR="00FF48DE" w:rsidRPr="00FB5DF8" w:rsidRDefault="00FF48DE" w:rsidP="00FF48DE">
      <w:pPr>
        <w:spacing w:line="276" w:lineRule="auto"/>
        <w:rPr>
          <w:color w:val="000000"/>
          <w:sz w:val="28"/>
          <w:szCs w:val="28"/>
        </w:rPr>
      </w:pPr>
      <w:r w:rsidRPr="00FB5DF8">
        <w:rPr>
          <w:color w:val="000000"/>
          <w:sz w:val="28"/>
          <w:szCs w:val="28"/>
        </w:rPr>
        <w:lastRenderedPageBreak/>
        <w:t>1.Спереди</w:t>
      </w:r>
    </w:p>
    <w:p w14:paraId="596F8125" w14:textId="77777777" w:rsidR="00FF48DE" w:rsidRPr="00FB5DF8" w:rsidRDefault="00FF48DE" w:rsidP="00FF48DE">
      <w:pPr>
        <w:spacing w:line="276" w:lineRule="auto"/>
        <w:rPr>
          <w:color w:val="000000"/>
          <w:sz w:val="28"/>
          <w:szCs w:val="28"/>
        </w:rPr>
      </w:pPr>
      <w:r w:rsidRPr="00FB5DF8">
        <w:rPr>
          <w:color w:val="000000"/>
          <w:sz w:val="28"/>
          <w:szCs w:val="28"/>
        </w:rPr>
        <w:t>2.Сзади</w:t>
      </w:r>
    </w:p>
    <w:p w14:paraId="25BA4A13" w14:textId="77777777" w:rsidR="00FF48DE" w:rsidRPr="00FB5DF8" w:rsidRDefault="00FF48DE" w:rsidP="00FF48DE">
      <w:pPr>
        <w:spacing w:line="276" w:lineRule="auto"/>
        <w:rPr>
          <w:color w:val="000000"/>
          <w:sz w:val="28"/>
          <w:szCs w:val="28"/>
        </w:rPr>
      </w:pPr>
      <w:r w:rsidRPr="00FB5DF8">
        <w:rPr>
          <w:color w:val="000000"/>
          <w:sz w:val="28"/>
          <w:szCs w:val="28"/>
        </w:rPr>
        <w:t>3.Медиально</w:t>
      </w:r>
    </w:p>
    <w:p w14:paraId="76B88860" w14:textId="77777777" w:rsidR="00FF48DE" w:rsidRPr="00FB5DF8" w:rsidRDefault="00FF48DE" w:rsidP="00FF48DE">
      <w:pPr>
        <w:spacing w:line="276" w:lineRule="auto"/>
        <w:rPr>
          <w:color w:val="000000"/>
          <w:sz w:val="28"/>
          <w:szCs w:val="28"/>
        </w:rPr>
      </w:pPr>
      <w:r w:rsidRPr="00FB5DF8">
        <w:rPr>
          <w:color w:val="000000"/>
          <w:sz w:val="28"/>
          <w:szCs w:val="28"/>
        </w:rPr>
        <w:t>4.Латерально.</w:t>
      </w:r>
    </w:p>
    <w:p w14:paraId="2054C409" w14:textId="77777777" w:rsidR="00FF48DE" w:rsidRPr="007E3739" w:rsidRDefault="00FF48DE" w:rsidP="00FF48DE">
      <w:pPr>
        <w:spacing w:line="276" w:lineRule="auto"/>
        <w:rPr>
          <w:b/>
          <w:bCs/>
          <w:iCs/>
          <w:color w:val="000000"/>
          <w:sz w:val="28"/>
          <w:szCs w:val="28"/>
        </w:rPr>
      </w:pPr>
      <w:r w:rsidRPr="007E3739">
        <w:rPr>
          <w:b/>
          <w:bCs/>
          <w:iCs/>
          <w:color w:val="000000"/>
          <w:sz w:val="28"/>
          <w:szCs w:val="28"/>
        </w:rPr>
        <w:t>7.На дистальном конце лучевой кости отсутствует:</w:t>
      </w:r>
    </w:p>
    <w:p w14:paraId="6EF15C2B" w14:textId="77777777" w:rsidR="00FF48DE" w:rsidRPr="00FB5DF8" w:rsidRDefault="00FF48DE" w:rsidP="00FF48DE">
      <w:pPr>
        <w:spacing w:line="276" w:lineRule="auto"/>
        <w:rPr>
          <w:color w:val="000000"/>
          <w:sz w:val="28"/>
          <w:szCs w:val="28"/>
        </w:rPr>
      </w:pPr>
      <w:r w:rsidRPr="00FB5DF8">
        <w:rPr>
          <w:color w:val="000000"/>
          <w:sz w:val="28"/>
          <w:szCs w:val="28"/>
        </w:rPr>
        <w:t>1.Локтевая вырезка</w:t>
      </w:r>
    </w:p>
    <w:p w14:paraId="3C69C1BA" w14:textId="77777777" w:rsidR="00FF48DE" w:rsidRPr="00FB5DF8" w:rsidRDefault="00FF48DE" w:rsidP="00FF48DE">
      <w:pPr>
        <w:spacing w:line="276" w:lineRule="auto"/>
        <w:rPr>
          <w:color w:val="000000"/>
          <w:sz w:val="28"/>
          <w:szCs w:val="28"/>
        </w:rPr>
      </w:pPr>
      <w:r w:rsidRPr="00FB5DF8">
        <w:rPr>
          <w:color w:val="000000"/>
          <w:sz w:val="28"/>
          <w:szCs w:val="28"/>
        </w:rPr>
        <w:t>2.Запястная суставная поверхность</w:t>
      </w:r>
    </w:p>
    <w:p w14:paraId="4039C9D2" w14:textId="77777777" w:rsidR="00FF48DE" w:rsidRPr="00FB5DF8" w:rsidRDefault="00FF48DE" w:rsidP="00FF48DE">
      <w:pPr>
        <w:spacing w:line="276" w:lineRule="auto"/>
        <w:rPr>
          <w:color w:val="000000"/>
          <w:sz w:val="28"/>
          <w:szCs w:val="28"/>
        </w:rPr>
      </w:pPr>
      <w:r w:rsidRPr="00FB5DF8">
        <w:rPr>
          <w:color w:val="000000"/>
          <w:sz w:val="28"/>
          <w:szCs w:val="28"/>
        </w:rPr>
        <w:t>3.Головка</w:t>
      </w:r>
    </w:p>
    <w:p w14:paraId="0400618C" w14:textId="77777777" w:rsidR="00FF48DE" w:rsidRPr="00FB5DF8" w:rsidRDefault="00FF48DE" w:rsidP="00FF48DE">
      <w:pPr>
        <w:spacing w:line="276" w:lineRule="auto"/>
        <w:rPr>
          <w:color w:val="000000"/>
          <w:sz w:val="28"/>
          <w:szCs w:val="28"/>
        </w:rPr>
      </w:pPr>
      <w:r w:rsidRPr="00FB5DF8">
        <w:rPr>
          <w:color w:val="000000"/>
          <w:sz w:val="28"/>
          <w:szCs w:val="28"/>
        </w:rPr>
        <w:t>4.Шиловидный отросток.</w:t>
      </w:r>
    </w:p>
    <w:p w14:paraId="1DAAECB0" w14:textId="77777777" w:rsidR="00FF48DE" w:rsidRPr="007E3739" w:rsidRDefault="00FF48DE" w:rsidP="00FF48DE">
      <w:pPr>
        <w:spacing w:line="276" w:lineRule="auto"/>
        <w:rPr>
          <w:b/>
          <w:sz w:val="28"/>
          <w:szCs w:val="28"/>
        </w:rPr>
      </w:pPr>
      <w:r w:rsidRPr="007E3739">
        <w:rPr>
          <w:b/>
          <w:bCs/>
          <w:iCs/>
          <w:color w:val="000000"/>
          <w:sz w:val="28"/>
          <w:szCs w:val="28"/>
        </w:rPr>
        <w:t>8.На проксимальном конце локтевой кости отсутствует:</w:t>
      </w:r>
    </w:p>
    <w:p w14:paraId="4146D196" w14:textId="77777777" w:rsidR="00FF48DE" w:rsidRPr="00FB5DF8" w:rsidRDefault="00FF48DE" w:rsidP="00FF48DE">
      <w:pPr>
        <w:spacing w:line="276" w:lineRule="auto"/>
        <w:rPr>
          <w:color w:val="000000"/>
          <w:sz w:val="28"/>
          <w:szCs w:val="28"/>
        </w:rPr>
      </w:pPr>
      <w:r w:rsidRPr="00FB5DF8">
        <w:rPr>
          <w:color w:val="000000"/>
          <w:sz w:val="28"/>
          <w:szCs w:val="28"/>
        </w:rPr>
        <w:t>1.Локтевой отросток</w:t>
      </w:r>
    </w:p>
    <w:p w14:paraId="54E3436E" w14:textId="77777777" w:rsidR="00FF48DE" w:rsidRPr="00FB5DF8" w:rsidRDefault="00FF48DE" w:rsidP="00FF48DE">
      <w:pPr>
        <w:spacing w:line="276" w:lineRule="auto"/>
        <w:rPr>
          <w:color w:val="000000"/>
          <w:sz w:val="28"/>
          <w:szCs w:val="28"/>
        </w:rPr>
      </w:pPr>
      <w:r w:rsidRPr="00FB5DF8">
        <w:rPr>
          <w:color w:val="000000"/>
          <w:sz w:val="28"/>
          <w:szCs w:val="28"/>
        </w:rPr>
        <w:t>2.Шиловидный отросток</w:t>
      </w:r>
    </w:p>
    <w:p w14:paraId="2D9EA7EE" w14:textId="77777777" w:rsidR="00FF48DE" w:rsidRPr="00FB5DF8" w:rsidRDefault="00FF48DE" w:rsidP="00FF48DE">
      <w:pPr>
        <w:spacing w:line="276" w:lineRule="auto"/>
        <w:rPr>
          <w:color w:val="000000"/>
          <w:sz w:val="28"/>
          <w:szCs w:val="28"/>
        </w:rPr>
      </w:pPr>
      <w:r w:rsidRPr="00FB5DF8">
        <w:rPr>
          <w:color w:val="000000"/>
          <w:sz w:val="28"/>
          <w:szCs w:val="28"/>
        </w:rPr>
        <w:t>3.Венечный отросток</w:t>
      </w:r>
    </w:p>
    <w:p w14:paraId="3A9D2E8D" w14:textId="77777777" w:rsidR="00FF48DE" w:rsidRPr="00FB5DF8" w:rsidRDefault="00FF48DE" w:rsidP="00FF48DE">
      <w:pPr>
        <w:spacing w:line="276" w:lineRule="auto"/>
        <w:rPr>
          <w:color w:val="000000"/>
          <w:sz w:val="28"/>
          <w:szCs w:val="28"/>
        </w:rPr>
      </w:pPr>
      <w:r w:rsidRPr="00FB5DF8">
        <w:rPr>
          <w:color w:val="000000"/>
          <w:sz w:val="28"/>
          <w:szCs w:val="28"/>
        </w:rPr>
        <w:t>4.Блоковидная вырезка.</w:t>
      </w:r>
    </w:p>
    <w:p w14:paraId="3B0FAFF0" w14:textId="77777777" w:rsidR="00FF48DE" w:rsidRPr="007E3739" w:rsidRDefault="00FF48DE" w:rsidP="00FF48DE">
      <w:pPr>
        <w:spacing w:line="276" w:lineRule="auto"/>
        <w:rPr>
          <w:b/>
          <w:bCs/>
          <w:iCs/>
          <w:color w:val="000000"/>
          <w:sz w:val="28"/>
          <w:szCs w:val="28"/>
        </w:rPr>
      </w:pPr>
      <w:r w:rsidRPr="007E3739">
        <w:rPr>
          <w:b/>
          <w:bCs/>
          <w:iCs/>
          <w:color w:val="000000"/>
          <w:sz w:val="28"/>
          <w:szCs w:val="28"/>
        </w:rPr>
        <w:t>9.На дистальном конце локтевой кости отсутствует:</w:t>
      </w:r>
    </w:p>
    <w:p w14:paraId="63DD666C" w14:textId="77777777" w:rsidR="00FF48DE" w:rsidRPr="00FB5DF8" w:rsidRDefault="00FF48DE" w:rsidP="00FF48DE">
      <w:pPr>
        <w:spacing w:line="276" w:lineRule="auto"/>
        <w:rPr>
          <w:color w:val="000000"/>
          <w:sz w:val="28"/>
          <w:szCs w:val="28"/>
        </w:rPr>
      </w:pPr>
      <w:r w:rsidRPr="00FB5DF8">
        <w:rPr>
          <w:color w:val="000000"/>
          <w:sz w:val="28"/>
          <w:szCs w:val="28"/>
        </w:rPr>
        <w:t>1.Бугристость</w:t>
      </w:r>
    </w:p>
    <w:p w14:paraId="3FAF2E14" w14:textId="77777777" w:rsidR="00FF48DE" w:rsidRPr="00FB5DF8" w:rsidRDefault="00FF48DE" w:rsidP="00FF48DE">
      <w:pPr>
        <w:spacing w:line="276" w:lineRule="auto"/>
        <w:rPr>
          <w:color w:val="000000"/>
          <w:sz w:val="28"/>
          <w:szCs w:val="28"/>
        </w:rPr>
      </w:pPr>
      <w:r w:rsidRPr="00FB5DF8">
        <w:rPr>
          <w:color w:val="000000"/>
          <w:sz w:val="28"/>
          <w:szCs w:val="28"/>
        </w:rPr>
        <w:t>2.Головка</w:t>
      </w:r>
    </w:p>
    <w:p w14:paraId="3E877DDF" w14:textId="77777777" w:rsidR="00FF48DE" w:rsidRPr="00FB5DF8" w:rsidRDefault="00FF48DE" w:rsidP="00FF48DE">
      <w:pPr>
        <w:spacing w:line="276" w:lineRule="auto"/>
        <w:rPr>
          <w:color w:val="000000"/>
          <w:sz w:val="28"/>
          <w:szCs w:val="28"/>
        </w:rPr>
      </w:pPr>
      <w:r w:rsidRPr="00FB5DF8">
        <w:rPr>
          <w:color w:val="000000"/>
          <w:sz w:val="28"/>
          <w:szCs w:val="28"/>
        </w:rPr>
        <w:t>3.Суставная окружность</w:t>
      </w:r>
    </w:p>
    <w:p w14:paraId="6EF4AE39" w14:textId="77777777" w:rsidR="00FF48DE" w:rsidRPr="00FB5DF8" w:rsidRDefault="00FF48DE" w:rsidP="00FF48DE">
      <w:pPr>
        <w:spacing w:line="276" w:lineRule="auto"/>
        <w:rPr>
          <w:color w:val="000000"/>
          <w:sz w:val="28"/>
          <w:szCs w:val="28"/>
        </w:rPr>
      </w:pPr>
      <w:r w:rsidRPr="00FB5DF8">
        <w:rPr>
          <w:color w:val="000000"/>
          <w:sz w:val="28"/>
          <w:szCs w:val="28"/>
        </w:rPr>
        <w:t>4.Шиловидный отросток.</w:t>
      </w:r>
    </w:p>
    <w:p w14:paraId="3BCCB539" w14:textId="77777777" w:rsidR="00FF48DE" w:rsidRPr="007E3739" w:rsidRDefault="00FF48DE" w:rsidP="00FF48DE">
      <w:pPr>
        <w:spacing w:line="276" w:lineRule="auto"/>
        <w:rPr>
          <w:b/>
          <w:bCs/>
          <w:iCs/>
          <w:color w:val="000000"/>
          <w:sz w:val="28"/>
          <w:szCs w:val="28"/>
        </w:rPr>
      </w:pPr>
      <w:r w:rsidRPr="007E3739">
        <w:rPr>
          <w:b/>
          <w:bCs/>
          <w:iCs/>
          <w:color w:val="000000"/>
          <w:sz w:val="28"/>
          <w:szCs w:val="28"/>
        </w:rPr>
        <w:t>10.Кости запястья включают короткие (губчатые) кости в форме неправильного куба или многогранника в количестве:</w:t>
      </w:r>
    </w:p>
    <w:p w14:paraId="37511091" w14:textId="77777777" w:rsidR="00FF48DE" w:rsidRPr="00FB5DF8" w:rsidRDefault="00FF48DE" w:rsidP="00FF48DE">
      <w:pPr>
        <w:spacing w:line="276" w:lineRule="auto"/>
        <w:rPr>
          <w:color w:val="000000"/>
          <w:sz w:val="28"/>
          <w:szCs w:val="28"/>
        </w:rPr>
      </w:pPr>
      <w:r w:rsidRPr="00FB5DF8">
        <w:rPr>
          <w:color w:val="000000"/>
          <w:sz w:val="28"/>
          <w:szCs w:val="28"/>
        </w:rPr>
        <w:t>1.Шести</w:t>
      </w:r>
    </w:p>
    <w:p w14:paraId="3BF561BE" w14:textId="77777777" w:rsidR="00FF48DE" w:rsidRPr="00FB5DF8" w:rsidRDefault="00FF48DE" w:rsidP="00FF48DE">
      <w:pPr>
        <w:spacing w:line="276" w:lineRule="auto"/>
        <w:rPr>
          <w:color w:val="000000"/>
          <w:sz w:val="28"/>
          <w:szCs w:val="28"/>
        </w:rPr>
      </w:pPr>
      <w:r w:rsidRPr="00FB5DF8">
        <w:rPr>
          <w:color w:val="000000"/>
          <w:sz w:val="28"/>
          <w:szCs w:val="28"/>
        </w:rPr>
        <w:t>2.Семи</w:t>
      </w:r>
    </w:p>
    <w:p w14:paraId="4FB39269" w14:textId="77777777" w:rsidR="00FF48DE" w:rsidRPr="00FB5DF8" w:rsidRDefault="00FF48DE" w:rsidP="00FF48DE">
      <w:pPr>
        <w:spacing w:line="276" w:lineRule="auto"/>
        <w:rPr>
          <w:color w:val="000000"/>
          <w:sz w:val="28"/>
          <w:szCs w:val="28"/>
        </w:rPr>
      </w:pPr>
      <w:r w:rsidRPr="00FB5DF8">
        <w:rPr>
          <w:color w:val="000000"/>
          <w:sz w:val="28"/>
          <w:szCs w:val="28"/>
        </w:rPr>
        <w:t>3.Восьми</w:t>
      </w:r>
    </w:p>
    <w:p w14:paraId="37049E90" w14:textId="77777777" w:rsidR="00FF48DE" w:rsidRPr="00FB5DF8" w:rsidRDefault="00FF48DE" w:rsidP="00FF48DE">
      <w:pPr>
        <w:spacing w:line="276" w:lineRule="auto"/>
        <w:rPr>
          <w:color w:val="000000"/>
          <w:sz w:val="28"/>
          <w:szCs w:val="28"/>
        </w:rPr>
      </w:pPr>
      <w:r w:rsidRPr="00FB5DF8">
        <w:rPr>
          <w:color w:val="000000"/>
          <w:sz w:val="28"/>
          <w:szCs w:val="28"/>
        </w:rPr>
        <w:t>4.Девяти.</w:t>
      </w:r>
    </w:p>
    <w:p w14:paraId="4743BAAD" w14:textId="77777777" w:rsidR="00FF48DE" w:rsidRPr="007E3739" w:rsidRDefault="00FF48DE" w:rsidP="00FF48DE">
      <w:pPr>
        <w:spacing w:line="276" w:lineRule="auto"/>
        <w:rPr>
          <w:b/>
          <w:bCs/>
          <w:iCs/>
          <w:color w:val="000000"/>
          <w:sz w:val="28"/>
          <w:szCs w:val="28"/>
        </w:rPr>
      </w:pPr>
      <w:r w:rsidRPr="007E3739">
        <w:rPr>
          <w:b/>
          <w:bCs/>
          <w:iCs/>
          <w:color w:val="000000"/>
          <w:sz w:val="28"/>
          <w:szCs w:val="28"/>
        </w:rPr>
        <w:t>11.В проксимальном ряду костей запястья отсутствует кость:</w:t>
      </w:r>
    </w:p>
    <w:p w14:paraId="0C5D59D0" w14:textId="77777777" w:rsidR="00FF48DE" w:rsidRPr="00FB5DF8" w:rsidRDefault="00FF48DE" w:rsidP="00FF48DE">
      <w:pPr>
        <w:spacing w:line="276" w:lineRule="auto"/>
        <w:rPr>
          <w:color w:val="000000"/>
          <w:sz w:val="28"/>
          <w:szCs w:val="28"/>
        </w:rPr>
      </w:pPr>
      <w:r w:rsidRPr="00FB5DF8">
        <w:rPr>
          <w:color w:val="000000"/>
          <w:sz w:val="28"/>
          <w:szCs w:val="28"/>
        </w:rPr>
        <w:t>1.Ладьевидная</w:t>
      </w:r>
    </w:p>
    <w:p w14:paraId="744B47AB" w14:textId="77777777" w:rsidR="00FF48DE" w:rsidRPr="00FB5DF8" w:rsidRDefault="00FF48DE" w:rsidP="00FF48DE">
      <w:pPr>
        <w:spacing w:line="276" w:lineRule="auto"/>
        <w:rPr>
          <w:color w:val="000000"/>
          <w:sz w:val="28"/>
          <w:szCs w:val="28"/>
        </w:rPr>
      </w:pPr>
      <w:r w:rsidRPr="00FB5DF8">
        <w:rPr>
          <w:color w:val="000000"/>
          <w:sz w:val="28"/>
          <w:szCs w:val="28"/>
        </w:rPr>
        <w:t>2.Полулунная</w:t>
      </w:r>
    </w:p>
    <w:p w14:paraId="0709536D" w14:textId="77777777" w:rsidR="00FF48DE" w:rsidRPr="00FB5DF8" w:rsidRDefault="00FF48DE" w:rsidP="00FF48DE">
      <w:pPr>
        <w:spacing w:line="276" w:lineRule="auto"/>
        <w:rPr>
          <w:color w:val="000000"/>
          <w:sz w:val="28"/>
          <w:szCs w:val="28"/>
        </w:rPr>
      </w:pPr>
      <w:r w:rsidRPr="00FB5DF8">
        <w:rPr>
          <w:color w:val="000000"/>
          <w:sz w:val="28"/>
          <w:szCs w:val="28"/>
        </w:rPr>
        <w:t>3.Крючковидная</w:t>
      </w:r>
    </w:p>
    <w:p w14:paraId="0BD22A15" w14:textId="77777777" w:rsidR="00FF48DE" w:rsidRPr="00FB5DF8" w:rsidRDefault="00FF48DE" w:rsidP="00FF48DE">
      <w:pPr>
        <w:spacing w:line="276" w:lineRule="auto"/>
        <w:rPr>
          <w:color w:val="000000"/>
          <w:sz w:val="28"/>
          <w:szCs w:val="28"/>
        </w:rPr>
      </w:pPr>
      <w:r w:rsidRPr="00FB5DF8">
        <w:rPr>
          <w:color w:val="000000"/>
          <w:sz w:val="28"/>
          <w:szCs w:val="28"/>
        </w:rPr>
        <w:t>4.Трехгранная.</w:t>
      </w:r>
    </w:p>
    <w:p w14:paraId="18A524EC" w14:textId="77777777" w:rsidR="00FF48DE" w:rsidRPr="007E3739" w:rsidRDefault="00FF48DE" w:rsidP="00FF48DE">
      <w:pPr>
        <w:spacing w:line="276" w:lineRule="auto"/>
        <w:rPr>
          <w:b/>
          <w:bCs/>
          <w:iCs/>
          <w:color w:val="000000"/>
          <w:sz w:val="28"/>
          <w:szCs w:val="28"/>
        </w:rPr>
      </w:pPr>
      <w:r w:rsidRPr="007E3739">
        <w:rPr>
          <w:b/>
          <w:bCs/>
          <w:iCs/>
          <w:color w:val="000000"/>
          <w:sz w:val="28"/>
          <w:szCs w:val="28"/>
        </w:rPr>
        <w:t>12.Пястные кости и фаланги пальцев относятся к костям:</w:t>
      </w:r>
    </w:p>
    <w:p w14:paraId="12863B8B" w14:textId="77777777" w:rsidR="00FF48DE" w:rsidRPr="00FB5DF8" w:rsidRDefault="00FF48DE" w:rsidP="00FF48DE">
      <w:pPr>
        <w:spacing w:line="276" w:lineRule="auto"/>
        <w:rPr>
          <w:color w:val="000000"/>
          <w:sz w:val="28"/>
          <w:szCs w:val="28"/>
        </w:rPr>
      </w:pPr>
      <w:r w:rsidRPr="00FB5DF8">
        <w:rPr>
          <w:color w:val="000000"/>
          <w:sz w:val="28"/>
          <w:szCs w:val="28"/>
        </w:rPr>
        <w:t>1.Губчатым</w:t>
      </w:r>
    </w:p>
    <w:p w14:paraId="42A6F3C0" w14:textId="77777777" w:rsidR="00FF48DE" w:rsidRPr="00FB5DF8" w:rsidRDefault="00FF48DE" w:rsidP="00FF48DE">
      <w:pPr>
        <w:spacing w:line="276" w:lineRule="auto"/>
        <w:rPr>
          <w:color w:val="000000"/>
          <w:sz w:val="28"/>
          <w:szCs w:val="28"/>
        </w:rPr>
      </w:pPr>
      <w:r w:rsidRPr="00FB5DF8">
        <w:rPr>
          <w:color w:val="000000"/>
          <w:sz w:val="28"/>
          <w:szCs w:val="28"/>
        </w:rPr>
        <w:t>2.Смешанным</w:t>
      </w:r>
    </w:p>
    <w:p w14:paraId="19E1E5B1" w14:textId="77777777" w:rsidR="00FF48DE" w:rsidRPr="00FB5DF8" w:rsidRDefault="00FF48DE" w:rsidP="00FF48DE">
      <w:pPr>
        <w:spacing w:line="276" w:lineRule="auto"/>
        <w:rPr>
          <w:color w:val="000000"/>
          <w:sz w:val="28"/>
          <w:szCs w:val="28"/>
        </w:rPr>
      </w:pPr>
      <w:r w:rsidRPr="00FB5DF8">
        <w:rPr>
          <w:color w:val="000000"/>
          <w:sz w:val="28"/>
          <w:szCs w:val="28"/>
        </w:rPr>
        <w:t>3.Длинным трубчатым</w:t>
      </w:r>
    </w:p>
    <w:p w14:paraId="0A358215" w14:textId="77777777" w:rsidR="00FF48DE" w:rsidRPr="00FB5DF8" w:rsidRDefault="00FF48DE" w:rsidP="00FF48DE">
      <w:pPr>
        <w:spacing w:line="276" w:lineRule="auto"/>
        <w:rPr>
          <w:color w:val="000000"/>
          <w:sz w:val="28"/>
          <w:szCs w:val="28"/>
        </w:rPr>
      </w:pPr>
      <w:r w:rsidRPr="00FB5DF8">
        <w:rPr>
          <w:color w:val="000000"/>
          <w:sz w:val="28"/>
          <w:szCs w:val="28"/>
        </w:rPr>
        <w:t>4.Коротким трубчатым.</w:t>
      </w:r>
    </w:p>
    <w:p w14:paraId="41CC1DBF" w14:textId="77777777" w:rsidR="00FF48DE" w:rsidRPr="007E3739" w:rsidRDefault="00FF48DE" w:rsidP="00FF48DE">
      <w:pPr>
        <w:spacing w:line="276" w:lineRule="auto"/>
        <w:rPr>
          <w:b/>
          <w:bCs/>
          <w:iCs/>
          <w:color w:val="000000"/>
          <w:sz w:val="28"/>
          <w:szCs w:val="28"/>
        </w:rPr>
      </w:pPr>
      <w:r w:rsidRPr="007E3739">
        <w:rPr>
          <w:b/>
          <w:bCs/>
          <w:iCs/>
          <w:color w:val="000000"/>
          <w:sz w:val="28"/>
          <w:szCs w:val="28"/>
        </w:rPr>
        <w:t>13.Только две фаланги имеет палец:</w:t>
      </w:r>
    </w:p>
    <w:p w14:paraId="4E9DF21E" w14:textId="77777777" w:rsidR="00FF48DE" w:rsidRPr="00FB5DF8" w:rsidRDefault="00FF48DE" w:rsidP="00FF48DE">
      <w:pPr>
        <w:spacing w:line="276" w:lineRule="auto"/>
        <w:rPr>
          <w:color w:val="000000"/>
          <w:sz w:val="28"/>
          <w:szCs w:val="28"/>
        </w:rPr>
      </w:pPr>
      <w:r w:rsidRPr="00FB5DF8">
        <w:rPr>
          <w:color w:val="000000"/>
          <w:sz w:val="28"/>
          <w:szCs w:val="28"/>
        </w:rPr>
        <w:t>1.Первый (большой)</w:t>
      </w:r>
    </w:p>
    <w:p w14:paraId="1C5E388D" w14:textId="77777777" w:rsidR="00FF48DE" w:rsidRPr="00FB5DF8" w:rsidRDefault="00FF48DE" w:rsidP="00FF48DE">
      <w:pPr>
        <w:spacing w:line="276" w:lineRule="auto"/>
        <w:rPr>
          <w:color w:val="000000"/>
          <w:sz w:val="28"/>
          <w:szCs w:val="28"/>
        </w:rPr>
      </w:pPr>
      <w:r w:rsidRPr="00FB5DF8">
        <w:rPr>
          <w:color w:val="000000"/>
          <w:sz w:val="28"/>
          <w:szCs w:val="28"/>
        </w:rPr>
        <w:t>2.Второй (указательный)</w:t>
      </w:r>
    </w:p>
    <w:p w14:paraId="65AC2FEB" w14:textId="77777777" w:rsidR="00FF48DE" w:rsidRPr="00FB5DF8" w:rsidRDefault="00FF48DE" w:rsidP="00FF48DE">
      <w:pPr>
        <w:spacing w:line="276" w:lineRule="auto"/>
        <w:rPr>
          <w:color w:val="000000"/>
          <w:sz w:val="28"/>
          <w:szCs w:val="28"/>
        </w:rPr>
      </w:pPr>
      <w:r w:rsidRPr="00FB5DF8">
        <w:rPr>
          <w:color w:val="000000"/>
          <w:sz w:val="28"/>
          <w:szCs w:val="28"/>
        </w:rPr>
        <w:t>3.Четвертый (безымянный)</w:t>
      </w:r>
    </w:p>
    <w:p w14:paraId="19B73B24" w14:textId="77777777" w:rsidR="00FF48DE" w:rsidRPr="00FB5DF8" w:rsidRDefault="00FF48DE" w:rsidP="00FF48DE">
      <w:pPr>
        <w:spacing w:line="276" w:lineRule="auto"/>
        <w:rPr>
          <w:color w:val="000000"/>
          <w:sz w:val="28"/>
          <w:szCs w:val="28"/>
        </w:rPr>
      </w:pPr>
      <w:r w:rsidRPr="00FB5DF8">
        <w:rPr>
          <w:color w:val="000000"/>
          <w:sz w:val="28"/>
          <w:szCs w:val="28"/>
        </w:rPr>
        <w:lastRenderedPageBreak/>
        <w:t>4.Пятый (мизинец).</w:t>
      </w:r>
    </w:p>
    <w:p w14:paraId="256495B8" w14:textId="77777777" w:rsidR="00FF48DE" w:rsidRPr="007E3739" w:rsidRDefault="00FF48DE" w:rsidP="00FF48DE">
      <w:pPr>
        <w:spacing w:line="276" w:lineRule="auto"/>
        <w:rPr>
          <w:b/>
          <w:bCs/>
          <w:iCs/>
          <w:color w:val="000000"/>
          <w:sz w:val="28"/>
          <w:szCs w:val="28"/>
        </w:rPr>
      </w:pPr>
      <w:r w:rsidRPr="007E3739">
        <w:rPr>
          <w:b/>
          <w:bCs/>
          <w:iCs/>
          <w:color w:val="000000"/>
          <w:sz w:val="28"/>
          <w:szCs w:val="28"/>
        </w:rPr>
        <w:t>14.Плечевой сустав по форме сочленяющихся поверхностей отно</w:t>
      </w:r>
      <w:r w:rsidRPr="007E3739">
        <w:rPr>
          <w:b/>
          <w:bCs/>
          <w:iCs/>
          <w:color w:val="000000"/>
          <w:sz w:val="28"/>
          <w:szCs w:val="28"/>
        </w:rPr>
        <w:softHyphen/>
        <w:t>сится к суставам:</w:t>
      </w:r>
    </w:p>
    <w:p w14:paraId="1ED06BD1" w14:textId="77777777" w:rsidR="00FF48DE" w:rsidRPr="00FB5DF8" w:rsidRDefault="00FF48DE" w:rsidP="00FF48DE">
      <w:pPr>
        <w:spacing w:line="276" w:lineRule="auto"/>
        <w:rPr>
          <w:color w:val="000000"/>
          <w:sz w:val="28"/>
          <w:szCs w:val="28"/>
        </w:rPr>
      </w:pPr>
      <w:r w:rsidRPr="00FB5DF8">
        <w:rPr>
          <w:color w:val="000000"/>
          <w:sz w:val="28"/>
          <w:szCs w:val="28"/>
        </w:rPr>
        <w:t>1.Плоским</w:t>
      </w:r>
    </w:p>
    <w:p w14:paraId="3CC4FEB4" w14:textId="77777777" w:rsidR="00FF48DE" w:rsidRPr="00FB5DF8" w:rsidRDefault="00FF48DE" w:rsidP="00FF48DE">
      <w:pPr>
        <w:spacing w:line="276" w:lineRule="auto"/>
        <w:rPr>
          <w:color w:val="000000"/>
          <w:sz w:val="28"/>
          <w:szCs w:val="28"/>
        </w:rPr>
      </w:pPr>
      <w:r w:rsidRPr="00FB5DF8">
        <w:rPr>
          <w:color w:val="000000"/>
          <w:sz w:val="28"/>
          <w:szCs w:val="28"/>
        </w:rPr>
        <w:t>2.Эллипсовидным</w:t>
      </w:r>
    </w:p>
    <w:p w14:paraId="6C6C07B2" w14:textId="77777777" w:rsidR="00FF48DE" w:rsidRPr="00FB5DF8" w:rsidRDefault="00FF48DE" w:rsidP="00FF48DE">
      <w:pPr>
        <w:spacing w:line="276" w:lineRule="auto"/>
        <w:rPr>
          <w:color w:val="000000"/>
          <w:sz w:val="28"/>
          <w:szCs w:val="28"/>
        </w:rPr>
      </w:pPr>
      <w:r w:rsidRPr="00FB5DF8">
        <w:rPr>
          <w:color w:val="000000"/>
          <w:sz w:val="28"/>
          <w:szCs w:val="28"/>
        </w:rPr>
        <w:t>3.Седловидным</w:t>
      </w:r>
    </w:p>
    <w:p w14:paraId="07701C5F" w14:textId="77777777" w:rsidR="00FF48DE" w:rsidRPr="00FB5DF8" w:rsidRDefault="00FF48DE" w:rsidP="00FF48DE">
      <w:pPr>
        <w:spacing w:line="276" w:lineRule="auto"/>
        <w:rPr>
          <w:color w:val="000000"/>
          <w:sz w:val="28"/>
          <w:szCs w:val="28"/>
        </w:rPr>
      </w:pPr>
      <w:r w:rsidRPr="00FB5DF8">
        <w:rPr>
          <w:color w:val="000000"/>
          <w:sz w:val="28"/>
          <w:szCs w:val="28"/>
        </w:rPr>
        <w:t>4.Шаровидным.</w:t>
      </w:r>
    </w:p>
    <w:p w14:paraId="72FD20C8" w14:textId="77777777" w:rsidR="00FF48DE" w:rsidRPr="007E3739" w:rsidRDefault="00FF48DE" w:rsidP="00FF48DE">
      <w:pPr>
        <w:spacing w:line="276" w:lineRule="auto"/>
        <w:rPr>
          <w:b/>
          <w:bCs/>
          <w:iCs/>
          <w:sz w:val="28"/>
          <w:szCs w:val="28"/>
        </w:rPr>
      </w:pPr>
      <w:r w:rsidRPr="007E3739">
        <w:rPr>
          <w:b/>
          <w:bCs/>
          <w:iCs/>
          <w:sz w:val="28"/>
          <w:szCs w:val="28"/>
        </w:rPr>
        <w:t>15.Вертлужную впадину для сочленения с головкой бедренной кости образуют:</w:t>
      </w:r>
    </w:p>
    <w:p w14:paraId="73DF824D" w14:textId="77777777" w:rsidR="00FF48DE" w:rsidRPr="00FB5DF8" w:rsidRDefault="00FF48DE" w:rsidP="00FF48DE">
      <w:pPr>
        <w:spacing w:line="276" w:lineRule="auto"/>
        <w:rPr>
          <w:sz w:val="28"/>
          <w:szCs w:val="28"/>
        </w:rPr>
      </w:pPr>
      <w:r w:rsidRPr="00FB5DF8">
        <w:rPr>
          <w:sz w:val="28"/>
          <w:szCs w:val="28"/>
        </w:rPr>
        <w:t>1.Крыло подвздошной кости</w:t>
      </w:r>
    </w:p>
    <w:p w14:paraId="6096C8AB" w14:textId="77777777" w:rsidR="00FF48DE" w:rsidRDefault="00FF48DE" w:rsidP="00FF48DE">
      <w:pPr>
        <w:spacing w:line="276" w:lineRule="auto"/>
        <w:rPr>
          <w:sz w:val="28"/>
          <w:szCs w:val="28"/>
        </w:rPr>
      </w:pPr>
      <w:r>
        <w:rPr>
          <w:sz w:val="28"/>
          <w:szCs w:val="28"/>
        </w:rPr>
        <w:t>2.Ветви лобковой кости</w:t>
      </w:r>
    </w:p>
    <w:p w14:paraId="139D3C57" w14:textId="77777777" w:rsidR="00FF48DE" w:rsidRPr="00FB5DF8" w:rsidRDefault="00FF48DE" w:rsidP="00FF48DE">
      <w:pPr>
        <w:spacing w:line="276" w:lineRule="auto"/>
        <w:rPr>
          <w:sz w:val="28"/>
          <w:szCs w:val="28"/>
        </w:rPr>
      </w:pPr>
      <w:r w:rsidRPr="00FB5DF8">
        <w:rPr>
          <w:sz w:val="28"/>
          <w:szCs w:val="28"/>
        </w:rPr>
        <w:t>3.Седалищный бугор одноименной кости</w:t>
      </w:r>
    </w:p>
    <w:p w14:paraId="12207E85" w14:textId="77777777" w:rsidR="00FF48DE" w:rsidRPr="00FB5DF8" w:rsidRDefault="00FF48DE" w:rsidP="00FF48DE">
      <w:pPr>
        <w:spacing w:line="276" w:lineRule="auto"/>
        <w:rPr>
          <w:sz w:val="28"/>
          <w:szCs w:val="28"/>
        </w:rPr>
      </w:pPr>
      <w:r w:rsidRPr="00FB5DF8">
        <w:rPr>
          <w:sz w:val="28"/>
          <w:szCs w:val="28"/>
        </w:rPr>
        <w:t>4.Тела названных трех костей.</w:t>
      </w:r>
    </w:p>
    <w:p w14:paraId="03A26E8A" w14:textId="77777777" w:rsidR="00FF48DE" w:rsidRPr="007E3739" w:rsidRDefault="00FF48DE" w:rsidP="00FF48DE">
      <w:pPr>
        <w:spacing w:line="276" w:lineRule="auto"/>
        <w:rPr>
          <w:b/>
          <w:bCs/>
          <w:iCs/>
          <w:sz w:val="28"/>
          <w:szCs w:val="28"/>
        </w:rPr>
      </w:pPr>
      <w:r w:rsidRPr="007E3739">
        <w:rPr>
          <w:b/>
          <w:bCs/>
          <w:iCs/>
          <w:sz w:val="28"/>
          <w:szCs w:val="28"/>
        </w:rPr>
        <w:t>16.Подвздошная, седалищная и лобковая кости срастаются в одну монолитную тазовую кость только после:</w:t>
      </w:r>
    </w:p>
    <w:p w14:paraId="09775CC8" w14:textId="77777777" w:rsidR="00FF48DE" w:rsidRPr="00FB5DF8" w:rsidRDefault="00FF48DE" w:rsidP="00FF48DE">
      <w:pPr>
        <w:spacing w:line="276" w:lineRule="auto"/>
        <w:rPr>
          <w:sz w:val="28"/>
          <w:szCs w:val="28"/>
        </w:rPr>
      </w:pPr>
      <w:r w:rsidRPr="00FB5DF8">
        <w:rPr>
          <w:sz w:val="28"/>
          <w:szCs w:val="28"/>
        </w:rPr>
        <w:t>1.20лет.</w:t>
      </w:r>
    </w:p>
    <w:p w14:paraId="432F246C" w14:textId="77777777" w:rsidR="00FF48DE" w:rsidRPr="00FB5DF8" w:rsidRDefault="00FF48DE" w:rsidP="00FF48DE">
      <w:pPr>
        <w:spacing w:line="276" w:lineRule="auto"/>
        <w:rPr>
          <w:sz w:val="28"/>
          <w:szCs w:val="28"/>
        </w:rPr>
      </w:pPr>
      <w:r w:rsidRPr="00FB5DF8">
        <w:rPr>
          <w:sz w:val="28"/>
          <w:szCs w:val="28"/>
        </w:rPr>
        <w:t>2.24лет.</w:t>
      </w:r>
    </w:p>
    <w:p w14:paraId="02950CD1" w14:textId="77777777" w:rsidR="00FF48DE" w:rsidRPr="00FB5DF8" w:rsidRDefault="00FF48DE" w:rsidP="00FF48DE">
      <w:pPr>
        <w:spacing w:line="276" w:lineRule="auto"/>
        <w:rPr>
          <w:sz w:val="28"/>
          <w:szCs w:val="28"/>
        </w:rPr>
      </w:pPr>
      <w:r w:rsidRPr="00FB5DF8">
        <w:rPr>
          <w:sz w:val="28"/>
          <w:szCs w:val="28"/>
        </w:rPr>
        <w:t>3.16лет</w:t>
      </w:r>
    </w:p>
    <w:p w14:paraId="2B196FA4" w14:textId="77777777" w:rsidR="00FF48DE" w:rsidRPr="00FB5DF8" w:rsidRDefault="00FF48DE" w:rsidP="00FF48DE">
      <w:pPr>
        <w:spacing w:line="276" w:lineRule="auto"/>
        <w:rPr>
          <w:sz w:val="28"/>
          <w:szCs w:val="28"/>
        </w:rPr>
      </w:pPr>
      <w:r w:rsidRPr="00FB5DF8">
        <w:rPr>
          <w:sz w:val="28"/>
          <w:szCs w:val="28"/>
        </w:rPr>
        <w:t>4.12лет</w:t>
      </w:r>
    </w:p>
    <w:p w14:paraId="09DCA586" w14:textId="77777777" w:rsidR="00FF48DE" w:rsidRPr="007E3739" w:rsidRDefault="00FF48DE" w:rsidP="00FF48DE">
      <w:pPr>
        <w:spacing w:line="276" w:lineRule="auto"/>
        <w:rPr>
          <w:b/>
          <w:bCs/>
          <w:iCs/>
          <w:sz w:val="28"/>
          <w:szCs w:val="28"/>
        </w:rPr>
      </w:pPr>
      <w:r w:rsidRPr="007E3739">
        <w:rPr>
          <w:b/>
          <w:bCs/>
          <w:iCs/>
          <w:sz w:val="28"/>
          <w:szCs w:val="28"/>
        </w:rPr>
        <w:t>17.Лобковые кости таза соединяются между собой при помощи:</w:t>
      </w:r>
    </w:p>
    <w:p w14:paraId="70C6BFF9" w14:textId="77777777" w:rsidR="00FF48DE" w:rsidRPr="00FB5DF8" w:rsidRDefault="00FF48DE" w:rsidP="00FF48DE">
      <w:pPr>
        <w:spacing w:line="276" w:lineRule="auto"/>
        <w:rPr>
          <w:sz w:val="28"/>
          <w:szCs w:val="28"/>
        </w:rPr>
      </w:pPr>
      <w:r w:rsidRPr="00FB5DF8">
        <w:rPr>
          <w:sz w:val="28"/>
          <w:szCs w:val="28"/>
        </w:rPr>
        <w:t>1.Симфиза</w:t>
      </w:r>
    </w:p>
    <w:p w14:paraId="13BF9970" w14:textId="77777777" w:rsidR="00FF48DE" w:rsidRPr="00FB5DF8" w:rsidRDefault="00FF48DE" w:rsidP="00FF48DE">
      <w:pPr>
        <w:spacing w:line="276" w:lineRule="auto"/>
        <w:rPr>
          <w:sz w:val="28"/>
          <w:szCs w:val="28"/>
        </w:rPr>
      </w:pPr>
      <w:r w:rsidRPr="00FB5DF8">
        <w:rPr>
          <w:sz w:val="28"/>
          <w:szCs w:val="28"/>
        </w:rPr>
        <w:t>2.Сустава</w:t>
      </w:r>
    </w:p>
    <w:p w14:paraId="386E1968" w14:textId="77777777" w:rsidR="00FF48DE" w:rsidRPr="00FB5DF8" w:rsidRDefault="00FF48DE" w:rsidP="00FF48DE">
      <w:pPr>
        <w:spacing w:line="276" w:lineRule="auto"/>
        <w:rPr>
          <w:sz w:val="28"/>
          <w:szCs w:val="28"/>
        </w:rPr>
      </w:pPr>
      <w:r w:rsidRPr="00FB5DF8">
        <w:rPr>
          <w:sz w:val="28"/>
          <w:szCs w:val="28"/>
        </w:rPr>
        <w:t>3.Синостоза</w:t>
      </w:r>
    </w:p>
    <w:p w14:paraId="72D17BB3" w14:textId="77777777" w:rsidR="00FF48DE" w:rsidRPr="00FB5DF8" w:rsidRDefault="00FF48DE" w:rsidP="00FF48DE">
      <w:pPr>
        <w:spacing w:line="276" w:lineRule="auto"/>
        <w:rPr>
          <w:sz w:val="28"/>
          <w:szCs w:val="28"/>
        </w:rPr>
      </w:pPr>
      <w:r w:rsidRPr="00FB5DF8">
        <w:rPr>
          <w:sz w:val="28"/>
          <w:szCs w:val="28"/>
        </w:rPr>
        <w:t>4.Синдесмоза.</w:t>
      </w:r>
    </w:p>
    <w:p w14:paraId="698388D2" w14:textId="77777777" w:rsidR="00FF48DE" w:rsidRPr="007E3739" w:rsidRDefault="00FF48DE" w:rsidP="00FF48DE">
      <w:pPr>
        <w:spacing w:line="276" w:lineRule="auto"/>
        <w:rPr>
          <w:b/>
          <w:bCs/>
          <w:iCs/>
          <w:sz w:val="28"/>
          <w:szCs w:val="28"/>
        </w:rPr>
      </w:pPr>
      <w:r w:rsidRPr="007E3739">
        <w:rPr>
          <w:b/>
          <w:bCs/>
          <w:iCs/>
          <w:sz w:val="28"/>
          <w:szCs w:val="28"/>
        </w:rPr>
        <w:t>18.На проксимальном конце бедренной кости отсутствует:</w:t>
      </w:r>
    </w:p>
    <w:p w14:paraId="7624D7CC" w14:textId="77777777" w:rsidR="00FF48DE" w:rsidRPr="00FB5DF8" w:rsidRDefault="00FF48DE" w:rsidP="00FF48DE">
      <w:pPr>
        <w:spacing w:line="276" w:lineRule="auto"/>
        <w:rPr>
          <w:sz w:val="28"/>
          <w:szCs w:val="28"/>
        </w:rPr>
      </w:pPr>
      <w:r w:rsidRPr="00FB5DF8">
        <w:rPr>
          <w:sz w:val="28"/>
          <w:szCs w:val="28"/>
        </w:rPr>
        <w:t>1.Большой вертел</w:t>
      </w:r>
    </w:p>
    <w:p w14:paraId="7E77A272" w14:textId="77777777" w:rsidR="00FF48DE" w:rsidRPr="00FB5DF8" w:rsidRDefault="00FF48DE" w:rsidP="00FF48DE">
      <w:pPr>
        <w:spacing w:line="276" w:lineRule="auto"/>
        <w:rPr>
          <w:sz w:val="28"/>
          <w:szCs w:val="28"/>
        </w:rPr>
      </w:pPr>
      <w:r w:rsidRPr="00FB5DF8">
        <w:rPr>
          <w:sz w:val="28"/>
          <w:szCs w:val="28"/>
        </w:rPr>
        <w:t>2.Малый вертел</w:t>
      </w:r>
    </w:p>
    <w:p w14:paraId="4E9FDAA3" w14:textId="77777777" w:rsidR="00FF48DE" w:rsidRPr="00FB5DF8" w:rsidRDefault="00FF48DE" w:rsidP="00FF48DE">
      <w:pPr>
        <w:spacing w:line="276" w:lineRule="auto"/>
        <w:rPr>
          <w:sz w:val="28"/>
          <w:szCs w:val="28"/>
        </w:rPr>
      </w:pPr>
      <w:r w:rsidRPr="00FB5DF8">
        <w:rPr>
          <w:sz w:val="28"/>
          <w:szCs w:val="28"/>
        </w:rPr>
        <w:t>3.Мыщелки</w:t>
      </w:r>
    </w:p>
    <w:p w14:paraId="6593765B" w14:textId="77777777" w:rsidR="00FF48DE" w:rsidRPr="00FB5DF8" w:rsidRDefault="00FF48DE" w:rsidP="00FF48DE">
      <w:pPr>
        <w:spacing w:line="276" w:lineRule="auto"/>
        <w:rPr>
          <w:sz w:val="28"/>
          <w:szCs w:val="28"/>
        </w:rPr>
      </w:pPr>
      <w:r w:rsidRPr="00FB5DF8">
        <w:rPr>
          <w:sz w:val="28"/>
          <w:szCs w:val="28"/>
        </w:rPr>
        <w:t>4.Головка.</w:t>
      </w:r>
    </w:p>
    <w:p w14:paraId="65306469" w14:textId="77777777" w:rsidR="00FF48DE" w:rsidRPr="007E3739" w:rsidRDefault="00FF48DE" w:rsidP="00FF48DE">
      <w:pPr>
        <w:spacing w:line="276" w:lineRule="auto"/>
        <w:rPr>
          <w:b/>
          <w:bCs/>
          <w:iCs/>
          <w:sz w:val="28"/>
          <w:szCs w:val="28"/>
        </w:rPr>
      </w:pPr>
      <w:r w:rsidRPr="007E3739">
        <w:rPr>
          <w:b/>
          <w:bCs/>
          <w:iCs/>
          <w:sz w:val="28"/>
          <w:szCs w:val="28"/>
        </w:rPr>
        <w:t>19.На проксимальном конце большеберцовой кости отсутствует:</w:t>
      </w:r>
    </w:p>
    <w:p w14:paraId="0C890ACE" w14:textId="77777777" w:rsidR="00FF48DE" w:rsidRPr="00FB5DF8" w:rsidRDefault="00FF48DE" w:rsidP="00FF48DE">
      <w:pPr>
        <w:spacing w:line="276" w:lineRule="auto"/>
        <w:rPr>
          <w:sz w:val="28"/>
          <w:szCs w:val="28"/>
        </w:rPr>
      </w:pPr>
      <w:r w:rsidRPr="00FB5DF8">
        <w:rPr>
          <w:sz w:val="28"/>
          <w:szCs w:val="28"/>
        </w:rPr>
        <w:t>1.Медиальный мыщелок</w:t>
      </w:r>
    </w:p>
    <w:p w14:paraId="00704194" w14:textId="77777777" w:rsidR="00FF48DE" w:rsidRPr="00FB5DF8" w:rsidRDefault="00FF48DE" w:rsidP="00FF48DE">
      <w:pPr>
        <w:spacing w:line="276" w:lineRule="auto"/>
        <w:rPr>
          <w:sz w:val="28"/>
          <w:szCs w:val="28"/>
        </w:rPr>
      </w:pPr>
      <w:r w:rsidRPr="00FB5DF8">
        <w:rPr>
          <w:sz w:val="28"/>
          <w:szCs w:val="28"/>
        </w:rPr>
        <w:t>2.Латеральный мыщелок</w:t>
      </w:r>
    </w:p>
    <w:p w14:paraId="6D907BD7" w14:textId="77777777" w:rsidR="00FF48DE" w:rsidRPr="00FB5DF8" w:rsidRDefault="00FF48DE" w:rsidP="00FF48DE">
      <w:pPr>
        <w:spacing w:line="276" w:lineRule="auto"/>
        <w:rPr>
          <w:sz w:val="28"/>
          <w:szCs w:val="28"/>
        </w:rPr>
      </w:pPr>
      <w:r w:rsidRPr="00FB5DF8">
        <w:rPr>
          <w:sz w:val="28"/>
          <w:szCs w:val="28"/>
        </w:rPr>
        <w:t>3.Медиальная лодыжка</w:t>
      </w:r>
    </w:p>
    <w:p w14:paraId="5AEBE655" w14:textId="77777777" w:rsidR="00FF48DE" w:rsidRPr="00FB5DF8" w:rsidRDefault="00FF48DE" w:rsidP="00FF48DE">
      <w:pPr>
        <w:spacing w:line="276" w:lineRule="auto"/>
        <w:rPr>
          <w:sz w:val="28"/>
          <w:szCs w:val="28"/>
        </w:rPr>
      </w:pPr>
      <w:r w:rsidRPr="00FB5DF8">
        <w:rPr>
          <w:sz w:val="28"/>
          <w:szCs w:val="28"/>
        </w:rPr>
        <w:t>4.Межмыщелковое возвышение.</w:t>
      </w:r>
    </w:p>
    <w:p w14:paraId="26F04098" w14:textId="77777777" w:rsidR="00FF48DE" w:rsidRPr="007E3739" w:rsidRDefault="00FF48DE" w:rsidP="00FF48DE">
      <w:pPr>
        <w:spacing w:line="276" w:lineRule="auto"/>
        <w:rPr>
          <w:b/>
          <w:bCs/>
          <w:iCs/>
          <w:sz w:val="28"/>
          <w:szCs w:val="28"/>
        </w:rPr>
      </w:pPr>
      <w:r w:rsidRPr="007E3739">
        <w:rPr>
          <w:b/>
          <w:bCs/>
          <w:iCs/>
          <w:sz w:val="28"/>
          <w:szCs w:val="28"/>
        </w:rPr>
        <w:t>20</w:t>
      </w:r>
      <w:r w:rsidRPr="007E3739">
        <w:rPr>
          <w:b/>
          <w:bCs/>
          <w:i/>
          <w:iCs/>
          <w:sz w:val="28"/>
          <w:szCs w:val="28"/>
        </w:rPr>
        <w:t>.</w:t>
      </w:r>
      <w:r w:rsidRPr="007E3739">
        <w:rPr>
          <w:b/>
          <w:bCs/>
          <w:iCs/>
          <w:sz w:val="28"/>
          <w:szCs w:val="28"/>
        </w:rPr>
        <w:t>Плюсневые кости и фаланги пальцев стопы относятся к костям</w:t>
      </w:r>
    </w:p>
    <w:p w14:paraId="69EAC867" w14:textId="77777777" w:rsidR="00FF48DE" w:rsidRPr="00FB5DF8" w:rsidRDefault="00FF48DE" w:rsidP="00FF48DE">
      <w:pPr>
        <w:spacing w:line="276" w:lineRule="auto"/>
        <w:rPr>
          <w:sz w:val="28"/>
          <w:szCs w:val="28"/>
        </w:rPr>
      </w:pPr>
      <w:r w:rsidRPr="00FB5DF8">
        <w:rPr>
          <w:sz w:val="28"/>
          <w:szCs w:val="28"/>
        </w:rPr>
        <w:t>1.Плоским</w:t>
      </w:r>
    </w:p>
    <w:p w14:paraId="6F1718AB" w14:textId="77777777" w:rsidR="00FF48DE" w:rsidRPr="00FB5DF8" w:rsidRDefault="00FF48DE" w:rsidP="00FF48DE">
      <w:pPr>
        <w:spacing w:line="276" w:lineRule="auto"/>
        <w:rPr>
          <w:sz w:val="28"/>
          <w:szCs w:val="28"/>
        </w:rPr>
      </w:pPr>
      <w:r w:rsidRPr="00FB5DF8">
        <w:rPr>
          <w:sz w:val="28"/>
          <w:szCs w:val="28"/>
        </w:rPr>
        <w:t>2. Губчатым.</w:t>
      </w:r>
    </w:p>
    <w:p w14:paraId="641A3E9F" w14:textId="77777777" w:rsidR="00FF48DE" w:rsidRPr="00FB5DF8" w:rsidRDefault="00FF48DE" w:rsidP="00FF48DE">
      <w:pPr>
        <w:spacing w:line="276" w:lineRule="auto"/>
        <w:rPr>
          <w:sz w:val="28"/>
          <w:szCs w:val="28"/>
        </w:rPr>
      </w:pPr>
      <w:r w:rsidRPr="00FB5DF8">
        <w:rPr>
          <w:sz w:val="28"/>
          <w:szCs w:val="28"/>
        </w:rPr>
        <w:t>3. Длинным трубчатым</w:t>
      </w:r>
    </w:p>
    <w:p w14:paraId="5DE1462E" w14:textId="77777777" w:rsidR="00FF48DE" w:rsidRPr="00FB5DF8" w:rsidRDefault="00FF48DE" w:rsidP="00FF48DE">
      <w:pPr>
        <w:spacing w:line="276" w:lineRule="auto"/>
        <w:rPr>
          <w:sz w:val="28"/>
          <w:szCs w:val="28"/>
        </w:rPr>
      </w:pPr>
      <w:r w:rsidRPr="00FB5DF8">
        <w:rPr>
          <w:sz w:val="28"/>
          <w:szCs w:val="28"/>
        </w:rPr>
        <w:t>4. Коротким трубчатым</w:t>
      </w:r>
    </w:p>
    <w:p w14:paraId="264E4C8C" w14:textId="77777777" w:rsidR="00FF48DE" w:rsidRPr="007E3739" w:rsidRDefault="00FF48DE" w:rsidP="00FF48DE">
      <w:pPr>
        <w:spacing w:line="276" w:lineRule="auto"/>
        <w:rPr>
          <w:b/>
          <w:sz w:val="28"/>
          <w:szCs w:val="28"/>
        </w:rPr>
      </w:pPr>
      <w:r w:rsidRPr="007E3739">
        <w:rPr>
          <w:b/>
          <w:bCs/>
          <w:iCs/>
          <w:sz w:val="28"/>
          <w:szCs w:val="28"/>
        </w:rPr>
        <w:lastRenderedPageBreak/>
        <w:t>21.Типичным местом переломы костей голени является:</w:t>
      </w:r>
    </w:p>
    <w:p w14:paraId="24DB57AD" w14:textId="77777777" w:rsidR="00FF48DE" w:rsidRPr="00FB5DF8" w:rsidRDefault="00FF48DE" w:rsidP="00FF48DE">
      <w:pPr>
        <w:spacing w:line="276" w:lineRule="auto"/>
        <w:rPr>
          <w:sz w:val="28"/>
          <w:szCs w:val="28"/>
        </w:rPr>
      </w:pPr>
      <w:r w:rsidRPr="00FB5DF8">
        <w:rPr>
          <w:sz w:val="28"/>
          <w:szCs w:val="28"/>
        </w:rPr>
        <w:t>1.Верхний эпифиз большеберцовой кости</w:t>
      </w:r>
    </w:p>
    <w:p w14:paraId="0DBF3FE6" w14:textId="77777777" w:rsidR="00FF48DE" w:rsidRPr="00FB5DF8" w:rsidRDefault="00FF48DE" w:rsidP="00FF48DE">
      <w:pPr>
        <w:spacing w:line="276" w:lineRule="auto"/>
        <w:rPr>
          <w:sz w:val="28"/>
          <w:szCs w:val="28"/>
        </w:rPr>
      </w:pPr>
      <w:r w:rsidRPr="00FB5DF8">
        <w:rPr>
          <w:sz w:val="28"/>
          <w:szCs w:val="28"/>
        </w:rPr>
        <w:t>2.Тело большеберцовой кости</w:t>
      </w:r>
    </w:p>
    <w:p w14:paraId="7D0308EF" w14:textId="77777777" w:rsidR="00FF48DE" w:rsidRPr="00FB5DF8" w:rsidRDefault="00FF48DE" w:rsidP="00FF48DE">
      <w:pPr>
        <w:spacing w:line="276" w:lineRule="auto"/>
        <w:rPr>
          <w:sz w:val="28"/>
          <w:szCs w:val="28"/>
        </w:rPr>
      </w:pPr>
      <w:r w:rsidRPr="00FB5DF8">
        <w:rPr>
          <w:sz w:val="28"/>
          <w:szCs w:val="28"/>
        </w:rPr>
        <w:t>3.Тело малоберцовой кости</w:t>
      </w:r>
    </w:p>
    <w:p w14:paraId="787AA35F" w14:textId="77777777" w:rsidR="00FF48DE" w:rsidRPr="00FB5DF8" w:rsidRDefault="00FF48DE" w:rsidP="00FF48DE">
      <w:pPr>
        <w:spacing w:line="276" w:lineRule="auto"/>
        <w:rPr>
          <w:sz w:val="28"/>
          <w:szCs w:val="28"/>
        </w:rPr>
      </w:pPr>
      <w:r w:rsidRPr="00FB5DF8">
        <w:rPr>
          <w:sz w:val="28"/>
          <w:szCs w:val="28"/>
        </w:rPr>
        <w:t>4.Медиальная и латеральная лодыжки.</w:t>
      </w:r>
    </w:p>
    <w:p w14:paraId="13DA58BE" w14:textId="77777777" w:rsidR="00FF48DE" w:rsidRPr="007E3739" w:rsidRDefault="00FF48DE" w:rsidP="00FF48DE">
      <w:pPr>
        <w:spacing w:line="276" w:lineRule="auto"/>
        <w:rPr>
          <w:b/>
          <w:sz w:val="28"/>
          <w:szCs w:val="28"/>
        </w:rPr>
      </w:pPr>
      <w:r w:rsidRPr="007E3739">
        <w:rPr>
          <w:b/>
          <w:bCs/>
          <w:iCs/>
          <w:sz w:val="28"/>
          <w:szCs w:val="28"/>
        </w:rPr>
        <w:t>22. В составе костей стопы отсутствуют:</w:t>
      </w:r>
    </w:p>
    <w:p w14:paraId="3A8B33C9" w14:textId="77777777" w:rsidR="00FF48DE" w:rsidRPr="00FB5DF8" w:rsidRDefault="00FF48DE" w:rsidP="00FF48DE">
      <w:pPr>
        <w:spacing w:line="276" w:lineRule="auto"/>
        <w:rPr>
          <w:sz w:val="28"/>
          <w:szCs w:val="28"/>
        </w:rPr>
      </w:pPr>
      <w:r w:rsidRPr="00FB5DF8">
        <w:rPr>
          <w:sz w:val="28"/>
          <w:szCs w:val="28"/>
        </w:rPr>
        <w:t>1.Пястные кости</w:t>
      </w:r>
    </w:p>
    <w:p w14:paraId="094E79CB" w14:textId="77777777" w:rsidR="00FF48DE" w:rsidRPr="00FB5DF8" w:rsidRDefault="00FF48DE" w:rsidP="00FF48DE">
      <w:pPr>
        <w:spacing w:line="276" w:lineRule="auto"/>
        <w:rPr>
          <w:sz w:val="28"/>
          <w:szCs w:val="28"/>
        </w:rPr>
      </w:pPr>
      <w:r w:rsidRPr="00FB5DF8">
        <w:rPr>
          <w:sz w:val="28"/>
          <w:szCs w:val="28"/>
        </w:rPr>
        <w:t>2.Плюсневые кости</w:t>
      </w:r>
    </w:p>
    <w:p w14:paraId="22A31712" w14:textId="77777777" w:rsidR="00FF48DE" w:rsidRPr="00FB5DF8" w:rsidRDefault="00FF48DE" w:rsidP="00FF48DE">
      <w:pPr>
        <w:spacing w:line="276" w:lineRule="auto"/>
        <w:rPr>
          <w:sz w:val="28"/>
          <w:szCs w:val="28"/>
        </w:rPr>
      </w:pPr>
      <w:r w:rsidRPr="00FB5DF8">
        <w:rPr>
          <w:sz w:val="28"/>
          <w:szCs w:val="28"/>
        </w:rPr>
        <w:t>3.Кости предплюсны</w:t>
      </w:r>
    </w:p>
    <w:p w14:paraId="65B8DB76" w14:textId="77777777" w:rsidR="00FF48DE" w:rsidRPr="00FB5DF8" w:rsidRDefault="00FF48DE" w:rsidP="00FF48DE">
      <w:pPr>
        <w:spacing w:line="276" w:lineRule="auto"/>
        <w:rPr>
          <w:sz w:val="28"/>
          <w:szCs w:val="28"/>
        </w:rPr>
      </w:pPr>
      <w:r w:rsidRPr="00FB5DF8">
        <w:rPr>
          <w:sz w:val="28"/>
          <w:szCs w:val="28"/>
        </w:rPr>
        <w:t>4.Кости пальцев (фаланги).</w:t>
      </w:r>
    </w:p>
    <w:p w14:paraId="7FC83A78" w14:textId="77777777" w:rsidR="00FF48DE" w:rsidRPr="007E3739" w:rsidRDefault="00FF48DE" w:rsidP="00FF48DE">
      <w:pPr>
        <w:spacing w:line="276" w:lineRule="auto"/>
        <w:rPr>
          <w:b/>
          <w:bCs/>
          <w:i/>
          <w:iCs/>
          <w:sz w:val="28"/>
          <w:szCs w:val="28"/>
        </w:rPr>
      </w:pPr>
      <w:r w:rsidRPr="007E3739">
        <w:rPr>
          <w:b/>
          <w:sz w:val="28"/>
          <w:szCs w:val="28"/>
        </w:rPr>
        <w:t>23</w:t>
      </w:r>
      <w:r w:rsidRPr="007E3739">
        <w:rPr>
          <w:b/>
          <w:bCs/>
          <w:iCs/>
          <w:sz w:val="28"/>
          <w:szCs w:val="28"/>
        </w:rPr>
        <w:t>.Большеберцовая кость на голени по отношению к малоберцовой расположена:</w:t>
      </w:r>
    </w:p>
    <w:p w14:paraId="3F78106B" w14:textId="77777777" w:rsidR="00FF48DE" w:rsidRDefault="00FF48DE" w:rsidP="00FF48DE">
      <w:pPr>
        <w:spacing w:line="276" w:lineRule="auto"/>
        <w:rPr>
          <w:sz w:val="28"/>
          <w:szCs w:val="28"/>
        </w:rPr>
      </w:pPr>
      <w:r w:rsidRPr="00FB5DF8">
        <w:rPr>
          <w:sz w:val="28"/>
          <w:szCs w:val="28"/>
        </w:rPr>
        <w:t>1.Впереди</w:t>
      </w:r>
    </w:p>
    <w:p w14:paraId="7C1AB867" w14:textId="77777777" w:rsidR="00FF48DE" w:rsidRPr="00FB5DF8" w:rsidRDefault="00FF48DE" w:rsidP="00FF48DE">
      <w:pPr>
        <w:spacing w:line="276" w:lineRule="auto"/>
        <w:rPr>
          <w:sz w:val="28"/>
          <w:szCs w:val="28"/>
        </w:rPr>
      </w:pPr>
      <w:r w:rsidRPr="00FB5DF8">
        <w:rPr>
          <w:sz w:val="28"/>
          <w:szCs w:val="28"/>
        </w:rPr>
        <w:t>2.Сзади</w:t>
      </w:r>
    </w:p>
    <w:p w14:paraId="282137F6" w14:textId="77777777" w:rsidR="00FF48DE" w:rsidRPr="00FB5DF8" w:rsidRDefault="00FF48DE" w:rsidP="00FF48DE">
      <w:pPr>
        <w:spacing w:line="276" w:lineRule="auto"/>
        <w:rPr>
          <w:sz w:val="28"/>
          <w:szCs w:val="28"/>
        </w:rPr>
      </w:pPr>
      <w:r w:rsidRPr="00FB5DF8">
        <w:rPr>
          <w:sz w:val="28"/>
          <w:szCs w:val="28"/>
        </w:rPr>
        <w:t>3.Медиально</w:t>
      </w:r>
    </w:p>
    <w:p w14:paraId="1D6CAB9D" w14:textId="77777777" w:rsidR="00FF48DE" w:rsidRPr="00FB5DF8" w:rsidRDefault="00FF48DE" w:rsidP="00FF48DE">
      <w:pPr>
        <w:spacing w:line="276" w:lineRule="auto"/>
        <w:rPr>
          <w:sz w:val="28"/>
          <w:szCs w:val="28"/>
        </w:rPr>
      </w:pPr>
      <w:r w:rsidRPr="00FB5DF8">
        <w:rPr>
          <w:sz w:val="28"/>
          <w:szCs w:val="28"/>
        </w:rPr>
        <w:t>4.Латерально.</w:t>
      </w:r>
    </w:p>
    <w:p w14:paraId="6D00784E" w14:textId="77777777" w:rsidR="00FF48DE" w:rsidRPr="007E3739" w:rsidRDefault="00FF48DE" w:rsidP="00FF48DE">
      <w:pPr>
        <w:spacing w:line="276" w:lineRule="auto"/>
        <w:rPr>
          <w:b/>
          <w:sz w:val="28"/>
          <w:szCs w:val="28"/>
        </w:rPr>
      </w:pPr>
      <w:r w:rsidRPr="007E3739">
        <w:rPr>
          <w:b/>
          <w:bCs/>
          <w:iCs/>
          <w:sz w:val="28"/>
          <w:szCs w:val="28"/>
        </w:rPr>
        <w:t>24.Самая большая из костей предплюсны - это:</w:t>
      </w:r>
    </w:p>
    <w:p w14:paraId="4614331C" w14:textId="77777777" w:rsidR="00FF48DE" w:rsidRPr="00FB5DF8" w:rsidRDefault="00FF48DE" w:rsidP="00FF48DE">
      <w:pPr>
        <w:spacing w:line="276" w:lineRule="auto"/>
        <w:rPr>
          <w:sz w:val="28"/>
          <w:szCs w:val="28"/>
        </w:rPr>
      </w:pPr>
      <w:r w:rsidRPr="00FB5DF8">
        <w:rPr>
          <w:sz w:val="28"/>
          <w:szCs w:val="28"/>
        </w:rPr>
        <w:t>1.Таранная кость</w:t>
      </w:r>
    </w:p>
    <w:p w14:paraId="0FF98CDF" w14:textId="77777777" w:rsidR="00FF48DE" w:rsidRPr="00FB5DF8" w:rsidRDefault="00FF48DE" w:rsidP="00FF48DE">
      <w:pPr>
        <w:spacing w:line="276" w:lineRule="auto"/>
        <w:rPr>
          <w:sz w:val="28"/>
          <w:szCs w:val="28"/>
        </w:rPr>
      </w:pPr>
      <w:r>
        <w:rPr>
          <w:sz w:val="28"/>
          <w:szCs w:val="28"/>
        </w:rPr>
        <w:t>2</w:t>
      </w:r>
      <w:r w:rsidRPr="00FB5DF8">
        <w:rPr>
          <w:sz w:val="28"/>
          <w:szCs w:val="28"/>
        </w:rPr>
        <w:t>.Ладьевидная кость</w:t>
      </w:r>
    </w:p>
    <w:p w14:paraId="739DF65D" w14:textId="77777777" w:rsidR="00FF48DE" w:rsidRDefault="00FF48DE" w:rsidP="00FF48DE">
      <w:pPr>
        <w:spacing w:line="276" w:lineRule="auto"/>
        <w:rPr>
          <w:sz w:val="28"/>
          <w:szCs w:val="28"/>
        </w:rPr>
      </w:pPr>
      <w:r>
        <w:rPr>
          <w:sz w:val="28"/>
          <w:szCs w:val="28"/>
        </w:rPr>
        <w:t>3.Кубовидная кость</w:t>
      </w:r>
    </w:p>
    <w:p w14:paraId="0E014633" w14:textId="77777777" w:rsidR="00FF48DE" w:rsidRPr="00FB5DF8" w:rsidRDefault="00FF48DE" w:rsidP="00FF48DE">
      <w:pPr>
        <w:spacing w:line="276" w:lineRule="auto"/>
        <w:rPr>
          <w:sz w:val="28"/>
          <w:szCs w:val="28"/>
        </w:rPr>
      </w:pPr>
      <w:r>
        <w:rPr>
          <w:sz w:val="28"/>
          <w:szCs w:val="28"/>
        </w:rPr>
        <w:t>4</w:t>
      </w:r>
      <w:r w:rsidRPr="00FB5DF8">
        <w:rPr>
          <w:sz w:val="28"/>
          <w:szCs w:val="28"/>
        </w:rPr>
        <w:t>.Пяточная кость.</w:t>
      </w:r>
    </w:p>
    <w:p w14:paraId="61EEC21B" w14:textId="77777777" w:rsidR="00FF48DE" w:rsidRPr="007E3739" w:rsidRDefault="00FF48DE" w:rsidP="00FF48DE">
      <w:pPr>
        <w:spacing w:line="276" w:lineRule="auto"/>
        <w:rPr>
          <w:b/>
          <w:bCs/>
          <w:iCs/>
          <w:sz w:val="28"/>
          <w:szCs w:val="28"/>
        </w:rPr>
      </w:pPr>
      <w:r w:rsidRPr="007E3739">
        <w:rPr>
          <w:b/>
          <w:bCs/>
          <w:iCs/>
          <w:sz w:val="28"/>
          <w:szCs w:val="28"/>
        </w:rPr>
        <w:t>25.На надколеннике отсутствует:</w:t>
      </w:r>
    </w:p>
    <w:p w14:paraId="1F996CC3" w14:textId="77777777" w:rsidR="00FF48DE" w:rsidRPr="00FB5DF8" w:rsidRDefault="00FF48DE" w:rsidP="00FF48DE">
      <w:pPr>
        <w:spacing w:line="276" w:lineRule="auto"/>
        <w:rPr>
          <w:sz w:val="28"/>
          <w:szCs w:val="28"/>
        </w:rPr>
      </w:pPr>
      <w:r w:rsidRPr="00FB5DF8">
        <w:rPr>
          <w:sz w:val="28"/>
          <w:szCs w:val="28"/>
        </w:rPr>
        <w:t>1.Основание</w:t>
      </w:r>
    </w:p>
    <w:p w14:paraId="5BEE3E58" w14:textId="77777777" w:rsidR="00FF48DE" w:rsidRPr="00FB5DF8" w:rsidRDefault="00FF48DE" w:rsidP="00FF48DE">
      <w:pPr>
        <w:spacing w:line="276" w:lineRule="auto"/>
        <w:rPr>
          <w:sz w:val="28"/>
          <w:szCs w:val="28"/>
        </w:rPr>
      </w:pPr>
      <w:r w:rsidRPr="00FB5DF8">
        <w:rPr>
          <w:sz w:val="28"/>
          <w:szCs w:val="28"/>
        </w:rPr>
        <w:t>2.Тело</w:t>
      </w:r>
    </w:p>
    <w:p w14:paraId="5DDA9713" w14:textId="77777777" w:rsidR="00FF48DE" w:rsidRPr="00FB5DF8" w:rsidRDefault="00FF48DE" w:rsidP="00FF48DE">
      <w:pPr>
        <w:spacing w:line="276" w:lineRule="auto"/>
        <w:rPr>
          <w:sz w:val="28"/>
          <w:szCs w:val="28"/>
        </w:rPr>
      </w:pPr>
      <w:r w:rsidRPr="00FB5DF8">
        <w:rPr>
          <w:sz w:val="28"/>
          <w:szCs w:val="28"/>
        </w:rPr>
        <w:t>3.Верхушка</w:t>
      </w:r>
    </w:p>
    <w:p w14:paraId="25E29D54" w14:textId="77777777" w:rsidR="00FF48DE" w:rsidRPr="00FB5DF8" w:rsidRDefault="00FF48DE" w:rsidP="00FF48DE">
      <w:pPr>
        <w:spacing w:line="276" w:lineRule="auto"/>
        <w:rPr>
          <w:sz w:val="28"/>
          <w:szCs w:val="28"/>
        </w:rPr>
      </w:pPr>
      <w:r w:rsidRPr="00FB5DF8">
        <w:rPr>
          <w:sz w:val="28"/>
          <w:szCs w:val="28"/>
        </w:rPr>
        <w:t>4.Суставная поверхность.</w:t>
      </w:r>
    </w:p>
    <w:p w14:paraId="01BA68CD" w14:textId="77777777" w:rsidR="00FF48DE" w:rsidRPr="00FB5DF8" w:rsidRDefault="00FF48DE" w:rsidP="00FF48DE">
      <w:pPr>
        <w:tabs>
          <w:tab w:val="left" w:pos="1839"/>
        </w:tabs>
        <w:spacing w:line="276" w:lineRule="auto"/>
        <w:jc w:val="center"/>
        <w:rPr>
          <w:b/>
          <w:sz w:val="28"/>
          <w:szCs w:val="28"/>
        </w:rPr>
      </w:pPr>
      <w:r w:rsidRPr="00FB5DF8">
        <w:rPr>
          <w:b/>
          <w:sz w:val="28"/>
          <w:szCs w:val="28"/>
        </w:rPr>
        <w:t>Эталон ответов</w:t>
      </w:r>
    </w:p>
    <w:p w14:paraId="6753264F" w14:textId="77777777" w:rsidR="00FF48DE" w:rsidRPr="00FB5DF8" w:rsidRDefault="00FF48DE" w:rsidP="00FF48DE">
      <w:pPr>
        <w:tabs>
          <w:tab w:val="left" w:pos="1839"/>
        </w:tabs>
        <w:spacing w:line="276" w:lineRule="auto"/>
        <w:rPr>
          <w:b/>
          <w:sz w:val="28"/>
          <w:szCs w:val="28"/>
        </w:rPr>
      </w:pPr>
      <w:r w:rsidRPr="00FB5DF8">
        <w:rPr>
          <w:b/>
          <w:sz w:val="28"/>
          <w:szCs w:val="28"/>
        </w:rPr>
        <w:t>1 - вариант</w:t>
      </w:r>
    </w:p>
    <w:p w14:paraId="7BF19A7C" w14:textId="77777777" w:rsidR="00FF48DE" w:rsidRPr="00FB5DF8" w:rsidRDefault="00FF48DE" w:rsidP="00FF48DE">
      <w:pPr>
        <w:widowControl w:val="0"/>
        <w:tabs>
          <w:tab w:val="left" w:pos="780"/>
        </w:tabs>
        <w:spacing w:line="276" w:lineRule="auto"/>
        <w:rPr>
          <w:sz w:val="28"/>
          <w:szCs w:val="28"/>
        </w:rPr>
      </w:pPr>
      <w:r w:rsidRPr="00FB5DF8">
        <w:rPr>
          <w:sz w:val="28"/>
          <w:szCs w:val="28"/>
        </w:rPr>
        <w:t>1.3, 2.3, 3.2, 4.3, 5.1, 6.2, 7.1, 8.4, 9.4, 10.3, 11.2, 12.1, 13.4, 14.2, 15.4, 16.4, 17.2, 18.2, 19.3, 20.2, 21.3, 22.4, 23.2, 24.4, 25.4.</w:t>
      </w:r>
    </w:p>
    <w:p w14:paraId="7EC08C91" w14:textId="77777777" w:rsidR="00FF48DE" w:rsidRPr="00FB5DF8" w:rsidRDefault="00FF48DE" w:rsidP="00FF48DE">
      <w:pPr>
        <w:tabs>
          <w:tab w:val="left" w:pos="1839"/>
        </w:tabs>
        <w:spacing w:line="276" w:lineRule="auto"/>
        <w:rPr>
          <w:b/>
          <w:sz w:val="28"/>
          <w:szCs w:val="28"/>
        </w:rPr>
      </w:pPr>
      <w:r w:rsidRPr="00FB5DF8">
        <w:rPr>
          <w:b/>
          <w:sz w:val="28"/>
          <w:szCs w:val="28"/>
        </w:rPr>
        <w:t>2- вариант</w:t>
      </w:r>
    </w:p>
    <w:p w14:paraId="3BDD8AE4" w14:textId="77777777" w:rsidR="00FF48DE" w:rsidRPr="00FB5DF8" w:rsidRDefault="00FF48DE" w:rsidP="00FF48DE">
      <w:pPr>
        <w:tabs>
          <w:tab w:val="left" w:pos="780"/>
        </w:tabs>
        <w:spacing w:line="276" w:lineRule="auto"/>
        <w:rPr>
          <w:sz w:val="28"/>
          <w:szCs w:val="28"/>
        </w:rPr>
      </w:pPr>
      <w:r w:rsidRPr="00FB5DF8">
        <w:rPr>
          <w:sz w:val="28"/>
          <w:szCs w:val="28"/>
        </w:rPr>
        <w:t>1.3, 2.1, 3.4, 4.3, 5.2, 6.3, 7.3, 8.2, 9.1,10.3, 11.3, 12.4, 13.1, 14.4, 15.4, 16.3, 17.1, 18.3, 19.3, 20.4, 21.4, 22.1, 23.3, 24.4, 25.2.</w:t>
      </w:r>
    </w:p>
    <w:p w14:paraId="3D261C2D"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p>
    <w:p w14:paraId="7A13D1E5" w14:textId="77777777" w:rsidR="00FF48DE" w:rsidRPr="007E373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63011F">
        <w:rPr>
          <w:b/>
          <w:bCs/>
          <w:sz w:val="28"/>
          <w:szCs w:val="28"/>
        </w:rPr>
        <w:t>Тема 3.9.</w:t>
      </w:r>
      <w:r w:rsidRPr="007E3739">
        <w:rPr>
          <w:bCs/>
          <w:sz w:val="28"/>
          <w:szCs w:val="28"/>
        </w:rPr>
        <w:t xml:space="preserve"> Общие вопросы миологии. Мышцы головы и шеи</w:t>
      </w:r>
    </w:p>
    <w:p w14:paraId="65683F71"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000000"/>
          <w:sz w:val="28"/>
          <w:szCs w:val="28"/>
        </w:rPr>
      </w:pPr>
      <w:r w:rsidRPr="00FB5DF8">
        <w:rPr>
          <w:b/>
          <w:color w:val="000000"/>
          <w:sz w:val="28"/>
          <w:szCs w:val="28"/>
        </w:rPr>
        <w:t>Тестовое задание</w:t>
      </w:r>
    </w:p>
    <w:p w14:paraId="6B56B8A0" w14:textId="77777777" w:rsidR="00FF48DE" w:rsidRPr="007E3739" w:rsidRDefault="00FF48DE" w:rsidP="00FF48DE">
      <w:pPr>
        <w:spacing w:line="276" w:lineRule="auto"/>
        <w:ind w:left="-993" w:firstLine="993"/>
        <w:jc w:val="center"/>
        <w:rPr>
          <w:i/>
          <w:sz w:val="28"/>
          <w:szCs w:val="28"/>
        </w:rPr>
      </w:pPr>
      <w:r>
        <w:rPr>
          <w:i/>
          <w:sz w:val="28"/>
          <w:szCs w:val="28"/>
        </w:rPr>
        <w:t>Условие</w:t>
      </w:r>
      <w:r w:rsidRPr="007E3739">
        <w:rPr>
          <w:i/>
          <w:sz w:val="28"/>
          <w:szCs w:val="28"/>
        </w:rPr>
        <w:t>: выберите одно пр</w:t>
      </w:r>
      <w:r>
        <w:rPr>
          <w:i/>
          <w:sz w:val="28"/>
          <w:szCs w:val="28"/>
        </w:rPr>
        <w:t>авильное утверждение или ответ</w:t>
      </w:r>
    </w:p>
    <w:p w14:paraId="78F5C583" w14:textId="77777777" w:rsidR="00FF48DE" w:rsidRPr="007E3739" w:rsidRDefault="00FF48DE" w:rsidP="00FF48DE">
      <w:pPr>
        <w:spacing w:line="276" w:lineRule="auto"/>
        <w:ind w:left="-993" w:firstLine="993"/>
        <w:rPr>
          <w:b/>
          <w:sz w:val="28"/>
          <w:szCs w:val="28"/>
        </w:rPr>
      </w:pPr>
      <w:r w:rsidRPr="007E3739">
        <w:rPr>
          <w:b/>
          <w:sz w:val="28"/>
          <w:szCs w:val="28"/>
        </w:rPr>
        <w:t>1.Как называют учение о мышцах?</w:t>
      </w:r>
    </w:p>
    <w:p w14:paraId="07A7284E" w14:textId="77777777" w:rsidR="00FF48DE" w:rsidRPr="00FB5DF8" w:rsidRDefault="00FF48DE" w:rsidP="00FF48DE">
      <w:pPr>
        <w:spacing w:line="276" w:lineRule="auto"/>
        <w:ind w:left="-993" w:firstLine="993"/>
        <w:rPr>
          <w:sz w:val="28"/>
          <w:szCs w:val="28"/>
        </w:rPr>
      </w:pPr>
      <w:r w:rsidRPr="00FB5DF8">
        <w:rPr>
          <w:sz w:val="28"/>
          <w:szCs w:val="28"/>
        </w:rPr>
        <w:t>1.Цитология.</w:t>
      </w:r>
    </w:p>
    <w:p w14:paraId="32C1F99A" w14:textId="77777777" w:rsidR="00FF48DE" w:rsidRPr="00FB5DF8" w:rsidRDefault="00FF48DE" w:rsidP="00FF48DE">
      <w:pPr>
        <w:spacing w:line="276" w:lineRule="auto"/>
        <w:ind w:left="-993" w:firstLine="993"/>
        <w:rPr>
          <w:sz w:val="28"/>
          <w:szCs w:val="28"/>
        </w:rPr>
      </w:pPr>
      <w:r w:rsidRPr="00FB5DF8">
        <w:rPr>
          <w:sz w:val="28"/>
          <w:szCs w:val="28"/>
        </w:rPr>
        <w:lastRenderedPageBreak/>
        <w:t>2.Миология.</w:t>
      </w:r>
    </w:p>
    <w:p w14:paraId="56914470" w14:textId="77777777" w:rsidR="00FF48DE" w:rsidRPr="00FB5DF8" w:rsidRDefault="00FF48DE" w:rsidP="00FF48DE">
      <w:pPr>
        <w:spacing w:line="276" w:lineRule="auto"/>
        <w:ind w:left="-993" w:firstLine="993"/>
        <w:rPr>
          <w:sz w:val="28"/>
          <w:szCs w:val="28"/>
        </w:rPr>
      </w:pPr>
      <w:r w:rsidRPr="00FB5DF8">
        <w:rPr>
          <w:sz w:val="28"/>
          <w:szCs w:val="28"/>
        </w:rPr>
        <w:t>3.Спланхнология.</w:t>
      </w:r>
    </w:p>
    <w:p w14:paraId="1DFB5F12" w14:textId="77777777" w:rsidR="00FF48DE" w:rsidRPr="00FB5DF8" w:rsidRDefault="00FF48DE" w:rsidP="00FF48DE">
      <w:pPr>
        <w:spacing w:line="276" w:lineRule="auto"/>
        <w:ind w:left="-993" w:firstLine="993"/>
        <w:rPr>
          <w:sz w:val="28"/>
          <w:szCs w:val="28"/>
        </w:rPr>
      </w:pPr>
      <w:r w:rsidRPr="00FB5DF8">
        <w:rPr>
          <w:sz w:val="28"/>
          <w:szCs w:val="28"/>
        </w:rPr>
        <w:t>4.Остеология.</w:t>
      </w:r>
    </w:p>
    <w:p w14:paraId="4F7AFBF9" w14:textId="77777777" w:rsidR="00FF48DE" w:rsidRPr="007E3739" w:rsidRDefault="00FF48DE" w:rsidP="00FF48DE">
      <w:pPr>
        <w:spacing w:line="276" w:lineRule="auto"/>
        <w:ind w:left="-993" w:firstLine="993"/>
        <w:rPr>
          <w:b/>
          <w:sz w:val="28"/>
          <w:szCs w:val="28"/>
        </w:rPr>
      </w:pPr>
      <w:r w:rsidRPr="007E3739">
        <w:rPr>
          <w:b/>
          <w:sz w:val="28"/>
          <w:szCs w:val="28"/>
        </w:rPr>
        <w:t>2.Как называют ткань, составляющую основу скелетных мышц?</w:t>
      </w:r>
    </w:p>
    <w:p w14:paraId="3C214F68" w14:textId="77777777" w:rsidR="00FF48DE" w:rsidRPr="00FB5DF8" w:rsidRDefault="00FF48DE" w:rsidP="00FF48DE">
      <w:pPr>
        <w:spacing w:line="276" w:lineRule="auto"/>
        <w:ind w:left="-993" w:firstLine="993"/>
        <w:rPr>
          <w:sz w:val="28"/>
          <w:szCs w:val="28"/>
        </w:rPr>
      </w:pPr>
      <w:r w:rsidRPr="00FB5DF8">
        <w:rPr>
          <w:sz w:val="28"/>
          <w:szCs w:val="28"/>
        </w:rPr>
        <w:t>1.Мышечная гладкая, неисчерченная.</w:t>
      </w:r>
    </w:p>
    <w:p w14:paraId="64F01B5A" w14:textId="77777777" w:rsidR="00FF48DE" w:rsidRPr="00FB5DF8" w:rsidRDefault="00FF48DE" w:rsidP="00FF48DE">
      <w:pPr>
        <w:spacing w:line="276" w:lineRule="auto"/>
        <w:ind w:left="-993" w:firstLine="993"/>
        <w:rPr>
          <w:sz w:val="28"/>
          <w:szCs w:val="28"/>
        </w:rPr>
      </w:pPr>
      <w:r w:rsidRPr="00FB5DF8">
        <w:rPr>
          <w:sz w:val="28"/>
          <w:szCs w:val="28"/>
        </w:rPr>
        <w:t>2.Мышечная поперечнополосатая скелетная.</w:t>
      </w:r>
    </w:p>
    <w:p w14:paraId="6A562BFA" w14:textId="77777777" w:rsidR="00FF48DE" w:rsidRPr="00FB5DF8" w:rsidRDefault="00FF48DE" w:rsidP="00FF48DE">
      <w:pPr>
        <w:spacing w:line="276" w:lineRule="auto"/>
        <w:ind w:left="-993" w:firstLine="993"/>
        <w:rPr>
          <w:sz w:val="28"/>
          <w:szCs w:val="28"/>
        </w:rPr>
      </w:pPr>
      <w:r w:rsidRPr="00FB5DF8">
        <w:rPr>
          <w:sz w:val="28"/>
          <w:szCs w:val="28"/>
        </w:rPr>
        <w:t>3.Мышечная поперечнополосатая сердечная.</w:t>
      </w:r>
    </w:p>
    <w:p w14:paraId="06E1FF53" w14:textId="77777777" w:rsidR="00FF48DE" w:rsidRPr="00FB5DF8" w:rsidRDefault="00FF48DE" w:rsidP="00FF48DE">
      <w:pPr>
        <w:spacing w:line="276" w:lineRule="auto"/>
        <w:ind w:left="-993" w:firstLine="993"/>
        <w:rPr>
          <w:sz w:val="28"/>
          <w:szCs w:val="28"/>
        </w:rPr>
      </w:pPr>
      <w:r w:rsidRPr="00FB5DF8">
        <w:rPr>
          <w:sz w:val="28"/>
          <w:szCs w:val="28"/>
        </w:rPr>
        <w:t>4.Соединительная.</w:t>
      </w:r>
    </w:p>
    <w:p w14:paraId="270CBD0A" w14:textId="77777777" w:rsidR="00FF48DE" w:rsidRPr="007E3739" w:rsidRDefault="00FF48DE" w:rsidP="00FF48DE">
      <w:pPr>
        <w:spacing w:line="276" w:lineRule="auto"/>
        <w:ind w:left="-993" w:firstLine="993"/>
        <w:rPr>
          <w:b/>
          <w:sz w:val="28"/>
          <w:szCs w:val="28"/>
        </w:rPr>
      </w:pPr>
      <w:r w:rsidRPr="007E3739">
        <w:rPr>
          <w:b/>
          <w:sz w:val="28"/>
          <w:szCs w:val="28"/>
        </w:rPr>
        <w:t>3.Какой формы бывают мышцы?</w:t>
      </w:r>
    </w:p>
    <w:p w14:paraId="2EBCF0B7" w14:textId="77777777" w:rsidR="00FF48DE" w:rsidRPr="00FB5DF8" w:rsidRDefault="00FF48DE" w:rsidP="00FF48DE">
      <w:pPr>
        <w:spacing w:line="276" w:lineRule="auto"/>
        <w:ind w:left="-993" w:firstLine="993"/>
        <w:rPr>
          <w:sz w:val="28"/>
          <w:szCs w:val="28"/>
        </w:rPr>
      </w:pPr>
      <w:r w:rsidRPr="00FB5DF8">
        <w:rPr>
          <w:sz w:val="28"/>
          <w:szCs w:val="28"/>
        </w:rPr>
        <w:t>1.Отводящие.</w:t>
      </w:r>
    </w:p>
    <w:p w14:paraId="216B6C48" w14:textId="77777777" w:rsidR="00FF48DE" w:rsidRPr="00FB5DF8" w:rsidRDefault="00FF48DE" w:rsidP="00FF48DE">
      <w:pPr>
        <w:spacing w:line="276" w:lineRule="auto"/>
        <w:ind w:left="-993" w:firstLine="993"/>
        <w:rPr>
          <w:sz w:val="28"/>
          <w:szCs w:val="28"/>
        </w:rPr>
      </w:pPr>
      <w:r w:rsidRPr="00FB5DF8">
        <w:rPr>
          <w:sz w:val="28"/>
          <w:szCs w:val="28"/>
        </w:rPr>
        <w:t>2.Одноперистые.</w:t>
      </w:r>
    </w:p>
    <w:p w14:paraId="3125CACB" w14:textId="77777777" w:rsidR="00FF48DE" w:rsidRPr="00FB5DF8" w:rsidRDefault="00FF48DE" w:rsidP="00FF48DE">
      <w:pPr>
        <w:spacing w:line="276" w:lineRule="auto"/>
        <w:ind w:left="-993" w:firstLine="993"/>
        <w:rPr>
          <w:sz w:val="28"/>
          <w:szCs w:val="28"/>
        </w:rPr>
      </w:pPr>
      <w:r w:rsidRPr="00FB5DF8">
        <w:rPr>
          <w:sz w:val="28"/>
          <w:szCs w:val="28"/>
        </w:rPr>
        <w:t>3.Двуглавые.</w:t>
      </w:r>
    </w:p>
    <w:p w14:paraId="11E18FE9" w14:textId="77777777" w:rsidR="00FF48DE" w:rsidRPr="00FB5DF8" w:rsidRDefault="00FF48DE" w:rsidP="00FF48DE">
      <w:pPr>
        <w:spacing w:line="276" w:lineRule="auto"/>
        <w:ind w:left="-993" w:firstLine="993"/>
        <w:rPr>
          <w:sz w:val="28"/>
          <w:szCs w:val="28"/>
        </w:rPr>
      </w:pPr>
      <w:r w:rsidRPr="00FB5DF8">
        <w:rPr>
          <w:sz w:val="28"/>
          <w:szCs w:val="28"/>
        </w:rPr>
        <w:t>4.Веретенообразные.</w:t>
      </w:r>
    </w:p>
    <w:p w14:paraId="155AA009" w14:textId="77777777" w:rsidR="00FF48DE" w:rsidRPr="007E3739" w:rsidRDefault="00FF48DE" w:rsidP="00FF48DE">
      <w:pPr>
        <w:spacing w:line="276" w:lineRule="auto"/>
        <w:ind w:left="-993" w:firstLine="993"/>
        <w:rPr>
          <w:b/>
          <w:sz w:val="28"/>
          <w:szCs w:val="28"/>
        </w:rPr>
      </w:pPr>
      <w:r w:rsidRPr="007E3739">
        <w:rPr>
          <w:b/>
          <w:sz w:val="28"/>
          <w:szCs w:val="28"/>
        </w:rPr>
        <w:t>4.Что относят к вспомогательному аппарату мышцы?</w:t>
      </w:r>
    </w:p>
    <w:p w14:paraId="50BA2A32" w14:textId="77777777" w:rsidR="00FF48DE" w:rsidRPr="00FB5DF8" w:rsidRDefault="00FF48DE" w:rsidP="00FF48DE">
      <w:pPr>
        <w:spacing w:line="276" w:lineRule="auto"/>
        <w:ind w:left="-993" w:firstLine="993"/>
        <w:rPr>
          <w:sz w:val="28"/>
          <w:szCs w:val="28"/>
        </w:rPr>
      </w:pPr>
      <w:r w:rsidRPr="00FB5DF8">
        <w:rPr>
          <w:sz w:val="28"/>
          <w:szCs w:val="28"/>
        </w:rPr>
        <w:t>1.Мышечное брюшко.</w:t>
      </w:r>
    </w:p>
    <w:p w14:paraId="10F1B175" w14:textId="77777777" w:rsidR="00FF48DE" w:rsidRPr="00FB5DF8" w:rsidRDefault="00FF48DE" w:rsidP="00FF48DE">
      <w:pPr>
        <w:spacing w:line="276" w:lineRule="auto"/>
        <w:ind w:left="-993" w:firstLine="993"/>
        <w:rPr>
          <w:sz w:val="28"/>
          <w:szCs w:val="28"/>
        </w:rPr>
      </w:pPr>
      <w:r w:rsidRPr="00FB5DF8">
        <w:rPr>
          <w:sz w:val="28"/>
          <w:szCs w:val="28"/>
        </w:rPr>
        <w:t>2.Фасция.</w:t>
      </w:r>
    </w:p>
    <w:p w14:paraId="2331A18F" w14:textId="77777777" w:rsidR="00FF48DE" w:rsidRPr="00FB5DF8" w:rsidRDefault="00FF48DE" w:rsidP="00FF48DE">
      <w:pPr>
        <w:spacing w:line="276" w:lineRule="auto"/>
        <w:ind w:left="-993" w:firstLine="993"/>
        <w:rPr>
          <w:sz w:val="28"/>
          <w:szCs w:val="28"/>
        </w:rPr>
      </w:pPr>
      <w:r w:rsidRPr="00FB5DF8">
        <w:rPr>
          <w:sz w:val="28"/>
          <w:szCs w:val="28"/>
        </w:rPr>
        <w:t>3.Сухожилие.</w:t>
      </w:r>
    </w:p>
    <w:p w14:paraId="420FAC70" w14:textId="77777777" w:rsidR="00FF48DE" w:rsidRPr="00FB5DF8" w:rsidRDefault="00FF48DE" w:rsidP="00FF48DE">
      <w:pPr>
        <w:spacing w:line="276" w:lineRule="auto"/>
        <w:ind w:left="-993" w:firstLine="993"/>
        <w:rPr>
          <w:sz w:val="28"/>
          <w:szCs w:val="28"/>
        </w:rPr>
      </w:pPr>
      <w:r w:rsidRPr="00FB5DF8">
        <w:rPr>
          <w:sz w:val="28"/>
          <w:szCs w:val="28"/>
        </w:rPr>
        <w:t>4.Апоневроз.</w:t>
      </w:r>
    </w:p>
    <w:p w14:paraId="6E571515" w14:textId="77777777" w:rsidR="00FF48DE" w:rsidRPr="007E3739" w:rsidRDefault="00FF48DE" w:rsidP="00FF48DE">
      <w:pPr>
        <w:spacing w:line="276" w:lineRule="auto"/>
        <w:ind w:left="-993" w:firstLine="993"/>
        <w:rPr>
          <w:b/>
          <w:sz w:val="28"/>
          <w:szCs w:val="28"/>
        </w:rPr>
      </w:pPr>
      <w:r w:rsidRPr="007E3739">
        <w:rPr>
          <w:b/>
          <w:sz w:val="28"/>
          <w:szCs w:val="28"/>
        </w:rPr>
        <w:t>5.Какой вид соединительной ткани образует поверхностную фасцию?</w:t>
      </w:r>
    </w:p>
    <w:p w14:paraId="1DD0C303" w14:textId="77777777" w:rsidR="00FF48DE" w:rsidRPr="00FB5DF8" w:rsidRDefault="00FF48DE" w:rsidP="00FF48DE">
      <w:pPr>
        <w:spacing w:line="276" w:lineRule="auto"/>
        <w:ind w:left="-993" w:firstLine="993"/>
        <w:rPr>
          <w:sz w:val="28"/>
          <w:szCs w:val="28"/>
        </w:rPr>
      </w:pPr>
      <w:r w:rsidRPr="00FB5DF8">
        <w:rPr>
          <w:sz w:val="28"/>
          <w:szCs w:val="28"/>
        </w:rPr>
        <w:t>1.Плотная волокнистая оформленная.</w:t>
      </w:r>
    </w:p>
    <w:p w14:paraId="6CD611A5" w14:textId="77777777" w:rsidR="00FF48DE" w:rsidRPr="00FB5DF8" w:rsidRDefault="00FF48DE" w:rsidP="00FF48DE">
      <w:pPr>
        <w:spacing w:line="276" w:lineRule="auto"/>
        <w:ind w:left="-993" w:firstLine="993"/>
        <w:rPr>
          <w:sz w:val="28"/>
          <w:szCs w:val="28"/>
        </w:rPr>
      </w:pPr>
      <w:r w:rsidRPr="00FB5DF8">
        <w:rPr>
          <w:sz w:val="28"/>
          <w:szCs w:val="28"/>
        </w:rPr>
        <w:t>2.Плотная волокнистая неоформленная.</w:t>
      </w:r>
    </w:p>
    <w:p w14:paraId="6B6FD2B0" w14:textId="77777777" w:rsidR="00FF48DE" w:rsidRPr="00FB5DF8" w:rsidRDefault="00FF48DE" w:rsidP="00FF48DE">
      <w:pPr>
        <w:spacing w:line="276" w:lineRule="auto"/>
        <w:ind w:left="-993" w:firstLine="993"/>
        <w:rPr>
          <w:sz w:val="28"/>
          <w:szCs w:val="28"/>
        </w:rPr>
      </w:pPr>
      <w:r w:rsidRPr="00FB5DF8">
        <w:rPr>
          <w:sz w:val="28"/>
          <w:szCs w:val="28"/>
        </w:rPr>
        <w:t>3.Рыхлая волокнистая.</w:t>
      </w:r>
    </w:p>
    <w:p w14:paraId="3BF28B92" w14:textId="77777777" w:rsidR="00FF48DE" w:rsidRPr="00FB5DF8" w:rsidRDefault="00FF48DE" w:rsidP="00FF48DE">
      <w:pPr>
        <w:spacing w:line="276" w:lineRule="auto"/>
        <w:ind w:left="-993" w:firstLine="993"/>
        <w:rPr>
          <w:sz w:val="28"/>
          <w:szCs w:val="28"/>
        </w:rPr>
      </w:pPr>
      <w:r w:rsidRPr="00FB5DF8">
        <w:rPr>
          <w:sz w:val="28"/>
          <w:szCs w:val="28"/>
        </w:rPr>
        <w:t>4.Ретикулярная.</w:t>
      </w:r>
    </w:p>
    <w:p w14:paraId="62E12D97" w14:textId="77777777" w:rsidR="00FF48DE" w:rsidRPr="007E3739" w:rsidRDefault="00FF48DE" w:rsidP="00FF48DE">
      <w:pPr>
        <w:spacing w:line="276" w:lineRule="auto"/>
        <w:ind w:left="-993" w:firstLine="993"/>
        <w:rPr>
          <w:b/>
          <w:sz w:val="28"/>
          <w:szCs w:val="28"/>
        </w:rPr>
      </w:pPr>
      <w:r w:rsidRPr="007E3739">
        <w:rPr>
          <w:b/>
          <w:sz w:val="28"/>
          <w:szCs w:val="28"/>
        </w:rPr>
        <w:t>6.Как называются мышцы, выполняющие одну и ту же работу?</w:t>
      </w:r>
    </w:p>
    <w:p w14:paraId="739ED39E" w14:textId="77777777" w:rsidR="00FF48DE" w:rsidRPr="00FB5DF8" w:rsidRDefault="00FF48DE" w:rsidP="00FF48DE">
      <w:pPr>
        <w:spacing w:line="276" w:lineRule="auto"/>
        <w:ind w:left="-993" w:firstLine="993"/>
        <w:rPr>
          <w:sz w:val="28"/>
          <w:szCs w:val="28"/>
        </w:rPr>
      </w:pPr>
      <w:r w:rsidRPr="00FB5DF8">
        <w:rPr>
          <w:sz w:val="28"/>
          <w:szCs w:val="28"/>
        </w:rPr>
        <w:t>1.Антагонисты.</w:t>
      </w:r>
    </w:p>
    <w:p w14:paraId="2F294577" w14:textId="77777777" w:rsidR="00FF48DE" w:rsidRPr="00FB5DF8" w:rsidRDefault="00FF48DE" w:rsidP="00FF48DE">
      <w:pPr>
        <w:spacing w:line="276" w:lineRule="auto"/>
        <w:ind w:left="-993" w:firstLine="993"/>
        <w:rPr>
          <w:sz w:val="28"/>
          <w:szCs w:val="28"/>
        </w:rPr>
      </w:pPr>
      <w:r w:rsidRPr="00FB5DF8">
        <w:rPr>
          <w:sz w:val="28"/>
          <w:szCs w:val="28"/>
        </w:rPr>
        <w:t>2.Гомологи.</w:t>
      </w:r>
    </w:p>
    <w:p w14:paraId="5D5AC3D0" w14:textId="77777777" w:rsidR="00FF48DE" w:rsidRPr="00FB5DF8" w:rsidRDefault="00FF48DE" w:rsidP="00FF48DE">
      <w:pPr>
        <w:spacing w:line="276" w:lineRule="auto"/>
        <w:ind w:left="-993" w:firstLine="993"/>
        <w:rPr>
          <w:sz w:val="28"/>
          <w:szCs w:val="28"/>
        </w:rPr>
      </w:pPr>
      <w:r w:rsidRPr="00FB5DF8">
        <w:rPr>
          <w:sz w:val="28"/>
          <w:szCs w:val="28"/>
        </w:rPr>
        <w:t>3.Аналоги.</w:t>
      </w:r>
    </w:p>
    <w:p w14:paraId="7E16FDBE" w14:textId="77777777" w:rsidR="00FF48DE" w:rsidRPr="00FB5DF8" w:rsidRDefault="00FF48DE" w:rsidP="00FF48DE">
      <w:pPr>
        <w:spacing w:line="276" w:lineRule="auto"/>
        <w:ind w:left="-993" w:firstLine="993"/>
        <w:rPr>
          <w:sz w:val="28"/>
          <w:szCs w:val="28"/>
        </w:rPr>
      </w:pPr>
      <w:r w:rsidRPr="00FB5DF8">
        <w:rPr>
          <w:sz w:val="28"/>
          <w:szCs w:val="28"/>
        </w:rPr>
        <w:t>4.Синергисты.</w:t>
      </w:r>
    </w:p>
    <w:p w14:paraId="5311538A" w14:textId="77777777" w:rsidR="00FF48DE" w:rsidRPr="007E3739" w:rsidRDefault="00FF48DE" w:rsidP="00FF48DE">
      <w:pPr>
        <w:spacing w:line="276" w:lineRule="auto"/>
        <w:ind w:left="-993" w:firstLine="993"/>
        <w:rPr>
          <w:b/>
          <w:sz w:val="28"/>
          <w:szCs w:val="28"/>
        </w:rPr>
      </w:pPr>
      <w:r w:rsidRPr="007E3739">
        <w:rPr>
          <w:b/>
          <w:sz w:val="28"/>
          <w:szCs w:val="28"/>
        </w:rPr>
        <w:t>7.Как называют мышцы, выполняющие работу, оказывающую</w:t>
      </w:r>
    </w:p>
    <w:p w14:paraId="5ABEB62A" w14:textId="77777777" w:rsidR="00FF48DE" w:rsidRPr="007E3739" w:rsidRDefault="00FF48DE" w:rsidP="00FF48DE">
      <w:pPr>
        <w:spacing w:line="276" w:lineRule="auto"/>
        <w:ind w:left="-993" w:firstLine="993"/>
        <w:rPr>
          <w:b/>
          <w:sz w:val="28"/>
          <w:szCs w:val="28"/>
        </w:rPr>
      </w:pPr>
      <w:r w:rsidRPr="007E3739">
        <w:rPr>
          <w:b/>
          <w:sz w:val="28"/>
          <w:szCs w:val="28"/>
        </w:rPr>
        <w:t>противоположное действие?</w:t>
      </w:r>
    </w:p>
    <w:p w14:paraId="615F4BB6" w14:textId="77777777" w:rsidR="00FF48DE" w:rsidRPr="00FB5DF8" w:rsidRDefault="00FF48DE" w:rsidP="00FF48DE">
      <w:pPr>
        <w:spacing w:line="276" w:lineRule="auto"/>
        <w:ind w:left="-993" w:firstLine="993"/>
        <w:rPr>
          <w:sz w:val="28"/>
          <w:szCs w:val="28"/>
        </w:rPr>
      </w:pPr>
      <w:r w:rsidRPr="00FB5DF8">
        <w:rPr>
          <w:sz w:val="28"/>
          <w:szCs w:val="28"/>
        </w:rPr>
        <w:t>1.Антагонисты.</w:t>
      </w:r>
    </w:p>
    <w:p w14:paraId="1FE878E2" w14:textId="77777777" w:rsidR="00FF48DE" w:rsidRPr="00FB5DF8" w:rsidRDefault="00FF48DE" w:rsidP="00FF48DE">
      <w:pPr>
        <w:spacing w:line="276" w:lineRule="auto"/>
        <w:ind w:left="-993" w:firstLine="993"/>
        <w:rPr>
          <w:sz w:val="28"/>
          <w:szCs w:val="28"/>
        </w:rPr>
      </w:pPr>
      <w:r w:rsidRPr="00FB5DF8">
        <w:rPr>
          <w:sz w:val="28"/>
          <w:szCs w:val="28"/>
        </w:rPr>
        <w:t>2.Гомологи.</w:t>
      </w:r>
    </w:p>
    <w:p w14:paraId="347241EE" w14:textId="77777777" w:rsidR="00FF48DE" w:rsidRPr="00FB5DF8" w:rsidRDefault="00FF48DE" w:rsidP="00FF48DE">
      <w:pPr>
        <w:spacing w:line="276" w:lineRule="auto"/>
        <w:ind w:left="-993" w:firstLine="993"/>
        <w:rPr>
          <w:sz w:val="28"/>
          <w:szCs w:val="28"/>
        </w:rPr>
      </w:pPr>
      <w:r w:rsidRPr="00FB5DF8">
        <w:rPr>
          <w:sz w:val="28"/>
          <w:szCs w:val="28"/>
        </w:rPr>
        <w:t>3.Аналоги.</w:t>
      </w:r>
    </w:p>
    <w:p w14:paraId="1E581A69" w14:textId="77777777" w:rsidR="00FF48DE" w:rsidRPr="00FB5DF8" w:rsidRDefault="00FF48DE" w:rsidP="00FF48DE">
      <w:pPr>
        <w:spacing w:line="276" w:lineRule="auto"/>
        <w:ind w:left="-993" w:firstLine="993"/>
        <w:rPr>
          <w:sz w:val="28"/>
          <w:szCs w:val="28"/>
        </w:rPr>
      </w:pPr>
      <w:r w:rsidRPr="00FB5DF8">
        <w:rPr>
          <w:sz w:val="28"/>
          <w:szCs w:val="28"/>
        </w:rPr>
        <w:t>4.Синергисты.</w:t>
      </w:r>
    </w:p>
    <w:p w14:paraId="34F9E48B" w14:textId="77777777" w:rsidR="00FF48DE" w:rsidRPr="007E3739" w:rsidRDefault="00FF48DE" w:rsidP="00FF48DE">
      <w:pPr>
        <w:spacing w:line="276" w:lineRule="auto"/>
        <w:ind w:left="-993" w:firstLine="993"/>
        <w:rPr>
          <w:b/>
          <w:sz w:val="28"/>
          <w:szCs w:val="28"/>
        </w:rPr>
      </w:pPr>
      <w:r w:rsidRPr="007E3739">
        <w:rPr>
          <w:b/>
          <w:sz w:val="28"/>
          <w:szCs w:val="28"/>
        </w:rPr>
        <w:t>8.Как называют мышцу, образующую ямочку на щеке?</w:t>
      </w:r>
    </w:p>
    <w:p w14:paraId="71C17D63" w14:textId="77777777" w:rsidR="00FF48DE" w:rsidRPr="00FB5DF8" w:rsidRDefault="00FF48DE" w:rsidP="00FF48DE">
      <w:pPr>
        <w:spacing w:line="276" w:lineRule="auto"/>
        <w:ind w:left="-993" w:firstLine="993"/>
        <w:rPr>
          <w:sz w:val="28"/>
          <w:szCs w:val="28"/>
        </w:rPr>
      </w:pPr>
      <w:r w:rsidRPr="00FB5DF8">
        <w:rPr>
          <w:sz w:val="28"/>
          <w:szCs w:val="28"/>
        </w:rPr>
        <w:t>1.Мышца смеха.</w:t>
      </w:r>
    </w:p>
    <w:p w14:paraId="26F43774" w14:textId="77777777" w:rsidR="00FF48DE" w:rsidRPr="00FB5DF8" w:rsidRDefault="00FF48DE" w:rsidP="00FF48DE">
      <w:pPr>
        <w:spacing w:line="276" w:lineRule="auto"/>
        <w:ind w:left="-993" w:firstLine="993"/>
        <w:rPr>
          <w:sz w:val="28"/>
          <w:szCs w:val="28"/>
        </w:rPr>
      </w:pPr>
      <w:r w:rsidRPr="00FB5DF8">
        <w:rPr>
          <w:sz w:val="28"/>
          <w:szCs w:val="28"/>
        </w:rPr>
        <w:t>2.Щёчная мышца.</w:t>
      </w:r>
    </w:p>
    <w:p w14:paraId="0200139E" w14:textId="77777777" w:rsidR="00FF48DE" w:rsidRPr="00FB5DF8" w:rsidRDefault="00FF48DE" w:rsidP="00FF48DE">
      <w:pPr>
        <w:spacing w:line="276" w:lineRule="auto"/>
        <w:ind w:left="-993" w:firstLine="993"/>
        <w:rPr>
          <w:sz w:val="28"/>
          <w:szCs w:val="28"/>
        </w:rPr>
      </w:pPr>
      <w:r w:rsidRPr="00FB5DF8">
        <w:rPr>
          <w:sz w:val="28"/>
          <w:szCs w:val="28"/>
        </w:rPr>
        <w:t>3.Мышца «гордецов».</w:t>
      </w:r>
    </w:p>
    <w:p w14:paraId="57FD49E5" w14:textId="77777777" w:rsidR="00FF48DE" w:rsidRPr="00FB5DF8" w:rsidRDefault="00FF48DE" w:rsidP="00FF48DE">
      <w:pPr>
        <w:spacing w:line="276" w:lineRule="auto"/>
        <w:ind w:left="-993" w:firstLine="993"/>
        <w:rPr>
          <w:sz w:val="28"/>
          <w:szCs w:val="28"/>
        </w:rPr>
      </w:pPr>
      <w:r w:rsidRPr="00FB5DF8">
        <w:rPr>
          <w:sz w:val="28"/>
          <w:szCs w:val="28"/>
        </w:rPr>
        <w:t>4.Круговая мышца рта.</w:t>
      </w:r>
    </w:p>
    <w:p w14:paraId="2B08CA8F" w14:textId="77777777" w:rsidR="00FF48DE" w:rsidRPr="007E3739" w:rsidRDefault="00FF48DE" w:rsidP="00FF48DE">
      <w:pPr>
        <w:spacing w:line="276" w:lineRule="auto"/>
        <w:ind w:left="-993" w:firstLine="993"/>
        <w:rPr>
          <w:b/>
          <w:sz w:val="28"/>
          <w:szCs w:val="28"/>
        </w:rPr>
      </w:pPr>
      <w:r w:rsidRPr="007E3739">
        <w:rPr>
          <w:b/>
          <w:sz w:val="28"/>
          <w:szCs w:val="28"/>
        </w:rPr>
        <w:lastRenderedPageBreak/>
        <w:t>9.Как называют мышцу, поднимающую нижнюю челюсть?</w:t>
      </w:r>
    </w:p>
    <w:p w14:paraId="0B4F9DCE" w14:textId="77777777" w:rsidR="00FF48DE" w:rsidRPr="00FB5DF8" w:rsidRDefault="00FF48DE" w:rsidP="00FF48DE">
      <w:pPr>
        <w:spacing w:line="276" w:lineRule="auto"/>
        <w:ind w:left="-993" w:firstLine="993"/>
        <w:rPr>
          <w:sz w:val="28"/>
          <w:szCs w:val="28"/>
        </w:rPr>
      </w:pPr>
      <w:r w:rsidRPr="00FB5DF8">
        <w:rPr>
          <w:sz w:val="28"/>
          <w:szCs w:val="28"/>
        </w:rPr>
        <w:t>1.Щёчная мышца.</w:t>
      </w:r>
    </w:p>
    <w:p w14:paraId="086590C0" w14:textId="77777777" w:rsidR="00FF48DE" w:rsidRPr="00FB5DF8" w:rsidRDefault="00FF48DE" w:rsidP="00FF48DE">
      <w:pPr>
        <w:spacing w:line="276" w:lineRule="auto"/>
        <w:ind w:left="-993" w:firstLine="993"/>
        <w:rPr>
          <w:sz w:val="28"/>
          <w:szCs w:val="28"/>
        </w:rPr>
      </w:pPr>
      <w:r w:rsidRPr="00FB5DF8">
        <w:rPr>
          <w:sz w:val="28"/>
          <w:szCs w:val="28"/>
        </w:rPr>
        <w:t>2.Мышца, поднимающая верхнюю губу.</w:t>
      </w:r>
    </w:p>
    <w:p w14:paraId="3B6ECFF8" w14:textId="77777777" w:rsidR="00FF48DE" w:rsidRPr="00FB5DF8" w:rsidRDefault="00FF48DE" w:rsidP="00FF48DE">
      <w:pPr>
        <w:spacing w:line="276" w:lineRule="auto"/>
        <w:ind w:left="-993" w:firstLine="993"/>
        <w:rPr>
          <w:sz w:val="28"/>
          <w:szCs w:val="28"/>
        </w:rPr>
      </w:pPr>
      <w:r w:rsidRPr="00FB5DF8">
        <w:rPr>
          <w:sz w:val="28"/>
          <w:szCs w:val="28"/>
        </w:rPr>
        <w:t>3.Височная мышца.</w:t>
      </w:r>
    </w:p>
    <w:p w14:paraId="252D3C1B" w14:textId="77777777" w:rsidR="00FF48DE" w:rsidRPr="00FB5DF8" w:rsidRDefault="00FF48DE" w:rsidP="00FF48DE">
      <w:pPr>
        <w:spacing w:line="276" w:lineRule="auto"/>
        <w:ind w:left="-993" w:firstLine="993"/>
        <w:rPr>
          <w:sz w:val="28"/>
          <w:szCs w:val="28"/>
        </w:rPr>
      </w:pPr>
      <w:r w:rsidRPr="00FB5DF8">
        <w:rPr>
          <w:sz w:val="28"/>
          <w:szCs w:val="28"/>
        </w:rPr>
        <w:t>2.Круговая мышца рта.</w:t>
      </w:r>
    </w:p>
    <w:p w14:paraId="53679792" w14:textId="77777777" w:rsidR="00FF48DE" w:rsidRPr="007E3739" w:rsidRDefault="00FF48DE" w:rsidP="00FF48DE">
      <w:pPr>
        <w:spacing w:line="276" w:lineRule="auto"/>
        <w:ind w:left="-993" w:firstLine="993"/>
        <w:rPr>
          <w:b/>
          <w:sz w:val="28"/>
          <w:szCs w:val="28"/>
        </w:rPr>
      </w:pPr>
      <w:r w:rsidRPr="007E3739">
        <w:rPr>
          <w:b/>
          <w:sz w:val="28"/>
          <w:szCs w:val="28"/>
        </w:rPr>
        <w:t>10.Назовите мышцу головы, не покрытую фасцией.</w:t>
      </w:r>
    </w:p>
    <w:p w14:paraId="482EABFB" w14:textId="77777777" w:rsidR="00FF48DE" w:rsidRPr="00FB5DF8" w:rsidRDefault="00FF48DE" w:rsidP="00FF48DE">
      <w:pPr>
        <w:spacing w:line="276" w:lineRule="auto"/>
        <w:ind w:left="-993" w:firstLine="993"/>
        <w:rPr>
          <w:sz w:val="28"/>
          <w:szCs w:val="28"/>
        </w:rPr>
      </w:pPr>
      <w:r w:rsidRPr="00FB5DF8">
        <w:rPr>
          <w:sz w:val="28"/>
          <w:szCs w:val="28"/>
        </w:rPr>
        <w:t>1.Жевательная мышца.</w:t>
      </w:r>
    </w:p>
    <w:p w14:paraId="4188A442" w14:textId="77777777" w:rsidR="00FF48DE" w:rsidRPr="00FB5DF8" w:rsidRDefault="00FF48DE" w:rsidP="00FF48DE">
      <w:pPr>
        <w:spacing w:line="276" w:lineRule="auto"/>
        <w:ind w:left="-993" w:firstLine="993"/>
        <w:rPr>
          <w:sz w:val="28"/>
          <w:szCs w:val="28"/>
        </w:rPr>
      </w:pPr>
      <w:r w:rsidRPr="00FB5DF8">
        <w:rPr>
          <w:sz w:val="28"/>
          <w:szCs w:val="28"/>
        </w:rPr>
        <w:t>2.Медиальная крыловидная мышца.</w:t>
      </w:r>
    </w:p>
    <w:p w14:paraId="32125D48" w14:textId="77777777" w:rsidR="00FF48DE" w:rsidRPr="00FB5DF8" w:rsidRDefault="00FF48DE" w:rsidP="00FF48DE">
      <w:pPr>
        <w:spacing w:line="276" w:lineRule="auto"/>
        <w:ind w:left="-993" w:firstLine="993"/>
        <w:rPr>
          <w:sz w:val="28"/>
          <w:szCs w:val="28"/>
        </w:rPr>
      </w:pPr>
      <w:r w:rsidRPr="00FB5DF8">
        <w:rPr>
          <w:sz w:val="28"/>
          <w:szCs w:val="28"/>
        </w:rPr>
        <w:t>3.Височная мышца.</w:t>
      </w:r>
    </w:p>
    <w:p w14:paraId="05915CD1" w14:textId="77777777" w:rsidR="00FF48DE" w:rsidRPr="00FB5DF8" w:rsidRDefault="00FF48DE" w:rsidP="00FF48DE">
      <w:pPr>
        <w:spacing w:line="276" w:lineRule="auto"/>
        <w:ind w:left="-993" w:firstLine="993"/>
        <w:rPr>
          <w:sz w:val="28"/>
          <w:szCs w:val="28"/>
        </w:rPr>
      </w:pPr>
      <w:r w:rsidRPr="00FB5DF8">
        <w:rPr>
          <w:sz w:val="28"/>
          <w:szCs w:val="28"/>
        </w:rPr>
        <w:t>4.Мышца, поднимающая угол рта.</w:t>
      </w:r>
    </w:p>
    <w:p w14:paraId="34A2603E" w14:textId="77777777" w:rsidR="00FF48DE" w:rsidRPr="00FB5DF8" w:rsidRDefault="00FF48DE" w:rsidP="00FF48DE">
      <w:pPr>
        <w:spacing w:line="276" w:lineRule="auto"/>
        <w:ind w:left="-993" w:firstLine="993"/>
        <w:jc w:val="center"/>
        <w:rPr>
          <w:b/>
          <w:sz w:val="28"/>
          <w:szCs w:val="28"/>
        </w:rPr>
      </w:pPr>
      <w:r w:rsidRPr="00FB5DF8">
        <w:rPr>
          <w:b/>
          <w:sz w:val="28"/>
          <w:szCs w:val="28"/>
        </w:rPr>
        <w:t>Эталоны ответов</w:t>
      </w:r>
    </w:p>
    <w:p w14:paraId="54530BB4" w14:textId="77777777" w:rsidR="00FF48DE" w:rsidRPr="00FB5DF8" w:rsidRDefault="00FF48DE" w:rsidP="00FF48DE">
      <w:pPr>
        <w:spacing w:line="276" w:lineRule="auto"/>
        <w:rPr>
          <w:sz w:val="28"/>
          <w:szCs w:val="28"/>
        </w:rPr>
      </w:pPr>
      <w:r w:rsidRPr="00FB5DF8">
        <w:rPr>
          <w:sz w:val="28"/>
          <w:szCs w:val="28"/>
        </w:rPr>
        <w:t>1.2, 2.2, 3.4, 4.2, 5.2, 6.4, 7.1, 8.1, 9.3, 10.4</w:t>
      </w:r>
    </w:p>
    <w:p w14:paraId="10F4E8C9"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p>
    <w:p w14:paraId="1E932C2E" w14:textId="77777777" w:rsidR="00FF48DE" w:rsidRPr="007E373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63011F">
        <w:rPr>
          <w:b/>
          <w:bCs/>
          <w:sz w:val="28"/>
          <w:szCs w:val="28"/>
        </w:rPr>
        <w:t>Тема 3.10.</w:t>
      </w:r>
      <w:r w:rsidRPr="007E3739">
        <w:rPr>
          <w:bCs/>
          <w:sz w:val="28"/>
          <w:szCs w:val="28"/>
        </w:rPr>
        <w:t xml:space="preserve"> Мышцы туловища</w:t>
      </w:r>
    </w:p>
    <w:p w14:paraId="0F12AD4A" w14:textId="77777777" w:rsidR="00FF48DE" w:rsidRPr="00FB5DF8" w:rsidRDefault="00FF48DE" w:rsidP="00FF48DE">
      <w:pPr>
        <w:spacing w:line="276" w:lineRule="auto"/>
        <w:jc w:val="center"/>
        <w:rPr>
          <w:b/>
          <w:sz w:val="28"/>
          <w:szCs w:val="28"/>
        </w:rPr>
      </w:pPr>
      <w:r w:rsidRPr="00FB5DF8">
        <w:rPr>
          <w:b/>
          <w:sz w:val="28"/>
          <w:szCs w:val="28"/>
        </w:rPr>
        <w:t>Проверочная работа (письменно)</w:t>
      </w:r>
    </w:p>
    <w:p w14:paraId="5A8EBBC9" w14:textId="77777777" w:rsidR="00FF48DE" w:rsidRPr="007E3739" w:rsidRDefault="00FF48DE" w:rsidP="00FF48DE">
      <w:pPr>
        <w:spacing w:line="276" w:lineRule="auto"/>
        <w:rPr>
          <w:b/>
          <w:sz w:val="28"/>
          <w:szCs w:val="28"/>
        </w:rPr>
      </w:pPr>
      <w:r w:rsidRPr="007E3739">
        <w:rPr>
          <w:b/>
          <w:sz w:val="28"/>
          <w:szCs w:val="28"/>
        </w:rPr>
        <w:t>Задание 1. Ответьте на вопросы</w:t>
      </w:r>
    </w:p>
    <w:p w14:paraId="30C6E7EF" w14:textId="77777777" w:rsidR="00FF48DE" w:rsidRPr="00FB5DF8" w:rsidRDefault="00FF48DE" w:rsidP="00FF48DE">
      <w:pPr>
        <w:spacing w:line="276" w:lineRule="auto"/>
        <w:rPr>
          <w:sz w:val="28"/>
          <w:szCs w:val="28"/>
        </w:rPr>
      </w:pPr>
      <w:r w:rsidRPr="00FB5DF8">
        <w:rPr>
          <w:sz w:val="28"/>
          <w:szCs w:val="28"/>
        </w:rPr>
        <w:t>1. На какие группы подразделяются мышцы туловища?</w:t>
      </w:r>
    </w:p>
    <w:p w14:paraId="59BC9477" w14:textId="77777777" w:rsidR="00FF48DE" w:rsidRPr="00FB5DF8" w:rsidRDefault="00FF48DE" w:rsidP="00FF48DE">
      <w:pPr>
        <w:spacing w:line="276" w:lineRule="auto"/>
        <w:jc w:val="both"/>
        <w:rPr>
          <w:sz w:val="28"/>
          <w:szCs w:val="28"/>
        </w:rPr>
      </w:pPr>
      <w:r w:rsidRPr="00FB5DF8">
        <w:rPr>
          <w:sz w:val="28"/>
          <w:szCs w:val="28"/>
        </w:rPr>
        <w:t>2. Какая мышца поднятую руку опускает, тянет плечо к грудине?</w:t>
      </w:r>
    </w:p>
    <w:p w14:paraId="32986E80" w14:textId="77777777" w:rsidR="00FF48DE" w:rsidRPr="00FB5DF8" w:rsidRDefault="00FF48DE" w:rsidP="00FF48DE">
      <w:pPr>
        <w:spacing w:line="276" w:lineRule="auto"/>
        <w:jc w:val="both"/>
        <w:rPr>
          <w:sz w:val="28"/>
          <w:szCs w:val="28"/>
        </w:rPr>
      </w:pPr>
      <w:r w:rsidRPr="00FB5DF8">
        <w:rPr>
          <w:sz w:val="28"/>
          <w:szCs w:val="28"/>
        </w:rPr>
        <w:t>3. Назовите мышцу, которая тянет лопатку вперёд и медиально?</w:t>
      </w:r>
    </w:p>
    <w:p w14:paraId="1CD3F31A" w14:textId="77777777" w:rsidR="00FF48DE" w:rsidRPr="00FB5DF8" w:rsidRDefault="00FF48DE" w:rsidP="00FF48DE">
      <w:pPr>
        <w:spacing w:line="276" w:lineRule="auto"/>
        <w:jc w:val="both"/>
        <w:rPr>
          <w:sz w:val="28"/>
          <w:szCs w:val="28"/>
        </w:rPr>
      </w:pPr>
      <w:r w:rsidRPr="00FB5DF8">
        <w:rPr>
          <w:sz w:val="28"/>
          <w:szCs w:val="28"/>
        </w:rPr>
        <w:t>4. Назовите главную дыхательную мышцу?</w:t>
      </w:r>
    </w:p>
    <w:p w14:paraId="0A21F4AE" w14:textId="77777777" w:rsidR="00FF48DE" w:rsidRPr="00FB5DF8" w:rsidRDefault="00FF48DE" w:rsidP="00FF48DE">
      <w:pPr>
        <w:spacing w:line="276" w:lineRule="auto"/>
        <w:jc w:val="both"/>
        <w:rPr>
          <w:sz w:val="28"/>
          <w:szCs w:val="28"/>
        </w:rPr>
      </w:pPr>
      <w:r w:rsidRPr="00FB5DF8">
        <w:rPr>
          <w:sz w:val="28"/>
          <w:szCs w:val="28"/>
        </w:rPr>
        <w:t>5. Какие мышцы поднимают рёбра?</w:t>
      </w:r>
    </w:p>
    <w:p w14:paraId="53B46E95" w14:textId="77777777" w:rsidR="00FF48DE" w:rsidRPr="00FB5DF8" w:rsidRDefault="00FF48DE" w:rsidP="00FF48DE">
      <w:pPr>
        <w:spacing w:line="276" w:lineRule="auto"/>
        <w:jc w:val="both"/>
        <w:rPr>
          <w:sz w:val="28"/>
          <w:szCs w:val="28"/>
        </w:rPr>
      </w:pPr>
      <w:r w:rsidRPr="00FB5DF8">
        <w:rPr>
          <w:sz w:val="28"/>
          <w:szCs w:val="28"/>
        </w:rPr>
        <w:t>6. Какие мышцы опускаю рёбра?</w:t>
      </w:r>
    </w:p>
    <w:p w14:paraId="4C032CE2" w14:textId="77777777" w:rsidR="00FF48DE" w:rsidRPr="00FB5DF8" w:rsidRDefault="00FF48DE" w:rsidP="00FF48DE">
      <w:pPr>
        <w:spacing w:line="276" w:lineRule="auto"/>
        <w:jc w:val="both"/>
        <w:rPr>
          <w:sz w:val="28"/>
          <w:szCs w:val="28"/>
        </w:rPr>
      </w:pPr>
      <w:r w:rsidRPr="00FB5DF8">
        <w:rPr>
          <w:sz w:val="28"/>
          <w:szCs w:val="28"/>
        </w:rPr>
        <w:t>7. Назовите мышцу сгибающую позвоночник, при фиксированной грудной клетки поднимающую таз?</w:t>
      </w:r>
    </w:p>
    <w:p w14:paraId="30DDC361" w14:textId="77777777" w:rsidR="00FF48DE" w:rsidRPr="00FB5DF8" w:rsidRDefault="00FF48DE" w:rsidP="00FF48DE">
      <w:pPr>
        <w:spacing w:line="276" w:lineRule="auto"/>
        <w:jc w:val="both"/>
        <w:rPr>
          <w:sz w:val="28"/>
          <w:szCs w:val="28"/>
        </w:rPr>
      </w:pPr>
      <w:r w:rsidRPr="00FB5DF8">
        <w:rPr>
          <w:sz w:val="28"/>
          <w:szCs w:val="28"/>
        </w:rPr>
        <w:t>8. Какая мышца сгибает позвоночник и поворачивает туловище в свою сторону?</w:t>
      </w:r>
    </w:p>
    <w:p w14:paraId="469D1B95" w14:textId="77777777" w:rsidR="00FF48DE" w:rsidRPr="00FB5DF8" w:rsidRDefault="00FF48DE" w:rsidP="00FF48DE">
      <w:pPr>
        <w:spacing w:line="276" w:lineRule="auto"/>
        <w:jc w:val="both"/>
        <w:rPr>
          <w:sz w:val="28"/>
          <w:szCs w:val="28"/>
        </w:rPr>
      </w:pPr>
      <w:r w:rsidRPr="00FB5DF8">
        <w:rPr>
          <w:sz w:val="28"/>
          <w:szCs w:val="28"/>
        </w:rPr>
        <w:t>9. Какие сосуды проходят через пупочное кольцо?</w:t>
      </w:r>
    </w:p>
    <w:p w14:paraId="1437F793" w14:textId="77777777" w:rsidR="00FF48DE" w:rsidRPr="00FB5DF8" w:rsidRDefault="00FF48DE" w:rsidP="00FF48DE">
      <w:pPr>
        <w:spacing w:line="276" w:lineRule="auto"/>
        <w:jc w:val="both"/>
        <w:rPr>
          <w:sz w:val="28"/>
          <w:szCs w:val="28"/>
        </w:rPr>
      </w:pPr>
      <w:r w:rsidRPr="00FB5DF8">
        <w:rPr>
          <w:sz w:val="28"/>
          <w:szCs w:val="28"/>
        </w:rPr>
        <w:t>10. Назовите слабые места брюшной стенки, где могут возникать грыжи?</w:t>
      </w:r>
    </w:p>
    <w:p w14:paraId="42219114" w14:textId="77777777" w:rsidR="00FF48DE" w:rsidRPr="007E3739" w:rsidRDefault="00FF48DE" w:rsidP="00FF48DE">
      <w:pPr>
        <w:tabs>
          <w:tab w:val="left" w:pos="4530"/>
        </w:tabs>
        <w:spacing w:line="276" w:lineRule="auto"/>
        <w:contextualSpacing/>
        <w:jc w:val="both"/>
        <w:rPr>
          <w:b/>
          <w:sz w:val="28"/>
          <w:szCs w:val="28"/>
        </w:rPr>
      </w:pPr>
      <w:r w:rsidRPr="007E3739">
        <w:rPr>
          <w:b/>
          <w:sz w:val="28"/>
          <w:szCs w:val="28"/>
        </w:rPr>
        <w:t>Задание 2. Заполните схему «Мышцы живота»</w:t>
      </w:r>
    </w:p>
    <w:p w14:paraId="1CC77B78" w14:textId="77777777" w:rsidR="00FF48DE" w:rsidRPr="00FB5DF8" w:rsidRDefault="00FF48DE" w:rsidP="00FF48DE">
      <w:pPr>
        <w:tabs>
          <w:tab w:val="left" w:pos="4530"/>
        </w:tabs>
        <w:spacing w:line="276" w:lineRule="auto"/>
        <w:contextualSpacing/>
        <w:jc w:val="center"/>
        <w:rPr>
          <w:sz w:val="28"/>
          <w:szCs w:val="28"/>
        </w:rPr>
      </w:pPr>
      <w:r w:rsidRPr="00FB5DF8">
        <w:rPr>
          <w:sz w:val="28"/>
          <w:szCs w:val="28"/>
        </w:rPr>
        <w:t>Мышцы живота</w:t>
      </w:r>
    </w:p>
    <w:p w14:paraId="2BD85DD9" w14:textId="77777777" w:rsidR="00FF48DE" w:rsidRPr="00FB5DF8" w:rsidRDefault="00FF48DE" w:rsidP="00FF48DE">
      <w:pPr>
        <w:tabs>
          <w:tab w:val="left" w:pos="4530"/>
        </w:tabs>
        <w:spacing w:line="276" w:lineRule="auto"/>
        <w:contextualSpacing/>
        <w:rPr>
          <w:sz w:val="28"/>
          <w:szCs w:val="28"/>
        </w:rPr>
      </w:pPr>
      <w:r w:rsidRPr="00FB5DF8">
        <w:rPr>
          <w:noProof/>
          <w:sz w:val="28"/>
          <w:szCs w:val="28"/>
        </w:rPr>
        <mc:AlternateContent>
          <mc:Choice Requires="wps">
            <w:drawing>
              <wp:anchor distT="0" distB="0" distL="114300" distR="114300" simplePos="0" relativeHeight="251674624" behindDoc="0" locked="0" layoutInCell="1" allowOverlap="1" wp14:anchorId="5237E717" wp14:editId="45A93E50">
                <wp:simplePos x="0" y="0"/>
                <wp:positionH relativeFrom="column">
                  <wp:posOffset>2087880</wp:posOffset>
                </wp:positionH>
                <wp:positionV relativeFrom="paragraph">
                  <wp:posOffset>34925</wp:posOffset>
                </wp:positionV>
                <wp:extent cx="857250" cy="104775"/>
                <wp:effectExtent l="38100" t="0" r="0" b="85725"/>
                <wp:wrapNone/>
                <wp:docPr id="19"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0" cy="104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BB1E15D" id="_x0000_t32" coordsize="21600,21600" o:spt="32" o:oned="t" path="m,l21600,21600e" filled="f">
                <v:path arrowok="t" fillok="f" o:connecttype="none"/>
                <o:lock v:ext="edit" shapetype="t"/>
              </v:shapetype>
              <v:shape id="Прямая со стрелкой 16" o:spid="_x0000_s1026" type="#_x0000_t32" style="position:absolute;margin-left:164.4pt;margin-top:2.75pt;width:67.5pt;height:8.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" strokecolor="#4a7ebb">
                <v:stroke endarrow="open"/>
                <o:lock v:ext="edit" shapetype="f"/>
              </v:shape>
            </w:pict>
          </mc:Fallback>
        </mc:AlternateContent>
      </w:r>
      <w:r w:rsidRPr="00FB5DF8">
        <w:rPr>
          <w:noProof/>
          <w:sz w:val="28"/>
          <w:szCs w:val="28"/>
        </w:rPr>
        <mc:AlternateContent>
          <mc:Choice Requires="wps">
            <w:drawing>
              <wp:anchor distT="0" distB="0" distL="114300" distR="114300" simplePos="0" relativeHeight="251673600" behindDoc="0" locked="0" layoutInCell="1" allowOverlap="1" wp14:anchorId="08C85E8E" wp14:editId="09E018C0">
                <wp:simplePos x="0" y="0"/>
                <wp:positionH relativeFrom="column">
                  <wp:posOffset>2940685</wp:posOffset>
                </wp:positionH>
                <wp:positionV relativeFrom="paragraph">
                  <wp:posOffset>34290</wp:posOffset>
                </wp:positionV>
                <wp:extent cx="790575" cy="104775"/>
                <wp:effectExtent l="0" t="0" r="47625" b="85725"/>
                <wp:wrapNone/>
                <wp:docPr id="18"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104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6918F6" id="Прямая со стрелкой 17" o:spid="_x0000_s1026" type="#_x0000_t32" style="position:absolute;margin-left:231.55pt;margin-top:2.7pt;width:62.2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" strokecolor="#4a7ebb">
                <v:stroke endarrow="open"/>
                <o:lock v:ext="edit" shapetype="f"/>
              </v:shape>
            </w:pict>
          </mc:Fallback>
        </mc:AlternateContent>
      </w:r>
      <w:r w:rsidRPr="00FB5DF8">
        <w:rPr>
          <w:noProof/>
          <w:sz w:val="28"/>
          <w:szCs w:val="28"/>
        </w:rPr>
        <mc:AlternateContent>
          <mc:Choice Requires="wps">
            <w:drawing>
              <wp:anchor distT="0" distB="0" distL="114299" distR="114299" simplePos="0" relativeHeight="251675648" behindDoc="0" locked="0" layoutInCell="1" allowOverlap="1" wp14:anchorId="752222D6" wp14:editId="399F6893">
                <wp:simplePos x="0" y="0"/>
                <wp:positionH relativeFrom="column">
                  <wp:posOffset>2940684</wp:posOffset>
                </wp:positionH>
                <wp:positionV relativeFrom="paragraph">
                  <wp:posOffset>34290</wp:posOffset>
                </wp:positionV>
                <wp:extent cx="0" cy="266700"/>
                <wp:effectExtent l="95250" t="0" r="38100" b="38100"/>
                <wp:wrapNone/>
                <wp:docPr id="17"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8F6428" id="Прямая со стрелкой 15" o:spid="_x0000_s1026" type="#_x0000_t32" style="position:absolute;margin-left:231.55pt;margin-top:2.7pt;width:0;height:21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" strokecolor="#4a7ebb">
                <v:stroke endarrow="open"/>
                <o:lock v:ext="edit" shapetype="f"/>
              </v:shape>
            </w:pict>
          </mc:Fallback>
        </mc:AlternateContent>
      </w:r>
    </w:p>
    <w:p w14:paraId="26950A9A" w14:textId="77777777" w:rsidR="00FF48DE" w:rsidRPr="00FB5DF8" w:rsidRDefault="00FF48DE" w:rsidP="00FF48DE">
      <w:pPr>
        <w:tabs>
          <w:tab w:val="left" w:pos="4530"/>
        </w:tabs>
        <w:spacing w:line="276" w:lineRule="auto"/>
        <w:contextualSpacing/>
        <w:rPr>
          <w:sz w:val="28"/>
          <w:szCs w:val="28"/>
        </w:rPr>
      </w:pPr>
    </w:p>
    <w:tbl>
      <w:tblPr>
        <w:tblStyle w:val="14"/>
        <w:tblW w:w="0" w:type="auto"/>
        <w:tblInd w:w="1323" w:type="dxa"/>
        <w:tblLayout w:type="fixed"/>
        <w:tblLook w:val="04A0" w:firstRow="1" w:lastRow="0" w:firstColumn="1" w:lastColumn="0" w:noHBand="0" w:noVBand="1"/>
      </w:tblPr>
      <w:tblGrid>
        <w:gridCol w:w="2285"/>
        <w:gridCol w:w="2286"/>
        <w:gridCol w:w="2286"/>
      </w:tblGrid>
      <w:tr w:rsidR="00FF48DE" w:rsidRPr="00FB5DF8" w14:paraId="7475F35F" w14:textId="77777777" w:rsidTr="0049047E">
        <w:tc>
          <w:tcPr>
            <w:tcW w:w="2285" w:type="dxa"/>
          </w:tcPr>
          <w:p w14:paraId="3EC47556" w14:textId="77777777" w:rsidR="00FF48DE" w:rsidRPr="00FB5DF8" w:rsidRDefault="00FF48DE" w:rsidP="0049047E">
            <w:pPr>
              <w:tabs>
                <w:tab w:val="left" w:pos="4530"/>
              </w:tabs>
              <w:spacing w:line="276" w:lineRule="auto"/>
              <w:contextualSpacing/>
              <w:rPr>
                <w:sz w:val="28"/>
                <w:szCs w:val="28"/>
              </w:rPr>
            </w:pPr>
            <w:r w:rsidRPr="00FB5DF8">
              <w:rPr>
                <w:sz w:val="28"/>
                <w:szCs w:val="28"/>
              </w:rPr>
              <w:t>Передняя группа мышц живота</w:t>
            </w:r>
          </w:p>
          <w:p w14:paraId="11D63159" w14:textId="77777777" w:rsidR="00FF48DE" w:rsidRPr="00FB5DF8" w:rsidRDefault="00FF48DE" w:rsidP="0049047E">
            <w:pPr>
              <w:tabs>
                <w:tab w:val="left" w:pos="4530"/>
              </w:tabs>
              <w:spacing w:line="276" w:lineRule="auto"/>
              <w:rPr>
                <w:rFonts w:eastAsia="Calibri"/>
                <w:sz w:val="28"/>
                <w:szCs w:val="28"/>
                <w:lang w:eastAsia="en-US"/>
              </w:rPr>
            </w:pPr>
            <w:r w:rsidRPr="00FB5DF8">
              <w:rPr>
                <w:rFonts w:eastAsia="Calibri"/>
                <w:sz w:val="28"/>
                <w:szCs w:val="28"/>
                <w:lang w:eastAsia="en-US"/>
              </w:rPr>
              <w:t>1.</w:t>
            </w:r>
          </w:p>
          <w:p w14:paraId="612FD349" w14:textId="77777777" w:rsidR="00FF48DE" w:rsidRPr="00FB5DF8" w:rsidRDefault="00FF48DE" w:rsidP="0049047E">
            <w:pPr>
              <w:tabs>
                <w:tab w:val="left" w:pos="4530"/>
              </w:tabs>
              <w:spacing w:line="276" w:lineRule="auto"/>
              <w:ind w:left="720"/>
              <w:contextualSpacing/>
              <w:rPr>
                <w:sz w:val="28"/>
                <w:szCs w:val="28"/>
              </w:rPr>
            </w:pPr>
          </w:p>
          <w:p w14:paraId="02C97AF4" w14:textId="77777777" w:rsidR="00FF48DE" w:rsidRPr="00FB5DF8" w:rsidRDefault="00FF48DE" w:rsidP="0049047E">
            <w:pPr>
              <w:tabs>
                <w:tab w:val="left" w:pos="4530"/>
              </w:tabs>
              <w:spacing w:line="276" w:lineRule="auto"/>
              <w:rPr>
                <w:rFonts w:eastAsia="Calibri"/>
                <w:sz w:val="28"/>
                <w:szCs w:val="28"/>
                <w:lang w:eastAsia="en-US"/>
              </w:rPr>
            </w:pPr>
            <w:r w:rsidRPr="00FB5DF8">
              <w:rPr>
                <w:rFonts w:eastAsia="Calibri"/>
                <w:sz w:val="28"/>
                <w:szCs w:val="28"/>
                <w:lang w:eastAsia="en-US"/>
              </w:rPr>
              <w:t>2.</w:t>
            </w:r>
          </w:p>
        </w:tc>
        <w:tc>
          <w:tcPr>
            <w:tcW w:w="2286" w:type="dxa"/>
          </w:tcPr>
          <w:p w14:paraId="067E978B" w14:textId="77777777" w:rsidR="00FF48DE" w:rsidRPr="00FB5DF8" w:rsidRDefault="00FF48DE" w:rsidP="0049047E">
            <w:pPr>
              <w:tabs>
                <w:tab w:val="left" w:pos="4530"/>
              </w:tabs>
              <w:spacing w:line="276" w:lineRule="auto"/>
              <w:contextualSpacing/>
              <w:rPr>
                <w:sz w:val="28"/>
                <w:szCs w:val="28"/>
              </w:rPr>
            </w:pPr>
            <w:r w:rsidRPr="00FB5DF8">
              <w:rPr>
                <w:sz w:val="28"/>
                <w:szCs w:val="28"/>
              </w:rPr>
              <w:t>Латеральная</w:t>
            </w:r>
          </w:p>
          <w:p w14:paraId="41886C1E" w14:textId="77777777" w:rsidR="00FF48DE" w:rsidRPr="00FB5DF8" w:rsidRDefault="00FF48DE" w:rsidP="0049047E">
            <w:pPr>
              <w:tabs>
                <w:tab w:val="left" w:pos="4530"/>
              </w:tabs>
              <w:spacing w:line="276" w:lineRule="auto"/>
              <w:contextualSpacing/>
              <w:rPr>
                <w:sz w:val="28"/>
                <w:szCs w:val="28"/>
              </w:rPr>
            </w:pPr>
            <w:r w:rsidRPr="00FB5DF8">
              <w:rPr>
                <w:sz w:val="28"/>
                <w:szCs w:val="28"/>
              </w:rPr>
              <w:t>мышца живота</w:t>
            </w:r>
          </w:p>
          <w:p w14:paraId="29A88359" w14:textId="77777777" w:rsidR="00FF48DE" w:rsidRPr="00FB5DF8" w:rsidRDefault="00FF48DE" w:rsidP="0049047E">
            <w:pPr>
              <w:tabs>
                <w:tab w:val="left" w:pos="4530"/>
              </w:tabs>
              <w:spacing w:line="276" w:lineRule="auto"/>
              <w:contextualSpacing/>
              <w:rPr>
                <w:sz w:val="28"/>
                <w:szCs w:val="28"/>
              </w:rPr>
            </w:pPr>
            <w:r w:rsidRPr="00FB5DF8">
              <w:rPr>
                <w:rFonts w:eastAsia="Calibri"/>
                <w:sz w:val="28"/>
                <w:szCs w:val="28"/>
                <w:lang w:eastAsia="en-US"/>
              </w:rPr>
              <w:t>1.</w:t>
            </w:r>
          </w:p>
          <w:p w14:paraId="40C3AA53" w14:textId="77777777" w:rsidR="00FF48DE" w:rsidRPr="00FB5DF8" w:rsidRDefault="00FF48DE" w:rsidP="0049047E">
            <w:pPr>
              <w:tabs>
                <w:tab w:val="left" w:pos="4530"/>
              </w:tabs>
              <w:spacing w:line="276" w:lineRule="auto"/>
              <w:rPr>
                <w:rFonts w:eastAsia="Calibri"/>
                <w:sz w:val="28"/>
                <w:szCs w:val="28"/>
                <w:lang w:eastAsia="en-US"/>
              </w:rPr>
            </w:pPr>
          </w:p>
          <w:p w14:paraId="2D6A0673" w14:textId="77777777" w:rsidR="00FF48DE" w:rsidRPr="00FB5DF8" w:rsidRDefault="00FF48DE" w:rsidP="0049047E">
            <w:pPr>
              <w:tabs>
                <w:tab w:val="left" w:pos="4530"/>
              </w:tabs>
              <w:spacing w:line="276" w:lineRule="auto"/>
              <w:rPr>
                <w:rFonts w:eastAsia="Calibri"/>
                <w:sz w:val="28"/>
                <w:szCs w:val="28"/>
                <w:lang w:eastAsia="en-US"/>
              </w:rPr>
            </w:pPr>
            <w:r w:rsidRPr="00FB5DF8">
              <w:rPr>
                <w:rFonts w:eastAsia="Calibri"/>
                <w:sz w:val="28"/>
                <w:szCs w:val="28"/>
                <w:lang w:eastAsia="en-US"/>
              </w:rPr>
              <w:t>2.</w:t>
            </w:r>
          </w:p>
          <w:p w14:paraId="57862A84" w14:textId="77777777" w:rsidR="00FF48DE" w:rsidRPr="00FB5DF8" w:rsidRDefault="00FF48DE" w:rsidP="0049047E">
            <w:pPr>
              <w:tabs>
                <w:tab w:val="left" w:pos="4530"/>
              </w:tabs>
              <w:spacing w:line="276" w:lineRule="auto"/>
              <w:rPr>
                <w:rFonts w:eastAsia="Calibri"/>
                <w:sz w:val="28"/>
                <w:szCs w:val="28"/>
                <w:lang w:eastAsia="en-US"/>
              </w:rPr>
            </w:pPr>
          </w:p>
          <w:p w14:paraId="5119E165" w14:textId="77777777" w:rsidR="00FF48DE" w:rsidRPr="00FB5DF8" w:rsidRDefault="00FF48DE" w:rsidP="0049047E">
            <w:pPr>
              <w:tabs>
                <w:tab w:val="left" w:pos="4530"/>
              </w:tabs>
              <w:spacing w:line="276" w:lineRule="auto"/>
              <w:rPr>
                <w:rFonts w:eastAsia="Calibri"/>
                <w:sz w:val="28"/>
                <w:szCs w:val="28"/>
                <w:lang w:eastAsia="en-US"/>
              </w:rPr>
            </w:pPr>
          </w:p>
          <w:p w14:paraId="68E8B88E" w14:textId="77777777" w:rsidR="00FF48DE" w:rsidRPr="00FB5DF8" w:rsidRDefault="00FF48DE" w:rsidP="0049047E">
            <w:pPr>
              <w:tabs>
                <w:tab w:val="left" w:pos="4530"/>
              </w:tabs>
              <w:spacing w:line="276" w:lineRule="auto"/>
              <w:rPr>
                <w:rFonts w:eastAsia="Calibri"/>
                <w:sz w:val="28"/>
                <w:szCs w:val="28"/>
                <w:lang w:eastAsia="en-US"/>
              </w:rPr>
            </w:pPr>
            <w:r w:rsidRPr="00FB5DF8">
              <w:rPr>
                <w:rFonts w:eastAsia="Calibri"/>
                <w:sz w:val="28"/>
                <w:szCs w:val="28"/>
                <w:lang w:eastAsia="en-US"/>
              </w:rPr>
              <w:t>3.</w:t>
            </w:r>
          </w:p>
        </w:tc>
        <w:tc>
          <w:tcPr>
            <w:tcW w:w="2286" w:type="dxa"/>
          </w:tcPr>
          <w:p w14:paraId="42FD09C2" w14:textId="77777777" w:rsidR="00FF48DE" w:rsidRPr="00FB5DF8" w:rsidRDefault="00FF48DE" w:rsidP="0049047E">
            <w:pPr>
              <w:tabs>
                <w:tab w:val="left" w:pos="4530"/>
              </w:tabs>
              <w:spacing w:line="276" w:lineRule="auto"/>
              <w:contextualSpacing/>
              <w:rPr>
                <w:sz w:val="28"/>
                <w:szCs w:val="28"/>
              </w:rPr>
            </w:pPr>
            <w:r w:rsidRPr="00FB5DF8">
              <w:rPr>
                <w:sz w:val="28"/>
                <w:szCs w:val="28"/>
              </w:rPr>
              <w:lastRenderedPageBreak/>
              <w:t>Задняя группа мышц</w:t>
            </w:r>
          </w:p>
          <w:p w14:paraId="006C4015" w14:textId="77777777" w:rsidR="00FF48DE" w:rsidRPr="00FB5DF8" w:rsidRDefault="00FF48DE" w:rsidP="0049047E">
            <w:pPr>
              <w:tabs>
                <w:tab w:val="left" w:pos="4530"/>
              </w:tabs>
              <w:spacing w:line="276" w:lineRule="auto"/>
              <w:rPr>
                <w:rFonts w:eastAsia="Calibri"/>
                <w:sz w:val="28"/>
                <w:szCs w:val="28"/>
                <w:lang w:eastAsia="en-US"/>
              </w:rPr>
            </w:pPr>
            <w:r w:rsidRPr="00FB5DF8">
              <w:rPr>
                <w:rFonts w:eastAsia="Calibri"/>
                <w:sz w:val="28"/>
                <w:szCs w:val="28"/>
                <w:lang w:eastAsia="en-US"/>
              </w:rPr>
              <w:t>1.</w:t>
            </w:r>
          </w:p>
          <w:p w14:paraId="53E3089F" w14:textId="77777777" w:rsidR="00FF48DE" w:rsidRPr="00FB5DF8" w:rsidRDefault="00FF48DE" w:rsidP="0049047E">
            <w:pPr>
              <w:tabs>
                <w:tab w:val="left" w:pos="4530"/>
              </w:tabs>
              <w:spacing w:line="276" w:lineRule="auto"/>
              <w:rPr>
                <w:rFonts w:eastAsia="Calibri"/>
                <w:sz w:val="28"/>
                <w:szCs w:val="28"/>
                <w:lang w:eastAsia="en-US"/>
              </w:rPr>
            </w:pPr>
          </w:p>
          <w:p w14:paraId="47CE8EEF" w14:textId="77777777" w:rsidR="00FF48DE" w:rsidRPr="00FB5DF8" w:rsidRDefault="00FF48DE" w:rsidP="0049047E">
            <w:pPr>
              <w:tabs>
                <w:tab w:val="left" w:pos="4530"/>
              </w:tabs>
              <w:spacing w:line="276" w:lineRule="auto"/>
              <w:rPr>
                <w:rFonts w:eastAsia="Calibri"/>
                <w:sz w:val="28"/>
                <w:szCs w:val="28"/>
                <w:lang w:eastAsia="en-US"/>
              </w:rPr>
            </w:pPr>
            <w:r w:rsidRPr="00FB5DF8">
              <w:rPr>
                <w:rFonts w:eastAsia="Calibri"/>
                <w:sz w:val="28"/>
                <w:szCs w:val="28"/>
                <w:lang w:eastAsia="en-US"/>
              </w:rPr>
              <w:t>2.</w:t>
            </w:r>
          </w:p>
          <w:p w14:paraId="5A4E3D97" w14:textId="77777777" w:rsidR="00FF48DE" w:rsidRPr="00FB5DF8" w:rsidRDefault="00FF48DE" w:rsidP="0049047E">
            <w:pPr>
              <w:tabs>
                <w:tab w:val="left" w:pos="4530"/>
              </w:tabs>
              <w:spacing w:line="276" w:lineRule="auto"/>
              <w:rPr>
                <w:rFonts w:eastAsia="Calibri"/>
                <w:sz w:val="28"/>
                <w:szCs w:val="28"/>
                <w:lang w:eastAsia="en-US"/>
              </w:rPr>
            </w:pPr>
          </w:p>
          <w:p w14:paraId="069DB0BC" w14:textId="77777777" w:rsidR="00FF48DE" w:rsidRPr="00FB5DF8" w:rsidRDefault="00FF48DE" w:rsidP="0049047E">
            <w:pPr>
              <w:tabs>
                <w:tab w:val="left" w:pos="4530"/>
              </w:tabs>
              <w:spacing w:line="276" w:lineRule="auto"/>
              <w:rPr>
                <w:rFonts w:eastAsia="Calibri"/>
                <w:sz w:val="28"/>
                <w:szCs w:val="28"/>
                <w:lang w:eastAsia="en-US"/>
              </w:rPr>
            </w:pPr>
          </w:p>
          <w:p w14:paraId="6A91DED5" w14:textId="77777777" w:rsidR="00FF48DE" w:rsidRPr="00FB5DF8" w:rsidRDefault="00FF48DE" w:rsidP="0049047E">
            <w:pPr>
              <w:tabs>
                <w:tab w:val="left" w:pos="4530"/>
              </w:tabs>
              <w:spacing w:line="276" w:lineRule="auto"/>
              <w:rPr>
                <w:rFonts w:eastAsia="Calibri"/>
                <w:sz w:val="28"/>
                <w:szCs w:val="28"/>
                <w:lang w:eastAsia="en-US"/>
              </w:rPr>
            </w:pPr>
            <w:r w:rsidRPr="00FB5DF8">
              <w:rPr>
                <w:rFonts w:eastAsia="Calibri"/>
                <w:sz w:val="28"/>
                <w:szCs w:val="28"/>
                <w:lang w:eastAsia="en-US"/>
              </w:rPr>
              <w:t>3.</w:t>
            </w:r>
          </w:p>
          <w:p w14:paraId="791E769B" w14:textId="77777777" w:rsidR="00FF48DE" w:rsidRPr="00FB5DF8" w:rsidRDefault="00FF48DE" w:rsidP="0049047E">
            <w:pPr>
              <w:tabs>
                <w:tab w:val="left" w:pos="4530"/>
              </w:tabs>
              <w:spacing w:line="276" w:lineRule="auto"/>
              <w:rPr>
                <w:rFonts w:eastAsia="Calibri"/>
                <w:sz w:val="28"/>
                <w:szCs w:val="28"/>
                <w:lang w:eastAsia="en-US"/>
              </w:rPr>
            </w:pPr>
          </w:p>
          <w:p w14:paraId="20B9015C" w14:textId="77777777" w:rsidR="00FF48DE" w:rsidRPr="00FB5DF8" w:rsidRDefault="00FF48DE" w:rsidP="0049047E">
            <w:pPr>
              <w:tabs>
                <w:tab w:val="left" w:pos="4530"/>
              </w:tabs>
              <w:spacing w:line="276" w:lineRule="auto"/>
              <w:rPr>
                <w:rFonts w:eastAsia="Calibri"/>
                <w:sz w:val="28"/>
                <w:szCs w:val="28"/>
                <w:lang w:eastAsia="en-US"/>
              </w:rPr>
            </w:pPr>
            <w:r w:rsidRPr="00FB5DF8">
              <w:rPr>
                <w:rFonts w:eastAsia="Calibri"/>
                <w:sz w:val="28"/>
                <w:szCs w:val="28"/>
                <w:lang w:eastAsia="en-US"/>
              </w:rPr>
              <w:t>4.</w:t>
            </w:r>
          </w:p>
        </w:tc>
      </w:tr>
    </w:tbl>
    <w:p w14:paraId="6C067241" w14:textId="77777777" w:rsidR="00FF48DE" w:rsidRPr="00FB5DF8" w:rsidRDefault="00FF48DE" w:rsidP="00FF48DE">
      <w:pPr>
        <w:spacing w:line="276" w:lineRule="auto"/>
        <w:rPr>
          <w:sz w:val="28"/>
          <w:szCs w:val="28"/>
        </w:rPr>
      </w:pPr>
    </w:p>
    <w:p w14:paraId="4E5A136F" w14:textId="77777777" w:rsidR="00FF48DE" w:rsidRDefault="00FF48DE" w:rsidP="00FF48DE">
      <w:pPr>
        <w:spacing w:line="276" w:lineRule="auto"/>
        <w:jc w:val="center"/>
        <w:rPr>
          <w:b/>
          <w:sz w:val="28"/>
          <w:szCs w:val="28"/>
        </w:rPr>
      </w:pPr>
      <w:r w:rsidRPr="00FB5DF8">
        <w:rPr>
          <w:b/>
          <w:sz w:val="28"/>
          <w:szCs w:val="28"/>
        </w:rPr>
        <w:t xml:space="preserve">Эталоны ответов к проверочной работе </w:t>
      </w:r>
    </w:p>
    <w:p w14:paraId="70A871D9" w14:textId="77777777" w:rsidR="00FF48DE" w:rsidRPr="00FB5DF8" w:rsidRDefault="00FF48DE" w:rsidP="00FF48DE">
      <w:pPr>
        <w:spacing w:line="276" w:lineRule="auto"/>
        <w:rPr>
          <w:b/>
          <w:sz w:val="28"/>
          <w:szCs w:val="28"/>
        </w:rPr>
      </w:pPr>
      <w:r>
        <w:rPr>
          <w:b/>
          <w:sz w:val="28"/>
          <w:szCs w:val="28"/>
        </w:rPr>
        <w:t>Задание 1</w:t>
      </w:r>
    </w:p>
    <w:p w14:paraId="09247A96" w14:textId="77777777" w:rsidR="00FF48DE" w:rsidRPr="00FB5DF8" w:rsidRDefault="00FF48DE" w:rsidP="00FF48DE">
      <w:pPr>
        <w:spacing w:line="276" w:lineRule="auto"/>
        <w:jc w:val="both"/>
        <w:rPr>
          <w:b/>
          <w:sz w:val="28"/>
          <w:szCs w:val="28"/>
        </w:rPr>
      </w:pPr>
      <w:r w:rsidRPr="00FB5DF8">
        <w:rPr>
          <w:sz w:val="28"/>
          <w:szCs w:val="28"/>
        </w:rPr>
        <w:t>1. На какие группы подразделяются мышцы туловища? (мышцы груди, живота, спины)</w:t>
      </w:r>
    </w:p>
    <w:p w14:paraId="577F7D92" w14:textId="77777777" w:rsidR="00FF48DE" w:rsidRPr="00FB5DF8" w:rsidRDefault="00FF48DE" w:rsidP="00FF48DE">
      <w:pPr>
        <w:spacing w:line="276" w:lineRule="auto"/>
        <w:jc w:val="both"/>
        <w:rPr>
          <w:sz w:val="28"/>
          <w:szCs w:val="28"/>
        </w:rPr>
      </w:pPr>
      <w:r w:rsidRPr="00FB5DF8">
        <w:rPr>
          <w:sz w:val="28"/>
          <w:szCs w:val="28"/>
        </w:rPr>
        <w:t>2. Какая мышца поднятую руку опускает, тянет плечо к грудине? (большая грудная)</w:t>
      </w:r>
    </w:p>
    <w:p w14:paraId="510122E7" w14:textId="77777777" w:rsidR="00FF48DE" w:rsidRPr="00FB5DF8" w:rsidRDefault="00FF48DE" w:rsidP="00FF48DE">
      <w:pPr>
        <w:spacing w:line="276" w:lineRule="auto"/>
        <w:jc w:val="both"/>
        <w:rPr>
          <w:sz w:val="28"/>
          <w:szCs w:val="28"/>
        </w:rPr>
      </w:pPr>
      <w:r w:rsidRPr="00FB5DF8">
        <w:rPr>
          <w:sz w:val="28"/>
          <w:szCs w:val="28"/>
        </w:rPr>
        <w:t>3. Назовите мышцу, которая тянет лопатку вперёд и медиально? (малая грудная)</w:t>
      </w:r>
    </w:p>
    <w:p w14:paraId="33A4E218" w14:textId="77777777" w:rsidR="00FF48DE" w:rsidRPr="00FB5DF8" w:rsidRDefault="00FF48DE" w:rsidP="00FF48DE">
      <w:pPr>
        <w:spacing w:line="276" w:lineRule="auto"/>
        <w:jc w:val="both"/>
        <w:rPr>
          <w:sz w:val="28"/>
          <w:szCs w:val="28"/>
        </w:rPr>
      </w:pPr>
      <w:r w:rsidRPr="00FB5DF8">
        <w:rPr>
          <w:sz w:val="28"/>
          <w:szCs w:val="28"/>
        </w:rPr>
        <w:t>4. Назовите главную дыхательную мышцу? (диафрагма)</w:t>
      </w:r>
    </w:p>
    <w:p w14:paraId="578274F4" w14:textId="77777777" w:rsidR="00FF48DE" w:rsidRPr="00FB5DF8" w:rsidRDefault="00FF48DE" w:rsidP="00FF48DE">
      <w:pPr>
        <w:spacing w:line="276" w:lineRule="auto"/>
        <w:jc w:val="both"/>
        <w:rPr>
          <w:sz w:val="28"/>
          <w:szCs w:val="28"/>
        </w:rPr>
      </w:pPr>
      <w:r w:rsidRPr="00FB5DF8">
        <w:rPr>
          <w:sz w:val="28"/>
          <w:szCs w:val="28"/>
        </w:rPr>
        <w:t>5. Какие мышцы поднимают рёбра? (наружные межрёберные)</w:t>
      </w:r>
    </w:p>
    <w:p w14:paraId="42CDA45C" w14:textId="77777777" w:rsidR="00FF48DE" w:rsidRPr="00FB5DF8" w:rsidRDefault="00FF48DE" w:rsidP="00FF48DE">
      <w:pPr>
        <w:spacing w:line="276" w:lineRule="auto"/>
        <w:jc w:val="both"/>
        <w:rPr>
          <w:sz w:val="28"/>
          <w:szCs w:val="28"/>
        </w:rPr>
      </w:pPr>
      <w:r w:rsidRPr="00FB5DF8">
        <w:rPr>
          <w:sz w:val="28"/>
          <w:szCs w:val="28"/>
        </w:rPr>
        <w:t>6. Какие мышцы опускаю рёбра? (внутренние межрёберные)</w:t>
      </w:r>
    </w:p>
    <w:p w14:paraId="66273097" w14:textId="77777777" w:rsidR="00FF48DE" w:rsidRPr="00FB5DF8" w:rsidRDefault="00FF48DE" w:rsidP="00FF48DE">
      <w:pPr>
        <w:spacing w:line="276" w:lineRule="auto"/>
        <w:jc w:val="both"/>
        <w:rPr>
          <w:sz w:val="28"/>
          <w:szCs w:val="28"/>
        </w:rPr>
      </w:pPr>
      <w:r w:rsidRPr="00FB5DF8">
        <w:rPr>
          <w:sz w:val="28"/>
          <w:szCs w:val="28"/>
        </w:rPr>
        <w:t>7. Назовите мышцу сгибающую позвоночник, при фиксированной грудной клетки поднимающую таз? (прямая мышца живота).</w:t>
      </w:r>
    </w:p>
    <w:p w14:paraId="08800287" w14:textId="77777777" w:rsidR="00FF48DE" w:rsidRPr="00FB5DF8" w:rsidRDefault="00FF48DE" w:rsidP="00FF48DE">
      <w:pPr>
        <w:spacing w:line="276" w:lineRule="auto"/>
        <w:jc w:val="both"/>
        <w:rPr>
          <w:sz w:val="28"/>
          <w:szCs w:val="28"/>
        </w:rPr>
      </w:pPr>
      <w:r w:rsidRPr="00FB5DF8">
        <w:rPr>
          <w:sz w:val="28"/>
          <w:szCs w:val="28"/>
        </w:rPr>
        <w:t>8. Какая мышца сгибает позвоночник и поворачивает туловище в свою сторону? (внутренняя косая)</w:t>
      </w:r>
    </w:p>
    <w:p w14:paraId="31ED9736" w14:textId="77777777" w:rsidR="00FF48DE" w:rsidRPr="00FB5DF8" w:rsidRDefault="00FF48DE" w:rsidP="00FF48DE">
      <w:pPr>
        <w:spacing w:line="276" w:lineRule="auto"/>
        <w:jc w:val="both"/>
        <w:rPr>
          <w:sz w:val="28"/>
          <w:szCs w:val="28"/>
        </w:rPr>
      </w:pPr>
      <w:r w:rsidRPr="00FB5DF8">
        <w:rPr>
          <w:sz w:val="28"/>
          <w:szCs w:val="28"/>
        </w:rPr>
        <w:t>9. Какие сосуды проходят через пупочное кольцо? (пупочная вена и две пупочные артерии)</w:t>
      </w:r>
    </w:p>
    <w:p w14:paraId="02CEC5DE" w14:textId="77777777" w:rsidR="00FF48DE" w:rsidRPr="00FB5DF8" w:rsidRDefault="00FF48DE" w:rsidP="00FF48DE">
      <w:pPr>
        <w:spacing w:line="276" w:lineRule="auto"/>
        <w:jc w:val="both"/>
        <w:rPr>
          <w:sz w:val="28"/>
          <w:szCs w:val="28"/>
        </w:rPr>
      </w:pPr>
      <w:r w:rsidRPr="00FB5DF8">
        <w:rPr>
          <w:sz w:val="28"/>
          <w:szCs w:val="28"/>
        </w:rPr>
        <w:t>10. Назовите слабые места брюшной стенки, где могут возникать грыжи? (паховый канал, пупочное кольцо, белая линия живота)</w:t>
      </w:r>
    </w:p>
    <w:p w14:paraId="5189818E" w14:textId="77777777" w:rsidR="00FF48DE" w:rsidRPr="00FB5DF8" w:rsidRDefault="00FF48DE" w:rsidP="00FF48DE">
      <w:pPr>
        <w:tabs>
          <w:tab w:val="left" w:pos="4530"/>
        </w:tabs>
        <w:spacing w:line="276" w:lineRule="auto"/>
        <w:contextualSpacing/>
        <w:jc w:val="both"/>
        <w:rPr>
          <w:b/>
          <w:sz w:val="28"/>
          <w:szCs w:val="28"/>
        </w:rPr>
      </w:pPr>
      <w:r w:rsidRPr="00FB5DF8">
        <w:rPr>
          <w:b/>
          <w:sz w:val="28"/>
          <w:szCs w:val="28"/>
        </w:rPr>
        <w:t>Задание 2: Заполните схему «Мышцы живота»</w:t>
      </w:r>
    </w:p>
    <w:p w14:paraId="233C0F5D" w14:textId="77777777" w:rsidR="00FF48DE" w:rsidRPr="00FB5DF8" w:rsidRDefault="00FF48DE" w:rsidP="00FF48DE">
      <w:pPr>
        <w:tabs>
          <w:tab w:val="left" w:pos="4530"/>
        </w:tabs>
        <w:spacing w:line="276" w:lineRule="auto"/>
        <w:contextualSpacing/>
        <w:jc w:val="center"/>
        <w:rPr>
          <w:sz w:val="28"/>
          <w:szCs w:val="28"/>
        </w:rPr>
      </w:pPr>
      <w:r w:rsidRPr="00FB5DF8">
        <w:rPr>
          <w:sz w:val="28"/>
          <w:szCs w:val="28"/>
        </w:rPr>
        <w:t>Мышцы живота</w:t>
      </w:r>
    </w:p>
    <w:p w14:paraId="5226270B" w14:textId="77777777" w:rsidR="00FF48DE" w:rsidRPr="00FB5DF8" w:rsidRDefault="00FF48DE" w:rsidP="00FF48DE">
      <w:pPr>
        <w:tabs>
          <w:tab w:val="left" w:pos="4530"/>
        </w:tabs>
        <w:spacing w:line="276" w:lineRule="auto"/>
        <w:contextualSpacing/>
        <w:rPr>
          <w:sz w:val="28"/>
          <w:szCs w:val="28"/>
        </w:rPr>
      </w:pPr>
      <w:r w:rsidRPr="00FB5DF8">
        <w:rPr>
          <w:noProof/>
          <w:sz w:val="28"/>
          <w:szCs w:val="28"/>
        </w:rPr>
        <mc:AlternateContent>
          <mc:Choice Requires="wps">
            <w:drawing>
              <wp:anchor distT="0" distB="0" distL="114300" distR="114300" simplePos="0" relativeHeight="251677696" behindDoc="0" locked="0" layoutInCell="1" allowOverlap="1" wp14:anchorId="337B9A8E" wp14:editId="27E51A8C">
                <wp:simplePos x="0" y="0"/>
                <wp:positionH relativeFrom="column">
                  <wp:posOffset>2087880</wp:posOffset>
                </wp:positionH>
                <wp:positionV relativeFrom="paragraph">
                  <wp:posOffset>34925</wp:posOffset>
                </wp:positionV>
                <wp:extent cx="857250" cy="104775"/>
                <wp:effectExtent l="38100" t="0" r="0" b="857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0" cy="104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4AC64E" id="Прямая со стрелкой 21" o:spid="_x0000_s1026" type="#_x0000_t32" style="position:absolute;margin-left:164.4pt;margin-top:2.75pt;width:67.5pt;height:8.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" strokecolor="#4a7ebb">
                <v:stroke endarrow="open"/>
                <o:lock v:ext="edit" shapetype="f"/>
              </v:shape>
            </w:pict>
          </mc:Fallback>
        </mc:AlternateContent>
      </w:r>
      <w:r w:rsidRPr="00FB5DF8">
        <w:rPr>
          <w:noProof/>
          <w:sz w:val="28"/>
          <w:szCs w:val="28"/>
        </w:rPr>
        <mc:AlternateContent>
          <mc:Choice Requires="wps">
            <w:drawing>
              <wp:anchor distT="0" distB="0" distL="114300" distR="114300" simplePos="0" relativeHeight="251676672" behindDoc="0" locked="0" layoutInCell="1" allowOverlap="1" wp14:anchorId="1B3821FC" wp14:editId="537C9211">
                <wp:simplePos x="0" y="0"/>
                <wp:positionH relativeFrom="column">
                  <wp:posOffset>2940685</wp:posOffset>
                </wp:positionH>
                <wp:positionV relativeFrom="paragraph">
                  <wp:posOffset>34290</wp:posOffset>
                </wp:positionV>
                <wp:extent cx="790575" cy="104775"/>
                <wp:effectExtent l="0" t="0" r="47625" b="857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104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90AADE" id="Прямая со стрелкой 22" o:spid="_x0000_s1026" type="#_x0000_t32" style="position:absolute;margin-left:231.55pt;margin-top:2.7pt;width:62.2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" strokecolor="#4a7ebb">
                <v:stroke endarrow="open"/>
                <o:lock v:ext="edit" shapetype="f"/>
              </v:shape>
            </w:pict>
          </mc:Fallback>
        </mc:AlternateContent>
      </w:r>
      <w:r w:rsidRPr="00FB5DF8">
        <w:rPr>
          <w:noProof/>
          <w:sz w:val="28"/>
          <w:szCs w:val="28"/>
        </w:rPr>
        <mc:AlternateContent>
          <mc:Choice Requires="wps">
            <w:drawing>
              <wp:anchor distT="0" distB="0" distL="114299" distR="114299" simplePos="0" relativeHeight="251678720" behindDoc="0" locked="0" layoutInCell="1" allowOverlap="1" wp14:anchorId="6CFC87FD" wp14:editId="2EF9F1BE">
                <wp:simplePos x="0" y="0"/>
                <wp:positionH relativeFrom="column">
                  <wp:posOffset>2940684</wp:posOffset>
                </wp:positionH>
                <wp:positionV relativeFrom="paragraph">
                  <wp:posOffset>34290</wp:posOffset>
                </wp:positionV>
                <wp:extent cx="0" cy="266700"/>
                <wp:effectExtent l="95250" t="0" r="38100" b="3810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B725D8" id="Прямая со стрелкой 23" o:spid="_x0000_s1026" type="#_x0000_t32" style="position:absolute;margin-left:231.55pt;margin-top:2.7pt;width:0;height:2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" strokecolor="#4a7ebb">
                <v:stroke endarrow="open"/>
                <o:lock v:ext="edit" shapetype="f"/>
              </v:shape>
            </w:pict>
          </mc:Fallback>
        </mc:AlternateContent>
      </w:r>
    </w:p>
    <w:p w14:paraId="1CB4BD0C" w14:textId="77777777" w:rsidR="00FF48DE" w:rsidRPr="00FB5DF8" w:rsidRDefault="00FF48DE" w:rsidP="00FF48DE">
      <w:pPr>
        <w:tabs>
          <w:tab w:val="left" w:pos="4530"/>
        </w:tabs>
        <w:spacing w:line="276" w:lineRule="auto"/>
        <w:contextualSpacing/>
        <w:rPr>
          <w:sz w:val="28"/>
          <w:szCs w:val="28"/>
        </w:rPr>
      </w:pPr>
    </w:p>
    <w:tbl>
      <w:tblPr>
        <w:tblStyle w:val="14"/>
        <w:tblW w:w="0" w:type="auto"/>
        <w:tblInd w:w="1323" w:type="dxa"/>
        <w:tblLayout w:type="fixed"/>
        <w:tblLook w:val="04A0" w:firstRow="1" w:lastRow="0" w:firstColumn="1" w:lastColumn="0" w:noHBand="0" w:noVBand="1"/>
      </w:tblPr>
      <w:tblGrid>
        <w:gridCol w:w="2285"/>
        <w:gridCol w:w="2286"/>
        <w:gridCol w:w="2286"/>
      </w:tblGrid>
      <w:tr w:rsidR="00FF48DE" w:rsidRPr="00FB5DF8" w14:paraId="6FA354DB" w14:textId="77777777" w:rsidTr="0049047E">
        <w:tc>
          <w:tcPr>
            <w:tcW w:w="2285" w:type="dxa"/>
          </w:tcPr>
          <w:p w14:paraId="5CC525FD" w14:textId="77777777" w:rsidR="00FF48DE" w:rsidRPr="00FB5DF8" w:rsidRDefault="00FF48DE" w:rsidP="0049047E">
            <w:pPr>
              <w:tabs>
                <w:tab w:val="left" w:pos="4530"/>
              </w:tabs>
              <w:spacing w:line="276" w:lineRule="auto"/>
              <w:contextualSpacing/>
              <w:rPr>
                <w:sz w:val="28"/>
                <w:szCs w:val="28"/>
              </w:rPr>
            </w:pPr>
            <w:r w:rsidRPr="00FB5DF8">
              <w:rPr>
                <w:sz w:val="28"/>
                <w:szCs w:val="28"/>
              </w:rPr>
              <w:t>Передняя группа мышц живота</w:t>
            </w:r>
          </w:p>
          <w:p w14:paraId="124F3055" w14:textId="77777777" w:rsidR="00FF48DE" w:rsidRPr="00FB5DF8" w:rsidRDefault="00FF48DE" w:rsidP="006411A6">
            <w:pPr>
              <w:numPr>
                <w:ilvl w:val="0"/>
                <w:numId w:val="37"/>
              </w:numPr>
              <w:tabs>
                <w:tab w:val="left" w:pos="4530"/>
              </w:tabs>
              <w:spacing w:line="276" w:lineRule="auto"/>
              <w:contextualSpacing/>
              <w:rPr>
                <w:sz w:val="28"/>
                <w:szCs w:val="28"/>
              </w:rPr>
            </w:pPr>
            <w:r w:rsidRPr="00FB5DF8">
              <w:rPr>
                <w:sz w:val="28"/>
                <w:szCs w:val="28"/>
              </w:rPr>
              <w:t>Прямая мышца живота</w:t>
            </w:r>
          </w:p>
          <w:p w14:paraId="02FDE30E" w14:textId="77777777" w:rsidR="00FF48DE" w:rsidRPr="00FB5DF8" w:rsidRDefault="00FF48DE" w:rsidP="006411A6">
            <w:pPr>
              <w:numPr>
                <w:ilvl w:val="0"/>
                <w:numId w:val="37"/>
              </w:numPr>
              <w:tabs>
                <w:tab w:val="left" w:pos="4530"/>
              </w:tabs>
              <w:spacing w:line="276" w:lineRule="auto"/>
              <w:contextualSpacing/>
              <w:rPr>
                <w:sz w:val="28"/>
                <w:szCs w:val="28"/>
              </w:rPr>
            </w:pPr>
            <w:r w:rsidRPr="00FB5DF8">
              <w:rPr>
                <w:sz w:val="28"/>
                <w:szCs w:val="28"/>
              </w:rPr>
              <w:t>Пирамидная мышца живота</w:t>
            </w:r>
          </w:p>
        </w:tc>
        <w:tc>
          <w:tcPr>
            <w:tcW w:w="2286" w:type="dxa"/>
          </w:tcPr>
          <w:p w14:paraId="60FC5013" w14:textId="77777777" w:rsidR="00FF48DE" w:rsidRPr="00FB5DF8" w:rsidRDefault="00FF48DE" w:rsidP="0049047E">
            <w:pPr>
              <w:tabs>
                <w:tab w:val="left" w:pos="4530"/>
              </w:tabs>
              <w:spacing w:line="276" w:lineRule="auto"/>
              <w:contextualSpacing/>
              <w:rPr>
                <w:sz w:val="28"/>
                <w:szCs w:val="28"/>
              </w:rPr>
            </w:pPr>
            <w:r w:rsidRPr="00FB5DF8">
              <w:rPr>
                <w:sz w:val="28"/>
                <w:szCs w:val="28"/>
              </w:rPr>
              <w:t>Латеральная</w:t>
            </w:r>
          </w:p>
          <w:p w14:paraId="4A98C764" w14:textId="77777777" w:rsidR="00FF48DE" w:rsidRPr="00FB5DF8" w:rsidRDefault="00FF48DE" w:rsidP="0049047E">
            <w:pPr>
              <w:tabs>
                <w:tab w:val="left" w:pos="4530"/>
              </w:tabs>
              <w:spacing w:line="276" w:lineRule="auto"/>
              <w:contextualSpacing/>
              <w:rPr>
                <w:sz w:val="28"/>
                <w:szCs w:val="28"/>
              </w:rPr>
            </w:pPr>
            <w:r w:rsidRPr="00FB5DF8">
              <w:rPr>
                <w:sz w:val="28"/>
                <w:szCs w:val="28"/>
              </w:rPr>
              <w:t>мышца живота</w:t>
            </w:r>
          </w:p>
          <w:p w14:paraId="622613AE" w14:textId="77777777" w:rsidR="00FF48DE" w:rsidRPr="00FB5DF8" w:rsidRDefault="00FF48DE" w:rsidP="006411A6">
            <w:pPr>
              <w:numPr>
                <w:ilvl w:val="0"/>
                <w:numId w:val="38"/>
              </w:numPr>
              <w:tabs>
                <w:tab w:val="left" w:pos="4530"/>
              </w:tabs>
              <w:spacing w:line="276" w:lineRule="auto"/>
              <w:contextualSpacing/>
              <w:rPr>
                <w:sz w:val="28"/>
                <w:szCs w:val="28"/>
              </w:rPr>
            </w:pPr>
            <w:r w:rsidRPr="00FB5DF8">
              <w:rPr>
                <w:sz w:val="28"/>
                <w:szCs w:val="28"/>
              </w:rPr>
              <w:t>Наружная косая мышца живота</w:t>
            </w:r>
          </w:p>
          <w:p w14:paraId="69CDD792" w14:textId="77777777" w:rsidR="00FF48DE" w:rsidRPr="00FB5DF8" w:rsidRDefault="00FF48DE" w:rsidP="006411A6">
            <w:pPr>
              <w:numPr>
                <w:ilvl w:val="0"/>
                <w:numId w:val="38"/>
              </w:numPr>
              <w:tabs>
                <w:tab w:val="left" w:pos="4530"/>
              </w:tabs>
              <w:spacing w:line="276" w:lineRule="auto"/>
              <w:contextualSpacing/>
              <w:rPr>
                <w:sz w:val="28"/>
                <w:szCs w:val="28"/>
              </w:rPr>
            </w:pPr>
            <w:r w:rsidRPr="00FB5DF8">
              <w:rPr>
                <w:sz w:val="28"/>
                <w:szCs w:val="28"/>
              </w:rPr>
              <w:t>Внутренняя косая мышца живота</w:t>
            </w:r>
          </w:p>
          <w:p w14:paraId="18D3E252" w14:textId="77777777" w:rsidR="00FF48DE" w:rsidRPr="00FB5DF8" w:rsidRDefault="00FF48DE" w:rsidP="006411A6">
            <w:pPr>
              <w:numPr>
                <w:ilvl w:val="0"/>
                <w:numId w:val="38"/>
              </w:numPr>
              <w:tabs>
                <w:tab w:val="left" w:pos="4530"/>
              </w:tabs>
              <w:spacing w:line="276" w:lineRule="auto"/>
              <w:contextualSpacing/>
              <w:rPr>
                <w:sz w:val="28"/>
                <w:szCs w:val="28"/>
              </w:rPr>
            </w:pPr>
            <w:r w:rsidRPr="00FB5DF8">
              <w:rPr>
                <w:sz w:val="28"/>
                <w:szCs w:val="28"/>
              </w:rPr>
              <w:lastRenderedPageBreak/>
              <w:t>Поперечная мышца живота</w:t>
            </w:r>
          </w:p>
        </w:tc>
        <w:tc>
          <w:tcPr>
            <w:tcW w:w="2286" w:type="dxa"/>
          </w:tcPr>
          <w:p w14:paraId="139E14F2" w14:textId="77777777" w:rsidR="00FF48DE" w:rsidRPr="00FB5DF8" w:rsidRDefault="00FF48DE" w:rsidP="0049047E">
            <w:pPr>
              <w:tabs>
                <w:tab w:val="left" w:pos="4530"/>
              </w:tabs>
              <w:spacing w:line="276" w:lineRule="auto"/>
              <w:contextualSpacing/>
              <w:rPr>
                <w:sz w:val="28"/>
                <w:szCs w:val="28"/>
              </w:rPr>
            </w:pPr>
            <w:r w:rsidRPr="00FB5DF8">
              <w:rPr>
                <w:sz w:val="28"/>
                <w:szCs w:val="28"/>
              </w:rPr>
              <w:lastRenderedPageBreak/>
              <w:t>Задняя группа мышц</w:t>
            </w:r>
          </w:p>
          <w:p w14:paraId="32964163" w14:textId="77777777" w:rsidR="00FF48DE" w:rsidRPr="00FB5DF8" w:rsidRDefault="00FF48DE" w:rsidP="006411A6">
            <w:pPr>
              <w:numPr>
                <w:ilvl w:val="0"/>
                <w:numId w:val="39"/>
              </w:numPr>
              <w:tabs>
                <w:tab w:val="left" w:pos="4530"/>
              </w:tabs>
              <w:spacing w:line="276" w:lineRule="auto"/>
              <w:contextualSpacing/>
              <w:rPr>
                <w:sz w:val="28"/>
                <w:szCs w:val="28"/>
              </w:rPr>
            </w:pPr>
            <w:r w:rsidRPr="00FB5DF8">
              <w:rPr>
                <w:sz w:val="28"/>
                <w:szCs w:val="28"/>
              </w:rPr>
              <w:t>Квадратная мышца живота</w:t>
            </w:r>
          </w:p>
          <w:p w14:paraId="495732A7" w14:textId="77777777" w:rsidR="00FF48DE" w:rsidRPr="00FB5DF8" w:rsidRDefault="00FF48DE" w:rsidP="006411A6">
            <w:pPr>
              <w:numPr>
                <w:ilvl w:val="0"/>
                <w:numId w:val="39"/>
              </w:numPr>
              <w:tabs>
                <w:tab w:val="left" w:pos="4530"/>
              </w:tabs>
              <w:spacing w:line="276" w:lineRule="auto"/>
              <w:contextualSpacing/>
              <w:rPr>
                <w:sz w:val="28"/>
                <w:szCs w:val="28"/>
              </w:rPr>
            </w:pPr>
            <w:r w:rsidRPr="00FB5DF8">
              <w:rPr>
                <w:sz w:val="28"/>
                <w:szCs w:val="28"/>
              </w:rPr>
              <w:t>Белая линия живота</w:t>
            </w:r>
          </w:p>
          <w:p w14:paraId="313F19A5" w14:textId="77777777" w:rsidR="00FF48DE" w:rsidRPr="00FB5DF8" w:rsidRDefault="00FF48DE" w:rsidP="006411A6">
            <w:pPr>
              <w:numPr>
                <w:ilvl w:val="0"/>
                <w:numId w:val="39"/>
              </w:numPr>
              <w:tabs>
                <w:tab w:val="left" w:pos="4530"/>
              </w:tabs>
              <w:spacing w:line="276" w:lineRule="auto"/>
              <w:contextualSpacing/>
              <w:rPr>
                <w:sz w:val="28"/>
                <w:szCs w:val="28"/>
              </w:rPr>
            </w:pPr>
            <w:r w:rsidRPr="00FB5DF8">
              <w:rPr>
                <w:sz w:val="28"/>
                <w:szCs w:val="28"/>
              </w:rPr>
              <w:t>Пупочное кольцо</w:t>
            </w:r>
          </w:p>
          <w:p w14:paraId="5CC794C6" w14:textId="77777777" w:rsidR="00FF48DE" w:rsidRPr="00FB5DF8" w:rsidRDefault="00FF48DE" w:rsidP="006411A6">
            <w:pPr>
              <w:numPr>
                <w:ilvl w:val="0"/>
                <w:numId w:val="39"/>
              </w:numPr>
              <w:tabs>
                <w:tab w:val="left" w:pos="4530"/>
              </w:tabs>
              <w:spacing w:line="276" w:lineRule="auto"/>
              <w:contextualSpacing/>
              <w:rPr>
                <w:sz w:val="28"/>
                <w:szCs w:val="28"/>
              </w:rPr>
            </w:pPr>
            <w:r w:rsidRPr="00FB5DF8">
              <w:rPr>
                <w:sz w:val="28"/>
                <w:szCs w:val="28"/>
              </w:rPr>
              <w:lastRenderedPageBreak/>
              <w:t>Паховый канал</w:t>
            </w:r>
          </w:p>
        </w:tc>
      </w:tr>
    </w:tbl>
    <w:p w14:paraId="67FB4919"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sz w:val="28"/>
          <w:szCs w:val="28"/>
        </w:rPr>
      </w:pPr>
    </w:p>
    <w:p w14:paraId="2E302185" w14:textId="77777777" w:rsidR="00FF48DE" w:rsidRPr="007E373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640B84">
        <w:rPr>
          <w:b/>
          <w:bCs/>
          <w:sz w:val="28"/>
          <w:szCs w:val="28"/>
        </w:rPr>
        <w:t>Тема 3.11.</w:t>
      </w:r>
      <w:r w:rsidRPr="007E3739">
        <w:rPr>
          <w:bCs/>
          <w:sz w:val="28"/>
          <w:szCs w:val="28"/>
        </w:rPr>
        <w:t xml:space="preserve"> Мышцы плечевого пояса и свободной верхней конечности</w:t>
      </w:r>
    </w:p>
    <w:p w14:paraId="0782B234" w14:textId="77777777" w:rsidR="00FF48DE" w:rsidRPr="007E373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640B84">
        <w:rPr>
          <w:b/>
          <w:bCs/>
          <w:sz w:val="28"/>
          <w:szCs w:val="28"/>
        </w:rPr>
        <w:t>Тема 3.12.</w:t>
      </w:r>
      <w:r w:rsidRPr="007E3739">
        <w:rPr>
          <w:bCs/>
          <w:sz w:val="28"/>
          <w:szCs w:val="28"/>
        </w:rPr>
        <w:t xml:space="preserve"> Мышцы тазового пояса и свободной нижней конечности</w:t>
      </w:r>
    </w:p>
    <w:p w14:paraId="3BFB21EC"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000000"/>
          <w:sz w:val="28"/>
          <w:szCs w:val="28"/>
        </w:rPr>
      </w:pPr>
      <w:r w:rsidRPr="00FB5DF8">
        <w:rPr>
          <w:b/>
          <w:color w:val="000000"/>
          <w:sz w:val="28"/>
          <w:szCs w:val="28"/>
        </w:rPr>
        <w:t>Тестовое задание</w:t>
      </w:r>
    </w:p>
    <w:p w14:paraId="2C513AF2" w14:textId="77777777" w:rsidR="00FF48DE" w:rsidRPr="007E3739" w:rsidRDefault="00FF48DE" w:rsidP="00FF48DE">
      <w:pPr>
        <w:spacing w:line="276" w:lineRule="auto"/>
        <w:jc w:val="center"/>
        <w:rPr>
          <w:i/>
          <w:sz w:val="28"/>
          <w:szCs w:val="28"/>
        </w:rPr>
      </w:pPr>
      <w:r>
        <w:rPr>
          <w:i/>
          <w:color w:val="000000"/>
          <w:sz w:val="28"/>
          <w:szCs w:val="28"/>
        </w:rPr>
        <w:t>Условие</w:t>
      </w:r>
      <w:r w:rsidRPr="007E3739">
        <w:rPr>
          <w:i/>
          <w:color w:val="000000"/>
          <w:sz w:val="28"/>
          <w:szCs w:val="28"/>
        </w:rPr>
        <w:t>: выберите одно правильное утвержд</w:t>
      </w:r>
      <w:r>
        <w:rPr>
          <w:i/>
          <w:color w:val="000000"/>
          <w:sz w:val="28"/>
          <w:szCs w:val="28"/>
        </w:rPr>
        <w:t>ение или ответ</w:t>
      </w:r>
    </w:p>
    <w:p w14:paraId="434F1215" w14:textId="77777777" w:rsidR="00FF48DE" w:rsidRPr="00671DA3" w:rsidRDefault="00FF48DE" w:rsidP="00FF48DE">
      <w:pPr>
        <w:spacing w:line="276" w:lineRule="auto"/>
        <w:rPr>
          <w:b/>
          <w:color w:val="000000"/>
          <w:sz w:val="28"/>
          <w:szCs w:val="28"/>
        </w:rPr>
      </w:pPr>
      <w:r w:rsidRPr="00671DA3">
        <w:rPr>
          <w:b/>
          <w:color w:val="000000"/>
          <w:sz w:val="28"/>
          <w:szCs w:val="28"/>
        </w:rPr>
        <w:t>1.Как называют учение о мышцах?</w:t>
      </w:r>
    </w:p>
    <w:p w14:paraId="4B7583FF" w14:textId="77777777" w:rsidR="00FF48DE" w:rsidRPr="00FB5DF8" w:rsidRDefault="00FF48DE" w:rsidP="00FF48DE">
      <w:pPr>
        <w:spacing w:line="276" w:lineRule="auto"/>
        <w:rPr>
          <w:color w:val="000000"/>
          <w:sz w:val="28"/>
          <w:szCs w:val="28"/>
        </w:rPr>
      </w:pPr>
      <w:r w:rsidRPr="00FB5DF8">
        <w:rPr>
          <w:color w:val="000000"/>
          <w:sz w:val="28"/>
          <w:szCs w:val="28"/>
        </w:rPr>
        <w:t>1.Цитология.</w:t>
      </w:r>
    </w:p>
    <w:p w14:paraId="7655BBB4" w14:textId="77777777" w:rsidR="00FF48DE" w:rsidRPr="00FB5DF8" w:rsidRDefault="00FF48DE" w:rsidP="00FF48DE">
      <w:pPr>
        <w:spacing w:line="276" w:lineRule="auto"/>
        <w:rPr>
          <w:color w:val="000000"/>
          <w:sz w:val="28"/>
          <w:szCs w:val="28"/>
        </w:rPr>
      </w:pPr>
      <w:r w:rsidRPr="00FB5DF8">
        <w:rPr>
          <w:color w:val="000000"/>
          <w:sz w:val="28"/>
          <w:szCs w:val="28"/>
        </w:rPr>
        <w:t>2.Миология.</w:t>
      </w:r>
    </w:p>
    <w:p w14:paraId="520EE213" w14:textId="77777777" w:rsidR="00FF48DE" w:rsidRPr="00FB5DF8" w:rsidRDefault="00FF48DE" w:rsidP="00FF48DE">
      <w:pPr>
        <w:spacing w:line="276" w:lineRule="auto"/>
        <w:rPr>
          <w:color w:val="000000"/>
          <w:sz w:val="28"/>
          <w:szCs w:val="28"/>
        </w:rPr>
      </w:pPr>
      <w:r w:rsidRPr="00FB5DF8">
        <w:rPr>
          <w:color w:val="000000"/>
          <w:sz w:val="28"/>
          <w:szCs w:val="28"/>
        </w:rPr>
        <w:t>3.Спланхнология.</w:t>
      </w:r>
    </w:p>
    <w:p w14:paraId="2003CC25" w14:textId="77777777" w:rsidR="00FF48DE" w:rsidRPr="00FB5DF8" w:rsidRDefault="00FF48DE" w:rsidP="00FF48DE">
      <w:pPr>
        <w:spacing w:line="276" w:lineRule="auto"/>
        <w:rPr>
          <w:color w:val="000000"/>
          <w:sz w:val="28"/>
          <w:szCs w:val="28"/>
        </w:rPr>
      </w:pPr>
      <w:r w:rsidRPr="00FB5DF8">
        <w:rPr>
          <w:color w:val="000000"/>
          <w:sz w:val="28"/>
          <w:szCs w:val="28"/>
        </w:rPr>
        <w:t>4.Остеология.</w:t>
      </w:r>
    </w:p>
    <w:p w14:paraId="4CBB67BB" w14:textId="77777777" w:rsidR="00FF48DE" w:rsidRPr="00671DA3" w:rsidRDefault="00FF48DE" w:rsidP="00FF48DE">
      <w:pPr>
        <w:spacing w:line="276" w:lineRule="auto"/>
        <w:rPr>
          <w:b/>
          <w:color w:val="000000"/>
          <w:sz w:val="28"/>
          <w:szCs w:val="28"/>
        </w:rPr>
      </w:pPr>
      <w:r w:rsidRPr="00671DA3">
        <w:rPr>
          <w:b/>
          <w:color w:val="000000"/>
          <w:sz w:val="28"/>
          <w:szCs w:val="28"/>
        </w:rPr>
        <w:t>2.Как называют ткань, составляющую основу скелетных мышц?</w:t>
      </w:r>
    </w:p>
    <w:p w14:paraId="4C8744EE" w14:textId="77777777" w:rsidR="00FF48DE" w:rsidRPr="00FB5DF8" w:rsidRDefault="00FF48DE" w:rsidP="00FF48DE">
      <w:pPr>
        <w:spacing w:line="276" w:lineRule="auto"/>
        <w:rPr>
          <w:color w:val="000000"/>
          <w:sz w:val="28"/>
          <w:szCs w:val="28"/>
        </w:rPr>
      </w:pPr>
      <w:r w:rsidRPr="00FB5DF8">
        <w:rPr>
          <w:color w:val="000000"/>
          <w:sz w:val="28"/>
          <w:szCs w:val="28"/>
        </w:rPr>
        <w:t>1.Мышечная гладкая, неисчерченная.</w:t>
      </w:r>
    </w:p>
    <w:p w14:paraId="7C6C29B0" w14:textId="77777777" w:rsidR="00FF48DE" w:rsidRPr="00FB5DF8" w:rsidRDefault="00FF48DE" w:rsidP="00FF48DE">
      <w:pPr>
        <w:spacing w:line="276" w:lineRule="auto"/>
        <w:rPr>
          <w:color w:val="000000"/>
          <w:sz w:val="28"/>
          <w:szCs w:val="28"/>
        </w:rPr>
      </w:pPr>
      <w:r w:rsidRPr="00FB5DF8">
        <w:rPr>
          <w:color w:val="000000"/>
          <w:sz w:val="28"/>
          <w:szCs w:val="28"/>
        </w:rPr>
        <w:t>2.Мышечная поперечнополосатая скелетная.</w:t>
      </w:r>
    </w:p>
    <w:p w14:paraId="5C882CDD" w14:textId="77777777" w:rsidR="00FF48DE" w:rsidRPr="00FB5DF8" w:rsidRDefault="00FF48DE" w:rsidP="00FF48DE">
      <w:pPr>
        <w:spacing w:line="276" w:lineRule="auto"/>
        <w:rPr>
          <w:color w:val="000000"/>
          <w:sz w:val="28"/>
          <w:szCs w:val="28"/>
        </w:rPr>
      </w:pPr>
      <w:r w:rsidRPr="00FB5DF8">
        <w:rPr>
          <w:color w:val="000000"/>
          <w:sz w:val="28"/>
          <w:szCs w:val="28"/>
        </w:rPr>
        <w:t>3.Мышечная поперечнополосатая сердечная.</w:t>
      </w:r>
    </w:p>
    <w:p w14:paraId="6F2DF1B9" w14:textId="77777777" w:rsidR="00FF48DE" w:rsidRPr="00FB5DF8" w:rsidRDefault="00FF48DE" w:rsidP="00FF48DE">
      <w:pPr>
        <w:spacing w:line="276" w:lineRule="auto"/>
        <w:rPr>
          <w:color w:val="000000"/>
          <w:sz w:val="28"/>
          <w:szCs w:val="28"/>
        </w:rPr>
      </w:pPr>
      <w:r w:rsidRPr="00FB5DF8">
        <w:rPr>
          <w:color w:val="000000"/>
          <w:sz w:val="28"/>
          <w:szCs w:val="28"/>
        </w:rPr>
        <w:t>4.Соединительная.</w:t>
      </w:r>
    </w:p>
    <w:p w14:paraId="509F456F" w14:textId="77777777" w:rsidR="00FF48DE" w:rsidRPr="00671DA3" w:rsidRDefault="00FF48DE" w:rsidP="00FF48DE">
      <w:pPr>
        <w:spacing w:line="276" w:lineRule="auto"/>
        <w:rPr>
          <w:b/>
          <w:color w:val="000000"/>
          <w:sz w:val="28"/>
          <w:szCs w:val="28"/>
        </w:rPr>
      </w:pPr>
      <w:r w:rsidRPr="00671DA3">
        <w:rPr>
          <w:b/>
          <w:color w:val="000000"/>
          <w:sz w:val="28"/>
          <w:szCs w:val="28"/>
        </w:rPr>
        <w:t>3.Какой формы бывают мышцы?</w:t>
      </w:r>
    </w:p>
    <w:p w14:paraId="09379DA7" w14:textId="77777777" w:rsidR="00FF48DE" w:rsidRPr="00FB5DF8" w:rsidRDefault="00FF48DE" w:rsidP="00FF48DE">
      <w:pPr>
        <w:spacing w:line="276" w:lineRule="auto"/>
        <w:rPr>
          <w:color w:val="000000"/>
          <w:sz w:val="28"/>
          <w:szCs w:val="28"/>
        </w:rPr>
      </w:pPr>
      <w:r w:rsidRPr="00FB5DF8">
        <w:rPr>
          <w:color w:val="000000"/>
          <w:sz w:val="28"/>
          <w:szCs w:val="28"/>
        </w:rPr>
        <w:t>1.Отводящие.</w:t>
      </w:r>
    </w:p>
    <w:p w14:paraId="35A7B97B" w14:textId="77777777" w:rsidR="00FF48DE" w:rsidRPr="00FB5DF8" w:rsidRDefault="00FF48DE" w:rsidP="00FF48DE">
      <w:pPr>
        <w:spacing w:line="276" w:lineRule="auto"/>
        <w:rPr>
          <w:color w:val="000000"/>
          <w:sz w:val="28"/>
          <w:szCs w:val="28"/>
        </w:rPr>
      </w:pPr>
      <w:r w:rsidRPr="00FB5DF8">
        <w:rPr>
          <w:color w:val="000000"/>
          <w:sz w:val="28"/>
          <w:szCs w:val="28"/>
        </w:rPr>
        <w:t>2.Одноперистые.</w:t>
      </w:r>
    </w:p>
    <w:p w14:paraId="7E8364CB" w14:textId="77777777" w:rsidR="00FF48DE" w:rsidRPr="00FB5DF8" w:rsidRDefault="00FF48DE" w:rsidP="00FF48DE">
      <w:pPr>
        <w:spacing w:line="276" w:lineRule="auto"/>
        <w:rPr>
          <w:color w:val="000000"/>
          <w:sz w:val="28"/>
          <w:szCs w:val="28"/>
        </w:rPr>
      </w:pPr>
      <w:r w:rsidRPr="00FB5DF8">
        <w:rPr>
          <w:color w:val="000000"/>
          <w:sz w:val="28"/>
          <w:szCs w:val="28"/>
        </w:rPr>
        <w:t>3.Двуглавые.</w:t>
      </w:r>
    </w:p>
    <w:p w14:paraId="11BEBA08" w14:textId="77777777" w:rsidR="00FF48DE" w:rsidRPr="00FB5DF8" w:rsidRDefault="00FF48DE" w:rsidP="00FF48DE">
      <w:pPr>
        <w:spacing w:line="276" w:lineRule="auto"/>
        <w:rPr>
          <w:color w:val="000000"/>
          <w:sz w:val="28"/>
          <w:szCs w:val="28"/>
        </w:rPr>
      </w:pPr>
      <w:r w:rsidRPr="00FB5DF8">
        <w:rPr>
          <w:color w:val="000000"/>
          <w:sz w:val="28"/>
          <w:szCs w:val="28"/>
        </w:rPr>
        <w:t>4.Веретенообразные.</w:t>
      </w:r>
    </w:p>
    <w:p w14:paraId="5CF3892A" w14:textId="77777777" w:rsidR="00FF48DE" w:rsidRPr="00671DA3" w:rsidRDefault="00FF48DE" w:rsidP="00FF48DE">
      <w:pPr>
        <w:spacing w:line="276" w:lineRule="auto"/>
        <w:rPr>
          <w:b/>
          <w:color w:val="000000"/>
          <w:sz w:val="28"/>
          <w:szCs w:val="28"/>
        </w:rPr>
      </w:pPr>
      <w:r w:rsidRPr="00671DA3">
        <w:rPr>
          <w:b/>
          <w:color w:val="000000"/>
          <w:sz w:val="28"/>
          <w:szCs w:val="28"/>
        </w:rPr>
        <w:t>4.Что относят к вспомогательному аппарату мышцы?</w:t>
      </w:r>
    </w:p>
    <w:p w14:paraId="05E1FC4F" w14:textId="77777777" w:rsidR="00FF48DE" w:rsidRPr="00FB5DF8" w:rsidRDefault="00FF48DE" w:rsidP="00FF48DE">
      <w:pPr>
        <w:spacing w:line="276" w:lineRule="auto"/>
        <w:rPr>
          <w:color w:val="000000"/>
          <w:sz w:val="28"/>
          <w:szCs w:val="28"/>
        </w:rPr>
      </w:pPr>
      <w:r w:rsidRPr="00FB5DF8">
        <w:rPr>
          <w:color w:val="000000"/>
          <w:sz w:val="28"/>
          <w:szCs w:val="28"/>
        </w:rPr>
        <w:t>1.Мышечное брюшко.</w:t>
      </w:r>
    </w:p>
    <w:p w14:paraId="49991354" w14:textId="77777777" w:rsidR="00FF48DE" w:rsidRPr="00FB5DF8" w:rsidRDefault="00FF48DE" w:rsidP="00FF48DE">
      <w:pPr>
        <w:spacing w:line="276" w:lineRule="auto"/>
        <w:rPr>
          <w:color w:val="000000"/>
          <w:sz w:val="28"/>
          <w:szCs w:val="28"/>
        </w:rPr>
      </w:pPr>
      <w:r w:rsidRPr="00FB5DF8">
        <w:rPr>
          <w:color w:val="000000"/>
          <w:sz w:val="28"/>
          <w:szCs w:val="28"/>
        </w:rPr>
        <w:t>2.Фасция.</w:t>
      </w:r>
    </w:p>
    <w:p w14:paraId="108752F0" w14:textId="77777777" w:rsidR="00FF48DE" w:rsidRPr="00FB5DF8" w:rsidRDefault="00FF48DE" w:rsidP="00FF48DE">
      <w:pPr>
        <w:spacing w:line="276" w:lineRule="auto"/>
        <w:rPr>
          <w:color w:val="000000"/>
          <w:sz w:val="28"/>
          <w:szCs w:val="28"/>
        </w:rPr>
      </w:pPr>
      <w:r w:rsidRPr="00FB5DF8">
        <w:rPr>
          <w:color w:val="000000"/>
          <w:sz w:val="28"/>
          <w:szCs w:val="28"/>
        </w:rPr>
        <w:t>3.Сухожилие.</w:t>
      </w:r>
    </w:p>
    <w:p w14:paraId="3285775D" w14:textId="77777777" w:rsidR="00FF48DE" w:rsidRPr="00FB5DF8" w:rsidRDefault="00FF48DE" w:rsidP="00FF48DE">
      <w:pPr>
        <w:spacing w:line="276" w:lineRule="auto"/>
        <w:rPr>
          <w:color w:val="000000"/>
          <w:sz w:val="28"/>
          <w:szCs w:val="28"/>
        </w:rPr>
      </w:pPr>
      <w:r w:rsidRPr="00FB5DF8">
        <w:rPr>
          <w:color w:val="000000"/>
          <w:sz w:val="28"/>
          <w:szCs w:val="28"/>
        </w:rPr>
        <w:t>4.Апоневроз.</w:t>
      </w:r>
    </w:p>
    <w:p w14:paraId="4540EAC6" w14:textId="77777777" w:rsidR="00FF48DE" w:rsidRPr="00671DA3" w:rsidRDefault="00FF48DE" w:rsidP="00FF48DE">
      <w:pPr>
        <w:spacing w:line="276" w:lineRule="auto"/>
        <w:rPr>
          <w:b/>
          <w:color w:val="000000"/>
          <w:sz w:val="28"/>
          <w:szCs w:val="28"/>
        </w:rPr>
      </w:pPr>
      <w:r w:rsidRPr="00671DA3">
        <w:rPr>
          <w:b/>
          <w:color w:val="000000"/>
          <w:sz w:val="28"/>
          <w:szCs w:val="28"/>
        </w:rPr>
        <w:t>5.Какой вид соединительной ткани образует поверхностную фасцию?</w:t>
      </w:r>
    </w:p>
    <w:p w14:paraId="667B8C6A" w14:textId="77777777" w:rsidR="00FF48DE" w:rsidRPr="00FB5DF8" w:rsidRDefault="00FF48DE" w:rsidP="00FF48DE">
      <w:pPr>
        <w:spacing w:line="276" w:lineRule="auto"/>
        <w:rPr>
          <w:color w:val="000000"/>
          <w:sz w:val="28"/>
          <w:szCs w:val="28"/>
        </w:rPr>
      </w:pPr>
      <w:r w:rsidRPr="00FB5DF8">
        <w:rPr>
          <w:color w:val="000000"/>
          <w:sz w:val="28"/>
          <w:szCs w:val="28"/>
        </w:rPr>
        <w:t>1.Плотная волокнистая оформленная.</w:t>
      </w:r>
    </w:p>
    <w:p w14:paraId="2CC69A39" w14:textId="77777777" w:rsidR="00FF48DE" w:rsidRPr="00FB5DF8" w:rsidRDefault="00FF48DE" w:rsidP="00FF48DE">
      <w:pPr>
        <w:spacing w:line="276" w:lineRule="auto"/>
        <w:rPr>
          <w:color w:val="000000"/>
          <w:sz w:val="28"/>
          <w:szCs w:val="28"/>
        </w:rPr>
      </w:pPr>
      <w:r w:rsidRPr="00FB5DF8">
        <w:rPr>
          <w:color w:val="000000"/>
          <w:sz w:val="28"/>
          <w:szCs w:val="28"/>
        </w:rPr>
        <w:t>2.Плотная волокнистая неоформленная.</w:t>
      </w:r>
    </w:p>
    <w:p w14:paraId="5A173CC5" w14:textId="77777777" w:rsidR="00FF48DE" w:rsidRPr="00FB5DF8" w:rsidRDefault="00FF48DE" w:rsidP="00FF48DE">
      <w:pPr>
        <w:spacing w:line="276" w:lineRule="auto"/>
        <w:rPr>
          <w:color w:val="000000"/>
          <w:sz w:val="28"/>
          <w:szCs w:val="28"/>
        </w:rPr>
      </w:pPr>
      <w:r w:rsidRPr="00FB5DF8">
        <w:rPr>
          <w:color w:val="000000"/>
          <w:sz w:val="28"/>
          <w:szCs w:val="28"/>
        </w:rPr>
        <w:t>3.Рыхлая волокнистая.</w:t>
      </w:r>
    </w:p>
    <w:p w14:paraId="48833705" w14:textId="77777777" w:rsidR="00FF48DE" w:rsidRPr="00FB5DF8" w:rsidRDefault="00FF48DE" w:rsidP="00FF48DE">
      <w:pPr>
        <w:spacing w:line="276" w:lineRule="auto"/>
        <w:rPr>
          <w:color w:val="000000"/>
          <w:sz w:val="28"/>
          <w:szCs w:val="28"/>
        </w:rPr>
      </w:pPr>
      <w:r w:rsidRPr="00FB5DF8">
        <w:rPr>
          <w:color w:val="000000"/>
          <w:sz w:val="28"/>
          <w:szCs w:val="28"/>
        </w:rPr>
        <w:t>4.Ретикулярная.</w:t>
      </w:r>
    </w:p>
    <w:p w14:paraId="6CE29268" w14:textId="77777777" w:rsidR="00FF48DE" w:rsidRPr="00671DA3" w:rsidRDefault="00FF48DE" w:rsidP="00FF48DE">
      <w:pPr>
        <w:spacing w:line="276" w:lineRule="auto"/>
        <w:rPr>
          <w:b/>
          <w:color w:val="000000"/>
          <w:sz w:val="28"/>
          <w:szCs w:val="28"/>
        </w:rPr>
      </w:pPr>
      <w:r w:rsidRPr="00671DA3">
        <w:rPr>
          <w:b/>
          <w:color w:val="000000"/>
          <w:sz w:val="28"/>
          <w:szCs w:val="28"/>
        </w:rPr>
        <w:t>6.Как называются мышцы, выполняющие одну и ту же работу?</w:t>
      </w:r>
    </w:p>
    <w:p w14:paraId="4B178695" w14:textId="77777777" w:rsidR="00FF48DE" w:rsidRPr="00FB5DF8" w:rsidRDefault="00FF48DE" w:rsidP="00FF48DE">
      <w:pPr>
        <w:spacing w:line="276" w:lineRule="auto"/>
        <w:rPr>
          <w:color w:val="000000"/>
          <w:sz w:val="28"/>
          <w:szCs w:val="28"/>
        </w:rPr>
      </w:pPr>
      <w:r w:rsidRPr="00FB5DF8">
        <w:rPr>
          <w:color w:val="000000"/>
          <w:sz w:val="28"/>
          <w:szCs w:val="28"/>
        </w:rPr>
        <w:t>1.Антагонисты.</w:t>
      </w:r>
    </w:p>
    <w:p w14:paraId="6092E40F" w14:textId="77777777" w:rsidR="00FF48DE" w:rsidRPr="00FB5DF8" w:rsidRDefault="00FF48DE" w:rsidP="00FF48DE">
      <w:pPr>
        <w:spacing w:line="276" w:lineRule="auto"/>
        <w:rPr>
          <w:color w:val="000000"/>
          <w:sz w:val="28"/>
          <w:szCs w:val="28"/>
        </w:rPr>
      </w:pPr>
      <w:r w:rsidRPr="00FB5DF8">
        <w:rPr>
          <w:color w:val="000000"/>
          <w:sz w:val="28"/>
          <w:szCs w:val="28"/>
        </w:rPr>
        <w:t>2.Гомологи.</w:t>
      </w:r>
    </w:p>
    <w:p w14:paraId="7E43FCCB" w14:textId="77777777" w:rsidR="00FF48DE" w:rsidRPr="00FB5DF8" w:rsidRDefault="00FF48DE" w:rsidP="00FF48DE">
      <w:pPr>
        <w:spacing w:line="276" w:lineRule="auto"/>
        <w:rPr>
          <w:color w:val="000000"/>
          <w:sz w:val="28"/>
          <w:szCs w:val="28"/>
        </w:rPr>
      </w:pPr>
      <w:r w:rsidRPr="00FB5DF8">
        <w:rPr>
          <w:color w:val="000000"/>
          <w:sz w:val="28"/>
          <w:szCs w:val="28"/>
        </w:rPr>
        <w:t>3.Аналоги.</w:t>
      </w:r>
    </w:p>
    <w:p w14:paraId="114606CA" w14:textId="77777777" w:rsidR="00FF48DE" w:rsidRPr="00FB5DF8" w:rsidRDefault="00FF48DE" w:rsidP="00FF48DE">
      <w:pPr>
        <w:spacing w:line="276" w:lineRule="auto"/>
        <w:rPr>
          <w:color w:val="000000"/>
          <w:sz w:val="28"/>
          <w:szCs w:val="28"/>
        </w:rPr>
      </w:pPr>
      <w:r w:rsidRPr="00FB5DF8">
        <w:rPr>
          <w:color w:val="000000"/>
          <w:sz w:val="28"/>
          <w:szCs w:val="28"/>
        </w:rPr>
        <w:t>4.Синергисты.</w:t>
      </w:r>
    </w:p>
    <w:p w14:paraId="467F1D6B" w14:textId="77777777" w:rsidR="00FF48DE" w:rsidRPr="00671DA3" w:rsidRDefault="00FF48DE" w:rsidP="00FF48DE">
      <w:pPr>
        <w:spacing w:line="276" w:lineRule="auto"/>
        <w:rPr>
          <w:b/>
          <w:color w:val="000000"/>
          <w:sz w:val="28"/>
          <w:szCs w:val="28"/>
        </w:rPr>
      </w:pPr>
      <w:r w:rsidRPr="00671DA3">
        <w:rPr>
          <w:b/>
          <w:color w:val="000000"/>
          <w:sz w:val="28"/>
          <w:szCs w:val="28"/>
        </w:rPr>
        <w:lastRenderedPageBreak/>
        <w:t>7.Как называют мышцы, выполняющие работу, оказывающую противоположное действие?</w:t>
      </w:r>
    </w:p>
    <w:p w14:paraId="159867E4" w14:textId="77777777" w:rsidR="00FF48DE" w:rsidRPr="00FB5DF8" w:rsidRDefault="00FF48DE" w:rsidP="00FF48DE">
      <w:pPr>
        <w:spacing w:line="276" w:lineRule="auto"/>
        <w:rPr>
          <w:color w:val="000000"/>
          <w:sz w:val="28"/>
          <w:szCs w:val="28"/>
        </w:rPr>
      </w:pPr>
      <w:r w:rsidRPr="00FB5DF8">
        <w:rPr>
          <w:color w:val="000000"/>
          <w:sz w:val="28"/>
          <w:szCs w:val="28"/>
        </w:rPr>
        <w:t>1.Антагонисты.</w:t>
      </w:r>
    </w:p>
    <w:p w14:paraId="12D65D63" w14:textId="77777777" w:rsidR="00FF48DE" w:rsidRPr="00FB5DF8" w:rsidRDefault="00FF48DE" w:rsidP="00FF48DE">
      <w:pPr>
        <w:spacing w:line="276" w:lineRule="auto"/>
        <w:rPr>
          <w:color w:val="000000"/>
          <w:sz w:val="28"/>
          <w:szCs w:val="28"/>
        </w:rPr>
      </w:pPr>
      <w:r w:rsidRPr="00FB5DF8">
        <w:rPr>
          <w:color w:val="000000"/>
          <w:sz w:val="28"/>
          <w:szCs w:val="28"/>
        </w:rPr>
        <w:t>2.Гомологи.</w:t>
      </w:r>
    </w:p>
    <w:p w14:paraId="44C96459" w14:textId="77777777" w:rsidR="00FF48DE" w:rsidRPr="00FB5DF8" w:rsidRDefault="00FF48DE" w:rsidP="00FF48DE">
      <w:pPr>
        <w:spacing w:line="276" w:lineRule="auto"/>
        <w:rPr>
          <w:color w:val="000000"/>
          <w:sz w:val="28"/>
          <w:szCs w:val="28"/>
        </w:rPr>
      </w:pPr>
      <w:r w:rsidRPr="00FB5DF8">
        <w:rPr>
          <w:color w:val="000000"/>
          <w:sz w:val="28"/>
          <w:szCs w:val="28"/>
        </w:rPr>
        <w:t>3.Аналоги.</w:t>
      </w:r>
    </w:p>
    <w:p w14:paraId="7D1B8BCF" w14:textId="77777777" w:rsidR="00FF48DE" w:rsidRPr="00FB5DF8" w:rsidRDefault="00FF48DE" w:rsidP="00FF48DE">
      <w:pPr>
        <w:spacing w:line="276" w:lineRule="auto"/>
        <w:rPr>
          <w:color w:val="000000"/>
          <w:sz w:val="28"/>
          <w:szCs w:val="28"/>
        </w:rPr>
      </w:pPr>
      <w:r w:rsidRPr="00FB5DF8">
        <w:rPr>
          <w:color w:val="000000"/>
          <w:sz w:val="28"/>
          <w:szCs w:val="28"/>
        </w:rPr>
        <w:t>4.Синергисты.</w:t>
      </w:r>
    </w:p>
    <w:p w14:paraId="24CF9078" w14:textId="77777777" w:rsidR="00FF48DE" w:rsidRPr="00671DA3" w:rsidRDefault="00FF48DE" w:rsidP="00FF48DE">
      <w:pPr>
        <w:spacing w:line="276" w:lineRule="auto"/>
        <w:rPr>
          <w:b/>
          <w:color w:val="000000"/>
          <w:sz w:val="28"/>
          <w:szCs w:val="28"/>
        </w:rPr>
      </w:pPr>
      <w:r w:rsidRPr="00671DA3">
        <w:rPr>
          <w:b/>
          <w:color w:val="000000"/>
          <w:sz w:val="28"/>
          <w:szCs w:val="28"/>
        </w:rPr>
        <w:t>8.Как называют мышцу, образующую ямочку на щеке?</w:t>
      </w:r>
    </w:p>
    <w:p w14:paraId="49E60045" w14:textId="77777777" w:rsidR="00FF48DE" w:rsidRPr="00FB5DF8" w:rsidRDefault="00FF48DE" w:rsidP="00FF48DE">
      <w:pPr>
        <w:spacing w:line="276" w:lineRule="auto"/>
        <w:rPr>
          <w:color w:val="000000"/>
          <w:sz w:val="28"/>
          <w:szCs w:val="28"/>
        </w:rPr>
      </w:pPr>
      <w:r w:rsidRPr="00FB5DF8">
        <w:rPr>
          <w:color w:val="000000"/>
          <w:sz w:val="28"/>
          <w:szCs w:val="28"/>
        </w:rPr>
        <w:t>1.Мышца смеха.</w:t>
      </w:r>
    </w:p>
    <w:p w14:paraId="17A52525" w14:textId="77777777" w:rsidR="00FF48DE" w:rsidRPr="00FB5DF8" w:rsidRDefault="00FF48DE" w:rsidP="00FF48DE">
      <w:pPr>
        <w:spacing w:line="276" w:lineRule="auto"/>
        <w:rPr>
          <w:color w:val="000000"/>
          <w:sz w:val="28"/>
          <w:szCs w:val="28"/>
        </w:rPr>
      </w:pPr>
      <w:r w:rsidRPr="00FB5DF8">
        <w:rPr>
          <w:color w:val="000000"/>
          <w:sz w:val="28"/>
          <w:szCs w:val="28"/>
        </w:rPr>
        <w:t>2.Щёчная мышца.</w:t>
      </w:r>
    </w:p>
    <w:p w14:paraId="358EBA42" w14:textId="77777777" w:rsidR="00FF48DE" w:rsidRPr="00FB5DF8" w:rsidRDefault="00FF48DE" w:rsidP="00FF48DE">
      <w:pPr>
        <w:spacing w:line="276" w:lineRule="auto"/>
        <w:rPr>
          <w:color w:val="000000"/>
          <w:sz w:val="28"/>
          <w:szCs w:val="28"/>
        </w:rPr>
      </w:pPr>
      <w:r w:rsidRPr="00FB5DF8">
        <w:rPr>
          <w:color w:val="000000"/>
          <w:sz w:val="28"/>
          <w:szCs w:val="28"/>
        </w:rPr>
        <w:t>3.Мышца «гордецов».</w:t>
      </w:r>
    </w:p>
    <w:p w14:paraId="3F8C4A32" w14:textId="77777777" w:rsidR="00FF48DE" w:rsidRPr="00FB5DF8" w:rsidRDefault="00FF48DE" w:rsidP="00FF48DE">
      <w:pPr>
        <w:spacing w:line="276" w:lineRule="auto"/>
        <w:rPr>
          <w:color w:val="000000"/>
          <w:sz w:val="28"/>
          <w:szCs w:val="28"/>
        </w:rPr>
      </w:pPr>
      <w:r w:rsidRPr="00FB5DF8">
        <w:rPr>
          <w:color w:val="000000"/>
          <w:sz w:val="28"/>
          <w:szCs w:val="28"/>
        </w:rPr>
        <w:t>4.Круговая мышца рта.</w:t>
      </w:r>
    </w:p>
    <w:p w14:paraId="0407404D" w14:textId="77777777" w:rsidR="00FF48DE" w:rsidRPr="00671DA3" w:rsidRDefault="00FF48DE" w:rsidP="00FF48DE">
      <w:pPr>
        <w:spacing w:line="276" w:lineRule="auto"/>
        <w:rPr>
          <w:b/>
          <w:color w:val="000000"/>
          <w:sz w:val="28"/>
          <w:szCs w:val="28"/>
        </w:rPr>
      </w:pPr>
      <w:r w:rsidRPr="00671DA3">
        <w:rPr>
          <w:b/>
          <w:color w:val="000000"/>
          <w:sz w:val="28"/>
          <w:szCs w:val="28"/>
        </w:rPr>
        <w:t>9.Как называют мышцу, поднимающую нижнюю челюсть?</w:t>
      </w:r>
    </w:p>
    <w:p w14:paraId="253A7F2C" w14:textId="77777777" w:rsidR="00FF48DE" w:rsidRPr="00FB5DF8" w:rsidRDefault="00FF48DE" w:rsidP="00FF48DE">
      <w:pPr>
        <w:spacing w:line="276" w:lineRule="auto"/>
        <w:rPr>
          <w:color w:val="000000"/>
          <w:sz w:val="28"/>
          <w:szCs w:val="28"/>
        </w:rPr>
      </w:pPr>
      <w:r w:rsidRPr="00FB5DF8">
        <w:rPr>
          <w:color w:val="000000"/>
          <w:sz w:val="28"/>
          <w:szCs w:val="28"/>
        </w:rPr>
        <w:t>1.Щёчная мышца.</w:t>
      </w:r>
    </w:p>
    <w:p w14:paraId="502D9379" w14:textId="77777777" w:rsidR="00FF48DE" w:rsidRPr="00FB5DF8" w:rsidRDefault="00FF48DE" w:rsidP="00FF48DE">
      <w:pPr>
        <w:spacing w:line="276" w:lineRule="auto"/>
        <w:rPr>
          <w:color w:val="000000"/>
          <w:sz w:val="28"/>
          <w:szCs w:val="28"/>
        </w:rPr>
      </w:pPr>
      <w:r w:rsidRPr="00FB5DF8">
        <w:rPr>
          <w:color w:val="000000"/>
          <w:sz w:val="28"/>
          <w:szCs w:val="28"/>
        </w:rPr>
        <w:t>2.Мышца, поднимающая верхнюю губу.</w:t>
      </w:r>
    </w:p>
    <w:p w14:paraId="7F7F76A6" w14:textId="77777777" w:rsidR="00FF48DE" w:rsidRPr="00FB5DF8" w:rsidRDefault="00FF48DE" w:rsidP="00FF48DE">
      <w:pPr>
        <w:spacing w:line="276" w:lineRule="auto"/>
        <w:rPr>
          <w:color w:val="000000"/>
          <w:sz w:val="28"/>
          <w:szCs w:val="28"/>
        </w:rPr>
      </w:pPr>
      <w:r w:rsidRPr="00FB5DF8">
        <w:rPr>
          <w:color w:val="000000"/>
          <w:sz w:val="28"/>
          <w:szCs w:val="28"/>
        </w:rPr>
        <w:t>3.Височная мышца.</w:t>
      </w:r>
    </w:p>
    <w:p w14:paraId="57F7BB82" w14:textId="77777777" w:rsidR="00FF48DE" w:rsidRPr="00FB5DF8" w:rsidRDefault="00FF48DE" w:rsidP="00FF48DE">
      <w:pPr>
        <w:spacing w:line="276" w:lineRule="auto"/>
        <w:rPr>
          <w:color w:val="000000"/>
          <w:sz w:val="28"/>
          <w:szCs w:val="28"/>
        </w:rPr>
      </w:pPr>
      <w:r w:rsidRPr="00FB5DF8">
        <w:rPr>
          <w:color w:val="000000"/>
          <w:sz w:val="28"/>
          <w:szCs w:val="28"/>
        </w:rPr>
        <w:t>2.Круговая мышца рта.</w:t>
      </w:r>
    </w:p>
    <w:p w14:paraId="55E15825" w14:textId="77777777" w:rsidR="00FF48DE" w:rsidRPr="00671DA3" w:rsidRDefault="00FF48DE" w:rsidP="00FF48DE">
      <w:pPr>
        <w:spacing w:line="276" w:lineRule="auto"/>
        <w:rPr>
          <w:b/>
          <w:color w:val="000000"/>
          <w:sz w:val="28"/>
          <w:szCs w:val="28"/>
        </w:rPr>
      </w:pPr>
      <w:r w:rsidRPr="00671DA3">
        <w:rPr>
          <w:b/>
          <w:color w:val="000000"/>
          <w:sz w:val="28"/>
          <w:szCs w:val="28"/>
        </w:rPr>
        <w:t>10.Назовите мы</w:t>
      </w:r>
      <w:r>
        <w:rPr>
          <w:b/>
          <w:color w:val="000000"/>
          <w:sz w:val="28"/>
          <w:szCs w:val="28"/>
        </w:rPr>
        <w:t>шцу головы, не покрытую фасцией?</w:t>
      </w:r>
    </w:p>
    <w:p w14:paraId="40FF6F30" w14:textId="77777777" w:rsidR="00FF48DE" w:rsidRPr="00FB5DF8" w:rsidRDefault="00FF48DE" w:rsidP="00FF48DE">
      <w:pPr>
        <w:spacing w:line="276" w:lineRule="auto"/>
        <w:rPr>
          <w:color w:val="000000"/>
          <w:sz w:val="28"/>
          <w:szCs w:val="28"/>
        </w:rPr>
      </w:pPr>
      <w:r w:rsidRPr="00FB5DF8">
        <w:rPr>
          <w:color w:val="000000"/>
          <w:sz w:val="28"/>
          <w:szCs w:val="28"/>
        </w:rPr>
        <w:t>1.Жевательная мышца.</w:t>
      </w:r>
    </w:p>
    <w:p w14:paraId="225965EC" w14:textId="77777777" w:rsidR="00FF48DE" w:rsidRPr="00FB5DF8" w:rsidRDefault="00FF48DE" w:rsidP="00FF48DE">
      <w:pPr>
        <w:spacing w:line="276" w:lineRule="auto"/>
        <w:rPr>
          <w:color w:val="000000"/>
          <w:sz w:val="28"/>
          <w:szCs w:val="28"/>
        </w:rPr>
      </w:pPr>
      <w:r w:rsidRPr="00FB5DF8">
        <w:rPr>
          <w:color w:val="000000"/>
          <w:sz w:val="28"/>
          <w:szCs w:val="28"/>
        </w:rPr>
        <w:t>2.Медиальная крыловидная мышца.</w:t>
      </w:r>
    </w:p>
    <w:p w14:paraId="5AA7CE46" w14:textId="77777777" w:rsidR="00FF48DE" w:rsidRPr="00FB5DF8" w:rsidRDefault="00FF48DE" w:rsidP="00FF48DE">
      <w:pPr>
        <w:spacing w:line="276" w:lineRule="auto"/>
        <w:rPr>
          <w:color w:val="000000"/>
          <w:sz w:val="28"/>
          <w:szCs w:val="28"/>
        </w:rPr>
      </w:pPr>
      <w:r w:rsidRPr="00FB5DF8">
        <w:rPr>
          <w:color w:val="000000"/>
          <w:sz w:val="28"/>
          <w:szCs w:val="28"/>
        </w:rPr>
        <w:t>3.Височная мышца.</w:t>
      </w:r>
    </w:p>
    <w:p w14:paraId="72A12E77" w14:textId="77777777" w:rsidR="00FF48DE" w:rsidRPr="00FB5DF8" w:rsidRDefault="00FF48DE" w:rsidP="00FF48DE">
      <w:pPr>
        <w:spacing w:line="276" w:lineRule="auto"/>
        <w:rPr>
          <w:color w:val="000000"/>
          <w:sz w:val="28"/>
          <w:szCs w:val="28"/>
        </w:rPr>
      </w:pPr>
      <w:r w:rsidRPr="00FB5DF8">
        <w:rPr>
          <w:color w:val="000000"/>
          <w:sz w:val="28"/>
          <w:szCs w:val="28"/>
        </w:rPr>
        <w:t>4.Мышца, поднимающая угол рта.</w:t>
      </w:r>
    </w:p>
    <w:p w14:paraId="2C807FAC" w14:textId="77777777" w:rsidR="00FF48DE" w:rsidRPr="006E58BE" w:rsidRDefault="00FF48DE" w:rsidP="00FF48DE">
      <w:pPr>
        <w:spacing w:line="276" w:lineRule="auto"/>
        <w:rPr>
          <w:b/>
          <w:color w:val="000000"/>
          <w:sz w:val="28"/>
          <w:szCs w:val="28"/>
        </w:rPr>
      </w:pPr>
      <w:r w:rsidRPr="006E58BE">
        <w:rPr>
          <w:b/>
          <w:color w:val="000000"/>
          <w:sz w:val="28"/>
          <w:szCs w:val="28"/>
        </w:rPr>
        <w:t>11.Назовите мышцу, прикрепляющуюся к ямке на шейке сустав</w:t>
      </w:r>
      <w:r w:rsidRPr="006E58BE">
        <w:rPr>
          <w:b/>
          <w:color w:val="000000"/>
          <w:sz w:val="28"/>
          <w:szCs w:val="28"/>
        </w:rPr>
        <w:softHyphen/>
        <w:t>ного отростка нижней челюсти.</w:t>
      </w:r>
    </w:p>
    <w:p w14:paraId="58AEA773" w14:textId="77777777" w:rsidR="00FF48DE" w:rsidRPr="00FB5DF8" w:rsidRDefault="00FF48DE" w:rsidP="00FF48DE">
      <w:pPr>
        <w:spacing w:line="276" w:lineRule="auto"/>
        <w:rPr>
          <w:color w:val="000000"/>
          <w:sz w:val="28"/>
          <w:szCs w:val="28"/>
        </w:rPr>
      </w:pPr>
      <w:r w:rsidRPr="00FB5DF8">
        <w:rPr>
          <w:color w:val="000000"/>
          <w:sz w:val="28"/>
          <w:szCs w:val="28"/>
        </w:rPr>
        <w:t>1.Медиальная крыловидная мышца.</w:t>
      </w:r>
    </w:p>
    <w:p w14:paraId="3F5AC8EF" w14:textId="77777777" w:rsidR="00FF48DE" w:rsidRPr="00FB5DF8" w:rsidRDefault="00FF48DE" w:rsidP="00FF48DE">
      <w:pPr>
        <w:spacing w:line="276" w:lineRule="auto"/>
        <w:rPr>
          <w:color w:val="000000"/>
          <w:sz w:val="28"/>
          <w:szCs w:val="28"/>
        </w:rPr>
      </w:pPr>
      <w:r w:rsidRPr="00FB5DF8">
        <w:rPr>
          <w:color w:val="000000"/>
          <w:sz w:val="28"/>
          <w:szCs w:val="28"/>
        </w:rPr>
        <w:t>2.Жевательная мышца.</w:t>
      </w:r>
    </w:p>
    <w:p w14:paraId="18DB50B8" w14:textId="77777777" w:rsidR="00FF48DE" w:rsidRPr="00FB5DF8" w:rsidRDefault="00FF48DE" w:rsidP="00FF48DE">
      <w:pPr>
        <w:spacing w:line="276" w:lineRule="auto"/>
        <w:rPr>
          <w:color w:val="000000"/>
          <w:sz w:val="28"/>
          <w:szCs w:val="28"/>
        </w:rPr>
      </w:pPr>
      <w:r w:rsidRPr="00FB5DF8">
        <w:rPr>
          <w:color w:val="000000"/>
          <w:sz w:val="28"/>
          <w:szCs w:val="28"/>
        </w:rPr>
        <w:t>3.Латеральная крыловидная мышца.</w:t>
      </w:r>
    </w:p>
    <w:p w14:paraId="30B458CB" w14:textId="77777777" w:rsidR="00FF48DE" w:rsidRPr="00FB5DF8" w:rsidRDefault="00FF48DE" w:rsidP="00FF48DE">
      <w:pPr>
        <w:spacing w:line="276" w:lineRule="auto"/>
        <w:rPr>
          <w:color w:val="000000"/>
          <w:sz w:val="28"/>
          <w:szCs w:val="28"/>
        </w:rPr>
      </w:pPr>
      <w:r w:rsidRPr="00FB5DF8">
        <w:rPr>
          <w:color w:val="000000"/>
          <w:sz w:val="28"/>
          <w:szCs w:val="28"/>
        </w:rPr>
        <w:t>4.Мышца, опускающая угол рта.</w:t>
      </w:r>
    </w:p>
    <w:p w14:paraId="11BF3532" w14:textId="77777777" w:rsidR="00FF48DE" w:rsidRPr="006E58BE" w:rsidRDefault="00FF48DE" w:rsidP="00FF48DE">
      <w:pPr>
        <w:spacing w:line="276" w:lineRule="auto"/>
        <w:rPr>
          <w:b/>
          <w:color w:val="000000"/>
          <w:sz w:val="28"/>
          <w:szCs w:val="28"/>
        </w:rPr>
      </w:pPr>
      <w:r w:rsidRPr="006E58BE">
        <w:rPr>
          <w:b/>
          <w:color w:val="000000"/>
          <w:sz w:val="28"/>
          <w:szCs w:val="28"/>
        </w:rPr>
        <w:t>12.Какая мышца относится к поверхностным мышцам шеи?</w:t>
      </w:r>
    </w:p>
    <w:p w14:paraId="6F6883A5" w14:textId="77777777" w:rsidR="00FF48DE" w:rsidRPr="00FB5DF8" w:rsidRDefault="00FF48DE" w:rsidP="00FF48DE">
      <w:pPr>
        <w:spacing w:line="276" w:lineRule="auto"/>
        <w:rPr>
          <w:color w:val="000000"/>
          <w:sz w:val="28"/>
          <w:szCs w:val="28"/>
        </w:rPr>
      </w:pPr>
      <w:r w:rsidRPr="00FB5DF8">
        <w:rPr>
          <w:color w:val="000000"/>
          <w:sz w:val="28"/>
          <w:szCs w:val="28"/>
        </w:rPr>
        <w:t>1.Подкожная мышца шеи.</w:t>
      </w:r>
    </w:p>
    <w:p w14:paraId="178F51E5" w14:textId="77777777" w:rsidR="00FF48DE" w:rsidRPr="00FB5DF8" w:rsidRDefault="00FF48DE" w:rsidP="00FF48DE">
      <w:pPr>
        <w:spacing w:line="276" w:lineRule="auto"/>
        <w:rPr>
          <w:color w:val="000000"/>
          <w:sz w:val="28"/>
          <w:szCs w:val="28"/>
        </w:rPr>
      </w:pPr>
      <w:r w:rsidRPr="00FB5DF8">
        <w:rPr>
          <w:color w:val="000000"/>
          <w:sz w:val="28"/>
          <w:szCs w:val="28"/>
        </w:rPr>
        <w:t>2.Передняя лестничная мышца.</w:t>
      </w:r>
    </w:p>
    <w:p w14:paraId="704588E4" w14:textId="77777777" w:rsidR="00FF48DE" w:rsidRPr="00FB5DF8" w:rsidRDefault="00FF48DE" w:rsidP="00FF48DE">
      <w:pPr>
        <w:spacing w:line="276" w:lineRule="auto"/>
        <w:rPr>
          <w:color w:val="000000"/>
          <w:sz w:val="28"/>
          <w:szCs w:val="28"/>
        </w:rPr>
      </w:pPr>
      <w:r w:rsidRPr="00FB5DF8">
        <w:rPr>
          <w:color w:val="000000"/>
          <w:sz w:val="28"/>
          <w:szCs w:val="28"/>
        </w:rPr>
        <w:t>3.Длинная мышца головы.</w:t>
      </w:r>
    </w:p>
    <w:p w14:paraId="36A196B4" w14:textId="77777777" w:rsidR="00FF48DE" w:rsidRPr="00FB5DF8" w:rsidRDefault="00FF48DE" w:rsidP="00FF48DE">
      <w:pPr>
        <w:spacing w:line="276" w:lineRule="auto"/>
        <w:rPr>
          <w:color w:val="000000"/>
          <w:sz w:val="28"/>
          <w:szCs w:val="28"/>
        </w:rPr>
      </w:pPr>
      <w:r w:rsidRPr="00FB5DF8">
        <w:rPr>
          <w:color w:val="000000"/>
          <w:sz w:val="28"/>
          <w:szCs w:val="28"/>
        </w:rPr>
        <w:t>4.Длинная мышца шеи.</w:t>
      </w:r>
    </w:p>
    <w:p w14:paraId="701F453D" w14:textId="77777777" w:rsidR="00FF48DE" w:rsidRPr="006E58BE" w:rsidRDefault="00FF48DE" w:rsidP="00FF48DE">
      <w:pPr>
        <w:spacing w:line="276" w:lineRule="auto"/>
        <w:rPr>
          <w:b/>
          <w:color w:val="000000"/>
          <w:sz w:val="28"/>
          <w:szCs w:val="28"/>
        </w:rPr>
      </w:pPr>
      <w:r w:rsidRPr="006E58BE">
        <w:rPr>
          <w:b/>
          <w:color w:val="000000"/>
          <w:sz w:val="28"/>
          <w:szCs w:val="28"/>
        </w:rPr>
        <w:t>13.Как называется мышца-разгибатель головы?</w:t>
      </w:r>
    </w:p>
    <w:p w14:paraId="7AB02ACB" w14:textId="77777777" w:rsidR="00FF48DE" w:rsidRPr="00FB5DF8" w:rsidRDefault="00FF48DE" w:rsidP="00FF48DE">
      <w:pPr>
        <w:spacing w:line="276" w:lineRule="auto"/>
        <w:rPr>
          <w:color w:val="000000"/>
          <w:sz w:val="28"/>
          <w:szCs w:val="28"/>
        </w:rPr>
      </w:pPr>
      <w:r w:rsidRPr="00FB5DF8">
        <w:rPr>
          <w:color w:val="000000"/>
          <w:sz w:val="28"/>
          <w:szCs w:val="28"/>
        </w:rPr>
        <w:t>2.Передняя прямая.</w:t>
      </w:r>
    </w:p>
    <w:p w14:paraId="5366B4D7" w14:textId="77777777" w:rsidR="00FF48DE" w:rsidRPr="00FB5DF8" w:rsidRDefault="00FF48DE" w:rsidP="00FF48DE">
      <w:pPr>
        <w:spacing w:line="276" w:lineRule="auto"/>
        <w:rPr>
          <w:color w:val="000000"/>
          <w:sz w:val="28"/>
          <w:szCs w:val="28"/>
        </w:rPr>
      </w:pPr>
      <w:r w:rsidRPr="00FB5DF8">
        <w:rPr>
          <w:color w:val="000000"/>
          <w:sz w:val="28"/>
          <w:szCs w:val="28"/>
        </w:rPr>
        <w:t>3.Грудиноключично-сосцевидная.</w:t>
      </w:r>
    </w:p>
    <w:p w14:paraId="26348921" w14:textId="77777777" w:rsidR="00FF48DE" w:rsidRPr="00FB5DF8" w:rsidRDefault="00FF48DE" w:rsidP="00FF48DE">
      <w:pPr>
        <w:spacing w:line="276" w:lineRule="auto"/>
        <w:rPr>
          <w:color w:val="000000"/>
          <w:sz w:val="28"/>
          <w:szCs w:val="28"/>
        </w:rPr>
      </w:pPr>
      <w:r w:rsidRPr="00FB5DF8">
        <w:rPr>
          <w:color w:val="000000"/>
          <w:sz w:val="28"/>
          <w:szCs w:val="28"/>
        </w:rPr>
        <w:t>4.Длинная мышца головы.</w:t>
      </w:r>
    </w:p>
    <w:p w14:paraId="487D757A" w14:textId="77777777" w:rsidR="00FF48DE" w:rsidRPr="00FB5DF8" w:rsidRDefault="00FF48DE" w:rsidP="00FF48DE">
      <w:pPr>
        <w:spacing w:line="276" w:lineRule="auto"/>
        <w:rPr>
          <w:color w:val="000000"/>
          <w:sz w:val="28"/>
          <w:szCs w:val="28"/>
        </w:rPr>
      </w:pPr>
      <w:r w:rsidRPr="00FB5DF8">
        <w:rPr>
          <w:color w:val="000000"/>
          <w:sz w:val="28"/>
          <w:szCs w:val="28"/>
        </w:rPr>
        <w:t>5.Длинная мышца шеи.</w:t>
      </w:r>
    </w:p>
    <w:p w14:paraId="1010B5E5" w14:textId="77777777" w:rsidR="00FF48DE" w:rsidRPr="006E58BE" w:rsidRDefault="00FF48DE" w:rsidP="00FF48DE">
      <w:pPr>
        <w:spacing w:line="276" w:lineRule="auto"/>
        <w:rPr>
          <w:b/>
          <w:color w:val="000000"/>
          <w:sz w:val="28"/>
          <w:szCs w:val="28"/>
        </w:rPr>
      </w:pPr>
      <w:r w:rsidRPr="006E58BE">
        <w:rPr>
          <w:b/>
          <w:color w:val="000000"/>
          <w:sz w:val="28"/>
          <w:szCs w:val="28"/>
        </w:rPr>
        <w:t>14.Где прикрепляется большая грудная мышца?</w:t>
      </w:r>
    </w:p>
    <w:p w14:paraId="6C1ECD3C" w14:textId="77777777" w:rsidR="00FF48DE" w:rsidRPr="00FB5DF8" w:rsidRDefault="00FF48DE" w:rsidP="00FF48DE">
      <w:pPr>
        <w:spacing w:line="276" w:lineRule="auto"/>
        <w:rPr>
          <w:color w:val="000000"/>
          <w:sz w:val="28"/>
          <w:szCs w:val="28"/>
        </w:rPr>
      </w:pPr>
      <w:r w:rsidRPr="00FB5DF8">
        <w:rPr>
          <w:color w:val="000000"/>
          <w:sz w:val="28"/>
          <w:szCs w:val="28"/>
        </w:rPr>
        <w:t>1.Гребень малого бугорка плечевой кости.</w:t>
      </w:r>
    </w:p>
    <w:p w14:paraId="74B455BA" w14:textId="77777777" w:rsidR="00FF48DE" w:rsidRPr="00FB5DF8" w:rsidRDefault="00FF48DE" w:rsidP="00FF48DE">
      <w:pPr>
        <w:spacing w:line="276" w:lineRule="auto"/>
        <w:rPr>
          <w:color w:val="000000"/>
          <w:sz w:val="28"/>
          <w:szCs w:val="28"/>
        </w:rPr>
      </w:pPr>
      <w:r w:rsidRPr="00FB5DF8">
        <w:rPr>
          <w:color w:val="000000"/>
          <w:sz w:val="28"/>
          <w:szCs w:val="28"/>
        </w:rPr>
        <w:lastRenderedPageBreak/>
        <w:t>2.Акромиальный отросток лопатки.</w:t>
      </w:r>
    </w:p>
    <w:p w14:paraId="4549C62B" w14:textId="77777777" w:rsidR="00FF48DE" w:rsidRPr="00FB5DF8" w:rsidRDefault="00FF48DE" w:rsidP="00FF48DE">
      <w:pPr>
        <w:spacing w:line="276" w:lineRule="auto"/>
        <w:rPr>
          <w:color w:val="000000"/>
          <w:sz w:val="28"/>
          <w:szCs w:val="28"/>
        </w:rPr>
      </w:pPr>
      <w:r w:rsidRPr="00FB5DF8">
        <w:rPr>
          <w:color w:val="000000"/>
          <w:sz w:val="28"/>
          <w:szCs w:val="28"/>
        </w:rPr>
        <w:t>3.Гребень большого бугорка плечевой кости.</w:t>
      </w:r>
    </w:p>
    <w:p w14:paraId="3A44345E" w14:textId="77777777" w:rsidR="00FF48DE" w:rsidRPr="00FB5DF8" w:rsidRDefault="00FF48DE" w:rsidP="00FF48DE">
      <w:pPr>
        <w:spacing w:line="276" w:lineRule="auto"/>
        <w:rPr>
          <w:color w:val="000000"/>
          <w:sz w:val="28"/>
          <w:szCs w:val="28"/>
        </w:rPr>
      </w:pPr>
      <w:r w:rsidRPr="00FB5DF8">
        <w:rPr>
          <w:color w:val="000000"/>
          <w:sz w:val="28"/>
          <w:szCs w:val="28"/>
        </w:rPr>
        <w:t>4.Клювовидный отросток лопатки.</w:t>
      </w:r>
    </w:p>
    <w:p w14:paraId="6599BE55" w14:textId="77777777" w:rsidR="00FF48DE" w:rsidRPr="006E58BE" w:rsidRDefault="00FF48DE" w:rsidP="00FF48DE">
      <w:pPr>
        <w:spacing w:line="276" w:lineRule="auto"/>
        <w:rPr>
          <w:b/>
          <w:color w:val="000000"/>
          <w:sz w:val="28"/>
          <w:szCs w:val="28"/>
        </w:rPr>
      </w:pPr>
      <w:r w:rsidRPr="006E58BE">
        <w:rPr>
          <w:b/>
          <w:color w:val="000000"/>
          <w:sz w:val="28"/>
          <w:szCs w:val="28"/>
        </w:rPr>
        <w:t>15.Что проходит через отверстие в сухожильном центре диафрагмы?</w:t>
      </w:r>
    </w:p>
    <w:p w14:paraId="5627A7F5" w14:textId="77777777" w:rsidR="00FF48DE" w:rsidRPr="00FB5DF8" w:rsidRDefault="00FF48DE" w:rsidP="00FF48DE">
      <w:pPr>
        <w:spacing w:line="276" w:lineRule="auto"/>
        <w:rPr>
          <w:color w:val="000000"/>
          <w:sz w:val="28"/>
          <w:szCs w:val="28"/>
        </w:rPr>
      </w:pPr>
      <w:r w:rsidRPr="00FB5DF8">
        <w:rPr>
          <w:color w:val="000000"/>
          <w:sz w:val="28"/>
          <w:szCs w:val="28"/>
        </w:rPr>
        <w:t>1.Верхняя полая вена.</w:t>
      </w:r>
    </w:p>
    <w:p w14:paraId="4A633D1E" w14:textId="77777777" w:rsidR="00FF48DE" w:rsidRPr="00FB5DF8" w:rsidRDefault="00FF48DE" w:rsidP="00FF48DE">
      <w:pPr>
        <w:spacing w:line="276" w:lineRule="auto"/>
        <w:rPr>
          <w:color w:val="000000"/>
          <w:sz w:val="28"/>
          <w:szCs w:val="28"/>
        </w:rPr>
      </w:pPr>
      <w:r w:rsidRPr="00FB5DF8">
        <w:rPr>
          <w:color w:val="000000"/>
          <w:sz w:val="28"/>
          <w:szCs w:val="28"/>
        </w:rPr>
        <w:t>2.Аорта.</w:t>
      </w:r>
    </w:p>
    <w:p w14:paraId="5C2C7CF1" w14:textId="77777777" w:rsidR="00FF48DE" w:rsidRPr="00FB5DF8" w:rsidRDefault="00FF48DE" w:rsidP="00FF48DE">
      <w:pPr>
        <w:spacing w:line="276" w:lineRule="auto"/>
        <w:rPr>
          <w:color w:val="000000"/>
          <w:sz w:val="28"/>
          <w:szCs w:val="28"/>
        </w:rPr>
      </w:pPr>
      <w:r w:rsidRPr="00FB5DF8">
        <w:rPr>
          <w:color w:val="000000"/>
          <w:sz w:val="28"/>
          <w:szCs w:val="28"/>
        </w:rPr>
        <w:t>3.Пищевод.</w:t>
      </w:r>
    </w:p>
    <w:p w14:paraId="31C2099C" w14:textId="77777777" w:rsidR="00FF48DE" w:rsidRPr="00FB5DF8" w:rsidRDefault="00FF48DE" w:rsidP="00FF48DE">
      <w:pPr>
        <w:spacing w:line="276" w:lineRule="auto"/>
        <w:rPr>
          <w:color w:val="000000"/>
          <w:sz w:val="28"/>
          <w:szCs w:val="28"/>
        </w:rPr>
      </w:pPr>
      <w:r w:rsidRPr="00FB5DF8">
        <w:rPr>
          <w:color w:val="000000"/>
          <w:sz w:val="28"/>
          <w:szCs w:val="28"/>
        </w:rPr>
        <w:t>4.Непарная вена.</w:t>
      </w:r>
    </w:p>
    <w:p w14:paraId="7BF77A43" w14:textId="77777777" w:rsidR="00FF48DE" w:rsidRPr="006E58BE" w:rsidRDefault="00FF48DE" w:rsidP="00FF48DE">
      <w:pPr>
        <w:spacing w:line="276" w:lineRule="auto"/>
        <w:rPr>
          <w:b/>
          <w:color w:val="000000"/>
          <w:sz w:val="28"/>
          <w:szCs w:val="28"/>
        </w:rPr>
      </w:pPr>
      <w:r w:rsidRPr="006E58BE">
        <w:rPr>
          <w:b/>
          <w:color w:val="000000"/>
          <w:sz w:val="28"/>
          <w:szCs w:val="28"/>
        </w:rPr>
        <w:t>16.Какая мышца сгибает плечо и предплечье?</w:t>
      </w:r>
    </w:p>
    <w:p w14:paraId="601A5F50" w14:textId="77777777" w:rsidR="00FF48DE" w:rsidRPr="00FB5DF8" w:rsidRDefault="00FF48DE" w:rsidP="00FF48DE">
      <w:pPr>
        <w:spacing w:line="276" w:lineRule="auto"/>
        <w:rPr>
          <w:color w:val="000000"/>
          <w:sz w:val="28"/>
          <w:szCs w:val="28"/>
        </w:rPr>
      </w:pPr>
      <w:r w:rsidRPr="00FB5DF8">
        <w:rPr>
          <w:color w:val="000000"/>
          <w:sz w:val="28"/>
          <w:szCs w:val="28"/>
        </w:rPr>
        <w:t>1.Клювовидно-плечевая.</w:t>
      </w:r>
    </w:p>
    <w:p w14:paraId="6EC76D61" w14:textId="77777777" w:rsidR="00FF48DE" w:rsidRPr="00FB5DF8" w:rsidRDefault="00FF48DE" w:rsidP="00FF48DE">
      <w:pPr>
        <w:spacing w:line="276" w:lineRule="auto"/>
        <w:rPr>
          <w:color w:val="000000"/>
          <w:sz w:val="28"/>
          <w:szCs w:val="28"/>
        </w:rPr>
      </w:pPr>
      <w:r w:rsidRPr="00FB5DF8">
        <w:rPr>
          <w:color w:val="000000"/>
          <w:sz w:val="28"/>
          <w:szCs w:val="28"/>
        </w:rPr>
        <w:t>2.Двуглавая.</w:t>
      </w:r>
    </w:p>
    <w:p w14:paraId="73BC22F6" w14:textId="77777777" w:rsidR="00FF48DE" w:rsidRPr="00FB5DF8" w:rsidRDefault="00FF48DE" w:rsidP="00FF48DE">
      <w:pPr>
        <w:spacing w:line="276" w:lineRule="auto"/>
        <w:rPr>
          <w:color w:val="000000"/>
          <w:sz w:val="28"/>
          <w:szCs w:val="28"/>
        </w:rPr>
      </w:pPr>
      <w:r w:rsidRPr="00FB5DF8">
        <w:rPr>
          <w:color w:val="000000"/>
          <w:sz w:val="28"/>
          <w:szCs w:val="28"/>
        </w:rPr>
        <w:t>3.Трёхглавая.</w:t>
      </w:r>
    </w:p>
    <w:p w14:paraId="139639F8" w14:textId="77777777" w:rsidR="00FF48DE" w:rsidRPr="00FB5DF8" w:rsidRDefault="00FF48DE" w:rsidP="00FF48DE">
      <w:pPr>
        <w:spacing w:line="276" w:lineRule="auto"/>
        <w:rPr>
          <w:color w:val="000000"/>
          <w:sz w:val="28"/>
          <w:szCs w:val="28"/>
        </w:rPr>
      </w:pPr>
      <w:r w:rsidRPr="00FB5DF8">
        <w:rPr>
          <w:color w:val="000000"/>
          <w:sz w:val="28"/>
          <w:szCs w:val="28"/>
        </w:rPr>
        <w:t>4.Плечевая.</w:t>
      </w:r>
    </w:p>
    <w:p w14:paraId="053AA9A7" w14:textId="77777777" w:rsidR="00FF48DE" w:rsidRPr="006E58BE" w:rsidRDefault="00FF48DE" w:rsidP="00FF48DE">
      <w:pPr>
        <w:spacing w:line="276" w:lineRule="auto"/>
        <w:rPr>
          <w:b/>
          <w:color w:val="000000"/>
          <w:sz w:val="28"/>
          <w:szCs w:val="28"/>
        </w:rPr>
      </w:pPr>
      <w:r w:rsidRPr="006E58BE">
        <w:rPr>
          <w:b/>
          <w:color w:val="000000"/>
          <w:sz w:val="28"/>
          <w:szCs w:val="28"/>
        </w:rPr>
        <w:t>17.Какая мышца разгибает голень?</w:t>
      </w:r>
    </w:p>
    <w:p w14:paraId="368B14E1" w14:textId="77777777" w:rsidR="00FF48DE" w:rsidRPr="00FB5DF8" w:rsidRDefault="00FF48DE" w:rsidP="00FF48DE">
      <w:pPr>
        <w:spacing w:line="276" w:lineRule="auto"/>
        <w:rPr>
          <w:color w:val="000000"/>
          <w:sz w:val="28"/>
          <w:szCs w:val="28"/>
        </w:rPr>
      </w:pPr>
      <w:r w:rsidRPr="00FB5DF8">
        <w:rPr>
          <w:color w:val="000000"/>
          <w:sz w:val="28"/>
          <w:szCs w:val="28"/>
        </w:rPr>
        <w:t>1.Двуглавая мышца бедра.</w:t>
      </w:r>
    </w:p>
    <w:p w14:paraId="10ACD1D6" w14:textId="77777777" w:rsidR="00FF48DE" w:rsidRPr="00FB5DF8" w:rsidRDefault="00FF48DE" w:rsidP="00FF48DE">
      <w:pPr>
        <w:spacing w:line="276" w:lineRule="auto"/>
        <w:rPr>
          <w:color w:val="000000"/>
          <w:sz w:val="28"/>
          <w:szCs w:val="28"/>
        </w:rPr>
      </w:pPr>
      <w:r w:rsidRPr="00FB5DF8">
        <w:rPr>
          <w:color w:val="000000"/>
          <w:sz w:val="28"/>
          <w:szCs w:val="28"/>
        </w:rPr>
        <w:t>2.Полуперепончатая.</w:t>
      </w:r>
    </w:p>
    <w:p w14:paraId="50FAA6E7" w14:textId="77777777" w:rsidR="00FF48DE" w:rsidRPr="00FB5DF8" w:rsidRDefault="00FF48DE" w:rsidP="00FF48DE">
      <w:pPr>
        <w:spacing w:line="276" w:lineRule="auto"/>
        <w:rPr>
          <w:color w:val="000000"/>
          <w:sz w:val="28"/>
          <w:szCs w:val="28"/>
        </w:rPr>
      </w:pPr>
      <w:r w:rsidRPr="00FB5DF8">
        <w:rPr>
          <w:color w:val="000000"/>
          <w:sz w:val="28"/>
          <w:szCs w:val="28"/>
        </w:rPr>
        <w:t>3.Полусухожильная.</w:t>
      </w:r>
    </w:p>
    <w:p w14:paraId="3AE1D38B" w14:textId="77777777" w:rsidR="00FF48DE" w:rsidRPr="00FB5DF8" w:rsidRDefault="00FF48DE" w:rsidP="00FF48DE">
      <w:pPr>
        <w:spacing w:line="276" w:lineRule="auto"/>
        <w:rPr>
          <w:color w:val="000000"/>
          <w:sz w:val="28"/>
          <w:szCs w:val="28"/>
        </w:rPr>
      </w:pPr>
      <w:r w:rsidRPr="00FB5DF8">
        <w:rPr>
          <w:color w:val="000000"/>
          <w:sz w:val="28"/>
          <w:szCs w:val="28"/>
        </w:rPr>
        <w:t>4.Четырёхглавая мышца бедра.</w:t>
      </w:r>
    </w:p>
    <w:p w14:paraId="047D5D5B" w14:textId="77777777" w:rsidR="00FF48DE" w:rsidRPr="006E58BE" w:rsidRDefault="00FF48DE" w:rsidP="00FF48DE">
      <w:pPr>
        <w:spacing w:line="276" w:lineRule="auto"/>
        <w:rPr>
          <w:b/>
          <w:color w:val="000000"/>
          <w:sz w:val="28"/>
          <w:szCs w:val="28"/>
        </w:rPr>
      </w:pPr>
      <w:r w:rsidRPr="006E58BE">
        <w:rPr>
          <w:b/>
          <w:color w:val="000000"/>
          <w:sz w:val="28"/>
          <w:szCs w:val="28"/>
        </w:rPr>
        <w:t>18.Какая мышца прикрепляется к пяточному бугорку?</w:t>
      </w:r>
    </w:p>
    <w:p w14:paraId="58732813" w14:textId="77777777" w:rsidR="00FF48DE" w:rsidRPr="00FB5DF8" w:rsidRDefault="00FF48DE" w:rsidP="00FF48DE">
      <w:pPr>
        <w:spacing w:line="276" w:lineRule="auto"/>
        <w:rPr>
          <w:color w:val="000000"/>
          <w:sz w:val="28"/>
          <w:szCs w:val="28"/>
        </w:rPr>
      </w:pPr>
      <w:r w:rsidRPr="00FB5DF8">
        <w:rPr>
          <w:color w:val="000000"/>
          <w:sz w:val="28"/>
          <w:szCs w:val="28"/>
        </w:rPr>
        <w:t>1.Трёхглавая мышца голени.</w:t>
      </w:r>
    </w:p>
    <w:p w14:paraId="54D54DB3" w14:textId="77777777" w:rsidR="00FF48DE" w:rsidRPr="00FB5DF8" w:rsidRDefault="00FF48DE" w:rsidP="00FF48DE">
      <w:pPr>
        <w:spacing w:line="276" w:lineRule="auto"/>
        <w:rPr>
          <w:color w:val="000000"/>
          <w:sz w:val="28"/>
          <w:szCs w:val="28"/>
        </w:rPr>
      </w:pPr>
      <w:r w:rsidRPr="00FB5DF8">
        <w:rPr>
          <w:color w:val="000000"/>
          <w:sz w:val="28"/>
          <w:szCs w:val="28"/>
        </w:rPr>
        <w:t>2.Передняя большеберцовая.</w:t>
      </w:r>
    </w:p>
    <w:p w14:paraId="16129BFB" w14:textId="77777777" w:rsidR="00FF48DE" w:rsidRPr="00FB5DF8" w:rsidRDefault="00FF48DE" w:rsidP="00FF48DE">
      <w:pPr>
        <w:spacing w:line="276" w:lineRule="auto"/>
        <w:rPr>
          <w:color w:val="000000"/>
          <w:sz w:val="28"/>
          <w:szCs w:val="28"/>
        </w:rPr>
      </w:pPr>
      <w:r w:rsidRPr="00FB5DF8">
        <w:rPr>
          <w:color w:val="000000"/>
          <w:sz w:val="28"/>
          <w:szCs w:val="28"/>
        </w:rPr>
        <w:t>3.Задняя большеберцовая.</w:t>
      </w:r>
    </w:p>
    <w:p w14:paraId="62F69864" w14:textId="77777777" w:rsidR="00FF48DE" w:rsidRPr="00FB5DF8" w:rsidRDefault="00FF48DE" w:rsidP="00FF48DE">
      <w:pPr>
        <w:spacing w:line="276" w:lineRule="auto"/>
        <w:rPr>
          <w:color w:val="000000"/>
          <w:sz w:val="28"/>
          <w:szCs w:val="28"/>
        </w:rPr>
      </w:pPr>
      <w:r w:rsidRPr="00FB5DF8">
        <w:rPr>
          <w:color w:val="000000"/>
          <w:sz w:val="28"/>
          <w:szCs w:val="28"/>
        </w:rPr>
        <w:t>4.Длинная малоберцовая.</w:t>
      </w:r>
    </w:p>
    <w:p w14:paraId="2941149D" w14:textId="77777777" w:rsidR="00FF48DE" w:rsidRPr="006E58BE" w:rsidRDefault="00FF48DE" w:rsidP="00FF48DE">
      <w:pPr>
        <w:spacing w:line="276" w:lineRule="auto"/>
        <w:rPr>
          <w:b/>
          <w:color w:val="000000"/>
          <w:sz w:val="28"/>
          <w:szCs w:val="28"/>
        </w:rPr>
      </w:pPr>
      <w:r w:rsidRPr="006E58BE">
        <w:rPr>
          <w:b/>
          <w:color w:val="000000"/>
          <w:sz w:val="28"/>
          <w:szCs w:val="28"/>
        </w:rPr>
        <w:t>19.Какая мышца приводит бедро?</w:t>
      </w:r>
    </w:p>
    <w:p w14:paraId="40C08E2C" w14:textId="77777777" w:rsidR="00FF48DE" w:rsidRPr="00FB5DF8" w:rsidRDefault="00FF48DE" w:rsidP="00FF48DE">
      <w:pPr>
        <w:spacing w:line="276" w:lineRule="auto"/>
        <w:rPr>
          <w:sz w:val="28"/>
          <w:szCs w:val="28"/>
        </w:rPr>
      </w:pPr>
      <w:r w:rsidRPr="00FB5DF8">
        <w:rPr>
          <w:color w:val="000000"/>
          <w:sz w:val="28"/>
          <w:szCs w:val="28"/>
        </w:rPr>
        <w:t>1. Гребешковая.</w:t>
      </w:r>
    </w:p>
    <w:tbl>
      <w:tblPr>
        <w:tblW w:w="0" w:type="auto"/>
        <w:tblLayout w:type="fixed"/>
        <w:tblCellMar>
          <w:left w:w="0" w:type="dxa"/>
          <w:right w:w="0" w:type="dxa"/>
        </w:tblCellMar>
        <w:tblLook w:val="0000" w:firstRow="0" w:lastRow="0" w:firstColumn="0" w:lastColumn="0" w:noHBand="0" w:noVBand="0"/>
      </w:tblPr>
      <w:tblGrid>
        <w:gridCol w:w="5473"/>
      </w:tblGrid>
      <w:tr w:rsidR="00FF48DE" w:rsidRPr="00FB5DF8" w14:paraId="07FFE7BB" w14:textId="77777777" w:rsidTr="0049047E">
        <w:trPr>
          <w:trHeight w:hRule="exact" w:val="1182"/>
        </w:trPr>
        <w:tc>
          <w:tcPr>
            <w:tcW w:w="5473" w:type="dxa"/>
            <w:tcBorders>
              <w:top w:val="nil"/>
              <w:left w:val="nil"/>
              <w:bottom w:val="nil"/>
              <w:right w:val="nil"/>
            </w:tcBorders>
            <w:shd w:val="clear" w:color="auto" w:fill="FFFFFF"/>
          </w:tcPr>
          <w:p w14:paraId="361AFE3C" w14:textId="77777777" w:rsidR="00FF48DE" w:rsidRPr="00FB5DF8" w:rsidRDefault="00FF48DE" w:rsidP="0049047E">
            <w:pPr>
              <w:spacing w:line="276" w:lineRule="auto"/>
              <w:rPr>
                <w:color w:val="000000"/>
                <w:sz w:val="28"/>
                <w:szCs w:val="28"/>
              </w:rPr>
            </w:pPr>
            <w:r w:rsidRPr="00FB5DF8">
              <w:rPr>
                <w:color w:val="000000"/>
                <w:sz w:val="28"/>
                <w:szCs w:val="28"/>
              </w:rPr>
              <w:t>2. Квадратная</w:t>
            </w:r>
          </w:p>
          <w:p w14:paraId="44980BE1" w14:textId="77777777" w:rsidR="00FF48DE" w:rsidRPr="00FB5DF8" w:rsidRDefault="00FF48DE" w:rsidP="0049047E">
            <w:pPr>
              <w:spacing w:line="276" w:lineRule="auto"/>
              <w:rPr>
                <w:color w:val="000000"/>
                <w:sz w:val="28"/>
                <w:szCs w:val="28"/>
              </w:rPr>
            </w:pPr>
            <w:r w:rsidRPr="00FB5DF8">
              <w:rPr>
                <w:color w:val="000000"/>
                <w:sz w:val="28"/>
                <w:szCs w:val="28"/>
              </w:rPr>
              <w:t>3.Четырёхглавая мышца бедра</w:t>
            </w:r>
          </w:p>
          <w:p w14:paraId="180C868A" w14:textId="77777777" w:rsidR="00FF48DE" w:rsidRPr="00FB5DF8" w:rsidRDefault="00FF48DE" w:rsidP="0049047E">
            <w:pPr>
              <w:spacing w:line="276" w:lineRule="auto"/>
              <w:rPr>
                <w:color w:val="000000"/>
                <w:sz w:val="28"/>
                <w:szCs w:val="28"/>
              </w:rPr>
            </w:pPr>
            <w:r w:rsidRPr="00FB5DF8">
              <w:rPr>
                <w:color w:val="000000"/>
                <w:sz w:val="28"/>
                <w:szCs w:val="28"/>
              </w:rPr>
              <w:t>4.Полуперепончатая.</w:t>
            </w:r>
          </w:p>
          <w:p w14:paraId="339220C5" w14:textId="77777777" w:rsidR="00FF48DE" w:rsidRPr="00FB5DF8" w:rsidRDefault="00FF48DE" w:rsidP="0049047E">
            <w:pPr>
              <w:spacing w:line="276" w:lineRule="auto"/>
              <w:rPr>
                <w:color w:val="000000"/>
                <w:sz w:val="28"/>
                <w:szCs w:val="28"/>
              </w:rPr>
            </w:pPr>
          </w:p>
        </w:tc>
      </w:tr>
      <w:tr w:rsidR="00FF48DE" w:rsidRPr="00FB5DF8" w14:paraId="0E6CBFA0" w14:textId="77777777" w:rsidTr="0049047E">
        <w:trPr>
          <w:trHeight w:hRule="exact" w:val="2230"/>
        </w:trPr>
        <w:tc>
          <w:tcPr>
            <w:tcW w:w="5473" w:type="dxa"/>
            <w:tcBorders>
              <w:top w:val="nil"/>
              <w:left w:val="nil"/>
              <w:bottom w:val="nil"/>
              <w:right w:val="nil"/>
            </w:tcBorders>
            <w:shd w:val="clear" w:color="auto" w:fill="FFFFFF"/>
          </w:tcPr>
          <w:p w14:paraId="7F69B351" w14:textId="77777777" w:rsidR="00FF48DE" w:rsidRPr="006E58BE" w:rsidRDefault="00FF48DE" w:rsidP="0049047E">
            <w:pPr>
              <w:spacing w:line="276" w:lineRule="auto"/>
              <w:rPr>
                <w:b/>
                <w:sz w:val="28"/>
                <w:szCs w:val="28"/>
              </w:rPr>
            </w:pPr>
            <w:r w:rsidRPr="006E58BE">
              <w:rPr>
                <w:b/>
                <w:color w:val="000000"/>
                <w:sz w:val="28"/>
                <w:szCs w:val="28"/>
              </w:rPr>
              <w:t>20.Какая мышца супинирует стопу?</w:t>
            </w:r>
          </w:p>
          <w:p w14:paraId="15112815" w14:textId="77777777" w:rsidR="00FF48DE" w:rsidRPr="00FB5DF8" w:rsidRDefault="00FF48DE" w:rsidP="0049047E">
            <w:pPr>
              <w:spacing w:line="276" w:lineRule="auto"/>
              <w:rPr>
                <w:color w:val="000000"/>
                <w:sz w:val="28"/>
                <w:szCs w:val="28"/>
              </w:rPr>
            </w:pPr>
            <w:r w:rsidRPr="00FB5DF8">
              <w:rPr>
                <w:color w:val="000000"/>
                <w:sz w:val="28"/>
                <w:szCs w:val="28"/>
              </w:rPr>
              <w:t>1.Длинная малоберцовая.</w:t>
            </w:r>
          </w:p>
          <w:p w14:paraId="4E3B78A2" w14:textId="77777777" w:rsidR="00FF48DE" w:rsidRPr="00FB5DF8" w:rsidRDefault="00FF48DE" w:rsidP="0049047E">
            <w:pPr>
              <w:spacing w:line="276" w:lineRule="auto"/>
              <w:rPr>
                <w:color w:val="000000"/>
                <w:sz w:val="28"/>
                <w:szCs w:val="28"/>
              </w:rPr>
            </w:pPr>
            <w:r w:rsidRPr="00FB5DF8">
              <w:rPr>
                <w:color w:val="000000"/>
                <w:sz w:val="28"/>
                <w:szCs w:val="28"/>
              </w:rPr>
              <w:t>2.Короткая малоберцовая.</w:t>
            </w:r>
          </w:p>
          <w:p w14:paraId="5A8FB1DF" w14:textId="77777777" w:rsidR="00FF48DE" w:rsidRPr="00FB5DF8" w:rsidRDefault="00FF48DE" w:rsidP="0049047E">
            <w:pPr>
              <w:spacing w:line="276" w:lineRule="auto"/>
              <w:rPr>
                <w:color w:val="000000"/>
                <w:sz w:val="28"/>
                <w:szCs w:val="28"/>
              </w:rPr>
            </w:pPr>
            <w:r w:rsidRPr="00FB5DF8">
              <w:rPr>
                <w:color w:val="000000"/>
                <w:sz w:val="28"/>
                <w:szCs w:val="28"/>
              </w:rPr>
              <w:t>3.Передняя большеберцовая.</w:t>
            </w:r>
          </w:p>
          <w:p w14:paraId="55A79BBE" w14:textId="77777777" w:rsidR="00FF48DE" w:rsidRPr="00FB5DF8" w:rsidRDefault="00FF48DE" w:rsidP="0049047E">
            <w:pPr>
              <w:spacing w:line="276" w:lineRule="auto"/>
              <w:rPr>
                <w:color w:val="000000"/>
                <w:sz w:val="28"/>
                <w:szCs w:val="28"/>
              </w:rPr>
            </w:pPr>
            <w:r w:rsidRPr="00FB5DF8">
              <w:rPr>
                <w:color w:val="000000"/>
                <w:sz w:val="28"/>
                <w:szCs w:val="28"/>
              </w:rPr>
              <w:t>4.Трёхглавая мышца голени.</w:t>
            </w:r>
          </w:p>
          <w:p w14:paraId="1A0E98CC" w14:textId="77777777" w:rsidR="00FF48DE" w:rsidRPr="00FB5DF8" w:rsidRDefault="00FF48DE" w:rsidP="0049047E">
            <w:pPr>
              <w:spacing w:line="276" w:lineRule="auto"/>
              <w:rPr>
                <w:color w:val="000000"/>
                <w:sz w:val="28"/>
                <w:szCs w:val="28"/>
              </w:rPr>
            </w:pPr>
            <w:r w:rsidRPr="00FB5DF8">
              <w:rPr>
                <w:color w:val="000000"/>
                <w:sz w:val="28"/>
                <w:szCs w:val="28"/>
              </w:rPr>
              <w:t>5.Подостная.</w:t>
            </w:r>
          </w:p>
          <w:p w14:paraId="3D089C9B" w14:textId="77777777" w:rsidR="00FF48DE" w:rsidRPr="00FB5DF8" w:rsidRDefault="00FF48DE" w:rsidP="0049047E">
            <w:pPr>
              <w:spacing w:line="276" w:lineRule="auto"/>
              <w:rPr>
                <w:color w:val="000000"/>
                <w:sz w:val="28"/>
                <w:szCs w:val="28"/>
              </w:rPr>
            </w:pPr>
          </w:p>
        </w:tc>
      </w:tr>
    </w:tbl>
    <w:p w14:paraId="7D002461" w14:textId="77777777" w:rsidR="00FF48DE" w:rsidRPr="00FB5DF8" w:rsidRDefault="00FF48DE" w:rsidP="00FF48DE">
      <w:pPr>
        <w:spacing w:line="276" w:lineRule="auto"/>
        <w:jc w:val="center"/>
        <w:rPr>
          <w:sz w:val="28"/>
          <w:szCs w:val="28"/>
        </w:rPr>
      </w:pPr>
      <w:r>
        <w:rPr>
          <w:b/>
          <w:sz w:val="28"/>
          <w:szCs w:val="28"/>
        </w:rPr>
        <w:t>Эталон</w:t>
      </w:r>
      <w:r w:rsidRPr="00FB5DF8">
        <w:rPr>
          <w:b/>
          <w:sz w:val="28"/>
          <w:szCs w:val="28"/>
        </w:rPr>
        <w:t xml:space="preserve"> ответов </w:t>
      </w:r>
    </w:p>
    <w:p w14:paraId="0980937B" w14:textId="77777777" w:rsidR="00FF48DE" w:rsidRPr="00FB5DF8" w:rsidRDefault="00FF48DE" w:rsidP="00FF48DE">
      <w:pPr>
        <w:spacing w:line="276" w:lineRule="auto"/>
        <w:rPr>
          <w:b/>
          <w:sz w:val="28"/>
          <w:szCs w:val="28"/>
        </w:rPr>
      </w:pPr>
      <w:r w:rsidRPr="00FB5DF8">
        <w:rPr>
          <w:sz w:val="28"/>
          <w:szCs w:val="28"/>
        </w:rPr>
        <w:t>1.2, 2.2, 3.4, 5.2, 6.4, 7.1. 8.1. 9.3. 10.4. 11.3. 12.1. 13.2. 14.3. 15.1, 16.2, 17.4, 18.1, 19.1, 20.5</w:t>
      </w:r>
    </w:p>
    <w:p w14:paraId="24A67B13" w14:textId="77777777" w:rsidR="00FF48DE" w:rsidRPr="00FB5DF8" w:rsidRDefault="00FF48DE" w:rsidP="00FF48DE">
      <w:pPr>
        <w:spacing w:line="276" w:lineRule="auto"/>
        <w:jc w:val="center"/>
        <w:rPr>
          <w:b/>
          <w:sz w:val="28"/>
          <w:szCs w:val="28"/>
        </w:rPr>
      </w:pPr>
      <w:r w:rsidRPr="00FB5DF8">
        <w:rPr>
          <w:b/>
          <w:sz w:val="28"/>
          <w:szCs w:val="28"/>
        </w:rPr>
        <w:t>Задание: заполните таблицу</w:t>
      </w:r>
    </w:p>
    <w:tbl>
      <w:tblPr>
        <w:tblStyle w:val="a7"/>
        <w:tblW w:w="0" w:type="auto"/>
        <w:tblLook w:val="04A0" w:firstRow="1" w:lastRow="0" w:firstColumn="1" w:lastColumn="0" w:noHBand="0" w:noVBand="1"/>
      </w:tblPr>
      <w:tblGrid>
        <w:gridCol w:w="4622"/>
        <w:gridCol w:w="4623"/>
      </w:tblGrid>
      <w:tr w:rsidR="00FF48DE" w:rsidRPr="00640B84" w14:paraId="35560B48" w14:textId="77777777" w:rsidTr="0049047E">
        <w:tc>
          <w:tcPr>
            <w:tcW w:w="4622" w:type="dxa"/>
          </w:tcPr>
          <w:p w14:paraId="21CC53E2" w14:textId="77777777" w:rsidR="00FF48DE" w:rsidRPr="00640B84" w:rsidRDefault="00FF48DE" w:rsidP="0049047E">
            <w:pPr>
              <w:rPr>
                <w:b/>
                <w:color w:val="000000"/>
                <w:spacing w:val="10"/>
              </w:rPr>
            </w:pPr>
            <w:r w:rsidRPr="00640B84">
              <w:rPr>
                <w:b/>
                <w:color w:val="000000"/>
                <w:spacing w:val="10"/>
              </w:rPr>
              <w:lastRenderedPageBreak/>
              <w:t>Функции мышц</w:t>
            </w:r>
          </w:p>
        </w:tc>
        <w:tc>
          <w:tcPr>
            <w:tcW w:w="4623" w:type="dxa"/>
          </w:tcPr>
          <w:p w14:paraId="36BABF9F" w14:textId="77777777" w:rsidR="00FF48DE" w:rsidRPr="00640B84" w:rsidRDefault="00FF48DE" w:rsidP="0049047E">
            <w:pPr>
              <w:rPr>
                <w:b/>
              </w:rPr>
            </w:pPr>
            <w:r w:rsidRPr="00640B84">
              <w:rPr>
                <w:b/>
                <w:color w:val="000000"/>
                <w:spacing w:val="10"/>
              </w:rPr>
              <w:t>Мышцы</w:t>
            </w:r>
          </w:p>
        </w:tc>
      </w:tr>
      <w:tr w:rsidR="00FF48DE" w:rsidRPr="00640B84" w14:paraId="45EA173A" w14:textId="77777777" w:rsidTr="0049047E">
        <w:tc>
          <w:tcPr>
            <w:tcW w:w="4622" w:type="dxa"/>
          </w:tcPr>
          <w:p w14:paraId="40FB9ECD" w14:textId="77777777" w:rsidR="00FF48DE" w:rsidRPr="00640B84" w:rsidRDefault="00FF48DE" w:rsidP="0049047E">
            <w:r w:rsidRPr="00640B84">
              <w:rPr>
                <w:color w:val="000000"/>
                <w:spacing w:val="10"/>
              </w:rPr>
              <w:t>Мышцы, поднимающие нижнюю челюсть</w:t>
            </w:r>
          </w:p>
        </w:tc>
        <w:tc>
          <w:tcPr>
            <w:tcW w:w="4623" w:type="dxa"/>
          </w:tcPr>
          <w:p w14:paraId="1007E98E" w14:textId="77777777" w:rsidR="00FF48DE" w:rsidRPr="00640B84" w:rsidRDefault="00FF48DE" w:rsidP="0049047E"/>
          <w:p w14:paraId="1A97A037" w14:textId="77777777" w:rsidR="00FF48DE" w:rsidRPr="00640B84" w:rsidRDefault="00FF48DE" w:rsidP="0049047E"/>
        </w:tc>
      </w:tr>
      <w:tr w:rsidR="00FF48DE" w:rsidRPr="00640B84" w14:paraId="00E49892" w14:textId="77777777" w:rsidTr="0049047E">
        <w:tc>
          <w:tcPr>
            <w:tcW w:w="4622" w:type="dxa"/>
          </w:tcPr>
          <w:p w14:paraId="4089DD38" w14:textId="77777777" w:rsidR="00FF48DE" w:rsidRPr="00640B84" w:rsidRDefault="00FF48DE" w:rsidP="0049047E">
            <w:r w:rsidRPr="00640B84">
              <w:rPr>
                <w:color w:val="000000"/>
                <w:spacing w:val="10"/>
              </w:rPr>
              <w:t>Мышцы, выдвигающие нижнюю челюсть вперед</w:t>
            </w:r>
          </w:p>
        </w:tc>
        <w:tc>
          <w:tcPr>
            <w:tcW w:w="4623" w:type="dxa"/>
          </w:tcPr>
          <w:p w14:paraId="03F87C52" w14:textId="77777777" w:rsidR="00FF48DE" w:rsidRPr="00640B84" w:rsidRDefault="00FF48DE" w:rsidP="0049047E">
            <w:pPr>
              <w:rPr>
                <w:color w:val="000000"/>
                <w:spacing w:val="10"/>
              </w:rPr>
            </w:pPr>
          </w:p>
          <w:p w14:paraId="6EC61A7F" w14:textId="77777777" w:rsidR="00FF48DE" w:rsidRPr="00640B84" w:rsidRDefault="00FF48DE" w:rsidP="0049047E">
            <w:pPr>
              <w:rPr>
                <w:color w:val="000000"/>
                <w:spacing w:val="10"/>
              </w:rPr>
            </w:pPr>
          </w:p>
          <w:p w14:paraId="40F369A1" w14:textId="77777777" w:rsidR="00FF48DE" w:rsidRPr="00640B84" w:rsidRDefault="00FF48DE" w:rsidP="0049047E">
            <w:pPr>
              <w:rPr>
                <w:color w:val="000000"/>
                <w:spacing w:val="10"/>
              </w:rPr>
            </w:pPr>
          </w:p>
          <w:p w14:paraId="55282A1E" w14:textId="77777777" w:rsidR="00FF48DE" w:rsidRPr="00640B84" w:rsidRDefault="00FF48DE" w:rsidP="0049047E">
            <w:pPr>
              <w:rPr>
                <w:color w:val="000000"/>
                <w:spacing w:val="10"/>
              </w:rPr>
            </w:pPr>
          </w:p>
        </w:tc>
      </w:tr>
      <w:tr w:rsidR="00FF48DE" w:rsidRPr="00640B84" w14:paraId="04D81484" w14:textId="77777777" w:rsidTr="0049047E">
        <w:tc>
          <w:tcPr>
            <w:tcW w:w="4622" w:type="dxa"/>
          </w:tcPr>
          <w:p w14:paraId="5CBDBA15" w14:textId="77777777" w:rsidR="00FF48DE" w:rsidRPr="00640B84" w:rsidRDefault="00FF48DE" w:rsidP="0049047E">
            <w:r w:rsidRPr="00640B84">
              <w:rPr>
                <w:color w:val="000000"/>
                <w:spacing w:val="10"/>
              </w:rPr>
              <w:t>Мышцы, производящие выдох</w:t>
            </w:r>
          </w:p>
        </w:tc>
        <w:tc>
          <w:tcPr>
            <w:tcW w:w="4623" w:type="dxa"/>
          </w:tcPr>
          <w:p w14:paraId="75989570" w14:textId="77777777" w:rsidR="00FF48DE" w:rsidRPr="00640B84" w:rsidRDefault="00FF48DE" w:rsidP="0049047E"/>
          <w:p w14:paraId="79A9DEDF" w14:textId="77777777" w:rsidR="00FF48DE" w:rsidRPr="00640B84" w:rsidRDefault="00FF48DE" w:rsidP="0049047E"/>
        </w:tc>
      </w:tr>
      <w:tr w:rsidR="00FF48DE" w:rsidRPr="00640B84" w14:paraId="052B741C" w14:textId="77777777" w:rsidTr="0049047E">
        <w:tc>
          <w:tcPr>
            <w:tcW w:w="4622" w:type="dxa"/>
          </w:tcPr>
          <w:p w14:paraId="7097B709" w14:textId="77777777" w:rsidR="00FF48DE" w:rsidRPr="00640B84" w:rsidRDefault="00FF48DE" w:rsidP="0049047E">
            <w:r w:rsidRPr="00640B84">
              <w:rPr>
                <w:color w:val="000000"/>
                <w:spacing w:val="10"/>
              </w:rPr>
              <w:t>Мышцы, отводящие плечевую кость</w:t>
            </w:r>
          </w:p>
        </w:tc>
        <w:tc>
          <w:tcPr>
            <w:tcW w:w="4623" w:type="dxa"/>
          </w:tcPr>
          <w:p w14:paraId="0755BF1F" w14:textId="77777777" w:rsidR="00FF48DE" w:rsidRPr="00640B84" w:rsidRDefault="00FF48DE" w:rsidP="0049047E">
            <w:pPr>
              <w:rPr>
                <w:color w:val="000000"/>
                <w:spacing w:val="10"/>
              </w:rPr>
            </w:pPr>
          </w:p>
          <w:p w14:paraId="7F91BCA2" w14:textId="77777777" w:rsidR="00FF48DE" w:rsidRPr="00640B84" w:rsidRDefault="00FF48DE" w:rsidP="0049047E"/>
          <w:p w14:paraId="14FE91C8" w14:textId="77777777" w:rsidR="00FF48DE" w:rsidRPr="00640B84" w:rsidRDefault="00FF48DE" w:rsidP="0049047E"/>
        </w:tc>
      </w:tr>
      <w:tr w:rsidR="00FF48DE" w:rsidRPr="00640B84" w14:paraId="7122F1B0" w14:textId="77777777" w:rsidTr="0049047E">
        <w:tc>
          <w:tcPr>
            <w:tcW w:w="4622" w:type="dxa"/>
          </w:tcPr>
          <w:p w14:paraId="6F121077" w14:textId="77777777" w:rsidR="00FF48DE" w:rsidRPr="00640B84" w:rsidRDefault="00FF48DE" w:rsidP="0049047E">
            <w:r w:rsidRPr="00640B84">
              <w:rPr>
                <w:color w:val="000000"/>
                <w:spacing w:val="10"/>
              </w:rPr>
              <w:t>Мышцы, вращающие плечевую кость наружу</w:t>
            </w:r>
          </w:p>
        </w:tc>
        <w:tc>
          <w:tcPr>
            <w:tcW w:w="4623" w:type="dxa"/>
          </w:tcPr>
          <w:p w14:paraId="230E8B36" w14:textId="77777777" w:rsidR="00FF48DE" w:rsidRPr="00640B84" w:rsidRDefault="00FF48DE" w:rsidP="0049047E">
            <w:pPr>
              <w:rPr>
                <w:color w:val="000000"/>
                <w:spacing w:val="10"/>
              </w:rPr>
            </w:pPr>
          </w:p>
          <w:p w14:paraId="7FFF5255" w14:textId="77777777" w:rsidR="00FF48DE" w:rsidRPr="00640B84" w:rsidRDefault="00FF48DE" w:rsidP="0049047E"/>
          <w:p w14:paraId="01067E2B" w14:textId="77777777" w:rsidR="00FF48DE" w:rsidRPr="00640B84" w:rsidRDefault="00FF48DE" w:rsidP="0049047E"/>
        </w:tc>
      </w:tr>
      <w:tr w:rsidR="00FF48DE" w:rsidRPr="00640B84" w14:paraId="42633624" w14:textId="77777777" w:rsidTr="0049047E">
        <w:tc>
          <w:tcPr>
            <w:tcW w:w="4622" w:type="dxa"/>
          </w:tcPr>
          <w:p w14:paraId="649EE45F" w14:textId="77777777" w:rsidR="00FF48DE" w:rsidRPr="00640B84" w:rsidRDefault="00FF48DE" w:rsidP="0049047E">
            <w:r w:rsidRPr="00640B84">
              <w:rPr>
                <w:color w:val="000000"/>
                <w:spacing w:val="10"/>
              </w:rPr>
              <w:t>Мышцы, разгибающие предплечье</w:t>
            </w:r>
          </w:p>
        </w:tc>
        <w:tc>
          <w:tcPr>
            <w:tcW w:w="4623" w:type="dxa"/>
          </w:tcPr>
          <w:p w14:paraId="3EAC0A6C" w14:textId="77777777" w:rsidR="00FF48DE" w:rsidRPr="00640B84" w:rsidRDefault="00FF48DE" w:rsidP="0049047E">
            <w:pPr>
              <w:rPr>
                <w:color w:val="000000"/>
                <w:spacing w:val="10"/>
              </w:rPr>
            </w:pPr>
          </w:p>
          <w:p w14:paraId="69189903" w14:textId="77777777" w:rsidR="00FF48DE" w:rsidRPr="00640B84" w:rsidRDefault="00FF48DE" w:rsidP="0049047E"/>
          <w:p w14:paraId="6FB308BD" w14:textId="77777777" w:rsidR="00FF48DE" w:rsidRPr="00640B84" w:rsidRDefault="00FF48DE" w:rsidP="0049047E"/>
        </w:tc>
      </w:tr>
      <w:tr w:rsidR="00FF48DE" w:rsidRPr="00640B84" w14:paraId="2097079F" w14:textId="77777777" w:rsidTr="0049047E">
        <w:tc>
          <w:tcPr>
            <w:tcW w:w="4622" w:type="dxa"/>
          </w:tcPr>
          <w:p w14:paraId="7320EA1A" w14:textId="77777777" w:rsidR="00FF48DE" w:rsidRPr="00640B84" w:rsidRDefault="00FF48DE" w:rsidP="0049047E">
            <w:r w:rsidRPr="00640B84">
              <w:rPr>
                <w:color w:val="000000"/>
                <w:spacing w:val="10"/>
              </w:rPr>
              <w:t>Мышцы, сгибающие бедро</w:t>
            </w:r>
          </w:p>
        </w:tc>
        <w:tc>
          <w:tcPr>
            <w:tcW w:w="4623" w:type="dxa"/>
          </w:tcPr>
          <w:p w14:paraId="50C1DE48" w14:textId="77777777" w:rsidR="00FF48DE" w:rsidRPr="00640B84" w:rsidRDefault="00FF48DE" w:rsidP="0049047E"/>
          <w:p w14:paraId="38794D4B" w14:textId="77777777" w:rsidR="00FF48DE" w:rsidRPr="00640B84" w:rsidRDefault="00FF48DE" w:rsidP="0049047E"/>
        </w:tc>
      </w:tr>
      <w:tr w:rsidR="00FF48DE" w:rsidRPr="00640B84" w14:paraId="26EAA8F1" w14:textId="77777777" w:rsidTr="0049047E">
        <w:tc>
          <w:tcPr>
            <w:tcW w:w="4622" w:type="dxa"/>
          </w:tcPr>
          <w:p w14:paraId="5D0C1C47" w14:textId="77777777" w:rsidR="00FF48DE" w:rsidRPr="00640B84" w:rsidRDefault="00FF48DE" w:rsidP="0049047E">
            <w:r w:rsidRPr="00640B84">
              <w:rPr>
                <w:color w:val="000000"/>
                <w:spacing w:val="10"/>
              </w:rPr>
              <w:t>Мышцы,</w:t>
            </w:r>
          </w:p>
          <w:p w14:paraId="34A5AE81" w14:textId="77777777" w:rsidR="00FF48DE" w:rsidRPr="00640B84" w:rsidRDefault="00FF48DE" w:rsidP="0049047E">
            <w:r w:rsidRPr="00640B84">
              <w:rPr>
                <w:color w:val="000000"/>
                <w:spacing w:val="10"/>
              </w:rPr>
              <w:t>супинирующие стопу</w:t>
            </w:r>
          </w:p>
        </w:tc>
        <w:tc>
          <w:tcPr>
            <w:tcW w:w="4623" w:type="dxa"/>
          </w:tcPr>
          <w:p w14:paraId="5324551E" w14:textId="77777777" w:rsidR="00FF48DE" w:rsidRPr="00640B84" w:rsidRDefault="00FF48DE" w:rsidP="0049047E"/>
          <w:p w14:paraId="33E239F7" w14:textId="77777777" w:rsidR="00FF48DE" w:rsidRPr="00640B84" w:rsidRDefault="00FF48DE" w:rsidP="0049047E"/>
          <w:p w14:paraId="08D678F3" w14:textId="77777777" w:rsidR="00FF48DE" w:rsidRPr="00640B84" w:rsidRDefault="00FF48DE" w:rsidP="0049047E"/>
        </w:tc>
      </w:tr>
      <w:tr w:rsidR="00FF48DE" w:rsidRPr="00640B84" w14:paraId="2ED43DAF" w14:textId="77777777" w:rsidTr="0049047E">
        <w:tc>
          <w:tcPr>
            <w:tcW w:w="4622" w:type="dxa"/>
          </w:tcPr>
          <w:p w14:paraId="135FF4E7" w14:textId="77777777" w:rsidR="00FF48DE" w:rsidRPr="00640B84" w:rsidRDefault="00FF48DE" w:rsidP="0049047E">
            <w:r w:rsidRPr="00640B84">
              <w:rPr>
                <w:color w:val="000000"/>
                <w:spacing w:val="10"/>
              </w:rPr>
              <w:t>Мышцы,</w:t>
            </w:r>
          </w:p>
          <w:p w14:paraId="6343031B" w14:textId="77777777" w:rsidR="00FF48DE" w:rsidRPr="00640B84" w:rsidRDefault="00FF48DE" w:rsidP="0049047E">
            <w:r w:rsidRPr="00640B84">
              <w:rPr>
                <w:color w:val="000000"/>
                <w:spacing w:val="10"/>
              </w:rPr>
              <w:t>пронирующие стопу</w:t>
            </w:r>
          </w:p>
        </w:tc>
        <w:tc>
          <w:tcPr>
            <w:tcW w:w="4623" w:type="dxa"/>
          </w:tcPr>
          <w:p w14:paraId="1CDAFDB3" w14:textId="77777777" w:rsidR="00FF48DE" w:rsidRPr="00640B84" w:rsidRDefault="00FF48DE" w:rsidP="0049047E">
            <w:pPr>
              <w:rPr>
                <w:color w:val="000000"/>
                <w:spacing w:val="10"/>
              </w:rPr>
            </w:pPr>
          </w:p>
          <w:p w14:paraId="18437C2B" w14:textId="77777777" w:rsidR="00FF48DE" w:rsidRPr="00640B84" w:rsidRDefault="00FF48DE" w:rsidP="0049047E"/>
          <w:p w14:paraId="6FFF43AD" w14:textId="77777777" w:rsidR="00FF48DE" w:rsidRPr="00640B84" w:rsidRDefault="00FF48DE" w:rsidP="0049047E"/>
        </w:tc>
      </w:tr>
      <w:tr w:rsidR="00FF48DE" w:rsidRPr="00640B84" w14:paraId="2AFBF8BB" w14:textId="77777777" w:rsidTr="0049047E">
        <w:tc>
          <w:tcPr>
            <w:tcW w:w="4622" w:type="dxa"/>
          </w:tcPr>
          <w:p w14:paraId="1F4F238A" w14:textId="77777777" w:rsidR="00FF48DE" w:rsidRPr="00640B84" w:rsidRDefault="00FF48DE" w:rsidP="0049047E">
            <w:r w:rsidRPr="00640B84">
              <w:rPr>
                <w:color w:val="000000"/>
                <w:spacing w:val="10"/>
              </w:rPr>
              <w:t>Мышца,</w:t>
            </w:r>
          </w:p>
          <w:p w14:paraId="3A132B1E" w14:textId="77777777" w:rsidR="00FF48DE" w:rsidRPr="00640B84" w:rsidRDefault="00FF48DE" w:rsidP="0049047E">
            <w:r w:rsidRPr="00640B84">
              <w:rPr>
                <w:color w:val="000000"/>
                <w:spacing w:val="10"/>
              </w:rPr>
              <w:t>разгибающая голень</w:t>
            </w:r>
          </w:p>
        </w:tc>
        <w:tc>
          <w:tcPr>
            <w:tcW w:w="4623" w:type="dxa"/>
          </w:tcPr>
          <w:p w14:paraId="0C69EA67" w14:textId="77777777" w:rsidR="00FF48DE" w:rsidRPr="00640B84" w:rsidRDefault="00FF48DE" w:rsidP="0049047E"/>
          <w:p w14:paraId="5652365A" w14:textId="77777777" w:rsidR="00FF48DE" w:rsidRPr="00640B84" w:rsidRDefault="00FF48DE" w:rsidP="0049047E"/>
        </w:tc>
      </w:tr>
    </w:tbl>
    <w:p w14:paraId="1F81F634" w14:textId="77777777" w:rsidR="00FF48DE" w:rsidRPr="00FB5DF8" w:rsidRDefault="00FF48DE" w:rsidP="00FF48DE">
      <w:pPr>
        <w:spacing w:line="276" w:lineRule="auto"/>
        <w:jc w:val="center"/>
        <w:rPr>
          <w:sz w:val="28"/>
          <w:szCs w:val="28"/>
        </w:rPr>
      </w:pPr>
      <w:r w:rsidRPr="00FB5DF8">
        <w:rPr>
          <w:b/>
          <w:sz w:val="28"/>
          <w:szCs w:val="28"/>
        </w:rPr>
        <w:t>Эталоны ответов</w:t>
      </w:r>
    </w:p>
    <w:tbl>
      <w:tblPr>
        <w:tblStyle w:val="a7"/>
        <w:tblW w:w="0" w:type="auto"/>
        <w:tblLook w:val="04A0" w:firstRow="1" w:lastRow="0" w:firstColumn="1" w:lastColumn="0" w:noHBand="0" w:noVBand="1"/>
      </w:tblPr>
      <w:tblGrid>
        <w:gridCol w:w="4622"/>
        <w:gridCol w:w="4623"/>
      </w:tblGrid>
      <w:tr w:rsidR="00FF48DE" w:rsidRPr="006E58BE" w14:paraId="38392E36" w14:textId="77777777" w:rsidTr="0049047E">
        <w:tc>
          <w:tcPr>
            <w:tcW w:w="4622" w:type="dxa"/>
          </w:tcPr>
          <w:p w14:paraId="57CEDB51" w14:textId="77777777" w:rsidR="00FF48DE" w:rsidRPr="006E58BE" w:rsidRDefault="00FF48DE" w:rsidP="0049047E">
            <w:pPr>
              <w:rPr>
                <w:b/>
              </w:rPr>
            </w:pPr>
            <w:r w:rsidRPr="006E58BE">
              <w:rPr>
                <w:b/>
                <w:color w:val="000000"/>
                <w:spacing w:val="10"/>
              </w:rPr>
              <w:t>Функции мышц</w:t>
            </w:r>
          </w:p>
        </w:tc>
        <w:tc>
          <w:tcPr>
            <w:tcW w:w="4623" w:type="dxa"/>
          </w:tcPr>
          <w:p w14:paraId="35C095A2" w14:textId="77777777" w:rsidR="00FF48DE" w:rsidRPr="006E58BE" w:rsidRDefault="00FF48DE" w:rsidP="0049047E">
            <w:pPr>
              <w:rPr>
                <w:b/>
              </w:rPr>
            </w:pPr>
            <w:r w:rsidRPr="006E58BE">
              <w:rPr>
                <w:b/>
                <w:color w:val="000000"/>
                <w:spacing w:val="10"/>
              </w:rPr>
              <w:t>Мышцы</w:t>
            </w:r>
          </w:p>
        </w:tc>
      </w:tr>
      <w:tr w:rsidR="00FF48DE" w:rsidRPr="006E58BE" w14:paraId="060DCE32" w14:textId="77777777" w:rsidTr="0049047E">
        <w:tc>
          <w:tcPr>
            <w:tcW w:w="4622" w:type="dxa"/>
          </w:tcPr>
          <w:p w14:paraId="04AE969A" w14:textId="77777777" w:rsidR="00FF48DE" w:rsidRPr="006E58BE" w:rsidRDefault="00FF48DE" w:rsidP="0049047E">
            <w:r w:rsidRPr="006E58BE">
              <w:rPr>
                <w:color w:val="000000"/>
                <w:spacing w:val="10"/>
              </w:rPr>
              <w:t>Мышцы, поднимающие нижнюю челюсть</w:t>
            </w:r>
          </w:p>
        </w:tc>
        <w:tc>
          <w:tcPr>
            <w:tcW w:w="4623" w:type="dxa"/>
          </w:tcPr>
          <w:p w14:paraId="38D44246" w14:textId="77777777" w:rsidR="00FF48DE" w:rsidRPr="006E58BE" w:rsidRDefault="00FF48DE" w:rsidP="0049047E">
            <w:pPr>
              <w:rPr>
                <w:color w:val="000000"/>
                <w:spacing w:val="10"/>
              </w:rPr>
            </w:pPr>
            <w:r w:rsidRPr="006E58BE">
              <w:rPr>
                <w:color w:val="000000"/>
                <w:spacing w:val="10"/>
              </w:rPr>
              <w:t>1.Височная мышца</w:t>
            </w:r>
          </w:p>
          <w:p w14:paraId="41FF5757" w14:textId="77777777" w:rsidR="00FF48DE" w:rsidRPr="006E58BE" w:rsidRDefault="00FF48DE" w:rsidP="0049047E">
            <w:pPr>
              <w:rPr>
                <w:color w:val="000000"/>
                <w:spacing w:val="10"/>
              </w:rPr>
            </w:pPr>
            <w:r w:rsidRPr="006E58BE">
              <w:rPr>
                <w:color w:val="000000"/>
                <w:spacing w:val="10"/>
              </w:rPr>
              <w:t>2.Собственно жевательная мышца</w:t>
            </w:r>
          </w:p>
          <w:p w14:paraId="7BC66B42" w14:textId="77777777" w:rsidR="00FF48DE" w:rsidRPr="006E58BE" w:rsidRDefault="00FF48DE" w:rsidP="0049047E">
            <w:r w:rsidRPr="006E58BE">
              <w:rPr>
                <w:color w:val="000000"/>
                <w:spacing w:val="10"/>
              </w:rPr>
              <w:t>3.Медиальная крыловидная мышца</w:t>
            </w:r>
          </w:p>
        </w:tc>
      </w:tr>
      <w:tr w:rsidR="00FF48DE" w:rsidRPr="006E58BE" w14:paraId="3CCC74E7" w14:textId="77777777" w:rsidTr="0049047E">
        <w:tc>
          <w:tcPr>
            <w:tcW w:w="4622" w:type="dxa"/>
          </w:tcPr>
          <w:p w14:paraId="5AAC1A85" w14:textId="77777777" w:rsidR="00FF48DE" w:rsidRPr="006E58BE" w:rsidRDefault="00FF48DE" w:rsidP="0049047E">
            <w:r w:rsidRPr="006E58BE">
              <w:rPr>
                <w:color w:val="000000"/>
                <w:spacing w:val="10"/>
              </w:rPr>
              <w:t>Мышцы, выдвигающие нижнюю челюсть вперед</w:t>
            </w:r>
          </w:p>
        </w:tc>
        <w:tc>
          <w:tcPr>
            <w:tcW w:w="4623" w:type="dxa"/>
          </w:tcPr>
          <w:p w14:paraId="17824FAA" w14:textId="77777777" w:rsidR="00FF48DE" w:rsidRPr="006E58BE" w:rsidRDefault="00FF48DE" w:rsidP="0049047E">
            <w:pPr>
              <w:rPr>
                <w:color w:val="000000"/>
                <w:spacing w:val="10"/>
              </w:rPr>
            </w:pPr>
            <w:r w:rsidRPr="006E58BE">
              <w:rPr>
                <w:color w:val="000000"/>
                <w:spacing w:val="10"/>
              </w:rPr>
              <w:t>1.Латеральная крыловидная мышца</w:t>
            </w:r>
          </w:p>
          <w:p w14:paraId="7D36DD15" w14:textId="77777777" w:rsidR="00FF48DE" w:rsidRPr="006E58BE" w:rsidRDefault="00FF48DE" w:rsidP="0049047E">
            <w:pPr>
              <w:rPr>
                <w:color w:val="000000"/>
                <w:spacing w:val="10"/>
              </w:rPr>
            </w:pPr>
            <w:r w:rsidRPr="006E58BE">
              <w:rPr>
                <w:color w:val="000000"/>
                <w:spacing w:val="10"/>
              </w:rPr>
              <w:t>2.Медиальная крыловидная мышца</w:t>
            </w:r>
          </w:p>
        </w:tc>
      </w:tr>
      <w:tr w:rsidR="00FF48DE" w:rsidRPr="006E58BE" w14:paraId="7810B78E" w14:textId="77777777" w:rsidTr="0049047E">
        <w:tc>
          <w:tcPr>
            <w:tcW w:w="4622" w:type="dxa"/>
          </w:tcPr>
          <w:p w14:paraId="0AAD8894" w14:textId="77777777" w:rsidR="00FF48DE" w:rsidRPr="006E58BE" w:rsidRDefault="00FF48DE" w:rsidP="0049047E">
            <w:r w:rsidRPr="006E58BE">
              <w:rPr>
                <w:color w:val="000000"/>
                <w:spacing w:val="10"/>
              </w:rPr>
              <w:t>Мышцы, производящие выдох</w:t>
            </w:r>
          </w:p>
        </w:tc>
        <w:tc>
          <w:tcPr>
            <w:tcW w:w="4623" w:type="dxa"/>
          </w:tcPr>
          <w:p w14:paraId="3E5D5442" w14:textId="77777777" w:rsidR="00FF48DE" w:rsidRPr="006E58BE" w:rsidRDefault="00FF48DE" w:rsidP="0049047E">
            <w:pPr>
              <w:rPr>
                <w:color w:val="000000"/>
                <w:spacing w:val="10"/>
              </w:rPr>
            </w:pPr>
            <w:r w:rsidRPr="006E58BE">
              <w:rPr>
                <w:color w:val="000000"/>
                <w:spacing w:val="10"/>
              </w:rPr>
              <w:t>1.Внутренние межреберные мышцы</w:t>
            </w:r>
          </w:p>
          <w:p w14:paraId="1D762E30" w14:textId="77777777" w:rsidR="00FF48DE" w:rsidRPr="006E58BE" w:rsidRDefault="00FF48DE" w:rsidP="0049047E">
            <w:pPr>
              <w:rPr>
                <w:color w:val="000000"/>
                <w:spacing w:val="10"/>
              </w:rPr>
            </w:pPr>
            <w:r w:rsidRPr="006E58BE">
              <w:rPr>
                <w:color w:val="000000"/>
                <w:spacing w:val="10"/>
              </w:rPr>
              <w:t>2.Прямая мышца живота</w:t>
            </w:r>
          </w:p>
          <w:p w14:paraId="59D6A27B" w14:textId="77777777" w:rsidR="00FF48DE" w:rsidRPr="006E58BE" w:rsidRDefault="00FF48DE" w:rsidP="0049047E">
            <w:pPr>
              <w:rPr>
                <w:color w:val="000000"/>
                <w:spacing w:val="10"/>
              </w:rPr>
            </w:pPr>
            <w:r w:rsidRPr="006E58BE">
              <w:rPr>
                <w:color w:val="000000"/>
                <w:spacing w:val="10"/>
              </w:rPr>
              <w:t>3.Косые мышцы живота</w:t>
            </w:r>
          </w:p>
          <w:p w14:paraId="1A24279F" w14:textId="77777777" w:rsidR="00FF48DE" w:rsidRPr="006E58BE" w:rsidRDefault="00FF48DE" w:rsidP="0049047E">
            <w:r w:rsidRPr="006E58BE">
              <w:rPr>
                <w:color w:val="000000"/>
                <w:spacing w:val="10"/>
              </w:rPr>
              <w:t>4.Поперечная мышца живота</w:t>
            </w:r>
          </w:p>
        </w:tc>
      </w:tr>
      <w:tr w:rsidR="00FF48DE" w:rsidRPr="006E58BE" w14:paraId="40AE8297" w14:textId="77777777" w:rsidTr="0049047E">
        <w:tc>
          <w:tcPr>
            <w:tcW w:w="4622" w:type="dxa"/>
          </w:tcPr>
          <w:p w14:paraId="345EB6A7" w14:textId="77777777" w:rsidR="00FF48DE" w:rsidRPr="006E58BE" w:rsidRDefault="00FF48DE" w:rsidP="0049047E">
            <w:r w:rsidRPr="006E58BE">
              <w:rPr>
                <w:color w:val="000000"/>
                <w:spacing w:val="10"/>
              </w:rPr>
              <w:t>Мышцы, отводящие плечевую кость</w:t>
            </w:r>
          </w:p>
        </w:tc>
        <w:tc>
          <w:tcPr>
            <w:tcW w:w="4623" w:type="dxa"/>
          </w:tcPr>
          <w:p w14:paraId="3091E615" w14:textId="77777777" w:rsidR="00FF48DE" w:rsidRPr="006E58BE" w:rsidRDefault="00FF48DE" w:rsidP="0049047E">
            <w:pPr>
              <w:rPr>
                <w:color w:val="000000"/>
                <w:spacing w:val="10"/>
              </w:rPr>
            </w:pPr>
            <w:r w:rsidRPr="006E58BE">
              <w:rPr>
                <w:color w:val="000000"/>
                <w:spacing w:val="10"/>
              </w:rPr>
              <w:t>1.Дельтовидная мышца</w:t>
            </w:r>
          </w:p>
          <w:p w14:paraId="68347D0E" w14:textId="77777777" w:rsidR="00FF48DE" w:rsidRPr="006E58BE" w:rsidRDefault="00FF48DE" w:rsidP="0049047E">
            <w:r>
              <w:rPr>
                <w:color w:val="000000"/>
                <w:spacing w:val="10"/>
              </w:rPr>
              <w:t>2</w:t>
            </w:r>
            <w:r w:rsidRPr="006E58BE">
              <w:rPr>
                <w:color w:val="000000"/>
                <w:spacing w:val="10"/>
              </w:rPr>
              <w:t>.Надостная мышца</w:t>
            </w:r>
          </w:p>
        </w:tc>
      </w:tr>
      <w:tr w:rsidR="00FF48DE" w:rsidRPr="006E58BE" w14:paraId="1DFBE798" w14:textId="77777777" w:rsidTr="0049047E">
        <w:tc>
          <w:tcPr>
            <w:tcW w:w="4622" w:type="dxa"/>
          </w:tcPr>
          <w:p w14:paraId="01D4A20B" w14:textId="77777777" w:rsidR="00FF48DE" w:rsidRPr="006E58BE" w:rsidRDefault="00FF48DE" w:rsidP="0049047E">
            <w:r w:rsidRPr="006E58BE">
              <w:rPr>
                <w:color w:val="000000"/>
                <w:spacing w:val="10"/>
              </w:rPr>
              <w:t>Мышцы, вращающие плечевую кость наружу</w:t>
            </w:r>
          </w:p>
        </w:tc>
        <w:tc>
          <w:tcPr>
            <w:tcW w:w="4623" w:type="dxa"/>
          </w:tcPr>
          <w:p w14:paraId="55592289" w14:textId="77777777" w:rsidR="00FF48DE" w:rsidRPr="006E58BE" w:rsidRDefault="00FF48DE" w:rsidP="0049047E">
            <w:pPr>
              <w:rPr>
                <w:color w:val="000000"/>
                <w:spacing w:val="10"/>
              </w:rPr>
            </w:pPr>
            <w:r w:rsidRPr="006E58BE">
              <w:rPr>
                <w:color w:val="000000"/>
                <w:spacing w:val="10"/>
              </w:rPr>
              <w:t>1.Подостная мышца</w:t>
            </w:r>
          </w:p>
          <w:p w14:paraId="578ED7DC" w14:textId="77777777" w:rsidR="00FF48DE" w:rsidRPr="006E58BE" w:rsidRDefault="00FF48DE" w:rsidP="0049047E">
            <w:r w:rsidRPr="006E58BE">
              <w:rPr>
                <w:color w:val="000000"/>
                <w:spacing w:val="10"/>
              </w:rPr>
              <w:t>2.Малая круглая мышца</w:t>
            </w:r>
          </w:p>
        </w:tc>
      </w:tr>
      <w:tr w:rsidR="00FF48DE" w:rsidRPr="006E58BE" w14:paraId="6FC9026F" w14:textId="77777777" w:rsidTr="0049047E">
        <w:tc>
          <w:tcPr>
            <w:tcW w:w="4622" w:type="dxa"/>
          </w:tcPr>
          <w:p w14:paraId="63F06F6F" w14:textId="77777777" w:rsidR="00FF48DE" w:rsidRPr="006E58BE" w:rsidRDefault="00FF48DE" w:rsidP="0049047E">
            <w:r w:rsidRPr="006E58BE">
              <w:rPr>
                <w:color w:val="000000"/>
                <w:spacing w:val="10"/>
              </w:rPr>
              <w:t>Мышцы, разгибающие предплечье</w:t>
            </w:r>
          </w:p>
        </w:tc>
        <w:tc>
          <w:tcPr>
            <w:tcW w:w="4623" w:type="dxa"/>
          </w:tcPr>
          <w:p w14:paraId="19EFDE87" w14:textId="77777777" w:rsidR="00FF48DE" w:rsidRPr="006E58BE" w:rsidRDefault="00FF48DE" w:rsidP="0049047E">
            <w:pPr>
              <w:rPr>
                <w:color w:val="000000"/>
                <w:spacing w:val="10"/>
              </w:rPr>
            </w:pPr>
            <w:r w:rsidRPr="006E58BE">
              <w:rPr>
                <w:color w:val="000000"/>
                <w:spacing w:val="10"/>
              </w:rPr>
              <w:t>1.Трёхглавая мышца плеча</w:t>
            </w:r>
          </w:p>
          <w:p w14:paraId="2238956C" w14:textId="77777777" w:rsidR="00FF48DE" w:rsidRPr="006E58BE" w:rsidRDefault="00FF48DE" w:rsidP="0049047E">
            <w:r w:rsidRPr="006E58BE">
              <w:rPr>
                <w:color w:val="000000"/>
                <w:spacing w:val="10"/>
              </w:rPr>
              <w:t>2.Локтевая мышца</w:t>
            </w:r>
          </w:p>
        </w:tc>
      </w:tr>
      <w:tr w:rsidR="00FF48DE" w:rsidRPr="006E58BE" w14:paraId="6964024A" w14:textId="77777777" w:rsidTr="0049047E">
        <w:tc>
          <w:tcPr>
            <w:tcW w:w="4622" w:type="dxa"/>
          </w:tcPr>
          <w:p w14:paraId="0D6F50FE" w14:textId="77777777" w:rsidR="00FF48DE" w:rsidRPr="006E58BE" w:rsidRDefault="00FF48DE" w:rsidP="0049047E">
            <w:r w:rsidRPr="006E58BE">
              <w:rPr>
                <w:color w:val="000000"/>
                <w:spacing w:val="10"/>
              </w:rPr>
              <w:t>Мышцы, сгибающие бедро</w:t>
            </w:r>
          </w:p>
        </w:tc>
        <w:tc>
          <w:tcPr>
            <w:tcW w:w="4623" w:type="dxa"/>
          </w:tcPr>
          <w:p w14:paraId="0282CCB6" w14:textId="77777777" w:rsidR="00FF48DE" w:rsidRPr="006E58BE" w:rsidRDefault="00FF48DE" w:rsidP="0049047E">
            <w:pPr>
              <w:rPr>
                <w:color w:val="000000"/>
                <w:spacing w:val="10"/>
              </w:rPr>
            </w:pPr>
            <w:r w:rsidRPr="006E58BE">
              <w:rPr>
                <w:color w:val="000000"/>
                <w:spacing w:val="10"/>
              </w:rPr>
              <w:t>1.Подвздошно-поясничная мышца</w:t>
            </w:r>
          </w:p>
          <w:p w14:paraId="6EF40A93" w14:textId="77777777" w:rsidR="00FF48DE" w:rsidRPr="006E58BE" w:rsidRDefault="00FF48DE" w:rsidP="0049047E">
            <w:pPr>
              <w:rPr>
                <w:color w:val="000000"/>
                <w:spacing w:val="10"/>
              </w:rPr>
            </w:pPr>
            <w:r w:rsidRPr="006E58BE">
              <w:rPr>
                <w:color w:val="000000"/>
                <w:spacing w:val="10"/>
              </w:rPr>
              <w:t>2.Прямая мышца бедра</w:t>
            </w:r>
          </w:p>
          <w:p w14:paraId="2346ACE8" w14:textId="77777777" w:rsidR="00FF48DE" w:rsidRPr="006E58BE" w:rsidRDefault="00FF48DE" w:rsidP="0049047E">
            <w:r w:rsidRPr="006E58BE">
              <w:rPr>
                <w:color w:val="000000"/>
                <w:spacing w:val="10"/>
              </w:rPr>
              <w:t>3.Портняжная мышца</w:t>
            </w:r>
          </w:p>
        </w:tc>
      </w:tr>
      <w:tr w:rsidR="00FF48DE" w:rsidRPr="006E58BE" w14:paraId="2341CB88" w14:textId="77777777" w:rsidTr="0049047E">
        <w:tc>
          <w:tcPr>
            <w:tcW w:w="4622" w:type="dxa"/>
          </w:tcPr>
          <w:p w14:paraId="3CB8D20F" w14:textId="77777777" w:rsidR="00FF48DE" w:rsidRPr="006E58BE" w:rsidRDefault="00FF48DE" w:rsidP="0049047E">
            <w:r w:rsidRPr="006E58BE">
              <w:rPr>
                <w:color w:val="000000"/>
                <w:spacing w:val="10"/>
              </w:rPr>
              <w:t>Мышцы,</w:t>
            </w:r>
          </w:p>
          <w:p w14:paraId="195F68FC" w14:textId="77777777" w:rsidR="00FF48DE" w:rsidRPr="006E58BE" w:rsidRDefault="00FF48DE" w:rsidP="0049047E">
            <w:r w:rsidRPr="006E58BE">
              <w:rPr>
                <w:color w:val="000000"/>
                <w:spacing w:val="10"/>
              </w:rPr>
              <w:t>супинирующие стопу</w:t>
            </w:r>
          </w:p>
        </w:tc>
        <w:tc>
          <w:tcPr>
            <w:tcW w:w="4623" w:type="dxa"/>
          </w:tcPr>
          <w:p w14:paraId="7C4B55B9" w14:textId="77777777" w:rsidR="00FF48DE" w:rsidRPr="006E58BE" w:rsidRDefault="00FF48DE" w:rsidP="0049047E">
            <w:pPr>
              <w:rPr>
                <w:color w:val="000000"/>
                <w:spacing w:val="10"/>
              </w:rPr>
            </w:pPr>
            <w:r w:rsidRPr="006E58BE">
              <w:rPr>
                <w:color w:val="000000"/>
                <w:spacing w:val="10"/>
              </w:rPr>
              <w:t>1.Передняя большеберцовая мышца</w:t>
            </w:r>
          </w:p>
          <w:p w14:paraId="712493AA" w14:textId="77777777" w:rsidR="00FF48DE" w:rsidRPr="006E58BE" w:rsidRDefault="00FF48DE" w:rsidP="0049047E">
            <w:r w:rsidRPr="006E58BE">
              <w:rPr>
                <w:color w:val="000000"/>
                <w:spacing w:val="10"/>
              </w:rPr>
              <w:t>2.Длинный разгибатель большого пальца</w:t>
            </w:r>
          </w:p>
        </w:tc>
      </w:tr>
      <w:tr w:rsidR="00FF48DE" w:rsidRPr="006E58BE" w14:paraId="6423F8DF" w14:textId="77777777" w:rsidTr="0049047E">
        <w:tc>
          <w:tcPr>
            <w:tcW w:w="4622" w:type="dxa"/>
          </w:tcPr>
          <w:p w14:paraId="2E29F41A" w14:textId="77777777" w:rsidR="00FF48DE" w:rsidRPr="006E58BE" w:rsidRDefault="00FF48DE" w:rsidP="0049047E">
            <w:r w:rsidRPr="006E58BE">
              <w:rPr>
                <w:color w:val="000000"/>
                <w:spacing w:val="10"/>
              </w:rPr>
              <w:lastRenderedPageBreak/>
              <w:t>Мышцы,</w:t>
            </w:r>
          </w:p>
          <w:p w14:paraId="1A865F2A" w14:textId="77777777" w:rsidR="00FF48DE" w:rsidRPr="006E58BE" w:rsidRDefault="00FF48DE" w:rsidP="0049047E">
            <w:r w:rsidRPr="006E58BE">
              <w:rPr>
                <w:color w:val="000000"/>
                <w:spacing w:val="10"/>
              </w:rPr>
              <w:t>пронирующие стопу</w:t>
            </w:r>
          </w:p>
        </w:tc>
        <w:tc>
          <w:tcPr>
            <w:tcW w:w="4623" w:type="dxa"/>
          </w:tcPr>
          <w:p w14:paraId="2FFDA04E" w14:textId="77777777" w:rsidR="00FF48DE" w:rsidRPr="006E58BE" w:rsidRDefault="00FF48DE" w:rsidP="0049047E">
            <w:pPr>
              <w:rPr>
                <w:color w:val="000000"/>
                <w:spacing w:val="10"/>
              </w:rPr>
            </w:pPr>
            <w:r w:rsidRPr="006E58BE">
              <w:rPr>
                <w:color w:val="000000"/>
                <w:spacing w:val="10"/>
              </w:rPr>
              <w:t>1.Длинная малоберцовая мышца</w:t>
            </w:r>
          </w:p>
          <w:p w14:paraId="2FFBA634" w14:textId="77777777" w:rsidR="00FF48DE" w:rsidRPr="006E58BE" w:rsidRDefault="00FF48DE" w:rsidP="0049047E">
            <w:r w:rsidRPr="006E58BE">
              <w:rPr>
                <w:color w:val="000000"/>
                <w:spacing w:val="10"/>
              </w:rPr>
              <w:t>2.Короткая малоберцовая мышца</w:t>
            </w:r>
          </w:p>
        </w:tc>
      </w:tr>
      <w:tr w:rsidR="00FF48DE" w:rsidRPr="006E58BE" w14:paraId="34BBB2A0" w14:textId="77777777" w:rsidTr="0049047E">
        <w:tc>
          <w:tcPr>
            <w:tcW w:w="4622" w:type="dxa"/>
          </w:tcPr>
          <w:p w14:paraId="530F7700" w14:textId="77777777" w:rsidR="00FF48DE" w:rsidRPr="006E58BE" w:rsidRDefault="00FF48DE" w:rsidP="0049047E">
            <w:r w:rsidRPr="006E58BE">
              <w:rPr>
                <w:color w:val="000000"/>
                <w:spacing w:val="10"/>
              </w:rPr>
              <w:t>Мышца,</w:t>
            </w:r>
          </w:p>
          <w:p w14:paraId="13551BBC" w14:textId="77777777" w:rsidR="00FF48DE" w:rsidRPr="006E58BE" w:rsidRDefault="00FF48DE" w:rsidP="0049047E">
            <w:r w:rsidRPr="006E58BE">
              <w:rPr>
                <w:color w:val="000000"/>
                <w:spacing w:val="10"/>
              </w:rPr>
              <w:t>разгибающая голень</w:t>
            </w:r>
          </w:p>
        </w:tc>
        <w:tc>
          <w:tcPr>
            <w:tcW w:w="4623" w:type="dxa"/>
          </w:tcPr>
          <w:p w14:paraId="4315C1E1" w14:textId="77777777" w:rsidR="00FF48DE" w:rsidRPr="006E58BE" w:rsidRDefault="00FF48DE" w:rsidP="0049047E">
            <w:r w:rsidRPr="006E58BE">
              <w:rPr>
                <w:color w:val="000000"/>
                <w:spacing w:val="10"/>
              </w:rPr>
              <w:t>1.Четырёхглавая мышца бедра</w:t>
            </w:r>
          </w:p>
        </w:tc>
      </w:tr>
    </w:tbl>
    <w:p w14:paraId="1FC06E75"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heme="minorHAnsi"/>
          <w:b/>
        </w:rPr>
      </w:pPr>
    </w:p>
    <w:p w14:paraId="345A392C" w14:textId="77777777" w:rsidR="00FF48DE" w:rsidRPr="00640B84"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heme="minorHAnsi"/>
          <w:b/>
          <w:sz w:val="28"/>
          <w:szCs w:val="28"/>
        </w:rPr>
      </w:pPr>
      <w:r w:rsidRPr="00640B84">
        <w:rPr>
          <w:rFonts w:eastAsiaTheme="minorHAnsi"/>
          <w:b/>
          <w:sz w:val="28"/>
          <w:szCs w:val="28"/>
        </w:rPr>
        <w:t xml:space="preserve">Раздел 4. </w:t>
      </w:r>
      <w:r w:rsidRPr="00640B84">
        <w:rPr>
          <w:rFonts w:eastAsiaTheme="minorHAnsi"/>
          <w:sz w:val="28"/>
          <w:szCs w:val="28"/>
        </w:rPr>
        <w:t>Нервная система</w:t>
      </w:r>
    </w:p>
    <w:p w14:paraId="04502F72" w14:textId="77777777" w:rsidR="00FF48DE" w:rsidRPr="00640B84"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640B84">
        <w:rPr>
          <w:b/>
          <w:bCs/>
          <w:sz w:val="28"/>
          <w:szCs w:val="28"/>
        </w:rPr>
        <w:t>Тема 4.1.</w:t>
      </w:r>
      <w:r w:rsidRPr="00640B84">
        <w:rPr>
          <w:bCs/>
          <w:sz w:val="28"/>
          <w:szCs w:val="28"/>
        </w:rPr>
        <w:t xml:space="preserve"> </w:t>
      </w:r>
      <w:r w:rsidRPr="00640B84">
        <w:rPr>
          <w:sz w:val="28"/>
          <w:szCs w:val="28"/>
        </w:rPr>
        <w:t>Общие вопросы анатомии и физиологии нервной системы</w:t>
      </w:r>
    </w:p>
    <w:p w14:paraId="1338CF74" w14:textId="77777777" w:rsidR="00FF48DE" w:rsidRPr="00667CC6" w:rsidRDefault="00FF48DE" w:rsidP="00FF48DE">
      <w:pPr>
        <w:tabs>
          <w:tab w:val="left" w:pos="2340"/>
        </w:tabs>
        <w:spacing w:line="276" w:lineRule="auto"/>
        <w:rPr>
          <w:bCs/>
          <w:sz w:val="28"/>
          <w:szCs w:val="28"/>
        </w:rPr>
      </w:pPr>
      <w:r w:rsidRPr="00640B84">
        <w:rPr>
          <w:b/>
          <w:bCs/>
          <w:sz w:val="28"/>
          <w:szCs w:val="28"/>
        </w:rPr>
        <w:t>Тема 4.2.</w:t>
      </w:r>
      <w:r w:rsidRPr="00667CC6">
        <w:rPr>
          <w:bCs/>
          <w:sz w:val="28"/>
          <w:szCs w:val="28"/>
        </w:rPr>
        <w:t xml:space="preserve"> Анатомия и физиология спинного мозга</w:t>
      </w:r>
    </w:p>
    <w:p w14:paraId="057B60F9" w14:textId="77777777" w:rsidR="00FF48DE" w:rsidRPr="00BB595E" w:rsidRDefault="00FF48DE" w:rsidP="00FF48DE">
      <w:pPr>
        <w:tabs>
          <w:tab w:val="left" w:pos="916"/>
        </w:tabs>
        <w:spacing w:line="276" w:lineRule="auto"/>
        <w:jc w:val="center"/>
        <w:rPr>
          <w:b/>
          <w:bCs/>
          <w:sz w:val="28"/>
          <w:szCs w:val="28"/>
        </w:rPr>
      </w:pPr>
      <w:r w:rsidRPr="00BB595E">
        <w:rPr>
          <w:b/>
          <w:sz w:val="28"/>
          <w:szCs w:val="28"/>
        </w:rPr>
        <w:t>Тестовое задание</w:t>
      </w:r>
    </w:p>
    <w:p w14:paraId="6943DD0A" w14:textId="77777777" w:rsidR="00FF48DE" w:rsidRPr="000E799B" w:rsidRDefault="00FF48DE" w:rsidP="00FF48DE">
      <w:pPr>
        <w:spacing w:line="276" w:lineRule="auto"/>
        <w:jc w:val="center"/>
        <w:rPr>
          <w:i/>
          <w:sz w:val="28"/>
          <w:szCs w:val="28"/>
        </w:rPr>
      </w:pPr>
      <w:r>
        <w:rPr>
          <w:i/>
          <w:color w:val="000000"/>
          <w:sz w:val="28"/>
          <w:szCs w:val="28"/>
        </w:rPr>
        <w:t>Условие</w:t>
      </w:r>
      <w:r w:rsidRPr="000E799B">
        <w:rPr>
          <w:i/>
          <w:color w:val="000000"/>
          <w:sz w:val="28"/>
          <w:szCs w:val="28"/>
        </w:rPr>
        <w:t>: выберите один правильный ответ или утвер</w:t>
      </w:r>
      <w:r w:rsidRPr="000E799B">
        <w:rPr>
          <w:i/>
          <w:color w:val="000000"/>
          <w:sz w:val="28"/>
          <w:szCs w:val="28"/>
        </w:rPr>
        <w:softHyphen/>
        <w:t>ждение</w:t>
      </w:r>
    </w:p>
    <w:p w14:paraId="6B83A564" w14:textId="77777777" w:rsidR="00FF48DE" w:rsidRPr="000E799B" w:rsidRDefault="00FF48DE" w:rsidP="00FF48DE">
      <w:pPr>
        <w:spacing w:line="276" w:lineRule="auto"/>
        <w:rPr>
          <w:b/>
          <w:sz w:val="28"/>
          <w:szCs w:val="28"/>
        </w:rPr>
      </w:pPr>
      <w:r w:rsidRPr="000E799B">
        <w:rPr>
          <w:b/>
          <w:color w:val="000000"/>
          <w:sz w:val="28"/>
          <w:szCs w:val="28"/>
        </w:rPr>
        <w:t>1.Чем можно объяснить боли в скелетных мышцах и чувство утомления после интенсивной физической нагрузки?</w:t>
      </w:r>
    </w:p>
    <w:p w14:paraId="346CE896" w14:textId="77777777" w:rsidR="00FF48DE" w:rsidRPr="00BB595E" w:rsidRDefault="00FF48DE" w:rsidP="006411A6">
      <w:pPr>
        <w:numPr>
          <w:ilvl w:val="0"/>
          <w:numId w:val="27"/>
        </w:numPr>
        <w:spacing w:line="276" w:lineRule="auto"/>
        <w:rPr>
          <w:color w:val="000000"/>
          <w:sz w:val="28"/>
          <w:szCs w:val="28"/>
        </w:rPr>
      </w:pPr>
      <w:r w:rsidRPr="00BB595E">
        <w:rPr>
          <w:color w:val="000000"/>
          <w:sz w:val="28"/>
          <w:szCs w:val="28"/>
        </w:rPr>
        <w:t>Растяжением связок.</w:t>
      </w:r>
    </w:p>
    <w:p w14:paraId="512394B0" w14:textId="77777777" w:rsidR="00FF48DE" w:rsidRPr="00BB595E" w:rsidRDefault="00FF48DE" w:rsidP="006411A6">
      <w:pPr>
        <w:numPr>
          <w:ilvl w:val="0"/>
          <w:numId w:val="27"/>
        </w:numPr>
        <w:spacing w:line="276" w:lineRule="auto"/>
        <w:rPr>
          <w:color w:val="000000"/>
          <w:sz w:val="28"/>
          <w:szCs w:val="28"/>
        </w:rPr>
      </w:pPr>
      <w:r w:rsidRPr="00BB595E">
        <w:rPr>
          <w:color w:val="000000"/>
          <w:sz w:val="28"/>
          <w:szCs w:val="28"/>
        </w:rPr>
        <w:t>Утомлением нервных центров.</w:t>
      </w:r>
    </w:p>
    <w:p w14:paraId="5D0C07BE" w14:textId="77777777" w:rsidR="00FF48DE" w:rsidRPr="00BB595E" w:rsidRDefault="00FF48DE" w:rsidP="006411A6">
      <w:pPr>
        <w:numPr>
          <w:ilvl w:val="0"/>
          <w:numId w:val="27"/>
        </w:numPr>
        <w:spacing w:line="276" w:lineRule="auto"/>
        <w:rPr>
          <w:color w:val="000000"/>
          <w:sz w:val="28"/>
          <w:szCs w:val="28"/>
        </w:rPr>
      </w:pPr>
      <w:r w:rsidRPr="00BB595E">
        <w:rPr>
          <w:color w:val="000000"/>
          <w:sz w:val="28"/>
          <w:szCs w:val="28"/>
        </w:rPr>
        <w:t>Утомлением нервных волокон.</w:t>
      </w:r>
    </w:p>
    <w:p w14:paraId="3191DBC4" w14:textId="77777777" w:rsidR="00FF48DE" w:rsidRPr="000E799B" w:rsidRDefault="00FF48DE" w:rsidP="00FF48DE">
      <w:pPr>
        <w:spacing w:line="276" w:lineRule="auto"/>
        <w:rPr>
          <w:b/>
          <w:sz w:val="28"/>
          <w:szCs w:val="28"/>
        </w:rPr>
      </w:pPr>
      <w:r w:rsidRPr="000E799B">
        <w:rPr>
          <w:b/>
          <w:color w:val="000000"/>
          <w:sz w:val="28"/>
          <w:szCs w:val="28"/>
        </w:rPr>
        <w:t>2. Назовите систему организма, контролирующую сокращение скелетных мышц.</w:t>
      </w:r>
    </w:p>
    <w:p w14:paraId="43A8BC94" w14:textId="77777777" w:rsidR="00FF48DE" w:rsidRPr="00BB595E" w:rsidRDefault="00FF48DE" w:rsidP="006411A6">
      <w:pPr>
        <w:numPr>
          <w:ilvl w:val="0"/>
          <w:numId w:val="28"/>
        </w:numPr>
        <w:spacing w:line="276" w:lineRule="auto"/>
        <w:rPr>
          <w:color w:val="000000"/>
          <w:sz w:val="28"/>
          <w:szCs w:val="28"/>
        </w:rPr>
      </w:pPr>
      <w:r w:rsidRPr="00BB595E">
        <w:rPr>
          <w:color w:val="000000"/>
          <w:sz w:val="28"/>
          <w:szCs w:val="28"/>
        </w:rPr>
        <w:t>Соматический отдел нервной системы.</w:t>
      </w:r>
    </w:p>
    <w:p w14:paraId="3B575375" w14:textId="77777777" w:rsidR="00FF48DE" w:rsidRPr="00BB595E" w:rsidRDefault="00FF48DE" w:rsidP="006411A6">
      <w:pPr>
        <w:numPr>
          <w:ilvl w:val="0"/>
          <w:numId w:val="28"/>
        </w:numPr>
        <w:spacing w:line="276" w:lineRule="auto"/>
        <w:rPr>
          <w:color w:val="000000"/>
          <w:sz w:val="28"/>
          <w:szCs w:val="28"/>
        </w:rPr>
      </w:pPr>
      <w:r w:rsidRPr="00BB595E">
        <w:rPr>
          <w:color w:val="000000"/>
          <w:sz w:val="28"/>
          <w:szCs w:val="28"/>
        </w:rPr>
        <w:t>Вегетативный отдел нервной системы.</w:t>
      </w:r>
    </w:p>
    <w:p w14:paraId="2029733E" w14:textId="77777777" w:rsidR="00FF48DE" w:rsidRPr="00BB595E" w:rsidRDefault="00FF48DE" w:rsidP="006411A6">
      <w:pPr>
        <w:numPr>
          <w:ilvl w:val="0"/>
          <w:numId w:val="27"/>
        </w:numPr>
        <w:spacing w:line="276" w:lineRule="auto"/>
        <w:rPr>
          <w:color w:val="000000"/>
          <w:sz w:val="28"/>
          <w:szCs w:val="28"/>
        </w:rPr>
      </w:pPr>
      <w:r w:rsidRPr="00BB595E">
        <w:rPr>
          <w:color w:val="000000"/>
          <w:sz w:val="28"/>
          <w:szCs w:val="28"/>
        </w:rPr>
        <w:t>Эндокринная система.</w:t>
      </w:r>
    </w:p>
    <w:p w14:paraId="7136CCCA" w14:textId="77777777" w:rsidR="00FF48DE" w:rsidRPr="00BB595E" w:rsidRDefault="00FF48DE" w:rsidP="006411A6">
      <w:pPr>
        <w:numPr>
          <w:ilvl w:val="0"/>
          <w:numId w:val="28"/>
        </w:numPr>
        <w:spacing w:line="276" w:lineRule="auto"/>
        <w:rPr>
          <w:color w:val="000000"/>
          <w:sz w:val="28"/>
          <w:szCs w:val="28"/>
        </w:rPr>
      </w:pPr>
      <w:r w:rsidRPr="00BB595E">
        <w:rPr>
          <w:color w:val="000000"/>
          <w:sz w:val="28"/>
          <w:szCs w:val="28"/>
        </w:rPr>
        <w:t>Всё перечисленное верно.</w:t>
      </w:r>
    </w:p>
    <w:p w14:paraId="5E5B5538" w14:textId="77777777" w:rsidR="00FF48DE" w:rsidRPr="000E799B" w:rsidRDefault="00FF48DE" w:rsidP="00FF48DE">
      <w:pPr>
        <w:spacing w:line="276" w:lineRule="auto"/>
        <w:rPr>
          <w:b/>
          <w:color w:val="000000"/>
          <w:sz w:val="28"/>
          <w:szCs w:val="28"/>
        </w:rPr>
      </w:pPr>
      <w:r w:rsidRPr="000E799B">
        <w:rPr>
          <w:b/>
          <w:color w:val="000000"/>
          <w:sz w:val="28"/>
          <w:szCs w:val="28"/>
        </w:rPr>
        <w:t>3.Назовите систему организма, контролирующую сокращение гладких мыши.</w:t>
      </w:r>
    </w:p>
    <w:p w14:paraId="70E13EA6" w14:textId="77777777" w:rsidR="00FF48DE" w:rsidRPr="00BB595E" w:rsidRDefault="00FF48DE" w:rsidP="006411A6">
      <w:pPr>
        <w:numPr>
          <w:ilvl w:val="0"/>
          <w:numId w:val="29"/>
        </w:numPr>
        <w:spacing w:line="276" w:lineRule="auto"/>
        <w:rPr>
          <w:color w:val="000000"/>
          <w:sz w:val="28"/>
          <w:szCs w:val="28"/>
        </w:rPr>
      </w:pPr>
      <w:r w:rsidRPr="00BB595E">
        <w:rPr>
          <w:color w:val="000000"/>
          <w:sz w:val="28"/>
          <w:szCs w:val="28"/>
        </w:rPr>
        <w:t>Соматический отдел нервной системы.</w:t>
      </w:r>
    </w:p>
    <w:p w14:paraId="0C2D696F" w14:textId="77777777" w:rsidR="00FF48DE" w:rsidRPr="00BB595E" w:rsidRDefault="00FF48DE" w:rsidP="006411A6">
      <w:pPr>
        <w:numPr>
          <w:ilvl w:val="0"/>
          <w:numId w:val="29"/>
        </w:numPr>
        <w:spacing w:line="276" w:lineRule="auto"/>
        <w:rPr>
          <w:color w:val="000000"/>
          <w:sz w:val="28"/>
          <w:szCs w:val="28"/>
        </w:rPr>
      </w:pPr>
      <w:r w:rsidRPr="00BB595E">
        <w:rPr>
          <w:color w:val="000000"/>
          <w:sz w:val="28"/>
          <w:szCs w:val="28"/>
        </w:rPr>
        <w:t>Вегетативный отдел нервной системы</w:t>
      </w:r>
    </w:p>
    <w:p w14:paraId="45327601" w14:textId="77777777" w:rsidR="00FF48DE" w:rsidRPr="00BB595E" w:rsidRDefault="00FF48DE" w:rsidP="006411A6">
      <w:pPr>
        <w:numPr>
          <w:ilvl w:val="0"/>
          <w:numId w:val="29"/>
        </w:numPr>
        <w:spacing w:line="276" w:lineRule="auto"/>
        <w:rPr>
          <w:color w:val="000000"/>
          <w:sz w:val="28"/>
          <w:szCs w:val="28"/>
        </w:rPr>
      </w:pPr>
      <w:r w:rsidRPr="00BB595E">
        <w:rPr>
          <w:color w:val="000000"/>
          <w:sz w:val="28"/>
          <w:szCs w:val="28"/>
        </w:rPr>
        <w:t>Эндокринная система.</w:t>
      </w:r>
    </w:p>
    <w:p w14:paraId="3BE5E46C" w14:textId="77777777" w:rsidR="00FF48DE" w:rsidRPr="00BB595E" w:rsidRDefault="00FF48DE" w:rsidP="006411A6">
      <w:pPr>
        <w:numPr>
          <w:ilvl w:val="0"/>
          <w:numId w:val="29"/>
        </w:numPr>
        <w:spacing w:line="276" w:lineRule="auto"/>
        <w:rPr>
          <w:color w:val="000000"/>
          <w:sz w:val="28"/>
          <w:szCs w:val="28"/>
        </w:rPr>
      </w:pPr>
      <w:r w:rsidRPr="00BB595E">
        <w:rPr>
          <w:color w:val="000000"/>
          <w:sz w:val="28"/>
          <w:szCs w:val="28"/>
        </w:rPr>
        <w:t>Всё перечисленное верно.</w:t>
      </w:r>
    </w:p>
    <w:p w14:paraId="7D78D7D3" w14:textId="77777777" w:rsidR="00FF48DE" w:rsidRPr="00BB595E" w:rsidRDefault="00FF48DE" w:rsidP="00FF48DE">
      <w:pPr>
        <w:spacing w:line="276" w:lineRule="auto"/>
        <w:rPr>
          <w:color w:val="000000"/>
          <w:sz w:val="28"/>
          <w:szCs w:val="28"/>
        </w:rPr>
      </w:pPr>
      <w:r w:rsidRPr="000E799B">
        <w:rPr>
          <w:b/>
          <w:color w:val="000000"/>
          <w:sz w:val="28"/>
          <w:szCs w:val="28"/>
        </w:rPr>
        <w:t>4.Назовите уровень регуляции физиологических функций, обес</w:t>
      </w:r>
      <w:r w:rsidRPr="000E799B">
        <w:rPr>
          <w:b/>
          <w:color w:val="000000"/>
          <w:sz w:val="28"/>
          <w:szCs w:val="28"/>
        </w:rPr>
        <w:softHyphen/>
        <w:t>печиваемый</w:t>
      </w:r>
      <w:r w:rsidRPr="00BB595E">
        <w:rPr>
          <w:color w:val="000000"/>
          <w:sz w:val="28"/>
          <w:szCs w:val="28"/>
        </w:rPr>
        <w:t xml:space="preserve"> </w:t>
      </w:r>
      <w:r w:rsidRPr="000E799B">
        <w:rPr>
          <w:b/>
          <w:color w:val="000000"/>
          <w:sz w:val="28"/>
          <w:szCs w:val="28"/>
        </w:rPr>
        <w:t>эндокринной системой.</w:t>
      </w:r>
    </w:p>
    <w:p w14:paraId="1FFCBCA1" w14:textId="77777777" w:rsidR="00FF48DE" w:rsidRPr="00BB595E" w:rsidRDefault="00FF48DE" w:rsidP="006411A6">
      <w:pPr>
        <w:numPr>
          <w:ilvl w:val="0"/>
          <w:numId w:val="30"/>
        </w:numPr>
        <w:spacing w:line="276" w:lineRule="auto"/>
        <w:rPr>
          <w:color w:val="000000"/>
          <w:sz w:val="28"/>
          <w:szCs w:val="28"/>
        </w:rPr>
      </w:pPr>
      <w:r w:rsidRPr="00BB595E">
        <w:rPr>
          <w:color w:val="000000"/>
          <w:sz w:val="28"/>
          <w:szCs w:val="28"/>
        </w:rPr>
        <w:t>Высший уровень.</w:t>
      </w:r>
    </w:p>
    <w:p w14:paraId="3DDD3372" w14:textId="77777777" w:rsidR="00FF48DE" w:rsidRPr="00BB595E" w:rsidRDefault="00FF48DE" w:rsidP="006411A6">
      <w:pPr>
        <w:numPr>
          <w:ilvl w:val="0"/>
          <w:numId w:val="30"/>
        </w:numPr>
        <w:spacing w:line="276" w:lineRule="auto"/>
        <w:rPr>
          <w:color w:val="000000"/>
          <w:sz w:val="28"/>
          <w:szCs w:val="28"/>
        </w:rPr>
      </w:pPr>
      <w:r w:rsidRPr="00BB595E">
        <w:rPr>
          <w:color w:val="000000"/>
          <w:sz w:val="28"/>
          <w:szCs w:val="28"/>
        </w:rPr>
        <w:t>Второй уровень.</w:t>
      </w:r>
    </w:p>
    <w:p w14:paraId="6A0B76C6" w14:textId="77777777" w:rsidR="00FF48DE" w:rsidRPr="00BB595E" w:rsidRDefault="00FF48DE" w:rsidP="006411A6">
      <w:pPr>
        <w:numPr>
          <w:ilvl w:val="0"/>
          <w:numId w:val="30"/>
        </w:numPr>
        <w:spacing w:line="276" w:lineRule="auto"/>
        <w:rPr>
          <w:color w:val="000000"/>
          <w:sz w:val="28"/>
          <w:szCs w:val="28"/>
        </w:rPr>
      </w:pPr>
      <w:r w:rsidRPr="00BB595E">
        <w:rPr>
          <w:color w:val="000000"/>
          <w:sz w:val="28"/>
          <w:szCs w:val="28"/>
        </w:rPr>
        <w:t>Третий уровень.</w:t>
      </w:r>
    </w:p>
    <w:p w14:paraId="54D88C61" w14:textId="77777777" w:rsidR="00FF48DE" w:rsidRPr="00BB595E" w:rsidRDefault="00FF48DE" w:rsidP="006411A6">
      <w:pPr>
        <w:numPr>
          <w:ilvl w:val="0"/>
          <w:numId w:val="30"/>
        </w:numPr>
        <w:spacing w:line="276" w:lineRule="auto"/>
        <w:rPr>
          <w:color w:val="000000"/>
          <w:sz w:val="28"/>
          <w:szCs w:val="28"/>
        </w:rPr>
      </w:pPr>
      <w:r w:rsidRPr="00BB595E">
        <w:rPr>
          <w:color w:val="000000"/>
          <w:sz w:val="28"/>
          <w:szCs w:val="28"/>
        </w:rPr>
        <w:t>Низший уровень.</w:t>
      </w:r>
    </w:p>
    <w:p w14:paraId="128E4826" w14:textId="77777777" w:rsidR="00FF48DE" w:rsidRPr="000E799B" w:rsidRDefault="00FF48DE" w:rsidP="00FF48DE">
      <w:pPr>
        <w:spacing w:line="276" w:lineRule="auto"/>
        <w:rPr>
          <w:b/>
          <w:color w:val="000000"/>
          <w:sz w:val="28"/>
          <w:szCs w:val="28"/>
        </w:rPr>
      </w:pPr>
      <w:r w:rsidRPr="000E799B">
        <w:rPr>
          <w:b/>
          <w:color w:val="000000"/>
          <w:sz w:val="28"/>
          <w:szCs w:val="28"/>
        </w:rPr>
        <w:t>5.Что образуют нервные волокна?</w:t>
      </w:r>
    </w:p>
    <w:p w14:paraId="77728449" w14:textId="77777777" w:rsidR="00FF48DE" w:rsidRPr="00BB595E" w:rsidRDefault="00FF48DE" w:rsidP="006411A6">
      <w:pPr>
        <w:numPr>
          <w:ilvl w:val="0"/>
          <w:numId w:val="31"/>
        </w:numPr>
        <w:spacing w:line="276" w:lineRule="auto"/>
        <w:rPr>
          <w:color w:val="000000"/>
          <w:sz w:val="28"/>
          <w:szCs w:val="28"/>
        </w:rPr>
      </w:pPr>
      <w:r w:rsidRPr="00BB595E">
        <w:rPr>
          <w:color w:val="000000"/>
          <w:sz w:val="28"/>
          <w:szCs w:val="28"/>
        </w:rPr>
        <w:t>Нервные ядра.</w:t>
      </w:r>
    </w:p>
    <w:p w14:paraId="7F49E458" w14:textId="77777777" w:rsidR="00FF48DE" w:rsidRPr="00BB595E" w:rsidRDefault="00FF48DE" w:rsidP="006411A6">
      <w:pPr>
        <w:numPr>
          <w:ilvl w:val="0"/>
          <w:numId w:val="31"/>
        </w:numPr>
        <w:spacing w:line="276" w:lineRule="auto"/>
        <w:rPr>
          <w:color w:val="000000"/>
          <w:sz w:val="28"/>
          <w:szCs w:val="28"/>
        </w:rPr>
      </w:pPr>
      <w:r w:rsidRPr="00BB595E">
        <w:rPr>
          <w:color w:val="000000"/>
          <w:sz w:val="28"/>
          <w:szCs w:val="28"/>
        </w:rPr>
        <w:t>Нервные центры.</w:t>
      </w:r>
    </w:p>
    <w:p w14:paraId="50C9FFAD" w14:textId="77777777" w:rsidR="00FF48DE" w:rsidRPr="00BB595E" w:rsidRDefault="00FF48DE" w:rsidP="006411A6">
      <w:pPr>
        <w:numPr>
          <w:ilvl w:val="0"/>
          <w:numId w:val="31"/>
        </w:numPr>
        <w:spacing w:line="276" w:lineRule="auto"/>
        <w:rPr>
          <w:color w:val="000000"/>
          <w:sz w:val="28"/>
          <w:szCs w:val="28"/>
        </w:rPr>
      </w:pPr>
      <w:r w:rsidRPr="00BB595E">
        <w:rPr>
          <w:color w:val="000000"/>
          <w:sz w:val="28"/>
          <w:szCs w:val="28"/>
        </w:rPr>
        <w:t>Серое вещество.</w:t>
      </w:r>
    </w:p>
    <w:p w14:paraId="7062657D" w14:textId="77777777" w:rsidR="00FF48DE" w:rsidRPr="00BB595E" w:rsidRDefault="00FF48DE" w:rsidP="006411A6">
      <w:pPr>
        <w:numPr>
          <w:ilvl w:val="0"/>
          <w:numId w:val="31"/>
        </w:numPr>
        <w:spacing w:line="276" w:lineRule="auto"/>
        <w:rPr>
          <w:color w:val="000000"/>
          <w:sz w:val="28"/>
          <w:szCs w:val="28"/>
        </w:rPr>
      </w:pPr>
      <w:r w:rsidRPr="00BB595E">
        <w:rPr>
          <w:color w:val="000000"/>
          <w:sz w:val="28"/>
          <w:szCs w:val="28"/>
        </w:rPr>
        <w:t>Белое вещество.</w:t>
      </w:r>
    </w:p>
    <w:p w14:paraId="09DC5DDB" w14:textId="77777777" w:rsidR="00FF48DE" w:rsidRPr="000E799B" w:rsidRDefault="00FF48DE" w:rsidP="00FF48DE">
      <w:pPr>
        <w:spacing w:line="276" w:lineRule="auto"/>
        <w:rPr>
          <w:b/>
          <w:color w:val="000000"/>
          <w:sz w:val="28"/>
          <w:szCs w:val="28"/>
        </w:rPr>
      </w:pPr>
      <w:r w:rsidRPr="000E799B">
        <w:rPr>
          <w:b/>
          <w:color w:val="000000"/>
          <w:sz w:val="28"/>
          <w:szCs w:val="28"/>
        </w:rPr>
        <w:t>6.Как называют временное снижение возбудимости тканей?</w:t>
      </w:r>
    </w:p>
    <w:p w14:paraId="66094E55" w14:textId="77777777" w:rsidR="00FF48DE" w:rsidRPr="00BB595E" w:rsidRDefault="00FF48DE" w:rsidP="006411A6">
      <w:pPr>
        <w:numPr>
          <w:ilvl w:val="0"/>
          <w:numId w:val="32"/>
        </w:numPr>
        <w:spacing w:line="276" w:lineRule="auto"/>
        <w:rPr>
          <w:color w:val="000000"/>
          <w:sz w:val="28"/>
          <w:szCs w:val="28"/>
        </w:rPr>
      </w:pPr>
      <w:r w:rsidRPr="00BB595E">
        <w:rPr>
          <w:color w:val="000000"/>
          <w:sz w:val="28"/>
          <w:szCs w:val="28"/>
        </w:rPr>
        <w:t>Лабильность.</w:t>
      </w:r>
    </w:p>
    <w:p w14:paraId="0E0F006D" w14:textId="77777777" w:rsidR="00FF48DE" w:rsidRPr="00BB595E" w:rsidRDefault="00FF48DE" w:rsidP="006411A6">
      <w:pPr>
        <w:numPr>
          <w:ilvl w:val="0"/>
          <w:numId w:val="32"/>
        </w:numPr>
        <w:spacing w:line="276" w:lineRule="auto"/>
        <w:rPr>
          <w:color w:val="000000"/>
          <w:sz w:val="28"/>
          <w:szCs w:val="28"/>
        </w:rPr>
      </w:pPr>
      <w:r w:rsidRPr="00BB595E">
        <w:rPr>
          <w:color w:val="000000"/>
          <w:sz w:val="28"/>
          <w:szCs w:val="28"/>
        </w:rPr>
        <w:lastRenderedPageBreak/>
        <w:t>Возбудимость.</w:t>
      </w:r>
    </w:p>
    <w:p w14:paraId="70901E80" w14:textId="77777777" w:rsidR="00FF48DE" w:rsidRPr="00BB595E" w:rsidRDefault="00FF48DE" w:rsidP="006411A6">
      <w:pPr>
        <w:numPr>
          <w:ilvl w:val="0"/>
          <w:numId w:val="32"/>
        </w:numPr>
        <w:spacing w:line="276" w:lineRule="auto"/>
        <w:rPr>
          <w:color w:val="000000"/>
          <w:sz w:val="28"/>
          <w:szCs w:val="28"/>
        </w:rPr>
      </w:pPr>
      <w:r w:rsidRPr="00BB595E">
        <w:rPr>
          <w:color w:val="000000"/>
          <w:sz w:val="28"/>
          <w:szCs w:val="28"/>
        </w:rPr>
        <w:t>Рефрактерность.</w:t>
      </w:r>
    </w:p>
    <w:p w14:paraId="63EF0A96" w14:textId="77777777" w:rsidR="00FF48DE" w:rsidRPr="00BB595E" w:rsidRDefault="00FF48DE" w:rsidP="006411A6">
      <w:pPr>
        <w:numPr>
          <w:ilvl w:val="0"/>
          <w:numId w:val="32"/>
        </w:numPr>
        <w:spacing w:line="276" w:lineRule="auto"/>
        <w:rPr>
          <w:color w:val="000000"/>
          <w:sz w:val="28"/>
          <w:szCs w:val="28"/>
        </w:rPr>
      </w:pPr>
      <w:r w:rsidRPr="00BB595E">
        <w:rPr>
          <w:color w:val="000000"/>
          <w:sz w:val="28"/>
          <w:szCs w:val="28"/>
        </w:rPr>
        <w:t>Проводимость.</w:t>
      </w:r>
    </w:p>
    <w:p w14:paraId="64760085" w14:textId="77777777" w:rsidR="00FF48DE" w:rsidRPr="000E799B" w:rsidRDefault="00FF48DE" w:rsidP="00FF48DE">
      <w:pPr>
        <w:spacing w:line="276" w:lineRule="auto"/>
        <w:rPr>
          <w:b/>
          <w:color w:val="000000"/>
          <w:sz w:val="28"/>
          <w:szCs w:val="28"/>
        </w:rPr>
      </w:pPr>
      <w:r w:rsidRPr="000E799B">
        <w:rPr>
          <w:b/>
          <w:color w:val="000000"/>
          <w:sz w:val="28"/>
          <w:szCs w:val="28"/>
        </w:rPr>
        <w:t>7.Назовите нейроны, выделяющие гормоны.</w:t>
      </w:r>
    </w:p>
    <w:p w14:paraId="1DFEDAF7" w14:textId="77777777" w:rsidR="00FF48DE" w:rsidRPr="00BB595E" w:rsidRDefault="00FF48DE" w:rsidP="006411A6">
      <w:pPr>
        <w:numPr>
          <w:ilvl w:val="0"/>
          <w:numId w:val="33"/>
        </w:numPr>
        <w:spacing w:line="276" w:lineRule="auto"/>
        <w:rPr>
          <w:color w:val="000000"/>
          <w:sz w:val="28"/>
          <w:szCs w:val="28"/>
        </w:rPr>
      </w:pPr>
      <w:r w:rsidRPr="00BB595E">
        <w:rPr>
          <w:color w:val="000000"/>
          <w:sz w:val="28"/>
          <w:szCs w:val="28"/>
        </w:rPr>
        <w:t>Нейросекреторные нейроны.</w:t>
      </w:r>
    </w:p>
    <w:p w14:paraId="5522F7BE" w14:textId="77777777" w:rsidR="00FF48DE" w:rsidRPr="00BB595E" w:rsidRDefault="00FF48DE" w:rsidP="006411A6">
      <w:pPr>
        <w:numPr>
          <w:ilvl w:val="0"/>
          <w:numId w:val="33"/>
        </w:numPr>
        <w:spacing w:line="276" w:lineRule="auto"/>
        <w:rPr>
          <w:color w:val="000000"/>
          <w:sz w:val="28"/>
          <w:szCs w:val="28"/>
        </w:rPr>
      </w:pPr>
      <w:r w:rsidRPr="00BB595E">
        <w:rPr>
          <w:color w:val="000000"/>
          <w:sz w:val="28"/>
          <w:szCs w:val="28"/>
        </w:rPr>
        <w:t>Афферентные нейроны.</w:t>
      </w:r>
    </w:p>
    <w:p w14:paraId="39870ED6" w14:textId="77777777" w:rsidR="00FF48DE" w:rsidRPr="00BB595E" w:rsidRDefault="00FF48DE" w:rsidP="006411A6">
      <w:pPr>
        <w:numPr>
          <w:ilvl w:val="0"/>
          <w:numId w:val="33"/>
        </w:numPr>
        <w:spacing w:line="276" w:lineRule="auto"/>
        <w:rPr>
          <w:color w:val="000000"/>
          <w:sz w:val="28"/>
          <w:szCs w:val="28"/>
        </w:rPr>
      </w:pPr>
      <w:r w:rsidRPr="00BB595E">
        <w:rPr>
          <w:color w:val="000000"/>
          <w:sz w:val="28"/>
          <w:szCs w:val="28"/>
        </w:rPr>
        <w:t>Эфферентные нейроны.</w:t>
      </w:r>
    </w:p>
    <w:p w14:paraId="0D510747" w14:textId="77777777" w:rsidR="00FF48DE" w:rsidRPr="00BB595E" w:rsidRDefault="00FF48DE" w:rsidP="006411A6">
      <w:pPr>
        <w:numPr>
          <w:ilvl w:val="0"/>
          <w:numId w:val="33"/>
        </w:numPr>
        <w:spacing w:line="276" w:lineRule="auto"/>
        <w:rPr>
          <w:color w:val="000000"/>
          <w:sz w:val="28"/>
          <w:szCs w:val="28"/>
        </w:rPr>
      </w:pPr>
      <w:r w:rsidRPr="00BB595E">
        <w:rPr>
          <w:color w:val="000000"/>
          <w:sz w:val="28"/>
          <w:szCs w:val="28"/>
        </w:rPr>
        <w:t>Вставочные нейроны</w:t>
      </w:r>
    </w:p>
    <w:p w14:paraId="7890F8F8" w14:textId="77777777" w:rsidR="00FF48DE" w:rsidRPr="000E799B" w:rsidRDefault="00FF48DE" w:rsidP="00FF48DE">
      <w:pPr>
        <w:spacing w:line="276" w:lineRule="auto"/>
        <w:rPr>
          <w:b/>
          <w:color w:val="000000"/>
          <w:sz w:val="28"/>
          <w:szCs w:val="28"/>
        </w:rPr>
      </w:pPr>
      <w:r w:rsidRPr="000E799B">
        <w:rPr>
          <w:b/>
          <w:color w:val="000000"/>
          <w:sz w:val="28"/>
          <w:szCs w:val="28"/>
        </w:rPr>
        <w:t>8.К какому типу относят безмякотные нервные волокна?</w:t>
      </w:r>
    </w:p>
    <w:p w14:paraId="6CAC3B8D" w14:textId="77777777" w:rsidR="00FF48DE" w:rsidRPr="00BB595E" w:rsidRDefault="00FF48DE" w:rsidP="006411A6">
      <w:pPr>
        <w:numPr>
          <w:ilvl w:val="0"/>
          <w:numId w:val="34"/>
        </w:numPr>
        <w:spacing w:line="276" w:lineRule="auto"/>
        <w:rPr>
          <w:color w:val="000000"/>
          <w:sz w:val="28"/>
          <w:szCs w:val="28"/>
        </w:rPr>
      </w:pPr>
      <w:r w:rsidRPr="00BB595E">
        <w:rPr>
          <w:color w:val="000000"/>
          <w:sz w:val="28"/>
          <w:szCs w:val="28"/>
        </w:rPr>
        <w:t>В.</w:t>
      </w:r>
    </w:p>
    <w:p w14:paraId="26757AFF" w14:textId="77777777" w:rsidR="00FF48DE" w:rsidRPr="00BB595E" w:rsidRDefault="00FF48DE" w:rsidP="006411A6">
      <w:pPr>
        <w:numPr>
          <w:ilvl w:val="0"/>
          <w:numId w:val="34"/>
        </w:numPr>
        <w:spacing w:line="276" w:lineRule="auto"/>
        <w:rPr>
          <w:color w:val="000000"/>
          <w:sz w:val="28"/>
          <w:szCs w:val="28"/>
        </w:rPr>
      </w:pPr>
      <w:r w:rsidRPr="00BB595E">
        <w:rPr>
          <w:color w:val="000000"/>
          <w:sz w:val="28"/>
          <w:szCs w:val="28"/>
        </w:rPr>
        <w:t>С.</w:t>
      </w:r>
    </w:p>
    <w:p w14:paraId="03FC5C56" w14:textId="77777777" w:rsidR="00FF48DE" w:rsidRPr="00BB595E" w:rsidRDefault="00FF48DE" w:rsidP="006411A6">
      <w:pPr>
        <w:numPr>
          <w:ilvl w:val="0"/>
          <w:numId w:val="34"/>
        </w:numPr>
        <w:spacing w:line="276" w:lineRule="auto"/>
        <w:rPr>
          <w:color w:val="000000"/>
          <w:sz w:val="28"/>
          <w:szCs w:val="28"/>
        </w:rPr>
      </w:pPr>
      <w:r w:rsidRPr="00BB595E">
        <w:rPr>
          <w:color w:val="000000"/>
          <w:sz w:val="28"/>
          <w:szCs w:val="28"/>
        </w:rPr>
        <w:t>А.</w:t>
      </w:r>
    </w:p>
    <w:p w14:paraId="036EFE9A" w14:textId="77777777" w:rsidR="00FF48DE" w:rsidRPr="00BB595E" w:rsidRDefault="00FF48DE" w:rsidP="006411A6">
      <w:pPr>
        <w:numPr>
          <w:ilvl w:val="0"/>
          <w:numId w:val="34"/>
        </w:numPr>
        <w:spacing w:line="276" w:lineRule="auto"/>
        <w:rPr>
          <w:color w:val="000000"/>
          <w:sz w:val="28"/>
          <w:szCs w:val="28"/>
          <w:lang w:val="en-US"/>
        </w:rPr>
      </w:pPr>
      <w:r w:rsidRPr="00BB595E">
        <w:rPr>
          <w:color w:val="000000"/>
          <w:sz w:val="28"/>
          <w:szCs w:val="28"/>
          <w:lang w:val="en-US"/>
        </w:rPr>
        <w:t>D.</w:t>
      </w:r>
    </w:p>
    <w:p w14:paraId="542A05A1" w14:textId="77777777" w:rsidR="00FF48DE" w:rsidRPr="000E799B" w:rsidRDefault="00FF48DE" w:rsidP="00FF48DE">
      <w:pPr>
        <w:spacing w:line="276" w:lineRule="auto"/>
        <w:rPr>
          <w:b/>
          <w:color w:val="000000"/>
          <w:sz w:val="28"/>
          <w:szCs w:val="28"/>
        </w:rPr>
      </w:pPr>
      <w:r w:rsidRPr="000E799B">
        <w:rPr>
          <w:b/>
          <w:color w:val="000000"/>
          <w:sz w:val="28"/>
          <w:szCs w:val="28"/>
        </w:rPr>
        <w:t>9.В какой структуре развивается пессимальная реакция?</w:t>
      </w:r>
    </w:p>
    <w:p w14:paraId="6B26C75B" w14:textId="77777777" w:rsidR="00FF48DE" w:rsidRPr="00BB595E" w:rsidRDefault="00FF48DE" w:rsidP="006411A6">
      <w:pPr>
        <w:numPr>
          <w:ilvl w:val="0"/>
          <w:numId w:val="35"/>
        </w:numPr>
        <w:spacing w:line="276" w:lineRule="auto"/>
        <w:rPr>
          <w:color w:val="000000"/>
          <w:sz w:val="28"/>
          <w:szCs w:val="28"/>
        </w:rPr>
      </w:pPr>
      <w:r w:rsidRPr="00BB595E">
        <w:rPr>
          <w:color w:val="000000"/>
          <w:sz w:val="28"/>
          <w:szCs w:val="28"/>
        </w:rPr>
        <w:t>В мышечном волокне.</w:t>
      </w:r>
    </w:p>
    <w:p w14:paraId="49BACE0B" w14:textId="77777777" w:rsidR="00FF48DE" w:rsidRPr="00BB595E" w:rsidRDefault="00FF48DE" w:rsidP="006411A6">
      <w:pPr>
        <w:numPr>
          <w:ilvl w:val="0"/>
          <w:numId w:val="35"/>
        </w:numPr>
        <w:spacing w:line="276" w:lineRule="auto"/>
        <w:rPr>
          <w:color w:val="000000"/>
          <w:sz w:val="28"/>
          <w:szCs w:val="28"/>
        </w:rPr>
      </w:pPr>
      <w:r w:rsidRPr="00BB595E">
        <w:rPr>
          <w:color w:val="000000"/>
          <w:sz w:val="28"/>
          <w:szCs w:val="28"/>
        </w:rPr>
        <w:t>В нервном волокне.</w:t>
      </w:r>
    </w:p>
    <w:p w14:paraId="1E7F49B3" w14:textId="77777777" w:rsidR="00FF48DE" w:rsidRPr="00BB595E" w:rsidRDefault="00FF48DE" w:rsidP="006411A6">
      <w:pPr>
        <w:numPr>
          <w:ilvl w:val="0"/>
          <w:numId w:val="27"/>
        </w:numPr>
        <w:spacing w:line="276" w:lineRule="auto"/>
        <w:rPr>
          <w:color w:val="000000"/>
          <w:sz w:val="28"/>
          <w:szCs w:val="28"/>
        </w:rPr>
      </w:pPr>
      <w:r w:rsidRPr="00BB595E">
        <w:rPr>
          <w:color w:val="000000"/>
          <w:sz w:val="28"/>
          <w:szCs w:val="28"/>
        </w:rPr>
        <w:t>В синапсе.</w:t>
      </w:r>
    </w:p>
    <w:p w14:paraId="143B195E" w14:textId="77777777" w:rsidR="00FF48DE" w:rsidRPr="00BB595E" w:rsidRDefault="00FF48DE" w:rsidP="006411A6">
      <w:pPr>
        <w:numPr>
          <w:ilvl w:val="0"/>
          <w:numId w:val="27"/>
        </w:numPr>
        <w:spacing w:line="276" w:lineRule="auto"/>
        <w:rPr>
          <w:color w:val="000000"/>
          <w:sz w:val="28"/>
          <w:szCs w:val="28"/>
        </w:rPr>
      </w:pPr>
      <w:r w:rsidRPr="00BB595E">
        <w:rPr>
          <w:color w:val="000000"/>
          <w:sz w:val="28"/>
          <w:szCs w:val="28"/>
        </w:rPr>
        <w:t>В нервном центре.</w:t>
      </w:r>
    </w:p>
    <w:p w14:paraId="3A48ED9C" w14:textId="77777777" w:rsidR="00FF48DE" w:rsidRPr="00BB595E" w:rsidRDefault="00FF48DE" w:rsidP="00FF48DE">
      <w:pPr>
        <w:spacing w:line="276" w:lineRule="auto"/>
        <w:rPr>
          <w:sz w:val="28"/>
          <w:szCs w:val="28"/>
        </w:rPr>
      </w:pPr>
      <w:r w:rsidRPr="00BB595E">
        <w:rPr>
          <w:b/>
          <w:color w:val="000000"/>
          <w:sz w:val="28"/>
          <w:szCs w:val="28"/>
        </w:rPr>
        <w:t>Задание 1.</w:t>
      </w:r>
      <w:r w:rsidRPr="00BB595E">
        <w:rPr>
          <w:color w:val="000000"/>
          <w:sz w:val="28"/>
          <w:szCs w:val="28"/>
        </w:rPr>
        <w:t xml:space="preserve"> Укажите звенья рефлекторной дуги.</w:t>
      </w:r>
    </w:p>
    <w:p w14:paraId="1AD057EF" w14:textId="77777777" w:rsidR="00FF48DE" w:rsidRPr="00BB595E" w:rsidRDefault="00FF48DE" w:rsidP="00FF48DE">
      <w:pPr>
        <w:spacing w:line="276" w:lineRule="auto"/>
        <w:rPr>
          <w:sz w:val="28"/>
          <w:szCs w:val="28"/>
        </w:rPr>
      </w:pPr>
      <w:r w:rsidRPr="00BB595E">
        <w:rPr>
          <w:bCs/>
          <w:color w:val="000000"/>
          <w:sz w:val="28"/>
          <w:szCs w:val="28"/>
        </w:rPr>
        <w:t>1.</w:t>
      </w:r>
    </w:p>
    <w:p w14:paraId="45CA32A2" w14:textId="77777777" w:rsidR="00FF48DE" w:rsidRPr="00BB595E" w:rsidRDefault="00FF48DE" w:rsidP="00FF48DE">
      <w:pPr>
        <w:spacing w:line="276" w:lineRule="auto"/>
        <w:rPr>
          <w:sz w:val="28"/>
          <w:szCs w:val="28"/>
        </w:rPr>
      </w:pPr>
      <w:r w:rsidRPr="00BB595E">
        <w:rPr>
          <w:color w:val="000000"/>
          <w:sz w:val="28"/>
          <w:szCs w:val="28"/>
        </w:rPr>
        <w:t>2.</w:t>
      </w:r>
    </w:p>
    <w:p w14:paraId="79053D46" w14:textId="77777777" w:rsidR="00FF48DE" w:rsidRPr="00BB595E" w:rsidRDefault="00FF48DE" w:rsidP="00FF48DE">
      <w:pPr>
        <w:spacing w:line="276" w:lineRule="auto"/>
        <w:rPr>
          <w:sz w:val="28"/>
          <w:szCs w:val="28"/>
        </w:rPr>
      </w:pPr>
      <w:r w:rsidRPr="00BB595E">
        <w:rPr>
          <w:color w:val="000000"/>
          <w:sz w:val="28"/>
          <w:szCs w:val="28"/>
        </w:rPr>
        <w:t>3.</w:t>
      </w:r>
    </w:p>
    <w:p w14:paraId="590CB11F" w14:textId="77777777" w:rsidR="00FF48DE" w:rsidRPr="00BB595E" w:rsidRDefault="00FF48DE" w:rsidP="00FF48DE">
      <w:pPr>
        <w:spacing w:line="276" w:lineRule="auto"/>
        <w:rPr>
          <w:sz w:val="28"/>
          <w:szCs w:val="28"/>
        </w:rPr>
      </w:pPr>
      <w:r w:rsidRPr="00BB595E">
        <w:rPr>
          <w:color w:val="000000"/>
          <w:sz w:val="28"/>
          <w:szCs w:val="28"/>
        </w:rPr>
        <w:t>4.</w:t>
      </w:r>
    </w:p>
    <w:p w14:paraId="56F3D47E" w14:textId="77777777" w:rsidR="00FF48DE" w:rsidRPr="00BB595E" w:rsidRDefault="00FF48DE" w:rsidP="00FF48DE">
      <w:pPr>
        <w:spacing w:line="276" w:lineRule="auto"/>
        <w:rPr>
          <w:color w:val="000000"/>
          <w:sz w:val="28"/>
          <w:szCs w:val="28"/>
        </w:rPr>
      </w:pPr>
      <w:r w:rsidRPr="00BB595E">
        <w:rPr>
          <w:color w:val="000000"/>
          <w:sz w:val="28"/>
          <w:szCs w:val="28"/>
        </w:rPr>
        <w:t>5.</w:t>
      </w:r>
    </w:p>
    <w:p w14:paraId="632BC4A1"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 w:val="28"/>
          <w:szCs w:val="28"/>
        </w:rPr>
      </w:pPr>
      <w:r>
        <w:rPr>
          <w:b/>
          <w:sz w:val="28"/>
          <w:szCs w:val="28"/>
        </w:rPr>
        <w:t>Эталон</w:t>
      </w:r>
      <w:r w:rsidRPr="00BB595E">
        <w:rPr>
          <w:b/>
          <w:sz w:val="28"/>
          <w:szCs w:val="28"/>
        </w:rPr>
        <w:t xml:space="preserve"> ответов</w:t>
      </w:r>
    </w:p>
    <w:p w14:paraId="2123530B" w14:textId="77777777" w:rsidR="00FF48DE" w:rsidRPr="00BB595E" w:rsidRDefault="00FF48DE" w:rsidP="00FF48DE">
      <w:pPr>
        <w:spacing w:line="276" w:lineRule="auto"/>
        <w:rPr>
          <w:sz w:val="28"/>
          <w:szCs w:val="28"/>
        </w:rPr>
      </w:pPr>
      <w:r w:rsidRPr="00BB595E">
        <w:rPr>
          <w:color w:val="000000"/>
          <w:sz w:val="28"/>
          <w:szCs w:val="28"/>
        </w:rPr>
        <w:t xml:space="preserve">1 — С, 2 — А, 3 — В, 4 — </w:t>
      </w:r>
      <w:r w:rsidRPr="00BB595E">
        <w:rPr>
          <w:color w:val="000000"/>
          <w:sz w:val="28"/>
          <w:szCs w:val="28"/>
          <w:lang w:val="en-US"/>
        </w:rPr>
        <w:t>D</w:t>
      </w:r>
      <w:r w:rsidRPr="00BB595E">
        <w:rPr>
          <w:color w:val="000000"/>
          <w:sz w:val="28"/>
          <w:szCs w:val="28"/>
        </w:rPr>
        <w:t xml:space="preserve">, 5 — В, 6 — С, 7 — А, 8- В, </w:t>
      </w:r>
      <w:r w:rsidRPr="00BB595E">
        <w:rPr>
          <w:color w:val="000000"/>
          <w:spacing w:val="30"/>
          <w:sz w:val="28"/>
          <w:szCs w:val="28"/>
        </w:rPr>
        <w:t>9-С, 10-А.</w:t>
      </w:r>
    </w:p>
    <w:p w14:paraId="63359ED1" w14:textId="77777777" w:rsidR="00FF48DE" w:rsidRPr="00BB595E" w:rsidRDefault="00FF48DE" w:rsidP="00FF48DE">
      <w:pPr>
        <w:spacing w:line="276" w:lineRule="auto"/>
        <w:rPr>
          <w:b/>
          <w:sz w:val="28"/>
          <w:szCs w:val="28"/>
        </w:rPr>
      </w:pPr>
      <w:r w:rsidRPr="00BB595E">
        <w:rPr>
          <w:b/>
          <w:color w:val="000000"/>
          <w:sz w:val="28"/>
          <w:szCs w:val="28"/>
        </w:rPr>
        <w:t>Задание 1</w:t>
      </w:r>
      <w:r>
        <w:rPr>
          <w:b/>
          <w:sz w:val="28"/>
          <w:szCs w:val="28"/>
        </w:rPr>
        <w:t xml:space="preserve">. </w:t>
      </w:r>
      <w:r>
        <w:rPr>
          <w:b/>
          <w:color w:val="000000"/>
          <w:sz w:val="28"/>
          <w:szCs w:val="28"/>
        </w:rPr>
        <w:t>Звенья рефлекторной дуги</w:t>
      </w:r>
    </w:p>
    <w:p w14:paraId="1B1A9F41" w14:textId="77777777" w:rsidR="00FF48DE" w:rsidRPr="00BB595E" w:rsidRDefault="00FF48DE" w:rsidP="00FF48DE">
      <w:pPr>
        <w:spacing w:line="276" w:lineRule="auto"/>
        <w:rPr>
          <w:color w:val="000000"/>
          <w:sz w:val="28"/>
          <w:szCs w:val="28"/>
        </w:rPr>
      </w:pPr>
      <w:r>
        <w:rPr>
          <w:color w:val="000000"/>
          <w:sz w:val="28"/>
          <w:szCs w:val="28"/>
        </w:rPr>
        <w:t>1.</w:t>
      </w:r>
      <w:r w:rsidRPr="00BB595E">
        <w:rPr>
          <w:color w:val="000000"/>
          <w:sz w:val="28"/>
          <w:szCs w:val="28"/>
        </w:rPr>
        <w:t>Рецептор.</w:t>
      </w:r>
    </w:p>
    <w:p w14:paraId="675C4698" w14:textId="77777777" w:rsidR="00FF48DE" w:rsidRPr="00BB595E" w:rsidRDefault="00FF48DE" w:rsidP="00FF48DE">
      <w:pPr>
        <w:spacing w:line="276" w:lineRule="auto"/>
        <w:rPr>
          <w:color w:val="000000"/>
          <w:sz w:val="28"/>
          <w:szCs w:val="28"/>
        </w:rPr>
      </w:pPr>
      <w:r>
        <w:rPr>
          <w:color w:val="000000"/>
          <w:sz w:val="28"/>
          <w:szCs w:val="28"/>
        </w:rPr>
        <w:t xml:space="preserve">2. </w:t>
      </w:r>
      <w:r w:rsidRPr="00BB595E">
        <w:rPr>
          <w:color w:val="000000"/>
          <w:sz w:val="28"/>
          <w:szCs w:val="28"/>
        </w:rPr>
        <w:t>Афферентный нервный путь (чувствительный нейрон).</w:t>
      </w:r>
    </w:p>
    <w:p w14:paraId="5A0D2815" w14:textId="77777777" w:rsidR="00FF48DE" w:rsidRPr="00BB595E" w:rsidRDefault="00FF48DE" w:rsidP="00FF48DE">
      <w:pPr>
        <w:spacing w:line="276" w:lineRule="auto"/>
        <w:rPr>
          <w:color w:val="000000"/>
          <w:sz w:val="28"/>
          <w:szCs w:val="28"/>
        </w:rPr>
      </w:pPr>
      <w:r>
        <w:rPr>
          <w:color w:val="000000"/>
          <w:sz w:val="28"/>
          <w:szCs w:val="28"/>
        </w:rPr>
        <w:t xml:space="preserve">3. </w:t>
      </w:r>
      <w:r w:rsidRPr="00BB595E">
        <w:rPr>
          <w:color w:val="000000"/>
          <w:sz w:val="28"/>
          <w:szCs w:val="28"/>
        </w:rPr>
        <w:t>Рефлекторный центр.</w:t>
      </w:r>
    </w:p>
    <w:p w14:paraId="45C798ED" w14:textId="77777777" w:rsidR="00FF48DE" w:rsidRPr="00BB595E" w:rsidRDefault="00FF48DE" w:rsidP="00FF48DE">
      <w:pPr>
        <w:spacing w:line="276" w:lineRule="auto"/>
        <w:rPr>
          <w:color w:val="000000"/>
          <w:sz w:val="28"/>
          <w:szCs w:val="28"/>
        </w:rPr>
      </w:pPr>
      <w:r>
        <w:rPr>
          <w:color w:val="000000"/>
          <w:sz w:val="28"/>
          <w:szCs w:val="28"/>
        </w:rPr>
        <w:t xml:space="preserve">4. </w:t>
      </w:r>
      <w:r w:rsidRPr="00BB595E">
        <w:rPr>
          <w:color w:val="000000"/>
          <w:sz w:val="28"/>
          <w:szCs w:val="28"/>
        </w:rPr>
        <w:t>Эфферентный нервный путь (двигательный нейрон).</w:t>
      </w:r>
    </w:p>
    <w:p w14:paraId="15429A23" w14:textId="77777777" w:rsidR="00FF48DE" w:rsidRPr="00BB595E" w:rsidRDefault="00FF48DE" w:rsidP="00FF48DE">
      <w:pPr>
        <w:spacing w:line="276" w:lineRule="auto"/>
        <w:rPr>
          <w:color w:val="000000"/>
          <w:sz w:val="28"/>
          <w:szCs w:val="28"/>
        </w:rPr>
      </w:pPr>
      <w:r>
        <w:rPr>
          <w:color w:val="000000"/>
          <w:sz w:val="28"/>
          <w:szCs w:val="28"/>
        </w:rPr>
        <w:t xml:space="preserve">5. </w:t>
      </w:r>
      <w:r w:rsidRPr="00BB595E">
        <w:rPr>
          <w:color w:val="000000"/>
          <w:sz w:val="28"/>
          <w:szCs w:val="28"/>
        </w:rPr>
        <w:t>Эффектор.</w:t>
      </w:r>
    </w:p>
    <w:p w14:paraId="371FE29E"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sz w:val="28"/>
          <w:szCs w:val="28"/>
        </w:rPr>
      </w:pPr>
    </w:p>
    <w:p w14:paraId="5D45A030" w14:textId="77777777" w:rsidR="00FF48DE" w:rsidRPr="000E799B"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8B1702">
        <w:rPr>
          <w:b/>
          <w:bCs/>
          <w:sz w:val="28"/>
          <w:szCs w:val="28"/>
        </w:rPr>
        <w:t>Тема 4.3.</w:t>
      </w:r>
      <w:r w:rsidRPr="000E799B">
        <w:rPr>
          <w:bCs/>
          <w:sz w:val="28"/>
          <w:szCs w:val="28"/>
        </w:rPr>
        <w:t xml:space="preserve"> Анатомия и физиология головного мозга</w:t>
      </w:r>
    </w:p>
    <w:p w14:paraId="531F34A4" w14:textId="77777777" w:rsidR="00FF48DE" w:rsidRPr="00BB595E" w:rsidRDefault="00FF48DE" w:rsidP="00FF48DE">
      <w:pPr>
        <w:spacing w:line="276" w:lineRule="auto"/>
        <w:jc w:val="center"/>
        <w:rPr>
          <w:b/>
          <w:color w:val="000000"/>
          <w:sz w:val="28"/>
          <w:szCs w:val="28"/>
        </w:rPr>
      </w:pPr>
      <w:r w:rsidRPr="00BB595E">
        <w:rPr>
          <w:b/>
          <w:color w:val="000000"/>
          <w:sz w:val="28"/>
          <w:szCs w:val="28"/>
        </w:rPr>
        <w:t>Тестовое задание по темам</w:t>
      </w:r>
    </w:p>
    <w:p w14:paraId="6F33644C" w14:textId="77777777" w:rsidR="00FF48DE" w:rsidRPr="000E799B" w:rsidRDefault="00FF48DE" w:rsidP="00FF48DE">
      <w:pPr>
        <w:spacing w:line="276" w:lineRule="auto"/>
        <w:jc w:val="center"/>
        <w:rPr>
          <w:bCs/>
          <w:i/>
          <w:sz w:val="28"/>
          <w:szCs w:val="28"/>
        </w:rPr>
      </w:pPr>
      <w:r>
        <w:rPr>
          <w:i/>
          <w:color w:val="000000"/>
          <w:sz w:val="28"/>
          <w:szCs w:val="28"/>
        </w:rPr>
        <w:t>Условие</w:t>
      </w:r>
      <w:r w:rsidRPr="000E799B">
        <w:rPr>
          <w:i/>
          <w:color w:val="000000"/>
          <w:sz w:val="28"/>
          <w:szCs w:val="28"/>
        </w:rPr>
        <w:t>: выберите один правильный ответ или утверж</w:t>
      </w:r>
      <w:r w:rsidRPr="000E799B">
        <w:rPr>
          <w:i/>
          <w:color w:val="000000"/>
          <w:sz w:val="28"/>
          <w:szCs w:val="28"/>
        </w:rPr>
        <w:softHyphen/>
        <w:t>дение</w:t>
      </w:r>
    </w:p>
    <w:p w14:paraId="219BA6F4" w14:textId="77777777" w:rsidR="00FF48DE" w:rsidRPr="009F6B62" w:rsidRDefault="00FF48DE" w:rsidP="00FF48DE">
      <w:pPr>
        <w:spacing w:line="276" w:lineRule="auto"/>
        <w:rPr>
          <w:b/>
          <w:color w:val="000000"/>
          <w:sz w:val="28"/>
          <w:szCs w:val="28"/>
        </w:rPr>
      </w:pPr>
      <w:r w:rsidRPr="009F6B62">
        <w:rPr>
          <w:b/>
          <w:color w:val="000000"/>
          <w:sz w:val="28"/>
          <w:szCs w:val="28"/>
        </w:rPr>
        <w:t>1.Сколько корешков имеет один спинномозговой сегмент?</w:t>
      </w:r>
    </w:p>
    <w:p w14:paraId="6B60B57B" w14:textId="77777777" w:rsidR="00FF48DE" w:rsidRPr="00BB595E" w:rsidRDefault="00FF48DE" w:rsidP="00FF48DE">
      <w:pPr>
        <w:spacing w:line="276" w:lineRule="auto"/>
        <w:rPr>
          <w:color w:val="000000"/>
          <w:sz w:val="28"/>
          <w:szCs w:val="28"/>
        </w:rPr>
      </w:pPr>
      <w:r w:rsidRPr="00BB595E">
        <w:rPr>
          <w:color w:val="000000"/>
          <w:sz w:val="28"/>
          <w:szCs w:val="28"/>
        </w:rPr>
        <w:t>1.Один.</w:t>
      </w:r>
    </w:p>
    <w:p w14:paraId="781F1D86" w14:textId="77777777" w:rsidR="00FF48DE" w:rsidRPr="00BB595E" w:rsidRDefault="00FF48DE" w:rsidP="00FF48DE">
      <w:pPr>
        <w:spacing w:line="276" w:lineRule="auto"/>
        <w:rPr>
          <w:color w:val="000000"/>
          <w:sz w:val="28"/>
          <w:szCs w:val="28"/>
        </w:rPr>
      </w:pPr>
      <w:r w:rsidRPr="00BB595E">
        <w:rPr>
          <w:color w:val="000000"/>
          <w:sz w:val="28"/>
          <w:szCs w:val="28"/>
        </w:rPr>
        <w:t>2.Два.</w:t>
      </w:r>
    </w:p>
    <w:p w14:paraId="5CBCA8F8" w14:textId="77777777" w:rsidR="00FF48DE" w:rsidRPr="00BB595E" w:rsidRDefault="00FF48DE" w:rsidP="00FF48DE">
      <w:pPr>
        <w:spacing w:line="276" w:lineRule="auto"/>
        <w:rPr>
          <w:color w:val="000000"/>
          <w:sz w:val="28"/>
          <w:szCs w:val="28"/>
        </w:rPr>
      </w:pPr>
      <w:r w:rsidRPr="00BB595E">
        <w:rPr>
          <w:color w:val="000000"/>
          <w:sz w:val="28"/>
          <w:szCs w:val="28"/>
        </w:rPr>
        <w:lastRenderedPageBreak/>
        <w:t>3.Три.</w:t>
      </w:r>
    </w:p>
    <w:p w14:paraId="4CAB25B5" w14:textId="77777777" w:rsidR="00FF48DE" w:rsidRPr="00BB595E" w:rsidRDefault="00FF48DE" w:rsidP="00FF48DE">
      <w:pPr>
        <w:spacing w:line="276" w:lineRule="auto"/>
        <w:rPr>
          <w:color w:val="000000"/>
          <w:sz w:val="28"/>
          <w:szCs w:val="28"/>
        </w:rPr>
      </w:pPr>
      <w:r w:rsidRPr="00BB595E">
        <w:rPr>
          <w:color w:val="000000"/>
          <w:sz w:val="28"/>
          <w:szCs w:val="28"/>
        </w:rPr>
        <w:t>4.Четыре.</w:t>
      </w:r>
    </w:p>
    <w:p w14:paraId="5CD27502" w14:textId="77777777" w:rsidR="00FF48DE" w:rsidRPr="009F6B62" w:rsidRDefault="00FF48DE" w:rsidP="00FF48DE">
      <w:pPr>
        <w:spacing w:line="276" w:lineRule="auto"/>
        <w:rPr>
          <w:b/>
          <w:color w:val="000000"/>
          <w:sz w:val="28"/>
          <w:szCs w:val="28"/>
        </w:rPr>
      </w:pPr>
      <w:r w:rsidRPr="009F6B62">
        <w:rPr>
          <w:b/>
          <w:color w:val="000000"/>
          <w:sz w:val="28"/>
          <w:szCs w:val="28"/>
        </w:rPr>
        <w:t>2.Сколько спинномозговых нервов отходит от одного спинно</w:t>
      </w:r>
      <w:r w:rsidRPr="009F6B62">
        <w:rPr>
          <w:b/>
          <w:color w:val="000000"/>
          <w:sz w:val="28"/>
          <w:szCs w:val="28"/>
        </w:rPr>
        <w:softHyphen/>
        <w:t>мозгового сегмента?</w:t>
      </w:r>
    </w:p>
    <w:p w14:paraId="10DFA8EB" w14:textId="77777777" w:rsidR="00FF48DE" w:rsidRPr="00BB595E" w:rsidRDefault="00FF48DE" w:rsidP="00FF48DE">
      <w:pPr>
        <w:spacing w:line="276" w:lineRule="auto"/>
        <w:rPr>
          <w:color w:val="000000"/>
          <w:sz w:val="28"/>
          <w:szCs w:val="28"/>
        </w:rPr>
      </w:pPr>
      <w:r w:rsidRPr="00BB595E">
        <w:rPr>
          <w:color w:val="000000"/>
          <w:sz w:val="28"/>
          <w:szCs w:val="28"/>
        </w:rPr>
        <w:t>1.Один.</w:t>
      </w:r>
    </w:p>
    <w:p w14:paraId="6F5FF504" w14:textId="77777777" w:rsidR="00FF48DE" w:rsidRPr="00BB595E" w:rsidRDefault="00FF48DE" w:rsidP="00FF48DE">
      <w:pPr>
        <w:spacing w:line="276" w:lineRule="auto"/>
        <w:rPr>
          <w:color w:val="000000"/>
          <w:sz w:val="28"/>
          <w:szCs w:val="28"/>
        </w:rPr>
      </w:pPr>
      <w:r w:rsidRPr="00BB595E">
        <w:rPr>
          <w:color w:val="000000"/>
          <w:sz w:val="28"/>
          <w:szCs w:val="28"/>
        </w:rPr>
        <w:t>2.Два.</w:t>
      </w:r>
    </w:p>
    <w:p w14:paraId="4F479CC1" w14:textId="77777777" w:rsidR="00FF48DE" w:rsidRPr="00BB595E" w:rsidRDefault="00FF48DE" w:rsidP="00FF48DE">
      <w:pPr>
        <w:spacing w:line="276" w:lineRule="auto"/>
        <w:rPr>
          <w:color w:val="000000"/>
          <w:sz w:val="28"/>
          <w:szCs w:val="28"/>
        </w:rPr>
      </w:pPr>
      <w:r w:rsidRPr="00BB595E">
        <w:rPr>
          <w:color w:val="000000"/>
          <w:sz w:val="28"/>
          <w:szCs w:val="28"/>
        </w:rPr>
        <w:t>3.Три.</w:t>
      </w:r>
    </w:p>
    <w:p w14:paraId="09556D29" w14:textId="77777777" w:rsidR="00FF48DE" w:rsidRPr="00BB595E" w:rsidRDefault="00FF48DE" w:rsidP="00FF48DE">
      <w:pPr>
        <w:spacing w:line="276" w:lineRule="auto"/>
        <w:rPr>
          <w:color w:val="000000"/>
          <w:sz w:val="28"/>
          <w:szCs w:val="28"/>
        </w:rPr>
      </w:pPr>
      <w:r w:rsidRPr="00BB595E">
        <w:rPr>
          <w:color w:val="000000"/>
          <w:sz w:val="28"/>
          <w:szCs w:val="28"/>
        </w:rPr>
        <w:t>4.Четыре.</w:t>
      </w:r>
    </w:p>
    <w:p w14:paraId="2D497797" w14:textId="77777777" w:rsidR="00FF48DE" w:rsidRPr="009F6B62" w:rsidRDefault="00FF48DE" w:rsidP="00FF48DE">
      <w:pPr>
        <w:spacing w:line="276" w:lineRule="auto"/>
        <w:rPr>
          <w:b/>
          <w:color w:val="000000"/>
          <w:sz w:val="28"/>
          <w:szCs w:val="28"/>
        </w:rPr>
      </w:pPr>
      <w:r w:rsidRPr="009F6B62">
        <w:rPr>
          <w:b/>
          <w:color w:val="000000"/>
          <w:sz w:val="28"/>
          <w:szCs w:val="28"/>
        </w:rPr>
        <w:t>3.Какую функцию не относят к функциям спинномозговой жид</w:t>
      </w:r>
      <w:r w:rsidRPr="009F6B62">
        <w:rPr>
          <w:b/>
          <w:color w:val="000000"/>
          <w:sz w:val="28"/>
          <w:szCs w:val="28"/>
        </w:rPr>
        <w:softHyphen/>
        <w:t>кости?</w:t>
      </w:r>
    </w:p>
    <w:p w14:paraId="767DB072" w14:textId="77777777" w:rsidR="00FF48DE" w:rsidRPr="009F6B62" w:rsidRDefault="00FF48DE" w:rsidP="00FF48DE">
      <w:pPr>
        <w:spacing w:line="276" w:lineRule="auto"/>
        <w:rPr>
          <w:color w:val="000000"/>
          <w:sz w:val="28"/>
          <w:szCs w:val="28"/>
        </w:rPr>
      </w:pPr>
      <w:r w:rsidRPr="009F6B62">
        <w:rPr>
          <w:color w:val="000000"/>
          <w:sz w:val="28"/>
          <w:szCs w:val="28"/>
        </w:rPr>
        <w:t>1.Трофическую.</w:t>
      </w:r>
    </w:p>
    <w:p w14:paraId="4EE70863" w14:textId="77777777" w:rsidR="00FF48DE" w:rsidRPr="00BB595E" w:rsidRDefault="00FF48DE" w:rsidP="00FF48DE">
      <w:pPr>
        <w:spacing w:line="276" w:lineRule="auto"/>
        <w:rPr>
          <w:color w:val="000000"/>
          <w:sz w:val="28"/>
          <w:szCs w:val="28"/>
        </w:rPr>
      </w:pPr>
      <w:r w:rsidRPr="00BB595E">
        <w:rPr>
          <w:color w:val="000000"/>
          <w:sz w:val="28"/>
          <w:szCs w:val="28"/>
        </w:rPr>
        <w:t>2.Амортизационную.</w:t>
      </w:r>
    </w:p>
    <w:p w14:paraId="1039AB4A" w14:textId="77777777" w:rsidR="00FF48DE" w:rsidRPr="00BB595E" w:rsidRDefault="00FF48DE" w:rsidP="00FF48DE">
      <w:pPr>
        <w:spacing w:line="276" w:lineRule="auto"/>
        <w:rPr>
          <w:color w:val="000000"/>
          <w:sz w:val="28"/>
          <w:szCs w:val="28"/>
        </w:rPr>
      </w:pPr>
      <w:r w:rsidRPr="00BB595E">
        <w:rPr>
          <w:color w:val="000000"/>
          <w:sz w:val="28"/>
          <w:szCs w:val="28"/>
        </w:rPr>
        <w:t>3.Теплоизоляционную.</w:t>
      </w:r>
    </w:p>
    <w:p w14:paraId="0F6CE9E3" w14:textId="77777777" w:rsidR="00FF48DE" w:rsidRPr="00BB595E" w:rsidRDefault="00FF48DE" w:rsidP="00FF48DE">
      <w:pPr>
        <w:spacing w:line="276" w:lineRule="auto"/>
        <w:rPr>
          <w:color w:val="000000"/>
          <w:sz w:val="28"/>
          <w:szCs w:val="28"/>
        </w:rPr>
      </w:pPr>
      <w:r w:rsidRPr="00BB595E">
        <w:rPr>
          <w:color w:val="000000"/>
          <w:sz w:val="28"/>
          <w:szCs w:val="28"/>
        </w:rPr>
        <w:t>4.Поддержание постоянного осмотического давления.</w:t>
      </w:r>
    </w:p>
    <w:p w14:paraId="60555F30" w14:textId="77777777" w:rsidR="00FF48DE" w:rsidRPr="009F6B62" w:rsidRDefault="00FF48DE" w:rsidP="00FF48DE">
      <w:pPr>
        <w:spacing w:line="276" w:lineRule="auto"/>
        <w:rPr>
          <w:b/>
          <w:color w:val="000000"/>
          <w:sz w:val="28"/>
          <w:szCs w:val="28"/>
        </w:rPr>
      </w:pPr>
      <w:r w:rsidRPr="009F6B62">
        <w:rPr>
          <w:b/>
          <w:color w:val="000000"/>
          <w:sz w:val="28"/>
          <w:szCs w:val="28"/>
        </w:rPr>
        <w:t>4.Из каких нейронов состоят передние рога серого вещества спинного мозга?</w:t>
      </w:r>
    </w:p>
    <w:p w14:paraId="46319758" w14:textId="77777777" w:rsidR="00FF48DE" w:rsidRPr="00BB595E" w:rsidRDefault="00FF48DE" w:rsidP="00FF48DE">
      <w:pPr>
        <w:spacing w:line="276" w:lineRule="auto"/>
        <w:rPr>
          <w:color w:val="000000"/>
          <w:sz w:val="28"/>
          <w:szCs w:val="28"/>
        </w:rPr>
      </w:pPr>
      <w:r w:rsidRPr="00BB595E">
        <w:rPr>
          <w:color w:val="000000"/>
          <w:sz w:val="28"/>
          <w:szCs w:val="28"/>
        </w:rPr>
        <w:t>1.Из двигательных соматических.</w:t>
      </w:r>
    </w:p>
    <w:p w14:paraId="7787DBD0" w14:textId="77777777" w:rsidR="00FF48DE" w:rsidRPr="00BB595E" w:rsidRDefault="00FF48DE" w:rsidP="00FF48DE">
      <w:pPr>
        <w:spacing w:line="276" w:lineRule="auto"/>
        <w:rPr>
          <w:color w:val="000000"/>
          <w:sz w:val="28"/>
          <w:szCs w:val="28"/>
        </w:rPr>
      </w:pPr>
      <w:r w:rsidRPr="00BB595E">
        <w:rPr>
          <w:color w:val="000000"/>
          <w:sz w:val="28"/>
          <w:szCs w:val="28"/>
        </w:rPr>
        <w:t>2.Из вставочных.</w:t>
      </w:r>
    </w:p>
    <w:p w14:paraId="3208BA64" w14:textId="77777777" w:rsidR="00FF48DE" w:rsidRPr="00BB595E" w:rsidRDefault="00FF48DE" w:rsidP="00FF48DE">
      <w:pPr>
        <w:spacing w:line="276" w:lineRule="auto"/>
        <w:rPr>
          <w:color w:val="000000"/>
          <w:sz w:val="28"/>
          <w:szCs w:val="28"/>
        </w:rPr>
      </w:pPr>
      <w:r w:rsidRPr="00BB595E">
        <w:rPr>
          <w:color w:val="000000"/>
          <w:sz w:val="28"/>
          <w:szCs w:val="28"/>
        </w:rPr>
        <w:t>3.Из чувствительных.</w:t>
      </w:r>
    </w:p>
    <w:p w14:paraId="13E363AD" w14:textId="77777777" w:rsidR="00FF48DE" w:rsidRPr="00BB595E" w:rsidRDefault="00FF48DE" w:rsidP="00FF48DE">
      <w:pPr>
        <w:spacing w:line="276" w:lineRule="auto"/>
        <w:rPr>
          <w:color w:val="000000"/>
          <w:sz w:val="28"/>
          <w:szCs w:val="28"/>
        </w:rPr>
      </w:pPr>
      <w:r w:rsidRPr="00BB595E">
        <w:rPr>
          <w:color w:val="000000"/>
          <w:sz w:val="28"/>
          <w:szCs w:val="28"/>
        </w:rPr>
        <w:t>4.Из вегетативных.</w:t>
      </w:r>
    </w:p>
    <w:p w14:paraId="1573930E" w14:textId="77777777" w:rsidR="00FF48DE" w:rsidRPr="009F6B62" w:rsidRDefault="00FF48DE" w:rsidP="00FF48DE">
      <w:pPr>
        <w:spacing w:line="276" w:lineRule="auto"/>
        <w:rPr>
          <w:b/>
          <w:color w:val="000000"/>
          <w:sz w:val="28"/>
          <w:szCs w:val="28"/>
        </w:rPr>
      </w:pPr>
      <w:r w:rsidRPr="009F6B62">
        <w:rPr>
          <w:b/>
          <w:color w:val="000000"/>
          <w:sz w:val="28"/>
          <w:szCs w:val="28"/>
        </w:rPr>
        <w:t>5.Чем образовано серое вещество головного и спинного мозга?</w:t>
      </w:r>
    </w:p>
    <w:p w14:paraId="0DDD4433" w14:textId="77777777" w:rsidR="00FF48DE" w:rsidRPr="00BB595E" w:rsidRDefault="00FF48DE" w:rsidP="00FF48DE">
      <w:pPr>
        <w:spacing w:line="276" w:lineRule="auto"/>
        <w:rPr>
          <w:color w:val="000000"/>
          <w:sz w:val="28"/>
          <w:szCs w:val="28"/>
        </w:rPr>
      </w:pPr>
      <w:r w:rsidRPr="00BB595E">
        <w:rPr>
          <w:color w:val="000000"/>
          <w:sz w:val="28"/>
          <w:szCs w:val="28"/>
        </w:rPr>
        <w:t>1.Нервными волокнами.</w:t>
      </w:r>
    </w:p>
    <w:p w14:paraId="7C8E1045" w14:textId="77777777" w:rsidR="00FF48DE" w:rsidRPr="00BB595E" w:rsidRDefault="00FF48DE" w:rsidP="00FF48DE">
      <w:pPr>
        <w:spacing w:line="276" w:lineRule="auto"/>
        <w:rPr>
          <w:color w:val="000000"/>
          <w:sz w:val="28"/>
          <w:szCs w:val="28"/>
        </w:rPr>
      </w:pPr>
      <w:r w:rsidRPr="00BB595E">
        <w:rPr>
          <w:color w:val="000000"/>
          <w:sz w:val="28"/>
          <w:szCs w:val="28"/>
        </w:rPr>
        <w:t>2.Нейроглией.</w:t>
      </w:r>
    </w:p>
    <w:p w14:paraId="71132CA9" w14:textId="77777777" w:rsidR="00FF48DE" w:rsidRPr="00BB595E" w:rsidRDefault="00FF48DE" w:rsidP="00FF48DE">
      <w:pPr>
        <w:spacing w:line="276" w:lineRule="auto"/>
        <w:rPr>
          <w:color w:val="000000"/>
          <w:sz w:val="28"/>
          <w:szCs w:val="28"/>
        </w:rPr>
      </w:pPr>
      <w:r w:rsidRPr="00BB595E">
        <w:rPr>
          <w:color w:val="000000"/>
          <w:sz w:val="28"/>
          <w:szCs w:val="28"/>
        </w:rPr>
        <w:t>3.Нейронами.</w:t>
      </w:r>
    </w:p>
    <w:p w14:paraId="07A54A81" w14:textId="77777777" w:rsidR="00FF48DE" w:rsidRPr="00BB595E" w:rsidRDefault="00FF48DE" w:rsidP="00FF48DE">
      <w:pPr>
        <w:spacing w:line="276" w:lineRule="auto"/>
        <w:rPr>
          <w:color w:val="000000"/>
          <w:sz w:val="28"/>
          <w:szCs w:val="28"/>
        </w:rPr>
      </w:pPr>
      <w:r w:rsidRPr="00BB595E">
        <w:rPr>
          <w:color w:val="000000"/>
          <w:sz w:val="28"/>
          <w:szCs w:val="28"/>
        </w:rPr>
        <w:t>4.Отростками.</w:t>
      </w:r>
    </w:p>
    <w:p w14:paraId="6B27FB1F" w14:textId="77777777" w:rsidR="00FF48DE" w:rsidRPr="009F6B62" w:rsidRDefault="00FF48DE" w:rsidP="00FF48DE">
      <w:pPr>
        <w:spacing w:line="276" w:lineRule="auto"/>
        <w:rPr>
          <w:b/>
          <w:color w:val="000000"/>
          <w:sz w:val="28"/>
          <w:szCs w:val="28"/>
        </w:rPr>
      </w:pPr>
      <w:r w:rsidRPr="009F6B62">
        <w:rPr>
          <w:b/>
          <w:color w:val="000000"/>
          <w:sz w:val="28"/>
          <w:szCs w:val="28"/>
        </w:rPr>
        <w:t>6.Какие проводящие пути расположены в тонком и клиновидном канатиках спинного мозга?</w:t>
      </w:r>
    </w:p>
    <w:p w14:paraId="77D9C04E" w14:textId="77777777" w:rsidR="00FF48DE" w:rsidRPr="00BB595E" w:rsidRDefault="00FF48DE" w:rsidP="00FF48DE">
      <w:pPr>
        <w:spacing w:line="276" w:lineRule="auto"/>
        <w:rPr>
          <w:color w:val="000000"/>
          <w:sz w:val="28"/>
          <w:szCs w:val="28"/>
        </w:rPr>
      </w:pPr>
      <w:r w:rsidRPr="00BB595E">
        <w:rPr>
          <w:color w:val="000000"/>
          <w:sz w:val="28"/>
          <w:szCs w:val="28"/>
        </w:rPr>
        <w:t>1.Двигательные соматические проводящие пути.</w:t>
      </w:r>
    </w:p>
    <w:p w14:paraId="77B36DD6" w14:textId="77777777" w:rsidR="00FF48DE" w:rsidRPr="00BB595E" w:rsidRDefault="00FF48DE" w:rsidP="00FF48DE">
      <w:pPr>
        <w:spacing w:line="276" w:lineRule="auto"/>
        <w:rPr>
          <w:color w:val="000000"/>
          <w:sz w:val="28"/>
          <w:szCs w:val="28"/>
        </w:rPr>
      </w:pPr>
      <w:r w:rsidRPr="00BB595E">
        <w:rPr>
          <w:color w:val="000000"/>
          <w:sz w:val="28"/>
          <w:szCs w:val="28"/>
        </w:rPr>
        <w:t>2.Висцеральные проводящие пути.</w:t>
      </w:r>
    </w:p>
    <w:p w14:paraId="3989B489" w14:textId="77777777" w:rsidR="00FF48DE" w:rsidRPr="00BB595E" w:rsidRDefault="00FF48DE" w:rsidP="00FF48DE">
      <w:pPr>
        <w:spacing w:line="276" w:lineRule="auto"/>
        <w:rPr>
          <w:color w:val="000000"/>
          <w:sz w:val="28"/>
          <w:szCs w:val="28"/>
        </w:rPr>
      </w:pPr>
      <w:r w:rsidRPr="00BB595E">
        <w:rPr>
          <w:color w:val="000000"/>
          <w:sz w:val="28"/>
          <w:szCs w:val="28"/>
        </w:rPr>
        <w:t>3.Проводящие пути проприоцептивной чувствительности.</w:t>
      </w:r>
    </w:p>
    <w:p w14:paraId="72DFC71B" w14:textId="77777777" w:rsidR="00FF48DE" w:rsidRPr="00BB595E" w:rsidRDefault="00FF48DE" w:rsidP="00FF48DE">
      <w:pPr>
        <w:spacing w:line="276" w:lineRule="auto"/>
        <w:rPr>
          <w:color w:val="000000"/>
          <w:sz w:val="28"/>
          <w:szCs w:val="28"/>
        </w:rPr>
      </w:pPr>
      <w:r w:rsidRPr="00BB595E">
        <w:rPr>
          <w:color w:val="000000"/>
          <w:sz w:val="28"/>
          <w:szCs w:val="28"/>
        </w:rPr>
        <w:t>4.Проводящие пути кожной чувствительности.</w:t>
      </w:r>
    </w:p>
    <w:p w14:paraId="0DE640C3" w14:textId="77777777" w:rsidR="00FF48DE" w:rsidRPr="009F6B62" w:rsidRDefault="00FF48DE" w:rsidP="00FF48DE">
      <w:pPr>
        <w:spacing w:line="276" w:lineRule="auto"/>
        <w:rPr>
          <w:b/>
          <w:color w:val="000000"/>
          <w:sz w:val="28"/>
          <w:szCs w:val="28"/>
        </w:rPr>
      </w:pPr>
      <w:r w:rsidRPr="009F6B62">
        <w:rPr>
          <w:b/>
          <w:color w:val="000000"/>
          <w:sz w:val="28"/>
          <w:szCs w:val="28"/>
        </w:rPr>
        <w:t>7.Какие нейроны расположены в боковых рогах серого вещества спинного мозга?</w:t>
      </w:r>
    </w:p>
    <w:p w14:paraId="554F2652" w14:textId="77777777" w:rsidR="00FF48DE" w:rsidRPr="00BB595E" w:rsidRDefault="00FF48DE" w:rsidP="00FF48DE">
      <w:pPr>
        <w:spacing w:line="276" w:lineRule="auto"/>
        <w:rPr>
          <w:color w:val="000000"/>
          <w:sz w:val="28"/>
          <w:szCs w:val="28"/>
        </w:rPr>
      </w:pPr>
      <w:r w:rsidRPr="00BB595E">
        <w:rPr>
          <w:color w:val="000000"/>
          <w:sz w:val="28"/>
          <w:szCs w:val="28"/>
        </w:rPr>
        <w:t>1.Соматические двигательные нейроны.</w:t>
      </w:r>
    </w:p>
    <w:p w14:paraId="587DFB71" w14:textId="77777777" w:rsidR="00FF48DE" w:rsidRPr="00BB595E" w:rsidRDefault="00FF48DE" w:rsidP="00FF48DE">
      <w:pPr>
        <w:spacing w:line="276" w:lineRule="auto"/>
        <w:rPr>
          <w:color w:val="000000"/>
          <w:sz w:val="28"/>
          <w:szCs w:val="28"/>
        </w:rPr>
      </w:pPr>
      <w:r w:rsidRPr="00BB595E">
        <w:rPr>
          <w:color w:val="000000"/>
          <w:sz w:val="28"/>
          <w:szCs w:val="28"/>
        </w:rPr>
        <w:t>2.Парасимпатические нейроны.</w:t>
      </w:r>
    </w:p>
    <w:p w14:paraId="74240E37" w14:textId="77777777" w:rsidR="00FF48DE" w:rsidRPr="00BB595E" w:rsidRDefault="00FF48DE" w:rsidP="00FF48DE">
      <w:pPr>
        <w:spacing w:line="276" w:lineRule="auto"/>
        <w:rPr>
          <w:color w:val="000000"/>
          <w:sz w:val="28"/>
          <w:szCs w:val="28"/>
        </w:rPr>
      </w:pPr>
      <w:r w:rsidRPr="00BB595E">
        <w:rPr>
          <w:color w:val="000000"/>
          <w:sz w:val="28"/>
          <w:szCs w:val="28"/>
        </w:rPr>
        <w:t>3.Симпатические нейроны.</w:t>
      </w:r>
    </w:p>
    <w:p w14:paraId="264250F6" w14:textId="77777777" w:rsidR="00FF48DE" w:rsidRPr="00BB595E" w:rsidRDefault="00FF48DE" w:rsidP="00FF48DE">
      <w:pPr>
        <w:spacing w:line="276" w:lineRule="auto"/>
        <w:rPr>
          <w:color w:val="000000"/>
          <w:sz w:val="28"/>
          <w:szCs w:val="28"/>
        </w:rPr>
      </w:pPr>
      <w:r w:rsidRPr="00BB595E">
        <w:rPr>
          <w:color w:val="000000"/>
          <w:sz w:val="28"/>
          <w:szCs w:val="28"/>
        </w:rPr>
        <w:t>4.Чувствительные нейроны.</w:t>
      </w:r>
    </w:p>
    <w:p w14:paraId="5928C64E" w14:textId="77777777" w:rsidR="00FF48DE" w:rsidRPr="009F6B62" w:rsidRDefault="00FF48DE" w:rsidP="00FF48DE">
      <w:pPr>
        <w:spacing w:line="276" w:lineRule="auto"/>
        <w:rPr>
          <w:b/>
          <w:color w:val="000000"/>
          <w:sz w:val="28"/>
          <w:szCs w:val="28"/>
        </w:rPr>
      </w:pPr>
      <w:r w:rsidRPr="009F6B62">
        <w:rPr>
          <w:b/>
          <w:color w:val="000000"/>
          <w:sz w:val="28"/>
          <w:szCs w:val="28"/>
        </w:rPr>
        <w:t>8.Укажите нейроны, локализованные в спинальных ганглиях.</w:t>
      </w:r>
    </w:p>
    <w:p w14:paraId="0C4C8F7B" w14:textId="77777777" w:rsidR="00FF48DE" w:rsidRPr="00BB595E" w:rsidRDefault="00FF48DE" w:rsidP="00FF48DE">
      <w:pPr>
        <w:spacing w:line="276" w:lineRule="auto"/>
        <w:rPr>
          <w:color w:val="000000"/>
          <w:sz w:val="28"/>
          <w:szCs w:val="28"/>
        </w:rPr>
      </w:pPr>
      <w:r w:rsidRPr="00BB595E">
        <w:rPr>
          <w:color w:val="000000"/>
          <w:sz w:val="28"/>
          <w:szCs w:val="28"/>
        </w:rPr>
        <w:t>1.Соматические двигательные.</w:t>
      </w:r>
    </w:p>
    <w:p w14:paraId="70291FCC" w14:textId="77777777" w:rsidR="00FF48DE" w:rsidRPr="00BB595E" w:rsidRDefault="00FF48DE" w:rsidP="00FF48DE">
      <w:pPr>
        <w:spacing w:line="276" w:lineRule="auto"/>
        <w:rPr>
          <w:color w:val="000000"/>
          <w:sz w:val="28"/>
          <w:szCs w:val="28"/>
        </w:rPr>
      </w:pPr>
      <w:r w:rsidRPr="00BB595E">
        <w:rPr>
          <w:color w:val="000000"/>
          <w:sz w:val="28"/>
          <w:szCs w:val="28"/>
        </w:rPr>
        <w:t>2.Парасимпатические эффекторные.</w:t>
      </w:r>
    </w:p>
    <w:p w14:paraId="74B5C533" w14:textId="77777777" w:rsidR="00FF48DE" w:rsidRPr="00BB595E" w:rsidRDefault="00FF48DE" w:rsidP="00FF48DE">
      <w:pPr>
        <w:spacing w:line="276" w:lineRule="auto"/>
        <w:rPr>
          <w:color w:val="000000"/>
          <w:sz w:val="28"/>
          <w:szCs w:val="28"/>
        </w:rPr>
      </w:pPr>
      <w:r w:rsidRPr="00BB595E">
        <w:rPr>
          <w:color w:val="000000"/>
          <w:sz w:val="28"/>
          <w:szCs w:val="28"/>
        </w:rPr>
        <w:lastRenderedPageBreak/>
        <w:t>3.Симпатические эффекторные.</w:t>
      </w:r>
    </w:p>
    <w:p w14:paraId="7C5B2B89" w14:textId="77777777" w:rsidR="00FF48DE" w:rsidRPr="00BB595E" w:rsidRDefault="00FF48DE" w:rsidP="00FF48DE">
      <w:pPr>
        <w:spacing w:line="276" w:lineRule="auto"/>
        <w:rPr>
          <w:color w:val="000000"/>
          <w:sz w:val="28"/>
          <w:szCs w:val="28"/>
        </w:rPr>
      </w:pPr>
      <w:r w:rsidRPr="00BB595E">
        <w:rPr>
          <w:color w:val="000000"/>
          <w:sz w:val="28"/>
          <w:szCs w:val="28"/>
        </w:rPr>
        <w:t>4.Чувствительные.</w:t>
      </w:r>
    </w:p>
    <w:p w14:paraId="50A22A45" w14:textId="77777777" w:rsidR="00FF48DE" w:rsidRPr="00BB595E" w:rsidRDefault="00FF48DE" w:rsidP="00FF48DE">
      <w:pPr>
        <w:spacing w:line="276" w:lineRule="auto"/>
        <w:rPr>
          <w:color w:val="000000"/>
          <w:sz w:val="28"/>
          <w:szCs w:val="28"/>
        </w:rPr>
      </w:pPr>
      <w:r w:rsidRPr="009F6B62">
        <w:rPr>
          <w:b/>
          <w:color w:val="000000"/>
          <w:sz w:val="28"/>
          <w:szCs w:val="28"/>
        </w:rPr>
        <w:t>9.Укажите место расположения спинальных рефлекторных цент</w:t>
      </w:r>
      <w:r w:rsidRPr="009F6B62">
        <w:rPr>
          <w:b/>
          <w:color w:val="000000"/>
          <w:sz w:val="28"/>
          <w:szCs w:val="28"/>
        </w:rPr>
        <w:softHyphen/>
        <w:t>ров тазовых</w:t>
      </w:r>
      <w:r w:rsidRPr="00BB595E">
        <w:rPr>
          <w:color w:val="000000"/>
          <w:sz w:val="28"/>
          <w:szCs w:val="28"/>
        </w:rPr>
        <w:t xml:space="preserve"> </w:t>
      </w:r>
      <w:r w:rsidRPr="009F6B62">
        <w:rPr>
          <w:b/>
          <w:color w:val="000000"/>
          <w:sz w:val="28"/>
          <w:szCs w:val="28"/>
        </w:rPr>
        <w:t>органов.</w:t>
      </w:r>
    </w:p>
    <w:p w14:paraId="783C6A83" w14:textId="77777777" w:rsidR="00FF48DE" w:rsidRPr="00BB595E" w:rsidRDefault="00FF48DE" w:rsidP="00FF48DE">
      <w:pPr>
        <w:spacing w:line="276" w:lineRule="auto"/>
        <w:rPr>
          <w:color w:val="000000"/>
          <w:sz w:val="28"/>
          <w:szCs w:val="28"/>
        </w:rPr>
      </w:pPr>
      <w:r w:rsidRPr="00BB595E">
        <w:rPr>
          <w:color w:val="000000"/>
          <w:sz w:val="28"/>
          <w:szCs w:val="28"/>
        </w:rPr>
        <w:t>1.Шейное утолщение.</w:t>
      </w:r>
    </w:p>
    <w:p w14:paraId="40CF0E70" w14:textId="77777777" w:rsidR="00FF48DE" w:rsidRPr="00BB595E" w:rsidRDefault="00FF48DE" w:rsidP="00FF48DE">
      <w:pPr>
        <w:spacing w:line="276" w:lineRule="auto"/>
        <w:rPr>
          <w:color w:val="000000"/>
          <w:sz w:val="28"/>
          <w:szCs w:val="28"/>
        </w:rPr>
      </w:pPr>
      <w:r w:rsidRPr="00BB595E">
        <w:rPr>
          <w:color w:val="000000"/>
          <w:sz w:val="28"/>
          <w:szCs w:val="28"/>
        </w:rPr>
        <w:t>2.Грудной отдел.</w:t>
      </w:r>
    </w:p>
    <w:p w14:paraId="6269B96D" w14:textId="77777777" w:rsidR="00FF48DE" w:rsidRPr="00BB595E" w:rsidRDefault="00FF48DE" w:rsidP="00FF48DE">
      <w:pPr>
        <w:spacing w:line="276" w:lineRule="auto"/>
        <w:rPr>
          <w:color w:val="000000"/>
          <w:sz w:val="28"/>
          <w:szCs w:val="28"/>
        </w:rPr>
      </w:pPr>
      <w:r w:rsidRPr="00BB595E">
        <w:rPr>
          <w:color w:val="000000"/>
          <w:sz w:val="28"/>
          <w:szCs w:val="28"/>
        </w:rPr>
        <w:t>3.Пояснично-крестцовое утолщение.</w:t>
      </w:r>
    </w:p>
    <w:p w14:paraId="0CFB632B" w14:textId="77777777" w:rsidR="00FF48DE" w:rsidRPr="00BB595E" w:rsidRDefault="00FF48DE" w:rsidP="00FF48DE">
      <w:pPr>
        <w:spacing w:line="276" w:lineRule="auto"/>
        <w:rPr>
          <w:color w:val="000000"/>
          <w:sz w:val="28"/>
          <w:szCs w:val="28"/>
        </w:rPr>
      </w:pPr>
      <w:r w:rsidRPr="00BB595E">
        <w:rPr>
          <w:color w:val="000000"/>
          <w:sz w:val="28"/>
          <w:szCs w:val="28"/>
        </w:rPr>
        <w:t>4.Копчиковый отдел.</w:t>
      </w:r>
    </w:p>
    <w:p w14:paraId="2318108F" w14:textId="77777777" w:rsidR="00FF48DE" w:rsidRPr="009F6B62" w:rsidRDefault="00FF48DE" w:rsidP="00FF48DE">
      <w:pPr>
        <w:spacing w:line="276" w:lineRule="auto"/>
        <w:rPr>
          <w:b/>
          <w:color w:val="000000"/>
          <w:sz w:val="28"/>
          <w:szCs w:val="28"/>
        </w:rPr>
      </w:pPr>
      <w:r w:rsidRPr="009F6B62">
        <w:rPr>
          <w:b/>
          <w:color w:val="000000"/>
          <w:sz w:val="28"/>
          <w:szCs w:val="28"/>
        </w:rPr>
        <w:t>10.Какую область тела человека не иннервируют спинномозговые нервы?</w:t>
      </w:r>
    </w:p>
    <w:p w14:paraId="6D4010AB" w14:textId="77777777" w:rsidR="00FF48DE" w:rsidRPr="00BB595E" w:rsidRDefault="00FF48DE" w:rsidP="00FF48DE">
      <w:pPr>
        <w:spacing w:line="276" w:lineRule="auto"/>
        <w:rPr>
          <w:color w:val="000000"/>
          <w:sz w:val="28"/>
          <w:szCs w:val="28"/>
        </w:rPr>
      </w:pPr>
      <w:r w:rsidRPr="00BB595E">
        <w:rPr>
          <w:color w:val="000000"/>
          <w:sz w:val="28"/>
          <w:szCs w:val="28"/>
        </w:rPr>
        <w:t>1.Голову.</w:t>
      </w:r>
    </w:p>
    <w:p w14:paraId="4DCC5E57" w14:textId="77777777" w:rsidR="00FF48DE" w:rsidRPr="00BB595E" w:rsidRDefault="00FF48DE" w:rsidP="00FF48DE">
      <w:pPr>
        <w:spacing w:line="276" w:lineRule="auto"/>
        <w:rPr>
          <w:color w:val="000000"/>
          <w:sz w:val="28"/>
          <w:szCs w:val="28"/>
        </w:rPr>
      </w:pPr>
      <w:r w:rsidRPr="00BB595E">
        <w:rPr>
          <w:color w:val="000000"/>
          <w:sz w:val="28"/>
          <w:szCs w:val="28"/>
        </w:rPr>
        <w:t>2.Верхние конечности.</w:t>
      </w:r>
    </w:p>
    <w:p w14:paraId="344C10F0" w14:textId="77777777" w:rsidR="00FF48DE" w:rsidRPr="00BB595E" w:rsidRDefault="00FF48DE" w:rsidP="00FF48DE">
      <w:pPr>
        <w:spacing w:line="276" w:lineRule="auto"/>
        <w:rPr>
          <w:color w:val="000000"/>
          <w:sz w:val="28"/>
          <w:szCs w:val="28"/>
        </w:rPr>
      </w:pPr>
      <w:r w:rsidRPr="00BB595E">
        <w:rPr>
          <w:color w:val="000000"/>
          <w:sz w:val="28"/>
          <w:szCs w:val="28"/>
        </w:rPr>
        <w:t>3.Туловище.</w:t>
      </w:r>
    </w:p>
    <w:p w14:paraId="65329F27" w14:textId="77777777" w:rsidR="00FF48DE" w:rsidRPr="00BB595E" w:rsidRDefault="00FF48DE" w:rsidP="00FF48DE">
      <w:pPr>
        <w:spacing w:line="276" w:lineRule="auto"/>
        <w:rPr>
          <w:color w:val="000000"/>
          <w:sz w:val="28"/>
          <w:szCs w:val="28"/>
        </w:rPr>
      </w:pPr>
      <w:r w:rsidRPr="00BB595E">
        <w:rPr>
          <w:color w:val="000000"/>
          <w:sz w:val="28"/>
          <w:szCs w:val="28"/>
        </w:rPr>
        <w:t>4.Нижние конечности.</w:t>
      </w:r>
    </w:p>
    <w:p w14:paraId="62107E72" w14:textId="77777777" w:rsidR="00FF48DE" w:rsidRPr="009F6B62" w:rsidRDefault="00FF48DE" w:rsidP="00FF48DE">
      <w:pPr>
        <w:spacing w:line="276" w:lineRule="auto"/>
        <w:rPr>
          <w:b/>
          <w:color w:val="000000"/>
          <w:sz w:val="28"/>
          <w:szCs w:val="28"/>
        </w:rPr>
      </w:pPr>
      <w:r w:rsidRPr="009F6B62">
        <w:rPr>
          <w:b/>
          <w:color w:val="000000"/>
          <w:sz w:val="28"/>
          <w:szCs w:val="28"/>
        </w:rPr>
        <w:t>11.Укажите ядра, входящие в состав серого вещества продолгова</w:t>
      </w:r>
      <w:r w:rsidRPr="009F6B62">
        <w:rPr>
          <w:b/>
          <w:color w:val="000000"/>
          <w:sz w:val="28"/>
          <w:szCs w:val="28"/>
        </w:rPr>
        <w:softHyphen/>
        <w:t>того мозга.</w:t>
      </w:r>
    </w:p>
    <w:p w14:paraId="2DCFCF1B" w14:textId="77777777" w:rsidR="00FF48DE" w:rsidRPr="00BB595E" w:rsidRDefault="00FF48DE" w:rsidP="00FF48DE">
      <w:pPr>
        <w:spacing w:line="276" w:lineRule="auto"/>
        <w:rPr>
          <w:color w:val="000000"/>
          <w:sz w:val="28"/>
          <w:szCs w:val="28"/>
        </w:rPr>
      </w:pPr>
      <w:r w:rsidRPr="00BB595E">
        <w:rPr>
          <w:color w:val="000000"/>
          <w:sz w:val="28"/>
          <w:szCs w:val="28"/>
        </w:rPr>
        <w:t>1.Ядра олив.</w:t>
      </w:r>
    </w:p>
    <w:p w14:paraId="184903AC" w14:textId="77777777" w:rsidR="00FF48DE" w:rsidRPr="00BB595E" w:rsidRDefault="00FF48DE" w:rsidP="00FF48DE">
      <w:pPr>
        <w:spacing w:line="276" w:lineRule="auto"/>
        <w:rPr>
          <w:color w:val="000000"/>
          <w:sz w:val="28"/>
          <w:szCs w:val="28"/>
        </w:rPr>
      </w:pPr>
      <w:r w:rsidRPr="00BB595E">
        <w:rPr>
          <w:color w:val="000000"/>
          <w:sz w:val="28"/>
          <w:szCs w:val="28"/>
        </w:rPr>
        <w:t>2.Красные ядра.</w:t>
      </w:r>
    </w:p>
    <w:p w14:paraId="441E8E30" w14:textId="77777777" w:rsidR="00FF48DE" w:rsidRPr="00BB595E" w:rsidRDefault="00FF48DE" w:rsidP="00FF48DE">
      <w:pPr>
        <w:spacing w:line="276" w:lineRule="auto"/>
        <w:rPr>
          <w:color w:val="000000"/>
          <w:sz w:val="28"/>
          <w:szCs w:val="28"/>
        </w:rPr>
      </w:pPr>
      <w:r w:rsidRPr="00BB595E">
        <w:rPr>
          <w:color w:val="000000"/>
          <w:sz w:val="28"/>
          <w:szCs w:val="28"/>
        </w:rPr>
        <w:t>3.Полосатые ядра.</w:t>
      </w:r>
    </w:p>
    <w:p w14:paraId="6341A3D2" w14:textId="77777777" w:rsidR="00FF48DE" w:rsidRPr="00BB595E" w:rsidRDefault="00FF48DE" w:rsidP="00FF48DE">
      <w:pPr>
        <w:spacing w:line="276" w:lineRule="auto"/>
        <w:rPr>
          <w:color w:val="000000"/>
          <w:sz w:val="28"/>
          <w:szCs w:val="28"/>
        </w:rPr>
      </w:pPr>
      <w:r w:rsidRPr="00BB595E">
        <w:rPr>
          <w:color w:val="000000"/>
          <w:sz w:val="28"/>
          <w:szCs w:val="28"/>
        </w:rPr>
        <w:t>4.Миндалевидные ядра.</w:t>
      </w:r>
    </w:p>
    <w:p w14:paraId="6836AE11" w14:textId="77777777" w:rsidR="00FF48DE" w:rsidRPr="009F6B62" w:rsidRDefault="00FF48DE" w:rsidP="00FF48DE">
      <w:pPr>
        <w:spacing w:line="276" w:lineRule="auto"/>
        <w:rPr>
          <w:b/>
          <w:color w:val="000000"/>
          <w:sz w:val="28"/>
          <w:szCs w:val="28"/>
        </w:rPr>
      </w:pPr>
      <w:r w:rsidRPr="009F6B62">
        <w:rPr>
          <w:b/>
          <w:color w:val="000000"/>
          <w:sz w:val="28"/>
          <w:szCs w:val="28"/>
        </w:rPr>
        <w:t>12.Укажите отделы головного мозга.</w:t>
      </w:r>
    </w:p>
    <w:p w14:paraId="14C0A8E8" w14:textId="77777777" w:rsidR="00FF48DE" w:rsidRPr="00BB595E" w:rsidRDefault="00FF48DE" w:rsidP="00FF48DE">
      <w:pPr>
        <w:spacing w:line="276" w:lineRule="auto"/>
        <w:rPr>
          <w:color w:val="000000"/>
          <w:sz w:val="28"/>
          <w:szCs w:val="28"/>
        </w:rPr>
      </w:pPr>
      <w:r w:rsidRPr="00BB595E">
        <w:rPr>
          <w:color w:val="000000"/>
          <w:sz w:val="28"/>
          <w:szCs w:val="28"/>
        </w:rPr>
        <w:t>1.Продолговатый и промежуточный мозг, мост.</w:t>
      </w:r>
    </w:p>
    <w:p w14:paraId="3E1C80E2" w14:textId="77777777" w:rsidR="00FF48DE" w:rsidRPr="00BB595E" w:rsidRDefault="00FF48DE" w:rsidP="00FF48DE">
      <w:pPr>
        <w:spacing w:line="276" w:lineRule="auto"/>
        <w:rPr>
          <w:color w:val="000000"/>
          <w:sz w:val="28"/>
          <w:szCs w:val="28"/>
        </w:rPr>
      </w:pPr>
      <w:r w:rsidRPr="00BB595E">
        <w:rPr>
          <w:color w:val="000000"/>
          <w:sz w:val="28"/>
          <w:szCs w:val="28"/>
        </w:rPr>
        <w:t>2.Ствол и большие полушария.</w:t>
      </w:r>
    </w:p>
    <w:p w14:paraId="66892535" w14:textId="77777777" w:rsidR="00FF48DE" w:rsidRPr="00BB595E" w:rsidRDefault="00FF48DE" w:rsidP="00FF48DE">
      <w:pPr>
        <w:spacing w:line="276" w:lineRule="auto"/>
        <w:rPr>
          <w:color w:val="000000"/>
          <w:sz w:val="28"/>
          <w:szCs w:val="28"/>
        </w:rPr>
      </w:pPr>
      <w:r w:rsidRPr="00BB595E">
        <w:rPr>
          <w:color w:val="000000"/>
          <w:sz w:val="28"/>
          <w:szCs w:val="28"/>
        </w:rPr>
        <w:t>3.Конечный мозг, мозжечок, продолговатый мозг.</w:t>
      </w:r>
    </w:p>
    <w:p w14:paraId="36654A8E" w14:textId="77777777" w:rsidR="00FF48DE" w:rsidRPr="00BB595E" w:rsidRDefault="00FF48DE" w:rsidP="00FF48DE">
      <w:pPr>
        <w:spacing w:line="276" w:lineRule="auto"/>
        <w:rPr>
          <w:color w:val="000000"/>
          <w:sz w:val="28"/>
          <w:szCs w:val="28"/>
        </w:rPr>
      </w:pPr>
      <w:r w:rsidRPr="00BB595E">
        <w:rPr>
          <w:color w:val="000000"/>
          <w:sz w:val="28"/>
          <w:szCs w:val="28"/>
        </w:rPr>
        <w:t>4.Мост, продолговатый мозг, большие полушария.</w:t>
      </w:r>
    </w:p>
    <w:p w14:paraId="66E9FD6E" w14:textId="77777777" w:rsidR="00FF48DE" w:rsidRPr="009F6B62" w:rsidRDefault="00FF48DE" w:rsidP="00FF48DE">
      <w:pPr>
        <w:spacing w:line="276" w:lineRule="auto"/>
        <w:rPr>
          <w:b/>
          <w:color w:val="000000"/>
          <w:sz w:val="28"/>
          <w:szCs w:val="28"/>
        </w:rPr>
      </w:pPr>
      <w:r w:rsidRPr="009F6B62">
        <w:rPr>
          <w:b/>
          <w:color w:val="000000"/>
          <w:sz w:val="28"/>
          <w:szCs w:val="28"/>
        </w:rPr>
        <w:t>13.К функциям мозжечка относятся:</w:t>
      </w:r>
    </w:p>
    <w:p w14:paraId="39AC489E" w14:textId="77777777" w:rsidR="00FF48DE" w:rsidRPr="00BB595E" w:rsidRDefault="00FF48DE" w:rsidP="00FF48DE">
      <w:pPr>
        <w:spacing w:line="276" w:lineRule="auto"/>
        <w:rPr>
          <w:color w:val="000000"/>
          <w:sz w:val="28"/>
          <w:szCs w:val="28"/>
        </w:rPr>
      </w:pPr>
      <w:r w:rsidRPr="00BB595E">
        <w:rPr>
          <w:color w:val="000000"/>
          <w:sz w:val="28"/>
          <w:szCs w:val="28"/>
        </w:rPr>
        <w:t>1.Регуляция координации движений туловища и конечностей.</w:t>
      </w:r>
    </w:p>
    <w:p w14:paraId="216A9F34" w14:textId="77777777" w:rsidR="00FF48DE" w:rsidRPr="00BB595E" w:rsidRDefault="00FF48DE" w:rsidP="00FF48DE">
      <w:pPr>
        <w:spacing w:line="276" w:lineRule="auto"/>
        <w:rPr>
          <w:color w:val="000000"/>
          <w:sz w:val="28"/>
          <w:szCs w:val="28"/>
        </w:rPr>
      </w:pPr>
      <w:r w:rsidRPr="00BB595E">
        <w:rPr>
          <w:color w:val="000000"/>
          <w:sz w:val="28"/>
          <w:szCs w:val="28"/>
        </w:rPr>
        <w:t>2.Регуляция сна и бодрствования.</w:t>
      </w:r>
    </w:p>
    <w:p w14:paraId="126A6483" w14:textId="77777777" w:rsidR="00FF48DE" w:rsidRPr="00BB595E" w:rsidRDefault="00FF48DE" w:rsidP="00FF48DE">
      <w:pPr>
        <w:spacing w:line="276" w:lineRule="auto"/>
        <w:rPr>
          <w:color w:val="000000"/>
          <w:sz w:val="28"/>
          <w:szCs w:val="28"/>
        </w:rPr>
      </w:pPr>
      <w:r w:rsidRPr="00BB595E">
        <w:rPr>
          <w:color w:val="000000"/>
          <w:sz w:val="28"/>
          <w:szCs w:val="28"/>
        </w:rPr>
        <w:t>3.Регуляция гуморальных функций</w:t>
      </w:r>
    </w:p>
    <w:p w14:paraId="169EA82B" w14:textId="77777777" w:rsidR="00FF48DE" w:rsidRPr="00BB595E" w:rsidRDefault="00FF48DE" w:rsidP="00FF48DE">
      <w:pPr>
        <w:spacing w:line="276" w:lineRule="auto"/>
        <w:rPr>
          <w:sz w:val="28"/>
          <w:szCs w:val="28"/>
        </w:rPr>
      </w:pPr>
      <w:r w:rsidRPr="00BB595E">
        <w:rPr>
          <w:color w:val="000000"/>
          <w:sz w:val="28"/>
          <w:szCs w:val="28"/>
        </w:rPr>
        <w:t>4.Регуляция кожной чувствительности.</w:t>
      </w:r>
    </w:p>
    <w:p w14:paraId="5FA64466" w14:textId="77777777" w:rsidR="00FF48DE" w:rsidRPr="009F6B62" w:rsidRDefault="00FF48DE" w:rsidP="00FF48DE">
      <w:pPr>
        <w:spacing w:line="276" w:lineRule="auto"/>
        <w:rPr>
          <w:b/>
          <w:color w:val="000000"/>
          <w:sz w:val="28"/>
          <w:szCs w:val="28"/>
        </w:rPr>
      </w:pPr>
      <w:r w:rsidRPr="009F6B62">
        <w:rPr>
          <w:b/>
          <w:color w:val="000000"/>
          <w:sz w:val="28"/>
          <w:szCs w:val="28"/>
        </w:rPr>
        <w:t>14.Укажите функцию верхних холмиков четверохолмия.</w:t>
      </w:r>
    </w:p>
    <w:p w14:paraId="089AE18A" w14:textId="77777777" w:rsidR="00FF48DE" w:rsidRPr="00BB595E" w:rsidRDefault="00FF48DE" w:rsidP="00FF48DE">
      <w:pPr>
        <w:spacing w:line="276" w:lineRule="auto"/>
        <w:rPr>
          <w:color w:val="000000"/>
          <w:sz w:val="28"/>
          <w:szCs w:val="28"/>
        </w:rPr>
      </w:pPr>
      <w:r w:rsidRPr="00BB595E">
        <w:rPr>
          <w:color w:val="000000"/>
          <w:sz w:val="28"/>
          <w:szCs w:val="28"/>
        </w:rPr>
        <w:t>1.Подкорковые центры слуха.</w:t>
      </w:r>
    </w:p>
    <w:p w14:paraId="38CB0E80" w14:textId="77777777" w:rsidR="00FF48DE" w:rsidRPr="00BB595E" w:rsidRDefault="00FF48DE" w:rsidP="00FF48DE">
      <w:pPr>
        <w:spacing w:line="276" w:lineRule="auto"/>
        <w:rPr>
          <w:color w:val="000000"/>
          <w:sz w:val="28"/>
          <w:szCs w:val="28"/>
        </w:rPr>
      </w:pPr>
      <w:r w:rsidRPr="00BB595E">
        <w:rPr>
          <w:color w:val="000000"/>
          <w:sz w:val="28"/>
          <w:szCs w:val="28"/>
        </w:rPr>
        <w:t>2.Подкорковые центры зрения.</w:t>
      </w:r>
    </w:p>
    <w:p w14:paraId="60F81426" w14:textId="77777777" w:rsidR="00FF48DE" w:rsidRPr="00BB595E" w:rsidRDefault="00FF48DE" w:rsidP="00FF48DE">
      <w:pPr>
        <w:spacing w:line="276" w:lineRule="auto"/>
        <w:rPr>
          <w:color w:val="000000"/>
          <w:sz w:val="28"/>
          <w:szCs w:val="28"/>
        </w:rPr>
      </w:pPr>
      <w:r w:rsidRPr="00BB595E">
        <w:rPr>
          <w:color w:val="000000"/>
          <w:sz w:val="28"/>
          <w:szCs w:val="28"/>
        </w:rPr>
        <w:t>3.Подкорковые центры обоняния.</w:t>
      </w:r>
    </w:p>
    <w:p w14:paraId="2829D2DE" w14:textId="77777777" w:rsidR="00FF48DE" w:rsidRPr="00BB595E" w:rsidRDefault="00FF48DE" w:rsidP="00FF48DE">
      <w:pPr>
        <w:spacing w:line="276" w:lineRule="auto"/>
        <w:rPr>
          <w:color w:val="000000"/>
          <w:sz w:val="28"/>
          <w:szCs w:val="28"/>
        </w:rPr>
      </w:pPr>
      <w:r w:rsidRPr="00BB595E">
        <w:rPr>
          <w:color w:val="000000"/>
          <w:sz w:val="28"/>
          <w:szCs w:val="28"/>
        </w:rPr>
        <w:t>4.Подкорковые центры вкуса.</w:t>
      </w:r>
    </w:p>
    <w:p w14:paraId="678B590D" w14:textId="77777777" w:rsidR="00FF48DE" w:rsidRPr="009F6B62" w:rsidRDefault="00FF48DE" w:rsidP="00FF48DE">
      <w:pPr>
        <w:spacing w:line="276" w:lineRule="auto"/>
        <w:rPr>
          <w:b/>
          <w:color w:val="000000"/>
          <w:sz w:val="28"/>
          <w:szCs w:val="28"/>
        </w:rPr>
      </w:pPr>
      <w:r w:rsidRPr="009F6B62">
        <w:rPr>
          <w:b/>
          <w:color w:val="000000"/>
          <w:sz w:val="28"/>
          <w:szCs w:val="28"/>
        </w:rPr>
        <w:t>15.Укажите область локализации слуховой зоны в доле больших полушарий.</w:t>
      </w:r>
    </w:p>
    <w:p w14:paraId="67E42FB9" w14:textId="77777777" w:rsidR="00FF48DE" w:rsidRPr="00BB595E" w:rsidRDefault="00FF48DE" w:rsidP="00FF48DE">
      <w:pPr>
        <w:spacing w:line="276" w:lineRule="auto"/>
        <w:rPr>
          <w:color w:val="000000"/>
          <w:sz w:val="28"/>
          <w:szCs w:val="28"/>
        </w:rPr>
      </w:pPr>
      <w:r w:rsidRPr="00BB595E">
        <w:rPr>
          <w:color w:val="000000"/>
          <w:sz w:val="28"/>
          <w:szCs w:val="28"/>
        </w:rPr>
        <w:t>1.Затылочная доля.</w:t>
      </w:r>
    </w:p>
    <w:p w14:paraId="3807AA8B" w14:textId="77777777" w:rsidR="00FF48DE" w:rsidRPr="00BB595E" w:rsidRDefault="00FF48DE" w:rsidP="00FF48DE">
      <w:pPr>
        <w:spacing w:line="276" w:lineRule="auto"/>
        <w:rPr>
          <w:color w:val="000000"/>
          <w:sz w:val="28"/>
          <w:szCs w:val="28"/>
        </w:rPr>
      </w:pPr>
      <w:r w:rsidRPr="00BB595E">
        <w:rPr>
          <w:color w:val="000000"/>
          <w:sz w:val="28"/>
          <w:szCs w:val="28"/>
        </w:rPr>
        <w:t>2.Лобная доля.</w:t>
      </w:r>
    </w:p>
    <w:p w14:paraId="19266446" w14:textId="77777777" w:rsidR="00FF48DE" w:rsidRPr="00BB595E" w:rsidRDefault="00FF48DE" w:rsidP="00FF48DE">
      <w:pPr>
        <w:spacing w:line="276" w:lineRule="auto"/>
        <w:rPr>
          <w:color w:val="000000"/>
          <w:sz w:val="28"/>
          <w:szCs w:val="28"/>
        </w:rPr>
      </w:pPr>
      <w:r w:rsidRPr="00BB595E">
        <w:rPr>
          <w:color w:val="000000"/>
          <w:sz w:val="28"/>
          <w:szCs w:val="28"/>
        </w:rPr>
        <w:lastRenderedPageBreak/>
        <w:t>3.Теменная доля.</w:t>
      </w:r>
    </w:p>
    <w:p w14:paraId="70E199BC" w14:textId="77777777" w:rsidR="00FF48DE" w:rsidRPr="00BB595E" w:rsidRDefault="00FF48DE" w:rsidP="00FF48DE">
      <w:pPr>
        <w:spacing w:line="276" w:lineRule="auto"/>
        <w:rPr>
          <w:color w:val="000000"/>
          <w:sz w:val="28"/>
          <w:szCs w:val="28"/>
        </w:rPr>
      </w:pPr>
      <w:r w:rsidRPr="00BB595E">
        <w:rPr>
          <w:color w:val="000000"/>
          <w:sz w:val="28"/>
          <w:szCs w:val="28"/>
        </w:rPr>
        <w:t>4.Височная доля.</w:t>
      </w:r>
    </w:p>
    <w:p w14:paraId="19D3A601" w14:textId="77777777" w:rsidR="00FF48DE" w:rsidRPr="00BB595E" w:rsidRDefault="00FF48DE" w:rsidP="00FF48DE">
      <w:pPr>
        <w:spacing w:line="276" w:lineRule="auto"/>
        <w:jc w:val="center"/>
        <w:rPr>
          <w:b/>
          <w:sz w:val="28"/>
          <w:szCs w:val="28"/>
        </w:rPr>
      </w:pPr>
      <w:r>
        <w:rPr>
          <w:b/>
          <w:sz w:val="28"/>
          <w:szCs w:val="28"/>
        </w:rPr>
        <w:t>Эталон</w:t>
      </w:r>
      <w:r w:rsidRPr="00BB595E">
        <w:rPr>
          <w:b/>
          <w:sz w:val="28"/>
          <w:szCs w:val="28"/>
        </w:rPr>
        <w:t xml:space="preserve"> ответов</w:t>
      </w:r>
    </w:p>
    <w:p w14:paraId="67942CA2" w14:textId="77777777" w:rsidR="00FF48DE" w:rsidRPr="009F6B62" w:rsidRDefault="00FF48DE" w:rsidP="00FF48DE">
      <w:pPr>
        <w:spacing w:line="276" w:lineRule="auto"/>
        <w:rPr>
          <w:sz w:val="28"/>
          <w:szCs w:val="28"/>
        </w:rPr>
      </w:pPr>
      <w:r w:rsidRPr="009F6B62">
        <w:rPr>
          <w:sz w:val="28"/>
          <w:szCs w:val="28"/>
        </w:rPr>
        <w:t>1.4, 2.2. 3.3, 4.1, 5.3, 6.3, 7.3, 8.4, 9.3, 10.1. 11.1, 12.2, 13.1. 14.2. 15.4.</w:t>
      </w:r>
    </w:p>
    <w:p w14:paraId="3A812C80" w14:textId="77777777" w:rsidR="00FF48DE" w:rsidRPr="00BB595E" w:rsidRDefault="00FF48DE" w:rsidP="00FF48DE">
      <w:pPr>
        <w:spacing w:line="276" w:lineRule="auto"/>
        <w:rPr>
          <w:b/>
          <w:sz w:val="28"/>
          <w:szCs w:val="28"/>
        </w:rPr>
      </w:pPr>
    </w:p>
    <w:p w14:paraId="089508B0" w14:textId="77777777" w:rsidR="00FF48DE" w:rsidRPr="009F6B62"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8B1702">
        <w:rPr>
          <w:b/>
          <w:bCs/>
          <w:sz w:val="28"/>
          <w:szCs w:val="28"/>
        </w:rPr>
        <w:t>Тема 4.4</w:t>
      </w:r>
      <w:r>
        <w:rPr>
          <w:bCs/>
          <w:sz w:val="28"/>
          <w:szCs w:val="28"/>
        </w:rPr>
        <w:t>. А</w:t>
      </w:r>
      <w:r w:rsidRPr="009F6B62">
        <w:rPr>
          <w:bCs/>
          <w:sz w:val="28"/>
          <w:szCs w:val="28"/>
        </w:rPr>
        <w:t>натомия и физиология конечного мозга</w:t>
      </w:r>
    </w:p>
    <w:p w14:paraId="587B07C6" w14:textId="77777777" w:rsidR="00FF48DE" w:rsidRPr="008B1702"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iCs/>
          <w:sz w:val="28"/>
        </w:rPr>
      </w:pPr>
      <w:r w:rsidRPr="008B1702">
        <w:rPr>
          <w:b/>
          <w:bCs/>
          <w:sz w:val="28"/>
          <w:szCs w:val="28"/>
        </w:rPr>
        <w:t>Тема 4.5.</w:t>
      </w:r>
      <w:r w:rsidRPr="00EC6B4C">
        <w:rPr>
          <w:bCs/>
          <w:iCs/>
        </w:rPr>
        <w:t xml:space="preserve"> </w:t>
      </w:r>
      <w:r w:rsidRPr="008B1702">
        <w:rPr>
          <w:bCs/>
          <w:iCs/>
          <w:sz w:val="28"/>
        </w:rPr>
        <w:t>Периферическая нервная система.</w:t>
      </w:r>
      <w:r w:rsidRPr="008B1702">
        <w:rPr>
          <w:b/>
          <w:bCs/>
          <w:iCs/>
          <w:sz w:val="28"/>
        </w:rPr>
        <w:t xml:space="preserve"> </w:t>
      </w:r>
      <w:r w:rsidRPr="008B1702">
        <w:rPr>
          <w:bCs/>
          <w:iCs/>
          <w:sz w:val="28"/>
        </w:rPr>
        <w:t>Спинномозговые нервы.</w:t>
      </w:r>
    </w:p>
    <w:p w14:paraId="02E62DD8" w14:textId="77777777" w:rsidR="00FF48DE" w:rsidRPr="009F6B62"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8B1702">
        <w:rPr>
          <w:b/>
          <w:bCs/>
          <w:sz w:val="28"/>
          <w:szCs w:val="28"/>
        </w:rPr>
        <w:t>Тема 4.6.</w:t>
      </w:r>
      <w:r w:rsidRPr="009F6B62">
        <w:rPr>
          <w:bCs/>
          <w:sz w:val="28"/>
          <w:szCs w:val="28"/>
        </w:rPr>
        <w:t xml:space="preserve"> Черепные нервы</w:t>
      </w:r>
    </w:p>
    <w:p w14:paraId="5379750F" w14:textId="77777777" w:rsidR="00FF48DE" w:rsidRPr="00BB595E" w:rsidRDefault="00FF48DE" w:rsidP="00FF48DE">
      <w:pPr>
        <w:spacing w:line="276" w:lineRule="auto"/>
        <w:jc w:val="center"/>
        <w:rPr>
          <w:b/>
          <w:color w:val="000000"/>
          <w:sz w:val="28"/>
          <w:szCs w:val="28"/>
        </w:rPr>
      </w:pPr>
      <w:r w:rsidRPr="00BB595E">
        <w:rPr>
          <w:b/>
          <w:color w:val="000000"/>
          <w:sz w:val="28"/>
          <w:szCs w:val="28"/>
        </w:rPr>
        <w:t>Тестовое задание</w:t>
      </w:r>
    </w:p>
    <w:p w14:paraId="758CA620" w14:textId="77777777" w:rsidR="00FF48DE" w:rsidRPr="009F6B62"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i/>
          <w:sz w:val="28"/>
          <w:szCs w:val="28"/>
        </w:rPr>
      </w:pPr>
      <w:r>
        <w:rPr>
          <w:i/>
          <w:color w:val="000000"/>
          <w:sz w:val="28"/>
          <w:szCs w:val="28"/>
        </w:rPr>
        <w:t>Условие</w:t>
      </w:r>
      <w:r w:rsidRPr="009F6B62">
        <w:rPr>
          <w:i/>
          <w:color w:val="000000"/>
          <w:sz w:val="28"/>
          <w:szCs w:val="28"/>
        </w:rPr>
        <w:t>: выберите одно правильное утверждение или вопрос</w:t>
      </w:r>
    </w:p>
    <w:p w14:paraId="2FCE1D20" w14:textId="77777777" w:rsidR="00FF48DE" w:rsidRPr="009F6B62" w:rsidRDefault="00FF48DE" w:rsidP="00FF48DE">
      <w:pPr>
        <w:spacing w:line="276" w:lineRule="auto"/>
        <w:rPr>
          <w:b/>
          <w:sz w:val="28"/>
          <w:szCs w:val="28"/>
        </w:rPr>
      </w:pPr>
      <w:r w:rsidRPr="009F6B62">
        <w:rPr>
          <w:b/>
          <w:color w:val="000000"/>
          <w:sz w:val="28"/>
          <w:szCs w:val="28"/>
        </w:rPr>
        <w:t>1.Чем образовано плечевое сплетение?</w:t>
      </w:r>
    </w:p>
    <w:p w14:paraId="11402613" w14:textId="77777777" w:rsidR="00FF48DE" w:rsidRPr="00BB595E" w:rsidRDefault="00FF48DE" w:rsidP="00FF48DE">
      <w:pPr>
        <w:spacing w:line="276" w:lineRule="auto"/>
        <w:rPr>
          <w:color w:val="000000"/>
          <w:sz w:val="28"/>
          <w:szCs w:val="28"/>
        </w:rPr>
      </w:pPr>
      <w:r w:rsidRPr="00BB595E">
        <w:rPr>
          <w:color w:val="000000"/>
          <w:sz w:val="28"/>
          <w:szCs w:val="28"/>
        </w:rPr>
        <w:t>1.Передними корешками 5—7-го шейных нервов.</w:t>
      </w:r>
    </w:p>
    <w:p w14:paraId="65016B63" w14:textId="77777777" w:rsidR="00FF48DE" w:rsidRPr="00BB595E" w:rsidRDefault="00FF48DE" w:rsidP="00FF48DE">
      <w:pPr>
        <w:spacing w:line="276" w:lineRule="auto"/>
        <w:rPr>
          <w:color w:val="000000"/>
          <w:sz w:val="28"/>
          <w:szCs w:val="28"/>
        </w:rPr>
      </w:pPr>
      <w:r w:rsidRPr="00BB595E">
        <w:rPr>
          <w:color w:val="000000"/>
          <w:sz w:val="28"/>
          <w:szCs w:val="28"/>
        </w:rPr>
        <w:t>2.Передними ветвями 5—7-го шейных и 1-го грудного.</w:t>
      </w:r>
    </w:p>
    <w:p w14:paraId="02818F8F" w14:textId="77777777" w:rsidR="00FF48DE" w:rsidRPr="00BB595E" w:rsidRDefault="00FF48DE" w:rsidP="00FF48DE">
      <w:pPr>
        <w:spacing w:line="276" w:lineRule="auto"/>
        <w:rPr>
          <w:color w:val="000000"/>
          <w:sz w:val="28"/>
          <w:szCs w:val="28"/>
        </w:rPr>
      </w:pPr>
      <w:r w:rsidRPr="00BB595E">
        <w:rPr>
          <w:color w:val="000000"/>
          <w:sz w:val="28"/>
          <w:szCs w:val="28"/>
        </w:rPr>
        <w:t>3.Задними ветвями 5—7-го шейных нервов.</w:t>
      </w:r>
    </w:p>
    <w:p w14:paraId="3F6D0537" w14:textId="77777777" w:rsidR="00FF48DE" w:rsidRPr="00BB595E" w:rsidRDefault="00FF48DE" w:rsidP="00FF48DE">
      <w:pPr>
        <w:spacing w:line="276" w:lineRule="auto"/>
        <w:rPr>
          <w:color w:val="000000"/>
          <w:sz w:val="28"/>
          <w:szCs w:val="28"/>
        </w:rPr>
      </w:pPr>
      <w:r w:rsidRPr="00BB595E">
        <w:rPr>
          <w:color w:val="000000"/>
          <w:sz w:val="28"/>
          <w:szCs w:val="28"/>
        </w:rPr>
        <w:t>4.Передними ветвями 1—4-го грудных нервов.</w:t>
      </w:r>
    </w:p>
    <w:p w14:paraId="546DE586" w14:textId="77777777" w:rsidR="00FF48DE" w:rsidRPr="009F6B62" w:rsidRDefault="00FF48DE" w:rsidP="00FF48DE">
      <w:pPr>
        <w:spacing w:line="276" w:lineRule="auto"/>
        <w:rPr>
          <w:b/>
          <w:color w:val="000000"/>
          <w:sz w:val="28"/>
          <w:szCs w:val="28"/>
        </w:rPr>
      </w:pPr>
      <w:r w:rsidRPr="009F6B62">
        <w:rPr>
          <w:b/>
          <w:color w:val="000000"/>
          <w:sz w:val="28"/>
          <w:szCs w:val="28"/>
        </w:rPr>
        <w:t>2.Укажите нерв, отходящий от надключичной части плечевого сплетения.</w:t>
      </w:r>
    </w:p>
    <w:p w14:paraId="170B2EA8" w14:textId="77777777" w:rsidR="00FF48DE" w:rsidRPr="00BB595E" w:rsidRDefault="00FF48DE" w:rsidP="00FF48DE">
      <w:pPr>
        <w:spacing w:line="276" w:lineRule="auto"/>
        <w:rPr>
          <w:color w:val="000000"/>
          <w:sz w:val="28"/>
          <w:szCs w:val="28"/>
        </w:rPr>
      </w:pPr>
      <w:r w:rsidRPr="00BB595E">
        <w:rPr>
          <w:color w:val="000000"/>
          <w:sz w:val="28"/>
          <w:szCs w:val="28"/>
        </w:rPr>
        <w:t>1.Длинный грудной нерв.</w:t>
      </w:r>
    </w:p>
    <w:p w14:paraId="2309A8DE" w14:textId="77777777" w:rsidR="00FF48DE" w:rsidRPr="00BB595E" w:rsidRDefault="00FF48DE" w:rsidP="00FF48DE">
      <w:pPr>
        <w:spacing w:line="276" w:lineRule="auto"/>
        <w:rPr>
          <w:color w:val="000000"/>
          <w:sz w:val="28"/>
          <w:szCs w:val="28"/>
        </w:rPr>
      </w:pPr>
      <w:r w:rsidRPr="00BB595E">
        <w:rPr>
          <w:color w:val="000000"/>
          <w:sz w:val="28"/>
          <w:szCs w:val="28"/>
        </w:rPr>
        <w:t>2.Подмышечный нерв.</w:t>
      </w:r>
    </w:p>
    <w:p w14:paraId="44A00B37" w14:textId="77777777" w:rsidR="00FF48DE" w:rsidRPr="00BB595E" w:rsidRDefault="00FF48DE" w:rsidP="00FF48DE">
      <w:pPr>
        <w:spacing w:line="276" w:lineRule="auto"/>
        <w:rPr>
          <w:color w:val="000000"/>
          <w:sz w:val="28"/>
          <w:szCs w:val="28"/>
        </w:rPr>
      </w:pPr>
      <w:r w:rsidRPr="00BB595E">
        <w:rPr>
          <w:color w:val="000000"/>
          <w:sz w:val="28"/>
          <w:szCs w:val="28"/>
        </w:rPr>
        <w:t>3.Локтевой нерв.</w:t>
      </w:r>
    </w:p>
    <w:p w14:paraId="4ADB0A28" w14:textId="77777777" w:rsidR="00FF48DE" w:rsidRPr="00BB595E" w:rsidRDefault="00FF48DE" w:rsidP="00FF48DE">
      <w:pPr>
        <w:spacing w:line="276" w:lineRule="auto"/>
        <w:rPr>
          <w:color w:val="000000"/>
          <w:sz w:val="28"/>
          <w:szCs w:val="28"/>
        </w:rPr>
      </w:pPr>
      <w:r w:rsidRPr="00BB595E">
        <w:rPr>
          <w:color w:val="000000"/>
          <w:sz w:val="28"/>
          <w:szCs w:val="28"/>
        </w:rPr>
        <w:t>4.Медиальный кожный нерв плеча.</w:t>
      </w:r>
    </w:p>
    <w:p w14:paraId="50217DD1" w14:textId="77777777" w:rsidR="00FF48DE" w:rsidRPr="009F6B62" w:rsidRDefault="00FF48DE" w:rsidP="00FF48DE">
      <w:pPr>
        <w:spacing w:line="276" w:lineRule="auto"/>
        <w:rPr>
          <w:b/>
          <w:color w:val="000000"/>
          <w:sz w:val="28"/>
          <w:szCs w:val="28"/>
        </w:rPr>
      </w:pPr>
      <w:r w:rsidRPr="009F6B62">
        <w:rPr>
          <w:b/>
          <w:color w:val="000000"/>
          <w:sz w:val="28"/>
          <w:szCs w:val="28"/>
        </w:rPr>
        <w:t>3.Что иннервирует подмышечный нерв?</w:t>
      </w:r>
    </w:p>
    <w:p w14:paraId="2FE49A3C" w14:textId="77777777" w:rsidR="00FF48DE" w:rsidRPr="00BB595E" w:rsidRDefault="00FF48DE" w:rsidP="00FF48DE">
      <w:pPr>
        <w:spacing w:line="276" w:lineRule="auto"/>
        <w:rPr>
          <w:color w:val="000000"/>
          <w:sz w:val="28"/>
          <w:szCs w:val="28"/>
        </w:rPr>
      </w:pPr>
      <w:r w:rsidRPr="00BB595E">
        <w:rPr>
          <w:color w:val="000000"/>
          <w:sz w:val="28"/>
          <w:szCs w:val="28"/>
        </w:rPr>
        <w:t>1.Переднюю лестничную мышцу.</w:t>
      </w:r>
    </w:p>
    <w:p w14:paraId="6FFDCB6E" w14:textId="77777777" w:rsidR="00FF48DE" w:rsidRPr="00BB595E" w:rsidRDefault="00FF48DE" w:rsidP="00FF48DE">
      <w:pPr>
        <w:spacing w:line="276" w:lineRule="auto"/>
        <w:rPr>
          <w:color w:val="000000"/>
          <w:sz w:val="28"/>
          <w:szCs w:val="28"/>
        </w:rPr>
      </w:pPr>
      <w:r w:rsidRPr="00BB595E">
        <w:rPr>
          <w:color w:val="000000"/>
          <w:sz w:val="28"/>
          <w:szCs w:val="28"/>
        </w:rPr>
        <w:t>2.Дельтовидную мышцу.</w:t>
      </w:r>
    </w:p>
    <w:p w14:paraId="767240C8" w14:textId="77777777" w:rsidR="00FF48DE" w:rsidRPr="00BB595E" w:rsidRDefault="00FF48DE" w:rsidP="00FF48DE">
      <w:pPr>
        <w:spacing w:line="276" w:lineRule="auto"/>
        <w:rPr>
          <w:color w:val="000000"/>
          <w:sz w:val="28"/>
          <w:szCs w:val="28"/>
        </w:rPr>
      </w:pPr>
      <w:r w:rsidRPr="00BB595E">
        <w:rPr>
          <w:color w:val="000000"/>
          <w:sz w:val="28"/>
          <w:szCs w:val="28"/>
        </w:rPr>
        <w:t>3.Трапециевидную мышцу.</w:t>
      </w:r>
    </w:p>
    <w:p w14:paraId="182C2262" w14:textId="77777777" w:rsidR="00FF48DE" w:rsidRPr="00BB595E" w:rsidRDefault="00FF48DE" w:rsidP="00FF48DE">
      <w:pPr>
        <w:spacing w:line="276" w:lineRule="auto"/>
        <w:rPr>
          <w:color w:val="000000"/>
          <w:sz w:val="28"/>
          <w:szCs w:val="28"/>
        </w:rPr>
      </w:pPr>
      <w:r w:rsidRPr="00BB595E">
        <w:rPr>
          <w:color w:val="000000"/>
          <w:sz w:val="28"/>
          <w:szCs w:val="28"/>
        </w:rPr>
        <w:t>4.Большую круглую мышцу.</w:t>
      </w:r>
    </w:p>
    <w:p w14:paraId="702FC877" w14:textId="77777777" w:rsidR="00FF48DE" w:rsidRPr="009F6B62" w:rsidRDefault="00FF48DE" w:rsidP="00FF48DE">
      <w:pPr>
        <w:spacing w:line="276" w:lineRule="auto"/>
        <w:rPr>
          <w:b/>
          <w:color w:val="000000"/>
          <w:sz w:val="28"/>
          <w:szCs w:val="28"/>
        </w:rPr>
      </w:pPr>
      <w:r w:rsidRPr="009F6B62">
        <w:rPr>
          <w:b/>
          <w:color w:val="000000"/>
          <w:sz w:val="28"/>
          <w:szCs w:val="28"/>
        </w:rPr>
        <w:t>4.Что отходит от медиального пучка плечевого сплетения?</w:t>
      </w:r>
    </w:p>
    <w:p w14:paraId="742A6647" w14:textId="77777777" w:rsidR="00FF48DE" w:rsidRPr="00BB595E" w:rsidRDefault="00FF48DE" w:rsidP="00FF48DE">
      <w:pPr>
        <w:spacing w:line="276" w:lineRule="auto"/>
        <w:rPr>
          <w:color w:val="000000"/>
          <w:sz w:val="28"/>
          <w:szCs w:val="28"/>
        </w:rPr>
      </w:pPr>
      <w:r w:rsidRPr="00BB595E">
        <w:rPr>
          <w:color w:val="000000"/>
          <w:sz w:val="28"/>
          <w:szCs w:val="28"/>
        </w:rPr>
        <w:t>1.Локтевой нерв.</w:t>
      </w:r>
    </w:p>
    <w:p w14:paraId="19A2A51C" w14:textId="77777777" w:rsidR="00FF48DE" w:rsidRPr="00BB595E" w:rsidRDefault="00FF48DE" w:rsidP="00FF48DE">
      <w:pPr>
        <w:spacing w:line="276" w:lineRule="auto"/>
        <w:rPr>
          <w:color w:val="000000"/>
          <w:sz w:val="28"/>
          <w:szCs w:val="28"/>
        </w:rPr>
      </w:pPr>
      <w:r w:rsidRPr="00BB595E">
        <w:rPr>
          <w:color w:val="000000"/>
          <w:sz w:val="28"/>
          <w:szCs w:val="28"/>
        </w:rPr>
        <w:t>2.Лучевой нерв.</w:t>
      </w:r>
    </w:p>
    <w:p w14:paraId="0FA4EBA1" w14:textId="77777777" w:rsidR="00FF48DE" w:rsidRPr="00BB595E" w:rsidRDefault="00FF48DE" w:rsidP="00FF48DE">
      <w:pPr>
        <w:spacing w:line="276" w:lineRule="auto"/>
        <w:rPr>
          <w:color w:val="000000"/>
          <w:sz w:val="28"/>
          <w:szCs w:val="28"/>
        </w:rPr>
      </w:pPr>
      <w:r w:rsidRPr="00BB595E">
        <w:rPr>
          <w:color w:val="000000"/>
          <w:sz w:val="28"/>
          <w:szCs w:val="28"/>
        </w:rPr>
        <w:t>3.Медиальный и латеральный грудные нервы.</w:t>
      </w:r>
    </w:p>
    <w:p w14:paraId="44F04BC4" w14:textId="77777777" w:rsidR="00FF48DE" w:rsidRPr="00BB595E" w:rsidRDefault="00FF48DE" w:rsidP="00FF48DE">
      <w:pPr>
        <w:spacing w:line="276" w:lineRule="auto"/>
        <w:rPr>
          <w:color w:val="000000"/>
          <w:sz w:val="28"/>
          <w:szCs w:val="28"/>
        </w:rPr>
      </w:pPr>
      <w:r w:rsidRPr="00BB595E">
        <w:rPr>
          <w:color w:val="000000"/>
          <w:sz w:val="28"/>
          <w:szCs w:val="28"/>
        </w:rPr>
        <w:t>4.Латеральный кожный нерв плеча.</w:t>
      </w:r>
    </w:p>
    <w:p w14:paraId="51977498" w14:textId="77777777" w:rsidR="00FF48DE" w:rsidRPr="009F6B62" w:rsidRDefault="00FF48DE" w:rsidP="00FF48DE">
      <w:pPr>
        <w:spacing w:line="276" w:lineRule="auto"/>
        <w:rPr>
          <w:b/>
          <w:color w:val="000000"/>
          <w:sz w:val="28"/>
          <w:szCs w:val="28"/>
        </w:rPr>
      </w:pPr>
      <w:r w:rsidRPr="009F6B62">
        <w:rPr>
          <w:b/>
          <w:color w:val="000000"/>
          <w:sz w:val="28"/>
          <w:szCs w:val="28"/>
        </w:rPr>
        <w:t>5.Укажите мышцу, которую иннервирует мышечно-кожный нерв.</w:t>
      </w:r>
    </w:p>
    <w:p w14:paraId="3A60D59E" w14:textId="77777777" w:rsidR="00FF48DE" w:rsidRPr="00BB595E" w:rsidRDefault="00FF48DE" w:rsidP="00FF48DE">
      <w:pPr>
        <w:spacing w:line="276" w:lineRule="auto"/>
        <w:rPr>
          <w:color w:val="000000"/>
          <w:sz w:val="28"/>
          <w:szCs w:val="28"/>
        </w:rPr>
      </w:pPr>
      <w:r w:rsidRPr="00BB595E">
        <w:rPr>
          <w:color w:val="000000"/>
          <w:sz w:val="28"/>
          <w:szCs w:val="28"/>
        </w:rPr>
        <w:t>1.Двуглавая мышца плеча.</w:t>
      </w:r>
    </w:p>
    <w:p w14:paraId="2FEFE58B" w14:textId="77777777" w:rsidR="00FF48DE" w:rsidRPr="00BB595E" w:rsidRDefault="00FF48DE" w:rsidP="00FF48DE">
      <w:pPr>
        <w:spacing w:line="276" w:lineRule="auto"/>
        <w:rPr>
          <w:color w:val="000000"/>
          <w:sz w:val="28"/>
          <w:szCs w:val="28"/>
        </w:rPr>
      </w:pPr>
      <w:r w:rsidRPr="00BB595E">
        <w:rPr>
          <w:color w:val="000000"/>
          <w:sz w:val="28"/>
          <w:szCs w:val="28"/>
        </w:rPr>
        <w:t>2.Поверхностный сгибатель пальцев.</w:t>
      </w:r>
    </w:p>
    <w:p w14:paraId="2145C27D" w14:textId="77777777" w:rsidR="00FF48DE" w:rsidRPr="00BB595E" w:rsidRDefault="00FF48DE" w:rsidP="00FF48DE">
      <w:pPr>
        <w:spacing w:line="276" w:lineRule="auto"/>
        <w:rPr>
          <w:color w:val="000000"/>
          <w:sz w:val="28"/>
          <w:szCs w:val="28"/>
        </w:rPr>
      </w:pPr>
      <w:r w:rsidRPr="00BB595E">
        <w:rPr>
          <w:color w:val="000000"/>
          <w:sz w:val="28"/>
          <w:szCs w:val="28"/>
        </w:rPr>
        <w:t>3.Трёхглавая мышца плеча.</w:t>
      </w:r>
    </w:p>
    <w:p w14:paraId="0C4309B5" w14:textId="77777777" w:rsidR="00FF48DE" w:rsidRPr="00BB595E" w:rsidRDefault="00FF48DE" w:rsidP="00FF48DE">
      <w:pPr>
        <w:spacing w:line="276" w:lineRule="auto"/>
        <w:rPr>
          <w:color w:val="000000"/>
          <w:sz w:val="28"/>
          <w:szCs w:val="28"/>
        </w:rPr>
      </w:pPr>
      <w:r w:rsidRPr="00BB595E">
        <w:rPr>
          <w:color w:val="000000"/>
          <w:sz w:val="28"/>
          <w:szCs w:val="28"/>
        </w:rPr>
        <w:t>4.Круглый пронатор.</w:t>
      </w:r>
    </w:p>
    <w:p w14:paraId="02D8257F" w14:textId="77777777" w:rsidR="00FF48DE" w:rsidRPr="009F6B62" w:rsidRDefault="00FF48DE" w:rsidP="00FF48DE">
      <w:pPr>
        <w:spacing w:line="276" w:lineRule="auto"/>
        <w:rPr>
          <w:b/>
          <w:color w:val="000000"/>
          <w:sz w:val="28"/>
          <w:szCs w:val="28"/>
        </w:rPr>
      </w:pPr>
      <w:r w:rsidRPr="009F6B62">
        <w:rPr>
          <w:b/>
          <w:color w:val="000000"/>
          <w:sz w:val="28"/>
          <w:szCs w:val="28"/>
        </w:rPr>
        <w:t>6.Какую мышцу предплечья не иннервирует срединный нерв?</w:t>
      </w:r>
    </w:p>
    <w:p w14:paraId="39232A37" w14:textId="77777777" w:rsidR="00FF48DE" w:rsidRPr="00BB595E" w:rsidRDefault="00FF48DE" w:rsidP="00FF48DE">
      <w:pPr>
        <w:spacing w:line="276" w:lineRule="auto"/>
        <w:rPr>
          <w:color w:val="000000"/>
          <w:sz w:val="28"/>
          <w:szCs w:val="28"/>
        </w:rPr>
      </w:pPr>
      <w:r w:rsidRPr="00BB595E">
        <w:rPr>
          <w:color w:val="000000"/>
          <w:sz w:val="28"/>
          <w:szCs w:val="28"/>
        </w:rPr>
        <w:t>1.Круглый пронатор.</w:t>
      </w:r>
    </w:p>
    <w:p w14:paraId="151758DA" w14:textId="77777777" w:rsidR="00FF48DE" w:rsidRPr="00BB595E" w:rsidRDefault="00FF48DE" w:rsidP="00FF48DE">
      <w:pPr>
        <w:spacing w:line="276" w:lineRule="auto"/>
        <w:rPr>
          <w:color w:val="000000"/>
          <w:sz w:val="28"/>
          <w:szCs w:val="28"/>
        </w:rPr>
      </w:pPr>
      <w:r w:rsidRPr="00BB595E">
        <w:rPr>
          <w:color w:val="000000"/>
          <w:sz w:val="28"/>
          <w:szCs w:val="28"/>
        </w:rPr>
        <w:t>2.Поверхностный сгибатель пальцев.</w:t>
      </w:r>
    </w:p>
    <w:p w14:paraId="3BB857A5" w14:textId="77777777" w:rsidR="00FF48DE" w:rsidRPr="00BB595E" w:rsidRDefault="00FF48DE" w:rsidP="00FF48DE">
      <w:pPr>
        <w:spacing w:line="276" w:lineRule="auto"/>
        <w:rPr>
          <w:color w:val="000000"/>
          <w:sz w:val="28"/>
          <w:szCs w:val="28"/>
        </w:rPr>
      </w:pPr>
      <w:r w:rsidRPr="00BB595E">
        <w:rPr>
          <w:color w:val="000000"/>
          <w:sz w:val="28"/>
          <w:szCs w:val="28"/>
        </w:rPr>
        <w:lastRenderedPageBreak/>
        <w:t>3.Квадратный пронатор.</w:t>
      </w:r>
    </w:p>
    <w:p w14:paraId="2A07347A" w14:textId="77777777" w:rsidR="00FF48DE" w:rsidRPr="00BB595E" w:rsidRDefault="00FF48DE" w:rsidP="00FF48DE">
      <w:pPr>
        <w:spacing w:line="276" w:lineRule="auto"/>
        <w:rPr>
          <w:color w:val="000000"/>
          <w:sz w:val="28"/>
          <w:szCs w:val="28"/>
        </w:rPr>
      </w:pPr>
      <w:r w:rsidRPr="00BB595E">
        <w:rPr>
          <w:color w:val="000000"/>
          <w:sz w:val="28"/>
          <w:szCs w:val="28"/>
        </w:rPr>
        <w:t>4.Локтевой сгибатель запястья.</w:t>
      </w:r>
    </w:p>
    <w:p w14:paraId="7174F67F" w14:textId="77777777" w:rsidR="00FF48DE" w:rsidRPr="009F6B62" w:rsidRDefault="00FF48DE" w:rsidP="00FF48DE">
      <w:pPr>
        <w:spacing w:line="276" w:lineRule="auto"/>
        <w:rPr>
          <w:b/>
          <w:color w:val="000000"/>
          <w:sz w:val="28"/>
          <w:szCs w:val="28"/>
        </w:rPr>
      </w:pPr>
      <w:r w:rsidRPr="009F6B62">
        <w:rPr>
          <w:b/>
          <w:color w:val="000000"/>
          <w:sz w:val="28"/>
          <w:szCs w:val="28"/>
        </w:rPr>
        <w:t>7.Какой нерв иннервирует заднюю группу мышц голени?</w:t>
      </w:r>
    </w:p>
    <w:p w14:paraId="2F215F99" w14:textId="77777777" w:rsidR="00FF48DE" w:rsidRPr="00BB595E" w:rsidRDefault="00FF48DE" w:rsidP="00FF48DE">
      <w:pPr>
        <w:spacing w:line="276" w:lineRule="auto"/>
        <w:rPr>
          <w:color w:val="000000"/>
          <w:sz w:val="28"/>
          <w:szCs w:val="28"/>
        </w:rPr>
      </w:pPr>
      <w:r w:rsidRPr="00BB595E">
        <w:rPr>
          <w:color w:val="000000"/>
          <w:sz w:val="28"/>
          <w:szCs w:val="28"/>
        </w:rPr>
        <w:t>1.Поверхностный малоберцовый нерв.</w:t>
      </w:r>
    </w:p>
    <w:p w14:paraId="2E5D34FE" w14:textId="77777777" w:rsidR="00FF48DE" w:rsidRPr="00BB595E" w:rsidRDefault="00FF48DE" w:rsidP="00FF48DE">
      <w:pPr>
        <w:spacing w:line="276" w:lineRule="auto"/>
        <w:rPr>
          <w:color w:val="000000"/>
          <w:sz w:val="28"/>
          <w:szCs w:val="28"/>
        </w:rPr>
      </w:pPr>
      <w:r w:rsidRPr="00BB595E">
        <w:rPr>
          <w:color w:val="000000"/>
          <w:sz w:val="28"/>
          <w:szCs w:val="28"/>
        </w:rPr>
        <w:t>2.Глубокий малоберцовый нерв.</w:t>
      </w:r>
    </w:p>
    <w:p w14:paraId="48C6C7E5" w14:textId="77777777" w:rsidR="00FF48DE" w:rsidRPr="00BB595E" w:rsidRDefault="00FF48DE" w:rsidP="00FF48DE">
      <w:pPr>
        <w:spacing w:line="276" w:lineRule="auto"/>
        <w:rPr>
          <w:color w:val="000000"/>
          <w:sz w:val="28"/>
          <w:szCs w:val="28"/>
        </w:rPr>
      </w:pPr>
      <w:r w:rsidRPr="00BB595E">
        <w:rPr>
          <w:color w:val="000000"/>
          <w:sz w:val="28"/>
          <w:szCs w:val="28"/>
        </w:rPr>
        <w:t>3.Большеберцовый нерв.</w:t>
      </w:r>
    </w:p>
    <w:p w14:paraId="0CEF6AF2" w14:textId="77777777" w:rsidR="00FF48DE" w:rsidRPr="00BB595E" w:rsidRDefault="00FF48DE" w:rsidP="00FF48DE">
      <w:pPr>
        <w:spacing w:line="276" w:lineRule="auto"/>
        <w:rPr>
          <w:color w:val="000000"/>
          <w:sz w:val="28"/>
          <w:szCs w:val="28"/>
        </w:rPr>
      </w:pPr>
      <w:r w:rsidRPr="00BB595E">
        <w:rPr>
          <w:color w:val="000000"/>
          <w:sz w:val="28"/>
          <w:szCs w:val="28"/>
        </w:rPr>
        <w:t>4.Икроножный нерв.</w:t>
      </w:r>
    </w:p>
    <w:p w14:paraId="57E675B8" w14:textId="77777777" w:rsidR="00FF48DE" w:rsidRPr="009F6B62" w:rsidRDefault="00FF48DE" w:rsidP="00FF48DE">
      <w:pPr>
        <w:spacing w:line="276" w:lineRule="auto"/>
        <w:rPr>
          <w:b/>
          <w:color w:val="000000"/>
          <w:sz w:val="28"/>
          <w:szCs w:val="28"/>
        </w:rPr>
      </w:pPr>
      <w:r w:rsidRPr="009F6B62">
        <w:rPr>
          <w:b/>
          <w:color w:val="000000"/>
          <w:sz w:val="28"/>
          <w:szCs w:val="28"/>
        </w:rPr>
        <w:t>8.Какую группу мышц бедра иннервирует запирательный нерв?</w:t>
      </w:r>
    </w:p>
    <w:p w14:paraId="3F3EE956" w14:textId="77777777" w:rsidR="00FF48DE" w:rsidRPr="00BB595E" w:rsidRDefault="00FF48DE" w:rsidP="00FF48DE">
      <w:pPr>
        <w:spacing w:line="276" w:lineRule="auto"/>
        <w:rPr>
          <w:color w:val="000000"/>
          <w:sz w:val="28"/>
          <w:szCs w:val="28"/>
        </w:rPr>
      </w:pPr>
      <w:r w:rsidRPr="00BB595E">
        <w:rPr>
          <w:color w:val="000000"/>
          <w:sz w:val="28"/>
          <w:szCs w:val="28"/>
        </w:rPr>
        <w:t>1.Переднюю.</w:t>
      </w:r>
    </w:p>
    <w:p w14:paraId="6B8A6BBF" w14:textId="77777777" w:rsidR="00FF48DE" w:rsidRPr="00BB595E" w:rsidRDefault="00FF48DE" w:rsidP="00FF48DE">
      <w:pPr>
        <w:spacing w:line="276" w:lineRule="auto"/>
        <w:rPr>
          <w:color w:val="000000"/>
          <w:sz w:val="28"/>
          <w:szCs w:val="28"/>
        </w:rPr>
      </w:pPr>
      <w:r>
        <w:rPr>
          <w:color w:val="000000"/>
          <w:sz w:val="28"/>
          <w:szCs w:val="28"/>
        </w:rPr>
        <w:t>2.Медиальную.</w:t>
      </w:r>
    </w:p>
    <w:p w14:paraId="3854609E" w14:textId="77777777" w:rsidR="00FF48DE" w:rsidRPr="00BB595E" w:rsidRDefault="00FF48DE" w:rsidP="00FF48DE">
      <w:pPr>
        <w:spacing w:line="276" w:lineRule="auto"/>
        <w:rPr>
          <w:color w:val="000000"/>
          <w:sz w:val="28"/>
          <w:szCs w:val="28"/>
        </w:rPr>
      </w:pPr>
      <w:r w:rsidRPr="00BB595E">
        <w:rPr>
          <w:color w:val="000000"/>
          <w:sz w:val="28"/>
          <w:szCs w:val="28"/>
        </w:rPr>
        <w:t>3.Заднюю.</w:t>
      </w:r>
    </w:p>
    <w:p w14:paraId="180B6C56" w14:textId="77777777" w:rsidR="00FF48DE" w:rsidRPr="00BB595E" w:rsidRDefault="00FF48DE" w:rsidP="00FF48DE">
      <w:pPr>
        <w:spacing w:line="276" w:lineRule="auto"/>
        <w:rPr>
          <w:color w:val="000000"/>
          <w:sz w:val="28"/>
          <w:szCs w:val="28"/>
        </w:rPr>
      </w:pPr>
      <w:r w:rsidRPr="00BB595E">
        <w:rPr>
          <w:color w:val="000000"/>
          <w:sz w:val="28"/>
          <w:szCs w:val="28"/>
        </w:rPr>
        <w:t>4.Латеральную.</w:t>
      </w:r>
    </w:p>
    <w:p w14:paraId="0947D80B" w14:textId="77777777" w:rsidR="00FF48DE" w:rsidRPr="009F6B62" w:rsidRDefault="00FF48DE" w:rsidP="00FF48DE">
      <w:pPr>
        <w:spacing w:line="276" w:lineRule="auto"/>
        <w:rPr>
          <w:b/>
          <w:color w:val="000000"/>
          <w:sz w:val="28"/>
          <w:szCs w:val="28"/>
        </w:rPr>
      </w:pPr>
      <w:r w:rsidRPr="009F6B62">
        <w:rPr>
          <w:b/>
          <w:color w:val="000000"/>
          <w:sz w:val="28"/>
          <w:szCs w:val="28"/>
        </w:rPr>
        <w:t>9.Какой нерв иннервирует кожу латерального края стопы?</w:t>
      </w:r>
    </w:p>
    <w:p w14:paraId="2437C556" w14:textId="77777777" w:rsidR="00FF48DE" w:rsidRPr="00BB595E" w:rsidRDefault="00FF48DE" w:rsidP="00FF48DE">
      <w:pPr>
        <w:spacing w:line="276" w:lineRule="auto"/>
        <w:rPr>
          <w:color w:val="000000"/>
          <w:sz w:val="28"/>
          <w:szCs w:val="28"/>
        </w:rPr>
      </w:pPr>
      <w:r w:rsidRPr="00BB595E">
        <w:rPr>
          <w:color w:val="000000"/>
          <w:sz w:val="28"/>
          <w:szCs w:val="28"/>
        </w:rPr>
        <w:t>1.Глубокий малоберцовый.</w:t>
      </w:r>
    </w:p>
    <w:p w14:paraId="0A9A3595" w14:textId="77777777" w:rsidR="00FF48DE" w:rsidRPr="00BB595E" w:rsidRDefault="00FF48DE" w:rsidP="00FF48DE">
      <w:pPr>
        <w:spacing w:line="276" w:lineRule="auto"/>
        <w:rPr>
          <w:color w:val="000000"/>
          <w:sz w:val="28"/>
          <w:szCs w:val="28"/>
        </w:rPr>
      </w:pPr>
      <w:r w:rsidRPr="00BB595E">
        <w:rPr>
          <w:color w:val="000000"/>
          <w:sz w:val="28"/>
          <w:szCs w:val="28"/>
        </w:rPr>
        <w:t>2.Поверхностный малоберцовый.</w:t>
      </w:r>
    </w:p>
    <w:p w14:paraId="59065797" w14:textId="77777777" w:rsidR="00FF48DE" w:rsidRPr="00BB595E" w:rsidRDefault="00FF48DE" w:rsidP="00FF48DE">
      <w:pPr>
        <w:spacing w:line="276" w:lineRule="auto"/>
        <w:rPr>
          <w:color w:val="000000"/>
          <w:sz w:val="28"/>
          <w:szCs w:val="28"/>
        </w:rPr>
      </w:pPr>
      <w:r w:rsidRPr="00BB595E">
        <w:rPr>
          <w:color w:val="000000"/>
          <w:sz w:val="28"/>
          <w:szCs w:val="28"/>
        </w:rPr>
        <w:t>3.Большеберцовый.</w:t>
      </w:r>
    </w:p>
    <w:p w14:paraId="635B1A1D" w14:textId="77777777" w:rsidR="00FF48DE" w:rsidRPr="00BB595E" w:rsidRDefault="00FF48DE" w:rsidP="00FF48DE">
      <w:pPr>
        <w:spacing w:line="276" w:lineRule="auto"/>
        <w:rPr>
          <w:color w:val="000000"/>
          <w:sz w:val="28"/>
          <w:szCs w:val="28"/>
        </w:rPr>
      </w:pPr>
      <w:r w:rsidRPr="00BB595E">
        <w:rPr>
          <w:color w:val="000000"/>
          <w:sz w:val="28"/>
          <w:szCs w:val="28"/>
        </w:rPr>
        <w:t>4.Икроножный.</w:t>
      </w:r>
    </w:p>
    <w:p w14:paraId="3905B7B5" w14:textId="77777777" w:rsidR="00FF48DE" w:rsidRPr="009F6B62" w:rsidRDefault="00FF48DE" w:rsidP="00FF48DE">
      <w:pPr>
        <w:spacing w:line="276" w:lineRule="auto"/>
        <w:rPr>
          <w:b/>
          <w:color w:val="000000"/>
          <w:sz w:val="28"/>
          <w:szCs w:val="28"/>
        </w:rPr>
      </w:pPr>
      <w:r w:rsidRPr="009F6B62">
        <w:rPr>
          <w:b/>
          <w:color w:val="000000"/>
          <w:sz w:val="28"/>
          <w:szCs w:val="28"/>
        </w:rPr>
        <w:t>10.Какой нерв относится к длинной ветви поясничного сплетения?</w:t>
      </w:r>
    </w:p>
    <w:p w14:paraId="2B65672F" w14:textId="77777777" w:rsidR="00FF48DE" w:rsidRPr="00BB595E" w:rsidRDefault="00FF48DE" w:rsidP="00FF48DE">
      <w:pPr>
        <w:spacing w:line="276" w:lineRule="auto"/>
        <w:rPr>
          <w:color w:val="000000"/>
          <w:sz w:val="28"/>
          <w:szCs w:val="28"/>
        </w:rPr>
      </w:pPr>
      <w:r w:rsidRPr="00BB595E">
        <w:rPr>
          <w:color w:val="000000"/>
          <w:sz w:val="28"/>
          <w:szCs w:val="28"/>
        </w:rPr>
        <w:t>1.Подвздошно-подчревный.</w:t>
      </w:r>
    </w:p>
    <w:p w14:paraId="6C34340A" w14:textId="77777777" w:rsidR="00FF48DE" w:rsidRPr="00BB595E" w:rsidRDefault="00FF48DE" w:rsidP="00FF48DE">
      <w:pPr>
        <w:spacing w:line="276" w:lineRule="auto"/>
        <w:rPr>
          <w:color w:val="000000"/>
          <w:sz w:val="28"/>
          <w:szCs w:val="28"/>
        </w:rPr>
      </w:pPr>
      <w:r w:rsidRPr="00BB595E">
        <w:rPr>
          <w:color w:val="000000"/>
          <w:sz w:val="28"/>
          <w:szCs w:val="28"/>
        </w:rPr>
        <w:t>2.Подвздошно-паховый.</w:t>
      </w:r>
    </w:p>
    <w:p w14:paraId="29BD45CA" w14:textId="77777777" w:rsidR="00FF48DE" w:rsidRPr="00BB595E" w:rsidRDefault="00FF48DE" w:rsidP="00FF48DE">
      <w:pPr>
        <w:spacing w:line="276" w:lineRule="auto"/>
        <w:rPr>
          <w:color w:val="000000"/>
          <w:sz w:val="28"/>
          <w:szCs w:val="28"/>
        </w:rPr>
      </w:pPr>
      <w:r w:rsidRPr="00BB595E">
        <w:rPr>
          <w:color w:val="000000"/>
          <w:sz w:val="28"/>
          <w:szCs w:val="28"/>
        </w:rPr>
        <w:t>3.Бедренно-половой.</w:t>
      </w:r>
    </w:p>
    <w:p w14:paraId="5D2B2E6C" w14:textId="77777777" w:rsidR="00FF48DE" w:rsidRPr="00BB595E" w:rsidRDefault="00FF48DE" w:rsidP="00FF48DE">
      <w:pPr>
        <w:spacing w:line="276" w:lineRule="auto"/>
        <w:rPr>
          <w:color w:val="000000"/>
          <w:sz w:val="28"/>
          <w:szCs w:val="28"/>
        </w:rPr>
      </w:pPr>
      <w:r w:rsidRPr="00BB595E">
        <w:rPr>
          <w:color w:val="000000"/>
          <w:sz w:val="28"/>
          <w:szCs w:val="28"/>
        </w:rPr>
        <w:t>4.Запирательный.</w:t>
      </w:r>
    </w:p>
    <w:p w14:paraId="5CA0CF7B" w14:textId="77777777" w:rsidR="00FF48DE" w:rsidRPr="009F6B62" w:rsidRDefault="00FF48DE" w:rsidP="00FF48DE">
      <w:pPr>
        <w:spacing w:line="276" w:lineRule="auto"/>
        <w:rPr>
          <w:b/>
          <w:color w:val="000000"/>
          <w:sz w:val="28"/>
          <w:szCs w:val="28"/>
        </w:rPr>
      </w:pPr>
      <w:r w:rsidRPr="009F6B62">
        <w:rPr>
          <w:b/>
          <w:color w:val="000000"/>
          <w:sz w:val="28"/>
          <w:szCs w:val="28"/>
        </w:rPr>
        <w:t>11.Какой нерв иннервирует жевательные мышцы?</w:t>
      </w:r>
    </w:p>
    <w:p w14:paraId="20449141" w14:textId="77777777" w:rsidR="00FF48DE" w:rsidRPr="00BB595E" w:rsidRDefault="00FF48DE" w:rsidP="00FF48DE">
      <w:pPr>
        <w:spacing w:line="276" w:lineRule="auto"/>
        <w:rPr>
          <w:color w:val="000000"/>
          <w:sz w:val="28"/>
          <w:szCs w:val="28"/>
        </w:rPr>
      </w:pPr>
      <w:r w:rsidRPr="00BB595E">
        <w:rPr>
          <w:color w:val="000000"/>
          <w:sz w:val="28"/>
          <w:szCs w:val="28"/>
        </w:rPr>
        <w:t>1.Лицевой нерв.</w:t>
      </w:r>
    </w:p>
    <w:p w14:paraId="01852FDA" w14:textId="77777777" w:rsidR="00FF48DE" w:rsidRPr="00BB595E" w:rsidRDefault="00FF48DE" w:rsidP="00FF48DE">
      <w:pPr>
        <w:spacing w:line="276" w:lineRule="auto"/>
        <w:rPr>
          <w:color w:val="000000"/>
          <w:sz w:val="28"/>
          <w:szCs w:val="28"/>
        </w:rPr>
      </w:pPr>
      <w:r w:rsidRPr="00BB595E">
        <w:rPr>
          <w:color w:val="000000"/>
          <w:sz w:val="28"/>
          <w:szCs w:val="28"/>
        </w:rPr>
        <w:t>2.Глазной нерв.</w:t>
      </w:r>
    </w:p>
    <w:p w14:paraId="6D896B60" w14:textId="77777777" w:rsidR="00FF48DE" w:rsidRPr="00BB595E" w:rsidRDefault="00FF48DE" w:rsidP="00FF48DE">
      <w:pPr>
        <w:spacing w:line="276" w:lineRule="auto"/>
        <w:rPr>
          <w:color w:val="000000"/>
          <w:sz w:val="28"/>
          <w:szCs w:val="28"/>
        </w:rPr>
      </w:pPr>
      <w:r w:rsidRPr="00BB595E">
        <w:rPr>
          <w:color w:val="000000"/>
          <w:sz w:val="28"/>
          <w:szCs w:val="28"/>
        </w:rPr>
        <w:t>3.Верхнечелюстной нерв.</w:t>
      </w:r>
    </w:p>
    <w:p w14:paraId="4BE93005" w14:textId="77777777" w:rsidR="00FF48DE" w:rsidRPr="00BB595E" w:rsidRDefault="00FF48DE" w:rsidP="00FF48DE">
      <w:pPr>
        <w:spacing w:line="276" w:lineRule="auto"/>
        <w:rPr>
          <w:color w:val="000000"/>
          <w:sz w:val="28"/>
          <w:szCs w:val="28"/>
        </w:rPr>
      </w:pPr>
      <w:r w:rsidRPr="00BB595E">
        <w:rPr>
          <w:color w:val="000000"/>
          <w:sz w:val="28"/>
          <w:szCs w:val="28"/>
        </w:rPr>
        <w:t>4.Нижнечелюстной нерв.</w:t>
      </w:r>
    </w:p>
    <w:p w14:paraId="4BE415A5" w14:textId="77777777" w:rsidR="00FF48DE" w:rsidRPr="009F6B62" w:rsidRDefault="00FF48DE" w:rsidP="00FF48DE">
      <w:pPr>
        <w:spacing w:line="276" w:lineRule="auto"/>
        <w:rPr>
          <w:b/>
          <w:color w:val="000000"/>
          <w:sz w:val="28"/>
          <w:szCs w:val="28"/>
        </w:rPr>
      </w:pPr>
      <w:r w:rsidRPr="009F6B62">
        <w:rPr>
          <w:b/>
          <w:color w:val="000000"/>
          <w:sz w:val="28"/>
          <w:szCs w:val="28"/>
        </w:rPr>
        <w:t>12.Что иннервирует подкожную мышцу шеи?</w:t>
      </w:r>
    </w:p>
    <w:p w14:paraId="081F2F04" w14:textId="77777777" w:rsidR="00FF48DE" w:rsidRPr="00BB595E" w:rsidRDefault="00FF48DE" w:rsidP="00FF48DE">
      <w:pPr>
        <w:spacing w:line="276" w:lineRule="auto"/>
        <w:rPr>
          <w:color w:val="000000"/>
          <w:sz w:val="28"/>
          <w:szCs w:val="28"/>
        </w:rPr>
      </w:pPr>
      <w:r w:rsidRPr="00BB595E">
        <w:rPr>
          <w:color w:val="000000"/>
          <w:sz w:val="28"/>
          <w:szCs w:val="28"/>
        </w:rPr>
        <w:t>1.Первая ветвь тройничного нерва.</w:t>
      </w:r>
    </w:p>
    <w:p w14:paraId="2F5B584A" w14:textId="77777777" w:rsidR="00FF48DE" w:rsidRPr="00BB595E" w:rsidRDefault="00FF48DE" w:rsidP="00FF48DE">
      <w:pPr>
        <w:spacing w:line="276" w:lineRule="auto"/>
        <w:rPr>
          <w:color w:val="000000"/>
          <w:sz w:val="28"/>
          <w:szCs w:val="28"/>
        </w:rPr>
      </w:pPr>
      <w:r w:rsidRPr="00BB595E">
        <w:rPr>
          <w:color w:val="000000"/>
          <w:sz w:val="28"/>
          <w:szCs w:val="28"/>
        </w:rPr>
        <w:t>2.Вторая ветвь тройничного нерва.</w:t>
      </w:r>
    </w:p>
    <w:p w14:paraId="5E56CC53" w14:textId="77777777" w:rsidR="00FF48DE" w:rsidRPr="00BB595E" w:rsidRDefault="00FF48DE" w:rsidP="00FF48DE">
      <w:pPr>
        <w:spacing w:line="276" w:lineRule="auto"/>
        <w:rPr>
          <w:color w:val="000000"/>
          <w:sz w:val="28"/>
          <w:szCs w:val="28"/>
        </w:rPr>
      </w:pPr>
      <w:r w:rsidRPr="00BB595E">
        <w:rPr>
          <w:color w:val="000000"/>
          <w:sz w:val="28"/>
          <w:szCs w:val="28"/>
        </w:rPr>
        <w:t>3.Лицевой нерв.</w:t>
      </w:r>
    </w:p>
    <w:p w14:paraId="42E963E5" w14:textId="77777777" w:rsidR="00FF48DE" w:rsidRPr="00BB595E" w:rsidRDefault="00FF48DE" w:rsidP="00FF48DE">
      <w:pPr>
        <w:spacing w:line="276" w:lineRule="auto"/>
        <w:rPr>
          <w:color w:val="000000"/>
          <w:sz w:val="28"/>
          <w:szCs w:val="28"/>
        </w:rPr>
      </w:pPr>
      <w:r w:rsidRPr="00BB595E">
        <w:rPr>
          <w:color w:val="000000"/>
          <w:sz w:val="28"/>
          <w:szCs w:val="28"/>
        </w:rPr>
        <w:t>4.Третья ветвь тройничного нерва.</w:t>
      </w:r>
    </w:p>
    <w:p w14:paraId="0EAA1692" w14:textId="77777777" w:rsidR="00FF48DE" w:rsidRPr="009F6B62" w:rsidRDefault="00FF48DE" w:rsidP="00FF48DE">
      <w:pPr>
        <w:spacing w:line="276" w:lineRule="auto"/>
        <w:rPr>
          <w:b/>
          <w:color w:val="000000"/>
          <w:sz w:val="28"/>
          <w:szCs w:val="28"/>
        </w:rPr>
      </w:pPr>
      <w:r w:rsidRPr="009F6B62">
        <w:rPr>
          <w:b/>
          <w:color w:val="000000"/>
          <w:sz w:val="28"/>
          <w:szCs w:val="28"/>
        </w:rPr>
        <w:t>13.Какая пара черепных нервов выходит из черепа через яремное отверстие?</w:t>
      </w:r>
    </w:p>
    <w:p w14:paraId="2E30925E" w14:textId="77777777" w:rsidR="00FF48DE" w:rsidRPr="00BB595E" w:rsidRDefault="00FF48DE" w:rsidP="00FF48DE">
      <w:pPr>
        <w:spacing w:line="276" w:lineRule="auto"/>
        <w:rPr>
          <w:color w:val="000000"/>
          <w:sz w:val="28"/>
          <w:szCs w:val="28"/>
        </w:rPr>
      </w:pPr>
      <w:r w:rsidRPr="00BB595E">
        <w:rPr>
          <w:color w:val="000000"/>
          <w:sz w:val="28"/>
          <w:szCs w:val="28"/>
        </w:rPr>
        <w:t>1.IX черепной нерв.</w:t>
      </w:r>
    </w:p>
    <w:p w14:paraId="186BE3E3" w14:textId="77777777" w:rsidR="00FF48DE" w:rsidRPr="00BB595E" w:rsidRDefault="00FF48DE" w:rsidP="00FF48DE">
      <w:pPr>
        <w:spacing w:line="276" w:lineRule="auto"/>
        <w:rPr>
          <w:color w:val="000000"/>
          <w:sz w:val="28"/>
          <w:szCs w:val="28"/>
        </w:rPr>
      </w:pPr>
      <w:r w:rsidRPr="00BB595E">
        <w:rPr>
          <w:color w:val="000000"/>
          <w:sz w:val="28"/>
          <w:szCs w:val="28"/>
        </w:rPr>
        <w:t>2.XII черепной нерв.</w:t>
      </w:r>
    </w:p>
    <w:p w14:paraId="7E1236BB" w14:textId="77777777" w:rsidR="00FF48DE" w:rsidRPr="00BB595E" w:rsidRDefault="00FF48DE" w:rsidP="00FF48DE">
      <w:pPr>
        <w:spacing w:line="276" w:lineRule="auto"/>
        <w:rPr>
          <w:color w:val="000000"/>
          <w:sz w:val="28"/>
          <w:szCs w:val="28"/>
        </w:rPr>
      </w:pPr>
      <w:r w:rsidRPr="00BB595E">
        <w:rPr>
          <w:color w:val="000000"/>
          <w:sz w:val="28"/>
          <w:szCs w:val="28"/>
        </w:rPr>
        <w:t>3.VIII черепной нерв.</w:t>
      </w:r>
    </w:p>
    <w:p w14:paraId="1BCA97C6" w14:textId="77777777" w:rsidR="00FF48DE" w:rsidRPr="00BB595E" w:rsidRDefault="00FF48DE" w:rsidP="00FF48DE">
      <w:pPr>
        <w:spacing w:line="276" w:lineRule="auto"/>
        <w:rPr>
          <w:color w:val="000000"/>
          <w:sz w:val="28"/>
          <w:szCs w:val="28"/>
        </w:rPr>
      </w:pPr>
      <w:r w:rsidRPr="00BB595E">
        <w:rPr>
          <w:color w:val="000000"/>
          <w:sz w:val="28"/>
          <w:szCs w:val="28"/>
        </w:rPr>
        <w:t>4.VII черепной нерв.</w:t>
      </w:r>
    </w:p>
    <w:p w14:paraId="462D59E0" w14:textId="77777777" w:rsidR="00FF48DE" w:rsidRPr="009F6B62" w:rsidRDefault="00FF48DE" w:rsidP="00FF48DE">
      <w:pPr>
        <w:spacing w:line="276" w:lineRule="auto"/>
        <w:rPr>
          <w:b/>
          <w:color w:val="000000"/>
          <w:sz w:val="28"/>
          <w:szCs w:val="28"/>
        </w:rPr>
      </w:pPr>
      <w:r w:rsidRPr="009F6B62">
        <w:rPr>
          <w:b/>
          <w:color w:val="000000"/>
          <w:sz w:val="28"/>
          <w:szCs w:val="28"/>
        </w:rPr>
        <w:t>14.Какой нерв иннервирует трапециевидную мышцу?</w:t>
      </w:r>
    </w:p>
    <w:p w14:paraId="54DDC323" w14:textId="77777777" w:rsidR="00FF48DE" w:rsidRPr="00BB595E" w:rsidRDefault="00FF48DE" w:rsidP="00FF48DE">
      <w:pPr>
        <w:spacing w:line="276" w:lineRule="auto"/>
        <w:rPr>
          <w:color w:val="000000"/>
          <w:sz w:val="28"/>
          <w:szCs w:val="28"/>
        </w:rPr>
      </w:pPr>
      <w:r w:rsidRPr="00BB595E">
        <w:rPr>
          <w:color w:val="000000"/>
          <w:sz w:val="28"/>
          <w:szCs w:val="28"/>
        </w:rPr>
        <w:lastRenderedPageBreak/>
        <w:t>1.Тройничный нерв.</w:t>
      </w:r>
    </w:p>
    <w:p w14:paraId="5A93EA9B" w14:textId="77777777" w:rsidR="00FF48DE" w:rsidRPr="00BB595E" w:rsidRDefault="00FF48DE" w:rsidP="00FF48DE">
      <w:pPr>
        <w:spacing w:line="276" w:lineRule="auto"/>
        <w:rPr>
          <w:color w:val="000000"/>
          <w:sz w:val="28"/>
          <w:szCs w:val="28"/>
        </w:rPr>
      </w:pPr>
      <w:r w:rsidRPr="00BB595E">
        <w:rPr>
          <w:color w:val="000000"/>
          <w:sz w:val="28"/>
          <w:szCs w:val="28"/>
        </w:rPr>
        <w:t>2.Блуждающий нерв.</w:t>
      </w:r>
    </w:p>
    <w:p w14:paraId="779C34CA" w14:textId="77777777" w:rsidR="00FF48DE" w:rsidRPr="00BB595E" w:rsidRDefault="00FF48DE" w:rsidP="00FF48DE">
      <w:pPr>
        <w:spacing w:line="276" w:lineRule="auto"/>
        <w:rPr>
          <w:color w:val="000000"/>
          <w:sz w:val="28"/>
          <w:szCs w:val="28"/>
        </w:rPr>
      </w:pPr>
      <w:r w:rsidRPr="00BB595E">
        <w:rPr>
          <w:color w:val="000000"/>
          <w:sz w:val="28"/>
          <w:szCs w:val="28"/>
        </w:rPr>
        <w:t>3.Подъязычный нерв.</w:t>
      </w:r>
    </w:p>
    <w:p w14:paraId="3EA22C95" w14:textId="77777777" w:rsidR="00FF48DE" w:rsidRPr="00BB595E" w:rsidRDefault="00FF48DE" w:rsidP="00FF48DE">
      <w:pPr>
        <w:spacing w:line="276" w:lineRule="auto"/>
        <w:rPr>
          <w:color w:val="000000"/>
          <w:sz w:val="28"/>
          <w:szCs w:val="28"/>
        </w:rPr>
      </w:pPr>
      <w:r w:rsidRPr="00BB595E">
        <w:rPr>
          <w:color w:val="000000"/>
          <w:sz w:val="28"/>
          <w:szCs w:val="28"/>
        </w:rPr>
        <w:t>4.Добавочный нерв.</w:t>
      </w:r>
    </w:p>
    <w:p w14:paraId="6E952C10" w14:textId="77777777" w:rsidR="00FF48DE" w:rsidRPr="009F6B62" w:rsidRDefault="00FF48DE" w:rsidP="00FF48DE">
      <w:pPr>
        <w:spacing w:line="276" w:lineRule="auto"/>
        <w:rPr>
          <w:b/>
          <w:color w:val="000000"/>
          <w:sz w:val="28"/>
          <w:szCs w:val="28"/>
        </w:rPr>
      </w:pPr>
      <w:r w:rsidRPr="009F6B62">
        <w:rPr>
          <w:b/>
          <w:color w:val="000000"/>
          <w:sz w:val="28"/>
          <w:szCs w:val="28"/>
        </w:rPr>
        <w:t>15.Что иннервируют парасимпатические волокна IX черепно</w:t>
      </w:r>
      <w:r w:rsidRPr="009F6B62">
        <w:rPr>
          <w:b/>
          <w:color w:val="000000"/>
          <w:sz w:val="28"/>
          <w:szCs w:val="28"/>
        </w:rPr>
        <w:softHyphen/>
        <w:t>го нерва?</w:t>
      </w:r>
    </w:p>
    <w:p w14:paraId="6BC85D24" w14:textId="77777777" w:rsidR="00FF48DE" w:rsidRPr="00BB595E" w:rsidRDefault="00FF48DE" w:rsidP="00FF48DE">
      <w:pPr>
        <w:spacing w:line="276" w:lineRule="auto"/>
        <w:rPr>
          <w:color w:val="000000"/>
          <w:sz w:val="28"/>
          <w:szCs w:val="28"/>
        </w:rPr>
      </w:pPr>
      <w:r w:rsidRPr="00BB595E">
        <w:rPr>
          <w:color w:val="000000"/>
          <w:sz w:val="28"/>
          <w:szCs w:val="28"/>
        </w:rPr>
        <w:t>1.Поднижнечелюстную слюнную железу.</w:t>
      </w:r>
    </w:p>
    <w:p w14:paraId="00AA2DAF" w14:textId="77777777" w:rsidR="00FF48DE" w:rsidRPr="00BB595E" w:rsidRDefault="00FF48DE" w:rsidP="00FF48DE">
      <w:pPr>
        <w:spacing w:line="276" w:lineRule="auto"/>
        <w:rPr>
          <w:color w:val="000000"/>
          <w:sz w:val="28"/>
          <w:szCs w:val="28"/>
        </w:rPr>
      </w:pPr>
      <w:r w:rsidRPr="00BB595E">
        <w:rPr>
          <w:color w:val="000000"/>
          <w:sz w:val="28"/>
          <w:szCs w:val="28"/>
        </w:rPr>
        <w:t>2.Околоушную слюнную железу.</w:t>
      </w:r>
    </w:p>
    <w:p w14:paraId="1BA752F1" w14:textId="77777777" w:rsidR="00FF48DE" w:rsidRPr="00BB595E" w:rsidRDefault="00FF48DE" w:rsidP="00FF48DE">
      <w:pPr>
        <w:spacing w:line="276" w:lineRule="auto"/>
        <w:rPr>
          <w:color w:val="000000"/>
          <w:sz w:val="28"/>
          <w:szCs w:val="28"/>
        </w:rPr>
      </w:pPr>
      <w:r w:rsidRPr="00BB595E">
        <w:rPr>
          <w:color w:val="000000"/>
          <w:sz w:val="28"/>
          <w:szCs w:val="28"/>
        </w:rPr>
        <w:t>3.Подъязычную слюнную железу.</w:t>
      </w:r>
    </w:p>
    <w:p w14:paraId="7D259C26" w14:textId="77777777" w:rsidR="00FF48DE" w:rsidRPr="00BB595E" w:rsidRDefault="00FF48DE" w:rsidP="00FF48DE">
      <w:pPr>
        <w:spacing w:line="276" w:lineRule="auto"/>
        <w:rPr>
          <w:color w:val="000000"/>
          <w:sz w:val="28"/>
          <w:szCs w:val="28"/>
        </w:rPr>
      </w:pPr>
      <w:r w:rsidRPr="00BB595E">
        <w:rPr>
          <w:color w:val="000000"/>
          <w:sz w:val="28"/>
          <w:szCs w:val="28"/>
        </w:rPr>
        <w:t>4.Слёзную железу.</w:t>
      </w:r>
    </w:p>
    <w:p w14:paraId="26E456C7" w14:textId="77777777" w:rsidR="00FF48DE" w:rsidRPr="00BB595E" w:rsidRDefault="00FF48DE" w:rsidP="00FF48DE">
      <w:pPr>
        <w:tabs>
          <w:tab w:val="left" w:pos="1395"/>
        </w:tabs>
        <w:spacing w:line="276" w:lineRule="auto"/>
        <w:jc w:val="center"/>
        <w:rPr>
          <w:b/>
          <w:bCs/>
          <w:sz w:val="28"/>
          <w:szCs w:val="28"/>
        </w:rPr>
      </w:pPr>
      <w:r w:rsidRPr="00BB595E">
        <w:rPr>
          <w:b/>
          <w:bCs/>
          <w:sz w:val="28"/>
          <w:szCs w:val="28"/>
        </w:rPr>
        <w:t>Эталоны ответов</w:t>
      </w:r>
    </w:p>
    <w:p w14:paraId="20E1E0FE" w14:textId="77777777" w:rsidR="00FF48DE" w:rsidRPr="00BB595E" w:rsidRDefault="00FF48DE" w:rsidP="00FF48DE">
      <w:pPr>
        <w:tabs>
          <w:tab w:val="left" w:pos="1395"/>
        </w:tabs>
        <w:spacing w:line="276" w:lineRule="auto"/>
        <w:rPr>
          <w:sz w:val="28"/>
          <w:szCs w:val="28"/>
        </w:rPr>
      </w:pPr>
      <w:r w:rsidRPr="00BB595E">
        <w:rPr>
          <w:sz w:val="28"/>
          <w:szCs w:val="28"/>
        </w:rPr>
        <w:t>1.2, 2.1, 3.2, 4.1, 5.1, 6.4, 7.3, 8.2, 9.4, 10.4, 11.4, 12.3, 13.1,14.4, 15.</w:t>
      </w:r>
    </w:p>
    <w:p w14:paraId="14813BCE"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sz w:val="28"/>
          <w:szCs w:val="28"/>
        </w:rPr>
      </w:pPr>
    </w:p>
    <w:p w14:paraId="3CE004E9" w14:textId="77777777" w:rsidR="00FF48DE" w:rsidRPr="009F6B62"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8B1702">
        <w:rPr>
          <w:b/>
          <w:bCs/>
          <w:sz w:val="28"/>
          <w:szCs w:val="28"/>
        </w:rPr>
        <w:t>Тема 4.7.</w:t>
      </w:r>
      <w:r w:rsidRPr="009F6B62">
        <w:rPr>
          <w:bCs/>
          <w:sz w:val="28"/>
          <w:szCs w:val="28"/>
        </w:rPr>
        <w:t xml:space="preserve"> Анатомия и физиология вегетативной нервной системы.</w:t>
      </w:r>
    </w:p>
    <w:p w14:paraId="79292586"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000000"/>
          <w:sz w:val="28"/>
          <w:szCs w:val="28"/>
        </w:rPr>
      </w:pPr>
      <w:r>
        <w:rPr>
          <w:b/>
          <w:color w:val="000000"/>
          <w:sz w:val="28"/>
          <w:szCs w:val="28"/>
        </w:rPr>
        <w:t>Тестовое задание</w:t>
      </w:r>
    </w:p>
    <w:p w14:paraId="3A917F70" w14:textId="77777777" w:rsidR="00FF48DE" w:rsidRPr="009F6B62" w:rsidRDefault="00FF48DE" w:rsidP="00FF48DE">
      <w:pPr>
        <w:pStyle w:val="13"/>
        <w:shd w:val="clear" w:color="auto" w:fill="auto"/>
        <w:spacing w:before="0" w:after="0" w:line="276" w:lineRule="auto"/>
        <w:ind w:left="20"/>
        <w:jc w:val="center"/>
        <w:rPr>
          <w:i/>
          <w:sz w:val="28"/>
          <w:szCs w:val="28"/>
        </w:rPr>
      </w:pPr>
      <w:r>
        <w:rPr>
          <w:i/>
          <w:color w:val="000000"/>
          <w:sz w:val="28"/>
          <w:szCs w:val="28"/>
        </w:rPr>
        <w:t>Условие</w:t>
      </w:r>
      <w:r w:rsidRPr="009F6B62">
        <w:rPr>
          <w:i/>
          <w:color w:val="000000"/>
          <w:sz w:val="28"/>
          <w:szCs w:val="28"/>
        </w:rPr>
        <w:t>: выберите один или два правильных ответа</w:t>
      </w:r>
    </w:p>
    <w:p w14:paraId="7AD2CBF8" w14:textId="77777777" w:rsidR="00FF48DE" w:rsidRPr="009F6B62" w:rsidRDefault="00FF48DE" w:rsidP="00FF48DE">
      <w:pPr>
        <w:pStyle w:val="13"/>
        <w:shd w:val="clear" w:color="auto" w:fill="auto"/>
        <w:spacing w:before="0" w:after="0" w:line="276" w:lineRule="auto"/>
        <w:ind w:left="20"/>
        <w:rPr>
          <w:b/>
          <w:sz w:val="28"/>
          <w:szCs w:val="28"/>
        </w:rPr>
      </w:pPr>
      <w:r w:rsidRPr="009F6B62">
        <w:rPr>
          <w:b/>
          <w:color w:val="000000"/>
          <w:sz w:val="28"/>
          <w:szCs w:val="28"/>
        </w:rPr>
        <w:t>1.Укажите, какие органы иннервирует ВНС.</w:t>
      </w:r>
    </w:p>
    <w:p w14:paraId="03E7D299" w14:textId="77777777" w:rsidR="00FF48DE" w:rsidRPr="00BB595E" w:rsidRDefault="00FF48DE" w:rsidP="00FF48DE">
      <w:pPr>
        <w:pStyle w:val="13"/>
        <w:shd w:val="clear" w:color="auto" w:fill="auto"/>
        <w:tabs>
          <w:tab w:val="left" w:pos="574"/>
        </w:tabs>
        <w:spacing w:before="0" w:after="0" w:line="276" w:lineRule="auto"/>
        <w:rPr>
          <w:sz w:val="28"/>
          <w:szCs w:val="28"/>
        </w:rPr>
      </w:pPr>
      <w:r w:rsidRPr="00BB595E">
        <w:rPr>
          <w:color w:val="000000"/>
          <w:sz w:val="28"/>
          <w:szCs w:val="28"/>
        </w:rPr>
        <w:t>1.Кости.</w:t>
      </w:r>
    </w:p>
    <w:p w14:paraId="6F86E177" w14:textId="77777777" w:rsidR="00FF48DE" w:rsidRPr="00BB595E" w:rsidRDefault="00FF48DE" w:rsidP="00FF48DE">
      <w:pPr>
        <w:pStyle w:val="13"/>
        <w:shd w:val="clear" w:color="auto" w:fill="auto"/>
        <w:tabs>
          <w:tab w:val="left" w:pos="541"/>
        </w:tabs>
        <w:spacing w:before="0" w:after="0" w:line="276" w:lineRule="auto"/>
        <w:rPr>
          <w:sz w:val="28"/>
          <w:szCs w:val="28"/>
        </w:rPr>
      </w:pPr>
      <w:r w:rsidRPr="00BB595E">
        <w:rPr>
          <w:color w:val="000000"/>
          <w:sz w:val="28"/>
          <w:szCs w:val="28"/>
        </w:rPr>
        <w:t>2.Суставы.</w:t>
      </w:r>
    </w:p>
    <w:p w14:paraId="248480AD" w14:textId="77777777" w:rsidR="00FF48DE" w:rsidRPr="00BB595E" w:rsidRDefault="00FF48DE" w:rsidP="00FF48DE">
      <w:pPr>
        <w:pStyle w:val="13"/>
        <w:shd w:val="clear" w:color="auto" w:fill="auto"/>
        <w:tabs>
          <w:tab w:val="left" w:pos="574"/>
        </w:tabs>
        <w:spacing w:before="0" w:after="0" w:line="276" w:lineRule="auto"/>
        <w:rPr>
          <w:sz w:val="28"/>
          <w:szCs w:val="28"/>
        </w:rPr>
      </w:pPr>
      <w:r w:rsidRPr="00BB595E">
        <w:rPr>
          <w:color w:val="000000"/>
          <w:sz w:val="28"/>
          <w:szCs w:val="28"/>
        </w:rPr>
        <w:t>3.Мышцы.</w:t>
      </w:r>
    </w:p>
    <w:p w14:paraId="0A493CCD" w14:textId="77777777" w:rsidR="00FF48DE" w:rsidRPr="00BB595E" w:rsidRDefault="00FF48DE" w:rsidP="00FF48DE">
      <w:pPr>
        <w:pStyle w:val="13"/>
        <w:shd w:val="clear" w:color="auto" w:fill="auto"/>
        <w:tabs>
          <w:tab w:val="left" w:pos="570"/>
        </w:tabs>
        <w:spacing w:before="0" w:after="0" w:line="276" w:lineRule="auto"/>
        <w:rPr>
          <w:sz w:val="28"/>
          <w:szCs w:val="28"/>
        </w:rPr>
      </w:pPr>
      <w:r w:rsidRPr="00BB595E">
        <w:rPr>
          <w:color w:val="000000"/>
          <w:sz w:val="28"/>
          <w:szCs w:val="28"/>
        </w:rPr>
        <w:t>4.Железы.</w:t>
      </w:r>
    </w:p>
    <w:p w14:paraId="36AE30AE" w14:textId="77777777" w:rsidR="00FF48DE" w:rsidRPr="009F6B62" w:rsidRDefault="00FF48DE" w:rsidP="00FF48DE">
      <w:pPr>
        <w:pStyle w:val="13"/>
        <w:shd w:val="clear" w:color="auto" w:fill="auto"/>
        <w:tabs>
          <w:tab w:val="left" w:pos="705"/>
        </w:tabs>
        <w:spacing w:before="0" w:after="0" w:line="276" w:lineRule="auto"/>
        <w:ind w:right="20"/>
        <w:rPr>
          <w:b/>
          <w:sz w:val="28"/>
          <w:szCs w:val="28"/>
        </w:rPr>
      </w:pPr>
      <w:r w:rsidRPr="009F6B62">
        <w:rPr>
          <w:b/>
          <w:color w:val="000000"/>
          <w:sz w:val="28"/>
          <w:szCs w:val="28"/>
        </w:rPr>
        <w:t>2.Укажите, какие органы иннервирует соматическая нервная система.</w:t>
      </w:r>
    </w:p>
    <w:p w14:paraId="538E637E" w14:textId="77777777" w:rsidR="00FF48DE" w:rsidRPr="00BB595E" w:rsidRDefault="00FF48DE" w:rsidP="00FF48DE">
      <w:pPr>
        <w:pStyle w:val="13"/>
        <w:shd w:val="clear" w:color="auto" w:fill="auto"/>
        <w:tabs>
          <w:tab w:val="left" w:pos="565"/>
        </w:tabs>
        <w:spacing w:before="0" w:after="0" w:line="276" w:lineRule="auto"/>
        <w:rPr>
          <w:sz w:val="28"/>
          <w:szCs w:val="28"/>
        </w:rPr>
      </w:pPr>
      <w:r w:rsidRPr="00BB595E">
        <w:rPr>
          <w:color w:val="000000"/>
          <w:sz w:val="28"/>
          <w:szCs w:val="28"/>
        </w:rPr>
        <w:t>1.Внутренние органы.</w:t>
      </w:r>
    </w:p>
    <w:p w14:paraId="188BC246" w14:textId="77777777" w:rsidR="00FF48DE" w:rsidRPr="00BB595E" w:rsidRDefault="00FF48DE" w:rsidP="00FF48DE">
      <w:pPr>
        <w:pStyle w:val="13"/>
        <w:shd w:val="clear" w:color="auto" w:fill="auto"/>
        <w:tabs>
          <w:tab w:val="left" w:pos="546"/>
        </w:tabs>
        <w:spacing w:before="0" w:after="0" w:line="276" w:lineRule="auto"/>
        <w:rPr>
          <w:sz w:val="28"/>
          <w:szCs w:val="28"/>
        </w:rPr>
      </w:pPr>
      <w:r w:rsidRPr="00BB595E">
        <w:rPr>
          <w:color w:val="000000"/>
          <w:sz w:val="28"/>
          <w:szCs w:val="28"/>
        </w:rPr>
        <w:t>2.Сосуды.</w:t>
      </w:r>
    </w:p>
    <w:p w14:paraId="44A8C7AE" w14:textId="77777777" w:rsidR="00FF48DE" w:rsidRPr="00BB595E" w:rsidRDefault="00FF48DE" w:rsidP="00FF48DE">
      <w:pPr>
        <w:pStyle w:val="13"/>
        <w:shd w:val="clear" w:color="auto" w:fill="auto"/>
        <w:tabs>
          <w:tab w:val="left" w:pos="560"/>
        </w:tabs>
        <w:spacing w:before="0" w:after="0" w:line="276" w:lineRule="auto"/>
        <w:rPr>
          <w:sz w:val="28"/>
          <w:szCs w:val="28"/>
        </w:rPr>
      </w:pPr>
      <w:r w:rsidRPr="00BB595E">
        <w:rPr>
          <w:color w:val="000000"/>
          <w:sz w:val="28"/>
          <w:szCs w:val="28"/>
        </w:rPr>
        <w:t>3.Железы.</w:t>
      </w:r>
    </w:p>
    <w:p w14:paraId="1A01264B" w14:textId="77777777" w:rsidR="00FF48DE" w:rsidRPr="00BB595E" w:rsidRDefault="00FF48DE" w:rsidP="00FF48DE">
      <w:pPr>
        <w:pStyle w:val="13"/>
        <w:shd w:val="clear" w:color="auto" w:fill="auto"/>
        <w:tabs>
          <w:tab w:val="left" w:pos="589"/>
        </w:tabs>
        <w:spacing w:before="0" w:after="0" w:line="276" w:lineRule="auto"/>
        <w:rPr>
          <w:sz w:val="28"/>
          <w:szCs w:val="28"/>
        </w:rPr>
      </w:pPr>
      <w:r w:rsidRPr="00BB595E">
        <w:rPr>
          <w:color w:val="000000"/>
          <w:sz w:val="28"/>
          <w:szCs w:val="28"/>
        </w:rPr>
        <w:t>4.Мышцы.</w:t>
      </w:r>
    </w:p>
    <w:p w14:paraId="3926DB0C" w14:textId="77777777" w:rsidR="00FF48DE" w:rsidRPr="009F6B62" w:rsidRDefault="00FF48DE" w:rsidP="00FF48DE">
      <w:pPr>
        <w:pStyle w:val="13"/>
        <w:shd w:val="clear" w:color="auto" w:fill="auto"/>
        <w:tabs>
          <w:tab w:val="left" w:pos="522"/>
        </w:tabs>
        <w:spacing w:before="0" w:after="0" w:line="276" w:lineRule="auto"/>
        <w:rPr>
          <w:b/>
          <w:sz w:val="28"/>
          <w:szCs w:val="28"/>
        </w:rPr>
      </w:pPr>
      <w:r w:rsidRPr="009F6B62">
        <w:rPr>
          <w:b/>
          <w:color w:val="000000"/>
          <w:sz w:val="28"/>
          <w:szCs w:val="28"/>
        </w:rPr>
        <w:t>3.Где расположены сегментарные симпатические центры?</w:t>
      </w:r>
    </w:p>
    <w:p w14:paraId="22AE1FFF" w14:textId="77777777" w:rsidR="00FF48DE" w:rsidRPr="00BB595E" w:rsidRDefault="00FF48DE" w:rsidP="00FF48DE">
      <w:pPr>
        <w:pStyle w:val="13"/>
        <w:shd w:val="clear" w:color="auto" w:fill="auto"/>
        <w:tabs>
          <w:tab w:val="left" w:pos="570"/>
        </w:tabs>
        <w:spacing w:before="0" w:after="0" w:line="276" w:lineRule="auto"/>
        <w:rPr>
          <w:sz w:val="28"/>
          <w:szCs w:val="28"/>
        </w:rPr>
      </w:pPr>
      <w:r w:rsidRPr="00BB595E">
        <w:rPr>
          <w:color w:val="000000"/>
          <w:sz w:val="28"/>
          <w:szCs w:val="28"/>
        </w:rPr>
        <w:t xml:space="preserve">1.В спинном мозге (в сегментах </w:t>
      </w:r>
      <w:r w:rsidRPr="00BB595E">
        <w:rPr>
          <w:color w:val="000000"/>
          <w:sz w:val="28"/>
          <w:szCs w:val="28"/>
          <w:lang w:val="en-US"/>
        </w:rPr>
        <w:t>C</w:t>
      </w:r>
      <w:r w:rsidRPr="00BB595E">
        <w:rPr>
          <w:color w:val="000000"/>
          <w:sz w:val="28"/>
          <w:szCs w:val="28"/>
          <w:vertAlign w:val="subscript"/>
          <w:lang w:val="en-US"/>
        </w:rPr>
        <w:t>VI</w:t>
      </w:r>
      <w:r w:rsidRPr="00BB595E">
        <w:rPr>
          <w:color w:val="000000"/>
          <w:sz w:val="28"/>
          <w:szCs w:val="28"/>
          <w:vertAlign w:val="subscript"/>
        </w:rPr>
        <w:t>||</w:t>
      </w:r>
      <w:r w:rsidRPr="00BB595E">
        <w:rPr>
          <w:color w:val="000000"/>
          <w:sz w:val="28"/>
          <w:szCs w:val="28"/>
        </w:rPr>
        <w:t>—</w:t>
      </w:r>
      <w:r w:rsidRPr="00BB595E">
        <w:rPr>
          <w:color w:val="000000"/>
          <w:sz w:val="28"/>
          <w:szCs w:val="28"/>
          <w:lang w:val="en-US"/>
        </w:rPr>
        <w:t>L</w:t>
      </w:r>
      <w:r w:rsidRPr="00BB595E">
        <w:rPr>
          <w:color w:val="000000"/>
          <w:sz w:val="28"/>
          <w:szCs w:val="28"/>
          <w:vertAlign w:val="subscript"/>
          <w:lang w:val="en-US"/>
        </w:rPr>
        <w:t>Mm</w:t>
      </w:r>
      <w:r w:rsidRPr="00BB595E">
        <w:rPr>
          <w:color w:val="000000"/>
          <w:sz w:val="28"/>
          <w:szCs w:val="28"/>
        </w:rPr>
        <w:t>).</w:t>
      </w:r>
    </w:p>
    <w:p w14:paraId="0D0E3BCD" w14:textId="77777777" w:rsidR="00FF48DE" w:rsidRPr="00BB595E" w:rsidRDefault="00FF48DE" w:rsidP="00FF48DE">
      <w:pPr>
        <w:spacing w:line="276" w:lineRule="auto"/>
        <w:rPr>
          <w:color w:val="000000"/>
          <w:sz w:val="28"/>
          <w:szCs w:val="28"/>
        </w:rPr>
      </w:pPr>
      <w:r w:rsidRPr="00BB595E">
        <w:rPr>
          <w:color w:val="000000"/>
          <w:sz w:val="28"/>
          <w:szCs w:val="28"/>
        </w:rPr>
        <w:t>2.В стволе головного мозга</w:t>
      </w:r>
    </w:p>
    <w:p w14:paraId="7618E9DB" w14:textId="77777777" w:rsidR="00FF48DE" w:rsidRPr="00BB595E" w:rsidRDefault="00FF48DE" w:rsidP="00FF48DE">
      <w:pPr>
        <w:spacing w:line="276" w:lineRule="auto"/>
        <w:rPr>
          <w:color w:val="000000"/>
          <w:sz w:val="28"/>
          <w:szCs w:val="28"/>
        </w:rPr>
      </w:pPr>
      <w:r w:rsidRPr="00BB595E">
        <w:rPr>
          <w:color w:val="000000"/>
          <w:sz w:val="28"/>
          <w:szCs w:val="28"/>
        </w:rPr>
        <w:t>3.В конусе спинного мозга.</w:t>
      </w:r>
    </w:p>
    <w:p w14:paraId="34D07437" w14:textId="77777777" w:rsidR="00FF48DE" w:rsidRPr="00BB595E" w:rsidRDefault="00FF48DE" w:rsidP="00FF48DE">
      <w:pPr>
        <w:spacing w:line="276" w:lineRule="auto"/>
        <w:rPr>
          <w:color w:val="000000"/>
          <w:sz w:val="28"/>
          <w:szCs w:val="28"/>
        </w:rPr>
      </w:pPr>
      <w:r w:rsidRPr="00BB595E">
        <w:rPr>
          <w:color w:val="000000"/>
          <w:sz w:val="28"/>
          <w:szCs w:val="28"/>
        </w:rPr>
        <w:t>4.В больших полушариях.</w:t>
      </w:r>
    </w:p>
    <w:p w14:paraId="3C072CFC" w14:textId="77777777" w:rsidR="00FF48DE" w:rsidRPr="009F6B62" w:rsidRDefault="00FF48DE" w:rsidP="00FF48DE">
      <w:pPr>
        <w:spacing w:line="276" w:lineRule="auto"/>
        <w:rPr>
          <w:b/>
          <w:color w:val="000000"/>
          <w:sz w:val="28"/>
          <w:szCs w:val="28"/>
        </w:rPr>
      </w:pPr>
      <w:r w:rsidRPr="009F6B62">
        <w:rPr>
          <w:b/>
          <w:color w:val="000000"/>
          <w:sz w:val="28"/>
          <w:szCs w:val="28"/>
        </w:rPr>
        <w:t>4.Где расположены первые вставочные симпатические ней</w:t>
      </w:r>
      <w:r w:rsidRPr="009F6B62">
        <w:rPr>
          <w:b/>
          <w:color w:val="000000"/>
          <w:sz w:val="28"/>
          <w:szCs w:val="28"/>
        </w:rPr>
        <w:softHyphen/>
        <w:t>роны?</w:t>
      </w:r>
    </w:p>
    <w:p w14:paraId="7A559290" w14:textId="77777777" w:rsidR="00FF48DE" w:rsidRPr="00BB595E" w:rsidRDefault="00FF48DE" w:rsidP="00FF48DE">
      <w:pPr>
        <w:spacing w:line="276" w:lineRule="auto"/>
        <w:rPr>
          <w:color w:val="000000"/>
          <w:sz w:val="28"/>
          <w:szCs w:val="28"/>
        </w:rPr>
      </w:pPr>
      <w:r w:rsidRPr="00BB595E">
        <w:rPr>
          <w:color w:val="000000"/>
          <w:sz w:val="28"/>
          <w:szCs w:val="28"/>
        </w:rPr>
        <w:t>1.В боковых рогах спинного мозга.</w:t>
      </w:r>
    </w:p>
    <w:p w14:paraId="3FE4A868" w14:textId="77777777" w:rsidR="00FF48DE" w:rsidRPr="00BB595E" w:rsidRDefault="00FF48DE" w:rsidP="00FF48DE">
      <w:pPr>
        <w:spacing w:line="276" w:lineRule="auto"/>
        <w:rPr>
          <w:color w:val="000000"/>
          <w:sz w:val="28"/>
          <w:szCs w:val="28"/>
        </w:rPr>
      </w:pPr>
      <w:r w:rsidRPr="00BB595E">
        <w:rPr>
          <w:color w:val="000000"/>
          <w:sz w:val="28"/>
          <w:szCs w:val="28"/>
        </w:rPr>
        <w:t>2.В симпатических стволах.</w:t>
      </w:r>
    </w:p>
    <w:p w14:paraId="421D6EA1" w14:textId="77777777" w:rsidR="00FF48DE" w:rsidRPr="00BB595E" w:rsidRDefault="00FF48DE" w:rsidP="00FF48DE">
      <w:pPr>
        <w:spacing w:line="276" w:lineRule="auto"/>
        <w:rPr>
          <w:color w:val="000000"/>
          <w:sz w:val="28"/>
          <w:szCs w:val="28"/>
        </w:rPr>
      </w:pPr>
      <w:r w:rsidRPr="00BB595E">
        <w:rPr>
          <w:color w:val="000000"/>
          <w:sz w:val="28"/>
          <w:szCs w:val="28"/>
        </w:rPr>
        <w:t>3.В спинальных ганглиях.</w:t>
      </w:r>
    </w:p>
    <w:p w14:paraId="7E29EFF3" w14:textId="77777777" w:rsidR="00FF48DE" w:rsidRPr="00BB595E" w:rsidRDefault="00FF48DE" w:rsidP="00FF48DE">
      <w:pPr>
        <w:spacing w:line="276" w:lineRule="auto"/>
        <w:rPr>
          <w:color w:val="000000"/>
          <w:sz w:val="28"/>
          <w:szCs w:val="28"/>
        </w:rPr>
      </w:pPr>
      <w:r w:rsidRPr="00BB595E">
        <w:rPr>
          <w:color w:val="000000"/>
          <w:sz w:val="28"/>
          <w:szCs w:val="28"/>
        </w:rPr>
        <w:t>4.В конусе спинного мозга.</w:t>
      </w:r>
    </w:p>
    <w:p w14:paraId="29E738D6" w14:textId="77777777" w:rsidR="00FF48DE" w:rsidRPr="009F6B62" w:rsidRDefault="00FF48DE" w:rsidP="00FF48DE">
      <w:pPr>
        <w:spacing w:line="276" w:lineRule="auto"/>
        <w:rPr>
          <w:b/>
          <w:color w:val="000000"/>
          <w:sz w:val="28"/>
          <w:szCs w:val="28"/>
        </w:rPr>
      </w:pPr>
      <w:r w:rsidRPr="009F6B62">
        <w:rPr>
          <w:b/>
          <w:color w:val="000000"/>
          <w:sz w:val="28"/>
          <w:szCs w:val="28"/>
        </w:rPr>
        <w:t>5.Какое влияние оказывает блуждающий нерв на мышцу сердца?</w:t>
      </w:r>
    </w:p>
    <w:p w14:paraId="267C3173" w14:textId="77777777" w:rsidR="00FF48DE" w:rsidRPr="00BB595E" w:rsidRDefault="00FF48DE" w:rsidP="00FF48DE">
      <w:pPr>
        <w:spacing w:line="276" w:lineRule="auto"/>
        <w:rPr>
          <w:color w:val="000000"/>
          <w:sz w:val="28"/>
          <w:szCs w:val="28"/>
        </w:rPr>
      </w:pPr>
      <w:r w:rsidRPr="00BB595E">
        <w:rPr>
          <w:color w:val="000000"/>
          <w:sz w:val="28"/>
          <w:szCs w:val="28"/>
        </w:rPr>
        <w:t>1.Возбуждающее влияние.</w:t>
      </w:r>
    </w:p>
    <w:p w14:paraId="0581DC1A" w14:textId="77777777" w:rsidR="00FF48DE" w:rsidRPr="00BB595E" w:rsidRDefault="00FF48DE" w:rsidP="00FF48DE">
      <w:pPr>
        <w:spacing w:line="276" w:lineRule="auto"/>
        <w:rPr>
          <w:color w:val="000000"/>
          <w:sz w:val="28"/>
          <w:szCs w:val="28"/>
        </w:rPr>
      </w:pPr>
      <w:r w:rsidRPr="00BB595E">
        <w:rPr>
          <w:color w:val="000000"/>
          <w:sz w:val="28"/>
          <w:szCs w:val="28"/>
        </w:rPr>
        <w:t>2.Тормозное влияние.</w:t>
      </w:r>
    </w:p>
    <w:p w14:paraId="61E58452" w14:textId="77777777" w:rsidR="00FF48DE" w:rsidRPr="00BB595E" w:rsidRDefault="00FF48DE" w:rsidP="00FF48DE">
      <w:pPr>
        <w:spacing w:line="276" w:lineRule="auto"/>
        <w:rPr>
          <w:color w:val="000000"/>
          <w:sz w:val="28"/>
          <w:szCs w:val="28"/>
        </w:rPr>
      </w:pPr>
      <w:r w:rsidRPr="00BB595E">
        <w:rPr>
          <w:color w:val="000000"/>
          <w:sz w:val="28"/>
          <w:szCs w:val="28"/>
        </w:rPr>
        <w:lastRenderedPageBreak/>
        <w:t>3.Нормализующее влияние.</w:t>
      </w:r>
    </w:p>
    <w:p w14:paraId="3D122471" w14:textId="77777777" w:rsidR="00FF48DE" w:rsidRPr="00BB595E" w:rsidRDefault="00FF48DE" w:rsidP="00FF48DE">
      <w:pPr>
        <w:spacing w:line="276" w:lineRule="auto"/>
        <w:rPr>
          <w:color w:val="000000"/>
          <w:sz w:val="28"/>
          <w:szCs w:val="28"/>
        </w:rPr>
      </w:pPr>
      <w:r w:rsidRPr="00BB595E">
        <w:rPr>
          <w:color w:val="000000"/>
          <w:sz w:val="28"/>
          <w:szCs w:val="28"/>
        </w:rPr>
        <w:t>4.На сердце не влияет.</w:t>
      </w:r>
    </w:p>
    <w:p w14:paraId="7C0CD70B" w14:textId="77777777" w:rsidR="00FF48DE" w:rsidRPr="009F6B62" w:rsidRDefault="00FF48DE" w:rsidP="00FF48DE">
      <w:pPr>
        <w:spacing w:line="276" w:lineRule="auto"/>
        <w:rPr>
          <w:b/>
          <w:color w:val="000000"/>
          <w:sz w:val="28"/>
          <w:szCs w:val="28"/>
        </w:rPr>
      </w:pPr>
      <w:r w:rsidRPr="009F6B62">
        <w:rPr>
          <w:b/>
          <w:color w:val="000000"/>
          <w:sz w:val="28"/>
          <w:szCs w:val="28"/>
        </w:rPr>
        <w:t>6.Укажите, какой отдел нервной системы называют «вегетатив</w:t>
      </w:r>
      <w:r w:rsidRPr="009F6B62">
        <w:rPr>
          <w:b/>
          <w:color w:val="000000"/>
          <w:sz w:val="28"/>
          <w:szCs w:val="28"/>
        </w:rPr>
        <w:softHyphen/>
        <w:t>ным мозгом».</w:t>
      </w:r>
    </w:p>
    <w:p w14:paraId="13A2B297" w14:textId="77777777" w:rsidR="00FF48DE" w:rsidRPr="00BB595E" w:rsidRDefault="00FF48DE" w:rsidP="00FF48DE">
      <w:pPr>
        <w:spacing w:line="276" w:lineRule="auto"/>
        <w:rPr>
          <w:color w:val="000000"/>
          <w:sz w:val="28"/>
          <w:szCs w:val="28"/>
        </w:rPr>
      </w:pPr>
      <w:r w:rsidRPr="00BB595E">
        <w:rPr>
          <w:color w:val="000000"/>
          <w:sz w:val="28"/>
          <w:szCs w:val="28"/>
        </w:rPr>
        <w:t>1.Таламус.</w:t>
      </w:r>
    </w:p>
    <w:p w14:paraId="63AA0C6A" w14:textId="77777777" w:rsidR="00FF48DE" w:rsidRPr="00BB595E" w:rsidRDefault="00FF48DE" w:rsidP="00FF48DE">
      <w:pPr>
        <w:spacing w:line="276" w:lineRule="auto"/>
        <w:rPr>
          <w:color w:val="000000"/>
          <w:sz w:val="28"/>
          <w:szCs w:val="28"/>
        </w:rPr>
      </w:pPr>
      <w:r w:rsidRPr="00BB595E">
        <w:rPr>
          <w:color w:val="000000"/>
          <w:sz w:val="28"/>
          <w:szCs w:val="28"/>
        </w:rPr>
        <w:t>2.Гипоталамус.</w:t>
      </w:r>
    </w:p>
    <w:p w14:paraId="0DAB3C3E" w14:textId="77777777" w:rsidR="00FF48DE" w:rsidRPr="00BB595E" w:rsidRDefault="00FF48DE" w:rsidP="00FF48DE">
      <w:pPr>
        <w:spacing w:line="276" w:lineRule="auto"/>
        <w:rPr>
          <w:color w:val="000000"/>
          <w:sz w:val="28"/>
          <w:szCs w:val="28"/>
        </w:rPr>
      </w:pPr>
      <w:r w:rsidRPr="00BB595E">
        <w:rPr>
          <w:color w:val="000000"/>
          <w:sz w:val="28"/>
          <w:szCs w:val="28"/>
        </w:rPr>
        <w:t>3.Мозжечок.</w:t>
      </w:r>
    </w:p>
    <w:p w14:paraId="7D32C20E" w14:textId="77777777" w:rsidR="00FF48DE" w:rsidRPr="00BB595E" w:rsidRDefault="00FF48DE" w:rsidP="00FF48DE">
      <w:pPr>
        <w:spacing w:line="276" w:lineRule="auto"/>
        <w:rPr>
          <w:color w:val="000000"/>
          <w:sz w:val="28"/>
          <w:szCs w:val="28"/>
        </w:rPr>
      </w:pPr>
      <w:r w:rsidRPr="00BB595E">
        <w:rPr>
          <w:color w:val="000000"/>
          <w:sz w:val="28"/>
          <w:szCs w:val="28"/>
        </w:rPr>
        <w:t>4.Средний мозг.</w:t>
      </w:r>
    </w:p>
    <w:p w14:paraId="1F4B8162" w14:textId="77777777" w:rsidR="00FF48DE" w:rsidRPr="009F6B62" w:rsidRDefault="00FF48DE" w:rsidP="00FF48DE">
      <w:pPr>
        <w:spacing w:line="276" w:lineRule="auto"/>
        <w:rPr>
          <w:b/>
          <w:color w:val="000000"/>
          <w:sz w:val="28"/>
          <w:szCs w:val="28"/>
        </w:rPr>
      </w:pPr>
      <w:r w:rsidRPr="009F6B62">
        <w:rPr>
          <w:b/>
          <w:color w:val="000000"/>
          <w:sz w:val="28"/>
          <w:szCs w:val="28"/>
        </w:rPr>
        <w:t>7.Где расположены первые чувствительные вегетативные ней</w:t>
      </w:r>
      <w:r w:rsidRPr="009F6B62">
        <w:rPr>
          <w:b/>
          <w:color w:val="000000"/>
          <w:sz w:val="28"/>
          <w:szCs w:val="28"/>
        </w:rPr>
        <w:softHyphen/>
        <w:t>роны?</w:t>
      </w:r>
    </w:p>
    <w:p w14:paraId="2EAF4E77" w14:textId="77777777" w:rsidR="00FF48DE" w:rsidRPr="00BB595E" w:rsidRDefault="00FF48DE" w:rsidP="00FF48DE">
      <w:pPr>
        <w:spacing w:line="276" w:lineRule="auto"/>
        <w:rPr>
          <w:color w:val="000000"/>
          <w:sz w:val="28"/>
          <w:szCs w:val="28"/>
        </w:rPr>
      </w:pPr>
      <w:r w:rsidRPr="00BB595E">
        <w:rPr>
          <w:color w:val="000000"/>
          <w:sz w:val="28"/>
          <w:szCs w:val="28"/>
        </w:rPr>
        <w:t>1.В спинальных ганглиях.</w:t>
      </w:r>
    </w:p>
    <w:p w14:paraId="1661F81C" w14:textId="77777777" w:rsidR="00FF48DE" w:rsidRPr="00BB595E" w:rsidRDefault="00FF48DE" w:rsidP="00FF48DE">
      <w:pPr>
        <w:spacing w:line="276" w:lineRule="auto"/>
        <w:rPr>
          <w:color w:val="000000"/>
          <w:sz w:val="28"/>
          <w:szCs w:val="28"/>
        </w:rPr>
      </w:pPr>
      <w:r w:rsidRPr="00BB595E">
        <w:rPr>
          <w:color w:val="000000"/>
          <w:sz w:val="28"/>
          <w:szCs w:val="28"/>
        </w:rPr>
        <w:t>2.В боковых рогах спинного мозга.</w:t>
      </w:r>
    </w:p>
    <w:p w14:paraId="47780B96" w14:textId="77777777" w:rsidR="00FF48DE" w:rsidRPr="00BB595E" w:rsidRDefault="00FF48DE" w:rsidP="00FF48DE">
      <w:pPr>
        <w:spacing w:line="276" w:lineRule="auto"/>
        <w:rPr>
          <w:color w:val="000000"/>
          <w:sz w:val="28"/>
          <w:szCs w:val="28"/>
        </w:rPr>
      </w:pPr>
      <w:r w:rsidRPr="00BB595E">
        <w:rPr>
          <w:color w:val="000000"/>
          <w:sz w:val="28"/>
          <w:szCs w:val="28"/>
        </w:rPr>
        <w:t>3.В периферических вегетативных сплетениях.</w:t>
      </w:r>
    </w:p>
    <w:p w14:paraId="636142EC" w14:textId="77777777" w:rsidR="00FF48DE" w:rsidRPr="00BB595E" w:rsidRDefault="00FF48DE" w:rsidP="00FF48DE">
      <w:pPr>
        <w:spacing w:line="276" w:lineRule="auto"/>
        <w:rPr>
          <w:color w:val="000000"/>
          <w:sz w:val="28"/>
          <w:szCs w:val="28"/>
        </w:rPr>
      </w:pPr>
      <w:r w:rsidRPr="00BB595E">
        <w:rPr>
          <w:color w:val="000000"/>
          <w:sz w:val="28"/>
          <w:szCs w:val="28"/>
        </w:rPr>
        <w:t>4.В пограничном симпатическом стволе.</w:t>
      </w:r>
    </w:p>
    <w:p w14:paraId="255131E0" w14:textId="77777777" w:rsidR="00FF48DE" w:rsidRPr="009F6B62" w:rsidRDefault="00FF48DE" w:rsidP="00FF48DE">
      <w:pPr>
        <w:spacing w:line="276" w:lineRule="auto"/>
        <w:rPr>
          <w:b/>
          <w:color w:val="000000"/>
          <w:sz w:val="28"/>
          <w:szCs w:val="28"/>
        </w:rPr>
      </w:pPr>
      <w:r w:rsidRPr="009F6B62">
        <w:rPr>
          <w:b/>
          <w:color w:val="000000"/>
          <w:sz w:val="28"/>
          <w:szCs w:val="28"/>
        </w:rPr>
        <w:t>8.Где расположены сегментарные парасимпатические центры?</w:t>
      </w:r>
    </w:p>
    <w:p w14:paraId="36F3258F" w14:textId="77777777" w:rsidR="00FF48DE" w:rsidRPr="00BB595E" w:rsidRDefault="00FF48DE" w:rsidP="00FF48DE">
      <w:pPr>
        <w:spacing w:line="276" w:lineRule="auto"/>
        <w:rPr>
          <w:color w:val="000000"/>
          <w:sz w:val="28"/>
          <w:szCs w:val="28"/>
        </w:rPr>
      </w:pPr>
      <w:r w:rsidRPr="00BB595E">
        <w:rPr>
          <w:color w:val="000000"/>
          <w:sz w:val="28"/>
          <w:szCs w:val="28"/>
        </w:rPr>
        <w:t xml:space="preserve">1.В крестцовых сегментах спинного мозга </w:t>
      </w:r>
      <w:r w:rsidRPr="00BB595E">
        <w:rPr>
          <w:color w:val="000000"/>
          <w:sz w:val="28"/>
          <w:szCs w:val="28"/>
          <w:lang w:val="en-US"/>
        </w:rPr>
        <w:t>S</w:t>
      </w:r>
      <w:r w:rsidRPr="00BB595E">
        <w:rPr>
          <w:color w:val="000000"/>
          <w:sz w:val="28"/>
          <w:szCs w:val="28"/>
          <w:vertAlign w:val="subscript"/>
          <w:lang w:val="en-US"/>
        </w:rPr>
        <w:t>II</w:t>
      </w:r>
      <w:r w:rsidRPr="00BB595E">
        <w:rPr>
          <w:color w:val="000000"/>
          <w:sz w:val="28"/>
          <w:szCs w:val="28"/>
          <w:vertAlign w:val="subscript"/>
        </w:rPr>
        <w:t>] |</w:t>
      </w:r>
      <w:r w:rsidRPr="00BB595E">
        <w:rPr>
          <w:color w:val="000000"/>
          <w:sz w:val="28"/>
          <w:szCs w:val="28"/>
          <w:vertAlign w:val="subscript"/>
          <w:lang w:val="en-US"/>
        </w:rPr>
        <w:t>V</w:t>
      </w:r>
      <w:r w:rsidRPr="00BB595E">
        <w:rPr>
          <w:color w:val="000000"/>
          <w:sz w:val="28"/>
          <w:szCs w:val="28"/>
        </w:rPr>
        <w:t>.</w:t>
      </w:r>
    </w:p>
    <w:p w14:paraId="28F4A7DB" w14:textId="77777777" w:rsidR="00FF48DE" w:rsidRPr="00BB595E" w:rsidRDefault="00FF48DE" w:rsidP="00FF48DE">
      <w:pPr>
        <w:spacing w:line="276" w:lineRule="auto"/>
        <w:rPr>
          <w:color w:val="000000"/>
          <w:sz w:val="28"/>
          <w:szCs w:val="28"/>
        </w:rPr>
      </w:pPr>
      <w:r w:rsidRPr="00BB595E">
        <w:rPr>
          <w:color w:val="000000"/>
          <w:sz w:val="28"/>
          <w:szCs w:val="28"/>
        </w:rPr>
        <w:t>2.В стволе головного мозга.</w:t>
      </w:r>
    </w:p>
    <w:p w14:paraId="4CD84C48" w14:textId="77777777" w:rsidR="00FF48DE" w:rsidRPr="00BB595E" w:rsidRDefault="00FF48DE" w:rsidP="00FF48DE">
      <w:pPr>
        <w:spacing w:line="276" w:lineRule="auto"/>
        <w:rPr>
          <w:color w:val="000000"/>
          <w:sz w:val="28"/>
          <w:szCs w:val="28"/>
        </w:rPr>
      </w:pPr>
      <w:r w:rsidRPr="00BB595E">
        <w:rPr>
          <w:color w:val="000000"/>
          <w:sz w:val="28"/>
          <w:szCs w:val="28"/>
        </w:rPr>
        <w:t>3.В шейно-грудных сегментах спинного мозга.</w:t>
      </w:r>
    </w:p>
    <w:p w14:paraId="20F34A30" w14:textId="77777777" w:rsidR="00FF48DE" w:rsidRPr="00BB595E" w:rsidRDefault="00FF48DE" w:rsidP="00FF48DE">
      <w:pPr>
        <w:spacing w:line="276" w:lineRule="auto"/>
        <w:rPr>
          <w:color w:val="000000"/>
          <w:sz w:val="28"/>
          <w:szCs w:val="28"/>
        </w:rPr>
      </w:pPr>
      <w:r w:rsidRPr="00BB595E">
        <w:rPr>
          <w:color w:val="000000"/>
          <w:sz w:val="28"/>
          <w:szCs w:val="28"/>
        </w:rPr>
        <w:t>4.В коре больших полушарий.</w:t>
      </w:r>
    </w:p>
    <w:p w14:paraId="3071D9B9" w14:textId="77777777" w:rsidR="00FF48DE" w:rsidRPr="009F6B62" w:rsidRDefault="00FF48DE" w:rsidP="00FF48DE">
      <w:pPr>
        <w:spacing w:line="276" w:lineRule="auto"/>
        <w:rPr>
          <w:b/>
          <w:color w:val="000000"/>
          <w:sz w:val="28"/>
          <w:szCs w:val="28"/>
        </w:rPr>
      </w:pPr>
      <w:r w:rsidRPr="009F6B62">
        <w:rPr>
          <w:b/>
          <w:color w:val="000000"/>
          <w:sz w:val="28"/>
          <w:szCs w:val="28"/>
        </w:rPr>
        <w:t>9.Какое влияние оказывает парасимпатический отдел ВНС?</w:t>
      </w:r>
    </w:p>
    <w:p w14:paraId="1ABA5039" w14:textId="77777777" w:rsidR="00FF48DE" w:rsidRPr="00BB595E" w:rsidRDefault="00FF48DE" w:rsidP="00FF48DE">
      <w:pPr>
        <w:spacing w:line="276" w:lineRule="auto"/>
        <w:rPr>
          <w:color w:val="000000"/>
          <w:sz w:val="28"/>
          <w:szCs w:val="28"/>
        </w:rPr>
      </w:pPr>
      <w:r w:rsidRPr="00BB595E">
        <w:rPr>
          <w:color w:val="000000"/>
          <w:sz w:val="28"/>
          <w:szCs w:val="28"/>
        </w:rPr>
        <w:t>1.Повышает тонус гладких мышц пищеварительного тракта.</w:t>
      </w:r>
    </w:p>
    <w:p w14:paraId="78A44F27" w14:textId="77777777" w:rsidR="00FF48DE" w:rsidRPr="00BB595E" w:rsidRDefault="00FF48DE" w:rsidP="00FF48DE">
      <w:pPr>
        <w:spacing w:line="276" w:lineRule="auto"/>
        <w:rPr>
          <w:color w:val="000000"/>
          <w:sz w:val="28"/>
          <w:szCs w:val="28"/>
        </w:rPr>
      </w:pPr>
      <w:r w:rsidRPr="00BB595E">
        <w:rPr>
          <w:color w:val="000000"/>
          <w:sz w:val="28"/>
          <w:szCs w:val="28"/>
        </w:rPr>
        <w:t>2.Ослабляет тонус гладких мышц пищеварительного тракта.</w:t>
      </w:r>
    </w:p>
    <w:p w14:paraId="527D9110" w14:textId="77777777" w:rsidR="00FF48DE" w:rsidRPr="00BB595E" w:rsidRDefault="00FF48DE" w:rsidP="00FF48DE">
      <w:pPr>
        <w:spacing w:line="276" w:lineRule="auto"/>
        <w:rPr>
          <w:color w:val="000000"/>
          <w:sz w:val="28"/>
          <w:szCs w:val="28"/>
        </w:rPr>
      </w:pPr>
      <w:r w:rsidRPr="00BB595E">
        <w:rPr>
          <w:color w:val="000000"/>
          <w:sz w:val="28"/>
          <w:szCs w:val="28"/>
        </w:rPr>
        <w:t>3.Стимулирует секрецию пищеварительных желёз.</w:t>
      </w:r>
    </w:p>
    <w:p w14:paraId="3633036E" w14:textId="77777777" w:rsidR="00FF48DE" w:rsidRPr="00BB595E" w:rsidRDefault="00FF48DE" w:rsidP="00FF48DE">
      <w:pPr>
        <w:spacing w:line="276" w:lineRule="auto"/>
        <w:rPr>
          <w:color w:val="000000"/>
          <w:sz w:val="28"/>
          <w:szCs w:val="28"/>
        </w:rPr>
      </w:pPr>
      <w:r w:rsidRPr="00BB595E">
        <w:rPr>
          <w:color w:val="000000"/>
          <w:sz w:val="28"/>
          <w:szCs w:val="28"/>
        </w:rPr>
        <w:t>4.Тормозит секрецию пищеварительных желёз.</w:t>
      </w:r>
    </w:p>
    <w:p w14:paraId="5E176D06" w14:textId="77777777" w:rsidR="00FF48DE" w:rsidRPr="009F6B62" w:rsidRDefault="00FF48DE" w:rsidP="00FF48DE">
      <w:pPr>
        <w:spacing w:line="276" w:lineRule="auto"/>
        <w:rPr>
          <w:b/>
          <w:sz w:val="28"/>
          <w:szCs w:val="28"/>
        </w:rPr>
      </w:pPr>
      <w:r w:rsidRPr="009F6B62">
        <w:rPr>
          <w:b/>
          <w:color w:val="000000"/>
          <w:sz w:val="28"/>
          <w:szCs w:val="28"/>
        </w:rPr>
        <w:t>10.Какое влияние оказывает симпатический отдел ВНС?</w:t>
      </w:r>
    </w:p>
    <w:p w14:paraId="43BE65C2" w14:textId="77777777" w:rsidR="00FF48DE" w:rsidRPr="00BB595E" w:rsidRDefault="00FF48DE" w:rsidP="00FF48DE">
      <w:pPr>
        <w:spacing w:line="276" w:lineRule="auto"/>
        <w:rPr>
          <w:color w:val="000000"/>
          <w:sz w:val="28"/>
          <w:szCs w:val="28"/>
        </w:rPr>
      </w:pPr>
      <w:r w:rsidRPr="00BB595E">
        <w:rPr>
          <w:color w:val="000000"/>
          <w:sz w:val="28"/>
          <w:szCs w:val="28"/>
        </w:rPr>
        <w:t>1.Расслабляет гладкую мускулатуру бронхов.</w:t>
      </w:r>
    </w:p>
    <w:p w14:paraId="7A529080" w14:textId="77777777" w:rsidR="00FF48DE" w:rsidRPr="00BB595E" w:rsidRDefault="00FF48DE" w:rsidP="00FF48DE">
      <w:pPr>
        <w:spacing w:line="276" w:lineRule="auto"/>
        <w:rPr>
          <w:color w:val="000000"/>
          <w:sz w:val="28"/>
          <w:szCs w:val="28"/>
        </w:rPr>
      </w:pPr>
      <w:r w:rsidRPr="00BB595E">
        <w:rPr>
          <w:color w:val="000000"/>
          <w:sz w:val="28"/>
          <w:szCs w:val="28"/>
        </w:rPr>
        <w:t>2.Тонизирует гладкую мускулатуру бронхов.</w:t>
      </w:r>
    </w:p>
    <w:p w14:paraId="4C7E7436" w14:textId="77777777" w:rsidR="00FF48DE" w:rsidRPr="00BB595E" w:rsidRDefault="00FF48DE" w:rsidP="00FF48DE">
      <w:pPr>
        <w:spacing w:line="276" w:lineRule="auto"/>
        <w:rPr>
          <w:color w:val="000000"/>
          <w:sz w:val="28"/>
          <w:szCs w:val="28"/>
        </w:rPr>
      </w:pPr>
      <w:r w:rsidRPr="00BB595E">
        <w:rPr>
          <w:color w:val="000000"/>
          <w:sz w:val="28"/>
          <w:szCs w:val="28"/>
        </w:rPr>
        <w:t>3.Вызывает выделение железами бронхов обильной жидкой слизи.</w:t>
      </w:r>
    </w:p>
    <w:p w14:paraId="2A3D233F" w14:textId="77777777" w:rsidR="00FF48DE" w:rsidRPr="00BB595E" w:rsidRDefault="00FF48DE" w:rsidP="00FF48DE">
      <w:pPr>
        <w:spacing w:line="276" w:lineRule="auto"/>
        <w:rPr>
          <w:color w:val="000000"/>
          <w:sz w:val="28"/>
          <w:szCs w:val="28"/>
        </w:rPr>
      </w:pPr>
      <w:r w:rsidRPr="00BB595E">
        <w:rPr>
          <w:color w:val="000000"/>
          <w:sz w:val="28"/>
          <w:szCs w:val="28"/>
        </w:rPr>
        <w:t>4.Вызывает отделение железами бронхов густой вязкой слизи.</w:t>
      </w:r>
    </w:p>
    <w:p w14:paraId="067DE362" w14:textId="77777777" w:rsidR="00FF48DE" w:rsidRPr="00BB595E" w:rsidRDefault="00FF48DE" w:rsidP="00FF48DE">
      <w:pPr>
        <w:spacing w:line="276" w:lineRule="auto"/>
        <w:jc w:val="center"/>
        <w:rPr>
          <w:b/>
          <w:bCs/>
          <w:sz w:val="28"/>
          <w:szCs w:val="28"/>
        </w:rPr>
      </w:pPr>
      <w:r>
        <w:rPr>
          <w:b/>
          <w:bCs/>
          <w:sz w:val="28"/>
          <w:szCs w:val="28"/>
        </w:rPr>
        <w:t>Эталон</w:t>
      </w:r>
      <w:r w:rsidRPr="00BB595E">
        <w:rPr>
          <w:b/>
          <w:bCs/>
          <w:sz w:val="28"/>
          <w:szCs w:val="28"/>
        </w:rPr>
        <w:t xml:space="preserve"> ответов</w:t>
      </w:r>
    </w:p>
    <w:p w14:paraId="2688E29F" w14:textId="77777777" w:rsidR="00FF48DE" w:rsidRPr="00BB595E" w:rsidRDefault="00FF48DE" w:rsidP="00FF48DE">
      <w:pPr>
        <w:spacing w:line="276" w:lineRule="auto"/>
        <w:rPr>
          <w:sz w:val="28"/>
          <w:szCs w:val="28"/>
        </w:rPr>
      </w:pPr>
      <w:r w:rsidRPr="00BB595E">
        <w:rPr>
          <w:sz w:val="28"/>
          <w:szCs w:val="28"/>
        </w:rPr>
        <w:t>1.4, 2.4, 3.1, 4.1, 5.2, 6.2,7.1, 8.1, 9.1,3, 10.1.3.</w:t>
      </w:r>
    </w:p>
    <w:p w14:paraId="6C6AB431"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sz w:val="28"/>
          <w:szCs w:val="28"/>
        </w:rPr>
      </w:pPr>
    </w:p>
    <w:p w14:paraId="548FB21D" w14:textId="77777777" w:rsidR="00FF48DE" w:rsidRPr="00EC6B4C" w:rsidRDefault="00FF48DE" w:rsidP="00FF48DE">
      <w:pPr>
        <w:spacing w:line="276" w:lineRule="auto"/>
        <w:rPr>
          <w:sz w:val="28"/>
          <w:szCs w:val="28"/>
        </w:rPr>
      </w:pPr>
      <w:r w:rsidRPr="00EC6B4C">
        <w:rPr>
          <w:rFonts w:eastAsiaTheme="minorHAnsi"/>
          <w:b/>
          <w:sz w:val="28"/>
          <w:szCs w:val="28"/>
        </w:rPr>
        <w:t xml:space="preserve">Раздел 5. </w:t>
      </w:r>
      <w:r w:rsidRPr="008B1702">
        <w:rPr>
          <w:rFonts w:eastAsiaTheme="minorHAnsi"/>
          <w:sz w:val="28"/>
          <w:szCs w:val="28"/>
        </w:rPr>
        <w:t>Сердечно-сосудистая и лимфатическая системы</w:t>
      </w:r>
    </w:p>
    <w:p w14:paraId="27B0D52F" w14:textId="77777777" w:rsidR="00FF48DE" w:rsidRPr="00BB595E" w:rsidRDefault="00FF48DE" w:rsidP="00FF48DE">
      <w:pPr>
        <w:spacing w:line="276" w:lineRule="auto"/>
        <w:rPr>
          <w:sz w:val="28"/>
          <w:szCs w:val="28"/>
        </w:rPr>
      </w:pPr>
      <w:r w:rsidRPr="008B1702">
        <w:rPr>
          <w:b/>
          <w:bCs/>
          <w:iCs/>
          <w:sz w:val="28"/>
          <w:szCs w:val="28"/>
        </w:rPr>
        <w:t>Тема 5.1.</w:t>
      </w:r>
      <w:r w:rsidRPr="00BB595E">
        <w:rPr>
          <w:sz w:val="28"/>
          <w:szCs w:val="28"/>
        </w:rPr>
        <w:t xml:space="preserve"> </w:t>
      </w:r>
      <w:r w:rsidRPr="00BB595E">
        <w:rPr>
          <w:bCs/>
          <w:sz w:val="28"/>
          <w:szCs w:val="28"/>
        </w:rPr>
        <w:t xml:space="preserve">Анатомия и физиология </w:t>
      </w:r>
      <w:r w:rsidRPr="00BB595E">
        <w:rPr>
          <w:sz w:val="28"/>
          <w:szCs w:val="28"/>
        </w:rPr>
        <w:t>серд</w:t>
      </w:r>
      <w:r>
        <w:rPr>
          <w:sz w:val="28"/>
          <w:szCs w:val="28"/>
        </w:rPr>
        <w:t>ечно-сосудистой системы, сердца</w:t>
      </w:r>
    </w:p>
    <w:p w14:paraId="45EF2CF6"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olor w:val="000000"/>
          <w:sz w:val="28"/>
          <w:szCs w:val="28"/>
        </w:rPr>
      </w:pPr>
      <w:r w:rsidRPr="00BB595E">
        <w:rPr>
          <w:b/>
          <w:bCs/>
          <w:color w:val="000000"/>
          <w:sz w:val="28"/>
          <w:szCs w:val="28"/>
        </w:rPr>
        <w:t xml:space="preserve">Тестовое задание </w:t>
      </w:r>
    </w:p>
    <w:p w14:paraId="039CBEC0"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olor w:val="000000"/>
          <w:sz w:val="28"/>
          <w:szCs w:val="28"/>
        </w:rPr>
      </w:pPr>
      <w:r>
        <w:rPr>
          <w:b/>
          <w:bCs/>
          <w:color w:val="000000"/>
          <w:sz w:val="28"/>
          <w:szCs w:val="28"/>
        </w:rPr>
        <w:t>1 вариант</w:t>
      </w:r>
    </w:p>
    <w:p w14:paraId="2F4E7603" w14:textId="77777777" w:rsidR="00FF48DE" w:rsidRPr="00BB595E" w:rsidRDefault="00FF48DE" w:rsidP="00FF48DE">
      <w:pPr>
        <w:tabs>
          <w:tab w:val="left" w:pos="3260"/>
        </w:tabs>
        <w:spacing w:line="276" w:lineRule="auto"/>
        <w:jc w:val="center"/>
        <w:rPr>
          <w:bCs/>
          <w:i/>
          <w:color w:val="000000"/>
          <w:sz w:val="28"/>
          <w:szCs w:val="28"/>
        </w:rPr>
      </w:pPr>
      <w:r>
        <w:rPr>
          <w:bCs/>
          <w:i/>
          <w:color w:val="000000"/>
          <w:sz w:val="28"/>
          <w:szCs w:val="28"/>
        </w:rPr>
        <w:t>Условие</w:t>
      </w:r>
      <w:r w:rsidRPr="00BB595E">
        <w:rPr>
          <w:bCs/>
          <w:i/>
          <w:color w:val="000000"/>
          <w:sz w:val="28"/>
          <w:szCs w:val="28"/>
        </w:rPr>
        <w:t>: выберите один правильный ответ</w:t>
      </w:r>
    </w:p>
    <w:p w14:paraId="701215A6"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1.Как называют наружную оболочку сердца?</w:t>
      </w:r>
    </w:p>
    <w:p w14:paraId="00D562DE"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1.Эндокард</w:t>
      </w:r>
    </w:p>
    <w:p w14:paraId="153E7EF2"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2.Миокард</w:t>
      </w:r>
    </w:p>
    <w:p w14:paraId="1998C868"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lastRenderedPageBreak/>
        <w:t>3.Эпикард</w:t>
      </w:r>
    </w:p>
    <w:p w14:paraId="154D0F7E"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 Перикард</w:t>
      </w:r>
    </w:p>
    <w:p w14:paraId="48581E77"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2.Какой сосуд берёт начало из правого желудочка?</w:t>
      </w:r>
    </w:p>
    <w:p w14:paraId="77959A93"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1.Аорта</w:t>
      </w:r>
    </w:p>
    <w:p w14:paraId="4157EBBE"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2.Легочной ствол</w:t>
      </w:r>
    </w:p>
    <w:p w14:paraId="64FBB90E"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3.Легочные вены</w:t>
      </w:r>
    </w:p>
    <w:p w14:paraId="27F7308B"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4.Нижняя полая вена</w:t>
      </w:r>
    </w:p>
    <w:p w14:paraId="510E11E5"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3. Какой сосуд берёт начало из левого желудочка желудочка?</w:t>
      </w:r>
    </w:p>
    <w:p w14:paraId="23D17062"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1.Аорта</w:t>
      </w:r>
    </w:p>
    <w:p w14:paraId="34D1328C"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2.Легочной ствол</w:t>
      </w:r>
    </w:p>
    <w:p w14:paraId="588D019F"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3.Легочные вены</w:t>
      </w:r>
    </w:p>
    <w:p w14:paraId="348405A8"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4.Нижняя полая вена</w:t>
      </w:r>
    </w:p>
    <w:p w14:paraId="47D9D027"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4. Как называют внутреннюю оболочку сердца?</w:t>
      </w:r>
    </w:p>
    <w:p w14:paraId="0A134502"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1.Эндокард</w:t>
      </w:r>
    </w:p>
    <w:p w14:paraId="204B133A"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2.Миокард</w:t>
      </w:r>
    </w:p>
    <w:p w14:paraId="7B2D6611"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3.Эпикард</w:t>
      </w:r>
    </w:p>
    <w:p w14:paraId="17B19DC1"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 Перикард</w:t>
      </w:r>
    </w:p>
    <w:p w14:paraId="13FDA718"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5.Какой клапан расположен между правыми камерами сердца?</w:t>
      </w:r>
    </w:p>
    <w:p w14:paraId="04FFFD1E"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1.Двухстворчатый</w:t>
      </w:r>
    </w:p>
    <w:p w14:paraId="6B9E209E"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2.Трёхстворчатый</w:t>
      </w:r>
    </w:p>
    <w:p w14:paraId="2C563A7F"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3.Аортальный</w:t>
      </w:r>
    </w:p>
    <w:p w14:paraId="030EDF99"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4.Легочной</w:t>
      </w:r>
    </w:p>
    <w:p w14:paraId="6CA4B2AB"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6.На сердце отсутствует поверхность:</w:t>
      </w:r>
    </w:p>
    <w:p w14:paraId="05672BE9"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1.Грудинно-рёберная</w:t>
      </w:r>
    </w:p>
    <w:p w14:paraId="620C2F55"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2.Диафрвгмальная</w:t>
      </w:r>
    </w:p>
    <w:p w14:paraId="0880B7BC"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3.Пищеводная</w:t>
      </w:r>
    </w:p>
    <w:p w14:paraId="4D155155"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4.Легочная</w:t>
      </w:r>
    </w:p>
    <w:p w14:paraId="45DDFFE6"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7.На сердце нет борозды:</w:t>
      </w:r>
    </w:p>
    <w:p w14:paraId="70AEE21C"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 Передней межжелудочковой</w:t>
      </w:r>
    </w:p>
    <w:p w14:paraId="002537EC"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2. Задней межжелудочковой</w:t>
      </w:r>
    </w:p>
    <w:p w14:paraId="2EDF1401"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3.Венечной</w:t>
      </w:r>
    </w:p>
    <w:p w14:paraId="3F0F37D7"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4.Пограничной</w:t>
      </w:r>
    </w:p>
    <w:p w14:paraId="45DE144A"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8.В стенке сердца отсутствует:</w:t>
      </w:r>
    </w:p>
    <w:p w14:paraId="73BD24E9"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1.Эндокард</w:t>
      </w:r>
    </w:p>
    <w:p w14:paraId="3A3DEA2B"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2.Слизистая оболочка</w:t>
      </w:r>
    </w:p>
    <w:p w14:paraId="744D4045"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3.Миокард</w:t>
      </w:r>
    </w:p>
    <w:p w14:paraId="52A7904D"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4.Эпикард</w:t>
      </w:r>
    </w:p>
    <w:p w14:paraId="0157AFEB"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9.Отверстия аорты и легочного ствола в сердце закрываются клапаном:</w:t>
      </w:r>
    </w:p>
    <w:p w14:paraId="1C048AF6"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 Четырёхстворчатым</w:t>
      </w:r>
    </w:p>
    <w:p w14:paraId="7553C8DF"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lastRenderedPageBreak/>
        <w:t>2.Из трёх полулунных заслонок</w:t>
      </w:r>
    </w:p>
    <w:p w14:paraId="2A4DFF9F"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3.Двухстворчатым</w:t>
      </w:r>
    </w:p>
    <w:p w14:paraId="0D544883"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4.Трёхстворчатым</w:t>
      </w:r>
    </w:p>
    <w:p w14:paraId="756E8395" w14:textId="77777777" w:rsidR="00FF48DE" w:rsidRPr="00BB595E" w:rsidRDefault="00FF48DE" w:rsidP="00FF48DE">
      <w:pPr>
        <w:tabs>
          <w:tab w:val="left" w:pos="3260"/>
        </w:tabs>
        <w:spacing w:line="276" w:lineRule="auto"/>
        <w:rPr>
          <w:b/>
          <w:bCs/>
          <w:color w:val="000000"/>
          <w:sz w:val="28"/>
          <w:szCs w:val="28"/>
        </w:rPr>
      </w:pPr>
      <w:r w:rsidRPr="00BB595E">
        <w:rPr>
          <w:b/>
          <w:bCs/>
          <w:color w:val="000000"/>
          <w:sz w:val="28"/>
          <w:szCs w:val="28"/>
        </w:rPr>
        <w:t>10.Вес сердца в среднем составляет:</w:t>
      </w:r>
    </w:p>
    <w:p w14:paraId="2BBADB99"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1.150-200гр.</w:t>
      </w:r>
    </w:p>
    <w:p w14:paraId="3A8748C9"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2.250-300гр.</w:t>
      </w:r>
    </w:p>
    <w:p w14:paraId="73001671"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3.400гр.</w:t>
      </w:r>
    </w:p>
    <w:p w14:paraId="6569DB91"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4. 500гр</w:t>
      </w:r>
    </w:p>
    <w:p w14:paraId="291946E2"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olor w:val="000000"/>
          <w:sz w:val="28"/>
          <w:szCs w:val="28"/>
        </w:rPr>
      </w:pPr>
      <w:r>
        <w:rPr>
          <w:b/>
          <w:bCs/>
          <w:color w:val="000000"/>
          <w:sz w:val="28"/>
          <w:szCs w:val="28"/>
        </w:rPr>
        <w:t>Эталон</w:t>
      </w:r>
      <w:r w:rsidRPr="00BB595E">
        <w:rPr>
          <w:b/>
          <w:bCs/>
          <w:color w:val="000000"/>
          <w:sz w:val="28"/>
          <w:szCs w:val="28"/>
        </w:rPr>
        <w:t xml:space="preserve"> ответов </w:t>
      </w:r>
      <w:r>
        <w:rPr>
          <w:b/>
          <w:bCs/>
          <w:color w:val="000000"/>
          <w:sz w:val="28"/>
          <w:szCs w:val="28"/>
        </w:rPr>
        <w:t>- 1 вариант</w:t>
      </w:r>
    </w:p>
    <w:p w14:paraId="49C11395" w14:textId="77777777" w:rsidR="00FF48DE" w:rsidRPr="00BB595E" w:rsidRDefault="00FF48DE" w:rsidP="00FF48DE">
      <w:pPr>
        <w:tabs>
          <w:tab w:val="left" w:pos="3260"/>
        </w:tabs>
        <w:spacing w:line="276" w:lineRule="auto"/>
        <w:rPr>
          <w:bCs/>
          <w:color w:val="000000"/>
          <w:sz w:val="28"/>
          <w:szCs w:val="28"/>
        </w:rPr>
      </w:pPr>
      <w:r w:rsidRPr="00BB595E">
        <w:rPr>
          <w:bCs/>
          <w:color w:val="000000"/>
          <w:sz w:val="28"/>
          <w:szCs w:val="28"/>
        </w:rPr>
        <w:t>1.4;      2.2;      3.1;      4.1;      5.3;      6.3;       7.4;      8.2;      9.2;      10.2.</w:t>
      </w:r>
    </w:p>
    <w:p w14:paraId="0F191FE9" w14:textId="77777777" w:rsidR="00FF48DE" w:rsidRPr="00BB595E" w:rsidRDefault="00FF48DE" w:rsidP="00FF48DE">
      <w:pPr>
        <w:tabs>
          <w:tab w:val="left" w:pos="3260"/>
        </w:tabs>
        <w:spacing w:line="276" w:lineRule="auto"/>
        <w:rPr>
          <w:b/>
          <w:bCs/>
          <w:color w:val="000000"/>
          <w:sz w:val="28"/>
          <w:szCs w:val="28"/>
        </w:rPr>
      </w:pPr>
    </w:p>
    <w:p w14:paraId="51E9ECE2" w14:textId="77777777" w:rsidR="00FF48DE" w:rsidRDefault="00FF48DE" w:rsidP="00FF48DE">
      <w:pPr>
        <w:tabs>
          <w:tab w:val="left" w:pos="3260"/>
        </w:tabs>
        <w:spacing w:line="276" w:lineRule="auto"/>
        <w:jc w:val="center"/>
        <w:rPr>
          <w:b/>
          <w:bCs/>
          <w:color w:val="000000"/>
          <w:sz w:val="28"/>
          <w:szCs w:val="28"/>
        </w:rPr>
      </w:pPr>
      <w:r w:rsidRPr="00BB595E">
        <w:rPr>
          <w:b/>
          <w:bCs/>
          <w:color w:val="000000"/>
          <w:sz w:val="28"/>
          <w:szCs w:val="28"/>
        </w:rPr>
        <w:t>Тестовое задание</w:t>
      </w:r>
    </w:p>
    <w:p w14:paraId="16317FA2" w14:textId="77777777" w:rsidR="00FF48DE" w:rsidRPr="00BB595E" w:rsidRDefault="00FF48DE" w:rsidP="00FF48DE">
      <w:pPr>
        <w:tabs>
          <w:tab w:val="left" w:pos="3260"/>
        </w:tabs>
        <w:spacing w:line="276" w:lineRule="auto"/>
        <w:jc w:val="center"/>
        <w:rPr>
          <w:b/>
          <w:bCs/>
          <w:color w:val="000000"/>
          <w:sz w:val="28"/>
          <w:szCs w:val="28"/>
        </w:rPr>
      </w:pPr>
      <w:r>
        <w:rPr>
          <w:b/>
          <w:bCs/>
          <w:color w:val="000000"/>
          <w:sz w:val="28"/>
          <w:szCs w:val="28"/>
        </w:rPr>
        <w:t>2 вариант</w:t>
      </w:r>
    </w:p>
    <w:p w14:paraId="03FA220D" w14:textId="77777777" w:rsidR="00FF48DE" w:rsidRPr="00BB595E" w:rsidRDefault="00FF48DE" w:rsidP="00FF48DE">
      <w:pPr>
        <w:tabs>
          <w:tab w:val="left" w:pos="3260"/>
        </w:tabs>
        <w:spacing w:line="276" w:lineRule="auto"/>
        <w:jc w:val="center"/>
        <w:rPr>
          <w:bCs/>
          <w:i/>
          <w:color w:val="000000"/>
          <w:sz w:val="28"/>
          <w:szCs w:val="28"/>
        </w:rPr>
      </w:pPr>
      <w:r w:rsidRPr="00BB595E">
        <w:rPr>
          <w:i/>
          <w:color w:val="000000"/>
          <w:sz w:val="28"/>
          <w:szCs w:val="28"/>
        </w:rPr>
        <w:t>Задание: выберите один правильный ответ или утверж</w:t>
      </w:r>
      <w:r w:rsidRPr="00BB595E">
        <w:rPr>
          <w:i/>
          <w:color w:val="000000"/>
          <w:sz w:val="28"/>
          <w:szCs w:val="28"/>
        </w:rPr>
        <w:softHyphen/>
        <w:t>дение</w:t>
      </w:r>
    </w:p>
    <w:p w14:paraId="2DF9090B" w14:textId="77777777" w:rsidR="00FF48DE" w:rsidRPr="00AD045C" w:rsidRDefault="00FF48DE" w:rsidP="00FF48DE">
      <w:pPr>
        <w:pStyle w:val="24"/>
        <w:shd w:val="clear" w:color="auto" w:fill="auto"/>
        <w:tabs>
          <w:tab w:val="left" w:pos="507"/>
        </w:tabs>
        <w:spacing w:before="0" w:line="276" w:lineRule="auto"/>
        <w:jc w:val="left"/>
        <w:rPr>
          <w:b/>
          <w:sz w:val="28"/>
          <w:szCs w:val="28"/>
        </w:rPr>
      </w:pPr>
      <w:r w:rsidRPr="00AD045C">
        <w:rPr>
          <w:b/>
          <w:color w:val="000000"/>
          <w:sz w:val="28"/>
          <w:szCs w:val="28"/>
        </w:rPr>
        <w:t>1.Как называют внутреннюю оболочку сердца?</w:t>
      </w:r>
    </w:p>
    <w:p w14:paraId="45DCA6F0" w14:textId="77777777" w:rsidR="00FF48DE" w:rsidRPr="00BB595E" w:rsidRDefault="00FF48DE" w:rsidP="00FF48DE">
      <w:pPr>
        <w:pStyle w:val="24"/>
        <w:shd w:val="clear" w:color="auto" w:fill="auto"/>
        <w:tabs>
          <w:tab w:val="left" w:pos="565"/>
        </w:tabs>
        <w:spacing w:before="0" w:line="276" w:lineRule="auto"/>
        <w:jc w:val="left"/>
        <w:rPr>
          <w:sz w:val="28"/>
          <w:szCs w:val="28"/>
        </w:rPr>
      </w:pPr>
      <w:r w:rsidRPr="00BB595E">
        <w:rPr>
          <w:color w:val="000000"/>
          <w:sz w:val="28"/>
          <w:szCs w:val="28"/>
        </w:rPr>
        <w:t>1.Эндокард.</w:t>
      </w:r>
    </w:p>
    <w:p w14:paraId="3CFD2B04" w14:textId="77777777" w:rsidR="00FF48DE" w:rsidRPr="00BB595E" w:rsidRDefault="00FF48DE" w:rsidP="00FF48DE">
      <w:pPr>
        <w:pStyle w:val="24"/>
        <w:shd w:val="clear" w:color="auto" w:fill="auto"/>
        <w:tabs>
          <w:tab w:val="left" w:pos="550"/>
        </w:tabs>
        <w:spacing w:before="0" w:line="276" w:lineRule="auto"/>
        <w:jc w:val="left"/>
        <w:rPr>
          <w:sz w:val="28"/>
          <w:szCs w:val="28"/>
        </w:rPr>
      </w:pPr>
      <w:r w:rsidRPr="00BB595E">
        <w:rPr>
          <w:color w:val="000000"/>
          <w:sz w:val="28"/>
          <w:szCs w:val="28"/>
        </w:rPr>
        <w:t>2.Миокард.</w:t>
      </w:r>
    </w:p>
    <w:p w14:paraId="57680C86" w14:textId="77777777" w:rsidR="00FF48DE" w:rsidRPr="00BB595E" w:rsidRDefault="00FF48DE" w:rsidP="00FF48DE">
      <w:pPr>
        <w:pStyle w:val="24"/>
        <w:shd w:val="clear" w:color="auto" w:fill="auto"/>
        <w:tabs>
          <w:tab w:val="left" w:pos="570"/>
        </w:tabs>
        <w:spacing w:before="0" w:line="276" w:lineRule="auto"/>
        <w:jc w:val="left"/>
        <w:rPr>
          <w:sz w:val="28"/>
          <w:szCs w:val="28"/>
        </w:rPr>
      </w:pPr>
      <w:r w:rsidRPr="00BB595E">
        <w:rPr>
          <w:color w:val="000000"/>
          <w:sz w:val="28"/>
          <w:szCs w:val="28"/>
        </w:rPr>
        <w:t>3.Эпикард.</w:t>
      </w:r>
    </w:p>
    <w:p w14:paraId="4DB542E0" w14:textId="77777777" w:rsidR="00FF48DE" w:rsidRPr="00BB595E" w:rsidRDefault="00FF48DE" w:rsidP="00FF48DE">
      <w:pPr>
        <w:pStyle w:val="24"/>
        <w:shd w:val="clear" w:color="auto" w:fill="auto"/>
        <w:tabs>
          <w:tab w:val="left" w:pos="589"/>
        </w:tabs>
        <w:spacing w:before="0" w:line="276" w:lineRule="auto"/>
        <w:jc w:val="left"/>
        <w:rPr>
          <w:sz w:val="28"/>
          <w:szCs w:val="28"/>
        </w:rPr>
      </w:pPr>
      <w:r w:rsidRPr="00BB595E">
        <w:rPr>
          <w:color w:val="000000"/>
          <w:sz w:val="28"/>
          <w:szCs w:val="28"/>
        </w:rPr>
        <w:t>4.Перикард.</w:t>
      </w:r>
    </w:p>
    <w:p w14:paraId="3DD36F2E" w14:textId="77777777" w:rsidR="00FF48DE" w:rsidRPr="00AD045C" w:rsidRDefault="00FF48DE" w:rsidP="00FF48DE">
      <w:pPr>
        <w:pStyle w:val="24"/>
        <w:shd w:val="clear" w:color="auto" w:fill="auto"/>
        <w:tabs>
          <w:tab w:val="left" w:pos="526"/>
        </w:tabs>
        <w:spacing w:before="0" w:line="276" w:lineRule="auto"/>
        <w:jc w:val="left"/>
        <w:rPr>
          <w:b/>
          <w:sz w:val="28"/>
          <w:szCs w:val="28"/>
        </w:rPr>
      </w:pPr>
      <w:r w:rsidRPr="00AD045C">
        <w:rPr>
          <w:b/>
          <w:color w:val="000000"/>
          <w:sz w:val="28"/>
          <w:szCs w:val="28"/>
        </w:rPr>
        <w:t>2.Какой сосуд берёт начало из правого желудочка?</w:t>
      </w:r>
    </w:p>
    <w:p w14:paraId="735D0F73" w14:textId="77777777" w:rsidR="00FF48DE" w:rsidRPr="00BB595E" w:rsidRDefault="00FF48DE" w:rsidP="00FF48DE">
      <w:pPr>
        <w:pStyle w:val="24"/>
        <w:shd w:val="clear" w:color="auto" w:fill="auto"/>
        <w:tabs>
          <w:tab w:val="left" w:pos="560"/>
        </w:tabs>
        <w:spacing w:before="0" w:line="276" w:lineRule="auto"/>
        <w:jc w:val="left"/>
        <w:rPr>
          <w:sz w:val="28"/>
          <w:szCs w:val="28"/>
        </w:rPr>
      </w:pPr>
      <w:r w:rsidRPr="00BB595E">
        <w:rPr>
          <w:color w:val="000000"/>
          <w:sz w:val="28"/>
          <w:szCs w:val="28"/>
        </w:rPr>
        <w:t>1.Аорта.</w:t>
      </w:r>
    </w:p>
    <w:p w14:paraId="5426A384" w14:textId="77777777" w:rsidR="00FF48DE" w:rsidRPr="00BB595E" w:rsidRDefault="00FF48DE" w:rsidP="00FF48DE">
      <w:pPr>
        <w:pStyle w:val="24"/>
        <w:shd w:val="clear" w:color="auto" w:fill="auto"/>
        <w:tabs>
          <w:tab w:val="left" w:pos="541"/>
        </w:tabs>
        <w:spacing w:before="0" w:line="276" w:lineRule="auto"/>
        <w:jc w:val="left"/>
        <w:rPr>
          <w:sz w:val="28"/>
          <w:szCs w:val="28"/>
        </w:rPr>
      </w:pPr>
      <w:r w:rsidRPr="00BB595E">
        <w:rPr>
          <w:color w:val="000000"/>
          <w:sz w:val="28"/>
          <w:szCs w:val="28"/>
        </w:rPr>
        <w:t>2.Лёгочный ствол.</w:t>
      </w:r>
    </w:p>
    <w:p w14:paraId="695BD8CA" w14:textId="77777777" w:rsidR="00FF48DE" w:rsidRPr="00BB595E" w:rsidRDefault="00FF48DE" w:rsidP="00FF48DE">
      <w:pPr>
        <w:pStyle w:val="24"/>
        <w:shd w:val="clear" w:color="auto" w:fill="auto"/>
        <w:tabs>
          <w:tab w:val="left" w:pos="235"/>
          <w:tab w:val="left" w:pos="6101"/>
        </w:tabs>
        <w:spacing w:before="0" w:line="276" w:lineRule="auto"/>
        <w:ind w:right="140"/>
        <w:jc w:val="left"/>
        <w:rPr>
          <w:sz w:val="28"/>
          <w:szCs w:val="28"/>
        </w:rPr>
      </w:pPr>
      <w:r w:rsidRPr="00BB595E">
        <w:rPr>
          <w:color w:val="000000"/>
          <w:sz w:val="28"/>
          <w:szCs w:val="28"/>
        </w:rPr>
        <w:t>3.Лёгочные вены.</w:t>
      </w:r>
    </w:p>
    <w:p w14:paraId="0398B56C" w14:textId="77777777" w:rsidR="00FF48DE" w:rsidRPr="00BB595E" w:rsidRDefault="00FF48DE" w:rsidP="00FF48DE">
      <w:pPr>
        <w:pStyle w:val="24"/>
        <w:shd w:val="clear" w:color="auto" w:fill="auto"/>
        <w:tabs>
          <w:tab w:val="left" w:pos="584"/>
        </w:tabs>
        <w:spacing w:before="0" w:line="276" w:lineRule="auto"/>
        <w:jc w:val="left"/>
        <w:rPr>
          <w:sz w:val="28"/>
          <w:szCs w:val="28"/>
        </w:rPr>
      </w:pPr>
      <w:r w:rsidRPr="00BB595E">
        <w:rPr>
          <w:color w:val="000000"/>
          <w:sz w:val="28"/>
          <w:szCs w:val="28"/>
        </w:rPr>
        <w:t>4.Нижняя полая вена.</w:t>
      </w:r>
    </w:p>
    <w:p w14:paraId="1474A343" w14:textId="77777777" w:rsidR="00FF48DE" w:rsidRPr="00AD045C" w:rsidRDefault="00FF48DE" w:rsidP="00FF48DE">
      <w:pPr>
        <w:pStyle w:val="24"/>
        <w:shd w:val="clear" w:color="auto" w:fill="auto"/>
        <w:tabs>
          <w:tab w:val="left" w:pos="522"/>
        </w:tabs>
        <w:spacing w:before="0" w:line="276" w:lineRule="auto"/>
        <w:jc w:val="left"/>
        <w:rPr>
          <w:b/>
          <w:sz w:val="28"/>
          <w:szCs w:val="28"/>
        </w:rPr>
      </w:pPr>
      <w:r w:rsidRPr="00AD045C">
        <w:rPr>
          <w:b/>
          <w:color w:val="000000"/>
          <w:sz w:val="28"/>
          <w:szCs w:val="28"/>
        </w:rPr>
        <w:t>3.Когда закрыты полулунные клапаны?</w:t>
      </w:r>
    </w:p>
    <w:p w14:paraId="59A80F90" w14:textId="77777777" w:rsidR="00FF48DE" w:rsidRPr="00BB595E" w:rsidRDefault="00FF48DE" w:rsidP="00FF48DE">
      <w:pPr>
        <w:pStyle w:val="24"/>
        <w:shd w:val="clear" w:color="auto" w:fill="auto"/>
        <w:tabs>
          <w:tab w:val="left" w:pos="574"/>
        </w:tabs>
        <w:spacing w:before="0" w:line="276" w:lineRule="auto"/>
        <w:jc w:val="left"/>
        <w:rPr>
          <w:sz w:val="28"/>
          <w:szCs w:val="28"/>
        </w:rPr>
      </w:pPr>
      <w:r w:rsidRPr="00BB595E">
        <w:rPr>
          <w:color w:val="000000"/>
          <w:sz w:val="28"/>
          <w:szCs w:val="28"/>
        </w:rPr>
        <w:t>1.Во время систолы предсердий.</w:t>
      </w:r>
    </w:p>
    <w:p w14:paraId="1F69F96E" w14:textId="77777777" w:rsidR="00FF48DE" w:rsidRPr="00BB595E" w:rsidRDefault="00FF48DE" w:rsidP="00FF48DE">
      <w:pPr>
        <w:pStyle w:val="24"/>
        <w:shd w:val="clear" w:color="auto" w:fill="auto"/>
        <w:tabs>
          <w:tab w:val="left" w:pos="565"/>
        </w:tabs>
        <w:spacing w:before="0" w:line="276" w:lineRule="auto"/>
        <w:jc w:val="left"/>
        <w:rPr>
          <w:color w:val="000000"/>
          <w:sz w:val="28"/>
          <w:szCs w:val="28"/>
        </w:rPr>
      </w:pPr>
      <w:r w:rsidRPr="00BB595E">
        <w:rPr>
          <w:color w:val="000000"/>
          <w:sz w:val="28"/>
          <w:szCs w:val="28"/>
        </w:rPr>
        <w:t>2.Во время систолы желудочков.</w:t>
      </w:r>
    </w:p>
    <w:p w14:paraId="3F92BCF0" w14:textId="77777777" w:rsidR="00FF48DE" w:rsidRPr="00BB595E" w:rsidRDefault="00FF48DE" w:rsidP="00FF48DE">
      <w:pPr>
        <w:pStyle w:val="24"/>
        <w:shd w:val="clear" w:color="auto" w:fill="auto"/>
        <w:tabs>
          <w:tab w:val="left" w:pos="565"/>
        </w:tabs>
        <w:spacing w:before="0" w:line="276" w:lineRule="auto"/>
        <w:jc w:val="left"/>
        <w:rPr>
          <w:color w:val="000000"/>
          <w:sz w:val="28"/>
          <w:szCs w:val="28"/>
          <w:lang w:eastAsia="ru-RU"/>
        </w:rPr>
      </w:pPr>
      <w:r w:rsidRPr="00BB595E">
        <w:rPr>
          <w:color w:val="000000"/>
          <w:sz w:val="28"/>
          <w:szCs w:val="28"/>
          <w:lang w:eastAsia="ru-RU"/>
        </w:rPr>
        <w:t>3.Во время диастолы предсердий.</w:t>
      </w:r>
    </w:p>
    <w:p w14:paraId="7B672411" w14:textId="77777777" w:rsidR="00FF48DE" w:rsidRPr="00BB595E" w:rsidRDefault="00FF48DE" w:rsidP="00FF48DE">
      <w:pPr>
        <w:pStyle w:val="24"/>
        <w:shd w:val="clear" w:color="auto" w:fill="auto"/>
        <w:tabs>
          <w:tab w:val="left" w:pos="565"/>
        </w:tabs>
        <w:spacing w:before="0" w:line="276" w:lineRule="auto"/>
        <w:jc w:val="left"/>
        <w:rPr>
          <w:sz w:val="28"/>
          <w:szCs w:val="28"/>
        </w:rPr>
      </w:pPr>
      <w:r w:rsidRPr="00BB595E">
        <w:rPr>
          <w:color w:val="000000"/>
          <w:sz w:val="28"/>
          <w:szCs w:val="28"/>
          <w:lang w:eastAsia="ru-RU"/>
        </w:rPr>
        <w:t>4.Во время диастолы желудочков.</w:t>
      </w:r>
    </w:p>
    <w:p w14:paraId="3EDF9B0F" w14:textId="77777777" w:rsidR="00FF48DE" w:rsidRPr="00AD045C" w:rsidRDefault="00FF48DE" w:rsidP="00FF48DE">
      <w:pPr>
        <w:spacing w:line="276" w:lineRule="auto"/>
        <w:rPr>
          <w:b/>
          <w:color w:val="000000"/>
          <w:sz w:val="28"/>
          <w:szCs w:val="28"/>
        </w:rPr>
      </w:pPr>
      <w:r w:rsidRPr="00AD045C">
        <w:rPr>
          <w:b/>
          <w:color w:val="000000"/>
          <w:sz w:val="28"/>
          <w:szCs w:val="28"/>
        </w:rPr>
        <w:t>4.Когда закрыты створчатые клапаны?</w:t>
      </w:r>
    </w:p>
    <w:p w14:paraId="234C6418" w14:textId="77777777" w:rsidR="00FF48DE" w:rsidRPr="00BB595E" w:rsidRDefault="00FF48DE" w:rsidP="00FF48DE">
      <w:pPr>
        <w:spacing w:line="276" w:lineRule="auto"/>
        <w:rPr>
          <w:color w:val="000000"/>
          <w:sz w:val="28"/>
          <w:szCs w:val="28"/>
        </w:rPr>
      </w:pPr>
      <w:r w:rsidRPr="00BB595E">
        <w:rPr>
          <w:color w:val="000000"/>
          <w:sz w:val="28"/>
          <w:szCs w:val="28"/>
        </w:rPr>
        <w:t>1.Во время систолы предсердий</w:t>
      </w:r>
      <w:proofErr w:type="gramStart"/>
      <w:r w:rsidRPr="00BB595E">
        <w:rPr>
          <w:color w:val="000000"/>
          <w:sz w:val="28"/>
          <w:szCs w:val="28"/>
        </w:rPr>
        <w:t>. .</w:t>
      </w:r>
      <w:proofErr w:type="gramEnd"/>
    </w:p>
    <w:p w14:paraId="44A8B7CC" w14:textId="77777777" w:rsidR="00FF48DE" w:rsidRPr="00BB595E" w:rsidRDefault="00FF48DE" w:rsidP="00FF48DE">
      <w:pPr>
        <w:spacing w:line="276" w:lineRule="auto"/>
        <w:rPr>
          <w:color w:val="000000"/>
          <w:sz w:val="28"/>
          <w:szCs w:val="28"/>
        </w:rPr>
      </w:pPr>
      <w:r w:rsidRPr="00BB595E">
        <w:rPr>
          <w:color w:val="000000"/>
          <w:sz w:val="28"/>
          <w:szCs w:val="28"/>
        </w:rPr>
        <w:t>2.Во время систолы желудочков.</w:t>
      </w:r>
    </w:p>
    <w:p w14:paraId="179FE71A" w14:textId="77777777" w:rsidR="00FF48DE" w:rsidRPr="00BB595E" w:rsidRDefault="00FF48DE" w:rsidP="00FF48DE">
      <w:pPr>
        <w:spacing w:line="276" w:lineRule="auto"/>
        <w:rPr>
          <w:color w:val="000000"/>
          <w:sz w:val="28"/>
          <w:szCs w:val="28"/>
        </w:rPr>
      </w:pPr>
      <w:r w:rsidRPr="00BB595E">
        <w:rPr>
          <w:color w:val="000000"/>
          <w:sz w:val="28"/>
          <w:szCs w:val="28"/>
        </w:rPr>
        <w:t>3.Во время общей диастолы.</w:t>
      </w:r>
    </w:p>
    <w:p w14:paraId="6C7189B0" w14:textId="77777777" w:rsidR="00FF48DE" w:rsidRPr="00BB595E" w:rsidRDefault="00FF48DE" w:rsidP="00FF48DE">
      <w:pPr>
        <w:spacing w:line="276" w:lineRule="auto"/>
        <w:rPr>
          <w:color w:val="000000"/>
          <w:sz w:val="28"/>
          <w:szCs w:val="28"/>
        </w:rPr>
      </w:pPr>
      <w:r w:rsidRPr="00BB595E">
        <w:rPr>
          <w:color w:val="000000"/>
          <w:sz w:val="28"/>
          <w:szCs w:val="28"/>
        </w:rPr>
        <w:t>4.Всё неверно.</w:t>
      </w:r>
    </w:p>
    <w:p w14:paraId="5ABC1C72" w14:textId="77777777" w:rsidR="00FF48DE" w:rsidRPr="00AD045C" w:rsidRDefault="00FF48DE" w:rsidP="00FF48DE">
      <w:pPr>
        <w:spacing w:line="276" w:lineRule="auto"/>
        <w:rPr>
          <w:b/>
          <w:color w:val="000000"/>
          <w:sz w:val="28"/>
          <w:szCs w:val="28"/>
        </w:rPr>
      </w:pPr>
      <w:r w:rsidRPr="00AD045C">
        <w:rPr>
          <w:b/>
          <w:color w:val="000000"/>
          <w:sz w:val="28"/>
          <w:szCs w:val="28"/>
        </w:rPr>
        <w:t>5.Когда кровь из левого желудочка выталкивается в аорту?</w:t>
      </w:r>
    </w:p>
    <w:p w14:paraId="7D9C36D3" w14:textId="77777777" w:rsidR="00FF48DE" w:rsidRPr="00BB595E" w:rsidRDefault="00FF48DE" w:rsidP="00FF48DE">
      <w:pPr>
        <w:spacing w:line="276" w:lineRule="auto"/>
        <w:rPr>
          <w:color w:val="000000"/>
          <w:sz w:val="28"/>
          <w:szCs w:val="28"/>
        </w:rPr>
      </w:pPr>
      <w:r w:rsidRPr="00BB595E">
        <w:rPr>
          <w:color w:val="000000"/>
          <w:sz w:val="28"/>
          <w:szCs w:val="28"/>
        </w:rPr>
        <w:t>1.Во время систолы предсердий.</w:t>
      </w:r>
    </w:p>
    <w:p w14:paraId="6CF02EB1" w14:textId="77777777" w:rsidR="00FF48DE" w:rsidRPr="00BB595E" w:rsidRDefault="00FF48DE" w:rsidP="00FF48DE">
      <w:pPr>
        <w:spacing w:line="276" w:lineRule="auto"/>
        <w:rPr>
          <w:color w:val="000000"/>
          <w:sz w:val="28"/>
          <w:szCs w:val="28"/>
        </w:rPr>
      </w:pPr>
      <w:r w:rsidRPr="00BB595E">
        <w:rPr>
          <w:color w:val="000000"/>
          <w:sz w:val="28"/>
          <w:szCs w:val="28"/>
        </w:rPr>
        <w:t>2.Во время систолы желудочков.</w:t>
      </w:r>
    </w:p>
    <w:p w14:paraId="553C27D2" w14:textId="77777777" w:rsidR="00FF48DE" w:rsidRPr="00BB595E" w:rsidRDefault="00FF48DE" w:rsidP="00FF48DE">
      <w:pPr>
        <w:spacing w:line="276" w:lineRule="auto"/>
        <w:rPr>
          <w:color w:val="000000"/>
          <w:sz w:val="28"/>
          <w:szCs w:val="28"/>
        </w:rPr>
      </w:pPr>
      <w:r w:rsidRPr="00BB595E">
        <w:rPr>
          <w:color w:val="000000"/>
          <w:sz w:val="28"/>
          <w:szCs w:val="28"/>
        </w:rPr>
        <w:t>3.Во время диастолы.</w:t>
      </w:r>
    </w:p>
    <w:p w14:paraId="7FD0964D" w14:textId="77777777" w:rsidR="00FF48DE" w:rsidRPr="00BB595E" w:rsidRDefault="00FF48DE" w:rsidP="00FF48DE">
      <w:pPr>
        <w:spacing w:line="276" w:lineRule="auto"/>
        <w:rPr>
          <w:color w:val="000000"/>
          <w:sz w:val="28"/>
          <w:szCs w:val="28"/>
        </w:rPr>
      </w:pPr>
      <w:r w:rsidRPr="00BB595E">
        <w:rPr>
          <w:color w:val="000000"/>
          <w:sz w:val="28"/>
          <w:szCs w:val="28"/>
        </w:rPr>
        <w:t>4.Всё верно.</w:t>
      </w:r>
    </w:p>
    <w:p w14:paraId="00230136" w14:textId="77777777" w:rsidR="00FF48DE" w:rsidRPr="00AD045C" w:rsidRDefault="00FF48DE" w:rsidP="00FF48DE">
      <w:pPr>
        <w:spacing w:line="276" w:lineRule="auto"/>
        <w:rPr>
          <w:b/>
          <w:color w:val="000000"/>
          <w:sz w:val="28"/>
          <w:szCs w:val="28"/>
        </w:rPr>
      </w:pPr>
      <w:r w:rsidRPr="00AD045C">
        <w:rPr>
          <w:b/>
          <w:color w:val="000000"/>
          <w:sz w:val="28"/>
          <w:szCs w:val="28"/>
        </w:rPr>
        <w:lastRenderedPageBreak/>
        <w:t>6.Сколько длится систола желудочков?</w:t>
      </w:r>
    </w:p>
    <w:p w14:paraId="59F22432" w14:textId="77777777" w:rsidR="00FF48DE" w:rsidRPr="00BB595E" w:rsidRDefault="00FF48DE" w:rsidP="00FF48DE">
      <w:pPr>
        <w:spacing w:line="276" w:lineRule="auto"/>
        <w:rPr>
          <w:color w:val="000000"/>
          <w:sz w:val="28"/>
          <w:szCs w:val="28"/>
        </w:rPr>
      </w:pPr>
      <w:r w:rsidRPr="00BB595E">
        <w:rPr>
          <w:color w:val="000000"/>
          <w:sz w:val="28"/>
          <w:szCs w:val="28"/>
        </w:rPr>
        <w:t>1.0,3 с.</w:t>
      </w:r>
    </w:p>
    <w:p w14:paraId="3963791E" w14:textId="77777777" w:rsidR="00FF48DE" w:rsidRPr="00BB595E" w:rsidRDefault="00FF48DE" w:rsidP="00FF48DE">
      <w:pPr>
        <w:spacing w:line="276" w:lineRule="auto"/>
        <w:rPr>
          <w:color w:val="000000"/>
          <w:sz w:val="28"/>
          <w:szCs w:val="28"/>
        </w:rPr>
      </w:pPr>
      <w:r w:rsidRPr="00BB595E">
        <w:rPr>
          <w:color w:val="000000"/>
          <w:sz w:val="28"/>
          <w:szCs w:val="28"/>
        </w:rPr>
        <w:t>2.0,4 с.</w:t>
      </w:r>
    </w:p>
    <w:p w14:paraId="382A4BCA" w14:textId="77777777" w:rsidR="00FF48DE" w:rsidRPr="00BB595E" w:rsidRDefault="00FF48DE" w:rsidP="00FF48DE">
      <w:pPr>
        <w:spacing w:line="276" w:lineRule="auto"/>
        <w:rPr>
          <w:color w:val="000000"/>
          <w:sz w:val="28"/>
          <w:szCs w:val="28"/>
        </w:rPr>
      </w:pPr>
      <w:r w:rsidRPr="00BB595E">
        <w:rPr>
          <w:color w:val="000000"/>
          <w:sz w:val="28"/>
          <w:szCs w:val="28"/>
        </w:rPr>
        <w:t>3.0,2 с.</w:t>
      </w:r>
    </w:p>
    <w:p w14:paraId="49AA60B2" w14:textId="77777777" w:rsidR="00FF48DE" w:rsidRPr="00BB595E" w:rsidRDefault="00FF48DE" w:rsidP="00FF48DE">
      <w:pPr>
        <w:spacing w:line="276" w:lineRule="auto"/>
        <w:rPr>
          <w:color w:val="000000"/>
          <w:sz w:val="28"/>
          <w:szCs w:val="28"/>
        </w:rPr>
      </w:pPr>
      <w:r w:rsidRPr="00BB595E">
        <w:rPr>
          <w:color w:val="000000"/>
          <w:sz w:val="28"/>
          <w:szCs w:val="28"/>
        </w:rPr>
        <w:t>4.0,1 с.</w:t>
      </w:r>
    </w:p>
    <w:p w14:paraId="284C5E1D" w14:textId="77777777" w:rsidR="00FF48DE" w:rsidRPr="00AD045C" w:rsidRDefault="00FF48DE" w:rsidP="00FF48DE">
      <w:pPr>
        <w:spacing w:line="276" w:lineRule="auto"/>
        <w:rPr>
          <w:b/>
          <w:color w:val="000000"/>
          <w:sz w:val="28"/>
          <w:szCs w:val="28"/>
        </w:rPr>
      </w:pPr>
      <w:r w:rsidRPr="00AD045C">
        <w:rPr>
          <w:b/>
          <w:color w:val="000000"/>
          <w:sz w:val="28"/>
          <w:szCs w:val="28"/>
        </w:rPr>
        <w:t>7.В какую из камер сердца впадают вены?</w:t>
      </w:r>
    </w:p>
    <w:p w14:paraId="14C34306" w14:textId="77777777" w:rsidR="00FF48DE" w:rsidRPr="00BB595E" w:rsidRDefault="00FF48DE" w:rsidP="00FF48DE">
      <w:pPr>
        <w:spacing w:line="276" w:lineRule="auto"/>
        <w:rPr>
          <w:color w:val="000000"/>
          <w:sz w:val="28"/>
          <w:szCs w:val="28"/>
        </w:rPr>
      </w:pPr>
      <w:r w:rsidRPr="00BB595E">
        <w:rPr>
          <w:color w:val="000000"/>
          <w:sz w:val="28"/>
          <w:szCs w:val="28"/>
        </w:rPr>
        <w:t>1.В правый желудочек.</w:t>
      </w:r>
    </w:p>
    <w:p w14:paraId="21EEF168" w14:textId="77777777" w:rsidR="00FF48DE" w:rsidRPr="00BB595E" w:rsidRDefault="00FF48DE" w:rsidP="00FF48DE">
      <w:pPr>
        <w:spacing w:line="276" w:lineRule="auto"/>
        <w:rPr>
          <w:color w:val="000000"/>
          <w:sz w:val="28"/>
          <w:szCs w:val="28"/>
        </w:rPr>
      </w:pPr>
      <w:r w:rsidRPr="00BB595E">
        <w:rPr>
          <w:color w:val="000000"/>
          <w:sz w:val="28"/>
          <w:szCs w:val="28"/>
        </w:rPr>
        <w:t>2.В левый желудочек.</w:t>
      </w:r>
    </w:p>
    <w:p w14:paraId="66AFED68" w14:textId="77777777" w:rsidR="00FF48DE" w:rsidRPr="00BB595E" w:rsidRDefault="00FF48DE" w:rsidP="00FF48DE">
      <w:pPr>
        <w:spacing w:line="276" w:lineRule="auto"/>
        <w:rPr>
          <w:color w:val="000000"/>
          <w:sz w:val="28"/>
          <w:szCs w:val="28"/>
        </w:rPr>
      </w:pPr>
      <w:r w:rsidRPr="00BB595E">
        <w:rPr>
          <w:color w:val="000000"/>
          <w:sz w:val="28"/>
          <w:szCs w:val="28"/>
        </w:rPr>
        <w:t>3.В правое предсердие.</w:t>
      </w:r>
    </w:p>
    <w:p w14:paraId="0633ABB1" w14:textId="77777777" w:rsidR="00FF48DE" w:rsidRPr="00BB595E" w:rsidRDefault="00FF48DE" w:rsidP="00FF48DE">
      <w:pPr>
        <w:spacing w:line="276" w:lineRule="auto"/>
        <w:rPr>
          <w:color w:val="000000"/>
          <w:sz w:val="28"/>
          <w:szCs w:val="28"/>
        </w:rPr>
      </w:pPr>
      <w:r w:rsidRPr="00BB595E">
        <w:rPr>
          <w:color w:val="000000"/>
          <w:sz w:val="28"/>
          <w:szCs w:val="28"/>
        </w:rPr>
        <w:t>4.В левое предсердие.</w:t>
      </w:r>
    </w:p>
    <w:p w14:paraId="074E50EA" w14:textId="77777777" w:rsidR="00FF48DE" w:rsidRPr="00AD045C" w:rsidRDefault="00FF48DE" w:rsidP="00FF48DE">
      <w:pPr>
        <w:spacing w:line="276" w:lineRule="auto"/>
        <w:rPr>
          <w:b/>
          <w:color w:val="000000"/>
          <w:sz w:val="28"/>
          <w:szCs w:val="28"/>
        </w:rPr>
      </w:pPr>
      <w:r w:rsidRPr="00AD045C">
        <w:rPr>
          <w:b/>
          <w:color w:val="000000"/>
          <w:sz w:val="28"/>
          <w:szCs w:val="28"/>
        </w:rPr>
        <w:t>8.Какой клапан расположен между правыми камерами сердца?</w:t>
      </w:r>
    </w:p>
    <w:p w14:paraId="6282C98B" w14:textId="77777777" w:rsidR="00FF48DE" w:rsidRPr="00BB595E" w:rsidRDefault="00FF48DE" w:rsidP="00FF48DE">
      <w:pPr>
        <w:spacing w:line="276" w:lineRule="auto"/>
        <w:rPr>
          <w:color w:val="000000"/>
          <w:sz w:val="28"/>
          <w:szCs w:val="28"/>
        </w:rPr>
      </w:pPr>
      <w:r w:rsidRPr="00BB595E">
        <w:rPr>
          <w:color w:val="000000"/>
          <w:sz w:val="28"/>
          <w:szCs w:val="28"/>
        </w:rPr>
        <w:t>1.Двухстворчатый.</w:t>
      </w:r>
    </w:p>
    <w:p w14:paraId="4E7ABD9A" w14:textId="77777777" w:rsidR="00FF48DE" w:rsidRPr="00BB595E" w:rsidRDefault="00FF48DE" w:rsidP="00FF48DE">
      <w:pPr>
        <w:spacing w:line="276" w:lineRule="auto"/>
        <w:rPr>
          <w:color w:val="000000"/>
          <w:sz w:val="28"/>
          <w:szCs w:val="28"/>
        </w:rPr>
      </w:pPr>
      <w:r w:rsidRPr="00BB595E">
        <w:rPr>
          <w:color w:val="000000"/>
          <w:sz w:val="28"/>
          <w:szCs w:val="28"/>
        </w:rPr>
        <w:t>2.Трёхстворчатый.</w:t>
      </w:r>
    </w:p>
    <w:p w14:paraId="55C88A32" w14:textId="77777777" w:rsidR="00FF48DE" w:rsidRPr="00BB595E" w:rsidRDefault="00FF48DE" w:rsidP="00FF48DE">
      <w:pPr>
        <w:spacing w:line="276" w:lineRule="auto"/>
        <w:rPr>
          <w:color w:val="000000"/>
          <w:sz w:val="28"/>
          <w:szCs w:val="28"/>
        </w:rPr>
      </w:pPr>
      <w:r w:rsidRPr="00BB595E">
        <w:rPr>
          <w:color w:val="000000"/>
          <w:sz w:val="28"/>
          <w:szCs w:val="28"/>
        </w:rPr>
        <w:t>3.Аортальный.</w:t>
      </w:r>
    </w:p>
    <w:p w14:paraId="096A846C" w14:textId="77777777" w:rsidR="00FF48DE" w:rsidRPr="00BB595E" w:rsidRDefault="00FF48DE" w:rsidP="00FF48DE">
      <w:pPr>
        <w:spacing w:line="276" w:lineRule="auto"/>
        <w:rPr>
          <w:color w:val="000000"/>
          <w:sz w:val="28"/>
          <w:szCs w:val="28"/>
        </w:rPr>
      </w:pPr>
      <w:r w:rsidRPr="00BB595E">
        <w:rPr>
          <w:color w:val="000000"/>
          <w:sz w:val="28"/>
          <w:szCs w:val="28"/>
        </w:rPr>
        <w:t>4.Лёгочный.</w:t>
      </w:r>
    </w:p>
    <w:p w14:paraId="5666D80F" w14:textId="77777777" w:rsidR="00FF48DE" w:rsidRPr="00AD045C" w:rsidRDefault="00FF48DE" w:rsidP="00FF48DE">
      <w:pPr>
        <w:spacing w:line="276" w:lineRule="auto"/>
        <w:rPr>
          <w:b/>
          <w:color w:val="000000"/>
          <w:sz w:val="28"/>
          <w:szCs w:val="28"/>
        </w:rPr>
      </w:pPr>
      <w:r w:rsidRPr="00AD045C">
        <w:rPr>
          <w:b/>
          <w:color w:val="000000"/>
          <w:sz w:val="28"/>
          <w:szCs w:val="28"/>
        </w:rPr>
        <w:t>9.Чем представлена проводящая система сердца?</w:t>
      </w:r>
    </w:p>
    <w:p w14:paraId="427B9376" w14:textId="77777777" w:rsidR="00FF48DE" w:rsidRPr="00BB595E" w:rsidRDefault="00FF48DE" w:rsidP="00FF48DE">
      <w:pPr>
        <w:spacing w:line="276" w:lineRule="auto"/>
        <w:rPr>
          <w:color w:val="000000"/>
          <w:sz w:val="28"/>
          <w:szCs w:val="28"/>
        </w:rPr>
      </w:pPr>
      <w:r w:rsidRPr="00BB595E">
        <w:rPr>
          <w:color w:val="000000"/>
          <w:sz w:val="28"/>
          <w:szCs w:val="28"/>
        </w:rPr>
        <w:t>1.Нервными волокнами.</w:t>
      </w:r>
    </w:p>
    <w:p w14:paraId="19D4F1CF" w14:textId="77777777" w:rsidR="00FF48DE" w:rsidRPr="00BB595E" w:rsidRDefault="00FF48DE" w:rsidP="00FF48DE">
      <w:pPr>
        <w:spacing w:line="276" w:lineRule="auto"/>
        <w:rPr>
          <w:color w:val="000000"/>
          <w:sz w:val="28"/>
          <w:szCs w:val="28"/>
        </w:rPr>
      </w:pPr>
      <w:r w:rsidRPr="00BB595E">
        <w:rPr>
          <w:color w:val="000000"/>
          <w:sz w:val="28"/>
          <w:szCs w:val="28"/>
        </w:rPr>
        <w:t>2.Атипическими миокардиоцитами.</w:t>
      </w:r>
    </w:p>
    <w:p w14:paraId="194D40CF" w14:textId="77777777" w:rsidR="00FF48DE" w:rsidRPr="00BB595E" w:rsidRDefault="00FF48DE" w:rsidP="00FF48DE">
      <w:pPr>
        <w:spacing w:line="276" w:lineRule="auto"/>
        <w:rPr>
          <w:color w:val="000000"/>
          <w:sz w:val="28"/>
          <w:szCs w:val="28"/>
        </w:rPr>
      </w:pPr>
      <w:r w:rsidRPr="00BB595E">
        <w:rPr>
          <w:color w:val="000000"/>
          <w:sz w:val="28"/>
          <w:szCs w:val="28"/>
        </w:rPr>
        <w:t>3.Атипической соединительной тканью.</w:t>
      </w:r>
    </w:p>
    <w:p w14:paraId="43BBF7ED" w14:textId="77777777" w:rsidR="00FF48DE" w:rsidRPr="00BB595E" w:rsidRDefault="00FF48DE" w:rsidP="00FF48DE">
      <w:pPr>
        <w:spacing w:line="276" w:lineRule="auto"/>
        <w:rPr>
          <w:color w:val="000000"/>
          <w:sz w:val="28"/>
          <w:szCs w:val="28"/>
        </w:rPr>
      </w:pPr>
      <w:r w:rsidRPr="00BB595E">
        <w:rPr>
          <w:color w:val="000000"/>
          <w:sz w:val="28"/>
          <w:szCs w:val="28"/>
        </w:rPr>
        <w:t>4.Сократительными миокардиоцитами.</w:t>
      </w:r>
    </w:p>
    <w:p w14:paraId="1D2317D1" w14:textId="77777777" w:rsidR="00FF48DE" w:rsidRPr="00AD045C" w:rsidRDefault="00FF48DE" w:rsidP="00FF48DE">
      <w:pPr>
        <w:spacing w:line="276" w:lineRule="auto"/>
        <w:rPr>
          <w:b/>
          <w:color w:val="000000"/>
          <w:sz w:val="28"/>
          <w:szCs w:val="28"/>
        </w:rPr>
      </w:pPr>
      <w:r w:rsidRPr="00AD045C">
        <w:rPr>
          <w:b/>
          <w:color w:val="000000"/>
          <w:sz w:val="28"/>
          <w:szCs w:val="28"/>
        </w:rPr>
        <w:t xml:space="preserve">10.Что означает зубец </w:t>
      </w:r>
      <w:r w:rsidRPr="00AD045C">
        <w:rPr>
          <w:b/>
          <w:bCs/>
          <w:i/>
          <w:iCs/>
          <w:color w:val="000000"/>
          <w:sz w:val="28"/>
          <w:szCs w:val="28"/>
          <w:lang w:val="en-US"/>
        </w:rPr>
        <w:t>QRS</w:t>
      </w:r>
      <w:r w:rsidRPr="00AD045C">
        <w:rPr>
          <w:b/>
          <w:color w:val="000000"/>
          <w:sz w:val="28"/>
          <w:szCs w:val="28"/>
        </w:rPr>
        <w:t xml:space="preserve"> на ЭКГ?</w:t>
      </w:r>
    </w:p>
    <w:p w14:paraId="665562CC" w14:textId="77777777" w:rsidR="00FF48DE" w:rsidRPr="00BB595E" w:rsidRDefault="00FF48DE" w:rsidP="00FF48DE">
      <w:pPr>
        <w:spacing w:line="276" w:lineRule="auto"/>
        <w:rPr>
          <w:color w:val="000000"/>
          <w:sz w:val="28"/>
          <w:szCs w:val="28"/>
        </w:rPr>
      </w:pPr>
      <w:r w:rsidRPr="00BB595E">
        <w:rPr>
          <w:color w:val="000000"/>
          <w:sz w:val="28"/>
          <w:szCs w:val="28"/>
        </w:rPr>
        <w:t>1.Систолу предсердий.</w:t>
      </w:r>
    </w:p>
    <w:p w14:paraId="74BC1CF3" w14:textId="77777777" w:rsidR="00FF48DE" w:rsidRPr="00BB595E" w:rsidRDefault="00FF48DE" w:rsidP="00FF48DE">
      <w:pPr>
        <w:spacing w:line="276" w:lineRule="auto"/>
        <w:rPr>
          <w:color w:val="000000"/>
          <w:sz w:val="28"/>
          <w:szCs w:val="28"/>
        </w:rPr>
      </w:pPr>
      <w:r w:rsidRPr="00BB595E">
        <w:rPr>
          <w:color w:val="000000"/>
          <w:sz w:val="28"/>
          <w:szCs w:val="28"/>
        </w:rPr>
        <w:t>2.Систолу желудочков.</w:t>
      </w:r>
    </w:p>
    <w:p w14:paraId="6FAF853E" w14:textId="77777777" w:rsidR="00FF48DE" w:rsidRPr="00BB595E" w:rsidRDefault="00FF48DE" w:rsidP="00FF48DE">
      <w:pPr>
        <w:spacing w:line="276" w:lineRule="auto"/>
        <w:rPr>
          <w:color w:val="000000"/>
          <w:sz w:val="28"/>
          <w:szCs w:val="28"/>
        </w:rPr>
      </w:pPr>
      <w:r w:rsidRPr="00BB595E">
        <w:rPr>
          <w:color w:val="000000"/>
          <w:sz w:val="28"/>
          <w:szCs w:val="28"/>
        </w:rPr>
        <w:t>3.Диастолу предсердий.</w:t>
      </w:r>
    </w:p>
    <w:p w14:paraId="3B979C2D" w14:textId="77777777" w:rsidR="00FF48DE" w:rsidRPr="008B1702" w:rsidRDefault="00FF48DE" w:rsidP="00FF48DE">
      <w:pPr>
        <w:spacing w:line="276" w:lineRule="auto"/>
        <w:rPr>
          <w:color w:val="000000"/>
          <w:sz w:val="28"/>
          <w:szCs w:val="28"/>
        </w:rPr>
      </w:pPr>
      <w:r>
        <w:rPr>
          <w:color w:val="000000"/>
          <w:sz w:val="28"/>
          <w:szCs w:val="28"/>
        </w:rPr>
        <w:t>4.Диастолу желудочков.</w:t>
      </w:r>
    </w:p>
    <w:p w14:paraId="424F3F8B" w14:textId="77777777" w:rsidR="00FF48DE" w:rsidRPr="00BB595E" w:rsidRDefault="00FF48DE" w:rsidP="00FF48DE">
      <w:pPr>
        <w:spacing w:line="276" w:lineRule="auto"/>
        <w:jc w:val="center"/>
        <w:rPr>
          <w:b/>
          <w:color w:val="000000"/>
          <w:sz w:val="28"/>
          <w:szCs w:val="28"/>
        </w:rPr>
      </w:pPr>
      <w:r w:rsidRPr="00BB595E">
        <w:rPr>
          <w:b/>
          <w:sz w:val="28"/>
          <w:szCs w:val="28"/>
        </w:rPr>
        <w:t>Эталон ответов</w:t>
      </w:r>
      <w:r>
        <w:rPr>
          <w:b/>
          <w:sz w:val="28"/>
          <w:szCs w:val="28"/>
        </w:rPr>
        <w:t xml:space="preserve"> – 2 вариант</w:t>
      </w:r>
    </w:p>
    <w:p w14:paraId="75457F20" w14:textId="77777777" w:rsidR="00FF48DE" w:rsidRPr="00AD045C" w:rsidRDefault="00FF48DE" w:rsidP="00FF48DE">
      <w:pPr>
        <w:spacing w:line="276" w:lineRule="auto"/>
        <w:jc w:val="center"/>
        <w:rPr>
          <w:sz w:val="28"/>
          <w:szCs w:val="28"/>
        </w:rPr>
      </w:pPr>
      <w:r w:rsidRPr="00BB595E">
        <w:rPr>
          <w:sz w:val="28"/>
          <w:szCs w:val="28"/>
        </w:rPr>
        <w:t>1.1, 2., 3.4, 4.2, 5.</w:t>
      </w:r>
      <w:r w:rsidRPr="00AD045C">
        <w:rPr>
          <w:sz w:val="28"/>
          <w:szCs w:val="28"/>
        </w:rPr>
        <w:t>2, 6.1, 7.3, 8.2, 9.2, 10.2</w:t>
      </w:r>
    </w:p>
    <w:p w14:paraId="062AE158" w14:textId="77777777" w:rsidR="00FF48DE" w:rsidRDefault="00FF48DE" w:rsidP="00FF48DE">
      <w:pPr>
        <w:spacing w:line="276" w:lineRule="auto"/>
        <w:rPr>
          <w:b/>
          <w:bCs/>
          <w:sz w:val="28"/>
          <w:szCs w:val="28"/>
        </w:rPr>
      </w:pPr>
    </w:p>
    <w:p w14:paraId="3613A40B" w14:textId="77777777" w:rsidR="00FF48DE" w:rsidRPr="008B1702" w:rsidRDefault="00FF48DE" w:rsidP="00FF48DE">
      <w:pPr>
        <w:spacing w:line="276" w:lineRule="auto"/>
        <w:rPr>
          <w:bCs/>
          <w:sz w:val="28"/>
          <w:szCs w:val="28"/>
        </w:rPr>
      </w:pPr>
      <w:r w:rsidRPr="00EC6B4C">
        <w:rPr>
          <w:b/>
          <w:bCs/>
          <w:sz w:val="28"/>
          <w:szCs w:val="28"/>
        </w:rPr>
        <w:t xml:space="preserve">Тема 5.2. </w:t>
      </w:r>
      <w:r w:rsidRPr="008B1702">
        <w:rPr>
          <w:bCs/>
          <w:sz w:val="28"/>
          <w:szCs w:val="28"/>
        </w:rPr>
        <w:t>Контрольная работа (1 семестр).</w:t>
      </w:r>
    </w:p>
    <w:p w14:paraId="2A8900E1" w14:textId="77777777" w:rsidR="00FF48DE" w:rsidRPr="00217B73" w:rsidRDefault="00FF48DE" w:rsidP="00FF48DE">
      <w:pPr>
        <w:spacing w:line="276" w:lineRule="auto"/>
        <w:jc w:val="center"/>
        <w:rPr>
          <w:b/>
          <w:iCs/>
          <w:sz w:val="28"/>
          <w:szCs w:val="28"/>
        </w:rPr>
      </w:pPr>
      <w:r w:rsidRPr="00217B73">
        <w:rPr>
          <w:b/>
          <w:iCs/>
          <w:sz w:val="28"/>
          <w:szCs w:val="28"/>
        </w:rPr>
        <w:t>Итоговое тестовое задание за 1 семестр</w:t>
      </w:r>
    </w:p>
    <w:p w14:paraId="64F38B22" w14:textId="77777777" w:rsidR="00FF48DE" w:rsidRPr="00217B73" w:rsidRDefault="00FF48DE" w:rsidP="00FF48DE">
      <w:pPr>
        <w:spacing w:line="276" w:lineRule="auto"/>
        <w:jc w:val="center"/>
        <w:rPr>
          <w:b/>
          <w:iCs/>
          <w:sz w:val="28"/>
          <w:szCs w:val="28"/>
        </w:rPr>
      </w:pPr>
      <w:r w:rsidRPr="00217B73">
        <w:rPr>
          <w:b/>
          <w:iCs/>
          <w:sz w:val="28"/>
          <w:szCs w:val="28"/>
        </w:rPr>
        <w:t>1-вариант</w:t>
      </w:r>
    </w:p>
    <w:p w14:paraId="6E2D778F" w14:textId="77777777" w:rsidR="00FF48DE" w:rsidRPr="00217B73" w:rsidRDefault="00FF48DE" w:rsidP="00FF48DE">
      <w:pPr>
        <w:spacing w:line="276" w:lineRule="auto"/>
        <w:jc w:val="center"/>
        <w:rPr>
          <w:i/>
          <w:iCs/>
          <w:sz w:val="28"/>
          <w:szCs w:val="28"/>
        </w:rPr>
      </w:pPr>
      <w:r>
        <w:rPr>
          <w:i/>
          <w:iCs/>
          <w:sz w:val="28"/>
          <w:szCs w:val="28"/>
        </w:rPr>
        <w:t>Условие</w:t>
      </w:r>
      <w:r w:rsidRPr="00217B73">
        <w:rPr>
          <w:i/>
          <w:iCs/>
          <w:sz w:val="28"/>
          <w:szCs w:val="28"/>
        </w:rPr>
        <w:t>: выберите один или несколько правильных ответов</w:t>
      </w:r>
    </w:p>
    <w:p w14:paraId="61508B7A" w14:textId="77777777" w:rsidR="00FF48DE" w:rsidRPr="00217B73" w:rsidRDefault="00FF48DE" w:rsidP="00FF48DE">
      <w:pPr>
        <w:spacing w:line="276" w:lineRule="auto"/>
        <w:rPr>
          <w:b/>
          <w:iCs/>
          <w:sz w:val="28"/>
          <w:szCs w:val="28"/>
        </w:rPr>
      </w:pPr>
      <w:r w:rsidRPr="00217B73">
        <w:rPr>
          <w:b/>
          <w:iCs/>
          <w:sz w:val="28"/>
          <w:szCs w:val="28"/>
        </w:rPr>
        <w:t>1.Комплекс К. Гольджи в клетке выполняет функцию:</w:t>
      </w:r>
    </w:p>
    <w:p w14:paraId="6A03C220" w14:textId="77777777" w:rsidR="00FF48DE" w:rsidRPr="00217B73" w:rsidRDefault="00FF48DE" w:rsidP="00FF48DE">
      <w:pPr>
        <w:spacing w:line="276" w:lineRule="auto"/>
        <w:rPr>
          <w:sz w:val="28"/>
          <w:szCs w:val="28"/>
        </w:rPr>
      </w:pPr>
      <w:r w:rsidRPr="00217B73">
        <w:rPr>
          <w:sz w:val="28"/>
          <w:szCs w:val="28"/>
        </w:rPr>
        <w:t>1.Пищеварительную</w:t>
      </w:r>
    </w:p>
    <w:p w14:paraId="2D3B3AAA" w14:textId="77777777" w:rsidR="00FF48DE" w:rsidRPr="00217B73" w:rsidRDefault="00FF48DE" w:rsidP="00FF48DE">
      <w:pPr>
        <w:spacing w:line="276" w:lineRule="auto"/>
        <w:rPr>
          <w:sz w:val="28"/>
          <w:szCs w:val="28"/>
        </w:rPr>
      </w:pPr>
      <w:r w:rsidRPr="00217B73">
        <w:rPr>
          <w:sz w:val="28"/>
          <w:szCs w:val="28"/>
        </w:rPr>
        <w:t>2.Выделительную</w:t>
      </w:r>
    </w:p>
    <w:p w14:paraId="54465AF5" w14:textId="77777777" w:rsidR="00FF48DE" w:rsidRPr="00217B73" w:rsidRDefault="00FF48DE" w:rsidP="00FF48DE">
      <w:pPr>
        <w:spacing w:line="276" w:lineRule="auto"/>
        <w:rPr>
          <w:sz w:val="28"/>
          <w:szCs w:val="28"/>
        </w:rPr>
      </w:pPr>
      <w:r w:rsidRPr="00217B73">
        <w:rPr>
          <w:sz w:val="28"/>
          <w:szCs w:val="28"/>
        </w:rPr>
        <w:t>3.Синтеза белка</w:t>
      </w:r>
    </w:p>
    <w:p w14:paraId="2A1C429F" w14:textId="77777777" w:rsidR="00FF48DE" w:rsidRPr="00217B73" w:rsidRDefault="00FF48DE" w:rsidP="00FF48DE">
      <w:pPr>
        <w:spacing w:line="276" w:lineRule="auto"/>
        <w:rPr>
          <w:sz w:val="28"/>
          <w:szCs w:val="28"/>
        </w:rPr>
      </w:pPr>
      <w:r w:rsidRPr="00217B73">
        <w:rPr>
          <w:sz w:val="28"/>
          <w:szCs w:val="28"/>
        </w:rPr>
        <w:t>4.Синтеза АТФ.</w:t>
      </w:r>
    </w:p>
    <w:p w14:paraId="19348A88" w14:textId="77777777" w:rsidR="00FF48DE" w:rsidRPr="00217B73" w:rsidRDefault="00FF48DE" w:rsidP="00FF48DE">
      <w:pPr>
        <w:spacing w:line="276" w:lineRule="auto"/>
        <w:rPr>
          <w:b/>
          <w:sz w:val="28"/>
          <w:szCs w:val="28"/>
        </w:rPr>
      </w:pPr>
      <w:r w:rsidRPr="00217B73">
        <w:rPr>
          <w:b/>
          <w:sz w:val="28"/>
          <w:szCs w:val="28"/>
        </w:rPr>
        <w:t>2.ДНК и РНК в основном содержатся в составе:</w:t>
      </w:r>
    </w:p>
    <w:p w14:paraId="0FB342CD" w14:textId="77777777" w:rsidR="00FF48DE" w:rsidRPr="00217B73" w:rsidRDefault="00FF48DE" w:rsidP="00FF48DE">
      <w:pPr>
        <w:spacing w:line="276" w:lineRule="auto"/>
        <w:rPr>
          <w:sz w:val="28"/>
          <w:szCs w:val="28"/>
        </w:rPr>
      </w:pPr>
      <w:r w:rsidRPr="00217B73">
        <w:rPr>
          <w:sz w:val="28"/>
          <w:szCs w:val="28"/>
        </w:rPr>
        <w:t>1.Ядра</w:t>
      </w:r>
    </w:p>
    <w:p w14:paraId="6B165935" w14:textId="77777777" w:rsidR="00FF48DE" w:rsidRPr="00217B73" w:rsidRDefault="00FF48DE" w:rsidP="00FF48DE">
      <w:pPr>
        <w:spacing w:line="276" w:lineRule="auto"/>
        <w:rPr>
          <w:sz w:val="28"/>
          <w:szCs w:val="28"/>
        </w:rPr>
      </w:pPr>
      <w:r w:rsidRPr="00217B73">
        <w:rPr>
          <w:sz w:val="28"/>
          <w:szCs w:val="28"/>
        </w:rPr>
        <w:lastRenderedPageBreak/>
        <w:t>2.Клеточной оболочки</w:t>
      </w:r>
    </w:p>
    <w:p w14:paraId="536942EF" w14:textId="77777777" w:rsidR="00FF48DE" w:rsidRPr="00217B73" w:rsidRDefault="00FF48DE" w:rsidP="00FF48DE">
      <w:pPr>
        <w:spacing w:line="276" w:lineRule="auto"/>
        <w:rPr>
          <w:sz w:val="28"/>
          <w:szCs w:val="28"/>
        </w:rPr>
      </w:pPr>
      <w:r w:rsidRPr="00217B73">
        <w:rPr>
          <w:sz w:val="28"/>
          <w:szCs w:val="28"/>
        </w:rPr>
        <w:t>3.Комплекса К. Гольджи</w:t>
      </w:r>
    </w:p>
    <w:p w14:paraId="0839AE42" w14:textId="77777777" w:rsidR="00FF48DE" w:rsidRPr="00217B73" w:rsidRDefault="00FF48DE" w:rsidP="00FF48DE">
      <w:pPr>
        <w:spacing w:line="276" w:lineRule="auto"/>
        <w:rPr>
          <w:sz w:val="28"/>
          <w:szCs w:val="28"/>
        </w:rPr>
      </w:pPr>
      <w:r w:rsidRPr="00217B73">
        <w:rPr>
          <w:sz w:val="28"/>
          <w:szCs w:val="28"/>
        </w:rPr>
        <w:t>4.Клеточного центра.</w:t>
      </w:r>
    </w:p>
    <w:p w14:paraId="27DECEE1" w14:textId="77777777" w:rsidR="00FF48DE" w:rsidRPr="00217B73" w:rsidRDefault="00FF48DE" w:rsidP="00FF48DE">
      <w:pPr>
        <w:spacing w:line="276" w:lineRule="auto"/>
        <w:rPr>
          <w:b/>
          <w:iCs/>
          <w:sz w:val="28"/>
          <w:szCs w:val="28"/>
        </w:rPr>
      </w:pPr>
      <w:r w:rsidRPr="00217B73">
        <w:rPr>
          <w:b/>
          <w:iCs/>
          <w:sz w:val="28"/>
          <w:szCs w:val="28"/>
        </w:rPr>
        <w:t>3.Рыхлая ткань является разновидностью соединительной ткани:</w:t>
      </w:r>
    </w:p>
    <w:p w14:paraId="29B34A5B" w14:textId="77777777" w:rsidR="00FF48DE" w:rsidRPr="00217B73" w:rsidRDefault="00FF48DE" w:rsidP="00FF48DE">
      <w:pPr>
        <w:spacing w:line="276" w:lineRule="auto"/>
        <w:rPr>
          <w:iCs/>
          <w:sz w:val="28"/>
          <w:szCs w:val="28"/>
        </w:rPr>
      </w:pPr>
      <w:r w:rsidRPr="00217B73">
        <w:rPr>
          <w:iCs/>
          <w:sz w:val="28"/>
          <w:szCs w:val="28"/>
        </w:rPr>
        <w:t>1.Волокнистой</w:t>
      </w:r>
    </w:p>
    <w:p w14:paraId="5E385CDF" w14:textId="77777777" w:rsidR="00FF48DE" w:rsidRPr="00217B73" w:rsidRDefault="00FF48DE" w:rsidP="00FF48DE">
      <w:pPr>
        <w:spacing w:line="276" w:lineRule="auto"/>
        <w:rPr>
          <w:iCs/>
          <w:sz w:val="28"/>
          <w:szCs w:val="28"/>
        </w:rPr>
      </w:pPr>
      <w:r w:rsidRPr="00217B73">
        <w:rPr>
          <w:iCs/>
          <w:sz w:val="28"/>
          <w:szCs w:val="28"/>
        </w:rPr>
        <w:t>2.Со специальными свойствами</w:t>
      </w:r>
    </w:p>
    <w:p w14:paraId="334FD2B8" w14:textId="77777777" w:rsidR="00FF48DE" w:rsidRPr="00217B73" w:rsidRDefault="00FF48DE" w:rsidP="00FF48DE">
      <w:pPr>
        <w:spacing w:line="276" w:lineRule="auto"/>
        <w:rPr>
          <w:iCs/>
          <w:sz w:val="28"/>
          <w:szCs w:val="28"/>
        </w:rPr>
      </w:pPr>
      <w:r w:rsidRPr="00217B73">
        <w:rPr>
          <w:iCs/>
          <w:sz w:val="28"/>
          <w:szCs w:val="28"/>
        </w:rPr>
        <w:t>3.Хрящевой</w:t>
      </w:r>
    </w:p>
    <w:p w14:paraId="1853B26A" w14:textId="77777777" w:rsidR="00FF48DE" w:rsidRPr="00217B73" w:rsidRDefault="00FF48DE" w:rsidP="00FF48DE">
      <w:pPr>
        <w:spacing w:line="276" w:lineRule="auto"/>
        <w:rPr>
          <w:iCs/>
          <w:sz w:val="28"/>
          <w:szCs w:val="28"/>
        </w:rPr>
      </w:pPr>
      <w:r w:rsidRPr="00217B73">
        <w:rPr>
          <w:iCs/>
          <w:sz w:val="28"/>
          <w:szCs w:val="28"/>
        </w:rPr>
        <w:t>4.Костной.</w:t>
      </w:r>
    </w:p>
    <w:p w14:paraId="5DF0509E" w14:textId="77777777" w:rsidR="00FF48DE" w:rsidRPr="00217B73" w:rsidRDefault="00FF48DE" w:rsidP="00FF48DE">
      <w:pPr>
        <w:spacing w:line="276" w:lineRule="auto"/>
        <w:rPr>
          <w:b/>
          <w:iCs/>
          <w:sz w:val="28"/>
          <w:szCs w:val="28"/>
        </w:rPr>
      </w:pPr>
      <w:r w:rsidRPr="00217B73">
        <w:rPr>
          <w:b/>
          <w:iCs/>
          <w:sz w:val="28"/>
          <w:szCs w:val="28"/>
        </w:rPr>
        <w:t>4.Для роговицы глаза, слизистой оболочки полости рта, пищевода типичным является эпителий:</w:t>
      </w:r>
    </w:p>
    <w:p w14:paraId="67519B82" w14:textId="77777777" w:rsidR="00FF48DE" w:rsidRPr="00217B73" w:rsidRDefault="00FF48DE" w:rsidP="00FF48DE">
      <w:pPr>
        <w:spacing w:line="276" w:lineRule="auto"/>
        <w:rPr>
          <w:sz w:val="28"/>
          <w:szCs w:val="28"/>
        </w:rPr>
      </w:pPr>
      <w:r w:rsidRPr="00217B73">
        <w:rPr>
          <w:sz w:val="28"/>
          <w:szCs w:val="28"/>
        </w:rPr>
        <w:t>1.Кубический</w:t>
      </w:r>
    </w:p>
    <w:p w14:paraId="40C7A976" w14:textId="77777777" w:rsidR="00FF48DE" w:rsidRPr="00217B73" w:rsidRDefault="00FF48DE" w:rsidP="00FF48DE">
      <w:pPr>
        <w:spacing w:line="276" w:lineRule="auto"/>
        <w:rPr>
          <w:sz w:val="28"/>
          <w:szCs w:val="28"/>
        </w:rPr>
      </w:pPr>
      <w:r w:rsidRPr="00217B73">
        <w:rPr>
          <w:sz w:val="28"/>
          <w:szCs w:val="28"/>
        </w:rPr>
        <w:t>2.Цилиндрический</w:t>
      </w:r>
    </w:p>
    <w:p w14:paraId="46BCE889" w14:textId="77777777" w:rsidR="00FF48DE" w:rsidRPr="00217B73" w:rsidRDefault="00FF48DE" w:rsidP="00FF48DE">
      <w:pPr>
        <w:spacing w:line="276" w:lineRule="auto"/>
        <w:rPr>
          <w:sz w:val="28"/>
          <w:szCs w:val="28"/>
        </w:rPr>
      </w:pPr>
      <w:r w:rsidRPr="00217B73">
        <w:rPr>
          <w:sz w:val="28"/>
          <w:szCs w:val="28"/>
        </w:rPr>
        <w:t>3.Многослойный ороговевающий</w:t>
      </w:r>
    </w:p>
    <w:p w14:paraId="5831B359" w14:textId="77777777" w:rsidR="00FF48DE" w:rsidRPr="00217B73" w:rsidRDefault="00FF48DE" w:rsidP="00FF48DE">
      <w:pPr>
        <w:spacing w:line="276" w:lineRule="auto"/>
        <w:rPr>
          <w:sz w:val="28"/>
          <w:szCs w:val="28"/>
        </w:rPr>
      </w:pPr>
      <w:r w:rsidRPr="00217B73">
        <w:rPr>
          <w:sz w:val="28"/>
          <w:szCs w:val="28"/>
        </w:rPr>
        <w:t>4.Многослойный неороговевающий.</w:t>
      </w:r>
    </w:p>
    <w:p w14:paraId="05BA4689" w14:textId="77777777" w:rsidR="00FF48DE" w:rsidRPr="00217B73" w:rsidRDefault="00FF48DE" w:rsidP="00FF48DE">
      <w:pPr>
        <w:spacing w:line="276" w:lineRule="auto"/>
        <w:rPr>
          <w:b/>
          <w:iCs/>
          <w:sz w:val="28"/>
          <w:szCs w:val="28"/>
        </w:rPr>
      </w:pPr>
      <w:r w:rsidRPr="00217B73">
        <w:rPr>
          <w:b/>
          <w:iCs/>
          <w:sz w:val="28"/>
          <w:szCs w:val="28"/>
        </w:rPr>
        <w:t>5.Стенки лоханок почек, мочеточников и мочевого пузыря изнутри выстилает эпителий:</w:t>
      </w:r>
    </w:p>
    <w:p w14:paraId="5630AA25" w14:textId="77777777" w:rsidR="00FF48DE" w:rsidRPr="00217B73" w:rsidRDefault="00FF48DE" w:rsidP="00FF48DE">
      <w:pPr>
        <w:spacing w:line="276" w:lineRule="auto"/>
        <w:rPr>
          <w:sz w:val="28"/>
          <w:szCs w:val="28"/>
        </w:rPr>
      </w:pPr>
      <w:r w:rsidRPr="00217B73">
        <w:rPr>
          <w:sz w:val="28"/>
          <w:szCs w:val="28"/>
        </w:rPr>
        <w:t>1.Однослойный плоский</w:t>
      </w:r>
    </w:p>
    <w:p w14:paraId="23FC2602" w14:textId="77777777" w:rsidR="00FF48DE" w:rsidRPr="00217B73" w:rsidRDefault="00FF48DE" w:rsidP="00FF48DE">
      <w:pPr>
        <w:spacing w:line="276" w:lineRule="auto"/>
        <w:rPr>
          <w:sz w:val="28"/>
          <w:szCs w:val="28"/>
        </w:rPr>
      </w:pPr>
      <w:r w:rsidRPr="00217B73">
        <w:rPr>
          <w:sz w:val="28"/>
          <w:szCs w:val="28"/>
        </w:rPr>
        <w:t>2.Многослойный переходный</w:t>
      </w:r>
    </w:p>
    <w:p w14:paraId="1B4AE907" w14:textId="77777777" w:rsidR="00FF48DE" w:rsidRPr="00217B73" w:rsidRDefault="00FF48DE" w:rsidP="00FF48DE">
      <w:pPr>
        <w:spacing w:line="276" w:lineRule="auto"/>
        <w:rPr>
          <w:sz w:val="28"/>
          <w:szCs w:val="28"/>
        </w:rPr>
      </w:pPr>
      <w:r w:rsidRPr="00217B73">
        <w:rPr>
          <w:sz w:val="28"/>
          <w:szCs w:val="28"/>
        </w:rPr>
        <w:t>3.Кубический</w:t>
      </w:r>
    </w:p>
    <w:p w14:paraId="23DA8444" w14:textId="77777777" w:rsidR="00FF48DE" w:rsidRPr="00217B73" w:rsidRDefault="00FF48DE" w:rsidP="00FF48DE">
      <w:pPr>
        <w:spacing w:line="276" w:lineRule="auto"/>
        <w:rPr>
          <w:sz w:val="28"/>
          <w:szCs w:val="28"/>
        </w:rPr>
      </w:pPr>
      <w:r w:rsidRPr="00217B73">
        <w:rPr>
          <w:sz w:val="28"/>
          <w:szCs w:val="28"/>
        </w:rPr>
        <w:t>4.Цилиндрический.</w:t>
      </w:r>
    </w:p>
    <w:p w14:paraId="1110EC90" w14:textId="77777777" w:rsidR="00FF48DE" w:rsidRPr="00217B73" w:rsidRDefault="00FF48DE" w:rsidP="00FF48DE">
      <w:pPr>
        <w:spacing w:line="276" w:lineRule="auto"/>
        <w:rPr>
          <w:b/>
          <w:iCs/>
          <w:sz w:val="28"/>
          <w:szCs w:val="28"/>
        </w:rPr>
      </w:pPr>
      <w:r w:rsidRPr="00217B73">
        <w:rPr>
          <w:b/>
          <w:iCs/>
          <w:sz w:val="28"/>
          <w:szCs w:val="28"/>
        </w:rPr>
        <w:t>6.Клетки рыхлой волокнистой соединительной ткани, способные превращаться в другие клетки (адвентициальные, ретикулярные и др.), - это:</w:t>
      </w:r>
    </w:p>
    <w:p w14:paraId="51500B35" w14:textId="77777777" w:rsidR="00FF48DE" w:rsidRPr="00217B73" w:rsidRDefault="00FF48DE" w:rsidP="00FF48DE">
      <w:pPr>
        <w:spacing w:line="276" w:lineRule="auto"/>
        <w:rPr>
          <w:sz w:val="28"/>
          <w:szCs w:val="28"/>
        </w:rPr>
      </w:pPr>
      <w:r w:rsidRPr="00217B73">
        <w:rPr>
          <w:sz w:val="28"/>
          <w:szCs w:val="28"/>
        </w:rPr>
        <w:t>1.Фиброциты</w:t>
      </w:r>
    </w:p>
    <w:p w14:paraId="06CAC141" w14:textId="77777777" w:rsidR="00FF48DE" w:rsidRPr="00217B73" w:rsidRDefault="00FF48DE" w:rsidP="00FF48DE">
      <w:pPr>
        <w:spacing w:line="276" w:lineRule="auto"/>
        <w:rPr>
          <w:sz w:val="28"/>
          <w:szCs w:val="28"/>
        </w:rPr>
      </w:pPr>
      <w:r w:rsidRPr="00217B73">
        <w:rPr>
          <w:sz w:val="28"/>
          <w:szCs w:val="28"/>
        </w:rPr>
        <w:t>2.Макрофаги</w:t>
      </w:r>
    </w:p>
    <w:p w14:paraId="2B649BA7" w14:textId="77777777" w:rsidR="00FF48DE" w:rsidRPr="00217B73" w:rsidRDefault="00FF48DE" w:rsidP="00FF48DE">
      <w:pPr>
        <w:spacing w:line="276" w:lineRule="auto"/>
        <w:rPr>
          <w:sz w:val="28"/>
          <w:szCs w:val="28"/>
        </w:rPr>
      </w:pPr>
      <w:r w:rsidRPr="00217B73">
        <w:rPr>
          <w:sz w:val="28"/>
          <w:szCs w:val="28"/>
        </w:rPr>
        <w:t>3.Тканевые базофилы</w:t>
      </w:r>
    </w:p>
    <w:p w14:paraId="4DB4229E" w14:textId="77777777" w:rsidR="00FF48DE" w:rsidRPr="00217B73" w:rsidRDefault="00FF48DE" w:rsidP="00FF48DE">
      <w:pPr>
        <w:spacing w:line="276" w:lineRule="auto"/>
        <w:rPr>
          <w:sz w:val="28"/>
          <w:szCs w:val="28"/>
        </w:rPr>
      </w:pPr>
      <w:r w:rsidRPr="00217B73">
        <w:rPr>
          <w:sz w:val="28"/>
          <w:szCs w:val="28"/>
        </w:rPr>
        <w:t>4.Малодифференцированные клетки.</w:t>
      </w:r>
    </w:p>
    <w:p w14:paraId="12A0F625" w14:textId="77777777" w:rsidR="00FF48DE" w:rsidRPr="00217B73" w:rsidRDefault="00FF48DE" w:rsidP="00FF48DE">
      <w:pPr>
        <w:spacing w:line="276" w:lineRule="auto"/>
        <w:rPr>
          <w:b/>
          <w:iCs/>
          <w:sz w:val="28"/>
          <w:szCs w:val="28"/>
        </w:rPr>
      </w:pPr>
      <w:r w:rsidRPr="00217B73">
        <w:rPr>
          <w:b/>
          <w:iCs/>
          <w:sz w:val="28"/>
          <w:szCs w:val="28"/>
        </w:rPr>
        <w:t>7.Важнейшим функциональным свойством нервной ткани является:</w:t>
      </w:r>
    </w:p>
    <w:p w14:paraId="440FAEC0" w14:textId="77777777" w:rsidR="00FF48DE" w:rsidRPr="00217B73" w:rsidRDefault="00FF48DE" w:rsidP="00FF48DE">
      <w:pPr>
        <w:spacing w:line="276" w:lineRule="auto"/>
        <w:rPr>
          <w:sz w:val="28"/>
          <w:szCs w:val="28"/>
        </w:rPr>
      </w:pPr>
      <w:r w:rsidRPr="00217B73">
        <w:rPr>
          <w:sz w:val="28"/>
          <w:szCs w:val="28"/>
        </w:rPr>
        <w:t>1.Автоматизм</w:t>
      </w:r>
    </w:p>
    <w:p w14:paraId="28AFD644" w14:textId="77777777" w:rsidR="00FF48DE" w:rsidRPr="00217B73" w:rsidRDefault="00FF48DE" w:rsidP="00FF48DE">
      <w:pPr>
        <w:spacing w:line="276" w:lineRule="auto"/>
        <w:rPr>
          <w:sz w:val="28"/>
          <w:szCs w:val="28"/>
        </w:rPr>
      </w:pPr>
      <w:r w:rsidRPr="00217B73">
        <w:rPr>
          <w:sz w:val="28"/>
          <w:szCs w:val="28"/>
        </w:rPr>
        <w:t>2.Легкая возбудимость и передача импульсов</w:t>
      </w:r>
    </w:p>
    <w:p w14:paraId="7CBBB25C" w14:textId="77777777" w:rsidR="00FF48DE" w:rsidRPr="00217B73" w:rsidRDefault="00FF48DE" w:rsidP="00FF48DE">
      <w:pPr>
        <w:spacing w:line="276" w:lineRule="auto"/>
        <w:rPr>
          <w:sz w:val="28"/>
          <w:szCs w:val="28"/>
        </w:rPr>
      </w:pPr>
      <w:r w:rsidRPr="00217B73">
        <w:rPr>
          <w:sz w:val="28"/>
          <w:szCs w:val="28"/>
        </w:rPr>
        <w:t>3.Рефрактерность</w:t>
      </w:r>
    </w:p>
    <w:p w14:paraId="47B67473" w14:textId="77777777" w:rsidR="00FF48DE" w:rsidRPr="00217B73" w:rsidRDefault="00FF48DE" w:rsidP="00FF48DE">
      <w:pPr>
        <w:spacing w:line="276" w:lineRule="auto"/>
        <w:rPr>
          <w:sz w:val="28"/>
          <w:szCs w:val="28"/>
        </w:rPr>
      </w:pPr>
      <w:r w:rsidRPr="00217B73">
        <w:rPr>
          <w:sz w:val="28"/>
          <w:szCs w:val="28"/>
        </w:rPr>
        <w:t>4.Утомляемость.</w:t>
      </w:r>
    </w:p>
    <w:p w14:paraId="3D9E3186" w14:textId="77777777" w:rsidR="00FF48DE" w:rsidRPr="00217B73" w:rsidRDefault="00FF48DE" w:rsidP="00FF48DE">
      <w:pPr>
        <w:tabs>
          <w:tab w:val="left" w:pos="1839"/>
        </w:tabs>
        <w:spacing w:line="276" w:lineRule="auto"/>
        <w:rPr>
          <w:b/>
          <w:sz w:val="28"/>
          <w:szCs w:val="28"/>
        </w:rPr>
      </w:pPr>
      <w:r w:rsidRPr="00217B73">
        <w:rPr>
          <w:b/>
          <w:sz w:val="28"/>
          <w:szCs w:val="28"/>
        </w:rPr>
        <w:t>8.Сколько отростков отходят от биполярного нейрона:</w:t>
      </w:r>
    </w:p>
    <w:p w14:paraId="78DEC209" w14:textId="77777777" w:rsidR="00FF48DE" w:rsidRPr="00217B73" w:rsidRDefault="00FF48DE" w:rsidP="00FF48DE">
      <w:pPr>
        <w:tabs>
          <w:tab w:val="left" w:pos="1839"/>
        </w:tabs>
        <w:spacing w:line="276" w:lineRule="auto"/>
        <w:rPr>
          <w:sz w:val="28"/>
          <w:szCs w:val="28"/>
        </w:rPr>
      </w:pPr>
      <w:r w:rsidRPr="00217B73">
        <w:rPr>
          <w:sz w:val="28"/>
          <w:szCs w:val="28"/>
        </w:rPr>
        <w:t>1.Два</w:t>
      </w:r>
    </w:p>
    <w:p w14:paraId="14C6C3BD" w14:textId="77777777" w:rsidR="00FF48DE" w:rsidRPr="00217B73" w:rsidRDefault="00FF48DE" w:rsidP="00FF48DE">
      <w:pPr>
        <w:tabs>
          <w:tab w:val="left" w:pos="1839"/>
        </w:tabs>
        <w:spacing w:line="276" w:lineRule="auto"/>
        <w:rPr>
          <w:sz w:val="28"/>
          <w:szCs w:val="28"/>
        </w:rPr>
      </w:pPr>
      <w:r w:rsidRPr="00217B73">
        <w:rPr>
          <w:sz w:val="28"/>
          <w:szCs w:val="28"/>
        </w:rPr>
        <w:t>2. Один</w:t>
      </w:r>
    </w:p>
    <w:p w14:paraId="284FF5DD" w14:textId="77777777" w:rsidR="00FF48DE" w:rsidRPr="00217B73" w:rsidRDefault="00FF48DE" w:rsidP="00FF48DE">
      <w:pPr>
        <w:tabs>
          <w:tab w:val="left" w:pos="1839"/>
        </w:tabs>
        <w:spacing w:line="276" w:lineRule="auto"/>
        <w:rPr>
          <w:sz w:val="28"/>
          <w:szCs w:val="28"/>
        </w:rPr>
      </w:pPr>
      <w:r w:rsidRPr="00217B73">
        <w:rPr>
          <w:sz w:val="28"/>
          <w:szCs w:val="28"/>
        </w:rPr>
        <w:t>3. Четыре</w:t>
      </w:r>
    </w:p>
    <w:p w14:paraId="1E97EEB6" w14:textId="77777777" w:rsidR="00FF48DE" w:rsidRPr="00217B73" w:rsidRDefault="00FF48DE" w:rsidP="00FF48DE">
      <w:pPr>
        <w:tabs>
          <w:tab w:val="left" w:pos="1839"/>
        </w:tabs>
        <w:spacing w:line="276" w:lineRule="auto"/>
        <w:rPr>
          <w:sz w:val="28"/>
          <w:szCs w:val="28"/>
        </w:rPr>
      </w:pPr>
      <w:r w:rsidRPr="00217B73">
        <w:rPr>
          <w:sz w:val="28"/>
          <w:szCs w:val="28"/>
        </w:rPr>
        <w:t>4.Нет правильного ответа.</w:t>
      </w:r>
    </w:p>
    <w:p w14:paraId="45AD8446" w14:textId="77777777" w:rsidR="00FF48DE" w:rsidRPr="00217B73" w:rsidRDefault="00FF48DE" w:rsidP="00FF48DE">
      <w:pPr>
        <w:spacing w:line="276" w:lineRule="auto"/>
        <w:rPr>
          <w:b/>
          <w:iCs/>
          <w:sz w:val="28"/>
          <w:szCs w:val="28"/>
        </w:rPr>
      </w:pPr>
      <w:r w:rsidRPr="00217B73">
        <w:rPr>
          <w:b/>
          <w:iCs/>
          <w:sz w:val="28"/>
          <w:szCs w:val="28"/>
        </w:rPr>
        <w:t>9</w:t>
      </w:r>
      <w:r w:rsidRPr="00217B73">
        <w:rPr>
          <w:b/>
          <w:i/>
          <w:iCs/>
          <w:sz w:val="28"/>
          <w:szCs w:val="28"/>
        </w:rPr>
        <w:t>.</w:t>
      </w:r>
      <w:r w:rsidRPr="00217B73">
        <w:rPr>
          <w:b/>
          <w:iCs/>
          <w:sz w:val="28"/>
          <w:szCs w:val="28"/>
        </w:rPr>
        <w:t>Произвольная регуляция сокращений имеется только у мышечной ткани:</w:t>
      </w:r>
    </w:p>
    <w:p w14:paraId="2CB84833" w14:textId="77777777" w:rsidR="00FF48DE" w:rsidRPr="00217B73" w:rsidRDefault="00FF48DE" w:rsidP="00FF48DE">
      <w:pPr>
        <w:spacing w:line="276" w:lineRule="auto"/>
        <w:rPr>
          <w:sz w:val="28"/>
          <w:szCs w:val="28"/>
        </w:rPr>
      </w:pPr>
      <w:r w:rsidRPr="00217B73">
        <w:rPr>
          <w:sz w:val="28"/>
          <w:szCs w:val="28"/>
        </w:rPr>
        <w:lastRenderedPageBreak/>
        <w:t>1.Кровеносных сосудов</w:t>
      </w:r>
    </w:p>
    <w:p w14:paraId="34B68D0B" w14:textId="77777777" w:rsidR="00FF48DE" w:rsidRPr="00217B73" w:rsidRDefault="00FF48DE" w:rsidP="00FF48DE">
      <w:pPr>
        <w:spacing w:line="276" w:lineRule="auto"/>
        <w:rPr>
          <w:sz w:val="28"/>
          <w:szCs w:val="28"/>
        </w:rPr>
      </w:pPr>
      <w:r w:rsidRPr="00217B73">
        <w:rPr>
          <w:sz w:val="28"/>
          <w:szCs w:val="28"/>
        </w:rPr>
        <w:t>2.Сердечной</w:t>
      </w:r>
    </w:p>
    <w:p w14:paraId="5A4DA188" w14:textId="77777777" w:rsidR="00FF48DE" w:rsidRPr="00217B73" w:rsidRDefault="00FF48DE" w:rsidP="00FF48DE">
      <w:pPr>
        <w:spacing w:line="276" w:lineRule="auto"/>
        <w:rPr>
          <w:sz w:val="28"/>
          <w:szCs w:val="28"/>
        </w:rPr>
      </w:pPr>
      <w:r w:rsidRPr="00217B73">
        <w:rPr>
          <w:sz w:val="28"/>
          <w:szCs w:val="28"/>
        </w:rPr>
        <w:t>3.Скелетной</w:t>
      </w:r>
    </w:p>
    <w:p w14:paraId="6F3AC3A2" w14:textId="77777777" w:rsidR="00FF48DE" w:rsidRPr="00217B73" w:rsidRDefault="00FF48DE" w:rsidP="00FF48DE">
      <w:pPr>
        <w:spacing w:line="276" w:lineRule="auto"/>
        <w:rPr>
          <w:sz w:val="28"/>
          <w:szCs w:val="28"/>
        </w:rPr>
      </w:pPr>
      <w:r w:rsidRPr="00217B73">
        <w:rPr>
          <w:sz w:val="28"/>
          <w:szCs w:val="28"/>
        </w:rPr>
        <w:t>4.Тонкого кишечника</w:t>
      </w:r>
    </w:p>
    <w:p w14:paraId="3C7006E7" w14:textId="77777777" w:rsidR="00FF48DE" w:rsidRPr="00217B73" w:rsidRDefault="00FF48DE" w:rsidP="00FF48DE">
      <w:pPr>
        <w:spacing w:line="276" w:lineRule="auto"/>
        <w:rPr>
          <w:b/>
          <w:iCs/>
          <w:sz w:val="28"/>
          <w:szCs w:val="28"/>
        </w:rPr>
      </w:pPr>
      <w:r w:rsidRPr="00217B73">
        <w:rPr>
          <w:b/>
          <w:iCs/>
          <w:sz w:val="28"/>
          <w:szCs w:val="28"/>
        </w:rPr>
        <w:t>10.В составе скелета взрослого человека имеется костей около:</w:t>
      </w:r>
    </w:p>
    <w:p w14:paraId="30C598DF" w14:textId="77777777" w:rsidR="00FF48DE" w:rsidRPr="00217B73" w:rsidRDefault="00FF48DE" w:rsidP="00FF48DE">
      <w:pPr>
        <w:spacing w:line="276" w:lineRule="auto"/>
        <w:rPr>
          <w:sz w:val="28"/>
          <w:szCs w:val="28"/>
        </w:rPr>
      </w:pPr>
      <w:r w:rsidRPr="00217B73">
        <w:rPr>
          <w:rFonts w:eastAsia="Gulim"/>
          <w:sz w:val="28"/>
          <w:szCs w:val="28"/>
        </w:rPr>
        <w:t>1</w:t>
      </w:r>
      <w:r w:rsidRPr="00217B73">
        <w:rPr>
          <w:b/>
          <w:bCs/>
          <w:sz w:val="28"/>
          <w:szCs w:val="28"/>
        </w:rPr>
        <w:t xml:space="preserve">. </w:t>
      </w:r>
      <w:r w:rsidRPr="00217B73">
        <w:rPr>
          <w:rFonts w:eastAsia="Gulim"/>
          <w:sz w:val="28"/>
          <w:szCs w:val="28"/>
        </w:rPr>
        <w:t>100</w:t>
      </w:r>
    </w:p>
    <w:p w14:paraId="27866B65" w14:textId="77777777" w:rsidR="00FF48DE" w:rsidRPr="00217B73" w:rsidRDefault="00FF48DE" w:rsidP="00FF48DE">
      <w:pPr>
        <w:spacing w:line="276" w:lineRule="auto"/>
        <w:rPr>
          <w:b/>
          <w:bCs/>
          <w:spacing w:val="20"/>
          <w:sz w:val="28"/>
          <w:szCs w:val="28"/>
        </w:rPr>
      </w:pPr>
      <w:r w:rsidRPr="00217B73">
        <w:rPr>
          <w:bCs/>
          <w:spacing w:val="20"/>
          <w:sz w:val="28"/>
          <w:szCs w:val="28"/>
        </w:rPr>
        <w:t>2.200</w:t>
      </w:r>
    </w:p>
    <w:p w14:paraId="6AD2C6FF" w14:textId="77777777" w:rsidR="00FF48DE" w:rsidRPr="00217B73" w:rsidRDefault="00FF48DE" w:rsidP="00FF48DE">
      <w:pPr>
        <w:spacing w:line="276" w:lineRule="auto"/>
        <w:rPr>
          <w:sz w:val="28"/>
          <w:szCs w:val="28"/>
        </w:rPr>
      </w:pPr>
      <w:r w:rsidRPr="00217B73">
        <w:rPr>
          <w:sz w:val="28"/>
          <w:szCs w:val="28"/>
        </w:rPr>
        <w:t>3.300</w:t>
      </w:r>
    </w:p>
    <w:p w14:paraId="33292584" w14:textId="77777777" w:rsidR="00FF48DE" w:rsidRPr="00217B73" w:rsidRDefault="00FF48DE" w:rsidP="00FF48DE">
      <w:pPr>
        <w:spacing w:line="276" w:lineRule="auto"/>
        <w:rPr>
          <w:sz w:val="28"/>
          <w:szCs w:val="28"/>
        </w:rPr>
      </w:pPr>
      <w:r w:rsidRPr="00217B73">
        <w:rPr>
          <w:sz w:val="28"/>
          <w:szCs w:val="28"/>
        </w:rPr>
        <w:t>4. 400.</w:t>
      </w:r>
    </w:p>
    <w:p w14:paraId="4C90FC9D" w14:textId="77777777" w:rsidR="00FF48DE" w:rsidRPr="00217B73" w:rsidRDefault="00FF48DE" w:rsidP="00FF48DE">
      <w:pPr>
        <w:spacing w:line="276" w:lineRule="auto"/>
        <w:rPr>
          <w:b/>
          <w:iCs/>
          <w:sz w:val="28"/>
          <w:szCs w:val="28"/>
        </w:rPr>
      </w:pPr>
      <w:r w:rsidRPr="00217B73">
        <w:rPr>
          <w:b/>
          <w:iCs/>
          <w:sz w:val="28"/>
          <w:szCs w:val="28"/>
        </w:rPr>
        <w:t>11.Основной структурно-функциональной единицей кости является:</w:t>
      </w:r>
    </w:p>
    <w:p w14:paraId="7137EDB2" w14:textId="77777777" w:rsidR="00FF48DE" w:rsidRPr="00217B73" w:rsidRDefault="00FF48DE" w:rsidP="00FF48DE">
      <w:pPr>
        <w:spacing w:line="276" w:lineRule="auto"/>
        <w:rPr>
          <w:sz w:val="28"/>
          <w:szCs w:val="28"/>
        </w:rPr>
      </w:pPr>
      <w:r w:rsidRPr="00217B73">
        <w:rPr>
          <w:sz w:val="28"/>
          <w:szCs w:val="28"/>
        </w:rPr>
        <w:t>1.Остеон (гаверсова система)</w:t>
      </w:r>
    </w:p>
    <w:p w14:paraId="09A6BDA1" w14:textId="77777777" w:rsidR="00FF48DE" w:rsidRPr="00217B73" w:rsidRDefault="00FF48DE" w:rsidP="00FF48DE">
      <w:pPr>
        <w:spacing w:line="276" w:lineRule="auto"/>
        <w:rPr>
          <w:sz w:val="28"/>
          <w:szCs w:val="28"/>
        </w:rPr>
      </w:pPr>
      <w:r w:rsidRPr="00217B73">
        <w:rPr>
          <w:sz w:val="28"/>
          <w:szCs w:val="28"/>
        </w:rPr>
        <w:t>2.Наружная окружающая (генеральная) пластинка</w:t>
      </w:r>
    </w:p>
    <w:p w14:paraId="5CC5759F" w14:textId="77777777" w:rsidR="00FF48DE" w:rsidRPr="00217B73" w:rsidRDefault="00FF48DE" w:rsidP="00FF48DE">
      <w:pPr>
        <w:spacing w:line="276" w:lineRule="auto"/>
        <w:rPr>
          <w:sz w:val="28"/>
          <w:szCs w:val="28"/>
        </w:rPr>
      </w:pPr>
      <w:r w:rsidRPr="00217B73">
        <w:rPr>
          <w:sz w:val="28"/>
          <w:szCs w:val="28"/>
        </w:rPr>
        <w:t>3.Внутренняя окружающая (генеральная) пластинка</w:t>
      </w:r>
    </w:p>
    <w:p w14:paraId="1E3E2E14" w14:textId="77777777" w:rsidR="00FF48DE" w:rsidRPr="00217B73" w:rsidRDefault="00FF48DE" w:rsidP="00FF48DE">
      <w:pPr>
        <w:spacing w:line="276" w:lineRule="auto"/>
        <w:rPr>
          <w:sz w:val="28"/>
          <w:szCs w:val="28"/>
        </w:rPr>
      </w:pPr>
      <w:r w:rsidRPr="00217B73">
        <w:rPr>
          <w:sz w:val="28"/>
          <w:szCs w:val="28"/>
        </w:rPr>
        <w:t>4.Вставочная (промежуточная) пластинка.</w:t>
      </w:r>
    </w:p>
    <w:p w14:paraId="527A7C86" w14:textId="77777777" w:rsidR="00FF48DE" w:rsidRPr="00217B73" w:rsidRDefault="00FF48DE" w:rsidP="00FF48DE">
      <w:pPr>
        <w:spacing w:line="276" w:lineRule="auto"/>
        <w:rPr>
          <w:b/>
          <w:iCs/>
          <w:sz w:val="28"/>
          <w:szCs w:val="28"/>
        </w:rPr>
      </w:pPr>
      <w:r w:rsidRPr="00217B73">
        <w:rPr>
          <w:b/>
          <w:iCs/>
          <w:sz w:val="28"/>
          <w:szCs w:val="28"/>
        </w:rPr>
        <w:t>12.Участок длинной (трубчатой) кости между утолщенным концом и телом - это:</w:t>
      </w:r>
    </w:p>
    <w:p w14:paraId="4007F08E" w14:textId="77777777" w:rsidR="00FF48DE" w:rsidRPr="00217B73" w:rsidRDefault="00FF48DE" w:rsidP="00FF48DE">
      <w:pPr>
        <w:spacing w:line="276" w:lineRule="auto"/>
        <w:rPr>
          <w:sz w:val="28"/>
          <w:szCs w:val="28"/>
        </w:rPr>
      </w:pPr>
      <w:r w:rsidRPr="00217B73">
        <w:rPr>
          <w:sz w:val="28"/>
          <w:szCs w:val="28"/>
        </w:rPr>
        <w:t>1.Метафиз</w:t>
      </w:r>
    </w:p>
    <w:p w14:paraId="0BA44331" w14:textId="77777777" w:rsidR="00FF48DE" w:rsidRPr="00217B73" w:rsidRDefault="00FF48DE" w:rsidP="00FF48DE">
      <w:pPr>
        <w:spacing w:line="276" w:lineRule="auto"/>
        <w:rPr>
          <w:sz w:val="28"/>
          <w:szCs w:val="28"/>
        </w:rPr>
      </w:pPr>
      <w:r w:rsidRPr="00217B73">
        <w:rPr>
          <w:sz w:val="28"/>
          <w:szCs w:val="28"/>
        </w:rPr>
        <w:t>2.Апофиз</w:t>
      </w:r>
    </w:p>
    <w:p w14:paraId="37B26CD8" w14:textId="77777777" w:rsidR="00FF48DE" w:rsidRPr="00217B73" w:rsidRDefault="00FF48DE" w:rsidP="00FF48DE">
      <w:pPr>
        <w:spacing w:line="276" w:lineRule="auto"/>
        <w:rPr>
          <w:sz w:val="28"/>
          <w:szCs w:val="28"/>
        </w:rPr>
      </w:pPr>
      <w:r w:rsidRPr="00217B73">
        <w:rPr>
          <w:sz w:val="28"/>
          <w:szCs w:val="28"/>
        </w:rPr>
        <w:t>3.Эпифиз</w:t>
      </w:r>
    </w:p>
    <w:p w14:paraId="53065D3B" w14:textId="77777777" w:rsidR="00FF48DE" w:rsidRPr="00217B73" w:rsidRDefault="00FF48DE" w:rsidP="00FF48DE">
      <w:pPr>
        <w:spacing w:line="276" w:lineRule="auto"/>
        <w:rPr>
          <w:sz w:val="28"/>
          <w:szCs w:val="28"/>
        </w:rPr>
      </w:pPr>
      <w:r w:rsidRPr="00217B73">
        <w:rPr>
          <w:sz w:val="28"/>
          <w:szCs w:val="28"/>
        </w:rPr>
        <w:t>4.Диафиз.</w:t>
      </w:r>
    </w:p>
    <w:p w14:paraId="36337434" w14:textId="77777777" w:rsidR="00FF48DE" w:rsidRPr="00217B73" w:rsidRDefault="00FF48DE" w:rsidP="00FF48DE">
      <w:pPr>
        <w:spacing w:line="276" w:lineRule="auto"/>
        <w:rPr>
          <w:b/>
          <w:iCs/>
          <w:sz w:val="28"/>
          <w:szCs w:val="28"/>
        </w:rPr>
      </w:pPr>
      <w:r w:rsidRPr="00217B73">
        <w:rPr>
          <w:b/>
          <w:iCs/>
          <w:sz w:val="28"/>
          <w:szCs w:val="28"/>
        </w:rPr>
        <w:t>13.Возвышение, выступающее над поверхностью кости, - это:</w:t>
      </w:r>
    </w:p>
    <w:p w14:paraId="6EFDCB93" w14:textId="77777777" w:rsidR="00FF48DE" w:rsidRPr="00217B73" w:rsidRDefault="00FF48DE" w:rsidP="00FF48DE">
      <w:pPr>
        <w:spacing w:line="276" w:lineRule="auto"/>
        <w:rPr>
          <w:sz w:val="28"/>
          <w:szCs w:val="28"/>
        </w:rPr>
      </w:pPr>
      <w:r w:rsidRPr="00217B73">
        <w:rPr>
          <w:sz w:val="28"/>
          <w:szCs w:val="28"/>
        </w:rPr>
        <w:t>1.Метафиз</w:t>
      </w:r>
    </w:p>
    <w:p w14:paraId="1977BAB2" w14:textId="77777777" w:rsidR="00FF48DE" w:rsidRPr="00217B73" w:rsidRDefault="00FF48DE" w:rsidP="00FF48DE">
      <w:pPr>
        <w:spacing w:line="276" w:lineRule="auto"/>
        <w:rPr>
          <w:sz w:val="28"/>
          <w:szCs w:val="28"/>
        </w:rPr>
      </w:pPr>
      <w:r w:rsidRPr="00217B73">
        <w:rPr>
          <w:sz w:val="28"/>
          <w:szCs w:val="28"/>
        </w:rPr>
        <w:t>2.Диафиз</w:t>
      </w:r>
    </w:p>
    <w:p w14:paraId="2141EE8C" w14:textId="77777777" w:rsidR="00FF48DE" w:rsidRPr="00217B73" w:rsidRDefault="00FF48DE" w:rsidP="00FF48DE">
      <w:pPr>
        <w:spacing w:line="276" w:lineRule="auto"/>
        <w:rPr>
          <w:sz w:val="28"/>
          <w:szCs w:val="28"/>
        </w:rPr>
      </w:pPr>
      <w:r w:rsidRPr="00217B73">
        <w:rPr>
          <w:sz w:val="28"/>
          <w:szCs w:val="28"/>
        </w:rPr>
        <w:t>3.Эпифиз</w:t>
      </w:r>
    </w:p>
    <w:p w14:paraId="796926F4" w14:textId="77777777" w:rsidR="00FF48DE" w:rsidRPr="00217B73" w:rsidRDefault="00FF48DE" w:rsidP="00FF48DE">
      <w:pPr>
        <w:spacing w:line="276" w:lineRule="auto"/>
        <w:rPr>
          <w:sz w:val="28"/>
          <w:szCs w:val="28"/>
        </w:rPr>
      </w:pPr>
      <w:r w:rsidRPr="00217B73">
        <w:rPr>
          <w:sz w:val="28"/>
          <w:szCs w:val="28"/>
        </w:rPr>
        <w:t>4.Апофиз.</w:t>
      </w:r>
    </w:p>
    <w:p w14:paraId="52086463" w14:textId="77777777" w:rsidR="00FF48DE" w:rsidRPr="00217B73" w:rsidRDefault="00FF48DE" w:rsidP="00FF48DE">
      <w:pPr>
        <w:spacing w:line="276" w:lineRule="auto"/>
        <w:rPr>
          <w:b/>
          <w:iCs/>
          <w:sz w:val="28"/>
          <w:szCs w:val="28"/>
        </w:rPr>
      </w:pPr>
      <w:r w:rsidRPr="00217B73">
        <w:rPr>
          <w:b/>
          <w:iCs/>
          <w:sz w:val="28"/>
          <w:szCs w:val="28"/>
        </w:rPr>
        <w:t>14.Кости запястья, предплюсны по форме и строению относятся к костям:</w:t>
      </w:r>
    </w:p>
    <w:p w14:paraId="27000CA6" w14:textId="77777777" w:rsidR="00FF48DE" w:rsidRPr="00217B73" w:rsidRDefault="00FF48DE" w:rsidP="00FF48DE">
      <w:pPr>
        <w:spacing w:line="276" w:lineRule="auto"/>
        <w:rPr>
          <w:sz w:val="28"/>
          <w:szCs w:val="28"/>
        </w:rPr>
      </w:pPr>
      <w:r w:rsidRPr="00217B73">
        <w:rPr>
          <w:sz w:val="28"/>
          <w:szCs w:val="28"/>
        </w:rPr>
        <w:t>1.Трубчатым</w:t>
      </w:r>
    </w:p>
    <w:p w14:paraId="47F1F83F" w14:textId="77777777" w:rsidR="00FF48DE" w:rsidRPr="00217B73" w:rsidRDefault="00FF48DE" w:rsidP="00FF48DE">
      <w:pPr>
        <w:spacing w:line="276" w:lineRule="auto"/>
        <w:rPr>
          <w:sz w:val="28"/>
          <w:szCs w:val="28"/>
        </w:rPr>
      </w:pPr>
      <w:r w:rsidRPr="00217B73">
        <w:rPr>
          <w:sz w:val="28"/>
          <w:szCs w:val="28"/>
        </w:rPr>
        <w:t>2.Губчатым</w:t>
      </w:r>
    </w:p>
    <w:p w14:paraId="28CD6EB7" w14:textId="77777777" w:rsidR="00FF48DE" w:rsidRPr="00217B73" w:rsidRDefault="00FF48DE" w:rsidP="00FF48DE">
      <w:pPr>
        <w:spacing w:line="276" w:lineRule="auto"/>
        <w:rPr>
          <w:sz w:val="28"/>
          <w:szCs w:val="28"/>
        </w:rPr>
      </w:pPr>
      <w:r w:rsidRPr="00217B73">
        <w:rPr>
          <w:sz w:val="28"/>
          <w:szCs w:val="28"/>
        </w:rPr>
        <w:t>3.Смешанным</w:t>
      </w:r>
    </w:p>
    <w:p w14:paraId="6C1D368C" w14:textId="77777777" w:rsidR="00FF48DE" w:rsidRPr="00217B73" w:rsidRDefault="00FF48DE" w:rsidP="00FF48DE">
      <w:pPr>
        <w:spacing w:line="276" w:lineRule="auto"/>
        <w:rPr>
          <w:sz w:val="28"/>
          <w:szCs w:val="28"/>
        </w:rPr>
      </w:pPr>
      <w:r w:rsidRPr="00217B73">
        <w:rPr>
          <w:sz w:val="28"/>
          <w:szCs w:val="28"/>
        </w:rPr>
        <w:t>4.Плоским.</w:t>
      </w:r>
    </w:p>
    <w:p w14:paraId="37C2916B" w14:textId="77777777" w:rsidR="00FF48DE" w:rsidRPr="00217B73" w:rsidRDefault="00FF48DE" w:rsidP="00FF48DE">
      <w:pPr>
        <w:spacing w:line="276" w:lineRule="auto"/>
        <w:rPr>
          <w:b/>
          <w:iCs/>
          <w:sz w:val="28"/>
          <w:szCs w:val="28"/>
        </w:rPr>
      </w:pPr>
      <w:r w:rsidRPr="00217B73">
        <w:rPr>
          <w:b/>
          <w:iCs/>
          <w:sz w:val="28"/>
          <w:szCs w:val="28"/>
        </w:rPr>
        <w:t>15.В губчатом веществе многих костей между костными пластин</w:t>
      </w:r>
      <w:r w:rsidRPr="00217B73">
        <w:rPr>
          <w:b/>
          <w:iCs/>
          <w:sz w:val="28"/>
          <w:szCs w:val="28"/>
        </w:rPr>
        <w:softHyphen/>
        <w:t>ками в ячейках содержатся:</w:t>
      </w:r>
    </w:p>
    <w:p w14:paraId="3E5199C0" w14:textId="77777777" w:rsidR="00FF48DE" w:rsidRPr="00217B73" w:rsidRDefault="00FF48DE" w:rsidP="00FF48DE">
      <w:pPr>
        <w:spacing w:line="276" w:lineRule="auto"/>
        <w:rPr>
          <w:sz w:val="28"/>
          <w:szCs w:val="28"/>
        </w:rPr>
      </w:pPr>
      <w:r w:rsidRPr="00217B73">
        <w:rPr>
          <w:sz w:val="28"/>
          <w:szCs w:val="28"/>
        </w:rPr>
        <w:t>1.Минеральные соли</w:t>
      </w:r>
    </w:p>
    <w:p w14:paraId="5B843975" w14:textId="77777777" w:rsidR="00FF48DE" w:rsidRPr="00217B73" w:rsidRDefault="00FF48DE" w:rsidP="00FF48DE">
      <w:pPr>
        <w:spacing w:line="276" w:lineRule="auto"/>
        <w:rPr>
          <w:sz w:val="28"/>
          <w:szCs w:val="28"/>
        </w:rPr>
      </w:pPr>
      <w:r w:rsidRPr="00217B73">
        <w:rPr>
          <w:sz w:val="28"/>
          <w:szCs w:val="28"/>
        </w:rPr>
        <w:t>2.Органические вещества</w:t>
      </w:r>
    </w:p>
    <w:p w14:paraId="7A9D2E1E" w14:textId="77777777" w:rsidR="00FF48DE" w:rsidRPr="00217B73" w:rsidRDefault="00FF48DE" w:rsidP="00FF48DE">
      <w:pPr>
        <w:spacing w:line="276" w:lineRule="auto"/>
        <w:rPr>
          <w:sz w:val="28"/>
          <w:szCs w:val="28"/>
        </w:rPr>
      </w:pPr>
      <w:r w:rsidRPr="00217B73">
        <w:rPr>
          <w:sz w:val="28"/>
          <w:szCs w:val="28"/>
        </w:rPr>
        <w:t>3.Красный костный мозг (кроветворная ткань)</w:t>
      </w:r>
    </w:p>
    <w:p w14:paraId="7AFF3553" w14:textId="77777777" w:rsidR="00FF48DE" w:rsidRPr="00217B73" w:rsidRDefault="00FF48DE" w:rsidP="00FF48DE">
      <w:pPr>
        <w:spacing w:line="276" w:lineRule="auto"/>
        <w:rPr>
          <w:sz w:val="28"/>
          <w:szCs w:val="28"/>
        </w:rPr>
      </w:pPr>
      <w:r w:rsidRPr="00217B73">
        <w:rPr>
          <w:sz w:val="28"/>
          <w:szCs w:val="28"/>
        </w:rPr>
        <w:t>4.Желтый костный мозг (жировая ткань).</w:t>
      </w:r>
    </w:p>
    <w:p w14:paraId="2BAD97E1" w14:textId="77777777" w:rsidR="00FF48DE" w:rsidRPr="00217B73" w:rsidRDefault="00FF48DE" w:rsidP="00FF48DE">
      <w:pPr>
        <w:spacing w:line="276" w:lineRule="auto"/>
        <w:rPr>
          <w:b/>
          <w:iCs/>
          <w:sz w:val="28"/>
          <w:szCs w:val="28"/>
        </w:rPr>
      </w:pPr>
      <w:r w:rsidRPr="00217B73">
        <w:rPr>
          <w:b/>
          <w:iCs/>
          <w:sz w:val="28"/>
          <w:szCs w:val="28"/>
        </w:rPr>
        <w:t>16.Рост кости в толщину и формирование костной мозоли после переломов происходит за счет:</w:t>
      </w:r>
    </w:p>
    <w:p w14:paraId="3DA86DC7" w14:textId="77777777" w:rsidR="00FF48DE" w:rsidRPr="00217B73" w:rsidRDefault="00FF48DE" w:rsidP="00FF48DE">
      <w:pPr>
        <w:spacing w:line="276" w:lineRule="auto"/>
        <w:rPr>
          <w:sz w:val="28"/>
          <w:szCs w:val="28"/>
        </w:rPr>
      </w:pPr>
      <w:r w:rsidRPr="00217B73">
        <w:rPr>
          <w:sz w:val="28"/>
          <w:szCs w:val="28"/>
        </w:rPr>
        <w:lastRenderedPageBreak/>
        <w:t>1.Надкостницы (периоста)</w:t>
      </w:r>
    </w:p>
    <w:p w14:paraId="0188395F" w14:textId="77777777" w:rsidR="00FF48DE" w:rsidRPr="00217B73" w:rsidRDefault="00FF48DE" w:rsidP="00FF48DE">
      <w:pPr>
        <w:spacing w:line="276" w:lineRule="auto"/>
        <w:rPr>
          <w:sz w:val="28"/>
          <w:szCs w:val="28"/>
        </w:rPr>
      </w:pPr>
      <w:r w:rsidRPr="00217B73">
        <w:rPr>
          <w:sz w:val="28"/>
          <w:szCs w:val="28"/>
        </w:rPr>
        <w:t>2.Эндооста</w:t>
      </w:r>
    </w:p>
    <w:p w14:paraId="620DAF53" w14:textId="77777777" w:rsidR="00FF48DE" w:rsidRPr="00217B73" w:rsidRDefault="00FF48DE" w:rsidP="00FF48DE">
      <w:pPr>
        <w:spacing w:line="276" w:lineRule="auto"/>
        <w:rPr>
          <w:sz w:val="28"/>
          <w:szCs w:val="28"/>
        </w:rPr>
      </w:pPr>
      <w:r w:rsidRPr="00217B73">
        <w:rPr>
          <w:sz w:val="28"/>
          <w:szCs w:val="28"/>
        </w:rPr>
        <w:t>3.Гиалинового хряща эпифизов</w:t>
      </w:r>
    </w:p>
    <w:p w14:paraId="420BFDBD" w14:textId="77777777" w:rsidR="00FF48DE" w:rsidRPr="00217B73" w:rsidRDefault="00FF48DE" w:rsidP="00FF48DE">
      <w:pPr>
        <w:spacing w:line="276" w:lineRule="auto"/>
        <w:rPr>
          <w:sz w:val="28"/>
          <w:szCs w:val="28"/>
        </w:rPr>
      </w:pPr>
      <w:r w:rsidRPr="00217B73">
        <w:rPr>
          <w:sz w:val="28"/>
          <w:szCs w:val="28"/>
        </w:rPr>
        <w:t>4.Метафизарного (эпифизарного) хряща.</w:t>
      </w:r>
    </w:p>
    <w:p w14:paraId="611200E4" w14:textId="77777777" w:rsidR="00FF48DE" w:rsidRPr="00217B73" w:rsidRDefault="00FF48DE" w:rsidP="00FF48DE">
      <w:pPr>
        <w:spacing w:line="276" w:lineRule="auto"/>
        <w:rPr>
          <w:b/>
          <w:iCs/>
          <w:sz w:val="28"/>
          <w:szCs w:val="28"/>
        </w:rPr>
      </w:pPr>
      <w:r w:rsidRPr="00217B73">
        <w:rPr>
          <w:b/>
          <w:iCs/>
          <w:sz w:val="28"/>
          <w:szCs w:val="28"/>
        </w:rPr>
        <w:t>17.Непрерывные соединения костей с помощью плотной волокни</w:t>
      </w:r>
      <w:r w:rsidRPr="00217B73">
        <w:rPr>
          <w:b/>
          <w:iCs/>
          <w:sz w:val="28"/>
          <w:szCs w:val="28"/>
        </w:rPr>
        <w:softHyphen/>
        <w:t>стой соединительной ткани - это:</w:t>
      </w:r>
    </w:p>
    <w:p w14:paraId="0AB924BD" w14:textId="77777777" w:rsidR="00FF48DE" w:rsidRPr="00217B73" w:rsidRDefault="00FF48DE" w:rsidP="00FF48DE">
      <w:pPr>
        <w:spacing w:line="276" w:lineRule="auto"/>
        <w:rPr>
          <w:sz w:val="28"/>
          <w:szCs w:val="28"/>
        </w:rPr>
      </w:pPr>
      <w:r w:rsidRPr="00217B73">
        <w:rPr>
          <w:sz w:val="28"/>
          <w:szCs w:val="28"/>
        </w:rPr>
        <w:t>1.Синхондрозы</w:t>
      </w:r>
    </w:p>
    <w:p w14:paraId="7BC32E70" w14:textId="77777777" w:rsidR="00FF48DE" w:rsidRPr="00217B73" w:rsidRDefault="00FF48DE" w:rsidP="00FF48DE">
      <w:pPr>
        <w:spacing w:line="276" w:lineRule="auto"/>
        <w:rPr>
          <w:sz w:val="28"/>
          <w:szCs w:val="28"/>
        </w:rPr>
      </w:pPr>
      <w:r w:rsidRPr="00217B73">
        <w:rPr>
          <w:sz w:val="28"/>
          <w:szCs w:val="28"/>
        </w:rPr>
        <w:t>2.Синдесмозы</w:t>
      </w:r>
    </w:p>
    <w:p w14:paraId="09D97F58" w14:textId="77777777" w:rsidR="00FF48DE" w:rsidRPr="00217B73" w:rsidRDefault="00FF48DE" w:rsidP="00FF48DE">
      <w:pPr>
        <w:spacing w:line="276" w:lineRule="auto"/>
        <w:rPr>
          <w:sz w:val="28"/>
          <w:szCs w:val="28"/>
        </w:rPr>
      </w:pPr>
      <w:r w:rsidRPr="00217B73">
        <w:rPr>
          <w:sz w:val="28"/>
          <w:szCs w:val="28"/>
        </w:rPr>
        <w:t>3.Синостозы</w:t>
      </w:r>
    </w:p>
    <w:p w14:paraId="77F701CC" w14:textId="77777777" w:rsidR="00FF48DE" w:rsidRPr="00217B73" w:rsidRDefault="00FF48DE" w:rsidP="00FF48DE">
      <w:pPr>
        <w:spacing w:line="276" w:lineRule="auto"/>
        <w:rPr>
          <w:sz w:val="28"/>
          <w:szCs w:val="28"/>
        </w:rPr>
      </w:pPr>
      <w:r w:rsidRPr="00217B73">
        <w:rPr>
          <w:sz w:val="28"/>
          <w:szCs w:val="28"/>
        </w:rPr>
        <w:t>4.Гемиартрозы.</w:t>
      </w:r>
    </w:p>
    <w:p w14:paraId="5A0CDD1A" w14:textId="77777777" w:rsidR="00FF48DE" w:rsidRPr="00217B73" w:rsidRDefault="00FF48DE" w:rsidP="00FF48DE">
      <w:pPr>
        <w:spacing w:line="276" w:lineRule="auto"/>
        <w:rPr>
          <w:b/>
          <w:iCs/>
          <w:sz w:val="28"/>
          <w:szCs w:val="28"/>
        </w:rPr>
      </w:pPr>
      <w:r w:rsidRPr="00217B73">
        <w:rPr>
          <w:b/>
          <w:iCs/>
          <w:sz w:val="28"/>
          <w:szCs w:val="28"/>
        </w:rPr>
        <w:t>18.Сустав, образованный тремя и более суставными поверхностями,</w:t>
      </w:r>
    </w:p>
    <w:p w14:paraId="3A8B2129" w14:textId="77777777" w:rsidR="00FF48DE" w:rsidRPr="00217B73" w:rsidRDefault="00FF48DE" w:rsidP="00FF48DE">
      <w:pPr>
        <w:spacing w:line="276" w:lineRule="auto"/>
        <w:rPr>
          <w:b/>
          <w:iCs/>
          <w:sz w:val="28"/>
          <w:szCs w:val="28"/>
        </w:rPr>
      </w:pPr>
      <w:r w:rsidRPr="00217B73">
        <w:rPr>
          <w:b/>
          <w:iCs/>
          <w:sz w:val="28"/>
          <w:szCs w:val="28"/>
        </w:rPr>
        <w:t>это сустав:</w:t>
      </w:r>
    </w:p>
    <w:p w14:paraId="0683FF42" w14:textId="77777777" w:rsidR="00FF48DE" w:rsidRPr="00217B73" w:rsidRDefault="00FF48DE" w:rsidP="00FF48DE">
      <w:pPr>
        <w:spacing w:line="276" w:lineRule="auto"/>
        <w:rPr>
          <w:sz w:val="28"/>
          <w:szCs w:val="28"/>
        </w:rPr>
      </w:pPr>
      <w:r w:rsidRPr="00217B73">
        <w:rPr>
          <w:sz w:val="28"/>
          <w:szCs w:val="28"/>
        </w:rPr>
        <w:t>1.Комбинированный</w:t>
      </w:r>
    </w:p>
    <w:p w14:paraId="10E446E5" w14:textId="77777777" w:rsidR="00FF48DE" w:rsidRPr="00217B73" w:rsidRDefault="00FF48DE" w:rsidP="00FF48DE">
      <w:pPr>
        <w:spacing w:line="276" w:lineRule="auto"/>
        <w:rPr>
          <w:sz w:val="28"/>
          <w:szCs w:val="28"/>
        </w:rPr>
      </w:pPr>
      <w:r w:rsidRPr="00217B73">
        <w:rPr>
          <w:sz w:val="28"/>
          <w:szCs w:val="28"/>
        </w:rPr>
        <w:t>2.Сложный</w:t>
      </w:r>
    </w:p>
    <w:p w14:paraId="20807059" w14:textId="77777777" w:rsidR="00FF48DE" w:rsidRPr="00217B73" w:rsidRDefault="00FF48DE" w:rsidP="00FF48DE">
      <w:pPr>
        <w:spacing w:line="276" w:lineRule="auto"/>
        <w:rPr>
          <w:sz w:val="28"/>
          <w:szCs w:val="28"/>
        </w:rPr>
      </w:pPr>
      <w:r w:rsidRPr="00217B73">
        <w:rPr>
          <w:sz w:val="28"/>
          <w:szCs w:val="28"/>
        </w:rPr>
        <w:t>3.Комплексный</w:t>
      </w:r>
    </w:p>
    <w:p w14:paraId="7A62BFCC" w14:textId="77777777" w:rsidR="00FF48DE" w:rsidRPr="00217B73" w:rsidRDefault="00FF48DE" w:rsidP="00FF48DE">
      <w:pPr>
        <w:spacing w:line="276" w:lineRule="auto"/>
        <w:rPr>
          <w:sz w:val="28"/>
          <w:szCs w:val="28"/>
        </w:rPr>
      </w:pPr>
      <w:r w:rsidRPr="00217B73">
        <w:rPr>
          <w:sz w:val="28"/>
          <w:szCs w:val="28"/>
        </w:rPr>
        <w:t>4.Простой.</w:t>
      </w:r>
    </w:p>
    <w:p w14:paraId="39650187" w14:textId="77777777" w:rsidR="00FF48DE" w:rsidRPr="00217B73" w:rsidRDefault="00FF48DE" w:rsidP="00FF48DE">
      <w:pPr>
        <w:spacing w:line="276" w:lineRule="auto"/>
        <w:rPr>
          <w:b/>
          <w:iCs/>
          <w:sz w:val="28"/>
          <w:szCs w:val="28"/>
        </w:rPr>
      </w:pPr>
      <w:r w:rsidRPr="00217B73">
        <w:rPr>
          <w:b/>
          <w:iCs/>
          <w:sz w:val="28"/>
          <w:szCs w:val="28"/>
        </w:rPr>
        <w:t>19.Сустав, характеризующийся наличием между сочленяющимися поверхностями суставного диска (мениска), который делит полость сустава на два этажа, - это сустав:</w:t>
      </w:r>
    </w:p>
    <w:p w14:paraId="72F85ACD" w14:textId="77777777" w:rsidR="00FF48DE" w:rsidRPr="00217B73" w:rsidRDefault="00FF48DE" w:rsidP="00FF48DE">
      <w:pPr>
        <w:spacing w:line="276" w:lineRule="auto"/>
        <w:rPr>
          <w:sz w:val="28"/>
          <w:szCs w:val="28"/>
        </w:rPr>
      </w:pPr>
      <w:r w:rsidRPr="00217B73">
        <w:rPr>
          <w:sz w:val="28"/>
          <w:szCs w:val="28"/>
        </w:rPr>
        <w:t>1.Сложный</w:t>
      </w:r>
    </w:p>
    <w:p w14:paraId="3CC0649B" w14:textId="77777777" w:rsidR="00FF48DE" w:rsidRPr="00217B73" w:rsidRDefault="00FF48DE" w:rsidP="00FF48DE">
      <w:pPr>
        <w:spacing w:line="276" w:lineRule="auto"/>
        <w:rPr>
          <w:sz w:val="28"/>
          <w:szCs w:val="28"/>
        </w:rPr>
      </w:pPr>
      <w:r w:rsidRPr="00217B73">
        <w:rPr>
          <w:sz w:val="28"/>
          <w:szCs w:val="28"/>
        </w:rPr>
        <w:t>2.Комбинированный</w:t>
      </w:r>
    </w:p>
    <w:p w14:paraId="3BE06B25" w14:textId="77777777" w:rsidR="00FF48DE" w:rsidRPr="00217B73" w:rsidRDefault="00FF48DE" w:rsidP="00FF48DE">
      <w:pPr>
        <w:spacing w:line="276" w:lineRule="auto"/>
        <w:rPr>
          <w:sz w:val="28"/>
          <w:szCs w:val="28"/>
        </w:rPr>
      </w:pPr>
      <w:r w:rsidRPr="00217B73">
        <w:rPr>
          <w:sz w:val="28"/>
          <w:szCs w:val="28"/>
        </w:rPr>
        <w:t>3.Простой</w:t>
      </w:r>
    </w:p>
    <w:p w14:paraId="2B7B464E" w14:textId="77777777" w:rsidR="00FF48DE" w:rsidRPr="00217B73" w:rsidRDefault="00FF48DE" w:rsidP="00FF48DE">
      <w:pPr>
        <w:spacing w:line="276" w:lineRule="auto"/>
        <w:rPr>
          <w:sz w:val="28"/>
          <w:szCs w:val="28"/>
        </w:rPr>
      </w:pPr>
      <w:r w:rsidRPr="00217B73">
        <w:rPr>
          <w:sz w:val="28"/>
          <w:szCs w:val="28"/>
        </w:rPr>
        <w:t>4.Комплексный.</w:t>
      </w:r>
    </w:p>
    <w:p w14:paraId="3344EC56" w14:textId="77777777" w:rsidR="00FF48DE" w:rsidRPr="00217B73" w:rsidRDefault="00FF48DE" w:rsidP="00FF48DE">
      <w:pPr>
        <w:shd w:val="clear" w:color="auto" w:fill="FFFFFF"/>
        <w:spacing w:line="276" w:lineRule="auto"/>
        <w:rPr>
          <w:b/>
          <w:sz w:val="28"/>
          <w:szCs w:val="28"/>
        </w:rPr>
      </w:pPr>
      <w:r w:rsidRPr="00217B73">
        <w:rPr>
          <w:b/>
          <w:sz w:val="28"/>
          <w:szCs w:val="28"/>
        </w:rPr>
        <w:t>20.</w:t>
      </w:r>
      <w:r w:rsidRPr="00217B73">
        <w:rPr>
          <w:b/>
          <w:bCs/>
          <w:sz w:val="28"/>
          <w:szCs w:val="28"/>
        </w:rPr>
        <w:t>Гайморова пазуха расположена в кости:</w:t>
      </w:r>
    </w:p>
    <w:p w14:paraId="762B7C73" w14:textId="77777777" w:rsidR="00FF48DE" w:rsidRPr="00217B73" w:rsidRDefault="00FF48DE" w:rsidP="00FF48DE">
      <w:pPr>
        <w:shd w:val="clear" w:color="auto" w:fill="FFFFFF"/>
        <w:spacing w:line="276" w:lineRule="auto"/>
        <w:rPr>
          <w:sz w:val="28"/>
          <w:szCs w:val="28"/>
        </w:rPr>
      </w:pPr>
      <w:r w:rsidRPr="00217B73">
        <w:rPr>
          <w:sz w:val="28"/>
          <w:szCs w:val="28"/>
        </w:rPr>
        <w:t>1.Решетчатой</w:t>
      </w:r>
    </w:p>
    <w:p w14:paraId="7D52467A" w14:textId="77777777" w:rsidR="00FF48DE" w:rsidRPr="00217B73" w:rsidRDefault="00FF48DE" w:rsidP="00FF48DE">
      <w:pPr>
        <w:shd w:val="clear" w:color="auto" w:fill="FFFFFF"/>
        <w:spacing w:line="276" w:lineRule="auto"/>
        <w:rPr>
          <w:sz w:val="28"/>
          <w:szCs w:val="28"/>
        </w:rPr>
      </w:pPr>
      <w:r w:rsidRPr="00217B73">
        <w:rPr>
          <w:sz w:val="28"/>
          <w:szCs w:val="28"/>
        </w:rPr>
        <w:t>2.Клиновидной</w:t>
      </w:r>
    </w:p>
    <w:p w14:paraId="5866BC84" w14:textId="77777777" w:rsidR="00FF48DE" w:rsidRPr="00217B73" w:rsidRDefault="00FF48DE" w:rsidP="00FF48DE">
      <w:pPr>
        <w:shd w:val="clear" w:color="auto" w:fill="FFFFFF"/>
        <w:spacing w:line="276" w:lineRule="auto"/>
        <w:rPr>
          <w:sz w:val="28"/>
          <w:szCs w:val="28"/>
        </w:rPr>
      </w:pPr>
      <w:r w:rsidRPr="00217B73">
        <w:rPr>
          <w:sz w:val="28"/>
          <w:szCs w:val="28"/>
        </w:rPr>
        <w:t>3.Верхней челюсти</w:t>
      </w:r>
    </w:p>
    <w:p w14:paraId="785AFA14" w14:textId="77777777" w:rsidR="00FF48DE" w:rsidRPr="00217B73" w:rsidRDefault="00FF48DE" w:rsidP="00FF48DE">
      <w:pPr>
        <w:shd w:val="clear" w:color="auto" w:fill="FFFFFF"/>
        <w:spacing w:line="276" w:lineRule="auto"/>
        <w:rPr>
          <w:sz w:val="28"/>
          <w:szCs w:val="28"/>
        </w:rPr>
      </w:pPr>
      <w:r w:rsidRPr="00217B73">
        <w:rPr>
          <w:sz w:val="28"/>
          <w:szCs w:val="28"/>
        </w:rPr>
        <w:t>4.Нижней челюсти</w:t>
      </w:r>
    </w:p>
    <w:p w14:paraId="5538C135" w14:textId="77777777" w:rsidR="00FF48DE" w:rsidRPr="00217B73" w:rsidRDefault="00FF48DE" w:rsidP="00FF48DE">
      <w:pPr>
        <w:shd w:val="clear" w:color="auto" w:fill="FFFFFF"/>
        <w:spacing w:line="276" w:lineRule="auto"/>
        <w:rPr>
          <w:b/>
          <w:sz w:val="28"/>
          <w:szCs w:val="28"/>
        </w:rPr>
      </w:pPr>
      <w:r w:rsidRPr="00217B73">
        <w:rPr>
          <w:b/>
          <w:bCs/>
          <w:sz w:val="28"/>
          <w:szCs w:val="28"/>
        </w:rPr>
        <w:t>21.Верхняя и средняя носовые раковины – структуры кости:</w:t>
      </w:r>
    </w:p>
    <w:p w14:paraId="7D58F67A" w14:textId="77777777" w:rsidR="00FF48DE" w:rsidRPr="00217B73" w:rsidRDefault="00FF48DE" w:rsidP="00FF48DE">
      <w:pPr>
        <w:shd w:val="clear" w:color="auto" w:fill="FFFFFF"/>
        <w:spacing w:line="276" w:lineRule="auto"/>
        <w:rPr>
          <w:sz w:val="28"/>
          <w:szCs w:val="28"/>
        </w:rPr>
      </w:pPr>
      <w:r w:rsidRPr="00217B73">
        <w:rPr>
          <w:sz w:val="28"/>
          <w:szCs w:val="28"/>
        </w:rPr>
        <w:t>1.Височной</w:t>
      </w:r>
    </w:p>
    <w:p w14:paraId="58F4998F" w14:textId="77777777" w:rsidR="00FF48DE" w:rsidRPr="00217B73" w:rsidRDefault="00FF48DE" w:rsidP="00FF48DE">
      <w:pPr>
        <w:shd w:val="clear" w:color="auto" w:fill="FFFFFF"/>
        <w:spacing w:line="276" w:lineRule="auto"/>
        <w:rPr>
          <w:sz w:val="28"/>
          <w:szCs w:val="28"/>
        </w:rPr>
      </w:pPr>
      <w:r w:rsidRPr="00217B73">
        <w:rPr>
          <w:sz w:val="28"/>
          <w:szCs w:val="28"/>
        </w:rPr>
        <w:t>2.Затылочной</w:t>
      </w:r>
    </w:p>
    <w:p w14:paraId="3AB3EAE0" w14:textId="77777777" w:rsidR="00FF48DE" w:rsidRPr="00217B73" w:rsidRDefault="00FF48DE" w:rsidP="00FF48DE">
      <w:pPr>
        <w:shd w:val="clear" w:color="auto" w:fill="FFFFFF"/>
        <w:spacing w:line="276" w:lineRule="auto"/>
        <w:rPr>
          <w:sz w:val="28"/>
          <w:szCs w:val="28"/>
        </w:rPr>
      </w:pPr>
      <w:r w:rsidRPr="00217B73">
        <w:rPr>
          <w:sz w:val="28"/>
          <w:szCs w:val="28"/>
        </w:rPr>
        <w:t>3.Решетчатой</w:t>
      </w:r>
    </w:p>
    <w:p w14:paraId="23466ABE" w14:textId="77777777" w:rsidR="00FF48DE" w:rsidRPr="00217B73" w:rsidRDefault="00FF48DE" w:rsidP="00FF48DE">
      <w:pPr>
        <w:shd w:val="clear" w:color="auto" w:fill="FFFFFF"/>
        <w:spacing w:line="276" w:lineRule="auto"/>
        <w:rPr>
          <w:sz w:val="28"/>
          <w:szCs w:val="28"/>
        </w:rPr>
      </w:pPr>
      <w:r w:rsidRPr="00217B73">
        <w:rPr>
          <w:sz w:val="28"/>
          <w:szCs w:val="28"/>
        </w:rPr>
        <w:t>4.Клиновидной</w:t>
      </w:r>
    </w:p>
    <w:p w14:paraId="5F79CCEB" w14:textId="77777777" w:rsidR="00FF48DE" w:rsidRPr="00217B73" w:rsidRDefault="00FF48DE" w:rsidP="00FF48DE">
      <w:pPr>
        <w:shd w:val="clear" w:color="auto" w:fill="FFFFFF"/>
        <w:spacing w:line="276" w:lineRule="auto"/>
        <w:rPr>
          <w:b/>
          <w:sz w:val="28"/>
          <w:szCs w:val="28"/>
        </w:rPr>
      </w:pPr>
      <w:r w:rsidRPr="00217B73">
        <w:rPr>
          <w:b/>
          <w:bCs/>
          <w:sz w:val="28"/>
          <w:szCs w:val="28"/>
        </w:rPr>
        <w:t>22.Число позвонков в позвоночном столбе:</w:t>
      </w:r>
    </w:p>
    <w:p w14:paraId="5EB741AA" w14:textId="77777777" w:rsidR="00FF48DE" w:rsidRPr="00217B73" w:rsidRDefault="00FF48DE" w:rsidP="00FF48DE">
      <w:pPr>
        <w:shd w:val="clear" w:color="auto" w:fill="FFFFFF"/>
        <w:spacing w:line="276" w:lineRule="auto"/>
        <w:rPr>
          <w:sz w:val="28"/>
          <w:szCs w:val="28"/>
        </w:rPr>
      </w:pPr>
      <w:r w:rsidRPr="00217B73">
        <w:rPr>
          <w:sz w:val="28"/>
          <w:szCs w:val="28"/>
        </w:rPr>
        <w:t>1.7</w:t>
      </w:r>
    </w:p>
    <w:p w14:paraId="375EFEFC" w14:textId="77777777" w:rsidR="00FF48DE" w:rsidRPr="00217B73" w:rsidRDefault="00FF48DE" w:rsidP="00FF48DE">
      <w:pPr>
        <w:shd w:val="clear" w:color="auto" w:fill="FFFFFF"/>
        <w:spacing w:line="276" w:lineRule="auto"/>
        <w:rPr>
          <w:sz w:val="28"/>
          <w:szCs w:val="28"/>
        </w:rPr>
      </w:pPr>
      <w:r w:rsidRPr="00217B73">
        <w:rPr>
          <w:sz w:val="28"/>
          <w:szCs w:val="28"/>
        </w:rPr>
        <w:t>2.12</w:t>
      </w:r>
    </w:p>
    <w:p w14:paraId="5268D66C" w14:textId="77777777" w:rsidR="00FF48DE" w:rsidRPr="00217B73" w:rsidRDefault="00FF48DE" w:rsidP="00FF48DE">
      <w:pPr>
        <w:shd w:val="clear" w:color="auto" w:fill="FFFFFF"/>
        <w:spacing w:line="276" w:lineRule="auto"/>
        <w:rPr>
          <w:sz w:val="28"/>
          <w:szCs w:val="28"/>
        </w:rPr>
      </w:pPr>
      <w:r w:rsidRPr="00217B73">
        <w:rPr>
          <w:sz w:val="28"/>
          <w:szCs w:val="28"/>
        </w:rPr>
        <w:t>3.34</w:t>
      </w:r>
    </w:p>
    <w:p w14:paraId="1AF6D503" w14:textId="77777777" w:rsidR="00FF48DE" w:rsidRPr="00217B73" w:rsidRDefault="00FF48DE" w:rsidP="00FF48DE">
      <w:pPr>
        <w:shd w:val="clear" w:color="auto" w:fill="FFFFFF"/>
        <w:spacing w:line="276" w:lineRule="auto"/>
        <w:rPr>
          <w:sz w:val="28"/>
          <w:szCs w:val="28"/>
        </w:rPr>
      </w:pPr>
      <w:r w:rsidRPr="00217B73">
        <w:rPr>
          <w:sz w:val="28"/>
          <w:szCs w:val="28"/>
        </w:rPr>
        <w:t>4.46</w:t>
      </w:r>
    </w:p>
    <w:p w14:paraId="0A569D86" w14:textId="77777777" w:rsidR="00FF48DE" w:rsidRPr="00217B73" w:rsidRDefault="00FF48DE" w:rsidP="00FF48DE">
      <w:pPr>
        <w:shd w:val="clear" w:color="auto" w:fill="FFFFFF"/>
        <w:spacing w:line="276" w:lineRule="auto"/>
        <w:rPr>
          <w:b/>
          <w:sz w:val="28"/>
          <w:szCs w:val="28"/>
        </w:rPr>
      </w:pPr>
      <w:r w:rsidRPr="00217B73">
        <w:rPr>
          <w:b/>
          <w:bCs/>
          <w:sz w:val="28"/>
          <w:szCs w:val="28"/>
        </w:rPr>
        <w:t>23.Какой отдел позвоночника образован пятью позвонками:</w:t>
      </w:r>
    </w:p>
    <w:p w14:paraId="37E5D175" w14:textId="77777777" w:rsidR="00FF48DE" w:rsidRPr="00217B73" w:rsidRDefault="00FF48DE" w:rsidP="00FF48DE">
      <w:pPr>
        <w:shd w:val="clear" w:color="auto" w:fill="FFFFFF"/>
        <w:spacing w:line="276" w:lineRule="auto"/>
        <w:rPr>
          <w:sz w:val="28"/>
          <w:szCs w:val="28"/>
        </w:rPr>
      </w:pPr>
      <w:r w:rsidRPr="00217B73">
        <w:rPr>
          <w:sz w:val="28"/>
          <w:szCs w:val="28"/>
        </w:rPr>
        <w:lastRenderedPageBreak/>
        <w:t>1.Шейный</w:t>
      </w:r>
    </w:p>
    <w:p w14:paraId="06A13CB1" w14:textId="77777777" w:rsidR="00FF48DE" w:rsidRPr="00217B73" w:rsidRDefault="00FF48DE" w:rsidP="00FF48DE">
      <w:pPr>
        <w:shd w:val="clear" w:color="auto" w:fill="FFFFFF"/>
        <w:spacing w:line="276" w:lineRule="auto"/>
        <w:rPr>
          <w:sz w:val="28"/>
          <w:szCs w:val="28"/>
        </w:rPr>
      </w:pPr>
      <w:r w:rsidRPr="00217B73">
        <w:rPr>
          <w:sz w:val="28"/>
          <w:szCs w:val="28"/>
        </w:rPr>
        <w:t>2.Поясничный</w:t>
      </w:r>
    </w:p>
    <w:p w14:paraId="72A1F4D7" w14:textId="77777777" w:rsidR="00FF48DE" w:rsidRPr="00217B73" w:rsidRDefault="00FF48DE" w:rsidP="00FF48DE">
      <w:pPr>
        <w:shd w:val="clear" w:color="auto" w:fill="FFFFFF"/>
        <w:spacing w:line="276" w:lineRule="auto"/>
        <w:rPr>
          <w:sz w:val="28"/>
          <w:szCs w:val="28"/>
        </w:rPr>
      </w:pPr>
      <w:r w:rsidRPr="00217B73">
        <w:rPr>
          <w:sz w:val="28"/>
          <w:szCs w:val="28"/>
        </w:rPr>
        <w:t>3.Крестцовый</w:t>
      </w:r>
    </w:p>
    <w:p w14:paraId="4A3AD231" w14:textId="77777777" w:rsidR="00FF48DE" w:rsidRPr="00217B73" w:rsidRDefault="00FF48DE" w:rsidP="00FF48DE">
      <w:pPr>
        <w:shd w:val="clear" w:color="auto" w:fill="FFFFFF"/>
        <w:spacing w:line="276" w:lineRule="auto"/>
        <w:rPr>
          <w:sz w:val="28"/>
          <w:szCs w:val="28"/>
        </w:rPr>
      </w:pPr>
      <w:r w:rsidRPr="00217B73">
        <w:rPr>
          <w:sz w:val="28"/>
          <w:szCs w:val="28"/>
        </w:rPr>
        <w:t>4.Копчиковый</w:t>
      </w:r>
    </w:p>
    <w:p w14:paraId="4D9E85D4" w14:textId="77777777" w:rsidR="00FF48DE" w:rsidRPr="00217B73" w:rsidRDefault="00FF48DE" w:rsidP="00FF48DE">
      <w:pPr>
        <w:shd w:val="clear" w:color="auto" w:fill="FFFFFF"/>
        <w:spacing w:line="276" w:lineRule="auto"/>
        <w:rPr>
          <w:b/>
          <w:sz w:val="28"/>
          <w:szCs w:val="28"/>
        </w:rPr>
      </w:pPr>
      <w:r w:rsidRPr="00217B73">
        <w:rPr>
          <w:b/>
          <w:bCs/>
          <w:sz w:val="28"/>
          <w:szCs w:val="28"/>
        </w:rPr>
        <w:t>24.Какая из костей черепа соединена с остальными подвижно?</w:t>
      </w:r>
    </w:p>
    <w:p w14:paraId="558102A9" w14:textId="77777777" w:rsidR="00FF48DE" w:rsidRPr="00217B73" w:rsidRDefault="00FF48DE" w:rsidP="00FF48DE">
      <w:pPr>
        <w:shd w:val="clear" w:color="auto" w:fill="FFFFFF"/>
        <w:spacing w:line="276" w:lineRule="auto"/>
        <w:rPr>
          <w:sz w:val="28"/>
          <w:szCs w:val="28"/>
        </w:rPr>
      </w:pPr>
      <w:r w:rsidRPr="00217B73">
        <w:rPr>
          <w:sz w:val="28"/>
          <w:szCs w:val="28"/>
        </w:rPr>
        <w:t>1.Лобная</w:t>
      </w:r>
    </w:p>
    <w:p w14:paraId="514FF5C5" w14:textId="77777777" w:rsidR="00FF48DE" w:rsidRPr="00217B73" w:rsidRDefault="00FF48DE" w:rsidP="00FF48DE">
      <w:pPr>
        <w:shd w:val="clear" w:color="auto" w:fill="FFFFFF"/>
        <w:spacing w:line="276" w:lineRule="auto"/>
        <w:rPr>
          <w:sz w:val="28"/>
          <w:szCs w:val="28"/>
        </w:rPr>
      </w:pPr>
      <w:r w:rsidRPr="00217B73">
        <w:rPr>
          <w:sz w:val="28"/>
          <w:szCs w:val="28"/>
        </w:rPr>
        <w:t>2.Затылочная</w:t>
      </w:r>
    </w:p>
    <w:p w14:paraId="03946162" w14:textId="77777777" w:rsidR="00FF48DE" w:rsidRPr="00217B73" w:rsidRDefault="00FF48DE" w:rsidP="00FF48DE">
      <w:pPr>
        <w:shd w:val="clear" w:color="auto" w:fill="FFFFFF"/>
        <w:spacing w:line="276" w:lineRule="auto"/>
        <w:rPr>
          <w:sz w:val="28"/>
          <w:szCs w:val="28"/>
        </w:rPr>
      </w:pPr>
      <w:r w:rsidRPr="00217B73">
        <w:rPr>
          <w:sz w:val="28"/>
          <w:szCs w:val="28"/>
        </w:rPr>
        <w:t>3.Верхнечелюстная</w:t>
      </w:r>
    </w:p>
    <w:p w14:paraId="6E68A5C5" w14:textId="77777777" w:rsidR="00FF48DE" w:rsidRPr="00217B73" w:rsidRDefault="00FF48DE" w:rsidP="00FF48DE">
      <w:pPr>
        <w:shd w:val="clear" w:color="auto" w:fill="FFFFFF"/>
        <w:spacing w:line="276" w:lineRule="auto"/>
        <w:rPr>
          <w:sz w:val="28"/>
          <w:szCs w:val="28"/>
        </w:rPr>
      </w:pPr>
      <w:r w:rsidRPr="00217B73">
        <w:rPr>
          <w:sz w:val="28"/>
          <w:szCs w:val="28"/>
        </w:rPr>
        <w:t>4.Нижнечелюстная</w:t>
      </w:r>
    </w:p>
    <w:p w14:paraId="3FAC671C" w14:textId="77777777" w:rsidR="00FF48DE" w:rsidRPr="00217B73" w:rsidRDefault="00FF48DE" w:rsidP="00FF48DE">
      <w:pPr>
        <w:shd w:val="clear" w:color="auto" w:fill="FFFFFF"/>
        <w:spacing w:line="276" w:lineRule="auto"/>
        <w:rPr>
          <w:b/>
          <w:sz w:val="28"/>
          <w:szCs w:val="28"/>
        </w:rPr>
      </w:pPr>
      <w:r w:rsidRPr="00217B73">
        <w:rPr>
          <w:b/>
          <w:sz w:val="28"/>
          <w:szCs w:val="28"/>
        </w:rPr>
        <w:t>25.</w:t>
      </w:r>
      <w:r w:rsidRPr="00217B73">
        <w:rPr>
          <w:b/>
          <w:bCs/>
          <w:sz w:val="28"/>
          <w:szCs w:val="28"/>
        </w:rPr>
        <w:t>Костями черепа являются</w:t>
      </w:r>
    </w:p>
    <w:p w14:paraId="53FC706B" w14:textId="77777777" w:rsidR="00FF48DE" w:rsidRPr="00217B73" w:rsidRDefault="00FF48DE" w:rsidP="00FF48DE">
      <w:pPr>
        <w:shd w:val="clear" w:color="auto" w:fill="FFFFFF"/>
        <w:spacing w:line="276" w:lineRule="auto"/>
        <w:rPr>
          <w:sz w:val="28"/>
          <w:szCs w:val="28"/>
        </w:rPr>
      </w:pPr>
      <w:r w:rsidRPr="00217B73">
        <w:rPr>
          <w:sz w:val="28"/>
          <w:szCs w:val="28"/>
        </w:rPr>
        <w:t>1.Скуловая кость</w:t>
      </w:r>
    </w:p>
    <w:p w14:paraId="16718B25" w14:textId="77777777" w:rsidR="00FF48DE" w:rsidRPr="00217B73" w:rsidRDefault="00FF48DE" w:rsidP="00FF48DE">
      <w:pPr>
        <w:shd w:val="clear" w:color="auto" w:fill="FFFFFF"/>
        <w:spacing w:line="276" w:lineRule="auto"/>
        <w:rPr>
          <w:sz w:val="28"/>
          <w:szCs w:val="28"/>
        </w:rPr>
      </w:pPr>
      <w:r w:rsidRPr="00217B73">
        <w:rPr>
          <w:sz w:val="28"/>
          <w:szCs w:val="28"/>
        </w:rPr>
        <w:t>2.Ключица</w:t>
      </w:r>
    </w:p>
    <w:p w14:paraId="1CF3CEDA" w14:textId="77777777" w:rsidR="00FF48DE" w:rsidRPr="00217B73" w:rsidRDefault="00FF48DE" w:rsidP="00FF48DE">
      <w:pPr>
        <w:shd w:val="clear" w:color="auto" w:fill="FFFFFF"/>
        <w:spacing w:line="276" w:lineRule="auto"/>
        <w:rPr>
          <w:sz w:val="28"/>
          <w:szCs w:val="28"/>
        </w:rPr>
      </w:pPr>
      <w:r w:rsidRPr="00217B73">
        <w:rPr>
          <w:sz w:val="28"/>
          <w:szCs w:val="28"/>
        </w:rPr>
        <w:t>3.Теменная кость</w:t>
      </w:r>
    </w:p>
    <w:p w14:paraId="505354D1" w14:textId="77777777" w:rsidR="00FF48DE" w:rsidRPr="00217B73" w:rsidRDefault="00FF48DE" w:rsidP="00FF48DE">
      <w:pPr>
        <w:shd w:val="clear" w:color="auto" w:fill="FFFFFF"/>
        <w:spacing w:line="276" w:lineRule="auto"/>
        <w:rPr>
          <w:sz w:val="28"/>
          <w:szCs w:val="28"/>
        </w:rPr>
      </w:pPr>
      <w:r w:rsidRPr="00217B73">
        <w:rPr>
          <w:sz w:val="28"/>
          <w:szCs w:val="28"/>
        </w:rPr>
        <w:t>4.Большая берцовая кость</w:t>
      </w:r>
    </w:p>
    <w:p w14:paraId="27E9A4AD" w14:textId="77777777" w:rsidR="00FF48DE" w:rsidRPr="00217B73" w:rsidRDefault="00FF48DE" w:rsidP="00FF48DE">
      <w:pPr>
        <w:shd w:val="clear" w:color="auto" w:fill="FFFFFF"/>
        <w:spacing w:line="276" w:lineRule="auto"/>
        <w:rPr>
          <w:b/>
          <w:sz w:val="28"/>
          <w:szCs w:val="28"/>
        </w:rPr>
      </w:pPr>
      <w:r w:rsidRPr="00217B73">
        <w:rPr>
          <w:b/>
          <w:bCs/>
          <w:sz w:val="28"/>
          <w:szCs w:val="28"/>
        </w:rPr>
        <w:t>26.Скелет туловища составляет:</w:t>
      </w:r>
    </w:p>
    <w:p w14:paraId="495F5704" w14:textId="77777777" w:rsidR="00FF48DE" w:rsidRPr="00217B73" w:rsidRDefault="00FF48DE" w:rsidP="00FF48DE">
      <w:pPr>
        <w:shd w:val="clear" w:color="auto" w:fill="FFFFFF"/>
        <w:spacing w:line="276" w:lineRule="auto"/>
        <w:rPr>
          <w:sz w:val="28"/>
          <w:szCs w:val="28"/>
        </w:rPr>
      </w:pPr>
      <w:r w:rsidRPr="00217B73">
        <w:rPr>
          <w:sz w:val="28"/>
          <w:szCs w:val="28"/>
        </w:rPr>
        <w:t>1.Позвоночный столб и грудная клетка;</w:t>
      </w:r>
    </w:p>
    <w:p w14:paraId="699A09F2" w14:textId="77777777" w:rsidR="00FF48DE" w:rsidRPr="00217B73" w:rsidRDefault="00FF48DE" w:rsidP="00FF48DE">
      <w:pPr>
        <w:shd w:val="clear" w:color="auto" w:fill="FFFFFF"/>
        <w:spacing w:line="276" w:lineRule="auto"/>
        <w:rPr>
          <w:sz w:val="28"/>
          <w:szCs w:val="28"/>
        </w:rPr>
      </w:pPr>
      <w:r w:rsidRPr="00217B73">
        <w:rPr>
          <w:sz w:val="28"/>
          <w:szCs w:val="28"/>
        </w:rPr>
        <w:t>2.Череп, позвоночный столб и грудная клетка;</w:t>
      </w:r>
    </w:p>
    <w:p w14:paraId="557C6C6B" w14:textId="77777777" w:rsidR="00FF48DE" w:rsidRPr="00217B73" w:rsidRDefault="00FF48DE" w:rsidP="00FF48DE">
      <w:pPr>
        <w:shd w:val="clear" w:color="auto" w:fill="FFFFFF"/>
        <w:spacing w:line="276" w:lineRule="auto"/>
        <w:rPr>
          <w:sz w:val="28"/>
          <w:szCs w:val="28"/>
        </w:rPr>
      </w:pPr>
      <w:r w:rsidRPr="00217B73">
        <w:rPr>
          <w:sz w:val="28"/>
          <w:szCs w:val="28"/>
        </w:rPr>
        <w:t>3.Позвоночный столб и грудная клетка, таз, кости нижних конечностей;</w:t>
      </w:r>
    </w:p>
    <w:p w14:paraId="2158271B" w14:textId="77777777" w:rsidR="00FF48DE" w:rsidRPr="00217B73" w:rsidRDefault="00FF48DE" w:rsidP="00FF48DE">
      <w:pPr>
        <w:shd w:val="clear" w:color="auto" w:fill="FFFFFF"/>
        <w:spacing w:line="276" w:lineRule="auto"/>
        <w:rPr>
          <w:sz w:val="28"/>
          <w:szCs w:val="28"/>
        </w:rPr>
      </w:pPr>
      <w:r w:rsidRPr="00217B73">
        <w:rPr>
          <w:sz w:val="28"/>
          <w:szCs w:val="28"/>
        </w:rPr>
        <w:t>4.Все ответы верны;</w:t>
      </w:r>
    </w:p>
    <w:p w14:paraId="4DE0EF4E" w14:textId="77777777" w:rsidR="00FF48DE" w:rsidRPr="00217B73" w:rsidRDefault="00FF48DE" w:rsidP="00FF48DE">
      <w:pPr>
        <w:shd w:val="clear" w:color="auto" w:fill="FFFFFF"/>
        <w:spacing w:line="276" w:lineRule="auto"/>
        <w:rPr>
          <w:b/>
          <w:sz w:val="28"/>
          <w:szCs w:val="28"/>
        </w:rPr>
      </w:pPr>
      <w:r w:rsidRPr="00217B73">
        <w:rPr>
          <w:b/>
          <w:bCs/>
          <w:sz w:val="28"/>
          <w:szCs w:val="28"/>
        </w:rPr>
        <w:t>27.Турецкое седло- структура кости:</w:t>
      </w:r>
    </w:p>
    <w:p w14:paraId="49495B87" w14:textId="77777777" w:rsidR="00FF48DE" w:rsidRPr="00217B73" w:rsidRDefault="00FF48DE" w:rsidP="00FF48DE">
      <w:pPr>
        <w:shd w:val="clear" w:color="auto" w:fill="FFFFFF"/>
        <w:spacing w:line="276" w:lineRule="auto"/>
        <w:rPr>
          <w:sz w:val="28"/>
          <w:szCs w:val="28"/>
        </w:rPr>
      </w:pPr>
      <w:r w:rsidRPr="00217B73">
        <w:rPr>
          <w:sz w:val="28"/>
          <w:szCs w:val="28"/>
        </w:rPr>
        <w:t>1.Затылочной</w:t>
      </w:r>
    </w:p>
    <w:p w14:paraId="1E491BDE" w14:textId="77777777" w:rsidR="00FF48DE" w:rsidRPr="00217B73" w:rsidRDefault="00FF48DE" w:rsidP="00FF48DE">
      <w:pPr>
        <w:shd w:val="clear" w:color="auto" w:fill="FFFFFF"/>
        <w:spacing w:line="276" w:lineRule="auto"/>
        <w:rPr>
          <w:sz w:val="28"/>
          <w:szCs w:val="28"/>
        </w:rPr>
      </w:pPr>
      <w:r w:rsidRPr="00217B73">
        <w:rPr>
          <w:sz w:val="28"/>
          <w:szCs w:val="28"/>
        </w:rPr>
        <w:t>2.Височной</w:t>
      </w:r>
    </w:p>
    <w:p w14:paraId="75BED49C" w14:textId="77777777" w:rsidR="00FF48DE" w:rsidRPr="00217B73" w:rsidRDefault="00FF48DE" w:rsidP="00FF48DE">
      <w:pPr>
        <w:shd w:val="clear" w:color="auto" w:fill="FFFFFF"/>
        <w:spacing w:line="276" w:lineRule="auto"/>
        <w:rPr>
          <w:sz w:val="28"/>
          <w:szCs w:val="28"/>
        </w:rPr>
      </w:pPr>
      <w:r w:rsidRPr="00217B73">
        <w:rPr>
          <w:sz w:val="28"/>
          <w:szCs w:val="28"/>
        </w:rPr>
        <w:t>3.Решетчатой</w:t>
      </w:r>
    </w:p>
    <w:p w14:paraId="34EF5105" w14:textId="77777777" w:rsidR="00FF48DE" w:rsidRPr="00217B73" w:rsidRDefault="00FF48DE" w:rsidP="00FF48DE">
      <w:pPr>
        <w:shd w:val="clear" w:color="auto" w:fill="FFFFFF"/>
        <w:spacing w:line="276" w:lineRule="auto"/>
        <w:rPr>
          <w:sz w:val="28"/>
          <w:szCs w:val="28"/>
        </w:rPr>
      </w:pPr>
      <w:r w:rsidRPr="00217B73">
        <w:rPr>
          <w:sz w:val="28"/>
          <w:szCs w:val="28"/>
        </w:rPr>
        <w:t>4.Клиновидной</w:t>
      </w:r>
    </w:p>
    <w:p w14:paraId="5C03F977" w14:textId="77777777" w:rsidR="00FF48DE" w:rsidRPr="00217B73" w:rsidRDefault="00FF48DE" w:rsidP="00FF48DE">
      <w:pPr>
        <w:spacing w:line="276" w:lineRule="auto"/>
        <w:rPr>
          <w:b/>
          <w:bCs/>
          <w:iCs/>
          <w:sz w:val="28"/>
          <w:szCs w:val="28"/>
        </w:rPr>
      </w:pPr>
      <w:r w:rsidRPr="00217B73">
        <w:rPr>
          <w:b/>
          <w:bCs/>
          <w:iCs/>
          <w:sz w:val="28"/>
          <w:szCs w:val="28"/>
        </w:rPr>
        <w:t>28.Типичным местом перелома плечевой кости является:</w:t>
      </w:r>
    </w:p>
    <w:p w14:paraId="1F864377" w14:textId="77777777" w:rsidR="00FF48DE" w:rsidRPr="00217B73" w:rsidRDefault="00FF48DE" w:rsidP="00FF48DE">
      <w:pPr>
        <w:spacing w:line="276" w:lineRule="auto"/>
        <w:rPr>
          <w:sz w:val="28"/>
          <w:szCs w:val="28"/>
        </w:rPr>
      </w:pPr>
      <w:r w:rsidRPr="00217B73">
        <w:rPr>
          <w:sz w:val="28"/>
          <w:szCs w:val="28"/>
        </w:rPr>
        <w:t>1.Область анатомической шейки</w:t>
      </w:r>
    </w:p>
    <w:p w14:paraId="7CD70205" w14:textId="77777777" w:rsidR="00FF48DE" w:rsidRPr="00217B73" w:rsidRDefault="00FF48DE" w:rsidP="00FF48DE">
      <w:pPr>
        <w:spacing w:line="276" w:lineRule="auto"/>
        <w:rPr>
          <w:sz w:val="28"/>
          <w:szCs w:val="28"/>
        </w:rPr>
      </w:pPr>
      <w:r w:rsidRPr="00217B73">
        <w:rPr>
          <w:sz w:val="28"/>
          <w:szCs w:val="28"/>
        </w:rPr>
        <w:t>2.Область хирургической шейки</w:t>
      </w:r>
    </w:p>
    <w:p w14:paraId="5F757931" w14:textId="77777777" w:rsidR="00FF48DE" w:rsidRPr="00217B73" w:rsidRDefault="00FF48DE" w:rsidP="00FF48DE">
      <w:pPr>
        <w:spacing w:line="276" w:lineRule="auto"/>
        <w:rPr>
          <w:sz w:val="28"/>
          <w:szCs w:val="28"/>
        </w:rPr>
      </w:pPr>
      <w:r w:rsidRPr="00217B73">
        <w:rPr>
          <w:sz w:val="28"/>
          <w:szCs w:val="28"/>
        </w:rPr>
        <w:t>3.Середина тела (диафиза)</w:t>
      </w:r>
    </w:p>
    <w:p w14:paraId="38B744E9" w14:textId="77777777" w:rsidR="00FF48DE" w:rsidRPr="00217B73" w:rsidRDefault="00FF48DE" w:rsidP="00FF48DE">
      <w:pPr>
        <w:spacing w:line="276" w:lineRule="auto"/>
        <w:rPr>
          <w:sz w:val="28"/>
          <w:szCs w:val="28"/>
        </w:rPr>
      </w:pPr>
      <w:r w:rsidRPr="00217B73">
        <w:rPr>
          <w:sz w:val="28"/>
          <w:szCs w:val="28"/>
        </w:rPr>
        <w:t>4.Область мыщелка.</w:t>
      </w:r>
    </w:p>
    <w:p w14:paraId="69DB7F00" w14:textId="77777777" w:rsidR="00FF48DE" w:rsidRPr="00217B73" w:rsidRDefault="00FF48DE" w:rsidP="00FF48DE">
      <w:pPr>
        <w:spacing w:line="276" w:lineRule="auto"/>
        <w:rPr>
          <w:b/>
          <w:bCs/>
          <w:iCs/>
          <w:sz w:val="28"/>
          <w:szCs w:val="28"/>
        </w:rPr>
      </w:pPr>
      <w:r w:rsidRPr="00217B73">
        <w:rPr>
          <w:b/>
          <w:bCs/>
          <w:iCs/>
          <w:sz w:val="28"/>
          <w:szCs w:val="28"/>
        </w:rPr>
        <w:t>29.Вертлужную впадину для сочленения с головкой бедренной кости образуют:</w:t>
      </w:r>
    </w:p>
    <w:p w14:paraId="24A41378" w14:textId="77777777" w:rsidR="00FF48DE" w:rsidRPr="00217B73" w:rsidRDefault="00FF48DE" w:rsidP="00FF48DE">
      <w:pPr>
        <w:spacing w:line="276" w:lineRule="auto"/>
        <w:rPr>
          <w:sz w:val="28"/>
          <w:szCs w:val="28"/>
        </w:rPr>
      </w:pPr>
      <w:r w:rsidRPr="00217B73">
        <w:rPr>
          <w:sz w:val="28"/>
          <w:szCs w:val="28"/>
        </w:rPr>
        <w:t>1.Крыло подвздошной кости</w:t>
      </w:r>
    </w:p>
    <w:p w14:paraId="458BAEB9" w14:textId="77777777" w:rsidR="00FF48DE" w:rsidRPr="00217B73" w:rsidRDefault="00FF48DE" w:rsidP="00FF48DE">
      <w:pPr>
        <w:spacing w:line="276" w:lineRule="auto"/>
        <w:rPr>
          <w:sz w:val="28"/>
          <w:szCs w:val="28"/>
        </w:rPr>
      </w:pPr>
      <w:r w:rsidRPr="00217B73">
        <w:rPr>
          <w:sz w:val="28"/>
          <w:szCs w:val="28"/>
        </w:rPr>
        <w:t>2.Ветви лобковой кости</w:t>
      </w:r>
    </w:p>
    <w:p w14:paraId="1ABAB7AA" w14:textId="77777777" w:rsidR="00FF48DE" w:rsidRPr="00217B73" w:rsidRDefault="00FF48DE" w:rsidP="00FF48DE">
      <w:pPr>
        <w:spacing w:line="276" w:lineRule="auto"/>
        <w:rPr>
          <w:sz w:val="28"/>
          <w:szCs w:val="28"/>
        </w:rPr>
      </w:pPr>
      <w:r w:rsidRPr="00217B73">
        <w:rPr>
          <w:sz w:val="28"/>
          <w:szCs w:val="28"/>
        </w:rPr>
        <w:t>3.Седалищный бугор одноименной кости</w:t>
      </w:r>
    </w:p>
    <w:p w14:paraId="0824C10A" w14:textId="77777777" w:rsidR="00FF48DE" w:rsidRPr="00217B73" w:rsidRDefault="00FF48DE" w:rsidP="00FF48DE">
      <w:pPr>
        <w:spacing w:line="276" w:lineRule="auto"/>
        <w:rPr>
          <w:sz w:val="28"/>
          <w:szCs w:val="28"/>
        </w:rPr>
      </w:pPr>
      <w:r w:rsidRPr="00217B73">
        <w:rPr>
          <w:sz w:val="28"/>
          <w:szCs w:val="28"/>
        </w:rPr>
        <w:t>4.Тела названных трех костей.</w:t>
      </w:r>
    </w:p>
    <w:p w14:paraId="050E4CAA" w14:textId="77777777" w:rsidR="00FF48DE" w:rsidRPr="00217B73" w:rsidRDefault="00FF48DE" w:rsidP="00FF48DE">
      <w:pPr>
        <w:spacing w:line="276" w:lineRule="auto"/>
        <w:rPr>
          <w:b/>
          <w:sz w:val="28"/>
          <w:szCs w:val="28"/>
        </w:rPr>
      </w:pPr>
      <w:r w:rsidRPr="00217B73">
        <w:rPr>
          <w:b/>
          <w:bCs/>
          <w:iCs/>
          <w:sz w:val="28"/>
          <w:szCs w:val="28"/>
        </w:rPr>
        <w:t>30. В составе костей стопы отсутствуют:</w:t>
      </w:r>
    </w:p>
    <w:p w14:paraId="109FD9CC" w14:textId="77777777" w:rsidR="00FF48DE" w:rsidRPr="00217B73" w:rsidRDefault="00FF48DE" w:rsidP="00FF48DE">
      <w:pPr>
        <w:spacing w:line="276" w:lineRule="auto"/>
        <w:rPr>
          <w:sz w:val="28"/>
          <w:szCs w:val="28"/>
        </w:rPr>
      </w:pPr>
      <w:r w:rsidRPr="00217B73">
        <w:rPr>
          <w:sz w:val="28"/>
          <w:szCs w:val="28"/>
        </w:rPr>
        <w:t>1.Кости предплюсны</w:t>
      </w:r>
    </w:p>
    <w:p w14:paraId="5F7317E3" w14:textId="77777777" w:rsidR="00FF48DE" w:rsidRPr="00217B73" w:rsidRDefault="00FF48DE" w:rsidP="00FF48DE">
      <w:pPr>
        <w:spacing w:line="276" w:lineRule="auto"/>
        <w:rPr>
          <w:sz w:val="28"/>
          <w:szCs w:val="28"/>
        </w:rPr>
      </w:pPr>
      <w:r w:rsidRPr="00217B73">
        <w:rPr>
          <w:sz w:val="28"/>
          <w:szCs w:val="28"/>
        </w:rPr>
        <w:t>2.Плюсневые кости</w:t>
      </w:r>
    </w:p>
    <w:p w14:paraId="5D6842D1" w14:textId="77777777" w:rsidR="00FF48DE" w:rsidRPr="00217B73" w:rsidRDefault="00FF48DE" w:rsidP="00FF48DE">
      <w:pPr>
        <w:spacing w:line="276" w:lineRule="auto"/>
        <w:rPr>
          <w:sz w:val="28"/>
          <w:szCs w:val="28"/>
        </w:rPr>
      </w:pPr>
      <w:r w:rsidRPr="00217B73">
        <w:rPr>
          <w:sz w:val="28"/>
          <w:szCs w:val="28"/>
        </w:rPr>
        <w:t>3.Пястные кости</w:t>
      </w:r>
    </w:p>
    <w:p w14:paraId="03D84696" w14:textId="77777777" w:rsidR="00FF48DE" w:rsidRPr="00217B73" w:rsidRDefault="00FF48DE" w:rsidP="00FF48DE">
      <w:pPr>
        <w:spacing w:line="276" w:lineRule="auto"/>
        <w:rPr>
          <w:sz w:val="28"/>
          <w:szCs w:val="28"/>
        </w:rPr>
      </w:pPr>
      <w:r w:rsidRPr="00217B73">
        <w:rPr>
          <w:sz w:val="28"/>
          <w:szCs w:val="28"/>
        </w:rPr>
        <w:lastRenderedPageBreak/>
        <w:t>4.Кости пальцев (фаланги).</w:t>
      </w:r>
    </w:p>
    <w:p w14:paraId="1B18A93C" w14:textId="77777777" w:rsidR="00FF48DE" w:rsidRPr="00217B73" w:rsidRDefault="00FF48DE" w:rsidP="00FF48DE">
      <w:pPr>
        <w:spacing w:line="276" w:lineRule="auto"/>
        <w:rPr>
          <w:b/>
          <w:sz w:val="28"/>
          <w:szCs w:val="28"/>
        </w:rPr>
      </w:pPr>
      <w:r w:rsidRPr="00217B73">
        <w:rPr>
          <w:b/>
          <w:sz w:val="28"/>
          <w:szCs w:val="28"/>
        </w:rPr>
        <w:t>31.Как называют учение о мышцах?</w:t>
      </w:r>
    </w:p>
    <w:p w14:paraId="1C2113E1" w14:textId="77777777" w:rsidR="00FF48DE" w:rsidRPr="00217B73" w:rsidRDefault="00FF48DE" w:rsidP="00FF48DE">
      <w:pPr>
        <w:spacing w:line="276" w:lineRule="auto"/>
        <w:rPr>
          <w:sz w:val="28"/>
          <w:szCs w:val="28"/>
        </w:rPr>
      </w:pPr>
      <w:r w:rsidRPr="00217B73">
        <w:rPr>
          <w:sz w:val="28"/>
          <w:szCs w:val="28"/>
        </w:rPr>
        <w:t>1.Цитология.</w:t>
      </w:r>
    </w:p>
    <w:p w14:paraId="3C04513E" w14:textId="77777777" w:rsidR="00FF48DE" w:rsidRPr="00217B73" w:rsidRDefault="00FF48DE" w:rsidP="00FF48DE">
      <w:pPr>
        <w:spacing w:line="276" w:lineRule="auto"/>
        <w:rPr>
          <w:sz w:val="28"/>
          <w:szCs w:val="28"/>
        </w:rPr>
      </w:pPr>
      <w:r w:rsidRPr="00217B73">
        <w:rPr>
          <w:sz w:val="28"/>
          <w:szCs w:val="28"/>
        </w:rPr>
        <w:t>2.Миология.</w:t>
      </w:r>
    </w:p>
    <w:p w14:paraId="0CAD7B56" w14:textId="77777777" w:rsidR="00FF48DE" w:rsidRPr="00217B73" w:rsidRDefault="00FF48DE" w:rsidP="00FF48DE">
      <w:pPr>
        <w:spacing w:line="276" w:lineRule="auto"/>
        <w:rPr>
          <w:sz w:val="28"/>
          <w:szCs w:val="28"/>
        </w:rPr>
      </w:pPr>
      <w:r w:rsidRPr="00217B73">
        <w:rPr>
          <w:sz w:val="28"/>
          <w:szCs w:val="28"/>
        </w:rPr>
        <w:t>3.Спланхнология.</w:t>
      </w:r>
    </w:p>
    <w:p w14:paraId="7661547A" w14:textId="77777777" w:rsidR="00FF48DE" w:rsidRPr="00217B73" w:rsidRDefault="00FF48DE" w:rsidP="00FF48DE">
      <w:pPr>
        <w:spacing w:line="276" w:lineRule="auto"/>
        <w:rPr>
          <w:sz w:val="28"/>
          <w:szCs w:val="28"/>
        </w:rPr>
      </w:pPr>
      <w:r w:rsidRPr="00217B73">
        <w:rPr>
          <w:sz w:val="28"/>
          <w:szCs w:val="28"/>
        </w:rPr>
        <w:t>4.Остеология.</w:t>
      </w:r>
    </w:p>
    <w:p w14:paraId="0EF2BC0B" w14:textId="77777777" w:rsidR="00FF48DE" w:rsidRPr="00217B73" w:rsidRDefault="00FF48DE" w:rsidP="00FF48DE">
      <w:pPr>
        <w:spacing w:line="276" w:lineRule="auto"/>
        <w:rPr>
          <w:b/>
          <w:sz w:val="28"/>
          <w:szCs w:val="28"/>
        </w:rPr>
      </w:pPr>
      <w:r w:rsidRPr="00217B73">
        <w:rPr>
          <w:b/>
          <w:sz w:val="28"/>
          <w:szCs w:val="28"/>
        </w:rPr>
        <w:t>32.Как называют ткань, составляющую основу скелетных мышц?</w:t>
      </w:r>
    </w:p>
    <w:p w14:paraId="11249EE2" w14:textId="77777777" w:rsidR="00FF48DE" w:rsidRPr="00217B73" w:rsidRDefault="00FF48DE" w:rsidP="00FF48DE">
      <w:pPr>
        <w:spacing w:line="276" w:lineRule="auto"/>
        <w:rPr>
          <w:sz w:val="28"/>
          <w:szCs w:val="28"/>
        </w:rPr>
      </w:pPr>
      <w:r w:rsidRPr="00217B73">
        <w:rPr>
          <w:sz w:val="28"/>
          <w:szCs w:val="28"/>
        </w:rPr>
        <w:t>1.Мышечная гладкая, неисчерченная.</w:t>
      </w:r>
    </w:p>
    <w:p w14:paraId="44EFF002" w14:textId="77777777" w:rsidR="00FF48DE" w:rsidRPr="00217B73" w:rsidRDefault="00FF48DE" w:rsidP="00FF48DE">
      <w:pPr>
        <w:spacing w:line="276" w:lineRule="auto"/>
        <w:rPr>
          <w:sz w:val="28"/>
          <w:szCs w:val="28"/>
        </w:rPr>
      </w:pPr>
      <w:r w:rsidRPr="00217B73">
        <w:rPr>
          <w:sz w:val="28"/>
          <w:szCs w:val="28"/>
        </w:rPr>
        <w:t>2.Мышечная поперечнополосатая скелетная.</w:t>
      </w:r>
    </w:p>
    <w:p w14:paraId="43D76780" w14:textId="77777777" w:rsidR="00FF48DE" w:rsidRPr="00217B73" w:rsidRDefault="00FF48DE" w:rsidP="00FF48DE">
      <w:pPr>
        <w:spacing w:line="276" w:lineRule="auto"/>
        <w:rPr>
          <w:sz w:val="28"/>
          <w:szCs w:val="28"/>
        </w:rPr>
      </w:pPr>
      <w:r w:rsidRPr="00217B73">
        <w:rPr>
          <w:sz w:val="28"/>
          <w:szCs w:val="28"/>
        </w:rPr>
        <w:t>3.Мышечная поперечнополосатая сердечная.</w:t>
      </w:r>
    </w:p>
    <w:p w14:paraId="39AA6D1F" w14:textId="77777777" w:rsidR="00FF48DE" w:rsidRPr="00217B73" w:rsidRDefault="00FF48DE" w:rsidP="00FF48DE">
      <w:pPr>
        <w:spacing w:line="276" w:lineRule="auto"/>
        <w:rPr>
          <w:sz w:val="28"/>
          <w:szCs w:val="28"/>
        </w:rPr>
      </w:pPr>
      <w:r w:rsidRPr="00217B73">
        <w:rPr>
          <w:sz w:val="28"/>
          <w:szCs w:val="28"/>
        </w:rPr>
        <w:t>4.Соединительная.</w:t>
      </w:r>
    </w:p>
    <w:p w14:paraId="5A290D03" w14:textId="77777777" w:rsidR="00FF48DE" w:rsidRPr="00217B73" w:rsidRDefault="00FF48DE" w:rsidP="00FF48DE">
      <w:pPr>
        <w:spacing w:line="276" w:lineRule="auto"/>
        <w:ind w:left="-993" w:firstLine="993"/>
        <w:rPr>
          <w:b/>
          <w:sz w:val="28"/>
          <w:szCs w:val="28"/>
        </w:rPr>
      </w:pPr>
      <w:r w:rsidRPr="00217B73">
        <w:rPr>
          <w:b/>
          <w:sz w:val="28"/>
          <w:szCs w:val="28"/>
        </w:rPr>
        <w:t>33.Как называют мышцу, образующую ямочку на щеке?</w:t>
      </w:r>
    </w:p>
    <w:p w14:paraId="73E50241" w14:textId="77777777" w:rsidR="00FF48DE" w:rsidRPr="00217B73" w:rsidRDefault="00FF48DE" w:rsidP="00FF48DE">
      <w:pPr>
        <w:spacing w:line="276" w:lineRule="auto"/>
        <w:ind w:left="-993" w:firstLine="993"/>
        <w:rPr>
          <w:sz w:val="28"/>
          <w:szCs w:val="28"/>
        </w:rPr>
      </w:pPr>
      <w:r w:rsidRPr="00217B73">
        <w:rPr>
          <w:sz w:val="28"/>
          <w:szCs w:val="28"/>
        </w:rPr>
        <w:t>1.Мышца смеха.</w:t>
      </w:r>
    </w:p>
    <w:p w14:paraId="33947379" w14:textId="77777777" w:rsidR="00FF48DE" w:rsidRPr="00217B73" w:rsidRDefault="00FF48DE" w:rsidP="00FF48DE">
      <w:pPr>
        <w:spacing w:line="276" w:lineRule="auto"/>
        <w:ind w:left="-993" w:firstLine="993"/>
        <w:rPr>
          <w:sz w:val="28"/>
          <w:szCs w:val="28"/>
        </w:rPr>
      </w:pPr>
      <w:r w:rsidRPr="00217B73">
        <w:rPr>
          <w:sz w:val="28"/>
          <w:szCs w:val="28"/>
        </w:rPr>
        <w:t>2.Щёчная мышца.</w:t>
      </w:r>
    </w:p>
    <w:p w14:paraId="611EA62C" w14:textId="77777777" w:rsidR="00FF48DE" w:rsidRPr="00217B73" w:rsidRDefault="00FF48DE" w:rsidP="00FF48DE">
      <w:pPr>
        <w:spacing w:line="276" w:lineRule="auto"/>
        <w:ind w:left="-993" w:firstLine="993"/>
        <w:rPr>
          <w:sz w:val="28"/>
          <w:szCs w:val="28"/>
        </w:rPr>
      </w:pPr>
      <w:r w:rsidRPr="00217B73">
        <w:rPr>
          <w:sz w:val="28"/>
          <w:szCs w:val="28"/>
        </w:rPr>
        <w:t>3.Мышца «гордецов».</w:t>
      </w:r>
    </w:p>
    <w:p w14:paraId="6FD9CF2E" w14:textId="77777777" w:rsidR="00FF48DE" w:rsidRPr="00217B73" w:rsidRDefault="00FF48DE" w:rsidP="00FF48DE">
      <w:pPr>
        <w:spacing w:line="276" w:lineRule="auto"/>
        <w:ind w:left="-993" w:firstLine="993"/>
        <w:rPr>
          <w:sz w:val="28"/>
          <w:szCs w:val="28"/>
        </w:rPr>
      </w:pPr>
      <w:r w:rsidRPr="00217B73">
        <w:rPr>
          <w:sz w:val="28"/>
          <w:szCs w:val="28"/>
        </w:rPr>
        <w:t>4.Круговая мышца рта.</w:t>
      </w:r>
    </w:p>
    <w:p w14:paraId="11EE18D1" w14:textId="77777777" w:rsidR="00FF48DE" w:rsidRPr="00217B73" w:rsidRDefault="00FF48DE" w:rsidP="00FF48DE">
      <w:pPr>
        <w:spacing w:line="276" w:lineRule="auto"/>
        <w:ind w:left="-993" w:firstLine="993"/>
        <w:rPr>
          <w:b/>
          <w:sz w:val="28"/>
          <w:szCs w:val="28"/>
        </w:rPr>
      </w:pPr>
      <w:r w:rsidRPr="00217B73">
        <w:rPr>
          <w:b/>
          <w:sz w:val="28"/>
          <w:szCs w:val="28"/>
        </w:rPr>
        <w:t>34.Как называют мышцу, поднимающую нижнюю челюсть?</w:t>
      </w:r>
    </w:p>
    <w:p w14:paraId="763ABC33" w14:textId="77777777" w:rsidR="00FF48DE" w:rsidRPr="00217B73" w:rsidRDefault="00FF48DE" w:rsidP="00FF48DE">
      <w:pPr>
        <w:spacing w:line="276" w:lineRule="auto"/>
        <w:ind w:left="-993" w:firstLine="993"/>
        <w:rPr>
          <w:sz w:val="28"/>
          <w:szCs w:val="28"/>
        </w:rPr>
      </w:pPr>
      <w:r w:rsidRPr="00217B73">
        <w:rPr>
          <w:sz w:val="28"/>
          <w:szCs w:val="28"/>
        </w:rPr>
        <w:t>1.Щёчная мышца.</w:t>
      </w:r>
    </w:p>
    <w:p w14:paraId="4652EC29" w14:textId="77777777" w:rsidR="00FF48DE" w:rsidRPr="00217B73" w:rsidRDefault="00FF48DE" w:rsidP="00FF48DE">
      <w:pPr>
        <w:spacing w:line="276" w:lineRule="auto"/>
        <w:ind w:left="-993" w:firstLine="993"/>
        <w:rPr>
          <w:sz w:val="28"/>
          <w:szCs w:val="28"/>
        </w:rPr>
      </w:pPr>
      <w:r w:rsidRPr="00217B73">
        <w:rPr>
          <w:sz w:val="28"/>
          <w:szCs w:val="28"/>
        </w:rPr>
        <w:t>2.Мышца, поднимающая верхнюю губу.</w:t>
      </w:r>
    </w:p>
    <w:p w14:paraId="763AAFA4" w14:textId="77777777" w:rsidR="00FF48DE" w:rsidRPr="00217B73" w:rsidRDefault="00FF48DE" w:rsidP="00FF48DE">
      <w:pPr>
        <w:spacing w:line="276" w:lineRule="auto"/>
        <w:ind w:left="-993" w:firstLine="993"/>
        <w:rPr>
          <w:sz w:val="28"/>
          <w:szCs w:val="28"/>
        </w:rPr>
      </w:pPr>
      <w:r w:rsidRPr="00217B73">
        <w:rPr>
          <w:sz w:val="28"/>
          <w:szCs w:val="28"/>
        </w:rPr>
        <w:t>3.Височная мышца.</w:t>
      </w:r>
    </w:p>
    <w:p w14:paraId="4471231C" w14:textId="77777777" w:rsidR="00FF48DE" w:rsidRPr="00217B73" w:rsidRDefault="00FF48DE" w:rsidP="00FF48DE">
      <w:pPr>
        <w:spacing w:line="276" w:lineRule="auto"/>
        <w:ind w:left="-993" w:firstLine="993"/>
        <w:rPr>
          <w:sz w:val="28"/>
          <w:szCs w:val="28"/>
        </w:rPr>
      </w:pPr>
      <w:r w:rsidRPr="00217B73">
        <w:rPr>
          <w:sz w:val="28"/>
          <w:szCs w:val="28"/>
        </w:rPr>
        <w:t>2.Круговая мышца рта.</w:t>
      </w:r>
    </w:p>
    <w:p w14:paraId="435CBED1" w14:textId="77777777" w:rsidR="00FF48DE" w:rsidRPr="00217B73" w:rsidRDefault="00FF48DE" w:rsidP="00FF48DE">
      <w:pPr>
        <w:spacing w:line="276" w:lineRule="auto"/>
        <w:ind w:left="-993" w:firstLine="993"/>
        <w:rPr>
          <w:b/>
          <w:sz w:val="28"/>
          <w:szCs w:val="28"/>
        </w:rPr>
      </w:pPr>
      <w:r w:rsidRPr="00217B73">
        <w:rPr>
          <w:b/>
          <w:sz w:val="28"/>
          <w:szCs w:val="28"/>
        </w:rPr>
        <w:t>35.Назовите мышцу головы, не покрытую фасцией.</w:t>
      </w:r>
    </w:p>
    <w:p w14:paraId="58112301" w14:textId="77777777" w:rsidR="00FF48DE" w:rsidRPr="00217B73" w:rsidRDefault="00FF48DE" w:rsidP="00FF48DE">
      <w:pPr>
        <w:spacing w:line="276" w:lineRule="auto"/>
        <w:ind w:left="-993" w:firstLine="993"/>
        <w:rPr>
          <w:sz w:val="28"/>
          <w:szCs w:val="28"/>
        </w:rPr>
      </w:pPr>
      <w:r w:rsidRPr="00217B73">
        <w:rPr>
          <w:sz w:val="28"/>
          <w:szCs w:val="28"/>
        </w:rPr>
        <w:t>1.Жевательная мышца.</w:t>
      </w:r>
    </w:p>
    <w:p w14:paraId="2478B75B" w14:textId="77777777" w:rsidR="00FF48DE" w:rsidRPr="00217B73" w:rsidRDefault="00FF48DE" w:rsidP="00FF48DE">
      <w:pPr>
        <w:spacing w:line="276" w:lineRule="auto"/>
        <w:ind w:left="-993" w:firstLine="993"/>
        <w:rPr>
          <w:sz w:val="28"/>
          <w:szCs w:val="28"/>
        </w:rPr>
      </w:pPr>
      <w:r w:rsidRPr="00217B73">
        <w:rPr>
          <w:sz w:val="28"/>
          <w:szCs w:val="28"/>
        </w:rPr>
        <w:t>2.Медиальная крыловидная мышца.</w:t>
      </w:r>
    </w:p>
    <w:p w14:paraId="461ED74E" w14:textId="77777777" w:rsidR="00FF48DE" w:rsidRPr="00217B73" w:rsidRDefault="00FF48DE" w:rsidP="00FF48DE">
      <w:pPr>
        <w:spacing w:line="276" w:lineRule="auto"/>
        <w:ind w:left="-993" w:firstLine="993"/>
        <w:rPr>
          <w:sz w:val="28"/>
          <w:szCs w:val="28"/>
        </w:rPr>
      </w:pPr>
      <w:r w:rsidRPr="00217B73">
        <w:rPr>
          <w:sz w:val="28"/>
          <w:szCs w:val="28"/>
        </w:rPr>
        <w:t>3.Височная мышца.</w:t>
      </w:r>
    </w:p>
    <w:p w14:paraId="28369C7C" w14:textId="77777777" w:rsidR="00FF48DE" w:rsidRPr="00217B73" w:rsidRDefault="00FF48DE" w:rsidP="00FF48DE">
      <w:pPr>
        <w:spacing w:line="276" w:lineRule="auto"/>
        <w:ind w:left="-993" w:firstLine="993"/>
        <w:rPr>
          <w:sz w:val="28"/>
          <w:szCs w:val="28"/>
        </w:rPr>
      </w:pPr>
      <w:r w:rsidRPr="00217B73">
        <w:rPr>
          <w:sz w:val="28"/>
          <w:szCs w:val="28"/>
        </w:rPr>
        <w:t>4.Мышца, поднимающая угол рта.</w:t>
      </w:r>
    </w:p>
    <w:p w14:paraId="521E1005" w14:textId="77777777" w:rsidR="00FF48DE" w:rsidRPr="00217B73" w:rsidRDefault="00FF48DE" w:rsidP="00FF48DE">
      <w:pPr>
        <w:tabs>
          <w:tab w:val="left" w:pos="4530"/>
        </w:tabs>
        <w:spacing w:line="276" w:lineRule="auto"/>
        <w:rPr>
          <w:b/>
          <w:sz w:val="28"/>
          <w:szCs w:val="28"/>
        </w:rPr>
      </w:pPr>
      <w:r w:rsidRPr="00217B73">
        <w:rPr>
          <w:b/>
          <w:sz w:val="28"/>
          <w:szCs w:val="28"/>
        </w:rPr>
        <w:t>36. Сгибает плечо, предплечье, вращая его наружу (супинация предплечья) мышца:</w:t>
      </w:r>
    </w:p>
    <w:p w14:paraId="66597AE3" w14:textId="77777777" w:rsidR="00FF48DE" w:rsidRPr="00217B73" w:rsidRDefault="00FF48DE" w:rsidP="00FF48DE">
      <w:pPr>
        <w:tabs>
          <w:tab w:val="left" w:pos="4530"/>
        </w:tabs>
        <w:spacing w:line="276" w:lineRule="auto"/>
        <w:rPr>
          <w:sz w:val="28"/>
          <w:szCs w:val="28"/>
        </w:rPr>
      </w:pPr>
      <w:r w:rsidRPr="00217B73">
        <w:rPr>
          <w:sz w:val="28"/>
          <w:szCs w:val="28"/>
        </w:rPr>
        <w:t>1. Подлопаточная</w:t>
      </w:r>
    </w:p>
    <w:p w14:paraId="11CC45F6" w14:textId="77777777" w:rsidR="00FF48DE" w:rsidRPr="00217B73" w:rsidRDefault="00FF48DE" w:rsidP="00FF48DE">
      <w:pPr>
        <w:tabs>
          <w:tab w:val="left" w:pos="4530"/>
        </w:tabs>
        <w:spacing w:line="276" w:lineRule="auto"/>
        <w:rPr>
          <w:sz w:val="28"/>
          <w:szCs w:val="28"/>
        </w:rPr>
      </w:pPr>
      <w:r w:rsidRPr="00217B73">
        <w:rPr>
          <w:sz w:val="28"/>
          <w:szCs w:val="28"/>
        </w:rPr>
        <w:t>2. Локтевая</w:t>
      </w:r>
    </w:p>
    <w:p w14:paraId="64A4ACA1" w14:textId="77777777" w:rsidR="00FF48DE" w:rsidRPr="00217B73" w:rsidRDefault="00FF48DE" w:rsidP="00FF48DE">
      <w:pPr>
        <w:tabs>
          <w:tab w:val="left" w:pos="4530"/>
        </w:tabs>
        <w:spacing w:line="276" w:lineRule="auto"/>
        <w:rPr>
          <w:sz w:val="28"/>
          <w:szCs w:val="28"/>
        </w:rPr>
      </w:pPr>
      <w:r w:rsidRPr="00217B73">
        <w:rPr>
          <w:sz w:val="28"/>
          <w:szCs w:val="28"/>
        </w:rPr>
        <w:t>3. Трёхглавая</w:t>
      </w:r>
    </w:p>
    <w:p w14:paraId="1C7F9A85" w14:textId="77777777" w:rsidR="00FF48DE" w:rsidRPr="00217B73" w:rsidRDefault="00FF48DE" w:rsidP="00FF48DE">
      <w:pPr>
        <w:tabs>
          <w:tab w:val="left" w:pos="4530"/>
        </w:tabs>
        <w:spacing w:line="276" w:lineRule="auto"/>
        <w:rPr>
          <w:sz w:val="28"/>
          <w:szCs w:val="28"/>
        </w:rPr>
      </w:pPr>
      <w:r w:rsidRPr="00217B73">
        <w:rPr>
          <w:sz w:val="28"/>
          <w:szCs w:val="28"/>
        </w:rPr>
        <w:t>4. Подостная</w:t>
      </w:r>
    </w:p>
    <w:p w14:paraId="6657A7B9" w14:textId="77777777" w:rsidR="00FF48DE" w:rsidRPr="00217B73" w:rsidRDefault="00FF48DE" w:rsidP="00FF48DE">
      <w:pPr>
        <w:tabs>
          <w:tab w:val="left" w:pos="4530"/>
        </w:tabs>
        <w:spacing w:line="276" w:lineRule="auto"/>
        <w:rPr>
          <w:b/>
          <w:sz w:val="28"/>
          <w:szCs w:val="28"/>
        </w:rPr>
      </w:pPr>
      <w:r w:rsidRPr="00217B73">
        <w:rPr>
          <w:b/>
          <w:sz w:val="28"/>
          <w:szCs w:val="28"/>
        </w:rPr>
        <w:t>37. Разгибает предплечье, плечо и приводит его к туловищу мышца:</w:t>
      </w:r>
    </w:p>
    <w:p w14:paraId="4BCA4204" w14:textId="77777777" w:rsidR="00FF48DE" w:rsidRPr="00217B73" w:rsidRDefault="00FF48DE" w:rsidP="00FF48DE">
      <w:pPr>
        <w:spacing w:line="276" w:lineRule="auto"/>
        <w:rPr>
          <w:sz w:val="28"/>
          <w:szCs w:val="28"/>
        </w:rPr>
      </w:pPr>
      <w:r w:rsidRPr="00217B73">
        <w:rPr>
          <w:sz w:val="28"/>
          <w:szCs w:val="28"/>
        </w:rPr>
        <w:t>1. Плечевая</w:t>
      </w:r>
    </w:p>
    <w:p w14:paraId="29537D2E" w14:textId="77777777" w:rsidR="00FF48DE" w:rsidRPr="00217B73" w:rsidRDefault="00FF48DE" w:rsidP="00FF48DE">
      <w:pPr>
        <w:spacing w:line="276" w:lineRule="auto"/>
        <w:rPr>
          <w:sz w:val="28"/>
          <w:szCs w:val="28"/>
        </w:rPr>
      </w:pPr>
      <w:r w:rsidRPr="00217B73">
        <w:rPr>
          <w:sz w:val="28"/>
          <w:szCs w:val="28"/>
        </w:rPr>
        <w:t>2. Двуглавая</w:t>
      </w:r>
    </w:p>
    <w:p w14:paraId="02F60C81" w14:textId="77777777" w:rsidR="00FF48DE" w:rsidRPr="00217B73" w:rsidRDefault="00FF48DE" w:rsidP="00FF48DE">
      <w:pPr>
        <w:spacing w:line="276" w:lineRule="auto"/>
        <w:rPr>
          <w:sz w:val="28"/>
          <w:szCs w:val="28"/>
        </w:rPr>
      </w:pPr>
      <w:r w:rsidRPr="00217B73">
        <w:rPr>
          <w:sz w:val="28"/>
          <w:szCs w:val="28"/>
        </w:rPr>
        <w:t>3. Трёхглавая</w:t>
      </w:r>
    </w:p>
    <w:p w14:paraId="344A6C95" w14:textId="77777777" w:rsidR="00FF48DE" w:rsidRPr="00217B73" w:rsidRDefault="00FF48DE" w:rsidP="00FF48DE">
      <w:pPr>
        <w:spacing w:line="276" w:lineRule="auto"/>
        <w:rPr>
          <w:sz w:val="28"/>
          <w:szCs w:val="28"/>
        </w:rPr>
      </w:pPr>
      <w:r w:rsidRPr="00217B73">
        <w:rPr>
          <w:sz w:val="28"/>
          <w:szCs w:val="28"/>
        </w:rPr>
        <w:t>4. Подостная</w:t>
      </w:r>
    </w:p>
    <w:p w14:paraId="2634610E" w14:textId="77777777" w:rsidR="00FF48DE" w:rsidRPr="00217B73" w:rsidRDefault="00FF48DE" w:rsidP="00FF48DE">
      <w:pPr>
        <w:spacing w:line="276" w:lineRule="auto"/>
        <w:rPr>
          <w:b/>
          <w:sz w:val="28"/>
          <w:szCs w:val="28"/>
        </w:rPr>
      </w:pPr>
      <w:r w:rsidRPr="00217B73">
        <w:rPr>
          <w:b/>
          <w:sz w:val="28"/>
          <w:szCs w:val="28"/>
        </w:rPr>
        <w:t>38. В группе мышц плечевого пояса отсутствует мышца:</w:t>
      </w:r>
    </w:p>
    <w:p w14:paraId="427C2729" w14:textId="77777777" w:rsidR="00FF48DE" w:rsidRPr="00217B73" w:rsidRDefault="00FF48DE" w:rsidP="00FF48DE">
      <w:pPr>
        <w:spacing w:line="276" w:lineRule="auto"/>
        <w:rPr>
          <w:sz w:val="28"/>
          <w:szCs w:val="28"/>
        </w:rPr>
      </w:pPr>
      <w:r w:rsidRPr="00217B73">
        <w:rPr>
          <w:sz w:val="28"/>
          <w:szCs w:val="28"/>
        </w:rPr>
        <w:t>1. Дельтовидная</w:t>
      </w:r>
    </w:p>
    <w:p w14:paraId="2FF717E7" w14:textId="77777777" w:rsidR="00FF48DE" w:rsidRPr="00217B73" w:rsidRDefault="00FF48DE" w:rsidP="00FF48DE">
      <w:pPr>
        <w:spacing w:line="276" w:lineRule="auto"/>
        <w:rPr>
          <w:sz w:val="28"/>
          <w:szCs w:val="28"/>
        </w:rPr>
      </w:pPr>
      <w:r w:rsidRPr="00217B73">
        <w:rPr>
          <w:sz w:val="28"/>
          <w:szCs w:val="28"/>
        </w:rPr>
        <w:lastRenderedPageBreak/>
        <w:t>2. Плечевая</w:t>
      </w:r>
    </w:p>
    <w:p w14:paraId="355CC1C0" w14:textId="77777777" w:rsidR="00FF48DE" w:rsidRPr="00217B73" w:rsidRDefault="00FF48DE" w:rsidP="00FF48DE">
      <w:pPr>
        <w:spacing w:line="276" w:lineRule="auto"/>
        <w:rPr>
          <w:sz w:val="28"/>
          <w:szCs w:val="28"/>
        </w:rPr>
      </w:pPr>
      <w:r w:rsidRPr="00217B73">
        <w:rPr>
          <w:sz w:val="28"/>
          <w:szCs w:val="28"/>
        </w:rPr>
        <w:t>3. Малая круглая</w:t>
      </w:r>
    </w:p>
    <w:p w14:paraId="4281AB81" w14:textId="77777777" w:rsidR="00FF48DE" w:rsidRPr="00217B73" w:rsidRDefault="00FF48DE" w:rsidP="00FF48DE">
      <w:pPr>
        <w:spacing w:line="276" w:lineRule="auto"/>
        <w:rPr>
          <w:sz w:val="28"/>
          <w:szCs w:val="28"/>
        </w:rPr>
      </w:pPr>
      <w:r w:rsidRPr="00217B73">
        <w:rPr>
          <w:sz w:val="28"/>
          <w:szCs w:val="28"/>
        </w:rPr>
        <w:t>4. Подлопаточная</w:t>
      </w:r>
    </w:p>
    <w:p w14:paraId="039D5C05" w14:textId="77777777" w:rsidR="00FF48DE" w:rsidRPr="00217B73" w:rsidRDefault="00FF48DE" w:rsidP="00FF48DE">
      <w:pPr>
        <w:spacing w:line="276" w:lineRule="auto"/>
        <w:ind w:left="-993" w:firstLine="993"/>
        <w:rPr>
          <w:b/>
          <w:sz w:val="28"/>
          <w:szCs w:val="28"/>
        </w:rPr>
      </w:pPr>
      <w:r w:rsidRPr="00217B73">
        <w:rPr>
          <w:b/>
          <w:sz w:val="28"/>
          <w:szCs w:val="28"/>
        </w:rPr>
        <w:t>39. Что проходит через отверстие в сухожильном центре диафрагмы?</w:t>
      </w:r>
    </w:p>
    <w:p w14:paraId="46DFCB5C" w14:textId="77777777" w:rsidR="00FF48DE" w:rsidRPr="00217B73" w:rsidRDefault="00FF48DE" w:rsidP="00FF48DE">
      <w:pPr>
        <w:spacing w:line="276" w:lineRule="auto"/>
        <w:ind w:left="-993" w:firstLine="993"/>
        <w:rPr>
          <w:sz w:val="28"/>
          <w:szCs w:val="28"/>
        </w:rPr>
      </w:pPr>
      <w:r w:rsidRPr="00217B73">
        <w:rPr>
          <w:sz w:val="28"/>
          <w:szCs w:val="28"/>
        </w:rPr>
        <w:t>1.Верхняя полая вена.</w:t>
      </w:r>
    </w:p>
    <w:p w14:paraId="12897452" w14:textId="77777777" w:rsidR="00FF48DE" w:rsidRPr="00217B73" w:rsidRDefault="00FF48DE" w:rsidP="00FF48DE">
      <w:pPr>
        <w:spacing w:line="276" w:lineRule="auto"/>
        <w:ind w:left="-993" w:firstLine="993"/>
        <w:rPr>
          <w:sz w:val="28"/>
          <w:szCs w:val="28"/>
        </w:rPr>
      </w:pPr>
      <w:r w:rsidRPr="00217B73">
        <w:rPr>
          <w:sz w:val="28"/>
          <w:szCs w:val="28"/>
        </w:rPr>
        <w:t>2. Аорта.</w:t>
      </w:r>
    </w:p>
    <w:p w14:paraId="3E4036D8" w14:textId="77777777" w:rsidR="00FF48DE" w:rsidRPr="00217B73" w:rsidRDefault="00FF48DE" w:rsidP="00FF48DE">
      <w:pPr>
        <w:spacing w:line="276" w:lineRule="auto"/>
        <w:ind w:left="-993" w:firstLine="993"/>
        <w:rPr>
          <w:sz w:val="28"/>
          <w:szCs w:val="28"/>
        </w:rPr>
      </w:pPr>
      <w:r w:rsidRPr="00217B73">
        <w:rPr>
          <w:sz w:val="28"/>
          <w:szCs w:val="28"/>
        </w:rPr>
        <w:t>3. Пищевод.</w:t>
      </w:r>
    </w:p>
    <w:p w14:paraId="4084DA21" w14:textId="77777777" w:rsidR="00FF48DE" w:rsidRPr="00217B73" w:rsidRDefault="00FF48DE" w:rsidP="00FF48DE">
      <w:pPr>
        <w:spacing w:line="276" w:lineRule="auto"/>
        <w:ind w:left="-993" w:firstLine="993"/>
        <w:rPr>
          <w:sz w:val="28"/>
          <w:szCs w:val="28"/>
        </w:rPr>
      </w:pPr>
      <w:r w:rsidRPr="00217B73">
        <w:rPr>
          <w:sz w:val="28"/>
          <w:szCs w:val="28"/>
        </w:rPr>
        <w:t>4. Непарная вена.</w:t>
      </w:r>
    </w:p>
    <w:p w14:paraId="43B0FFC7" w14:textId="77777777" w:rsidR="00FF48DE" w:rsidRPr="00217B73" w:rsidRDefault="00FF48DE" w:rsidP="00FF48DE">
      <w:pPr>
        <w:spacing w:line="276" w:lineRule="auto"/>
        <w:rPr>
          <w:b/>
          <w:iCs/>
          <w:sz w:val="28"/>
          <w:szCs w:val="28"/>
        </w:rPr>
      </w:pPr>
      <w:r w:rsidRPr="00217B73">
        <w:rPr>
          <w:b/>
          <w:iCs/>
          <w:sz w:val="28"/>
          <w:szCs w:val="28"/>
        </w:rPr>
        <w:t>40.Одной из самых длинных мышц в теле человека (около 60 см) на ноге является:</w:t>
      </w:r>
    </w:p>
    <w:p w14:paraId="78513C52" w14:textId="77777777" w:rsidR="00FF48DE" w:rsidRPr="00217B73" w:rsidRDefault="00FF48DE" w:rsidP="00FF48DE">
      <w:pPr>
        <w:spacing w:line="276" w:lineRule="auto"/>
        <w:rPr>
          <w:sz w:val="28"/>
          <w:szCs w:val="28"/>
        </w:rPr>
      </w:pPr>
      <w:r w:rsidRPr="00217B73">
        <w:rPr>
          <w:sz w:val="28"/>
          <w:szCs w:val="28"/>
        </w:rPr>
        <w:t>1.Портняжная мышца</w:t>
      </w:r>
    </w:p>
    <w:p w14:paraId="5F841D7C" w14:textId="77777777" w:rsidR="00FF48DE" w:rsidRPr="00217B73" w:rsidRDefault="00FF48DE" w:rsidP="00FF48DE">
      <w:pPr>
        <w:spacing w:line="276" w:lineRule="auto"/>
        <w:rPr>
          <w:sz w:val="28"/>
          <w:szCs w:val="28"/>
        </w:rPr>
      </w:pPr>
      <w:r w:rsidRPr="00217B73">
        <w:rPr>
          <w:sz w:val="28"/>
          <w:szCs w:val="28"/>
        </w:rPr>
        <w:t>2.Тонкая мышца</w:t>
      </w:r>
    </w:p>
    <w:p w14:paraId="6A6BF616" w14:textId="77777777" w:rsidR="00FF48DE" w:rsidRPr="00217B73" w:rsidRDefault="00FF48DE" w:rsidP="00FF48DE">
      <w:pPr>
        <w:spacing w:line="276" w:lineRule="auto"/>
        <w:rPr>
          <w:sz w:val="28"/>
          <w:szCs w:val="28"/>
        </w:rPr>
      </w:pPr>
      <w:r w:rsidRPr="00217B73">
        <w:rPr>
          <w:sz w:val="28"/>
          <w:szCs w:val="28"/>
        </w:rPr>
        <w:t>3.Полусухожильная мышца</w:t>
      </w:r>
    </w:p>
    <w:p w14:paraId="4ACC943D" w14:textId="77777777" w:rsidR="00FF48DE" w:rsidRPr="00217B73" w:rsidRDefault="00FF48DE" w:rsidP="00FF48DE">
      <w:pPr>
        <w:spacing w:line="276" w:lineRule="auto"/>
        <w:rPr>
          <w:sz w:val="28"/>
          <w:szCs w:val="28"/>
        </w:rPr>
      </w:pPr>
      <w:r w:rsidRPr="00217B73">
        <w:rPr>
          <w:sz w:val="28"/>
          <w:szCs w:val="28"/>
        </w:rPr>
        <w:t>4.Полуперепончатая мышца.</w:t>
      </w:r>
    </w:p>
    <w:p w14:paraId="255FD7BB" w14:textId="77777777" w:rsidR="00FF48DE" w:rsidRPr="00217B73" w:rsidRDefault="00FF48DE" w:rsidP="00FF48DE">
      <w:pPr>
        <w:spacing w:line="276" w:lineRule="auto"/>
        <w:rPr>
          <w:b/>
          <w:iCs/>
          <w:sz w:val="28"/>
          <w:szCs w:val="28"/>
        </w:rPr>
      </w:pPr>
      <w:r w:rsidRPr="00217B73">
        <w:rPr>
          <w:b/>
          <w:iCs/>
          <w:sz w:val="28"/>
          <w:szCs w:val="28"/>
        </w:rPr>
        <w:t>41.В передней группе мышц голени отсутствует мышца:</w:t>
      </w:r>
    </w:p>
    <w:p w14:paraId="68E3E62A" w14:textId="77777777" w:rsidR="00FF48DE" w:rsidRPr="00217B73" w:rsidRDefault="00FF48DE" w:rsidP="00FF48DE">
      <w:pPr>
        <w:spacing w:line="276" w:lineRule="auto"/>
        <w:rPr>
          <w:sz w:val="28"/>
          <w:szCs w:val="28"/>
        </w:rPr>
      </w:pPr>
      <w:r w:rsidRPr="00217B73">
        <w:rPr>
          <w:sz w:val="28"/>
          <w:szCs w:val="28"/>
        </w:rPr>
        <w:t>1.Передняя большеберцовая</w:t>
      </w:r>
    </w:p>
    <w:p w14:paraId="0A01D32B" w14:textId="77777777" w:rsidR="00FF48DE" w:rsidRPr="00217B73" w:rsidRDefault="00FF48DE" w:rsidP="00FF48DE">
      <w:pPr>
        <w:spacing w:line="276" w:lineRule="auto"/>
        <w:rPr>
          <w:sz w:val="28"/>
          <w:szCs w:val="28"/>
        </w:rPr>
      </w:pPr>
      <w:r w:rsidRPr="00217B73">
        <w:rPr>
          <w:sz w:val="28"/>
          <w:szCs w:val="28"/>
        </w:rPr>
        <w:t>2.Подошвенная</w:t>
      </w:r>
    </w:p>
    <w:p w14:paraId="030EE068" w14:textId="77777777" w:rsidR="00FF48DE" w:rsidRPr="00217B73" w:rsidRDefault="00FF48DE" w:rsidP="00FF48DE">
      <w:pPr>
        <w:spacing w:line="276" w:lineRule="auto"/>
        <w:rPr>
          <w:sz w:val="28"/>
          <w:szCs w:val="28"/>
        </w:rPr>
      </w:pPr>
      <w:r w:rsidRPr="00217B73">
        <w:rPr>
          <w:sz w:val="28"/>
          <w:szCs w:val="28"/>
        </w:rPr>
        <w:t>3.Длинный разгибатель пальцев стопы</w:t>
      </w:r>
    </w:p>
    <w:p w14:paraId="6CC3A9B4" w14:textId="77777777" w:rsidR="00FF48DE" w:rsidRPr="00217B73" w:rsidRDefault="00FF48DE" w:rsidP="00FF48DE">
      <w:pPr>
        <w:spacing w:line="276" w:lineRule="auto"/>
        <w:rPr>
          <w:sz w:val="28"/>
          <w:szCs w:val="28"/>
        </w:rPr>
      </w:pPr>
      <w:r w:rsidRPr="00217B73">
        <w:rPr>
          <w:sz w:val="28"/>
          <w:szCs w:val="28"/>
        </w:rPr>
        <w:t>4.Длинный разгибатель большого пальца стопы.</w:t>
      </w:r>
    </w:p>
    <w:p w14:paraId="295259E0" w14:textId="77777777" w:rsidR="00FF48DE" w:rsidRPr="00217B73" w:rsidRDefault="00FF48DE" w:rsidP="00FF48DE">
      <w:pPr>
        <w:widowControl w:val="0"/>
        <w:tabs>
          <w:tab w:val="left" w:pos="570"/>
        </w:tabs>
        <w:spacing w:line="276" w:lineRule="auto"/>
        <w:rPr>
          <w:b/>
          <w:spacing w:val="6"/>
          <w:sz w:val="28"/>
          <w:szCs w:val="28"/>
        </w:rPr>
      </w:pPr>
      <w:r w:rsidRPr="00217B73">
        <w:rPr>
          <w:b/>
          <w:spacing w:val="6"/>
          <w:sz w:val="28"/>
          <w:szCs w:val="28"/>
        </w:rPr>
        <w:t>42. К функциям мозжечка относятся:</w:t>
      </w:r>
    </w:p>
    <w:p w14:paraId="574EBE1D"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1. Регуляция координации движений туловища и конечностей</w:t>
      </w:r>
    </w:p>
    <w:p w14:paraId="02E05347"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2. Регуляция сна и бодрствования</w:t>
      </w:r>
    </w:p>
    <w:p w14:paraId="72E77E1E"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3. Регуляция гуморальных функций</w:t>
      </w:r>
    </w:p>
    <w:p w14:paraId="35DE2F00"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4. Регуляция кожной чувствительности.</w:t>
      </w:r>
    </w:p>
    <w:p w14:paraId="27BDE559" w14:textId="77777777" w:rsidR="00FF48DE" w:rsidRPr="00217B73" w:rsidRDefault="00FF48DE" w:rsidP="00FF48DE">
      <w:pPr>
        <w:widowControl w:val="0"/>
        <w:tabs>
          <w:tab w:val="left" w:pos="570"/>
        </w:tabs>
        <w:spacing w:line="276" w:lineRule="auto"/>
        <w:rPr>
          <w:b/>
          <w:spacing w:val="6"/>
          <w:sz w:val="28"/>
          <w:szCs w:val="28"/>
        </w:rPr>
      </w:pPr>
      <w:r w:rsidRPr="00217B73">
        <w:rPr>
          <w:b/>
          <w:spacing w:val="6"/>
          <w:sz w:val="28"/>
          <w:szCs w:val="28"/>
        </w:rPr>
        <w:t>43. Укажите отделы головного мозга.</w:t>
      </w:r>
    </w:p>
    <w:p w14:paraId="3B1452B6"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1. Продолговатый и промежуточный мозг, мост</w:t>
      </w:r>
    </w:p>
    <w:p w14:paraId="15B5DF9E"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2. Ствол и большие полушария</w:t>
      </w:r>
    </w:p>
    <w:p w14:paraId="7D507F85"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3. Конечный мозг, мозжечок, продолговатый мозг</w:t>
      </w:r>
    </w:p>
    <w:p w14:paraId="14390A54"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4. Мост, пролговатый мозг, большие полушария.</w:t>
      </w:r>
    </w:p>
    <w:p w14:paraId="6B4DF97A" w14:textId="77777777" w:rsidR="00FF48DE" w:rsidRPr="00217B73" w:rsidRDefault="00FF48DE" w:rsidP="00FF48DE">
      <w:pPr>
        <w:spacing w:line="276" w:lineRule="auto"/>
        <w:rPr>
          <w:sz w:val="28"/>
          <w:szCs w:val="28"/>
        </w:rPr>
      </w:pPr>
      <w:r w:rsidRPr="00217B73">
        <w:rPr>
          <w:b/>
          <w:sz w:val="28"/>
          <w:szCs w:val="28"/>
        </w:rPr>
        <w:t>44.Назовите уровень регуляции физиологических функций, обес</w:t>
      </w:r>
      <w:r w:rsidRPr="00217B73">
        <w:rPr>
          <w:b/>
          <w:sz w:val="28"/>
          <w:szCs w:val="28"/>
        </w:rPr>
        <w:softHyphen/>
        <w:t>печиваемый</w:t>
      </w:r>
      <w:r w:rsidRPr="00217B73">
        <w:rPr>
          <w:sz w:val="28"/>
          <w:szCs w:val="28"/>
        </w:rPr>
        <w:t xml:space="preserve"> </w:t>
      </w:r>
      <w:r w:rsidRPr="00217B73">
        <w:rPr>
          <w:b/>
          <w:sz w:val="28"/>
          <w:szCs w:val="28"/>
        </w:rPr>
        <w:t>эндокринной системой.</w:t>
      </w:r>
    </w:p>
    <w:p w14:paraId="2968A9AB" w14:textId="77777777" w:rsidR="00FF48DE" w:rsidRPr="00217B73" w:rsidRDefault="00FF48DE" w:rsidP="00FF48DE">
      <w:pPr>
        <w:spacing w:line="276" w:lineRule="auto"/>
        <w:rPr>
          <w:sz w:val="28"/>
          <w:szCs w:val="28"/>
        </w:rPr>
      </w:pPr>
      <w:r w:rsidRPr="00217B73">
        <w:rPr>
          <w:sz w:val="28"/>
          <w:szCs w:val="28"/>
        </w:rPr>
        <w:t>1. Высший уровень.</w:t>
      </w:r>
    </w:p>
    <w:p w14:paraId="2F41D1C6" w14:textId="77777777" w:rsidR="00FF48DE" w:rsidRPr="00217B73" w:rsidRDefault="00FF48DE" w:rsidP="00FF48DE">
      <w:pPr>
        <w:rPr>
          <w:sz w:val="28"/>
          <w:szCs w:val="28"/>
        </w:rPr>
      </w:pPr>
      <w:r w:rsidRPr="00217B73">
        <w:rPr>
          <w:sz w:val="28"/>
          <w:szCs w:val="28"/>
        </w:rPr>
        <w:t>2.Второй уровень.</w:t>
      </w:r>
    </w:p>
    <w:p w14:paraId="0B196BCE" w14:textId="77777777" w:rsidR="00FF48DE" w:rsidRPr="00217B73" w:rsidRDefault="00FF48DE" w:rsidP="00FF48DE">
      <w:pPr>
        <w:spacing w:line="276" w:lineRule="auto"/>
        <w:rPr>
          <w:sz w:val="28"/>
          <w:szCs w:val="28"/>
        </w:rPr>
      </w:pPr>
      <w:r w:rsidRPr="00217B73">
        <w:rPr>
          <w:sz w:val="28"/>
          <w:szCs w:val="28"/>
        </w:rPr>
        <w:t>3.Третий уровень.</w:t>
      </w:r>
    </w:p>
    <w:p w14:paraId="69496D43" w14:textId="77777777" w:rsidR="00FF48DE" w:rsidRPr="00217B73" w:rsidRDefault="00FF48DE" w:rsidP="00FF48DE">
      <w:pPr>
        <w:spacing w:line="276" w:lineRule="auto"/>
        <w:rPr>
          <w:sz w:val="28"/>
          <w:szCs w:val="28"/>
        </w:rPr>
      </w:pPr>
      <w:r w:rsidRPr="00217B73">
        <w:rPr>
          <w:sz w:val="28"/>
          <w:szCs w:val="28"/>
        </w:rPr>
        <w:t>4.Низший уровень.</w:t>
      </w:r>
    </w:p>
    <w:p w14:paraId="40F1A2B8" w14:textId="77777777" w:rsidR="00FF48DE" w:rsidRPr="00217B73" w:rsidRDefault="00FF48DE" w:rsidP="00FF48DE">
      <w:pPr>
        <w:spacing w:line="276" w:lineRule="auto"/>
        <w:rPr>
          <w:b/>
          <w:sz w:val="28"/>
          <w:szCs w:val="28"/>
        </w:rPr>
      </w:pPr>
      <w:r w:rsidRPr="00217B73">
        <w:rPr>
          <w:b/>
          <w:sz w:val="28"/>
          <w:szCs w:val="28"/>
        </w:rPr>
        <w:t>45.Что образуют нервные волокна?</w:t>
      </w:r>
    </w:p>
    <w:p w14:paraId="10FC3E98" w14:textId="77777777" w:rsidR="00FF48DE" w:rsidRPr="00217B73" w:rsidRDefault="00FF48DE" w:rsidP="00FF48DE">
      <w:pPr>
        <w:rPr>
          <w:sz w:val="28"/>
          <w:szCs w:val="28"/>
        </w:rPr>
      </w:pPr>
      <w:r w:rsidRPr="00217B73">
        <w:rPr>
          <w:sz w:val="28"/>
          <w:szCs w:val="28"/>
        </w:rPr>
        <w:t>1.Нервные ядра.</w:t>
      </w:r>
    </w:p>
    <w:p w14:paraId="37FA0737" w14:textId="77777777" w:rsidR="00FF48DE" w:rsidRPr="00217B73" w:rsidRDefault="00FF48DE" w:rsidP="00FF48DE">
      <w:pPr>
        <w:spacing w:line="276" w:lineRule="auto"/>
        <w:rPr>
          <w:sz w:val="28"/>
          <w:szCs w:val="28"/>
        </w:rPr>
      </w:pPr>
      <w:r w:rsidRPr="00217B73">
        <w:rPr>
          <w:sz w:val="28"/>
          <w:szCs w:val="28"/>
        </w:rPr>
        <w:t>2.Нервные центры.</w:t>
      </w:r>
    </w:p>
    <w:p w14:paraId="0DF39317" w14:textId="77777777" w:rsidR="00FF48DE" w:rsidRPr="00217B73" w:rsidRDefault="00FF48DE" w:rsidP="00FF48DE">
      <w:pPr>
        <w:spacing w:line="276" w:lineRule="auto"/>
        <w:rPr>
          <w:sz w:val="28"/>
          <w:szCs w:val="28"/>
        </w:rPr>
      </w:pPr>
      <w:r w:rsidRPr="00217B73">
        <w:rPr>
          <w:sz w:val="28"/>
          <w:szCs w:val="28"/>
        </w:rPr>
        <w:t>3.Серое вещество.</w:t>
      </w:r>
    </w:p>
    <w:p w14:paraId="545E7F1E" w14:textId="77777777" w:rsidR="00FF48DE" w:rsidRPr="00217B73" w:rsidRDefault="00FF48DE" w:rsidP="00FF48DE">
      <w:pPr>
        <w:spacing w:line="276" w:lineRule="auto"/>
        <w:rPr>
          <w:sz w:val="28"/>
          <w:szCs w:val="28"/>
        </w:rPr>
      </w:pPr>
      <w:r w:rsidRPr="00217B73">
        <w:rPr>
          <w:sz w:val="28"/>
          <w:szCs w:val="28"/>
        </w:rPr>
        <w:lastRenderedPageBreak/>
        <w:t>4. Белое вещество.</w:t>
      </w:r>
    </w:p>
    <w:p w14:paraId="483F90B8" w14:textId="77777777" w:rsidR="00FF48DE" w:rsidRPr="00217B73" w:rsidRDefault="00FF48DE" w:rsidP="00FF48DE">
      <w:pPr>
        <w:spacing w:line="276" w:lineRule="auto"/>
        <w:rPr>
          <w:b/>
          <w:sz w:val="28"/>
          <w:szCs w:val="28"/>
        </w:rPr>
      </w:pPr>
      <w:r w:rsidRPr="00217B73">
        <w:rPr>
          <w:b/>
          <w:sz w:val="28"/>
          <w:szCs w:val="28"/>
        </w:rPr>
        <w:t>46.Назовите нейроны, выделяющие гормоны.</w:t>
      </w:r>
    </w:p>
    <w:p w14:paraId="499FAF1F" w14:textId="77777777" w:rsidR="00FF48DE" w:rsidRPr="00217B73" w:rsidRDefault="00FF48DE" w:rsidP="00FF48DE">
      <w:pPr>
        <w:spacing w:line="276" w:lineRule="auto"/>
        <w:rPr>
          <w:sz w:val="28"/>
          <w:szCs w:val="28"/>
        </w:rPr>
      </w:pPr>
      <w:r w:rsidRPr="00217B73">
        <w:rPr>
          <w:sz w:val="28"/>
          <w:szCs w:val="28"/>
        </w:rPr>
        <w:t>1.Нейросекреторные нейроны.</w:t>
      </w:r>
    </w:p>
    <w:p w14:paraId="0E0E0EA8" w14:textId="77777777" w:rsidR="00FF48DE" w:rsidRPr="00217B73" w:rsidRDefault="00FF48DE" w:rsidP="00FF48DE">
      <w:pPr>
        <w:spacing w:line="276" w:lineRule="auto"/>
        <w:rPr>
          <w:sz w:val="28"/>
          <w:szCs w:val="28"/>
        </w:rPr>
      </w:pPr>
      <w:r w:rsidRPr="00217B73">
        <w:rPr>
          <w:sz w:val="28"/>
          <w:szCs w:val="28"/>
        </w:rPr>
        <w:t>2.Афферентные нейроны.</w:t>
      </w:r>
    </w:p>
    <w:p w14:paraId="4C550711" w14:textId="77777777" w:rsidR="00FF48DE" w:rsidRPr="00217B73" w:rsidRDefault="00FF48DE" w:rsidP="00FF48DE">
      <w:pPr>
        <w:spacing w:line="276" w:lineRule="auto"/>
        <w:rPr>
          <w:sz w:val="28"/>
          <w:szCs w:val="28"/>
        </w:rPr>
      </w:pPr>
      <w:r w:rsidRPr="00217B73">
        <w:rPr>
          <w:sz w:val="28"/>
          <w:szCs w:val="28"/>
        </w:rPr>
        <w:t>3.Эфферентные нейроны.</w:t>
      </w:r>
    </w:p>
    <w:p w14:paraId="74FCEE51" w14:textId="77777777" w:rsidR="00FF48DE" w:rsidRPr="00217B73" w:rsidRDefault="00FF48DE" w:rsidP="00FF48DE">
      <w:pPr>
        <w:spacing w:line="276" w:lineRule="auto"/>
        <w:rPr>
          <w:sz w:val="28"/>
          <w:szCs w:val="28"/>
        </w:rPr>
      </w:pPr>
      <w:r w:rsidRPr="00217B73">
        <w:rPr>
          <w:sz w:val="28"/>
          <w:szCs w:val="28"/>
        </w:rPr>
        <w:t>4.Вставочные нейроны.</w:t>
      </w:r>
    </w:p>
    <w:p w14:paraId="264F7CC8" w14:textId="77777777" w:rsidR="00FF48DE" w:rsidRPr="00217B73" w:rsidRDefault="00FF48DE" w:rsidP="00FF48DE">
      <w:pPr>
        <w:spacing w:line="276" w:lineRule="auto"/>
        <w:rPr>
          <w:b/>
          <w:sz w:val="28"/>
          <w:szCs w:val="28"/>
        </w:rPr>
      </w:pPr>
      <w:r w:rsidRPr="00217B73">
        <w:rPr>
          <w:b/>
          <w:sz w:val="28"/>
          <w:szCs w:val="28"/>
        </w:rPr>
        <w:t>47.Сколько корешков имеет один спинномозговой сегмент?</w:t>
      </w:r>
    </w:p>
    <w:p w14:paraId="5272D91A" w14:textId="77777777" w:rsidR="00FF48DE" w:rsidRPr="00217B73" w:rsidRDefault="00FF48DE" w:rsidP="00FF48DE">
      <w:pPr>
        <w:spacing w:line="276" w:lineRule="auto"/>
        <w:rPr>
          <w:sz w:val="28"/>
          <w:szCs w:val="28"/>
        </w:rPr>
      </w:pPr>
      <w:r w:rsidRPr="00217B73">
        <w:rPr>
          <w:sz w:val="28"/>
          <w:szCs w:val="28"/>
        </w:rPr>
        <w:t>1.Один.</w:t>
      </w:r>
    </w:p>
    <w:p w14:paraId="1AFF891F" w14:textId="77777777" w:rsidR="00FF48DE" w:rsidRPr="00217B73" w:rsidRDefault="00FF48DE" w:rsidP="00FF48DE">
      <w:pPr>
        <w:spacing w:line="276" w:lineRule="auto"/>
        <w:rPr>
          <w:sz w:val="28"/>
          <w:szCs w:val="28"/>
        </w:rPr>
      </w:pPr>
      <w:r w:rsidRPr="00217B73">
        <w:rPr>
          <w:sz w:val="28"/>
          <w:szCs w:val="28"/>
        </w:rPr>
        <w:t>2.Два.</w:t>
      </w:r>
    </w:p>
    <w:p w14:paraId="583C3976" w14:textId="77777777" w:rsidR="00FF48DE" w:rsidRPr="00217B73" w:rsidRDefault="00FF48DE" w:rsidP="00FF48DE">
      <w:pPr>
        <w:spacing w:line="276" w:lineRule="auto"/>
        <w:rPr>
          <w:sz w:val="28"/>
          <w:szCs w:val="28"/>
        </w:rPr>
      </w:pPr>
      <w:r w:rsidRPr="00217B73">
        <w:rPr>
          <w:sz w:val="28"/>
          <w:szCs w:val="28"/>
        </w:rPr>
        <w:t>3.Три.</w:t>
      </w:r>
    </w:p>
    <w:p w14:paraId="19753D7C" w14:textId="77777777" w:rsidR="00FF48DE" w:rsidRPr="00217B73" w:rsidRDefault="00FF48DE" w:rsidP="00FF48DE">
      <w:pPr>
        <w:spacing w:line="276" w:lineRule="auto"/>
        <w:rPr>
          <w:sz w:val="28"/>
          <w:szCs w:val="28"/>
        </w:rPr>
      </w:pPr>
      <w:r w:rsidRPr="00217B73">
        <w:rPr>
          <w:sz w:val="28"/>
          <w:szCs w:val="28"/>
        </w:rPr>
        <w:t>4.Четыре.</w:t>
      </w:r>
    </w:p>
    <w:p w14:paraId="41C47AD0" w14:textId="77777777" w:rsidR="00FF48DE" w:rsidRPr="00217B73" w:rsidRDefault="00FF48DE" w:rsidP="00FF48DE">
      <w:pPr>
        <w:spacing w:line="276" w:lineRule="auto"/>
        <w:rPr>
          <w:b/>
          <w:sz w:val="28"/>
          <w:szCs w:val="28"/>
        </w:rPr>
      </w:pPr>
      <w:r w:rsidRPr="00217B73">
        <w:rPr>
          <w:b/>
          <w:sz w:val="28"/>
          <w:szCs w:val="28"/>
        </w:rPr>
        <w:t>48.Сколько спинномозговых нервов отходит от одного спинно</w:t>
      </w:r>
      <w:r w:rsidRPr="00217B73">
        <w:rPr>
          <w:b/>
          <w:sz w:val="28"/>
          <w:szCs w:val="28"/>
        </w:rPr>
        <w:softHyphen/>
        <w:t>мозгового сегмента?</w:t>
      </w:r>
    </w:p>
    <w:p w14:paraId="29A86351" w14:textId="77777777" w:rsidR="00FF48DE" w:rsidRPr="00217B73" w:rsidRDefault="00FF48DE" w:rsidP="00FF48DE">
      <w:pPr>
        <w:spacing w:line="276" w:lineRule="auto"/>
        <w:rPr>
          <w:sz w:val="28"/>
          <w:szCs w:val="28"/>
        </w:rPr>
      </w:pPr>
      <w:r w:rsidRPr="00217B73">
        <w:rPr>
          <w:sz w:val="28"/>
          <w:szCs w:val="28"/>
        </w:rPr>
        <w:t>1.Один.</w:t>
      </w:r>
    </w:p>
    <w:p w14:paraId="3BF6E787" w14:textId="77777777" w:rsidR="00FF48DE" w:rsidRPr="00217B73" w:rsidRDefault="00FF48DE" w:rsidP="00FF48DE">
      <w:pPr>
        <w:spacing w:line="276" w:lineRule="auto"/>
        <w:rPr>
          <w:sz w:val="28"/>
          <w:szCs w:val="28"/>
        </w:rPr>
      </w:pPr>
      <w:r w:rsidRPr="00217B73">
        <w:rPr>
          <w:sz w:val="28"/>
          <w:szCs w:val="28"/>
        </w:rPr>
        <w:t>2.Два.</w:t>
      </w:r>
    </w:p>
    <w:p w14:paraId="0A1CFC5D" w14:textId="77777777" w:rsidR="00FF48DE" w:rsidRPr="00217B73" w:rsidRDefault="00FF48DE" w:rsidP="00FF48DE">
      <w:pPr>
        <w:spacing w:line="276" w:lineRule="auto"/>
        <w:rPr>
          <w:sz w:val="28"/>
          <w:szCs w:val="28"/>
        </w:rPr>
      </w:pPr>
      <w:r w:rsidRPr="00217B73">
        <w:rPr>
          <w:sz w:val="28"/>
          <w:szCs w:val="28"/>
        </w:rPr>
        <w:t>3.Три.</w:t>
      </w:r>
    </w:p>
    <w:p w14:paraId="150A38DB" w14:textId="77777777" w:rsidR="00FF48DE" w:rsidRPr="00217B73" w:rsidRDefault="00FF48DE" w:rsidP="00FF48DE">
      <w:pPr>
        <w:spacing w:line="276" w:lineRule="auto"/>
        <w:rPr>
          <w:sz w:val="28"/>
          <w:szCs w:val="28"/>
        </w:rPr>
      </w:pPr>
      <w:r w:rsidRPr="00217B73">
        <w:rPr>
          <w:sz w:val="28"/>
          <w:szCs w:val="28"/>
        </w:rPr>
        <w:t>4.Четыре.</w:t>
      </w:r>
    </w:p>
    <w:p w14:paraId="4433DE75" w14:textId="77777777" w:rsidR="00FF48DE" w:rsidRPr="00217B73" w:rsidRDefault="00FF48DE" w:rsidP="00FF48DE">
      <w:pPr>
        <w:spacing w:line="276" w:lineRule="auto"/>
        <w:rPr>
          <w:b/>
          <w:sz w:val="28"/>
          <w:szCs w:val="28"/>
        </w:rPr>
      </w:pPr>
      <w:r w:rsidRPr="00217B73">
        <w:rPr>
          <w:b/>
          <w:sz w:val="28"/>
          <w:szCs w:val="28"/>
        </w:rPr>
        <w:t>49.Какую функцию не относят к функциям спинномозговой жид</w:t>
      </w:r>
      <w:r w:rsidRPr="00217B73">
        <w:rPr>
          <w:b/>
          <w:sz w:val="28"/>
          <w:szCs w:val="28"/>
        </w:rPr>
        <w:softHyphen/>
        <w:t>кости?</w:t>
      </w:r>
    </w:p>
    <w:p w14:paraId="14EA117D" w14:textId="77777777" w:rsidR="00FF48DE" w:rsidRPr="00217B73" w:rsidRDefault="00FF48DE" w:rsidP="00FF48DE">
      <w:pPr>
        <w:spacing w:line="276" w:lineRule="auto"/>
        <w:rPr>
          <w:sz w:val="28"/>
          <w:szCs w:val="28"/>
        </w:rPr>
      </w:pPr>
      <w:r w:rsidRPr="00217B73">
        <w:rPr>
          <w:sz w:val="28"/>
          <w:szCs w:val="28"/>
        </w:rPr>
        <w:t>1.Трофическую.</w:t>
      </w:r>
    </w:p>
    <w:p w14:paraId="72AD99DC" w14:textId="77777777" w:rsidR="00FF48DE" w:rsidRPr="00217B73" w:rsidRDefault="00FF48DE" w:rsidP="00FF48DE">
      <w:pPr>
        <w:spacing w:line="276" w:lineRule="auto"/>
        <w:rPr>
          <w:sz w:val="28"/>
          <w:szCs w:val="28"/>
        </w:rPr>
      </w:pPr>
      <w:r w:rsidRPr="00217B73">
        <w:rPr>
          <w:sz w:val="28"/>
          <w:szCs w:val="28"/>
        </w:rPr>
        <w:t>2.Амортизационную.</w:t>
      </w:r>
    </w:p>
    <w:p w14:paraId="08F488A2" w14:textId="77777777" w:rsidR="00FF48DE" w:rsidRPr="00217B73" w:rsidRDefault="00FF48DE" w:rsidP="00FF48DE">
      <w:pPr>
        <w:spacing w:line="276" w:lineRule="auto"/>
        <w:rPr>
          <w:sz w:val="28"/>
          <w:szCs w:val="28"/>
        </w:rPr>
      </w:pPr>
      <w:r w:rsidRPr="00217B73">
        <w:rPr>
          <w:sz w:val="28"/>
          <w:szCs w:val="28"/>
        </w:rPr>
        <w:t>3.Теплоизоляционную.</w:t>
      </w:r>
    </w:p>
    <w:p w14:paraId="282A5E22" w14:textId="77777777" w:rsidR="00FF48DE" w:rsidRPr="00217B73" w:rsidRDefault="00FF48DE" w:rsidP="00FF48DE">
      <w:pPr>
        <w:spacing w:line="276" w:lineRule="auto"/>
        <w:rPr>
          <w:sz w:val="28"/>
          <w:szCs w:val="28"/>
        </w:rPr>
      </w:pPr>
      <w:r w:rsidRPr="00217B73">
        <w:rPr>
          <w:sz w:val="28"/>
          <w:szCs w:val="28"/>
        </w:rPr>
        <w:t>4.Поддержание постоянного осмотического давления.</w:t>
      </w:r>
    </w:p>
    <w:p w14:paraId="7C6A096D" w14:textId="77777777" w:rsidR="00FF48DE" w:rsidRPr="00217B73" w:rsidRDefault="00FF48DE" w:rsidP="00FF48DE">
      <w:pPr>
        <w:spacing w:line="276" w:lineRule="auto"/>
        <w:rPr>
          <w:b/>
          <w:sz w:val="28"/>
          <w:szCs w:val="28"/>
        </w:rPr>
      </w:pPr>
      <w:r w:rsidRPr="00217B73">
        <w:rPr>
          <w:b/>
          <w:sz w:val="28"/>
          <w:szCs w:val="28"/>
        </w:rPr>
        <w:t>50.Укажите функцию верхних холмиков четверохолмия.</w:t>
      </w:r>
    </w:p>
    <w:p w14:paraId="0AF89AF4" w14:textId="77777777" w:rsidR="00FF48DE" w:rsidRPr="00217B73" w:rsidRDefault="00FF48DE" w:rsidP="00FF48DE">
      <w:pPr>
        <w:spacing w:line="276" w:lineRule="auto"/>
        <w:rPr>
          <w:sz w:val="28"/>
          <w:szCs w:val="28"/>
        </w:rPr>
      </w:pPr>
      <w:r w:rsidRPr="00217B73">
        <w:rPr>
          <w:sz w:val="28"/>
          <w:szCs w:val="28"/>
        </w:rPr>
        <w:t>1.Подкорковые центры слуха.</w:t>
      </w:r>
    </w:p>
    <w:p w14:paraId="7E5D3BF5" w14:textId="77777777" w:rsidR="00FF48DE" w:rsidRPr="00217B73" w:rsidRDefault="00FF48DE" w:rsidP="00FF48DE">
      <w:pPr>
        <w:spacing w:line="276" w:lineRule="auto"/>
        <w:rPr>
          <w:sz w:val="28"/>
          <w:szCs w:val="28"/>
        </w:rPr>
      </w:pPr>
      <w:r w:rsidRPr="00217B73">
        <w:rPr>
          <w:sz w:val="28"/>
          <w:szCs w:val="28"/>
        </w:rPr>
        <w:t>2.Подкорковые центры зрения.</w:t>
      </w:r>
    </w:p>
    <w:p w14:paraId="59D2247B" w14:textId="77777777" w:rsidR="00FF48DE" w:rsidRPr="00217B73" w:rsidRDefault="00FF48DE" w:rsidP="00FF48DE">
      <w:pPr>
        <w:spacing w:line="276" w:lineRule="auto"/>
        <w:rPr>
          <w:sz w:val="28"/>
          <w:szCs w:val="28"/>
        </w:rPr>
      </w:pPr>
      <w:r w:rsidRPr="00217B73">
        <w:rPr>
          <w:sz w:val="28"/>
          <w:szCs w:val="28"/>
        </w:rPr>
        <w:t>3.Подкорковые центры обоняния.</w:t>
      </w:r>
    </w:p>
    <w:p w14:paraId="6DCE73E6" w14:textId="77777777" w:rsidR="00FF48DE" w:rsidRPr="00217B73" w:rsidRDefault="00FF48DE" w:rsidP="00FF48DE">
      <w:pPr>
        <w:spacing w:line="276" w:lineRule="auto"/>
        <w:rPr>
          <w:sz w:val="28"/>
          <w:szCs w:val="28"/>
        </w:rPr>
      </w:pPr>
      <w:r w:rsidRPr="00217B73">
        <w:rPr>
          <w:sz w:val="28"/>
          <w:szCs w:val="28"/>
        </w:rPr>
        <w:t>4.Подкорковые центры вкуса.</w:t>
      </w:r>
    </w:p>
    <w:p w14:paraId="24412A01" w14:textId="77777777" w:rsidR="00FF48DE" w:rsidRPr="00217B73" w:rsidRDefault="00FF48DE" w:rsidP="00FF48DE">
      <w:pPr>
        <w:spacing w:line="276" w:lineRule="auto"/>
        <w:jc w:val="center"/>
        <w:rPr>
          <w:b/>
          <w:sz w:val="28"/>
          <w:szCs w:val="28"/>
        </w:rPr>
      </w:pPr>
      <w:r w:rsidRPr="00217B73">
        <w:rPr>
          <w:b/>
          <w:sz w:val="28"/>
          <w:szCs w:val="28"/>
        </w:rPr>
        <w:t>2- вариант</w:t>
      </w:r>
    </w:p>
    <w:p w14:paraId="72F52E1E" w14:textId="77777777" w:rsidR="00FF48DE" w:rsidRPr="00217B73" w:rsidRDefault="00FF48DE" w:rsidP="00FF48DE">
      <w:pPr>
        <w:spacing w:line="276" w:lineRule="auto"/>
        <w:jc w:val="center"/>
        <w:rPr>
          <w:i/>
          <w:iCs/>
          <w:sz w:val="28"/>
          <w:szCs w:val="28"/>
        </w:rPr>
      </w:pPr>
      <w:r>
        <w:rPr>
          <w:i/>
          <w:iCs/>
          <w:sz w:val="28"/>
          <w:szCs w:val="28"/>
        </w:rPr>
        <w:t>Условие</w:t>
      </w:r>
      <w:r w:rsidRPr="00217B73">
        <w:rPr>
          <w:i/>
          <w:iCs/>
          <w:sz w:val="28"/>
          <w:szCs w:val="28"/>
        </w:rPr>
        <w:t>: выберите один или несколько правильных ответов</w:t>
      </w:r>
    </w:p>
    <w:p w14:paraId="42F73939" w14:textId="77777777" w:rsidR="00FF48DE" w:rsidRPr="00217B73" w:rsidRDefault="00FF48DE" w:rsidP="00FF48DE">
      <w:pPr>
        <w:spacing w:line="276" w:lineRule="auto"/>
        <w:rPr>
          <w:b/>
          <w:iCs/>
          <w:sz w:val="28"/>
          <w:szCs w:val="28"/>
        </w:rPr>
      </w:pPr>
      <w:r w:rsidRPr="00217B73">
        <w:rPr>
          <w:b/>
          <w:iCs/>
          <w:sz w:val="28"/>
          <w:szCs w:val="28"/>
        </w:rPr>
        <w:t>1.Основоположником клеточной теории строения всех животных и растений является:</w:t>
      </w:r>
    </w:p>
    <w:p w14:paraId="215B1128" w14:textId="77777777" w:rsidR="00FF48DE" w:rsidRPr="00217B73" w:rsidRDefault="00FF48DE" w:rsidP="00FF48DE">
      <w:pPr>
        <w:spacing w:line="276" w:lineRule="auto"/>
        <w:rPr>
          <w:sz w:val="28"/>
          <w:szCs w:val="28"/>
        </w:rPr>
      </w:pPr>
      <w:r w:rsidRPr="00217B73">
        <w:rPr>
          <w:sz w:val="28"/>
          <w:szCs w:val="28"/>
        </w:rPr>
        <w:t>1.Р. Гук</w:t>
      </w:r>
    </w:p>
    <w:p w14:paraId="3DADF004" w14:textId="77777777" w:rsidR="00FF48DE" w:rsidRPr="00217B73" w:rsidRDefault="00FF48DE" w:rsidP="00FF48DE">
      <w:pPr>
        <w:spacing w:line="276" w:lineRule="auto"/>
        <w:rPr>
          <w:sz w:val="28"/>
          <w:szCs w:val="28"/>
        </w:rPr>
      </w:pPr>
      <w:r w:rsidRPr="00217B73">
        <w:rPr>
          <w:sz w:val="28"/>
          <w:szCs w:val="28"/>
        </w:rPr>
        <w:t>2.А. Левенгук</w:t>
      </w:r>
    </w:p>
    <w:p w14:paraId="54DDA40A" w14:textId="77777777" w:rsidR="00FF48DE" w:rsidRPr="00217B73" w:rsidRDefault="00FF48DE" w:rsidP="00FF48DE">
      <w:pPr>
        <w:spacing w:line="276" w:lineRule="auto"/>
        <w:rPr>
          <w:sz w:val="28"/>
          <w:szCs w:val="28"/>
        </w:rPr>
      </w:pPr>
      <w:r w:rsidRPr="00217B73">
        <w:rPr>
          <w:sz w:val="28"/>
          <w:szCs w:val="28"/>
        </w:rPr>
        <w:t>3.Т. Шванн</w:t>
      </w:r>
    </w:p>
    <w:p w14:paraId="55EB04A0" w14:textId="77777777" w:rsidR="00FF48DE" w:rsidRPr="00217B73" w:rsidRDefault="00FF48DE" w:rsidP="00FF48DE">
      <w:pPr>
        <w:spacing w:line="276" w:lineRule="auto"/>
        <w:rPr>
          <w:sz w:val="28"/>
          <w:szCs w:val="28"/>
        </w:rPr>
      </w:pPr>
      <w:r w:rsidRPr="00217B73">
        <w:rPr>
          <w:sz w:val="28"/>
          <w:szCs w:val="28"/>
        </w:rPr>
        <w:t>4.Г. Мендель.</w:t>
      </w:r>
    </w:p>
    <w:p w14:paraId="341D44AB" w14:textId="77777777" w:rsidR="00FF48DE" w:rsidRPr="00217B73" w:rsidRDefault="00FF48DE" w:rsidP="00FF48DE">
      <w:pPr>
        <w:spacing w:line="276" w:lineRule="auto"/>
        <w:rPr>
          <w:b/>
          <w:iCs/>
          <w:sz w:val="28"/>
          <w:szCs w:val="28"/>
        </w:rPr>
      </w:pPr>
      <w:r w:rsidRPr="00217B73">
        <w:rPr>
          <w:b/>
          <w:iCs/>
          <w:sz w:val="28"/>
          <w:szCs w:val="28"/>
        </w:rPr>
        <w:t>2</w:t>
      </w:r>
      <w:r w:rsidRPr="00217B73">
        <w:rPr>
          <w:b/>
          <w:i/>
          <w:iCs/>
          <w:sz w:val="28"/>
          <w:szCs w:val="28"/>
        </w:rPr>
        <w:t>.</w:t>
      </w:r>
      <w:r w:rsidRPr="00217B73">
        <w:rPr>
          <w:b/>
          <w:iCs/>
          <w:sz w:val="28"/>
          <w:szCs w:val="28"/>
        </w:rPr>
        <w:t>Поверхностный слой кожи - эпидермис представлен эпителием:</w:t>
      </w:r>
    </w:p>
    <w:p w14:paraId="61E02617" w14:textId="77777777" w:rsidR="00FF48DE" w:rsidRPr="00217B73" w:rsidRDefault="00FF48DE" w:rsidP="00FF48DE">
      <w:pPr>
        <w:spacing w:line="276" w:lineRule="auto"/>
        <w:rPr>
          <w:sz w:val="28"/>
          <w:szCs w:val="28"/>
        </w:rPr>
      </w:pPr>
      <w:r w:rsidRPr="00217B73">
        <w:rPr>
          <w:sz w:val="28"/>
          <w:szCs w:val="28"/>
        </w:rPr>
        <w:t>1.Однослойным плоским</w:t>
      </w:r>
    </w:p>
    <w:p w14:paraId="6F22359E" w14:textId="77777777" w:rsidR="00FF48DE" w:rsidRPr="00217B73" w:rsidRDefault="00FF48DE" w:rsidP="00FF48DE">
      <w:pPr>
        <w:spacing w:line="276" w:lineRule="auto"/>
        <w:rPr>
          <w:sz w:val="28"/>
          <w:szCs w:val="28"/>
        </w:rPr>
      </w:pPr>
      <w:r w:rsidRPr="00217B73">
        <w:rPr>
          <w:sz w:val="28"/>
          <w:szCs w:val="28"/>
        </w:rPr>
        <w:t>2.Кубическим</w:t>
      </w:r>
    </w:p>
    <w:p w14:paraId="0E6FD282" w14:textId="77777777" w:rsidR="00FF48DE" w:rsidRPr="00217B73" w:rsidRDefault="00FF48DE" w:rsidP="00FF48DE">
      <w:pPr>
        <w:spacing w:line="276" w:lineRule="auto"/>
        <w:rPr>
          <w:sz w:val="28"/>
          <w:szCs w:val="28"/>
        </w:rPr>
      </w:pPr>
      <w:r w:rsidRPr="00217B73">
        <w:rPr>
          <w:sz w:val="28"/>
          <w:szCs w:val="28"/>
        </w:rPr>
        <w:t>3.Многослойным плоским ороговивающим</w:t>
      </w:r>
    </w:p>
    <w:p w14:paraId="72EB6C1D" w14:textId="77777777" w:rsidR="00FF48DE" w:rsidRPr="00217B73" w:rsidRDefault="00FF48DE" w:rsidP="00FF48DE">
      <w:pPr>
        <w:tabs>
          <w:tab w:val="left" w:pos="1839"/>
        </w:tabs>
        <w:spacing w:line="276" w:lineRule="auto"/>
        <w:rPr>
          <w:b/>
          <w:sz w:val="28"/>
          <w:szCs w:val="28"/>
        </w:rPr>
      </w:pPr>
      <w:r w:rsidRPr="00217B73">
        <w:rPr>
          <w:b/>
          <w:sz w:val="28"/>
          <w:szCs w:val="28"/>
        </w:rPr>
        <w:lastRenderedPageBreak/>
        <w:t>3.Главным жизненным свойством любой живой клетки является:</w:t>
      </w:r>
    </w:p>
    <w:p w14:paraId="4C9F78CA" w14:textId="77777777" w:rsidR="00FF48DE" w:rsidRPr="00217B73" w:rsidRDefault="00FF48DE" w:rsidP="00FF48DE">
      <w:pPr>
        <w:tabs>
          <w:tab w:val="left" w:pos="1839"/>
        </w:tabs>
        <w:spacing w:line="276" w:lineRule="auto"/>
        <w:rPr>
          <w:sz w:val="28"/>
          <w:szCs w:val="28"/>
        </w:rPr>
      </w:pPr>
      <w:r w:rsidRPr="00217B73">
        <w:rPr>
          <w:sz w:val="28"/>
          <w:szCs w:val="28"/>
        </w:rPr>
        <w:t>1.Секреция</w:t>
      </w:r>
    </w:p>
    <w:p w14:paraId="1CE9B8B9" w14:textId="77777777" w:rsidR="00FF48DE" w:rsidRPr="00217B73" w:rsidRDefault="00FF48DE" w:rsidP="00FF48DE">
      <w:pPr>
        <w:tabs>
          <w:tab w:val="left" w:pos="1839"/>
        </w:tabs>
        <w:spacing w:line="276" w:lineRule="auto"/>
        <w:rPr>
          <w:sz w:val="28"/>
          <w:szCs w:val="28"/>
        </w:rPr>
      </w:pPr>
      <w:r w:rsidRPr="00217B73">
        <w:rPr>
          <w:sz w:val="28"/>
          <w:szCs w:val="28"/>
        </w:rPr>
        <w:t>2.Обмен веществ (метаболизм)</w:t>
      </w:r>
    </w:p>
    <w:p w14:paraId="4D6054CB" w14:textId="77777777" w:rsidR="00FF48DE" w:rsidRPr="00217B73" w:rsidRDefault="00FF48DE" w:rsidP="00FF48DE">
      <w:pPr>
        <w:tabs>
          <w:tab w:val="left" w:pos="1839"/>
        </w:tabs>
        <w:spacing w:line="276" w:lineRule="auto"/>
        <w:rPr>
          <w:sz w:val="28"/>
          <w:szCs w:val="28"/>
        </w:rPr>
      </w:pPr>
      <w:r w:rsidRPr="00217B73">
        <w:rPr>
          <w:sz w:val="28"/>
          <w:szCs w:val="28"/>
        </w:rPr>
        <w:t>3.Передвижение</w:t>
      </w:r>
    </w:p>
    <w:p w14:paraId="03A1C372" w14:textId="77777777" w:rsidR="00FF48DE" w:rsidRPr="00217B73" w:rsidRDefault="00FF48DE" w:rsidP="00FF48DE">
      <w:pPr>
        <w:tabs>
          <w:tab w:val="left" w:pos="1839"/>
        </w:tabs>
        <w:spacing w:line="276" w:lineRule="auto"/>
        <w:rPr>
          <w:sz w:val="28"/>
          <w:szCs w:val="28"/>
        </w:rPr>
      </w:pPr>
      <w:r w:rsidRPr="00217B73">
        <w:rPr>
          <w:sz w:val="28"/>
          <w:szCs w:val="28"/>
        </w:rPr>
        <w:t>4.Фагоцитоз.</w:t>
      </w:r>
    </w:p>
    <w:p w14:paraId="6FD39BC4" w14:textId="77777777" w:rsidR="00FF48DE" w:rsidRPr="00217B73" w:rsidRDefault="00FF48DE" w:rsidP="00FF48DE">
      <w:pPr>
        <w:tabs>
          <w:tab w:val="left" w:pos="1839"/>
        </w:tabs>
        <w:spacing w:line="276" w:lineRule="auto"/>
        <w:rPr>
          <w:b/>
          <w:sz w:val="28"/>
          <w:szCs w:val="28"/>
        </w:rPr>
      </w:pPr>
      <w:r w:rsidRPr="00217B73">
        <w:rPr>
          <w:b/>
          <w:sz w:val="28"/>
          <w:szCs w:val="28"/>
        </w:rPr>
        <w:t>4.Многослойным плоским неороговивающим.</w:t>
      </w:r>
    </w:p>
    <w:p w14:paraId="240BA69D" w14:textId="77777777" w:rsidR="00FF48DE" w:rsidRPr="00217B73" w:rsidRDefault="00FF48DE" w:rsidP="00FF48DE">
      <w:pPr>
        <w:tabs>
          <w:tab w:val="left" w:pos="1839"/>
        </w:tabs>
        <w:spacing w:line="276" w:lineRule="auto"/>
        <w:rPr>
          <w:sz w:val="28"/>
          <w:szCs w:val="28"/>
        </w:rPr>
      </w:pPr>
      <w:r w:rsidRPr="00217B73">
        <w:rPr>
          <w:sz w:val="28"/>
          <w:szCs w:val="28"/>
        </w:rPr>
        <w:t>1.Главным жизненным свойством любой живой клетки является:</w:t>
      </w:r>
    </w:p>
    <w:p w14:paraId="6E03AAFA" w14:textId="77777777" w:rsidR="00FF48DE" w:rsidRPr="00217B73" w:rsidRDefault="00FF48DE" w:rsidP="00FF48DE">
      <w:pPr>
        <w:tabs>
          <w:tab w:val="left" w:pos="1839"/>
        </w:tabs>
        <w:spacing w:line="276" w:lineRule="auto"/>
        <w:rPr>
          <w:sz w:val="28"/>
          <w:szCs w:val="28"/>
        </w:rPr>
      </w:pPr>
      <w:r w:rsidRPr="00217B73">
        <w:rPr>
          <w:sz w:val="28"/>
          <w:szCs w:val="28"/>
        </w:rPr>
        <w:t>1.Секреция</w:t>
      </w:r>
    </w:p>
    <w:p w14:paraId="1DC31FC6" w14:textId="77777777" w:rsidR="00FF48DE" w:rsidRPr="00217B73" w:rsidRDefault="00FF48DE" w:rsidP="00FF48DE">
      <w:pPr>
        <w:tabs>
          <w:tab w:val="left" w:pos="1839"/>
        </w:tabs>
        <w:spacing w:line="276" w:lineRule="auto"/>
        <w:rPr>
          <w:sz w:val="28"/>
          <w:szCs w:val="28"/>
        </w:rPr>
      </w:pPr>
      <w:r w:rsidRPr="00217B73">
        <w:rPr>
          <w:sz w:val="28"/>
          <w:szCs w:val="28"/>
        </w:rPr>
        <w:t>2.Обмен веществ (метаболизм)</w:t>
      </w:r>
    </w:p>
    <w:p w14:paraId="61A6B895" w14:textId="77777777" w:rsidR="00FF48DE" w:rsidRPr="00217B73" w:rsidRDefault="00FF48DE" w:rsidP="00FF48DE">
      <w:pPr>
        <w:tabs>
          <w:tab w:val="left" w:pos="1839"/>
        </w:tabs>
        <w:spacing w:line="276" w:lineRule="auto"/>
        <w:rPr>
          <w:sz w:val="28"/>
          <w:szCs w:val="28"/>
        </w:rPr>
      </w:pPr>
      <w:r w:rsidRPr="00217B73">
        <w:rPr>
          <w:sz w:val="28"/>
          <w:szCs w:val="28"/>
        </w:rPr>
        <w:t>3.Передвижение</w:t>
      </w:r>
    </w:p>
    <w:p w14:paraId="54041B2C" w14:textId="77777777" w:rsidR="00FF48DE" w:rsidRPr="00217B73" w:rsidRDefault="00FF48DE" w:rsidP="00FF48DE">
      <w:pPr>
        <w:tabs>
          <w:tab w:val="left" w:pos="1839"/>
        </w:tabs>
        <w:spacing w:line="276" w:lineRule="auto"/>
        <w:rPr>
          <w:sz w:val="28"/>
          <w:szCs w:val="28"/>
        </w:rPr>
      </w:pPr>
      <w:r w:rsidRPr="00217B73">
        <w:rPr>
          <w:sz w:val="28"/>
          <w:szCs w:val="28"/>
        </w:rPr>
        <w:t>4.Фагоцитоз.</w:t>
      </w:r>
    </w:p>
    <w:p w14:paraId="3C93482B" w14:textId="77777777" w:rsidR="00FF48DE" w:rsidRPr="00217B73" w:rsidRDefault="00FF48DE" w:rsidP="00FF48DE">
      <w:pPr>
        <w:spacing w:line="276" w:lineRule="auto"/>
        <w:rPr>
          <w:b/>
          <w:iCs/>
          <w:sz w:val="28"/>
          <w:szCs w:val="28"/>
        </w:rPr>
      </w:pPr>
      <w:r w:rsidRPr="00217B73">
        <w:rPr>
          <w:b/>
          <w:iCs/>
          <w:sz w:val="28"/>
          <w:szCs w:val="28"/>
        </w:rPr>
        <w:t>5.Большое количество межклеточного вещества характерно для ткани:</w:t>
      </w:r>
    </w:p>
    <w:p w14:paraId="794463A6" w14:textId="77777777" w:rsidR="00FF48DE" w:rsidRPr="00217B73" w:rsidRDefault="00FF48DE" w:rsidP="00FF48DE">
      <w:pPr>
        <w:spacing w:line="276" w:lineRule="auto"/>
        <w:rPr>
          <w:sz w:val="28"/>
          <w:szCs w:val="28"/>
        </w:rPr>
      </w:pPr>
      <w:r w:rsidRPr="00217B73">
        <w:rPr>
          <w:sz w:val="28"/>
          <w:szCs w:val="28"/>
        </w:rPr>
        <w:t>1.Эпителиальной</w:t>
      </w:r>
    </w:p>
    <w:p w14:paraId="4FAFC2D3" w14:textId="77777777" w:rsidR="00FF48DE" w:rsidRPr="00217B73" w:rsidRDefault="00FF48DE" w:rsidP="00FF48DE">
      <w:pPr>
        <w:spacing w:line="276" w:lineRule="auto"/>
        <w:rPr>
          <w:sz w:val="28"/>
          <w:szCs w:val="28"/>
        </w:rPr>
      </w:pPr>
      <w:r w:rsidRPr="00217B73">
        <w:rPr>
          <w:sz w:val="28"/>
          <w:szCs w:val="28"/>
        </w:rPr>
        <w:t>2.Соединительной</w:t>
      </w:r>
    </w:p>
    <w:p w14:paraId="24D20BAB" w14:textId="77777777" w:rsidR="00FF48DE" w:rsidRPr="00217B73" w:rsidRDefault="00FF48DE" w:rsidP="00FF48DE">
      <w:pPr>
        <w:spacing w:line="276" w:lineRule="auto"/>
        <w:rPr>
          <w:sz w:val="28"/>
          <w:szCs w:val="28"/>
        </w:rPr>
      </w:pPr>
      <w:r w:rsidRPr="00217B73">
        <w:rPr>
          <w:sz w:val="28"/>
          <w:szCs w:val="28"/>
        </w:rPr>
        <w:t>3.Мышечной</w:t>
      </w:r>
    </w:p>
    <w:p w14:paraId="291671FE" w14:textId="77777777" w:rsidR="00FF48DE" w:rsidRPr="00217B73" w:rsidRDefault="00FF48DE" w:rsidP="00FF48DE">
      <w:pPr>
        <w:spacing w:line="276" w:lineRule="auto"/>
        <w:rPr>
          <w:sz w:val="28"/>
          <w:szCs w:val="28"/>
        </w:rPr>
      </w:pPr>
      <w:r w:rsidRPr="00217B73">
        <w:rPr>
          <w:sz w:val="28"/>
          <w:szCs w:val="28"/>
        </w:rPr>
        <w:t>4.Нервной.</w:t>
      </w:r>
    </w:p>
    <w:p w14:paraId="5D1FF311" w14:textId="77777777" w:rsidR="00FF48DE" w:rsidRPr="00217B73" w:rsidRDefault="00FF48DE" w:rsidP="00FF48DE">
      <w:pPr>
        <w:spacing w:line="276" w:lineRule="auto"/>
        <w:rPr>
          <w:b/>
          <w:iCs/>
          <w:sz w:val="28"/>
          <w:szCs w:val="28"/>
        </w:rPr>
      </w:pPr>
      <w:r w:rsidRPr="00217B73">
        <w:rPr>
          <w:b/>
          <w:iCs/>
          <w:sz w:val="28"/>
          <w:szCs w:val="28"/>
        </w:rPr>
        <w:t>6.Обладают способностью к фагоцитозу и перевариванию захвачен</w:t>
      </w:r>
      <w:r w:rsidRPr="00217B73">
        <w:rPr>
          <w:b/>
          <w:iCs/>
          <w:sz w:val="28"/>
          <w:szCs w:val="28"/>
        </w:rPr>
        <w:softHyphen/>
        <w:t>ных частиц:</w:t>
      </w:r>
    </w:p>
    <w:p w14:paraId="2DBCAC31" w14:textId="77777777" w:rsidR="00FF48DE" w:rsidRPr="00217B73" w:rsidRDefault="00FF48DE" w:rsidP="00FF48DE">
      <w:pPr>
        <w:spacing w:line="276" w:lineRule="auto"/>
        <w:rPr>
          <w:sz w:val="28"/>
          <w:szCs w:val="28"/>
        </w:rPr>
      </w:pPr>
      <w:r w:rsidRPr="00217B73">
        <w:rPr>
          <w:sz w:val="28"/>
          <w:szCs w:val="28"/>
        </w:rPr>
        <w:t>1.Тканевые базофилы</w:t>
      </w:r>
    </w:p>
    <w:p w14:paraId="3A26A58C" w14:textId="77777777" w:rsidR="00FF48DE" w:rsidRPr="00217B73" w:rsidRDefault="00FF48DE" w:rsidP="00FF48DE">
      <w:pPr>
        <w:spacing w:line="276" w:lineRule="auto"/>
        <w:rPr>
          <w:sz w:val="28"/>
          <w:szCs w:val="28"/>
        </w:rPr>
      </w:pPr>
      <w:r w:rsidRPr="00217B73">
        <w:rPr>
          <w:sz w:val="28"/>
          <w:szCs w:val="28"/>
        </w:rPr>
        <w:t>2.Плазмоциты</w:t>
      </w:r>
    </w:p>
    <w:p w14:paraId="77A9CC37" w14:textId="77777777" w:rsidR="00FF48DE" w:rsidRPr="00217B73" w:rsidRDefault="00FF48DE" w:rsidP="00FF48DE">
      <w:pPr>
        <w:spacing w:line="276" w:lineRule="auto"/>
        <w:rPr>
          <w:sz w:val="28"/>
          <w:szCs w:val="28"/>
        </w:rPr>
      </w:pPr>
      <w:r w:rsidRPr="00217B73">
        <w:rPr>
          <w:sz w:val="28"/>
          <w:szCs w:val="28"/>
        </w:rPr>
        <w:t>3.Фибробласты</w:t>
      </w:r>
    </w:p>
    <w:p w14:paraId="480C4A73" w14:textId="77777777" w:rsidR="00FF48DE" w:rsidRPr="00217B73" w:rsidRDefault="00FF48DE" w:rsidP="00FF48DE">
      <w:pPr>
        <w:spacing w:line="276" w:lineRule="auto"/>
        <w:rPr>
          <w:sz w:val="28"/>
          <w:szCs w:val="28"/>
        </w:rPr>
      </w:pPr>
      <w:r w:rsidRPr="00217B73">
        <w:rPr>
          <w:sz w:val="28"/>
          <w:szCs w:val="28"/>
        </w:rPr>
        <w:t>4.Макрофаги.</w:t>
      </w:r>
    </w:p>
    <w:p w14:paraId="1A90E9FB" w14:textId="77777777" w:rsidR="00FF48DE" w:rsidRPr="00217B73" w:rsidRDefault="00FF48DE" w:rsidP="00FF48DE">
      <w:pPr>
        <w:spacing w:line="276" w:lineRule="auto"/>
        <w:rPr>
          <w:b/>
          <w:iCs/>
          <w:sz w:val="28"/>
          <w:szCs w:val="28"/>
        </w:rPr>
      </w:pPr>
      <w:r w:rsidRPr="00217B73">
        <w:rPr>
          <w:b/>
          <w:iCs/>
          <w:sz w:val="28"/>
          <w:szCs w:val="28"/>
        </w:rPr>
        <w:t>7.Клетки соединительной ткани, способные накапливать резервный жир,</w:t>
      </w:r>
      <w:r w:rsidRPr="00217B73">
        <w:rPr>
          <w:b/>
          <w:sz w:val="28"/>
          <w:szCs w:val="28"/>
        </w:rPr>
        <w:t xml:space="preserve"> - </w:t>
      </w:r>
      <w:r w:rsidRPr="00217B73">
        <w:rPr>
          <w:b/>
          <w:iCs/>
          <w:sz w:val="28"/>
          <w:szCs w:val="28"/>
        </w:rPr>
        <w:t>это:</w:t>
      </w:r>
    </w:p>
    <w:p w14:paraId="446D119C" w14:textId="77777777" w:rsidR="00FF48DE" w:rsidRPr="00217B73" w:rsidRDefault="00FF48DE" w:rsidP="00FF48DE">
      <w:pPr>
        <w:spacing w:line="276" w:lineRule="auto"/>
        <w:rPr>
          <w:sz w:val="28"/>
          <w:szCs w:val="28"/>
        </w:rPr>
      </w:pPr>
      <w:r w:rsidRPr="00217B73">
        <w:rPr>
          <w:sz w:val="28"/>
          <w:szCs w:val="28"/>
        </w:rPr>
        <w:t>1.Пигментоциты</w:t>
      </w:r>
    </w:p>
    <w:p w14:paraId="274955D4" w14:textId="77777777" w:rsidR="00FF48DE" w:rsidRPr="00217B73" w:rsidRDefault="00FF48DE" w:rsidP="00FF48DE">
      <w:pPr>
        <w:spacing w:line="276" w:lineRule="auto"/>
        <w:rPr>
          <w:sz w:val="28"/>
          <w:szCs w:val="28"/>
        </w:rPr>
      </w:pPr>
      <w:r w:rsidRPr="00217B73">
        <w:rPr>
          <w:sz w:val="28"/>
          <w:szCs w:val="28"/>
        </w:rPr>
        <w:t>2.Липоциты</w:t>
      </w:r>
    </w:p>
    <w:p w14:paraId="436E7CC8" w14:textId="77777777" w:rsidR="00FF48DE" w:rsidRPr="00217B73" w:rsidRDefault="00FF48DE" w:rsidP="00FF48DE">
      <w:pPr>
        <w:spacing w:line="276" w:lineRule="auto"/>
        <w:rPr>
          <w:sz w:val="28"/>
          <w:szCs w:val="28"/>
        </w:rPr>
      </w:pPr>
      <w:r w:rsidRPr="00217B73">
        <w:rPr>
          <w:sz w:val="28"/>
          <w:szCs w:val="28"/>
        </w:rPr>
        <w:t>3.Адвентициальные клетки</w:t>
      </w:r>
    </w:p>
    <w:p w14:paraId="00B5EB89" w14:textId="77777777" w:rsidR="00FF48DE" w:rsidRPr="00217B73" w:rsidRDefault="00FF48DE" w:rsidP="00FF48DE">
      <w:pPr>
        <w:spacing w:line="276" w:lineRule="auto"/>
        <w:rPr>
          <w:sz w:val="28"/>
          <w:szCs w:val="28"/>
        </w:rPr>
      </w:pPr>
      <w:r w:rsidRPr="00217B73">
        <w:rPr>
          <w:sz w:val="28"/>
          <w:szCs w:val="28"/>
        </w:rPr>
        <w:t>4.Ретикулярные клетки.</w:t>
      </w:r>
    </w:p>
    <w:p w14:paraId="5E19A94E" w14:textId="77777777" w:rsidR="00FF48DE" w:rsidRPr="00217B73" w:rsidRDefault="00FF48DE" w:rsidP="00FF48DE">
      <w:pPr>
        <w:tabs>
          <w:tab w:val="left" w:pos="1839"/>
        </w:tabs>
        <w:spacing w:line="276" w:lineRule="auto"/>
        <w:rPr>
          <w:b/>
          <w:sz w:val="28"/>
          <w:szCs w:val="28"/>
        </w:rPr>
      </w:pPr>
      <w:r w:rsidRPr="00217B73">
        <w:rPr>
          <w:b/>
          <w:sz w:val="28"/>
          <w:szCs w:val="28"/>
        </w:rPr>
        <w:t>8.Нервная ткань состоит из специальных клеток:</w:t>
      </w:r>
    </w:p>
    <w:p w14:paraId="1980FA91" w14:textId="77777777" w:rsidR="00FF48DE" w:rsidRPr="00217B73" w:rsidRDefault="00FF48DE" w:rsidP="00FF48DE">
      <w:pPr>
        <w:tabs>
          <w:tab w:val="left" w:pos="1839"/>
        </w:tabs>
        <w:spacing w:line="276" w:lineRule="auto"/>
        <w:rPr>
          <w:sz w:val="28"/>
          <w:szCs w:val="28"/>
        </w:rPr>
      </w:pPr>
      <w:r w:rsidRPr="00217B73">
        <w:rPr>
          <w:sz w:val="28"/>
          <w:szCs w:val="28"/>
        </w:rPr>
        <w:t>1.Остеобластов</w:t>
      </w:r>
    </w:p>
    <w:p w14:paraId="04195AD4" w14:textId="77777777" w:rsidR="00FF48DE" w:rsidRPr="00217B73" w:rsidRDefault="00FF48DE" w:rsidP="00FF48DE">
      <w:pPr>
        <w:tabs>
          <w:tab w:val="left" w:pos="1839"/>
        </w:tabs>
        <w:spacing w:line="276" w:lineRule="auto"/>
        <w:rPr>
          <w:sz w:val="28"/>
          <w:szCs w:val="28"/>
        </w:rPr>
      </w:pPr>
      <w:r w:rsidRPr="00217B73">
        <w:rPr>
          <w:sz w:val="28"/>
          <w:szCs w:val="28"/>
        </w:rPr>
        <w:t>2. Нейронов и нейроглии</w:t>
      </w:r>
    </w:p>
    <w:p w14:paraId="5BBE3BCC" w14:textId="77777777" w:rsidR="00FF48DE" w:rsidRPr="00217B73" w:rsidRDefault="00FF48DE" w:rsidP="00FF48DE">
      <w:pPr>
        <w:tabs>
          <w:tab w:val="left" w:pos="1839"/>
        </w:tabs>
        <w:spacing w:line="276" w:lineRule="auto"/>
        <w:rPr>
          <w:sz w:val="28"/>
          <w:szCs w:val="28"/>
        </w:rPr>
      </w:pPr>
      <w:r w:rsidRPr="00217B73">
        <w:rPr>
          <w:sz w:val="28"/>
          <w:szCs w:val="28"/>
        </w:rPr>
        <w:t>3. Миоцитов</w:t>
      </w:r>
    </w:p>
    <w:p w14:paraId="2C08F793" w14:textId="77777777" w:rsidR="00FF48DE" w:rsidRPr="00217B73" w:rsidRDefault="00FF48DE" w:rsidP="00FF48DE">
      <w:pPr>
        <w:tabs>
          <w:tab w:val="left" w:pos="1839"/>
        </w:tabs>
        <w:spacing w:line="276" w:lineRule="auto"/>
        <w:rPr>
          <w:sz w:val="28"/>
          <w:szCs w:val="28"/>
        </w:rPr>
      </w:pPr>
      <w:r w:rsidRPr="00217B73">
        <w:rPr>
          <w:sz w:val="28"/>
          <w:szCs w:val="28"/>
        </w:rPr>
        <w:t>4.Эпителеоцитов</w:t>
      </w:r>
    </w:p>
    <w:p w14:paraId="6F0E7C8B" w14:textId="77777777" w:rsidR="00FF48DE" w:rsidRPr="00217B73" w:rsidRDefault="00FF48DE" w:rsidP="00FF48DE">
      <w:pPr>
        <w:tabs>
          <w:tab w:val="left" w:pos="1839"/>
        </w:tabs>
        <w:spacing w:line="276" w:lineRule="auto"/>
        <w:rPr>
          <w:b/>
          <w:sz w:val="28"/>
          <w:szCs w:val="28"/>
        </w:rPr>
      </w:pPr>
      <w:r w:rsidRPr="00217B73">
        <w:rPr>
          <w:b/>
          <w:sz w:val="28"/>
          <w:szCs w:val="28"/>
        </w:rPr>
        <w:t>9.Сколько отростков отходят от униполярного нейрона:</w:t>
      </w:r>
    </w:p>
    <w:p w14:paraId="19CCDEE7" w14:textId="77777777" w:rsidR="00FF48DE" w:rsidRPr="00217B73" w:rsidRDefault="00FF48DE" w:rsidP="00FF48DE">
      <w:pPr>
        <w:tabs>
          <w:tab w:val="left" w:pos="1839"/>
        </w:tabs>
        <w:spacing w:line="276" w:lineRule="auto"/>
        <w:rPr>
          <w:sz w:val="28"/>
          <w:szCs w:val="28"/>
        </w:rPr>
      </w:pPr>
      <w:r w:rsidRPr="00217B73">
        <w:rPr>
          <w:sz w:val="28"/>
          <w:szCs w:val="28"/>
        </w:rPr>
        <w:t>1. Два</w:t>
      </w:r>
    </w:p>
    <w:p w14:paraId="639007E0" w14:textId="77777777" w:rsidR="00FF48DE" w:rsidRPr="00217B73" w:rsidRDefault="00FF48DE" w:rsidP="00FF48DE">
      <w:pPr>
        <w:tabs>
          <w:tab w:val="left" w:pos="1839"/>
        </w:tabs>
        <w:spacing w:line="276" w:lineRule="auto"/>
        <w:rPr>
          <w:sz w:val="28"/>
          <w:szCs w:val="28"/>
        </w:rPr>
      </w:pPr>
      <w:r w:rsidRPr="00217B73">
        <w:rPr>
          <w:sz w:val="28"/>
          <w:szCs w:val="28"/>
        </w:rPr>
        <w:t>2. Один</w:t>
      </w:r>
    </w:p>
    <w:p w14:paraId="278B12EA" w14:textId="77777777" w:rsidR="00FF48DE" w:rsidRPr="00217B73" w:rsidRDefault="00FF48DE" w:rsidP="00FF48DE">
      <w:pPr>
        <w:tabs>
          <w:tab w:val="left" w:pos="1839"/>
        </w:tabs>
        <w:spacing w:line="276" w:lineRule="auto"/>
        <w:rPr>
          <w:sz w:val="28"/>
          <w:szCs w:val="28"/>
        </w:rPr>
      </w:pPr>
      <w:r w:rsidRPr="00217B73">
        <w:rPr>
          <w:sz w:val="28"/>
          <w:szCs w:val="28"/>
        </w:rPr>
        <w:t>3. Четыре</w:t>
      </w:r>
    </w:p>
    <w:p w14:paraId="1D615C1F" w14:textId="77777777" w:rsidR="00FF48DE" w:rsidRPr="00217B73" w:rsidRDefault="00FF48DE" w:rsidP="00FF48DE">
      <w:pPr>
        <w:tabs>
          <w:tab w:val="left" w:pos="1839"/>
        </w:tabs>
        <w:spacing w:line="276" w:lineRule="auto"/>
        <w:rPr>
          <w:sz w:val="28"/>
          <w:szCs w:val="28"/>
        </w:rPr>
      </w:pPr>
      <w:r w:rsidRPr="00217B73">
        <w:rPr>
          <w:sz w:val="28"/>
          <w:szCs w:val="28"/>
        </w:rPr>
        <w:t>4. Нет правильного ответа.</w:t>
      </w:r>
    </w:p>
    <w:p w14:paraId="3B17E52F" w14:textId="77777777" w:rsidR="00FF48DE" w:rsidRPr="00217B73" w:rsidRDefault="00FF48DE" w:rsidP="00FF48DE">
      <w:pPr>
        <w:spacing w:line="276" w:lineRule="auto"/>
        <w:rPr>
          <w:b/>
          <w:iCs/>
          <w:sz w:val="28"/>
          <w:szCs w:val="28"/>
        </w:rPr>
      </w:pPr>
      <w:r w:rsidRPr="00217B73">
        <w:rPr>
          <w:b/>
          <w:iCs/>
          <w:sz w:val="28"/>
          <w:szCs w:val="28"/>
        </w:rPr>
        <w:lastRenderedPageBreak/>
        <w:t>10</w:t>
      </w:r>
      <w:r w:rsidRPr="00217B73">
        <w:rPr>
          <w:b/>
          <w:i/>
          <w:iCs/>
          <w:sz w:val="28"/>
          <w:szCs w:val="28"/>
        </w:rPr>
        <w:t>.</w:t>
      </w:r>
      <w:r w:rsidRPr="00217B73">
        <w:rPr>
          <w:b/>
          <w:iCs/>
          <w:sz w:val="28"/>
          <w:szCs w:val="28"/>
        </w:rPr>
        <w:t>Произвольная регуляция сокращений имеется только у мышечной ткани:</w:t>
      </w:r>
    </w:p>
    <w:p w14:paraId="1EC00056" w14:textId="77777777" w:rsidR="00FF48DE" w:rsidRPr="00217B73" w:rsidRDefault="00FF48DE" w:rsidP="00FF48DE">
      <w:pPr>
        <w:spacing w:line="276" w:lineRule="auto"/>
        <w:rPr>
          <w:sz w:val="28"/>
          <w:szCs w:val="28"/>
        </w:rPr>
      </w:pPr>
      <w:r w:rsidRPr="00217B73">
        <w:rPr>
          <w:sz w:val="28"/>
          <w:szCs w:val="28"/>
        </w:rPr>
        <w:t>1.Кровеносных сосудов</w:t>
      </w:r>
    </w:p>
    <w:p w14:paraId="46D9A8ED" w14:textId="77777777" w:rsidR="00FF48DE" w:rsidRPr="00217B73" w:rsidRDefault="00FF48DE" w:rsidP="00FF48DE">
      <w:pPr>
        <w:spacing w:line="276" w:lineRule="auto"/>
        <w:rPr>
          <w:sz w:val="28"/>
          <w:szCs w:val="28"/>
        </w:rPr>
      </w:pPr>
      <w:r w:rsidRPr="00217B73">
        <w:rPr>
          <w:sz w:val="28"/>
          <w:szCs w:val="28"/>
        </w:rPr>
        <w:t>2.Сердечной</w:t>
      </w:r>
    </w:p>
    <w:p w14:paraId="27326317" w14:textId="77777777" w:rsidR="00FF48DE" w:rsidRPr="00217B73" w:rsidRDefault="00FF48DE" w:rsidP="00FF48DE">
      <w:pPr>
        <w:spacing w:line="276" w:lineRule="auto"/>
        <w:rPr>
          <w:sz w:val="28"/>
          <w:szCs w:val="28"/>
        </w:rPr>
      </w:pPr>
      <w:r w:rsidRPr="00217B73">
        <w:rPr>
          <w:sz w:val="28"/>
          <w:szCs w:val="28"/>
        </w:rPr>
        <w:t>3.Скелетной</w:t>
      </w:r>
    </w:p>
    <w:p w14:paraId="53103EC6" w14:textId="77777777" w:rsidR="00FF48DE" w:rsidRPr="00217B73" w:rsidRDefault="00FF48DE" w:rsidP="00FF48DE">
      <w:pPr>
        <w:spacing w:line="276" w:lineRule="auto"/>
        <w:rPr>
          <w:sz w:val="28"/>
          <w:szCs w:val="28"/>
        </w:rPr>
      </w:pPr>
      <w:r w:rsidRPr="00217B73">
        <w:rPr>
          <w:sz w:val="28"/>
          <w:szCs w:val="28"/>
        </w:rPr>
        <w:t>4.Тонкого кишечника</w:t>
      </w:r>
    </w:p>
    <w:p w14:paraId="31450E78" w14:textId="77777777" w:rsidR="00FF48DE" w:rsidRPr="00217B73" w:rsidRDefault="00FF48DE" w:rsidP="00FF48DE">
      <w:pPr>
        <w:spacing w:line="276" w:lineRule="auto"/>
        <w:rPr>
          <w:b/>
          <w:iCs/>
          <w:sz w:val="28"/>
          <w:szCs w:val="28"/>
        </w:rPr>
      </w:pPr>
      <w:r w:rsidRPr="00217B73">
        <w:rPr>
          <w:b/>
          <w:iCs/>
          <w:sz w:val="28"/>
          <w:szCs w:val="28"/>
        </w:rPr>
        <w:t>11.Большинство костей скелета свободной верхней и нижней конеч</w:t>
      </w:r>
      <w:r w:rsidRPr="00217B73">
        <w:rPr>
          <w:b/>
          <w:iCs/>
          <w:sz w:val="28"/>
          <w:szCs w:val="28"/>
        </w:rPr>
        <w:softHyphen/>
        <w:t>ностей относится к костям:</w:t>
      </w:r>
    </w:p>
    <w:p w14:paraId="4148D195" w14:textId="77777777" w:rsidR="00FF48DE" w:rsidRPr="00217B73" w:rsidRDefault="00FF48DE" w:rsidP="00FF48DE">
      <w:pPr>
        <w:spacing w:line="276" w:lineRule="auto"/>
        <w:rPr>
          <w:sz w:val="28"/>
          <w:szCs w:val="28"/>
        </w:rPr>
      </w:pPr>
      <w:r w:rsidRPr="00217B73">
        <w:rPr>
          <w:sz w:val="28"/>
          <w:szCs w:val="28"/>
        </w:rPr>
        <w:t>1.Трубчатым</w:t>
      </w:r>
    </w:p>
    <w:p w14:paraId="219D1F9E" w14:textId="77777777" w:rsidR="00FF48DE" w:rsidRPr="00217B73" w:rsidRDefault="00FF48DE" w:rsidP="00FF48DE">
      <w:pPr>
        <w:spacing w:line="276" w:lineRule="auto"/>
        <w:rPr>
          <w:sz w:val="28"/>
          <w:szCs w:val="28"/>
        </w:rPr>
      </w:pPr>
      <w:r w:rsidRPr="00217B73">
        <w:rPr>
          <w:sz w:val="28"/>
          <w:szCs w:val="28"/>
        </w:rPr>
        <w:t>2.Смешанным</w:t>
      </w:r>
    </w:p>
    <w:p w14:paraId="23D2A5C0" w14:textId="77777777" w:rsidR="00FF48DE" w:rsidRPr="00217B73" w:rsidRDefault="00FF48DE" w:rsidP="00FF48DE">
      <w:pPr>
        <w:spacing w:line="276" w:lineRule="auto"/>
        <w:rPr>
          <w:sz w:val="28"/>
          <w:szCs w:val="28"/>
        </w:rPr>
      </w:pPr>
      <w:r w:rsidRPr="00217B73">
        <w:rPr>
          <w:sz w:val="28"/>
          <w:szCs w:val="28"/>
        </w:rPr>
        <w:t>3.Плоским</w:t>
      </w:r>
    </w:p>
    <w:p w14:paraId="632D76D0" w14:textId="77777777" w:rsidR="00FF48DE" w:rsidRPr="00217B73" w:rsidRDefault="00FF48DE" w:rsidP="00FF48DE">
      <w:pPr>
        <w:spacing w:line="276" w:lineRule="auto"/>
        <w:rPr>
          <w:sz w:val="28"/>
          <w:szCs w:val="28"/>
        </w:rPr>
      </w:pPr>
      <w:r w:rsidRPr="00217B73">
        <w:rPr>
          <w:sz w:val="28"/>
          <w:szCs w:val="28"/>
        </w:rPr>
        <w:t>4.Воздухоносным.</w:t>
      </w:r>
    </w:p>
    <w:p w14:paraId="6233EF03" w14:textId="77777777" w:rsidR="00FF48DE" w:rsidRPr="00217B73" w:rsidRDefault="00FF48DE" w:rsidP="00FF48DE">
      <w:pPr>
        <w:spacing w:line="276" w:lineRule="auto"/>
        <w:rPr>
          <w:b/>
          <w:iCs/>
          <w:sz w:val="28"/>
          <w:szCs w:val="28"/>
        </w:rPr>
      </w:pPr>
      <w:r w:rsidRPr="00217B73">
        <w:rPr>
          <w:b/>
          <w:iCs/>
          <w:sz w:val="28"/>
          <w:szCs w:val="28"/>
        </w:rPr>
        <w:t>12. Тело и утолщенный конец длинной (трубчатый) кости - это соответственно:</w:t>
      </w:r>
    </w:p>
    <w:p w14:paraId="7D65440A" w14:textId="77777777" w:rsidR="00FF48DE" w:rsidRPr="00217B73" w:rsidRDefault="00FF48DE" w:rsidP="00FF48DE">
      <w:pPr>
        <w:spacing w:line="276" w:lineRule="auto"/>
        <w:rPr>
          <w:sz w:val="28"/>
          <w:szCs w:val="28"/>
        </w:rPr>
      </w:pPr>
      <w:r w:rsidRPr="00217B73">
        <w:rPr>
          <w:sz w:val="28"/>
          <w:szCs w:val="28"/>
        </w:rPr>
        <w:t>1.Апофиз и метафиз</w:t>
      </w:r>
    </w:p>
    <w:p w14:paraId="30F040CD" w14:textId="77777777" w:rsidR="00FF48DE" w:rsidRPr="00217B73" w:rsidRDefault="00FF48DE" w:rsidP="00FF48DE">
      <w:pPr>
        <w:spacing w:line="276" w:lineRule="auto"/>
        <w:rPr>
          <w:sz w:val="28"/>
          <w:szCs w:val="28"/>
        </w:rPr>
      </w:pPr>
      <w:r w:rsidRPr="00217B73">
        <w:rPr>
          <w:sz w:val="28"/>
          <w:szCs w:val="28"/>
        </w:rPr>
        <w:t>2.Метафиз и диафиз</w:t>
      </w:r>
    </w:p>
    <w:p w14:paraId="0BF2B40B" w14:textId="77777777" w:rsidR="00FF48DE" w:rsidRPr="00217B73" w:rsidRDefault="00FF48DE" w:rsidP="00FF48DE">
      <w:pPr>
        <w:spacing w:line="276" w:lineRule="auto"/>
        <w:rPr>
          <w:sz w:val="28"/>
          <w:szCs w:val="28"/>
        </w:rPr>
      </w:pPr>
      <w:r w:rsidRPr="00217B73">
        <w:rPr>
          <w:sz w:val="28"/>
          <w:szCs w:val="28"/>
        </w:rPr>
        <w:t>3.Диафиз и эпифиз</w:t>
      </w:r>
    </w:p>
    <w:p w14:paraId="78F1CCFB" w14:textId="77777777" w:rsidR="00FF48DE" w:rsidRPr="00217B73" w:rsidRDefault="00FF48DE" w:rsidP="00FF48DE">
      <w:pPr>
        <w:spacing w:line="276" w:lineRule="auto"/>
        <w:rPr>
          <w:sz w:val="28"/>
          <w:szCs w:val="28"/>
        </w:rPr>
      </w:pPr>
      <w:r w:rsidRPr="00217B73">
        <w:rPr>
          <w:sz w:val="28"/>
          <w:szCs w:val="28"/>
        </w:rPr>
        <w:t>4.Эпифиз и апофиз.</w:t>
      </w:r>
    </w:p>
    <w:p w14:paraId="6F51A1DB" w14:textId="77777777" w:rsidR="00FF48DE" w:rsidRPr="00217B73" w:rsidRDefault="00FF48DE" w:rsidP="00FF48DE">
      <w:pPr>
        <w:spacing w:line="276" w:lineRule="auto"/>
        <w:rPr>
          <w:b/>
          <w:iCs/>
          <w:sz w:val="28"/>
          <w:szCs w:val="28"/>
        </w:rPr>
      </w:pPr>
      <w:r w:rsidRPr="00217B73">
        <w:rPr>
          <w:b/>
          <w:iCs/>
          <w:sz w:val="28"/>
          <w:szCs w:val="28"/>
        </w:rPr>
        <w:t>13.Лопатка, ребра, грудина, тазовые кости, кости свода (крыши) черепа относятся к костям:</w:t>
      </w:r>
    </w:p>
    <w:p w14:paraId="29BB4552" w14:textId="77777777" w:rsidR="00FF48DE" w:rsidRPr="00217B73" w:rsidRDefault="00FF48DE" w:rsidP="00FF48DE">
      <w:pPr>
        <w:spacing w:line="276" w:lineRule="auto"/>
        <w:rPr>
          <w:sz w:val="28"/>
          <w:szCs w:val="28"/>
        </w:rPr>
      </w:pPr>
      <w:r w:rsidRPr="00217B73">
        <w:rPr>
          <w:sz w:val="28"/>
          <w:szCs w:val="28"/>
        </w:rPr>
        <w:t>1.Трубчатым</w:t>
      </w:r>
    </w:p>
    <w:p w14:paraId="105F30E3" w14:textId="77777777" w:rsidR="00FF48DE" w:rsidRPr="00217B73" w:rsidRDefault="00FF48DE" w:rsidP="00FF48DE">
      <w:pPr>
        <w:spacing w:line="276" w:lineRule="auto"/>
        <w:rPr>
          <w:sz w:val="28"/>
          <w:szCs w:val="28"/>
        </w:rPr>
      </w:pPr>
      <w:r w:rsidRPr="00217B73">
        <w:rPr>
          <w:sz w:val="28"/>
          <w:szCs w:val="28"/>
        </w:rPr>
        <w:t>2.Губчатым</w:t>
      </w:r>
    </w:p>
    <w:p w14:paraId="2EE31CA1" w14:textId="77777777" w:rsidR="00FF48DE" w:rsidRPr="00217B73" w:rsidRDefault="00FF48DE" w:rsidP="00FF48DE">
      <w:pPr>
        <w:spacing w:line="276" w:lineRule="auto"/>
        <w:rPr>
          <w:sz w:val="28"/>
          <w:szCs w:val="28"/>
        </w:rPr>
      </w:pPr>
      <w:r w:rsidRPr="00217B73">
        <w:rPr>
          <w:sz w:val="28"/>
          <w:szCs w:val="28"/>
        </w:rPr>
        <w:t>3.Плоским</w:t>
      </w:r>
    </w:p>
    <w:p w14:paraId="59CE0DC0" w14:textId="77777777" w:rsidR="00FF48DE" w:rsidRPr="00217B73" w:rsidRDefault="00FF48DE" w:rsidP="00FF48DE">
      <w:pPr>
        <w:spacing w:line="276" w:lineRule="auto"/>
        <w:rPr>
          <w:sz w:val="28"/>
          <w:szCs w:val="28"/>
        </w:rPr>
      </w:pPr>
      <w:r w:rsidRPr="00217B73">
        <w:rPr>
          <w:sz w:val="28"/>
          <w:szCs w:val="28"/>
        </w:rPr>
        <w:t>4.Смешанным.</w:t>
      </w:r>
    </w:p>
    <w:p w14:paraId="50F2609B" w14:textId="77777777" w:rsidR="00FF48DE" w:rsidRPr="00217B73" w:rsidRDefault="00FF48DE" w:rsidP="00FF48DE">
      <w:pPr>
        <w:spacing w:line="276" w:lineRule="auto"/>
        <w:rPr>
          <w:b/>
          <w:iCs/>
          <w:sz w:val="28"/>
          <w:szCs w:val="28"/>
        </w:rPr>
      </w:pPr>
      <w:r w:rsidRPr="00217B73">
        <w:rPr>
          <w:b/>
          <w:iCs/>
          <w:sz w:val="28"/>
          <w:szCs w:val="28"/>
        </w:rPr>
        <w:t>14.Позвонки по форме и строению относятся к костям:</w:t>
      </w:r>
    </w:p>
    <w:p w14:paraId="7D70FCB0" w14:textId="77777777" w:rsidR="00FF48DE" w:rsidRPr="00217B73" w:rsidRDefault="00FF48DE" w:rsidP="00FF48DE">
      <w:pPr>
        <w:spacing w:line="276" w:lineRule="auto"/>
        <w:rPr>
          <w:sz w:val="28"/>
          <w:szCs w:val="28"/>
        </w:rPr>
      </w:pPr>
      <w:r w:rsidRPr="00217B73">
        <w:rPr>
          <w:sz w:val="28"/>
          <w:szCs w:val="28"/>
        </w:rPr>
        <w:t>1.Губчатым</w:t>
      </w:r>
    </w:p>
    <w:p w14:paraId="729AD8BB" w14:textId="77777777" w:rsidR="00FF48DE" w:rsidRPr="00217B73" w:rsidRDefault="00FF48DE" w:rsidP="00FF48DE">
      <w:pPr>
        <w:spacing w:line="276" w:lineRule="auto"/>
        <w:rPr>
          <w:sz w:val="28"/>
          <w:szCs w:val="28"/>
        </w:rPr>
      </w:pPr>
      <w:r w:rsidRPr="00217B73">
        <w:rPr>
          <w:sz w:val="28"/>
          <w:szCs w:val="28"/>
        </w:rPr>
        <w:t>2.Смешанным</w:t>
      </w:r>
    </w:p>
    <w:p w14:paraId="3979743F" w14:textId="77777777" w:rsidR="00FF48DE" w:rsidRPr="00217B73" w:rsidRDefault="00FF48DE" w:rsidP="00FF48DE">
      <w:pPr>
        <w:spacing w:line="276" w:lineRule="auto"/>
        <w:rPr>
          <w:sz w:val="28"/>
          <w:szCs w:val="28"/>
        </w:rPr>
      </w:pPr>
      <w:r w:rsidRPr="00217B73">
        <w:rPr>
          <w:sz w:val="28"/>
          <w:szCs w:val="28"/>
        </w:rPr>
        <w:t>3.Воздухоносным</w:t>
      </w:r>
    </w:p>
    <w:p w14:paraId="036D6789" w14:textId="77777777" w:rsidR="00FF48DE" w:rsidRPr="00217B73" w:rsidRDefault="00FF48DE" w:rsidP="00FF48DE">
      <w:pPr>
        <w:spacing w:line="276" w:lineRule="auto"/>
        <w:rPr>
          <w:sz w:val="28"/>
          <w:szCs w:val="28"/>
        </w:rPr>
      </w:pPr>
      <w:r w:rsidRPr="00217B73">
        <w:rPr>
          <w:sz w:val="28"/>
          <w:szCs w:val="28"/>
        </w:rPr>
        <w:t>4.Трубчатым</w:t>
      </w:r>
    </w:p>
    <w:p w14:paraId="1729B3A9" w14:textId="77777777" w:rsidR="00FF48DE" w:rsidRPr="00217B73" w:rsidRDefault="00FF48DE" w:rsidP="00FF48DE">
      <w:pPr>
        <w:spacing w:line="276" w:lineRule="auto"/>
        <w:rPr>
          <w:b/>
          <w:iCs/>
          <w:sz w:val="28"/>
          <w:szCs w:val="28"/>
        </w:rPr>
      </w:pPr>
      <w:r w:rsidRPr="00217B73">
        <w:rPr>
          <w:b/>
          <w:iCs/>
          <w:sz w:val="28"/>
          <w:szCs w:val="28"/>
        </w:rPr>
        <w:t>15.Рост трубчатой кости в длину осуществляется за счет:</w:t>
      </w:r>
    </w:p>
    <w:p w14:paraId="35DE1969" w14:textId="77777777" w:rsidR="00FF48DE" w:rsidRPr="00217B73" w:rsidRDefault="00FF48DE" w:rsidP="00FF48DE">
      <w:pPr>
        <w:spacing w:line="276" w:lineRule="auto"/>
        <w:rPr>
          <w:sz w:val="28"/>
          <w:szCs w:val="28"/>
        </w:rPr>
      </w:pPr>
      <w:r w:rsidRPr="00217B73">
        <w:rPr>
          <w:sz w:val="28"/>
          <w:szCs w:val="28"/>
        </w:rPr>
        <w:t>1.Надкостницы</w:t>
      </w:r>
    </w:p>
    <w:p w14:paraId="2481A1C5" w14:textId="77777777" w:rsidR="00FF48DE" w:rsidRPr="00217B73" w:rsidRDefault="00FF48DE" w:rsidP="00FF48DE">
      <w:pPr>
        <w:spacing w:line="276" w:lineRule="auto"/>
        <w:rPr>
          <w:sz w:val="28"/>
          <w:szCs w:val="28"/>
        </w:rPr>
      </w:pPr>
      <w:r w:rsidRPr="00217B73">
        <w:rPr>
          <w:sz w:val="28"/>
          <w:szCs w:val="28"/>
        </w:rPr>
        <w:t>2.Эндооста</w:t>
      </w:r>
    </w:p>
    <w:p w14:paraId="1C27C721" w14:textId="77777777" w:rsidR="00FF48DE" w:rsidRPr="00217B73" w:rsidRDefault="00FF48DE" w:rsidP="00FF48DE">
      <w:pPr>
        <w:spacing w:line="276" w:lineRule="auto"/>
        <w:rPr>
          <w:sz w:val="28"/>
          <w:szCs w:val="28"/>
        </w:rPr>
      </w:pPr>
      <w:r w:rsidRPr="00217B73">
        <w:rPr>
          <w:sz w:val="28"/>
          <w:szCs w:val="28"/>
        </w:rPr>
        <w:t>3.Гиалинового хряща эпифизов</w:t>
      </w:r>
    </w:p>
    <w:p w14:paraId="3D0EF82F" w14:textId="77777777" w:rsidR="00FF48DE" w:rsidRPr="00217B73" w:rsidRDefault="00FF48DE" w:rsidP="00FF48DE">
      <w:pPr>
        <w:spacing w:line="276" w:lineRule="auto"/>
        <w:rPr>
          <w:sz w:val="28"/>
          <w:szCs w:val="28"/>
        </w:rPr>
      </w:pPr>
      <w:r w:rsidRPr="00217B73">
        <w:rPr>
          <w:sz w:val="28"/>
          <w:szCs w:val="28"/>
        </w:rPr>
        <w:t>4.Метафизарного (эпифизарного) хряща.</w:t>
      </w:r>
    </w:p>
    <w:p w14:paraId="0253E996" w14:textId="77777777" w:rsidR="00FF48DE" w:rsidRPr="00217B73" w:rsidRDefault="00FF48DE" w:rsidP="00FF48DE">
      <w:pPr>
        <w:spacing w:line="276" w:lineRule="auto"/>
        <w:rPr>
          <w:b/>
          <w:iCs/>
          <w:sz w:val="28"/>
          <w:szCs w:val="28"/>
        </w:rPr>
      </w:pPr>
      <w:r w:rsidRPr="00217B73">
        <w:rPr>
          <w:b/>
          <w:iCs/>
          <w:sz w:val="28"/>
          <w:szCs w:val="28"/>
        </w:rPr>
        <w:t>16.Полное замещение эпифизарных хрящей костной тканью в длин</w:t>
      </w:r>
      <w:r w:rsidRPr="00217B73">
        <w:rPr>
          <w:b/>
          <w:iCs/>
          <w:sz w:val="28"/>
          <w:szCs w:val="28"/>
        </w:rPr>
        <w:softHyphen/>
        <w:t>ных трубчатых косных и прекращение роста скелета у мужчин и женщин наступает соответственно в возрасте:</w:t>
      </w:r>
    </w:p>
    <w:p w14:paraId="6834D00B" w14:textId="77777777" w:rsidR="00FF48DE" w:rsidRPr="00217B73" w:rsidRDefault="00FF48DE" w:rsidP="006411A6">
      <w:pPr>
        <w:numPr>
          <w:ilvl w:val="2"/>
          <w:numId w:val="41"/>
        </w:numPr>
        <w:spacing w:line="276" w:lineRule="auto"/>
        <w:contextualSpacing/>
        <w:rPr>
          <w:sz w:val="28"/>
          <w:szCs w:val="28"/>
        </w:rPr>
      </w:pPr>
      <w:r w:rsidRPr="00217B73">
        <w:rPr>
          <w:sz w:val="28"/>
          <w:szCs w:val="28"/>
        </w:rPr>
        <w:t>ет и 25-26 лет</w:t>
      </w:r>
    </w:p>
    <w:p w14:paraId="4D1E2AD0" w14:textId="77777777" w:rsidR="00FF48DE" w:rsidRPr="00217B73" w:rsidRDefault="00FF48DE" w:rsidP="006411A6">
      <w:pPr>
        <w:numPr>
          <w:ilvl w:val="2"/>
          <w:numId w:val="42"/>
        </w:numPr>
        <w:spacing w:line="276" w:lineRule="auto"/>
        <w:contextualSpacing/>
        <w:rPr>
          <w:sz w:val="28"/>
          <w:szCs w:val="28"/>
        </w:rPr>
      </w:pPr>
      <w:r w:rsidRPr="00217B73">
        <w:rPr>
          <w:sz w:val="28"/>
          <w:szCs w:val="28"/>
        </w:rPr>
        <w:t>лет и 23-24 года</w:t>
      </w:r>
    </w:p>
    <w:p w14:paraId="195D3EDD" w14:textId="77777777" w:rsidR="00FF48DE" w:rsidRPr="00217B73" w:rsidRDefault="00FF48DE" w:rsidP="006411A6">
      <w:pPr>
        <w:numPr>
          <w:ilvl w:val="2"/>
          <w:numId w:val="43"/>
        </w:numPr>
        <w:spacing w:line="276" w:lineRule="auto"/>
        <w:contextualSpacing/>
        <w:rPr>
          <w:sz w:val="28"/>
          <w:szCs w:val="28"/>
        </w:rPr>
      </w:pPr>
      <w:r w:rsidRPr="00217B73">
        <w:rPr>
          <w:sz w:val="28"/>
          <w:szCs w:val="28"/>
        </w:rPr>
        <w:lastRenderedPageBreak/>
        <w:t>ода и 21-22 года</w:t>
      </w:r>
    </w:p>
    <w:p w14:paraId="29415AD6" w14:textId="77777777" w:rsidR="00FF48DE" w:rsidRPr="00217B73" w:rsidRDefault="00FF48DE" w:rsidP="00FF48DE">
      <w:pPr>
        <w:spacing w:line="276" w:lineRule="auto"/>
        <w:rPr>
          <w:sz w:val="28"/>
          <w:szCs w:val="28"/>
        </w:rPr>
      </w:pPr>
      <w:r w:rsidRPr="00217B73">
        <w:rPr>
          <w:sz w:val="28"/>
          <w:szCs w:val="28"/>
        </w:rPr>
        <w:t>4.23-25 лет и 18-20 лет.</w:t>
      </w:r>
    </w:p>
    <w:p w14:paraId="4B468035" w14:textId="77777777" w:rsidR="00FF48DE" w:rsidRPr="00217B73" w:rsidRDefault="00FF48DE" w:rsidP="00FF48DE">
      <w:pPr>
        <w:spacing w:line="276" w:lineRule="auto"/>
        <w:rPr>
          <w:b/>
          <w:iCs/>
          <w:sz w:val="28"/>
          <w:szCs w:val="28"/>
        </w:rPr>
      </w:pPr>
      <w:r w:rsidRPr="00217B73">
        <w:rPr>
          <w:b/>
          <w:iCs/>
          <w:sz w:val="28"/>
          <w:szCs w:val="28"/>
        </w:rPr>
        <w:t>17.Непрерывные соединения костей с помощью хряща или костной ткани</w:t>
      </w:r>
      <w:r w:rsidRPr="00217B73">
        <w:rPr>
          <w:b/>
          <w:sz w:val="28"/>
          <w:szCs w:val="28"/>
        </w:rPr>
        <w:t xml:space="preserve"> - </w:t>
      </w:r>
      <w:r w:rsidRPr="00217B73">
        <w:rPr>
          <w:b/>
          <w:iCs/>
          <w:sz w:val="28"/>
          <w:szCs w:val="28"/>
        </w:rPr>
        <w:t>это соответственно:</w:t>
      </w:r>
    </w:p>
    <w:p w14:paraId="6AB1617F" w14:textId="77777777" w:rsidR="00FF48DE" w:rsidRPr="00217B73" w:rsidRDefault="00FF48DE" w:rsidP="00FF48DE">
      <w:pPr>
        <w:spacing w:line="276" w:lineRule="auto"/>
        <w:rPr>
          <w:sz w:val="28"/>
          <w:szCs w:val="28"/>
        </w:rPr>
      </w:pPr>
      <w:r w:rsidRPr="00217B73">
        <w:rPr>
          <w:sz w:val="28"/>
          <w:szCs w:val="28"/>
        </w:rPr>
        <w:t>1.Синдесмозы и синхондрозы</w:t>
      </w:r>
    </w:p>
    <w:p w14:paraId="31F622B9" w14:textId="77777777" w:rsidR="00FF48DE" w:rsidRPr="00217B73" w:rsidRDefault="00FF48DE" w:rsidP="00FF48DE">
      <w:pPr>
        <w:spacing w:line="276" w:lineRule="auto"/>
        <w:rPr>
          <w:sz w:val="28"/>
          <w:szCs w:val="28"/>
        </w:rPr>
      </w:pPr>
      <w:r w:rsidRPr="00217B73">
        <w:rPr>
          <w:sz w:val="28"/>
          <w:szCs w:val="28"/>
        </w:rPr>
        <w:t>2.Синхондрозы и синостозы</w:t>
      </w:r>
    </w:p>
    <w:p w14:paraId="4A9EE807" w14:textId="77777777" w:rsidR="00FF48DE" w:rsidRPr="00217B73" w:rsidRDefault="00FF48DE" w:rsidP="00FF48DE">
      <w:pPr>
        <w:spacing w:line="276" w:lineRule="auto"/>
        <w:rPr>
          <w:sz w:val="28"/>
          <w:szCs w:val="28"/>
        </w:rPr>
      </w:pPr>
      <w:r w:rsidRPr="00217B73">
        <w:rPr>
          <w:sz w:val="28"/>
          <w:szCs w:val="28"/>
        </w:rPr>
        <w:t>3.Синостозы и симфизы</w:t>
      </w:r>
    </w:p>
    <w:p w14:paraId="4D381FB2" w14:textId="77777777" w:rsidR="00FF48DE" w:rsidRPr="00217B73" w:rsidRDefault="00FF48DE" w:rsidP="00FF48DE">
      <w:pPr>
        <w:spacing w:line="276" w:lineRule="auto"/>
        <w:rPr>
          <w:sz w:val="28"/>
          <w:szCs w:val="28"/>
        </w:rPr>
      </w:pPr>
      <w:r w:rsidRPr="00217B73">
        <w:rPr>
          <w:sz w:val="28"/>
          <w:szCs w:val="28"/>
        </w:rPr>
        <w:t>4.Синдесмозы и синостозы.</w:t>
      </w:r>
    </w:p>
    <w:p w14:paraId="7D24D09E" w14:textId="77777777" w:rsidR="00FF48DE" w:rsidRPr="00217B73" w:rsidRDefault="00FF48DE" w:rsidP="00FF48DE">
      <w:pPr>
        <w:spacing w:line="276" w:lineRule="auto"/>
        <w:rPr>
          <w:b/>
          <w:iCs/>
          <w:sz w:val="28"/>
          <w:szCs w:val="28"/>
        </w:rPr>
      </w:pPr>
      <w:r w:rsidRPr="00217B73">
        <w:rPr>
          <w:b/>
          <w:iCs/>
          <w:sz w:val="28"/>
          <w:szCs w:val="28"/>
        </w:rPr>
        <w:t>18.Наиболее совершенными видами соединения костей в теле чело</w:t>
      </w:r>
      <w:r w:rsidRPr="00217B73">
        <w:rPr>
          <w:b/>
          <w:iCs/>
          <w:sz w:val="28"/>
          <w:szCs w:val="28"/>
        </w:rPr>
        <w:softHyphen/>
        <w:t>века являются:</w:t>
      </w:r>
    </w:p>
    <w:p w14:paraId="08643F41" w14:textId="77777777" w:rsidR="00FF48DE" w:rsidRPr="00217B73" w:rsidRDefault="00FF48DE" w:rsidP="00FF48DE">
      <w:pPr>
        <w:spacing w:line="276" w:lineRule="auto"/>
        <w:rPr>
          <w:sz w:val="28"/>
          <w:szCs w:val="28"/>
        </w:rPr>
      </w:pPr>
      <w:r w:rsidRPr="00217B73">
        <w:rPr>
          <w:sz w:val="28"/>
          <w:szCs w:val="28"/>
        </w:rPr>
        <w:t>1.Диартрозы (суставы)</w:t>
      </w:r>
    </w:p>
    <w:p w14:paraId="08DB4BDA" w14:textId="77777777" w:rsidR="00FF48DE" w:rsidRPr="00217B73" w:rsidRDefault="00FF48DE" w:rsidP="00FF48DE">
      <w:pPr>
        <w:spacing w:line="276" w:lineRule="auto"/>
        <w:rPr>
          <w:sz w:val="28"/>
          <w:szCs w:val="28"/>
        </w:rPr>
      </w:pPr>
      <w:r w:rsidRPr="00217B73">
        <w:rPr>
          <w:sz w:val="28"/>
          <w:szCs w:val="28"/>
        </w:rPr>
        <w:t>2.Гемиартрозы (полусуставы)</w:t>
      </w:r>
    </w:p>
    <w:p w14:paraId="5FF99640" w14:textId="77777777" w:rsidR="00FF48DE" w:rsidRPr="00217B73" w:rsidRDefault="00FF48DE" w:rsidP="00FF48DE">
      <w:pPr>
        <w:spacing w:line="276" w:lineRule="auto"/>
        <w:rPr>
          <w:sz w:val="28"/>
          <w:szCs w:val="28"/>
        </w:rPr>
      </w:pPr>
      <w:r w:rsidRPr="00217B73">
        <w:rPr>
          <w:sz w:val="28"/>
          <w:szCs w:val="28"/>
        </w:rPr>
        <w:t>3.Синдесмозы</w:t>
      </w:r>
    </w:p>
    <w:p w14:paraId="05060DF7" w14:textId="77777777" w:rsidR="00FF48DE" w:rsidRPr="00217B73" w:rsidRDefault="00FF48DE" w:rsidP="00FF48DE">
      <w:pPr>
        <w:spacing w:line="276" w:lineRule="auto"/>
        <w:rPr>
          <w:sz w:val="28"/>
          <w:szCs w:val="28"/>
        </w:rPr>
      </w:pPr>
      <w:r w:rsidRPr="00217B73">
        <w:rPr>
          <w:sz w:val="28"/>
          <w:szCs w:val="28"/>
        </w:rPr>
        <w:t>4.Синхондрозы.</w:t>
      </w:r>
    </w:p>
    <w:p w14:paraId="545261BE" w14:textId="77777777" w:rsidR="00FF48DE" w:rsidRPr="00217B73" w:rsidRDefault="00FF48DE" w:rsidP="00FF48DE">
      <w:pPr>
        <w:spacing w:line="276" w:lineRule="auto"/>
        <w:rPr>
          <w:b/>
          <w:iCs/>
          <w:sz w:val="28"/>
          <w:szCs w:val="28"/>
        </w:rPr>
      </w:pPr>
      <w:r w:rsidRPr="00217B73">
        <w:rPr>
          <w:b/>
          <w:iCs/>
          <w:sz w:val="28"/>
          <w:szCs w:val="28"/>
        </w:rPr>
        <w:t>19.Сустав, образованный только двумя суставными поверхностями,</w:t>
      </w:r>
    </w:p>
    <w:p w14:paraId="777CABE2" w14:textId="77777777" w:rsidR="00FF48DE" w:rsidRPr="00217B73" w:rsidRDefault="00FF48DE" w:rsidP="00FF48DE">
      <w:pPr>
        <w:spacing w:line="276" w:lineRule="auto"/>
        <w:rPr>
          <w:b/>
          <w:iCs/>
          <w:sz w:val="28"/>
          <w:szCs w:val="28"/>
        </w:rPr>
      </w:pPr>
      <w:r w:rsidRPr="00217B73">
        <w:rPr>
          <w:b/>
          <w:iCs/>
          <w:sz w:val="28"/>
          <w:szCs w:val="28"/>
        </w:rPr>
        <w:t>это сустав:</w:t>
      </w:r>
    </w:p>
    <w:p w14:paraId="04DAF298" w14:textId="77777777" w:rsidR="00FF48DE" w:rsidRPr="00217B73" w:rsidRDefault="00FF48DE" w:rsidP="00FF48DE">
      <w:pPr>
        <w:spacing w:line="276" w:lineRule="auto"/>
        <w:rPr>
          <w:sz w:val="28"/>
          <w:szCs w:val="28"/>
        </w:rPr>
      </w:pPr>
      <w:r w:rsidRPr="00217B73">
        <w:rPr>
          <w:sz w:val="28"/>
          <w:szCs w:val="28"/>
        </w:rPr>
        <w:t>1.Комплексный</w:t>
      </w:r>
    </w:p>
    <w:p w14:paraId="5E995D80" w14:textId="77777777" w:rsidR="00FF48DE" w:rsidRPr="00217B73" w:rsidRDefault="00FF48DE" w:rsidP="00FF48DE">
      <w:pPr>
        <w:spacing w:line="276" w:lineRule="auto"/>
        <w:rPr>
          <w:sz w:val="28"/>
          <w:szCs w:val="28"/>
        </w:rPr>
      </w:pPr>
      <w:r w:rsidRPr="00217B73">
        <w:rPr>
          <w:sz w:val="28"/>
          <w:szCs w:val="28"/>
        </w:rPr>
        <w:t>2.Простой</w:t>
      </w:r>
    </w:p>
    <w:p w14:paraId="3CA4DEC0" w14:textId="77777777" w:rsidR="00FF48DE" w:rsidRPr="00217B73" w:rsidRDefault="00FF48DE" w:rsidP="00FF48DE">
      <w:pPr>
        <w:spacing w:line="276" w:lineRule="auto"/>
        <w:rPr>
          <w:sz w:val="28"/>
          <w:szCs w:val="28"/>
        </w:rPr>
      </w:pPr>
      <w:r w:rsidRPr="00217B73">
        <w:rPr>
          <w:sz w:val="28"/>
          <w:szCs w:val="28"/>
        </w:rPr>
        <w:t>3.Комбинированный</w:t>
      </w:r>
    </w:p>
    <w:p w14:paraId="1C025121" w14:textId="77777777" w:rsidR="00FF48DE" w:rsidRPr="00217B73" w:rsidRDefault="00FF48DE" w:rsidP="00FF48DE">
      <w:pPr>
        <w:spacing w:line="276" w:lineRule="auto"/>
        <w:rPr>
          <w:sz w:val="28"/>
          <w:szCs w:val="28"/>
        </w:rPr>
      </w:pPr>
      <w:r w:rsidRPr="00217B73">
        <w:rPr>
          <w:sz w:val="28"/>
          <w:szCs w:val="28"/>
        </w:rPr>
        <w:t>4.Сложный.</w:t>
      </w:r>
    </w:p>
    <w:p w14:paraId="1FEF2F9D" w14:textId="77777777" w:rsidR="00FF48DE" w:rsidRPr="00217B73" w:rsidRDefault="00FF48DE" w:rsidP="00FF48DE">
      <w:pPr>
        <w:spacing w:line="276" w:lineRule="auto"/>
        <w:rPr>
          <w:b/>
          <w:iCs/>
          <w:sz w:val="28"/>
          <w:szCs w:val="28"/>
        </w:rPr>
      </w:pPr>
      <w:r w:rsidRPr="00217B73">
        <w:rPr>
          <w:b/>
          <w:iCs/>
          <w:sz w:val="28"/>
          <w:szCs w:val="28"/>
        </w:rPr>
        <w:t>20.Сустав, характеризующийся наличием между сочленяющимися поверхностями суставного диска (мениска), который делит полость сустава на два этажа, - это сустав:</w:t>
      </w:r>
    </w:p>
    <w:p w14:paraId="36025E98" w14:textId="77777777" w:rsidR="00FF48DE" w:rsidRPr="00217B73" w:rsidRDefault="00FF48DE" w:rsidP="00FF48DE">
      <w:pPr>
        <w:spacing w:line="276" w:lineRule="auto"/>
        <w:rPr>
          <w:sz w:val="28"/>
          <w:szCs w:val="28"/>
        </w:rPr>
      </w:pPr>
      <w:r w:rsidRPr="00217B73">
        <w:rPr>
          <w:sz w:val="28"/>
          <w:szCs w:val="28"/>
        </w:rPr>
        <w:t>1.Сложный</w:t>
      </w:r>
    </w:p>
    <w:p w14:paraId="13F3CEC7" w14:textId="77777777" w:rsidR="00FF48DE" w:rsidRPr="00217B73" w:rsidRDefault="00FF48DE" w:rsidP="00FF48DE">
      <w:pPr>
        <w:spacing w:line="276" w:lineRule="auto"/>
        <w:rPr>
          <w:sz w:val="28"/>
          <w:szCs w:val="28"/>
        </w:rPr>
      </w:pPr>
      <w:r w:rsidRPr="00217B73">
        <w:rPr>
          <w:sz w:val="28"/>
          <w:szCs w:val="28"/>
        </w:rPr>
        <w:t>2.Комбинированный</w:t>
      </w:r>
    </w:p>
    <w:p w14:paraId="0B506ECE" w14:textId="77777777" w:rsidR="00FF48DE" w:rsidRPr="00217B73" w:rsidRDefault="00FF48DE" w:rsidP="00FF48DE">
      <w:pPr>
        <w:spacing w:line="276" w:lineRule="auto"/>
        <w:rPr>
          <w:sz w:val="28"/>
          <w:szCs w:val="28"/>
        </w:rPr>
      </w:pPr>
      <w:r w:rsidRPr="00217B73">
        <w:rPr>
          <w:sz w:val="28"/>
          <w:szCs w:val="28"/>
        </w:rPr>
        <w:t>3.Простой</w:t>
      </w:r>
    </w:p>
    <w:p w14:paraId="27B78564" w14:textId="77777777" w:rsidR="00FF48DE" w:rsidRPr="00217B73" w:rsidRDefault="00FF48DE" w:rsidP="00FF48DE">
      <w:pPr>
        <w:spacing w:line="276" w:lineRule="auto"/>
        <w:rPr>
          <w:sz w:val="28"/>
          <w:szCs w:val="28"/>
        </w:rPr>
      </w:pPr>
      <w:r w:rsidRPr="00217B73">
        <w:rPr>
          <w:sz w:val="28"/>
          <w:szCs w:val="28"/>
        </w:rPr>
        <w:t>4.Комплексный.</w:t>
      </w:r>
    </w:p>
    <w:p w14:paraId="46851BC7" w14:textId="77777777" w:rsidR="00FF48DE" w:rsidRPr="00217B73" w:rsidRDefault="00FF48DE" w:rsidP="00FF48DE">
      <w:pPr>
        <w:shd w:val="clear" w:color="auto" w:fill="FFFFFF"/>
        <w:spacing w:line="276" w:lineRule="auto"/>
        <w:rPr>
          <w:b/>
          <w:sz w:val="28"/>
          <w:szCs w:val="28"/>
        </w:rPr>
      </w:pPr>
      <w:r w:rsidRPr="00217B73">
        <w:rPr>
          <w:b/>
          <w:sz w:val="28"/>
          <w:szCs w:val="28"/>
        </w:rPr>
        <w:t>21.</w:t>
      </w:r>
      <w:r w:rsidRPr="00217B73">
        <w:rPr>
          <w:b/>
          <w:bCs/>
          <w:sz w:val="28"/>
          <w:szCs w:val="28"/>
        </w:rPr>
        <w:t>Второй шейный позвонок:</w:t>
      </w:r>
    </w:p>
    <w:p w14:paraId="7B8781F2" w14:textId="77777777" w:rsidR="00FF48DE" w:rsidRPr="00217B73" w:rsidRDefault="00FF48DE" w:rsidP="00FF48DE">
      <w:pPr>
        <w:shd w:val="clear" w:color="auto" w:fill="FFFFFF"/>
        <w:spacing w:line="276" w:lineRule="auto"/>
        <w:rPr>
          <w:sz w:val="28"/>
          <w:szCs w:val="28"/>
        </w:rPr>
      </w:pPr>
      <w:r w:rsidRPr="00217B73">
        <w:rPr>
          <w:sz w:val="28"/>
          <w:szCs w:val="28"/>
        </w:rPr>
        <w:t>1.Атлант</w:t>
      </w:r>
    </w:p>
    <w:p w14:paraId="18912D42" w14:textId="77777777" w:rsidR="00FF48DE" w:rsidRPr="00217B73" w:rsidRDefault="00FF48DE" w:rsidP="00FF48DE">
      <w:pPr>
        <w:shd w:val="clear" w:color="auto" w:fill="FFFFFF"/>
        <w:spacing w:line="276" w:lineRule="auto"/>
        <w:rPr>
          <w:sz w:val="28"/>
          <w:szCs w:val="28"/>
        </w:rPr>
      </w:pPr>
      <w:r w:rsidRPr="00217B73">
        <w:rPr>
          <w:sz w:val="28"/>
          <w:szCs w:val="28"/>
        </w:rPr>
        <w:t>2.Осевой</w:t>
      </w:r>
    </w:p>
    <w:p w14:paraId="1481F8B3" w14:textId="77777777" w:rsidR="00FF48DE" w:rsidRPr="00217B73" w:rsidRDefault="00FF48DE" w:rsidP="00FF48DE">
      <w:pPr>
        <w:shd w:val="clear" w:color="auto" w:fill="FFFFFF"/>
        <w:spacing w:line="276" w:lineRule="auto"/>
        <w:rPr>
          <w:sz w:val="28"/>
          <w:szCs w:val="28"/>
        </w:rPr>
      </w:pPr>
      <w:r w:rsidRPr="00217B73">
        <w:rPr>
          <w:sz w:val="28"/>
          <w:szCs w:val="28"/>
        </w:rPr>
        <w:t>3.Затылочный</w:t>
      </w:r>
    </w:p>
    <w:p w14:paraId="592E9596" w14:textId="77777777" w:rsidR="00FF48DE" w:rsidRPr="00217B73" w:rsidRDefault="00FF48DE" w:rsidP="00FF48DE">
      <w:pPr>
        <w:shd w:val="clear" w:color="auto" w:fill="FFFFFF"/>
        <w:spacing w:line="276" w:lineRule="auto"/>
        <w:rPr>
          <w:sz w:val="28"/>
          <w:szCs w:val="28"/>
        </w:rPr>
      </w:pPr>
      <w:r w:rsidRPr="00217B73">
        <w:rPr>
          <w:sz w:val="28"/>
          <w:szCs w:val="28"/>
        </w:rPr>
        <w:t>4.Остистый</w:t>
      </w:r>
    </w:p>
    <w:p w14:paraId="6B2D7BEC" w14:textId="77777777" w:rsidR="00FF48DE" w:rsidRPr="00217B73" w:rsidRDefault="00FF48DE" w:rsidP="00FF48DE">
      <w:pPr>
        <w:shd w:val="clear" w:color="auto" w:fill="FFFFFF"/>
        <w:spacing w:line="276" w:lineRule="auto"/>
        <w:rPr>
          <w:b/>
          <w:sz w:val="28"/>
          <w:szCs w:val="28"/>
        </w:rPr>
      </w:pPr>
      <w:r w:rsidRPr="00217B73">
        <w:rPr>
          <w:b/>
          <w:sz w:val="28"/>
          <w:szCs w:val="28"/>
        </w:rPr>
        <w:t>22.</w:t>
      </w:r>
      <w:r w:rsidRPr="00217B73">
        <w:rPr>
          <w:b/>
          <w:bCs/>
          <w:sz w:val="28"/>
          <w:szCs w:val="28"/>
        </w:rPr>
        <w:t>Наиболее крупные кости лицевого отдела черепа:</w:t>
      </w:r>
    </w:p>
    <w:p w14:paraId="4AF8042B" w14:textId="77777777" w:rsidR="00FF48DE" w:rsidRPr="00217B73" w:rsidRDefault="00FF48DE" w:rsidP="00FF48DE">
      <w:pPr>
        <w:shd w:val="clear" w:color="auto" w:fill="FFFFFF"/>
        <w:spacing w:line="276" w:lineRule="auto"/>
        <w:rPr>
          <w:sz w:val="28"/>
          <w:szCs w:val="28"/>
        </w:rPr>
      </w:pPr>
      <w:r w:rsidRPr="00217B73">
        <w:rPr>
          <w:sz w:val="28"/>
          <w:szCs w:val="28"/>
        </w:rPr>
        <w:t>1.Височные и затылочные</w:t>
      </w:r>
    </w:p>
    <w:p w14:paraId="27C4D424" w14:textId="77777777" w:rsidR="00FF48DE" w:rsidRPr="00217B73" w:rsidRDefault="00FF48DE" w:rsidP="00FF48DE">
      <w:pPr>
        <w:shd w:val="clear" w:color="auto" w:fill="FFFFFF"/>
        <w:spacing w:line="276" w:lineRule="auto"/>
        <w:rPr>
          <w:sz w:val="28"/>
          <w:szCs w:val="28"/>
        </w:rPr>
      </w:pPr>
      <w:r w:rsidRPr="00217B73">
        <w:rPr>
          <w:sz w:val="28"/>
          <w:szCs w:val="28"/>
        </w:rPr>
        <w:t>2.Скуловые и челюстные</w:t>
      </w:r>
    </w:p>
    <w:p w14:paraId="450B3FD8" w14:textId="77777777" w:rsidR="00FF48DE" w:rsidRPr="00217B73" w:rsidRDefault="00FF48DE" w:rsidP="00FF48DE">
      <w:pPr>
        <w:shd w:val="clear" w:color="auto" w:fill="FFFFFF"/>
        <w:spacing w:line="276" w:lineRule="auto"/>
        <w:rPr>
          <w:sz w:val="28"/>
          <w:szCs w:val="28"/>
        </w:rPr>
      </w:pPr>
      <w:r w:rsidRPr="00217B73">
        <w:rPr>
          <w:sz w:val="28"/>
          <w:szCs w:val="28"/>
        </w:rPr>
        <w:t>3.Теменные и височные</w:t>
      </w:r>
    </w:p>
    <w:p w14:paraId="5B9D2858" w14:textId="77777777" w:rsidR="00FF48DE" w:rsidRPr="00217B73" w:rsidRDefault="00FF48DE" w:rsidP="00FF48DE">
      <w:pPr>
        <w:shd w:val="clear" w:color="auto" w:fill="FFFFFF"/>
        <w:spacing w:line="276" w:lineRule="auto"/>
        <w:rPr>
          <w:sz w:val="28"/>
          <w:szCs w:val="28"/>
        </w:rPr>
      </w:pPr>
      <w:r w:rsidRPr="00217B73">
        <w:rPr>
          <w:sz w:val="28"/>
          <w:szCs w:val="28"/>
        </w:rPr>
        <w:t>4.Лобная и затылочная</w:t>
      </w:r>
    </w:p>
    <w:p w14:paraId="3721A0DF" w14:textId="77777777" w:rsidR="00FF48DE" w:rsidRPr="00217B73" w:rsidRDefault="00FF48DE" w:rsidP="00FF48DE">
      <w:pPr>
        <w:shd w:val="clear" w:color="auto" w:fill="FFFFFF"/>
        <w:spacing w:line="276" w:lineRule="auto"/>
        <w:rPr>
          <w:b/>
          <w:sz w:val="28"/>
          <w:szCs w:val="28"/>
        </w:rPr>
      </w:pPr>
      <w:r w:rsidRPr="00217B73">
        <w:rPr>
          <w:b/>
          <w:bCs/>
          <w:sz w:val="28"/>
          <w:szCs w:val="28"/>
        </w:rPr>
        <w:t>23.Грудной отдел позвоночника состоит из:</w:t>
      </w:r>
    </w:p>
    <w:p w14:paraId="202549E1" w14:textId="77777777" w:rsidR="00FF48DE" w:rsidRPr="00217B73" w:rsidRDefault="00FF48DE" w:rsidP="00FF48DE">
      <w:pPr>
        <w:shd w:val="clear" w:color="auto" w:fill="FFFFFF"/>
        <w:spacing w:line="276" w:lineRule="auto"/>
        <w:rPr>
          <w:sz w:val="28"/>
          <w:szCs w:val="28"/>
        </w:rPr>
      </w:pPr>
      <w:r w:rsidRPr="00217B73">
        <w:rPr>
          <w:sz w:val="28"/>
          <w:szCs w:val="28"/>
        </w:rPr>
        <w:t>1.8 позвонков</w:t>
      </w:r>
    </w:p>
    <w:p w14:paraId="518FFF6C" w14:textId="77777777" w:rsidR="00FF48DE" w:rsidRPr="00217B73" w:rsidRDefault="00FF48DE" w:rsidP="00FF48DE">
      <w:pPr>
        <w:shd w:val="clear" w:color="auto" w:fill="FFFFFF"/>
        <w:spacing w:line="276" w:lineRule="auto"/>
        <w:rPr>
          <w:sz w:val="28"/>
          <w:szCs w:val="28"/>
        </w:rPr>
      </w:pPr>
      <w:r w:rsidRPr="00217B73">
        <w:rPr>
          <w:sz w:val="28"/>
          <w:szCs w:val="28"/>
        </w:rPr>
        <w:lastRenderedPageBreak/>
        <w:t>2.12 позвонков</w:t>
      </w:r>
    </w:p>
    <w:p w14:paraId="1C46C567" w14:textId="77777777" w:rsidR="00FF48DE" w:rsidRPr="00217B73" w:rsidRDefault="00FF48DE" w:rsidP="00FF48DE">
      <w:pPr>
        <w:shd w:val="clear" w:color="auto" w:fill="FFFFFF"/>
        <w:spacing w:line="276" w:lineRule="auto"/>
        <w:rPr>
          <w:sz w:val="28"/>
          <w:szCs w:val="28"/>
        </w:rPr>
      </w:pPr>
      <w:r w:rsidRPr="00217B73">
        <w:rPr>
          <w:sz w:val="28"/>
          <w:szCs w:val="28"/>
        </w:rPr>
        <w:t>3.5 позвонков</w:t>
      </w:r>
    </w:p>
    <w:p w14:paraId="620FBADC" w14:textId="77777777" w:rsidR="00FF48DE" w:rsidRPr="00217B73" w:rsidRDefault="00FF48DE" w:rsidP="00FF48DE">
      <w:pPr>
        <w:shd w:val="clear" w:color="auto" w:fill="FFFFFF"/>
        <w:spacing w:line="276" w:lineRule="auto"/>
        <w:rPr>
          <w:sz w:val="28"/>
          <w:szCs w:val="28"/>
        </w:rPr>
      </w:pPr>
      <w:r w:rsidRPr="00217B73">
        <w:rPr>
          <w:sz w:val="28"/>
          <w:szCs w:val="28"/>
        </w:rPr>
        <w:t>4.7 позвонков</w:t>
      </w:r>
    </w:p>
    <w:p w14:paraId="10807DD7" w14:textId="77777777" w:rsidR="00FF48DE" w:rsidRPr="00217B73" w:rsidRDefault="00FF48DE" w:rsidP="00FF48DE">
      <w:pPr>
        <w:shd w:val="clear" w:color="auto" w:fill="FFFFFF"/>
        <w:spacing w:line="276" w:lineRule="auto"/>
        <w:rPr>
          <w:b/>
          <w:sz w:val="28"/>
          <w:szCs w:val="28"/>
        </w:rPr>
      </w:pPr>
      <w:r w:rsidRPr="00217B73">
        <w:rPr>
          <w:b/>
          <w:sz w:val="28"/>
          <w:szCs w:val="28"/>
        </w:rPr>
        <w:t>24.</w:t>
      </w:r>
      <w:r w:rsidRPr="00217B73">
        <w:rPr>
          <w:b/>
          <w:bCs/>
          <w:sz w:val="28"/>
          <w:szCs w:val="28"/>
        </w:rPr>
        <w:t>Что защищает от повреждений спинной мозг?</w:t>
      </w:r>
    </w:p>
    <w:p w14:paraId="2C685482" w14:textId="77777777" w:rsidR="00FF48DE" w:rsidRPr="00217B73" w:rsidRDefault="00FF48DE" w:rsidP="00FF48DE">
      <w:pPr>
        <w:shd w:val="clear" w:color="auto" w:fill="FFFFFF"/>
        <w:spacing w:line="276" w:lineRule="auto"/>
        <w:rPr>
          <w:sz w:val="28"/>
          <w:szCs w:val="28"/>
        </w:rPr>
      </w:pPr>
      <w:r w:rsidRPr="00217B73">
        <w:rPr>
          <w:sz w:val="28"/>
          <w:szCs w:val="28"/>
        </w:rPr>
        <w:t>1.Черепная коробка</w:t>
      </w:r>
    </w:p>
    <w:p w14:paraId="397EC9EE" w14:textId="77777777" w:rsidR="00FF48DE" w:rsidRPr="00217B73" w:rsidRDefault="00FF48DE" w:rsidP="00FF48DE">
      <w:pPr>
        <w:shd w:val="clear" w:color="auto" w:fill="FFFFFF"/>
        <w:spacing w:line="276" w:lineRule="auto"/>
        <w:rPr>
          <w:sz w:val="28"/>
          <w:szCs w:val="28"/>
        </w:rPr>
      </w:pPr>
      <w:r w:rsidRPr="00217B73">
        <w:rPr>
          <w:sz w:val="28"/>
          <w:szCs w:val="28"/>
        </w:rPr>
        <w:t>2.Позвоночник</w:t>
      </w:r>
    </w:p>
    <w:p w14:paraId="50158CF9" w14:textId="77777777" w:rsidR="00FF48DE" w:rsidRPr="00217B73" w:rsidRDefault="00FF48DE" w:rsidP="00FF48DE">
      <w:pPr>
        <w:shd w:val="clear" w:color="auto" w:fill="FFFFFF"/>
        <w:spacing w:line="276" w:lineRule="auto"/>
        <w:rPr>
          <w:sz w:val="28"/>
          <w:szCs w:val="28"/>
        </w:rPr>
      </w:pPr>
      <w:r w:rsidRPr="00217B73">
        <w:rPr>
          <w:sz w:val="28"/>
          <w:szCs w:val="28"/>
        </w:rPr>
        <w:t>3.Грудная клетка</w:t>
      </w:r>
    </w:p>
    <w:p w14:paraId="65CDFA4E" w14:textId="77777777" w:rsidR="00FF48DE" w:rsidRPr="00217B73" w:rsidRDefault="00FF48DE" w:rsidP="00FF48DE">
      <w:pPr>
        <w:shd w:val="clear" w:color="auto" w:fill="FFFFFF"/>
        <w:spacing w:line="276" w:lineRule="auto"/>
        <w:rPr>
          <w:sz w:val="28"/>
          <w:szCs w:val="28"/>
        </w:rPr>
      </w:pPr>
      <w:r w:rsidRPr="00217B73">
        <w:rPr>
          <w:sz w:val="28"/>
          <w:szCs w:val="28"/>
        </w:rPr>
        <w:t>4.Лопатки</w:t>
      </w:r>
    </w:p>
    <w:p w14:paraId="2A0877FA" w14:textId="77777777" w:rsidR="00FF48DE" w:rsidRPr="00217B73" w:rsidRDefault="00FF48DE" w:rsidP="00FF48DE">
      <w:pPr>
        <w:shd w:val="clear" w:color="auto" w:fill="FFFFFF"/>
        <w:spacing w:line="276" w:lineRule="auto"/>
        <w:rPr>
          <w:b/>
          <w:sz w:val="28"/>
          <w:szCs w:val="28"/>
        </w:rPr>
      </w:pPr>
      <w:r w:rsidRPr="00217B73">
        <w:rPr>
          <w:b/>
          <w:sz w:val="28"/>
          <w:szCs w:val="28"/>
        </w:rPr>
        <w:t>25.</w:t>
      </w:r>
      <w:r w:rsidRPr="00217B73">
        <w:rPr>
          <w:b/>
          <w:bCs/>
          <w:sz w:val="28"/>
          <w:szCs w:val="28"/>
        </w:rPr>
        <w:t>Сколько изгибов образует позвоночник человека?</w:t>
      </w:r>
    </w:p>
    <w:p w14:paraId="21EF6C0B" w14:textId="77777777" w:rsidR="00FF48DE" w:rsidRPr="00217B73" w:rsidRDefault="00FF48DE" w:rsidP="00FF48DE">
      <w:pPr>
        <w:shd w:val="clear" w:color="auto" w:fill="FFFFFF"/>
        <w:spacing w:line="276" w:lineRule="auto"/>
        <w:rPr>
          <w:sz w:val="28"/>
          <w:szCs w:val="28"/>
        </w:rPr>
      </w:pPr>
      <w:r w:rsidRPr="00217B73">
        <w:rPr>
          <w:sz w:val="28"/>
          <w:szCs w:val="28"/>
        </w:rPr>
        <w:t>1.Один</w:t>
      </w:r>
    </w:p>
    <w:p w14:paraId="79109AA4" w14:textId="77777777" w:rsidR="00FF48DE" w:rsidRPr="00217B73" w:rsidRDefault="00FF48DE" w:rsidP="00FF48DE">
      <w:pPr>
        <w:shd w:val="clear" w:color="auto" w:fill="FFFFFF"/>
        <w:spacing w:line="276" w:lineRule="auto"/>
        <w:rPr>
          <w:sz w:val="28"/>
          <w:szCs w:val="28"/>
        </w:rPr>
      </w:pPr>
      <w:r w:rsidRPr="00217B73">
        <w:rPr>
          <w:sz w:val="28"/>
          <w:szCs w:val="28"/>
        </w:rPr>
        <w:t>2.Два</w:t>
      </w:r>
    </w:p>
    <w:p w14:paraId="0D096BB5" w14:textId="77777777" w:rsidR="00FF48DE" w:rsidRPr="00217B73" w:rsidRDefault="00FF48DE" w:rsidP="00FF48DE">
      <w:pPr>
        <w:shd w:val="clear" w:color="auto" w:fill="FFFFFF"/>
        <w:spacing w:line="276" w:lineRule="auto"/>
        <w:rPr>
          <w:sz w:val="28"/>
          <w:szCs w:val="28"/>
        </w:rPr>
      </w:pPr>
      <w:r w:rsidRPr="00217B73">
        <w:rPr>
          <w:sz w:val="28"/>
          <w:szCs w:val="28"/>
        </w:rPr>
        <w:t>3.Три</w:t>
      </w:r>
    </w:p>
    <w:p w14:paraId="3D75C869" w14:textId="77777777" w:rsidR="00FF48DE" w:rsidRPr="00217B73" w:rsidRDefault="00FF48DE" w:rsidP="00FF48DE">
      <w:pPr>
        <w:shd w:val="clear" w:color="auto" w:fill="FFFFFF"/>
        <w:spacing w:line="276" w:lineRule="auto"/>
        <w:rPr>
          <w:sz w:val="28"/>
          <w:szCs w:val="28"/>
        </w:rPr>
      </w:pPr>
      <w:r w:rsidRPr="00217B73">
        <w:rPr>
          <w:sz w:val="28"/>
          <w:szCs w:val="28"/>
        </w:rPr>
        <w:t>4.Четыре</w:t>
      </w:r>
    </w:p>
    <w:p w14:paraId="6A962CD3" w14:textId="77777777" w:rsidR="00FF48DE" w:rsidRPr="00217B73" w:rsidRDefault="00FF48DE" w:rsidP="00FF48DE">
      <w:pPr>
        <w:shd w:val="clear" w:color="auto" w:fill="FFFFFF"/>
        <w:spacing w:line="276" w:lineRule="auto"/>
        <w:rPr>
          <w:b/>
          <w:sz w:val="28"/>
          <w:szCs w:val="28"/>
        </w:rPr>
      </w:pPr>
      <w:r w:rsidRPr="00217B73">
        <w:rPr>
          <w:b/>
          <w:sz w:val="28"/>
          <w:szCs w:val="28"/>
        </w:rPr>
        <w:t>26.</w:t>
      </w:r>
      <w:r w:rsidRPr="00217B73">
        <w:rPr>
          <w:b/>
          <w:bCs/>
          <w:sz w:val="28"/>
          <w:szCs w:val="28"/>
        </w:rPr>
        <w:t>Костями черепа являются</w:t>
      </w:r>
    </w:p>
    <w:p w14:paraId="1E427BD6" w14:textId="77777777" w:rsidR="00FF48DE" w:rsidRPr="00217B73" w:rsidRDefault="00FF48DE" w:rsidP="00FF48DE">
      <w:pPr>
        <w:shd w:val="clear" w:color="auto" w:fill="FFFFFF"/>
        <w:spacing w:line="276" w:lineRule="auto"/>
        <w:rPr>
          <w:sz w:val="28"/>
          <w:szCs w:val="28"/>
        </w:rPr>
      </w:pPr>
      <w:r w:rsidRPr="00217B73">
        <w:rPr>
          <w:sz w:val="28"/>
          <w:szCs w:val="28"/>
        </w:rPr>
        <w:t>1.Скуловая кость</w:t>
      </w:r>
    </w:p>
    <w:p w14:paraId="77958AC5" w14:textId="77777777" w:rsidR="00FF48DE" w:rsidRPr="00217B73" w:rsidRDefault="00FF48DE" w:rsidP="00FF48DE">
      <w:pPr>
        <w:shd w:val="clear" w:color="auto" w:fill="FFFFFF"/>
        <w:spacing w:line="276" w:lineRule="auto"/>
        <w:rPr>
          <w:sz w:val="28"/>
          <w:szCs w:val="28"/>
        </w:rPr>
      </w:pPr>
      <w:r w:rsidRPr="00217B73">
        <w:rPr>
          <w:sz w:val="28"/>
          <w:szCs w:val="28"/>
        </w:rPr>
        <w:t>2.Ключица</w:t>
      </w:r>
    </w:p>
    <w:p w14:paraId="3EF99317" w14:textId="77777777" w:rsidR="00FF48DE" w:rsidRPr="00217B73" w:rsidRDefault="00FF48DE" w:rsidP="00FF48DE">
      <w:pPr>
        <w:shd w:val="clear" w:color="auto" w:fill="FFFFFF"/>
        <w:spacing w:line="276" w:lineRule="auto"/>
        <w:rPr>
          <w:sz w:val="28"/>
          <w:szCs w:val="28"/>
        </w:rPr>
      </w:pPr>
      <w:r w:rsidRPr="00217B73">
        <w:rPr>
          <w:sz w:val="28"/>
          <w:szCs w:val="28"/>
        </w:rPr>
        <w:t>3.Теменная кость</w:t>
      </w:r>
    </w:p>
    <w:p w14:paraId="078CA603" w14:textId="77777777" w:rsidR="00FF48DE" w:rsidRPr="00217B73" w:rsidRDefault="00FF48DE" w:rsidP="00FF48DE">
      <w:pPr>
        <w:shd w:val="clear" w:color="auto" w:fill="FFFFFF"/>
        <w:spacing w:line="276" w:lineRule="auto"/>
        <w:rPr>
          <w:sz w:val="28"/>
          <w:szCs w:val="28"/>
        </w:rPr>
      </w:pPr>
      <w:r w:rsidRPr="00217B73">
        <w:rPr>
          <w:sz w:val="28"/>
          <w:szCs w:val="28"/>
        </w:rPr>
        <w:t>4.Большая берцовая кость</w:t>
      </w:r>
    </w:p>
    <w:p w14:paraId="39C96D99" w14:textId="77777777" w:rsidR="00FF48DE" w:rsidRPr="00217B73" w:rsidRDefault="00FF48DE" w:rsidP="00FF48DE">
      <w:pPr>
        <w:shd w:val="clear" w:color="auto" w:fill="FFFFFF"/>
        <w:spacing w:line="276" w:lineRule="auto"/>
        <w:rPr>
          <w:b/>
          <w:sz w:val="28"/>
          <w:szCs w:val="28"/>
        </w:rPr>
      </w:pPr>
      <w:r w:rsidRPr="00217B73">
        <w:rPr>
          <w:b/>
          <w:bCs/>
          <w:sz w:val="28"/>
          <w:szCs w:val="28"/>
        </w:rPr>
        <w:t>27.Какие виды ребер различают у человека?</w:t>
      </w:r>
    </w:p>
    <w:p w14:paraId="7F7E5C5F" w14:textId="77777777" w:rsidR="00FF48DE" w:rsidRPr="00217B73" w:rsidRDefault="00FF48DE" w:rsidP="00FF48DE">
      <w:pPr>
        <w:shd w:val="clear" w:color="auto" w:fill="FFFFFF"/>
        <w:spacing w:line="276" w:lineRule="auto"/>
        <w:rPr>
          <w:sz w:val="28"/>
          <w:szCs w:val="28"/>
        </w:rPr>
      </w:pPr>
      <w:r w:rsidRPr="00217B73">
        <w:rPr>
          <w:sz w:val="28"/>
          <w:szCs w:val="28"/>
        </w:rPr>
        <w:t>1.5 истинных, 5 ложных, 2 колеблющихся;</w:t>
      </w:r>
    </w:p>
    <w:p w14:paraId="2DAAA7E4" w14:textId="77777777" w:rsidR="00FF48DE" w:rsidRPr="00217B73" w:rsidRDefault="00FF48DE" w:rsidP="00FF48DE">
      <w:pPr>
        <w:shd w:val="clear" w:color="auto" w:fill="FFFFFF"/>
        <w:spacing w:line="276" w:lineRule="auto"/>
        <w:rPr>
          <w:sz w:val="28"/>
          <w:szCs w:val="28"/>
        </w:rPr>
      </w:pPr>
      <w:r w:rsidRPr="00217B73">
        <w:rPr>
          <w:sz w:val="28"/>
          <w:szCs w:val="28"/>
        </w:rPr>
        <w:t>2. 7 истинных, 3 ложных и 2 колеблющихся;</w:t>
      </w:r>
    </w:p>
    <w:p w14:paraId="06F7A794" w14:textId="77777777" w:rsidR="00FF48DE" w:rsidRPr="00217B73" w:rsidRDefault="00FF48DE" w:rsidP="00FF48DE">
      <w:pPr>
        <w:shd w:val="clear" w:color="auto" w:fill="FFFFFF"/>
        <w:spacing w:line="276" w:lineRule="auto"/>
        <w:rPr>
          <w:sz w:val="28"/>
          <w:szCs w:val="28"/>
        </w:rPr>
      </w:pPr>
      <w:r w:rsidRPr="00217B73">
        <w:rPr>
          <w:sz w:val="28"/>
          <w:szCs w:val="28"/>
        </w:rPr>
        <w:t>3.10 истинных, 2 ложных;</w:t>
      </w:r>
    </w:p>
    <w:p w14:paraId="65E492C2" w14:textId="77777777" w:rsidR="00FF48DE" w:rsidRPr="00217B73" w:rsidRDefault="00FF48DE" w:rsidP="00FF48DE">
      <w:pPr>
        <w:shd w:val="clear" w:color="auto" w:fill="FFFFFF"/>
        <w:spacing w:line="276" w:lineRule="auto"/>
        <w:rPr>
          <w:sz w:val="28"/>
          <w:szCs w:val="28"/>
        </w:rPr>
      </w:pPr>
      <w:r w:rsidRPr="00217B73">
        <w:rPr>
          <w:sz w:val="28"/>
          <w:szCs w:val="28"/>
        </w:rPr>
        <w:t>4.12 истинных;</w:t>
      </w:r>
    </w:p>
    <w:p w14:paraId="0CDF0CF3" w14:textId="77777777" w:rsidR="00FF48DE" w:rsidRPr="00217B73" w:rsidRDefault="00FF48DE" w:rsidP="00FF48DE">
      <w:pPr>
        <w:shd w:val="clear" w:color="auto" w:fill="FFFFFF"/>
        <w:spacing w:line="276" w:lineRule="auto"/>
        <w:rPr>
          <w:b/>
          <w:sz w:val="28"/>
          <w:szCs w:val="28"/>
        </w:rPr>
      </w:pPr>
      <w:r w:rsidRPr="00217B73">
        <w:rPr>
          <w:b/>
          <w:bCs/>
          <w:sz w:val="28"/>
          <w:szCs w:val="28"/>
        </w:rPr>
        <w:t>28. Из каких частей состоит грудина?</w:t>
      </w:r>
    </w:p>
    <w:p w14:paraId="64006C0A" w14:textId="77777777" w:rsidR="00FF48DE" w:rsidRPr="00217B73" w:rsidRDefault="00FF48DE" w:rsidP="00FF48DE">
      <w:pPr>
        <w:shd w:val="clear" w:color="auto" w:fill="FFFFFF"/>
        <w:spacing w:line="276" w:lineRule="auto"/>
        <w:rPr>
          <w:sz w:val="28"/>
          <w:szCs w:val="28"/>
        </w:rPr>
      </w:pPr>
      <w:r w:rsidRPr="00217B73">
        <w:rPr>
          <w:sz w:val="28"/>
          <w:szCs w:val="28"/>
        </w:rPr>
        <w:t>1.Рукоятка, тело, мечевидный отросток;</w:t>
      </w:r>
    </w:p>
    <w:p w14:paraId="7F3DAA73" w14:textId="77777777" w:rsidR="00FF48DE" w:rsidRPr="00217B73" w:rsidRDefault="00FF48DE" w:rsidP="00FF48DE">
      <w:pPr>
        <w:shd w:val="clear" w:color="auto" w:fill="FFFFFF"/>
        <w:spacing w:line="276" w:lineRule="auto"/>
        <w:rPr>
          <w:sz w:val="28"/>
          <w:szCs w:val="28"/>
        </w:rPr>
      </w:pPr>
      <w:r w:rsidRPr="00217B73">
        <w:rPr>
          <w:sz w:val="28"/>
          <w:szCs w:val="28"/>
        </w:rPr>
        <w:t>2.Тело, шейка, хвост;</w:t>
      </w:r>
    </w:p>
    <w:p w14:paraId="7BC0F06A" w14:textId="77777777" w:rsidR="00FF48DE" w:rsidRPr="00217B73" w:rsidRDefault="00FF48DE" w:rsidP="00FF48DE">
      <w:pPr>
        <w:shd w:val="clear" w:color="auto" w:fill="FFFFFF"/>
        <w:spacing w:line="276" w:lineRule="auto"/>
        <w:rPr>
          <w:sz w:val="28"/>
          <w:szCs w:val="28"/>
        </w:rPr>
      </w:pPr>
      <w:r w:rsidRPr="00217B73">
        <w:rPr>
          <w:sz w:val="28"/>
          <w:szCs w:val="28"/>
        </w:rPr>
        <w:t>3.Верхняя часть и нижняя часть;</w:t>
      </w:r>
    </w:p>
    <w:p w14:paraId="33D40F6A" w14:textId="77777777" w:rsidR="00FF48DE" w:rsidRPr="00217B73" w:rsidRDefault="00FF48DE" w:rsidP="00FF48DE">
      <w:pPr>
        <w:shd w:val="clear" w:color="auto" w:fill="FFFFFF"/>
        <w:spacing w:line="276" w:lineRule="auto"/>
        <w:rPr>
          <w:sz w:val="28"/>
          <w:szCs w:val="28"/>
        </w:rPr>
      </w:pPr>
      <w:r w:rsidRPr="00217B73">
        <w:rPr>
          <w:sz w:val="28"/>
          <w:szCs w:val="28"/>
        </w:rPr>
        <w:t>4.Тело, хвост;</w:t>
      </w:r>
    </w:p>
    <w:p w14:paraId="6960278D" w14:textId="77777777" w:rsidR="00FF48DE" w:rsidRPr="00217B73" w:rsidRDefault="00FF48DE" w:rsidP="00FF48DE">
      <w:pPr>
        <w:shd w:val="clear" w:color="auto" w:fill="FFFFFF"/>
        <w:spacing w:line="276" w:lineRule="auto"/>
        <w:rPr>
          <w:b/>
          <w:sz w:val="28"/>
          <w:szCs w:val="28"/>
        </w:rPr>
      </w:pPr>
      <w:r w:rsidRPr="00217B73">
        <w:rPr>
          <w:b/>
          <w:bCs/>
          <w:sz w:val="28"/>
          <w:szCs w:val="28"/>
        </w:rPr>
        <w:t>29. Из каких частей состоит скелет головы?</w:t>
      </w:r>
    </w:p>
    <w:p w14:paraId="28DA4875" w14:textId="77777777" w:rsidR="00FF48DE" w:rsidRPr="00217B73" w:rsidRDefault="00FF48DE" w:rsidP="00FF48DE">
      <w:pPr>
        <w:shd w:val="clear" w:color="auto" w:fill="FFFFFF"/>
        <w:spacing w:line="276" w:lineRule="auto"/>
        <w:rPr>
          <w:sz w:val="28"/>
          <w:szCs w:val="28"/>
        </w:rPr>
      </w:pPr>
      <w:r w:rsidRPr="00217B73">
        <w:rPr>
          <w:sz w:val="28"/>
          <w:szCs w:val="28"/>
        </w:rPr>
        <w:t>1.Мозговой и лицевой отдел;</w:t>
      </w:r>
    </w:p>
    <w:p w14:paraId="591A6A1F" w14:textId="77777777" w:rsidR="00FF48DE" w:rsidRPr="00217B73" w:rsidRDefault="00FF48DE" w:rsidP="00FF48DE">
      <w:pPr>
        <w:shd w:val="clear" w:color="auto" w:fill="FFFFFF"/>
        <w:spacing w:line="276" w:lineRule="auto"/>
        <w:rPr>
          <w:sz w:val="28"/>
          <w:szCs w:val="28"/>
        </w:rPr>
      </w:pPr>
      <w:r w:rsidRPr="00217B73">
        <w:rPr>
          <w:sz w:val="28"/>
          <w:szCs w:val="28"/>
        </w:rPr>
        <w:t>2.Передней, средней и нижней части;</w:t>
      </w:r>
    </w:p>
    <w:p w14:paraId="65661B40" w14:textId="77777777" w:rsidR="00FF48DE" w:rsidRPr="00217B73" w:rsidRDefault="00FF48DE" w:rsidP="00FF48DE">
      <w:pPr>
        <w:shd w:val="clear" w:color="auto" w:fill="FFFFFF"/>
        <w:spacing w:line="276" w:lineRule="auto"/>
        <w:rPr>
          <w:sz w:val="28"/>
          <w:szCs w:val="28"/>
        </w:rPr>
      </w:pPr>
      <w:r w:rsidRPr="00217B73">
        <w:rPr>
          <w:sz w:val="28"/>
          <w:szCs w:val="28"/>
        </w:rPr>
        <w:t>3.Верхней и нижней части;</w:t>
      </w:r>
    </w:p>
    <w:p w14:paraId="193046FC" w14:textId="77777777" w:rsidR="00FF48DE" w:rsidRPr="00217B73" w:rsidRDefault="00FF48DE" w:rsidP="00FF48DE">
      <w:pPr>
        <w:shd w:val="clear" w:color="auto" w:fill="FFFFFF"/>
        <w:spacing w:line="276" w:lineRule="auto"/>
        <w:rPr>
          <w:sz w:val="28"/>
          <w:szCs w:val="28"/>
        </w:rPr>
      </w:pPr>
      <w:r w:rsidRPr="00217B73">
        <w:rPr>
          <w:sz w:val="28"/>
          <w:szCs w:val="28"/>
        </w:rPr>
        <w:t>4.Все верно;</w:t>
      </w:r>
    </w:p>
    <w:p w14:paraId="6C1FF821" w14:textId="77777777" w:rsidR="00FF48DE" w:rsidRPr="00217B73" w:rsidRDefault="00FF48DE" w:rsidP="00FF48DE">
      <w:pPr>
        <w:spacing w:line="276" w:lineRule="auto"/>
        <w:rPr>
          <w:b/>
          <w:bCs/>
          <w:iCs/>
          <w:sz w:val="28"/>
          <w:szCs w:val="28"/>
        </w:rPr>
      </w:pPr>
      <w:r w:rsidRPr="00217B73">
        <w:rPr>
          <w:b/>
          <w:bCs/>
          <w:iCs/>
          <w:sz w:val="28"/>
          <w:szCs w:val="28"/>
        </w:rPr>
        <w:t>30.Только две фаланги имеет палец:</w:t>
      </w:r>
    </w:p>
    <w:p w14:paraId="217EE7E0" w14:textId="77777777" w:rsidR="00FF48DE" w:rsidRPr="00217B73" w:rsidRDefault="00FF48DE" w:rsidP="00FF48DE">
      <w:pPr>
        <w:spacing w:line="276" w:lineRule="auto"/>
        <w:rPr>
          <w:sz w:val="28"/>
          <w:szCs w:val="28"/>
        </w:rPr>
      </w:pPr>
      <w:r w:rsidRPr="00217B73">
        <w:rPr>
          <w:sz w:val="28"/>
          <w:szCs w:val="28"/>
        </w:rPr>
        <w:t>1.Первый (большой)</w:t>
      </w:r>
    </w:p>
    <w:p w14:paraId="1C9246C8" w14:textId="77777777" w:rsidR="00FF48DE" w:rsidRPr="00217B73" w:rsidRDefault="00FF48DE" w:rsidP="00FF48DE">
      <w:pPr>
        <w:spacing w:line="276" w:lineRule="auto"/>
        <w:rPr>
          <w:sz w:val="28"/>
          <w:szCs w:val="28"/>
        </w:rPr>
      </w:pPr>
      <w:r w:rsidRPr="00217B73">
        <w:rPr>
          <w:sz w:val="28"/>
          <w:szCs w:val="28"/>
        </w:rPr>
        <w:t>2.Второй (указательный)</w:t>
      </w:r>
    </w:p>
    <w:p w14:paraId="32B2284B" w14:textId="77777777" w:rsidR="00FF48DE" w:rsidRPr="00217B73" w:rsidRDefault="00FF48DE" w:rsidP="00FF48DE">
      <w:pPr>
        <w:spacing w:line="276" w:lineRule="auto"/>
        <w:rPr>
          <w:sz w:val="28"/>
          <w:szCs w:val="28"/>
        </w:rPr>
      </w:pPr>
      <w:r w:rsidRPr="00217B73">
        <w:rPr>
          <w:sz w:val="28"/>
          <w:szCs w:val="28"/>
        </w:rPr>
        <w:t>3.Четвертый (безымянный)</w:t>
      </w:r>
    </w:p>
    <w:p w14:paraId="77C0A394" w14:textId="77777777" w:rsidR="00FF48DE" w:rsidRPr="00217B73" w:rsidRDefault="00FF48DE" w:rsidP="00FF48DE">
      <w:pPr>
        <w:spacing w:line="276" w:lineRule="auto"/>
        <w:rPr>
          <w:sz w:val="28"/>
          <w:szCs w:val="28"/>
        </w:rPr>
      </w:pPr>
      <w:r w:rsidRPr="00217B73">
        <w:rPr>
          <w:sz w:val="28"/>
          <w:szCs w:val="28"/>
        </w:rPr>
        <w:t>4.Пятый (мизинец).</w:t>
      </w:r>
    </w:p>
    <w:p w14:paraId="345058E8" w14:textId="77777777" w:rsidR="00FF48DE" w:rsidRPr="00217B73" w:rsidRDefault="00FF48DE" w:rsidP="00FF48DE">
      <w:pPr>
        <w:spacing w:line="276" w:lineRule="auto"/>
        <w:rPr>
          <w:b/>
          <w:bCs/>
          <w:iCs/>
          <w:sz w:val="28"/>
          <w:szCs w:val="28"/>
        </w:rPr>
      </w:pPr>
      <w:r w:rsidRPr="00217B73">
        <w:rPr>
          <w:b/>
          <w:bCs/>
          <w:iCs/>
          <w:sz w:val="28"/>
          <w:szCs w:val="28"/>
        </w:rPr>
        <w:t>31.Типичным местом перелома бедренной кости является:</w:t>
      </w:r>
    </w:p>
    <w:p w14:paraId="096F84BE" w14:textId="77777777" w:rsidR="00FF48DE" w:rsidRPr="00217B73" w:rsidRDefault="00FF48DE" w:rsidP="00FF48DE">
      <w:pPr>
        <w:spacing w:line="276" w:lineRule="auto"/>
        <w:rPr>
          <w:sz w:val="28"/>
          <w:szCs w:val="28"/>
        </w:rPr>
      </w:pPr>
      <w:r w:rsidRPr="00217B73">
        <w:rPr>
          <w:sz w:val="28"/>
          <w:szCs w:val="28"/>
        </w:rPr>
        <w:lastRenderedPageBreak/>
        <w:t>1.Верхний эпифиз (головка)</w:t>
      </w:r>
    </w:p>
    <w:p w14:paraId="164412F1" w14:textId="77777777" w:rsidR="00FF48DE" w:rsidRPr="00217B73" w:rsidRDefault="00FF48DE" w:rsidP="00FF48DE">
      <w:pPr>
        <w:spacing w:line="276" w:lineRule="auto"/>
        <w:rPr>
          <w:sz w:val="28"/>
          <w:szCs w:val="28"/>
        </w:rPr>
      </w:pPr>
      <w:r w:rsidRPr="00217B73">
        <w:rPr>
          <w:sz w:val="28"/>
          <w:szCs w:val="28"/>
        </w:rPr>
        <w:t>2.Шейка</w:t>
      </w:r>
    </w:p>
    <w:p w14:paraId="4C975794" w14:textId="77777777" w:rsidR="00FF48DE" w:rsidRPr="00217B73" w:rsidRDefault="00FF48DE" w:rsidP="00FF48DE">
      <w:pPr>
        <w:spacing w:line="276" w:lineRule="auto"/>
        <w:rPr>
          <w:sz w:val="28"/>
          <w:szCs w:val="28"/>
        </w:rPr>
      </w:pPr>
      <w:r w:rsidRPr="00217B73">
        <w:rPr>
          <w:sz w:val="28"/>
          <w:szCs w:val="28"/>
        </w:rPr>
        <w:t>3.Тело</w:t>
      </w:r>
    </w:p>
    <w:p w14:paraId="6507B329" w14:textId="77777777" w:rsidR="00FF48DE" w:rsidRPr="00217B73" w:rsidRDefault="00FF48DE" w:rsidP="00FF48DE">
      <w:pPr>
        <w:spacing w:line="276" w:lineRule="auto"/>
        <w:rPr>
          <w:sz w:val="28"/>
          <w:szCs w:val="28"/>
        </w:rPr>
      </w:pPr>
      <w:r w:rsidRPr="00217B73">
        <w:rPr>
          <w:sz w:val="28"/>
          <w:szCs w:val="28"/>
        </w:rPr>
        <w:t>4.Нижний эпифиз.</w:t>
      </w:r>
    </w:p>
    <w:p w14:paraId="73712966" w14:textId="77777777" w:rsidR="00FF48DE" w:rsidRPr="00217B73" w:rsidRDefault="00FF48DE" w:rsidP="00FF48DE">
      <w:pPr>
        <w:spacing w:line="276" w:lineRule="auto"/>
        <w:rPr>
          <w:b/>
          <w:sz w:val="28"/>
          <w:szCs w:val="28"/>
        </w:rPr>
      </w:pPr>
      <w:r w:rsidRPr="00217B73">
        <w:rPr>
          <w:b/>
          <w:sz w:val="28"/>
          <w:szCs w:val="28"/>
        </w:rPr>
        <w:t>32.Как называют учение о мышцах?</w:t>
      </w:r>
    </w:p>
    <w:p w14:paraId="574E1169" w14:textId="77777777" w:rsidR="00FF48DE" w:rsidRPr="00217B73" w:rsidRDefault="00FF48DE" w:rsidP="00FF48DE">
      <w:pPr>
        <w:spacing w:line="276" w:lineRule="auto"/>
        <w:rPr>
          <w:sz w:val="28"/>
          <w:szCs w:val="28"/>
        </w:rPr>
      </w:pPr>
      <w:r w:rsidRPr="00217B73">
        <w:rPr>
          <w:sz w:val="28"/>
          <w:szCs w:val="28"/>
        </w:rPr>
        <w:t>1.Цитология.</w:t>
      </w:r>
    </w:p>
    <w:p w14:paraId="68FEBD96" w14:textId="77777777" w:rsidR="00FF48DE" w:rsidRPr="00217B73" w:rsidRDefault="00FF48DE" w:rsidP="00FF48DE">
      <w:pPr>
        <w:spacing w:line="276" w:lineRule="auto"/>
        <w:rPr>
          <w:sz w:val="28"/>
          <w:szCs w:val="28"/>
        </w:rPr>
      </w:pPr>
      <w:r w:rsidRPr="00217B73">
        <w:rPr>
          <w:sz w:val="28"/>
          <w:szCs w:val="28"/>
        </w:rPr>
        <w:t>2.Миология.</w:t>
      </w:r>
    </w:p>
    <w:p w14:paraId="0FBC1889" w14:textId="77777777" w:rsidR="00FF48DE" w:rsidRPr="00217B73" w:rsidRDefault="00FF48DE" w:rsidP="00FF48DE">
      <w:pPr>
        <w:spacing w:line="276" w:lineRule="auto"/>
        <w:rPr>
          <w:sz w:val="28"/>
          <w:szCs w:val="28"/>
        </w:rPr>
      </w:pPr>
      <w:r w:rsidRPr="00217B73">
        <w:rPr>
          <w:sz w:val="28"/>
          <w:szCs w:val="28"/>
        </w:rPr>
        <w:t>3.Спланхнология.</w:t>
      </w:r>
    </w:p>
    <w:p w14:paraId="3E05E89B" w14:textId="77777777" w:rsidR="00FF48DE" w:rsidRPr="00217B73" w:rsidRDefault="00FF48DE" w:rsidP="00FF48DE">
      <w:pPr>
        <w:spacing w:line="276" w:lineRule="auto"/>
        <w:rPr>
          <w:sz w:val="28"/>
          <w:szCs w:val="28"/>
        </w:rPr>
      </w:pPr>
      <w:r w:rsidRPr="00217B73">
        <w:rPr>
          <w:sz w:val="28"/>
          <w:szCs w:val="28"/>
        </w:rPr>
        <w:t>4.Остеология.</w:t>
      </w:r>
    </w:p>
    <w:p w14:paraId="03B95BED" w14:textId="77777777" w:rsidR="00FF48DE" w:rsidRPr="00217B73" w:rsidRDefault="00FF48DE" w:rsidP="00FF48DE">
      <w:pPr>
        <w:spacing w:line="276" w:lineRule="auto"/>
        <w:rPr>
          <w:b/>
          <w:sz w:val="28"/>
          <w:szCs w:val="28"/>
        </w:rPr>
      </w:pPr>
      <w:r w:rsidRPr="00217B73">
        <w:rPr>
          <w:b/>
          <w:sz w:val="28"/>
          <w:szCs w:val="28"/>
        </w:rPr>
        <w:t>33.Что не относят к вспомогательному аппарату мышцы?</w:t>
      </w:r>
    </w:p>
    <w:p w14:paraId="79084FDD" w14:textId="77777777" w:rsidR="00FF48DE" w:rsidRPr="00217B73" w:rsidRDefault="00FF48DE" w:rsidP="00FF48DE">
      <w:pPr>
        <w:spacing w:line="276" w:lineRule="auto"/>
        <w:rPr>
          <w:sz w:val="28"/>
          <w:szCs w:val="28"/>
        </w:rPr>
      </w:pPr>
      <w:r w:rsidRPr="00217B73">
        <w:rPr>
          <w:sz w:val="28"/>
          <w:szCs w:val="28"/>
        </w:rPr>
        <w:t>1.Мышечное брюшко.</w:t>
      </w:r>
    </w:p>
    <w:p w14:paraId="4EECB70A" w14:textId="77777777" w:rsidR="00FF48DE" w:rsidRPr="00217B73" w:rsidRDefault="00FF48DE" w:rsidP="00FF48DE">
      <w:pPr>
        <w:spacing w:line="276" w:lineRule="auto"/>
        <w:rPr>
          <w:sz w:val="28"/>
          <w:szCs w:val="28"/>
        </w:rPr>
      </w:pPr>
      <w:r w:rsidRPr="00217B73">
        <w:rPr>
          <w:sz w:val="28"/>
          <w:szCs w:val="28"/>
        </w:rPr>
        <w:t>2.Фасция.</w:t>
      </w:r>
    </w:p>
    <w:p w14:paraId="6A36C7E2" w14:textId="77777777" w:rsidR="00FF48DE" w:rsidRPr="00217B73" w:rsidRDefault="00FF48DE" w:rsidP="00FF48DE">
      <w:pPr>
        <w:spacing w:line="276" w:lineRule="auto"/>
        <w:rPr>
          <w:sz w:val="28"/>
          <w:szCs w:val="28"/>
        </w:rPr>
      </w:pPr>
      <w:r w:rsidRPr="00217B73">
        <w:rPr>
          <w:sz w:val="28"/>
          <w:szCs w:val="28"/>
        </w:rPr>
        <w:t>3.Сухожилие.</w:t>
      </w:r>
    </w:p>
    <w:p w14:paraId="529F0D5B" w14:textId="77777777" w:rsidR="00FF48DE" w:rsidRPr="00217B73" w:rsidRDefault="00FF48DE" w:rsidP="00FF48DE">
      <w:pPr>
        <w:spacing w:line="276" w:lineRule="auto"/>
        <w:rPr>
          <w:sz w:val="28"/>
          <w:szCs w:val="28"/>
        </w:rPr>
      </w:pPr>
      <w:r w:rsidRPr="00217B73">
        <w:rPr>
          <w:sz w:val="28"/>
          <w:szCs w:val="28"/>
        </w:rPr>
        <w:t>4.Апоневроз.</w:t>
      </w:r>
    </w:p>
    <w:p w14:paraId="3AD0373F" w14:textId="77777777" w:rsidR="00FF48DE" w:rsidRPr="00217B73" w:rsidRDefault="00FF48DE" w:rsidP="00FF48DE">
      <w:pPr>
        <w:spacing w:line="276" w:lineRule="auto"/>
        <w:rPr>
          <w:b/>
          <w:iCs/>
          <w:sz w:val="28"/>
          <w:szCs w:val="28"/>
        </w:rPr>
      </w:pPr>
      <w:r w:rsidRPr="00217B73">
        <w:rPr>
          <w:b/>
          <w:iCs/>
          <w:sz w:val="28"/>
          <w:szCs w:val="28"/>
        </w:rPr>
        <w:t>34.Самой объемной и сильной мышцей во всем теле человека (массой до 2 кг) является мышца ноги:</w:t>
      </w:r>
    </w:p>
    <w:p w14:paraId="60E447E6" w14:textId="77777777" w:rsidR="00FF48DE" w:rsidRPr="00217B73" w:rsidRDefault="00FF48DE" w:rsidP="00FF48DE">
      <w:pPr>
        <w:spacing w:line="276" w:lineRule="auto"/>
        <w:rPr>
          <w:sz w:val="28"/>
          <w:szCs w:val="28"/>
        </w:rPr>
      </w:pPr>
      <w:r w:rsidRPr="00217B73">
        <w:rPr>
          <w:sz w:val="28"/>
          <w:szCs w:val="28"/>
        </w:rPr>
        <w:t>1.Четырехглавая мышца бедра</w:t>
      </w:r>
    </w:p>
    <w:p w14:paraId="30A71E7E" w14:textId="77777777" w:rsidR="00FF48DE" w:rsidRPr="00217B73" w:rsidRDefault="00FF48DE" w:rsidP="00FF48DE">
      <w:pPr>
        <w:spacing w:line="276" w:lineRule="auto"/>
        <w:rPr>
          <w:sz w:val="28"/>
          <w:szCs w:val="28"/>
        </w:rPr>
      </w:pPr>
      <w:r w:rsidRPr="00217B73">
        <w:rPr>
          <w:sz w:val="28"/>
          <w:szCs w:val="28"/>
        </w:rPr>
        <w:t>2.Трехглавая мышца голени</w:t>
      </w:r>
    </w:p>
    <w:p w14:paraId="16499CBF" w14:textId="77777777" w:rsidR="00FF48DE" w:rsidRPr="00217B73" w:rsidRDefault="00FF48DE" w:rsidP="00FF48DE">
      <w:pPr>
        <w:spacing w:line="276" w:lineRule="auto"/>
        <w:rPr>
          <w:sz w:val="28"/>
          <w:szCs w:val="28"/>
        </w:rPr>
      </w:pPr>
      <w:r w:rsidRPr="00217B73">
        <w:rPr>
          <w:sz w:val="28"/>
          <w:szCs w:val="28"/>
        </w:rPr>
        <w:t>3.Двуглавая мышца бедра</w:t>
      </w:r>
    </w:p>
    <w:p w14:paraId="210EFE1E" w14:textId="77777777" w:rsidR="00FF48DE" w:rsidRPr="00217B73" w:rsidRDefault="00FF48DE" w:rsidP="00FF48DE">
      <w:pPr>
        <w:spacing w:line="276" w:lineRule="auto"/>
        <w:rPr>
          <w:sz w:val="28"/>
          <w:szCs w:val="28"/>
        </w:rPr>
      </w:pPr>
      <w:r w:rsidRPr="00217B73">
        <w:rPr>
          <w:sz w:val="28"/>
          <w:szCs w:val="28"/>
        </w:rPr>
        <w:t>4.Большая приводящая мышца.</w:t>
      </w:r>
    </w:p>
    <w:p w14:paraId="57377740" w14:textId="77777777" w:rsidR="00FF48DE" w:rsidRPr="00217B73" w:rsidRDefault="00FF48DE" w:rsidP="00FF48DE">
      <w:pPr>
        <w:spacing w:line="276" w:lineRule="auto"/>
        <w:rPr>
          <w:b/>
          <w:iCs/>
          <w:sz w:val="28"/>
          <w:szCs w:val="28"/>
        </w:rPr>
      </w:pPr>
      <w:r w:rsidRPr="00217B73">
        <w:rPr>
          <w:b/>
          <w:iCs/>
          <w:sz w:val="28"/>
          <w:szCs w:val="28"/>
        </w:rPr>
        <w:t xml:space="preserve">35.В </w:t>
      </w:r>
      <w:r w:rsidRPr="00217B73">
        <w:rPr>
          <w:b/>
          <w:bCs/>
          <w:iCs/>
          <w:sz w:val="28"/>
          <w:szCs w:val="28"/>
        </w:rPr>
        <w:t xml:space="preserve">задней </w:t>
      </w:r>
      <w:r w:rsidRPr="00217B73">
        <w:rPr>
          <w:b/>
          <w:iCs/>
          <w:sz w:val="28"/>
          <w:szCs w:val="28"/>
        </w:rPr>
        <w:t>группе мышц голени наиболее поверхностно располага</w:t>
      </w:r>
      <w:r w:rsidRPr="00217B73">
        <w:rPr>
          <w:b/>
          <w:iCs/>
          <w:sz w:val="28"/>
          <w:szCs w:val="28"/>
        </w:rPr>
        <w:softHyphen/>
        <w:t>ется мышца:</w:t>
      </w:r>
    </w:p>
    <w:p w14:paraId="05E6AE7E" w14:textId="77777777" w:rsidR="00FF48DE" w:rsidRPr="00217B73" w:rsidRDefault="00FF48DE" w:rsidP="00FF48DE">
      <w:pPr>
        <w:spacing w:line="276" w:lineRule="auto"/>
        <w:rPr>
          <w:sz w:val="28"/>
          <w:szCs w:val="28"/>
        </w:rPr>
      </w:pPr>
      <w:r w:rsidRPr="00217B73">
        <w:rPr>
          <w:sz w:val="28"/>
          <w:szCs w:val="28"/>
        </w:rPr>
        <w:t>1.Подколенная</w:t>
      </w:r>
    </w:p>
    <w:p w14:paraId="7DC0BBE3" w14:textId="77777777" w:rsidR="00FF48DE" w:rsidRPr="00217B73" w:rsidRDefault="00FF48DE" w:rsidP="00FF48DE">
      <w:pPr>
        <w:spacing w:line="276" w:lineRule="auto"/>
        <w:rPr>
          <w:sz w:val="28"/>
          <w:szCs w:val="28"/>
        </w:rPr>
      </w:pPr>
      <w:r w:rsidRPr="00217B73">
        <w:rPr>
          <w:sz w:val="28"/>
          <w:szCs w:val="28"/>
        </w:rPr>
        <w:t>2.Задняя большеберцовая</w:t>
      </w:r>
    </w:p>
    <w:p w14:paraId="65F4E26F" w14:textId="77777777" w:rsidR="00FF48DE" w:rsidRPr="00217B73" w:rsidRDefault="00FF48DE" w:rsidP="00FF48DE">
      <w:pPr>
        <w:spacing w:line="276" w:lineRule="auto"/>
        <w:rPr>
          <w:sz w:val="28"/>
          <w:szCs w:val="28"/>
        </w:rPr>
      </w:pPr>
      <w:r w:rsidRPr="00217B73">
        <w:rPr>
          <w:sz w:val="28"/>
          <w:szCs w:val="28"/>
        </w:rPr>
        <w:t>3.Длинный сгибатель пальцев</w:t>
      </w:r>
    </w:p>
    <w:p w14:paraId="7E9F969C" w14:textId="77777777" w:rsidR="00FF48DE" w:rsidRPr="00217B73" w:rsidRDefault="00FF48DE" w:rsidP="00FF48DE">
      <w:pPr>
        <w:tabs>
          <w:tab w:val="left" w:pos="2813"/>
        </w:tabs>
        <w:spacing w:line="276" w:lineRule="auto"/>
        <w:rPr>
          <w:sz w:val="28"/>
          <w:szCs w:val="28"/>
        </w:rPr>
      </w:pPr>
      <w:r w:rsidRPr="00217B73">
        <w:rPr>
          <w:sz w:val="28"/>
          <w:szCs w:val="28"/>
        </w:rPr>
        <w:t>4.Трехглавая.</w:t>
      </w:r>
    </w:p>
    <w:p w14:paraId="4B61DA27" w14:textId="77777777" w:rsidR="00FF48DE" w:rsidRPr="00217B73" w:rsidRDefault="00FF48DE" w:rsidP="00FF48DE">
      <w:pPr>
        <w:spacing w:line="276" w:lineRule="auto"/>
        <w:rPr>
          <w:b/>
          <w:iCs/>
          <w:sz w:val="28"/>
          <w:szCs w:val="28"/>
        </w:rPr>
      </w:pPr>
      <w:r w:rsidRPr="00217B73">
        <w:rPr>
          <w:b/>
          <w:iCs/>
          <w:sz w:val="28"/>
          <w:szCs w:val="28"/>
        </w:rPr>
        <w:t>36.Сгибают стопу и приподнимают её латеральный край:</w:t>
      </w:r>
    </w:p>
    <w:p w14:paraId="03FAF133" w14:textId="77777777" w:rsidR="00FF48DE" w:rsidRPr="00217B73" w:rsidRDefault="00FF48DE" w:rsidP="00FF48DE">
      <w:pPr>
        <w:spacing w:line="276" w:lineRule="auto"/>
        <w:rPr>
          <w:sz w:val="28"/>
          <w:szCs w:val="28"/>
        </w:rPr>
      </w:pPr>
      <w:r w:rsidRPr="00217B73">
        <w:rPr>
          <w:sz w:val="28"/>
          <w:szCs w:val="28"/>
        </w:rPr>
        <w:t>1.Передняя большеберцовая</w:t>
      </w:r>
    </w:p>
    <w:p w14:paraId="4D03DBA3" w14:textId="77777777" w:rsidR="00FF48DE" w:rsidRPr="00217B73" w:rsidRDefault="00FF48DE" w:rsidP="00FF48DE">
      <w:pPr>
        <w:spacing w:line="276" w:lineRule="auto"/>
        <w:rPr>
          <w:sz w:val="28"/>
          <w:szCs w:val="28"/>
        </w:rPr>
      </w:pPr>
      <w:r w:rsidRPr="00217B73">
        <w:rPr>
          <w:sz w:val="28"/>
          <w:szCs w:val="28"/>
        </w:rPr>
        <w:t>2.Подколенная мышца</w:t>
      </w:r>
    </w:p>
    <w:p w14:paraId="280DD934" w14:textId="77777777" w:rsidR="00FF48DE" w:rsidRPr="00217B73" w:rsidRDefault="00FF48DE" w:rsidP="00FF48DE">
      <w:pPr>
        <w:spacing w:line="276" w:lineRule="auto"/>
        <w:rPr>
          <w:sz w:val="28"/>
          <w:szCs w:val="28"/>
        </w:rPr>
      </w:pPr>
      <w:r w:rsidRPr="00217B73">
        <w:rPr>
          <w:sz w:val="28"/>
          <w:szCs w:val="28"/>
        </w:rPr>
        <w:t>3.Длинная и короткая малоберцовые мышцы</w:t>
      </w:r>
    </w:p>
    <w:p w14:paraId="36526354" w14:textId="77777777" w:rsidR="00FF48DE" w:rsidRPr="00217B73" w:rsidRDefault="00FF48DE" w:rsidP="00FF48DE">
      <w:pPr>
        <w:spacing w:line="276" w:lineRule="auto"/>
        <w:rPr>
          <w:sz w:val="28"/>
          <w:szCs w:val="28"/>
        </w:rPr>
      </w:pPr>
      <w:r w:rsidRPr="00217B73">
        <w:rPr>
          <w:sz w:val="28"/>
          <w:szCs w:val="28"/>
        </w:rPr>
        <w:t>4.Мышцы тыла стопы.</w:t>
      </w:r>
    </w:p>
    <w:p w14:paraId="11B95347" w14:textId="77777777" w:rsidR="00FF48DE" w:rsidRPr="00217B73" w:rsidRDefault="00FF48DE" w:rsidP="00FF48DE">
      <w:pPr>
        <w:spacing w:line="276" w:lineRule="auto"/>
        <w:ind w:left="-993" w:firstLine="993"/>
        <w:rPr>
          <w:b/>
          <w:sz w:val="28"/>
          <w:szCs w:val="28"/>
        </w:rPr>
      </w:pPr>
      <w:r w:rsidRPr="00217B73">
        <w:rPr>
          <w:b/>
          <w:sz w:val="28"/>
          <w:szCs w:val="28"/>
        </w:rPr>
        <w:t>37. Что проходит через отверстие в сухожильном центре диафрагмы?</w:t>
      </w:r>
    </w:p>
    <w:p w14:paraId="0DBC8265" w14:textId="77777777" w:rsidR="00FF48DE" w:rsidRPr="00217B73" w:rsidRDefault="00FF48DE" w:rsidP="00FF48DE">
      <w:pPr>
        <w:spacing w:line="276" w:lineRule="auto"/>
        <w:ind w:left="-993" w:firstLine="993"/>
        <w:rPr>
          <w:sz w:val="28"/>
          <w:szCs w:val="28"/>
        </w:rPr>
      </w:pPr>
      <w:r w:rsidRPr="00217B73">
        <w:rPr>
          <w:sz w:val="28"/>
          <w:szCs w:val="28"/>
        </w:rPr>
        <w:t>1.Верхняя полая вена.</w:t>
      </w:r>
    </w:p>
    <w:p w14:paraId="13E307A1" w14:textId="77777777" w:rsidR="00FF48DE" w:rsidRPr="00217B73" w:rsidRDefault="00FF48DE" w:rsidP="00FF48DE">
      <w:pPr>
        <w:spacing w:line="276" w:lineRule="auto"/>
        <w:ind w:left="-993" w:firstLine="993"/>
        <w:rPr>
          <w:sz w:val="28"/>
          <w:szCs w:val="28"/>
        </w:rPr>
      </w:pPr>
      <w:r w:rsidRPr="00217B73">
        <w:rPr>
          <w:sz w:val="28"/>
          <w:szCs w:val="28"/>
        </w:rPr>
        <w:t>2. Аорта.</w:t>
      </w:r>
    </w:p>
    <w:p w14:paraId="07A8620A" w14:textId="77777777" w:rsidR="00FF48DE" w:rsidRPr="00217B73" w:rsidRDefault="00FF48DE" w:rsidP="00FF48DE">
      <w:pPr>
        <w:spacing w:line="276" w:lineRule="auto"/>
        <w:ind w:left="-993" w:firstLine="993"/>
        <w:rPr>
          <w:sz w:val="28"/>
          <w:szCs w:val="28"/>
        </w:rPr>
      </w:pPr>
      <w:r w:rsidRPr="00217B73">
        <w:rPr>
          <w:sz w:val="28"/>
          <w:szCs w:val="28"/>
        </w:rPr>
        <w:t>3. Пищевод.</w:t>
      </w:r>
    </w:p>
    <w:p w14:paraId="61C5D619" w14:textId="77777777" w:rsidR="00FF48DE" w:rsidRPr="00217B73" w:rsidRDefault="00FF48DE" w:rsidP="00FF48DE">
      <w:pPr>
        <w:spacing w:line="276" w:lineRule="auto"/>
        <w:ind w:left="-993" w:firstLine="993"/>
        <w:rPr>
          <w:sz w:val="28"/>
          <w:szCs w:val="28"/>
        </w:rPr>
      </w:pPr>
      <w:r w:rsidRPr="00217B73">
        <w:rPr>
          <w:sz w:val="28"/>
          <w:szCs w:val="28"/>
        </w:rPr>
        <w:t>4. Непарная вена.</w:t>
      </w:r>
    </w:p>
    <w:p w14:paraId="7DB36D52" w14:textId="77777777" w:rsidR="00FF48DE" w:rsidRPr="00217B73" w:rsidRDefault="00FF48DE" w:rsidP="00FF48DE">
      <w:pPr>
        <w:spacing w:line="276" w:lineRule="auto"/>
        <w:rPr>
          <w:b/>
          <w:sz w:val="28"/>
          <w:szCs w:val="28"/>
        </w:rPr>
      </w:pPr>
      <w:r w:rsidRPr="00217B73">
        <w:rPr>
          <w:sz w:val="28"/>
          <w:szCs w:val="28"/>
        </w:rPr>
        <w:t>38.</w:t>
      </w:r>
      <w:r w:rsidRPr="00217B73">
        <w:rPr>
          <w:b/>
          <w:sz w:val="28"/>
          <w:szCs w:val="28"/>
        </w:rPr>
        <w:t>Укажите, какой отдел нервной системы называют «вегетатив</w:t>
      </w:r>
      <w:r w:rsidRPr="00217B73">
        <w:rPr>
          <w:b/>
          <w:sz w:val="28"/>
          <w:szCs w:val="28"/>
        </w:rPr>
        <w:softHyphen/>
        <w:t>ным мозгом».</w:t>
      </w:r>
    </w:p>
    <w:p w14:paraId="6775E6BC" w14:textId="77777777" w:rsidR="00FF48DE" w:rsidRPr="00217B73" w:rsidRDefault="00FF48DE" w:rsidP="00FF48DE">
      <w:pPr>
        <w:spacing w:line="276" w:lineRule="auto"/>
        <w:rPr>
          <w:sz w:val="28"/>
          <w:szCs w:val="28"/>
        </w:rPr>
      </w:pPr>
      <w:r w:rsidRPr="00217B73">
        <w:rPr>
          <w:sz w:val="28"/>
          <w:szCs w:val="28"/>
        </w:rPr>
        <w:t>1.Таламус.</w:t>
      </w:r>
    </w:p>
    <w:p w14:paraId="3121B58E" w14:textId="77777777" w:rsidR="00FF48DE" w:rsidRPr="00217B73" w:rsidRDefault="00FF48DE" w:rsidP="00FF48DE">
      <w:pPr>
        <w:spacing w:line="276" w:lineRule="auto"/>
        <w:rPr>
          <w:sz w:val="28"/>
          <w:szCs w:val="28"/>
        </w:rPr>
      </w:pPr>
      <w:r w:rsidRPr="00217B73">
        <w:rPr>
          <w:sz w:val="28"/>
          <w:szCs w:val="28"/>
        </w:rPr>
        <w:lastRenderedPageBreak/>
        <w:t>2.Гипоталамус.</w:t>
      </w:r>
    </w:p>
    <w:p w14:paraId="753EDAB4" w14:textId="77777777" w:rsidR="00FF48DE" w:rsidRPr="00217B73" w:rsidRDefault="00FF48DE" w:rsidP="00FF48DE">
      <w:pPr>
        <w:spacing w:line="276" w:lineRule="auto"/>
        <w:rPr>
          <w:sz w:val="28"/>
          <w:szCs w:val="28"/>
        </w:rPr>
      </w:pPr>
      <w:r w:rsidRPr="00217B73">
        <w:rPr>
          <w:sz w:val="28"/>
          <w:szCs w:val="28"/>
        </w:rPr>
        <w:t>3.Мозжечок.</w:t>
      </w:r>
    </w:p>
    <w:p w14:paraId="07592E98" w14:textId="77777777" w:rsidR="00FF48DE" w:rsidRPr="00217B73" w:rsidRDefault="00FF48DE" w:rsidP="00FF48DE">
      <w:pPr>
        <w:spacing w:line="276" w:lineRule="auto"/>
        <w:rPr>
          <w:sz w:val="28"/>
          <w:szCs w:val="28"/>
        </w:rPr>
      </w:pPr>
      <w:r w:rsidRPr="00217B73">
        <w:rPr>
          <w:sz w:val="28"/>
          <w:szCs w:val="28"/>
        </w:rPr>
        <w:t>4.Средний мозг.</w:t>
      </w:r>
    </w:p>
    <w:p w14:paraId="035D32CC" w14:textId="77777777" w:rsidR="00FF48DE" w:rsidRPr="00217B73" w:rsidRDefault="00FF48DE" w:rsidP="00FF48DE">
      <w:pPr>
        <w:pStyle w:val="13"/>
        <w:shd w:val="clear" w:color="auto" w:fill="auto"/>
        <w:spacing w:before="0" w:after="0" w:line="276" w:lineRule="auto"/>
        <w:rPr>
          <w:b/>
          <w:sz w:val="28"/>
          <w:szCs w:val="28"/>
        </w:rPr>
      </w:pPr>
      <w:r w:rsidRPr="00217B73">
        <w:rPr>
          <w:sz w:val="28"/>
          <w:szCs w:val="28"/>
        </w:rPr>
        <w:t>39.</w:t>
      </w:r>
      <w:r w:rsidRPr="00217B73">
        <w:rPr>
          <w:b/>
          <w:sz w:val="28"/>
          <w:szCs w:val="28"/>
        </w:rPr>
        <w:t>Укажите, какие органы иннервирует ВНС.</w:t>
      </w:r>
    </w:p>
    <w:p w14:paraId="29726AB7" w14:textId="77777777" w:rsidR="00FF48DE" w:rsidRPr="00217B73" w:rsidRDefault="00FF48DE" w:rsidP="00FF48DE">
      <w:pPr>
        <w:pStyle w:val="13"/>
        <w:shd w:val="clear" w:color="auto" w:fill="auto"/>
        <w:tabs>
          <w:tab w:val="left" w:pos="574"/>
        </w:tabs>
        <w:spacing w:before="0" w:after="0" w:line="276" w:lineRule="auto"/>
        <w:rPr>
          <w:sz w:val="28"/>
          <w:szCs w:val="28"/>
        </w:rPr>
      </w:pPr>
      <w:r w:rsidRPr="00217B73">
        <w:rPr>
          <w:sz w:val="28"/>
          <w:szCs w:val="28"/>
        </w:rPr>
        <w:t>1.Кости.</w:t>
      </w:r>
    </w:p>
    <w:p w14:paraId="2574C792" w14:textId="77777777" w:rsidR="00FF48DE" w:rsidRPr="00217B73" w:rsidRDefault="00FF48DE" w:rsidP="00FF48DE">
      <w:pPr>
        <w:pStyle w:val="13"/>
        <w:shd w:val="clear" w:color="auto" w:fill="auto"/>
        <w:tabs>
          <w:tab w:val="left" w:pos="541"/>
        </w:tabs>
        <w:spacing w:before="0" w:after="0" w:line="276" w:lineRule="auto"/>
        <w:rPr>
          <w:sz w:val="28"/>
          <w:szCs w:val="28"/>
        </w:rPr>
      </w:pPr>
      <w:r w:rsidRPr="00217B73">
        <w:rPr>
          <w:sz w:val="28"/>
          <w:szCs w:val="28"/>
        </w:rPr>
        <w:t>2.Суставы.</w:t>
      </w:r>
    </w:p>
    <w:p w14:paraId="0C1904C2" w14:textId="77777777" w:rsidR="00FF48DE" w:rsidRPr="00217B73" w:rsidRDefault="00FF48DE" w:rsidP="00FF48DE">
      <w:pPr>
        <w:pStyle w:val="13"/>
        <w:shd w:val="clear" w:color="auto" w:fill="auto"/>
        <w:tabs>
          <w:tab w:val="left" w:pos="574"/>
        </w:tabs>
        <w:spacing w:before="0" w:after="0" w:line="276" w:lineRule="auto"/>
        <w:rPr>
          <w:sz w:val="28"/>
          <w:szCs w:val="28"/>
        </w:rPr>
      </w:pPr>
      <w:r w:rsidRPr="00217B73">
        <w:rPr>
          <w:sz w:val="28"/>
          <w:szCs w:val="28"/>
        </w:rPr>
        <w:t>3.Мышцы.</w:t>
      </w:r>
    </w:p>
    <w:p w14:paraId="36D83C5A" w14:textId="77777777" w:rsidR="00FF48DE" w:rsidRPr="00217B73" w:rsidRDefault="00FF48DE" w:rsidP="00FF48DE">
      <w:pPr>
        <w:pStyle w:val="13"/>
        <w:shd w:val="clear" w:color="auto" w:fill="auto"/>
        <w:tabs>
          <w:tab w:val="left" w:pos="570"/>
        </w:tabs>
        <w:spacing w:before="0" w:after="0" w:line="276" w:lineRule="auto"/>
        <w:rPr>
          <w:sz w:val="28"/>
          <w:szCs w:val="28"/>
        </w:rPr>
      </w:pPr>
      <w:r w:rsidRPr="00217B73">
        <w:rPr>
          <w:sz w:val="28"/>
          <w:szCs w:val="28"/>
        </w:rPr>
        <w:t>4.Железы.</w:t>
      </w:r>
    </w:p>
    <w:p w14:paraId="2090132D" w14:textId="77777777" w:rsidR="00FF48DE" w:rsidRPr="00217B73" w:rsidRDefault="00FF48DE" w:rsidP="00FF48DE">
      <w:pPr>
        <w:pStyle w:val="13"/>
        <w:shd w:val="clear" w:color="auto" w:fill="auto"/>
        <w:tabs>
          <w:tab w:val="left" w:pos="705"/>
        </w:tabs>
        <w:spacing w:before="0" w:after="0" w:line="276" w:lineRule="auto"/>
        <w:ind w:right="20"/>
        <w:rPr>
          <w:b/>
          <w:sz w:val="28"/>
          <w:szCs w:val="28"/>
        </w:rPr>
      </w:pPr>
      <w:r w:rsidRPr="00217B73">
        <w:rPr>
          <w:b/>
          <w:sz w:val="28"/>
          <w:szCs w:val="28"/>
        </w:rPr>
        <w:t>40.Укажите, какие органы иннервирует соматическая нервная система.</w:t>
      </w:r>
    </w:p>
    <w:p w14:paraId="523C6DF4" w14:textId="77777777" w:rsidR="00FF48DE" w:rsidRPr="00217B73" w:rsidRDefault="00FF48DE" w:rsidP="00FF48DE">
      <w:pPr>
        <w:pStyle w:val="13"/>
        <w:shd w:val="clear" w:color="auto" w:fill="auto"/>
        <w:tabs>
          <w:tab w:val="left" w:pos="565"/>
        </w:tabs>
        <w:spacing w:before="0" w:after="0" w:line="276" w:lineRule="auto"/>
        <w:rPr>
          <w:sz w:val="28"/>
          <w:szCs w:val="28"/>
        </w:rPr>
      </w:pPr>
      <w:r w:rsidRPr="00217B73">
        <w:rPr>
          <w:sz w:val="28"/>
          <w:szCs w:val="28"/>
        </w:rPr>
        <w:t>1.Внутренние органы.</w:t>
      </w:r>
    </w:p>
    <w:p w14:paraId="735303DA" w14:textId="77777777" w:rsidR="00FF48DE" w:rsidRPr="00217B73" w:rsidRDefault="00FF48DE" w:rsidP="00FF48DE">
      <w:pPr>
        <w:pStyle w:val="13"/>
        <w:shd w:val="clear" w:color="auto" w:fill="auto"/>
        <w:tabs>
          <w:tab w:val="left" w:pos="546"/>
        </w:tabs>
        <w:spacing w:before="0" w:after="0" w:line="276" w:lineRule="auto"/>
        <w:rPr>
          <w:sz w:val="28"/>
          <w:szCs w:val="28"/>
        </w:rPr>
      </w:pPr>
      <w:r w:rsidRPr="00217B73">
        <w:rPr>
          <w:sz w:val="28"/>
          <w:szCs w:val="28"/>
        </w:rPr>
        <w:t>2.Сосуды.</w:t>
      </w:r>
    </w:p>
    <w:p w14:paraId="52C7B6B5" w14:textId="77777777" w:rsidR="00FF48DE" w:rsidRPr="00217B73" w:rsidRDefault="00FF48DE" w:rsidP="00FF48DE">
      <w:pPr>
        <w:pStyle w:val="13"/>
        <w:shd w:val="clear" w:color="auto" w:fill="auto"/>
        <w:tabs>
          <w:tab w:val="left" w:pos="560"/>
        </w:tabs>
        <w:spacing w:before="0" w:after="0" w:line="276" w:lineRule="auto"/>
        <w:rPr>
          <w:sz w:val="28"/>
          <w:szCs w:val="28"/>
        </w:rPr>
      </w:pPr>
      <w:r w:rsidRPr="00217B73">
        <w:rPr>
          <w:sz w:val="28"/>
          <w:szCs w:val="28"/>
        </w:rPr>
        <w:t>3.Железы.</w:t>
      </w:r>
    </w:p>
    <w:p w14:paraId="52B928FA" w14:textId="77777777" w:rsidR="00FF48DE" w:rsidRPr="00217B73" w:rsidRDefault="00FF48DE" w:rsidP="00FF48DE">
      <w:pPr>
        <w:pStyle w:val="13"/>
        <w:shd w:val="clear" w:color="auto" w:fill="auto"/>
        <w:tabs>
          <w:tab w:val="left" w:pos="589"/>
        </w:tabs>
        <w:spacing w:before="0" w:after="0" w:line="276" w:lineRule="auto"/>
        <w:rPr>
          <w:sz w:val="28"/>
          <w:szCs w:val="28"/>
        </w:rPr>
      </w:pPr>
      <w:r w:rsidRPr="00217B73">
        <w:rPr>
          <w:sz w:val="28"/>
          <w:szCs w:val="28"/>
        </w:rPr>
        <w:t>4.Мышцы.</w:t>
      </w:r>
    </w:p>
    <w:p w14:paraId="2465D5E4" w14:textId="77777777" w:rsidR="00FF48DE" w:rsidRPr="00217B73" w:rsidRDefault="00FF48DE" w:rsidP="00FF48DE">
      <w:pPr>
        <w:pStyle w:val="13"/>
        <w:shd w:val="clear" w:color="auto" w:fill="auto"/>
        <w:tabs>
          <w:tab w:val="left" w:pos="522"/>
        </w:tabs>
        <w:spacing w:before="0" w:after="0" w:line="276" w:lineRule="auto"/>
        <w:rPr>
          <w:b/>
          <w:sz w:val="28"/>
          <w:szCs w:val="28"/>
        </w:rPr>
      </w:pPr>
      <w:r w:rsidRPr="00217B73">
        <w:rPr>
          <w:sz w:val="28"/>
          <w:szCs w:val="28"/>
        </w:rPr>
        <w:t>41</w:t>
      </w:r>
      <w:r w:rsidRPr="00217B73">
        <w:rPr>
          <w:b/>
          <w:sz w:val="28"/>
          <w:szCs w:val="28"/>
        </w:rPr>
        <w:t>.Где расположены сегментарные симпатические центры?</w:t>
      </w:r>
    </w:p>
    <w:p w14:paraId="71CB41D9" w14:textId="77777777" w:rsidR="00FF48DE" w:rsidRPr="00217B73" w:rsidRDefault="00FF48DE" w:rsidP="00FF48DE">
      <w:pPr>
        <w:pStyle w:val="13"/>
        <w:shd w:val="clear" w:color="auto" w:fill="auto"/>
        <w:tabs>
          <w:tab w:val="left" w:pos="570"/>
        </w:tabs>
        <w:spacing w:before="0" w:after="0" w:line="276" w:lineRule="auto"/>
        <w:rPr>
          <w:sz w:val="28"/>
          <w:szCs w:val="28"/>
        </w:rPr>
      </w:pPr>
      <w:r w:rsidRPr="00217B73">
        <w:rPr>
          <w:sz w:val="28"/>
          <w:szCs w:val="28"/>
        </w:rPr>
        <w:t xml:space="preserve">1.В спинном мозге (в сегментах </w:t>
      </w:r>
      <w:r w:rsidRPr="00217B73">
        <w:rPr>
          <w:sz w:val="28"/>
          <w:szCs w:val="28"/>
          <w:lang w:val="en-US"/>
        </w:rPr>
        <w:t>C</w:t>
      </w:r>
      <w:r w:rsidRPr="00217B73">
        <w:rPr>
          <w:sz w:val="28"/>
          <w:szCs w:val="28"/>
          <w:vertAlign w:val="subscript"/>
          <w:lang w:val="en-US"/>
        </w:rPr>
        <w:t>VI</w:t>
      </w:r>
      <w:r w:rsidRPr="00217B73">
        <w:rPr>
          <w:sz w:val="28"/>
          <w:szCs w:val="28"/>
          <w:vertAlign w:val="subscript"/>
        </w:rPr>
        <w:t>||</w:t>
      </w:r>
      <w:r w:rsidRPr="00217B73">
        <w:rPr>
          <w:sz w:val="28"/>
          <w:szCs w:val="28"/>
        </w:rPr>
        <w:t>—</w:t>
      </w:r>
      <w:r w:rsidRPr="00217B73">
        <w:rPr>
          <w:sz w:val="28"/>
          <w:szCs w:val="28"/>
          <w:lang w:val="en-US"/>
        </w:rPr>
        <w:t>L</w:t>
      </w:r>
      <w:r w:rsidRPr="00217B73">
        <w:rPr>
          <w:sz w:val="28"/>
          <w:szCs w:val="28"/>
          <w:vertAlign w:val="subscript"/>
          <w:lang w:val="en-US"/>
        </w:rPr>
        <w:t>Mm</w:t>
      </w:r>
      <w:r w:rsidRPr="00217B73">
        <w:rPr>
          <w:sz w:val="28"/>
          <w:szCs w:val="28"/>
        </w:rPr>
        <w:t>).</w:t>
      </w:r>
    </w:p>
    <w:p w14:paraId="1DAA209D" w14:textId="77777777" w:rsidR="00FF48DE" w:rsidRPr="00217B73" w:rsidRDefault="00FF48DE" w:rsidP="00FF48DE">
      <w:pPr>
        <w:spacing w:line="276" w:lineRule="auto"/>
        <w:rPr>
          <w:sz w:val="28"/>
          <w:szCs w:val="28"/>
        </w:rPr>
      </w:pPr>
      <w:r w:rsidRPr="00217B73">
        <w:rPr>
          <w:sz w:val="28"/>
          <w:szCs w:val="28"/>
        </w:rPr>
        <w:t>2.В стволе головного мозга</w:t>
      </w:r>
    </w:p>
    <w:p w14:paraId="22B1E767" w14:textId="77777777" w:rsidR="00FF48DE" w:rsidRPr="00217B73" w:rsidRDefault="00FF48DE" w:rsidP="00FF48DE">
      <w:pPr>
        <w:spacing w:line="276" w:lineRule="auto"/>
        <w:rPr>
          <w:sz w:val="28"/>
          <w:szCs w:val="28"/>
        </w:rPr>
      </w:pPr>
      <w:r w:rsidRPr="00217B73">
        <w:rPr>
          <w:sz w:val="28"/>
          <w:szCs w:val="28"/>
        </w:rPr>
        <w:t>3.В конусе спинного мозга.</w:t>
      </w:r>
    </w:p>
    <w:p w14:paraId="1E070F05" w14:textId="77777777" w:rsidR="00FF48DE" w:rsidRPr="00217B73" w:rsidRDefault="00FF48DE" w:rsidP="00FF48DE">
      <w:pPr>
        <w:spacing w:line="276" w:lineRule="auto"/>
        <w:rPr>
          <w:sz w:val="28"/>
          <w:szCs w:val="28"/>
        </w:rPr>
      </w:pPr>
      <w:r w:rsidRPr="00217B73">
        <w:rPr>
          <w:sz w:val="28"/>
          <w:szCs w:val="28"/>
        </w:rPr>
        <w:t>4.В больших полушариях.</w:t>
      </w:r>
    </w:p>
    <w:p w14:paraId="0FD7F9ED" w14:textId="77777777" w:rsidR="00FF48DE" w:rsidRPr="00217B73" w:rsidRDefault="00FF48DE" w:rsidP="00FF48DE">
      <w:pPr>
        <w:spacing w:line="276" w:lineRule="auto"/>
        <w:rPr>
          <w:sz w:val="28"/>
          <w:szCs w:val="28"/>
        </w:rPr>
      </w:pPr>
      <w:r w:rsidRPr="00217B73">
        <w:rPr>
          <w:b/>
          <w:spacing w:val="6"/>
          <w:sz w:val="28"/>
          <w:szCs w:val="28"/>
        </w:rPr>
        <w:t>42. К функциям мозжечка относятся:</w:t>
      </w:r>
    </w:p>
    <w:p w14:paraId="6B9BBB08"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1. Регуляция координации движений туловища и конечностей</w:t>
      </w:r>
    </w:p>
    <w:p w14:paraId="50631C1D"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2. Регуляция сна и бодрствования</w:t>
      </w:r>
    </w:p>
    <w:p w14:paraId="053A6845"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3. Регуляция гуморальных функций</w:t>
      </w:r>
    </w:p>
    <w:p w14:paraId="2CBEC97A"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4. Регуляция кожной чувствительности.</w:t>
      </w:r>
    </w:p>
    <w:p w14:paraId="2E441FD1" w14:textId="77777777" w:rsidR="00FF48DE" w:rsidRPr="00217B73" w:rsidRDefault="00FF48DE" w:rsidP="00FF48DE">
      <w:pPr>
        <w:widowControl w:val="0"/>
        <w:tabs>
          <w:tab w:val="left" w:pos="570"/>
        </w:tabs>
        <w:spacing w:line="276" w:lineRule="auto"/>
        <w:rPr>
          <w:b/>
          <w:spacing w:val="6"/>
          <w:sz w:val="28"/>
          <w:szCs w:val="28"/>
        </w:rPr>
      </w:pPr>
      <w:r w:rsidRPr="00217B73">
        <w:rPr>
          <w:b/>
          <w:spacing w:val="6"/>
          <w:sz w:val="28"/>
          <w:szCs w:val="28"/>
        </w:rPr>
        <w:t>43. Укажите отделы головного мозга.</w:t>
      </w:r>
    </w:p>
    <w:p w14:paraId="06856E3E"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1. Продолговатый и промежуточный мозг, мост</w:t>
      </w:r>
    </w:p>
    <w:p w14:paraId="47E307C8"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2. Ствол и большие полушария</w:t>
      </w:r>
    </w:p>
    <w:p w14:paraId="6BAE5387"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3. Конечный мозг, мозжечок, продолговатый мозг</w:t>
      </w:r>
    </w:p>
    <w:p w14:paraId="19C75403" w14:textId="77777777" w:rsidR="00FF48DE" w:rsidRPr="00217B73" w:rsidRDefault="00FF48DE" w:rsidP="00FF48DE">
      <w:pPr>
        <w:widowControl w:val="0"/>
        <w:tabs>
          <w:tab w:val="left" w:pos="570"/>
        </w:tabs>
        <w:spacing w:line="276" w:lineRule="auto"/>
        <w:rPr>
          <w:spacing w:val="6"/>
          <w:sz w:val="28"/>
          <w:szCs w:val="28"/>
        </w:rPr>
      </w:pPr>
      <w:r w:rsidRPr="00217B73">
        <w:rPr>
          <w:spacing w:val="6"/>
          <w:sz w:val="28"/>
          <w:szCs w:val="28"/>
        </w:rPr>
        <w:t>4. Мост, продолговатый мозг, большие полушария.</w:t>
      </w:r>
    </w:p>
    <w:p w14:paraId="0EEEB535" w14:textId="77777777" w:rsidR="00FF48DE" w:rsidRPr="00217B73" w:rsidRDefault="00FF48DE" w:rsidP="00FF48DE">
      <w:pPr>
        <w:spacing w:line="276" w:lineRule="auto"/>
        <w:rPr>
          <w:sz w:val="28"/>
          <w:szCs w:val="28"/>
        </w:rPr>
      </w:pPr>
      <w:r w:rsidRPr="00217B73">
        <w:rPr>
          <w:b/>
          <w:sz w:val="28"/>
          <w:szCs w:val="28"/>
        </w:rPr>
        <w:t>44.Назовите уровень регуляции физиологических функций, обес</w:t>
      </w:r>
      <w:r w:rsidRPr="00217B73">
        <w:rPr>
          <w:b/>
          <w:sz w:val="28"/>
          <w:szCs w:val="28"/>
        </w:rPr>
        <w:softHyphen/>
        <w:t>печиваемый</w:t>
      </w:r>
      <w:r w:rsidRPr="00217B73">
        <w:rPr>
          <w:sz w:val="28"/>
          <w:szCs w:val="28"/>
        </w:rPr>
        <w:t xml:space="preserve"> </w:t>
      </w:r>
      <w:r w:rsidRPr="00217B73">
        <w:rPr>
          <w:b/>
          <w:sz w:val="28"/>
          <w:szCs w:val="28"/>
        </w:rPr>
        <w:t>эндокринной системой.</w:t>
      </w:r>
    </w:p>
    <w:p w14:paraId="76AA7BFB" w14:textId="77777777" w:rsidR="00FF48DE" w:rsidRPr="00217B73" w:rsidRDefault="00FF48DE" w:rsidP="00FF48DE">
      <w:pPr>
        <w:spacing w:line="276" w:lineRule="auto"/>
        <w:rPr>
          <w:sz w:val="28"/>
          <w:szCs w:val="28"/>
        </w:rPr>
      </w:pPr>
      <w:r w:rsidRPr="00217B73">
        <w:rPr>
          <w:sz w:val="28"/>
          <w:szCs w:val="28"/>
        </w:rPr>
        <w:t>1. Высший уровень.</w:t>
      </w:r>
    </w:p>
    <w:p w14:paraId="05634233" w14:textId="77777777" w:rsidR="00FF48DE" w:rsidRPr="00217B73" w:rsidRDefault="00FF48DE" w:rsidP="00FF48DE">
      <w:pPr>
        <w:rPr>
          <w:sz w:val="28"/>
          <w:szCs w:val="28"/>
        </w:rPr>
      </w:pPr>
      <w:r w:rsidRPr="00217B73">
        <w:rPr>
          <w:sz w:val="28"/>
          <w:szCs w:val="28"/>
        </w:rPr>
        <w:t>2.Второй уровень.</w:t>
      </w:r>
    </w:p>
    <w:p w14:paraId="4BEF554D" w14:textId="77777777" w:rsidR="00FF48DE" w:rsidRPr="00217B73" w:rsidRDefault="00FF48DE" w:rsidP="00FF48DE">
      <w:pPr>
        <w:spacing w:line="276" w:lineRule="auto"/>
        <w:rPr>
          <w:sz w:val="28"/>
          <w:szCs w:val="28"/>
        </w:rPr>
      </w:pPr>
      <w:r w:rsidRPr="00217B73">
        <w:rPr>
          <w:sz w:val="28"/>
          <w:szCs w:val="28"/>
        </w:rPr>
        <w:t>3.Третий уровень.</w:t>
      </w:r>
    </w:p>
    <w:p w14:paraId="37A83C58" w14:textId="77777777" w:rsidR="00FF48DE" w:rsidRPr="00217B73" w:rsidRDefault="00FF48DE" w:rsidP="00FF48DE">
      <w:pPr>
        <w:spacing w:line="276" w:lineRule="auto"/>
        <w:rPr>
          <w:sz w:val="28"/>
          <w:szCs w:val="28"/>
        </w:rPr>
      </w:pPr>
      <w:r w:rsidRPr="00217B73">
        <w:rPr>
          <w:sz w:val="28"/>
          <w:szCs w:val="28"/>
        </w:rPr>
        <w:t>4.Низший уровень.</w:t>
      </w:r>
    </w:p>
    <w:p w14:paraId="4C1FDFD9" w14:textId="77777777" w:rsidR="00FF48DE" w:rsidRPr="00217B73" w:rsidRDefault="00FF48DE" w:rsidP="00FF48DE">
      <w:pPr>
        <w:spacing w:line="276" w:lineRule="auto"/>
        <w:rPr>
          <w:b/>
          <w:sz w:val="28"/>
          <w:szCs w:val="28"/>
        </w:rPr>
      </w:pPr>
      <w:r w:rsidRPr="00217B73">
        <w:rPr>
          <w:b/>
          <w:sz w:val="28"/>
          <w:szCs w:val="28"/>
        </w:rPr>
        <w:t>45.Что образуют нервные волокна?</w:t>
      </w:r>
    </w:p>
    <w:p w14:paraId="7DDB668A" w14:textId="77777777" w:rsidR="00FF48DE" w:rsidRPr="00217B73" w:rsidRDefault="00FF48DE" w:rsidP="00FF48DE">
      <w:pPr>
        <w:rPr>
          <w:sz w:val="28"/>
          <w:szCs w:val="28"/>
        </w:rPr>
      </w:pPr>
      <w:r w:rsidRPr="00217B73">
        <w:rPr>
          <w:sz w:val="28"/>
          <w:szCs w:val="28"/>
        </w:rPr>
        <w:t>1.Нервные ядра.</w:t>
      </w:r>
    </w:p>
    <w:p w14:paraId="64F9ACC0" w14:textId="77777777" w:rsidR="00FF48DE" w:rsidRPr="00217B73" w:rsidRDefault="00FF48DE" w:rsidP="00FF48DE">
      <w:pPr>
        <w:spacing w:line="276" w:lineRule="auto"/>
        <w:rPr>
          <w:sz w:val="28"/>
          <w:szCs w:val="28"/>
        </w:rPr>
      </w:pPr>
      <w:r w:rsidRPr="00217B73">
        <w:rPr>
          <w:sz w:val="28"/>
          <w:szCs w:val="28"/>
        </w:rPr>
        <w:t>2.Нервные центры.</w:t>
      </w:r>
    </w:p>
    <w:p w14:paraId="59651BE3" w14:textId="77777777" w:rsidR="00FF48DE" w:rsidRPr="00217B73" w:rsidRDefault="00FF48DE" w:rsidP="00FF48DE">
      <w:pPr>
        <w:spacing w:line="276" w:lineRule="auto"/>
        <w:rPr>
          <w:sz w:val="28"/>
          <w:szCs w:val="28"/>
        </w:rPr>
      </w:pPr>
      <w:r w:rsidRPr="00217B73">
        <w:rPr>
          <w:sz w:val="28"/>
          <w:szCs w:val="28"/>
        </w:rPr>
        <w:t>3.Серое вещество.</w:t>
      </w:r>
    </w:p>
    <w:p w14:paraId="16EBC103" w14:textId="77777777" w:rsidR="00FF48DE" w:rsidRPr="00217B73" w:rsidRDefault="00FF48DE" w:rsidP="00FF48DE">
      <w:pPr>
        <w:spacing w:line="276" w:lineRule="auto"/>
        <w:rPr>
          <w:sz w:val="28"/>
          <w:szCs w:val="28"/>
        </w:rPr>
      </w:pPr>
      <w:r w:rsidRPr="00217B73">
        <w:rPr>
          <w:sz w:val="28"/>
          <w:szCs w:val="28"/>
        </w:rPr>
        <w:lastRenderedPageBreak/>
        <w:t>4. Белое вещество.</w:t>
      </w:r>
    </w:p>
    <w:p w14:paraId="6D5858FE" w14:textId="77777777" w:rsidR="00FF48DE" w:rsidRPr="00217B73" w:rsidRDefault="00FF48DE" w:rsidP="00FF48DE">
      <w:pPr>
        <w:spacing w:line="276" w:lineRule="auto"/>
        <w:rPr>
          <w:b/>
          <w:sz w:val="28"/>
          <w:szCs w:val="28"/>
        </w:rPr>
      </w:pPr>
      <w:r w:rsidRPr="00217B73">
        <w:rPr>
          <w:b/>
          <w:sz w:val="28"/>
          <w:szCs w:val="28"/>
        </w:rPr>
        <w:t>46.Назовите нейроны, выделяющие гормоны.</w:t>
      </w:r>
    </w:p>
    <w:p w14:paraId="715AFE5C" w14:textId="77777777" w:rsidR="00FF48DE" w:rsidRPr="00217B73" w:rsidRDefault="00FF48DE" w:rsidP="00FF48DE">
      <w:pPr>
        <w:spacing w:line="276" w:lineRule="auto"/>
        <w:rPr>
          <w:sz w:val="28"/>
          <w:szCs w:val="28"/>
        </w:rPr>
      </w:pPr>
      <w:r w:rsidRPr="00217B73">
        <w:rPr>
          <w:sz w:val="28"/>
          <w:szCs w:val="28"/>
        </w:rPr>
        <w:t>1.Нейросекреторные нейроны.</w:t>
      </w:r>
    </w:p>
    <w:p w14:paraId="4ADCF373" w14:textId="77777777" w:rsidR="00FF48DE" w:rsidRPr="00217B73" w:rsidRDefault="00FF48DE" w:rsidP="00FF48DE">
      <w:pPr>
        <w:spacing w:line="276" w:lineRule="auto"/>
        <w:rPr>
          <w:sz w:val="28"/>
          <w:szCs w:val="28"/>
        </w:rPr>
      </w:pPr>
      <w:r w:rsidRPr="00217B73">
        <w:rPr>
          <w:sz w:val="28"/>
          <w:szCs w:val="28"/>
        </w:rPr>
        <w:t>2.Афферентные нейроны.</w:t>
      </w:r>
    </w:p>
    <w:p w14:paraId="19746F80" w14:textId="77777777" w:rsidR="00FF48DE" w:rsidRPr="00217B73" w:rsidRDefault="00FF48DE" w:rsidP="00FF48DE">
      <w:pPr>
        <w:spacing w:line="276" w:lineRule="auto"/>
        <w:rPr>
          <w:sz w:val="28"/>
          <w:szCs w:val="28"/>
        </w:rPr>
      </w:pPr>
      <w:r w:rsidRPr="00217B73">
        <w:rPr>
          <w:sz w:val="28"/>
          <w:szCs w:val="28"/>
        </w:rPr>
        <w:t>3.Эфферентные нейроны.</w:t>
      </w:r>
    </w:p>
    <w:p w14:paraId="22E64A7B" w14:textId="77777777" w:rsidR="00FF48DE" w:rsidRPr="00217B73" w:rsidRDefault="00FF48DE" w:rsidP="00FF48DE">
      <w:pPr>
        <w:spacing w:line="276" w:lineRule="auto"/>
        <w:rPr>
          <w:sz w:val="28"/>
          <w:szCs w:val="28"/>
        </w:rPr>
      </w:pPr>
      <w:r w:rsidRPr="00217B73">
        <w:rPr>
          <w:sz w:val="28"/>
          <w:szCs w:val="28"/>
        </w:rPr>
        <w:t>4.Вставочные нейроны.</w:t>
      </w:r>
    </w:p>
    <w:p w14:paraId="77C4275F" w14:textId="77777777" w:rsidR="00FF48DE" w:rsidRPr="00217B73" w:rsidRDefault="00FF48DE" w:rsidP="00FF48DE">
      <w:pPr>
        <w:spacing w:line="276" w:lineRule="auto"/>
        <w:rPr>
          <w:b/>
          <w:sz w:val="28"/>
          <w:szCs w:val="28"/>
        </w:rPr>
      </w:pPr>
      <w:r w:rsidRPr="00217B73">
        <w:rPr>
          <w:b/>
          <w:sz w:val="28"/>
          <w:szCs w:val="28"/>
        </w:rPr>
        <w:t>47.Сколько корешков имеет один спинномозговой сегмент?</w:t>
      </w:r>
    </w:p>
    <w:p w14:paraId="3B276DC9" w14:textId="77777777" w:rsidR="00FF48DE" w:rsidRPr="00217B73" w:rsidRDefault="00FF48DE" w:rsidP="00FF48DE">
      <w:pPr>
        <w:spacing w:line="276" w:lineRule="auto"/>
        <w:rPr>
          <w:sz w:val="28"/>
          <w:szCs w:val="28"/>
        </w:rPr>
      </w:pPr>
      <w:r w:rsidRPr="00217B73">
        <w:rPr>
          <w:sz w:val="28"/>
          <w:szCs w:val="28"/>
        </w:rPr>
        <w:t>1.Один.</w:t>
      </w:r>
    </w:p>
    <w:p w14:paraId="72AB7EAD" w14:textId="77777777" w:rsidR="00FF48DE" w:rsidRPr="00217B73" w:rsidRDefault="00FF48DE" w:rsidP="00FF48DE">
      <w:pPr>
        <w:spacing w:line="276" w:lineRule="auto"/>
        <w:rPr>
          <w:sz w:val="28"/>
          <w:szCs w:val="28"/>
        </w:rPr>
      </w:pPr>
      <w:r w:rsidRPr="00217B73">
        <w:rPr>
          <w:sz w:val="28"/>
          <w:szCs w:val="28"/>
        </w:rPr>
        <w:t>2.Два.</w:t>
      </w:r>
    </w:p>
    <w:p w14:paraId="382797B4" w14:textId="77777777" w:rsidR="00FF48DE" w:rsidRPr="00217B73" w:rsidRDefault="00FF48DE" w:rsidP="00FF48DE">
      <w:pPr>
        <w:spacing w:line="276" w:lineRule="auto"/>
        <w:rPr>
          <w:sz w:val="28"/>
          <w:szCs w:val="28"/>
        </w:rPr>
      </w:pPr>
      <w:r w:rsidRPr="00217B73">
        <w:rPr>
          <w:sz w:val="28"/>
          <w:szCs w:val="28"/>
        </w:rPr>
        <w:t>3.Три.</w:t>
      </w:r>
    </w:p>
    <w:p w14:paraId="61F39ABF" w14:textId="77777777" w:rsidR="00FF48DE" w:rsidRPr="00217B73" w:rsidRDefault="00FF48DE" w:rsidP="00FF48DE">
      <w:pPr>
        <w:spacing w:line="276" w:lineRule="auto"/>
        <w:rPr>
          <w:sz w:val="28"/>
          <w:szCs w:val="28"/>
        </w:rPr>
      </w:pPr>
      <w:r w:rsidRPr="00217B73">
        <w:rPr>
          <w:sz w:val="28"/>
          <w:szCs w:val="28"/>
        </w:rPr>
        <w:t>4.Четыре.</w:t>
      </w:r>
    </w:p>
    <w:p w14:paraId="598480BB" w14:textId="77777777" w:rsidR="00FF48DE" w:rsidRPr="00217B73" w:rsidRDefault="00FF48DE" w:rsidP="00FF48DE">
      <w:pPr>
        <w:spacing w:line="276" w:lineRule="auto"/>
        <w:rPr>
          <w:b/>
          <w:sz w:val="28"/>
          <w:szCs w:val="28"/>
        </w:rPr>
      </w:pPr>
      <w:r w:rsidRPr="00217B73">
        <w:rPr>
          <w:b/>
          <w:sz w:val="28"/>
          <w:szCs w:val="28"/>
        </w:rPr>
        <w:t>48.Сколько спинномозговых нервов отходит от одного спинно</w:t>
      </w:r>
      <w:r w:rsidRPr="00217B73">
        <w:rPr>
          <w:b/>
          <w:sz w:val="28"/>
          <w:szCs w:val="28"/>
        </w:rPr>
        <w:softHyphen/>
        <w:t>мозгового сегмента?</w:t>
      </w:r>
    </w:p>
    <w:p w14:paraId="4B4B5CA0" w14:textId="77777777" w:rsidR="00FF48DE" w:rsidRPr="00217B73" w:rsidRDefault="00FF48DE" w:rsidP="00FF48DE">
      <w:pPr>
        <w:spacing w:line="276" w:lineRule="auto"/>
        <w:rPr>
          <w:sz w:val="28"/>
          <w:szCs w:val="28"/>
        </w:rPr>
      </w:pPr>
      <w:r w:rsidRPr="00217B73">
        <w:rPr>
          <w:sz w:val="28"/>
          <w:szCs w:val="28"/>
        </w:rPr>
        <w:t>1.Один.</w:t>
      </w:r>
    </w:p>
    <w:p w14:paraId="252D4609" w14:textId="77777777" w:rsidR="00FF48DE" w:rsidRPr="00217B73" w:rsidRDefault="00FF48DE" w:rsidP="00FF48DE">
      <w:pPr>
        <w:spacing w:line="276" w:lineRule="auto"/>
        <w:rPr>
          <w:sz w:val="28"/>
          <w:szCs w:val="28"/>
        </w:rPr>
      </w:pPr>
      <w:r w:rsidRPr="00217B73">
        <w:rPr>
          <w:sz w:val="28"/>
          <w:szCs w:val="28"/>
        </w:rPr>
        <w:t>2.Два.</w:t>
      </w:r>
    </w:p>
    <w:p w14:paraId="54E48DED" w14:textId="77777777" w:rsidR="00FF48DE" w:rsidRPr="00217B73" w:rsidRDefault="00FF48DE" w:rsidP="00FF48DE">
      <w:pPr>
        <w:spacing w:line="276" w:lineRule="auto"/>
        <w:rPr>
          <w:sz w:val="28"/>
          <w:szCs w:val="28"/>
        </w:rPr>
      </w:pPr>
      <w:r w:rsidRPr="00217B73">
        <w:rPr>
          <w:sz w:val="28"/>
          <w:szCs w:val="28"/>
        </w:rPr>
        <w:t>3.Три.</w:t>
      </w:r>
    </w:p>
    <w:p w14:paraId="5F25A1F3" w14:textId="77777777" w:rsidR="00FF48DE" w:rsidRPr="00217B73" w:rsidRDefault="00FF48DE" w:rsidP="00FF48DE">
      <w:pPr>
        <w:spacing w:line="276" w:lineRule="auto"/>
        <w:rPr>
          <w:sz w:val="28"/>
          <w:szCs w:val="28"/>
        </w:rPr>
      </w:pPr>
      <w:r w:rsidRPr="00217B73">
        <w:rPr>
          <w:sz w:val="28"/>
          <w:szCs w:val="28"/>
        </w:rPr>
        <w:t>4.Четыре.</w:t>
      </w:r>
    </w:p>
    <w:p w14:paraId="41C2D3D9" w14:textId="77777777" w:rsidR="00FF48DE" w:rsidRPr="00217B73" w:rsidRDefault="00FF48DE" w:rsidP="00FF48DE">
      <w:pPr>
        <w:spacing w:line="276" w:lineRule="auto"/>
        <w:rPr>
          <w:b/>
          <w:sz w:val="28"/>
          <w:szCs w:val="28"/>
        </w:rPr>
      </w:pPr>
      <w:r w:rsidRPr="00217B73">
        <w:rPr>
          <w:b/>
          <w:sz w:val="28"/>
          <w:szCs w:val="28"/>
        </w:rPr>
        <w:t>49.Какую функцию не относят к функциям спинномозговой жид</w:t>
      </w:r>
      <w:r w:rsidRPr="00217B73">
        <w:rPr>
          <w:b/>
          <w:sz w:val="28"/>
          <w:szCs w:val="28"/>
        </w:rPr>
        <w:softHyphen/>
        <w:t>кости?</w:t>
      </w:r>
    </w:p>
    <w:p w14:paraId="6A460D3D" w14:textId="77777777" w:rsidR="00FF48DE" w:rsidRPr="00217B73" w:rsidRDefault="00FF48DE" w:rsidP="00FF48DE">
      <w:pPr>
        <w:spacing w:line="276" w:lineRule="auto"/>
        <w:rPr>
          <w:sz w:val="28"/>
          <w:szCs w:val="28"/>
        </w:rPr>
      </w:pPr>
      <w:r w:rsidRPr="00217B73">
        <w:rPr>
          <w:sz w:val="28"/>
          <w:szCs w:val="28"/>
        </w:rPr>
        <w:t>1.Трофическую.</w:t>
      </w:r>
    </w:p>
    <w:p w14:paraId="1C76BC19" w14:textId="77777777" w:rsidR="00FF48DE" w:rsidRPr="00217B73" w:rsidRDefault="00FF48DE" w:rsidP="00FF48DE">
      <w:pPr>
        <w:spacing w:line="276" w:lineRule="auto"/>
        <w:rPr>
          <w:sz w:val="28"/>
          <w:szCs w:val="28"/>
        </w:rPr>
      </w:pPr>
      <w:r w:rsidRPr="00217B73">
        <w:rPr>
          <w:sz w:val="28"/>
          <w:szCs w:val="28"/>
        </w:rPr>
        <w:t>2.Амортизационную.</w:t>
      </w:r>
    </w:p>
    <w:p w14:paraId="121AC3E1" w14:textId="77777777" w:rsidR="00FF48DE" w:rsidRPr="00217B73" w:rsidRDefault="00FF48DE" w:rsidP="00FF48DE">
      <w:pPr>
        <w:spacing w:line="276" w:lineRule="auto"/>
        <w:rPr>
          <w:sz w:val="28"/>
          <w:szCs w:val="28"/>
        </w:rPr>
      </w:pPr>
      <w:r w:rsidRPr="00217B73">
        <w:rPr>
          <w:sz w:val="28"/>
          <w:szCs w:val="28"/>
        </w:rPr>
        <w:t>3.Теплоизоляционную.</w:t>
      </w:r>
    </w:p>
    <w:p w14:paraId="27D95C71" w14:textId="77777777" w:rsidR="00FF48DE" w:rsidRPr="00217B73" w:rsidRDefault="00FF48DE" w:rsidP="00FF48DE">
      <w:pPr>
        <w:spacing w:line="276" w:lineRule="auto"/>
        <w:rPr>
          <w:sz w:val="28"/>
          <w:szCs w:val="28"/>
        </w:rPr>
      </w:pPr>
      <w:r w:rsidRPr="00217B73">
        <w:rPr>
          <w:sz w:val="28"/>
          <w:szCs w:val="28"/>
        </w:rPr>
        <w:t>4.Поддержание постоянного осмотического давления.</w:t>
      </w:r>
    </w:p>
    <w:p w14:paraId="58BC1C63" w14:textId="77777777" w:rsidR="00FF48DE" w:rsidRPr="00217B73" w:rsidRDefault="00FF48DE" w:rsidP="00FF48DE">
      <w:pPr>
        <w:spacing w:line="276" w:lineRule="auto"/>
        <w:rPr>
          <w:b/>
          <w:sz w:val="28"/>
          <w:szCs w:val="28"/>
        </w:rPr>
      </w:pPr>
      <w:r w:rsidRPr="00217B73">
        <w:rPr>
          <w:b/>
          <w:sz w:val="28"/>
          <w:szCs w:val="28"/>
        </w:rPr>
        <w:t>50.Укажите функцию верхних холмиков четверохолмия.</w:t>
      </w:r>
    </w:p>
    <w:p w14:paraId="4399EACA" w14:textId="77777777" w:rsidR="00FF48DE" w:rsidRPr="00217B73" w:rsidRDefault="00FF48DE" w:rsidP="00FF48DE">
      <w:pPr>
        <w:spacing w:line="276" w:lineRule="auto"/>
        <w:rPr>
          <w:sz w:val="28"/>
          <w:szCs w:val="28"/>
        </w:rPr>
      </w:pPr>
      <w:r w:rsidRPr="00217B73">
        <w:rPr>
          <w:sz w:val="28"/>
          <w:szCs w:val="28"/>
        </w:rPr>
        <w:t>1.Подкорковые центры слуха.</w:t>
      </w:r>
    </w:p>
    <w:p w14:paraId="02D125A6" w14:textId="77777777" w:rsidR="00FF48DE" w:rsidRPr="00217B73" w:rsidRDefault="00FF48DE" w:rsidP="00FF48DE">
      <w:pPr>
        <w:spacing w:line="276" w:lineRule="auto"/>
        <w:rPr>
          <w:sz w:val="28"/>
          <w:szCs w:val="28"/>
        </w:rPr>
      </w:pPr>
      <w:r w:rsidRPr="00217B73">
        <w:rPr>
          <w:sz w:val="28"/>
          <w:szCs w:val="28"/>
        </w:rPr>
        <w:t>2.Подкорковые центры зрения.</w:t>
      </w:r>
    </w:p>
    <w:p w14:paraId="2C9DF1C0" w14:textId="77777777" w:rsidR="00FF48DE" w:rsidRPr="00217B73" w:rsidRDefault="00FF48DE" w:rsidP="00FF48DE">
      <w:pPr>
        <w:spacing w:line="276" w:lineRule="auto"/>
        <w:rPr>
          <w:sz w:val="28"/>
          <w:szCs w:val="28"/>
        </w:rPr>
      </w:pPr>
      <w:r w:rsidRPr="00217B73">
        <w:rPr>
          <w:sz w:val="28"/>
          <w:szCs w:val="28"/>
        </w:rPr>
        <w:t>3.Подкорковые центры обоняния.</w:t>
      </w:r>
    </w:p>
    <w:p w14:paraId="42501F2E" w14:textId="77777777" w:rsidR="00FF48DE" w:rsidRPr="008B1702" w:rsidRDefault="00FF48DE" w:rsidP="00FF48DE">
      <w:pPr>
        <w:spacing w:line="276" w:lineRule="auto"/>
        <w:rPr>
          <w:sz w:val="28"/>
          <w:szCs w:val="28"/>
        </w:rPr>
      </w:pPr>
      <w:r>
        <w:rPr>
          <w:sz w:val="28"/>
          <w:szCs w:val="28"/>
        </w:rPr>
        <w:t>4.Подкорковые центры вкуса.</w:t>
      </w:r>
    </w:p>
    <w:p w14:paraId="16C8FCAF" w14:textId="77777777" w:rsidR="00FF48DE" w:rsidRPr="00217B73" w:rsidRDefault="00FF48DE" w:rsidP="00FF48DE">
      <w:pPr>
        <w:spacing w:line="276" w:lineRule="auto"/>
        <w:jc w:val="center"/>
        <w:rPr>
          <w:b/>
          <w:bCs/>
          <w:sz w:val="28"/>
          <w:szCs w:val="28"/>
        </w:rPr>
      </w:pPr>
      <w:r>
        <w:rPr>
          <w:b/>
          <w:bCs/>
          <w:sz w:val="28"/>
          <w:szCs w:val="28"/>
        </w:rPr>
        <w:t>Эталон</w:t>
      </w:r>
      <w:r w:rsidRPr="00217B73">
        <w:rPr>
          <w:b/>
          <w:bCs/>
          <w:sz w:val="28"/>
          <w:szCs w:val="28"/>
        </w:rPr>
        <w:t xml:space="preserve"> ответов </w:t>
      </w:r>
    </w:p>
    <w:tbl>
      <w:tblPr>
        <w:tblpPr w:leftFromText="180" w:rightFromText="180" w:vertAnchor="text" w:horzAnchor="margin" w:tblpXSpec="center" w:tblpY="20"/>
        <w:tblW w:w="0" w:type="auto"/>
        <w:tblLook w:val="04A0" w:firstRow="1" w:lastRow="0" w:firstColumn="1" w:lastColumn="0" w:noHBand="0" w:noVBand="1"/>
      </w:tblPr>
      <w:tblGrid>
        <w:gridCol w:w="1976"/>
        <w:gridCol w:w="1818"/>
        <w:gridCol w:w="1818"/>
        <w:gridCol w:w="1818"/>
      </w:tblGrid>
      <w:tr w:rsidR="00FF48DE" w:rsidRPr="00217B73" w14:paraId="5E270E2C" w14:textId="77777777" w:rsidTr="0049047E">
        <w:tc>
          <w:tcPr>
            <w:tcW w:w="3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2784D" w14:textId="77777777" w:rsidR="00FF48DE" w:rsidRPr="00217B73" w:rsidRDefault="00FF48DE" w:rsidP="0049047E">
            <w:pPr>
              <w:rPr>
                <w:b/>
                <w:lang w:eastAsia="en-US"/>
              </w:rPr>
            </w:pPr>
            <w:r w:rsidRPr="00217B73">
              <w:rPr>
                <w:b/>
                <w:lang w:eastAsia="en-US"/>
              </w:rPr>
              <w:t>1 - вариант</w:t>
            </w:r>
          </w:p>
        </w:tc>
        <w:tc>
          <w:tcPr>
            <w:tcW w:w="3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DFAB1" w14:textId="77777777" w:rsidR="00FF48DE" w:rsidRPr="00217B73" w:rsidRDefault="00FF48DE" w:rsidP="0049047E">
            <w:pPr>
              <w:rPr>
                <w:b/>
                <w:lang w:eastAsia="en-US"/>
              </w:rPr>
            </w:pPr>
            <w:r w:rsidRPr="00217B73">
              <w:rPr>
                <w:b/>
                <w:lang w:eastAsia="en-US"/>
              </w:rPr>
              <w:t>2 - вариант</w:t>
            </w:r>
          </w:p>
        </w:tc>
      </w:tr>
      <w:tr w:rsidR="00FF48DE" w:rsidRPr="00217B73" w14:paraId="25945006" w14:textId="77777777" w:rsidTr="0049047E">
        <w:trPr>
          <w:trHeight w:val="4954"/>
        </w:trPr>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79ED4" w14:textId="77777777" w:rsidR="00FF48DE" w:rsidRPr="00217B73" w:rsidRDefault="00FF48DE" w:rsidP="0049047E">
            <w:pPr>
              <w:rPr>
                <w:lang w:eastAsia="en-US"/>
              </w:rPr>
            </w:pPr>
            <w:r w:rsidRPr="00217B73">
              <w:rPr>
                <w:lang w:eastAsia="en-US"/>
              </w:rPr>
              <w:lastRenderedPageBreak/>
              <w:t>1-2</w:t>
            </w:r>
          </w:p>
          <w:p w14:paraId="0B74F3A0" w14:textId="77777777" w:rsidR="00FF48DE" w:rsidRPr="00217B73" w:rsidRDefault="00FF48DE" w:rsidP="0049047E">
            <w:pPr>
              <w:rPr>
                <w:lang w:eastAsia="en-US"/>
              </w:rPr>
            </w:pPr>
            <w:r w:rsidRPr="00217B73">
              <w:rPr>
                <w:lang w:eastAsia="en-US"/>
              </w:rPr>
              <w:t>2-1</w:t>
            </w:r>
          </w:p>
          <w:p w14:paraId="20B2F4FA" w14:textId="77777777" w:rsidR="00FF48DE" w:rsidRPr="00217B73" w:rsidRDefault="00FF48DE" w:rsidP="0049047E">
            <w:pPr>
              <w:rPr>
                <w:lang w:eastAsia="en-US"/>
              </w:rPr>
            </w:pPr>
            <w:r w:rsidRPr="00217B73">
              <w:rPr>
                <w:lang w:eastAsia="en-US"/>
              </w:rPr>
              <w:t>3-1</w:t>
            </w:r>
          </w:p>
          <w:p w14:paraId="0C6CE8F9" w14:textId="77777777" w:rsidR="00FF48DE" w:rsidRPr="00217B73" w:rsidRDefault="00FF48DE" w:rsidP="0049047E">
            <w:pPr>
              <w:rPr>
                <w:lang w:eastAsia="en-US"/>
              </w:rPr>
            </w:pPr>
            <w:r w:rsidRPr="00217B73">
              <w:rPr>
                <w:lang w:eastAsia="en-US"/>
              </w:rPr>
              <w:t>4-4</w:t>
            </w:r>
          </w:p>
          <w:p w14:paraId="49325D3E" w14:textId="77777777" w:rsidR="00FF48DE" w:rsidRPr="00217B73" w:rsidRDefault="00FF48DE" w:rsidP="0049047E">
            <w:pPr>
              <w:rPr>
                <w:lang w:eastAsia="en-US"/>
              </w:rPr>
            </w:pPr>
            <w:r w:rsidRPr="00217B73">
              <w:rPr>
                <w:lang w:eastAsia="en-US"/>
              </w:rPr>
              <w:t>5-2</w:t>
            </w:r>
          </w:p>
          <w:p w14:paraId="2C2FE3A0" w14:textId="77777777" w:rsidR="00FF48DE" w:rsidRPr="00217B73" w:rsidRDefault="00FF48DE" w:rsidP="0049047E">
            <w:pPr>
              <w:rPr>
                <w:lang w:eastAsia="en-US"/>
              </w:rPr>
            </w:pPr>
            <w:r w:rsidRPr="00217B73">
              <w:rPr>
                <w:lang w:eastAsia="en-US"/>
              </w:rPr>
              <w:t>6-4</w:t>
            </w:r>
          </w:p>
          <w:p w14:paraId="443C2B45" w14:textId="77777777" w:rsidR="00FF48DE" w:rsidRPr="00217B73" w:rsidRDefault="00FF48DE" w:rsidP="0049047E">
            <w:pPr>
              <w:rPr>
                <w:lang w:eastAsia="en-US"/>
              </w:rPr>
            </w:pPr>
            <w:r w:rsidRPr="00217B73">
              <w:rPr>
                <w:lang w:eastAsia="en-US"/>
              </w:rPr>
              <w:t>7-2</w:t>
            </w:r>
          </w:p>
          <w:p w14:paraId="5354CE1B" w14:textId="77777777" w:rsidR="00FF48DE" w:rsidRPr="00217B73" w:rsidRDefault="00FF48DE" w:rsidP="0049047E">
            <w:pPr>
              <w:rPr>
                <w:lang w:eastAsia="en-US"/>
              </w:rPr>
            </w:pPr>
            <w:r w:rsidRPr="00217B73">
              <w:rPr>
                <w:lang w:eastAsia="en-US"/>
              </w:rPr>
              <w:t>8-1</w:t>
            </w:r>
          </w:p>
          <w:p w14:paraId="7773CC0E" w14:textId="77777777" w:rsidR="00FF48DE" w:rsidRPr="00217B73" w:rsidRDefault="00FF48DE" w:rsidP="0049047E">
            <w:pPr>
              <w:rPr>
                <w:lang w:eastAsia="en-US"/>
              </w:rPr>
            </w:pPr>
            <w:r w:rsidRPr="00217B73">
              <w:rPr>
                <w:lang w:eastAsia="en-US"/>
              </w:rPr>
              <w:t>9-3</w:t>
            </w:r>
          </w:p>
          <w:p w14:paraId="306824A8" w14:textId="77777777" w:rsidR="00FF48DE" w:rsidRPr="00217B73" w:rsidRDefault="00FF48DE" w:rsidP="0049047E">
            <w:pPr>
              <w:rPr>
                <w:lang w:eastAsia="en-US"/>
              </w:rPr>
            </w:pPr>
            <w:r w:rsidRPr="00217B73">
              <w:rPr>
                <w:lang w:eastAsia="en-US"/>
              </w:rPr>
              <w:t>10-2</w:t>
            </w:r>
          </w:p>
          <w:p w14:paraId="26530658" w14:textId="77777777" w:rsidR="00FF48DE" w:rsidRPr="00217B73" w:rsidRDefault="00FF48DE" w:rsidP="0049047E">
            <w:pPr>
              <w:rPr>
                <w:lang w:eastAsia="en-US"/>
              </w:rPr>
            </w:pPr>
            <w:r w:rsidRPr="00217B73">
              <w:rPr>
                <w:lang w:eastAsia="en-US"/>
              </w:rPr>
              <w:t>11-1</w:t>
            </w:r>
          </w:p>
          <w:p w14:paraId="5A27121E" w14:textId="77777777" w:rsidR="00FF48DE" w:rsidRPr="00217B73" w:rsidRDefault="00FF48DE" w:rsidP="0049047E">
            <w:pPr>
              <w:rPr>
                <w:lang w:eastAsia="en-US"/>
              </w:rPr>
            </w:pPr>
            <w:r w:rsidRPr="00217B73">
              <w:rPr>
                <w:lang w:eastAsia="en-US"/>
              </w:rPr>
              <w:t>12-1</w:t>
            </w:r>
          </w:p>
          <w:p w14:paraId="27EEF2EC" w14:textId="77777777" w:rsidR="00FF48DE" w:rsidRPr="00217B73" w:rsidRDefault="00FF48DE" w:rsidP="0049047E">
            <w:pPr>
              <w:rPr>
                <w:lang w:eastAsia="en-US"/>
              </w:rPr>
            </w:pPr>
            <w:r w:rsidRPr="00217B73">
              <w:rPr>
                <w:lang w:eastAsia="en-US"/>
              </w:rPr>
              <w:t>13-1</w:t>
            </w:r>
          </w:p>
          <w:p w14:paraId="14EA2267" w14:textId="77777777" w:rsidR="00FF48DE" w:rsidRPr="00217B73" w:rsidRDefault="00FF48DE" w:rsidP="0049047E">
            <w:pPr>
              <w:rPr>
                <w:lang w:eastAsia="en-US"/>
              </w:rPr>
            </w:pPr>
            <w:r w:rsidRPr="00217B73">
              <w:rPr>
                <w:lang w:eastAsia="en-US"/>
              </w:rPr>
              <w:t>14-2</w:t>
            </w:r>
          </w:p>
          <w:p w14:paraId="753674A6" w14:textId="77777777" w:rsidR="00FF48DE" w:rsidRPr="00217B73" w:rsidRDefault="00FF48DE" w:rsidP="0049047E">
            <w:pPr>
              <w:rPr>
                <w:lang w:eastAsia="en-US"/>
              </w:rPr>
            </w:pPr>
            <w:r w:rsidRPr="00217B73">
              <w:rPr>
                <w:lang w:eastAsia="en-US"/>
              </w:rPr>
              <w:t>15-3</w:t>
            </w:r>
          </w:p>
          <w:p w14:paraId="4525FD17" w14:textId="77777777" w:rsidR="00FF48DE" w:rsidRPr="00217B73" w:rsidRDefault="00FF48DE" w:rsidP="0049047E">
            <w:pPr>
              <w:rPr>
                <w:lang w:eastAsia="en-US"/>
              </w:rPr>
            </w:pPr>
            <w:r w:rsidRPr="00217B73">
              <w:rPr>
                <w:lang w:eastAsia="en-US"/>
              </w:rPr>
              <w:t>16-1</w:t>
            </w:r>
          </w:p>
          <w:p w14:paraId="5D6B2DB3" w14:textId="77777777" w:rsidR="00FF48DE" w:rsidRPr="00217B73" w:rsidRDefault="00FF48DE" w:rsidP="0049047E">
            <w:pPr>
              <w:rPr>
                <w:lang w:eastAsia="en-US"/>
              </w:rPr>
            </w:pPr>
            <w:r w:rsidRPr="00217B73">
              <w:rPr>
                <w:lang w:eastAsia="en-US"/>
              </w:rPr>
              <w:t>17-2</w:t>
            </w:r>
          </w:p>
          <w:p w14:paraId="73C51DC4" w14:textId="77777777" w:rsidR="00FF48DE" w:rsidRPr="00217B73" w:rsidRDefault="00FF48DE" w:rsidP="0049047E">
            <w:pPr>
              <w:rPr>
                <w:lang w:eastAsia="en-US"/>
              </w:rPr>
            </w:pPr>
            <w:r w:rsidRPr="00217B73">
              <w:rPr>
                <w:lang w:eastAsia="en-US"/>
              </w:rPr>
              <w:t>18-2</w:t>
            </w:r>
          </w:p>
          <w:p w14:paraId="6C13DE10" w14:textId="77777777" w:rsidR="00FF48DE" w:rsidRPr="00217B73" w:rsidRDefault="00FF48DE" w:rsidP="0049047E">
            <w:pPr>
              <w:rPr>
                <w:lang w:eastAsia="en-US"/>
              </w:rPr>
            </w:pPr>
            <w:r w:rsidRPr="00217B73">
              <w:rPr>
                <w:lang w:eastAsia="en-US"/>
              </w:rPr>
              <w:t>19-4</w:t>
            </w:r>
          </w:p>
          <w:p w14:paraId="513B0160" w14:textId="77777777" w:rsidR="00FF48DE" w:rsidRPr="00217B73" w:rsidRDefault="00FF48DE" w:rsidP="0049047E">
            <w:pPr>
              <w:rPr>
                <w:lang w:eastAsia="en-US"/>
              </w:rPr>
            </w:pPr>
            <w:r w:rsidRPr="00217B73">
              <w:rPr>
                <w:lang w:eastAsia="en-US"/>
              </w:rPr>
              <w:t>20-3</w:t>
            </w:r>
          </w:p>
          <w:p w14:paraId="5FB09990" w14:textId="77777777" w:rsidR="00FF48DE" w:rsidRPr="00217B73" w:rsidRDefault="00FF48DE" w:rsidP="0049047E">
            <w:pPr>
              <w:rPr>
                <w:lang w:eastAsia="en-US"/>
              </w:rPr>
            </w:pPr>
            <w:r w:rsidRPr="00217B73">
              <w:rPr>
                <w:lang w:eastAsia="en-US"/>
              </w:rPr>
              <w:t>21-3</w:t>
            </w:r>
          </w:p>
          <w:p w14:paraId="1500136A" w14:textId="77777777" w:rsidR="00FF48DE" w:rsidRPr="00217B73" w:rsidRDefault="00FF48DE" w:rsidP="0049047E">
            <w:pPr>
              <w:rPr>
                <w:lang w:eastAsia="en-US"/>
              </w:rPr>
            </w:pPr>
            <w:r w:rsidRPr="00217B73">
              <w:rPr>
                <w:lang w:eastAsia="en-US"/>
              </w:rPr>
              <w:t>22-3</w:t>
            </w:r>
          </w:p>
          <w:p w14:paraId="3EF584C7" w14:textId="77777777" w:rsidR="00FF48DE" w:rsidRPr="00217B73" w:rsidRDefault="00FF48DE" w:rsidP="0049047E">
            <w:pPr>
              <w:rPr>
                <w:lang w:eastAsia="en-US"/>
              </w:rPr>
            </w:pPr>
            <w:r w:rsidRPr="00217B73">
              <w:rPr>
                <w:lang w:eastAsia="en-US"/>
              </w:rPr>
              <w:t>23-2,3</w:t>
            </w:r>
          </w:p>
          <w:p w14:paraId="6BF393C4" w14:textId="77777777" w:rsidR="00FF48DE" w:rsidRPr="00217B73" w:rsidRDefault="00FF48DE" w:rsidP="0049047E">
            <w:pPr>
              <w:rPr>
                <w:lang w:eastAsia="en-US"/>
              </w:rPr>
            </w:pPr>
            <w:r w:rsidRPr="00217B73">
              <w:rPr>
                <w:lang w:eastAsia="en-US"/>
              </w:rPr>
              <w:t>24-4</w:t>
            </w:r>
          </w:p>
          <w:p w14:paraId="7A78BF5C" w14:textId="77777777" w:rsidR="00FF48DE" w:rsidRPr="00217B73" w:rsidRDefault="00FF48DE" w:rsidP="0049047E">
            <w:pPr>
              <w:rPr>
                <w:lang w:eastAsia="en-US"/>
              </w:rPr>
            </w:pPr>
            <w:r>
              <w:rPr>
                <w:lang w:eastAsia="en-US"/>
              </w:rPr>
              <w:t>25-1,3</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221B0" w14:textId="77777777" w:rsidR="00FF48DE" w:rsidRPr="00217B73" w:rsidRDefault="00FF48DE" w:rsidP="0049047E">
            <w:pPr>
              <w:rPr>
                <w:lang w:eastAsia="en-US"/>
              </w:rPr>
            </w:pPr>
            <w:r w:rsidRPr="00217B73">
              <w:rPr>
                <w:lang w:eastAsia="en-US"/>
              </w:rPr>
              <w:t>26-2</w:t>
            </w:r>
          </w:p>
          <w:p w14:paraId="3AE31AC1" w14:textId="77777777" w:rsidR="00FF48DE" w:rsidRPr="00217B73" w:rsidRDefault="00FF48DE" w:rsidP="0049047E">
            <w:pPr>
              <w:rPr>
                <w:lang w:eastAsia="en-US"/>
              </w:rPr>
            </w:pPr>
            <w:r w:rsidRPr="00217B73">
              <w:rPr>
                <w:lang w:eastAsia="en-US"/>
              </w:rPr>
              <w:t>27-4</w:t>
            </w:r>
          </w:p>
          <w:p w14:paraId="35863255" w14:textId="77777777" w:rsidR="00FF48DE" w:rsidRPr="00217B73" w:rsidRDefault="00FF48DE" w:rsidP="0049047E">
            <w:pPr>
              <w:rPr>
                <w:lang w:eastAsia="en-US"/>
              </w:rPr>
            </w:pPr>
            <w:r w:rsidRPr="00217B73">
              <w:rPr>
                <w:lang w:eastAsia="en-US"/>
              </w:rPr>
              <w:t>28-2</w:t>
            </w:r>
          </w:p>
          <w:p w14:paraId="7845C702" w14:textId="77777777" w:rsidR="00FF48DE" w:rsidRPr="00217B73" w:rsidRDefault="00FF48DE" w:rsidP="0049047E">
            <w:pPr>
              <w:rPr>
                <w:lang w:eastAsia="en-US"/>
              </w:rPr>
            </w:pPr>
            <w:r w:rsidRPr="00217B73">
              <w:rPr>
                <w:lang w:eastAsia="en-US"/>
              </w:rPr>
              <w:t>29-4</w:t>
            </w:r>
          </w:p>
          <w:p w14:paraId="27F099A7" w14:textId="77777777" w:rsidR="00FF48DE" w:rsidRDefault="00FF48DE" w:rsidP="0049047E">
            <w:pPr>
              <w:rPr>
                <w:lang w:eastAsia="en-US"/>
              </w:rPr>
            </w:pPr>
            <w:r w:rsidRPr="00217B73">
              <w:rPr>
                <w:lang w:eastAsia="en-US"/>
              </w:rPr>
              <w:t>30-1,2,4</w:t>
            </w:r>
          </w:p>
          <w:p w14:paraId="5443744F" w14:textId="77777777" w:rsidR="00FF48DE" w:rsidRPr="00217B73" w:rsidRDefault="00FF48DE" w:rsidP="0049047E">
            <w:pPr>
              <w:rPr>
                <w:lang w:eastAsia="en-US"/>
              </w:rPr>
            </w:pPr>
            <w:r w:rsidRPr="00217B73">
              <w:rPr>
                <w:lang w:eastAsia="en-US"/>
              </w:rPr>
              <w:t>31-2</w:t>
            </w:r>
          </w:p>
          <w:p w14:paraId="3AD1CFF8" w14:textId="77777777" w:rsidR="00FF48DE" w:rsidRPr="00217B73" w:rsidRDefault="00FF48DE" w:rsidP="0049047E">
            <w:pPr>
              <w:rPr>
                <w:lang w:eastAsia="en-US"/>
              </w:rPr>
            </w:pPr>
            <w:r w:rsidRPr="00217B73">
              <w:rPr>
                <w:lang w:eastAsia="en-US"/>
              </w:rPr>
              <w:t>32-2</w:t>
            </w:r>
          </w:p>
          <w:p w14:paraId="1E242BB2" w14:textId="77777777" w:rsidR="00FF48DE" w:rsidRPr="00217B73" w:rsidRDefault="00FF48DE" w:rsidP="0049047E">
            <w:pPr>
              <w:rPr>
                <w:lang w:eastAsia="en-US"/>
              </w:rPr>
            </w:pPr>
            <w:r w:rsidRPr="00217B73">
              <w:rPr>
                <w:lang w:eastAsia="en-US"/>
              </w:rPr>
              <w:t>33-2</w:t>
            </w:r>
          </w:p>
          <w:p w14:paraId="6CAD13E4" w14:textId="77777777" w:rsidR="00FF48DE" w:rsidRPr="00217B73" w:rsidRDefault="00FF48DE" w:rsidP="0049047E">
            <w:pPr>
              <w:rPr>
                <w:lang w:eastAsia="en-US"/>
              </w:rPr>
            </w:pPr>
            <w:r w:rsidRPr="00217B73">
              <w:rPr>
                <w:lang w:eastAsia="en-US"/>
              </w:rPr>
              <w:t>34-3</w:t>
            </w:r>
          </w:p>
          <w:p w14:paraId="46E115ED" w14:textId="77777777" w:rsidR="00FF48DE" w:rsidRPr="00217B73" w:rsidRDefault="00FF48DE" w:rsidP="0049047E">
            <w:pPr>
              <w:rPr>
                <w:lang w:eastAsia="en-US"/>
              </w:rPr>
            </w:pPr>
            <w:r w:rsidRPr="00217B73">
              <w:rPr>
                <w:lang w:eastAsia="en-US"/>
              </w:rPr>
              <w:t>35-4</w:t>
            </w:r>
          </w:p>
          <w:p w14:paraId="441307EE" w14:textId="77777777" w:rsidR="00FF48DE" w:rsidRPr="00217B73" w:rsidRDefault="00FF48DE" w:rsidP="0049047E">
            <w:pPr>
              <w:rPr>
                <w:lang w:eastAsia="en-US"/>
              </w:rPr>
            </w:pPr>
            <w:r w:rsidRPr="00217B73">
              <w:rPr>
                <w:lang w:eastAsia="en-US"/>
              </w:rPr>
              <w:t>36-1</w:t>
            </w:r>
          </w:p>
          <w:p w14:paraId="2923FF58" w14:textId="77777777" w:rsidR="00FF48DE" w:rsidRPr="00217B73" w:rsidRDefault="00FF48DE" w:rsidP="0049047E">
            <w:pPr>
              <w:rPr>
                <w:lang w:eastAsia="en-US"/>
              </w:rPr>
            </w:pPr>
            <w:r w:rsidRPr="00217B73">
              <w:rPr>
                <w:lang w:eastAsia="en-US"/>
              </w:rPr>
              <w:t>37-3</w:t>
            </w:r>
          </w:p>
          <w:p w14:paraId="65078A30" w14:textId="77777777" w:rsidR="00FF48DE" w:rsidRPr="00217B73" w:rsidRDefault="00FF48DE" w:rsidP="0049047E">
            <w:pPr>
              <w:rPr>
                <w:lang w:eastAsia="en-US"/>
              </w:rPr>
            </w:pPr>
            <w:r w:rsidRPr="00217B73">
              <w:rPr>
                <w:lang w:eastAsia="en-US"/>
              </w:rPr>
              <w:t>38-1</w:t>
            </w:r>
          </w:p>
          <w:p w14:paraId="6D4D4E9E" w14:textId="77777777" w:rsidR="00FF48DE" w:rsidRPr="00217B73" w:rsidRDefault="00FF48DE" w:rsidP="0049047E">
            <w:pPr>
              <w:rPr>
                <w:lang w:eastAsia="en-US"/>
              </w:rPr>
            </w:pPr>
            <w:r w:rsidRPr="00217B73">
              <w:rPr>
                <w:lang w:eastAsia="en-US"/>
              </w:rPr>
              <w:t>39-2</w:t>
            </w:r>
          </w:p>
          <w:p w14:paraId="49CDF4EA" w14:textId="77777777" w:rsidR="00FF48DE" w:rsidRPr="00217B73" w:rsidRDefault="00FF48DE" w:rsidP="0049047E">
            <w:pPr>
              <w:rPr>
                <w:lang w:eastAsia="en-US"/>
              </w:rPr>
            </w:pPr>
            <w:r w:rsidRPr="00217B73">
              <w:rPr>
                <w:lang w:eastAsia="en-US"/>
              </w:rPr>
              <w:t>40-1</w:t>
            </w:r>
          </w:p>
          <w:p w14:paraId="7D399609" w14:textId="77777777" w:rsidR="00FF48DE" w:rsidRPr="00217B73" w:rsidRDefault="00FF48DE" w:rsidP="0049047E">
            <w:pPr>
              <w:rPr>
                <w:lang w:eastAsia="en-US"/>
              </w:rPr>
            </w:pPr>
            <w:r w:rsidRPr="00217B73">
              <w:rPr>
                <w:lang w:eastAsia="en-US"/>
              </w:rPr>
              <w:t>41-2</w:t>
            </w:r>
          </w:p>
          <w:p w14:paraId="253DE017" w14:textId="77777777" w:rsidR="00FF48DE" w:rsidRPr="00217B73" w:rsidRDefault="00FF48DE" w:rsidP="0049047E">
            <w:pPr>
              <w:rPr>
                <w:lang w:eastAsia="en-US"/>
              </w:rPr>
            </w:pPr>
            <w:r w:rsidRPr="00217B73">
              <w:rPr>
                <w:lang w:eastAsia="en-US"/>
              </w:rPr>
              <w:t>42-1</w:t>
            </w:r>
          </w:p>
          <w:p w14:paraId="51CA9FE8" w14:textId="77777777" w:rsidR="00FF48DE" w:rsidRPr="00217B73" w:rsidRDefault="00FF48DE" w:rsidP="0049047E">
            <w:pPr>
              <w:rPr>
                <w:lang w:eastAsia="en-US"/>
              </w:rPr>
            </w:pPr>
            <w:r w:rsidRPr="00217B73">
              <w:rPr>
                <w:lang w:eastAsia="en-US"/>
              </w:rPr>
              <w:t>43-2</w:t>
            </w:r>
          </w:p>
          <w:p w14:paraId="6565610B" w14:textId="77777777" w:rsidR="00FF48DE" w:rsidRPr="00217B73" w:rsidRDefault="00FF48DE" w:rsidP="0049047E">
            <w:pPr>
              <w:rPr>
                <w:lang w:eastAsia="en-US"/>
              </w:rPr>
            </w:pPr>
            <w:r w:rsidRPr="00217B73">
              <w:rPr>
                <w:lang w:eastAsia="en-US"/>
              </w:rPr>
              <w:t>44-3</w:t>
            </w:r>
          </w:p>
          <w:p w14:paraId="7D48D40F" w14:textId="77777777" w:rsidR="00FF48DE" w:rsidRPr="00217B73" w:rsidRDefault="00FF48DE" w:rsidP="0049047E">
            <w:pPr>
              <w:rPr>
                <w:lang w:eastAsia="en-US"/>
              </w:rPr>
            </w:pPr>
            <w:r w:rsidRPr="00217B73">
              <w:rPr>
                <w:lang w:eastAsia="en-US"/>
              </w:rPr>
              <w:t>45-3</w:t>
            </w:r>
          </w:p>
          <w:p w14:paraId="6DFC4752" w14:textId="77777777" w:rsidR="00FF48DE" w:rsidRPr="00217B73" w:rsidRDefault="00FF48DE" w:rsidP="0049047E">
            <w:pPr>
              <w:rPr>
                <w:lang w:eastAsia="en-US"/>
              </w:rPr>
            </w:pPr>
            <w:r w:rsidRPr="00217B73">
              <w:rPr>
                <w:lang w:eastAsia="en-US"/>
              </w:rPr>
              <w:t>46-1</w:t>
            </w:r>
          </w:p>
          <w:p w14:paraId="02490902" w14:textId="77777777" w:rsidR="00FF48DE" w:rsidRPr="00217B73" w:rsidRDefault="00FF48DE" w:rsidP="0049047E">
            <w:pPr>
              <w:rPr>
                <w:lang w:eastAsia="en-US"/>
              </w:rPr>
            </w:pPr>
            <w:r w:rsidRPr="00217B73">
              <w:rPr>
                <w:lang w:eastAsia="en-US"/>
              </w:rPr>
              <w:t>47-4</w:t>
            </w:r>
          </w:p>
          <w:p w14:paraId="46EB3AB6" w14:textId="77777777" w:rsidR="00FF48DE" w:rsidRPr="00217B73" w:rsidRDefault="00FF48DE" w:rsidP="0049047E">
            <w:pPr>
              <w:rPr>
                <w:lang w:eastAsia="en-US"/>
              </w:rPr>
            </w:pPr>
            <w:r w:rsidRPr="00217B73">
              <w:rPr>
                <w:lang w:eastAsia="en-US"/>
              </w:rPr>
              <w:t>48-2</w:t>
            </w:r>
          </w:p>
          <w:p w14:paraId="49383FAC" w14:textId="77777777" w:rsidR="00FF48DE" w:rsidRPr="00217B73" w:rsidRDefault="00FF48DE" w:rsidP="0049047E">
            <w:pPr>
              <w:rPr>
                <w:lang w:eastAsia="en-US"/>
              </w:rPr>
            </w:pPr>
            <w:r w:rsidRPr="00217B73">
              <w:rPr>
                <w:lang w:eastAsia="en-US"/>
              </w:rPr>
              <w:t>49-3</w:t>
            </w:r>
          </w:p>
          <w:p w14:paraId="0DEF7504" w14:textId="77777777" w:rsidR="00FF48DE" w:rsidRPr="00217B73" w:rsidRDefault="00FF48DE" w:rsidP="0049047E">
            <w:pPr>
              <w:rPr>
                <w:lang w:eastAsia="en-US"/>
              </w:rPr>
            </w:pPr>
            <w:r>
              <w:rPr>
                <w:lang w:eastAsia="en-US"/>
              </w:rPr>
              <w:t>50-3</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8D187" w14:textId="77777777" w:rsidR="00FF48DE" w:rsidRPr="00217B73" w:rsidRDefault="00FF48DE" w:rsidP="0049047E">
            <w:pPr>
              <w:rPr>
                <w:lang w:eastAsia="en-US"/>
              </w:rPr>
            </w:pPr>
            <w:r w:rsidRPr="00217B73">
              <w:rPr>
                <w:lang w:eastAsia="en-US"/>
              </w:rPr>
              <w:t>1-3</w:t>
            </w:r>
          </w:p>
          <w:p w14:paraId="6E3AEEEC" w14:textId="77777777" w:rsidR="00FF48DE" w:rsidRPr="00217B73" w:rsidRDefault="00FF48DE" w:rsidP="0049047E">
            <w:pPr>
              <w:rPr>
                <w:lang w:eastAsia="en-US"/>
              </w:rPr>
            </w:pPr>
            <w:r w:rsidRPr="00217B73">
              <w:rPr>
                <w:lang w:eastAsia="en-US"/>
              </w:rPr>
              <w:t>2-3</w:t>
            </w:r>
          </w:p>
          <w:p w14:paraId="65ECCD7E" w14:textId="77777777" w:rsidR="00FF48DE" w:rsidRPr="00217B73" w:rsidRDefault="00FF48DE" w:rsidP="0049047E">
            <w:pPr>
              <w:rPr>
                <w:lang w:eastAsia="en-US"/>
              </w:rPr>
            </w:pPr>
            <w:r w:rsidRPr="00217B73">
              <w:rPr>
                <w:lang w:eastAsia="en-US"/>
              </w:rPr>
              <w:t>3-1</w:t>
            </w:r>
          </w:p>
          <w:p w14:paraId="48943B0E" w14:textId="77777777" w:rsidR="00FF48DE" w:rsidRPr="00217B73" w:rsidRDefault="00FF48DE" w:rsidP="0049047E">
            <w:pPr>
              <w:rPr>
                <w:lang w:eastAsia="en-US"/>
              </w:rPr>
            </w:pPr>
            <w:r w:rsidRPr="00217B73">
              <w:rPr>
                <w:lang w:eastAsia="en-US"/>
              </w:rPr>
              <w:t>4-2</w:t>
            </w:r>
          </w:p>
          <w:p w14:paraId="79AA7195" w14:textId="77777777" w:rsidR="00FF48DE" w:rsidRPr="00217B73" w:rsidRDefault="00FF48DE" w:rsidP="0049047E">
            <w:pPr>
              <w:rPr>
                <w:lang w:eastAsia="en-US"/>
              </w:rPr>
            </w:pPr>
            <w:r w:rsidRPr="00217B73">
              <w:rPr>
                <w:lang w:eastAsia="en-US"/>
              </w:rPr>
              <w:t>5-2</w:t>
            </w:r>
          </w:p>
          <w:p w14:paraId="1AD457BE" w14:textId="77777777" w:rsidR="00FF48DE" w:rsidRPr="00217B73" w:rsidRDefault="00FF48DE" w:rsidP="0049047E">
            <w:pPr>
              <w:rPr>
                <w:lang w:eastAsia="en-US"/>
              </w:rPr>
            </w:pPr>
            <w:r w:rsidRPr="00217B73">
              <w:rPr>
                <w:lang w:eastAsia="en-US"/>
              </w:rPr>
              <w:t>6-4</w:t>
            </w:r>
          </w:p>
          <w:p w14:paraId="5F36DC2E" w14:textId="77777777" w:rsidR="00FF48DE" w:rsidRPr="00217B73" w:rsidRDefault="00FF48DE" w:rsidP="0049047E">
            <w:pPr>
              <w:rPr>
                <w:lang w:eastAsia="en-US"/>
              </w:rPr>
            </w:pPr>
            <w:r w:rsidRPr="00217B73">
              <w:rPr>
                <w:lang w:eastAsia="en-US"/>
              </w:rPr>
              <w:t>7-2</w:t>
            </w:r>
          </w:p>
          <w:p w14:paraId="56A9A77A" w14:textId="77777777" w:rsidR="00FF48DE" w:rsidRPr="00217B73" w:rsidRDefault="00FF48DE" w:rsidP="0049047E">
            <w:pPr>
              <w:rPr>
                <w:lang w:eastAsia="en-US"/>
              </w:rPr>
            </w:pPr>
            <w:r w:rsidRPr="00217B73">
              <w:rPr>
                <w:lang w:eastAsia="en-US"/>
              </w:rPr>
              <w:t>8-2</w:t>
            </w:r>
          </w:p>
          <w:p w14:paraId="458ADA32" w14:textId="77777777" w:rsidR="00FF48DE" w:rsidRPr="00217B73" w:rsidRDefault="00FF48DE" w:rsidP="0049047E">
            <w:pPr>
              <w:rPr>
                <w:lang w:eastAsia="en-US"/>
              </w:rPr>
            </w:pPr>
            <w:r w:rsidRPr="00217B73">
              <w:rPr>
                <w:lang w:eastAsia="en-US"/>
              </w:rPr>
              <w:t>9-2</w:t>
            </w:r>
          </w:p>
          <w:p w14:paraId="7AE1990F" w14:textId="77777777" w:rsidR="00FF48DE" w:rsidRPr="00217B73" w:rsidRDefault="00FF48DE" w:rsidP="0049047E">
            <w:pPr>
              <w:rPr>
                <w:lang w:eastAsia="en-US"/>
              </w:rPr>
            </w:pPr>
            <w:r w:rsidRPr="00217B73">
              <w:rPr>
                <w:lang w:eastAsia="en-US"/>
              </w:rPr>
              <w:t>10-3</w:t>
            </w:r>
          </w:p>
          <w:p w14:paraId="3BB9E00B" w14:textId="77777777" w:rsidR="00FF48DE" w:rsidRPr="00217B73" w:rsidRDefault="00FF48DE" w:rsidP="0049047E">
            <w:pPr>
              <w:rPr>
                <w:lang w:eastAsia="en-US"/>
              </w:rPr>
            </w:pPr>
            <w:r w:rsidRPr="00217B73">
              <w:rPr>
                <w:lang w:eastAsia="en-US"/>
              </w:rPr>
              <w:t>11-1</w:t>
            </w:r>
          </w:p>
          <w:p w14:paraId="64D4C8C1" w14:textId="77777777" w:rsidR="00FF48DE" w:rsidRPr="00217B73" w:rsidRDefault="00FF48DE" w:rsidP="0049047E">
            <w:pPr>
              <w:rPr>
                <w:lang w:eastAsia="en-US"/>
              </w:rPr>
            </w:pPr>
            <w:r w:rsidRPr="00217B73">
              <w:rPr>
                <w:lang w:eastAsia="en-US"/>
              </w:rPr>
              <w:t>12-2</w:t>
            </w:r>
          </w:p>
          <w:p w14:paraId="52268E3F" w14:textId="77777777" w:rsidR="00FF48DE" w:rsidRPr="00217B73" w:rsidRDefault="00FF48DE" w:rsidP="0049047E">
            <w:pPr>
              <w:rPr>
                <w:lang w:eastAsia="en-US"/>
              </w:rPr>
            </w:pPr>
            <w:r w:rsidRPr="00217B73">
              <w:rPr>
                <w:lang w:eastAsia="en-US"/>
              </w:rPr>
              <w:t>13-3</w:t>
            </w:r>
          </w:p>
          <w:p w14:paraId="2C2BE393" w14:textId="77777777" w:rsidR="00FF48DE" w:rsidRPr="00217B73" w:rsidRDefault="00FF48DE" w:rsidP="0049047E">
            <w:pPr>
              <w:rPr>
                <w:lang w:eastAsia="en-US"/>
              </w:rPr>
            </w:pPr>
            <w:r w:rsidRPr="00217B73">
              <w:rPr>
                <w:lang w:eastAsia="en-US"/>
              </w:rPr>
              <w:t>14-2</w:t>
            </w:r>
          </w:p>
          <w:p w14:paraId="2AC64C54" w14:textId="77777777" w:rsidR="00FF48DE" w:rsidRPr="00217B73" w:rsidRDefault="00FF48DE" w:rsidP="0049047E">
            <w:pPr>
              <w:rPr>
                <w:lang w:eastAsia="en-US"/>
              </w:rPr>
            </w:pPr>
            <w:r w:rsidRPr="00217B73">
              <w:rPr>
                <w:lang w:eastAsia="en-US"/>
              </w:rPr>
              <w:t>15-4</w:t>
            </w:r>
          </w:p>
          <w:p w14:paraId="146B08C3" w14:textId="77777777" w:rsidR="00FF48DE" w:rsidRPr="00217B73" w:rsidRDefault="00FF48DE" w:rsidP="0049047E">
            <w:pPr>
              <w:rPr>
                <w:lang w:eastAsia="en-US"/>
              </w:rPr>
            </w:pPr>
            <w:r w:rsidRPr="00217B73">
              <w:rPr>
                <w:lang w:eastAsia="en-US"/>
              </w:rPr>
              <w:t>16-4</w:t>
            </w:r>
          </w:p>
          <w:p w14:paraId="693BD6F0" w14:textId="77777777" w:rsidR="00FF48DE" w:rsidRPr="00217B73" w:rsidRDefault="00FF48DE" w:rsidP="0049047E">
            <w:pPr>
              <w:rPr>
                <w:lang w:eastAsia="en-US"/>
              </w:rPr>
            </w:pPr>
            <w:r w:rsidRPr="00217B73">
              <w:rPr>
                <w:lang w:eastAsia="en-US"/>
              </w:rPr>
              <w:t>17-2</w:t>
            </w:r>
          </w:p>
          <w:p w14:paraId="37B19492" w14:textId="77777777" w:rsidR="00FF48DE" w:rsidRPr="00217B73" w:rsidRDefault="00FF48DE" w:rsidP="0049047E">
            <w:pPr>
              <w:rPr>
                <w:lang w:eastAsia="en-US"/>
              </w:rPr>
            </w:pPr>
            <w:r w:rsidRPr="00217B73">
              <w:rPr>
                <w:lang w:eastAsia="en-US"/>
              </w:rPr>
              <w:t>18-1</w:t>
            </w:r>
          </w:p>
          <w:p w14:paraId="329D87A5" w14:textId="77777777" w:rsidR="00FF48DE" w:rsidRPr="00217B73" w:rsidRDefault="00FF48DE" w:rsidP="0049047E">
            <w:pPr>
              <w:rPr>
                <w:lang w:eastAsia="en-US"/>
              </w:rPr>
            </w:pPr>
            <w:r w:rsidRPr="00217B73">
              <w:rPr>
                <w:lang w:eastAsia="en-US"/>
              </w:rPr>
              <w:t>19-2</w:t>
            </w:r>
          </w:p>
          <w:p w14:paraId="6069A047" w14:textId="77777777" w:rsidR="00FF48DE" w:rsidRPr="00217B73" w:rsidRDefault="00FF48DE" w:rsidP="0049047E">
            <w:pPr>
              <w:rPr>
                <w:lang w:eastAsia="en-US"/>
              </w:rPr>
            </w:pPr>
            <w:r w:rsidRPr="00217B73">
              <w:rPr>
                <w:lang w:eastAsia="en-US"/>
              </w:rPr>
              <w:t>20-4</w:t>
            </w:r>
          </w:p>
          <w:p w14:paraId="4F36ADBE" w14:textId="77777777" w:rsidR="00FF48DE" w:rsidRPr="00217B73" w:rsidRDefault="00FF48DE" w:rsidP="0049047E">
            <w:pPr>
              <w:rPr>
                <w:lang w:eastAsia="en-US"/>
              </w:rPr>
            </w:pPr>
            <w:r w:rsidRPr="00217B73">
              <w:rPr>
                <w:lang w:eastAsia="en-US"/>
              </w:rPr>
              <w:t>21-2</w:t>
            </w:r>
          </w:p>
          <w:p w14:paraId="7FB425B7" w14:textId="77777777" w:rsidR="00FF48DE" w:rsidRPr="00217B73" w:rsidRDefault="00FF48DE" w:rsidP="0049047E">
            <w:pPr>
              <w:rPr>
                <w:lang w:eastAsia="en-US"/>
              </w:rPr>
            </w:pPr>
            <w:r w:rsidRPr="00217B73">
              <w:rPr>
                <w:lang w:eastAsia="en-US"/>
              </w:rPr>
              <w:t>22-2</w:t>
            </w:r>
          </w:p>
          <w:p w14:paraId="3D17D990" w14:textId="77777777" w:rsidR="00FF48DE" w:rsidRPr="00217B73" w:rsidRDefault="00FF48DE" w:rsidP="0049047E">
            <w:pPr>
              <w:rPr>
                <w:lang w:eastAsia="en-US"/>
              </w:rPr>
            </w:pPr>
            <w:r w:rsidRPr="00217B73">
              <w:rPr>
                <w:lang w:eastAsia="en-US"/>
              </w:rPr>
              <w:t>23-2</w:t>
            </w:r>
          </w:p>
          <w:p w14:paraId="57023B5C" w14:textId="77777777" w:rsidR="00FF48DE" w:rsidRPr="00217B73" w:rsidRDefault="00FF48DE" w:rsidP="0049047E">
            <w:pPr>
              <w:rPr>
                <w:lang w:eastAsia="en-US"/>
              </w:rPr>
            </w:pPr>
            <w:r w:rsidRPr="00217B73">
              <w:rPr>
                <w:lang w:eastAsia="en-US"/>
              </w:rPr>
              <w:t>24-2</w:t>
            </w:r>
          </w:p>
          <w:p w14:paraId="0BAC0E4B" w14:textId="77777777" w:rsidR="00FF48DE" w:rsidRPr="00217B73" w:rsidRDefault="00FF48DE" w:rsidP="0049047E">
            <w:pPr>
              <w:rPr>
                <w:lang w:eastAsia="en-US"/>
              </w:rPr>
            </w:pPr>
            <w:r>
              <w:rPr>
                <w:lang w:eastAsia="en-US"/>
              </w:rPr>
              <w:t>25-4</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D0CDD" w14:textId="77777777" w:rsidR="00FF48DE" w:rsidRPr="00217B73" w:rsidRDefault="00FF48DE" w:rsidP="0049047E">
            <w:pPr>
              <w:rPr>
                <w:lang w:eastAsia="en-US"/>
              </w:rPr>
            </w:pPr>
            <w:r w:rsidRPr="00217B73">
              <w:rPr>
                <w:lang w:eastAsia="en-US"/>
              </w:rPr>
              <w:t>26-1,3</w:t>
            </w:r>
          </w:p>
          <w:p w14:paraId="23D36E47" w14:textId="77777777" w:rsidR="00FF48DE" w:rsidRPr="00217B73" w:rsidRDefault="00FF48DE" w:rsidP="0049047E">
            <w:pPr>
              <w:rPr>
                <w:lang w:eastAsia="en-US"/>
              </w:rPr>
            </w:pPr>
            <w:r w:rsidRPr="00217B73">
              <w:rPr>
                <w:lang w:eastAsia="en-US"/>
              </w:rPr>
              <w:t>27-2</w:t>
            </w:r>
          </w:p>
          <w:p w14:paraId="013A542B" w14:textId="77777777" w:rsidR="00FF48DE" w:rsidRPr="00217B73" w:rsidRDefault="00FF48DE" w:rsidP="0049047E">
            <w:pPr>
              <w:rPr>
                <w:lang w:eastAsia="en-US"/>
              </w:rPr>
            </w:pPr>
            <w:r w:rsidRPr="00217B73">
              <w:rPr>
                <w:lang w:eastAsia="en-US"/>
              </w:rPr>
              <w:t>28-1</w:t>
            </w:r>
          </w:p>
          <w:p w14:paraId="35BB95D7" w14:textId="77777777" w:rsidR="00FF48DE" w:rsidRPr="00217B73" w:rsidRDefault="00FF48DE" w:rsidP="0049047E">
            <w:pPr>
              <w:rPr>
                <w:lang w:eastAsia="en-US"/>
              </w:rPr>
            </w:pPr>
            <w:r w:rsidRPr="00217B73">
              <w:rPr>
                <w:lang w:eastAsia="en-US"/>
              </w:rPr>
              <w:t>29-1</w:t>
            </w:r>
          </w:p>
          <w:p w14:paraId="787036FD" w14:textId="77777777" w:rsidR="00FF48DE" w:rsidRPr="00217B73" w:rsidRDefault="00FF48DE" w:rsidP="0049047E">
            <w:pPr>
              <w:rPr>
                <w:lang w:eastAsia="en-US"/>
              </w:rPr>
            </w:pPr>
            <w:r w:rsidRPr="00217B73">
              <w:rPr>
                <w:lang w:eastAsia="en-US"/>
              </w:rPr>
              <w:t>30-1</w:t>
            </w:r>
          </w:p>
          <w:p w14:paraId="03FA8412" w14:textId="77777777" w:rsidR="00FF48DE" w:rsidRPr="00217B73" w:rsidRDefault="00FF48DE" w:rsidP="0049047E">
            <w:pPr>
              <w:rPr>
                <w:lang w:eastAsia="en-US"/>
              </w:rPr>
            </w:pPr>
            <w:r w:rsidRPr="00217B73">
              <w:rPr>
                <w:lang w:eastAsia="en-US"/>
              </w:rPr>
              <w:t>31-2</w:t>
            </w:r>
          </w:p>
          <w:p w14:paraId="3CA95944" w14:textId="77777777" w:rsidR="00FF48DE" w:rsidRPr="00217B73" w:rsidRDefault="00FF48DE" w:rsidP="0049047E">
            <w:pPr>
              <w:rPr>
                <w:lang w:eastAsia="en-US"/>
              </w:rPr>
            </w:pPr>
            <w:r w:rsidRPr="00217B73">
              <w:rPr>
                <w:lang w:eastAsia="en-US"/>
              </w:rPr>
              <w:t>32-2</w:t>
            </w:r>
          </w:p>
          <w:p w14:paraId="47D25E6B" w14:textId="77777777" w:rsidR="00FF48DE" w:rsidRPr="00217B73" w:rsidRDefault="00FF48DE" w:rsidP="0049047E">
            <w:pPr>
              <w:rPr>
                <w:lang w:eastAsia="en-US"/>
              </w:rPr>
            </w:pPr>
            <w:r w:rsidRPr="00217B73">
              <w:rPr>
                <w:lang w:eastAsia="en-US"/>
              </w:rPr>
              <w:t>33-1</w:t>
            </w:r>
          </w:p>
          <w:p w14:paraId="6C7D0B1B" w14:textId="77777777" w:rsidR="00FF48DE" w:rsidRPr="00217B73" w:rsidRDefault="00FF48DE" w:rsidP="0049047E">
            <w:pPr>
              <w:rPr>
                <w:lang w:eastAsia="en-US"/>
              </w:rPr>
            </w:pPr>
            <w:r w:rsidRPr="00217B73">
              <w:rPr>
                <w:lang w:eastAsia="en-US"/>
              </w:rPr>
              <w:t>34-1</w:t>
            </w:r>
          </w:p>
          <w:p w14:paraId="141FFBA7" w14:textId="77777777" w:rsidR="00FF48DE" w:rsidRPr="00217B73" w:rsidRDefault="00FF48DE" w:rsidP="0049047E">
            <w:pPr>
              <w:rPr>
                <w:lang w:eastAsia="en-US"/>
              </w:rPr>
            </w:pPr>
            <w:r w:rsidRPr="00217B73">
              <w:rPr>
                <w:lang w:eastAsia="en-US"/>
              </w:rPr>
              <w:t>35-4</w:t>
            </w:r>
          </w:p>
          <w:p w14:paraId="2A05FE6D" w14:textId="77777777" w:rsidR="00FF48DE" w:rsidRPr="00217B73" w:rsidRDefault="00FF48DE" w:rsidP="0049047E">
            <w:pPr>
              <w:rPr>
                <w:lang w:eastAsia="en-US"/>
              </w:rPr>
            </w:pPr>
            <w:r w:rsidRPr="00217B73">
              <w:rPr>
                <w:lang w:eastAsia="en-US"/>
              </w:rPr>
              <w:t>36-3</w:t>
            </w:r>
          </w:p>
          <w:p w14:paraId="42FE5D63" w14:textId="77777777" w:rsidR="00FF48DE" w:rsidRPr="00217B73" w:rsidRDefault="00FF48DE" w:rsidP="0049047E">
            <w:pPr>
              <w:rPr>
                <w:lang w:eastAsia="en-US"/>
              </w:rPr>
            </w:pPr>
            <w:r w:rsidRPr="00217B73">
              <w:rPr>
                <w:lang w:eastAsia="en-US"/>
              </w:rPr>
              <w:t>37-2</w:t>
            </w:r>
          </w:p>
          <w:p w14:paraId="335164E0" w14:textId="77777777" w:rsidR="00FF48DE" w:rsidRPr="00217B73" w:rsidRDefault="00FF48DE" w:rsidP="0049047E">
            <w:pPr>
              <w:rPr>
                <w:lang w:eastAsia="en-US"/>
              </w:rPr>
            </w:pPr>
            <w:r w:rsidRPr="00217B73">
              <w:rPr>
                <w:lang w:eastAsia="en-US"/>
              </w:rPr>
              <w:t>38-2</w:t>
            </w:r>
          </w:p>
          <w:p w14:paraId="5497AAE8" w14:textId="77777777" w:rsidR="00FF48DE" w:rsidRPr="00217B73" w:rsidRDefault="00FF48DE" w:rsidP="0049047E">
            <w:pPr>
              <w:rPr>
                <w:lang w:eastAsia="en-US"/>
              </w:rPr>
            </w:pPr>
            <w:r w:rsidRPr="00217B73">
              <w:rPr>
                <w:lang w:eastAsia="en-US"/>
              </w:rPr>
              <w:t>39-3,4</w:t>
            </w:r>
          </w:p>
          <w:p w14:paraId="598475B3" w14:textId="77777777" w:rsidR="00FF48DE" w:rsidRPr="00217B73" w:rsidRDefault="00FF48DE" w:rsidP="0049047E">
            <w:pPr>
              <w:rPr>
                <w:lang w:eastAsia="en-US"/>
              </w:rPr>
            </w:pPr>
            <w:r w:rsidRPr="00217B73">
              <w:rPr>
                <w:lang w:eastAsia="en-US"/>
              </w:rPr>
              <w:t>40-1.4</w:t>
            </w:r>
          </w:p>
          <w:p w14:paraId="49A431B0" w14:textId="77777777" w:rsidR="00FF48DE" w:rsidRPr="00217B73" w:rsidRDefault="00FF48DE" w:rsidP="0049047E">
            <w:pPr>
              <w:rPr>
                <w:lang w:eastAsia="en-US"/>
              </w:rPr>
            </w:pPr>
            <w:r w:rsidRPr="00217B73">
              <w:rPr>
                <w:lang w:eastAsia="en-US"/>
              </w:rPr>
              <w:t>41-1</w:t>
            </w:r>
          </w:p>
          <w:p w14:paraId="3B1308BA" w14:textId="77777777" w:rsidR="00FF48DE" w:rsidRPr="00217B73" w:rsidRDefault="00FF48DE" w:rsidP="0049047E">
            <w:pPr>
              <w:rPr>
                <w:lang w:eastAsia="en-US"/>
              </w:rPr>
            </w:pPr>
            <w:r w:rsidRPr="00217B73">
              <w:rPr>
                <w:lang w:eastAsia="en-US"/>
              </w:rPr>
              <w:t>42-1</w:t>
            </w:r>
          </w:p>
          <w:p w14:paraId="64428E9A" w14:textId="77777777" w:rsidR="00FF48DE" w:rsidRPr="00217B73" w:rsidRDefault="00FF48DE" w:rsidP="0049047E">
            <w:pPr>
              <w:rPr>
                <w:lang w:eastAsia="en-US"/>
              </w:rPr>
            </w:pPr>
            <w:r w:rsidRPr="00217B73">
              <w:rPr>
                <w:lang w:eastAsia="en-US"/>
              </w:rPr>
              <w:t>43-2</w:t>
            </w:r>
          </w:p>
          <w:p w14:paraId="68658B46" w14:textId="77777777" w:rsidR="00FF48DE" w:rsidRPr="00217B73" w:rsidRDefault="00FF48DE" w:rsidP="0049047E">
            <w:pPr>
              <w:rPr>
                <w:lang w:eastAsia="en-US"/>
              </w:rPr>
            </w:pPr>
            <w:r w:rsidRPr="00217B73">
              <w:rPr>
                <w:lang w:eastAsia="en-US"/>
              </w:rPr>
              <w:t>44-3</w:t>
            </w:r>
          </w:p>
          <w:p w14:paraId="1A9CFAC3" w14:textId="77777777" w:rsidR="00FF48DE" w:rsidRPr="00217B73" w:rsidRDefault="00FF48DE" w:rsidP="0049047E">
            <w:pPr>
              <w:rPr>
                <w:lang w:eastAsia="en-US"/>
              </w:rPr>
            </w:pPr>
            <w:r w:rsidRPr="00217B73">
              <w:rPr>
                <w:lang w:eastAsia="en-US"/>
              </w:rPr>
              <w:t>45-3</w:t>
            </w:r>
          </w:p>
          <w:p w14:paraId="134CC7C2" w14:textId="77777777" w:rsidR="00FF48DE" w:rsidRPr="00217B73" w:rsidRDefault="00FF48DE" w:rsidP="0049047E">
            <w:pPr>
              <w:rPr>
                <w:lang w:eastAsia="en-US"/>
              </w:rPr>
            </w:pPr>
            <w:r w:rsidRPr="00217B73">
              <w:rPr>
                <w:lang w:eastAsia="en-US"/>
              </w:rPr>
              <w:t>46-1</w:t>
            </w:r>
          </w:p>
          <w:p w14:paraId="03982ACE" w14:textId="77777777" w:rsidR="00FF48DE" w:rsidRPr="00217B73" w:rsidRDefault="00FF48DE" w:rsidP="0049047E">
            <w:pPr>
              <w:rPr>
                <w:lang w:eastAsia="en-US"/>
              </w:rPr>
            </w:pPr>
            <w:r w:rsidRPr="00217B73">
              <w:rPr>
                <w:lang w:eastAsia="en-US"/>
              </w:rPr>
              <w:t>47-4</w:t>
            </w:r>
          </w:p>
          <w:p w14:paraId="7FAEE5B1" w14:textId="77777777" w:rsidR="00FF48DE" w:rsidRPr="00217B73" w:rsidRDefault="00FF48DE" w:rsidP="0049047E">
            <w:pPr>
              <w:rPr>
                <w:lang w:eastAsia="en-US"/>
              </w:rPr>
            </w:pPr>
            <w:r w:rsidRPr="00217B73">
              <w:rPr>
                <w:lang w:eastAsia="en-US"/>
              </w:rPr>
              <w:t>48-2</w:t>
            </w:r>
          </w:p>
          <w:p w14:paraId="73AEB4BA" w14:textId="77777777" w:rsidR="00FF48DE" w:rsidRPr="00217B73" w:rsidRDefault="00FF48DE" w:rsidP="0049047E">
            <w:pPr>
              <w:rPr>
                <w:lang w:eastAsia="en-US"/>
              </w:rPr>
            </w:pPr>
            <w:r w:rsidRPr="00217B73">
              <w:rPr>
                <w:lang w:eastAsia="en-US"/>
              </w:rPr>
              <w:t>49-3</w:t>
            </w:r>
          </w:p>
          <w:p w14:paraId="10584679" w14:textId="77777777" w:rsidR="00FF48DE" w:rsidRPr="00217B73" w:rsidRDefault="00FF48DE" w:rsidP="0049047E">
            <w:pPr>
              <w:rPr>
                <w:lang w:eastAsia="en-US"/>
              </w:rPr>
            </w:pPr>
            <w:r>
              <w:rPr>
                <w:lang w:eastAsia="en-US"/>
              </w:rPr>
              <w:t>50-2</w:t>
            </w:r>
          </w:p>
        </w:tc>
      </w:tr>
    </w:tbl>
    <w:p w14:paraId="45CEB545" w14:textId="77777777" w:rsidR="00FF48DE" w:rsidRPr="00217B73" w:rsidRDefault="00FF48DE" w:rsidP="00FF48DE"/>
    <w:p w14:paraId="260CEFA9" w14:textId="77777777" w:rsidR="00FF48DE" w:rsidRPr="00EC6B4C" w:rsidRDefault="00FF48DE" w:rsidP="00FF48DE">
      <w:pPr>
        <w:spacing w:line="276" w:lineRule="auto"/>
        <w:rPr>
          <w:b/>
          <w:bCs/>
          <w:sz w:val="28"/>
          <w:szCs w:val="28"/>
        </w:rPr>
      </w:pPr>
    </w:p>
    <w:p w14:paraId="5952E6D5" w14:textId="77777777" w:rsidR="00FF48DE" w:rsidRDefault="00FF48DE" w:rsidP="00FF48DE">
      <w:pPr>
        <w:spacing w:line="276" w:lineRule="auto"/>
        <w:rPr>
          <w:bCs/>
          <w:sz w:val="28"/>
          <w:szCs w:val="28"/>
        </w:rPr>
      </w:pPr>
    </w:p>
    <w:p w14:paraId="5C6E5B4F" w14:textId="77777777" w:rsidR="00FF48DE" w:rsidRDefault="00FF48DE" w:rsidP="00FF48DE">
      <w:pPr>
        <w:spacing w:line="276" w:lineRule="auto"/>
        <w:rPr>
          <w:bCs/>
          <w:sz w:val="28"/>
          <w:szCs w:val="28"/>
        </w:rPr>
      </w:pPr>
    </w:p>
    <w:p w14:paraId="10B1CF0D" w14:textId="77777777" w:rsidR="00FF48DE" w:rsidRDefault="00FF48DE" w:rsidP="00FF48DE">
      <w:pPr>
        <w:spacing w:line="276" w:lineRule="auto"/>
        <w:rPr>
          <w:bCs/>
          <w:sz w:val="28"/>
          <w:szCs w:val="28"/>
        </w:rPr>
      </w:pPr>
    </w:p>
    <w:p w14:paraId="1060E80A" w14:textId="77777777" w:rsidR="00FF48DE" w:rsidRDefault="00FF48DE" w:rsidP="00FF48DE">
      <w:pPr>
        <w:spacing w:line="276" w:lineRule="auto"/>
        <w:rPr>
          <w:bCs/>
          <w:sz w:val="28"/>
          <w:szCs w:val="28"/>
        </w:rPr>
      </w:pPr>
    </w:p>
    <w:p w14:paraId="70B27197" w14:textId="77777777" w:rsidR="00FF48DE" w:rsidRDefault="00FF48DE" w:rsidP="00FF48DE">
      <w:pPr>
        <w:spacing w:line="276" w:lineRule="auto"/>
        <w:rPr>
          <w:bCs/>
          <w:sz w:val="28"/>
          <w:szCs w:val="28"/>
        </w:rPr>
      </w:pPr>
    </w:p>
    <w:p w14:paraId="08BCA346" w14:textId="77777777" w:rsidR="00FF48DE" w:rsidRDefault="00FF48DE" w:rsidP="00FF48DE">
      <w:pPr>
        <w:spacing w:line="276" w:lineRule="auto"/>
        <w:rPr>
          <w:bCs/>
          <w:sz w:val="28"/>
          <w:szCs w:val="28"/>
        </w:rPr>
      </w:pPr>
    </w:p>
    <w:p w14:paraId="47D059D2" w14:textId="77777777" w:rsidR="00FF48DE" w:rsidRDefault="00FF48DE" w:rsidP="00FF48DE">
      <w:pPr>
        <w:spacing w:line="276" w:lineRule="auto"/>
        <w:rPr>
          <w:bCs/>
          <w:sz w:val="28"/>
          <w:szCs w:val="28"/>
        </w:rPr>
      </w:pPr>
    </w:p>
    <w:p w14:paraId="1F129945" w14:textId="77777777" w:rsidR="00FF48DE" w:rsidRDefault="00FF48DE" w:rsidP="00FF48DE">
      <w:pPr>
        <w:spacing w:line="276" w:lineRule="auto"/>
        <w:rPr>
          <w:bCs/>
          <w:sz w:val="28"/>
          <w:szCs w:val="28"/>
        </w:rPr>
      </w:pPr>
    </w:p>
    <w:p w14:paraId="278EA696" w14:textId="77777777" w:rsidR="00FF48DE" w:rsidRDefault="00FF48DE" w:rsidP="00FF48DE">
      <w:pPr>
        <w:spacing w:line="276" w:lineRule="auto"/>
        <w:rPr>
          <w:bCs/>
          <w:sz w:val="28"/>
          <w:szCs w:val="28"/>
        </w:rPr>
      </w:pPr>
    </w:p>
    <w:p w14:paraId="26999D03" w14:textId="77777777" w:rsidR="00FF48DE" w:rsidRDefault="00FF48DE" w:rsidP="00FF48DE">
      <w:pPr>
        <w:spacing w:line="276" w:lineRule="auto"/>
        <w:rPr>
          <w:bCs/>
          <w:sz w:val="28"/>
          <w:szCs w:val="28"/>
        </w:rPr>
      </w:pPr>
    </w:p>
    <w:p w14:paraId="6E2951BB" w14:textId="77777777" w:rsidR="00FF48DE" w:rsidRDefault="00FF48DE" w:rsidP="00FF48DE">
      <w:pPr>
        <w:spacing w:line="276" w:lineRule="auto"/>
        <w:rPr>
          <w:bCs/>
          <w:sz w:val="28"/>
          <w:szCs w:val="28"/>
        </w:rPr>
      </w:pPr>
    </w:p>
    <w:p w14:paraId="42316460" w14:textId="77777777" w:rsidR="00FF48DE" w:rsidRDefault="00FF48DE" w:rsidP="00FF48DE">
      <w:pPr>
        <w:spacing w:line="276" w:lineRule="auto"/>
        <w:rPr>
          <w:bCs/>
          <w:sz w:val="28"/>
          <w:szCs w:val="28"/>
        </w:rPr>
      </w:pPr>
    </w:p>
    <w:p w14:paraId="7BE49103" w14:textId="77777777" w:rsidR="00FF48DE" w:rsidRDefault="00FF48DE" w:rsidP="00FF48DE">
      <w:pPr>
        <w:spacing w:line="276" w:lineRule="auto"/>
        <w:rPr>
          <w:bCs/>
          <w:sz w:val="28"/>
          <w:szCs w:val="28"/>
        </w:rPr>
      </w:pPr>
    </w:p>
    <w:p w14:paraId="0A9C0DA3" w14:textId="77777777" w:rsidR="00FF48DE" w:rsidRDefault="00FF48DE" w:rsidP="00FF48DE">
      <w:pPr>
        <w:spacing w:line="276" w:lineRule="auto"/>
        <w:rPr>
          <w:bCs/>
          <w:sz w:val="28"/>
          <w:szCs w:val="28"/>
        </w:rPr>
      </w:pPr>
    </w:p>
    <w:p w14:paraId="1FC3EF46" w14:textId="77777777" w:rsidR="00FF48DE" w:rsidRDefault="00FF48DE" w:rsidP="00FF48DE">
      <w:pPr>
        <w:spacing w:line="276" w:lineRule="auto"/>
        <w:rPr>
          <w:bCs/>
          <w:sz w:val="28"/>
          <w:szCs w:val="28"/>
        </w:rPr>
      </w:pPr>
    </w:p>
    <w:p w14:paraId="3ABF07BA" w14:textId="77777777" w:rsidR="00FF48DE" w:rsidRDefault="00FF48DE" w:rsidP="00FF48DE">
      <w:pPr>
        <w:spacing w:line="276" w:lineRule="auto"/>
        <w:rPr>
          <w:bCs/>
          <w:sz w:val="28"/>
          <w:szCs w:val="28"/>
        </w:rPr>
      </w:pPr>
    </w:p>
    <w:p w14:paraId="4D98465B" w14:textId="77777777" w:rsidR="00FF48DE" w:rsidRDefault="00FF48DE" w:rsidP="00FF48DE">
      <w:pPr>
        <w:spacing w:line="276" w:lineRule="auto"/>
        <w:rPr>
          <w:bCs/>
          <w:sz w:val="28"/>
          <w:szCs w:val="28"/>
        </w:rPr>
      </w:pPr>
    </w:p>
    <w:p w14:paraId="65CFFE74" w14:textId="77777777" w:rsidR="00FF48DE" w:rsidRDefault="00FF48DE" w:rsidP="00FF48DE">
      <w:pPr>
        <w:spacing w:line="276" w:lineRule="auto"/>
        <w:rPr>
          <w:bCs/>
          <w:sz w:val="28"/>
          <w:szCs w:val="28"/>
        </w:rPr>
      </w:pPr>
    </w:p>
    <w:p w14:paraId="77618978" w14:textId="77777777" w:rsidR="00FF48DE" w:rsidRDefault="00FF48DE" w:rsidP="00FF48DE">
      <w:pPr>
        <w:spacing w:line="276" w:lineRule="auto"/>
        <w:rPr>
          <w:bCs/>
          <w:sz w:val="28"/>
          <w:szCs w:val="28"/>
        </w:rPr>
      </w:pPr>
    </w:p>
    <w:p w14:paraId="73E3BEEC" w14:textId="77777777" w:rsidR="00FF48DE" w:rsidRDefault="00FF48DE" w:rsidP="00FF48DE">
      <w:pPr>
        <w:spacing w:line="276" w:lineRule="auto"/>
        <w:rPr>
          <w:bCs/>
          <w:sz w:val="28"/>
          <w:szCs w:val="28"/>
        </w:rPr>
      </w:pPr>
    </w:p>
    <w:p w14:paraId="0320472B" w14:textId="77777777" w:rsidR="00FF48DE" w:rsidRPr="009000A1" w:rsidRDefault="00FF48DE" w:rsidP="00FF48DE">
      <w:pPr>
        <w:spacing w:line="276" w:lineRule="auto"/>
        <w:rPr>
          <w:b/>
          <w:sz w:val="28"/>
          <w:szCs w:val="28"/>
        </w:rPr>
      </w:pPr>
      <w:r w:rsidRPr="009000A1">
        <w:rPr>
          <w:b/>
          <w:bCs/>
          <w:sz w:val="28"/>
          <w:szCs w:val="28"/>
        </w:rPr>
        <w:t>Тема 5.4.</w:t>
      </w:r>
      <w:r w:rsidRPr="009000A1">
        <w:rPr>
          <w:b/>
          <w:sz w:val="28"/>
          <w:szCs w:val="28"/>
        </w:rPr>
        <w:t xml:space="preserve"> </w:t>
      </w:r>
      <w:r w:rsidRPr="00326769">
        <w:rPr>
          <w:sz w:val="28"/>
          <w:szCs w:val="28"/>
        </w:rPr>
        <w:t>Физиология сердца</w:t>
      </w:r>
    </w:p>
    <w:p w14:paraId="0856F199" w14:textId="77777777" w:rsidR="00FF48DE" w:rsidRPr="009000A1"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sidRPr="009000A1">
        <w:rPr>
          <w:b/>
          <w:sz w:val="28"/>
          <w:szCs w:val="28"/>
        </w:rPr>
        <w:t>Тестовое задание</w:t>
      </w:r>
    </w:p>
    <w:p w14:paraId="0A7F3E2C" w14:textId="77777777" w:rsidR="00FF48DE" w:rsidRPr="00AD045C" w:rsidRDefault="00FF48DE" w:rsidP="00FF48DE">
      <w:pPr>
        <w:spacing w:line="276" w:lineRule="auto"/>
        <w:jc w:val="center"/>
        <w:rPr>
          <w:i/>
          <w:sz w:val="28"/>
          <w:szCs w:val="28"/>
        </w:rPr>
      </w:pPr>
      <w:r>
        <w:rPr>
          <w:i/>
          <w:sz w:val="28"/>
          <w:szCs w:val="28"/>
        </w:rPr>
        <w:t>Условие</w:t>
      </w:r>
      <w:r w:rsidRPr="00AD045C">
        <w:rPr>
          <w:i/>
          <w:sz w:val="28"/>
          <w:szCs w:val="28"/>
        </w:rPr>
        <w:t>: выберите один правильный ответ</w:t>
      </w:r>
    </w:p>
    <w:p w14:paraId="4E80E24F" w14:textId="77777777" w:rsidR="00FF48DE" w:rsidRPr="00AD045C" w:rsidRDefault="00FF48DE" w:rsidP="00FF48DE">
      <w:pPr>
        <w:spacing w:line="276" w:lineRule="auto"/>
        <w:rPr>
          <w:b/>
          <w:sz w:val="28"/>
          <w:szCs w:val="28"/>
        </w:rPr>
      </w:pPr>
      <w:r w:rsidRPr="00AD045C">
        <w:rPr>
          <w:b/>
          <w:sz w:val="28"/>
          <w:szCs w:val="28"/>
        </w:rPr>
        <w:t>1.Проводящая система сердца построена из:</w:t>
      </w:r>
    </w:p>
    <w:p w14:paraId="4176D475" w14:textId="77777777" w:rsidR="00FF48DE" w:rsidRPr="00AD045C" w:rsidRDefault="00FF48DE" w:rsidP="00FF48DE">
      <w:pPr>
        <w:spacing w:line="276" w:lineRule="auto"/>
        <w:rPr>
          <w:sz w:val="28"/>
          <w:szCs w:val="28"/>
        </w:rPr>
      </w:pPr>
      <w:r w:rsidRPr="00AD045C">
        <w:rPr>
          <w:sz w:val="28"/>
          <w:szCs w:val="28"/>
        </w:rPr>
        <w:t>1. Нервной ткани</w:t>
      </w:r>
    </w:p>
    <w:p w14:paraId="06C164B3" w14:textId="77777777" w:rsidR="00FF48DE" w:rsidRPr="00AD045C" w:rsidRDefault="00FF48DE" w:rsidP="00FF48DE">
      <w:pPr>
        <w:spacing w:line="276" w:lineRule="auto"/>
        <w:rPr>
          <w:sz w:val="28"/>
          <w:szCs w:val="28"/>
        </w:rPr>
      </w:pPr>
      <w:r w:rsidRPr="00AD045C">
        <w:rPr>
          <w:sz w:val="28"/>
          <w:szCs w:val="28"/>
        </w:rPr>
        <w:t>2. Сердечной мышечной ткани</w:t>
      </w:r>
    </w:p>
    <w:p w14:paraId="4440D27C" w14:textId="77777777" w:rsidR="00FF48DE" w:rsidRPr="00AD045C" w:rsidRDefault="00FF48DE" w:rsidP="00FF48DE">
      <w:pPr>
        <w:spacing w:line="276" w:lineRule="auto"/>
        <w:rPr>
          <w:sz w:val="28"/>
          <w:szCs w:val="28"/>
        </w:rPr>
      </w:pPr>
      <w:r w:rsidRPr="00AD045C">
        <w:rPr>
          <w:sz w:val="28"/>
          <w:szCs w:val="28"/>
        </w:rPr>
        <w:t>3. Атипической малодифференцированной мышечной ткани</w:t>
      </w:r>
    </w:p>
    <w:p w14:paraId="05D7C660" w14:textId="77777777" w:rsidR="00FF48DE" w:rsidRPr="00AD045C" w:rsidRDefault="00FF48DE" w:rsidP="00FF48DE">
      <w:pPr>
        <w:spacing w:line="276" w:lineRule="auto"/>
        <w:rPr>
          <w:sz w:val="28"/>
          <w:szCs w:val="28"/>
        </w:rPr>
      </w:pPr>
      <w:r w:rsidRPr="00AD045C">
        <w:rPr>
          <w:sz w:val="28"/>
          <w:szCs w:val="28"/>
        </w:rPr>
        <w:t>4. Эндокарда</w:t>
      </w:r>
    </w:p>
    <w:p w14:paraId="41E216DC" w14:textId="77777777" w:rsidR="00FF48DE" w:rsidRPr="00AD045C" w:rsidRDefault="00FF48DE" w:rsidP="00FF48DE">
      <w:pPr>
        <w:spacing w:line="276" w:lineRule="auto"/>
        <w:rPr>
          <w:b/>
          <w:sz w:val="28"/>
          <w:szCs w:val="28"/>
        </w:rPr>
      </w:pPr>
      <w:r w:rsidRPr="00AD045C">
        <w:rPr>
          <w:b/>
          <w:sz w:val="28"/>
          <w:szCs w:val="28"/>
        </w:rPr>
        <w:t>2. Систола предсердий длится:</w:t>
      </w:r>
    </w:p>
    <w:p w14:paraId="1993C26D" w14:textId="77777777" w:rsidR="00FF48DE" w:rsidRPr="00AD045C" w:rsidRDefault="00FF48DE" w:rsidP="00FF48DE">
      <w:pPr>
        <w:spacing w:line="276" w:lineRule="auto"/>
        <w:rPr>
          <w:sz w:val="28"/>
          <w:szCs w:val="28"/>
        </w:rPr>
      </w:pPr>
      <w:r w:rsidRPr="00AD045C">
        <w:rPr>
          <w:sz w:val="28"/>
          <w:szCs w:val="28"/>
        </w:rPr>
        <w:t>1. 0,1 - 0,15</w:t>
      </w:r>
    </w:p>
    <w:p w14:paraId="54969488" w14:textId="77777777" w:rsidR="00FF48DE" w:rsidRPr="00AD045C" w:rsidRDefault="00FF48DE" w:rsidP="00FF48DE">
      <w:pPr>
        <w:spacing w:line="276" w:lineRule="auto"/>
        <w:rPr>
          <w:sz w:val="28"/>
          <w:szCs w:val="28"/>
        </w:rPr>
      </w:pPr>
      <w:r w:rsidRPr="00AD045C">
        <w:rPr>
          <w:sz w:val="28"/>
          <w:szCs w:val="28"/>
        </w:rPr>
        <w:t>2. 0,15 – 0,2</w:t>
      </w:r>
    </w:p>
    <w:p w14:paraId="2FCD0371" w14:textId="77777777" w:rsidR="00FF48DE" w:rsidRPr="00AD045C" w:rsidRDefault="00FF48DE" w:rsidP="00FF48DE">
      <w:pPr>
        <w:spacing w:line="276" w:lineRule="auto"/>
        <w:rPr>
          <w:sz w:val="28"/>
          <w:szCs w:val="28"/>
        </w:rPr>
      </w:pPr>
      <w:r w:rsidRPr="00AD045C">
        <w:rPr>
          <w:sz w:val="28"/>
          <w:szCs w:val="28"/>
        </w:rPr>
        <w:t>3. 0,2 – 0,25</w:t>
      </w:r>
    </w:p>
    <w:p w14:paraId="6709DE50" w14:textId="77777777" w:rsidR="00FF48DE" w:rsidRPr="00AD045C" w:rsidRDefault="00FF48DE" w:rsidP="00FF48DE">
      <w:pPr>
        <w:spacing w:line="276" w:lineRule="auto"/>
        <w:rPr>
          <w:sz w:val="28"/>
          <w:szCs w:val="28"/>
        </w:rPr>
      </w:pPr>
      <w:r w:rsidRPr="00AD045C">
        <w:rPr>
          <w:sz w:val="28"/>
          <w:szCs w:val="28"/>
        </w:rPr>
        <w:t>4. 0,25 – 0,3</w:t>
      </w:r>
    </w:p>
    <w:p w14:paraId="00A2A238" w14:textId="77777777" w:rsidR="00FF48DE" w:rsidRPr="00AD045C" w:rsidRDefault="00FF48DE" w:rsidP="00FF48DE">
      <w:pPr>
        <w:shd w:val="clear" w:color="auto" w:fill="FFFFFF"/>
        <w:spacing w:line="276" w:lineRule="auto"/>
        <w:rPr>
          <w:b/>
          <w:sz w:val="28"/>
          <w:szCs w:val="28"/>
        </w:rPr>
      </w:pPr>
      <w:r w:rsidRPr="00AD045C">
        <w:rPr>
          <w:b/>
          <w:sz w:val="28"/>
          <w:szCs w:val="28"/>
        </w:rPr>
        <w:t>3.Систола желудочков длится:</w:t>
      </w:r>
    </w:p>
    <w:p w14:paraId="7A35FB2F" w14:textId="77777777" w:rsidR="00FF48DE" w:rsidRPr="00AD045C" w:rsidRDefault="00FF48DE" w:rsidP="00FF48DE">
      <w:pPr>
        <w:shd w:val="clear" w:color="auto" w:fill="FFFFFF"/>
        <w:spacing w:line="276" w:lineRule="auto"/>
        <w:rPr>
          <w:sz w:val="28"/>
          <w:szCs w:val="28"/>
        </w:rPr>
      </w:pPr>
      <w:r w:rsidRPr="00AD045C">
        <w:rPr>
          <w:sz w:val="28"/>
          <w:szCs w:val="28"/>
        </w:rPr>
        <w:t>1. 0,1с</w:t>
      </w:r>
    </w:p>
    <w:p w14:paraId="03F226CD" w14:textId="77777777" w:rsidR="00FF48DE" w:rsidRPr="00AD045C" w:rsidRDefault="00FF48DE" w:rsidP="00FF48DE">
      <w:pPr>
        <w:shd w:val="clear" w:color="auto" w:fill="FFFFFF"/>
        <w:spacing w:line="276" w:lineRule="auto"/>
        <w:rPr>
          <w:sz w:val="28"/>
          <w:szCs w:val="28"/>
        </w:rPr>
      </w:pPr>
      <w:r w:rsidRPr="00AD045C">
        <w:rPr>
          <w:sz w:val="28"/>
          <w:szCs w:val="28"/>
        </w:rPr>
        <w:t>2. 0,2с</w:t>
      </w:r>
    </w:p>
    <w:p w14:paraId="7BC734B3" w14:textId="77777777" w:rsidR="00FF48DE" w:rsidRPr="00AD045C" w:rsidRDefault="00FF48DE" w:rsidP="00FF48DE">
      <w:pPr>
        <w:shd w:val="clear" w:color="auto" w:fill="FFFFFF"/>
        <w:spacing w:line="276" w:lineRule="auto"/>
        <w:rPr>
          <w:sz w:val="28"/>
          <w:szCs w:val="28"/>
        </w:rPr>
      </w:pPr>
      <w:r w:rsidRPr="00AD045C">
        <w:rPr>
          <w:sz w:val="28"/>
          <w:szCs w:val="28"/>
        </w:rPr>
        <w:t>3. 0,3с</w:t>
      </w:r>
    </w:p>
    <w:p w14:paraId="243DBA01" w14:textId="77777777" w:rsidR="00FF48DE" w:rsidRPr="00AD045C" w:rsidRDefault="00FF48DE" w:rsidP="00FF48DE">
      <w:pPr>
        <w:shd w:val="clear" w:color="auto" w:fill="FFFFFF"/>
        <w:spacing w:line="276" w:lineRule="auto"/>
        <w:rPr>
          <w:sz w:val="28"/>
          <w:szCs w:val="28"/>
        </w:rPr>
      </w:pPr>
      <w:r w:rsidRPr="00AD045C">
        <w:rPr>
          <w:sz w:val="28"/>
          <w:szCs w:val="28"/>
        </w:rPr>
        <w:lastRenderedPageBreak/>
        <w:t>4. 0,4с</w:t>
      </w:r>
    </w:p>
    <w:p w14:paraId="6F157F51" w14:textId="77777777" w:rsidR="00FF48DE" w:rsidRPr="00AD045C" w:rsidRDefault="00FF48DE" w:rsidP="00FF48DE">
      <w:pPr>
        <w:shd w:val="clear" w:color="auto" w:fill="FFFFFF"/>
        <w:spacing w:line="276" w:lineRule="auto"/>
        <w:rPr>
          <w:b/>
          <w:sz w:val="28"/>
          <w:szCs w:val="28"/>
        </w:rPr>
      </w:pPr>
      <w:r w:rsidRPr="00AD045C">
        <w:rPr>
          <w:b/>
          <w:sz w:val="28"/>
          <w:szCs w:val="28"/>
        </w:rPr>
        <w:t>4.Диастола предсердий длится:</w:t>
      </w:r>
    </w:p>
    <w:p w14:paraId="26C24728" w14:textId="77777777" w:rsidR="00FF48DE" w:rsidRPr="00AD045C" w:rsidRDefault="00FF48DE" w:rsidP="00FF48DE">
      <w:pPr>
        <w:shd w:val="clear" w:color="auto" w:fill="FFFFFF"/>
        <w:spacing w:line="276" w:lineRule="auto"/>
        <w:rPr>
          <w:sz w:val="28"/>
          <w:szCs w:val="28"/>
        </w:rPr>
      </w:pPr>
      <w:r w:rsidRPr="00AD045C">
        <w:rPr>
          <w:sz w:val="28"/>
          <w:szCs w:val="28"/>
        </w:rPr>
        <w:t>1. 0,55 – 0,6с</w:t>
      </w:r>
    </w:p>
    <w:p w14:paraId="06307F69" w14:textId="77777777" w:rsidR="00FF48DE" w:rsidRPr="00AD045C" w:rsidRDefault="00FF48DE" w:rsidP="00FF48DE">
      <w:pPr>
        <w:shd w:val="clear" w:color="auto" w:fill="FFFFFF"/>
        <w:spacing w:line="276" w:lineRule="auto"/>
        <w:rPr>
          <w:sz w:val="28"/>
          <w:szCs w:val="28"/>
        </w:rPr>
      </w:pPr>
      <w:r w:rsidRPr="00AD045C">
        <w:rPr>
          <w:sz w:val="28"/>
          <w:szCs w:val="28"/>
        </w:rPr>
        <w:t>2. 0,6 – 0,65с</w:t>
      </w:r>
    </w:p>
    <w:p w14:paraId="0D948343" w14:textId="77777777" w:rsidR="00FF48DE" w:rsidRPr="00AD045C" w:rsidRDefault="00FF48DE" w:rsidP="00FF48DE">
      <w:pPr>
        <w:shd w:val="clear" w:color="auto" w:fill="FFFFFF"/>
        <w:spacing w:line="276" w:lineRule="auto"/>
        <w:rPr>
          <w:sz w:val="28"/>
          <w:szCs w:val="28"/>
        </w:rPr>
      </w:pPr>
      <w:r w:rsidRPr="00AD045C">
        <w:rPr>
          <w:sz w:val="28"/>
          <w:szCs w:val="28"/>
        </w:rPr>
        <w:t>3. 0,65 – 0,7с</w:t>
      </w:r>
    </w:p>
    <w:p w14:paraId="157C69F3" w14:textId="77777777" w:rsidR="00FF48DE" w:rsidRPr="00AD045C" w:rsidRDefault="00FF48DE" w:rsidP="00FF48DE">
      <w:pPr>
        <w:shd w:val="clear" w:color="auto" w:fill="FFFFFF"/>
        <w:spacing w:line="276" w:lineRule="auto"/>
        <w:rPr>
          <w:sz w:val="28"/>
          <w:szCs w:val="28"/>
        </w:rPr>
      </w:pPr>
      <w:r w:rsidRPr="00AD045C">
        <w:rPr>
          <w:sz w:val="28"/>
          <w:szCs w:val="28"/>
        </w:rPr>
        <w:t>4. 0,7 – 0,75с</w:t>
      </w:r>
    </w:p>
    <w:p w14:paraId="60F94320" w14:textId="77777777" w:rsidR="00FF48DE" w:rsidRPr="00AD045C" w:rsidRDefault="00FF48DE" w:rsidP="00FF48DE">
      <w:pPr>
        <w:shd w:val="clear" w:color="auto" w:fill="FFFFFF"/>
        <w:spacing w:line="276" w:lineRule="auto"/>
        <w:rPr>
          <w:b/>
          <w:sz w:val="28"/>
          <w:szCs w:val="28"/>
        </w:rPr>
      </w:pPr>
      <w:r w:rsidRPr="00AD045C">
        <w:rPr>
          <w:b/>
          <w:sz w:val="28"/>
          <w:szCs w:val="28"/>
        </w:rPr>
        <w:t>5. Диастола желудочков длится:</w:t>
      </w:r>
    </w:p>
    <w:p w14:paraId="55911723" w14:textId="77777777" w:rsidR="00FF48DE" w:rsidRPr="00AD045C" w:rsidRDefault="00FF48DE" w:rsidP="00FF48DE">
      <w:pPr>
        <w:shd w:val="clear" w:color="auto" w:fill="FFFFFF"/>
        <w:spacing w:line="276" w:lineRule="auto"/>
        <w:rPr>
          <w:sz w:val="28"/>
          <w:szCs w:val="28"/>
        </w:rPr>
      </w:pPr>
      <w:r w:rsidRPr="00AD045C">
        <w:rPr>
          <w:sz w:val="28"/>
          <w:szCs w:val="28"/>
        </w:rPr>
        <w:t>1. 0,4 – 0,45с</w:t>
      </w:r>
    </w:p>
    <w:p w14:paraId="3A3184DD" w14:textId="77777777" w:rsidR="00FF48DE" w:rsidRPr="00AD045C" w:rsidRDefault="00FF48DE" w:rsidP="00FF48DE">
      <w:pPr>
        <w:shd w:val="clear" w:color="auto" w:fill="FFFFFF"/>
        <w:spacing w:line="276" w:lineRule="auto"/>
        <w:rPr>
          <w:sz w:val="28"/>
          <w:szCs w:val="28"/>
        </w:rPr>
      </w:pPr>
      <w:r w:rsidRPr="00AD045C">
        <w:rPr>
          <w:sz w:val="28"/>
          <w:szCs w:val="28"/>
        </w:rPr>
        <w:t>2. 0,45 – 0,5с</w:t>
      </w:r>
    </w:p>
    <w:p w14:paraId="18C2E263" w14:textId="77777777" w:rsidR="00FF48DE" w:rsidRPr="00AD045C" w:rsidRDefault="00FF48DE" w:rsidP="00FF48DE">
      <w:pPr>
        <w:shd w:val="clear" w:color="auto" w:fill="FFFFFF"/>
        <w:spacing w:line="276" w:lineRule="auto"/>
        <w:rPr>
          <w:sz w:val="28"/>
          <w:szCs w:val="28"/>
        </w:rPr>
      </w:pPr>
      <w:r w:rsidRPr="00AD045C">
        <w:rPr>
          <w:sz w:val="28"/>
          <w:szCs w:val="28"/>
        </w:rPr>
        <w:t>3. 0,5 – 0,55с</w:t>
      </w:r>
    </w:p>
    <w:p w14:paraId="0773AA1D" w14:textId="77777777" w:rsidR="00FF48DE" w:rsidRPr="00AD045C" w:rsidRDefault="00FF48DE" w:rsidP="00FF48DE">
      <w:pPr>
        <w:shd w:val="clear" w:color="auto" w:fill="FFFFFF"/>
        <w:spacing w:line="276" w:lineRule="auto"/>
        <w:rPr>
          <w:sz w:val="28"/>
          <w:szCs w:val="28"/>
        </w:rPr>
      </w:pPr>
      <w:r w:rsidRPr="00AD045C">
        <w:rPr>
          <w:sz w:val="28"/>
          <w:szCs w:val="28"/>
        </w:rPr>
        <w:t>4. 0,55 – 0,6с</w:t>
      </w:r>
    </w:p>
    <w:p w14:paraId="7B51CC36" w14:textId="77777777" w:rsidR="00FF48DE" w:rsidRPr="00AD045C" w:rsidRDefault="00FF48DE" w:rsidP="00FF48DE">
      <w:pPr>
        <w:shd w:val="clear" w:color="auto" w:fill="FFFFFF"/>
        <w:spacing w:line="276" w:lineRule="auto"/>
        <w:rPr>
          <w:b/>
          <w:sz w:val="28"/>
          <w:szCs w:val="28"/>
        </w:rPr>
      </w:pPr>
      <w:r w:rsidRPr="00AD045C">
        <w:rPr>
          <w:b/>
          <w:sz w:val="28"/>
          <w:szCs w:val="28"/>
        </w:rPr>
        <w:t>6. Общая пауза сердца при частоте 70 сокращений в минуту длится:</w:t>
      </w:r>
    </w:p>
    <w:p w14:paraId="0C141DDE" w14:textId="77777777" w:rsidR="00FF48DE" w:rsidRPr="00AD045C" w:rsidRDefault="00FF48DE" w:rsidP="00FF48DE">
      <w:pPr>
        <w:shd w:val="clear" w:color="auto" w:fill="FFFFFF"/>
        <w:spacing w:line="276" w:lineRule="auto"/>
        <w:rPr>
          <w:sz w:val="28"/>
          <w:szCs w:val="28"/>
        </w:rPr>
      </w:pPr>
      <w:r w:rsidRPr="00AD045C">
        <w:rPr>
          <w:sz w:val="28"/>
          <w:szCs w:val="28"/>
        </w:rPr>
        <w:t>1. 0,2с</w:t>
      </w:r>
    </w:p>
    <w:p w14:paraId="7ACA9700" w14:textId="77777777" w:rsidR="00FF48DE" w:rsidRPr="00AD045C" w:rsidRDefault="00FF48DE" w:rsidP="00FF48DE">
      <w:pPr>
        <w:shd w:val="clear" w:color="auto" w:fill="FFFFFF"/>
        <w:spacing w:line="276" w:lineRule="auto"/>
        <w:rPr>
          <w:sz w:val="28"/>
          <w:szCs w:val="28"/>
        </w:rPr>
      </w:pPr>
      <w:r w:rsidRPr="00AD045C">
        <w:rPr>
          <w:sz w:val="28"/>
          <w:szCs w:val="28"/>
        </w:rPr>
        <w:t>2. 0,3с</w:t>
      </w:r>
    </w:p>
    <w:p w14:paraId="490FD489" w14:textId="77777777" w:rsidR="00FF48DE" w:rsidRPr="00AD045C" w:rsidRDefault="00FF48DE" w:rsidP="00FF48DE">
      <w:pPr>
        <w:shd w:val="clear" w:color="auto" w:fill="FFFFFF"/>
        <w:spacing w:line="276" w:lineRule="auto"/>
        <w:rPr>
          <w:sz w:val="28"/>
          <w:szCs w:val="28"/>
        </w:rPr>
      </w:pPr>
      <w:r w:rsidRPr="00AD045C">
        <w:rPr>
          <w:sz w:val="28"/>
          <w:szCs w:val="28"/>
        </w:rPr>
        <w:t>3. 0,4с</w:t>
      </w:r>
    </w:p>
    <w:p w14:paraId="7F595738" w14:textId="77777777" w:rsidR="00FF48DE" w:rsidRPr="00AD045C" w:rsidRDefault="00FF48DE" w:rsidP="00FF48DE">
      <w:pPr>
        <w:shd w:val="clear" w:color="auto" w:fill="FFFFFF"/>
        <w:spacing w:line="276" w:lineRule="auto"/>
        <w:rPr>
          <w:sz w:val="28"/>
          <w:szCs w:val="28"/>
        </w:rPr>
      </w:pPr>
      <w:r w:rsidRPr="00AD045C">
        <w:rPr>
          <w:sz w:val="28"/>
          <w:szCs w:val="28"/>
        </w:rPr>
        <w:t>4. 0,5с</w:t>
      </w:r>
    </w:p>
    <w:p w14:paraId="2173FC2D" w14:textId="77777777" w:rsidR="00FF48DE" w:rsidRPr="00AD045C" w:rsidRDefault="00FF48DE" w:rsidP="00FF48DE">
      <w:pPr>
        <w:shd w:val="clear" w:color="auto" w:fill="FFFFFF"/>
        <w:spacing w:line="276" w:lineRule="auto"/>
        <w:rPr>
          <w:b/>
          <w:sz w:val="28"/>
          <w:szCs w:val="28"/>
        </w:rPr>
      </w:pPr>
      <w:r w:rsidRPr="00AD045C">
        <w:rPr>
          <w:b/>
          <w:sz w:val="28"/>
          <w:szCs w:val="28"/>
        </w:rPr>
        <w:t>7.Сердечный цикл продолжается в течение:</w:t>
      </w:r>
    </w:p>
    <w:p w14:paraId="799E157F" w14:textId="77777777" w:rsidR="00FF48DE" w:rsidRPr="00AD045C" w:rsidRDefault="00FF48DE" w:rsidP="00FF48DE">
      <w:pPr>
        <w:shd w:val="clear" w:color="auto" w:fill="FFFFFF"/>
        <w:spacing w:line="276" w:lineRule="auto"/>
        <w:rPr>
          <w:sz w:val="28"/>
          <w:szCs w:val="28"/>
        </w:rPr>
      </w:pPr>
      <w:r w:rsidRPr="00AD045C">
        <w:rPr>
          <w:sz w:val="28"/>
          <w:szCs w:val="28"/>
        </w:rPr>
        <w:t>1. 0,8с</w:t>
      </w:r>
    </w:p>
    <w:p w14:paraId="40ABB075" w14:textId="77777777" w:rsidR="00FF48DE" w:rsidRPr="00AD045C" w:rsidRDefault="00FF48DE" w:rsidP="00FF48DE">
      <w:pPr>
        <w:shd w:val="clear" w:color="auto" w:fill="FFFFFF"/>
        <w:spacing w:line="276" w:lineRule="auto"/>
        <w:rPr>
          <w:sz w:val="28"/>
          <w:szCs w:val="28"/>
        </w:rPr>
      </w:pPr>
      <w:r w:rsidRPr="00AD045C">
        <w:rPr>
          <w:sz w:val="28"/>
          <w:szCs w:val="28"/>
        </w:rPr>
        <w:t>2. 0,6с</w:t>
      </w:r>
    </w:p>
    <w:p w14:paraId="159D5425" w14:textId="77777777" w:rsidR="00FF48DE" w:rsidRPr="00AD045C" w:rsidRDefault="00FF48DE" w:rsidP="00FF48DE">
      <w:pPr>
        <w:shd w:val="clear" w:color="auto" w:fill="FFFFFF"/>
        <w:spacing w:line="276" w:lineRule="auto"/>
        <w:rPr>
          <w:sz w:val="28"/>
          <w:szCs w:val="28"/>
        </w:rPr>
      </w:pPr>
      <w:r w:rsidRPr="00AD045C">
        <w:rPr>
          <w:sz w:val="28"/>
          <w:szCs w:val="28"/>
        </w:rPr>
        <w:t>3. 0,9с</w:t>
      </w:r>
    </w:p>
    <w:p w14:paraId="4FB1C889" w14:textId="77777777" w:rsidR="00FF48DE" w:rsidRPr="00AD045C" w:rsidRDefault="00FF48DE" w:rsidP="00FF48DE">
      <w:pPr>
        <w:shd w:val="clear" w:color="auto" w:fill="FFFFFF"/>
        <w:spacing w:line="276" w:lineRule="auto"/>
        <w:rPr>
          <w:sz w:val="28"/>
          <w:szCs w:val="28"/>
        </w:rPr>
      </w:pPr>
      <w:r w:rsidRPr="00AD045C">
        <w:rPr>
          <w:sz w:val="28"/>
          <w:szCs w:val="28"/>
        </w:rPr>
        <w:t>4. 0,5с</w:t>
      </w:r>
    </w:p>
    <w:p w14:paraId="72671957" w14:textId="77777777" w:rsidR="00FF48DE" w:rsidRPr="00AD045C" w:rsidRDefault="00FF48DE" w:rsidP="00FF48DE">
      <w:pPr>
        <w:shd w:val="clear" w:color="auto" w:fill="FFFFFF"/>
        <w:spacing w:line="276" w:lineRule="auto"/>
        <w:rPr>
          <w:b/>
          <w:bCs/>
          <w:color w:val="000000"/>
          <w:sz w:val="28"/>
          <w:szCs w:val="28"/>
        </w:rPr>
      </w:pPr>
      <w:r w:rsidRPr="00AD045C">
        <w:rPr>
          <w:b/>
          <w:sz w:val="28"/>
          <w:szCs w:val="28"/>
        </w:rPr>
        <w:t>8.Верхушечный толчок сердца в норме наблюдается в области:</w:t>
      </w:r>
    </w:p>
    <w:p w14:paraId="78441C2F"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 Мечевидного отростка грудины</w:t>
      </w:r>
    </w:p>
    <w:p w14:paraId="67FA2165"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4- межреберья</w:t>
      </w:r>
    </w:p>
    <w:p w14:paraId="01E0164F"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5- межреберья</w:t>
      </w:r>
    </w:p>
    <w:p w14:paraId="0CC4766C"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6 –межреберья</w:t>
      </w:r>
    </w:p>
    <w:p w14:paraId="67FFB6AC"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9.В происхождении первого тона сердца главное участие принимают:</w:t>
      </w:r>
    </w:p>
    <w:p w14:paraId="580FC01C"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 Миокард желудочков</w:t>
      </w:r>
    </w:p>
    <w:p w14:paraId="6F49E8B5"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Предсердно – желудочковые клапаны</w:t>
      </w:r>
    </w:p>
    <w:p w14:paraId="01714F3C"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Полулунные клапаны</w:t>
      </w:r>
    </w:p>
    <w:p w14:paraId="72F95E6D"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Сухожильные нити</w:t>
      </w:r>
    </w:p>
    <w:p w14:paraId="63A86D30"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10. В происхождении второго тона сердца главное участие принимают:</w:t>
      </w:r>
    </w:p>
    <w:p w14:paraId="4F71BDE7"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 Миокард желудочков</w:t>
      </w:r>
    </w:p>
    <w:p w14:paraId="598F1D3C"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Предсердно – желудочковые клапаны</w:t>
      </w:r>
    </w:p>
    <w:p w14:paraId="62616A3A"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Полулунные клапаны</w:t>
      </w:r>
    </w:p>
    <w:p w14:paraId="4E350E55"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Сухожильные нити</w:t>
      </w:r>
    </w:p>
    <w:p w14:paraId="6473B5DB"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11.В покое ударный или систолический объём сердца составляет:</w:t>
      </w:r>
    </w:p>
    <w:p w14:paraId="461490BD"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 60 – 80мл</w:t>
      </w:r>
    </w:p>
    <w:p w14:paraId="1E017802"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70 -80мл</w:t>
      </w:r>
    </w:p>
    <w:p w14:paraId="396593EF"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lastRenderedPageBreak/>
        <w:t>3. 80 -90мл</w:t>
      </w:r>
    </w:p>
    <w:p w14:paraId="08E8FBF0"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4.90 -100мл</w:t>
      </w:r>
    </w:p>
    <w:p w14:paraId="6D15DDEF"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12.Минутный объём сердца составляет:</w:t>
      </w:r>
    </w:p>
    <w:p w14:paraId="7AEFF90E"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 4 – 5 л/мин</w:t>
      </w:r>
    </w:p>
    <w:p w14:paraId="63328931"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5 – 6 л/мин</w:t>
      </w:r>
    </w:p>
    <w:p w14:paraId="24C6076D"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6 – 7 л/мин</w:t>
      </w:r>
    </w:p>
    <w:p w14:paraId="5C17A648"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7 - 8 л/мин</w:t>
      </w:r>
    </w:p>
    <w:p w14:paraId="1252EF27"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13. Давление, отражающее состояние миокарда левого желудочка – это давление:</w:t>
      </w:r>
    </w:p>
    <w:p w14:paraId="12AD5A3A"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 Среднединамическое</w:t>
      </w:r>
    </w:p>
    <w:p w14:paraId="1F6B193F"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Систоличческое</w:t>
      </w:r>
    </w:p>
    <w:p w14:paraId="6AB445E0"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Диастолическое</w:t>
      </w:r>
    </w:p>
    <w:p w14:paraId="20E980DD"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Пульсовое</w:t>
      </w:r>
    </w:p>
    <w:p w14:paraId="390153A3"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14.Тахикардией называют частоту сердечных сокращений в минуту:</w:t>
      </w:r>
    </w:p>
    <w:p w14:paraId="02F25448"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1. 60 - 90</w:t>
      </w:r>
    </w:p>
    <w:p w14:paraId="25980D3F"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70 – 80</w:t>
      </w:r>
    </w:p>
    <w:p w14:paraId="5541017B"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80 – 90</w:t>
      </w:r>
    </w:p>
    <w:p w14:paraId="39E2A320"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90 и более</w:t>
      </w:r>
    </w:p>
    <w:p w14:paraId="4698DB7D"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15. Брадикардией называют частоту сердечных сокращений в минуту:</w:t>
      </w:r>
    </w:p>
    <w:p w14:paraId="71293495"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 Менее 60</w:t>
      </w:r>
    </w:p>
    <w:p w14:paraId="54D320BA"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60 - 70</w:t>
      </w:r>
    </w:p>
    <w:p w14:paraId="429B6F4A"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70 – 80</w:t>
      </w:r>
    </w:p>
    <w:p w14:paraId="60093D0D"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80 – 90</w:t>
      </w:r>
    </w:p>
    <w:p w14:paraId="5D780D63" w14:textId="77777777" w:rsidR="00FF48DE" w:rsidRPr="00AD045C"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color w:val="000000"/>
          <w:sz w:val="28"/>
          <w:szCs w:val="28"/>
        </w:rPr>
      </w:pPr>
    </w:p>
    <w:p w14:paraId="61A67DDB" w14:textId="77777777" w:rsidR="00FF48DE" w:rsidRPr="00AD045C"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sidRPr="00AD045C">
        <w:rPr>
          <w:b/>
          <w:bCs/>
          <w:color w:val="000000"/>
          <w:sz w:val="28"/>
          <w:szCs w:val="28"/>
        </w:rPr>
        <w:t>Эт</w:t>
      </w:r>
      <w:r>
        <w:rPr>
          <w:b/>
          <w:bCs/>
          <w:color w:val="000000"/>
          <w:sz w:val="28"/>
          <w:szCs w:val="28"/>
        </w:rPr>
        <w:t>алон</w:t>
      </w:r>
      <w:r w:rsidRPr="00AD045C">
        <w:rPr>
          <w:b/>
          <w:bCs/>
          <w:color w:val="000000"/>
          <w:sz w:val="28"/>
          <w:szCs w:val="28"/>
        </w:rPr>
        <w:t xml:space="preserve"> ответов</w:t>
      </w:r>
    </w:p>
    <w:p w14:paraId="4B37342B" w14:textId="77777777" w:rsidR="00FF48DE" w:rsidRPr="00AD045C" w:rsidRDefault="00FF48DE" w:rsidP="00FF48DE">
      <w:pPr>
        <w:shd w:val="clear" w:color="auto" w:fill="FFFFFF"/>
        <w:spacing w:line="276" w:lineRule="auto"/>
        <w:rPr>
          <w:b/>
          <w:bCs/>
          <w:color w:val="000000"/>
          <w:sz w:val="28"/>
          <w:szCs w:val="28"/>
        </w:rPr>
      </w:pPr>
      <w:r w:rsidRPr="00AD045C">
        <w:rPr>
          <w:bCs/>
          <w:color w:val="000000"/>
          <w:sz w:val="28"/>
          <w:szCs w:val="28"/>
        </w:rPr>
        <w:t>1.3;   2.1;   3.3; 4.4;   5.3;   6.3;   7.1;   8.3;   9.2;   10.3; 11.2;   12.1; 13.3; 14.4; 15.1.</w:t>
      </w:r>
    </w:p>
    <w:p w14:paraId="1FD927E5" w14:textId="77777777" w:rsidR="00FF48DE" w:rsidRPr="00AD045C" w:rsidRDefault="00FF48DE" w:rsidP="00FF48DE">
      <w:pPr>
        <w:spacing w:line="276" w:lineRule="auto"/>
        <w:rPr>
          <w:b/>
          <w:sz w:val="28"/>
          <w:szCs w:val="28"/>
        </w:rPr>
      </w:pPr>
    </w:p>
    <w:p w14:paraId="68DC4099" w14:textId="77777777" w:rsidR="00FF48DE" w:rsidRPr="00AD045C" w:rsidRDefault="00FF48DE" w:rsidP="00FF48DE">
      <w:pPr>
        <w:spacing w:line="276" w:lineRule="auto"/>
        <w:rPr>
          <w:sz w:val="28"/>
          <w:szCs w:val="28"/>
        </w:rPr>
      </w:pPr>
      <w:r w:rsidRPr="00326769">
        <w:rPr>
          <w:b/>
          <w:sz w:val="28"/>
          <w:szCs w:val="28"/>
        </w:rPr>
        <w:t>Тема 5.5.</w:t>
      </w:r>
      <w:r w:rsidRPr="00AD045C">
        <w:rPr>
          <w:sz w:val="28"/>
          <w:szCs w:val="28"/>
        </w:rPr>
        <w:t xml:space="preserve"> Артерии большого круга кровообращения</w:t>
      </w:r>
    </w:p>
    <w:p w14:paraId="64A72790" w14:textId="77777777" w:rsidR="00FF48DE" w:rsidRPr="00AD045C"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sidRPr="00AD045C">
        <w:rPr>
          <w:b/>
          <w:bCs/>
          <w:color w:val="000000"/>
          <w:sz w:val="28"/>
          <w:szCs w:val="28"/>
        </w:rPr>
        <w:t>Тестовое задание</w:t>
      </w:r>
    </w:p>
    <w:p w14:paraId="7BA5B46C" w14:textId="77777777" w:rsidR="00FF48DE" w:rsidRPr="00AD045C" w:rsidRDefault="00FF48DE" w:rsidP="00FF48DE">
      <w:pPr>
        <w:shd w:val="clear" w:color="auto" w:fill="FFFFFF"/>
        <w:spacing w:line="276" w:lineRule="auto"/>
        <w:jc w:val="center"/>
        <w:rPr>
          <w:bCs/>
          <w:i/>
          <w:color w:val="000000"/>
          <w:sz w:val="28"/>
          <w:szCs w:val="28"/>
        </w:rPr>
      </w:pPr>
      <w:r>
        <w:rPr>
          <w:bCs/>
          <w:i/>
          <w:color w:val="000000"/>
          <w:sz w:val="28"/>
          <w:szCs w:val="28"/>
        </w:rPr>
        <w:t>Условие</w:t>
      </w:r>
      <w:r w:rsidRPr="00AD045C">
        <w:rPr>
          <w:bCs/>
          <w:i/>
          <w:color w:val="000000"/>
          <w:sz w:val="28"/>
          <w:szCs w:val="28"/>
        </w:rPr>
        <w:t>: выберите один правильный ответ</w:t>
      </w:r>
    </w:p>
    <w:p w14:paraId="1F078FC4" w14:textId="77777777" w:rsidR="00FF48DE" w:rsidRPr="00326769" w:rsidRDefault="00FF48DE" w:rsidP="00FF48DE">
      <w:pPr>
        <w:shd w:val="clear" w:color="auto" w:fill="FFFFFF"/>
        <w:spacing w:line="276" w:lineRule="auto"/>
        <w:rPr>
          <w:b/>
          <w:bCs/>
          <w:color w:val="000000"/>
          <w:sz w:val="28"/>
          <w:szCs w:val="28"/>
        </w:rPr>
      </w:pPr>
      <w:r w:rsidRPr="00326769">
        <w:rPr>
          <w:b/>
          <w:bCs/>
          <w:color w:val="000000"/>
          <w:sz w:val="28"/>
          <w:szCs w:val="28"/>
        </w:rPr>
        <w:t>1.Ветвями брюшной аорты являются артерии:</w:t>
      </w:r>
    </w:p>
    <w:p w14:paraId="002327DA"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1.Верхние диафрагмальные</w:t>
      </w:r>
    </w:p>
    <w:p w14:paraId="5FBC7AE9"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2.Нижние диафрагмальные</w:t>
      </w:r>
    </w:p>
    <w:p w14:paraId="5CC416A2"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Задние межрёберные</w:t>
      </w:r>
    </w:p>
    <w:p w14:paraId="69A532D8"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4.Медиастинальные ветви</w:t>
      </w:r>
    </w:p>
    <w:p w14:paraId="019C7B30"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2.</w:t>
      </w:r>
      <w:r>
        <w:rPr>
          <w:b/>
          <w:bCs/>
          <w:color w:val="000000"/>
          <w:sz w:val="28"/>
          <w:szCs w:val="28"/>
        </w:rPr>
        <w:t xml:space="preserve"> </w:t>
      </w:r>
      <w:r w:rsidRPr="00AD045C">
        <w:rPr>
          <w:b/>
          <w:bCs/>
          <w:color w:val="000000"/>
          <w:sz w:val="28"/>
          <w:szCs w:val="28"/>
        </w:rPr>
        <w:t>К парным внутренностным ветвям брюшной аорты относятся:</w:t>
      </w:r>
    </w:p>
    <w:p w14:paraId="6B2E976F" w14:textId="77777777" w:rsidR="00FF48DE" w:rsidRDefault="00FF48DE" w:rsidP="00FF48DE">
      <w:pPr>
        <w:shd w:val="clear" w:color="auto" w:fill="FFFFFF"/>
        <w:spacing w:line="276" w:lineRule="auto"/>
        <w:rPr>
          <w:bCs/>
          <w:color w:val="000000"/>
          <w:sz w:val="28"/>
          <w:szCs w:val="28"/>
        </w:rPr>
      </w:pPr>
      <w:r>
        <w:rPr>
          <w:bCs/>
          <w:color w:val="000000"/>
          <w:sz w:val="28"/>
          <w:szCs w:val="28"/>
        </w:rPr>
        <w:t>1.Чревный ствол</w:t>
      </w:r>
    </w:p>
    <w:p w14:paraId="75746399"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Поясничные</w:t>
      </w:r>
    </w:p>
    <w:p w14:paraId="0D1DEE14"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lastRenderedPageBreak/>
        <w:t>3.Средние надпочечниковые</w:t>
      </w:r>
    </w:p>
    <w:p w14:paraId="504334BB"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4.Почечная артерия</w:t>
      </w:r>
    </w:p>
    <w:p w14:paraId="3D4ABE01"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3. К не парным внутренностным ветвям брюшной аорты относятся:</w:t>
      </w:r>
    </w:p>
    <w:p w14:paraId="7767FE8E" w14:textId="77777777" w:rsidR="00FF48DE" w:rsidRDefault="00FF48DE" w:rsidP="00FF48DE">
      <w:pPr>
        <w:shd w:val="clear" w:color="auto" w:fill="FFFFFF"/>
        <w:spacing w:line="276" w:lineRule="auto"/>
        <w:rPr>
          <w:bCs/>
          <w:color w:val="000000"/>
          <w:sz w:val="28"/>
          <w:szCs w:val="28"/>
        </w:rPr>
      </w:pPr>
      <w:r>
        <w:rPr>
          <w:bCs/>
          <w:color w:val="000000"/>
          <w:sz w:val="28"/>
          <w:szCs w:val="28"/>
        </w:rPr>
        <w:t>1.Верхняя брыжеечная</w:t>
      </w:r>
    </w:p>
    <w:p w14:paraId="6B9D97C0"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Почечные</w:t>
      </w:r>
    </w:p>
    <w:p w14:paraId="17D39EDB"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3.Поясничные</w:t>
      </w:r>
    </w:p>
    <w:p w14:paraId="2C820603"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4.Средние надпочечниковые</w:t>
      </w:r>
    </w:p>
    <w:p w14:paraId="132D5B63"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4.Чревный ствол отходит от брюшины на уровне позвонка:</w:t>
      </w:r>
    </w:p>
    <w:p w14:paraId="4E17A494"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1.11 грудного</w:t>
      </w:r>
    </w:p>
    <w:p w14:paraId="7C11A3C5"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2.12 грудного</w:t>
      </w:r>
    </w:p>
    <w:p w14:paraId="4BC4ACE2"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1 поясничного</w:t>
      </w:r>
    </w:p>
    <w:p w14:paraId="53293EBB"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2 поясничного</w:t>
      </w:r>
    </w:p>
    <w:p w14:paraId="70586399"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5.К ветвям чревного ствола не относится артерия:</w:t>
      </w:r>
    </w:p>
    <w:p w14:paraId="09F1D25B"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1.Общая почечная</w:t>
      </w:r>
    </w:p>
    <w:p w14:paraId="1D1FA495"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2.Селезёночная</w:t>
      </w:r>
    </w:p>
    <w:p w14:paraId="61F9B275"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3.Почечная</w:t>
      </w:r>
    </w:p>
    <w:p w14:paraId="43401389"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4.Левая желудочная</w:t>
      </w:r>
    </w:p>
    <w:p w14:paraId="0C3A513B"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6.Брюшная аорта делится на 2 общие подвздошные артерии на уровне поясничного позвонка:</w:t>
      </w:r>
    </w:p>
    <w:p w14:paraId="344AEB79"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1. 2</w:t>
      </w:r>
    </w:p>
    <w:p w14:paraId="39384CC9"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2. 3</w:t>
      </w:r>
    </w:p>
    <w:p w14:paraId="3FE68DF7"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3. 4</w:t>
      </w:r>
    </w:p>
    <w:p w14:paraId="0AE1197F"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4. 5</w:t>
      </w:r>
    </w:p>
    <w:p w14:paraId="789BCBAA"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7. Продолжением аорты в малый таз на месте её бифуркации является тонкая артерия:</w:t>
      </w:r>
    </w:p>
    <w:p w14:paraId="0BE1313F"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1.Общая подвздошная</w:t>
      </w:r>
    </w:p>
    <w:p w14:paraId="592AF45C"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2.Наружная подвздошная</w:t>
      </w:r>
    </w:p>
    <w:p w14:paraId="5FED4948"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3.Внутренняя подвздошная</w:t>
      </w:r>
    </w:p>
    <w:p w14:paraId="2D214385"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Срединная крестцовая</w:t>
      </w:r>
    </w:p>
    <w:p w14:paraId="70282286"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8.Бедренная артерия является продолжением артерии:</w:t>
      </w:r>
    </w:p>
    <w:p w14:paraId="4EC16D62"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 Общая подвздошная</w:t>
      </w:r>
    </w:p>
    <w:p w14:paraId="6D8E286F"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 Внутренняя подвздошная</w:t>
      </w:r>
    </w:p>
    <w:p w14:paraId="01B21061"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3.Наружная подвздошная</w:t>
      </w:r>
    </w:p>
    <w:p w14:paraId="272B1C00"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 Срединная крестцовая</w:t>
      </w:r>
    </w:p>
    <w:p w14:paraId="3BDDFFC6"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t>9.От подколенной артерии не отходят артерии:</w:t>
      </w:r>
    </w:p>
    <w:p w14:paraId="4EAA1C41"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1.Коленные</w:t>
      </w:r>
    </w:p>
    <w:p w14:paraId="6F0AD4D5"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2.Передняя большеберцовая</w:t>
      </w:r>
    </w:p>
    <w:p w14:paraId="0D93ECD0"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3.Задняя большеберцовая</w:t>
      </w:r>
    </w:p>
    <w:p w14:paraId="7EF09DBB"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4.Малоберцовая</w:t>
      </w:r>
    </w:p>
    <w:p w14:paraId="6FE01BA5" w14:textId="77777777" w:rsidR="00FF48DE" w:rsidRPr="00AD045C" w:rsidRDefault="00FF48DE" w:rsidP="00FF48DE">
      <w:pPr>
        <w:shd w:val="clear" w:color="auto" w:fill="FFFFFF"/>
        <w:spacing w:line="276" w:lineRule="auto"/>
        <w:rPr>
          <w:b/>
          <w:bCs/>
          <w:color w:val="000000"/>
          <w:sz w:val="28"/>
          <w:szCs w:val="28"/>
        </w:rPr>
      </w:pPr>
      <w:r w:rsidRPr="00AD045C">
        <w:rPr>
          <w:b/>
          <w:bCs/>
          <w:color w:val="000000"/>
          <w:sz w:val="28"/>
          <w:szCs w:val="28"/>
        </w:rPr>
        <w:lastRenderedPageBreak/>
        <w:t>10.Продолжением передней большеберцовой артерии является артерия:</w:t>
      </w:r>
    </w:p>
    <w:p w14:paraId="03918DF1"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1.Тыльная стопы</w:t>
      </w:r>
    </w:p>
    <w:p w14:paraId="01FF19EA"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2.Малоберцовая</w:t>
      </w:r>
    </w:p>
    <w:p w14:paraId="3291E4CD"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3.Медиальная подошвенная</w:t>
      </w:r>
    </w:p>
    <w:p w14:paraId="22034832" w14:textId="77777777" w:rsidR="00FF48DE" w:rsidRPr="00AD045C" w:rsidRDefault="00FF48DE" w:rsidP="00FF48DE">
      <w:pPr>
        <w:shd w:val="clear" w:color="auto" w:fill="FFFFFF"/>
        <w:spacing w:line="276" w:lineRule="auto"/>
        <w:rPr>
          <w:bCs/>
          <w:color w:val="000000"/>
          <w:sz w:val="28"/>
          <w:szCs w:val="28"/>
        </w:rPr>
      </w:pPr>
      <w:r w:rsidRPr="00AD045C">
        <w:rPr>
          <w:bCs/>
          <w:color w:val="000000"/>
          <w:sz w:val="28"/>
          <w:szCs w:val="28"/>
        </w:rPr>
        <w:t>4.Латеральная подошвенная</w:t>
      </w:r>
    </w:p>
    <w:p w14:paraId="72F567B9" w14:textId="77777777" w:rsidR="00FF48DE" w:rsidRPr="00AD045C" w:rsidRDefault="00FF48DE" w:rsidP="00FF48DE">
      <w:pPr>
        <w:shd w:val="clear" w:color="auto" w:fill="FFFFFF"/>
        <w:spacing w:line="276" w:lineRule="auto"/>
        <w:jc w:val="center"/>
        <w:rPr>
          <w:b/>
          <w:sz w:val="28"/>
          <w:szCs w:val="28"/>
        </w:rPr>
      </w:pPr>
      <w:r>
        <w:rPr>
          <w:b/>
          <w:bCs/>
          <w:color w:val="000000"/>
          <w:sz w:val="28"/>
          <w:szCs w:val="28"/>
        </w:rPr>
        <w:t>Эталон</w:t>
      </w:r>
      <w:r w:rsidRPr="00AD045C">
        <w:rPr>
          <w:b/>
          <w:bCs/>
          <w:color w:val="000000"/>
          <w:sz w:val="28"/>
          <w:szCs w:val="28"/>
        </w:rPr>
        <w:t xml:space="preserve"> ответов </w:t>
      </w:r>
    </w:p>
    <w:p w14:paraId="4B9921F0" w14:textId="77777777" w:rsidR="00FF48DE" w:rsidRPr="00AD045C" w:rsidRDefault="00FF48DE" w:rsidP="00FF48DE">
      <w:pPr>
        <w:shd w:val="clear" w:color="auto" w:fill="FFFFFF"/>
        <w:spacing w:line="276" w:lineRule="auto"/>
        <w:rPr>
          <w:b/>
          <w:bCs/>
          <w:color w:val="000000"/>
          <w:sz w:val="28"/>
          <w:szCs w:val="28"/>
        </w:rPr>
      </w:pPr>
      <w:r w:rsidRPr="00AD045C">
        <w:rPr>
          <w:bCs/>
          <w:color w:val="000000"/>
          <w:sz w:val="28"/>
          <w:szCs w:val="28"/>
        </w:rPr>
        <w:t>1.2;      2. 4; 3.1;     4.2;     5.3;      6.3;     7.3;     7.4;     8.4;      9.4;     10.3.</w:t>
      </w:r>
    </w:p>
    <w:p w14:paraId="4CB7C63C" w14:textId="77777777" w:rsidR="00FF48DE" w:rsidRDefault="00FF48DE" w:rsidP="00FF48DE">
      <w:pPr>
        <w:spacing w:line="276" w:lineRule="auto"/>
        <w:rPr>
          <w:b/>
          <w:sz w:val="28"/>
          <w:szCs w:val="28"/>
        </w:rPr>
      </w:pPr>
    </w:p>
    <w:p w14:paraId="413CC1AA" w14:textId="77777777" w:rsidR="00FF48DE" w:rsidRPr="00AD045C" w:rsidRDefault="00FF48DE" w:rsidP="00FF48DE">
      <w:pPr>
        <w:spacing w:line="276" w:lineRule="auto"/>
        <w:rPr>
          <w:sz w:val="28"/>
          <w:szCs w:val="28"/>
        </w:rPr>
      </w:pPr>
      <w:r w:rsidRPr="00326769">
        <w:rPr>
          <w:b/>
          <w:sz w:val="28"/>
          <w:szCs w:val="28"/>
        </w:rPr>
        <w:t>Тема 5.6.</w:t>
      </w:r>
      <w:r w:rsidRPr="00AD045C">
        <w:rPr>
          <w:sz w:val="28"/>
          <w:szCs w:val="28"/>
        </w:rPr>
        <w:t xml:space="preserve"> Вен</w:t>
      </w:r>
      <w:r>
        <w:rPr>
          <w:sz w:val="28"/>
          <w:szCs w:val="28"/>
        </w:rPr>
        <w:t>ы большого круга кровообращения</w:t>
      </w:r>
    </w:p>
    <w:p w14:paraId="52DE76BD" w14:textId="77777777" w:rsidR="00FF48DE" w:rsidRPr="00AD045C" w:rsidRDefault="00FF48DE" w:rsidP="00FF48DE">
      <w:pPr>
        <w:shd w:val="clear" w:color="auto" w:fill="FFFFFF"/>
        <w:spacing w:line="276" w:lineRule="auto"/>
        <w:jc w:val="center"/>
        <w:rPr>
          <w:b/>
          <w:bCs/>
          <w:color w:val="000000"/>
          <w:sz w:val="28"/>
          <w:szCs w:val="28"/>
        </w:rPr>
      </w:pPr>
      <w:r w:rsidRPr="00AD045C">
        <w:rPr>
          <w:b/>
          <w:bCs/>
          <w:color w:val="000000"/>
          <w:sz w:val="28"/>
          <w:szCs w:val="28"/>
        </w:rPr>
        <w:t>Тестовое задание</w:t>
      </w:r>
    </w:p>
    <w:p w14:paraId="3B7E24A6" w14:textId="77777777" w:rsidR="00FF48DE" w:rsidRPr="00AD045C" w:rsidRDefault="00FF48DE" w:rsidP="00FF48DE">
      <w:pPr>
        <w:shd w:val="clear" w:color="auto" w:fill="FFFFFF"/>
        <w:spacing w:line="276" w:lineRule="auto"/>
        <w:jc w:val="center"/>
        <w:rPr>
          <w:bCs/>
          <w:i/>
          <w:color w:val="000000"/>
          <w:sz w:val="28"/>
          <w:szCs w:val="28"/>
        </w:rPr>
      </w:pPr>
      <w:r>
        <w:rPr>
          <w:bCs/>
          <w:i/>
          <w:color w:val="000000"/>
          <w:sz w:val="28"/>
          <w:szCs w:val="28"/>
        </w:rPr>
        <w:t>Условие</w:t>
      </w:r>
      <w:r w:rsidRPr="00AD045C">
        <w:rPr>
          <w:bCs/>
          <w:i/>
          <w:color w:val="000000"/>
          <w:sz w:val="28"/>
          <w:szCs w:val="28"/>
        </w:rPr>
        <w:t>: выберите один правильный ответ</w:t>
      </w:r>
    </w:p>
    <w:p w14:paraId="7150D509" w14:textId="77777777" w:rsidR="00FF48DE" w:rsidRPr="00AD045C" w:rsidRDefault="00FF48DE" w:rsidP="00FF48DE">
      <w:pPr>
        <w:shd w:val="clear" w:color="auto" w:fill="FFFFFF"/>
        <w:spacing w:line="276" w:lineRule="auto"/>
        <w:rPr>
          <w:b/>
          <w:sz w:val="28"/>
          <w:szCs w:val="28"/>
        </w:rPr>
      </w:pPr>
      <w:r w:rsidRPr="00AD045C">
        <w:rPr>
          <w:b/>
          <w:sz w:val="28"/>
          <w:szCs w:val="28"/>
        </w:rPr>
        <w:t>1.Верхняя полая вена образуется из слияния вен:</w:t>
      </w:r>
    </w:p>
    <w:p w14:paraId="4509A737" w14:textId="77777777" w:rsidR="00FF48DE" w:rsidRPr="00AD045C" w:rsidRDefault="00FF48DE" w:rsidP="00FF48DE">
      <w:pPr>
        <w:shd w:val="clear" w:color="auto" w:fill="FFFFFF"/>
        <w:spacing w:line="276" w:lineRule="auto"/>
        <w:rPr>
          <w:sz w:val="28"/>
          <w:szCs w:val="28"/>
        </w:rPr>
      </w:pPr>
      <w:r w:rsidRPr="00AD045C">
        <w:rPr>
          <w:sz w:val="28"/>
          <w:szCs w:val="28"/>
        </w:rPr>
        <w:t>1.Подключичных</w:t>
      </w:r>
    </w:p>
    <w:p w14:paraId="1E60C705" w14:textId="77777777" w:rsidR="00FF48DE" w:rsidRPr="00AD045C" w:rsidRDefault="00FF48DE" w:rsidP="00FF48DE">
      <w:pPr>
        <w:shd w:val="clear" w:color="auto" w:fill="FFFFFF"/>
        <w:spacing w:line="276" w:lineRule="auto"/>
        <w:rPr>
          <w:sz w:val="28"/>
          <w:szCs w:val="28"/>
        </w:rPr>
      </w:pPr>
      <w:r w:rsidRPr="00AD045C">
        <w:rPr>
          <w:sz w:val="28"/>
          <w:szCs w:val="28"/>
        </w:rPr>
        <w:t>2.Плечеголовных</w:t>
      </w:r>
    </w:p>
    <w:p w14:paraId="01BFBCB9" w14:textId="77777777" w:rsidR="00FF48DE" w:rsidRPr="00AD045C" w:rsidRDefault="00FF48DE" w:rsidP="00FF48DE">
      <w:pPr>
        <w:shd w:val="clear" w:color="auto" w:fill="FFFFFF"/>
        <w:spacing w:line="276" w:lineRule="auto"/>
        <w:rPr>
          <w:sz w:val="28"/>
          <w:szCs w:val="28"/>
        </w:rPr>
      </w:pPr>
      <w:r w:rsidRPr="00AD045C">
        <w:rPr>
          <w:sz w:val="28"/>
          <w:szCs w:val="28"/>
        </w:rPr>
        <w:t>3.Внутренних ярёмных</w:t>
      </w:r>
    </w:p>
    <w:p w14:paraId="33B7B7A3" w14:textId="77777777" w:rsidR="00FF48DE" w:rsidRPr="00AD045C" w:rsidRDefault="00FF48DE" w:rsidP="00FF48DE">
      <w:pPr>
        <w:shd w:val="clear" w:color="auto" w:fill="FFFFFF"/>
        <w:spacing w:line="276" w:lineRule="auto"/>
        <w:rPr>
          <w:sz w:val="28"/>
          <w:szCs w:val="28"/>
        </w:rPr>
      </w:pPr>
      <w:r w:rsidRPr="00AD045C">
        <w:rPr>
          <w:sz w:val="28"/>
          <w:szCs w:val="28"/>
        </w:rPr>
        <w:t>4.Наружных ярёмных</w:t>
      </w:r>
    </w:p>
    <w:p w14:paraId="2A0CA510" w14:textId="77777777" w:rsidR="00FF48DE" w:rsidRPr="00AD045C" w:rsidRDefault="00FF48DE" w:rsidP="00FF48DE">
      <w:pPr>
        <w:shd w:val="clear" w:color="auto" w:fill="FFFFFF"/>
        <w:spacing w:line="276" w:lineRule="auto"/>
        <w:rPr>
          <w:b/>
          <w:sz w:val="28"/>
          <w:szCs w:val="28"/>
        </w:rPr>
      </w:pPr>
      <w:r w:rsidRPr="00AD045C">
        <w:rPr>
          <w:b/>
          <w:sz w:val="28"/>
          <w:szCs w:val="28"/>
        </w:rPr>
        <w:t>2.Основным венозным сосудом, собирающих кровь из вен головы и шеи, является вена:</w:t>
      </w:r>
    </w:p>
    <w:p w14:paraId="42250DCF" w14:textId="77777777" w:rsidR="00FF48DE" w:rsidRPr="00AD045C" w:rsidRDefault="00FF48DE" w:rsidP="00FF48DE">
      <w:pPr>
        <w:shd w:val="clear" w:color="auto" w:fill="FFFFFF"/>
        <w:spacing w:line="276" w:lineRule="auto"/>
        <w:rPr>
          <w:sz w:val="28"/>
          <w:szCs w:val="28"/>
        </w:rPr>
      </w:pPr>
      <w:r w:rsidRPr="00AD045C">
        <w:rPr>
          <w:sz w:val="28"/>
          <w:szCs w:val="28"/>
        </w:rPr>
        <w:t>1.Передняя ярёмная</w:t>
      </w:r>
    </w:p>
    <w:p w14:paraId="228FA47A" w14:textId="77777777" w:rsidR="00FF48DE" w:rsidRPr="00AD045C" w:rsidRDefault="00FF48DE" w:rsidP="00FF48DE">
      <w:pPr>
        <w:shd w:val="clear" w:color="auto" w:fill="FFFFFF"/>
        <w:spacing w:line="276" w:lineRule="auto"/>
        <w:rPr>
          <w:sz w:val="28"/>
          <w:szCs w:val="28"/>
        </w:rPr>
      </w:pPr>
      <w:r w:rsidRPr="00AD045C">
        <w:rPr>
          <w:sz w:val="28"/>
          <w:szCs w:val="28"/>
        </w:rPr>
        <w:t>2.Наружная ярёмная</w:t>
      </w:r>
    </w:p>
    <w:p w14:paraId="7BA5B3D5" w14:textId="77777777" w:rsidR="00FF48DE" w:rsidRPr="00AD045C" w:rsidRDefault="00FF48DE" w:rsidP="00FF48DE">
      <w:pPr>
        <w:shd w:val="clear" w:color="auto" w:fill="FFFFFF"/>
        <w:spacing w:line="276" w:lineRule="auto"/>
        <w:rPr>
          <w:sz w:val="28"/>
          <w:szCs w:val="28"/>
        </w:rPr>
      </w:pPr>
      <w:r w:rsidRPr="00AD045C">
        <w:rPr>
          <w:sz w:val="28"/>
          <w:szCs w:val="28"/>
        </w:rPr>
        <w:t>3.Внутренняя ярёмная</w:t>
      </w:r>
    </w:p>
    <w:p w14:paraId="1EF0F894" w14:textId="77777777" w:rsidR="00FF48DE" w:rsidRPr="00AD045C" w:rsidRDefault="00FF48DE" w:rsidP="00FF48DE">
      <w:pPr>
        <w:shd w:val="clear" w:color="auto" w:fill="FFFFFF"/>
        <w:spacing w:line="276" w:lineRule="auto"/>
        <w:rPr>
          <w:sz w:val="28"/>
          <w:szCs w:val="28"/>
        </w:rPr>
      </w:pPr>
      <w:r w:rsidRPr="00AD045C">
        <w:rPr>
          <w:sz w:val="28"/>
          <w:szCs w:val="28"/>
        </w:rPr>
        <w:t>4.Лицевая</w:t>
      </w:r>
    </w:p>
    <w:p w14:paraId="1D7D0588" w14:textId="77777777" w:rsidR="00FF48DE" w:rsidRPr="00AD045C" w:rsidRDefault="00FF48DE" w:rsidP="00FF48DE">
      <w:pPr>
        <w:shd w:val="clear" w:color="auto" w:fill="FFFFFF"/>
        <w:spacing w:line="276" w:lineRule="auto"/>
        <w:rPr>
          <w:b/>
          <w:sz w:val="28"/>
          <w:szCs w:val="28"/>
        </w:rPr>
      </w:pPr>
      <w:r w:rsidRPr="00AD045C">
        <w:rPr>
          <w:b/>
          <w:sz w:val="28"/>
          <w:szCs w:val="28"/>
        </w:rPr>
        <w:t>3.В венозные синусы твёрдой мозговой оболочки не впадают вены:</w:t>
      </w:r>
    </w:p>
    <w:p w14:paraId="6049FBFC" w14:textId="77777777" w:rsidR="00FF48DE" w:rsidRPr="00AD045C" w:rsidRDefault="00FF48DE" w:rsidP="00FF48DE">
      <w:pPr>
        <w:shd w:val="clear" w:color="auto" w:fill="FFFFFF"/>
        <w:spacing w:line="276" w:lineRule="auto"/>
        <w:rPr>
          <w:sz w:val="28"/>
          <w:szCs w:val="28"/>
        </w:rPr>
      </w:pPr>
      <w:r w:rsidRPr="00AD045C">
        <w:rPr>
          <w:sz w:val="28"/>
          <w:szCs w:val="28"/>
        </w:rPr>
        <w:t>1.Головного мозга</w:t>
      </w:r>
    </w:p>
    <w:p w14:paraId="1154DAA0" w14:textId="77777777" w:rsidR="00FF48DE" w:rsidRPr="00AD045C" w:rsidRDefault="00FF48DE" w:rsidP="00FF48DE">
      <w:pPr>
        <w:shd w:val="clear" w:color="auto" w:fill="FFFFFF"/>
        <w:spacing w:line="276" w:lineRule="auto"/>
        <w:rPr>
          <w:sz w:val="28"/>
          <w:szCs w:val="28"/>
        </w:rPr>
      </w:pPr>
      <w:r w:rsidRPr="00AD045C">
        <w:rPr>
          <w:sz w:val="28"/>
          <w:szCs w:val="28"/>
        </w:rPr>
        <w:t>2.Глазницы</w:t>
      </w:r>
    </w:p>
    <w:p w14:paraId="7F53EB10" w14:textId="77777777" w:rsidR="00FF48DE" w:rsidRPr="00AD045C" w:rsidRDefault="00FF48DE" w:rsidP="00FF48DE">
      <w:pPr>
        <w:shd w:val="clear" w:color="auto" w:fill="FFFFFF"/>
        <w:spacing w:line="276" w:lineRule="auto"/>
        <w:rPr>
          <w:sz w:val="28"/>
          <w:szCs w:val="28"/>
        </w:rPr>
      </w:pPr>
      <w:r w:rsidRPr="00AD045C">
        <w:rPr>
          <w:sz w:val="28"/>
          <w:szCs w:val="28"/>
        </w:rPr>
        <w:t>3.Внутреннего уха</w:t>
      </w:r>
    </w:p>
    <w:p w14:paraId="516DB4D4" w14:textId="77777777" w:rsidR="00FF48DE" w:rsidRPr="00AD045C" w:rsidRDefault="00FF48DE" w:rsidP="00FF48DE">
      <w:pPr>
        <w:shd w:val="clear" w:color="auto" w:fill="FFFFFF"/>
        <w:spacing w:line="276" w:lineRule="auto"/>
        <w:rPr>
          <w:sz w:val="28"/>
          <w:szCs w:val="28"/>
        </w:rPr>
      </w:pPr>
      <w:r w:rsidRPr="00AD045C">
        <w:rPr>
          <w:sz w:val="28"/>
          <w:szCs w:val="28"/>
        </w:rPr>
        <w:t>4.Задняя ушная вена.</w:t>
      </w:r>
    </w:p>
    <w:p w14:paraId="78BF1822" w14:textId="77777777" w:rsidR="00FF48DE" w:rsidRPr="00AD045C" w:rsidRDefault="00FF48DE" w:rsidP="00FF48DE">
      <w:pPr>
        <w:shd w:val="clear" w:color="auto" w:fill="FFFFFF"/>
        <w:spacing w:line="276" w:lineRule="auto"/>
        <w:rPr>
          <w:b/>
          <w:sz w:val="28"/>
          <w:szCs w:val="28"/>
        </w:rPr>
      </w:pPr>
      <w:r w:rsidRPr="00AD045C">
        <w:rPr>
          <w:b/>
          <w:sz w:val="28"/>
          <w:szCs w:val="28"/>
        </w:rPr>
        <w:t>4.В верхнюю полую вену впадает вена:</w:t>
      </w:r>
    </w:p>
    <w:p w14:paraId="560DB880" w14:textId="77777777" w:rsidR="00FF48DE" w:rsidRPr="00AD045C" w:rsidRDefault="00FF48DE" w:rsidP="00FF48DE">
      <w:pPr>
        <w:shd w:val="clear" w:color="auto" w:fill="FFFFFF"/>
        <w:spacing w:line="276" w:lineRule="auto"/>
        <w:rPr>
          <w:sz w:val="28"/>
          <w:szCs w:val="28"/>
        </w:rPr>
      </w:pPr>
      <w:r w:rsidRPr="00AD045C">
        <w:rPr>
          <w:sz w:val="28"/>
          <w:szCs w:val="28"/>
        </w:rPr>
        <w:t>1.Полунепарная</w:t>
      </w:r>
    </w:p>
    <w:p w14:paraId="676BF2EB" w14:textId="77777777" w:rsidR="00FF48DE" w:rsidRPr="00AD045C" w:rsidRDefault="00FF48DE" w:rsidP="00FF48DE">
      <w:pPr>
        <w:shd w:val="clear" w:color="auto" w:fill="FFFFFF"/>
        <w:spacing w:line="276" w:lineRule="auto"/>
        <w:rPr>
          <w:sz w:val="28"/>
          <w:szCs w:val="28"/>
        </w:rPr>
      </w:pPr>
      <w:r w:rsidRPr="00AD045C">
        <w:rPr>
          <w:sz w:val="28"/>
          <w:szCs w:val="28"/>
        </w:rPr>
        <w:t>2.Непарная</w:t>
      </w:r>
    </w:p>
    <w:p w14:paraId="33531B35" w14:textId="77777777" w:rsidR="00FF48DE" w:rsidRPr="00AD045C" w:rsidRDefault="00FF48DE" w:rsidP="00FF48DE">
      <w:pPr>
        <w:shd w:val="clear" w:color="auto" w:fill="FFFFFF"/>
        <w:spacing w:line="276" w:lineRule="auto"/>
        <w:rPr>
          <w:sz w:val="28"/>
          <w:szCs w:val="28"/>
        </w:rPr>
      </w:pPr>
      <w:r w:rsidRPr="00AD045C">
        <w:rPr>
          <w:sz w:val="28"/>
          <w:szCs w:val="28"/>
        </w:rPr>
        <w:t>3.Внутренняя ярёмная</w:t>
      </w:r>
    </w:p>
    <w:p w14:paraId="16478112" w14:textId="77777777" w:rsidR="00FF48DE" w:rsidRPr="00AD045C" w:rsidRDefault="00FF48DE" w:rsidP="00FF48DE">
      <w:pPr>
        <w:shd w:val="clear" w:color="auto" w:fill="FFFFFF"/>
        <w:spacing w:line="276" w:lineRule="auto"/>
        <w:rPr>
          <w:sz w:val="28"/>
          <w:szCs w:val="28"/>
        </w:rPr>
      </w:pPr>
      <w:r w:rsidRPr="00AD045C">
        <w:rPr>
          <w:sz w:val="28"/>
          <w:szCs w:val="28"/>
        </w:rPr>
        <w:t>4.Подключичная</w:t>
      </w:r>
    </w:p>
    <w:p w14:paraId="502F4796" w14:textId="77777777" w:rsidR="00FF48DE" w:rsidRPr="00AD045C" w:rsidRDefault="00FF48DE" w:rsidP="00FF48DE">
      <w:pPr>
        <w:shd w:val="clear" w:color="auto" w:fill="FFFFFF"/>
        <w:spacing w:line="276" w:lineRule="auto"/>
        <w:rPr>
          <w:b/>
          <w:sz w:val="28"/>
          <w:szCs w:val="28"/>
        </w:rPr>
      </w:pPr>
      <w:r w:rsidRPr="00AD045C">
        <w:rPr>
          <w:b/>
          <w:sz w:val="28"/>
          <w:szCs w:val="28"/>
        </w:rPr>
        <w:t>5.Полунепарная впадает в вену:</w:t>
      </w:r>
    </w:p>
    <w:p w14:paraId="40DA1A3D" w14:textId="77777777" w:rsidR="00FF48DE" w:rsidRPr="00AD045C" w:rsidRDefault="00FF48DE" w:rsidP="00FF48DE">
      <w:pPr>
        <w:shd w:val="clear" w:color="auto" w:fill="FFFFFF"/>
        <w:spacing w:line="276" w:lineRule="auto"/>
        <w:rPr>
          <w:sz w:val="28"/>
          <w:szCs w:val="28"/>
        </w:rPr>
      </w:pPr>
      <w:r w:rsidRPr="00AD045C">
        <w:rPr>
          <w:sz w:val="28"/>
          <w:szCs w:val="28"/>
        </w:rPr>
        <w:t>1.Верхнюю полую</w:t>
      </w:r>
    </w:p>
    <w:p w14:paraId="0A2D5A59" w14:textId="77777777" w:rsidR="00FF48DE" w:rsidRPr="00AD045C" w:rsidRDefault="00FF48DE" w:rsidP="00FF48DE">
      <w:pPr>
        <w:shd w:val="clear" w:color="auto" w:fill="FFFFFF"/>
        <w:spacing w:line="276" w:lineRule="auto"/>
        <w:rPr>
          <w:sz w:val="28"/>
          <w:szCs w:val="28"/>
        </w:rPr>
      </w:pPr>
      <w:r w:rsidRPr="00AD045C">
        <w:rPr>
          <w:sz w:val="28"/>
          <w:szCs w:val="28"/>
        </w:rPr>
        <w:t>2.Подключичную</w:t>
      </w:r>
    </w:p>
    <w:p w14:paraId="08EFC70D" w14:textId="77777777" w:rsidR="00FF48DE" w:rsidRPr="00AD045C" w:rsidRDefault="00FF48DE" w:rsidP="00FF48DE">
      <w:pPr>
        <w:shd w:val="clear" w:color="auto" w:fill="FFFFFF"/>
        <w:spacing w:line="276" w:lineRule="auto"/>
        <w:rPr>
          <w:sz w:val="28"/>
          <w:szCs w:val="28"/>
        </w:rPr>
      </w:pPr>
      <w:r w:rsidRPr="00AD045C">
        <w:rPr>
          <w:sz w:val="28"/>
          <w:szCs w:val="28"/>
        </w:rPr>
        <w:t>3.Плечеголовную</w:t>
      </w:r>
    </w:p>
    <w:p w14:paraId="71B3F278" w14:textId="77777777" w:rsidR="00FF48DE" w:rsidRPr="00AD045C" w:rsidRDefault="00FF48DE" w:rsidP="00FF48DE">
      <w:pPr>
        <w:shd w:val="clear" w:color="auto" w:fill="FFFFFF"/>
        <w:spacing w:line="276" w:lineRule="auto"/>
        <w:rPr>
          <w:sz w:val="28"/>
          <w:szCs w:val="28"/>
        </w:rPr>
      </w:pPr>
      <w:r w:rsidRPr="00AD045C">
        <w:rPr>
          <w:sz w:val="28"/>
          <w:szCs w:val="28"/>
        </w:rPr>
        <w:t>4.Непарную.</w:t>
      </w:r>
    </w:p>
    <w:p w14:paraId="1F69E101" w14:textId="77777777" w:rsidR="00FF48DE" w:rsidRPr="00AD045C" w:rsidRDefault="00FF48DE" w:rsidP="00FF48DE">
      <w:pPr>
        <w:shd w:val="clear" w:color="auto" w:fill="FFFFFF"/>
        <w:spacing w:line="276" w:lineRule="auto"/>
        <w:rPr>
          <w:b/>
          <w:sz w:val="28"/>
          <w:szCs w:val="28"/>
        </w:rPr>
      </w:pPr>
      <w:r w:rsidRPr="00AD045C">
        <w:rPr>
          <w:b/>
          <w:sz w:val="28"/>
          <w:szCs w:val="28"/>
        </w:rPr>
        <w:t>6. Нижняя полая вена образуется на уровне:</w:t>
      </w:r>
    </w:p>
    <w:p w14:paraId="3BE99D22" w14:textId="77777777" w:rsidR="00FF48DE" w:rsidRPr="00AD045C" w:rsidRDefault="00FF48DE" w:rsidP="00FF48DE">
      <w:pPr>
        <w:shd w:val="clear" w:color="auto" w:fill="FFFFFF"/>
        <w:spacing w:line="276" w:lineRule="auto"/>
        <w:rPr>
          <w:sz w:val="28"/>
          <w:szCs w:val="28"/>
        </w:rPr>
      </w:pPr>
      <w:r w:rsidRPr="00AD045C">
        <w:rPr>
          <w:sz w:val="28"/>
          <w:szCs w:val="28"/>
        </w:rPr>
        <w:t>1.2 – поясничного позвонка.</w:t>
      </w:r>
    </w:p>
    <w:p w14:paraId="0C3DFCEB" w14:textId="77777777" w:rsidR="00FF48DE" w:rsidRPr="00AD045C" w:rsidRDefault="00FF48DE" w:rsidP="00FF48DE">
      <w:pPr>
        <w:shd w:val="clear" w:color="auto" w:fill="FFFFFF"/>
        <w:spacing w:line="276" w:lineRule="auto"/>
        <w:rPr>
          <w:sz w:val="28"/>
          <w:szCs w:val="28"/>
        </w:rPr>
      </w:pPr>
      <w:r w:rsidRPr="00AD045C">
        <w:rPr>
          <w:sz w:val="28"/>
          <w:szCs w:val="28"/>
        </w:rPr>
        <w:lastRenderedPageBreak/>
        <w:t>2.3 – поясничного позвонка.</w:t>
      </w:r>
    </w:p>
    <w:p w14:paraId="411C7580" w14:textId="77777777" w:rsidR="00FF48DE" w:rsidRPr="00AD045C" w:rsidRDefault="00FF48DE" w:rsidP="00FF48DE">
      <w:pPr>
        <w:shd w:val="clear" w:color="auto" w:fill="FFFFFF"/>
        <w:spacing w:line="276" w:lineRule="auto"/>
        <w:rPr>
          <w:sz w:val="28"/>
          <w:szCs w:val="28"/>
        </w:rPr>
      </w:pPr>
      <w:r w:rsidRPr="00AD045C">
        <w:rPr>
          <w:sz w:val="28"/>
          <w:szCs w:val="28"/>
        </w:rPr>
        <w:t>3.4 -5 поясничного позвонка.</w:t>
      </w:r>
    </w:p>
    <w:p w14:paraId="7BD476D4" w14:textId="77777777" w:rsidR="00FF48DE" w:rsidRPr="00AD045C" w:rsidRDefault="00FF48DE" w:rsidP="00FF48DE">
      <w:pPr>
        <w:shd w:val="clear" w:color="auto" w:fill="FFFFFF"/>
        <w:spacing w:line="276" w:lineRule="auto"/>
        <w:rPr>
          <w:sz w:val="28"/>
          <w:szCs w:val="28"/>
        </w:rPr>
      </w:pPr>
      <w:r w:rsidRPr="00AD045C">
        <w:rPr>
          <w:sz w:val="28"/>
          <w:szCs w:val="28"/>
        </w:rPr>
        <w:t>4.Кресцово – подвздошного сустава.</w:t>
      </w:r>
    </w:p>
    <w:p w14:paraId="20DFA039" w14:textId="77777777" w:rsidR="00FF48DE" w:rsidRPr="00AD045C" w:rsidRDefault="00FF48DE" w:rsidP="00FF48DE">
      <w:pPr>
        <w:shd w:val="clear" w:color="auto" w:fill="FFFFFF"/>
        <w:spacing w:line="276" w:lineRule="auto"/>
        <w:rPr>
          <w:b/>
          <w:sz w:val="28"/>
          <w:szCs w:val="28"/>
        </w:rPr>
      </w:pPr>
      <w:r w:rsidRPr="00AD045C">
        <w:rPr>
          <w:b/>
          <w:sz w:val="28"/>
          <w:szCs w:val="28"/>
        </w:rPr>
        <w:t>7.В воротную вену оттекает кровь только от:</w:t>
      </w:r>
    </w:p>
    <w:p w14:paraId="3E127244" w14:textId="77777777" w:rsidR="00FF48DE" w:rsidRPr="00AD045C" w:rsidRDefault="00FF48DE" w:rsidP="00FF48DE">
      <w:pPr>
        <w:shd w:val="clear" w:color="auto" w:fill="FFFFFF"/>
        <w:spacing w:line="276" w:lineRule="auto"/>
        <w:rPr>
          <w:sz w:val="28"/>
          <w:szCs w:val="28"/>
        </w:rPr>
      </w:pPr>
      <w:r w:rsidRPr="00AD045C">
        <w:rPr>
          <w:sz w:val="28"/>
          <w:szCs w:val="28"/>
        </w:rPr>
        <w:t>1.Почки</w:t>
      </w:r>
    </w:p>
    <w:p w14:paraId="64B66016" w14:textId="77777777" w:rsidR="00FF48DE" w:rsidRPr="00AD045C" w:rsidRDefault="00FF48DE" w:rsidP="00FF48DE">
      <w:pPr>
        <w:shd w:val="clear" w:color="auto" w:fill="FFFFFF"/>
        <w:spacing w:line="276" w:lineRule="auto"/>
        <w:rPr>
          <w:sz w:val="28"/>
          <w:szCs w:val="28"/>
        </w:rPr>
      </w:pPr>
      <w:r w:rsidRPr="00AD045C">
        <w:rPr>
          <w:sz w:val="28"/>
          <w:szCs w:val="28"/>
        </w:rPr>
        <w:t>2.Кишечника</w:t>
      </w:r>
    </w:p>
    <w:p w14:paraId="43910D79" w14:textId="77777777" w:rsidR="00FF48DE" w:rsidRPr="00AD045C" w:rsidRDefault="00FF48DE" w:rsidP="00FF48DE">
      <w:pPr>
        <w:shd w:val="clear" w:color="auto" w:fill="FFFFFF"/>
        <w:spacing w:line="276" w:lineRule="auto"/>
        <w:rPr>
          <w:sz w:val="28"/>
          <w:szCs w:val="28"/>
        </w:rPr>
      </w:pPr>
      <w:r w:rsidRPr="00AD045C">
        <w:rPr>
          <w:sz w:val="28"/>
          <w:szCs w:val="28"/>
        </w:rPr>
        <w:t>3.Надпочечников</w:t>
      </w:r>
    </w:p>
    <w:p w14:paraId="2EBEC0DC" w14:textId="77777777" w:rsidR="00FF48DE" w:rsidRPr="00AD045C" w:rsidRDefault="00FF48DE" w:rsidP="00FF48DE">
      <w:pPr>
        <w:shd w:val="clear" w:color="auto" w:fill="FFFFFF"/>
        <w:spacing w:line="276" w:lineRule="auto"/>
        <w:rPr>
          <w:sz w:val="28"/>
          <w:szCs w:val="28"/>
        </w:rPr>
      </w:pPr>
      <w:r w:rsidRPr="00AD045C">
        <w:rPr>
          <w:sz w:val="28"/>
          <w:szCs w:val="28"/>
        </w:rPr>
        <w:t>4.Диафрагмы</w:t>
      </w:r>
    </w:p>
    <w:p w14:paraId="66F992F5" w14:textId="77777777" w:rsidR="00FF48DE" w:rsidRPr="00AD045C" w:rsidRDefault="00FF48DE" w:rsidP="00FF48DE">
      <w:pPr>
        <w:shd w:val="clear" w:color="auto" w:fill="FFFFFF"/>
        <w:spacing w:line="276" w:lineRule="auto"/>
        <w:rPr>
          <w:b/>
          <w:sz w:val="28"/>
          <w:szCs w:val="28"/>
        </w:rPr>
      </w:pPr>
      <w:r w:rsidRPr="00AD045C">
        <w:rPr>
          <w:b/>
          <w:sz w:val="28"/>
          <w:szCs w:val="28"/>
        </w:rPr>
        <w:t>8.Большинство вен таза несёт венозную кровь преимущественно в вену:</w:t>
      </w:r>
    </w:p>
    <w:p w14:paraId="0F87B572" w14:textId="77777777" w:rsidR="00FF48DE" w:rsidRPr="00AD045C" w:rsidRDefault="00FF48DE" w:rsidP="00FF48DE">
      <w:pPr>
        <w:shd w:val="clear" w:color="auto" w:fill="FFFFFF"/>
        <w:spacing w:line="276" w:lineRule="auto"/>
        <w:rPr>
          <w:sz w:val="28"/>
          <w:szCs w:val="28"/>
        </w:rPr>
      </w:pPr>
      <w:r w:rsidRPr="00AD045C">
        <w:rPr>
          <w:sz w:val="28"/>
          <w:szCs w:val="28"/>
        </w:rPr>
        <w:t>1.Нижнюю полую вену</w:t>
      </w:r>
    </w:p>
    <w:p w14:paraId="6448943A" w14:textId="77777777" w:rsidR="00FF48DE" w:rsidRPr="00AD045C" w:rsidRDefault="00FF48DE" w:rsidP="00FF48DE">
      <w:pPr>
        <w:shd w:val="clear" w:color="auto" w:fill="FFFFFF"/>
        <w:spacing w:line="276" w:lineRule="auto"/>
        <w:rPr>
          <w:sz w:val="28"/>
          <w:szCs w:val="28"/>
        </w:rPr>
      </w:pPr>
      <w:r w:rsidRPr="00AD045C">
        <w:rPr>
          <w:sz w:val="28"/>
          <w:szCs w:val="28"/>
        </w:rPr>
        <w:t>2.Общую подвздошную</w:t>
      </w:r>
    </w:p>
    <w:p w14:paraId="4F6B6FA7" w14:textId="77777777" w:rsidR="00FF48DE" w:rsidRPr="00AD045C" w:rsidRDefault="00FF48DE" w:rsidP="00FF48DE">
      <w:pPr>
        <w:shd w:val="clear" w:color="auto" w:fill="FFFFFF"/>
        <w:spacing w:line="276" w:lineRule="auto"/>
        <w:rPr>
          <w:sz w:val="28"/>
          <w:szCs w:val="28"/>
        </w:rPr>
      </w:pPr>
      <w:r w:rsidRPr="00AD045C">
        <w:rPr>
          <w:sz w:val="28"/>
          <w:szCs w:val="28"/>
        </w:rPr>
        <w:t>3.Наружную подвздошную</w:t>
      </w:r>
    </w:p>
    <w:p w14:paraId="67A739CD" w14:textId="77777777" w:rsidR="00FF48DE" w:rsidRPr="00AD045C" w:rsidRDefault="00FF48DE" w:rsidP="00FF48DE">
      <w:pPr>
        <w:shd w:val="clear" w:color="auto" w:fill="FFFFFF"/>
        <w:spacing w:line="276" w:lineRule="auto"/>
        <w:rPr>
          <w:sz w:val="28"/>
          <w:szCs w:val="28"/>
        </w:rPr>
      </w:pPr>
      <w:r w:rsidRPr="00AD045C">
        <w:rPr>
          <w:sz w:val="28"/>
          <w:szCs w:val="28"/>
        </w:rPr>
        <w:t>4.Внутреннюю подвздошную</w:t>
      </w:r>
    </w:p>
    <w:p w14:paraId="1561490A" w14:textId="77777777" w:rsidR="00FF48DE" w:rsidRPr="00AD045C" w:rsidRDefault="00FF48DE" w:rsidP="00FF48DE">
      <w:pPr>
        <w:shd w:val="clear" w:color="auto" w:fill="FFFFFF"/>
        <w:spacing w:line="276" w:lineRule="auto"/>
        <w:rPr>
          <w:b/>
          <w:sz w:val="28"/>
          <w:szCs w:val="28"/>
        </w:rPr>
      </w:pPr>
      <w:r w:rsidRPr="00AD045C">
        <w:rPr>
          <w:b/>
          <w:sz w:val="28"/>
          <w:szCs w:val="28"/>
        </w:rPr>
        <w:t>9.Продолжением бедренной вены является вена:</w:t>
      </w:r>
    </w:p>
    <w:p w14:paraId="503BB6C2" w14:textId="77777777" w:rsidR="00FF48DE" w:rsidRPr="00AD045C" w:rsidRDefault="00FF48DE" w:rsidP="00FF48DE">
      <w:pPr>
        <w:shd w:val="clear" w:color="auto" w:fill="FFFFFF"/>
        <w:spacing w:line="276" w:lineRule="auto"/>
        <w:rPr>
          <w:sz w:val="28"/>
          <w:szCs w:val="28"/>
        </w:rPr>
      </w:pPr>
      <w:r w:rsidRPr="00AD045C">
        <w:rPr>
          <w:sz w:val="28"/>
          <w:szCs w:val="28"/>
        </w:rPr>
        <w:t>1.Наружная подвздошная</w:t>
      </w:r>
    </w:p>
    <w:p w14:paraId="1DDF1E2D" w14:textId="77777777" w:rsidR="00FF48DE" w:rsidRPr="00AD045C" w:rsidRDefault="00FF48DE" w:rsidP="00FF48DE">
      <w:pPr>
        <w:spacing w:line="276" w:lineRule="auto"/>
        <w:rPr>
          <w:sz w:val="28"/>
          <w:szCs w:val="28"/>
        </w:rPr>
      </w:pPr>
      <w:r w:rsidRPr="00AD045C">
        <w:rPr>
          <w:sz w:val="28"/>
          <w:szCs w:val="28"/>
        </w:rPr>
        <w:t>2.Внутренняя подвздошная.</w:t>
      </w:r>
    </w:p>
    <w:p w14:paraId="139554D4" w14:textId="77777777" w:rsidR="00FF48DE" w:rsidRPr="00AD045C" w:rsidRDefault="00FF48DE" w:rsidP="00FF48DE">
      <w:pPr>
        <w:spacing w:line="276" w:lineRule="auto"/>
        <w:rPr>
          <w:sz w:val="28"/>
          <w:szCs w:val="28"/>
        </w:rPr>
      </w:pPr>
      <w:r w:rsidRPr="00AD045C">
        <w:rPr>
          <w:sz w:val="28"/>
          <w:szCs w:val="28"/>
        </w:rPr>
        <w:t>3.Общая подвздошная</w:t>
      </w:r>
    </w:p>
    <w:p w14:paraId="62E4107F" w14:textId="77777777" w:rsidR="00FF48DE" w:rsidRPr="00AD045C" w:rsidRDefault="00FF48DE" w:rsidP="00FF48DE">
      <w:pPr>
        <w:spacing w:line="276" w:lineRule="auto"/>
        <w:rPr>
          <w:sz w:val="28"/>
          <w:szCs w:val="28"/>
        </w:rPr>
      </w:pPr>
      <w:r w:rsidRPr="00AD045C">
        <w:rPr>
          <w:sz w:val="28"/>
          <w:szCs w:val="28"/>
        </w:rPr>
        <w:t>4.Нижняя полая вена</w:t>
      </w:r>
    </w:p>
    <w:p w14:paraId="6259BCEA" w14:textId="77777777" w:rsidR="00FF48DE" w:rsidRPr="00AD045C" w:rsidRDefault="00FF48DE" w:rsidP="00FF48DE">
      <w:pPr>
        <w:spacing w:line="276" w:lineRule="auto"/>
        <w:rPr>
          <w:b/>
          <w:sz w:val="28"/>
          <w:szCs w:val="28"/>
        </w:rPr>
      </w:pPr>
      <w:r w:rsidRPr="00AD045C">
        <w:rPr>
          <w:b/>
          <w:sz w:val="28"/>
          <w:szCs w:val="28"/>
        </w:rPr>
        <w:t>10.Большая подкожная вена ноги впадает в вену:</w:t>
      </w:r>
    </w:p>
    <w:p w14:paraId="27B1429D" w14:textId="77777777" w:rsidR="00FF48DE" w:rsidRPr="00AD045C" w:rsidRDefault="00FF48DE" w:rsidP="00FF48DE">
      <w:pPr>
        <w:spacing w:line="276" w:lineRule="auto"/>
        <w:rPr>
          <w:rFonts w:eastAsia="Calibri"/>
          <w:sz w:val="28"/>
          <w:szCs w:val="28"/>
          <w:lang w:eastAsia="en-US"/>
        </w:rPr>
      </w:pPr>
      <w:r w:rsidRPr="00AD045C">
        <w:rPr>
          <w:sz w:val="28"/>
          <w:szCs w:val="28"/>
        </w:rPr>
        <w:t>1.</w:t>
      </w:r>
      <w:r w:rsidRPr="00AD045C">
        <w:rPr>
          <w:rFonts w:eastAsia="Calibri"/>
          <w:sz w:val="28"/>
          <w:szCs w:val="28"/>
          <w:lang w:eastAsia="en-US"/>
        </w:rPr>
        <w:t xml:space="preserve"> Внутреннюю подвздошную</w:t>
      </w:r>
    </w:p>
    <w:p w14:paraId="56554033"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2. Наружную подвздошную</w:t>
      </w:r>
    </w:p>
    <w:p w14:paraId="1F8CC317"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3.Бедренную</w:t>
      </w:r>
    </w:p>
    <w:p w14:paraId="762505AB"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4.Подколенную</w:t>
      </w:r>
    </w:p>
    <w:p w14:paraId="055779CB" w14:textId="77777777" w:rsidR="00FF48DE" w:rsidRPr="00AD045C" w:rsidRDefault="00FF48DE" w:rsidP="00FF48DE">
      <w:pPr>
        <w:spacing w:line="276" w:lineRule="auto"/>
        <w:jc w:val="center"/>
        <w:rPr>
          <w:rFonts w:eastAsia="Calibri"/>
          <w:b/>
          <w:sz w:val="28"/>
          <w:szCs w:val="28"/>
          <w:lang w:eastAsia="en-US"/>
        </w:rPr>
      </w:pPr>
      <w:r>
        <w:rPr>
          <w:rFonts w:eastAsia="Calibri"/>
          <w:b/>
          <w:sz w:val="28"/>
          <w:szCs w:val="28"/>
          <w:lang w:eastAsia="en-US"/>
        </w:rPr>
        <w:t>Эталон</w:t>
      </w:r>
      <w:r w:rsidRPr="00AD045C">
        <w:rPr>
          <w:rFonts w:eastAsia="Calibri"/>
          <w:b/>
          <w:sz w:val="28"/>
          <w:szCs w:val="28"/>
          <w:lang w:eastAsia="en-US"/>
        </w:rPr>
        <w:t xml:space="preserve"> ответов </w:t>
      </w:r>
    </w:p>
    <w:p w14:paraId="07E82037" w14:textId="77777777" w:rsidR="00FF48DE" w:rsidRPr="00AD045C" w:rsidRDefault="00FF48DE" w:rsidP="00FF48DE">
      <w:pPr>
        <w:spacing w:line="276" w:lineRule="auto"/>
        <w:rPr>
          <w:rFonts w:eastAsia="Calibri"/>
          <w:b/>
          <w:sz w:val="28"/>
          <w:szCs w:val="28"/>
          <w:lang w:eastAsia="en-US"/>
        </w:rPr>
      </w:pPr>
      <w:r w:rsidRPr="00AD045C">
        <w:rPr>
          <w:rFonts w:eastAsia="Calibri"/>
          <w:sz w:val="28"/>
          <w:szCs w:val="28"/>
          <w:lang w:eastAsia="en-US"/>
        </w:rPr>
        <w:t>1.2;      2.3;     3.4;     4.4;      5.4;     6.3;      7.2;     8.4;     9.1;     10.3.</w:t>
      </w:r>
    </w:p>
    <w:p w14:paraId="6F288BAF" w14:textId="77777777" w:rsidR="00FF48DE" w:rsidRPr="00AD045C"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p>
    <w:p w14:paraId="0183B123" w14:textId="77777777" w:rsidR="00FF48DE" w:rsidRPr="00AD045C" w:rsidRDefault="00FF48DE" w:rsidP="00FF48DE">
      <w:pPr>
        <w:spacing w:line="276" w:lineRule="auto"/>
        <w:rPr>
          <w:sz w:val="28"/>
          <w:szCs w:val="28"/>
        </w:rPr>
      </w:pPr>
      <w:r w:rsidRPr="00326769">
        <w:rPr>
          <w:b/>
          <w:bCs/>
          <w:iCs/>
          <w:sz w:val="28"/>
          <w:szCs w:val="28"/>
        </w:rPr>
        <w:t>Тема 5.7</w:t>
      </w:r>
      <w:r w:rsidRPr="00326769">
        <w:rPr>
          <w:b/>
          <w:sz w:val="28"/>
          <w:szCs w:val="28"/>
        </w:rPr>
        <w:t>.</w:t>
      </w:r>
      <w:r w:rsidRPr="00AD045C">
        <w:rPr>
          <w:sz w:val="28"/>
          <w:szCs w:val="28"/>
        </w:rPr>
        <w:t xml:space="preserve"> </w:t>
      </w:r>
      <w:r w:rsidRPr="00AD045C">
        <w:rPr>
          <w:bCs/>
          <w:sz w:val="28"/>
          <w:szCs w:val="28"/>
        </w:rPr>
        <w:t xml:space="preserve">Анатомия и физиология </w:t>
      </w:r>
      <w:r w:rsidRPr="00AD045C">
        <w:rPr>
          <w:sz w:val="28"/>
          <w:szCs w:val="28"/>
        </w:rPr>
        <w:t>лимфатической системы</w:t>
      </w:r>
    </w:p>
    <w:p w14:paraId="342F493B" w14:textId="77777777" w:rsidR="00FF48DE" w:rsidRDefault="00FF48DE" w:rsidP="00FF48DE">
      <w:pPr>
        <w:spacing w:line="276" w:lineRule="auto"/>
        <w:jc w:val="center"/>
        <w:rPr>
          <w:rFonts w:eastAsia="Calibri"/>
          <w:b/>
          <w:sz w:val="28"/>
          <w:szCs w:val="28"/>
          <w:lang w:eastAsia="en-US"/>
        </w:rPr>
      </w:pPr>
      <w:r w:rsidRPr="00AD045C">
        <w:rPr>
          <w:rFonts w:eastAsia="Calibri"/>
          <w:b/>
          <w:sz w:val="28"/>
          <w:szCs w:val="28"/>
          <w:lang w:eastAsia="en-US"/>
        </w:rPr>
        <w:t>Тестовое задание</w:t>
      </w:r>
    </w:p>
    <w:p w14:paraId="15193B26" w14:textId="77777777" w:rsidR="00FF48DE" w:rsidRPr="00AD045C" w:rsidRDefault="00FF48DE" w:rsidP="00FF48DE">
      <w:pPr>
        <w:spacing w:line="276" w:lineRule="auto"/>
        <w:jc w:val="center"/>
        <w:rPr>
          <w:b/>
          <w:sz w:val="28"/>
          <w:szCs w:val="28"/>
        </w:rPr>
      </w:pPr>
      <w:r>
        <w:rPr>
          <w:rFonts w:eastAsia="Calibri"/>
          <w:b/>
          <w:sz w:val="28"/>
          <w:szCs w:val="28"/>
          <w:lang w:eastAsia="en-US"/>
        </w:rPr>
        <w:t>1 вариант</w:t>
      </w:r>
    </w:p>
    <w:p w14:paraId="03FED033" w14:textId="77777777" w:rsidR="00FF48DE" w:rsidRPr="00AD045C" w:rsidRDefault="00FF48DE" w:rsidP="00FF48DE">
      <w:pPr>
        <w:spacing w:line="276" w:lineRule="auto"/>
        <w:jc w:val="center"/>
        <w:rPr>
          <w:rFonts w:eastAsia="Calibri"/>
          <w:bCs/>
          <w:i/>
          <w:sz w:val="28"/>
          <w:szCs w:val="28"/>
          <w:lang w:eastAsia="en-US"/>
        </w:rPr>
      </w:pPr>
      <w:r>
        <w:rPr>
          <w:rFonts w:eastAsia="Calibri"/>
          <w:i/>
          <w:sz w:val="28"/>
          <w:szCs w:val="28"/>
          <w:lang w:eastAsia="en-US"/>
        </w:rPr>
        <w:t>Условие</w:t>
      </w:r>
      <w:r w:rsidRPr="00AD045C">
        <w:rPr>
          <w:rFonts w:eastAsia="Calibri"/>
          <w:i/>
          <w:sz w:val="28"/>
          <w:szCs w:val="28"/>
          <w:lang w:eastAsia="en-US"/>
        </w:rPr>
        <w:t>:</w:t>
      </w:r>
      <w:r w:rsidRPr="00AD045C">
        <w:rPr>
          <w:rFonts w:eastAsia="Calibri"/>
          <w:i/>
          <w:color w:val="000000"/>
          <w:sz w:val="28"/>
          <w:szCs w:val="28"/>
          <w:lang w:eastAsia="en-US"/>
        </w:rPr>
        <w:t xml:space="preserve"> Выберите один или несколько правильных от</w:t>
      </w:r>
      <w:r w:rsidRPr="00AD045C">
        <w:rPr>
          <w:rFonts w:eastAsia="Calibri"/>
          <w:i/>
          <w:color w:val="000000"/>
          <w:sz w:val="28"/>
          <w:szCs w:val="28"/>
          <w:lang w:eastAsia="en-US"/>
        </w:rPr>
        <w:softHyphen/>
        <w:t>ветов</w:t>
      </w:r>
    </w:p>
    <w:p w14:paraId="6185F6E0"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1.Какие органы содержит лимфатическая система?</w:t>
      </w:r>
    </w:p>
    <w:p w14:paraId="6B5CD65D"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Миндалины.</w:t>
      </w:r>
    </w:p>
    <w:p w14:paraId="63988DFE"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Селезёнка.</w:t>
      </w:r>
    </w:p>
    <w:p w14:paraId="6E8C2BCD"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Печень.</w:t>
      </w:r>
    </w:p>
    <w:p w14:paraId="12795235"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Г) Вилочковая железа.</w:t>
      </w:r>
    </w:p>
    <w:p w14:paraId="5353831C" w14:textId="77777777" w:rsidR="00FF48DE" w:rsidRPr="00AD045C" w:rsidRDefault="00FF48DE" w:rsidP="00FF48DE">
      <w:pPr>
        <w:spacing w:line="276" w:lineRule="auto"/>
        <w:rPr>
          <w:rFonts w:eastAsia="Calibri"/>
          <w:b/>
          <w:sz w:val="28"/>
          <w:szCs w:val="28"/>
          <w:lang w:eastAsia="en-US"/>
        </w:rPr>
      </w:pPr>
      <w:r w:rsidRPr="00AD045C">
        <w:rPr>
          <w:b/>
          <w:noProof/>
          <w:sz w:val="28"/>
          <w:szCs w:val="28"/>
        </w:rPr>
        <mc:AlternateContent>
          <mc:Choice Requires="wps">
            <w:drawing>
              <wp:anchor distT="0" distB="0" distL="114300" distR="114300" simplePos="0" relativeHeight="251681792" behindDoc="0" locked="0" layoutInCell="1" allowOverlap="1" wp14:anchorId="45BBD12D" wp14:editId="51548C4E">
                <wp:simplePos x="0" y="0"/>
                <wp:positionH relativeFrom="column">
                  <wp:posOffset>2491740</wp:posOffset>
                </wp:positionH>
                <wp:positionV relativeFrom="paragraph">
                  <wp:posOffset>92075</wp:posOffset>
                </wp:positionV>
                <wp:extent cx="657225" cy="19050"/>
                <wp:effectExtent l="0" t="76200" r="9525" b="571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6C9455" id="Прямая со стрелкой 20" o:spid="_x0000_s1026" type="#_x0000_t32" style="position:absolute;margin-left:196.2pt;margin-top:7.25pt;width:51.75pt;height: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">
                <v:stroke endarrow="block"/>
              </v:shape>
            </w:pict>
          </mc:Fallback>
        </mc:AlternateContent>
      </w:r>
      <w:r w:rsidRPr="00AD045C">
        <w:rPr>
          <w:b/>
          <w:noProof/>
          <w:sz w:val="28"/>
          <w:szCs w:val="28"/>
        </w:rPr>
        <mc:AlternateContent>
          <mc:Choice Requires="wps">
            <w:drawing>
              <wp:anchor distT="0" distB="0" distL="114300" distR="114300" simplePos="0" relativeHeight="251682816" behindDoc="0" locked="0" layoutInCell="1" allowOverlap="1" wp14:anchorId="339767D3" wp14:editId="5276DB2C">
                <wp:simplePos x="0" y="0"/>
                <wp:positionH relativeFrom="column">
                  <wp:posOffset>2491740</wp:posOffset>
                </wp:positionH>
                <wp:positionV relativeFrom="paragraph">
                  <wp:posOffset>111125</wp:posOffset>
                </wp:positionV>
                <wp:extent cx="657225" cy="142875"/>
                <wp:effectExtent l="0" t="0" r="47625" b="6667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50CA13" id="Прямая со стрелкой 24" o:spid="_x0000_s1026" type="#_x0000_t32" style="position:absolute;margin-left:196.2pt;margin-top:8.75pt;width:51.7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">
                <v:stroke endarrow="block"/>
              </v:shape>
            </w:pict>
          </mc:Fallback>
        </mc:AlternateContent>
      </w:r>
      <w:r w:rsidRPr="00AD045C">
        <w:rPr>
          <w:rFonts w:eastAsia="Calibri"/>
          <w:b/>
          <w:sz w:val="28"/>
          <w:szCs w:val="28"/>
          <w:lang w:eastAsia="en-US"/>
        </w:rPr>
        <w:t>2. Лимфа состоит из (указать)</w:t>
      </w:r>
    </w:p>
    <w:p w14:paraId="45D9AA6E"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3. Функции лимфатической системы?</w:t>
      </w:r>
    </w:p>
    <w:p w14:paraId="4A6C0EF5"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Защитная.</w:t>
      </w:r>
    </w:p>
    <w:p w14:paraId="2E86B468"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Транспортная.</w:t>
      </w:r>
    </w:p>
    <w:p w14:paraId="00C3C6BD"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lastRenderedPageBreak/>
        <w:t>В) Кроветворная.</w:t>
      </w:r>
    </w:p>
    <w:p w14:paraId="71ABE2AD"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Г) Все ответы верны.</w:t>
      </w:r>
    </w:p>
    <w:p w14:paraId="6A23F285"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4.К лимфатическим сосудам относят?</w:t>
      </w:r>
    </w:p>
    <w:p w14:paraId="001BBE73"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Лимфатические капилляры.</w:t>
      </w:r>
    </w:p>
    <w:p w14:paraId="4365E4FE"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Лимфатические стволы.</w:t>
      </w:r>
    </w:p>
    <w:p w14:paraId="370ECC5A"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Лимфатические протоки.</w:t>
      </w:r>
    </w:p>
    <w:p w14:paraId="4DC26605"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Г) Лимфатические узлы.</w:t>
      </w:r>
    </w:p>
    <w:p w14:paraId="35D0B90A"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5. Стенка лимфатического капилляра состоит?</w:t>
      </w:r>
    </w:p>
    <w:p w14:paraId="23578BB4"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Одного слоя эндотелия.</w:t>
      </w:r>
    </w:p>
    <w:p w14:paraId="70972E69"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двух слоёв эндотелия.</w:t>
      </w:r>
    </w:p>
    <w:p w14:paraId="72DC70EC"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6. Строму лимфатического узла составляет?</w:t>
      </w:r>
    </w:p>
    <w:p w14:paraId="0DE4F477"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Мышечная ткань.</w:t>
      </w:r>
    </w:p>
    <w:p w14:paraId="23832DE8"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Эпителиальная ткань.</w:t>
      </w:r>
    </w:p>
    <w:p w14:paraId="7A84EB5A"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Ретикулярная ткань.</w:t>
      </w:r>
    </w:p>
    <w:p w14:paraId="5845E63D"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7. Где созревают и размножаются Т – лимфоциты?</w:t>
      </w:r>
    </w:p>
    <w:p w14:paraId="0C9E8675"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в мозговом веществе.</w:t>
      </w:r>
    </w:p>
    <w:p w14:paraId="3898F73E"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в корковом веществе.</w:t>
      </w:r>
    </w:p>
    <w:p w14:paraId="5F51DCF7"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в тимусзависимой зоне.</w:t>
      </w:r>
    </w:p>
    <w:p w14:paraId="6296C898"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8. Лимфатические узлы, расположенные группами в определённых местах тела, называют ________________________.</w:t>
      </w:r>
    </w:p>
    <w:p w14:paraId="4D9A5964"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9. Вес селезёнки?</w:t>
      </w:r>
    </w:p>
    <w:p w14:paraId="356439EE"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250-350г.</w:t>
      </w:r>
    </w:p>
    <w:p w14:paraId="610F28D0"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200г.</w:t>
      </w:r>
    </w:p>
    <w:p w14:paraId="1D9DAD19"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250г.</w:t>
      </w:r>
    </w:p>
    <w:p w14:paraId="45066363"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10. Функции селезёнки?</w:t>
      </w:r>
    </w:p>
    <w:p w14:paraId="211F957F"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Защитная.</w:t>
      </w:r>
    </w:p>
    <w:p w14:paraId="53B6FC62"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Кроветворная.</w:t>
      </w:r>
    </w:p>
    <w:p w14:paraId="2DFD0DE0"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Разрушение старых эритроцитов.</w:t>
      </w:r>
    </w:p>
    <w:p w14:paraId="600A0EC8"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Г) Транспортная.</w:t>
      </w:r>
    </w:p>
    <w:p w14:paraId="7CE608A3"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11.Какой системой связана селезёнка с печенью?</w:t>
      </w:r>
    </w:p>
    <w:p w14:paraId="1FE64A54"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Системой верхней полой вены.</w:t>
      </w:r>
    </w:p>
    <w:p w14:paraId="60BE4EC2"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Системой верхней полой вены.</w:t>
      </w:r>
    </w:p>
    <w:p w14:paraId="7FE044EF"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Системой воротной   вены.</w:t>
      </w:r>
    </w:p>
    <w:p w14:paraId="59C18A92"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12.Как изменяется селезёнка при заболеваниях печени?</w:t>
      </w:r>
    </w:p>
    <w:p w14:paraId="70EDE5B8"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Уменьшается в размерах.</w:t>
      </w:r>
    </w:p>
    <w:p w14:paraId="7192A626"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Увеличивается в размерах.</w:t>
      </w:r>
    </w:p>
    <w:p w14:paraId="21FCE5A2"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Не изменяется.</w:t>
      </w:r>
    </w:p>
    <w:p w14:paraId="7E024BFE"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13. К каким органам относится селезёнка?</w:t>
      </w:r>
    </w:p>
    <w:p w14:paraId="392A4ECD"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Паренхиматозным.</w:t>
      </w:r>
    </w:p>
    <w:p w14:paraId="271DEE4F"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lastRenderedPageBreak/>
        <w:t>Б) Полым.</w:t>
      </w:r>
    </w:p>
    <w:p w14:paraId="424C0C63"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14. Паренхиму селезёнки называют _____________________________.</w:t>
      </w:r>
    </w:p>
    <w:p w14:paraId="7A841AF0"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15.Пульпу селезёнки разделяют?</w:t>
      </w:r>
    </w:p>
    <w:p w14:paraId="390A5562"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Бесцветную.</w:t>
      </w:r>
    </w:p>
    <w:p w14:paraId="5C7A7587"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Красную.</w:t>
      </w:r>
    </w:p>
    <w:p w14:paraId="60FBAF95"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Белую.</w:t>
      </w:r>
    </w:p>
    <w:p w14:paraId="328BC46A"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16.  Чем представлена белая пульпа?</w:t>
      </w:r>
    </w:p>
    <w:p w14:paraId="36FAF5D1"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Лимфатическими   капиллярами.</w:t>
      </w:r>
    </w:p>
    <w:p w14:paraId="54B52E90"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Лимфатическими стволами.</w:t>
      </w:r>
    </w:p>
    <w:p w14:paraId="45C829C5"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Лимфатическими протоками.</w:t>
      </w:r>
    </w:p>
    <w:p w14:paraId="2AF75424"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Г) Лимфатическими фолликулами.</w:t>
      </w:r>
    </w:p>
    <w:p w14:paraId="6D63C04B"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17. Что находится в ретикулярной ткани красной пульпы?</w:t>
      </w:r>
    </w:p>
    <w:p w14:paraId="26D4E792"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Форменные элементы.</w:t>
      </w:r>
    </w:p>
    <w:p w14:paraId="50C49C49"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Кровеносные сосуды.</w:t>
      </w:r>
    </w:p>
    <w:p w14:paraId="21AC8AF7"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Т- лимфоциты.</w:t>
      </w:r>
    </w:p>
    <w:p w14:paraId="735BF587"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В- лимфоциты.</w:t>
      </w:r>
    </w:p>
    <w:p w14:paraId="29E7270B"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18. Что находится в ретикулярной ткани белой пульпы?</w:t>
      </w:r>
    </w:p>
    <w:p w14:paraId="23D19329"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Тимозин.</w:t>
      </w:r>
    </w:p>
    <w:p w14:paraId="3A074E48"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Тимоген.</w:t>
      </w:r>
    </w:p>
    <w:p w14:paraId="4552F773"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Т- лимфоциты</w:t>
      </w:r>
    </w:p>
    <w:p w14:paraId="1AEBC1B5"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Г) В- лимфоциты</w:t>
      </w:r>
    </w:p>
    <w:p w14:paraId="617308CE"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19.Вилочковая железа расположена?</w:t>
      </w:r>
    </w:p>
    <w:p w14:paraId="1525AEB1"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 xml:space="preserve">А) </w:t>
      </w:r>
      <w:proofErr w:type="gramStart"/>
      <w:r w:rsidRPr="00AD045C">
        <w:rPr>
          <w:rFonts w:eastAsia="Calibri"/>
          <w:sz w:val="28"/>
          <w:szCs w:val="28"/>
          <w:lang w:eastAsia="en-US"/>
        </w:rPr>
        <w:t>В</w:t>
      </w:r>
      <w:proofErr w:type="gramEnd"/>
      <w:r w:rsidRPr="00AD045C">
        <w:rPr>
          <w:rFonts w:eastAsia="Calibri"/>
          <w:sz w:val="28"/>
          <w:szCs w:val="28"/>
          <w:lang w:eastAsia="en-US"/>
        </w:rPr>
        <w:t xml:space="preserve"> переднем средостении, позади рукоятки грудины.</w:t>
      </w:r>
    </w:p>
    <w:p w14:paraId="61AB6655"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 xml:space="preserve">Б) </w:t>
      </w:r>
      <w:proofErr w:type="gramStart"/>
      <w:r w:rsidRPr="00AD045C">
        <w:rPr>
          <w:rFonts w:eastAsia="Calibri"/>
          <w:sz w:val="28"/>
          <w:szCs w:val="28"/>
          <w:lang w:eastAsia="en-US"/>
        </w:rPr>
        <w:t>В</w:t>
      </w:r>
      <w:proofErr w:type="gramEnd"/>
      <w:r w:rsidRPr="00AD045C">
        <w:rPr>
          <w:rFonts w:eastAsia="Calibri"/>
          <w:sz w:val="28"/>
          <w:szCs w:val="28"/>
          <w:lang w:eastAsia="en-US"/>
        </w:rPr>
        <w:t xml:space="preserve"> заднем средостении.</w:t>
      </w:r>
    </w:p>
    <w:p w14:paraId="0781C743"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За грудиной.</w:t>
      </w:r>
    </w:p>
    <w:p w14:paraId="18C61CE6"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20.Вилочковая железа максимально развивается?</w:t>
      </w:r>
    </w:p>
    <w:p w14:paraId="034F68F1"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 xml:space="preserve">А) </w:t>
      </w:r>
      <w:proofErr w:type="gramStart"/>
      <w:r w:rsidRPr="00AD045C">
        <w:rPr>
          <w:rFonts w:eastAsia="Calibri"/>
          <w:sz w:val="28"/>
          <w:szCs w:val="28"/>
          <w:lang w:eastAsia="en-US"/>
        </w:rPr>
        <w:t>В</w:t>
      </w:r>
      <w:proofErr w:type="gramEnd"/>
      <w:r w:rsidRPr="00AD045C">
        <w:rPr>
          <w:rFonts w:eastAsia="Calibri"/>
          <w:sz w:val="28"/>
          <w:szCs w:val="28"/>
          <w:lang w:eastAsia="en-US"/>
        </w:rPr>
        <w:t xml:space="preserve"> период полового созревания.</w:t>
      </w:r>
    </w:p>
    <w:p w14:paraId="1879A0AC"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 xml:space="preserve">Б) </w:t>
      </w:r>
      <w:proofErr w:type="gramStart"/>
      <w:r w:rsidRPr="00AD045C">
        <w:rPr>
          <w:rFonts w:eastAsia="Calibri"/>
          <w:sz w:val="28"/>
          <w:szCs w:val="28"/>
          <w:lang w:eastAsia="en-US"/>
        </w:rPr>
        <w:t>А</w:t>
      </w:r>
      <w:proofErr w:type="gramEnd"/>
      <w:r w:rsidRPr="00AD045C">
        <w:rPr>
          <w:rFonts w:eastAsia="Calibri"/>
          <w:sz w:val="28"/>
          <w:szCs w:val="28"/>
          <w:lang w:eastAsia="en-US"/>
        </w:rPr>
        <w:t xml:space="preserve"> детском возрасте.</w:t>
      </w:r>
    </w:p>
    <w:p w14:paraId="0D15A608"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 xml:space="preserve">В) </w:t>
      </w:r>
      <w:proofErr w:type="gramStart"/>
      <w:r w:rsidRPr="00AD045C">
        <w:rPr>
          <w:rFonts w:eastAsia="Calibri"/>
          <w:sz w:val="28"/>
          <w:szCs w:val="28"/>
          <w:lang w:eastAsia="en-US"/>
        </w:rPr>
        <w:t>В</w:t>
      </w:r>
      <w:proofErr w:type="gramEnd"/>
      <w:r w:rsidRPr="00AD045C">
        <w:rPr>
          <w:rFonts w:eastAsia="Calibri"/>
          <w:sz w:val="28"/>
          <w:szCs w:val="28"/>
          <w:lang w:eastAsia="en-US"/>
        </w:rPr>
        <w:t xml:space="preserve"> младшем детском возрасте.</w:t>
      </w:r>
    </w:p>
    <w:p w14:paraId="128F2639"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21.В каком возрасте вилочковая железа атрофируется?</w:t>
      </w:r>
    </w:p>
    <w:p w14:paraId="18BA1DB8"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 xml:space="preserve">А) </w:t>
      </w:r>
      <w:proofErr w:type="gramStart"/>
      <w:r w:rsidRPr="00AD045C">
        <w:rPr>
          <w:rFonts w:eastAsia="Calibri"/>
          <w:sz w:val="28"/>
          <w:szCs w:val="28"/>
          <w:lang w:eastAsia="en-US"/>
        </w:rPr>
        <w:t>В</w:t>
      </w:r>
      <w:proofErr w:type="gramEnd"/>
      <w:r w:rsidRPr="00AD045C">
        <w:rPr>
          <w:rFonts w:eastAsia="Calibri"/>
          <w:sz w:val="28"/>
          <w:szCs w:val="28"/>
          <w:lang w:eastAsia="en-US"/>
        </w:rPr>
        <w:t xml:space="preserve"> период полового созревания.</w:t>
      </w:r>
    </w:p>
    <w:p w14:paraId="3712DA7C"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 xml:space="preserve">Б) </w:t>
      </w:r>
      <w:proofErr w:type="gramStart"/>
      <w:r w:rsidRPr="00AD045C">
        <w:rPr>
          <w:rFonts w:eastAsia="Calibri"/>
          <w:sz w:val="28"/>
          <w:szCs w:val="28"/>
          <w:lang w:eastAsia="en-US"/>
        </w:rPr>
        <w:t>А</w:t>
      </w:r>
      <w:proofErr w:type="gramEnd"/>
      <w:r w:rsidRPr="00AD045C">
        <w:rPr>
          <w:rFonts w:eastAsia="Calibri"/>
          <w:sz w:val="28"/>
          <w:szCs w:val="28"/>
          <w:lang w:eastAsia="en-US"/>
        </w:rPr>
        <w:t xml:space="preserve"> детском возрасте.</w:t>
      </w:r>
    </w:p>
    <w:p w14:paraId="69549B30"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После полового созревания.</w:t>
      </w:r>
    </w:p>
    <w:p w14:paraId="6DD27FF7"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22.Какие гормоны вырабатывает вилочковая железа?</w:t>
      </w:r>
    </w:p>
    <w:p w14:paraId="3F84066A"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Тимозин.</w:t>
      </w:r>
    </w:p>
    <w:p w14:paraId="46F6E8B3"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Инсулин.</w:t>
      </w:r>
    </w:p>
    <w:p w14:paraId="0949ECDA"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В) Тимоген.</w:t>
      </w:r>
    </w:p>
    <w:p w14:paraId="74102828"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23.На уровне, какого позвонка начинается грудной проток?</w:t>
      </w:r>
    </w:p>
    <w:p w14:paraId="2AE172E1"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12 грудного позвонка.</w:t>
      </w:r>
    </w:p>
    <w:p w14:paraId="2600EE64"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lastRenderedPageBreak/>
        <w:t>Б) 2 поясничного позвонка.</w:t>
      </w:r>
    </w:p>
    <w:p w14:paraId="0CC64534" w14:textId="77777777" w:rsidR="00FF48DE" w:rsidRPr="00AD045C" w:rsidRDefault="00FF48DE" w:rsidP="00FF48DE">
      <w:pPr>
        <w:spacing w:line="276" w:lineRule="auto"/>
        <w:rPr>
          <w:rFonts w:eastAsia="Calibri"/>
          <w:sz w:val="28"/>
          <w:szCs w:val="28"/>
          <w:lang w:eastAsia="en-US"/>
        </w:rPr>
      </w:pPr>
      <w:r>
        <w:rPr>
          <w:rFonts w:eastAsia="Calibri"/>
          <w:sz w:val="28"/>
          <w:szCs w:val="28"/>
          <w:lang w:eastAsia="en-US"/>
        </w:rPr>
        <w:t>В) 5 поясничного позвонка.</w:t>
      </w:r>
    </w:p>
    <w:p w14:paraId="2D598B52"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24.Где расположена селезёнка?</w:t>
      </w:r>
    </w:p>
    <w:p w14:paraId="5F42A1CD"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В левом подреберье.</w:t>
      </w:r>
    </w:p>
    <w:p w14:paraId="1A462D96"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В правом подреберье.</w:t>
      </w:r>
    </w:p>
    <w:p w14:paraId="114F8D7D"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 xml:space="preserve">В) </w:t>
      </w:r>
      <w:proofErr w:type="gramStart"/>
      <w:r w:rsidRPr="00AD045C">
        <w:rPr>
          <w:rFonts w:eastAsia="Calibri"/>
          <w:sz w:val="28"/>
          <w:szCs w:val="28"/>
          <w:lang w:eastAsia="en-US"/>
        </w:rPr>
        <w:t>В</w:t>
      </w:r>
      <w:proofErr w:type="gramEnd"/>
      <w:r w:rsidRPr="00AD045C">
        <w:rPr>
          <w:rFonts w:eastAsia="Calibri"/>
          <w:sz w:val="28"/>
          <w:szCs w:val="28"/>
          <w:lang w:eastAsia="en-US"/>
        </w:rPr>
        <w:t xml:space="preserve"> эпигастральной области.</w:t>
      </w:r>
    </w:p>
    <w:p w14:paraId="33F3BE84" w14:textId="77777777" w:rsidR="00FF48DE" w:rsidRPr="00AD045C" w:rsidRDefault="00FF48DE" w:rsidP="00FF48DE">
      <w:pPr>
        <w:spacing w:line="276" w:lineRule="auto"/>
        <w:rPr>
          <w:rFonts w:eastAsia="Calibri"/>
          <w:b/>
          <w:sz w:val="28"/>
          <w:szCs w:val="28"/>
          <w:lang w:eastAsia="en-US"/>
        </w:rPr>
      </w:pPr>
      <w:r w:rsidRPr="00AD045C">
        <w:rPr>
          <w:rFonts w:eastAsia="Calibri"/>
          <w:b/>
          <w:sz w:val="28"/>
          <w:szCs w:val="28"/>
          <w:lang w:eastAsia="en-US"/>
        </w:rPr>
        <w:t>25.В какие клетки образуют антитела?</w:t>
      </w:r>
    </w:p>
    <w:p w14:paraId="28E09A15"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А) Макрофаги.</w:t>
      </w:r>
    </w:p>
    <w:p w14:paraId="4B83E016" w14:textId="77777777" w:rsidR="00FF48DE" w:rsidRPr="00AD045C" w:rsidRDefault="00FF48DE" w:rsidP="00FF48DE">
      <w:pPr>
        <w:spacing w:line="276" w:lineRule="auto"/>
        <w:rPr>
          <w:rFonts w:eastAsia="Calibri"/>
          <w:sz w:val="28"/>
          <w:szCs w:val="28"/>
          <w:lang w:eastAsia="en-US"/>
        </w:rPr>
      </w:pPr>
      <w:r w:rsidRPr="00AD045C">
        <w:rPr>
          <w:rFonts w:eastAsia="Calibri"/>
          <w:sz w:val="28"/>
          <w:szCs w:val="28"/>
          <w:lang w:eastAsia="en-US"/>
        </w:rPr>
        <w:t>Б) В – лимфоциты.</w:t>
      </w:r>
    </w:p>
    <w:p w14:paraId="1D387846" w14:textId="77777777" w:rsidR="00FF48DE" w:rsidRPr="00AD045C" w:rsidRDefault="00FF48DE" w:rsidP="00FF48DE">
      <w:pPr>
        <w:spacing w:line="276" w:lineRule="auto"/>
        <w:rPr>
          <w:rFonts w:eastAsia="Calibri"/>
          <w:sz w:val="28"/>
          <w:szCs w:val="28"/>
          <w:lang w:eastAsia="en-US"/>
        </w:rPr>
      </w:pPr>
      <w:r>
        <w:rPr>
          <w:rFonts w:eastAsia="Calibri"/>
          <w:sz w:val="28"/>
          <w:szCs w:val="28"/>
          <w:lang w:eastAsia="en-US"/>
        </w:rPr>
        <w:t>В) Плазматические клетки.</w:t>
      </w:r>
    </w:p>
    <w:p w14:paraId="1A6AC576" w14:textId="77777777" w:rsidR="00FF48DE" w:rsidRPr="00AD045C" w:rsidRDefault="00FF48DE" w:rsidP="00FF48DE">
      <w:pPr>
        <w:spacing w:line="276" w:lineRule="auto"/>
        <w:jc w:val="center"/>
        <w:rPr>
          <w:rFonts w:eastAsia="Calibri"/>
          <w:b/>
          <w:sz w:val="28"/>
          <w:szCs w:val="28"/>
          <w:lang w:eastAsia="en-US"/>
        </w:rPr>
      </w:pPr>
      <w:r>
        <w:rPr>
          <w:rFonts w:eastAsia="Calibri"/>
          <w:b/>
          <w:sz w:val="28"/>
          <w:szCs w:val="28"/>
          <w:lang w:eastAsia="en-US"/>
        </w:rPr>
        <w:t>Эталон</w:t>
      </w:r>
      <w:r w:rsidRPr="00AD045C">
        <w:rPr>
          <w:rFonts w:eastAsia="Calibri"/>
          <w:b/>
          <w:sz w:val="28"/>
          <w:szCs w:val="28"/>
          <w:lang w:eastAsia="en-US"/>
        </w:rPr>
        <w:t xml:space="preserve"> ответов</w:t>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F48DE" w:rsidRPr="00AD045C" w14:paraId="3E938F87" w14:textId="77777777" w:rsidTr="0049047E">
        <w:tc>
          <w:tcPr>
            <w:tcW w:w="9355" w:type="dxa"/>
          </w:tcPr>
          <w:p w14:paraId="0D2603E8" w14:textId="77777777" w:rsidR="00FF48DE" w:rsidRPr="00AD045C" w:rsidRDefault="00FF48D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sz w:val="28"/>
                <w:szCs w:val="28"/>
                <w:lang w:eastAsia="en-US"/>
              </w:rPr>
            </w:pPr>
            <w:r w:rsidRPr="00AD045C">
              <w:rPr>
                <w:rFonts w:eastAsia="Calibri"/>
                <w:sz w:val="28"/>
                <w:szCs w:val="28"/>
                <w:lang w:eastAsia="en-US"/>
              </w:rPr>
              <w:t>1.АБГ</w:t>
            </w:r>
          </w:p>
          <w:p w14:paraId="06708C10" w14:textId="77777777" w:rsidR="00FF48DE" w:rsidRPr="00AD045C" w:rsidRDefault="00FF48DE" w:rsidP="0049047E">
            <w:pPr>
              <w:tabs>
                <w:tab w:val="left" w:pos="916"/>
              </w:tabs>
              <w:spacing w:line="276" w:lineRule="auto"/>
              <w:rPr>
                <w:rFonts w:eastAsia="Calibri"/>
                <w:sz w:val="28"/>
                <w:szCs w:val="28"/>
                <w:lang w:eastAsia="en-US"/>
              </w:rPr>
            </w:pPr>
            <w:r w:rsidRPr="00AD045C">
              <w:rPr>
                <w:noProof/>
                <w:sz w:val="28"/>
                <w:szCs w:val="28"/>
              </w:rPr>
              <mc:AlternateContent>
                <mc:Choice Requires="wps">
                  <w:drawing>
                    <wp:anchor distT="0" distB="0" distL="114300" distR="114300" simplePos="0" relativeHeight="251684864" behindDoc="0" locked="0" layoutInCell="1" allowOverlap="1" wp14:anchorId="34C318CD" wp14:editId="3B9B46F1">
                      <wp:simplePos x="0" y="0"/>
                      <wp:positionH relativeFrom="column">
                        <wp:posOffset>730885</wp:posOffset>
                      </wp:positionH>
                      <wp:positionV relativeFrom="paragraph">
                        <wp:posOffset>100330</wp:posOffset>
                      </wp:positionV>
                      <wp:extent cx="418465" cy="176530"/>
                      <wp:effectExtent l="0" t="0" r="38735" b="52070"/>
                      <wp:wrapNone/>
                      <wp:docPr id="25"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F892B1" id="Прямая со стрелкой 7" o:spid="_x0000_s1026" type="#_x0000_t32" style="position:absolute;margin-left:57.55pt;margin-top:7.9pt;width:32.95pt;height:1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">
                      <v:stroke endarrow="block"/>
                    </v:shape>
                  </w:pict>
                </mc:Fallback>
              </mc:AlternateContent>
            </w:r>
            <w:r w:rsidRPr="00AD045C">
              <w:rPr>
                <w:noProof/>
                <w:sz w:val="28"/>
                <w:szCs w:val="28"/>
              </w:rPr>
              <mc:AlternateContent>
                <mc:Choice Requires="wps">
                  <w:drawing>
                    <wp:anchor distT="4294967295" distB="4294967295" distL="114300" distR="114300" simplePos="0" relativeHeight="251683840" behindDoc="0" locked="0" layoutInCell="1" allowOverlap="1" wp14:anchorId="4EFD568E" wp14:editId="67EE589B">
                      <wp:simplePos x="0" y="0"/>
                      <wp:positionH relativeFrom="column">
                        <wp:posOffset>730885</wp:posOffset>
                      </wp:positionH>
                      <wp:positionV relativeFrom="paragraph">
                        <wp:posOffset>100329</wp:posOffset>
                      </wp:positionV>
                      <wp:extent cx="418465" cy="0"/>
                      <wp:effectExtent l="0" t="76200" r="635" b="76200"/>
                      <wp:wrapNone/>
                      <wp:docPr id="2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D6DC7B" id="Прямая со стрелкой 6" o:spid="_x0000_s1026" type="#_x0000_t32" style="position:absolute;margin-left:57.55pt;margin-top:7.9pt;width:32.9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">
                      <v:stroke endarrow="block"/>
                    </v:shape>
                  </w:pict>
                </mc:Fallback>
              </mc:AlternateContent>
            </w:r>
            <w:r w:rsidRPr="00AD045C">
              <w:rPr>
                <w:rFonts w:eastAsia="Calibri"/>
                <w:sz w:val="28"/>
                <w:szCs w:val="28"/>
                <w:lang w:eastAsia="en-US"/>
              </w:rPr>
              <w:t>2.Лимфа</w:t>
            </w:r>
            <w:r w:rsidRPr="00AD045C">
              <w:rPr>
                <w:rFonts w:eastAsia="Calibri"/>
                <w:sz w:val="28"/>
                <w:szCs w:val="28"/>
                <w:lang w:eastAsia="en-US"/>
              </w:rPr>
              <w:tab/>
            </w:r>
            <w:r w:rsidRPr="00AD045C">
              <w:rPr>
                <w:rFonts w:eastAsia="Calibri"/>
                <w:sz w:val="28"/>
                <w:szCs w:val="28"/>
                <w:lang w:eastAsia="en-US"/>
              </w:rPr>
              <w:tab/>
              <w:t>плазма</w:t>
            </w:r>
          </w:p>
          <w:p w14:paraId="26B9FECE"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форменные элементы</w:t>
            </w:r>
          </w:p>
          <w:p w14:paraId="4870F921"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3.Г</w:t>
            </w:r>
          </w:p>
          <w:p w14:paraId="31124E17"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4.АБВ</w:t>
            </w:r>
          </w:p>
          <w:p w14:paraId="264A9FCC"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5.А</w:t>
            </w:r>
          </w:p>
          <w:p w14:paraId="17E12DFA"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6.В</w:t>
            </w:r>
          </w:p>
          <w:p w14:paraId="34AD93A2"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7.В</w:t>
            </w:r>
          </w:p>
          <w:p w14:paraId="02057018"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8.Регионарные</w:t>
            </w:r>
          </w:p>
          <w:p w14:paraId="25A9EBB6"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9.Б</w:t>
            </w:r>
          </w:p>
          <w:p w14:paraId="02C4784B"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10.АБВ</w:t>
            </w:r>
          </w:p>
          <w:p w14:paraId="46479130"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11.В</w:t>
            </w:r>
          </w:p>
          <w:p w14:paraId="4299C444"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12.Б</w:t>
            </w:r>
          </w:p>
          <w:p w14:paraId="200B4FC7"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13.А</w:t>
            </w:r>
          </w:p>
          <w:p w14:paraId="6D004E6C"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14.Пульпой</w:t>
            </w:r>
          </w:p>
          <w:p w14:paraId="3FCD69DD"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15.БВ</w:t>
            </w:r>
          </w:p>
          <w:p w14:paraId="46631B07"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16.Г</w:t>
            </w:r>
          </w:p>
          <w:p w14:paraId="6310A9EB"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17.АБ</w:t>
            </w:r>
          </w:p>
          <w:p w14:paraId="11537610"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18.Г</w:t>
            </w:r>
          </w:p>
          <w:p w14:paraId="49E5078C"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19.А</w:t>
            </w:r>
          </w:p>
          <w:p w14:paraId="725F677D"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20.А</w:t>
            </w:r>
          </w:p>
          <w:p w14:paraId="51121A40"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21.В</w:t>
            </w:r>
          </w:p>
          <w:p w14:paraId="3E85DC32"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22.АВ</w:t>
            </w:r>
          </w:p>
          <w:p w14:paraId="305D46ED"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23.Б</w:t>
            </w:r>
          </w:p>
          <w:p w14:paraId="0576C6FF" w14:textId="77777777" w:rsidR="00FF48DE" w:rsidRPr="00AD045C" w:rsidRDefault="00FF48DE" w:rsidP="0049047E">
            <w:pPr>
              <w:tabs>
                <w:tab w:val="left" w:pos="2134"/>
              </w:tabs>
              <w:spacing w:line="276" w:lineRule="auto"/>
              <w:rPr>
                <w:rFonts w:eastAsia="Calibri"/>
                <w:sz w:val="28"/>
                <w:szCs w:val="28"/>
                <w:lang w:eastAsia="en-US"/>
              </w:rPr>
            </w:pPr>
            <w:r w:rsidRPr="00AD045C">
              <w:rPr>
                <w:rFonts w:eastAsia="Calibri"/>
                <w:sz w:val="28"/>
                <w:szCs w:val="28"/>
                <w:lang w:eastAsia="en-US"/>
              </w:rPr>
              <w:t>24.А</w:t>
            </w:r>
          </w:p>
          <w:p w14:paraId="38BCD065" w14:textId="77777777" w:rsidR="00FF48DE" w:rsidRPr="00AD045C" w:rsidRDefault="00FF48DE" w:rsidP="0049047E">
            <w:pPr>
              <w:tabs>
                <w:tab w:val="left" w:pos="2134"/>
              </w:tabs>
              <w:spacing w:line="276" w:lineRule="auto"/>
              <w:rPr>
                <w:rFonts w:eastAsia="Calibri"/>
                <w:sz w:val="28"/>
                <w:szCs w:val="28"/>
                <w:lang w:eastAsia="en-US"/>
              </w:rPr>
            </w:pPr>
            <w:r>
              <w:rPr>
                <w:rFonts w:eastAsia="Calibri"/>
                <w:sz w:val="28"/>
                <w:szCs w:val="28"/>
                <w:lang w:eastAsia="en-US"/>
              </w:rPr>
              <w:t>25.В</w:t>
            </w:r>
          </w:p>
        </w:tc>
      </w:tr>
    </w:tbl>
    <w:p w14:paraId="3DF609E8" w14:textId="77777777" w:rsidR="00FF48DE" w:rsidRPr="00457335"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olor w:val="000000"/>
          <w:sz w:val="28"/>
          <w:szCs w:val="28"/>
        </w:rPr>
      </w:pPr>
      <w:r>
        <w:rPr>
          <w:b/>
          <w:bCs/>
          <w:color w:val="000000"/>
          <w:sz w:val="28"/>
          <w:szCs w:val="28"/>
        </w:rPr>
        <w:t>2 вариант</w:t>
      </w:r>
    </w:p>
    <w:p w14:paraId="22E6D749" w14:textId="77777777" w:rsidR="00FF48DE" w:rsidRPr="00457335" w:rsidRDefault="00FF48DE" w:rsidP="00FF48DE">
      <w:pPr>
        <w:spacing w:line="276" w:lineRule="auto"/>
        <w:jc w:val="center"/>
        <w:rPr>
          <w:i/>
          <w:sz w:val="28"/>
          <w:szCs w:val="28"/>
        </w:rPr>
      </w:pPr>
      <w:r w:rsidRPr="00457335">
        <w:rPr>
          <w:i/>
          <w:color w:val="000000"/>
          <w:sz w:val="28"/>
          <w:szCs w:val="28"/>
        </w:rPr>
        <w:t>Задание: выберите одно правильное утверждение</w:t>
      </w:r>
    </w:p>
    <w:p w14:paraId="0CDDC25F" w14:textId="77777777" w:rsidR="00FF48DE" w:rsidRPr="00457335" w:rsidRDefault="00FF48DE" w:rsidP="00FF48DE">
      <w:pPr>
        <w:spacing w:line="276" w:lineRule="auto"/>
        <w:rPr>
          <w:b/>
          <w:color w:val="000000"/>
          <w:sz w:val="28"/>
          <w:szCs w:val="28"/>
        </w:rPr>
      </w:pPr>
      <w:r w:rsidRPr="00457335">
        <w:rPr>
          <w:b/>
          <w:color w:val="000000"/>
          <w:sz w:val="28"/>
          <w:szCs w:val="28"/>
        </w:rPr>
        <w:lastRenderedPageBreak/>
        <w:t>1.Чем начинается большой круг кровообращения?</w:t>
      </w:r>
    </w:p>
    <w:p w14:paraId="3276687D" w14:textId="77777777" w:rsidR="00FF48DE" w:rsidRPr="00457335" w:rsidRDefault="00FF48DE" w:rsidP="00FF48DE">
      <w:pPr>
        <w:spacing w:line="276" w:lineRule="auto"/>
        <w:rPr>
          <w:color w:val="000000"/>
          <w:sz w:val="28"/>
          <w:szCs w:val="28"/>
        </w:rPr>
      </w:pPr>
      <w:r w:rsidRPr="00457335">
        <w:rPr>
          <w:color w:val="000000"/>
          <w:sz w:val="28"/>
          <w:szCs w:val="28"/>
        </w:rPr>
        <w:t>1.Лёгочными венами.</w:t>
      </w:r>
    </w:p>
    <w:p w14:paraId="0393632C" w14:textId="77777777" w:rsidR="00FF48DE" w:rsidRPr="00457335" w:rsidRDefault="00FF48DE" w:rsidP="00FF48DE">
      <w:pPr>
        <w:spacing w:line="276" w:lineRule="auto"/>
        <w:rPr>
          <w:color w:val="000000"/>
          <w:sz w:val="28"/>
          <w:szCs w:val="28"/>
        </w:rPr>
      </w:pPr>
      <w:r w:rsidRPr="00457335">
        <w:rPr>
          <w:color w:val="000000"/>
          <w:sz w:val="28"/>
          <w:szCs w:val="28"/>
        </w:rPr>
        <w:t>2.Полыми венами.</w:t>
      </w:r>
    </w:p>
    <w:p w14:paraId="485047B4" w14:textId="77777777" w:rsidR="00FF48DE" w:rsidRPr="00457335" w:rsidRDefault="00FF48DE" w:rsidP="00FF48DE">
      <w:pPr>
        <w:spacing w:line="276" w:lineRule="auto"/>
        <w:rPr>
          <w:color w:val="000000"/>
          <w:sz w:val="28"/>
          <w:szCs w:val="28"/>
        </w:rPr>
      </w:pPr>
      <w:r w:rsidRPr="00457335">
        <w:rPr>
          <w:color w:val="000000"/>
          <w:sz w:val="28"/>
          <w:szCs w:val="28"/>
        </w:rPr>
        <w:t>3.Лёгочным стволом.</w:t>
      </w:r>
    </w:p>
    <w:p w14:paraId="4ADBB17C" w14:textId="77777777" w:rsidR="00FF48DE" w:rsidRPr="00457335" w:rsidRDefault="00FF48DE" w:rsidP="00FF48DE">
      <w:pPr>
        <w:spacing w:line="276" w:lineRule="auto"/>
        <w:rPr>
          <w:color w:val="000000"/>
          <w:sz w:val="28"/>
          <w:szCs w:val="28"/>
        </w:rPr>
      </w:pPr>
      <w:r w:rsidRPr="00457335">
        <w:rPr>
          <w:color w:val="000000"/>
          <w:sz w:val="28"/>
          <w:szCs w:val="28"/>
        </w:rPr>
        <w:t>4.Аортой.</w:t>
      </w:r>
    </w:p>
    <w:p w14:paraId="6934CDDE" w14:textId="77777777" w:rsidR="00FF48DE" w:rsidRPr="00457335" w:rsidRDefault="00FF48DE" w:rsidP="00FF48DE">
      <w:pPr>
        <w:spacing w:line="276" w:lineRule="auto"/>
        <w:rPr>
          <w:b/>
          <w:color w:val="000000"/>
          <w:sz w:val="28"/>
          <w:szCs w:val="28"/>
        </w:rPr>
      </w:pPr>
      <w:r w:rsidRPr="00457335">
        <w:rPr>
          <w:b/>
          <w:color w:val="000000"/>
          <w:sz w:val="28"/>
          <w:szCs w:val="28"/>
        </w:rPr>
        <w:t>2.Чем заканчивается большой круг кровообращения?</w:t>
      </w:r>
    </w:p>
    <w:p w14:paraId="29CAA61A" w14:textId="77777777" w:rsidR="00FF48DE" w:rsidRPr="00457335" w:rsidRDefault="00FF48DE" w:rsidP="00FF48DE">
      <w:pPr>
        <w:spacing w:line="276" w:lineRule="auto"/>
        <w:rPr>
          <w:color w:val="000000"/>
          <w:sz w:val="28"/>
          <w:szCs w:val="28"/>
        </w:rPr>
      </w:pPr>
      <w:r w:rsidRPr="00457335">
        <w:rPr>
          <w:color w:val="000000"/>
          <w:sz w:val="28"/>
          <w:szCs w:val="28"/>
        </w:rPr>
        <w:t>1.Лёгочным стволом.</w:t>
      </w:r>
    </w:p>
    <w:p w14:paraId="5E52EEDD" w14:textId="77777777" w:rsidR="00FF48DE" w:rsidRPr="00457335" w:rsidRDefault="00FF48DE" w:rsidP="00FF48DE">
      <w:pPr>
        <w:spacing w:line="276" w:lineRule="auto"/>
        <w:rPr>
          <w:color w:val="000000"/>
          <w:sz w:val="28"/>
          <w:szCs w:val="28"/>
        </w:rPr>
      </w:pPr>
      <w:r w:rsidRPr="00457335">
        <w:rPr>
          <w:color w:val="000000"/>
          <w:sz w:val="28"/>
          <w:szCs w:val="28"/>
        </w:rPr>
        <w:t>1.Аортой.</w:t>
      </w:r>
    </w:p>
    <w:p w14:paraId="2EA26FB3" w14:textId="77777777" w:rsidR="00FF48DE" w:rsidRPr="00457335" w:rsidRDefault="00FF48DE" w:rsidP="00FF48DE">
      <w:pPr>
        <w:spacing w:line="276" w:lineRule="auto"/>
        <w:rPr>
          <w:color w:val="000000"/>
          <w:sz w:val="28"/>
          <w:szCs w:val="28"/>
        </w:rPr>
      </w:pPr>
      <w:r w:rsidRPr="00457335">
        <w:rPr>
          <w:color w:val="000000"/>
          <w:sz w:val="28"/>
          <w:szCs w:val="28"/>
        </w:rPr>
        <w:t>3.Полыми венами.</w:t>
      </w:r>
    </w:p>
    <w:p w14:paraId="28A3F095" w14:textId="77777777" w:rsidR="00FF48DE" w:rsidRPr="00457335" w:rsidRDefault="00FF48DE" w:rsidP="00FF48DE">
      <w:pPr>
        <w:spacing w:line="276" w:lineRule="auto"/>
        <w:rPr>
          <w:color w:val="000000"/>
          <w:sz w:val="28"/>
          <w:szCs w:val="28"/>
        </w:rPr>
      </w:pPr>
      <w:r w:rsidRPr="00457335">
        <w:rPr>
          <w:color w:val="000000"/>
          <w:sz w:val="28"/>
          <w:szCs w:val="28"/>
        </w:rPr>
        <w:t>4.Лёгочными венами.</w:t>
      </w:r>
    </w:p>
    <w:p w14:paraId="345153B4" w14:textId="77777777" w:rsidR="00FF48DE" w:rsidRPr="00457335" w:rsidRDefault="00FF48DE" w:rsidP="00FF48DE">
      <w:pPr>
        <w:spacing w:line="276" w:lineRule="auto"/>
        <w:rPr>
          <w:b/>
          <w:color w:val="000000"/>
          <w:sz w:val="28"/>
          <w:szCs w:val="28"/>
        </w:rPr>
      </w:pPr>
      <w:r w:rsidRPr="00457335">
        <w:rPr>
          <w:b/>
          <w:color w:val="000000"/>
          <w:sz w:val="28"/>
          <w:szCs w:val="28"/>
        </w:rPr>
        <w:t>3.Какая из артерий кровоснабжает головной мозг?</w:t>
      </w:r>
    </w:p>
    <w:p w14:paraId="2F04F67C" w14:textId="77777777" w:rsidR="00FF48DE" w:rsidRPr="00457335" w:rsidRDefault="00FF48DE" w:rsidP="00FF48DE">
      <w:pPr>
        <w:spacing w:line="276" w:lineRule="auto"/>
        <w:rPr>
          <w:color w:val="000000"/>
          <w:sz w:val="28"/>
          <w:szCs w:val="28"/>
        </w:rPr>
      </w:pPr>
      <w:r w:rsidRPr="00457335">
        <w:rPr>
          <w:color w:val="000000"/>
          <w:sz w:val="28"/>
          <w:szCs w:val="28"/>
        </w:rPr>
        <w:t>1.Лицевая артерия.</w:t>
      </w:r>
    </w:p>
    <w:p w14:paraId="6C70C192" w14:textId="77777777" w:rsidR="00FF48DE" w:rsidRPr="00457335" w:rsidRDefault="00FF48DE" w:rsidP="00FF48DE">
      <w:pPr>
        <w:spacing w:line="276" w:lineRule="auto"/>
        <w:rPr>
          <w:color w:val="000000"/>
          <w:sz w:val="28"/>
          <w:szCs w:val="28"/>
        </w:rPr>
      </w:pPr>
      <w:r w:rsidRPr="00457335">
        <w:rPr>
          <w:color w:val="000000"/>
          <w:sz w:val="28"/>
          <w:szCs w:val="28"/>
        </w:rPr>
        <w:t>2.Наружная сонная артерия.</w:t>
      </w:r>
    </w:p>
    <w:p w14:paraId="3CBEE5AA" w14:textId="77777777" w:rsidR="00FF48DE" w:rsidRPr="00457335" w:rsidRDefault="00FF48DE" w:rsidP="00FF48DE">
      <w:pPr>
        <w:spacing w:line="276" w:lineRule="auto"/>
        <w:rPr>
          <w:color w:val="000000"/>
          <w:sz w:val="28"/>
          <w:szCs w:val="28"/>
        </w:rPr>
      </w:pPr>
      <w:r w:rsidRPr="00457335">
        <w:rPr>
          <w:color w:val="000000"/>
          <w:sz w:val="28"/>
          <w:szCs w:val="28"/>
        </w:rPr>
        <w:t>3.Внутренняя сонная артерия.</w:t>
      </w:r>
    </w:p>
    <w:p w14:paraId="027D8CB1" w14:textId="77777777" w:rsidR="00FF48DE" w:rsidRPr="00457335" w:rsidRDefault="00FF48DE" w:rsidP="00FF48DE">
      <w:pPr>
        <w:spacing w:line="276" w:lineRule="auto"/>
        <w:rPr>
          <w:color w:val="000000"/>
          <w:sz w:val="28"/>
          <w:szCs w:val="28"/>
        </w:rPr>
      </w:pPr>
      <w:r w:rsidRPr="00457335">
        <w:rPr>
          <w:color w:val="000000"/>
          <w:sz w:val="28"/>
          <w:szCs w:val="28"/>
        </w:rPr>
        <w:t>4.Глазная артерия.</w:t>
      </w:r>
    </w:p>
    <w:p w14:paraId="258B254A" w14:textId="77777777" w:rsidR="00FF48DE" w:rsidRPr="00457335" w:rsidRDefault="00FF48DE" w:rsidP="00FF48DE">
      <w:pPr>
        <w:spacing w:line="276" w:lineRule="auto"/>
        <w:rPr>
          <w:b/>
          <w:color w:val="000000"/>
          <w:sz w:val="28"/>
          <w:szCs w:val="28"/>
        </w:rPr>
      </w:pPr>
      <w:r w:rsidRPr="00457335">
        <w:rPr>
          <w:b/>
          <w:color w:val="000000"/>
          <w:sz w:val="28"/>
          <w:szCs w:val="28"/>
        </w:rPr>
        <w:t>4.Чем начинается малый круг кровообращения?</w:t>
      </w:r>
    </w:p>
    <w:p w14:paraId="66224A32" w14:textId="77777777" w:rsidR="00FF48DE" w:rsidRPr="00457335" w:rsidRDefault="00FF48DE" w:rsidP="00FF48DE">
      <w:pPr>
        <w:spacing w:line="276" w:lineRule="auto"/>
        <w:rPr>
          <w:color w:val="000000"/>
          <w:sz w:val="28"/>
          <w:szCs w:val="28"/>
        </w:rPr>
      </w:pPr>
      <w:r w:rsidRPr="00457335">
        <w:rPr>
          <w:color w:val="000000"/>
          <w:sz w:val="28"/>
          <w:szCs w:val="28"/>
        </w:rPr>
        <w:t>1.Полыми венами.</w:t>
      </w:r>
    </w:p>
    <w:p w14:paraId="4C85477D" w14:textId="77777777" w:rsidR="00FF48DE" w:rsidRPr="00457335" w:rsidRDefault="00FF48DE" w:rsidP="00FF48DE">
      <w:pPr>
        <w:spacing w:line="276" w:lineRule="auto"/>
        <w:rPr>
          <w:color w:val="000000"/>
          <w:sz w:val="28"/>
          <w:szCs w:val="28"/>
        </w:rPr>
      </w:pPr>
      <w:r w:rsidRPr="00457335">
        <w:rPr>
          <w:color w:val="000000"/>
          <w:sz w:val="28"/>
          <w:szCs w:val="28"/>
        </w:rPr>
        <w:t>2.Лёгочными венами.</w:t>
      </w:r>
    </w:p>
    <w:p w14:paraId="301472C2" w14:textId="77777777" w:rsidR="00FF48DE" w:rsidRPr="00457335" w:rsidRDefault="00FF48DE" w:rsidP="00FF48DE">
      <w:pPr>
        <w:spacing w:line="276" w:lineRule="auto"/>
        <w:rPr>
          <w:color w:val="000000"/>
          <w:sz w:val="28"/>
          <w:szCs w:val="28"/>
        </w:rPr>
      </w:pPr>
      <w:r w:rsidRPr="00457335">
        <w:rPr>
          <w:color w:val="000000"/>
          <w:sz w:val="28"/>
          <w:szCs w:val="28"/>
        </w:rPr>
        <w:t>3.Аортой.</w:t>
      </w:r>
    </w:p>
    <w:p w14:paraId="1B8348FB" w14:textId="77777777" w:rsidR="00FF48DE" w:rsidRPr="00457335" w:rsidRDefault="00FF48DE" w:rsidP="00FF48DE">
      <w:pPr>
        <w:spacing w:line="276" w:lineRule="auto"/>
        <w:rPr>
          <w:color w:val="000000"/>
          <w:sz w:val="28"/>
          <w:szCs w:val="28"/>
        </w:rPr>
      </w:pPr>
      <w:r w:rsidRPr="00457335">
        <w:rPr>
          <w:color w:val="000000"/>
          <w:sz w:val="28"/>
          <w:szCs w:val="28"/>
        </w:rPr>
        <w:t>4.Лёгочным стволом.</w:t>
      </w:r>
    </w:p>
    <w:p w14:paraId="16938A1F" w14:textId="77777777" w:rsidR="00FF48DE" w:rsidRPr="00457335" w:rsidRDefault="00FF48DE" w:rsidP="00FF48DE">
      <w:pPr>
        <w:spacing w:line="276" w:lineRule="auto"/>
        <w:rPr>
          <w:b/>
          <w:color w:val="000000"/>
          <w:sz w:val="28"/>
          <w:szCs w:val="28"/>
        </w:rPr>
      </w:pPr>
      <w:r w:rsidRPr="00457335">
        <w:rPr>
          <w:b/>
          <w:color w:val="000000"/>
          <w:sz w:val="28"/>
          <w:szCs w:val="28"/>
        </w:rPr>
        <w:t>5.Чем заканчивается малый круг кровообращения?</w:t>
      </w:r>
    </w:p>
    <w:p w14:paraId="35267EEF" w14:textId="77777777" w:rsidR="00FF48DE" w:rsidRPr="00457335" w:rsidRDefault="00FF48DE" w:rsidP="00FF48DE">
      <w:pPr>
        <w:spacing w:line="276" w:lineRule="auto"/>
        <w:rPr>
          <w:color w:val="000000"/>
          <w:sz w:val="28"/>
          <w:szCs w:val="28"/>
        </w:rPr>
      </w:pPr>
      <w:r w:rsidRPr="00457335">
        <w:rPr>
          <w:color w:val="000000"/>
          <w:sz w:val="28"/>
          <w:szCs w:val="28"/>
        </w:rPr>
        <w:t>1.Аортой.</w:t>
      </w:r>
    </w:p>
    <w:p w14:paraId="20E06F18" w14:textId="77777777" w:rsidR="00FF48DE" w:rsidRPr="00457335" w:rsidRDefault="00FF48DE" w:rsidP="00FF48DE">
      <w:pPr>
        <w:spacing w:line="276" w:lineRule="auto"/>
        <w:rPr>
          <w:color w:val="000000"/>
          <w:sz w:val="28"/>
          <w:szCs w:val="28"/>
        </w:rPr>
      </w:pPr>
      <w:r w:rsidRPr="00457335">
        <w:rPr>
          <w:color w:val="000000"/>
          <w:sz w:val="28"/>
          <w:szCs w:val="28"/>
        </w:rPr>
        <w:t>2.Лёгочным стволом.</w:t>
      </w:r>
    </w:p>
    <w:p w14:paraId="5D129E25" w14:textId="77777777" w:rsidR="00FF48DE" w:rsidRPr="00457335" w:rsidRDefault="00FF48DE" w:rsidP="00FF48DE">
      <w:pPr>
        <w:spacing w:line="276" w:lineRule="auto"/>
        <w:rPr>
          <w:color w:val="000000"/>
          <w:sz w:val="28"/>
          <w:szCs w:val="28"/>
        </w:rPr>
      </w:pPr>
      <w:r w:rsidRPr="00457335">
        <w:rPr>
          <w:color w:val="000000"/>
          <w:sz w:val="28"/>
          <w:szCs w:val="28"/>
        </w:rPr>
        <w:t>3.Лёгочными венами.</w:t>
      </w:r>
    </w:p>
    <w:p w14:paraId="2E49D4A6" w14:textId="77777777" w:rsidR="00FF48DE" w:rsidRPr="00457335" w:rsidRDefault="00FF48DE" w:rsidP="00FF48DE">
      <w:pPr>
        <w:spacing w:line="276" w:lineRule="auto"/>
        <w:rPr>
          <w:color w:val="000000"/>
          <w:sz w:val="28"/>
          <w:szCs w:val="28"/>
        </w:rPr>
      </w:pPr>
      <w:r w:rsidRPr="00457335">
        <w:rPr>
          <w:color w:val="000000"/>
          <w:sz w:val="28"/>
          <w:szCs w:val="28"/>
        </w:rPr>
        <w:t>4.Полыми венами.</w:t>
      </w:r>
    </w:p>
    <w:p w14:paraId="616FAAA9" w14:textId="77777777" w:rsidR="00FF48DE" w:rsidRPr="00457335" w:rsidRDefault="00FF48DE" w:rsidP="00FF48DE">
      <w:pPr>
        <w:spacing w:line="276" w:lineRule="auto"/>
        <w:rPr>
          <w:b/>
          <w:color w:val="000000"/>
          <w:sz w:val="28"/>
          <w:szCs w:val="28"/>
        </w:rPr>
      </w:pPr>
      <w:r w:rsidRPr="00457335">
        <w:rPr>
          <w:b/>
          <w:color w:val="000000"/>
          <w:sz w:val="28"/>
          <w:szCs w:val="28"/>
        </w:rPr>
        <w:t>6.Ветвью какого сосуда является почечная артерия?</w:t>
      </w:r>
    </w:p>
    <w:p w14:paraId="13F304BE" w14:textId="77777777" w:rsidR="00FF48DE" w:rsidRPr="00457335" w:rsidRDefault="00FF48DE" w:rsidP="00FF48DE">
      <w:pPr>
        <w:spacing w:line="276" w:lineRule="auto"/>
        <w:rPr>
          <w:color w:val="000000"/>
          <w:sz w:val="28"/>
          <w:szCs w:val="28"/>
        </w:rPr>
      </w:pPr>
      <w:r w:rsidRPr="00457335">
        <w:rPr>
          <w:color w:val="000000"/>
          <w:sz w:val="28"/>
          <w:szCs w:val="28"/>
        </w:rPr>
        <w:t>1.Брюшной аорты.</w:t>
      </w:r>
    </w:p>
    <w:p w14:paraId="6D099D5A" w14:textId="77777777" w:rsidR="00FF48DE" w:rsidRPr="00457335" w:rsidRDefault="00FF48DE" w:rsidP="00FF48DE">
      <w:pPr>
        <w:spacing w:line="276" w:lineRule="auto"/>
        <w:rPr>
          <w:color w:val="000000"/>
          <w:sz w:val="28"/>
          <w:szCs w:val="28"/>
        </w:rPr>
      </w:pPr>
      <w:r w:rsidRPr="00457335">
        <w:rPr>
          <w:color w:val="000000"/>
          <w:sz w:val="28"/>
          <w:szCs w:val="28"/>
        </w:rPr>
        <w:t>2.Внутренней подвздошной артерии.</w:t>
      </w:r>
    </w:p>
    <w:p w14:paraId="24E6659B" w14:textId="77777777" w:rsidR="00FF48DE" w:rsidRPr="00457335" w:rsidRDefault="00FF48DE" w:rsidP="00FF48DE">
      <w:pPr>
        <w:spacing w:line="276" w:lineRule="auto"/>
        <w:rPr>
          <w:color w:val="000000"/>
          <w:sz w:val="28"/>
          <w:szCs w:val="28"/>
        </w:rPr>
      </w:pPr>
      <w:r w:rsidRPr="00457335">
        <w:rPr>
          <w:color w:val="000000"/>
          <w:sz w:val="28"/>
          <w:szCs w:val="28"/>
        </w:rPr>
        <w:t>3.Нижней брыжеечной артерии.</w:t>
      </w:r>
    </w:p>
    <w:p w14:paraId="35D4B1F8" w14:textId="77777777" w:rsidR="00FF48DE" w:rsidRPr="00457335" w:rsidRDefault="00FF48DE" w:rsidP="00FF48DE">
      <w:pPr>
        <w:spacing w:line="276" w:lineRule="auto"/>
        <w:rPr>
          <w:color w:val="000000"/>
          <w:sz w:val="28"/>
          <w:szCs w:val="28"/>
        </w:rPr>
      </w:pPr>
      <w:r w:rsidRPr="00457335">
        <w:rPr>
          <w:color w:val="000000"/>
          <w:sz w:val="28"/>
          <w:szCs w:val="28"/>
        </w:rPr>
        <w:t>4.Верхней брыжеечной артерии.</w:t>
      </w:r>
    </w:p>
    <w:p w14:paraId="3BBC3596" w14:textId="77777777" w:rsidR="00FF48DE" w:rsidRPr="00457335" w:rsidRDefault="00FF48DE" w:rsidP="00FF48DE">
      <w:pPr>
        <w:spacing w:line="276" w:lineRule="auto"/>
        <w:rPr>
          <w:b/>
          <w:color w:val="000000"/>
          <w:sz w:val="28"/>
          <w:szCs w:val="28"/>
        </w:rPr>
      </w:pPr>
      <w:r w:rsidRPr="00457335">
        <w:rPr>
          <w:b/>
          <w:color w:val="000000"/>
          <w:sz w:val="28"/>
          <w:szCs w:val="28"/>
        </w:rPr>
        <w:t>7.Где самая большая линейная скорость кровотока?</w:t>
      </w:r>
    </w:p>
    <w:p w14:paraId="3E6081B3" w14:textId="77777777" w:rsidR="00FF48DE" w:rsidRPr="00457335" w:rsidRDefault="00FF48DE" w:rsidP="00FF48DE">
      <w:pPr>
        <w:spacing w:line="276" w:lineRule="auto"/>
        <w:rPr>
          <w:color w:val="000000"/>
          <w:sz w:val="28"/>
          <w:szCs w:val="28"/>
        </w:rPr>
      </w:pPr>
      <w:r w:rsidRPr="00457335">
        <w:rPr>
          <w:color w:val="000000"/>
          <w:sz w:val="28"/>
          <w:szCs w:val="28"/>
        </w:rPr>
        <w:t>1.В аорте.</w:t>
      </w:r>
    </w:p>
    <w:p w14:paraId="175C9170" w14:textId="77777777" w:rsidR="00FF48DE" w:rsidRPr="00457335" w:rsidRDefault="00FF48DE" w:rsidP="00FF48DE">
      <w:pPr>
        <w:spacing w:line="276" w:lineRule="auto"/>
        <w:rPr>
          <w:color w:val="000000"/>
          <w:sz w:val="28"/>
          <w:szCs w:val="28"/>
        </w:rPr>
      </w:pPr>
      <w:r w:rsidRPr="00457335">
        <w:rPr>
          <w:color w:val="000000"/>
          <w:sz w:val="28"/>
          <w:szCs w:val="28"/>
        </w:rPr>
        <w:t>2.В нижней полой вене.</w:t>
      </w:r>
    </w:p>
    <w:p w14:paraId="55442E42" w14:textId="77777777" w:rsidR="00FF48DE" w:rsidRPr="00457335" w:rsidRDefault="00FF48DE" w:rsidP="00FF48DE">
      <w:pPr>
        <w:spacing w:line="276" w:lineRule="auto"/>
        <w:rPr>
          <w:color w:val="000000"/>
          <w:sz w:val="28"/>
          <w:szCs w:val="28"/>
        </w:rPr>
      </w:pPr>
      <w:r w:rsidRPr="00457335">
        <w:rPr>
          <w:color w:val="000000"/>
          <w:sz w:val="28"/>
          <w:szCs w:val="28"/>
        </w:rPr>
        <w:t>3.В верхней полой вене.</w:t>
      </w:r>
    </w:p>
    <w:p w14:paraId="33AF7923" w14:textId="77777777" w:rsidR="00FF48DE" w:rsidRPr="00457335" w:rsidRDefault="00FF48DE" w:rsidP="00FF48DE">
      <w:pPr>
        <w:spacing w:line="276" w:lineRule="auto"/>
        <w:rPr>
          <w:color w:val="000000"/>
          <w:sz w:val="28"/>
          <w:szCs w:val="28"/>
        </w:rPr>
      </w:pPr>
      <w:r>
        <w:rPr>
          <w:color w:val="000000"/>
          <w:sz w:val="28"/>
          <w:szCs w:val="28"/>
        </w:rPr>
        <w:t xml:space="preserve">4.В </w:t>
      </w:r>
      <w:r w:rsidRPr="00457335">
        <w:rPr>
          <w:color w:val="000000"/>
          <w:sz w:val="28"/>
          <w:szCs w:val="28"/>
        </w:rPr>
        <w:t>капиллярах.</w:t>
      </w:r>
    </w:p>
    <w:p w14:paraId="6DC7016A" w14:textId="77777777" w:rsidR="00FF48DE" w:rsidRPr="00457335" w:rsidRDefault="00FF48DE" w:rsidP="00FF48DE">
      <w:pPr>
        <w:spacing w:line="276" w:lineRule="auto"/>
        <w:rPr>
          <w:b/>
          <w:color w:val="000000"/>
          <w:sz w:val="28"/>
          <w:szCs w:val="28"/>
        </w:rPr>
      </w:pPr>
      <w:r w:rsidRPr="00457335">
        <w:rPr>
          <w:b/>
          <w:color w:val="000000"/>
          <w:sz w:val="28"/>
          <w:szCs w:val="28"/>
        </w:rPr>
        <w:t>8.Где самая низкая линейная скорость кровотока?</w:t>
      </w:r>
    </w:p>
    <w:p w14:paraId="068E2736" w14:textId="77777777" w:rsidR="00FF48DE" w:rsidRPr="00457335" w:rsidRDefault="00FF48DE" w:rsidP="00FF48DE">
      <w:pPr>
        <w:spacing w:line="276" w:lineRule="auto"/>
        <w:rPr>
          <w:color w:val="000000"/>
          <w:sz w:val="28"/>
          <w:szCs w:val="28"/>
        </w:rPr>
      </w:pPr>
      <w:r w:rsidRPr="00457335">
        <w:rPr>
          <w:color w:val="000000"/>
          <w:sz w:val="28"/>
          <w:szCs w:val="28"/>
        </w:rPr>
        <w:t>1.В магистральных венах.</w:t>
      </w:r>
    </w:p>
    <w:p w14:paraId="16830515" w14:textId="77777777" w:rsidR="00FF48DE" w:rsidRPr="00457335" w:rsidRDefault="00FF48DE" w:rsidP="00FF48DE">
      <w:pPr>
        <w:spacing w:line="276" w:lineRule="auto"/>
        <w:rPr>
          <w:color w:val="000000"/>
          <w:sz w:val="28"/>
          <w:szCs w:val="28"/>
        </w:rPr>
      </w:pPr>
      <w:r w:rsidRPr="00457335">
        <w:rPr>
          <w:color w:val="000000"/>
          <w:sz w:val="28"/>
          <w:szCs w:val="28"/>
        </w:rPr>
        <w:t>2.В магистральных артериях.</w:t>
      </w:r>
    </w:p>
    <w:p w14:paraId="3B66AE87" w14:textId="77777777" w:rsidR="00FF48DE" w:rsidRPr="00457335" w:rsidRDefault="00FF48DE" w:rsidP="00FF48DE">
      <w:pPr>
        <w:spacing w:line="276" w:lineRule="auto"/>
        <w:rPr>
          <w:color w:val="000000"/>
          <w:sz w:val="28"/>
          <w:szCs w:val="28"/>
        </w:rPr>
      </w:pPr>
      <w:r w:rsidRPr="00457335">
        <w:rPr>
          <w:color w:val="000000"/>
          <w:sz w:val="28"/>
          <w:szCs w:val="28"/>
        </w:rPr>
        <w:t>3.В аорте.</w:t>
      </w:r>
    </w:p>
    <w:p w14:paraId="6D4237D9" w14:textId="77777777" w:rsidR="00FF48DE" w:rsidRPr="00457335" w:rsidRDefault="00FF48DE" w:rsidP="00FF48DE">
      <w:pPr>
        <w:spacing w:line="276" w:lineRule="auto"/>
        <w:rPr>
          <w:color w:val="000000"/>
          <w:sz w:val="28"/>
          <w:szCs w:val="28"/>
        </w:rPr>
      </w:pPr>
      <w:r>
        <w:rPr>
          <w:color w:val="000000"/>
          <w:sz w:val="28"/>
          <w:szCs w:val="28"/>
        </w:rPr>
        <w:lastRenderedPageBreak/>
        <w:t xml:space="preserve">4.В </w:t>
      </w:r>
      <w:r w:rsidRPr="00457335">
        <w:rPr>
          <w:color w:val="000000"/>
          <w:sz w:val="28"/>
          <w:szCs w:val="28"/>
        </w:rPr>
        <w:t>капиллярах.</w:t>
      </w:r>
    </w:p>
    <w:p w14:paraId="206572A0" w14:textId="77777777" w:rsidR="00FF48DE" w:rsidRPr="00457335" w:rsidRDefault="00FF48DE" w:rsidP="00FF48DE">
      <w:pPr>
        <w:spacing w:line="276" w:lineRule="auto"/>
        <w:rPr>
          <w:b/>
          <w:color w:val="000000"/>
          <w:sz w:val="28"/>
          <w:szCs w:val="28"/>
        </w:rPr>
      </w:pPr>
      <w:r w:rsidRPr="00457335">
        <w:rPr>
          <w:b/>
          <w:color w:val="000000"/>
          <w:sz w:val="28"/>
          <w:szCs w:val="28"/>
        </w:rPr>
        <w:t>9.Продолжением какой артерии является тыльная артерия стоны?</w:t>
      </w:r>
    </w:p>
    <w:p w14:paraId="6EEB2217" w14:textId="77777777" w:rsidR="00FF48DE" w:rsidRPr="00457335" w:rsidRDefault="00FF48DE" w:rsidP="00FF48DE">
      <w:pPr>
        <w:spacing w:line="276" w:lineRule="auto"/>
        <w:rPr>
          <w:color w:val="000000"/>
          <w:sz w:val="28"/>
          <w:szCs w:val="28"/>
        </w:rPr>
      </w:pPr>
      <w:r w:rsidRPr="00457335">
        <w:rPr>
          <w:color w:val="000000"/>
          <w:sz w:val="28"/>
          <w:szCs w:val="28"/>
        </w:rPr>
        <w:t>1.Передней большеберцовой артерии.</w:t>
      </w:r>
    </w:p>
    <w:p w14:paraId="4D87AE83" w14:textId="77777777" w:rsidR="00FF48DE" w:rsidRPr="00457335" w:rsidRDefault="00FF48DE" w:rsidP="00FF48DE">
      <w:pPr>
        <w:spacing w:line="276" w:lineRule="auto"/>
        <w:rPr>
          <w:color w:val="000000"/>
          <w:sz w:val="28"/>
          <w:szCs w:val="28"/>
        </w:rPr>
      </w:pPr>
      <w:r w:rsidRPr="00457335">
        <w:rPr>
          <w:color w:val="000000"/>
          <w:sz w:val="28"/>
          <w:szCs w:val="28"/>
        </w:rPr>
        <w:t>2.Задней большеберцовой артерии.</w:t>
      </w:r>
    </w:p>
    <w:p w14:paraId="693EAFA1" w14:textId="77777777" w:rsidR="00FF48DE" w:rsidRPr="00457335" w:rsidRDefault="00FF48DE" w:rsidP="00FF48DE">
      <w:pPr>
        <w:spacing w:line="276" w:lineRule="auto"/>
        <w:rPr>
          <w:color w:val="000000"/>
          <w:sz w:val="28"/>
          <w:szCs w:val="28"/>
        </w:rPr>
      </w:pPr>
      <w:r w:rsidRPr="00457335">
        <w:rPr>
          <w:color w:val="000000"/>
          <w:sz w:val="28"/>
          <w:szCs w:val="28"/>
        </w:rPr>
        <w:t>3.Подколенной артерии.</w:t>
      </w:r>
    </w:p>
    <w:p w14:paraId="24E49DBD" w14:textId="77777777" w:rsidR="00FF48DE" w:rsidRPr="00457335" w:rsidRDefault="00FF48DE" w:rsidP="00FF48DE">
      <w:pPr>
        <w:spacing w:line="276" w:lineRule="auto"/>
        <w:rPr>
          <w:color w:val="000000"/>
          <w:sz w:val="28"/>
          <w:szCs w:val="28"/>
        </w:rPr>
      </w:pPr>
      <w:r w:rsidRPr="00457335">
        <w:rPr>
          <w:color w:val="000000"/>
          <w:sz w:val="28"/>
          <w:szCs w:val="28"/>
        </w:rPr>
        <w:t>4.Бедренной артерии.</w:t>
      </w:r>
    </w:p>
    <w:p w14:paraId="718424DD" w14:textId="77777777" w:rsidR="00FF48DE" w:rsidRPr="00457335" w:rsidRDefault="00FF48DE" w:rsidP="00FF48DE">
      <w:pPr>
        <w:spacing w:line="276" w:lineRule="auto"/>
        <w:rPr>
          <w:b/>
          <w:color w:val="000000"/>
          <w:sz w:val="28"/>
          <w:szCs w:val="28"/>
        </w:rPr>
      </w:pPr>
      <w:r w:rsidRPr="00457335">
        <w:rPr>
          <w:b/>
          <w:color w:val="000000"/>
          <w:sz w:val="28"/>
          <w:szCs w:val="28"/>
        </w:rPr>
        <w:t>10.Какой сосуд имеет полулунные клапаны?</w:t>
      </w:r>
    </w:p>
    <w:p w14:paraId="75871DE1" w14:textId="77777777" w:rsidR="00FF48DE" w:rsidRPr="00457335" w:rsidRDefault="00FF48DE" w:rsidP="00FF48DE">
      <w:pPr>
        <w:spacing w:line="276" w:lineRule="auto"/>
        <w:rPr>
          <w:color w:val="000000"/>
          <w:sz w:val="28"/>
          <w:szCs w:val="28"/>
        </w:rPr>
      </w:pPr>
      <w:r w:rsidRPr="00457335">
        <w:rPr>
          <w:color w:val="000000"/>
          <w:sz w:val="28"/>
          <w:szCs w:val="28"/>
        </w:rPr>
        <w:t>1.Аорта.</w:t>
      </w:r>
    </w:p>
    <w:p w14:paraId="5B923AA5" w14:textId="77777777" w:rsidR="00FF48DE" w:rsidRPr="00457335" w:rsidRDefault="00FF48DE" w:rsidP="00FF48DE">
      <w:pPr>
        <w:spacing w:line="276" w:lineRule="auto"/>
        <w:rPr>
          <w:color w:val="000000"/>
          <w:sz w:val="28"/>
          <w:szCs w:val="28"/>
        </w:rPr>
      </w:pPr>
      <w:r w:rsidRPr="00457335">
        <w:rPr>
          <w:color w:val="000000"/>
          <w:sz w:val="28"/>
          <w:szCs w:val="28"/>
        </w:rPr>
        <w:t>2.Плечевая артерия.</w:t>
      </w:r>
    </w:p>
    <w:p w14:paraId="13E0BA2A" w14:textId="77777777" w:rsidR="00FF48DE" w:rsidRPr="00457335" w:rsidRDefault="00FF48DE" w:rsidP="00FF48DE">
      <w:pPr>
        <w:spacing w:line="276" w:lineRule="auto"/>
        <w:rPr>
          <w:color w:val="000000"/>
          <w:sz w:val="28"/>
          <w:szCs w:val="28"/>
        </w:rPr>
      </w:pPr>
      <w:r w:rsidRPr="00457335">
        <w:rPr>
          <w:color w:val="000000"/>
          <w:sz w:val="28"/>
          <w:szCs w:val="28"/>
        </w:rPr>
        <w:t>3.Бедренная артерия.</w:t>
      </w:r>
    </w:p>
    <w:p w14:paraId="2F529827" w14:textId="77777777" w:rsidR="00FF48DE" w:rsidRPr="00457335" w:rsidRDefault="00FF48DE" w:rsidP="00FF48DE">
      <w:pPr>
        <w:spacing w:line="276" w:lineRule="auto"/>
        <w:rPr>
          <w:color w:val="000000"/>
          <w:sz w:val="28"/>
          <w:szCs w:val="28"/>
        </w:rPr>
      </w:pPr>
      <w:r w:rsidRPr="00457335">
        <w:rPr>
          <w:color w:val="000000"/>
          <w:sz w:val="28"/>
          <w:szCs w:val="28"/>
        </w:rPr>
        <w:t>4.Подвздошная артерия.</w:t>
      </w:r>
    </w:p>
    <w:p w14:paraId="0EA3E12B" w14:textId="77777777" w:rsidR="00FF48DE" w:rsidRPr="00457335" w:rsidRDefault="00FF48DE" w:rsidP="00FF48DE">
      <w:pPr>
        <w:spacing w:line="276" w:lineRule="auto"/>
        <w:rPr>
          <w:b/>
          <w:color w:val="000000"/>
          <w:sz w:val="28"/>
          <w:szCs w:val="28"/>
        </w:rPr>
      </w:pPr>
      <w:r w:rsidRPr="00457335">
        <w:rPr>
          <w:b/>
          <w:color w:val="000000"/>
          <w:sz w:val="28"/>
          <w:szCs w:val="28"/>
        </w:rPr>
        <w:t>11.В какую камеру сердца впадает верхняя полая вена?</w:t>
      </w:r>
    </w:p>
    <w:p w14:paraId="4001EFA9" w14:textId="77777777" w:rsidR="00FF48DE" w:rsidRPr="00457335" w:rsidRDefault="00FF48DE" w:rsidP="00FF48DE">
      <w:pPr>
        <w:spacing w:line="276" w:lineRule="auto"/>
        <w:rPr>
          <w:color w:val="000000"/>
          <w:sz w:val="28"/>
          <w:szCs w:val="28"/>
        </w:rPr>
      </w:pPr>
      <w:r w:rsidRPr="00457335">
        <w:rPr>
          <w:color w:val="000000"/>
          <w:sz w:val="28"/>
          <w:szCs w:val="28"/>
        </w:rPr>
        <w:t>1.Правое предсердие.</w:t>
      </w:r>
    </w:p>
    <w:p w14:paraId="2553F359" w14:textId="77777777" w:rsidR="00FF48DE" w:rsidRPr="00457335" w:rsidRDefault="00FF48DE" w:rsidP="00FF48DE">
      <w:pPr>
        <w:spacing w:line="276" w:lineRule="auto"/>
        <w:rPr>
          <w:color w:val="000000"/>
          <w:sz w:val="28"/>
          <w:szCs w:val="28"/>
        </w:rPr>
      </w:pPr>
      <w:r w:rsidRPr="00457335">
        <w:rPr>
          <w:color w:val="000000"/>
          <w:sz w:val="28"/>
          <w:szCs w:val="28"/>
        </w:rPr>
        <w:t>2.Левое предсердие.</w:t>
      </w:r>
    </w:p>
    <w:p w14:paraId="20AB65B7" w14:textId="77777777" w:rsidR="00FF48DE" w:rsidRPr="00457335" w:rsidRDefault="00FF48DE" w:rsidP="00FF48DE">
      <w:pPr>
        <w:spacing w:line="276" w:lineRule="auto"/>
        <w:rPr>
          <w:color w:val="000000"/>
          <w:sz w:val="28"/>
          <w:szCs w:val="28"/>
        </w:rPr>
      </w:pPr>
      <w:r w:rsidRPr="00457335">
        <w:rPr>
          <w:color w:val="000000"/>
          <w:sz w:val="28"/>
          <w:szCs w:val="28"/>
        </w:rPr>
        <w:t>3.Левый желудочек.</w:t>
      </w:r>
    </w:p>
    <w:p w14:paraId="6A69E2C9" w14:textId="77777777" w:rsidR="00FF48DE" w:rsidRPr="00457335" w:rsidRDefault="00FF48DE" w:rsidP="00FF48DE">
      <w:pPr>
        <w:spacing w:line="276" w:lineRule="auto"/>
        <w:rPr>
          <w:color w:val="000000"/>
          <w:sz w:val="28"/>
          <w:szCs w:val="28"/>
        </w:rPr>
      </w:pPr>
      <w:r w:rsidRPr="00457335">
        <w:rPr>
          <w:color w:val="000000"/>
          <w:sz w:val="28"/>
          <w:szCs w:val="28"/>
        </w:rPr>
        <w:t>4.Правый желудочек.</w:t>
      </w:r>
    </w:p>
    <w:p w14:paraId="7B2E39E5" w14:textId="77777777" w:rsidR="00FF48DE" w:rsidRPr="00457335" w:rsidRDefault="00FF48DE" w:rsidP="00FF48DE">
      <w:pPr>
        <w:spacing w:line="276" w:lineRule="auto"/>
        <w:rPr>
          <w:b/>
          <w:color w:val="000000"/>
          <w:sz w:val="28"/>
          <w:szCs w:val="28"/>
        </w:rPr>
      </w:pPr>
      <w:r w:rsidRPr="00457335">
        <w:rPr>
          <w:b/>
          <w:color w:val="000000"/>
          <w:sz w:val="28"/>
          <w:szCs w:val="28"/>
        </w:rPr>
        <w:t>12.При слиянии каких сосудов образуется верхняя полая вена?</w:t>
      </w:r>
    </w:p>
    <w:p w14:paraId="376FF037" w14:textId="77777777" w:rsidR="00FF48DE" w:rsidRPr="00457335" w:rsidRDefault="00FF48DE" w:rsidP="00FF48DE">
      <w:pPr>
        <w:spacing w:line="276" w:lineRule="auto"/>
        <w:rPr>
          <w:color w:val="000000"/>
          <w:sz w:val="28"/>
          <w:szCs w:val="28"/>
        </w:rPr>
      </w:pPr>
      <w:r w:rsidRPr="00457335">
        <w:rPr>
          <w:color w:val="000000"/>
          <w:sz w:val="28"/>
          <w:szCs w:val="28"/>
        </w:rPr>
        <w:t>1.Непарной и полунепарной вен.</w:t>
      </w:r>
    </w:p>
    <w:p w14:paraId="5C5F48B8" w14:textId="77777777" w:rsidR="00FF48DE" w:rsidRPr="00457335" w:rsidRDefault="00FF48DE" w:rsidP="00FF48DE">
      <w:pPr>
        <w:spacing w:line="276" w:lineRule="auto"/>
        <w:rPr>
          <w:color w:val="000000"/>
          <w:sz w:val="28"/>
          <w:szCs w:val="28"/>
        </w:rPr>
      </w:pPr>
      <w:r w:rsidRPr="00457335">
        <w:rPr>
          <w:color w:val="000000"/>
          <w:sz w:val="28"/>
          <w:szCs w:val="28"/>
        </w:rPr>
        <w:t>2.Внутренней ярёмной и подключичной вен.</w:t>
      </w:r>
    </w:p>
    <w:p w14:paraId="4E759369" w14:textId="77777777" w:rsidR="00FF48DE" w:rsidRPr="00457335" w:rsidRDefault="00FF48DE" w:rsidP="00FF48DE">
      <w:pPr>
        <w:spacing w:line="276" w:lineRule="auto"/>
        <w:rPr>
          <w:color w:val="000000"/>
          <w:sz w:val="28"/>
          <w:szCs w:val="28"/>
        </w:rPr>
      </w:pPr>
      <w:r w:rsidRPr="00457335">
        <w:rPr>
          <w:color w:val="000000"/>
          <w:sz w:val="28"/>
          <w:szCs w:val="28"/>
        </w:rPr>
        <w:t>3.Правой и левой плечеголовных вен.</w:t>
      </w:r>
    </w:p>
    <w:p w14:paraId="0FA4F173" w14:textId="77777777" w:rsidR="00FF48DE" w:rsidRPr="00457335" w:rsidRDefault="00FF48DE" w:rsidP="00FF48DE">
      <w:pPr>
        <w:spacing w:line="276" w:lineRule="auto"/>
        <w:rPr>
          <w:color w:val="000000"/>
          <w:sz w:val="28"/>
          <w:szCs w:val="28"/>
        </w:rPr>
      </w:pPr>
      <w:r w:rsidRPr="00457335">
        <w:rPr>
          <w:color w:val="000000"/>
          <w:sz w:val="28"/>
          <w:szCs w:val="28"/>
        </w:rPr>
        <w:t>4.Внутренней ярёмной и плечеголовных вен.</w:t>
      </w:r>
    </w:p>
    <w:p w14:paraId="45CF7523" w14:textId="77777777" w:rsidR="00FF48DE" w:rsidRPr="00457335" w:rsidRDefault="00FF48DE" w:rsidP="00FF48DE">
      <w:pPr>
        <w:spacing w:line="276" w:lineRule="auto"/>
        <w:rPr>
          <w:b/>
          <w:color w:val="000000"/>
          <w:sz w:val="28"/>
          <w:szCs w:val="28"/>
        </w:rPr>
      </w:pPr>
      <w:r w:rsidRPr="00457335">
        <w:rPr>
          <w:b/>
          <w:color w:val="000000"/>
          <w:sz w:val="28"/>
          <w:szCs w:val="28"/>
        </w:rPr>
        <w:t>13.От какой части тела собирает кровь нижняя полая вена?</w:t>
      </w:r>
    </w:p>
    <w:p w14:paraId="42CD8792" w14:textId="77777777" w:rsidR="00FF48DE" w:rsidRPr="00457335" w:rsidRDefault="00FF48DE" w:rsidP="00FF48DE">
      <w:pPr>
        <w:spacing w:line="276" w:lineRule="auto"/>
        <w:rPr>
          <w:color w:val="000000"/>
          <w:sz w:val="28"/>
          <w:szCs w:val="28"/>
        </w:rPr>
      </w:pPr>
      <w:r w:rsidRPr="00457335">
        <w:rPr>
          <w:color w:val="000000"/>
          <w:sz w:val="28"/>
          <w:szCs w:val="28"/>
        </w:rPr>
        <w:t>1.Верхней половины тела.</w:t>
      </w:r>
    </w:p>
    <w:p w14:paraId="61D6CD4B" w14:textId="77777777" w:rsidR="00FF48DE" w:rsidRPr="00457335" w:rsidRDefault="00FF48DE" w:rsidP="00FF48DE">
      <w:pPr>
        <w:spacing w:line="276" w:lineRule="auto"/>
        <w:rPr>
          <w:color w:val="000000"/>
          <w:sz w:val="28"/>
          <w:szCs w:val="28"/>
        </w:rPr>
      </w:pPr>
      <w:r w:rsidRPr="00457335">
        <w:rPr>
          <w:color w:val="000000"/>
          <w:sz w:val="28"/>
          <w:szCs w:val="28"/>
        </w:rPr>
        <w:t>2.Грудной клетки.</w:t>
      </w:r>
    </w:p>
    <w:p w14:paraId="088EAD9C" w14:textId="77777777" w:rsidR="00FF48DE" w:rsidRPr="00457335" w:rsidRDefault="00FF48DE" w:rsidP="00FF48DE">
      <w:pPr>
        <w:spacing w:line="276" w:lineRule="auto"/>
        <w:rPr>
          <w:color w:val="000000"/>
          <w:sz w:val="28"/>
          <w:szCs w:val="28"/>
        </w:rPr>
      </w:pPr>
      <w:r w:rsidRPr="00457335">
        <w:rPr>
          <w:color w:val="000000"/>
          <w:sz w:val="28"/>
          <w:szCs w:val="28"/>
        </w:rPr>
        <w:t>3.Головы и шеи.</w:t>
      </w:r>
    </w:p>
    <w:p w14:paraId="64A6FAB5" w14:textId="77777777" w:rsidR="00FF48DE" w:rsidRPr="00457335" w:rsidRDefault="00FF48DE" w:rsidP="00FF48DE">
      <w:pPr>
        <w:spacing w:line="276" w:lineRule="auto"/>
        <w:rPr>
          <w:color w:val="000000"/>
          <w:sz w:val="28"/>
          <w:szCs w:val="28"/>
        </w:rPr>
      </w:pPr>
      <w:r w:rsidRPr="00457335">
        <w:rPr>
          <w:color w:val="000000"/>
          <w:sz w:val="28"/>
          <w:szCs w:val="28"/>
        </w:rPr>
        <w:t>4.Нижней половины тела.</w:t>
      </w:r>
    </w:p>
    <w:p w14:paraId="74ECE511" w14:textId="77777777" w:rsidR="00FF48DE" w:rsidRPr="00457335" w:rsidRDefault="00FF48DE" w:rsidP="00FF48DE">
      <w:pPr>
        <w:spacing w:line="276" w:lineRule="auto"/>
        <w:rPr>
          <w:b/>
          <w:color w:val="000000"/>
          <w:sz w:val="28"/>
          <w:szCs w:val="28"/>
        </w:rPr>
      </w:pPr>
      <w:r w:rsidRPr="00457335">
        <w:rPr>
          <w:b/>
          <w:color w:val="000000"/>
          <w:sz w:val="28"/>
          <w:szCs w:val="28"/>
        </w:rPr>
        <w:t>14.В какую вену продолжается бедренная вена?</w:t>
      </w:r>
    </w:p>
    <w:p w14:paraId="3F1CABEC" w14:textId="77777777" w:rsidR="00FF48DE" w:rsidRPr="00457335" w:rsidRDefault="00FF48DE" w:rsidP="00FF48DE">
      <w:pPr>
        <w:spacing w:line="276" w:lineRule="auto"/>
        <w:rPr>
          <w:color w:val="000000"/>
          <w:sz w:val="28"/>
          <w:szCs w:val="28"/>
        </w:rPr>
      </w:pPr>
      <w:r w:rsidRPr="00457335">
        <w:rPr>
          <w:color w:val="000000"/>
          <w:sz w:val="28"/>
          <w:szCs w:val="28"/>
        </w:rPr>
        <w:t>1.В подколенную вену.</w:t>
      </w:r>
    </w:p>
    <w:p w14:paraId="49FC4231" w14:textId="77777777" w:rsidR="00FF48DE" w:rsidRPr="00457335" w:rsidRDefault="00FF48DE" w:rsidP="00FF48DE">
      <w:pPr>
        <w:spacing w:line="276" w:lineRule="auto"/>
        <w:rPr>
          <w:color w:val="000000"/>
          <w:sz w:val="28"/>
          <w:szCs w:val="28"/>
        </w:rPr>
      </w:pPr>
      <w:r w:rsidRPr="00457335">
        <w:rPr>
          <w:color w:val="000000"/>
          <w:sz w:val="28"/>
          <w:szCs w:val="28"/>
        </w:rPr>
        <w:t>2.В наружную подвздошную вену.</w:t>
      </w:r>
    </w:p>
    <w:p w14:paraId="6D843A40" w14:textId="77777777" w:rsidR="00FF48DE" w:rsidRPr="00457335" w:rsidRDefault="00FF48DE" w:rsidP="00FF48DE">
      <w:pPr>
        <w:spacing w:line="276" w:lineRule="auto"/>
        <w:rPr>
          <w:color w:val="000000"/>
          <w:sz w:val="28"/>
          <w:szCs w:val="28"/>
        </w:rPr>
      </w:pPr>
      <w:r w:rsidRPr="00457335">
        <w:rPr>
          <w:color w:val="000000"/>
          <w:sz w:val="28"/>
          <w:szCs w:val="28"/>
        </w:rPr>
        <w:t>3.Во внутреннюю подвздошную вену.</w:t>
      </w:r>
    </w:p>
    <w:p w14:paraId="04BB8B09" w14:textId="77777777" w:rsidR="00FF48DE" w:rsidRPr="00457335" w:rsidRDefault="00FF48DE" w:rsidP="00FF48DE">
      <w:pPr>
        <w:spacing w:line="276" w:lineRule="auto"/>
        <w:rPr>
          <w:color w:val="000000"/>
          <w:sz w:val="28"/>
          <w:szCs w:val="28"/>
        </w:rPr>
      </w:pPr>
      <w:r w:rsidRPr="00457335">
        <w:rPr>
          <w:color w:val="000000"/>
          <w:sz w:val="28"/>
          <w:szCs w:val="28"/>
        </w:rPr>
        <w:t>4.В общую подвздошную вену.</w:t>
      </w:r>
    </w:p>
    <w:p w14:paraId="29D18D65" w14:textId="77777777" w:rsidR="00FF48DE" w:rsidRPr="00457335" w:rsidRDefault="00FF48DE" w:rsidP="00FF48DE">
      <w:pPr>
        <w:spacing w:line="276" w:lineRule="auto"/>
        <w:rPr>
          <w:b/>
          <w:color w:val="000000"/>
          <w:sz w:val="28"/>
          <w:szCs w:val="28"/>
        </w:rPr>
      </w:pPr>
      <w:r w:rsidRPr="00457335">
        <w:rPr>
          <w:b/>
          <w:color w:val="000000"/>
          <w:sz w:val="28"/>
          <w:szCs w:val="28"/>
        </w:rPr>
        <w:t>15.Какая из ниже перечисленных вен не является притоком ворот</w:t>
      </w:r>
      <w:r w:rsidRPr="00457335">
        <w:rPr>
          <w:b/>
          <w:color w:val="000000"/>
          <w:sz w:val="28"/>
          <w:szCs w:val="28"/>
        </w:rPr>
        <w:softHyphen/>
        <w:t>ной вены?</w:t>
      </w:r>
    </w:p>
    <w:p w14:paraId="672A2D36" w14:textId="77777777" w:rsidR="00FF48DE" w:rsidRPr="00457335" w:rsidRDefault="00FF48DE" w:rsidP="00FF48DE">
      <w:pPr>
        <w:spacing w:line="276" w:lineRule="auto"/>
        <w:rPr>
          <w:color w:val="000000"/>
          <w:sz w:val="28"/>
          <w:szCs w:val="28"/>
        </w:rPr>
      </w:pPr>
      <w:r w:rsidRPr="00457335">
        <w:rPr>
          <w:color w:val="000000"/>
          <w:sz w:val="28"/>
          <w:szCs w:val="28"/>
        </w:rPr>
        <w:t>1.Внутренняя подвздошная вена.</w:t>
      </w:r>
    </w:p>
    <w:p w14:paraId="5815626F" w14:textId="77777777" w:rsidR="00FF48DE" w:rsidRPr="00457335" w:rsidRDefault="00FF48DE" w:rsidP="00FF48DE">
      <w:pPr>
        <w:spacing w:line="276" w:lineRule="auto"/>
        <w:rPr>
          <w:color w:val="000000"/>
          <w:sz w:val="28"/>
          <w:szCs w:val="28"/>
        </w:rPr>
      </w:pPr>
      <w:r w:rsidRPr="00457335">
        <w:rPr>
          <w:color w:val="000000"/>
          <w:sz w:val="28"/>
          <w:szCs w:val="28"/>
        </w:rPr>
        <w:t>2.Верхняя брыжеечная вена.</w:t>
      </w:r>
    </w:p>
    <w:p w14:paraId="476E12CB" w14:textId="77777777" w:rsidR="00FF48DE" w:rsidRPr="00457335" w:rsidRDefault="00FF48DE" w:rsidP="00FF48DE">
      <w:pPr>
        <w:spacing w:line="276" w:lineRule="auto"/>
        <w:rPr>
          <w:color w:val="000000"/>
          <w:sz w:val="28"/>
          <w:szCs w:val="28"/>
        </w:rPr>
      </w:pPr>
      <w:r w:rsidRPr="00457335">
        <w:rPr>
          <w:color w:val="000000"/>
          <w:sz w:val="28"/>
          <w:szCs w:val="28"/>
        </w:rPr>
        <w:t>3.Нижняя брыжеечная вена.</w:t>
      </w:r>
    </w:p>
    <w:p w14:paraId="64D3C0BF" w14:textId="77777777" w:rsidR="00FF48DE" w:rsidRPr="00326769" w:rsidRDefault="00FF48DE" w:rsidP="00FF48DE">
      <w:pPr>
        <w:spacing w:line="276" w:lineRule="auto"/>
        <w:rPr>
          <w:color w:val="000000"/>
          <w:sz w:val="28"/>
          <w:szCs w:val="28"/>
        </w:rPr>
      </w:pPr>
      <w:r>
        <w:rPr>
          <w:color w:val="000000"/>
          <w:sz w:val="28"/>
          <w:szCs w:val="28"/>
        </w:rPr>
        <w:t>4.Селезёночная вена.</w:t>
      </w:r>
    </w:p>
    <w:p w14:paraId="2A9658C6" w14:textId="77777777" w:rsidR="00FF48DE" w:rsidRDefault="00FF48DE" w:rsidP="00FF48DE">
      <w:pPr>
        <w:spacing w:line="276" w:lineRule="auto"/>
        <w:jc w:val="center"/>
        <w:rPr>
          <w:b/>
          <w:color w:val="000000"/>
          <w:sz w:val="28"/>
          <w:szCs w:val="28"/>
        </w:rPr>
      </w:pPr>
      <w:r>
        <w:rPr>
          <w:b/>
          <w:sz w:val="28"/>
          <w:szCs w:val="28"/>
        </w:rPr>
        <w:t>Эталон</w:t>
      </w:r>
      <w:r w:rsidRPr="00457335">
        <w:rPr>
          <w:b/>
          <w:sz w:val="28"/>
          <w:szCs w:val="28"/>
        </w:rPr>
        <w:t xml:space="preserve"> ответов </w:t>
      </w:r>
    </w:p>
    <w:p w14:paraId="64D8614B" w14:textId="77777777" w:rsidR="00FF48DE" w:rsidRPr="00457335" w:rsidRDefault="00FF48DE" w:rsidP="00FF48DE">
      <w:pPr>
        <w:spacing w:line="276" w:lineRule="auto"/>
        <w:rPr>
          <w:sz w:val="28"/>
          <w:szCs w:val="28"/>
        </w:rPr>
      </w:pPr>
      <w:r>
        <w:rPr>
          <w:sz w:val="28"/>
          <w:szCs w:val="28"/>
        </w:rPr>
        <w:t>1</w:t>
      </w:r>
      <w:r w:rsidRPr="00457335">
        <w:rPr>
          <w:sz w:val="28"/>
          <w:szCs w:val="28"/>
        </w:rPr>
        <w:t>.4</w:t>
      </w:r>
      <w:r>
        <w:rPr>
          <w:sz w:val="28"/>
          <w:szCs w:val="28"/>
        </w:rPr>
        <w:t xml:space="preserve">, </w:t>
      </w:r>
      <w:r w:rsidRPr="00457335">
        <w:rPr>
          <w:sz w:val="28"/>
          <w:szCs w:val="28"/>
        </w:rPr>
        <w:t>2.3, 3.3, 4.4, 5.3, 6.1, 7.1, 8.4, 9.1, 10.1, 11.1, 12.3, 13.4,14.2 15.1</w:t>
      </w:r>
    </w:p>
    <w:p w14:paraId="5C197161"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28"/>
          <w:szCs w:val="28"/>
        </w:rPr>
      </w:pPr>
    </w:p>
    <w:p w14:paraId="571F8F19" w14:textId="77777777" w:rsidR="00FF48DE" w:rsidRPr="0032676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rPr>
      </w:pPr>
      <w:r w:rsidRPr="00EC6B4C">
        <w:rPr>
          <w:rFonts w:eastAsiaTheme="minorHAnsi"/>
          <w:b/>
          <w:sz w:val="28"/>
          <w:szCs w:val="28"/>
        </w:rPr>
        <w:t xml:space="preserve">Раздел 6. </w:t>
      </w:r>
      <w:r>
        <w:rPr>
          <w:rFonts w:eastAsiaTheme="minorHAnsi"/>
          <w:sz w:val="28"/>
          <w:szCs w:val="28"/>
        </w:rPr>
        <w:t>Дыхательная система</w:t>
      </w:r>
    </w:p>
    <w:p w14:paraId="70C18B65"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8"/>
          <w:szCs w:val="28"/>
        </w:rPr>
      </w:pPr>
      <w:r w:rsidRPr="00326769">
        <w:rPr>
          <w:b/>
          <w:bCs/>
          <w:sz w:val="28"/>
        </w:rPr>
        <w:t xml:space="preserve">Тема 6.1. </w:t>
      </w:r>
      <w:r w:rsidRPr="00326769">
        <w:rPr>
          <w:bCs/>
          <w:sz w:val="28"/>
        </w:rPr>
        <w:t>Анатомия и физиология органов дыхательных путей</w:t>
      </w:r>
    </w:p>
    <w:p w14:paraId="4C0D8F50"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sidRPr="00FB5DF8">
        <w:rPr>
          <w:b/>
          <w:sz w:val="28"/>
          <w:szCs w:val="28"/>
        </w:rPr>
        <w:t>Фронтальный опрос</w:t>
      </w:r>
    </w:p>
    <w:p w14:paraId="3F3FC003" w14:textId="77777777" w:rsidR="00FF48DE" w:rsidRPr="00326769" w:rsidRDefault="00FF48DE" w:rsidP="00FF48DE">
      <w:pPr>
        <w:spacing w:line="276" w:lineRule="auto"/>
        <w:contextualSpacing/>
        <w:jc w:val="center"/>
        <w:rPr>
          <w:i/>
          <w:sz w:val="28"/>
          <w:szCs w:val="28"/>
        </w:rPr>
      </w:pPr>
      <w:r w:rsidRPr="00326769">
        <w:rPr>
          <w:i/>
          <w:sz w:val="28"/>
          <w:szCs w:val="28"/>
        </w:rPr>
        <w:t>Продолжите:</w:t>
      </w:r>
    </w:p>
    <w:p w14:paraId="0BB605AA" w14:textId="77777777" w:rsidR="00FF48DE" w:rsidRDefault="00FF48DE" w:rsidP="00FF48DE">
      <w:pPr>
        <w:spacing w:line="276" w:lineRule="auto"/>
        <w:rPr>
          <w:sz w:val="28"/>
          <w:szCs w:val="28"/>
        </w:rPr>
      </w:pPr>
      <w:r w:rsidRPr="00FB5DF8">
        <w:rPr>
          <w:sz w:val="28"/>
          <w:szCs w:val="28"/>
        </w:rPr>
        <w:t>1.</w:t>
      </w:r>
      <w:r>
        <w:rPr>
          <w:sz w:val="28"/>
          <w:szCs w:val="28"/>
        </w:rPr>
        <w:t xml:space="preserve"> </w:t>
      </w:r>
      <w:r w:rsidRPr="00FB5DF8">
        <w:rPr>
          <w:sz w:val="28"/>
          <w:szCs w:val="28"/>
        </w:rPr>
        <w:t>Дыхательные пути подра</w:t>
      </w:r>
      <w:r>
        <w:rPr>
          <w:sz w:val="28"/>
          <w:szCs w:val="28"/>
        </w:rPr>
        <w:t>зделяются на (верхние и нижние)</w:t>
      </w:r>
    </w:p>
    <w:p w14:paraId="610404AD" w14:textId="77777777" w:rsidR="00FF48DE" w:rsidRDefault="00FF48DE" w:rsidP="00FF48DE">
      <w:pPr>
        <w:spacing w:line="276" w:lineRule="auto"/>
        <w:rPr>
          <w:sz w:val="28"/>
          <w:szCs w:val="28"/>
        </w:rPr>
      </w:pPr>
      <w:r>
        <w:rPr>
          <w:sz w:val="28"/>
          <w:szCs w:val="28"/>
        </w:rPr>
        <w:t xml:space="preserve">2. </w:t>
      </w:r>
      <w:r w:rsidRPr="00FB5DF8">
        <w:rPr>
          <w:sz w:val="28"/>
          <w:szCs w:val="28"/>
        </w:rPr>
        <w:t>К верхним дыхательным путям относя</w:t>
      </w:r>
      <w:r>
        <w:rPr>
          <w:sz w:val="28"/>
          <w:szCs w:val="28"/>
        </w:rPr>
        <w:t>т (носовую полость, носоглотку)</w:t>
      </w:r>
    </w:p>
    <w:p w14:paraId="72344A58" w14:textId="77777777" w:rsidR="00FF48DE" w:rsidRDefault="00FF48DE" w:rsidP="00FF48DE">
      <w:pPr>
        <w:spacing w:line="276" w:lineRule="auto"/>
        <w:rPr>
          <w:sz w:val="28"/>
          <w:szCs w:val="28"/>
        </w:rPr>
      </w:pPr>
      <w:r>
        <w:rPr>
          <w:sz w:val="28"/>
          <w:szCs w:val="28"/>
        </w:rPr>
        <w:t xml:space="preserve">3. </w:t>
      </w:r>
      <w:r w:rsidRPr="00FB5DF8">
        <w:rPr>
          <w:sz w:val="28"/>
          <w:szCs w:val="28"/>
        </w:rPr>
        <w:t>К нижним дыхательным путям от</w:t>
      </w:r>
      <w:r>
        <w:rPr>
          <w:sz w:val="28"/>
          <w:szCs w:val="28"/>
        </w:rPr>
        <w:t>носят (трахею, гортань, бронхи)</w:t>
      </w:r>
    </w:p>
    <w:p w14:paraId="5B150894" w14:textId="77777777" w:rsidR="00FF48DE" w:rsidRPr="00FB5DF8" w:rsidRDefault="00FF48DE" w:rsidP="00FF48DE">
      <w:pPr>
        <w:spacing w:line="276" w:lineRule="auto"/>
        <w:rPr>
          <w:sz w:val="28"/>
          <w:szCs w:val="28"/>
        </w:rPr>
      </w:pPr>
      <w:r>
        <w:rPr>
          <w:sz w:val="28"/>
          <w:szCs w:val="28"/>
        </w:rPr>
        <w:t xml:space="preserve">4. </w:t>
      </w:r>
      <w:r w:rsidRPr="00FB5DF8">
        <w:rPr>
          <w:sz w:val="28"/>
          <w:szCs w:val="28"/>
        </w:rPr>
        <w:t>Наружный нос имеет (костный и хрящевой скелет)</w:t>
      </w:r>
    </w:p>
    <w:p w14:paraId="50F70449" w14:textId="77777777" w:rsidR="00FF48DE" w:rsidRDefault="00FF48DE" w:rsidP="00FF48DE">
      <w:pPr>
        <w:spacing w:line="276" w:lineRule="auto"/>
        <w:contextualSpacing/>
        <w:rPr>
          <w:sz w:val="28"/>
          <w:szCs w:val="28"/>
        </w:rPr>
      </w:pPr>
      <w:r>
        <w:rPr>
          <w:sz w:val="28"/>
          <w:szCs w:val="28"/>
        </w:rPr>
        <w:t xml:space="preserve">5. </w:t>
      </w:r>
      <w:r w:rsidRPr="00FB5DF8">
        <w:rPr>
          <w:sz w:val="28"/>
          <w:szCs w:val="28"/>
        </w:rPr>
        <w:t>Раковины разделяю три щелевидных пространства (верхний,</w:t>
      </w:r>
      <w:r>
        <w:rPr>
          <w:sz w:val="28"/>
          <w:szCs w:val="28"/>
        </w:rPr>
        <w:t xml:space="preserve"> средний и нижний носовые ходы)</w:t>
      </w:r>
    </w:p>
    <w:p w14:paraId="2F6C3B4A" w14:textId="77777777" w:rsidR="00FF48DE" w:rsidRDefault="00FF48DE" w:rsidP="00FF48DE">
      <w:pPr>
        <w:spacing w:line="276" w:lineRule="auto"/>
        <w:contextualSpacing/>
        <w:rPr>
          <w:sz w:val="28"/>
          <w:szCs w:val="28"/>
        </w:rPr>
      </w:pPr>
      <w:r>
        <w:rPr>
          <w:sz w:val="28"/>
          <w:szCs w:val="28"/>
        </w:rPr>
        <w:t xml:space="preserve">6. </w:t>
      </w:r>
      <w:r w:rsidRPr="00FB5DF8">
        <w:rPr>
          <w:sz w:val="28"/>
          <w:szCs w:val="28"/>
        </w:rPr>
        <w:t>Гортань расположена н</w:t>
      </w:r>
      <w:r>
        <w:rPr>
          <w:sz w:val="28"/>
          <w:szCs w:val="28"/>
        </w:rPr>
        <w:t>а уровне (4-6 шейного позвонка)</w:t>
      </w:r>
    </w:p>
    <w:p w14:paraId="662B4665" w14:textId="77777777" w:rsidR="00FF48DE" w:rsidRDefault="00FF48DE" w:rsidP="00FF48DE">
      <w:pPr>
        <w:spacing w:line="276" w:lineRule="auto"/>
        <w:contextualSpacing/>
        <w:rPr>
          <w:sz w:val="28"/>
          <w:szCs w:val="28"/>
        </w:rPr>
      </w:pPr>
      <w:r>
        <w:rPr>
          <w:sz w:val="28"/>
          <w:szCs w:val="28"/>
        </w:rPr>
        <w:t xml:space="preserve">7. </w:t>
      </w:r>
      <w:r w:rsidRPr="00FB5DF8">
        <w:rPr>
          <w:sz w:val="28"/>
          <w:szCs w:val="28"/>
        </w:rPr>
        <w:t>Скелет гортани образова</w:t>
      </w:r>
      <w:r>
        <w:rPr>
          <w:sz w:val="28"/>
          <w:szCs w:val="28"/>
        </w:rPr>
        <w:t>н (парными и непарными хрящами)</w:t>
      </w:r>
    </w:p>
    <w:p w14:paraId="25387998" w14:textId="77777777" w:rsidR="00FF48DE" w:rsidRDefault="00FF48DE" w:rsidP="00FF48DE">
      <w:pPr>
        <w:spacing w:line="276" w:lineRule="auto"/>
        <w:contextualSpacing/>
        <w:rPr>
          <w:sz w:val="28"/>
          <w:szCs w:val="28"/>
        </w:rPr>
      </w:pPr>
      <w:r>
        <w:rPr>
          <w:sz w:val="28"/>
          <w:szCs w:val="28"/>
        </w:rPr>
        <w:t xml:space="preserve">8. </w:t>
      </w:r>
      <w:r w:rsidRPr="00FB5DF8">
        <w:rPr>
          <w:sz w:val="28"/>
          <w:szCs w:val="28"/>
        </w:rPr>
        <w:t>К парным хрящам относят (черпалови</w:t>
      </w:r>
      <w:r>
        <w:rPr>
          <w:sz w:val="28"/>
          <w:szCs w:val="28"/>
        </w:rPr>
        <w:t>дные, рожковидные, клиновидные)</w:t>
      </w:r>
    </w:p>
    <w:p w14:paraId="029D7B16" w14:textId="77777777" w:rsidR="00FF48DE" w:rsidRDefault="00FF48DE" w:rsidP="00FF48DE">
      <w:pPr>
        <w:spacing w:line="276" w:lineRule="auto"/>
        <w:contextualSpacing/>
        <w:rPr>
          <w:sz w:val="28"/>
          <w:szCs w:val="28"/>
        </w:rPr>
      </w:pPr>
      <w:r>
        <w:rPr>
          <w:sz w:val="28"/>
          <w:szCs w:val="28"/>
        </w:rPr>
        <w:t xml:space="preserve">9. </w:t>
      </w:r>
      <w:r w:rsidRPr="00FB5DF8">
        <w:rPr>
          <w:sz w:val="28"/>
          <w:szCs w:val="28"/>
        </w:rPr>
        <w:t>К не парным хрящам относят (щитовидны</w:t>
      </w:r>
      <w:r>
        <w:rPr>
          <w:sz w:val="28"/>
          <w:szCs w:val="28"/>
        </w:rPr>
        <w:t>й, надгортанный, перстневидный)</w:t>
      </w:r>
    </w:p>
    <w:p w14:paraId="6E87BDAD" w14:textId="77777777" w:rsidR="00FF48DE" w:rsidRDefault="00FF48DE" w:rsidP="00FF48DE">
      <w:pPr>
        <w:spacing w:line="276" w:lineRule="auto"/>
        <w:contextualSpacing/>
        <w:rPr>
          <w:sz w:val="28"/>
          <w:szCs w:val="28"/>
        </w:rPr>
      </w:pPr>
      <w:r>
        <w:rPr>
          <w:sz w:val="28"/>
          <w:szCs w:val="28"/>
        </w:rPr>
        <w:t xml:space="preserve">10. </w:t>
      </w:r>
      <w:r w:rsidRPr="00FB5DF8">
        <w:rPr>
          <w:sz w:val="28"/>
          <w:szCs w:val="28"/>
        </w:rPr>
        <w:t>Трахея состоит (из 16-20 хрящев</w:t>
      </w:r>
      <w:r>
        <w:rPr>
          <w:sz w:val="28"/>
          <w:szCs w:val="28"/>
        </w:rPr>
        <w:t>ых полуколец)</w:t>
      </w:r>
    </w:p>
    <w:p w14:paraId="68848903" w14:textId="77777777" w:rsidR="00FF48DE" w:rsidRDefault="00FF48DE" w:rsidP="00FF48DE">
      <w:pPr>
        <w:spacing w:line="276" w:lineRule="auto"/>
        <w:contextualSpacing/>
        <w:rPr>
          <w:sz w:val="28"/>
          <w:szCs w:val="28"/>
        </w:rPr>
      </w:pPr>
      <w:r>
        <w:rPr>
          <w:sz w:val="28"/>
          <w:szCs w:val="28"/>
        </w:rPr>
        <w:t xml:space="preserve">11. </w:t>
      </w:r>
      <w:r w:rsidRPr="00FB5DF8">
        <w:rPr>
          <w:sz w:val="28"/>
          <w:szCs w:val="28"/>
        </w:rPr>
        <w:t>Трахе</w:t>
      </w:r>
      <w:r>
        <w:rPr>
          <w:sz w:val="28"/>
          <w:szCs w:val="28"/>
        </w:rPr>
        <w:t>я делится на (2 главных бронха)</w:t>
      </w:r>
    </w:p>
    <w:p w14:paraId="3F892FE7" w14:textId="77777777" w:rsidR="00FF48DE" w:rsidRDefault="00FF48DE" w:rsidP="00FF48DE">
      <w:pPr>
        <w:spacing w:line="276" w:lineRule="auto"/>
        <w:contextualSpacing/>
        <w:rPr>
          <w:sz w:val="28"/>
          <w:szCs w:val="28"/>
        </w:rPr>
      </w:pPr>
      <w:r>
        <w:rPr>
          <w:sz w:val="28"/>
          <w:szCs w:val="28"/>
        </w:rPr>
        <w:t xml:space="preserve">12. </w:t>
      </w:r>
      <w:r w:rsidRPr="00FB5DF8">
        <w:rPr>
          <w:sz w:val="28"/>
          <w:szCs w:val="28"/>
        </w:rPr>
        <w:t>Пра</w:t>
      </w:r>
      <w:r>
        <w:rPr>
          <w:sz w:val="28"/>
          <w:szCs w:val="28"/>
        </w:rPr>
        <w:t>вый бронх имеет (3 ответвления)</w:t>
      </w:r>
    </w:p>
    <w:p w14:paraId="0CFF7568" w14:textId="77777777" w:rsidR="00FF48DE" w:rsidRPr="00FB5DF8" w:rsidRDefault="00FF48DE" w:rsidP="00FF48DE">
      <w:pPr>
        <w:spacing w:line="276" w:lineRule="auto"/>
        <w:contextualSpacing/>
        <w:rPr>
          <w:sz w:val="28"/>
          <w:szCs w:val="28"/>
        </w:rPr>
      </w:pPr>
      <w:r>
        <w:rPr>
          <w:sz w:val="28"/>
          <w:szCs w:val="28"/>
        </w:rPr>
        <w:t xml:space="preserve">13. </w:t>
      </w:r>
      <w:r w:rsidRPr="00FB5DF8">
        <w:rPr>
          <w:sz w:val="28"/>
          <w:szCs w:val="28"/>
        </w:rPr>
        <w:t>Левый бронх имеет (2 ответвления)</w:t>
      </w:r>
    </w:p>
    <w:p w14:paraId="3F47CB02"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sidRPr="00FB5DF8">
        <w:rPr>
          <w:b/>
          <w:sz w:val="28"/>
          <w:szCs w:val="28"/>
        </w:rPr>
        <w:t>Тестовое задание</w:t>
      </w:r>
    </w:p>
    <w:p w14:paraId="4043D65B" w14:textId="77777777" w:rsidR="00FF48DE" w:rsidRPr="006E58BE" w:rsidRDefault="00FF48DE" w:rsidP="00FF48DE">
      <w:pPr>
        <w:spacing w:line="276" w:lineRule="auto"/>
        <w:jc w:val="center"/>
        <w:rPr>
          <w:bCs/>
          <w:i/>
          <w:sz w:val="28"/>
          <w:szCs w:val="28"/>
        </w:rPr>
      </w:pPr>
      <w:r>
        <w:rPr>
          <w:i/>
          <w:sz w:val="28"/>
          <w:szCs w:val="28"/>
        </w:rPr>
        <w:t>Условие</w:t>
      </w:r>
      <w:r w:rsidRPr="006E58BE">
        <w:rPr>
          <w:i/>
          <w:sz w:val="28"/>
          <w:szCs w:val="28"/>
        </w:rPr>
        <w:t>: выберите один правильный ответ</w:t>
      </w:r>
    </w:p>
    <w:p w14:paraId="0583379B" w14:textId="77777777" w:rsidR="00FF48DE" w:rsidRPr="006E58BE" w:rsidRDefault="00FF48DE" w:rsidP="00FF48DE">
      <w:pPr>
        <w:spacing w:line="276" w:lineRule="auto"/>
        <w:rPr>
          <w:b/>
          <w:sz w:val="28"/>
          <w:szCs w:val="28"/>
        </w:rPr>
      </w:pPr>
      <w:r w:rsidRPr="006E58BE">
        <w:rPr>
          <w:b/>
          <w:color w:val="000000"/>
          <w:sz w:val="28"/>
          <w:szCs w:val="28"/>
        </w:rPr>
        <w:t>1.Какой орган не входит в дыхательную систему?</w:t>
      </w:r>
    </w:p>
    <w:p w14:paraId="15F8E0EB" w14:textId="77777777" w:rsidR="00FF48DE" w:rsidRPr="00FB5DF8" w:rsidRDefault="00FF48DE" w:rsidP="00FF48DE">
      <w:pPr>
        <w:spacing w:line="276" w:lineRule="auto"/>
        <w:rPr>
          <w:sz w:val="28"/>
          <w:szCs w:val="28"/>
        </w:rPr>
      </w:pPr>
      <w:r w:rsidRPr="00FB5DF8">
        <w:rPr>
          <w:color w:val="000000"/>
          <w:sz w:val="28"/>
          <w:szCs w:val="28"/>
        </w:rPr>
        <w:t>1.Пищевод.</w:t>
      </w:r>
    </w:p>
    <w:p w14:paraId="07D96646" w14:textId="77777777" w:rsidR="00FF48DE" w:rsidRPr="00FB5DF8" w:rsidRDefault="00FF48DE" w:rsidP="00FF48DE">
      <w:pPr>
        <w:spacing w:line="276" w:lineRule="auto"/>
        <w:rPr>
          <w:color w:val="000000"/>
          <w:sz w:val="28"/>
          <w:szCs w:val="28"/>
        </w:rPr>
      </w:pPr>
      <w:r w:rsidRPr="00FB5DF8">
        <w:rPr>
          <w:color w:val="000000"/>
          <w:sz w:val="28"/>
          <w:szCs w:val="28"/>
        </w:rPr>
        <w:t>2.Гортань.</w:t>
      </w:r>
    </w:p>
    <w:p w14:paraId="3A35492C" w14:textId="77777777" w:rsidR="00FF48DE" w:rsidRPr="00FB5DF8" w:rsidRDefault="00FF48DE" w:rsidP="00FF48DE">
      <w:pPr>
        <w:spacing w:line="276" w:lineRule="auto"/>
        <w:rPr>
          <w:sz w:val="28"/>
          <w:szCs w:val="28"/>
        </w:rPr>
      </w:pPr>
      <w:r w:rsidRPr="00FB5DF8">
        <w:rPr>
          <w:color w:val="000000"/>
          <w:sz w:val="28"/>
          <w:szCs w:val="28"/>
        </w:rPr>
        <w:t>3.Трахея.</w:t>
      </w:r>
    </w:p>
    <w:p w14:paraId="2944EA3D" w14:textId="77777777" w:rsidR="00FF48DE" w:rsidRPr="00FB5DF8" w:rsidRDefault="00FF48DE" w:rsidP="00FF48DE">
      <w:pPr>
        <w:spacing w:line="276" w:lineRule="auto"/>
        <w:rPr>
          <w:sz w:val="28"/>
          <w:szCs w:val="28"/>
        </w:rPr>
      </w:pPr>
      <w:r w:rsidRPr="00FB5DF8">
        <w:rPr>
          <w:color w:val="000000"/>
          <w:sz w:val="28"/>
          <w:szCs w:val="28"/>
        </w:rPr>
        <w:t>4.Лёгкие.</w:t>
      </w:r>
    </w:p>
    <w:p w14:paraId="53DAE40D" w14:textId="77777777" w:rsidR="00FF48DE" w:rsidRPr="00AA00C0" w:rsidRDefault="00FF48DE" w:rsidP="00FF48DE">
      <w:pPr>
        <w:spacing w:line="276" w:lineRule="auto"/>
        <w:rPr>
          <w:b/>
          <w:sz w:val="28"/>
          <w:szCs w:val="28"/>
        </w:rPr>
      </w:pPr>
      <w:r w:rsidRPr="00AA00C0">
        <w:rPr>
          <w:b/>
          <w:sz w:val="28"/>
          <w:szCs w:val="28"/>
        </w:rPr>
        <w:t xml:space="preserve">2. </w:t>
      </w:r>
      <w:r w:rsidRPr="00AA00C0">
        <w:rPr>
          <w:b/>
          <w:color w:val="000000"/>
          <w:sz w:val="28"/>
          <w:szCs w:val="28"/>
        </w:rPr>
        <w:t>Чем закрывается вход в гортань при глотании?</w:t>
      </w:r>
    </w:p>
    <w:p w14:paraId="0F6BA1EA" w14:textId="77777777" w:rsidR="00FF48DE" w:rsidRPr="00FB5DF8" w:rsidRDefault="00FF48DE" w:rsidP="00FF48DE">
      <w:pPr>
        <w:spacing w:line="276" w:lineRule="auto"/>
        <w:rPr>
          <w:sz w:val="28"/>
          <w:szCs w:val="28"/>
        </w:rPr>
      </w:pPr>
      <w:r w:rsidRPr="00FB5DF8">
        <w:rPr>
          <w:color w:val="000000"/>
          <w:sz w:val="28"/>
          <w:szCs w:val="28"/>
        </w:rPr>
        <w:t>1.Голосовыми связками.</w:t>
      </w:r>
    </w:p>
    <w:p w14:paraId="2F2F43A8" w14:textId="77777777" w:rsidR="00FF48DE" w:rsidRPr="00FB5DF8" w:rsidRDefault="00FF48DE" w:rsidP="00FF48DE">
      <w:pPr>
        <w:spacing w:line="276" w:lineRule="auto"/>
        <w:rPr>
          <w:sz w:val="28"/>
          <w:szCs w:val="28"/>
        </w:rPr>
      </w:pPr>
      <w:r w:rsidRPr="00FB5DF8">
        <w:rPr>
          <w:color w:val="000000"/>
          <w:sz w:val="28"/>
          <w:szCs w:val="28"/>
        </w:rPr>
        <w:t>2.Щитовидным хрящом.</w:t>
      </w:r>
    </w:p>
    <w:p w14:paraId="43435FF8" w14:textId="77777777" w:rsidR="00FF48DE" w:rsidRPr="00FB5DF8" w:rsidRDefault="00FF48DE" w:rsidP="00FF48DE">
      <w:pPr>
        <w:spacing w:line="276" w:lineRule="auto"/>
        <w:rPr>
          <w:sz w:val="28"/>
          <w:szCs w:val="28"/>
        </w:rPr>
      </w:pPr>
      <w:r w:rsidRPr="00FB5DF8">
        <w:rPr>
          <w:color w:val="000000"/>
          <w:sz w:val="28"/>
          <w:szCs w:val="28"/>
        </w:rPr>
        <w:t>3.Надгортанником.</w:t>
      </w:r>
    </w:p>
    <w:p w14:paraId="0AC58211" w14:textId="77777777" w:rsidR="00FF48DE" w:rsidRPr="00FB5DF8" w:rsidRDefault="00FF48DE" w:rsidP="00FF48DE">
      <w:pPr>
        <w:spacing w:line="276" w:lineRule="auto"/>
        <w:rPr>
          <w:sz w:val="28"/>
          <w:szCs w:val="28"/>
        </w:rPr>
      </w:pPr>
      <w:r w:rsidRPr="00FB5DF8">
        <w:rPr>
          <w:color w:val="000000"/>
          <w:sz w:val="28"/>
          <w:szCs w:val="28"/>
        </w:rPr>
        <w:t>4.Язычком мягкого неба.</w:t>
      </w:r>
    </w:p>
    <w:p w14:paraId="561B78E7" w14:textId="77777777" w:rsidR="00FF48DE" w:rsidRPr="00AA00C0" w:rsidRDefault="00FF48DE" w:rsidP="00FF48DE">
      <w:pPr>
        <w:spacing w:line="276" w:lineRule="auto"/>
        <w:rPr>
          <w:b/>
          <w:color w:val="000000"/>
          <w:sz w:val="28"/>
          <w:szCs w:val="28"/>
        </w:rPr>
      </w:pPr>
      <w:r w:rsidRPr="00AA00C0">
        <w:rPr>
          <w:rFonts w:eastAsia="Malgun Gothic"/>
          <w:b/>
          <w:bCs/>
          <w:color w:val="000000"/>
          <w:sz w:val="28"/>
          <w:szCs w:val="28"/>
        </w:rPr>
        <w:t>3.</w:t>
      </w:r>
      <w:r w:rsidRPr="00AA00C0">
        <w:rPr>
          <w:b/>
          <w:color w:val="000000"/>
          <w:sz w:val="28"/>
          <w:szCs w:val="28"/>
        </w:rPr>
        <w:t>Укажите обонятельную область.</w:t>
      </w:r>
    </w:p>
    <w:p w14:paraId="76FA0EA1" w14:textId="77777777" w:rsidR="00FF48DE" w:rsidRPr="00FB5DF8" w:rsidRDefault="00FF48DE" w:rsidP="00FF48DE">
      <w:pPr>
        <w:spacing w:line="276" w:lineRule="auto"/>
        <w:rPr>
          <w:color w:val="000000"/>
          <w:sz w:val="28"/>
          <w:szCs w:val="28"/>
        </w:rPr>
      </w:pPr>
      <w:r w:rsidRPr="00FB5DF8">
        <w:rPr>
          <w:color w:val="000000"/>
          <w:sz w:val="28"/>
          <w:szCs w:val="28"/>
        </w:rPr>
        <w:t>1.Верхний носовой ход.</w:t>
      </w:r>
    </w:p>
    <w:p w14:paraId="72103916" w14:textId="77777777" w:rsidR="00FF48DE" w:rsidRPr="00FB5DF8" w:rsidRDefault="00FF48DE" w:rsidP="00FF48DE">
      <w:pPr>
        <w:spacing w:line="276" w:lineRule="auto"/>
        <w:rPr>
          <w:color w:val="000000"/>
          <w:sz w:val="28"/>
          <w:szCs w:val="28"/>
        </w:rPr>
      </w:pPr>
      <w:r w:rsidRPr="00FB5DF8">
        <w:rPr>
          <w:color w:val="000000"/>
          <w:sz w:val="28"/>
          <w:szCs w:val="28"/>
        </w:rPr>
        <w:t>2.Средний носовой ход.</w:t>
      </w:r>
    </w:p>
    <w:p w14:paraId="736AF1E8" w14:textId="77777777" w:rsidR="00FF48DE" w:rsidRPr="00FB5DF8" w:rsidRDefault="00FF48DE" w:rsidP="00FF48DE">
      <w:pPr>
        <w:spacing w:line="276" w:lineRule="auto"/>
        <w:rPr>
          <w:color w:val="000000"/>
          <w:sz w:val="28"/>
          <w:szCs w:val="28"/>
        </w:rPr>
      </w:pPr>
      <w:r w:rsidRPr="00FB5DF8">
        <w:rPr>
          <w:color w:val="000000"/>
          <w:sz w:val="28"/>
          <w:szCs w:val="28"/>
        </w:rPr>
        <w:t>3.Нижний носовой ход.</w:t>
      </w:r>
    </w:p>
    <w:p w14:paraId="68CF474B" w14:textId="77777777" w:rsidR="00FF48DE" w:rsidRPr="00FB5DF8" w:rsidRDefault="00FF48DE" w:rsidP="00FF48DE">
      <w:pPr>
        <w:spacing w:line="276" w:lineRule="auto"/>
        <w:rPr>
          <w:color w:val="000000"/>
          <w:sz w:val="28"/>
          <w:szCs w:val="28"/>
        </w:rPr>
      </w:pPr>
      <w:r w:rsidRPr="00FB5DF8">
        <w:rPr>
          <w:color w:val="000000"/>
          <w:sz w:val="28"/>
          <w:szCs w:val="28"/>
        </w:rPr>
        <w:t>4.Преддверие носа.</w:t>
      </w:r>
    </w:p>
    <w:p w14:paraId="72EEE561" w14:textId="77777777" w:rsidR="00FF48DE" w:rsidRPr="00AA00C0" w:rsidRDefault="00FF48DE" w:rsidP="00FF48DE">
      <w:pPr>
        <w:spacing w:line="276" w:lineRule="auto"/>
        <w:rPr>
          <w:b/>
          <w:color w:val="000000"/>
          <w:sz w:val="28"/>
          <w:szCs w:val="28"/>
        </w:rPr>
      </w:pPr>
      <w:r w:rsidRPr="00AA00C0">
        <w:rPr>
          <w:b/>
          <w:color w:val="000000"/>
          <w:sz w:val="28"/>
          <w:szCs w:val="28"/>
        </w:rPr>
        <w:t>4.Укажите самый крупный хрящ гортани.</w:t>
      </w:r>
    </w:p>
    <w:p w14:paraId="51E2B1F9" w14:textId="77777777" w:rsidR="00FF48DE" w:rsidRPr="00FB5DF8" w:rsidRDefault="00FF48DE" w:rsidP="00FF48DE">
      <w:pPr>
        <w:spacing w:line="276" w:lineRule="auto"/>
        <w:rPr>
          <w:color w:val="000000"/>
          <w:sz w:val="28"/>
          <w:szCs w:val="28"/>
        </w:rPr>
      </w:pPr>
      <w:r w:rsidRPr="00FB5DF8">
        <w:rPr>
          <w:color w:val="000000"/>
          <w:sz w:val="28"/>
          <w:szCs w:val="28"/>
        </w:rPr>
        <w:lastRenderedPageBreak/>
        <w:t>1.Перстневидный.</w:t>
      </w:r>
    </w:p>
    <w:p w14:paraId="00D2817E" w14:textId="77777777" w:rsidR="00FF48DE" w:rsidRPr="00FB5DF8" w:rsidRDefault="00FF48DE" w:rsidP="00FF48DE">
      <w:pPr>
        <w:spacing w:line="276" w:lineRule="auto"/>
        <w:rPr>
          <w:color w:val="000000"/>
          <w:sz w:val="28"/>
          <w:szCs w:val="28"/>
        </w:rPr>
      </w:pPr>
      <w:r w:rsidRPr="00FB5DF8">
        <w:rPr>
          <w:color w:val="000000"/>
          <w:sz w:val="28"/>
          <w:szCs w:val="28"/>
        </w:rPr>
        <w:t>2.Щитовидный.</w:t>
      </w:r>
    </w:p>
    <w:p w14:paraId="26BE5EB2" w14:textId="77777777" w:rsidR="00FF48DE" w:rsidRPr="00FB5DF8" w:rsidRDefault="00FF48DE" w:rsidP="00FF48DE">
      <w:pPr>
        <w:spacing w:line="276" w:lineRule="auto"/>
        <w:rPr>
          <w:color w:val="000000"/>
          <w:sz w:val="28"/>
          <w:szCs w:val="28"/>
        </w:rPr>
      </w:pPr>
      <w:r w:rsidRPr="00FB5DF8">
        <w:rPr>
          <w:color w:val="000000"/>
          <w:sz w:val="28"/>
          <w:szCs w:val="28"/>
        </w:rPr>
        <w:t>3.Надгортанный.</w:t>
      </w:r>
    </w:p>
    <w:p w14:paraId="704394AD" w14:textId="77777777" w:rsidR="00FF48DE" w:rsidRPr="00FB5DF8" w:rsidRDefault="00FF48DE" w:rsidP="00FF48DE">
      <w:pPr>
        <w:spacing w:line="276" w:lineRule="auto"/>
        <w:rPr>
          <w:color w:val="000000"/>
          <w:sz w:val="28"/>
          <w:szCs w:val="28"/>
        </w:rPr>
      </w:pPr>
      <w:r w:rsidRPr="00FB5DF8">
        <w:rPr>
          <w:color w:val="000000"/>
          <w:sz w:val="28"/>
          <w:szCs w:val="28"/>
        </w:rPr>
        <w:t>4.Черпаловидный.</w:t>
      </w:r>
    </w:p>
    <w:p w14:paraId="6BAB9729" w14:textId="77777777" w:rsidR="00FF48DE" w:rsidRPr="00AA00C0" w:rsidRDefault="00FF48DE" w:rsidP="00FF48DE">
      <w:pPr>
        <w:spacing w:line="276" w:lineRule="auto"/>
        <w:rPr>
          <w:b/>
          <w:color w:val="000000"/>
          <w:sz w:val="28"/>
          <w:szCs w:val="28"/>
        </w:rPr>
      </w:pPr>
      <w:r w:rsidRPr="00AA00C0">
        <w:rPr>
          <w:b/>
          <w:color w:val="000000"/>
          <w:sz w:val="28"/>
          <w:szCs w:val="28"/>
        </w:rPr>
        <w:t>5.На каком уровне находится бифуркация трахеи?</w:t>
      </w:r>
    </w:p>
    <w:p w14:paraId="30D2EE1E" w14:textId="77777777" w:rsidR="00FF48DE" w:rsidRPr="00FB5DF8" w:rsidRDefault="00FF48DE" w:rsidP="00FF48DE">
      <w:pPr>
        <w:spacing w:line="276" w:lineRule="auto"/>
        <w:rPr>
          <w:color w:val="000000"/>
          <w:sz w:val="28"/>
          <w:szCs w:val="28"/>
        </w:rPr>
      </w:pPr>
      <w:r w:rsidRPr="00FB5DF8">
        <w:rPr>
          <w:color w:val="000000"/>
          <w:sz w:val="28"/>
          <w:szCs w:val="28"/>
        </w:rPr>
        <w:t>1.VIII грудного позвонка.</w:t>
      </w:r>
    </w:p>
    <w:p w14:paraId="2705AFDE" w14:textId="77777777" w:rsidR="00FF48DE" w:rsidRPr="00FB5DF8" w:rsidRDefault="00FF48DE" w:rsidP="00FF48DE">
      <w:pPr>
        <w:spacing w:line="276" w:lineRule="auto"/>
        <w:rPr>
          <w:color w:val="000000"/>
          <w:sz w:val="28"/>
          <w:szCs w:val="28"/>
        </w:rPr>
      </w:pPr>
      <w:r w:rsidRPr="00FB5DF8">
        <w:rPr>
          <w:color w:val="000000"/>
          <w:sz w:val="28"/>
          <w:szCs w:val="28"/>
        </w:rPr>
        <w:t>2.III грудного позвонка.</w:t>
      </w:r>
    </w:p>
    <w:p w14:paraId="2038AF9E" w14:textId="77777777" w:rsidR="00FF48DE" w:rsidRPr="00FB5DF8" w:rsidRDefault="00FF48DE" w:rsidP="00FF48DE">
      <w:pPr>
        <w:spacing w:line="276" w:lineRule="auto"/>
        <w:rPr>
          <w:color w:val="000000"/>
          <w:sz w:val="28"/>
          <w:szCs w:val="28"/>
        </w:rPr>
      </w:pPr>
      <w:r w:rsidRPr="00FB5DF8">
        <w:rPr>
          <w:color w:val="000000"/>
          <w:sz w:val="28"/>
          <w:szCs w:val="28"/>
        </w:rPr>
        <w:t>3.V грудного позвонка.</w:t>
      </w:r>
    </w:p>
    <w:p w14:paraId="39B5FD51" w14:textId="77777777" w:rsidR="00FF48DE" w:rsidRPr="00FB5DF8" w:rsidRDefault="00FF48DE" w:rsidP="00FF48DE">
      <w:pPr>
        <w:spacing w:line="276" w:lineRule="auto"/>
        <w:rPr>
          <w:color w:val="000000"/>
          <w:sz w:val="28"/>
          <w:szCs w:val="28"/>
        </w:rPr>
      </w:pPr>
      <w:r w:rsidRPr="00FB5DF8">
        <w:rPr>
          <w:color w:val="000000"/>
          <w:sz w:val="28"/>
          <w:szCs w:val="28"/>
        </w:rPr>
        <w:t>4.II грудного позвонка.</w:t>
      </w:r>
    </w:p>
    <w:p w14:paraId="15C3D9C1" w14:textId="77777777" w:rsidR="00FF48DE" w:rsidRPr="00AA00C0" w:rsidRDefault="00FF48DE" w:rsidP="00FF48DE">
      <w:pPr>
        <w:spacing w:line="276" w:lineRule="auto"/>
        <w:rPr>
          <w:rFonts w:eastAsia="Calibri"/>
          <w:b/>
          <w:color w:val="000000"/>
          <w:sz w:val="28"/>
          <w:szCs w:val="28"/>
          <w:lang w:eastAsia="en-US"/>
        </w:rPr>
      </w:pPr>
      <w:r w:rsidRPr="00AA00C0">
        <w:rPr>
          <w:rFonts w:eastAsia="Calibri"/>
          <w:b/>
          <w:color w:val="000000"/>
          <w:sz w:val="28"/>
          <w:szCs w:val="28"/>
          <w:lang w:eastAsia="en-US"/>
        </w:rPr>
        <w:t>6.Трахея состоит из хрящевых гиалиновых полуколец в количестве:</w:t>
      </w:r>
    </w:p>
    <w:p w14:paraId="158585FA"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1.11-15</w:t>
      </w:r>
    </w:p>
    <w:p w14:paraId="3E717886"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2.13-26</w:t>
      </w:r>
    </w:p>
    <w:p w14:paraId="22298912"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3.21-25</w:t>
      </w:r>
    </w:p>
    <w:p w14:paraId="2E7C2998"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4.16-20</w:t>
      </w:r>
    </w:p>
    <w:p w14:paraId="6C546C94" w14:textId="77777777" w:rsidR="00FF48DE" w:rsidRPr="00AA00C0" w:rsidRDefault="00FF48DE" w:rsidP="00FF48DE">
      <w:pPr>
        <w:spacing w:line="276" w:lineRule="auto"/>
        <w:rPr>
          <w:rFonts w:eastAsia="Calibri"/>
          <w:b/>
          <w:color w:val="000000"/>
          <w:sz w:val="28"/>
          <w:szCs w:val="28"/>
          <w:lang w:eastAsia="en-US"/>
        </w:rPr>
      </w:pPr>
      <w:r w:rsidRPr="00AA00C0">
        <w:rPr>
          <w:rFonts w:eastAsia="Calibri"/>
          <w:b/>
          <w:color w:val="000000"/>
          <w:sz w:val="28"/>
          <w:szCs w:val="28"/>
          <w:lang w:eastAsia="en-US"/>
        </w:rPr>
        <w:t>7.Бифуркация трахеи на два главных бронха происходит на уровне позвонков:</w:t>
      </w:r>
    </w:p>
    <w:p w14:paraId="7DD66B17" w14:textId="77777777" w:rsidR="00FF48DE" w:rsidRPr="00FB5DF8" w:rsidRDefault="00FF48DE" w:rsidP="006411A6">
      <w:pPr>
        <w:numPr>
          <w:ilvl w:val="1"/>
          <w:numId w:val="23"/>
        </w:numPr>
        <w:spacing w:line="276" w:lineRule="auto"/>
        <w:contextualSpacing/>
        <w:rPr>
          <w:color w:val="000000"/>
          <w:sz w:val="28"/>
          <w:szCs w:val="28"/>
        </w:rPr>
      </w:pPr>
      <w:r w:rsidRPr="00FB5DF8">
        <w:rPr>
          <w:color w:val="000000"/>
          <w:sz w:val="28"/>
          <w:szCs w:val="28"/>
        </w:rPr>
        <w:t>шейного - 1 грудного</w:t>
      </w:r>
    </w:p>
    <w:p w14:paraId="25D73EFA" w14:textId="77777777" w:rsidR="00FF48DE" w:rsidRPr="00FB5DF8" w:rsidRDefault="00FF48DE" w:rsidP="006411A6">
      <w:pPr>
        <w:numPr>
          <w:ilvl w:val="1"/>
          <w:numId w:val="24"/>
        </w:numPr>
        <w:spacing w:line="276" w:lineRule="auto"/>
        <w:contextualSpacing/>
        <w:rPr>
          <w:color w:val="000000"/>
          <w:sz w:val="28"/>
          <w:szCs w:val="28"/>
        </w:rPr>
      </w:pPr>
      <w:r w:rsidRPr="00FB5DF8">
        <w:rPr>
          <w:color w:val="000000"/>
          <w:sz w:val="28"/>
          <w:szCs w:val="28"/>
        </w:rPr>
        <w:t>- 3 грудных</w:t>
      </w:r>
    </w:p>
    <w:p w14:paraId="4D97CCC5" w14:textId="77777777" w:rsidR="00FF48DE" w:rsidRPr="00FB5DF8" w:rsidRDefault="00FF48DE" w:rsidP="006411A6">
      <w:pPr>
        <w:numPr>
          <w:ilvl w:val="1"/>
          <w:numId w:val="25"/>
        </w:numPr>
        <w:spacing w:line="276" w:lineRule="auto"/>
        <w:contextualSpacing/>
        <w:rPr>
          <w:color w:val="000000"/>
          <w:sz w:val="28"/>
          <w:szCs w:val="28"/>
        </w:rPr>
      </w:pPr>
      <w:r w:rsidRPr="00FB5DF8">
        <w:rPr>
          <w:color w:val="000000"/>
          <w:sz w:val="28"/>
          <w:szCs w:val="28"/>
        </w:rPr>
        <w:t>- 7 грудных</w:t>
      </w:r>
    </w:p>
    <w:p w14:paraId="53977423"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4. 4 - 5 грудных</w:t>
      </w:r>
    </w:p>
    <w:p w14:paraId="744F42FF" w14:textId="77777777" w:rsidR="00FF48DE" w:rsidRPr="00AA00C0" w:rsidRDefault="00FF48DE" w:rsidP="00FF48DE">
      <w:pPr>
        <w:spacing w:line="276" w:lineRule="auto"/>
        <w:rPr>
          <w:rFonts w:eastAsia="Calibri"/>
          <w:b/>
          <w:color w:val="000000"/>
          <w:sz w:val="28"/>
          <w:szCs w:val="28"/>
          <w:lang w:eastAsia="en-US"/>
        </w:rPr>
      </w:pPr>
      <w:r w:rsidRPr="00AA00C0">
        <w:rPr>
          <w:rFonts w:eastAsia="Calibri"/>
          <w:b/>
          <w:iCs/>
          <w:color w:val="000000"/>
          <w:sz w:val="28"/>
          <w:szCs w:val="28"/>
          <w:lang w:eastAsia="en-US"/>
        </w:rPr>
        <w:t>8.К непарным хрящам гортани относится хрящ:</w:t>
      </w:r>
    </w:p>
    <w:p w14:paraId="1FCA1A23"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1.Черпаловидный</w:t>
      </w:r>
    </w:p>
    <w:p w14:paraId="275980F7"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2.Рожковидный</w:t>
      </w:r>
    </w:p>
    <w:p w14:paraId="2FB54BD0"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3.Клиновидный</w:t>
      </w:r>
    </w:p>
    <w:p w14:paraId="592A3A5C"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4.Перстневидный.</w:t>
      </w:r>
    </w:p>
    <w:p w14:paraId="440DC66B" w14:textId="77777777" w:rsidR="00FF48DE" w:rsidRPr="00AA00C0" w:rsidRDefault="00FF48DE" w:rsidP="00FF48DE">
      <w:pPr>
        <w:spacing w:line="276" w:lineRule="auto"/>
        <w:rPr>
          <w:rFonts w:eastAsia="Calibri"/>
          <w:b/>
          <w:iCs/>
          <w:color w:val="000000"/>
          <w:sz w:val="28"/>
          <w:szCs w:val="28"/>
          <w:lang w:eastAsia="en-US"/>
        </w:rPr>
      </w:pPr>
      <w:r w:rsidRPr="00AA00C0">
        <w:rPr>
          <w:rFonts w:eastAsia="Calibri"/>
          <w:b/>
          <w:iCs/>
          <w:color w:val="000000"/>
          <w:sz w:val="28"/>
          <w:szCs w:val="28"/>
          <w:lang w:eastAsia="en-US"/>
        </w:rPr>
        <w:t>9.К парным хрящам гортани относится хрящ:</w:t>
      </w:r>
    </w:p>
    <w:p w14:paraId="5F81DF65"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1.Щитовидный</w:t>
      </w:r>
    </w:p>
    <w:p w14:paraId="14640E72"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2.Перстневидный</w:t>
      </w:r>
    </w:p>
    <w:p w14:paraId="5D8ADC57"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3.Черпаловидный</w:t>
      </w:r>
    </w:p>
    <w:p w14:paraId="3333E6E6"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4.Надгортанный.</w:t>
      </w:r>
    </w:p>
    <w:p w14:paraId="692DD19B" w14:textId="77777777" w:rsidR="00FF48DE" w:rsidRPr="00AA00C0" w:rsidRDefault="00FF48DE" w:rsidP="00FF48DE">
      <w:pPr>
        <w:spacing w:line="276" w:lineRule="auto"/>
        <w:rPr>
          <w:rFonts w:eastAsia="Calibri"/>
          <w:b/>
          <w:sz w:val="28"/>
          <w:szCs w:val="28"/>
          <w:lang w:eastAsia="en-US"/>
        </w:rPr>
      </w:pPr>
      <w:r w:rsidRPr="00AA00C0">
        <w:rPr>
          <w:rFonts w:eastAsia="Calibri"/>
          <w:b/>
          <w:iCs/>
          <w:color w:val="000000"/>
          <w:sz w:val="28"/>
          <w:szCs w:val="28"/>
          <w:lang w:eastAsia="en-US"/>
        </w:rPr>
        <w:t>10.Воздухопроводящую функцию в дыхательной системе выполняют:</w:t>
      </w:r>
    </w:p>
    <w:p w14:paraId="1DCF0F29"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1.Придаточные пазухи носа</w:t>
      </w:r>
    </w:p>
    <w:p w14:paraId="2B85684B"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2.Слуховая труба</w:t>
      </w:r>
    </w:p>
    <w:p w14:paraId="37FEDB44" w14:textId="77777777" w:rsidR="00FF48DE" w:rsidRPr="00FB5DF8" w:rsidRDefault="00FF48DE" w:rsidP="00FF48DE">
      <w:pPr>
        <w:spacing w:line="276" w:lineRule="auto"/>
        <w:rPr>
          <w:rFonts w:eastAsia="Calibri"/>
          <w:color w:val="000000"/>
          <w:sz w:val="28"/>
          <w:szCs w:val="28"/>
          <w:lang w:eastAsia="en-US"/>
        </w:rPr>
      </w:pPr>
      <w:r w:rsidRPr="00FB5DF8">
        <w:rPr>
          <w:rFonts w:eastAsia="Calibri"/>
          <w:color w:val="000000"/>
          <w:sz w:val="28"/>
          <w:szCs w:val="28"/>
          <w:lang w:eastAsia="en-US"/>
        </w:rPr>
        <w:t>3.Легкие</w:t>
      </w:r>
    </w:p>
    <w:p w14:paraId="472E8742" w14:textId="77777777" w:rsidR="00FF48DE" w:rsidRPr="00326769" w:rsidRDefault="00FF48DE" w:rsidP="00FF48DE">
      <w:pPr>
        <w:spacing w:line="276" w:lineRule="auto"/>
        <w:rPr>
          <w:rFonts w:eastAsia="Calibri"/>
          <w:color w:val="000000"/>
          <w:sz w:val="28"/>
          <w:szCs w:val="28"/>
          <w:lang w:eastAsia="en-US"/>
        </w:rPr>
      </w:pPr>
      <w:r>
        <w:rPr>
          <w:rFonts w:eastAsia="Calibri"/>
          <w:color w:val="000000"/>
          <w:sz w:val="28"/>
          <w:szCs w:val="28"/>
          <w:lang w:eastAsia="en-US"/>
        </w:rPr>
        <w:t>4.Трахея и бронхи.</w:t>
      </w:r>
    </w:p>
    <w:p w14:paraId="5F07DAB9"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Pr>
          <w:rFonts w:eastAsia="Calibri"/>
          <w:b/>
          <w:color w:val="000000"/>
          <w:sz w:val="28"/>
          <w:szCs w:val="28"/>
          <w:lang w:eastAsia="en-US"/>
        </w:rPr>
        <w:t>Эталон</w:t>
      </w:r>
      <w:r w:rsidRPr="00FB5DF8">
        <w:rPr>
          <w:rFonts w:eastAsia="Calibri"/>
          <w:b/>
          <w:color w:val="000000"/>
          <w:sz w:val="28"/>
          <w:szCs w:val="28"/>
          <w:lang w:eastAsia="en-US"/>
        </w:rPr>
        <w:t xml:space="preserve"> ответов </w:t>
      </w:r>
    </w:p>
    <w:p w14:paraId="4B5ECCB0"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8"/>
          <w:szCs w:val="28"/>
        </w:rPr>
      </w:pPr>
      <w:r w:rsidRPr="00FB5DF8">
        <w:rPr>
          <w:rFonts w:eastAsia="Calibri"/>
          <w:color w:val="000000"/>
          <w:sz w:val="28"/>
          <w:szCs w:val="28"/>
          <w:lang w:eastAsia="en-US"/>
        </w:rPr>
        <w:t>1-1; 2-3; 3-1; 4-2; 5 -; 6 -4; 7 -;</w:t>
      </w:r>
      <w:r>
        <w:rPr>
          <w:rFonts w:eastAsia="Calibri"/>
          <w:color w:val="000000"/>
          <w:sz w:val="28"/>
          <w:szCs w:val="28"/>
          <w:lang w:eastAsia="en-US"/>
        </w:rPr>
        <w:t xml:space="preserve"> </w:t>
      </w:r>
      <w:r w:rsidRPr="00FB5DF8">
        <w:rPr>
          <w:rFonts w:eastAsia="Calibri"/>
          <w:color w:val="000000"/>
          <w:sz w:val="28"/>
          <w:szCs w:val="28"/>
          <w:lang w:eastAsia="en-US"/>
        </w:rPr>
        <w:t>8 -4; 9 – 3; 10 – 4;</w:t>
      </w:r>
    </w:p>
    <w:p w14:paraId="0EDF61D8" w14:textId="77777777" w:rsidR="00FF48DE" w:rsidRPr="00FB5DF8" w:rsidRDefault="00FF48DE" w:rsidP="00FF48DE">
      <w:pPr>
        <w:spacing w:line="276" w:lineRule="auto"/>
        <w:rPr>
          <w:b/>
          <w:bCs/>
          <w:sz w:val="28"/>
          <w:szCs w:val="28"/>
        </w:rPr>
      </w:pPr>
    </w:p>
    <w:p w14:paraId="2AB95025" w14:textId="77777777" w:rsidR="00FF48DE" w:rsidRPr="0032676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rPr>
      </w:pPr>
      <w:r w:rsidRPr="00326769">
        <w:rPr>
          <w:b/>
          <w:bCs/>
          <w:sz w:val="28"/>
        </w:rPr>
        <w:t xml:space="preserve">Тема 6.2. </w:t>
      </w:r>
      <w:r w:rsidRPr="00326769">
        <w:rPr>
          <w:bCs/>
          <w:sz w:val="28"/>
        </w:rPr>
        <w:t xml:space="preserve">Анатомия и физиология лёгких, </w:t>
      </w:r>
      <w:r>
        <w:rPr>
          <w:bCs/>
          <w:sz w:val="28"/>
        </w:rPr>
        <w:t>плевры, средостения</w:t>
      </w:r>
    </w:p>
    <w:p w14:paraId="22446985"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sidRPr="00FB5DF8">
        <w:rPr>
          <w:b/>
          <w:sz w:val="28"/>
          <w:szCs w:val="28"/>
        </w:rPr>
        <w:lastRenderedPageBreak/>
        <w:t>Тестовое задание</w:t>
      </w:r>
    </w:p>
    <w:p w14:paraId="3590D122" w14:textId="77777777" w:rsidR="00FF48DE" w:rsidRPr="00AA00C0" w:rsidRDefault="00FF48DE" w:rsidP="00FF48DE">
      <w:pPr>
        <w:spacing w:line="276" w:lineRule="auto"/>
        <w:contextualSpacing/>
        <w:jc w:val="center"/>
        <w:rPr>
          <w:i/>
          <w:sz w:val="28"/>
          <w:szCs w:val="28"/>
        </w:rPr>
      </w:pPr>
      <w:r>
        <w:rPr>
          <w:i/>
          <w:sz w:val="28"/>
          <w:szCs w:val="28"/>
        </w:rPr>
        <w:t>Условие</w:t>
      </w:r>
      <w:r w:rsidRPr="00AA00C0">
        <w:rPr>
          <w:i/>
          <w:sz w:val="28"/>
          <w:szCs w:val="28"/>
        </w:rPr>
        <w:t>: выберите один правильный ответ</w:t>
      </w:r>
    </w:p>
    <w:p w14:paraId="0FB3D993" w14:textId="77777777" w:rsidR="00FF48DE" w:rsidRPr="00AA00C0" w:rsidRDefault="00FF48DE" w:rsidP="00FF48DE">
      <w:pPr>
        <w:spacing w:line="276" w:lineRule="auto"/>
        <w:contextualSpacing/>
        <w:rPr>
          <w:rFonts w:eastAsia="Calibri"/>
          <w:b/>
          <w:iCs/>
          <w:color w:val="000000"/>
          <w:sz w:val="28"/>
          <w:szCs w:val="28"/>
          <w:lang w:eastAsia="en-US"/>
        </w:rPr>
      </w:pPr>
      <w:r w:rsidRPr="00AA00C0">
        <w:rPr>
          <w:rFonts w:eastAsia="Calibri"/>
          <w:b/>
          <w:iCs/>
          <w:color w:val="000000"/>
          <w:sz w:val="28"/>
          <w:szCs w:val="28"/>
          <w:lang w:eastAsia="en-US"/>
        </w:rPr>
        <w:t>1. На каждом легком отсутствует поверхность:</w:t>
      </w:r>
    </w:p>
    <w:p w14:paraId="01AE962D"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1.Реберная</w:t>
      </w:r>
    </w:p>
    <w:p w14:paraId="21C3F18D"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2.Медиальная</w:t>
      </w:r>
    </w:p>
    <w:p w14:paraId="75166059"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3.Диафрагмальная</w:t>
      </w:r>
    </w:p>
    <w:p w14:paraId="767B3B07"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4.Латеральная.</w:t>
      </w:r>
    </w:p>
    <w:p w14:paraId="70946FC1" w14:textId="77777777" w:rsidR="00FF48DE" w:rsidRPr="00AA00C0" w:rsidRDefault="00FF48DE" w:rsidP="00FF48DE">
      <w:pPr>
        <w:spacing w:line="276" w:lineRule="auto"/>
        <w:contextualSpacing/>
        <w:rPr>
          <w:rFonts w:eastAsia="Calibri"/>
          <w:b/>
          <w:iCs/>
          <w:color w:val="000000"/>
          <w:sz w:val="28"/>
          <w:szCs w:val="28"/>
          <w:lang w:eastAsia="en-US"/>
        </w:rPr>
      </w:pPr>
      <w:r w:rsidRPr="00AA00C0">
        <w:rPr>
          <w:rFonts w:eastAsia="Calibri"/>
          <w:b/>
          <w:iCs/>
          <w:color w:val="000000"/>
          <w:sz w:val="28"/>
          <w:szCs w:val="28"/>
          <w:lang w:eastAsia="en-US"/>
        </w:rPr>
        <w:t>2. Ворота обоих легких располагаются на поверхности:</w:t>
      </w:r>
    </w:p>
    <w:p w14:paraId="099034D4"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1.Позвоночной</w:t>
      </w:r>
    </w:p>
    <w:p w14:paraId="7C476A46"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2.Медиальной</w:t>
      </w:r>
    </w:p>
    <w:p w14:paraId="5AC507A6"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3.Диафрагмальной</w:t>
      </w:r>
    </w:p>
    <w:p w14:paraId="53C34DD6"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4.Реберной.</w:t>
      </w:r>
    </w:p>
    <w:p w14:paraId="068DDF1E" w14:textId="77777777" w:rsidR="00FF48DE" w:rsidRPr="00AA00C0" w:rsidRDefault="00FF48DE" w:rsidP="00FF48DE">
      <w:pPr>
        <w:spacing w:line="276" w:lineRule="auto"/>
        <w:contextualSpacing/>
        <w:rPr>
          <w:rFonts w:eastAsia="Calibri"/>
          <w:b/>
          <w:color w:val="C8B2A7"/>
          <w:sz w:val="28"/>
          <w:szCs w:val="28"/>
          <w:lang w:eastAsia="en-US"/>
        </w:rPr>
      </w:pPr>
      <w:r w:rsidRPr="00AA00C0">
        <w:rPr>
          <w:rFonts w:eastAsia="Calibri"/>
          <w:b/>
          <w:iCs/>
          <w:color w:val="000000"/>
          <w:sz w:val="28"/>
          <w:szCs w:val="28"/>
          <w:lang w:eastAsia="en-US"/>
        </w:rPr>
        <w:t>3. Структурно-функциональными единицами легкого являются:</w:t>
      </w:r>
    </w:p>
    <w:p w14:paraId="0BB5233F" w14:textId="77777777" w:rsidR="00FF48DE" w:rsidRPr="00FB5DF8" w:rsidRDefault="00FF48DE" w:rsidP="00FF48DE">
      <w:pPr>
        <w:spacing w:line="276" w:lineRule="auto"/>
        <w:contextualSpacing/>
        <w:rPr>
          <w:rFonts w:eastAsia="Calibri"/>
          <w:i/>
          <w:iCs/>
          <w:color w:val="000000"/>
          <w:sz w:val="28"/>
          <w:szCs w:val="28"/>
          <w:lang w:eastAsia="en-US"/>
        </w:rPr>
      </w:pPr>
      <w:r w:rsidRPr="00FB5DF8">
        <w:rPr>
          <w:rFonts w:eastAsia="Calibri"/>
          <w:color w:val="000000"/>
          <w:sz w:val="28"/>
          <w:szCs w:val="28"/>
          <w:lang w:eastAsia="en-US"/>
        </w:rPr>
        <w:t>1.Доли</w:t>
      </w:r>
    </w:p>
    <w:p w14:paraId="3F15D4D8"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2.Дольки</w:t>
      </w:r>
    </w:p>
    <w:p w14:paraId="43933BB5"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3.Ацинусы</w:t>
      </w:r>
    </w:p>
    <w:p w14:paraId="02667569"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4.Сегменты.</w:t>
      </w:r>
    </w:p>
    <w:p w14:paraId="2FB2EAC7" w14:textId="77777777" w:rsidR="00FF48DE" w:rsidRPr="00AA00C0" w:rsidRDefault="00FF48DE" w:rsidP="00FF48DE">
      <w:pPr>
        <w:spacing w:line="276" w:lineRule="auto"/>
        <w:contextualSpacing/>
        <w:rPr>
          <w:rFonts w:eastAsia="Calibri"/>
          <w:b/>
          <w:color w:val="000000"/>
          <w:sz w:val="28"/>
          <w:szCs w:val="28"/>
          <w:lang w:eastAsia="en-US"/>
        </w:rPr>
      </w:pPr>
      <w:r w:rsidRPr="00AA00C0">
        <w:rPr>
          <w:rFonts w:eastAsia="Calibri"/>
          <w:b/>
          <w:color w:val="000000"/>
          <w:sz w:val="28"/>
          <w:szCs w:val="28"/>
          <w:lang w:eastAsia="en-US"/>
        </w:rPr>
        <w:t>4.Сколько ацинусов содержит каждая лёгочная долька</w:t>
      </w:r>
    </w:p>
    <w:p w14:paraId="7DE59F85"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1.18 ацинусов</w:t>
      </w:r>
    </w:p>
    <w:p w14:paraId="6D25B03E"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2.30 ацинусов</w:t>
      </w:r>
    </w:p>
    <w:p w14:paraId="59E72F56"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3.10 ацинусов</w:t>
      </w:r>
    </w:p>
    <w:p w14:paraId="150FD6FA"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4.5 ацинусов</w:t>
      </w:r>
    </w:p>
    <w:p w14:paraId="1BB6FB68" w14:textId="77777777" w:rsidR="00FF48DE" w:rsidRPr="00AA00C0" w:rsidRDefault="00FF48DE" w:rsidP="00FF48DE">
      <w:pPr>
        <w:spacing w:line="276" w:lineRule="auto"/>
        <w:contextualSpacing/>
        <w:rPr>
          <w:rFonts w:eastAsia="Calibri"/>
          <w:b/>
          <w:color w:val="000000"/>
          <w:sz w:val="28"/>
          <w:szCs w:val="28"/>
          <w:lang w:eastAsia="en-US"/>
        </w:rPr>
      </w:pPr>
      <w:r w:rsidRPr="00AA00C0">
        <w:rPr>
          <w:rFonts w:eastAsia="Calibri"/>
          <w:b/>
          <w:color w:val="000000"/>
          <w:sz w:val="28"/>
          <w:szCs w:val="28"/>
          <w:lang w:eastAsia="en-US"/>
        </w:rPr>
        <w:t>5. Дыхательную и газообменную функцию осуществляют</w:t>
      </w:r>
    </w:p>
    <w:p w14:paraId="55D77C4D"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1.Полость носа</w:t>
      </w:r>
    </w:p>
    <w:p w14:paraId="46C886AA"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 Гортань</w:t>
      </w:r>
    </w:p>
    <w:p w14:paraId="15E308CB"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3.Трахея</w:t>
      </w:r>
    </w:p>
    <w:p w14:paraId="41D50FD7"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4. Легкие</w:t>
      </w:r>
    </w:p>
    <w:p w14:paraId="25CD7882" w14:textId="77777777" w:rsidR="00FF48DE" w:rsidRPr="00AA00C0" w:rsidRDefault="00FF48DE" w:rsidP="00FF48DE">
      <w:pPr>
        <w:spacing w:line="276" w:lineRule="auto"/>
        <w:contextualSpacing/>
        <w:rPr>
          <w:rFonts w:eastAsia="Calibri"/>
          <w:b/>
          <w:sz w:val="28"/>
          <w:szCs w:val="28"/>
          <w:lang w:eastAsia="en-US"/>
        </w:rPr>
      </w:pPr>
      <w:r w:rsidRPr="00AA00C0">
        <w:rPr>
          <w:rFonts w:eastAsia="Calibri"/>
          <w:b/>
          <w:sz w:val="28"/>
          <w:szCs w:val="28"/>
          <w:lang w:eastAsia="en-US"/>
        </w:rPr>
        <w:t>6.Человек без кислорода может прожить в среднем:</w:t>
      </w:r>
    </w:p>
    <w:p w14:paraId="5694DF0E"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1.1-3 мин.</w:t>
      </w:r>
    </w:p>
    <w:p w14:paraId="283DEF09"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2. 4-6 мин.</w:t>
      </w:r>
    </w:p>
    <w:p w14:paraId="6B07E2AA"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3.7-9 мин.</w:t>
      </w:r>
    </w:p>
    <w:p w14:paraId="288F8F04"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4.10-12 мин.</w:t>
      </w:r>
    </w:p>
    <w:p w14:paraId="266E5EA7" w14:textId="77777777" w:rsidR="00FF48DE" w:rsidRPr="00AA00C0" w:rsidRDefault="00FF48DE" w:rsidP="00FF48DE">
      <w:pPr>
        <w:spacing w:line="276" w:lineRule="auto"/>
        <w:rPr>
          <w:rFonts w:eastAsia="Calibri"/>
          <w:b/>
          <w:sz w:val="28"/>
          <w:szCs w:val="28"/>
          <w:lang w:eastAsia="en-US"/>
        </w:rPr>
      </w:pPr>
      <w:r w:rsidRPr="00AA00C0">
        <w:rPr>
          <w:rFonts w:eastAsia="Calibri"/>
          <w:b/>
          <w:sz w:val="28"/>
          <w:szCs w:val="28"/>
          <w:lang w:eastAsia="en-US"/>
        </w:rPr>
        <w:t>7. Воспаление лёгкого называется:</w:t>
      </w:r>
    </w:p>
    <w:p w14:paraId="7331EA1B"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1. Отит</w:t>
      </w:r>
    </w:p>
    <w:p w14:paraId="5CEF0BE9"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2. Плеврит</w:t>
      </w:r>
    </w:p>
    <w:p w14:paraId="59A8DE75"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3.Гайморит</w:t>
      </w:r>
    </w:p>
    <w:p w14:paraId="3E6B0F29"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4. Пневмония</w:t>
      </w:r>
    </w:p>
    <w:p w14:paraId="2C317DE0" w14:textId="77777777" w:rsidR="00FF48DE" w:rsidRPr="00AA00C0" w:rsidRDefault="00FF48DE" w:rsidP="00FF48DE">
      <w:pPr>
        <w:spacing w:line="276" w:lineRule="auto"/>
        <w:rPr>
          <w:rFonts w:eastAsia="Calibri"/>
          <w:b/>
          <w:sz w:val="28"/>
          <w:szCs w:val="28"/>
          <w:lang w:eastAsia="en-US"/>
        </w:rPr>
      </w:pPr>
      <w:r w:rsidRPr="00AA00C0">
        <w:rPr>
          <w:rFonts w:eastAsia="Calibri"/>
          <w:b/>
          <w:sz w:val="28"/>
          <w:szCs w:val="28"/>
          <w:lang w:eastAsia="en-US"/>
        </w:rPr>
        <w:t>8.  Правое лёгкое имеет доли:</w:t>
      </w:r>
    </w:p>
    <w:p w14:paraId="01B6B606"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1. Две</w:t>
      </w:r>
    </w:p>
    <w:p w14:paraId="5971A7C5"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lastRenderedPageBreak/>
        <w:t>2. Три</w:t>
      </w:r>
    </w:p>
    <w:p w14:paraId="783E151F"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3. Четыре</w:t>
      </w:r>
    </w:p>
    <w:p w14:paraId="00BD2DF7"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4. Одну</w:t>
      </w:r>
    </w:p>
    <w:p w14:paraId="74991F30" w14:textId="77777777" w:rsidR="00FF48DE" w:rsidRPr="00AA00C0" w:rsidRDefault="00FF48DE" w:rsidP="00FF48DE">
      <w:pPr>
        <w:spacing w:line="276" w:lineRule="auto"/>
        <w:rPr>
          <w:rFonts w:eastAsia="Calibri"/>
          <w:b/>
          <w:sz w:val="28"/>
          <w:szCs w:val="28"/>
          <w:lang w:eastAsia="en-US"/>
        </w:rPr>
      </w:pPr>
      <w:r w:rsidRPr="00AA00C0">
        <w:rPr>
          <w:rFonts w:eastAsia="Calibri"/>
          <w:b/>
          <w:sz w:val="28"/>
          <w:szCs w:val="28"/>
          <w:lang w:eastAsia="en-US"/>
        </w:rPr>
        <w:t>9.Сердечная вырезка находится на поверхности:</w:t>
      </w:r>
    </w:p>
    <w:p w14:paraId="314E7910"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1. Рёберной</w:t>
      </w:r>
    </w:p>
    <w:p w14:paraId="2A872D29"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2. Диафрагмальной</w:t>
      </w:r>
    </w:p>
    <w:p w14:paraId="1EDC4946"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3. Латеральной</w:t>
      </w:r>
    </w:p>
    <w:p w14:paraId="03F3D1EF" w14:textId="77777777" w:rsidR="00FF48DE" w:rsidRDefault="00FF48DE" w:rsidP="00FF48DE">
      <w:pPr>
        <w:spacing w:line="276" w:lineRule="auto"/>
        <w:rPr>
          <w:rFonts w:eastAsia="Calibri"/>
          <w:sz w:val="28"/>
          <w:szCs w:val="28"/>
          <w:lang w:eastAsia="en-US"/>
        </w:rPr>
      </w:pPr>
      <w:r w:rsidRPr="00FB5DF8">
        <w:rPr>
          <w:rFonts w:eastAsia="Calibri"/>
          <w:sz w:val="28"/>
          <w:szCs w:val="28"/>
          <w:lang w:eastAsia="en-US"/>
        </w:rPr>
        <w:t xml:space="preserve">4. </w:t>
      </w:r>
      <w:r>
        <w:rPr>
          <w:rFonts w:eastAsia="Calibri"/>
          <w:sz w:val="28"/>
          <w:szCs w:val="28"/>
          <w:lang w:eastAsia="en-US"/>
        </w:rPr>
        <w:t>Медиальной</w:t>
      </w:r>
    </w:p>
    <w:p w14:paraId="3BC96696" w14:textId="77777777" w:rsidR="00FF48DE" w:rsidRPr="00AA00C0" w:rsidRDefault="00FF48DE" w:rsidP="00FF48DE">
      <w:pPr>
        <w:spacing w:line="276" w:lineRule="auto"/>
        <w:rPr>
          <w:rFonts w:eastAsia="Calibri"/>
          <w:b/>
          <w:sz w:val="28"/>
          <w:szCs w:val="28"/>
          <w:lang w:eastAsia="en-US"/>
        </w:rPr>
      </w:pPr>
      <w:r w:rsidRPr="00AA00C0">
        <w:rPr>
          <w:rFonts w:eastAsia="Calibri"/>
          <w:b/>
          <w:sz w:val="28"/>
          <w:szCs w:val="28"/>
          <w:lang w:eastAsia="en-US"/>
        </w:rPr>
        <w:t>10. Воспаление плевры называется</w:t>
      </w:r>
    </w:p>
    <w:p w14:paraId="38715B24"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1. Отит</w:t>
      </w:r>
    </w:p>
    <w:p w14:paraId="6FC234F7"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2. Плеврит</w:t>
      </w:r>
    </w:p>
    <w:p w14:paraId="0876CD1D"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3.Гайморит</w:t>
      </w:r>
    </w:p>
    <w:p w14:paraId="50A77BDE" w14:textId="77777777" w:rsidR="00FF48DE" w:rsidRPr="00326769" w:rsidRDefault="00FF48DE" w:rsidP="00FF48DE">
      <w:pPr>
        <w:spacing w:line="276" w:lineRule="auto"/>
        <w:rPr>
          <w:rFonts w:eastAsia="Calibri"/>
          <w:sz w:val="28"/>
          <w:szCs w:val="28"/>
          <w:lang w:eastAsia="en-US"/>
        </w:rPr>
      </w:pPr>
      <w:r>
        <w:rPr>
          <w:rFonts w:eastAsia="Calibri"/>
          <w:sz w:val="28"/>
          <w:szCs w:val="28"/>
          <w:lang w:eastAsia="en-US"/>
        </w:rPr>
        <w:t>4. Пневмония</w:t>
      </w:r>
    </w:p>
    <w:p w14:paraId="4447E58A"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Pr>
          <w:rFonts w:eastAsia="Calibri"/>
          <w:b/>
          <w:sz w:val="28"/>
          <w:szCs w:val="28"/>
          <w:lang w:eastAsia="en-US"/>
        </w:rPr>
        <w:t>Эталон</w:t>
      </w:r>
      <w:r w:rsidRPr="00FB5DF8">
        <w:rPr>
          <w:rFonts w:eastAsia="Calibri"/>
          <w:b/>
          <w:sz w:val="28"/>
          <w:szCs w:val="28"/>
          <w:lang w:eastAsia="en-US"/>
        </w:rPr>
        <w:t xml:space="preserve"> ответов </w:t>
      </w:r>
    </w:p>
    <w:p w14:paraId="153DBC92"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1.4;     2.2;     3.3;    4.1;    5.4;    6.2;    7.4;     8.2;     9.4;    10.2.</w:t>
      </w:r>
    </w:p>
    <w:p w14:paraId="7C77F3EB"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rPr>
      </w:pPr>
    </w:p>
    <w:p w14:paraId="20D57822" w14:textId="77777777" w:rsidR="00FF48DE" w:rsidRPr="0032676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rPr>
      </w:pPr>
      <w:r w:rsidRPr="00326769">
        <w:rPr>
          <w:b/>
          <w:bCs/>
          <w:sz w:val="28"/>
        </w:rPr>
        <w:t xml:space="preserve">Тема 6.3. </w:t>
      </w:r>
      <w:r>
        <w:rPr>
          <w:bCs/>
          <w:sz w:val="28"/>
        </w:rPr>
        <w:t>Физиология дыхания</w:t>
      </w:r>
    </w:p>
    <w:p w14:paraId="386E6A46"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sidRPr="00FB5DF8">
        <w:rPr>
          <w:b/>
          <w:sz w:val="28"/>
          <w:szCs w:val="28"/>
        </w:rPr>
        <w:t>Тестовое задание</w:t>
      </w:r>
    </w:p>
    <w:p w14:paraId="7EEFC290" w14:textId="77777777" w:rsidR="00FF48DE" w:rsidRPr="00AA00C0"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sz w:val="28"/>
          <w:szCs w:val="28"/>
        </w:rPr>
      </w:pPr>
      <w:r>
        <w:rPr>
          <w:i/>
          <w:sz w:val="28"/>
          <w:szCs w:val="28"/>
        </w:rPr>
        <w:t>Условие</w:t>
      </w:r>
      <w:r w:rsidRPr="00AA00C0">
        <w:rPr>
          <w:i/>
          <w:sz w:val="28"/>
          <w:szCs w:val="28"/>
        </w:rPr>
        <w:t>: выберите один правильный ответ</w:t>
      </w:r>
    </w:p>
    <w:p w14:paraId="4F0804EC" w14:textId="77777777" w:rsidR="00FF48DE" w:rsidRPr="00AA00C0" w:rsidRDefault="00FF48DE" w:rsidP="00FF48DE">
      <w:pPr>
        <w:spacing w:line="276" w:lineRule="auto"/>
        <w:contextualSpacing/>
        <w:rPr>
          <w:rFonts w:eastAsia="Calibri"/>
          <w:b/>
          <w:iCs/>
          <w:color w:val="000000"/>
          <w:sz w:val="28"/>
          <w:szCs w:val="28"/>
          <w:lang w:eastAsia="en-US"/>
        </w:rPr>
      </w:pPr>
      <w:r w:rsidRPr="00AA00C0">
        <w:rPr>
          <w:rFonts w:eastAsia="Calibri"/>
          <w:b/>
          <w:iCs/>
          <w:color w:val="000000"/>
          <w:sz w:val="28"/>
          <w:szCs w:val="28"/>
          <w:lang w:eastAsia="en-US"/>
        </w:rPr>
        <w:t>1. На каждом легком отсутствует поверхность:</w:t>
      </w:r>
    </w:p>
    <w:p w14:paraId="01B1C042"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1.Реберная</w:t>
      </w:r>
    </w:p>
    <w:p w14:paraId="1B295462"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2.Медиальная</w:t>
      </w:r>
    </w:p>
    <w:p w14:paraId="1B96F41F"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3.Диафрагмальная</w:t>
      </w:r>
    </w:p>
    <w:p w14:paraId="091FFC71"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4.Латеральная.</w:t>
      </w:r>
    </w:p>
    <w:p w14:paraId="2B2430DA" w14:textId="77777777" w:rsidR="00FF48DE" w:rsidRPr="00AA00C0" w:rsidRDefault="00FF48DE" w:rsidP="00FF48DE">
      <w:pPr>
        <w:spacing w:line="276" w:lineRule="auto"/>
        <w:contextualSpacing/>
        <w:rPr>
          <w:rFonts w:eastAsia="Calibri"/>
          <w:b/>
          <w:iCs/>
          <w:color w:val="000000"/>
          <w:sz w:val="28"/>
          <w:szCs w:val="28"/>
          <w:lang w:eastAsia="en-US"/>
        </w:rPr>
      </w:pPr>
      <w:r w:rsidRPr="00AA00C0">
        <w:rPr>
          <w:rFonts w:eastAsia="Calibri"/>
          <w:b/>
          <w:iCs/>
          <w:color w:val="000000"/>
          <w:sz w:val="28"/>
          <w:szCs w:val="28"/>
          <w:lang w:eastAsia="en-US"/>
        </w:rPr>
        <w:t>2. Ворота обоих легких располагаются на поверхности:</w:t>
      </w:r>
    </w:p>
    <w:p w14:paraId="2672DEB5"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1.Позвоночной</w:t>
      </w:r>
    </w:p>
    <w:p w14:paraId="1FD6927C"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2.Медиальной</w:t>
      </w:r>
    </w:p>
    <w:p w14:paraId="05BE5287"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3.Диафрагмальной</w:t>
      </w:r>
    </w:p>
    <w:p w14:paraId="7170B059"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4.Реберной.</w:t>
      </w:r>
    </w:p>
    <w:p w14:paraId="0B2A4617" w14:textId="77777777" w:rsidR="00FF48DE" w:rsidRPr="00AA00C0" w:rsidRDefault="00FF48DE" w:rsidP="00FF48DE">
      <w:pPr>
        <w:spacing w:line="276" w:lineRule="auto"/>
        <w:contextualSpacing/>
        <w:rPr>
          <w:rFonts w:eastAsia="Calibri"/>
          <w:b/>
          <w:color w:val="C8B2A7"/>
          <w:sz w:val="28"/>
          <w:szCs w:val="28"/>
          <w:lang w:eastAsia="en-US"/>
        </w:rPr>
      </w:pPr>
      <w:r w:rsidRPr="00AA00C0">
        <w:rPr>
          <w:rFonts w:eastAsia="Calibri"/>
          <w:b/>
          <w:iCs/>
          <w:color w:val="000000"/>
          <w:sz w:val="28"/>
          <w:szCs w:val="28"/>
          <w:lang w:eastAsia="en-US"/>
        </w:rPr>
        <w:t>3. Структурно-функциональными единицами легкого являются:</w:t>
      </w:r>
    </w:p>
    <w:p w14:paraId="6FCF884A" w14:textId="77777777" w:rsidR="00FF48DE" w:rsidRPr="00FB5DF8" w:rsidRDefault="00FF48DE" w:rsidP="00FF48DE">
      <w:pPr>
        <w:spacing w:line="276" w:lineRule="auto"/>
        <w:contextualSpacing/>
        <w:rPr>
          <w:rFonts w:eastAsia="Calibri"/>
          <w:i/>
          <w:iCs/>
          <w:color w:val="000000"/>
          <w:sz w:val="28"/>
          <w:szCs w:val="28"/>
          <w:lang w:eastAsia="en-US"/>
        </w:rPr>
      </w:pPr>
      <w:r w:rsidRPr="00FB5DF8">
        <w:rPr>
          <w:rFonts w:eastAsia="Calibri"/>
          <w:color w:val="000000"/>
          <w:sz w:val="28"/>
          <w:szCs w:val="28"/>
          <w:lang w:eastAsia="en-US"/>
        </w:rPr>
        <w:t>1.Доли</w:t>
      </w:r>
    </w:p>
    <w:p w14:paraId="07AC77F8"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2.Дольки</w:t>
      </w:r>
    </w:p>
    <w:p w14:paraId="7E832CF2"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3.Ацинусы</w:t>
      </w:r>
    </w:p>
    <w:p w14:paraId="0960478A"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4.Сегменты.</w:t>
      </w:r>
    </w:p>
    <w:p w14:paraId="4DA523EB" w14:textId="77777777" w:rsidR="00FF48DE" w:rsidRPr="00AA00C0" w:rsidRDefault="00FF48DE" w:rsidP="00FF48DE">
      <w:pPr>
        <w:spacing w:line="276" w:lineRule="auto"/>
        <w:contextualSpacing/>
        <w:rPr>
          <w:rFonts w:eastAsia="Calibri"/>
          <w:b/>
          <w:color w:val="000000"/>
          <w:sz w:val="28"/>
          <w:szCs w:val="28"/>
          <w:lang w:eastAsia="en-US"/>
        </w:rPr>
      </w:pPr>
      <w:r w:rsidRPr="00AA00C0">
        <w:rPr>
          <w:rFonts w:eastAsia="Calibri"/>
          <w:b/>
          <w:color w:val="000000"/>
          <w:sz w:val="28"/>
          <w:szCs w:val="28"/>
          <w:lang w:eastAsia="en-US"/>
        </w:rPr>
        <w:t>4.Сколько ацинусов содержит каждая лёгочная долька</w:t>
      </w:r>
    </w:p>
    <w:p w14:paraId="535FBD58"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1.18 ацинусов</w:t>
      </w:r>
    </w:p>
    <w:p w14:paraId="1AEFC40B"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 30 ацинусов</w:t>
      </w:r>
    </w:p>
    <w:p w14:paraId="7B40A31F"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 10 ацинусов</w:t>
      </w:r>
    </w:p>
    <w:p w14:paraId="79BEE740"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4. 5 ацинусов</w:t>
      </w:r>
    </w:p>
    <w:p w14:paraId="2BBA805B" w14:textId="77777777" w:rsidR="00FF48DE" w:rsidRPr="00AA00C0" w:rsidRDefault="00FF48DE" w:rsidP="00FF48DE">
      <w:pPr>
        <w:spacing w:line="276" w:lineRule="auto"/>
        <w:contextualSpacing/>
        <w:rPr>
          <w:rFonts w:eastAsia="Calibri"/>
          <w:b/>
          <w:color w:val="000000"/>
          <w:sz w:val="28"/>
          <w:szCs w:val="28"/>
          <w:lang w:eastAsia="en-US"/>
        </w:rPr>
      </w:pPr>
      <w:r w:rsidRPr="00AA00C0">
        <w:rPr>
          <w:rFonts w:eastAsia="Calibri"/>
          <w:b/>
          <w:color w:val="000000"/>
          <w:sz w:val="28"/>
          <w:szCs w:val="28"/>
          <w:lang w:eastAsia="en-US"/>
        </w:rPr>
        <w:lastRenderedPageBreak/>
        <w:t>5. Дыхательную и газообменную функцию осуществляют</w:t>
      </w:r>
    </w:p>
    <w:p w14:paraId="2CDAF183"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1.Полость носа</w:t>
      </w:r>
    </w:p>
    <w:p w14:paraId="666FE8E2"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2. Гортань</w:t>
      </w:r>
    </w:p>
    <w:p w14:paraId="6E460C14" w14:textId="77777777" w:rsidR="00FF48DE" w:rsidRPr="00FB5DF8" w:rsidRDefault="00FF48DE" w:rsidP="00FF48DE">
      <w:pPr>
        <w:spacing w:line="276" w:lineRule="auto"/>
        <w:contextualSpacing/>
        <w:rPr>
          <w:rFonts w:eastAsia="Calibri"/>
          <w:color w:val="000000"/>
          <w:sz w:val="28"/>
          <w:szCs w:val="28"/>
          <w:lang w:eastAsia="en-US"/>
        </w:rPr>
      </w:pPr>
      <w:r w:rsidRPr="00FB5DF8">
        <w:rPr>
          <w:rFonts w:eastAsia="Calibri"/>
          <w:color w:val="000000"/>
          <w:sz w:val="28"/>
          <w:szCs w:val="28"/>
          <w:lang w:eastAsia="en-US"/>
        </w:rPr>
        <w:t>3.Трахея</w:t>
      </w:r>
    </w:p>
    <w:p w14:paraId="104A3D46"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4. Легкие</w:t>
      </w:r>
    </w:p>
    <w:p w14:paraId="0B1D7063" w14:textId="77777777" w:rsidR="00FF48DE" w:rsidRPr="00AA00C0" w:rsidRDefault="00FF48DE" w:rsidP="00FF48DE">
      <w:pPr>
        <w:spacing w:line="276" w:lineRule="auto"/>
        <w:contextualSpacing/>
        <w:rPr>
          <w:rFonts w:eastAsia="Calibri"/>
          <w:b/>
          <w:sz w:val="28"/>
          <w:szCs w:val="28"/>
          <w:lang w:eastAsia="en-US"/>
        </w:rPr>
      </w:pPr>
      <w:r w:rsidRPr="00AA00C0">
        <w:rPr>
          <w:rFonts w:eastAsia="Calibri"/>
          <w:b/>
          <w:sz w:val="28"/>
          <w:szCs w:val="28"/>
          <w:lang w:eastAsia="en-US"/>
        </w:rPr>
        <w:t>6.Человек без кислорода может прожить в среднем:</w:t>
      </w:r>
    </w:p>
    <w:p w14:paraId="036D4429" w14:textId="77777777" w:rsidR="00FF48DE" w:rsidRPr="00AA00C0" w:rsidRDefault="00FF48DE" w:rsidP="00FF48DE">
      <w:pPr>
        <w:spacing w:line="276" w:lineRule="auto"/>
        <w:contextualSpacing/>
        <w:rPr>
          <w:rFonts w:eastAsia="Calibri"/>
          <w:sz w:val="28"/>
          <w:szCs w:val="28"/>
          <w:lang w:eastAsia="en-US"/>
        </w:rPr>
      </w:pPr>
      <w:r w:rsidRPr="00AA00C0">
        <w:rPr>
          <w:rFonts w:eastAsia="Calibri"/>
          <w:sz w:val="28"/>
          <w:szCs w:val="28"/>
          <w:lang w:eastAsia="en-US"/>
        </w:rPr>
        <w:t>1.1-3 мин.</w:t>
      </w:r>
    </w:p>
    <w:p w14:paraId="11DC833B"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2. 4-6 мин.</w:t>
      </w:r>
    </w:p>
    <w:p w14:paraId="53A339F6"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3.7-9 мин.</w:t>
      </w:r>
    </w:p>
    <w:p w14:paraId="37F36FCE"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4.10-12 мин.</w:t>
      </w:r>
    </w:p>
    <w:p w14:paraId="1114F8B9" w14:textId="77777777" w:rsidR="00FF48DE" w:rsidRPr="00AA00C0" w:rsidRDefault="00FF48DE" w:rsidP="00FF48DE">
      <w:pPr>
        <w:spacing w:line="276" w:lineRule="auto"/>
        <w:rPr>
          <w:rFonts w:eastAsia="Calibri"/>
          <w:b/>
          <w:sz w:val="28"/>
          <w:szCs w:val="28"/>
          <w:lang w:eastAsia="en-US"/>
        </w:rPr>
      </w:pPr>
      <w:r w:rsidRPr="00AA00C0">
        <w:rPr>
          <w:rFonts w:eastAsia="Calibri"/>
          <w:b/>
          <w:sz w:val="28"/>
          <w:szCs w:val="28"/>
          <w:lang w:eastAsia="en-US"/>
        </w:rPr>
        <w:t>7. Воспаление лёгкого называется:</w:t>
      </w:r>
    </w:p>
    <w:p w14:paraId="6C967E3D"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1. Отит</w:t>
      </w:r>
    </w:p>
    <w:p w14:paraId="6475CA5E"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2. Плеврит</w:t>
      </w:r>
    </w:p>
    <w:p w14:paraId="15E15AAF"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3. Гайморит</w:t>
      </w:r>
    </w:p>
    <w:p w14:paraId="01609996"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4. Пневмония</w:t>
      </w:r>
    </w:p>
    <w:p w14:paraId="71F0B0D5" w14:textId="77777777" w:rsidR="00FF48DE" w:rsidRPr="00AA00C0" w:rsidRDefault="00FF48DE" w:rsidP="00FF48DE">
      <w:pPr>
        <w:spacing w:line="276" w:lineRule="auto"/>
        <w:rPr>
          <w:rFonts w:eastAsia="Calibri"/>
          <w:b/>
          <w:sz w:val="28"/>
          <w:szCs w:val="28"/>
          <w:lang w:eastAsia="en-US"/>
        </w:rPr>
      </w:pPr>
      <w:r w:rsidRPr="00AA00C0">
        <w:rPr>
          <w:rFonts w:eastAsia="Calibri"/>
          <w:b/>
          <w:sz w:val="28"/>
          <w:szCs w:val="28"/>
          <w:lang w:eastAsia="en-US"/>
        </w:rPr>
        <w:t>8.  Правое лёгкое имеет доли:</w:t>
      </w:r>
    </w:p>
    <w:p w14:paraId="39BCD510"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1. Две</w:t>
      </w:r>
    </w:p>
    <w:p w14:paraId="1C46AB98"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2. Три</w:t>
      </w:r>
    </w:p>
    <w:p w14:paraId="5E31A575"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3. Четыре</w:t>
      </w:r>
    </w:p>
    <w:p w14:paraId="31A55F08"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4. Одну</w:t>
      </w:r>
    </w:p>
    <w:p w14:paraId="303B9478" w14:textId="77777777" w:rsidR="00FF48DE" w:rsidRPr="00AA00C0" w:rsidRDefault="00FF48DE" w:rsidP="00FF48DE">
      <w:pPr>
        <w:spacing w:line="276" w:lineRule="auto"/>
        <w:rPr>
          <w:rFonts w:eastAsia="Calibri"/>
          <w:b/>
          <w:sz w:val="28"/>
          <w:szCs w:val="28"/>
          <w:lang w:eastAsia="en-US"/>
        </w:rPr>
      </w:pPr>
      <w:r w:rsidRPr="00AA00C0">
        <w:rPr>
          <w:rFonts w:eastAsia="Calibri"/>
          <w:b/>
          <w:sz w:val="28"/>
          <w:szCs w:val="28"/>
          <w:lang w:eastAsia="en-US"/>
        </w:rPr>
        <w:t>9.Сердечная вырезка находится на поверхности:</w:t>
      </w:r>
    </w:p>
    <w:p w14:paraId="78BB7BE8"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1. Рёберной</w:t>
      </w:r>
    </w:p>
    <w:p w14:paraId="4B8D7BF3"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2. Диафрагмальной</w:t>
      </w:r>
    </w:p>
    <w:p w14:paraId="0DD8FF1C"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3. Латеральной</w:t>
      </w:r>
    </w:p>
    <w:p w14:paraId="58BF82E1"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4.Медиальной</w:t>
      </w:r>
    </w:p>
    <w:p w14:paraId="460CC3EF" w14:textId="77777777" w:rsidR="00FF48DE" w:rsidRPr="00AA00C0" w:rsidRDefault="00FF48DE" w:rsidP="00FF48DE">
      <w:pPr>
        <w:spacing w:line="276" w:lineRule="auto"/>
        <w:rPr>
          <w:rFonts w:eastAsia="Calibri"/>
          <w:b/>
          <w:sz w:val="28"/>
          <w:szCs w:val="28"/>
          <w:lang w:eastAsia="en-US"/>
        </w:rPr>
      </w:pPr>
      <w:r w:rsidRPr="00AA00C0">
        <w:rPr>
          <w:rFonts w:eastAsia="Calibri"/>
          <w:b/>
          <w:sz w:val="28"/>
          <w:szCs w:val="28"/>
          <w:lang w:eastAsia="en-US"/>
        </w:rPr>
        <w:t>10. Воспаление плевры называется</w:t>
      </w:r>
    </w:p>
    <w:p w14:paraId="72C58BA0"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1. Отит</w:t>
      </w:r>
    </w:p>
    <w:p w14:paraId="1F8A773B"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2. Плеврит</w:t>
      </w:r>
    </w:p>
    <w:p w14:paraId="1E0CE0E3" w14:textId="77777777" w:rsidR="00FF48DE" w:rsidRPr="00FB5DF8" w:rsidRDefault="00FF48DE" w:rsidP="00FF48DE">
      <w:pPr>
        <w:spacing w:line="276" w:lineRule="auto"/>
        <w:rPr>
          <w:rFonts w:eastAsia="Calibri"/>
          <w:sz w:val="28"/>
          <w:szCs w:val="28"/>
          <w:lang w:eastAsia="en-US"/>
        </w:rPr>
      </w:pPr>
      <w:r w:rsidRPr="00FB5DF8">
        <w:rPr>
          <w:rFonts w:eastAsia="Calibri"/>
          <w:sz w:val="28"/>
          <w:szCs w:val="28"/>
          <w:lang w:eastAsia="en-US"/>
        </w:rPr>
        <w:t>3. Гайморит</w:t>
      </w:r>
    </w:p>
    <w:p w14:paraId="6F1C1EC2" w14:textId="77777777" w:rsidR="00FF48DE" w:rsidRPr="00326769" w:rsidRDefault="00FF48DE" w:rsidP="00FF48DE">
      <w:pPr>
        <w:spacing w:line="276" w:lineRule="auto"/>
        <w:rPr>
          <w:rFonts w:eastAsia="Calibri"/>
          <w:sz w:val="28"/>
          <w:szCs w:val="28"/>
          <w:lang w:eastAsia="en-US"/>
        </w:rPr>
      </w:pPr>
      <w:r w:rsidRPr="00FB5DF8">
        <w:rPr>
          <w:rFonts w:eastAsia="Calibri"/>
          <w:sz w:val="28"/>
          <w:szCs w:val="28"/>
          <w:lang w:eastAsia="en-US"/>
        </w:rPr>
        <w:t>4. Пневмония</w:t>
      </w:r>
    </w:p>
    <w:p w14:paraId="24D4DE75" w14:textId="77777777" w:rsidR="00FF48DE" w:rsidRPr="00FB5DF8" w:rsidRDefault="00FF48DE" w:rsidP="00FF48DE">
      <w:pPr>
        <w:spacing w:line="276" w:lineRule="auto"/>
        <w:rPr>
          <w:rFonts w:eastAsia="Calibri"/>
          <w:sz w:val="28"/>
          <w:szCs w:val="28"/>
          <w:lang w:eastAsia="en-US"/>
        </w:rPr>
      </w:pPr>
      <w:r w:rsidRPr="00FB5DF8">
        <w:rPr>
          <w:rFonts w:eastAsia="Calibri"/>
          <w:b/>
          <w:sz w:val="28"/>
          <w:szCs w:val="28"/>
          <w:lang w:eastAsia="en-US"/>
        </w:rPr>
        <w:t>Эталоны ответов к тестовому заданию</w:t>
      </w:r>
    </w:p>
    <w:p w14:paraId="1566EA3A" w14:textId="77777777" w:rsidR="00FF48DE" w:rsidRPr="00FB5DF8" w:rsidRDefault="00FF48DE" w:rsidP="00FF48DE">
      <w:pPr>
        <w:spacing w:line="276" w:lineRule="auto"/>
        <w:contextualSpacing/>
        <w:rPr>
          <w:rFonts w:eastAsia="Calibri"/>
          <w:sz w:val="28"/>
          <w:szCs w:val="28"/>
          <w:lang w:eastAsia="en-US"/>
        </w:rPr>
      </w:pPr>
      <w:r w:rsidRPr="00FB5DF8">
        <w:rPr>
          <w:rFonts w:eastAsia="Calibri"/>
          <w:sz w:val="28"/>
          <w:szCs w:val="28"/>
          <w:lang w:eastAsia="en-US"/>
        </w:rPr>
        <w:t>1.4;    2.2;    3.3;   4.1;   5.4;   6.2;   7.4;   8.2;    9.4;   10.2.</w:t>
      </w:r>
    </w:p>
    <w:p w14:paraId="28345DA2"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000000"/>
          <w:sz w:val="28"/>
          <w:szCs w:val="28"/>
        </w:rPr>
      </w:pPr>
    </w:p>
    <w:p w14:paraId="7BF8C9EB" w14:textId="77777777" w:rsidR="00FF48DE" w:rsidRPr="00FB5DF8"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000000"/>
          <w:sz w:val="28"/>
          <w:szCs w:val="28"/>
        </w:rPr>
      </w:pPr>
      <w:r w:rsidRPr="00FB5DF8">
        <w:rPr>
          <w:b/>
          <w:color w:val="000000"/>
          <w:sz w:val="28"/>
          <w:szCs w:val="28"/>
        </w:rPr>
        <w:t>Тестовое задание</w:t>
      </w:r>
    </w:p>
    <w:p w14:paraId="126733CF" w14:textId="77777777" w:rsidR="00FF48DE" w:rsidRPr="00FB5DF8" w:rsidRDefault="00FF48DE" w:rsidP="00FF48DE">
      <w:pPr>
        <w:spacing w:line="276" w:lineRule="auto"/>
        <w:jc w:val="center"/>
        <w:rPr>
          <w:b/>
          <w:iCs/>
          <w:color w:val="000000"/>
          <w:sz w:val="28"/>
          <w:szCs w:val="28"/>
        </w:rPr>
      </w:pPr>
      <w:r w:rsidRPr="00FB5DF8">
        <w:rPr>
          <w:b/>
          <w:iCs/>
          <w:color w:val="000000"/>
          <w:sz w:val="28"/>
          <w:szCs w:val="28"/>
        </w:rPr>
        <w:t>1-вариант</w:t>
      </w:r>
    </w:p>
    <w:p w14:paraId="1C3B545C" w14:textId="77777777" w:rsidR="00FF48DE" w:rsidRPr="00AA00C0" w:rsidRDefault="00FF48DE" w:rsidP="00FF48DE">
      <w:pPr>
        <w:spacing w:line="276" w:lineRule="auto"/>
        <w:jc w:val="center"/>
        <w:rPr>
          <w:i/>
          <w:sz w:val="28"/>
          <w:szCs w:val="28"/>
        </w:rPr>
      </w:pPr>
      <w:r>
        <w:rPr>
          <w:i/>
          <w:color w:val="000000"/>
          <w:sz w:val="28"/>
          <w:szCs w:val="28"/>
        </w:rPr>
        <w:t>Условие</w:t>
      </w:r>
      <w:r w:rsidRPr="00AA00C0">
        <w:rPr>
          <w:i/>
          <w:color w:val="000000"/>
          <w:sz w:val="28"/>
          <w:szCs w:val="28"/>
        </w:rPr>
        <w:t>: выберите номер правильного ответа</w:t>
      </w:r>
    </w:p>
    <w:p w14:paraId="2B1FFDD4" w14:textId="77777777" w:rsidR="00FF48DE" w:rsidRPr="00AA00C0" w:rsidRDefault="00FF48DE" w:rsidP="00FF48DE">
      <w:pPr>
        <w:spacing w:line="276" w:lineRule="auto"/>
        <w:rPr>
          <w:b/>
          <w:sz w:val="28"/>
          <w:szCs w:val="28"/>
        </w:rPr>
      </w:pPr>
      <w:r w:rsidRPr="00AA00C0">
        <w:rPr>
          <w:b/>
          <w:iCs/>
          <w:color w:val="000000"/>
          <w:sz w:val="28"/>
          <w:szCs w:val="28"/>
        </w:rPr>
        <w:t>1.Воздухопроводящую функцию в дыхательной системе выполняют:</w:t>
      </w:r>
    </w:p>
    <w:p w14:paraId="05596E88" w14:textId="77777777" w:rsidR="00FF48DE" w:rsidRPr="00FB5DF8" w:rsidRDefault="00FF48DE" w:rsidP="00FF48DE">
      <w:pPr>
        <w:spacing w:line="276" w:lineRule="auto"/>
        <w:rPr>
          <w:color w:val="000000"/>
          <w:sz w:val="28"/>
          <w:szCs w:val="28"/>
        </w:rPr>
      </w:pPr>
      <w:r w:rsidRPr="00FB5DF8">
        <w:rPr>
          <w:color w:val="000000"/>
          <w:sz w:val="28"/>
          <w:szCs w:val="28"/>
        </w:rPr>
        <w:t>1.Придаточные пазухи носа</w:t>
      </w:r>
    </w:p>
    <w:p w14:paraId="52F219F1" w14:textId="77777777" w:rsidR="00FF48DE" w:rsidRPr="00FB5DF8" w:rsidRDefault="00FF48DE" w:rsidP="00FF48DE">
      <w:pPr>
        <w:spacing w:line="276" w:lineRule="auto"/>
        <w:rPr>
          <w:color w:val="000000"/>
          <w:sz w:val="28"/>
          <w:szCs w:val="28"/>
        </w:rPr>
      </w:pPr>
      <w:r w:rsidRPr="00FB5DF8">
        <w:rPr>
          <w:color w:val="000000"/>
          <w:sz w:val="28"/>
          <w:szCs w:val="28"/>
        </w:rPr>
        <w:t>2.Слуховая труба</w:t>
      </w:r>
    </w:p>
    <w:p w14:paraId="2CDA17C8" w14:textId="77777777" w:rsidR="00FF48DE" w:rsidRPr="00FB5DF8" w:rsidRDefault="00FF48DE" w:rsidP="00FF48DE">
      <w:pPr>
        <w:spacing w:line="276" w:lineRule="auto"/>
        <w:rPr>
          <w:color w:val="000000"/>
          <w:sz w:val="28"/>
          <w:szCs w:val="28"/>
        </w:rPr>
      </w:pPr>
      <w:r w:rsidRPr="00FB5DF8">
        <w:rPr>
          <w:color w:val="000000"/>
          <w:sz w:val="28"/>
          <w:szCs w:val="28"/>
        </w:rPr>
        <w:lastRenderedPageBreak/>
        <w:t>3.Легкие</w:t>
      </w:r>
    </w:p>
    <w:p w14:paraId="45CF1658" w14:textId="77777777" w:rsidR="00FF48DE" w:rsidRPr="00FB5DF8" w:rsidRDefault="00FF48DE" w:rsidP="00FF48DE">
      <w:pPr>
        <w:spacing w:line="276" w:lineRule="auto"/>
        <w:rPr>
          <w:sz w:val="28"/>
          <w:szCs w:val="28"/>
        </w:rPr>
      </w:pPr>
      <w:r w:rsidRPr="00FB5DF8">
        <w:rPr>
          <w:color w:val="000000"/>
          <w:sz w:val="28"/>
          <w:szCs w:val="28"/>
        </w:rPr>
        <w:t>4.Трахея и бронхи.</w:t>
      </w:r>
    </w:p>
    <w:p w14:paraId="3498FAC5" w14:textId="77777777" w:rsidR="00FF48DE" w:rsidRPr="00AA00C0" w:rsidRDefault="00FF48DE" w:rsidP="00FF48DE">
      <w:pPr>
        <w:spacing w:line="276" w:lineRule="auto"/>
        <w:rPr>
          <w:b/>
          <w:sz w:val="28"/>
          <w:szCs w:val="28"/>
        </w:rPr>
      </w:pPr>
      <w:r w:rsidRPr="00AA00C0">
        <w:rPr>
          <w:b/>
          <w:iCs/>
          <w:color w:val="000000"/>
          <w:sz w:val="28"/>
          <w:szCs w:val="28"/>
        </w:rPr>
        <w:t>2.Дыхательную, или газообменную, функцию осуществляют:</w:t>
      </w:r>
    </w:p>
    <w:p w14:paraId="6BD9385F" w14:textId="77777777" w:rsidR="00FF48DE" w:rsidRPr="00FB5DF8" w:rsidRDefault="00FF48DE" w:rsidP="00FF48DE">
      <w:pPr>
        <w:spacing w:line="276" w:lineRule="auto"/>
        <w:rPr>
          <w:color w:val="000000"/>
          <w:sz w:val="28"/>
          <w:szCs w:val="28"/>
        </w:rPr>
      </w:pPr>
      <w:r w:rsidRPr="00FB5DF8">
        <w:rPr>
          <w:color w:val="000000"/>
          <w:sz w:val="28"/>
          <w:szCs w:val="28"/>
        </w:rPr>
        <w:t>1.Полость носа</w:t>
      </w:r>
    </w:p>
    <w:p w14:paraId="0754886E" w14:textId="77777777" w:rsidR="00FF48DE" w:rsidRPr="00FB5DF8" w:rsidRDefault="00FF48DE" w:rsidP="00FF48DE">
      <w:pPr>
        <w:spacing w:line="276" w:lineRule="auto"/>
        <w:rPr>
          <w:color w:val="000000"/>
          <w:sz w:val="28"/>
          <w:szCs w:val="28"/>
        </w:rPr>
      </w:pPr>
      <w:r w:rsidRPr="00FB5DF8">
        <w:rPr>
          <w:color w:val="000000"/>
          <w:sz w:val="28"/>
          <w:szCs w:val="28"/>
        </w:rPr>
        <w:t>2. Гортань</w:t>
      </w:r>
    </w:p>
    <w:p w14:paraId="51029770" w14:textId="77777777" w:rsidR="00FF48DE" w:rsidRPr="00FB5DF8" w:rsidRDefault="00FF48DE" w:rsidP="00FF48DE">
      <w:pPr>
        <w:spacing w:line="276" w:lineRule="auto"/>
        <w:rPr>
          <w:color w:val="000000"/>
          <w:sz w:val="28"/>
          <w:szCs w:val="28"/>
        </w:rPr>
      </w:pPr>
      <w:r w:rsidRPr="00FB5DF8">
        <w:rPr>
          <w:color w:val="000000"/>
          <w:sz w:val="28"/>
          <w:szCs w:val="28"/>
        </w:rPr>
        <w:t>3.Трахея</w:t>
      </w:r>
    </w:p>
    <w:p w14:paraId="6B78755B" w14:textId="77777777" w:rsidR="00FF48DE" w:rsidRPr="00FB5DF8" w:rsidRDefault="00FF48DE" w:rsidP="00FF48DE">
      <w:pPr>
        <w:spacing w:line="276" w:lineRule="auto"/>
        <w:rPr>
          <w:color w:val="000000"/>
          <w:sz w:val="28"/>
          <w:szCs w:val="28"/>
        </w:rPr>
      </w:pPr>
      <w:r w:rsidRPr="00FB5DF8">
        <w:rPr>
          <w:color w:val="000000"/>
          <w:sz w:val="28"/>
          <w:szCs w:val="28"/>
        </w:rPr>
        <w:t>4.Легкие.</w:t>
      </w:r>
    </w:p>
    <w:p w14:paraId="073B23D1" w14:textId="77777777" w:rsidR="00FF48DE" w:rsidRPr="00AA00C0" w:rsidRDefault="00FF48DE" w:rsidP="00FF48DE">
      <w:pPr>
        <w:spacing w:line="276" w:lineRule="auto"/>
        <w:rPr>
          <w:b/>
          <w:iCs/>
          <w:color w:val="000000"/>
          <w:sz w:val="28"/>
          <w:szCs w:val="28"/>
        </w:rPr>
      </w:pPr>
      <w:r w:rsidRPr="00AA00C0">
        <w:rPr>
          <w:b/>
          <w:iCs/>
          <w:color w:val="000000"/>
          <w:sz w:val="28"/>
          <w:szCs w:val="28"/>
        </w:rPr>
        <w:t>3.Полость носа сообщается с носоглоткой через:</w:t>
      </w:r>
    </w:p>
    <w:p w14:paraId="02D9B0DE" w14:textId="77777777" w:rsidR="00FF48DE" w:rsidRPr="00FB5DF8" w:rsidRDefault="00FF48DE" w:rsidP="00FF48DE">
      <w:pPr>
        <w:spacing w:line="276" w:lineRule="auto"/>
        <w:rPr>
          <w:sz w:val="28"/>
          <w:szCs w:val="28"/>
        </w:rPr>
      </w:pPr>
      <w:r w:rsidRPr="00FB5DF8">
        <w:rPr>
          <w:color w:val="000000"/>
          <w:sz w:val="28"/>
          <w:szCs w:val="28"/>
        </w:rPr>
        <w:t>1.Слуховые трубы</w:t>
      </w:r>
    </w:p>
    <w:p w14:paraId="7462E101" w14:textId="77777777" w:rsidR="00FF48DE" w:rsidRPr="00FB5DF8" w:rsidRDefault="00FF48DE" w:rsidP="00FF48DE">
      <w:pPr>
        <w:spacing w:line="276" w:lineRule="auto"/>
        <w:rPr>
          <w:color w:val="000000"/>
          <w:sz w:val="28"/>
          <w:szCs w:val="28"/>
        </w:rPr>
      </w:pPr>
      <w:r w:rsidRPr="00FB5DF8">
        <w:rPr>
          <w:color w:val="000000"/>
          <w:sz w:val="28"/>
          <w:szCs w:val="28"/>
        </w:rPr>
        <w:t>2.Ноздри</w:t>
      </w:r>
    </w:p>
    <w:p w14:paraId="105ED197" w14:textId="77777777" w:rsidR="00FF48DE" w:rsidRPr="00FB5DF8" w:rsidRDefault="00FF48DE" w:rsidP="00FF48DE">
      <w:pPr>
        <w:spacing w:line="276" w:lineRule="auto"/>
        <w:rPr>
          <w:color w:val="000000"/>
          <w:sz w:val="28"/>
          <w:szCs w:val="28"/>
        </w:rPr>
      </w:pPr>
      <w:r w:rsidRPr="00FB5DF8">
        <w:rPr>
          <w:color w:val="000000"/>
          <w:sz w:val="28"/>
          <w:szCs w:val="28"/>
        </w:rPr>
        <w:t>3.Хоаны</w:t>
      </w:r>
    </w:p>
    <w:p w14:paraId="209B3964" w14:textId="77777777" w:rsidR="00FF48DE" w:rsidRPr="00FB5DF8" w:rsidRDefault="00FF48DE" w:rsidP="00FF48DE">
      <w:pPr>
        <w:spacing w:line="276" w:lineRule="auto"/>
        <w:rPr>
          <w:color w:val="000000"/>
          <w:sz w:val="28"/>
          <w:szCs w:val="28"/>
        </w:rPr>
      </w:pPr>
      <w:r w:rsidRPr="00FB5DF8">
        <w:rPr>
          <w:color w:val="000000"/>
          <w:sz w:val="28"/>
          <w:szCs w:val="28"/>
        </w:rPr>
        <w:t>4.Носослезный проток.</w:t>
      </w:r>
    </w:p>
    <w:p w14:paraId="7DF57941" w14:textId="77777777" w:rsidR="00FF48DE" w:rsidRPr="00AA00C0" w:rsidRDefault="00FF48DE" w:rsidP="00FF48DE">
      <w:pPr>
        <w:spacing w:line="276" w:lineRule="auto"/>
        <w:rPr>
          <w:b/>
          <w:iCs/>
          <w:color w:val="000000"/>
          <w:sz w:val="28"/>
          <w:szCs w:val="28"/>
        </w:rPr>
      </w:pPr>
      <w:r w:rsidRPr="00AA00C0">
        <w:rPr>
          <w:b/>
          <w:iCs/>
          <w:color w:val="000000"/>
          <w:sz w:val="28"/>
          <w:szCs w:val="28"/>
        </w:rPr>
        <w:t>4.Обонятельной областью полости носа является слизистая оболочка носового хода:</w:t>
      </w:r>
    </w:p>
    <w:p w14:paraId="4D39C134" w14:textId="77777777" w:rsidR="00FF48DE" w:rsidRPr="00FB5DF8" w:rsidRDefault="00FF48DE" w:rsidP="00FF48DE">
      <w:pPr>
        <w:spacing w:line="276" w:lineRule="auto"/>
        <w:rPr>
          <w:sz w:val="28"/>
          <w:szCs w:val="28"/>
        </w:rPr>
      </w:pPr>
      <w:r w:rsidRPr="00FB5DF8">
        <w:rPr>
          <w:smallCaps/>
          <w:color w:val="000000"/>
          <w:sz w:val="28"/>
          <w:szCs w:val="28"/>
        </w:rPr>
        <w:t>1.</w:t>
      </w:r>
      <w:r w:rsidRPr="00FB5DF8">
        <w:rPr>
          <w:color w:val="000000"/>
          <w:sz w:val="28"/>
          <w:szCs w:val="28"/>
        </w:rPr>
        <w:t>Верхнего</w:t>
      </w:r>
    </w:p>
    <w:p w14:paraId="3BB5B4D8" w14:textId="77777777" w:rsidR="00FF48DE" w:rsidRPr="00FB5DF8" w:rsidRDefault="00FF48DE" w:rsidP="00FF48DE">
      <w:pPr>
        <w:spacing w:line="276" w:lineRule="auto"/>
        <w:rPr>
          <w:color w:val="000000"/>
          <w:sz w:val="28"/>
          <w:szCs w:val="28"/>
        </w:rPr>
      </w:pPr>
      <w:r w:rsidRPr="00FB5DF8">
        <w:rPr>
          <w:color w:val="000000"/>
          <w:sz w:val="28"/>
          <w:szCs w:val="28"/>
        </w:rPr>
        <w:t>2.Среднего</w:t>
      </w:r>
    </w:p>
    <w:p w14:paraId="44E78AD9" w14:textId="77777777" w:rsidR="00FF48DE" w:rsidRPr="00FB5DF8" w:rsidRDefault="00FF48DE" w:rsidP="00FF48DE">
      <w:pPr>
        <w:spacing w:line="276" w:lineRule="auto"/>
        <w:rPr>
          <w:color w:val="000000"/>
          <w:sz w:val="28"/>
          <w:szCs w:val="28"/>
        </w:rPr>
      </w:pPr>
      <w:r w:rsidRPr="00FB5DF8">
        <w:rPr>
          <w:color w:val="000000"/>
          <w:sz w:val="28"/>
          <w:szCs w:val="28"/>
        </w:rPr>
        <w:t>3.Нижнего</w:t>
      </w:r>
    </w:p>
    <w:p w14:paraId="01C69282" w14:textId="77777777" w:rsidR="00FF48DE" w:rsidRPr="00FB5DF8" w:rsidRDefault="00FF48DE" w:rsidP="00FF48DE">
      <w:pPr>
        <w:spacing w:line="276" w:lineRule="auto"/>
        <w:rPr>
          <w:color w:val="000000"/>
          <w:sz w:val="28"/>
          <w:szCs w:val="28"/>
        </w:rPr>
      </w:pPr>
      <w:r w:rsidRPr="00FB5DF8">
        <w:rPr>
          <w:color w:val="000000"/>
          <w:sz w:val="28"/>
          <w:szCs w:val="28"/>
        </w:rPr>
        <w:t>4.Перегородки полости носа.</w:t>
      </w:r>
    </w:p>
    <w:p w14:paraId="39EF3961" w14:textId="77777777" w:rsidR="00FF48DE" w:rsidRPr="00AA00C0" w:rsidRDefault="00FF48DE" w:rsidP="00FF48DE">
      <w:pPr>
        <w:spacing w:line="276" w:lineRule="auto"/>
        <w:rPr>
          <w:b/>
          <w:iCs/>
          <w:color w:val="000000"/>
          <w:sz w:val="28"/>
          <w:szCs w:val="28"/>
        </w:rPr>
      </w:pPr>
      <w:r w:rsidRPr="00AA00C0">
        <w:rPr>
          <w:b/>
          <w:iCs/>
          <w:color w:val="000000"/>
          <w:sz w:val="28"/>
          <w:szCs w:val="28"/>
        </w:rPr>
        <w:t>5.Гортань располагается у взрослых людей на уровне позвонков:</w:t>
      </w:r>
    </w:p>
    <w:p w14:paraId="297901E7" w14:textId="77777777" w:rsidR="00FF48DE" w:rsidRPr="00FB5DF8" w:rsidRDefault="00FF48DE" w:rsidP="00FF48DE">
      <w:pPr>
        <w:spacing w:line="276" w:lineRule="auto"/>
        <w:rPr>
          <w:color w:val="000000"/>
          <w:sz w:val="28"/>
          <w:szCs w:val="28"/>
        </w:rPr>
      </w:pPr>
      <w:r w:rsidRPr="00FB5DF8">
        <w:rPr>
          <w:color w:val="000000"/>
          <w:sz w:val="28"/>
          <w:szCs w:val="28"/>
        </w:rPr>
        <w:t>1.</w:t>
      </w:r>
      <w:r w:rsidRPr="00FB5DF8">
        <w:rPr>
          <w:color w:val="000000"/>
          <w:sz w:val="28"/>
          <w:szCs w:val="28"/>
          <w:lang w:val="en-US"/>
        </w:rPr>
        <w:t>II</w:t>
      </w:r>
      <w:r w:rsidRPr="00FB5DF8">
        <w:rPr>
          <w:color w:val="000000"/>
          <w:sz w:val="28"/>
          <w:szCs w:val="28"/>
        </w:rPr>
        <w:t>-</w:t>
      </w:r>
      <w:r w:rsidRPr="00FB5DF8">
        <w:rPr>
          <w:color w:val="000000"/>
          <w:sz w:val="28"/>
          <w:szCs w:val="28"/>
          <w:lang w:val="en-US"/>
        </w:rPr>
        <w:t>IV</w:t>
      </w:r>
      <w:r w:rsidRPr="00FB5DF8">
        <w:rPr>
          <w:color w:val="000000"/>
          <w:sz w:val="28"/>
          <w:szCs w:val="28"/>
        </w:rPr>
        <w:t xml:space="preserve"> шейных</w:t>
      </w:r>
    </w:p>
    <w:p w14:paraId="224AC639" w14:textId="77777777" w:rsidR="00FF48DE" w:rsidRPr="00FB5DF8" w:rsidRDefault="00FF48DE" w:rsidP="00FF48DE">
      <w:pPr>
        <w:spacing w:line="276" w:lineRule="auto"/>
        <w:rPr>
          <w:color w:val="000000"/>
          <w:sz w:val="28"/>
          <w:szCs w:val="28"/>
        </w:rPr>
      </w:pPr>
      <w:r w:rsidRPr="00FB5DF8">
        <w:rPr>
          <w:color w:val="000000"/>
          <w:sz w:val="28"/>
          <w:szCs w:val="28"/>
        </w:rPr>
        <w:t>2.</w:t>
      </w:r>
      <w:r w:rsidRPr="00FB5DF8">
        <w:rPr>
          <w:color w:val="000000"/>
          <w:sz w:val="28"/>
          <w:szCs w:val="28"/>
          <w:lang w:val="en-US"/>
        </w:rPr>
        <w:t>IV</w:t>
      </w:r>
      <w:r w:rsidRPr="00FB5DF8">
        <w:rPr>
          <w:color w:val="000000"/>
          <w:sz w:val="28"/>
          <w:szCs w:val="28"/>
        </w:rPr>
        <w:t>-</w:t>
      </w:r>
      <w:r w:rsidRPr="00FB5DF8">
        <w:rPr>
          <w:color w:val="000000"/>
          <w:sz w:val="28"/>
          <w:szCs w:val="28"/>
          <w:lang w:val="en-US"/>
        </w:rPr>
        <w:t>VI</w:t>
      </w:r>
      <w:r w:rsidRPr="00FB5DF8">
        <w:rPr>
          <w:color w:val="000000"/>
          <w:sz w:val="28"/>
          <w:szCs w:val="28"/>
        </w:rPr>
        <w:t xml:space="preserve"> шейных</w:t>
      </w:r>
    </w:p>
    <w:p w14:paraId="29A3413D" w14:textId="77777777" w:rsidR="00FF48DE" w:rsidRPr="00FB5DF8" w:rsidRDefault="00FF48DE" w:rsidP="00FF48DE">
      <w:pPr>
        <w:spacing w:line="276" w:lineRule="auto"/>
        <w:rPr>
          <w:color w:val="000000"/>
          <w:sz w:val="28"/>
          <w:szCs w:val="28"/>
        </w:rPr>
      </w:pPr>
      <w:r w:rsidRPr="00FB5DF8">
        <w:rPr>
          <w:color w:val="000000"/>
          <w:sz w:val="28"/>
          <w:szCs w:val="28"/>
        </w:rPr>
        <w:t>3.VII шейного -1, II грудных</w:t>
      </w:r>
    </w:p>
    <w:p w14:paraId="770A9467" w14:textId="77777777" w:rsidR="00FF48DE" w:rsidRPr="00FB5DF8" w:rsidRDefault="00FF48DE" w:rsidP="00FF48DE">
      <w:pPr>
        <w:spacing w:line="276" w:lineRule="auto"/>
        <w:rPr>
          <w:color w:val="000000"/>
          <w:sz w:val="28"/>
          <w:szCs w:val="28"/>
        </w:rPr>
      </w:pPr>
      <w:r w:rsidRPr="00FB5DF8">
        <w:rPr>
          <w:color w:val="000000"/>
          <w:sz w:val="28"/>
          <w:szCs w:val="28"/>
        </w:rPr>
        <w:t>4.</w:t>
      </w:r>
      <w:r w:rsidRPr="00FB5DF8">
        <w:rPr>
          <w:color w:val="000000"/>
          <w:sz w:val="28"/>
          <w:szCs w:val="28"/>
          <w:lang w:val="en-US"/>
        </w:rPr>
        <w:t>III</w:t>
      </w:r>
      <w:r w:rsidRPr="00FB5DF8">
        <w:rPr>
          <w:color w:val="000000"/>
          <w:sz w:val="28"/>
          <w:szCs w:val="28"/>
        </w:rPr>
        <w:t>-</w:t>
      </w:r>
      <w:r w:rsidRPr="00FB5DF8">
        <w:rPr>
          <w:color w:val="000000"/>
          <w:sz w:val="28"/>
          <w:szCs w:val="28"/>
          <w:lang w:val="en-US"/>
        </w:rPr>
        <w:t>V</w:t>
      </w:r>
      <w:r w:rsidRPr="00FB5DF8">
        <w:rPr>
          <w:color w:val="000000"/>
          <w:sz w:val="28"/>
          <w:szCs w:val="28"/>
        </w:rPr>
        <w:t xml:space="preserve"> грудных.</w:t>
      </w:r>
    </w:p>
    <w:p w14:paraId="6BEC2C0D" w14:textId="77777777" w:rsidR="00FF48DE" w:rsidRPr="00AA00C0" w:rsidRDefault="00FF48DE" w:rsidP="00FF48DE">
      <w:pPr>
        <w:spacing w:line="276" w:lineRule="auto"/>
        <w:rPr>
          <w:b/>
          <w:color w:val="000000"/>
          <w:sz w:val="28"/>
          <w:szCs w:val="28"/>
        </w:rPr>
      </w:pPr>
      <w:r w:rsidRPr="00AA00C0">
        <w:rPr>
          <w:b/>
          <w:iCs/>
          <w:color w:val="000000"/>
          <w:sz w:val="28"/>
          <w:szCs w:val="28"/>
        </w:rPr>
        <w:t>6.К непарным хрящам гортани относится хрящ:</w:t>
      </w:r>
    </w:p>
    <w:p w14:paraId="5E62D9A5" w14:textId="77777777" w:rsidR="00FF48DE" w:rsidRPr="00FB5DF8" w:rsidRDefault="00FF48DE" w:rsidP="00FF48DE">
      <w:pPr>
        <w:spacing w:line="276" w:lineRule="auto"/>
        <w:rPr>
          <w:color w:val="000000"/>
          <w:sz w:val="28"/>
          <w:szCs w:val="28"/>
        </w:rPr>
      </w:pPr>
      <w:r w:rsidRPr="00FB5DF8">
        <w:rPr>
          <w:color w:val="000000"/>
          <w:sz w:val="28"/>
          <w:szCs w:val="28"/>
        </w:rPr>
        <w:t>1.Черпаловидный</w:t>
      </w:r>
    </w:p>
    <w:p w14:paraId="11447093" w14:textId="77777777" w:rsidR="00FF48DE" w:rsidRPr="00FB5DF8" w:rsidRDefault="00FF48DE" w:rsidP="00FF48DE">
      <w:pPr>
        <w:spacing w:line="276" w:lineRule="auto"/>
        <w:rPr>
          <w:color w:val="000000"/>
          <w:sz w:val="28"/>
          <w:szCs w:val="28"/>
        </w:rPr>
      </w:pPr>
      <w:r w:rsidRPr="00FB5DF8">
        <w:rPr>
          <w:color w:val="000000"/>
          <w:sz w:val="28"/>
          <w:szCs w:val="28"/>
        </w:rPr>
        <w:t>3.Рожковидный</w:t>
      </w:r>
    </w:p>
    <w:p w14:paraId="099F84E2" w14:textId="77777777" w:rsidR="00FF48DE" w:rsidRPr="00FB5DF8" w:rsidRDefault="00FF48DE" w:rsidP="00FF48DE">
      <w:pPr>
        <w:spacing w:line="276" w:lineRule="auto"/>
        <w:rPr>
          <w:color w:val="000000"/>
          <w:sz w:val="28"/>
          <w:szCs w:val="28"/>
        </w:rPr>
      </w:pPr>
      <w:r w:rsidRPr="00FB5DF8">
        <w:rPr>
          <w:color w:val="000000"/>
          <w:sz w:val="28"/>
          <w:szCs w:val="28"/>
        </w:rPr>
        <w:t>4.Клиновидный</w:t>
      </w:r>
    </w:p>
    <w:p w14:paraId="47B97E89" w14:textId="77777777" w:rsidR="00FF48DE" w:rsidRPr="00FB5DF8" w:rsidRDefault="00FF48DE" w:rsidP="00FF48DE">
      <w:pPr>
        <w:spacing w:line="276" w:lineRule="auto"/>
        <w:rPr>
          <w:color w:val="000000"/>
          <w:sz w:val="28"/>
          <w:szCs w:val="28"/>
        </w:rPr>
      </w:pPr>
      <w:r w:rsidRPr="00FB5DF8">
        <w:rPr>
          <w:color w:val="000000"/>
          <w:sz w:val="28"/>
          <w:szCs w:val="28"/>
        </w:rPr>
        <w:t>5.Перстневидный.</w:t>
      </w:r>
    </w:p>
    <w:p w14:paraId="32381C98" w14:textId="77777777" w:rsidR="00FF48DE" w:rsidRPr="00AA00C0" w:rsidRDefault="00FF48DE" w:rsidP="00FF48DE">
      <w:pPr>
        <w:spacing w:line="276" w:lineRule="auto"/>
        <w:rPr>
          <w:b/>
          <w:iCs/>
          <w:color w:val="000000"/>
          <w:sz w:val="28"/>
          <w:szCs w:val="28"/>
        </w:rPr>
      </w:pPr>
      <w:r w:rsidRPr="00AA00C0">
        <w:rPr>
          <w:b/>
          <w:iCs/>
          <w:color w:val="000000"/>
          <w:sz w:val="28"/>
          <w:szCs w:val="28"/>
        </w:rPr>
        <w:t>7.К парным хрящам гортани относится хрящ:</w:t>
      </w:r>
    </w:p>
    <w:p w14:paraId="2DADD05B" w14:textId="77777777" w:rsidR="00FF48DE" w:rsidRPr="00FB5DF8" w:rsidRDefault="00FF48DE" w:rsidP="00FF48DE">
      <w:pPr>
        <w:spacing w:line="276" w:lineRule="auto"/>
        <w:rPr>
          <w:color w:val="000000"/>
          <w:sz w:val="28"/>
          <w:szCs w:val="28"/>
        </w:rPr>
      </w:pPr>
      <w:r w:rsidRPr="00FB5DF8">
        <w:rPr>
          <w:color w:val="000000"/>
          <w:sz w:val="28"/>
          <w:szCs w:val="28"/>
        </w:rPr>
        <w:t>1.Щитовидный</w:t>
      </w:r>
    </w:p>
    <w:p w14:paraId="001F046F" w14:textId="77777777" w:rsidR="00FF48DE" w:rsidRPr="00FB5DF8" w:rsidRDefault="00FF48DE" w:rsidP="00FF48DE">
      <w:pPr>
        <w:spacing w:line="276" w:lineRule="auto"/>
        <w:rPr>
          <w:color w:val="000000"/>
          <w:sz w:val="28"/>
          <w:szCs w:val="28"/>
        </w:rPr>
      </w:pPr>
      <w:r w:rsidRPr="00FB5DF8">
        <w:rPr>
          <w:color w:val="000000"/>
          <w:sz w:val="28"/>
          <w:szCs w:val="28"/>
        </w:rPr>
        <w:t>2.Перстневидный</w:t>
      </w:r>
    </w:p>
    <w:p w14:paraId="40F9D3D7" w14:textId="77777777" w:rsidR="00FF48DE" w:rsidRPr="00FB5DF8" w:rsidRDefault="00FF48DE" w:rsidP="00FF48DE">
      <w:pPr>
        <w:spacing w:line="276" w:lineRule="auto"/>
        <w:rPr>
          <w:color w:val="000000"/>
          <w:sz w:val="28"/>
          <w:szCs w:val="28"/>
        </w:rPr>
      </w:pPr>
      <w:r w:rsidRPr="00FB5DF8">
        <w:rPr>
          <w:color w:val="000000"/>
          <w:sz w:val="28"/>
          <w:szCs w:val="28"/>
        </w:rPr>
        <w:t>3.Черпаловидный</w:t>
      </w:r>
    </w:p>
    <w:p w14:paraId="4B40BDD1" w14:textId="77777777" w:rsidR="00FF48DE" w:rsidRPr="00FB5DF8" w:rsidRDefault="00FF48DE" w:rsidP="00FF48DE">
      <w:pPr>
        <w:spacing w:line="276" w:lineRule="auto"/>
        <w:rPr>
          <w:color w:val="000000"/>
          <w:sz w:val="28"/>
          <w:szCs w:val="28"/>
        </w:rPr>
      </w:pPr>
      <w:r w:rsidRPr="00FB5DF8">
        <w:rPr>
          <w:color w:val="000000"/>
          <w:sz w:val="28"/>
          <w:szCs w:val="28"/>
        </w:rPr>
        <w:t>4.Надгортанный.</w:t>
      </w:r>
    </w:p>
    <w:p w14:paraId="0DBED392" w14:textId="77777777" w:rsidR="00FF48DE" w:rsidRPr="00AA00C0" w:rsidRDefault="00FF48DE" w:rsidP="00FF48DE">
      <w:pPr>
        <w:spacing w:line="276" w:lineRule="auto"/>
        <w:rPr>
          <w:b/>
          <w:iCs/>
          <w:color w:val="000000"/>
          <w:sz w:val="28"/>
          <w:szCs w:val="28"/>
        </w:rPr>
      </w:pPr>
      <w:r w:rsidRPr="00AA00C0">
        <w:rPr>
          <w:b/>
          <w:iCs/>
          <w:color w:val="000000"/>
          <w:sz w:val="28"/>
          <w:szCs w:val="28"/>
        </w:rPr>
        <w:t>8.Трахея состоит их хрящевых гиалиновых полуколец в количестве:</w:t>
      </w:r>
    </w:p>
    <w:p w14:paraId="6CC736F1" w14:textId="77777777" w:rsidR="00FF48DE" w:rsidRPr="00FB5DF8" w:rsidRDefault="00FF48DE" w:rsidP="00FF48DE">
      <w:pPr>
        <w:spacing w:line="276" w:lineRule="auto"/>
        <w:rPr>
          <w:color w:val="000000"/>
          <w:sz w:val="28"/>
          <w:szCs w:val="28"/>
        </w:rPr>
      </w:pPr>
      <w:r w:rsidRPr="00FB5DF8">
        <w:rPr>
          <w:color w:val="000000"/>
          <w:sz w:val="28"/>
          <w:szCs w:val="28"/>
        </w:rPr>
        <w:t>1.11-15</w:t>
      </w:r>
    </w:p>
    <w:p w14:paraId="3193B084" w14:textId="77777777" w:rsidR="00FF48DE" w:rsidRPr="00FB5DF8" w:rsidRDefault="00FF48DE" w:rsidP="00FF48DE">
      <w:pPr>
        <w:spacing w:line="276" w:lineRule="auto"/>
        <w:rPr>
          <w:color w:val="000000"/>
          <w:sz w:val="28"/>
          <w:szCs w:val="28"/>
        </w:rPr>
      </w:pPr>
      <w:r w:rsidRPr="00FB5DF8">
        <w:rPr>
          <w:color w:val="000000"/>
          <w:sz w:val="28"/>
          <w:szCs w:val="28"/>
        </w:rPr>
        <w:t>2.16-20</w:t>
      </w:r>
    </w:p>
    <w:p w14:paraId="09E78043" w14:textId="77777777" w:rsidR="00FF48DE" w:rsidRPr="00FB5DF8" w:rsidRDefault="00FF48DE" w:rsidP="00FF48DE">
      <w:pPr>
        <w:spacing w:line="276" w:lineRule="auto"/>
        <w:rPr>
          <w:color w:val="000000"/>
          <w:sz w:val="28"/>
          <w:szCs w:val="28"/>
        </w:rPr>
      </w:pPr>
      <w:r w:rsidRPr="00FB5DF8">
        <w:rPr>
          <w:color w:val="000000"/>
          <w:sz w:val="28"/>
          <w:szCs w:val="28"/>
        </w:rPr>
        <w:t>3.21-25</w:t>
      </w:r>
    </w:p>
    <w:p w14:paraId="113048AF" w14:textId="77777777" w:rsidR="00FF48DE" w:rsidRPr="00FB5DF8" w:rsidRDefault="00FF48DE" w:rsidP="00FF48DE">
      <w:pPr>
        <w:spacing w:line="276" w:lineRule="auto"/>
        <w:rPr>
          <w:color w:val="000000"/>
          <w:sz w:val="28"/>
          <w:szCs w:val="28"/>
        </w:rPr>
      </w:pPr>
      <w:r w:rsidRPr="00FB5DF8">
        <w:rPr>
          <w:color w:val="000000"/>
          <w:sz w:val="28"/>
          <w:szCs w:val="28"/>
        </w:rPr>
        <w:t>4.26-30.</w:t>
      </w:r>
    </w:p>
    <w:p w14:paraId="046119D9" w14:textId="77777777" w:rsidR="00FF48DE" w:rsidRPr="00AA00C0" w:rsidRDefault="00FF48DE" w:rsidP="00FF48DE">
      <w:pPr>
        <w:spacing w:line="276" w:lineRule="auto"/>
        <w:rPr>
          <w:b/>
          <w:iCs/>
          <w:color w:val="000000"/>
          <w:sz w:val="28"/>
          <w:szCs w:val="28"/>
        </w:rPr>
      </w:pPr>
      <w:r w:rsidRPr="00AA00C0">
        <w:rPr>
          <w:b/>
          <w:iCs/>
          <w:color w:val="000000"/>
          <w:sz w:val="28"/>
          <w:szCs w:val="28"/>
        </w:rPr>
        <w:t>9.Слизистая оболочка трахеи выстлана эпителием:</w:t>
      </w:r>
    </w:p>
    <w:p w14:paraId="1C295D1F" w14:textId="77777777" w:rsidR="00FF48DE" w:rsidRPr="00FB5DF8" w:rsidRDefault="00FF48DE" w:rsidP="00FF48DE">
      <w:pPr>
        <w:spacing w:line="276" w:lineRule="auto"/>
        <w:rPr>
          <w:color w:val="000000"/>
          <w:sz w:val="28"/>
          <w:szCs w:val="28"/>
        </w:rPr>
      </w:pPr>
      <w:r w:rsidRPr="00FB5DF8">
        <w:rPr>
          <w:color w:val="000000"/>
          <w:sz w:val="28"/>
          <w:szCs w:val="28"/>
        </w:rPr>
        <w:lastRenderedPageBreak/>
        <w:t>1.Кубическим</w:t>
      </w:r>
    </w:p>
    <w:p w14:paraId="79E62615" w14:textId="77777777" w:rsidR="00FF48DE" w:rsidRPr="00FB5DF8" w:rsidRDefault="00FF48DE" w:rsidP="00FF48DE">
      <w:pPr>
        <w:spacing w:line="276" w:lineRule="auto"/>
        <w:rPr>
          <w:color w:val="000000"/>
          <w:sz w:val="28"/>
          <w:szCs w:val="28"/>
        </w:rPr>
      </w:pPr>
      <w:r w:rsidRPr="00FB5DF8">
        <w:rPr>
          <w:color w:val="000000"/>
          <w:sz w:val="28"/>
          <w:szCs w:val="28"/>
        </w:rPr>
        <w:t>2.Цилиндрическим</w:t>
      </w:r>
    </w:p>
    <w:p w14:paraId="0D4FD9D6" w14:textId="77777777" w:rsidR="00FF48DE" w:rsidRPr="00FB5DF8" w:rsidRDefault="00FF48DE" w:rsidP="00FF48DE">
      <w:pPr>
        <w:spacing w:line="276" w:lineRule="auto"/>
        <w:rPr>
          <w:color w:val="000000"/>
          <w:sz w:val="28"/>
          <w:szCs w:val="28"/>
        </w:rPr>
      </w:pPr>
      <w:r w:rsidRPr="00FB5DF8">
        <w:rPr>
          <w:color w:val="000000"/>
          <w:sz w:val="28"/>
          <w:szCs w:val="28"/>
        </w:rPr>
        <w:t>3.Многорядным (мерцательным)</w:t>
      </w:r>
    </w:p>
    <w:p w14:paraId="4B6490ED" w14:textId="77777777" w:rsidR="00FF48DE" w:rsidRPr="00FB5DF8" w:rsidRDefault="00FF48DE" w:rsidP="00FF48DE">
      <w:pPr>
        <w:spacing w:line="276" w:lineRule="auto"/>
        <w:rPr>
          <w:color w:val="000000"/>
          <w:sz w:val="28"/>
          <w:szCs w:val="28"/>
        </w:rPr>
      </w:pPr>
      <w:r w:rsidRPr="00FB5DF8">
        <w:rPr>
          <w:color w:val="000000"/>
          <w:sz w:val="28"/>
          <w:szCs w:val="28"/>
        </w:rPr>
        <w:t>4.Многослойным плоским неороговивающим.</w:t>
      </w:r>
    </w:p>
    <w:p w14:paraId="6C18B80D" w14:textId="77777777" w:rsidR="00FF48DE" w:rsidRPr="00AA00C0" w:rsidRDefault="00FF48DE" w:rsidP="00FF48DE">
      <w:pPr>
        <w:spacing w:line="276" w:lineRule="auto"/>
        <w:rPr>
          <w:b/>
          <w:iCs/>
          <w:color w:val="000000"/>
          <w:sz w:val="28"/>
          <w:szCs w:val="28"/>
        </w:rPr>
      </w:pPr>
      <w:r w:rsidRPr="00AA00C0">
        <w:rPr>
          <w:b/>
          <w:iCs/>
          <w:color w:val="000000"/>
          <w:sz w:val="28"/>
          <w:szCs w:val="28"/>
        </w:rPr>
        <w:t>10.Бифуркация трахеи на два главных бронха происходит на уровне позвонков:</w:t>
      </w:r>
    </w:p>
    <w:p w14:paraId="0B59B067" w14:textId="77777777" w:rsidR="00FF48DE" w:rsidRPr="00FB5DF8" w:rsidRDefault="00FF48DE" w:rsidP="00FF48DE">
      <w:pPr>
        <w:spacing w:line="276" w:lineRule="auto"/>
        <w:rPr>
          <w:color w:val="000000"/>
          <w:sz w:val="28"/>
          <w:szCs w:val="28"/>
        </w:rPr>
      </w:pPr>
      <w:r w:rsidRPr="00FB5DF8">
        <w:rPr>
          <w:color w:val="000000"/>
          <w:sz w:val="28"/>
          <w:szCs w:val="28"/>
        </w:rPr>
        <w:t>1.VII шейного -1 грудного</w:t>
      </w:r>
    </w:p>
    <w:p w14:paraId="0AD125A1" w14:textId="77777777" w:rsidR="00FF48DE" w:rsidRPr="00FB5DF8" w:rsidRDefault="00FF48DE" w:rsidP="00FF48DE">
      <w:pPr>
        <w:spacing w:line="276" w:lineRule="auto"/>
        <w:rPr>
          <w:color w:val="000000"/>
          <w:sz w:val="28"/>
          <w:szCs w:val="28"/>
        </w:rPr>
      </w:pPr>
      <w:r w:rsidRPr="00FB5DF8">
        <w:rPr>
          <w:color w:val="000000"/>
          <w:sz w:val="28"/>
          <w:szCs w:val="28"/>
        </w:rPr>
        <w:t>2.</w:t>
      </w:r>
      <w:r w:rsidRPr="00FB5DF8">
        <w:rPr>
          <w:color w:val="000000"/>
          <w:sz w:val="28"/>
          <w:szCs w:val="28"/>
          <w:lang w:val="en-US"/>
        </w:rPr>
        <w:t>II</w:t>
      </w:r>
      <w:r w:rsidRPr="00FB5DF8">
        <w:rPr>
          <w:color w:val="000000"/>
          <w:sz w:val="28"/>
          <w:szCs w:val="28"/>
        </w:rPr>
        <w:t>-</w:t>
      </w:r>
      <w:r w:rsidRPr="00FB5DF8">
        <w:rPr>
          <w:color w:val="000000"/>
          <w:sz w:val="28"/>
          <w:szCs w:val="28"/>
          <w:lang w:val="en-US"/>
        </w:rPr>
        <w:t>III</w:t>
      </w:r>
      <w:r w:rsidRPr="00FB5DF8">
        <w:rPr>
          <w:color w:val="000000"/>
          <w:sz w:val="28"/>
          <w:szCs w:val="28"/>
        </w:rPr>
        <w:t xml:space="preserve"> грудных</w:t>
      </w:r>
    </w:p>
    <w:p w14:paraId="149D4C89" w14:textId="77777777" w:rsidR="00FF48DE" w:rsidRPr="00FB5DF8" w:rsidRDefault="00FF48DE" w:rsidP="00FF48DE">
      <w:pPr>
        <w:spacing w:line="276" w:lineRule="auto"/>
        <w:rPr>
          <w:color w:val="000000"/>
          <w:sz w:val="28"/>
          <w:szCs w:val="28"/>
        </w:rPr>
      </w:pPr>
      <w:r w:rsidRPr="00FB5DF8">
        <w:rPr>
          <w:color w:val="000000"/>
          <w:sz w:val="28"/>
          <w:szCs w:val="28"/>
        </w:rPr>
        <w:t>3.</w:t>
      </w:r>
      <w:r w:rsidRPr="00FB5DF8">
        <w:rPr>
          <w:color w:val="000000"/>
          <w:sz w:val="28"/>
          <w:szCs w:val="28"/>
          <w:lang w:val="en-US"/>
        </w:rPr>
        <w:t>IV</w:t>
      </w:r>
      <w:r w:rsidRPr="00FB5DF8">
        <w:rPr>
          <w:color w:val="000000"/>
          <w:sz w:val="28"/>
          <w:szCs w:val="28"/>
        </w:rPr>
        <w:t>-</w:t>
      </w:r>
      <w:r w:rsidRPr="00FB5DF8">
        <w:rPr>
          <w:color w:val="000000"/>
          <w:sz w:val="28"/>
          <w:szCs w:val="28"/>
          <w:lang w:val="en-US"/>
        </w:rPr>
        <w:t>V</w:t>
      </w:r>
      <w:r w:rsidRPr="00FB5DF8">
        <w:rPr>
          <w:color w:val="000000"/>
          <w:sz w:val="28"/>
          <w:szCs w:val="28"/>
        </w:rPr>
        <w:t xml:space="preserve"> грудных</w:t>
      </w:r>
    </w:p>
    <w:p w14:paraId="718DDC56" w14:textId="77777777" w:rsidR="00FF48DE" w:rsidRPr="00FB5DF8" w:rsidRDefault="00FF48DE" w:rsidP="00FF48DE">
      <w:pPr>
        <w:spacing w:line="276" w:lineRule="auto"/>
        <w:rPr>
          <w:color w:val="000000"/>
          <w:sz w:val="28"/>
          <w:szCs w:val="28"/>
        </w:rPr>
      </w:pPr>
      <w:r w:rsidRPr="00FB5DF8">
        <w:rPr>
          <w:color w:val="000000"/>
          <w:sz w:val="28"/>
          <w:szCs w:val="28"/>
        </w:rPr>
        <w:t>1.</w:t>
      </w:r>
      <w:r w:rsidRPr="00FB5DF8">
        <w:rPr>
          <w:color w:val="000000"/>
          <w:sz w:val="28"/>
          <w:szCs w:val="28"/>
          <w:lang w:val="en-US"/>
        </w:rPr>
        <w:t>VI</w:t>
      </w:r>
      <w:r w:rsidRPr="00FB5DF8">
        <w:rPr>
          <w:color w:val="000000"/>
          <w:sz w:val="28"/>
          <w:szCs w:val="28"/>
        </w:rPr>
        <w:t>-</w:t>
      </w:r>
      <w:r w:rsidRPr="00FB5DF8">
        <w:rPr>
          <w:color w:val="000000"/>
          <w:sz w:val="28"/>
          <w:szCs w:val="28"/>
          <w:lang w:val="en-US"/>
        </w:rPr>
        <w:t>VII</w:t>
      </w:r>
      <w:r w:rsidRPr="00FB5DF8">
        <w:rPr>
          <w:color w:val="000000"/>
          <w:sz w:val="28"/>
          <w:szCs w:val="28"/>
        </w:rPr>
        <w:t xml:space="preserve"> грудных.</w:t>
      </w:r>
    </w:p>
    <w:p w14:paraId="6A4AD4C3" w14:textId="77777777" w:rsidR="00FF48DE" w:rsidRPr="00AA00C0" w:rsidRDefault="00FF48DE" w:rsidP="00FF48DE">
      <w:pPr>
        <w:spacing w:line="276" w:lineRule="auto"/>
        <w:rPr>
          <w:b/>
          <w:iCs/>
          <w:color w:val="000000"/>
          <w:sz w:val="28"/>
          <w:szCs w:val="28"/>
        </w:rPr>
      </w:pPr>
      <w:r w:rsidRPr="00AA00C0">
        <w:rPr>
          <w:b/>
          <w:iCs/>
          <w:color w:val="000000"/>
          <w:sz w:val="28"/>
          <w:szCs w:val="28"/>
        </w:rPr>
        <w:t>11.Чисто проводящую функцию выполняют ветвления (поколения) бронхов:</w:t>
      </w:r>
    </w:p>
    <w:p w14:paraId="53D1310E" w14:textId="77777777" w:rsidR="00FF48DE" w:rsidRPr="00FB5DF8" w:rsidRDefault="00FF48DE" w:rsidP="00FF48DE">
      <w:pPr>
        <w:spacing w:line="276" w:lineRule="auto"/>
        <w:rPr>
          <w:color w:val="000000"/>
          <w:sz w:val="28"/>
          <w:szCs w:val="28"/>
        </w:rPr>
      </w:pPr>
      <w:r w:rsidRPr="00FB5DF8">
        <w:rPr>
          <w:color w:val="000000"/>
          <w:sz w:val="28"/>
          <w:szCs w:val="28"/>
        </w:rPr>
        <w:t>1.1-16</w:t>
      </w:r>
    </w:p>
    <w:p w14:paraId="1B53B55D" w14:textId="77777777" w:rsidR="00FF48DE" w:rsidRPr="00FB5DF8" w:rsidRDefault="00FF48DE" w:rsidP="00FF48DE">
      <w:pPr>
        <w:spacing w:line="276" w:lineRule="auto"/>
        <w:rPr>
          <w:color w:val="000000"/>
          <w:sz w:val="28"/>
          <w:szCs w:val="28"/>
        </w:rPr>
      </w:pPr>
      <w:r w:rsidRPr="00FB5DF8">
        <w:rPr>
          <w:color w:val="000000"/>
          <w:sz w:val="28"/>
          <w:szCs w:val="28"/>
        </w:rPr>
        <w:t>2.17-19</w:t>
      </w:r>
    </w:p>
    <w:p w14:paraId="75616B00" w14:textId="77777777" w:rsidR="00FF48DE" w:rsidRPr="00FB5DF8" w:rsidRDefault="00FF48DE" w:rsidP="00FF48DE">
      <w:pPr>
        <w:spacing w:line="276" w:lineRule="auto"/>
        <w:rPr>
          <w:color w:val="000000"/>
          <w:sz w:val="28"/>
          <w:szCs w:val="28"/>
        </w:rPr>
      </w:pPr>
      <w:r w:rsidRPr="00FB5DF8">
        <w:rPr>
          <w:color w:val="000000"/>
          <w:sz w:val="28"/>
          <w:szCs w:val="28"/>
        </w:rPr>
        <w:t>3.20-22</w:t>
      </w:r>
    </w:p>
    <w:p w14:paraId="3552E460" w14:textId="77777777" w:rsidR="00FF48DE" w:rsidRPr="00FB5DF8" w:rsidRDefault="00FF48DE" w:rsidP="00FF48DE">
      <w:pPr>
        <w:spacing w:line="276" w:lineRule="auto"/>
        <w:rPr>
          <w:color w:val="000000"/>
          <w:sz w:val="28"/>
          <w:szCs w:val="28"/>
        </w:rPr>
      </w:pPr>
      <w:r w:rsidRPr="00FB5DF8">
        <w:rPr>
          <w:color w:val="000000"/>
          <w:sz w:val="28"/>
          <w:szCs w:val="28"/>
        </w:rPr>
        <w:t>4.23.</w:t>
      </w:r>
    </w:p>
    <w:p w14:paraId="480FF6A4" w14:textId="77777777" w:rsidR="00FF48DE" w:rsidRPr="00AA00C0" w:rsidRDefault="00FF48DE" w:rsidP="00FF48DE">
      <w:pPr>
        <w:spacing w:line="276" w:lineRule="auto"/>
        <w:rPr>
          <w:b/>
          <w:iCs/>
          <w:color w:val="000000"/>
          <w:sz w:val="28"/>
          <w:szCs w:val="28"/>
        </w:rPr>
      </w:pPr>
      <w:r w:rsidRPr="00AA00C0">
        <w:rPr>
          <w:b/>
          <w:iCs/>
          <w:color w:val="000000"/>
          <w:sz w:val="28"/>
          <w:szCs w:val="28"/>
        </w:rPr>
        <w:t>12.Дыхательную, или респираторную, зону составляют ветвлении (поколения) бронхов:</w:t>
      </w:r>
    </w:p>
    <w:p w14:paraId="2775BB29" w14:textId="77777777" w:rsidR="00FF48DE" w:rsidRPr="00FB5DF8" w:rsidRDefault="00FF48DE" w:rsidP="00FF48DE">
      <w:pPr>
        <w:spacing w:line="276" w:lineRule="auto"/>
        <w:rPr>
          <w:color w:val="000000"/>
          <w:sz w:val="28"/>
          <w:szCs w:val="28"/>
        </w:rPr>
      </w:pPr>
      <w:r w:rsidRPr="00FB5DF8">
        <w:rPr>
          <w:color w:val="000000"/>
          <w:sz w:val="28"/>
          <w:szCs w:val="28"/>
        </w:rPr>
        <w:t>1.1-16</w:t>
      </w:r>
    </w:p>
    <w:p w14:paraId="6A99D59B" w14:textId="77777777" w:rsidR="00FF48DE" w:rsidRPr="00FB5DF8" w:rsidRDefault="00FF48DE" w:rsidP="00FF48DE">
      <w:pPr>
        <w:spacing w:line="276" w:lineRule="auto"/>
        <w:rPr>
          <w:color w:val="000000"/>
          <w:sz w:val="28"/>
          <w:szCs w:val="28"/>
        </w:rPr>
      </w:pPr>
      <w:r w:rsidRPr="00FB5DF8">
        <w:rPr>
          <w:color w:val="000000"/>
          <w:sz w:val="28"/>
          <w:szCs w:val="28"/>
        </w:rPr>
        <w:t>2.17-19</w:t>
      </w:r>
    </w:p>
    <w:p w14:paraId="2AA4809D" w14:textId="77777777" w:rsidR="00FF48DE" w:rsidRPr="00FB5DF8" w:rsidRDefault="00FF48DE" w:rsidP="00FF48DE">
      <w:pPr>
        <w:spacing w:line="276" w:lineRule="auto"/>
        <w:rPr>
          <w:bCs/>
          <w:color w:val="000000"/>
          <w:sz w:val="28"/>
          <w:szCs w:val="28"/>
        </w:rPr>
      </w:pPr>
      <w:r w:rsidRPr="00FB5DF8">
        <w:rPr>
          <w:bCs/>
          <w:color w:val="000000"/>
          <w:sz w:val="28"/>
          <w:szCs w:val="28"/>
        </w:rPr>
        <w:t>3.20-22</w:t>
      </w:r>
    </w:p>
    <w:p w14:paraId="03E6D0B2" w14:textId="77777777" w:rsidR="00FF48DE" w:rsidRPr="00FB5DF8" w:rsidRDefault="00FF48DE" w:rsidP="00FF48DE">
      <w:pPr>
        <w:spacing w:line="276" w:lineRule="auto"/>
        <w:rPr>
          <w:b/>
          <w:bCs/>
          <w:color w:val="000000"/>
          <w:sz w:val="28"/>
          <w:szCs w:val="28"/>
        </w:rPr>
      </w:pPr>
      <w:r w:rsidRPr="00FB5DF8">
        <w:rPr>
          <w:color w:val="000000"/>
          <w:sz w:val="28"/>
          <w:szCs w:val="28"/>
        </w:rPr>
        <w:t>4.23.</w:t>
      </w:r>
    </w:p>
    <w:p w14:paraId="48E0DEFB" w14:textId="77777777" w:rsidR="00FF48DE" w:rsidRPr="00AA00C0" w:rsidRDefault="00FF48DE" w:rsidP="00FF48DE">
      <w:pPr>
        <w:spacing w:line="276" w:lineRule="auto"/>
        <w:rPr>
          <w:b/>
          <w:iCs/>
          <w:color w:val="000000"/>
          <w:sz w:val="28"/>
          <w:szCs w:val="28"/>
        </w:rPr>
      </w:pPr>
      <w:r w:rsidRPr="00AA00C0">
        <w:rPr>
          <w:b/>
          <w:iCs/>
          <w:color w:val="000000"/>
          <w:sz w:val="28"/>
          <w:szCs w:val="28"/>
        </w:rPr>
        <w:t>13.Слизистая оболочка мелких бронхов и бронхиол выстлана эпителием:</w:t>
      </w:r>
    </w:p>
    <w:p w14:paraId="75D7245D" w14:textId="77777777" w:rsidR="00FF48DE" w:rsidRPr="00FB5DF8" w:rsidRDefault="00FF48DE" w:rsidP="00FF48DE">
      <w:pPr>
        <w:spacing w:line="276" w:lineRule="auto"/>
        <w:rPr>
          <w:color w:val="000000"/>
          <w:sz w:val="28"/>
          <w:szCs w:val="28"/>
        </w:rPr>
      </w:pPr>
      <w:r w:rsidRPr="00FB5DF8">
        <w:rPr>
          <w:color w:val="000000"/>
          <w:sz w:val="28"/>
          <w:szCs w:val="28"/>
        </w:rPr>
        <w:t>1.Кубическим реснитчатым</w:t>
      </w:r>
    </w:p>
    <w:p w14:paraId="599AF42D" w14:textId="77777777" w:rsidR="00FF48DE" w:rsidRPr="00FB5DF8" w:rsidRDefault="00FF48DE" w:rsidP="00FF48DE">
      <w:pPr>
        <w:spacing w:line="276" w:lineRule="auto"/>
        <w:rPr>
          <w:color w:val="000000"/>
          <w:sz w:val="28"/>
          <w:szCs w:val="28"/>
        </w:rPr>
      </w:pPr>
      <w:r w:rsidRPr="00FB5DF8">
        <w:rPr>
          <w:color w:val="000000"/>
          <w:sz w:val="28"/>
          <w:szCs w:val="28"/>
        </w:rPr>
        <w:t>2.Цилиндрическим</w:t>
      </w:r>
    </w:p>
    <w:p w14:paraId="28964DDF" w14:textId="77777777" w:rsidR="00FF48DE" w:rsidRPr="00FB5DF8" w:rsidRDefault="00FF48DE" w:rsidP="00FF48DE">
      <w:pPr>
        <w:spacing w:line="276" w:lineRule="auto"/>
        <w:rPr>
          <w:color w:val="000000"/>
          <w:sz w:val="28"/>
          <w:szCs w:val="28"/>
        </w:rPr>
      </w:pPr>
      <w:r w:rsidRPr="00FB5DF8">
        <w:rPr>
          <w:color w:val="000000"/>
          <w:sz w:val="28"/>
          <w:szCs w:val="28"/>
        </w:rPr>
        <w:t>3.Однослойным плоским</w:t>
      </w:r>
    </w:p>
    <w:p w14:paraId="29363097" w14:textId="77777777" w:rsidR="00FF48DE" w:rsidRPr="00FB5DF8" w:rsidRDefault="00FF48DE" w:rsidP="00FF48DE">
      <w:pPr>
        <w:spacing w:line="276" w:lineRule="auto"/>
        <w:rPr>
          <w:color w:val="000000"/>
          <w:sz w:val="28"/>
          <w:szCs w:val="28"/>
        </w:rPr>
      </w:pPr>
      <w:r w:rsidRPr="00FB5DF8">
        <w:rPr>
          <w:color w:val="000000"/>
          <w:sz w:val="28"/>
          <w:szCs w:val="28"/>
        </w:rPr>
        <w:t>4.Многослойным плоским неороговивающим.</w:t>
      </w:r>
    </w:p>
    <w:p w14:paraId="1EF2DCC3" w14:textId="77777777" w:rsidR="00FF48DE" w:rsidRPr="00AA00C0" w:rsidRDefault="00FF48DE" w:rsidP="00FF48DE">
      <w:pPr>
        <w:spacing w:line="276" w:lineRule="auto"/>
        <w:rPr>
          <w:b/>
          <w:iCs/>
          <w:color w:val="000000"/>
          <w:sz w:val="28"/>
          <w:szCs w:val="28"/>
        </w:rPr>
      </w:pPr>
      <w:r w:rsidRPr="00AA00C0">
        <w:rPr>
          <w:b/>
          <w:iCs/>
          <w:color w:val="000000"/>
          <w:sz w:val="28"/>
          <w:szCs w:val="28"/>
        </w:rPr>
        <w:t>14.На каждом легком отсутствует поверхность:</w:t>
      </w:r>
    </w:p>
    <w:p w14:paraId="660BD863" w14:textId="77777777" w:rsidR="00FF48DE" w:rsidRPr="00FB5DF8" w:rsidRDefault="00FF48DE" w:rsidP="00FF48DE">
      <w:pPr>
        <w:spacing w:line="276" w:lineRule="auto"/>
        <w:rPr>
          <w:color w:val="000000"/>
          <w:sz w:val="28"/>
          <w:szCs w:val="28"/>
        </w:rPr>
      </w:pPr>
      <w:r w:rsidRPr="00FB5DF8">
        <w:rPr>
          <w:color w:val="000000"/>
          <w:sz w:val="28"/>
          <w:szCs w:val="28"/>
        </w:rPr>
        <w:t>1.Реберная</w:t>
      </w:r>
    </w:p>
    <w:p w14:paraId="6F794CF7" w14:textId="77777777" w:rsidR="00FF48DE" w:rsidRPr="00FB5DF8" w:rsidRDefault="00FF48DE" w:rsidP="00FF48DE">
      <w:pPr>
        <w:spacing w:line="276" w:lineRule="auto"/>
        <w:rPr>
          <w:color w:val="000000"/>
          <w:sz w:val="28"/>
          <w:szCs w:val="28"/>
        </w:rPr>
      </w:pPr>
      <w:r w:rsidRPr="00FB5DF8">
        <w:rPr>
          <w:color w:val="000000"/>
          <w:sz w:val="28"/>
          <w:szCs w:val="28"/>
        </w:rPr>
        <w:t>2.Медиальная</w:t>
      </w:r>
    </w:p>
    <w:p w14:paraId="1B8A9B5D" w14:textId="77777777" w:rsidR="00FF48DE" w:rsidRPr="00FB5DF8" w:rsidRDefault="00FF48DE" w:rsidP="00FF48DE">
      <w:pPr>
        <w:spacing w:line="276" w:lineRule="auto"/>
        <w:rPr>
          <w:color w:val="000000"/>
          <w:sz w:val="28"/>
          <w:szCs w:val="28"/>
        </w:rPr>
      </w:pPr>
      <w:r w:rsidRPr="00FB5DF8">
        <w:rPr>
          <w:color w:val="000000"/>
          <w:sz w:val="28"/>
          <w:szCs w:val="28"/>
        </w:rPr>
        <w:t>3.Диафрагмальная</w:t>
      </w:r>
    </w:p>
    <w:p w14:paraId="2F770D89" w14:textId="77777777" w:rsidR="00FF48DE" w:rsidRPr="00FB5DF8" w:rsidRDefault="00FF48DE" w:rsidP="00FF48DE">
      <w:pPr>
        <w:spacing w:line="276" w:lineRule="auto"/>
        <w:rPr>
          <w:color w:val="000000"/>
          <w:sz w:val="28"/>
          <w:szCs w:val="28"/>
        </w:rPr>
      </w:pPr>
      <w:r w:rsidRPr="00FB5DF8">
        <w:rPr>
          <w:color w:val="000000"/>
          <w:sz w:val="28"/>
          <w:szCs w:val="28"/>
        </w:rPr>
        <w:t>4.Латеральная.</w:t>
      </w:r>
    </w:p>
    <w:p w14:paraId="054F16F1" w14:textId="77777777" w:rsidR="00FF48DE" w:rsidRPr="00AA00C0" w:rsidRDefault="00FF48DE" w:rsidP="00FF48DE">
      <w:pPr>
        <w:spacing w:line="276" w:lineRule="auto"/>
        <w:rPr>
          <w:b/>
          <w:color w:val="C8B2A7"/>
          <w:sz w:val="28"/>
          <w:szCs w:val="28"/>
        </w:rPr>
      </w:pPr>
      <w:r w:rsidRPr="00AA00C0">
        <w:rPr>
          <w:b/>
          <w:iCs/>
          <w:color w:val="000000"/>
          <w:sz w:val="28"/>
          <w:szCs w:val="28"/>
        </w:rPr>
        <w:t>15.Структурно-функциональными единицами легкого являются:</w:t>
      </w:r>
    </w:p>
    <w:p w14:paraId="462FCAAE" w14:textId="77777777" w:rsidR="00FF48DE" w:rsidRPr="00FB5DF8" w:rsidRDefault="00FF48DE" w:rsidP="00FF48DE">
      <w:pPr>
        <w:spacing w:line="276" w:lineRule="auto"/>
        <w:rPr>
          <w:i/>
          <w:iCs/>
          <w:color w:val="000000"/>
          <w:sz w:val="28"/>
          <w:szCs w:val="28"/>
        </w:rPr>
      </w:pPr>
      <w:r w:rsidRPr="00FB5DF8">
        <w:rPr>
          <w:color w:val="000000"/>
          <w:sz w:val="28"/>
          <w:szCs w:val="28"/>
        </w:rPr>
        <w:t>1.Доли</w:t>
      </w:r>
    </w:p>
    <w:p w14:paraId="327F58B8" w14:textId="77777777" w:rsidR="00FF48DE" w:rsidRPr="00FB5DF8" w:rsidRDefault="00FF48DE" w:rsidP="00FF48DE">
      <w:pPr>
        <w:spacing w:line="276" w:lineRule="auto"/>
        <w:rPr>
          <w:color w:val="000000"/>
          <w:sz w:val="28"/>
          <w:szCs w:val="28"/>
        </w:rPr>
      </w:pPr>
      <w:r w:rsidRPr="00FB5DF8">
        <w:rPr>
          <w:color w:val="000000"/>
          <w:sz w:val="28"/>
          <w:szCs w:val="28"/>
        </w:rPr>
        <w:t>2.Дольки</w:t>
      </w:r>
    </w:p>
    <w:p w14:paraId="5A7B46B6" w14:textId="77777777" w:rsidR="00FF48DE" w:rsidRPr="00FB5DF8" w:rsidRDefault="00FF48DE" w:rsidP="00FF48DE">
      <w:pPr>
        <w:spacing w:line="276" w:lineRule="auto"/>
        <w:rPr>
          <w:color w:val="000000"/>
          <w:sz w:val="28"/>
          <w:szCs w:val="28"/>
        </w:rPr>
      </w:pPr>
      <w:r w:rsidRPr="00FB5DF8">
        <w:rPr>
          <w:color w:val="000000"/>
          <w:sz w:val="28"/>
          <w:szCs w:val="28"/>
        </w:rPr>
        <w:t>3.Ацинусы</w:t>
      </w:r>
    </w:p>
    <w:p w14:paraId="465492FA" w14:textId="77777777" w:rsidR="00FF48DE" w:rsidRPr="00FB5DF8" w:rsidRDefault="00FF48DE" w:rsidP="00FF48DE">
      <w:pPr>
        <w:spacing w:line="276" w:lineRule="auto"/>
        <w:rPr>
          <w:color w:val="000000"/>
          <w:sz w:val="28"/>
          <w:szCs w:val="28"/>
        </w:rPr>
      </w:pPr>
      <w:r w:rsidRPr="00FB5DF8">
        <w:rPr>
          <w:color w:val="000000"/>
          <w:sz w:val="28"/>
          <w:szCs w:val="28"/>
        </w:rPr>
        <w:t>4.Сегменты.</w:t>
      </w:r>
    </w:p>
    <w:p w14:paraId="35975903" w14:textId="77777777" w:rsidR="00FF48DE" w:rsidRPr="00FB5DF8" w:rsidRDefault="00FF48DE" w:rsidP="00FF48DE">
      <w:pPr>
        <w:spacing w:line="276" w:lineRule="auto"/>
        <w:rPr>
          <w:sz w:val="28"/>
          <w:szCs w:val="28"/>
        </w:rPr>
      </w:pPr>
    </w:p>
    <w:p w14:paraId="0A3E99EA" w14:textId="77777777" w:rsidR="00FF48DE" w:rsidRPr="00FB5DF8" w:rsidRDefault="00FF48DE" w:rsidP="00FF48DE">
      <w:pPr>
        <w:spacing w:line="276" w:lineRule="auto"/>
        <w:jc w:val="center"/>
        <w:rPr>
          <w:b/>
          <w:color w:val="000000"/>
          <w:sz w:val="28"/>
          <w:szCs w:val="28"/>
        </w:rPr>
      </w:pPr>
      <w:r w:rsidRPr="00FB5DF8">
        <w:rPr>
          <w:b/>
          <w:color w:val="000000"/>
          <w:sz w:val="28"/>
          <w:szCs w:val="28"/>
        </w:rPr>
        <w:t>2-вариант</w:t>
      </w:r>
    </w:p>
    <w:p w14:paraId="1EA366F9" w14:textId="77777777" w:rsidR="00FF48DE" w:rsidRPr="00AA00C0" w:rsidRDefault="00FF48DE" w:rsidP="00FF48DE">
      <w:pPr>
        <w:spacing w:line="276" w:lineRule="auto"/>
        <w:jc w:val="center"/>
        <w:rPr>
          <w:i/>
          <w:sz w:val="28"/>
          <w:szCs w:val="28"/>
        </w:rPr>
      </w:pPr>
      <w:r>
        <w:rPr>
          <w:i/>
          <w:color w:val="000000"/>
          <w:sz w:val="28"/>
          <w:szCs w:val="28"/>
        </w:rPr>
        <w:lastRenderedPageBreak/>
        <w:t>Условие</w:t>
      </w:r>
      <w:r w:rsidRPr="00AA00C0">
        <w:rPr>
          <w:i/>
          <w:color w:val="000000"/>
          <w:sz w:val="28"/>
          <w:szCs w:val="28"/>
        </w:rPr>
        <w:t>: вы</w:t>
      </w:r>
      <w:r>
        <w:rPr>
          <w:i/>
          <w:color w:val="000000"/>
          <w:sz w:val="28"/>
          <w:szCs w:val="28"/>
        </w:rPr>
        <w:t>берите номер правильного ответа</w:t>
      </w:r>
    </w:p>
    <w:p w14:paraId="7DB22470" w14:textId="77777777" w:rsidR="00FF48DE" w:rsidRPr="00AA00C0" w:rsidRDefault="00FF48DE" w:rsidP="00FF48DE">
      <w:pPr>
        <w:spacing w:line="276" w:lineRule="auto"/>
        <w:rPr>
          <w:b/>
          <w:color w:val="000000"/>
          <w:sz w:val="28"/>
          <w:szCs w:val="28"/>
        </w:rPr>
      </w:pPr>
      <w:r w:rsidRPr="00AA00C0">
        <w:rPr>
          <w:b/>
          <w:color w:val="000000"/>
          <w:sz w:val="28"/>
          <w:szCs w:val="28"/>
        </w:rPr>
        <w:t>1.К воздухоносным путям органов дыхания не относятся:</w:t>
      </w:r>
    </w:p>
    <w:p w14:paraId="362CCF8E" w14:textId="77777777" w:rsidR="00FF48DE" w:rsidRPr="00FB5DF8" w:rsidRDefault="00FF48DE" w:rsidP="00FF48DE">
      <w:pPr>
        <w:spacing w:line="276" w:lineRule="auto"/>
        <w:rPr>
          <w:color w:val="000000"/>
          <w:sz w:val="28"/>
          <w:szCs w:val="28"/>
        </w:rPr>
      </w:pPr>
      <w:r w:rsidRPr="00FB5DF8">
        <w:rPr>
          <w:color w:val="000000"/>
          <w:sz w:val="28"/>
          <w:szCs w:val="28"/>
        </w:rPr>
        <w:t>1.Полость носа</w:t>
      </w:r>
    </w:p>
    <w:p w14:paraId="70233F98" w14:textId="77777777" w:rsidR="00FF48DE" w:rsidRPr="00FB5DF8" w:rsidRDefault="00FF48DE" w:rsidP="00FF48DE">
      <w:pPr>
        <w:spacing w:line="276" w:lineRule="auto"/>
        <w:rPr>
          <w:color w:val="000000"/>
          <w:sz w:val="28"/>
          <w:szCs w:val="28"/>
        </w:rPr>
      </w:pPr>
      <w:r w:rsidRPr="00FB5DF8">
        <w:rPr>
          <w:color w:val="000000"/>
          <w:sz w:val="28"/>
          <w:szCs w:val="28"/>
        </w:rPr>
        <w:t>2.Гортань</w:t>
      </w:r>
    </w:p>
    <w:p w14:paraId="134B8F3A" w14:textId="77777777" w:rsidR="00FF48DE" w:rsidRPr="00FB5DF8" w:rsidRDefault="00FF48DE" w:rsidP="00FF48DE">
      <w:pPr>
        <w:spacing w:line="276" w:lineRule="auto"/>
        <w:rPr>
          <w:color w:val="000000"/>
          <w:sz w:val="28"/>
          <w:szCs w:val="28"/>
        </w:rPr>
      </w:pPr>
      <w:r w:rsidRPr="00FB5DF8">
        <w:rPr>
          <w:color w:val="000000"/>
          <w:sz w:val="28"/>
          <w:szCs w:val="28"/>
        </w:rPr>
        <w:t>3.Легкие</w:t>
      </w:r>
    </w:p>
    <w:p w14:paraId="54C251DA" w14:textId="77777777" w:rsidR="00FF48DE" w:rsidRPr="00FB5DF8" w:rsidRDefault="00FF48DE" w:rsidP="00FF48DE">
      <w:pPr>
        <w:spacing w:line="276" w:lineRule="auto"/>
        <w:rPr>
          <w:color w:val="000000"/>
          <w:sz w:val="28"/>
          <w:szCs w:val="28"/>
        </w:rPr>
      </w:pPr>
      <w:r w:rsidRPr="00FB5DF8">
        <w:rPr>
          <w:color w:val="000000"/>
          <w:sz w:val="28"/>
          <w:szCs w:val="28"/>
        </w:rPr>
        <w:t>4.Трахея</w:t>
      </w:r>
    </w:p>
    <w:p w14:paraId="3DCAF15C" w14:textId="77777777" w:rsidR="00FF48DE" w:rsidRPr="00AA00C0" w:rsidRDefault="00FF48DE" w:rsidP="00FF48DE">
      <w:pPr>
        <w:spacing w:line="276" w:lineRule="auto"/>
        <w:rPr>
          <w:b/>
          <w:color w:val="000000"/>
          <w:sz w:val="28"/>
          <w:szCs w:val="28"/>
        </w:rPr>
      </w:pPr>
      <w:r w:rsidRPr="00AA00C0">
        <w:rPr>
          <w:b/>
          <w:color w:val="000000"/>
          <w:sz w:val="28"/>
          <w:szCs w:val="28"/>
        </w:rPr>
        <w:t>2.Объем мертвого пространства при вдыхании 500 мл воздуха составляет:</w:t>
      </w:r>
    </w:p>
    <w:p w14:paraId="2D9A361B" w14:textId="77777777" w:rsidR="00FF48DE" w:rsidRPr="00FB5DF8" w:rsidRDefault="00FF48DE" w:rsidP="00FF48DE">
      <w:pPr>
        <w:spacing w:line="276" w:lineRule="auto"/>
        <w:rPr>
          <w:color w:val="000000"/>
          <w:sz w:val="28"/>
          <w:szCs w:val="28"/>
        </w:rPr>
      </w:pPr>
      <w:r w:rsidRPr="00FB5DF8">
        <w:rPr>
          <w:color w:val="000000"/>
          <w:sz w:val="28"/>
          <w:szCs w:val="28"/>
        </w:rPr>
        <w:t>1.150-160мл</w:t>
      </w:r>
    </w:p>
    <w:p w14:paraId="101A81ED" w14:textId="77777777" w:rsidR="00FF48DE" w:rsidRPr="00FB5DF8" w:rsidRDefault="00FF48DE" w:rsidP="006411A6">
      <w:pPr>
        <w:pStyle w:val="ab"/>
        <w:numPr>
          <w:ilvl w:val="2"/>
          <w:numId w:val="11"/>
        </w:numPr>
        <w:spacing w:line="276" w:lineRule="auto"/>
        <w:rPr>
          <w:color w:val="000000"/>
          <w:sz w:val="28"/>
          <w:szCs w:val="28"/>
        </w:rPr>
      </w:pPr>
    </w:p>
    <w:p w14:paraId="63F72BF3" w14:textId="77777777" w:rsidR="00FF48DE" w:rsidRPr="00FB5DF8" w:rsidRDefault="00FF48DE" w:rsidP="006411A6">
      <w:pPr>
        <w:pStyle w:val="ab"/>
        <w:numPr>
          <w:ilvl w:val="2"/>
          <w:numId w:val="12"/>
        </w:numPr>
        <w:spacing w:line="276" w:lineRule="auto"/>
        <w:rPr>
          <w:color w:val="000000"/>
          <w:sz w:val="28"/>
          <w:szCs w:val="28"/>
        </w:rPr>
      </w:pPr>
    </w:p>
    <w:p w14:paraId="1C5DF4BA" w14:textId="77777777" w:rsidR="00FF48DE" w:rsidRPr="00FB5DF8" w:rsidRDefault="00FF48DE" w:rsidP="00FF48DE">
      <w:pPr>
        <w:spacing w:line="276" w:lineRule="auto"/>
        <w:rPr>
          <w:color w:val="000000"/>
          <w:sz w:val="28"/>
          <w:szCs w:val="28"/>
        </w:rPr>
      </w:pPr>
      <w:r w:rsidRPr="00FB5DF8">
        <w:rPr>
          <w:color w:val="000000"/>
          <w:sz w:val="28"/>
          <w:szCs w:val="28"/>
        </w:rPr>
        <w:t>4.120-130 мл</w:t>
      </w:r>
    </w:p>
    <w:p w14:paraId="5B82492D" w14:textId="77777777" w:rsidR="00FF48DE" w:rsidRPr="00AA00C0" w:rsidRDefault="00FF48DE" w:rsidP="00FF48DE">
      <w:pPr>
        <w:spacing w:line="276" w:lineRule="auto"/>
        <w:rPr>
          <w:b/>
          <w:color w:val="000000"/>
          <w:sz w:val="28"/>
          <w:szCs w:val="28"/>
        </w:rPr>
      </w:pPr>
      <w:r w:rsidRPr="00AA00C0">
        <w:rPr>
          <w:b/>
          <w:color w:val="000000"/>
          <w:sz w:val="28"/>
          <w:szCs w:val="28"/>
        </w:rPr>
        <w:t>3.К непарным хрящам гортани относится хрящ:</w:t>
      </w:r>
    </w:p>
    <w:p w14:paraId="303E39BC" w14:textId="77777777" w:rsidR="00FF48DE" w:rsidRPr="00FB5DF8" w:rsidRDefault="00FF48DE" w:rsidP="00FF48DE">
      <w:pPr>
        <w:spacing w:line="276" w:lineRule="auto"/>
        <w:rPr>
          <w:color w:val="000000"/>
          <w:sz w:val="28"/>
          <w:szCs w:val="28"/>
        </w:rPr>
      </w:pPr>
      <w:r w:rsidRPr="00FB5DF8">
        <w:rPr>
          <w:color w:val="000000"/>
          <w:sz w:val="28"/>
          <w:szCs w:val="28"/>
        </w:rPr>
        <w:t>1.Рожковидный</w:t>
      </w:r>
    </w:p>
    <w:p w14:paraId="5E39BAD6" w14:textId="77777777" w:rsidR="00FF48DE" w:rsidRPr="00FB5DF8" w:rsidRDefault="00FF48DE" w:rsidP="00FF48DE">
      <w:pPr>
        <w:spacing w:line="276" w:lineRule="auto"/>
        <w:rPr>
          <w:color w:val="000000"/>
          <w:sz w:val="28"/>
          <w:szCs w:val="28"/>
        </w:rPr>
      </w:pPr>
      <w:r w:rsidRPr="00FB5DF8">
        <w:rPr>
          <w:color w:val="000000"/>
          <w:sz w:val="28"/>
          <w:szCs w:val="28"/>
        </w:rPr>
        <w:t>2.Клиновидный</w:t>
      </w:r>
    </w:p>
    <w:p w14:paraId="67C17FE7" w14:textId="77777777" w:rsidR="00FF48DE" w:rsidRPr="00FB5DF8" w:rsidRDefault="00FF48DE" w:rsidP="00FF48DE">
      <w:pPr>
        <w:spacing w:line="276" w:lineRule="auto"/>
        <w:rPr>
          <w:color w:val="000000"/>
          <w:sz w:val="28"/>
          <w:szCs w:val="28"/>
        </w:rPr>
      </w:pPr>
      <w:r w:rsidRPr="00FB5DF8">
        <w:rPr>
          <w:color w:val="000000"/>
          <w:sz w:val="28"/>
          <w:szCs w:val="28"/>
        </w:rPr>
        <w:t>3.Перстневидный</w:t>
      </w:r>
    </w:p>
    <w:p w14:paraId="0554AACC" w14:textId="77777777" w:rsidR="00FF48DE" w:rsidRPr="00FB5DF8" w:rsidRDefault="00FF48DE" w:rsidP="00FF48DE">
      <w:pPr>
        <w:spacing w:line="276" w:lineRule="auto"/>
        <w:rPr>
          <w:color w:val="000000"/>
          <w:sz w:val="28"/>
          <w:szCs w:val="28"/>
        </w:rPr>
      </w:pPr>
      <w:r w:rsidRPr="00FB5DF8">
        <w:rPr>
          <w:color w:val="000000"/>
          <w:sz w:val="28"/>
          <w:szCs w:val="28"/>
        </w:rPr>
        <w:t>4.Черпаловидный</w:t>
      </w:r>
    </w:p>
    <w:p w14:paraId="1C28FA7A" w14:textId="77777777" w:rsidR="00FF48DE" w:rsidRPr="00AA00C0" w:rsidRDefault="00FF48DE" w:rsidP="00FF48DE">
      <w:pPr>
        <w:spacing w:line="276" w:lineRule="auto"/>
        <w:rPr>
          <w:b/>
          <w:color w:val="000000"/>
          <w:sz w:val="28"/>
          <w:szCs w:val="28"/>
        </w:rPr>
      </w:pPr>
      <w:r w:rsidRPr="00AA00C0">
        <w:rPr>
          <w:b/>
          <w:color w:val="000000"/>
          <w:sz w:val="28"/>
          <w:szCs w:val="28"/>
        </w:rPr>
        <w:t>4.Трахея состоит из хрящевых гиалиновых полуколец в количестве:</w:t>
      </w:r>
    </w:p>
    <w:p w14:paraId="6B1DCDCB" w14:textId="77777777" w:rsidR="00FF48DE" w:rsidRPr="00FB5DF8" w:rsidRDefault="00FF48DE" w:rsidP="00FF48DE">
      <w:pPr>
        <w:spacing w:line="276" w:lineRule="auto"/>
        <w:rPr>
          <w:color w:val="000000"/>
          <w:sz w:val="28"/>
          <w:szCs w:val="28"/>
        </w:rPr>
      </w:pPr>
      <w:r w:rsidRPr="00FB5DF8">
        <w:rPr>
          <w:color w:val="000000"/>
          <w:sz w:val="28"/>
          <w:szCs w:val="28"/>
        </w:rPr>
        <w:t>1.11-15</w:t>
      </w:r>
    </w:p>
    <w:p w14:paraId="716CDCC7" w14:textId="77777777" w:rsidR="00FF48DE" w:rsidRPr="00FB5DF8" w:rsidRDefault="00FF48DE" w:rsidP="00FF48DE">
      <w:pPr>
        <w:spacing w:line="276" w:lineRule="auto"/>
        <w:rPr>
          <w:color w:val="000000"/>
          <w:sz w:val="28"/>
          <w:szCs w:val="28"/>
        </w:rPr>
      </w:pPr>
      <w:r w:rsidRPr="00FB5DF8">
        <w:rPr>
          <w:color w:val="000000"/>
          <w:sz w:val="28"/>
          <w:szCs w:val="28"/>
        </w:rPr>
        <w:t>2.13-26</w:t>
      </w:r>
    </w:p>
    <w:p w14:paraId="785EBE31" w14:textId="77777777" w:rsidR="00FF48DE" w:rsidRPr="00FB5DF8" w:rsidRDefault="00FF48DE" w:rsidP="00FF48DE">
      <w:pPr>
        <w:spacing w:line="276" w:lineRule="auto"/>
        <w:rPr>
          <w:color w:val="000000"/>
          <w:sz w:val="28"/>
          <w:szCs w:val="28"/>
        </w:rPr>
      </w:pPr>
      <w:r w:rsidRPr="00FB5DF8">
        <w:rPr>
          <w:color w:val="000000"/>
          <w:sz w:val="28"/>
          <w:szCs w:val="28"/>
        </w:rPr>
        <w:t>3.21-25</w:t>
      </w:r>
    </w:p>
    <w:p w14:paraId="65B36066" w14:textId="77777777" w:rsidR="00FF48DE" w:rsidRPr="00FB5DF8" w:rsidRDefault="00FF48DE" w:rsidP="00FF48DE">
      <w:pPr>
        <w:spacing w:line="276" w:lineRule="auto"/>
        <w:rPr>
          <w:color w:val="000000"/>
          <w:sz w:val="28"/>
          <w:szCs w:val="28"/>
        </w:rPr>
      </w:pPr>
      <w:r w:rsidRPr="00FB5DF8">
        <w:rPr>
          <w:color w:val="000000"/>
          <w:sz w:val="28"/>
          <w:szCs w:val="28"/>
        </w:rPr>
        <w:t>4.16-20</w:t>
      </w:r>
    </w:p>
    <w:p w14:paraId="2D8619F9" w14:textId="77777777" w:rsidR="00FF48DE" w:rsidRPr="00AA00C0" w:rsidRDefault="00FF48DE" w:rsidP="00FF48DE">
      <w:pPr>
        <w:spacing w:line="276" w:lineRule="auto"/>
        <w:rPr>
          <w:b/>
          <w:color w:val="000000"/>
          <w:sz w:val="28"/>
          <w:szCs w:val="28"/>
        </w:rPr>
      </w:pPr>
      <w:r w:rsidRPr="00AA00C0">
        <w:rPr>
          <w:b/>
          <w:color w:val="000000"/>
          <w:sz w:val="28"/>
          <w:szCs w:val="28"/>
        </w:rPr>
        <w:t>5.Бифуркация трахеи на два главных бронха происходит на уровне позвонков:</w:t>
      </w:r>
    </w:p>
    <w:p w14:paraId="0C9F3509" w14:textId="77777777" w:rsidR="00FF48DE" w:rsidRPr="00FB5DF8" w:rsidRDefault="00FF48DE" w:rsidP="006411A6">
      <w:pPr>
        <w:pStyle w:val="ab"/>
        <w:numPr>
          <w:ilvl w:val="1"/>
          <w:numId w:val="23"/>
        </w:numPr>
        <w:spacing w:line="276" w:lineRule="auto"/>
        <w:rPr>
          <w:color w:val="000000"/>
          <w:sz w:val="28"/>
          <w:szCs w:val="28"/>
        </w:rPr>
      </w:pPr>
      <w:r w:rsidRPr="00FB5DF8">
        <w:rPr>
          <w:color w:val="000000"/>
          <w:sz w:val="28"/>
          <w:szCs w:val="28"/>
        </w:rPr>
        <w:t>шейного - 1 грудного</w:t>
      </w:r>
    </w:p>
    <w:p w14:paraId="52C249FF" w14:textId="77777777" w:rsidR="00FF48DE" w:rsidRPr="00FB5DF8" w:rsidRDefault="00FF48DE" w:rsidP="006411A6">
      <w:pPr>
        <w:pStyle w:val="ab"/>
        <w:numPr>
          <w:ilvl w:val="1"/>
          <w:numId w:val="24"/>
        </w:numPr>
        <w:spacing w:line="276" w:lineRule="auto"/>
        <w:rPr>
          <w:color w:val="000000"/>
          <w:sz w:val="28"/>
          <w:szCs w:val="28"/>
        </w:rPr>
      </w:pPr>
      <w:r w:rsidRPr="00FB5DF8">
        <w:rPr>
          <w:color w:val="000000"/>
          <w:sz w:val="28"/>
          <w:szCs w:val="28"/>
        </w:rPr>
        <w:t>- 3 грудных</w:t>
      </w:r>
    </w:p>
    <w:p w14:paraId="029DB087" w14:textId="77777777" w:rsidR="00FF48DE" w:rsidRPr="00FB5DF8" w:rsidRDefault="00FF48DE" w:rsidP="006411A6">
      <w:pPr>
        <w:pStyle w:val="ab"/>
        <w:numPr>
          <w:ilvl w:val="1"/>
          <w:numId w:val="25"/>
        </w:numPr>
        <w:spacing w:line="276" w:lineRule="auto"/>
        <w:rPr>
          <w:color w:val="000000"/>
          <w:sz w:val="28"/>
          <w:szCs w:val="28"/>
        </w:rPr>
      </w:pPr>
      <w:r w:rsidRPr="00FB5DF8">
        <w:rPr>
          <w:color w:val="000000"/>
          <w:sz w:val="28"/>
          <w:szCs w:val="28"/>
        </w:rPr>
        <w:t>- 7 грудных</w:t>
      </w:r>
    </w:p>
    <w:p w14:paraId="7689EC4D" w14:textId="77777777" w:rsidR="00FF48DE" w:rsidRPr="00FB5DF8" w:rsidRDefault="00FF48DE" w:rsidP="00FF48DE">
      <w:pPr>
        <w:spacing w:line="276" w:lineRule="auto"/>
        <w:rPr>
          <w:color w:val="000000"/>
          <w:sz w:val="28"/>
          <w:szCs w:val="28"/>
        </w:rPr>
      </w:pPr>
      <w:r w:rsidRPr="00FB5DF8">
        <w:rPr>
          <w:color w:val="000000"/>
          <w:sz w:val="28"/>
          <w:szCs w:val="28"/>
        </w:rPr>
        <w:t>4. 4 - 5 грудных</w:t>
      </w:r>
    </w:p>
    <w:p w14:paraId="243B4E32" w14:textId="77777777" w:rsidR="00FF48DE" w:rsidRPr="00AA00C0" w:rsidRDefault="00FF48DE" w:rsidP="00FF48DE">
      <w:pPr>
        <w:spacing w:line="276" w:lineRule="auto"/>
        <w:rPr>
          <w:b/>
          <w:color w:val="000000"/>
          <w:sz w:val="28"/>
          <w:szCs w:val="28"/>
        </w:rPr>
      </w:pPr>
      <w:r w:rsidRPr="00AA00C0">
        <w:rPr>
          <w:b/>
          <w:color w:val="000000"/>
          <w:sz w:val="28"/>
          <w:szCs w:val="28"/>
        </w:rPr>
        <w:t>6.Слизистая оболочка мелких бронхов и бронхиол выстлана эпителием:</w:t>
      </w:r>
    </w:p>
    <w:p w14:paraId="1233A743" w14:textId="77777777" w:rsidR="00FF48DE" w:rsidRPr="00FB5DF8" w:rsidRDefault="00FF48DE" w:rsidP="00FF48DE">
      <w:pPr>
        <w:spacing w:line="276" w:lineRule="auto"/>
        <w:rPr>
          <w:color w:val="000000"/>
          <w:sz w:val="28"/>
          <w:szCs w:val="28"/>
        </w:rPr>
      </w:pPr>
      <w:r w:rsidRPr="00FB5DF8">
        <w:rPr>
          <w:color w:val="000000"/>
          <w:sz w:val="28"/>
          <w:szCs w:val="28"/>
        </w:rPr>
        <w:t>1.Многослойным плоским неороговивающим</w:t>
      </w:r>
    </w:p>
    <w:p w14:paraId="62A479AC" w14:textId="77777777" w:rsidR="00FF48DE" w:rsidRPr="00FB5DF8" w:rsidRDefault="00FF48DE" w:rsidP="00FF48DE">
      <w:pPr>
        <w:spacing w:line="276" w:lineRule="auto"/>
        <w:rPr>
          <w:color w:val="000000"/>
          <w:sz w:val="28"/>
          <w:szCs w:val="28"/>
        </w:rPr>
      </w:pPr>
      <w:r w:rsidRPr="00FB5DF8">
        <w:rPr>
          <w:color w:val="000000"/>
          <w:sz w:val="28"/>
          <w:szCs w:val="28"/>
        </w:rPr>
        <w:t>2.Цилиндрическим</w:t>
      </w:r>
    </w:p>
    <w:p w14:paraId="5ADCAE7F" w14:textId="77777777" w:rsidR="00FF48DE" w:rsidRPr="00FB5DF8" w:rsidRDefault="00FF48DE" w:rsidP="00FF48DE">
      <w:pPr>
        <w:spacing w:line="276" w:lineRule="auto"/>
        <w:rPr>
          <w:color w:val="000000"/>
          <w:sz w:val="28"/>
          <w:szCs w:val="28"/>
        </w:rPr>
      </w:pPr>
      <w:r w:rsidRPr="00FB5DF8">
        <w:rPr>
          <w:color w:val="000000"/>
          <w:sz w:val="28"/>
          <w:szCs w:val="28"/>
        </w:rPr>
        <w:t>3.Кубическим</w:t>
      </w:r>
    </w:p>
    <w:p w14:paraId="5F1F375E" w14:textId="77777777" w:rsidR="00FF48DE" w:rsidRPr="00FB5DF8" w:rsidRDefault="00FF48DE" w:rsidP="00FF48DE">
      <w:pPr>
        <w:spacing w:line="276" w:lineRule="auto"/>
        <w:rPr>
          <w:color w:val="000000"/>
          <w:sz w:val="28"/>
          <w:szCs w:val="28"/>
        </w:rPr>
      </w:pPr>
      <w:r w:rsidRPr="00FB5DF8">
        <w:rPr>
          <w:color w:val="000000"/>
          <w:sz w:val="28"/>
          <w:szCs w:val="28"/>
        </w:rPr>
        <w:t>4.Многорядным (мерцатель</w:t>
      </w:r>
      <w:r>
        <w:rPr>
          <w:color w:val="000000"/>
          <w:sz w:val="28"/>
          <w:szCs w:val="28"/>
        </w:rPr>
        <w:t>ным)</w:t>
      </w:r>
    </w:p>
    <w:p w14:paraId="4B9C0D4E" w14:textId="77777777" w:rsidR="00FF48DE" w:rsidRPr="00BB595E" w:rsidRDefault="00FF48DE" w:rsidP="00FF48DE">
      <w:pPr>
        <w:spacing w:line="276" w:lineRule="auto"/>
        <w:rPr>
          <w:b/>
          <w:sz w:val="28"/>
          <w:szCs w:val="28"/>
        </w:rPr>
      </w:pPr>
      <w:r w:rsidRPr="00BB595E">
        <w:rPr>
          <w:b/>
          <w:color w:val="000000"/>
          <w:sz w:val="28"/>
          <w:szCs w:val="28"/>
        </w:rPr>
        <w:t>7.В образовании ацину</w:t>
      </w:r>
      <w:r>
        <w:rPr>
          <w:b/>
          <w:color w:val="000000"/>
          <w:sz w:val="28"/>
          <w:szCs w:val="28"/>
        </w:rPr>
        <w:t>са непосредственно не участвуют:</w:t>
      </w:r>
    </w:p>
    <w:p w14:paraId="3CB7425A" w14:textId="77777777" w:rsidR="00FF48DE" w:rsidRPr="00FB5DF8" w:rsidRDefault="00FF48DE" w:rsidP="00FF48DE">
      <w:pPr>
        <w:spacing w:line="276" w:lineRule="auto"/>
        <w:rPr>
          <w:color w:val="000000"/>
          <w:sz w:val="28"/>
          <w:szCs w:val="28"/>
        </w:rPr>
      </w:pPr>
      <w:r w:rsidRPr="00FB5DF8">
        <w:rPr>
          <w:color w:val="000000"/>
          <w:sz w:val="28"/>
          <w:szCs w:val="28"/>
        </w:rPr>
        <w:t>1.Дыхательные бронхиолы</w:t>
      </w:r>
    </w:p>
    <w:p w14:paraId="5D794871" w14:textId="77777777" w:rsidR="00FF48DE" w:rsidRPr="00FB5DF8" w:rsidRDefault="00FF48DE" w:rsidP="00FF48DE">
      <w:pPr>
        <w:spacing w:line="276" w:lineRule="auto"/>
        <w:rPr>
          <w:color w:val="000000"/>
          <w:sz w:val="28"/>
          <w:szCs w:val="28"/>
        </w:rPr>
      </w:pPr>
      <w:r w:rsidRPr="00FB5DF8">
        <w:rPr>
          <w:color w:val="000000"/>
          <w:sz w:val="28"/>
          <w:szCs w:val="28"/>
        </w:rPr>
        <w:t>2.Альвеолярный ход</w:t>
      </w:r>
    </w:p>
    <w:p w14:paraId="10DCF769" w14:textId="77777777" w:rsidR="00FF48DE" w:rsidRPr="00FB5DF8" w:rsidRDefault="00FF48DE" w:rsidP="00FF48DE">
      <w:pPr>
        <w:spacing w:line="276" w:lineRule="auto"/>
        <w:rPr>
          <w:color w:val="000000"/>
          <w:sz w:val="28"/>
          <w:szCs w:val="28"/>
        </w:rPr>
      </w:pPr>
      <w:r w:rsidRPr="00FB5DF8">
        <w:rPr>
          <w:color w:val="000000"/>
          <w:sz w:val="28"/>
          <w:szCs w:val="28"/>
        </w:rPr>
        <w:t>3.Альвеолярные мешочки</w:t>
      </w:r>
    </w:p>
    <w:p w14:paraId="080C4141" w14:textId="77777777" w:rsidR="00FF48DE" w:rsidRPr="00FB5DF8" w:rsidRDefault="00FF48DE" w:rsidP="00FF48DE">
      <w:pPr>
        <w:spacing w:line="276" w:lineRule="auto"/>
        <w:rPr>
          <w:color w:val="000000"/>
          <w:sz w:val="28"/>
          <w:szCs w:val="28"/>
        </w:rPr>
      </w:pPr>
      <w:r w:rsidRPr="00FB5DF8">
        <w:rPr>
          <w:color w:val="000000"/>
          <w:sz w:val="28"/>
          <w:szCs w:val="28"/>
        </w:rPr>
        <w:t>4.Концевые бронхиолы</w:t>
      </w:r>
    </w:p>
    <w:p w14:paraId="59300060" w14:textId="77777777" w:rsidR="00FF48DE" w:rsidRPr="00BB595E" w:rsidRDefault="00FF48DE" w:rsidP="00FF48DE">
      <w:pPr>
        <w:spacing w:line="276" w:lineRule="auto"/>
        <w:rPr>
          <w:b/>
          <w:color w:val="000000"/>
          <w:sz w:val="28"/>
          <w:szCs w:val="28"/>
        </w:rPr>
      </w:pPr>
      <w:r w:rsidRPr="00BB595E">
        <w:rPr>
          <w:b/>
          <w:color w:val="000000"/>
          <w:sz w:val="28"/>
          <w:szCs w:val="28"/>
        </w:rPr>
        <w:t>8.Резервный объем вдоха в покое составляет:</w:t>
      </w:r>
    </w:p>
    <w:p w14:paraId="218B51B2" w14:textId="77777777" w:rsidR="00FF48DE" w:rsidRPr="00FB5DF8" w:rsidRDefault="00FF48DE" w:rsidP="006411A6">
      <w:pPr>
        <w:pStyle w:val="ab"/>
        <w:numPr>
          <w:ilvl w:val="2"/>
          <w:numId w:val="13"/>
        </w:numPr>
        <w:spacing w:line="276" w:lineRule="auto"/>
        <w:rPr>
          <w:color w:val="000000"/>
          <w:sz w:val="28"/>
          <w:szCs w:val="28"/>
        </w:rPr>
      </w:pPr>
    </w:p>
    <w:p w14:paraId="78C9E5F0" w14:textId="77777777" w:rsidR="00FF48DE" w:rsidRPr="00FB5DF8" w:rsidRDefault="00FF48DE" w:rsidP="006411A6">
      <w:pPr>
        <w:pStyle w:val="ab"/>
        <w:numPr>
          <w:ilvl w:val="2"/>
          <w:numId w:val="14"/>
        </w:numPr>
        <w:spacing w:line="276" w:lineRule="auto"/>
        <w:rPr>
          <w:color w:val="000000"/>
          <w:sz w:val="28"/>
          <w:szCs w:val="28"/>
        </w:rPr>
      </w:pPr>
    </w:p>
    <w:p w14:paraId="748724F1" w14:textId="77777777" w:rsidR="00FF48DE" w:rsidRPr="00FB5DF8" w:rsidRDefault="00FF48DE" w:rsidP="006411A6">
      <w:pPr>
        <w:pStyle w:val="ab"/>
        <w:numPr>
          <w:ilvl w:val="2"/>
          <w:numId w:val="15"/>
        </w:numPr>
        <w:spacing w:line="276" w:lineRule="auto"/>
        <w:rPr>
          <w:color w:val="000000"/>
          <w:sz w:val="28"/>
          <w:szCs w:val="28"/>
        </w:rPr>
      </w:pPr>
    </w:p>
    <w:p w14:paraId="7FA11C05" w14:textId="77777777" w:rsidR="00FF48DE" w:rsidRPr="00FB5DF8" w:rsidRDefault="00FF48DE" w:rsidP="00FF48DE">
      <w:pPr>
        <w:spacing w:line="276" w:lineRule="auto"/>
        <w:rPr>
          <w:color w:val="000000"/>
          <w:sz w:val="28"/>
          <w:szCs w:val="28"/>
        </w:rPr>
      </w:pPr>
      <w:r w:rsidRPr="00FB5DF8">
        <w:rPr>
          <w:color w:val="000000"/>
          <w:sz w:val="28"/>
          <w:szCs w:val="28"/>
        </w:rPr>
        <w:t>4.2000-2500 мл</w:t>
      </w:r>
    </w:p>
    <w:p w14:paraId="62BCF05D" w14:textId="77777777" w:rsidR="00FF48DE" w:rsidRPr="00BB595E" w:rsidRDefault="00FF48DE" w:rsidP="00FF48DE">
      <w:pPr>
        <w:spacing w:line="276" w:lineRule="auto"/>
        <w:rPr>
          <w:b/>
          <w:color w:val="000000"/>
          <w:sz w:val="28"/>
          <w:szCs w:val="28"/>
        </w:rPr>
      </w:pPr>
      <w:r w:rsidRPr="00BB595E">
        <w:rPr>
          <w:b/>
          <w:color w:val="000000"/>
          <w:sz w:val="28"/>
          <w:szCs w:val="28"/>
        </w:rPr>
        <w:t>9.Остаточный объем легких составляет:</w:t>
      </w:r>
    </w:p>
    <w:p w14:paraId="055E0611" w14:textId="77777777" w:rsidR="00FF48DE" w:rsidRPr="00FB5DF8" w:rsidRDefault="00FF48DE" w:rsidP="006411A6">
      <w:pPr>
        <w:pStyle w:val="ab"/>
        <w:numPr>
          <w:ilvl w:val="2"/>
          <w:numId w:val="16"/>
        </w:numPr>
        <w:spacing w:line="276" w:lineRule="auto"/>
        <w:rPr>
          <w:color w:val="000000"/>
          <w:sz w:val="28"/>
          <w:szCs w:val="28"/>
        </w:rPr>
      </w:pPr>
    </w:p>
    <w:p w14:paraId="031B6B55" w14:textId="77777777" w:rsidR="00FF48DE" w:rsidRPr="00FB5DF8" w:rsidRDefault="00FF48DE" w:rsidP="006411A6">
      <w:pPr>
        <w:pStyle w:val="ab"/>
        <w:numPr>
          <w:ilvl w:val="2"/>
          <w:numId w:val="17"/>
        </w:numPr>
        <w:spacing w:line="276" w:lineRule="auto"/>
        <w:rPr>
          <w:color w:val="000000"/>
          <w:sz w:val="28"/>
          <w:szCs w:val="28"/>
        </w:rPr>
      </w:pPr>
    </w:p>
    <w:p w14:paraId="4DF15559" w14:textId="77777777" w:rsidR="00FF48DE" w:rsidRPr="00FB5DF8" w:rsidRDefault="00FF48DE" w:rsidP="006411A6">
      <w:pPr>
        <w:pStyle w:val="ab"/>
        <w:numPr>
          <w:ilvl w:val="2"/>
          <w:numId w:val="18"/>
        </w:numPr>
        <w:spacing w:line="276" w:lineRule="auto"/>
        <w:rPr>
          <w:color w:val="000000"/>
          <w:sz w:val="28"/>
          <w:szCs w:val="28"/>
        </w:rPr>
      </w:pPr>
    </w:p>
    <w:p w14:paraId="3E641D63" w14:textId="77777777" w:rsidR="00FF48DE" w:rsidRPr="00FB5DF8" w:rsidRDefault="00FF48DE" w:rsidP="00FF48DE">
      <w:pPr>
        <w:spacing w:line="276" w:lineRule="auto"/>
        <w:rPr>
          <w:color w:val="000000"/>
          <w:sz w:val="28"/>
          <w:szCs w:val="28"/>
        </w:rPr>
      </w:pPr>
      <w:r w:rsidRPr="00FB5DF8">
        <w:rPr>
          <w:color w:val="000000"/>
          <w:sz w:val="28"/>
          <w:szCs w:val="28"/>
        </w:rPr>
        <w:t>4.2000-2500 мл</w:t>
      </w:r>
    </w:p>
    <w:p w14:paraId="21C83895" w14:textId="77777777" w:rsidR="00FF48DE" w:rsidRPr="00BB595E" w:rsidRDefault="00FF48DE" w:rsidP="00FF48DE">
      <w:pPr>
        <w:spacing w:line="276" w:lineRule="auto"/>
        <w:rPr>
          <w:b/>
          <w:color w:val="000000"/>
          <w:sz w:val="28"/>
          <w:szCs w:val="28"/>
        </w:rPr>
      </w:pPr>
      <w:r w:rsidRPr="00BB595E">
        <w:rPr>
          <w:b/>
          <w:color w:val="000000"/>
          <w:sz w:val="28"/>
          <w:szCs w:val="28"/>
        </w:rPr>
        <w:t>10.Остановка дыхания - это:</w:t>
      </w:r>
    </w:p>
    <w:p w14:paraId="192F68E6" w14:textId="77777777" w:rsidR="00FF48DE" w:rsidRPr="00FB5DF8" w:rsidRDefault="00FF48DE" w:rsidP="00FF48DE">
      <w:pPr>
        <w:spacing w:line="276" w:lineRule="auto"/>
        <w:rPr>
          <w:color w:val="000000"/>
          <w:sz w:val="28"/>
          <w:szCs w:val="28"/>
        </w:rPr>
      </w:pPr>
      <w:r w:rsidRPr="00FB5DF8">
        <w:rPr>
          <w:color w:val="000000"/>
          <w:sz w:val="28"/>
          <w:szCs w:val="28"/>
        </w:rPr>
        <w:t>1.Апноэ</w:t>
      </w:r>
    </w:p>
    <w:p w14:paraId="4AD7FEF2" w14:textId="77777777" w:rsidR="00FF48DE" w:rsidRPr="00FB5DF8" w:rsidRDefault="00FF48DE" w:rsidP="00FF48DE">
      <w:pPr>
        <w:spacing w:line="276" w:lineRule="auto"/>
        <w:rPr>
          <w:color w:val="000000"/>
          <w:sz w:val="28"/>
          <w:szCs w:val="28"/>
        </w:rPr>
      </w:pPr>
      <w:r w:rsidRPr="00FB5DF8">
        <w:rPr>
          <w:color w:val="000000"/>
          <w:sz w:val="28"/>
          <w:szCs w:val="28"/>
        </w:rPr>
        <w:t>2.Эйпноэ</w:t>
      </w:r>
    </w:p>
    <w:p w14:paraId="5B5C5704" w14:textId="77777777" w:rsidR="00FF48DE" w:rsidRPr="00FB5DF8" w:rsidRDefault="00FF48DE" w:rsidP="00FF48DE">
      <w:pPr>
        <w:spacing w:line="276" w:lineRule="auto"/>
        <w:rPr>
          <w:color w:val="000000"/>
          <w:sz w:val="28"/>
          <w:szCs w:val="28"/>
        </w:rPr>
      </w:pPr>
      <w:r w:rsidRPr="00FB5DF8">
        <w:rPr>
          <w:color w:val="000000"/>
          <w:sz w:val="28"/>
          <w:szCs w:val="28"/>
        </w:rPr>
        <w:t>3.Диспноэ</w:t>
      </w:r>
    </w:p>
    <w:p w14:paraId="00830AC6" w14:textId="77777777" w:rsidR="00FF48DE" w:rsidRPr="00FB5DF8" w:rsidRDefault="00FF48DE" w:rsidP="00FF48DE">
      <w:pPr>
        <w:spacing w:line="276" w:lineRule="auto"/>
        <w:rPr>
          <w:color w:val="000000"/>
          <w:sz w:val="28"/>
          <w:szCs w:val="28"/>
        </w:rPr>
      </w:pPr>
      <w:r w:rsidRPr="00FB5DF8">
        <w:rPr>
          <w:color w:val="000000"/>
          <w:sz w:val="28"/>
          <w:szCs w:val="28"/>
        </w:rPr>
        <w:t>4.Брадипноэ</w:t>
      </w:r>
    </w:p>
    <w:p w14:paraId="3E410AFF" w14:textId="77777777" w:rsidR="00FF48DE" w:rsidRPr="00BB595E" w:rsidRDefault="00FF48DE" w:rsidP="00FF48DE">
      <w:pPr>
        <w:spacing w:line="276" w:lineRule="auto"/>
        <w:rPr>
          <w:b/>
          <w:color w:val="000000"/>
          <w:sz w:val="28"/>
          <w:szCs w:val="28"/>
        </w:rPr>
      </w:pPr>
      <w:r w:rsidRPr="00BB595E">
        <w:rPr>
          <w:b/>
          <w:color w:val="000000"/>
          <w:sz w:val="28"/>
          <w:szCs w:val="28"/>
        </w:rPr>
        <w:t>11.Общая емкость легких составляет:</w:t>
      </w:r>
    </w:p>
    <w:p w14:paraId="604FB3E6" w14:textId="77777777" w:rsidR="00FF48DE" w:rsidRPr="00FB5DF8" w:rsidRDefault="00FF48DE" w:rsidP="006411A6">
      <w:pPr>
        <w:pStyle w:val="ab"/>
        <w:numPr>
          <w:ilvl w:val="2"/>
          <w:numId w:val="19"/>
        </w:numPr>
        <w:spacing w:line="276" w:lineRule="auto"/>
        <w:rPr>
          <w:color w:val="000000"/>
          <w:sz w:val="28"/>
          <w:szCs w:val="28"/>
        </w:rPr>
      </w:pPr>
    </w:p>
    <w:p w14:paraId="6CB56CFF" w14:textId="77777777" w:rsidR="00FF48DE" w:rsidRPr="00FB5DF8" w:rsidRDefault="00FF48DE" w:rsidP="006411A6">
      <w:pPr>
        <w:pStyle w:val="ab"/>
        <w:numPr>
          <w:ilvl w:val="1"/>
          <w:numId w:val="20"/>
        </w:numPr>
        <w:spacing w:line="276" w:lineRule="auto"/>
        <w:rPr>
          <w:color w:val="000000"/>
          <w:sz w:val="28"/>
          <w:szCs w:val="28"/>
        </w:rPr>
      </w:pPr>
      <w:r w:rsidRPr="00FB5DF8">
        <w:rPr>
          <w:color w:val="000000"/>
          <w:sz w:val="28"/>
          <w:szCs w:val="28"/>
        </w:rPr>
        <w:t>- 4600 мл</w:t>
      </w:r>
    </w:p>
    <w:p w14:paraId="072368CD" w14:textId="77777777" w:rsidR="00FF48DE" w:rsidRPr="00FB5DF8" w:rsidRDefault="00FF48DE" w:rsidP="006411A6">
      <w:pPr>
        <w:pStyle w:val="ab"/>
        <w:numPr>
          <w:ilvl w:val="1"/>
          <w:numId w:val="21"/>
        </w:numPr>
        <w:spacing w:line="276" w:lineRule="auto"/>
        <w:rPr>
          <w:color w:val="000000"/>
          <w:sz w:val="28"/>
          <w:szCs w:val="28"/>
        </w:rPr>
      </w:pPr>
      <w:r w:rsidRPr="00FB5DF8">
        <w:rPr>
          <w:color w:val="000000"/>
          <w:sz w:val="28"/>
          <w:szCs w:val="28"/>
        </w:rPr>
        <w:t>-5000 мл</w:t>
      </w:r>
    </w:p>
    <w:p w14:paraId="7478452E" w14:textId="77777777" w:rsidR="00FF48DE" w:rsidRPr="00FB5DF8" w:rsidRDefault="00FF48DE" w:rsidP="006411A6">
      <w:pPr>
        <w:pStyle w:val="ab"/>
        <w:numPr>
          <w:ilvl w:val="2"/>
          <w:numId w:val="22"/>
        </w:numPr>
        <w:spacing w:line="276" w:lineRule="auto"/>
        <w:rPr>
          <w:color w:val="000000"/>
          <w:sz w:val="28"/>
          <w:szCs w:val="28"/>
        </w:rPr>
      </w:pPr>
    </w:p>
    <w:p w14:paraId="4502E534" w14:textId="77777777" w:rsidR="00FF48DE" w:rsidRPr="00BB595E" w:rsidRDefault="00FF48DE" w:rsidP="00FF48DE">
      <w:pPr>
        <w:spacing w:line="276" w:lineRule="auto"/>
        <w:rPr>
          <w:b/>
          <w:color w:val="000000"/>
          <w:sz w:val="28"/>
          <w:szCs w:val="28"/>
        </w:rPr>
      </w:pPr>
      <w:r w:rsidRPr="00BB595E">
        <w:rPr>
          <w:b/>
          <w:color w:val="000000"/>
          <w:sz w:val="28"/>
          <w:szCs w:val="28"/>
        </w:rPr>
        <w:t>12.Частота дыхания у взрослого человека в норме составляет:</w:t>
      </w:r>
    </w:p>
    <w:p w14:paraId="1B1FE086" w14:textId="77777777" w:rsidR="00FF48DE" w:rsidRPr="00FB5DF8" w:rsidRDefault="00FF48DE" w:rsidP="00FF48DE">
      <w:pPr>
        <w:spacing w:line="276" w:lineRule="auto"/>
        <w:rPr>
          <w:color w:val="000000"/>
          <w:sz w:val="28"/>
          <w:szCs w:val="28"/>
        </w:rPr>
      </w:pPr>
      <w:r w:rsidRPr="00FB5DF8">
        <w:rPr>
          <w:color w:val="000000"/>
          <w:sz w:val="28"/>
          <w:szCs w:val="28"/>
        </w:rPr>
        <w:t>1.5-11</w:t>
      </w:r>
    </w:p>
    <w:p w14:paraId="30F525FC" w14:textId="77777777" w:rsidR="00FF48DE" w:rsidRPr="00FB5DF8" w:rsidRDefault="00FF48DE" w:rsidP="00FF48DE">
      <w:pPr>
        <w:spacing w:line="276" w:lineRule="auto"/>
        <w:rPr>
          <w:color w:val="000000"/>
          <w:sz w:val="28"/>
          <w:szCs w:val="28"/>
        </w:rPr>
      </w:pPr>
      <w:r w:rsidRPr="00FB5DF8">
        <w:rPr>
          <w:color w:val="000000"/>
          <w:sz w:val="28"/>
          <w:szCs w:val="28"/>
        </w:rPr>
        <w:t>2.12-18</w:t>
      </w:r>
    </w:p>
    <w:p w14:paraId="47BEFBF4" w14:textId="77777777" w:rsidR="00FF48DE" w:rsidRPr="00FB5DF8" w:rsidRDefault="00FF48DE" w:rsidP="00FF48DE">
      <w:pPr>
        <w:spacing w:line="276" w:lineRule="auto"/>
        <w:rPr>
          <w:color w:val="000000"/>
          <w:sz w:val="28"/>
          <w:szCs w:val="28"/>
        </w:rPr>
      </w:pPr>
      <w:r w:rsidRPr="00FB5DF8">
        <w:rPr>
          <w:color w:val="000000"/>
          <w:sz w:val="28"/>
          <w:szCs w:val="28"/>
        </w:rPr>
        <w:t>3.19-25</w:t>
      </w:r>
    </w:p>
    <w:p w14:paraId="04D49D74" w14:textId="77777777" w:rsidR="00FF48DE" w:rsidRPr="00FB5DF8" w:rsidRDefault="00FF48DE" w:rsidP="00FF48DE">
      <w:pPr>
        <w:spacing w:line="276" w:lineRule="auto"/>
        <w:rPr>
          <w:color w:val="000000"/>
          <w:sz w:val="28"/>
          <w:szCs w:val="28"/>
        </w:rPr>
      </w:pPr>
      <w:r w:rsidRPr="00FB5DF8">
        <w:rPr>
          <w:color w:val="000000"/>
          <w:sz w:val="28"/>
          <w:szCs w:val="28"/>
        </w:rPr>
        <w:t>4.26-32</w:t>
      </w:r>
    </w:p>
    <w:p w14:paraId="6BA92E80" w14:textId="77777777" w:rsidR="00FF48DE" w:rsidRPr="00BB595E" w:rsidRDefault="00FF48DE" w:rsidP="00FF48DE">
      <w:pPr>
        <w:spacing w:line="276" w:lineRule="auto"/>
        <w:rPr>
          <w:b/>
          <w:iCs/>
          <w:color w:val="000000"/>
          <w:sz w:val="28"/>
          <w:szCs w:val="28"/>
        </w:rPr>
      </w:pPr>
      <w:r w:rsidRPr="00BB595E">
        <w:rPr>
          <w:b/>
          <w:color w:val="000000"/>
          <w:sz w:val="28"/>
          <w:szCs w:val="28"/>
        </w:rPr>
        <w:t>13.</w:t>
      </w:r>
      <w:r w:rsidRPr="00BB595E">
        <w:rPr>
          <w:b/>
          <w:iCs/>
          <w:color w:val="000000"/>
          <w:sz w:val="28"/>
          <w:szCs w:val="28"/>
        </w:rPr>
        <w:t>Полость носа сообщается с носоглоткой через:</w:t>
      </w:r>
    </w:p>
    <w:p w14:paraId="5469C9A7" w14:textId="77777777" w:rsidR="00FF48DE" w:rsidRPr="00FB5DF8" w:rsidRDefault="00FF48DE" w:rsidP="00FF48DE">
      <w:pPr>
        <w:spacing w:line="276" w:lineRule="auto"/>
        <w:rPr>
          <w:sz w:val="28"/>
          <w:szCs w:val="28"/>
        </w:rPr>
      </w:pPr>
      <w:r w:rsidRPr="00FB5DF8">
        <w:rPr>
          <w:color w:val="000000"/>
          <w:sz w:val="28"/>
          <w:szCs w:val="28"/>
        </w:rPr>
        <w:t>1.Слуховые трубы</w:t>
      </w:r>
    </w:p>
    <w:p w14:paraId="7969EDE5" w14:textId="77777777" w:rsidR="00FF48DE" w:rsidRPr="00FB5DF8" w:rsidRDefault="00FF48DE" w:rsidP="00FF48DE">
      <w:pPr>
        <w:spacing w:line="276" w:lineRule="auto"/>
        <w:rPr>
          <w:color w:val="000000"/>
          <w:sz w:val="28"/>
          <w:szCs w:val="28"/>
        </w:rPr>
      </w:pPr>
      <w:r w:rsidRPr="00FB5DF8">
        <w:rPr>
          <w:color w:val="000000"/>
          <w:sz w:val="28"/>
          <w:szCs w:val="28"/>
        </w:rPr>
        <w:t>2.Ноздри</w:t>
      </w:r>
    </w:p>
    <w:p w14:paraId="6FD86F69" w14:textId="77777777" w:rsidR="00FF48DE" w:rsidRPr="00FB5DF8" w:rsidRDefault="00FF48DE" w:rsidP="00FF48DE">
      <w:pPr>
        <w:spacing w:line="276" w:lineRule="auto"/>
        <w:rPr>
          <w:color w:val="000000"/>
          <w:sz w:val="28"/>
          <w:szCs w:val="28"/>
        </w:rPr>
      </w:pPr>
      <w:r w:rsidRPr="00FB5DF8">
        <w:rPr>
          <w:color w:val="000000"/>
          <w:sz w:val="28"/>
          <w:szCs w:val="28"/>
        </w:rPr>
        <w:t>3.Хоаны</w:t>
      </w:r>
    </w:p>
    <w:p w14:paraId="5D370DD9" w14:textId="77777777" w:rsidR="00FF48DE" w:rsidRPr="00FB5DF8" w:rsidRDefault="00FF48DE" w:rsidP="00FF48DE">
      <w:pPr>
        <w:spacing w:line="276" w:lineRule="auto"/>
        <w:rPr>
          <w:color w:val="000000"/>
          <w:sz w:val="28"/>
          <w:szCs w:val="28"/>
        </w:rPr>
      </w:pPr>
      <w:r w:rsidRPr="00FB5DF8">
        <w:rPr>
          <w:color w:val="000000"/>
          <w:sz w:val="28"/>
          <w:szCs w:val="28"/>
        </w:rPr>
        <w:t>4.Носослезный проток.</w:t>
      </w:r>
    </w:p>
    <w:p w14:paraId="241B1DAB" w14:textId="77777777" w:rsidR="00FF48DE" w:rsidRPr="00BB595E" w:rsidRDefault="00FF48DE" w:rsidP="00FF48DE">
      <w:pPr>
        <w:spacing w:line="276" w:lineRule="auto"/>
        <w:rPr>
          <w:b/>
          <w:iCs/>
          <w:color w:val="000000"/>
          <w:sz w:val="28"/>
          <w:szCs w:val="28"/>
        </w:rPr>
      </w:pPr>
      <w:r w:rsidRPr="00BB595E">
        <w:rPr>
          <w:b/>
          <w:iCs/>
          <w:color w:val="000000"/>
          <w:sz w:val="28"/>
          <w:szCs w:val="28"/>
        </w:rPr>
        <w:t>14.На каждом легком отсутствует поверхность:</w:t>
      </w:r>
    </w:p>
    <w:p w14:paraId="3F4DE8CF" w14:textId="77777777" w:rsidR="00FF48DE" w:rsidRPr="00FB5DF8" w:rsidRDefault="00FF48DE" w:rsidP="00FF48DE">
      <w:pPr>
        <w:spacing w:line="276" w:lineRule="auto"/>
        <w:rPr>
          <w:color w:val="000000"/>
          <w:sz w:val="28"/>
          <w:szCs w:val="28"/>
        </w:rPr>
      </w:pPr>
      <w:r w:rsidRPr="00FB5DF8">
        <w:rPr>
          <w:color w:val="000000"/>
          <w:sz w:val="28"/>
          <w:szCs w:val="28"/>
        </w:rPr>
        <w:t>1.Реберная</w:t>
      </w:r>
    </w:p>
    <w:p w14:paraId="2AE9362D" w14:textId="77777777" w:rsidR="00FF48DE" w:rsidRPr="00FB5DF8" w:rsidRDefault="00FF48DE" w:rsidP="00FF48DE">
      <w:pPr>
        <w:spacing w:line="276" w:lineRule="auto"/>
        <w:rPr>
          <w:color w:val="000000"/>
          <w:sz w:val="28"/>
          <w:szCs w:val="28"/>
        </w:rPr>
      </w:pPr>
      <w:r w:rsidRPr="00FB5DF8">
        <w:rPr>
          <w:color w:val="000000"/>
          <w:sz w:val="28"/>
          <w:szCs w:val="28"/>
        </w:rPr>
        <w:t>2.Медиальная</w:t>
      </w:r>
    </w:p>
    <w:p w14:paraId="4FD0222E" w14:textId="77777777" w:rsidR="00FF48DE" w:rsidRPr="00FB5DF8" w:rsidRDefault="00FF48DE" w:rsidP="00FF48DE">
      <w:pPr>
        <w:spacing w:line="276" w:lineRule="auto"/>
        <w:rPr>
          <w:color w:val="000000"/>
          <w:sz w:val="28"/>
          <w:szCs w:val="28"/>
        </w:rPr>
      </w:pPr>
      <w:r w:rsidRPr="00FB5DF8">
        <w:rPr>
          <w:color w:val="000000"/>
          <w:sz w:val="28"/>
          <w:szCs w:val="28"/>
        </w:rPr>
        <w:t>3.Диафрагмальная</w:t>
      </w:r>
    </w:p>
    <w:p w14:paraId="7EBC23A3" w14:textId="77777777" w:rsidR="00FF48DE" w:rsidRPr="00FB5DF8" w:rsidRDefault="00FF48DE" w:rsidP="00FF48DE">
      <w:pPr>
        <w:spacing w:line="276" w:lineRule="auto"/>
        <w:rPr>
          <w:color w:val="000000"/>
          <w:sz w:val="28"/>
          <w:szCs w:val="28"/>
        </w:rPr>
      </w:pPr>
      <w:r w:rsidRPr="00FB5DF8">
        <w:rPr>
          <w:color w:val="000000"/>
          <w:sz w:val="28"/>
          <w:szCs w:val="28"/>
        </w:rPr>
        <w:t>4.Латеральная.</w:t>
      </w:r>
    </w:p>
    <w:p w14:paraId="12B017C2" w14:textId="77777777" w:rsidR="00FF48DE" w:rsidRPr="00BB595E" w:rsidRDefault="00FF48DE" w:rsidP="00FF48DE">
      <w:pPr>
        <w:spacing w:line="276" w:lineRule="auto"/>
        <w:rPr>
          <w:b/>
          <w:iCs/>
          <w:color w:val="000000"/>
          <w:sz w:val="28"/>
          <w:szCs w:val="28"/>
        </w:rPr>
      </w:pPr>
      <w:r w:rsidRPr="00BB595E">
        <w:rPr>
          <w:b/>
          <w:iCs/>
          <w:color w:val="000000"/>
          <w:sz w:val="28"/>
          <w:szCs w:val="28"/>
        </w:rPr>
        <w:t>15.Ворота обоих легких располагаются на поверхности:</w:t>
      </w:r>
    </w:p>
    <w:p w14:paraId="088C248D" w14:textId="77777777" w:rsidR="00FF48DE" w:rsidRPr="00FB5DF8" w:rsidRDefault="00FF48DE" w:rsidP="00FF48DE">
      <w:pPr>
        <w:spacing w:line="276" w:lineRule="auto"/>
        <w:rPr>
          <w:color w:val="000000"/>
          <w:sz w:val="28"/>
          <w:szCs w:val="28"/>
        </w:rPr>
      </w:pPr>
      <w:r w:rsidRPr="00FB5DF8">
        <w:rPr>
          <w:color w:val="000000"/>
          <w:sz w:val="28"/>
          <w:szCs w:val="28"/>
        </w:rPr>
        <w:t>1.Позвоночной</w:t>
      </w:r>
    </w:p>
    <w:p w14:paraId="0362FC1C" w14:textId="77777777" w:rsidR="00FF48DE" w:rsidRPr="00FB5DF8" w:rsidRDefault="00FF48DE" w:rsidP="00FF48DE">
      <w:pPr>
        <w:spacing w:line="276" w:lineRule="auto"/>
        <w:rPr>
          <w:color w:val="000000"/>
          <w:sz w:val="28"/>
          <w:szCs w:val="28"/>
        </w:rPr>
      </w:pPr>
      <w:r w:rsidRPr="00FB5DF8">
        <w:rPr>
          <w:color w:val="000000"/>
          <w:sz w:val="28"/>
          <w:szCs w:val="28"/>
        </w:rPr>
        <w:t>2.Медиальной</w:t>
      </w:r>
    </w:p>
    <w:p w14:paraId="076E6B35" w14:textId="77777777" w:rsidR="00FF48DE" w:rsidRPr="00FB5DF8" w:rsidRDefault="00FF48DE" w:rsidP="00FF48DE">
      <w:pPr>
        <w:spacing w:line="276" w:lineRule="auto"/>
        <w:rPr>
          <w:color w:val="000000"/>
          <w:sz w:val="28"/>
          <w:szCs w:val="28"/>
        </w:rPr>
      </w:pPr>
      <w:r w:rsidRPr="00FB5DF8">
        <w:rPr>
          <w:color w:val="000000"/>
          <w:sz w:val="28"/>
          <w:szCs w:val="28"/>
        </w:rPr>
        <w:t>3.Диафрагмальной</w:t>
      </w:r>
    </w:p>
    <w:p w14:paraId="32138A1A" w14:textId="77777777" w:rsidR="00FF48DE" w:rsidRPr="00FB5DF8" w:rsidRDefault="00FF48DE" w:rsidP="00FF48DE">
      <w:pPr>
        <w:spacing w:line="276" w:lineRule="auto"/>
        <w:rPr>
          <w:color w:val="000000"/>
          <w:sz w:val="28"/>
          <w:szCs w:val="28"/>
        </w:rPr>
      </w:pPr>
      <w:r w:rsidRPr="00FB5DF8">
        <w:rPr>
          <w:color w:val="000000"/>
          <w:sz w:val="28"/>
          <w:szCs w:val="28"/>
        </w:rPr>
        <w:t>4.Реберной.</w:t>
      </w:r>
    </w:p>
    <w:p w14:paraId="32A5C39D" w14:textId="77777777" w:rsidR="00FF48DE" w:rsidRPr="00FB5DF8" w:rsidRDefault="00FF48DE" w:rsidP="00FF48DE">
      <w:pPr>
        <w:spacing w:line="276" w:lineRule="auto"/>
        <w:rPr>
          <w:b/>
          <w:bCs/>
          <w:sz w:val="28"/>
          <w:szCs w:val="28"/>
        </w:rPr>
      </w:pPr>
    </w:p>
    <w:p w14:paraId="1C4E3268" w14:textId="77777777" w:rsidR="00FF48DE" w:rsidRPr="00FB5DF8" w:rsidRDefault="00FF48DE" w:rsidP="00FF48DE">
      <w:pPr>
        <w:spacing w:line="276" w:lineRule="auto"/>
        <w:jc w:val="center"/>
        <w:rPr>
          <w:b/>
          <w:bCs/>
          <w:sz w:val="28"/>
          <w:szCs w:val="28"/>
        </w:rPr>
      </w:pPr>
      <w:r>
        <w:rPr>
          <w:b/>
          <w:bCs/>
          <w:sz w:val="28"/>
          <w:szCs w:val="28"/>
        </w:rPr>
        <w:t>Эталон ответов</w:t>
      </w:r>
    </w:p>
    <w:p w14:paraId="7EF0877C" w14:textId="77777777" w:rsidR="00FF48DE" w:rsidRPr="00FB5DF8" w:rsidRDefault="00FF48DE" w:rsidP="00FF48DE">
      <w:pPr>
        <w:spacing w:line="276" w:lineRule="auto"/>
        <w:rPr>
          <w:b/>
          <w:bCs/>
          <w:sz w:val="28"/>
          <w:szCs w:val="28"/>
        </w:rPr>
      </w:pPr>
      <w:r w:rsidRPr="00FB5DF8">
        <w:rPr>
          <w:b/>
          <w:bCs/>
          <w:sz w:val="28"/>
          <w:szCs w:val="28"/>
        </w:rPr>
        <w:t>1- вариант</w:t>
      </w:r>
    </w:p>
    <w:p w14:paraId="6C8A99BA" w14:textId="77777777" w:rsidR="00FF48DE" w:rsidRPr="00FB5DF8" w:rsidRDefault="00FF48DE" w:rsidP="00FF48DE">
      <w:pPr>
        <w:spacing w:line="276" w:lineRule="auto"/>
        <w:rPr>
          <w:sz w:val="28"/>
          <w:szCs w:val="28"/>
        </w:rPr>
      </w:pPr>
      <w:r w:rsidRPr="00FB5DF8">
        <w:rPr>
          <w:b/>
          <w:bCs/>
          <w:sz w:val="28"/>
          <w:szCs w:val="28"/>
        </w:rPr>
        <w:t>1</w:t>
      </w:r>
      <w:r w:rsidRPr="00FB5DF8">
        <w:rPr>
          <w:sz w:val="28"/>
          <w:szCs w:val="28"/>
        </w:rPr>
        <w:t>.1, 2.4, 3.3, 4.1, 5.2, 6.4, 7.3, 8.2, 9.3, 10.3, 11.1, 12.4, 13.1, 14.4, 15.3.</w:t>
      </w:r>
    </w:p>
    <w:p w14:paraId="1C38742D" w14:textId="77777777" w:rsidR="00FF48DE" w:rsidRPr="00FB5DF8" w:rsidRDefault="00FF48DE" w:rsidP="00FF48DE">
      <w:pPr>
        <w:spacing w:line="276" w:lineRule="auto"/>
        <w:rPr>
          <w:b/>
          <w:sz w:val="28"/>
          <w:szCs w:val="28"/>
        </w:rPr>
      </w:pPr>
      <w:r w:rsidRPr="00FB5DF8">
        <w:rPr>
          <w:b/>
          <w:sz w:val="28"/>
          <w:szCs w:val="28"/>
        </w:rPr>
        <w:t>2 – вариант</w:t>
      </w:r>
    </w:p>
    <w:p w14:paraId="3CCDA2B6" w14:textId="77777777" w:rsidR="00FF48DE" w:rsidRPr="00FB5DF8" w:rsidRDefault="00FF48DE" w:rsidP="00FF48DE">
      <w:pPr>
        <w:spacing w:line="276" w:lineRule="auto"/>
        <w:rPr>
          <w:sz w:val="28"/>
          <w:szCs w:val="28"/>
        </w:rPr>
      </w:pPr>
      <w:r w:rsidRPr="00FB5DF8">
        <w:rPr>
          <w:sz w:val="28"/>
          <w:szCs w:val="28"/>
        </w:rPr>
        <w:t>1.3, 2.3, 3.3, 4.4, 5.4, 6.3, 7.4, 8.3, 9.2, 10.2, 11.4, 12.2, 13.3, 14.4, 15.2.</w:t>
      </w:r>
    </w:p>
    <w:p w14:paraId="37E7FB15" w14:textId="77777777" w:rsidR="00FF48DE" w:rsidRDefault="00FF48DE" w:rsidP="00FF48DE">
      <w:pPr>
        <w:spacing w:line="276" w:lineRule="auto"/>
        <w:rPr>
          <w:rFonts w:eastAsiaTheme="minorHAnsi"/>
          <w:b/>
          <w:sz w:val="28"/>
          <w:szCs w:val="28"/>
        </w:rPr>
      </w:pPr>
    </w:p>
    <w:p w14:paraId="59981BBC" w14:textId="77777777" w:rsidR="00FF48DE" w:rsidRPr="00326769" w:rsidRDefault="00FF48DE" w:rsidP="00FF48DE">
      <w:pPr>
        <w:spacing w:line="276" w:lineRule="auto"/>
        <w:rPr>
          <w:rFonts w:eastAsiaTheme="minorHAnsi"/>
          <w:sz w:val="28"/>
          <w:szCs w:val="28"/>
        </w:rPr>
      </w:pPr>
      <w:r w:rsidRPr="000B0D84">
        <w:rPr>
          <w:rFonts w:eastAsiaTheme="minorHAnsi"/>
          <w:b/>
          <w:sz w:val="28"/>
          <w:szCs w:val="28"/>
        </w:rPr>
        <w:t xml:space="preserve">Раздел 7. </w:t>
      </w:r>
      <w:r w:rsidRPr="00326769">
        <w:rPr>
          <w:rFonts w:eastAsiaTheme="minorHAnsi"/>
          <w:sz w:val="28"/>
          <w:szCs w:val="28"/>
        </w:rPr>
        <w:t>Пищ</w:t>
      </w:r>
      <w:r>
        <w:rPr>
          <w:rFonts w:eastAsiaTheme="minorHAnsi"/>
          <w:sz w:val="28"/>
          <w:szCs w:val="28"/>
        </w:rPr>
        <w:t>еварительная система</w:t>
      </w:r>
    </w:p>
    <w:p w14:paraId="3B6CE399" w14:textId="77777777" w:rsidR="00FF48DE" w:rsidRPr="00326769" w:rsidRDefault="00FF48DE" w:rsidP="00FF48DE">
      <w:pPr>
        <w:rPr>
          <w:b/>
          <w:sz w:val="28"/>
        </w:rPr>
      </w:pPr>
      <w:r w:rsidRPr="00326769">
        <w:rPr>
          <w:b/>
          <w:bCs/>
          <w:sz w:val="28"/>
        </w:rPr>
        <w:t>Тема 7.1</w:t>
      </w:r>
      <w:r w:rsidRPr="00326769">
        <w:rPr>
          <w:b/>
          <w:sz w:val="28"/>
        </w:rPr>
        <w:t xml:space="preserve">. </w:t>
      </w:r>
      <w:r w:rsidRPr="00326769">
        <w:rPr>
          <w:bCs/>
          <w:sz w:val="28"/>
        </w:rPr>
        <w:t xml:space="preserve">Анатомия и физиология </w:t>
      </w:r>
      <w:r w:rsidRPr="00326769">
        <w:rPr>
          <w:bCs/>
          <w:iCs/>
          <w:sz w:val="28"/>
        </w:rPr>
        <w:t>полости рта, глотки, пищевода, желудка</w:t>
      </w:r>
    </w:p>
    <w:p w14:paraId="5B64386D" w14:textId="77777777" w:rsidR="00FF48DE" w:rsidRPr="00326769" w:rsidRDefault="00FF48DE" w:rsidP="00FF48DE">
      <w:pPr>
        <w:rPr>
          <w:b/>
          <w:bCs/>
          <w:sz w:val="28"/>
        </w:rPr>
      </w:pPr>
      <w:r w:rsidRPr="00326769">
        <w:rPr>
          <w:b/>
          <w:bCs/>
          <w:sz w:val="28"/>
        </w:rPr>
        <w:t>Тема 7.2</w:t>
      </w:r>
      <w:r w:rsidRPr="00326769">
        <w:rPr>
          <w:b/>
          <w:sz w:val="28"/>
        </w:rPr>
        <w:t xml:space="preserve">. </w:t>
      </w:r>
      <w:r w:rsidRPr="00326769">
        <w:rPr>
          <w:bCs/>
          <w:sz w:val="28"/>
        </w:rPr>
        <w:t xml:space="preserve">Анатомия и физиология </w:t>
      </w:r>
      <w:r>
        <w:rPr>
          <w:bCs/>
          <w:iCs/>
          <w:sz w:val="28"/>
        </w:rPr>
        <w:t>полости рта, глотки</w:t>
      </w:r>
    </w:p>
    <w:p w14:paraId="2ED59141" w14:textId="77777777" w:rsidR="00FF48DE" w:rsidRPr="003135B5"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3135B5">
        <w:rPr>
          <w:b/>
          <w:sz w:val="28"/>
          <w:szCs w:val="28"/>
        </w:rPr>
        <w:t>Тестовое задание</w:t>
      </w:r>
    </w:p>
    <w:p w14:paraId="5232346B" w14:textId="77777777" w:rsidR="00FF48DE" w:rsidRPr="003135B5" w:rsidRDefault="00FF48DE" w:rsidP="00FF48DE">
      <w:pPr>
        <w:contextualSpacing/>
        <w:jc w:val="center"/>
        <w:rPr>
          <w:i/>
          <w:sz w:val="28"/>
          <w:szCs w:val="28"/>
        </w:rPr>
      </w:pPr>
      <w:r>
        <w:rPr>
          <w:i/>
          <w:sz w:val="28"/>
          <w:szCs w:val="28"/>
        </w:rPr>
        <w:t>Условие</w:t>
      </w:r>
      <w:r w:rsidRPr="003135B5">
        <w:rPr>
          <w:i/>
          <w:sz w:val="28"/>
          <w:szCs w:val="28"/>
        </w:rPr>
        <w:t>: выберите один правильный ответ</w:t>
      </w:r>
    </w:p>
    <w:p w14:paraId="6B11C37C" w14:textId="77777777" w:rsidR="00FF48DE" w:rsidRPr="003135B5" w:rsidRDefault="00FF48DE" w:rsidP="00FF48DE">
      <w:pPr>
        <w:contextualSpacing/>
        <w:rPr>
          <w:b/>
          <w:sz w:val="28"/>
          <w:szCs w:val="28"/>
        </w:rPr>
      </w:pPr>
      <w:r w:rsidRPr="003135B5">
        <w:rPr>
          <w:rFonts w:eastAsia="Calibri"/>
          <w:b/>
          <w:iCs/>
          <w:color w:val="000000"/>
          <w:sz w:val="28"/>
          <w:szCs w:val="28"/>
          <w:lang w:eastAsia="en-US"/>
        </w:rPr>
        <w:t>1. В составе стенок полости рта отсутствует:</w:t>
      </w:r>
    </w:p>
    <w:p w14:paraId="23856B5A"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1.Твёрдое и мягкое нёбо</w:t>
      </w:r>
    </w:p>
    <w:p w14:paraId="5074268C"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2.Мышечная диафрагма и язык</w:t>
      </w:r>
    </w:p>
    <w:p w14:paraId="12F7B44F"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3.губы и щёки</w:t>
      </w:r>
    </w:p>
    <w:p w14:paraId="43CD004F" w14:textId="77777777" w:rsidR="00FF48DE" w:rsidRPr="003135B5" w:rsidRDefault="00FF48DE" w:rsidP="00FF48DE">
      <w:pPr>
        <w:contextualSpacing/>
        <w:rPr>
          <w:rFonts w:eastAsia="Calibri"/>
          <w:color w:val="000000"/>
          <w:sz w:val="28"/>
          <w:szCs w:val="28"/>
          <w:lang w:eastAsia="en-US"/>
        </w:rPr>
      </w:pPr>
      <w:r>
        <w:rPr>
          <w:rFonts w:eastAsia="Calibri"/>
          <w:color w:val="000000"/>
          <w:sz w:val="28"/>
          <w:szCs w:val="28"/>
          <w:lang w:eastAsia="en-US"/>
        </w:rPr>
        <w:t>4.Ротовачя часть глотки.</w:t>
      </w:r>
    </w:p>
    <w:p w14:paraId="2A91A6B9" w14:textId="77777777" w:rsidR="00FF48DE" w:rsidRPr="003135B5" w:rsidRDefault="00FF48DE" w:rsidP="00FF48DE">
      <w:pPr>
        <w:contextualSpacing/>
        <w:rPr>
          <w:rFonts w:eastAsia="Calibri"/>
          <w:b/>
          <w:iCs/>
          <w:color w:val="000000"/>
          <w:sz w:val="28"/>
          <w:szCs w:val="28"/>
          <w:lang w:eastAsia="en-US"/>
        </w:rPr>
      </w:pPr>
      <w:r w:rsidRPr="003135B5">
        <w:rPr>
          <w:rFonts w:eastAsia="Calibri"/>
          <w:b/>
          <w:iCs/>
          <w:color w:val="000000"/>
          <w:sz w:val="28"/>
          <w:szCs w:val="28"/>
          <w:lang w:eastAsia="en-US"/>
        </w:rPr>
        <w:t>2. Преддверие рта сообщается с собственно полостью рта при сомкнутых челюстях через:</w:t>
      </w:r>
    </w:p>
    <w:p w14:paraId="30B5E0BF"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1.Щель между верхними и нижними зубами</w:t>
      </w:r>
    </w:p>
    <w:p w14:paraId="4C7BDB8C"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2.Хоаны</w:t>
      </w:r>
    </w:p>
    <w:p w14:paraId="46A273BC"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3.Зев</w:t>
      </w:r>
    </w:p>
    <w:p w14:paraId="613EC006" w14:textId="77777777" w:rsidR="00FF48DE" w:rsidRPr="00326769"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4.Евс</w:t>
      </w:r>
      <w:r>
        <w:rPr>
          <w:rFonts w:eastAsia="Calibri"/>
          <w:color w:val="000000"/>
          <w:sz w:val="28"/>
          <w:szCs w:val="28"/>
          <w:lang w:eastAsia="en-US"/>
        </w:rPr>
        <w:t>тахиеву трубу.</w:t>
      </w:r>
    </w:p>
    <w:p w14:paraId="3F598005" w14:textId="77777777" w:rsidR="00FF48DE" w:rsidRPr="003135B5" w:rsidRDefault="00FF48DE" w:rsidP="00FF48DE">
      <w:pPr>
        <w:contextualSpacing/>
        <w:rPr>
          <w:rFonts w:eastAsia="Calibri"/>
          <w:b/>
          <w:color w:val="C8B2A7"/>
          <w:sz w:val="28"/>
          <w:szCs w:val="28"/>
          <w:lang w:eastAsia="en-US"/>
        </w:rPr>
      </w:pPr>
      <w:r w:rsidRPr="003135B5">
        <w:rPr>
          <w:rFonts w:eastAsia="Calibri"/>
          <w:b/>
          <w:iCs/>
          <w:color w:val="000000"/>
          <w:sz w:val="28"/>
          <w:szCs w:val="28"/>
          <w:lang w:eastAsia="en-US"/>
        </w:rPr>
        <w:t>3. В языке отсутствует следующая часть:</w:t>
      </w:r>
    </w:p>
    <w:p w14:paraId="6791117C" w14:textId="77777777" w:rsidR="00FF48DE" w:rsidRPr="003135B5" w:rsidRDefault="00FF48DE" w:rsidP="00FF48DE">
      <w:pPr>
        <w:contextualSpacing/>
        <w:rPr>
          <w:rFonts w:eastAsia="Calibri"/>
          <w:i/>
          <w:iCs/>
          <w:color w:val="000000"/>
          <w:sz w:val="28"/>
          <w:szCs w:val="28"/>
          <w:lang w:eastAsia="en-US"/>
        </w:rPr>
      </w:pPr>
      <w:r w:rsidRPr="003135B5">
        <w:rPr>
          <w:rFonts w:eastAsia="Calibri"/>
          <w:color w:val="000000"/>
          <w:sz w:val="28"/>
          <w:szCs w:val="28"/>
          <w:lang w:eastAsia="en-US"/>
        </w:rPr>
        <w:t>1.Корень</w:t>
      </w:r>
    </w:p>
    <w:p w14:paraId="4358C1CD"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2.Основание</w:t>
      </w:r>
    </w:p>
    <w:p w14:paraId="3F0FA3B3"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3.Тело</w:t>
      </w:r>
    </w:p>
    <w:p w14:paraId="5607D5C7"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4.Верхушка.</w:t>
      </w:r>
    </w:p>
    <w:p w14:paraId="05A125A3" w14:textId="77777777" w:rsidR="00FF48DE" w:rsidRPr="003135B5" w:rsidRDefault="00FF48DE" w:rsidP="00FF48DE">
      <w:pPr>
        <w:contextualSpacing/>
        <w:rPr>
          <w:rFonts w:eastAsia="Calibri"/>
          <w:b/>
          <w:color w:val="000000"/>
          <w:sz w:val="28"/>
          <w:szCs w:val="28"/>
          <w:lang w:eastAsia="en-US"/>
        </w:rPr>
      </w:pPr>
      <w:r w:rsidRPr="003135B5">
        <w:rPr>
          <w:rFonts w:eastAsia="Calibri"/>
          <w:b/>
          <w:color w:val="000000"/>
          <w:sz w:val="28"/>
          <w:szCs w:val="28"/>
          <w:lang w:eastAsia="en-US"/>
        </w:rPr>
        <w:t>4.В составе каждого зуба отсутствует следующая часть:</w:t>
      </w:r>
    </w:p>
    <w:p w14:paraId="122D98BD"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1.Коронка</w:t>
      </w:r>
    </w:p>
    <w:p w14:paraId="7A4938D0"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2. Головка</w:t>
      </w:r>
    </w:p>
    <w:p w14:paraId="66157F91"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3. Шейка</w:t>
      </w:r>
    </w:p>
    <w:p w14:paraId="61CBCF31"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4. Корень.</w:t>
      </w:r>
    </w:p>
    <w:p w14:paraId="62D86BC2" w14:textId="77777777" w:rsidR="00FF48DE" w:rsidRPr="003135B5" w:rsidRDefault="00FF48DE" w:rsidP="00FF48DE">
      <w:pPr>
        <w:contextualSpacing/>
        <w:rPr>
          <w:rFonts w:eastAsia="Calibri"/>
          <w:b/>
          <w:color w:val="000000"/>
          <w:sz w:val="28"/>
          <w:szCs w:val="28"/>
          <w:lang w:eastAsia="en-US"/>
        </w:rPr>
      </w:pPr>
      <w:r w:rsidRPr="003135B5">
        <w:rPr>
          <w:rFonts w:eastAsia="Calibri"/>
          <w:b/>
          <w:color w:val="000000"/>
          <w:sz w:val="28"/>
          <w:szCs w:val="28"/>
          <w:lang w:eastAsia="en-US"/>
        </w:rPr>
        <w:t>5. Самой твёрдой тканью зуба является:</w:t>
      </w:r>
    </w:p>
    <w:p w14:paraId="23AACCF7"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1.Дентин</w:t>
      </w:r>
    </w:p>
    <w:p w14:paraId="6A85F140"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2.Эмаль</w:t>
      </w:r>
    </w:p>
    <w:p w14:paraId="2F851611" w14:textId="77777777" w:rsidR="00FF48DE" w:rsidRPr="003135B5" w:rsidRDefault="00FF48DE" w:rsidP="00FF48DE">
      <w:pPr>
        <w:contextualSpacing/>
        <w:rPr>
          <w:rFonts w:eastAsia="Calibri"/>
          <w:color w:val="000000"/>
          <w:sz w:val="28"/>
          <w:szCs w:val="28"/>
          <w:lang w:eastAsia="en-US"/>
        </w:rPr>
      </w:pPr>
      <w:r w:rsidRPr="003135B5">
        <w:rPr>
          <w:rFonts w:eastAsia="Calibri"/>
          <w:color w:val="000000"/>
          <w:sz w:val="28"/>
          <w:szCs w:val="28"/>
          <w:lang w:eastAsia="en-US"/>
        </w:rPr>
        <w:t>3.Пульпа</w:t>
      </w:r>
    </w:p>
    <w:p w14:paraId="1FAC60A5" w14:textId="77777777" w:rsidR="00FF48DE" w:rsidRPr="003135B5" w:rsidRDefault="00FF48DE" w:rsidP="00FF48DE">
      <w:pPr>
        <w:contextualSpacing/>
        <w:rPr>
          <w:rFonts w:eastAsia="Calibri"/>
          <w:sz w:val="28"/>
          <w:szCs w:val="28"/>
          <w:lang w:eastAsia="en-US"/>
        </w:rPr>
      </w:pPr>
      <w:r w:rsidRPr="003135B5">
        <w:rPr>
          <w:rFonts w:eastAsia="Calibri"/>
          <w:sz w:val="28"/>
          <w:szCs w:val="28"/>
          <w:lang w:eastAsia="en-US"/>
        </w:rPr>
        <w:t>4.Цемент.</w:t>
      </w:r>
    </w:p>
    <w:p w14:paraId="330464F2" w14:textId="77777777" w:rsidR="00FF48DE" w:rsidRPr="00CB7990" w:rsidRDefault="00FF48DE" w:rsidP="00FF48DE">
      <w:pPr>
        <w:rPr>
          <w:rFonts w:eastAsia="Calibri"/>
          <w:b/>
          <w:sz w:val="28"/>
          <w:szCs w:val="28"/>
          <w:lang w:eastAsia="en-US"/>
        </w:rPr>
      </w:pPr>
      <w:r w:rsidRPr="00CB7990">
        <w:rPr>
          <w:rFonts w:eastAsia="Calibri"/>
          <w:b/>
          <w:sz w:val="28"/>
          <w:szCs w:val="28"/>
          <w:lang w:eastAsia="en-US"/>
        </w:rPr>
        <w:t>6.Глотка у взрослого человека имеет длину:</w:t>
      </w:r>
    </w:p>
    <w:p w14:paraId="4AA16AEF" w14:textId="77777777" w:rsidR="00FF48DE" w:rsidRPr="003135B5" w:rsidRDefault="00FF48DE" w:rsidP="00FF48DE">
      <w:pPr>
        <w:contextualSpacing/>
        <w:rPr>
          <w:rFonts w:eastAsia="Calibri"/>
          <w:sz w:val="28"/>
          <w:szCs w:val="28"/>
          <w:lang w:eastAsia="en-US"/>
        </w:rPr>
      </w:pPr>
      <w:r w:rsidRPr="003135B5">
        <w:rPr>
          <w:rFonts w:eastAsia="Calibri"/>
          <w:sz w:val="28"/>
          <w:szCs w:val="28"/>
          <w:lang w:eastAsia="en-US"/>
        </w:rPr>
        <w:t>1.9 – 11 см</w:t>
      </w:r>
    </w:p>
    <w:p w14:paraId="2D90368E" w14:textId="77777777" w:rsidR="00FF48DE" w:rsidRPr="003135B5" w:rsidRDefault="00FF48DE" w:rsidP="00FF48DE">
      <w:pPr>
        <w:contextualSpacing/>
        <w:rPr>
          <w:rFonts w:eastAsia="Calibri"/>
          <w:sz w:val="28"/>
          <w:szCs w:val="28"/>
          <w:lang w:eastAsia="en-US"/>
        </w:rPr>
      </w:pPr>
      <w:r w:rsidRPr="003135B5">
        <w:rPr>
          <w:rFonts w:eastAsia="Calibri"/>
          <w:sz w:val="28"/>
          <w:szCs w:val="28"/>
          <w:lang w:eastAsia="en-US"/>
        </w:rPr>
        <w:t>2. 12 – 14 см</w:t>
      </w:r>
    </w:p>
    <w:p w14:paraId="1089B65D" w14:textId="77777777" w:rsidR="00FF48DE" w:rsidRPr="003135B5" w:rsidRDefault="00FF48DE" w:rsidP="00FF48DE">
      <w:pPr>
        <w:contextualSpacing/>
        <w:rPr>
          <w:rFonts w:eastAsia="Calibri"/>
          <w:sz w:val="28"/>
          <w:szCs w:val="28"/>
          <w:lang w:eastAsia="en-US"/>
        </w:rPr>
      </w:pPr>
      <w:r w:rsidRPr="003135B5">
        <w:rPr>
          <w:rFonts w:eastAsia="Calibri"/>
          <w:sz w:val="28"/>
          <w:szCs w:val="28"/>
          <w:lang w:eastAsia="en-US"/>
        </w:rPr>
        <w:t>3.15 и- 17 см</w:t>
      </w:r>
    </w:p>
    <w:p w14:paraId="0E25B9EC" w14:textId="77777777" w:rsidR="00FF48DE" w:rsidRPr="003135B5" w:rsidRDefault="00FF48DE" w:rsidP="00FF48DE">
      <w:pPr>
        <w:contextualSpacing/>
        <w:rPr>
          <w:rFonts w:eastAsia="Calibri"/>
          <w:sz w:val="28"/>
          <w:szCs w:val="28"/>
          <w:lang w:eastAsia="en-US"/>
        </w:rPr>
      </w:pPr>
      <w:r>
        <w:rPr>
          <w:rFonts w:eastAsia="Calibri"/>
          <w:sz w:val="28"/>
          <w:szCs w:val="28"/>
          <w:lang w:eastAsia="en-US"/>
        </w:rPr>
        <w:t>4.18 – 21 см.</w:t>
      </w:r>
    </w:p>
    <w:p w14:paraId="585A45AF" w14:textId="77777777" w:rsidR="00FF48DE" w:rsidRPr="00CB7990" w:rsidRDefault="00FF48DE" w:rsidP="00FF48DE">
      <w:pPr>
        <w:rPr>
          <w:rFonts w:eastAsia="Calibri"/>
          <w:b/>
          <w:sz w:val="28"/>
          <w:szCs w:val="28"/>
          <w:lang w:eastAsia="en-US"/>
        </w:rPr>
      </w:pPr>
      <w:r w:rsidRPr="00CB7990">
        <w:rPr>
          <w:rFonts w:eastAsia="Calibri"/>
          <w:b/>
          <w:sz w:val="28"/>
          <w:szCs w:val="28"/>
          <w:lang w:eastAsia="en-US"/>
        </w:rPr>
        <w:lastRenderedPageBreak/>
        <w:t>7. В глотке отсутствует следующая часть:</w:t>
      </w:r>
    </w:p>
    <w:p w14:paraId="1A303832" w14:textId="77777777" w:rsidR="00FF48DE" w:rsidRPr="003135B5" w:rsidRDefault="00FF48DE" w:rsidP="00FF48DE">
      <w:pPr>
        <w:rPr>
          <w:rFonts w:eastAsia="Calibri"/>
          <w:sz w:val="28"/>
          <w:szCs w:val="28"/>
          <w:lang w:eastAsia="en-US"/>
        </w:rPr>
      </w:pPr>
      <w:r w:rsidRPr="003135B5">
        <w:rPr>
          <w:rFonts w:eastAsia="Calibri"/>
          <w:sz w:val="28"/>
          <w:szCs w:val="28"/>
          <w:lang w:eastAsia="en-US"/>
        </w:rPr>
        <w:t>1. Носовая</w:t>
      </w:r>
    </w:p>
    <w:p w14:paraId="46E8A60A" w14:textId="77777777" w:rsidR="00FF48DE" w:rsidRPr="003135B5" w:rsidRDefault="00FF48DE" w:rsidP="00FF48DE">
      <w:pPr>
        <w:rPr>
          <w:rFonts w:eastAsia="Calibri"/>
          <w:sz w:val="28"/>
          <w:szCs w:val="28"/>
          <w:lang w:eastAsia="en-US"/>
        </w:rPr>
      </w:pPr>
      <w:r w:rsidRPr="003135B5">
        <w:rPr>
          <w:rFonts w:eastAsia="Calibri"/>
          <w:sz w:val="28"/>
          <w:szCs w:val="28"/>
          <w:lang w:eastAsia="en-US"/>
        </w:rPr>
        <w:t>2. Ротовая</w:t>
      </w:r>
    </w:p>
    <w:p w14:paraId="6636993C" w14:textId="77777777" w:rsidR="00FF48DE" w:rsidRPr="003135B5" w:rsidRDefault="00FF48DE" w:rsidP="00FF48DE">
      <w:pPr>
        <w:rPr>
          <w:rFonts w:eastAsia="Calibri"/>
          <w:sz w:val="28"/>
          <w:szCs w:val="28"/>
          <w:lang w:eastAsia="en-US"/>
        </w:rPr>
      </w:pPr>
      <w:r w:rsidRPr="003135B5">
        <w:rPr>
          <w:rFonts w:eastAsia="Calibri"/>
          <w:sz w:val="28"/>
          <w:szCs w:val="28"/>
          <w:lang w:eastAsia="en-US"/>
        </w:rPr>
        <w:t>3. Пищеводная</w:t>
      </w:r>
    </w:p>
    <w:p w14:paraId="57A17733" w14:textId="77777777" w:rsidR="00FF48DE" w:rsidRPr="003135B5" w:rsidRDefault="00FF48DE" w:rsidP="00FF48DE">
      <w:pPr>
        <w:rPr>
          <w:rFonts w:eastAsia="Calibri"/>
          <w:sz w:val="28"/>
          <w:szCs w:val="28"/>
          <w:lang w:eastAsia="en-US"/>
        </w:rPr>
      </w:pPr>
      <w:r w:rsidRPr="003135B5">
        <w:rPr>
          <w:rFonts w:eastAsia="Calibri"/>
          <w:sz w:val="28"/>
          <w:szCs w:val="28"/>
          <w:lang w:eastAsia="en-US"/>
        </w:rPr>
        <w:t>4. Гортанная.</w:t>
      </w:r>
    </w:p>
    <w:p w14:paraId="6866C8A6" w14:textId="77777777" w:rsidR="00FF48DE" w:rsidRPr="00CB7990" w:rsidRDefault="00FF48DE" w:rsidP="00FF48DE">
      <w:pPr>
        <w:rPr>
          <w:rFonts w:eastAsia="Calibri"/>
          <w:b/>
          <w:sz w:val="28"/>
          <w:szCs w:val="28"/>
          <w:lang w:eastAsia="en-US"/>
        </w:rPr>
      </w:pPr>
      <w:r w:rsidRPr="00CB7990">
        <w:rPr>
          <w:rFonts w:eastAsia="Calibri"/>
          <w:b/>
          <w:sz w:val="28"/>
          <w:szCs w:val="28"/>
          <w:lang w:eastAsia="en-US"/>
        </w:rPr>
        <w:t>8. Первые молочные зубы появляются у ребёнка в возрасте:</w:t>
      </w:r>
    </w:p>
    <w:p w14:paraId="4A2C8270" w14:textId="77777777" w:rsidR="00FF48DE" w:rsidRPr="003135B5" w:rsidRDefault="00FF48DE" w:rsidP="00FF48DE">
      <w:pPr>
        <w:rPr>
          <w:rFonts w:eastAsia="Calibri"/>
          <w:sz w:val="28"/>
          <w:szCs w:val="28"/>
          <w:lang w:eastAsia="en-US"/>
        </w:rPr>
      </w:pPr>
      <w:r w:rsidRPr="003135B5">
        <w:rPr>
          <w:rFonts w:eastAsia="Calibri"/>
          <w:sz w:val="28"/>
          <w:szCs w:val="28"/>
          <w:lang w:eastAsia="en-US"/>
        </w:rPr>
        <w:t>1. 3 - 5 месяцев</w:t>
      </w:r>
    </w:p>
    <w:p w14:paraId="2894DF60" w14:textId="77777777" w:rsidR="00FF48DE" w:rsidRPr="003135B5" w:rsidRDefault="00FF48DE" w:rsidP="00FF48DE">
      <w:pPr>
        <w:rPr>
          <w:rFonts w:eastAsia="Calibri"/>
          <w:sz w:val="28"/>
          <w:szCs w:val="28"/>
          <w:lang w:eastAsia="en-US"/>
        </w:rPr>
      </w:pPr>
      <w:r w:rsidRPr="003135B5">
        <w:rPr>
          <w:rFonts w:eastAsia="Calibri"/>
          <w:sz w:val="28"/>
          <w:szCs w:val="28"/>
          <w:lang w:eastAsia="en-US"/>
        </w:rPr>
        <w:t>2. 6 - 8 месяцев</w:t>
      </w:r>
    </w:p>
    <w:p w14:paraId="724A33CC" w14:textId="77777777" w:rsidR="00FF48DE" w:rsidRPr="003135B5" w:rsidRDefault="00FF48DE" w:rsidP="00FF48DE">
      <w:pPr>
        <w:rPr>
          <w:rFonts w:eastAsia="Calibri"/>
          <w:sz w:val="28"/>
          <w:szCs w:val="28"/>
          <w:lang w:eastAsia="en-US"/>
        </w:rPr>
      </w:pPr>
      <w:r w:rsidRPr="003135B5">
        <w:rPr>
          <w:rFonts w:eastAsia="Calibri"/>
          <w:sz w:val="28"/>
          <w:szCs w:val="28"/>
          <w:lang w:eastAsia="en-US"/>
        </w:rPr>
        <w:t>3. 9 – 10 месяцев</w:t>
      </w:r>
    </w:p>
    <w:p w14:paraId="23B215B8" w14:textId="77777777" w:rsidR="00FF48DE" w:rsidRPr="003135B5" w:rsidRDefault="00FF48DE" w:rsidP="00FF48DE">
      <w:pPr>
        <w:rPr>
          <w:rFonts w:eastAsia="Calibri"/>
          <w:sz w:val="28"/>
          <w:szCs w:val="28"/>
          <w:lang w:eastAsia="en-US"/>
        </w:rPr>
      </w:pPr>
      <w:r w:rsidRPr="003135B5">
        <w:rPr>
          <w:rFonts w:eastAsia="Calibri"/>
          <w:sz w:val="28"/>
          <w:szCs w:val="28"/>
          <w:lang w:eastAsia="en-US"/>
        </w:rPr>
        <w:t>4. 11 -12 месяцев</w:t>
      </w:r>
    </w:p>
    <w:p w14:paraId="01F7EA05" w14:textId="77777777" w:rsidR="00FF48DE" w:rsidRPr="00CB7990" w:rsidRDefault="00FF48DE" w:rsidP="00FF48DE">
      <w:pPr>
        <w:rPr>
          <w:rFonts w:eastAsia="Calibri"/>
          <w:b/>
          <w:sz w:val="28"/>
          <w:szCs w:val="28"/>
          <w:lang w:eastAsia="en-US"/>
        </w:rPr>
      </w:pPr>
      <w:r w:rsidRPr="00CB7990">
        <w:rPr>
          <w:rFonts w:eastAsia="Calibri"/>
          <w:b/>
          <w:sz w:val="28"/>
          <w:szCs w:val="28"/>
          <w:lang w:eastAsia="en-US"/>
        </w:rPr>
        <w:t>9. Воспаление языка называется:</w:t>
      </w:r>
    </w:p>
    <w:p w14:paraId="1ED981CF" w14:textId="77777777" w:rsidR="00FF48DE" w:rsidRPr="003135B5" w:rsidRDefault="00FF48DE" w:rsidP="00FF48DE">
      <w:pPr>
        <w:rPr>
          <w:rFonts w:eastAsia="Calibri"/>
          <w:sz w:val="28"/>
          <w:szCs w:val="28"/>
          <w:lang w:eastAsia="en-US"/>
        </w:rPr>
      </w:pPr>
      <w:r w:rsidRPr="003135B5">
        <w:rPr>
          <w:rFonts w:eastAsia="Calibri"/>
          <w:sz w:val="28"/>
          <w:szCs w:val="28"/>
          <w:lang w:eastAsia="en-US"/>
        </w:rPr>
        <w:t>1. Гастрит</w:t>
      </w:r>
    </w:p>
    <w:p w14:paraId="19559A53" w14:textId="77777777" w:rsidR="00FF48DE" w:rsidRPr="003135B5" w:rsidRDefault="00FF48DE" w:rsidP="00FF48DE">
      <w:pPr>
        <w:rPr>
          <w:rFonts w:eastAsia="Calibri"/>
          <w:sz w:val="28"/>
          <w:szCs w:val="28"/>
          <w:lang w:eastAsia="en-US"/>
        </w:rPr>
      </w:pPr>
      <w:r w:rsidRPr="003135B5">
        <w:rPr>
          <w:rFonts w:eastAsia="Calibri"/>
          <w:sz w:val="28"/>
          <w:szCs w:val="28"/>
          <w:lang w:eastAsia="en-US"/>
        </w:rPr>
        <w:t>2. Дуоденит</w:t>
      </w:r>
    </w:p>
    <w:p w14:paraId="040E2E82" w14:textId="77777777" w:rsidR="00FF48DE" w:rsidRPr="003135B5" w:rsidRDefault="00FF48DE" w:rsidP="00FF48DE">
      <w:pPr>
        <w:rPr>
          <w:rFonts w:eastAsia="Calibri"/>
          <w:sz w:val="28"/>
          <w:szCs w:val="28"/>
          <w:lang w:eastAsia="en-US"/>
        </w:rPr>
      </w:pPr>
      <w:r w:rsidRPr="003135B5">
        <w:rPr>
          <w:rFonts w:eastAsia="Calibri"/>
          <w:sz w:val="28"/>
          <w:szCs w:val="28"/>
          <w:lang w:eastAsia="en-US"/>
        </w:rPr>
        <w:t>3. Глоссит</w:t>
      </w:r>
    </w:p>
    <w:p w14:paraId="2F1AE83A" w14:textId="77777777" w:rsidR="00FF48DE" w:rsidRPr="003135B5" w:rsidRDefault="00FF48DE" w:rsidP="00FF48DE">
      <w:pPr>
        <w:rPr>
          <w:rFonts w:eastAsia="Calibri"/>
          <w:sz w:val="28"/>
          <w:szCs w:val="28"/>
          <w:lang w:eastAsia="en-US"/>
        </w:rPr>
      </w:pPr>
      <w:r>
        <w:rPr>
          <w:rFonts w:eastAsia="Calibri"/>
          <w:sz w:val="28"/>
          <w:szCs w:val="28"/>
          <w:lang w:eastAsia="en-US"/>
        </w:rPr>
        <w:t>4. Фарингит</w:t>
      </w:r>
    </w:p>
    <w:p w14:paraId="364BB8FC" w14:textId="77777777" w:rsidR="00FF48DE" w:rsidRPr="00CB7990" w:rsidRDefault="00FF48DE" w:rsidP="00FF48DE">
      <w:pPr>
        <w:rPr>
          <w:rFonts w:eastAsia="Calibri"/>
          <w:b/>
          <w:sz w:val="28"/>
          <w:szCs w:val="28"/>
          <w:lang w:eastAsia="en-US"/>
        </w:rPr>
      </w:pPr>
      <w:r w:rsidRPr="00CB7990">
        <w:rPr>
          <w:rFonts w:eastAsia="Calibri"/>
          <w:b/>
          <w:sz w:val="28"/>
          <w:szCs w:val="28"/>
          <w:lang w:eastAsia="en-US"/>
        </w:rPr>
        <w:t>10. Воспаление мягкой части зуба называется:</w:t>
      </w:r>
    </w:p>
    <w:p w14:paraId="12047311" w14:textId="77777777" w:rsidR="00FF48DE" w:rsidRPr="003135B5" w:rsidRDefault="00FF48DE" w:rsidP="00FF48DE">
      <w:pPr>
        <w:rPr>
          <w:rFonts w:eastAsia="Calibri"/>
          <w:sz w:val="28"/>
          <w:szCs w:val="28"/>
          <w:lang w:eastAsia="en-US"/>
        </w:rPr>
      </w:pPr>
      <w:r w:rsidRPr="003135B5">
        <w:rPr>
          <w:rFonts w:eastAsia="Calibri"/>
          <w:sz w:val="28"/>
          <w:szCs w:val="28"/>
          <w:lang w:eastAsia="en-US"/>
        </w:rPr>
        <w:t>1. Отит</w:t>
      </w:r>
    </w:p>
    <w:p w14:paraId="4FBF0CA5" w14:textId="77777777" w:rsidR="00FF48DE" w:rsidRPr="003135B5" w:rsidRDefault="00FF48DE" w:rsidP="00FF48DE">
      <w:pPr>
        <w:rPr>
          <w:rFonts w:eastAsia="Calibri"/>
          <w:sz w:val="28"/>
          <w:szCs w:val="28"/>
          <w:lang w:eastAsia="en-US"/>
        </w:rPr>
      </w:pPr>
      <w:r w:rsidRPr="003135B5">
        <w:rPr>
          <w:rFonts w:eastAsia="Calibri"/>
          <w:sz w:val="28"/>
          <w:szCs w:val="28"/>
          <w:lang w:eastAsia="en-US"/>
        </w:rPr>
        <w:t>2. Пульпит</w:t>
      </w:r>
    </w:p>
    <w:p w14:paraId="6F54FBFE" w14:textId="77777777" w:rsidR="00FF48DE" w:rsidRPr="003135B5" w:rsidRDefault="00FF48DE" w:rsidP="00FF48DE">
      <w:pPr>
        <w:rPr>
          <w:rFonts w:eastAsia="Calibri"/>
          <w:sz w:val="28"/>
          <w:szCs w:val="28"/>
          <w:lang w:eastAsia="en-US"/>
        </w:rPr>
      </w:pPr>
      <w:r w:rsidRPr="003135B5">
        <w:rPr>
          <w:rFonts w:eastAsia="Calibri"/>
          <w:sz w:val="28"/>
          <w:szCs w:val="28"/>
          <w:lang w:eastAsia="en-US"/>
        </w:rPr>
        <w:t>3. Гастрит</w:t>
      </w:r>
    </w:p>
    <w:p w14:paraId="2A542840" w14:textId="77777777" w:rsidR="00FF48DE" w:rsidRPr="00326769" w:rsidRDefault="00FF48DE" w:rsidP="00FF48DE">
      <w:pPr>
        <w:rPr>
          <w:rFonts w:eastAsia="Calibri"/>
          <w:sz w:val="28"/>
          <w:szCs w:val="28"/>
          <w:lang w:eastAsia="en-US"/>
        </w:rPr>
      </w:pPr>
      <w:r>
        <w:rPr>
          <w:rFonts w:eastAsia="Calibri"/>
          <w:sz w:val="28"/>
          <w:szCs w:val="28"/>
          <w:lang w:eastAsia="en-US"/>
        </w:rPr>
        <w:t>4. Пародонтит</w:t>
      </w:r>
    </w:p>
    <w:p w14:paraId="7998E528" w14:textId="77777777" w:rsidR="00FF48DE" w:rsidRPr="003135B5"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rFonts w:eastAsia="Calibri"/>
          <w:b/>
          <w:sz w:val="28"/>
          <w:szCs w:val="28"/>
          <w:lang w:eastAsia="en-US"/>
        </w:rPr>
        <w:t>Эталон</w:t>
      </w:r>
      <w:r w:rsidRPr="003135B5">
        <w:rPr>
          <w:rFonts w:eastAsia="Calibri"/>
          <w:b/>
          <w:sz w:val="28"/>
          <w:szCs w:val="28"/>
          <w:lang w:eastAsia="en-US"/>
        </w:rPr>
        <w:t xml:space="preserve"> ответов</w:t>
      </w:r>
    </w:p>
    <w:p w14:paraId="799C1B6D" w14:textId="77777777" w:rsidR="00FF48DE" w:rsidRPr="003135B5" w:rsidRDefault="00FF48DE" w:rsidP="00FF48DE">
      <w:pPr>
        <w:contextualSpacing/>
        <w:rPr>
          <w:rFonts w:eastAsia="Calibri"/>
          <w:sz w:val="28"/>
          <w:szCs w:val="28"/>
          <w:lang w:eastAsia="en-US"/>
        </w:rPr>
      </w:pPr>
      <w:r w:rsidRPr="003135B5">
        <w:rPr>
          <w:rFonts w:eastAsia="Calibri"/>
          <w:sz w:val="28"/>
          <w:szCs w:val="28"/>
          <w:lang w:eastAsia="en-US"/>
        </w:rPr>
        <w:t>1.4;      2.1;       3.2;      4.2;      5.2;       6.2;      7.3;       8.4;       9.3;        10.2.</w:t>
      </w:r>
    </w:p>
    <w:p w14:paraId="74D51403"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sz w:val="28"/>
          <w:szCs w:val="28"/>
        </w:rPr>
      </w:pPr>
    </w:p>
    <w:p w14:paraId="2D6DBB31" w14:textId="77777777" w:rsidR="00FF48DE" w:rsidRPr="0032676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iCs/>
          <w:sz w:val="28"/>
        </w:rPr>
      </w:pPr>
      <w:r w:rsidRPr="00326769">
        <w:rPr>
          <w:b/>
          <w:bCs/>
          <w:sz w:val="28"/>
        </w:rPr>
        <w:t>Тема 7.3</w:t>
      </w:r>
      <w:r w:rsidRPr="00326769">
        <w:rPr>
          <w:b/>
          <w:sz w:val="28"/>
        </w:rPr>
        <w:t xml:space="preserve">. </w:t>
      </w:r>
      <w:r w:rsidRPr="00326769">
        <w:rPr>
          <w:bCs/>
          <w:sz w:val="28"/>
        </w:rPr>
        <w:t xml:space="preserve">Анатомия и физиология </w:t>
      </w:r>
      <w:r>
        <w:rPr>
          <w:bCs/>
          <w:iCs/>
          <w:sz w:val="28"/>
        </w:rPr>
        <w:t>пищевода, желудка</w:t>
      </w:r>
    </w:p>
    <w:p w14:paraId="65B30344" w14:textId="77777777" w:rsidR="00FF48DE" w:rsidRPr="00CB7990"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 w:val="28"/>
          <w:szCs w:val="28"/>
        </w:rPr>
      </w:pPr>
      <w:r w:rsidRPr="00CB7990">
        <w:rPr>
          <w:b/>
          <w:bCs/>
          <w:color w:val="000000"/>
          <w:sz w:val="28"/>
          <w:szCs w:val="28"/>
        </w:rPr>
        <w:t>Тестовое задание</w:t>
      </w:r>
    </w:p>
    <w:p w14:paraId="1F9137F3" w14:textId="77777777" w:rsidR="00FF48DE" w:rsidRPr="00CB7990"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i/>
          <w:sz w:val="28"/>
          <w:szCs w:val="28"/>
        </w:rPr>
      </w:pPr>
      <w:r>
        <w:rPr>
          <w:i/>
          <w:sz w:val="28"/>
          <w:szCs w:val="28"/>
        </w:rPr>
        <w:t>Условие</w:t>
      </w:r>
      <w:r w:rsidRPr="00CB7990">
        <w:rPr>
          <w:i/>
          <w:sz w:val="28"/>
          <w:szCs w:val="28"/>
        </w:rPr>
        <w:t>: выберите один правильный ответ</w:t>
      </w:r>
    </w:p>
    <w:p w14:paraId="211C1C80" w14:textId="77777777" w:rsidR="00FF48DE" w:rsidRPr="00CB7990" w:rsidRDefault="00FF48DE" w:rsidP="00FF48DE">
      <w:pPr>
        <w:spacing w:line="276" w:lineRule="auto"/>
        <w:contextualSpacing/>
        <w:rPr>
          <w:rFonts w:eastAsia="Calibri"/>
          <w:b/>
          <w:iCs/>
          <w:color w:val="000000"/>
          <w:sz w:val="28"/>
          <w:szCs w:val="28"/>
          <w:lang w:eastAsia="en-US"/>
        </w:rPr>
      </w:pPr>
      <w:r w:rsidRPr="00CB7990">
        <w:rPr>
          <w:rFonts w:eastAsia="Calibri"/>
          <w:b/>
          <w:iCs/>
          <w:color w:val="000000"/>
          <w:sz w:val="28"/>
          <w:szCs w:val="28"/>
          <w:lang w:eastAsia="en-US"/>
        </w:rPr>
        <w:t>1. Длина пищевода составляет:</w:t>
      </w:r>
    </w:p>
    <w:p w14:paraId="4E7E2F51"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1.15 - 20 см</w:t>
      </w:r>
    </w:p>
    <w:p w14:paraId="59EA27F1"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2.20 – 25 см</w:t>
      </w:r>
    </w:p>
    <w:p w14:paraId="070B2983"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3.25 - 20 см</w:t>
      </w:r>
    </w:p>
    <w:p w14:paraId="52443BB7"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4.30 -35 см.</w:t>
      </w:r>
    </w:p>
    <w:p w14:paraId="1EB3AD01" w14:textId="77777777" w:rsidR="00FF48DE" w:rsidRPr="00CB7990" w:rsidRDefault="00FF48DE" w:rsidP="00FF48DE">
      <w:pPr>
        <w:spacing w:line="276" w:lineRule="auto"/>
        <w:contextualSpacing/>
        <w:rPr>
          <w:rFonts w:eastAsia="Calibri"/>
          <w:b/>
          <w:iCs/>
          <w:color w:val="000000"/>
          <w:sz w:val="28"/>
          <w:szCs w:val="28"/>
          <w:lang w:eastAsia="en-US"/>
        </w:rPr>
      </w:pPr>
      <w:r w:rsidRPr="00CB7990">
        <w:rPr>
          <w:rFonts w:eastAsia="Calibri"/>
          <w:b/>
          <w:iCs/>
          <w:color w:val="000000"/>
          <w:sz w:val="28"/>
          <w:szCs w:val="28"/>
          <w:lang w:eastAsia="en-US"/>
        </w:rPr>
        <w:t>2. В пищеводе отсутствует сужение:</w:t>
      </w:r>
    </w:p>
    <w:p w14:paraId="6E00CAD0"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1.У его начала</w:t>
      </w:r>
    </w:p>
    <w:p w14:paraId="2F718A65"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2.На уровне раздвоения трахеи</w:t>
      </w:r>
    </w:p>
    <w:p w14:paraId="31D70FD8"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3.При прохождении через диафрагму</w:t>
      </w:r>
    </w:p>
    <w:p w14:paraId="2287B26E"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4.Ниже диафрагмы.</w:t>
      </w:r>
    </w:p>
    <w:p w14:paraId="4AD4DB16" w14:textId="77777777" w:rsidR="00FF48DE" w:rsidRPr="00CB7990" w:rsidRDefault="00FF48DE" w:rsidP="00FF48DE">
      <w:pPr>
        <w:spacing w:line="276" w:lineRule="auto"/>
        <w:contextualSpacing/>
        <w:rPr>
          <w:rFonts w:eastAsia="Calibri"/>
          <w:b/>
          <w:i/>
          <w:iCs/>
          <w:color w:val="000000"/>
          <w:sz w:val="28"/>
          <w:szCs w:val="28"/>
          <w:lang w:eastAsia="en-US"/>
        </w:rPr>
      </w:pPr>
      <w:r w:rsidRPr="00CB7990">
        <w:rPr>
          <w:rFonts w:eastAsia="Calibri"/>
          <w:b/>
          <w:color w:val="000000"/>
          <w:sz w:val="28"/>
          <w:szCs w:val="28"/>
          <w:lang w:eastAsia="en-US"/>
        </w:rPr>
        <w:t>3.Входное кардиальное отверстие желудка расположено слева от тел позвонков:</w:t>
      </w:r>
    </w:p>
    <w:p w14:paraId="62E5AC83"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2.Дольки</w:t>
      </w:r>
    </w:p>
    <w:p w14:paraId="20180F68"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3.Ацинусы</w:t>
      </w:r>
    </w:p>
    <w:p w14:paraId="5613DF3F"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4.Сегменты.</w:t>
      </w:r>
    </w:p>
    <w:p w14:paraId="53686541" w14:textId="77777777" w:rsidR="00FF48DE" w:rsidRPr="00CB7990" w:rsidRDefault="00FF48DE" w:rsidP="00FF48DE">
      <w:pPr>
        <w:spacing w:line="276" w:lineRule="auto"/>
        <w:contextualSpacing/>
        <w:rPr>
          <w:rFonts w:eastAsia="Calibri"/>
          <w:b/>
          <w:color w:val="000000"/>
          <w:sz w:val="28"/>
          <w:szCs w:val="28"/>
          <w:lang w:eastAsia="en-US"/>
        </w:rPr>
      </w:pPr>
      <w:r w:rsidRPr="00CB7990">
        <w:rPr>
          <w:rFonts w:eastAsia="Calibri"/>
          <w:b/>
          <w:color w:val="000000"/>
          <w:sz w:val="28"/>
          <w:szCs w:val="28"/>
          <w:lang w:eastAsia="en-US"/>
        </w:rPr>
        <w:t>4.Вместимость желудка взрослого человека составляет в среднем около:</w:t>
      </w:r>
    </w:p>
    <w:p w14:paraId="670141A2"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lastRenderedPageBreak/>
        <w:t>1.0,5 л</w:t>
      </w:r>
    </w:p>
    <w:p w14:paraId="363FC795"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2. 1 л</w:t>
      </w:r>
    </w:p>
    <w:p w14:paraId="47D86FE7"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3. 3 л</w:t>
      </w:r>
    </w:p>
    <w:p w14:paraId="5549C36A"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4. 5 л.</w:t>
      </w:r>
    </w:p>
    <w:p w14:paraId="09DA92D3" w14:textId="77777777" w:rsidR="00FF48DE" w:rsidRPr="00CB7990" w:rsidRDefault="00FF48DE" w:rsidP="00FF48DE">
      <w:pPr>
        <w:spacing w:line="276" w:lineRule="auto"/>
        <w:contextualSpacing/>
        <w:rPr>
          <w:rFonts w:eastAsia="Calibri"/>
          <w:b/>
          <w:color w:val="000000"/>
          <w:sz w:val="28"/>
          <w:szCs w:val="28"/>
          <w:lang w:eastAsia="en-US"/>
        </w:rPr>
      </w:pPr>
      <w:r w:rsidRPr="00CB7990">
        <w:rPr>
          <w:rFonts w:eastAsia="Calibri"/>
          <w:b/>
          <w:color w:val="000000"/>
          <w:sz w:val="28"/>
          <w:szCs w:val="28"/>
          <w:lang w:eastAsia="en-US"/>
        </w:rPr>
        <w:t>5. Отделом желудка, в котором всегда имеется скопление воздуха, является</w:t>
      </w:r>
    </w:p>
    <w:p w14:paraId="213F6FE9"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1.Кардиальная часть</w:t>
      </w:r>
    </w:p>
    <w:p w14:paraId="19B50D85"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2. Дно</w:t>
      </w:r>
    </w:p>
    <w:p w14:paraId="51D472EB" w14:textId="77777777" w:rsidR="00FF48DE" w:rsidRPr="00CB7990" w:rsidRDefault="00FF48DE" w:rsidP="00FF48DE">
      <w:pPr>
        <w:spacing w:line="276" w:lineRule="auto"/>
        <w:contextualSpacing/>
        <w:rPr>
          <w:rFonts w:eastAsia="Calibri"/>
          <w:color w:val="000000"/>
          <w:sz w:val="28"/>
          <w:szCs w:val="28"/>
          <w:lang w:eastAsia="en-US"/>
        </w:rPr>
      </w:pPr>
      <w:r w:rsidRPr="00CB7990">
        <w:rPr>
          <w:rFonts w:eastAsia="Calibri"/>
          <w:color w:val="000000"/>
          <w:sz w:val="28"/>
          <w:szCs w:val="28"/>
          <w:lang w:eastAsia="en-US"/>
        </w:rPr>
        <w:t>3.Тело</w:t>
      </w:r>
    </w:p>
    <w:p w14:paraId="5E4985C6" w14:textId="77777777" w:rsidR="00FF48DE" w:rsidRPr="00CB7990" w:rsidRDefault="00FF48DE" w:rsidP="00FF48DE">
      <w:pPr>
        <w:spacing w:line="276" w:lineRule="auto"/>
        <w:contextualSpacing/>
        <w:rPr>
          <w:rFonts w:eastAsia="Calibri"/>
          <w:sz w:val="28"/>
          <w:szCs w:val="28"/>
          <w:lang w:eastAsia="en-US"/>
        </w:rPr>
      </w:pPr>
      <w:r w:rsidRPr="00CB7990">
        <w:rPr>
          <w:rFonts w:eastAsia="Calibri"/>
          <w:sz w:val="28"/>
          <w:szCs w:val="28"/>
          <w:lang w:eastAsia="en-US"/>
        </w:rPr>
        <w:t>4. Привратниковая (пилорическая) часть.</w:t>
      </w:r>
    </w:p>
    <w:p w14:paraId="459DE60E" w14:textId="77777777" w:rsidR="00FF48DE" w:rsidRPr="00CB7990" w:rsidRDefault="00FF48DE" w:rsidP="00FF48DE">
      <w:pPr>
        <w:spacing w:line="276" w:lineRule="auto"/>
        <w:contextualSpacing/>
        <w:rPr>
          <w:rFonts w:eastAsia="Calibri"/>
          <w:b/>
          <w:sz w:val="28"/>
          <w:szCs w:val="28"/>
          <w:lang w:eastAsia="en-US"/>
        </w:rPr>
      </w:pPr>
      <w:r w:rsidRPr="00CB7990">
        <w:rPr>
          <w:rFonts w:eastAsia="Calibri"/>
          <w:b/>
          <w:sz w:val="28"/>
          <w:szCs w:val="28"/>
          <w:lang w:eastAsia="en-US"/>
        </w:rPr>
        <w:t>6.Суточное количество желудочного сока у взрослого человека составляет:</w:t>
      </w:r>
    </w:p>
    <w:p w14:paraId="558F7ADB" w14:textId="77777777" w:rsidR="00FF48DE" w:rsidRPr="00CB7990" w:rsidRDefault="00FF48DE" w:rsidP="00FF48DE">
      <w:pPr>
        <w:spacing w:line="276" w:lineRule="auto"/>
        <w:contextualSpacing/>
        <w:rPr>
          <w:rFonts w:eastAsia="Calibri"/>
          <w:sz w:val="28"/>
          <w:szCs w:val="28"/>
          <w:lang w:eastAsia="en-US"/>
        </w:rPr>
      </w:pPr>
      <w:r w:rsidRPr="00CB7990">
        <w:rPr>
          <w:rFonts w:eastAsia="Calibri"/>
          <w:sz w:val="28"/>
          <w:szCs w:val="28"/>
          <w:lang w:eastAsia="en-US"/>
        </w:rPr>
        <w:t>1.1 - 1.5 л</w:t>
      </w:r>
    </w:p>
    <w:p w14:paraId="7C69003E" w14:textId="77777777" w:rsidR="00FF48DE" w:rsidRPr="00CB7990" w:rsidRDefault="00FF48DE" w:rsidP="00FF48DE">
      <w:pPr>
        <w:spacing w:line="276" w:lineRule="auto"/>
        <w:contextualSpacing/>
        <w:rPr>
          <w:rFonts w:eastAsia="Calibri"/>
          <w:sz w:val="28"/>
          <w:szCs w:val="28"/>
          <w:lang w:eastAsia="en-US"/>
        </w:rPr>
      </w:pPr>
      <w:r w:rsidRPr="00CB7990">
        <w:rPr>
          <w:rFonts w:eastAsia="Calibri"/>
          <w:sz w:val="28"/>
          <w:szCs w:val="28"/>
          <w:lang w:eastAsia="en-US"/>
        </w:rPr>
        <w:t>2.1.5 – 2 л</w:t>
      </w:r>
    </w:p>
    <w:p w14:paraId="633B3ECF" w14:textId="77777777" w:rsidR="00FF48DE" w:rsidRPr="00CB7990" w:rsidRDefault="00FF48DE" w:rsidP="00FF48DE">
      <w:pPr>
        <w:spacing w:line="276" w:lineRule="auto"/>
        <w:contextualSpacing/>
        <w:rPr>
          <w:rFonts w:eastAsia="Calibri"/>
          <w:sz w:val="28"/>
          <w:szCs w:val="28"/>
          <w:lang w:eastAsia="en-US"/>
        </w:rPr>
      </w:pPr>
      <w:r w:rsidRPr="00CB7990">
        <w:rPr>
          <w:rFonts w:eastAsia="Calibri"/>
          <w:sz w:val="28"/>
          <w:szCs w:val="28"/>
          <w:lang w:eastAsia="en-US"/>
        </w:rPr>
        <w:t>3.2 – 2,5 л</w:t>
      </w:r>
    </w:p>
    <w:p w14:paraId="72E587CD" w14:textId="77777777" w:rsidR="00FF48DE" w:rsidRPr="00CB7990" w:rsidRDefault="00FF48DE" w:rsidP="00FF48DE">
      <w:pPr>
        <w:spacing w:line="276" w:lineRule="auto"/>
        <w:contextualSpacing/>
        <w:rPr>
          <w:rFonts w:eastAsia="Calibri"/>
          <w:sz w:val="28"/>
          <w:szCs w:val="28"/>
          <w:lang w:eastAsia="en-US"/>
        </w:rPr>
      </w:pPr>
      <w:r w:rsidRPr="00CB7990">
        <w:rPr>
          <w:rFonts w:eastAsia="Calibri"/>
          <w:sz w:val="28"/>
          <w:szCs w:val="28"/>
          <w:lang w:eastAsia="en-US"/>
        </w:rPr>
        <w:t>4.Более 2,5 л.</w:t>
      </w:r>
    </w:p>
    <w:p w14:paraId="6A97C64C" w14:textId="77777777" w:rsidR="00FF48DE" w:rsidRPr="00CB7990" w:rsidRDefault="00FF48DE" w:rsidP="00FF48DE">
      <w:pPr>
        <w:spacing w:line="276" w:lineRule="auto"/>
        <w:rPr>
          <w:rFonts w:eastAsia="Calibri"/>
          <w:b/>
          <w:sz w:val="28"/>
          <w:szCs w:val="28"/>
          <w:lang w:eastAsia="en-US"/>
        </w:rPr>
      </w:pPr>
      <w:r w:rsidRPr="00CB7990">
        <w:rPr>
          <w:rFonts w:eastAsia="Calibri"/>
          <w:b/>
          <w:sz w:val="28"/>
          <w:szCs w:val="28"/>
          <w:lang w:eastAsia="en-US"/>
        </w:rPr>
        <w:t>7. Воспаление слизистой желудка называется:</w:t>
      </w:r>
    </w:p>
    <w:p w14:paraId="5B9F3124"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1. Дуоденит</w:t>
      </w:r>
    </w:p>
    <w:p w14:paraId="052D22A0"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2. Гастрит</w:t>
      </w:r>
    </w:p>
    <w:p w14:paraId="2F9600DC"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3. Панкреатит</w:t>
      </w:r>
    </w:p>
    <w:p w14:paraId="28ABBC42" w14:textId="77777777" w:rsidR="00FF48DE" w:rsidRPr="00CB7990" w:rsidRDefault="00FF48DE" w:rsidP="00FF48DE">
      <w:pPr>
        <w:spacing w:line="276" w:lineRule="auto"/>
        <w:rPr>
          <w:rFonts w:eastAsia="Calibri"/>
          <w:sz w:val="28"/>
          <w:szCs w:val="28"/>
          <w:lang w:eastAsia="en-US"/>
        </w:rPr>
      </w:pPr>
      <w:r>
        <w:rPr>
          <w:rFonts w:eastAsia="Calibri"/>
          <w:sz w:val="28"/>
          <w:szCs w:val="28"/>
          <w:lang w:eastAsia="en-US"/>
        </w:rPr>
        <w:t>4. Глоссит.</w:t>
      </w:r>
    </w:p>
    <w:p w14:paraId="5F61FCA0" w14:textId="77777777" w:rsidR="00FF48DE" w:rsidRPr="00CB7990" w:rsidRDefault="00FF48DE" w:rsidP="00FF48DE">
      <w:pPr>
        <w:spacing w:line="276" w:lineRule="auto"/>
        <w:rPr>
          <w:rFonts w:eastAsia="Calibri"/>
          <w:b/>
          <w:color w:val="000000"/>
          <w:sz w:val="28"/>
          <w:szCs w:val="28"/>
          <w:lang w:eastAsia="en-US"/>
        </w:rPr>
      </w:pPr>
      <w:r w:rsidRPr="00CB7990">
        <w:rPr>
          <w:rFonts w:eastAsia="Calibri"/>
          <w:b/>
          <w:sz w:val="28"/>
          <w:szCs w:val="28"/>
          <w:lang w:eastAsia="en-US"/>
        </w:rPr>
        <w:t xml:space="preserve">8. </w:t>
      </w:r>
      <w:r w:rsidRPr="00CB7990">
        <w:rPr>
          <w:rFonts w:eastAsia="Calibri"/>
          <w:b/>
          <w:color w:val="000000"/>
          <w:sz w:val="28"/>
          <w:szCs w:val="28"/>
          <w:lang w:eastAsia="en-US"/>
        </w:rPr>
        <w:t>Функция пищевода:</w:t>
      </w:r>
    </w:p>
    <w:p w14:paraId="4D257F5C" w14:textId="77777777" w:rsidR="00FF48DE" w:rsidRPr="00CB7990" w:rsidRDefault="00FF48DE" w:rsidP="00FF48DE">
      <w:pPr>
        <w:spacing w:line="276" w:lineRule="auto"/>
        <w:rPr>
          <w:rFonts w:eastAsia="Calibri"/>
          <w:color w:val="000000"/>
          <w:sz w:val="28"/>
          <w:szCs w:val="28"/>
          <w:lang w:eastAsia="en-US"/>
        </w:rPr>
      </w:pPr>
      <w:r w:rsidRPr="00CB7990">
        <w:rPr>
          <w:rFonts w:eastAsia="Calibri"/>
          <w:color w:val="000000"/>
          <w:sz w:val="28"/>
          <w:szCs w:val="28"/>
          <w:lang w:eastAsia="en-US"/>
        </w:rPr>
        <w:t>1. Проведение пищевого комка</w:t>
      </w:r>
    </w:p>
    <w:p w14:paraId="3293C237" w14:textId="77777777" w:rsidR="00FF48DE" w:rsidRPr="00CB7990" w:rsidRDefault="00FF48DE" w:rsidP="00FF48DE">
      <w:pPr>
        <w:spacing w:line="276" w:lineRule="auto"/>
        <w:rPr>
          <w:rFonts w:eastAsia="Calibri"/>
          <w:color w:val="000000"/>
          <w:sz w:val="28"/>
          <w:szCs w:val="28"/>
          <w:lang w:eastAsia="en-US"/>
        </w:rPr>
      </w:pPr>
      <w:r w:rsidRPr="00CB7990">
        <w:rPr>
          <w:rFonts w:eastAsia="Calibri"/>
          <w:color w:val="000000"/>
          <w:sz w:val="28"/>
          <w:szCs w:val="28"/>
          <w:lang w:eastAsia="en-US"/>
        </w:rPr>
        <w:t xml:space="preserve">2. </w:t>
      </w:r>
      <w:r w:rsidRPr="00CB7990">
        <w:rPr>
          <w:rFonts w:eastAsia="Calibri"/>
          <w:sz w:val="28"/>
          <w:szCs w:val="28"/>
          <w:lang w:eastAsia="en-US"/>
        </w:rPr>
        <w:t>Формирование членораздельной речи</w:t>
      </w:r>
    </w:p>
    <w:p w14:paraId="698E90FE"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3. Формирование пищевого комка</w:t>
      </w:r>
    </w:p>
    <w:p w14:paraId="1D5D5863"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4. Все ответы верны.</w:t>
      </w:r>
    </w:p>
    <w:p w14:paraId="211487F6" w14:textId="77777777" w:rsidR="00FF48DE" w:rsidRPr="00CB7990" w:rsidRDefault="00FF48DE" w:rsidP="00FF48DE">
      <w:pPr>
        <w:spacing w:line="276" w:lineRule="auto"/>
        <w:rPr>
          <w:rFonts w:eastAsia="Calibri"/>
          <w:b/>
          <w:sz w:val="28"/>
          <w:szCs w:val="28"/>
          <w:lang w:eastAsia="en-US"/>
        </w:rPr>
      </w:pPr>
      <w:r w:rsidRPr="00CB7990">
        <w:rPr>
          <w:rFonts w:eastAsia="Calibri"/>
          <w:b/>
          <w:sz w:val="28"/>
          <w:szCs w:val="28"/>
          <w:lang w:eastAsia="en-US"/>
        </w:rPr>
        <w:t>9. Как брюшина покрывает желудок?</w:t>
      </w:r>
    </w:p>
    <w:p w14:paraId="2BB0B279"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1.С одной стороны</w:t>
      </w:r>
    </w:p>
    <w:p w14:paraId="34BB9816"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2.С трёх сторон</w:t>
      </w:r>
    </w:p>
    <w:p w14:paraId="1BC64C73"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3.Со всех сторон</w:t>
      </w:r>
    </w:p>
    <w:p w14:paraId="216FA40E" w14:textId="77777777" w:rsidR="00FF48DE" w:rsidRPr="00CB7990" w:rsidRDefault="00FF48DE" w:rsidP="00FF48DE">
      <w:pPr>
        <w:spacing w:line="276" w:lineRule="auto"/>
        <w:rPr>
          <w:rFonts w:eastAsia="Calibri"/>
          <w:sz w:val="28"/>
          <w:szCs w:val="28"/>
          <w:lang w:eastAsia="en-US"/>
        </w:rPr>
      </w:pPr>
      <w:r>
        <w:rPr>
          <w:rFonts w:eastAsia="Calibri"/>
          <w:sz w:val="28"/>
          <w:szCs w:val="28"/>
          <w:lang w:eastAsia="en-US"/>
        </w:rPr>
        <w:t>4.Желудок не покрыт брюшиной.</w:t>
      </w:r>
    </w:p>
    <w:p w14:paraId="52F5837A" w14:textId="77777777" w:rsidR="00FF48DE" w:rsidRPr="00CB7990" w:rsidRDefault="00FF48DE" w:rsidP="00FF48DE">
      <w:pPr>
        <w:spacing w:line="276" w:lineRule="auto"/>
        <w:rPr>
          <w:rFonts w:eastAsia="Calibri"/>
          <w:b/>
          <w:sz w:val="28"/>
          <w:szCs w:val="28"/>
          <w:lang w:eastAsia="en-US"/>
        </w:rPr>
      </w:pPr>
      <w:r w:rsidRPr="00CB7990">
        <w:rPr>
          <w:rFonts w:eastAsia="Calibri"/>
          <w:b/>
          <w:sz w:val="28"/>
          <w:szCs w:val="28"/>
          <w:lang w:eastAsia="en-US"/>
        </w:rPr>
        <w:t>10.  В желудке выделяют отделы:</w:t>
      </w:r>
    </w:p>
    <w:p w14:paraId="2FC1C9B8"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1.Кардиальную часть</w:t>
      </w:r>
    </w:p>
    <w:p w14:paraId="38646EFC"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2. Привратниковую часть</w:t>
      </w:r>
    </w:p>
    <w:p w14:paraId="00029CE8" w14:textId="77777777" w:rsidR="00FF48DE" w:rsidRPr="00CB7990" w:rsidRDefault="00FF48DE" w:rsidP="00FF48DE">
      <w:pPr>
        <w:spacing w:line="276" w:lineRule="auto"/>
        <w:rPr>
          <w:rFonts w:eastAsia="Calibri"/>
          <w:sz w:val="28"/>
          <w:szCs w:val="28"/>
          <w:lang w:eastAsia="en-US"/>
        </w:rPr>
      </w:pPr>
      <w:r w:rsidRPr="00CB7990">
        <w:rPr>
          <w:rFonts w:eastAsia="Calibri"/>
          <w:sz w:val="28"/>
          <w:szCs w:val="28"/>
          <w:lang w:eastAsia="en-US"/>
        </w:rPr>
        <w:t>3.Тело и дно.</w:t>
      </w:r>
    </w:p>
    <w:p w14:paraId="7F4A1E35" w14:textId="77777777" w:rsidR="00FF48DE" w:rsidRPr="00326769" w:rsidRDefault="00FF48DE" w:rsidP="00FF48DE">
      <w:pPr>
        <w:spacing w:line="276" w:lineRule="auto"/>
        <w:rPr>
          <w:rFonts w:eastAsia="Calibri"/>
          <w:sz w:val="28"/>
          <w:szCs w:val="28"/>
          <w:lang w:eastAsia="en-US"/>
        </w:rPr>
      </w:pPr>
      <w:r>
        <w:rPr>
          <w:rFonts w:eastAsia="Calibri"/>
          <w:sz w:val="28"/>
          <w:szCs w:val="28"/>
          <w:lang w:eastAsia="en-US"/>
        </w:rPr>
        <w:t>4.Все ответы верны.</w:t>
      </w:r>
    </w:p>
    <w:p w14:paraId="5975E4B8" w14:textId="77777777" w:rsidR="00FF48DE" w:rsidRPr="00CB7990"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olor w:val="000000"/>
          <w:sz w:val="28"/>
          <w:szCs w:val="28"/>
        </w:rPr>
      </w:pPr>
      <w:r w:rsidRPr="00CB7990">
        <w:rPr>
          <w:rFonts w:eastAsia="Calibri"/>
          <w:b/>
          <w:sz w:val="28"/>
          <w:szCs w:val="28"/>
          <w:lang w:eastAsia="en-US"/>
        </w:rPr>
        <w:t>Эта</w:t>
      </w:r>
      <w:r>
        <w:rPr>
          <w:rFonts w:eastAsia="Calibri"/>
          <w:b/>
          <w:sz w:val="28"/>
          <w:szCs w:val="28"/>
          <w:lang w:eastAsia="en-US"/>
        </w:rPr>
        <w:t>лон</w:t>
      </w:r>
      <w:r w:rsidRPr="00CB7990">
        <w:rPr>
          <w:rFonts w:eastAsia="Calibri"/>
          <w:b/>
          <w:sz w:val="28"/>
          <w:szCs w:val="28"/>
          <w:lang w:eastAsia="en-US"/>
        </w:rPr>
        <w:t xml:space="preserve"> ответов</w:t>
      </w:r>
    </w:p>
    <w:p w14:paraId="1AD44C39" w14:textId="77777777" w:rsidR="00FF48DE" w:rsidRPr="00BB595E" w:rsidRDefault="00FF48DE" w:rsidP="00FF48DE">
      <w:pPr>
        <w:spacing w:line="276" w:lineRule="auto"/>
        <w:contextualSpacing/>
        <w:rPr>
          <w:rFonts w:eastAsia="Calibri"/>
          <w:sz w:val="28"/>
          <w:szCs w:val="28"/>
          <w:lang w:eastAsia="en-US"/>
        </w:rPr>
      </w:pPr>
      <w:r w:rsidRPr="00CB7990">
        <w:rPr>
          <w:rFonts w:eastAsia="Calibri"/>
          <w:sz w:val="28"/>
          <w:szCs w:val="28"/>
          <w:lang w:eastAsia="en-US"/>
        </w:rPr>
        <w:t>1.3;      2.4;      3.1;      4.3;     5.2;      6.3;    7.2;</w:t>
      </w:r>
      <w:r w:rsidRPr="00BB595E">
        <w:rPr>
          <w:rFonts w:eastAsia="Calibri"/>
          <w:sz w:val="28"/>
          <w:szCs w:val="28"/>
          <w:lang w:eastAsia="en-US"/>
        </w:rPr>
        <w:t xml:space="preserve">      8.1;     9.3;     10.4.</w:t>
      </w:r>
    </w:p>
    <w:p w14:paraId="5D7CF754" w14:textId="77777777" w:rsidR="00FF48DE" w:rsidRDefault="00FF48DE" w:rsidP="00FF48DE">
      <w:pPr>
        <w:spacing w:line="276" w:lineRule="auto"/>
        <w:contextualSpacing/>
        <w:rPr>
          <w:b/>
          <w:bCs/>
          <w:sz w:val="28"/>
          <w:szCs w:val="28"/>
        </w:rPr>
      </w:pPr>
    </w:p>
    <w:p w14:paraId="1E293C71" w14:textId="77777777" w:rsidR="00FF48DE" w:rsidRPr="00326769" w:rsidRDefault="00FF48DE" w:rsidP="00FF48DE">
      <w:pPr>
        <w:spacing w:line="276" w:lineRule="auto"/>
        <w:contextualSpacing/>
        <w:rPr>
          <w:bCs/>
          <w:iCs/>
          <w:sz w:val="28"/>
          <w:szCs w:val="28"/>
        </w:rPr>
      </w:pPr>
      <w:r w:rsidRPr="00326769">
        <w:rPr>
          <w:b/>
          <w:bCs/>
          <w:iCs/>
          <w:sz w:val="28"/>
          <w:szCs w:val="28"/>
        </w:rPr>
        <w:lastRenderedPageBreak/>
        <w:t xml:space="preserve">Тема 7.4. </w:t>
      </w:r>
      <w:r w:rsidRPr="00326769">
        <w:rPr>
          <w:bCs/>
          <w:sz w:val="28"/>
          <w:szCs w:val="28"/>
        </w:rPr>
        <w:t xml:space="preserve">Анатомия и физиология </w:t>
      </w:r>
      <w:r>
        <w:rPr>
          <w:bCs/>
          <w:iCs/>
          <w:sz w:val="28"/>
          <w:szCs w:val="28"/>
        </w:rPr>
        <w:t>тонкого и толстого кишечника</w:t>
      </w:r>
    </w:p>
    <w:p w14:paraId="2F00763F" w14:textId="77777777" w:rsidR="00FF48DE" w:rsidRPr="00326769" w:rsidRDefault="00FF48DE" w:rsidP="00FF48DE">
      <w:pPr>
        <w:spacing w:line="276" w:lineRule="auto"/>
        <w:contextualSpacing/>
        <w:jc w:val="center"/>
        <w:rPr>
          <w:b/>
          <w:sz w:val="28"/>
          <w:szCs w:val="28"/>
        </w:rPr>
      </w:pPr>
      <w:r>
        <w:rPr>
          <w:b/>
          <w:sz w:val="28"/>
          <w:szCs w:val="28"/>
        </w:rPr>
        <w:t>Проверочная работа</w:t>
      </w:r>
    </w:p>
    <w:p w14:paraId="3FC51565" w14:textId="77777777" w:rsidR="00FF48DE" w:rsidRPr="00CB7990" w:rsidRDefault="00FF48DE" w:rsidP="00FF48DE">
      <w:pPr>
        <w:spacing w:line="276" w:lineRule="auto"/>
        <w:contextualSpacing/>
        <w:jc w:val="center"/>
        <w:rPr>
          <w:i/>
          <w:sz w:val="28"/>
          <w:szCs w:val="28"/>
        </w:rPr>
      </w:pPr>
      <w:r>
        <w:rPr>
          <w:i/>
          <w:sz w:val="28"/>
          <w:szCs w:val="28"/>
        </w:rPr>
        <w:t>Условие</w:t>
      </w:r>
      <w:r w:rsidRPr="00CB7990">
        <w:rPr>
          <w:i/>
          <w:sz w:val="28"/>
          <w:szCs w:val="28"/>
        </w:rPr>
        <w:t>: заполните таблицу</w:t>
      </w:r>
    </w:p>
    <w:tbl>
      <w:tblPr>
        <w:tblStyle w:val="32"/>
        <w:tblW w:w="0" w:type="auto"/>
        <w:jc w:val="center"/>
        <w:tblLayout w:type="fixed"/>
        <w:tblLook w:val="04A0" w:firstRow="1" w:lastRow="0" w:firstColumn="1" w:lastColumn="0" w:noHBand="0" w:noVBand="1"/>
      </w:tblPr>
      <w:tblGrid>
        <w:gridCol w:w="1714"/>
        <w:gridCol w:w="1714"/>
        <w:gridCol w:w="1812"/>
        <w:gridCol w:w="2126"/>
      </w:tblGrid>
      <w:tr w:rsidR="00FF48DE" w:rsidRPr="00CB7990" w14:paraId="6CE37A8F" w14:textId="77777777" w:rsidTr="0049047E">
        <w:trPr>
          <w:jc w:val="center"/>
        </w:trPr>
        <w:tc>
          <w:tcPr>
            <w:tcW w:w="1714" w:type="dxa"/>
          </w:tcPr>
          <w:p w14:paraId="06D29A9D" w14:textId="77777777" w:rsidR="00FF48DE" w:rsidRPr="00CB7990" w:rsidRDefault="00FF48DE" w:rsidP="0049047E">
            <w:pPr>
              <w:rPr>
                <w:b/>
              </w:rPr>
            </w:pPr>
            <w:r w:rsidRPr="00CB7990">
              <w:rPr>
                <w:b/>
              </w:rPr>
              <w:t>Орган</w:t>
            </w:r>
          </w:p>
        </w:tc>
        <w:tc>
          <w:tcPr>
            <w:tcW w:w="1714" w:type="dxa"/>
          </w:tcPr>
          <w:p w14:paraId="5882211F" w14:textId="77777777" w:rsidR="00FF48DE" w:rsidRPr="00CB7990" w:rsidRDefault="00FF48DE" w:rsidP="0049047E">
            <w:pPr>
              <w:rPr>
                <w:b/>
              </w:rPr>
            </w:pPr>
            <w:r w:rsidRPr="00CB7990">
              <w:rPr>
                <w:b/>
              </w:rPr>
              <w:t>Месторасположение</w:t>
            </w:r>
          </w:p>
        </w:tc>
        <w:tc>
          <w:tcPr>
            <w:tcW w:w="1812" w:type="dxa"/>
          </w:tcPr>
          <w:p w14:paraId="133D82EC" w14:textId="77777777" w:rsidR="00FF48DE" w:rsidRPr="00CB7990" w:rsidRDefault="00FF48DE" w:rsidP="0049047E">
            <w:pPr>
              <w:rPr>
                <w:b/>
              </w:rPr>
            </w:pPr>
            <w:r w:rsidRPr="00CB7990">
              <w:rPr>
                <w:b/>
              </w:rPr>
              <w:t>Отделы</w:t>
            </w:r>
          </w:p>
          <w:p w14:paraId="39D45759" w14:textId="77777777" w:rsidR="00FF48DE" w:rsidRPr="00CB7990" w:rsidRDefault="00FF48DE" w:rsidP="0049047E">
            <w:pPr>
              <w:rPr>
                <w:b/>
              </w:rPr>
            </w:pPr>
            <w:r w:rsidRPr="00CB7990">
              <w:rPr>
                <w:b/>
              </w:rPr>
              <w:t>(брюшина- производные)</w:t>
            </w:r>
          </w:p>
        </w:tc>
        <w:tc>
          <w:tcPr>
            <w:tcW w:w="2126" w:type="dxa"/>
          </w:tcPr>
          <w:p w14:paraId="2227D357" w14:textId="77777777" w:rsidR="00FF48DE" w:rsidRPr="00CB7990" w:rsidRDefault="00FF48DE" w:rsidP="0049047E">
            <w:pPr>
              <w:rPr>
                <w:b/>
              </w:rPr>
            </w:pPr>
            <w:r w:rsidRPr="00CB7990">
              <w:rPr>
                <w:b/>
              </w:rPr>
              <w:t>Функция</w:t>
            </w:r>
          </w:p>
        </w:tc>
      </w:tr>
      <w:tr w:rsidR="00FF48DE" w:rsidRPr="00CB7990" w14:paraId="4652B406" w14:textId="77777777" w:rsidTr="0049047E">
        <w:trPr>
          <w:jc w:val="center"/>
        </w:trPr>
        <w:tc>
          <w:tcPr>
            <w:tcW w:w="1714" w:type="dxa"/>
          </w:tcPr>
          <w:p w14:paraId="6DE1A480" w14:textId="77777777" w:rsidR="00FF48DE" w:rsidRPr="00CB7990" w:rsidRDefault="00FF48DE" w:rsidP="0049047E">
            <w:r w:rsidRPr="00CB7990">
              <w:t>Тонкий кишечник</w:t>
            </w:r>
          </w:p>
        </w:tc>
        <w:tc>
          <w:tcPr>
            <w:tcW w:w="1714" w:type="dxa"/>
          </w:tcPr>
          <w:p w14:paraId="0470B9B7" w14:textId="77777777" w:rsidR="00FF48DE" w:rsidRPr="00CB7990" w:rsidRDefault="00FF48DE" w:rsidP="0049047E"/>
          <w:p w14:paraId="739154A7" w14:textId="77777777" w:rsidR="00FF48DE" w:rsidRPr="00CB7990" w:rsidRDefault="00FF48DE" w:rsidP="0049047E"/>
          <w:p w14:paraId="29698D32" w14:textId="77777777" w:rsidR="00FF48DE" w:rsidRPr="00CB7990" w:rsidRDefault="00FF48DE" w:rsidP="0049047E"/>
        </w:tc>
        <w:tc>
          <w:tcPr>
            <w:tcW w:w="1812" w:type="dxa"/>
          </w:tcPr>
          <w:p w14:paraId="515A7AD3" w14:textId="77777777" w:rsidR="00FF48DE" w:rsidRPr="00CB7990" w:rsidRDefault="00FF48DE" w:rsidP="0049047E"/>
        </w:tc>
        <w:tc>
          <w:tcPr>
            <w:tcW w:w="2126" w:type="dxa"/>
          </w:tcPr>
          <w:p w14:paraId="1726CB52" w14:textId="77777777" w:rsidR="00FF48DE" w:rsidRPr="00CB7990" w:rsidRDefault="00FF48DE" w:rsidP="0049047E"/>
        </w:tc>
      </w:tr>
      <w:tr w:rsidR="00FF48DE" w:rsidRPr="00CB7990" w14:paraId="72B724CF" w14:textId="77777777" w:rsidTr="0049047E">
        <w:trPr>
          <w:jc w:val="center"/>
        </w:trPr>
        <w:tc>
          <w:tcPr>
            <w:tcW w:w="1714" w:type="dxa"/>
          </w:tcPr>
          <w:p w14:paraId="6DD11C99" w14:textId="77777777" w:rsidR="00FF48DE" w:rsidRPr="00CB7990" w:rsidRDefault="00FF48DE" w:rsidP="0049047E">
            <w:r w:rsidRPr="00CB7990">
              <w:t>Толстый кишечник</w:t>
            </w:r>
          </w:p>
        </w:tc>
        <w:tc>
          <w:tcPr>
            <w:tcW w:w="1714" w:type="dxa"/>
          </w:tcPr>
          <w:p w14:paraId="0A43124C" w14:textId="77777777" w:rsidR="00FF48DE" w:rsidRPr="00CB7990" w:rsidRDefault="00FF48DE" w:rsidP="0049047E"/>
          <w:p w14:paraId="4A2192B3" w14:textId="77777777" w:rsidR="00FF48DE" w:rsidRPr="00CB7990" w:rsidRDefault="00FF48DE" w:rsidP="0049047E"/>
          <w:p w14:paraId="0505B380" w14:textId="77777777" w:rsidR="00FF48DE" w:rsidRPr="00CB7990" w:rsidRDefault="00FF48DE" w:rsidP="0049047E"/>
        </w:tc>
        <w:tc>
          <w:tcPr>
            <w:tcW w:w="1812" w:type="dxa"/>
          </w:tcPr>
          <w:p w14:paraId="46C3DA24" w14:textId="77777777" w:rsidR="00FF48DE" w:rsidRPr="00CB7990" w:rsidRDefault="00FF48DE" w:rsidP="0049047E"/>
        </w:tc>
        <w:tc>
          <w:tcPr>
            <w:tcW w:w="2126" w:type="dxa"/>
          </w:tcPr>
          <w:p w14:paraId="62946A19" w14:textId="77777777" w:rsidR="00FF48DE" w:rsidRPr="00CB7990" w:rsidRDefault="00FF48DE" w:rsidP="0049047E"/>
        </w:tc>
      </w:tr>
      <w:tr w:rsidR="00FF48DE" w:rsidRPr="00CB7990" w14:paraId="51C6BDCC" w14:textId="77777777" w:rsidTr="0049047E">
        <w:trPr>
          <w:jc w:val="center"/>
        </w:trPr>
        <w:tc>
          <w:tcPr>
            <w:tcW w:w="1714" w:type="dxa"/>
          </w:tcPr>
          <w:p w14:paraId="770C1055" w14:textId="77777777" w:rsidR="00FF48DE" w:rsidRPr="00CB7990" w:rsidRDefault="00FF48DE" w:rsidP="0049047E">
            <w:r w:rsidRPr="00CB7990">
              <w:t>Прямая кишка</w:t>
            </w:r>
          </w:p>
        </w:tc>
        <w:tc>
          <w:tcPr>
            <w:tcW w:w="1714" w:type="dxa"/>
          </w:tcPr>
          <w:p w14:paraId="24DB85E4" w14:textId="77777777" w:rsidR="00FF48DE" w:rsidRPr="00CB7990" w:rsidRDefault="00FF48DE" w:rsidP="0049047E"/>
          <w:p w14:paraId="14AC3CCB" w14:textId="77777777" w:rsidR="00FF48DE" w:rsidRPr="00CB7990" w:rsidRDefault="00FF48DE" w:rsidP="0049047E"/>
          <w:p w14:paraId="2EA4FDBB" w14:textId="77777777" w:rsidR="00FF48DE" w:rsidRPr="00CB7990" w:rsidRDefault="00FF48DE" w:rsidP="0049047E"/>
        </w:tc>
        <w:tc>
          <w:tcPr>
            <w:tcW w:w="1812" w:type="dxa"/>
          </w:tcPr>
          <w:p w14:paraId="0AA6BB70" w14:textId="77777777" w:rsidR="00FF48DE" w:rsidRPr="00CB7990" w:rsidRDefault="00FF48DE" w:rsidP="0049047E"/>
        </w:tc>
        <w:tc>
          <w:tcPr>
            <w:tcW w:w="2126" w:type="dxa"/>
          </w:tcPr>
          <w:p w14:paraId="39717C9F" w14:textId="77777777" w:rsidR="00FF48DE" w:rsidRPr="00CB7990" w:rsidRDefault="00FF48DE" w:rsidP="0049047E"/>
        </w:tc>
      </w:tr>
      <w:tr w:rsidR="00FF48DE" w:rsidRPr="00CB7990" w14:paraId="19AD8357" w14:textId="77777777" w:rsidTr="0049047E">
        <w:trPr>
          <w:jc w:val="center"/>
        </w:trPr>
        <w:tc>
          <w:tcPr>
            <w:tcW w:w="1714" w:type="dxa"/>
          </w:tcPr>
          <w:p w14:paraId="506C1360" w14:textId="77777777" w:rsidR="00FF48DE" w:rsidRPr="00CB7990" w:rsidRDefault="00FF48DE" w:rsidP="0049047E">
            <w:r w:rsidRPr="00CB7990">
              <w:t>Брюшина</w:t>
            </w:r>
          </w:p>
        </w:tc>
        <w:tc>
          <w:tcPr>
            <w:tcW w:w="1714" w:type="dxa"/>
          </w:tcPr>
          <w:p w14:paraId="5D3022AA" w14:textId="77777777" w:rsidR="00FF48DE" w:rsidRPr="00CB7990" w:rsidRDefault="00FF48DE" w:rsidP="0049047E"/>
        </w:tc>
        <w:tc>
          <w:tcPr>
            <w:tcW w:w="1812" w:type="dxa"/>
          </w:tcPr>
          <w:p w14:paraId="1AAEB6F7" w14:textId="77777777" w:rsidR="00FF48DE" w:rsidRPr="00CB7990" w:rsidRDefault="00FF48DE" w:rsidP="0049047E"/>
        </w:tc>
        <w:tc>
          <w:tcPr>
            <w:tcW w:w="2126" w:type="dxa"/>
          </w:tcPr>
          <w:p w14:paraId="3BADE817" w14:textId="77777777" w:rsidR="00FF48DE" w:rsidRPr="00CB7990" w:rsidRDefault="00FF48DE" w:rsidP="0049047E"/>
        </w:tc>
      </w:tr>
    </w:tbl>
    <w:p w14:paraId="309450EF" w14:textId="77777777" w:rsidR="00FF48DE" w:rsidRPr="00BB595E" w:rsidRDefault="00FF48DE" w:rsidP="00FF48DE">
      <w:pPr>
        <w:spacing w:line="360" w:lineRule="auto"/>
        <w:contextualSpacing/>
        <w:jc w:val="center"/>
        <w:rPr>
          <w:b/>
          <w:sz w:val="28"/>
          <w:szCs w:val="28"/>
        </w:rPr>
      </w:pPr>
      <w:r>
        <w:rPr>
          <w:b/>
          <w:sz w:val="28"/>
          <w:szCs w:val="28"/>
        </w:rPr>
        <w:t>Эталон</w:t>
      </w:r>
      <w:r w:rsidRPr="00BB595E">
        <w:rPr>
          <w:b/>
          <w:sz w:val="28"/>
          <w:szCs w:val="28"/>
        </w:rPr>
        <w:t xml:space="preserve"> ответов</w:t>
      </w:r>
    </w:p>
    <w:tbl>
      <w:tblPr>
        <w:tblStyle w:val="32"/>
        <w:tblW w:w="0" w:type="auto"/>
        <w:jc w:val="center"/>
        <w:tblLayout w:type="fixed"/>
        <w:tblLook w:val="04A0" w:firstRow="1" w:lastRow="0" w:firstColumn="1" w:lastColumn="0" w:noHBand="0" w:noVBand="1"/>
      </w:tblPr>
      <w:tblGrid>
        <w:gridCol w:w="1560"/>
        <w:gridCol w:w="1843"/>
        <w:gridCol w:w="2131"/>
        <w:gridCol w:w="2688"/>
      </w:tblGrid>
      <w:tr w:rsidR="00FF48DE" w:rsidRPr="00F941AD" w14:paraId="2821C7D0" w14:textId="77777777" w:rsidTr="0049047E">
        <w:trPr>
          <w:jc w:val="center"/>
        </w:trPr>
        <w:tc>
          <w:tcPr>
            <w:tcW w:w="1560" w:type="dxa"/>
          </w:tcPr>
          <w:p w14:paraId="44F1C0BC" w14:textId="77777777" w:rsidR="00FF48DE" w:rsidRPr="00F941AD" w:rsidRDefault="00FF48DE" w:rsidP="0049047E">
            <w:pPr>
              <w:rPr>
                <w:b/>
                <w:szCs w:val="28"/>
              </w:rPr>
            </w:pPr>
            <w:r w:rsidRPr="00F941AD">
              <w:rPr>
                <w:b/>
                <w:szCs w:val="28"/>
              </w:rPr>
              <w:t>Орган</w:t>
            </w:r>
          </w:p>
        </w:tc>
        <w:tc>
          <w:tcPr>
            <w:tcW w:w="1843" w:type="dxa"/>
          </w:tcPr>
          <w:p w14:paraId="097BB2F5" w14:textId="77777777" w:rsidR="00FF48DE" w:rsidRPr="00F941AD" w:rsidRDefault="00FF48DE" w:rsidP="0049047E">
            <w:pPr>
              <w:rPr>
                <w:b/>
                <w:szCs w:val="28"/>
              </w:rPr>
            </w:pPr>
            <w:r w:rsidRPr="00F941AD">
              <w:rPr>
                <w:b/>
                <w:szCs w:val="28"/>
              </w:rPr>
              <w:t>Месторасположение</w:t>
            </w:r>
          </w:p>
        </w:tc>
        <w:tc>
          <w:tcPr>
            <w:tcW w:w="2131" w:type="dxa"/>
          </w:tcPr>
          <w:p w14:paraId="698D1F7E" w14:textId="77777777" w:rsidR="00FF48DE" w:rsidRPr="00F941AD" w:rsidRDefault="00FF48DE" w:rsidP="0049047E">
            <w:pPr>
              <w:rPr>
                <w:b/>
                <w:szCs w:val="28"/>
              </w:rPr>
            </w:pPr>
            <w:r w:rsidRPr="00F941AD">
              <w:rPr>
                <w:b/>
                <w:szCs w:val="28"/>
              </w:rPr>
              <w:t>Отделы</w:t>
            </w:r>
          </w:p>
          <w:p w14:paraId="65FE1158" w14:textId="77777777" w:rsidR="00FF48DE" w:rsidRPr="00F941AD" w:rsidRDefault="00FF48DE" w:rsidP="0049047E">
            <w:pPr>
              <w:rPr>
                <w:b/>
                <w:szCs w:val="28"/>
              </w:rPr>
            </w:pPr>
            <w:r w:rsidRPr="00F941AD">
              <w:rPr>
                <w:b/>
                <w:szCs w:val="28"/>
              </w:rPr>
              <w:t>(брюшина- производные)</w:t>
            </w:r>
          </w:p>
        </w:tc>
        <w:tc>
          <w:tcPr>
            <w:tcW w:w="2688" w:type="dxa"/>
          </w:tcPr>
          <w:p w14:paraId="5EEC3E60" w14:textId="77777777" w:rsidR="00FF48DE" w:rsidRPr="00F941AD" w:rsidRDefault="00FF48DE" w:rsidP="0049047E">
            <w:pPr>
              <w:rPr>
                <w:b/>
                <w:szCs w:val="28"/>
              </w:rPr>
            </w:pPr>
            <w:r w:rsidRPr="00F941AD">
              <w:rPr>
                <w:b/>
                <w:szCs w:val="28"/>
              </w:rPr>
              <w:t>Функция</w:t>
            </w:r>
          </w:p>
        </w:tc>
      </w:tr>
      <w:tr w:rsidR="00FF48DE" w:rsidRPr="00F941AD" w14:paraId="5A276222" w14:textId="77777777" w:rsidTr="0049047E">
        <w:trPr>
          <w:jc w:val="center"/>
        </w:trPr>
        <w:tc>
          <w:tcPr>
            <w:tcW w:w="1560" w:type="dxa"/>
          </w:tcPr>
          <w:p w14:paraId="32FB2F5C" w14:textId="77777777" w:rsidR="00FF48DE" w:rsidRPr="00F941AD" w:rsidRDefault="00FF48DE" w:rsidP="0049047E">
            <w:pPr>
              <w:rPr>
                <w:szCs w:val="28"/>
              </w:rPr>
            </w:pPr>
            <w:r w:rsidRPr="00F941AD">
              <w:rPr>
                <w:szCs w:val="28"/>
              </w:rPr>
              <w:t>Тонкий кишечник</w:t>
            </w:r>
          </w:p>
        </w:tc>
        <w:tc>
          <w:tcPr>
            <w:tcW w:w="1843" w:type="dxa"/>
          </w:tcPr>
          <w:p w14:paraId="6954AA1F" w14:textId="77777777" w:rsidR="00FF48DE" w:rsidRPr="00F941AD" w:rsidRDefault="00FF48DE" w:rsidP="0049047E">
            <w:pPr>
              <w:rPr>
                <w:szCs w:val="28"/>
              </w:rPr>
            </w:pPr>
            <w:r w:rsidRPr="00F941AD">
              <w:rPr>
                <w:szCs w:val="28"/>
              </w:rPr>
              <w:t>Брюшная полость.</w:t>
            </w:r>
          </w:p>
        </w:tc>
        <w:tc>
          <w:tcPr>
            <w:tcW w:w="2131" w:type="dxa"/>
          </w:tcPr>
          <w:p w14:paraId="700F4EF6" w14:textId="77777777" w:rsidR="00FF48DE" w:rsidRPr="00F941AD" w:rsidRDefault="00FF48DE" w:rsidP="0049047E">
            <w:pPr>
              <w:rPr>
                <w:szCs w:val="28"/>
              </w:rPr>
            </w:pPr>
            <w:r w:rsidRPr="00F941AD">
              <w:rPr>
                <w:szCs w:val="28"/>
              </w:rPr>
              <w:t>ДПК, тощая, подвздошная кишки.</w:t>
            </w:r>
          </w:p>
        </w:tc>
        <w:tc>
          <w:tcPr>
            <w:tcW w:w="2688" w:type="dxa"/>
          </w:tcPr>
          <w:p w14:paraId="16551C32" w14:textId="77777777" w:rsidR="00FF48DE" w:rsidRPr="00F941AD" w:rsidRDefault="00FF48DE" w:rsidP="0049047E">
            <w:pPr>
              <w:rPr>
                <w:szCs w:val="28"/>
              </w:rPr>
            </w:pPr>
            <w:r w:rsidRPr="00F941AD">
              <w:rPr>
                <w:szCs w:val="28"/>
              </w:rPr>
              <w:t>Дополнительное переваривание, всасывание питательных веществ.</w:t>
            </w:r>
          </w:p>
        </w:tc>
      </w:tr>
      <w:tr w:rsidR="00FF48DE" w:rsidRPr="00F941AD" w14:paraId="7E01C44A" w14:textId="77777777" w:rsidTr="0049047E">
        <w:trPr>
          <w:jc w:val="center"/>
        </w:trPr>
        <w:tc>
          <w:tcPr>
            <w:tcW w:w="1560" w:type="dxa"/>
          </w:tcPr>
          <w:p w14:paraId="33ECA67E" w14:textId="77777777" w:rsidR="00FF48DE" w:rsidRPr="00F941AD" w:rsidRDefault="00FF48DE" w:rsidP="0049047E">
            <w:pPr>
              <w:rPr>
                <w:szCs w:val="28"/>
              </w:rPr>
            </w:pPr>
            <w:r w:rsidRPr="00F941AD">
              <w:rPr>
                <w:szCs w:val="28"/>
              </w:rPr>
              <w:t>Толстый кишечник</w:t>
            </w:r>
          </w:p>
        </w:tc>
        <w:tc>
          <w:tcPr>
            <w:tcW w:w="1843" w:type="dxa"/>
          </w:tcPr>
          <w:p w14:paraId="18BBF815" w14:textId="77777777" w:rsidR="00FF48DE" w:rsidRPr="00F941AD" w:rsidRDefault="00FF48DE" w:rsidP="0049047E">
            <w:pPr>
              <w:rPr>
                <w:szCs w:val="28"/>
              </w:rPr>
            </w:pPr>
            <w:r w:rsidRPr="00F941AD">
              <w:rPr>
                <w:szCs w:val="28"/>
              </w:rPr>
              <w:t>Брюшная полость</w:t>
            </w:r>
          </w:p>
        </w:tc>
        <w:tc>
          <w:tcPr>
            <w:tcW w:w="2131" w:type="dxa"/>
          </w:tcPr>
          <w:p w14:paraId="7E28FBF7" w14:textId="77777777" w:rsidR="00FF48DE" w:rsidRPr="00F941AD" w:rsidRDefault="00FF48DE" w:rsidP="0049047E">
            <w:pPr>
              <w:rPr>
                <w:szCs w:val="28"/>
              </w:rPr>
            </w:pPr>
            <w:r w:rsidRPr="00F941AD">
              <w:rPr>
                <w:szCs w:val="28"/>
              </w:rPr>
              <w:t>Слепа кишка с аппендиксом, ободочная, сигмовидная.</w:t>
            </w:r>
          </w:p>
        </w:tc>
        <w:tc>
          <w:tcPr>
            <w:tcW w:w="2688" w:type="dxa"/>
          </w:tcPr>
          <w:p w14:paraId="055737BB" w14:textId="77777777" w:rsidR="00FF48DE" w:rsidRPr="00F941AD" w:rsidRDefault="00FF48DE" w:rsidP="0049047E">
            <w:pPr>
              <w:rPr>
                <w:szCs w:val="28"/>
              </w:rPr>
            </w:pPr>
            <w:r w:rsidRPr="00F941AD">
              <w:rPr>
                <w:szCs w:val="28"/>
              </w:rPr>
              <w:t>Всасывание воды из непереваренных остатков пищи, формирование каловых масс.</w:t>
            </w:r>
          </w:p>
        </w:tc>
      </w:tr>
      <w:tr w:rsidR="00FF48DE" w:rsidRPr="00F941AD" w14:paraId="09132A66" w14:textId="77777777" w:rsidTr="0049047E">
        <w:trPr>
          <w:jc w:val="center"/>
        </w:trPr>
        <w:tc>
          <w:tcPr>
            <w:tcW w:w="1560" w:type="dxa"/>
          </w:tcPr>
          <w:p w14:paraId="24D45667" w14:textId="77777777" w:rsidR="00FF48DE" w:rsidRPr="00F941AD" w:rsidRDefault="00FF48DE" w:rsidP="0049047E">
            <w:pPr>
              <w:rPr>
                <w:szCs w:val="28"/>
              </w:rPr>
            </w:pPr>
            <w:r w:rsidRPr="00F941AD">
              <w:rPr>
                <w:szCs w:val="28"/>
              </w:rPr>
              <w:t>Прямая кишка</w:t>
            </w:r>
          </w:p>
        </w:tc>
        <w:tc>
          <w:tcPr>
            <w:tcW w:w="1843" w:type="dxa"/>
          </w:tcPr>
          <w:p w14:paraId="0103694A" w14:textId="77777777" w:rsidR="00FF48DE" w:rsidRPr="00F941AD" w:rsidRDefault="00FF48DE" w:rsidP="0049047E">
            <w:pPr>
              <w:rPr>
                <w:szCs w:val="28"/>
              </w:rPr>
            </w:pPr>
            <w:r w:rsidRPr="00F941AD">
              <w:rPr>
                <w:szCs w:val="28"/>
              </w:rPr>
              <w:t>Малый таз</w:t>
            </w:r>
          </w:p>
        </w:tc>
        <w:tc>
          <w:tcPr>
            <w:tcW w:w="2131" w:type="dxa"/>
          </w:tcPr>
          <w:p w14:paraId="7AEAF460" w14:textId="77777777" w:rsidR="00FF48DE" w:rsidRPr="00F941AD" w:rsidRDefault="00FF48DE" w:rsidP="0049047E">
            <w:pPr>
              <w:rPr>
                <w:szCs w:val="28"/>
              </w:rPr>
            </w:pPr>
            <w:r w:rsidRPr="00F941AD">
              <w:rPr>
                <w:szCs w:val="28"/>
              </w:rPr>
              <w:t>Верхняя часть – ампула, нижняя часть.</w:t>
            </w:r>
          </w:p>
        </w:tc>
        <w:tc>
          <w:tcPr>
            <w:tcW w:w="2688" w:type="dxa"/>
          </w:tcPr>
          <w:p w14:paraId="22AE056F" w14:textId="77777777" w:rsidR="00FF48DE" w:rsidRPr="00F941AD" w:rsidRDefault="00FF48DE" w:rsidP="0049047E">
            <w:pPr>
              <w:rPr>
                <w:szCs w:val="28"/>
              </w:rPr>
            </w:pPr>
            <w:r w:rsidRPr="00F941AD">
              <w:rPr>
                <w:szCs w:val="28"/>
              </w:rPr>
              <w:t>Накопление и выведение каловых масс.</w:t>
            </w:r>
          </w:p>
        </w:tc>
      </w:tr>
      <w:tr w:rsidR="00FF48DE" w:rsidRPr="00F941AD" w14:paraId="4FF1CB46" w14:textId="77777777" w:rsidTr="0049047E">
        <w:trPr>
          <w:jc w:val="center"/>
        </w:trPr>
        <w:tc>
          <w:tcPr>
            <w:tcW w:w="1560" w:type="dxa"/>
          </w:tcPr>
          <w:p w14:paraId="3F4E51F0" w14:textId="77777777" w:rsidR="00FF48DE" w:rsidRPr="00F941AD" w:rsidRDefault="00FF48DE" w:rsidP="0049047E">
            <w:pPr>
              <w:rPr>
                <w:szCs w:val="28"/>
              </w:rPr>
            </w:pPr>
            <w:r w:rsidRPr="00F941AD">
              <w:rPr>
                <w:szCs w:val="28"/>
              </w:rPr>
              <w:t>Брюшина</w:t>
            </w:r>
          </w:p>
          <w:p w14:paraId="3AAA3795" w14:textId="77777777" w:rsidR="00FF48DE" w:rsidRPr="00F941AD" w:rsidRDefault="00FF48DE" w:rsidP="0049047E">
            <w:pPr>
              <w:rPr>
                <w:szCs w:val="28"/>
              </w:rPr>
            </w:pPr>
          </w:p>
          <w:p w14:paraId="2F232F57" w14:textId="77777777" w:rsidR="00FF48DE" w:rsidRPr="00F941AD" w:rsidRDefault="00FF48DE" w:rsidP="0049047E">
            <w:pPr>
              <w:rPr>
                <w:szCs w:val="28"/>
              </w:rPr>
            </w:pPr>
          </w:p>
        </w:tc>
        <w:tc>
          <w:tcPr>
            <w:tcW w:w="1843" w:type="dxa"/>
          </w:tcPr>
          <w:p w14:paraId="73DBD8C5" w14:textId="77777777" w:rsidR="00FF48DE" w:rsidRPr="00F941AD" w:rsidRDefault="00FF48DE" w:rsidP="0049047E">
            <w:pPr>
              <w:rPr>
                <w:szCs w:val="28"/>
              </w:rPr>
            </w:pPr>
            <w:r w:rsidRPr="00F941AD">
              <w:rPr>
                <w:szCs w:val="28"/>
              </w:rPr>
              <w:t>Выстилает стенки брюшной полости</w:t>
            </w:r>
          </w:p>
        </w:tc>
        <w:tc>
          <w:tcPr>
            <w:tcW w:w="2131" w:type="dxa"/>
          </w:tcPr>
          <w:p w14:paraId="5417F84C" w14:textId="77777777" w:rsidR="00FF48DE" w:rsidRPr="00F941AD" w:rsidRDefault="00FF48DE" w:rsidP="0049047E">
            <w:pPr>
              <w:rPr>
                <w:szCs w:val="28"/>
              </w:rPr>
            </w:pPr>
            <w:r w:rsidRPr="00F941AD">
              <w:rPr>
                <w:szCs w:val="28"/>
              </w:rPr>
              <w:t>Брыжейки, связки, сальники</w:t>
            </w:r>
          </w:p>
        </w:tc>
        <w:tc>
          <w:tcPr>
            <w:tcW w:w="2688" w:type="dxa"/>
          </w:tcPr>
          <w:p w14:paraId="369D69D4" w14:textId="77777777" w:rsidR="00FF48DE" w:rsidRPr="00F941AD" w:rsidRDefault="00FF48DE" w:rsidP="0049047E">
            <w:pPr>
              <w:rPr>
                <w:szCs w:val="28"/>
              </w:rPr>
            </w:pPr>
            <w:r w:rsidRPr="00F941AD">
              <w:rPr>
                <w:szCs w:val="28"/>
              </w:rPr>
              <w:t>Образует наружный покров органов.</w:t>
            </w:r>
          </w:p>
        </w:tc>
      </w:tr>
    </w:tbl>
    <w:p w14:paraId="0A100D6E" w14:textId="77777777" w:rsidR="00FF48DE" w:rsidRDefault="00FF48DE" w:rsidP="00FF48DE">
      <w:pPr>
        <w:spacing w:line="276" w:lineRule="auto"/>
        <w:rPr>
          <w:bCs/>
          <w:sz w:val="28"/>
          <w:szCs w:val="28"/>
        </w:rPr>
      </w:pPr>
    </w:p>
    <w:p w14:paraId="24DFF600" w14:textId="77777777" w:rsidR="00FF48DE" w:rsidRPr="00326769" w:rsidRDefault="00FF48DE" w:rsidP="00FF48DE">
      <w:pPr>
        <w:spacing w:line="276" w:lineRule="auto"/>
        <w:rPr>
          <w:sz w:val="28"/>
        </w:rPr>
      </w:pPr>
      <w:r w:rsidRPr="00326769">
        <w:rPr>
          <w:b/>
          <w:bCs/>
          <w:iCs/>
          <w:sz w:val="28"/>
        </w:rPr>
        <w:t>Тема 7.5.</w:t>
      </w:r>
      <w:r w:rsidRPr="00326769">
        <w:rPr>
          <w:b/>
          <w:sz w:val="28"/>
        </w:rPr>
        <w:t xml:space="preserve"> </w:t>
      </w:r>
      <w:r w:rsidRPr="00326769">
        <w:rPr>
          <w:bCs/>
          <w:sz w:val="28"/>
        </w:rPr>
        <w:t>Анатомия и физиология п</w:t>
      </w:r>
      <w:r w:rsidRPr="00326769">
        <w:rPr>
          <w:sz w:val="28"/>
        </w:rPr>
        <w:t>ищеварите</w:t>
      </w:r>
      <w:r>
        <w:rPr>
          <w:sz w:val="28"/>
        </w:rPr>
        <w:t>льных желез</w:t>
      </w:r>
    </w:p>
    <w:p w14:paraId="3EED2AF4" w14:textId="77777777" w:rsidR="00FF48DE" w:rsidRPr="00BB595E" w:rsidRDefault="00FF48DE" w:rsidP="00FF48DE">
      <w:pPr>
        <w:spacing w:line="276" w:lineRule="auto"/>
        <w:jc w:val="center"/>
        <w:rPr>
          <w:b/>
          <w:sz w:val="28"/>
          <w:szCs w:val="28"/>
        </w:rPr>
      </w:pPr>
      <w:r w:rsidRPr="00BB595E">
        <w:rPr>
          <w:b/>
          <w:sz w:val="28"/>
          <w:szCs w:val="28"/>
        </w:rPr>
        <w:t>Проверочная работа</w:t>
      </w:r>
    </w:p>
    <w:p w14:paraId="2B959B06" w14:textId="77777777" w:rsidR="00FF48DE" w:rsidRPr="00F941AD" w:rsidRDefault="00FF48DE" w:rsidP="00FF48DE">
      <w:pPr>
        <w:spacing w:line="276" w:lineRule="auto"/>
        <w:contextualSpacing/>
        <w:jc w:val="center"/>
        <w:rPr>
          <w:i/>
          <w:sz w:val="28"/>
          <w:szCs w:val="28"/>
        </w:rPr>
      </w:pPr>
      <w:r>
        <w:rPr>
          <w:i/>
          <w:sz w:val="28"/>
          <w:szCs w:val="28"/>
        </w:rPr>
        <w:t>Условие</w:t>
      </w:r>
      <w:r w:rsidRPr="00F941AD">
        <w:rPr>
          <w:i/>
          <w:sz w:val="28"/>
          <w:szCs w:val="28"/>
        </w:rPr>
        <w:t>: заполните табли</w:t>
      </w:r>
      <w:r>
        <w:rPr>
          <w:i/>
          <w:sz w:val="28"/>
          <w:szCs w:val="28"/>
        </w:rPr>
        <w:t>цу</w:t>
      </w:r>
    </w:p>
    <w:tbl>
      <w:tblPr>
        <w:tblStyle w:val="41"/>
        <w:tblW w:w="10598" w:type="dxa"/>
        <w:jc w:val="center"/>
        <w:tblLayout w:type="fixed"/>
        <w:tblLook w:val="04A0" w:firstRow="1" w:lastRow="0" w:firstColumn="1" w:lastColumn="0" w:noHBand="0" w:noVBand="1"/>
      </w:tblPr>
      <w:tblGrid>
        <w:gridCol w:w="1714"/>
        <w:gridCol w:w="4064"/>
        <w:gridCol w:w="2268"/>
        <w:gridCol w:w="2552"/>
      </w:tblGrid>
      <w:tr w:rsidR="00FF48DE" w:rsidRPr="00F941AD" w14:paraId="2398EC45" w14:textId="77777777" w:rsidTr="0049047E">
        <w:trPr>
          <w:jc w:val="center"/>
        </w:trPr>
        <w:tc>
          <w:tcPr>
            <w:tcW w:w="1714" w:type="dxa"/>
          </w:tcPr>
          <w:p w14:paraId="2568FA7E" w14:textId="77777777" w:rsidR="00FF48DE" w:rsidRPr="00F941AD" w:rsidRDefault="00FF48DE" w:rsidP="0049047E">
            <w:pPr>
              <w:rPr>
                <w:b/>
                <w:szCs w:val="28"/>
              </w:rPr>
            </w:pPr>
            <w:r w:rsidRPr="00F941AD">
              <w:rPr>
                <w:b/>
                <w:szCs w:val="28"/>
              </w:rPr>
              <w:t>Железы</w:t>
            </w:r>
          </w:p>
        </w:tc>
        <w:tc>
          <w:tcPr>
            <w:tcW w:w="4064" w:type="dxa"/>
          </w:tcPr>
          <w:p w14:paraId="475E67EC" w14:textId="77777777" w:rsidR="00FF48DE" w:rsidRPr="00F941AD" w:rsidRDefault="00FF48DE" w:rsidP="0049047E">
            <w:pPr>
              <w:rPr>
                <w:b/>
                <w:szCs w:val="28"/>
              </w:rPr>
            </w:pPr>
            <w:r w:rsidRPr="00F941AD">
              <w:rPr>
                <w:b/>
                <w:szCs w:val="28"/>
              </w:rPr>
              <w:t>Функция</w:t>
            </w:r>
          </w:p>
        </w:tc>
        <w:tc>
          <w:tcPr>
            <w:tcW w:w="2268" w:type="dxa"/>
          </w:tcPr>
          <w:p w14:paraId="0BC5B2C3" w14:textId="77777777" w:rsidR="00FF48DE" w:rsidRPr="00F941AD" w:rsidRDefault="00FF48DE" w:rsidP="0049047E">
            <w:pPr>
              <w:rPr>
                <w:b/>
                <w:szCs w:val="28"/>
              </w:rPr>
            </w:pPr>
            <w:r w:rsidRPr="00F941AD">
              <w:rPr>
                <w:b/>
                <w:szCs w:val="28"/>
              </w:rPr>
              <w:t>Воспаление</w:t>
            </w:r>
          </w:p>
        </w:tc>
        <w:tc>
          <w:tcPr>
            <w:tcW w:w="2552" w:type="dxa"/>
          </w:tcPr>
          <w:p w14:paraId="3A679724" w14:textId="77777777" w:rsidR="00FF48DE" w:rsidRPr="00F941AD" w:rsidRDefault="00FF48DE" w:rsidP="0049047E">
            <w:pPr>
              <w:rPr>
                <w:b/>
                <w:szCs w:val="28"/>
              </w:rPr>
            </w:pPr>
            <w:r w:rsidRPr="00F941AD">
              <w:rPr>
                <w:b/>
                <w:szCs w:val="28"/>
              </w:rPr>
              <w:t>Методы</w:t>
            </w:r>
          </w:p>
          <w:p w14:paraId="331E11AD" w14:textId="77777777" w:rsidR="00FF48DE" w:rsidRPr="00F941AD" w:rsidRDefault="00FF48DE" w:rsidP="0049047E">
            <w:pPr>
              <w:rPr>
                <w:b/>
                <w:szCs w:val="28"/>
              </w:rPr>
            </w:pPr>
            <w:r w:rsidRPr="00F941AD">
              <w:rPr>
                <w:b/>
                <w:szCs w:val="28"/>
              </w:rPr>
              <w:t>исследования</w:t>
            </w:r>
          </w:p>
        </w:tc>
      </w:tr>
      <w:tr w:rsidR="00FF48DE" w:rsidRPr="00F941AD" w14:paraId="76FEEF34" w14:textId="77777777" w:rsidTr="0049047E">
        <w:trPr>
          <w:trHeight w:val="738"/>
          <w:jc w:val="center"/>
        </w:trPr>
        <w:tc>
          <w:tcPr>
            <w:tcW w:w="1714" w:type="dxa"/>
          </w:tcPr>
          <w:p w14:paraId="3CACE56A" w14:textId="77777777" w:rsidR="00FF48DE" w:rsidRPr="00F941AD" w:rsidRDefault="00FF48DE" w:rsidP="0049047E">
            <w:pPr>
              <w:rPr>
                <w:szCs w:val="28"/>
              </w:rPr>
            </w:pPr>
            <w:r w:rsidRPr="00F941AD">
              <w:rPr>
                <w:szCs w:val="28"/>
              </w:rPr>
              <w:t>Слюнные</w:t>
            </w:r>
          </w:p>
        </w:tc>
        <w:tc>
          <w:tcPr>
            <w:tcW w:w="4064" w:type="dxa"/>
          </w:tcPr>
          <w:p w14:paraId="4FE9DEE3" w14:textId="77777777" w:rsidR="00FF48DE" w:rsidRPr="00F941AD" w:rsidRDefault="00FF48DE" w:rsidP="0049047E">
            <w:pPr>
              <w:rPr>
                <w:szCs w:val="28"/>
              </w:rPr>
            </w:pPr>
          </w:p>
        </w:tc>
        <w:tc>
          <w:tcPr>
            <w:tcW w:w="2268" w:type="dxa"/>
          </w:tcPr>
          <w:p w14:paraId="5A1879F6" w14:textId="77777777" w:rsidR="00FF48DE" w:rsidRPr="00F941AD" w:rsidRDefault="00FF48DE" w:rsidP="0049047E">
            <w:pPr>
              <w:rPr>
                <w:szCs w:val="28"/>
              </w:rPr>
            </w:pPr>
          </w:p>
        </w:tc>
        <w:tc>
          <w:tcPr>
            <w:tcW w:w="2552" w:type="dxa"/>
          </w:tcPr>
          <w:p w14:paraId="780BC7DA" w14:textId="77777777" w:rsidR="00FF48DE" w:rsidRPr="00F941AD" w:rsidRDefault="00FF48DE" w:rsidP="0049047E">
            <w:pPr>
              <w:rPr>
                <w:szCs w:val="28"/>
              </w:rPr>
            </w:pPr>
          </w:p>
        </w:tc>
      </w:tr>
      <w:tr w:rsidR="00FF48DE" w:rsidRPr="00F941AD" w14:paraId="0746C9BC" w14:textId="77777777" w:rsidTr="0049047E">
        <w:trPr>
          <w:jc w:val="center"/>
        </w:trPr>
        <w:tc>
          <w:tcPr>
            <w:tcW w:w="1714" w:type="dxa"/>
          </w:tcPr>
          <w:p w14:paraId="2D2B8538" w14:textId="77777777" w:rsidR="00FF48DE" w:rsidRPr="00F941AD" w:rsidRDefault="00FF48DE" w:rsidP="0049047E">
            <w:pPr>
              <w:rPr>
                <w:szCs w:val="28"/>
              </w:rPr>
            </w:pPr>
            <w:r w:rsidRPr="00F941AD">
              <w:rPr>
                <w:szCs w:val="28"/>
              </w:rPr>
              <w:t>Печень</w:t>
            </w:r>
          </w:p>
        </w:tc>
        <w:tc>
          <w:tcPr>
            <w:tcW w:w="4064" w:type="dxa"/>
          </w:tcPr>
          <w:p w14:paraId="79A27B66" w14:textId="77777777" w:rsidR="00FF48DE" w:rsidRPr="00F941AD" w:rsidRDefault="00FF48DE" w:rsidP="0049047E">
            <w:pPr>
              <w:rPr>
                <w:szCs w:val="28"/>
              </w:rPr>
            </w:pPr>
          </w:p>
        </w:tc>
        <w:tc>
          <w:tcPr>
            <w:tcW w:w="2268" w:type="dxa"/>
          </w:tcPr>
          <w:p w14:paraId="6964F1E3" w14:textId="77777777" w:rsidR="00FF48DE" w:rsidRPr="00F941AD" w:rsidRDefault="00FF48DE" w:rsidP="0049047E">
            <w:pPr>
              <w:rPr>
                <w:szCs w:val="28"/>
              </w:rPr>
            </w:pPr>
          </w:p>
        </w:tc>
        <w:tc>
          <w:tcPr>
            <w:tcW w:w="2552" w:type="dxa"/>
          </w:tcPr>
          <w:p w14:paraId="60A078CA" w14:textId="77777777" w:rsidR="00FF48DE" w:rsidRPr="00F941AD" w:rsidRDefault="00FF48DE" w:rsidP="0049047E">
            <w:pPr>
              <w:rPr>
                <w:szCs w:val="28"/>
              </w:rPr>
            </w:pPr>
          </w:p>
        </w:tc>
      </w:tr>
      <w:tr w:rsidR="00FF48DE" w:rsidRPr="00F941AD" w14:paraId="64CCDE89" w14:textId="77777777" w:rsidTr="0049047E">
        <w:trPr>
          <w:jc w:val="center"/>
        </w:trPr>
        <w:tc>
          <w:tcPr>
            <w:tcW w:w="1714" w:type="dxa"/>
          </w:tcPr>
          <w:p w14:paraId="41B5D770" w14:textId="77777777" w:rsidR="00FF48DE" w:rsidRPr="00F941AD" w:rsidRDefault="00FF48DE" w:rsidP="0049047E">
            <w:pPr>
              <w:rPr>
                <w:szCs w:val="28"/>
              </w:rPr>
            </w:pPr>
            <w:r w:rsidRPr="00F941AD">
              <w:rPr>
                <w:szCs w:val="28"/>
              </w:rPr>
              <w:t>Желчный пузырь</w:t>
            </w:r>
          </w:p>
        </w:tc>
        <w:tc>
          <w:tcPr>
            <w:tcW w:w="4064" w:type="dxa"/>
          </w:tcPr>
          <w:p w14:paraId="7816A89E" w14:textId="77777777" w:rsidR="00FF48DE" w:rsidRPr="00F941AD" w:rsidRDefault="00FF48DE" w:rsidP="0049047E">
            <w:pPr>
              <w:rPr>
                <w:szCs w:val="28"/>
              </w:rPr>
            </w:pPr>
          </w:p>
        </w:tc>
        <w:tc>
          <w:tcPr>
            <w:tcW w:w="2268" w:type="dxa"/>
          </w:tcPr>
          <w:p w14:paraId="184FB9CD" w14:textId="77777777" w:rsidR="00FF48DE" w:rsidRPr="00F941AD" w:rsidRDefault="00FF48DE" w:rsidP="0049047E">
            <w:pPr>
              <w:rPr>
                <w:szCs w:val="28"/>
              </w:rPr>
            </w:pPr>
          </w:p>
        </w:tc>
        <w:tc>
          <w:tcPr>
            <w:tcW w:w="2552" w:type="dxa"/>
          </w:tcPr>
          <w:p w14:paraId="45979F73" w14:textId="77777777" w:rsidR="00FF48DE" w:rsidRPr="00F941AD" w:rsidRDefault="00FF48DE" w:rsidP="0049047E">
            <w:pPr>
              <w:rPr>
                <w:szCs w:val="28"/>
              </w:rPr>
            </w:pPr>
          </w:p>
        </w:tc>
      </w:tr>
      <w:tr w:rsidR="00FF48DE" w:rsidRPr="00F941AD" w14:paraId="4F9845C4" w14:textId="77777777" w:rsidTr="0049047E">
        <w:trPr>
          <w:jc w:val="center"/>
        </w:trPr>
        <w:tc>
          <w:tcPr>
            <w:tcW w:w="1714" w:type="dxa"/>
          </w:tcPr>
          <w:p w14:paraId="22820CDB" w14:textId="77777777" w:rsidR="00FF48DE" w:rsidRPr="00F941AD" w:rsidRDefault="00FF48DE" w:rsidP="0049047E">
            <w:pPr>
              <w:rPr>
                <w:szCs w:val="28"/>
              </w:rPr>
            </w:pPr>
            <w:r w:rsidRPr="00F941AD">
              <w:rPr>
                <w:szCs w:val="28"/>
              </w:rPr>
              <w:lastRenderedPageBreak/>
              <w:t>Поджелудочная железа</w:t>
            </w:r>
          </w:p>
          <w:p w14:paraId="7233F44A" w14:textId="77777777" w:rsidR="00FF48DE" w:rsidRPr="00F941AD" w:rsidRDefault="00FF48DE" w:rsidP="0049047E">
            <w:pPr>
              <w:rPr>
                <w:szCs w:val="28"/>
              </w:rPr>
            </w:pPr>
          </w:p>
        </w:tc>
        <w:tc>
          <w:tcPr>
            <w:tcW w:w="4064" w:type="dxa"/>
          </w:tcPr>
          <w:p w14:paraId="4E2FA6B4" w14:textId="77777777" w:rsidR="00FF48DE" w:rsidRPr="00F941AD" w:rsidRDefault="00FF48DE" w:rsidP="0049047E">
            <w:pPr>
              <w:rPr>
                <w:szCs w:val="28"/>
              </w:rPr>
            </w:pPr>
            <w:r w:rsidRPr="00F941AD">
              <w:rPr>
                <w:szCs w:val="28"/>
              </w:rPr>
              <w:t>инсулин, глюкагон.</w:t>
            </w:r>
          </w:p>
        </w:tc>
        <w:tc>
          <w:tcPr>
            <w:tcW w:w="2268" w:type="dxa"/>
          </w:tcPr>
          <w:p w14:paraId="151B2FEB" w14:textId="77777777" w:rsidR="00FF48DE" w:rsidRPr="00F941AD" w:rsidRDefault="00FF48DE" w:rsidP="0049047E">
            <w:pPr>
              <w:rPr>
                <w:szCs w:val="28"/>
              </w:rPr>
            </w:pPr>
          </w:p>
        </w:tc>
        <w:tc>
          <w:tcPr>
            <w:tcW w:w="2552" w:type="dxa"/>
          </w:tcPr>
          <w:p w14:paraId="4F0A0CC2" w14:textId="77777777" w:rsidR="00FF48DE" w:rsidRPr="00F941AD" w:rsidRDefault="00FF48DE" w:rsidP="0049047E">
            <w:pPr>
              <w:rPr>
                <w:szCs w:val="28"/>
              </w:rPr>
            </w:pPr>
          </w:p>
        </w:tc>
      </w:tr>
    </w:tbl>
    <w:p w14:paraId="1FB9617F" w14:textId="77777777" w:rsidR="00FF48DE" w:rsidRPr="00BB595E" w:rsidRDefault="00FF48DE" w:rsidP="00FF48DE">
      <w:pPr>
        <w:spacing w:line="360" w:lineRule="auto"/>
        <w:jc w:val="center"/>
        <w:rPr>
          <w:b/>
          <w:sz w:val="28"/>
          <w:szCs w:val="28"/>
        </w:rPr>
      </w:pPr>
      <w:r>
        <w:rPr>
          <w:b/>
          <w:sz w:val="28"/>
          <w:szCs w:val="28"/>
        </w:rPr>
        <w:t>Эталон</w:t>
      </w:r>
      <w:r w:rsidRPr="00BB595E">
        <w:rPr>
          <w:b/>
          <w:sz w:val="28"/>
          <w:szCs w:val="28"/>
        </w:rPr>
        <w:t xml:space="preserve"> ответов</w:t>
      </w:r>
    </w:p>
    <w:tbl>
      <w:tblPr>
        <w:tblStyle w:val="51"/>
        <w:tblW w:w="10598" w:type="dxa"/>
        <w:jc w:val="center"/>
        <w:tblLayout w:type="fixed"/>
        <w:tblLook w:val="04A0" w:firstRow="1" w:lastRow="0" w:firstColumn="1" w:lastColumn="0" w:noHBand="0" w:noVBand="1"/>
      </w:tblPr>
      <w:tblGrid>
        <w:gridCol w:w="1714"/>
        <w:gridCol w:w="4064"/>
        <w:gridCol w:w="2268"/>
        <w:gridCol w:w="2552"/>
      </w:tblGrid>
      <w:tr w:rsidR="00FF48DE" w:rsidRPr="00F941AD" w14:paraId="092A23BE" w14:textId="77777777" w:rsidTr="0049047E">
        <w:trPr>
          <w:jc w:val="center"/>
        </w:trPr>
        <w:tc>
          <w:tcPr>
            <w:tcW w:w="1714" w:type="dxa"/>
          </w:tcPr>
          <w:p w14:paraId="25DE1131" w14:textId="77777777" w:rsidR="00FF48DE" w:rsidRPr="00F941AD" w:rsidRDefault="00FF48DE" w:rsidP="0049047E">
            <w:pPr>
              <w:rPr>
                <w:b/>
                <w:szCs w:val="28"/>
              </w:rPr>
            </w:pPr>
            <w:r w:rsidRPr="00F941AD">
              <w:rPr>
                <w:b/>
                <w:szCs w:val="28"/>
              </w:rPr>
              <w:t>Железы</w:t>
            </w:r>
          </w:p>
        </w:tc>
        <w:tc>
          <w:tcPr>
            <w:tcW w:w="4064" w:type="dxa"/>
          </w:tcPr>
          <w:p w14:paraId="5346464A" w14:textId="77777777" w:rsidR="00FF48DE" w:rsidRPr="00F941AD" w:rsidRDefault="00FF48DE" w:rsidP="0049047E">
            <w:pPr>
              <w:rPr>
                <w:b/>
                <w:szCs w:val="28"/>
              </w:rPr>
            </w:pPr>
            <w:r w:rsidRPr="00F941AD">
              <w:rPr>
                <w:b/>
                <w:szCs w:val="28"/>
              </w:rPr>
              <w:t>Функция</w:t>
            </w:r>
          </w:p>
        </w:tc>
        <w:tc>
          <w:tcPr>
            <w:tcW w:w="2268" w:type="dxa"/>
          </w:tcPr>
          <w:p w14:paraId="4A035548" w14:textId="77777777" w:rsidR="00FF48DE" w:rsidRPr="00F941AD" w:rsidRDefault="00FF48DE" w:rsidP="0049047E">
            <w:pPr>
              <w:rPr>
                <w:b/>
                <w:szCs w:val="28"/>
              </w:rPr>
            </w:pPr>
            <w:r w:rsidRPr="00F941AD">
              <w:rPr>
                <w:b/>
                <w:szCs w:val="28"/>
              </w:rPr>
              <w:t>Воспаление</w:t>
            </w:r>
          </w:p>
        </w:tc>
        <w:tc>
          <w:tcPr>
            <w:tcW w:w="2552" w:type="dxa"/>
          </w:tcPr>
          <w:p w14:paraId="7CEB812C" w14:textId="77777777" w:rsidR="00FF48DE" w:rsidRPr="00F941AD" w:rsidRDefault="00FF48DE" w:rsidP="0049047E">
            <w:pPr>
              <w:rPr>
                <w:b/>
                <w:szCs w:val="28"/>
              </w:rPr>
            </w:pPr>
            <w:r w:rsidRPr="00F941AD">
              <w:rPr>
                <w:b/>
                <w:szCs w:val="28"/>
              </w:rPr>
              <w:t>Методы</w:t>
            </w:r>
          </w:p>
          <w:p w14:paraId="71C762E7" w14:textId="77777777" w:rsidR="00FF48DE" w:rsidRPr="00F941AD" w:rsidRDefault="00FF48DE" w:rsidP="0049047E">
            <w:pPr>
              <w:rPr>
                <w:b/>
                <w:szCs w:val="28"/>
              </w:rPr>
            </w:pPr>
            <w:r w:rsidRPr="00F941AD">
              <w:rPr>
                <w:b/>
                <w:szCs w:val="28"/>
              </w:rPr>
              <w:t>исследования</w:t>
            </w:r>
          </w:p>
        </w:tc>
      </w:tr>
      <w:tr w:rsidR="00FF48DE" w:rsidRPr="00F941AD" w14:paraId="78B48585" w14:textId="77777777" w:rsidTr="0049047E">
        <w:trPr>
          <w:trHeight w:val="168"/>
          <w:jc w:val="center"/>
        </w:trPr>
        <w:tc>
          <w:tcPr>
            <w:tcW w:w="1714" w:type="dxa"/>
          </w:tcPr>
          <w:p w14:paraId="30A9F230" w14:textId="77777777" w:rsidR="00FF48DE" w:rsidRPr="00F941AD" w:rsidRDefault="00FF48DE" w:rsidP="0049047E">
            <w:pPr>
              <w:rPr>
                <w:szCs w:val="28"/>
              </w:rPr>
            </w:pPr>
            <w:r w:rsidRPr="00F941AD">
              <w:rPr>
                <w:szCs w:val="28"/>
              </w:rPr>
              <w:t>Слюнные</w:t>
            </w:r>
          </w:p>
        </w:tc>
        <w:tc>
          <w:tcPr>
            <w:tcW w:w="4064" w:type="dxa"/>
          </w:tcPr>
          <w:p w14:paraId="02BCDDD4" w14:textId="77777777" w:rsidR="00FF48DE" w:rsidRPr="00F941AD" w:rsidRDefault="00FF48DE" w:rsidP="0049047E">
            <w:pPr>
              <w:rPr>
                <w:szCs w:val="28"/>
              </w:rPr>
            </w:pPr>
            <w:r w:rsidRPr="00F941AD">
              <w:rPr>
                <w:szCs w:val="28"/>
              </w:rPr>
              <w:t>Вырабатывают слюну</w:t>
            </w:r>
          </w:p>
        </w:tc>
        <w:tc>
          <w:tcPr>
            <w:tcW w:w="2268" w:type="dxa"/>
          </w:tcPr>
          <w:p w14:paraId="2296BEF2" w14:textId="77777777" w:rsidR="00FF48DE" w:rsidRPr="00F941AD" w:rsidRDefault="00FF48DE" w:rsidP="0049047E">
            <w:pPr>
              <w:rPr>
                <w:szCs w:val="28"/>
              </w:rPr>
            </w:pPr>
          </w:p>
        </w:tc>
        <w:tc>
          <w:tcPr>
            <w:tcW w:w="2552" w:type="dxa"/>
          </w:tcPr>
          <w:p w14:paraId="0C2814D9" w14:textId="77777777" w:rsidR="00FF48DE" w:rsidRPr="00F941AD" w:rsidRDefault="00FF48DE" w:rsidP="0049047E">
            <w:pPr>
              <w:rPr>
                <w:szCs w:val="28"/>
              </w:rPr>
            </w:pPr>
          </w:p>
        </w:tc>
      </w:tr>
      <w:tr w:rsidR="00FF48DE" w:rsidRPr="00F941AD" w14:paraId="7BEC336A" w14:textId="77777777" w:rsidTr="0049047E">
        <w:trPr>
          <w:jc w:val="center"/>
        </w:trPr>
        <w:tc>
          <w:tcPr>
            <w:tcW w:w="1714" w:type="dxa"/>
          </w:tcPr>
          <w:p w14:paraId="40734477" w14:textId="77777777" w:rsidR="00FF48DE" w:rsidRPr="00F941AD" w:rsidRDefault="00FF48DE" w:rsidP="0049047E">
            <w:pPr>
              <w:rPr>
                <w:szCs w:val="28"/>
              </w:rPr>
            </w:pPr>
            <w:r w:rsidRPr="00F941AD">
              <w:rPr>
                <w:szCs w:val="28"/>
              </w:rPr>
              <w:t>Печень</w:t>
            </w:r>
          </w:p>
        </w:tc>
        <w:tc>
          <w:tcPr>
            <w:tcW w:w="4064" w:type="dxa"/>
          </w:tcPr>
          <w:p w14:paraId="21165A88" w14:textId="77777777" w:rsidR="00FF48DE" w:rsidRPr="00F941AD" w:rsidRDefault="00FF48DE" w:rsidP="0049047E">
            <w:pPr>
              <w:rPr>
                <w:szCs w:val="28"/>
              </w:rPr>
            </w:pPr>
            <w:r w:rsidRPr="00F941AD">
              <w:rPr>
                <w:szCs w:val="28"/>
              </w:rPr>
              <w:t>Участвует в обмене белков, жиров, углеводов;</w:t>
            </w:r>
          </w:p>
          <w:p w14:paraId="719BC9F4" w14:textId="77777777" w:rsidR="00FF48DE" w:rsidRPr="00F941AD" w:rsidRDefault="00FF48DE" w:rsidP="0049047E">
            <w:pPr>
              <w:rPr>
                <w:szCs w:val="28"/>
              </w:rPr>
            </w:pPr>
            <w:r w:rsidRPr="00F941AD">
              <w:rPr>
                <w:szCs w:val="28"/>
              </w:rPr>
              <w:t>Продуцирует белки плазмы крови, воспаления, противосвёртывающих белков и факторов свёртывания крови;</w:t>
            </w:r>
          </w:p>
          <w:p w14:paraId="009F787A" w14:textId="77777777" w:rsidR="00FF48DE" w:rsidRPr="00F941AD" w:rsidRDefault="00FF48DE" w:rsidP="0049047E">
            <w:pPr>
              <w:rPr>
                <w:szCs w:val="28"/>
              </w:rPr>
            </w:pPr>
            <w:r w:rsidRPr="00F941AD">
              <w:rPr>
                <w:szCs w:val="28"/>
              </w:rPr>
              <w:t>Является депо крови и гликогена;</w:t>
            </w:r>
          </w:p>
          <w:p w14:paraId="00DD83EA" w14:textId="77777777" w:rsidR="00FF48DE" w:rsidRPr="00F941AD" w:rsidRDefault="00FF48DE" w:rsidP="0049047E">
            <w:pPr>
              <w:rPr>
                <w:szCs w:val="28"/>
              </w:rPr>
            </w:pPr>
            <w:r w:rsidRPr="00F941AD">
              <w:rPr>
                <w:szCs w:val="28"/>
              </w:rPr>
              <w:t>Участвует в синтезе витаминов А и В 12;</w:t>
            </w:r>
          </w:p>
          <w:p w14:paraId="4D1A6633" w14:textId="77777777" w:rsidR="00FF48DE" w:rsidRPr="00F941AD" w:rsidRDefault="00FF48DE" w:rsidP="0049047E">
            <w:pPr>
              <w:rPr>
                <w:szCs w:val="28"/>
              </w:rPr>
            </w:pPr>
            <w:r w:rsidRPr="00F941AD">
              <w:rPr>
                <w:szCs w:val="28"/>
              </w:rPr>
              <w:t>Детоксикация ядовитых продуктов обмена (индол, фенол и др.);</w:t>
            </w:r>
          </w:p>
          <w:p w14:paraId="08CF8EBA" w14:textId="77777777" w:rsidR="00FF48DE" w:rsidRPr="00F941AD" w:rsidRDefault="00FF48DE" w:rsidP="0049047E">
            <w:pPr>
              <w:rPr>
                <w:szCs w:val="28"/>
              </w:rPr>
            </w:pPr>
            <w:r w:rsidRPr="00F941AD">
              <w:rPr>
                <w:szCs w:val="28"/>
              </w:rPr>
              <w:t>Выполняе</w:t>
            </w:r>
            <w:r>
              <w:rPr>
                <w:szCs w:val="28"/>
              </w:rPr>
              <w:t>т кроветворную функцию у плода</w:t>
            </w:r>
          </w:p>
        </w:tc>
        <w:tc>
          <w:tcPr>
            <w:tcW w:w="2268" w:type="dxa"/>
          </w:tcPr>
          <w:p w14:paraId="1DA338C9" w14:textId="77777777" w:rsidR="00FF48DE" w:rsidRPr="00F941AD" w:rsidRDefault="00FF48DE" w:rsidP="0049047E">
            <w:pPr>
              <w:rPr>
                <w:szCs w:val="28"/>
              </w:rPr>
            </w:pPr>
            <w:r w:rsidRPr="00F941AD">
              <w:rPr>
                <w:szCs w:val="28"/>
              </w:rPr>
              <w:t>Гепатит</w:t>
            </w:r>
          </w:p>
        </w:tc>
        <w:tc>
          <w:tcPr>
            <w:tcW w:w="2552" w:type="dxa"/>
          </w:tcPr>
          <w:p w14:paraId="19C627E0" w14:textId="77777777" w:rsidR="00FF48DE" w:rsidRPr="00F941AD" w:rsidRDefault="00FF48DE" w:rsidP="0049047E">
            <w:pPr>
              <w:rPr>
                <w:szCs w:val="28"/>
              </w:rPr>
            </w:pPr>
            <w:r w:rsidRPr="00F941AD">
              <w:rPr>
                <w:szCs w:val="28"/>
              </w:rPr>
              <w:t>УЗИ, МРТ, КТ.</w:t>
            </w:r>
          </w:p>
          <w:p w14:paraId="61F48055" w14:textId="77777777" w:rsidR="00FF48DE" w:rsidRPr="00F941AD" w:rsidRDefault="00FF48DE" w:rsidP="0049047E">
            <w:pPr>
              <w:rPr>
                <w:szCs w:val="28"/>
              </w:rPr>
            </w:pPr>
            <w:r w:rsidRPr="00F941AD">
              <w:rPr>
                <w:szCs w:val="28"/>
              </w:rPr>
              <w:t>Зондирование</w:t>
            </w:r>
          </w:p>
        </w:tc>
      </w:tr>
      <w:tr w:rsidR="00FF48DE" w:rsidRPr="00F941AD" w14:paraId="74F686CA" w14:textId="77777777" w:rsidTr="0049047E">
        <w:trPr>
          <w:jc w:val="center"/>
        </w:trPr>
        <w:tc>
          <w:tcPr>
            <w:tcW w:w="1714" w:type="dxa"/>
          </w:tcPr>
          <w:p w14:paraId="2F7D50FC" w14:textId="77777777" w:rsidR="00FF48DE" w:rsidRPr="00F941AD" w:rsidRDefault="00FF48DE" w:rsidP="0049047E">
            <w:pPr>
              <w:rPr>
                <w:szCs w:val="28"/>
              </w:rPr>
            </w:pPr>
            <w:r w:rsidRPr="00F941AD">
              <w:rPr>
                <w:szCs w:val="28"/>
              </w:rPr>
              <w:t>Желчный пузырь</w:t>
            </w:r>
          </w:p>
        </w:tc>
        <w:tc>
          <w:tcPr>
            <w:tcW w:w="4064" w:type="dxa"/>
          </w:tcPr>
          <w:p w14:paraId="7598A78A" w14:textId="77777777" w:rsidR="00FF48DE" w:rsidRPr="00F941AD" w:rsidRDefault="00FF48DE" w:rsidP="0049047E">
            <w:pPr>
              <w:rPr>
                <w:szCs w:val="28"/>
              </w:rPr>
            </w:pPr>
            <w:r>
              <w:rPr>
                <w:szCs w:val="28"/>
              </w:rPr>
              <w:t>Депонирует желчь</w:t>
            </w:r>
          </w:p>
        </w:tc>
        <w:tc>
          <w:tcPr>
            <w:tcW w:w="2268" w:type="dxa"/>
          </w:tcPr>
          <w:p w14:paraId="7C604AB9" w14:textId="77777777" w:rsidR="00FF48DE" w:rsidRPr="00F941AD" w:rsidRDefault="00FF48DE" w:rsidP="0049047E">
            <w:pPr>
              <w:rPr>
                <w:szCs w:val="28"/>
              </w:rPr>
            </w:pPr>
            <w:r w:rsidRPr="00F941AD">
              <w:rPr>
                <w:szCs w:val="28"/>
              </w:rPr>
              <w:t>Холицистит</w:t>
            </w:r>
          </w:p>
        </w:tc>
        <w:tc>
          <w:tcPr>
            <w:tcW w:w="2552" w:type="dxa"/>
          </w:tcPr>
          <w:p w14:paraId="151F8323" w14:textId="77777777" w:rsidR="00FF48DE" w:rsidRPr="00F941AD" w:rsidRDefault="00FF48DE" w:rsidP="0049047E">
            <w:pPr>
              <w:rPr>
                <w:szCs w:val="28"/>
              </w:rPr>
            </w:pPr>
            <w:r w:rsidRPr="00F941AD">
              <w:rPr>
                <w:szCs w:val="28"/>
              </w:rPr>
              <w:t>УЗИ, МРТ, КТ.</w:t>
            </w:r>
          </w:p>
        </w:tc>
      </w:tr>
      <w:tr w:rsidR="00FF48DE" w:rsidRPr="00F941AD" w14:paraId="0C6E2B06" w14:textId="77777777" w:rsidTr="0049047E">
        <w:trPr>
          <w:jc w:val="center"/>
        </w:trPr>
        <w:tc>
          <w:tcPr>
            <w:tcW w:w="1714" w:type="dxa"/>
          </w:tcPr>
          <w:p w14:paraId="309DF29D" w14:textId="77777777" w:rsidR="00FF48DE" w:rsidRPr="00F941AD" w:rsidRDefault="00FF48DE" w:rsidP="0049047E">
            <w:pPr>
              <w:rPr>
                <w:szCs w:val="28"/>
              </w:rPr>
            </w:pPr>
            <w:r w:rsidRPr="00F941AD">
              <w:rPr>
                <w:szCs w:val="28"/>
              </w:rPr>
              <w:t>Поджелудочная железа</w:t>
            </w:r>
          </w:p>
          <w:p w14:paraId="367134FF" w14:textId="77777777" w:rsidR="00FF48DE" w:rsidRPr="00F941AD" w:rsidRDefault="00FF48DE" w:rsidP="0049047E">
            <w:pPr>
              <w:rPr>
                <w:szCs w:val="28"/>
              </w:rPr>
            </w:pPr>
          </w:p>
          <w:p w14:paraId="300AEAD0" w14:textId="77777777" w:rsidR="00FF48DE" w:rsidRPr="00F941AD" w:rsidRDefault="00FF48DE" w:rsidP="0049047E">
            <w:pPr>
              <w:rPr>
                <w:szCs w:val="28"/>
              </w:rPr>
            </w:pPr>
          </w:p>
        </w:tc>
        <w:tc>
          <w:tcPr>
            <w:tcW w:w="4064" w:type="dxa"/>
          </w:tcPr>
          <w:p w14:paraId="2DDEEEAD" w14:textId="77777777" w:rsidR="00FF48DE" w:rsidRPr="00F941AD" w:rsidRDefault="00FF48DE" w:rsidP="0049047E">
            <w:pPr>
              <w:rPr>
                <w:szCs w:val="28"/>
              </w:rPr>
            </w:pPr>
            <w:r w:rsidRPr="00F941AD">
              <w:rPr>
                <w:szCs w:val="28"/>
              </w:rPr>
              <w:t>Вырабатывает панкреатический сок;</w:t>
            </w:r>
          </w:p>
          <w:p w14:paraId="5C7736C4" w14:textId="77777777" w:rsidR="00FF48DE" w:rsidRPr="00F941AD" w:rsidRDefault="00FF48DE" w:rsidP="0049047E">
            <w:pPr>
              <w:rPr>
                <w:szCs w:val="28"/>
              </w:rPr>
            </w:pPr>
            <w:r w:rsidRPr="00F941AD">
              <w:rPr>
                <w:szCs w:val="28"/>
              </w:rPr>
              <w:t>Вырабаты</w:t>
            </w:r>
            <w:r>
              <w:rPr>
                <w:szCs w:val="28"/>
              </w:rPr>
              <w:t>вает гормоны: инсулин, глюкагон</w:t>
            </w:r>
          </w:p>
        </w:tc>
        <w:tc>
          <w:tcPr>
            <w:tcW w:w="2268" w:type="dxa"/>
          </w:tcPr>
          <w:p w14:paraId="647CE7D3" w14:textId="77777777" w:rsidR="00FF48DE" w:rsidRPr="00F941AD" w:rsidRDefault="00FF48DE" w:rsidP="0049047E">
            <w:pPr>
              <w:rPr>
                <w:szCs w:val="28"/>
              </w:rPr>
            </w:pPr>
            <w:r w:rsidRPr="00F941AD">
              <w:rPr>
                <w:szCs w:val="28"/>
              </w:rPr>
              <w:t>Панкреатит</w:t>
            </w:r>
          </w:p>
        </w:tc>
        <w:tc>
          <w:tcPr>
            <w:tcW w:w="2552" w:type="dxa"/>
          </w:tcPr>
          <w:p w14:paraId="26D675B3" w14:textId="77777777" w:rsidR="00FF48DE" w:rsidRPr="00F941AD" w:rsidRDefault="00FF48DE" w:rsidP="0049047E">
            <w:pPr>
              <w:rPr>
                <w:szCs w:val="28"/>
              </w:rPr>
            </w:pPr>
            <w:r w:rsidRPr="00F941AD">
              <w:rPr>
                <w:szCs w:val="28"/>
              </w:rPr>
              <w:t>УЗИ, МРТ, КТ.</w:t>
            </w:r>
          </w:p>
        </w:tc>
      </w:tr>
    </w:tbl>
    <w:p w14:paraId="7975343B"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themeColor="text1"/>
          <w:sz w:val="28"/>
          <w:szCs w:val="28"/>
        </w:rPr>
      </w:pPr>
    </w:p>
    <w:p w14:paraId="2061BE56" w14:textId="77777777" w:rsidR="00FF48DE" w:rsidRPr="0032676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rPr>
      </w:pPr>
      <w:r w:rsidRPr="00326769">
        <w:rPr>
          <w:b/>
          <w:bCs/>
          <w:sz w:val="28"/>
        </w:rPr>
        <w:t xml:space="preserve">Тема 7.6. </w:t>
      </w:r>
      <w:r>
        <w:rPr>
          <w:bCs/>
          <w:sz w:val="28"/>
        </w:rPr>
        <w:t>Физиология пищеварения</w:t>
      </w:r>
    </w:p>
    <w:p w14:paraId="60CFA94E"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000000" w:themeColor="text1"/>
          <w:sz w:val="28"/>
          <w:szCs w:val="28"/>
        </w:rPr>
      </w:pPr>
      <w:r w:rsidRPr="00BB595E">
        <w:rPr>
          <w:b/>
          <w:bCs/>
          <w:color w:val="000000"/>
          <w:sz w:val="28"/>
          <w:szCs w:val="28"/>
        </w:rPr>
        <w:t>Тестовое задание</w:t>
      </w:r>
    </w:p>
    <w:p w14:paraId="199EFACB" w14:textId="77777777" w:rsidR="00FF48DE" w:rsidRPr="00F941AD" w:rsidRDefault="00FF48DE" w:rsidP="00FF48DE">
      <w:pPr>
        <w:tabs>
          <w:tab w:val="left" w:pos="3260"/>
        </w:tabs>
        <w:spacing w:line="276" w:lineRule="auto"/>
        <w:jc w:val="center"/>
        <w:rPr>
          <w:bCs/>
          <w:i/>
          <w:color w:val="000000"/>
          <w:sz w:val="28"/>
          <w:szCs w:val="28"/>
        </w:rPr>
      </w:pPr>
      <w:r>
        <w:rPr>
          <w:bCs/>
          <w:i/>
          <w:color w:val="000000"/>
          <w:sz w:val="28"/>
          <w:szCs w:val="28"/>
        </w:rPr>
        <w:t>Условие</w:t>
      </w:r>
      <w:r w:rsidRPr="00F941AD">
        <w:rPr>
          <w:bCs/>
          <w:i/>
          <w:color w:val="000000"/>
          <w:sz w:val="28"/>
          <w:szCs w:val="28"/>
        </w:rPr>
        <w:t>: выберите один правильный ответ</w:t>
      </w:r>
    </w:p>
    <w:p w14:paraId="0307EEFA" w14:textId="77777777" w:rsidR="00FF48DE" w:rsidRPr="007239F9" w:rsidRDefault="00FF48DE" w:rsidP="00FF48DE">
      <w:pPr>
        <w:spacing w:line="276" w:lineRule="auto"/>
        <w:contextualSpacing/>
        <w:rPr>
          <w:b/>
          <w:sz w:val="28"/>
          <w:szCs w:val="28"/>
        </w:rPr>
      </w:pPr>
      <w:r w:rsidRPr="007239F9">
        <w:rPr>
          <w:b/>
          <w:sz w:val="28"/>
          <w:szCs w:val="28"/>
        </w:rPr>
        <w:t>1.В печёночной желчи в отличие от пузырной практически отсутствует:</w:t>
      </w:r>
    </w:p>
    <w:p w14:paraId="6267AD42" w14:textId="77777777" w:rsidR="00FF48DE" w:rsidRPr="007239F9" w:rsidRDefault="00FF48DE" w:rsidP="00FF48DE">
      <w:pPr>
        <w:spacing w:line="276" w:lineRule="auto"/>
        <w:contextualSpacing/>
        <w:rPr>
          <w:sz w:val="28"/>
          <w:szCs w:val="28"/>
        </w:rPr>
      </w:pPr>
      <w:r w:rsidRPr="007239F9">
        <w:rPr>
          <w:sz w:val="28"/>
          <w:szCs w:val="28"/>
        </w:rPr>
        <w:t>1. Желчные пигменты</w:t>
      </w:r>
    </w:p>
    <w:p w14:paraId="3E6E9EE9" w14:textId="77777777" w:rsidR="00FF48DE" w:rsidRPr="007239F9" w:rsidRDefault="00FF48DE" w:rsidP="00FF48DE">
      <w:pPr>
        <w:spacing w:line="276" w:lineRule="auto"/>
        <w:contextualSpacing/>
        <w:rPr>
          <w:sz w:val="28"/>
          <w:szCs w:val="28"/>
        </w:rPr>
      </w:pPr>
      <w:r w:rsidRPr="007239F9">
        <w:rPr>
          <w:sz w:val="28"/>
          <w:szCs w:val="28"/>
        </w:rPr>
        <w:t>2.Холестерин</w:t>
      </w:r>
    </w:p>
    <w:p w14:paraId="34D32AA2" w14:textId="77777777" w:rsidR="00FF48DE" w:rsidRPr="007239F9" w:rsidRDefault="00FF48DE" w:rsidP="00FF48DE">
      <w:pPr>
        <w:spacing w:line="276" w:lineRule="auto"/>
        <w:contextualSpacing/>
        <w:rPr>
          <w:sz w:val="28"/>
          <w:szCs w:val="28"/>
        </w:rPr>
      </w:pPr>
      <w:r w:rsidRPr="007239F9">
        <w:rPr>
          <w:sz w:val="28"/>
          <w:szCs w:val="28"/>
        </w:rPr>
        <w:t>3.Муцин (слизь)</w:t>
      </w:r>
    </w:p>
    <w:p w14:paraId="24176876" w14:textId="77777777" w:rsidR="00FF48DE" w:rsidRPr="007239F9" w:rsidRDefault="00FF48DE" w:rsidP="00FF48DE">
      <w:pPr>
        <w:spacing w:line="276" w:lineRule="auto"/>
        <w:contextualSpacing/>
        <w:rPr>
          <w:sz w:val="28"/>
          <w:szCs w:val="28"/>
        </w:rPr>
      </w:pPr>
      <w:r w:rsidRPr="007239F9">
        <w:rPr>
          <w:sz w:val="28"/>
          <w:szCs w:val="28"/>
        </w:rPr>
        <w:t>4.Витамины</w:t>
      </w:r>
    </w:p>
    <w:p w14:paraId="310F4804" w14:textId="77777777" w:rsidR="00FF48DE" w:rsidRPr="007239F9" w:rsidRDefault="00FF48DE" w:rsidP="00FF48DE">
      <w:pPr>
        <w:spacing w:line="276" w:lineRule="auto"/>
        <w:contextualSpacing/>
        <w:rPr>
          <w:b/>
          <w:sz w:val="28"/>
          <w:szCs w:val="28"/>
        </w:rPr>
      </w:pPr>
      <w:r w:rsidRPr="007239F9">
        <w:rPr>
          <w:b/>
          <w:sz w:val="28"/>
          <w:szCs w:val="28"/>
        </w:rPr>
        <w:t>2.Фермент трипсиноген активируется:</w:t>
      </w:r>
    </w:p>
    <w:p w14:paraId="324A906E" w14:textId="77777777" w:rsidR="00FF48DE" w:rsidRPr="007239F9" w:rsidRDefault="00FF48DE" w:rsidP="00FF48DE">
      <w:pPr>
        <w:spacing w:line="276" w:lineRule="auto"/>
        <w:contextualSpacing/>
        <w:rPr>
          <w:sz w:val="28"/>
          <w:szCs w:val="28"/>
        </w:rPr>
      </w:pPr>
      <w:r w:rsidRPr="007239F9">
        <w:rPr>
          <w:sz w:val="28"/>
          <w:szCs w:val="28"/>
        </w:rPr>
        <w:t>1.Желчью</w:t>
      </w:r>
    </w:p>
    <w:p w14:paraId="719390AB" w14:textId="77777777" w:rsidR="00FF48DE" w:rsidRPr="007239F9" w:rsidRDefault="00FF48DE" w:rsidP="00FF48DE">
      <w:pPr>
        <w:spacing w:line="276" w:lineRule="auto"/>
        <w:contextualSpacing/>
        <w:rPr>
          <w:sz w:val="28"/>
          <w:szCs w:val="28"/>
        </w:rPr>
      </w:pPr>
      <w:r w:rsidRPr="007239F9">
        <w:rPr>
          <w:sz w:val="28"/>
          <w:szCs w:val="28"/>
        </w:rPr>
        <w:t>2.Соляной кислотой</w:t>
      </w:r>
    </w:p>
    <w:p w14:paraId="4521DF9D" w14:textId="77777777" w:rsidR="00FF48DE" w:rsidRPr="007239F9" w:rsidRDefault="00FF48DE" w:rsidP="00FF48DE">
      <w:pPr>
        <w:spacing w:line="276" w:lineRule="auto"/>
        <w:contextualSpacing/>
        <w:rPr>
          <w:sz w:val="28"/>
          <w:szCs w:val="28"/>
        </w:rPr>
      </w:pPr>
      <w:r w:rsidRPr="007239F9">
        <w:rPr>
          <w:sz w:val="28"/>
          <w:szCs w:val="28"/>
        </w:rPr>
        <w:t>3.Энтерокиназой</w:t>
      </w:r>
    </w:p>
    <w:p w14:paraId="3F8C6EAA" w14:textId="77777777" w:rsidR="00FF48DE" w:rsidRPr="007239F9" w:rsidRDefault="00FF48DE" w:rsidP="00FF48DE">
      <w:pPr>
        <w:spacing w:line="276" w:lineRule="auto"/>
        <w:contextualSpacing/>
        <w:rPr>
          <w:sz w:val="28"/>
          <w:szCs w:val="28"/>
        </w:rPr>
      </w:pPr>
      <w:r w:rsidRPr="007239F9">
        <w:rPr>
          <w:sz w:val="28"/>
          <w:szCs w:val="28"/>
        </w:rPr>
        <w:t>4.Секретином</w:t>
      </w:r>
    </w:p>
    <w:p w14:paraId="097E476D" w14:textId="77777777" w:rsidR="00FF48DE" w:rsidRPr="007239F9" w:rsidRDefault="00FF48DE" w:rsidP="00FF48DE">
      <w:pPr>
        <w:spacing w:line="276" w:lineRule="auto"/>
        <w:contextualSpacing/>
        <w:rPr>
          <w:b/>
          <w:sz w:val="28"/>
          <w:szCs w:val="28"/>
        </w:rPr>
      </w:pPr>
      <w:r w:rsidRPr="007239F9">
        <w:rPr>
          <w:b/>
          <w:sz w:val="28"/>
          <w:szCs w:val="28"/>
        </w:rPr>
        <w:t>3.Гормон секретин в процессе пищеварения стимулирует секрецию сока:</w:t>
      </w:r>
    </w:p>
    <w:p w14:paraId="4C86E801" w14:textId="77777777" w:rsidR="00FF48DE" w:rsidRPr="007239F9" w:rsidRDefault="00FF48DE" w:rsidP="00FF48DE">
      <w:pPr>
        <w:spacing w:line="276" w:lineRule="auto"/>
        <w:contextualSpacing/>
        <w:rPr>
          <w:sz w:val="28"/>
          <w:szCs w:val="28"/>
        </w:rPr>
      </w:pPr>
      <w:r w:rsidRPr="007239F9">
        <w:rPr>
          <w:sz w:val="28"/>
          <w:szCs w:val="28"/>
        </w:rPr>
        <w:t>1. Кишечного</w:t>
      </w:r>
    </w:p>
    <w:p w14:paraId="6E7F4C2C" w14:textId="77777777" w:rsidR="00FF48DE" w:rsidRPr="007239F9" w:rsidRDefault="00FF48DE" w:rsidP="00FF48DE">
      <w:pPr>
        <w:spacing w:line="276" w:lineRule="auto"/>
        <w:contextualSpacing/>
        <w:rPr>
          <w:sz w:val="28"/>
          <w:szCs w:val="28"/>
        </w:rPr>
      </w:pPr>
      <w:r w:rsidRPr="007239F9">
        <w:rPr>
          <w:sz w:val="28"/>
          <w:szCs w:val="28"/>
        </w:rPr>
        <w:t>2.Желудочного</w:t>
      </w:r>
    </w:p>
    <w:p w14:paraId="249A1DB6" w14:textId="77777777" w:rsidR="00FF48DE" w:rsidRPr="007239F9" w:rsidRDefault="00FF48DE" w:rsidP="00FF48DE">
      <w:pPr>
        <w:spacing w:line="276" w:lineRule="auto"/>
        <w:contextualSpacing/>
        <w:rPr>
          <w:sz w:val="28"/>
          <w:szCs w:val="28"/>
        </w:rPr>
      </w:pPr>
      <w:r w:rsidRPr="007239F9">
        <w:rPr>
          <w:sz w:val="28"/>
          <w:szCs w:val="28"/>
        </w:rPr>
        <w:t>3.Поджелудочного</w:t>
      </w:r>
    </w:p>
    <w:p w14:paraId="47728DFB" w14:textId="77777777" w:rsidR="00FF48DE" w:rsidRPr="007239F9" w:rsidRDefault="00FF48DE" w:rsidP="00FF48DE">
      <w:pPr>
        <w:spacing w:line="276" w:lineRule="auto"/>
        <w:contextualSpacing/>
        <w:rPr>
          <w:sz w:val="28"/>
          <w:szCs w:val="28"/>
        </w:rPr>
      </w:pPr>
      <w:r w:rsidRPr="007239F9">
        <w:rPr>
          <w:sz w:val="28"/>
          <w:szCs w:val="28"/>
        </w:rPr>
        <w:lastRenderedPageBreak/>
        <w:t>4.Слюны</w:t>
      </w:r>
    </w:p>
    <w:p w14:paraId="10BDBF3C" w14:textId="77777777" w:rsidR="00FF48DE" w:rsidRPr="007239F9" w:rsidRDefault="00FF48DE" w:rsidP="00FF48DE">
      <w:pPr>
        <w:spacing w:line="276" w:lineRule="auto"/>
        <w:contextualSpacing/>
        <w:rPr>
          <w:b/>
          <w:sz w:val="28"/>
          <w:szCs w:val="28"/>
        </w:rPr>
      </w:pPr>
      <w:r w:rsidRPr="007239F9">
        <w:rPr>
          <w:b/>
          <w:sz w:val="28"/>
          <w:szCs w:val="28"/>
        </w:rPr>
        <w:t>4.Стимулирует секрецию желёз тонкого кишечника гормон:</w:t>
      </w:r>
    </w:p>
    <w:p w14:paraId="5A5E2D99" w14:textId="77777777" w:rsidR="00FF48DE" w:rsidRPr="007239F9" w:rsidRDefault="00FF48DE" w:rsidP="00FF48DE">
      <w:pPr>
        <w:spacing w:line="276" w:lineRule="auto"/>
        <w:contextualSpacing/>
        <w:rPr>
          <w:sz w:val="28"/>
          <w:szCs w:val="28"/>
        </w:rPr>
      </w:pPr>
      <w:r w:rsidRPr="007239F9">
        <w:rPr>
          <w:sz w:val="28"/>
          <w:szCs w:val="28"/>
        </w:rPr>
        <w:t>1.Самостотин</w:t>
      </w:r>
    </w:p>
    <w:p w14:paraId="6A082763" w14:textId="77777777" w:rsidR="00FF48DE" w:rsidRPr="007239F9" w:rsidRDefault="00FF48DE" w:rsidP="00FF48DE">
      <w:pPr>
        <w:spacing w:line="276" w:lineRule="auto"/>
        <w:contextualSpacing/>
        <w:rPr>
          <w:sz w:val="28"/>
          <w:szCs w:val="28"/>
        </w:rPr>
      </w:pPr>
      <w:r w:rsidRPr="007239F9">
        <w:rPr>
          <w:sz w:val="28"/>
          <w:szCs w:val="28"/>
        </w:rPr>
        <w:t>2.Секретин</w:t>
      </w:r>
    </w:p>
    <w:p w14:paraId="55DBF4E1" w14:textId="77777777" w:rsidR="00FF48DE" w:rsidRPr="007239F9" w:rsidRDefault="00FF48DE" w:rsidP="00FF48DE">
      <w:pPr>
        <w:spacing w:line="276" w:lineRule="auto"/>
        <w:contextualSpacing/>
        <w:rPr>
          <w:sz w:val="28"/>
          <w:szCs w:val="28"/>
        </w:rPr>
      </w:pPr>
      <w:r w:rsidRPr="007239F9">
        <w:rPr>
          <w:sz w:val="28"/>
          <w:szCs w:val="28"/>
        </w:rPr>
        <w:t>3.Энтерокринин</w:t>
      </w:r>
    </w:p>
    <w:p w14:paraId="724E3580" w14:textId="77777777" w:rsidR="00FF48DE" w:rsidRPr="007239F9" w:rsidRDefault="00FF48DE" w:rsidP="00FF48DE">
      <w:pPr>
        <w:spacing w:line="276" w:lineRule="auto"/>
        <w:contextualSpacing/>
        <w:rPr>
          <w:sz w:val="28"/>
          <w:szCs w:val="28"/>
        </w:rPr>
      </w:pPr>
      <w:r w:rsidRPr="007239F9">
        <w:rPr>
          <w:sz w:val="28"/>
          <w:szCs w:val="28"/>
        </w:rPr>
        <w:t>4.Желудочный тормозной полипептид</w:t>
      </w:r>
    </w:p>
    <w:p w14:paraId="3D676091" w14:textId="77777777" w:rsidR="00FF48DE" w:rsidRPr="007239F9" w:rsidRDefault="00FF48DE" w:rsidP="00FF48DE">
      <w:pPr>
        <w:spacing w:line="276" w:lineRule="auto"/>
        <w:contextualSpacing/>
        <w:rPr>
          <w:b/>
          <w:sz w:val="28"/>
          <w:szCs w:val="28"/>
        </w:rPr>
      </w:pPr>
      <w:r w:rsidRPr="007239F9">
        <w:rPr>
          <w:b/>
          <w:sz w:val="28"/>
          <w:szCs w:val="28"/>
        </w:rPr>
        <w:t>5.Ферменты желудочного сока, расщепляющие белки:</w:t>
      </w:r>
    </w:p>
    <w:p w14:paraId="41F07843" w14:textId="77777777" w:rsidR="00FF48DE" w:rsidRPr="007239F9" w:rsidRDefault="00FF48DE" w:rsidP="00FF48DE">
      <w:pPr>
        <w:spacing w:line="276" w:lineRule="auto"/>
        <w:contextualSpacing/>
        <w:rPr>
          <w:sz w:val="28"/>
          <w:szCs w:val="28"/>
        </w:rPr>
      </w:pPr>
      <w:r w:rsidRPr="007239F9">
        <w:rPr>
          <w:sz w:val="28"/>
          <w:szCs w:val="28"/>
        </w:rPr>
        <w:t>1.Выделяются в неактивной форме</w:t>
      </w:r>
    </w:p>
    <w:p w14:paraId="41427729" w14:textId="77777777" w:rsidR="00FF48DE" w:rsidRPr="007239F9" w:rsidRDefault="00FF48DE" w:rsidP="00FF48DE">
      <w:pPr>
        <w:spacing w:line="276" w:lineRule="auto"/>
        <w:contextualSpacing/>
        <w:rPr>
          <w:sz w:val="28"/>
          <w:szCs w:val="28"/>
        </w:rPr>
      </w:pPr>
      <w:r w:rsidRPr="007239F9">
        <w:rPr>
          <w:sz w:val="28"/>
          <w:szCs w:val="28"/>
        </w:rPr>
        <w:t>2.Расщепляют белки до аминокислот</w:t>
      </w:r>
    </w:p>
    <w:p w14:paraId="2DE22B0D" w14:textId="77777777" w:rsidR="00FF48DE" w:rsidRPr="007239F9" w:rsidRDefault="00FF48DE" w:rsidP="00FF48DE">
      <w:pPr>
        <w:spacing w:line="276" w:lineRule="auto"/>
        <w:contextualSpacing/>
        <w:rPr>
          <w:sz w:val="28"/>
          <w:szCs w:val="28"/>
        </w:rPr>
      </w:pPr>
      <w:r w:rsidRPr="007239F9">
        <w:rPr>
          <w:sz w:val="28"/>
          <w:szCs w:val="28"/>
        </w:rPr>
        <w:t>3.Расщепляют белки до пептидов</w:t>
      </w:r>
    </w:p>
    <w:p w14:paraId="589A4C51" w14:textId="77777777" w:rsidR="00FF48DE" w:rsidRPr="007239F9" w:rsidRDefault="00FF48DE" w:rsidP="00FF48DE">
      <w:pPr>
        <w:spacing w:line="276" w:lineRule="auto"/>
        <w:contextualSpacing/>
        <w:rPr>
          <w:sz w:val="28"/>
          <w:szCs w:val="28"/>
        </w:rPr>
      </w:pPr>
      <w:r w:rsidRPr="007239F9">
        <w:rPr>
          <w:sz w:val="28"/>
          <w:szCs w:val="28"/>
        </w:rPr>
        <w:t>4.Действуют в кислой среде</w:t>
      </w:r>
    </w:p>
    <w:p w14:paraId="326E9AEA" w14:textId="77777777" w:rsidR="00FF48DE" w:rsidRPr="007239F9" w:rsidRDefault="00FF48DE" w:rsidP="00FF48DE">
      <w:pPr>
        <w:spacing w:line="276" w:lineRule="auto"/>
        <w:contextualSpacing/>
        <w:rPr>
          <w:b/>
          <w:sz w:val="28"/>
          <w:szCs w:val="28"/>
        </w:rPr>
      </w:pPr>
      <w:r w:rsidRPr="007239F9">
        <w:rPr>
          <w:b/>
          <w:sz w:val="28"/>
          <w:szCs w:val="28"/>
        </w:rPr>
        <w:t>6.Что усиливает выделение желчи в ДПК?</w:t>
      </w:r>
    </w:p>
    <w:p w14:paraId="5839D487" w14:textId="77777777" w:rsidR="00FF48DE" w:rsidRPr="007239F9" w:rsidRDefault="00FF48DE" w:rsidP="00FF48DE">
      <w:pPr>
        <w:spacing w:line="276" w:lineRule="auto"/>
        <w:contextualSpacing/>
        <w:rPr>
          <w:sz w:val="28"/>
          <w:szCs w:val="28"/>
        </w:rPr>
      </w:pPr>
      <w:r w:rsidRPr="007239F9">
        <w:rPr>
          <w:sz w:val="28"/>
          <w:szCs w:val="28"/>
        </w:rPr>
        <w:t>1. Поступление химуса из желудка</w:t>
      </w:r>
    </w:p>
    <w:p w14:paraId="3D9B30DC" w14:textId="77777777" w:rsidR="00FF48DE" w:rsidRPr="007239F9" w:rsidRDefault="00FF48DE" w:rsidP="00FF48DE">
      <w:pPr>
        <w:spacing w:line="276" w:lineRule="auto"/>
        <w:contextualSpacing/>
        <w:rPr>
          <w:sz w:val="28"/>
          <w:szCs w:val="28"/>
        </w:rPr>
      </w:pPr>
      <w:r w:rsidRPr="007239F9">
        <w:rPr>
          <w:sz w:val="28"/>
          <w:szCs w:val="28"/>
        </w:rPr>
        <w:t>2.Поступление жира в ДПК</w:t>
      </w:r>
    </w:p>
    <w:p w14:paraId="05AE3E65" w14:textId="77777777" w:rsidR="00FF48DE" w:rsidRPr="007239F9" w:rsidRDefault="00FF48DE" w:rsidP="00FF48DE">
      <w:pPr>
        <w:spacing w:line="276" w:lineRule="auto"/>
        <w:contextualSpacing/>
        <w:rPr>
          <w:sz w:val="28"/>
          <w:szCs w:val="28"/>
        </w:rPr>
      </w:pPr>
      <w:r w:rsidRPr="007239F9">
        <w:rPr>
          <w:sz w:val="28"/>
          <w:szCs w:val="28"/>
        </w:rPr>
        <w:t>3.Поступление углеводов в ДПК</w:t>
      </w:r>
    </w:p>
    <w:p w14:paraId="089C4D56" w14:textId="77777777" w:rsidR="00FF48DE" w:rsidRPr="007239F9" w:rsidRDefault="00FF48DE" w:rsidP="00FF48DE">
      <w:pPr>
        <w:spacing w:line="276" w:lineRule="auto"/>
        <w:contextualSpacing/>
        <w:rPr>
          <w:sz w:val="28"/>
          <w:szCs w:val="28"/>
        </w:rPr>
      </w:pPr>
      <w:r w:rsidRPr="007239F9">
        <w:rPr>
          <w:sz w:val="28"/>
          <w:szCs w:val="28"/>
        </w:rPr>
        <w:t>4.Холицистокинин</w:t>
      </w:r>
    </w:p>
    <w:p w14:paraId="6F4F88E6" w14:textId="77777777" w:rsidR="00FF48DE" w:rsidRPr="007239F9" w:rsidRDefault="00FF48DE" w:rsidP="00FF48DE">
      <w:pPr>
        <w:spacing w:line="276" w:lineRule="auto"/>
        <w:contextualSpacing/>
        <w:rPr>
          <w:b/>
          <w:sz w:val="28"/>
          <w:szCs w:val="28"/>
        </w:rPr>
      </w:pPr>
      <w:r w:rsidRPr="007239F9">
        <w:rPr>
          <w:b/>
          <w:sz w:val="28"/>
          <w:szCs w:val="28"/>
        </w:rPr>
        <w:t>7.Какие ферменты усиливают секрецию желудочного сока?</w:t>
      </w:r>
    </w:p>
    <w:p w14:paraId="5943C348" w14:textId="77777777" w:rsidR="00FF48DE" w:rsidRPr="007239F9" w:rsidRDefault="00FF48DE" w:rsidP="00FF48DE">
      <w:pPr>
        <w:spacing w:line="276" w:lineRule="auto"/>
        <w:contextualSpacing/>
        <w:rPr>
          <w:sz w:val="28"/>
          <w:szCs w:val="28"/>
        </w:rPr>
      </w:pPr>
      <w:r w:rsidRPr="007239F9">
        <w:rPr>
          <w:sz w:val="28"/>
          <w:szCs w:val="28"/>
        </w:rPr>
        <w:t>1. Гастрин</w:t>
      </w:r>
    </w:p>
    <w:p w14:paraId="17A7985F" w14:textId="77777777" w:rsidR="00FF48DE" w:rsidRPr="007239F9" w:rsidRDefault="00FF48DE" w:rsidP="00FF48DE">
      <w:pPr>
        <w:spacing w:line="276" w:lineRule="auto"/>
        <w:contextualSpacing/>
        <w:rPr>
          <w:sz w:val="28"/>
          <w:szCs w:val="28"/>
        </w:rPr>
      </w:pPr>
      <w:r w:rsidRPr="007239F9">
        <w:rPr>
          <w:sz w:val="28"/>
          <w:szCs w:val="28"/>
        </w:rPr>
        <w:t>2.Гистамин</w:t>
      </w:r>
    </w:p>
    <w:p w14:paraId="138D279E" w14:textId="77777777" w:rsidR="00FF48DE" w:rsidRPr="007239F9" w:rsidRDefault="00FF48DE" w:rsidP="00FF48DE">
      <w:pPr>
        <w:spacing w:line="276" w:lineRule="auto"/>
        <w:contextualSpacing/>
        <w:rPr>
          <w:sz w:val="28"/>
          <w:szCs w:val="28"/>
        </w:rPr>
      </w:pPr>
      <w:r w:rsidRPr="007239F9">
        <w:rPr>
          <w:sz w:val="28"/>
          <w:szCs w:val="28"/>
        </w:rPr>
        <w:t>3.Секретин</w:t>
      </w:r>
    </w:p>
    <w:p w14:paraId="2935873B" w14:textId="77777777" w:rsidR="00FF48DE" w:rsidRPr="007239F9" w:rsidRDefault="00FF48DE" w:rsidP="00FF48DE">
      <w:pPr>
        <w:spacing w:line="276" w:lineRule="auto"/>
        <w:contextualSpacing/>
        <w:rPr>
          <w:sz w:val="28"/>
          <w:szCs w:val="28"/>
        </w:rPr>
      </w:pPr>
      <w:r w:rsidRPr="007239F9">
        <w:rPr>
          <w:sz w:val="28"/>
          <w:szCs w:val="28"/>
        </w:rPr>
        <w:t>4.Энрерокиназа</w:t>
      </w:r>
    </w:p>
    <w:p w14:paraId="0591AA12" w14:textId="77777777" w:rsidR="00FF48DE" w:rsidRPr="007239F9" w:rsidRDefault="00FF48DE" w:rsidP="00FF48DE">
      <w:pPr>
        <w:spacing w:line="276" w:lineRule="auto"/>
        <w:contextualSpacing/>
        <w:rPr>
          <w:b/>
          <w:sz w:val="28"/>
          <w:szCs w:val="28"/>
        </w:rPr>
      </w:pPr>
      <w:r w:rsidRPr="007239F9">
        <w:rPr>
          <w:b/>
          <w:sz w:val="28"/>
          <w:szCs w:val="28"/>
        </w:rPr>
        <w:t>8. Что усиливает секрецию поджелудочного сока?</w:t>
      </w:r>
    </w:p>
    <w:p w14:paraId="40361A87" w14:textId="77777777" w:rsidR="00FF48DE" w:rsidRPr="007239F9" w:rsidRDefault="00FF48DE" w:rsidP="00FF48DE">
      <w:pPr>
        <w:spacing w:line="276" w:lineRule="auto"/>
        <w:contextualSpacing/>
        <w:rPr>
          <w:sz w:val="28"/>
          <w:szCs w:val="28"/>
        </w:rPr>
      </w:pPr>
      <w:r w:rsidRPr="007239F9">
        <w:rPr>
          <w:sz w:val="28"/>
          <w:szCs w:val="28"/>
        </w:rPr>
        <w:t>1.Гастрин</w:t>
      </w:r>
    </w:p>
    <w:p w14:paraId="76A48A67" w14:textId="77777777" w:rsidR="00FF48DE" w:rsidRPr="007239F9" w:rsidRDefault="00FF48DE" w:rsidP="00FF48DE">
      <w:pPr>
        <w:spacing w:line="276" w:lineRule="auto"/>
        <w:contextualSpacing/>
        <w:rPr>
          <w:sz w:val="28"/>
          <w:szCs w:val="28"/>
        </w:rPr>
      </w:pPr>
      <w:r w:rsidRPr="007239F9">
        <w:rPr>
          <w:sz w:val="28"/>
          <w:szCs w:val="28"/>
        </w:rPr>
        <w:t>2.Секретин</w:t>
      </w:r>
    </w:p>
    <w:p w14:paraId="215E77B3" w14:textId="77777777" w:rsidR="00FF48DE" w:rsidRPr="007239F9" w:rsidRDefault="00FF48DE" w:rsidP="00FF48DE">
      <w:pPr>
        <w:spacing w:line="276" w:lineRule="auto"/>
        <w:contextualSpacing/>
        <w:rPr>
          <w:sz w:val="28"/>
          <w:szCs w:val="28"/>
        </w:rPr>
      </w:pPr>
      <w:r w:rsidRPr="007239F9">
        <w:rPr>
          <w:sz w:val="28"/>
          <w:szCs w:val="28"/>
        </w:rPr>
        <w:t>3.Желчь</w:t>
      </w:r>
    </w:p>
    <w:p w14:paraId="4022BF41" w14:textId="77777777" w:rsidR="00FF48DE" w:rsidRPr="007239F9" w:rsidRDefault="00FF48DE" w:rsidP="00FF48DE">
      <w:pPr>
        <w:spacing w:line="276" w:lineRule="auto"/>
        <w:contextualSpacing/>
        <w:rPr>
          <w:sz w:val="28"/>
          <w:szCs w:val="28"/>
        </w:rPr>
      </w:pPr>
      <w:r w:rsidRPr="007239F9">
        <w:rPr>
          <w:sz w:val="28"/>
          <w:szCs w:val="28"/>
        </w:rPr>
        <w:t>4.Гистамин</w:t>
      </w:r>
    </w:p>
    <w:p w14:paraId="1010076B" w14:textId="77777777" w:rsidR="00FF48DE" w:rsidRPr="007239F9" w:rsidRDefault="00FF48DE" w:rsidP="00FF48DE">
      <w:pPr>
        <w:spacing w:line="276" w:lineRule="auto"/>
        <w:contextualSpacing/>
        <w:rPr>
          <w:b/>
          <w:sz w:val="28"/>
          <w:szCs w:val="28"/>
        </w:rPr>
      </w:pPr>
      <w:r w:rsidRPr="007239F9">
        <w:rPr>
          <w:b/>
          <w:sz w:val="28"/>
          <w:szCs w:val="28"/>
        </w:rPr>
        <w:t>9.Укажите функции соляной кислоты желудочного сока.</w:t>
      </w:r>
    </w:p>
    <w:p w14:paraId="51F94F70" w14:textId="77777777" w:rsidR="00FF48DE" w:rsidRPr="007239F9" w:rsidRDefault="00FF48DE" w:rsidP="00FF48DE">
      <w:pPr>
        <w:spacing w:line="276" w:lineRule="auto"/>
        <w:contextualSpacing/>
        <w:rPr>
          <w:sz w:val="28"/>
          <w:szCs w:val="28"/>
        </w:rPr>
      </w:pPr>
      <w:r w:rsidRPr="007239F9">
        <w:rPr>
          <w:sz w:val="28"/>
          <w:szCs w:val="28"/>
        </w:rPr>
        <w:t>1.Активация ферментов, расщепляющих белки</w:t>
      </w:r>
    </w:p>
    <w:p w14:paraId="64696509" w14:textId="77777777" w:rsidR="00FF48DE" w:rsidRPr="007239F9" w:rsidRDefault="00FF48DE" w:rsidP="00FF48DE">
      <w:pPr>
        <w:spacing w:line="276" w:lineRule="auto"/>
        <w:contextualSpacing/>
        <w:rPr>
          <w:sz w:val="28"/>
          <w:szCs w:val="28"/>
        </w:rPr>
      </w:pPr>
      <w:r w:rsidRPr="007239F9">
        <w:rPr>
          <w:sz w:val="28"/>
          <w:szCs w:val="28"/>
        </w:rPr>
        <w:t>2. Участие в образовании энтерокиназы и секретина</w:t>
      </w:r>
    </w:p>
    <w:p w14:paraId="3A55F2F2" w14:textId="77777777" w:rsidR="00FF48DE" w:rsidRPr="007239F9" w:rsidRDefault="00FF48DE" w:rsidP="00FF48DE">
      <w:pPr>
        <w:spacing w:line="276" w:lineRule="auto"/>
        <w:contextualSpacing/>
        <w:rPr>
          <w:sz w:val="28"/>
          <w:szCs w:val="28"/>
        </w:rPr>
      </w:pPr>
      <w:r w:rsidRPr="007239F9">
        <w:rPr>
          <w:sz w:val="28"/>
          <w:szCs w:val="28"/>
        </w:rPr>
        <w:t>3.Регуляция работы привратника</w:t>
      </w:r>
    </w:p>
    <w:p w14:paraId="0E55FE3E" w14:textId="77777777" w:rsidR="00FF48DE" w:rsidRPr="007239F9" w:rsidRDefault="00FF48DE" w:rsidP="00FF48DE">
      <w:pPr>
        <w:spacing w:line="276" w:lineRule="auto"/>
        <w:contextualSpacing/>
        <w:rPr>
          <w:sz w:val="28"/>
          <w:szCs w:val="28"/>
        </w:rPr>
      </w:pPr>
      <w:r w:rsidRPr="007239F9">
        <w:rPr>
          <w:sz w:val="28"/>
          <w:szCs w:val="28"/>
        </w:rPr>
        <w:t>4.Бактерицидное действие</w:t>
      </w:r>
    </w:p>
    <w:p w14:paraId="14073936" w14:textId="77777777" w:rsidR="00FF48DE" w:rsidRPr="007239F9" w:rsidRDefault="00FF48DE" w:rsidP="00FF48DE">
      <w:pPr>
        <w:spacing w:line="276" w:lineRule="auto"/>
        <w:rPr>
          <w:b/>
          <w:sz w:val="28"/>
          <w:szCs w:val="28"/>
        </w:rPr>
      </w:pPr>
      <w:r w:rsidRPr="007239F9">
        <w:rPr>
          <w:b/>
          <w:sz w:val="28"/>
          <w:szCs w:val="28"/>
        </w:rPr>
        <w:t>10.Какие функции выполняет желчь?</w:t>
      </w:r>
    </w:p>
    <w:p w14:paraId="742A984B" w14:textId="77777777" w:rsidR="00FF48DE" w:rsidRPr="007239F9" w:rsidRDefault="00FF48DE" w:rsidP="00FF48DE">
      <w:pPr>
        <w:spacing w:line="276" w:lineRule="auto"/>
        <w:rPr>
          <w:sz w:val="28"/>
          <w:szCs w:val="28"/>
        </w:rPr>
      </w:pPr>
      <w:r w:rsidRPr="007239F9">
        <w:rPr>
          <w:sz w:val="28"/>
          <w:szCs w:val="28"/>
        </w:rPr>
        <w:t>1.Активирует все ферменты поджелудочного сока</w:t>
      </w:r>
    </w:p>
    <w:p w14:paraId="2121609F" w14:textId="77777777" w:rsidR="00FF48DE" w:rsidRPr="007239F9" w:rsidRDefault="00FF48DE" w:rsidP="00FF48DE">
      <w:pPr>
        <w:spacing w:line="276" w:lineRule="auto"/>
        <w:rPr>
          <w:sz w:val="28"/>
          <w:szCs w:val="28"/>
        </w:rPr>
      </w:pPr>
      <w:r w:rsidRPr="007239F9">
        <w:rPr>
          <w:sz w:val="28"/>
          <w:szCs w:val="28"/>
        </w:rPr>
        <w:t>2.Эмульгирует жиры</w:t>
      </w:r>
    </w:p>
    <w:p w14:paraId="1884727B" w14:textId="77777777" w:rsidR="00FF48DE" w:rsidRPr="007239F9" w:rsidRDefault="00FF48DE" w:rsidP="00FF48DE">
      <w:pPr>
        <w:spacing w:line="276" w:lineRule="auto"/>
        <w:rPr>
          <w:sz w:val="28"/>
          <w:szCs w:val="28"/>
        </w:rPr>
      </w:pPr>
      <w:r w:rsidRPr="007239F9">
        <w:rPr>
          <w:sz w:val="28"/>
          <w:szCs w:val="28"/>
        </w:rPr>
        <w:t>3.Усиливает моторику тонкой кишки</w:t>
      </w:r>
    </w:p>
    <w:p w14:paraId="2C288D6F" w14:textId="77777777" w:rsidR="00FF48DE" w:rsidRPr="007239F9" w:rsidRDefault="00FF48DE" w:rsidP="00FF48DE">
      <w:pPr>
        <w:spacing w:line="276" w:lineRule="auto"/>
        <w:rPr>
          <w:sz w:val="28"/>
          <w:szCs w:val="28"/>
        </w:rPr>
      </w:pPr>
      <w:r w:rsidRPr="007239F9">
        <w:rPr>
          <w:sz w:val="28"/>
          <w:szCs w:val="28"/>
        </w:rPr>
        <w:t>4.О</w:t>
      </w:r>
      <w:r>
        <w:rPr>
          <w:sz w:val="28"/>
          <w:szCs w:val="28"/>
        </w:rPr>
        <w:t>казывает бактерицидное действие</w:t>
      </w:r>
    </w:p>
    <w:p w14:paraId="2AC6B05F" w14:textId="77777777" w:rsidR="00FF48DE" w:rsidRPr="007239F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000000" w:themeColor="text1"/>
          <w:sz w:val="28"/>
          <w:szCs w:val="28"/>
        </w:rPr>
      </w:pPr>
      <w:r w:rsidRPr="007239F9">
        <w:rPr>
          <w:rFonts w:eastAsia="Calibri"/>
          <w:b/>
          <w:sz w:val="28"/>
          <w:szCs w:val="28"/>
          <w:lang w:eastAsia="en-US"/>
        </w:rPr>
        <w:t>Эталон ответов</w:t>
      </w:r>
    </w:p>
    <w:p w14:paraId="2368E635" w14:textId="77777777" w:rsidR="00FF48DE" w:rsidRPr="007239F9" w:rsidRDefault="00FF48DE" w:rsidP="00FF48DE">
      <w:pPr>
        <w:spacing w:line="276" w:lineRule="auto"/>
        <w:rPr>
          <w:rFonts w:eastAsia="Calibri"/>
          <w:sz w:val="28"/>
          <w:szCs w:val="28"/>
          <w:lang w:eastAsia="en-US"/>
        </w:rPr>
      </w:pPr>
      <w:r w:rsidRPr="007239F9">
        <w:rPr>
          <w:rFonts w:eastAsia="Calibri"/>
          <w:sz w:val="28"/>
          <w:szCs w:val="28"/>
          <w:lang w:eastAsia="en-US"/>
        </w:rPr>
        <w:t>1.3;   2.3;   3.3;   4.3;   5.1;   6.1;   7.1;   8.2;    9.4;   10.1.</w:t>
      </w:r>
    </w:p>
    <w:p w14:paraId="0A5453DA"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iCs/>
        </w:rPr>
      </w:pPr>
    </w:p>
    <w:p w14:paraId="60218871" w14:textId="77777777" w:rsidR="00FF48DE" w:rsidRPr="0032676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rPr>
      </w:pPr>
      <w:r w:rsidRPr="00326769">
        <w:rPr>
          <w:b/>
          <w:bCs/>
          <w:iCs/>
          <w:sz w:val="28"/>
        </w:rPr>
        <w:lastRenderedPageBreak/>
        <w:t xml:space="preserve">Тема 7.7. </w:t>
      </w:r>
      <w:r w:rsidRPr="00326769">
        <w:rPr>
          <w:bCs/>
          <w:iCs/>
          <w:sz w:val="28"/>
        </w:rPr>
        <w:t>Питание.</w:t>
      </w:r>
      <w:r w:rsidRPr="00326769">
        <w:rPr>
          <w:b/>
          <w:sz w:val="28"/>
        </w:rPr>
        <w:t xml:space="preserve"> </w:t>
      </w:r>
      <w:r>
        <w:rPr>
          <w:sz w:val="28"/>
        </w:rPr>
        <w:t>Обмен веществ и энергии</w:t>
      </w:r>
    </w:p>
    <w:p w14:paraId="017C4460" w14:textId="77777777" w:rsidR="00FF48DE" w:rsidRPr="007239F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olor w:val="000000"/>
          <w:sz w:val="28"/>
          <w:szCs w:val="28"/>
        </w:rPr>
      </w:pPr>
      <w:r w:rsidRPr="007239F9">
        <w:rPr>
          <w:b/>
          <w:bCs/>
          <w:color w:val="000000"/>
          <w:sz w:val="28"/>
          <w:szCs w:val="28"/>
        </w:rPr>
        <w:t>Тестовое задание</w:t>
      </w:r>
    </w:p>
    <w:p w14:paraId="1757CAE1" w14:textId="77777777" w:rsidR="00FF48DE" w:rsidRPr="007239F9" w:rsidRDefault="00FF48DE" w:rsidP="00FF48DE">
      <w:pPr>
        <w:tabs>
          <w:tab w:val="left" w:pos="3260"/>
        </w:tabs>
        <w:spacing w:line="276" w:lineRule="auto"/>
        <w:jc w:val="center"/>
        <w:rPr>
          <w:bCs/>
          <w:i/>
          <w:sz w:val="28"/>
          <w:szCs w:val="28"/>
        </w:rPr>
      </w:pPr>
      <w:r>
        <w:rPr>
          <w:bCs/>
          <w:i/>
          <w:color w:val="000000"/>
          <w:sz w:val="28"/>
          <w:szCs w:val="28"/>
        </w:rPr>
        <w:t>Условие</w:t>
      </w:r>
      <w:r w:rsidRPr="007239F9">
        <w:rPr>
          <w:bCs/>
          <w:i/>
          <w:color w:val="000000"/>
          <w:sz w:val="28"/>
          <w:szCs w:val="28"/>
        </w:rPr>
        <w:t xml:space="preserve">: </w:t>
      </w:r>
      <w:r w:rsidRPr="007239F9">
        <w:rPr>
          <w:i/>
          <w:sz w:val="28"/>
          <w:szCs w:val="28"/>
        </w:rPr>
        <w:t>Выберите один или несколько правильных ответов.</w:t>
      </w:r>
    </w:p>
    <w:p w14:paraId="1E0ECF77" w14:textId="77777777" w:rsidR="00FF48DE" w:rsidRPr="007239F9" w:rsidRDefault="00FF48DE" w:rsidP="00FF48DE">
      <w:pPr>
        <w:spacing w:line="276" w:lineRule="auto"/>
        <w:rPr>
          <w:b/>
          <w:sz w:val="28"/>
          <w:szCs w:val="28"/>
        </w:rPr>
      </w:pPr>
      <w:r w:rsidRPr="007239F9">
        <w:rPr>
          <w:b/>
          <w:sz w:val="28"/>
          <w:szCs w:val="28"/>
        </w:rPr>
        <w:t>1. Какие процессы характерны для диссимиляции?</w:t>
      </w:r>
    </w:p>
    <w:p w14:paraId="3939D046" w14:textId="77777777" w:rsidR="00FF48DE" w:rsidRPr="007239F9" w:rsidRDefault="00FF48DE" w:rsidP="00FF48DE">
      <w:pPr>
        <w:spacing w:line="276" w:lineRule="auto"/>
        <w:rPr>
          <w:sz w:val="28"/>
          <w:szCs w:val="28"/>
        </w:rPr>
      </w:pPr>
      <w:r w:rsidRPr="007239F9">
        <w:rPr>
          <w:sz w:val="28"/>
          <w:szCs w:val="28"/>
        </w:rPr>
        <w:t>A. Распад крупных молекул питательных веществ до более мелких.</w:t>
      </w:r>
    </w:p>
    <w:p w14:paraId="79F7ECEC" w14:textId="77777777" w:rsidR="00FF48DE" w:rsidRPr="007239F9" w:rsidRDefault="00FF48DE" w:rsidP="00FF48DE">
      <w:pPr>
        <w:spacing w:line="276" w:lineRule="auto"/>
        <w:rPr>
          <w:sz w:val="28"/>
          <w:szCs w:val="28"/>
        </w:rPr>
      </w:pPr>
      <w:r w:rsidRPr="007239F9">
        <w:rPr>
          <w:sz w:val="28"/>
          <w:szCs w:val="28"/>
        </w:rPr>
        <w:t>B. Выделение энергии.</w:t>
      </w:r>
    </w:p>
    <w:p w14:paraId="37491A03" w14:textId="77777777" w:rsidR="00FF48DE" w:rsidRPr="007239F9" w:rsidRDefault="00FF48DE" w:rsidP="00FF48DE">
      <w:pPr>
        <w:spacing w:line="276" w:lineRule="auto"/>
        <w:rPr>
          <w:sz w:val="28"/>
          <w:szCs w:val="28"/>
        </w:rPr>
      </w:pPr>
      <w:r w:rsidRPr="007239F9">
        <w:rPr>
          <w:sz w:val="28"/>
          <w:szCs w:val="28"/>
        </w:rPr>
        <w:t>C. Синтез крупных молекул из более мелких.</w:t>
      </w:r>
    </w:p>
    <w:p w14:paraId="0A77BDBC" w14:textId="77777777" w:rsidR="00FF48DE" w:rsidRPr="007239F9" w:rsidRDefault="00FF48DE" w:rsidP="00FF48DE">
      <w:pPr>
        <w:spacing w:line="276" w:lineRule="auto"/>
        <w:rPr>
          <w:sz w:val="28"/>
          <w:szCs w:val="28"/>
        </w:rPr>
      </w:pPr>
      <w:r w:rsidRPr="007239F9">
        <w:rPr>
          <w:sz w:val="28"/>
          <w:szCs w:val="28"/>
        </w:rPr>
        <w:t>D. Поглощение энергии.</w:t>
      </w:r>
    </w:p>
    <w:p w14:paraId="2EB68434" w14:textId="77777777" w:rsidR="00FF48DE" w:rsidRPr="007239F9" w:rsidRDefault="00FF48DE" w:rsidP="00FF48DE">
      <w:pPr>
        <w:spacing w:line="276" w:lineRule="auto"/>
        <w:rPr>
          <w:b/>
          <w:sz w:val="28"/>
          <w:szCs w:val="28"/>
        </w:rPr>
      </w:pPr>
      <w:r w:rsidRPr="007239F9">
        <w:rPr>
          <w:b/>
          <w:sz w:val="28"/>
          <w:szCs w:val="28"/>
        </w:rPr>
        <w:t>2. Какие процессы характерны для ассимиляции?</w:t>
      </w:r>
    </w:p>
    <w:p w14:paraId="2AFA8D7E" w14:textId="77777777" w:rsidR="00FF48DE" w:rsidRPr="007239F9" w:rsidRDefault="00FF48DE" w:rsidP="00FF48DE">
      <w:pPr>
        <w:spacing w:line="276" w:lineRule="auto"/>
        <w:rPr>
          <w:sz w:val="28"/>
          <w:szCs w:val="28"/>
        </w:rPr>
      </w:pPr>
      <w:r w:rsidRPr="007239F9">
        <w:rPr>
          <w:sz w:val="28"/>
          <w:szCs w:val="28"/>
        </w:rPr>
        <w:t>A. Распад крупных молекул питательных веществ до более мелких.</w:t>
      </w:r>
    </w:p>
    <w:p w14:paraId="6912E301" w14:textId="77777777" w:rsidR="00FF48DE" w:rsidRPr="007239F9" w:rsidRDefault="00FF48DE" w:rsidP="00FF48DE">
      <w:pPr>
        <w:spacing w:line="276" w:lineRule="auto"/>
        <w:rPr>
          <w:sz w:val="28"/>
          <w:szCs w:val="28"/>
        </w:rPr>
      </w:pPr>
      <w:r w:rsidRPr="007239F9">
        <w:rPr>
          <w:sz w:val="28"/>
          <w:szCs w:val="28"/>
        </w:rPr>
        <w:t>B. Выделение энергии.</w:t>
      </w:r>
    </w:p>
    <w:p w14:paraId="149B7B1A" w14:textId="77777777" w:rsidR="00FF48DE" w:rsidRPr="007239F9" w:rsidRDefault="00FF48DE" w:rsidP="00FF48DE">
      <w:pPr>
        <w:spacing w:line="276" w:lineRule="auto"/>
        <w:rPr>
          <w:sz w:val="28"/>
          <w:szCs w:val="28"/>
        </w:rPr>
      </w:pPr>
      <w:r w:rsidRPr="007239F9">
        <w:rPr>
          <w:sz w:val="28"/>
          <w:szCs w:val="28"/>
        </w:rPr>
        <w:t>C. Синтез крупных молекул из более мелких.</w:t>
      </w:r>
    </w:p>
    <w:p w14:paraId="2BCE50D7" w14:textId="77777777" w:rsidR="00FF48DE" w:rsidRPr="007239F9" w:rsidRDefault="00FF48DE" w:rsidP="00FF48DE">
      <w:pPr>
        <w:spacing w:line="276" w:lineRule="auto"/>
        <w:rPr>
          <w:sz w:val="28"/>
          <w:szCs w:val="28"/>
        </w:rPr>
      </w:pPr>
      <w:r w:rsidRPr="007239F9">
        <w:rPr>
          <w:sz w:val="28"/>
          <w:szCs w:val="28"/>
        </w:rPr>
        <w:t>D. Поглощение энергии.</w:t>
      </w:r>
    </w:p>
    <w:p w14:paraId="25000B05" w14:textId="77777777" w:rsidR="00FF48DE" w:rsidRPr="007239F9" w:rsidRDefault="00FF48DE" w:rsidP="00FF48DE">
      <w:pPr>
        <w:spacing w:line="276" w:lineRule="auto"/>
        <w:rPr>
          <w:b/>
          <w:sz w:val="28"/>
          <w:szCs w:val="28"/>
        </w:rPr>
      </w:pPr>
      <w:r w:rsidRPr="007239F9">
        <w:rPr>
          <w:b/>
          <w:sz w:val="28"/>
          <w:szCs w:val="28"/>
        </w:rPr>
        <w:t>3. При каком условии повышается интенсивность обмена веществ?</w:t>
      </w:r>
    </w:p>
    <w:p w14:paraId="0DB37A2A" w14:textId="77777777" w:rsidR="00FF48DE" w:rsidRPr="007239F9" w:rsidRDefault="00FF48DE" w:rsidP="00FF48DE">
      <w:pPr>
        <w:spacing w:line="276" w:lineRule="auto"/>
        <w:rPr>
          <w:sz w:val="28"/>
          <w:szCs w:val="28"/>
        </w:rPr>
      </w:pPr>
      <w:r w:rsidRPr="007239F9">
        <w:rPr>
          <w:sz w:val="28"/>
          <w:szCs w:val="28"/>
        </w:rPr>
        <w:t>A. При возбуждении симпатической нервной системы.</w:t>
      </w:r>
    </w:p>
    <w:p w14:paraId="39624B57" w14:textId="77777777" w:rsidR="00FF48DE" w:rsidRPr="007239F9" w:rsidRDefault="00FF48DE" w:rsidP="00FF48DE">
      <w:pPr>
        <w:spacing w:line="276" w:lineRule="auto"/>
        <w:rPr>
          <w:sz w:val="28"/>
          <w:szCs w:val="28"/>
        </w:rPr>
      </w:pPr>
      <w:r w:rsidRPr="007239F9">
        <w:rPr>
          <w:sz w:val="28"/>
          <w:szCs w:val="28"/>
        </w:rPr>
        <w:t>B. При возбуждении парасимпатической нервной системы.</w:t>
      </w:r>
    </w:p>
    <w:p w14:paraId="0AF11749" w14:textId="77777777" w:rsidR="00FF48DE" w:rsidRPr="007239F9" w:rsidRDefault="00FF48DE" w:rsidP="00FF48DE">
      <w:pPr>
        <w:spacing w:line="276" w:lineRule="auto"/>
        <w:rPr>
          <w:sz w:val="28"/>
          <w:szCs w:val="28"/>
        </w:rPr>
      </w:pPr>
      <w:r w:rsidRPr="007239F9">
        <w:rPr>
          <w:sz w:val="28"/>
          <w:szCs w:val="28"/>
        </w:rPr>
        <w:t>C. При гиперфункции щитовидной железы.</w:t>
      </w:r>
    </w:p>
    <w:p w14:paraId="5E16F45B" w14:textId="77777777" w:rsidR="00FF48DE" w:rsidRPr="007239F9" w:rsidRDefault="00FF48DE" w:rsidP="00FF48DE">
      <w:pPr>
        <w:spacing w:line="276" w:lineRule="auto"/>
        <w:rPr>
          <w:sz w:val="28"/>
          <w:szCs w:val="28"/>
        </w:rPr>
      </w:pPr>
      <w:r w:rsidRPr="007239F9">
        <w:rPr>
          <w:sz w:val="28"/>
          <w:szCs w:val="28"/>
        </w:rPr>
        <w:t>D. При гипофункции щитовидной железы.</w:t>
      </w:r>
    </w:p>
    <w:p w14:paraId="31A920AD" w14:textId="77777777" w:rsidR="00FF48DE" w:rsidRPr="007E162F" w:rsidRDefault="00FF48DE" w:rsidP="00FF48DE">
      <w:pPr>
        <w:spacing w:line="276" w:lineRule="auto"/>
        <w:rPr>
          <w:b/>
          <w:sz w:val="28"/>
          <w:szCs w:val="28"/>
        </w:rPr>
      </w:pPr>
      <w:r w:rsidRPr="007E162F">
        <w:rPr>
          <w:b/>
          <w:sz w:val="28"/>
          <w:szCs w:val="28"/>
        </w:rPr>
        <w:t>4. Какие структуры выделяют гормоны, регулирующие уровень глюкозы в крови?</w:t>
      </w:r>
    </w:p>
    <w:p w14:paraId="4057499D" w14:textId="77777777" w:rsidR="00FF48DE" w:rsidRPr="007239F9" w:rsidRDefault="00FF48DE" w:rsidP="00FF48DE">
      <w:pPr>
        <w:spacing w:line="276" w:lineRule="auto"/>
        <w:rPr>
          <w:sz w:val="28"/>
          <w:szCs w:val="28"/>
        </w:rPr>
      </w:pPr>
      <w:r w:rsidRPr="007239F9">
        <w:rPr>
          <w:sz w:val="28"/>
          <w:szCs w:val="28"/>
        </w:rPr>
        <w:t>А. Поджелудочной железой.</w:t>
      </w:r>
    </w:p>
    <w:p w14:paraId="6FAFF1C9" w14:textId="77777777" w:rsidR="00FF48DE" w:rsidRPr="007239F9" w:rsidRDefault="00FF48DE" w:rsidP="00FF48DE">
      <w:pPr>
        <w:spacing w:line="276" w:lineRule="auto"/>
        <w:rPr>
          <w:sz w:val="28"/>
          <w:szCs w:val="28"/>
        </w:rPr>
      </w:pPr>
      <w:r w:rsidRPr="007239F9">
        <w:rPr>
          <w:sz w:val="28"/>
          <w:szCs w:val="28"/>
        </w:rPr>
        <w:t>B. Гипофизом.</w:t>
      </w:r>
    </w:p>
    <w:p w14:paraId="4BDB9F7C" w14:textId="77777777" w:rsidR="00FF48DE" w:rsidRPr="007239F9" w:rsidRDefault="00FF48DE" w:rsidP="00FF48DE">
      <w:pPr>
        <w:spacing w:line="276" w:lineRule="auto"/>
        <w:rPr>
          <w:sz w:val="28"/>
          <w:szCs w:val="28"/>
        </w:rPr>
      </w:pPr>
      <w:r w:rsidRPr="007239F9">
        <w:rPr>
          <w:sz w:val="28"/>
          <w:szCs w:val="28"/>
        </w:rPr>
        <w:t>C. Корковым веществом надпочечников.</w:t>
      </w:r>
    </w:p>
    <w:p w14:paraId="43822E70" w14:textId="77777777" w:rsidR="00FF48DE" w:rsidRPr="007239F9" w:rsidRDefault="00FF48DE" w:rsidP="00FF48DE">
      <w:pPr>
        <w:spacing w:line="276" w:lineRule="auto"/>
        <w:rPr>
          <w:sz w:val="28"/>
          <w:szCs w:val="28"/>
        </w:rPr>
      </w:pPr>
      <w:r w:rsidRPr="007239F9">
        <w:rPr>
          <w:sz w:val="28"/>
          <w:szCs w:val="28"/>
        </w:rPr>
        <w:t>D. Половыми железами.</w:t>
      </w:r>
    </w:p>
    <w:p w14:paraId="743C6915" w14:textId="77777777" w:rsidR="00FF48DE" w:rsidRPr="007E162F" w:rsidRDefault="00FF48DE" w:rsidP="00FF48DE">
      <w:pPr>
        <w:spacing w:line="276" w:lineRule="auto"/>
        <w:rPr>
          <w:b/>
          <w:sz w:val="28"/>
          <w:szCs w:val="28"/>
        </w:rPr>
      </w:pPr>
      <w:r w:rsidRPr="007E162F">
        <w:rPr>
          <w:b/>
          <w:sz w:val="28"/>
          <w:szCs w:val="28"/>
        </w:rPr>
        <w:t>5. Назовите функции липидов.</w:t>
      </w:r>
    </w:p>
    <w:p w14:paraId="4C984822" w14:textId="77777777" w:rsidR="00FF48DE" w:rsidRPr="007239F9" w:rsidRDefault="00FF48DE" w:rsidP="00FF48DE">
      <w:pPr>
        <w:spacing w:line="276" w:lineRule="auto"/>
        <w:rPr>
          <w:sz w:val="28"/>
          <w:szCs w:val="28"/>
        </w:rPr>
      </w:pPr>
      <w:r w:rsidRPr="007239F9">
        <w:rPr>
          <w:sz w:val="28"/>
          <w:szCs w:val="28"/>
        </w:rPr>
        <w:t>A. Энергетическая.</w:t>
      </w:r>
    </w:p>
    <w:p w14:paraId="091423C9" w14:textId="77777777" w:rsidR="00FF48DE" w:rsidRPr="007239F9" w:rsidRDefault="00FF48DE" w:rsidP="00FF48DE">
      <w:pPr>
        <w:spacing w:line="276" w:lineRule="auto"/>
        <w:rPr>
          <w:sz w:val="28"/>
          <w:szCs w:val="28"/>
        </w:rPr>
      </w:pPr>
      <w:r w:rsidRPr="007239F9">
        <w:rPr>
          <w:sz w:val="28"/>
          <w:szCs w:val="28"/>
        </w:rPr>
        <w:t>B. Пластическая.</w:t>
      </w:r>
    </w:p>
    <w:p w14:paraId="64AD8AEB" w14:textId="77777777" w:rsidR="00FF48DE" w:rsidRPr="007239F9" w:rsidRDefault="00FF48DE" w:rsidP="00FF48DE">
      <w:pPr>
        <w:spacing w:line="276" w:lineRule="auto"/>
        <w:rPr>
          <w:sz w:val="28"/>
          <w:szCs w:val="28"/>
        </w:rPr>
      </w:pPr>
      <w:r w:rsidRPr="007239F9">
        <w:rPr>
          <w:sz w:val="28"/>
          <w:szCs w:val="28"/>
        </w:rPr>
        <w:t>C. Терморегуляторная.</w:t>
      </w:r>
    </w:p>
    <w:p w14:paraId="70B73C59" w14:textId="77777777" w:rsidR="00FF48DE" w:rsidRPr="007239F9" w:rsidRDefault="00FF48DE" w:rsidP="00FF48DE">
      <w:pPr>
        <w:spacing w:line="276" w:lineRule="auto"/>
        <w:rPr>
          <w:sz w:val="28"/>
          <w:szCs w:val="28"/>
        </w:rPr>
      </w:pPr>
      <w:r w:rsidRPr="007239F9">
        <w:rPr>
          <w:sz w:val="28"/>
          <w:szCs w:val="28"/>
        </w:rPr>
        <w:t>D. Регуляция кислотно-основного состояния внутренней среды организма.</w:t>
      </w:r>
    </w:p>
    <w:p w14:paraId="40932083" w14:textId="77777777" w:rsidR="00FF48DE" w:rsidRPr="007E162F" w:rsidRDefault="00FF48DE" w:rsidP="00FF48DE">
      <w:pPr>
        <w:spacing w:line="276" w:lineRule="auto"/>
        <w:rPr>
          <w:b/>
          <w:sz w:val="28"/>
          <w:szCs w:val="28"/>
        </w:rPr>
      </w:pPr>
      <w:r w:rsidRPr="007E162F">
        <w:rPr>
          <w:b/>
          <w:sz w:val="28"/>
          <w:szCs w:val="28"/>
        </w:rPr>
        <w:t>6. Каково нормальное содержание жира в организме?</w:t>
      </w:r>
    </w:p>
    <w:p w14:paraId="675316EE" w14:textId="77777777" w:rsidR="00FF48DE" w:rsidRPr="007239F9" w:rsidRDefault="00FF48DE" w:rsidP="00FF48DE">
      <w:pPr>
        <w:spacing w:line="276" w:lineRule="auto"/>
        <w:rPr>
          <w:sz w:val="28"/>
          <w:szCs w:val="28"/>
        </w:rPr>
      </w:pPr>
      <w:r w:rsidRPr="007239F9">
        <w:rPr>
          <w:sz w:val="28"/>
          <w:szCs w:val="28"/>
        </w:rPr>
        <w:t>A. 5-10%.</w:t>
      </w:r>
    </w:p>
    <w:p w14:paraId="79A3A464" w14:textId="77777777" w:rsidR="00FF48DE" w:rsidRPr="007239F9" w:rsidRDefault="00FF48DE" w:rsidP="00FF48DE">
      <w:pPr>
        <w:spacing w:line="276" w:lineRule="auto"/>
        <w:rPr>
          <w:sz w:val="28"/>
          <w:szCs w:val="28"/>
        </w:rPr>
      </w:pPr>
      <w:r w:rsidRPr="007239F9">
        <w:rPr>
          <w:sz w:val="28"/>
          <w:szCs w:val="28"/>
        </w:rPr>
        <w:t>B. 10-20%.</w:t>
      </w:r>
    </w:p>
    <w:p w14:paraId="15E67ACE" w14:textId="77777777" w:rsidR="00FF48DE" w:rsidRPr="007239F9" w:rsidRDefault="00FF48DE" w:rsidP="00FF48DE">
      <w:pPr>
        <w:spacing w:line="276" w:lineRule="auto"/>
        <w:rPr>
          <w:sz w:val="28"/>
          <w:szCs w:val="28"/>
        </w:rPr>
      </w:pPr>
      <w:r w:rsidRPr="007239F9">
        <w:rPr>
          <w:sz w:val="28"/>
          <w:szCs w:val="28"/>
        </w:rPr>
        <w:t>C. 30-40%.</w:t>
      </w:r>
    </w:p>
    <w:p w14:paraId="4601E8A8" w14:textId="77777777" w:rsidR="00FF48DE" w:rsidRPr="007239F9" w:rsidRDefault="00FF48DE" w:rsidP="00FF48DE">
      <w:pPr>
        <w:spacing w:line="276" w:lineRule="auto"/>
        <w:rPr>
          <w:sz w:val="28"/>
          <w:szCs w:val="28"/>
        </w:rPr>
      </w:pPr>
      <w:r w:rsidRPr="007239F9">
        <w:rPr>
          <w:sz w:val="28"/>
          <w:szCs w:val="28"/>
        </w:rPr>
        <w:t>D. 40-50%.</w:t>
      </w:r>
    </w:p>
    <w:p w14:paraId="52475B3C" w14:textId="77777777" w:rsidR="00FF48DE" w:rsidRPr="007E162F" w:rsidRDefault="00FF48DE" w:rsidP="00FF48DE">
      <w:pPr>
        <w:spacing w:line="276" w:lineRule="auto"/>
        <w:rPr>
          <w:b/>
          <w:sz w:val="28"/>
          <w:szCs w:val="28"/>
        </w:rPr>
      </w:pPr>
      <w:r w:rsidRPr="007E162F">
        <w:rPr>
          <w:b/>
          <w:sz w:val="28"/>
          <w:szCs w:val="28"/>
        </w:rPr>
        <w:t>7. Укажите универсальный носитель энергии в организме человека.</w:t>
      </w:r>
    </w:p>
    <w:p w14:paraId="1683DD59" w14:textId="77777777" w:rsidR="00FF48DE" w:rsidRPr="007239F9" w:rsidRDefault="00FF48DE" w:rsidP="00FF48DE">
      <w:pPr>
        <w:spacing w:line="276" w:lineRule="auto"/>
        <w:rPr>
          <w:sz w:val="28"/>
          <w:szCs w:val="28"/>
        </w:rPr>
      </w:pPr>
      <w:r w:rsidRPr="007239F9">
        <w:rPr>
          <w:sz w:val="28"/>
          <w:szCs w:val="28"/>
        </w:rPr>
        <w:t>А. АТФ.</w:t>
      </w:r>
    </w:p>
    <w:p w14:paraId="5BCF5CEC" w14:textId="77777777" w:rsidR="00FF48DE" w:rsidRPr="007239F9" w:rsidRDefault="00FF48DE" w:rsidP="00FF48DE">
      <w:pPr>
        <w:spacing w:line="276" w:lineRule="auto"/>
        <w:rPr>
          <w:sz w:val="28"/>
          <w:szCs w:val="28"/>
        </w:rPr>
      </w:pPr>
      <w:r w:rsidRPr="007239F9">
        <w:rPr>
          <w:sz w:val="28"/>
          <w:szCs w:val="28"/>
        </w:rPr>
        <w:t>В. Креатинфосфат.</w:t>
      </w:r>
    </w:p>
    <w:p w14:paraId="3D2CAF6A" w14:textId="77777777" w:rsidR="00FF48DE" w:rsidRPr="007239F9" w:rsidRDefault="00FF48DE" w:rsidP="00FF48DE">
      <w:pPr>
        <w:spacing w:line="276" w:lineRule="auto"/>
        <w:rPr>
          <w:sz w:val="28"/>
          <w:szCs w:val="28"/>
        </w:rPr>
      </w:pPr>
      <w:r w:rsidRPr="007239F9">
        <w:rPr>
          <w:sz w:val="28"/>
          <w:szCs w:val="28"/>
        </w:rPr>
        <w:t>C. АДФ.</w:t>
      </w:r>
    </w:p>
    <w:p w14:paraId="76523BA3" w14:textId="77777777" w:rsidR="00FF48DE" w:rsidRPr="007239F9" w:rsidRDefault="00FF48DE" w:rsidP="00FF48DE">
      <w:pPr>
        <w:spacing w:line="276" w:lineRule="auto"/>
        <w:rPr>
          <w:sz w:val="28"/>
          <w:szCs w:val="28"/>
        </w:rPr>
      </w:pPr>
      <w:r w:rsidRPr="007239F9">
        <w:rPr>
          <w:sz w:val="28"/>
          <w:szCs w:val="28"/>
        </w:rPr>
        <w:t>D. Гликоген.</w:t>
      </w:r>
    </w:p>
    <w:p w14:paraId="4BC6DD04" w14:textId="77777777" w:rsidR="00FF48DE" w:rsidRPr="007E162F" w:rsidRDefault="00FF48DE" w:rsidP="00FF48DE">
      <w:pPr>
        <w:spacing w:line="276" w:lineRule="auto"/>
        <w:rPr>
          <w:b/>
          <w:sz w:val="28"/>
          <w:szCs w:val="28"/>
        </w:rPr>
      </w:pPr>
      <w:r w:rsidRPr="007E162F">
        <w:rPr>
          <w:b/>
          <w:sz w:val="28"/>
          <w:szCs w:val="28"/>
        </w:rPr>
        <w:lastRenderedPageBreak/>
        <w:t>8. Содержание каких веществ в организме характеризует азотистый баланс?</w:t>
      </w:r>
    </w:p>
    <w:p w14:paraId="2719C596" w14:textId="77777777" w:rsidR="00FF48DE" w:rsidRPr="007239F9" w:rsidRDefault="00FF48DE" w:rsidP="00FF48DE">
      <w:pPr>
        <w:spacing w:line="276" w:lineRule="auto"/>
        <w:rPr>
          <w:sz w:val="28"/>
          <w:szCs w:val="28"/>
        </w:rPr>
      </w:pPr>
      <w:r w:rsidRPr="007239F9">
        <w:rPr>
          <w:sz w:val="28"/>
          <w:szCs w:val="28"/>
        </w:rPr>
        <w:t>A. Белков.</w:t>
      </w:r>
    </w:p>
    <w:p w14:paraId="22BDCAE2" w14:textId="77777777" w:rsidR="00FF48DE" w:rsidRPr="007239F9" w:rsidRDefault="00FF48DE" w:rsidP="00FF48DE">
      <w:pPr>
        <w:spacing w:line="276" w:lineRule="auto"/>
        <w:rPr>
          <w:sz w:val="28"/>
          <w:szCs w:val="28"/>
        </w:rPr>
      </w:pPr>
      <w:r w:rsidRPr="007239F9">
        <w:rPr>
          <w:sz w:val="28"/>
          <w:szCs w:val="28"/>
        </w:rPr>
        <w:t>B. Жиров.</w:t>
      </w:r>
    </w:p>
    <w:p w14:paraId="661D0D33" w14:textId="77777777" w:rsidR="00FF48DE" w:rsidRPr="007239F9" w:rsidRDefault="00FF48DE" w:rsidP="00FF48DE">
      <w:pPr>
        <w:spacing w:line="276" w:lineRule="auto"/>
        <w:rPr>
          <w:sz w:val="28"/>
          <w:szCs w:val="28"/>
        </w:rPr>
      </w:pPr>
      <w:r w:rsidRPr="007239F9">
        <w:rPr>
          <w:sz w:val="28"/>
          <w:szCs w:val="28"/>
        </w:rPr>
        <w:t>C. Углеводов.</w:t>
      </w:r>
    </w:p>
    <w:p w14:paraId="03905A36" w14:textId="77777777" w:rsidR="00FF48DE" w:rsidRPr="007239F9" w:rsidRDefault="00FF48DE" w:rsidP="00FF48DE">
      <w:pPr>
        <w:spacing w:line="276" w:lineRule="auto"/>
        <w:rPr>
          <w:sz w:val="28"/>
          <w:szCs w:val="28"/>
        </w:rPr>
      </w:pPr>
      <w:r w:rsidRPr="007239F9">
        <w:rPr>
          <w:sz w:val="28"/>
          <w:szCs w:val="28"/>
        </w:rPr>
        <w:t>D. Минеральных солей.</w:t>
      </w:r>
    </w:p>
    <w:p w14:paraId="53E186AF" w14:textId="77777777" w:rsidR="00FF48DE" w:rsidRPr="007E162F" w:rsidRDefault="00FF48DE" w:rsidP="00FF48DE">
      <w:pPr>
        <w:spacing w:line="276" w:lineRule="auto"/>
        <w:rPr>
          <w:b/>
          <w:sz w:val="28"/>
          <w:szCs w:val="28"/>
        </w:rPr>
      </w:pPr>
      <w:r w:rsidRPr="007E162F">
        <w:rPr>
          <w:b/>
          <w:sz w:val="28"/>
          <w:szCs w:val="28"/>
        </w:rPr>
        <w:t>9. Метаболизмом какого органа обусловлена минимальная потребность в углеводах?</w:t>
      </w:r>
    </w:p>
    <w:p w14:paraId="0DF8C2D7" w14:textId="77777777" w:rsidR="00FF48DE" w:rsidRPr="007239F9" w:rsidRDefault="00FF48DE" w:rsidP="00FF48DE">
      <w:pPr>
        <w:spacing w:line="276" w:lineRule="auto"/>
        <w:rPr>
          <w:sz w:val="28"/>
          <w:szCs w:val="28"/>
        </w:rPr>
      </w:pPr>
      <w:r w:rsidRPr="007239F9">
        <w:rPr>
          <w:sz w:val="28"/>
          <w:szCs w:val="28"/>
        </w:rPr>
        <w:t>A. Головного мозга.</w:t>
      </w:r>
    </w:p>
    <w:p w14:paraId="1B576EBA" w14:textId="77777777" w:rsidR="00FF48DE" w:rsidRPr="007239F9" w:rsidRDefault="00FF48DE" w:rsidP="00FF48DE">
      <w:pPr>
        <w:spacing w:line="276" w:lineRule="auto"/>
        <w:rPr>
          <w:sz w:val="28"/>
          <w:szCs w:val="28"/>
        </w:rPr>
      </w:pPr>
      <w:r w:rsidRPr="007239F9">
        <w:rPr>
          <w:sz w:val="28"/>
          <w:szCs w:val="28"/>
        </w:rPr>
        <w:t>B. Печени.</w:t>
      </w:r>
    </w:p>
    <w:p w14:paraId="043F8707" w14:textId="77777777" w:rsidR="00FF48DE" w:rsidRPr="007239F9" w:rsidRDefault="00FF48DE" w:rsidP="00FF48DE">
      <w:pPr>
        <w:spacing w:line="276" w:lineRule="auto"/>
        <w:rPr>
          <w:sz w:val="28"/>
          <w:szCs w:val="28"/>
        </w:rPr>
      </w:pPr>
      <w:r w:rsidRPr="007239F9">
        <w:rPr>
          <w:sz w:val="28"/>
          <w:szCs w:val="28"/>
        </w:rPr>
        <w:t>C. Скелетных мышц.</w:t>
      </w:r>
    </w:p>
    <w:p w14:paraId="142BC687" w14:textId="77777777" w:rsidR="00FF48DE" w:rsidRPr="007239F9" w:rsidRDefault="00FF48DE" w:rsidP="00FF48DE">
      <w:pPr>
        <w:spacing w:line="276" w:lineRule="auto"/>
        <w:rPr>
          <w:sz w:val="28"/>
          <w:szCs w:val="28"/>
        </w:rPr>
      </w:pPr>
      <w:r w:rsidRPr="007239F9">
        <w:rPr>
          <w:sz w:val="28"/>
          <w:szCs w:val="28"/>
        </w:rPr>
        <w:t>D. Почек.</w:t>
      </w:r>
    </w:p>
    <w:p w14:paraId="6E6BD83F" w14:textId="77777777" w:rsidR="00FF48DE" w:rsidRPr="007E162F" w:rsidRDefault="00FF48DE" w:rsidP="00FF48DE">
      <w:pPr>
        <w:spacing w:line="276" w:lineRule="auto"/>
        <w:rPr>
          <w:b/>
          <w:sz w:val="28"/>
          <w:szCs w:val="28"/>
        </w:rPr>
      </w:pPr>
      <w:r w:rsidRPr="007E162F">
        <w:rPr>
          <w:b/>
          <w:sz w:val="28"/>
          <w:szCs w:val="28"/>
        </w:rPr>
        <w:t>10. Укажите вещества, при недостаточности которых в пищевом рационе возникают «голодные отёки».</w:t>
      </w:r>
    </w:p>
    <w:p w14:paraId="3A53D35C" w14:textId="77777777" w:rsidR="00FF48DE" w:rsidRPr="007239F9" w:rsidRDefault="00FF48DE" w:rsidP="00FF48DE">
      <w:pPr>
        <w:spacing w:line="276" w:lineRule="auto"/>
        <w:rPr>
          <w:sz w:val="28"/>
          <w:szCs w:val="28"/>
        </w:rPr>
      </w:pPr>
      <w:r w:rsidRPr="007239F9">
        <w:rPr>
          <w:sz w:val="28"/>
          <w:szCs w:val="28"/>
        </w:rPr>
        <w:t>A. Жиры.</w:t>
      </w:r>
    </w:p>
    <w:p w14:paraId="3CE04E9B" w14:textId="77777777" w:rsidR="00FF48DE" w:rsidRPr="007239F9" w:rsidRDefault="00FF48DE" w:rsidP="00FF48DE">
      <w:pPr>
        <w:spacing w:line="276" w:lineRule="auto"/>
        <w:rPr>
          <w:sz w:val="28"/>
          <w:szCs w:val="28"/>
        </w:rPr>
      </w:pPr>
      <w:r w:rsidRPr="007239F9">
        <w:rPr>
          <w:sz w:val="28"/>
          <w:szCs w:val="28"/>
        </w:rPr>
        <w:t>B. Белки.</w:t>
      </w:r>
    </w:p>
    <w:p w14:paraId="04347684" w14:textId="77777777" w:rsidR="00FF48DE" w:rsidRPr="007239F9" w:rsidRDefault="00FF48DE" w:rsidP="00FF48DE">
      <w:pPr>
        <w:spacing w:line="276" w:lineRule="auto"/>
        <w:rPr>
          <w:sz w:val="28"/>
          <w:szCs w:val="28"/>
        </w:rPr>
      </w:pPr>
      <w:r w:rsidRPr="007239F9">
        <w:rPr>
          <w:sz w:val="28"/>
          <w:szCs w:val="28"/>
        </w:rPr>
        <w:t>C. Углеводы.</w:t>
      </w:r>
    </w:p>
    <w:p w14:paraId="6BB35023" w14:textId="77777777" w:rsidR="00FF48DE" w:rsidRPr="00326769" w:rsidRDefault="00FF48DE" w:rsidP="00FF48DE">
      <w:pPr>
        <w:spacing w:line="276" w:lineRule="auto"/>
        <w:rPr>
          <w:sz w:val="28"/>
          <w:szCs w:val="28"/>
        </w:rPr>
      </w:pPr>
      <w:r>
        <w:rPr>
          <w:sz w:val="28"/>
          <w:szCs w:val="28"/>
        </w:rPr>
        <w:t>D. Витамины.</w:t>
      </w:r>
    </w:p>
    <w:p w14:paraId="591632AB" w14:textId="77777777" w:rsidR="00FF48DE" w:rsidRPr="007239F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olor w:val="000000"/>
          <w:sz w:val="28"/>
          <w:szCs w:val="28"/>
        </w:rPr>
      </w:pPr>
      <w:r>
        <w:rPr>
          <w:rFonts w:eastAsia="Calibri"/>
          <w:b/>
          <w:sz w:val="28"/>
          <w:szCs w:val="28"/>
          <w:lang w:eastAsia="en-US"/>
        </w:rPr>
        <w:t>Эталон</w:t>
      </w:r>
      <w:r w:rsidRPr="007239F9">
        <w:rPr>
          <w:rFonts w:eastAsia="Calibri"/>
          <w:b/>
          <w:sz w:val="28"/>
          <w:szCs w:val="28"/>
          <w:lang w:eastAsia="en-US"/>
        </w:rPr>
        <w:t xml:space="preserve"> ответов</w:t>
      </w:r>
    </w:p>
    <w:p w14:paraId="43A2AFF3" w14:textId="77777777" w:rsidR="00FF48DE" w:rsidRPr="007239F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color w:val="000000"/>
          <w:sz w:val="28"/>
          <w:szCs w:val="28"/>
        </w:rPr>
      </w:pPr>
      <w:r w:rsidRPr="007239F9">
        <w:rPr>
          <w:color w:val="333333"/>
          <w:sz w:val="28"/>
          <w:szCs w:val="28"/>
        </w:rPr>
        <w:t xml:space="preserve">1 - А, </w:t>
      </w:r>
      <w:proofErr w:type="gramStart"/>
      <w:r w:rsidRPr="007239F9">
        <w:rPr>
          <w:color w:val="333333"/>
          <w:sz w:val="28"/>
          <w:szCs w:val="28"/>
        </w:rPr>
        <w:t>В</w:t>
      </w:r>
      <w:proofErr w:type="gramEnd"/>
      <w:r w:rsidRPr="007239F9">
        <w:rPr>
          <w:color w:val="333333"/>
          <w:sz w:val="28"/>
          <w:szCs w:val="28"/>
        </w:rPr>
        <w:t>; 2 - С, D; 3 - А, С; 4 - А, С; 5 - А, В, С; 6 - В; 7 - А; 8 - А; 9 - А; 10 - В.</w:t>
      </w:r>
    </w:p>
    <w:p w14:paraId="5344D159" w14:textId="77777777" w:rsidR="00FF48DE" w:rsidRPr="007239F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8"/>
          <w:szCs w:val="28"/>
        </w:rPr>
      </w:pPr>
    </w:p>
    <w:p w14:paraId="12201588" w14:textId="77777777" w:rsidR="00FF48DE" w:rsidRPr="0032676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iCs/>
          <w:sz w:val="32"/>
          <w:szCs w:val="28"/>
        </w:rPr>
      </w:pPr>
      <w:r w:rsidRPr="00326769">
        <w:rPr>
          <w:rFonts w:eastAsiaTheme="minorHAnsi"/>
          <w:b/>
          <w:sz w:val="28"/>
        </w:rPr>
        <w:t xml:space="preserve">Раздел 8. </w:t>
      </w:r>
      <w:r w:rsidRPr="00326769">
        <w:rPr>
          <w:rFonts w:eastAsiaTheme="minorHAnsi"/>
          <w:sz w:val="28"/>
        </w:rPr>
        <w:t>Мочевыделительная система</w:t>
      </w:r>
    </w:p>
    <w:p w14:paraId="73E6BFD8" w14:textId="77777777" w:rsidR="00FF48DE" w:rsidRPr="0032676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sz w:val="28"/>
        </w:rPr>
      </w:pPr>
      <w:r w:rsidRPr="00326769">
        <w:rPr>
          <w:b/>
          <w:bCs/>
          <w:iCs/>
          <w:sz w:val="28"/>
        </w:rPr>
        <w:t xml:space="preserve">Тема 8.1. </w:t>
      </w:r>
      <w:r w:rsidRPr="00326769">
        <w:rPr>
          <w:bCs/>
          <w:sz w:val="28"/>
        </w:rPr>
        <w:t xml:space="preserve">Анатомия органов </w:t>
      </w:r>
      <w:r>
        <w:rPr>
          <w:bCs/>
          <w:sz w:val="28"/>
        </w:rPr>
        <w:t>мочеобразования и мочевыделения</w:t>
      </w:r>
    </w:p>
    <w:p w14:paraId="765ABF92" w14:textId="77777777" w:rsidR="00FF48DE" w:rsidRPr="00326769" w:rsidRDefault="00FF48DE" w:rsidP="00FF48DE">
      <w:pPr>
        <w:spacing w:line="276" w:lineRule="auto"/>
        <w:rPr>
          <w:sz w:val="28"/>
        </w:rPr>
      </w:pPr>
      <w:r w:rsidRPr="00326769">
        <w:rPr>
          <w:b/>
          <w:bCs/>
          <w:iCs/>
          <w:sz w:val="28"/>
        </w:rPr>
        <w:t>Тема 8.2.</w:t>
      </w:r>
      <w:r w:rsidRPr="00326769">
        <w:rPr>
          <w:b/>
          <w:sz w:val="28"/>
        </w:rPr>
        <w:t xml:space="preserve"> </w:t>
      </w:r>
      <w:r w:rsidRPr="00326769">
        <w:rPr>
          <w:sz w:val="28"/>
        </w:rPr>
        <w:t>Физиология ор</w:t>
      </w:r>
      <w:r>
        <w:rPr>
          <w:sz w:val="28"/>
        </w:rPr>
        <w:t>ганов мочевыделительной системы</w:t>
      </w:r>
    </w:p>
    <w:p w14:paraId="127438DB" w14:textId="77777777" w:rsidR="00FF48DE" w:rsidRDefault="00FF48DE" w:rsidP="00FF48DE">
      <w:pPr>
        <w:spacing w:line="276" w:lineRule="auto"/>
        <w:jc w:val="center"/>
        <w:rPr>
          <w:b/>
          <w:bCs/>
          <w:color w:val="000000"/>
          <w:sz w:val="28"/>
          <w:szCs w:val="28"/>
        </w:rPr>
      </w:pPr>
      <w:r w:rsidRPr="00BB595E">
        <w:rPr>
          <w:b/>
          <w:bCs/>
          <w:color w:val="000000"/>
          <w:sz w:val="28"/>
          <w:szCs w:val="28"/>
        </w:rPr>
        <w:t>Тестовое задание</w:t>
      </w:r>
    </w:p>
    <w:p w14:paraId="0FB5E3EE" w14:textId="77777777" w:rsidR="00FF48DE" w:rsidRPr="00BB595E" w:rsidRDefault="00FF48DE" w:rsidP="00FF48DE">
      <w:pPr>
        <w:spacing w:line="276" w:lineRule="auto"/>
        <w:jc w:val="center"/>
        <w:rPr>
          <w:color w:val="000000"/>
          <w:sz w:val="28"/>
          <w:szCs w:val="28"/>
        </w:rPr>
      </w:pPr>
      <w:r w:rsidRPr="00BB595E">
        <w:rPr>
          <w:b/>
          <w:bCs/>
          <w:color w:val="000000"/>
          <w:sz w:val="28"/>
          <w:szCs w:val="28"/>
        </w:rPr>
        <w:t>1 вариант</w:t>
      </w:r>
    </w:p>
    <w:p w14:paraId="4FF5E80B" w14:textId="77777777" w:rsidR="00FF48DE" w:rsidRPr="002A1BC9" w:rsidRDefault="00FF48DE" w:rsidP="00FF48DE">
      <w:pPr>
        <w:spacing w:line="276" w:lineRule="auto"/>
        <w:jc w:val="center"/>
        <w:rPr>
          <w:i/>
          <w:sz w:val="28"/>
          <w:szCs w:val="28"/>
        </w:rPr>
      </w:pPr>
      <w:r>
        <w:rPr>
          <w:bCs/>
          <w:i/>
          <w:color w:val="000000"/>
          <w:sz w:val="28"/>
          <w:szCs w:val="28"/>
        </w:rPr>
        <w:t>Условие:</w:t>
      </w:r>
      <w:r w:rsidRPr="002A1BC9">
        <w:rPr>
          <w:bCs/>
          <w:i/>
          <w:color w:val="000000"/>
          <w:sz w:val="28"/>
          <w:szCs w:val="28"/>
        </w:rPr>
        <w:t xml:space="preserve"> </w:t>
      </w:r>
      <w:r w:rsidRPr="002A1BC9">
        <w:rPr>
          <w:i/>
          <w:color w:val="000000"/>
          <w:sz w:val="28"/>
          <w:szCs w:val="28"/>
        </w:rPr>
        <w:t>Выберите один или несколько правильных от</w:t>
      </w:r>
      <w:r w:rsidRPr="002A1BC9">
        <w:rPr>
          <w:i/>
          <w:color w:val="000000"/>
          <w:sz w:val="28"/>
          <w:szCs w:val="28"/>
        </w:rPr>
        <w:softHyphen/>
        <w:t>ветов</w:t>
      </w:r>
    </w:p>
    <w:p w14:paraId="27D3CBE2" w14:textId="77777777" w:rsidR="00FF48DE" w:rsidRPr="002A1BC9" w:rsidRDefault="00FF48DE" w:rsidP="00FF48DE">
      <w:pPr>
        <w:spacing w:line="276" w:lineRule="auto"/>
        <w:rPr>
          <w:b/>
          <w:color w:val="000000"/>
          <w:sz w:val="28"/>
          <w:szCs w:val="28"/>
        </w:rPr>
      </w:pPr>
      <w:r w:rsidRPr="002A1BC9">
        <w:rPr>
          <w:b/>
          <w:color w:val="000000"/>
          <w:sz w:val="28"/>
          <w:szCs w:val="28"/>
        </w:rPr>
        <w:t>1.Оболочками почки являются:</w:t>
      </w:r>
    </w:p>
    <w:p w14:paraId="0341676F" w14:textId="77777777" w:rsidR="00FF48DE" w:rsidRPr="00BB595E" w:rsidRDefault="00FF48DE" w:rsidP="00FF48DE">
      <w:pPr>
        <w:spacing w:line="276" w:lineRule="auto"/>
        <w:rPr>
          <w:color w:val="000000"/>
          <w:sz w:val="28"/>
          <w:szCs w:val="28"/>
        </w:rPr>
      </w:pPr>
      <w:r w:rsidRPr="00BB595E">
        <w:rPr>
          <w:color w:val="000000"/>
          <w:sz w:val="28"/>
          <w:szCs w:val="28"/>
        </w:rPr>
        <w:t>А. Фиброзная капсула.</w:t>
      </w:r>
    </w:p>
    <w:p w14:paraId="7F29C7FD" w14:textId="77777777" w:rsidR="00FF48DE" w:rsidRPr="00BB595E" w:rsidRDefault="00FF48DE" w:rsidP="00FF48DE">
      <w:pPr>
        <w:spacing w:line="276" w:lineRule="auto"/>
        <w:rPr>
          <w:color w:val="000000"/>
          <w:sz w:val="28"/>
          <w:szCs w:val="28"/>
        </w:rPr>
      </w:pPr>
      <w:r w:rsidRPr="00BB595E">
        <w:rPr>
          <w:color w:val="000000"/>
          <w:sz w:val="28"/>
          <w:szCs w:val="28"/>
        </w:rPr>
        <w:t>Б. Почечная фасция.</w:t>
      </w:r>
    </w:p>
    <w:p w14:paraId="00EA3DBC" w14:textId="77777777" w:rsidR="00FF48DE" w:rsidRPr="00BB595E" w:rsidRDefault="00FF48DE" w:rsidP="00FF48DE">
      <w:pPr>
        <w:spacing w:line="276" w:lineRule="auto"/>
        <w:rPr>
          <w:color w:val="000000"/>
          <w:sz w:val="28"/>
          <w:szCs w:val="28"/>
        </w:rPr>
      </w:pPr>
      <w:r w:rsidRPr="00BB595E">
        <w:rPr>
          <w:color w:val="000000"/>
          <w:sz w:val="28"/>
          <w:szCs w:val="28"/>
        </w:rPr>
        <w:t>В. Жировая капсула.</w:t>
      </w:r>
    </w:p>
    <w:p w14:paraId="354F136A" w14:textId="77777777" w:rsidR="00FF48DE" w:rsidRPr="00BB595E" w:rsidRDefault="00FF48DE" w:rsidP="00FF48DE">
      <w:pPr>
        <w:spacing w:line="276" w:lineRule="auto"/>
        <w:rPr>
          <w:color w:val="000000"/>
          <w:sz w:val="28"/>
          <w:szCs w:val="28"/>
        </w:rPr>
      </w:pPr>
      <w:r w:rsidRPr="00BB595E">
        <w:rPr>
          <w:color w:val="000000"/>
          <w:sz w:val="28"/>
          <w:szCs w:val="28"/>
        </w:rPr>
        <w:t>Г. Корковая капсула.</w:t>
      </w:r>
    </w:p>
    <w:p w14:paraId="35A8933D" w14:textId="77777777" w:rsidR="00FF48DE" w:rsidRPr="009E18E3" w:rsidRDefault="00FF48DE" w:rsidP="00FF48DE">
      <w:pPr>
        <w:spacing w:line="276" w:lineRule="auto"/>
        <w:rPr>
          <w:b/>
          <w:color w:val="000000"/>
          <w:sz w:val="28"/>
          <w:szCs w:val="28"/>
        </w:rPr>
      </w:pPr>
      <w:r w:rsidRPr="009E18E3">
        <w:rPr>
          <w:b/>
          <w:color w:val="000000"/>
          <w:sz w:val="28"/>
          <w:szCs w:val="28"/>
        </w:rPr>
        <w:t>2. Вес почки варьируются от:</w:t>
      </w:r>
    </w:p>
    <w:p w14:paraId="1F256650" w14:textId="77777777" w:rsidR="00FF48DE" w:rsidRPr="00BB595E" w:rsidRDefault="00FF48DE" w:rsidP="00FF48DE">
      <w:pPr>
        <w:spacing w:line="276" w:lineRule="auto"/>
        <w:rPr>
          <w:color w:val="000000"/>
          <w:sz w:val="28"/>
          <w:szCs w:val="28"/>
        </w:rPr>
      </w:pPr>
      <w:r w:rsidRPr="00BB595E">
        <w:rPr>
          <w:color w:val="000000"/>
          <w:sz w:val="28"/>
          <w:szCs w:val="28"/>
        </w:rPr>
        <w:t>А.120-200г.</w:t>
      </w:r>
    </w:p>
    <w:p w14:paraId="78D2D071" w14:textId="77777777" w:rsidR="00FF48DE" w:rsidRPr="00BB595E" w:rsidRDefault="00FF48DE" w:rsidP="00FF48DE">
      <w:pPr>
        <w:spacing w:line="276" w:lineRule="auto"/>
        <w:rPr>
          <w:color w:val="000000"/>
          <w:sz w:val="28"/>
          <w:szCs w:val="28"/>
        </w:rPr>
      </w:pPr>
      <w:r w:rsidRPr="00BB595E">
        <w:rPr>
          <w:color w:val="000000"/>
          <w:sz w:val="28"/>
          <w:szCs w:val="28"/>
        </w:rPr>
        <w:t>Б.150г.</w:t>
      </w:r>
    </w:p>
    <w:p w14:paraId="4A9386E5" w14:textId="77777777" w:rsidR="00FF48DE" w:rsidRPr="00BB595E" w:rsidRDefault="00FF48DE" w:rsidP="00FF48DE">
      <w:pPr>
        <w:spacing w:line="276" w:lineRule="auto"/>
        <w:rPr>
          <w:color w:val="000000"/>
          <w:sz w:val="28"/>
          <w:szCs w:val="28"/>
        </w:rPr>
      </w:pPr>
      <w:r w:rsidRPr="00BB595E">
        <w:rPr>
          <w:color w:val="000000"/>
          <w:sz w:val="28"/>
          <w:szCs w:val="28"/>
        </w:rPr>
        <w:t>В. 200-300г.</w:t>
      </w:r>
    </w:p>
    <w:p w14:paraId="18AAE52C" w14:textId="77777777" w:rsidR="00FF48DE" w:rsidRPr="00BB595E" w:rsidRDefault="00FF48DE" w:rsidP="00FF48DE">
      <w:pPr>
        <w:spacing w:line="276" w:lineRule="auto"/>
        <w:rPr>
          <w:color w:val="000000"/>
          <w:sz w:val="28"/>
          <w:szCs w:val="28"/>
        </w:rPr>
      </w:pPr>
      <w:r w:rsidRPr="00BB595E">
        <w:rPr>
          <w:color w:val="000000"/>
          <w:sz w:val="28"/>
          <w:szCs w:val="28"/>
        </w:rPr>
        <w:t>Г.100г.</w:t>
      </w:r>
    </w:p>
    <w:p w14:paraId="6F2684A0" w14:textId="77777777" w:rsidR="00FF48DE" w:rsidRPr="009E18E3" w:rsidRDefault="00FF48DE" w:rsidP="00FF48DE">
      <w:pPr>
        <w:spacing w:line="276" w:lineRule="auto"/>
        <w:rPr>
          <w:b/>
          <w:color w:val="000000"/>
          <w:sz w:val="28"/>
          <w:szCs w:val="28"/>
        </w:rPr>
      </w:pPr>
      <w:r w:rsidRPr="009E18E3">
        <w:rPr>
          <w:b/>
          <w:color w:val="000000"/>
          <w:sz w:val="28"/>
          <w:szCs w:val="28"/>
        </w:rPr>
        <w:t>3. Почки покрыты брюшиной:</w:t>
      </w:r>
    </w:p>
    <w:p w14:paraId="33BADE72" w14:textId="77777777" w:rsidR="00FF48DE" w:rsidRPr="00BB595E" w:rsidRDefault="00FF48DE" w:rsidP="00FF48DE">
      <w:pPr>
        <w:spacing w:line="276" w:lineRule="auto"/>
        <w:rPr>
          <w:color w:val="000000"/>
          <w:sz w:val="28"/>
          <w:szCs w:val="28"/>
        </w:rPr>
      </w:pPr>
      <w:r w:rsidRPr="00BB595E">
        <w:rPr>
          <w:color w:val="000000"/>
          <w:sz w:val="28"/>
          <w:szCs w:val="28"/>
        </w:rPr>
        <w:t>А. С двух сторон.</w:t>
      </w:r>
    </w:p>
    <w:p w14:paraId="22F479AE" w14:textId="77777777" w:rsidR="00FF48DE" w:rsidRPr="00BB595E" w:rsidRDefault="00FF48DE" w:rsidP="00FF48DE">
      <w:pPr>
        <w:spacing w:line="276" w:lineRule="auto"/>
        <w:rPr>
          <w:color w:val="000000"/>
          <w:sz w:val="28"/>
          <w:szCs w:val="28"/>
        </w:rPr>
      </w:pPr>
      <w:proofErr w:type="gramStart"/>
      <w:r w:rsidRPr="00BB595E">
        <w:rPr>
          <w:color w:val="000000"/>
          <w:sz w:val="28"/>
          <w:szCs w:val="28"/>
        </w:rPr>
        <w:lastRenderedPageBreak/>
        <w:t>Б.</w:t>
      </w:r>
      <w:proofErr w:type="gramEnd"/>
      <w:r w:rsidRPr="00BB595E">
        <w:rPr>
          <w:color w:val="000000"/>
          <w:sz w:val="28"/>
          <w:szCs w:val="28"/>
        </w:rPr>
        <w:t xml:space="preserve"> С одной стороны.</w:t>
      </w:r>
    </w:p>
    <w:p w14:paraId="17ECDFE1" w14:textId="77777777" w:rsidR="00FF48DE" w:rsidRPr="00BB595E" w:rsidRDefault="00FF48DE" w:rsidP="00FF48DE">
      <w:pPr>
        <w:spacing w:line="276" w:lineRule="auto"/>
        <w:rPr>
          <w:color w:val="000000"/>
          <w:sz w:val="28"/>
          <w:szCs w:val="28"/>
        </w:rPr>
      </w:pPr>
      <w:r w:rsidRPr="00BB595E">
        <w:rPr>
          <w:color w:val="000000"/>
          <w:sz w:val="28"/>
          <w:szCs w:val="28"/>
        </w:rPr>
        <w:t>В.С трёх сторон.</w:t>
      </w:r>
    </w:p>
    <w:p w14:paraId="75558224" w14:textId="77777777" w:rsidR="00FF48DE" w:rsidRPr="00BB595E" w:rsidRDefault="00FF48DE" w:rsidP="00FF48DE">
      <w:pPr>
        <w:spacing w:line="276" w:lineRule="auto"/>
        <w:rPr>
          <w:color w:val="000000"/>
          <w:sz w:val="28"/>
          <w:szCs w:val="28"/>
        </w:rPr>
      </w:pPr>
      <w:r w:rsidRPr="00BB595E">
        <w:rPr>
          <w:color w:val="000000"/>
          <w:sz w:val="28"/>
          <w:szCs w:val="28"/>
        </w:rPr>
        <w:t>Г. Со всех сторон.</w:t>
      </w:r>
    </w:p>
    <w:p w14:paraId="6C6EA340" w14:textId="77777777" w:rsidR="00FF48DE" w:rsidRPr="009E18E3" w:rsidRDefault="00FF48DE" w:rsidP="00FF48DE">
      <w:pPr>
        <w:spacing w:line="276" w:lineRule="auto"/>
        <w:rPr>
          <w:b/>
          <w:color w:val="000000"/>
          <w:sz w:val="28"/>
          <w:szCs w:val="28"/>
        </w:rPr>
      </w:pPr>
      <w:r w:rsidRPr="009E18E3">
        <w:rPr>
          <w:b/>
          <w:color w:val="000000"/>
          <w:sz w:val="28"/>
          <w:szCs w:val="28"/>
        </w:rPr>
        <w:t>4. В почке выделяют поверхности:</w:t>
      </w:r>
    </w:p>
    <w:p w14:paraId="6B79B7F9" w14:textId="77777777" w:rsidR="00FF48DE" w:rsidRPr="00BB595E" w:rsidRDefault="00FF48DE" w:rsidP="00FF48DE">
      <w:pPr>
        <w:spacing w:line="276" w:lineRule="auto"/>
        <w:rPr>
          <w:color w:val="000000"/>
          <w:sz w:val="28"/>
          <w:szCs w:val="28"/>
        </w:rPr>
      </w:pPr>
      <w:r w:rsidRPr="00BB595E">
        <w:rPr>
          <w:color w:val="000000"/>
          <w:sz w:val="28"/>
          <w:szCs w:val="28"/>
        </w:rPr>
        <w:t>А. Переднюю.</w:t>
      </w:r>
    </w:p>
    <w:p w14:paraId="3793B0B0" w14:textId="77777777" w:rsidR="00FF48DE" w:rsidRPr="00BB595E" w:rsidRDefault="00FF48DE" w:rsidP="00FF48DE">
      <w:pPr>
        <w:spacing w:line="276" w:lineRule="auto"/>
        <w:rPr>
          <w:color w:val="000000"/>
          <w:sz w:val="28"/>
          <w:szCs w:val="28"/>
        </w:rPr>
      </w:pPr>
      <w:r w:rsidRPr="00BB595E">
        <w:rPr>
          <w:color w:val="000000"/>
          <w:sz w:val="28"/>
          <w:szCs w:val="28"/>
        </w:rPr>
        <w:t>Б. Заднюю.</w:t>
      </w:r>
    </w:p>
    <w:p w14:paraId="37EE12B3" w14:textId="77777777" w:rsidR="00FF48DE" w:rsidRPr="00BB595E" w:rsidRDefault="00FF48DE" w:rsidP="00FF48DE">
      <w:pPr>
        <w:spacing w:line="276" w:lineRule="auto"/>
        <w:rPr>
          <w:color w:val="000000"/>
          <w:sz w:val="28"/>
          <w:szCs w:val="28"/>
        </w:rPr>
      </w:pPr>
      <w:r w:rsidRPr="00BB595E">
        <w:rPr>
          <w:color w:val="000000"/>
          <w:sz w:val="28"/>
          <w:szCs w:val="28"/>
        </w:rPr>
        <w:t>В. Нижнюю.</w:t>
      </w:r>
    </w:p>
    <w:p w14:paraId="435030CC" w14:textId="77777777" w:rsidR="00FF48DE" w:rsidRPr="00BB595E" w:rsidRDefault="00FF48DE" w:rsidP="00FF48DE">
      <w:pPr>
        <w:spacing w:line="276" w:lineRule="auto"/>
        <w:rPr>
          <w:color w:val="000000"/>
          <w:sz w:val="28"/>
          <w:szCs w:val="28"/>
        </w:rPr>
      </w:pPr>
      <w:r w:rsidRPr="00BB595E">
        <w:rPr>
          <w:color w:val="000000"/>
          <w:sz w:val="28"/>
          <w:szCs w:val="28"/>
        </w:rPr>
        <w:t>Г. Верхнюю.</w:t>
      </w:r>
    </w:p>
    <w:p w14:paraId="766CDECB" w14:textId="77777777" w:rsidR="00FF48DE" w:rsidRPr="009E18E3" w:rsidRDefault="00FF48DE" w:rsidP="00FF48DE">
      <w:pPr>
        <w:spacing w:line="276" w:lineRule="auto"/>
        <w:rPr>
          <w:b/>
          <w:color w:val="000000"/>
          <w:sz w:val="28"/>
          <w:szCs w:val="28"/>
        </w:rPr>
      </w:pPr>
      <w:r w:rsidRPr="009E18E3">
        <w:rPr>
          <w:b/>
          <w:color w:val="000000"/>
          <w:sz w:val="28"/>
          <w:szCs w:val="28"/>
        </w:rPr>
        <w:t>5.Норма относительной плотности вторичной мочи составляет:</w:t>
      </w:r>
    </w:p>
    <w:p w14:paraId="49AC0609" w14:textId="77777777" w:rsidR="00FF48DE" w:rsidRPr="00BB595E" w:rsidRDefault="00FF48DE" w:rsidP="00FF48DE">
      <w:pPr>
        <w:spacing w:line="276" w:lineRule="auto"/>
        <w:rPr>
          <w:color w:val="000000"/>
          <w:sz w:val="28"/>
          <w:szCs w:val="28"/>
        </w:rPr>
      </w:pPr>
      <w:r w:rsidRPr="00BB595E">
        <w:rPr>
          <w:color w:val="000000"/>
          <w:sz w:val="28"/>
          <w:szCs w:val="28"/>
        </w:rPr>
        <w:t>А.1.025-1.030</w:t>
      </w:r>
    </w:p>
    <w:p w14:paraId="67705D83" w14:textId="77777777" w:rsidR="00FF48DE" w:rsidRPr="00BB595E" w:rsidRDefault="00FF48DE" w:rsidP="00FF48DE">
      <w:pPr>
        <w:spacing w:line="276" w:lineRule="auto"/>
        <w:rPr>
          <w:color w:val="000000"/>
          <w:sz w:val="28"/>
          <w:szCs w:val="28"/>
        </w:rPr>
      </w:pPr>
      <w:r w:rsidRPr="00BB595E">
        <w:rPr>
          <w:color w:val="000000"/>
          <w:sz w:val="28"/>
          <w:szCs w:val="28"/>
        </w:rPr>
        <w:t>Б. 1.015-1.020</w:t>
      </w:r>
    </w:p>
    <w:p w14:paraId="5CC0470D" w14:textId="77777777" w:rsidR="00FF48DE" w:rsidRPr="00BB595E" w:rsidRDefault="00FF48DE" w:rsidP="00FF48DE">
      <w:pPr>
        <w:spacing w:line="276" w:lineRule="auto"/>
        <w:rPr>
          <w:color w:val="000000"/>
          <w:sz w:val="28"/>
          <w:szCs w:val="28"/>
        </w:rPr>
      </w:pPr>
      <w:r w:rsidRPr="00BB595E">
        <w:rPr>
          <w:color w:val="000000"/>
          <w:sz w:val="28"/>
          <w:szCs w:val="28"/>
        </w:rPr>
        <w:t>В. 0.033%</w:t>
      </w:r>
    </w:p>
    <w:p w14:paraId="57729D1B" w14:textId="77777777" w:rsidR="00FF48DE" w:rsidRPr="00BB595E" w:rsidRDefault="00FF48DE" w:rsidP="00FF48DE">
      <w:pPr>
        <w:spacing w:line="276" w:lineRule="auto"/>
        <w:rPr>
          <w:color w:val="000000"/>
          <w:sz w:val="28"/>
          <w:szCs w:val="28"/>
        </w:rPr>
      </w:pPr>
      <w:r w:rsidRPr="00BB595E">
        <w:rPr>
          <w:color w:val="000000"/>
          <w:sz w:val="28"/>
          <w:szCs w:val="28"/>
        </w:rPr>
        <w:t>Г. 0.33%</w:t>
      </w:r>
    </w:p>
    <w:p w14:paraId="6301F76A" w14:textId="77777777" w:rsidR="00FF48DE" w:rsidRPr="009E18E3" w:rsidRDefault="00FF48DE" w:rsidP="00FF48DE">
      <w:pPr>
        <w:spacing w:line="276" w:lineRule="auto"/>
        <w:rPr>
          <w:b/>
          <w:color w:val="000000"/>
          <w:sz w:val="28"/>
          <w:szCs w:val="28"/>
        </w:rPr>
      </w:pPr>
      <w:r w:rsidRPr="009E18E3">
        <w:rPr>
          <w:b/>
          <w:color w:val="000000"/>
          <w:sz w:val="28"/>
          <w:szCs w:val="28"/>
        </w:rPr>
        <w:t>6.Допустимое содержание белка во вторичной моче составляет:</w:t>
      </w:r>
    </w:p>
    <w:p w14:paraId="5D7D78D8" w14:textId="77777777" w:rsidR="00FF48DE" w:rsidRPr="00BB595E" w:rsidRDefault="00FF48DE" w:rsidP="00FF48DE">
      <w:pPr>
        <w:spacing w:line="276" w:lineRule="auto"/>
        <w:rPr>
          <w:color w:val="000000"/>
          <w:sz w:val="28"/>
          <w:szCs w:val="28"/>
        </w:rPr>
      </w:pPr>
      <w:r w:rsidRPr="00BB595E">
        <w:rPr>
          <w:color w:val="000000"/>
          <w:sz w:val="28"/>
          <w:szCs w:val="28"/>
        </w:rPr>
        <w:t>А. 1.025-1.030</w:t>
      </w:r>
    </w:p>
    <w:p w14:paraId="3191E06B" w14:textId="77777777" w:rsidR="00FF48DE" w:rsidRPr="00BB595E" w:rsidRDefault="00FF48DE" w:rsidP="00FF48DE">
      <w:pPr>
        <w:spacing w:line="276" w:lineRule="auto"/>
        <w:rPr>
          <w:color w:val="000000"/>
          <w:sz w:val="28"/>
          <w:szCs w:val="28"/>
        </w:rPr>
      </w:pPr>
      <w:r w:rsidRPr="00BB595E">
        <w:rPr>
          <w:color w:val="000000"/>
          <w:sz w:val="28"/>
          <w:szCs w:val="28"/>
        </w:rPr>
        <w:t>Б. 1.015-1.020</w:t>
      </w:r>
    </w:p>
    <w:p w14:paraId="445B3C91" w14:textId="77777777" w:rsidR="00FF48DE" w:rsidRPr="00BB595E" w:rsidRDefault="00FF48DE" w:rsidP="00FF48DE">
      <w:pPr>
        <w:spacing w:line="276" w:lineRule="auto"/>
        <w:rPr>
          <w:color w:val="000000"/>
          <w:sz w:val="28"/>
          <w:szCs w:val="28"/>
        </w:rPr>
      </w:pPr>
      <w:r w:rsidRPr="00BB595E">
        <w:rPr>
          <w:color w:val="000000"/>
          <w:sz w:val="28"/>
          <w:szCs w:val="28"/>
        </w:rPr>
        <w:t>В. 0.033%</w:t>
      </w:r>
    </w:p>
    <w:p w14:paraId="7B2F5C64" w14:textId="77777777" w:rsidR="00FF48DE" w:rsidRPr="00BB595E" w:rsidRDefault="00FF48DE" w:rsidP="00FF48DE">
      <w:pPr>
        <w:spacing w:line="276" w:lineRule="auto"/>
        <w:rPr>
          <w:color w:val="000000"/>
          <w:sz w:val="28"/>
          <w:szCs w:val="28"/>
        </w:rPr>
      </w:pPr>
      <w:r w:rsidRPr="00BB595E">
        <w:rPr>
          <w:color w:val="000000"/>
          <w:sz w:val="28"/>
          <w:szCs w:val="28"/>
        </w:rPr>
        <w:t>Г. 0.33%</w:t>
      </w:r>
    </w:p>
    <w:p w14:paraId="62F860BC" w14:textId="77777777" w:rsidR="00FF48DE" w:rsidRPr="009E18E3" w:rsidRDefault="00FF48DE" w:rsidP="00FF48DE">
      <w:pPr>
        <w:spacing w:line="276" w:lineRule="auto"/>
        <w:rPr>
          <w:b/>
          <w:color w:val="000000"/>
          <w:sz w:val="28"/>
          <w:szCs w:val="28"/>
        </w:rPr>
      </w:pPr>
      <w:r w:rsidRPr="009E18E3">
        <w:rPr>
          <w:b/>
          <w:color w:val="000000"/>
          <w:sz w:val="28"/>
          <w:szCs w:val="28"/>
        </w:rPr>
        <w:t>7. Ворота почки находятся:</w:t>
      </w:r>
    </w:p>
    <w:p w14:paraId="6DA4089A" w14:textId="77777777" w:rsidR="00FF48DE" w:rsidRPr="00BB595E" w:rsidRDefault="00FF48DE" w:rsidP="00FF48DE">
      <w:pPr>
        <w:spacing w:line="276" w:lineRule="auto"/>
        <w:rPr>
          <w:color w:val="000000"/>
          <w:sz w:val="28"/>
          <w:szCs w:val="28"/>
        </w:rPr>
      </w:pPr>
      <w:r w:rsidRPr="00BB595E">
        <w:rPr>
          <w:color w:val="000000"/>
          <w:sz w:val="28"/>
          <w:szCs w:val="28"/>
        </w:rPr>
        <w:t>А. По медиальному краю.</w:t>
      </w:r>
    </w:p>
    <w:p w14:paraId="48EAE2E6" w14:textId="77777777" w:rsidR="00FF48DE" w:rsidRPr="00BB595E" w:rsidRDefault="00FF48DE" w:rsidP="00FF48DE">
      <w:pPr>
        <w:spacing w:line="276" w:lineRule="auto"/>
        <w:rPr>
          <w:color w:val="000000"/>
          <w:sz w:val="28"/>
          <w:szCs w:val="28"/>
        </w:rPr>
      </w:pPr>
      <w:r w:rsidRPr="00BB595E">
        <w:rPr>
          <w:color w:val="000000"/>
          <w:sz w:val="28"/>
          <w:szCs w:val="28"/>
        </w:rPr>
        <w:t>Б. По латеральному краю.</w:t>
      </w:r>
    </w:p>
    <w:p w14:paraId="760F5B35" w14:textId="77777777" w:rsidR="00FF48DE" w:rsidRPr="00BB595E" w:rsidRDefault="00FF48DE" w:rsidP="00FF48DE">
      <w:pPr>
        <w:spacing w:line="276" w:lineRule="auto"/>
        <w:rPr>
          <w:color w:val="000000"/>
          <w:sz w:val="28"/>
          <w:szCs w:val="28"/>
        </w:rPr>
      </w:pPr>
      <w:r w:rsidRPr="00BB595E">
        <w:rPr>
          <w:color w:val="000000"/>
          <w:sz w:val="28"/>
          <w:szCs w:val="28"/>
        </w:rPr>
        <w:t>В. По верхнему краю.</w:t>
      </w:r>
    </w:p>
    <w:p w14:paraId="462AEF4C" w14:textId="77777777" w:rsidR="00FF48DE" w:rsidRPr="00BB595E" w:rsidRDefault="00FF48DE" w:rsidP="00FF48DE">
      <w:pPr>
        <w:spacing w:line="276" w:lineRule="auto"/>
        <w:rPr>
          <w:color w:val="000000"/>
          <w:sz w:val="28"/>
          <w:szCs w:val="28"/>
        </w:rPr>
      </w:pPr>
      <w:r w:rsidRPr="00BB595E">
        <w:rPr>
          <w:color w:val="000000"/>
          <w:sz w:val="28"/>
          <w:szCs w:val="28"/>
        </w:rPr>
        <w:t>Г. По нижнему краю.</w:t>
      </w:r>
    </w:p>
    <w:p w14:paraId="782B17F0" w14:textId="77777777" w:rsidR="00FF48DE" w:rsidRPr="009E18E3" w:rsidRDefault="00FF48DE" w:rsidP="00FF48DE">
      <w:pPr>
        <w:spacing w:line="276" w:lineRule="auto"/>
        <w:rPr>
          <w:b/>
          <w:color w:val="000000"/>
          <w:sz w:val="28"/>
          <w:szCs w:val="28"/>
        </w:rPr>
      </w:pPr>
      <w:r w:rsidRPr="009E18E3">
        <w:rPr>
          <w:b/>
          <w:color w:val="000000"/>
          <w:sz w:val="28"/>
          <w:szCs w:val="28"/>
        </w:rPr>
        <w:t>8. Процесс мочеобразования и мочевыделения называется:</w:t>
      </w:r>
    </w:p>
    <w:p w14:paraId="28425085" w14:textId="77777777" w:rsidR="00FF48DE" w:rsidRPr="00BB595E" w:rsidRDefault="00FF48DE" w:rsidP="00FF48DE">
      <w:pPr>
        <w:spacing w:line="276" w:lineRule="auto"/>
        <w:rPr>
          <w:color w:val="000000"/>
          <w:sz w:val="28"/>
          <w:szCs w:val="28"/>
        </w:rPr>
      </w:pPr>
      <w:r w:rsidRPr="00BB595E">
        <w:rPr>
          <w:color w:val="000000"/>
          <w:sz w:val="28"/>
          <w:szCs w:val="28"/>
        </w:rPr>
        <w:t>А. Гомеостаз.</w:t>
      </w:r>
    </w:p>
    <w:p w14:paraId="1317BB63" w14:textId="77777777" w:rsidR="00FF48DE" w:rsidRPr="00BB595E" w:rsidRDefault="00FF48DE" w:rsidP="00FF48DE">
      <w:pPr>
        <w:spacing w:line="276" w:lineRule="auto"/>
        <w:rPr>
          <w:color w:val="000000"/>
          <w:sz w:val="28"/>
          <w:szCs w:val="28"/>
        </w:rPr>
      </w:pPr>
      <w:r w:rsidRPr="00BB595E">
        <w:rPr>
          <w:color w:val="000000"/>
          <w:sz w:val="28"/>
          <w:szCs w:val="28"/>
        </w:rPr>
        <w:t>Б.  Диурез.</w:t>
      </w:r>
    </w:p>
    <w:p w14:paraId="107C79DE" w14:textId="77777777" w:rsidR="00FF48DE" w:rsidRPr="00BB595E" w:rsidRDefault="00FF48DE" w:rsidP="00FF48DE">
      <w:pPr>
        <w:spacing w:line="276" w:lineRule="auto"/>
        <w:rPr>
          <w:color w:val="000000"/>
          <w:sz w:val="28"/>
          <w:szCs w:val="28"/>
        </w:rPr>
      </w:pPr>
      <w:r w:rsidRPr="00BB595E">
        <w:rPr>
          <w:color w:val="000000"/>
          <w:sz w:val="28"/>
          <w:szCs w:val="28"/>
        </w:rPr>
        <w:t>В.  Гемолиз.</w:t>
      </w:r>
    </w:p>
    <w:p w14:paraId="125BF645" w14:textId="77777777" w:rsidR="00FF48DE" w:rsidRPr="00BB595E" w:rsidRDefault="00FF48DE" w:rsidP="00FF48DE">
      <w:pPr>
        <w:spacing w:line="276" w:lineRule="auto"/>
        <w:rPr>
          <w:color w:val="000000"/>
          <w:sz w:val="28"/>
          <w:szCs w:val="28"/>
        </w:rPr>
      </w:pPr>
      <w:r w:rsidRPr="00BB595E">
        <w:rPr>
          <w:color w:val="000000"/>
          <w:sz w:val="28"/>
          <w:szCs w:val="28"/>
        </w:rPr>
        <w:t>Г.  Гемостаз.</w:t>
      </w:r>
    </w:p>
    <w:p w14:paraId="6D036684" w14:textId="77777777" w:rsidR="00FF48DE" w:rsidRPr="009E18E3" w:rsidRDefault="00FF48DE" w:rsidP="00FF48DE">
      <w:pPr>
        <w:spacing w:line="276" w:lineRule="auto"/>
        <w:rPr>
          <w:b/>
          <w:color w:val="000000"/>
          <w:sz w:val="28"/>
          <w:szCs w:val="28"/>
        </w:rPr>
      </w:pPr>
      <w:r w:rsidRPr="009E18E3">
        <w:rPr>
          <w:b/>
          <w:color w:val="000000"/>
          <w:sz w:val="28"/>
          <w:szCs w:val="28"/>
        </w:rPr>
        <w:t>9. Нефрон состоит из:</w:t>
      </w:r>
    </w:p>
    <w:p w14:paraId="3680D1A9" w14:textId="77777777" w:rsidR="00FF48DE" w:rsidRPr="00BB595E" w:rsidRDefault="00FF48DE" w:rsidP="00FF48DE">
      <w:pPr>
        <w:spacing w:line="276" w:lineRule="auto"/>
        <w:rPr>
          <w:color w:val="000000"/>
          <w:sz w:val="28"/>
          <w:szCs w:val="28"/>
        </w:rPr>
      </w:pPr>
      <w:r w:rsidRPr="00BB595E">
        <w:rPr>
          <w:color w:val="000000"/>
          <w:sz w:val="28"/>
          <w:szCs w:val="28"/>
        </w:rPr>
        <w:t>А.  Почечного тельца.</w:t>
      </w:r>
    </w:p>
    <w:p w14:paraId="06F8160B" w14:textId="77777777" w:rsidR="00FF48DE" w:rsidRPr="00BB595E" w:rsidRDefault="00FF48DE" w:rsidP="00FF48DE">
      <w:pPr>
        <w:spacing w:line="276" w:lineRule="auto"/>
        <w:rPr>
          <w:color w:val="000000"/>
          <w:sz w:val="28"/>
          <w:szCs w:val="28"/>
        </w:rPr>
      </w:pPr>
      <w:r w:rsidRPr="00BB595E">
        <w:rPr>
          <w:color w:val="000000"/>
          <w:sz w:val="28"/>
          <w:szCs w:val="28"/>
        </w:rPr>
        <w:t>Б.  Собирательной трубочки.</w:t>
      </w:r>
    </w:p>
    <w:p w14:paraId="767248B5" w14:textId="77777777" w:rsidR="00FF48DE" w:rsidRPr="00BB595E" w:rsidRDefault="00FF48DE" w:rsidP="00FF48DE">
      <w:pPr>
        <w:spacing w:line="276" w:lineRule="auto"/>
        <w:rPr>
          <w:color w:val="000000"/>
          <w:sz w:val="28"/>
          <w:szCs w:val="28"/>
        </w:rPr>
      </w:pPr>
      <w:r w:rsidRPr="00BB595E">
        <w:rPr>
          <w:color w:val="000000"/>
          <w:sz w:val="28"/>
          <w:szCs w:val="28"/>
        </w:rPr>
        <w:t>В.  Петли Генли.</w:t>
      </w:r>
    </w:p>
    <w:p w14:paraId="195C481C" w14:textId="77777777" w:rsidR="00FF48DE" w:rsidRPr="00BB595E" w:rsidRDefault="00FF48DE" w:rsidP="00FF48DE">
      <w:pPr>
        <w:spacing w:line="276" w:lineRule="auto"/>
        <w:rPr>
          <w:color w:val="000000"/>
          <w:sz w:val="28"/>
          <w:szCs w:val="28"/>
        </w:rPr>
      </w:pPr>
      <w:r w:rsidRPr="00BB595E">
        <w:rPr>
          <w:color w:val="000000"/>
          <w:sz w:val="28"/>
          <w:szCs w:val="28"/>
        </w:rPr>
        <w:t>Г.  Дистального и проксимального канальца.</w:t>
      </w:r>
    </w:p>
    <w:p w14:paraId="0447137F" w14:textId="77777777" w:rsidR="00FF48DE" w:rsidRPr="009E18E3" w:rsidRDefault="00FF48DE" w:rsidP="00FF48DE">
      <w:pPr>
        <w:spacing w:line="276" w:lineRule="auto"/>
        <w:rPr>
          <w:b/>
          <w:color w:val="000000"/>
          <w:sz w:val="28"/>
          <w:szCs w:val="28"/>
        </w:rPr>
      </w:pPr>
      <w:r w:rsidRPr="009E18E3">
        <w:rPr>
          <w:b/>
          <w:color w:val="000000"/>
          <w:sz w:val="28"/>
          <w:szCs w:val="28"/>
        </w:rPr>
        <w:t>10. Выделение большого количества мочи носит название:</w:t>
      </w:r>
    </w:p>
    <w:p w14:paraId="35C3A0E4" w14:textId="77777777" w:rsidR="00FF48DE" w:rsidRPr="00BB595E" w:rsidRDefault="00FF48DE" w:rsidP="00FF48DE">
      <w:pPr>
        <w:spacing w:line="276" w:lineRule="auto"/>
        <w:rPr>
          <w:color w:val="000000"/>
          <w:sz w:val="28"/>
          <w:szCs w:val="28"/>
        </w:rPr>
      </w:pPr>
      <w:r w:rsidRPr="00BB595E">
        <w:rPr>
          <w:color w:val="000000"/>
          <w:sz w:val="28"/>
          <w:szCs w:val="28"/>
        </w:rPr>
        <w:t>А.  Гипостенурия.</w:t>
      </w:r>
    </w:p>
    <w:p w14:paraId="2D0015AF" w14:textId="77777777" w:rsidR="00FF48DE" w:rsidRPr="00BB595E" w:rsidRDefault="00FF48DE" w:rsidP="00FF48DE">
      <w:pPr>
        <w:spacing w:line="276" w:lineRule="auto"/>
        <w:rPr>
          <w:color w:val="000000"/>
          <w:sz w:val="28"/>
          <w:szCs w:val="28"/>
        </w:rPr>
      </w:pPr>
      <w:r w:rsidRPr="00BB595E">
        <w:rPr>
          <w:color w:val="000000"/>
          <w:sz w:val="28"/>
          <w:szCs w:val="28"/>
        </w:rPr>
        <w:t>Б.   Полиурия.</w:t>
      </w:r>
    </w:p>
    <w:p w14:paraId="774C9FA8" w14:textId="77777777" w:rsidR="00FF48DE" w:rsidRPr="00BB595E" w:rsidRDefault="00FF48DE" w:rsidP="00FF48DE">
      <w:pPr>
        <w:spacing w:line="276" w:lineRule="auto"/>
        <w:rPr>
          <w:color w:val="000000"/>
          <w:sz w:val="28"/>
          <w:szCs w:val="28"/>
        </w:rPr>
      </w:pPr>
      <w:r w:rsidRPr="00BB595E">
        <w:rPr>
          <w:color w:val="000000"/>
          <w:sz w:val="28"/>
          <w:szCs w:val="28"/>
        </w:rPr>
        <w:t>В.   Олигурия.</w:t>
      </w:r>
    </w:p>
    <w:p w14:paraId="5195DC01" w14:textId="77777777" w:rsidR="00FF48DE" w:rsidRPr="00BB595E" w:rsidRDefault="00FF48DE" w:rsidP="00FF48DE">
      <w:pPr>
        <w:spacing w:line="276" w:lineRule="auto"/>
        <w:rPr>
          <w:color w:val="000000"/>
          <w:sz w:val="28"/>
          <w:szCs w:val="28"/>
        </w:rPr>
      </w:pPr>
      <w:r w:rsidRPr="00BB595E">
        <w:rPr>
          <w:color w:val="000000"/>
          <w:sz w:val="28"/>
          <w:szCs w:val="28"/>
        </w:rPr>
        <w:t>Г.    Изостенурия.</w:t>
      </w:r>
    </w:p>
    <w:p w14:paraId="7D25E275" w14:textId="77777777" w:rsidR="00FF48DE" w:rsidRPr="009E18E3" w:rsidRDefault="00FF48DE" w:rsidP="00FF48DE">
      <w:pPr>
        <w:spacing w:line="276" w:lineRule="auto"/>
        <w:rPr>
          <w:b/>
          <w:color w:val="000000"/>
          <w:sz w:val="28"/>
          <w:szCs w:val="28"/>
        </w:rPr>
      </w:pPr>
      <w:r w:rsidRPr="009E18E3">
        <w:rPr>
          <w:b/>
          <w:color w:val="000000"/>
          <w:sz w:val="28"/>
          <w:szCs w:val="28"/>
        </w:rPr>
        <w:t>11. Количество суточной мочи составляет:</w:t>
      </w:r>
    </w:p>
    <w:p w14:paraId="316DA960" w14:textId="77777777" w:rsidR="00FF48DE" w:rsidRPr="00BB595E" w:rsidRDefault="00FF48DE" w:rsidP="00FF48DE">
      <w:pPr>
        <w:spacing w:line="276" w:lineRule="auto"/>
        <w:rPr>
          <w:color w:val="000000"/>
          <w:sz w:val="28"/>
          <w:szCs w:val="28"/>
        </w:rPr>
      </w:pPr>
      <w:r w:rsidRPr="00BB595E">
        <w:rPr>
          <w:color w:val="000000"/>
          <w:sz w:val="28"/>
          <w:szCs w:val="28"/>
        </w:rPr>
        <w:lastRenderedPageBreak/>
        <w:t>А.  2-3л.</w:t>
      </w:r>
    </w:p>
    <w:p w14:paraId="57079FEA" w14:textId="77777777" w:rsidR="00FF48DE" w:rsidRPr="00BB595E" w:rsidRDefault="00FF48DE" w:rsidP="00FF48DE">
      <w:pPr>
        <w:spacing w:line="276" w:lineRule="auto"/>
        <w:rPr>
          <w:color w:val="000000"/>
          <w:sz w:val="28"/>
          <w:szCs w:val="28"/>
        </w:rPr>
      </w:pPr>
      <w:r w:rsidRPr="00BB595E">
        <w:rPr>
          <w:color w:val="000000"/>
          <w:sz w:val="28"/>
          <w:szCs w:val="28"/>
        </w:rPr>
        <w:t>Б.  1-1,5л.</w:t>
      </w:r>
    </w:p>
    <w:p w14:paraId="5A8EBE41" w14:textId="77777777" w:rsidR="00FF48DE" w:rsidRPr="00BB595E" w:rsidRDefault="00FF48DE" w:rsidP="00FF48DE">
      <w:pPr>
        <w:spacing w:line="276" w:lineRule="auto"/>
        <w:rPr>
          <w:color w:val="000000"/>
          <w:sz w:val="28"/>
          <w:szCs w:val="28"/>
        </w:rPr>
      </w:pPr>
      <w:r w:rsidRPr="00BB595E">
        <w:rPr>
          <w:color w:val="000000"/>
          <w:sz w:val="28"/>
          <w:szCs w:val="28"/>
        </w:rPr>
        <w:t>В.  1л.</w:t>
      </w:r>
    </w:p>
    <w:p w14:paraId="3125B32F" w14:textId="77777777" w:rsidR="00FF48DE" w:rsidRPr="00BB595E" w:rsidRDefault="00FF48DE" w:rsidP="00FF48DE">
      <w:pPr>
        <w:spacing w:line="276" w:lineRule="auto"/>
        <w:rPr>
          <w:color w:val="000000"/>
          <w:sz w:val="28"/>
          <w:szCs w:val="28"/>
        </w:rPr>
      </w:pPr>
      <w:r w:rsidRPr="00BB595E">
        <w:rPr>
          <w:color w:val="000000"/>
          <w:sz w:val="28"/>
          <w:szCs w:val="28"/>
        </w:rPr>
        <w:t>Г.  1.5- 2л.</w:t>
      </w:r>
    </w:p>
    <w:p w14:paraId="0E57D750" w14:textId="77777777" w:rsidR="00FF48DE" w:rsidRPr="009E18E3" w:rsidRDefault="00FF48DE" w:rsidP="00FF48DE">
      <w:pPr>
        <w:spacing w:line="276" w:lineRule="auto"/>
        <w:rPr>
          <w:b/>
          <w:sz w:val="28"/>
          <w:szCs w:val="28"/>
        </w:rPr>
      </w:pPr>
      <w:r w:rsidRPr="009E18E3">
        <w:rPr>
          <w:b/>
          <w:color w:val="000000"/>
          <w:sz w:val="28"/>
          <w:szCs w:val="28"/>
        </w:rPr>
        <w:t>12. Большое количество лейкоцитов в моче носит название:</w:t>
      </w:r>
    </w:p>
    <w:p w14:paraId="5AEBC53E" w14:textId="77777777" w:rsidR="00FF48DE" w:rsidRPr="00BB595E" w:rsidRDefault="00FF48DE" w:rsidP="00FF48DE">
      <w:pPr>
        <w:spacing w:line="276" w:lineRule="auto"/>
        <w:rPr>
          <w:color w:val="000000"/>
          <w:sz w:val="28"/>
          <w:szCs w:val="28"/>
        </w:rPr>
      </w:pPr>
      <w:r w:rsidRPr="00BB595E">
        <w:rPr>
          <w:color w:val="000000"/>
          <w:sz w:val="28"/>
          <w:szCs w:val="28"/>
        </w:rPr>
        <w:t>А.  Пиурия.</w:t>
      </w:r>
    </w:p>
    <w:p w14:paraId="21FAC9AC" w14:textId="77777777" w:rsidR="00FF48DE" w:rsidRPr="00BB595E" w:rsidRDefault="00FF48DE" w:rsidP="00FF48DE">
      <w:pPr>
        <w:spacing w:line="276" w:lineRule="auto"/>
        <w:rPr>
          <w:color w:val="000000"/>
          <w:sz w:val="28"/>
          <w:szCs w:val="28"/>
        </w:rPr>
      </w:pPr>
      <w:r w:rsidRPr="00BB595E">
        <w:rPr>
          <w:color w:val="000000"/>
          <w:sz w:val="28"/>
          <w:szCs w:val="28"/>
        </w:rPr>
        <w:t>Б.   Гематурия.</w:t>
      </w:r>
    </w:p>
    <w:p w14:paraId="2D177F69" w14:textId="77777777" w:rsidR="00FF48DE" w:rsidRPr="00BB595E" w:rsidRDefault="00FF48DE" w:rsidP="00FF48DE">
      <w:pPr>
        <w:spacing w:line="276" w:lineRule="auto"/>
        <w:rPr>
          <w:color w:val="000000"/>
          <w:sz w:val="28"/>
          <w:szCs w:val="28"/>
        </w:rPr>
      </w:pPr>
      <w:r w:rsidRPr="00BB595E">
        <w:rPr>
          <w:color w:val="000000"/>
          <w:sz w:val="28"/>
          <w:szCs w:val="28"/>
        </w:rPr>
        <w:t>В.  Энурез.</w:t>
      </w:r>
    </w:p>
    <w:p w14:paraId="797FB443" w14:textId="77777777" w:rsidR="00FF48DE" w:rsidRPr="00BB595E" w:rsidRDefault="00FF48DE" w:rsidP="00FF48DE">
      <w:pPr>
        <w:spacing w:line="276" w:lineRule="auto"/>
        <w:rPr>
          <w:color w:val="000000"/>
          <w:sz w:val="28"/>
          <w:szCs w:val="28"/>
        </w:rPr>
      </w:pPr>
      <w:r w:rsidRPr="00BB595E">
        <w:rPr>
          <w:color w:val="000000"/>
          <w:sz w:val="28"/>
          <w:szCs w:val="28"/>
        </w:rPr>
        <w:t>Г.   Глюкозурия.</w:t>
      </w:r>
    </w:p>
    <w:p w14:paraId="3333555E" w14:textId="77777777" w:rsidR="00FF48DE" w:rsidRPr="009E18E3" w:rsidRDefault="00FF48DE" w:rsidP="00FF48DE">
      <w:pPr>
        <w:spacing w:line="276" w:lineRule="auto"/>
        <w:rPr>
          <w:b/>
          <w:color w:val="000000"/>
          <w:sz w:val="28"/>
          <w:szCs w:val="28"/>
        </w:rPr>
      </w:pPr>
      <w:r w:rsidRPr="009E18E3">
        <w:rPr>
          <w:b/>
          <w:color w:val="000000"/>
          <w:sz w:val="28"/>
          <w:szCs w:val="28"/>
        </w:rPr>
        <w:t>13.Реабсорбция происходит в:</w:t>
      </w:r>
    </w:p>
    <w:p w14:paraId="535EC7B2" w14:textId="77777777" w:rsidR="00FF48DE" w:rsidRPr="00BB595E" w:rsidRDefault="00FF48DE" w:rsidP="00FF48DE">
      <w:pPr>
        <w:spacing w:line="276" w:lineRule="auto"/>
        <w:rPr>
          <w:color w:val="000000"/>
          <w:sz w:val="28"/>
          <w:szCs w:val="28"/>
        </w:rPr>
      </w:pPr>
      <w:r w:rsidRPr="00BB595E">
        <w:rPr>
          <w:color w:val="000000"/>
          <w:sz w:val="28"/>
          <w:szCs w:val="28"/>
        </w:rPr>
        <w:t>А.  Петле Генле.</w:t>
      </w:r>
    </w:p>
    <w:p w14:paraId="761FDB9E" w14:textId="77777777" w:rsidR="00FF48DE" w:rsidRPr="00BB595E" w:rsidRDefault="00FF48DE" w:rsidP="00FF48DE">
      <w:pPr>
        <w:spacing w:line="276" w:lineRule="auto"/>
        <w:rPr>
          <w:color w:val="000000"/>
          <w:sz w:val="28"/>
          <w:szCs w:val="28"/>
        </w:rPr>
      </w:pPr>
      <w:r w:rsidRPr="00BB595E">
        <w:rPr>
          <w:color w:val="000000"/>
          <w:sz w:val="28"/>
          <w:szCs w:val="28"/>
        </w:rPr>
        <w:t>Б.   В дистальном изветом канальце.</w:t>
      </w:r>
    </w:p>
    <w:p w14:paraId="3F392214" w14:textId="77777777" w:rsidR="00FF48DE" w:rsidRPr="00BB595E" w:rsidRDefault="00FF48DE" w:rsidP="00FF48DE">
      <w:pPr>
        <w:spacing w:line="276" w:lineRule="auto"/>
        <w:rPr>
          <w:color w:val="000000"/>
          <w:sz w:val="28"/>
          <w:szCs w:val="28"/>
        </w:rPr>
      </w:pPr>
      <w:r w:rsidRPr="00BB595E">
        <w:rPr>
          <w:color w:val="000000"/>
          <w:sz w:val="28"/>
          <w:szCs w:val="28"/>
        </w:rPr>
        <w:t>В.  В собирательной трубочке.</w:t>
      </w:r>
    </w:p>
    <w:p w14:paraId="0DDD1F7A" w14:textId="77777777" w:rsidR="00FF48DE" w:rsidRPr="00BB595E" w:rsidRDefault="00FF48DE" w:rsidP="00FF48DE">
      <w:pPr>
        <w:spacing w:line="276" w:lineRule="auto"/>
        <w:rPr>
          <w:color w:val="000000"/>
          <w:sz w:val="28"/>
          <w:szCs w:val="28"/>
        </w:rPr>
      </w:pPr>
      <w:r w:rsidRPr="00BB595E">
        <w:rPr>
          <w:color w:val="000000"/>
          <w:sz w:val="28"/>
          <w:szCs w:val="28"/>
        </w:rPr>
        <w:t>Г.   В проксимальном изветом канальце.</w:t>
      </w:r>
    </w:p>
    <w:p w14:paraId="770D465C" w14:textId="77777777" w:rsidR="00FF48DE" w:rsidRPr="009E18E3" w:rsidRDefault="00FF48DE" w:rsidP="00FF48DE">
      <w:pPr>
        <w:spacing w:line="276" w:lineRule="auto"/>
        <w:rPr>
          <w:b/>
          <w:sz w:val="28"/>
          <w:szCs w:val="28"/>
        </w:rPr>
      </w:pPr>
      <w:r w:rsidRPr="009E18E3">
        <w:rPr>
          <w:b/>
          <w:color w:val="000000"/>
          <w:sz w:val="28"/>
          <w:szCs w:val="28"/>
        </w:rPr>
        <w:t>14. Недержание мочи носит названия:</w:t>
      </w:r>
    </w:p>
    <w:p w14:paraId="53513CB8" w14:textId="77777777" w:rsidR="00FF48DE" w:rsidRPr="00BB595E" w:rsidRDefault="00FF48DE" w:rsidP="00FF48DE">
      <w:pPr>
        <w:spacing w:line="276" w:lineRule="auto"/>
        <w:rPr>
          <w:color w:val="000000"/>
          <w:sz w:val="28"/>
          <w:szCs w:val="28"/>
        </w:rPr>
      </w:pPr>
      <w:r w:rsidRPr="00BB595E">
        <w:rPr>
          <w:color w:val="000000"/>
          <w:sz w:val="28"/>
          <w:szCs w:val="28"/>
        </w:rPr>
        <w:t>А.   Пиурия.</w:t>
      </w:r>
    </w:p>
    <w:p w14:paraId="6E933E13" w14:textId="77777777" w:rsidR="00FF48DE" w:rsidRPr="00BB595E" w:rsidRDefault="00FF48DE" w:rsidP="00FF48DE">
      <w:pPr>
        <w:spacing w:line="276" w:lineRule="auto"/>
        <w:rPr>
          <w:color w:val="000000"/>
          <w:sz w:val="28"/>
          <w:szCs w:val="28"/>
        </w:rPr>
      </w:pPr>
      <w:r w:rsidRPr="00BB595E">
        <w:rPr>
          <w:color w:val="000000"/>
          <w:sz w:val="28"/>
          <w:szCs w:val="28"/>
        </w:rPr>
        <w:t>Б.    Гематурия.</w:t>
      </w:r>
    </w:p>
    <w:p w14:paraId="21C159F0" w14:textId="77777777" w:rsidR="00FF48DE" w:rsidRPr="00BB595E" w:rsidRDefault="00FF48DE" w:rsidP="00FF48DE">
      <w:pPr>
        <w:spacing w:line="276" w:lineRule="auto"/>
        <w:rPr>
          <w:color w:val="000000"/>
          <w:sz w:val="28"/>
          <w:szCs w:val="28"/>
        </w:rPr>
      </w:pPr>
      <w:r w:rsidRPr="00BB595E">
        <w:rPr>
          <w:color w:val="000000"/>
          <w:sz w:val="28"/>
          <w:szCs w:val="28"/>
        </w:rPr>
        <w:t>В.   Энурез.</w:t>
      </w:r>
    </w:p>
    <w:p w14:paraId="11A4098F" w14:textId="77777777" w:rsidR="00FF48DE" w:rsidRPr="00BB595E" w:rsidRDefault="00FF48DE" w:rsidP="00FF48DE">
      <w:pPr>
        <w:spacing w:line="276" w:lineRule="auto"/>
        <w:rPr>
          <w:color w:val="000000"/>
          <w:sz w:val="28"/>
          <w:szCs w:val="28"/>
        </w:rPr>
      </w:pPr>
      <w:r w:rsidRPr="00BB595E">
        <w:rPr>
          <w:color w:val="000000"/>
          <w:sz w:val="28"/>
          <w:szCs w:val="28"/>
        </w:rPr>
        <w:t>Г.   Глюкозурия.</w:t>
      </w:r>
    </w:p>
    <w:p w14:paraId="5D0F5D5B" w14:textId="77777777" w:rsidR="00FF48DE" w:rsidRPr="009E18E3" w:rsidRDefault="00FF48DE" w:rsidP="00FF48DE">
      <w:pPr>
        <w:spacing w:line="276" w:lineRule="auto"/>
        <w:rPr>
          <w:b/>
          <w:color w:val="000000"/>
          <w:sz w:val="28"/>
          <w:szCs w:val="28"/>
        </w:rPr>
      </w:pPr>
      <w:r w:rsidRPr="009E18E3">
        <w:rPr>
          <w:b/>
          <w:color w:val="000000"/>
          <w:sz w:val="28"/>
          <w:szCs w:val="28"/>
        </w:rPr>
        <w:t>15.рН мочи в норме:</w:t>
      </w:r>
    </w:p>
    <w:p w14:paraId="317D64EB" w14:textId="77777777" w:rsidR="00FF48DE" w:rsidRPr="00BB595E" w:rsidRDefault="00FF48DE" w:rsidP="00FF48DE">
      <w:pPr>
        <w:spacing w:line="276" w:lineRule="auto"/>
        <w:rPr>
          <w:color w:val="000000"/>
          <w:sz w:val="28"/>
          <w:szCs w:val="28"/>
        </w:rPr>
      </w:pPr>
      <w:r w:rsidRPr="00BB595E">
        <w:rPr>
          <w:color w:val="000000"/>
          <w:sz w:val="28"/>
          <w:szCs w:val="28"/>
        </w:rPr>
        <w:t>А.  7, 36-7,42.</w:t>
      </w:r>
    </w:p>
    <w:p w14:paraId="329564B0" w14:textId="77777777" w:rsidR="00FF48DE" w:rsidRPr="00BB595E" w:rsidRDefault="00FF48DE" w:rsidP="00FF48DE">
      <w:pPr>
        <w:spacing w:line="276" w:lineRule="auto"/>
        <w:rPr>
          <w:color w:val="000000"/>
          <w:sz w:val="28"/>
          <w:szCs w:val="28"/>
        </w:rPr>
      </w:pPr>
      <w:r w:rsidRPr="00BB595E">
        <w:rPr>
          <w:color w:val="000000"/>
          <w:sz w:val="28"/>
          <w:szCs w:val="28"/>
        </w:rPr>
        <w:t>Б.   7.0-8.0.</w:t>
      </w:r>
    </w:p>
    <w:p w14:paraId="28447B32" w14:textId="77777777" w:rsidR="00FF48DE" w:rsidRPr="00BB595E" w:rsidRDefault="00FF48DE" w:rsidP="00FF48DE">
      <w:pPr>
        <w:spacing w:line="276" w:lineRule="auto"/>
        <w:rPr>
          <w:color w:val="000000"/>
          <w:sz w:val="28"/>
          <w:szCs w:val="28"/>
        </w:rPr>
      </w:pPr>
      <w:r w:rsidRPr="00BB595E">
        <w:rPr>
          <w:color w:val="000000"/>
          <w:sz w:val="28"/>
          <w:szCs w:val="28"/>
        </w:rPr>
        <w:t>В.   5,0- 7,0.</w:t>
      </w:r>
    </w:p>
    <w:p w14:paraId="6636FD09" w14:textId="77777777" w:rsidR="00FF48DE" w:rsidRPr="009E18E3" w:rsidRDefault="00FF48DE" w:rsidP="00FF48DE">
      <w:pPr>
        <w:spacing w:line="276" w:lineRule="auto"/>
        <w:rPr>
          <w:b/>
          <w:sz w:val="28"/>
          <w:szCs w:val="28"/>
        </w:rPr>
      </w:pPr>
      <w:r w:rsidRPr="009E18E3">
        <w:rPr>
          <w:b/>
          <w:color w:val="000000"/>
          <w:sz w:val="28"/>
          <w:szCs w:val="28"/>
        </w:rPr>
        <w:t>16.</w:t>
      </w:r>
      <w:r w:rsidRPr="009E18E3">
        <w:rPr>
          <w:b/>
          <w:sz w:val="28"/>
          <w:szCs w:val="28"/>
        </w:rPr>
        <w:t>Длинна мочеточников:</w:t>
      </w:r>
    </w:p>
    <w:p w14:paraId="6696343C" w14:textId="77777777" w:rsidR="00FF48DE" w:rsidRPr="00BB595E" w:rsidRDefault="00FF48DE" w:rsidP="00FF48DE">
      <w:pPr>
        <w:spacing w:line="276" w:lineRule="auto"/>
        <w:rPr>
          <w:sz w:val="28"/>
          <w:szCs w:val="28"/>
        </w:rPr>
      </w:pPr>
      <w:r w:rsidRPr="00BB595E">
        <w:rPr>
          <w:sz w:val="28"/>
          <w:szCs w:val="28"/>
        </w:rPr>
        <w:t>А.  10-15см.</w:t>
      </w:r>
    </w:p>
    <w:p w14:paraId="2B5EC634" w14:textId="77777777" w:rsidR="00FF48DE" w:rsidRPr="00BB595E" w:rsidRDefault="00FF48DE" w:rsidP="00FF48DE">
      <w:pPr>
        <w:spacing w:line="276" w:lineRule="auto"/>
        <w:rPr>
          <w:sz w:val="28"/>
          <w:szCs w:val="28"/>
        </w:rPr>
      </w:pPr>
      <w:r w:rsidRPr="00BB595E">
        <w:rPr>
          <w:sz w:val="28"/>
          <w:szCs w:val="28"/>
        </w:rPr>
        <w:t>Б.   30-35см.</w:t>
      </w:r>
    </w:p>
    <w:p w14:paraId="6DE67BA6" w14:textId="77777777" w:rsidR="00FF48DE" w:rsidRPr="00BB595E" w:rsidRDefault="00FF48DE" w:rsidP="00FF48DE">
      <w:pPr>
        <w:spacing w:line="276" w:lineRule="auto"/>
        <w:rPr>
          <w:sz w:val="28"/>
          <w:szCs w:val="28"/>
        </w:rPr>
      </w:pPr>
      <w:r w:rsidRPr="00BB595E">
        <w:rPr>
          <w:sz w:val="28"/>
          <w:szCs w:val="28"/>
        </w:rPr>
        <w:t>В.   25-30см.</w:t>
      </w:r>
    </w:p>
    <w:p w14:paraId="3E228970" w14:textId="77777777" w:rsidR="00FF48DE" w:rsidRPr="00BB595E" w:rsidRDefault="00FF48DE" w:rsidP="00FF48DE">
      <w:pPr>
        <w:spacing w:line="276" w:lineRule="auto"/>
        <w:rPr>
          <w:sz w:val="28"/>
          <w:szCs w:val="28"/>
        </w:rPr>
      </w:pPr>
      <w:r w:rsidRPr="00BB595E">
        <w:rPr>
          <w:sz w:val="28"/>
          <w:szCs w:val="28"/>
        </w:rPr>
        <w:t>Г.   15-20см.</w:t>
      </w:r>
    </w:p>
    <w:p w14:paraId="4DFF6A86" w14:textId="77777777" w:rsidR="00FF48DE" w:rsidRPr="009E18E3" w:rsidRDefault="00FF48DE" w:rsidP="00FF48DE">
      <w:pPr>
        <w:spacing w:line="276" w:lineRule="auto"/>
        <w:rPr>
          <w:b/>
          <w:sz w:val="28"/>
          <w:szCs w:val="28"/>
        </w:rPr>
      </w:pPr>
      <w:r w:rsidRPr="009E18E3">
        <w:rPr>
          <w:b/>
          <w:sz w:val="28"/>
          <w:szCs w:val="28"/>
        </w:rPr>
        <w:t>17.В мочеточнике выделяют:</w:t>
      </w:r>
    </w:p>
    <w:p w14:paraId="5AA6728A" w14:textId="77777777" w:rsidR="00FF48DE" w:rsidRPr="00BB595E" w:rsidRDefault="00FF48DE" w:rsidP="00FF48DE">
      <w:pPr>
        <w:spacing w:line="276" w:lineRule="auto"/>
        <w:rPr>
          <w:sz w:val="28"/>
          <w:szCs w:val="28"/>
        </w:rPr>
      </w:pPr>
      <w:r w:rsidRPr="00BB595E">
        <w:rPr>
          <w:sz w:val="28"/>
          <w:szCs w:val="28"/>
        </w:rPr>
        <w:t>А.  Нижнюю часть.</w:t>
      </w:r>
    </w:p>
    <w:p w14:paraId="3E850C7F" w14:textId="77777777" w:rsidR="00FF48DE" w:rsidRPr="00BB595E" w:rsidRDefault="00FF48DE" w:rsidP="00FF48DE">
      <w:pPr>
        <w:spacing w:line="276" w:lineRule="auto"/>
        <w:rPr>
          <w:sz w:val="28"/>
          <w:szCs w:val="28"/>
        </w:rPr>
      </w:pPr>
      <w:r w:rsidRPr="00BB595E">
        <w:rPr>
          <w:sz w:val="28"/>
          <w:szCs w:val="28"/>
        </w:rPr>
        <w:t>Б.   Брюшную часть.</w:t>
      </w:r>
    </w:p>
    <w:p w14:paraId="113D415A" w14:textId="77777777" w:rsidR="00FF48DE" w:rsidRPr="00BB595E" w:rsidRDefault="00FF48DE" w:rsidP="00FF48DE">
      <w:pPr>
        <w:spacing w:line="276" w:lineRule="auto"/>
        <w:rPr>
          <w:sz w:val="28"/>
          <w:szCs w:val="28"/>
        </w:rPr>
      </w:pPr>
      <w:r w:rsidRPr="00BB595E">
        <w:rPr>
          <w:sz w:val="28"/>
          <w:szCs w:val="28"/>
        </w:rPr>
        <w:t>В.  Тазовую часть.</w:t>
      </w:r>
    </w:p>
    <w:p w14:paraId="7600CBAB" w14:textId="77777777" w:rsidR="00FF48DE" w:rsidRPr="00BB595E" w:rsidRDefault="00FF48DE" w:rsidP="00FF48DE">
      <w:pPr>
        <w:spacing w:line="276" w:lineRule="auto"/>
        <w:rPr>
          <w:sz w:val="28"/>
          <w:szCs w:val="28"/>
        </w:rPr>
      </w:pPr>
      <w:r w:rsidRPr="00BB595E">
        <w:rPr>
          <w:sz w:val="28"/>
          <w:szCs w:val="28"/>
        </w:rPr>
        <w:t>Г.   Верхнюю часть.</w:t>
      </w:r>
    </w:p>
    <w:p w14:paraId="1792653F" w14:textId="77777777" w:rsidR="00FF48DE" w:rsidRPr="009E18E3" w:rsidRDefault="00FF48DE" w:rsidP="00FF48DE">
      <w:pPr>
        <w:spacing w:line="276" w:lineRule="auto"/>
        <w:rPr>
          <w:b/>
          <w:sz w:val="28"/>
          <w:szCs w:val="28"/>
        </w:rPr>
      </w:pPr>
      <w:r w:rsidRPr="009E18E3">
        <w:rPr>
          <w:b/>
          <w:sz w:val="28"/>
          <w:szCs w:val="28"/>
        </w:rPr>
        <w:t>18. Слизистая оболочка мочеточника выстлана:</w:t>
      </w:r>
    </w:p>
    <w:p w14:paraId="6642DAC1" w14:textId="77777777" w:rsidR="00FF48DE" w:rsidRPr="00BB595E" w:rsidRDefault="00FF48DE" w:rsidP="00FF48DE">
      <w:pPr>
        <w:spacing w:line="276" w:lineRule="auto"/>
        <w:rPr>
          <w:sz w:val="28"/>
          <w:szCs w:val="28"/>
        </w:rPr>
      </w:pPr>
      <w:r w:rsidRPr="00BB595E">
        <w:rPr>
          <w:sz w:val="28"/>
          <w:szCs w:val="28"/>
        </w:rPr>
        <w:t>А.  Многослойным эпителием.</w:t>
      </w:r>
    </w:p>
    <w:p w14:paraId="2DCF1926" w14:textId="77777777" w:rsidR="00FF48DE" w:rsidRPr="00BB595E" w:rsidRDefault="00FF48DE" w:rsidP="00FF48DE">
      <w:pPr>
        <w:spacing w:line="276" w:lineRule="auto"/>
        <w:rPr>
          <w:sz w:val="28"/>
          <w:szCs w:val="28"/>
        </w:rPr>
      </w:pPr>
      <w:r w:rsidRPr="00BB595E">
        <w:rPr>
          <w:sz w:val="28"/>
          <w:szCs w:val="28"/>
        </w:rPr>
        <w:t>Б.   Многоядерным эпителием.</w:t>
      </w:r>
    </w:p>
    <w:p w14:paraId="7D048405" w14:textId="77777777" w:rsidR="00FF48DE" w:rsidRPr="00BB595E" w:rsidRDefault="00FF48DE" w:rsidP="00FF48DE">
      <w:pPr>
        <w:spacing w:line="276" w:lineRule="auto"/>
        <w:rPr>
          <w:sz w:val="28"/>
          <w:szCs w:val="28"/>
        </w:rPr>
      </w:pPr>
      <w:r w:rsidRPr="00BB595E">
        <w:rPr>
          <w:sz w:val="28"/>
          <w:szCs w:val="28"/>
        </w:rPr>
        <w:t>В.  Переходным эпителием.</w:t>
      </w:r>
    </w:p>
    <w:p w14:paraId="31499D04" w14:textId="77777777" w:rsidR="00FF48DE" w:rsidRPr="00BB595E" w:rsidRDefault="00FF48DE" w:rsidP="00FF48DE">
      <w:pPr>
        <w:spacing w:line="276" w:lineRule="auto"/>
        <w:rPr>
          <w:sz w:val="28"/>
          <w:szCs w:val="28"/>
        </w:rPr>
      </w:pPr>
      <w:r w:rsidRPr="00BB595E">
        <w:rPr>
          <w:sz w:val="28"/>
          <w:szCs w:val="28"/>
        </w:rPr>
        <w:t>Г.  Плоским эпителием.</w:t>
      </w:r>
    </w:p>
    <w:p w14:paraId="70197D30" w14:textId="77777777" w:rsidR="00FF48DE" w:rsidRPr="009E18E3" w:rsidRDefault="00FF48DE" w:rsidP="00FF48DE">
      <w:pPr>
        <w:spacing w:line="276" w:lineRule="auto"/>
        <w:rPr>
          <w:b/>
          <w:sz w:val="28"/>
          <w:szCs w:val="28"/>
        </w:rPr>
      </w:pPr>
      <w:r w:rsidRPr="009E18E3">
        <w:rPr>
          <w:b/>
          <w:sz w:val="28"/>
          <w:szCs w:val="28"/>
        </w:rPr>
        <w:t>19. Стенка мочевого пузыря образована оболочками:</w:t>
      </w:r>
    </w:p>
    <w:p w14:paraId="1CE4995E" w14:textId="77777777" w:rsidR="00FF48DE" w:rsidRPr="00BB595E" w:rsidRDefault="00FF48DE" w:rsidP="00FF48DE">
      <w:pPr>
        <w:spacing w:line="276" w:lineRule="auto"/>
        <w:rPr>
          <w:sz w:val="28"/>
          <w:szCs w:val="28"/>
        </w:rPr>
      </w:pPr>
      <w:r w:rsidRPr="00BB595E">
        <w:rPr>
          <w:sz w:val="28"/>
          <w:szCs w:val="28"/>
        </w:rPr>
        <w:lastRenderedPageBreak/>
        <w:t>А.  Адвентициальной.</w:t>
      </w:r>
    </w:p>
    <w:p w14:paraId="08DC799A" w14:textId="77777777" w:rsidR="00FF48DE" w:rsidRPr="00BB595E" w:rsidRDefault="00FF48DE" w:rsidP="00FF48DE">
      <w:pPr>
        <w:spacing w:line="276" w:lineRule="auto"/>
        <w:rPr>
          <w:sz w:val="28"/>
          <w:szCs w:val="28"/>
        </w:rPr>
      </w:pPr>
      <w:r w:rsidRPr="00BB595E">
        <w:rPr>
          <w:sz w:val="28"/>
          <w:szCs w:val="28"/>
        </w:rPr>
        <w:t>Б.   Слизистой с подслизистым слоем.</w:t>
      </w:r>
    </w:p>
    <w:p w14:paraId="0D31C33E" w14:textId="77777777" w:rsidR="00FF48DE" w:rsidRPr="00BB595E" w:rsidRDefault="00FF48DE" w:rsidP="00FF48DE">
      <w:pPr>
        <w:spacing w:line="276" w:lineRule="auto"/>
        <w:rPr>
          <w:sz w:val="28"/>
          <w:szCs w:val="28"/>
        </w:rPr>
      </w:pPr>
      <w:r w:rsidRPr="00BB595E">
        <w:rPr>
          <w:sz w:val="28"/>
          <w:szCs w:val="28"/>
        </w:rPr>
        <w:t>В.   Слизистой.</w:t>
      </w:r>
    </w:p>
    <w:p w14:paraId="491BE123" w14:textId="77777777" w:rsidR="00FF48DE" w:rsidRPr="00BB595E" w:rsidRDefault="00FF48DE" w:rsidP="00FF48DE">
      <w:pPr>
        <w:spacing w:line="276" w:lineRule="auto"/>
        <w:rPr>
          <w:sz w:val="28"/>
          <w:szCs w:val="28"/>
        </w:rPr>
      </w:pPr>
      <w:r w:rsidRPr="00BB595E">
        <w:rPr>
          <w:sz w:val="28"/>
          <w:szCs w:val="28"/>
        </w:rPr>
        <w:t>Г.   Мышечной.</w:t>
      </w:r>
    </w:p>
    <w:p w14:paraId="4D98DDB8" w14:textId="77777777" w:rsidR="00FF48DE" w:rsidRPr="009E18E3" w:rsidRDefault="00FF48DE" w:rsidP="00FF48DE">
      <w:pPr>
        <w:spacing w:line="276" w:lineRule="auto"/>
        <w:rPr>
          <w:b/>
          <w:color w:val="000000"/>
          <w:sz w:val="28"/>
          <w:szCs w:val="28"/>
        </w:rPr>
      </w:pPr>
      <w:r w:rsidRPr="009E18E3">
        <w:rPr>
          <w:b/>
          <w:color w:val="000000"/>
          <w:sz w:val="28"/>
          <w:szCs w:val="28"/>
        </w:rPr>
        <w:t>20.Ёмкость мочевого пузыря составляет:</w:t>
      </w:r>
    </w:p>
    <w:p w14:paraId="7C7ECC28" w14:textId="77777777" w:rsidR="00FF48DE" w:rsidRPr="00BB595E" w:rsidRDefault="00FF48DE" w:rsidP="00FF48DE">
      <w:pPr>
        <w:spacing w:line="276" w:lineRule="auto"/>
        <w:rPr>
          <w:color w:val="000000"/>
          <w:sz w:val="28"/>
          <w:szCs w:val="28"/>
        </w:rPr>
      </w:pPr>
      <w:r w:rsidRPr="00BB595E">
        <w:rPr>
          <w:color w:val="000000"/>
          <w:sz w:val="28"/>
          <w:szCs w:val="28"/>
        </w:rPr>
        <w:t>А. 300мл.</w:t>
      </w:r>
    </w:p>
    <w:p w14:paraId="276B2573" w14:textId="77777777" w:rsidR="00FF48DE" w:rsidRPr="00BB595E" w:rsidRDefault="00FF48DE" w:rsidP="00FF48DE">
      <w:pPr>
        <w:spacing w:line="276" w:lineRule="auto"/>
        <w:rPr>
          <w:color w:val="000000"/>
          <w:sz w:val="28"/>
          <w:szCs w:val="28"/>
        </w:rPr>
      </w:pPr>
      <w:r w:rsidRPr="00BB595E">
        <w:rPr>
          <w:color w:val="000000"/>
          <w:sz w:val="28"/>
          <w:szCs w:val="28"/>
        </w:rPr>
        <w:t>Б.  350-400мл.</w:t>
      </w:r>
    </w:p>
    <w:p w14:paraId="54887DA0" w14:textId="77777777" w:rsidR="00FF48DE" w:rsidRPr="00BB595E" w:rsidRDefault="00FF48DE" w:rsidP="00FF48DE">
      <w:pPr>
        <w:spacing w:line="276" w:lineRule="auto"/>
        <w:rPr>
          <w:color w:val="000000"/>
          <w:sz w:val="28"/>
          <w:szCs w:val="28"/>
        </w:rPr>
      </w:pPr>
      <w:r w:rsidRPr="00BB595E">
        <w:rPr>
          <w:color w:val="000000"/>
          <w:sz w:val="28"/>
          <w:szCs w:val="28"/>
        </w:rPr>
        <w:t>В.  500-600мл.</w:t>
      </w:r>
    </w:p>
    <w:p w14:paraId="13483C98" w14:textId="77777777" w:rsidR="00FF48DE" w:rsidRPr="00BB595E" w:rsidRDefault="00FF48DE" w:rsidP="00FF48DE">
      <w:pPr>
        <w:spacing w:line="276" w:lineRule="auto"/>
        <w:rPr>
          <w:color w:val="000000"/>
          <w:sz w:val="28"/>
          <w:szCs w:val="28"/>
        </w:rPr>
      </w:pPr>
      <w:r w:rsidRPr="00BB595E">
        <w:rPr>
          <w:color w:val="000000"/>
          <w:sz w:val="28"/>
          <w:szCs w:val="28"/>
        </w:rPr>
        <w:t>Г.  700мл.</w:t>
      </w:r>
    </w:p>
    <w:p w14:paraId="5549420C" w14:textId="77777777" w:rsidR="00FF48DE" w:rsidRPr="009E18E3" w:rsidRDefault="00FF48DE" w:rsidP="00FF48DE">
      <w:pPr>
        <w:spacing w:line="276" w:lineRule="auto"/>
        <w:rPr>
          <w:b/>
          <w:sz w:val="28"/>
          <w:szCs w:val="28"/>
        </w:rPr>
      </w:pPr>
      <w:r w:rsidRPr="009E18E3">
        <w:rPr>
          <w:b/>
          <w:color w:val="000000"/>
          <w:sz w:val="28"/>
          <w:szCs w:val="28"/>
        </w:rPr>
        <w:t xml:space="preserve">21. </w:t>
      </w:r>
      <w:r w:rsidRPr="009E18E3">
        <w:rPr>
          <w:b/>
          <w:sz w:val="28"/>
          <w:szCs w:val="28"/>
        </w:rPr>
        <w:t>Воспаление мочевого пузыря называется:</w:t>
      </w:r>
    </w:p>
    <w:p w14:paraId="7677B45A" w14:textId="77777777" w:rsidR="00FF48DE" w:rsidRPr="00BB595E" w:rsidRDefault="00FF48DE" w:rsidP="00FF48DE">
      <w:pPr>
        <w:spacing w:line="276" w:lineRule="auto"/>
        <w:rPr>
          <w:sz w:val="28"/>
          <w:szCs w:val="28"/>
        </w:rPr>
      </w:pPr>
      <w:r w:rsidRPr="00BB595E">
        <w:rPr>
          <w:sz w:val="28"/>
          <w:szCs w:val="28"/>
        </w:rPr>
        <w:t>А.  Гломерулонефрит.</w:t>
      </w:r>
    </w:p>
    <w:p w14:paraId="694ED369" w14:textId="77777777" w:rsidR="00FF48DE" w:rsidRPr="00BB595E" w:rsidRDefault="00FF48DE" w:rsidP="00FF48DE">
      <w:pPr>
        <w:spacing w:line="276" w:lineRule="auto"/>
        <w:rPr>
          <w:sz w:val="28"/>
          <w:szCs w:val="28"/>
        </w:rPr>
      </w:pPr>
      <w:r w:rsidRPr="00BB595E">
        <w:rPr>
          <w:sz w:val="28"/>
          <w:szCs w:val="28"/>
        </w:rPr>
        <w:t>Б.  Нефрит.</w:t>
      </w:r>
    </w:p>
    <w:p w14:paraId="10114095" w14:textId="77777777" w:rsidR="00FF48DE" w:rsidRPr="00BB595E" w:rsidRDefault="00FF48DE" w:rsidP="00FF48DE">
      <w:pPr>
        <w:spacing w:line="276" w:lineRule="auto"/>
        <w:rPr>
          <w:sz w:val="28"/>
          <w:szCs w:val="28"/>
        </w:rPr>
      </w:pPr>
      <w:r w:rsidRPr="00BB595E">
        <w:rPr>
          <w:sz w:val="28"/>
          <w:szCs w:val="28"/>
        </w:rPr>
        <w:t>В.  Цистит.</w:t>
      </w:r>
    </w:p>
    <w:p w14:paraId="00E75B04" w14:textId="77777777" w:rsidR="00FF48DE" w:rsidRPr="009E18E3" w:rsidRDefault="00FF48DE" w:rsidP="00FF48DE">
      <w:pPr>
        <w:spacing w:line="276" w:lineRule="auto"/>
        <w:rPr>
          <w:b/>
          <w:sz w:val="28"/>
          <w:szCs w:val="28"/>
        </w:rPr>
      </w:pPr>
      <w:r w:rsidRPr="009E18E3">
        <w:rPr>
          <w:b/>
          <w:color w:val="000000"/>
          <w:sz w:val="28"/>
          <w:szCs w:val="28"/>
        </w:rPr>
        <w:t>22.</w:t>
      </w:r>
      <w:r w:rsidRPr="009E18E3">
        <w:rPr>
          <w:b/>
          <w:sz w:val="28"/>
          <w:szCs w:val="28"/>
        </w:rPr>
        <w:t xml:space="preserve"> Образование первичной мочи осуществляется путём:</w:t>
      </w:r>
    </w:p>
    <w:p w14:paraId="469B557C" w14:textId="77777777" w:rsidR="00FF48DE" w:rsidRPr="00BB595E" w:rsidRDefault="00FF48DE" w:rsidP="00FF48DE">
      <w:pPr>
        <w:spacing w:line="276" w:lineRule="auto"/>
        <w:rPr>
          <w:sz w:val="28"/>
          <w:szCs w:val="28"/>
        </w:rPr>
      </w:pPr>
      <w:r w:rsidRPr="00BB595E">
        <w:rPr>
          <w:sz w:val="28"/>
          <w:szCs w:val="28"/>
        </w:rPr>
        <w:t>А.  Синтеза.</w:t>
      </w:r>
    </w:p>
    <w:p w14:paraId="502B5641" w14:textId="77777777" w:rsidR="00FF48DE" w:rsidRPr="00BB595E" w:rsidRDefault="00FF48DE" w:rsidP="00FF48DE">
      <w:pPr>
        <w:spacing w:line="276" w:lineRule="auto"/>
        <w:rPr>
          <w:sz w:val="28"/>
          <w:szCs w:val="28"/>
        </w:rPr>
      </w:pPr>
      <w:r w:rsidRPr="00BB595E">
        <w:rPr>
          <w:sz w:val="28"/>
          <w:szCs w:val="28"/>
        </w:rPr>
        <w:t>Б.   Реабсорбции.</w:t>
      </w:r>
    </w:p>
    <w:p w14:paraId="2998E99C" w14:textId="77777777" w:rsidR="00FF48DE" w:rsidRPr="00BB595E" w:rsidRDefault="00FF48DE" w:rsidP="00FF48DE">
      <w:pPr>
        <w:spacing w:line="276" w:lineRule="auto"/>
        <w:rPr>
          <w:sz w:val="28"/>
          <w:szCs w:val="28"/>
        </w:rPr>
      </w:pPr>
      <w:r w:rsidRPr="00BB595E">
        <w:rPr>
          <w:sz w:val="28"/>
          <w:szCs w:val="28"/>
        </w:rPr>
        <w:t>В.  Секреции.</w:t>
      </w:r>
    </w:p>
    <w:p w14:paraId="6A46D206" w14:textId="77777777" w:rsidR="00FF48DE" w:rsidRPr="00BB595E" w:rsidRDefault="00FF48DE" w:rsidP="00FF48DE">
      <w:pPr>
        <w:spacing w:line="276" w:lineRule="auto"/>
        <w:rPr>
          <w:sz w:val="28"/>
          <w:szCs w:val="28"/>
        </w:rPr>
      </w:pPr>
      <w:r w:rsidRPr="00BB595E">
        <w:rPr>
          <w:sz w:val="28"/>
          <w:szCs w:val="28"/>
        </w:rPr>
        <w:t>Г.   Фильтрации.</w:t>
      </w:r>
    </w:p>
    <w:p w14:paraId="39F40D8B" w14:textId="77777777" w:rsidR="00FF48DE" w:rsidRPr="009E18E3" w:rsidRDefault="00FF48DE" w:rsidP="00FF48DE">
      <w:pPr>
        <w:spacing w:line="276" w:lineRule="auto"/>
        <w:rPr>
          <w:b/>
          <w:sz w:val="28"/>
          <w:szCs w:val="28"/>
        </w:rPr>
      </w:pPr>
      <w:r w:rsidRPr="009E18E3">
        <w:rPr>
          <w:b/>
          <w:sz w:val="28"/>
          <w:szCs w:val="28"/>
        </w:rPr>
        <w:t>23. В состав вторичной мочи входят:</w:t>
      </w:r>
    </w:p>
    <w:p w14:paraId="62B84D68" w14:textId="77777777" w:rsidR="00FF48DE" w:rsidRPr="00BB595E" w:rsidRDefault="00FF48DE" w:rsidP="00FF48DE">
      <w:pPr>
        <w:spacing w:line="276" w:lineRule="auto"/>
        <w:rPr>
          <w:sz w:val="28"/>
          <w:szCs w:val="28"/>
        </w:rPr>
      </w:pPr>
      <w:r w:rsidRPr="00BB595E">
        <w:rPr>
          <w:sz w:val="28"/>
          <w:szCs w:val="28"/>
        </w:rPr>
        <w:t>А.   Белки.</w:t>
      </w:r>
    </w:p>
    <w:p w14:paraId="537E8CA9" w14:textId="77777777" w:rsidR="00FF48DE" w:rsidRPr="00BB595E" w:rsidRDefault="00FF48DE" w:rsidP="00FF48DE">
      <w:pPr>
        <w:spacing w:line="276" w:lineRule="auto"/>
        <w:rPr>
          <w:sz w:val="28"/>
          <w:szCs w:val="28"/>
        </w:rPr>
      </w:pPr>
      <w:r w:rsidRPr="00BB595E">
        <w:rPr>
          <w:sz w:val="28"/>
          <w:szCs w:val="28"/>
        </w:rPr>
        <w:t>Б.   Глюкоза.</w:t>
      </w:r>
    </w:p>
    <w:p w14:paraId="38E70F3B" w14:textId="77777777" w:rsidR="00FF48DE" w:rsidRPr="00BB595E" w:rsidRDefault="00FF48DE" w:rsidP="00FF48DE">
      <w:pPr>
        <w:spacing w:line="276" w:lineRule="auto"/>
        <w:rPr>
          <w:sz w:val="28"/>
          <w:szCs w:val="28"/>
        </w:rPr>
      </w:pPr>
      <w:r w:rsidRPr="00BB595E">
        <w:rPr>
          <w:sz w:val="28"/>
          <w:szCs w:val="28"/>
        </w:rPr>
        <w:t>В.   Соли.</w:t>
      </w:r>
    </w:p>
    <w:p w14:paraId="13400A20" w14:textId="77777777" w:rsidR="00FF48DE" w:rsidRPr="00BB595E" w:rsidRDefault="00FF48DE" w:rsidP="00FF48DE">
      <w:pPr>
        <w:spacing w:line="276" w:lineRule="auto"/>
        <w:rPr>
          <w:sz w:val="28"/>
          <w:szCs w:val="28"/>
        </w:rPr>
      </w:pPr>
      <w:r w:rsidRPr="00BB595E">
        <w:rPr>
          <w:sz w:val="28"/>
          <w:szCs w:val="28"/>
        </w:rPr>
        <w:t>Г.   Аминокислоты.</w:t>
      </w:r>
    </w:p>
    <w:p w14:paraId="1AD1303D" w14:textId="77777777" w:rsidR="00FF48DE" w:rsidRPr="009E18E3" w:rsidRDefault="00FF48DE" w:rsidP="00FF48DE">
      <w:pPr>
        <w:spacing w:line="276" w:lineRule="auto"/>
        <w:rPr>
          <w:b/>
          <w:sz w:val="28"/>
          <w:szCs w:val="28"/>
        </w:rPr>
      </w:pPr>
      <w:r w:rsidRPr="009E18E3">
        <w:rPr>
          <w:b/>
          <w:sz w:val="28"/>
          <w:szCs w:val="28"/>
        </w:rPr>
        <w:t>24.Факторы, влияющие на суточный диурез:</w:t>
      </w:r>
    </w:p>
    <w:p w14:paraId="663459FE" w14:textId="77777777" w:rsidR="00FF48DE" w:rsidRPr="00BB595E" w:rsidRDefault="00FF48DE" w:rsidP="00FF48DE">
      <w:pPr>
        <w:spacing w:line="276" w:lineRule="auto"/>
        <w:rPr>
          <w:sz w:val="28"/>
          <w:szCs w:val="28"/>
        </w:rPr>
      </w:pPr>
      <w:r w:rsidRPr="00BB595E">
        <w:rPr>
          <w:sz w:val="28"/>
          <w:szCs w:val="28"/>
        </w:rPr>
        <w:t>А.  Температура окружающей среды.</w:t>
      </w:r>
    </w:p>
    <w:p w14:paraId="016D4A35" w14:textId="77777777" w:rsidR="00FF48DE" w:rsidRPr="00BB595E" w:rsidRDefault="00FF48DE" w:rsidP="00FF48DE">
      <w:pPr>
        <w:spacing w:line="276" w:lineRule="auto"/>
        <w:rPr>
          <w:sz w:val="28"/>
          <w:szCs w:val="28"/>
        </w:rPr>
      </w:pPr>
      <w:r w:rsidRPr="00BB595E">
        <w:rPr>
          <w:sz w:val="28"/>
          <w:szCs w:val="28"/>
        </w:rPr>
        <w:t>Б.   Питьевой режим.</w:t>
      </w:r>
    </w:p>
    <w:p w14:paraId="58C47A11" w14:textId="77777777" w:rsidR="00FF48DE" w:rsidRPr="00BB595E" w:rsidRDefault="00FF48DE" w:rsidP="00FF48DE">
      <w:pPr>
        <w:spacing w:line="276" w:lineRule="auto"/>
        <w:rPr>
          <w:sz w:val="28"/>
          <w:szCs w:val="28"/>
        </w:rPr>
      </w:pPr>
      <w:r w:rsidRPr="00BB595E">
        <w:rPr>
          <w:sz w:val="28"/>
          <w:szCs w:val="28"/>
        </w:rPr>
        <w:t>В.  Потребление соли.</w:t>
      </w:r>
    </w:p>
    <w:p w14:paraId="048BBB77" w14:textId="77777777" w:rsidR="00FF48DE" w:rsidRPr="009E18E3" w:rsidRDefault="00FF48DE" w:rsidP="00FF48DE">
      <w:pPr>
        <w:spacing w:line="276" w:lineRule="auto"/>
        <w:rPr>
          <w:b/>
          <w:sz w:val="28"/>
          <w:szCs w:val="28"/>
        </w:rPr>
      </w:pPr>
      <w:r w:rsidRPr="009E18E3">
        <w:rPr>
          <w:b/>
          <w:sz w:val="28"/>
          <w:szCs w:val="28"/>
        </w:rPr>
        <w:t>25.Функция почек:</w:t>
      </w:r>
    </w:p>
    <w:p w14:paraId="7FA388A3" w14:textId="77777777" w:rsidR="00FF48DE" w:rsidRPr="00BB595E" w:rsidRDefault="00FF48DE" w:rsidP="00FF48DE">
      <w:pPr>
        <w:spacing w:line="276" w:lineRule="auto"/>
        <w:rPr>
          <w:sz w:val="28"/>
          <w:szCs w:val="28"/>
        </w:rPr>
      </w:pPr>
      <w:r w:rsidRPr="00BB595E">
        <w:rPr>
          <w:sz w:val="28"/>
          <w:szCs w:val="28"/>
        </w:rPr>
        <w:t>А.  Экскреторная.</w:t>
      </w:r>
    </w:p>
    <w:p w14:paraId="3FBDCF33" w14:textId="77777777" w:rsidR="00FF48DE" w:rsidRPr="00BB595E" w:rsidRDefault="00FF48DE" w:rsidP="00FF48DE">
      <w:pPr>
        <w:spacing w:line="276" w:lineRule="auto"/>
        <w:rPr>
          <w:sz w:val="28"/>
          <w:szCs w:val="28"/>
        </w:rPr>
      </w:pPr>
      <w:r w:rsidRPr="00BB595E">
        <w:rPr>
          <w:sz w:val="28"/>
          <w:szCs w:val="28"/>
        </w:rPr>
        <w:t>Б.   Регуляция АД.</w:t>
      </w:r>
    </w:p>
    <w:p w14:paraId="6FC2A646" w14:textId="77777777" w:rsidR="00FF48DE" w:rsidRPr="00BB595E" w:rsidRDefault="00FF48DE" w:rsidP="00FF48DE">
      <w:pPr>
        <w:spacing w:line="276" w:lineRule="auto"/>
        <w:rPr>
          <w:sz w:val="28"/>
          <w:szCs w:val="28"/>
        </w:rPr>
      </w:pPr>
      <w:r w:rsidRPr="00BB595E">
        <w:rPr>
          <w:sz w:val="28"/>
          <w:szCs w:val="28"/>
        </w:rPr>
        <w:t>В.  Поддержание гомеостаза.</w:t>
      </w:r>
    </w:p>
    <w:p w14:paraId="1971C7F7" w14:textId="77777777" w:rsidR="00FF48DE" w:rsidRPr="009E18E3" w:rsidRDefault="00FF48DE" w:rsidP="00FF48DE">
      <w:pPr>
        <w:spacing w:line="276" w:lineRule="auto"/>
        <w:rPr>
          <w:b/>
          <w:sz w:val="28"/>
          <w:szCs w:val="28"/>
        </w:rPr>
      </w:pPr>
      <w:r w:rsidRPr="009E18E3">
        <w:rPr>
          <w:b/>
          <w:sz w:val="28"/>
          <w:szCs w:val="28"/>
        </w:rPr>
        <w:t>26. Гормоны, влияющие на диурез:</w:t>
      </w:r>
    </w:p>
    <w:p w14:paraId="3D10FE03" w14:textId="77777777" w:rsidR="00FF48DE" w:rsidRPr="00BB595E" w:rsidRDefault="00FF48DE" w:rsidP="00FF48DE">
      <w:pPr>
        <w:spacing w:line="276" w:lineRule="auto"/>
        <w:rPr>
          <w:sz w:val="28"/>
          <w:szCs w:val="28"/>
        </w:rPr>
      </w:pPr>
      <w:r w:rsidRPr="00BB595E">
        <w:rPr>
          <w:sz w:val="28"/>
          <w:szCs w:val="28"/>
        </w:rPr>
        <w:t>А.  Вазопрессин.</w:t>
      </w:r>
    </w:p>
    <w:p w14:paraId="4FED842B" w14:textId="77777777" w:rsidR="00FF48DE" w:rsidRPr="00BB595E" w:rsidRDefault="00FF48DE" w:rsidP="00FF48DE">
      <w:pPr>
        <w:spacing w:line="276" w:lineRule="auto"/>
        <w:rPr>
          <w:sz w:val="28"/>
          <w:szCs w:val="28"/>
        </w:rPr>
      </w:pPr>
      <w:r w:rsidRPr="00BB595E">
        <w:rPr>
          <w:sz w:val="28"/>
          <w:szCs w:val="28"/>
        </w:rPr>
        <w:t>Б.   Соматотропный гормон.</w:t>
      </w:r>
    </w:p>
    <w:p w14:paraId="65F43F9C" w14:textId="77777777" w:rsidR="00FF48DE" w:rsidRPr="00BB595E" w:rsidRDefault="00FF48DE" w:rsidP="00FF48DE">
      <w:pPr>
        <w:spacing w:line="276" w:lineRule="auto"/>
        <w:rPr>
          <w:sz w:val="28"/>
          <w:szCs w:val="28"/>
        </w:rPr>
      </w:pPr>
      <w:r w:rsidRPr="00BB595E">
        <w:rPr>
          <w:sz w:val="28"/>
          <w:szCs w:val="28"/>
        </w:rPr>
        <w:t>В.  Окситоцин.</w:t>
      </w:r>
    </w:p>
    <w:p w14:paraId="66392347" w14:textId="77777777" w:rsidR="00FF48DE" w:rsidRPr="00BB595E" w:rsidRDefault="00FF48DE" w:rsidP="00FF48DE">
      <w:pPr>
        <w:spacing w:line="276" w:lineRule="auto"/>
        <w:rPr>
          <w:sz w:val="28"/>
          <w:szCs w:val="28"/>
        </w:rPr>
      </w:pPr>
      <w:r w:rsidRPr="00BB595E">
        <w:rPr>
          <w:sz w:val="28"/>
          <w:szCs w:val="28"/>
        </w:rPr>
        <w:t>Г.  Альдостерон.</w:t>
      </w:r>
    </w:p>
    <w:p w14:paraId="390B524E" w14:textId="77777777" w:rsidR="00FF48DE" w:rsidRPr="009E18E3" w:rsidRDefault="00FF48DE" w:rsidP="00FF48DE">
      <w:pPr>
        <w:spacing w:line="276" w:lineRule="auto"/>
        <w:rPr>
          <w:b/>
          <w:sz w:val="28"/>
          <w:szCs w:val="28"/>
        </w:rPr>
      </w:pPr>
      <w:r w:rsidRPr="009E18E3">
        <w:rPr>
          <w:b/>
          <w:sz w:val="28"/>
          <w:szCs w:val="28"/>
        </w:rPr>
        <w:t>27. Нефрон находится в:</w:t>
      </w:r>
    </w:p>
    <w:p w14:paraId="02614950" w14:textId="77777777" w:rsidR="00FF48DE" w:rsidRPr="00BB595E" w:rsidRDefault="00FF48DE" w:rsidP="00FF48DE">
      <w:pPr>
        <w:spacing w:line="276" w:lineRule="auto"/>
        <w:rPr>
          <w:sz w:val="28"/>
          <w:szCs w:val="28"/>
        </w:rPr>
      </w:pPr>
      <w:r w:rsidRPr="00BB595E">
        <w:rPr>
          <w:sz w:val="28"/>
          <w:szCs w:val="28"/>
        </w:rPr>
        <w:t>А.  Корковом слое почки.</w:t>
      </w:r>
    </w:p>
    <w:p w14:paraId="694646C5" w14:textId="77777777" w:rsidR="00FF48DE" w:rsidRPr="00BB595E" w:rsidRDefault="00FF48DE" w:rsidP="00FF48DE">
      <w:pPr>
        <w:spacing w:line="276" w:lineRule="auto"/>
        <w:rPr>
          <w:sz w:val="28"/>
          <w:szCs w:val="28"/>
        </w:rPr>
      </w:pPr>
      <w:r w:rsidRPr="00BB595E">
        <w:rPr>
          <w:sz w:val="28"/>
          <w:szCs w:val="28"/>
        </w:rPr>
        <w:t>Б.   В мозговом слое почки.</w:t>
      </w:r>
    </w:p>
    <w:p w14:paraId="4815E310" w14:textId="77777777" w:rsidR="00FF48DE" w:rsidRPr="00BB595E" w:rsidRDefault="00FF48DE" w:rsidP="00FF48DE">
      <w:pPr>
        <w:spacing w:line="276" w:lineRule="auto"/>
        <w:rPr>
          <w:sz w:val="28"/>
          <w:szCs w:val="28"/>
        </w:rPr>
      </w:pPr>
      <w:r w:rsidRPr="00BB595E">
        <w:rPr>
          <w:sz w:val="28"/>
          <w:szCs w:val="28"/>
        </w:rPr>
        <w:lastRenderedPageBreak/>
        <w:t>В.   В столбах почки.</w:t>
      </w:r>
    </w:p>
    <w:p w14:paraId="0AB4B216" w14:textId="77777777" w:rsidR="00FF48DE" w:rsidRPr="00BB595E" w:rsidRDefault="00FF48DE" w:rsidP="00FF48DE">
      <w:pPr>
        <w:spacing w:line="276" w:lineRule="auto"/>
        <w:rPr>
          <w:sz w:val="28"/>
          <w:szCs w:val="28"/>
        </w:rPr>
      </w:pPr>
      <w:r w:rsidRPr="00BB595E">
        <w:rPr>
          <w:sz w:val="28"/>
          <w:szCs w:val="28"/>
        </w:rPr>
        <w:t>Г.   В мозговом и корковом слоях почки.</w:t>
      </w:r>
    </w:p>
    <w:p w14:paraId="51209E3A" w14:textId="77777777" w:rsidR="00FF48DE" w:rsidRPr="009E18E3" w:rsidRDefault="00FF48DE" w:rsidP="00FF48DE">
      <w:pPr>
        <w:spacing w:line="276" w:lineRule="auto"/>
        <w:rPr>
          <w:b/>
          <w:sz w:val="28"/>
          <w:szCs w:val="28"/>
        </w:rPr>
      </w:pPr>
      <w:r w:rsidRPr="009E18E3">
        <w:rPr>
          <w:b/>
          <w:sz w:val="28"/>
          <w:szCs w:val="28"/>
        </w:rPr>
        <w:t>28.Какие продукты не реадсорбируются в канальцах почек:</w:t>
      </w:r>
    </w:p>
    <w:p w14:paraId="6B6305AA" w14:textId="77777777" w:rsidR="00FF48DE" w:rsidRPr="00BB595E" w:rsidRDefault="00FF48DE" w:rsidP="00FF48DE">
      <w:pPr>
        <w:spacing w:line="276" w:lineRule="auto"/>
        <w:rPr>
          <w:sz w:val="28"/>
          <w:szCs w:val="28"/>
        </w:rPr>
      </w:pPr>
      <w:r w:rsidRPr="00BB595E">
        <w:rPr>
          <w:sz w:val="28"/>
          <w:szCs w:val="28"/>
        </w:rPr>
        <w:t>А.  Глюкоза.</w:t>
      </w:r>
    </w:p>
    <w:p w14:paraId="50DD287E" w14:textId="77777777" w:rsidR="00FF48DE" w:rsidRPr="00BB595E" w:rsidRDefault="00FF48DE" w:rsidP="00FF48DE">
      <w:pPr>
        <w:spacing w:line="276" w:lineRule="auto"/>
        <w:rPr>
          <w:sz w:val="28"/>
          <w:szCs w:val="28"/>
        </w:rPr>
      </w:pPr>
      <w:r w:rsidRPr="00BB595E">
        <w:rPr>
          <w:sz w:val="28"/>
          <w:szCs w:val="28"/>
        </w:rPr>
        <w:t>Б.   Мочевина.</w:t>
      </w:r>
    </w:p>
    <w:p w14:paraId="4F674C9A" w14:textId="77777777" w:rsidR="00FF48DE" w:rsidRPr="00BB595E" w:rsidRDefault="00FF48DE" w:rsidP="00FF48DE">
      <w:pPr>
        <w:spacing w:line="276" w:lineRule="auto"/>
        <w:rPr>
          <w:sz w:val="28"/>
          <w:szCs w:val="28"/>
        </w:rPr>
      </w:pPr>
      <w:r w:rsidRPr="00BB595E">
        <w:rPr>
          <w:sz w:val="28"/>
          <w:szCs w:val="28"/>
        </w:rPr>
        <w:t>В.   Фосфаты.</w:t>
      </w:r>
    </w:p>
    <w:p w14:paraId="48F2A030" w14:textId="77777777" w:rsidR="00FF48DE" w:rsidRPr="00BB595E" w:rsidRDefault="00FF48DE" w:rsidP="00FF48DE">
      <w:pPr>
        <w:spacing w:line="276" w:lineRule="auto"/>
        <w:rPr>
          <w:sz w:val="28"/>
          <w:szCs w:val="28"/>
        </w:rPr>
      </w:pPr>
      <w:r w:rsidRPr="00BB595E">
        <w:rPr>
          <w:sz w:val="28"/>
          <w:szCs w:val="28"/>
        </w:rPr>
        <w:t>Г.   Аминокислоты.</w:t>
      </w:r>
    </w:p>
    <w:p w14:paraId="1EF82F06" w14:textId="77777777" w:rsidR="00FF48DE" w:rsidRPr="00BB595E" w:rsidRDefault="00FF48DE" w:rsidP="00FF48DE">
      <w:pPr>
        <w:spacing w:line="276" w:lineRule="auto"/>
        <w:rPr>
          <w:sz w:val="28"/>
          <w:szCs w:val="28"/>
        </w:rPr>
      </w:pPr>
    </w:p>
    <w:p w14:paraId="3230CE00" w14:textId="77777777" w:rsidR="00FF48DE" w:rsidRPr="009E18E3" w:rsidRDefault="00FF48DE" w:rsidP="00FF48DE">
      <w:pPr>
        <w:spacing w:line="276" w:lineRule="auto"/>
        <w:rPr>
          <w:b/>
          <w:sz w:val="28"/>
          <w:szCs w:val="28"/>
        </w:rPr>
      </w:pPr>
      <w:r w:rsidRPr="009E18E3">
        <w:rPr>
          <w:b/>
          <w:sz w:val="28"/>
          <w:szCs w:val="28"/>
        </w:rPr>
        <w:t>29. Над почками расположены:</w:t>
      </w:r>
    </w:p>
    <w:p w14:paraId="155BA128" w14:textId="77777777" w:rsidR="00FF48DE" w:rsidRPr="00BB595E" w:rsidRDefault="00FF48DE" w:rsidP="00FF48DE">
      <w:pPr>
        <w:spacing w:line="276" w:lineRule="auto"/>
        <w:rPr>
          <w:sz w:val="28"/>
          <w:szCs w:val="28"/>
        </w:rPr>
      </w:pPr>
      <w:r w:rsidRPr="00BB595E">
        <w:rPr>
          <w:sz w:val="28"/>
          <w:szCs w:val="28"/>
        </w:rPr>
        <w:t>А.  Кишечник.</w:t>
      </w:r>
    </w:p>
    <w:p w14:paraId="7742361F" w14:textId="77777777" w:rsidR="00FF48DE" w:rsidRPr="00BB595E" w:rsidRDefault="00FF48DE" w:rsidP="00FF48DE">
      <w:pPr>
        <w:spacing w:line="276" w:lineRule="auto"/>
        <w:rPr>
          <w:sz w:val="28"/>
          <w:szCs w:val="28"/>
        </w:rPr>
      </w:pPr>
      <w:r w:rsidRPr="00BB595E">
        <w:rPr>
          <w:sz w:val="28"/>
          <w:szCs w:val="28"/>
        </w:rPr>
        <w:t>Б.   Надпочечники.</w:t>
      </w:r>
    </w:p>
    <w:p w14:paraId="4223451D" w14:textId="77777777" w:rsidR="00FF48DE" w:rsidRPr="00BB595E" w:rsidRDefault="00FF48DE" w:rsidP="00FF48DE">
      <w:pPr>
        <w:spacing w:line="276" w:lineRule="auto"/>
        <w:rPr>
          <w:sz w:val="28"/>
          <w:szCs w:val="28"/>
        </w:rPr>
      </w:pPr>
      <w:r w:rsidRPr="00BB595E">
        <w:rPr>
          <w:sz w:val="28"/>
          <w:szCs w:val="28"/>
        </w:rPr>
        <w:t>В.  Печень.</w:t>
      </w:r>
    </w:p>
    <w:p w14:paraId="5E1F3B21" w14:textId="77777777" w:rsidR="00FF48DE" w:rsidRPr="00BB595E" w:rsidRDefault="00FF48DE" w:rsidP="00FF48DE">
      <w:pPr>
        <w:spacing w:line="276" w:lineRule="auto"/>
        <w:rPr>
          <w:sz w:val="28"/>
          <w:szCs w:val="28"/>
        </w:rPr>
      </w:pPr>
      <w:r w:rsidRPr="00BB595E">
        <w:rPr>
          <w:sz w:val="28"/>
          <w:szCs w:val="28"/>
        </w:rPr>
        <w:t>Г.   Желудок.</w:t>
      </w:r>
    </w:p>
    <w:p w14:paraId="6F2C59C5" w14:textId="77777777" w:rsidR="00FF48DE" w:rsidRPr="009E18E3" w:rsidRDefault="00FF48DE" w:rsidP="00FF48DE">
      <w:pPr>
        <w:spacing w:line="276" w:lineRule="auto"/>
        <w:rPr>
          <w:b/>
          <w:sz w:val="28"/>
          <w:szCs w:val="28"/>
        </w:rPr>
      </w:pPr>
      <w:r w:rsidRPr="009E18E3">
        <w:rPr>
          <w:b/>
          <w:sz w:val="28"/>
          <w:szCs w:val="28"/>
        </w:rPr>
        <w:t>30. Какие образования выходят из ворот почки:</w:t>
      </w:r>
    </w:p>
    <w:p w14:paraId="137CD347" w14:textId="77777777" w:rsidR="00FF48DE" w:rsidRPr="00BB595E" w:rsidRDefault="00FF48DE" w:rsidP="00FF48DE">
      <w:pPr>
        <w:spacing w:line="276" w:lineRule="auto"/>
        <w:rPr>
          <w:sz w:val="28"/>
          <w:szCs w:val="28"/>
        </w:rPr>
      </w:pPr>
      <w:r w:rsidRPr="00BB595E">
        <w:rPr>
          <w:sz w:val="28"/>
          <w:szCs w:val="28"/>
        </w:rPr>
        <w:t>А.  Почечная вена.</w:t>
      </w:r>
    </w:p>
    <w:p w14:paraId="36C2163F" w14:textId="77777777" w:rsidR="00FF48DE" w:rsidRPr="00BB595E" w:rsidRDefault="00FF48DE" w:rsidP="00FF48DE">
      <w:pPr>
        <w:spacing w:line="276" w:lineRule="auto"/>
        <w:rPr>
          <w:sz w:val="28"/>
          <w:szCs w:val="28"/>
        </w:rPr>
      </w:pPr>
      <w:r w:rsidRPr="00BB595E">
        <w:rPr>
          <w:sz w:val="28"/>
          <w:szCs w:val="28"/>
        </w:rPr>
        <w:t>Б.  Почечная артерия.</w:t>
      </w:r>
    </w:p>
    <w:p w14:paraId="4EDC455A" w14:textId="77777777" w:rsidR="00FF48DE" w:rsidRPr="00BB595E" w:rsidRDefault="00FF48DE" w:rsidP="00FF48DE">
      <w:pPr>
        <w:spacing w:line="276" w:lineRule="auto"/>
        <w:rPr>
          <w:sz w:val="28"/>
          <w:szCs w:val="28"/>
        </w:rPr>
      </w:pPr>
      <w:r w:rsidRPr="00BB595E">
        <w:rPr>
          <w:sz w:val="28"/>
          <w:szCs w:val="28"/>
        </w:rPr>
        <w:t>В.  Мочеточник.</w:t>
      </w:r>
    </w:p>
    <w:p w14:paraId="735D7F0F" w14:textId="77777777" w:rsidR="00FF48DE" w:rsidRPr="00BB595E" w:rsidRDefault="00FF48DE" w:rsidP="00FF48DE">
      <w:pPr>
        <w:spacing w:line="276" w:lineRule="auto"/>
        <w:rPr>
          <w:sz w:val="28"/>
          <w:szCs w:val="28"/>
        </w:rPr>
      </w:pPr>
      <w:r w:rsidRPr="00BB595E">
        <w:rPr>
          <w:sz w:val="28"/>
          <w:szCs w:val="28"/>
        </w:rPr>
        <w:t>Г.   Лимфатические сосуды.</w:t>
      </w:r>
    </w:p>
    <w:p w14:paraId="64E05BD5" w14:textId="77777777" w:rsidR="00FF48DE" w:rsidRPr="00BB595E" w:rsidRDefault="00FF48DE" w:rsidP="00FF48DE">
      <w:pPr>
        <w:spacing w:line="276" w:lineRule="auto"/>
        <w:jc w:val="center"/>
        <w:rPr>
          <w:color w:val="000000"/>
          <w:sz w:val="28"/>
          <w:szCs w:val="28"/>
        </w:rPr>
      </w:pPr>
      <w:r w:rsidRPr="00BB595E">
        <w:rPr>
          <w:b/>
          <w:bCs/>
          <w:color w:val="000000"/>
          <w:sz w:val="28"/>
          <w:szCs w:val="28"/>
        </w:rPr>
        <w:t>2 вариант</w:t>
      </w:r>
    </w:p>
    <w:p w14:paraId="0E2FDE1D" w14:textId="77777777" w:rsidR="00FF48DE" w:rsidRPr="009E18E3" w:rsidRDefault="00FF48DE" w:rsidP="00FF48DE">
      <w:pPr>
        <w:spacing w:line="276" w:lineRule="auto"/>
        <w:jc w:val="center"/>
        <w:rPr>
          <w:i/>
          <w:sz w:val="28"/>
          <w:szCs w:val="28"/>
        </w:rPr>
      </w:pPr>
      <w:r>
        <w:rPr>
          <w:bCs/>
          <w:i/>
          <w:color w:val="000000"/>
          <w:sz w:val="28"/>
          <w:szCs w:val="28"/>
        </w:rPr>
        <w:t>Условие:</w:t>
      </w:r>
      <w:r w:rsidRPr="009E18E3">
        <w:rPr>
          <w:bCs/>
          <w:i/>
          <w:color w:val="000000"/>
          <w:sz w:val="28"/>
          <w:szCs w:val="28"/>
        </w:rPr>
        <w:t xml:space="preserve"> </w:t>
      </w:r>
      <w:r w:rsidRPr="009E18E3">
        <w:rPr>
          <w:i/>
          <w:color w:val="000000"/>
          <w:sz w:val="28"/>
          <w:szCs w:val="28"/>
        </w:rPr>
        <w:t>Выберите один или несколько правильных от</w:t>
      </w:r>
      <w:r w:rsidRPr="009E18E3">
        <w:rPr>
          <w:i/>
          <w:color w:val="000000"/>
          <w:sz w:val="28"/>
          <w:szCs w:val="28"/>
        </w:rPr>
        <w:softHyphen/>
        <w:t>ветов</w:t>
      </w:r>
    </w:p>
    <w:p w14:paraId="5D68A8F1" w14:textId="77777777" w:rsidR="00FF48DE" w:rsidRPr="009E18E3" w:rsidRDefault="00FF48DE" w:rsidP="00FF48DE">
      <w:pPr>
        <w:spacing w:line="276" w:lineRule="auto"/>
        <w:rPr>
          <w:b/>
          <w:sz w:val="28"/>
          <w:szCs w:val="28"/>
        </w:rPr>
      </w:pPr>
      <w:r w:rsidRPr="009E18E3">
        <w:rPr>
          <w:b/>
          <w:sz w:val="28"/>
          <w:szCs w:val="28"/>
        </w:rPr>
        <w:t>1.В почке выделяют края:</w:t>
      </w:r>
    </w:p>
    <w:p w14:paraId="13261E6A" w14:textId="77777777" w:rsidR="00FF48DE" w:rsidRPr="00BB595E" w:rsidRDefault="00FF48DE" w:rsidP="00FF48DE">
      <w:pPr>
        <w:spacing w:line="276" w:lineRule="auto"/>
        <w:rPr>
          <w:sz w:val="28"/>
          <w:szCs w:val="28"/>
        </w:rPr>
      </w:pPr>
      <w:r w:rsidRPr="00BB595E">
        <w:rPr>
          <w:sz w:val="28"/>
          <w:szCs w:val="28"/>
        </w:rPr>
        <w:t>А. Верхний.</w:t>
      </w:r>
    </w:p>
    <w:p w14:paraId="38697B76" w14:textId="77777777" w:rsidR="00FF48DE" w:rsidRPr="00BB595E" w:rsidRDefault="00FF48DE" w:rsidP="00FF48DE">
      <w:pPr>
        <w:spacing w:line="276" w:lineRule="auto"/>
        <w:rPr>
          <w:sz w:val="28"/>
          <w:szCs w:val="28"/>
        </w:rPr>
      </w:pPr>
      <w:r w:rsidRPr="00BB595E">
        <w:rPr>
          <w:sz w:val="28"/>
          <w:szCs w:val="28"/>
        </w:rPr>
        <w:t>Б.  Нижний.</w:t>
      </w:r>
    </w:p>
    <w:p w14:paraId="41B22520" w14:textId="77777777" w:rsidR="00FF48DE" w:rsidRPr="00BB595E" w:rsidRDefault="00FF48DE" w:rsidP="00FF48DE">
      <w:pPr>
        <w:spacing w:line="276" w:lineRule="auto"/>
        <w:rPr>
          <w:sz w:val="28"/>
          <w:szCs w:val="28"/>
        </w:rPr>
      </w:pPr>
      <w:r w:rsidRPr="00BB595E">
        <w:rPr>
          <w:sz w:val="28"/>
          <w:szCs w:val="28"/>
        </w:rPr>
        <w:t>В.  Медиальный.</w:t>
      </w:r>
    </w:p>
    <w:p w14:paraId="6A470C7F" w14:textId="77777777" w:rsidR="00FF48DE" w:rsidRPr="00BB595E" w:rsidRDefault="00FF48DE" w:rsidP="00FF48DE">
      <w:pPr>
        <w:spacing w:line="276" w:lineRule="auto"/>
        <w:rPr>
          <w:sz w:val="28"/>
          <w:szCs w:val="28"/>
        </w:rPr>
      </w:pPr>
      <w:r w:rsidRPr="00BB595E">
        <w:rPr>
          <w:sz w:val="28"/>
          <w:szCs w:val="28"/>
        </w:rPr>
        <w:t>Г.  Латеральный.</w:t>
      </w:r>
    </w:p>
    <w:p w14:paraId="42B7561A" w14:textId="77777777" w:rsidR="00FF48DE" w:rsidRPr="009E18E3" w:rsidRDefault="00FF48DE" w:rsidP="00FF48DE">
      <w:pPr>
        <w:spacing w:line="276" w:lineRule="auto"/>
        <w:rPr>
          <w:b/>
          <w:color w:val="000000"/>
          <w:sz w:val="28"/>
          <w:szCs w:val="28"/>
        </w:rPr>
      </w:pPr>
      <w:r w:rsidRPr="009E18E3">
        <w:rPr>
          <w:b/>
          <w:sz w:val="28"/>
          <w:szCs w:val="28"/>
        </w:rPr>
        <w:t>2.</w:t>
      </w:r>
      <w:r w:rsidRPr="009E18E3">
        <w:rPr>
          <w:b/>
          <w:color w:val="000000"/>
          <w:sz w:val="28"/>
          <w:szCs w:val="28"/>
        </w:rPr>
        <w:t xml:space="preserve"> Вес почки варьируются от:</w:t>
      </w:r>
    </w:p>
    <w:p w14:paraId="0E6F07DA" w14:textId="77777777" w:rsidR="00FF48DE" w:rsidRPr="00BB595E" w:rsidRDefault="00FF48DE" w:rsidP="00FF48DE">
      <w:pPr>
        <w:spacing w:line="276" w:lineRule="auto"/>
        <w:rPr>
          <w:color w:val="000000"/>
          <w:sz w:val="28"/>
          <w:szCs w:val="28"/>
        </w:rPr>
      </w:pPr>
      <w:r w:rsidRPr="00BB595E">
        <w:rPr>
          <w:color w:val="000000"/>
          <w:sz w:val="28"/>
          <w:szCs w:val="28"/>
        </w:rPr>
        <w:t>А. 150г.</w:t>
      </w:r>
    </w:p>
    <w:p w14:paraId="548CF8F5" w14:textId="77777777" w:rsidR="00FF48DE" w:rsidRPr="00BB595E" w:rsidRDefault="00FF48DE" w:rsidP="00FF48DE">
      <w:pPr>
        <w:spacing w:line="276" w:lineRule="auto"/>
        <w:rPr>
          <w:color w:val="000000"/>
          <w:sz w:val="28"/>
          <w:szCs w:val="28"/>
        </w:rPr>
      </w:pPr>
      <w:r w:rsidRPr="00BB595E">
        <w:rPr>
          <w:color w:val="000000"/>
          <w:sz w:val="28"/>
          <w:szCs w:val="28"/>
        </w:rPr>
        <w:t>Б.  120-200г.</w:t>
      </w:r>
    </w:p>
    <w:p w14:paraId="3F37A2C6" w14:textId="77777777" w:rsidR="00FF48DE" w:rsidRPr="00BB595E" w:rsidRDefault="00FF48DE" w:rsidP="00FF48DE">
      <w:pPr>
        <w:spacing w:line="276" w:lineRule="auto"/>
        <w:rPr>
          <w:color w:val="000000"/>
          <w:sz w:val="28"/>
          <w:szCs w:val="28"/>
        </w:rPr>
      </w:pPr>
      <w:r w:rsidRPr="00BB595E">
        <w:rPr>
          <w:color w:val="000000"/>
          <w:sz w:val="28"/>
          <w:szCs w:val="28"/>
        </w:rPr>
        <w:t>В.  200-300г.</w:t>
      </w:r>
    </w:p>
    <w:p w14:paraId="546C629D" w14:textId="77777777" w:rsidR="00FF48DE" w:rsidRPr="00BB595E" w:rsidRDefault="00FF48DE" w:rsidP="00FF48DE">
      <w:pPr>
        <w:spacing w:line="276" w:lineRule="auto"/>
        <w:rPr>
          <w:color w:val="000000"/>
          <w:sz w:val="28"/>
          <w:szCs w:val="28"/>
        </w:rPr>
      </w:pPr>
      <w:r w:rsidRPr="00BB595E">
        <w:rPr>
          <w:color w:val="000000"/>
          <w:sz w:val="28"/>
          <w:szCs w:val="28"/>
        </w:rPr>
        <w:t>Г.  100г.</w:t>
      </w:r>
    </w:p>
    <w:p w14:paraId="5D101553" w14:textId="77777777" w:rsidR="00FF48DE" w:rsidRPr="00DC06E7" w:rsidRDefault="00FF48DE" w:rsidP="00FF48DE">
      <w:pPr>
        <w:spacing w:line="276" w:lineRule="auto"/>
        <w:rPr>
          <w:b/>
          <w:sz w:val="28"/>
          <w:szCs w:val="28"/>
        </w:rPr>
      </w:pPr>
      <w:r w:rsidRPr="00DC06E7">
        <w:rPr>
          <w:b/>
          <w:sz w:val="28"/>
          <w:szCs w:val="28"/>
        </w:rPr>
        <w:t>3.Структурно - функциональной единицей почки является:</w:t>
      </w:r>
    </w:p>
    <w:p w14:paraId="4D0EE765" w14:textId="77777777" w:rsidR="00FF48DE" w:rsidRPr="00BB595E" w:rsidRDefault="00FF48DE" w:rsidP="00FF48DE">
      <w:pPr>
        <w:spacing w:line="276" w:lineRule="auto"/>
        <w:rPr>
          <w:sz w:val="28"/>
          <w:szCs w:val="28"/>
        </w:rPr>
      </w:pPr>
      <w:r w:rsidRPr="00BB595E">
        <w:rPr>
          <w:sz w:val="28"/>
          <w:szCs w:val="28"/>
        </w:rPr>
        <w:t>А.  Долька.</w:t>
      </w:r>
    </w:p>
    <w:p w14:paraId="4FCFEA27" w14:textId="77777777" w:rsidR="00FF48DE" w:rsidRPr="00BB595E" w:rsidRDefault="00FF48DE" w:rsidP="00FF48DE">
      <w:pPr>
        <w:spacing w:line="276" w:lineRule="auto"/>
        <w:rPr>
          <w:sz w:val="28"/>
          <w:szCs w:val="28"/>
        </w:rPr>
      </w:pPr>
      <w:r w:rsidRPr="00BB595E">
        <w:rPr>
          <w:sz w:val="28"/>
          <w:szCs w:val="28"/>
        </w:rPr>
        <w:t>Б.  Нефрон.</w:t>
      </w:r>
    </w:p>
    <w:p w14:paraId="7656B98C" w14:textId="77777777" w:rsidR="00FF48DE" w:rsidRPr="00BB595E" w:rsidRDefault="00FF48DE" w:rsidP="00FF48DE">
      <w:pPr>
        <w:spacing w:line="276" w:lineRule="auto"/>
        <w:rPr>
          <w:sz w:val="28"/>
          <w:szCs w:val="28"/>
        </w:rPr>
      </w:pPr>
      <w:r w:rsidRPr="00BB595E">
        <w:rPr>
          <w:sz w:val="28"/>
          <w:szCs w:val="28"/>
        </w:rPr>
        <w:t>В.  Ацинус</w:t>
      </w:r>
    </w:p>
    <w:p w14:paraId="781938D3" w14:textId="77777777" w:rsidR="00FF48DE" w:rsidRPr="00DC06E7" w:rsidRDefault="00FF48DE" w:rsidP="00FF48DE">
      <w:pPr>
        <w:spacing w:line="276" w:lineRule="auto"/>
        <w:rPr>
          <w:b/>
          <w:color w:val="000000"/>
          <w:sz w:val="28"/>
          <w:szCs w:val="28"/>
        </w:rPr>
      </w:pPr>
      <w:r w:rsidRPr="00DC06E7">
        <w:rPr>
          <w:b/>
          <w:sz w:val="28"/>
          <w:szCs w:val="28"/>
        </w:rPr>
        <w:t>4.</w:t>
      </w:r>
      <w:r w:rsidRPr="00DC06E7">
        <w:rPr>
          <w:b/>
          <w:color w:val="000000"/>
          <w:sz w:val="28"/>
          <w:szCs w:val="28"/>
        </w:rPr>
        <w:t xml:space="preserve"> Компонентами нефрона являются:</w:t>
      </w:r>
    </w:p>
    <w:p w14:paraId="7AA5F85A" w14:textId="77777777" w:rsidR="00FF48DE" w:rsidRPr="00BB595E" w:rsidRDefault="00FF48DE" w:rsidP="00FF48DE">
      <w:pPr>
        <w:spacing w:line="276" w:lineRule="auto"/>
        <w:rPr>
          <w:color w:val="000000"/>
          <w:sz w:val="28"/>
          <w:szCs w:val="28"/>
        </w:rPr>
      </w:pPr>
      <w:r w:rsidRPr="00BB595E">
        <w:rPr>
          <w:color w:val="000000"/>
          <w:sz w:val="28"/>
          <w:szCs w:val="28"/>
        </w:rPr>
        <w:t>А.  Проксимальный извитой каналец.</w:t>
      </w:r>
    </w:p>
    <w:p w14:paraId="4C357EB8" w14:textId="77777777" w:rsidR="00FF48DE" w:rsidRPr="00BB595E" w:rsidRDefault="00FF48DE" w:rsidP="00FF48DE">
      <w:pPr>
        <w:spacing w:line="276" w:lineRule="auto"/>
        <w:rPr>
          <w:color w:val="000000"/>
          <w:sz w:val="28"/>
          <w:szCs w:val="28"/>
        </w:rPr>
      </w:pPr>
      <w:r w:rsidRPr="00BB595E">
        <w:rPr>
          <w:color w:val="000000"/>
          <w:sz w:val="28"/>
          <w:szCs w:val="28"/>
        </w:rPr>
        <w:t>Б.   Почечное тельце.</w:t>
      </w:r>
    </w:p>
    <w:p w14:paraId="3B4B3395" w14:textId="77777777" w:rsidR="00FF48DE" w:rsidRPr="00BB595E" w:rsidRDefault="00FF48DE" w:rsidP="00FF48DE">
      <w:pPr>
        <w:spacing w:line="276" w:lineRule="auto"/>
        <w:rPr>
          <w:color w:val="000000"/>
          <w:sz w:val="28"/>
          <w:szCs w:val="28"/>
        </w:rPr>
      </w:pPr>
      <w:r w:rsidRPr="00BB595E">
        <w:rPr>
          <w:color w:val="000000"/>
          <w:sz w:val="28"/>
          <w:szCs w:val="28"/>
        </w:rPr>
        <w:t>В.  Дистальный извитой каналец.</w:t>
      </w:r>
    </w:p>
    <w:p w14:paraId="4F06B3B2" w14:textId="77777777" w:rsidR="00FF48DE" w:rsidRPr="00BB595E" w:rsidRDefault="00FF48DE" w:rsidP="00FF48DE">
      <w:pPr>
        <w:spacing w:line="276" w:lineRule="auto"/>
        <w:rPr>
          <w:color w:val="000000"/>
          <w:sz w:val="28"/>
          <w:szCs w:val="28"/>
        </w:rPr>
      </w:pPr>
      <w:r w:rsidRPr="00BB595E">
        <w:rPr>
          <w:color w:val="000000"/>
          <w:sz w:val="28"/>
          <w:szCs w:val="28"/>
        </w:rPr>
        <w:t>Г.   Петля Генле.</w:t>
      </w:r>
    </w:p>
    <w:p w14:paraId="4F2881F7" w14:textId="77777777" w:rsidR="00FF48DE" w:rsidRPr="00BB595E" w:rsidRDefault="00FF48DE" w:rsidP="00FF48DE">
      <w:pPr>
        <w:spacing w:line="276" w:lineRule="auto"/>
        <w:rPr>
          <w:sz w:val="28"/>
          <w:szCs w:val="28"/>
        </w:rPr>
      </w:pPr>
      <w:r w:rsidRPr="00BB595E">
        <w:rPr>
          <w:sz w:val="28"/>
          <w:szCs w:val="28"/>
        </w:rPr>
        <w:lastRenderedPageBreak/>
        <w:t>Д.  Собирательная трубочка.</w:t>
      </w:r>
    </w:p>
    <w:p w14:paraId="600EB373" w14:textId="77777777" w:rsidR="00FF48DE" w:rsidRPr="00DC06E7" w:rsidRDefault="00FF48DE" w:rsidP="00FF48DE">
      <w:pPr>
        <w:spacing w:line="276" w:lineRule="auto"/>
        <w:rPr>
          <w:b/>
          <w:color w:val="000000"/>
          <w:sz w:val="28"/>
          <w:szCs w:val="28"/>
        </w:rPr>
      </w:pPr>
      <w:r w:rsidRPr="00DC06E7">
        <w:rPr>
          <w:b/>
          <w:color w:val="000000"/>
          <w:sz w:val="28"/>
          <w:szCs w:val="28"/>
        </w:rPr>
        <w:t>5. Количество вторичной мочи в сутки составляет:</w:t>
      </w:r>
    </w:p>
    <w:p w14:paraId="2F073100" w14:textId="77777777" w:rsidR="00FF48DE" w:rsidRPr="00BB595E" w:rsidRDefault="00FF48DE" w:rsidP="00FF48DE">
      <w:pPr>
        <w:spacing w:line="276" w:lineRule="auto"/>
        <w:rPr>
          <w:color w:val="000000"/>
          <w:sz w:val="28"/>
          <w:szCs w:val="28"/>
        </w:rPr>
      </w:pPr>
      <w:r w:rsidRPr="00BB595E">
        <w:rPr>
          <w:color w:val="000000"/>
          <w:sz w:val="28"/>
          <w:szCs w:val="28"/>
        </w:rPr>
        <w:t>А.  4.5-8.0л.</w:t>
      </w:r>
    </w:p>
    <w:p w14:paraId="41EF87E5" w14:textId="77777777" w:rsidR="00FF48DE" w:rsidRPr="00BB595E" w:rsidRDefault="00FF48DE" w:rsidP="00FF48DE">
      <w:pPr>
        <w:spacing w:line="276" w:lineRule="auto"/>
        <w:rPr>
          <w:color w:val="000000"/>
          <w:sz w:val="28"/>
          <w:szCs w:val="28"/>
        </w:rPr>
      </w:pPr>
      <w:r w:rsidRPr="00BB595E">
        <w:rPr>
          <w:color w:val="000000"/>
          <w:sz w:val="28"/>
          <w:szCs w:val="28"/>
        </w:rPr>
        <w:t>Б.   15 л.</w:t>
      </w:r>
    </w:p>
    <w:p w14:paraId="1D3D2D31" w14:textId="77777777" w:rsidR="00FF48DE" w:rsidRPr="00BB595E" w:rsidRDefault="00FF48DE" w:rsidP="00FF48DE">
      <w:pPr>
        <w:spacing w:line="276" w:lineRule="auto"/>
        <w:rPr>
          <w:color w:val="000000"/>
          <w:sz w:val="28"/>
          <w:szCs w:val="28"/>
        </w:rPr>
      </w:pPr>
      <w:r w:rsidRPr="00BB595E">
        <w:rPr>
          <w:color w:val="000000"/>
          <w:sz w:val="28"/>
          <w:szCs w:val="28"/>
        </w:rPr>
        <w:t>В.   1.5 л.</w:t>
      </w:r>
    </w:p>
    <w:p w14:paraId="4EFB71D7" w14:textId="77777777" w:rsidR="00FF48DE" w:rsidRPr="00BB595E" w:rsidRDefault="00FF48DE" w:rsidP="00FF48DE">
      <w:pPr>
        <w:spacing w:line="276" w:lineRule="auto"/>
        <w:rPr>
          <w:sz w:val="28"/>
          <w:szCs w:val="28"/>
        </w:rPr>
      </w:pPr>
      <w:r w:rsidRPr="00BB595E">
        <w:rPr>
          <w:color w:val="000000"/>
          <w:sz w:val="28"/>
          <w:szCs w:val="28"/>
        </w:rPr>
        <w:t>Г.   2.5-4л.</w:t>
      </w:r>
    </w:p>
    <w:p w14:paraId="1F4B120F" w14:textId="77777777" w:rsidR="00FF48DE" w:rsidRPr="00DC06E7" w:rsidRDefault="00FF48DE" w:rsidP="00FF48DE">
      <w:pPr>
        <w:spacing w:line="276" w:lineRule="auto"/>
        <w:rPr>
          <w:b/>
          <w:sz w:val="28"/>
          <w:szCs w:val="28"/>
        </w:rPr>
      </w:pPr>
      <w:r w:rsidRPr="00DC06E7">
        <w:rPr>
          <w:b/>
          <w:color w:val="000000"/>
          <w:sz w:val="28"/>
          <w:szCs w:val="28"/>
        </w:rPr>
        <w:t>6.Большое количество лейкоцитов в моче носит название:</w:t>
      </w:r>
    </w:p>
    <w:p w14:paraId="1E0091D5" w14:textId="77777777" w:rsidR="00FF48DE" w:rsidRPr="00BB595E" w:rsidRDefault="00FF48DE" w:rsidP="00FF48DE">
      <w:pPr>
        <w:spacing w:line="276" w:lineRule="auto"/>
        <w:rPr>
          <w:color w:val="000000"/>
          <w:sz w:val="28"/>
          <w:szCs w:val="28"/>
        </w:rPr>
      </w:pPr>
      <w:r w:rsidRPr="00BB595E">
        <w:rPr>
          <w:color w:val="000000"/>
          <w:sz w:val="28"/>
          <w:szCs w:val="28"/>
        </w:rPr>
        <w:t>А.  Пиурия.</w:t>
      </w:r>
    </w:p>
    <w:p w14:paraId="16E75DB1" w14:textId="77777777" w:rsidR="00FF48DE" w:rsidRPr="00BB595E" w:rsidRDefault="00FF48DE" w:rsidP="00FF48DE">
      <w:pPr>
        <w:spacing w:line="276" w:lineRule="auto"/>
        <w:rPr>
          <w:color w:val="000000"/>
          <w:sz w:val="28"/>
          <w:szCs w:val="28"/>
        </w:rPr>
      </w:pPr>
      <w:r w:rsidRPr="00BB595E">
        <w:rPr>
          <w:color w:val="000000"/>
          <w:sz w:val="28"/>
          <w:szCs w:val="28"/>
        </w:rPr>
        <w:t>Б.   Гематурия.</w:t>
      </w:r>
    </w:p>
    <w:p w14:paraId="45020373" w14:textId="77777777" w:rsidR="00FF48DE" w:rsidRPr="00BB595E" w:rsidRDefault="00FF48DE" w:rsidP="00FF48DE">
      <w:pPr>
        <w:spacing w:line="276" w:lineRule="auto"/>
        <w:rPr>
          <w:color w:val="000000"/>
          <w:sz w:val="28"/>
          <w:szCs w:val="28"/>
        </w:rPr>
      </w:pPr>
      <w:r w:rsidRPr="00BB595E">
        <w:rPr>
          <w:color w:val="000000"/>
          <w:sz w:val="28"/>
          <w:szCs w:val="28"/>
        </w:rPr>
        <w:t>В.  Энурез.</w:t>
      </w:r>
    </w:p>
    <w:p w14:paraId="794B3CCC" w14:textId="77777777" w:rsidR="00FF48DE" w:rsidRPr="00BB595E" w:rsidRDefault="00FF48DE" w:rsidP="00FF48DE">
      <w:pPr>
        <w:spacing w:line="276" w:lineRule="auto"/>
        <w:rPr>
          <w:color w:val="000000"/>
          <w:sz w:val="28"/>
          <w:szCs w:val="28"/>
        </w:rPr>
      </w:pPr>
      <w:r w:rsidRPr="00BB595E">
        <w:rPr>
          <w:color w:val="000000"/>
          <w:sz w:val="28"/>
          <w:szCs w:val="28"/>
        </w:rPr>
        <w:t>Г.   Глюкозурия.</w:t>
      </w:r>
    </w:p>
    <w:p w14:paraId="56685F23" w14:textId="77777777" w:rsidR="00FF48DE" w:rsidRPr="00DC06E7" w:rsidRDefault="00FF48DE" w:rsidP="00FF48DE">
      <w:pPr>
        <w:spacing w:line="276" w:lineRule="auto"/>
        <w:rPr>
          <w:b/>
          <w:color w:val="000000"/>
          <w:sz w:val="28"/>
          <w:szCs w:val="28"/>
        </w:rPr>
      </w:pPr>
      <w:r w:rsidRPr="00DC06E7">
        <w:rPr>
          <w:b/>
          <w:sz w:val="28"/>
          <w:szCs w:val="28"/>
        </w:rPr>
        <w:t>7.</w:t>
      </w:r>
      <w:r w:rsidRPr="00DC06E7">
        <w:rPr>
          <w:b/>
          <w:color w:val="000000"/>
          <w:sz w:val="28"/>
          <w:szCs w:val="28"/>
        </w:rPr>
        <w:t xml:space="preserve">  Почки покрыты брюшиной:</w:t>
      </w:r>
    </w:p>
    <w:p w14:paraId="7D169375" w14:textId="77777777" w:rsidR="00FF48DE" w:rsidRPr="00BB595E" w:rsidRDefault="00FF48DE" w:rsidP="00FF48DE">
      <w:pPr>
        <w:spacing w:line="276" w:lineRule="auto"/>
        <w:rPr>
          <w:color w:val="000000"/>
          <w:sz w:val="28"/>
          <w:szCs w:val="28"/>
        </w:rPr>
      </w:pPr>
      <w:r w:rsidRPr="00BB595E">
        <w:rPr>
          <w:color w:val="000000"/>
          <w:sz w:val="28"/>
          <w:szCs w:val="28"/>
        </w:rPr>
        <w:t>А. С двух сторон.</w:t>
      </w:r>
    </w:p>
    <w:p w14:paraId="6623F639" w14:textId="77777777" w:rsidR="00FF48DE" w:rsidRPr="00BB595E" w:rsidRDefault="00FF48DE" w:rsidP="00FF48DE">
      <w:pPr>
        <w:spacing w:line="276" w:lineRule="auto"/>
        <w:rPr>
          <w:color w:val="000000"/>
          <w:sz w:val="28"/>
          <w:szCs w:val="28"/>
        </w:rPr>
      </w:pPr>
      <w:r w:rsidRPr="00BB595E">
        <w:rPr>
          <w:color w:val="000000"/>
          <w:sz w:val="28"/>
          <w:szCs w:val="28"/>
        </w:rPr>
        <w:t>Г.</w:t>
      </w:r>
      <w:r>
        <w:rPr>
          <w:color w:val="000000"/>
          <w:sz w:val="28"/>
          <w:szCs w:val="28"/>
        </w:rPr>
        <w:t xml:space="preserve"> </w:t>
      </w:r>
      <w:r w:rsidRPr="00BB595E">
        <w:rPr>
          <w:color w:val="000000"/>
          <w:sz w:val="28"/>
          <w:szCs w:val="28"/>
        </w:rPr>
        <w:t>Со всех сторон.</w:t>
      </w:r>
    </w:p>
    <w:p w14:paraId="0CA9D954" w14:textId="77777777" w:rsidR="00FF48DE" w:rsidRPr="00BB595E" w:rsidRDefault="00FF48DE" w:rsidP="00FF48DE">
      <w:pPr>
        <w:spacing w:line="276" w:lineRule="auto"/>
        <w:rPr>
          <w:color w:val="000000"/>
          <w:sz w:val="28"/>
          <w:szCs w:val="28"/>
        </w:rPr>
      </w:pPr>
      <w:proofErr w:type="gramStart"/>
      <w:r w:rsidRPr="00BB595E">
        <w:rPr>
          <w:color w:val="000000"/>
          <w:sz w:val="28"/>
          <w:szCs w:val="28"/>
        </w:rPr>
        <w:t>Б.</w:t>
      </w:r>
      <w:proofErr w:type="gramEnd"/>
      <w:r w:rsidRPr="00BB595E">
        <w:rPr>
          <w:color w:val="000000"/>
          <w:sz w:val="28"/>
          <w:szCs w:val="28"/>
        </w:rPr>
        <w:t xml:space="preserve"> С одной стороны.</w:t>
      </w:r>
    </w:p>
    <w:p w14:paraId="6B031F37" w14:textId="77777777" w:rsidR="00FF48DE" w:rsidRPr="00BB595E" w:rsidRDefault="00FF48DE" w:rsidP="00FF48DE">
      <w:pPr>
        <w:spacing w:line="276" w:lineRule="auto"/>
        <w:rPr>
          <w:color w:val="000000"/>
          <w:sz w:val="28"/>
          <w:szCs w:val="28"/>
        </w:rPr>
      </w:pPr>
      <w:r w:rsidRPr="00BB595E">
        <w:rPr>
          <w:color w:val="000000"/>
          <w:sz w:val="28"/>
          <w:szCs w:val="28"/>
        </w:rPr>
        <w:t>В.С трёх сторон.</w:t>
      </w:r>
    </w:p>
    <w:p w14:paraId="71D1678E" w14:textId="77777777" w:rsidR="00FF48DE" w:rsidRPr="00DC06E7" w:rsidRDefault="00FF48DE" w:rsidP="00FF48DE">
      <w:pPr>
        <w:spacing w:line="276" w:lineRule="auto"/>
        <w:rPr>
          <w:b/>
          <w:color w:val="000000"/>
          <w:sz w:val="28"/>
          <w:szCs w:val="28"/>
        </w:rPr>
      </w:pPr>
      <w:r w:rsidRPr="00DC06E7">
        <w:rPr>
          <w:b/>
          <w:sz w:val="28"/>
          <w:szCs w:val="28"/>
        </w:rPr>
        <w:t>8. Содержание сахара в моче называется:</w:t>
      </w:r>
    </w:p>
    <w:p w14:paraId="097EA60E" w14:textId="77777777" w:rsidR="00FF48DE" w:rsidRPr="00BB595E" w:rsidRDefault="00FF48DE" w:rsidP="00FF48DE">
      <w:pPr>
        <w:spacing w:line="276" w:lineRule="auto"/>
        <w:rPr>
          <w:color w:val="000000"/>
          <w:sz w:val="28"/>
          <w:szCs w:val="28"/>
        </w:rPr>
      </w:pPr>
      <w:r w:rsidRPr="00BB595E">
        <w:rPr>
          <w:sz w:val="28"/>
          <w:szCs w:val="28"/>
        </w:rPr>
        <w:t xml:space="preserve">А.  </w:t>
      </w:r>
      <w:r w:rsidRPr="00BB595E">
        <w:rPr>
          <w:color w:val="000000"/>
          <w:sz w:val="28"/>
          <w:szCs w:val="28"/>
        </w:rPr>
        <w:t>Глюкозурия.</w:t>
      </w:r>
    </w:p>
    <w:p w14:paraId="5AB5171D" w14:textId="77777777" w:rsidR="00FF48DE" w:rsidRPr="00BB595E" w:rsidRDefault="00FF48DE" w:rsidP="00FF48DE">
      <w:pPr>
        <w:spacing w:line="276" w:lineRule="auto"/>
        <w:rPr>
          <w:color w:val="000000"/>
          <w:sz w:val="28"/>
          <w:szCs w:val="28"/>
        </w:rPr>
      </w:pPr>
      <w:r w:rsidRPr="00BB595E">
        <w:rPr>
          <w:color w:val="000000"/>
          <w:sz w:val="28"/>
          <w:szCs w:val="28"/>
        </w:rPr>
        <w:t>Б.   Гематурия.</w:t>
      </w:r>
    </w:p>
    <w:p w14:paraId="70449DEE" w14:textId="77777777" w:rsidR="00FF48DE" w:rsidRPr="00BB595E" w:rsidRDefault="00FF48DE" w:rsidP="00FF48DE">
      <w:pPr>
        <w:spacing w:line="276" w:lineRule="auto"/>
        <w:rPr>
          <w:color w:val="000000"/>
          <w:sz w:val="28"/>
          <w:szCs w:val="28"/>
        </w:rPr>
      </w:pPr>
      <w:r w:rsidRPr="00BB595E">
        <w:rPr>
          <w:color w:val="000000"/>
          <w:sz w:val="28"/>
          <w:szCs w:val="28"/>
        </w:rPr>
        <w:t>В.  Энурез.</w:t>
      </w:r>
    </w:p>
    <w:p w14:paraId="136BB0F8" w14:textId="77777777" w:rsidR="00FF48DE" w:rsidRPr="00BB595E" w:rsidRDefault="00FF48DE" w:rsidP="00FF48DE">
      <w:pPr>
        <w:spacing w:line="276" w:lineRule="auto"/>
        <w:rPr>
          <w:sz w:val="28"/>
          <w:szCs w:val="28"/>
        </w:rPr>
      </w:pPr>
      <w:r w:rsidRPr="00BB595E">
        <w:rPr>
          <w:sz w:val="28"/>
          <w:szCs w:val="28"/>
        </w:rPr>
        <w:t>Г.  Диурез.</w:t>
      </w:r>
    </w:p>
    <w:p w14:paraId="2570D72A" w14:textId="77777777" w:rsidR="00FF48DE" w:rsidRPr="00DC06E7" w:rsidRDefault="00FF48DE" w:rsidP="00FF48DE">
      <w:pPr>
        <w:spacing w:line="276" w:lineRule="auto"/>
        <w:rPr>
          <w:b/>
          <w:sz w:val="28"/>
          <w:szCs w:val="28"/>
        </w:rPr>
      </w:pPr>
      <w:r w:rsidRPr="00DC06E7">
        <w:rPr>
          <w:b/>
          <w:color w:val="000000"/>
          <w:sz w:val="28"/>
          <w:szCs w:val="28"/>
        </w:rPr>
        <w:t>9. Структурами мочевыделения являются:</w:t>
      </w:r>
    </w:p>
    <w:p w14:paraId="74FB1B27" w14:textId="77777777" w:rsidR="00FF48DE" w:rsidRPr="00BB595E" w:rsidRDefault="00FF48DE" w:rsidP="00FF48DE">
      <w:pPr>
        <w:spacing w:line="276" w:lineRule="auto"/>
        <w:rPr>
          <w:color w:val="000000"/>
          <w:sz w:val="28"/>
          <w:szCs w:val="28"/>
        </w:rPr>
      </w:pPr>
      <w:r w:rsidRPr="00BB595E">
        <w:rPr>
          <w:color w:val="000000"/>
          <w:sz w:val="28"/>
          <w:szCs w:val="28"/>
        </w:rPr>
        <w:t>А.  Мочеиспускательный канал.</w:t>
      </w:r>
    </w:p>
    <w:p w14:paraId="604DB083" w14:textId="77777777" w:rsidR="00FF48DE" w:rsidRPr="00BB595E" w:rsidRDefault="00FF48DE" w:rsidP="00FF48DE">
      <w:pPr>
        <w:spacing w:line="276" w:lineRule="auto"/>
        <w:rPr>
          <w:color w:val="000000"/>
          <w:sz w:val="28"/>
          <w:szCs w:val="28"/>
        </w:rPr>
      </w:pPr>
      <w:r w:rsidRPr="00BB595E">
        <w:rPr>
          <w:color w:val="000000"/>
          <w:sz w:val="28"/>
          <w:szCs w:val="28"/>
        </w:rPr>
        <w:t>Б.  Мочеточники.</w:t>
      </w:r>
    </w:p>
    <w:p w14:paraId="1F79697C" w14:textId="77777777" w:rsidR="00FF48DE" w:rsidRPr="00BB595E" w:rsidRDefault="00FF48DE" w:rsidP="00FF48DE">
      <w:pPr>
        <w:spacing w:line="276" w:lineRule="auto"/>
        <w:rPr>
          <w:color w:val="000000"/>
          <w:sz w:val="28"/>
          <w:szCs w:val="28"/>
        </w:rPr>
      </w:pPr>
      <w:r w:rsidRPr="00BB595E">
        <w:rPr>
          <w:color w:val="000000"/>
          <w:sz w:val="28"/>
          <w:szCs w:val="28"/>
        </w:rPr>
        <w:t>В.  Мочевой пузырь.</w:t>
      </w:r>
    </w:p>
    <w:p w14:paraId="0FD07000" w14:textId="77777777" w:rsidR="00FF48DE" w:rsidRPr="00BB595E" w:rsidRDefault="00FF48DE" w:rsidP="00FF48DE">
      <w:pPr>
        <w:spacing w:line="276" w:lineRule="auto"/>
        <w:rPr>
          <w:color w:val="000000"/>
          <w:sz w:val="28"/>
          <w:szCs w:val="28"/>
        </w:rPr>
      </w:pPr>
      <w:r w:rsidRPr="00BB595E">
        <w:rPr>
          <w:color w:val="000000"/>
          <w:sz w:val="28"/>
          <w:szCs w:val="28"/>
        </w:rPr>
        <w:t>Г.  Лоханки.</w:t>
      </w:r>
    </w:p>
    <w:p w14:paraId="4A655B15" w14:textId="77777777" w:rsidR="00FF48DE" w:rsidRPr="00DC06E7" w:rsidRDefault="00FF48DE" w:rsidP="00FF48DE">
      <w:pPr>
        <w:spacing w:line="276" w:lineRule="auto"/>
        <w:rPr>
          <w:b/>
          <w:sz w:val="28"/>
          <w:szCs w:val="28"/>
        </w:rPr>
      </w:pPr>
      <w:r w:rsidRPr="00DC06E7">
        <w:rPr>
          <w:b/>
          <w:sz w:val="28"/>
          <w:szCs w:val="28"/>
        </w:rPr>
        <w:t>10. Цвет мочи в норме:</w:t>
      </w:r>
    </w:p>
    <w:p w14:paraId="2D641F7A" w14:textId="77777777" w:rsidR="00FF48DE" w:rsidRPr="00BB595E" w:rsidRDefault="00FF48DE" w:rsidP="00FF48DE">
      <w:pPr>
        <w:spacing w:line="276" w:lineRule="auto"/>
        <w:rPr>
          <w:sz w:val="28"/>
          <w:szCs w:val="28"/>
        </w:rPr>
      </w:pPr>
      <w:r w:rsidRPr="00BB595E">
        <w:rPr>
          <w:sz w:val="28"/>
          <w:szCs w:val="28"/>
        </w:rPr>
        <w:t>А. Ярко- жёлтый.</w:t>
      </w:r>
    </w:p>
    <w:p w14:paraId="751865E8" w14:textId="77777777" w:rsidR="00FF48DE" w:rsidRPr="00BB595E" w:rsidRDefault="00FF48DE" w:rsidP="00FF48DE">
      <w:pPr>
        <w:spacing w:line="276" w:lineRule="auto"/>
        <w:rPr>
          <w:sz w:val="28"/>
          <w:szCs w:val="28"/>
        </w:rPr>
      </w:pPr>
      <w:r w:rsidRPr="00BB595E">
        <w:rPr>
          <w:sz w:val="28"/>
          <w:szCs w:val="28"/>
        </w:rPr>
        <w:t>Б.  Соломенно- жёлтый.</w:t>
      </w:r>
    </w:p>
    <w:p w14:paraId="440A6646" w14:textId="77777777" w:rsidR="00FF48DE" w:rsidRPr="00BB595E" w:rsidRDefault="00FF48DE" w:rsidP="00FF48DE">
      <w:pPr>
        <w:spacing w:line="276" w:lineRule="auto"/>
        <w:rPr>
          <w:sz w:val="28"/>
          <w:szCs w:val="28"/>
        </w:rPr>
      </w:pPr>
      <w:r w:rsidRPr="00BB595E">
        <w:rPr>
          <w:sz w:val="28"/>
          <w:szCs w:val="28"/>
        </w:rPr>
        <w:t>В. Тёмно- жёлтый.</w:t>
      </w:r>
    </w:p>
    <w:p w14:paraId="5E0261F8" w14:textId="77777777" w:rsidR="00FF48DE" w:rsidRPr="00DC06E7" w:rsidRDefault="00FF48DE" w:rsidP="00FF48DE">
      <w:pPr>
        <w:spacing w:line="276" w:lineRule="auto"/>
        <w:rPr>
          <w:b/>
          <w:sz w:val="28"/>
          <w:szCs w:val="28"/>
        </w:rPr>
      </w:pPr>
      <w:r w:rsidRPr="00DC06E7">
        <w:rPr>
          <w:b/>
          <w:sz w:val="28"/>
          <w:szCs w:val="28"/>
        </w:rPr>
        <w:t>11. Длинна мочеточников:</w:t>
      </w:r>
    </w:p>
    <w:p w14:paraId="1C755F6E" w14:textId="77777777" w:rsidR="00FF48DE" w:rsidRPr="00BB595E" w:rsidRDefault="00FF48DE" w:rsidP="00FF48DE">
      <w:pPr>
        <w:spacing w:line="276" w:lineRule="auto"/>
        <w:rPr>
          <w:sz w:val="28"/>
          <w:szCs w:val="28"/>
        </w:rPr>
      </w:pPr>
      <w:r w:rsidRPr="00BB595E">
        <w:rPr>
          <w:sz w:val="28"/>
          <w:szCs w:val="28"/>
        </w:rPr>
        <w:t>А.  10-15см.</w:t>
      </w:r>
    </w:p>
    <w:p w14:paraId="5DDACDDC" w14:textId="77777777" w:rsidR="00FF48DE" w:rsidRPr="00BB595E" w:rsidRDefault="00FF48DE" w:rsidP="00FF48DE">
      <w:pPr>
        <w:spacing w:line="276" w:lineRule="auto"/>
        <w:rPr>
          <w:sz w:val="28"/>
          <w:szCs w:val="28"/>
        </w:rPr>
      </w:pPr>
      <w:r w:rsidRPr="00BB595E">
        <w:rPr>
          <w:sz w:val="28"/>
          <w:szCs w:val="28"/>
        </w:rPr>
        <w:t>Б.   30-35см.</w:t>
      </w:r>
    </w:p>
    <w:p w14:paraId="2E185507" w14:textId="77777777" w:rsidR="00FF48DE" w:rsidRPr="00BB595E" w:rsidRDefault="00FF48DE" w:rsidP="00FF48DE">
      <w:pPr>
        <w:spacing w:line="276" w:lineRule="auto"/>
        <w:rPr>
          <w:sz w:val="28"/>
          <w:szCs w:val="28"/>
        </w:rPr>
      </w:pPr>
      <w:r w:rsidRPr="00BB595E">
        <w:rPr>
          <w:sz w:val="28"/>
          <w:szCs w:val="28"/>
        </w:rPr>
        <w:t>В.   25-30см.</w:t>
      </w:r>
    </w:p>
    <w:p w14:paraId="7682BACB" w14:textId="77777777" w:rsidR="00FF48DE" w:rsidRPr="00BB595E" w:rsidRDefault="00FF48DE" w:rsidP="00FF48DE">
      <w:pPr>
        <w:spacing w:line="276" w:lineRule="auto"/>
        <w:rPr>
          <w:sz w:val="28"/>
          <w:szCs w:val="28"/>
        </w:rPr>
      </w:pPr>
      <w:r w:rsidRPr="00BB595E">
        <w:rPr>
          <w:sz w:val="28"/>
          <w:szCs w:val="28"/>
        </w:rPr>
        <w:t>Г.   15-20см.</w:t>
      </w:r>
    </w:p>
    <w:p w14:paraId="1044E201" w14:textId="77777777" w:rsidR="00FF48DE" w:rsidRPr="00DC06E7" w:rsidRDefault="00FF48DE" w:rsidP="00FF48DE">
      <w:pPr>
        <w:spacing w:line="276" w:lineRule="auto"/>
        <w:rPr>
          <w:b/>
          <w:color w:val="000000"/>
          <w:sz w:val="28"/>
          <w:szCs w:val="28"/>
        </w:rPr>
      </w:pPr>
      <w:r w:rsidRPr="00DC06E7">
        <w:rPr>
          <w:b/>
          <w:color w:val="000000"/>
          <w:sz w:val="28"/>
          <w:szCs w:val="28"/>
        </w:rPr>
        <w:t>12.рН мочи в норме:</w:t>
      </w:r>
    </w:p>
    <w:p w14:paraId="3D9EF557" w14:textId="77777777" w:rsidR="00FF48DE" w:rsidRPr="00BB595E" w:rsidRDefault="00FF48DE" w:rsidP="00FF48DE">
      <w:pPr>
        <w:spacing w:line="276" w:lineRule="auto"/>
        <w:rPr>
          <w:color w:val="000000"/>
          <w:sz w:val="28"/>
          <w:szCs w:val="28"/>
        </w:rPr>
      </w:pPr>
      <w:r w:rsidRPr="00BB595E">
        <w:rPr>
          <w:color w:val="000000"/>
          <w:sz w:val="28"/>
          <w:szCs w:val="28"/>
        </w:rPr>
        <w:t>А.  7, 36-7,42.</w:t>
      </w:r>
    </w:p>
    <w:p w14:paraId="1636CE32" w14:textId="77777777" w:rsidR="00FF48DE" w:rsidRPr="00BB595E" w:rsidRDefault="00FF48DE" w:rsidP="00FF48DE">
      <w:pPr>
        <w:spacing w:line="276" w:lineRule="auto"/>
        <w:rPr>
          <w:color w:val="000000"/>
          <w:sz w:val="28"/>
          <w:szCs w:val="28"/>
        </w:rPr>
      </w:pPr>
      <w:r w:rsidRPr="00BB595E">
        <w:rPr>
          <w:color w:val="000000"/>
          <w:sz w:val="28"/>
          <w:szCs w:val="28"/>
        </w:rPr>
        <w:t>Б.   7.0-8.0.</w:t>
      </w:r>
    </w:p>
    <w:p w14:paraId="4F91017F" w14:textId="77777777" w:rsidR="00FF48DE" w:rsidRPr="00BB595E" w:rsidRDefault="00FF48DE" w:rsidP="00FF48DE">
      <w:pPr>
        <w:spacing w:line="276" w:lineRule="auto"/>
        <w:rPr>
          <w:color w:val="000000"/>
          <w:sz w:val="28"/>
          <w:szCs w:val="28"/>
        </w:rPr>
      </w:pPr>
      <w:r w:rsidRPr="00BB595E">
        <w:rPr>
          <w:color w:val="000000"/>
          <w:sz w:val="28"/>
          <w:szCs w:val="28"/>
        </w:rPr>
        <w:t>В.   5,0- 7,0.</w:t>
      </w:r>
    </w:p>
    <w:p w14:paraId="08F33ADC" w14:textId="77777777" w:rsidR="00FF48DE" w:rsidRPr="00DC06E7" w:rsidRDefault="00FF48DE" w:rsidP="00FF48DE">
      <w:pPr>
        <w:spacing w:line="276" w:lineRule="auto"/>
        <w:rPr>
          <w:b/>
          <w:sz w:val="28"/>
          <w:szCs w:val="28"/>
        </w:rPr>
      </w:pPr>
      <w:r w:rsidRPr="00DC06E7">
        <w:rPr>
          <w:b/>
          <w:sz w:val="28"/>
          <w:szCs w:val="28"/>
        </w:rPr>
        <w:lastRenderedPageBreak/>
        <w:t>13.В мочеточнике выделяют:</w:t>
      </w:r>
    </w:p>
    <w:p w14:paraId="7625B59A" w14:textId="77777777" w:rsidR="00FF48DE" w:rsidRPr="00BB595E" w:rsidRDefault="00FF48DE" w:rsidP="00FF48DE">
      <w:pPr>
        <w:spacing w:line="276" w:lineRule="auto"/>
        <w:rPr>
          <w:sz w:val="28"/>
          <w:szCs w:val="28"/>
        </w:rPr>
      </w:pPr>
      <w:r w:rsidRPr="00BB595E">
        <w:rPr>
          <w:sz w:val="28"/>
          <w:szCs w:val="28"/>
        </w:rPr>
        <w:t>А.  Верхнюю часть.</w:t>
      </w:r>
    </w:p>
    <w:p w14:paraId="1FB4D12E" w14:textId="77777777" w:rsidR="00FF48DE" w:rsidRPr="00BB595E" w:rsidRDefault="00FF48DE" w:rsidP="00FF48DE">
      <w:pPr>
        <w:spacing w:line="276" w:lineRule="auto"/>
        <w:rPr>
          <w:sz w:val="28"/>
          <w:szCs w:val="28"/>
        </w:rPr>
      </w:pPr>
      <w:r w:rsidRPr="00BB595E">
        <w:rPr>
          <w:sz w:val="28"/>
          <w:szCs w:val="28"/>
        </w:rPr>
        <w:t>Б.   Брюшную часть.</w:t>
      </w:r>
    </w:p>
    <w:p w14:paraId="76C98B7A" w14:textId="77777777" w:rsidR="00FF48DE" w:rsidRPr="00BB595E" w:rsidRDefault="00FF48DE" w:rsidP="00FF48DE">
      <w:pPr>
        <w:spacing w:line="276" w:lineRule="auto"/>
        <w:rPr>
          <w:sz w:val="28"/>
          <w:szCs w:val="28"/>
        </w:rPr>
      </w:pPr>
      <w:r w:rsidRPr="00BB595E">
        <w:rPr>
          <w:sz w:val="28"/>
          <w:szCs w:val="28"/>
        </w:rPr>
        <w:t>В.  Тазовую часть.</w:t>
      </w:r>
    </w:p>
    <w:p w14:paraId="2CF8C93F" w14:textId="77777777" w:rsidR="00FF48DE" w:rsidRPr="00BB595E" w:rsidRDefault="00FF48DE" w:rsidP="00FF48DE">
      <w:pPr>
        <w:spacing w:line="276" w:lineRule="auto"/>
        <w:rPr>
          <w:sz w:val="28"/>
          <w:szCs w:val="28"/>
        </w:rPr>
      </w:pPr>
      <w:r w:rsidRPr="00BB595E">
        <w:rPr>
          <w:sz w:val="28"/>
          <w:szCs w:val="28"/>
        </w:rPr>
        <w:t>Г.   Нижнюю часть.</w:t>
      </w:r>
    </w:p>
    <w:p w14:paraId="5F4D4E86" w14:textId="77777777" w:rsidR="00FF48DE" w:rsidRPr="00DC06E7" w:rsidRDefault="00FF48DE" w:rsidP="00FF48DE">
      <w:pPr>
        <w:spacing w:line="276" w:lineRule="auto"/>
        <w:rPr>
          <w:b/>
          <w:sz w:val="28"/>
          <w:szCs w:val="28"/>
        </w:rPr>
      </w:pPr>
      <w:r w:rsidRPr="00DC06E7">
        <w:rPr>
          <w:b/>
          <w:sz w:val="28"/>
          <w:szCs w:val="28"/>
        </w:rPr>
        <w:t>14.Мочеточник соединяет:</w:t>
      </w:r>
    </w:p>
    <w:p w14:paraId="33CA6650" w14:textId="77777777" w:rsidR="00FF48DE" w:rsidRPr="00BB595E" w:rsidRDefault="00FF48DE" w:rsidP="00FF48DE">
      <w:pPr>
        <w:spacing w:line="276" w:lineRule="auto"/>
        <w:rPr>
          <w:sz w:val="28"/>
          <w:szCs w:val="28"/>
        </w:rPr>
      </w:pPr>
      <w:r w:rsidRPr="00BB595E">
        <w:rPr>
          <w:sz w:val="28"/>
          <w:szCs w:val="28"/>
        </w:rPr>
        <w:t>А.  Почечную лоханку с мочевым пузырём.</w:t>
      </w:r>
    </w:p>
    <w:p w14:paraId="76C3D9A9" w14:textId="77777777" w:rsidR="00FF48DE" w:rsidRPr="00BB595E" w:rsidRDefault="00FF48DE" w:rsidP="00FF48DE">
      <w:pPr>
        <w:spacing w:line="276" w:lineRule="auto"/>
        <w:rPr>
          <w:sz w:val="28"/>
          <w:szCs w:val="28"/>
        </w:rPr>
      </w:pPr>
      <w:r w:rsidRPr="00BB595E">
        <w:rPr>
          <w:sz w:val="28"/>
          <w:szCs w:val="28"/>
        </w:rPr>
        <w:t>Б.  Малые чашечки с мочевым пузырём.</w:t>
      </w:r>
    </w:p>
    <w:p w14:paraId="528216FD" w14:textId="77777777" w:rsidR="00FF48DE" w:rsidRPr="00BB595E" w:rsidRDefault="00FF48DE" w:rsidP="00FF48DE">
      <w:pPr>
        <w:spacing w:line="276" w:lineRule="auto"/>
        <w:rPr>
          <w:sz w:val="28"/>
          <w:szCs w:val="28"/>
        </w:rPr>
      </w:pPr>
      <w:r w:rsidRPr="00BB595E">
        <w:rPr>
          <w:sz w:val="28"/>
          <w:szCs w:val="28"/>
        </w:rPr>
        <w:t>В.  Большие чашки с мочевым пузырём.</w:t>
      </w:r>
    </w:p>
    <w:p w14:paraId="63B8C5A5" w14:textId="77777777" w:rsidR="00FF48DE" w:rsidRPr="00DC06E7" w:rsidRDefault="00FF48DE" w:rsidP="00FF48DE">
      <w:pPr>
        <w:spacing w:line="276" w:lineRule="auto"/>
        <w:rPr>
          <w:b/>
          <w:color w:val="000000"/>
          <w:sz w:val="28"/>
          <w:szCs w:val="28"/>
        </w:rPr>
      </w:pPr>
      <w:r w:rsidRPr="00DC06E7">
        <w:rPr>
          <w:b/>
          <w:sz w:val="28"/>
          <w:szCs w:val="28"/>
        </w:rPr>
        <w:t>15.</w:t>
      </w:r>
      <w:r w:rsidRPr="00DC06E7">
        <w:rPr>
          <w:b/>
          <w:color w:val="000000"/>
          <w:sz w:val="28"/>
          <w:szCs w:val="28"/>
        </w:rPr>
        <w:t xml:space="preserve"> Ёмкость мочевого пузыря составляет:</w:t>
      </w:r>
    </w:p>
    <w:p w14:paraId="42832DB2" w14:textId="77777777" w:rsidR="00FF48DE" w:rsidRPr="00BB595E" w:rsidRDefault="00FF48DE" w:rsidP="00FF48DE">
      <w:pPr>
        <w:spacing w:line="276" w:lineRule="auto"/>
        <w:rPr>
          <w:color w:val="000000"/>
          <w:sz w:val="28"/>
          <w:szCs w:val="28"/>
        </w:rPr>
      </w:pPr>
      <w:r w:rsidRPr="00BB595E">
        <w:rPr>
          <w:color w:val="000000"/>
          <w:sz w:val="28"/>
          <w:szCs w:val="28"/>
        </w:rPr>
        <w:t>А. 500-600мл.</w:t>
      </w:r>
    </w:p>
    <w:p w14:paraId="3D7CEEF0" w14:textId="77777777" w:rsidR="00FF48DE" w:rsidRPr="00BB595E" w:rsidRDefault="00FF48DE" w:rsidP="00FF48DE">
      <w:pPr>
        <w:spacing w:line="276" w:lineRule="auto"/>
        <w:rPr>
          <w:color w:val="000000"/>
          <w:sz w:val="28"/>
          <w:szCs w:val="28"/>
        </w:rPr>
      </w:pPr>
      <w:r w:rsidRPr="00BB595E">
        <w:rPr>
          <w:color w:val="000000"/>
          <w:sz w:val="28"/>
          <w:szCs w:val="28"/>
        </w:rPr>
        <w:t>Б.  350-400мл.</w:t>
      </w:r>
    </w:p>
    <w:p w14:paraId="7CE74EE4" w14:textId="77777777" w:rsidR="00FF48DE" w:rsidRPr="00BB595E" w:rsidRDefault="00FF48DE" w:rsidP="00FF48DE">
      <w:pPr>
        <w:spacing w:line="276" w:lineRule="auto"/>
        <w:rPr>
          <w:color w:val="000000"/>
          <w:sz w:val="28"/>
          <w:szCs w:val="28"/>
        </w:rPr>
      </w:pPr>
      <w:r w:rsidRPr="00BB595E">
        <w:rPr>
          <w:color w:val="000000"/>
          <w:sz w:val="28"/>
          <w:szCs w:val="28"/>
        </w:rPr>
        <w:t>В.  300мл.</w:t>
      </w:r>
    </w:p>
    <w:p w14:paraId="50CA7BA3" w14:textId="77777777" w:rsidR="00FF48DE" w:rsidRPr="00BB595E" w:rsidRDefault="00FF48DE" w:rsidP="00FF48DE">
      <w:pPr>
        <w:spacing w:line="276" w:lineRule="auto"/>
        <w:rPr>
          <w:color w:val="000000"/>
          <w:sz w:val="28"/>
          <w:szCs w:val="28"/>
        </w:rPr>
      </w:pPr>
      <w:r w:rsidRPr="00BB595E">
        <w:rPr>
          <w:color w:val="000000"/>
          <w:sz w:val="28"/>
          <w:szCs w:val="28"/>
        </w:rPr>
        <w:t>Г.  700мл.</w:t>
      </w:r>
    </w:p>
    <w:p w14:paraId="02F5EAF8" w14:textId="77777777" w:rsidR="00FF48DE" w:rsidRPr="00DC06E7" w:rsidRDefault="00FF48DE" w:rsidP="00FF48DE">
      <w:pPr>
        <w:spacing w:line="276" w:lineRule="auto"/>
        <w:rPr>
          <w:b/>
          <w:sz w:val="28"/>
          <w:szCs w:val="28"/>
        </w:rPr>
      </w:pPr>
      <w:r w:rsidRPr="00DC06E7">
        <w:rPr>
          <w:b/>
          <w:sz w:val="28"/>
          <w:szCs w:val="28"/>
        </w:rPr>
        <w:t>16. Стенка мочеточников образована оболочками:</w:t>
      </w:r>
    </w:p>
    <w:p w14:paraId="2F43DBE6" w14:textId="77777777" w:rsidR="00FF48DE" w:rsidRPr="00BB595E" w:rsidRDefault="00FF48DE" w:rsidP="00FF48DE">
      <w:pPr>
        <w:spacing w:line="276" w:lineRule="auto"/>
        <w:rPr>
          <w:sz w:val="28"/>
          <w:szCs w:val="28"/>
        </w:rPr>
      </w:pPr>
      <w:r w:rsidRPr="00BB595E">
        <w:rPr>
          <w:sz w:val="28"/>
          <w:szCs w:val="28"/>
        </w:rPr>
        <w:t>А.  Адвентициальной.</w:t>
      </w:r>
    </w:p>
    <w:p w14:paraId="5957DC0D" w14:textId="77777777" w:rsidR="00FF48DE" w:rsidRPr="00BB595E" w:rsidRDefault="00FF48DE" w:rsidP="00FF48DE">
      <w:pPr>
        <w:spacing w:line="276" w:lineRule="auto"/>
        <w:rPr>
          <w:sz w:val="28"/>
          <w:szCs w:val="28"/>
        </w:rPr>
      </w:pPr>
      <w:r w:rsidRPr="00BB595E">
        <w:rPr>
          <w:sz w:val="28"/>
          <w:szCs w:val="28"/>
        </w:rPr>
        <w:t>Б.   Слизистой с подслизистым слоем.</w:t>
      </w:r>
    </w:p>
    <w:p w14:paraId="1AA1B2DF" w14:textId="77777777" w:rsidR="00FF48DE" w:rsidRPr="00BB595E" w:rsidRDefault="00FF48DE" w:rsidP="00FF48DE">
      <w:pPr>
        <w:spacing w:line="276" w:lineRule="auto"/>
        <w:rPr>
          <w:sz w:val="28"/>
          <w:szCs w:val="28"/>
        </w:rPr>
      </w:pPr>
      <w:r w:rsidRPr="00BB595E">
        <w:rPr>
          <w:sz w:val="28"/>
          <w:szCs w:val="28"/>
        </w:rPr>
        <w:t>В.   Слизистой.</w:t>
      </w:r>
    </w:p>
    <w:p w14:paraId="4857C7D0" w14:textId="77777777" w:rsidR="00FF48DE" w:rsidRPr="00BB595E" w:rsidRDefault="00FF48DE" w:rsidP="00FF48DE">
      <w:pPr>
        <w:spacing w:line="276" w:lineRule="auto"/>
        <w:rPr>
          <w:sz w:val="28"/>
          <w:szCs w:val="28"/>
        </w:rPr>
      </w:pPr>
      <w:r w:rsidRPr="00BB595E">
        <w:rPr>
          <w:sz w:val="28"/>
          <w:szCs w:val="28"/>
        </w:rPr>
        <w:t>Г.   Мышечной.</w:t>
      </w:r>
    </w:p>
    <w:p w14:paraId="6A99563E" w14:textId="77777777" w:rsidR="00FF48DE" w:rsidRPr="00DC06E7" w:rsidRDefault="00FF48DE" w:rsidP="00FF48DE">
      <w:pPr>
        <w:spacing w:line="276" w:lineRule="auto"/>
        <w:rPr>
          <w:b/>
          <w:sz w:val="28"/>
          <w:szCs w:val="28"/>
        </w:rPr>
      </w:pPr>
      <w:r w:rsidRPr="00DC06E7">
        <w:rPr>
          <w:b/>
          <w:sz w:val="28"/>
          <w:szCs w:val="28"/>
        </w:rPr>
        <w:t>17.Воспаление почки называется:</w:t>
      </w:r>
    </w:p>
    <w:p w14:paraId="178E8701" w14:textId="77777777" w:rsidR="00FF48DE" w:rsidRPr="00BB595E" w:rsidRDefault="00FF48DE" w:rsidP="00FF48DE">
      <w:pPr>
        <w:spacing w:line="276" w:lineRule="auto"/>
        <w:rPr>
          <w:sz w:val="28"/>
          <w:szCs w:val="28"/>
        </w:rPr>
      </w:pPr>
      <w:r w:rsidRPr="00BB595E">
        <w:rPr>
          <w:sz w:val="28"/>
          <w:szCs w:val="28"/>
        </w:rPr>
        <w:t>А.  Гломерулонефрит.</w:t>
      </w:r>
    </w:p>
    <w:p w14:paraId="51DDFC37" w14:textId="77777777" w:rsidR="00FF48DE" w:rsidRPr="00BB595E" w:rsidRDefault="00FF48DE" w:rsidP="00FF48DE">
      <w:pPr>
        <w:spacing w:line="276" w:lineRule="auto"/>
        <w:rPr>
          <w:sz w:val="28"/>
          <w:szCs w:val="28"/>
        </w:rPr>
      </w:pPr>
      <w:r w:rsidRPr="00BB595E">
        <w:rPr>
          <w:sz w:val="28"/>
          <w:szCs w:val="28"/>
        </w:rPr>
        <w:t>Б.  Нефрит.</w:t>
      </w:r>
    </w:p>
    <w:p w14:paraId="4C21B56D" w14:textId="77777777" w:rsidR="00FF48DE" w:rsidRPr="00BB595E" w:rsidRDefault="00FF48DE" w:rsidP="00FF48DE">
      <w:pPr>
        <w:spacing w:line="276" w:lineRule="auto"/>
        <w:rPr>
          <w:sz w:val="28"/>
          <w:szCs w:val="28"/>
        </w:rPr>
      </w:pPr>
      <w:r w:rsidRPr="00BB595E">
        <w:rPr>
          <w:sz w:val="28"/>
          <w:szCs w:val="28"/>
        </w:rPr>
        <w:t>В.  Цистит.</w:t>
      </w:r>
    </w:p>
    <w:p w14:paraId="443A0292" w14:textId="77777777" w:rsidR="00FF48DE" w:rsidRPr="008D56B7" w:rsidRDefault="00FF48DE" w:rsidP="00FF48DE">
      <w:pPr>
        <w:spacing w:line="276" w:lineRule="auto"/>
        <w:rPr>
          <w:b/>
          <w:sz w:val="28"/>
          <w:szCs w:val="28"/>
        </w:rPr>
      </w:pPr>
      <w:r w:rsidRPr="008D56B7">
        <w:rPr>
          <w:b/>
          <w:sz w:val="28"/>
          <w:szCs w:val="28"/>
        </w:rPr>
        <w:t>18. Образование первичной мочи осуществляется путём:</w:t>
      </w:r>
    </w:p>
    <w:p w14:paraId="00816B11" w14:textId="77777777" w:rsidR="00FF48DE" w:rsidRPr="00BB595E" w:rsidRDefault="00FF48DE" w:rsidP="00FF48DE">
      <w:pPr>
        <w:spacing w:line="276" w:lineRule="auto"/>
        <w:rPr>
          <w:sz w:val="28"/>
          <w:szCs w:val="28"/>
        </w:rPr>
      </w:pPr>
      <w:r w:rsidRPr="00BB595E">
        <w:rPr>
          <w:sz w:val="28"/>
          <w:szCs w:val="28"/>
        </w:rPr>
        <w:t>А.  Фильтрации.</w:t>
      </w:r>
    </w:p>
    <w:p w14:paraId="7FF51E59" w14:textId="77777777" w:rsidR="00FF48DE" w:rsidRPr="00BB595E" w:rsidRDefault="00FF48DE" w:rsidP="00FF48DE">
      <w:pPr>
        <w:spacing w:line="276" w:lineRule="auto"/>
        <w:rPr>
          <w:sz w:val="28"/>
          <w:szCs w:val="28"/>
        </w:rPr>
      </w:pPr>
      <w:r w:rsidRPr="00BB595E">
        <w:rPr>
          <w:sz w:val="28"/>
          <w:szCs w:val="28"/>
        </w:rPr>
        <w:t>Б.   Реабсорбции.</w:t>
      </w:r>
    </w:p>
    <w:p w14:paraId="799A3EDB" w14:textId="77777777" w:rsidR="00FF48DE" w:rsidRPr="00BB595E" w:rsidRDefault="00FF48DE" w:rsidP="00FF48DE">
      <w:pPr>
        <w:spacing w:line="276" w:lineRule="auto"/>
        <w:rPr>
          <w:sz w:val="28"/>
          <w:szCs w:val="28"/>
        </w:rPr>
      </w:pPr>
      <w:r w:rsidRPr="00BB595E">
        <w:rPr>
          <w:sz w:val="28"/>
          <w:szCs w:val="28"/>
        </w:rPr>
        <w:t>В.  Секреции.</w:t>
      </w:r>
    </w:p>
    <w:p w14:paraId="2D6A4CF9" w14:textId="77777777" w:rsidR="00FF48DE" w:rsidRPr="00BB595E" w:rsidRDefault="00FF48DE" w:rsidP="00FF48DE">
      <w:pPr>
        <w:spacing w:line="276" w:lineRule="auto"/>
        <w:rPr>
          <w:sz w:val="28"/>
          <w:szCs w:val="28"/>
        </w:rPr>
      </w:pPr>
      <w:r w:rsidRPr="00BB595E">
        <w:rPr>
          <w:sz w:val="28"/>
          <w:szCs w:val="28"/>
        </w:rPr>
        <w:t>Г.   Синтеза.</w:t>
      </w:r>
    </w:p>
    <w:p w14:paraId="6217B835" w14:textId="77777777" w:rsidR="00FF48DE" w:rsidRPr="008D56B7" w:rsidRDefault="00FF48DE" w:rsidP="00FF48DE">
      <w:pPr>
        <w:spacing w:line="276" w:lineRule="auto"/>
        <w:rPr>
          <w:b/>
          <w:sz w:val="28"/>
          <w:szCs w:val="28"/>
        </w:rPr>
      </w:pPr>
      <w:r w:rsidRPr="008D56B7">
        <w:rPr>
          <w:b/>
          <w:sz w:val="28"/>
          <w:szCs w:val="28"/>
        </w:rPr>
        <w:t>19.  К мочевыводящим структурам относят:</w:t>
      </w:r>
    </w:p>
    <w:p w14:paraId="4302BB98" w14:textId="77777777" w:rsidR="00FF48DE" w:rsidRPr="00BB595E" w:rsidRDefault="00FF48DE" w:rsidP="00FF48DE">
      <w:pPr>
        <w:spacing w:line="276" w:lineRule="auto"/>
        <w:rPr>
          <w:sz w:val="28"/>
          <w:szCs w:val="28"/>
        </w:rPr>
      </w:pPr>
      <w:r w:rsidRPr="00BB595E">
        <w:rPr>
          <w:sz w:val="28"/>
          <w:szCs w:val="28"/>
        </w:rPr>
        <w:t>А.   М алые чашки.</w:t>
      </w:r>
    </w:p>
    <w:p w14:paraId="5AE3971A" w14:textId="77777777" w:rsidR="00FF48DE" w:rsidRPr="00BB595E" w:rsidRDefault="00FF48DE" w:rsidP="00FF48DE">
      <w:pPr>
        <w:spacing w:line="276" w:lineRule="auto"/>
        <w:rPr>
          <w:sz w:val="28"/>
          <w:szCs w:val="28"/>
        </w:rPr>
      </w:pPr>
      <w:r w:rsidRPr="00BB595E">
        <w:rPr>
          <w:sz w:val="28"/>
          <w:szCs w:val="28"/>
        </w:rPr>
        <w:t>Б.    Лоханки.</w:t>
      </w:r>
    </w:p>
    <w:p w14:paraId="682894F6" w14:textId="77777777" w:rsidR="00FF48DE" w:rsidRPr="00BB595E" w:rsidRDefault="00FF48DE" w:rsidP="00FF48DE">
      <w:pPr>
        <w:spacing w:line="276" w:lineRule="auto"/>
        <w:rPr>
          <w:sz w:val="28"/>
          <w:szCs w:val="28"/>
        </w:rPr>
      </w:pPr>
      <w:r w:rsidRPr="00BB595E">
        <w:rPr>
          <w:sz w:val="28"/>
          <w:szCs w:val="28"/>
        </w:rPr>
        <w:t>В.    Мочеточники.</w:t>
      </w:r>
    </w:p>
    <w:p w14:paraId="77E79D5F" w14:textId="77777777" w:rsidR="00FF48DE" w:rsidRPr="00BB595E" w:rsidRDefault="00FF48DE" w:rsidP="00FF48DE">
      <w:pPr>
        <w:spacing w:line="276" w:lineRule="auto"/>
        <w:rPr>
          <w:sz w:val="28"/>
          <w:szCs w:val="28"/>
        </w:rPr>
      </w:pPr>
      <w:r w:rsidRPr="00BB595E">
        <w:rPr>
          <w:sz w:val="28"/>
          <w:szCs w:val="28"/>
        </w:rPr>
        <w:t>Г.     Клубочки.</w:t>
      </w:r>
    </w:p>
    <w:p w14:paraId="0B8D36F5" w14:textId="77777777" w:rsidR="00FF48DE" w:rsidRPr="008D56B7" w:rsidRDefault="00FF48DE" w:rsidP="00FF48DE">
      <w:pPr>
        <w:spacing w:line="276" w:lineRule="auto"/>
        <w:rPr>
          <w:b/>
          <w:color w:val="000000"/>
          <w:sz w:val="28"/>
          <w:szCs w:val="28"/>
        </w:rPr>
      </w:pPr>
      <w:r w:rsidRPr="008D56B7">
        <w:rPr>
          <w:b/>
          <w:sz w:val="28"/>
          <w:szCs w:val="28"/>
        </w:rPr>
        <w:t>20.</w:t>
      </w:r>
      <w:r w:rsidRPr="008D56B7">
        <w:rPr>
          <w:b/>
          <w:color w:val="000000"/>
          <w:sz w:val="28"/>
          <w:szCs w:val="28"/>
        </w:rPr>
        <w:t xml:space="preserve"> Где происходит фильтрация первичной мочи?</w:t>
      </w:r>
    </w:p>
    <w:p w14:paraId="438208C8" w14:textId="77777777" w:rsidR="00FF48DE" w:rsidRPr="00BB595E" w:rsidRDefault="00FF48DE" w:rsidP="00FF48DE">
      <w:pPr>
        <w:spacing w:line="276" w:lineRule="auto"/>
        <w:rPr>
          <w:color w:val="000000"/>
          <w:sz w:val="28"/>
          <w:szCs w:val="28"/>
        </w:rPr>
      </w:pPr>
      <w:r w:rsidRPr="00BB595E">
        <w:rPr>
          <w:color w:val="000000"/>
          <w:sz w:val="28"/>
          <w:szCs w:val="28"/>
        </w:rPr>
        <w:t>А.   В пирамидах.</w:t>
      </w:r>
    </w:p>
    <w:p w14:paraId="6E97A7D6" w14:textId="77777777" w:rsidR="00FF48DE" w:rsidRPr="00BB595E" w:rsidRDefault="00FF48DE" w:rsidP="00FF48DE">
      <w:pPr>
        <w:spacing w:line="276" w:lineRule="auto"/>
        <w:rPr>
          <w:color w:val="000000"/>
          <w:sz w:val="28"/>
          <w:szCs w:val="28"/>
        </w:rPr>
      </w:pPr>
      <w:r w:rsidRPr="00BB595E">
        <w:rPr>
          <w:color w:val="000000"/>
          <w:sz w:val="28"/>
          <w:szCs w:val="28"/>
        </w:rPr>
        <w:t>Б.    В лоханке.</w:t>
      </w:r>
    </w:p>
    <w:p w14:paraId="4B0EAC03" w14:textId="77777777" w:rsidR="00FF48DE" w:rsidRPr="00BB595E" w:rsidRDefault="00FF48DE" w:rsidP="00FF48DE">
      <w:pPr>
        <w:spacing w:line="276" w:lineRule="auto"/>
        <w:rPr>
          <w:color w:val="000000"/>
          <w:sz w:val="28"/>
          <w:szCs w:val="28"/>
        </w:rPr>
      </w:pPr>
      <w:r w:rsidRPr="00BB595E">
        <w:rPr>
          <w:color w:val="000000"/>
          <w:sz w:val="28"/>
          <w:szCs w:val="28"/>
        </w:rPr>
        <w:t>В.    В почечном тельце.</w:t>
      </w:r>
    </w:p>
    <w:p w14:paraId="0CE9BEE4" w14:textId="77777777" w:rsidR="00FF48DE" w:rsidRDefault="00FF48DE" w:rsidP="00FF48DE">
      <w:pPr>
        <w:spacing w:line="276" w:lineRule="auto"/>
        <w:rPr>
          <w:color w:val="000000"/>
          <w:sz w:val="28"/>
          <w:szCs w:val="28"/>
        </w:rPr>
      </w:pPr>
      <w:r>
        <w:rPr>
          <w:color w:val="000000"/>
          <w:sz w:val="28"/>
          <w:szCs w:val="28"/>
        </w:rPr>
        <w:t>Г.    В петле Генле.</w:t>
      </w:r>
    </w:p>
    <w:p w14:paraId="7E4CF575" w14:textId="77777777" w:rsidR="00FF48DE" w:rsidRPr="008D56B7" w:rsidRDefault="00FF48DE" w:rsidP="00FF48DE">
      <w:pPr>
        <w:spacing w:line="276" w:lineRule="auto"/>
        <w:rPr>
          <w:b/>
          <w:color w:val="000000"/>
          <w:sz w:val="28"/>
          <w:szCs w:val="28"/>
        </w:rPr>
      </w:pPr>
      <w:r w:rsidRPr="008D56B7">
        <w:rPr>
          <w:b/>
          <w:color w:val="000000"/>
          <w:sz w:val="28"/>
          <w:szCs w:val="28"/>
        </w:rPr>
        <w:lastRenderedPageBreak/>
        <w:t>21. В каких случаях снижается фильтрация в большинстве клубоч</w:t>
      </w:r>
      <w:r w:rsidRPr="008D56B7">
        <w:rPr>
          <w:b/>
          <w:color w:val="000000"/>
          <w:sz w:val="28"/>
          <w:szCs w:val="28"/>
        </w:rPr>
        <w:softHyphen/>
        <w:t>ков почечного тельца?</w:t>
      </w:r>
    </w:p>
    <w:p w14:paraId="69719864" w14:textId="77777777" w:rsidR="00FF48DE" w:rsidRPr="00BB595E" w:rsidRDefault="00FF48DE" w:rsidP="00FF48DE">
      <w:pPr>
        <w:spacing w:line="276" w:lineRule="auto"/>
        <w:rPr>
          <w:color w:val="000000"/>
          <w:sz w:val="28"/>
          <w:szCs w:val="28"/>
        </w:rPr>
      </w:pPr>
      <w:r w:rsidRPr="00BB595E">
        <w:rPr>
          <w:color w:val="000000"/>
          <w:sz w:val="28"/>
          <w:szCs w:val="28"/>
        </w:rPr>
        <w:t>А.  При снижении АД ниже 80 мм рт.ст.</w:t>
      </w:r>
    </w:p>
    <w:p w14:paraId="45F01D27" w14:textId="77777777" w:rsidR="00FF48DE" w:rsidRPr="00BB595E" w:rsidRDefault="00FF48DE" w:rsidP="00FF48DE">
      <w:pPr>
        <w:spacing w:line="276" w:lineRule="auto"/>
        <w:rPr>
          <w:color w:val="000000"/>
          <w:sz w:val="28"/>
          <w:szCs w:val="28"/>
        </w:rPr>
      </w:pPr>
      <w:r w:rsidRPr="00BB595E">
        <w:rPr>
          <w:color w:val="000000"/>
          <w:sz w:val="28"/>
          <w:szCs w:val="28"/>
        </w:rPr>
        <w:t>Б.   При повышении давления в клубочке тельца.</w:t>
      </w:r>
    </w:p>
    <w:p w14:paraId="279B3F6E" w14:textId="77777777" w:rsidR="00FF48DE" w:rsidRPr="00BB595E" w:rsidRDefault="00FF48DE" w:rsidP="00FF48DE">
      <w:pPr>
        <w:spacing w:line="276" w:lineRule="auto"/>
        <w:rPr>
          <w:color w:val="000000"/>
          <w:sz w:val="28"/>
          <w:szCs w:val="28"/>
        </w:rPr>
      </w:pPr>
      <w:r w:rsidRPr="00BB595E">
        <w:rPr>
          <w:color w:val="000000"/>
          <w:sz w:val="28"/>
          <w:szCs w:val="28"/>
        </w:rPr>
        <w:t>В.   При повышении уровня вазопрессина.</w:t>
      </w:r>
    </w:p>
    <w:p w14:paraId="09DD25C6" w14:textId="77777777" w:rsidR="00FF48DE" w:rsidRPr="00BB595E" w:rsidRDefault="00FF48DE" w:rsidP="00FF48DE">
      <w:pPr>
        <w:spacing w:line="276" w:lineRule="auto"/>
        <w:rPr>
          <w:color w:val="000000"/>
          <w:sz w:val="28"/>
          <w:szCs w:val="28"/>
        </w:rPr>
      </w:pPr>
      <w:r w:rsidRPr="00BB595E">
        <w:rPr>
          <w:color w:val="000000"/>
          <w:sz w:val="28"/>
          <w:szCs w:val="28"/>
        </w:rPr>
        <w:t>Д.   При повышении АД ниже 80 мм рт.ст.</w:t>
      </w:r>
    </w:p>
    <w:p w14:paraId="03FEC2FF" w14:textId="77777777" w:rsidR="00FF48DE" w:rsidRPr="008D56B7" w:rsidRDefault="00FF48DE" w:rsidP="00FF48DE">
      <w:pPr>
        <w:spacing w:line="276" w:lineRule="auto"/>
        <w:rPr>
          <w:b/>
          <w:color w:val="000000"/>
          <w:sz w:val="28"/>
          <w:szCs w:val="28"/>
        </w:rPr>
      </w:pPr>
      <w:r w:rsidRPr="008D56B7">
        <w:rPr>
          <w:b/>
          <w:color w:val="000000"/>
          <w:sz w:val="28"/>
          <w:szCs w:val="28"/>
        </w:rPr>
        <w:t>22.Укажите заболевание почек, характеризующееся поражением капиллярных клубочков.</w:t>
      </w:r>
    </w:p>
    <w:p w14:paraId="5F8B6E9A" w14:textId="77777777" w:rsidR="00FF48DE" w:rsidRPr="00BB595E" w:rsidRDefault="00FF48DE" w:rsidP="00FF48DE">
      <w:pPr>
        <w:spacing w:line="276" w:lineRule="auto"/>
        <w:rPr>
          <w:color w:val="000000"/>
          <w:sz w:val="28"/>
          <w:szCs w:val="28"/>
        </w:rPr>
      </w:pPr>
      <w:r w:rsidRPr="00BB595E">
        <w:rPr>
          <w:color w:val="000000"/>
          <w:sz w:val="28"/>
          <w:szCs w:val="28"/>
        </w:rPr>
        <w:t>А.   Гломерулонефрит.</w:t>
      </w:r>
    </w:p>
    <w:p w14:paraId="031EEC1B" w14:textId="77777777" w:rsidR="00FF48DE" w:rsidRPr="00BB595E" w:rsidRDefault="00FF48DE" w:rsidP="00FF48DE">
      <w:pPr>
        <w:spacing w:line="276" w:lineRule="auto"/>
        <w:rPr>
          <w:color w:val="000000"/>
          <w:sz w:val="28"/>
          <w:szCs w:val="28"/>
        </w:rPr>
      </w:pPr>
      <w:r w:rsidRPr="00BB595E">
        <w:rPr>
          <w:color w:val="000000"/>
          <w:sz w:val="28"/>
          <w:szCs w:val="28"/>
        </w:rPr>
        <w:t>Б.    Пиелонефрит.</w:t>
      </w:r>
    </w:p>
    <w:p w14:paraId="54547956" w14:textId="77777777" w:rsidR="00FF48DE" w:rsidRPr="00BB595E" w:rsidRDefault="00FF48DE" w:rsidP="00FF48DE">
      <w:pPr>
        <w:spacing w:line="276" w:lineRule="auto"/>
        <w:rPr>
          <w:color w:val="000000"/>
          <w:sz w:val="28"/>
          <w:szCs w:val="28"/>
        </w:rPr>
      </w:pPr>
      <w:r w:rsidRPr="00BB595E">
        <w:rPr>
          <w:color w:val="000000"/>
          <w:sz w:val="28"/>
          <w:szCs w:val="28"/>
        </w:rPr>
        <w:t>В.   Нефроз.</w:t>
      </w:r>
    </w:p>
    <w:p w14:paraId="47BFB48E" w14:textId="77777777" w:rsidR="00FF48DE" w:rsidRPr="00BB595E" w:rsidRDefault="00FF48DE" w:rsidP="00FF48DE">
      <w:pPr>
        <w:spacing w:line="276" w:lineRule="auto"/>
        <w:rPr>
          <w:color w:val="000000"/>
          <w:sz w:val="28"/>
          <w:szCs w:val="28"/>
        </w:rPr>
      </w:pPr>
      <w:r w:rsidRPr="00BB595E">
        <w:rPr>
          <w:color w:val="000000"/>
          <w:sz w:val="28"/>
          <w:szCs w:val="28"/>
        </w:rPr>
        <w:t>Г.    Цистит.</w:t>
      </w:r>
    </w:p>
    <w:p w14:paraId="207E940A" w14:textId="77777777" w:rsidR="00FF48DE" w:rsidRPr="008D56B7" w:rsidRDefault="00FF48DE" w:rsidP="00FF48DE">
      <w:pPr>
        <w:spacing w:line="276" w:lineRule="auto"/>
        <w:rPr>
          <w:b/>
          <w:color w:val="000000"/>
          <w:sz w:val="28"/>
          <w:szCs w:val="28"/>
        </w:rPr>
      </w:pPr>
      <w:r w:rsidRPr="008D56B7">
        <w:rPr>
          <w:b/>
          <w:color w:val="000000"/>
          <w:sz w:val="28"/>
          <w:szCs w:val="28"/>
        </w:rPr>
        <w:t>23. Первичная моча образуется в сутки в количестве:</w:t>
      </w:r>
    </w:p>
    <w:p w14:paraId="3301FF0D" w14:textId="77777777" w:rsidR="00FF48DE" w:rsidRPr="00BB595E" w:rsidRDefault="00FF48DE" w:rsidP="00FF48DE">
      <w:pPr>
        <w:spacing w:line="276" w:lineRule="auto"/>
        <w:rPr>
          <w:color w:val="000000"/>
          <w:sz w:val="28"/>
          <w:szCs w:val="28"/>
        </w:rPr>
      </w:pPr>
      <w:r w:rsidRPr="00BB595E">
        <w:rPr>
          <w:color w:val="000000"/>
          <w:sz w:val="28"/>
          <w:szCs w:val="28"/>
        </w:rPr>
        <w:t>А.  150 Л.</w:t>
      </w:r>
    </w:p>
    <w:p w14:paraId="6EA27122" w14:textId="77777777" w:rsidR="00FF48DE" w:rsidRPr="00BB595E" w:rsidRDefault="00FF48DE" w:rsidP="00FF48DE">
      <w:pPr>
        <w:spacing w:line="276" w:lineRule="auto"/>
        <w:rPr>
          <w:color w:val="000000"/>
          <w:sz w:val="28"/>
          <w:szCs w:val="28"/>
        </w:rPr>
      </w:pPr>
      <w:r w:rsidRPr="00BB595E">
        <w:rPr>
          <w:color w:val="000000"/>
          <w:sz w:val="28"/>
          <w:szCs w:val="28"/>
        </w:rPr>
        <w:t>Б.   150-200Л.</w:t>
      </w:r>
    </w:p>
    <w:p w14:paraId="68DB1644" w14:textId="77777777" w:rsidR="00FF48DE" w:rsidRPr="00BB595E" w:rsidRDefault="00FF48DE" w:rsidP="00FF48DE">
      <w:pPr>
        <w:spacing w:line="276" w:lineRule="auto"/>
        <w:rPr>
          <w:color w:val="000000"/>
          <w:sz w:val="28"/>
          <w:szCs w:val="28"/>
        </w:rPr>
      </w:pPr>
      <w:r w:rsidRPr="00BB595E">
        <w:rPr>
          <w:color w:val="000000"/>
          <w:sz w:val="28"/>
          <w:szCs w:val="28"/>
        </w:rPr>
        <w:t>В.   170-180Л.</w:t>
      </w:r>
    </w:p>
    <w:p w14:paraId="37F224B7" w14:textId="77777777" w:rsidR="00FF48DE" w:rsidRPr="00BB595E" w:rsidRDefault="00FF48DE" w:rsidP="00FF48DE">
      <w:pPr>
        <w:spacing w:line="276" w:lineRule="auto"/>
        <w:rPr>
          <w:color w:val="000000"/>
          <w:sz w:val="28"/>
          <w:szCs w:val="28"/>
        </w:rPr>
      </w:pPr>
      <w:r w:rsidRPr="00BB595E">
        <w:rPr>
          <w:color w:val="000000"/>
          <w:sz w:val="28"/>
          <w:szCs w:val="28"/>
        </w:rPr>
        <w:t>Г.    250 Л.</w:t>
      </w:r>
    </w:p>
    <w:p w14:paraId="5F775D8A" w14:textId="77777777" w:rsidR="00FF48DE" w:rsidRPr="008D56B7" w:rsidRDefault="00FF48DE" w:rsidP="00FF48DE">
      <w:pPr>
        <w:spacing w:line="276" w:lineRule="auto"/>
        <w:rPr>
          <w:b/>
          <w:color w:val="000000"/>
          <w:sz w:val="28"/>
          <w:szCs w:val="28"/>
        </w:rPr>
      </w:pPr>
      <w:r w:rsidRPr="008D56B7">
        <w:rPr>
          <w:b/>
          <w:color w:val="000000"/>
          <w:sz w:val="28"/>
          <w:szCs w:val="28"/>
        </w:rPr>
        <w:t>24.  Первичная моча образуется в 1минуту в количестве:</w:t>
      </w:r>
    </w:p>
    <w:p w14:paraId="014C67E7" w14:textId="77777777" w:rsidR="00FF48DE" w:rsidRPr="00BB595E" w:rsidRDefault="00FF48DE" w:rsidP="00FF48DE">
      <w:pPr>
        <w:spacing w:line="276" w:lineRule="auto"/>
        <w:rPr>
          <w:color w:val="000000"/>
          <w:sz w:val="28"/>
          <w:szCs w:val="28"/>
        </w:rPr>
      </w:pPr>
      <w:r w:rsidRPr="00BB595E">
        <w:rPr>
          <w:color w:val="000000"/>
          <w:sz w:val="28"/>
          <w:szCs w:val="28"/>
        </w:rPr>
        <w:t>А.  125 мл/мин.</w:t>
      </w:r>
    </w:p>
    <w:p w14:paraId="6B3ACA8E" w14:textId="77777777" w:rsidR="00FF48DE" w:rsidRPr="00BB595E" w:rsidRDefault="00FF48DE" w:rsidP="00FF48DE">
      <w:pPr>
        <w:spacing w:line="276" w:lineRule="auto"/>
        <w:rPr>
          <w:color w:val="000000"/>
          <w:sz w:val="28"/>
          <w:szCs w:val="28"/>
        </w:rPr>
      </w:pPr>
      <w:r w:rsidRPr="00BB595E">
        <w:rPr>
          <w:color w:val="000000"/>
          <w:sz w:val="28"/>
          <w:szCs w:val="28"/>
        </w:rPr>
        <w:t>Б.   150- мл/мин.</w:t>
      </w:r>
    </w:p>
    <w:p w14:paraId="497987EC" w14:textId="77777777" w:rsidR="00FF48DE" w:rsidRPr="00BB595E" w:rsidRDefault="00FF48DE" w:rsidP="00FF48DE">
      <w:pPr>
        <w:spacing w:line="276" w:lineRule="auto"/>
        <w:rPr>
          <w:color w:val="000000"/>
          <w:sz w:val="28"/>
          <w:szCs w:val="28"/>
        </w:rPr>
      </w:pPr>
      <w:r w:rsidRPr="00BB595E">
        <w:rPr>
          <w:color w:val="000000"/>
          <w:sz w:val="28"/>
          <w:szCs w:val="28"/>
        </w:rPr>
        <w:t>В.   170 мл/мин.</w:t>
      </w:r>
    </w:p>
    <w:p w14:paraId="5660421F" w14:textId="77777777" w:rsidR="00FF48DE" w:rsidRPr="00BB595E" w:rsidRDefault="00FF48DE" w:rsidP="00FF48DE">
      <w:pPr>
        <w:spacing w:line="276" w:lineRule="auto"/>
        <w:rPr>
          <w:color w:val="000000"/>
          <w:sz w:val="28"/>
          <w:szCs w:val="28"/>
        </w:rPr>
      </w:pPr>
      <w:r w:rsidRPr="00BB595E">
        <w:rPr>
          <w:color w:val="000000"/>
          <w:sz w:val="28"/>
          <w:szCs w:val="28"/>
        </w:rPr>
        <w:t>Г.    250 мл/мин.</w:t>
      </w:r>
    </w:p>
    <w:p w14:paraId="45D593DA" w14:textId="77777777" w:rsidR="00FF48DE" w:rsidRPr="008D56B7" w:rsidRDefault="00FF48DE" w:rsidP="00FF48DE">
      <w:pPr>
        <w:spacing w:line="276" w:lineRule="auto"/>
        <w:rPr>
          <w:b/>
          <w:sz w:val="28"/>
          <w:szCs w:val="28"/>
        </w:rPr>
      </w:pPr>
      <w:r w:rsidRPr="008D56B7">
        <w:rPr>
          <w:b/>
          <w:sz w:val="28"/>
          <w:szCs w:val="28"/>
        </w:rPr>
        <w:t>25.Функция почек:</w:t>
      </w:r>
    </w:p>
    <w:p w14:paraId="2D95DDF3" w14:textId="77777777" w:rsidR="00FF48DE" w:rsidRPr="00BB595E" w:rsidRDefault="00FF48DE" w:rsidP="00FF48DE">
      <w:pPr>
        <w:spacing w:line="276" w:lineRule="auto"/>
        <w:rPr>
          <w:sz w:val="28"/>
          <w:szCs w:val="28"/>
        </w:rPr>
      </w:pPr>
      <w:r w:rsidRPr="00BB595E">
        <w:rPr>
          <w:sz w:val="28"/>
          <w:szCs w:val="28"/>
        </w:rPr>
        <w:t>А.  Экскреторная.</w:t>
      </w:r>
    </w:p>
    <w:p w14:paraId="69707F41" w14:textId="77777777" w:rsidR="00FF48DE" w:rsidRPr="00BB595E" w:rsidRDefault="00FF48DE" w:rsidP="00FF48DE">
      <w:pPr>
        <w:spacing w:line="276" w:lineRule="auto"/>
        <w:rPr>
          <w:sz w:val="28"/>
          <w:szCs w:val="28"/>
        </w:rPr>
      </w:pPr>
      <w:r w:rsidRPr="00BB595E">
        <w:rPr>
          <w:sz w:val="28"/>
          <w:szCs w:val="28"/>
        </w:rPr>
        <w:t>Б.   Регуляция АД.</w:t>
      </w:r>
    </w:p>
    <w:p w14:paraId="1BCEC180" w14:textId="77777777" w:rsidR="00FF48DE" w:rsidRPr="00BB595E" w:rsidRDefault="00FF48DE" w:rsidP="00FF48DE">
      <w:pPr>
        <w:spacing w:line="276" w:lineRule="auto"/>
        <w:rPr>
          <w:sz w:val="28"/>
          <w:szCs w:val="28"/>
        </w:rPr>
      </w:pPr>
      <w:r w:rsidRPr="00BB595E">
        <w:rPr>
          <w:sz w:val="28"/>
          <w:szCs w:val="28"/>
        </w:rPr>
        <w:t>В.  Поддержание гомеостаза.</w:t>
      </w:r>
    </w:p>
    <w:p w14:paraId="65E1F9A7" w14:textId="77777777" w:rsidR="00FF48DE" w:rsidRPr="008D56B7" w:rsidRDefault="00FF48DE" w:rsidP="00FF48DE">
      <w:pPr>
        <w:spacing w:line="276" w:lineRule="auto"/>
        <w:rPr>
          <w:b/>
          <w:sz w:val="28"/>
          <w:szCs w:val="28"/>
        </w:rPr>
      </w:pPr>
      <w:r w:rsidRPr="008D56B7">
        <w:rPr>
          <w:b/>
          <w:sz w:val="28"/>
          <w:szCs w:val="28"/>
        </w:rPr>
        <w:t>26. Нефрон находится в:</w:t>
      </w:r>
    </w:p>
    <w:p w14:paraId="293377AD" w14:textId="77777777" w:rsidR="00FF48DE" w:rsidRPr="00BB595E" w:rsidRDefault="00FF48DE" w:rsidP="00FF48DE">
      <w:pPr>
        <w:spacing w:line="276" w:lineRule="auto"/>
        <w:rPr>
          <w:sz w:val="28"/>
          <w:szCs w:val="28"/>
        </w:rPr>
      </w:pPr>
      <w:r w:rsidRPr="00BB595E">
        <w:rPr>
          <w:sz w:val="28"/>
          <w:szCs w:val="28"/>
        </w:rPr>
        <w:t>А.  Корковом слое почки.</w:t>
      </w:r>
    </w:p>
    <w:p w14:paraId="3682F2ED" w14:textId="77777777" w:rsidR="00FF48DE" w:rsidRPr="00BB595E" w:rsidRDefault="00FF48DE" w:rsidP="00FF48DE">
      <w:pPr>
        <w:spacing w:line="276" w:lineRule="auto"/>
        <w:rPr>
          <w:sz w:val="28"/>
          <w:szCs w:val="28"/>
        </w:rPr>
      </w:pPr>
      <w:r w:rsidRPr="00BB595E">
        <w:rPr>
          <w:sz w:val="28"/>
          <w:szCs w:val="28"/>
        </w:rPr>
        <w:t>Б.   В мозговом слое почки.</w:t>
      </w:r>
    </w:p>
    <w:p w14:paraId="58AE4816" w14:textId="77777777" w:rsidR="00FF48DE" w:rsidRPr="00BB595E" w:rsidRDefault="00FF48DE" w:rsidP="00FF48DE">
      <w:pPr>
        <w:spacing w:line="276" w:lineRule="auto"/>
        <w:rPr>
          <w:sz w:val="28"/>
          <w:szCs w:val="28"/>
        </w:rPr>
      </w:pPr>
      <w:r w:rsidRPr="00BB595E">
        <w:rPr>
          <w:sz w:val="28"/>
          <w:szCs w:val="28"/>
        </w:rPr>
        <w:t>В.   В столбах почки.</w:t>
      </w:r>
    </w:p>
    <w:p w14:paraId="3110539A" w14:textId="77777777" w:rsidR="00FF48DE" w:rsidRPr="00BB595E" w:rsidRDefault="00FF48DE" w:rsidP="00FF48DE">
      <w:pPr>
        <w:spacing w:line="276" w:lineRule="auto"/>
        <w:rPr>
          <w:sz w:val="28"/>
          <w:szCs w:val="28"/>
        </w:rPr>
      </w:pPr>
      <w:r w:rsidRPr="00BB595E">
        <w:rPr>
          <w:sz w:val="28"/>
          <w:szCs w:val="28"/>
        </w:rPr>
        <w:t>Г.   В мозговом и корковом слоях почки.</w:t>
      </w:r>
    </w:p>
    <w:p w14:paraId="5A640C17" w14:textId="77777777" w:rsidR="00FF48DE" w:rsidRPr="008D56B7" w:rsidRDefault="00FF48DE" w:rsidP="00FF48DE">
      <w:pPr>
        <w:spacing w:line="276" w:lineRule="auto"/>
        <w:rPr>
          <w:b/>
          <w:sz w:val="28"/>
          <w:szCs w:val="28"/>
        </w:rPr>
      </w:pPr>
      <w:r w:rsidRPr="008D56B7">
        <w:rPr>
          <w:b/>
          <w:sz w:val="28"/>
          <w:szCs w:val="28"/>
        </w:rPr>
        <w:t>27.  При смещении почки возникает:</w:t>
      </w:r>
    </w:p>
    <w:p w14:paraId="4B30C3B1" w14:textId="77777777" w:rsidR="00FF48DE" w:rsidRPr="00BB595E" w:rsidRDefault="00FF48DE" w:rsidP="00FF48DE">
      <w:pPr>
        <w:spacing w:line="276" w:lineRule="auto"/>
        <w:rPr>
          <w:sz w:val="28"/>
          <w:szCs w:val="28"/>
        </w:rPr>
      </w:pPr>
      <w:r w:rsidRPr="00BB595E">
        <w:rPr>
          <w:sz w:val="28"/>
          <w:szCs w:val="28"/>
        </w:rPr>
        <w:t>А.   Вазоренальная гипертония.</w:t>
      </w:r>
    </w:p>
    <w:p w14:paraId="28D04860" w14:textId="77777777" w:rsidR="00FF48DE" w:rsidRPr="00BB595E" w:rsidRDefault="00FF48DE" w:rsidP="00FF48DE">
      <w:pPr>
        <w:spacing w:line="276" w:lineRule="auto"/>
        <w:rPr>
          <w:sz w:val="28"/>
          <w:szCs w:val="28"/>
        </w:rPr>
      </w:pPr>
      <w:r w:rsidRPr="00BB595E">
        <w:rPr>
          <w:sz w:val="28"/>
          <w:szCs w:val="28"/>
        </w:rPr>
        <w:t>Б.    Гипотония.</w:t>
      </w:r>
    </w:p>
    <w:p w14:paraId="59755401" w14:textId="77777777" w:rsidR="00FF48DE" w:rsidRPr="00BB595E" w:rsidRDefault="00FF48DE" w:rsidP="00FF48DE">
      <w:pPr>
        <w:spacing w:line="276" w:lineRule="auto"/>
        <w:rPr>
          <w:sz w:val="28"/>
          <w:szCs w:val="28"/>
        </w:rPr>
      </w:pPr>
      <w:r w:rsidRPr="00BB595E">
        <w:rPr>
          <w:sz w:val="28"/>
          <w:szCs w:val="28"/>
        </w:rPr>
        <w:t>В.   Нефрит.</w:t>
      </w:r>
    </w:p>
    <w:p w14:paraId="05248EFF" w14:textId="77777777" w:rsidR="00FF48DE" w:rsidRPr="00BB595E" w:rsidRDefault="00FF48DE" w:rsidP="00FF48DE">
      <w:pPr>
        <w:spacing w:line="276" w:lineRule="auto"/>
        <w:rPr>
          <w:sz w:val="28"/>
          <w:szCs w:val="28"/>
        </w:rPr>
      </w:pPr>
      <w:r w:rsidRPr="00BB595E">
        <w:rPr>
          <w:sz w:val="28"/>
          <w:szCs w:val="28"/>
        </w:rPr>
        <w:t>Г.    Гломерулинефрит.</w:t>
      </w:r>
    </w:p>
    <w:p w14:paraId="668E7DF0" w14:textId="77777777" w:rsidR="00FF48DE" w:rsidRPr="008D56B7" w:rsidRDefault="00FF48DE" w:rsidP="00FF48DE">
      <w:pPr>
        <w:spacing w:line="276" w:lineRule="auto"/>
        <w:rPr>
          <w:b/>
          <w:color w:val="000000"/>
          <w:sz w:val="28"/>
          <w:szCs w:val="28"/>
        </w:rPr>
      </w:pPr>
      <w:r w:rsidRPr="008D56B7">
        <w:rPr>
          <w:b/>
          <w:color w:val="000000"/>
          <w:sz w:val="28"/>
          <w:szCs w:val="28"/>
        </w:rPr>
        <w:t>28.Кровоток в почках в сутки составляет:</w:t>
      </w:r>
    </w:p>
    <w:p w14:paraId="03824DF6" w14:textId="77777777" w:rsidR="00FF48DE" w:rsidRPr="00BB595E" w:rsidRDefault="00FF48DE" w:rsidP="00FF48DE">
      <w:pPr>
        <w:spacing w:line="276" w:lineRule="auto"/>
        <w:rPr>
          <w:color w:val="000000"/>
          <w:sz w:val="28"/>
          <w:szCs w:val="28"/>
        </w:rPr>
      </w:pPr>
      <w:r w:rsidRPr="00BB595E">
        <w:rPr>
          <w:color w:val="000000"/>
          <w:sz w:val="28"/>
          <w:szCs w:val="28"/>
        </w:rPr>
        <w:t>А.  1000-1500л.</w:t>
      </w:r>
    </w:p>
    <w:p w14:paraId="38F58DD1" w14:textId="77777777" w:rsidR="00FF48DE" w:rsidRPr="00BB595E" w:rsidRDefault="00FF48DE" w:rsidP="00FF48DE">
      <w:pPr>
        <w:spacing w:line="276" w:lineRule="auto"/>
        <w:rPr>
          <w:color w:val="000000"/>
          <w:sz w:val="28"/>
          <w:szCs w:val="28"/>
        </w:rPr>
      </w:pPr>
      <w:r w:rsidRPr="00BB595E">
        <w:rPr>
          <w:color w:val="000000"/>
          <w:sz w:val="28"/>
          <w:szCs w:val="28"/>
        </w:rPr>
        <w:t>Б.   900 мл.</w:t>
      </w:r>
    </w:p>
    <w:p w14:paraId="3F4E4E49" w14:textId="77777777" w:rsidR="00FF48DE" w:rsidRPr="00BB595E" w:rsidRDefault="00FF48DE" w:rsidP="00FF48DE">
      <w:pPr>
        <w:spacing w:line="276" w:lineRule="auto"/>
        <w:rPr>
          <w:color w:val="000000"/>
          <w:sz w:val="28"/>
          <w:szCs w:val="28"/>
        </w:rPr>
      </w:pPr>
      <w:r w:rsidRPr="00BB595E">
        <w:rPr>
          <w:color w:val="000000"/>
          <w:sz w:val="28"/>
          <w:szCs w:val="28"/>
        </w:rPr>
        <w:lastRenderedPageBreak/>
        <w:t>В.   1500- 2000л.</w:t>
      </w:r>
    </w:p>
    <w:p w14:paraId="3A1E2BAC" w14:textId="77777777" w:rsidR="00FF48DE" w:rsidRPr="008D56B7" w:rsidRDefault="00FF48DE" w:rsidP="00FF48DE">
      <w:pPr>
        <w:spacing w:line="276" w:lineRule="auto"/>
        <w:rPr>
          <w:b/>
          <w:color w:val="000000"/>
          <w:sz w:val="28"/>
          <w:szCs w:val="28"/>
        </w:rPr>
      </w:pPr>
      <w:r w:rsidRPr="008D56B7">
        <w:rPr>
          <w:b/>
          <w:color w:val="000000"/>
          <w:sz w:val="28"/>
          <w:szCs w:val="28"/>
        </w:rPr>
        <w:t>29. Оболочками почки являются:</w:t>
      </w:r>
    </w:p>
    <w:p w14:paraId="327E4791" w14:textId="77777777" w:rsidR="00FF48DE" w:rsidRPr="00BB595E" w:rsidRDefault="00FF48DE" w:rsidP="00FF48DE">
      <w:pPr>
        <w:spacing w:line="276" w:lineRule="auto"/>
        <w:rPr>
          <w:color w:val="000000"/>
          <w:sz w:val="28"/>
          <w:szCs w:val="28"/>
        </w:rPr>
      </w:pPr>
      <w:r w:rsidRPr="00BB595E">
        <w:rPr>
          <w:color w:val="000000"/>
          <w:sz w:val="28"/>
          <w:szCs w:val="28"/>
        </w:rPr>
        <w:t>А. Фиброзная капсула.</w:t>
      </w:r>
    </w:p>
    <w:p w14:paraId="318C5699" w14:textId="77777777" w:rsidR="00FF48DE" w:rsidRPr="00BB595E" w:rsidRDefault="00FF48DE" w:rsidP="00FF48DE">
      <w:pPr>
        <w:spacing w:line="276" w:lineRule="auto"/>
        <w:rPr>
          <w:color w:val="000000"/>
          <w:sz w:val="28"/>
          <w:szCs w:val="28"/>
        </w:rPr>
      </w:pPr>
      <w:r w:rsidRPr="00BB595E">
        <w:rPr>
          <w:color w:val="000000"/>
          <w:sz w:val="28"/>
          <w:szCs w:val="28"/>
        </w:rPr>
        <w:t>Б. Почечная фасция.</w:t>
      </w:r>
    </w:p>
    <w:p w14:paraId="6FE30C03" w14:textId="77777777" w:rsidR="00FF48DE" w:rsidRPr="00BB595E" w:rsidRDefault="00FF48DE" w:rsidP="00FF48DE">
      <w:pPr>
        <w:spacing w:line="276" w:lineRule="auto"/>
        <w:rPr>
          <w:color w:val="000000"/>
          <w:sz w:val="28"/>
          <w:szCs w:val="28"/>
        </w:rPr>
      </w:pPr>
      <w:r w:rsidRPr="00BB595E">
        <w:rPr>
          <w:color w:val="000000"/>
          <w:sz w:val="28"/>
          <w:szCs w:val="28"/>
        </w:rPr>
        <w:t>В. Жировая капсула.</w:t>
      </w:r>
    </w:p>
    <w:p w14:paraId="7450C686" w14:textId="77777777" w:rsidR="00FF48DE" w:rsidRPr="00BB595E" w:rsidRDefault="00FF48DE" w:rsidP="00FF48DE">
      <w:pPr>
        <w:spacing w:line="276" w:lineRule="auto"/>
        <w:rPr>
          <w:color w:val="000000"/>
          <w:sz w:val="28"/>
          <w:szCs w:val="28"/>
        </w:rPr>
      </w:pPr>
      <w:r w:rsidRPr="00BB595E">
        <w:rPr>
          <w:color w:val="000000"/>
          <w:sz w:val="28"/>
          <w:szCs w:val="28"/>
        </w:rPr>
        <w:t>Г. Корковая капсула.</w:t>
      </w:r>
    </w:p>
    <w:p w14:paraId="59DCF133" w14:textId="77777777" w:rsidR="00FF48DE" w:rsidRPr="008D56B7" w:rsidRDefault="00FF48DE" w:rsidP="00FF48DE">
      <w:pPr>
        <w:spacing w:line="276" w:lineRule="auto"/>
        <w:rPr>
          <w:b/>
          <w:color w:val="000000"/>
          <w:sz w:val="28"/>
          <w:szCs w:val="28"/>
        </w:rPr>
      </w:pPr>
      <w:r w:rsidRPr="008D56B7">
        <w:rPr>
          <w:b/>
          <w:color w:val="000000"/>
          <w:sz w:val="28"/>
          <w:szCs w:val="28"/>
        </w:rPr>
        <w:t>30. Процесс мочеобразования и мочевыделения называется:</w:t>
      </w:r>
    </w:p>
    <w:p w14:paraId="0C1E085F" w14:textId="77777777" w:rsidR="00FF48DE" w:rsidRPr="00BB595E" w:rsidRDefault="00FF48DE" w:rsidP="00FF48DE">
      <w:pPr>
        <w:spacing w:line="276" w:lineRule="auto"/>
        <w:rPr>
          <w:color w:val="000000"/>
          <w:sz w:val="28"/>
          <w:szCs w:val="28"/>
        </w:rPr>
      </w:pPr>
      <w:r w:rsidRPr="00BB595E">
        <w:rPr>
          <w:color w:val="000000"/>
          <w:sz w:val="28"/>
          <w:szCs w:val="28"/>
        </w:rPr>
        <w:t>А. Гомеостаз.</w:t>
      </w:r>
    </w:p>
    <w:p w14:paraId="7733EBFE" w14:textId="77777777" w:rsidR="00FF48DE" w:rsidRPr="00BB595E" w:rsidRDefault="00FF48DE" w:rsidP="00FF48DE">
      <w:pPr>
        <w:spacing w:line="276" w:lineRule="auto"/>
        <w:rPr>
          <w:color w:val="000000"/>
          <w:sz w:val="28"/>
          <w:szCs w:val="28"/>
        </w:rPr>
      </w:pPr>
      <w:r w:rsidRPr="00BB595E">
        <w:rPr>
          <w:color w:val="000000"/>
          <w:sz w:val="28"/>
          <w:szCs w:val="28"/>
        </w:rPr>
        <w:t>Б.  Диурез.</w:t>
      </w:r>
    </w:p>
    <w:p w14:paraId="1DF1540E" w14:textId="77777777" w:rsidR="00FF48DE" w:rsidRPr="00BB595E" w:rsidRDefault="00FF48DE" w:rsidP="00FF48DE">
      <w:pPr>
        <w:spacing w:line="276" w:lineRule="auto"/>
        <w:rPr>
          <w:color w:val="000000"/>
          <w:sz w:val="28"/>
          <w:szCs w:val="28"/>
        </w:rPr>
      </w:pPr>
      <w:r w:rsidRPr="00BB595E">
        <w:rPr>
          <w:color w:val="000000"/>
          <w:sz w:val="28"/>
          <w:szCs w:val="28"/>
        </w:rPr>
        <w:t>В. Гемолиз.</w:t>
      </w:r>
    </w:p>
    <w:p w14:paraId="4E325C66" w14:textId="77777777" w:rsidR="00FF48DE" w:rsidRPr="00326769" w:rsidRDefault="00FF48DE" w:rsidP="00FF48DE">
      <w:pPr>
        <w:spacing w:line="276" w:lineRule="auto"/>
        <w:rPr>
          <w:color w:val="000000"/>
          <w:sz w:val="28"/>
          <w:szCs w:val="28"/>
        </w:rPr>
      </w:pPr>
      <w:r>
        <w:rPr>
          <w:color w:val="000000"/>
          <w:sz w:val="28"/>
          <w:szCs w:val="28"/>
        </w:rPr>
        <w:t>Г. Гемостаз</w:t>
      </w:r>
    </w:p>
    <w:p w14:paraId="7D0FA18C" w14:textId="77777777" w:rsidR="00FF48DE" w:rsidRPr="00BB595E" w:rsidRDefault="00FF48DE" w:rsidP="00FF48DE">
      <w:pPr>
        <w:spacing w:line="276" w:lineRule="auto"/>
        <w:jc w:val="center"/>
        <w:rPr>
          <w:b/>
          <w:sz w:val="28"/>
          <w:szCs w:val="28"/>
        </w:rPr>
      </w:pPr>
      <w:r>
        <w:rPr>
          <w:b/>
          <w:sz w:val="28"/>
          <w:szCs w:val="28"/>
        </w:rPr>
        <w:t>Эталон</w:t>
      </w:r>
      <w:r w:rsidRPr="00BB595E">
        <w:rPr>
          <w:b/>
          <w:sz w:val="28"/>
          <w:szCs w:val="28"/>
        </w:rPr>
        <w:t xml:space="preserve"> ответов</w:t>
      </w:r>
    </w:p>
    <w:p w14:paraId="5BB578A9" w14:textId="77777777" w:rsidR="00FF48DE" w:rsidRPr="00BB595E" w:rsidRDefault="00FF48DE" w:rsidP="00FF48DE">
      <w:pPr>
        <w:spacing w:line="276" w:lineRule="auto"/>
        <w:rPr>
          <w:b/>
          <w:sz w:val="28"/>
          <w:szCs w:val="28"/>
        </w:rPr>
      </w:pPr>
      <w:r w:rsidRPr="00BB595E">
        <w:rPr>
          <w:b/>
          <w:sz w:val="28"/>
          <w:szCs w:val="28"/>
        </w:rPr>
        <w:t>1 – вариант</w:t>
      </w:r>
    </w:p>
    <w:p w14:paraId="5BE2CE86" w14:textId="77777777" w:rsidR="00FF48DE" w:rsidRPr="00BB595E" w:rsidRDefault="00FF48DE" w:rsidP="00FF48DE">
      <w:pPr>
        <w:spacing w:line="276" w:lineRule="auto"/>
        <w:rPr>
          <w:color w:val="000000"/>
          <w:sz w:val="28"/>
          <w:szCs w:val="28"/>
        </w:rPr>
      </w:pPr>
      <w:r w:rsidRPr="00BB595E">
        <w:rPr>
          <w:color w:val="000000"/>
          <w:sz w:val="28"/>
          <w:szCs w:val="28"/>
        </w:rPr>
        <w:t xml:space="preserve">1.абв, 2. а, 3. б, 4. аб, 5. б, 6. г, 7. а, 8. б, 9. абвг, 10. б, 11. б, 12. а, 13. г, 14. в, 15. в, 16. б, 17. бв, 18. в, 19. авг, 20. в, 21. в, 22. г, </w:t>
      </w:r>
      <w:proofErr w:type="gramStart"/>
      <w:r w:rsidRPr="00BB595E">
        <w:rPr>
          <w:color w:val="000000"/>
          <w:sz w:val="28"/>
          <w:szCs w:val="28"/>
        </w:rPr>
        <w:t>23.абвг</w:t>
      </w:r>
      <w:proofErr w:type="gramEnd"/>
      <w:r w:rsidRPr="00BB595E">
        <w:rPr>
          <w:color w:val="000000"/>
          <w:sz w:val="28"/>
          <w:szCs w:val="28"/>
        </w:rPr>
        <w:t>, 24.б, 25. абв, 26. аб, 27. г, 28. а, 29. б, 30. абвг.</w:t>
      </w:r>
    </w:p>
    <w:p w14:paraId="2719D06F" w14:textId="77777777" w:rsidR="00FF48DE" w:rsidRPr="00BB595E" w:rsidRDefault="00FF48DE" w:rsidP="00FF48DE">
      <w:pPr>
        <w:spacing w:line="276" w:lineRule="auto"/>
        <w:rPr>
          <w:b/>
          <w:sz w:val="28"/>
          <w:szCs w:val="28"/>
        </w:rPr>
      </w:pPr>
      <w:r w:rsidRPr="00BB595E">
        <w:rPr>
          <w:b/>
          <w:sz w:val="28"/>
          <w:szCs w:val="28"/>
        </w:rPr>
        <w:t>2 - вариант</w:t>
      </w:r>
    </w:p>
    <w:p w14:paraId="245DFF6D" w14:textId="77777777" w:rsidR="00FF48DE" w:rsidRPr="00BB595E" w:rsidRDefault="00FF48DE" w:rsidP="00FF48DE">
      <w:pPr>
        <w:spacing w:line="276" w:lineRule="auto"/>
        <w:rPr>
          <w:color w:val="000000"/>
          <w:sz w:val="28"/>
          <w:szCs w:val="28"/>
        </w:rPr>
      </w:pPr>
      <w:r w:rsidRPr="00BB595E">
        <w:rPr>
          <w:color w:val="000000"/>
          <w:sz w:val="28"/>
          <w:szCs w:val="28"/>
        </w:rPr>
        <w:t>1.аб, 2. а, 3. б, 4. бвг, 5. в, 6. а, 7. б, 8. а, 9. а, 10. б, 11. б, 12. в, 13. бв, 14. а, 15. а. 16. авг, 17. б. 18. а, 19. авг, 20.в, 21.а, 22.а, 23.в, 24.а, 25.а, 26. б, 27. -28. а, 29. аб, 30.б.</w:t>
      </w:r>
    </w:p>
    <w:p w14:paraId="451CCEEA" w14:textId="77777777" w:rsidR="00FF48DE" w:rsidRDefault="00FF48DE" w:rsidP="00FF48DE">
      <w:pPr>
        <w:widowControl w:val="0"/>
        <w:rPr>
          <w:b/>
        </w:rPr>
      </w:pPr>
    </w:p>
    <w:p w14:paraId="7D3ACA6F" w14:textId="77777777" w:rsidR="00FF48DE" w:rsidRPr="00326769" w:rsidRDefault="00FF48DE" w:rsidP="00FF48DE">
      <w:pPr>
        <w:widowControl w:val="0"/>
        <w:rPr>
          <w:sz w:val="28"/>
        </w:rPr>
      </w:pPr>
      <w:r w:rsidRPr="00326769">
        <w:rPr>
          <w:b/>
          <w:sz w:val="28"/>
        </w:rPr>
        <w:t>Р</w:t>
      </w:r>
      <w:r>
        <w:rPr>
          <w:b/>
          <w:sz w:val="28"/>
        </w:rPr>
        <w:t xml:space="preserve">аздел 9. </w:t>
      </w:r>
      <w:r w:rsidRPr="00326769">
        <w:rPr>
          <w:sz w:val="28"/>
        </w:rPr>
        <w:t>Репродуктивная система</w:t>
      </w:r>
    </w:p>
    <w:p w14:paraId="537505F3" w14:textId="77777777" w:rsidR="00FF48DE" w:rsidRPr="008D56B7" w:rsidRDefault="00FF48DE" w:rsidP="00FF48DE">
      <w:pPr>
        <w:spacing w:line="276" w:lineRule="auto"/>
        <w:rPr>
          <w:sz w:val="28"/>
          <w:szCs w:val="28"/>
        </w:rPr>
      </w:pPr>
      <w:r w:rsidRPr="00326769">
        <w:rPr>
          <w:b/>
          <w:bCs/>
          <w:iCs/>
          <w:sz w:val="28"/>
          <w:szCs w:val="28"/>
        </w:rPr>
        <w:t>Тема 9.1.</w:t>
      </w:r>
      <w:r>
        <w:rPr>
          <w:bCs/>
          <w:sz w:val="28"/>
          <w:szCs w:val="28"/>
        </w:rPr>
        <w:t xml:space="preserve"> </w:t>
      </w:r>
      <w:r w:rsidRPr="008D56B7">
        <w:rPr>
          <w:bCs/>
          <w:sz w:val="28"/>
          <w:szCs w:val="28"/>
        </w:rPr>
        <w:t xml:space="preserve">Анатомия и физиология </w:t>
      </w:r>
      <w:r w:rsidRPr="008D56B7">
        <w:rPr>
          <w:sz w:val="28"/>
          <w:szCs w:val="28"/>
        </w:rPr>
        <w:t>мужской репродуктивной системы</w:t>
      </w:r>
    </w:p>
    <w:p w14:paraId="4B721E68" w14:textId="77777777" w:rsidR="00FF48DE" w:rsidRPr="008D56B7" w:rsidRDefault="00FF48DE" w:rsidP="00FF48DE">
      <w:pPr>
        <w:spacing w:line="276" w:lineRule="auto"/>
        <w:rPr>
          <w:sz w:val="28"/>
          <w:szCs w:val="28"/>
        </w:rPr>
      </w:pPr>
      <w:r w:rsidRPr="00326769">
        <w:rPr>
          <w:b/>
          <w:bCs/>
          <w:iCs/>
          <w:sz w:val="28"/>
          <w:szCs w:val="28"/>
        </w:rPr>
        <w:t>Тема 9.2.</w:t>
      </w:r>
      <w:r w:rsidRPr="008D56B7">
        <w:rPr>
          <w:sz w:val="28"/>
          <w:szCs w:val="28"/>
        </w:rPr>
        <w:t xml:space="preserve"> </w:t>
      </w:r>
      <w:r w:rsidRPr="008D56B7">
        <w:rPr>
          <w:bCs/>
          <w:sz w:val="28"/>
          <w:szCs w:val="28"/>
        </w:rPr>
        <w:t>Анатомия и физиология ж</w:t>
      </w:r>
      <w:r w:rsidRPr="008D56B7">
        <w:rPr>
          <w:sz w:val="28"/>
          <w:szCs w:val="28"/>
        </w:rPr>
        <w:t>енской репродуктивной системы</w:t>
      </w:r>
    </w:p>
    <w:p w14:paraId="74056188"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Style w:val="af3"/>
          <w:rFonts w:eastAsiaTheme="minorHAnsi"/>
          <w:sz w:val="28"/>
          <w:szCs w:val="28"/>
        </w:rPr>
      </w:pPr>
      <w:r w:rsidRPr="00BB595E">
        <w:rPr>
          <w:rStyle w:val="af3"/>
          <w:rFonts w:eastAsiaTheme="minorHAnsi"/>
          <w:sz w:val="28"/>
          <w:szCs w:val="28"/>
        </w:rPr>
        <w:t>Тестовое задание</w:t>
      </w:r>
    </w:p>
    <w:p w14:paraId="0D7B91E0" w14:textId="77777777" w:rsidR="00FF48DE" w:rsidRPr="008D56B7" w:rsidRDefault="00FF48DE" w:rsidP="00FF48DE">
      <w:pPr>
        <w:spacing w:line="276" w:lineRule="auto"/>
        <w:jc w:val="center"/>
        <w:rPr>
          <w:i/>
          <w:sz w:val="28"/>
          <w:szCs w:val="28"/>
        </w:rPr>
      </w:pPr>
      <w:r>
        <w:rPr>
          <w:bCs/>
          <w:i/>
          <w:color w:val="000000"/>
          <w:sz w:val="28"/>
          <w:szCs w:val="28"/>
        </w:rPr>
        <w:t>Условие:</w:t>
      </w:r>
      <w:r w:rsidRPr="008D56B7">
        <w:rPr>
          <w:bCs/>
          <w:i/>
          <w:color w:val="000000"/>
          <w:sz w:val="28"/>
          <w:szCs w:val="28"/>
        </w:rPr>
        <w:t xml:space="preserve"> </w:t>
      </w:r>
      <w:r w:rsidRPr="008D56B7">
        <w:rPr>
          <w:i/>
          <w:color w:val="000000"/>
          <w:sz w:val="28"/>
          <w:szCs w:val="28"/>
        </w:rPr>
        <w:t>Выберите один или несколько правильных от</w:t>
      </w:r>
      <w:r w:rsidRPr="008D56B7">
        <w:rPr>
          <w:i/>
          <w:color w:val="000000"/>
          <w:sz w:val="28"/>
          <w:szCs w:val="28"/>
        </w:rPr>
        <w:softHyphen/>
        <w:t>ветов</w:t>
      </w:r>
    </w:p>
    <w:p w14:paraId="5897EE67" w14:textId="77777777" w:rsidR="00FF48DE" w:rsidRPr="008D56B7" w:rsidRDefault="00FF48DE" w:rsidP="00FF48DE">
      <w:pPr>
        <w:pStyle w:val="24"/>
        <w:shd w:val="clear" w:color="auto" w:fill="auto"/>
        <w:tabs>
          <w:tab w:val="left" w:pos="487"/>
        </w:tabs>
        <w:spacing w:before="0" w:line="276" w:lineRule="auto"/>
        <w:jc w:val="left"/>
        <w:rPr>
          <w:b/>
          <w:sz w:val="28"/>
          <w:szCs w:val="28"/>
        </w:rPr>
      </w:pPr>
      <w:r w:rsidRPr="008D56B7">
        <w:rPr>
          <w:b/>
          <w:color w:val="000000"/>
          <w:sz w:val="28"/>
          <w:szCs w:val="28"/>
        </w:rPr>
        <w:t>1.Как называют процесс образования мужских половых клеток?</w:t>
      </w:r>
    </w:p>
    <w:p w14:paraId="57A1CFD1" w14:textId="77777777" w:rsidR="00FF48DE" w:rsidRPr="00BB595E" w:rsidRDefault="00FF48DE" w:rsidP="00FF48DE">
      <w:pPr>
        <w:pStyle w:val="24"/>
        <w:shd w:val="clear" w:color="auto" w:fill="auto"/>
        <w:tabs>
          <w:tab w:val="left" w:pos="545"/>
        </w:tabs>
        <w:spacing w:before="0" w:line="276" w:lineRule="auto"/>
        <w:jc w:val="left"/>
        <w:rPr>
          <w:sz w:val="28"/>
          <w:szCs w:val="28"/>
        </w:rPr>
      </w:pPr>
      <w:r w:rsidRPr="00BB595E">
        <w:rPr>
          <w:color w:val="000000"/>
          <w:sz w:val="28"/>
          <w:szCs w:val="28"/>
        </w:rPr>
        <w:t>А. Овогенез.</w:t>
      </w:r>
    </w:p>
    <w:p w14:paraId="75AE5C10" w14:textId="77777777" w:rsidR="00FF48DE" w:rsidRPr="00BB595E" w:rsidRDefault="00FF48DE" w:rsidP="00FF48DE">
      <w:pPr>
        <w:pStyle w:val="24"/>
        <w:shd w:val="clear" w:color="auto" w:fill="auto"/>
        <w:tabs>
          <w:tab w:val="left" w:pos="545"/>
        </w:tabs>
        <w:spacing w:before="0" w:line="276" w:lineRule="auto"/>
        <w:jc w:val="left"/>
        <w:rPr>
          <w:sz w:val="28"/>
          <w:szCs w:val="28"/>
        </w:rPr>
      </w:pPr>
      <w:r w:rsidRPr="00BB595E">
        <w:rPr>
          <w:color w:val="000000"/>
          <w:sz w:val="28"/>
          <w:szCs w:val="28"/>
        </w:rPr>
        <w:t>Б. Сперматогенез.</w:t>
      </w:r>
    </w:p>
    <w:p w14:paraId="3D0EDB88" w14:textId="77777777" w:rsidR="00FF48DE" w:rsidRPr="00BB595E" w:rsidRDefault="00FF48DE" w:rsidP="00FF48DE">
      <w:pPr>
        <w:pStyle w:val="24"/>
        <w:shd w:val="clear" w:color="auto" w:fill="auto"/>
        <w:tabs>
          <w:tab w:val="left" w:pos="545"/>
        </w:tabs>
        <w:spacing w:before="0" w:line="276" w:lineRule="auto"/>
        <w:jc w:val="left"/>
        <w:rPr>
          <w:sz w:val="28"/>
          <w:szCs w:val="28"/>
        </w:rPr>
      </w:pPr>
      <w:r w:rsidRPr="00BB595E">
        <w:rPr>
          <w:color w:val="000000"/>
          <w:sz w:val="28"/>
          <w:szCs w:val="28"/>
        </w:rPr>
        <w:t>В. Фагоцитоз.</w:t>
      </w:r>
    </w:p>
    <w:p w14:paraId="7E08C4D9" w14:textId="77777777" w:rsidR="00FF48DE" w:rsidRPr="00BB595E" w:rsidRDefault="00FF48DE" w:rsidP="00FF48DE">
      <w:pPr>
        <w:pStyle w:val="24"/>
        <w:shd w:val="clear" w:color="auto" w:fill="auto"/>
        <w:tabs>
          <w:tab w:val="left" w:pos="559"/>
        </w:tabs>
        <w:spacing w:before="0" w:line="276" w:lineRule="auto"/>
        <w:jc w:val="left"/>
        <w:rPr>
          <w:sz w:val="28"/>
          <w:szCs w:val="28"/>
        </w:rPr>
      </w:pPr>
      <w:r w:rsidRPr="00BB595E">
        <w:rPr>
          <w:color w:val="000000"/>
          <w:sz w:val="28"/>
          <w:szCs w:val="28"/>
        </w:rPr>
        <w:t>Г. Овуляция.</w:t>
      </w:r>
    </w:p>
    <w:p w14:paraId="3174ADDF" w14:textId="77777777" w:rsidR="00FF48DE" w:rsidRPr="008D56B7" w:rsidRDefault="00FF48DE" w:rsidP="00FF48DE">
      <w:pPr>
        <w:pStyle w:val="24"/>
        <w:shd w:val="clear" w:color="auto" w:fill="auto"/>
        <w:tabs>
          <w:tab w:val="left" w:pos="502"/>
        </w:tabs>
        <w:spacing w:before="0" w:line="276" w:lineRule="auto"/>
        <w:jc w:val="left"/>
        <w:rPr>
          <w:b/>
          <w:sz w:val="28"/>
          <w:szCs w:val="28"/>
        </w:rPr>
      </w:pPr>
      <w:r w:rsidRPr="008D56B7">
        <w:rPr>
          <w:b/>
          <w:color w:val="000000"/>
          <w:sz w:val="28"/>
          <w:szCs w:val="28"/>
        </w:rPr>
        <w:t>2.Что относят к наружным мужским половым органам?</w:t>
      </w:r>
    </w:p>
    <w:p w14:paraId="643F135C" w14:textId="77777777" w:rsidR="00FF48DE" w:rsidRPr="00BB595E" w:rsidRDefault="00FF48DE" w:rsidP="00FF48DE">
      <w:pPr>
        <w:pStyle w:val="24"/>
        <w:shd w:val="clear" w:color="auto" w:fill="auto"/>
        <w:tabs>
          <w:tab w:val="left" w:pos="550"/>
        </w:tabs>
        <w:spacing w:before="0" w:line="276" w:lineRule="auto"/>
        <w:jc w:val="left"/>
        <w:rPr>
          <w:sz w:val="28"/>
          <w:szCs w:val="28"/>
        </w:rPr>
      </w:pPr>
      <w:r w:rsidRPr="00BB595E">
        <w:rPr>
          <w:color w:val="000000"/>
          <w:sz w:val="28"/>
          <w:szCs w:val="28"/>
        </w:rPr>
        <w:t>А. Бульбоуретральные железы.</w:t>
      </w:r>
    </w:p>
    <w:p w14:paraId="62D697F9" w14:textId="77777777" w:rsidR="00FF48DE" w:rsidRPr="00BB595E" w:rsidRDefault="00FF48DE" w:rsidP="00FF48DE">
      <w:pPr>
        <w:pStyle w:val="24"/>
        <w:shd w:val="clear" w:color="auto" w:fill="auto"/>
        <w:tabs>
          <w:tab w:val="left" w:pos="530"/>
        </w:tabs>
        <w:spacing w:before="0" w:line="276" w:lineRule="auto"/>
        <w:jc w:val="left"/>
        <w:rPr>
          <w:sz w:val="28"/>
          <w:szCs w:val="28"/>
        </w:rPr>
      </w:pPr>
      <w:r w:rsidRPr="00BB595E">
        <w:rPr>
          <w:color w:val="000000"/>
          <w:sz w:val="28"/>
          <w:szCs w:val="28"/>
        </w:rPr>
        <w:t>Б. Предстательную железу.</w:t>
      </w:r>
    </w:p>
    <w:p w14:paraId="5D910658" w14:textId="77777777" w:rsidR="00FF48DE" w:rsidRPr="00BB595E" w:rsidRDefault="00FF48DE" w:rsidP="00FF48DE">
      <w:pPr>
        <w:pStyle w:val="24"/>
        <w:shd w:val="clear" w:color="auto" w:fill="auto"/>
        <w:tabs>
          <w:tab w:val="left" w:pos="550"/>
        </w:tabs>
        <w:spacing w:before="0" w:line="276" w:lineRule="auto"/>
        <w:jc w:val="left"/>
        <w:rPr>
          <w:sz w:val="28"/>
          <w:szCs w:val="28"/>
        </w:rPr>
      </w:pPr>
      <w:r w:rsidRPr="00BB595E">
        <w:rPr>
          <w:color w:val="000000"/>
          <w:sz w:val="28"/>
          <w:szCs w:val="28"/>
        </w:rPr>
        <w:t>В. Мошонку.</w:t>
      </w:r>
    </w:p>
    <w:p w14:paraId="1FAD4479" w14:textId="77777777" w:rsidR="00FF48DE" w:rsidRPr="00BB595E" w:rsidRDefault="00FF48DE" w:rsidP="00FF48DE">
      <w:pPr>
        <w:pStyle w:val="24"/>
        <w:shd w:val="clear" w:color="auto" w:fill="auto"/>
        <w:tabs>
          <w:tab w:val="left" w:pos="559"/>
        </w:tabs>
        <w:spacing w:before="0" w:line="276" w:lineRule="auto"/>
        <w:jc w:val="left"/>
        <w:rPr>
          <w:sz w:val="28"/>
          <w:szCs w:val="28"/>
        </w:rPr>
      </w:pPr>
      <w:r w:rsidRPr="00BB595E">
        <w:rPr>
          <w:color w:val="000000"/>
          <w:sz w:val="28"/>
          <w:szCs w:val="28"/>
        </w:rPr>
        <w:t>Г. Семенные пузырьки.</w:t>
      </w:r>
    </w:p>
    <w:p w14:paraId="55289C04" w14:textId="77777777" w:rsidR="00FF48DE" w:rsidRPr="008D56B7" w:rsidRDefault="00FF48DE" w:rsidP="00FF48DE">
      <w:pPr>
        <w:pStyle w:val="24"/>
        <w:shd w:val="clear" w:color="auto" w:fill="auto"/>
        <w:tabs>
          <w:tab w:val="left" w:pos="505"/>
        </w:tabs>
        <w:spacing w:before="0" w:line="276" w:lineRule="auto"/>
        <w:ind w:right="40"/>
        <w:jc w:val="left"/>
        <w:rPr>
          <w:b/>
          <w:sz w:val="28"/>
          <w:szCs w:val="28"/>
        </w:rPr>
      </w:pPr>
      <w:r w:rsidRPr="008D56B7">
        <w:rPr>
          <w:b/>
          <w:color w:val="000000"/>
          <w:sz w:val="28"/>
          <w:szCs w:val="28"/>
        </w:rPr>
        <w:t>3. Как называют железистые клетки, расположенные в перегород</w:t>
      </w:r>
      <w:r w:rsidRPr="008D56B7">
        <w:rPr>
          <w:b/>
          <w:color w:val="000000"/>
          <w:sz w:val="28"/>
          <w:szCs w:val="28"/>
        </w:rPr>
        <w:softHyphen/>
        <w:t>ках яичка?</w:t>
      </w:r>
    </w:p>
    <w:p w14:paraId="11F618ED" w14:textId="77777777" w:rsidR="00FF48DE" w:rsidRPr="00BB595E" w:rsidRDefault="00FF48DE" w:rsidP="00FF48DE">
      <w:pPr>
        <w:pStyle w:val="24"/>
        <w:shd w:val="clear" w:color="auto" w:fill="auto"/>
        <w:spacing w:before="0" w:line="276" w:lineRule="auto"/>
        <w:jc w:val="left"/>
        <w:rPr>
          <w:color w:val="000000"/>
          <w:sz w:val="28"/>
          <w:szCs w:val="28"/>
        </w:rPr>
      </w:pPr>
      <w:r w:rsidRPr="00BB595E">
        <w:rPr>
          <w:color w:val="000000"/>
          <w:sz w:val="28"/>
          <w:szCs w:val="28"/>
        </w:rPr>
        <w:t>А. Интерстициальные клетки Лейдига.</w:t>
      </w:r>
    </w:p>
    <w:p w14:paraId="2926FCEA" w14:textId="77777777" w:rsidR="00FF48DE" w:rsidRPr="00BB595E" w:rsidRDefault="00FF48DE" w:rsidP="00FF48DE">
      <w:pPr>
        <w:spacing w:line="276" w:lineRule="auto"/>
        <w:rPr>
          <w:color w:val="000000"/>
          <w:sz w:val="28"/>
          <w:szCs w:val="28"/>
        </w:rPr>
      </w:pPr>
      <w:r w:rsidRPr="00BB595E">
        <w:rPr>
          <w:sz w:val="28"/>
          <w:szCs w:val="28"/>
        </w:rPr>
        <w:lastRenderedPageBreak/>
        <w:t xml:space="preserve">Б. </w:t>
      </w:r>
      <w:r w:rsidRPr="00BB595E">
        <w:rPr>
          <w:color w:val="000000"/>
          <w:sz w:val="28"/>
          <w:szCs w:val="28"/>
        </w:rPr>
        <w:t>Через паховый канал.</w:t>
      </w:r>
    </w:p>
    <w:p w14:paraId="57C1550E" w14:textId="77777777" w:rsidR="00FF48DE" w:rsidRPr="00BB595E" w:rsidRDefault="00FF48DE" w:rsidP="00FF48DE">
      <w:pPr>
        <w:spacing w:line="276" w:lineRule="auto"/>
        <w:rPr>
          <w:color w:val="000000"/>
          <w:sz w:val="28"/>
          <w:szCs w:val="28"/>
        </w:rPr>
      </w:pPr>
      <w:r w:rsidRPr="00BB595E">
        <w:rPr>
          <w:color w:val="000000"/>
          <w:sz w:val="28"/>
          <w:szCs w:val="28"/>
        </w:rPr>
        <w:t>С. Через бедренный канал.</w:t>
      </w:r>
    </w:p>
    <w:p w14:paraId="2EE8CED5" w14:textId="77777777" w:rsidR="00FF48DE" w:rsidRPr="00BB595E" w:rsidRDefault="00FF48DE" w:rsidP="00FF48DE">
      <w:pPr>
        <w:spacing w:line="276" w:lineRule="auto"/>
        <w:rPr>
          <w:color w:val="000000"/>
          <w:sz w:val="28"/>
          <w:szCs w:val="28"/>
        </w:rPr>
      </w:pPr>
      <w:r w:rsidRPr="00BB595E">
        <w:rPr>
          <w:color w:val="000000"/>
          <w:sz w:val="28"/>
          <w:szCs w:val="28"/>
        </w:rPr>
        <w:t>Г. Через тазовую диафрагму.</w:t>
      </w:r>
    </w:p>
    <w:p w14:paraId="34538591" w14:textId="77777777" w:rsidR="00FF48DE" w:rsidRPr="008D56B7" w:rsidRDefault="00FF48DE" w:rsidP="00FF48DE">
      <w:pPr>
        <w:spacing w:line="276" w:lineRule="auto"/>
        <w:rPr>
          <w:b/>
          <w:sz w:val="28"/>
          <w:szCs w:val="28"/>
        </w:rPr>
      </w:pPr>
      <w:r w:rsidRPr="008D56B7">
        <w:rPr>
          <w:b/>
          <w:color w:val="000000"/>
          <w:sz w:val="28"/>
          <w:szCs w:val="28"/>
        </w:rPr>
        <w:t>4.</w:t>
      </w:r>
      <w:r w:rsidRPr="008D56B7">
        <w:rPr>
          <w:b/>
          <w:sz w:val="28"/>
          <w:szCs w:val="28"/>
        </w:rPr>
        <w:t xml:space="preserve"> Сколько долей имеет предстательная железа?</w:t>
      </w:r>
    </w:p>
    <w:p w14:paraId="0337CA65" w14:textId="77777777" w:rsidR="00FF48DE" w:rsidRPr="00BB595E" w:rsidRDefault="00FF48DE" w:rsidP="00FF48DE">
      <w:pPr>
        <w:spacing w:line="276" w:lineRule="auto"/>
        <w:rPr>
          <w:sz w:val="28"/>
          <w:szCs w:val="28"/>
        </w:rPr>
      </w:pPr>
      <w:r w:rsidRPr="00BB595E">
        <w:rPr>
          <w:sz w:val="28"/>
          <w:szCs w:val="28"/>
        </w:rPr>
        <w:t>А. Одну.</w:t>
      </w:r>
    </w:p>
    <w:p w14:paraId="0E5C3972" w14:textId="77777777" w:rsidR="00FF48DE" w:rsidRPr="00BB595E" w:rsidRDefault="00FF48DE" w:rsidP="00FF48DE">
      <w:pPr>
        <w:spacing w:line="276" w:lineRule="auto"/>
        <w:rPr>
          <w:sz w:val="28"/>
          <w:szCs w:val="28"/>
        </w:rPr>
      </w:pPr>
      <w:r w:rsidRPr="00BB595E">
        <w:rPr>
          <w:sz w:val="28"/>
          <w:szCs w:val="28"/>
        </w:rPr>
        <w:t>Б. Две.</w:t>
      </w:r>
    </w:p>
    <w:p w14:paraId="0314791A" w14:textId="77777777" w:rsidR="00FF48DE" w:rsidRPr="00BB595E" w:rsidRDefault="00FF48DE" w:rsidP="00FF48DE">
      <w:pPr>
        <w:spacing w:line="276" w:lineRule="auto"/>
        <w:rPr>
          <w:sz w:val="28"/>
          <w:szCs w:val="28"/>
        </w:rPr>
      </w:pPr>
      <w:r w:rsidRPr="00BB595E">
        <w:rPr>
          <w:sz w:val="28"/>
          <w:szCs w:val="28"/>
        </w:rPr>
        <w:t>В. Три.</w:t>
      </w:r>
    </w:p>
    <w:p w14:paraId="437684C8" w14:textId="77777777" w:rsidR="00FF48DE" w:rsidRPr="00BB595E" w:rsidRDefault="00FF48DE" w:rsidP="00FF48DE">
      <w:pPr>
        <w:spacing w:line="276" w:lineRule="auto"/>
        <w:rPr>
          <w:sz w:val="28"/>
          <w:szCs w:val="28"/>
        </w:rPr>
      </w:pPr>
      <w:r w:rsidRPr="00BB595E">
        <w:rPr>
          <w:sz w:val="28"/>
          <w:szCs w:val="28"/>
        </w:rPr>
        <w:t>Г. Четыре.</w:t>
      </w:r>
    </w:p>
    <w:p w14:paraId="34D0B830" w14:textId="77777777" w:rsidR="00FF48DE" w:rsidRPr="008D56B7" w:rsidRDefault="00FF48DE" w:rsidP="00FF48DE">
      <w:pPr>
        <w:spacing w:line="276" w:lineRule="auto"/>
        <w:rPr>
          <w:b/>
          <w:sz w:val="28"/>
          <w:szCs w:val="28"/>
        </w:rPr>
      </w:pPr>
      <w:r w:rsidRPr="008D56B7">
        <w:rPr>
          <w:b/>
          <w:sz w:val="28"/>
          <w:szCs w:val="28"/>
        </w:rPr>
        <w:t>5. Где расположены извитые семенные канальцы?</w:t>
      </w:r>
    </w:p>
    <w:p w14:paraId="4636D783" w14:textId="77777777" w:rsidR="00FF48DE" w:rsidRPr="00BB595E" w:rsidRDefault="00FF48DE" w:rsidP="00FF48DE">
      <w:pPr>
        <w:spacing w:line="276" w:lineRule="auto"/>
        <w:rPr>
          <w:sz w:val="28"/>
          <w:szCs w:val="28"/>
        </w:rPr>
      </w:pPr>
      <w:r w:rsidRPr="00BB595E">
        <w:rPr>
          <w:sz w:val="28"/>
          <w:szCs w:val="28"/>
        </w:rPr>
        <w:t>А.В предстательной железе.</w:t>
      </w:r>
    </w:p>
    <w:p w14:paraId="40F6A0C5" w14:textId="77777777" w:rsidR="00FF48DE" w:rsidRPr="00BB595E" w:rsidRDefault="00FF48DE" w:rsidP="00FF48DE">
      <w:pPr>
        <w:spacing w:line="276" w:lineRule="auto"/>
        <w:rPr>
          <w:sz w:val="28"/>
          <w:szCs w:val="28"/>
        </w:rPr>
      </w:pPr>
      <w:r w:rsidRPr="00BB595E">
        <w:rPr>
          <w:sz w:val="28"/>
          <w:szCs w:val="28"/>
        </w:rPr>
        <w:t>Б. В яичке.</w:t>
      </w:r>
    </w:p>
    <w:p w14:paraId="508279C9" w14:textId="77777777" w:rsidR="00FF48DE" w:rsidRPr="00BB595E" w:rsidRDefault="00FF48DE" w:rsidP="00FF48DE">
      <w:pPr>
        <w:spacing w:line="276" w:lineRule="auto"/>
        <w:rPr>
          <w:sz w:val="28"/>
          <w:szCs w:val="28"/>
        </w:rPr>
      </w:pPr>
      <w:r w:rsidRPr="00BB595E">
        <w:rPr>
          <w:sz w:val="28"/>
          <w:szCs w:val="28"/>
        </w:rPr>
        <w:t>В.В Бульбоуретральных железах.</w:t>
      </w:r>
    </w:p>
    <w:p w14:paraId="3886F427" w14:textId="77777777" w:rsidR="00FF48DE" w:rsidRPr="00BB595E" w:rsidRDefault="00FF48DE" w:rsidP="00FF48DE">
      <w:pPr>
        <w:spacing w:line="276" w:lineRule="auto"/>
        <w:rPr>
          <w:sz w:val="28"/>
          <w:szCs w:val="28"/>
        </w:rPr>
      </w:pPr>
      <w:r w:rsidRPr="00BB595E">
        <w:rPr>
          <w:sz w:val="28"/>
          <w:szCs w:val="28"/>
        </w:rPr>
        <w:t>Г. В семенных пузырьках.</w:t>
      </w:r>
    </w:p>
    <w:p w14:paraId="2C5157BB" w14:textId="77777777" w:rsidR="00FF48DE" w:rsidRPr="008D56B7" w:rsidRDefault="00FF48DE" w:rsidP="00FF48DE">
      <w:pPr>
        <w:spacing w:line="276" w:lineRule="auto"/>
        <w:rPr>
          <w:b/>
          <w:sz w:val="28"/>
          <w:szCs w:val="28"/>
        </w:rPr>
      </w:pPr>
      <w:r w:rsidRPr="008D56B7">
        <w:rPr>
          <w:b/>
          <w:sz w:val="28"/>
          <w:szCs w:val="28"/>
        </w:rPr>
        <w:t>6. Укажите основной гормон, вырабатываемый интерстициаль</w:t>
      </w:r>
      <w:r w:rsidRPr="008D56B7">
        <w:rPr>
          <w:b/>
          <w:sz w:val="28"/>
          <w:szCs w:val="28"/>
        </w:rPr>
        <w:softHyphen/>
        <w:t>ными клетками яичка.</w:t>
      </w:r>
    </w:p>
    <w:p w14:paraId="479F796C" w14:textId="77777777" w:rsidR="00FF48DE" w:rsidRPr="00BB595E" w:rsidRDefault="00FF48DE" w:rsidP="00FF48DE">
      <w:pPr>
        <w:spacing w:line="276" w:lineRule="auto"/>
        <w:rPr>
          <w:sz w:val="28"/>
          <w:szCs w:val="28"/>
        </w:rPr>
      </w:pPr>
      <w:r w:rsidRPr="00BB595E">
        <w:rPr>
          <w:sz w:val="28"/>
          <w:szCs w:val="28"/>
        </w:rPr>
        <w:t>А. Тестостерон.</w:t>
      </w:r>
    </w:p>
    <w:p w14:paraId="4C0211EE" w14:textId="77777777" w:rsidR="00FF48DE" w:rsidRPr="00BB595E" w:rsidRDefault="00FF48DE" w:rsidP="00FF48DE">
      <w:pPr>
        <w:spacing w:line="276" w:lineRule="auto"/>
        <w:rPr>
          <w:sz w:val="28"/>
          <w:szCs w:val="28"/>
        </w:rPr>
      </w:pPr>
      <w:r w:rsidRPr="00BB595E">
        <w:rPr>
          <w:sz w:val="28"/>
          <w:szCs w:val="28"/>
        </w:rPr>
        <w:t>Б.  Прогестерон.</w:t>
      </w:r>
    </w:p>
    <w:p w14:paraId="0676AE4F" w14:textId="77777777" w:rsidR="00FF48DE" w:rsidRPr="00BB595E" w:rsidRDefault="00FF48DE" w:rsidP="00FF48DE">
      <w:pPr>
        <w:spacing w:line="276" w:lineRule="auto"/>
        <w:rPr>
          <w:sz w:val="28"/>
          <w:szCs w:val="28"/>
        </w:rPr>
      </w:pPr>
      <w:r w:rsidRPr="00BB595E">
        <w:rPr>
          <w:sz w:val="28"/>
          <w:szCs w:val="28"/>
        </w:rPr>
        <w:t>В.  Эстрогены.</w:t>
      </w:r>
    </w:p>
    <w:p w14:paraId="1209ADD2" w14:textId="77777777" w:rsidR="00FF48DE" w:rsidRPr="00BB595E" w:rsidRDefault="00FF48DE" w:rsidP="00FF48DE">
      <w:pPr>
        <w:spacing w:line="276" w:lineRule="auto"/>
        <w:rPr>
          <w:sz w:val="28"/>
          <w:szCs w:val="28"/>
        </w:rPr>
      </w:pPr>
      <w:r w:rsidRPr="00BB595E">
        <w:rPr>
          <w:sz w:val="28"/>
          <w:szCs w:val="28"/>
        </w:rPr>
        <w:t>Г. Инсулин.</w:t>
      </w:r>
    </w:p>
    <w:p w14:paraId="185E0FB5" w14:textId="77777777" w:rsidR="00FF48DE" w:rsidRPr="008D56B7" w:rsidRDefault="00FF48DE" w:rsidP="00FF48DE">
      <w:pPr>
        <w:spacing w:line="276" w:lineRule="auto"/>
        <w:rPr>
          <w:b/>
          <w:sz w:val="28"/>
          <w:szCs w:val="28"/>
        </w:rPr>
      </w:pPr>
      <w:r w:rsidRPr="008D56B7">
        <w:rPr>
          <w:b/>
          <w:sz w:val="28"/>
          <w:szCs w:val="28"/>
        </w:rPr>
        <w:t>7. Под влиянием, какого секрета мужские половые клетки впервые приобретают подвижность?</w:t>
      </w:r>
    </w:p>
    <w:p w14:paraId="6B8D51FE" w14:textId="77777777" w:rsidR="00FF48DE" w:rsidRPr="00BB595E" w:rsidRDefault="00FF48DE" w:rsidP="00FF48DE">
      <w:pPr>
        <w:spacing w:line="276" w:lineRule="auto"/>
        <w:rPr>
          <w:sz w:val="28"/>
          <w:szCs w:val="28"/>
        </w:rPr>
      </w:pPr>
      <w:r w:rsidRPr="00BB595E">
        <w:rPr>
          <w:sz w:val="28"/>
          <w:szCs w:val="28"/>
        </w:rPr>
        <w:t>А. Придатка яичка.</w:t>
      </w:r>
    </w:p>
    <w:p w14:paraId="278F62CE" w14:textId="77777777" w:rsidR="00FF48DE" w:rsidRPr="00BB595E" w:rsidRDefault="00FF48DE" w:rsidP="00FF48DE">
      <w:pPr>
        <w:spacing w:line="276" w:lineRule="auto"/>
        <w:rPr>
          <w:sz w:val="28"/>
          <w:szCs w:val="28"/>
        </w:rPr>
      </w:pPr>
      <w:r w:rsidRPr="00BB595E">
        <w:rPr>
          <w:sz w:val="28"/>
          <w:szCs w:val="28"/>
        </w:rPr>
        <w:t>Б. Семенных пузырьков.</w:t>
      </w:r>
    </w:p>
    <w:p w14:paraId="42CE311B" w14:textId="77777777" w:rsidR="00FF48DE" w:rsidRPr="00BB595E" w:rsidRDefault="00FF48DE" w:rsidP="00FF48DE">
      <w:pPr>
        <w:spacing w:line="276" w:lineRule="auto"/>
        <w:rPr>
          <w:sz w:val="28"/>
          <w:szCs w:val="28"/>
        </w:rPr>
      </w:pPr>
      <w:r w:rsidRPr="00BB595E">
        <w:rPr>
          <w:sz w:val="28"/>
          <w:szCs w:val="28"/>
        </w:rPr>
        <w:t>В. Предстательной железы.</w:t>
      </w:r>
    </w:p>
    <w:p w14:paraId="7B3EC274" w14:textId="77777777" w:rsidR="00FF48DE" w:rsidRPr="00BB595E" w:rsidRDefault="00FF48DE" w:rsidP="00FF48DE">
      <w:pPr>
        <w:spacing w:line="276" w:lineRule="auto"/>
        <w:rPr>
          <w:sz w:val="28"/>
          <w:szCs w:val="28"/>
        </w:rPr>
      </w:pPr>
      <w:r w:rsidRPr="00BB595E">
        <w:rPr>
          <w:sz w:val="28"/>
          <w:szCs w:val="28"/>
        </w:rPr>
        <w:t>Г. Бульбоуретральных желёз.</w:t>
      </w:r>
    </w:p>
    <w:p w14:paraId="31B6E0B1" w14:textId="77777777" w:rsidR="00FF48DE" w:rsidRPr="008D56B7" w:rsidRDefault="00FF48DE" w:rsidP="00FF48DE">
      <w:pPr>
        <w:spacing w:line="276" w:lineRule="auto"/>
        <w:rPr>
          <w:b/>
          <w:sz w:val="28"/>
          <w:szCs w:val="28"/>
        </w:rPr>
      </w:pPr>
      <w:r w:rsidRPr="008D56B7">
        <w:rPr>
          <w:b/>
          <w:sz w:val="28"/>
          <w:szCs w:val="28"/>
        </w:rPr>
        <w:t>8. Где образуются сперматозоиды?</w:t>
      </w:r>
    </w:p>
    <w:p w14:paraId="4FD6A637" w14:textId="77777777" w:rsidR="00FF48DE" w:rsidRPr="00BB595E" w:rsidRDefault="00FF48DE" w:rsidP="00FF48DE">
      <w:pPr>
        <w:spacing w:line="276" w:lineRule="auto"/>
        <w:rPr>
          <w:sz w:val="28"/>
          <w:szCs w:val="28"/>
        </w:rPr>
      </w:pPr>
      <w:r w:rsidRPr="00BB595E">
        <w:rPr>
          <w:sz w:val="28"/>
          <w:szCs w:val="28"/>
        </w:rPr>
        <w:t>А. В предстательной железе.</w:t>
      </w:r>
    </w:p>
    <w:p w14:paraId="78B3637E" w14:textId="77777777" w:rsidR="00FF48DE" w:rsidRPr="00BB595E" w:rsidRDefault="00FF48DE" w:rsidP="00FF48DE">
      <w:pPr>
        <w:spacing w:line="276" w:lineRule="auto"/>
        <w:rPr>
          <w:sz w:val="28"/>
          <w:szCs w:val="28"/>
        </w:rPr>
      </w:pPr>
      <w:r w:rsidRPr="00BB595E">
        <w:rPr>
          <w:sz w:val="28"/>
          <w:szCs w:val="28"/>
        </w:rPr>
        <w:t>Б. В мочеиспускательном канале.</w:t>
      </w:r>
    </w:p>
    <w:p w14:paraId="14FCDEF9" w14:textId="77777777" w:rsidR="00FF48DE" w:rsidRPr="00BB595E" w:rsidRDefault="00FF48DE" w:rsidP="00FF48DE">
      <w:pPr>
        <w:spacing w:line="276" w:lineRule="auto"/>
        <w:rPr>
          <w:sz w:val="28"/>
          <w:szCs w:val="28"/>
        </w:rPr>
      </w:pPr>
      <w:r w:rsidRPr="00BB595E">
        <w:rPr>
          <w:sz w:val="28"/>
          <w:szCs w:val="28"/>
        </w:rPr>
        <w:t>В. В семенных пузырьках.</w:t>
      </w:r>
    </w:p>
    <w:p w14:paraId="4402B639" w14:textId="77777777" w:rsidR="00FF48DE" w:rsidRPr="00BB595E" w:rsidRDefault="00FF48DE" w:rsidP="00FF48DE">
      <w:pPr>
        <w:spacing w:line="276" w:lineRule="auto"/>
        <w:rPr>
          <w:sz w:val="28"/>
          <w:szCs w:val="28"/>
        </w:rPr>
      </w:pPr>
      <w:r w:rsidRPr="00BB595E">
        <w:rPr>
          <w:sz w:val="28"/>
          <w:szCs w:val="28"/>
        </w:rPr>
        <w:t>Г. В яичках.</w:t>
      </w:r>
    </w:p>
    <w:p w14:paraId="3715724A" w14:textId="77777777" w:rsidR="00FF48DE" w:rsidRPr="008D56B7" w:rsidRDefault="00FF48DE" w:rsidP="00FF48DE">
      <w:pPr>
        <w:spacing w:line="276" w:lineRule="auto"/>
        <w:rPr>
          <w:b/>
          <w:sz w:val="28"/>
          <w:szCs w:val="28"/>
        </w:rPr>
      </w:pPr>
      <w:r w:rsidRPr="008D56B7">
        <w:rPr>
          <w:b/>
          <w:sz w:val="28"/>
          <w:szCs w:val="28"/>
        </w:rPr>
        <w:t>9. Куда открывается семявыбрасывающий проток?</w:t>
      </w:r>
    </w:p>
    <w:p w14:paraId="4CCE4298" w14:textId="77777777" w:rsidR="00FF48DE" w:rsidRPr="00BB595E" w:rsidRDefault="00FF48DE" w:rsidP="00FF48DE">
      <w:pPr>
        <w:spacing w:line="276" w:lineRule="auto"/>
        <w:rPr>
          <w:sz w:val="28"/>
          <w:szCs w:val="28"/>
        </w:rPr>
      </w:pPr>
      <w:r w:rsidRPr="00BB595E">
        <w:rPr>
          <w:sz w:val="28"/>
          <w:szCs w:val="28"/>
        </w:rPr>
        <w:t>А. В мочеиспускательный канал.</w:t>
      </w:r>
    </w:p>
    <w:p w14:paraId="1FDDA686" w14:textId="77777777" w:rsidR="00FF48DE" w:rsidRPr="00BB595E" w:rsidRDefault="00FF48DE" w:rsidP="00FF48DE">
      <w:pPr>
        <w:spacing w:line="276" w:lineRule="auto"/>
        <w:rPr>
          <w:sz w:val="28"/>
          <w:szCs w:val="28"/>
        </w:rPr>
      </w:pPr>
      <w:r w:rsidRPr="00BB595E">
        <w:rPr>
          <w:sz w:val="28"/>
          <w:szCs w:val="28"/>
        </w:rPr>
        <w:t>Б. В мочевой пузырь.</w:t>
      </w:r>
    </w:p>
    <w:p w14:paraId="154A2C56" w14:textId="77777777" w:rsidR="00FF48DE" w:rsidRPr="00BB595E" w:rsidRDefault="00FF48DE" w:rsidP="00FF48DE">
      <w:pPr>
        <w:spacing w:line="276" w:lineRule="auto"/>
        <w:rPr>
          <w:sz w:val="28"/>
          <w:szCs w:val="28"/>
        </w:rPr>
      </w:pPr>
      <w:r w:rsidRPr="00BB595E">
        <w:rPr>
          <w:sz w:val="28"/>
          <w:szCs w:val="28"/>
        </w:rPr>
        <w:t>В. В тазовую полость.</w:t>
      </w:r>
    </w:p>
    <w:p w14:paraId="5993A7EC" w14:textId="77777777" w:rsidR="00FF48DE" w:rsidRPr="00BB595E" w:rsidRDefault="00FF48DE" w:rsidP="00FF48DE">
      <w:pPr>
        <w:spacing w:line="276" w:lineRule="auto"/>
        <w:rPr>
          <w:sz w:val="28"/>
          <w:szCs w:val="28"/>
        </w:rPr>
      </w:pPr>
      <w:r w:rsidRPr="00BB595E">
        <w:rPr>
          <w:sz w:val="28"/>
          <w:szCs w:val="28"/>
        </w:rPr>
        <w:t>Г. В семенные пузырьки.</w:t>
      </w:r>
    </w:p>
    <w:p w14:paraId="109DE9EB" w14:textId="77777777" w:rsidR="00FF48DE" w:rsidRPr="008D56B7" w:rsidRDefault="00FF48DE" w:rsidP="00FF48DE">
      <w:pPr>
        <w:spacing w:line="276" w:lineRule="auto"/>
        <w:rPr>
          <w:b/>
          <w:sz w:val="28"/>
          <w:szCs w:val="28"/>
        </w:rPr>
      </w:pPr>
      <w:r w:rsidRPr="008D56B7">
        <w:rPr>
          <w:b/>
          <w:sz w:val="28"/>
          <w:szCs w:val="28"/>
        </w:rPr>
        <w:t>10. Как проходит семявыносящий проток?</w:t>
      </w:r>
    </w:p>
    <w:p w14:paraId="1523A667" w14:textId="77777777" w:rsidR="00FF48DE" w:rsidRPr="00BB595E" w:rsidRDefault="00FF48DE" w:rsidP="00FF48DE">
      <w:pPr>
        <w:spacing w:line="276" w:lineRule="auto"/>
        <w:rPr>
          <w:sz w:val="28"/>
          <w:szCs w:val="28"/>
        </w:rPr>
      </w:pPr>
      <w:r w:rsidRPr="00BB595E">
        <w:rPr>
          <w:sz w:val="28"/>
          <w:szCs w:val="28"/>
        </w:rPr>
        <w:t>А. Через мочевой пузырь</w:t>
      </w:r>
    </w:p>
    <w:p w14:paraId="13B38294" w14:textId="77777777" w:rsidR="00FF48DE" w:rsidRPr="00BB595E" w:rsidRDefault="00FF48DE" w:rsidP="00FF48DE">
      <w:pPr>
        <w:spacing w:line="276" w:lineRule="auto"/>
        <w:rPr>
          <w:sz w:val="28"/>
          <w:szCs w:val="28"/>
        </w:rPr>
      </w:pPr>
      <w:r w:rsidRPr="00BB595E">
        <w:rPr>
          <w:color w:val="000000"/>
          <w:sz w:val="28"/>
          <w:szCs w:val="28"/>
        </w:rPr>
        <w:t>Б. Через паховый канал.</w:t>
      </w:r>
    </w:p>
    <w:p w14:paraId="68A53457" w14:textId="77777777" w:rsidR="00FF48DE" w:rsidRPr="00BB595E" w:rsidRDefault="00FF48DE" w:rsidP="00FF48DE">
      <w:pPr>
        <w:spacing w:line="276" w:lineRule="auto"/>
        <w:rPr>
          <w:color w:val="000000"/>
          <w:sz w:val="28"/>
          <w:szCs w:val="28"/>
        </w:rPr>
      </w:pPr>
      <w:r w:rsidRPr="00BB595E">
        <w:rPr>
          <w:color w:val="000000"/>
          <w:sz w:val="28"/>
          <w:szCs w:val="28"/>
        </w:rPr>
        <w:t>В. Через бедренный канал.</w:t>
      </w:r>
    </w:p>
    <w:p w14:paraId="24D5DFE0" w14:textId="77777777" w:rsidR="00FF48DE" w:rsidRPr="00BB595E" w:rsidRDefault="00FF48DE" w:rsidP="00FF48DE">
      <w:pPr>
        <w:spacing w:line="276" w:lineRule="auto"/>
        <w:rPr>
          <w:color w:val="000000"/>
          <w:sz w:val="28"/>
          <w:szCs w:val="28"/>
        </w:rPr>
      </w:pPr>
      <w:r w:rsidRPr="00BB595E">
        <w:rPr>
          <w:color w:val="000000"/>
          <w:sz w:val="28"/>
          <w:szCs w:val="28"/>
        </w:rPr>
        <w:lastRenderedPageBreak/>
        <w:t>Г. Через тазовую диафрагму.</w:t>
      </w:r>
    </w:p>
    <w:p w14:paraId="3BFA47ED" w14:textId="77777777" w:rsidR="00FF48DE" w:rsidRPr="008D56B7" w:rsidRDefault="00FF48DE" w:rsidP="00FF48DE">
      <w:pPr>
        <w:spacing w:line="276" w:lineRule="auto"/>
        <w:rPr>
          <w:b/>
          <w:color w:val="000000"/>
          <w:sz w:val="28"/>
          <w:szCs w:val="28"/>
        </w:rPr>
      </w:pPr>
      <w:r w:rsidRPr="008D56B7">
        <w:rPr>
          <w:b/>
          <w:sz w:val="28"/>
          <w:szCs w:val="28"/>
        </w:rPr>
        <w:t>11.</w:t>
      </w:r>
      <w:r w:rsidRPr="008D56B7">
        <w:rPr>
          <w:b/>
          <w:color w:val="000000"/>
          <w:sz w:val="28"/>
          <w:szCs w:val="28"/>
        </w:rPr>
        <w:t>Что образуется в яичниках?</w:t>
      </w:r>
    </w:p>
    <w:p w14:paraId="0BA627BE" w14:textId="77777777" w:rsidR="00FF48DE" w:rsidRPr="00BB595E" w:rsidRDefault="00FF48DE" w:rsidP="00FF48DE">
      <w:pPr>
        <w:spacing w:line="276" w:lineRule="auto"/>
        <w:rPr>
          <w:color w:val="000000"/>
          <w:sz w:val="28"/>
          <w:szCs w:val="28"/>
        </w:rPr>
      </w:pPr>
      <w:r w:rsidRPr="00BB595E">
        <w:rPr>
          <w:color w:val="000000"/>
          <w:sz w:val="28"/>
          <w:szCs w:val="28"/>
        </w:rPr>
        <w:t>А. Ферменты.</w:t>
      </w:r>
    </w:p>
    <w:p w14:paraId="004F52EF" w14:textId="77777777" w:rsidR="00FF48DE" w:rsidRPr="00BB595E" w:rsidRDefault="00FF48DE" w:rsidP="00FF48DE">
      <w:pPr>
        <w:spacing w:line="276" w:lineRule="auto"/>
        <w:rPr>
          <w:color w:val="000000"/>
          <w:sz w:val="28"/>
          <w:szCs w:val="28"/>
        </w:rPr>
      </w:pPr>
      <w:r w:rsidRPr="00BB595E">
        <w:rPr>
          <w:color w:val="000000"/>
          <w:sz w:val="28"/>
          <w:szCs w:val="28"/>
        </w:rPr>
        <w:t>Б. Сперматозоиды.</w:t>
      </w:r>
    </w:p>
    <w:p w14:paraId="7E2D430F" w14:textId="77777777" w:rsidR="00FF48DE" w:rsidRPr="00BB595E" w:rsidRDefault="00FF48DE" w:rsidP="00FF48DE">
      <w:pPr>
        <w:spacing w:line="276" w:lineRule="auto"/>
        <w:rPr>
          <w:color w:val="000000"/>
          <w:sz w:val="28"/>
          <w:szCs w:val="28"/>
        </w:rPr>
      </w:pPr>
      <w:r w:rsidRPr="00BB595E">
        <w:rPr>
          <w:color w:val="000000"/>
          <w:sz w:val="28"/>
          <w:szCs w:val="28"/>
        </w:rPr>
        <w:t>В. Яйцеклетки.</w:t>
      </w:r>
    </w:p>
    <w:p w14:paraId="2972850C" w14:textId="77777777" w:rsidR="00FF48DE" w:rsidRPr="00BB595E" w:rsidRDefault="00FF48DE" w:rsidP="00FF48DE">
      <w:pPr>
        <w:spacing w:line="276" w:lineRule="auto"/>
        <w:rPr>
          <w:color w:val="000000"/>
          <w:sz w:val="28"/>
          <w:szCs w:val="28"/>
        </w:rPr>
      </w:pPr>
      <w:r w:rsidRPr="00BB595E">
        <w:rPr>
          <w:color w:val="000000"/>
          <w:sz w:val="28"/>
          <w:szCs w:val="28"/>
        </w:rPr>
        <w:t>Г. Половые гормоны.</w:t>
      </w:r>
    </w:p>
    <w:p w14:paraId="2966E31F" w14:textId="77777777" w:rsidR="00FF48DE" w:rsidRPr="008D56B7" w:rsidRDefault="00FF48DE" w:rsidP="00FF48DE">
      <w:pPr>
        <w:spacing w:line="276" w:lineRule="auto"/>
        <w:rPr>
          <w:b/>
          <w:color w:val="000000"/>
          <w:sz w:val="28"/>
          <w:szCs w:val="28"/>
        </w:rPr>
      </w:pPr>
      <w:r w:rsidRPr="008D56B7">
        <w:rPr>
          <w:b/>
          <w:color w:val="000000"/>
          <w:sz w:val="28"/>
          <w:szCs w:val="28"/>
        </w:rPr>
        <w:t>12. Как называют наружную оболочку матки?</w:t>
      </w:r>
    </w:p>
    <w:p w14:paraId="6B23D3DB" w14:textId="77777777" w:rsidR="00FF48DE" w:rsidRPr="00BB595E" w:rsidRDefault="00FF48DE" w:rsidP="00FF48DE">
      <w:pPr>
        <w:spacing w:line="276" w:lineRule="auto"/>
        <w:rPr>
          <w:color w:val="000000"/>
          <w:sz w:val="28"/>
          <w:szCs w:val="28"/>
        </w:rPr>
      </w:pPr>
      <w:r w:rsidRPr="00BB595E">
        <w:rPr>
          <w:color w:val="000000"/>
          <w:sz w:val="28"/>
          <w:szCs w:val="28"/>
        </w:rPr>
        <w:t>А. Параметрий.</w:t>
      </w:r>
    </w:p>
    <w:p w14:paraId="58837038" w14:textId="77777777" w:rsidR="00FF48DE" w:rsidRPr="00BB595E" w:rsidRDefault="00FF48DE" w:rsidP="00FF48DE">
      <w:pPr>
        <w:spacing w:line="276" w:lineRule="auto"/>
        <w:rPr>
          <w:color w:val="000000"/>
          <w:sz w:val="28"/>
          <w:szCs w:val="28"/>
        </w:rPr>
      </w:pPr>
      <w:r w:rsidRPr="00BB595E">
        <w:rPr>
          <w:color w:val="000000"/>
          <w:sz w:val="28"/>
          <w:szCs w:val="28"/>
        </w:rPr>
        <w:t>Б. Периметрий.</w:t>
      </w:r>
    </w:p>
    <w:p w14:paraId="4574F154" w14:textId="77777777" w:rsidR="00FF48DE" w:rsidRPr="00BB595E" w:rsidRDefault="00FF48DE" w:rsidP="00FF48DE">
      <w:pPr>
        <w:spacing w:line="276" w:lineRule="auto"/>
        <w:rPr>
          <w:color w:val="000000"/>
          <w:sz w:val="28"/>
          <w:szCs w:val="28"/>
        </w:rPr>
      </w:pPr>
      <w:r w:rsidRPr="00BB595E">
        <w:rPr>
          <w:color w:val="000000"/>
          <w:sz w:val="28"/>
          <w:szCs w:val="28"/>
        </w:rPr>
        <w:t>В. Миометрий.</w:t>
      </w:r>
    </w:p>
    <w:p w14:paraId="325B0D51" w14:textId="77777777" w:rsidR="00FF48DE" w:rsidRPr="00BB595E" w:rsidRDefault="00FF48DE" w:rsidP="00FF48DE">
      <w:pPr>
        <w:spacing w:line="276" w:lineRule="auto"/>
        <w:rPr>
          <w:color w:val="000000"/>
          <w:sz w:val="28"/>
          <w:szCs w:val="28"/>
        </w:rPr>
      </w:pPr>
      <w:r w:rsidRPr="00BB595E">
        <w:rPr>
          <w:color w:val="000000"/>
          <w:sz w:val="28"/>
          <w:szCs w:val="28"/>
        </w:rPr>
        <w:t>Г. Эндометрий.</w:t>
      </w:r>
    </w:p>
    <w:p w14:paraId="6A1AA22F" w14:textId="77777777" w:rsidR="00FF48DE" w:rsidRPr="008D56B7" w:rsidRDefault="00FF48DE" w:rsidP="00FF48DE">
      <w:pPr>
        <w:spacing w:line="276" w:lineRule="auto"/>
        <w:rPr>
          <w:b/>
          <w:color w:val="000000"/>
          <w:sz w:val="28"/>
          <w:szCs w:val="28"/>
        </w:rPr>
      </w:pPr>
      <w:r w:rsidRPr="008D56B7">
        <w:rPr>
          <w:b/>
          <w:color w:val="000000"/>
          <w:sz w:val="28"/>
          <w:szCs w:val="28"/>
        </w:rPr>
        <w:t>13. Какова продолжительность репродуктивного периода жен</w:t>
      </w:r>
      <w:r w:rsidRPr="008D56B7">
        <w:rPr>
          <w:b/>
          <w:color w:val="000000"/>
          <w:sz w:val="28"/>
          <w:szCs w:val="28"/>
        </w:rPr>
        <w:softHyphen/>
        <w:t>щины?</w:t>
      </w:r>
    </w:p>
    <w:p w14:paraId="1ACCC309" w14:textId="77777777" w:rsidR="00FF48DE" w:rsidRPr="00BB595E" w:rsidRDefault="00FF48DE" w:rsidP="00FF48DE">
      <w:pPr>
        <w:spacing w:line="276" w:lineRule="auto"/>
        <w:rPr>
          <w:color w:val="000000"/>
          <w:sz w:val="28"/>
          <w:szCs w:val="28"/>
        </w:rPr>
      </w:pPr>
      <w:r w:rsidRPr="00BB595E">
        <w:rPr>
          <w:color w:val="000000"/>
          <w:sz w:val="28"/>
          <w:szCs w:val="28"/>
        </w:rPr>
        <w:t>А. До 40-45 лет.</w:t>
      </w:r>
    </w:p>
    <w:p w14:paraId="3C630191" w14:textId="77777777" w:rsidR="00FF48DE" w:rsidRPr="00BB595E" w:rsidRDefault="00FF48DE" w:rsidP="00FF48DE">
      <w:pPr>
        <w:spacing w:line="276" w:lineRule="auto"/>
        <w:rPr>
          <w:color w:val="000000"/>
          <w:sz w:val="28"/>
          <w:szCs w:val="28"/>
        </w:rPr>
      </w:pPr>
      <w:r w:rsidRPr="00BB595E">
        <w:rPr>
          <w:color w:val="000000"/>
          <w:sz w:val="28"/>
          <w:szCs w:val="28"/>
        </w:rPr>
        <w:t>Б. До 20-25 лет.</w:t>
      </w:r>
    </w:p>
    <w:p w14:paraId="3D3FF496" w14:textId="77777777" w:rsidR="00FF48DE" w:rsidRPr="00BB595E" w:rsidRDefault="00FF48DE" w:rsidP="00FF48DE">
      <w:pPr>
        <w:spacing w:line="276" w:lineRule="auto"/>
        <w:rPr>
          <w:color w:val="000000"/>
          <w:sz w:val="28"/>
          <w:szCs w:val="28"/>
        </w:rPr>
      </w:pPr>
      <w:r w:rsidRPr="00BB595E">
        <w:rPr>
          <w:color w:val="000000"/>
          <w:sz w:val="28"/>
          <w:szCs w:val="28"/>
        </w:rPr>
        <w:t>В. До 60 лет.</w:t>
      </w:r>
    </w:p>
    <w:p w14:paraId="59970152" w14:textId="77777777" w:rsidR="00FF48DE" w:rsidRPr="00BB595E" w:rsidRDefault="00FF48DE" w:rsidP="00FF48DE">
      <w:pPr>
        <w:spacing w:line="276" w:lineRule="auto"/>
        <w:rPr>
          <w:color w:val="000000"/>
          <w:sz w:val="28"/>
          <w:szCs w:val="28"/>
        </w:rPr>
      </w:pPr>
      <w:r w:rsidRPr="00BB595E">
        <w:rPr>
          <w:color w:val="000000"/>
          <w:sz w:val="28"/>
          <w:szCs w:val="28"/>
        </w:rPr>
        <w:t>Г. До 50-55 лет.</w:t>
      </w:r>
    </w:p>
    <w:p w14:paraId="111A9709" w14:textId="77777777" w:rsidR="00FF48DE" w:rsidRPr="008D56B7" w:rsidRDefault="00FF48DE" w:rsidP="00FF48DE">
      <w:pPr>
        <w:spacing w:line="276" w:lineRule="auto"/>
        <w:rPr>
          <w:b/>
          <w:color w:val="000000"/>
          <w:sz w:val="28"/>
          <w:szCs w:val="28"/>
        </w:rPr>
      </w:pPr>
      <w:r w:rsidRPr="008D56B7">
        <w:rPr>
          <w:b/>
          <w:color w:val="000000"/>
          <w:sz w:val="28"/>
          <w:szCs w:val="28"/>
        </w:rPr>
        <w:t>14. Как называют процесс, связанный с овуляцией и повторяю</w:t>
      </w:r>
      <w:r w:rsidRPr="008D56B7">
        <w:rPr>
          <w:b/>
          <w:color w:val="000000"/>
          <w:sz w:val="28"/>
          <w:szCs w:val="28"/>
        </w:rPr>
        <w:softHyphen/>
        <w:t>щийся ежемесячно в организме женщины?</w:t>
      </w:r>
    </w:p>
    <w:p w14:paraId="4420EB7E" w14:textId="77777777" w:rsidR="00FF48DE" w:rsidRPr="00BB595E" w:rsidRDefault="00FF48DE" w:rsidP="00FF48DE">
      <w:pPr>
        <w:spacing w:line="276" w:lineRule="auto"/>
        <w:rPr>
          <w:color w:val="000000"/>
          <w:sz w:val="28"/>
          <w:szCs w:val="28"/>
        </w:rPr>
      </w:pPr>
      <w:r w:rsidRPr="00BB595E">
        <w:rPr>
          <w:color w:val="000000"/>
          <w:sz w:val="28"/>
          <w:szCs w:val="28"/>
        </w:rPr>
        <w:t>А. Сперматогенез.</w:t>
      </w:r>
    </w:p>
    <w:p w14:paraId="3DF71598" w14:textId="77777777" w:rsidR="00FF48DE" w:rsidRPr="00BB595E" w:rsidRDefault="00FF48DE" w:rsidP="00FF48DE">
      <w:pPr>
        <w:spacing w:line="276" w:lineRule="auto"/>
        <w:rPr>
          <w:color w:val="000000"/>
          <w:sz w:val="28"/>
          <w:szCs w:val="28"/>
        </w:rPr>
      </w:pPr>
      <w:r w:rsidRPr="00BB595E">
        <w:rPr>
          <w:color w:val="000000"/>
          <w:sz w:val="28"/>
          <w:szCs w:val="28"/>
        </w:rPr>
        <w:t>Б. Эмбриогенез.</w:t>
      </w:r>
    </w:p>
    <w:p w14:paraId="4B04335F" w14:textId="77777777" w:rsidR="00FF48DE" w:rsidRPr="00BB595E" w:rsidRDefault="00FF48DE" w:rsidP="00FF48DE">
      <w:pPr>
        <w:spacing w:line="276" w:lineRule="auto"/>
        <w:rPr>
          <w:color w:val="000000"/>
          <w:sz w:val="28"/>
          <w:szCs w:val="28"/>
        </w:rPr>
      </w:pPr>
      <w:r w:rsidRPr="00BB595E">
        <w:rPr>
          <w:color w:val="000000"/>
          <w:sz w:val="28"/>
          <w:szCs w:val="28"/>
        </w:rPr>
        <w:t>В. Менструация.</w:t>
      </w:r>
    </w:p>
    <w:p w14:paraId="7B33A477" w14:textId="77777777" w:rsidR="00FF48DE" w:rsidRPr="00BB595E" w:rsidRDefault="00FF48DE" w:rsidP="00FF48DE">
      <w:pPr>
        <w:spacing w:line="276" w:lineRule="auto"/>
        <w:rPr>
          <w:color w:val="000000"/>
          <w:sz w:val="28"/>
          <w:szCs w:val="28"/>
        </w:rPr>
      </w:pPr>
      <w:r w:rsidRPr="00BB595E">
        <w:rPr>
          <w:color w:val="000000"/>
          <w:sz w:val="28"/>
          <w:szCs w:val="28"/>
        </w:rPr>
        <w:t>Г. Диурез.</w:t>
      </w:r>
    </w:p>
    <w:p w14:paraId="07396B16" w14:textId="77777777" w:rsidR="00FF48DE" w:rsidRPr="008D56B7" w:rsidRDefault="00FF48DE" w:rsidP="00FF48DE">
      <w:pPr>
        <w:spacing w:line="276" w:lineRule="auto"/>
        <w:rPr>
          <w:b/>
          <w:color w:val="000000"/>
          <w:sz w:val="28"/>
          <w:szCs w:val="28"/>
        </w:rPr>
      </w:pPr>
      <w:r w:rsidRPr="008D56B7">
        <w:rPr>
          <w:b/>
          <w:color w:val="000000"/>
          <w:sz w:val="28"/>
          <w:szCs w:val="28"/>
        </w:rPr>
        <w:t>15. Какова средняя продолжительность менструации?</w:t>
      </w:r>
    </w:p>
    <w:p w14:paraId="40CDD63A" w14:textId="77777777" w:rsidR="00FF48DE" w:rsidRPr="00BB595E" w:rsidRDefault="00FF48DE" w:rsidP="00FF48DE">
      <w:pPr>
        <w:spacing w:line="276" w:lineRule="auto"/>
        <w:rPr>
          <w:color w:val="000000"/>
          <w:sz w:val="28"/>
          <w:szCs w:val="28"/>
        </w:rPr>
      </w:pPr>
      <w:r w:rsidRPr="00BB595E">
        <w:rPr>
          <w:color w:val="000000"/>
          <w:sz w:val="28"/>
          <w:szCs w:val="28"/>
        </w:rPr>
        <w:t>А.10-12 дней.</w:t>
      </w:r>
    </w:p>
    <w:p w14:paraId="33A0417E" w14:textId="77777777" w:rsidR="00FF48DE" w:rsidRPr="00BB595E" w:rsidRDefault="00FF48DE" w:rsidP="00FF48DE">
      <w:pPr>
        <w:spacing w:line="276" w:lineRule="auto"/>
        <w:rPr>
          <w:color w:val="000000"/>
          <w:sz w:val="28"/>
          <w:szCs w:val="28"/>
        </w:rPr>
      </w:pPr>
      <w:r w:rsidRPr="00BB595E">
        <w:rPr>
          <w:color w:val="000000"/>
          <w:sz w:val="28"/>
          <w:szCs w:val="28"/>
        </w:rPr>
        <w:t>Б. 3—5 дней.</w:t>
      </w:r>
    </w:p>
    <w:p w14:paraId="25FD511F" w14:textId="77777777" w:rsidR="00FF48DE" w:rsidRPr="00BB595E" w:rsidRDefault="00FF48DE" w:rsidP="00FF48DE">
      <w:pPr>
        <w:spacing w:line="276" w:lineRule="auto"/>
        <w:rPr>
          <w:color w:val="000000"/>
          <w:sz w:val="28"/>
          <w:szCs w:val="28"/>
        </w:rPr>
      </w:pPr>
      <w:r w:rsidRPr="00BB595E">
        <w:rPr>
          <w:color w:val="000000"/>
          <w:sz w:val="28"/>
          <w:szCs w:val="28"/>
        </w:rPr>
        <w:t>В.15-18 дней.</w:t>
      </w:r>
    </w:p>
    <w:p w14:paraId="021DDDA5" w14:textId="77777777" w:rsidR="00FF48DE" w:rsidRPr="008D56B7" w:rsidRDefault="00FF48DE" w:rsidP="00FF48DE">
      <w:pPr>
        <w:spacing w:line="276" w:lineRule="auto"/>
        <w:rPr>
          <w:b/>
          <w:color w:val="000000"/>
          <w:sz w:val="28"/>
          <w:szCs w:val="28"/>
        </w:rPr>
      </w:pPr>
      <w:r w:rsidRPr="008D56B7">
        <w:rPr>
          <w:b/>
          <w:color w:val="000000"/>
          <w:sz w:val="28"/>
          <w:szCs w:val="28"/>
        </w:rPr>
        <w:t>16. Как называют внутреннюю оболочку матки?</w:t>
      </w:r>
    </w:p>
    <w:p w14:paraId="4ECCAC14" w14:textId="77777777" w:rsidR="00FF48DE" w:rsidRPr="00BB595E" w:rsidRDefault="00FF48DE" w:rsidP="00FF48DE">
      <w:pPr>
        <w:spacing w:line="276" w:lineRule="auto"/>
        <w:rPr>
          <w:color w:val="000000"/>
          <w:sz w:val="28"/>
          <w:szCs w:val="28"/>
        </w:rPr>
      </w:pPr>
      <w:r w:rsidRPr="00BB595E">
        <w:rPr>
          <w:color w:val="000000"/>
          <w:sz w:val="28"/>
          <w:szCs w:val="28"/>
        </w:rPr>
        <w:t>А. Параметрий.</w:t>
      </w:r>
    </w:p>
    <w:p w14:paraId="1CF24A65" w14:textId="77777777" w:rsidR="00FF48DE" w:rsidRPr="00BB595E" w:rsidRDefault="00FF48DE" w:rsidP="00FF48DE">
      <w:pPr>
        <w:spacing w:line="276" w:lineRule="auto"/>
        <w:rPr>
          <w:color w:val="000000"/>
          <w:sz w:val="28"/>
          <w:szCs w:val="28"/>
        </w:rPr>
      </w:pPr>
      <w:r w:rsidRPr="00BB595E">
        <w:rPr>
          <w:color w:val="000000"/>
          <w:sz w:val="28"/>
          <w:szCs w:val="28"/>
        </w:rPr>
        <w:t>Б.  Миометрий.</w:t>
      </w:r>
    </w:p>
    <w:p w14:paraId="161CC7FB" w14:textId="77777777" w:rsidR="00FF48DE" w:rsidRPr="00BB595E" w:rsidRDefault="00FF48DE" w:rsidP="00FF48DE">
      <w:pPr>
        <w:spacing w:line="276" w:lineRule="auto"/>
        <w:rPr>
          <w:color w:val="000000"/>
          <w:sz w:val="28"/>
          <w:szCs w:val="28"/>
        </w:rPr>
      </w:pPr>
      <w:r w:rsidRPr="00BB595E">
        <w:rPr>
          <w:color w:val="000000"/>
          <w:sz w:val="28"/>
          <w:szCs w:val="28"/>
        </w:rPr>
        <w:t>В. Эндометрий.</w:t>
      </w:r>
    </w:p>
    <w:p w14:paraId="6930A001" w14:textId="77777777" w:rsidR="00FF48DE" w:rsidRPr="00BB595E" w:rsidRDefault="00FF48DE" w:rsidP="00FF48DE">
      <w:pPr>
        <w:spacing w:line="276" w:lineRule="auto"/>
        <w:rPr>
          <w:color w:val="000000"/>
          <w:sz w:val="28"/>
          <w:szCs w:val="28"/>
        </w:rPr>
      </w:pPr>
      <w:r w:rsidRPr="00BB595E">
        <w:rPr>
          <w:color w:val="000000"/>
          <w:sz w:val="28"/>
          <w:szCs w:val="28"/>
        </w:rPr>
        <w:t>Г. Периметрий.</w:t>
      </w:r>
    </w:p>
    <w:p w14:paraId="09772C92" w14:textId="77777777" w:rsidR="00FF48DE" w:rsidRPr="008D56B7" w:rsidRDefault="00FF48DE" w:rsidP="00FF48DE">
      <w:pPr>
        <w:spacing w:line="276" w:lineRule="auto"/>
        <w:rPr>
          <w:b/>
          <w:color w:val="000000"/>
          <w:sz w:val="28"/>
          <w:szCs w:val="28"/>
        </w:rPr>
      </w:pPr>
      <w:r w:rsidRPr="008D56B7">
        <w:rPr>
          <w:b/>
          <w:color w:val="000000"/>
          <w:sz w:val="28"/>
          <w:szCs w:val="28"/>
        </w:rPr>
        <w:t>17. В каком возрасте начинается первая менструация (менархе) у девочек в средней полосе России?</w:t>
      </w:r>
    </w:p>
    <w:p w14:paraId="3BF58739" w14:textId="77777777" w:rsidR="00FF48DE" w:rsidRPr="00BB595E" w:rsidRDefault="00FF48DE" w:rsidP="00FF48DE">
      <w:pPr>
        <w:spacing w:line="276" w:lineRule="auto"/>
        <w:rPr>
          <w:color w:val="000000"/>
          <w:sz w:val="28"/>
          <w:szCs w:val="28"/>
        </w:rPr>
      </w:pPr>
      <w:r w:rsidRPr="00BB595E">
        <w:rPr>
          <w:color w:val="000000"/>
          <w:sz w:val="28"/>
          <w:szCs w:val="28"/>
        </w:rPr>
        <w:t>А.12-13 лет.</w:t>
      </w:r>
    </w:p>
    <w:p w14:paraId="555179A9" w14:textId="77777777" w:rsidR="00FF48DE" w:rsidRPr="00BB595E" w:rsidRDefault="00FF48DE" w:rsidP="00FF48DE">
      <w:pPr>
        <w:spacing w:line="276" w:lineRule="auto"/>
        <w:rPr>
          <w:color w:val="000000"/>
          <w:sz w:val="28"/>
          <w:szCs w:val="28"/>
        </w:rPr>
      </w:pPr>
      <w:r w:rsidRPr="00BB595E">
        <w:rPr>
          <w:color w:val="000000"/>
          <w:sz w:val="28"/>
          <w:szCs w:val="28"/>
        </w:rPr>
        <w:t>Б.16-17 лет.</w:t>
      </w:r>
    </w:p>
    <w:p w14:paraId="31B52E13" w14:textId="77777777" w:rsidR="00FF48DE" w:rsidRPr="00BB595E" w:rsidRDefault="00FF48DE" w:rsidP="00FF48DE">
      <w:pPr>
        <w:spacing w:line="276" w:lineRule="auto"/>
        <w:rPr>
          <w:color w:val="000000"/>
          <w:sz w:val="28"/>
          <w:szCs w:val="28"/>
        </w:rPr>
      </w:pPr>
      <w:r w:rsidRPr="00BB595E">
        <w:rPr>
          <w:color w:val="000000"/>
          <w:sz w:val="28"/>
          <w:szCs w:val="28"/>
        </w:rPr>
        <w:t>В. 8-10 лет.</w:t>
      </w:r>
    </w:p>
    <w:p w14:paraId="0EB5550A" w14:textId="77777777" w:rsidR="00FF48DE" w:rsidRPr="00BB595E" w:rsidRDefault="00FF48DE" w:rsidP="00FF48DE">
      <w:pPr>
        <w:spacing w:line="276" w:lineRule="auto"/>
        <w:rPr>
          <w:color w:val="000000"/>
          <w:sz w:val="28"/>
          <w:szCs w:val="28"/>
        </w:rPr>
      </w:pPr>
      <w:r w:rsidRPr="00BB595E">
        <w:rPr>
          <w:color w:val="000000"/>
          <w:sz w:val="28"/>
          <w:szCs w:val="28"/>
        </w:rPr>
        <w:t>Г. 20-22года.</w:t>
      </w:r>
    </w:p>
    <w:p w14:paraId="5D8C14B5" w14:textId="77777777" w:rsidR="00FF48DE" w:rsidRPr="008D56B7" w:rsidRDefault="00FF48DE" w:rsidP="00FF48DE">
      <w:pPr>
        <w:spacing w:line="276" w:lineRule="auto"/>
        <w:rPr>
          <w:b/>
          <w:color w:val="000000"/>
          <w:sz w:val="28"/>
          <w:szCs w:val="28"/>
        </w:rPr>
      </w:pPr>
      <w:r w:rsidRPr="008D56B7">
        <w:rPr>
          <w:b/>
          <w:color w:val="000000"/>
          <w:sz w:val="28"/>
          <w:szCs w:val="28"/>
        </w:rPr>
        <w:t>18.Что стимулирует прогестерон?</w:t>
      </w:r>
    </w:p>
    <w:p w14:paraId="620346CF" w14:textId="77777777" w:rsidR="00FF48DE" w:rsidRPr="00BB595E" w:rsidRDefault="00FF48DE" w:rsidP="00FF48DE">
      <w:pPr>
        <w:spacing w:line="276" w:lineRule="auto"/>
        <w:rPr>
          <w:color w:val="000000"/>
          <w:sz w:val="28"/>
          <w:szCs w:val="28"/>
        </w:rPr>
      </w:pPr>
      <w:r w:rsidRPr="00BB595E">
        <w:rPr>
          <w:color w:val="000000"/>
          <w:sz w:val="28"/>
          <w:szCs w:val="28"/>
        </w:rPr>
        <w:t>А. Прерывание беременности.</w:t>
      </w:r>
    </w:p>
    <w:p w14:paraId="32C051FC" w14:textId="77777777" w:rsidR="00FF48DE" w:rsidRPr="00BB595E" w:rsidRDefault="00FF48DE" w:rsidP="00FF48DE">
      <w:pPr>
        <w:spacing w:line="276" w:lineRule="auto"/>
        <w:rPr>
          <w:color w:val="000000"/>
          <w:sz w:val="28"/>
          <w:szCs w:val="28"/>
        </w:rPr>
      </w:pPr>
      <w:r w:rsidRPr="00BB595E">
        <w:rPr>
          <w:color w:val="000000"/>
          <w:sz w:val="28"/>
          <w:szCs w:val="28"/>
        </w:rPr>
        <w:lastRenderedPageBreak/>
        <w:t>Б. Овогенез.</w:t>
      </w:r>
    </w:p>
    <w:p w14:paraId="171601C6" w14:textId="77777777" w:rsidR="00FF48DE" w:rsidRPr="00BB595E" w:rsidRDefault="00FF48DE" w:rsidP="00FF48DE">
      <w:pPr>
        <w:spacing w:line="276" w:lineRule="auto"/>
        <w:rPr>
          <w:color w:val="000000"/>
          <w:sz w:val="28"/>
          <w:szCs w:val="28"/>
        </w:rPr>
      </w:pPr>
      <w:r w:rsidRPr="00BB595E">
        <w:rPr>
          <w:color w:val="000000"/>
          <w:sz w:val="28"/>
          <w:szCs w:val="28"/>
        </w:rPr>
        <w:t>В. Сохранение беременности, рост молочных желёз.</w:t>
      </w:r>
    </w:p>
    <w:p w14:paraId="424EB882" w14:textId="77777777" w:rsidR="00FF48DE" w:rsidRPr="00BB595E" w:rsidRDefault="00FF48DE" w:rsidP="00FF48DE">
      <w:pPr>
        <w:spacing w:line="276" w:lineRule="auto"/>
        <w:rPr>
          <w:color w:val="000000"/>
          <w:sz w:val="28"/>
          <w:szCs w:val="28"/>
        </w:rPr>
      </w:pPr>
      <w:r w:rsidRPr="00BB595E">
        <w:rPr>
          <w:color w:val="000000"/>
          <w:sz w:val="28"/>
          <w:szCs w:val="28"/>
        </w:rPr>
        <w:t>Г. Овуляцию.</w:t>
      </w:r>
    </w:p>
    <w:p w14:paraId="61093A2D" w14:textId="77777777" w:rsidR="00FF48DE" w:rsidRPr="008D56B7" w:rsidRDefault="00FF48DE" w:rsidP="00FF48DE">
      <w:pPr>
        <w:spacing w:line="276" w:lineRule="auto"/>
        <w:rPr>
          <w:b/>
          <w:color w:val="000000"/>
          <w:sz w:val="28"/>
          <w:szCs w:val="28"/>
        </w:rPr>
      </w:pPr>
      <w:r w:rsidRPr="008D56B7">
        <w:rPr>
          <w:b/>
          <w:color w:val="000000"/>
          <w:sz w:val="28"/>
          <w:szCs w:val="28"/>
        </w:rPr>
        <w:t>19. В чём заключается овуляция?</w:t>
      </w:r>
    </w:p>
    <w:p w14:paraId="3A09C037" w14:textId="77777777" w:rsidR="00FF48DE" w:rsidRPr="00BB595E" w:rsidRDefault="00FF48DE" w:rsidP="00FF48DE">
      <w:pPr>
        <w:spacing w:line="276" w:lineRule="auto"/>
        <w:rPr>
          <w:color w:val="000000"/>
          <w:sz w:val="28"/>
          <w:szCs w:val="28"/>
        </w:rPr>
      </w:pPr>
      <w:r w:rsidRPr="00BB595E">
        <w:rPr>
          <w:color w:val="000000"/>
          <w:sz w:val="28"/>
          <w:szCs w:val="28"/>
        </w:rPr>
        <w:t>А. В разрыве фолликула и выходе яйцеклетки.</w:t>
      </w:r>
    </w:p>
    <w:p w14:paraId="231FDF17" w14:textId="77777777" w:rsidR="00FF48DE" w:rsidRPr="00BB595E" w:rsidRDefault="00FF48DE" w:rsidP="00FF48DE">
      <w:pPr>
        <w:spacing w:line="276" w:lineRule="auto"/>
        <w:rPr>
          <w:color w:val="000000"/>
          <w:sz w:val="28"/>
          <w:szCs w:val="28"/>
        </w:rPr>
      </w:pPr>
      <w:r w:rsidRPr="00BB595E">
        <w:rPr>
          <w:color w:val="000000"/>
          <w:sz w:val="28"/>
          <w:szCs w:val="28"/>
        </w:rPr>
        <w:t>Б. В образовании яйцеклетки.</w:t>
      </w:r>
    </w:p>
    <w:p w14:paraId="18BE386B" w14:textId="77777777" w:rsidR="00FF48DE" w:rsidRPr="00BB595E" w:rsidRDefault="00FF48DE" w:rsidP="00FF48DE">
      <w:pPr>
        <w:spacing w:line="276" w:lineRule="auto"/>
        <w:rPr>
          <w:color w:val="000000"/>
          <w:sz w:val="28"/>
          <w:szCs w:val="28"/>
        </w:rPr>
      </w:pPr>
      <w:r w:rsidRPr="00BB595E">
        <w:rPr>
          <w:color w:val="000000"/>
          <w:sz w:val="28"/>
          <w:szCs w:val="28"/>
        </w:rPr>
        <w:t>В. В оплодотворении.</w:t>
      </w:r>
    </w:p>
    <w:p w14:paraId="54872A26" w14:textId="77777777" w:rsidR="00FF48DE" w:rsidRPr="00BB595E" w:rsidRDefault="00FF48DE" w:rsidP="00FF48DE">
      <w:pPr>
        <w:spacing w:line="276" w:lineRule="auto"/>
        <w:rPr>
          <w:color w:val="000000"/>
          <w:sz w:val="28"/>
          <w:szCs w:val="28"/>
        </w:rPr>
      </w:pPr>
      <w:r w:rsidRPr="00BB595E">
        <w:rPr>
          <w:color w:val="000000"/>
          <w:sz w:val="28"/>
          <w:szCs w:val="28"/>
        </w:rPr>
        <w:t>Г. В развитии яйцеклетки.</w:t>
      </w:r>
    </w:p>
    <w:p w14:paraId="6068E65E" w14:textId="77777777" w:rsidR="00FF48DE" w:rsidRPr="008D56B7" w:rsidRDefault="00FF48DE" w:rsidP="00FF48DE">
      <w:pPr>
        <w:spacing w:line="276" w:lineRule="auto"/>
        <w:rPr>
          <w:b/>
          <w:color w:val="000000"/>
          <w:sz w:val="28"/>
          <w:szCs w:val="28"/>
        </w:rPr>
      </w:pPr>
      <w:r w:rsidRPr="008D56B7">
        <w:rPr>
          <w:b/>
          <w:color w:val="000000"/>
          <w:sz w:val="28"/>
          <w:szCs w:val="28"/>
        </w:rPr>
        <w:t>20.Что образуется на месте разорвавшегося фолликула при на</w:t>
      </w:r>
      <w:r w:rsidRPr="008D56B7">
        <w:rPr>
          <w:b/>
          <w:color w:val="000000"/>
          <w:sz w:val="28"/>
          <w:szCs w:val="28"/>
        </w:rPr>
        <w:softHyphen/>
        <w:t>ступлении беременности?</w:t>
      </w:r>
    </w:p>
    <w:p w14:paraId="335A99F0" w14:textId="77777777" w:rsidR="00FF48DE" w:rsidRPr="00BB595E" w:rsidRDefault="00FF48DE" w:rsidP="00FF48DE">
      <w:pPr>
        <w:spacing w:line="276" w:lineRule="auto"/>
        <w:rPr>
          <w:color w:val="000000"/>
          <w:sz w:val="28"/>
          <w:szCs w:val="28"/>
        </w:rPr>
      </w:pPr>
      <w:r w:rsidRPr="00BB595E">
        <w:rPr>
          <w:color w:val="000000"/>
          <w:sz w:val="28"/>
          <w:szCs w:val="28"/>
        </w:rPr>
        <w:t>А. Белое тело.</w:t>
      </w:r>
    </w:p>
    <w:p w14:paraId="35D05458" w14:textId="77777777" w:rsidR="00FF48DE" w:rsidRPr="00BB595E" w:rsidRDefault="00FF48DE" w:rsidP="00FF48DE">
      <w:pPr>
        <w:spacing w:line="276" w:lineRule="auto"/>
        <w:rPr>
          <w:color w:val="000000"/>
          <w:sz w:val="28"/>
          <w:szCs w:val="28"/>
        </w:rPr>
      </w:pPr>
      <w:r w:rsidRPr="00BB595E">
        <w:rPr>
          <w:color w:val="000000"/>
          <w:sz w:val="28"/>
          <w:szCs w:val="28"/>
        </w:rPr>
        <w:t>Б. Новый фолликул.</w:t>
      </w:r>
    </w:p>
    <w:p w14:paraId="14408ABD" w14:textId="77777777" w:rsidR="00FF48DE" w:rsidRPr="00BB595E" w:rsidRDefault="00FF48DE" w:rsidP="00FF48DE">
      <w:pPr>
        <w:spacing w:line="276" w:lineRule="auto"/>
        <w:rPr>
          <w:color w:val="000000"/>
          <w:sz w:val="28"/>
          <w:szCs w:val="28"/>
        </w:rPr>
      </w:pPr>
      <w:r w:rsidRPr="00BB595E">
        <w:rPr>
          <w:color w:val="000000"/>
          <w:sz w:val="28"/>
          <w:szCs w:val="28"/>
        </w:rPr>
        <w:t>В. Граафов пузырёк.</w:t>
      </w:r>
    </w:p>
    <w:p w14:paraId="0B17352D" w14:textId="77777777" w:rsidR="00FF48DE" w:rsidRPr="00326769" w:rsidRDefault="00FF48DE" w:rsidP="00FF48DE">
      <w:pPr>
        <w:spacing w:line="276" w:lineRule="auto"/>
        <w:rPr>
          <w:color w:val="000000"/>
          <w:sz w:val="28"/>
          <w:szCs w:val="28"/>
        </w:rPr>
      </w:pPr>
      <w:r>
        <w:rPr>
          <w:color w:val="000000"/>
          <w:sz w:val="28"/>
          <w:szCs w:val="28"/>
        </w:rPr>
        <w:t>Г. Жёлтое тело.</w:t>
      </w:r>
    </w:p>
    <w:p w14:paraId="145FC1E3" w14:textId="77777777" w:rsidR="00FF48DE" w:rsidRPr="00BB595E" w:rsidRDefault="00FF48DE" w:rsidP="00FF48DE">
      <w:pPr>
        <w:spacing w:line="276" w:lineRule="auto"/>
        <w:jc w:val="center"/>
        <w:rPr>
          <w:b/>
          <w:bCs/>
          <w:sz w:val="28"/>
          <w:szCs w:val="28"/>
        </w:rPr>
      </w:pPr>
      <w:r>
        <w:rPr>
          <w:b/>
          <w:sz w:val="28"/>
          <w:szCs w:val="28"/>
        </w:rPr>
        <w:t>Эталон</w:t>
      </w:r>
      <w:r w:rsidRPr="00BB595E">
        <w:rPr>
          <w:b/>
          <w:sz w:val="28"/>
          <w:szCs w:val="28"/>
        </w:rPr>
        <w:t xml:space="preserve"> ответов</w:t>
      </w:r>
    </w:p>
    <w:p w14:paraId="389DE055" w14:textId="77777777" w:rsidR="00FF48DE" w:rsidRPr="00BB595E" w:rsidRDefault="00FF48DE" w:rsidP="00FF48DE">
      <w:pPr>
        <w:tabs>
          <w:tab w:val="left" w:pos="2085"/>
        </w:tabs>
        <w:spacing w:line="276" w:lineRule="auto"/>
        <w:rPr>
          <w:color w:val="000000"/>
          <w:sz w:val="28"/>
          <w:szCs w:val="28"/>
        </w:rPr>
      </w:pPr>
      <w:r w:rsidRPr="00BB595E">
        <w:rPr>
          <w:color w:val="000000"/>
          <w:sz w:val="28"/>
          <w:szCs w:val="28"/>
        </w:rPr>
        <w:t>1.Б;    2.В;   3.А; 4.В;   5.Б;   6.А;   7.В;   8.Г;   9.А;   10.Б; 11.В;   12.Б;   13.А;   14.В;   15</w:t>
      </w:r>
      <w:r>
        <w:rPr>
          <w:color w:val="000000"/>
          <w:sz w:val="28"/>
          <w:szCs w:val="28"/>
        </w:rPr>
        <w:t xml:space="preserve">.Б;    16.В;   17.А;   18.В; 19.А; </w:t>
      </w:r>
      <w:r w:rsidRPr="00BB595E">
        <w:rPr>
          <w:color w:val="000000"/>
          <w:sz w:val="28"/>
          <w:szCs w:val="28"/>
        </w:rPr>
        <w:t>20.Г.</w:t>
      </w:r>
    </w:p>
    <w:p w14:paraId="1BB3DF91" w14:textId="77777777" w:rsidR="00FF48DE" w:rsidRPr="00BB595E" w:rsidRDefault="00FF48DE" w:rsidP="00FF48DE">
      <w:pPr>
        <w:spacing w:line="276" w:lineRule="auto"/>
        <w:rPr>
          <w:b/>
          <w:i/>
          <w:sz w:val="28"/>
          <w:szCs w:val="28"/>
        </w:rPr>
      </w:pPr>
    </w:p>
    <w:p w14:paraId="5E948A7A" w14:textId="77777777" w:rsidR="00FF48DE" w:rsidRPr="00326769" w:rsidRDefault="00FF48DE" w:rsidP="00FF48DE">
      <w:pPr>
        <w:spacing w:line="276" w:lineRule="auto"/>
        <w:rPr>
          <w:rFonts w:eastAsiaTheme="minorHAnsi"/>
          <w:b/>
          <w:sz w:val="28"/>
        </w:rPr>
      </w:pPr>
      <w:r w:rsidRPr="00326769">
        <w:rPr>
          <w:rFonts w:eastAsiaTheme="minorHAnsi"/>
          <w:b/>
          <w:sz w:val="28"/>
        </w:rPr>
        <w:t xml:space="preserve">Раздел 10. </w:t>
      </w:r>
      <w:r w:rsidRPr="00326769">
        <w:rPr>
          <w:rFonts w:eastAsiaTheme="minorHAnsi"/>
          <w:sz w:val="28"/>
        </w:rPr>
        <w:t>Внутренняя среда организма. Кровь. Иммунная система</w:t>
      </w:r>
    </w:p>
    <w:p w14:paraId="03914B22" w14:textId="77777777" w:rsidR="00FF48DE" w:rsidRPr="00326769" w:rsidRDefault="00FF48DE" w:rsidP="00FF48DE">
      <w:pPr>
        <w:spacing w:line="276" w:lineRule="auto"/>
        <w:rPr>
          <w:sz w:val="28"/>
        </w:rPr>
      </w:pPr>
      <w:r w:rsidRPr="00326769">
        <w:rPr>
          <w:b/>
          <w:bCs/>
          <w:iCs/>
          <w:sz w:val="28"/>
        </w:rPr>
        <w:t>Тема 10.1.</w:t>
      </w:r>
      <w:r w:rsidRPr="00326769">
        <w:rPr>
          <w:b/>
          <w:sz w:val="28"/>
        </w:rPr>
        <w:t xml:space="preserve"> </w:t>
      </w:r>
      <w:r w:rsidRPr="00326769">
        <w:rPr>
          <w:sz w:val="28"/>
        </w:rPr>
        <w:t xml:space="preserve">Гомеостаз. </w:t>
      </w:r>
      <w:r>
        <w:rPr>
          <w:sz w:val="28"/>
        </w:rPr>
        <w:t>Состав, свойства, функции крови</w:t>
      </w:r>
    </w:p>
    <w:p w14:paraId="77FBFE89" w14:textId="77777777" w:rsidR="00FF48DE" w:rsidRPr="0032676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rPr>
      </w:pPr>
      <w:r w:rsidRPr="00326769">
        <w:rPr>
          <w:b/>
          <w:bCs/>
          <w:sz w:val="28"/>
        </w:rPr>
        <w:t xml:space="preserve">Тема 10.2. </w:t>
      </w:r>
      <w:r>
        <w:rPr>
          <w:bCs/>
          <w:sz w:val="28"/>
        </w:rPr>
        <w:t>Группы крови</w:t>
      </w:r>
    </w:p>
    <w:p w14:paraId="1960CDE6"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 w:val="28"/>
          <w:szCs w:val="28"/>
        </w:rPr>
      </w:pPr>
      <w:r w:rsidRPr="00BB595E">
        <w:rPr>
          <w:b/>
          <w:sz w:val="28"/>
          <w:szCs w:val="28"/>
        </w:rPr>
        <w:t>Тестовое задание</w:t>
      </w:r>
    </w:p>
    <w:p w14:paraId="31C7BB69" w14:textId="77777777" w:rsidR="00FF48DE" w:rsidRPr="008D56B7" w:rsidRDefault="00FF48DE" w:rsidP="00FF48DE">
      <w:pPr>
        <w:spacing w:line="276" w:lineRule="auto"/>
        <w:jc w:val="center"/>
        <w:rPr>
          <w:i/>
          <w:sz w:val="28"/>
          <w:szCs w:val="28"/>
        </w:rPr>
      </w:pPr>
      <w:proofErr w:type="gramStart"/>
      <w:r>
        <w:rPr>
          <w:bCs/>
          <w:i/>
          <w:color w:val="000000"/>
          <w:sz w:val="28"/>
          <w:szCs w:val="28"/>
        </w:rPr>
        <w:t xml:space="preserve">Условие: </w:t>
      </w:r>
      <w:r w:rsidRPr="008D56B7">
        <w:rPr>
          <w:bCs/>
          <w:i/>
          <w:color w:val="000000"/>
          <w:sz w:val="28"/>
          <w:szCs w:val="28"/>
        </w:rPr>
        <w:t xml:space="preserve"> </w:t>
      </w:r>
      <w:r w:rsidRPr="008D56B7">
        <w:rPr>
          <w:i/>
          <w:color w:val="000000"/>
          <w:sz w:val="28"/>
          <w:szCs w:val="28"/>
        </w:rPr>
        <w:t>Выберите</w:t>
      </w:r>
      <w:proofErr w:type="gramEnd"/>
      <w:r w:rsidRPr="008D56B7">
        <w:rPr>
          <w:i/>
          <w:color w:val="000000"/>
          <w:sz w:val="28"/>
          <w:szCs w:val="28"/>
        </w:rPr>
        <w:t xml:space="preserve"> один или несколько правильных от</w:t>
      </w:r>
      <w:r w:rsidRPr="008D56B7">
        <w:rPr>
          <w:i/>
          <w:color w:val="000000"/>
          <w:sz w:val="28"/>
          <w:szCs w:val="28"/>
        </w:rPr>
        <w:softHyphen/>
        <w:t>ветов</w:t>
      </w:r>
    </w:p>
    <w:p w14:paraId="566D703A"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1.Что обладает фагоцитарной активностью?</w:t>
      </w:r>
    </w:p>
    <w:p w14:paraId="3F774D0B"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а) Тромбоциты</w:t>
      </w:r>
    </w:p>
    <w:p w14:paraId="5ED36F05"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Лейкоциты</w:t>
      </w:r>
    </w:p>
    <w:p w14:paraId="7056EC5A" w14:textId="77777777" w:rsidR="00FF48DE" w:rsidRDefault="00FF48DE" w:rsidP="00FF48DE">
      <w:pPr>
        <w:pStyle w:val="af4"/>
        <w:spacing w:line="276" w:lineRule="auto"/>
        <w:rPr>
          <w:rFonts w:ascii="Times New Roman" w:hAnsi="Times New Roman" w:cs="Times New Roman"/>
          <w:sz w:val="28"/>
          <w:szCs w:val="28"/>
        </w:rPr>
      </w:pPr>
      <w:r>
        <w:rPr>
          <w:rFonts w:ascii="Times New Roman" w:hAnsi="Times New Roman" w:cs="Times New Roman"/>
          <w:sz w:val="28"/>
          <w:szCs w:val="28"/>
        </w:rPr>
        <w:t>с) Эритроциты</w:t>
      </w:r>
    </w:p>
    <w:p w14:paraId="51B63B38"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Плазма крови.</w:t>
      </w:r>
    </w:p>
    <w:p w14:paraId="570ABD5E"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2.Каково количество гемоглобина в периферической крови?</w:t>
      </w:r>
    </w:p>
    <w:p w14:paraId="520F99D0"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а) 2-4%.</w:t>
      </w:r>
    </w:p>
    <w:p w14:paraId="3B8C9229"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120-160г/л.</w:t>
      </w:r>
    </w:p>
    <w:p w14:paraId="1AD00151"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с) 90-100ммоль/л.</w:t>
      </w:r>
    </w:p>
    <w:p w14:paraId="38CF52C6"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120/80мм.рт. ст.</w:t>
      </w:r>
    </w:p>
    <w:p w14:paraId="04A74150"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3.Какова функция гемоглобина?</w:t>
      </w:r>
    </w:p>
    <w:p w14:paraId="1F814333"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а) Защитная</w:t>
      </w:r>
    </w:p>
    <w:p w14:paraId="3CFBCAA7"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Выделительная</w:t>
      </w:r>
    </w:p>
    <w:p w14:paraId="229A3B51"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с) Дыхательная</w:t>
      </w:r>
    </w:p>
    <w:p w14:paraId="11E25351"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Транспортная</w:t>
      </w:r>
    </w:p>
    <w:p w14:paraId="32A30971"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4.Как называется сдвиг реакции крови в кислую среду?</w:t>
      </w:r>
    </w:p>
    <w:p w14:paraId="33AE04AD"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lastRenderedPageBreak/>
        <w:t>а) Гемостаз</w:t>
      </w:r>
    </w:p>
    <w:p w14:paraId="35F62568"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Алкалоз</w:t>
      </w:r>
    </w:p>
    <w:p w14:paraId="3F05E857"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с) Пиноцитоз</w:t>
      </w:r>
    </w:p>
    <w:p w14:paraId="60AF181C"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Ацидоз.</w:t>
      </w:r>
    </w:p>
    <w:p w14:paraId="383CE774"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5.Какова основная функция тромбоцитов?</w:t>
      </w:r>
    </w:p>
    <w:p w14:paraId="13881B98"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а) Свёртывающая</w:t>
      </w:r>
    </w:p>
    <w:p w14:paraId="67975083"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Выделительная</w:t>
      </w:r>
    </w:p>
    <w:p w14:paraId="32F89792"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с) Дыхательная</w:t>
      </w:r>
    </w:p>
    <w:p w14:paraId="05DB77B0"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Регуляторная.</w:t>
      </w:r>
    </w:p>
    <w:p w14:paraId="4F8B3E87"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6.Где содержатся агглютиногены?</w:t>
      </w:r>
    </w:p>
    <w:p w14:paraId="2BEAA599"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 xml:space="preserve">а) </w:t>
      </w:r>
      <w:proofErr w:type="gramStart"/>
      <w:r w:rsidRPr="00BB595E">
        <w:rPr>
          <w:rFonts w:ascii="Times New Roman" w:hAnsi="Times New Roman" w:cs="Times New Roman"/>
          <w:sz w:val="28"/>
          <w:szCs w:val="28"/>
        </w:rPr>
        <w:t>В</w:t>
      </w:r>
      <w:proofErr w:type="gramEnd"/>
      <w:r w:rsidRPr="00BB595E">
        <w:rPr>
          <w:rFonts w:ascii="Times New Roman" w:hAnsi="Times New Roman" w:cs="Times New Roman"/>
          <w:sz w:val="28"/>
          <w:szCs w:val="28"/>
        </w:rPr>
        <w:t xml:space="preserve"> эритроцитах</w:t>
      </w:r>
    </w:p>
    <w:p w14:paraId="63DFAF47"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 xml:space="preserve">в) </w:t>
      </w:r>
      <w:proofErr w:type="gramStart"/>
      <w:r w:rsidRPr="00BB595E">
        <w:rPr>
          <w:rFonts w:ascii="Times New Roman" w:hAnsi="Times New Roman" w:cs="Times New Roman"/>
          <w:sz w:val="28"/>
          <w:szCs w:val="28"/>
        </w:rPr>
        <w:t>В</w:t>
      </w:r>
      <w:proofErr w:type="gramEnd"/>
      <w:r w:rsidRPr="00BB595E">
        <w:rPr>
          <w:rFonts w:ascii="Times New Roman" w:hAnsi="Times New Roman" w:cs="Times New Roman"/>
          <w:sz w:val="28"/>
          <w:szCs w:val="28"/>
        </w:rPr>
        <w:t xml:space="preserve"> тромбоцитах</w:t>
      </w:r>
    </w:p>
    <w:p w14:paraId="175428B0"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 xml:space="preserve">с) </w:t>
      </w:r>
      <w:proofErr w:type="gramStart"/>
      <w:r w:rsidRPr="00BB595E">
        <w:rPr>
          <w:rFonts w:ascii="Times New Roman" w:hAnsi="Times New Roman" w:cs="Times New Roman"/>
          <w:sz w:val="28"/>
          <w:szCs w:val="28"/>
        </w:rPr>
        <w:t>В</w:t>
      </w:r>
      <w:proofErr w:type="gramEnd"/>
      <w:r w:rsidRPr="00BB595E">
        <w:rPr>
          <w:rFonts w:ascii="Times New Roman" w:hAnsi="Times New Roman" w:cs="Times New Roman"/>
          <w:sz w:val="28"/>
          <w:szCs w:val="28"/>
        </w:rPr>
        <w:t xml:space="preserve"> лейкоцитах</w:t>
      </w:r>
    </w:p>
    <w:p w14:paraId="12A99F03"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 xml:space="preserve">д) </w:t>
      </w:r>
      <w:proofErr w:type="gramStart"/>
      <w:r w:rsidRPr="00BB595E">
        <w:rPr>
          <w:rFonts w:ascii="Times New Roman" w:hAnsi="Times New Roman" w:cs="Times New Roman"/>
          <w:sz w:val="28"/>
          <w:szCs w:val="28"/>
        </w:rPr>
        <w:t>В</w:t>
      </w:r>
      <w:proofErr w:type="gramEnd"/>
      <w:r w:rsidRPr="00BB595E">
        <w:rPr>
          <w:rFonts w:ascii="Times New Roman" w:hAnsi="Times New Roman" w:cs="Times New Roman"/>
          <w:sz w:val="28"/>
          <w:szCs w:val="28"/>
        </w:rPr>
        <w:t xml:space="preserve"> плазме</w:t>
      </w:r>
    </w:p>
    <w:p w14:paraId="1045FCFA"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7. Что такое агглютинация?</w:t>
      </w:r>
    </w:p>
    <w:p w14:paraId="6806AFDA"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а) Свёртывание крови</w:t>
      </w:r>
    </w:p>
    <w:p w14:paraId="63951E67"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Склеивание эритроцитов</w:t>
      </w:r>
    </w:p>
    <w:p w14:paraId="6ABC37F2"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с) Остановка кровотечения</w:t>
      </w:r>
    </w:p>
    <w:p w14:paraId="51BB39A5"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Разрушение эритроцитов.</w:t>
      </w:r>
    </w:p>
    <w:p w14:paraId="169F5D04"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8. При переливании несовместимой крови развивается:</w:t>
      </w:r>
    </w:p>
    <w:p w14:paraId="7AC00F68"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а) Травматический шок</w:t>
      </w:r>
    </w:p>
    <w:p w14:paraId="351C0863"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Анафилактический шок</w:t>
      </w:r>
    </w:p>
    <w:p w14:paraId="0F7A7E55"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с) Гемотрансфузионный шок.</w:t>
      </w:r>
    </w:p>
    <w:p w14:paraId="694D377A"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Кардиогенный шок.</w:t>
      </w:r>
    </w:p>
    <w:p w14:paraId="525630CA"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9. Снижение уровня гемоглобина в крови называется:</w:t>
      </w:r>
    </w:p>
    <w:p w14:paraId="4F9A9DAF"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а) Тромбопенией</w:t>
      </w:r>
    </w:p>
    <w:p w14:paraId="79A0166A"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Анемией</w:t>
      </w:r>
    </w:p>
    <w:p w14:paraId="0D88EA87"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с) Лейкопенией</w:t>
      </w:r>
    </w:p>
    <w:p w14:paraId="589A06FF"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Эритропенией.</w:t>
      </w:r>
    </w:p>
    <w:p w14:paraId="280B4931"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10. Универсальными донорами являются люди имеющие:</w:t>
      </w:r>
    </w:p>
    <w:p w14:paraId="5403AD7F"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а) 1 группу крови</w:t>
      </w:r>
    </w:p>
    <w:p w14:paraId="2C23D307"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2 группу крови</w:t>
      </w:r>
    </w:p>
    <w:p w14:paraId="756390FA"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с) 3 группу крови</w:t>
      </w:r>
    </w:p>
    <w:p w14:paraId="07BDB412"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4 группу крови.</w:t>
      </w:r>
    </w:p>
    <w:p w14:paraId="13B1C3B9"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t>11.  Универсальными реципиентами являются люди имеющие:</w:t>
      </w:r>
    </w:p>
    <w:p w14:paraId="25AE57FE"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а) 1 группу крови</w:t>
      </w:r>
    </w:p>
    <w:p w14:paraId="2C725F33"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в) 2 группу крови</w:t>
      </w:r>
    </w:p>
    <w:p w14:paraId="3ABAFCA6"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с) 3 группу крови</w:t>
      </w:r>
    </w:p>
    <w:p w14:paraId="327B2CF8" w14:textId="77777777" w:rsidR="00FF48DE" w:rsidRPr="00BB595E" w:rsidRDefault="00FF48DE" w:rsidP="00FF48DE">
      <w:pPr>
        <w:pStyle w:val="af4"/>
        <w:spacing w:line="276" w:lineRule="auto"/>
        <w:rPr>
          <w:rFonts w:ascii="Times New Roman" w:hAnsi="Times New Roman" w:cs="Times New Roman"/>
          <w:sz w:val="28"/>
          <w:szCs w:val="28"/>
        </w:rPr>
      </w:pPr>
      <w:r w:rsidRPr="00BB595E">
        <w:rPr>
          <w:rFonts w:ascii="Times New Roman" w:hAnsi="Times New Roman" w:cs="Times New Roman"/>
          <w:sz w:val="28"/>
          <w:szCs w:val="28"/>
        </w:rPr>
        <w:t>д) 4 группу крови.</w:t>
      </w:r>
    </w:p>
    <w:p w14:paraId="3A78F691"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sz w:val="28"/>
          <w:szCs w:val="28"/>
        </w:rPr>
        <w:lastRenderedPageBreak/>
        <w:t>12. Перечислите функции крови.</w:t>
      </w:r>
    </w:p>
    <w:p w14:paraId="4D97F5A9" w14:textId="77777777" w:rsidR="00FF48DE" w:rsidRPr="00BB595E" w:rsidRDefault="00FF48DE" w:rsidP="00FF48DE">
      <w:pPr>
        <w:pStyle w:val="af4"/>
        <w:spacing w:line="276" w:lineRule="auto"/>
        <w:rPr>
          <w:rFonts w:ascii="Times New Roman" w:hAnsi="Times New Roman" w:cs="Times New Roman"/>
          <w:sz w:val="28"/>
          <w:szCs w:val="28"/>
        </w:rPr>
      </w:pPr>
      <w:r w:rsidRPr="008D56B7">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3DCA160A" wp14:editId="0CBC4E69">
                <wp:simplePos x="0" y="0"/>
                <wp:positionH relativeFrom="column">
                  <wp:posOffset>1726565</wp:posOffset>
                </wp:positionH>
                <wp:positionV relativeFrom="paragraph">
                  <wp:posOffset>139065</wp:posOffset>
                </wp:positionV>
                <wp:extent cx="771525" cy="228600"/>
                <wp:effectExtent l="10160" t="7620" r="27940" b="5905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12C0C3" id="AutoShape 3" o:spid="_x0000_s1026" type="#_x0000_t32" style="position:absolute;margin-left:135.95pt;margin-top:10.95pt;width:60.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">
                <v:stroke endarrow="block"/>
              </v:shape>
            </w:pict>
          </mc:Fallback>
        </mc:AlternateContent>
      </w:r>
      <w:r w:rsidRPr="008D56B7">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2F18BE47" wp14:editId="6348831B">
                <wp:simplePos x="0" y="0"/>
                <wp:positionH relativeFrom="column">
                  <wp:posOffset>1810385</wp:posOffset>
                </wp:positionH>
                <wp:positionV relativeFrom="paragraph">
                  <wp:posOffset>81915</wp:posOffset>
                </wp:positionV>
                <wp:extent cx="752475" cy="57150"/>
                <wp:effectExtent l="8255" t="55245" r="20320" b="1143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7CF165" id="AutoShape 2" o:spid="_x0000_s1026" type="#_x0000_t32" style="position:absolute;margin-left:142.55pt;margin-top:6.45pt;width:59.25pt;height: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">
                <v:stroke endarrow="block"/>
              </v:shape>
            </w:pict>
          </mc:Fallback>
        </mc:AlternateContent>
      </w:r>
      <w:r w:rsidRPr="008D56B7">
        <w:rPr>
          <w:rFonts w:ascii="Times New Roman" w:hAnsi="Times New Roman" w:cs="Times New Roman"/>
          <w:b/>
          <w:sz w:val="28"/>
          <w:szCs w:val="28"/>
        </w:rPr>
        <w:t>13.  Кровь состоит из:</w:t>
      </w:r>
    </w:p>
    <w:p w14:paraId="59B83E31" w14:textId="77777777" w:rsidR="00FF48DE" w:rsidRDefault="00FF48DE" w:rsidP="00FF48DE">
      <w:pPr>
        <w:pStyle w:val="af4"/>
        <w:spacing w:line="276" w:lineRule="auto"/>
        <w:rPr>
          <w:rFonts w:ascii="Times New Roman" w:hAnsi="Times New Roman" w:cs="Times New Roman"/>
          <w:b/>
          <w:sz w:val="28"/>
          <w:szCs w:val="28"/>
        </w:rPr>
      </w:pPr>
    </w:p>
    <w:p w14:paraId="0C36C9ED"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6FDA906D" wp14:editId="2EE39BD6">
                <wp:simplePos x="0" y="0"/>
                <wp:positionH relativeFrom="column">
                  <wp:posOffset>2294890</wp:posOffset>
                </wp:positionH>
                <wp:positionV relativeFrom="paragraph">
                  <wp:posOffset>192405</wp:posOffset>
                </wp:positionV>
                <wp:extent cx="666750" cy="0"/>
                <wp:effectExtent l="6985" t="57785" r="21590" b="5651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0421D8" id="AutoShape 4" o:spid="_x0000_s1026" type="#_x0000_t32" style="position:absolute;margin-left:180.7pt;margin-top:15.15pt;width:5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">
                <v:stroke endarrow="block"/>
              </v:shape>
            </w:pict>
          </mc:Fallback>
        </mc:AlternateContent>
      </w:r>
      <w:r w:rsidRPr="008D56B7">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6CDE2C7E" wp14:editId="225DD01E">
                <wp:simplePos x="0" y="0"/>
                <wp:positionH relativeFrom="column">
                  <wp:posOffset>2294890</wp:posOffset>
                </wp:positionH>
                <wp:positionV relativeFrom="paragraph">
                  <wp:posOffset>192405</wp:posOffset>
                </wp:positionV>
                <wp:extent cx="619125" cy="190500"/>
                <wp:effectExtent l="6985" t="10160" r="31115" b="5651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9BDAC1" id="AutoShape 5" o:spid="_x0000_s1026" type="#_x0000_t32" style="position:absolute;margin-left:180.7pt;margin-top:15.15pt;width:48.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">
                <v:stroke endarrow="block"/>
              </v:shape>
            </w:pict>
          </mc:Fallback>
        </mc:AlternateContent>
      </w:r>
      <w:r w:rsidRPr="008D56B7">
        <w:rPr>
          <w:rFonts w:ascii="Times New Roman" w:hAnsi="Times New Roman" w:cs="Times New Roman"/>
          <w:b/>
          <w:sz w:val="28"/>
          <w:szCs w:val="28"/>
        </w:rPr>
        <w:t>14.  Плазма крови состоит из:</w:t>
      </w:r>
    </w:p>
    <w:p w14:paraId="2CED40B2" w14:textId="77777777" w:rsidR="00FF48DE" w:rsidRPr="008D56B7" w:rsidRDefault="00FF48DE" w:rsidP="00FF48DE">
      <w:pPr>
        <w:pStyle w:val="af4"/>
        <w:spacing w:line="276" w:lineRule="auto"/>
        <w:rPr>
          <w:rFonts w:ascii="Times New Roman" w:hAnsi="Times New Roman" w:cs="Times New Roman"/>
          <w:b/>
          <w:sz w:val="28"/>
          <w:szCs w:val="28"/>
        </w:rPr>
      </w:pPr>
    </w:p>
    <w:p w14:paraId="24D7BDF7" w14:textId="77777777" w:rsidR="00FF48DE" w:rsidRPr="008D56B7" w:rsidRDefault="00FF48DE" w:rsidP="00FF48DE">
      <w:pPr>
        <w:pStyle w:val="af4"/>
        <w:spacing w:line="276" w:lineRule="auto"/>
        <w:rPr>
          <w:rFonts w:ascii="Times New Roman" w:hAnsi="Times New Roman" w:cs="Times New Roman"/>
          <w:b/>
          <w:sz w:val="28"/>
          <w:szCs w:val="28"/>
        </w:rPr>
      </w:pPr>
      <w:r w:rsidRPr="008D56B7">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0405C992" wp14:editId="6D12A221">
                <wp:simplePos x="0" y="0"/>
                <wp:positionH relativeFrom="column">
                  <wp:posOffset>2766060</wp:posOffset>
                </wp:positionH>
                <wp:positionV relativeFrom="paragraph">
                  <wp:posOffset>190500</wp:posOffset>
                </wp:positionV>
                <wp:extent cx="676275" cy="0"/>
                <wp:effectExtent l="11430" t="52705" r="17145" b="6159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063377" id="AutoShape 6" o:spid="_x0000_s1026" type="#_x0000_t32" style="position:absolute;margin-left:217.8pt;margin-top:15pt;width:53.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">
                <v:stroke endarrow="block"/>
              </v:shape>
            </w:pict>
          </mc:Fallback>
        </mc:AlternateContent>
      </w:r>
      <w:r w:rsidRPr="008D56B7">
        <w:rPr>
          <w:rFonts w:ascii="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14:anchorId="7EE2BFC0" wp14:editId="5BE31B04">
                <wp:simplePos x="0" y="0"/>
                <wp:positionH relativeFrom="column">
                  <wp:posOffset>2737485</wp:posOffset>
                </wp:positionH>
                <wp:positionV relativeFrom="paragraph">
                  <wp:posOffset>190500</wp:posOffset>
                </wp:positionV>
                <wp:extent cx="571500" cy="304800"/>
                <wp:effectExtent l="11430" t="5080" r="36195" b="5207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14A7D9" id="AutoShape 7" o:spid="_x0000_s1026" type="#_x0000_t32" style="position:absolute;margin-left:215.55pt;margin-top:15pt;width:4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">
                <v:stroke endarrow="block"/>
              </v:shape>
            </w:pict>
          </mc:Fallback>
        </mc:AlternateContent>
      </w:r>
      <w:r w:rsidRPr="008D56B7">
        <w:rPr>
          <w:rFonts w:ascii="Times New Roman" w:hAnsi="Times New Roman" w:cs="Times New Roman"/>
          <w:b/>
          <w:sz w:val="28"/>
          <w:szCs w:val="28"/>
        </w:rPr>
        <w:t>15.  В сухой остаток плазмы входит:</w:t>
      </w:r>
    </w:p>
    <w:p w14:paraId="039F6348" w14:textId="77777777" w:rsidR="00FF48DE" w:rsidRPr="00BB595E" w:rsidRDefault="00FF48DE" w:rsidP="00FF48DE">
      <w:pPr>
        <w:pStyle w:val="af4"/>
        <w:spacing w:line="276" w:lineRule="auto"/>
        <w:rPr>
          <w:rFonts w:ascii="Times New Roman" w:hAnsi="Times New Roman" w:cs="Times New Roman"/>
          <w:sz w:val="28"/>
          <w:szCs w:val="28"/>
        </w:rPr>
      </w:pPr>
    </w:p>
    <w:p w14:paraId="14B07DA0" w14:textId="77777777" w:rsidR="00FF48DE" w:rsidRPr="00BB595E" w:rsidRDefault="00FF48DE" w:rsidP="00FF48DE">
      <w:pPr>
        <w:pStyle w:val="af4"/>
        <w:spacing w:line="276" w:lineRule="auto"/>
        <w:rPr>
          <w:rFonts w:ascii="Times New Roman" w:hAnsi="Times New Roman" w:cs="Times New Roman"/>
          <w:sz w:val="28"/>
          <w:szCs w:val="28"/>
        </w:rPr>
      </w:pPr>
    </w:p>
    <w:p w14:paraId="51D02D01"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8"/>
          <w:szCs w:val="28"/>
        </w:rPr>
      </w:pPr>
      <w:r>
        <w:rPr>
          <w:b/>
          <w:sz w:val="28"/>
          <w:szCs w:val="28"/>
        </w:rPr>
        <w:t>Эталон</w:t>
      </w:r>
      <w:r w:rsidRPr="00BB595E">
        <w:rPr>
          <w:b/>
          <w:sz w:val="28"/>
          <w:szCs w:val="28"/>
        </w:rPr>
        <w:t xml:space="preserve"> ответов</w:t>
      </w:r>
    </w:p>
    <w:p w14:paraId="3A5B5CF3" w14:textId="77777777" w:rsidR="00FF48DE" w:rsidRDefault="00FF48DE" w:rsidP="00FF48DE">
      <w:pPr>
        <w:spacing w:line="276" w:lineRule="auto"/>
        <w:rPr>
          <w:sz w:val="28"/>
          <w:szCs w:val="28"/>
        </w:rPr>
      </w:pPr>
      <w:r w:rsidRPr="00BB595E">
        <w:rPr>
          <w:sz w:val="28"/>
          <w:szCs w:val="28"/>
        </w:rPr>
        <w:t>1.</w:t>
      </w:r>
      <w:r>
        <w:rPr>
          <w:sz w:val="28"/>
          <w:szCs w:val="28"/>
        </w:rPr>
        <w:t xml:space="preserve">В, </w:t>
      </w:r>
      <w:proofErr w:type="gramStart"/>
      <w:r w:rsidRPr="00BB595E">
        <w:rPr>
          <w:sz w:val="28"/>
          <w:szCs w:val="28"/>
        </w:rPr>
        <w:t>2.</w:t>
      </w:r>
      <w:r>
        <w:rPr>
          <w:sz w:val="28"/>
          <w:szCs w:val="28"/>
        </w:rPr>
        <w:t>В</w:t>
      </w:r>
      <w:proofErr w:type="gramEnd"/>
      <w:r>
        <w:rPr>
          <w:sz w:val="28"/>
          <w:szCs w:val="28"/>
        </w:rPr>
        <w:t xml:space="preserve">, </w:t>
      </w:r>
      <w:r w:rsidRPr="00BB595E">
        <w:rPr>
          <w:sz w:val="28"/>
          <w:szCs w:val="28"/>
        </w:rPr>
        <w:t>3.</w:t>
      </w:r>
      <w:r>
        <w:rPr>
          <w:sz w:val="28"/>
          <w:szCs w:val="28"/>
        </w:rPr>
        <w:t xml:space="preserve">Д, </w:t>
      </w:r>
      <w:r w:rsidRPr="00BB595E">
        <w:rPr>
          <w:sz w:val="28"/>
          <w:szCs w:val="28"/>
        </w:rPr>
        <w:t>4.</w:t>
      </w:r>
      <w:r>
        <w:rPr>
          <w:sz w:val="28"/>
          <w:szCs w:val="28"/>
        </w:rPr>
        <w:t xml:space="preserve">Д, </w:t>
      </w:r>
      <w:r w:rsidRPr="00BB595E">
        <w:rPr>
          <w:sz w:val="28"/>
          <w:szCs w:val="28"/>
        </w:rPr>
        <w:t>5.</w:t>
      </w:r>
      <w:r>
        <w:rPr>
          <w:sz w:val="28"/>
          <w:szCs w:val="28"/>
        </w:rPr>
        <w:t xml:space="preserve">А, </w:t>
      </w:r>
      <w:r w:rsidRPr="00BB595E">
        <w:rPr>
          <w:sz w:val="28"/>
          <w:szCs w:val="28"/>
        </w:rPr>
        <w:t>6.</w:t>
      </w:r>
      <w:r>
        <w:rPr>
          <w:sz w:val="28"/>
          <w:szCs w:val="28"/>
        </w:rPr>
        <w:t xml:space="preserve">А, </w:t>
      </w:r>
      <w:r w:rsidRPr="00BB595E">
        <w:rPr>
          <w:sz w:val="28"/>
          <w:szCs w:val="28"/>
        </w:rPr>
        <w:t>7.</w:t>
      </w:r>
      <w:r>
        <w:rPr>
          <w:sz w:val="28"/>
          <w:szCs w:val="28"/>
        </w:rPr>
        <w:t xml:space="preserve">В, </w:t>
      </w:r>
      <w:r w:rsidRPr="00BB595E">
        <w:rPr>
          <w:sz w:val="28"/>
          <w:szCs w:val="28"/>
        </w:rPr>
        <w:t>8.</w:t>
      </w:r>
      <w:r>
        <w:rPr>
          <w:sz w:val="28"/>
          <w:szCs w:val="28"/>
        </w:rPr>
        <w:t xml:space="preserve">С, </w:t>
      </w:r>
      <w:r w:rsidRPr="00BB595E">
        <w:rPr>
          <w:sz w:val="28"/>
          <w:szCs w:val="28"/>
        </w:rPr>
        <w:t>9.</w:t>
      </w:r>
      <w:r>
        <w:rPr>
          <w:sz w:val="28"/>
          <w:szCs w:val="28"/>
        </w:rPr>
        <w:t xml:space="preserve">В, </w:t>
      </w:r>
      <w:r w:rsidRPr="00BB595E">
        <w:rPr>
          <w:sz w:val="28"/>
          <w:szCs w:val="28"/>
        </w:rPr>
        <w:t>10.</w:t>
      </w:r>
      <w:r>
        <w:rPr>
          <w:sz w:val="28"/>
          <w:szCs w:val="28"/>
        </w:rPr>
        <w:t xml:space="preserve">А, </w:t>
      </w:r>
      <w:r w:rsidRPr="00BB595E">
        <w:rPr>
          <w:sz w:val="28"/>
          <w:szCs w:val="28"/>
        </w:rPr>
        <w:t>11.</w:t>
      </w:r>
      <w:r>
        <w:rPr>
          <w:sz w:val="28"/>
          <w:szCs w:val="28"/>
        </w:rPr>
        <w:t xml:space="preserve">Д, </w:t>
      </w:r>
      <w:r w:rsidRPr="00BB595E">
        <w:rPr>
          <w:sz w:val="28"/>
          <w:szCs w:val="28"/>
        </w:rPr>
        <w:t>12.</w:t>
      </w:r>
      <w:r>
        <w:rPr>
          <w:sz w:val="28"/>
          <w:szCs w:val="28"/>
        </w:rPr>
        <w:t>Дыхательная.Трофическая.Выделительная.Терморегуляторная.Гемостатическая.</w:t>
      </w:r>
      <w:r w:rsidRPr="00BB595E">
        <w:rPr>
          <w:sz w:val="28"/>
          <w:szCs w:val="28"/>
        </w:rPr>
        <w:t>Регулирующая</w:t>
      </w:r>
      <w:r>
        <w:rPr>
          <w:sz w:val="28"/>
          <w:szCs w:val="28"/>
        </w:rPr>
        <w:t>.Защитная.Гуморальная</w:t>
      </w:r>
    </w:p>
    <w:tbl>
      <w:tblPr>
        <w:tblStyle w:val="a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993"/>
        <w:gridCol w:w="992"/>
        <w:gridCol w:w="2829"/>
      </w:tblGrid>
      <w:tr w:rsidR="00FF48DE" w14:paraId="71B61E99" w14:textId="77777777" w:rsidTr="0049047E">
        <w:trPr>
          <w:trHeight w:val="843"/>
        </w:trPr>
        <w:tc>
          <w:tcPr>
            <w:tcW w:w="3538" w:type="dxa"/>
          </w:tcPr>
          <w:p w14:paraId="5E09AB18" w14:textId="77777777" w:rsidR="00FF48DE" w:rsidRDefault="00FF48DE" w:rsidP="0049047E">
            <w:pPr>
              <w:spacing w:line="276" w:lineRule="auto"/>
              <w:rPr>
                <w:sz w:val="28"/>
                <w:szCs w:val="28"/>
              </w:rPr>
            </w:pPr>
            <w:r w:rsidRPr="00BB595E">
              <w:rPr>
                <w:noProof/>
                <w:sz w:val="28"/>
                <w:szCs w:val="28"/>
              </w:rPr>
              <mc:AlternateContent>
                <mc:Choice Requires="wps">
                  <w:drawing>
                    <wp:anchor distT="0" distB="0" distL="114300" distR="114300" simplePos="0" relativeHeight="251670528" behindDoc="0" locked="0" layoutInCell="1" allowOverlap="1" wp14:anchorId="32904271" wp14:editId="6351C8A8">
                      <wp:simplePos x="0" y="0"/>
                      <wp:positionH relativeFrom="column">
                        <wp:posOffset>1585595</wp:posOffset>
                      </wp:positionH>
                      <wp:positionV relativeFrom="paragraph">
                        <wp:posOffset>146050</wp:posOffset>
                      </wp:positionV>
                      <wp:extent cx="408940" cy="248920"/>
                      <wp:effectExtent l="9525" t="8255" r="38735" b="5715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3F91C8" id="AutoShape 9" o:spid="_x0000_s1026" type="#_x0000_t32" style="position:absolute;margin-left:124.85pt;margin-top:11.5pt;width:32.2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">
                      <v:stroke endarrow="block"/>
                    </v:shape>
                  </w:pict>
                </mc:Fallback>
              </mc:AlternateContent>
            </w:r>
            <w:r w:rsidRPr="00BB595E">
              <w:rPr>
                <w:noProof/>
                <w:sz w:val="28"/>
                <w:szCs w:val="28"/>
              </w:rPr>
              <mc:AlternateContent>
                <mc:Choice Requires="wps">
                  <w:drawing>
                    <wp:anchor distT="0" distB="0" distL="114300" distR="114300" simplePos="0" relativeHeight="251669504" behindDoc="0" locked="0" layoutInCell="1" allowOverlap="1" wp14:anchorId="538BCC8A" wp14:editId="3532BF79">
                      <wp:simplePos x="0" y="0"/>
                      <wp:positionH relativeFrom="column">
                        <wp:posOffset>1623060</wp:posOffset>
                      </wp:positionH>
                      <wp:positionV relativeFrom="paragraph">
                        <wp:posOffset>59055</wp:posOffset>
                      </wp:positionV>
                      <wp:extent cx="457200" cy="38100"/>
                      <wp:effectExtent l="8890" t="58420" r="19685" b="1778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6ED390" id="AutoShape 8" o:spid="_x0000_s1026" type="#_x0000_t32" style="position:absolute;margin-left:127.8pt;margin-top:4.65pt;width:36pt;height:3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">
                      <v:stroke endarrow="block"/>
                    </v:shape>
                  </w:pict>
                </mc:Fallback>
              </mc:AlternateContent>
            </w:r>
            <w:r w:rsidRPr="00BB595E">
              <w:rPr>
                <w:sz w:val="28"/>
                <w:szCs w:val="28"/>
              </w:rPr>
              <w:t>13.Кровь с</w:t>
            </w:r>
            <w:r>
              <w:rPr>
                <w:sz w:val="28"/>
                <w:szCs w:val="28"/>
              </w:rPr>
              <w:t>остоит из</w:t>
            </w:r>
          </w:p>
        </w:tc>
        <w:tc>
          <w:tcPr>
            <w:tcW w:w="4814" w:type="dxa"/>
            <w:gridSpan w:val="3"/>
          </w:tcPr>
          <w:p w14:paraId="33F5A93C" w14:textId="77777777" w:rsidR="00FF48DE" w:rsidRDefault="00FF48DE" w:rsidP="0049047E">
            <w:pPr>
              <w:spacing w:line="276" w:lineRule="auto"/>
              <w:rPr>
                <w:sz w:val="28"/>
                <w:szCs w:val="28"/>
              </w:rPr>
            </w:pPr>
            <w:r w:rsidRPr="00BB595E">
              <w:rPr>
                <w:sz w:val="28"/>
                <w:szCs w:val="28"/>
              </w:rPr>
              <w:t>Плазмы</w:t>
            </w:r>
          </w:p>
          <w:p w14:paraId="726A43C0" w14:textId="77777777" w:rsidR="00FF48DE" w:rsidRDefault="00FF48DE" w:rsidP="0049047E">
            <w:pPr>
              <w:spacing w:line="276" w:lineRule="auto"/>
              <w:rPr>
                <w:sz w:val="28"/>
                <w:szCs w:val="28"/>
              </w:rPr>
            </w:pPr>
            <w:r w:rsidRPr="00BB595E">
              <w:rPr>
                <w:sz w:val="28"/>
                <w:szCs w:val="28"/>
              </w:rPr>
              <w:t>Форменных элементов</w:t>
            </w:r>
          </w:p>
        </w:tc>
      </w:tr>
      <w:tr w:rsidR="00FF48DE" w14:paraId="330D444D" w14:textId="77777777" w:rsidTr="0049047E">
        <w:tc>
          <w:tcPr>
            <w:tcW w:w="4531" w:type="dxa"/>
            <w:gridSpan w:val="2"/>
          </w:tcPr>
          <w:p w14:paraId="72C0CB8A" w14:textId="77777777" w:rsidR="00FF48DE" w:rsidRDefault="00FF48DE" w:rsidP="0049047E">
            <w:pPr>
              <w:spacing w:line="276" w:lineRule="auto"/>
              <w:rPr>
                <w:sz w:val="28"/>
                <w:szCs w:val="28"/>
              </w:rPr>
            </w:pPr>
            <w:r w:rsidRPr="00BB595E">
              <w:rPr>
                <w:noProof/>
                <w:sz w:val="28"/>
                <w:szCs w:val="28"/>
              </w:rPr>
              <mc:AlternateContent>
                <mc:Choice Requires="wps">
                  <w:drawing>
                    <wp:anchor distT="0" distB="0" distL="114300" distR="114300" simplePos="0" relativeHeight="251680768" behindDoc="0" locked="0" layoutInCell="1" allowOverlap="1" wp14:anchorId="76E849AA" wp14:editId="485EEE40">
                      <wp:simplePos x="0" y="0"/>
                      <wp:positionH relativeFrom="column">
                        <wp:posOffset>2141855</wp:posOffset>
                      </wp:positionH>
                      <wp:positionV relativeFrom="paragraph">
                        <wp:posOffset>216535</wp:posOffset>
                      </wp:positionV>
                      <wp:extent cx="609600" cy="123825"/>
                      <wp:effectExtent l="0" t="0" r="76200" b="85725"/>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5CBCFE" id="AutoShape 11" o:spid="_x0000_s1026" type="#_x0000_t32" style="position:absolute;margin-left:168.65pt;margin-top:17.05pt;width:48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">
                      <v:stroke endarrow="block"/>
                    </v:shape>
                  </w:pict>
                </mc:Fallback>
              </mc:AlternateContent>
            </w:r>
            <w:r w:rsidRPr="00BB595E">
              <w:rPr>
                <w:noProof/>
                <w:sz w:val="28"/>
                <w:szCs w:val="28"/>
              </w:rPr>
              <mc:AlternateContent>
                <mc:Choice Requires="wps">
                  <w:drawing>
                    <wp:anchor distT="0" distB="0" distL="114300" distR="114300" simplePos="0" relativeHeight="251679744" behindDoc="0" locked="0" layoutInCell="1" allowOverlap="1" wp14:anchorId="7CE6F1E0" wp14:editId="42DA1C68">
                      <wp:simplePos x="0" y="0"/>
                      <wp:positionH relativeFrom="column">
                        <wp:posOffset>2145665</wp:posOffset>
                      </wp:positionH>
                      <wp:positionV relativeFrom="paragraph">
                        <wp:posOffset>92710</wp:posOffset>
                      </wp:positionV>
                      <wp:extent cx="371475" cy="19050"/>
                      <wp:effectExtent l="10160" t="38100" r="18415" b="57150"/>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CD8058" id="AutoShape 10" o:spid="_x0000_s1026" type="#_x0000_t32" style="position:absolute;margin-left:168.95pt;margin-top:7.3pt;width:29.2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">
                      <v:stroke endarrow="block"/>
                    </v:shape>
                  </w:pict>
                </mc:Fallback>
              </mc:AlternateContent>
            </w:r>
            <w:r w:rsidRPr="00BB595E">
              <w:rPr>
                <w:sz w:val="28"/>
                <w:szCs w:val="28"/>
              </w:rPr>
              <w:t>14.Плазма крови состоит из</w:t>
            </w:r>
          </w:p>
          <w:p w14:paraId="694D65FD" w14:textId="77777777" w:rsidR="00FF48DE" w:rsidRDefault="00FF48DE" w:rsidP="0049047E">
            <w:pPr>
              <w:spacing w:line="276" w:lineRule="auto"/>
              <w:rPr>
                <w:sz w:val="28"/>
                <w:szCs w:val="28"/>
              </w:rPr>
            </w:pPr>
          </w:p>
        </w:tc>
        <w:tc>
          <w:tcPr>
            <w:tcW w:w="3821" w:type="dxa"/>
            <w:gridSpan w:val="2"/>
          </w:tcPr>
          <w:p w14:paraId="594E9AA9" w14:textId="77777777" w:rsidR="00FF48DE" w:rsidRDefault="00FF48DE" w:rsidP="0049047E">
            <w:pPr>
              <w:spacing w:line="276" w:lineRule="auto"/>
              <w:rPr>
                <w:sz w:val="28"/>
                <w:szCs w:val="28"/>
              </w:rPr>
            </w:pPr>
            <w:r w:rsidRPr="00BB595E">
              <w:rPr>
                <w:sz w:val="28"/>
                <w:szCs w:val="28"/>
              </w:rPr>
              <w:t>воды 90 – 92 %</w:t>
            </w:r>
          </w:p>
          <w:p w14:paraId="379039FC" w14:textId="77777777" w:rsidR="00FF48DE" w:rsidRDefault="00FF48DE" w:rsidP="0049047E">
            <w:pPr>
              <w:spacing w:line="276" w:lineRule="auto"/>
              <w:rPr>
                <w:sz w:val="28"/>
                <w:szCs w:val="28"/>
              </w:rPr>
            </w:pPr>
            <w:r w:rsidRPr="00BB595E">
              <w:rPr>
                <w:sz w:val="28"/>
                <w:szCs w:val="28"/>
              </w:rPr>
              <w:t>сухого остатка 8-10 %</w:t>
            </w:r>
          </w:p>
        </w:tc>
      </w:tr>
      <w:tr w:rsidR="00FF48DE" w14:paraId="6062CC3F" w14:textId="77777777" w:rsidTr="0049047E">
        <w:tc>
          <w:tcPr>
            <w:tcW w:w="5523" w:type="dxa"/>
            <w:gridSpan w:val="3"/>
          </w:tcPr>
          <w:p w14:paraId="1F0209F4" w14:textId="77777777" w:rsidR="00FF48DE" w:rsidRDefault="00FF48DE" w:rsidP="0049047E">
            <w:pPr>
              <w:spacing w:line="276" w:lineRule="auto"/>
              <w:rPr>
                <w:sz w:val="28"/>
                <w:szCs w:val="28"/>
              </w:rPr>
            </w:pPr>
            <w:r w:rsidRPr="00BB595E">
              <w:rPr>
                <w:noProof/>
                <w:sz w:val="28"/>
                <w:szCs w:val="28"/>
              </w:rPr>
              <mc:AlternateContent>
                <mc:Choice Requires="wps">
                  <w:drawing>
                    <wp:anchor distT="0" distB="0" distL="114300" distR="114300" simplePos="0" relativeHeight="251672576" behindDoc="0" locked="0" layoutInCell="1" allowOverlap="1" wp14:anchorId="44808956" wp14:editId="122193FE">
                      <wp:simplePos x="0" y="0"/>
                      <wp:positionH relativeFrom="column">
                        <wp:posOffset>2604770</wp:posOffset>
                      </wp:positionH>
                      <wp:positionV relativeFrom="paragraph">
                        <wp:posOffset>117475</wp:posOffset>
                      </wp:positionV>
                      <wp:extent cx="742950" cy="247650"/>
                      <wp:effectExtent l="9525" t="6985" r="38100" b="59690"/>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280881" id="AutoShape 13" o:spid="_x0000_s1026" type="#_x0000_t32" style="position:absolute;margin-left:205.1pt;margin-top:9.25pt;width:58.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">
                      <v:stroke endarrow="block"/>
                    </v:shape>
                  </w:pict>
                </mc:Fallback>
              </mc:AlternateContent>
            </w:r>
            <w:r w:rsidRPr="00BB595E">
              <w:rPr>
                <w:noProof/>
                <w:sz w:val="28"/>
                <w:szCs w:val="28"/>
              </w:rPr>
              <mc:AlternateContent>
                <mc:Choice Requires="wps">
                  <w:drawing>
                    <wp:anchor distT="0" distB="0" distL="114300" distR="114300" simplePos="0" relativeHeight="251671552" behindDoc="0" locked="0" layoutInCell="1" allowOverlap="1" wp14:anchorId="2D373265" wp14:editId="39950C3B">
                      <wp:simplePos x="0" y="0"/>
                      <wp:positionH relativeFrom="column">
                        <wp:posOffset>2604770</wp:posOffset>
                      </wp:positionH>
                      <wp:positionV relativeFrom="paragraph">
                        <wp:posOffset>107950</wp:posOffset>
                      </wp:positionV>
                      <wp:extent cx="742950" cy="9525"/>
                      <wp:effectExtent l="9525" t="54610" r="19050" b="50165"/>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772A64" id="AutoShape 12" o:spid="_x0000_s1026" type="#_x0000_t32" style="position:absolute;margin-left:205.1pt;margin-top:8.5pt;width:58.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">
                      <v:stroke endarrow="block"/>
                    </v:shape>
                  </w:pict>
                </mc:Fallback>
              </mc:AlternateContent>
            </w:r>
            <w:r w:rsidRPr="00BB595E">
              <w:rPr>
                <w:sz w:val="28"/>
                <w:szCs w:val="28"/>
              </w:rPr>
              <w:t>15.В сухой остаток плазмы входит</w:t>
            </w:r>
          </w:p>
          <w:p w14:paraId="2C449029" w14:textId="77777777" w:rsidR="00FF48DE" w:rsidRDefault="00FF48DE" w:rsidP="0049047E">
            <w:pPr>
              <w:spacing w:line="276" w:lineRule="auto"/>
              <w:rPr>
                <w:sz w:val="28"/>
                <w:szCs w:val="28"/>
              </w:rPr>
            </w:pPr>
          </w:p>
        </w:tc>
        <w:tc>
          <w:tcPr>
            <w:tcW w:w="2829" w:type="dxa"/>
          </w:tcPr>
          <w:p w14:paraId="5D5B496A" w14:textId="77777777" w:rsidR="00FF48DE" w:rsidRDefault="00FF48DE" w:rsidP="0049047E">
            <w:pPr>
              <w:spacing w:line="276" w:lineRule="auto"/>
              <w:rPr>
                <w:sz w:val="28"/>
                <w:szCs w:val="28"/>
              </w:rPr>
            </w:pPr>
            <w:r w:rsidRPr="00BB595E">
              <w:rPr>
                <w:sz w:val="28"/>
                <w:szCs w:val="28"/>
              </w:rPr>
              <w:t>белки 7-8%</w:t>
            </w:r>
          </w:p>
          <w:p w14:paraId="121C3D27" w14:textId="77777777" w:rsidR="00FF48DE" w:rsidRDefault="00FF48DE" w:rsidP="0049047E">
            <w:pPr>
              <w:spacing w:line="276" w:lineRule="auto"/>
              <w:rPr>
                <w:sz w:val="28"/>
                <w:szCs w:val="28"/>
              </w:rPr>
            </w:pPr>
            <w:r w:rsidRPr="00BB595E">
              <w:rPr>
                <w:sz w:val="28"/>
                <w:szCs w:val="28"/>
              </w:rPr>
              <w:t>аминокислоты 1%</w:t>
            </w:r>
          </w:p>
        </w:tc>
      </w:tr>
    </w:tbl>
    <w:p w14:paraId="494266E0" w14:textId="77777777" w:rsidR="00FF48DE" w:rsidRPr="00EB4D68" w:rsidRDefault="00FF48DE" w:rsidP="00FF48DE">
      <w:pPr>
        <w:spacing w:line="276" w:lineRule="auto"/>
        <w:jc w:val="center"/>
        <w:rPr>
          <w:sz w:val="28"/>
          <w:szCs w:val="28"/>
        </w:rPr>
      </w:pPr>
      <w:r w:rsidRPr="00EB4D68">
        <w:rPr>
          <w:b/>
          <w:sz w:val="28"/>
          <w:szCs w:val="28"/>
        </w:rPr>
        <w:t>Решение ситуационных задач</w:t>
      </w:r>
    </w:p>
    <w:p w14:paraId="13717EFD" w14:textId="77777777" w:rsidR="00FF48DE" w:rsidRPr="00326769" w:rsidRDefault="00FF48DE" w:rsidP="00FF48DE">
      <w:pPr>
        <w:spacing w:line="276" w:lineRule="auto"/>
        <w:ind w:firstLine="708"/>
        <w:jc w:val="both"/>
        <w:rPr>
          <w:b/>
          <w:sz w:val="28"/>
          <w:szCs w:val="28"/>
        </w:rPr>
      </w:pPr>
      <w:r w:rsidRPr="00BB595E">
        <w:rPr>
          <w:b/>
          <w:sz w:val="28"/>
          <w:szCs w:val="28"/>
        </w:rPr>
        <w:t>Задача 1</w:t>
      </w:r>
      <w:r>
        <w:rPr>
          <w:b/>
          <w:sz w:val="28"/>
          <w:szCs w:val="28"/>
        </w:rPr>
        <w:t xml:space="preserve">. </w:t>
      </w:r>
      <w:r w:rsidRPr="00BB595E">
        <w:rPr>
          <w:rFonts w:eastAsia="Calibri"/>
          <w:sz w:val="28"/>
          <w:szCs w:val="28"/>
          <w:lang w:eastAsia="en-US"/>
        </w:rPr>
        <w:t>Реципиент получил 1 л донорской крови. На сколько граммов в среднем обогатилась его кровь гемоглобином?</w:t>
      </w:r>
    </w:p>
    <w:p w14:paraId="04215AB3" w14:textId="77777777" w:rsidR="00FF48DE" w:rsidRPr="00326769" w:rsidRDefault="00FF48DE" w:rsidP="00FF48DE">
      <w:pPr>
        <w:spacing w:line="276" w:lineRule="auto"/>
        <w:ind w:firstLine="708"/>
        <w:jc w:val="both"/>
        <w:rPr>
          <w:rFonts w:eastAsia="Calibri"/>
          <w:b/>
          <w:sz w:val="28"/>
          <w:szCs w:val="28"/>
          <w:lang w:eastAsia="en-US"/>
        </w:rPr>
      </w:pPr>
      <w:r w:rsidRPr="00BB595E">
        <w:rPr>
          <w:rFonts w:eastAsia="Calibri"/>
          <w:b/>
          <w:sz w:val="28"/>
          <w:szCs w:val="28"/>
          <w:lang w:eastAsia="en-US"/>
        </w:rPr>
        <w:t>Задача 2</w:t>
      </w:r>
      <w:r>
        <w:rPr>
          <w:rFonts w:eastAsia="Calibri"/>
          <w:b/>
          <w:sz w:val="28"/>
          <w:szCs w:val="28"/>
          <w:lang w:eastAsia="en-US"/>
        </w:rPr>
        <w:t xml:space="preserve">. </w:t>
      </w:r>
      <w:r w:rsidRPr="00BB595E">
        <w:rPr>
          <w:rFonts w:eastAsia="Calibri"/>
          <w:sz w:val="28"/>
          <w:szCs w:val="28"/>
          <w:lang w:eastAsia="en-US"/>
        </w:rPr>
        <w:t>При определении группы крови реакция агглютинации произошла с сыворотками I и III групп. Какая группа крови у обследуемого?</w:t>
      </w:r>
    </w:p>
    <w:p w14:paraId="0EA12DA4" w14:textId="77777777" w:rsidR="00FF48DE" w:rsidRPr="00326769" w:rsidRDefault="00FF48DE" w:rsidP="00FF48DE">
      <w:pPr>
        <w:spacing w:line="276" w:lineRule="auto"/>
        <w:ind w:firstLine="708"/>
        <w:jc w:val="both"/>
        <w:rPr>
          <w:rFonts w:eastAsia="Calibri"/>
          <w:b/>
          <w:sz w:val="28"/>
          <w:szCs w:val="28"/>
          <w:lang w:eastAsia="en-US"/>
        </w:rPr>
      </w:pPr>
      <w:r>
        <w:rPr>
          <w:rFonts w:eastAsia="Calibri"/>
          <w:b/>
          <w:sz w:val="28"/>
          <w:szCs w:val="28"/>
          <w:lang w:eastAsia="en-US"/>
        </w:rPr>
        <w:t xml:space="preserve">Задача 3. </w:t>
      </w:r>
      <w:r w:rsidRPr="00BB595E">
        <w:rPr>
          <w:rFonts w:eastAsia="Calibri"/>
          <w:sz w:val="28"/>
          <w:szCs w:val="28"/>
          <w:lang w:eastAsia="en-US"/>
        </w:rPr>
        <w:t>При определении группы крови реакция агглютинации произошла с сыворотками I, II и III групп. К какой группе относится кровь обследуемого?</w:t>
      </w:r>
    </w:p>
    <w:p w14:paraId="5860B149" w14:textId="77777777" w:rsidR="00FF48DE" w:rsidRPr="00326769" w:rsidRDefault="00FF48DE" w:rsidP="00FF48DE">
      <w:pPr>
        <w:spacing w:line="276" w:lineRule="auto"/>
        <w:ind w:firstLine="708"/>
        <w:jc w:val="both"/>
        <w:rPr>
          <w:rFonts w:eastAsia="Calibri"/>
          <w:b/>
          <w:sz w:val="28"/>
          <w:szCs w:val="28"/>
          <w:lang w:eastAsia="en-US"/>
        </w:rPr>
      </w:pPr>
      <w:r>
        <w:rPr>
          <w:rFonts w:eastAsia="Calibri"/>
          <w:b/>
          <w:sz w:val="28"/>
          <w:szCs w:val="28"/>
          <w:lang w:eastAsia="en-US"/>
        </w:rPr>
        <w:t xml:space="preserve">Задача 4. </w:t>
      </w:r>
      <w:r w:rsidRPr="00BB595E">
        <w:rPr>
          <w:rFonts w:eastAsia="Calibri"/>
          <w:sz w:val="28"/>
          <w:szCs w:val="28"/>
          <w:lang w:eastAsia="en-US"/>
        </w:rPr>
        <w:t>При определении группы крови агглютинация произошла с сыворотками I и II групп. Какая группа крови у обследуемого?</w:t>
      </w:r>
    </w:p>
    <w:p w14:paraId="107E2D04" w14:textId="77777777" w:rsidR="00FF48DE" w:rsidRPr="00326769" w:rsidRDefault="00FF48DE" w:rsidP="00FF48DE">
      <w:pPr>
        <w:spacing w:line="276" w:lineRule="auto"/>
        <w:ind w:firstLine="708"/>
        <w:jc w:val="both"/>
        <w:rPr>
          <w:rFonts w:eastAsia="Calibri"/>
          <w:b/>
          <w:sz w:val="28"/>
          <w:szCs w:val="28"/>
          <w:lang w:eastAsia="en-US"/>
        </w:rPr>
      </w:pPr>
      <w:r>
        <w:rPr>
          <w:rFonts w:eastAsia="Calibri"/>
          <w:b/>
          <w:sz w:val="28"/>
          <w:szCs w:val="28"/>
          <w:lang w:eastAsia="en-US"/>
        </w:rPr>
        <w:t xml:space="preserve">Задача 5. </w:t>
      </w:r>
      <w:r w:rsidRPr="00BB595E">
        <w:rPr>
          <w:rFonts w:eastAsia="Calibri"/>
          <w:sz w:val="28"/>
          <w:szCs w:val="28"/>
          <w:lang w:eastAsia="en-US"/>
        </w:rPr>
        <w:t>При определении группы крови реакция агглютинации не произошла ни с одной из стандартных гемагглютинирующих сывороток. К какой группе относится кровь обследуемого?</w:t>
      </w:r>
    </w:p>
    <w:p w14:paraId="5391B0B8" w14:textId="77777777" w:rsidR="00FF48DE" w:rsidRPr="00BB595E" w:rsidRDefault="00FF48DE" w:rsidP="00FF48DE">
      <w:pPr>
        <w:spacing w:line="276" w:lineRule="auto"/>
        <w:contextualSpacing/>
        <w:jc w:val="center"/>
        <w:rPr>
          <w:b/>
          <w:sz w:val="28"/>
          <w:szCs w:val="28"/>
        </w:rPr>
      </w:pPr>
      <w:r>
        <w:rPr>
          <w:b/>
          <w:sz w:val="28"/>
          <w:szCs w:val="28"/>
        </w:rPr>
        <w:t>Эталон ответов на ситуационные задачи</w:t>
      </w:r>
    </w:p>
    <w:p w14:paraId="17355A83" w14:textId="77777777" w:rsidR="00FF48DE" w:rsidRPr="00BB595E" w:rsidRDefault="00FF48DE" w:rsidP="00FF48DE">
      <w:pPr>
        <w:spacing w:line="276" w:lineRule="auto"/>
        <w:rPr>
          <w:sz w:val="28"/>
          <w:szCs w:val="28"/>
        </w:rPr>
      </w:pPr>
      <w:r w:rsidRPr="00BB595E">
        <w:rPr>
          <w:sz w:val="28"/>
          <w:szCs w:val="28"/>
        </w:rPr>
        <w:t>1. 120-160 г.     2. II Группа.    3. IV Группа.   4. III Группа.   5. I Группа.</w:t>
      </w:r>
    </w:p>
    <w:p w14:paraId="74DE1AFE"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iCs/>
        </w:rPr>
      </w:pPr>
    </w:p>
    <w:p w14:paraId="07BE8673" w14:textId="77777777" w:rsidR="00FF48DE" w:rsidRPr="000B36CF"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color w:val="000000"/>
          <w:sz w:val="32"/>
          <w:szCs w:val="28"/>
        </w:rPr>
      </w:pPr>
      <w:r w:rsidRPr="000B36CF">
        <w:rPr>
          <w:b/>
          <w:bCs/>
          <w:iCs/>
          <w:sz w:val="28"/>
        </w:rPr>
        <w:t>Тема 7.3.</w:t>
      </w:r>
      <w:r w:rsidRPr="000B36CF">
        <w:rPr>
          <w:b/>
          <w:sz w:val="28"/>
        </w:rPr>
        <w:t xml:space="preserve"> </w:t>
      </w:r>
      <w:r w:rsidRPr="000B36CF">
        <w:rPr>
          <w:sz w:val="28"/>
        </w:rPr>
        <w:t>Иммунитет. Иммунная система</w:t>
      </w:r>
    </w:p>
    <w:p w14:paraId="3338AD24"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8"/>
          <w:szCs w:val="28"/>
        </w:rPr>
      </w:pPr>
      <w:r w:rsidRPr="00BB595E">
        <w:rPr>
          <w:b/>
          <w:bCs/>
          <w:color w:val="000000"/>
          <w:sz w:val="28"/>
          <w:szCs w:val="28"/>
        </w:rPr>
        <w:t>Тестовые задания</w:t>
      </w:r>
    </w:p>
    <w:p w14:paraId="2056FCDF" w14:textId="77777777" w:rsidR="00FF48DE" w:rsidRPr="00BF2DD9" w:rsidRDefault="00FF48DE" w:rsidP="00FF48DE">
      <w:pPr>
        <w:spacing w:line="276" w:lineRule="auto"/>
        <w:jc w:val="center"/>
        <w:rPr>
          <w:i/>
          <w:sz w:val="28"/>
          <w:szCs w:val="28"/>
        </w:rPr>
      </w:pPr>
      <w:r>
        <w:rPr>
          <w:bCs/>
          <w:i/>
          <w:color w:val="000000"/>
          <w:sz w:val="28"/>
          <w:szCs w:val="28"/>
        </w:rPr>
        <w:t>Условие</w:t>
      </w:r>
      <w:r w:rsidRPr="00BF2DD9">
        <w:rPr>
          <w:bCs/>
          <w:i/>
          <w:color w:val="000000"/>
          <w:sz w:val="28"/>
          <w:szCs w:val="28"/>
        </w:rPr>
        <w:t xml:space="preserve">: </w:t>
      </w:r>
      <w:r w:rsidRPr="00BF2DD9">
        <w:rPr>
          <w:i/>
          <w:color w:val="000000"/>
          <w:sz w:val="28"/>
          <w:szCs w:val="28"/>
        </w:rPr>
        <w:t>выберите один правильный ответ или утверждение</w:t>
      </w:r>
    </w:p>
    <w:p w14:paraId="442FB2BB" w14:textId="77777777" w:rsidR="00FF48DE" w:rsidRPr="00BF2DD9" w:rsidRDefault="00FF48DE" w:rsidP="00FF48DE">
      <w:pPr>
        <w:spacing w:line="276" w:lineRule="auto"/>
        <w:rPr>
          <w:b/>
          <w:color w:val="000000"/>
          <w:sz w:val="28"/>
          <w:szCs w:val="28"/>
        </w:rPr>
      </w:pPr>
      <w:r w:rsidRPr="00BF2DD9">
        <w:rPr>
          <w:b/>
          <w:color w:val="000000"/>
          <w:sz w:val="28"/>
          <w:szCs w:val="28"/>
        </w:rPr>
        <w:t>1.Как называют процесс образования антител в результате перенесённого заболевания?</w:t>
      </w:r>
    </w:p>
    <w:p w14:paraId="74E880DA" w14:textId="77777777" w:rsidR="00FF48DE" w:rsidRPr="00BB595E" w:rsidRDefault="00FF48DE" w:rsidP="00FF48DE">
      <w:pPr>
        <w:spacing w:line="276" w:lineRule="auto"/>
        <w:rPr>
          <w:color w:val="000000"/>
          <w:sz w:val="28"/>
          <w:szCs w:val="28"/>
        </w:rPr>
      </w:pPr>
      <w:r w:rsidRPr="00BB595E">
        <w:rPr>
          <w:bCs/>
          <w:color w:val="000000"/>
          <w:sz w:val="28"/>
          <w:szCs w:val="28"/>
        </w:rPr>
        <w:lastRenderedPageBreak/>
        <w:t>1.</w:t>
      </w:r>
      <w:r w:rsidRPr="00BB595E">
        <w:rPr>
          <w:color w:val="000000"/>
          <w:sz w:val="28"/>
          <w:szCs w:val="28"/>
        </w:rPr>
        <w:t>Естественный приобретённый активный иммунитет</w:t>
      </w:r>
    </w:p>
    <w:p w14:paraId="16A431FF" w14:textId="77777777" w:rsidR="00FF48DE" w:rsidRPr="00BB595E" w:rsidRDefault="00FF48DE" w:rsidP="00FF48DE">
      <w:pPr>
        <w:spacing w:line="276" w:lineRule="auto"/>
        <w:rPr>
          <w:color w:val="000000"/>
          <w:sz w:val="28"/>
          <w:szCs w:val="28"/>
        </w:rPr>
      </w:pPr>
      <w:r w:rsidRPr="00BB595E">
        <w:rPr>
          <w:color w:val="000000"/>
          <w:sz w:val="28"/>
          <w:szCs w:val="28"/>
        </w:rPr>
        <w:t>2.Искусственный приобретённый активный иммунитет</w:t>
      </w:r>
    </w:p>
    <w:p w14:paraId="341EAE6C" w14:textId="77777777" w:rsidR="00FF48DE" w:rsidRPr="00BB595E" w:rsidRDefault="00FF48DE" w:rsidP="00FF48DE">
      <w:pPr>
        <w:spacing w:line="276" w:lineRule="auto"/>
        <w:rPr>
          <w:color w:val="000000"/>
          <w:sz w:val="28"/>
          <w:szCs w:val="28"/>
        </w:rPr>
      </w:pPr>
      <w:r w:rsidRPr="00BB595E">
        <w:rPr>
          <w:color w:val="000000"/>
          <w:sz w:val="28"/>
          <w:szCs w:val="28"/>
        </w:rPr>
        <w:t>3. Естественный приобретённый пассивный иммунитет</w:t>
      </w:r>
    </w:p>
    <w:p w14:paraId="18163436" w14:textId="77777777" w:rsidR="00FF48DE" w:rsidRPr="00BB595E" w:rsidRDefault="00FF48DE" w:rsidP="00FF48DE">
      <w:pPr>
        <w:spacing w:line="276" w:lineRule="auto"/>
        <w:rPr>
          <w:sz w:val="28"/>
          <w:szCs w:val="28"/>
        </w:rPr>
      </w:pPr>
      <w:r w:rsidRPr="00BB595E">
        <w:rPr>
          <w:color w:val="000000"/>
          <w:sz w:val="28"/>
          <w:szCs w:val="28"/>
        </w:rPr>
        <w:t>4. Искусственный приобретённый пассивный иммунитет</w:t>
      </w:r>
    </w:p>
    <w:p w14:paraId="26DDC054" w14:textId="77777777" w:rsidR="00FF48DE" w:rsidRPr="00BF2DD9" w:rsidRDefault="00FF48DE" w:rsidP="00FF48DE">
      <w:pPr>
        <w:spacing w:line="276" w:lineRule="auto"/>
        <w:rPr>
          <w:b/>
          <w:color w:val="000000"/>
          <w:sz w:val="28"/>
          <w:szCs w:val="28"/>
        </w:rPr>
      </w:pPr>
      <w:r w:rsidRPr="00BF2DD9">
        <w:rPr>
          <w:b/>
          <w:color w:val="000000"/>
          <w:sz w:val="28"/>
          <w:szCs w:val="28"/>
        </w:rPr>
        <w:t>2.Как называют получение плодом готовых антител от матери через плаценту?</w:t>
      </w:r>
    </w:p>
    <w:p w14:paraId="24281FA6" w14:textId="77777777" w:rsidR="00FF48DE" w:rsidRPr="00BB595E" w:rsidRDefault="00FF48DE" w:rsidP="00FF48DE">
      <w:pPr>
        <w:spacing w:line="276" w:lineRule="auto"/>
        <w:rPr>
          <w:color w:val="000000"/>
          <w:sz w:val="28"/>
          <w:szCs w:val="28"/>
        </w:rPr>
      </w:pPr>
      <w:r w:rsidRPr="00BB595E">
        <w:rPr>
          <w:bCs/>
          <w:color w:val="000000"/>
          <w:sz w:val="28"/>
          <w:szCs w:val="28"/>
        </w:rPr>
        <w:t>1.</w:t>
      </w:r>
      <w:r w:rsidRPr="00BB595E">
        <w:rPr>
          <w:color w:val="000000"/>
          <w:sz w:val="28"/>
          <w:szCs w:val="28"/>
        </w:rPr>
        <w:t>Естественный приобретённый активный иммунитет</w:t>
      </w:r>
    </w:p>
    <w:p w14:paraId="3252E192" w14:textId="77777777" w:rsidR="00FF48DE" w:rsidRPr="00BB595E" w:rsidRDefault="00FF48DE" w:rsidP="00FF48DE">
      <w:pPr>
        <w:spacing w:line="276" w:lineRule="auto"/>
        <w:rPr>
          <w:sz w:val="28"/>
          <w:szCs w:val="28"/>
        </w:rPr>
      </w:pPr>
      <w:r w:rsidRPr="00BB595E">
        <w:rPr>
          <w:color w:val="000000"/>
          <w:sz w:val="28"/>
          <w:szCs w:val="28"/>
        </w:rPr>
        <w:t>2.Искусственный приобретённый активный иммунитет</w:t>
      </w:r>
    </w:p>
    <w:p w14:paraId="30A475B5" w14:textId="77777777" w:rsidR="00FF48DE" w:rsidRPr="00BB595E" w:rsidRDefault="00FF48DE" w:rsidP="00FF48DE">
      <w:pPr>
        <w:spacing w:line="276" w:lineRule="auto"/>
        <w:rPr>
          <w:color w:val="000000"/>
          <w:sz w:val="28"/>
          <w:szCs w:val="28"/>
        </w:rPr>
      </w:pPr>
      <w:r w:rsidRPr="00BB595E">
        <w:rPr>
          <w:color w:val="000000"/>
          <w:sz w:val="28"/>
          <w:szCs w:val="28"/>
        </w:rPr>
        <w:t>3.Естественный приобретённый пассивный иммунитет</w:t>
      </w:r>
    </w:p>
    <w:p w14:paraId="30446829" w14:textId="77777777" w:rsidR="00FF48DE" w:rsidRPr="00BB595E" w:rsidRDefault="00FF48DE" w:rsidP="00FF48DE">
      <w:pPr>
        <w:spacing w:line="276" w:lineRule="auto"/>
        <w:rPr>
          <w:color w:val="000000"/>
          <w:sz w:val="28"/>
          <w:szCs w:val="28"/>
        </w:rPr>
      </w:pPr>
      <w:r w:rsidRPr="00BB595E">
        <w:rPr>
          <w:color w:val="000000"/>
          <w:sz w:val="28"/>
          <w:szCs w:val="28"/>
        </w:rPr>
        <w:t>4.Искусственный приобретённый пассивный иммунитет</w:t>
      </w:r>
    </w:p>
    <w:p w14:paraId="4B5CCAB4" w14:textId="77777777" w:rsidR="00FF48DE" w:rsidRPr="00BF2DD9" w:rsidRDefault="00FF48DE" w:rsidP="00FF48DE">
      <w:pPr>
        <w:spacing w:line="276" w:lineRule="auto"/>
        <w:rPr>
          <w:b/>
          <w:color w:val="000000"/>
          <w:sz w:val="28"/>
          <w:szCs w:val="28"/>
        </w:rPr>
      </w:pPr>
      <w:r w:rsidRPr="00BF2DD9">
        <w:rPr>
          <w:b/>
          <w:color w:val="000000"/>
          <w:sz w:val="28"/>
          <w:szCs w:val="28"/>
        </w:rPr>
        <w:t>3.Укажите, когда возникает искусственный приобретённый пассивный иммунитет?</w:t>
      </w:r>
    </w:p>
    <w:p w14:paraId="41D9451D" w14:textId="77777777" w:rsidR="00FF48DE" w:rsidRPr="00BB595E" w:rsidRDefault="00FF48DE" w:rsidP="00FF48DE">
      <w:pPr>
        <w:spacing w:line="276" w:lineRule="auto"/>
        <w:rPr>
          <w:sz w:val="28"/>
          <w:szCs w:val="28"/>
        </w:rPr>
      </w:pPr>
      <w:r w:rsidRPr="00BB595E">
        <w:rPr>
          <w:bCs/>
          <w:color w:val="000000"/>
          <w:sz w:val="28"/>
          <w:szCs w:val="28"/>
        </w:rPr>
        <w:t>1.</w:t>
      </w:r>
      <w:r w:rsidRPr="00BB595E">
        <w:rPr>
          <w:color w:val="000000"/>
          <w:sz w:val="28"/>
          <w:szCs w:val="28"/>
        </w:rPr>
        <w:t>После введения вакцины.</w:t>
      </w:r>
    </w:p>
    <w:p w14:paraId="473D4EB0" w14:textId="77777777" w:rsidR="00FF48DE" w:rsidRPr="00BB595E" w:rsidRDefault="00FF48DE" w:rsidP="00FF48DE">
      <w:pPr>
        <w:spacing w:line="276" w:lineRule="auto"/>
        <w:rPr>
          <w:color w:val="000000"/>
          <w:sz w:val="28"/>
          <w:szCs w:val="28"/>
        </w:rPr>
      </w:pPr>
      <w:r w:rsidRPr="00BB595E">
        <w:rPr>
          <w:color w:val="000000"/>
          <w:sz w:val="28"/>
          <w:szCs w:val="28"/>
        </w:rPr>
        <w:t>2.После введения сыворотки.</w:t>
      </w:r>
    </w:p>
    <w:p w14:paraId="16009806" w14:textId="77777777" w:rsidR="00FF48DE" w:rsidRDefault="00FF48DE" w:rsidP="00FF48DE">
      <w:pPr>
        <w:spacing w:line="276" w:lineRule="auto"/>
        <w:rPr>
          <w:color w:val="000000"/>
          <w:sz w:val="28"/>
          <w:szCs w:val="28"/>
        </w:rPr>
      </w:pPr>
      <w:r w:rsidRPr="00BB595E">
        <w:rPr>
          <w:color w:val="000000"/>
          <w:sz w:val="28"/>
          <w:szCs w:val="28"/>
        </w:rPr>
        <w:t>3.После пер</w:t>
      </w:r>
      <w:r>
        <w:rPr>
          <w:color w:val="000000"/>
          <w:sz w:val="28"/>
          <w:szCs w:val="28"/>
        </w:rPr>
        <w:t>едачи антител с молоком матери.</w:t>
      </w:r>
    </w:p>
    <w:p w14:paraId="2FD4C8BE" w14:textId="77777777" w:rsidR="00FF48DE" w:rsidRPr="00BF2DD9" w:rsidRDefault="00FF48DE" w:rsidP="00FF48DE">
      <w:pPr>
        <w:spacing w:line="276" w:lineRule="auto"/>
        <w:rPr>
          <w:color w:val="000000"/>
          <w:sz w:val="28"/>
          <w:szCs w:val="28"/>
        </w:rPr>
      </w:pPr>
      <w:r w:rsidRPr="00BB595E">
        <w:rPr>
          <w:color w:val="000000"/>
          <w:sz w:val="28"/>
          <w:szCs w:val="28"/>
        </w:rPr>
        <w:t>4.После перенесённого заболевания.</w:t>
      </w:r>
    </w:p>
    <w:p w14:paraId="1125DB19" w14:textId="77777777" w:rsidR="00FF48DE" w:rsidRPr="00BF2DD9" w:rsidRDefault="00FF48DE" w:rsidP="00FF48DE">
      <w:pPr>
        <w:spacing w:line="276" w:lineRule="auto"/>
        <w:rPr>
          <w:b/>
          <w:color w:val="000000"/>
          <w:sz w:val="28"/>
          <w:szCs w:val="28"/>
        </w:rPr>
      </w:pPr>
      <w:r w:rsidRPr="00BF2DD9">
        <w:rPr>
          <w:b/>
          <w:color w:val="000000"/>
          <w:sz w:val="28"/>
          <w:szCs w:val="28"/>
        </w:rPr>
        <w:t xml:space="preserve">4.Укажите органы, относящиеся к защитным барьерам организма. </w:t>
      </w:r>
      <w:r w:rsidRPr="00BF2DD9">
        <w:rPr>
          <w:bCs/>
          <w:color w:val="000000"/>
          <w:sz w:val="28"/>
          <w:szCs w:val="28"/>
        </w:rPr>
        <w:t>1.</w:t>
      </w:r>
      <w:r w:rsidRPr="00BF2DD9">
        <w:rPr>
          <w:color w:val="000000"/>
          <w:sz w:val="28"/>
          <w:szCs w:val="28"/>
        </w:rPr>
        <w:t>Костный мозг</w:t>
      </w:r>
    </w:p>
    <w:p w14:paraId="7452F8CA" w14:textId="77777777" w:rsidR="00FF48DE" w:rsidRPr="00BB595E" w:rsidRDefault="00FF48DE" w:rsidP="00FF48DE">
      <w:pPr>
        <w:spacing w:line="276" w:lineRule="auto"/>
        <w:rPr>
          <w:color w:val="000000"/>
          <w:sz w:val="28"/>
          <w:szCs w:val="28"/>
        </w:rPr>
      </w:pPr>
      <w:r w:rsidRPr="00BB595E">
        <w:rPr>
          <w:color w:val="000000"/>
          <w:sz w:val="28"/>
          <w:szCs w:val="28"/>
        </w:rPr>
        <w:t>2.Селезёнка,</w:t>
      </w:r>
    </w:p>
    <w:p w14:paraId="2E1F4BC1" w14:textId="77777777" w:rsidR="00FF48DE" w:rsidRPr="00BB595E" w:rsidRDefault="00FF48DE" w:rsidP="00FF48DE">
      <w:pPr>
        <w:spacing w:line="276" w:lineRule="auto"/>
        <w:rPr>
          <w:color w:val="000000"/>
          <w:sz w:val="28"/>
          <w:szCs w:val="28"/>
        </w:rPr>
      </w:pPr>
      <w:r w:rsidRPr="00BB595E">
        <w:rPr>
          <w:color w:val="000000"/>
          <w:sz w:val="28"/>
          <w:szCs w:val="28"/>
        </w:rPr>
        <w:t>3.Лимфатический узел.</w:t>
      </w:r>
    </w:p>
    <w:p w14:paraId="01A9F406" w14:textId="77777777" w:rsidR="00FF48DE" w:rsidRPr="00BB595E" w:rsidRDefault="00FF48DE" w:rsidP="00FF48DE">
      <w:pPr>
        <w:spacing w:line="276" w:lineRule="auto"/>
        <w:rPr>
          <w:sz w:val="28"/>
          <w:szCs w:val="28"/>
        </w:rPr>
      </w:pPr>
      <w:r w:rsidRPr="00BB595E">
        <w:rPr>
          <w:color w:val="000000"/>
          <w:sz w:val="28"/>
          <w:szCs w:val="28"/>
        </w:rPr>
        <w:t>4. Кожа.</w:t>
      </w:r>
    </w:p>
    <w:p w14:paraId="7003338A" w14:textId="77777777" w:rsidR="00FF48DE" w:rsidRPr="00BF2DD9" w:rsidRDefault="00FF48DE" w:rsidP="00FF48DE">
      <w:pPr>
        <w:spacing w:line="276" w:lineRule="auto"/>
        <w:rPr>
          <w:b/>
          <w:color w:val="000000"/>
          <w:sz w:val="28"/>
          <w:szCs w:val="28"/>
        </w:rPr>
      </w:pPr>
      <w:r w:rsidRPr="00BF2DD9">
        <w:rPr>
          <w:b/>
          <w:color w:val="000000"/>
          <w:sz w:val="28"/>
          <w:szCs w:val="28"/>
        </w:rPr>
        <w:t>5. Какое бактерицидное вещество содержит секрет сальных желёз?</w:t>
      </w:r>
    </w:p>
    <w:p w14:paraId="45DD192A" w14:textId="77777777" w:rsidR="00FF48DE" w:rsidRPr="00BB595E" w:rsidRDefault="00FF48DE" w:rsidP="00FF48DE">
      <w:pPr>
        <w:spacing w:line="276" w:lineRule="auto"/>
        <w:rPr>
          <w:color w:val="000000"/>
          <w:sz w:val="28"/>
          <w:szCs w:val="28"/>
        </w:rPr>
      </w:pPr>
      <w:r w:rsidRPr="00BB595E">
        <w:rPr>
          <w:bCs/>
          <w:color w:val="000000"/>
          <w:sz w:val="28"/>
          <w:szCs w:val="28"/>
        </w:rPr>
        <w:t>1.Лактопероксидаза</w:t>
      </w:r>
      <w:r w:rsidRPr="00BB595E">
        <w:rPr>
          <w:color w:val="000000"/>
          <w:sz w:val="28"/>
          <w:szCs w:val="28"/>
        </w:rPr>
        <w:t>.</w:t>
      </w:r>
    </w:p>
    <w:p w14:paraId="4E1B3227" w14:textId="77777777" w:rsidR="00FF48DE" w:rsidRPr="00BB595E" w:rsidRDefault="00FF48DE" w:rsidP="00FF48DE">
      <w:pPr>
        <w:spacing w:line="276" w:lineRule="auto"/>
        <w:rPr>
          <w:sz w:val="28"/>
          <w:szCs w:val="28"/>
        </w:rPr>
      </w:pPr>
      <w:r w:rsidRPr="00BB595E">
        <w:rPr>
          <w:color w:val="000000"/>
          <w:sz w:val="28"/>
          <w:szCs w:val="28"/>
        </w:rPr>
        <w:t>2.Молочная кислота.</w:t>
      </w:r>
    </w:p>
    <w:p w14:paraId="045FF077" w14:textId="77777777" w:rsidR="00FF48DE" w:rsidRPr="00BB595E" w:rsidRDefault="00FF48DE" w:rsidP="00FF48DE">
      <w:pPr>
        <w:spacing w:line="276" w:lineRule="auto"/>
        <w:rPr>
          <w:color w:val="000000"/>
          <w:sz w:val="28"/>
          <w:szCs w:val="28"/>
        </w:rPr>
      </w:pPr>
      <w:r w:rsidRPr="00BB595E">
        <w:rPr>
          <w:color w:val="000000"/>
          <w:sz w:val="28"/>
          <w:szCs w:val="28"/>
        </w:rPr>
        <w:t>3.Лизоцим.</w:t>
      </w:r>
    </w:p>
    <w:p w14:paraId="6F98C717" w14:textId="77777777" w:rsidR="00FF48DE" w:rsidRPr="00BB595E" w:rsidRDefault="00FF48DE" w:rsidP="00FF48DE">
      <w:pPr>
        <w:spacing w:line="276" w:lineRule="auto"/>
        <w:rPr>
          <w:color w:val="000000"/>
          <w:sz w:val="28"/>
          <w:szCs w:val="28"/>
        </w:rPr>
      </w:pPr>
      <w:r w:rsidRPr="00BB595E">
        <w:rPr>
          <w:color w:val="000000"/>
          <w:sz w:val="28"/>
          <w:szCs w:val="28"/>
        </w:rPr>
        <w:t>4.Соляная кислота.</w:t>
      </w:r>
    </w:p>
    <w:p w14:paraId="531AB098" w14:textId="77777777" w:rsidR="00FF48DE" w:rsidRPr="00BB595E" w:rsidRDefault="00FF48DE" w:rsidP="00FF48DE">
      <w:pPr>
        <w:spacing w:line="276" w:lineRule="auto"/>
        <w:rPr>
          <w:color w:val="000000"/>
          <w:sz w:val="28"/>
          <w:szCs w:val="28"/>
        </w:rPr>
      </w:pPr>
      <w:r w:rsidRPr="00BF2DD9">
        <w:rPr>
          <w:b/>
          <w:color w:val="000000"/>
          <w:sz w:val="28"/>
          <w:szCs w:val="28"/>
        </w:rPr>
        <w:t xml:space="preserve">6.Назовите клетки, осуществляющие синтез специфических антител. </w:t>
      </w:r>
      <w:r w:rsidRPr="00BB595E">
        <w:rPr>
          <w:smallCaps/>
          <w:color w:val="000000"/>
          <w:sz w:val="28"/>
          <w:szCs w:val="28"/>
        </w:rPr>
        <w:t>1.</w:t>
      </w:r>
      <w:r w:rsidRPr="00BB595E">
        <w:rPr>
          <w:color w:val="000000"/>
          <w:sz w:val="28"/>
          <w:szCs w:val="28"/>
        </w:rPr>
        <w:t>Лимфоциты.</w:t>
      </w:r>
    </w:p>
    <w:p w14:paraId="41F59F25" w14:textId="77777777" w:rsidR="00FF48DE" w:rsidRPr="00BB595E" w:rsidRDefault="00FF48DE" w:rsidP="00FF48DE">
      <w:pPr>
        <w:spacing w:line="276" w:lineRule="auto"/>
        <w:rPr>
          <w:color w:val="000000"/>
          <w:sz w:val="28"/>
          <w:szCs w:val="28"/>
        </w:rPr>
      </w:pPr>
      <w:r w:rsidRPr="00BB595E">
        <w:rPr>
          <w:color w:val="000000"/>
          <w:sz w:val="28"/>
          <w:szCs w:val="28"/>
        </w:rPr>
        <w:t>2.Нейтрофилы.</w:t>
      </w:r>
    </w:p>
    <w:p w14:paraId="06E725D0" w14:textId="77777777" w:rsidR="00FF48DE" w:rsidRPr="00BB595E" w:rsidRDefault="00FF48DE" w:rsidP="00FF48DE">
      <w:pPr>
        <w:spacing w:line="276" w:lineRule="auto"/>
        <w:rPr>
          <w:sz w:val="28"/>
          <w:szCs w:val="28"/>
        </w:rPr>
      </w:pPr>
      <w:r w:rsidRPr="00BB595E">
        <w:rPr>
          <w:color w:val="000000"/>
          <w:sz w:val="28"/>
          <w:szCs w:val="28"/>
        </w:rPr>
        <w:t>3.Моноциты.</w:t>
      </w:r>
    </w:p>
    <w:p w14:paraId="6CA24818" w14:textId="77777777" w:rsidR="00FF48DE" w:rsidRPr="00BB595E" w:rsidRDefault="00FF48DE" w:rsidP="00FF48DE">
      <w:pPr>
        <w:spacing w:line="276" w:lineRule="auto"/>
        <w:rPr>
          <w:sz w:val="28"/>
          <w:szCs w:val="28"/>
        </w:rPr>
      </w:pPr>
      <w:r w:rsidRPr="00BB595E">
        <w:rPr>
          <w:sz w:val="28"/>
          <w:szCs w:val="28"/>
        </w:rPr>
        <w:t>4.</w:t>
      </w:r>
      <w:r w:rsidRPr="00BB595E">
        <w:rPr>
          <w:color w:val="000000"/>
          <w:sz w:val="28"/>
          <w:szCs w:val="28"/>
        </w:rPr>
        <w:t>Тромбоциты.</w:t>
      </w:r>
    </w:p>
    <w:p w14:paraId="28B4AF04" w14:textId="77777777" w:rsidR="00FF48DE" w:rsidRPr="00BF2DD9" w:rsidRDefault="00FF48DE" w:rsidP="00FF48DE">
      <w:pPr>
        <w:spacing w:line="276" w:lineRule="auto"/>
        <w:rPr>
          <w:b/>
          <w:color w:val="000000"/>
          <w:sz w:val="28"/>
          <w:szCs w:val="28"/>
        </w:rPr>
      </w:pPr>
      <w:r w:rsidRPr="00BF2DD9">
        <w:rPr>
          <w:b/>
          <w:color w:val="000000"/>
          <w:sz w:val="28"/>
          <w:szCs w:val="28"/>
        </w:rPr>
        <w:t>7.Назовите клетки, не осуществляющие фагоцитоз.</w:t>
      </w:r>
    </w:p>
    <w:p w14:paraId="36AAEE51" w14:textId="77777777" w:rsidR="00FF48DE" w:rsidRPr="00BB595E" w:rsidRDefault="00FF48DE" w:rsidP="00FF48DE">
      <w:pPr>
        <w:spacing w:line="276" w:lineRule="auto"/>
        <w:rPr>
          <w:color w:val="000000"/>
          <w:sz w:val="28"/>
          <w:szCs w:val="28"/>
        </w:rPr>
      </w:pPr>
      <w:r w:rsidRPr="00BB595E">
        <w:rPr>
          <w:smallCaps/>
          <w:color w:val="000000"/>
          <w:sz w:val="28"/>
          <w:szCs w:val="28"/>
        </w:rPr>
        <w:t>1.</w:t>
      </w:r>
      <w:r w:rsidRPr="00BB595E">
        <w:rPr>
          <w:color w:val="000000"/>
          <w:sz w:val="28"/>
          <w:szCs w:val="28"/>
        </w:rPr>
        <w:t>Эритроциты.</w:t>
      </w:r>
    </w:p>
    <w:p w14:paraId="5685664D" w14:textId="77777777" w:rsidR="00FF48DE" w:rsidRPr="00BB595E" w:rsidRDefault="00FF48DE" w:rsidP="00FF48DE">
      <w:pPr>
        <w:spacing w:line="276" w:lineRule="auto"/>
        <w:rPr>
          <w:color w:val="000000"/>
          <w:sz w:val="28"/>
          <w:szCs w:val="28"/>
        </w:rPr>
      </w:pPr>
      <w:r w:rsidRPr="00BB595E">
        <w:rPr>
          <w:color w:val="000000"/>
          <w:sz w:val="28"/>
          <w:szCs w:val="28"/>
        </w:rPr>
        <w:t>2.Т-лимфоциты.</w:t>
      </w:r>
    </w:p>
    <w:p w14:paraId="56B27FBF" w14:textId="77777777" w:rsidR="00FF48DE" w:rsidRPr="00BB595E" w:rsidRDefault="00FF48DE" w:rsidP="00FF48DE">
      <w:pPr>
        <w:spacing w:line="276" w:lineRule="auto"/>
        <w:rPr>
          <w:sz w:val="28"/>
          <w:szCs w:val="28"/>
        </w:rPr>
      </w:pPr>
      <w:r w:rsidRPr="00BB595E">
        <w:rPr>
          <w:color w:val="000000"/>
          <w:sz w:val="28"/>
          <w:szCs w:val="28"/>
        </w:rPr>
        <w:t>3.Нейтрофилы.</w:t>
      </w:r>
    </w:p>
    <w:p w14:paraId="18DBB22F" w14:textId="77777777" w:rsidR="00FF48DE" w:rsidRPr="00BB595E" w:rsidRDefault="00FF48DE" w:rsidP="00FF48DE">
      <w:pPr>
        <w:spacing w:line="276" w:lineRule="auto"/>
        <w:rPr>
          <w:sz w:val="28"/>
          <w:szCs w:val="28"/>
        </w:rPr>
      </w:pPr>
      <w:r w:rsidRPr="00BB595E">
        <w:rPr>
          <w:color w:val="000000"/>
          <w:sz w:val="28"/>
          <w:szCs w:val="28"/>
        </w:rPr>
        <w:t>4.Моноциты.</w:t>
      </w:r>
    </w:p>
    <w:p w14:paraId="3F4F68DA" w14:textId="77777777" w:rsidR="00FF48DE" w:rsidRPr="00BF2DD9" w:rsidRDefault="00FF48DE" w:rsidP="00FF48DE">
      <w:pPr>
        <w:spacing w:line="276" w:lineRule="auto"/>
        <w:rPr>
          <w:b/>
          <w:color w:val="000000"/>
          <w:sz w:val="28"/>
          <w:szCs w:val="28"/>
        </w:rPr>
      </w:pPr>
      <w:r w:rsidRPr="00BF2DD9">
        <w:rPr>
          <w:b/>
          <w:color w:val="000000"/>
          <w:sz w:val="28"/>
          <w:szCs w:val="28"/>
        </w:rPr>
        <w:t>8.Укажите центральный орган иммунитета.</w:t>
      </w:r>
    </w:p>
    <w:p w14:paraId="64763A60" w14:textId="77777777" w:rsidR="00FF48DE" w:rsidRPr="00BB595E" w:rsidRDefault="00FF48DE" w:rsidP="00FF48DE">
      <w:pPr>
        <w:spacing w:line="276" w:lineRule="auto"/>
        <w:rPr>
          <w:color w:val="000000"/>
          <w:sz w:val="28"/>
          <w:szCs w:val="28"/>
        </w:rPr>
      </w:pPr>
      <w:r w:rsidRPr="00BB595E">
        <w:rPr>
          <w:smallCaps/>
          <w:color w:val="000000"/>
          <w:sz w:val="28"/>
          <w:szCs w:val="28"/>
        </w:rPr>
        <w:t>1.</w:t>
      </w:r>
      <w:r w:rsidRPr="00BB595E">
        <w:rPr>
          <w:color w:val="000000"/>
          <w:sz w:val="28"/>
          <w:szCs w:val="28"/>
        </w:rPr>
        <w:t>Миндалины.</w:t>
      </w:r>
    </w:p>
    <w:p w14:paraId="26AA6425" w14:textId="77777777" w:rsidR="00FF48DE" w:rsidRPr="00BB595E" w:rsidRDefault="00FF48DE" w:rsidP="00FF48DE">
      <w:pPr>
        <w:spacing w:line="276" w:lineRule="auto"/>
        <w:rPr>
          <w:sz w:val="28"/>
          <w:szCs w:val="28"/>
        </w:rPr>
      </w:pPr>
      <w:r w:rsidRPr="00BB595E">
        <w:rPr>
          <w:color w:val="000000"/>
          <w:sz w:val="28"/>
          <w:szCs w:val="28"/>
        </w:rPr>
        <w:t>2.Селезёнка.</w:t>
      </w:r>
    </w:p>
    <w:p w14:paraId="71D0AF2A" w14:textId="77777777" w:rsidR="00FF48DE" w:rsidRPr="00BB595E" w:rsidRDefault="00FF48DE" w:rsidP="00FF48DE">
      <w:pPr>
        <w:spacing w:line="276" w:lineRule="auto"/>
        <w:rPr>
          <w:color w:val="000000"/>
          <w:sz w:val="28"/>
          <w:szCs w:val="28"/>
        </w:rPr>
      </w:pPr>
      <w:r w:rsidRPr="00BB595E">
        <w:rPr>
          <w:color w:val="000000"/>
          <w:sz w:val="28"/>
          <w:szCs w:val="28"/>
        </w:rPr>
        <w:lastRenderedPageBreak/>
        <w:t>3.Лимфатический узел.</w:t>
      </w:r>
    </w:p>
    <w:p w14:paraId="6DDCC249" w14:textId="77777777" w:rsidR="00FF48DE" w:rsidRPr="00BB595E" w:rsidRDefault="00FF48DE" w:rsidP="00FF48DE">
      <w:pPr>
        <w:spacing w:line="276" w:lineRule="auto"/>
        <w:rPr>
          <w:color w:val="000000"/>
          <w:sz w:val="28"/>
          <w:szCs w:val="28"/>
        </w:rPr>
      </w:pPr>
      <w:r w:rsidRPr="00BB595E">
        <w:rPr>
          <w:color w:val="000000"/>
          <w:sz w:val="28"/>
          <w:szCs w:val="28"/>
        </w:rPr>
        <w:t>4.В ил очковая железа.</w:t>
      </w:r>
    </w:p>
    <w:p w14:paraId="4916573E" w14:textId="77777777" w:rsidR="00FF48DE" w:rsidRPr="00BF2DD9" w:rsidRDefault="00FF48DE" w:rsidP="00FF48DE">
      <w:pPr>
        <w:spacing w:line="276" w:lineRule="auto"/>
        <w:rPr>
          <w:b/>
          <w:color w:val="000000"/>
          <w:sz w:val="28"/>
          <w:szCs w:val="28"/>
        </w:rPr>
      </w:pPr>
      <w:r w:rsidRPr="00BF2DD9">
        <w:rPr>
          <w:b/>
          <w:color w:val="000000"/>
          <w:sz w:val="28"/>
          <w:szCs w:val="28"/>
        </w:rPr>
        <w:t>9.Укажите клетки, выделяющие лимфокины.</w:t>
      </w:r>
    </w:p>
    <w:p w14:paraId="791DAE93" w14:textId="77777777" w:rsidR="00FF48DE" w:rsidRPr="00BB595E" w:rsidRDefault="00FF48DE" w:rsidP="00FF48DE">
      <w:pPr>
        <w:spacing w:line="276" w:lineRule="auto"/>
        <w:rPr>
          <w:color w:val="000000"/>
          <w:sz w:val="28"/>
          <w:szCs w:val="28"/>
        </w:rPr>
      </w:pPr>
      <w:r w:rsidRPr="00BB595E">
        <w:rPr>
          <w:smallCaps/>
          <w:color w:val="000000"/>
          <w:sz w:val="28"/>
          <w:szCs w:val="28"/>
        </w:rPr>
        <w:t>1.</w:t>
      </w:r>
      <w:r w:rsidRPr="00BB595E">
        <w:rPr>
          <w:color w:val="000000"/>
          <w:sz w:val="28"/>
          <w:szCs w:val="28"/>
        </w:rPr>
        <w:t>Т-лимфоциты.</w:t>
      </w:r>
    </w:p>
    <w:p w14:paraId="02BF416E" w14:textId="77777777" w:rsidR="00FF48DE" w:rsidRPr="00BB595E" w:rsidRDefault="00FF48DE" w:rsidP="00FF48DE">
      <w:pPr>
        <w:spacing w:line="276" w:lineRule="auto"/>
        <w:rPr>
          <w:color w:val="000000"/>
          <w:sz w:val="28"/>
          <w:szCs w:val="28"/>
        </w:rPr>
      </w:pPr>
      <w:r w:rsidRPr="00BB595E">
        <w:rPr>
          <w:color w:val="000000"/>
          <w:sz w:val="28"/>
          <w:szCs w:val="28"/>
        </w:rPr>
        <w:t>2. В-лимфоциты.</w:t>
      </w:r>
    </w:p>
    <w:p w14:paraId="7E3DCE88" w14:textId="77777777" w:rsidR="00FF48DE" w:rsidRPr="00BB595E" w:rsidRDefault="00FF48DE" w:rsidP="00FF48DE">
      <w:pPr>
        <w:spacing w:line="276" w:lineRule="auto"/>
        <w:rPr>
          <w:sz w:val="28"/>
          <w:szCs w:val="28"/>
        </w:rPr>
      </w:pPr>
      <w:r w:rsidRPr="00BB595E">
        <w:rPr>
          <w:color w:val="000000"/>
          <w:sz w:val="28"/>
          <w:szCs w:val="28"/>
        </w:rPr>
        <w:t>3.Нейтрофилы.</w:t>
      </w:r>
    </w:p>
    <w:p w14:paraId="242932BE" w14:textId="77777777" w:rsidR="00FF48DE" w:rsidRPr="000906A9" w:rsidRDefault="00FF48DE" w:rsidP="00FF48DE">
      <w:pPr>
        <w:spacing w:line="276" w:lineRule="auto"/>
        <w:rPr>
          <w:sz w:val="28"/>
          <w:szCs w:val="28"/>
        </w:rPr>
      </w:pPr>
      <w:r w:rsidRPr="00BB595E">
        <w:rPr>
          <w:color w:val="000000"/>
          <w:sz w:val="28"/>
          <w:szCs w:val="28"/>
        </w:rPr>
        <w:t>4. Моноциты.</w:t>
      </w:r>
    </w:p>
    <w:p w14:paraId="5B8C6CD4" w14:textId="77777777" w:rsidR="00FF48DE" w:rsidRPr="00BF2DD9" w:rsidRDefault="00FF48DE" w:rsidP="00FF48DE">
      <w:pPr>
        <w:spacing w:line="276" w:lineRule="auto"/>
        <w:rPr>
          <w:b/>
          <w:color w:val="000000"/>
          <w:sz w:val="28"/>
          <w:szCs w:val="28"/>
        </w:rPr>
      </w:pPr>
      <w:r w:rsidRPr="00BF2DD9">
        <w:rPr>
          <w:b/>
          <w:color w:val="000000"/>
          <w:sz w:val="28"/>
          <w:szCs w:val="28"/>
        </w:rPr>
        <w:t>10.Какая</w:t>
      </w:r>
      <w:r w:rsidRPr="00BF2DD9">
        <w:rPr>
          <w:b/>
          <w:color w:val="000000"/>
          <w:sz w:val="28"/>
          <w:szCs w:val="28"/>
        </w:rPr>
        <w:tab/>
        <w:t>система организма выполняет функцию образования антител?</w:t>
      </w:r>
    </w:p>
    <w:p w14:paraId="3537D7A2" w14:textId="77777777" w:rsidR="00FF48DE" w:rsidRPr="00BB595E" w:rsidRDefault="00FF48DE" w:rsidP="00FF48DE">
      <w:pPr>
        <w:spacing w:line="276" w:lineRule="auto"/>
        <w:rPr>
          <w:color w:val="000000"/>
          <w:sz w:val="28"/>
          <w:szCs w:val="28"/>
        </w:rPr>
      </w:pPr>
      <w:r w:rsidRPr="00BB595E">
        <w:rPr>
          <w:color w:val="000000"/>
          <w:sz w:val="28"/>
          <w:szCs w:val="28"/>
        </w:rPr>
        <w:t>1.Неспецифическая гуморальная система.</w:t>
      </w:r>
    </w:p>
    <w:p w14:paraId="3A583ACB" w14:textId="77777777" w:rsidR="00FF48DE" w:rsidRPr="00BB595E" w:rsidRDefault="00FF48DE" w:rsidP="00FF48DE">
      <w:pPr>
        <w:spacing w:line="276" w:lineRule="auto"/>
        <w:rPr>
          <w:color w:val="000000"/>
          <w:sz w:val="28"/>
          <w:szCs w:val="28"/>
        </w:rPr>
      </w:pPr>
      <w:r w:rsidRPr="00BB595E">
        <w:rPr>
          <w:color w:val="000000"/>
          <w:sz w:val="28"/>
          <w:szCs w:val="28"/>
        </w:rPr>
        <w:t>2.Система специфического гуморального иммунитета.</w:t>
      </w:r>
    </w:p>
    <w:p w14:paraId="65D44886" w14:textId="77777777" w:rsidR="00FF48DE" w:rsidRPr="00BB595E" w:rsidRDefault="00FF48DE" w:rsidP="00FF48DE">
      <w:pPr>
        <w:spacing w:line="276" w:lineRule="auto"/>
        <w:rPr>
          <w:color w:val="000000"/>
          <w:sz w:val="28"/>
          <w:szCs w:val="28"/>
        </w:rPr>
      </w:pPr>
      <w:r w:rsidRPr="00BB595E">
        <w:rPr>
          <w:color w:val="000000"/>
          <w:sz w:val="28"/>
          <w:szCs w:val="28"/>
        </w:rPr>
        <w:t>3.Система специфического клеточного иммунитета.</w:t>
      </w:r>
    </w:p>
    <w:p w14:paraId="1BEF2129" w14:textId="77777777" w:rsidR="00FF48DE" w:rsidRPr="00BB595E" w:rsidRDefault="00FF48DE" w:rsidP="00FF48DE">
      <w:pPr>
        <w:spacing w:line="276" w:lineRule="auto"/>
        <w:rPr>
          <w:sz w:val="28"/>
          <w:szCs w:val="28"/>
        </w:rPr>
      </w:pPr>
      <w:r w:rsidRPr="00BB595E">
        <w:rPr>
          <w:color w:val="000000"/>
          <w:sz w:val="28"/>
          <w:szCs w:val="28"/>
        </w:rPr>
        <w:t>4.Неспецифическая клеточная система.</w:t>
      </w:r>
    </w:p>
    <w:p w14:paraId="3FD7EBA0" w14:textId="77777777" w:rsidR="00FF48DE" w:rsidRPr="00BB595E" w:rsidRDefault="00FF48DE" w:rsidP="00FF48DE">
      <w:pPr>
        <w:spacing w:line="276" w:lineRule="auto"/>
        <w:jc w:val="center"/>
        <w:rPr>
          <w:b/>
          <w:sz w:val="28"/>
          <w:szCs w:val="28"/>
        </w:rPr>
      </w:pPr>
      <w:r>
        <w:rPr>
          <w:b/>
          <w:sz w:val="28"/>
          <w:szCs w:val="28"/>
        </w:rPr>
        <w:t>Эталон</w:t>
      </w:r>
      <w:r w:rsidRPr="00BB595E">
        <w:rPr>
          <w:b/>
          <w:sz w:val="28"/>
          <w:szCs w:val="28"/>
        </w:rPr>
        <w:t xml:space="preserve"> ответ</w:t>
      </w:r>
      <w:r>
        <w:rPr>
          <w:b/>
          <w:sz w:val="28"/>
          <w:szCs w:val="28"/>
        </w:rPr>
        <w:t xml:space="preserve">ов </w:t>
      </w:r>
    </w:p>
    <w:tbl>
      <w:tblPr>
        <w:tblStyle w:val="a7"/>
        <w:tblW w:w="0" w:type="auto"/>
        <w:jc w:val="center"/>
        <w:tblLook w:val="04A0" w:firstRow="1" w:lastRow="0" w:firstColumn="1" w:lastColumn="0" w:noHBand="0" w:noVBand="1"/>
      </w:tblPr>
      <w:tblGrid>
        <w:gridCol w:w="9355"/>
      </w:tblGrid>
      <w:tr w:rsidR="00FF48DE" w:rsidRPr="00BB595E" w14:paraId="4B6410FE" w14:textId="77777777" w:rsidTr="0049047E">
        <w:trPr>
          <w:jc w:val="center"/>
        </w:trPr>
        <w:tc>
          <w:tcPr>
            <w:tcW w:w="9355" w:type="dxa"/>
            <w:tcBorders>
              <w:top w:val="nil"/>
              <w:left w:val="nil"/>
              <w:bottom w:val="nil"/>
              <w:right w:val="nil"/>
            </w:tcBorders>
          </w:tcPr>
          <w:p w14:paraId="597728C6" w14:textId="77777777" w:rsidR="00FF48DE" w:rsidRPr="00BB595E" w:rsidRDefault="00FF48DE" w:rsidP="0049047E">
            <w:pPr>
              <w:spacing w:line="276" w:lineRule="auto"/>
              <w:rPr>
                <w:sz w:val="28"/>
                <w:szCs w:val="28"/>
              </w:rPr>
            </w:pPr>
            <w:r w:rsidRPr="00BB595E">
              <w:rPr>
                <w:sz w:val="28"/>
                <w:szCs w:val="28"/>
              </w:rPr>
              <w:t>1.1, 2.3, 3.2, 4.4, 5.2, 6.1, 7.1, 8.4, 9.1, 10.2</w:t>
            </w:r>
          </w:p>
        </w:tc>
      </w:tr>
    </w:tbl>
    <w:p w14:paraId="58ECAAAD" w14:textId="77777777" w:rsidR="00FF48DE" w:rsidRPr="00BB595E" w:rsidRDefault="00FF48DE" w:rsidP="00FF48DE">
      <w:pPr>
        <w:spacing w:line="276" w:lineRule="auto"/>
        <w:rPr>
          <w:b/>
          <w:sz w:val="28"/>
          <w:szCs w:val="28"/>
        </w:rPr>
      </w:pPr>
    </w:p>
    <w:p w14:paraId="0A5C96DA" w14:textId="77777777" w:rsidR="00FF48DE" w:rsidRPr="000906A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heme="minorHAnsi"/>
          <w:b/>
          <w:sz w:val="28"/>
        </w:rPr>
      </w:pPr>
      <w:r>
        <w:rPr>
          <w:rFonts w:eastAsiaTheme="minorHAnsi"/>
          <w:b/>
          <w:sz w:val="28"/>
        </w:rPr>
        <w:t xml:space="preserve">Раздел 11. </w:t>
      </w:r>
      <w:r w:rsidRPr="000906A9">
        <w:rPr>
          <w:rFonts w:eastAsiaTheme="minorHAnsi"/>
          <w:sz w:val="28"/>
        </w:rPr>
        <w:t>Эндокринная система</w:t>
      </w:r>
    </w:p>
    <w:p w14:paraId="1D13E12B" w14:textId="77777777" w:rsidR="00FF48DE" w:rsidRPr="000906A9" w:rsidRDefault="00FF48DE" w:rsidP="00FF48DE">
      <w:pPr>
        <w:jc w:val="both"/>
        <w:rPr>
          <w:b/>
          <w:sz w:val="28"/>
        </w:rPr>
      </w:pPr>
      <w:r w:rsidRPr="000906A9">
        <w:rPr>
          <w:b/>
          <w:bCs/>
          <w:iCs/>
          <w:sz w:val="28"/>
        </w:rPr>
        <w:t>Тема 11.1.</w:t>
      </w:r>
      <w:r w:rsidRPr="000906A9">
        <w:rPr>
          <w:b/>
          <w:sz w:val="28"/>
        </w:rPr>
        <w:t xml:space="preserve"> </w:t>
      </w:r>
      <w:r w:rsidRPr="000906A9">
        <w:rPr>
          <w:bCs/>
          <w:sz w:val="28"/>
        </w:rPr>
        <w:t xml:space="preserve">Анатомия и физиология </w:t>
      </w:r>
      <w:r>
        <w:rPr>
          <w:sz w:val="28"/>
        </w:rPr>
        <w:t>эндокринных желёз</w:t>
      </w:r>
    </w:p>
    <w:p w14:paraId="1EB1FC66" w14:textId="77777777" w:rsidR="00FF48DE" w:rsidRPr="000906A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rPr>
      </w:pPr>
      <w:r w:rsidRPr="000906A9">
        <w:rPr>
          <w:b/>
          <w:bCs/>
          <w:sz w:val="28"/>
        </w:rPr>
        <w:t xml:space="preserve">Тема 11.2. </w:t>
      </w:r>
      <w:r w:rsidRPr="000906A9">
        <w:rPr>
          <w:bCs/>
          <w:sz w:val="28"/>
        </w:rPr>
        <w:t xml:space="preserve">Анатомия и физиология гипоталамуса, гипофиза, эпифиза, </w:t>
      </w:r>
      <w:r>
        <w:rPr>
          <w:bCs/>
          <w:sz w:val="28"/>
        </w:rPr>
        <w:t>надпочечников</w:t>
      </w:r>
    </w:p>
    <w:p w14:paraId="2D2C9D5D" w14:textId="77777777" w:rsidR="00FF48DE" w:rsidRPr="000906A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rPr>
      </w:pPr>
      <w:r w:rsidRPr="000906A9">
        <w:rPr>
          <w:b/>
          <w:bCs/>
          <w:sz w:val="28"/>
        </w:rPr>
        <w:t xml:space="preserve">Тема 11.3. </w:t>
      </w:r>
      <w:r w:rsidRPr="000906A9">
        <w:rPr>
          <w:bCs/>
          <w:sz w:val="28"/>
        </w:rPr>
        <w:t>Анатомия и физиология щитовидной железы, паращитовидных желёз, подж</w:t>
      </w:r>
      <w:r>
        <w:rPr>
          <w:bCs/>
          <w:sz w:val="28"/>
        </w:rPr>
        <w:t>елудочной железы, половых желёз</w:t>
      </w:r>
    </w:p>
    <w:p w14:paraId="239DB721"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 w:val="28"/>
          <w:szCs w:val="28"/>
        </w:rPr>
      </w:pPr>
      <w:r w:rsidRPr="00BB595E">
        <w:rPr>
          <w:b/>
          <w:bCs/>
          <w:sz w:val="28"/>
          <w:szCs w:val="28"/>
        </w:rPr>
        <w:t>Решение ситуационных</w:t>
      </w:r>
    </w:p>
    <w:p w14:paraId="74872542" w14:textId="77777777" w:rsidR="00FF48DE" w:rsidRPr="00BF2DD9" w:rsidRDefault="00FF48DE" w:rsidP="00FF48DE">
      <w:pPr>
        <w:spacing w:line="276" w:lineRule="auto"/>
        <w:ind w:firstLine="708"/>
        <w:jc w:val="both"/>
        <w:rPr>
          <w:b/>
          <w:bCs/>
          <w:sz w:val="28"/>
          <w:szCs w:val="28"/>
        </w:rPr>
      </w:pPr>
      <w:r>
        <w:rPr>
          <w:b/>
          <w:bCs/>
          <w:sz w:val="28"/>
          <w:szCs w:val="28"/>
        </w:rPr>
        <w:t xml:space="preserve">Задача №1. </w:t>
      </w:r>
      <w:r w:rsidRPr="00BB595E">
        <w:rPr>
          <w:bCs/>
          <w:sz w:val="28"/>
          <w:szCs w:val="28"/>
        </w:rPr>
        <w:t>Больной жалуется на увеличение диуреза (до 15 л в сутки). При обследовании в моче отсутствуют белок и сахар. Нарушение секреции, какого гормона может вызвать такие изменения?</w:t>
      </w:r>
    </w:p>
    <w:p w14:paraId="7FAD3E9F" w14:textId="77777777" w:rsidR="00FF48DE" w:rsidRPr="00BF2DD9" w:rsidRDefault="00FF48DE" w:rsidP="00FF48DE">
      <w:pPr>
        <w:spacing w:line="276" w:lineRule="auto"/>
        <w:ind w:firstLine="708"/>
        <w:jc w:val="both"/>
        <w:rPr>
          <w:b/>
          <w:sz w:val="28"/>
          <w:szCs w:val="28"/>
        </w:rPr>
      </w:pPr>
      <w:r>
        <w:rPr>
          <w:b/>
          <w:sz w:val="28"/>
          <w:szCs w:val="28"/>
        </w:rPr>
        <w:t xml:space="preserve">Ответ: </w:t>
      </w:r>
      <w:r w:rsidRPr="00BB595E">
        <w:rPr>
          <w:sz w:val="28"/>
          <w:szCs w:val="28"/>
        </w:rPr>
        <w:t>Недостаток антидиуретического гормона -  вазопрессина (или снижение чувствительности почек к этому гормону) приводит к большим потерям воды с мочой (полиурии) из-за снижения абсорбции воды в почках. Это состояние называется несахарным диабетом.</w:t>
      </w:r>
    </w:p>
    <w:p w14:paraId="34485E76" w14:textId="77777777" w:rsidR="00FF48DE" w:rsidRPr="00BF2DD9" w:rsidRDefault="00FF48DE" w:rsidP="00FF48DE">
      <w:pPr>
        <w:spacing w:line="276" w:lineRule="auto"/>
        <w:ind w:firstLine="708"/>
        <w:jc w:val="both"/>
        <w:rPr>
          <w:b/>
          <w:sz w:val="28"/>
          <w:szCs w:val="28"/>
        </w:rPr>
      </w:pPr>
      <w:r>
        <w:rPr>
          <w:b/>
          <w:sz w:val="28"/>
          <w:szCs w:val="28"/>
        </w:rPr>
        <w:t xml:space="preserve">Задача № 2. </w:t>
      </w:r>
      <w:r w:rsidRPr="00BB595E">
        <w:rPr>
          <w:sz w:val="28"/>
          <w:szCs w:val="28"/>
        </w:rPr>
        <w:t>К врачу обратилась мать, сын которой за лето вырос на 18 см. При обследовании парня 12 лет: рост 180 см, вес 68 кг. С нарушением деятельности, какой эндокринной железы это связано?</w:t>
      </w:r>
    </w:p>
    <w:p w14:paraId="575CA2B7" w14:textId="77777777" w:rsidR="00FF48DE" w:rsidRPr="00BB595E" w:rsidRDefault="00FF48DE" w:rsidP="00FF48DE">
      <w:pPr>
        <w:spacing w:line="276" w:lineRule="auto"/>
        <w:ind w:firstLine="708"/>
        <w:jc w:val="both"/>
        <w:rPr>
          <w:b/>
          <w:sz w:val="28"/>
          <w:szCs w:val="28"/>
        </w:rPr>
      </w:pPr>
      <w:r w:rsidRPr="00BB595E">
        <w:rPr>
          <w:b/>
          <w:sz w:val="28"/>
          <w:szCs w:val="28"/>
        </w:rPr>
        <w:t xml:space="preserve">Ответ: </w:t>
      </w:r>
      <w:r w:rsidRPr="00BB595E">
        <w:rPr>
          <w:sz w:val="28"/>
          <w:szCs w:val="28"/>
        </w:rPr>
        <w:t>гипофиза</w:t>
      </w:r>
    </w:p>
    <w:p w14:paraId="17DB3C1F" w14:textId="77777777" w:rsidR="00FF48DE" w:rsidRPr="00BF2DD9" w:rsidRDefault="00FF48DE" w:rsidP="00FF48DE">
      <w:pPr>
        <w:spacing w:line="276" w:lineRule="auto"/>
        <w:ind w:firstLine="708"/>
        <w:jc w:val="both"/>
        <w:rPr>
          <w:b/>
          <w:sz w:val="28"/>
          <w:szCs w:val="28"/>
        </w:rPr>
      </w:pPr>
      <w:r>
        <w:rPr>
          <w:b/>
          <w:sz w:val="28"/>
          <w:szCs w:val="28"/>
        </w:rPr>
        <w:t xml:space="preserve">Задача № 3. </w:t>
      </w:r>
      <w:r w:rsidRPr="00BB595E">
        <w:rPr>
          <w:sz w:val="28"/>
          <w:szCs w:val="28"/>
        </w:rPr>
        <w:t>Больная Б. 50 лет жалуется на то, что в последнее временем уши, нос, кисти начали увеличиваться в размере. Гиперфункция, какой железы даст подобные симптомы?</w:t>
      </w:r>
    </w:p>
    <w:p w14:paraId="509E2B7B" w14:textId="77777777" w:rsidR="00FF48DE" w:rsidRPr="00BB595E" w:rsidRDefault="00FF48DE" w:rsidP="00FF48DE">
      <w:pPr>
        <w:spacing w:line="276" w:lineRule="auto"/>
        <w:ind w:firstLine="708"/>
        <w:jc w:val="both"/>
        <w:rPr>
          <w:sz w:val="28"/>
          <w:szCs w:val="28"/>
        </w:rPr>
      </w:pPr>
      <w:r w:rsidRPr="00BB595E">
        <w:rPr>
          <w:b/>
          <w:sz w:val="28"/>
          <w:szCs w:val="28"/>
        </w:rPr>
        <w:t>Ответ:</w:t>
      </w:r>
      <w:r w:rsidRPr="00BB595E">
        <w:rPr>
          <w:sz w:val="28"/>
          <w:szCs w:val="28"/>
        </w:rPr>
        <w:t xml:space="preserve"> гипофиза</w:t>
      </w:r>
    </w:p>
    <w:p w14:paraId="5EF6ECB1" w14:textId="77777777" w:rsidR="00FF48DE" w:rsidRPr="00BF2DD9" w:rsidRDefault="00FF48DE" w:rsidP="00FF48DE">
      <w:pPr>
        <w:spacing w:line="276" w:lineRule="auto"/>
        <w:ind w:firstLine="708"/>
        <w:jc w:val="both"/>
        <w:rPr>
          <w:b/>
          <w:sz w:val="28"/>
          <w:szCs w:val="28"/>
        </w:rPr>
      </w:pPr>
      <w:r>
        <w:rPr>
          <w:b/>
          <w:sz w:val="28"/>
          <w:szCs w:val="28"/>
        </w:rPr>
        <w:lastRenderedPageBreak/>
        <w:t xml:space="preserve">Задача № 4. </w:t>
      </w:r>
      <w:r w:rsidRPr="00BB595E">
        <w:rPr>
          <w:sz w:val="28"/>
          <w:szCs w:val="28"/>
        </w:rPr>
        <w:t>Больная Н., 45 лет предъявляет жалобы на слабость, быструю утомляемость, отсутствие аппетита, похудание, боли в животе. При объективном исследовании: кожа и видимые слизистые бронзовой окраски, артериальное давление снижено. С поражением, какого органа можно связать возникновение подобных симптомов?</w:t>
      </w:r>
    </w:p>
    <w:p w14:paraId="41E3286E" w14:textId="77777777" w:rsidR="00FF48DE" w:rsidRPr="00BB595E" w:rsidRDefault="00FF48DE" w:rsidP="00FF48DE">
      <w:pPr>
        <w:spacing w:line="276" w:lineRule="auto"/>
        <w:ind w:firstLine="708"/>
        <w:jc w:val="both"/>
        <w:rPr>
          <w:sz w:val="28"/>
          <w:szCs w:val="28"/>
        </w:rPr>
      </w:pPr>
      <w:r w:rsidRPr="00BB595E">
        <w:rPr>
          <w:b/>
          <w:sz w:val="28"/>
          <w:szCs w:val="28"/>
        </w:rPr>
        <w:t>Ответ</w:t>
      </w:r>
      <w:r w:rsidRPr="00BB595E">
        <w:rPr>
          <w:sz w:val="28"/>
          <w:szCs w:val="28"/>
        </w:rPr>
        <w:t>: надпочечников</w:t>
      </w:r>
    </w:p>
    <w:p w14:paraId="4292CD8A" w14:textId="77777777" w:rsidR="00FF48DE" w:rsidRDefault="00FF48DE" w:rsidP="00FF48DE">
      <w:pPr>
        <w:spacing w:line="276" w:lineRule="auto"/>
        <w:ind w:firstLine="708"/>
        <w:jc w:val="both"/>
        <w:rPr>
          <w:b/>
          <w:sz w:val="28"/>
          <w:szCs w:val="28"/>
        </w:rPr>
      </w:pPr>
      <w:r>
        <w:rPr>
          <w:b/>
          <w:sz w:val="28"/>
          <w:szCs w:val="28"/>
        </w:rPr>
        <w:t xml:space="preserve">Задача № 5. </w:t>
      </w:r>
      <w:r w:rsidRPr="00BB595E">
        <w:rPr>
          <w:sz w:val="28"/>
          <w:szCs w:val="28"/>
        </w:rPr>
        <w:t>Больной А., 39 лет жалуется на обильное выделение мочи (суточный диурез составляет 22 л в сутки). Содержание сахара в крови находится в пределах нормы. С нарушением выработки, какого гормона связано данное заболевание?</w:t>
      </w:r>
    </w:p>
    <w:p w14:paraId="14E40F36" w14:textId="77777777" w:rsidR="00FF48DE" w:rsidRPr="00BF2DD9" w:rsidRDefault="00FF48DE" w:rsidP="00FF48DE">
      <w:pPr>
        <w:spacing w:line="276" w:lineRule="auto"/>
        <w:ind w:firstLine="708"/>
        <w:jc w:val="both"/>
        <w:rPr>
          <w:b/>
          <w:sz w:val="28"/>
          <w:szCs w:val="28"/>
        </w:rPr>
      </w:pPr>
      <w:r w:rsidRPr="00BB595E">
        <w:rPr>
          <w:b/>
          <w:sz w:val="28"/>
          <w:szCs w:val="28"/>
        </w:rPr>
        <w:t>Ответ:</w:t>
      </w:r>
      <w:r w:rsidRPr="00BB595E">
        <w:rPr>
          <w:sz w:val="28"/>
          <w:szCs w:val="28"/>
        </w:rPr>
        <w:t xml:space="preserve"> вазопрессина.</w:t>
      </w:r>
    </w:p>
    <w:p w14:paraId="0C28498F" w14:textId="77777777" w:rsidR="00FF48DE" w:rsidRPr="00BB595E" w:rsidRDefault="00FF48DE" w:rsidP="00FF48DE">
      <w:pPr>
        <w:spacing w:line="276" w:lineRule="auto"/>
        <w:contextualSpacing/>
        <w:jc w:val="center"/>
        <w:rPr>
          <w:rFonts w:eastAsia="Calibri"/>
          <w:b/>
          <w:sz w:val="28"/>
          <w:szCs w:val="28"/>
          <w:lang w:eastAsia="en-US"/>
        </w:rPr>
      </w:pPr>
      <w:r w:rsidRPr="00BB595E">
        <w:rPr>
          <w:rFonts w:eastAsia="Calibri"/>
          <w:b/>
          <w:sz w:val="28"/>
          <w:szCs w:val="28"/>
          <w:lang w:eastAsia="en-US"/>
        </w:rPr>
        <w:t>Тестовое задание</w:t>
      </w:r>
    </w:p>
    <w:p w14:paraId="009ABC9C" w14:textId="77777777" w:rsidR="00FF48DE" w:rsidRPr="00BF2DD9" w:rsidRDefault="00FF48DE" w:rsidP="00FF48DE">
      <w:pPr>
        <w:spacing w:line="276" w:lineRule="auto"/>
        <w:jc w:val="center"/>
        <w:rPr>
          <w:rFonts w:eastAsia="Calibri"/>
          <w:i/>
          <w:sz w:val="28"/>
          <w:szCs w:val="28"/>
          <w:lang w:eastAsia="en-US"/>
        </w:rPr>
      </w:pPr>
      <w:r>
        <w:rPr>
          <w:rFonts w:eastAsia="Calibri"/>
          <w:i/>
          <w:sz w:val="28"/>
          <w:szCs w:val="28"/>
          <w:lang w:eastAsia="en-US"/>
        </w:rPr>
        <w:t>Условие</w:t>
      </w:r>
      <w:r w:rsidRPr="00BF2DD9">
        <w:rPr>
          <w:rFonts w:eastAsia="Calibri"/>
          <w:i/>
          <w:sz w:val="28"/>
          <w:szCs w:val="28"/>
          <w:lang w:eastAsia="en-US"/>
        </w:rPr>
        <w:t>: выберите один верный ответ</w:t>
      </w:r>
    </w:p>
    <w:p w14:paraId="4B424EFD" w14:textId="77777777" w:rsidR="00FF48DE" w:rsidRPr="00BF2DD9" w:rsidRDefault="00FF48DE" w:rsidP="00FF48DE">
      <w:pPr>
        <w:spacing w:line="276" w:lineRule="auto"/>
        <w:rPr>
          <w:rFonts w:eastAsia="Calibri"/>
          <w:b/>
          <w:sz w:val="28"/>
          <w:szCs w:val="28"/>
          <w:lang w:eastAsia="en-US"/>
        </w:rPr>
      </w:pPr>
      <w:r w:rsidRPr="00BF2DD9">
        <w:rPr>
          <w:rFonts w:eastAsia="Calibri"/>
          <w:b/>
          <w:sz w:val="28"/>
          <w:szCs w:val="28"/>
          <w:lang w:eastAsia="en-US"/>
        </w:rPr>
        <w:t>1.Ведущую роль в системе всех эндокринных желёз играют:</w:t>
      </w:r>
    </w:p>
    <w:p w14:paraId="49DD2118"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1.Щитовидная железа и паращитовидные железы</w:t>
      </w:r>
    </w:p>
    <w:p w14:paraId="434B6B36"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2.Эпифиз и половые железы</w:t>
      </w:r>
    </w:p>
    <w:p w14:paraId="3F5CDA1F"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3.Гипоталамус и гипофиз</w:t>
      </w:r>
    </w:p>
    <w:p w14:paraId="6828B97E"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4.Тимус и поджелудочная железа</w:t>
      </w:r>
    </w:p>
    <w:p w14:paraId="7D60F5A1" w14:textId="77777777" w:rsidR="00FF48DE" w:rsidRPr="00BF2DD9" w:rsidRDefault="00FF48DE" w:rsidP="00FF48DE">
      <w:pPr>
        <w:spacing w:line="276" w:lineRule="auto"/>
        <w:rPr>
          <w:rFonts w:eastAsia="Calibri"/>
          <w:b/>
          <w:sz w:val="28"/>
          <w:szCs w:val="28"/>
          <w:lang w:eastAsia="en-US"/>
        </w:rPr>
      </w:pPr>
      <w:r w:rsidRPr="00BF2DD9">
        <w:rPr>
          <w:rFonts w:eastAsia="Calibri"/>
          <w:b/>
          <w:sz w:val="28"/>
          <w:szCs w:val="28"/>
          <w:lang w:eastAsia="en-US"/>
        </w:rPr>
        <w:t>2.Масса гипофиза составляет:</w:t>
      </w:r>
    </w:p>
    <w:p w14:paraId="0BBC200C"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1.0,05 г</w:t>
      </w:r>
    </w:p>
    <w:p w14:paraId="4B2617E4"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2.0,5 г</w:t>
      </w:r>
    </w:p>
    <w:p w14:paraId="0F6F7420" w14:textId="77777777" w:rsidR="00FF48DE" w:rsidRPr="00BB595E" w:rsidRDefault="00FF48DE" w:rsidP="006411A6">
      <w:pPr>
        <w:numPr>
          <w:ilvl w:val="1"/>
          <w:numId w:val="40"/>
        </w:numPr>
        <w:spacing w:line="276" w:lineRule="auto"/>
        <w:contextualSpacing/>
        <w:rPr>
          <w:rFonts w:eastAsia="Calibri"/>
          <w:sz w:val="28"/>
          <w:szCs w:val="28"/>
          <w:lang w:eastAsia="en-US"/>
        </w:rPr>
      </w:pPr>
      <w:r w:rsidRPr="00BB595E">
        <w:rPr>
          <w:rFonts w:eastAsia="Calibri"/>
          <w:sz w:val="28"/>
          <w:szCs w:val="28"/>
          <w:lang w:eastAsia="en-US"/>
        </w:rPr>
        <w:t>г</w:t>
      </w:r>
    </w:p>
    <w:p w14:paraId="41C6B17D"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4.50 г</w:t>
      </w:r>
    </w:p>
    <w:p w14:paraId="7E93D548" w14:textId="77777777" w:rsidR="00FF48DE" w:rsidRPr="002A5DDC" w:rsidRDefault="00FF48DE" w:rsidP="00FF48DE">
      <w:pPr>
        <w:spacing w:line="276" w:lineRule="auto"/>
        <w:rPr>
          <w:rFonts w:eastAsia="Calibri"/>
          <w:b/>
          <w:sz w:val="28"/>
          <w:szCs w:val="28"/>
          <w:lang w:eastAsia="en-US"/>
        </w:rPr>
      </w:pPr>
      <w:r w:rsidRPr="002A5DDC">
        <w:rPr>
          <w:rFonts w:eastAsia="Calibri"/>
          <w:b/>
          <w:sz w:val="28"/>
          <w:szCs w:val="28"/>
          <w:lang w:eastAsia="en-US"/>
        </w:rPr>
        <w:t>3.Тропным гормоном гипофиза является:</w:t>
      </w:r>
    </w:p>
    <w:p w14:paraId="086A394D"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1.Вазопрессин</w:t>
      </w:r>
    </w:p>
    <w:p w14:paraId="6E24E21D"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2.Окситоцин</w:t>
      </w:r>
    </w:p>
    <w:p w14:paraId="180353A5"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3.АКТГ</w:t>
      </w:r>
    </w:p>
    <w:p w14:paraId="52ACA400"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4.Интнрмедин</w:t>
      </w:r>
    </w:p>
    <w:p w14:paraId="441C83A5" w14:textId="77777777" w:rsidR="00FF48DE" w:rsidRPr="002A5DDC" w:rsidRDefault="00FF48DE" w:rsidP="00FF48DE">
      <w:pPr>
        <w:spacing w:line="276" w:lineRule="auto"/>
        <w:rPr>
          <w:rFonts w:eastAsia="Calibri"/>
          <w:b/>
          <w:sz w:val="28"/>
          <w:szCs w:val="28"/>
          <w:lang w:eastAsia="en-US"/>
        </w:rPr>
      </w:pPr>
      <w:r w:rsidRPr="002A5DDC">
        <w:rPr>
          <w:rFonts w:eastAsia="Calibri"/>
          <w:b/>
          <w:sz w:val="28"/>
          <w:szCs w:val="28"/>
          <w:lang w:eastAsia="en-US"/>
        </w:rPr>
        <w:t>4.Стимулирует синтез белка в организме, рост хрящевой ткани, костей и всего тела гормон:</w:t>
      </w:r>
    </w:p>
    <w:p w14:paraId="14F31D25"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1.Соматропин</w:t>
      </w:r>
    </w:p>
    <w:p w14:paraId="4DB1E3DD"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2.Тиреотропин</w:t>
      </w:r>
    </w:p>
    <w:p w14:paraId="3C7F83CE"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3.АКТГ</w:t>
      </w:r>
    </w:p>
    <w:p w14:paraId="02F04C9B"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4.Пролактин</w:t>
      </w:r>
    </w:p>
    <w:p w14:paraId="57B796D2" w14:textId="77777777" w:rsidR="00FF48DE" w:rsidRPr="002A5DDC" w:rsidRDefault="00FF48DE" w:rsidP="00FF48DE">
      <w:pPr>
        <w:spacing w:line="276" w:lineRule="auto"/>
        <w:rPr>
          <w:rFonts w:eastAsia="Calibri"/>
          <w:b/>
          <w:sz w:val="28"/>
          <w:szCs w:val="28"/>
          <w:lang w:eastAsia="en-US"/>
        </w:rPr>
      </w:pPr>
      <w:r w:rsidRPr="002A5DDC">
        <w:rPr>
          <w:rFonts w:eastAsia="Calibri"/>
          <w:b/>
          <w:sz w:val="28"/>
          <w:szCs w:val="28"/>
          <w:lang w:eastAsia="en-US"/>
        </w:rPr>
        <w:t>5.При гипофункции соматропина в детском возрасте развивается:</w:t>
      </w:r>
    </w:p>
    <w:p w14:paraId="3921DF31"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1.Кретинизм</w:t>
      </w:r>
    </w:p>
    <w:p w14:paraId="637C30AB"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2.Карликовость</w:t>
      </w:r>
    </w:p>
    <w:p w14:paraId="2E63F01B"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3.Гигантизм</w:t>
      </w:r>
    </w:p>
    <w:p w14:paraId="4AFF096F"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4.Миксидема</w:t>
      </w:r>
    </w:p>
    <w:p w14:paraId="3519C80F" w14:textId="77777777" w:rsidR="00FF48DE" w:rsidRPr="002A5DDC" w:rsidRDefault="00FF48DE" w:rsidP="00FF48DE">
      <w:pPr>
        <w:spacing w:line="276" w:lineRule="auto"/>
        <w:rPr>
          <w:rFonts w:eastAsia="Calibri"/>
          <w:b/>
          <w:sz w:val="28"/>
          <w:szCs w:val="28"/>
          <w:lang w:eastAsia="en-US"/>
        </w:rPr>
      </w:pPr>
      <w:r w:rsidRPr="002A5DDC">
        <w:rPr>
          <w:rFonts w:eastAsia="Calibri"/>
          <w:b/>
          <w:sz w:val="28"/>
          <w:szCs w:val="28"/>
          <w:lang w:eastAsia="en-US"/>
        </w:rPr>
        <w:lastRenderedPageBreak/>
        <w:t>6.Усиливает обратное всасывание воды из почечных канальцев в кровь, и повышает АД гормон:</w:t>
      </w:r>
    </w:p>
    <w:p w14:paraId="391CAE08"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 Вазопрессин</w:t>
      </w:r>
    </w:p>
    <w:p w14:paraId="1C4D46CB"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 Окситоцин</w:t>
      </w:r>
    </w:p>
    <w:p w14:paraId="5BA1A413"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3. Инсулин</w:t>
      </w:r>
    </w:p>
    <w:p w14:paraId="63204DEF"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4. Тироксин</w:t>
      </w:r>
    </w:p>
    <w:p w14:paraId="695AAC47" w14:textId="77777777" w:rsidR="00FF48DE" w:rsidRPr="002A5DDC" w:rsidRDefault="00FF48DE" w:rsidP="00FF48DE">
      <w:pPr>
        <w:spacing w:line="276" w:lineRule="auto"/>
        <w:rPr>
          <w:rFonts w:eastAsia="Calibri"/>
          <w:b/>
          <w:sz w:val="28"/>
          <w:szCs w:val="28"/>
          <w:lang w:eastAsia="en-US"/>
        </w:rPr>
      </w:pPr>
      <w:r w:rsidRPr="002A5DDC">
        <w:rPr>
          <w:rFonts w:eastAsia="Calibri"/>
          <w:b/>
          <w:sz w:val="28"/>
          <w:szCs w:val="28"/>
          <w:lang w:eastAsia="en-US"/>
        </w:rPr>
        <w:t>7.Стимулируе сокращение матки во время родов и изгнание плода гормон:</w:t>
      </w:r>
    </w:p>
    <w:p w14:paraId="5690138E"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1.Фоллитропин</w:t>
      </w:r>
    </w:p>
    <w:p w14:paraId="704B20C6"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 Лютропин</w:t>
      </w:r>
    </w:p>
    <w:p w14:paraId="0D35453E"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3.Окситоцин</w:t>
      </w:r>
    </w:p>
    <w:p w14:paraId="4FAE11FF"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4.Эстрадиол</w:t>
      </w:r>
    </w:p>
    <w:p w14:paraId="63F53F7F" w14:textId="77777777" w:rsidR="00FF48DE" w:rsidRPr="002A5DDC" w:rsidRDefault="00FF48DE" w:rsidP="00FF48DE">
      <w:pPr>
        <w:spacing w:line="276" w:lineRule="auto"/>
        <w:rPr>
          <w:rFonts w:eastAsia="Calibri"/>
          <w:b/>
          <w:sz w:val="28"/>
          <w:szCs w:val="28"/>
          <w:lang w:eastAsia="en-US"/>
        </w:rPr>
      </w:pPr>
      <w:r w:rsidRPr="002A5DDC">
        <w:rPr>
          <w:rFonts w:eastAsia="Calibri"/>
          <w:b/>
          <w:sz w:val="28"/>
          <w:szCs w:val="28"/>
          <w:lang w:eastAsia="en-US"/>
        </w:rPr>
        <w:t>8.Жизненно важными гормонами надпочечников является:</w:t>
      </w:r>
    </w:p>
    <w:p w14:paraId="5291DF80"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 Адренолин и норадренолин</w:t>
      </w:r>
    </w:p>
    <w:p w14:paraId="41380EB6"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 Гидрокортизон и кортизон</w:t>
      </w:r>
    </w:p>
    <w:p w14:paraId="1E993476"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3. Альдостерон и дезоксикортикостерон</w:t>
      </w:r>
    </w:p>
    <w:p w14:paraId="767E4C42"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4.Андрогены и эстрогены</w:t>
      </w:r>
    </w:p>
    <w:p w14:paraId="6640856C" w14:textId="77777777" w:rsidR="00FF48DE" w:rsidRPr="002A5DDC" w:rsidRDefault="00FF48DE" w:rsidP="00FF48DE">
      <w:pPr>
        <w:spacing w:line="276" w:lineRule="auto"/>
        <w:rPr>
          <w:rFonts w:eastAsia="Calibri"/>
          <w:b/>
          <w:sz w:val="28"/>
          <w:szCs w:val="28"/>
          <w:lang w:eastAsia="en-US"/>
        </w:rPr>
      </w:pPr>
      <w:r w:rsidRPr="002A5DDC">
        <w:rPr>
          <w:rFonts w:eastAsia="Calibri"/>
          <w:b/>
          <w:sz w:val="28"/>
          <w:szCs w:val="28"/>
          <w:lang w:eastAsia="en-US"/>
        </w:rPr>
        <w:t>9.Какя железа вырабатывает мелатонин?</w:t>
      </w:r>
    </w:p>
    <w:p w14:paraId="544B6D67"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 Паращитовидная</w:t>
      </w:r>
    </w:p>
    <w:p w14:paraId="6CB0FB35"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 Щитовидная</w:t>
      </w:r>
    </w:p>
    <w:p w14:paraId="5CA20495"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3. Гипофиз</w:t>
      </w:r>
    </w:p>
    <w:p w14:paraId="4E96AA5C"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4. Эпифиз</w:t>
      </w:r>
    </w:p>
    <w:p w14:paraId="05126A49" w14:textId="77777777" w:rsidR="00FF48DE" w:rsidRPr="002A5DDC" w:rsidRDefault="00FF48DE" w:rsidP="00FF48DE">
      <w:pPr>
        <w:spacing w:line="276" w:lineRule="auto"/>
        <w:rPr>
          <w:rFonts w:eastAsia="Calibri"/>
          <w:b/>
          <w:sz w:val="28"/>
          <w:szCs w:val="28"/>
          <w:lang w:eastAsia="en-US"/>
        </w:rPr>
      </w:pPr>
      <w:r w:rsidRPr="002A5DDC">
        <w:rPr>
          <w:rFonts w:eastAsia="Calibri"/>
          <w:b/>
          <w:sz w:val="28"/>
          <w:szCs w:val="28"/>
          <w:lang w:eastAsia="en-US"/>
        </w:rPr>
        <w:t>10.Стимулирует синтез тиреоидных гормонов:</w:t>
      </w:r>
    </w:p>
    <w:p w14:paraId="2E842459"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1. Териотропин</w:t>
      </w:r>
    </w:p>
    <w:p w14:paraId="1E733C28"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2. Гонадотропин</w:t>
      </w:r>
    </w:p>
    <w:p w14:paraId="45D78B7E" w14:textId="77777777" w:rsidR="00FF48DE" w:rsidRPr="00BB595E" w:rsidRDefault="00FF48DE" w:rsidP="00FF48DE">
      <w:pPr>
        <w:spacing w:line="276" w:lineRule="auto"/>
        <w:rPr>
          <w:rFonts w:eastAsia="Calibri"/>
          <w:sz w:val="28"/>
          <w:szCs w:val="28"/>
          <w:lang w:eastAsia="en-US"/>
        </w:rPr>
      </w:pPr>
      <w:r w:rsidRPr="00BB595E">
        <w:rPr>
          <w:rFonts w:eastAsia="Calibri"/>
          <w:sz w:val="28"/>
          <w:szCs w:val="28"/>
          <w:lang w:eastAsia="en-US"/>
        </w:rPr>
        <w:t>3.Соматропин</w:t>
      </w:r>
    </w:p>
    <w:p w14:paraId="790F4D1E" w14:textId="77777777" w:rsidR="00FF48DE" w:rsidRPr="000906A9" w:rsidRDefault="00FF48DE" w:rsidP="00FF48DE">
      <w:pPr>
        <w:spacing w:line="276" w:lineRule="auto"/>
        <w:rPr>
          <w:rFonts w:eastAsia="Calibri"/>
          <w:sz w:val="28"/>
          <w:szCs w:val="28"/>
          <w:lang w:eastAsia="en-US"/>
        </w:rPr>
      </w:pPr>
      <w:r w:rsidRPr="00BB595E">
        <w:rPr>
          <w:rFonts w:eastAsia="Calibri"/>
          <w:sz w:val="28"/>
          <w:szCs w:val="28"/>
          <w:lang w:eastAsia="en-US"/>
        </w:rPr>
        <w:t>4.Пролактин</w:t>
      </w:r>
    </w:p>
    <w:p w14:paraId="5B0E6AC3" w14:textId="77777777" w:rsidR="00FF48DE" w:rsidRDefault="00FF48DE" w:rsidP="00FF48DE">
      <w:pPr>
        <w:spacing w:line="276" w:lineRule="auto"/>
        <w:contextualSpacing/>
        <w:jc w:val="center"/>
        <w:rPr>
          <w:rFonts w:eastAsia="Calibri"/>
          <w:b/>
          <w:sz w:val="28"/>
          <w:szCs w:val="28"/>
          <w:lang w:eastAsia="en-US"/>
        </w:rPr>
      </w:pPr>
      <w:r>
        <w:rPr>
          <w:rFonts w:eastAsia="Calibri"/>
          <w:b/>
          <w:sz w:val="28"/>
          <w:szCs w:val="28"/>
          <w:lang w:eastAsia="en-US"/>
        </w:rPr>
        <w:t>Эталон</w:t>
      </w:r>
      <w:r w:rsidRPr="00BB595E">
        <w:rPr>
          <w:rFonts w:eastAsia="Calibri"/>
          <w:b/>
          <w:sz w:val="28"/>
          <w:szCs w:val="28"/>
          <w:lang w:eastAsia="en-US"/>
        </w:rPr>
        <w:t xml:space="preserve"> ответов</w:t>
      </w:r>
    </w:p>
    <w:p w14:paraId="5322A636" w14:textId="77777777" w:rsidR="00FF48DE" w:rsidRPr="000906A9" w:rsidRDefault="00FF48DE" w:rsidP="00FF48DE">
      <w:pPr>
        <w:spacing w:line="276" w:lineRule="auto"/>
        <w:contextualSpacing/>
        <w:rPr>
          <w:rFonts w:eastAsia="Calibri"/>
          <w:b/>
          <w:sz w:val="28"/>
          <w:szCs w:val="28"/>
          <w:lang w:eastAsia="en-US"/>
        </w:rPr>
      </w:pPr>
      <w:r w:rsidRPr="00BB595E">
        <w:rPr>
          <w:rFonts w:eastAsia="Calibri"/>
          <w:sz w:val="28"/>
          <w:szCs w:val="28"/>
          <w:lang w:eastAsia="en-US"/>
        </w:rPr>
        <w:t>1.3;    2.2;    3.3;     4.1;     5.2;     6.1;    7.3;     8.1;      9.4;     10.1.</w:t>
      </w:r>
    </w:p>
    <w:p w14:paraId="734F4A9E"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 w:val="28"/>
          <w:szCs w:val="28"/>
        </w:rPr>
      </w:pPr>
      <w:r w:rsidRPr="00BB595E">
        <w:rPr>
          <w:b/>
          <w:bCs/>
          <w:sz w:val="28"/>
          <w:szCs w:val="28"/>
        </w:rPr>
        <w:t>Решение ситуационных</w:t>
      </w:r>
    </w:p>
    <w:p w14:paraId="43EE89E8" w14:textId="77777777" w:rsidR="00FF48DE" w:rsidRPr="00BB595E" w:rsidRDefault="00FF48DE" w:rsidP="00FF48DE">
      <w:pPr>
        <w:spacing w:line="276" w:lineRule="auto"/>
        <w:ind w:firstLine="708"/>
        <w:jc w:val="both"/>
        <w:rPr>
          <w:b/>
          <w:sz w:val="28"/>
          <w:szCs w:val="28"/>
        </w:rPr>
      </w:pPr>
      <w:r>
        <w:rPr>
          <w:b/>
          <w:sz w:val="28"/>
          <w:szCs w:val="28"/>
        </w:rPr>
        <w:t xml:space="preserve">Задача 1. </w:t>
      </w:r>
      <w:r w:rsidRPr="00BB595E">
        <w:rPr>
          <w:sz w:val="28"/>
          <w:szCs w:val="28"/>
        </w:rPr>
        <w:t>Больной жалуется на похудание, слабость, повышенную раздражительность, дрожание рук и тела, сердцебиение. При обследовании выявлены экзофтальм, тахикардия, увеличение щитовидной железы. Нарушение функции какой эндокринной железы вызывает эти симптомы?</w:t>
      </w:r>
    </w:p>
    <w:p w14:paraId="312D6286" w14:textId="77777777" w:rsidR="00FF48DE" w:rsidRPr="00BB595E" w:rsidRDefault="00FF48DE" w:rsidP="00FF48DE">
      <w:pPr>
        <w:spacing w:line="276" w:lineRule="auto"/>
        <w:ind w:firstLine="708"/>
        <w:jc w:val="both"/>
        <w:rPr>
          <w:sz w:val="28"/>
          <w:szCs w:val="28"/>
        </w:rPr>
      </w:pPr>
      <w:r w:rsidRPr="00BB595E">
        <w:rPr>
          <w:b/>
          <w:sz w:val="28"/>
          <w:szCs w:val="28"/>
        </w:rPr>
        <w:t>Ответ: </w:t>
      </w:r>
      <w:r w:rsidRPr="002A5DDC">
        <w:rPr>
          <w:sz w:val="28"/>
          <w:szCs w:val="28"/>
        </w:rPr>
        <w:t>Базедова</w:t>
      </w:r>
      <w:r w:rsidRPr="00BB595E">
        <w:rPr>
          <w:sz w:val="28"/>
          <w:szCs w:val="28"/>
        </w:rPr>
        <w:t xml:space="preserve"> болезнь в результате гиперфункции щитовидной железы.</w:t>
      </w:r>
    </w:p>
    <w:p w14:paraId="35296EF8" w14:textId="77777777" w:rsidR="00FF48DE" w:rsidRPr="00BB595E" w:rsidRDefault="00FF48DE" w:rsidP="00FF48DE">
      <w:pPr>
        <w:spacing w:line="276" w:lineRule="auto"/>
        <w:ind w:firstLine="708"/>
        <w:jc w:val="both"/>
        <w:rPr>
          <w:b/>
          <w:sz w:val="28"/>
          <w:szCs w:val="28"/>
        </w:rPr>
      </w:pPr>
      <w:r>
        <w:rPr>
          <w:b/>
          <w:sz w:val="28"/>
          <w:szCs w:val="28"/>
        </w:rPr>
        <w:t xml:space="preserve">Задача 2. </w:t>
      </w:r>
      <w:r w:rsidRPr="00BB595E">
        <w:rPr>
          <w:sz w:val="28"/>
          <w:szCs w:val="28"/>
        </w:rPr>
        <w:t xml:space="preserve">После операции на щитовидной железе у больного появилась вялость, сонливость, замедление речи, сухость кожи, понижение температуры </w:t>
      </w:r>
      <w:r w:rsidRPr="00BB595E">
        <w:rPr>
          <w:sz w:val="28"/>
          <w:szCs w:val="28"/>
        </w:rPr>
        <w:lastRenderedPageBreak/>
        <w:t>тела, выпадение волос, снижение уровня тироксина в крови. Нарушение функции какой эндокринной железы вызывает эти симптомы?</w:t>
      </w:r>
    </w:p>
    <w:p w14:paraId="1192F417" w14:textId="77777777" w:rsidR="00FF48DE" w:rsidRPr="00BB595E" w:rsidRDefault="00FF48DE" w:rsidP="00FF48DE">
      <w:pPr>
        <w:spacing w:line="276" w:lineRule="auto"/>
        <w:ind w:firstLine="708"/>
        <w:jc w:val="both"/>
        <w:rPr>
          <w:sz w:val="28"/>
          <w:szCs w:val="28"/>
        </w:rPr>
      </w:pPr>
      <w:r w:rsidRPr="00BB595E">
        <w:rPr>
          <w:b/>
          <w:sz w:val="28"/>
          <w:szCs w:val="28"/>
        </w:rPr>
        <w:t>Ответ:</w:t>
      </w:r>
      <w:r w:rsidRPr="00BB595E">
        <w:rPr>
          <w:sz w:val="28"/>
          <w:szCs w:val="28"/>
        </w:rPr>
        <w:t xml:space="preserve"> Микседема в результате гипофункции щитовидной железы.</w:t>
      </w:r>
    </w:p>
    <w:p w14:paraId="4DAAE195" w14:textId="77777777" w:rsidR="00FF48DE" w:rsidRDefault="00FF48DE" w:rsidP="00FF48DE">
      <w:pPr>
        <w:spacing w:line="276" w:lineRule="auto"/>
        <w:ind w:firstLine="708"/>
        <w:jc w:val="both"/>
        <w:rPr>
          <w:b/>
          <w:sz w:val="28"/>
          <w:szCs w:val="28"/>
        </w:rPr>
      </w:pPr>
      <w:r w:rsidRPr="00BB595E">
        <w:rPr>
          <w:b/>
          <w:sz w:val="28"/>
          <w:szCs w:val="28"/>
        </w:rPr>
        <w:t>Задача 3</w:t>
      </w:r>
      <w:r>
        <w:rPr>
          <w:b/>
          <w:sz w:val="28"/>
          <w:szCs w:val="28"/>
        </w:rPr>
        <w:t xml:space="preserve">. </w:t>
      </w:r>
      <w:r w:rsidRPr="00BB595E">
        <w:rPr>
          <w:sz w:val="28"/>
          <w:szCs w:val="28"/>
        </w:rPr>
        <w:t>Больной жалуется на изменение внешности: увеличение носа, губ, надбровных дуг, увеличение в размере кистей и стоп, стойкое повышение АД. Нарушение функции, какой эндокринной железы вызывает эти симптомы?</w:t>
      </w:r>
    </w:p>
    <w:p w14:paraId="2F9CF90E" w14:textId="77777777" w:rsidR="00FF48DE" w:rsidRDefault="00FF48DE" w:rsidP="00FF48DE">
      <w:pPr>
        <w:spacing w:line="276" w:lineRule="auto"/>
        <w:ind w:firstLine="708"/>
        <w:jc w:val="both"/>
        <w:rPr>
          <w:b/>
          <w:sz w:val="28"/>
          <w:szCs w:val="28"/>
        </w:rPr>
      </w:pPr>
      <w:r w:rsidRPr="00BB595E">
        <w:rPr>
          <w:b/>
          <w:sz w:val="28"/>
          <w:szCs w:val="28"/>
        </w:rPr>
        <w:t>Ответ:</w:t>
      </w:r>
      <w:r w:rsidRPr="00BB595E">
        <w:rPr>
          <w:sz w:val="28"/>
          <w:szCs w:val="28"/>
        </w:rPr>
        <w:t xml:space="preserve"> Акромегалия, связанная с избыточной продукцией аденогипофизом соматотропина у взрослого человека</w:t>
      </w:r>
    </w:p>
    <w:p w14:paraId="340B6574" w14:textId="77777777" w:rsidR="00FF48DE" w:rsidRDefault="00FF48DE" w:rsidP="00FF48DE">
      <w:pPr>
        <w:spacing w:line="276" w:lineRule="auto"/>
        <w:ind w:firstLine="708"/>
        <w:jc w:val="both"/>
        <w:rPr>
          <w:b/>
          <w:sz w:val="28"/>
          <w:szCs w:val="28"/>
        </w:rPr>
      </w:pPr>
      <w:r>
        <w:rPr>
          <w:b/>
          <w:sz w:val="28"/>
          <w:szCs w:val="28"/>
        </w:rPr>
        <w:t xml:space="preserve">Задача 4. </w:t>
      </w:r>
      <w:r w:rsidRPr="00BB595E">
        <w:rPr>
          <w:sz w:val="28"/>
          <w:szCs w:val="28"/>
        </w:rPr>
        <w:t>У молодого мужчины появились жалобы на постоянную жажду, сухость во рту, частое и обильное мочеиспускание. В крови наблюдается повышенное содержание сахара. С недостаточностью какого гормона связано это состояние?</w:t>
      </w:r>
    </w:p>
    <w:p w14:paraId="343FE50A" w14:textId="77777777" w:rsidR="00FF48DE" w:rsidRDefault="00FF48DE" w:rsidP="00FF48DE">
      <w:pPr>
        <w:spacing w:line="276" w:lineRule="auto"/>
        <w:ind w:firstLine="708"/>
        <w:jc w:val="both"/>
        <w:rPr>
          <w:b/>
          <w:sz w:val="28"/>
          <w:szCs w:val="28"/>
        </w:rPr>
      </w:pPr>
      <w:r w:rsidRPr="00BB595E">
        <w:rPr>
          <w:b/>
          <w:sz w:val="28"/>
          <w:szCs w:val="28"/>
        </w:rPr>
        <w:t>Ответ:</w:t>
      </w:r>
      <w:r w:rsidRPr="00BB595E">
        <w:rPr>
          <w:sz w:val="28"/>
          <w:szCs w:val="28"/>
        </w:rPr>
        <w:t xml:space="preserve"> У пациента симптомы сахарного диабета, связанные с недостаточностью выработки инсулина поджелудочной железой.</w:t>
      </w:r>
    </w:p>
    <w:p w14:paraId="12427891" w14:textId="77777777" w:rsidR="00FF48DE" w:rsidRDefault="00FF48DE" w:rsidP="00FF48DE">
      <w:pPr>
        <w:spacing w:line="276" w:lineRule="auto"/>
        <w:ind w:firstLine="708"/>
        <w:jc w:val="both"/>
        <w:rPr>
          <w:b/>
          <w:sz w:val="28"/>
          <w:szCs w:val="28"/>
        </w:rPr>
      </w:pPr>
      <w:r>
        <w:rPr>
          <w:b/>
          <w:sz w:val="28"/>
          <w:szCs w:val="28"/>
        </w:rPr>
        <w:t xml:space="preserve">Задача 5. </w:t>
      </w:r>
      <w:r w:rsidRPr="00BB595E">
        <w:rPr>
          <w:sz w:val="28"/>
          <w:szCs w:val="28"/>
        </w:rPr>
        <w:t>При осмотре юноши 18 лет выявлено, что его рост 110 см, телосложение пропорциональное, умственное развитие нормальное. С недостаточностью какого гормона связано это состояние?</w:t>
      </w:r>
    </w:p>
    <w:p w14:paraId="1B18148A" w14:textId="77777777" w:rsidR="00FF48DE" w:rsidRPr="00BB595E" w:rsidRDefault="00FF48DE" w:rsidP="00FF48DE">
      <w:pPr>
        <w:spacing w:line="276" w:lineRule="auto"/>
        <w:ind w:firstLine="708"/>
        <w:jc w:val="both"/>
        <w:rPr>
          <w:b/>
          <w:sz w:val="28"/>
          <w:szCs w:val="28"/>
        </w:rPr>
      </w:pPr>
      <w:r w:rsidRPr="00BB595E">
        <w:rPr>
          <w:b/>
          <w:sz w:val="28"/>
          <w:szCs w:val="28"/>
        </w:rPr>
        <w:t xml:space="preserve">Ответ: </w:t>
      </w:r>
      <w:r w:rsidRPr="00BB595E">
        <w:rPr>
          <w:sz w:val="28"/>
          <w:szCs w:val="28"/>
        </w:rPr>
        <w:t>У пациента симптомы пропорциональной карликовости, связанной с недостаточной выработкой аденогипофизом соматотропина</w:t>
      </w:r>
    </w:p>
    <w:p w14:paraId="05D8BF03"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olor w:val="000000"/>
          <w:sz w:val="28"/>
          <w:szCs w:val="28"/>
        </w:rPr>
      </w:pPr>
      <w:r w:rsidRPr="00BB595E">
        <w:rPr>
          <w:b/>
          <w:color w:val="000000"/>
          <w:sz w:val="28"/>
          <w:szCs w:val="28"/>
        </w:rPr>
        <w:t>Итоговое тестовое</w:t>
      </w:r>
      <w:r>
        <w:rPr>
          <w:b/>
          <w:color w:val="000000"/>
          <w:sz w:val="28"/>
          <w:szCs w:val="28"/>
        </w:rPr>
        <w:t xml:space="preserve"> задание по разделу</w:t>
      </w:r>
    </w:p>
    <w:p w14:paraId="67249780" w14:textId="77777777" w:rsidR="00FF48DE" w:rsidRPr="00BB595E" w:rsidRDefault="00FF48DE" w:rsidP="00FF48DE">
      <w:pPr>
        <w:spacing w:line="276" w:lineRule="auto"/>
        <w:jc w:val="center"/>
        <w:rPr>
          <w:b/>
          <w:color w:val="000000"/>
          <w:sz w:val="28"/>
          <w:szCs w:val="28"/>
        </w:rPr>
      </w:pPr>
      <w:r w:rsidRPr="00BB595E">
        <w:rPr>
          <w:b/>
          <w:color w:val="000000"/>
          <w:sz w:val="28"/>
          <w:szCs w:val="28"/>
        </w:rPr>
        <w:t>1- вариант</w:t>
      </w:r>
    </w:p>
    <w:p w14:paraId="01D4F94C" w14:textId="77777777" w:rsidR="00FF48DE" w:rsidRPr="002A5DDC"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8"/>
          <w:szCs w:val="28"/>
        </w:rPr>
      </w:pPr>
      <w:r>
        <w:rPr>
          <w:i/>
          <w:color w:val="000000"/>
          <w:sz w:val="28"/>
          <w:szCs w:val="28"/>
        </w:rPr>
        <w:t>Условие</w:t>
      </w:r>
      <w:r w:rsidRPr="002A5DDC">
        <w:rPr>
          <w:i/>
          <w:color w:val="000000"/>
          <w:sz w:val="28"/>
          <w:szCs w:val="28"/>
        </w:rPr>
        <w:t>: выберите одно правильное утверждение или ответ</w:t>
      </w:r>
    </w:p>
    <w:p w14:paraId="626C8C62" w14:textId="77777777" w:rsidR="00FF48DE" w:rsidRPr="002A5DDC" w:rsidRDefault="00FF48DE" w:rsidP="00FF48DE">
      <w:pPr>
        <w:spacing w:line="276" w:lineRule="auto"/>
        <w:rPr>
          <w:b/>
          <w:sz w:val="28"/>
          <w:szCs w:val="28"/>
        </w:rPr>
      </w:pPr>
      <w:r w:rsidRPr="002A5DDC">
        <w:rPr>
          <w:b/>
          <w:color w:val="000000"/>
          <w:sz w:val="28"/>
          <w:szCs w:val="28"/>
        </w:rPr>
        <w:t>1. Укажите вид эпителия, клетки которого синтезируют и выделя</w:t>
      </w:r>
      <w:r w:rsidRPr="002A5DDC">
        <w:rPr>
          <w:b/>
          <w:color w:val="000000"/>
          <w:sz w:val="28"/>
          <w:szCs w:val="28"/>
        </w:rPr>
        <w:softHyphen/>
        <w:t>ют секрет</w:t>
      </w:r>
    </w:p>
    <w:p w14:paraId="79527925" w14:textId="77777777" w:rsidR="00FF48DE" w:rsidRPr="00BB595E" w:rsidRDefault="00FF48DE" w:rsidP="00FF48DE">
      <w:pPr>
        <w:spacing w:line="276" w:lineRule="auto"/>
        <w:rPr>
          <w:color w:val="000000"/>
          <w:sz w:val="28"/>
          <w:szCs w:val="28"/>
        </w:rPr>
      </w:pPr>
      <w:r w:rsidRPr="00BB595E">
        <w:rPr>
          <w:color w:val="000000"/>
          <w:sz w:val="28"/>
          <w:szCs w:val="28"/>
        </w:rPr>
        <w:t>А. Мезотелий.</w:t>
      </w:r>
    </w:p>
    <w:p w14:paraId="6BFE86B6" w14:textId="77777777" w:rsidR="00FF48DE" w:rsidRPr="00BB595E" w:rsidRDefault="00FF48DE" w:rsidP="00FF48DE">
      <w:pPr>
        <w:spacing w:line="276" w:lineRule="auto"/>
        <w:rPr>
          <w:color w:val="000000"/>
          <w:sz w:val="28"/>
          <w:szCs w:val="28"/>
        </w:rPr>
      </w:pPr>
      <w:r w:rsidRPr="00BB595E">
        <w:rPr>
          <w:color w:val="000000"/>
          <w:sz w:val="28"/>
          <w:szCs w:val="28"/>
        </w:rPr>
        <w:t>Б.  Однослойный кубический эпителий.</w:t>
      </w:r>
    </w:p>
    <w:p w14:paraId="1E82E124" w14:textId="77777777" w:rsidR="00FF48DE" w:rsidRPr="00BB595E" w:rsidRDefault="00FF48DE" w:rsidP="00FF48DE">
      <w:pPr>
        <w:spacing w:line="276" w:lineRule="auto"/>
        <w:rPr>
          <w:color w:val="000000"/>
          <w:sz w:val="28"/>
          <w:szCs w:val="28"/>
        </w:rPr>
      </w:pPr>
      <w:r w:rsidRPr="00BB595E">
        <w:rPr>
          <w:color w:val="000000"/>
          <w:sz w:val="28"/>
          <w:szCs w:val="28"/>
        </w:rPr>
        <w:t>В.  Многослойный плоский эпителий.</w:t>
      </w:r>
    </w:p>
    <w:p w14:paraId="1E03E0A5" w14:textId="77777777" w:rsidR="00FF48DE" w:rsidRPr="00BB595E" w:rsidRDefault="00FF48DE" w:rsidP="00FF48DE">
      <w:pPr>
        <w:spacing w:line="276" w:lineRule="auto"/>
        <w:rPr>
          <w:color w:val="000000"/>
          <w:sz w:val="28"/>
          <w:szCs w:val="28"/>
        </w:rPr>
      </w:pPr>
      <w:r w:rsidRPr="00BB595E">
        <w:rPr>
          <w:color w:val="000000"/>
          <w:sz w:val="28"/>
          <w:szCs w:val="28"/>
        </w:rPr>
        <w:t>Г.  Железистый эпителий.</w:t>
      </w:r>
    </w:p>
    <w:p w14:paraId="15CDE71F" w14:textId="77777777" w:rsidR="00FF48DE" w:rsidRPr="002A5DDC" w:rsidRDefault="00FF48DE" w:rsidP="00FF48DE">
      <w:pPr>
        <w:spacing w:line="276" w:lineRule="auto"/>
        <w:rPr>
          <w:b/>
          <w:sz w:val="28"/>
          <w:szCs w:val="28"/>
        </w:rPr>
      </w:pPr>
      <w:r w:rsidRPr="002A5DDC">
        <w:rPr>
          <w:b/>
          <w:color w:val="000000"/>
          <w:sz w:val="28"/>
          <w:szCs w:val="28"/>
        </w:rPr>
        <w:t>2. Железа, осуществляющая функцию внешней и внутренней сек</w:t>
      </w:r>
      <w:r w:rsidRPr="002A5DDC">
        <w:rPr>
          <w:b/>
          <w:color w:val="000000"/>
          <w:sz w:val="28"/>
          <w:szCs w:val="28"/>
        </w:rPr>
        <w:softHyphen/>
        <w:t>реции.</w:t>
      </w:r>
    </w:p>
    <w:p w14:paraId="17284730" w14:textId="77777777" w:rsidR="00FF48DE" w:rsidRPr="00BB595E" w:rsidRDefault="00FF48DE" w:rsidP="00FF48DE">
      <w:pPr>
        <w:spacing w:line="276" w:lineRule="auto"/>
        <w:rPr>
          <w:sz w:val="28"/>
          <w:szCs w:val="28"/>
        </w:rPr>
      </w:pPr>
      <w:r w:rsidRPr="00BB595E">
        <w:rPr>
          <w:color w:val="000000"/>
          <w:sz w:val="28"/>
          <w:szCs w:val="28"/>
        </w:rPr>
        <w:t>А. Поджелудочная железа.</w:t>
      </w:r>
    </w:p>
    <w:p w14:paraId="7F3FB561" w14:textId="77777777" w:rsidR="00FF48DE" w:rsidRPr="00BB595E" w:rsidRDefault="00FF48DE" w:rsidP="00FF48DE">
      <w:pPr>
        <w:spacing w:line="276" w:lineRule="auto"/>
        <w:rPr>
          <w:color w:val="000000"/>
          <w:sz w:val="28"/>
          <w:szCs w:val="28"/>
        </w:rPr>
      </w:pPr>
      <w:r w:rsidRPr="00BB595E">
        <w:rPr>
          <w:color w:val="000000"/>
          <w:sz w:val="28"/>
          <w:szCs w:val="28"/>
        </w:rPr>
        <w:t>Б.  Щитовидная железа.</w:t>
      </w:r>
    </w:p>
    <w:p w14:paraId="4A1E4C3D" w14:textId="77777777" w:rsidR="00FF48DE" w:rsidRPr="00BB595E" w:rsidRDefault="00FF48DE" w:rsidP="00FF48DE">
      <w:pPr>
        <w:spacing w:line="276" w:lineRule="auto"/>
        <w:rPr>
          <w:color w:val="000000"/>
          <w:sz w:val="28"/>
          <w:szCs w:val="28"/>
        </w:rPr>
      </w:pPr>
      <w:r w:rsidRPr="00BB595E">
        <w:rPr>
          <w:color w:val="000000"/>
          <w:sz w:val="28"/>
          <w:szCs w:val="28"/>
        </w:rPr>
        <w:t>В.  Гипофиз.</w:t>
      </w:r>
    </w:p>
    <w:p w14:paraId="075F9FB3" w14:textId="77777777" w:rsidR="00FF48DE" w:rsidRPr="00BB595E" w:rsidRDefault="00FF48DE" w:rsidP="00FF48DE">
      <w:pPr>
        <w:spacing w:line="276" w:lineRule="auto"/>
        <w:rPr>
          <w:color w:val="000000"/>
          <w:sz w:val="28"/>
          <w:szCs w:val="28"/>
        </w:rPr>
      </w:pPr>
      <w:r w:rsidRPr="00BB595E">
        <w:rPr>
          <w:color w:val="000000"/>
          <w:sz w:val="28"/>
          <w:szCs w:val="28"/>
        </w:rPr>
        <w:t>Г.  Эпифиз.</w:t>
      </w:r>
    </w:p>
    <w:p w14:paraId="7A7E39D7" w14:textId="77777777" w:rsidR="00FF48DE" w:rsidRPr="002A5DDC" w:rsidRDefault="00FF48DE" w:rsidP="00FF48DE">
      <w:pPr>
        <w:spacing w:line="276" w:lineRule="auto"/>
        <w:rPr>
          <w:b/>
          <w:color w:val="000000"/>
          <w:sz w:val="28"/>
          <w:szCs w:val="28"/>
        </w:rPr>
      </w:pPr>
      <w:r w:rsidRPr="002A5DDC">
        <w:rPr>
          <w:b/>
          <w:color w:val="000000"/>
          <w:sz w:val="28"/>
          <w:szCs w:val="28"/>
        </w:rPr>
        <w:t>3.Какие гормоны относятся к тканевым?</w:t>
      </w:r>
    </w:p>
    <w:p w14:paraId="577DE690" w14:textId="77777777" w:rsidR="00FF48DE" w:rsidRPr="00BB595E" w:rsidRDefault="00FF48DE" w:rsidP="00FF48DE">
      <w:pPr>
        <w:spacing w:line="276" w:lineRule="auto"/>
        <w:rPr>
          <w:color w:val="000000"/>
          <w:sz w:val="28"/>
          <w:szCs w:val="28"/>
        </w:rPr>
      </w:pPr>
      <w:r w:rsidRPr="00BB595E">
        <w:rPr>
          <w:color w:val="000000"/>
          <w:sz w:val="28"/>
          <w:szCs w:val="28"/>
        </w:rPr>
        <w:t>А. Гастрин.</w:t>
      </w:r>
    </w:p>
    <w:p w14:paraId="14030D17" w14:textId="77777777" w:rsidR="00FF48DE" w:rsidRPr="00BB595E" w:rsidRDefault="00FF48DE" w:rsidP="00FF48DE">
      <w:pPr>
        <w:spacing w:line="276" w:lineRule="auto"/>
        <w:rPr>
          <w:color w:val="000000"/>
          <w:sz w:val="28"/>
          <w:szCs w:val="28"/>
        </w:rPr>
      </w:pPr>
      <w:r w:rsidRPr="00BB595E">
        <w:rPr>
          <w:color w:val="000000"/>
          <w:sz w:val="28"/>
          <w:szCs w:val="28"/>
        </w:rPr>
        <w:t>Б.  Гистамин.</w:t>
      </w:r>
    </w:p>
    <w:p w14:paraId="5419D89C" w14:textId="77777777" w:rsidR="00FF48DE" w:rsidRPr="00BB595E" w:rsidRDefault="00FF48DE" w:rsidP="00FF48DE">
      <w:pPr>
        <w:spacing w:line="276" w:lineRule="auto"/>
        <w:rPr>
          <w:color w:val="000000"/>
          <w:sz w:val="28"/>
          <w:szCs w:val="28"/>
        </w:rPr>
      </w:pPr>
      <w:r w:rsidRPr="00BB595E">
        <w:rPr>
          <w:color w:val="000000"/>
          <w:sz w:val="28"/>
          <w:szCs w:val="28"/>
        </w:rPr>
        <w:t>В. Тироксин.</w:t>
      </w:r>
    </w:p>
    <w:p w14:paraId="7E97CDC8" w14:textId="77777777" w:rsidR="00FF48DE" w:rsidRPr="00BB595E" w:rsidRDefault="00FF48DE" w:rsidP="00FF48DE">
      <w:pPr>
        <w:spacing w:line="276" w:lineRule="auto"/>
        <w:rPr>
          <w:color w:val="000000"/>
          <w:sz w:val="28"/>
          <w:szCs w:val="28"/>
        </w:rPr>
      </w:pPr>
      <w:r w:rsidRPr="00BB595E">
        <w:rPr>
          <w:color w:val="000000"/>
          <w:sz w:val="28"/>
          <w:szCs w:val="28"/>
        </w:rPr>
        <w:t>Г. Окситоцин.</w:t>
      </w:r>
    </w:p>
    <w:p w14:paraId="20BE6E30" w14:textId="77777777" w:rsidR="00FF48DE" w:rsidRPr="002A5DDC" w:rsidRDefault="00FF48DE" w:rsidP="00FF48DE">
      <w:pPr>
        <w:spacing w:line="276" w:lineRule="auto"/>
        <w:rPr>
          <w:b/>
          <w:color w:val="000000"/>
          <w:sz w:val="28"/>
          <w:szCs w:val="28"/>
        </w:rPr>
      </w:pPr>
      <w:r w:rsidRPr="002A5DDC">
        <w:rPr>
          <w:b/>
          <w:color w:val="000000"/>
          <w:sz w:val="28"/>
          <w:szCs w:val="28"/>
        </w:rPr>
        <w:lastRenderedPageBreak/>
        <w:t>4. Что относится к гипофиззависимым эндокринным железам?</w:t>
      </w:r>
    </w:p>
    <w:p w14:paraId="4495FD15" w14:textId="77777777" w:rsidR="00FF48DE" w:rsidRPr="00BB595E" w:rsidRDefault="00FF48DE" w:rsidP="00FF48DE">
      <w:pPr>
        <w:spacing w:line="276" w:lineRule="auto"/>
        <w:rPr>
          <w:color w:val="000000"/>
          <w:sz w:val="28"/>
          <w:szCs w:val="28"/>
        </w:rPr>
      </w:pPr>
      <w:r w:rsidRPr="00BB595E">
        <w:rPr>
          <w:color w:val="000000"/>
          <w:sz w:val="28"/>
          <w:szCs w:val="28"/>
        </w:rPr>
        <w:t>А. Эпифиз.</w:t>
      </w:r>
    </w:p>
    <w:p w14:paraId="491AD9B5" w14:textId="77777777" w:rsidR="00FF48DE" w:rsidRPr="00BB595E" w:rsidRDefault="00FF48DE" w:rsidP="00FF48DE">
      <w:pPr>
        <w:spacing w:line="276" w:lineRule="auto"/>
        <w:rPr>
          <w:color w:val="000000"/>
          <w:sz w:val="28"/>
          <w:szCs w:val="28"/>
        </w:rPr>
      </w:pPr>
      <w:r w:rsidRPr="00BB595E">
        <w:rPr>
          <w:color w:val="000000"/>
          <w:sz w:val="28"/>
          <w:szCs w:val="28"/>
        </w:rPr>
        <w:t>Б. Паращитовидные железы.</w:t>
      </w:r>
    </w:p>
    <w:p w14:paraId="261ECEBF" w14:textId="77777777" w:rsidR="00FF48DE" w:rsidRPr="00BB595E" w:rsidRDefault="00FF48DE" w:rsidP="00FF48DE">
      <w:pPr>
        <w:spacing w:line="276" w:lineRule="auto"/>
        <w:rPr>
          <w:color w:val="000000"/>
          <w:sz w:val="28"/>
          <w:szCs w:val="28"/>
        </w:rPr>
      </w:pPr>
      <w:r w:rsidRPr="00BB595E">
        <w:rPr>
          <w:color w:val="000000"/>
          <w:sz w:val="28"/>
          <w:szCs w:val="28"/>
        </w:rPr>
        <w:t>В. Щитовидная железа.</w:t>
      </w:r>
    </w:p>
    <w:p w14:paraId="06EE2EA3" w14:textId="77777777" w:rsidR="00FF48DE" w:rsidRPr="00BB595E" w:rsidRDefault="00FF48DE" w:rsidP="00FF48DE">
      <w:pPr>
        <w:spacing w:line="276" w:lineRule="auto"/>
        <w:rPr>
          <w:color w:val="000000"/>
          <w:sz w:val="28"/>
          <w:szCs w:val="28"/>
        </w:rPr>
      </w:pPr>
      <w:r w:rsidRPr="00BB595E">
        <w:rPr>
          <w:color w:val="000000"/>
          <w:sz w:val="28"/>
          <w:szCs w:val="28"/>
        </w:rPr>
        <w:t>Г. Поджелудочная железа.</w:t>
      </w:r>
    </w:p>
    <w:p w14:paraId="7A7FCDFF" w14:textId="77777777" w:rsidR="00FF48DE" w:rsidRPr="002A5DDC" w:rsidRDefault="00FF48DE" w:rsidP="00FF48DE">
      <w:pPr>
        <w:spacing w:line="276" w:lineRule="auto"/>
        <w:rPr>
          <w:b/>
          <w:color w:val="000000"/>
          <w:sz w:val="28"/>
          <w:szCs w:val="28"/>
        </w:rPr>
      </w:pPr>
      <w:r w:rsidRPr="002A5DDC">
        <w:rPr>
          <w:b/>
          <w:color w:val="000000"/>
          <w:sz w:val="28"/>
          <w:szCs w:val="28"/>
        </w:rPr>
        <w:t>5.Выберите нейрогормон гипоталамуса.</w:t>
      </w:r>
    </w:p>
    <w:p w14:paraId="140EA4FA" w14:textId="77777777" w:rsidR="00FF48DE" w:rsidRPr="00BB595E" w:rsidRDefault="00FF48DE" w:rsidP="00FF48DE">
      <w:pPr>
        <w:spacing w:line="276" w:lineRule="auto"/>
        <w:rPr>
          <w:color w:val="000000"/>
          <w:sz w:val="28"/>
          <w:szCs w:val="28"/>
        </w:rPr>
      </w:pPr>
      <w:r w:rsidRPr="00BB595E">
        <w:rPr>
          <w:color w:val="000000"/>
          <w:sz w:val="28"/>
          <w:szCs w:val="28"/>
        </w:rPr>
        <w:t>А. Мелатонин.</w:t>
      </w:r>
    </w:p>
    <w:p w14:paraId="10DBCFAF" w14:textId="77777777" w:rsidR="00FF48DE" w:rsidRPr="00BB595E" w:rsidRDefault="00FF48DE" w:rsidP="00FF48DE">
      <w:pPr>
        <w:spacing w:line="276" w:lineRule="auto"/>
        <w:rPr>
          <w:color w:val="000000"/>
          <w:sz w:val="28"/>
          <w:szCs w:val="28"/>
        </w:rPr>
      </w:pPr>
      <w:r w:rsidRPr="00BB595E">
        <w:rPr>
          <w:color w:val="000000"/>
          <w:sz w:val="28"/>
          <w:szCs w:val="28"/>
        </w:rPr>
        <w:t>Б.  Паратгормон.</w:t>
      </w:r>
    </w:p>
    <w:p w14:paraId="5BBB1D47" w14:textId="77777777" w:rsidR="00FF48DE" w:rsidRPr="00BB595E" w:rsidRDefault="00FF48DE" w:rsidP="00FF48DE">
      <w:pPr>
        <w:spacing w:line="276" w:lineRule="auto"/>
        <w:rPr>
          <w:color w:val="000000"/>
          <w:sz w:val="28"/>
          <w:szCs w:val="28"/>
        </w:rPr>
      </w:pPr>
      <w:r w:rsidRPr="00BB595E">
        <w:rPr>
          <w:color w:val="000000"/>
          <w:sz w:val="28"/>
          <w:szCs w:val="28"/>
        </w:rPr>
        <w:t>В.  Инсулин.</w:t>
      </w:r>
    </w:p>
    <w:p w14:paraId="345F092E" w14:textId="77777777" w:rsidR="00FF48DE" w:rsidRPr="00BB595E" w:rsidRDefault="00FF48DE" w:rsidP="00FF48DE">
      <w:pPr>
        <w:spacing w:line="276" w:lineRule="auto"/>
        <w:rPr>
          <w:color w:val="000000"/>
          <w:sz w:val="28"/>
          <w:szCs w:val="28"/>
        </w:rPr>
      </w:pPr>
      <w:r w:rsidRPr="00BB595E">
        <w:rPr>
          <w:color w:val="000000"/>
          <w:sz w:val="28"/>
          <w:szCs w:val="28"/>
        </w:rPr>
        <w:t>Г.  Вазопрессин.</w:t>
      </w:r>
    </w:p>
    <w:p w14:paraId="3CF00220" w14:textId="77777777" w:rsidR="00FF48DE" w:rsidRPr="002A5DDC" w:rsidRDefault="00FF48DE" w:rsidP="00FF48DE">
      <w:pPr>
        <w:spacing w:line="276" w:lineRule="auto"/>
        <w:rPr>
          <w:b/>
          <w:color w:val="000000"/>
          <w:sz w:val="28"/>
          <w:szCs w:val="28"/>
        </w:rPr>
      </w:pPr>
      <w:r w:rsidRPr="002A5DDC">
        <w:rPr>
          <w:b/>
          <w:color w:val="000000"/>
          <w:sz w:val="28"/>
          <w:szCs w:val="28"/>
        </w:rPr>
        <w:t>6.Какое заболевание возникает вследствие избыточной продук</w:t>
      </w:r>
      <w:r w:rsidRPr="002A5DDC">
        <w:rPr>
          <w:b/>
          <w:color w:val="000000"/>
          <w:sz w:val="28"/>
          <w:szCs w:val="28"/>
        </w:rPr>
        <w:softHyphen/>
        <w:t>ции</w:t>
      </w:r>
      <w:r w:rsidRPr="00BB595E">
        <w:rPr>
          <w:color w:val="000000"/>
          <w:sz w:val="28"/>
          <w:szCs w:val="28"/>
        </w:rPr>
        <w:t xml:space="preserve"> </w:t>
      </w:r>
      <w:r w:rsidRPr="002A5DDC">
        <w:rPr>
          <w:b/>
          <w:color w:val="000000"/>
          <w:sz w:val="28"/>
          <w:szCs w:val="28"/>
        </w:rPr>
        <w:t>соматотропного гормона у взрослых?</w:t>
      </w:r>
    </w:p>
    <w:p w14:paraId="5E8E6C5A" w14:textId="77777777" w:rsidR="00FF48DE" w:rsidRPr="00BB595E" w:rsidRDefault="00FF48DE" w:rsidP="00FF48DE">
      <w:pPr>
        <w:spacing w:line="276" w:lineRule="auto"/>
        <w:rPr>
          <w:color w:val="000000"/>
          <w:sz w:val="28"/>
          <w:szCs w:val="28"/>
        </w:rPr>
      </w:pPr>
      <w:r w:rsidRPr="00BB595E">
        <w:rPr>
          <w:color w:val="000000"/>
          <w:sz w:val="28"/>
          <w:szCs w:val="28"/>
        </w:rPr>
        <w:t>А. Акромегалия.</w:t>
      </w:r>
    </w:p>
    <w:p w14:paraId="18DF93A9" w14:textId="77777777" w:rsidR="00FF48DE" w:rsidRPr="00BB595E" w:rsidRDefault="00FF48DE" w:rsidP="00FF48DE">
      <w:pPr>
        <w:spacing w:line="276" w:lineRule="auto"/>
        <w:rPr>
          <w:color w:val="000000"/>
          <w:sz w:val="28"/>
          <w:szCs w:val="28"/>
        </w:rPr>
      </w:pPr>
      <w:r w:rsidRPr="00BB595E">
        <w:rPr>
          <w:color w:val="000000"/>
          <w:sz w:val="28"/>
          <w:szCs w:val="28"/>
        </w:rPr>
        <w:t>Б.  Гигантизм.</w:t>
      </w:r>
    </w:p>
    <w:p w14:paraId="54308180" w14:textId="77777777" w:rsidR="00FF48DE" w:rsidRPr="00BB595E" w:rsidRDefault="00FF48DE" w:rsidP="00FF48DE">
      <w:pPr>
        <w:spacing w:line="276" w:lineRule="auto"/>
        <w:rPr>
          <w:color w:val="000000"/>
          <w:sz w:val="28"/>
          <w:szCs w:val="28"/>
        </w:rPr>
      </w:pPr>
      <w:r w:rsidRPr="00BB595E">
        <w:rPr>
          <w:color w:val="000000"/>
          <w:sz w:val="28"/>
          <w:szCs w:val="28"/>
        </w:rPr>
        <w:t>В. Карликовость.</w:t>
      </w:r>
    </w:p>
    <w:p w14:paraId="63E4F3CC" w14:textId="77777777" w:rsidR="00FF48DE" w:rsidRPr="00BB595E" w:rsidRDefault="00FF48DE" w:rsidP="00FF48DE">
      <w:pPr>
        <w:spacing w:line="276" w:lineRule="auto"/>
        <w:rPr>
          <w:color w:val="000000"/>
          <w:sz w:val="28"/>
          <w:szCs w:val="28"/>
        </w:rPr>
      </w:pPr>
      <w:r w:rsidRPr="00BB595E">
        <w:rPr>
          <w:color w:val="000000"/>
          <w:sz w:val="28"/>
          <w:szCs w:val="28"/>
        </w:rPr>
        <w:t>Г. Ожирение.</w:t>
      </w:r>
    </w:p>
    <w:p w14:paraId="6169D351" w14:textId="77777777" w:rsidR="00FF48DE" w:rsidRPr="002A5DDC" w:rsidRDefault="00FF48DE" w:rsidP="00FF48DE">
      <w:pPr>
        <w:spacing w:line="276" w:lineRule="auto"/>
        <w:rPr>
          <w:b/>
          <w:color w:val="000000"/>
          <w:sz w:val="28"/>
          <w:szCs w:val="28"/>
        </w:rPr>
      </w:pPr>
      <w:r w:rsidRPr="002A5DDC">
        <w:rPr>
          <w:b/>
          <w:color w:val="000000"/>
          <w:sz w:val="28"/>
          <w:szCs w:val="28"/>
        </w:rPr>
        <w:t>7.Что лежит в основе патогенеза болезни Аддисона?</w:t>
      </w:r>
    </w:p>
    <w:p w14:paraId="33DCAE15" w14:textId="77777777" w:rsidR="00FF48DE" w:rsidRPr="00BB595E" w:rsidRDefault="00FF48DE" w:rsidP="00FF48DE">
      <w:pPr>
        <w:spacing w:line="276" w:lineRule="auto"/>
        <w:rPr>
          <w:color w:val="000000"/>
          <w:sz w:val="28"/>
          <w:szCs w:val="28"/>
        </w:rPr>
      </w:pPr>
      <w:r w:rsidRPr="00BB595E">
        <w:rPr>
          <w:color w:val="000000"/>
          <w:sz w:val="28"/>
          <w:szCs w:val="28"/>
        </w:rPr>
        <w:t>А. Гиперпродукцияминералокортикоидов.</w:t>
      </w:r>
    </w:p>
    <w:p w14:paraId="340F256F" w14:textId="77777777" w:rsidR="00FF48DE" w:rsidRPr="00BB595E" w:rsidRDefault="00FF48DE" w:rsidP="00FF48DE">
      <w:pPr>
        <w:spacing w:line="276" w:lineRule="auto"/>
        <w:rPr>
          <w:color w:val="000000"/>
          <w:sz w:val="28"/>
          <w:szCs w:val="28"/>
        </w:rPr>
      </w:pPr>
      <w:r w:rsidRPr="00BB595E">
        <w:rPr>
          <w:color w:val="000000"/>
          <w:sz w:val="28"/>
          <w:szCs w:val="28"/>
        </w:rPr>
        <w:t>Б.  Гипопродукцияминералокортикоидов.</w:t>
      </w:r>
    </w:p>
    <w:p w14:paraId="441BE9F1" w14:textId="77777777" w:rsidR="00FF48DE" w:rsidRPr="00BB595E" w:rsidRDefault="00FF48DE" w:rsidP="00FF48DE">
      <w:pPr>
        <w:spacing w:line="276" w:lineRule="auto"/>
        <w:rPr>
          <w:color w:val="000000"/>
          <w:sz w:val="28"/>
          <w:szCs w:val="28"/>
        </w:rPr>
      </w:pPr>
      <w:r w:rsidRPr="00BB595E">
        <w:rPr>
          <w:color w:val="000000"/>
          <w:sz w:val="28"/>
          <w:szCs w:val="28"/>
        </w:rPr>
        <w:t>В. Гиперпродукцияглюкокортикоидов.</w:t>
      </w:r>
    </w:p>
    <w:p w14:paraId="7DEA9B7D" w14:textId="77777777" w:rsidR="00FF48DE" w:rsidRPr="00BB595E" w:rsidRDefault="00FF48DE" w:rsidP="00FF48DE">
      <w:pPr>
        <w:spacing w:line="276" w:lineRule="auto"/>
        <w:rPr>
          <w:color w:val="000000"/>
          <w:sz w:val="28"/>
          <w:szCs w:val="28"/>
        </w:rPr>
      </w:pPr>
      <w:r w:rsidRPr="00BB595E">
        <w:rPr>
          <w:color w:val="000000"/>
          <w:sz w:val="28"/>
          <w:szCs w:val="28"/>
        </w:rPr>
        <w:t>Г. Гипопродукцияглюкокортикоидов.</w:t>
      </w:r>
    </w:p>
    <w:p w14:paraId="2C5BFB8E" w14:textId="77777777" w:rsidR="00FF48DE" w:rsidRPr="002A5DDC" w:rsidRDefault="00FF48DE" w:rsidP="00FF48DE">
      <w:pPr>
        <w:spacing w:line="276" w:lineRule="auto"/>
        <w:rPr>
          <w:b/>
          <w:color w:val="000000"/>
          <w:sz w:val="28"/>
          <w:szCs w:val="28"/>
        </w:rPr>
      </w:pPr>
      <w:r w:rsidRPr="002A5DDC">
        <w:rPr>
          <w:b/>
          <w:color w:val="000000"/>
          <w:sz w:val="28"/>
          <w:szCs w:val="28"/>
        </w:rPr>
        <w:t>8.Укажите гормон щитовидной железы.</w:t>
      </w:r>
    </w:p>
    <w:p w14:paraId="5FCE34DA" w14:textId="77777777" w:rsidR="00FF48DE" w:rsidRPr="00BB595E" w:rsidRDefault="00FF48DE" w:rsidP="00FF48DE">
      <w:pPr>
        <w:spacing w:line="276" w:lineRule="auto"/>
        <w:rPr>
          <w:color w:val="000000"/>
          <w:sz w:val="28"/>
          <w:szCs w:val="28"/>
        </w:rPr>
      </w:pPr>
      <w:r w:rsidRPr="00BB595E">
        <w:rPr>
          <w:color w:val="000000"/>
          <w:sz w:val="28"/>
          <w:szCs w:val="28"/>
        </w:rPr>
        <w:t>А. Тимозин.</w:t>
      </w:r>
    </w:p>
    <w:p w14:paraId="04CE66DE" w14:textId="77777777" w:rsidR="00FF48DE" w:rsidRPr="00BB595E" w:rsidRDefault="00FF48DE" w:rsidP="00FF48DE">
      <w:pPr>
        <w:spacing w:line="276" w:lineRule="auto"/>
        <w:rPr>
          <w:color w:val="000000"/>
          <w:sz w:val="28"/>
          <w:szCs w:val="28"/>
        </w:rPr>
      </w:pPr>
      <w:r w:rsidRPr="00BB595E">
        <w:rPr>
          <w:color w:val="000000"/>
          <w:sz w:val="28"/>
          <w:szCs w:val="28"/>
        </w:rPr>
        <w:t>Б. Паратгормон.</w:t>
      </w:r>
    </w:p>
    <w:p w14:paraId="7D4CF3B0" w14:textId="77777777" w:rsidR="00FF48DE" w:rsidRPr="00BB595E" w:rsidRDefault="00FF48DE" w:rsidP="00FF48DE">
      <w:pPr>
        <w:spacing w:line="276" w:lineRule="auto"/>
        <w:rPr>
          <w:color w:val="000000"/>
          <w:sz w:val="28"/>
          <w:szCs w:val="28"/>
        </w:rPr>
      </w:pPr>
      <w:r w:rsidRPr="00BB595E">
        <w:rPr>
          <w:color w:val="000000"/>
          <w:sz w:val="28"/>
          <w:szCs w:val="28"/>
        </w:rPr>
        <w:t>В. Тироксин.</w:t>
      </w:r>
    </w:p>
    <w:p w14:paraId="0C2DAB1D" w14:textId="77777777" w:rsidR="00FF48DE" w:rsidRPr="00BB595E" w:rsidRDefault="00FF48DE" w:rsidP="00FF48DE">
      <w:pPr>
        <w:spacing w:line="276" w:lineRule="auto"/>
        <w:rPr>
          <w:color w:val="000000"/>
          <w:sz w:val="28"/>
          <w:szCs w:val="28"/>
        </w:rPr>
      </w:pPr>
      <w:r w:rsidRPr="00BB595E">
        <w:rPr>
          <w:color w:val="000000"/>
          <w:sz w:val="28"/>
          <w:szCs w:val="28"/>
        </w:rPr>
        <w:t>Г.  Глюкагон.</w:t>
      </w:r>
    </w:p>
    <w:p w14:paraId="4F0A3AE5" w14:textId="77777777" w:rsidR="00FF48DE" w:rsidRPr="002A5DDC" w:rsidRDefault="00FF48DE" w:rsidP="00FF48DE">
      <w:pPr>
        <w:spacing w:line="276" w:lineRule="auto"/>
        <w:rPr>
          <w:b/>
          <w:color w:val="000000"/>
          <w:sz w:val="28"/>
          <w:szCs w:val="28"/>
        </w:rPr>
      </w:pPr>
      <w:r w:rsidRPr="002A5DDC">
        <w:rPr>
          <w:b/>
          <w:color w:val="000000"/>
          <w:sz w:val="28"/>
          <w:szCs w:val="28"/>
        </w:rPr>
        <w:t>9.Какая железа вырабатывает мелатонин?</w:t>
      </w:r>
    </w:p>
    <w:p w14:paraId="56824858" w14:textId="77777777" w:rsidR="00FF48DE" w:rsidRPr="00BB595E" w:rsidRDefault="00FF48DE" w:rsidP="00FF48DE">
      <w:pPr>
        <w:spacing w:line="276" w:lineRule="auto"/>
        <w:rPr>
          <w:color w:val="000000"/>
          <w:sz w:val="28"/>
          <w:szCs w:val="28"/>
        </w:rPr>
      </w:pPr>
      <w:r w:rsidRPr="00BB595E">
        <w:rPr>
          <w:color w:val="000000"/>
          <w:sz w:val="28"/>
          <w:szCs w:val="28"/>
        </w:rPr>
        <w:t>А. Паращитовидная железа.</w:t>
      </w:r>
    </w:p>
    <w:p w14:paraId="5F1E3A0C" w14:textId="77777777" w:rsidR="00FF48DE" w:rsidRPr="00BB595E" w:rsidRDefault="00FF48DE" w:rsidP="00FF48DE">
      <w:pPr>
        <w:spacing w:line="276" w:lineRule="auto"/>
        <w:rPr>
          <w:color w:val="000000"/>
          <w:sz w:val="28"/>
          <w:szCs w:val="28"/>
        </w:rPr>
      </w:pPr>
      <w:r w:rsidRPr="00BB595E">
        <w:rPr>
          <w:color w:val="000000"/>
          <w:sz w:val="28"/>
          <w:szCs w:val="28"/>
        </w:rPr>
        <w:t>Б.  Щитовидная железа.</w:t>
      </w:r>
    </w:p>
    <w:p w14:paraId="25A5D5A6" w14:textId="77777777" w:rsidR="00FF48DE" w:rsidRPr="00BB595E" w:rsidRDefault="00FF48DE" w:rsidP="00FF48DE">
      <w:pPr>
        <w:spacing w:line="276" w:lineRule="auto"/>
        <w:rPr>
          <w:color w:val="000000"/>
          <w:sz w:val="28"/>
          <w:szCs w:val="28"/>
        </w:rPr>
      </w:pPr>
      <w:r w:rsidRPr="00BB595E">
        <w:rPr>
          <w:color w:val="000000"/>
          <w:sz w:val="28"/>
          <w:szCs w:val="28"/>
        </w:rPr>
        <w:t>В. Гипофиз.</w:t>
      </w:r>
    </w:p>
    <w:p w14:paraId="6601FB5F" w14:textId="77777777" w:rsidR="00FF48DE" w:rsidRPr="00BB595E" w:rsidRDefault="00FF48DE" w:rsidP="00FF48DE">
      <w:pPr>
        <w:spacing w:line="276" w:lineRule="auto"/>
        <w:rPr>
          <w:color w:val="000000"/>
          <w:sz w:val="28"/>
          <w:szCs w:val="28"/>
        </w:rPr>
      </w:pPr>
      <w:r w:rsidRPr="00BB595E">
        <w:rPr>
          <w:color w:val="000000"/>
          <w:sz w:val="28"/>
          <w:szCs w:val="28"/>
        </w:rPr>
        <w:t>Г. Эпифиз.</w:t>
      </w:r>
    </w:p>
    <w:p w14:paraId="751562F2" w14:textId="77777777" w:rsidR="00FF48DE" w:rsidRPr="002A5DDC" w:rsidRDefault="00FF48DE" w:rsidP="00FF48DE">
      <w:pPr>
        <w:spacing w:line="276" w:lineRule="auto"/>
        <w:rPr>
          <w:b/>
          <w:color w:val="000000"/>
          <w:sz w:val="28"/>
          <w:szCs w:val="28"/>
        </w:rPr>
      </w:pPr>
      <w:r w:rsidRPr="002A5DDC">
        <w:rPr>
          <w:b/>
          <w:color w:val="000000"/>
          <w:sz w:val="28"/>
          <w:szCs w:val="28"/>
        </w:rPr>
        <w:t>10.В результате гипосекреции, какого гормона возникает гипер</w:t>
      </w:r>
      <w:r w:rsidRPr="002A5DDC">
        <w:rPr>
          <w:b/>
          <w:color w:val="000000"/>
          <w:sz w:val="28"/>
          <w:szCs w:val="28"/>
        </w:rPr>
        <w:softHyphen/>
        <w:t>гликемия?</w:t>
      </w:r>
    </w:p>
    <w:p w14:paraId="5081CC48" w14:textId="77777777" w:rsidR="00FF48DE" w:rsidRPr="00BB595E" w:rsidRDefault="00FF48DE" w:rsidP="00FF48DE">
      <w:pPr>
        <w:spacing w:line="276" w:lineRule="auto"/>
        <w:rPr>
          <w:color w:val="000000"/>
          <w:sz w:val="28"/>
          <w:szCs w:val="28"/>
        </w:rPr>
      </w:pPr>
      <w:r w:rsidRPr="00BB595E">
        <w:rPr>
          <w:color w:val="000000"/>
          <w:sz w:val="28"/>
          <w:szCs w:val="28"/>
        </w:rPr>
        <w:t>А.  Глюкагона.</w:t>
      </w:r>
    </w:p>
    <w:p w14:paraId="1E86D56D" w14:textId="77777777" w:rsidR="00FF48DE" w:rsidRPr="00BB595E" w:rsidRDefault="00FF48DE" w:rsidP="00FF48DE">
      <w:pPr>
        <w:spacing w:line="276" w:lineRule="auto"/>
        <w:rPr>
          <w:color w:val="000000"/>
          <w:sz w:val="28"/>
          <w:szCs w:val="28"/>
        </w:rPr>
      </w:pPr>
      <w:r w:rsidRPr="00BB595E">
        <w:rPr>
          <w:color w:val="000000"/>
          <w:sz w:val="28"/>
          <w:szCs w:val="28"/>
        </w:rPr>
        <w:t>Б.   Инсулина.</w:t>
      </w:r>
    </w:p>
    <w:p w14:paraId="35B68653" w14:textId="77777777" w:rsidR="00FF48DE" w:rsidRPr="00BB595E" w:rsidRDefault="00FF48DE" w:rsidP="00FF48DE">
      <w:pPr>
        <w:spacing w:line="276" w:lineRule="auto"/>
        <w:rPr>
          <w:color w:val="000000"/>
          <w:sz w:val="28"/>
          <w:szCs w:val="28"/>
        </w:rPr>
      </w:pPr>
      <w:r w:rsidRPr="00BB595E">
        <w:rPr>
          <w:color w:val="000000"/>
          <w:sz w:val="28"/>
          <w:szCs w:val="28"/>
        </w:rPr>
        <w:t>В.  Тестостерона.</w:t>
      </w:r>
    </w:p>
    <w:p w14:paraId="364BDBD2" w14:textId="77777777" w:rsidR="00FF48DE" w:rsidRPr="00BB595E" w:rsidRDefault="00FF48DE" w:rsidP="00FF48DE">
      <w:pPr>
        <w:spacing w:line="276" w:lineRule="auto"/>
        <w:rPr>
          <w:color w:val="000000"/>
          <w:sz w:val="28"/>
          <w:szCs w:val="28"/>
        </w:rPr>
      </w:pPr>
      <w:r w:rsidRPr="00BB595E">
        <w:rPr>
          <w:color w:val="000000"/>
          <w:sz w:val="28"/>
          <w:szCs w:val="28"/>
        </w:rPr>
        <w:t>Г.  Тимозина.</w:t>
      </w:r>
    </w:p>
    <w:p w14:paraId="173CCD93" w14:textId="77777777" w:rsidR="00FF48DE" w:rsidRPr="002A5DDC" w:rsidRDefault="00FF48DE" w:rsidP="00FF48DE">
      <w:pPr>
        <w:spacing w:line="276" w:lineRule="auto"/>
        <w:rPr>
          <w:b/>
          <w:sz w:val="28"/>
          <w:szCs w:val="28"/>
        </w:rPr>
      </w:pPr>
      <w:r w:rsidRPr="002A5DDC">
        <w:rPr>
          <w:b/>
          <w:sz w:val="28"/>
          <w:szCs w:val="28"/>
        </w:rPr>
        <w:t>11.Ведущую роль в системе всех эндокринных желёз играют:</w:t>
      </w:r>
    </w:p>
    <w:p w14:paraId="12A7426B" w14:textId="77777777" w:rsidR="00FF48DE" w:rsidRPr="00BB595E" w:rsidRDefault="00FF48DE" w:rsidP="00FF48DE">
      <w:pPr>
        <w:spacing w:line="276" w:lineRule="auto"/>
        <w:rPr>
          <w:sz w:val="28"/>
          <w:szCs w:val="28"/>
        </w:rPr>
      </w:pPr>
      <w:r w:rsidRPr="00BB595E">
        <w:rPr>
          <w:sz w:val="28"/>
          <w:szCs w:val="28"/>
        </w:rPr>
        <w:t>А. Щитовидная и паращитовидная железа.</w:t>
      </w:r>
    </w:p>
    <w:p w14:paraId="35ABB752" w14:textId="77777777" w:rsidR="00FF48DE" w:rsidRPr="00BB595E" w:rsidRDefault="00FF48DE" w:rsidP="00FF48DE">
      <w:pPr>
        <w:spacing w:line="276" w:lineRule="auto"/>
        <w:rPr>
          <w:sz w:val="28"/>
          <w:szCs w:val="28"/>
        </w:rPr>
      </w:pPr>
      <w:r w:rsidRPr="00BB595E">
        <w:rPr>
          <w:sz w:val="28"/>
          <w:szCs w:val="28"/>
        </w:rPr>
        <w:lastRenderedPageBreak/>
        <w:t>Б. Эпифиз.</w:t>
      </w:r>
    </w:p>
    <w:p w14:paraId="17A4A453" w14:textId="77777777" w:rsidR="00FF48DE" w:rsidRPr="00BB595E" w:rsidRDefault="00FF48DE" w:rsidP="00FF48DE">
      <w:pPr>
        <w:spacing w:line="276" w:lineRule="auto"/>
        <w:rPr>
          <w:sz w:val="28"/>
          <w:szCs w:val="28"/>
        </w:rPr>
      </w:pPr>
      <w:r w:rsidRPr="00BB595E">
        <w:rPr>
          <w:sz w:val="28"/>
          <w:szCs w:val="28"/>
        </w:rPr>
        <w:t>В. Гипоталамус и гипофиз.</w:t>
      </w:r>
    </w:p>
    <w:p w14:paraId="2240CE55" w14:textId="77777777" w:rsidR="00FF48DE" w:rsidRPr="00BB595E" w:rsidRDefault="00FF48DE" w:rsidP="00FF48DE">
      <w:pPr>
        <w:spacing w:line="276" w:lineRule="auto"/>
        <w:rPr>
          <w:sz w:val="28"/>
          <w:szCs w:val="28"/>
        </w:rPr>
      </w:pPr>
      <w:r w:rsidRPr="00BB595E">
        <w:rPr>
          <w:sz w:val="28"/>
          <w:szCs w:val="28"/>
        </w:rPr>
        <w:t>Г. Поджелудочная железа.</w:t>
      </w:r>
    </w:p>
    <w:p w14:paraId="2B3865FA" w14:textId="77777777" w:rsidR="00FF48DE" w:rsidRPr="002A5DDC" w:rsidRDefault="00FF48DE" w:rsidP="00FF48DE">
      <w:pPr>
        <w:spacing w:line="276" w:lineRule="auto"/>
        <w:rPr>
          <w:b/>
          <w:bCs/>
          <w:color w:val="000000"/>
          <w:sz w:val="28"/>
          <w:szCs w:val="28"/>
        </w:rPr>
      </w:pPr>
      <w:r w:rsidRPr="002A5DDC">
        <w:rPr>
          <w:b/>
          <w:bCs/>
          <w:color w:val="000000"/>
          <w:sz w:val="28"/>
          <w:szCs w:val="28"/>
        </w:rPr>
        <w:t>12.Тропными гормонами гипофиза являются:</w:t>
      </w:r>
    </w:p>
    <w:p w14:paraId="2DACEC28" w14:textId="77777777" w:rsidR="00FF48DE" w:rsidRPr="00BB595E" w:rsidRDefault="00FF48DE" w:rsidP="00FF48DE">
      <w:pPr>
        <w:spacing w:line="276" w:lineRule="auto"/>
        <w:rPr>
          <w:sz w:val="28"/>
          <w:szCs w:val="28"/>
        </w:rPr>
      </w:pPr>
      <w:r w:rsidRPr="00BB595E">
        <w:rPr>
          <w:color w:val="000000"/>
          <w:sz w:val="28"/>
          <w:szCs w:val="28"/>
        </w:rPr>
        <w:t>А. Вазопрессин</w:t>
      </w:r>
    </w:p>
    <w:p w14:paraId="5DEC872E" w14:textId="77777777" w:rsidR="00FF48DE" w:rsidRPr="00BB595E" w:rsidRDefault="00FF48DE" w:rsidP="00FF48DE">
      <w:pPr>
        <w:spacing w:line="276" w:lineRule="auto"/>
        <w:rPr>
          <w:sz w:val="28"/>
          <w:szCs w:val="28"/>
        </w:rPr>
      </w:pPr>
      <w:r w:rsidRPr="00BB595E">
        <w:rPr>
          <w:color w:val="000000"/>
          <w:sz w:val="28"/>
          <w:szCs w:val="28"/>
        </w:rPr>
        <w:t xml:space="preserve">Б. </w:t>
      </w:r>
      <w:r>
        <w:rPr>
          <w:color w:val="000000"/>
          <w:sz w:val="28"/>
          <w:szCs w:val="28"/>
        </w:rPr>
        <w:t>о</w:t>
      </w:r>
      <w:r w:rsidRPr="00BB595E">
        <w:rPr>
          <w:color w:val="000000"/>
          <w:sz w:val="28"/>
          <w:szCs w:val="28"/>
        </w:rPr>
        <w:t>кситоцин</w:t>
      </w:r>
    </w:p>
    <w:p w14:paraId="560AE8F2" w14:textId="77777777" w:rsidR="00FF48DE" w:rsidRPr="00BB595E" w:rsidRDefault="00FF48DE" w:rsidP="00FF48DE">
      <w:pPr>
        <w:spacing w:line="276" w:lineRule="auto"/>
        <w:rPr>
          <w:color w:val="000000"/>
          <w:sz w:val="28"/>
          <w:szCs w:val="28"/>
        </w:rPr>
      </w:pPr>
      <w:r w:rsidRPr="00BB595E">
        <w:rPr>
          <w:color w:val="000000"/>
          <w:sz w:val="28"/>
          <w:szCs w:val="28"/>
        </w:rPr>
        <w:t>В.  АКТГ</w:t>
      </w:r>
    </w:p>
    <w:p w14:paraId="7B9761B4" w14:textId="77777777" w:rsidR="00FF48DE" w:rsidRPr="000906A9" w:rsidRDefault="00FF48DE" w:rsidP="00FF48DE">
      <w:pPr>
        <w:spacing w:line="276" w:lineRule="auto"/>
        <w:rPr>
          <w:color w:val="000000"/>
          <w:sz w:val="28"/>
          <w:szCs w:val="28"/>
        </w:rPr>
      </w:pPr>
      <w:r>
        <w:rPr>
          <w:color w:val="000000"/>
          <w:sz w:val="28"/>
          <w:szCs w:val="28"/>
        </w:rPr>
        <w:t>Г.  Интермедии</w:t>
      </w:r>
    </w:p>
    <w:p w14:paraId="798C35C4" w14:textId="77777777" w:rsidR="00FF48DE" w:rsidRPr="002A5DDC" w:rsidRDefault="00FF48DE" w:rsidP="00FF48DE">
      <w:pPr>
        <w:spacing w:line="276" w:lineRule="auto"/>
        <w:rPr>
          <w:b/>
          <w:sz w:val="28"/>
          <w:szCs w:val="28"/>
        </w:rPr>
      </w:pPr>
      <w:r w:rsidRPr="002A5DDC">
        <w:rPr>
          <w:b/>
          <w:bCs/>
          <w:color w:val="000000"/>
          <w:sz w:val="28"/>
          <w:szCs w:val="28"/>
        </w:rPr>
        <w:t>13.Стимулирует синтез белка в организме, рост хрящевой ткани, костей и</w:t>
      </w:r>
      <w:r w:rsidRPr="00BB595E">
        <w:rPr>
          <w:bCs/>
          <w:color w:val="000000"/>
          <w:sz w:val="28"/>
          <w:szCs w:val="28"/>
        </w:rPr>
        <w:t xml:space="preserve"> </w:t>
      </w:r>
      <w:r w:rsidRPr="002A5DDC">
        <w:rPr>
          <w:b/>
          <w:bCs/>
          <w:color w:val="000000"/>
          <w:sz w:val="28"/>
          <w:szCs w:val="28"/>
        </w:rPr>
        <w:t>всего тела гормон:</w:t>
      </w:r>
    </w:p>
    <w:p w14:paraId="12F79851" w14:textId="77777777" w:rsidR="00FF48DE" w:rsidRPr="00BB595E" w:rsidRDefault="00FF48DE" w:rsidP="00FF48DE">
      <w:pPr>
        <w:spacing w:line="276" w:lineRule="auto"/>
        <w:rPr>
          <w:color w:val="000000"/>
          <w:sz w:val="28"/>
          <w:szCs w:val="28"/>
        </w:rPr>
      </w:pPr>
      <w:r w:rsidRPr="00BB595E">
        <w:rPr>
          <w:color w:val="000000"/>
          <w:sz w:val="28"/>
          <w:szCs w:val="28"/>
        </w:rPr>
        <w:t>А.  Соматотропин.</w:t>
      </w:r>
    </w:p>
    <w:p w14:paraId="3F9B157F" w14:textId="77777777" w:rsidR="00FF48DE" w:rsidRPr="00BB595E" w:rsidRDefault="00FF48DE" w:rsidP="00FF48DE">
      <w:pPr>
        <w:spacing w:line="276" w:lineRule="auto"/>
        <w:rPr>
          <w:color w:val="000000"/>
          <w:sz w:val="28"/>
          <w:szCs w:val="28"/>
        </w:rPr>
      </w:pPr>
      <w:r w:rsidRPr="00BB595E">
        <w:rPr>
          <w:color w:val="000000"/>
          <w:sz w:val="28"/>
          <w:szCs w:val="28"/>
        </w:rPr>
        <w:t>Б.  Тиреотропин.</w:t>
      </w:r>
    </w:p>
    <w:p w14:paraId="3B947A36" w14:textId="77777777" w:rsidR="00FF48DE" w:rsidRPr="00BB595E" w:rsidRDefault="00FF48DE" w:rsidP="00FF48DE">
      <w:pPr>
        <w:spacing w:line="276" w:lineRule="auto"/>
        <w:rPr>
          <w:color w:val="000000"/>
          <w:sz w:val="28"/>
          <w:szCs w:val="28"/>
        </w:rPr>
      </w:pPr>
      <w:r w:rsidRPr="00BB595E">
        <w:rPr>
          <w:color w:val="000000"/>
          <w:sz w:val="28"/>
          <w:szCs w:val="28"/>
        </w:rPr>
        <w:t>В.  АКТГ.</w:t>
      </w:r>
    </w:p>
    <w:p w14:paraId="4A21319F" w14:textId="77777777" w:rsidR="00FF48DE" w:rsidRPr="00BB595E" w:rsidRDefault="00FF48DE" w:rsidP="00FF48DE">
      <w:pPr>
        <w:spacing w:line="276" w:lineRule="auto"/>
        <w:rPr>
          <w:color w:val="000000"/>
          <w:sz w:val="28"/>
          <w:szCs w:val="28"/>
        </w:rPr>
      </w:pPr>
      <w:r w:rsidRPr="00BB595E">
        <w:rPr>
          <w:color w:val="000000"/>
          <w:sz w:val="28"/>
          <w:szCs w:val="28"/>
        </w:rPr>
        <w:t>Г.  Пролактин.</w:t>
      </w:r>
    </w:p>
    <w:p w14:paraId="76798FF4" w14:textId="77777777" w:rsidR="00FF48DE" w:rsidRPr="002A5DDC" w:rsidRDefault="00FF48DE" w:rsidP="00FF48DE">
      <w:pPr>
        <w:spacing w:line="276" w:lineRule="auto"/>
        <w:rPr>
          <w:b/>
          <w:color w:val="000000"/>
          <w:sz w:val="28"/>
          <w:szCs w:val="28"/>
        </w:rPr>
      </w:pPr>
      <w:r w:rsidRPr="002A5DDC">
        <w:rPr>
          <w:b/>
          <w:bCs/>
          <w:color w:val="000000"/>
          <w:sz w:val="28"/>
          <w:szCs w:val="28"/>
        </w:rPr>
        <w:t>14.При гиперфункции соматотропного гормона у детей соответственно</w:t>
      </w:r>
      <w:r w:rsidRPr="00BB595E">
        <w:rPr>
          <w:bCs/>
          <w:color w:val="000000"/>
          <w:sz w:val="28"/>
          <w:szCs w:val="28"/>
        </w:rPr>
        <w:t xml:space="preserve"> </w:t>
      </w:r>
      <w:r w:rsidRPr="002A5DDC">
        <w:rPr>
          <w:b/>
          <w:bCs/>
          <w:color w:val="000000"/>
          <w:sz w:val="28"/>
          <w:szCs w:val="28"/>
        </w:rPr>
        <w:t>наблюдается:</w:t>
      </w:r>
    </w:p>
    <w:p w14:paraId="309472C3" w14:textId="77777777" w:rsidR="00FF48DE" w:rsidRPr="00BB595E" w:rsidRDefault="00FF48DE" w:rsidP="00FF48DE">
      <w:pPr>
        <w:spacing w:line="276" w:lineRule="auto"/>
        <w:rPr>
          <w:color w:val="000000"/>
          <w:sz w:val="28"/>
          <w:szCs w:val="28"/>
        </w:rPr>
      </w:pPr>
      <w:r w:rsidRPr="00BB595E">
        <w:rPr>
          <w:color w:val="000000"/>
          <w:sz w:val="28"/>
          <w:szCs w:val="28"/>
        </w:rPr>
        <w:t>А. Кретинизм.</w:t>
      </w:r>
    </w:p>
    <w:p w14:paraId="4A0364B4" w14:textId="77777777" w:rsidR="00FF48DE" w:rsidRPr="00BB595E" w:rsidRDefault="00FF48DE" w:rsidP="00FF48DE">
      <w:pPr>
        <w:spacing w:line="276" w:lineRule="auto"/>
        <w:rPr>
          <w:color w:val="000000"/>
          <w:sz w:val="28"/>
          <w:szCs w:val="28"/>
        </w:rPr>
      </w:pPr>
      <w:r w:rsidRPr="00BB595E">
        <w:rPr>
          <w:color w:val="000000"/>
          <w:sz w:val="28"/>
          <w:szCs w:val="28"/>
        </w:rPr>
        <w:t>Б. Микседема.</w:t>
      </w:r>
    </w:p>
    <w:p w14:paraId="7F3B1A43" w14:textId="77777777" w:rsidR="00FF48DE" w:rsidRPr="00BB595E" w:rsidRDefault="00FF48DE" w:rsidP="00FF48DE">
      <w:pPr>
        <w:spacing w:line="276" w:lineRule="auto"/>
        <w:rPr>
          <w:color w:val="000000"/>
          <w:sz w:val="28"/>
          <w:szCs w:val="28"/>
        </w:rPr>
      </w:pPr>
      <w:r w:rsidRPr="00BB595E">
        <w:rPr>
          <w:sz w:val="28"/>
          <w:szCs w:val="28"/>
        </w:rPr>
        <w:t xml:space="preserve">В.  </w:t>
      </w:r>
      <w:r w:rsidRPr="00BB595E">
        <w:rPr>
          <w:color w:val="000000"/>
          <w:sz w:val="28"/>
          <w:szCs w:val="28"/>
        </w:rPr>
        <w:t>Акромегалия.</w:t>
      </w:r>
    </w:p>
    <w:p w14:paraId="196B8A7B" w14:textId="77777777" w:rsidR="00FF48DE" w:rsidRPr="00BB595E" w:rsidRDefault="00FF48DE" w:rsidP="00FF48DE">
      <w:pPr>
        <w:spacing w:line="276" w:lineRule="auto"/>
        <w:rPr>
          <w:b/>
          <w:bCs/>
          <w:color w:val="000000"/>
          <w:sz w:val="28"/>
          <w:szCs w:val="28"/>
        </w:rPr>
      </w:pPr>
      <w:r w:rsidRPr="00BB595E">
        <w:rPr>
          <w:color w:val="000000"/>
          <w:sz w:val="28"/>
          <w:szCs w:val="28"/>
        </w:rPr>
        <w:t>Г. Гигантизм.</w:t>
      </w:r>
    </w:p>
    <w:p w14:paraId="4DAC5A30" w14:textId="77777777" w:rsidR="00FF48DE" w:rsidRPr="002A5DDC" w:rsidRDefault="00FF48DE" w:rsidP="00FF48DE">
      <w:pPr>
        <w:spacing w:line="276" w:lineRule="auto"/>
        <w:rPr>
          <w:b/>
          <w:bCs/>
          <w:color w:val="000000"/>
          <w:sz w:val="28"/>
          <w:szCs w:val="28"/>
        </w:rPr>
      </w:pPr>
      <w:r w:rsidRPr="002A5DDC">
        <w:rPr>
          <w:b/>
          <w:bCs/>
          <w:color w:val="000000"/>
          <w:sz w:val="28"/>
          <w:szCs w:val="28"/>
        </w:rPr>
        <w:t>15.Влияет</w:t>
      </w:r>
      <w:r w:rsidRPr="002A5DDC">
        <w:rPr>
          <w:b/>
          <w:bCs/>
          <w:color w:val="000000"/>
          <w:sz w:val="28"/>
          <w:szCs w:val="28"/>
        </w:rPr>
        <w:tab/>
        <w:t>на молочную железу, способствуя разрастанию ее ткани и продукции молока, гормон:</w:t>
      </w:r>
    </w:p>
    <w:p w14:paraId="680CC48B" w14:textId="77777777" w:rsidR="00FF48DE" w:rsidRPr="00BB595E" w:rsidRDefault="00FF48DE" w:rsidP="00FF48DE">
      <w:pPr>
        <w:spacing w:line="276" w:lineRule="auto"/>
        <w:rPr>
          <w:color w:val="000000"/>
          <w:sz w:val="28"/>
          <w:szCs w:val="28"/>
        </w:rPr>
      </w:pPr>
      <w:r w:rsidRPr="00BB595E">
        <w:rPr>
          <w:color w:val="000000"/>
          <w:sz w:val="28"/>
          <w:szCs w:val="28"/>
        </w:rPr>
        <w:t>А. Лютропин.</w:t>
      </w:r>
    </w:p>
    <w:p w14:paraId="4CDCF1EB" w14:textId="77777777" w:rsidR="00FF48DE" w:rsidRPr="00BB595E" w:rsidRDefault="00FF48DE" w:rsidP="00FF48DE">
      <w:pPr>
        <w:spacing w:line="276" w:lineRule="auto"/>
        <w:rPr>
          <w:color w:val="000000"/>
          <w:sz w:val="28"/>
          <w:szCs w:val="28"/>
        </w:rPr>
      </w:pPr>
      <w:r w:rsidRPr="00BB595E">
        <w:rPr>
          <w:color w:val="000000"/>
          <w:sz w:val="28"/>
          <w:szCs w:val="28"/>
        </w:rPr>
        <w:t>Б. Фоллитропин(ФСГ).</w:t>
      </w:r>
    </w:p>
    <w:p w14:paraId="5339B403" w14:textId="77777777" w:rsidR="00FF48DE" w:rsidRPr="00BB595E" w:rsidRDefault="00FF48DE" w:rsidP="00FF48DE">
      <w:pPr>
        <w:spacing w:line="276" w:lineRule="auto"/>
        <w:rPr>
          <w:color w:val="000000"/>
          <w:sz w:val="28"/>
          <w:szCs w:val="28"/>
        </w:rPr>
      </w:pPr>
      <w:r w:rsidRPr="00BB595E">
        <w:rPr>
          <w:color w:val="000000"/>
          <w:sz w:val="28"/>
          <w:szCs w:val="28"/>
        </w:rPr>
        <w:t>В. Пролактин.</w:t>
      </w:r>
    </w:p>
    <w:p w14:paraId="67BBC9A7" w14:textId="77777777" w:rsidR="00FF48DE" w:rsidRPr="00BB595E" w:rsidRDefault="00FF48DE" w:rsidP="00FF48DE">
      <w:pPr>
        <w:spacing w:line="276" w:lineRule="auto"/>
        <w:rPr>
          <w:color w:val="000000"/>
          <w:sz w:val="28"/>
          <w:szCs w:val="28"/>
        </w:rPr>
      </w:pPr>
      <w:r w:rsidRPr="00BB595E">
        <w:rPr>
          <w:color w:val="000000"/>
          <w:sz w:val="28"/>
          <w:szCs w:val="28"/>
        </w:rPr>
        <w:t>Г. Вазопрессин.</w:t>
      </w:r>
    </w:p>
    <w:p w14:paraId="2A340175" w14:textId="77777777" w:rsidR="00FF48DE" w:rsidRPr="002A5DDC" w:rsidRDefault="00FF48DE" w:rsidP="006411A6">
      <w:pPr>
        <w:pStyle w:val="ab"/>
        <w:numPr>
          <w:ilvl w:val="0"/>
          <w:numId w:val="10"/>
        </w:numPr>
        <w:spacing w:line="276" w:lineRule="auto"/>
        <w:rPr>
          <w:b/>
          <w:bCs/>
          <w:color w:val="000000"/>
          <w:sz w:val="28"/>
          <w:szCs w:val="28"/>
        </w:rPr>
      </w:pPr>
      <w:r w:rsidRPr="002A5DDC">
        <w:rPr>
          <w:b/>
          <w:bCs/>
          <w:color w:val="000000"/>
          <w:sz w:val="28"/>
          <w:szCs w:val="28"/>
        </w:rPr>
        <w:t>Общая масса паращитовидных желёз:</w:t>
      </w:r>
    </w:p>
    <w:p w14:paraId="2828ADA9" w14:textId="77777777" w:rsidR="00FF48DE" w:rsidRPr="00BB595E" w:rsidRDefault="00FF48DE" w:rsidP="00FF48DE">
      <w:pPr>
        <w:spacing w:line="276" w:lineRule="auto"/>
        <w:rPr>
          <w:bCs/>
          <w:color w:val="000000"/>
          <w:sz w:val="28"/>
          <w:szCs w:val="28"/>
        </w:rPr>
      </w:pPr>
      <w:r w:rsidRPr="00BB595E">
        <w:rPr>
          <w:bCs/>
          <w:color w:val="000000"/>
          <w:sz w:val="28"/>
          <w:szCs w:val="28"/>
        </w:rPr>
        <w:t>А.1,18г.</w:t>
      </w:r>
    </w:p>
    <w:p w14:paraId="3B9B0329" w14:textId="77777777" w:rsidR="00FF48DE" w:rsidRPr="00BB595E" w:rsidRDefault="00FF48DE" w:rsidP="00FF48DE">
      <w:pPr>
        <w:spacing w:line="276" w:lineRule="auto"/>
        <w:rPr>
          <w:bCs/>
          <w:color w:val="000000"/>
          <w:sz w:val="28"/>
          <w:szCs w:val="28"/>
        </w:rPr>
      </w:pPr>
      <w:r w:rsidRPr="00BB595E">
        <w:rPr>
          <w:bCs/>
          <w:color w:val="000000"/>
          <w:sz w:val="28"/>
          <w:szCs w:val="28"/>
        </w:rPr>
        <w:t>Б.  2г.</w:t>
      </w:r>
    </w:p>
    <w:p w14:paraId="44D522C5" w14:textId="77777777" w:rsidR="00FF48DE" w:rsidRPr="00BB595E" w:rsidRDefault="00FF48DE" w:rsidP="00FF48DE">
      <w:pPr>
        <w:spacing w:line="276" w:lineRule="auto"/>
        <w:rPr>
          <w:bCs/>
          <w:color w:val="000000"/>
          <w:sz w:val="28"/>
          <w:szCs w:val="28"/>
        </w:rPr>
      </w:pPr>
      <w:r w:rsidRPr="00BB595E">
        <w:rPr>
          <w:bCs/>
          <w:color w:val="000000"/>
          <w:sz w:val="28"/>
          <w:szCs w:val="28"/>
        </w:rPr>
        <w:t>В. 1-3г.</w:t>
      </w:r>
    </w:p>
    <w:p w14:paraId="3FA3C877" w14:textId="77777777" w:rsidR="00FF48DE" w:rsidRPr="00BB595E" w:rsidRDefault="00FF48DE" w:rsidP="00FF48DE">
      <w:pPr>
        <w:spacing w:line="276" w:lineRule="auto"/>
        <w:rPr>
          <w:bCs/>
          <w:color w:val="000000"/>
          <w:sz w:val="28"/>
          <w:szCs w:val="28"/>
        </w:rPr>
      </w:pPr>
      <w:r w:rsidRPr="00BB595E">
        <w:rPr>
          <w:bCs/>
          <w:color w:val="000000"/>
          <w:sz w:val="28"/>
          <w:szCs w:val="28"/>
        </w:rPr>
        <w:t>Г. 2,5г.</w:t>
      </w:r>
    </w:p>
    <w:p w14:paraId="094E6276" w14:textId="77777777" w:rsidR="00FF48DE" w:rsidRPr="002A5DDC" w:rsidRDefault="00FF48DE" w:rsidP="00FF48DE">
      <w:pPr>
        <w:spacing w:line="276" w:lineRule="auto"/>
        <w:rPr>
          <w:b/>
          <w:bCs/>
          <w:color w:val="000000"/>
          <w:sz w:val="28"/>
          <w:szCs w:val="28"/>
        </w:rPr>
      </w:pPr>
      <w:r w:rsidRPr="002A5DDC">
        <w:rPr>
          <w:b/>
          <w:bCs/>
          <w:color w:val="000000"/>
          <w:sz w:val="28"/>
          <w:szCs w:val="28"/>
        </w:rPr>
        <w:t>17.Расщепляет гликоген в печени и мышцах до глюкозы и вызывает гипергликемию гормон:</w:t>
      </w:r>
    </w:p>
    <w:p w14:paraId="1F240B8E" w14:textId="77777777" w:rsidR="00FF48DE" w:rsidRPr="00BB595E" w:rsidRDefault="00FF48DE" w:rsidP="00FF48DE">
      <w:pPr>
        <w:spacing w:line="276" w:lineRule="auto"/>
        <w:rPr>
          <w:color w:val="000000"/>
          <w:sz w:val="28"/>
          <w:szCs w:val="28"/>
        </w:rPr>
      </w:pPr>
      <w:r w:rsidRPr="00BB595E">
        <w:rPr>
          <w:color w:val="000000"/>
          <w:sz w:val="28"/>
          <w:szCs w:val="28"/>
        </w:rPr>
        <w:t>А. Инсулин.</w:t>
      </w:r>
    </w:p>
    <w:p w14:paraId="44DC1363" w14:textId="77777777" w:rsidR="00FF48DE" w:rsidRPr="00BB595E" w:rsidRDefault="00FF48DE" w:rsidP="00FF48DE">
      <w:pPr>
        <w:spacing w:line="276" w:lineRule="auto"/>
        <w:rPr>
          <w:color w:val="000000"/>
          <w:sz w:val="28"/>
          <w:szCs w:val="28"/>
        </w:rPr>
      </w:pPr>
      <w:r w:rsidRPr="00BB595E">
        <w:rPr>
          <w:color w:val="000000"/>
          <w:sz w:val="28"/>
          <w:szCs w:val="28"/>
        </w:rPr>
        <w:t>Б. Глюкагон.</w:t>
      </w:r>
    </w:p>
    <w:p w14:paraId="49E09DC6" w14:textId="77777777" w:rsidR="00FF48DE" w:rsidRPr="00BB595E" w:rsidRDefault="00FF48DE" w:rsidP="00FF48DE">
      <w:pPr>
        <w:spacing w:line="276" w:lineRule="auto"/>
        <w:rPr>
          <w:color w:val="000000"/>
          <w:sz w:val="28"/>
          <w:szCs w:val="28"/>
        </w:rPr>
      </w:pPr>
      <w:r w:rsidRPr="00BB595E">
        <w:rPr>
          <w:color w:val="000000"/>
          <w:sz w:val="28"/>
          <w:szCs w:val="28"/>
        </w:rPr>
        <w:t>В. Тироксин.</w:t>
      </w:r>
    </w:p>
    <w:p w14:paraId="4911827B" w14:textId="77777777" w:rsidR="00FF48DE" w:rsidRPr="00BB595E" w:rsidRDefault="00FF48DE" w:rsidP="00FF48DE">
      <w:pPr>
        <w:spacing w:line="276" w:lineRule="auto"/>
        <w:rPr>
          <w:color w:val="000000"/>
          <w:sz w:val="28"/>
          <w:szCs w:val="28"/>
        </w:rPr>
      </w:pPr>
      <w:r w:rsidRPr="00BB595E">
        <w:rPr>
          <w:color w:val="000000"/>
          <w:sz w:val="28"/>
          <w:szCs w:val="28"/>
        </w:rPr>
        <w:t>Г. Паратгормон.</w:t>
      </w:r>
    </w:p>
    <w:p w14:paraId="3FC78273" w14:textId="77777777" w:rsidR="00FF48DE" w:rsidRPr="002A5DDC" w:rsidRDefault="00FF48DE" w:rsidP="00FF48DE">
      <w:pPr>
        <w:spacing w:line="276" w:lineRule="auto"/>
        <w:rPr>
          <w:b/>
          <w:bCs/>
          <w:color w:val="000000"/>
          <w:sz w:val="28"/>
          <w:szCs w:val="28"/>
        </w:rPr>
      </w:pPr>
      <w:r w:rsidRPr="002A5DDC">
        <w:rPr>
          <w:b/>
          <w:bCs/>
          <w:color w:val="000000"/>
          <w:sz w:val="28"/>
          <w:szCs w:val="28"/>
        </w:rPr>
        <w:t>18.Концентрация йода в фолликулах щитовидной железы больше чем в плазме крови:</w:t>
      </w:r>
    </w:p>
    <w:p w14:paraId="63E4407B" w14:textId="77777777" w:rsidR="00FF48DE" w:rsidRPr="00BB595E" w:rsidRDefault="00FF48DE" w:rsidP="00FF48DE">
      <w:pPr>
        <w:spacing w:line="276" w:lineRule="auto"/>
        <w:rPr>
          <w:bCs/>
          <w:color w:val="000000"/>
          <w:sz w:val="28"/>
          <w:szCs w:val="28"/>
        </w:rPr>
      </w:pPr>
      <w:r w:rsidRPr="00BB595E">
        <w:rPr>
          <w:bCs/>
          <w:color w:val="000000"/>
          <w:sz w:val="28"/>
          <w:szCs w:val="28"/>
        </w:rPr>
        <w:lastRenderedPageBreak/>
        <w:t>А. В 150 раз.</w:t>
      </w:r>
    </w:p>
    <w:p w14:paraId="468A8C32" w14:textId="77777777" w:rsidR="00FF48DE" w:rsidRPr="00BB595E" w:rsidRDefault="00FF48DE" w:rsidP="00FF48DE">
      <w:pPr>
        <w:spacing w:line="276" w:lineRule="auto"/>
        <w:rPr>
          <w:bCs/>
          <w:color w:val="000000"/>
          <w:sz w:val="28"/>
          <w:szCs w:val="28"/>
        </w:rPr>
      </w:pPr>
      <w:r w:rsidRPr="00BB595E">
        <w:rPr>
          <w:bCs/>
          <w:color w:val="000000"/>
          <w:sz w:val="28"/>
          <w:szCs w:val="28"/>
        </w:rPr>
        <w:t>Б. В 300раз.</w:t>
      </w:r>
    </w:p>
    <w:p w14:paraId="4C312804" w14:textId="77777777" w:rsidR="00FF48DE" w:rsidRPr="00BB595E" w:rsidRDefault="00FF48DE" w:rsidP="00FF48DE">
      <w:pPr>
        <w:spacing w:line="276" w:lineRule="auto"/>
        <w:rPr>
          <w:bCs/>
          <w:color w:val="000000"/>
          <w:sz w:val="28"/>
          <w:szCs w:val="28"/>
        </w:rPr>
      </w:pPr>
      <w:r w:rsidRPr="00BB595E">
        <w:rPr>
          <w:bCs/>
          <w:color w:val="000000"/>
          <w:sz w:val="28"/>
          <w:szCs w:val="28"/>
        </w:rPr>
        <w:t>В. 200-250 раз.</w:t>
      </w:r>
    </w:p>
    <w:p w14:paraId="14D8F0BB" w14:textId="77777777" w:rsidR="00FF48DE" w:rsidRPr="00BB595E" w:rsidRDefault="00FF48DE" w:rsidP="00FF48DE">
      <w:pPr>
        <w:spacing w:line="276" w:lineRule="auto"/>
        <w:rPr>
          <w:bCs/>
          <w:color w:val="000000"/>
          <w:sz w:val="28"/>
          <w:szCs w:val="28"/>
        </w:rPr>
      </w:pPr>
      <w:r w:rsidRPr="00BB595E">
        <w:rPr>
          <w:bCs/>
          <w:color w:val="000000"/>
          <w:sz w:val="28"/>
          <w:szCs w:val="28"/>
        </w:rPr>
        <w:t>Г. 350 раз.</w:t>
      </w:r>
    </w:p>
    <w:p w14:paraId="6197F027" w14:textId="77777777" w:rsidR="00FF48DE" w:rsidRPr="002A5DDC" w:rsidRDefault="00FF48DE" w:rsidP="00FF48DE">
      <w:pPr>
        <w:spacing w:line="276" w:lineRule="auto"/>
        <w:rPr>
          <w:b/>
          <w:sz w:val="28"/>
          <w:szCs w:val="28"/>
        </w:rPr>
      </w:pPr>
      <w:r w:rsidRPr="002A5DDC">
        <w:rPr>
          <w:b/>
          <w:sz w:val="28"/>
          <w:szCs w:val="28"/>
        </w:rPr>
        <w:t>19.Назовите гормон, усиливающий перистальтику ЖКТ, и стимулирующий сокращению матки:</w:t>
      </w:r>
    </w:p>
    <w:p w14:paraId="1CE4E72E" w14:textId="77777777" w:rsidR="00FF48DE" w:rsidRPr="00BB595E" w:rsidRDefault="00FF48DE" w:rsidP="00FF48DE">
      <w:pPr>
        <w:spacing w:line="276" w:lineRule="auto"/>
        <w:rPr>
          <w:sz w:val="28"/>
          <w:szCs w:val="28"/>
        </w:rPr>
      </w:pPr>
      <w:r w:rsidRPr="00BB595E">
        <w:rPr>
          <w:sz w:val="28"/>
          <w:szCs w:val="28"/>
        </w:rPr>
        <w:t>А. Вазопрессин.</w:t>
      </w:r>
    </w:p>
    <w:p w14:paraId="14858F7A" w14:textId="77777777" w:rsidR="00FF48DE" w:rsidRPr="00BB595E" w:rsidRDefault="00FF48DE" w:rsidP="00FF48DE">
      <w:pPr>
        <w:spacing w:line="276" w:lineRule="auto"/>
        <w:rPr>
          <w:sz w:val="28"/>
          <w:szCs w:val="28"/>
        </w:rPr>
      </w:pPr>
      <w:r w:rsidRPr="00BB595E">
        <w:rPr>
          <w:sz w:val="28"/>
          <w:szCs w:val="28"/>
        </w:rPr>
        <w:t>Б. Окситоцин.</w:t>
      </w:r>
    </w:p>
    <w:p w14:paraId="62DE04E6" w14:textId="77777777" w:rsidR="00FF48DE" w:rsidRPr="00BB595E" w:rsidRDefault="00FF48DE" w:rsidP="00FF48DE">
      <w:pPr>
        <w:spacing w:line="276" w:lineRule="auto"/>
        <w:rPr>
          <w:sz w:val="28"/>
          <w:szCs w:val="28"/>
        </w:rPr>
      </w:pPr>
      <w:r w:rsidRPr="00BB595E">
        <w:rPr>
          <w:sz w:val="28"/>
          <w:szCs w:val="28"/>
        </w:rPr>
        <w:t>В. Гистамин.</w:t>
      </w:r>
    </w:p>
    <w:p w14:paraId="7A6ED3A0" w14:textId="77777777" w:rsidR="00FF48DE" w:rsidRPr="00BB595E" w:rsidRDefault="00FF48DE" w:rsidP="00FF48DE">
      <w:pPr>
        <w:spacing w:line="276" w:lineRule="auto"/>
        <w:rPr>
          <w:sz w:val="28"/>
          <w:szCs w:val="28"/>
        </w:rPr>
      </w:pPr>
      <w:r w:rsidRPr="00BB595E">
        <w:rPr>
          <w:sz w:val="28"/>
          <w:szCs w:val="28"/>
        </w:rPr>
        <w:t>Г. Тироксин.</w:t>
      </w:r>
    </w:p>
    <w:p w14:paraId="08B9ACCC" w14:textId="77777777" w:rsidR="00FF48DE" w:rsidRPr="002A5DDC" w:rsidRDefault="00FF48DE" w:rsidP="00FF48DE">
      <w:pPr>
        <w:spacing w:line="276" w:lineRule="auto"/>
        <w:rPr>
          <w:b/>
          <w:sz w:val="28"/>
          <w:szCs w:val="28"/>
        </w:rPr>
      </w:pPr>
      <w:r w:rsidRPr="002A5DDC">
        <w:rPr>
          <w:b/>
          <w:sz w:val="28"/>
          <w:szCs w:val="28"/>
        </w:rPr>
        <w:t>20.Гипофиз расположен:</w:t>
      </w:r>
    </w:p>
    <w:p w14:paraId="5626B166" w14:textId="77777777" w:rsidR="00FF48DE" w:rsidRPr="00BB595E" w:rsidRDefault="00FF48DE" w:rsidP="00FF48DE">
      <w:pPr>
        <w:spacing w:line="276" w:lineRule="auto"/>
        <w:rPr>
          <w:sz w:val="28"/>
          <w:szCs w:val="28"/>
        </w:rPr>
      </w:pPr>
      <w:r w:rsidRPr="00BB595E">
        <w:rPr>
          <w:sz w:val="28"/>
          <w:szCs w:val="28"/>
        </w:rPr>
        <w:t>А. В турецком седле в гипофизарной ямке.</w:t>
      </w:r>
    </w:p>
    <w:p w14:paraId="2570851A" w14:textId="77777777" w:rsidR="00FF48DE" w:rsidRPr="00BB595E" w:rsidRDefault="00FF48DE" w:rsidP="00FF48DE">
      <w:pPr>
        <w:spacing w:line="276" w:lineRule="auto"/>
        <w:rPr>
          <w:sz w:val="28"/>
          <w:szCs w:val="28"/>
        </w:rPr>
      </w:pPr>
      <w:r w:rsidRPr="00BB595E">
        <w:rPr>
          <w:sz w:val="28"/>
          <w:szCs w:val="28"/>
        </w:rPr>
        <w:t>Б. В передней части шеи.</w:t>
      </w:r>
    </w:p>
    <w:p w14:paraId="68AEF143" w14:textId="77777777" w:rsidR="00FF48DE" w:rsidRPr="00BB595E" w:rsidRDefault="00FF48DE" w:rsidP="00FF48DE">
      <w:pPr>
        <w:spacing w:line="276" w:lineRule="auto"/>
        <w:rPr>
          <w:sz w:val="28"/>
          <w:szCs w:val="28"/>
        </w:rPr>
      </w:pPr>
      <w:r w:rsidRPr="00BB595E">
        <w:rPr>
          <w:sz w:val="28"/>
          <w:szCs w:val="28"/>
        </w:rPr>
        <w:t>В. Прилегает к верхнему краю почек.</w:t>
      </w:r>
    </w:p>
    <w:p w14:paraId="1A6A87BC" w14:textId="77777777" w:rsidR="00FF48DE" w:rsidRPr="00BB595E" w:rsidRDefault="00FF48DE" w:rsidP="00FF48DE">
      <w:pPr>
        <w:spacing w:line="276" w:lineRule="auto"/>
        <w:rPr>
          <w:sz w:val="28"/>
          <w:szCs w:val="28"/>
        </w:rPr>
      </w:pPr>
      <w:r w:rsidRPr="00BB595E">
        <w:rPr>
          <w:sz w:val="28"/>
          <w:szCs w:val="28"/>
        </w:rPr>
        <w:t>Г. В брюшной полости.</w:t>
      </w:r>
    </w:p>
    <w:p w14:paraId="03E5FC76" w14:textId="77777777" w:rsidR="00FF48DE" w:rsidRPr="002A5DDC" w:rsidRDefault="00FF48DE" w:rsidP="00FF48DE">
      <w:pPr>
        <w:spacing w:line="276" w:lineRule="auto"/>
        <w:rPr>
          <w:b/>
          <w:sz w:val="28"/>
          <w:szCs w:val="28"/>
        </w:rPr>
      </w:pPr>
      <w:r w:rsidRPr="002A5DDC">
        <w:rPr>
          <w:b/>
          <w:sz w:val="28"/>
          <w:szCs w:val="28"/>
        </w:rPr>
        <w:t>21.Масса гипофиза:</w:t>
      </w:r>
    </w:p>
    <w:p w14:paraId="2912E115" w14:textId="77777777" w:rsidR="00FF48DE" w:rsidRPr="00BB595E" w:rsidRDefault="00FF48DE" w:rsidP="00FF48DE">
      <w:pPr>
        <w:spacing w:line="276" w:lineRule="auto"/>
        <w:rPr>
          <w:sz w:val="28"/>
          <w:szCs w:val="28"/>
        </w:rPr>
      </w:pPr>
      <w:r w:rsidRPr="00BB595E">
        <w:rPr>
          <w:sz w:val="28"/>
          <w:szCs w:val="28"/>
        </w:rPr>
        <w:t>А. 4г.</w:t>
      </w:r>
    </w:p>
    <w:p w14:paraId="5451AE88" w14:textId="77777777" w:rsidR="00FF48DE" w:rsidRPr="00BB595E" w:rsidRDefault="00FF48DE" w:rsidP="00FF48DE">
      <w:pPr>
        <w:spacing w:line="276" w:lineRule="auto"/>
        <w:rPr>
          <w:sz w:val="28"/>
          <w:szCs w:val="28"/>
        </w:rPr>
      </w:pPr>
      <w:r w:rsidRPr="00BB595E">
        <w:rPr>
          <w:sz w:val="28"/>
          <w:szCs w:val="28"/>
        </w:rPr>
        <w:t>Б. 8г.</w:t>
      </w:r>
    </w:p>
    <w:p w14:paraId="5CA17152" w14:textId="77777777" w:rsidR="00FF48DE" w:rsidRPr="00BB595E" w:rsidRDefault="00FF48DE" w:rsidP="00FF48DE">
      <w:pPr>
        <w:spacing w:line="276" w:lineRule="auto"/>
        <w:rPr>
          <w:sz w:val="28"/>
          <w:szCs w:val="28"/>
        </w:rPr>
      </w:pPr>
      <w:r w:rsidRPr="00BB595E">
        <w:rPr>
          <w:sz w:val="28"/>
          <w:szCs w:val="28"/>
        </w:rPr>
        <w:t>В. Менее 1г.</w:t>
      </w:r>
    </w:p>
    <w:p w14:paraId="38852F6E" w14:textId="77777777" w:rsidR="00FF48DE" w:rsidRPr="00BB595E" w:rsidRDefault="00FF48DE" w:rsidP="00FF48DE">
      <w:pPr>
        <w:spacing w:line="276" w:lineRule="auto"/>
        <w:rPr>
          <w:sz w:val="28"/>
          <w:szCs w:val="28"/>
        </w:rPr>
      </w:pPr>
      <w:r w:rsidRPr="00BB595E">
        <w:rPr>
          <w:sz w:val="28"/>
          <w:szCs w:val="28"/>
        </w:rPr>
        <w:t>Г. 1,5г.</w:t>
      </w:r>
    </w:p>
    <w:p w14:paraId="6879643A" w14:textId="77777777" w:rsidR="00FF48DE" w:rsidRPr="002A5DDC" w:rsidRDefault="00FF48DE" w:rsidP="00FF48DE">
      <w:pPr>
        <w:spacing w:line="276" w:lineRule="auto"/>
        <w:rPr>
          <w:b/>
          <w:sz w:val="28"/>
          <w:szCs w:val="28"/>
        </w:rPr>
      </w:pPr>
      <w:r w:rsidRPr="002A5DDC">
        <w:rPr>
          <w:b/>
          <w:bCs/>
          <w:color w:val="000000"/>
          <w:sz w:val="28"/>
          <w:szCs w:val="28"/>
        </w:rPr>
        <w:t>22.При гиперфункции соматотропного гормона у взрослых соответственно наблюдается:</w:t>
      </w:r>
    </w:p>
    <w:p w14:paraId="1406FA09" w14:textId="77777777" w:rsidR="00FF48DE" w:rsidRPr="00BB595E" w:rsidRDefault="00FF48DE" w:rsidP="00FF48DE">
      <w:pPr>
        <w:spacing w:line="276" w:lineRule="auto"/>
        <w:rPr>
          <w:color w:val="000000"/>
          <w:sz w:val="28"/>
          <w:szCs w:val="28"/>
        </w:rPr>
      </w:pPr>
      <w:r w:rsidRPr="00BB595E">
        <w:rPr>
          <w:color w:val="000000"/>
          <w:sz w:val="28"/>
          <w:szCs w:val="28"/>
        </w:rPr>
        <w:t>А. Кретинизм.</w:t>
      </w:r>
    </w:p>
    <w:p w14:paraId="6AB2F380" w14:textId="77777777" w:rsidR="00FF48DE" w:rsidRPr="00BB595E" w:rsidRDefault="00FF48DE" w:rsidP="00FF48DE">
      <w:pPr>
        <w:spacing w:line="276" w:lineRule="auto"/>
        <w:rPr>
          <w:color w:val="000000"/>
          <w:sz w:val="28"/>
          <w:szCs w:val="28"/>
        </w:rPr>
      </w:pPr>
      <w:r w:rsidRPr="00BB595E">
        <w:rPr>
          <w:color w:val="000000"/>
          <w:sz w:val="28"/>
          <w:szCs w:val="28"/>
        </w:rPr>
        <w:t>Б. Микседема.</w:t>
      </w:r>
    </w:p>
    <w:p w14:paraId="6E34533C" w14:textId="77777777" w:rsidR="00FF48DE" w:rsidRPr="00BB595E" w:rsidRDefault="00FF48DE" w:rsidP="00FF48DE">
      <w:pPr>
        <w:spacing w:line="276" w:lineRule="auto"/>
        <w:rPr>
          <w:color w:val="000000"/>
          <w:sz w:val="28"/>
          <w:szCs w:val="28"/>
        </w:rPr>
      </w:pPr>
      <w:r w:rsidRPr="00BB595E">
        <w:rPr>
          <w:sz w:val="28"/>
          <w:szCs w:val="28"/>
        </w:rPr>
        <w:t xml:space="preserve">В.  </w:t>
      </w:r>
      <w:r w:rsidRPr="00BB595E">
        <w:rPr>
          <w:color w:val="000000"/>
          <w:sz w:val="28"/>
          <w:szCs w:val="28"/>
        </w:rPr>
        <w:t>Акромегалия.</w:t>
      </w:r>
    </w:p>
    <w:p w14:paraId="686A078D" w14:textId="77777777" w:rsidR="00FF48DE" w:rsidRPr="00BB595E" w:rsidRDefault="00FF48DE" w:rsidP="00FF48DE">
      <w:pPr>
        <w:spacing w:line="276" w:lineRule="auto"/>
        <w:rPr>
          <w:color w:val="000000"/>
          <w:sz w:val="28"/>
          <w:szCs w:val="28"/>
        </w:rPr>
      </w:pPr>
      <w:r w:rsidRPr="00BB595E">
        <w:rPr>
          <w:color w:val="000000"/>
          <w:sz w:val="28"/>
          <w:szCs w:val="28"/>
        </w:rPr>
        <w:t>Г. Гигантизм.</w:t>
      </w:r>
    </w:p>
    <w:p w14:paraId="46B095A6" w14:textId="77777777" w:rsidR="00FF48DE" w:rsidRPr="002A5DDC" w:rsidRDefault="00FF48DE" w:rsidP="00FF48DE">
      <w:pPr>
        <w:spacing w:line="276" w:lineRule="auto"/>
        <w:rPr>
          <w:b/>
          <w:color w:val="000000"/>
          <w:sz w:val="28"/>
          <w:szCs w:val="28"/>
        </w:rPr>
      </w:pPr>
      <w:r w:rsidRPr="002A5DDC">
        <w:rPr>
          <w:b/>
          <w:color w:val="000000"/>
          <w:sz w:val="28"/>
          <w:szCs w:val="28"/>
        </w:rPr>
        <w:t>23. Какие гормоны относят к гонадотропным:</w:t>
      </w:r>
    </w:p>
    <w:p w14:paraId="7F69CA95" w14:textId="77777777" w:rsidR="00FF48DE" w:rsidRPr="00BB595E" w:rsidRDefault="00FF48DE" w:rsidP="00FF48DE">
      <w:pPr>
        <w:spacing w:line="276" w:lineRule="auto"/>
        <w:rPr>
          <w:color w:val="000000"/>
          <w:sz w:val="28"/>
          <w:szCs w:val="28"/>
        </w:rPr>
      </w:pPr>
      <w:r w:rsidRPr="00BB595E">
        <w:rPr>
          <w:color w:val="000000"/>
          <w:sz w:val="28"/>
          <w:szCs w:val="28"/>
        </w:rPr>
        <w:t>А. Пролактин.</w:t>
      </w:r>
    </w:p>
    <w:p w14:paraId="188DA8B2" w14:textId="77777777" w:rsidR="00FF48DE" w:rsidRPr="00BB595E" w:rsidRDefault="00FF48DE" w:rsidP="00FF48DE">
      <w:pPr>
        <w:spacing w:line="276" w:lineRule="auto"/>
        <w:rPr>
          <w:color w:val="000000"/>
          <w:sz w:val="28"/>
          <w:szCs w:val="28"/>
        </w:rPr>
      </w:pPr>
      <w:r w:rsidRPr="00BB595E">
        <w:rPr>
          <w:color w:val="000000"/>
          <w:sz w:val="28"/>
          <w:szCs w:val="28"/>
        </w:rPr>
        <w:t>Б. Лютеинизирующий гормон.</w:t>
      </w:r>
    </w:p>
    <w:p w14:paraId="0D8D842B" w14:textId="77777777" w:rsidR="00FF48DE" w:rsidRPr="00BB595E" w:rsidRDefault="00FF48DE" w:rsidP="00FF48DE">
      <w:pPr>
        <w:spacing w:line="276" w:lineRule="auto"/>
        <w:rPr>
          <w:color w:val="000000"/>
          <w:sz w:val="28"/>
          <w:szCs w:val="28"/>
        </w:rPr>
      </w:pPr>
      <w:r w:rsidRPr="00BB595E">
        <w:rPr>
          <w:color w:val="000000"/>
          <w:sz w:val="28"/>
          <w:szCs w:val="28"/>
        </w:rPr>
        <w:t>В. Фолликулостимулирующий гормон.</w:t>
      </w:r>
    </w:p>
    <w:p w14:paraId="09140E63" w14:textId="77777777" w:rsidR="00FF48DE" w:rsidRPr="00BB595E" w:rsidRDefault="00FF48DE" w:rsidP="00FF48DE">
      <w:pPr>
        <w:spacing w:line="276" w:lineRule="auto"/>
        <w:rPr>
          <w:color w:val="000000"/>
          <w:sz w:val="28"/>
          <w:szCs w:val="28"/>
        </w:rPr>
      </w:pPr>
      <w:r w:rsidRPr="00BB595E">
        <w:rPr>
          <w:color w:val="000000"/>
          <w:sz w:val="28"/>
          <w:szCs w:val="28"/>
        </w:rPr>
        <w:t>Г. Норадренолин.</w:t>
      </w:r>
    </w:p>
    <w:p w14:paraId="6178983F" w14:textId="77777777" w:rsidR="00FF48DE" w:rsidRPr="002A5DDC" w:rsidRDefault="00FF48DE" w:rsidP="00FF48DE">
      <w:pPr>
        <w:spacing w:line="276" w:lineRule="auto"/>
        <w:rPr>
          <w:b/>
          <w:color w:val="000000"/>
          <w:sz w:val="28"/>
          <w:szCs w:val="28"/>
        </w:rPr>
      </w:pPr>
      <w:r w:rsidRPr="002A5DDC">
        <w:rPr>
          <w:b/>
          <w:color w:val="000000"/>
          <w:sz w:val="28"/>
          <w:szCs w:val="28"/>
        </w:rPr>
        <w:t>24. Какой гормон называют «Аварийным гормоном»:</w:t>
      </w:r>
    </w:p>
    <w:p w14:paraId="6A759023" w14:textId="77777777" w:rsidR="00FF48DE" w:rsidRPr="00BB595E" w:rsidRDefault="00FF48DE" w:rsidP="00FF48DE">
      <w:pPr>
        <w:spacing w:line="276" w:lineRule="auto"/>
        <w:rPr>
          <w:color w:val="000000"/>
          <w:sz w:val="28"/>
          <w:szCs w:val="28"/>
        </w:rPr>
      </w:pPr>
      <w:r w:rsidRPr="00BB595E">
        <w:rPr>
          <w:color w:val="000000"/>
          <w:sz w:val="28"/>
          <w:szCs w:val="28"/>
        </w:rPr>
        <w:t>А. Адренолин.</w:t>
      </w:r>
    </w:p>
    <w:p w14:paraId="3B277418" w14:textId="77777777" w:rsidR="00FF48DE" w:rsidRPr="00BB595E" w:rsidRDefault="00FF48DE" w:rsidP="00FF48DE">
      <w:pPr>
        <w:spacing w:line="276" w:lineRule="auto"/>
        <w:rPr>
          <w:color w:val="000000"/>
          <w:sz w:val="28"/>
          <w:szCs w:val="28"/>
        </w:rPr>
      </w:pPr>
      <w:r w:rsidRPr="00BB595E">
        <w:rPr>
          <w:color w:val="000000"/>
          <w:sz w:val="28"/>
          <w:szCs w:val="28"/>
        </w:rPr>
        <w:t>Б.  Норадренолин.</w:t>
      </w:r>
    </w:p>
    <w:p w14:paraId="739D8D57" w14:textId="77777777" w:rsidR="00FF48DE" w:rsidRPr="00BB595E" w:rsidRDefault="00FF48DE" w:rsidP="00FF48DE">
      <w:pPr>
        <w:spacing w:line="276" w:lineRule="auto"/>
        <w:rPr>
          <w:color w:val="000000"/>
          <w:sz w:val="28"/>
          <w:szCs w:val="28"/>
        </w:rPr>
      </w:pPr>
      <w:r w:rsidRPr="00BB595E">
        <w:rPr>
          <w:color w:val="000000"/>
          <w:sz w:val="28"/>
          <w:szCs w:val="28"/>
        </w:rPr>
        <w:t>В. Тироксин.</w:t>
      </w:r>
    </w:p>
    <w:p w14:paraId="7E442D86" w14:textId="77777777" w:rsidR="00FF48DE" w:rsidRPr="00BB595E" w:rsidRDefault="00FF48DE" w:rsidP="00FF48DE">
      <w:pPr>
        <w:spacing w:line="276" w:lineRule="auto"/>
        <w:rPr>
          <w:color w:val="000000"/>
          <w:sz w:val="28"/>
          <w:szCs w:val="28"/>
        </w:rPr>
      </w:pPr>
      <w:r w:rsidRPr="00BB595E">
        <w:rPr>
          <w:color w:val="000000"/>
          <w:sz w:val="28"/>
          <w:szCs w:val="28"/>
        </w:rPr>
        <w:t>Г. Трийодтиронин.</w:t>
      </w:r>
    </w:p>
    <w:p w14:paraId="189375AD" w14:textId="77777777" w:rsidR="00FF48DE" w:rsidRPr="002A5DDC" w:rsidRDefault="00FF48DE" w:rsidP="00FF48DE">
      <w:pPr>
        <w:spacing w:line="276" w:lineRule="auto"/>
        <w:rPr>
          <w:b/>
          <w:color w:val="000000"/>
          <w:sz w:val="28"/>
          <w:szCs w:val="28"/>
        </w:rPr>
      </w:pPr>
      <w:r w:rsidRPr="002A5DDC">
        <w:rPr>
          <w:b/>
          <w:color w:val="000000"/>
          <w:sz w:val="28"/>
          <w:szCs w:val="28"/>
        </w:rPr>
        <w:t>25.Мозговой слой надпочичников вырабатывает гормоны:</w:t>
      </w:r>
    </w:p>
    <w:p w14:paraId="6C163B65" w14:textId="77777777" w:rsidR="00FF48DE" w:rsidRPr="00BB595E" w:rsidRDefault="00FF48DE" w:rsidP="00FF48DE">
      <w:pPr>
        <w:spacing w:line="276" w:lineRule="auto"/>
        <w:rPr>
          <w:color w:val="000000"/>
          <w:sz w:val="28"/>
          <w:szCs w:val="28"/>
        </w:rPr>
      </w:pPr>
      <w:r w:rsidRPr="00BB595E">
        <w:rPr>
          <w:color w:val="000000"/>
          <w:sz w:val="28"/>
          <w:szCs w:val="28"/>
        </w:rPr>
        <w:t>А. Меланотропный.</w:t>
      </w:r>
    </w:p>
    <w:p w14:paraId="2BF191D2" w14:textId="77777777" w:rsidR="00FF48DE" w:rsidRPr="00BB595E" w:rsidRDefault="00FF48DE" w:rsidP="00FF48DE">
      <w:pPr>
        <w:spacing w:line="276" w:lineRule="auto"/>
        <w:rPr>
          <w:color w:val="000000"/>
          <w:sz w:val="28"/>
          <w:szCs w:val="28"/>
        </w:rPr>
      </w:pPr>
      <w:r w:rsidRPr="00BB595E">
        <w:rPr>
          <w:color w:val="000000"/>
          <w:sz w:val="28"/>
          <w:szCs w:val="28"/>
        </w:rPr>
        <w:t>Б. Адренолин.</w:t>
      </w:r>
    </w:p>
    <w:p w14:paraId="6D73F024" w14:textId="77777777" w:rsidR="00FF48DE" w:rsidRPr="00BB595E" w:rsidRDefault="00FF48DE" w:rsidP="00FF48DE">
      <w:pPr>
        <w:spacing w:line="276" w:lineRule="auto"/>
        <w:rPr>
          <w:color w:val="000000"/>
          <w:sz w:val="28"/>
          <w:szCs w:val="28"/>
        </w:rPr>
      </w:pPr>
      <w:r w:rsidRPr="00BB595E">
        <w:rPr>
          <w:color w:val="000000"/>
          <w:sz w:val="28"/>
          <w:szCs w:val="28"/>
        </w:rPr>
        <w:lastRenderedPageBreak/>
        <w:t>В. Норадренолин.</w:t>
      </w:r>
    </w:p>
    <w:p w14:paraId="13D08087" w14:textId="77777777" w:rsidR="00FF48DE" w:rsidRPr="00BB595E" w:rsidRDefault="00FF48DE" w:rsidP="00FF48DE">
      <w:pPr>
        <w:spacing w:line="276" w:lineRule="auto"/>
        <w:rPr>
          <w:color w:val="000000"/>
          <w:sz w:val="28"/>
          <w:szCs w:val="28"/>
        </w:rPr>
      </w:pPr>
      <w:r w:rsidRPr="00BB595E">
        <w:rPr>
          <w:color w:val="000000"/>
          <w:sz w:val="28"/>
          <w:szCs w:val="28"/>
        </w:rPr>
        <w:t>Г. Глюкагон.</w:t>
      </w:r>
    </w:p>
    <w:p w14:paraId="40DF80CD" w14:textId="77777777" w:rsidR="00FF48DE" w:rsidRPr="002A5DDC" w:rsidRDefault="00FF48DE" w:rsidP="00FF48DE">
      <w:pPr>
        <w:spacing w:line="276" w:lineRule="auto"/>
        <w:rPr>
          <w:b/>
          <w:color w:val="000000"/>
          <w:sz w:val="28"/>
          <w:szCs w:val="28"/>
        </w:rPr>
      </w:pPr>
      <w:r w:rsidRPr="002A5DDC">
        <w:rPr>
          <w:b/>
          <w:color w:val="000000"/>
          <w:sz w:val="28"/>
          <w:szCs w:val="28"/>
        </w:rPr>
        <w:t>26. Какой гормон замедляет ЧСС:</w:t>
      </w:r>
    </w:p>
    <w:p w14:paraId="595D166E" w14:textId="77777777" w:rsidR="00FF48DE" w:rsidRPr="00BB595E" w:rsidRDefault="00FF48DE" w:rsidP="00FF48DE">
      <w:pPr>
        <w:spacing w:line="276" w:lineRule="auto"/>
        <w:rPr>
          <w:color w:val="000000"/>
          <w:sz w:val="28"/>
          <w:szCs w:val="28"/>
        </w:rPr>
      </w:pPr>
      <w:r w:rsidRPr="00BB595E">
        <w:rPr>
          <w:color w:val="000000"/>
          <w:sz w:val="28"/>
          <w:szCs w:val="28"/>
        </w:rPr>
        <w:t>А. Норадренолин.</w:t>
      </w:r>
    </w:p>
    <w:p w14:paraId="6332719F" w14:textId="77777777" w:rsidR="00FF48DE" w:rsidRPr="00BB595E" w:rsidRDefault="00FF48DE" w:rsidP="00FF48DE">
      <w:pPr>
        <w:spacing w:line="276" w:lineRule="auto"/>
        <w:rPr>
          <w:color w:val="000000"/>
          <w:sz w:val="28"/>
          <w:szCs w:val="28"/>
        </w:rPr>
      </w:pPr>
      <w:r w:rsidRPr="00BB595E">
        <w:rPr>
          <w:bCs/>
          <w:color w:val="000000"/>
          <w:sz w:val="28"/>
          <w:szCs w:val="28"/>
        </w:rPr>
        <w:t>Б.</w:t>
      </w:r>
      <w:r w:rsidRPr="00BB595E">
        <w:rPr>
          <w:color w:val="000000"/>
          <w:sz w:val="28"/>
          <w:szCs w:val="28"/>
        </w:rPr>
        <w:t xml:space="preserve"> Тироксин.</w:t>
      </w:r>
    </w:p>
    <w:p w14:paraId="213DBDAD" w14:textId="77777777" w:rsidR="00FF48DE" w:rsidRPr="00BB595E" w:rsidRDefault="00FF48DE" w:rsidP="00FF48DE">
      <w:pPr>
        <w:spacing w:line="276" w:lineRule="auto"/>
        <w:rPr>
          <w:sz w:val="28"/>
          <w:szCs w:val="28"/>
        </w:rPr>
      </w:pPr>
      <w:r w:rsidRPr="00BB595E">
        <w:rPr>
          <w:bCs/>
          <w:color w:val="000000"/>
          <w:sz w:val="28"/>
          <w:szCs w:val="28"/>
        </w:rPr>
        <w:t>В.</w:t>
      </w:r>
      <w:r w:rsidRPr="00BB595E">
        <w:rPr>
          <w:sz w:val="28"/>
          <w:szCs w:val="28"/>
        </w:rPr>
        <w:t xml:space="preserve"> Окситоцин.</w:t>
      </w:r>
    </w:p>
    <w:p w14:paraId="58A25250" w14:textId="77777777" w:rsidR="00FF48DE" w:rsidRPr="00BB595E" w:rsidRDefault="00FF48DE" w:rsidP="00FF48DE">
      <w:pPr>
        <w:spacing w:line="276" w:lineRule="auto"/>
        <w:rPr>
          <w:color w:val="000000"/>
          <w:sz w:val="28"/>
          <w:szCs w:val="28"/>
        </w:rPr>
      </w:pPr>
      <w:r w:rsidRPr="00BB595E">
        <w:rPr>
          <w:bCs/>
          <w:color w:val="000000"/>
          <w:sz w:val="28"/>
          <w:szCs w:val="28"/>
        </w:rPr>
        <w:t>Г</w:t>
      </w:r>
      <w:r w:rsidRPr="00BB595E">
        <w:rPr>
          <w:b/>
          <w:bCs/>
          <w:color w:val="000000"/>
          <w:sz w:val="28"/>
          <w:szCs w:val="28"/>
        </w:rPr>
        <w:t xml:space="preserve">. </w:t>
      </w:r>
      <w:r w:rsidRPr="00BB595E">
        <w:rPr>
          <w:color w:val="000000"/>
          <w:sz w:val="28"/>
          <w:szCs w:val="28"/>
        </w:rPr>
        <w:t>Инсулин.</w:t>
      </w:r>
    </w:p>
    <w:p w14:paraId="663CB74E" w14:textId="77777777" w:rsidR="00FF48DE" w:rsidRPr="002A5DDC" w:rsidRDefault="00FF48DE" w:rsidP="00FF48DE">
      <w:pPr>
        <w:spacing w:line="276" w:lineRule="auto"/>
        <w:rPr>
          <w:b/>
          <w:color w:val="000000"/>
          <w:sz w:val="28"/>
          <w:szCs w:val="28"/>
        </w:rPr>
      </w:pPr>
      <w:r w:rsidRPr="002A5DDC">
        <w:rPr>
          <w:b/>
          <w:color w:val="000000"/>
          <w:sz w:val="28"/>
          <w:szCs w:val="28"/>
        </w:rPr>
        <w:t>27.Какие гормоны коркового слоя надпочечников усиливают воспалительные процессы в организме:</w:t>
      </w:r>
    </w:p>
    <w:p w14:paraId="425108EC" w14:textId="77777777" w:rsidR="00FF48DE" w:rsidRPr="00BB595E" w:rsidRDefault="00FF48DE" w:rsidP="00FF48DE">
      <w:pPr>
        <w:spacing w:line="276" w:lineRule="auto"/>
        <w:rPr>
          <w:color w:val="000000"/>
          <w:sz w:val="28"/>
          <w:szCs w:val="28"/>
        </w:rPr>
      </w:pPr>
      <w:r w:rsidRPr="00BB595E">
        <w:rPr>
          <w:color w:val="000000"/>
          <w:sz w:val="28"/>
          <w:szCs w:val="28"/>
        </w:rPr>
        <w:t>А. Глюкокортикоиды.</w:t>
      </w:r>
    </w:p>
    <w:p w14:paraId="39D01A8E" w14:textId="77777777" w:rsidR="00FF48DE" w:rsidRPr="00BB595E" w:rsidRDefault="00FF48DE" w:rsidP="00FF48DE">
      <w:pPr>
        <w:spacing w:line="276" w:lineRule="auto"/>
        <w:rPr>
          <w:sz w:val="28"/>
          <w:szCs w:val="28"/>
        </w:rPr>
      </w:pPr>
      <w:r w:rsidRPr="00BB595E">
        <w:rPr>
          <w:sz w:val="28"/>
          <w:szCs w:val="28"/>
        </w:rPr>
        <w:t>Б. Минералкортикоиды.</w:t>
      </w:r>
    </w:p>
    <w:p w14:paraId="7F9784BC" w14:textId="77777777" w:rsidR="00FF48DE" w:rsidRPr="00BB595E" w:rsidRDefault="00FF48DE" w:rsidP="00FF48DE">
      <w:pPr>
        <w:spacing w:line="276" w:lineRule="auto"/>
        <w:rPr>
          <w:sz w:val="28"/>
          <w:szCs w:val="28"/>
        </w:rPr>
      </w:pPr>
      <w:r w:rsidRPr="00BB595E">
        <w:rPr>
          <w:sz w:val="28"/>
          <w:szCs w:val="28"/>
        </w:rPr>
        <w:t>В. Половые гормоны.</w:t>
      </w:r>
    </w:p>
    <w:p w14:paraId="72CC279D" w14:textId="77777777" w:rsidR="00FF48DE" w:rsidRPr="002A5DDC" w:rsidRDefault="00FF48DE" w:rsidP="00FF48DE">
      <w:pPr>
        <w:spacing w:line="276" w:lineRule="auto"/>
        <w:rPr>
          <w:b/>
          <w:color w:val="000000"/>
          <w:sz w:val="28"/>
          <w:szCs w:val="28"/>
        </w:rPr>
      </w:pPr>
      <w:r w:rsidRPr="002A5DDC">
        <w:rPr>
          <w:b/>
          <w:sz w:val="28"/>
          <w:szCs w:val="28"/>
        </w:rPr>
        <w:t>28</w:t>
      </w:r>
      <w:r w:rsidRPr="002A5DDC">
        <w:rPr>
          <w:b/>
          <w:color w:val="000000"/>
          <w:sz w:val="28"/>
          <w:szCs w:val="28"/>
        </w:rPr>
        <w:t>.Какие гормоны коркового слоя надпочечников ослабляют воспалительные процессы в организме:</w:t>
      </w:r>
    </w:p>
    <w:p w14:paraId="1D18B40A" w14:textId="77777777" w:rsidR="00FF48DE" w:rsidRPr="00BB595E" w:rsidRDefault="00FF48DE" w:rsidP="00FF48DE">
      <w:pPr>
        <w:spacing w:line="276" w:lineRule="auto"/>
        <w:rPr>
          <w:color w:val="000000"/>
          <w:sz w:val="28"/>
          <w:szCs w:val="28"/>
        </w:rPr>
      </w:pPr>
      <w:r w:rsidRPr="00BB595E">
        <w:rPr>
          <w:color w:val="000000"/>
          <w:sz w:val="28"/>
          <w:szCs w:val="28"/>
        </w:rPr>
        <w:t>А. Глюкокортикоиды.</w:t>
      </w:r>
    </w:p>
    <w:p w14:paraId="57BF9CCD" w14:textId="77777777" w:rsidR="00FF48DE" w:rsidRPr="00BB595E" w:rsidRDefault="00FF48DE" w:rsidP="00FF48DE">
      <w:pPr>
        <w:spacing w:line="276" w:lineRule="auto"/>
        <w:rPr>
          <w:sz w:val="28"/>
          <w:szCs w:val="28"/>
        </w:rPr>
      </w:pPr>
      <w:r w:rsidRPr="00BB595E">
        <w:rPr>
          <w:sz w:val="28"/>
          <w:szCs w:val="28"/>
        </w:rPr>
        <w:t>Б. Минералкортикоиды.</w:t>
      </w:r>
    </w:p>
    <w:p w14:paraId="6CEF5503" w14:textId="77777777" w:rsidR="00FF48DE" w:rsidRPr="00BB595E" w:rsidRDefault="00FF48DE" w:rsidP="00FF48DE">
      <w:pPr>
        <w:spacing w:line="276" w:lineRule="auto"/>
        <w:rPr>
          <w:sz w:val="28"/>
          <w:szCs w:val="28"/>
        </w:rPr>
      </w:pPr>
      <w:r w:rsidRPr="00BB595E">
        <w:rPr>
          <w:sz w:val="28"/>
          <w:szCs w:val="28"/>
        </w:rPr>
        <w:t>В. Половые гормоны.</w:t>
      </w:r>
    </w:p>
    <w:p w14:paraId="349D4D8D" w14:textId="77777777" w:rsidR="00FF48DE" w:rsidRPr="002A5DDC" w:rsidRDefault="00FF48DE" w:rsidP="00FF48DE">
      <w:pPr>
        <w:spacing w:line="276" w:lineRule="auto"/>
        <w:rPr>
          <w:b/>
          <w:sz w:val="28"/>
          <w:szCs w:val="28"/>
        </w:rPr>
      </w:pPr>
      <w:r w:rsidRPr="002A5DDC">
        <w:rPr>
          <w:b/>
          <w:sz w:val="28"/>
          <w:szCs w:val="28"/>
        </w:rPr>
        <w:t>29. Гиперсекреция половых гормоно</w:t>
      </w:r>
      <w:r>
        <w:rPr>
          <w:b/>
          <w:sz w:val="28"/>
          <w:szCs w:val="28"/>
        </w:rPr>
        <w:t>в в детском возрасте приводит к</w:t>
      </w:r>
      <w:r w:rsidRPr="002A5DDC">
        <w:rPr>
          <w:b/>
          <w:sz w:val="28"/>
          <w:szCs w:val="28"/>
        </w:rPr>
        <w:t>:</w:t>
      </w:r>
    </w:p>
    <w:p w14:paraId="11B4DEA3" w14:textId="77777777" w:rsidR="00FF48DE" w:rsidRPr="00BB595E" w:rsidRDefault="00FF48DE" w:rsidP="00FF48DE">
      <w:pPr>
        <w:spacing w:line="276" w:lineRule="auto"/>
        <w:rPr>
          <w:sz w:val="28"/>
          <w:szCs w:val="28"/>
        </w:rPr>
      </w:pPr>
      <w:r w:rsidRPr="00BB595E">
        <w:rPr>
          <w:sz w:val="28"/>
          <w:szCs w:val="28"/>
        </w:rPr>
        <w:t>А. Раннему половому созреванию.</w:t>
      </w:r>
    </w:p>
    <w:p w14:paraId="62CDC078" w14:textId="77777777" w:rsidR="00FF48DE" w:rsidRPr="00BB595E" w:rsidRDefault="00FF48DE" w:rsidP="00FF48DE">
      <w:pPr>
        <w:spacing w:line="276" w:lineRule="auto"/>
        <w:rPr>
          <w:sz w:val="28"/>
          <w:szCs w:val="28"/>
        </w:rPr>
      </w:pPr>
      <w:r w:rsidRPr="00BB595E">
        <w:rPr>
          <w:sz w:val="28"/>
          <w:szCs w:val="28"/>
        </w:rPr>
        <w:t>Б.  Позднему половому созреванию.</w:t>
      </w:r>
    </w:p>
    <w:p w14:paraId="0A5DB0B6" w14:textId="77777777" w:rsidR="00FF48DE" w:rsidRPr="002A5DDC" w:rsidRDefault="00FF48DE" w:rsidP="00FF48DE">
      <w:pPr>
        <w:spacing w:line="276" w:lineRule="auto"/>
        <w:rPr>
          <w:b/>
          <w:sz w:val="28"/>
          <w:szCs w:val="28"/>
        </w:rPr>
      </w:pPr>
      <w:r w:rsidRPr="002A5DDC">
        <w:rPr>
          <w:b/>
          <w:sz w:val="28"/>
          <w:szCs w:val="28"/>
        </w:rPr>
        <w:t>30.Щитовидная железа расположена:</w:t>
      </w:r>
    </w:p>
    <w:p w14:paraId="4750E5EC" w14:textId="77777777" w:rsidR="00FF48DE" w:rsidRPr="00BB595E" w:rsidRDefault="00FF48DE" w:rsidP="00FF48DE">
      <w:pPr>
        <w:spacing w:line="276" w:lineRule="auto"/>
        <w:rPr>
          <w:sz w:val="28"/>
          <w:szCs w:val="28"/>
        </w:rPr>
      </w:pPr>
      <w:r w:rsidRPr="00BB595E">
        <w:rPr>
          <w:sz w:val="28"/>
          <w:szCs w:val="28"/>
        </w:rPr>
        <w:t>А. На передней поверхности шеи, ниже щитовидного хряща.</w:t>
      </w:r>
    </w:p>
    <w:p w14:paraId="0591643B" w14:textId="77777777" w:rsidR="00FF48DE" w:rsidRPr="00BB595E" w:rsidRDefault="00FF48DE" w:rsidP="00FF48DE">
      <w:pPr>
        <w:spacing w:line="276" w:lineRule="auto"/>
        <w:rPr>
          <w:sz w:val="28"/>
          <w:szCs w:val="28"/>
        </w:rPr>
      </w:pPr>
      <w:r w:rsidRPr="00BB595E">
        <w:rPr>
          <w:sz w:val="28"/>
          <w:szCs w:val="28"/>
        </w:rPr>
        <w:t>Б. На передней поверхности шеи, выше щитовидного хряща.</w:t>
      </w:r>
    </w:p>
    <w:p w14:paraId="35BEE893" w14:textId="77777777" w:rsidR="00FF48DE" w:rsidRPr="00BB595E" w:rsidRDefault="00FF48DE" w:rsidP="00FF48DE">
      <w:pPr>
        <w:spacing w:line="276" w:lineRule="auto"/>
        <w:rPr>
          <w:sz w:val="28"/>
          <w:szCs w:val="28"/>
        </w:rPr>
      </w:pPr>
      <w:r w:rsidRPr="00BB595E">
        <w:rPr>
          <w:sz w:val="28"/>
          <w:szCs w:val="28"/>
        </w:rPr>
        <w:t>В. В брюшной полости.</w:t>
      </w:r>
    </w:p>
    <w:p w14:paraId="77ED31A1" w14:textId="77777777" w:rsidR="00FF48DE" w:rsidRPr="00BB595E" w:rsidRDefault="00FF48DE" w:rsidP="00FF48DE">
      <w:pPr>
        <w:spacing w:line="276" w:lineRule="auto"/>
        <w:rPr>
          <w:sz w:val="28"/>
          <w:szCs w:val="28"/>
        </w:rPr>
      </w:pPr>
      <w:r w:rsidRPr="00BB595E">
        <w:rPr>
          <w:sz w:val="28"/>
          <w:szCs w:val="28"/>
        </w:rPr>
        <w:t>Г. В надчревной области.</w:t>
      </w:r>
    </w:p>
    <w:p w14:paraId="6195F2B6" w14:textId="77777777" w:rsidR="00FF48DE" w:rsidRPr="00BB595E" w:rsidRDefault="00FF48DE" w:rsidP="00FF48DE">
      <w:pPr>
        <w:spacing w:line="276" w:lineRule="auto"/>
        <w:jc w:val="center"/>
        <w:rPr>
          <w:b/>
          <w:color w:val="000000"/>
          <w:sz w:val="28"/>
          <w:szCs w:val="28"/>
        </w:rPr>
      </w:pPr>
      <w:r w:rsidRPr="00BB595E">
        <w:rPr>
          <w:b/>
          <w:color w:val="000000"/>
          <w:sz w:val="28"/>
          <w:szCs w:val="28"/>
        </w:rPr>
        <w:t>2 - вариант</w:t>
      </w:r>
    </w:p>
    <w:p w14:paraId="508D0875" w14:textId="77777777" w:rsidR="00FF48DE" w:rsidRPr="002A5DDC" w:rsidRDefault="00FF48DE" w:rsidP="00FF48DE">
      <w:pPr>
        <w:spacing w:line="276" w:lineRule="auto"/>
        <w:jc w:val="center"/>
        <w:rPr>
          <w:i/>
          <w:sz w:val="28"/>
          <w:szCs w:val="28"/>
        </w:rPr>
      </w:pPr>
      <w:r>
        <w:rPr>
          <w:i/>
          <w:color w:val="000000"/>
          <w:sz w:val="28"/>
          <w:szCs w:val="28"/>
        </w:rPr>
        <w:t>Условие</w:t>
      </w:r>
      <w:r w:rsidRPr="002A5DDC">
        <w:rPr>
          <w:i/>
          <w:color w:val="000000"/>
          <w:sz w:val="28"/>
          <w:szCs w:val="28"/>
        </w:rPr>
        <w:t>: выберите одно правильное утверждение или ответ</w:t>
      </w:r>
    </w:p>
    <w:p w14:paraId="4D8A5043" w14:textId="77777777" w:rsidR="00FF48DE" w:rsidRPr="002A5DDC" w:rsidRDefault="00FF48DE" w:rsidP="00FF48DE">
      <w:pPr>
        <w:spacing w:line="276" w:lineRule="auto"/>
        <w:rPr>
          <w:b/>
          <w:sz w:val="28"/>
          <w:szCs w:val="28"/>
        </w:rPr>
      </w:pPr>
      <w:r w:rsidRPr="002A5DDC">
        <w:rPr>
          <w:b/>
          <w:bCs/>
          <w:color w:val="000000"/>
          <w:sz w:val="28"/>
          <w:szCs w:val="28"/>
        </w:rPr>
        <w:t>1.Психическая заторможенность, вялость, сонливость, снижение интеллекта, нарушение половых функций и понижение основного обмена наблюдается при:</w:t>
      </w:r>
    </w:p>
    <w:p w14:paraId="4E35F96C" w14:textId="77777777" w:rsidR="00FF48DE" w:rsidRPr="00BB595E" w:rsidRDefault="00FF48DE" w:rsidP="00FF48DE">
      <w:pPr>
        <w:spacing w:line="276" w:lineRule="auto"/>
        <w:rPr>
          <w:color w:val="000000"/>
          <w:sz w:val="28"/>
          <w:szCs w:val="28"/>
        </w:rPr>
      </w:pPr>
      <w:r w:rsidRPr="00BB595E">
        <w:rPr>
          <w:color w:val="000000"/>
          <w:sz w:val="28"/>
          <w:szCs w:val="28"/>
        </w:rPr>
        <w:t>А.  Базедвой болезни.</w:t>
      </w:r>
    </w:p>
    <w:p w14:paraId="07AE9155" w14:textId="77777777" w:rsidR="00FF48DE" w:rsidRPr="00BB595E" w:rsidRDefault="00FF48DE" w:rsidP="00FF48DE">
      <w:pPr>
        <w:spacing w:line="276" w:lineRule="auto"/>
        <w:rPr>
          <w:color w:val="000000"/>
          <w:sz w:val="28"/>
          <w:szCs w:val="28"/>
        </w:rPr>
      </w:pPr>
      <w:r w:rsidRPr="00BB595E">
        <w:rPr>
          <w:color w:val="000000"/>
          <w:sz w:val="28"/>
          <w:szCs w:val="28"/>
        </w:rPr>
        <w:t>Б.  Кретинизме.</w:t>
      </w:r>
    </w:p>
    <w:p w14:paraId="4F0A2F56" w14:textId="77777777" w:rsidR="00FF48DE" w:rsidRPr="00BB595E" w:rsidRDefault="00FF48DE" w:rsidP="00FF48DE">
      <w:pPr>
        <w:spacing w:line="276" w:lineRule="auto"/>
        <w:rPr>
          <w:color w:val="000000"/>
          <w:sz w:val="28"/>
          <w:szCs w:val="28"/>
        </w:rPr>
      </w:pPr>
      <w:r w:rsidRPr="00BB595E">
        <w:rPr>
          <w:color w:val="000000"/>
          <w:sz w:val="28"/>
          <w:szCs w:val="28"/>
        </w:rPr>
        <w:t>В.  Карликовости.</w:t>
      </w:r>
    </w:p>
    <w:p w14:paraId="54C6DEB1" w14:textId="77777777" w:rsidR="00FF48DE" w:rsidRPr="00BB595E" w:rsidRDefault="00FF48DE" w:rsidP="00FF48DE">
      <w:pPr>
        <w:spacing w:line="276" w:lineRule="auto"/>
        <w:rPr>
          <w:color w:val="000000"/>
          <w:sz w:val="28"/>
          <w:szCs w:val="28"/>
        </w:rPr>
      </w:pPr>
      <w:r w:rsidRPr="00BB595E">
        <w:rPr>
          <w:color w:val="000000"/>
          <w:sz w:val="28"/>
          <w:szCs w:val="28"/>
        </w:rPr>
        <w:t>Г.   Миксидеме.</w:t>
      </w:r>
    </w:p>
    <w:p w14:paraId="6C5A0E14" w14:textId="77777777" w:rsidR="00FF48DE" w:rsidRPr="002A5DDC" w:rsidRDefault="00FF48DE" w:rsidP="00FF48DE">
      <w:pPr>
        <w:spacing w:line="276" w:lineRule="auto"/>
        <w:rPr>
          <w:b/>
          <w:sz w:val="28"/>
          <w:szCs w:val="28"/>
        </w:rPr>
      </w:pPr>
      <w:r w:rsidRPr="002A5DDC">
        <w:rPr>
          <w:b/>
          <w:bCs/>
          <w:color w:val="000000"/>
          <w:sz w:val="28"/>
          <w:szCs w:val="28"/>
        </w:rPr>
        <w:t>2.Смешанными эндокринными железами являются:</w:t>
      </w:r>
    </w:p>
    <w:p w14:paraId="55DB170A" w14:textId="77777777" w:rsidR="00FF48DE" w:rsidRPr="00BB595E" w:rsidRDefault="00FF48DE" w:rsidP="00FF48DE">
      <w:pPr>
        <w:spacing w:line="276" w:lineRule="auto"/>
        <w:rPr>
          <w:color w:val="000000"/>
          <w:sz w:val="28"/>
          <w:szCs w:val="28"/>
        </w:rPr>
      </w:pPr>
      <w:r w:rsidRPr="00BB595E">
        <w:rPr>
          <w:color w:val="000000"/>
          <w:sz w:val="28"/>
          <w:szCs w:val="28"/>
        </w:rPr>
        <w:t>А.  Надпочечники и щитовидная железа</w:t>
      </w:r>
    </w:p>
    <w:p w14:paraId="510FCB8D" w14:textId="77777777" w:rsidR="00FF48DE" w:rsidRPr="00BB595E" w:rsidRDefault="00FF48DE" w:rsidP="00FF48DE">
      <w:pPr>
        <w:spacing w:line="276" w:lineRule="auto"/>
        <w:rPr>
          <w:color w:val="000000"/>
          <w:sz w:val="28"/>
          <w:szCs w:val="28"/>
        </w:rPr>
      </w:pPr>
      <w:r w:rsidRPr="00BB595E">
        <w:rPr>
          <w:color w:val="000000"/>
          <w:sz w:val="28"/>
          <w:szCs w:val="28"/>
        </w:rPr>
        <w:t>Б.   Гипофиз и паращитовидная железы</w:t>
      </w:r>
    </w:p>
    <w:p w14:paraId="6600AFCB" w14:textId="77777777" w:rsidR="00FF48DE" w:rsidRPr="00BB595E" w:rsidRDefault="00FF48DE" w:rsidP="00FF48DE">
      <w:pPr>
        <w:spacing w:line="276" w:lineRule="auto"/>
        <w:rPr>
          <w:color w:val="000000"/>
          <w:sz w:val="28"/>
          <w:szCs w:val="28"/>
        </w:rPr>
      </w:pPr>
      <w:r w:rsidRPr="00BB595E">
        <w:rPr>
          <w:color w:val="000000"/>
          <w:sz w:val="28"/>
          <w:szCs w:val="28"/>
        </w:rPr>
        <w:t>В.  Эпифиз гипоталамус</w:t>
      </w:r>
    </w:p>
    <w:p w14:paraId="4364FB34" w14:textId="77777777" w:rsidR="00FF48DE" w:rsidRPr="00BB595E" w:rsidRDefault="00FF48DE" w:rsidP="00FF48DE">
      <w:pPr>
        <w:spacing w:line="276" w:lineRule="auto"/>
        <w:rPr>
          <w:color w:val="000000"/>
          <w:sz w:val="28"/>
          <w:szCs w:val="28"/>
        </w:rPr>
      </w:pPr>
      <w:r w:rsidRPr="00BB595E">
        <w:rPr>
          <w:color w:val="000000"/>
          <w:sz w:val="28"/>
          <w:szCs w:val="28"/>
        </w:rPr>
        <w:t>Г.   Поджелудочная железа, половые железы, тимус.</w:t>
      </w:r>
    </w:p>
    <w:p w14:paraId="1405C86B" w14:textId="77777777" w:rsidR="00FF48DE" w:rsidRPr="002A5DDC" w:rsidRDefault="00FF48DE" w:rsidP="00FF48DE">
      <w:pPr>
        <w:spacing w:line="276" w:lineRule="auto"/>
        <w:rPr>
          <w:b/>
          <w:sz w:val="28"/>
          <w:szCs w:val="28"/>
        </w:rPr>
      </w:pPr>
      <w:r w:rsidRPr="002A5DDC">
        <w:rPr>
          <w:b/>
          <w:bCs/>
          <w:color w:val="000000"/>
          <w:sz w:val="28"/>
          <w:szCs w:val="28"/>
        </w:rPr>
        <w:lastRenderedPageBreak/>
        <w:t>З. При гипофункции соматотропного гормона в детском возрасте развивается:</w:t>
      </w:r>
    </w:p>
    <w:p w14:paraId="3CE67222" w14:textId="77777777" w:rsidR="00FF48DE" w:rsidRPr="00BB595E" w:rsidRDefault="00FF48DE" w:rsidP="00FF48DE">
      <w:pPr>
        <w:spacing w:line="276" w:lineRule="auto"/>
        <w:rPr>
          <w:color w:val="000000"/>
          <w:sz w:val="28"/>
          <w:szCs w:val="28"/>
        </w:rPr>
      </w:pPr>
      <w:r w:rsidRPr="00BB595E">
        <w:rPr>
          <w:color w:val="000000"/>
          <w:sz w:val="28"/>
          <w:szCs w:val="28"/>
        </w:rPr>
        <w:t>А.  Кретинизм.</w:t>
      </w:r>
    </w:p>
    <w:p w14:paraId="6FB56435" w14:textId="77777777" w:rsidR="00FF48DE" w:rsidRPr="00BB595E" w:rsidRDefault="00FF48DE" w:rsidP="00FF48DE">
      <w:pPr>
        <w:spacing w:line="276" w:lineRule="auto"/>
        <w:rPr>
          <w:color w:val="000000"/>
          <w:sz w:val="28"/>
          <w:szCs w:val="28"/>
        </w:rPr>
      </w:pPr>
      <w:r w:rsidRPr="00BB595E">
        <w:rPr>
          <w:color w:val="000000"/>
          <w:sz w:val="28"/>
          <w:szCs w:val="28"/>
        </w:rPr>
        <w:t>Б.   Карликовость.</w:t>
      </w:r>
    </w:p>
    <w:p w14:paraId="1CD227A3" w14:textId="77777777" w:rsidR="00FF48DE" w:rsidRPr="00BB595E" w:rsidRDefault="00FF48DE" w:rsidP="00FF48DE">
      <w:pPr>
        <w:spacing w:line="276" w:lineRule="auto"/>
        <w:rPr>
          <w:color w:val="000000"/>
          <w:sz w:val="28"/>
          <w:szCs w:val="28"/>
        </w:rPr>
      </w:pPr>
      <w:r w:rsidRPr="00BB595E">
        <w:rPr>
          <w:color w:val="000000"/>
          <w:sz w:val="28"/>
          <w:szCs w:val="28"/>
        </w:rPr>
        <w:t>В.  Гигантизм.</w:t>
      </w:r>
    </w:p>
    <w:p w14:paraId="45475EB9" w14:textId="77777777" w:rsidR="00FF48DE" w:rsidRPr="00BB595E" w:rsidRDefault="00FF48DE" w:rsidP="00FF48DE">
      <w:pPr>
        <w:spacing w:line="276" w:lineRule="auto"/>
        <w:rPr>
          <w:color w:val="000000"/>
          <w:sz w:val="28"/>
          <w:szCs w:val="28"/>
        </w:rPr>
      </w:pPr>
      <w:r w:rsidRPr="00BB595E">
        <w:rPr>
          <w:color w:val="000000"/>
          <w:sz w:val="28"/>
          <w:szCs w:val="28"/>
        </w:rPr>
        <w:t>Г.   Миксидема.</w:t>
      </w:r>
    </w:p>
    <w:p w14:paraId="5E09B61F" w14:textId="77777777" w:rsidR="00FF48DE" w:rsidRPr="002A5DDC" w:rsidRDefault="00FF48DE" w:rsidP="00FF48DE">
      <w:pPr>
        <w:spacing w:line="276" w:lineRule="auto"/>
        <w:rPr>
          <w:b/>
          <w:bCs/>
          <w:color w:val="000000"/>
          <w:sz w:val="28"/>
          <w:szCs w:val="28"/>
        </w:rPr>
      </w:pPr>
      <w:r w:rsidRPr="002A5DDC">
        <w:rPr>
          <w:b/>
          <w:bCs/>
          <w:color w:val="000000"/>
          <w:sz w:val="28"/>
          <w:szCs w:val="28"/>
        </w:rPr>
        <w:t>4. Влияет</w:t>
      </w:r>
      <w:r w:rsidRPr="002A5DDC">
        <w:rPr>
          <w:b/>
          <w:bCs/>
          <w:color w:val="000000"/>
          <w:sz w:val="28"/>
          <w:szCs w:val="28"/>
        </w:rPr>
        <w:tab/>
        <w:t>на пигментный обмен и приводит к потемнению кожи гормон:</w:t>
      </w:r>
    </w:p>
    <w:p w14:paraId="359CB813" w14:textId="77777777" w:rsidR="00FF48DE" w:rsidRPr="00BB595E" w:rsidRDefault="00FF48DE" w:rsidP="00FF48DE">
      <w:pPr>
        <w:spacing w:line="276" w:lineRule="auto"/>
        <w:rPr>
          <w:color w:val="000000"/>
          <w:sz w:val="28"/>
          <w:szCs w:val="28"/>
        </w:rPr>
      </w:pPr>
      <w:r w:rsidRPr="00BB595E">
        <w:rPr>
          <w:color w:val="000000"/>
          <w:sz w:val="28"/>
          <w:szCs w:val="28"/>
        </w:rPr>
        <w:t>А.  Мелатонин.</w:t>
      </w:r>
    </w:p>
    <w:p w14:paraId="584E918F" w14:textId="77777777" w:rsidR="00FF48DE" w:rsidRPr="00BB595E" w:rsidRDefault="00FF48DE" w:rsidP="00FF48DE">
      <w:pPr>
        <w:spacing w:line="276" w:lineRule="auto"/>
        <w:rPr>
          <w:color w:val="000000"/>
          <w:sz w:val="28"/>
          <w:szCs w:val="28"/>
        </w:rPr>
      </w:pPr>
      <w:r w:rsidRPr="00BB595E">
        <w:rPr>
          <w:color w:val="000000"/>
          <w:sz w:val="28"/>
          <w:szCs w:val="28"/>
        </w:rPr>
        <w:t>Б.   Интермедии.</w:t>
      </w:r>
    </w:p>
    <w:p w14:paraId="593300ED" w14:textId="77777777" w:rsidR="00FF48DE" w:rsidRPr="00BB595E" w:rsidRDefault="00FF48DE" w:rsidP="00FF48DE">
      <w:pPr>
        <w:spacing w:line="276" w:lineRule="auto"/>
        <w:rPr>
          <w:color w:val="000000"/>
          <w:sz w:val="28"/>
          <w:szCs w:val="28"/>
        </w:rPr>
      </w:pPr>
      <w:r w:rsidRPr="00BB595E">
        <w:rPr>
          <w:color w:val="000000"/>
          <w:sz w:val="28"/>
          <w:szCs w:val="28"/>
        </w:rPr>
        <w:t>В.  Вазопрессин.</w:t>
      </w:r>
    </w:p>
    <w:p w14:paraId="14B7661B" w14:textId="77777777" w:rsidR="00FF48DE" w:rsidRPr="00BB595E" w:rsidRDefault="00FF48DE" w:rsidP="00FF48DE">
      <w:pPr>
        <w:spacing w:line="276" w:lineRule="auto"/>
        <w:rPr>
          <w:color w:val="000000"/>
          <w:sz w:val="28"/>
          <w:szCs w:val="28"/>
        </w:rPr>
      </w:pPr>
      <w:r w:rsidRPr="00BB595E">
        <w:rPr>
          <w:color w:val="000000"/>
          <w:sz w:val="28"/>
          <w:szCs w:val="28"/>
        </w:rPr>
        <w:t>Г.  Окситоцин.</w:t>
      </w:r>
    </w:p>
    <w:p w14:paraId="5AD4E3C3" w14:textId="77777777" w:rsidR="00FF48DE" w:rsidRPr="002A5DDC" w:rsidRDefault="00FF48DE" w:rsidP="00FF48DE">
      <w:pPr>
        <w:spacing w:line="276" w:lineRule="auto"/>
        <w:rPr>
          <w:b/>
          <w:bCs/>
          <w:color w:val="000000"/>
          <w:sz w:val="28"/>
          <w:szCs w:val="28"/>
        </w:rPr>
      </w:pPr>
      <w:r w:rsidRPr="002A5DDC">
        <w:rPr>
          <w:b/>
          <w:bCs/>
          <w:color w:val="000000"/>
          <w:sz w:val="28"/>
          <w:szCs w:val="28"/>
        </w:rPr>
        <w:t>5. В щитовидной железе отсутствует гормон:</w:t>
      </w:r>
    </w:p>
    <w:p w14:paraId="34329465" w14:textId="77777777" w:rsidR="00FF48DE" w:rsidRPr="00BB595E" w:rsidRDefault="00FF48DE" w:rsidP="00FF48DE">
      <w:pPr>
        <w:spacing w:line="276" w:lineRule="auto"/>
        <w:rPr>
          <w:color w:val="000000"/>
          <w:sz w:val="28"/>
          <w:szCs w:val="28"/>
        </w:rPr>
      </w:pPr>
      <w:r w:rsidRPr="00BB595E">
        <w:rPr>
          <w:color w:val="000000"/>
          <w:sz w:val="28"/>
          <w:szCs w:val="28"/>
        </w:rPr>
        <w:t>А. Тироксин.</w:t>
      </w:r>
    </w:p>
    <w:p w14:paraId="1373B764" w14:textId="77777777" w:rsidR="00FF48DE" w:rsidRPr="00BB595E" w:rsidRDefault="00FF48DE" w:rsidP="00FF48DE">
      <w:pPr>
        <w:spacing w:line="276" w:lineRule="auto"/>
        <w:rPr>
          <w:color w:val="000000"/>
          <w:sz w:val="28"/>
          <w:szCs w:val="28"/>
        </w:rPr>
      </w:pPr>
      <w:r w:rsidRPr="00BB595E">
        <w:rPr>
          <w:color w:val="000000"/>
          <w:sz w:val="28"/>
          <w:szCs w:val="28"/>
        </w:rPr>
        <w:t>Б. Трийодтиронин.</w:t>
      </w:r>
    </w:p>
    <w:p w14:paraId="594F42DB" w14:textId="77777777" w:rsidR="00FF48DE" w:rsidRPr="00BB595E" w:rsidRDefault="00FF48DE" w:rsidP="00FF48DE">
      <w:pPr>
        <w:spacing w:line="276" w:lineRule="auto"/>
        <w:rPr>
          <w:color w:val="000000"/>
          <w:sz w:val="28"/>
          <w:szCs w:val="28"/>
        </w:rPr>
      </w:pPr>
      <w:r w:rsidRPr="00BB595E">
        <w:rPr>
          <w:color w:val="000000"/>
          <w:sz w:val="28"/>
          <w:szCs w:val="28"/>
        </w:rPr>
        <w:t>В. Тиреокальциотонин.</w:t>
      </w:r>
    </w:p>
    <w:p w14:paraId="50C4A8FE" w14:textId="77777777" w:rsidR="00FF48DE" w:rsidRPr="00BB595E" w:rsidRDefault="00FF48DE" w:rsidP="00FF48DE">
      <w:pPr>
        <w:spacing w:line="276" w:lineRule="auto"/>
        <w:rPr>
          <w:color w:val="000000"/>
          <w:sz w:val="28"/>
          <w:szCs w:val="28"/>
        </w:rPr>
      </w:pPr>
      <w:r w:rsidRPr="00BB595E">
        <w:rPr>
          <w:color w:val="000000"/>
          <w:sz w:val="28"/>
          <w:szCs w:val="28"/>
        </w:rPr>
        <w:t>Г. Тиреотропин.</w:t>
      </w:r>
    </w:p>
    <w:p w14:paraId="23940585" w14:textId="77777777" w:rsidR="00FF48DE" w:rsidRPr="002A5DDC" w:rsidRDefault="00FF48DE" w:rsidP="00FF48DE">
      <w:pPr>
        <w:spacing w:line="276" w:lineRule="auto"/>
        <w:rPr>
          <w:b/>
          <w:color w:val="000000"/>
          <w:sz w:val="28"/>
          <w:szCs w:val="28"/>
        </w:rPr>
      </w:pPr>
      <w:r w:rsidRPr="002A5DDC">
        <w:rPr>
          <w:b/>
          <w:bCs/>
          <w:color w:val="000000"/>
          <w:sz w:val="28"/>
          <w:szCs w:val="28"/>
        </w:rPr>
        <w:t>6</w:t>
      </w:r>
      <w:r w:rsidRPr="002A5DDC">
        <w:rPr>
          <w:b/>
          <w:color w:val="000000"/>
          <w:sz w:val="28"/>
          <w:szCs w:val="28"/>
        </w:rPr>
        <w:t>. Какой гормон называют «Аварийным гормоном»:</w:t>
      </w:r>
    </w:p>
    <w:p w14:paraId="00A492B7" w14:textId="77777777" w:rsidR="00FF48DE" w:rsidRPr="00BB595E" w:rsidRDefault="00FF48DE" w:rsidP="00FF48DE">
      <w:pPr>
        <w:spacing w:line="276" w:lineRule="auto"/>
        <w:rPr>
          <w:color w:val="000000"/>
          <w:sz w:val="28"/>
          <w:szCs w:val="28"/>
        </w:rPr>
      </w:pPr>
      <w:r w:rsidRPr="00BB595E">
        <w:rPr>
          <w:color w:val="000000"/>
          <w:sz w:val="28"/>
          <w:szCs w:val="28"/>
        </w:rPr>
        <w:t>А. Адренолин.</w:t>
      </w:r>
    </w:p>
    <w:p w14:paraId="449D3053" w14:textId="77777777" w:rsidR="00FF48DE" w:rsidRPr="00BB595E" w:rsidRDefault="00FF48DE" w:rsidP="00FF48DE">
      <w:pPr>
        <w:spacing w:line="276" w:lineRule="auto"/>
        <w:rPr>
          <w:color w:val="000000"/>
          <w:sz w:val="28"/>
          <w:szCs w:val="28"/>
        </w:rPr>
      </w:pPr>
      <w:r w:rsidRPr="00BB595E">
        <w:rPr>
          <w:color w:val="000000"/>
          <w:sz w:val="28"/>
          <w:szCs w:val="28"/>
        </w:rPr>
        <w:t>Б.  Норадренолин.</w:t>
      </w:r>
    </w:p>
    <w:p w14:paraId="5D53C2AF" w14:textId="77777777" w:rsidR="00FF48DE" w:rsidRPr="00BB595E" w:rsidRDefault="00FF48DE" w:rsidP="00FF48DE">
      <w:pPr>
        <w:spacing w:line="276" w:lineRule="auto"/>
        <w:rPr>
          <w:color w:val="000000"/>
          <w:sz w:val="28"/>
          <w:szCs w:val="28"/>
        </w:rPr>
      </w:pPr>
      <w:r w:rsidRPr="00BB595E">
        <w:rPr>
          <w:color w:val="000000"/>
          <w:sz w:val="28"/>
          <w:szCs w:val="28"/>
        </w:rPr>
        <w:t>В. Тироксин.</w:t>
      </w:r>
    </w:p>
    <w:p w14:paraId="71609368" w14:textId="77777777" w:rsidR="00FF48DE" w:rsidRPr="00BB595E" w:rsidRDefault="00FF48DE" w:rsidP="00FF48DE">
      <w:pPr>
        <w:spacing w:line="276" w:lineRule="auto"/>
        <w:rPr>
          <w:color w:val="000000"/>
          <w:sz w:val="28"/>
          <w:szCs w:val="28"/>
        </w:rPr>
      </w:pPr>
      <w:r w:rsidRPr="00BB595E">
        <w:rPr>
          <w:color w:val="000000"/>
          <w:sz w:val="28"/>
          <w:szCs w:val="28"/>
        </w:rPr>
        <w:t>Г. Трийодтиронин.</w:t>
      </w:r>
    </w:p>
    <w:p w14:paraId="2103E2D6" w14:textId="77777777" w:rsidR="00FF48DE" w:rsidRPr="002A5DDC" w:rsidRDefault="00FF48DE" w:rsidP="00FF48DE">
      <w:pPr>
        <w:spacing w:line="276" w:lineRule="auto"/>
        <w:rPr>
          <w:b/>
          <w:bCs/>
          <w:color w:val="000000"/>
          <w:sz w:val="28"/>
          <w:szCs w:val="28"/>
        </w:rPr>
      </w:pPr>
      <w:r w:rsidRPr="002A5DDC">
        <w:rPr>
          <w:b/>
          <w:bCs/>
          <w:color w:val="000000"/>
          <w:sz w:val="28"/>
          <w:szCs w:val="28"/>
        </w:rPr>
        <w:t>7.Стимулирует</w:t>
      </w:r>
      <w:r w:rsidRPr="002A5DDC">
        <w:rPr>
          <w:b/>
          <w:bCs/>
          <w:color w:val="000000"/>
          <w:sz w:val="28"/>
          <w:szCs w:val="28"/>
        </w:rPr>
        <w:tab/>
        <w:t>сокращение беременной матки во время родов изгнание</w:t>
      </w:r>
      <w:r w:rsidRPr="00BB595E">
        <w:rPr>
          <w:bCs/>
          <w:color w:val="000000"/>
          <w:sz w:val="28"/>
          <w:szCs w:val="28"/>
        </w:rPr>
        <w:t xml:space="preserve"> </w:t>
      </w:r>
      <w:r w:rsidRPr="002A5DDC">
        <w:rPr>
          <w:b/>
          <w:bCs/>
          <w:color w:val="000000"/>
          <w:sz w:val="28"/>
          <w:szCs w:val="28"/>
        </w:rPr>
        <w:t>плода гормон:</w:t>
      </w:r>
    </w:p>
    <w:p w14:paraId="2D21EE81" w14:textId="77777777" w:rsidR="00FF48DE" w:rsidRPr="00BB595E" w:rsidRDefault="00FF48DE" w:rsidP="00FF48DE">
      <w:pPr>
        <w:spacing w:line="276" w:lineRule="auto"/>
        <w:rPr>
          <w:color w:val="000000"/>
          <w:sz w:val="28"/>
          <w:szCs w:val="28"/>
        </w:rPr>
      </w:pPr>
      <w:r w:rsidRPr="00BB595E">
        <w:rPr>
          <w:color w:val="000000"/>
          <w:sz w:val="28"/>
          <w:szCs w:val="28"/>
        </w:rPr>
        <w:t>А. Фоллитропин (ФСГ).</w:t>
      </w:r>
    </w:p>
    <w:p w14:paraId="09C79EA3" w14:textId="77777777" w:rsidR="00FF48DE" w:rsidRPr="00BB595E" w:rsidRDefault="00FF48DE" w:rsidP="00FF48DE">
      <w:pPr>
        <w:spacing w:line="276" w:lineRule="auto"/>
        <w:rPr>
          <w:color w:val="000000"/>
          <w:sz w:val="28"/>
          <w:szCs w:val="28"/>
        </w:rPr>
      </w:pPr>
      <w:r w:rsidRPr="00BB595E">
        <w:rPr>
          <w:color w:val="000000"/>
          <w:sz w:val="28"/>
          <w:szCs w:val="28"/>
        </w:rPr>
        <w:t>Б. Лютропин.</w:t>
      </w:r>
    </w:p>
    <w:p w14:paraId="4A1D898A" w14:textId="77777777" w:rsidR="00FF48DE" w:rsidRPr="00BB595E" w:rsidRDefault="00FF48DE" w:rsidP="00FF48DE">
      <w:pPr>
        <w:spacing w:line="276" w:lineRule="auto"/>
        <w:rPr>
          <w:color w:val="000000"/>
          <w:sz w:val="28"/>
          <w:szCs w:val="28"/>
        </w:rPr>
      </w:pPr>
      <w:r w:rsidRPr="00BB595E">
        <w:rPr>
          <w:color w:val="000000"/>
          <w:sz w:val="28"/>
          <w:szCs w:val="28"/>
        </w:rPr>
        <w:t>В. Окситоцин.</w:t>
      </w:r>
    </w:p>
    <w:p w14:paraId="6A32410E" w14:textId="77777777" w:rsidR="00FF48DE" w:rsidRPr="00BB595E" w:rsidRDefault="00FF48DE" w:rsidP="00FF48DE">
      <w:pPr>
        <w:spacing w:line="276" w:lineRule="auto"/>
        <w:rPr>
          <w:color w:val="000000"/>
          <w:sz w:val="28"/>
          <w:szCs w:val="28"/>
        </w:rPr>
      </w:pPr>
      <w:r w:rsidRPr="00BB595E">
        <w:rPr>
          <w:color w:val="000000"/>
          <w:sz w:val="28"/>
          <w:szCs w:val="28"/>
        </w:rPr>
        <w:t>Г. Эстрадиол.</w:t>
      </w:r>
    </w:p>
    <w:p w14:paraId="24F6B2B2" w14:textId="77777777" w:rsidR="00FF48DE" w:rsidRPr="002A5DDC" w:rsidRDefault="00FF48DE" w:rsidP="00FF48DE">
      <w:pPr>
        <w:spacing w:line="276" w:lineRule="auto"/>
        <w:rPr>
          <w:b/>
          <w:color w:val="000000"/>
          <w:sz w:val="28"/>
          <w:szCs w:val="28"/>
        </w:rPr>
      </w:pPr>
      <w:r w:rsidRPr="002A5DDC">
        <w:rPr>
          <w:b/>
          <w:bCs/>
          <w:color w:val="000000"/>
          <w:sz w:val="28"/>
          <w:szCs w:val="28"/>
        </w:rPr>
        <w:t>8.Непостоянной</w:t>
      </w:r>
      <w:r w:rsidRPr="002A5DDC">
        <w:rPr>
          <w:b/>
          <w:bCs/>
          <w:color w:val="000000"/>
          <w:sz w:val="28"/>
          <w:szCs w:val="28"/>
        </w:rPr>
        <w:tab/>
        <w:t>частью щитовидной железы является</w:t>
      </w:r>
    </w:p>
    <w:p w14:paraId="27320CC4" w14:textId="77777777" w:rsidR="00FF48DE" w:rsidRPr="00BB595E" w:rsidRDefault="00FF48DE" w:rsidP="00FF48DE">
      <w:pPr>
        <w:spacing w:line="276" w:lineRule="auto"/>
        <w:rPr>
          <w:color w:val="000000"/>
          <w:sz w:val="28"/>
          <w:szCs w:val="28"/>
        </w:rPr>
      </w:pPr>
      <w:r w:rsidRPr="00BB595E">
        <w:rPr>
          <w:color w:val="000000"/>
          <w:sz w:val="28"/>
          <w:szCs w:val="28"/>
        </w:rPr>
        <w:t>А. Правая</w:t>
      </w:r>
      <w:r w:rsidRPr="00BB595E">
        <w:rPr>
          <w:color w:val="000000"/>
          <w:sz w:val="28"/>
          <w:szCs w:val="28"/>
        </w:rPr>
        <w:tab/>
        <w:t>доля.</w:t>
      </w:r>
    </w:p>
    <w:p w14:paraId="46207439" w14:textId="77777777" w:rsidR="00FF48DE" w:rsidRPr="00BB595E" w:rsidRDefault="00FF48DE" w:rsidP="00FF48DE">
      <w:pPr>
        <w:spacing w:line="276" w:lineRule="auto"/>
        <w:rPr>
          <w:color w:val="000000"/>
          <w:sz w:val="28"/>
          <w:szCs w:val="28"/>
        </w:rPr>
      </w:pPr>
      <w:r w:rsidRPr="00BB595E">
        <w:rPr>
          <w:color w:val="000000"/>
          <w:sz w:val="28"/>
          <w:szCs w:val="28"/>
        </w:rPr>
        <w:t>Б. Левая доля.</w:t>
      </w:r>
    </w:p>
    <w:p w14:paraId="66179150" w14:textId="77777777" w:rsidR="00FF48DE" w:rsidRPr="00BB595E" w:rsidRDefault="00FF48DE" w:rsidP="00FF48DE">
      <w:pPr>
        <w:spacing w:line="276" w:lineRule="auto"/>
        <w:rPr>
          <w:color w:val="000000"/>
          <w:sz w:val="28"/>
          <w:szCs w:val="28"/>
        </w:rPr>
      </w:pPr>
      <w:r w:rsidRPr="00BB595E">
        <w:rPr>
          <w:color w:val="000000"/>
          <w:sz w:val="28"/>
          <w:szCs w:val="28"/>
        </w:rPr>
        <w:t>В. Пирамидальная доля.</w:t>
      </w:r>
    </w:p>
    <w:p w14:paraId="312E8567" w14:textId="77777777" w:rsidR="00FF48DE" w:rsidRPr="00BB595E" w:rsidRDefault="00FF48DE" w:rsidP="00FF48DE">
      <w:pPr>
        <w:spacing w:line="276" w:lineRule="auto"/>
        <w:rPr>
          <w:color w:val="000000"/>
          <w:sz w:val="28"/>
          <w:szCs w:val="28"/>
        </w:rPr>
      </w:pPr>
      <w:r w:rsidRPr="00BB595E">
        <w:rPr>
          <w:color w:val="000000"/>
          <w:sz w:val="28"/>
          <w:szCs w:val="28"/>
        </w:rPr>
        <w:t>Г. Перешеек.</w:t>
      </w:r>
    </w:p>
    <w:p w14:paraId="60C08400" w14:textId="77777777" w:rsidR="00FF48DE" w:rsidRPr="002A5DDC" w:rsidRDefault="00FF48DE" w:rsidP="00FF48DE">
      <w:pPr>
        <w:spacing w:line="276" w:lineRule="auto"/>
        <w:rPr>
          <w:b/>
          <w:sz w:val="28"/>
          <w:szCs w:val="28"/>
        </w:rPr>
      </w:pPr>
      <w:r w:rsidRPr="002A5DDC">
        <w:rPr>
          <w:b/>
          <w:bCs/>
          <w:color w:val="000000"/>
          <w:sz w:val="28"/>
          <w:szCs w:val="28"/>
        </w:rPr>
        <w:t>9. При недостаточном содержании йода в крови выработка тироксина и трийодтиронина в щитовидной железе:</w:t>
      </w:r>
    </w:p>
    <w:p w14:paraId="5494EE0F" w14:textId="77777777" w:rsidR="00FF48DE" w:rsidRPr="00BB595E" w:rsidRDefault="00FF48DE" w:rsidP="00FF48DE">
      <w:pPr>
        <w:spacing w:line="276" w:lineRule="auto"/>
        <w:rPr>
          <w:color w:val="000000"/>
          <w:sz w:val="28"/>
          <w:szCs w:val="28"/>
        </w:rPr>
      </w:pPr>
      <w:r w:rsidRPr="00BB595E">
        <w:rPr>
          <w:color w:val="000000"/>
          <w:sz w:val="28"/>
          <w:szCs w:val="28"/>
        </w:rPr>
        <w:t>А. Не изменяется.</w:t>
      </w:r>
    </w:p>
    <w:p w14:paraId="707D8B2A" w14:textId="77777777" w:rsidR="00FF48DE" w:rsidRPr="00BB595E" w:rsidRDefault="00FF48DE" w:rsidP="00FF48DE">
      <w:pPr>
        <w:spacing w:line="276" w:lineRule="auto"/>
        <w:rPr>
          <w:color w:val="000000"/>
          <w:sz w:val="28"/>
          <w:szCs w:val="28"/>
        </w:rPr>
      </w:pPr>
      <w:r w:rsidRPr="00BB595E">
        <w:rPr>
          <w:color w:val="000000"/>
          <w:sz w:val="28"/>
          <w:szCs w:val="28"/>
        </w:rPr>
        <w:t>Б. Стимулируется.</w:t>
      </w:r>
    </w:p>
    <w:p w14:paraId="1B50C2AC" w14:textId="77777777" w:rsidR="00FF48DE" w:rsidRPr="00BB595E" w:rsidRDefault="00FF48DE" w:rsidP="00FF48DE">
      <w:pPr>
        <w:spacing w:line="276" w:lineRule="auto"/>
        <w:rPr>
          <w:color w:val="000000"/>
          <w:sz w:val="28"/>
          <w:szCs w:val="28"/>
        </w:rPr>
      </w:pPr>
      <w:r w:rsidRPr="00BB595E">
        <w:rPr>
          <w:color w:val="000000"/>
          <w:sz w:val="28"/>
          <w:szCs w:val="28"/>
        </w:rPr>
        <w:t>В. Тормозится</w:t>
      </w:r>
    </w:p>
    <w:p w14:paraId="0448F011" w14:textId="77777777" w:rsidR="00FF48DE" w:rsidRPr="002A5DDC" w:rsidRDefault="00FF48DE" w:rsidP="00FF48DE">
      <w:pPr>
        <w:spacing w:line="276" w:lineRule="auto"/>
        <w:rPr>
          <w:b/>
          <w:sz w:val="28"/>
          <w:szCs w:val="28"/>
        </w:rPr>
      </w:pPr>
      <w:r w:rsidRPr="002A5DDC">
        <w:rPr>
          <w:b/>
          <w:bCs/>
          <w:color w:val="000000"/>
          <w:sz w:val="28"/>
          <w:szCs w:val="28"/>
        </w:rPr>
        <w:lastRenderedPageBreak/>
        <w:t>10.Вырабатывают минералкортикоиды- альдостерон и дезоксикортикостерон- зона коры надпочечника:</w:t>
      </w:r>
    </w:p>
    <w:p w14:paraId="7D2E7CC3" w14:textId="77777777" w:rsidR="00FF48DE" w:rsidRPr="00BB595E" w:rsidRDefault="00FF48DE" w:rsidP="00FF48DE">
      <w:pPr>
        <w:spacing w:line="276" w:lineRule="auto"/>
        <w:rPr>
          <w:sz w:val="28"/>
          <w:szCs w:val="28"/>
        </w:rPr>
      </w:pPr>
      <w:r w:rsidRPr="00BB595E">
        <w:rPr>
          <w:color w:val="000000"/>
          <w:sz w:val="28"/>
          <w:szCs w:val="28"/>
        </w:rPr>
        <w:t>А. Сетчатая.</w:t>
      </w:r>
    </w:p>
    <w:p w14:paraId="7B7534B4" w14:textId="77777777" w:rsidR="00FF48DE" w:rsidRPr="00BB595E" w:rsidRDefault="00FF48DE" w:rsidP="00FF48DE">
      <w:pPr>
        <w:spacing w:line="276" w:lineRule="auto"/>
        <w:rPr>
          <w:color w:val="000000"/>
          <w:sz w:val="28"/>
          <w:szCs w:val="28"/>
        </w:rPr>
      </w:pPr>
      <w:r w:rsidRPr="00BB595E">
        <w:rPr>
          <w:color w:val="000000"/>
          <w:sz w:val="28"/>
          <w:szCs w:val="28"/>
        </w:rPr>
        <w:t>Б. Пучковая.</w:t>
      </w:r>
    </w:p>
    <w:p w14:paraId="5A73E4EF" w14:textId="77777777" w:rsidR="00FF48DE" w:rsidRPr="00BB595E" w:rsidRDefault="00FF48DE" w:rsidP="00FF48DE">
      <w:pPr>
        <w:spacing w:line="276" w:lineRule="auto"/>
        <w:rPr>
          <w:color w:val="000000"/>
          <w:sz w:val="28"/>
          <w:szCs w:val="28"/>
        </w:rPr>
      </w:pPr>
      <w:r w:rsidRPr="00BB595E">
        <w:rPr>
          <w:color w:val="000000"/>
          <w:sz w:val="28"/>
          <w:szCs w:val="28"/>
        </w:rPr>
        <w:t>В. Клубочковая.</w:t>
      </w:r>
    </w:p>
    <w:p w14:paraId="2B22954B" w14:textId="77777777" w:rsidR="00FF48DE" w:rsidRPr="00BB595E" w:rsidRDefault="00FF48DE" w:rsidP="00FF48DE">
      <w:pPr>
        <w:spacing w:line="276" w:lineRule="auto"/>
        <w:rPr>
          <w:color w:val="000000"/>
          <w:sz w:val="28"/>
          <w:szCs w:val="28"/>
        </w:rPr>
      </w:pPr>
      <w:r w:rsidRPr="00BB595E">
        <w:rPr>
          <w:color w:val="000000"/>
          <w:sz w:val="28"/>
          <w:szCs w:val="28"/>
        </w:rPr>
        <w:t>Г. Мозговое вещество.</w:t>
      </w:r>
    </w:p>
    <w:p w14:paraId="68C62A5F" w14:textId="77777777" w:rsidR="00FF48DE" w:rsidRPr="002A5DDC" w:rsidRDefault="00FF48DE" w:rsidP="00FF48DE">
      <w:pPr>
        <w:spacing w:line="276" w:lineRule="auto"/>
        <w:rPr>
          <w:b/>
          <w:color w:val="000000"/>
          <w:sz w:val="28"/>
          <w:szCs w:val="28"/>
        </w:rPr>
      </w:pPr>
      <w:r w:rsidRPr="002A5DDC">
        <w:rPr>
          <w:b/>
          <w:color w:val="000000"/>
          <w:sz w:val="28"/>
          <w:szCs w:val="28"/>
        </w:rPr>
        <w:t>11.Какая железа напоминает по внешнему виду еловую шишку:</w:t>
      </w:r>
    </w:p>
    <w:p w14:paraId="15546D55" w14:textId="77777777" w:rsidR="00FF48DE" w:rsidRPr="00BB595E" w:rsidRDefault="00FF48DE" w:rsidP="00FF48DE">
      <w:pPr>
        <w:spacing w:line="276" w:lineRule="auto"/>
        <w:rPr>
          <w:color w:val="000000"/>
          <w:sz w:val="28"/>
          <w:szCs w:val="28"/>
        </w:rPr>
      </w:pPr>
      <w:r w:rsidRPr="00BB595E">
        <w:rPr>
          <w:color w:val="000000"/>
          <w:sz w:val="28"/>
          <w:szCs w:val="28"/>
        </w:rPr>
        <w:t>А. Гипофиз.</w:t>
      </w:r>
    </w:p>
    <w:p w14:paraId="62F32227" w14:textId="77777777" w:rsidR="00FF48DE" w:rsidRPr="00BB595E" w:rsidRDefault="00FF48DE" w:rsidP="00FF48DE">
      <w:pPr>
        <w:spacing w:line="276" w:lineRule="auto"/>
        <w:rPr>
          <w:color w:val="000000"/>
          <w:sz w:val="28"/>
          <w:szCs w:val="28"/>
        </w:rPr>
      </w:pPr>
      <w:r w:rsidRPr="00BB595E">
        <w:rPr>
          <w:color w:val="000000"/>
          <w:sz w:val="28"/>
          <w:szCs w:val="28"/>
        </w:rPr>
        <w:t>Б. Эпифиз.</w:t>
      </w:r>
    </w:p>
    <w:p w14:paraId="24722EED" w14:textId="77777777" w:rsidR="00FF48DE" w:rsidRPr="00BB595E" w:rsidRDefault="00FF48DE" w:rsidP="00FF48DE">
      <w:pPr>
        <w:spacing w:line="276" w:lineRule="auto"/>
        <w:rPr>
          <w:color w:val="000000"/>
          <w:sz w:val="28"/>
          <w:szCs w:val="28"/>
        </w:rPr>
      </w:pPr>
      <w:r w:rsidRPr="00BB595E">
        <w:rPr>
          <w:color w:val="000000"/>
          <w:sz w:val="28"/>
          <w:szCs w:val="28"/>
        </w:rPr>
        <w:t>В. Щитовидная.</w:t>
      </w:r>
    </w:p>
    <w:p w14:paraId="4B7EFE22" w14:textId="77777777" w:rsidR="00FF48DE" w:rsidRPr="00BB595E" w:rsidRDefault="00FF48DE" w:rsidP="00FF48DE">
      <w:pPr>
        <w:spacing w:line="276" w:lineRule="auto"/>
        <w:rPr>
          <w:color w:val="000000"/>
          <w:sz w:val="28"/>
          <w:szCs w:val="28"/>
        </w:rPr>
      </w:pPr>
      <w:r w:rsidRPr="00BB595E">
        <w:rPr>
          <w:color w:val="000000"/>
          <w:sz w:val="28"/>
          <w:szCs w:val="28"/>
        </w:rPr>
        <w:t>Г. Поджелудочная.</w:t>
      </w:r>
    </w:p>
    <w:p w14:paraId="61E8357E" w14:textId="77777777" w:rsidR="00FF48DE" w:rsidRPr="002A5DDC" w:rsidRDefault="00FF48DE" w:rsidP="00FF48DE">
      <w:pPr>
        <w:spacing w:line="276" w:lineRule="auto"/>
        <w:rPr>
          <w:b/>
          <w:color w:val="000000"/>
          <w:sz w:val="28"/>
          <w:szCs w:val="28"/>
        </w:rPr>
      </w:pPr>
      <w:r w:rsidRPr="002A5DDC">
        <w:rPr>
          <w:b/>
          <w:color w:val="000000"/>
          <w:sz w:val="28"/>
          <w:szCs w:val="28"/>
        </w:rPr>
        <w:t>12.Главный гормон эпифиза:</w:t>
      </w:r>
    </w:p>
    <w:p w14:paraId="24590621" w14:textId="77777777" w:rsidR="00FF48DE" w:rsidRPr="00BB595E" w:rsidRDefault="00FF48DE" w:rsidP="00FF48DE">
      <w:pPr>
        <w:spacing w:line="276" w:lineRule="auto"/>
        <w:rPr>
          <w:color w:val="000000"/>
          <w:sz w:val="28"/>
          <w:szCs w:val="28"/>
        </w:rPr>
      </w:pPr>
      <w:r w:rsidRPr="00BB595E">
        <w:rPr>
          <w:color w:val="000000"/>
          <w:sz w:val="28"/>
          <w:szCs w:val="28"/>
        </w:rPr>
        <w:t>А. Мелатонин.</w:t>
      </w:r>
    </w:p>
    <w:p w14:paraId="064CF449" w14:textId="77777777" w:rsidR="00FF48DE" w:rsidRPr="00BB595E" w:rsidRDefault="00FF48DE" w:rsidP="00FF48DE">
      <w:pPr>
        <w:spacing w:line="276" w:lineRule="auto"/>
        <w:rPr>
          <w:color w:val="000000"/>
          <w:sz w:val="28"/>
          <w:szCs w:val="28"/>
        </w:rPr>
      </w:pPr>
      <w:r w:rsidRPr="00BB595E">
        <w:rPr>
          <w:color w:val="000000"/>
          <w:sz w:val="28"/>
          <w:szCs w:val="28"/>
        </w:rPr>
        <w:t>Б. Альдостерон.</w:t>
      </w:r>
    </w:p>
    <w:p w14:paraId="51445542" w14:textId="77777777" w:rsidR="00FF48DE" w:rsidRPr="00BB595E" w:rsidRDefault="00FF48DE" w:rsidP="00FF48DE">
      <w:pPr>
        <w:spacing w:line="276" w:lineRule="auto"/>
        <w:rPr>
          <w:color w:val="000000"/>
          <w:sz w:val="28"/>
          <w:szCs w:val="28"/>
        </w:rPr>
      </w:pPr>
      <w:r w:rsidRPr="00BB595E">
        <w:rPr>
          <w:color w:val="000000"/>
          <w:sz w:val="28"/>
          <w:szCs w:val="28"/>
        </w:rPr>
        <w:t>В. Адреналин.</w:t>
      </w:r>
    </w:p>
    <w:p w14:paraId="45879C6B" w14:textId="77777777" w:rsidR="00FF48DE" w:rsidRPr="00BB595E" w:rsidRDefault="00FF48DE" w:rsidP="00FF48DE">
      <w:pPr>
        <w:spacing w:line="276" w:lineRule="auto"/>
        <w:rPr>
          <w:color w:val="000000"/>
          <w:sz w:val="28"/>
          <w:szCs w:val="28"/>
        </w:rPr>
      </w:pPr>
      <w:r w:rsidRPr="00BB595E">
        <w:rPr>
          <w:sz w:val="28"/>
          <w:szCs w:val="28"/>
        </w:rPr>
        <w:t>Г.</w:t>
      </w:r>
      <w:r w:rsidRPr="00BB595E">
        <w:rPr>
          <w:color w:val="000000"/>
          <w:sz w:val="28"/>
          <w:szCs w:val="28"/>
        </w:rPr>
        <w:t xml:space="preserve"> Окситоцин.</w:t>
      </w:r>
    </w:p>
    <w:p w14:paraId="7E888DBC" w14:textId="77777777" w:rsidR="00FF48DE" w:rsidRPr="002A5DDC" w:rsidRDefault="00FF48DE" w:rsidP="00FF48DE">
      <w:pPr>
        <w:spacing w:line="276" w:lineRule="auto"/>
        <w:rPr>
          <w:b/>
          <w:sz w:val="28"/>
          <w:szCs w:val="28"/>
        </w:rPr>
      </w:pPr>
      <w:r w:rsidRPr="002A5DDC">
        <w:rPr>
          <w:b/>
          <w:sz w:val="28"/>
          <w:szCs w:val="28"/>
        </w:rPr>
        <w:t>13.Суточное потребление йода должно составлять:</w:t>
      </w:r>
    </w:p>
    <w:p w14:paraId="57B24F78" w14:textId="77777777" w:rsidR="00FF48DE" w:rsidRPr="00BB595E" w:rsidRDefault="00FF48DE" w:rsidP="00FF48DE">
      <w:pPr>
        <w:spacing w:line="276" w:lineRule="auto"/>
        <w:rPr>
          <w:sz w:val="28"/>
          <w:szCs w:val="28"/>
        </w:rPr>
      </w:pPr>
      <w:r w:rsidRPr="00BB595E">
        <w:rPr>
          <w:sz w:val="28"/>
          <w:szCs w:val="28"/>
        </w:rPr>
        <w:t>А.150мг.</w:t>
      </w:r>
    </w:p>
    <w:p w14:paraId="6E9F9744" w14:textId="77777777" w:rsidR="00FF48DE" w:rsidRPr="00BB595E" w:rsidRDefault="00FF48DE" w:rsidP="00FF48DE">
      <w:pPr>
        <w:spacing w:line="276" w:lineRule="auto"/>
        <w:rPr>
          <w:sz w:val="28"/>
          <w:szCs w:val="28"/>
        </w:rPr>
      </w:pPr>
      <w:r w:rsidRPr="00BB595E">
        <w:rPr>
          <w:sz w:val="28"/>
          <w:szCs w:val="28"/>
        </w:rPr>
        <w:t>Б. 200мг.</w:t>
      </w:r>
    </w:p>
    <w:p w14:paraId="7B7B0263" w14:textId="77777777" w:rsidR="00FF48DE" w:rsidRPr="00BB595E" w:rsidRDefault="00FF48DE" w:rsidP="00FF48DE">
      <w:pPr>
        <w:spacing w:line="276" w:lineRule="auto"/>
        <w:rPr>
          <w:sz w:val="28"/>
          <w:szCs w:val="28"/>
        </w:rPr>
      </w:pPr>
      <w:r w:rsidRPr="00BB595E">
        <w:rPr>
          <w:sz w:val="28"/>
          <w:szCs w:val="28"/>
        </w:rPr>
        <w:t>В. 150-300мг.</w:t>
      </w:r>
    </w:p>
    <w:p w14:paraId="39178561" w14:textId="77777777" w:rsidR="00FF48DE" w:rsidRPr="00BB595E" w:rsidRDefault="00FF48DE" w:rsidP="00FF48DE">
      <w:pPr>
        <w:spacing w:line="276" w:lineRule="auto"/>
        <w:rPr>
          <w:sz w:val="28"/>
          <w:szCs w:val="28"/>
        </w:rPr>
      </w:pPr>
      <w:r w:rsidRPr="00BB595E">
        <w:rPr>
          <w:sz w:val="28"/>
          <w:szCs w:val="28"/>
        </w:rPr>
        <w:t>Г.350мг.</w:t>
      </w:r>
    </w:p>
    <w:p w14:paraId="5664A5FD" w14:textId="77777777" w:rsidR="00FF48DE" w:rsidRPr="002A5DDC" w:rsidRDefault="00FF48DE" w:rsidP="00FF48DE">
      <w:pPr>
        <w:spacing w:line="276" w:lineRule="auto"/>
        <w:rPr>
          <w:b/>
          <w:sz w:val="28"/>
          <w:szCs w:val="28"/>
        </w:rPr>
      </w:pPr>
      <w:r w:rsidRPr="002A5DDC">
        <w:rPr>
          <w:b/>
          <w:sz w:val="28"/>
          <w:szCs w:val="28"/>
        </w:rPr>
        <w:t>14.Гормон регулирующий обмен кальция и фосфора в организме:</w:t>
      </w:r>
    </w:p>
    <w:p w14:paraId="6E40CD40" w14:textId="77777777" w:rsidR="00FF48DE" w:rsidRPr="00BB595E" w:rsidRDefault="00FF48DE" w:rsidP="00FF48DE">
      <w:pPr>
        <w:spacing w:line="276" w:lineRule="auto"/>
        <w:rPr>
          <w:sz w:val="28"/>
          <w:szCs w:val="28"/>
        </w:rPr>
      </w:pPr>
      <w:r w:rsidRPr="00BB595E">
        <w:rPr>
          <w:sz w:val="28"/>
          <w:szCs w:val="28"/>
        </w:rPr>
        <w:t>А. Кальцитонин.</w:t>
      </w:r>
    </w:p>
    <w:p w14:paraId="470EF122" w14:textId="77777777" w:rsidR="00FF48DE" w:rsidRPr="00BB595E" w:rsidRDefault="00FF48DE" w:rsidP="00FF48DE">
      <w:pPr>
        <w:spacing w:line="276" w:lineRule="auto"/>
        <w:rPr>
          <w:color w:val="000000"/>
          <w:sz w:val="28"/>
          <w:szCs w:val="28"/>
        </w:rPr>
      </w:pPr>
      <w:r w:rsidRPr="00BB595E">
        <w:rPr>
          <w:sz w:val="28"/>
          <w:szCs w:val="28"/>
        </w:rPr>
        <w:t xml:space="preserve">Б. </w:t>
      </w:r>
      <w:r w:rsidRPr="00BB595E">
        <w:rPr>
          <w:color w:val="000000"/>
          <w:sz w:val="28"/>
          <w:szCs w:val="28"/>
        </w:rPr>
        <w:t>Тироксин.</w:t>
      </w:r>
    </w:p>
    <w:p w14:paraId="234579F3" w14:textId="77777777" w:rsidR="00FF48DE" w:rsidRPr="00BB595E" w:rsidRDefault="00FF48DE" w:rsidP="00FF48DE">
      <w:pPr>
        <w:spacing w:line="276" w:lineRule="auto"/>
        <w:rPr>
          <w:color w:val="000000"/>
          <w:sz w:val="28"/>
          <w:szCs w:val="28"/>
        </w:rPr>
      </w:pPr>
      <w:r w:rsidRPr="00BB595E">
        <w:rPr>
          <w:color w:val="000000"/>
          <w:sz w:val="28"/>
          <w:szCs w:val="28"/>
        </w:rPr>
        <w:t>В. Трийодтиронин.</w:t>
      </w:r>
    </w:p>
    <w:p w14:paraId="3B641587" w14:textId="77777777" w:rsidR="00FF48DE" w:rsidRPr="00BB595E" w:rsidRDefault="00FF48DE" w:rsidP="00FF48DE">
      <w:pPr>
        <w:spacing w:line="276" w:lineRule="auto"/>
        <w:rPr>
          <w:color w:val="000000"/>
          <w:sz w:val="28"/>
          <w:szCs w:val="28"/>
        </w:rPr>
      </w:pPr>
      <w:r w:rsidRPr="00BB595E">
        <w:rPr>
          <w:sz w:val="28"/>
          <w:szCs w:val="28"/>
        </w:rPr>
        <w:t xml:space="preserve">Г. </w:t>
      </w:r>
      <w:r w:rsidRPr="00BB595E">
        <w:rPr>
          <w:color w:val="000000"/>
          <w:sz w:val="28"/>
          <w:szCs w:val="28"/>
        </w:rPr>
        <w:t>Эстрадиол.</w:t>
      </w:r>
    </w:p>
    <w:p w14:paraId="099AA301" w14:textId="77777777" w:rsidR="00FF48DE" w:rsidRPr="002A5DDC" w:rsidRDefault="00FF48DE" w:rsidP="00FF48DE">
      <w:pPr>
        <w:spacing w:line="276" w:lineRule="auto"/>
        <w:rPr>
          <w:b/>
          <w:color w:val="000000"/>
          <w:sz w:val="28"/>
          <w:szCs w:val="28"/>
        </w:rPr>
      </w:pPr>
      <w:r w:rsidRPr="002A5DDC">
        <w:rPr>
          <w:b/>
          <w:color w:val="000000"/>
          <w:sz w:val="28"/>
          <w:szCs w:val="28"/>
        </w:rPr>
        <w:t>15.Общая масса паращитовидных желёз:</w:t>
      </w:r>
    </w:p>
    <w:p w14:paraId="0C6C115E" w14:textId="77777777" w:rsidR="00FF48DE" w:rsidRPr="00BB595E" w:rsidRDefault="00FF48DE" w:rsidP="00FF48DE">
      <w:pPr>
        <w:spacing w:line="276" w:lineRule="auto"/>
        <w:rPr>
          <w:color w:val="000000"/>
          <w:sz w:val="28"/>
          <w:szCs w:val="28"/>
        </w:rPr>
      </w:pPr>
      <w:r w:rsidRPr="00BB595E">
        <w:rPr>
          <w:color w:val="000000"/>
          <w:sz w:val="28"/>
          <w:szCs w:val="28"/>
        </w:rPr>
        <w:t>А.1,18г.</w:t>
      </w:r>
    </w:p>
    <w:p w14:paraId="28E2F8E0" w14:textId="77777777" w:rsidR="00FF48DE" w:rsidRPr="00BB595E" w:rsidRDefault="00FF48DE" w:rsidP="00FF48DE">
      <w:pPr>
        <w:spacing w:line="276" w:lineRule="auto"/>
        <w:rPr>
          <w:color w:val="000000"/>
          <w:sz w:val="28"/>
          <w:szCs w:val="28"/>
        </w:rPr>
      </w:pPr>
      <w:r w:rsidRPr="00BB595E">
        <w:rPr>
          <w:color w:val="000000"/>
          <w:sz w:val="28"/>
          <w:szCs w:val="28"/>
        </w:rPr>
        <w:t>Б. 2г.</w:t>
      </w:r>
    </w:p>
    <w:p w14:paraId="267265EB" w14:textId="77777777" w:rsidR="00FF48DE" w:rsidRPr="00BB595E" w:rsidRDefault="00FF48DE" w:rsidP="00FF48DE">
      <w:pPr>
        <w:spacing w:line="276" w:lineRule="auto"/>
        <w:rPr>
          <w:color w:val="000000"/>
          <w:sz w:val="28"/>
          <w:szCs w:val="28"/>
        </w:rPr>
      </w:pPr>
      <w:r w:rsidRPr="00BB595E">
        <w:rPr>
          <w:color w:val="000000"/>
          <w:sz w:val="28"/>
          <w:szCs w:val="28"/>
        </w:rPr>
        <w:t>В.1-3г.</w:t>
      </w:r>
    </w:p>
    <w:p w14:paraId="0DBCB939" w14:textId="77777777" w:rsidR="00FF48DE" w:rsidRPr="00BB595E" w:rsidRDefault="00FF48DE" w:rsidP="00FF48DE">
      <w:pPr>
        <w:spacing w:line="276" w:lineRule="auto"/>
        <w:rPr>
          <w:color w:val="000000"/>
          <w:sz w:val="28"/>
          <w:szCs w:val="28"/>
        </w:rPr>
      </w:pPr>
      <w:r w:rsidRPr="00BB595E">
        <w:rPr>
          <w:color w:val="000000"/>
          <w:sz w:val="28"/>
          <w:szCs w:val="28"/>
        </w:rPr>
        <w:t>Г.2.5г.</w:t>
      </w:r>
    </w:p>
    <w:p w14:paraId="1C1A72D0" w14:textId="77777777" w:rsidR="00FF48DE" w:rsidRPr="002A5DDC" w:rsidRDefault="00FF48DE" w:rsidP="00FF48DE">
      <w:pPr>
        <w:spacing w:line="276" w:lineRule="auto"/>
        <w:rPr>
          <w:b/>
          <w:sz w:val="28"/>
          <w:szCs w:val="28"/>
        </w:rPr>
      </w:pPr>
      <w:r w:rsidRPr="002A5DDC">
        <w:rPr>
          <w:b/>
          <w:color w:val="000000"/>
          <w:sz w:val="28"/>
          <w:szCs w:val="28"/>
        </w:rPr>
        <w:t>16. Укажите вид эпителия, клетки которого синтезируют и выделя</w:t>
      </w:r>
      <w:r w:rsidRPr="002A5DDC">
        <w:rPr>
          <w:b/>
          <w:color w:val="000000"/>
          <w:sz w:val="28"/>
          <w:szCs w:val="28"/>
        </w:rPr>
        <w:softHyphen/>
        <w:t>ют секрет.</w:t>
      </w:r>
    </w:p>
    <w:p w14:paraId="3DB34465" w14:textId="77777777" w:rsidR="00FF48DE" w:rsidRPr="00BB595E" w:rsidRDefault="00FF48DE" w:rsidP="00FF48DE">
      <w:pPr>
        <w:spacing w:line="276" w:lineRule="auto"/>
        <w:rPr>
          <w:color w:val="000000"/>
          <w:sz w:val="28"/>
          <w:szCs w:val="28"/>
        </w:rPr>
      </w:pPr>
      <w:r w:rsidRPr="00BB595E">
        <w:rPr>
          <w:color w:val="000000"/>
          <w:sz w:val="28"/>
          <w:szCs w:val="28"/>
        </w:rPr>
        <w:t>А. Мезотелий.</w:t>
      </w:r>
    </w:p>
    <w:p w14:paraId="21539E53" w14:textId="77777777" w:rsidR="00FF48DE" w:rsidRPr="00BB595E" w:rsidRDefault="00FF48DE" w:rsidP="00FF48DE">
      <w:pPr>
        <w:spacing w:line="276" w:lineRule="auto"/>
        <w:rPr>
          <w:color w:val="000000"/>
          <w:sz w:val="28"/>
          <w:szCs w:val="28"/>
        </w:rPr>
      </w:pPr>
      <w:r w:rsidRPr="00BB595E">
        <w:rPr>
          <w:color w:val="000000"/>
          <w:sz w:val="28"/>
          <w:szCs w:val="28"/>
        </w:rPr>
        <w:t>Б.  Однослойный кубический эпителий.</w:t>
      </w:r>
    </w:p>
    <w:p w14:paraId="1FEDA282" w14:textId="77777777" w:rsidR="00FF48DE" w:rsidRPr="00BB595E" w:rsidRDefault="00FF48DE" w:rsidP="00FF48DE">
      <w:pPr>
        <w:spacing w:line="276" w:lineRule="auto"/>
        <w:rPr>
          <w:color w:val="000000"/>
          <w:sz w:val="28"/>
          <w:szCs w:val="28"/>
        </w:rPr>
      </w:pPr>
      <w:r w:rsidRPr="00BB595E">
        <w:rPr>
          <w:color w:val="000000"/>
          <w:sz w:val="28"/>
          <w:szCs w:val="28"/>
        </w:rPr>
        <w:t>В.  Многослойный плоский эпителий.</w:t>
      </w:r>
    </w:p>
    <w:p w14:paraId="7A800C38" w14:textId="77777777" w:rsidR="00FF48DE" w:rsidRPr="00BB595E" w:rsidRDefault="00FF48DE" w:rsidP="00FF48DE">
      <w:pPr>
        <w:spacing w:line="276" w:lineRule="auto"/>
        <w:rPr>
          <w:color w:val="000000"/>
          <w:sz w:val="28"/>
          <w:szCs w:val="28"/>
        </w:rPr>
      </w:pPr>
      <w:r w:rsidRPr="00BB595E">
        <w:rPr>
          <w:color w:val="000000"/>
          <w:sz w:val="28"/>
          <w:szCs w:val="28"/>
        </w:rPr>
        <w:t>Г.  Железистый эпителий.</w:t>
      </w:r>
    </w:p>
    <w:p w14:paraId="1D61CCFD" w14:textId="77777777" w:rsidR="00FF48DE" w:rsidRPr="002A5DDC" w:rsidRDefault="00FF48DE" w:rsidP="00FF48DE">
      <w:pPr>
        <w:spacing w:line="276" w:lineRule="auto"/>
        <w:rPr>
          <w:b/>
          <w:sz w:val="28"/>
          <w:szCs w:val="28"/>
        </w:rPr>
      </w:pPr>
      <w:r w:rsidRPr="002A5DDC">
        <w:rPr>
          <w:b/>
          <w:color w:val="000000"/>
          <w:sz w:val="28"/>
          <w:szCs w:val="28"/>
        </w:rPr>
        <w:t>17. Железа, осуществляющая функцию внешней и внутренней сек</w:t>
      </w:r>
      <w:r w:rsidRPr="002A5DDC">
        <w:rPr>
          <w:b/>
          <w:color w:val="000000"/>
          <w:sz w:val="28"/>
          <w:szCs w:val="28"/>
        </w:rPr>
        <w:softHyphen/>
        <w:t>реции.</w:t>
      </w:r>
    </w:p>
    <w:p w14:paraId="4C01B723" w14:textId="77777777" w:rsidR="00FF48DE" w:rsidRPr="00BB595E" w:rsidRDefault="00FF48DE" w:rsidP="00FF48DE">
      <w:pPr>
        <w:spacing w:line="276" w:lineRule="auto"/>
        <w:rPr>
          <w:sz w:val="28"/>
          <w:szCs w:val="28"/>
        </w:rPr>
      </w:pPr>
      <w:r w:rsidRPr="00BB595E">
        <w:rPr>
          <w:color w:val="000000"/>
          <w:sz w:val="28"/>
          <w:szCs w:val="28"/>
        </w:rPr>
        <w:t>А. Поджелудочная железа.</w:t>
      </w:r>
    </w:p>
    <w:p w14:paraId="78DBA083" w14:textId="77777777" w:rsidR="00FF48DE" w:rsidRPr="00BB595E" w:rsidRDefault="00FF48DE" w:rsidP="00FF48DE">
      <w:pPr>
        <w:spacing w:line="276" w:lineRule="auto"/>
        <w:rPr>
          <w:color w:val="000000"/>
          <w:sz w:val="28"/>
          <w:szCs w:val="28"/>
        </w:rPr>
      </w:pPr>
      <w:r w:rsidRPr="00BB595E">
        <w:rPr>
          <w:color w:val="000000"/>
          <w:sz w:val="28"/>
          <w:szCs w:val="28"/>
        </w:rPr>
        <w:lastRenderedPageBreak/>
        <w:t>Б.  Щитовидная железа.</w:t>
      </w:r>
    </w:p>
    <w:p w14:paraId="1CA9C9E3" w14:textId="77777777" w:rsidR="00FF48DE" w:rsidRPr="00BB595E" w:rsidRDefault="00FF48DE" w:rsidP="00FF48DE">
      <w:pPr>
        <w:spacing w:line="276" w:lineRule="auto"/>
        <w:rPr>
          <w:color w:val="000000"/>
          <w:sz w:val="28"/>
          <w:szCs w:val="28"/>
        </w:rPr>
      </w:pPr>
      <w:r w:rsidRPr="00BB595E">
        <w:rPr>
          <w:color w:val="000000"/>
          <w:sz w:val="28"/>
          <w:szCs w:val="28"/>
        </w:rPr>
        <w:t>В.  Гипофиз.</w:t>
      </w:r>
    </w:p>
    <w:p w14:paraId="38B2CC87" w14:textId="77777777" w:rsidR="00FF48DE" w:rsidRPr="00BB595E" w:rsidRDefault="00FF48DE" w:rsidP="00FF48DE">
      <w:pPr>
        <w:spacing w:line="276" w:lineRule="auto"/>
        <w:rPr>
          <w:color w:val="000000"/>
          <w:sz w:val="28"/>
          <w:szCs w:val="28"/>
        </w:rPr>
      </w:pPr>
      <w:r w:rsidRPr="00BB595E">
        <w:rPr>
          <w:color w:val="000000"/>
          <w:sz w:val="28"/>
          <w:szCs w:val="28"/>
        </w:rPr>
        <w:t>Г.  Эпифиз.</w:t>
      </w:r>
    </w:p>
    <w:p w14:paraId="3E5D2053" w14:textId="77777777" w:rsidR="00FF48DE" w:rsidRPr="002A5DDC" w:rsidRDefault="00FF48DE" w:rsidP="00FF48DE">
      <w:pPr>
        <w:spacing w:line="276" w:lineRule="auto"/>
        <w:rPr>
          <w:b/>
          <w:color w:val="000000"/>
          <w:sz w:val="28"/>
          <w:szCs w:val="28"/>
        </w:rPr>
      </w:pPr>
      <w:r w:rsidRPr="002A5DDC">
        <w:rPr>
          <w:b/>
          <w:color w:val="000000"/>
          <w:sz w:val="28"/>
          <w:szCs w:val="28"/>
        </w:rPr>
        <w:t>18.Какие гормоны относятся к тканевым?</w:t>
      </w:r>
    </w:p>
    <w:p w14:paraId="15ADDC5B" w14:textId="77777777" w:rsidR="00FF48DE" w:rsidRPr="00BB595E" w:rsidRDefault="00FF48DE" w:rsidP="00FF48DE">
      <w:pPr>
        <w:spacing w:line="276" w:lineRule="auto"/>
        <w:rPr>
          <w:color w:val="000000"/>
          <w:sz w:val="28"/>
          <w:szCs w:val="28"/>
        </w:rPr>
      </w:pPr>
      <w:r w:rsidRPr="00BB595E">
        <w:rPr>
          <w:color w:val="000000"/>
          <w:sz w:val="28"/>
          <w:szCs w:val="28"/>
        </w:rPr>
        <w:t>А. Гастрин.</w:t>
      </w:r>
    </w:p>
    <w:p w14:paraId="49EB5E7B" w14:textId="77777777" w:rsidR="00FF48DE" w:rsidRPr="00BB595E" w:rsidRDefault="00FF48DE" w:rsidP="00FF48DE">
      <w:pPr>
        <w:spacing w:line="276" w:lineRule="auto"/>
        <w:rPr>
          <w:color w:val="000000"/>
          <w:sz w:val="28"/>
          <w:szCs w:val="28"/>
        </w:rPr>
      </w:pPr>
      <w:r w:rsidRPr="00BB595E">
        <w:rPr>
          <w:color w:val="000000"/>
          <w:sz w:val="28"/>
          <w:szCs w:val="28"/>
        </w:rPr>
        <w:t>Б.  Гистамин.</w:t>
      </w:r>
    </w:p>
    <w:p w14:paraId="65948333" w14:textId="77777777" w:rsidR="00FF48DE" w:rsidRPr="00BB595E" w:rsidRDefault="00FF48DE" w:rsidP="00FF48DE">
      <w:pPr>
        <w:spacing w:line="276" w:lineRule="auto"/>
        <w:rPr>
          <w:color w:val="000000"/>
          <w:sz w:val="28"/>
          <w:szCs w:val="28"/>
        </w:rPr>
      </w:pPr>
      <w:r w:rsidRPr="00BB595E">
        <w:rPr>
          <w:color w:val="000000"/>
          <w:sz w:val="28"/>
          <w:szCs w:val="28"/>
        </w:rPr>
        <w:t>В. Тироксин.</w:t>
      </w:r>
    </w:p>
    <w:p w14:paraId="0D7A38A9" w14:textId="77777777" w:rsidR="00FF48DE" w:rsidRPr="00BB595E" w:rsidRDefault="00FF48DE" w:rsidP="00FF48DE">
      <w:pPr>
        <w:spacing w:line="276" w:lineRule="auto"/>
        <w:rPr>
          <w:color w:val="000000"/>
          <w:sz w:val="28"/>
          <w:szCs w:val="28"/>
        </w:rPr>
      </w:pPr>
      <w:r w:rsidRPr="00BB595E">
        <w:rPr>
          <w:color w:val="000000"/>
          <w:sz w:val="28"/>
          <w:szCs w:val="28"/>
        </w:rPr>
        <w:t>Г. Окситоцин.</w:t>
      </w:r>
    </w:p>
    <w:p w14:paraId="24DC6BE9" w14:textId="77777777" w:rsidR="00FF48DE" w:rsidRPr="002A5DDC" w:rsidRDefault="00FF48DE" w:rsidP="00FF48DE">
      <w:pPr>
        <w:spacing w:line="276" w:lineRule="auto"/>
        <w:rPr>
          <w:b/>
          <w:color w:val="000000"/>
          <w:sz w:val="28"/>
          <w:szCs w:val="28"/>
        </w:rPr>
      </w:pPr>
      <w:r w:rsidRPr="002A5DDC">
        <w:rPr>
          <w:b/>
          <w:color w:val="000000"/>
          <w:sz w:val="28"/>
          <w:szCs w:val="28"/>
        </w:rPr>
        <w:t>19. Что относится к гипофиззависимым эндокринным железам?</w:t>
      </w:r>
    </w:p>
    <w:p w14:paraId="37248C2F" w14:textId="77777777" w:rsidR="00FF48DE" w:rsidRPr="00BB595E" w:rsidRDefault="00FF48DE" w:rsidP="00FF48DE">
      <w:pPr>
        <w:spacing w:line="276" w:lineRule="auto"/>
        <w:rPr>
          <w:color w:val="000000"/>
          <w:sz w:val="28"/>
          <w:szCs w:val="28"/>
        </w:rPr>
      </w:pPr>
      <w:r w:rsidRPr="00BB595E">
        <w:rPr>
          <w:color w:val="000000"/>
          <w:sz w:val="28"/>
          <w:szCs w:val="28"/>
        </w:rPr>
        <w:t>А. Эпифиз.</w:t>
      </w:r>
    </w:p>
    <w:p w14:paraId="1022A5F1" w14:textId="77777777" w:rsidR="00FF48DE" w:rsidRPr="00BB595E" w:rsidRDefault="00FF48DE" w:rsidP="00FF48DE">
      <w:pPr>
        <w:spacing w:line="276" w:lineRule="auto"/>
        <w:rPr>
          <w:color w:val="000000"/>
          <w:sz w:val="28"/>
          <w:szCs w:val="28"/>
        </w:rPr>
      </w:pPr>
      <w:r w:rsidRPr="00BB595E">
        <w:rPr>
          <w:color w:val="000000"/>
          <w:sz w:val="28"/>
          <w:szCs w:val="28"/>
        </w:rPr>
        <w:t>Б. Паращитовидные железы.</w:t>
      </w:r>
    </w:p>
    <w:p w14:paraId="1C44D13D" w14:textId="77777777" w:rsidR="00FF48DE" w:rsidRPr="00BB595E" w:rsidRDefault="00FF48DE" w:rsidP="00FF48DE">
      <w:pPr>
        <w:spacing w:line="276" w:lineRule="auto"/>
        <w:rPr>
          <w:color w:val="000000"/>
          <w:sz w:val="28"/>
          <w:szCs w:val="28"/>
        </w:rPr>
      </w:pPr>
      <w:r w:rsidRPr="00BB595E">
        <w:rPr>
          <w:color w:val="000000"/>
          <w:sz w:val="28"/>
          <w:szCs w:val="28"/>
        </w:rPr>
        <w:t>В. Щитовидная железа.</w:t>
      </w:r>
    </w:p>
    <w:p w14:paraId="171BDDF7" w14:textId="77777777" w:rsidR="00FF48DE" w:rsidRPr="00BB595E" w:rsidRDefault="00FF48DE" w:rsidP="00FF48DE">
      <w:pPr>
        <w:spacing w:line="276" w:lineRule="auto"/>
        <w:rPr>
          <w:color w:val="000000"/>
          <w:sz w:val="28"/>
          <w:szCs w:val="28"/>
        </w:rPr>
      </w:pPr>
      <w:r>
        <w:rPr>
          <w:color w:val="000000"/>
          <w:sz w:val="28"/>
          <w:szCs w:val="28"/>
        </w:rPr>
        <w:t>Г. Поджелудочная железа.</w:t>
      </w:r>
    </w:p>
    <w:p w14:paraId="231F072D" w14:textId="77777777" w:rsidR="00FF48DE" w:rsidRPr="002A5DDC" w:rsidRDefault="00FF48DE" w:rsidP="00FF48DE">
      <w:pPr>
        <w:spacing w:line="276" w:lineRule="auto"/>
        <w:rPr>
          <w:b/>
          <w:color w:val="000000"/>
          <w:sz w:val="28"/>
          <w:szCs w:val="28"/>
        </w:rPr>
      </w:pPr>
      <w:r w:rsidRPr="002A5DDC">
        <w:rPr>
          <w:b/>
          <w:color w:val="000000"/>
          <w:sz w:val="28"/>
          <w:szCs w:val="28"/>
        </w:rPr>
        <w:t>20.Выберите нейрогормон гипоталамуса.</w:t>
      </w:r>
    </w:p>
    <w:p w14:paraId="786316E5" w14:textId="77777777" w:rsidR="00FF48DE" w:rsidRPr="00BB595E" w:rsidRDefault="00FF48DE" w:rsidP="00FF48DE">
      <w:pPr>
        <w:spacing w:line="276" w:lineRule="auto"/>
        <w:rPr>
          <w:color w:val="000000"/>
          <w:sz w:val="28"/>
          <w:szCs w:val="28"/>
        </w:rPr>
      </w:pPr>
      <w:r w:rsidRPr="00BB595E">
        <w:rPr>
          <w:color w:val="000000"/>
          <w:sz w:val="28"/>
          <w:szCs w:val="28"/>
        </w:rPr>
        <w:t>А. Мелатонин.</w:t>
      </w:r>
    </w:p>
    <w:p w14:paraId="0C724F53" w14:textId="77777777" w:rsidR="00FF48DE" w:rsidRPr="00BB595E" w:rsidRDefault="00FF48DE" w:rsidP="00FF48DE">
      <w:pPr>
        <w:spacing w:line="276" w:lineRule="auto"/>
        <w:rPr>
          <w:color w:val="000000"/>
          <w:sz w:val="28"/>
          <w:szCs w:val="28"/>
        </w:rPr>
      </w:pPr>
      <w:r w:rsidRPr="00BB595E">
        <w:rPr>
          <w:color w:val="000000"/>
          <w:sz w:val="28"/>
          <w:szCs w:val="28"/>
        </w:rPr>
        <w:t>Б.  Паратгормон.</w:t>
      </w:r>
    </w:p>
    <w:p w14:paraId="1859C7A5" w14:textId="77777777" w:rsidR="00FF48DE" w:rsidRPr="00BB595E" w:rsidRDefault="00FF48DE" w:rsidP="00FF48DE">
      <w:pPr>
        <w:spacing w:line="276" w:lineRule="auto"/>
        <w:rPr>
          <w:color w:val="000000"/>
          <w:sz w:val="28"/>
          <w:szCs w:val="28"/>
        </w:rPr>
      </w:pPr>
      <w:r w:rsidRPr="00BB595E">
        <w:rPr>
          <w:color w:val="000000"/>
          <w:sz w:val="28"/>
          <w:szCs w:val="28"/>
        </w:rPr>
        <w:t>В.  Инсулин.</w:t>
      </w:r>
    </w:p>
    <w:p w14:paraId="474CCA06" w14:textId="77777777" w:rsidR="00FF48DE" w:rsidRPr="00BB595E" w:rsidRDefault="00FF48DE" w:rsidP="00FF48DE">
      <w:pPr>
        <w:spacing w:line="276" w:lineRule="auto"/>
        <w:rPr>
          <w:color w:val="000000"/>
          <w:sz w:val="28"/>
          <w:szCs w:val="28"/>
        </w:rPr>
      </w:pPr>
      <w:r w:rsidRPr="00BB595E">
        <w:rPr>
          <w:color w:val="000000"/>
          <w:sz w:val="28"/>
          <w:szCs w:val="28"/>
        </w:rPr>
        <w:t>Г.  Вазопрессин.</w:t>
      </w:r>
    </w:p>
    <w:p w14:paraId="67EF3426" w14:textId="77777777" w:rsidR="00FF48DE" w:rsidRPr="002A5DDC" w:rsidRDefault="00FF48DE" w:rsidP="00FF48DE">
      <w:pPr>
        <w:spacing w:line="276" w:lineRule="auto"/>
        <w:rPr>
          <w:b/>
          <w:color w:val="000000"/>
          <w:sz w:val="28"/>
          <w:szCs w:val="28"/>
        </w:rPr>
      </w:pPr>
      <w:r w:rsidRPr="002A5DDC">
        <w:rPr>
          <w:b/>
          <w:color w:val="000000"/>
          <w:sz w:val="28"/>
          <w:szCs w:val="28"/>
        </w:rPr>
        <w:t>21. Какое заболевание возникает вследствие избыточной продук</w:t>
      </w:r>
      <w:r w:rsidRPr="002A5DDC">
        <w:rPr>
          <w:b/>
          <w:color w:val="000000"/>
          <w:sz w:val="28"/>
          <w:szCs w:val="28"/>
        </w:rPr>
        <w:softHyphen/>
        <w:t>ции</w:t>
      </w:r>
      <w:r w:rsidRPr="00BB595E">
        <w:rPr>
          <w:color w:val="000000"/>
          <w:sz w:val="28"/>
          <w:szCs w:val="28"/>
        </w:rPr>
        <w:t xml:space="preserve"> </w:t>
      </w:r>
      <w:r w:rsidRPr="002A5DDC">
        <w:rPr>
          <w:b/>
          <w:color w:val="000000"/>
          <w:sz w:val="28"/>
          <w:szCs w:val="28"/>
        </w:rPr>
        <w:t>соматотропного гормона у взрослых?</w:t>
      </w:r>
    </w:p>
    <w:p w14:paraId="5EB08C31" w14:textId="77777777" w:rsidR="00FF48DE" w:rsidRPr="00BB595E" w:rsidRDefault="00FF48DE" w:rsidP="00FF48DE">
      <w:pPr>
        <w:spacing w:line="276" w:lineRule="auto"/>
        <w:rPr>
          <w:color w:val="000000"/>
          <w:sz w:val="28"/>
          <w:szCs w:val="28"/>
        </w:rPr>
      </w:pPr>
      <w:r w:rsidRPr="00BB595E">
        <w:rPr>
          <w:color w:val="000000"/>
          <w:sz w:val="28"/>
          <w:szCs w:val="28"/>
        </w:rPr>
        <w:t>А. Акромегалия.</w:t>
      </w:r>
    </w:p>
    <w:p w14:paraId="35FF0D57" w14:textId="77777777" w:rsidR="00FF48DE" w:rsidRPr="00BB595E" w:rsidRDefault="00FF48DE" w:rsidP="00FF48DE">
      <w:pPr>
        <w:spacing w:line="276" w:lineRule="auto"/>
        <w:rPr>
          <w:color w:val="000000"/>
          <w:sz w:val="28"/>
          <w:szCs w:val="28"/>
        </w:rPr>
      </w:pPr>
      <w:r w:rsidRPr="00BB595E">
        <w:rPr>
          <w:color w:val="000000"/>
          <w:sz w:val="28"/>
          <w:szCs w:val="28"/>
        </w:rPr>
        <w:t>Б.  Гигантизм.</w:t>
      </w:r>
    </w:p>
    <w:p w14:paraId="14AF9EC5" w14:textId="77777777" w:rsidR="00FF48DE" w:rsidRPr="00BB595E" w:rsidRDefault="00FF48DE" w:rsidP="00FF48DE">
      <w:pPr>
        <w:spacing w:line="276" w:lineRule="auto"/>
        <w:rPr>
          <w:color w:val="000000"/>
          <w:sz w:val="28"/>
          <w:szCs w:val="28"/>
        </w:rPr>
      </w:pPr>
      <w:r w:rsidRPr="00BB595E">
        <w:rPr>
          <w:color w:val="000000"/>
          <w:sz w:val="28"/>
          <w:szCs w:val="28"/>
        </w:rPr>
        <w:t>В. Карликовость.</w:t>
      </w:r>
    </w:p>
    <w:p w14:paraId="306AAF14" w14:textId="77777777" w:rsidR="00FF48DE" w:rsidRPr="00BB595E" w:rsidRDefault="00FF48DE" w:rsidP="00FF48DE">
      <w:pPr>
        <w:spacing w:line="276" w:lineRule="auto"/>
        <w:rPr>
          <w:color w:val="000000"/>
          <w:sz w:val="28"/>
          <w:szCs w:val="28"/>
        </w:rPr>
      </w:pPr>
      <w:r w:rsidRPr="00BB595E">
        <w:rPr>
          <w:color w:val="000000"/>
          <w:sz w:val="28"/>
          <w:szCs w:val="28"/>
        </w:rPr>
        <w:t>Г. Ожирение.</w:t>
      </w:r>
    </w:p>
    <w:p w14:paraId="07CB5EFF" w14:textId="77777777" w:rsidR="00FF48DE" w:rsidRPr="002A5DDC" w:rsidRDefault="00FF48DE" w:rsidP="00FF48DE">
      <w:pPr>
        <w:spacing w:line="276" w:lineRule="auto"/>
        <w:rPr>
          <w:b/>
          <w:color w:val="000000"/>
          <w:sz w:val="28"/>
          <w:szCs w:val="28"/>
        </w:rPr>
      </w:pPr>
      <w:r w:rsidRPr="002A5DDC">
        <w:rPr>
          <w:b/>
          <w:color w:val="000000"/>
          <w:sz w:val="28"/>
          <w:szCs w:val="28"/>
        </w:rPr>
        <w:t>22. Что лежит в основе патогенеза болезни Аддисона?</w:t>
      </w:r>
    </w:p>
    <w:p w14:paraId="2008101D" w14:textId="77777777" w:rsidR="00FF48DE" w:rsidRPr="00BB595E" w:rsidRDefault="00FF48DE" w:rsidP="00FF48DE">
      <w:pPr>
        <w:spacing w:line="276" w:lineRule="auto"/>
        <w:rPr>
          <w:color w:val="000000"/>
          <w:sz w:val="28"/>
          <w:szCs w:val="28"/>
        </w:rPr>
      </w:pPr>
      <w:r w:rsidRPr="00BB595E">
        <w:rPr>
          <w:color w:val="000000"/>
          <w:sz w:val="28"/>
          <w:szCs w:val="28"/>
        </w:rPr>
        <w:t>А. Гиперпродукцияминералокортикоидов.</w:t>
      </w:r>
    </w:p>
    <w:p w14:paraId="705EFA34" w14:textId="77777777" w:rsidR="00FF48DE" w:rsidRPr="00BB595E" w:rsidRDefault="00FF48DE" w:rsidP="00FF48DE">
      <w:pPr>
        <w:spacing w:line="276" w:lineRule="auto"/>
        <w:rPr>
          <w:color w:val="000000"/>
          <w:sz w:val="28"/>
          <w:szCs w:val="28"/>
        </w:rPr>
      </w:pPr>
      <w:r w:rsidRPr="00BB595E">
        <w:rPr>
          <w:color w:val="000000"/>
          <w:sz w:val="28"/>
          <w:szCs w:val="28"/>
        </w:rPr>
        <w:t>Б.  Гипопродукцияминералокортикоидов.</w:t>
      </w:r>
    </w:p>
    <w:p w14:paraId="06B19CA6" w14:textId="77777777" w:rsidR="00FF48DE" w:rsidRPr="00BB595E" w:rsidRDefault="00FF48DE" w:rsidP="00FF48DE">
      <w:pPr>
        <w:spacing w:line="276" w:lineRule="auto"/>
        <w:rPr>
          <w:color w:val="000000"/>
          <w:sz w:val="28"/>
          <w:szCs w:val="28"/>
        </w:rPr>
      </w:pPr>
      <w:r w:rsidRPr="00BB595E">
        <w:rPr>
          <w:color w:val="000000"/>
          <w:sz w:val="28"/>
          <w:szCs w:val="28"/>
        </w:rPr>
        <w:t>В. Гиперпродукцияглюкокортикоидов.</w:t>
      </w:r>
    </w:p>
    <w:p w14:paraId="66D3343D" w14:textId="77777777" w:rsidR="00FF48DE" w:rsidRPr="00BB595E" w:rsidRDefault="00FF48DE" w:rsidP="00FF48DE">
      <w:pPr>
        <w:spacing w:line="276" w:lineRule="auto"/>
        <w:rPr>
          <w:color w:val="000000"/>
          <w:sz w:val="28"/>
          <w:szCs w:val="28"/>
        </w:rPr>
      </w:pPr>
      <w:r w:rsidRPr="00BB595E">
        <w:rPr>
          <w:color w:val="000000"/>
          <w:sz w:val="28"/>
          <w:szCs w:val="28"/>
        </w:rPr>
        <w:t>Г. Гипопродукцияглюкокортикоидов.</w:t>
      </w:r>
    </w:p>
    <w:p w14:paraId="4F88013E" w14:textId="77777777" w:rsidR="00FF48DE" w:rsidRPr="002A5DDC" w:rsidRDefault="00FF48DE" w:rsidP="00FF48DE">
      <w:pPr>
        <w:spacing w:line="276" w:lineRule="auto"/>
        <w:rPr>
          <w:b/>
          <w:color w:val="000000"/>
          <w:sz w:val="28"/>
          <w:szCs w:val="28"/>
        </w:rPr>
      </w:pPr>
      <w:r w:rsidRPr="002A5DDC">
        <w:rPr>
          <w:b/>
          <w:color w:val="000000"/>
          <w:sz w:val="28"/>
          <w:szCs w:val="28"/>
        </w:rPr>
        <w:t>23.Укажите гормон щитовидной железы.</w:t>
      </w:r>
    </w:p>
    <w:p w14:paraId="2FA495BF" w14:textId="77777777" w:rsidR="00FF48DE" w:rsidRPr="00BB595E" w:rsidRDefault="00FF48DE" w:rsidP="00FF48DE">
      <w:pPr>
        <w:spacing w:line="276" w:lineRule="auto"/>
        <w:rPr>
          <w:color w:val="000000"/>
          <w:sz w:val="28"/>
          <w:szCs w:val="28"/>
        </w:rPr>
      </w:pPr>
      <w:r w:rsidRPr="00BB595E">
        <w:rPr>
          <w:color w:val="000000"/>
          <w:sz w:val="28"/>
          <w:szCs w:val="28"/>
        </w:rPr>
        <w:t>А. Тимозин.</w:t>
      </w:r>
    </w:p>
    <w:p w14:paraId="58117B47" w14:textId="77777777" w:rsidR="00FF48DE" w:rsidRPr="00BB595E" w:rsidRDefault="00FF48DE" w:rsidP="00FF48DE">
      <w:pPr>
        <w:spacing w:line="276" w:lineRule="auto"/>
        <w:rPr>
          <w:color w:val="000000"/>
          <w:sz w:val="28"/>
          <w:szCs w:val="28"/>
        </w:rPr>
      </w:pPr>
      <w:r w:rsidRPr="00BB595E">
        <w:rPr>
          <w:color w:val="000000"/>
          <w:sz w:val="28"/>
          <w:szCs w:val="28"/>
        </w:rPr>
        <w:t>Б. Паратгормон.</w:t>
      </w:r>
    </w:p>
    <w:p w14:paraId="31B34A28" w14:textId="77777777" w:rsidR="00FF48DE" w:rsidRPr="00BB595E" w:rsidRDefault="00FF48DE" w:rsidP="00FF48DE">
      <w:pPr>
        <w:spacing w:line="276" w:lineRule="auto"/>
        <w:rPr>
          <w:color w:val="000000"/>
          <w:sz w:val="28"/>
          <w:szCs w:val="28"/>
        </w:rPr>
      </w:pPr>
      <w:r w:rsidRPr="00BB595E">
        <w:rPr>
          <w:color w:val="000000"/>
          <w:sz w:val="28"/>
          <w:szCs w:val="28"/>
        </w:rPr>
        <w:t>В. Тироксин.</w:t>
      </w:r>
    </w:p>
    <w:p w14:paraId="4630A192" w14:textId="77777777" w:rsidR="00FF48DE" w:rsidRPr="00BB595E" w:rsidRDefault="00FF48DE" w:rsidP="00FF48DE">
      <w:pPr>
        <w:spacing w:line="276" w:lineRule="auto"/>
        <w:rPr>
          <w:color w:val="000000"/>
          <w:sz w:val="28"/>
          <w:szCs w:val="28"/>
        </w:rPr>
      </w:pPr>
      <w:r w:rsidRPr="00BB595E">
        <w:rPr>
          <w:color w:val="000000"/>
          <w:sz w:val="28"/>
          <w:szCs w:val="28"/>
        </w:rPr>
        <w:t>Г.  Глюкагон.</w:t>
      </w:r>
    </w:p>
    <w:p w14:paraId="52B32AFD" w14:textId="77777777" w:rsidR="00FF48DE" w:rsidRPr="002A5DDC" w:rsidRDefault="00FF48DE" w:rsidP="00FF48DE">
      <w:pPr>
        <w:spacing w:line="276" w:lineRule="auto"/>
        <w:rPr>
          <w:b/>
          <w:color w:val="000000"/>
          <w:sz w:val="28"/>
          <w:szCs w:val="28"/>
        </w:rPr>
      </w:pPr>
      <w:r w:rsidRPr="002A5DDC">
        <w:rPr>
          <w:b/>
          <w:color w:val="000000"/>
          <w:sz w:val="28"/>
          <w:szCs w:val="28"/>
        </w:rPr>
        <w:t>24.Какая железа вырабатывает мелатонин?</w:t>
      </w:r>
    </w:p>
    <w:p w14:paraId="3E851AA8" w14:textId="77777777" w:rsidR="00FF48DE" w:rsidRPr="00BB595E" w:rsidRDefault="00FF48DE" w:rsidP="00FF48DE">
      <w:pPr>
        <w:spacing w:line="276" w:lineRule="auto"/>
        <w:rPr>
          <w:color w:val="000000"/>
          <w:sz w:val="28"/>
          <w:szCs w:val="28"/>
        </w:rPr>
      </w:pPr>
      <w:r w:rsidRPr="00BB595E">
        <w:rPr>
          <w:color w:val="000000"/>
          <w:sz w:val="28"/>
          <w:szCs w:val="28"/>
        </w:rPr>
        <w:t>А. Паращитовидная железа.</w:t>
      </w:r>
    </w:p>
    <w:p w14:paraId="135C6458" w14:textId="77777777" w:rsidR="00FF48DE" w:rsidRPr="00BB595E" w:rsidRDefault="00FF48DE" w:rsidP="00FF48DE">
      <w:pPr>
        <w:spacing w:line="276" w:lineRule="auto"/>
        <w:rPr>
          <w:color w:val="000000"/>
          <w:sz w:val="28"/>
          <w:szCs w:val="28"/>
        </w:rPr>
      </w:pPr>
      <w:r w:rsidRPr="00BB595E">
        <w:rPr>
          <w:color w:val="000000"/>
          <w:sz w:val="28"/>
          <w:szCs w:val="28"/>
        </w:rPr>
        <w:t>Б.  Щитовидная железа.</w:t>
      </w:r>
    </w:p>
    <w:p w14:paraId="5A82381E" w14:textId="77777777" w:rsidR="00FF48DE" w:rsidRPr="00BB595E" w:rsidRDefault="00FF48DE" w:rsidP="00FF48DE">
      <w:pPr>
        <w:spacing w:line="276" w:lineRule="auto"/>
        <w:rPr>
          <w:color w:val="000000"/>
          <w:sz w:val="28"/>
          <w:szCs w:val="28"/>
        </w:rPr>
      </w:pPr>
      <w:r w:rsidRPr="00BB595E">
        <w:rPr>
          <w:color w:val="000000"/>
          <w:sz w:val="28"/>
          <w:szCs w:val="28"/>
        </w:rPr>
        <w:t>В. Гипофиз.</w:t>
      </w:r>
    </w:p>
    <w:p w14:paraId="50AFC0EC" w14:textId="77777777" w:rsidR="00FF48DE" w:rsidRPr="00BB595E" w:rsidRDefault="00FF48DE" w:rsidP="00FF48DE">
      <w:pPr>
        <w:spacing w:line="276" w:lineRule="auto"/>
        <w:rPr>
          <w:color w:val="000000"/>
          <w:sz w:val="28"/>
          <w:szCs w:val="28"/>
        </w:rPr>
      </w:pPr>
      <w:r w:rsidRPr="00BB595E">
        <w:rPr>
          <w:color w:val="000000"/>
          <w:sz w:val="28"/>
          <w:szCs w:val="28"/>
        </w:rPr>
        <w:t>Г. Эпифиз.</w:t>
      </w:r>
    </w:p>
    <w:p w14:paraId="0188F867" w14:textId="77777777" w:rsidR="00FF48DE" w:rsidRPr="002A5DDC" w:rsidRDefault="00FF48DE" w:rsidP="00FF48DE">
      <w:pPr>
        <w:spacing w:line="276" w:lineRule="auto"/>
        <w:rPr>
          <w:b/>
          <w:color w:val="000000"/>
          <w:sz w:val="28"/>
          <w:szCs w:val="28"/>
        </w:rPr>
      </w:pPr>
      <w:r w:rsidRPr="002A5DDC">
        <w:rPr>
          <w:b/>
          <w:color w:val="000000"/>
          <w:sz w:val="28"/>
          <w:szCs w:val="28"/>
        </w:rPr>
        <w:lastRenderedPageBreak/>
        <w:t>25.В результате гипосекреции, какого гормона возникает гипер</w:t>
      </w:r>
      <w:r w:rsidRPr="002A5DDC">
        <w:rPr>
          <w:b/>
          <w:color w:val="000000"/>
          <w:sz w:val="28"/>
          <w:szCs w:val="28"/>
        </w:rPr>
        <w:softHyphen/>
        <w:t>гликемия?</w:t>
      </w:r>
    </w:p>
    <w:p w14:paraId="7EAE32A6" w14:textId="77777777" w:rsidR="00FF48DE" w:rsidRPr="00BB595E" w:rsidRDefault="00FF48DE" w:rsidP="00FF48DE">
      <w:pPr>
        <w:spacing w:line="276" w:lineRule="auto"/>
        <w:rPr>
          <w:color w:val="000000"/>
          <w:sz w:val="28"/>
          <w:szCs w:val="28"/>
        </w:rPr>
      </w:pPr>
      <w:r w:rsidRPr="00BB595E">
        <w:rPr>
          <w:color w:val="000000"/>
          <w:sz w:val="28"/>
          <w:szCs w:val="28"/>
        </w:rPr>
        <w:t>А.  Глюкагона.</w:t>
      </w:r>
    </w:p>
    <w:p w14:paraId="7BDA0316" w14:textId="77777777" w:rsidR="00FF48DE" w:rsidRPr="00BB595E" w:rsidRDefault="00FF48DE" w:rsidP="00FF48DE">
      <w:pPr>
        <w:spacing w:line="276" w:lineRule="auto"/>
        <w:rPr>
          <w:color w:val="000000"/>
          <w:sz w:val="28"/>
          <w:szCs w:val="28"/>
        </w:rPr>
      </w:pPr>
      <w:r w:rsidRPr="00BB595E">
        <w:rPr>
          <w:color w:val="000000"/>
          <w:sz w:val="28"/>
          <w:szCs w:val="28"/>
        </w:rPr>
        <w:t>Б.   Инсулина.</w:t>
      </w:r>
    </w:p>
    <w:p w14:paraId="75B5673D" w14:textId="77777777" w:rsidR="00FF48DE" w:rsidRPr="00BB595E" w:rsidRDefault="00FF48DE" w:rsidP="00FF48DE">
      <w:pPr>
        <w:spacing w:line="276" w:lineRule="auto"/>
        <w:rPr>
          <w:color w:val="000000"/>
          <w:sz w:val="28"/>
          <w:szCs w:val="28"/>
        </w:rPr>
      </w:pPr>
      <w:r w:rsidRPr="00BB595E">
        <w:rPr>
          <w:color w:val="000000"/>
          <w:sz w:val="28"/>
          <w:szCs w:val="28"/>
        </w:rPr>
        <w:t>В.  Тестостерона.</w:t>
      </w:r>
    </w:p>
    <w:p w14:paraId="4B467FED" w14:textId="77777777" w:rsidR="00FF48DE" w:rsidRPr="00BB595E" w:rsidRDefault="00FF48DE" w:rsidP="00FF48DE">
      <w:pPr>
        <w:spacing w:line="276" w:lineRule="auto"/>
        <w:rPr>
          <w:color w:val="000000"/>
          <w:sz w:val="28"/>
          <w:szCs w:val="28"/>
        </w:rPr>
      </w:pPr>
      <w:r w:rsidRPr="00BB595E">
        <w:rPr>
          <w:color w:val="000000"/>
          <w:sz w:val="28"/>
          <w:szCs w:val="28"/>
        </w:rPr>
        <w:t>Г.  Тимозина.</w:t>
      </w:r>
    </w:p>
    <w:p w14:paraId="6AA68F2C" w14:textId="77777777" w:rsidR="00FF48DE" w:rsidRPr="002A5DDC" w:rsidRDefault="00FF48DE" w:rsidP="00FF48DE">
      <w:pPr>
        <w:spacing w:line="276" w:lineRule="auto"/>
        <w:rPr>
          <w:b/>
          <w:color w:val="000000"/>
          <w:sz w:val="28"/>
          <w:szCs w:val="28"/>
        </w:rPr>
      </w:pPr>
      <w:r w:rsidRPr="002A5DDC">
        <w:rPr>
          <w:b/>
          <w:sz w:val="28"/>
          <w:szCs w:val="28"/>
        </w:rPr>
        <w:t>26.Ведущую роль в системе всех эндокринных желёз играют:</w:t>
      </w:r>
    </w:p>
    <w:p w14:paraId="12CF704A" w14:textId="77777777" w:rsidR="00FF48DE" w:rsidRPr="00BB595E" w:rsidRDefault="00FF48DE" w:rsidP="00FF48DE">
      <w:pPr>
        <w:spacing w:line="276" w:lineRule="auto"/>
        <w:rPr>
          <w:sz w:val="28"/>
          <w:szCs w:val="28"/>
        </w:rPr>
      </w:pPr>
      <w:r w:rsidRPr="00BB595E">
        <w:rPr>
          <w:sz w:val="28"/>
          <w:szCs w:val="28"/>
        </w:rPr>
        <w:t>А. Щитовидная и паращитовидная железа.</w:t>
      </w:r>
    </w:p>
    <w:p w14:paraId="3B13908A" w14:textId="77777777" w:rsidR="00FF48DE" w:rsidRPr="00BB595E" w:rsidRDefault="00FF48DE" w:rsidP="00FF48DE">
      <w:pPr>
        <w:spacing w:line="276" w:lineRule="auto"/>
        <w:rPr>
          <w:sz w:val="28"/>
          <w:szCs w:val="28"/>
        </w:rPr>
      </w:pPr>
      <w:r w:rsidRPr="00BB595E">
        <w:rPr>
          <w:sz w:val="28"/>
          <w:szCs w:val="28"/>
        </w:rPr>
        <w:t>Б. Эпифиз.</w:t>
      </w:r>
    </w:p>
    <w:p w14:paraId="789CC6CF" w14:textId="77777777" w:rsidR="00FF48DE" w:rsidRPr="00BB595E" w:rsidRDefault="00FF48DE" w:rsidP="00FF48DE">
      <w:pPr>
        <w:spacing w:line="276" w:lineRule="auto"/>
        <w:rPr>
          <w:sz w:val="28"/>
          <w:szCs w:val="28"/>
        </w:rPr>
      </w:pPr>
      <w:r w:rsidRPr="00BB595E">
        <w:rPr>
          <w:sz w:val="28"/>
          <w:szCs w:val="28"/>
        </w:rPr>
        <w:t>В. Гипоталамус и гипофиз.</w:t>
      </w:r>
    </w:p>
    <w:p w14:paraId="3183FABF" w14:textId="77777777" w:rsidR="00FF48DE" w:rsidRPr="00BB595E" w:rsidRDefault="00FF48DE" w:rsidP="00FF48DE">
      <w:pPr>
        <w:spacing w:line="276" w:lineRule="auto"/>
        <w:rPr>
          <w:sz w:val="28"/>
          <w:szCs w:val="28"/>
        </w:rPr>
      </w:pPr>
      <w:r w:rsidRPr="00BB595E">
        <w:rPr>
          <w:sz w:val="28"/>
          <w:szCs w:val="28"/>
        </w:rPr>
        <w:t>Г. Поджелудочная железа.</w:t>
      </w:r>
    </w:p>
    <w:p w14:paraId="2F373B7E" w14:textId="77777777" w:rsidR="00FF48DE" w:rsidRPr="002A5DDC" w:rsidRDefault="00FF48DE" w:rsidP="00FF48DE">
      <w:pPr>
        <w:spacing w:line="276" w:lineRule="auto"/>
        <w:rPr>
          <w:b/>
          <w:bCs/>
          <w:color w:val="000000"/>
          <w:sz w:val="28"/>
          <w:szCs w:val="28"/>
        </w:rPr>
      </w:pPr>
      <w:r w:rsidRPr="002A5DDC">
        <w:rPr>
          <w:b/>
          <w:bCs/>
          <w:color w:val="000000"/>
          <w:sz w:val="28"/>
          <w:szCs w:val="28"/>
        </w:rPr>
        <w:t>27.Тропными гормонами гипофиза являются:</w:t>
      </w:r>
    </w:p>
    <w:p w14:paraId="74F21CE6" w14:textId="77777777" w:rsidR="00FF48DE" w:rsidRPr="00BB595E" w:rsidRDefault="00FF48DE" w:rsidP="00FF48DE">
      <w:pPr>
        <w:spacing w:line="276" w:lineRule="auto"/>
        <w:rPr>
          <w:sz w:val="28"/>
          <w:szCs w:val="28"/>
        </w:rPr>
      </w:pPr>
      <w:r w:rsidRPr="00BB595E">
        <w:rPr>
          <w:color w:val="000000"/>
          <w:sz w:val="28"/>
          <w:szCs w:val="28"/>
        </w:rPr>
        <w:t>А. Вазопрессин</w:t>
      </w:r>
    </w:p>
    <w:p w14:paraId="074B9261" w14:textId="77777777" w:rsidR="00FF48DE" w:rsidRPr="00BB595E" w:rsidRDefault="00FF48DE" w:rsidP="00FF48DE">
      <w:pPr>
        <w:spacing w:line="276" w:lineRule="auto"/>
        <w:rPr>
          <w:sz w:val="28"/>
          <w:szCs w:val="28"/>
        </w:rPr>
      </w:pPr>
      <w:r w:rsidRPr="00BB595E">
        <w:rPr>
          <w:color w:val="000000"/>
          <w:sz w:val="28"/>
          <w:szCs w:val="28"/>
        </w:rPr>
        <w:t>Б. 0кситоцин</w:t>
      </w:r>
    </w:p>
    <w:p w14:paraId="793B3939" w14:textId="77777777" w:rsidR="00FF48DE" w:rsidRPr="00BB595E" w:rsidRDefault="00FF48DE" w:rsidP="00FF48DE">
      <w:pPr>
        <w:spacing w:line="276" w:lineRule="auto"/>
        <w:rPr>
          <w:color w:val="000000"/>
          <w:sz w:val="28"/>
          <w:szCs w:val="28"/>
        </w:rPr>
      </w:pPr>
      <w:r w:rsidRPr="00BB595E">
        <w:rPr>
          <w:color w:val="000000"/>
          <w:sz w:val="28"/>
          <w:szCs w:val="28"/>
        </w:rPr>
        <w:t>В.  АКТГ</w:t>
      </w:r>
    </w:p>
    <w:p w14:paraId="700F436E" w14:textId="77777777" w:rsidR="00FF48DE" w:rsidRPr="00BB595E" w:rsidRDefault="00FF48DE" w:rsidP="00FF48DE">
      <w:pPr>
        <w:spacing w:line="276" w:lineRule="auto"/>
        <w:rPr>
          <w:color w:val="000000"/>
          <w:sz w:val="28"/>
          <w:szCs w:val="28"/>
        </w:rPr>
      </w:pPr>
      <w:r w:rsidRPr="00BB595E">
        <w:rPr>
          <w:color w:val="000000"/>
          <w:sz w:val="28"/>
          <w:szCs w:val="28"/>
        </w:rPr>
        <w:t>Г.  Интермедии</w:t>
      </w:r>
    </w:p>
    <w:p w14:paraId="149AB964" w14:textId="77777777" w:rsidR="00FF48DE" w:rsidRPr="002A5DDC" w:rsidRDefault="00FF48DE" w:rsidP="00FF48DE">
      <w:pPr>
        <w:spacing w:line="276" w:lineRule="auto"/>
        <w:rPr>
          <w:b/>
          <w:sz w:val="28"/>
          <w:szCs w:val="28"/>
        </w:rPr>
      </w:pPr>
      <w:r w:rsidRPr="002A5DDC">
        <w:rPr>
          <w:b/>
          <w:bCs/>
          <w:color w:val="000000"/>
          <w:sz w:val="28"/>
          <w:szCs w:val="28"/>
        </w:rPr>
        <w:t>28.Стимулирует синтез белка в организме, рост хрящевой ткани, костей и</w:t>
      </w:r>
      <w:r w:rsidRPr="00BB595E">
        <w:rPr>
          <w:bCs/>
          <w:color w:val="000000"/>
          <w:sz w:val="28"/>
          <w:szCs w:val="28"/>
        </w:rPr>
        <w:t xml:space="preserve"> </w:t>
      </w:r>
      <w:r w:rsidRPr="002A5DDC">
        <w:rPr>
          <w:b/>
          <w:bCs/>
          <w:color w:val="000000"/>
          <w:sz w:val="28"/>
          <w:szCs w:val="28"/>
        </w:rPr>
        <w:t>всего тела гормон:</w:t>
      </w:r>
    </w:p>
    <w:p w14:paraId="0EC6F07F" w14:textId="77777777" w:rsidR="00FF48DE" w:rsidRPr="00BB595E" w:rsidRDefault="00FF48DE" w:rsidP="00FF48DE">
      <w:pPr>
        <w:spacing w:line="276" w:lineRule="auto"/>
        <w:rPr>
          <w:color w:val="000000"/>
          <w:sz w:val="28"/>
          <w:szCs w:val="28"/>
        </w:rPr>
      </w:pPr>
      <w:r w:rsidRPr="00BB595E">
        <w:rPr>
          <w:color w:val="000000"/>
          <w:sz w:val="28"/>
          <w:szCs w:val="28"/>
        </w:rPr>
        <w:t>А.  Соматотропин.</w:t>
      </w:r>
    </w:p>
    <w:p w14:paraId="0104F056" w14:textId="77777777" w:rsidR="00FF48DE" w:rsidRPr="00BB595E" w:rsidRDefault="00FF48DE" w:rsidP="00FF48DE">
      <w:pPr>
        <w:spacing w:line="276" w:lineRule="auto"/>
        <w:rPr>
          <w:color w:val="000000"/>
          <w:sz w:val="28"/>
          <w:szCs w:val="28"/>
        </w:rPr>
      </w:pPr>
      <w:r w:rsidRPr="00BB595E">
        <w:rPr>
          <w:color w:val="000000"/>
          <w:sz w:val="28"/>
          <w:szCs w:val="28"/>
        </w:rPr>
        <w:t>Б.  Тиреотропин.</w:t>
      </w:r>
    </w:p>
    <w:p w14:paraId="3584CF8F" w14:textId="77777777" w:rsidR="00FF48DE" w:rsidRPr="00BB595E" w:rsidRDefault="00FF48DE" w:rsidP="00FF48DE">
      <w:pPr>
        <w:spacing w:line="276" w:lineRule="auto"/>
        <w:rPr>
          <w:color w:val="000000"/>
          <w:sz w:val="28"/>
          <w:szCs w:val="28"/>
        </w:rPr>
      </w:pPr>
      <w:r w:rsidRPr="00BB595E">
        <w:rPr>
          <w:color w:val="000000"/>
          <w:sz w:val="28"/>
          <w:szCs w:val="28"/>
        </w:rPr>
        <w:t>В.  АКТГ.</w:t>
      </w:r>
    </w:p>
    <w:p w14:paraId="431B8342" w14:textId="77777777" w:rsidR="00FF48DE" w:rsidRPr="00BB595E" w:rsidRDefault="00FF48DE" w:rsidP="00FF48DE">
      <w:pPr>
        <w:spacing w:line="276" w:lineRule="auto"/>
        <w:rPr>
          <w:color w:val="000000"/>
          <w:sz w:val="28"/>
          <w:szCs w:val="28"/>
        </w:rPr>
      </w:pPr>
      <w:r w:rsidRPr="00BB595E">
        <w:rPr>
          <w:color w:val="000000"/>
          <w:sz w:val="28"/>
          <w:szCs w:val="28"/>
        </w:rPr>
        <w:t>Г.  Пролактин.</w:t>
      </w:r>
    </w:p>
    <w:p w14:paraId="118745E8" w14:textId="77777777" w:rsidR="00FF48DE" w:rsidRPr="002A5DDC" w:rsidRDefault="00FF48DE" w:rsidP="00FF48DE">
      <w:pPr>
        <w:spacing w:line="276" w:lineRule="auto"/>
        <w:rPr>
          <w:b/>
          <w:sz w:val="28"/>
          <w:szCs w:val="28"/>
        </w:rPr>
      </w:pPr>
      <w:r w:rsidRPr="002A5DDC">
        <w:rPr>
          <w:b/>
          <w:bCs/>
          <w:color w:val="000000"/>
          <w:sz w:val="28"/>
          <w:szCs w:val="28"/>
        </w:rPr>
        <w:t>29.При гиперфункции соматотропного гормона у детей соответственно</w:t>
      </w:r>
      <w:r w:rsidRPr="00BB595E">
        <w:rPr>
          <w:bCs/>
          <w:color w:val="000000"/>
          <w:sz w:val="28"/>
          <w:szCs w:val="28"/>
        </w:rPr>
        <w:t xml:space="preserve"> </w:t>
      </w:r>
      <w:r w:rsidRPr="002A5DDC">
        <w:rPr>
          <w:b/>
          <w:bCs/>
          <w:color w:val="000000"/>
          <w:sz w:val="28"/>
          <w:szCs w:val="28"/>
        </w:rPr>
        <w:t>наблюдается:</w:t>
      </w:r>
    </w:p>
    <w:p w14:paraId="0D91A156" w14:textId="77777777" w:rsidR="00FF48DE" w:rsidRPr="00BB595E" w:rsidRDefault="00FF48DE" w:rsidP="00FF48DE">
      <w:pPr>
        <w:spacing w:line="276" w:lineRule="auto"/>
        <w:rPr>
          <w:color w:val="000000"/>
          <w:sz w:val="28"/>
          <w:szCs w:val="28"/>
        </w:rPr>
      </w:pPr>
      <w:r w:rsidRPr="00BB595E">
        <w:rPr>
          <w:color w:val="000000"/>
          <w:sz w:val="28"/>
          <w:szCs w:val="28"/>
        </w:rPr>
        <w:t>А. Кретинизм.</w:t>
      </w:r>
    </w:p>
    <w:p w14:paraId="26E721BB" w14:textId="77777777" w:rsidR="00FF48DE" w:rsidRPr="00BB595E" w:rsidRDefault="00FF48DE" w:rsidP="00FF48DE">
      <w:pPr>
        <w:spacing w:line="276" w:lineRule="auto"/>
        <w:rPr>
          <w:color w:val="000000"/>
          <w:sz w:val="28"/>
          <w:szCs w:val="28"/>
        </w:rPr>
      </w:pPr>
      <w:r w:rsidRPr="00BB595E">
        <w:rPr>
          <w:color w:val="000000"/>
          <w:sz w:val="28"/>
          <w:szCs w:val="28"/>
        </w:rPr>
        <w:t>Б. Микседема.</w:t>
      </w:r>
    </w:p>
    <w:p w14:paraId="0C05D356" w14:textId="77777777" w:rsidR="00FF48DE" w:rsidRPr="00BB595E" w:rsidRDefault="00FF48DE" w:rsidP="00FF48DE">
      <w:pPr>
        <w:spacing w:line="276" w:lineRule="auto"/>
        <w:rPr>
          <w:color w:val="000000"/>
          <w:sz w:val="28"/>
          <w:szCs w:val="28"/>
        </w:rPr>
      </w:pPr>
      <w:r w:rsidRPr="00BB595E">
        <w:rPr>
          <w:sz w:val="28"/>
          <w:szCs w:val="28"/>
        </w:rPr>
        <w:t xml:space="preserve">В. </w:t>
      </w:r>
      <w:r w:rsidRPr="00BB595E">
        <w:rPr>
          <w:color w:val="000000"/>
          <w:sz w:val="28"/>
          <w:szCs w:val="28"/>
        </w:rPr>
        <w:t>Акромегалия.</w:t>
      </w:r>
    </w:p>
    <w:p w14:paraId="568939E5" w14:textId="77777777" w:rsidR="00FF48DE" w:rsidRPr="00BB595E" w:rsidRDefault="00FF48DE" w:rsidP="00FF48DE">
      <w:pPr>
        <w:spacing w:line="276" w:lineRule="auto"/>
        <w:rPr>
          <w:b/>
          <w:bCs/>
          <w:color w:val="000000"/>
          <w:sz w:val="28"/>
          <w:szCs w:val="28"/>
        </w:rPr>
      </w:pPr>
      <w:r w:rsidRPr="00BB595E">
        <w:rPr>
          <w:color w:val="000000"/>
          <w:sz w:val="28"/>
          <w:szCs w:val="28"/>
        </w:rPr>
        <w:t>Г. Гигантизм.</w:t>
      </w:r>
    </w:p>
    <w:p w14:paraId="697EF41C" w14:textId="77777777" w:rsidR="00FF48DE" w:rsidRPr="002A5DDC" w:rsidRDefault="00FF48DE" w:rsidP="00FF48DE">
      <w:pPr>
        <w:spacing w:line="276" w:lineRule="auto"/>
        <w:rPr>
          <w:b/>
          <w:bCs/>
          <w:color w:val="000000"/>
          <w:sz w:val="28"/>
          <w:szCs w:val="28"/>
        </w:rPr>
      </w:pPr>
      <w:r w:rsidRPr="002A5DDC">
        <w:rPr>
          <w:b/>
          <w:bCs/>
          <w:color w:val="000000"/>
          <w:sz w:val="28"/>
          <w:szCs w:val="28"/>
        </w:rPr>
        <w:t>30. Концентрация йода в фолликулах щитовидной железы больше чем в</w:t>
      </w:r>
      <w:r w:rsidRPr="00BB595E">
        <w:rPr>
          <w:bCs/>
          <w:color w:val="000000"/>
          <w:sz w:val="28"/>
          <w:szCs w:val="28"/>
        </w:rPr>
        <w:t xml:space="preserve"> </w:t>
      </w:r>
      <w:r w:rsidRPr="002A5DDC">
        <w:rPr>
          <w:b/>
          <w:bCs/>
          <w:color w:val="000000"/>
          <w:sz w:val="28"/>
          <w:szCs w:val="28"/>
        </w:rPr>
        <w:t>плазме крови:</w:t>
      </w:r>
    </w:p>
    <w:p w14:paraId="4667C1EB" w14:textId="77777777" w:rsidR="00FF48DE" w:rsidRPr="002A5DDC" w:rsidRDefault="00FF48DE" w:rsidP="00FF48DE">
      <w:pPr>
        <w:rPr>
          <w:bCs/>
          <w:color w:val="000000"/>
          <w:sz w:val="28"/>
          <w:szCs w:val="28"/>
        </w:rPr>
      </w:pPr>
      <w:r w:rsidRPr="002A5DDC">
        <w:rPr>
          <w:bCs/>
          <w:color w:val="000000"/>
          <w:sz w:val="28"/>
          <w:szCs w:val="28"/>
        </w:rPr>
        <w:t>А. В 150 раз.</w:t>
      </w:r>
    </w:p>
    <w:p w14:paraId="158735DB" w14:textId="77777777" w:rsidR="00FF48DE" w:rsidRPr="002A5DDC" w:rsidRDefault="00FF48DE" w:rsidP="00FF48DE">
      <w:pPr>
        <w:rPr>
          <w:bCs/>
          <w:color w:val="000000"/>
          <w:sz w:val="28"/>
          <w:szCs w:val="28"/>
        </w:rPr>
      </w:pPr>
      <w:r w:rsidRPr="002A5DDC">
        <w:rPr>
          <w:bCs/>
          <w:color w:val="000000"/>
          <w:sz w:val="28"/>
          <w:szCs w:val="28"/>
        </w:rPr>
        <w:t>Б. В 300раз.</w:t>
      </w:r>
    </w:p>
    <w:p w14:paraId="7F29D218" w14:textId="77777777" w:rsidR="00FF48DE" w:rsidRPr="002A5DDC" w:rsidRDefault="00FF48DE" w:rsidP="00FF48DE">
      <w:pPr>
        <w:rPr>
          <w:bCs/>
          <w:color w:val="000000"/>
          <w:sz w:val="28"/>
          <w:szCs w:val="28"/>
        </w:rPr>
      </w:pPr>
      <w:r w:rsidRPr="002A5DDC">
        <w:rPr>
          <w:bCs/>
          <w:color w:val="000000"/>
          <w:sz w:val="28"/>
          <w:szCs w:val="28"/>
        </w:rPr>
        <w:t>В. 200-250 раз.</w:t>
      </w:r>
    </w:p>
    <w:p w14:paraId="026DE420" w14:textId="77777777" w:rsidR="00FF48DE" w:rsidRPr="002A5DDC" w:rsidRDefault="00FF48DE" w:rsidP="00FF48DE">
      <w:pPr>
        <w:rPr>
          <w:bCs/>
          <w:color w:val="000000"/>
          <w:sz w:val="28"/>
          <w:szCs w:val="28"/>
        </w:rPr>
      </w:pPr>
      <w:r w:rsidRPr="002A5DDC">
        <w:rPr>
          <w:bCs/>
          <w:color w:val="000000"/>
          <w:sz w:val="28"/>
          <w:szCs w:val="28"/>
        </w:rPr>
        <w:t>Г. 350 раз.</w:t>
      </w:r>
    </w:p>
    <w:p w14:paraId="4CD54769"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8"/>
          <w:szCs w:val="28"/>
        </w:rPr>
      </w:pPr>
      <w:r w:rsidRPr="00BB595E">
        <w:rPr>
          <w:b/>
          <w:sz w:val="28"/>
          <w:szCs w:val="28"/>
        </w:rPr>
        <w:t>Э</w:t>
      </w:r>
      <w:r>
        <w:rPr>
          <w:b/>
          <w:sz w:val="28"/>
          <w:szCs w:val="28"/>
        </w:rPr>
        <w:t>талон</w:t>
      </w:r>
      <w:r w:rsidRPr="00BB595E">
        <w:rPr>
          <w:b/>
          <w:sz w:val="28"/>
          <w:szCs w:val="28"/>
        </w:rPr>
        <w:t xml:space="preserve"> ответов</w:t>
      </w:r>
    </w:p>
    <w:p w14:paraId="2D21724C" w14:textId="77777777" w:rsidR="00FF48DE" w:rsidRPr="00BB595E" w:rsidRDefault="00FF48DE" w:rsidP="00FF48DE">
      <w:pPr>
        <w:pStyle w:val="ab"/>
        <w:rPr>
          <w:b/>
          <w:sz w:val="28"/>
          <w:szCs w:val="28"/>
        </w:rPr>
      </w:pPr>
      <w:r w:rsidRPr="00BB595E">
        <w:rPr>
          <w:b/>
          <w:sz w:val="28"/>
          <w:szCs w:val="28"/>
        </w:rPr>
        <w:t xml:space="preserve">1 вариант     </w:t>
      </w:r>
      <w:r w:rsidRPr="00BB595E">
        <w:rPr>
          <w:sz w:val="28"/>
          <w:szCs w:val="28"/>
        </w:rPr>
        <w:t xml:space="preserve">                             </w:t>
      </w:r>
      <w:r>
        <w:rPr>
          <w:sz w:val="28"/>
          <w:szCs w:val="28"/>
        </w:rPr>
        <w:t xml:space="preserve">                         </w:t>
      </w:r>
      <w:r w:rsidRPr="00BB595E">
        <w:rPr>
          <w:b/>
          <w:sz w:val="28"/>
          <w:szCs w:val="28"/>
        </w:rPr>
        <w:t>2- вариант</w:t>
      </w:r>
    </w:p>
    <w:p w14:paraId="772A8E58" w14:textId="77777777" w:rsidR="00FF48DE" w:rsidRPr="00BB595E" w:rsidRDefault="00FF48DE" w:rsidP="006411A6">
      <w:pPr>
        <w:pStyle w:val="ab"/>
        <w:numPr>
          <w:ilvl w:val="0"/>
          <w:numId w:val="26"/>
        </w:numPr>
        <w:spacing w:line="276" w:lineRule="auto"/>
        <w:rPr>
          <w:sz w:val="28"/>
          <w:szCs w:val="28"/>
        </w:rPr>
      </w:pPr>
      <w:r w:rsidRPr="00BB595E">
        <w:rPr>
          <w:sz w:val="28"/>
          <w:szCs w:val="28"/>
        </w:rPr>
        <w:t>Г                                                                        1. Г</w:t>
      </w:r>
    </w:p>
    <w:p w14:paraId="36A3C3C6" w14:textId="77777777" w:rsidR="00FF48DE" w:rsidRPr="00BB595E" w:rsidRDefault="00FF48DE" w:rsidP="006411A6">
      <w:pPr>
        <w:pStyle w:val="ab"/>
        <w:numPr>
          <w:ilvl w:val="0"/>
          <w:numId w:val="26"/>
        </w:numPr>
        <w:spacing w:line="276" w:lineRule="auto"/>
        <w:rPr>
          <w:sz w:val="28"/>
          <w:szCs w:val="28"/>
        </w:rPr>
      </w:pPr>
      <w:r w:rsidRPr="00BB595E">
        <w:rPr>
          <w:sz w:val="28"/>
          <w:szCs w:val="28"/>
        </w:rPr>
        <w:t>А                                                                        2.Г</w:t>
      </w:r>
    </w:p>
    <w:p w14:paraId="439A5BDF" w14:textId="77777777" w:rsidR="00FF48DE" w:rsidRPr="00BB595E" w:rsidRDefault="00FF48DE" w:rsidP="006411A6">
      <w:pPr>
        <w:pStyle w:val="ab"/>
        <w:numPr>
          <w:ilvl w:val="0"/>
          <w:numId w:val="26"/>
        </w:numPr>
        <w:spacing w:line="276" w:lineRule="auto"/>
        <w:rPr>
          <w:sz w:val="28"/>
          <w:szCs w:val="28"/>
        </w:rPr>
      </w:pPr>
      <w:r w:rsidRPr="00BB595E">
        <w:rPr>
          <w:sz w:val="28"/>
          <w:szCs w:val="28"/>
        </w:rPr>
        <w:t>В                                                                        3. Б</w:t>
      </w:r>
    </w:p>
    <w:p w14:paraId="13C344CB" w14:textId="77777777" w:rsidR="00FF48DE" w:rsidRPr="00BB595E" w:rsidRDefault="00FF48DE" w:rsidP="006411A6">
      <w:pPr>
        <w:pStyle w:val="ab"/>
        <w:numPr>
          <w:ilvl w:val="0"/>
          <w:numId w:val="26"/>
        </w:numPr>
        <w:spacing w:line="276" w:lineRule="auto"/>
        <w:rPr>
          <w:sz w:val="28"/>
          <w:szCs w:val="28"/>
        </w:rPr>
      </w:pPr>
      <w:r w:rsidRPr="00BB595E">
        <w:rPr>
          <w:sz w:val="28"/>
          <w:szCs w:val="28"/>
        </w:rPr>
        <w:lastRenderedPageBreak/>
        <w:t>В                                                                        4. А</w:t>
      </w:r>
    </w:p>
    <w:p w14:paraId="4532DDDD" w14:textId="77777777" w:rsidR="00FF48DE" w:rsidRPr="00BB595E" w:rsidRDefault="00FF48DE" w:rsidP="006411A6">
      <w:pPr>
        <w:pStyle w:val="ab"/>
        <w:numPr>
          <w:ilvl w:val="0"/>
          <w:numId w:val="26"/>
        </w:numPr>
        <w:spacing w:line="276" w:lineRule="auto"/>
        <w:rPr>
          <w:sz w:val="28"/>
          <w:szCs w:val="28"/>
        </w:rPr>
      </w:pPr>
      <w:r w:rsidRPr="00BB595E">
        <w:rPr>
          <w:sz w:val="28"/>
          <w:szCs w:val="28"/>
        </w:rPr>
        <w:t>Г                                                                         5. В</w:t>
      </w:r>
    </w:p>
    <w:p w14:paraId="4B763104" w14:textId="77777777" w:rsidR="00FF48DE" w:rsidRPr="00BB595E" w:rsidRDefault="00FF48DE" w:rsidP="006411A6">
      <w:pPr>
        <w:pStyle w:val="ab"/>
        <w:numPr>
          <w:ilvl w:val="0"/>
          <w:numId w:val="26"/>
        </w:numPr>
        <w:spacing w:line="276" w:lineRule="auto"/>
        <w:rPr>
          <w:sz w:val="28"/>
          <w:szCs w:val="28"/>
        </w:rPr>
      </w:pPr>
      <w:r w:rsidRPr="00BB595E">
        <w:rPr>
          <w:sz w:val="28"/>
          <w:szCs w:val="28"/>
        </w:rPr>
        <w:t>А                                                                        6. А</w:t>
      </w:r>
    </w:p>
    <w:p w14:paraId="1043361B" w14:textId="77777777" w:rsidR="00FF48DE" w:rsidRPr="00BB595E" w:rsidRDefault="00FF48DE" w:rsidP="006411A6">
      <w:pPr>
        <w:pStyle w:val="ab"/>
        <w:numPr>
          <w:ilvl w:val="0"/>
          <w:numId w:val="26"/>
        </w:numPr>
        <w:spacing w:line="276" w:lineRule="auto"/>
        <w:rPr>
          <w:sz w:val="28"/>
          <w:szCs w:val="28"/>
        </w:rPr>
      </w:pPr>
      <w:r w:rsidRPr="00BB595E">
        <w:rPr>
          <w:sz w:val="28"/>
          <w:szCs w:val="28"/>
        </w:rPr>
        <w:t>Б                                                                         7. В</w:t>
      </w:r>
    </w:p>
    <w:p w14:paraId="7D7F6081" w14:textId="77777777" w:rsidR="00FF48DE" w:rsidRPr="00BB595E" w:rsidRDefault="00FF48DE" w:rsidP="006411A6">
      <w:pPr>
        <w:pStyle w:val="ab"/>
        <w:numPr>
          <w:ilvl w:val="0"/>
          <w:numId w:val="26"/>
        </w:numPr>
        <w:spacing w:line="276" w:lineRule="auto"/>
        <w:rPr>
          <w:sz w:val="28"/>
          <w:szCs w:val="28"/>
        </w:rPr>
      </w:pPr>
      <w:r w:rsidRPr="00BB595E">
        <w:rPr>
          <w:sz w:val="28"/>
          <w:szCs w:val="28"/>
        </w:rPr>
        <w:t>В                                                                         8. Г</w:t>
      </w:r>
    </w:p>
    <w:p w14:paraId="1AA625A2" w14:textId="77777777" w:rsidR="00FF48DE" w:rsidRPr="00BB595E" w:rsidRDefault="00FF48DE" w:rsidP="006411A6">
      <w:pPr>
        <w:pStyle w:val="ab"/>
        <w:numPr>
          <w:ilvl w:val="0"/>
          <w:numId w:val="26"/>
        </w:numPr>
        <w:spacing w:line="276" w:lineRule="auto"/>
        <w:rPr>
          <w:sz w:val="28"/>
          <w:szCs w:val="28"/>
        </w:rPr>
      </w:pPr>
      <w:r w:rsidRPr="00BB595E">
        <w:rPr>
          <w:sz w:val="28"/>
          <w:szCs w:val="28"/>
        </w:rPr>
        <w:t>Г                                                                         9. В</w:t>
      </w:r>
    </w:p>
    <w:p w14:paraId="72FE7990" w14:textId="77777777" w:rsidR="00FF48DE" w:rsidRPr="00BB595E" w:rsidRDefault="00FF48DE" w:rsidP="006411A6">
      <w:pPr>
        <w:pStyle w:val="ab"/>
        <w:numPr>
          <w:ilvl w:val="0"/>
          <w:numId w:val="26"/>
        </w:numPr>
        <w:spacing w:line="276" w:lineRule="auto"/>
        <w:rPr>
          <w:sz w:val="28"/>
          <w:szCs w:val="28"/>
        </w:rPr>
      </w:pPr>
      <w:r w:rsidRPr="00BB595E">
        <w:rPr>
          <w:sz w:val="28"/>
          <w:szCs w:val="28"/>
        </w:rPr>
        <w:t>Б                                                                        10.В</w:t>
      </w:r>
    </w:p>
    <w:p w14:paraId="278A6E9E" w14:textId="77777777" w:rsidR="00FF48DE" w:rsidRPr="00BB595E" w:rsidRDefault="00FF48DE" w:rsidP="006411A6">
      <w:pPr>
        <w:pStyle w:val="ab"/>
        <w:numPr>
          <w:ilvl w:val="0"/>
          <w:numId w:val="26"/>
        </w:numPr>
        <w:spacing w:line="276" w:lineRule="auto"/>
        <w:rPr>
          <w:sz w:val="28"/>
          <w:szCs w:val="28"/>
        </w:rPr>
      </w:pPr>
      <w:r w:rsidRPr="00BB595E">
        <w:rPr>
          <w:sz w:val="28"/>
          <w:szCs w:val="28"/>
        </w:rPr>
        <w:t>В                                                                        11.Б</w:t>
      </w:r>
    </w:p>
    <w:p w14:paraId="04C26D0F" w14:textId="77777777" w:rsidR="00FF48DE" w:rsidRPr="00BB595E" w:rsidRDefault="00FF48DE" w:rsidP="006411A6">
      <w:pPr>
        <w:pStyle w:val="ab"/>
        <w:numPr>
          <w:ilvl w:val="0"/>
          <w:numId w:val="26"/>
        </w:numPr>
        <w:spacing w:line="276" w:lineRule="auto"/>
        <w:rPr>
          <w:sz w:val="28"/>
          <w:szCs w:val="28"/>
        </w:rPr>
      </w:pPr>
      <w:r w:rsidRPr="00BB595E">
        <w:rPr>
          <w:sz w:val="28"/>
          <w:szCs w:val="28"/>
        </w:rPr>
        <w:t>В                                                                        12.А</w:t>
      </w:r>
    </w:p>
    <w:p w14:paraId="31DE7AC4" w14:textId="77777777" w:rsidR="00FF48DE" w:rsidRPr="00BB595E" w:rsidRDefault="00FF48DE" w:rsidP="006411A6">
      <w:pPr>
        <w:pStyle w:val="ab"/>
        <w:numPr>
          <w:ilvl w:val="0"/>
          <w:numId w:val="26"/>
        </w:numPr>
        <w:spacing w:line="276" w:lineRule="auto"/>
        <w:rPr>
          <w:sz w:val="28"/>
          <w:szCs w:val="28"/>
        </w:rPr>
      </w:pPr>
      <w:r w:rsidRPr="00BB595E">
        <w:rPr>
          <w:sz w:val="28"/>
          <w:szCs w:val="28"/>
        </w:rPr>
        <w:t>А                                                                        13.А</w:t>
      </w:r>
    </w:p>
    <w:p w14:paraId="3F189263" w14:textId="77777777" w:rsidR="00FF48DE" w:rsidRPr="00BB595E" w:rsidRDefault="00FF48DE" w:rsidP="006411A6">
      <w:pPr>
        <w:pStyle w:val="ab"/>
        <w:numPr>
          <w:ilvl w:val="0"/>
          <w:numId w:val="26"/>
        </w:numPr>
        <w:spacing w:line="276" w:lineRule="auto"/>
        <w:rPr>
          <w:sz w:val="28"/>
          <w:szCs w:val="28"/>
        </w:rPr>
      </w:pPr>
      <w:r w:rsidRPr="00BB595E">
        <w:rPr>
          <w:sz w:val="28"/>
          <w:szCs w:val="28"/>
        </w:rPr>
        <w:t>Г                                                                         14.А</w:t>
      </w:r>
    </w:p>
    <w:p w14:paraId="2CB4A9FF" w14:textId="77777777" w:rsidR="00FF48DE" w:rsidRPr="00BB595E" w:rsidRDefault="00FF48DE" w:rsidP="006411A6">
      <w:pPr>
        <w:pStyle w:val="ab"/>
        <w:numPr>
          <w:ilvl w:val="0"/>
          <w:numId w:val="26"/>
        </w:numPr>
        <w:spacing w:line="276" w:lineRule="auto"/>
        <w:rPr>
          <w:sz w:val="28"/>
          <w:szCs w:val="28"/>
        </w:rPr>
      </w:pPr>
      <w:r w:rsidRPr="00BB595E">
        <w:rPr>
          <w:sz w:val="28"/>
          <w:szCs w:val="28"/>
        </w:rPr>
        <w:t>В                                                                         15.А</w:t>
      </w:r>
    </w:p>
    <w:p w14:paraId="29EA60CC" w14:textId="77777777" w:rsidR="00FF48DE" w:rsidRPr="00BB595E" w:rsidRDefault="00FF48DE" w:rsidP="006411A6">
      <w:pPr>
        <w:pStyle w:val="ab"/>
        <w:numPr>
          <w:ilvl w:val="0"/>
          <w:numId w:val="26"/>
        </w:numPr>
        <w:spacing w:line="276" w:lineRule="auto"/>
        <w:rPr>
          <w:sz w:val="28"/>
          <w:szCs w:val="28"/>
        </w:rPr>
      </w:pPr>
      <w:r w:rsidRPr="00BB595E">
        <w:rPr>
          <w:sz w:val="28"/>
          <w:szCs w:val="28"/>
        </w:rPr>
        <w:t>А                                                                         16.Г</w:t>
      </w:r>
    </w:p>
    <w:p w14:paraId="1F903EB0" w14:textId="77777777" w:rsidR="00FF48DE" w:rsidRPr="00BB595E" w:rsidRDefault="00FF48DE" w:rsidP="006411A6">
      <w:pPr>
        <w:pStyle w:val="ab"/>
        <w:numPr>
          <w:ilvl w:val="0"/>
          <w:numId w:val="26"/>
        </w:numPr>
        <w:spacing w:line="276" w:lineRule="auto"/>
        <w:rPr>
          <w:sz w:val="28"/>
          <w:szCs w:val="28"/>
        </w:rPr>
      </w:pPr>
      <w:r w:rsidRPr="00BB595E">
        <w:rPr>
          <w:sz w:val="28"/>
          <w:szCs w:val="28"/>
        </w:rPr>
        <w:t>Б                                                                          17.А</w:t>
      </w:r>
    </w:p>
    <w:p w14:paraId="7BC1B1D6" w14:textId="77777777" w:rsidR="00FF48DE" w:rsidRPr="00BB595E" w:rsidRDefault="00FF48DE" w:rsidP="006411A6">
      <w:pPr>
        <w:pStyle w:val="ab"/>
        <w:numPr>
          <w:ilvl w:val="0"/>
          <w:numId w:val="26"/>
        </w:numPr>
        <w:spacing w:line="276" w:lineRule="auto"/>
        <w:rPr>
          <w:sz w:val="28"/>
          <w:szCs w:val="28"/>
        </w:rPr>
      </w:pPr>
      <w:r w:rsidRPr="00BB595E">
        <w:rPr>
          <w:sz w:val="28"/>
          <w:szCs w:val="28"/>
        </w:rPr>
        <w:t>В                                                                         18.В</w:t>
      </w:r>
    </w:p>
    <w:p w14:paraId="50D05F05" w14:textId="77777777" w:rsidR="00FF48DE" w:rsidRPr="00BB595E" w:rsidRDefault="00FF48DE" w:rsidP="006411A6">
      <w:pPr>
        <w:pStyle w:val="ab"/>
        <w:numPr>
          <w:ilvl w:val="0"/>
          <w:numId w:val="26"/>
        </w:numPr>
        <w:spacing w:line="276" w:lineRule="auto"/>
        <w:rPr>
          <w:sz w:val="28"/>
          <w:szCs w:val="28"/>
        </w:rPr>
      </w:pPr>
      <w:r w:rsidRPr="00BB595E">
        <w:rPr>
          <w:sz w:val="28"/>
          <w:szCs w:val="28"/>
        </w:rPr>
        <w:t>Б                                                                          19.В</w:t>
      </w:r>
    </w:p>
    <w:p w14:paraId="64DA1B74" w14:textId="77777777" w:rsidR="00FF48DE" w:rsidRPr="00BB595E" w:rsidRDefault="00FF48DE" w:rsidP="006411A6">
      <w:pPr>
        <w:pStyle w:val="ab"/>
        <w:numPr>
          <w:ilvl w:val="0"/>
          <w:numId w:val="26"/>
        </w:numPr>
        <w:spacing w:line="276" w:lineRule="auto"/>
        <w:rPr>
          <w:sz w:val="28"/>
          <w:szCs w:val="28"/>
        </w:rPr>
      </w:pPr>
      <w:r w:rsidRPr="00BB595E">
        <w:rPr>
          <w:sz w:val="28"/>
          <w:szCs w:val="28"/>
        </w:rPr>
        <w:t>А                                                                          20.Г</w:t>
      </w:r>
    </w:p>
    <w:p w14:paraId="1E5C2CC6" w14:textId="77777777" w:rsidR="00FF48DE" w:rsidRPr="00BB595E" w:rsidRDefault="00FF48DE" w:rsidP="006411A6">
      <w:pPr>
        <w:pStyle w:val="ab"/>
        <w:numPr>
          <w:ilvl w:val="0"/>
          <w:numId w:val="26"/>
        </w:numPr>
        <w:spacing w:line="276" w:lineRule="auto"/>
        <w:rPr>
          <w:sz w:val="28"/>
          <w:szCs w:val="28"/>
        </w:rPr>
      </w:pPr>
      <w:r w:rsidRPr="00BB595E">
        <w:rPr>
          <w:sz w:val="28"/>
          <w:szCs w:val="28"/>
        </w:rPr>
        <w:t>В                                                                          21.А</w:t>
      </w:r>
    </w:p>
    <w:p w14:paraId="512E7687" w14:textId="77777777" w:rsidR="00FF48DE" w:rsidRPr="00BB595E" w:rsidRDefault="00FF48DE" w:rsidP="006411A6">
      <w:pPr>
        <w:pStyle w:val="ab"/>
        <w:numPr>
          <w:ilvl w:val="0"/>
          <w:numId w:val="26"/>
        </w:numPr>
        <w:spacing w:line="276" w:lineRule="auto"/>
        <w:rPr>
          <w:sz w:val="28"/>
          <w:szCs w:val="28"/>
        </w:rPr>
      </w:pPr>
      <w:r w:rsidRPr="00BB595E">
        <w:rPr>
          <w:sz w:val="28"/>
          <w:szCs w:val="28"/>
        </w:rPr>
        <w:t>В                                                                          22.Б</w:t>
      </w:r>
    </w:p>
    <w:p w14:paraId="7E8607A2" w14:textId="77777777" w:rsidR="00FF48DE" w:rsidRPr="00BB595E" w:rsidRDefault="00FF48DE" w:rsidP="006411A6">
      <w:pPr>
        <w:pStyle w:val="ab"/>
        <w:numPr>
          <w:ilvl w:val="0"/>
          <w:numId w:val="26"/>
        </w:numPr>
        <w:spacing w:line="276" w:lineRule="auto"/>
        <w:rPr>
          <w:sz w:val="28"/>
          <w:szCs w:val="28"/>
        </w:rPr>
      </w:pPr>
      <w:r w:rsidRPr="00BB595E">
        <w:rPr>
          <w:sz w:val="28"/>
          <w:szCs w:val="28"/>
        </w:rPr>
        <w:t xml:space="preserve">А, Б, </w:t>
      </w:r>
      <w:proofErr w:type="gramStart"/>
      <w:r w:rsidRPr="00BB595E">
        <w:rPr>
          <w:sz w:val="28"/>
          <w:szCs w:val="28"/>
        </w:rPr>
        <w:t xml:space="preserve">В,   </w:t>
      </w:r>
      <w:proofErr w:type="gramEnd"/>
      <w:r w:rsidRPr="00BB595E">
        <w:rPr>
          <w:sz w:val="28"/>
          <w:szCs w:val="28"/>
        </w:rPr>
        <w:t xml:space="preserve">                                                             23.В</w:t>
      </w:r>
    </w:p>
    <w:p w14:paraId="76DFD5F2" w14:textId="77777777" w:rsidR="00FF48DE" w:rsidRPr="00BB595E" w:rsidRDefault="00FF48DE" w:rsidP="006411A6">
      <w:pPr>
        <w:pStyle w:val="ab"/>
        <w:numPr>
          <w:ilvl w:val="0"/>
          <w:numId w:val="26"/>
        </w:numPr>
        <w:spacing w:line="276" w:lineRule="auto"/>
        <w:rPr>
          <w:sz w:val="28"/>
          <w:szCs w:val="28"/>
        </w:rPr>
      </w:pPr>
      <w:r w:rsidRPr="00BB595E">
        <w:rPr>
          <w:sz w:val="28"/>
          <w:szCs w:val="28"/>
        </w:rPr>
        <w:t>А                                                                          24.Г</w:t>
      </w:r>
    </w:p>
    <w:p w14:paraId="041FAE1D" w14:textId="77777777" w:rsidR="00FF48DE" w:rsidRPr="00BB595E" w:rsidRDefault="00FF48DE" w:rsidP="006411A6">
      <w:pPr>
        <w:pStyle w:val="ab"/>
        <w:numPr>
          <w:ilvl w:val="0"/>
          <w:numId w:val="26"/>
        </w:numPr>
        <w:spacing w:line="276" w:lineRule="auto"/>
        <w:rPr>
          <w:sz w:val="28"/>
          <w:szCs w:val="28"/>
        </w:rPr>
      </w:pPr>
      <w:r w:rsidRPr="00BB595E">
        <w:rPr>
          <w:sz w:val="28"/>
          <w:szCs w:val="28"/>
        </w:rPr>
        <w:t xml:space="preserve">Б, </w:t>
      </w:r>
      <w:proofErr w:type="gramStart"/>
      <w:r w:rsidRPr="00BB595E">
        <w:rPr>
          <w:sz w:val="28"/>
          <w:szCs w:val="28"/>
        </w:rPr>
        <w:t>В</w:t>
      </w:r>
      <w:proofErr w:type="gramEnd"/>
      <w:r w:rsidRPr="00BB595E">
        <w:rPr>
          <w:sz w:val="28"/>
          <w:szCs w:val="28"/>
        </w:rPr>
        <w:t xml:space="preserve">                                                                       25.Б</w:t>
      </w:r>
    </w:p>
    <w:p w14:paraId="4E673220" w14:textId="77777777" w:rsidR="00FF48DE" w:rsidRPr="00BB595E" w:rsidRDefault="00FF48DE" w:rsidP="006411A6">
      <w:pPr>
        <w:pStyle w:val="ab"/>
        <w:numPr>
          <w:ilvl w:val="0"/>
          <w:numId w:val="26"/>
        </w:numPr>
        <w:spacing w:line="276" w:lineRule="auto"/>
        <w:rPr>
          <w:sz w:val="28"/>
          <w:szCs w:val="28"/>
        </w:rPr>
      </w:pPr>
      <w:r w:rsidRPr="00BB595E">
        <w:rPr>
          <w:sz w:val="28"/>
          <w:szCs w:val="28"/>
        </w:rPr>
        <w:t>А                                                                          26.В</w:t>
      </w:r>
    </w:p>
    <w:p w14:paraId="67FADA2D" w14:textId="77777777" w:rsidR="00FF48DE" w:rsidRPr="00BB595E" w:rsidRDefault="00FF48DE" w:rsidP="006411A6">
      <w:pPr>
        <w:pStyle w:val="ab"/>
        <w:numPr>
          <w:ilvl w:val="0"/>
          <w:numId w:val="26"/>
        </w:numPr>
        <w:spacing w:line="276" w:lineRule="auto"/>
        <w:rPr>
          <w:sz w:val="28"/>
          <w:szCs w:val="28"/>
        </w:rPr>
      </w:pPr>
      <w:r w:rsidRPr="00BB595E">
        <w:rPr>
          <w:sz w:val="28"/>
          <w:szCs w:val="28"/>
        </w:rPr>
        <w:t>Б                                                                           27.В</w:t>
      </w:r>
    </w:p>
    <w:p w14:paraId="1D90E769" w14:textId="77777777" w:rsidR="00FF48DE" w:rsidRPr="00BB595E" w:rsidRDefault="00FF48DE" w:rsidP="006411A6">
      <w:pPr>
        <w:pStyle w:val="ab"/>
        <w:numPr>
          <w:ilvl w:val="0"/>
          <w:numId w:val="26"/>
        </w:numPr>
        <w:spacing w:line="276" w:lineRule="auto"/>
        <w:rPr>
          <w:sz w:val="28"/>
          <w:szCs w:val="28"/>
        </w:rPr>
      </w:pPr>
      <w:r w:rsidRPr="00BB595E">
        <w:rPr>
          <w:sz w:val="28"/>
          <w:szCs w:val="28"/>
        </w:rPr>
        <w:t>А                                                                          28.А</w:t>
      </w:r>
    </w:p>
    <w:p w14:paraId="5B0A72AC" w14:textId="77777777" w:rsidR="00FF48DE" w:rsidRPr="00BB595E" w:rsidRDefault="00FF48DE" w:rsidP="006411A6">
      <w:pPr>
        <w:pStyle w:val="ab"/>
        <w:numPr>
          <w:ilvl w:val="0"/>
          <w:numId w:val="26"/>
        </w:numPr>
        <w:spacing w:line="276" w:lineRule="auto"/>
        <w:rPr>
          <w:sz w:val="28"/>
          <w:szCs w:val="28"/>
        </w:rPr>
      </w:pPr>
      <w:r w:rsidRPr="00BB595E">
        <w:rPr>
          <w:sz w:val="28"/>
          <w:szCs w:val="28"/>
        </w:rPr>
        <w:t>А                                                                          29.Г</w:t>
      </w:r>
    </w:p>
    <w:p w14:paraId="3ADE0DEC" w14:textId="77777777" w:rsidR="00FF48DE" w:rsidRDefault="00FF48DE" w:rsidP="00FF48DE">
      <w:pPr>
        <w:spacing w:after="160" w:line="259" w:lineRule="auto"/>
        <w:rPr>
          <w:rFonts w:eastAsiaTheme="minorHAnsi"/>
          <w:b/>
        </w:rPr>
      </w:pPr>
    </w:p>
    <w:p w14:paraId="73C8DD9D" w14:textId="77777777" w:rsidR="00FF48DE" w:rsidRPr="000906A9" w:rsidRDefault="00FF48DE" w:rsidP="00FF48DE">
      <w:pPr>
        <w:spacing w:line="276" w:lineRule="auto"/>
        <w:jc w:val="both"/>
        <w:rPr>
          <w:rFonts w:eastAsiaTheme="minorHAnsi"/>
          <w:b/>
          <w:sz w:val="28"/>
        </w:rPr>
      </w:pPr>
      <w:r w:rsidRPr="000906A9">
        <w:rPr>
          <w:rFonts w:eastAsiaTheme="minorHAnsi"/>
          <w:b/>
          <w:sz w:val="28"/>
        </w:rPr>
        <w:t xml:space="preserve">Раздел 12. </w:t>
      </w:r>
      <w:r w:rsidRPr="000906A9">
        <w:rPr>
          <w:rFonts w:eastAsiaTheme="minorHAnsi"/>
          <w:sz w:val="28"/>
        </w:rPr>
        <w:t>Сенсорная система</w:t>
      </w:r>
    </w:p>
    <w:p w14:paraId="7BEAC9CA" w14:textId="77777777" w:rsidR="00FF48DE" w:rsidRPr="000906A9" w:rsidRDefault="00FF48DE" w:rsidP="00FF48DE">
      <w:pPr>
        <w:spacing w:line="276" w:lineRule="auto"/>
        <w:jc w:val="both"/>
        <w:rPr>
          <w:bCs/>
          <w:sz w:val="32"/>
          <w:szCs w:val="28"/>
        </w:rPr>
      </w:pPr>
      <w:r w:rsidRPr="000906A9">
        <w:rPr>
          <w:b/>
          <w:bCs/>
          <w:sz w:val="28"/>
        </w:rPr>
        <w:t>Тема 12.1</w:t>
      </w:r>
      <w:r w:rsidRPr="000906A9">
        <w:rPr>
          <w:bCs/>
          <w:sz w:val="28"/>
        </w:rPr>
        <w:t>.</w:t>
      </w:r>
      <w:r w:rsidRPr="000906A9">
        <w:rPr>
          <w:bCs/>
          <w:iCs/>
          <w:sz w:val="28"/>
        </w:rPr>
        <w:t xml:space="preserve"> Виды анализаторов.</w:t>
      </w:r>
      <w:r w:rsidRPr="000906A9">
        <w:rPr>
          <w:b/>
          <w:bCs/>
          <w:iCs/>
          <w:sz w:val="28"/>
        </w:rPr>
        <w:t xml:space="preserve"> </w:t>
      </w:r>
      <w:r w:rsidRPr="000906A9">
        <w:rPr>
          <w:bCs/>
          <w:sz w:val="28"/>
        </w:rPr>
        <w:t>Анатомия и физиология органа слуха и равновесия</w:t>
      </w:r>
    </w:p>
    <w:p w14:paraId="794C5107" w14:textId="77777777" w:rsidR="00FF48DE" w:rsidRPr="000906A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sz w:val="28"/>
        </w:rPr>
      </w:pPr>
      <w:r w:rsidRPr="000906A9">
        <w:rPr>
          <w:b/>
          <w:bCs/>
          <w:sz w:val="28"/>
        </w:rPr>
        <w:t xml:space="preserve">Тема 12.2. </w:t>
      </w:r>
      <w:r w:rsidRPr="000906A9">
        <w:rPr>
          <w:bCs/>
          <w:sz w:val="28"/>
        </w:rPr>
        <w:t>Анатомия и физиология кожи</w:t>
      </w:r>
      <w:r>
        <w:rPr>
          <w:bCs/>
          <w:sz w:val="28"/>
        </w:rPr>
        <w:t xml:space="preserve"> и её производных</w:t>
      </w:r>
    </w:p>
    <w:p w14:paraId="7FCD631D" w14:textId="77777777" w:rsidR="00FF48DE" w:rsidRPr="000906A9"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rPr>
      </w:pPr>
      <w:r w:rsidRPr="000906A9">
        <w:rPr>
          <w:b/>
          <w:bCs/>
          <w:sz w:val="28"/>
        </w:rPr>
        <w:t xml:space="preserve">Тема 12.3. </w:t>
      </w:r>
      <w:r w:rsidRPr="000906A9">
        <w:rPr>
          <w:bCs/>
          <w:sz w:val="28"/>
        </w:rPr>
        <w:t>Анат</w:t>
      </w:r>
      <w:r>
        <w:rPr>
          <w:bCs/>
          <w:sz w:val="28"/>
        </w:rPr>
        <w:t>омия и физиология органа зрения</w:t>
      </w:r>
    </w:p>
    <w:p w14:paraId="05604D32"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sz w:val="28"/>
          <w:szCs w:val="28"/>
        </w:rPr>
      </w:pPr>
      <w:r w:rsidRPr="00BB595E">
        <w:rPr>
          <w:b/>
          <w:bCs/>
          <w:color w:val="000000"/>
          <w:sz w:val="28"/>
          <w:szCs w:val="28"/>
        </w:rPr>
        <w:t xml:space="preserve">Итоговое тестовое задание по </w:t>
      </w:r>
      <w:r>
        <w:rPr>
          <w:b/>
          <w:bCs/>
          <w:color w:val="000000"/>
          <w:sz w:val="28"/>
          <w:szCs w:val="28"/>
        </w:rPr>
        <w:t>разделу</w:t>
      </w:r>
    </w:p>
    <w:p w14:paraId="5A7E1BCD" w14:textId="77777777" w:rsidR="00FF48DE" w:rsidRPr="00056111" w:rsidRDefault="00FF48DE" w:rsidP="00FF48DE">
      <w:pPr>
        <w:spacing w:line="276" w:lineRule="auto"/>
        <w:jc w:val="center"/>
        <w:rPr>
          <w:i/>
          <w:sz w:val="28"/>
          <w:szCs w:val="28"/>
        </w:rPr>
      </w:pPr>
      <w:r>
        <w:rPr>
          <w:i/>
          <w:color w:val="000000"/>
          <w:sz w:val="28"/>
          <w:szCs w:val="28"/>
        </w:rPr>
        <w:t>Условие</w:t>
      </w:r>
      <w:r w:rsidRPr="00056111">
        <w:rPr>
          <w:i/>
          <w:color w:val="000000"/>
          <w:sz w:val="28"/>
          <w:szCs w:val="28"/>
        </w:rPr>
        <w:t>: выберите один или несколько правильных ответов</w:t>
      </w:r>
    </w:p>
    <w:p w14:paraId="32FD80DC" w14:textId="77777777" w:rsidR="00FF48DE" w:rsidRPr="00056111" w:rsidRDefault="00FF48DE" w:rsidP="00FF48DE">
      <w:pPr>
        <w:spacing w:line="276" w:lineRule="auto"/>
        <w:rPr>
          <w:b/>
          <w:color w:val="000000"/>
          <w:sz w:val="28"/>
          <w:szCs w:val="28"/>
        </w:rPr>
      </w:pPr>
      <w:r w:rsidRPr="00056111">
        <w:rPr>
          <w:b/>
          <w:color w:val="000000"/>
          <w:sz w:val="28"/>
          <w:szCs w:val="28"/>
        </w:rPr>
        <w:t>1.Какова общая площадь кожи?</w:t>
      </w:r>
    </w:p>
    <w:p w14:paraId="4245354A" w14:textId="77777777" w:rsidR="00FF48DE" w:rsidRPr="00BB595E" w:rsidRDefault="00FF48DE" w:rsidP="00FF48DE">
      <w:pPr>
        <w:spacing w:line="276" w:lineRule="auto"/>
        <w:rPr>
          <w:color w:val="000000"/>
          <w:sz w:val="28"/>
          <w:szCs w:val="28"/>
        </w:rPr>
      </w:pPr>
      <w:r w:rsidRPr="00BB595E">
        <w:rPr>
          <w:color w:val="000000"/>
          <w:sz w:val="28"/>
          <w:szCs w:val="28"/>
        </w:rPr>
        <w:t>1.1,5-2 м</w:t>
      </w:r>
      <w:r w:rsidRPr="00BB595E">
        <w:rPr>
          <w:color w:val="000000"/>
          <w:sz w:val="28"/>
          <w:szCs w:val="28"/>
          <w:vertAlign w:val="superscript"/>
        </w:rPr>
        <w:t>2</w:t>
      </w:r>
      <w:r w:rsidRPr="00BB595E">
        <w:rPr>
          <w:color w:val="000000"/>
          <w:sz w:val="28"/>
          <w:szCs w:val="28"/>
        </w:rPr>
        <w:t>.</w:t>
      </w:r>
    </w:p>
    <w:p w14:paraId="741A28A7" w14:textId="77777777" w:rsidR="00FF48DE" w:rsidRPr="00BB595E" w:rsidRDefault="00FF48DE" w:rsidP="00FF48DE">
      <w:pPr>
        <w:spacing w:line="276" w:lineRule="auto"/>
        <w:rPr>
          <w:color w:val="000000"/>
          <w:sz w:val="28"/>
          <w:szCs w:val="28"/>
        </w:rPr>
      </w:pPr>
      <w:r w:rsidRPr="00BB595E">
        <w:rPr>
          <w:color w:val="000000"/>
          <w:sz w:val="28"/>
          <w:szCs w:val="28"/>
        </w:rPr>
        <w:t>2.1—2 м</w:t>
      </w:r>
      <w:r w:rsidRPr="00BB595E">
        <w:rPr>
          <w:color w:val="000000"/>
          <w:sz w:val="28"/>
          <w:szCs w:val="28"/>
          <w:vertAlign w:val="superscript"/>
        </w:rPr>
        <w:t>2</w:t>
      </w:r>
      <w:r w:rsidRPr="00BB595E">
        <w:rPr>
          <w:color w:val="000000"/>
          <w:sz w:val="28"/>
          <w:szCs w:val="28"/>
        </w:rPr>
        <w:t>.</w:t>
      </w:r>
    </w:p>
    <w:p w14:paraId="2A968787" w14:textId="77777777" w:rsidR="00FF48DE" w:rsidRPr="00BB595E" w:rsidRDefault="00FF48DE" w:rsidP="006411A6">
      <w:pPr>
        <w:pStyle w:val="ab"/>
        <w:numPr>
          <w:ilvl w:val="2"/>
          <w:numId w:val="36"/>
        </w:numPr>
        <w:spacing w:line="276" w:lineRule="auto"/>
        <w:rPr>
          <w:color w:val="000000"/>
          <w:sz w:val="28"/>
          <w:szCs w:val="28"/>
        </w:rPr>
      </w:pPr>
      <w:r w:rsidRPr="00BB595E">
        <w:rPr>
          <w:color w:val="000000"/>
          <w:sz w:val="28"/>
          <w:szCs w:val="28"/>
        </w:rPr>
        <w:t>м</w:t>
      </w:r>
      <w:r w:rsidRPr="00BB595E">
        <w:rPr>
          <w:color w:val="000000"/>
          <w:sz w:val="28"/>
          <w:szCs w:val="28"/>
          <w:vertAlign w:val="superscript"/>
        </w:rPr>
        <w:t>2</w:t>
      </w:r>
      <w:r w:rsidRPr="00BB595E">
        <w:rPr>
          <w:color w:val="000000"/>
          <w:sz w:val="28"/>
          <w:szCs w:val="28"/>
        </w:rPr>
        <w:t>.</w:t>
      </w:r>
    </w:p>
    <w:p w14:paraId="6BDA1F6E" w14:textId="77777777" w:rsidR="00FF48DE" w:rsidRPr="00BB595E" w:rsidRDefault="00FF48DE" w:rsidP="00FF48DE">
      <w:pPr>
        <w:spacing w:line="276" w:lineRule="auto"/>
        <w:rPr>
          <w:color w:val="000000"/>
          <w:sz w:val="28"/>
          <w:szCs w:val="28"/>
        </w:rPr>
      </w:pPr>
      <w:r w:rsidRPr="00BB595E">
        <w:rPr>
          <w:color w:val="000000"/>
          <w:sz w:val="28"/>
          <w:szCs w:val="28"/>
        </w:rPr>
        <w:lastRenderedPageBreak/>
        <w:t>4.3-4 м</w:t>
      </w:r>
      <w:r w:rsidRPr="00BB595E">
        <w:rPr>
          <w:color w:val="000000"/>
          <w:sz w:val="28"/>
          <w:szCs w:val="28"/>
          <w:vertAlign w:val="superscript"/>
        </w:rPr>
        <w:t>2</w:t>
      </w:r>
      <w:r w:rsidRPr="00BB595E">
        <w:rPr>
          <w:color w:val="000000"/>
          <w:sz w:val="28"/>
          <w:szCs w:val="28"/>
        </w:rPr>
        <w:t>.</w:t>
      </w:r>
    </w:p>
    <w:p w14:paraId="29F4B38D" w14:textId="77777777" w:rsidR="00FF48DE" w:rsidRPr="00056111" w:rsidRDefault="00FF48DE" w:rsidP="00FF48DE">
      <w:pPr>
        <w:spacing w:line="276" w:lineRule="auto"/>
        <w:rPr>
          <w:b/>
          <w:color w:val="000000"/>
          <w:sz w:val="28"/>
          <w:szCs w:val="28"/>
        </w:rPr>
      </w:pPr>
      <w:r w:rsidRPr="00056111">
        <w:rPr>
          <w:b/>
          <w:color w:val="000000"/>
          <w:sz w:val="28"/>
          <w:szCs w:val="28"/>
        </w:rPr>
        <w:t>2.Что регулируют рефлексы растяжения?</w:t>
      </w:r>
    </w:p>
    <w:p w14:paraId="2B98F3FA" w14:textId="77777777" w:rsidR="00FF48DE" w:rsidRPr="00BB595E" w:rsidRDefault="00FF48DE" w:rsidP="00FF48DE">
      <w:pPr>
        <w:spacing w:line="276" w:lineRule="auto"/>
        <w:rPr>
          <w:color w:val="000000"/>
          <w:sz w:val="28"/>
          <w:szCs w:val="28"/>
        </w:rPr>
      </w:pPr>
      <w:r w:rsidRPr="00BB595E">
        <w:rPr>
          <w:color w:val="000000"/>
          <w:sz w:val="28"/>
          <w:szCs w:val="28"/>
        </w:rPr>
        <w:t>1.Тонус мышц.</w:t>
      </w:r>
    </w:p>
    <w:p w14:paraId="25D489CD" w14:textId="77777777" w:rsidR="00FF48DE" w:rsidRPr="00BB595E" w:rsidRDefault="00FF48DE" w:rsidP="00FF48DE">
      <w:pPr>
        <w:spacing w:line="276" w:lineRule="auto"/>
        <w:rPr>
          <w:color w:val="000000"/>
          <w:sz w:val="28"/>
          <w:szCs w:val="28"/>
        </w:rPr>
      </w:pPr>
      <w:r w:rsidRPr="00BB595E">
        <w:rPr>
          <w:color w:val="000000"/>
          <w:sz w:val="28"/>
          <w:szCs w:val="28"/>
        </w:rPr>
        <w:t>2.Длину мышц.</w:t>
      </w:r>
    </w:p>
    <w:p w14:paraId="65B737FD" w14:textId="77777777" w:rsidR="00FF48DE" w:rsidRPr="00BB595E" w:rsidRDefault="00FF48DE" w:rsidP="00FF48DE">
      <w:pPr>
        <w:spacing w:line="276" w:lineRule="auto"/>
        <w:rPr>
          <w:color w:val="000000"/>
          <w:sz w:val="28"/>
          <w:szCs w:val="28"/>
        </w:rPr>
      </w:pPr>
      <w:r w:rsidRPr="00BB595E">
        <w:rPr>
          <w:color w:val="000000"/>
          <w:sz w:val="28"/>
          <w:szCs w:val="28"/>
        </w:rPr>
        <w:t>3.Работу мышц.</w:t>
      </w:r>
    </w:p>
    <w:p w14:paraId="40EBDFCB" w14:textId="77777777" w:rsidR="00FF48DE" w:rsidRPr="00BB595E" w:rsidRDefault="00FF48DE" w:rsidP="00FF48DE">
      <w:pPr>
        <w:spacing w:line="276" w:lineRule="auto"/>
        <w:rPr>
          <w:color w:val="000000"/>
          <w:sz w:val="28"/>
          <w:szCs w:val="28"/>
        </w:rPr>
      </w:pPr>
      <w:r w:rsidRPr="00BB595E">
        <w:rPr>
          <w:color w:val="000000"/>
          <w:sz w:val="28"/>
          <w:szCs w:val="28"/>
        </w:rPr>
        <w:t>4.Силу мышц.</w:t>
      </w:r>
    </w:p>
    <w:p w14:paraId="33F54464" w14:textId="77777777" w:rsidR="00FF48DE" w:rsidRPr="00056111" w:rsidRDefault="00FF48DE" w:rsidP="00FF48DE">
      <w:pPr>
        <w:spacing w:line="276" w:lineRule="auto"/>
        <w:rPr>
          <w:b/>
          <w:color w:val="000000"/>
          <w:sz w:val="28"/>
          <w:szCs w:val="28"/>
        </w:rPr>
      </w:pPr>
      <w:r w:rsidRPr="00056111">
        <w:rPr>
          <w:b/>
          <w:color w:val="000000"/>
          <w:sz w:val="28"/>
          <w:szCs w:val="28"/>
        </w:rPr>
        <w:t>3.Что входит в состав пота?</w:t>
      </w:r>
    </w:p>
    <w:p w14:paraId="634D7B68" w14:textId="77777777" w:rsidR="00FF48DE" w:rsidRPr="00BB595E" w:rsidRDefault="00FF48DE" w:rsidP="00FF48DE">
      <w:pPr>
        <w:spacing w:line="276" w:lineRule="auto"/>
        <w:rPr>
          <w:color w:val="000000"/>
          <w:sz w:val="28"/>
          <w:szCs w:val="28"/>
        </w:rPr>
      </w:pPr>
      <w:r w:rsidRPr="00BB595E">
        <w:rPr>
          <w:color w:val="000000"/>
          <w:sz w:val="28"/>
          <w:szCs w:val="28"/>
        </w:rPr>
        <w:t>1.Минеральные соли.</w:t>
      </w:r>
    </w:p>
    <w:p w14:paraId="2E841EC6" w14:textId="77777777" w:rsidR="00FF48DE" w:rsidRPr="00BB595E" w:rsidRDefault="00FF48DE" w:rsidP="00FF48DE">
      <w:pPr>
        <w:spacing w:line="276" w:lineRule="auto"/>
        <w:rPr>
          <w:color w:val="000000"/>
          <w:sz w:val="28"/>
          <w:szCs w:val="28"/>
        </w:rPr>
      </w:pPr>
      <w:r w:rsidRPr="00BB595E">
        <w:rPr>
          <w:color w:val="000000"/>
          <w:sz w:val="28"/>
          <w:szCs w:val="28"/>
        </w:rPr>
        <w:t>2.Вода.</w:t>
      </w:r>
    </w:p>
    <w:p w14:paraId="1D9D4B2D" w14:textId="77777777" w:rsidR="00FF48DE" w:rsidRPr="00BB595E" w:rsidRDefault="00FF48DE" w:rsidP="00FF48DE">
      <w:pPr>
        <w:spacing w:line="276" w:lineRule="auto"/>
        <w:rPr>
          <w:color w:val="000000"/>
          <w:sz w:val="28"/>
          <w:szCs w:val="28"/>
        </w:rPr>
      </w:pPr>
      <w:r w:rsidRPr="00BB595E">
        <w:rPr>
          <w:color w:val="000000"/>
          <w:sz w:val="28"/>
          <w:szCs w:val="28"/>
        </w:rPr>
        <w:t>3.Продукты белкового обмена.</w:t>
      </w:r>
    </w:p>
    <w:p w14:paraId="3659CE7F" w14:textId="77777777" w:rsidR="00FF48DE" w:rsidRPr="00BB595E" w:rsidRDefault="00FF48DE" w:rsidP="00FF48DE">
      <w:pPr>
        <w:spacing w:line="276" w:lineRule="auto"/>
        <w:rPr>
          <w:color w:val="000000"/>
          <w:sz w:val="28"/>
          <w:szCs w:val="28"/>
        </w:rPr>
      </w:pPr>
      <w:r w:rsidRPr="00BB595E">
        <w:rPr>
          <w:color w:val="000000"/>
          <w:sz w:val="28"/>
          <w:szCs w:val="28"/>
        </w:rPr>
        <w:t>4.Продукты жирового обмена.</w:t>
      </w:r>
    </w:p>
    <w:p w14:paraId="2E53AD1D" w14:textId="77777777" w:rsidR="00FF48DE" w:rsidRPr="00056111" w:rsidRDefault="00FF48DE" w:rsidP="00FF48DE">
      <w:pPr>
        <w:spacing w:line="276" w:lineRule="auto"/>
        <w:rPr>
          <w:b/>
          <w:color w:val="000000"/>
          <w:sz w:val="28"/>
          <w:szCs w:val="28"/>
        </w:rPr>
      </w:pPr>
      <w:r w:rsidRPr="00056111">
        <w:rPr>
          <w:b/>
          <w:color w:val="000000"/>
          <w:sz w:val="28"/>
          <w:szCs w:val="28"/>
        </w:rPr>
        <w:t>4.Где расположена корковая зона кожного анализатора?</w:t>
      </w:r>
    </w:p>
    <w:p w14:paraId="5B24F63E" w14:textId="77777777" w:rsidR="00FF48DE" w:rsidRPr="00BB595E" w:rsidRDefault="00FF48DE" w:rsidP="00FF48DE">
      <w:pPr>
        <w:spacing w:line="276" w:lineRule="auto"/>
        <w:rPr>
          <w:color w:val="000000"/>
          <w:sz w:val="28"/>
          <w:szCs w:val="28"/>
        </w:rPr>
      </w:pPr>
      <w:r w:rsidRPr="00BB595E">
        <w:rPr>
          <w:color w:val="000000"/>
          <w:sz w:val="28"/>
          <w:szCs w:val="28"/>
        </w:rPr>
        <w:t>1.В постцентральной извилине теменной доли.</w:t>
      </w:r>
    </w:p>
    <w:p w14:paraId="34079805" w14:textId="77777777" w:rsidR="00FF48DE" w:rsidRPr="00BB595E" w:rsidRDefault="00FF48DE" w:rsidP="00FF48DE">
      <w:pPr>
        <w:spacing w:line="276" w:lineRule="auto"/>
        <w:rPr>
          <w:color w:val="000000"/>
          <w:sz w:val="28"/>
          <w:szCs w:val="28"/>
        </w:rPr>
      </w:pPr>
      <w:r w:rsidRPr="00BB595E">
        <w:rPr>
          <w:color w:val="000000"/>
          <w:sz w:val="28"/>
          <w:szCs w:val="28"/>
        </w:rPr>
        <w:t>2.В прецентральной извилине лобной доли.</w:t>
      </w:r>
    </w:p>
    <w:p w14:paraId="225FB615" w14:textId="77777777" w:rsidR="00FF48DE" w:rsidRPr="00BB595E" w:rsidRDefault="00FF48DE" w:rsidP="00FF48DE">
      <w:pPr>
        <w:spacing w:line="276" w:lineRule="auto"/>
        <w:rPr>
          <w:color w:val="000000"/>
          <w:sz w:val="28"/>
          <w:szCs w:val="28"/>
        </w:rPr>
      </w:pPr>
      <w:r w:rsidRPr="00BB595E">
        <w:rPr>
          <w:color w:val="000000"/>
          <w:sz w:val="28"/>
          <w:szCs w:val="28"/>
        </w:rPr>
        <w:t>23.В верхней височной извилине.</w:t>
      </w:r>
    </w:p>
    <w:p w14:paraId="4CD91B4B" w14:textId="77777777" w:rsidR="00FF48DE" w:rsidRPr="00BB595E" w:rsidRDefault="00FF48DE" w:rsidP="00FF48DE">
      <w:pPr>
        <w:spacing w:line="276" w:lineRule="auto"/>
        <w:rPr>
          <w:color w:val="000000"/>
          <w:sz w:val="28"/>
          <w:szCs w:val="28"/>
        </w:rPr>
      </w:pPr>
      <w:r w:rsidRPr="00BB595E">
        <w:rPr>
          <w:color w:val="000000"/>
          <w:sz w:val="28"/>
          <w:szCs w:val="28"/>
        </w:rPr>
        <w:t>4.В нижней лобной извилине.</w:t>
      </w:r>
    </w:p>
    <w:p w14:paraId="3FF8FA04" w14:textId="77777777" w:rsidR="00FF48DE" w:rsidRPr="00056111" w:rsidRDefault="00FF48DE" w:rsidP="00FF48DE">
      <w:pPr>
        <w:spacing w:line="276" w:lineRule="auto"/>
        <w:rPr>
          <w:b/>
          <w:color w:val="000000"/>
          <w:sz w:val="28"/>
          <w:szCs w:val="28"/>
        </w:rPr>
      </w:pPr>
      <w:r w:rsidRPr="00056111">
        <w:rPr>
          <w:b/>
          <w:color w:val="000000"/>
          <w:sz w:val="28"/>
          <w:szCs w:val="28"/>
        </w:rPr>
        <w:t>5.Какие рецепторы относят к механорецепторам?</w:t>
      </w:r>
    </w:p>
    <w:p w14:paraId="4D9C4943" w14:textId="77777777" w:rsidR="00FF48DE" w:rsidRPr="00BB595E" w:rsidRDefault="00FF48DE" w:rsidP="00FF48DE">
      <w:pPr>
        <w:spacing w:line="276" w:lineRule="auto"/>
        <w:rPr>
          <w:color w:val="000000"/>
          <w:sz w:val="28"/>
          <w:szCs w:val="28"/>
        </w:rPr>
      </w:pPr>
      <w:r w:rsidRPr="00BB595E">
        <w:rPr>
          <w:color w:val="000000"/>
          <w:sz w:val="28"/>
          <w:szCs w:val="28"/>
        </w:rPr>
        <w:t>1.Тактильные.</w:t>
      </w:r>
    </w:p>
    <w:p w14:paraId="7FB3790F" w14:textId="77777777" w:rsidR="00FF48DE" w:rsidRPr="00BB595E" w:rsidRDefault="00FF48DE" w:rsidP="00FF48DE">
      <w:pPr>
        <w:spacing w:line="276" w:lineRule="auto"/>
        <w:rPr>
          <w:color w:val="000000"/>
          <w:sz w:val="28"/>
          <w:szCs w:val="28"/>
        </w:rPr>
      </w:pPr>
      <w:r w:rsidRPr="00BB595E">
        <w:rPr>
          <w:color w:val="000000"/>
          <w:sz w:val="28"/>
          <w:szCs w:val="28"/>
        </w:rPr>
        <w:t>2.Вестибулярные.</w:t>
      </w:r>
    </w:p>
    <w:p w14:paraId="23383FF8" w14:textId="77777777" w:rsidR="00FF48DE" w:rsidRPr="00BB595E" w:rsidRDefault="00FF48DE" w:rsidP="00FF48DE">
      <w:pPr>
        <w:spacing w:line="276" w:lineRule="auto"/>
        <w:rPr>
          <w:color w:val="000000"/>
          <w:sz w:val="28"/>
          <w:szCs w:val="28"/>
        </w:rPr>
      </w:pPr>
      <w:r w:rsidRPr="00BB595E">
        <w:rPr>
          <w:color w:val="000000"/>
          <w:sz w:val="28"/>
          <w:szCs w:val="28"/>
        </w:rPr>
        <w:t>3.Слуховые.</w:t>
      </w:r>
    </w:p>
    <w:p w14:paraId="3FFAC8F6" w14:textId="77777777" w:rsidR="00FF48DE" w:rsidRPr="00BB595E" w:rsidRDefault="00FF48DE" w:rsidP="00FF48DE">
      <w:pPr>
        <w:spacing w:line="276" w:lineRule="auto"/>
        <w:rPr>
          <w:color w:val="000000"/>
          <w:sz w:val="28"/>
          <w:szCs w:val="28"/>
        </w:rPr>
      </w:pPr>
      <w:r w:rsidRPr="00BB595E">
        <w:rPr>
          <w:color w:val="000000"/>
          <w:sz w:val="28"/>
          <w:szCs w:val="28"/>
        </w:rPr>
        <w:t>4.Терморецецепторы.</w:t>
      </w:r>
    </w:p>
    <w:p w14:paraId="12FC643B" w14:textId="77777777" w:rsidR="00FF48DE" w:rsidRPr="00056111" w:rsidRDefault="00FF48DE" w:rsidP="00FF48DE">
      <w:pPr>
        <w:spacing w:line="276" w:lineRule="auto"/>
        <w:rPr>
          <w:b/>
          <w:color w:val="000000"/>
          <w:sz w:val="28"/>
          <w:szCs w:val="28"/>
        </w:rPr>
      </w:pPr>
      <w:r w:rsidRPr="00056111">
        <w:rPr>
          <w:b/>
          <w:color w:val="000000"/>
          <w:sz w:val="28"/>
          <w:szCs w:val="28"/>
        </w:rPr>
        <w:t>6.Что из перечисленного относят к оболочкам глаза?</w:t>
      </w:r>
    </w:p>
    <w:p w14:paraId="779DDD42" w14:textId="77777777" w:rsidR="00FF48DE" w:rsidRPr="00BB595E" w:rsidRDefault="00FF48DE" w:rsidP="00FF48DE">
      <w:pPr>
        <w:spacing w:line="276" w:lineRule="auto"/>
        <w:rPr>
          <w:color w:val="000000"/>
          <w:sz w:val="28"/>
          <w:szCs w:val="28"/>
        </w:rPr>
      </w:pPr>
      <w:r w:rsidRPr="00BB595E">
        <w:rPr>
          <w:color w:val="000000"/>
          <w:sz w:val="28"/>
          <w:szCs w:val="28"/>
        </w:rPr>
        <w:t>1.Хрусталик.</w:t>
      </w:r>
    </w:p>
    <w:p w14:paraId="7E3E2528" w14:textId="77777777" w:rsidR="00FF48DE" w:rsidRPr="00BB595E" w:rsidRDefault="00FF48DE" w:rsidP="00FF48DE">
      <w:pPr>
        <w:spacing w:line="276" w:lineRule="auto"/>
        <w:rPr>
          <w:color w:val="000000"/>
          <w:sz w:val="28"/>
          <w:szCs w:val="28"/>
        </w:rPr>
      </w:pPr>
      <w:r w:rsidRPr="00BB595E">
        <w:rPr>
          <w:color w:val="000000"/>
          <w:sz w:val="28"/>
          <w:szCs w:val="28"/>
        </w:rPr>
        <w:t>2.Стекловидное тело.</w:t>
      </w:r>
    </w:p>
    <w:p w14:paraId="31247D39" w14:textId="77777777" w:rsidR="00FF48DE" w:rsidRPr="00BB595E" w:rsidRDefault="00FF48DE" w:rsidP="00FF48DE">
      <w:pPr>
        <w:spacing w:line="276" w:lineRule="auto"/>
        <w:rPr>
          <w:color w:val="000000"/>
          <w:sz w:val="28"/>
          <w:szCs w:val="28"/>
        </w:rPr>
      </w:pPr>
      <w:r w:rsidRPr="00BB595E">
        <w:rPr>
          <w:color w:val="000000"/>
          <w:sz w:val="28"/>
          <w:szCs w:val="28"/>
        </w:rPr>
        <w:t>3.Брови.</w:t>
      </w:r>
    </w:p>
    <w:p w14:paraId="5FE4B9C3" w14:textId="77777777" w:rsidR="00FF48DE" w:rsidRPr="00BB595E" w:rsidRDefault="00FF48DE" w:rsidP="00FF48DE">
      <w:pPr>
        <w:spacing w:line="276" w:lineRule="auto"/>
        <w:rPr>
          <w:color w:val="000000"/>
          <w:sz w:val="28"/>
          <w:szCs w:val="28"/>
        </w:rPr>
      </w:pPr>
      <w:r w:rsidRPr="00BB595E">
        <w:rPr>
          <w:color w:val="000000"/>
          <w:sz w:val="28"/>
          <w:szCs w:val="28"/>
        </w:rPr>
        <w:t>4.Сетчатка.</w:t>
      </w:r>
    </w:p>
    <w:p w14:paraId="64B767AC" w14:textId="77777777" w:rsidR="00FF48DE" w:rsidRPr="00056111" w:rsidRDefault="00FF48DE" w:rsidP="00FF48DE">
      <w:pPr>
        <w:spacing w:line="276" w:lineRule="auto"/>
        <w:rPr>
          <w:b/>
          <w:color w:val="000000"/>
          <w:sz w:val="28"/>
          <w:szCs w:val="28"/>
        </w:rPr>
      </w:pPr>
      <w:r w:rsidRPr="00056111">
        <w:rPr>
          <w:b/>
          <w:color w:val="000000"/>
          <w:sz w:val="28"/>
          <w:szCs w:val="28"/>
        </w:rPr>
        <w:t>7.Укажите образование, относящееся к ядру глазного яблока.</w:t>
      </w:r>
    </w:p>
    <w:p w14:paraId="6B1118A9" w14:textId="77777777" w:rsidR="00FF48DE" w:rsidRPr="00BB595E" w:rsidRDefault="00FF48DE" w:rsidP="00FF48DE">
      <w:pPr>
        <w:spacing w:line="276" w:lineRule="auto"/>
        <w:rPr>
          <w:color w:val="000000"/>
          <w:sz w:val="28"/>
          <w:szCs w:val="28"/>
        </w:rPr>
      </w:pPr>
      <w:r w:rsidRPr="00BB595E">
        <w:rPr>
          <w:color w:val="000000"/>
          <w:sz w:val="28"/>
          <w:szCs w:val="28"/>
        </w:rPr>
        <w:t>1.Хрусталик.</w:t>
      </w:r>
    </w:p>
    <w:p w14:paraId="09EBE9CF" w14:textId="77777777" w:rsidR="00FF48DE" w:rsidRPr="00BB595E" w:rsidRDefault="00FF48DE" w:rsidP="00FF48DE">
      <w:pPr>
        <w:spacing w:line="276" w:lineRule="auto"/>
        <w:rPr>
          <w:color w:val="000000"/>
          <w:sz w:val="28"/>
          <w:szCs w:val="28"/>
        </w:rPr>
      </w:pPr>
      <w:r w:rsidRPr="00BB595E">
        <w:rPr>
          <w:color w:val="000000"/>
          <w:sz w:val="28"/>
          <w:szCs w:val="28"/>
        </w:rPr>
        <w:t>2.Фиброзная оболочка.</w:t>
      </w:r>
    </w:p>
    <w:p w14:paraId="3A755895" w14:textId="77777777" w:rsidR="00FF48DE" w:rsidRPr="00BB595E" w:rsidRDefault="00FF48DE" w:rsidP="00FF48DE">
      <w:pPr>
        <w:spacing w:line="276" w:lineRule="auto"/>
        <w:rPr>
          <w:color w:val="000000"/>
          <w:sz w:val="28"/>
          <w:szCs w:val="28"/>
        </w:rPr>
      </w:pPr>
      <w:r w:rsidRPr="00BB595E">
        <w:rPr>
          <w:color w:val="000000"/>
          <w:sz w:val="28"/>
          <w:szCs w:val="28"/>
        </w:rPr>
        <w:t>3.Сетчатка.</w:t>
      </w:r>
    </w:p>
    <w:p w14:paraId="42D41050" w14:textId="77777777" w:rsidR="00FF48DE" w:rsidRPr="00056111" w:rsidRDefault="00FF48DE" w:rsidP="00FF48DE">
      <w:pPr>
        <w:spacing w:line="276" w:lineRule="auto"/>
        <w:rPr>
          <w:b/>
          <w:color w:val="000000"/>
          <w:sz w:val="28"/>
          <w:szCs w:val="28"/>
        </w:rPr>
      </w:pPr>
      <w:r w:rsidRPr="00056111">
        <w:rPr>
          <w:b/>
          <w:color w:val="000000"/>
          <w:sz w:val="28"/>
          <w:szCs w:val="28"/>
        </w:rPr>
        <w:t>8.Какая реакция обусловлена возбуждением симпатической не</w:t>
      </w:r>
      <w:r w:rsidRPr="00056111">
        <w:rPr>
          <w:b/>
          <w:color w:val="000000"/>
          <w:sz w:val="28"/>
          <w:szCs w:val="28"/>
        </w:rPr>
        <w:softHyphen/>
        <w:t>рвной системы?</w:t>
      </w:r>
    </w:p>
    <w:p w14:paraId="5C82B224" w14:textId="77777777" w:rsidR="00FF48DE" w:rsidRPr="00BB595E" w:rsidRDefault="00FF48DE" w:rsidP="00FF48DE">
      <w:pPr>
        <w:spacing w:line="276" w:lineRule="auto"/>
        <w:rPr>
          <w:color w:val="000000"/>
          <w:sz w:val="28"/>
          <w:szCs w:val="28"/>
        </w:rPr>
      </w:pPr>
      <w:r w:rsidRPr="00BB595E">
        <w:rPr>
          <w:color w:val="000000"/>
          <w:sz w:val="28"/>
          <w:szCs w:val="28"/>
        </w:rPr>
        <w:t>1.Уменьшение частоты и силы сердечных сокращений.</w:t>
      </w:r>
    </w:p>
    <w:p w14:paraId="1CF8EA32" w14:textId="77777777" w:rsidR="00FF48DE" w:rsidRPr="00BB595E" w:rsidRDefault="00FF48DE" w:rsidP="00FF48DE">
      <w:pPr>
        <w:spacing w:line="276" w:lineRule="auto"/>
        <w:rPr>
          <w:color w:val="000000"/>
          <w:sz w:val="28"/>
          <w:szCs w:val="28"/>
        </w:rPr>
      </w:pPr>
      <w:r w:rsidRPr="00BB595E">
        <w:rPr>
          <w:color w:val="000000"/>
          <w:sz w:val="28"/>
          <w:szCs w:val="28"/>
        </w:rPr>
        <w:t>2.Расширение зрачков.</w:t>
      </w:r>
    </w:p>
    <w:p w14:paraId="143D2ED9" w14:textId="77777777" w:rsidR="00FF48DE" w:rsidRPr="00BB595E" w:rsidRDefault="00FF48DE" w:rsidP="00FF48DE">
      <w:pPr>
        <w:spacing w:line="276" w:lineRule="auto"/>
        <w:rPr>
          <w:color w:val="000000"/>
          <w:sz w:val="28"/>
          <w:szCs w:val="28"/>
        </w:rPr>
      </w:pPr>
      <w:r w:rsidRPr="00BB595E">
        <w:rPr>
          <w:color w:val="000000"/>
          <w:sz w:val="28"/>
          <w:szCs w:val="28"/>
        </w:rPr>
        <w:t>3.Спазм бронхов.</w:t>
      </w:r>
    </w:p>
    <w:p w14:paraId="0A3AF488" w14:textId="77777777" w:rsidR="00FF48DE" w:rsidRPr="00BB595E" w:rsidRDefault="00FF48DE" w:rsidP="00FF48DE">
      <w:pPr>
        <w:spacing w:line="276" w:lineRule="auto"/>
        <w:rPr>
          <w:color w:val="000000"/>
          <w:sz w:val="28"/>
          <w:szCs w:val="28"/>
        </w:rPr>
      </w:pPr>
      <w:r w:rsidRPr="00BB595E">
        <w:rPr>
          <w:color w:val="000000"/>
          <w:sz w:val="28"/>
          <w:szCs w:val="28"/>
        </w:rPr>
        <w:t>4.Усиление тонуса и пери</w:t>
      </w:r>
      <w:r>
        <w:rPr>
          <w:color w:val="000000"/>
          <w:sz w:val="28"/>
          <w:szCs w:val="28"/>
        </w:rPr>
        <w:t>стальтики кишечника.</w:t>
      </w:r>
    </w:p>
    <w:p w14:paraId="12C3B3A4" w14:textId="77777777" w:rsidR="00FF48DE" w:rsidRPr="00056111" w:rsidRDefault="00FF48DE" w:rsidP="00FF48DE">
      <w:pPr>
        <w:spacing w:line="276" w:lineRule="auto"/>
        <w:rPr>
          <w:b/>
          <w:color w:val="000000"/>
          <w:sz w:val="28"/>
          <w:szCs w:val="28"/>
        </w:rPr>
      </w:pPr>
      <w:r w:rsidRPr="00056111">
        <w:rPr>
          <w:b/>
          <w:color w:val="000000"/>
          <w:sz w:val="28"/>
          <w:szCs w:val="28"/>
        </w:rPr>
        <w:t>9.Где возникает зрительный образ?</w:t>
      </w:r>
    </w:p>
    <w:p w14:paraId="78CF50D3" w14:textId="77777777" w:rsidR="00FF48DE" w:rsidRPr="00BB595E" w:rsidRDefault="00FF48DE" w:rsidP="00FF48DE">
      <w:pPr>
        <w:spacing w:line="276" w:lineRule="auto"/>
        <w:rPr>
          <w:color w:val="000000"/>
          <w:sz w:val="28"/>
          <w:szCs w:val="28"/>
        </w:rPr>
      </w:pPr>
      <w:r w:rsidRPr="00BB595E">
        <w:rPr>
          <w:color w:val="000000"/>
          <w:sz w:val="28"/>
          <w:szCs w:val="28"/>
        </w:rPr>
        <w:t>1.В сетчатке.</w:t>
      </w:r>
    </w:p>
    <w:p w14:paraId="445C9BF9" w14:textId="77777777" w:rsidR="00FF48DE" w:rsidRPr="00BB595E" w:rsidRDefault="00FF48DE" w:rsidP="00FF48DE">
      <w:pPr>
        <w:spacing w:line="276" w:lineRule="auto"/>
        <w:rPr>
          <w:color w:val="000000"/>
          <w:sz w:val="28"/>
          <w:szCs w:val="28"/>
        </w:rPr>
      </w:pPr>
      <w:r w:rsidRPr="00BB595E">
        <w:rPr>
          <w:color w:val="000000"/>
          <w:sz w:val="28"/>
          <w:szCs w:val="28"/>
        </w:rPr>
        <w:t>2.В верхних холмиках четверохолмия.</w:t>
      </w:r>
    </w:p>
    <w:p w14:paraId="2FD879E6" w14:textId="77777777" w:rsidR="00FF48DE" w:rsidRPr="00BB595E" w:rsidRDefault="00FF48DE" w:rsidP="00FF48DE">
      <w:pPr>
        <w:spacing w:line="276" w:lineRule="auto"/>
        <w:rPr>
          <w:color w:val="000000"/>
          <w:sz w:val="28"/>
          <w:szCs w:val="28"/>
        </w:rPr>
      </w:pPr>
      <w:r w:rsidRPr="00BB595E">
        <w:rPr>
          <w:color w:val="000000"/>
          <w:sz w:val="28"/>
          <w:szCs w:val="28"/>
        </w:rPr>
        <w:lastRenderedPageBreak/>
        <w:t>3.В латеральных коленчатых телах.</w:t>
      </w:r>
    </w:p>
    <w:p w14:paraId="1EC92940" w14:textId="77777777" w:rsidR="00FF48DE" w:rsidRPr="00BB595E" w:rsidRDefault="00FF48DE" w:rsidP="00FF48DE">
      <w:pPr>
        <w:spacing w:line="276" w:lineRule="auto"/>
        <w:rPr>
          <w:color w:val="000000"/>
          <w:sz w:val="28"/>
          <w:szCs w:val="28"/>
        </w:rPr>
      </w:pPr>
      <w:r w:rsidRPr="00BB595E">
        <w:rPr>
          <w:color w:val="000000"/>
          <w:sz w:val="28"/>
          <w:szCs w:val="28"/>
        </w:rPr>
        <w:t>4.В зрительной зоне коры.</w:t>
      </w:r>
    </w:p>
    <w:p w14:paraId="264034AC" w14:textId="77777777" w:rsidR="00FF48DE" w:rsidRPr="00056111" w:rsidRDefault="00FF48DE" w:rsidP="00FF48DE">
      <w:pPr>
        <w:spacing w:line="276" w:lineRule="auto"/>
        <w:rPr>
          <w:b/>
          <w:color w:val="000000"/>
          <w:sz w:val="28"/>
          <w:szCs w:val="28"/>
        </w:rPr>
      </w:pPr>
      <w:r w:rsidRPr="00056111">
        <w:rPr>
          <w:b/>
          <w:color w:val="000000"/>
          <w:sz w:val="28"/>
          <w:szCs w:val="28"/>
        </w:rPr>
        <w:t>10.Какие образования глазного яблока обеспечивают функцию аккомодации?</w:t>
      </w:r>
    </w:p>
    <w:p w14:paraId="08317BB6" w14:textId="77777777" w:rsidR="00FF48DE" w:rsidRPr="00BB595E" w:rsidRDefault="00FF48DE" w:rsidP="00FF48DE">
      <w:pPr>
        <w:spacing w:line="276" w:lineRule="auto"/>
        <w:rPr>
          <w:color w:val="000000"/>
          <w:sz w:val="28"/>
          <w:szCs w:val="28"/>
        </w:rPr>
      </w:pPr>
      <w:r w:rsidRPr="00BB595E">
        <w:rPr>
          <w:color w:val="000000"/>
          <w:sz w:val="28"/>
          <w:szCs w:val="28"/>
        </w:rPr>
        <w:t>1.Хрусталик.</w:t>
      </w:r>
    </w:p>
    <w:p w14:paraId="6D63A4B2" w14:textId="77777777" w:rsidR="00FF48DE" w:rsidRPr="00BB595E" w:rsidRDefault="00FF48DE" w:rsidP="00FF48DE">
      <w:pPr>
        <w:spacing w:line="276" w:lineRule="auto"/>
        <w:rPr>
          <w:color w:val="000000"/>
          <w:sz w:val="28"/>
          <w:szCs w:val="28"/>
        </w:rPr>
      </w:pPr>
      <w:r w:rsidRPr="00BB595E">
        <w:rPr>
          <w:color w:val="000000"/>
          <w:sz w:val="28"/>
          <w:szCs w:val="28"/>
        </w:rPr>
        <w:t>2.Ресничное тело.</w:t>
      </w:r>
    </w:p>
    <w:p w14:paraId="22B2279E" w14:textId="77777777" w:rsidR="00FF48DE" w:rsidRPr="00BB595E" w:rsidRDefault="00FF48DE" w:rsidP="00FF48DE">
      <w:pPr>
        <w:spacing w:line="276" w:lineRule="auto"/>
        <w:rPr>
          <w:color w:val="000000"/>
          <w:sz w:val="28"/>
          <w:szCs w:val="28"/>
        </w:rPr>
      </w:pPr>
      <w:r w:rsidRPr="00BB595E">
        <w:rPr>
          <w:color w:val="000000"/>
          <w:sz w:val="28"/>
          <w:szCs w:val="28"/>
        </w:rPr>
        <w:t>3.Роговица.</w:t>
      </w:r>
    </w:p>
    <w:p w14:paraId="27A6A20E" w14:textId="77777777" w:rsidR="00FF48DE" w:rsidRPr="00BB595E" w:rsidRDefault="00FF48DE" w:rsidP="00FF48DE">
      <w:pPr>
        <w:spacing w:line="276" w:lineRule="auto"/>
        <w:rPr>
          <w:color w:val="000000"/>
          <w:sz w:val="28"/>
          <w:szCs w:val="28"/>
        </w:rPr>
      </w:pPr>
      <w:r w:rsidRPr="00BB595E">
        <w:rPr>
          <w:color w:val="000000"/>
          <w:sz w:val="28"/>
          <w:szCs w:val="28"/>
        </w:rPr>
        <w:t>4.Стекловидное тело.</w:t>
      </w:r>
    </w:p>
    <w:p w14:paraId="3EA3BBC4" w14:textId="77777777" w:rsidR="00FF48DE" w:rsidRPr="00056111" w:rsidRDefault="00FF48DE" w:rsidP="00FF48DE">
      <w:pPr>
        <w:spacing w:line="276" w:lineRule="auto"/>
        <w:rPr>
          <w:b/>
          <w:color w:val="000000"/>
          <w:sz w:val="28"/>
          <w:szCs w:val="28"/>
        </w:rPr>
      </w:pPr>
      <w:r w:rsidRPr="00056111">
        <w:rPr>
          <w:b/>
          <w:color w:val="000000"/>
          <w:sz w:val="28"/>
          <w:szCs w:val="28"/>
        </w:rPr>
        <w:t>11.Какое анатомическое образование относят к наружному уху?</w:t>
      </w:r>
    </w:p>
    <w:p w14:paraId="2A672F63" w14:textId="77777777" w:rsidR="00FF48DE" w:rsidRPr="00BB595E" w:rsidRDefault="00FF48DE" w:rsidP="00FF48DE">
      <w:pPr>
        <w:spacing w:line="276" w:lineRule="auto"/>
        <w:rPr>
          <w:color w:val="000000"/>
          <w:sz w:val="28"/>
          <w:szCs w:val="28"/>
        </w:rPr>
      </w:pPr>
      <w:r w:rsidRPr="00BB595E">
        <w:rPr>
          <w:color w:val="000000"/>
          <w:sz w:val="28"/>
          <w:szCs w:val="28"/>
        </w:rPr>
        <w:t>1.Ушную раковину.</w:t>
      </w:r>
    </w:p>
    <w:p w14:paraId="5391B2FE" w14:textId="77777777" w:rsidR="00FF48DE" w:rsidRPr="00BB595E" w:rsidRDefault="00FF48DE" w:rsidP="00FF48DE">
      <w:pPr>
        <w:spacing w:line="276" w:lineRule="auto"/>
        <w:rPr>
          <w:color w:val="000000"/>
          <w:sz w:val="28"/>
          <w:szCs w:val="28"/>
        </w:rPr>
      </w:pPr>
      <w:r w:rsidRPr="00BB595E">
        <w:rPr>
          <w:color w:val="000000"/>
          <w:sz w:val="28"/>
          <w:szCs w:val="28"/>
        </w:rPr>
        <w:t>2.Наружный слуховой проход.</w:t>
      </w:r>
    </w:p>
    <w:p w14:paraId="178CA5CC" w14:textId="77777777" w:rsidR="00FF48DE" w:rsidRPr="00BB595E" w:rsidRDefault="00FF48DE" w:rsidP="00FF48DE">
      <w:pPr>
        <w:spacing w:line="276" w:lineRule="auto"/>
        <w:rPr>
          <w:color w:val="000000"/>
          <w:sz w:val="28"/>
          <w:szCs w:val="28"/>
        </w:rPr>
      </w:pPr>
      <w:r w:rsidRPr="00BB595E">
        <w:rPr>
          <w:color w:val="000000"/>
          <w:sz w:val="28"/>
          <w:szCs w:val="28"/>
        </w:rPr>
        <w:t>3.Внутренний слуховой проход.</w:t>
      </w:r>
    </w:p>
    <w:p w14:paraId="09C14FB1" w14:textId="77777777" w:rsidR="00FF48DE" w:rsidRPr="00BB595E" w:rsidRDefault="00FF48DE" w:rsidP="00FF48DE">
      <w:pPr>
        <w:spacing w:line="276" w:lineRule="auto"/>
        <w:rPr>
          <w:color w:val="000000"/>
          <w:sz w:val="28"/>
          <w:szCs w:val="28"/>
        </w:rPr>
      </w:pPr>
      <w:r w:rsidRPr="00BB595E">
        <w:rPr>
          <w:color w:val="000000"/>
          <w:sz w:val="28"/>
          <w:szCs w:val="28"/>
        </w:rPr>
        <w:t>4.Барабанную перепонку.</w:t>
      </w:r>
    </w:p>
    <w:p w14:paraId="581ADED7" w14:textId="77777777" w:rsidR="00FF48DE" w:rsidRPr="00056111" w:rsidRDefault="00FF48DE" w:rsidP="00FF48DE">
      <w:pPr>
        <w:spacing w:line="276" w:lineRule="auto"/>
        <w:rPr>
          <w:b/>
          <w:color w:val="000000"/>
          <w:sz w:val="28"/>
          <w:szCs w:val="28"/>
        </w:rPr>
      </w:pPr>
      <w:r w:rsidRPr="00056111">
        <w:rPr>
          <w:b/>
          <w:color w:val="000000"/>
          <w:sz w:val="28"/>
          <w:szCs w:val="28"/>
        </w:rPr>
        <w:t>12.Какое анатомическое образование не относят к внутренне</w:t>
      </w:r>
      <w:r w:rsidRPr="00056111">
        <w:rPr>
          <w:b/>
          <w:color w:val="000000"/>
          <w:sz w:val="28"/>
          <w:szCs w:val="28"/>
        </w:rPr>
        <w:softHyphen/>
        <w:t>му уху?</w:t>
      </w:r>
    </w:p>
    <w:p w14:paraId="19E3B806" w14:textId="77777777" w:rsidR="00FF48DE" w:rsidRPr="00BB595E" w:rsidRDefault="00FF48DE" w:rsidP="00FF48DE">
      <w:pPr>
        <w:spacing w:line="276" w:lineRule="auto"/>
        <w:rPr>
          <w:color w:val="000000"/>
          <w:sz w:val="28"/>
          <w:szCs w:val="28"/>
        </w:rPr>
      </w:pPr>
      <w:r w:rsidRPr="00BB595E">
        <w:rPr>
          <w:color w:val="000000"/>
          <w:sz w:val="28"/>
          <w:szCs w:val="28"/>
        </w:rPr>
        <w:t>1.Преддверие.</w:t>
      </w:r>
    </w:p>
    <w:p w14:paraId="50177075" w14:textId="77777777" w:rsidR="00FF48DE" w:rsidRPr="00BB595E" w:rsidRDefault="00FF48DE" w:rsidP="00FF48DE">
      <w:pPr>
        <w:spacing w:line="276" w:lineRule="auto"/>
        <w:rPr>
          <w:color w:val="000000"/>
          <w:sz w:val="28"/>
          <w:szCs w:val="28"/>
        </w:rPr>
      </w:pPr>
      <w:r w:rsidRPr="00BB595E">
        <w:rPr>
          <w:color w:val="000000"/>
          <w:sz w:val="28"/>
          <w:szCs w:val="28"/>
        </w:rPr>
        <w:t>2.Полукружные каналы.</w:t>
      </w:r>
    </w:p>
    <w:p w14:paraId="2E420DC6" w14:textId="77777777" w:rsidR="00FF48DE" w:rsidRPr="00BB595E" w:rsidRDefault="00FF48DE" w:rsidP="00FF48DE">
      <w:pPr>
        <w:spacing w:line="276" w:lineRule="auto"/>
        <w:rPr>
          <w:color w:val="000000"/>
          <w:sz w:val="28"/>
          <w:szCs w:val="28"/>
        </w:rPr>
      </w:pPr>
      <w:r w:rsidRPr="00BB595E">
        <w:rPr>
          <w:color w:val="000000"/>
          <w:sz w:val="28"/>
          <w:szCs w:val="28"/>
        </w:rPr>
        <w:t>3.Улитку.</w:t>
      </w:r>
    </w:p>
    <w:p w14:paraId="37173388" w14:textId="77777777" w:rsidR="00FF48DE" w:rsidRPr="00BB595E" w:rsidRDefault="00FF48DE" w:rsidP="00FF48DE">
      <w:pPr>
        <w:spacing w:line="276" w:lineRule="auto"/>
        <w:rPr>
          <w:color w:val="000000"/>
          <w:sz w:val="28"/>
          <w:szCs w:val="28"/>
        </w:rPr>
      </w:pPr>
      <w:r w:rsidRPr="00BB595E">
        <w:rPr>
          <w:color w:val="000000"/>
          <w:sz w:val="28"/>
          <w:szCs w:val="28"/>
        </w:rPr>
        <w:t>4.Слуховую трубу.</w:t>
      </w:r>
    </w:p>
    <w:p w14:paraId="1020B0A4" w14:textId="77777777" w:rsidR="00FF48DE" w:rsidRPr="00056111" w:rsidRDefault="00FF48DE" w:rsidP="00FF48DE">
      <w:pPr>
        <w:spacing w:line="276" w:lineRule="auto"/>
        <w:rPr>
          <w:b/>
          <w:color w:val="000000"/>
          <w:sz w:val="28"/>
          <w:szCs w:val="28"/>
        </w:rPr>
      </w:pPr>
      <w:r w:rsidRPr="00056111">
        <w:rPr>
          <w:b/>
          <w:color w:val="000000"/>
          <w:sz w:val="28"/>
          <w:szCs w:val="28"/>
        </w:rPr>
        <w:t>13.Назовите функцию рецепторов спирального органа и вестибу</w:t>
      </w:r>
      <w:r w:rsidRPr="00056111">
        <w:rPr>
          <w:b/>
          <w:color w:val="000000"/>
          <w:sz w:val="28"/>
          <w:szCs w:val="28"/>
        </w:rPr>
        <w:softHyphen/>
        <w:t>лярного аппарата.</w:t>
      </w:r>
    </w:p>
    <w:p w14:paraId="51253AF3" w14:textId="77777777" w:rsidR="00FF48DE" w:rsidRPr="00BB595E" w:rsidRDefault="00FF48DE" w:rsidP="00FF48DE">
      <w:pPr>
        <w:spacing w:line="276" w:lineRule="auto"/>
        <w:rPr>
          <w:color w:val="000000"/>
          <w:sz w:val="28"/>
          <w:szCs w:val="28"/>
        </w:rPr>
      </w:pPr>
      <w:r w:rsidRPr="00BB595E">
        <w:rPr>
          <w:color w:val="000000"/>
          <w:sz w:val="28"/>
          <w:szCs w:val="28"/>
        </w:rPr>
        <w:t>1.Механорецепторы.</w:t>
      </w:r>
    </w:p>
    <w:p w14:paraId="1C535F09" w14:textId="77777777" w:rsidR="00FF48DE" w:rsidRPr="00BB595E" w:rsidRDefault="00FF48DE" w:rsidP="00FF48DE">
      <w:pPr>
        <w:spacing w:line="276" w:lineRule="auto"/>
        <w:rPr>
          <w:color w:val="000000"/>
          <w:sz w:val="28"/>
          <w:szCs w:val="28"/>
        </w:rPr>
      </w:pPr>
      <w:r w:rsidRPr="00BB595E">
        <w:rPr>
          <w:color w:val="000000"/>
          <w:sz w:val="28"/>
          <w:szCs w:val="28"/>
        </w:rPr>
        <w:t>2.Барорецепторы.</w:t>
      </w:r>
    </w:p>
    <w:p w14:paraId="45719F2E" w14:textId="77777777" w:rsidR="00FF48DE" w:rsidRPr="00BB595E" w:rsidRDefault="00FF48DE" w:rsidP="00FF48DE">
      <w:pPr>
        <w:spacing w:line="276" w:lineRule="auto"/>
        <w:rPr>
          <w:color w:val="000000"/>
          <w:sz w:val="28"/>
          <w:szCs w:val="28"/>
        </w:rPr>
      </w:pPr>
      <w:r w:rsidRPr="00BB595E">
        <w:rPr>
          <w:color w:val="000000"/>
          <w:sz w:val="28"/>
          <w:szCs w:val="28"/>
        </w:rPr>
        <w:t>3.Хеморецепторы.</w:t>
      </w:r>
    </w:p>
    <w:p w14:paraId="32F4896B" w14:textId="77777777" w:rsidR="00FF48DE" w:rsidRPr="00BB595E" w:rsidRDefault="00FF48DE" w:rsidP="00FF48DE">
      <w:pPr>
        <w:spacing w:line="276" w:lineRule="auto"/>
        <w:rPr>
          <w:color w:val="000000"/>
          <w:sz w:val="28"/>
          <w:szCs w:val="28"/>
        </w:rPr>
      </w:pPr>
      <w:r w:rsidRPr="00BB595E">
        <w:rPr>
          <w:color w:val="000000"/>
          <w:sz w:val="28"/>
          <w:szCs w:val="28"/>
        </w:rPr>
        <w:t>4.Осморецепторы.</w:t>
      </w:r>
    </w:p>
    <w:p w14:paraId="6A48A250" w14:textId="77777777" w:rsidR="00FF48DE" w:rsidRPr="00056111" w:rsidRDefault="00FF48DE" w:rsidP="00FF48DE">
      <w:pPr>
        <w:spacing w:line="276" w:lineRule="auto"/>
        <w:rPr>
          <w:b/>
          <w:color w:val="000000"/>
          <w:sz w:val="28"/>
          <w:szCs w:val="28"/>
        </w:rPr>
      </w:pPr>
      <w:r w:rsidRPr="00056111">
        <w:rPr>
          <w:b/>
          <w:color w:val="000000"/>
          <w:sz w:val="28"/>
          <w:szCs w:val="28"/>
        </w:rPr>
        <w:t>14.В какой доле больших полушарий расположена корковая зона слухового анализатора?</w:t>
      </w:r>
    </w:p>
    <w:p w14:paraId="7F87CC19" w14:textId="77777777" w:rsidR="00FF48DE" w:rsidRPr="00BB595E" w:rsidRDefault="00FF48DE" w:rsidP="00FF48DE">
      <w:pPr>
        <w:spacing w:line="276" w:lineRule="auto"/>
        <w:rPr>
          <w:color w:val="000000"/>
          <w:sz w:val="28"/>
          <w:szCs w:val="28"/>
        </w:rPr>
      </w:pPr>
      <w:r w:rsidRPr="00BB595E">
        <w:rPr>
          <w:color w:val="000000"/>
          <w:sz w:val="28"/>
          <w:szCs w:val="28"/>
        </w:rPr>
        <w:t>1.В височной.</w:t>
      </w:r>
    </w:p>
    <w:p w14:paraId="17ADD0A6" w14:textId="77777777" w:rsidR="00FF48DE" w:rsidRPr="00BB595E" w:rsidRDefault="00FF48DE" w:rsidP="00FF48DE">
      <w:pPr>
        <w:spacing w:line="276" w:lineRule="auto"/>
        <w:rPr>
          <w:color w:val="000000"/>
          <w:sz w:val="28"/>
          <w:szCs w:val="28"/>
        </w:rPr>
      </w:pPr>
      <w:r w:rsidRPr="00BB595E">
        <w:rPr>
          <w:color w:val="000000"/>
          <w:sz w:val="28"/>
          <w:szCs w:val="28"/>
        </w:rPr>
        <w:t>2.В лобной.</w:t>
      </w:r>
    </w:p>
    <w:p w14:paraId="022A23A2" w14:textId="77777777" w:rsidR="00FF48DE" w:rsidRPr="00BB595E" w:rsidRDefault="00FF48DE" w:rsidP="00FF48DE">
      <w:pPr>
        <w:spacing w:line="276" w:lineRule="auto"/>
        <w:rPr>
          <w:color w:val="000000"/>
          <w:sz w:val="28"/>
          <w:szCs w:val="28"/>
        </w:rPr>
      </w:pPr>
      <w:r w:rsidRPr="00BB595E">
        <w:rPr>
          <w:color w:val="000000"/>
          <w:sz w:val="28"/>
          <w:szCs w:val="28"/>
        </w:rPr>
        <w:t>3.В теменной.</w:t>
      </w:r>
    </w:p>
    <w:p w14:paraId="25A5C197" w14:textId="77777777" w:rsidR="00FF48DE" w:rsidRPr="00BB595E" w:rsidRDefault="00FF48DE" w:rsidP="00FF48DE">
      <w:pPr>
        <w:spacing w:line="276" w:lineRule="auto"/>
        <w:rPr>
          <w:color w:val="000000"/>
          <w:sz w:val="28"/>
          <w:szCs w:val="28"/>
        </w:rPr>
      </w:pPr>
      <w:r w:rsidRPr="00BB595E">
        <w:rPr>
          <w:color w:val="000000"/>
          <w:sz w:val="28"/>
          <w:szCs w:val="28"/>
        </w:rPr>
        <w:t>4.В затылочной.</w:t>
      </w:r>
    </w:p>
    <w:p w14:paraId="63007920" w14:textId="77777777" w:rsidR="00FF48DE" w:rsidRPr="00056111" w:rsidRDefault="00FF48DE" w:rsidP="00FF48DE">
      <w:pPr>
        <w:spacing w:line="276" w:lineRule="auto"/>
        <w:rPr>
          <w:b/>
          <w:color w:val="000000"/>
          <w:sz w:val="28"/>
          <w:szCs w:val="28"/>
        </w:rPr>
      </w:pPr>
      <w:r w:rsidRPr="00056111">
        <w:rPr>
          <w:b/>
          <w:color w:val="000000"/>
          <w:sz w:val="28"/>
          <w:szCs w:val="28"/>
        </w:rPr>
        <w:t>15.С какими полостями сообщается барабанная полость?</w:t>
      </w:r>
    </w:p>
    <w:p w14:paraId="2433A51B" w14:textId="77777777" w:rsidR="00FF48DE" w:rsidRPr="00BB595E" w:rsidRDefault="00FF48DE" w:rsidP="00FF48DE">
      <w:pPr>
        <w:spacing w:line="276" w:lineRule="auto"/>
        <w:rPr>
          <w:color w:val="000000"/>
          <w:sz w:val="28"/>
          <w:szCs w:val="28"/>
        </w:rPr>
      </w:pPr>
      <w:r w:rsidRPr="00BB595E">
        <w:rPr>
          <w:color w:val="000000"/>
          <w:sz w:val="28"/>
          <w:szCs w:val="28"/>
        </w:rPr>
        <w:t>1.С сосцевидной пещерой.</w:t>
      </w:r>
    </w:p>
    <w:p w14:paraId="6C51C689" w14:textId="77777777" w:rsidR="00FF48DE" w:rsidRPr="00BB595E" w:rsidRDefault="00FF48DE" w:rsidP="00FF48DE">
      <w:pPr>
        <w:spacing w:line="276" w:lineRule="auto"/>
        <w:rPr>
          <w:color w:val="000000"/>
          <w:sz w:val="28"/>
          <w:szCs w:val="28"/>
        </w:rPr>
      </w:pPr>
      <w:r w:rsidRPr="00BB595E">
        <w:rPr>
          <w:color w:val="000000"/>
          <w:sz w:val="28"/>
          <w:szCs w:val="28"/>
        </w:rPr>
        <w:t>2.С носоглоткой.</w:t>
      </w:r>
    </w:p>
    <w:p w14:paraId="183A6BC9" w14:textId="77777777" w:rsidR="00FF48DE" w:rsidRPr="00BB595E" w:rsidRDefault="00FF48DE" w:rsidP="00FF48DE">
      <w:pPr>
        <w:spacing w:line="276" w:lineRule="auto"/>
        <w:rPr>
          <w:color w:val="000000"/>
          <w:sz w:val="28"/>
          <w:szCs w:val="28"/>
        </w:rPr>
      </w:pPr>
      <w:r w:rsidRPr="00BB595E">
        <w:rPr>
          <w:color w:val="000000"/>
          <w:sz w:val="28"/>
          <w:szCs w:val="28"/>
        </w:rPr>
        <w:t>3.С наружным слуховым проходом.</w:t>
      </w:r>
    </w:p>
    <w:p w14:paraId="1445B4CC" w14:textId="77777777" w:rsidR="00FF48DE" w:rsidRPr="000906A9" w:rsidRDefault="00FF48DE" w:rsidP="00FF48DE">
      <w:pPr>
        <w:spacing w:line="276" w:lineRule="auto"/>
        <w:rPr>
          <w:color w:val="000000"/>
          <w:sz w:val="28"/>
          <w:szCs w:val="28"/>
        </w:rPr>
      </w:pPr>
      <w:r w:rsidRPr="00BB595E">
        <w:rPr>
          <w:color w:val="000000"/>
          <w:sz w:val="28"/>
          <w:szCs w:val="28"/>
        </w:rPr>
        <w:t>4.С внутренним слуховым проходом.</w:t>
      </w:r>
    </w:p>
    <w:p w14:paraId="5135A11E" w14:textId="77777777" w:rsidR="00FF48DE" w:rsidRPr="00BB595E" w:rsidRDefault="00FF48DE" w:rsidP="00FF48DE">
      <w:pPr>
        <w:spacing w:line="276" w:lineRule="auto"/>
        <w:jc w:val="center"/>
        <w:rPr>
          <w:bCs/>
          <w:sz w:val="28"/>
          <w:szCs w:val="28"/>
        </w:rPr>
      </w:pPr>
      <w:r>
        <w:rPr>
          <w:b/>
          <w:bCs/>
          <w:sz w:val="28"/>
          <w:szCs w:val="28"/>
        </w:rPr>
        <w:t>Эталон</w:t>
      </w:r>
      <w:r w:rsidRPr="00BB595E">
        <w:rPr>
          <w:b/>
          <w:bCs/>
          <w:sz w:val="28"/>
          <w:szCs w:val="28"/>
        </w:rPr>
        <w:t xml:space="preserve"> ответов</w:t>
      </w:r>
    </w:p>
    <w:p w14:paraId="1172DFC8" w14:textId="77777777" w:rsidR="00FF48DE" w:rsidRDefault="00FF48DE" w:rsidP="00FF48DE">
      <w:pPr>
        <w:spacing w:line="276" w:lineRule="auto"/>
        <w:rPr>
          <w:sz w:val="28"/>
          <w:szCs w:val="28"/>
        </w:rPr>
      </w:pPr>
      <w:r w:rsidRPr="00BB595E">
        <w:rPr>
          <w:sz w:val="28"/>
          <w:szCs w:val="28"/>
        </w:rPr>
        <w:t>1.1, 2.2, 3.1, 4.1, 5.1,2,3, 6.4,7.1, 8.2, 9.4, 10.1,2, 11.1,2,4, 12.1,2,3, 13.1,14.1, 15.1.2.</w:t>
      </w:r>
    </w:p>
    <w:p w14:paraId="7EFFB400" w14:textId="77777777" w:rsidR="00FF48D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sz w:val="28"/>
          <w:szCs w:val="28"/>
        </w:rPr>
      </w:pPr>
    </w:p>
    <w:p w14:paraId="32A9549E" w14:textId="77777777" w:rsidR="00FF48DE" w:rsidRPr="00BB595E" w:rsidRDefault="00FF48DE" w:rsidP="00FF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sz w:val="28"/>
          <w:szCs w:val="28"/>
        </w:rPr>
      </w:pPr>
      <w:r w:rsidRPr="00BB595E">
        <w:rPr>
          <w:b/>
          <w:bCs/>
          <w:sz w:val="28"/>
          <w:szCs w:val="28"/>
        </w:rPr>
        <w:lastRenderedPageBreak/>
        <w:t>Контрольная работа</w:t>
      </w:r>
    </w:p>
    <w:p w14:paraId="25200B8A" w14:textId="77777777" w:rsidR="00FF48DE" w:rsidRPr="00BB595E" w:rsidRDefault="00FF48DE" w:rsidP="00FF48DE">
      <w:pPr>
        <w:spacing w:line="276" w:lineRule="auto"/>
        <w:jc w:val="center"/>
        <w:rPr>
          <w:b/>
          <w:iCs/>
          <w:color w:val="000000" w:themeColor="text1"/>
          <w:sz w:val="28"/>
          <w:szCs w:val="28"/>
        </w:rPr>
      </w:pPr>
      <w:r w:rsidRPr="00BB595E">
        <w:rPr>
          <w:b/>
          <w:iCs/>
          <w:color w:val="000000" w:themeColor="text1"/>
          <w:sz w:val="28"/>
          <w:szCs w:val="28"/>
        </w:rPr>
        <w:t>Итоговое тестовое задание за 2 семестр</w:t>
      </w:r>
    </w:p>
    <w:p w14:paraId="59677450" w14:textId="77777777" w:rsidR="00FF48DE" w:rsidRPr="00BB595E" w:rsidRDefault="00FF48DE" w:rsidP="00FF48DE">
      <w:pPr>
        <w:spacing w:line="276" w:lineRule="auto"/>
        <w:contextualSpacing/>
        <w:jc w:val="center"/>
        <w:rPr>
          <w:b/>
          <w:iCs/>
          <w:color w:val="000000" w:themeColor="text1"/>
          <w:sz w:val="28"/>
          <w:szCs w:val="28"/>
        </w:rPr>
      </w:pPr>
      <w:r w:rsidRPr="00BB595E">
        <w:rPr>
          <w:b/>
          <w:iCs/>
          <w:color w:val="000000" w:themeColor="text1"/>
          <w:sz w:val="28"/>
          <w:szCs w:val="28"/>
        </w:rPr>
        <w:t>1 -вариант</w:t>
      </w:r>
    </w:p>
    <w:p w14:paraId="70E61054" w14:textId="77777777" w:rsidR="00FF48DE" w:rsidRDefault="00FF48DE" w:rsidP="00FF48DE">
      <w:pPr>
        <w:spacing w:line="276" w:lineRule="auto"/>
        <w:jc w:val="center"/>
        <w:rPr>
          <w:i/>
          <w:iCs/>
          <w:color w:val="000000" w:themeColor="text1"/>
          <w:sz w:val="28"/>
          <w:szCs w:val="28"/>
        </w:rPr>
      </w:pPr>
      <w:r>
        <w:rPr>
          <w:i/>
          <w:iCs/>
          <w:color w:val="000000" w:themeColor="text1"/>
          <w:sz w:val="28"/>
          <w:szCs w:val="28"/>
        </w:rPr>
        <w:t>Условие</w:t>
      </w:r>
      <w:r w:rsidRPr="003F5168">
        <w:rPr>
          <w:i/>
          <w:iCs/>
          <w:color w:val="000000" w:themeColor="text1"/>
          <w:sz w:val="28"/>
          <w:szCs w:val="28"/>
        </w:rPr>
        <w:t>: выберите один или несколько правильных ответов</w:t>
      </w:r>
    </w:p>
    <w:p w14:paraId="450D5C9A" w14:textId="77777777" w:rsidR="00FF48DE" w:rsidRPr="00457335" w:rsidRDefault="00FF48DE" w:rsidP="00FF48DE">
      <w:pPr>
        <w:spacing w:line="276" w:lineRule="auto"/>
        <w:rPr>
          <w:b/>
          <w:color w:val="000000" w:themeColor="text1"/>
          <w:sz w:val="28"/>
          <w:szCs w:val="28"/>
        </w:rPr>
      </w:pPr>
      <w:r>
        <w:rPr>
          <w:b/>
          <w:iCs/>
          <w:color w:val="000000" w:themeColor="text1"/>
          <w:sz w:val="28"/>
          <w:szCs w:val="28"/>
        </w:rPr>
        <w:t>1</w:t>
      </w:r>
      <w:r w:rsidRPr="00457335">
        <w:rPr>
          <w:b/>
          <w:iCs/>
          <w:color w:val="000000" w:themeColor="text1"/>
          <w:sz w:val="28"/>
          <w:szCs w:val="28"/>
        </w:rPr>
        <w:t>.Дыхательную, или газообменную, функцию осуществляют:</w:t>
      </w:r>
    </w:p>
    <w:p w14:paraId="2CA663F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1.Полость носа</w:t>
      </w:r>
    </w:p>
    <w:p w14:paraId="0656341B"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Гортань</w:t>
      </w:r>
    </w:p>
    <w:p w14:paraId="3419B1D2"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3.Трахея</w:t>
      </w:r>
    </w:p>
    <w:p w14:paraId="58C7A01A" w14:textId="77777777" w:rsidR="00FF48DE" w:rsidRPr="000906A9" w:rsidRDefault="00FF48DE" w:rsidP="00FF48DE">
      <w:pPr>
        <w:spacing w:line="276" w:lineRule="auto"/>
        <w:rPr>
          <w:sz w:val="28"/>
          <w:szCs w:val="28"/>
        </w:rPr>
      </w:pPr>
      <w:r w:rsidRPr="000906A9">
        <w:rPr>
          <w:sz w:val="28"/>
          <w:szCs w:val="28"/>
        </w:rPr>
        <w:t>4.Легкие.</w:t>
      </w:r>
    </w:p>
    <w:p w14:paraId="7D55E4FA" w14:textId="77777777" w:rsidR="00FF48DE" w:rsidRPr="000906A9" w:rsidRDefault="00FF48DE" w:rsidP="00FF48DE">
      <w:pPr>
        <w:spacing w:line="276" w:lineRule="auto"/>
        <w:rPr>
          <w:b/>
          <w:iCs/>
          <w:sz w:val="28"/>
          <w:szCs w:val="28"/>
        </w:rPr>
      </w:pPr>
      <w:r w:rsidRPr="000906A9">
        <w:rPr>
          <w:b/>
          <w:iCs/>
          <w:sz w:val="28"/>
          <w:szCs w:val="28"/>
        </w:rPr>
        <w:t>2.Обонятельной областью полости носа является слизистая оболочка носового хода:</w:t>
      </w:r>
    </w:p>
    <w:p w14:paraId="633E3B5C" w14:textId="77777777" w:rsidR="00FF48DE" w:rsidRPr="000906A9" w:rsidRDefault="00FF48DE" w:rsidP="00FF48DE">
      <w:pPr>
        <w:spacing w:line="276" w:lineRule="auto"/>
        <w:rPr>
          <w:sz w:val="28"/>
          <w:szCs w:val="28"/>
        </w:rPr>
      </w:pPr>
      <w:r w:rsidRPr="000906A9">
        <w:rPr>
          <w:smallCaps/>
          <w:sz w:val="28"/>
          <w:szCs w:val="28"/>
        </w:rPr>
        <w:t>1.</w:t>
      </w:r>
      <w:r w:rsidRPr="000906A9">
        <w:rPr>
          <w:sz w:val="28"/>
          <w:szCs w:val="28"/>
        </w:rPr>
        <w:t>Верхнего</w:t>
      </w:r>
    </w:p>
    <w:p w14:paraId="65783207" w14:textId="77777777" w:rsidR="00FF48DE" w:rsidRPr="000906A9" w:rsidRDefault="00FF48DE" w:rsidP="00FF48DE">
      <w:pPr>
        <w:spacing w:line="276" w:lineRule="auto"/>
        <w:rPr>
          <w:sz w:val="28"/>
          <w:szCs w:val="28"/>
        </w:rPr>
      </w:pPr>
      <w:r w:rsidRPr="000906A9">
        <w:rPr>
          <w:sz w:val="28"/>
          <w:szCs w:val="28"/>
        </w:rPr>
        <w:t>2.Среднего</w:t>
      </w:r>
    </w:p>
    <w:p w14:paraId="4F242F2D" w14:textId="77777777" w:rsidR="00FF48DE" w:rsidRPr="000906A9" w:rsidRDefault="00FF48DE" w:rsidP="00FF48DE">
      <w:pPr>
        <w:spacing w:line="276" w:lineRule="auto"/>
        <w:rPr>
          <w:sz w:val="28"/>
          <w:szCs w:val="28"/>
        </w:rPr>
      </w:pPr>
      <w:r w:rsidRPr="000906A9">
        <w:rPr>
          <w:sz w:val="28"/>
          <w:szCs w:val="28"/>
        </w:rPr>
        <w:t>3.Нижнего</w:t>
      </w:r>
    </w:p>
    <w:p w14:paraId="3A32BC1F" w14:textId="77777777" w:rsidR="00FF48DE" w:rsidRPr="000906A9" w:rsidRDefault="00FF48DE" w:rsidP="00FF48DE">
      <w:pPr>
        <w:spacing w:line="276" w:lineRule="auto"/>
        <w:rPr>
          <w:sz w:val="28"/>
          <w:szCs w:val="28"/>
        </w:rPr>
      </w:pPr>
      <w:r w:rsidRPr="000906A9">
        <w:rPr>
          <w:sz w:val="28"/>
          <w:szCs w:val="28"/>
        </w:rPr>
        <w:t>4.Перегородки полости носа.</w:t>
      </w:r>
    </w:p>
    <w:p w14:paraId="4767C4E2" w14:textId="77777777" w:rsidR="00FF48DE" w:rsidRPr="000906A9" w:rsidRDefault="00FF48DE" w:rsidP="00FF48DE">
      <w:pPr>
        <w:spacing w:line="276" w:lineRule="auto"/>
        <w:rPr>
          <w:b/>
          <w:iCs/>
          <w:sz w:val="28"/>
          <w:szCs w:val="28"/>
        </w:rPr>
      </w:pPr>
      <w:r w:rsidRPr="000906A9">
        <w:rPr>
          <w:b/>
          <w:iCs/>
          <w:sz w:val="28"/>
          <w:szCs w:val="28"/>
        </w:rPr>
        <w:t>3.Трахея состоит их хрящевых гиалиновых полуколец в количестве:</w:t>
      </w:r>
    </w:p>
    <w:p w14:paraId="72F8E0D9" w14:textId="77777777" w:rsidR="00FF48DE" w:rsidRPr="000906A9" w:rsidRDefault="00FF48DE" w:rsidP="00FF48DE">
      <w:pPr>
        <w:spacing w:line="276" w:lineRule="auto"/>
        <w:rPr>
          <w:sz w:val="28"/>
          <w:szCs w:val="28"/>
        </w:rPr>
      </w:pPr>
      <w:r w:rsidRPr="000906A9">
        <w:rPr>
          <w:sz w:val="28"/>
          <w:szCs w:val="28"/>
        </w:rPr>
        <w:t>1.11-15</w:t>
      </w:r>
    </w:p>
    <w:p w14:paraId="50D6E15D" w14:textId="77777777" w:rsidR="00FF48DE" w:rsidRPr="000906A9" w:rsidRDefault="00FF48DE" w:rsidP="00FF48DE">
      <w:pPr>
        <w:spacing w:line="276" w:lineRule="auto"/>
        <w:rPr>
          <w:sz w:val="28"/>
          <w:szCs w:val="28"/>
        </w:rPr>
      </w:pPr>
      <w:r w:rsidRPr="000906A9">
        <w:rPr>
          <w:sz w:val="28"/>
          <w:szCs w:val="28"/>
        </w:rPr>
        <w:t>2.16-20</w:t>
      </w:r>
    </w:p>
    <w:p w14:paraId="5E90826D" w14:textId="77777777" w:rsidR="00FF48DE" w:rsidRPr="000906A9" w:rsidRDefault="00FF48DE" w:rsidP="00FF48DE">
      <w:pPr>
        <w:spacing w:line="276" w:lineRule="auto"/>
        <w:rPr>
          <w:sz w:val="28"/>
          <w:szCs w:val="28"/>
        </w:rPr>
      </w:pPr>
      <w:r w:rsidRPr="000906A9">
        <w:rPr>
          <w:sz w:val="28"/>
          <w:szCs w:val="28"/>
        </w:rPr>
        <w:t>3.21-25</w:t>
      </w:r>
    </w:p>
    <w:p w14:paraId="68E88109" w14:textId="77777777" w:rsidR="00FF48DE" w:rsidRPr="000906A9" w:rsidRDefault="00FF48DE" w:rsidP="00FF48DE">
      <w:pPr>
        <w:spacing w:line="276" w:lineRule="auto"/>
        <w:rPr>
          <w:sz w:val="28"/>
          <w:szCs w:val="28"/>
        </w:rPr>
      </w:pPr>
      <w:r w:rsidRPr="000906A9">
        <w:rPr>
          <w:sz w:val="28"/>
          <w:szCs w:val="28"/>
        </w:rPr>
        <w:t>4.26-30.</w:t>
      </w:r>
    </w:p>
    <w:p w14:paraId="3AAB369F" w14:textId="77777777" w:rsidR="00FF48DE" w:rsidRPr="000906A9" w:rsidRDefault="00FF48DE" w:rsidP="00FF48DE">
      <w:pPr>
        <w:spacing w:line="276" w:lineRule="auto"/>
        <w:rPr>
          <w:b/>
          <w:iCs/>
          <w:sz w:val="28"/>
          <w:szCs w:val="28"/>
        </w:rPr>
      </w:pPr>
      <w:r w:rsidRPr="000906A9">
        <w:rPr>
          <w:b/>
          <w:iCs/>
          <w:sz w:val="28"/>
          <w:szCs w:val="28"/>
        </w:rPr>
        <w:t>4.Слизистая оболочка мелких бронхов и бронхиол выстлана эпителием:</w:t>
      </w:r>
    </w:p>
    <w:p w14:paraId="555B515F" w14:textId="77777777" w:rsidR="00FF48DE" w:rsidRPr="000906A9" w:rsidRDefault="00FF48DE" w:rsidP="00FF48DE">
      <w:pPr>
        <w:spacing w:line="276" w:lineRule="auto"/>
        <w:rPr>
          <w:sz w:val="28"/>
          <w:szCs w:val="28"/>
        </w:rPr>
      </w:pPr>
      <w:r w:rsidRPr="000906A9">
        <w:rPr>
          <w:sz w:val="28"/>
          <w:szCs w:val="28"/>
        </w:rPr>
        <w:t>1.Кубическим реснитчатым?</w:t>
      </w:r>
    </w:p>
    <w:p w14:paraId="2B4D7AA9" w14:textId="77777777" w:rsidR="00FF48DE" w:rsidRPr="000906A9" w:rsidRDefault="00FF48DE" w:rsidP="00FF48DE">
      <w:pPr>
        <w:spacing w:line="276" w:lineRule="auto"/>
        <w:rPr>
          <w:sz w:val="28"/>
          <w:szCs w:val="28"/>
        </w:rPr>
      </w:pPr>
      <w:r w:rsidRPr="000906A9">
        <w:rPr>
          <w:sz w:val="28"/>
          <w:szCs w:val="28"/>
        </w:rPr>
        <w:t>2.Цилиндрическим</w:t>
      </w:r>
    </w:p>
    <w:p w14:paraId="5667745E" w14:textId="77777777" w:rsidR="00FF48DE" w:rsidRPr="000906A9" w:rsidRDefault="00FF48DE" w:rsidP="00FF48DE">
      <w:pPr>
        <w:spacing w:line="276" w:lineRule="auto"/>
        <w:rPr>
          <w:sz w:val="28"/>
          <w:szCs w:val="28"/>
        </w:rPr>
      </w:pPr>
      <w:r w:rsidRPr="000906A9">
        <w:rPr>
          <w:sz w:val="28"/>
          <w:szCs w:val="28"/>
        </w:rPr>
        <w:t>3.Однослойным плоским</w:t>
      </w:r>
    </w:p>
    <w:p w14:paraId="59E82538" w14:textId="77777777" w:rsidR="00FF48DE" w:rsidRPr="000906A9" w:rsidRDefault="00FF48DE" w:rsidP="00FF48DE">
      <w:pPr>
        <w:spacing w:line="276" w:lineRule="auto"/>
        <w:rPr>
          <w:sz w:val="28"/>
          <w:szCs w:val="28"/>
        </w:rPr>
      </w:pPr>
      <w:r w:rsidRPr="000906A9">
        <w:rPr>
          <w:sz w:val="28"/>
          <w:szCs w:val="28"/>
        </w:rPr>
        <w:t>4.Многослойным плоским неороговивающим.</w:t>
      </w:r>
    </w:p>
    <w:p w14:paraId="39E8C4D6" w14:textId="77777777" w:rsidR="00FF48DE" w:rsidRPr="000906A9" w:rsidRDefault="00FF48DE" w:rsidP="00FF48DE">
      <w:pPr>
        <w:spacing w:line="276" w:lineRule="auto"/>
        <w:rPr>
          <w:b/>
          <w:iCs/>
          <w:sz w:val="28"/>
          <w:szCs w:val="28"/>
        </w:rPr>
      </w:pPr>
      <w:r w:rsidRPr="000906A9">
        <w:rPr>
          <w:b/>
          <w:iCs/>
          <w:sz w:val="28"/>
          <w:szCs w:val="28"/>
        </w:rPr>
        <w:t>5.На каждом легком отсутствует поверхность:</w:t>
      </w:r>
    </w:p>
    <w:p w14:paraId="31D42A5F" w14:textId="77777777" w:rsidR="00FF48DE" w:rsidRPr="000906A9" w:rsidRDefault="00FF48DE" w:rsidP="00FF48DE">
      <w:pPr>
        <w:spacing w:line="276" w:lineRule="auto"/>
        <w:rPr>
          <w:sz w:val="28"/>
          <w:szCs w:val="28"/>
        </w:rPr>
      </w:pPr>
      <w:r w:rsidRPr="000906A9">
        <w:rPr>
          <w:sz w:val="28"/>
          <w:szCs w:val="28"/>
        </w:rPr>
        <w:t>1.Реберная</w:t>
      </w:r>
    </w:p>
    <w:p w14:paraId="336A562E" w14:textId="77777777" w:rsidR="00FF48DE" w:rsidRPr="000906A9" w:rsidRDefault="00FF48DE" w:rsidP="00FF48DE">
      <w:pPr>
        <w:spacing w:line="276" w:lineRule="auto"/>
        <w:rPr>
          <w:sz w:val="28"/>
          <w:szCs w:val="28"/>
        </w:rPr>
      </w:pPr>
      <w:r w:rsidRPr="000906A9">
        <w:rPr>
          <w:sz w:val="28"/>
          <w:szCs w:val="28"/>
        </w:rPr>
        <w:t>2.Медиальная</w:t>
      </w:r>
    </w:p>
    <w:p w14:paraId="1178EA1F" w14:textId="77777777" w:rsidR="00FF48DE" w:rsidRPr="000906A9" w:rsidRDefault="00FF48DE" w:rsidP="00FF48DE">
      <w:pPr>
        <w:spacing w:line="276" w:lineRule="auto"/>
        <w:rPr>
          <w:sz w:val="28"/>
          <w:szCs w:val="28"/>
        </w:rPr>
      </w:pPr>
      <w:r w:rsidRPr="000906A9">
        <w:rPr>
          <w:sz w:val="28"/>
          <w:szCs w:val="28"/>
        </w:rPr>
        <w:t>3.Диафрагмальная</w:t>
      </w:r>
    </w:p>
    <w:p w14:paraId="66BA5EB5" w14:textId="77777777" w:rsidR="00FF48DE" w:rsidRPr="000906A9" w:rsidRDefault="00FF48DE" w:rsidP="00FF48DE">
      <w:pPr>
        <w:spacing w:line="276" w:lineRule="auto"/>
        <w:rPr>
          <w:sz w:val="28"/>
          <w:szCs w:val="28"/>
        </w:rPr>
      </w:pPr>
      <w:r w:rsidRPr="000906A9">
        <w:rPr>
          <w:sz w:val="28"/>
          <w:szCs w:val="28"/>
        </w:rPr>
        <w:t>4.Лотеральная</w:t>
      </w:r>
    </w:p>
    <w:p w14:paraId="16D02F7B" w14:textId="77777777" w:rsidR="00FF48DE" w:rsidRPr="000906A9" w:rsidRDefault="00FF48DE" w:rsidP="00FF48DE">
      <w:pPr>
        <w:spacing w:line="276" w:lineRule="auto"/>
        <w:rPr>
          <w:b/>
          <w:sz w:val="28"/>
          <w:szCs w:val="28"/>
        </w:rPr>
      </w:pPr>
      <w:r w:rsidRPr="000906A9">
        <w:rPr>
          <w:b/>
          <w:sz w:val="28"/>
          <w:szCs w:val="28"/>
        </w:rPr>
        <w:t>6.Остановка дыхания - это:</w:t>
      </w:r>
    </w:p>
    <w:p w14:paraId="4BBA4079" w14:textId="77777777" w:rsidR="00FF48DE" w:rsidRPr="000906A9" w:rsidRDefault="00FF48DE" w:rsidP="00FF48DE">
      <w:pPr>
        <w:spacing w:line="276" w:lineRule="auto"/>
        <w:rPr>
          <w:sz w:val="28"/>
          <w:szCs w:val="28"/>
        </w:rPr>
      </w:pPr>
      <w:r w:rsidRPr="000906A9">
        <w:rPr>
          <w:sz w:val="28"/>
          <w:szCs w:val="28"/>
        </w:rPr>
        <w:t>1.Апноэ</w:t>
      </w:r>
    </w:p>
    <w:p w14:paraId="4348440A" w14:textId="77777777" w:rsidR="00FF48DE" w:rsidRPr="000906A9" w:rsidRDefault="00FF48DE" w:rsidP="00FF48DE">
      <w:pPr>
        <w:spacing w:line="276" w:lineRule="auto"/>
        <w:rPr>
          <w:sz w:val="28"/>
          <w:szCs w:val="28"/>
        </w:rPr>
      </w:pPr>
      <w:r w:rsidRPr="000906A9">
        <w:rPr>
          <w:sz w:val="28"/>
          <w:szCs w:val="28"/>
        </w:rPr>
        <w:t>2.Эйпноэ</w:t>
      </w:r>
    </w:p>
    <w:p w14:paraId="4667048E" w14:textId="77777777" w:rsidR="00FF48DE" w:rsidRPr="000906A9" w:rsidRDefault="00FF48DE" w:rsidP="00FF48DE">
      <w:pPr>
        <w:spacing w:line="276" w:lineRule="auto"/>
        <w:rPr>
          <w:sz w:val="28"/>
          <w:szCs w:val="28"/>
        </w:rPr>
      </w:pPr>
      <w:r w:rsidRPr="000906A9">
        <w:rPr>
          <w:sz w:val="28"/>
          <w:szCs w:val="28"/>
        </w:rPr>
        <w:t>3.Диспноэ</w:t>
      </w:r>
    </w:p>
    <w:p w14:paraId="79269C04" w14:textId="77777777" w:rsidR="00FF48DE" w:rsidRPr="000906A9" w:rsidRDefault="00FF48DE" w:rsidP="00FF48DE">
      <w:pPr>
        <w:spacing w:line="276" w:lineRule="auto"/>
        <w:rPr>
          <w:sz w:val="28"/>
          <w:szCs w:val="28"/>
        </w:rPr>
      </w:pPr>
      <w:r w:rsidRPr="000906A9">
        <w:rPr>
          <w:sz w:val="28"/>
          <w:szCs w:val="28"/>
        </w:rPr>
        <w:t>4.Брадипноэ</w:t>
      </w:r>
    </w:p>
    <w:p w14:paraId="593C3CE3" w14:textId="77777777" w:rsidR="00FF48DE" w:rsidRPr="000906A9" w:rsidRDefault="00FF48DE" w:rsidP="00FF48DE">
      <w:pPr>
        <w:spacing w:line="276" w:lineRule="auto"/>
        <w:rPr>
          <w:b/>
          <w:iCs/>
          <w:sz w:val="28"/>
          <w:szCs w:val="28"/>
        </w:rPr>
      </w:pPr>
      <w:r w:rsidRPr="000906A9">
        <w:rPr>
          <w:b/>
          <w:iCs/>
          <w:sz w:val="28"/>
          <w:szCs w:val="28"/>
        </w:rPr>
        <w:t>7.Ворота обоих легких располагаются на поверхности:</w:t>
      </w:r>
    </w:p>
    <w:p w14:paraId="76F8BEFB" w14:textId="77777777" w:rsidR="00FF48DE" w:rsidRPr="000906A9" w:rsidRDefault="00FF48DE" w:rsidP="00FF48DE">
      <w:pPr>
        <w:spacing w:line="276" w:lineRule="auto"/>
        <w:rPr>
          <w:sz w:val="28"/>
          <w:szCs w:val="28"/>
        </w:rPr>
      </w:pPr>
      <w:r w:rsidRPr="000906A9">
        <w:rPr>
          <w:sz w:val="28"/>
          <w:szCs w:val="28"/>
        </w:rPr>
        <w:t>1.Позвоночной</w:t>
      </w:r>
    </w:p>
    <w:p w14:paraId="3FC3A050" w14:textId="77777777" w:rsidR="00FF48DE" w:rsidRPr="000906A9" w:rsidRDefault="00FF48DE" w:rsidP="00FF48DE">
      <w:pPr>
        <w:spacing w:line="276" w:lineRule="auto"/>
        <w:rPr>
          <w:sz w:val="28"/>
          <w:szCs w:val="28"/>
        </w:rPr>
      </w:pPr>
      <w:r w:rsidRPr="000906A9">
        <w:rPr>
          <w:sz w:val="28"/>
          <w:szCs w:val="28"/>
        </w:rPr>
        <w:t>2.Медиальной</w:t>
      </w:r>
    </w:p>
    <w:p w14:paraId="4EEA0417" w14:textId="77777777" w:rsidR="00FF48DE" w:rsidRPr="000906A9" w:rsidRDefault="00FF48DE" w:rsidP="00FF48DE">
      <w:pPr>
        <w:spacing w:line="276" w:lineRule="auto"/>
        <w:rPr>
          <w:sz w:val="28"/>
          <w:szCs w:val="28"/>
        </w:rPr>
      </w:pPr>
      <w:r w:rsidRPr="000906A9">
        <w:rPr>
          <w:sz w:val="28"/>
          <w:szCs w:val="28"/>
        </w:rPr>
        <w:t>3.Диафрагмальной</w:t>
      </w:r>
    </w:p>
    <w:p w14:paraId="02ABB6D5" w14:textId="77777777" w:rsidR="00FF48DE" w:rsidRPr="000906A9" w:rsidRDefault="00FF48DE" w:rsidP="00FF48DE">
      <w:pPr>
        <w:spacing w:line="276" w:lineRule="auto"/>
        <w:rPr>
          <w:sz w:val="28"/>
          <w:szCs w:val="28"/>
        </w:rPr>
      </w:pPr>
      <w:r w:rsidRPr="000906A9">
        <w:rPr>
          <w:sz w:val="28"/>
          <w:szCs w:val="28"/>
        </w:rPr>
        <w:lastRenderedPageBreak/>
        <w:t>4.Реберной.</w:t>
      </w:r>
    </w:p>
    <w:p w14:paraId="1091C001" w14:textId="77777777" w:rsidR="00FF48DE" w:rsidRPr="000906A9" w:rsidRDefault="00FF48DE" w:rsidP="00FF48DE">
      <w:pPr>
        <w:widowControl w:val="0"/>
        <w:tabs>
          <w:tab w:val="left" w:pos="507"/>
        </w:tabs>
        <w:spacing w:line="276" w:lineRule="auto"/>
        <w:rPr>
          <w:b/>
          <w:sz w:val="28"/>
          <w:szCs w:val="28"/>
        </w:rPr>
      </w:pPr>
      <w:r w:rsidRPr="000906A9">
        <w:rPr>
          <w:b/>
          <w:sz w:val="28"/>
          <w:szCs w:val="28"/>
        </w:rPr>
        <w:t>8.Как называют внутреннюю оболочку сердца?</w:t>
      </w:r>
    </w:p>
    <w:p w14:paraId="427FA9CD" w14:textId="77777777" w:rsidR="00FF48DE" w:rsidRPr="000906A9" w:rsidRDefault="00FF48DE" w:rsidP="00FF48DE">
      <w:pPr>
        <w:widowControl w:val="0"/>
        <w:tabs>
          <w:tab w:val="left" w:pos="565"/>
        </w:tabs>
        <w:spacing w:line="276" w:lineRule="auto"/>
        <w:rPr>
          <w:sz w:val="28"/>
          <w:szCs w:val="28"/>
        </w:rPr>
      </w:pPr>
      <w:r w:rsidRPr="000906A9">
        <w:rPr>
          <w:sz w:val="28"/>
          <w:szCs w:val="28"/>
        </w:rPr>
        <w:t>1.Эндокард.</w:t>
      </w:r>
    </w:p>
    <w:p w14:paraId="36A1FA3C" w14:textId="77777777" w:rsidR="00FF48DE" w:rsidRPr="000906A9" w:rsidRDefault="00FF48DE" w:rsidP="00FF48DE">
      <w:pPr>
        <w:widowControl w:val="0"/>
        <w:tabs>
          <w:tab w:val="left" w:pos="550"/>
        </w:tabs>
        <w:spacing w:line="276" w:lineRule="auto"/>
        <w:rPr>
          <w:sz w:val="28"/>
          <w:szCs w:val="28"/>
        </w:rPr>
      </w:pPr>
      <w:r w:rsidRPr="000906A9">
        <w:rPr>
          <w:sz w:val="28"/>
          <w:szCs w:val="28"/>
        </w:rPr>
        <w:t>2.Миокард.</w:t>
      </w:r>
    </w:p>
    <w:p w14:paraId="7F09A4B0" w14:textId="77777777" w:rsidR="00FF48DE" w:rsidRPr="000906A9" w:rsidRDefault="00FF48DE" w:rsidP="00FF48DE">
      <w:pPr>
        <w:widowControl w:val="0"/>
        <w:tabs>
          <w:tab w:val="left" w:pos="570"/>
        </w:tabs>
        <w:spacing w:line="276" w:lineRule="auto"/>
        <w:rPr>
          <w:sz w:val="28"/>
          <w:szCs w:val="28"/>
        </w:rPr>
      </w:pPr>
      <w:r w:rsidRPr="000906A9">
        <w:rPr>
          <w:sz w:val="28"/>
          <w:szCs w:val="28"/>
        </w:rPr>
        <w:t>3.Эпикард.</w:t>
      </w:r>
    </w:p>
    <w:p w14:paraId="2FFFEC6C" w14:textId="77777777" w:rsidR="00FF48DE" w:rsidRPr="000906A9" w:rsidRDefault="00FF48DE" w:rsidP="00FF48DE">
      <w:pPr>
        <w:widowControl w:val="0"/>
        <w:tabs>
          <w:tab w:val="left" w:pos="589"/>
        </w:tabs>
        <w:spacing w:line="276" w:lineRule="auto"/>
        <w:rPr>
          <w:sz w:val="28"/>
          <w:szCs w:val="28"/>
        </w:rPr>
      </w:pPr>
      <w:r w:rsidRPr="000906A9">
        <w:rPr>
          <w:sz w:val="28"/>
          <w:szCs w:val="28"/>
        </w:rPr>
        <w:t>4.Перикард.</w:t>
      </w:r>
    </w:p>
    <w:p w14:paraId="081DC813" w14:textId="77777777" w:rsidR="00FF48DE" w:rsidRPr="000906A9" w:rsidRDefault="00FF48DE" w:rsidP="00FF48DE">
      <w:pPr>
        <w:widowControl w:val="0"/>
        <w:tabs>
          <w:tab w:val="left" w:pos="526"/>
        </w:tabs>
        <w:spacing w:line="276" w:lineRule="auto"/>
        <w:rPr>
          <w:b/>
          <w:sz w:val="28"/>
          <w:szCs w:val="28"/>
        </w:rPr>
      </w:pPr>
      <w:r w:rsidRPr="000906A9">
        <w:rPr>
          <w:b/>
          <w:sz w:val="28"/>
          <w:szCs w:val="28"/>
        </w:rPr>
        <w:t>9.Какой сосуд берёт начало из правого желудочка?</w:t>
      </w:r>
    </w:p>
    <w:p w14:paraId="79913666" w14:textId="77777777" w:rsidR="00FF48DE" w:rsidRPr="000906A9" w:rsidRDefault="00FF48DE" w:rsidP="00FF48DE">
      <w:pPr>
        <w:widowControl w:val="0"/>
        <w:tabs>
          <w:tab w:val="left" w:pos="560"/>
        </w:tabs>
        <w:spacing w:line="276" w:lineRule="auto"/>
        <w:rPr>
          <w:sz w:val="28"/>
          <w:szCs w:val="28"/>
        </w:rPr>
      </w:pPr>
      <w:r w:rsidRPr="000906A9">
        <w:rPr>
          <w:sz w:val="28"/>
          <w:szCs w:val="28"/>
        </w:rPr>
        <w:t>1.Аорта.</w:t>
      </w:r>
    </w:p>
    <w:p w14:paraId="52E0DB6B" w14:textId="77777777" w:rsidR="00FF48DE" w:rsidRPr="000906A9" w:rsidRDefault="00FF48DE" w:rsidP="00FF48DE">
      <w:pPr>
        <w:widowControl w:val="0"/>
        <w:tabs>
          <w:tab w:val="left" w:pos="541"/>
        </w:tabs>
        <w:spacing w:line="276" w:lineRule="auto"/>
        <w:rPr>
          <w:sz w:val="28"/>
          <w:szCs w:val="28"/>
        </w:rPr>
      </w:pPr>
      <w:r w:rsidRPr="000906A9">
        <w:rPr>
          <w:sz w:val="28"/>
          <w:szCs w:val="28"/>
        </w:rPr>
        <w:t>2.Лёгочный ствол.</w:t>
      </w:r>
    </w:p>
    <w:p w14:paraId="174E7529" w14:textId="77777777" w:rsidR="00FF48DE" w:rsidRPr="000906A9" w:rsidRDefault="00FF48DE" w:rsidP="00FF48DE">
      <w:pPr>
        <w:widowControl w:val="0"/>
        <w:tabs>
          <w:tab w:val="left" w:pos="235"/>
          <w:tab w:val="left" w:pos="6101"/>
        </w:tabs>
        <w:spacing w:line="276" w:lineRule="auto"/>
        <w:ind w:right="140"/>
        <w:rPr>
          <w:sz w:val="28"/>
          <w:szCs w:val="28"/>
        </w:rPr>
      </w:pPr>
      <w:r w:rsidRPr="000906A9">
        <w:rPr>
          <w:sz w:val="28"/>
          <w:szCs w:val="28"/>
        </w:rPr>
        <w:t>3.Лёгочные вены.</w:t>
      </w:r>
    </w:p>
    <w:p w14:paraId="37F15ED7" w14:textId="77777777" w:rsidR="00FF48DE" w:rsidRPr="000906A9" w:rsidRDefault="00FF48DE" w:rsidP="00FF48DE">
      <w:pPr>
        <w:widowControl w:val="0"/>
        <w:tabs>
          <w:tab w:val="left" w:pos="584"/>
        </w:tabs>
        <w:spacing w:line="276" w:lineRule="auto"/>
        <w:rPr>
          <w:sz w:val="28"/>
          <w:szCs w:val="28"/>
        </w:rPr>
      </w:pPr>
      <w:r w:rsidRPr="000906A9">
        <w:rPr>
          <w:sz w:val="28"/>
          <w:szCs w:val="28"/>
        </w:rPr>
        <w:t>4.Нижняя полая вена.</w:t>
      </w:r>
    </w:p>
    <w:p w14:paraId="41D039BE" w14:textId="77777777" w:rsidR="00FF48DE" w:rsidRPr="000906A9" w:rsidRDefault="00FF48DE" w:rsidP="00FF48DE">
      <w:pPr>
        <w:spacing w:line="276" w:lineRule="auto"/>
        <w:rPr>
          <w:b/>
          <w:sz w:val="28"/>
          <w:szCs w:val="28"/>
        </w:rPr>
      </w:pPr>
      <w:r w:rsidRPr="000906A9">
        <w:rPr>
          <w:b/>
          <w:sz w:val="28"/>
          <w:szCs w:val="28"/>
        </w:rPr>
        <w:t>10.Чем начинается большой круг кровообращения?</w:t>
      </w:r>
    </w:p>
    <w:p w14:paraId="6C440D7B" w14:textId="77777777" w:rsidR="00FF48DE" w:rsidRPr="000906A9" w:rsidRDefault="00FF48DE" w:rsidP="00FF48DE">
      <w:pPr>
        <w:spacing w:line="276" w:lineRule="auto"/>
        <w:rPr>
          <w:sz w:val="28"/>
          <w:szCs w:val="28"/>
        </w:rPr>
      </w:pPr>
      <w:r w:rsidRPr="000906A9">
        <w:rPr>
          <w:sz w:val="28"/>
          <w:szCs w:val="28"/>
        </w:rPr>
        <w:t>1.Лёгочными венами.</w:t>
      </w:r>
    </w:p>
    <w:p w14:paraId="09C61143" w14:textId="77777777" w:rsidR="00FF48DE" w:rsidRPr="000906A9" w:rsidRDefault="00FF48DE" w:rsidP="00FF48DE">
      <w:pPr>
        <w:spacing w:line="276" w:lineRule="auto"/>
        <w:rPr>
          <w:sz w:val="28"/>
          <w:szCs w:val="28"/>
        </w:rPr>
      </w:pPr>
      <w:r w:rsidRPr="000906A9">
        <w:rPr>
          <w:sz w:val="28"/>
          <w:szCs w:val="28"/>
        </w:rPr>
        <w:t>2.Полыми венами.</w:t>
      </w:r>
    </w:p>
    <w:p w14:paraId="0E90E845" w14:textId="77777777" w:rsidR="00FF48DE" w:rsidRPr="000906A9" w:rsidRDefault="00FF48DE" w:rsidP="00FF48DE">
      <w:pPr>
        <w:spacing w:line="276" w:lineRule="auto"/>
        <w:rPr>
          <w:sz w:val="28"/>
          <w:szCs w:val="28"/>
        </w:rPr>
      </w:pPr>
      <w:r w:rsidRPr="000906A9">
        <w:rPr>
          <w:sz w:val="28"/>
          <w:szCs w:val="28"/>
        </w:rPr>
        <w:t>3.Лёгочным стволом.</w:t>
      </w:r>
    </w:p>
    <w:p w14:paraId="682B69FE" w14:textId="77777777" w:rsidR="00FF48DE" w:rsidRPr="000906A9" w:rsidRDefault="00FF48DE" w:rsidP="00FF48DE">
      <w:pPr>
        <w:spacing w:line="276" w:lineRule="auto"/>
        <w:rPr>
          <w:sz w:val="28"/>
          <w:szCs w:val="28"/>
        </w:rPr>
      </w:pPr>
      <w:r w:rsidRPr="000906A9">
        <w:rPr>
          <w:sz w:val="28"/>
          <w:szCs w:val="28"/>
        </w:rPr>
        <w:t>4.Аортой.</w:t>
      </w:r>
    </w:p>
    <w:p w14:paraId="648E27B0" w14:textId="77777777" w:rsidR="00FF48DE" w:rsidRPr="000906A9" w:rsidRDefault="00FF48DE" w:rsidP="00FF48DE">
      <w:pPr>
        <w:spacing w:line="276" w:lineRule="auto"/>
        <w:rPr>
          <w:b/>
          <w:sz w:val="28"/>
          <w:szCs w:val="28"/>
        </w:rPr>
      </w:pPr>
      <w:r w:rsidRPr="000906A9">
        <w:rPr>
          <w:b/>
          <w:sz w:val="28"/>
          <w:szCs w:val="28"/>
        </w:rPr>
        <w:t>11.Чем заканчивается большой круг кровообращения?</w:t>
      </w:r>
    </w:p>
    <w:p w14:paraId="3C9572CA" w14:textId="77777777" w:rsidR="00FF48DE" w:rsidRPr="000906A9" w:rsidRDefault="00FF48DE" w:rsidP="00FF48DE">
      <w:pPr>
        <w:spacing w:line="276" w:lineRule="auto"/>
        <w:rPr>
          <w:sz w:val="28"/>
          <w:szCs w:val="28"/>
        </w:rPr>
      </w:pPr>
      <w:r w:rsidRPr="000906A9">
        <w:rPr>
          <w:sz w:val="28"/>
          <w:szCs w:val="28"/>
        </w:rPr>
        <w:t>1.Лёгочным стволом.</w:t>
      </w:r>
    </w:p>
    <w:p w14:paraId="4C617FC8" w14:textId="77777777" w:rsidR="00FF48DE" w:rsidRPr="000906A9" w:rsidRDefault="00FF48DE" w:rsidP="00FF48DE">
      <w:pPr>
        <w:spacing w:line="276" w:lineRule="auto"/>
        <w:rPr>
          <w:sz w:val="28"/>
          <w:szCs w:val="28"/>
        </w:rPr>
      </w:pPr>
      <w:r w:rsidRPr="000906A9">
        <w:rPr>
          <w:sz w:val="28"/>
          <w:szCs w:val="28"/>
        </w:rPr>
        <w:t>2.Аортой.</w:t>
      </w:r>
    </w:p>
    <w:p w14:paraId="536FF1AC" w14:textId="77777777" w:rsidR="00FF48DE" w:rsidRPr="000906A9" w:rsidRDefault="00FF48DE" w:rsidP="00FF48DE">
      <w:pPr>
        <w:spacing w:line="276" w:lineRule="auto"/>
        <w:rPr>
          <w:sz w:val="28"/>
          <w:szCs w:val="28"/>
        </w:rPr>
      </w:pPr>
      <w:r w:rsidRPr="000906A9">
        <w:rPr>
          <w:sz w:val="28"/>
          <w:szCs w:val="28"/>
        </w:rPr>
        <w:t>3.Полыми венами.</w:t>
      </w:r>
    </w:p>
    <w:p w14:paraId="08974168" w14:textId="77777777" w:rsidR="00FF48DE" w:rsidRPr="000906A9" w:rsidRDefault="00FF48DE" w:rsidP="00FF48DE">
      <w:pPr>
        <w:spacing w:line="276" w:lineRule="auto"/>
        <w:rPr>
          <w:sz w:val="28"/>
          <w:szCs w:val="28"/>
        </w:rPr>
      </w:pPr>
      <w:r w:rsidRPr="000906A9">
        <w:rPr>
          <w:sz w:val="28"/>
          <w:szCs w:val="28"/>
        </w:rPr>
        <w:t>4.Лёгочными венами.</w:t>
      </w:r>
    </w:p>
    <w:p w14:paraId="2DB4F82B" w14:textId="77777777" w:rsidR="00FF48DE" w:rsidRPr="000906A9" w:rsidRDefault="00FF48DE" w:rsidP="00FF48DE">
      <w:pPr>
        <w:spacing w:line="276" w:lineRule="auto"/>
        <w:rPr>
          <w:b/>
          <w:sz w:val="28"/>
          <w:szCs w:val="28"/>
        </w:rPr>
      </w:pPr>
      <w:r w:rsidRPr="000906A9">
        <w:rPr>
          <w:b/>
          <w:sz w:val="28"/>
          <w:szCs w:val="28"/>
        </w:rPr>
        <w:t>12.Ветвью какого сосуда является почечная артерия?</w:t>
      </w:r>
    </w:p>
    <w:p w14:paraId="12A144BE" w14:textId="77777777" w:rsidR="00FF48DE" w:rsidRPr="000906A9" w:rsidRDefault="00FF48DE" w:rsidP="00FF48DE">
      <w:pPr>
        <w:spacing w:line="276" w:lineRule="auto"/>
        <w:rPr>
          <w:sz w:val="28"/>
          <w:szCs w:val="28"/>
        </w:rPr>
      </w:pPr>
      <w:r w:rsidRPr="000906A9">
        <w:rPr>
          <w:sz w:val="28"/>
          <w:szCs w:val="28"/>
        </w:rPr>
        <w:t>1.Брюшной аорты.</w:t>
      </w:r>
    </w:p>
    <w:p w14:paraId="4FD6EC90" w14:textId="77777777" w:rsidR="00FF48DE" w:rsidRPr="000906A9" w:rsidRDefault="00FF48DE" w:rsidP="00FF48DE">
      <w:pPr>
        <w:spacing w:line="276" w:lineRule="auto"/>
        <w:rPr>
          <w:sz w:val="28"/>
          <w:szCs w:val="28"/>
        </w:rPr>
      </w:pPr>
      <w:r w:rsidRPr="000906A9">
        <w:rPr>
          <w:sz w:val="28"/>
          <w:szCs w:val="28"/>
        </w:rPr>
        <w:t>2.Внутренней подвздошной артерии.</w:t>
      </w:r>
    </w:p>
    <w:p w14:paraId="033E2B5B" w14:textId="77777777" w:rsidR="00FF48DE" w:rsidRPr="000906A9" w:rsidRDefault="00FF48DE" w:rsidP="00FF48DE">
      <w:pPr>
        <w:spacing w:line="276" w:lineRule="auto"/>
        <w:rPr>
          <w:sz w:val="28"/>
          <w:szCs w:val="28"/>
        </w:rPr>
      </w:pPr>
      <w:r w:rsidRPr="000906A9">
        <w:rPr>
          <w:sz w:val="28"/>
          <w:szCs w:val="28"/>
        </w:rPr>
        <w:t>3.Нижней брыжеечной артерии.</w:t>
      </w:r>
    </w:p>
    <w:p w14:paraId="0311E9C6" w14:textId="77777777" w:rsidR="00FF48DE" w:rsidRPr="000906A9" w:rsidRDefault="00FF48DE" w:rsidP="00FF48DE">
      <w:pPr>
        <w:spacing w:line="276" w:lineRule="auto"/>
        <w:rPr>
          <w:sz w:val="28"/>
          <w:szCs w:val="28"/>
        </w:rPr>
      </w:pPr>
      <w:r w:rsidRPr="000906A9">
        <w:rPr>
          <w:sz w:val="28"/>
          <w:szCs w:val="28"/>
        </w:rPr>
        <w:t>4.Верхней брыжеечной артерии.</w:t>
      </w:r>
    </w:p>
    <w:p w14:paraId="61420EBF" w14:textId="77777777" w:rsidR="00FF48DE" w:rsidRPr="000906A9" w:rsidRDefault="00FF48DE" w:rsidP="00FF48DE">
      <w:pPr>
        <w:spacing w:line="276" w:lineRule="auto"/>
        <w:rPr>
          <w:b/>
          <w:sz w:val="28"/>
          <w:szCs w:val="28"/>
        </w:rPr>
      </w:pPr>
      <w:r w:rsidRPr="000906A9">
        <w:rPr>
          <w:b/>
          <w:sz w:val="28"/>
          <w:szCs w:val="28"/>
        </w:rPr>
        <w:t>13.В какую камеру сердца впадает верхняя полая вена?</w:t>
      </w:r>
    </w:p>
    <w:p w14:paraId="3E3CA09B" w14:textId="77777777" w:rsidR="00FF48DE" w:rsidRPr="000906A9" w:rsidRDefault="00FF48DE" w:rsidP="00FF48DE">
      <w:pPr>
        <w:spacing w:line="276" w:lineRule="auto"/>
        <w:rPr>
          <w:sz w:val="28"/>
          <w:szCs w:val="28"/>
        </w:rPr>
      </w:pPr>
      <w:r w:rsidRPr="000906A9">
        <w:rPr>
          <w:sz w:val="28"/>
          <w:szCs w:val="28"/>
        </w:rPr>
        <w:t>1.Правое предсердие.</w:t>
      </w:r>
    </w:p>
    <w:p w14:paraId="36EA29BC" w14:textId="77777777" w:rsidR="00FF48DE" w:rsidRPr="000906A9" w:rsidRDefault="00FF48DE" w:rsidP="00FF48DE">
      <w:pPr>
        <w:spacing w:line="276" w:lineRule="auto"/>
        <w:rPr>
          <w:sz w:val="28"/>
          <w:szCs w:val="28"/>
        </w:rPr>
      </w:pPr>
      <w:r w:rsidRPr="000906A9">
        <w:rPr>
          <w:sz w:val="28"/>
          <w:szCs w:val="28"/>
        </w:rPr>
        <w:t>2.Левое предсердие.</w:t>
      </w:r>
    </w:p>
    <w:p w14:paraId="504FD974" w14:textId="77777777" w:rsidR="00FF48DE" w:rsidRPr="000906A9" w:rsidRDefault="00FF48DE" w:rsidP="00FF48DE">
      <w:pPr>
        <w:spacing w:line="276" w:lineRule="auto"/>
        <w:rPr>
          <w:sz w:val="28"/>
          <w:szCs w:val="28"/>
        </w:rPr>
      </w:pPr>
      <w:r w:rsidRPr="000906A9">
        <w:rPr>
          <w:sz w:val="28"/>
          <w:szCs w:val="28"/>
        </w:rPr>
        <w:t>3.Левый желудочек.</w:t>
      </w:r>
    </w:p>
    <w:p w14:paraId="22560DE9" w14:textId="77777777" w:rsidR="00FF48DE" w:rsidRPr="000906A9" w:rsidRDefault="00FF48DE" w:rsidP="00FF48DE">
      <w:pPr>
        <w:spacing w:line="276" w:lineRule="auto"/>
        <w:rPr>
          <w:sz w:val="28"/>
          <w:szCs w:val="28"/>
        </w:rPr>
      </w:pPr>
      <w:r w:rsidRPr="000906A9">
        <w:rPr>
          <w:sz w:val="28"/>
          <w:szCs w:val="28"/>
        </w:rPr>
        <w:t>4.Правый желудочек.</w:t>
      </w:r>
    </w:p>
    <w:p w14:paraId="5A606428" w14:textId="77777777" w:rsidR="00FF48DE" w:rsidRPr="000906A9" w:rsidRDefault="00FF48DE" w:rsidP="00FF48DE">
      <w:pPr>
        <w:spacing w:line="276" w:lineRule="auto"/>
        <w:rPr>
          <w:b/>
          <w:sz w:val="28"/>
          <w:szCs w:val="28"/>
        </w:rPr>
      </w:pPr>
      <w:r w:rsidRPr="000906A9">
        <w:rPr>
          <w:b/>
          <w:sz w:val="28"/>
          <w:szCs w:val="28"/>
        </w:rPr>
        <w:t>14.Какие органы содержит лимфатическая система?</w:t>
      </w:r>
    </w:p>
    <w:p w14:paraId="3EEF3B6E" w14:textId="77777777" w:rsidR="00FF48DE" w:rsidRPr="000906A9" w:rsidRDefault="00FF48DE" w:rsidP="00FF48DE">
      <w:pPr>
        <w:spacing w:line="276" w:lineRule="auto"/>
        <w:rPr>
          <w:sz w:val="28"/>
          <w:szCs w:val="28"/>
        </w:rPr>
      </w:pPr>
      <w:r w:rsidRPr="000906A9">
        <w:rPr>
          <w:sz w:val="28"/>
          <w:szCs w:val="28"/>
        </w:rPr>
        <w:t>1.Миндалины.</w:t>
      </w:r>
    </w:p>
    <w:p w14:paraId="7AC7D030"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Селезёнка.</w:t>
      </w:r>
    </w:p>
    <w:p w14:paraId="5E8AAA7C"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 Печень.</w:t>
      </w:r>
    </w:p>
    <w:p w14:paraId="08BB4A5D"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4.Вилочковая железа.</w:t>
      </w:r>
    </w:p>
    <w:p w14:paraId="14209A2B" w14:textId="77777777" w:rsidR="00FF48DE" w:rsidRPr="00457335" w:rsidRDefault="00FF48DE" w:rsidP="00FF48DE">
      <w:pPr>
        <w:spacing w:line="276" w:lineRule="auto"/>
        <w:rPr>
          <w:b/>
          <w:color w:val="000000" w:themeColor="text1"/>
          <w:sz w:val="28"/>
          <w:szCs w:val="28"/>
        </w:rPr>
      </w:pPr>
      <w:r>
        <w:rPr>
          <w:b/>
          <w:color w:val="000000" w:themeColor="text1"/>
          <w:sz w:val="28"/>
          <w:szCs w:val="28"/>
        </w:rPr>
        <w:t>15</w:t>
      </w:r>
      <w:r w:rsidRPr="00457335">
        <w:rPr>
          <w:b/>
          <w:color w:val="000000" w:themeColor="text1"/>
          <w:sz w:val="28"/>
          <w:szCs w:val="28"/>
        </w:rPr>
        <w:t>. Функции лимфатической системы?</w:t>
      </w:r>
    </w:p>
    <w:p w14:paraId="41C728EE"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 Защитная.</w:t>
      </w:r>
    </w:p>
    <w:p w14:paraId="107A0CF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Транспортная.</w:t>
      </w:r>
    </w:p>
    <w:p w14:paraId="3550967B"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lastRenderedPageBreak/>
        <w:t>3. Кроветворная.</w:t>
      </w:r>
    </w:p>
    <w:p w14:paraId="6FA9C758"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4.Все ответы верны.</w:t>
      </w:r>
    </w:p>
    <w:p w14:paraId="5F5172ED" w14:textId="77777777" w:rsidR="00FF48DE" w:rsidRPr="00457335" w:rsidRDefault="00FF48DE" w:rsidP="00FF48DE">
      <w:pPr>
        <w:spacing w:line="276" w:lineRule="auto"/>
        <w:rPr>
          <w:b/>
          <w:color w:val="000000" w:themeColor="text1"/>
          <w:sz w:val="28"/>
          <w:szCs w:val="28"/>
        </w:rPr>
      </w:pPr>
      <w:r>
        <w:rPr>
          <w:b/>
          <w:color w:val="000000" w:themeColor="text1"/>
          <w:sz w:val="28"/>
          <w:szCs w:val="28"/>
        </w:rPr>
        <w:t>16</w:t>
      </w:r>
      <w:r w:rsidRPr="00457335">
        <w:rPr>
          <w:b/>
          <w:color w:val="000000" w:themeColor="text1"/>
          <w:sz w:val="28"/>
          <w:szCs w:val="28"/>
        </w:rPr>
        <w:t>. Где созревают и размножаются Т – лимфоциты?</w:t>
      </w:r>
    </w:p>
    <w:p w14:paraId="52B2E6F5"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1.В мозговом веществе.</w:t>
      </w:r>
    </w:p>
    <w:p w14:paraId="34531E52"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В корковом веществе.</w:t>
      </w:r>
    </w:p>
    <w:p w14:paraId="73BEF70B"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3.В тимусзависимой зоне.</w:t>
      </w:r>
    </w:p>
    <w:p w14:paraId="0018573D" w14:textId="77777777" w:rsidR="00FF48DE" w:rsidRPr="00457335" w:rsidRDefault="00FF48DE" w:rsidP="00FF48DE">
      <w:pPr>
        <w:spacing w:line="276" w:lineRule="auto"/>
        <w:rPr>
          <w:b/>
          <w:color w:val="000000" w:themeColor="text1"/>
          <w:sz w:val="28"/>
          <w:szCs w:val="28"/>
        </w:rPr>
      </w:pPr>
      <w:r>
        <w:rPr>
          <w:b/>
          <w:color w:val="000000" w:themeColor="text1"/>
          <w:sz w:val="28"/>
          <w:szCs w:val="28"/>
        </w:rPr>
        <w:t>17</w:t>
      </w:r>
      <w:r w:rsidRPr="00457335">
        <w:rPr>
          <w:b/>
          <w:color w:val="000000" w:themeColor="text1"/>
          <w:sz w:val="28"/>
          <w:szCs w:val="28"/>
        </w:rPr>
        <w:t>.Как изменяется селезёнка при заболеваниях печени?</w:t>
      </w:r>
    </w:p>
    <w:p w14:paraId="40D7648D"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 Уменьшается в размерах.</w:t>
      </w:r>
    </w:p>
    <w:p w14:paraId="2239413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2.Увеличивается в размерах.</w:t>
      </w:r>
    </w:p>
    <w:p w14:paraId="0987300D"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 Не изменяется.</w:t>
      </w:r>
    </w:p>
    <w:p w14:paraId="224B1321" w14:textId="77777777" w:rsidR="00FF48DE" w:rsidRPr="00457335" w:rsidRDefault="00FF48DE" w:rsidP="00FF48DE">
      <w:pPr>
        <w:spacing w:line="276" w:lineRule="auto"/>
        <w:rPr>
          <w:b/>
          <w:color w:val="000000" w:themeColor="text1"/>
          <w:sz w:val="28"/>
          <w:szCs w:val="28"/>
        </w:rPr>
      </w:pPr>
      <w:r>
        <w:rPr>
          <w:b/>
          <w:color w:val="000000" w:themeColor="text1"/>
          <w:sz w:val="28"/>
          <w:szCs w:val="28"/>
        </w:rPr>
        <w:t>18</w:t>
      </w:r>
      <w:r w:rsidRPr="00457335">
        <w:rPr>
          <w:b/>
          <w:color w:val="000000" w:themeColor="text1"/>
          <w:sz w:val="28"/>
          <w:szCs w:val="28"/>
        </w:rPr>
        <w:t>.Вилочковая железа расположена?</w:t>
      </w:r>
    </w:p>
    <w:p w14:paraId="35299981"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1.В переднем средостении, позади рукоятки грудины.</w:t>
      </w:r>
    </w:p>
    <w:p w14:paraId="17F2AC6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В заднем средостении.</w:t>
      </w:r>
    </w:p>
    <w:p w14:paraId="53CCAA48"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 За грудиной.</w:t>
      </w:r>
    </w:p>
    <w:p w14:paraId="6DAD7534" w14:textId="77777777" w:rsidR="00FF48DE" w:rsidRPr="00457335" w:rsidRDefault="00FF48DE" w:rsidP="00FF48DE">
      <w:pPr>
        <w:spacing w:line="276" w:lineRule="auto"/>
        <w:rPr>
          <w:b/>
          <w:color w:val="000000" w:themeColor="text1"/>
          <w:sz w:val="28"/>
          <w:szCs w:val="28"/>
        </w:rPr>
      </w:pPr>
      <w:r>
        <w:rPr>
          <w:b/>
          <w:color w:val="000000" w:themeColor="text1"/>
          <w:sz w:val="28"/>
          <w:szCs w:val="28"/>
        </w:rPr>
        <w:t>19</w:t>
      </w:r>
      <w:r w:rsidRPr="00457335">
        <w:rPr>
          <w:b/>
          <w:color w:val="000000" w:themeColor="text1"/>
          <w:sz w:val="28"/>
          <w:szCs w:val="28"/>
        </w:rPr>
        <w:t>.Вилочковая железа максимально развивается?</w:t>
      </w:r>
    </w:p>
    <w:p w14:paraId="32763F0E"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1.В период полового созревания.</w:t>
      </w:r>
    </w:p>
    <w:p w14:paraId="7D5DDCF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2.А детском возрасте.</w:t>
      </w:r>
    </w:p>
    <w:p w14:paraId="14F2EA9E" w14:textId="77777777" w:rsidR="00FF48DE" w:rsidRPr="000906A9" w:rsidRDefault="00FF48DE" w:rsidP="00FF48DE">
      <w:pPr>
        <w:spacing w:line="276" w:lineRule="auto"/>
        <w:rPr>
          <w:color w:val="000000" w:themeColor="text1"/>
          <w:sz w:val="28"/>
          <w:szCs w:val="28"/>
        </w:rPr>
      </w:pPr>
      <w:r>
        <w:rPr>
          <w:color w:val="000000" w:themeColor="text1"/>
          <w:sz w:val="28"/>
          <w:szCs w:val="28"/>
        </w:rPr>
        <w:t>3. В младшем детском возрасте.</w:t>
      </w:r>
    </w:p>
    <w:p w14:paraId="461F5EAE" w14:textId="77777777" w:rsidR="00FF48DE" w:rsidRPr="003F5168" w:rsidRDefault="00FF48DE" w:rsidP="00FF48DE">
      <w:pPr>
        <w:spacing w:line="276" w:lineRule="auto"/>
        <w:rPr>
          <w:b/>
          <w:color w:val="000000" w:themeColor="text1"/>
          <w:sz w:val="28"/>
          <w:szCs w:val="28"/>
        </w:rPr>
      </w:pPr>
      <w:r>
        <w:rPr>
          <w:b/>
          <w:color w:val="000000" w:themeColor="text1"/>
          <w:sz w:val="28"/>
          <w:szCs w:val="28"/>
        </w:rPr>
        <w:t>20</w:t>
      </w:r>
      <w:r w:rsidRPr="003F5168">
        <w:rPr>
          <w:b/>
          <w:color w:val="000000" w:themeColor="text1"/>
          <w:sz w:val="28"/>
          <w:szCs w:val="28"/>
        </w:rPr>
        <w:t>. Какую длину имеет пищеварительный канал?</w:t>
      </w:r>
    </w:p>
    <w:p w14:paraId="3C80044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3 -4 м</w:t>
      </w:r>
    </w:p>
    <w:p w14:paraId="163164E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5-7 м</w:t>
      </w:r>
    </w:p>
    <w:p w14:paraId="7FF79E9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8-10 м</w:t>
      </w:r>
    </w:p>
    <w:p w14:paraId="598D0AE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10-12 м.</w:t>
      </w:r>
    </w:p>
    <w:p w14:paraId="12E85BB2" w14:textId="77777777" w:rsidR="00FF48DE" w:rsidRPr="003F5168" w:rsidRDefault="00FF48DE" w:rsidP="00FF48DE">
      <w:pPr>
        <w:spacing w:line="276" w:lineRule="auto"/>
        <w:rPr>
          <w:b/>
          <w:color w:val="000000" w:themeColor="text1"/>
          <w:sz w:val="28"/>
          <w:szCs w:val="28"/>
        </w:rPr>
      </w:pPr>
      <w:r w:rsidRPr="003F5168">
        <w:rPr>
          <w:b/>
          <w:color w:val="000000" w:themeColor="text1"/>
          <w:sz w:val="28"/>
          <w:szCs w:val="28"/>
        </w:rPr>
        <w:t>2</w:t>
      </w:r>
      <w:r>
        <w:rPr>
          <w:b/>
          <w:color w:val="000000" w:themeColor="text1"/>
          <w:sz w:val="28"/>
          <w:szCs w:val="28"/>
        </w:rPr>
        <w:t>1</w:t>
      </w:r>
      <w:r w:rsidRPr="003F5168">
        <w:rPr>
          <w:b/>
          <w:color w:val="000000" w:themeColor="text1"/>
          <w:sz w:val="28"/>
          <w:szCs w:val="28"/>
        </w:rPr>
        <w:t>. Как называют место перехода пищевода в желудок?</w:t>
      </w:r>
    </w:p>
    <w:p w14:paraId="7712875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Кардиа</w:t>
      </w:r>
    </w:p>
    <w:p w14:paraId="1CDEFFF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Привратниковый канал</w:t>
      </w:r>
    </w:p>
    <w:p w14:paraId="320EFEE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Дно</w:t>
      </w:r>
    </w:p>
    <w:p w14:paraId="045598A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Тело.</w:t>
      </w:r>
    </w:p>
    <w:p w14:paraId="62CEAD2A" w14:textId="77777777" w:rsidR="00FF48DE" w:rsidRPr="003F5168" w:rsidRDefault="00FF48DE" w:rsidP="00FF48DE">
      <w:pPr>
        <w:spacing w:line="276" w:lineRule="auto"/>
        <w:rPr>
          <w:b/>
          <w:color w:val="000000" w:themeColor="text1"/>
          <w:sz w:val="28"/>
          <w:szCs w:val="28"/>
        </w:rPr>
      </w:pPr>
      <w:r>
        <w:rPr>
          <w:b/>
          <w:color w:val="000000" w:themeColor="text1"/>
          <w:sz w:val="28"/>
          <w:szCs w:val="28"/>
        </w:rPr>
        <w:t>22</w:t>
      </w:r>
      <w:r w:rsidRPr="003F5168">
        <w:rPr>
          <w:b/>
          <w:color w:val="000000" w:themeColor="text1"/>
          <w:sz w:val="28"/>
          <w:szCs w:val="28"/>
        </w:rPr>
        <w:t>. Как брюшина покрывает желудок?</w:t>
      </w:r>
    </w:p>
    <w:p w14:paraId="2DD6045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С одной стороны</w:t>
      </w:r>
    </w:p>
    <w:p w14:paraId="06706C0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 трёх сторон</w:t>
      </w:r>
    </w:p>
    <w:p w14:paraId="21ECD86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Со всех сторон</w:t>
      </w:r>
    </w:p>
    <w:p w14:paraId="1637BAE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Желудок не покрыт брюшиной.</w:t>
      </w:r>
    </w:p>
    <w:p w14:paraId="730AA3BB" w14:textId="77777777" w:rsidR="00FF48DE" w:rsidRPr="003F5168" w:rsidRDefault="00FF48DE" w:rsidP="00FF48DE">
      <w:pPr>
        <w:spacing w:line="276" w:lineRule="auto"/>
        <w:rPr>
          <w:b/>
          <w:color w:val="000000" w:themeColor="text1"/>
          <w:sz w:val="28"/>
          <w:szCs w:val="28"/>
        </w:rPr>
      </w:pPr>
      <w:r>
        <w:rPr>
          <w:b/>
          <w:color w:val="000000" w:themeColor="text1"/>
          <w:sz w:val="28"/>
          <w:szCs w:val="28"/>
        </w:rPr>
        <w:t>23</w:t>
      </w:r>
      <w:r w:rsidRPr="003F5168">
        <w:rPr>
          <w:b/>
          <w:color w:val="000000" w:themeColor="text1"/>
          <w:sz w:val="28"/>
          <w:szCs w:val="28"/>
        </w:rPr>
        <w:t>. Как называют отдел кишки, расположенный между нисходящей ободочной и прямой кишкой?</w:t>
      </w:r>
    </w:p>
    <w:p w14:paraId="7A383F6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Поперечная ободочная кишка</w:t>
      </w:r>
    </w:p>
    <w:p w14:paraId="5AE4759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Сигмовидная ободочная кишка</w:t>
      </w:r>
    </w:p>
    <w:p w14:paraId="097FAD0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Восходящая ободочная кишка</w:t>
      </w:r>
    </w:p>
    <w:p w14:paraId="021D752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Слепая кишка.</w:t>
      </w:r>
    </w:p>
    <w:p w14:paraId="3F234470" w14:textId="77777777" w:rsidR="00FF48DE" w:rsidRPr="003F5168" w:rsidRDefault="00FF48DE" w:rsidP="00FF48DE">
      <w:pPr>
        <w:spacing w:line="276" w:lineRule="auto"/>
        <w:rPr>
          <w:b/>
          <w:color w:val="000000" w:themeColor="text1"/>
          <w:sz w:val="28"/>
          <w:szCs w:val="28"/>
        </w:rPr>
      </w:pPr>
      <w:r>
        <w:rPr>
          <w:b/>
          <w:color w:val="000000" w:themeColor="text1"/>
          <w:sz w:val="28"/>
          <w:szCs w:val="28"/>
        </w:rPr>
        <w:lastRenderedPageBreak/>
        <w:t>24</w:t>
      </w:r>
      <w:r w:rsidRPr="003F5168">
        <w:rPr>
          <w:b/>
          <w:color w:val="000000" w:themeColor="text1"/>
          <w:sz w:val="28"/>
          <w:szCs w:val="28"/>
        </w:rPr>
        <w:t>. Как называют воспаление поджелудочной железы?</w:t>
      </w:r>
    </w:p>
    <w:p w14:paraId="4705412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Панкреатит</w:t>
      </w:r>
    </w:p>
    <w:p w14:paraId="2FA2269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Дуоденит</w:t>
      </w:r>
    </w:p>
    <w:p w14:paraId="7AAEBD5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Гастрит</w:t>
      </w:r>
    </w:p>
    <w:p w14:paraId="1CA216E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Гепатит.</w:t>
      </w:r>
    </w:p>
    <w:p w14:paraId="1154AE27" w14:textId="77777777" w:rsidR="00FF48DE" w:rsidRPr="003F5168" w:rsidRDefault="00FF48DE" w:rsidP="00FF48DE">
      <w:pPr>
        <w:spacing w:line="276" w:lineRule="auto"/>
        <w:rPr>
          <w:b/>
          <w:color w:val="000000" w:themeColor="text1"/>
          <w:sz w:val="28"/>
          <w:szCs w:val="28"/>
        </w:rPr>
      </w:pPr>
      <w:r>
        <w:rPr>
          <w:b/>
          <w:color w:val="000000" w:themeColor="text1"/>
          <w:sz w:val="28"/>
          <w:szCs w:val="28"/>
        </w:rPr>
        <w:t>25</w:t>
      </w:r>
      <w:r w:rsidRPr="003F5168">
        <w:rPr>
          <w:b/>
          <w:color w:val="000000" w:themeColor="text1"/>
          <w:sz w:val="28"/>
          <w:szCs w:val="28"/>
        </w:rPr>
        <w:t>. Укажите функции соляной кислоты желудочного сока.</w:t>
      </w:r>
    </w:p>
    <w:p w14:paraId="78A9BDA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Активация ферментов, расщепляющих белки</w:t>
      </w:r>
    </w:p>
    <w:p w14:paraId="22DE4F7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Участие в образовании энтерокиназы и секретина</w:t>
      </w:r>
    </w:p>
    <w:p w14:paraId="459B7C4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Регуляция работы привратника</w:t>
      </w:r>
    </w:p>
    <w:p w14:paraId="78FC30F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Бактерицидное действие.</w:t>
      </w:r>
    </w:p>
    <w:p w14:paraId="7DEE9CBC" w14:textId="77777777" w:rsidR="00FF48DE" w:rsidRPr="003F5168" w:rsidRDefault="00FF48DE" w:rsidP="00FF48DE">
      <w:pPr>
        <w:spacing w:line="276" w:lineRule="auto"/>
        <w:rPr>
          <w:b/>
          <w:color w:val="000000" w:themeColor="text1"/>
          <w:sz w:val="28"/>
          <w:szCs w:val="28"/>
        </w:rPr>
      </w:pPr>
      <w:r>
        <w:rPr>
          <w:b/>
          <w:color w:val="000000" w:themeColor="text1"/>
          <w:sz w:val="28"/>
          <w:szCs w:val="28"/>
        </w:rPr>
        <w:t>26</w:t>
      </w:r>
      <w:r w:rsidRPr="003F5168">
        <w:rPr>
          <w:b/>
          <w:color w:val="000000" w:themeColor="text1"/>
          <w:sz w:val="28"/>
          <w:szCs w:val="28"/>
        </w:rPr>
        <w:t>. Какие функции выполняет желчь?</w:t>
      </w:r>
    </w:p>
    <w:p w14:paraId="45FFDCF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Активирует все ферменты поджелудочного сока</w:t>
      </w:r>
    </w:p>
    <w:p w14:paraId="03CDF07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Эмульгирует жиры</w:t>
      </w:r>
    </w:p>
    <w:p w14:paraId="0E8FBAB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Усиливает моторику тонкой кишки</w:t>
      </w:r>
    </w:p>
    <w:p w14:paraId="3AF9AC2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Оказывает бактерицидное действие.</w:t>
      </w:r>
    </w:p>
    <w:p w14:paraId="174E598B" w14:textId="77777777" w:rsidR="00FF48DE" w:rsidRPr="003F5168" w:rsidRDefault="00FF48DE" w:rsidP="00FF48DE">
      <w:pPr>
        <w:spacing w:line="276" w:lineRule="auto"/>
        <w:rPr>
          <w:b/>
          <w:color w:val="000000" w:themeColor="text1"/>
          <w:sz w:val="28"/>
          <w:szCs w:val="28"/>
        </w:rPr>
      </w:pPr>
      <w:r>
        <w:rPr>
          <w:b/>
          <w:color w:val="000000" w:themeColor="text1"/>
          <w:sz w:val="28"/>
          <w:szCs w:val="28"/>
        </w:rPr>
        <w:t>27</w:t>
      </w:r>
      <w:r w:rsidRPr="003F5168">
        <w:rPr>
          <w:b/>
          <w:color w:val="000000" w:themeColor="text1"/>
          <w:sz w:val="28"/>
          <w:szCs w:val="28"/>
        </w:rPr>
        <w:t>. Какие ферменты усиливают секрецию желудочного сока?</w:t>
      </w:r>
    </w:p>
    <w:p w14:paraId="33CDE94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Гастрин</w:t>
      </w:r>
    </w:p>
    <w:p w14:paraId="7D7A78E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Гистамин</w:t>
      </w:r>
    </w:p>
    <w:p w14:paraId="5E7DB77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Секретин</w:t>
      </w:r>
    </w:p>
    <w:p w14:paraId="17F375C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Все ответы верны.</w:t>
      </w:r>
    </w:p>
    <w:p w14:paraId="71FABD5E" w14:textId="77777777" w:rsidR="00FF48DE" w:rsidRPr="003F5168" w:rsidRDefault="00FF48DE" w:rsidP="00FF48DE">
      <w:pPr>
        <w:spacing w:line="276" w:lineRule="auto"/>
        <w:rPr>
          <w:b/>
          <w:color w:val="000000" w:themeColor="text1"/>
          <w:sz w:val="28"/>
          <w:szCs w:val="28"/>
        </w:rPr>
      </w:pPr>
      <w:r>
        <w:rPr>
          <w:b/>
          <w:color w:val="000000" w:themeColor="text1"/>
          <w:sz w:val="28"/>
          <w:szCs w:val="28"/>
        </w:rPr>
        <w:t>28.</w:t>
      </w:r>
      <w:r w:rsidRPr="003F5168">
        <w:rPr>
          <w:b/>
          <w:color w:val="000000" w:themeColor="text1"/>
          <w:sz w:val="28"/>
          <w:szCs w:val="28"/>
        </w:rPr>
        <w:t>К пищеварительным железам относят:</w:t>
      </w:r>
    </w:p>
    <w:p w14:paraId="3B3FAA1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Слюнные железы</w:t>
      </w:r>
    </w:p>
    <w:p w14:paraId="146C562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Железы желудка тонкой кишки</w:t>
      </w:r>
    </w:p>
    <w:p w14:paraId="1B32A37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Поджелудочная железа</w:t>
      </w:r>
    </w:p>
    <w:p w14:paraId="00B5B8A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Все ответы верны.</w:t>
      </w:r>
    </w:p>
    <w:p w14:paraId="567A2095" w14:textId="77777777" w:rsidR="00FF48DE" w:rsidRPr="003F5168" w:rsidRDefault="00FF48DE" w:rsidP="00FF48DE">
      <w:pPr>
        <w:spacing w:line="276" w:lineRule="auto"/>
        <w:rPr>
          <w:b/>
          <w:color w:val="000000" w:themeColor="text1"/>
          <w:sz w:val="28"/>
          <w:szCs w:val="28"/>
        </w:rPr>
      </w:pPr>
      <w:r>
        <w:rPr>
          <w:b/>
          <w:color w:val="000000" w:themeColor="text1"/>
          <w:sz w:val="28"/>
          <w:szCs w:val="28"/>
        </w:rPr>
        <w:t>29</w:t>
      </w:r>
      <w:r w:rsidRPr="003F5168">
        <w:rPr>
          <w:b/>
          <w:color w:val="000000" w:themeColor="text1"/>
          <w:sz w:val="28"/>
          <w:szCs w:val="28"/>
        </w:rPr>
        <w:t>. Функции полости рта:</w:t>
      </w:r>
    </w:p>
    <w:p w14:paraId="2640D14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Разжёвывание пищи</w:t>
      </w:r>
    </w:p>
    <w:p w14:paraId="1FA8FA8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Частичное расщепление углеводов ферментами слюны</w:t>
      </w:r>
    </w:p>
    <w:p w14:paraId="30A05BF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Пищеварение</w:t>
      </w:r>
    </w:p>
    <w:p w14:paraId="12F613A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Всасывание.</w:t>
      </w:r>
    </w:p>
    <w:p w14:paraId="055C316E"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30</w:t>
      </w:r>
      <w:r w:rsidRPr="003F5168">
        <w:rPr>
          <w:b/>
          <w:color w:val="000000" w:themeColor="text1"/>
          <w:sz w:val="28"/>
          <w:szCs w:val="28"/>
        </w:rPr>
        <w:t>. В языке различают части:</w:t>
      </w:r>
    </w:p>
    <w:p w14:paraId="3CE0FAF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Корень</w:t>
      </w:r>
    </w:p>
    <w:p w14:paraId="1E07A8F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Тело</w:t>
      </w:r>
    </w:p>
    <w:p w14:paraId="26E92B0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Верхушку</w:t>
      </w:r>
    </w:p>
    <w:p w14:paraId="5A2365B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Всё перечисленное.</w:t>
      </w:r>
    </w:p>
    <w:p w14:paraId="1B02A2C2"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31</w:t>
      </w:r>
      <w:r w:rsidRPr="003F5168">
        <w:rPr>
          <w:b/>
          <w:color w:val="000000" w:themeColor="text1"/>
          <w:sz w:val="28"/>
          <w:szCs w:val="28"/>
        </w:rPr>
        <w:t>. Сфинктер пищевода образован мышцами:</w:t>
      </w:r>
    </w:p>
    <w:p w14:paraId="4F2AAE9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Продольными</w:t>
      </w:r>
    </w:p>
    <w:p w14:paraId="3377AC1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Круговыми</w:t>
      </w:r>
    </w:p>
    <w:p w14:paraId="1111F02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Косыми.</w:t>
      </w:r>
    </w:p>
    <w:p w14:paraId="783612E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lastRenderedPageBreak/>
        <w:t>4. Гладкими.</w:t>
      </w:r>
    </w:p>
    <w:p w14:paraId="4D801DDB"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32</w:t>
      </w:r>
      <w:r w:rsidRPr="003F5168">
        <w:rPr>
          <w:b/>
          <w:color w:val="000000" w:themeColor="text1"/>
          <w:sz w:val="28"/>
          <w:szCs w:val="28"/>
        </w:rPr>
        <w:t>. Какую длину имеет ДПК?</w:t>
      </w:r>
    </w:p>
    <w:p w14:paraId="470630C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30-35см</w:t>
      </w:r>
    </w:p>
    <w:p w14:paraId="538B04E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25см</w:t>
      </w:r>
    </w:p>
    <w:p w14:paraId="1749243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15-20см</w:t>
      </w:r>
    </w:p>
    <w:p w14:paraId="6BFEE7D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10- 15см.</w:t>
      </w:r>
    </w:p>
    <w:p w14:paraId="2D11BE43"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33</w:t>
      </w:r>
      <w:r w:rsidRPr="003F5168">
        <w:rPr>
          <w:b/>
          <w:color w:val="000000" w:themeColor="text1"/>
          <w:sz w:val="28"/>
          <w:szCs w:val="28"/>
        </w:rPr>
        <w:t>.  Масса печени:</w:t>
      </w:r>
    </w:p>
    <w:p w14:paraId="1CBCD40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1кг</w:t>
      </w:r>
    </w:p>
    <w:p w14:paraId="131DDEA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1,5кг-2кг</w:t>
      </w:r>
    </w:p>
    <w:p w14:paraId="7BF3F15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2кг</w:t>
      </w:r>
    </w:p>
    <w:p w14:paraId="587F027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2-3кг.</w:t>
      </w:r>
    </w:p>
    <w:p w14:paraId="1B8EFB08"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34</w:t>
      </w:r>
      <w:r w:rsidRPr="003F5168">
        <w:rPr>
          <w:b/>
          <w:color w:val="000000" w:themeColor="text1"/>
          <w:sz w:val="28"/>
          <w:szCs w:val="28"/>
        </w:rPr>
        <w:t>. Ёмкость желчного пузыря в среднем составляет:</w:t>
      </w:r>
    </w:p>
    <w:p w14:paraId="57412D4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1.10- 30мл</w:t>
      </w:r>
    </w:p>
    <w:p w14:paraId="7A73190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30-50мл</w:t>
      </w:r>
    </w:p>
    <w:p w14:paraId="2C93A3F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70-90мл</w:t>
      </w:r>
    </w:p>
    <w:p w14:paraId="3705273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50-60мл.</w:t>
      </w:r>
    </w:p>
    <w:p w14:paraId="5BBD906A"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35</w:t>
      </w:r>
      <w:r w:rsidRPr="003F5168">
        <w:rPr>
          <w:b/>
          <w:color w:val="000000" w:themeColor="text1"/>
          <w:sz w:val="28"/>
          <w:szCs w:val="28"/>
        </w:rPr>
        <w:t>. В прямой кишке выделяют:</w:t>
      </w:r>
    </w:p>
    <w:p w14:paraId="125A17E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Верхнюю часть</w:t>
      </w:r>
    </w:p>
    <w:p w14:paraId="2553301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Среднюю часть</w:t>
      </w:r>
    </w:p>
    <w:p w14:paraId="0368A6E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Нижнюю часть.</w:t>
      </w:r>
    </w:p>
    <w:p w14:paraId="60D84090"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36</w:t>
      </w:r>
      <w:r w:rsidRPr="003F5168">
        <w:rPr>
          <w:b/>
          <w:color w:val="000000" w:themeColor="text1"/>
          <w:sz w:val="28"/>
          <w:szCs w:val="28"/>
        </w:rPr>
        <w:t>. Количество слюны, выделяемой в ротовой полости в сутки:</w:t>
      </w:r>
    </w:p>
    <w:p w14:paraId="6331C12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2л</w:t>
      </w:r>
    </w:p>
    <w:p w14:paraId="06CCFEF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3л</w:t>
      </w:r>
    </w:p>
    <w:p w14:paraId="015F24B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1л</w:t>
      </w:r>
    </w:p>
    <w:p w14:paraId="3A10ADD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1,5л.</w:t>
      </w:r>
    </w:p>
    <w:p w14:paraId="2CEADD44"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37</w:t>
      </w:r>
      <w:r w:rsidRPr="003F5168">
        <w:rPr>
          <w:b/>
          <w:color w:val="000000" w:themeColor="text1"/>
          <w:sz w:val="28"/>
          <w:szCs w:val="28"/>
        </w:rPr>
        <w:t>. Оболочками почки являются:</w:t>
      </w:r>
    </w:p>
    <w:p w14:paraId="493740C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Фиброзная капсула</w:t>
      </w:r>
    </w:p>
    <w:p w14:paraId="67BE2D7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Почечная фасция</w:t>
      </w:r>
    </w:p>
    <w:p w14:paraId="05E45B59"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Жировая капсула</w:t>
      </w:r>
    </w:p>
    <w:p w14:paraId="249122A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Корковая капсула.</w:t>
      </w:r>
    </w:p>
    <w:p w14:paraId="6EEA1DED"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38</w:t>
      </w:r>
      <w:r w:rsidRPr="003F5168">
        <w:rPr>
          <w:b/>
          <w:color w:val="000000" w:themeColor="text1"/>
          <w:sz w:val="28"/>
          <w:szCs w:val="28"/>
        </w:rPr>
        <w:t>. Вес почки варьируются от:</w:t>
      </w:r>
    </w:p>
    <w:p w14:paraId="268B0A1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1.120-200г.</w:t>
      </w:r>
    </w:p>
    <w:p w14:paraId="3F0E7A3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2.150г.</w:t>
      </w:r>
    </w:p>
    <w:p w14:paraId="29730E09"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200-300г.</w:t>
      </w:r>
    </w:p>
    <w:p w14:paraId="3DEE2D6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4.100г.</w:t>
      </w:r>
    </w:p>
    <w:p w14:paraId="754FF8B1" w14:textId="77777777" w:rsidR="00FF48DE" w:rsidRPr="003F5168" w:rsidRDefault="00FF48DE" w:rsidP="00FF48DE">
      <w:pPr>
        <w:spacing w:line="276" w:lineRule="auto"/>
        <w:rPr>
          <w:b/>
          <w:color w:val="000000" w:themeColor="text1"/>
          <w:sz w:val="28"/>
          <w:szCs w:val="28"/>
        </w:rPr>
      </w:pPr>
      <w:r>
        <w:rPr>
          <w:b/>
          <w:color w:val="000000" w:themeColor="text1"/>
          <w:sz w:val="28"/>
          <w:szCs w:val="28"/>
        </w:rPr>
        <w:t>39</w:t>
      </w:r>
      <w:r w:rsidRPr="003F5168">
        <w:rPr>
          <w:b/>
          <w:color w:val="000000" w:themeColor="text1"/>
          <w:sz w:val="28"/>
          <w:szCs w:val="28"/>
        </w:rPr>
        <w:t>. Ворота почки находятся:</w:t>
      </w:r>
    </w:p>
    <w:p w14:paraId="1804945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По медиальному краю</w:t>
      </w:r>
    </w:p>
    <w:p w14:paraId="02BA9E3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По латеральному краю</w:t>
      </w:r>
    </w:p>
    <w:p w14:paraId="4C53DBE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По верхнему краю</w:t>
      </w:r>
    </w:p>
    <w:p w14:paraId="4827EA7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lastRenderedPageBreak/>
        <w:t>4. По нижнему краю.</w:t>
      </w:r>
    </w:p>
    <w:p w14:paraId="3E599A09"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40</w:t>
      </w:r>
      <w:r w:rsidRPr="003F5168">
        <w:rPr>
          <w:b/>
          <w:color w:val="000000" w:themeColor="text1"/>
          <w:sz w:val="28"/>
          <w:szCs w:val="28"/>
        </w:rPr>
        <w:t>. Процесс мочеобразования и мочевыделения называется:</w:t>
      </w:r>
    </w:p>
    <w:p w14:paraId="0E7732D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Гомеостаз</w:t>
      </w:r>
    </w:p>
    <w:p w14:paraId="0DE57D2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Диурез</w:t>
      </w:r>
    </w:p>
    <w:p w14:paraId="38000DD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Гемолиз</w:t>
      </w:r>
    </w:p>
    <w:p w14:paraId="75202A4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Гемостаз.</w:t>
      </w:r>
    </w:p>
    <w:p w14:paraId="6E01D315"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41</w:t>
      </w:r>
      <w:r w:rsidRPr="003F5168">
        <w:rPr>
          <w:b/>
          <w:color w:val="000000" w:themeColor="text1"/>
          <w:sz w:val="28"/>
          <w:szCs w:val="28"/>
        </w:rPr>
        <w:t>. Нефрон состоит из:</w:t>
      </w:r>
    </w:p>
    <w:p w14:paraId="570BB3F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Почечного тельца</w:t>
      </w:r>
    </w:p>
    <w:p w14:paraId="7703840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Собирательной трубочки</w:t>
      </w:r>
    </w:p>
    <w:p w14:paraId="5CEE2D4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Петли Генли</w:t>
      </w:r>
    </w:p>
    <w:p w14:paraId="384C0A7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Дистального и проксимального канальца.</w:t>
      </w:r>
    </w:p>
    <w:p w14:paraId="583AFD07"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42.Приемущественно р</w:t>
      </w:r>
      <w:r w:rsidRPr="003F5168">
        <w:rPr>
          <w:b/>
          <w:color w:val="000000" w:themeColor="text1"/>
          <w:sz w:val="28"/>
          <w:szCs w:val="28"/>
        </w:rPr>
        <w:t>еабсорбция происходит в:</w:t>
      </w:r>
    </w:p>
    <w:p w14:paraId="6A09E86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Петле Генле</w:t>
      </w:r>
    </w:p>
    <w:p w14:paraId="1925C91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 дистальном изветом канальце</w:t>
      </w:r>
    </w:p>
    <w:p w14:paraId="599FE24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В собирательной трубочке</w:t>
      </w:r>
    </w:p>
    <w:p w14:paraId="65B97C3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 проксимальном изветом канальце.</w:t>
      </w:r>
    </w:p>
    <w:p w14:paraId="17E008F4"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43</w:t>
      </w:r>
      <w:r w:rsidRPr="003F5168">
        <w:rPr>
          <w:b/>
          <w:color w:val="000000" w:themeColor="text1"/>
          <w:sz w:val="28"/>
          <w:szCs w:val="28"/>
        </w:rPr>
        <w:t>. Образование первичной мочи осуществляется путём:</w:t>
      </w:r>
    </w:p>
    <w:p w14:paraId="08C4357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Синтеза</w:t>
      </w:r>
    </w:p>
    <w:p w14:paraId="6A449C6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Реабсорбции</w:t>
      </w:r>
    </w:p>
    <w:p w14:paraId="65310AC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Секреции</w:t>
      </w:r>
    </w:p>
    <w:p w14:paraId="2576B189"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Фильтрации.</w:t>
      </w:r>
    </w:p>
    <w:p w14:paraId="55858E50"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44</w:t>
      </w:r>
      <w:r w:rsidRPr="003F5168">
        <w:rPr>
          <w:b/>
          <w:color w:val="000000" w:themeColor="text1"/>
          <w:sz w:val="28"/>
          <w:szCs w:val="28"/>
        </w:rPr>
        <w:t>. Функция почек:</w:t>
      </w:r>
    </w:p>
    <w:p w14:paraId="7FB1801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Экскреторная</w:t>
      </w:r>
    </w:p>
    <w:p w14:paraId="578B8A7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Регуляция АД</w:t>
      </w:r>
    </w:p>
    <w:p w14:paraId="1F4C7D6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Поддержание гомеостаза</w:t>
      </w:r>
    </w:p>
    <w:p w14:paraId="5473C7C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Все ответы верны.</w:t>
      </w:r>
    </w:p>
    <w:p w14:paraId="78C35A87"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45</w:t>
      </w:r>
      <w:r w:rsidRPr="003F5168">
        <w:rPr>
          <w:b/>
          <w:color w:val="000000" w:themeColor="text1"/>
          <w:sz w:val="28"/>
          <w:szCs w:val="28"/>
        </w:rPr>
        <w:t>.  Нефрон находится в:</w:t>
      </w:r>
    </w:p>
    <w:p w14:paraId="7974F35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Корковом слое почки</w:t>
      </w:r>
    </w:p>
    <w:p w14:paraId="16A7311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 мозговом слое почки</w:t>
      </w:r>
    </w:p>
    <w:p w14:paraId="2712D78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В столбах почки</w:t>
      </w:r>
    </w:p>
    <w:p w14:paraId="18E4562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 мозговом и корковом слоях почки.</w:t>
      </w:r>
    </w:p>
    <w:p w14:paraId="0AC8E6EA"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46</w:t>
      </w:r>
      <w:r w:rsidRPr="003F5168">
        <w:rPr>
          <w:b/>
          <w:color w:val="000000" w:themeColor="text1"/>
          <w:sz w:val="28"/>
          <w:szCs w:val="28"/>
        </w:rPr>
        <w:t>. Как называют процесс образования мужских половых клеток?</w:t>
      </w:r>
    </w:p>
    <w:p w14:paraId="584F57F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Овогенез</w:t>
      </w:r>
    </w:p>
    <w:p w14:paraId="76EE074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Сперматогенез</w:t>
      </w:r>
    </w:p>
    <w:p w14:paraId="249A0E4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Фагоцитоз</w:t>
      </w:r>
    </w:p>
    <w:p w14:paraId="452196F9"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Овуляция.</w:t>
      </w:r>
    </w:p>
    <w:p w14:paraId="34A9B39C"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47</w:t>
      </w:r>
      <w:r w:rsidRPr="003F5168">
        <w:rPr>
          <w:b/>
          <w:color w:val="000000" w:themeColor="text1"/>
          <w:sz w:val="28"/>
          <w:szCs w:val="28"/>
        </w:rPr>
        <w:t>. Где образуются сперматозоиды?</w:t>
      </w:r>
    </w:p>
    <w:p w14:paraId="6D5C49C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В предстательной железе</w:t>
      </w:r>
    </w:p>
    <w:p w14:paraId="0886420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 мочеиспускательном канале</w:t>
      </w:r>
    </w:p>
    <w:p w14:paraId="21A033B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lastRenderedPageBreak/>
        <w:t>3. В семенных пузырьках</w:t>
      </w:r>
    </w:p>
    <w:p w14:paraId="19EC517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 яичках.</w:t>
      </w:r>
    </w:p>
    <w:p w14:paraId="19FE0A3D"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48</w:t>
      </w:r>
      <w:r w:rsidRPr="003F5168">
        <w:rPr>
          <w:b/>
          <w:color w:val="000000" w:themeColor="text1"/>
          <w:sz w:val="28"/>
          <w:szCs w:val="28"/>
        </w:rPr>
        <w:t>.Что образуется в яичниках?</w:t>
      </w:r>
    </w:p>
    <w:p w14:paraId="41DB8EF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Ферменты</w:t>
      </w:r>
    </w:p>
    <w:p w14:paraId="1F096F0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Сперматозоиды</w:t>
      </w:r>
    </w:p>
    <w:p w14:paraId="47F547B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Яйцеклетки</w:t>
      </w:r>
    </w:p>
    <w:p w14:paraId="27CC3D9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Женские половые гормоны.</w:t>
      </w:r>
    </w:p>
    <w:p w14:paraId="6162F5EF" w14:textId="77777777" w:rsidR="00FF48DE" w:rsidRPr="003F5168" w:rsidRDefault="00FF48DE" w:rsidP="00FF48DE">
      <w:pPr>
        <w:spacing w:line="276" w:lineRule="auto"/>
        <w:rPr>
          <w:b/>
          <w:color w:val="000000" w:themeColor="text1"/>
          <w:sz w:val="28"/>
          <w:szCs w:val="28"/>
        </w:rPr>
      </w:pPr>
      <w:r>
        <w:rPr>
          <w:b/>
          <w:color w:val="000000" w:themeColor="text1"/>
          <w:sz w:val="28"/>
          <w:szCs w:val="28"/>
        </w:rPr>
        <w:t>49</w:t>
      </w:r>
      <w:r w:rsidRPr="003F5168">
        <w:rPr>
          <w:b/>
          <w:color w:val="000000" w:themeColor="text1"/>
          <w:sz w:val="28"/>
          <w:szCs w:val="28"/>
        </w:rPr>
        <w:t>. Как называют процесс, связанный с овуляцией и повторяющийся ежемесячно в организме женщины?</w:t>
      </w:r>
    </w:p>
    <w:p w14:paraId="2C81C13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Сперматогенез</w:t>
      </w:r>
    </w:p>
    <w:p w14:paraId="08DF453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Эмбриогенез</w:t>
      </w:r>
    </w:p>
    <w:p w14:paraId="786DF7D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Менструация</w:t>
      </w:r>
    </w:p>
    <w:p w14:paraId="2DCAA05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Диурез.</w:t>
      </w:r>
    </w:p>
    <w:p w14:paraId="517524C2" w14:textId="77777777" w:rsidR="00FF48DE" w:rsidRPr="003F5168" w:rsidRDefault="00FF48DE" w:rsidP="00FF48DE">
      <w:pPr>
        <w:spacing w:line="276" w:lineRule="auto"/>
        <w:rPr>
          <w:b/>
          <w:color w:val="000000" w:themeColor="text1"/>
          <w:sz w:val="28"/>
          <w:szCs w:val="28"/>
        </w:rPr>
      </w:pPr>
      <w:r>
        <w:rPr>
          <w:b/>
          <w:color w:val="000000" w:themeColor="text1"/>
          <w:sz w:val="28"/>
          <w:szCs w:val="28"/>
        </w:rPr>
        <w:t>50</w:t>
      </w:r>
      <w:r w:rsidRPr="003F5168">
        <w:rPr>
          <w:b/>
          <w:color w:val="000000" w:themeColor="text1"/>
          <w:sz w:val="28"/>
          <w:szCs w:val="28"/>
        </w:rPr>
        <w:t>. Каково количество гемоглобина в периферической крови?</w:t>
      </w:r>
    </w:p>
    <w:p w14:paraId="160FFE7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2-4%</w:t>
      </w:r>
    </w:p>
    <w:p w14:paraId="7EA1185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120-160г/л.</w:t>
      </w:r>
    </w:p>
    <w:p w14:paraId="052F423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90-100ммоль/л.</w:t>
      </w:r>
    </w:p>
    <w:p w14:paraId="010BB01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120/</w:t>
      </w:r>
      <w:proofErr w:type="gramStart"/>
      <w:r w:rsidRPr="00BB595E">
        <w:rPr>
          <w:color w:val="000000" w:themeColor="text1"/>
          <w:sz w:val="28"/>
          <w:szCs w:val="28"/>
        </w:rPr>
        <w:t>80мм.рт.ст.</w:t>
      </w:r>
      <w:proofErr w:type="gramEnd"/>
    </w:p>
    <w:p w14:paraId="38701F9A" w14:textId="77777777" w:rsidR="00FF48DE" w:rsidRPr="003F5168" w:rsidRDefault="00FF48DE" w:rsidP="00FF48DE">
      <w:pPr>
        <w:spacing w:line="276" w:lineRule="auto"/>
        <w:rPr>
          <w:b/>
          <w:color w:val="000000" w:themeColor="text1"/>
          <w:sz w:val="28"/>
          <w:szCs w:val="28"/>
        </w:rPr>
      </w:pPr>
      <w:r>
        <w:rPr>
          <w:b/>
          <w:color w:val="000000" w:themeColor="text1"/>
          <w:sz w:val="28"/>
          <w:szCs w:val="28"/>
        </w:rPr>
        <w:t>51</w:t>
      </w:r>
      <w:r w:rsidRPr="003F5168">
        <w:rPr>
          <w:b/>
          <w:color w:val="000000" w:themeColor="text1"/>
          <w:sz w:val="28"/>
          <w:szCs w:val="28"/>
        </w:rPr>
        <w:t>. Какова функция гемоглобина?</w:t>
      </w:r>
    </w:p>
    <w:p w14:paraId="4079335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Защитная</w:t>
      </w:r>
    </w:p>
    <w:p w14:paraId="04B327C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Выделительная</w:t>
      </w:r>
    </w:p>
    <w:p w14:paraId="68091C2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Дыхательная</w:t>
      </w:r>
    </w:p>
    <w:p w14:paraId="408B27B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Транспортная</w:t>
      </w:r>
    </w:p>
    <w:p w14:paraId="357E8B5E" w14:textId="77777777" w:rsidR="00FF48DE" w:rsidRPr="003F5168" w:rsidRDefault="00FF48DE" w:rsidP="00FF48DE">
      <w:pPr>
        <w:spacing w:line="276" w:lineRule="auto"/>
        <w:rPr>
          <w:b/>
          <w:color w:val="000000" w:themeColor="text1"/>
          <w:sz w:val="28"/>
          <w:szCs w:val="28"/>
        </w:rPr>
      </w:pPr>
      <w:r>
        <w:rPr>
          <w:b/>
          <w:color w:val="000000" w:themeColor="text1"/>
          <w:sz w:val="28"/>
          <w:szCs w:val="28"/>
        </w:rPr>
        <w:t>52</w:t>
      </w:r>
      <w:r w:rsidRPr="003F5168">
        <w:rPr>
          <w:b/>
          <w:color w:val="000000" w:themeColor="text1"/>
          <w:sz w:val="28"/>
          <w:szCs w:val="28"/>
        </w:rPr>
        <w:t>. Снижение уровня гемоглобина в крови называется:</w:t>
      </w:r>
    </w:p>
    <w:p w14:paraId="52B5555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Тромбопенией</w:t>
      </w:r>
    </w:p>
    <w:p w14:paraId="11989DD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Анемией</w:t>
      </w:r>
    </w:p>
    <w:p w14:paraId="26EB03E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Лейкопенией</w:t>
      </w:r>
    </w:p>
    <w:p w14:paraId="2101E93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Эритропенией.</w:t>
      </w:r>
    </w:p>
    <w:p w14:paraId="615BFE0D" w14:textId="77777777" w:rsidR="00FF48DE" w:rsidRPr="003F5168" w:rsidRDefault="00FF48DE" w:rsidP="00FF48DE">
      <w:pPr>
        <w:spacing w:line="276" w:lineRule="auto"/>
        <w:rPr>
          <w:b/>
          <w:color w:val="000000" w:themeColor="text1"/>
          <w:sz w:val="28"/>
          <w:szCs w:val="28"/>
        </w:rPr>
      </w:pPr>
      <w:r>
        <w:rPr>
          <w:b/>
          <w:color w:val="000000" w:themeColor="text1"/>
          <w:sz w:val="28"/>
          <w:szCs w:val="28"/>
        </w:rPr>
        <w:t>53</w:t>
      </w:r>
      <w:r w:rsidRPr="003F5168">
        <w:rPr>
          <w:b/>
          <w:color w:val="000000" w:themeColor="text1"/>
          <w:sz w:val="28"/>
          <w:szCs w:val="28"/>
        </w:rPr>
        <w:t>. Укажите центральный орган иммунитета.</w:t>
      </w:r>
    </w:p>
    <w:p w14:paraId="212E1F3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Миндалины</w:t>
      </w:r>
    </w:p>
    <w:p w14:paraId="0170BA22" w14:textId="77777777" w:rsidR="00FF48DE" w:rsidRPr="00BB595E" w:rsidRDefault="00FF48DE" w:rsidP="00FF48DE">
      <w:pPr>
        <w:spacing w:line="276" w:lineRule="auto"/>
        <w:rPr>
          <w:color w:val="000000" w:themeColor="text1"/>
          <w:sz w:val="28"/>
          <w:szCs w:val="28"/>
        </w:rPr>
      </w:pPr>
      <w:r>
        <w:rPr>
          <w:color w:val="000000" w:themeColor="text1"/>
          <w:sz w:val="28"/>
          <w:szCs w:val="28"/>
        </w:rPr>
        <w:t>2. Красный косный мозг.</w:t>
      </w:r>
    </w:p>
    <w:p w14:paraId="5CA1577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Лимфатический узел</w:t>
      </w:r>
    </w:p>
    <w:p w14:paraId="34A50AA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Вилочковая железа.</w:t>
      </w:r>
    </w:p>
    <w:p w14:paraId="3A979F16" w14:textId="77777777" w:rsidR="00FF48DE" w:rsidRPr="003F5168" w:rsidRDefault="00FF48DE" w:rsidP="00FF48DE">
      <w:pPr>
        <w:spacing w:line="276" w:lineRule="auto"/>
        <w:rPr>
          <w:b/>
          <w:color w:val="000000" w:themeColor="text1"/>
          <w:sz w:val="28"/>
          <w:szCs w:val="28"/>
        </w:rPr>
      </w:pPr>
      <w:r>
        <w:rPr>
          <w:b/>
          <w:color w:val="000000" w:themeColor="text1"/>
          <w:sz w:val="28"/>
          <w:szCs w:val="28"/>
        </w:rPr>
        <w:t>54</w:t>
      </w:r>
      <w:r w:rsidRPr="003F5168">
        <w:rPr>
          <w:b/>
          <w:color w:val="000000" w:themeColor="text1"/>
          <w:sz w:val="28"/>
          <w:szCs w:val="28"/>
        </w:rPr>
        <w:t>. Какое заболевание возникает вследствие избыточной продукции соматотропного гормона у взрослых?</w:t>
      </w:r>
    </w:p>
    <w:p w14:paraId="65BEDBB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Акромегалия</w:t>
      </w:r>
    </w:p>
    <w:p w14:paraId="65FFFBA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Гигантизм</w:t>
      </w:r>
    </w:p>
    <w:p w14:paraId="28673A3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Карликовость</w:t>
      </w:r>
    </w:p>
    <w:p w14:paraId="1B325C47" w14:textId="77777777" w:rsidR="00FF48DE" w:rsidRDefault="00FF48DE" w:rsidP="00FF48DE">
      <w:pPr>
        <w:spacing w:line="276" w:lineRule="auto"/>
        <w:rPr>
          <w:color w:val="000000" w:themeColor="text1"/>
          <w:sz w:val="28"/>
          <w:szCs w:val="28"/>
        </w:rPr>
      </w:pPr>
      <w:r>
        <w:rPr>
          <w:color w:val="000000" w:themeColor="text1"/>
          <w:sz w:val="28"/>
          <w:szCs w:val="28"/>
        </w:rPr>
        <w:t>4. Ожирение.</w:t>
      </w:r>
    </w:p>
    <w:p w14:paraId="760ADE04" w14:textId="77777777" w:rsidR="00FF48DE" w:rsidRPr="003B42B2" w:rsidRDefault="00FF48DE" w:rsidP="00FF48DE">
      <w:pPr>
        <w:spacing w:line="276" w:lineRule="auto"/>
        <w:rPr>
          <w:color w:val="000000" w:themeColor="text1"/>
          <w:sz w:val="28"/>
          <w:szCs w:val="28"/>
        </w:rPr>
      </w:pPr>
      <w:r>
        <w:rPr>
          <w:color w:val="000000" w:themeColor="text1"/>
          <w:sz w:val="28"/>
          <w:szCs w:val="28"/>
        </w:rPr>
        <w:lastRenderedPageBreak/>
        <w:t>55</w:t>
      </w:r>
      <w:r w:rsidRPr="003F5168">
        <w:rPr>
          <w:b/>
          <w:color w:val="000000" w:themeColor="text1"/>
          <w:sz w:val="28"/>
          <w:szCs w:val="28"/>
        </w:rPr>
        <w:t>. Концентрация йода в фолликулах щитовидной железы больше чем в плазме крови:</w:t>
      </w:r>
    </w:p>
    <w:p w14:paraId="19F4319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В 150 раз</w:t>
      </w:r>
    </w:p>
    <w:p w14:paraId="481E7A1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 300 раз</w:t>
      </w:r>
    </w:p>
    <w:p w14:paraId="543EAC3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200-250 раз</w:t>
      </w:r>
    </w:p>
    <w:p w14:paraId="03613DA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350 раз.</w:t>
      </w:r>
    </w:p>
    <w:p w14:paraId="448705B0" w14:textId="77777777" w:rsidR="00FF48DE" w:rsidRPr="003F5168" w:rsidRDefault="00FF48DE" w:rsidP="00FF48DE">
      <w:pPr>
        <w:spacing w:line="276" w:lineRule="auto"/>
        <w:rPr>
          <w:b/>
          <w:color w:val="000000" w:themeColor="text1"/>
          <w:sz w:val="28"/>
          <w:szCs w:val="28"/>
        </w:rPr>
      </w:pPr>
      <w:r>
        <w:rPr>
          <w:b/>
          <w:color w:val="000000" w:themeColor="text1"/>
          <w:sz w:val="28"/>
          <w:szCs w:val="28"/>
        </w:rPr>
        <w:t>56</w:t>
      </w:r>
      <w:r w:rsidRPr="003F5168">
        <w:rPr>
          <w:b/>
          <w:color w:val="000000" w:themeColor="text1"/>
          <w:sz w:val="28"/>
          <w:szCs w:val="28"/>
        </w:rPr>
        <w:t>. Гипофиз расположен:</w:t>
      </w:r>
    </w:p>
    <w:p w14:paraId="0AF1F87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В турецком седле в гипофизарной ямке</w:t>
      </w:r>
    </w:p>
    <w:p w14:paraId="7FD6E58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 передней части шеи</w:t>
      </w:r>
    </w:p>
    <w:p w14:paraId="723000C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Прилегает к верхнему краю почек</w:t>
      </w:r>
    </w:p>
    <w:p w14:paraId="369B781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 брюшной полости.</w:t>
      </w:r>
    </w:p>
    <w:p w14:paraId="055AC614" w14:textId="77777777" w:rsidR="00FF48DE" w:rsidRPr="003F5168" w:rsidRDefault="00FF48DE" w:rsidP="00FF48DE">
      <w:pPr>
        <w:spacing w:line="276" w:lineRule="auto"/>
        <w:rPr>
          <w:b/>
          <w:color w:val="000000" w:themeColor="text1"/>
          <w:sz w:val="28"/>
          <w:szCs w:val="28"/>
        </w:rPr>
      </w:pPr>
      <w:r>
        <w:rPr>
          <w:b/>
          <w:color w:val="000000" w:themeColor="text1"/>
          <w:sz w:val="28"/>
          <w:szCs w:val="28"/>
        </w:rPr>
        <w:t>57</w:t>
      </w:r>
      <w:r w:rsidRPr="003F5168">
        <w:rPr>
          <w:b/>
          <w:color w:val="000000" w:themeColor="text1"/>
          <w:sz w:val="28"/>
          <w:szCs w:val="28"/>
        </w:rPr>
        <w:t>. Какова общая площадь кожи?</w:t>
      </w:r>
    </w:p>
    <w:p w14:paraId="066D97D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1,5-2 м2.</w:t>
      </w:r>
    </w:p>
    <w:p w14:paraId="35665A1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1—2 м2.</w:t>
      </w:r>
    </w:p>
    <w:p w14:paraId="329ACF1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2-3</w:t>
      </w:r>
      <w:r w:rsidRPr="00BB595E">
        <w:rPr>
          <w:color w:val="000000" w:themeColor="text1"/>
          <w:sz w:val="28"/>
          <w:szCs w:val="28"/>
        </w:rPr>
        <w:tab/>
        <w:t>м2.</w:t>
      </w:r>
    </w:p>
    <w:p w14:paraId="7806872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3-4 м2.</w:t>
      </w:r>
    </w:p>
    <w:p w14:paraId="2D7CDEE8" w14:textId="77777777" w:rsidR="00FF48DE" w:rsidRPr="003F5168" w:rsidRDefault="00FF48DE" w:rsidP="00FF48DE">
      <w:pPr>
        <w:spacing w:line="276" w:lineRule="auto"/>
        <w:rPr>
          <w:b/>
          <w:color w:val="000000" w:themeColor="text1"/>
          <w:sz w:val="28"/>
          <w:szCs w:val="28"/>
        </w:rPr>
      </w:pPr>
      <w:r>
        <w:rPr>
          <w:b/>
          <w:color w:val="000000" w:themeColor="text1"/>
          <w:sz w:val="28"/>
          <w:szCs w:val="28"/>
        </w:rPr>
        <w:t>58</w:t>
      </w:r>
      <w:r w:rsidRPr="003F5168">
        <w:rPr>
          <w:b/>
          <w:color w:val="000000" w:themeColor="text1"/>
          <w:sz w:val="28"/>
          <w:szCs w:val="28"/>
        </w:rPr>
        <w:t>. Что входит в состав пота?</w:t>
      </w:r>
    </w:p>
    <w:p w14:paraId="2A80330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Минеральные соли</w:t>
      </w:r>
    </w:p>
    <w:p w14:paraId="1332C86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Вода</w:t>
      </w:r>
    </w:p>
    <w:p w14:paraId="1E3F9D2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Продукты белкового обмена</w:t>
      </w:r>
    </w:p>
    <w:p w14:paraId="097C59F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Продукты жирового обмена.</w:t>
      </w:r>
    </w:p>
    <w:p w14:paraId="029494E1" w14:textId="77777777" w:rsidR="00FF48DE" w:rsidRPr="003F5168" w:rsidRDefault="00FF48DE" w:rsidP="00FF48DE">
      <w:pPr>
        <w:spacing w:line="276" w:lineRule="auto"/>
        <w:rPr>
          <w:b/>
          <w:color w:val="000000" w:themeColor="text1"/>
          <w:sz w:val="28"/>
          <w:szCs w:val="28"/>
        </w:rPr>
      </w:pPr>
      <w:r>
        <w:rPr>
          <w:b/>
          <w:color w:val="000000" w:themeColor="text1"/>
          <w:sz w:val="28"/>
          <w:szCs w:val="28"/>
        </w:rPr>
        <w:t>59</w:t>
      </w:r>
      <w:r w:rsidRPr="003F5168">
        <w:rPr>
          <w:b/>
          <w:color w:val="000000" w:themeColor="text1"/>
          <w:sz w:val="28"/>
          <w:szCs w:val="28"/>
        </w:rPr>
        <w:t>. Что из перечисленного относят к оболочкам глаза?</w:t>
      </w:r>
    </w:p>
    <w:p w14:paraId="1920330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Хрусталик</w:t>
      </w:r>
    </w:p>
    <w:p w14:paraId="0352BC1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Стекловидное тело</w:t>
      </w:r>
    </w:p>
    <w:p w14:paraId="1805697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Брови</w:t>
      </w:r>
    </w:p>
    <w:p w14:paraId="22AC925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Сетчатка.</w:t>
      </w:r>
    </w:p>
    <w:p w14:paraId="5175F6DB" w14:textId="77777777" w:rsidR="00FF48DE" w:rsidRPr="003F5168" w:rsidRDefault="00FF48DE" w:rsidP="00FF48DE">
      <w:pPr>
        <w:spacing w:line="276" w:lineRule="auto"/>
        <w:rPr>
          <w:b/>
          <w:color w:val="000000" w:themeColor="text1"/>
          <w:sz w:val="28"/>
          <w:szCs w:val="28"/>
        </w:rPr>
      </w:pPr>
      <w:r>
        <w:rPr>
          <w:b/>
          <w:color w:val="000000" w:themeColor="text1"/>
          <w:sz w:val="28"/>
          <w:szCs w:val="28"/>
        </w:rPr>
        <w:t>6</w:t>
      </w:r>
      <w:r w:rsidRPr="003F5168">
        <w:rPr>
          <w:b/>
          <w:color w:val="000000" w:themeColor="text1"/>
          <w:sz w:val="28"/>
          <w:szCs w:val="28"/>
        </w:rPr>
        <w:t>0.  Какое анатомическое образование не относят к внутреннему уху?</w:t>
      </w:r>
    </w:p>
    <w:p w14:paraId="358C09B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Преддверие</w:t>
      </w:r>
    </w:p>
    <w:p w14:paraId="585CDF3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Полукружные каналы</w:t>
      </w:r>
    </w:p>
    <w:p w14:paraId="7DEBE38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Улитку</w:t>
      </w:r>
    </w:p>
    <w:p w14:paraId="5D845B6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Слуховую трубу.</w:t>
      </w:r>
    </w:p>
    <w:p w14:paraId="39B36273" w14:textId="77777777" w:rsidR="00FF48DE" w:rsidRDefault="00FF48DE" w:rsidP="00FF48DE">
      <w:pPr>
        <w:spacing w:line="276" w:lineRule="auto"/>
        <w:jc w:val="center"/>
        <w:rPr>
          <w:b/>
          <w:iCs/>
          <w:color w:val="000000" w:themeColor="text1"/>
          <w:sz w:val="28"/>
          <w:szCs w:val="28"/>
        </w:rPr>
      </w:pPr>
      <w:r w:rsidRPr="00BB595E">
        <w:rPr>
          <w:b/>
          <w:color w:val="000000" w:themeColor="text1"/>
          <w:sz w:val="28"/>
          <w:szCs w:val="28"/>
        </w:rPr>
        <w:t>2- вариант</w:t>
      </w:r>
    </w:p>
    <w:p w14:paraId="31D49C10" w14:textId="77777777" w:rsidR="00FF48DE" w:rsidRDefault="00FF48DE" w:rsidP="00FF48DE">
      <w:pPr>
        <w:spacing w:line="276" w:lineRule="auto"/>
        <w:jc w:val="center"/>
        <w:rPr>
          <w:i/>
          <w:iCs/>
          <w:color w:val="000000" w:themeColor="text1"/>
          <w:sz w:val="28"/>
          <w:szCs w:val="28"/>
        </w:rPr>
      </w:pPr>
      <w:r>
        <w:rPr>
          <w:i/>
          <w:iCs/>
          <w:color w:val="000000" w:themeColor="text1"/>
          <w:sz w:val="28"/>
          <w:szCs w:val="28"/>
        </w:rPr>
        <w:t>Условие</w:t>
      </w:r>
      <w:r w:rsidRPr="003F5168">
        <w:rPr>
          <w:i/>
          <w:iCs/>
          <w:color w:val="000000" w:themeColor="text1"/>
          <w:sz w:val="28"/>
          <w:szCs w:val="28"/>
        </w:rPr>
        <w:t>: выберите один правильный ответ</w:t>
      </w:r>
    </w:p>
    <w:p w14:paraId="4473D3D3" w14:textId="77777777" w:rsidR="00FF48DE" w:rsidRPr="003135B5" w:rsidRDefault="00FF48DE" w:rsidP="00FF48DE">
      <w:pPr>
        <w:spacing w:line="276" w:lineRule="auto"/>
        <w:rPr>
          <w:b/>
          <w:iCs/>
          <w:color w:val="000000" w:themeColor="text1"/>
          <w:sz w:val="28"/>
          <w:szCs w:val="28"/>
        </w:rPr>
      </w:pPr>
      <w:r>
        <w:rPr>
          <w:b/>
          <w:iCs/>
          <w:color w:val="000000" w:themeColor="text1"/>
          <w:sz w:val="28"/>
          <w:szCs w:val="28"/>
        </w:rPr>
        <w:t>1</w:t>
      </w:r>
      <w:r w:rsidRPr="003135B5">
        <w:rPr>
          <w:b/>
          <w:iCs/>
          <w:color w:val="000000" w:themeColor="text1"/>
          <w:sz w:val="28"/>
          <w:szCs w:val="28"/>
        </w:rPr>
        <w:t>.Обонятельной областью полости носа является слизистая оболочка носового хода:</w:t>
      </w:r>
    </w:p>
    <w:p w14:paraId="2A922078" w14:textId="77777777" w:rsidR="00FF48DE" w:rsidRPr="00457335" w:rsidRDefault="00FF48DE" w:rsidP="00FF48DE">
      <w:pPr>
        <w:spacing w:line="276" w:lineRule="auto"/>
        <w:rPr>
          <w:color w:val="000000" w:themeColor="text1"/>
          <w:sz w:val="28"/>
          <w:szCs w:val="28"/>
        </w:rPr>
      </w:pPr>
      <w:r w:rsidRPr="00457335">
        <w:rPr>
          <w:smallCaps/>
          <w:color w:val="000000" w:themeColor="text1"/>
          <w:sz w:val="28"/>
          <w:szCs w:val="28"/>
        </w:rPr>
        <w:t>1.</w:t>
      </w:r>
      <w:r w:rsidRPr="00457335">
        <w:rPr>
          <w:color w:val="000000" w:themeColor="text1"/>
          <w:sz w:val="28"/>
          <w:szCs w:val="28"/>
        </w:rPr>
        <w:t>Верхнего</w:t>
      </w:r>
    </w:p>
    <w:p w14:paraId="42F454C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2.Среднего</w:t>
      </w:r>
    </w:p>
    <w:p w14:paraId="3264AD62"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3.Нижнего</w:t>
      </w:r>
    </w:p>
    <w:p w14:paraId="5B5C5BB2"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4.Перегородки полости носа.</w:t>
      </w:r>
    </w:p>
    <w:p w14:paraId="0136A65E" w14:textId="77777777" w:rsidR="00FF48DE" w:rsidRPr="003135B5" w:rsidRDefault="00FF48DE" w:rsidP="00FF48DE">
      <w:pPr>
        <w:spacing w:line="276" w:lineRule="auto"/>
        <w:rPr>
          <w:b/>
          <w:iCs/>
          <w:color w:val="000000" w:themeColor="text1"/>
          <w:sz w:val="28"/>
          <w:szCs w:val="28"/>
        </w:rPr>
      </w:pPr>
      <w:r>
        <w:rPr>
          <w:b/>
          <w:iCs/>
          <w:color w:val="000000" w:themeColor="text1"/>
          <w:sz w:val="28"/>
          <w:szCs w:val="28"/>
        </w:rPr>
        <w:lastRenderedPageBreak/>
        <w:t>2</w:t>
      </w:r>
      <w:r w:rsidRPr="003135B5">
        <w:rPr>
          <w:b/>
          <w:iCs/>
          <w:color w:val="000000" w:themeColor="text1"/>
          <w:sz w:val="28"/>
          <w:szCs w:val="28"/>
        </w:rPr>
        <w:t>.Гортань располагается у взрослых людей на уровне позвонков:</w:t>
      </w:r>
    </w:p>
    <w:p w14:paraId="28990A70"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w:t>
      </w:r>
      <w:r w:rsidRPr="00457335">
        <w:rPr>
          <w:color w:val="000000" w:themeColor="text1"/>
          <w:sz w:val="28"/>
          <w:szCs w:val="28"/>
          <w:lang w:val="en-US"/>
        </w:rPr>
        <w:t>II</w:t>
      </w:r>
      <w:r w:rsidRPr="00457335">
        <w:rPr>
          <w:color w:val="000000" w:themeColor="text1"/>
          <w:sz w:val="28"/>
          <w:szCs w:val="28"/>
        </w:rPr>
        <w:t>-</w:t>
      </w:r>
      <w:r w:rsidRPr="00457335">
        <w:rPr>
          <w:color w:val="000000" w:themeColor="text1"/>
          <w:sz w:val="28"/>
          <w:szCs w:val="28"/>
          <w:lang w:val="en-US"/>
        </w:rPr>
        <w:t>IV</w:t>
      </w:r>
      <w:r w:rsidRPr="00457335">
        <w:rPr>
          <w:color w:val="000000" w:themeColor="text1"/>
          <w:sz w:val="28"/>
          <w:szCs w:val="28"/>
        </w:rPr>
        <w:t xml:space="preserve"> шейных</w:t>
      </w:r>
    </w:p>
    <w:p w14:paraId="12323D90"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w:t>
      </w:r>
      <w:r w:rsidRPr="00457335">
        <w:rPr>
          <w:color w:val="000000" w:themeColor="text1"/>
          <w:sz w:val="28"/>
          <w:szCs w:val="28"/>
          <w:lang w:val="en-US"/>
        </w:rPr>
        <w:t>IV</w:t>
      </w:r>
      <w:r w:rsidRPr="00457335">
        <w:rPr>
          <w:color w:val="000000" w:themeColor="text1"/>
          <w:sz w:val="28"/>
          <w:szCs w:val="28"/>
        </w:rPr>
        <w:t>-</w:t>
      </w:r>
      <w:r w:rsidRPr="00457335">
        <w:rPr>
          <w:color w:val="000000" w:themeColor="text1"/>
          <w:sz w:val="28"/>
          <w:szCs w:val="28"/>
          <w:lang w:val="en-US"/>
        </w:rPr>
        <w:t>VI</w:t>
      </w:r>
      <w:r w:rsidRPr="00457335">
        <w:rPr>
          <w:color w:val="000000" w:themeColor="text1"/>
          <w:sz w:val="28"/>
          <w:szCs w:val="28"/>
        </w:rPr>
        <w:t xml:space="preserve"> шейных</w:t>
      </w:r>
    </w:p>
    <w:p w14:paraId="2C70783F"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3.VII шейного -1, II грудных</w:t>
      </w:r>
    </w:p>
    <w:p w14:paraId="71C1CA2F"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w:t>
      </w:r>
      <w:r w:rsidRPr="00457335">
        <w:rPr>
          <w:color w:val="000000" w:themeColor="text1"/>
          <w:sz w:val="28"/>
          <w:szCs w:val="28"/>
          <w:lang w:val="en-US"/>
        </w:rPr>
        <w:t>III</w:t>
      </w:r>
      <w:r w:rsidRPr="00457335">
        <w:rPr>
          <w:color w:val="000000" w:themeColor="text1"/>
          <w:sz w:val="28"/>
          <w:szCs w:val="28"/>
        </w:rPr>
        <w:t>-</w:t>
      </w:r>
      <w:r w:rsidRPr="00457335">
        <w:rPr>
          <w:color w:val="000000" w:themeColor="text1"/>
          <w:sz w:val="28"/>
          <w:szCs w:val="28"/>
          <w:lang w:val="en-US"/>
        </w:rPr>
        <w:t>V</w:t>
      </w:r>
      <w:r w:rsidRPr="00457335">
        <w:rPr>
          <w:color w:val="000000" w:themeColor="text1"/>
          <w:sz w:val="28"/>
          <w:szCs w:val="28"/>
        </w:rPr>
        <w:t xml:space="preserve"> грудных.</w:t>
      </w:r>
    </w:p>
    <w:p w14:paraId="32766599" w14:textId="77777777" w:rsidR="00FF48DE" w:rsidRPr="003135B5" w:rsidRDefault="00FF48DE" w:rsidP="00FF48DE">
      <w:pPr>
        <w:spacing w:line="276" w:lineRule="auto"/>
        <w:rPr>
          <w:b/>
          <w:iCs/>
          <w:color w:val="000000" w:themeColor="text1"/>
          <w:sz w:val="28"/>
          <w:szCs w:val="28"/>
        </w:rPr>
      </w:pPr>
      <w:r>
        <w:rPr>
          <w:b/>
          <w:iCs/>
          <w:color w:val="000000" w:themeColor="text1"/>
          <w:sz w:val="28"/>
          <w:szCs w:val="28"/>
        </w:rPr>
        <w:t>3</w:t>
      </w:r>
      <w:r w:rsidRPr="003135B5">
        <w:rPr>
          <w:b/>
          <w:iCs/>
          <w:color w:val="000000" w:themeColor="text1"/>
          <w:sz w:val="28"/>
          <w:szCs w:val="28"/>
        </w:rPr>
        <w:t>.Бифуркация трахеи на два главных бронха происходит на уровне позвонков:</w:t>
      </w:r>
    </w:p>
    <w:p w14:paraId="03246BD6"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1.VII шейного -1 грудного</w:t>
      </w:r>
    </w:p>
    <w:p w14:paraId="2749AEA3"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w:t>
      </w:r>
      <w:r w:rsidRPr="00457335">
        <w:rPr>
          <w:color w:val="000000" w:themeColor="text1"/>
          <w:sz w:val="28"/>
          <w:szCs w:val="28"/>
          <w:lang w:val="en-US"/>
        </w:rPr>
        <w:t>II</w:t>
      </w:r>
      <w:r w:rsidRPr="00457335">
        <w:rPr>
          <w:color w:val="000000" w:themeColor="text1"/>
          <w:sz w:val="28"/>
          <w:szCs w:val="28"/>
        </w:rPr>
        <w:t>-</w:t>
      </w:r>
      <w:r w:rsidRPr="00457335">
        <w:rPr>
          <w:color w:val="000000" w:themeColor="text1"/>
          <w:sz w:val="28"/>
          <w:szCs w:val="28"/>
          <w:lang w:val="en-US"/>
        </w:rPr>
        <w:t>III</w:t>
      </w:r>
      <w:r w:rsidRPr="00457335">
        <w:rPr>
          <w:color w:val="000000" w:themeColor="text1"/>
          <w:sz w:val="28"/>
          <w:szCs w:val="28"/>
        </w:rPr>
        <w:t xml:space="preserve"> грудных</w:t>
      </w:r>
    </w:p>
    <w:p w14:paraId="50BD580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w:t>
      </w:r>
      <w:r w:rsidRPr="00457335">
        <w:rPr>
          <w:color w:val="000000" w:themeColor="text1"/>
          <w:sz w:val="28"/>
          <w:szCs w:val="28"/>
          <w:lang w:val="en-US"/>
        </w:rPr>
        <w:t>IV</w:t>
      </w:r>
      <w:r w:rsidRPr="00457335">
        <w:rPr>
          <w:color w:val="000000" w:themeColor="text1"/>
          <w:sz w:val="28"/>
          <w:szCs w:val="28"/>
        </w:rPr>
        <w:t>-</w:t>
      </w:r>
      <w:r w:rsidRPr="00457335">
        <w:rPr>
          <w:color w:val="000000" w:themeColor="text1"/>
          <w:sz w:val="28"/>
          <w:szCs w:val="28"/>
          <w:lang w:val="en-US"/>
        </w:rPr>
        <w:t>V</w:t>
      </w:r>
      <w:r w:rsidRPr="00457335">
        <w:rPr>
          <w:color w:val="000000" w:themeColor="text1"/>
          <w:sz w:val="28"/>
          <w:szCs w:val="28"/>
        </w:rPr>
        <w:t xml:space="preserve"> грудных</w:t>
      </w:r>
    </w:p>
    <w:p w14:paraId="0AE76AA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w:t>
      </w:r>
      <w:r w:rsidRPr="00457335">
        <w:rPr>
          <w:color w:val="000000" w:themeColor="text1"/>
          <w:sz w:val="28"/>
          <w:szCs w:val="28"/>
          <w:lang w:val="en-US"/>
        </w:rPr>
        <w:t>VI</w:t>
      </w:r>
      <w:r w:rsidRPr="00457335">
        <w:rPr>
          <w:color w:val="000000" w:themeColor="text1"/>
          <w:sz w:val="28"/>
          <w:szCs w:val="28"/>
        </w:rPr>
        <w:t>-</w:t>
      </w:r>
      <w:r w:rsidRPr="00457335">
        <w:rPr>
          <w:color w:val="000000" w:themeColor="text1"/>
          <w:sz w:val="28"/>
          <w:szCs w:val="28"/>
          <w:lang w:val="en-US"/>
        </w:rPr>
        <w:t>VII</w:t>
      </w:r>
      <w:r w:rsidRPr="00457335">
        <w:rPr>
          <w:color w:val="000000" w:themeColor="text1"/>
          <w:sz w:val="28"/>
          <w:szCs w:val="28"/>
        </w:rPr>
        <w:t xml:space="preserve"> грудных.</w:t>
      </w:r>
    </w:p>
    <w:p w14:paraId="6AF3352C" w14:textId="77777777" w:rsidR="00FF48DE" w:rsidRPr="003135B5" w:rsidRDefault="00FF48DE" w:rsidP="00FF48DE">
      <w:pPr>
        <w:spacing w:line="276" w:lineRule="auto"/>
        <w:rPr>
          <w:b/>
          <w:color w:val="000000" w:themeColor="text1"/>
          <w:sz w:val="28"/>
          <w:szCs w:val="28"/>
        </w:rPr>
      </w:pPr>
      <w:r>
        <w:rPr>
          <w:b/>
          <w:iCs/>
          <w:color w:val="000000" w:themeColor="text1"/>
          <w:sz w:val="28"/>
          <w:szCs w:val="28"/>
        </w:rPr>
        <w:t>4</w:t>
      </w:r>
      <w:r w:rsidRPr="003135B5">
        <w:rPr>
          <w:b/>
          <w:iCs/>
          <w:color w:val="000000" w:themeColor="text1"/>
          <w:sz w:val="28"/>
          <w:szCs w:val="28"/>
        </w:rPr>
        <w:t>.Структурно-функциональными единицами легкого являются:</w:t>
      </w:r>
    </w:p>
    <w:p w14:paraId="0F4BD525" w14:textId="77777777" w:rsidR="00FF48DE" w:rsidRPr="00457335" w:rsidRDefault="00FF48DE" w:rsidP="00FF48DE">
      <w:pPr>
        <w:spacing w:line="276" w:lineRule="auto"/>
        <w:rPr>
          <w:i/>
          <w:iCs/>
          <w:color w:val="000000" w:themeColor="text1"/>
          <w:sz w:val="28"/>
          <w:szCs w:val="28"/>
        </w:rPr>
      </w:pPr>
      <w:r w:rsidRPr="00457335">
        <w:rPr>
          <w:color w:val="000000" w:themeColor="text1"/>
          <w:sz w:val="28"/>
          <w:szCs w:val="28"/>
        </w:rPr>
        <w:t>1.Доли</w:t>
      </w:r>
    </w:p>
    <w:p w14:paraId="6B3C9F2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2.Дольки</w:t>
      </w:r>
    </w:p>
    <w:p w14:paraId="0FB30D5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3.Ацинусы</w:t>
      </w:r>
    </w:p>
    <w:p w14:paraId="6313787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4.Сегменты.</w:t>
      </w:r>
    </w:p>
    <w:p w14:paraId="7D01D129" w14:textId="77777777" w:rsidR="00FF48DE" w:rsidRPr="003135B5" w:rsidRDefault="00FF48DE" w:rsidP="00FF48DE">
      <w:pPr>
        <w:spacing w:line="276" w:lineRule="auto"/>
        <w:rPr>
          <w:b/>
          <w:color w:val="000000" w:themeColor="text1"/>
          <w:sz w:val="28"/>
          <w:szCs w:val="28"/>
        </w:rPr>
      </w:pPr>
      <w:r>
        <w:rPr>
          <w:b/>
          <w:color w:val="000000" w:themeColor="text1"/>
          <w:sz w:val="28"/>
          <w:szCs w:val="28"/>
        </w:rPr>
        <w:t>5</w:t>
      </w:r>
      <w:r w:rsidRPr="003135B5">
        <w:rPr>
          <w:b/>
          <w:color w:val="000000" w:themeColor="text1"/>
          <w:sz w:val="28"/>
          <w:szCs w:val="28"/>
        </w:rPr>
        <w:t>.Остановка дыхания - это:</w:t>
      </w:r>
    </w:p>
    <w:p w14:paraId="49C200DD"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1.Апноэ</w:t>
      </w:r>
    </w:p>
    <w:p w14:paraId="32A7F893"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2.Эйпноэ</w:t>
      </w:r>
    </w:p>
    <w:p w14:paraId="70F7F485"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3.Диспноэ</w:t>
      </w:r>
    </w:p>
    <w:p w14:paraId="736C795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4.Брадипноэ</w:t>
      </w:r>
    </w:p>
    <w:p w14:paraId="2377F585" w14:textId="77777777" w:rsidR="00FF48DE" w:rsidRPr="003135B5" w:rsidRDefault="00FF48DE" w:rsidP="00FF48DE">
      <w:pPr>
        <w:spacing w:line="276" w:lineRule="auto"/>
        <w:rPr>
          <w:b/>
          <w:iCs/>
          <w:color w:val="000000" w:themeColor="text1"/>
          <w:sz w:val="28"/>
          <w:szCs w:val="28"/>
        </w:rPr>
      </w:pPr>
      <w:r>
        <w:rPr>
          <w:b/>
          <w:color w:val="000000" w:themeColor="text1"/>
          <w:sz w:val="28"/>
          <w:szCs w:val="28"/>
        </w:rPr>
        <w:t>6</w:t>
      </w:r>
      <w:r w:rsidRPr="003135B5">
        <w:rPr>
          <w:b/>
          <w:color w:val="000000" w:themeColor="text1"/>
          <w:sz w:val="28"/>
          <w:szCs w:val="28"/>
        </w:rPr>
        <w:t>.</w:t>
      </w:r>
      <w:r w:rsidRPr="003135B5">
        <w:rPr>
          <w:b/>
          <w:iCs/>
          <w:color w:val="000000" w:themeColor="text1"/>
          <w:sz w:val="28"/>
          <w:szCs w:val="28"/>
        </w:rPr>
        <w:t>Полость носа сообщается с носоглоткой через:</w:t>
      </w:r>
    </w:p>
    <w:p w14:paraId="4C12ACFB" w14:textId="77777777" w:rsidR="00FF48DE" w:rsidRPr="00457335" w:rsidRDefault="00FF48DE" w:rsidP="00FF48DE">
      <w:pPr>
        <w:spacing w:line="276" w:lineRule="auto"/>
        <w:rPr>
          <w:iCs/>
          <w:color w:val="000000" w:themeColor="text1"/>
          <w:sz w:val="28"/>
          <w:szCs w:val="28"/>
        </w:rPr>
      </w:pPr>
      <w:r w:rsidRPr="00457335">
        <w:rPr>
          <w:color w:val="000000" w:themeColor="text1"/>
          <w:sz w:val="28"/>
          <w:szCs w:val="28"/>
        </w:rPr>
        <w:t>1.Слуховые трубы</w:t>
      </w:r>
    </w:p>
    <w:p w14:paraId="038305D5"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2.Ноздри</w:t>
      </w:r>
    </w:p>
    <w:p w14:paraId="54837E6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3.Хоаны</w:t>
      </w:r>
    </w:p>
    <w:p w14:paraId="53949D2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4.Носослезный проток.</w:t>
      </w:r>
    </w:p>
    <w:p w14:paraId="075D4D9E" w14:textId="77777777" w:rsidR="00FF48DE" w:rsidRPr="003135B5" w:rsidRDefault="00FF48DE" w:rsidP="00FF48DE">
      <w:pPr>
        <w:spacing w:line="276" w:lineRule="auto"/>
        <w:rPr>
          <w:b/>
          <w:iCs/>
          <w:color w:val="000000" w:themeColor="text1"/>
          <w:sz w:val="28"/>
          <w:szCs w:val="28"/>
        </w:rPr>
      </w:pPr>
      <w:r>
        <w:rPr>
          <w:b/>
          <w:iCs/>
          <w:color w:val="000000" w:themeColor="text1"/>
          <w:sz w:val="28"/>
          <w:szCs w:val="28"/>
        </w:rPr>
        <w:t>7</w:t>
      </w:r>
      <w:r w:rsidRPr="003135B5">
        <w:rPr>
          <w:b/>
          <w:iCs/>
          <w:color w:val="000000" w:themeColor="text1"/>
          <w:sz w:val="28"/>
          <w:szCs w:val="28"/>
        </w:rPr>
        <w:t>.На каждом легком отсутствует поверхность:</w:t>
      </w:r>
    </w:p>
    <w:p w14:paraId="21774A3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1.Реберная</w:t>
      </w:r>
    </w:p>
    <w:p w14:paraId="7866F313"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2.Медиальная</w:t>
      </w:r>
    </w:p>
    <w:p w14:paraId="20880A9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3.Диафрагмальная</w:t>
      </w:r>
    </w:p>
    <w:p w14:paraId="1E0B8299"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4.Латеральная.</w:t>
      </w:r>
    </w:p>
    <w:p w14:paraId="3A9DFA74" w14:textId="77777777" w:rsidR="00FF48DE" w:rsidRPr="003135B5" w:rsidRDefault="00FF48DE" w:rsidP="00FF48DE">
      <w:pPr>
        <w:spacing w:line="276" w:lineRule="auto"/>
        <w:rPr>
          <w:b/>
          <w:color w:val="000000" w:themeColor="text1"/>
          <w:sz w:val="28"/>
          <w:szCs w:val="28"/>
        </w:rPr>
      </w:pPr>
      <w:r>
        <w:rPr>
          <w:b/>
          <w:iCs/>
          <w:color w:val="000000" w:themeColor="text1"/>
          <w:sz w:val="28"/>
          <w:szCs w:val="28"/>
        </w:rPr>
        <w:t>8</w:t>
      </w:r>
      <w:r w:rsidRPr="003135B5">
        <w:rPr>
          <w:b/>
          <w:iCs/>
          <w:color w:val="000000" w:themeColor="text1"/>
          <w:sz w:val="28"/>
          <w:szCs w:val="28"/>
        </w:rPr>
        <w:t>.Дыхательную, или газообменную, функцию осуществляют:</w:t>
      </w:r>
    </w:p>
    <w:p w14:paraId="599E09EF"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1.Полость носа</w:t>
      </w:r>
    </w:p>
    <w:p w14:paraId="1EEFEED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Гортань</w:t>
      </w:r>
    </w:p>
    <w:p w14:paraId="75AA7FD9"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3.Трахея</w:t>
      </w:r>
    </w:p>
    <w:p w14:paraId="28F7AE8E"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4.Легкие.</w:t>
      </w:r>
    </w:p>
    <w:p w14:paraId="40F047D7" w14:textId="77777777" w:rsidR="00FF48DE" w:rsidRPr="003135B5" w:rsidRDefault="00FF48DE" w:rsidP="00FF48DE">
      <w:pPr>
        <w:spacing w:line="276" w:lineRule="auto"/>
        <w:rPr>
          <w:b/>
          <w:color w:val="000000" w:themeColor="text1"/>
          <w:sz w:val="28"/>
          <w:szCs w:val="28"/>
        </w:rPr>
      </w:pPr>
      <w:r>
        <w:rPr>
          <w:b/>
          <w:color w:val="000000" w:themeColor="text1"/>
          <w:sz w:val="28"/>
          <w:szCs w:val="28"/>
        </w:rPr>
        <w:t>9</w:t>
      </w:r>
      <w:r w:rsidRPr="003135B5">
        <w:rPr>
          <w:b/>
          <w:color w:val="000000" w:themeColor="text1"/>
          <w:sz w:val="28"/>
          <w:szCs w:val="28"/>
        </w:rPr>
        <w:t>.Когда кровь из левого желудочка выталкивается в аорту?</w:t>
      </w:r>
    </w:p>
    <w:p w14:paraId="5D00DD2B"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1.Во время систолы предсердий.</w:t>
      </w:r>
    </w:p>
    <w:p w14:paraId="0531A13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2.Во время систолы желудочков.</w:t>
      </w:r>
    </w:p>
    <w:p w14:paraId="5C01EE8D"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lastRenderedPageBreak/>
        <w:t>3.Во время диастолы.</w:t>
      </w:r>
    </w:p>
    <w:p w14:paraId="51298CEF"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4.Всё верно.</w:t>
      </w:r>
    </w:p>
    <w:p w14:paraId="42109460"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10</w:t>
      </w:r>
      <w:r w:rsidRPr="003135B5">
        <w:rPr>
          <w:b/>
          <w:color w:val="000000" w:themeColor="text1"/>
          <w:sz w:val="28"/>
          <w:szCs w:val="28"/>
        </w:rPr>
        <w:t>.Сколько длится систола желудочков?</w:t>
      </w:r>
    </w:p>
    <w:p w14:paraId="111901C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1.0,3 с.</w:t>
      </w:r>
    </w:p>
    <w:p w14:paraId="07657C58"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2.0,4 с.</w:t>
      </w:r>
    </w:p>
    <w:p w14:paraId="5B600206"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3.0,2 с.</w:t>
      </w:r>
    </w:p>
    <w:p w14:paraId="0D3A9A0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4.0,1 с.</w:t>
      </w:r>
    </w:p>
    <w:p w14:paraId="1C334C45"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11</w:t>
      </w:r>
      <w:r w:rsidRPr="003135B5">
        <w:rPr>
          <w:b/>
          <w:color w:val="000000" w:themeColor="text1"/>
          <w:sz w:val="28"/>
          <w:szCs w:val="28"/>
        </w:rPr>
        <w:t>.Когда закрыты створчатые клапаны?</w:t>
      </w:r>
    </w:p>
    <w:p w14:paraId="7701AB1C"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1.Во время систолы предсердий.</w:t>
      </w:r>
    </w:p>
    <w:p w14:paraId="160E4C48"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2.Во время систолы желудочков.</w:t>
      </w:r>
    </w:p>
    <w:p w14:paraId="3D912A6B"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3.Во время общей диастолы.</w:t>
      </w:r>
    </w:p>
    <w:p w14:paraId="0515108F"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4.Всё неверно.</w:t>
      </w:r>
    </w:p>
    <w:p w14:paraId="1428EE95"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12</w:t>
      </w:r>
      <w:r w:rsidRPr="003135B5">
        <w:rPr>
          <w:b/>
          <w:color w:val="000000" w:themeColor="text1"/>
          <w:sz w:val="28"/>
          <w:szCs w:val="28"/>
        </w:rPr>
        <w:t>.Чем начинается малый круг кровообращения?</w:t>
      </w:r>
    </w:p>
    <w:p w14:paraId="01557930"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1.Полыми венами.</w:t>
      </w:r>
    </w:p>
    <w:p w14:paraId="4716DC9C"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2.Лёгочными венами.</w:t>
      </w:r>
    </w:p>
    <w:p w14:paraId="531A3306"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3.Аортой.</w:t>
      </w:r>
    </w:p>
    <w:p w14:paraId="2F245721"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4.Лёгочным стволом.</w:t>
      </w:r>
    </w:p>
    <w:p w14:paraId="202F60AF"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13</w:t>
      </w:r>
      <w:r w:rsidRPr="003135B5">
        <w:rPr>
          <w:b/>
          <w:color w:val="000000" w:themeColor="text1"/>
          <w:sz w:val="28"/>
          <w:szCs w:val="28"/>
        </w:rPr>
        <w:t>.Чем заканчивается малый круг кровообращения?</w:t>
      </w:r>
    </w:p>
    <w:p w14:paraId="549CEF4B"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1.Аортой.</w:t>
      </w:r>
    </w:p>
    <w:p w14:paraId="2394E24B"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2.Лёгочным стволом.</w:t>
      </w:r>
    </w:p>
    <w:p w14:paraId="21BA2D1E"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3.Лёгочными венами.</w:t>
      </w:r>
    </w:p>
    <w:p w14:paraId="7E61918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4.Полыми венами.</w:t>
      </w:r>
    </w:p>
    <w:p w14:paraId="001868F2"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14</w:t>
      </w:r>
      <w:r w:rsidRPr="003135B5">
        <w:rPr>
          <w:b/>
          <w:color w:val="000000" w:themeColor="text1"/>
          <w:sz w:val="28"/>
          <w:szCs w:val="28"/>
        </w:rPr>
        <w:t>.От какой части тела собирает кровь нижняя полая вена?</w:t>
      </w:r>
    </w:p>
    <w:p w14:paraId="437EC649"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1.Верхней половины тела.</w:t>
      </w:r>
    </w:p>
    <w:p w14:paraId="7189A51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2.Грудной клетки.</w:t>
      </w:r>
    </w:p>
    <w:p w14:paraId="488FC1F8"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3.Головы и шеи.</w:t>
      </w:r>
    </w:p>
    <w:p w14:paraId="4E1113BF"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4.Нижней половины тела.</w:t>
      </w:r>
    </w:p>
    <w:p w14:paraId="002F5943"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15</w:t>
      </w:r>
      <w:r w:rsidRPr="003135B5">
        <w:rPr>
          <w:b/>
          <w:color w:val="000000" w:themeColor="text1"/>
          <w:sz w:val="28"/>
          <w:szCs w:val="28"/>
        </w:rPr>
        <w:t>.Какой сосуд имеет полулунные клапаны?</w:t>
      </w:r>
    </w:p>
    <w:p w14:paraId="33800EC5"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1.Аорта.</w:t>
      </w:r>
    </w:p>
    <w:p w14:paraId="52C37495"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2.Плечевая артерия.</w:t>
      </w:r>
    </w:p>
    <w:p w14:paraId="2F5C5843"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3.Бедренная артерия.</w:t>
      </w:r>
    </w:p>
    <w:p w14:paraId="04B2DDE8" w14:textId="77777777" w:rsidR="00FF48DE" w:rsidRPr="00457335" w:rsidRDefault="00FF48DE" w:rsidP="00FF48DE">
      <w:pPr>
        <w:spacing w:line="276" w:lineRule="auto"/>
        <w:rPr>
          <w:color w:val="000000" w:themeColor="text1"/>
          <w:sz w:val="28"/>
          <w:szCs w:val="28"/>
        </w:rPr>
      </w:pPr>
      <w:r>
        <w:rPr>
          <w:color w:val="000000" w:themeColor="text1"/>
          <w:sz w:val="28"/>
          <w:szCs w:val="28"/>
        </w:rPr>
        <w:t>4.Подвздошная артерия.</w:t>
      </w:r>
    </w:p>
    <w:p w14:paraId="5CF7BF68"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16</w:t>
      </w:r>
      <w:r w:rsidRPr="003135B5">
        <w:rPr>
          <w:b/>
          <w:color w:val="000000" w:themeColor="text1"/>
          <w:sz w:val="28"/>
          <w:szCs w:val="28"/>
        </w:rPr>
        <w:t>.Какие органы содержит лимфатическая система?</w:t>
      </w:r>
    </w:p>
    <w:p w14:paraId="2776E67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1.Миндалины.</w:t>
      </w:r>
    </w:p>
    <w:p w14:paraId="1774AD2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Селезёнка.</w:t>
      </w:r>
    </w:p>
    <w:p w14:paraId="7223EBBD"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 Печень.</w:t>
      </w:r>
    </w:p>
    <w:p w14:paraId="67179670"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4.Вилочковая железа.</w:t>
      </w:r>
    </w:p>
    <w:p w14:paraId="0EF32C5E"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17</w:t>
      </w:r>
      <w:r w:rsidRPr="003135B5">
        <w:rPr>
          <w:b/>
          <w:color w:val="000000" w:themeColor="text1"/>
          <w:sz w:val="28"/>
          <w:szCs w:val="28"/>
        </w:rPr>
        <w:t>. Функции лимфатической системы?</w:t>
      </w:r>
    </w:p>
    <w:p w14:paraId="21F9D849"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 Защитная.</w:t>
      </w:r>
    </w:p>
    <w:p w14:paraId="08EB1C99"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lastRenderedPageBreak/>
        <w:t>2. Транспортная.</w:t>
      </w:r>
    </w:p>
    <w:p w14:paraId="3EB4D646"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 Кроветворная.</w:t>
      </w:r>
    </w:p>
    <w:p w14:paraId="3A8D1A3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4.Все ответы верны.</w:t>
      </w:r>
    </w:p>
    <w:p w14:paraId="52338134"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18</w:t>
      </w:r>
      <w:r w:rsidRPr="003135B5">
        <w:rPr>
          <w:b/>
          <w:color w:val="000000" w:themeColor="text1"/>
          <w:sz w:val="28"/>
          <w:szCs w:val="28"/>
        </w:rPr>
        <w:t>.К лимфатическим сосудам относят?</w:t>
      </w:r>
    </w:p>
    <w:p w14:paraId="1CF07DD6"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  Лимфатические капилляры.</w:t>
      </w:r>
    </w:p>
    <w:p w14:paraId="51183B5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Лимфатические стволы.</w:t>
      </w:r>
    </w:p>
    <w:p w14:paraId="29A8F563"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  Лимфатические протоки.</w:t>
      </w:r>
    </w:p>
    <w:p w14:paraId="51DA91B5"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4. Лимфатические узлы.</w:t>
      </w:r>
    </w:p>
    <w:p w14:paraId="4914B62E" w14:textId="77777777" w:rsidR="00FF48DE" w:rsidRPr="003135B5" w:rsidRDefault="00FF48DE" w:rsidP="00FF48DE">
      <w:pPr>
        <w:spacing w:line="276" w:lineRule="auto"/>
        <w:rPr>
          <w:b/>
          <w:color w:val="000000" w:themeColor="text1"/>
          <w:sz w:val="28"/>
          <w:szCs w:val="28"/>
        </w:rPr>
      </w:pPr>
      <w:r>
        <w:rPr>
          <w:b/>
          <w:color w:val="000000" w:themeColor="text1"/>
          <w:sz w:val="28"/>
          <w:szCs w:val="28"/>
        </w:rPr>
        <w:t>19</w:t>
      </w:r>
      <w:r w:rsidRPr="003135B5">
        <w:rPr>
          <w:b/>
          <w:color w:val="000000" w:themeColor="text1"/>
          <w:sz w:val="28"/>
          <w:szCs w:val="28"/>
        </w:rPr>
        <w:t>. Стенка лимфатического капилляра состоит?</w:t>
      </w:r>
    </w:p>
    <w:p w14:paraId="3A9DCBFE"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1.Одного слоя эндотелия.</w:t>
      </w:r>
    </w:p>
    <w:p w14:paraId="52A79B7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двух слоёв эндотелия.</w:t>
      </w:r>
    </w:p>
    <w:p w14:paraId="030466C0" w14:textId="77777777" w:rsidR="00FF48DE" w:rsidRPr="003135B5" w:rsidRDefault="00FF48DE" w:rsidP="00FF48DE">
      <w:pPr>
        <w:spacing w:line="276" w:lineRule="auto"/>
        <w:rPr>
          <w:b/>
          <w:color w:val="000000" w:themeColor="text1"/>
          <w:sz w:val="28"/>
          <w:szCs w:val="28"/>
        </w:rPr>
      </w:pPr>
      <w:r>
        <w:rPr>
          <w:b/>
          <w:color w:val="000000" w:themeColor="text1"/>
          <w:sz w:val="28"/>
          <w:szCs w:val="28"/>
        </w:rPr>
        <w:t>20</w:t>
      </w:r>
      <w:r w:rsidRPr="003135B5">
        <w:rPr>
          <w:b/>
          <w:color w:val="000000" w:themeColor="text1"/>
          <w:sz w:val="28"/>
          <w:szCs w:val="28"/>
        </w:rPr>
        <w:t>. Строму лимфатического узла составляет?</w:t>
      </w:r>
    </w:p>
    <w:p w14:paraId="5AE6758B"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1.Мышечная ткань.</w:t>
      </w:r>
    </w:p>
    <w:p w14:paraId="56382C44"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Эпителиальная ткань.</w:t>
      </w:r>
    </w:p>
    <w:p w14:paraId="44070438"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3.Ретикулярная ткань.</w:t>
      </w:r>
    </w:p>
    <w:p w14:paraId="5C39B82D" w14:textId="77777777" w:rsidR="00FF48DE" w:rsidRPr="003135B5" w:rsidRDefault="00FF48DE" w:rsidP="00FF48DE">
      <w:pPr>
        <w:spacing w:line="276" w:lineRule="auto"/>
        <w:rPr>
          <w:b/>
          <w:color w:val="000000" w:themeColor="text1"/>
          <w:sz w:val="28"/>
          <w:szCs w:val="28"/>
        </w:rPr>
      </w:pPr>
      <w:r>
        <w:rPr>
          <w:b/>
          <w:color w:val="000000" w:themeColor="text1"/>
          <w:sz w:val="28"/>
          <w:szCs w:val="28"/>
        </w:rPr>
        <w:t>21</w:t>
      </w:r>
      <w:r w:rsidRPr="003135B5">
        <w:rPr>
          <w:b/>
          <w:color w:val="000000" w:themeColor="text1"/>
          <w:sz w:val="28"/>
          <w:szCs w:val="28"/>
        </w:rPr>
        <w:t>. Функции селезёнки?</w:t>
      </w:r>
    </w:p>
    <w:p w14:paraId="2D5B7C6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1.Защитная.</w:t>
      </w:r>
    </w:p>
    <w:p w14:paraId="29C03E08"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2.Кроветворная.</w:t>
      </w:r>
    </w:p>
    <w:p w14:paraId="4F187EBD"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3.Разрушение старых эритроцитов.</w:t>
      </w:r>
    </w:p>
    <w:p w14:paraId="79C2FD96" w14:textId="77777777" w:rsidR="00FF48DE" w:rsidRDefault="00FF48DE" w:rsidP="00FF48DE">
      <w:pPr>
        <w:spacing w:line="276" w:lineRule="auto"/>
        <w:rPr>
          <w:color w:val="000000" w:themeColor="text1"/>
          <w:sz w:val="28"/>
          <w:szCs w:val="28"/>
        </w:rPr>
      </w:pPr>
      <w:r>
        <w:rPr>
          <w:color w:val="000000" w:themeColor="text1"/>
          <w:sz w:val="28"/>
          <w:szCs w:val="28"/>
        </w:rPr>
        <w:t>4. Транспортная.</w:t>
      </w:r>
    </w:p>
    <w:p w14:paraId="48875708" w14:textId="77777777" w:rsidR="00FF48DE" w:rsidRPr="002249EB" w:rsidRDefault="00FF48DE" w:rsidP="00FF48DE">
      <w:pPr>
        <w:spacing w:line="276" w:lineRule="auto"/>
        <w:rPr>
          <w:color w:val="000000" w:themeColor="text1"/>
          <w:sz w:val="28"/>
          <w:szCs w:val="28"/>
        </w:rPr>
      </w:pPr>
      <w:r>
        <w:rPr>
          <w:b/>
          <w:color w:val="000000" w:themeColor="text1"/>
          <w:sz w:val="28"/>
          <w:szCs w:val="28"/>
        </w:rPr>
        <w:t>22</w:t>
      </w:r>
      <w:r w:rsidRPr="003135B5">
        <w:rPr>
          <w:b/>
          <w:color w:val="000000" w:themeColor="text1"/>
          <w:sz w:val="28"/>
          <w:szCs w:val="28"/>
        </w:rPr>
        <w:t>.Вилочковая железа расположена?</w:t>
      </w:r>
    </w:p>
    <w:p w14:paraId="0B22AB58"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1.В переднем средостении, позади рукоятки грудины.</w:t>
      </w:r>
    </w:p>
    <w:p w14:paraId="4C1415D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 В заднем средостении.</w:t>
      </w:r>
    </w:p>
    <w:p w14:paraId="39971F97"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 За грудиной.</w:t>
      </w:r>
    </w:p>
    <w:p w14:paraId="75A3C40F" w14:textId="77777777" w:rsidR="00FF48DE" w:rsidRPr="003135B5" w:rsidRDefault="00FF48DE" w:rsidP="00FF48DE">
      <w:pPr>
        <w:spacing w:line="276" w:lineRule="auto"/>
        <w:rPr>
          <w:b/>
          <w:color w:val="000000" w:themeColor="text1"/>
          <w:sz w:val="28"/>
          <w:szCs w:val="28"/>
        </w:rPr>
      </w:pPr>
      <w:r>
        <w:rPr>
          <w:b/>
          <w:color w:val="000000" w:themeColor="text1"/>
          <w:sz w:val="28"/>
          <w:szCs w:val="28"/>
        </w:rPr>
        <w:t>23</w:t>
      </w:r>
      <w:r w:rsidRPr="003135B5">
        <w:rPr>
          <w:b/>
          <w:color w:val="000000" w:themeColor="text1"/>
          <w:sz w:val="28"/>
          <w:szCs w:val="28"/>
        </w:rPr>
        <w:t>.Вилочковая железа максимально развивается?</w:t>
      </w:r>
    </w:p>
    <w:p w14:paraId="26A57C58"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1.В период полового созревания.</w:t>
      </w:r>
    </w:p>
    <w:p w14:paraId="35A0106A"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2.А детском возрасте.</w:t>
      </w:r>
    </w:p>
    <w:p w14:paraId="58A2812E" w14:textId="77777777" w:rsidR="00FF48DE" w:rsidRPr="00457335" w:rsidRDefault="00FF48DE" w:rsidP="00FF48DE">
      <w:pPr>
        <w:spacing w:line="276" w:lineRule="auto"/>
        <w:rPr>
          <w:color w:val="000000" w:themeColor="text1"/>
          <w:sz w:val="28"/>
          <w:szCs w:val="28"/>
        </w:rPr>
      </w:pPr>
      <w:r w:rsidRPr="00457335">
        <w:rPr>
          <w:color w:val="000000" w:themeColor="text1"/>
          <w:sz w:val="28"/>
          <w:szCs w:val="28"/>
        </w:rPr>
        <w:t>3. В младшем детском возрасте.</w:t>
      </w:r>
    </w:p>
    <w:p w14:paraId="6D42B745" w14:textId="77777777" w:rsidR="00FF48DE" w:rsidRPr="005F7C34" w:rsidRDefault="00FF48DE" w:rsidP="00FF48DE">
      <w:pPr>
        <w:spacing w:line="276" w:lineRule="auto"/>
        <w:rPr>
          <w:b/>
          <w:color w:val="000000" w:themeColor="text1"/>
          <w:sz w:val="28"/>
          <w:szCs w:val="28"/>
        </w:rPr>
      </w:pPr>
      <w:r>
        <w:rPr>
          <w:b/>
          <w:color w:val="000000" w:themeColor="text1"/>
          <w:sz w:val="28"/>
          <w:szCs w:val="28"/>
        </w:rPr>
        <w:t>24</w:t>
      </w:r>
      <w:r w:rsidRPr="005F7C34">
        <w:rPr>
          <w:b/>
          <w:color w:val="000000" w:themeColor="text1"/>
          <w:sz w:val="28"/>
          <w:szCs w:val="28"/>
        </w:rPr>
        <w:t>.Что выделяют обкладочные клетки желудочных желёз?</w:t>
      </w:r>
    </w:p>
    <w:p w14:paraId="337DD20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Слизь</w:t>
      </w:r>
    </w:p>
    <w:p w14:paraId="7CEFD31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Пепсиноген</w:t>
      </w:r>
    </w:p>
    <w:p w14:paraId="1783586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Соляную кислоту</w:t>
      </w:r>
    </w:p>
    <w:p w14:paraId="24E24E7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Гастрин.</w:t>
      </w:r>
    </w:p>
    <w:p w14:paraId="18E9F5AB" w14:textId="77777777" w:rsidR="00FF48DE" w:rsidRPr="005F7C34" w:rsidRDefault="00FF48DE" w:rsidP="00FF48DE">
      <w:pPr>
        <w:spacing w:line="276" w:lineRule="auto"/>
        <w:rPr>
          <w:b/>
          <w:color w:val="000000" w:themeColor="text1"/>
          <w:sz w:val="28"/>
          <w:szCs w:val="28"/>
        </w:rPr>
      </w:pPr>
      <w:r w:rsidRPr="005F7C34">
        <w:rPr>
          <w:b/>
          <w:color w:val="000000" w:themeColor="text1"/>
          <w:sz w:val="28"/>
          <w:szCs w:val="28"/>
        </w:rPr>
        <w:t>2</w:t>
      </w:r>
      <w:r>
        <w:rPr>
          <w:b/>
          <w:color w:val="000000" w:themeColor="text1"/>
          <w:sz w:val="28"/>
          <w:szCs w:val="28"/>
        </w:rPr>
        <w:t>5</w:t>
      </w:r>
      <w:r w:rsidRPr="005F7C34">
        <w:rPr>
          <w:b/>
          <w:color w:val="000000" w:themeColor="text1"/>
          <w:sz w:val="28"/>
          <w:szCs w:val="28"/>
        </w:rPr>
        <w:t>.Чем покрыта коронка зуба?</w:t>
      </w:r>
    </w:p>
    <w:p w14:paraId="628255F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Цементом</w:t>
      </w:r>
    </w:p>
    <w:p w14:paraId="3D2800E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Эмалью</w:t>
      </w:r>
    </w:p>
    <w:p w14:paraId="42B86009"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Дентином.</w:t>
      </w:r>
    </w:p>
    <w:p w14:paraId="36490E3D" w14:textId="77777777" w:rsidR="00FF48DE" w:rsidRDefault="00FF48DE" w:rsidP="00FF48DE">
      <w:pPr>
        <w:spacing w:line="276" w:lineRule="auto"/>
        <w:rPr>
          <w:color w:val="000000" w:themeColor="text1"/>
          <w:sz w:val="28"/>
          <w:szCs w:val="28"/>
        </w:rPr>
      </w:pPr>
      <w:r>
        <w:rPr>
          <w:color w:val="000000" w:themeColor="text1"/>
          <w:sz w:val="28"/>
          <w:szCs w:val="28"/>
        </w:rPr>
        <w:t>4. Кутикулой.</w:t>
      </w:r>
    </w:p>
    <w:p w14:paraId="2BB41340" w14:textId="77777777" w:rsidR="00FF48DE" w:rsidRPr="002249EB" w:rsidRDefault="00FF48DE" w:rsidP="00FF48DE">
      <w:pPr>
        <w:spacing w:line="276" w:lineRule="auto"/>
        <w:rPr>
          <w:color w:val="000000" w:themeColor="text1"/>
          <w:sz w:val="28"/>
          <w:szCs w:val="28"/>
        </w:rPr>
      </w:pPr>
      <w:r w:rsidRPr="009238D4">
        <w:rPr>
          <w:b/>
          <w:color w:val="000000" w:themeColor="text1"/>
          <w:sz w:val="28"/>
          <w:szCs w:val="28"/>
        </w:rPr>
        <w:t>26</w:t>
      </w:r>
      <w:r w:rsidRPr="005F7C34">
        <w:rPr>
          <w:b/>
          <w:color w:val="000000" w:themeColor="text1"/>
          <w:sz w:val="28"/>
          <w:szCs w:val="28"/>
        </w:rPr>
        <w:t>. Масса поджелудочной железы:</w:t>
      </w:r>
    </w:p>
    <w:p w14:paraId="365356F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lastRenderedPageBreak/>
        <w:t>1. 100гр.</w:t>
      </w:r>
    </w:p>
    <w:p w14:paraId="363C1DF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15-40гр.</w:t>
      </w:r>
    </w:p>
    <w:p w14:paraId="3B567D9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200гр.</w:t>
      </w:r>
    </w:p>
    <w:p w14:paraId="001C390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70-80гр.</w:t>
      </w:r>
    </w:p>
    <w:p w14:paraId="55C3DBF0" w14:textId="77777777" w:rsidR="00FF48DE" w:rsidRPr="005F7C34" w:rsidRDefault="00FF48DE" w:rsidP="00FF48DE">
      <w:pPr>
        <w:spacing w:line="276" w:lineRule="auto"/>
        <w:rPr>
          <w:b/>
          <w:color w:val="000000" w:themeColor="text1"/>
          <w:sz w:val="28"/>
          <w:szCs w:val="28"/>
        </w:rPr>
      </w:pPr>
      <w:r>
        <w:rPr>
          <w:b/>
          <w:color w:val="000000" w:themeColor="text1"/>
          <w:sz w:val="28"/>
          <w:szCs w:val="28"/>
        </w:rPr>
        <w:t>27</w:t>
      </w:r>
      <w:r w:rsidRPr="005F7C34">
        <w:rPr>
          <w:b/>
          <w:color w:val="000000" w:themeColor="text1"/>
          <w:sz w:val="28"/>
          <w:szCs w:val="28"/>
        </w:rPr>
        <w:t>.Что активирует липазу поджелудочного сока?</w:t>
      </w:r>
    </w:p>
    <w:p w14:paraId="55D97AB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Желчные кислоты</w:t>
      </w:r>
    </w:p>
    <w:p w14:paraId="13451E9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Ионы кальция</w:t>
      </w:r>
    </w:p>
    <w:p w14:paraId="5DB2459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Энтерокиназ</w:t>
      </w:r>
    </w:p>
    <w:p w14:paraId="1B2586E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Соляная кислота (НС1).</w:t>
      </w:r>
    </w:p>
    <w:p w14:paraId="09B62BB6" w14:textId="77777777" w:rsidR="00FF48DE" w:rsidRPr="005F7C34" w:rsidRDefault="00FF48DE" w:rsidP="00FF48DE">
      <w:pPr>
        <w:spacing w:line="276" w:lineRule="auto"/>
        <w:rPr>
          <w:b/>
          <w:color w:val="000000" w:themeColor="text1"/>
          <w:sz w:val="28"/>
          <w:szCs w:val="28"/>
        </w:rPr>
      </w:pPr>
      <w:r>
        <w:rPr>
          <w:b/>
          <w:color w:val="000000" w:themeColor="text1"/>
          <w:sz w:val="28"/>
          <w:szCs w:val="28"/>
        </w:rPr>
        <w:t>28</w:t>
      </w:r>
      <w:r w:rsidRPr="005F7C34">
        <w:rPr>
          <w:b/>
          <w:color w:val="000000" w:themeColor="text1"/>
          <w:sz w:val="28"/>
          <w:szCs w:val="28"/>
        </w:rPr>
        <w:t>. К пищеварительным железам относят:</w:t>
      </w:r>
    </w:p>
    <w:p w14:paraId="2CB7910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Слюнные железы</w:t>
      </w:r>
    </w:p>
    <w:p w14:paraId="19437DF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Железы желудка тонкой кишки</w:t>
      </w:r>
    </w:p>
    <w:p w14:paraId="4D43CD4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Поджелудочная железа</w:t>
      </w:r>
    </w:p>
    <w:p w14:paraId="3D26521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Все ответы верны.</w:t>
      </w:r>
    </w:p>
    <w:p w14:paraId="02281287" w14:textId="77777777" w:rsidR="00FF48DE" w:rsidRPr="005F7C34" w:rsidRDefault="00FF48DE" w:rsidP="00FF48DE">
      <w:pPr>
        <w:spacing w:line="276" w:lineRule="auto"/>
        <w:rPr>
          <w:b/>
          <w:color w:val="000000" w:themeColor="text1"/>
          <w:sz w:val="28"/>
          <w:szCs w:val="28"/>
        </w:rPr>
      </w:pPr>
      <w:r>
        <w:rPr>
          <w:b/>
          <w:color w:val="000000" w:themeColor="text1"/>
          <w:sz w:val="28"/>
          <w:szCs w:val="28"/>
        </w:rPr>
        <w:t>29</w:t>
      </w:r>
      <w:r w:rsidRPr="005F7C34">
        <w:rPr>
          <w:b/>
          <w:color w:val="000000" w:themeColor="text1"/>
          <w:sz w:val="28"/>
          <w:szCs w:val="28"/>
        </w:rPr>
        <w:t>. Функция зубов:</w:t>
      </w:r>
    </w:p>
    <w:p w14:paraId="565B742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Размельчение</w:t>
      </w:r>
    </w:p>
    <w:p w14:paraId="0D849F7F" w14:textId="77777777" w:rsidR="00FF48DE" w:rsidRPr="00BB595E" w:rsidRDefault="00FF48DE" w:rsidP="00FF48DE">
      <w:pPr>
        <w:spacing w:line="276" w:lineRule="auto"/>
        <w:rPr>
          <w:color w:val="000000" w:themeColor="text1"/>
          <w:sz w:val="28"/>
          <w:szCs w:val="28"/>
        </w:rPr>
      </w:pPr>
      <w:r>
        <w:rPr>
          <w:color w:val="000000" w:themeColor="text1"/>
          <w:sz w:val="28"/>
          <w:szCs w:val="28"/>
        </w:rPr>
        <w:t>2. Участие в формировании</w:t>
      </w:r>
      <w:r w:rsidRPr="00BB595E">
        <w:rPr>
          <w:color w:val="000000" w:themeColor="text1"/>
          <w:sz w:val="28"/>
          <w:szCs w:val="28"/>
        </w:rPr>
        <w:t xml:space="preserve"> членораздельной речи</w:t>
      </w:r>
    </w:p>
    <w:p w14:paraId="33E777A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Формирование пищевого комка</w:t>
      </w:r>
    </w:p>
    <w:p w14:paraId="51E5CAB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Откусывание пищи.</w:t>
      </w:r>
    </w:p>
    <w:p w14:paraId="779F674F"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30</w:t>
      </w:r>
      <w:r w:rsidRPr="005F7C34">
        <w:rPr>
          <w:b/>
          <w:color w:val="000000" w:themeColor="text1"/>
          <w:sz w:val="28"/>
          <w:szCs w:val="28"/>
        </w:rPr>
        <w:t>. Чем покрыт корень, и шейка зуба покрыта?</w:t>
      </w:r>
    </w:p>
    <w:p w14:paraId="394B39C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Эмалью</w:t>
      </w:r>
    </w:p>
    <w:p w14:paraId="15F59AA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Цементом</w:t>
      </w:r>
    </w:p>
    <w:p w14:paraId="0A3A09E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Слизистой.</w:t>
      </w:r>
    </w:p>
    <w:p w14:paraId="6F9B911A"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31</w:t>
      </w:r>
      <w:r w:rsidRPr="005F7C34">
        <w:rPr>
          <w:b/>
          <w:color w:val="000000" w:themeColor="text1"/>
          <w:sz w:val="28"/>
          <w:szCs w:val="28"/>
        </w:rPr>
        <w:t>. Назовите, на какие части делится глотка:</w:t>
      </w:r>
    </w:p>
    <w:p w14:paraId="3E1A81A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Брюшную</w:t>
      </w:r>
    </w:p>
    <w:p w14:paraId="19EC395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Носоглотку</w:t>
      </w:r>
    </w:p>
    <w:p w14:paraId="16605A0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Ротоглотку</w:t>
      </w:r>
    </w:p>
    <w:p w14:paraId="096AAAD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Гортанную часть.</w:t>
      </w:r>
    </w:p>
    <w:p w14:paraId="5C27D975"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32</w:t>
      </w:r>
      <w:r w:rsidRPr="005F7C34">
        <w:rPr>
          <w:b/>
          <w:color w:val="000000" w:themeColor="text1"/>
          <w:sz w:val="28"/>
          <w:szCs w:val="28"/>
        </w:rPr>
        <w:t>. Тонкая кишка делится на:</w:t>
      </w:r>
    </w:p>
    <w:p w14:paraId="7FCE4CE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Двенадцатиперстную кишку</w:t>
      </w:r>
    </w:p>
    <w:p w14:paraId="2869D76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Тощую кишку</w:t>
      </w:r>
    </w:p>
    <w:p w14:paraId="7F7919A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Подвздошную кишку</w:t>
      </w:r>
    </w:p>
    <w:p w14:paraId="63D90A7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Ободочную кишку.</w:t>
      </w:r>
    </w:p>
    <w:p w14:paraId="187303BF"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33</w:t>
      </w:r>
      <w:r w:rsidRPr="005F7C34">
        <w:rPr>
          <w:b/>
          <w:color w:val="000000" w:themeColor="text1"/>
          <w:sz w:val="28"/>
          <w:szCs w:val="28"/>
        </w:rPr>
        <w:t>. Назовите, на какие части делится желчный пузырь:</w:t>
      </w:r>
    </w:p>
    <w:p w14:paraId="0F6376A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Тело</w:t>
      </w:r>
    </w:p>
    <w:p w14:paraId="75CC9ED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Дно</w:t>
      </w:r>
    </w:p>
    <w:p w14:paraId="45F68FB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Верхушку</w:t>
      </w:r>
    </w:p>
    <w:p w14:paraId="1EF3879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Шейку.</w:t>
      </w:r>
    </w:p>
    <w:p w14:paraId="7FA58338"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34</w:t>
      </w:r>
      <w:r w:rsidRPr="005F7C34">
        <w:rPr>
          <w:b/>
          <w:color w:val="000000" w:themeColor="text1"/>
          <w:sz w:val="28"/>
          <w:szCs w:val="28"/>
        </w:rPr>
        <w:t>. Структурной единицей поджелудочной железы является:</w:t>
      </w:r>
    </w:p>
    <w:p w14:paraId="0BA7F39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lastRenderedPageBreak/>
        <w:t>1. Ацинус</w:t>
      </w:r>
    </w:p>
    <w:p w14:paraId="4539495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Долька</w:t>
      </w:r>
    </w:p>
    <w:p w14:paraId="41BE714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Сегмент</w:t>
      </w:r>
    </w:p>
    <w:p w14:paraId="420BB9B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Нефрон.</w:t>
      </w:r>
    </w:p>
    <w:p w14:paraId="56E12315"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35</w:t>
      </w:r>
      <w:r w:rsidRPr="005F7C34">
        <w:rPr>
          <w:b/>
          <w:color w:val="000000" w:themeColor="text1"/>
          <w:sz w:val="28"/>
          <w:szCs w:val="28"/>
        </w:rPr>
        <w:t>. Гормон, вырабатываемый поджелудочной железой:</w:t>
      </w:r>
    </w:p>
    <w:p w14:paraId="160BC8E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Вазопрессин</w:t>
      </w:r>
    </w:p>
    <w:p w14:paraId="5D270B7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Альдостерон</w:t>
      </w:r>
    </w:p>
    <w:p w14:paraId="3DEF2A3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Гастрин</w:t>
      </w:r>
    </w:p>
    <w:p w14:paraId="1B329DD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Инсулин.</w:t>
      </w:r>
    </w:p>
    <w:p w14:paraId="7FDD8370"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36</w:t>
      </w:r>
      <w:r w:rsidRPr="005F7C34">
        <w:rPr>
          <w:b/>
          <w:color w:val="000000" w:themeColor="text1"/>
          <w:sz w:val="28"/>
          <w:szCs w:val="28"/>
        </w:rPr>
        <w:t>. Ободочная кишка делится на части:</w:t>
      </w:r>
    </w:p>
    <w:p w14:paraId="70084D1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Слепую с червеобразным отростком</w:t>
      </w:r>
    </w:p>
    <w:p w14:paraId="0981FFF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Восходящую</w:t>
      </w:r>
    </w:p>
    <w:p w14:paraId="5B45586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Поперечную</w:t>
      </w:r>
    </w:p>
    <w:p w14:paraId="0E5D780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Нисходящую.</w:t>
      </w:r>
    </w:p>
    <w:p w14:paraId="32D2941D"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37</w:t>
      </w:r>
      <w:r w:rsidRPr="009238D4">
        <w:rPr>
          <w:b/>
          <w:color w:val="000000" w:themeColor="text1"/>
          <w:sz w:val="28"/>
          <w:szCs w:val="28"/>
        </w:rPr>
        <w:t>.</w:t>
      </w:r>
      <w:r w:rsidRPr="005F7C34">
        <w:rPr>
          <w:b/>
          <w:color w:val="000000" w:themeColor="text1"/>
          <w:sz w:val="28"/>
          <w:szCs w:val="28"/>
        </w:rPr>
        <w:t xml:space="preserve"> Пищевод имеет сужения:</w:t>
      </w:r>
    </w:p>
    <w:p w14:paraId="5388E1C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1. 2</w:t>
      </w:r>
    </w:p>
    <w:p w14:paraId="454A161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2. 3</w:t>
      </w:r>
    </w:p>
    <w:p w14:paraId="463F1E5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3. 1</w:t>
      </w:r>
    </w:p>
    <w:p w14:paraId="7E7AE3B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4. 4.</w:t>
      </w:r>
    </w:p>
    <w:p w14:paraId="4B7EB899"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38</w:t>
      </w:r>
      <w:r w:rsidRPr="005F7C34">
        <w:rPr>
          <w:b/>
          <w:color w:val="000000" w:themeColor="text1"/>
          <w:sz w:val="28"/>
          <w:szCs w:val="28"/>
        </w:rPr>
        <w:t>. У женщин брюшина образует:</w:t>
      </w:r>
    </w:p>
    <w:p w14:paraId="577CAC9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Один карман</w:t>
      </w:r>
    </w:p>
    <w:p w14:paraId="64F6AD2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Два кармана</w:t>
      </w:r>
    </w:p>
    <w:p w14:paraId="665D416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Четыре кармана</w:t>
      </w:r>
    </w:p>
    <w:p w14:paraId="22A3DC6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Три кармана.</w:t>
      </w:r>
    </w:p>
    <w:p w14:paraId="034AFAD1" w14:textId="77777777" w:rsidR="00FF48DE" w:rsidRPr="005F7C34" w:rsidRDefault="00FF48DE" w:rsidP="00FF48DE">
      <w:pPr>
        <w:spacing w:line="276" w:lineRule="auto"/>
        <w:rPr>
          <w:b/>
          <w:color w:val="000000" w:themeColor="text1"/>
          <w:sz w:val="28"/>
          <w:szCs w:val="28"/>
        </w:rPr>
      </w:pPr>
      <w:r>
        <w:rPr>
          <w:b/>
          <w:color w:val="000000" w:themeColor="text1"/>
          <w:sz w:val="28"/>
          <w:szCs w:val="28"/>
        </w:rPr>
        <w:t>39</w:t>
      </w:r>
      <w:r w:rsidRPr="005F7C34">
        <w:rPr>
          <w:b/>
          <w:color w:val="000000" w:themeColor="text1"/>
          <w:sz w:val="28"/>
          <w:szCs w:val="28"/>
        </w:rPr>
        <w:t>. В ДПК выделяют части:</w:t>
      </w:r>
    </w:p>
    <w:p w14:paraId="6E84DB8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Верхнюю</w:t>
      </w:r>
    </w:p>
    <w:p w14:paraId="79E674F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Нисходящую</w:t>
      </w:r>
    </w:p>
    <w:p w14:paraId="19228EB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Горизонтальную</w:t>
      </w:r>
    </w:p>
    <w:p w14:paraId="5DCA9C2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Восходящую</w:t>
      </w:r>
    </w:p>
    <w:p w14:paraId="40D4BC6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5. Ободочную.</w:t>
      </w:r>
    </w:p>
    <w:p w14:paraId="3C4BFB5B" w14:textId="77777777" w:rsidR="00FF48DE" w:rsidRPr="005F7C34" w:rsidRDefault="00FF48DE" w:rsidP="00FF48DE">
      <w:pPr>
        <w:spacing w:line="276" w:lineRule="auto"/>
        <w:rPr>
          <w:b/>
          <w:color w:val="000000" w:themeColor="text1"/>
          <w:sz w:val="28"/>
          <w:szCs w:val="28"/>
        </w:rPr>
      </w:pPr>
      <w:r>
        <w:rPr>
          <w:b/>
          <w:color w:val="000000" w:themeColor="text1"/>
          <w:sz w:val="28"/>
          <w:szCs w:val="28"/>
        </w:rPr>
        <w:t>40</w:t>
      </w:r>
      <w:r w:rsidRPr="005F7C34">
        <w:rPr>
          <w:b/>
          <w:color w:val="000000" w:themeColor="text1"/>
          <w:sz w:val="28"/>
          <w:szCs w:val="28"/>
        </w:rPr>
        <w:t>. Почки покрыты брюшиной:</w:t>
      </w:r>
    </w:p>
    <w:p w14:paraId="49F6A049"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С двух сторон</w:t>
      </w:r>
    </w:p>
    <w:p w14:paraId="156FDC4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 одной стороны</w:t>
      </w:r>
    </w:p>
    <w:p w14:paraId="7F62356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3.С трёх сторон</w:t>
      </w:r>
    </w:p>
    <w:p w14:paraId="75A7B7A9"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Со всех сторон.</w:t>
      </w:r>
    </w:p>
    <w:p w14:paraId="3E3DC95A" w14:textId="77777777" w:rsidR="00FF48DE" w:rsidRPr="005F7C34" w:rsidRDefault="00FF48DE" w:rsidP="00FF48DE">
      <w:pPr>
        <w:spacing w:line="276" w:lineRule="auto"/>
        <w:rPr>
          <w:b/>
          <w:color w:val="000000" w:themeColor="text1"/>
          <w:sz w:val="28"/>
          <w:szCs w:val="28"/>
        </w:rPr>
      </w:pPr>
      <w:r>
        <w:rPr>
          <w:b/>
          <w:color w:val="000000" w:themeColor="text1"/>
          <w:sz w:val="28"/>
          <w:szCs w:val="28"/>
        </w:rPr>
        <w:t>41</w:t>
      </w:r>
      <w:r w:rsidRPr="005F7C34">
        <w:rPr>
          <w:b/>
          <w:color w:val="000000" w:themeColor="text1"/>
          <w:sz w:val="28"/>
          <w:szCs w:val="28"/>
        </w:rPr>
        <w:t>. В почке выделяют поверхности:</w:t>
      </w:r>
    </w:p>
    <w:p w14:paraId="63625E6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Переднюю</w:t>
      </w:r>
    </w:p>
    <w:p w14:paraId="4FCBA38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Заднюю</w:t>
      </w:r>
    </w:p>
    <w:p w14:paraId="524D4849"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Нижнюю</w:t>
      </w:r>
    </w:p>
    <w:p w14:paraId="79DAF4F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lastRenderedPageBreak/>
        <w:t>4. Верхнюю.</w:t>
      </w:r>
    </w:p>
    <w:p w14:paraId="5FF52091" w14:textId="77777777" w:rsidR="00FF48DE" w:rsidRPr="005F7C34" w:rsidRDefault="00FF48DE" w:rsidP="00FF48DE">
      <w:pPr>
        <w:spacing w:line="276" w:lineRule="auto"/>
        <w:rPr>
          <w:b/>
          <w:color w:val="000000" w:themeColor="text1"/>
          <w:sz w:val="28"/>
          <w:szCs w:val="28"/>
        </w:rPr>
      </w:pPr>
      <w:r>
        <w:rPr>
          <w:b/>
          <w:color w:val="000000" w:themeColor="text1"/>
          <w:sz w:val="28"/>
          <w:szCs w:val="28"/>
        </w:rPr>
        <w:t>42</w:t>
      </w:r>
      <w:r w:rsidRPr="005F7C34">
        <w:rPr>
          <w:b/>
          <w:color w:val="000000" w:themeColor="text1"/>
          <w:sz w:val="28"/>
          <w:szCs w:val="28"/>
        </w:rPr>
        <w:t>. Ворота почки находятся:</w:t>
      </w:r>
    </w:p>
    <w:p w14:paraId="59EF3D5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По медиальному краю</w:t>
      </w:r>
    </w:p>
    <w:p w14:paraId="4A11AE5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По латеральному краю</w:t>
      </w:r>
    </w:p>
    <w:p w14:paraId="235B0B9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По верхнему краю</w:t>
      </w:r>
    </w:p>
    <w:p w14:paraId="76D95A1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По нижнему краю.</w:t>
      </w:r>
    </w:p>
    <w:p w14:paraId="0B629002" w14:textId="77777777" w:rsidR="00FF48DE" w:rsidRPr="005F7C34" w:rsidRDefault="00FF48DE" w:rsidP="00FF48DE">
      <w:pPr>
        <w:spacing w:line="276" w:lineRule="auto"/>
        <w:rPr>
          <w:b/>
          <w:color w:val="000000" w:themeColor="text1"/>
          <w:sz w:val="28"/>
          <w:szCs w:val="28"/>
        </w:rPr>
      </w:pPr>
      <w:r>
        <w:rPr>
          <w:b/>
          <w:color w:val="000000" w:themeColor="text1"/>
          <w:sz w:val="28"/>
          <w:szCs w:val="28"/>
        </w:rPr>
        <w:t>43</w:t>
      </w:r>
      <w:r w:rsidRPr="005F7C34">
        <w:rPr>
          <w:b/>
          <w:color w:val="000000" w:themeColor="text1"/>
          <w:sz w:val="28"/>
          <w:szCs w:val="28"/>
        </w:rPr>
        <w:t>. Процесс мочеобразования и мочевыделения называется:</w:t>
      </w:r>
    </w:p>
    <w:p w14:paraId="5F3B5A3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Гомеостаз</w:t>
      </w:r>
    </w:p>
    <w:p w14:paraId="0301DB3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Диурез</w:t>
      </w:r>
    </w:p>
    <w:p w14:paraId="7944570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Гемолиз</w:t>
      </w:r>
    </w:p>
    <w:p w14:paraId="4DCC67C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Гемостаз.</w:t>
      </w:r>
    </w:p>
    <w:p w14:paraId="35B687AD" w14:textId="77777777" w:rsidR="00FF48DE" w:rsidRPr="005F7C34" w:rsidRDefault="00FF48DE" w:rsidP="00FF48DE">
      <w:pPr>
        <w:spacing w:line="276" w:lineRule="auto"/>
        <w:rPr>
          <w:b/>
          <w:color w:val="000000" w:themeColor="text1"/>
          <w:sz w:val="28"/>
          <w:szCs w:val="28"/>
        </w:rPr>
      </w:pPr>
      <w:r>
        <w:rPr>
          <w:b/>
          <w:color w:val="000000" w:themeColor="text1"/>
          <w:sz w:val="28"/>
          <w:szCs w:val="28"/>
        </w:rPr>
        <w:t>44</w:t>
      </w:r>
      <w:r w:rsidRPr="005F7C34">
        <w:rPr>
          <w:b/>
          <w:color w:val="000000" w:themeColor="text1"/>
          <w:sz w:val="28"/>
          <w:szCs w:val="28"/>
        </w:rPr>
        <w:t>. Нефрон состоит из:</w:t>
      </w:r>
    </w:p>
    <w:p w14:paraId="367FC2C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Почечного тельца</w:t>
      </w:r>
    </w:p>
    <w:p w14:paraId="5E60185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Собирательной трубочки</w:t>
      </w:r>
    </w:p>
    <w:p w14:paraId="2792CFD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Петли Генли</w:t>
      </w:r>
    </w:p>
    <w:p w14:paraId="463B7BB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Дистального и проксимального канальца.</w:t>
      </w:r>
    </w:p>
    <w:p w14:paraId="7304E4F4" w14:textId="77777777" w:rsidR="00FF48DE" w:rsidRPr="005F7C34" w:rsidRDefault="00FF48DE" w:rsidP="00FF48DE">
      <w:pPr>
        <w:spacing w:line="276" w:lineRule="auto"/>
        <w:rPr>
          <w:b/>
          <w:color w:val="000000" w:themeColor="text1"/>
          <w:sz w:val="28"/>
          <w:szCs w:val="28"/>
        </w:rPr>
      </w:pPr>
      <w:r>
        <w:rPr>
          <w:b/>
          <w:color w:val="000000" w:themeColor="text1"/>
          <w:sz w:val="28"/>
          <w:szCs w:val="28"/>
        </w:rPr>
        <w:t>45.Приемущественно р</w:t>
      </w:r>
      <w:r w:rsidRPr="005F7C34">
        <w:rPr>
          <w:b/>
          <w:color w:val="000000" w:themeColor="text1"/>
          <w:sz w:val="28"/>
          <w:szCs w:val="28"/>
        </w:rPr>
        <w:t>еабсорбция происходит в:</w:t>
      </w:r>
    </w:p>
    <w:p w14:paraId="1DD0529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Петле Генле</w:t>
      </w:r>
    </w:p>
    <w:p w14:paraId="5BFC23C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 дистальном изветом канальце</w:t>
      </w:r>
    </w:p>
    <w:p w14:paraId="72F5250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В собирательной трубочке</w:t>
      </w:r>
    </w:p>
    <w:p w14:paraId="4199EC3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 проксимальном изветом канальце.</w:t>
      </w:r>
    </w:p>
    <w:p w14:paraId="49089549" w14:textId="77777777" w:rsidR="00FF48DE" w:rsidRPr="005F7C34" w:rsidRDefault="00FF48DE" w:rsidP="00FF48DE">
      <w:pPr>
        <w:spacing w:line="276" w:lineRule="auto"/>
        <w:rPr>
          <w:b/>
          <w:color w:val="000000" w:themeColor="text1"/>
          <w:sz w:val="28"/>
          <w:szCs w:val="28"/>
        </w:rPr>
      </w:pPr>
      <w:r>
        <w:rPr>
          <w:b/>
          <w:color w:val="000000" w:themeColor="text1"/>
          <w:sz w:val="28"/>
          <w:szCs w:val="28"/>
        </w:rPr>
        <w:t xml:space="preserve">46. </w:t>
      </w:r>
      <w:r w:rsidRPr="005F7C34">
        <w:rPr>
          <w:b/>
          <w:color w:val="000000" w:themeColor="text1"/>
          <w:sz w:val="28"/>
          <w:szCs w:val="28"/>
        </w:rPr>
        <w:t>рН мочи в норме:</w:t>
      </w:r>
    </w:p>
    <w:p w14:paraId="6953E30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7, 36-7,42</w:t>
      </w:r>
    </w:p>
    <w:p w14:paraId="5239E87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7.0-8.0</w:t>
      </w:r>
    </w:p>
    <w:p w14:paraId="12975A3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5,0- 7,0</w:t>
      </w:r>
    </w:p>
    <w:p w14:paraId="536DEDE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8,0-9,0</w:t>
      </w:r>
    </w:p>
    <w:p w14:paraId="3B4C16D9" w14:textId="77777777" w:rsidR="00FF48DE" w:rsidRPr="005F7C34" w:rsidRDefault="00FF48DE" w:rsidP="00FF48DE">
      <w:pPr>
        <w:spacing w:line="276" w:lineRule="auto"/>
        <w:rPr>
          <w:b/>
          <w:color w:val="000000" w:themeColor="text1"/>
          <w:sz w:val="28"/>
          <w:szCs w:val="28"/>
        </w:rPr>
      </w:pPr>
      <w:r>
        <w:rPr>
          <w:b/>
          <w:color w:val="000000" w:themeColor="text1"/>
          <w:sz w:val="28"/>
          <w:szCs w:val="28"/>
        </w:rPr>
        <w:t>47</w:t>
      </w:r>
      <w:r w:rsidRPr="005F7C34">
        <w:rPr>
          <w:b/>
          <w:color w:val="000000" w:themeColor="text1"/>
          <w:sz w:val="28"/>
          <w:szCs w:val="28"/>
        </w:rPr>
        <w:t>. Длинна мочеточников:</w:t>
      </w:r>
    </w:p>
    <w:p w14:paraId="7115668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10-15см</w:t>
      </w:r>
    </w:p>
    <w:p w14:paraId="5D0C7315"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30-35см</w:t>
      </w:r>
    </w:p>
    <w:p w14:paraId="41A7E5A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25-30см</w:t>
      </w:r>
    </w:p>
    <w:p w14:paraId="6121857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15-20см.</w:t>
      </w:r>
    </w:p>
    <w:p w14:paraId="5E0A0B9B" w14:textId="77777777" w:rsidR="00FF48DE" w:rsidRPr="005F7C34" w:rsidRDefault="00FF48DE" w:rsidP="00FF48DE">
      <w:pPr>
        <w:spacing w:line="276" w:lineRule="auto"/>
        <w:rPr>
          <w:b/>
          <w:color w:val="000000" w:themeColor="text1"/>
          <w:sz w:val="28"/>
          <w:szCs w:val="28"/>
        </w:rPr>
      </w:pPr>
      <w:r>
        <w:rPr>
          <w:b/>
          <w:color w:val="000000" w:themeColor="text1"/>
          <w:sz w:val="28"/>
          <w:szCs w:val="28"/>
        </w:rPr>
        <w:t>48</w:t>
      </w:r>
      <w:r w:rsidRPr="005F7C34">
        <w:rPr>
          <w:b/>
          <w:color w:val="000000" w:themeColor="text1"/>
          <w:sz w:val="28"/>
          <w:szCs w:val="28"/>
        </w:rPr>
        <w:t>. Функция почек:</w:t>
      </w:r>
    </w:p>
    <w:p w14:paraId="426C304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Экскреторная</w:t>
      </w:r>
    </w:p>
    <w:p w14:paraId="4B85982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Регуляция АД.</w:t>
      </w:r>
    </w:p>
    <w:p w14:paraId="5F2B8B2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Поддержание гомеостаза</w:t>
      </w:r>
    </w:p>
    <w:p w14:paraId="24872A3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Все ответы верны.</w:t>
      </w:r>
    </w:p>
    <w:p w14:paraId="706B7D42" w14:textId="77777777" w:rsidR="00FF48DE" w:rsidRPr="005F7C34" w:rsidRDefault="00FF48DE" w:rsidP="00FF48DE">
      <w:pPr>
        <w:spacing w:line="276" w:lineRule="auto"/>
        <w:rPr>
          <w:b/>
          <w:color w:val="000000" w:themeColor="text1"/>
          <w:sz w:val="28"/>
          <w:szCs w:val="28"/>
        </w:rPr>
      </w:pPr>
      <w:r>
        <w:rPr>
          <w:b/>
          <w:color w:val="000000" w:themeColor="text1"/>
          <w:sz w:val="28"/>
          <w:szCs w:val="28"/>
        </w:rPr>
        <w:t>49</w:t>
      </w:r>
      <w:r w:rsidRPr="005F7C34">
        <w:rPr>
          <w:b/>
          <w:color w:val="000000" w:themeColor="text1"/>
          <w:sz w:val="28"/>
          <w:szCs w:val="28"/>
        </w:rPr>
        <w:t>. Какие образования выходят из ворот почки:</w:t>
      </w:r>
    </w:p>
    <w:p w14:paraId="66B141CA"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Почечная вена</w:t>
      </w:r>
    </w:p>
    <w:p w14:paraId="3935C31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Почечная артерия</w:t>
      </w:r>
    </w:p>
    <w:p w14:paraId="5E8B1C7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lastRenderedPageBreak/>
        <w:t>3.  Мочеточник</w:t>
      </w:r>
    </w:p>
    <w:p w14:paraId="19D0789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Лимфатические сосуды.</w:t>
      </w:r>
    </w:p>
    <w:p w14:paraId="6DAE435E" w14:textId="77777777" w:rsidR="00FF48DE" w:rsidRPr="005F7C34" w:rsidRDefault="00FF48DE" w:rsidP="00FF48DE">
      <w:pPr>
        <w:spacing w:line="276" w:lineRule="auto"/>
        <w:rPr>
          <w:b/>
          <w:color w:val="000000" w:themeColor="text1"/>
          <w:sz w:val="28"/>
          <w:szCs w:val="28"/>
        </w:rPr>
      </w:pPr>
      <w:r>
        <w:rPr>
          <w:b/>
          <w:color w:val="000000" w:themeColor="text1"/>
          <w:sz w:val="28"/>
          <w:szCs w:val="28"/>
        </w:rPr>
        <w:t>50</w:t>
      </w:r>
      <w:r w:rsidRPr="005F7C34">
        <w:rPr>
          <w:b/>
          <w:color w:val="000000" w:themeColor="text1"/>
          <w:sz w:val="28"/>
          <w:szCs w:val="28"/>
        </w:rPr>
        <w:t>. Сколько долей имеет предстательная железа?</w:t>
      </w:r>
    </w:p>
    <w:p w14:paraId="515B4E2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Одну</w:t>
      </w:r>
    </w:p>
    <w:p w14:paraId="36D31D3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Две</w:t>
      </w:r>
    </w:p>
    <w:p w14:paraId="5C15A7E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Три</w:t>
      </w:r>
    </w:p>
    <w:p w14:paraId="45D6C3E6" w14:textId="77777777" w:rsidR="00FF48DE" w:rsidRDefault="00FF48DE" w:rsidP="00FF48DE">
      <w:pPr>
        <w:spacing w:line="276" w:lineRule="auto"/>
        <w:rPr>
          <w:color w:val="000000" w:themeColor="text1"/>
          <w:sz w:val="28"/>
          <w:szCs w:val="28"/>
        </w:rPr>
      </w:pPr>
      <w:r>
        <w:rPr>
          <w:color w:val="000000" w:themeColor="text1"/>
          <w:sz w:val="28"/>
          <w:szCs w:val="28"/>
        </w:rPr>
        <w:t>4. Четыре.</w:t>
      </w:r>
    </w:p>
    <w:p w14:paraId="5B2621E0" w14:textId="77777777" w:rsidR="00FF48DE" w:rsidRPr="002249EB" w:rsidRDefault="00FF48DE" w:rsidP="00FF48DE">
      <w:pPr>
        <w:spacing w:line="276" w:lineRule="auto"/>
        <w:rPr>
          <w:color w:val="000000" w:themeColor="text1"/>
          <w:sz w:val="28"/>
          <w:szCs w:val="28"/>
        </w:rPr>
      </w:pPr>
      <w:r>
        <w:rPr>
          <w:color w:val="000000" w:themeColor="text1"/>
          <w:sz w:val="28"/>
          <w:szCs w:val="28"/>
        </w:rPr>
        <w:t>51</w:t>
      </w:r>
      <w:r w:rsidRPr="005F7C34">
        <w:rPr>
          <w:b/>
          <w:color w:val="000000" w:themeColor="text1"/>
          <w:sz w:val="28"/>
          <w:szCs w:val="28"/>
        </w:rPr>
        <w:t>. Где образуются сперматозоиды?</w:t>
      </w:r>
    </w:p>
    <w:p w14:paraId="60EE679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В предстательной железе</w:t>
      </w:r>
    </w:p>
    <w:p w14:paraId="3509D8B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В мочеиспускательном канале</w:t>
      </w:r>
    </w:p>
    <w:p w14:paraId="55CAABE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В семенных пузырьках</w:t>
      </w:r>
    </w:p>
    <w:p w14:paraId="5B32BB0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В яичках.</w:t>
      </w:r>
    </w:p>
    <w:p w14:paraId="443EC9A6" w14:textId="77777777" w:rsidR="00FF48DE" w:rsidRPr="005F7C34" w:rsidRDefault="00FF48DE" w:rsidP="00FF48DE">
      <w:pPr>
        <w:spacing w:line="276" w:lineRule="auto"/>
        <w:rPr>
          <w:b/>
          <w:color w:val="000000" w:themeColor="text1"/>
          <w:sz w:val="28"/>
          <w:szCs w:val="28"/>
        </w:rPr>
      </w:pPr>
      <w:r>
        <w:rPr>
          <w:b/>
          <w:color w:val="000000" w:themeColor="text1"/>
          <w:sz w:val="28"/>
          <w:szCs w:val="28"/>
        </w:rPr>
        <w:t>52</w:t>
      </w:r>
      <w:r w:rsidRPr="005F7C34">
        <w:rPr>
          <w:b/>
          <w:color w:val="000000" w:themeColor="text1"/>
          <w:sz w:val="28"/>
          <w:szCs w:val="28"/>
        </w:rPr>
        <w:t>. Что образуется в яичниках?</w:t>
      </w:r>
    </w:p>
    <w:p w14:paraId="37CABCA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Ферменты</w:t>
      </w:r>
    </w:p>
    <w:p w14:paraId="77B4E461"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Сперматозоиды</w:t>
      </w:r>
    </w:p>
    <w:p w14:paraId="71AA4B8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Яйцеклетки</w:t>
      </w:r>
    </w:p>
    <w:p w14:paraId="2D2088A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Женские половые гормоны.</w:t>
      </w:r>
    </w:p>
    <w:p w14:paraId="54267BCD" w14:textId="77777777" w:rsidR="00FF48DE" w:rsidRPr="005F7C34" w:rsidRDefault="00FF48DE" w:rsidP="00FF48DE">
      <w:pPr>
        <w:spacing w:line="276" w:lineRule="auto"/>
        <w:rPr>
          <w:b/>
          <w:color w:val="000000" w:themeColor="text1"/>
          <w:sz w:val="28"/>
          <w:szCs w:val="28"/>
        </w:rPr>
      </w:pPr>
      <w:r>
        <w:rPr>
          <w:b/>
          <w:color w:val="000000" w:themeColor="text1"/>
          <w:sz w:val="28"/>
          <w:szCs w:val="28"/>
        </w:rPr>
        <w:t>53</w:t>
      </w:r>
      <w:r w:rsidRPr="005F7C34">
        <w:rPr>
          <w:b/>
          <w:color w:val="000000" w:themeColor="text1"/>
          <w:sz w:val="28"/>
          <w:szCs w:val="28"/>
        </w:rPr>
        <w:t>. Как называют процесс, связанный с овуляцией и повторяю</w:t>
      </w:r>
      <w:r w:rsidRPr="005F7C34">
        <w:rPr>
          <w:b/>
          <w:color w:val="000000" w:themeColor="text1"/>
          <w:sz w:val="28"/>
          <w:szCs w:val="28"/>
        </w:rPr>
        <w:softHyphen/>
        <w:t>щийся ежемесячно в организме женщины?</w:t>
      </w:r>
    </w:p>
    <w:p w14:paraId="6368563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Сперматогенез</w:t>
      </w:r>
    </w:p>
    <w:p w14:paraId="34C067A7"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Эмбриогенез</w:t>
      </w:r>
    </w:p>
    <w:p w14:paraId="54554C2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Менструация</w:t>
      </w:r>
    </w:p>
    <w:p w14:paraId="67586AB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Диурез.</w:t>
      </w:r>
    </w:p>
    <w:p w14:paraId="460388F6" w14:textId="77777777" w:rsidR="00FF48DE" w:rsidRPr="005F7C34" w:rsidRDefault="00FF48DE" w:rsidP="00FF48DE">
      <w:pPr>
        <w:spacing w:line="276" w:lineRule="auto"/>
        <w:rPr>
          <w:b/>
          <w:color w:val="000000" w:themeColor="text1"/>
          <w:sz w:val="28"/>
          <w:szCs w:val="28"/>
        </w:rPr>
      </w:pPr>
      <w:r>
        <w:rPr>
          <w:b/>
          <w:color w:val="000000" w:themeColor="text1"/>
          <w:sz w:val="28"/>
          <w:szCs w:val="28"/>
        </w:rPr>
        <w:t>54</w:t>
      </w:r>
      <w:r w:rsidRPr="005F7C34">
        <w:rPr>
          <w:b/>
          <w:color w:val="000000" w:themeColor="text1"/>
          <w:sz w:val="28"/>
          <w:szCs w:val="28"/>
        </w:rPr>
        <w:t>. Каково количество гемоглобина в периферической крови?</w:t>
      </w:r>
    </w:p>
    <w:p w14:paraId="10AA16F8"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2-4%</w:t>
      </w:r>
    </w:p>
    <w:p w14:paraId="683FD42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120-160г/л.</w:t>
      </w:r>
    </w:p>
    <w:p w14:paraId="73BAAE8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90-100ммоль/л.</w:t>
      </w:r>
    </w:p>
    <w:p w14:paraId="5BC5C95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120/80мм.рт. ст.</w:t>
      </w:r>
    </w:p>
    <w:p w14:paraId="4DC99187" w14:textId="77777777" w:rsidR="00FF48DE" w:rsidRPr="005F7C34" w:rsidRDefault="00FF48DE" w:rsidP="00FF48DE">
      <w:pPr>
        <w:spacing w:line="276" w:lineRule="auto"/>
        <w:rPr>
          <w:b/>
          <w:color w:val="000000" w:themeColor="text1"/>
          <w:sz w:val="28"/>
          <w:szCs w:val="28"/>
        </w:rPr>
      </w:pPr>
      <w:r>
        <w:rPr>
          <w:b/>
          <w:color w:val="000000" w:themeColor="text1"/>
          <w:sz w:val="28"/>
          <w:szCs w:val="28"/>
        </w:rPr>
        <w:t>55</w:t>
      </w:r>
      <w:r w:rsidRPr="005F7C34">
        <w:rPr>
          <w:b/>
          <w:color w:val="000000" w:themeColor="text1"/>
          <w:sz w:val="28"/>
          <w:szCs w:val="28"/>
        </w:rPr>
        <w:t>. Укажите гормон щитовидной железы.</w:t>
      </w:r>
    </w:p>
    <w:p w14:paraId="48E0C51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Тимозин</w:t>
      </w:r>
    </w:p>
    <w:p w14:paraId="71F66736"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Паратгормон.</w:t>
      </w:r>
    </w:p>
    <w:p w14:paraId="14E26A9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Тироксин</w:t>
      </w:r>
    </w:p>
    <w:p w14:paraId="4D210DB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Глюкагон.</w:t>
      </w:r>
    </w:p>
    <w:p w14:paraId="0818B314" w14:textId="77777777" w:rsidR="00FF48DE" w:rsidRPr="005F7C34" w:rsidRDefault="00FF48DE" w:rsidP="00FF48DE">
      <w:pPr>
        <w:spacing w:line="276" w:lineRule="auto"/>
        <w:rPr>
          <w:b/>
          <w:bCs/>
          <w:color w:val="000000" w:themeColor="text1"/>
          <w:sz w:val="28"/>
          <w:szCs w:val="28"/>
        </w:rPr>
      </w:pPr>
      <w:r>
        <w:rPr>
          <w:b/>
          <w:bCs/>
          <w:color w:val="000000" w:themeColor="text1"/>
          <w:sz w:val="28"/>
          <w:szCs w:val="28"/>
        </w:rPr>
        <w:t>56</w:t>
      </w:r>
      <w:r w:rsidRPr="005F7C34">
        <w:rPr>
          <w:b/>
          <w:bCs/>
          <w:color w:val="000000" w:themeColor="text1"/>
          <w:sz w:val="28"/>
          <w:szCs w:val="28"/>
        </w:rPr>
        <w:t>. Концентрация йода в фолликулах щитовидной железы больше чем в плазме крови:</w:t>
      </w:r>
    </w:p>
    <w:p w14:paraId="369AA836" w14:textId="77777777" w:rsidR="00FF48DE" w:rsidRPr="00BB595E" w:rsidRDefault="00FF48DE" w:rsidP="00FF48DE">
      <w:pPr>
        <w:spacing w:line="276" w:lineRule="auto"/>
        <w:rPr>
          <w:bCs/>
          <w:color w:val="000000" w:themeColor="text1"/>
          <w:sz w:val="28"/>
          <w:szCs w:val="28"/>
        </w:rPr>
      </w:pPr>
      <w:r w:rsidRPr="00BB595E">
        <w:rPr>
          <w:bCs/>
          <w:color w:val="000000" w:themeColor="text1"/>
          <w:sz w:val="28"/>
          <w:szCs w:val="28"/>
        </w:rPr>
        <w:t>1. В 150 раз</w:t>
      </w:r>
    </w:p>
    <w:p w14:paraId="6633DDF5" w14:textId="77777777" w:rsidR="00FF48DE" w:rsidRPr="00BB595E" w:rsidRDefault="00FF48DE" w:rsidP="00FF48DE">
      <w:pPr>
        <w:spacing w:line="276" w:lineRule="auto"/>
        <w:rPr>
          <w:bCs/>
          <w:color w:val="000000" w:themeColor="text1"/>
          <w:sz w:val="28"/>
          <w:szCs w:val="28"/>
        </w:rPr>
      </w:pPr>
      <w:r w:rsidRPr="00BB595E">
        <w:rPr>
          <w:bCs/>
          <w:color w:val="000000" w:themeColor="text1"/>
          <w:sz w:val="28"/>
          <w:szCs w:val="28"/>
        </w:rPr>
        <w:t>2. В 300раз</w:t>
      </w:r>
    </w:p>
    <w:p w14:paraId="6ED6DEA3" w14:textId="77777777" w:rsidR="00FF48DE" w:rsidRPr="00BB595E" w:rsidRDefault="00FF48DE" w:rsidP="00FF48DE">
      <w:pPr>
        <w:spacing w:line="276" w:lineRule="auto"/>
        <w:rPr>
          <w:bCs/>
          <w:color w:val="000000" w:themeColor="text1"/>
          <w:sz w:val="28"/>
          <w:szCs w:val="28"/>
        </w:rPr>
      </w:pPr>
      <w:r w:rsidRPr="00BB595E">
        <w:rPr>
          <w:bCs/>
          <w:color w:val="000000" w:themeColor="text1"/>
          <w:sz w:val="28"/>
          <w:szCs w:val="28"/>
        </w:rPr>
        <w:t>3. 200-250 раз</w:t>
      </w:r>
    </w:p>
    <w:p w14:paraId="4427FCDD" w14:textId="77777777" w:rsidR="00FF48DE" w:rsidRPr="00BB595E" w:rsidRDefault="00FF48DE" w:rsidP="00FF48DE">
      <w:pPr>
        <w:spacing w:line="276" w:lineRule="auto"/>
        <w:rPr>
          <w:bCs/>
          <w:color w:val="000000" w:themeColor="text1"/>
          <w:sz w:val="28"/>
          <w:szCs w:val="28"/>
        </w:rPr>
      </w:pPr>
      <w:r w:rsidRPr="00BB595E">
        <w:rPr>
          <w:bCs/>
          <w:color w:val="000000" w:themeColor="text1"/>
          <w:sz w:val="28"/>
          <w:szCs w:val="28"/>
        </w:rPr>
        <w:t>4. 350 раз.</w:t>
      </w:r>
    </w:p>
    <w:p w14:paraId="4D1C889F" w14:textId="77777777" w:rsidR="00FF48DE" w:rsidRPr="005F7C34" w:rsidRDefault="00FF48DE" w:rsidP="00FF48DE">
      <w:pPr>
        <w:spacing w:line="276" w:lineRule="auto"/>
        <w:rPr>
          <w:b/>
          <w:color w:val="000000" w:themeColor="text1"/>
          <w:sz w:val="28"/>
          <w:szCs w:val="28"/>
        </w:rPr>
      </w:pPr>
      <w:r>
        <w:rPr>
          <w:color w:val="000000" w:themeColor="text1"/>
          <w:sz w:val="28"/>
          <w:szCs w:val="28"/>
        </w:rPr>
        <w:lastRenderedPageBreak/>
        <w:t xml:space="preserve">57. </w:t>
      </w:r>
      <w:r w:rsidRPr="005F7C34">
        <w:rPr>
          <w:b/>
          <w:bCs/>
          <w:color w:val="000000" w:themeColor="text1"/>
          <w:sz w:val="28"/>
          <w:szCs w:val="28"/>
        </w:rPr>
        <w:t>Непостоянной частью щитовидной железы является</w:t>
      </w:r>
    </w:p>
    <w:p w14:paraId="5AB20989"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Правая доля</w:t>
      </w:r>
    </w:p>
    <w:p w14:paraId="7B24BB6F"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Левая доля</w:t>
      </w:r>
    </w:p>
    <w:p w14:paraId="4B379C6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Пирамидальная доля</w:t>
      </w:r>
    </w:p>
    <w:p w14:paraId="2F7786F7" w14:textId="77777777" w:rsidR="00FF48DE" w:rsidRPr="00BB595E" w:rsidRDefault="00FF48DE" w:rsidP="00FF48DE">
      <w:pPr>
        <w:spacing w:line="276" w:lineRule="auto"/>
        <w:rPr>
          <w:color w:val="000000" w:themeColor="text1"/>
          <w:sz w:val="28"/>
          <w:szCs w:val="28"/>
        </w:rPr>
      </w:pPr>
      <w:r>
        <w:rPr>
          <w:color w:val="000000" w:themeColor="text1"/>
          <w:sz w:val="28"/>
          <w:szCs w:val="28"/>
        </w:rPr>
        <w:t>4. П</w:t>
      </w:r>
      <w:r w:rsidRPr="00BB595E">
        <w:rPr>
          <w:color w:val="000000" w:themeColor="text1"/>
          <w:sz w:val="28"/>
          <w:szCs w:val="28"/>
        </w:rPr>
        <w:t>ерешеек.</w:t>
      </w:r>
    </w:p>
    <w:p w14:paraId="17817505" w14:textId="77777777" w:rsidR="00FF48DE" w:rsidRPr="005F7C34" w:rsidRDefault="00FF48DE" w:rsidP="00FF48DE">
      <w:pPr>
        <w:spacing w:line="276" w:lineRule="auto"/>
        <w:rPr>
          <w:b/>
          <w:color w:val="000000" w:themeColor="text1"/>
          <w:sz w:val="28"/>
          <w:szCs w:val="28"/>
        </w:rPr>
      </w:pPr>
      <w:r>
        <w:rPr>
          <w:b/>
          <w:color w:val="000000" w:themeColor="text1"/>
          <w:sz w:val="28"/>
          <w:szCs w:val="28"/>
        </w:rPr>
        <w:t>58</w:t>
      </w:r>
      <w:r w:rsidRPr="005F7C34">
        <w:rPr>
          <w:b/>
          <w:color w:val="000000" w:themeColor="text1"/>
          <w:sz w:val="28"/>
          <w:szCs w:val="28"/>
        </w:rPr>
        <w:t>. Какое анатомическое образование не относят к внутренне</w:t>
      </w:r>
      <w:r w:rsidRPr="005F7C34">
        <w:rPr>
          <w:b/>
          <w:color w:val="000000" w:themeColor="text1"/>
          <w:sz w:val="28"/>
          <w:szCs w:val="28"/>
        </w:rPr>
        <w:softHyphen/>
        <w:t>му уху?</w:t>
      </w:r>
    </w:p>
    <w:p w14:paraId="5C72F8A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Преддверие</w:t>
      </w:r>
    </w:p>
    <w:p w14:paraId="41B96B6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Полукружные каналы</w:t>
      </w:r>
    </w:p>
    <w:p w14:paraId="015AB86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Улитку</w:t>
      </w:r>
    </w:p>
    <w:p w14:paraId="1061C4D4"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Слуховую трубу.</w:t>
      </w:r>
    </w:p>
    <w:p w14:paraId="11C8B856" w14:textId="77777777" w:rsidR="00FF48DE" w:rsidRPr="005F7C34" w:rsidRDefault="00FF48DE" w:rsidP="00FF48DE">
      <w:pPr>
        <w:spacing w:line="276" w:lineRule="auto"/>
        <w:rPr>
          <w:b/>
          <w:color w:val="000000" w:themeColor="text1"/>
          <w:sz w:val="28"/>
          <w:szCs w:val="28"/>
        </w:rPr>
      </w:pPr>
      <w:r>
        <w:rPr>
          <w:b/>
          <w:color w:val="000000" w:themeColor="text1"/>
          <w:sz w:val="28"/>
          <w:szCs w:val="28"/>
        </w:rPr>
        <w:t>59</w:t>
      </w:r>
      <w:r w:rsidRPr="005F7C34">
        <w:rPr>
          <w:b/>
          <w:color w:val="000000" w:themeColor="text1"/>
          <w:sz w:val="28"/>
          <w:szCs w:val="28"/>
        </w:rPr>
        <w:t>. Какова общая площадь кожи?</w:t>
      </w:r>
    </w:p>
    <w:p w14:paraId="5C546683"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1,5-2 м2.</w:t>
      </w:r>
    </w:p>
    <w:p w14:paraId="2CED98AE"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1—2 м2.</w:t>
      </w:r>
    </w:p>
    <w:p w14:paraId="3207085B"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2-3</w:t>
      </w:r>
      <w:r w:rsidRPr="00BB595E">
        <w:rPr>
          <w:color w:val="000000" w:themeColor="text1"/>
          <w:sz w:val="28"/>
          <w:szCs w:val="28"/>
        </w:rPr>
        <w:tab/>
        <w:t>м2.</w:t>
      </w:r>
    </w:p>
    <w:p w14:paraId="52D846ED"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4. 3-4 м2.</w:t>
      </w:r>
    </w:p>
    <w:p w14:paraId="4E25D0F5" w14:textId="77777777" w:rsidR="00FF48DE" w:rsidRPr="005F7C34" w:rsidRDefault="00FF48DE" w:rsidP="00FF48DE">
      <w:pPr>
        <w:spacing w:line="276" w:lineRule="auto"/>
        <w:rPr>
          <w:b/>
          <w:color w:val="000000" w:themeColor="text1"/>
          <w:sz w:val="28"/>
          <w:szCs w:val="28"/>
        </w:rPr>
      </w:pPr>
      <w:r>
        <w:rPr>
          <w:b/>
          <w:color w:val="000000" w:themeColor="text1"/>
          <w:sz w:val="28"/>
          <w:szCs w:val="28"/>
        </w:rPr>
        <w:t>60</w:t>
      </w:r>
      <w:r w:rsidRPr="005F7C34">
        <w:rPr>
          <w:b/>
          <w:color w:val="000000" w:themeColor="text1"/>
          <w:sz w:val="28"/>
          <w:szCs w:val="28"/>
        </w:rPr>
        <w:t>. Что из перечисленного относят к оболочкам глаза?</w:t>
      </w:r>
    </w:p>
    <w:p w14:paraId="1BCE1F32"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1. Хрусталик</w:t>
      </w:r>
    </w:p>
    <w:p w14:paraId="4D8F92FC"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2. Стекловидное тело</w:t>
      </w:r>
    </w:p>
    <w:p w14:paraId="1806B4E0" w14:textId="77777777" w:rsidR="00FF48DE" w:rsidRPr="00BB595E" w:rsidRDefault="00FF48DE" w:rsidP="00FF48DE">
      <w:pPr>
        <w:spacing w:line="276" w:lineRule="auto"/>
        <w:rPr>
          <w:color w:val="000000" w:themeColor="text1"/>
          <w:sz w:val="28"/>
          <w:szCs w:val="28"/>
        </w:rPr>
      </w:pPr>
      <w:r w:rsidRPr="00BB595E">
        <w:rPr>
          <w:color w:val="000000" w:themeColor="text1"/>
          <w:sz w:val="28"/>
          <w:szCs w:val="28"/>
        </w:rPr>
        <w:t>3. Брови</w:t>
      </w:r>
    </w:p>
    <w:p w14:paraId="5455BB5B" w14:textId="77777777" w:rsidR="00FF48DE" w:rsidRPr="00BB595E" w:rsidRDefault="00FF48DE" w:rsidP="00FF48DE">
      <w:pPr>
        <w:spacing w:line="276" w:lineRule="auto"/>
        <w:rPr>
          <w:color w:val="000000" w:themeColor="text1"/>
          <w:sz w:val="28"/>
          <w:szCs w:val="28"/>
        </w:rPr>
      </w:pPr>
      <w:r>
        <w:rPr>
          <w:color w:val="000000" w:themeColor="text1"/>
          <w:sz w:val="28"/>
          <w:szCs w:val="28"/>
        </w:rPr>
        <w:t>4. Сетчатка.</w:t>
      </w:r>
    </w:p>
    <w:p w14:paraId="780184EC" w14:textId="77777777" w:rsidR="00FF48DE" w:rsidRPr="00BB595E" w:rsidRDefault="00FF48DE" w:rsidP="00FF48DE">
      <w:pPr>
        <w:spacing w:line="276" w:lineRule="auto"/>
        <w:jc w:val="center"/>
        <w:rPr>
          <w:b/>
          <w:bCs/>
          <w:sz w:val="28"/>
          <w:szCs w:val="28"/>
        </w:rPr>
      </w:pPr>
      <w:r>
        <w:rPr>
          <w:b/>
          <w:bCs/>
          <w:sz w:val="28"/>
          <w:szCs w:val="28"/>
        </w:rPr>
        <w:t>Эталон</w:t>
      </w:r>
      <w:r w:rsidRPr="00BB595E">
        <w:rPr>
          <w:b/>
          <w:bCs/>
          <w:sz w:val="28"/>
          <w:szCs w:val="28"/>
        </w:rPr>
        <w:t xml:space="preserve"> ответов </w:t>
      </w:r>
    </w:p>
    <w:tbl>
      <w:tblPr>
        <w:tblStyle w:val="a7"/>
        <w:tblW w:w="0" w:type="auto"/>
        <w:tblLook w:val="04A0" w:firstRow="1" w:lastRow="0" w:firstColumn="1" w:lastColumn="0" w:noHBand="0" w:noVBand="1"/>
      </w:tblPr>
      <w:tblGrid>
        <w:gridCol w:w="1819"/>
        <w:gridCol w:w="2739"/>
        <w:gridCol w:w="2533"/>
        <w:gridCol w:w="2254"/>
      </w:tblGrid>
      <w:tr w:rsidR="00FF48DE" w:rsidRPr="000906A9" w14:paraId="4EA2AAE4" w14:textId="77777777" w:rsidTr="0049047E">
        <w:tc>
          <w:tcPr>
            <w:tcW w:w="5152" w:type="dxa"/>
            <w:gridSpan w:val="2"/>
          </w:tcPr>
          <w:p w14:paraId="6D553D07" w14:textId="77777777" w:rsidR="00FF48DE" w:rsidRPr="000906A9" w:rsidRDefault="00FF48DE" w:rsidP="0049047E">
            <w:pPr>
              <w:rPr>
                <w:b/>
                <w:bCs/>
              </w:rPr>
            </w:pPr>
            <w:r w:rsidRPr="000906A9">
              <w:rPr>
                <w:b/>
                <w:bCs/>
              </w:rPr>
              <w:t>1- вариант</w:t>
            </w:r>
          </w:p>
        </w:tc>
        <w:tc>
          <w:tcPr>
            <w:tcW w:w="5411" w:type="dxa"/>
            <w:gridSpan w:val="2"/>
          </w:tcPr>
          <w:p w14:paraId="7A1339F0" w14:textId="77777777" w:rsidR="00FF48DE" w:rsidRPr="000906A9" w:rsidRDefault="00FF48DE" w:rsidP="0049047E">
            <w:pPr>
              <w:rPr>
                <w:b/>
                <w:bCs/>
              </w:rPr>
            </w:pPr>
            <w:r w:rsidRPr="000906A9">
              <w:rPr>
                <w:b/>
                <w:bCs/>
              </w:rPr>
              <w:t>2- вариант</w:t>
            </w:r>
          </w:p>
        </w:tc>
      </w:tr>
      <w:tr w:rsidR="00FF48DE" w:rsidRPr="000906A9" w14:paraId="7DB903A2" w14:textId="77777777" w:rsidTr="0049047E">
        <w:tc>
          <w:tcPr>
            <w:tcW w:w="2044" w:type="dxa"/>
          </w:tcPr>
          <w:p w14:paraId="5182CCA9" w14:textId="77777777" w:rsidR="00FF48DE" w:rsidRPr="000906A9" w:rsidRDefault="00FF48DE" w:rsidP="0049047E">
            <w:pPr>
              <w:rPr>
                <w:bCs/>
              </w:rPr>
            </w:pPr>
            <w:r w:rsidRPr="000906A9">
              <w:rPr>
                <w:bCs/>
              </w:rPr>
              <w:t>1-1</w:t>
            </w:r>
          </w:p>
          <w:p w14:paraId="21F25573" w14:textId="77777777" w:rsidR="00FF48DE" w:rsidRPr="000906A9" w:rsidRDefault="00FF48DE" w:rsidP="0049047E">
            <w:pPr>
              <w:rPr>
                <w:bCs/>
              </w:rPr>
            </w:pPr>
            <w:r w:rsidRPr="000906A9">
              <w:rPr>
                <w:bCs/>
              </w:rPr>
              <w:t>2-1</w:t>
            </w:r>
          </w:p>
          <w:p w14:paraId="68C4DF63" w14:textId="77777777" w:rsidR="00FF48DE" w:rsidRPr="000906A9" w:rsidRDefault="00FF48DE" w:rsidP="0049047E">
            <w:pPr>
              <w:rPr>
                <w:bCs/>
              </w:rPr>
            </w:pPr>
            <w:r w:rsidRPr="000906A9">
              <w:rPr>
                <w:bCs/>
              </w:rPr>
              <w:t>3-2</w:t>
            </w:r>
          </w:p>
          <w:p w14:paraId="63BAC529" w14:textId="77777777" w:rsidR="00FF48DE" w:rsidRPr="000906A9" w:rsidRDefault="00FF48DE" w:rsidP="0049047E">
            <w:pPr>
              <w:rPr>
                <w:bCs/>
              </w:rPr>
            </w:pPr>
            <w:r w:rsidRPr="000906A9">
              <w:rPr>
                <w:bCs/>
              </w:rPr>
              <w:t>4-1</w:t>
            </w:r>
          </w:p>
          <w:p w14:paraId="0F2A9AD4" w14:textId="77777777" w:rsidR="00FF48DE" w:rsidRPr="000906A9" w:rsidRDefault="00FF48DE" w:rsidP="0049047E">
            <w:pPr>
              <w:rPr>
                <w:bCs/>
              </w:rPr>
            </w:pPr>
            <w:r w:rsidRPr="000906A9">
              <w:rPr>
                <w:bCs/>
              </w:rPr>
              <w:t>5-4</w:t>
            </w:r>
          </w:p>
          <w:p w14:paraId="70825DD3" w14:textId="77777777" w:rsidR="00FF48DE" w:rsidRPr="000906A9" w:rsidRDefault="00FF48DE" w:rsidP="0049047E">
            <w:pPr>
              <w:rPr>
                <w:bCs/>
              </w:rPr>
            </w:pPr>
            <w:r w:rsidRPr="000906A9">
              <w:rPr>
                <w:bCs/>
              </w:rPr>
              <w:t>6-1</w:t>
            </w:r>
          </w:p>
          <w:p w14:paraId="54566B4D" w14:textId="77777777" w:rsidR="00FF48DE" w:rsidRPr="000906A9" w:rsidRDefault="00FF48DE" w:rsidP="0049047E">
            <w:pPr>
              <w:rPr>
                <w:bCs/>
              </w:rPr>
            </w:pPr>
            <w:r w:rsidRPr="000906A9">
              <w:rPr>
                <w:bCs/>
              </w:rPr>
              <w:t>7-2</w:t>
            </w:r>
          </w:p>
          <w:p w14:paraId="125F485C" w14:textId="77777777" w:rsidR="00FF48DE" w:rsidRPr="000906A9" w:rsidRDefault="00FF48DE" w:rsidP="0049047E">
            <w:pPr>
              <w:rPr>
                <w:bCs/>
              </w:rPr>
            </w:pPr>
            <w:r w:rsidRPr="000906A9">
              <w:rPr>
                <w:bCs/>
              </w:rPr>
              <w:t>8-1</w:t>
            </w:r>
          </w:p>
          <w:p w14:paraId="6C67ADA9" w14:textId="77777777" w:rsidR="00FF48DE" w:rsidRPr="000906A9" w:rsidRDefault="00FF48DE" w:rsidP="0049047E">
            <w:pPr>
              <w:rPr>
                <w:bCs/>
              </w:rPr>
            </w:pPr>
            <w:r w:rsidRPr="000906A9">
              <w:rPr>
                <w:bCs/>
              </w:rPr>
              <w:t>9-4</w:t>
            </w:r>
          </w:p>
          <w:p w14:paraId="607E2E18" w14:textId="77777777" w:rsidR="00FF48DE" w:rsidRPr="000906A9" w:rsidRDefault="00FF48DE" w:rsidP="0049047E">
            <w:pPr>
              <w:rPr>
                <w:bCs/>
              </w:rPr>
            </w:pPr>
            <w:r w:rsidRPr="000906A9">
              <w:rPr>
                <w:bCs/>
              </w:rPr>
              <w:t>10-4</w:t>
            </w:r>
          </w:p>
          <w:p w14:paraId="63BB38BE" w14:textId="77777777" w:rsidR="00FF48DE" w:rsidRPr="000906A9" w:rsidRDefault="00FF48DE" w:rsidP="0049047E">
            <w:pPr>
              <w:rPr>
                <w:bCs/>
              </w:rPr>
            </w:pPr>
            <w:r w:rsidRPr="000906A9">
              <w:rPr>
                <w:bCs/>
              </w:rPr>
              <w:t>11-3</w:t>
            </w:r>
          </w:p>
          <w:p w14:paraId="207CABB0" w14:textId="77777777" w:rsidR="00FF48DE" w:rsidRPr="000906A9" w:rsidRDefault="00FF48DE" w:rsidP="0049047E">
            <w:pPr>
              <w:rPr>
                <w:bCs/>
              </w:rPr>
            </w:pPr>
            <w:r w:rsidRPr="000906A9">
              <w:rPr>
                <w:bCs/>
              </w:rPr>
              <w:t>12-1</w:t>
            </w:r>
          </w:p>
          <w:p w14:paraId="69D35088" w14:textId="77777777" w:rsidR="00FF48DE" w:rsidRPr="000906A9" w:rsidRDefault="00FF48DE" w:rsidP="0049047E">
            <w:pPr>
              <w:rPr>
                <w:bCs/>
              </w:rPr>
            </w:pPr>
            <w:r w:rsidRPr="000906A9">
              <w:rPr>
                <w:bCs/>
              </w:rPr>
              <w:t>13-1</w:t>
            </w:r>
          </w:p>
          <w:p w14:paraId="6AC56A30" w14:textId="77777777" w:rsidR="00FF48DE" w:rsidRPr="000906A9" w:rsidRDefault="00FF48DE" w:rsidP="0049047E">
            <w:pPr>
              <w:rPr>
                <w:bCs/>
              </w:rPr>
            </w:pPr>
            <w:r w:rsidRPr="000906A9">
              <w:rPr>
                <w:bCs/>
              </w:rPr>
              <w:t>14-124</w:t>
            </w:r>
          </w:p>
          <w:p w14:paraId="3287AC26" w14:textId="77777777" w:rsidR="00FF48DE" w:rsidRPr="000906A9" w:rsidRDefault="00FF48DE" w:rsidP="0049047E">
            <w:pPr>
              <w:rPr>
                <w:bCs/>
              </w:rPr>
            </w:pPr>
            <w:r w:rsidRPr="000906A9">
              <w:rPr>
                <w:bCs/>
              </w:rPr>
              <w:t>15-4</w:t>
            </w:r>
          </w:p>
          <w:p w14:paraId="19E3F943" w14:textId="77777777" w:rsidR="00FF48DE" w:rsidRPr="000906A9" w:rsidRDefault="00FF48DE" w:rsidP="0049047E">
            <w:pPr>
              <w:rPr>
                <w:bCs/>
              </w:rPr>
            </w:pPr>
            <w:r w:rsidRPr="000906A9">
              <w:rPr>
                <w:bCs/>
              </w:rPr>
              <w:t>16-3</w:t>
            </w:r>
          </w:p>
          <w:p w14:paraId="59DE2F71" w14:textId="77777777" w:rsidR="00FF48DE" w:rsidRPr="000906A9" w:rsidRDefault="00FF48DE" w:rsidP="0049047E">
            <w:pPr>
              <w:rPr>
                <w:bCs/>
              </w:rPr>
            </w:pPr>
            <w:r w:rsidRPr="000906A9">
              <w:rPr>
                <w:bCs/>
              </w:rPr>
              <w:t>17-2</w:t>
            </w:r>
          </w:p>
          <w:p w14:paraId="3BCEF36B" w14:textId="77777777" w:rsidR="00FF48DE" w:rsidRPr="000906A9" w:rsidRDefault="00FF48DE" w:rsidP="0049047E">
            <w:pPr>
              <w:rPr>
                <w:bCs/>
              </w:rPr>
            </w:pPr>
            <w:r w:rsidRPr="000906A9">
              <w:rPr>
                <w:bCs/>
              </w:rPr>
              <w:t>18-1</w:t>
            </w:r>
          </w:p>
          <w:p w14:paraId="0D5D22E5" w14:textId="77777777" w:rsidR="00FF48DE" w:rsidRPr="000906A9" w:rsidRDefault="00FF48DE" w:rsidP="0049047E">
            <w:pPr>
              <w:rPr>
                <w:bCs/>
              </w:rPr>
            </w:pPr>
            <w:r w:rsidRPr="000906A9">
              <w:rPr>
                <w:bCs/>
              </w:rPr>
              <w:t>19-2</w:t>
            </w:r>
          </w:p>
          <w:p w14:paraId="4910688F" w14:textId="77777777" w:rsidR="00FF48DE" w:rsidRPr="000906A9" w:rsidRDefault="00FF48DE" w:rsidP="0049047E">
            <w:pPr>
              <w:rPr>
                <w:bCs/>
              </w:rPr>
            </w:pPr>
            <w:r w:rsidRPr="000906A9">
              <w:rPr>
                <w:bCs/>
              </w:rPr>
              <w:t>20-3</w:t>
            </w:r>
          </w:p>
          <w:p w14:paraId="158806BA" w14:textId="77777777" w:rsidR="00FF48DE" w:rsidRPr="000906A9" w:rsidRDefault="00FF48DE" w:rsidP="0049047E">
            <w:pPr>
              <w:rPr>
                <w:bCs/>
              </w:rPr>
            </w:pPr>
            <w:r w:rsidRPr="000906A9">
              <w:rPr>
                <w:bCs/>
              </w:rPr>
              <w:t>21-1</w:t>
            </w:r>
          </w:p>
          <w:p w14:paraId="1E76B9B5" w14:textId="77777777" w:rsidR="00FF48DE" w:rsidRPr="000906A9" w:rsidRDefault="00FF48DE" w:rsidP="0049047E">
            <w:pPr>
              <w:rPr>
                <w:bCs/>
              </w:rPr>
            </w:pPr>
            <w:r w:rsidRPr="000906A9">
              <w:rPr>
                <w:bCs/>
              </w:rPr>
              <w:t>22-1</w:t>
            </w:r>
          </w:p>
          <w:p w14:paraId="4BBF07B4" w14:textId="77777777" w:rsidR="00FF48DE" w:rsidRPr="000906A9" w:rsidRDefault="00FF48DE" w:rsidP="0049047E">
            <w:pPr>
              <w:rPr>
                <w:bCs/>
              </w:rPr>
            </w:pPr>
            <w:r w:rsidRPr="000906A9">
              <w:rPr>
                <w:bCs/>
              </w:rPr>
              <w:t>23-4</w:t>
            </w:r>
          </w:p>
          <w:p w14:paraId="7A977202" w14:textId="77777777" w:rsidR="00FF48DE" w:rsidRPr="000906A9" w:rsidRDefault="00FF48DE" w:rsidP="0049047E">
            <w:pPr>
              <w:rPr>
                <w:bCs/>
              </w:rPr>
            </w:pPr>
            <w:r w:rsidRPr="000906A9">
              <w:rPr>
                <w:bCs/>
              </w:rPr>
              <w:lastRenderedPageBreak/>
              <w:t>24-1</w:t>
            </w:r>
          </w:p>
          <w:p w14:paraId="1EFDACF7" w14:textId="77777777" w:rsidR="00FF48DE" w:rsidRPr="000906A9" w:rsidRDefault="00FF48DE" w:rsidP="0049047E">
            <w:pPr>
              <w:rPr>
                <w:bCs/>
              </w:rPr>
            </w:pPr>
            <w:r w:rsidRPr="000906A9">
              <w:rPr>
                <w:bCs/>
              </w:rPr>
              <w:t>25-4</w:t>
            </w:r>
          </w:p>
        </w:tc>
        <w:tc>
          <w:tcPr>
            <w:tcW w:w="3108" w:type="dxa"/>
          </w:tcPr>
          <w:p w14:paraId="04E14B7D" w14:textId="77777777" w:rsidR="00FF48DE" w:rsidRPr="000906A9" w:rsidRDefault="00FF48DE" w:rsidP="0049047E">
            <w:pPr>
              <w:rPr>
                <w:bCs/>
              </w:rPr>
            </w:pPr>
            <w:r w:rsidRPr="000906A9">
              <w:rPr>
                <w:bCs/>
              </w:rPr>
              <w:lastRenderedPageBreak/>
              <w:t>26-1234</w:t>
            </w:r>
          </w:p>
          <w:p w14:paraId="5219A006" w14:textId="77777777" w:rsidR="00FF48DE" w:rsidRPr="000906A9" w:rsidRDefault="00FF48DE" w:rsidP="0049047E">
            <w:pPr>
              <w:rPr>
                <w:bCs/>
              </w:rPr>
            </w:pPr>
            <w:r w:rsidRPr="000906A9">
              <w:rPr>
                <w:bCs/>
              </w:rPr>
              <w:t>27-1</w:t>
            </w:r>
          </w:p>
          <w:p w14:paraId="3C1CE710" w14:textId="77777777" w:rsidR="00FF48DE" w:rsidRPr="000906A9" w:rsidRDefault="00FF48DE" w:rsidP="0049047E">
            <w:pPr>
              <w:rPr>
                <w:bCs/>
              </w:rPr>
            </w:pPr>
            <w:r w:rsidRPr="000906A9">
              <w:rPr>
                <w:bCs/>
              </w:rPr>
              <w:t>28-4</w:t>
            </w:r>
          </w:p>
          <w:p w14:paraId="3BD92555" w14:textId="77777777" w:rsidR="00FF48DE" w:rsidRPr="000906A9" w:rsidRDefault="00FF48DE" w:rsidP="0049047E">
            <w:pPr>
              <w:rPr>
                <w:bCs/>
              </w:rPr>
            </w:pPr>
            <w:r w:rsidRPr="000906A9">
              <w:rPr>
                <w:bCs/>
              </w:rPr>
              <w:t>29-2</w:t>
            </w:r>
          </w:p>
          <w:p w14:paraId="147A0386" w14:textId="77777777" w:rsidR="00FF48DE" w:rsidRPr="000906A9" w:rsidRDefault="00FF48DE" w:rsidP="0049047E">
            <w:pPr>
              <w:rPr>
                <w:bCs/>
              </w:rPr>
            </w:pPr>
            <w:r w:rsidRPr="000906A9">
              <w:rPr>
                <w:bCs/>
              </w:rPr>
              <w:t>30-4</w:t>
            </w:r>
          </w:p>
          <w:p w14:paraId="27E5F6C2" w14:textId="77777777" w:rsidR="00FF48DE" w:rsidRPr="000906A9" w:rsidRDefault="00FF48DE" w:rsidP="0049047E">
            <w:pPr>
              <w:rPr>
                <w:bCs/>
              </w:rPr>
            </w:pPr>
            <w:r w:rsidRPr="000906A9">
              <w:rPr>
                <w:bCs/>
              </w:rPr>
              <w:t>31-2</w:t>
            </w:r>
          </w:p>
          <w:p w14:paraId="3C384A77" w14:textId="77777777" w:rsidR="00FF48DE" w:rsidRPr="000906A9" w:rsidRDefault="00FF48DE" w:rsidP="0049047E">
            <w:pPr>
              <w:rPr>
                <w:bCs/>
              </w:rPr>
            </w:pPr>
            <w:r w:rsidRPr="000906A9">
              <w:rPr>
                <w:bCs/>
              </w:rPr>
              <w:t>32-2</w:t>
            </w:r>
          </w:p>
          <w:p w14:paraId="568D96D7" w14:textId="77777777" w:rsidR="00FF48DE" w:rsidRPr="000906A9" w:rsidRDefault="00FF48DE" w:rsidP="0049047E">
            <w:pPr>
              <w:rPr>
                <w:bCs/>
              </w:rPr>
            </w:pPr>
            <w:r w:rsidRPr="000906A9">
              <w:rPr>
                <w:bCs/>
              </w:rPr>
              <w:t>33-2</w:t>
            </w:r>
          </w:p>
          <w:p w14:paraId="10E08742" w14:textId="77777777" w:rsidR="00FF48DE" w:rsidRPr="000906A9" w:rsidRDefault="00FF48DE" w:rsidP="0049047E">
            <w:pPr>
              <w:rPr>
                <w:bCs/>
              </w:rPr>
            </w:pPr>
            <w:r w:rsidRPr="000906A9">
              <w:rPr>
                <w:bCs/>
              </w:rPr>
              <w:t>34-4</w:t>
            </w:r>
          </w:p>
          <w:p w14:paraId="10B19797" w14:textId="77777777" w:rsidR="00FF48DE" w:rsidRPr="000906A9" w:rsidRDefault="00FF48DE" w:rsidP="0049047E">
            <w:pPr>
              <w:rPr>
                <w:bCs/>
              </w:rPr>
            </w:pPr>
            <w:r w:rsidRPr="000906A9">
              <w:rPr>
                <w:bCs/>
              </w:rPr>
              <w:t>35-13</w:t>
            </w:r>
          </w:p>
          <w:p w14:paraId="08114092" w14:textId="77777777" w:rsidR="00FF48DE" w:rsidRPr="000906A9" w:rsidRDefault="00FF48DE" w:rsidP="0049047E">
            <w:pPr>
              <w:rPr>
                <w:bCs/>
              </w:rPr>
            </w:pPr>
            <w:r w:rsidRPr="000906A9">
              <w:rPr>
                <w:bCs/>
              </w:rPr>
              <w:t>36-1</w:t>
            </w:r>
          </w:p>
          <w:p w14:paraId="18E6C3CF" w14:textId="77777777" w:rsidR="00FF48DE" w:rsidRPr="000906A9" w:rsidRDefault="00FF48DE" w:rsidP="0049047E">
            <w:pPr>
              <w:rPr>
                <w:bCs/>
              </w:rPr>
            </w:pPr>
            <w:r w:rsidRPr="000906A9">
              <w:rPr>
                <w:bCs/>
              </w:rPr>
              <w:t>37-123</w:t>
            </w:r>
          </w:p>
          <w:p w14:paraId="67F29A76" w14:textId="77777777" w:rsidR="00FF48DE" w:rsidRPr="000906A9" w:rsidRDefault="00FF48DE" w:rsidP="0049047E">
            <w:pPr>
              <w:rPr>
                <w:bCs/>
              </w:rPr>
            </w:pPr>
            <w:r w:rsidRPr="000906A9">
              <w:rPr>
                <w:bCs/>
              </w:rPr>
              <w:t>38-1</w:t>
            </w:r>
          </w:p>
          <w:p w14:paraId="611C9EE5" w14:textId="77777777" w:rsidR="00FF48DE" w:rsidRPr="000906A9" w:rsidRDefault="00FF48DE" w:rsidP="0049047E">
            <w:pPr>
              <w:rPr>
                <w:bCs/>
              </w:rPr>
            </w:pPr>
            <w:r w:rsidRPr="000906A9">
              <w:rPr>
                <w:bCs/>
              </w:rPr>
              <w:t>39-1</w:t>
            </w:r>
          </w:p>
          <w:p w14:paraId="2208A4F7" w14:textId="77777777" w:rsidR="00FF48DE" w:rsidRPr="000906A9" w:rsidRDefault="00FF48DE" w:rsidP="0049047E">
            <w:pPr>
              <w:rPr>
                <w:bCs/>
              </w:rPr>
            </w:pPr>
            <w:r w:rsidRPr="000906A9">
              <w:rPr>
                <w:bCs/>
              </w:rPr>
              <w:t>40-2</w:t>
            </w:r>
          </w:p>
          <w:p w14:paraId="40AD4F2D" w14:textId="77777777" w:rsidR="00FF48DE" w:rsidRPr="000906A9" w:rsidRDefault="00FF48DE" w:rsidP="0049047E">
            <w:pPr>
              <w:rPr>
                <w:bCs/>
              </w:rPr>
            </w:pPr>
            <w:r w:rsidRPr="000906A9">
              <w:rPr>
                <w:bCs/>
              </w:rPr>
              <w:t>41-134</w:t>
            </w:r>
          </w:p>
          <w:p w14:paraId="53C35B12" w14:textId="77777777" w:rsidR="00FF48DE" w:rsidRPr="000906A9" w:rsidRDefault="00FF48DE" w:rsidP="0049047E">
            <w:pPr>
              <w:rPr>
                <w:bCs/>
              </w:rPr>
            </w:pPr>
            <w:r w:rsidRPr="000906A9">
              <w:rPr>
                <w:bCs/>
              </w:rPr>
              <w:t>42-4</w:t>
            </w:r>
          </w:p>
          <w:p w14:paraId="0889A6B2" w14:textId="77777777" w:rsidR="00FF48DE" w:rsidRPr="000906A9" w:rsidRDefault="00FF48DE" w:rsidP="0049047E">
            <w:pPr>
              <w:rPr>
                <w:bCs/>
              </w:rPr>
            </w:pPr>
            <w:r w:rsidRPr="000906A9">
              <w:rPr>
                <w:bCs/>
              </w:rPr>
              <w:t>43-4</w:t>
            </w:r>
          </w:p>
          <w:p w14:paraId="23CCB662" w14:textId="77777777" w:rsidR="00FF48DE" w:rsidRPr="000906A9" w:rsidRDefault="00FF48DE" w:rsidP="0049047E">
            <w:pPr>
              <w:rPr>
                <w:bCs/>
              </w:rPr>
            </w:pPr>
            <w:r w:rsidRPr="000906A9">
              <w:rPr>
                <w:bCs/>
              </w:rPr>
              <w:t>44-4</w:t>
            </w:r>
          </w:p>
          <w:p w14:paraId="7F7D9E85" w14:textId="77777777" w:rsidR="00FF48DE" w:rsidRPr="000906A9" w:rsidRDefault="00FF48DE" w:rsidP="0049047E">
            <w:pPr>
              <w:rPr>
                <w:bCs/>
              </w:rPr>
            </w:pPr>
            <w:r w:rsidRPr="000906A9">
              <w:rPr>
                <w:bCs/>
              </w:rPr>
              <w:t>45-4</w:t>
            </w:r>
          </w:p>
          <w:p w14:paraId="11375B1E" w14:textId="77777777" w:rsidR="00FF48DE" w:rsidRPr="000906A9" w:rsidRDefault="00FF48DE" w:rsidP="0049047E">
            <w:pPr>
              <w:rPr>
                <w:bCs/>
              </w:rPr>
            </w:pPr>
            <w:r w:rsidRPr="000906A9">
              <w:rPr>
                <w:bCs/>
              </w:rPr>
              <w:t>46-2</w:t>
            </w:r>
          </w:p>
          <w:p w14:paraId="13AF38AF" w14:textId="77777777" w:rsidR="00FF48DE" w:rsidRPr="000906A9" w:rsidRDefault="00FF48DE" w:rsidP="0049047E">
            <w:pPr>
              <w:rPr>
                <w:bCs/>
              </w:rPr>
            </w:pPr>
            <w:r w:rsidRPr="000906A9">
              <w:rPr>
                <w:bCs/>
              </w:rPr>
              <w:t>47-4</w:t>
            </w:r>
          </w:p>
          <w:p w14:paraId="441E608C" w14:textId="77777777" w:rsidR="00FF48DE" w:rsidRPr="000906A9" w:rsidRDefault="00FF48DE" w:rsidP="0049047E">
            <w:pPr>
              <w:rPr>
                <w:bCs/>
              </w:rPr>
            </w:pPr>
            <w:r w:rsidRPr="000906A9">
              <w:rPr>
                <w:bCs/>
              </w:rPr>
              <w:t>48-34</w:t>
            </w:r>
          </w:p>
          <w:p w14:paraId="5C6AC5EE" w14:textId="77777777" w:rsidR="00FF48DE" w:rsidRPr="000906A9" w:rsidRDefault="00FF48DE" w:rsidP="0049047E">
            <w:pPr>
              <w:rPr>
                <w:bCs/>
              </w:rPr>
            </w:pPr>
            <w:r w:rsidRPr="000906A9">
              <w:rPr>
                <w:bCs/>
              </w:rPr>
              <w:lastRenderedPageBreak/>
              <w:t>49-3</w:t>
            </w:r>
          </w:p>
          <w:p w14:paraId="07382AF5" w14:textId="77777777" w:rsidR="00FF48DE" w:rsidRPr="000906A9" w:rsidRDefault="00FF48DE" w:rsidP="0049047E">
            <w:pPr>
              <w:rPr>
                <w:bCs/>
              </w:rPr>
            </w:pPr>
            <w:r w:rsidRPr="000906A9">
              <w:rPr>
                <w:bCs/>
              </w:rPr>
              <w:t>50-2</w:t>
            </w:r>
          </w:p>
          <w:p w14:paraId="10D4B746" w14:textId="77777777" w:rsidR="00FF48DE" w:rsidRPr="000906A9" w:rsidRDefault="00FF48DE" w:rsidP="0049047E">
            <w:pPr>
              <w:rPr>
                <w:bCs/>
              </w:rPr>
            </w:pPr>
            <w:r w:rsidRPr="000906A9">
              <w:rPr>
                <w:bCs/>
              </w:rPr>
              <w:t>51-3</w:t>
            </w:r>
          </w:p>
          <w:p w14:paraId="4B87A9BB" w14:textId="77777777" w:rsidR="00FF48DE" w:rsidRPr="000906A9" w:rsidRDefault="00FF48DE" w:rsidP="0049047E">
            <w:pPr>
              <w:rPr>
                <w:bCs/>
              </w:rPr>
            </w:pPr>
            <w:r w:rsidRPr="000906A9">
              <w:rPr>
                <w:bCs/>
              </w:rPr>
              <w:t>52-2</w:t>
            </w:r>
          </w:p>
          <w:p w14:paraId="2E8758B4" w14:textId="77777777" w:rsidR="00FF48DE" w:rsidRPr="000906A9" w:rsidRDefault="00FF48DE" w:rsidP="0049047E">
            <w:pPr>
              <w:rPr>
                <w:bCs/>
              </w:rPr>
            </w:pPr>
            <w:r w:rsidRPr="000906A9">
              <w:rPr>
                <w:bCs/>
              </w:rPr>
              <w:t>53-2</w:t>
            </w:r>
          </w:p>
          <w:p w14:paraId="1962CF34" w14:textId="77777777" w:rsidR="00FF48DE" w:rsidRPr="000906A9" w:rsidRDefault="00FF48DE" w:rsidP="0049047E">
            <w:pPr>
              <w:rPr>
                <w:bCs/>
              </w:rPr>
            </w:pPr>
            <w:r w:rsidRPr="000906A9">
              <w:rPr>
                <w:bCs/>
              </w:rPr>
              <w:t>54-1</w:t>
            </w:r>
          </w:p>
          <w:p w14:paraId="7EB3C13F" w14:textId="77777777" w:rsidR="00FF48DE" w:rsidRPr="000906A9" w:rsidRDefault="00FF48DE" w:rsidP="0049047E">
            <w:pPr>
              <w:rPr>
                <w:bCs/>
              </w:rPr>
            </w:pPr>
            <w:r w:rsidRPr="000906A9">
              <w:rPr>
                <w:bCs/>
              </w:rPr>
              <w:t>55-2</w:t>
            </w:r>
          </w:p>
          <w:p w14:paraId="51099967" w14:textId="77777777" w:rsidR="00FF48DE" w:rsidRPr="000906A9" w:rsidRDefault="00FF48DE" w:rsidP="0049047E">
            <w:pPr>
              <w:rPr>
                <w:bCs/>
              </w:rPr>
            </w:pPr>
            <w:r w:rsidRPr="000906A9">
              <w:rPr>
                <w:bCs/>
              </w:rPr>
              <w:t>56-1</w:t>
            </w:r>
          </w:p>
          <w:p w14:paraId="784EE6A5" w14:textId="77777777" w:rsidR="00FF48DE" w:rsidRPr="000906A9" w:rsidRDefault="00FF48DE" w:rsidP="0049047E">
            <w:pPr>
              <w:rPr>
                <w:bCs/>
              </w:rPr>
            </w:pPr>
            <w:r w:rsidRPr="000906A9">
              <w:rPr>
                <w:bCs/>
              </w:rPr>
              <w:t>57-1</w:t>
            </w:r>
          </w:p>
          <w:p w14:paraId="05F34D2B" w14:textId="77777777" w:rsidR="00FF48DE" w:rsidRPr="000906A9" w:rsidRDefault="00FF48DE" w:rsidP="0049047E">
            <w:pPr>
              <w:rPr>
                <w:bCs/>
              </w:rPr>
            </w:pPr>
            <w:r w:rsidRPr="000906A9">
              <w:rPr>
                <w:bCs/>
              </w:rPr>
              <w:t>58-123</w:t>
            </w:r>
          </w:p>
          <w:p w14:paraId="61E41C99" w14:textId="77777777" w:rsidR="00FF48DE" w:rsidRPr="000906A9" w:rsidRDefault="00FF48DE" w:rsidP="0049047E">
            <w:pPr>
              <w:rPr>
                <w:bCs/>
              </w:rPr>
            </w:pPr>
            <w:r w:rsidRPr="000906A9">
              <w:rPr>
                <w:bCs/>
              </w:rPr>
              <w:t>59-4</w:t>
            </w:r>
          </w:p>
          <w:p w14:paraId="0729F958" w14:textId="77777777" w:rsidR="00FF48DE" w:rsidRPr="000906A9" w:rsidRDefault="00FF48DE" w:rsidP="0049047E">
            <w:pPr>
              <w:rPr>
                <w:bCs/>
              </w:rPr>
            </w:pPr>
            <w:r w:rsidRPr="000906A9">
              <w:rPr>
                <w:bCs/>
              </w:rPr>
              <w:t>60-123</w:t>
            </w:r>
          </w:p>
        </w:tc>
        <w:tc>
          <w:tcPr>
            <w:tcW w:w="2876" w:type="dxa"/>
          </w:tcPr>
          <w:p w14:paraId="704F5DB0" w14:textId="77777777" w:rsidR="00FF48DE" w:rsidRPr="000906A9" w:rsidRDefault="00FF48DE" w:rsidP="0049047E">
            <w:pPr>
              <w:rPr>
                <w:bCs/>
              </w:rPr>
            </w:pPr>
            <w:r w:rsidRPr="000906A9">
              <w:rPr>
                <w:bCs/>
              </w:rPr>
              <w:lastRenderedPageBreak/>
              <w:t>1-1</w:t>
            </w:r>
          </w:p>
          <w:p w14:paraId="2FCA1609" w14:textId="77777777" w:rsidR="00FF48DE" w:rsidRPr="000906A9" w:rsidRDefault="00FF48DE" w:rsidP="0049047E">
            <w:pPr>
              <w:rPr>
                <w:bCs/>
              </w:rPr>
            </w:pPr>
            <w:r w:rsidRPr="000906A9">
              <w:rPr>
                <w:bCs/>
              </w:rPr>
              <w:t>2-2</w:t>
            </w:r>
          </w:p>
          <w:p w14:paraId="76BC1CBA" w14:textId="77777777" w:rsidR="00FF48DE" w:rsidRPr="000906A9" w:rsidRDefault="00FF48DE" w:rsidP="0049047E">
            <w:pPr>
              <w:rPr>
                <w:bCs/>
              </w:rPr>
            </w:pPr>
            <w:r w:rsidRPr="000906A9">
              <w:rPr>
                <w:bCs/>
              </w:rPr>
              <w:t>3-</w:t>
            </w:r>
          </w:p>
          <w:p w14:paraId="29A6F406" w14:textId="77777777" w:rsidR="00FF48DE" w:rsidRPr="000906A9" w:rsidRDefault="00FF48DE" w:rsidP="0049047E">
            <w:pPr>
              <w:rPr>
                <w:bCs/>
              </w:rPr>
            </w:pPr>
            <w:r w:rsidRPr="000906A9">
              <w:rPr>
                <w:bCs/>
              </w:rPr>
              <w:t>4-3</w:t>
            </w:r>
          </w:p>
          <w:p w14:paraId="04EC45C0" w14:textId="77777777" w:rsidR="00FF48DE" w:rsidRPr="000906A9" w:rsidRDefault="00FF48DE" w:rsidP="0049047E">
            <w:pPr>
              <w:rPr>
                <w:bCs/>
              </w:rPr>
            </w:pPr>
            <w:r w:rsidRPr="000906A9">
              <w:rPr>
                <w:bCs/>
              </w:rPr>
              <w:t>5-1</w:t>
            </w:r>
          </w:p>
          <w:p w14:paraId="773C99BC" w14:textId="77777777" w:rsidR="00FF48DE" w:rsidRPr="000906A9" w:rsidRDefault="00FF48DE" w:rsidP="0049047E">
            <w:pPr>
              <w:rPr>
                <w:bCs/>
              </w:rPr>
            </w:pPr>
            <w:r w:rsidRPr="000906A9">
              <w:rPr>
                <w:bCs/>
              </w:rPr>
              <w:t>6-3</w:t>
            </w:r>
          </w:p>
          <w:p w14:paraId="6AE2A9F8" w14:textId="77777777" w:rsidR="00FF48DE" w:rsidRPr="000906A9" w:rsidRDefault="00FF48DE" w:rsidP="0049047E">
            <w:pPr>
              <w:rPr>
                <w:bCs/>
              </w:rPr>
            </w:pPr>
            <w:r w:rsidRPr="000906A9">
              <w:rPr>
                <w:bCs/>
              </w:rPr>
              <w:t>7-4</w:t>
            </w:r>
          </w:p>
          <w:p w14:paraId="149F85DC" w14:textId="77777777" w:rsidR="00FF48DE" w:rsidRPr="000906A9" w:rsidRDefault="00FF48DE" w:rsidP="0049047E">
            <w:pPr>
              <w:rPr>
                <w:bCs/>
              </w:rPr>
            </w:pPr>
            <w:r w:rsidRPr="000906A9">
              <w:rPr>
                <w:bCs/>
              </w:rPr>
              <w:t>8-4</w:t>
            </w:r>
          </w:p>
          <w:p w14:paraId="46DEF8A7" w14:textId="77777777" w:rsidR="00FF48DE" w:rsidRPr="000906A9" w:rsidRDefault="00FF48DE" w:rsidP="0049047E">
            <w:pPr>
              <w:rPr>
                <w:bCs/>
              </w:rPr>
            </w:pPr>
            <w:r w:rsidRPr="000906A9">
              <w:rPr>
                <w:bCs/>
              </w:rPr>
              <w:t>9-2</w:t>
            </w:r>
          </w:p>
          <w:p w14:paraId="72F5ED31" w14:textId="77777777" w:rsidR="00FF48DE" w:rsidRPr="000906A9" w:rsidRDefault="00FF48DE" w:rsidP="0049047E">
            <w:pPr>
              <w:rPr>
                <w:bCs/>
              </w:rPr>
            </w:pPr>
            <w:r w:rsidRPr="000906A9">
              <w:rPr>
                <w:bCs/>
              </w:rPr>
              <w:t>10-1</w:t>
            </w:r>
          </w:p>
          <w:p w14:paraId="5F99586D" w14:textId="77777777" w:rsidR="00FF48DE" w:rsidRPr="000906A9" w:rsidRDefault="00FF48DE" w:rsidP="0049047E">
            <w:pPr>
              <w:rPr>
                <w:bCs/>
              </w:rPr>
            </w:pPr>
            <w:r w:rsidRPr="000906A9">
              <w:rPr>
                <w:bCs/>
              </w:rPr>
              <w:t>11-</w:t>
            </w:r>
          </w:p>
          <w:p w14:paraId="18E22F88" w14:textId="77777777" w:rsidR="00FF48DE" w:rsidRPr="000906A9" w:rsidRDefault="00FF48DE" w:rsidP="0049047E">
            <w:pPr>
              <w:rPr>
                <w:bCs/>
              </w:rPr>
            </w:pPr>
            <w:r w:rsidRPr="000906A9">
              <w:rPr>
                <w:bCs/>
              </w:rPr>
              <w:t>12-1</w:t>
            </w:r>
          </w:p>
          <w:p w14:paraId="38463765" w14:textId="77777777" w:rsidR="00FF48DE" w:rsidRPr="000906A9" w:rsidRDefault="00FF48DE" w:rsidP="0049047E">
            <w:pPr>
              <w:rPr>
                <w:bCs/>
              </w:rPr>
            </w:pPr>
            <w:r w:rsidRPr="000906A9">
              <w:rPr>
                <w:bCs/>
              </w:rPr>
              <w:t>13-3</w:t>
            </w:r>
          </w:p>
          <w:p w14:paraId="78C7E000" w14:textId="77777777" w:rsidR="00FF48DE" w:rsidRPr="000906A9" w:rsidRDefault="00FF48DE" w:rsidP="0049047E">
            <w:pPr>
              <w:rPr>
                <w:bCs/>
              </w:rPr>
            </w:pPr>
            <w:r w:rsidRPr="000906A9">
              <w:rPr>
                <w:bCs/>
              </w:rPr>
              <w:t>14-4</w:t>
            </w:r>
          </w:p>
          <w:p w14:paraId="26E956B0" w14:textId="77777777" w:rsidR="00FF48DE" w:rsidRPr="000906A9" w:rsidRDefault="00FF48DE" w:rsidP="0049047E">
            <w:pPr>
              <w:rPr>
                <w:bCs/>
              </w:rPr>
            </w:pPr>
            <w:r w:rsidRPr="000906A9">
              <w:rPr>
                <w:bCs/>
              </w:rPr>
              <w:t>15-1</w:t>
            </w:r>
          </w:p>
          <w:p w14:paraId="60AF6CFC" w14:textId="77777777" w:rsidR="00FF48DE" w:rsidRPr="000906A9" w:rsidRDefault="00FF48DE" w:rsidP="0049047E">
            <w:pPr>
              <w:rPr>
                <w:bCs/>
              </w:rPr>
            </w:pPr>
            <w:r w:rsidRPr="000906A9">
              <w:rPr>
                <w:bCs/>
              </w:rPr>
              <w:t>16-4</w:t>
            </w:r>
          </w:p>
          <w:p w14:paraId="44F4F196" w14:textId="77777777" w:rsidR="00FF48DE" w:rsidRPr="000906A9" w:rsidRDefault="00FF48DE" w:rsidP="0049047E">
            <w:pPr>
              <w:rPr>
                <w:bCs/>
              </w:rPr>
            </w:pPr>
            <w:r w:rsidRPr="000906A9">
              <w:rPr>
                <w:bCs/>
              </w:rPr>
              <w:t>17-4</w:t>
            </w:r>
          </w:p>
          <w:p w14:paraId="03E4F2DE" w14:textId="77777777" w:rsidR="00FF48DE" w:rsidRPr="000906A9" w:rsidRDefault="00FF48DE" w:rsidP="0049047E">
            <w:pPr>
              <w:rPr>
                <w:bCs/>
              </w:rPr>
            </w:pPr>
            <w:r w:rsidRPr="000906A9">
              <w:rPr>
                <w:bCs/>
              </w:rPr>
              <w:t>18-1,32</w:t>
            </w:r>
          </w:p>
          <w:p w14:paraId="0145ED4B" w14:textId="77777777" w:rsidR="00FF48DE" w:rsidRPr="000906A9" w:rsidRDefault="00FF48DE" w:rsidP="0049047E">
            <w:pPr>
              <w:rPr>
                <w:bCs/>
              </w:rPr>
            </w:pPr>
            <w:r w:rsidRPr="000906A9">
              <w:rPr>
                <w:bCs/>
              </w:rPr>
              <w:t>19-1</w:t>
            </w:r>
          </w:p>
          <w:p w14:paraId="72AD0406" w14:textId="77777777" w:rsidR="00FF48DE" w:rsidRPr="000906A9" w:rsidRDefault="00FF48DE" w:rsidP="0049047E">
            <w:pPr>
              <w:rPr>
                <w:bCs/>
              </w:rPr>
            </w:pPr>
            <w:r w:rsidRPr="000906A9">
              <w:rPr>
                <w:bCs/>
              </w:rPr>
              <w:t>20-3</w:t>
            </w:r>
          </w:p>
          <w:p w14:paraId="728059B5" w14:textId="77777777" w:rsidR="00FF48DE" w:rsidRPr="000906A9" w:rsidRDefault="00FF48DE" w:rsidP="0049047E">
            <w:pPr>
              <w:rPr>
                <w:bCs/>
              </w:rPr>
            </w:pPr>
            <w:r w:rsidRPr="000906A9">
              <w:rPr>
                <w:bCs/>
              </w:rPr>
              <w:t>21-3</w:t>
            </w:r>
          </w:p>
          <w:p w14:paraId="40FE5FFA" w14:textId="77777777" w:rsidR="00FF48DE" w:rsidRPr="000906A9" w:rsidRDefault="00FF48DE" w:rsidP="0049047E">
            <w:pPr>
              <w:rPr>
                <w:bCs/>
              </w:rPr>
            </w:pPr>
            <w:r w:rsidRPr="000906A9">
              <w:rPr>
                <w:bCs/>
              </w:rPr>
              <w:t>22-1</w:t>
            </w:r>
          </w:p>
          <w:p w14:paraId="79B4D0F5" w14:textId="77777777" w:rsidR="00FF48DE" w:rsidRPr="000906A9" w:rsidRDefault="00FF48DE" w:rsidP="0049047E">
            <w:pPr>
              <w:rPr>
                <w:bCs/>
              </w:rPr>
            </w:pPr>
            <w:r w:rsidRPr="000906A9">
              <w:rPr>
                <w:bCs/>
              </w:rPr>
              <w:t>23-2</w:t>
            </w:r>
          </w:p>
          <w:p w14:paraId="28C150B9" w14:textId="77777777" w:rsidR="00FF48DE" w:rsidRPr="000906A9" w:rsidRDefault="00FF48DE" w:rsidP="0049047E">
            <w:pPr>
              <w:rPr>
                <w:bCs/>
              </w:rPr>
            </w:pPr>
            <w:r w:rsidRPr="000906A9">
              <w:rPr>
                <w:bCs/>
              </w:rPr>
              <w:lastRenderedPageBreak/>
              <w:t>24-</w:t>
            </w:r>
          </w:p>
          <w:p w14:paraId="1B429DA7" w14:textId="77777777" w:rsidR="00FF48DE" w:rsidRPr="000906A9" w:rsidRDefault="00FF48DE" w:rsidP="0049047E">
            <w:pPr>
              <w:rPr>
                <w:bCs/>
              </w:rPr>
            </w:pPr>
            <w:r w:rsidRPr="000906A9">
              <w:rPr>
                <w:bCs/>
              </w:rPr>
              <w:t>25-2</w:t>
            </w:r>
          </w:p>
        </w:tc>
        <w:tc>
          <w:tcPr>
            <w:tcW w:w="2535" w:type="dxa"/>
          </w:tcPr>
          <w:p w14:paraId="65A6DE57" w14:textId="77777777" w:rsidR="00FF48DE" w:rsidRPr="000906A9" w:rsidRDefault="00FF48DE" w:rsidP="0049047E">
            <w:pPr>
              <w:rPr>
                <w:bCs/>
              </w:rPr>
            </w:pPr>
            <w:r w:rsidRPr="000906A9">
              <w:rPr>
                <w:bCs/>
              </w:rPr>
              <w:lastRenderedPageBreak/>
              <w:t>26-4</w:t>
            </w:r>
          </w:p>
          <w:p w14:paraId="4DACA52B" w14:textId="77777777" w:rsidR="00FF48DE" w:rsidRPr="000906A9" w:rsidRDefault="00FF48DE" w:rsidP="0049047E">
            <w:pPr>
              <w:rPr>
                <w:bCs/>
              </w:rPr>
            </w:pPr>
            <w:r w:rsidRPr="000906A9">
              <w:rPr>
                <w:bCs/>
              </w:rPr>
              <w:t>27-</w:t>
            </w:r>
          </w:p>
          <w:p w14:paraId="73493C3C" w14:textId="77777777" w:rsidR="00FF48DE" w:rsidRPr="000906A9" w:rsidRDefault="00FF48DE" w:rsidP="0049047E">
            <w:pPr>
              <w:rPr>
                <w:bCs/>
              </w:rPr>
            </w:pPr>
            <w:r w:rsidRPr="000906A9">
              <w:rPr>
                <w:bCs/>
              </w:rPr>
              <w:t>28-4</w:t>
            </w:r>
          </w:p>
          <w:p w14:paraId="5B98ACED" w14:textId="77777777" w:rsidR="00FF48DE" w:rsidRPr="000906A9" w:rsidRDefault="00FF48DE" w:rsidP="0049047E">
            <w:pPr>
              <w:rPr>
                <w:bCs/>
              </w:rPr>
            </w:pPr>
            <w:r w:rsidRPr="000906A9">
              <w:rPr>
                <w:bCs/>
              </w:rPr>
              <w:t>29-124</w:t>
            </w:r>
          </w:p>
          <w:p w14:paraId="0B2EE5EE" w14:textId="77777777" w:rsidR="00FF48DE" w:rsidRPr="000906A9" w:rsidRDefault="00FF48DE" w:rsidP="0049047E">
            <w:pPr>
              <w:rPr>
                <w:bCs/>
              </w:rPr>
            </w:pPr>
            <w:r w:rsidRPr="000906A9">
              <w:rPr>
                <w:bCs/>
              </w:rPr>
              <w:t>30-2</w:t>
            </w:r>
          </w:p>
          <w:p w14:paraId="2137892B" w14:textId="77777777" w:rsidR="00FF48DE" w:rsidRPr="000906A9" w:rsidRDefault="00FF48DE" w:rsidP="0049047E">
            <w:pPr>
              <w:rPr>
                <w:bCs/>
              </w:rPr>
            </w:pPr>
            <w:r w:rsidRPr="000906A9">
              <w:rPr>
                <w:bCs/>
              </w:rPr>
              <w:t>31-234</w:t>
            </w:r>
          </w:p>
          <w:p w14:paraId="6A9608D1" w14:textId="77777777" w:rsidR="00FF48DE" w:rsidRPr="000906A9" w:rsidRDefault="00FF48DE" w:rsidP="0049047E">
            <w:pPr>
              <w:rPr>
                <w:bCs/>
              </w:rPr>
            </w:pPr>
            <w:r w:rsidRPr="000906A9">
              <w:rPr>
                <w:bCs/>
              </w:rPr>
              <w:t>32-123</w:t>
            </w:r>
          </w:p>
          <w:p w14:paraId="18DD1DBC" w14:textId="77777777" w:rsidR="00FF48DE" w:rsidRPr="000906A9" w:rsidRDefault="00FF48DE" w:rsidP="0049047E">
            <w:pPr>
              <w:rPr>
                <w:bCs/>
              </w:rPr>
            </w:pPr>
            <w:r w:rsidRPr="000906A9">
              <w:rPr>
                <w:bCs/>
              </w:rPr>
              <w:t>33- 124</w:t>
            </w:r>
          </w:p>
          <w:p w14:paraId="75CA66AC" w14:textId="77777777" w:rsidR="00FF48DE" w:rsidRPr="000906A9" w:rsidRDefault="00FF48DE" w:rsidP="0049047E">
            <w:pPr>
              <w:rPr>
                <w:bCs/>
              </w:rPr>
            </w:pPr>
            <w:r w:rsidRPr="000906A9">
              <w:rPr>
                <w:bCs/>
              </w:rPr>
              <w:t>34-2</w:t>
            </w:r>
          </w:p>
          <w:p w14:paraId="70D1C938" w14:textId="77777777" w:rsidR="00FF48DE" w:rsidRPr="000906A9" w:rsidRDefault="00FF48DE" w:rsidP="0049047E">
            <w:pPr>
              <w:rPr>
                <w:bCs/>
              </w:rPr>
            </w:pPr>
            <w:r w:rsidRPr="000906A9">
              <w:rPr>
                <w:bCs/>
              </w:rPr>
              <w:t>35-4</w:t>
            </w:r>
          </w:p>
          <w:p w14:paraId="3B21698C" w14:textId="77777777" w:rsidR="00FF48DE" w:rsidRPr="000906A9" w:rsidRDefault="00FF48DE" w:rsidP="0049047E">
            <w:pPr>
              <w:rPr>
                <w:bCs/>
              </w:rPr>
            </w:pPr>
            <w:r w:rsidRPr="000906A9">
              <w:rPr>
                <w:bCs/>
              </w:rPr>
              <w:t>36-234</w:t>
            </w:r>
          </w:p>
          <w:p w14:paraId="0BDAF19C" w14:textId="77777777" w:rsidR="00FF48DE" w:rsidRPr="000906A9" w:rsidRDefault="00FF48DE" w:rsidP="0049047E">
            <w:pPr>
              <w:rPr>
                <w:bCs/>
              </w:rPr>
            </w:pPr>
            <w:r w:rsidRPr="000906A9">
              <w:rPr>
                <w:bCs/>
              </w:rPr>
              <w:t>37-3</w:t>
            </w:r>
          </w:p>
          <w:p w14:paraId="6973A7AA" w14:textId="77777777" w:rsidR="00FF48DE" w:rsidRPr="000906A9" w:rsidRDefault="00FF48DE" w:rsidP="0049047E">
            <w:pPr>
              <w:rPr>
                <w:bCs/>
              </w:rPr>
            </w:pPr>
            <w:r w:rsidRPr="000906A9">
              <w:rPr>
                <w:bCs/>
              </w:rPr>
              <w:t>38-2</w:t>
            </w:r>
          </w:p>
          <w:p w14:paraId="14F4153A" w14:textId="77777777" w:rsidR="00FF48DE" w:rsidRPr="000906A9" w:rsidRDefault="00FF48DE" w:rsidP="0049047E">
            <w:pPr>
              <w:rPr>
                <w:bCs/>
              </w:rPr>
            </w:pPr>
            <w:r w:rsidRPr="000906A9">
              <w:rPr>
                <w:bCs/>
              </w:rPr>
              <w:t>39-1234</w:t>
            </w:r>
          </w:p>
          <w:p w14:paraId="72DF1E32" w14:textId="77777777" w:rsidR="00FF48DE" w:rsidRPr="000906A9" w:rsidRDefault="00FF48DE" w:rsidP="0049047E">
            <w:pPr>
              <w:rPr>
                <w:bCs/>
              </w:rPr>
            </w:pPr>
            <w:r w:rsidRPr="000906A9">
              <w:rPr>
                <w:bCs/>
              </w:rPr>
              <w:t>40-2</w:t>
            </w:r>
          </w:p>
          <w:p w14:paraId="749652FB" w14:textId="77777777" w:rsidR="00FF48DE" w:rsidRPr="000906A9" w:rsidRDefault="00FF48DE" w:rsidP="0049047E">
            <w:pPr>
              <w:rPr>
                <w:bCs/>
              </w:rPr>
            </w:pPr>
            <w:r w:rsidRPr="000906A9">
              <w:rPr>
                <w:bCs/>
              </w:rPr>
              <w:t>41-12</w:t>
            </w:r>
          </w:p>
          <w:p w14:paraId="45FA59E6" w14:textId="77777777" w:rsidR="00FF48DE" w:rsidRPr="000906A9" w:rsidRDefault="00FF48DE" w:rsidP="0049047E">
            <w:pPr>
              <w:rPr>
                <w:bCs/>
              </w:rPr>
            </w:pPr>
            <w:r w:rsidRPr="000906A9">
              <w:rPr>
                <w:bCs/>
              </w:rPr>
              <w:t>42-1</w:t>
            </w:r>
          </w:p>
          <w:p w14:paraId="3057A9FE" w14:textId="77777777" w:rsidR="00FF48DE" w:rsidRPr="000906A9" w:rsidRDefault="00FF48DE" w:rsidP="0049047E">
            <w:pPr>
              <w:rPr>
                <w:bCs/>
              </w:rPr>
            </w:pPr>
            <w:r w:rsidRPr="000906A9">
              <w:rPr>
                <w:bCs/>
              </w:rPr>
              <w:t>43-2</w:t>
            </w:r>
          </w:p>
          <w:p w14:paraId="2E213C28" w14:textId="77777777" w:rsidR="00FF48DE" w:rsidRPr="000906A9" w:rsidRDefault="00FF48DE" w:rsidP="0049047E">
            <w:pPr>
              <w:rPr>
                <w:bCs/>
              </w:rPr>
            </w:pPr>
            <w:r w:rsidRPr="000906A9">
              <w:rPr>
                <w:bCs/>
              </w:rPr>
              <w:t>44-134</w:t>
            </w:r>
          </w:p>
          <w:p w14:paraId="4C0D9DED" w14:textId="77777777" w:rsidR="00FF48DE" w:rsidRPr="000906A9" w:rsidRDefault="00FF48DE" w:rsidP="0049047E">
            <w:pPr>
              <w:rPr>
                <w:bCs/>
              </w:rPr>
            </w:pPr>
            <w:r w:rsidRPr="000906A9">
              <w:rPr>
                <w:bCs/>
              </w:rPr>
              <w:t>45-4</w:t>
            </w:r>
          </w:p>
          <w:p w14:paraId="41706D4E" w14:textId="77777777" w:rsidR="00FF48DE" w:rsidRPr="000906A9" w:rsidRDefault="00FF48DE" w:rsidP="0049047E">
            <w:pPr>
              <w:rPr>
                <w:bCs/>
              </w:rPr>
            </w:pPr>
            <w:r w:rsidRPr="000906A9">
              <w:rPr>
                <w:bCs/>
              </w:rPr>
              <w:t>46-3</w:t>
            </w:r>
          </w:p>
          <w:p w14:paraId="111E2BDF" w14:textId="77777777" w:rsidR="00FF48DE" w:rsidRPr="000906A9" w:rsidRDefault="00FF48DE" w:rsidP="0049047E">
            <w:pPr>
              <w:rPr>
                <w:bCs/>
              </w:rPr>
            </w:pPr>
            <w:r w:rsidRPr="000906A9">
              <w:rPr>
                <w:bCs/>
              </w:rPr>
              <w:t>47-2</w:t>
            </w:r>
          </w:p>
          <w:p w14:paraId="4D85B804" w14:textId="77777777" w:rsidR="00FF48DE" w:rsidRPr="000906A9" w:rsidRDefault="00FF48DE" w:rsidP="0049047E">
            <w:pPr>
              <w:rPr>
                <w:bCs/>
              </w:rPr>
            </w:pPr>
            <w:r w:rsidRPr="000906A9">
              <w:rPr>
                <w:bCs/>
              </w:rPr>
              <w:t>48-4</w:t>
            </w:r>
          </w:p>
          <w:p w14:paraId="1DF15F86" w14:textId="77777777" w:rsidR="00FF48DE" w:rsidRPr="000906A9" w:rsidRDefault="00FF48DE" w:rsidP="0049047E">
            <w:pPr>
              <w:rPr>
                <w:bCs/>
              </w:rPr>
            </w:pPr>
            <w:r w:rsidRPr="000906A9">
              <w:rPr>
                <w:bCs/>
              </w:rPr>
              <w:lastRenderedPageBreak/>
              <w:t>49-3</w:t>
            </w:r>
          </w:p>
          <w:p w14:paraId="4FEA6B00" w14:textId="77777777" w:rsidR="00FF48DE" w:rsidRPr="000906A9" w:rsidRDefault="00FF48DE" w:rsidP="0049047E">
            <w:pPr>
              <w:rPr>
                <w:bCs/>
              </w:rPr>
            </w:pPr>
            <w:r w:rsidRPr="000906A9">
              <w:rPr>
                <w:bCs/>
              </w:rPr>
              <w:t>50-2</w:t>
            </w:r>
          </w:p>
          <w:p w14:paraId="6F17B83D" w14:textId="77777777" w:rsidR="00FF48DE" w:rsidRPr="000906A9" w:rsidRDefault="00FF48DE" w:rsidP="0049047E">
            <w:pPr>
              <w:rPr>
                <w:bCs/>
              </w:rPr>
            </w:pPr>
            <w:r w:rsidRPr="000906A9">
              <w:rPr>
                <w:bCs/>
              </w:rPr>
              <w:t>51-4</w:t>
            </w:r>
          </w:p>
          <w:p w14:paraId="7C03E2CF" w14:textId="77777777" w:rsidR="00FF48DE" w:rsidRPr="000906A9" w:rsidRDefault="00FF48DE" w:rsidP="0049047E">
            <w:pPr>
              <w:rPr>
                <w:bCs/>
              </w:rPr>
            </w:pPr>
            <w:r w:rsidRPr="000906A9">
              <w:rPr>
                <w:bCs/>
              </w:rPr>
              <w:t>52-34</w:t>
            </w:r>
          </w:p>
          <w:p w14:paraId="3C2119B5" w14:textId="77777777" w:rsidR="00FF48DE" w:rsidRPr="000906A9" w:rsidRDefault="00FF48DE" w:rsidP="0049047E">
            <w:pPr>
              <w:rPr>
                <w:bCs/>
              </w:rPr>
            </w:pPr>
            <w:r w:rsidRPr="000906A9">
              <w:rPr>
                <w:bCs/>
              </w:rPr>
              <w:t>53-3</w:t>
            </w:r>
          </w:p>
          <w:p w14:paraId="5CE40DFE" w14:textId="77777777" w:rsidR="00FF48DE" w:rsidRPr="000906A9" w:rsidRDefault="00FF48DE" w:rsidP="0049047E">
            <w:pPr>
              <w:rPr>
                <w:bCs/>
              </w:rPr>
            </w:pPr>
            <w:r w:rsidRPr="000906A9">
              <w:rPr>
                <w:bCs/>
              </w:rPr>
              <w:t>54-2</w:t>
            </w:r>
          </w:p>
          <w:p w14:paraId="33F9AFED" w14:textId="77777777" w:rsidR="00FF48DE" w:rsidRPr="000906A9" w:rsidRDefault="00FF48DE" w:rsidP="0049047E">
            <w:pPr>
              <w:rPr>
                <w:bCs/>
              </w:rPr>
            </w:pPr>
            <w:r w:rsidRPr="000906A9">
              <w:rPr>
                <w:bCs/>
              </w:rPr>
              <w:t>55-3</w:t>
            </w:r>
          </w:p>
          <w:p w14:paraId="0CDEEB19" w14:textId="77777777" w:rsidR="00FF48DE" w:rsidRPr="000906A9" w:rsidRDefault="00FF48DE" w:rsidP="0049047E">
            <w:pPr>
              <w:rPr>
                <w:bCs/>
              </w:rPr>
            </w:pPr>
            <w:r w:rsidRPr="000906A9">
              <w:rPr>
                <w:bCs/>
              </w:rPr>
              <w:t>56-2</w:t>
            </w:r>
          </w:p>
          <w:p w14:paraId="5EEDC2F2" w14:textId="77777777" w:rsidR="00FF48DE" w:rsidRPr="000906A9" w:rsidRDefault="00FF48DE" w:rsidP="0049047E">
            <w:pPr>
              <w:rPr>
                <w:bCs/>
              </w:rPr>
            </w:pPr>
            <w:r w:rsidRPr="000906A9">
              <w:rPr>
                <w:bCs/>
              </w:rPr>
              <w:t>57-4</w:t>
            </w:r>
          </w:p>
          <w:p w14:paraId="625CA5D6" w14:textId="77777777" w:rsidR="00FF48DE" w:rsidRPr="000906A9" w:rsidRDefault="00FF48DE" w:rsidP="0049047E">
            <w:pPr>
              <w:rPr>
                <w:bCs/>
              </w:rPr>
            </w:pPr>
            <w:r w:rsidRPr="000906A9">
              <w:rPr>
                <w:bCs/>
              </w:rPr>
              <w:t>58-12</w:t>
            </w:r>
          </w:p>
          <w:p w14:paraId="1753007A" w14:textId="77777777" w:rsidR="00FF48DE" w:rsidRPr="000906A9" w:rsidRDefault="00FF48DE" w:rsidP="0049047E">
            <w:pPr>
              <w:rPr>
                <w:bCs/>
              </w:rPr>
            </w:pPr>
            <w:r w:rsidRPr="000906A9">
              <w:rPr>
                <w:bCs/>
              </w:rPr>
              <w:t>59-1</w:t>
            </w:r>
          </w:p>
          <w:p w14:paraId="6645F3DA" w14:textId="77777777" w:rsidR="00FF48DE" w:rsidRPr="000906A9" w:rsidRDefault="00FF48DE" w:rsidP="0049047E">
            <w:pPr>
              <w:rPr>
                <w:bCs/>
              </w:rPr>
            </w:pPr>
            <w:r w:rsidRPr="000906A9">
              <w:rPr>
                <w:bCs/>
              </w:rPr>
              <w:t>60-4</w:t>
            </w:r>
          </w:p>
          <w:p w14:paraId="24A8E07E" w14:textId="77777777" w:rsidR="00FF48DE" w:rsidRPr="000906A9" w:rsidRDefault="00FF48DE" w:rsidP="0049047E">
            <w:pPr>
              <w:rPr>
                <w:bCs/>
              </w:rPr>
            </w:pPr>
          </w:p>
        </w:tc>
      </w:tr>
    </w:tbl>
    <w:p w14:paraId="3DCD5117" w14:textId="77777777" w:rsidR="00FF48DE" w:rsidRPr="00BB595E" w:rsidRDefault="00FF48DE" w:rsidP="00FF48DE">
      <w:pPr>
        <w:tabs>
          <w:tab w:val="left" w:pos="7935"/>
        </w:tabs>
        <w:spacing w:line="276" w:lineRule="auto"/>
        <w:jc w:val="both"/>
        <w:rPr>
          <w:b/>
          <w:sz w:val="28"/>
          <w:szCs w:val="28"/>
        </w:rPr>
      </w:pPr>
      <w:r w:rsidRPr="00BB595E">
        <w:rPr>
          <w:b/>
          <w:sz w:val="28"/>
          <w:szCs w:val="28"/>
        </w:rPr>
        <w:lastRenderedPageBreak/>
        <w:t>Критерии оценки тестового контроля</w:t>
      </w:r>
      <w:r>
        <w:rPr>
          <w:b/>
          <w:sz w:val="28"/>
          <w:szCs w:val="28"/>
        </w:rPr>
        <w:t>:</w:t>
      </w:r>
    </w:p>
    <w:p w14:paraId="08ACC749" w14:textId="77777777" w:rsidR="00FF48DE" w:rsidRPr="00BB595E" w:rsidRDefault="00FF48DE" w:rsidP="00FF48DE">
      <w:pPr>
        <w:tabs>
          <w:tab w:val="left" w:pos="7935"/>
        </w:tabs>
        <w:spacing w:line="276" w:lineRule="auto"/>
        <w:jc w:val="both"/>
        <w:rPr>
          <w:sz w:val="28"/>
          <w:szCs w:val="28"/>
        </w:rPr>
      </w:pPr>
      <w:r w:rsidRPr="00BB595E">
        <w:rPr>
          <w:sz w:val="28"/>
          <w:szCs w:val="28"/>
        </w:rPr>
        <w:t>10% - ошибок – оценка «5»</w:t>
      </w:r>
    </w:p>
    <w:p w14:paraId="6765EC85" w14:textId="77777777" w:rsidR="00FF48DE" w:rsidRPr="00BB595E" w:rsidRDefault="00FF48DE" w:rsidP="00FF48DE">
      <w:pPr>
        <w:tabs>
          <w:tab w:val="left" w:pos="7935"/>
        </w:tabs>
        <w:spacing w:line="276" w:lineRule="auto"/>
        <w:jc w:val="both"/>
        <w:rPr>
          <w:sz w:val="28"/>
          <w:szCs w:val="28"/>
        </w:rPr>
      </w:pPr>
      <w:r w:rsidRPr="00BB595E">
        <w:rPr>
          <w:sz w:val="28"/>
          <w:szCs w:val="28"/>
        </w:rPr>
        <w:t>20% ошибок – оценка «4»</w:t>
      </w:r>
    </w:p>
    <w:p w14:paraId="4C2FA293" w14:textId="77777777" w:rsidR="00FF48DE" w:rsidRPr="00BB595E" w:rsidRDefault="00FF48DE" w:rsidP="00FF48DE">
      <w:pPr>
        <w:tabs>
          <w:tab w:val="left" w:pos="7935"/>
        </w:tabs>
        <w:spacing w:line="276" w:lineRule="auto"/>
        <w:jc w:val="both"/>
        <w:rPr>
          <w:sz w:val="28"/>
          <w:szCs w:val="28"/>
        </w:rPr>
      </w:pPr>
      <w:r w:rsidRPr="00BB595E">
        <w:rPr>
          <w:sz w:val="28"/>
          <w:szCs w:val="28"/>
        </w:rPr>
        <w:t>30% ошибок – оценка «3»</w:t>
      </w:r>
    </w:p>
    <w:p w14:paraId="5A7CCFB2" w14:textId="77777777" w:rsidR="00FF48DE" w:rsidRPr="00BB595E" w:rsidRDefault="00FF48DE" w:rsidP="00FF48DE">
      <w:pPr>
        <w:tabs>
          <w:tab w:val="left" w:pos="7935"/>
        </w:tabs>
        <w:spacing w:line="276" w:lineRule="auto"/>
        <w:jc w:val="both"/>
        <w:rPr>
          <w:sz w:val="28"/>
          <w:szCs w:val="28"/>
        </w:rPr>
      </w:pPr>
      <w:r w:rsidRPr="00BB595E">
        <w:rPr>
          <w:sz w:val="28"/>
          <w:szCs w:val="28"/>
        </w:rPr>
        <w:t>Более 30% ошибок – оценка «2»</w:t>
      </w:r>
    </w:p>
    <w:p w14:paraId="0138C7E5" w14:textId="77777777" w:rsidR="00FF48DE" w:rsidRPr="00BB595E" w:rsidRDefault="00FF48DE" w:rsidP="00FF48DE">
      <w:pPr>
        <w:tabs>
          <w:tab w:val="left" w:pos="7935"/>
        </w:tabs>
        <w:spacing w:line="276" w:lineRule="auto"/>
        <w:jc w:val="both"/>
        <w:rPr>
          <w:b/>
          <w:sz w:val="28"/>
          <w:szCs w:val="28"/>
        </w:rPr>
      </w:pPr>
      <w:r w:rsidRPr="00BB595E">
        <w:rPr>
          <w:b/>
          <w:sz w:val="28"/>
          <w:szCs w:val="28"/>
        </w:rPr>
        <w:t>Критерии оценивания таблицы</w:t>
      </w:r>
      <w:r>
        <w:rPr>
          <w:b/>
          <w:sz w:val="28"/>
          <w:szCs w:val="28"/>
        </w:rPr>
        <w:t>:</w:t>
      </w:r>
    </w:p>
    <w:p w14:paraId="7A5942B4" w14:textId="77777777" w:rsidR="00FF48DE" w:rsidRPr="005F7C34" w:rsidRDefault="00FF48DE" w:rsidP="00FF48DE">
      <w:pPr>
        <w:tabs>
          <w:tab w:val="left" w:pos="7935"/>
        </w:tabs>
        <w:spacing w:line="276" w:lineRule="auto"/>
        <w:jc w:val="both"/>
        <w:rPr>
          <w:i/>
          <w:sz w:val="28"/>
          <w:szCs w:val="28"/>
        </w:rPr>
      </w:pPr>
      <w:r w:rsidRPr="005F7C34">
        <w:rPr>
          <w:i/>
          <w:sz w:val="28"/>
          <w:szCs w:val="28"/>
        </w:rPr>
        <w:t>«5» - отлично</w:t>
      </w:r>
    </w:p>
    <w:p w14:paraId="4D60DB2B" w14:textId="77777777" w:rsidR="00FF48DE" w:rsidRPr="00BB595E" w:rsidRDefault="00FF48DE" w:rsidP="00FF48DE">
      <w:pPr>
        <w:tabs>
          <w:tab w:val="left" w:pos="7935"/>
        </w:tabs>
        <w:spacing w:line="276" w:lineRule="auto"/>
        <w:jc w:val="both"/>
        <w:rPr>
          <w:sz w:val="28"/>
          <w:szCs w:val="28"/>
        </w:rPr>
      </w:pPr>
      <w:r w:rsidRPr="00BB595E">
        <w:rPr>
          <w:sz w:val="28"/>
          <w:szCs w:val="28"/>
        </w:rPr>
        <w:t>- использованы термины, понятия;</w:t>
      </w:r>
    </w:p>
    <w:p w14:paraId="17C4D5AB" w14:textId="77777777" w:rsidR="00FF48DE" w:rsidRPr="00BB595E" w:rsidRDefault="00FF48DE" w:rsidP="00FF48DE">
      <w:pPr>
        <w:tabs>
          <w:tab w:val="left" w:pos="7935"/>
        </w:tabs>
        <w:spacing w:line="276" w:lineRule="auto"/>
        <w:jc w:val="both"/>
        <w:rPr>
          <w:sz w:val="28"/>
          <w:szCs w:val="28"/>
        </w:rPr>
      </w:pPr>
      <w:r w:rsidRPr="00BB595E">
        <w:rPr>
          <w:sz w:val="28"/>
          <w:szCs w:val="28"/>
        </w:rPr>
        <w:t>- присутствует логическая связь;</w:t>
      </w:r>
    </w:p>
    <w:p w14:paraId="7545BAD0" w14:textId="77777777" w:rsidR="00FF48DE" w:rsidRPr="00BB595E" w:rsidRDefault="00FF48DE" w:rsidP="00FF48DE">
      <w:pPr>
        <w:tabs>
          <w:tab w:val="left" w:pos="7935"/>
        </w:tabs>
        <w:spacing w:line="276" w:lineRule="auto"/>
        <w:jc w:val="both"/>
        <w:rPr>
          <w:sz w:val="28"/>
          <w:szCs w:val="28"/>
        </w:rPr>
      </w:pPr>
      <w:r w:rsidRPr="00BB595E">
        <w:rPr>
          <w:sz w:val="28"/>
          <w:szCs w:val="28"/>
        </w:rPr>
        <w:t>- информация изложена правильно в соответствии с материалом конспекта, учебника;</w:t>
      </w:r>
    </w:p>
    <w:p w14:paraId="0F1CB886" w14:textId="77777777" w:rsidR="00FF48DE" w:rsidRPr="00BB595E" w:rsidRDefault="00FF48DE" w:rsidP="00FF48DE">
      <w:pPr>
        <w:tabs>
          <w:tab w:val="left" w:pos="7935"/>
        </w:tabs>
        <w:spacing w:line="276" w:lineRule="auto"/>
        <w:jc w:val="both"/>
        <w:rPr>
          <w:sz w:val="28"/>
          <w:szCs w:val="28"/>
        </w:rPr>
      </w:pPr>
      <w:r w:rsidRPr="00BB595E">
        <w:rPr>
          <w:sz w:val="28"/>
          <w:szCs w:val="28"/>
        </w:rPr>
        <w:t>- аккуратность оформления.</w:t>
      </w:r>
    </w:p>
    <w:p w14:paraId="5BDFA300" w14:textId="77777777" w:rsidR="00FF48DE" w:rsidRPr="005F7C34" w:rsidRDefault="00FF48DE" w:rsidP="00FF48DE">
      <w:pPr>
        <w:tabs>
          <w:tab w:val="left" w:pos="7935"/>
        </w:tabs>
        <w:spacing w:line="276" w:lineRule="auto"/>
        <w:jc w:val="both"/>
        <w:rPr>
          <w:i/>
          <w:sz w:val="28"/>
          <w:szCs w:val="28"/>
        </w:rPr>
      </w:pPr>
      <w:r w:rsidRPr="005F7C34">
        <w:rPr>
          <w:i/>
          <w:sz w:val="28"/>
          <w:szCs w:val="28"/>
        </w:rPr>
        <w:t>«4» - «хорошо»</w:t>
      </w:r>
    </w:p>
    <w:p w14:paraId="2D7D2B4A" w14:textId="77777777" w:rsidR="00FF48DE" w:rsidRPr="00BB595E" w:rsidRDefault="00FF48DE" w:rsidP="00FF48DE">
      <w:pPr>
        <w:tabs>
          <w:tab w:val="left" w:pos="7935"/>
        </w:tabs>
        <w:spacing w:line="276" w:lineRule="auto"/>
        <w:jc w:val="both"/>
        <w:rPr>
          <w:sz w:val="28"/>
          <w:szCs w:val="28"/>
        </w:rPr>
      </w:pPr>
      <w:r w:rsidRPr="00BB595E">
        <w:rPr>
          <w:sz w:val="28"/>
          <w:szCs w:val="28"/>
        </w:rPr>
        <w:t>- колонки таблицы озаглавлены и соответствуют шаблону;</w:t>
      </w:r>
    </w:p>
    <w:p w14:paraId="35F28C20" w14:textId="77777777" w:rsidR="00FF48DE" w:rsidRPr="00BB595E" w:rsidRDefault="00FF48DE" w:rsidP="00FF48DE">
      <w:pPr>
        <w:tabs>
          <w:tab w:val="left" w:pos="7935"/>
        </w:tabs>
        <w:spacing w:line="276" w:lineRule="auto"/>
        <w:jc w:val="both"/>
        <w:rPr>
          <w:sz w:val="28"/>
          <w:szCs w:val="28"/>
        </w:rPr>
      </w:pPr>
      <w:r w:rsidRPr="00BB595E">
        <w:rPr>
          <w:sz w:val="28"/>
          <w:szCs w:val="28"/>
        </w:rPr>
        <w:t>- допущены неточности в использовании терминов, понятий;</w:t>
      </w:r>
    </w:p>
    <w:p w14:paraId="34F68416" w14:textId="77777777" w:rsidR="00FF48DE" w:rsidRPr="00BB595E" w:rsidRDefault="00FF48DE" w:rsidP="00FF48DE">
      <w:pPr>
        <w:tabs>
          <w:tab w:val="left" w:pos="7935"/>
        </w:tabs>
        <w:spacing w:line="276" w:lineRule="auto"/>
        <w:jc w:val="both"/>
        <w:rPr>
          <w:sz w:val="28"/>
          <w:szCs w:val="28"/>
        </w:rPr>
      </w:pPr>
      <w:r w:rsidRPr="00BB595E">
        <w:rPr>
          <w:sz w:val="28"/>
          <w:szCs w:val="28"/>
        </w:rPr>
        <w:t>- присутствует логическая связь;</w:t>
      </w:r>
    </w:p>
    <w:p w14:paraId="70361F60" w14:textId="77777777" w:rsidR="00FF48DE" w:rsidRPr="00BB595E" w:rsidRDefault="00FF48DE" w:rsidP="00FF48DE">
      <w:pPr>
        <w:tabs>
          <w:tab w:val="left" w:pos="7935"/>
        </w:tabs>
        <w:spacing w:line="276" w:lineRule="auto"/>
        <w:jc w:val="both"/>
        <w:rPr>
          <w:sz w:val="28"/>
          <w:szCs w:val="28"/>
        </w:rPr>
      </w:pPr>
      <w:r w:rsidRPr="00BB595E">
        <w:rPr>
          <w:sz w:val="28"/>
          <w:szCs w:val="28"/>
        </w:rPr>
        <w:t>- информация изложена правильно в соответствии с материалом конспекта, учебника, имеются неточности;</w:t>
      </w:r>
    </w:p>
    <w:p w14:paraId="675E887B" w14:textId="77777777" w:rsidR="00FF48DE" w:rsidRPr="00BB595E" w:rsidRDefault="00FF48DE" w:rsidP="00FF48DE">
      <w:pPr>
        <w:tabs>
          <w:tab w:val="left" w:pos="7935"/>
        </w:tabs>
        <w:spacing w:line="276" w:lineRule="auto"/>
        <w:jc w:val="both"/>
        <w:rPr>
          <w:sz w:val="28"/>
          <w:szCs w:val="28"/>
        </w:rPr>
      </w:pPr>
      <w:r w:rsidRPr="00BB595E">
        <w:rPr>
          <w:sz w:val="28"/>
          <w:szCs w:val="28"/>
        </w:rPr>
        <w:t>- аккуратность оформления.</w:t>
      </w:r>
    </w:p>
    <w:p w14:paraId="30A6B206" w14:textId="77777777" w:rsidR="00FF48DE" w:rsidRPr="005F7C34" w:rsidRDefault="00FF48DE" w:rsidP="00FF48DE">
      <w:pPr>
        <w:tabs>
          <w:tab w:val="left" w:pos="7935"/>
        </w:tabs>
        <w:spacing w:line="276" w:lineRule="auto"/>
        <w:jc w:val="both"/>
        <w:rPr>
          <w:i/>
          <w:sz w:val="28"/>
          <w:szCs w:val="28"/>
        </w:rPr>
      </w:pPr>
      <w:r w:rsidRPr="005F7C34">
        <w:rPr>
          <w:i/>
          <w:sz w:val="28"/>
          <w:szCs w:val="28"/>
        </w:rPr>
        <w:t>«3» - «удовлетворительно»</w:t>
      </w:r>
    </w:p>
    <w:p w14:paraId="060853C5" w14:textId="77777777" w:rsidR="00FF48DE" w:rsidRPr="00BB595E" w:rsidRDefault="00FF48DE" w:rsidP="00FF48DE">
      <w:pPr>
        <w:tabs>
          <w:tab w:val="left" w:pos="7935"/>
        </w:tabs>
        <w:spacing w:line="276" w:lineRule="auto"/>
        <w:jc w:val="both"/>
        <w:rPr>
          <w:sz w:val="28"/>
          <w:szCs w:val="28"/>
        </w:rPr>
      </w:pPr>
      <w:r w:rsidRPr="00BB595E">
        <w:rPr>
          <w:sz w:val="28"/>
          <w:szCs w:val="28"/>
        </w:rPr>
        <w:t>- колонки таблицы озаглавлены и соответствуют исследуемой теме;</w:t>
      </w:r>
    </w:p>
    <w:p w14:paraId="088259E7" w14:textId="77777777" w:rsidR="00FF48DE" w:rsidRPr="00BB595E" w:rsidRDefault="00FF48DE" w:rsidP="00FF48DE">
      <w:pPr>
        <w:tabs>
          <w:tab w:val="left" w:pos="7935"/>
        </w:tabs>
        <w:spacing w:line="276" w:lineRule="auto"/>
        <w:jc w:val="both"/>
        <w:rPr>
          <w:sz w:val="28"/>
          <w:szCs w:val="28"/>
        </w:rPr>
      </w:pPr>
      <w:r w:rsidRPr="00BB595E">
        <w:rPr>
          <w:sz w:val="28"/>
          <w:szCs w:val="28"/>
        </w:rPr>
        <w:t>- допущены неточности в использовании терминов, понятий;</w:t>
      </w:r>
    </w:p>
    <w:p w14:paraId="0BBFA247" w14:textId="77777777" w:rsidR="00FF48DE" w:rsidRPr="00BB595E" w:rsidRDefault="00FF48DE" w:rsidP="00FF48DE">
      <w:pPr>
        <w:tabs>
          <w:tab w:val="left" w:pos="7935"/>
        </w:tabs>
        <w:spacing w:line="276" w:lineRule="auto"/>
        <w:jc w:val="both"/>
        <w:rPr>
          <w:sz w:val="28"/>
          <w:szCs w:val="28"/>
        </w:rPr>
      </w:pPr>
      <w:r w:rsidRPr="00BB595E">
        <w:rPr>
          <w:sz w:val="28"/>
          <w:szCs w:val="28"/>
        </w:rPr>
        <w:t>- потеряна логическая связь;</w:t>
      </w:r>
    </w:p>
    <w:p w14:paraId="51C1297A" w14:textId="77777777" w:rsidR="00FF48DE" w:rsidRPr="00BB595E" w:rsidRDefault="00FF48DE" w:rsidP="00FF48DE">
      <w:pPr>
        <w:tabs>
          <w:tab w:val="left" w:pos="7935"/>
        </w:tabs>
        <w:spacing w:line="276" w:lineRule="auto"/>
        <w:jc w:val="both"/>
        <w:rPr>
          <w:sz w:val="28"/>
          <w:szCs w:val="28"/>
        </w:rPr>
      </w:pPr>
      <w:r w:rsidRPr="00BB595E">
        <w:rPr>
          <w:sz w:val="28"/>
          <w:szCs w:val="28"/>
        </w:rPr>
        <w:t>- материал изложен литературным языком;</w:t>
      </w:r>
    </w:p>
    <w:p w14:paraId="7A61032F" w14:textId="77777777" w:rsidR="00FF48DE" w:rsidRDefault="00FF48DE" w:rsidP="00FF48DE">
      <w:pPr>
        <w:tabs>
          <w:tab w:val="left" w:pos="7935"/>
        </w:tabs>
        <w:spacing w:line="276" w:lineRule="auto"/>
        <w:jc w:val="both"/>
        <w:rPr>
          <w:sz w:val="28"/>
          <w:szCs w:val="28"/>
        </w:rPr>
      </w:pPr>
      <w:r w:rsidRPr="00BB595E">
        <w:rPr>
          <w:sz w:val="28"/>
          <w:szCs w:val="28"/>
        </w:rPr>
        <w:t>- работа выполнена не аккуратно.</w:t>
      </w:r>
    </w:p>
    <w:p w14:paraId="76C4286B" w14:textId="77777777" w:rsidR="00FF48DE" w:rsidRPr="00EE4805" w:rsidRDefault="00FF48DE" w:rsidP="00FF48DE">
      <w:pPr>
        <w:spacing w:line="276" w:lineRule="auto"/>
        <w:jc w:val="both"/>
        <w:rPr>
          <w:sz w:val="32"/>
          <w:szCs w:val="28"/>
        </w:rPr>
      </w:pPr>
      <w:r w:rsidRPr="00EE4805">
        <w:rPr>
          <w:rFonts w:eastAsia="Calibri"/>
          <w:b/>
          <w:sz w:val="28"/>
        </w:rPr>
        <w:t>Критерии оценивания решений ситуационных задач:</w:t>
      </w:r>
    </w:p>
    <w:p w14:paraId="5E4F84EF" w14:textId="77777777" w:rsidR="00FF48DE" w:rsidRPr="00EE4805" w:rsidRDefault="00FF48DE" w:rsidP="00FF48DE">
      <w:pPr>
        <w:spacing w:line="276" w:lineRule="auto"/>
        <w:ind w:firstLine="708"/>
        <w:jc w:val="both"/>
        <w:rPr>
          <w:b/>
          <w:sz w:val="32"/>
          <w:szCs w:val="28"/>
        </w:rPr>
      </w:pPr>
      <w:r w:rsidRPr="00EE4805">
        <w:rPr>
          <w:rFonts w:eastAsia="Calibri"/>
          <w:sz w:val="28"/>
        </w:rPr>
        <w:t xml:space="preserve">- </w:t>
      </w:r>
      <w:r w:rsidRPr="00EE4805">
        <w:rPr>
          <w:rFonts w:eastAsia="Calibri"/>
          <w:i/>
          <w:sz w:val="28"/>
        </w:rPr>
        <w:t>оценка «5»:</w:t>
      </w:r>
      <w:r w:rsidRPr="00EE4805">
        <w:rPr>
          <w:rFonts w:eastAsia="Calibri"/>
          <w:sz w:val="28"/>
        </w:rPr>
        <w:t xml:space="preserve"> ответ на вопросы задачи дан правильно. Объяснение хода её решения подробное, последовательное, грамотное, с теоретическими </w:t>
      </w:r>
      <w:r w:rsidRPr="00EE4805">
        <w:rPr>
          <w:rFonts w:eastAsia="Calibri"/>
          <w:sz w:val="28"/>
        </w:rPr>
        <w:lastRenderedPageBreak/>
        <w:t>обоснованиями (в том числе из лекционного курса); ответы</w:t>
      </w:r>
      <w:r w:rsidRPr="00EE4805">
        <w:rPr>
          <w:b/>
          <w:sz w:val="32"/>
          <w:szCs w:val="28"/>
        </w:rPr>
        <w:t xml:space="preserve"> </w:t>
      </w:r>
      <w:r w:rsidRPr="00EE4805">
        <w:rPr>
          <w:rFonts w:eastAsia="Calibri"/>
          <w:sz w:val="28"/>
        </w:rPr>
        <w:t>на дополнительные вопросы верные, чёткие.</w:t>
      </w:r>
    </w:p>
    <w:p w14:paraId="2BABAC9A" w14:textId="77777777" w:rsidR="00FF48DE" w:rsidRPr="00EE4805" w:rsidRDefault="00FF48DE" w:rsidP="00FF48DE">
      <w:pPr>
        <w:spacing w:line="276" w:lineRule="auto"/>
        <w:ind w:firstLine="708"/>
        <w:jc w:val="both"/>
        <w:rPr>
          <w:rFonts w:eastAsia="Calibri"/>
          <w:sz w:val="28"/>
        </w:rPr>
      </w:pPr>
      <w:r w:rsidRPr="00EE4805">
        <w:rPr>
          <w:rFonts w:eastAsia="Calibri"/>
          <w:sz w:val="28"/>
        </w:rPr>
        <w:t xml:space="preserve">- </w:t>
      </w:r>
      <w:r w:rsidRPr="00EE4805">
        <w:rPr>
          <w:rFonts w:eastAsia="Calibri"/>
          <w:i/>
          <w:sz w:val="28"/>
        </w:rPr>
        <w:t>оценка «4»:</w:t>
      </w:r>
      <w:r w:rsidRPr="00EE4805">
        <w:rPr>
          <w:rFonts w:eastAsia="Calibri"/>
          <w:sz w:val="28"/>
        </w:rPr>
        <w:t xml:space="preserve"> ответ на вопросы задачи дан правильно. Объяснение хода её решения подробное,</w:t>
      </w:r>
      <w:r w:rsidRPr="00EE4805">
        <w:rPr>
          <w:sz w:val="28"/>
        </w:rPr>
        <w:t xml:space="preserve"> </w:t>
      </w:r>
      <w:r w:rsidRPr="00EE4805">
        <w:rPr>
          <w:rFonts w:eastAsia="Calibri"/>
          <w:sz w:val="28"/>
        </w:rPr>
        <w:t>но недостаточно логичное, с единичными ошибками в деталях, некоторыми затруднениями в теоретическом обосновании (в том числе из лекционного материала); ответы на дополнительные вопросы верные, но недостаточно чёткие.</w:t>
      </w:r>
    </w:p>
    <w:p w14:paraId="7409595F" w14:textId="77777777" w:rsidR="00FF48DE" w:rsidRPr="00EE4805" w:rsidRDefault="00FF48DE" w:rsidP="00FF48DE">
      <w:pPr>
        <w:spacing w:line="276" w:lineRule="auto"/>
        <w:ind w:firstLine="708"/>
        <w:jc w:val="both"/>
        <w:rPr>
          <w:rFonts w:eastAsia="Calibri"/>
          <w:sz w:val="28"/>
        </w:rPr>
      </w:pPr>
      <w:r w:rsidRPr="00EE4805">
        <w:rPr>
          <w:rFonts w:eastAsia="Calibri"/>
          <w:i/>
          <w:sz w:val="28"/>
        </w:rPr>
        <w:t>- оценка «3»:</w:t>
      </w:r>
      <w:r w:rsidRPr="00EE4805">
        <w:rPr>
          <w:rFonts w:eastAsia="Calibri"/>
          <w:sz w:val="28"/>
        </w:rPr>
        <w:t xml:space="preserve"> ответы на вопросы задачи даны правильно. Объяснение хода ее решения недостаточно полное, непоследовательное, с ошибками, слабым теоретическим обоснованием (в том числе лекционным материалом); ответы на дополнительные вопросы недостаточно четкие, с ошибками в деталях, протокол заполнен частично или с ошибками.</w:t>
      </w:r>
    </w:p>
    <w:p w14:paraId="25B69204" w14:textId="77777777" w:rsidR="00FF48DE" w:rsidRDefault="00FF48DE" w:rsidP="00FF48DE">
      <w:pPr>
        <w:spacing w:line="276" w:lineRule="auto"/>
        <w:ind w:firstLine="708"/>
        <w:jc w:val="both"/>
        <w:rPr>
          <w:sz w:val="28"/>
          <w:szCs w:val="28"/>
        </w:rPr>
      </w:pPr>
      <w:r w:rsidRPr="00EE4805">
        <w:rPr>
          <w:sz w:val="28"/>
          <w:szCs w:val="28"/>
        </w:rPr>
        <w:t>- оценка «2»: ответы на вопросы задачи даны неправильно. Объяснение хода её решения дано неполное, непоследовательное, с грубыми ошибками, без теоретического обоснования; ответы на дополнительные вопросы неправильные(отсутствуют), протокол не заполнен или содержит ошибки, неточности.</w:t>
      </w:r>
    </w:p>
    <w:p w14:paraId="680C6AB5" w14:textId="77777777" w:rsidR="00FF48DE" w:rsidRDefault="00FF48DE" w:rsidP="00FF48DE">
      <w:pPr>
        <w:spacing w:line="276" w:lineRule="auto"/>
        <w:jc w:val="both"/>
        <w:rPr>
          <w:b/>
          <w:sz w:val="28"/>
          <w:szCs w:val="28"/>
        </w:rPr>
      </w:pPr>
      <w:r w:rsidRPr="003D351D">
        <w:rPr>
          <w:b/>
          <w:sz w:val="28"/>
          <w:szCs w:val="28"/>
        </w:rPr>
        <w:t>Критерии оценки схем:</w:t>
      </w:r>
    </w:p>
    <w:p w14:paraId="3F6697FE" w14:textId="77777777" w:rsidR="00FF48DE" w:rsidRDefault="00FF48DE" w:rsidP="00FF48DE">
      <w:pPr>
        <w:spacing w:line="276" w:lineRule="auto"/>
        <w:ind w:firstLine="708"/>
        <w:jc w:val="both"/>
        <w:rPr>
          <w:b/>
          <w:sz w:val="28"/>
          <w:szCs w:val="28"/>
        </w:rPr>
      </w:pPr>
      <w:r w:rsidRPr="003D351D">
        <w:rPr>
          <w:i/>
          <w:sz w:val="28"/>
          <w:szCs w:val="28"/>
        </w:rPr>
        <w:t>Оценка «5 (отлично)»</w:t>
      </w:r>
      <w:r w:rsidRPr="003D351D">
        <w:rPr>
          <w:sz w:val="28"/>
          <w:szCs w:val="28"/>
        </w:rPr>
        <w:t xml:space="preserve"> - схема составлена правильно, четко, логично и соответствует теме; проявлены умения использовать нормативную, справочную, дополнительную литературу; отражены все составляющие.</w:t>
      </w:r>
    </w:p>
    <w:p w14:paraId="5DE1B6E0" w14:textId="77777777" w:rsidR="00FF48DE" w:rsidRDefault="00FF48DE" w:rsidP="00FF48DE">
      <w:pPr>
        <w:spacing w:line="276" w:lineRule="auto"/>
        <w:ind w:firstLine="708"/>
        <w:jc w:val="both"/>
        <w:rPr>
          <w:b/>
          <w:sz w:val="28"/>
          <w:szCs w:val="28"/>
        </w:rPr>
      </w:pPr>
      <w:r w:rsidRPr="003D351D">
        <w:rPr>
          <w:i/>
          <w:sz w:val="28"/>
          <w:szCs w:val="28"/>
        </w:rPr>
        <w:t>Оценка «4 (хорошо)»</w:t>
      </w:r>
      <w:r w:rsidRPr="003D351D">
        <w:rPr>
          <w:sz w:val="28"/>
          <w:szCs w:val="28"/>
        </w:rPr>
        <w:t xml:space="preserve"> - схема составлена правильно, но допущены незначительные ошибки.</w:t>
      </w:r>
    </w:p>
    <w:p w14:paraId="373193C8" w14:textId="77777777" w:rsidR="00FF48DE" w:rsidRDefault="00FF48DE" w:rsidP="00FF48DE">
      <w:pPr>
        <w:spacing w:line="276" w:lineRule="auto"/>
        <w:ind w:firstLine="708"/>
        <w:jc w:val="both"/>
        <w:rPr>
          <w:b/>
          <w:sz w:val="28"/>
          <w:szCs w:val="28"/>
        </w:rPr>
      </w:pPr>
      <w:r w:rsidRPr="003D351D">
        <w:rPr>
          <w:i/>
          <w:sz w:val="28"/>
          <w:szCs w:val="28"/>
        </w:rPr>
        <w:t>Оценка «3 (удовлетворительно)»</w:t>
      </w:r>
      <w:r w:rsidRPr="003D351D">
        <w:rPr>
          <w:sz w:val="28"/>
          <w:szCs w:val="28"/>
        </w:rPr>
        <w:t xml:space="preserve"> - схема недостаточно полная; допущены существенные ошибки;</w:t>
      </w:r>
    </w:p>
    <w:p w14:paraId="03FF226C" w14:textId="77777777" w:rsidR="00FF48DE" w:rsidRPr="003D351D" w:rsidRDefault="00FF48DE" w:rsidP="00FF48DE">
      <w:pPr>
        <w:spacing w:line="276" w:lineRule="auto"/>
        <w:ind w:firstLine="708"/>
        <w:jc w:val="both"/>
        <w:rPr>
          <w:b/>
          <w:sz w:val="28"/>
          <w:szCs w:val="28"/>
        </w:rPr>
      </w:pPr>
      <w:r w:rsidRPr="003D351D">
        <w:rPr>
          <w:i/>
          <w:sz w:val="28"/>
          <w:szCs w:val="28"/>
        </w:rPr>
        <w:t>Оценка «2 (неудовлетворительно)»</w:t>
      </w:r>
      <w:r w:rsidRPr="003D351D">
        <w:rPr>
          <w:sz w:val="28"/>
          <w:szCs w:val="28"/>
        </w:rPr>
        <w:t xml:space="preserve"> - схема составлена неправильно, не соответствует теме; не проявлены умения использовать нормативную, справочную, дополнительную литературу; не отражены основные составляющие.</w:t>
      </w:r>
    </w:p>
    <w:p w14:paraId="6DD836A3" w14:textId="77777777" w:rsidR="00FF48DE" w:rsidRPr="00043B2B" w:rsidRDefault="00FF48DE" w:rsidP="00FF48DE">
      <w:pPr>
        <w:spacing w:line="276" w:lineRule="auto"/>
        <w:contextualSpacing/>
        <w:jc w:val="both"/>
        <w:rPr>
          <w:rFonts w:eastAsia="Calibri"/>
          <w:b/>
          <w:sz w:val="28"/>
          <w:szCs w:val="28"/>
        </w:rPr>
      </w:pPr>
      <w:r w:rsidRPr="00043B2B">
        <w:rPr>
          <w:rFonts w:eastAsia="Calibri"/>
          <w:b/>
          <w:sz w:val="28"/>
          <w:szCs w:val="28"/>
        </w:rPr>
        <w:t>Критерии оценивания устного ответа:</w:t>
      </w:r>
    </w:p>
    <w:p w14:paraId="1AB50E44" w14:textId="77777777" w:rsidR="00FF48DE" w:rsidRPr="00043B2B" w:rsidRDefault="00FF48DE" w:rsidP="00FF48DE">
      <w:pPr>
        <w:spacing w:line="276" w:lineRule="auto"/>
        <w:ind w:firstLine="708"/>
        <w:contextualSpacing/>
        <w:jc w:val="both"/>
        <w:rPr>
          <w:rFonts w:eastAsia="Calibri"/>
          <w:i/>
          <w:sz w:val="28"/>
          <w:szCs w:val="28"/>
        </w:rPr>
      </w:pPr>
      <w:r w:rsidRPr="00043B2B">
        <w:rPr>
          <w:rFonts w:eastAsia="Calibri"/>
          <w:i/>
          <w:sz w:val="28"/>
          <w:szCs w:val="28"/>
        </w:rPr>
        <w:t>Оценка «5» ставится, если:</w:t>
      </w:r>
    </w:p>
    <w:p w14:paraId="2EF114B4" w14:textId="77777777" w:rsidR="00FF48DE" w:rsidRPr="00043B2B" w:rsidRDefault="00FF48DE" w:rsidP="00FF48DE">
      <w:pPr>
        <w:spacing w:line="276" w:lineRule="auto"/>
        <w:ind w:firstLine="708"/>
        <w:contextualSpacing/>
        <w:jc w:val="both"/>
        <w:rPr>
          <w:rFonts w:eastAsia="Calibri"/>
          <w:sz w:val="28"/>
          <w:szCs w:val="28"/>
        </w:rPr>
      </w:pPr>
      <w:r w:rsidRPr="00043B2B">
        <w:rPr>
          <w:rFonts w:eastAsia="Calibri"/>
          <w:sz w:val="28"/>
          <w:szCs w:val="28"/>
        </w:rPr>
        <w:t>1) студент полно излагает материал, дает правильное определение основных понятий;</w:t>
      </w:r>
    </w:p>
    <w:p w14:paraId="71B41A99" w14:textId="77777777" w:rsidR="00FF48DE" w:rsidRPr="00043B2B" w:rsidRDefault="00FF48DE" w:rsidP="00FF48DE">
      <w:pPr>
        <w:spacing w:line="276" w:lineRule="auto"/>
        <w:ind w:firstLine="708"/>
        <w:contextualSpacing/>
        <w:jc w:val="both"/>
        <w:rPr>
          <w:rFonts w:eastAsia="Calibri"/>
          <w:sz w:val="28"/>
          <w:szCs w:val="28"/>
        </w:rPr>
      </w:pPr>
      <w:r w:rsidRPr="00043B2B">
        <w:rPr>
          <w:rFonts w:eastAsia="Calibri"/>
          <w:sz w:val="28"/>
          <w:szCs w:val="28"/>
        </w:rPr>
        <w:t>2) показывает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14:paraId="256D5E4A" w14:textId="77777777" w:rsidR="00FF48DE" w:rsidRPr="00043B2B" w:rsidRDefault="00FF48DE" w:rsidP="00FF48DE">
      <w:pPr>
        <w:spacing w:line="276" w:lineRule="auto"/>
        <w:ind w:firstLine="708"/>
        <w:contextualSpacing/>
        <w:jc w:val="both"/>
        <w:rPr>
          <w:rFonts w:eastAsia="Calibri"/>
          <w:sz w:val="28"/>
          <w:szCs w:val="28"/>
        </w:rPr>
      </w:pPr>
      <w:r w:rsidRPr="00043B2B">
        <w:rPr>
          <w:rFonts w:eastAsia="Calibri"/>
          <w:sz w:val="28"/>
          <w:szCs w:val="28"/>
        </w:rPr>
        <w:t>3) излагает материал последовательно и правильно с точки зрения норм литературного языка.</w:t>
      </w:r>
    </w:p>
    <w:p w14:paraId="6FC6F65A" w14:textId="77777777" w:rsidR="00FF48DE" w:rsidRPr="00043B2B" w:rsidRDefault="00FF48DE" w:rsidP="00FF48DE">
      <w:pPr>
        <w:spacing w:line="276" w:lineRule="auto"/>
        <w:ind w:firstLine="708"/>
        <w:contextualSpacing/>
        <w:jc w:val="both"/>
        <w:rPr>
          <w:rFonts w:eastAsia="Calibri"/>
          <w:i/>
          <w:sz w:val="28"/>
          <w:szCs w:val="28"/>
        </w:rPr>
      </w:pPr>
      <w:r w:rsidRPr="00043B2B">
        <w:rPr>
          <w:rFonts w:eastAsia="Calibri"/>
          <w:i/>
          <w:sz w:val="28"/>
          <w:szCs w:val="28"/>
        </w:rPr>
        <w:t>Оценка «4» – ставится, если:</w:t>
      </w:r>
      <w:r w:rsidRPr="00043B2B">
        <w:rPr>
          <w:rFonts w:eastAsia="Calibri"/>
          <w:i/>
          <w:sz w:val="28"/>
          <w:szCs w:val="28"/>
        </w:rPr>
        <w:tab/>
      </w:r>
    </w:p>
    <w:p w14:paraId="3EE5C0C0" w14:textId="77777777" w:rsidR="00FF48DE" w:rsidRPr="00110F91" w:rsidRDefault="00FF48DE" w:rsidP="00FF48DE">
      <w:pPr>
        <w:spacing w:line="276" w:lineRule="auto"/>
        <w:ind w:firstLine="708"/>
        <w:jc w:val="both"/>
        <w:rPr>
          <w:rFonts w:eastAsia="Calibri"/>
          <w:sz w:val="28"/>
          <w:szCs w:val="28"/>
        </w:rPr>
      </w:pPr>
      <w:r w:rsidRPr="00043B2B">
        <w:rPr>
          <w:rFonts w:eastAsia="Calibri"/>
          <w:sz w:val="28"/>
          <w:szCs w:val="28"/>
        </w:rPr>
        <w:lastRenderedPageBreak/>
        <w:t>1) студент полно излагает материал, дает</w:t>
      </w:r>
      <w:r>
        <w:rPr>
          <w:rFonts w:eastAsia="Calibri"/>
          <w:sz w:val="28"/>
          <w:szCs w:val="28"/>
        </w:rPr>
        <w:t xml:space="preserve"> </w:t>
      </w:r>
      <w:r w:rsidRPr="00110F91">
        <w:rPr>
          <w:rFonts w:eastAsia="Calibri"/>
          <w:sz w:val="28"/>
          <w:szCs w:val="28"/>
        </w:rPr>
        <w:t>правильное определение основных понятий;</w:t>
      </w:r>
    </w:p>
    <w:p w14:paraId="0F204884" w14:textId="77777777" w:rsidR="00FF48DE" w:rsidRPr="00110F91" w:rsidRDefault="00FF48DE" w:rsidP="00FF48DE">
      <w:pPr>
        <w:spacing w:line="276" w:lineRule="auto"/>
        <w:ind w:firstLine="708"/>
        <w:jc w:val="both"/>
        <w:rPr>
          <w:rFonts w:eastAsia="Calibri"/>
          <w:sz w:val="28"/>
          <w:szCs w:val="28"/>
        </w:rPr>
      </w:pPr>
      <w:r w:rsidRPr="00110F91">
        <w:rPr>
          <w:rFonts w:eastAsia="Calibri"/>
          <w:sz w:val="28"/>
          <w:szCs w:val="28"/>
        </w:rPr>
        <w:t>2) показывает понимание материала, может обосновать свои суждения, применить знания на практике, привести необходимые примеры из учебника и самостоятельно составленные;</w:t>
      </w:r>
    </w:p>
    <w:p w14:paraId="648A9D5C" w14:textId="77777777" w:rsidR="00FF48DE" w:rsidRPr="00110F91" w:rsidRDefault="00FF48DE" w:rsidP="00FF48DE">
      <w:pPr>
        <w:spacing w:line="276" w:lineRule="auto"/>
        <w:ind w:firstLine="708"/>
        <w:jc w:val="both"/>
        <w:rPr>
          <w:rFonts w:eastAsia="Calibri"/>
          <w:sz w:val="28"/>
          <w:szCs w:val="28"/>
        </w:rPr>
      </w:pPr>
      <w:r w:rsidRPr="00110F91">
        <w:rPr>
          <w:rFonts w:eastAsia="Calibri"/>
          <w:sz w:val="28"/>
          <w:szCs w:val="28"/>
        </w:rPr>
        <w:t>3) излагает материал последовательно и правильно с точки зрения норм литературного языка, но допускает 1–2 ошибки, которые сам же исправляет, 1–2 недочета в последовательности и языковом оформлении излагаемого.</w:t>
      </w:r>
    </w:p>
    <w:p w14:paraId="34C3AF1C" w14:textId="77777777" w:rsidR="00FF48DE" w:rsidRPr="00110F91" w:rsidRDefault="00FF48DE" w:rsidP="00FF48DE">
      <w:pPr>
        <w:spacing w:line="276" w:lineRule="auto"/>
        <w:ind w:firstLine="708"/>
        <w:jc w:val="both"/>
        <w:rPr>
          <w:rFonts w:eastAsia="Calibri"/>
          <w:sz w:val="28"/>
          <w:szCs w:val="28"/>
        </w:rPr>
      </w:pPr>
      <w:r w:rsidRPr="00110F91">
        <w:rPr>
          <w:rFonts w:eastAsia="Calibri"/>
          <w:i/>
          <w:sz w:val="28"/>
          <w:szCs w:val="28"/>
        </w:rPr>
        <w:t>Оценка «3»</w:t>
      </w:r>
      <w:r w:rsidRPr="00110F91">
        <w:rPr>
          <w:rFonts w:eastAsia="Calibri"/>
          <w:sz w:val="28"/>
          <w:szCs w:val="28"/>
        </w:rPr>
        <w:t xml:space="preserve"> </w:t>
      </w:r>
      <w:r w:rsidRPr="00110F91">
        <w:rPr>
          <w:rFonts w:eastAsia="Calibri"/>
          <w:i/>
          <w:sz w:val="28"/>
          <w:szCs w:val="28"/>
        </w:rPr>
        <w:t xml:space="preserve">– ставится, если </w:t>
      </w:r>
      <w:r w:rsidRPr="00110F91">
        <w:rPr>
          <w:rFonts w:eastAsia="Calibri"/>
          <w:sz w:val="28"/>
          <w:szCs w:val="28"/>
        </w:rPr>
        <w:t>у студента обнаруживается знание и понимание основных положений данной темы</w:t>
      </w:r>
      <w:r w:rsidRPr="00110F91">
        <w:rPr>
          <w:rFonts w:eastAsia="Calibri"/>
          <w:i/>
          <w:sz w:val="28"/>
          <w:szCs w:val="28"/>
        </w:rPr>
        <w:t>, но:</w:t>
      </w:r>
    </w:p>
    <w:p w14:paraId="52219319" w14:textId="77777777" w:rsidR="00FF48DE" w:rsidRPr="00110F91" w:rsidRDefault="00FF48DE" w:rsidP="00FF48DE">
      <w:pPr>
        <w:spacing w:line="276" w:lineRule="auto"/>
        <w:ind w:firstLine="708"/>
        <w:jc w:val="both"/>
        <w:rPr>
          <w:rFonts w:eastAsia="Calibri"/>
          <w:sz w:val="28"/>
          <w:szCs w:val="28"/>
        </w:rPr>
      </w:pPr>
      <w:r w:rsidRPr="00110F91">
        <w:rPr>
          <w:rFonts w:eastAsia="Calibri"/>
          <w:sz w:val="28"/>
          <w:szCs w:val="28"/>
        </w:rPr>
        <w:t>1) излагает материал неполно и допускает неточности в определении понятий или формулировке правил;</w:t>
      </w:r>
    </w:p>
    <w:p w14:paraId="6D14FC52" w14:textId="77777777" w:rsidR="00FF48DE" w:rsidRPr="00110F91" w:rsidRDefault="00FF48DE" w:rsidP="00FF48DE">
      <w:pPr>
        <w:spacing w:line="276" w:lineRule="auto"/>
        <w:ind w:firstLine="708"/>
        <w:jc w:val="both"/>
        <w:rPr>
          <w:rFonts w:eastAsia="Calibri"/>
          <w:sz w:val="28"/>
          <w:szCs w:val="28"/>
        </w:rPr>
      </w:pPr>
      <w:r w:rsidRPr="00110F91">
        <w:rPr>
          <w:rFonts w:eastAsia="Calibri"/>
          <w:sz w:val="28"/>
          <w:szCs w:val="28"/>
        </w:rPr>
        <w:t>2) не умеет достаточно глубоко и доказательно обосновать свои суждения и привести свои примеры;</w:t>
      </w:r>
    </w:p>
    <w:p w14:paraId="5920D89D" w14:textId="77777777" w:rsidR="00FF48DE" w:rsidRPr="00110F91" w:rsidRDefault="00FF48DE" w:rsidP="00FF48DE">
      <w:pPr>
        <w:spacing w:line="276" w:lineRule="auto"/>
        <w:ind w:firstLine="708"/>
        <w:jc w:val="both"/>
        <w:rPr>
          <w:rFonts w:eastAsia="Calibri"/>
          <w:sz w:val="28"/>
          <w:szCs w:val="28"/>
        </w:rPr>
      </w:pPr>
      <w:r w:rsidRPr="00110F91">
        <w:rPr>
          <w:rFonts w:eastAsia="Calibri"/>
          <w:sz w:val="28"/>
          <w:szCs w:val="28"/>
        </w:rPr>
        <w:t>3) излагает материал непоследовательно и допускает ошибки в языковом оформлении излагаемого.</w:t>
      </w:r>
    </w:p>
    <w:p w14:paraId="5C22DE91" w14:textId="77777777" w:rsidR="00FF48DE" w:rsidRPr="00110F91" w:rsidRDefault="00FF48DE" w:rsidP="00FF48DE">
      <w:pPr>
        <w:spacing w:line="276" w:lineRule="auto"/>
        <w:ind w:firstLine="708"/>
        <w:jc w:val="both"/>
        <w:rPr>
          <w:rFonts w:eastAsia="Calibri"/>
          <w:sz w:val="28"/>
          <w:szCs w:val="28"/>
        </w:rPr>
      </w:pPr>
      <w:r w:rsidRPr="00110F91">
        <w:rPr>
          <w:rFonts w:eastAsia="Calibri"/>
          <w:i/>
          <w:sz w:val="28"/>
          <w:szCs w:val="28"/>
        </w:rPr>
        <w:t>Оценка «2» ставится, если</w:t>
      </w:r>
      <w:r w:rsidRPr="00110F91">
        <w:rPr>
          <w:rFonts w:eastAsia="Calibri"/>
          <w:sz w:val="28"/>
          <w:szCs w:val="28"/>
        </w:rPr>
        <w:t xml:space="preserve"> обнаруживается</w:t>
      </w:r>
      <w:r w:rsidRPr="00110F91">
        <w:t xml:space="preserve"> </w:t>
      </w:r>
      <w:r w:rsidRPr="00110F91">
        <w:rPr>
          <w:rFonts w:eastAsia="Calibri"/>
          <w:sz w:val="28"/>
          <w:szCs w:val="28"/>
        </w:rPr>
        <w:t>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которые являются серьезным препятствием к успешному овладению последующим материалом.</w:t>
      </w:r>
    </w:p>
    <w:p w14:paraId="40C15138" w14:textId="77777777" w:rsidR="00FF48DE" w:rsidRPr="00BB595E" w:rsidRDefault="00FF48DE" w:rsidP="00FF48DE">
      <w:pPr>
        <w:tabs>
          <w:tab w:val="left" w:pos="7935"/>
        </w:tabs>
        <w:spacing w:line="276" w:lineRule="auto"/>
        <w:rPr>
          <w:sz w:val="28"/>
          <w:szCs w:val="28"/>
        </w:rPr>
      </w:pPr>
    </w:p>
    <w:p w14:paraId="5355A470" w14:textId="77777777" w:rsidR="00FF48DE" w:rsidRPr="00A11A84" w:rsidRDefault="00FF48DE" w:rsidP="00FF48DE">
      <w:pPr>
        <w:tabs>
          <w:tab w:val="left" w:pos="4455"/>
        </w:tabs>
        <w:spacing w:line="276" w:lineRule="auto"/>
        <w:jc w:val="center"/>
        <w:rPr>
          <w:b/>
          <w:sz w:val="28"/>
          <w:szCs w:val="20"/>
        </w:rPr>
      </w:pPr>
      <w:r w:rsidRPr="005F7C34">
        <w:rPr>
          <w:b/>
          <w:sz w:val="28"/>
          <w:szCs w:val="20"/>
        </w:rPr>
        <w:t>3.2.</w:t>
      </w:r>
      <w:r>
        <w:rPr>
          <w:b/>
          <w:sz w:val="28"/>
          <w:szCs w:val="20"/>
        </w:rPr>
        <w:t xml:space="preserve"> </w:t>
      </w:r>
      <w:r w:rsidRPr="00A11A84">
        <w:rPr>
          <w:b/>
          <w:sz w:val="28"/>
          <w:szCs w:val="20"/>
        </w:rPr>
        <w:t>Промежуточная аттестация</w:t>
      </w:r>
    </w:p>
    <w:p w14:paraId="17924763" w14:textId="77777777" w:rsidR="00FF48DE" w:rsidRPr="00BA0D78" w:rsidRDefault="00FF48DE" w:rsidP="00FF48DE">
      <w:pPr>
        <w:tabs>
          <w:tab w:val="left" w:pos="567"/>
        </w:tabs>
        <w:spacing w:line="276" w:lineRule="auto"/>
        <w:jc w:val="both"/>
        <w:rPr>
          <w:b/>
          <w:sz w:val="28"/>
          <w:szCs w:val="28"/>
        </w:rPr>
      </w:pPr>
      <w:r>
        <w:rPr>
          <w:sz w:val="28"/>
          <w:szCs w:val="28"/>
        </w:rPr>
        <w:tab/>
      </w:r>
      <w:r w:rsidRPr="00EE4805">
        <w:rPr>
          <w:sz w:val="28"/>
          <w:szCs w:val="28"/>
        </w:rPr>
        <w:t xml:space="preserve">Промежуточная аттестация проводится </w:t>
      </w:r>
      <w:r>
        <w:rPr>
          <w:sz w:val="28"/>
          <w:szCs w:val="28"/>
        </w:rPr>
        <w:t>в форме экзамена и включает в себя 30 билетов (по два вопроса в каждом).</w:t>
      </w:r>
    </w:p>
    <w:p w14:paraId="61C96D9D" w14:textId="77777777" w:rsidR="00FF48DE" w:rsidRPr="005F7C34" w:rsidRDefault="00FF48DE" w:rsidP="00FF48DE">
      <w:pPr>
        <w:tabs>
          <w:tab w:val="left" w:pos="4455"/>
        </w:tabs>
        <w:spacing w:line="276" w:lineRule="auto"/>
        <w:jc w:val="center"/>
        <w:rPr>
          <w:b/>
          <w:sz w:val="28"/>
          <w:szCs w:val="20"/>
        </w:rPr>
      </w:pPr>
      <w:r w:rsidRPr="005F7C34">
        <w:rPr>
          <w:b/>
          <w:sz w:val="28"/>
          <w:szCs w:val="20"/>
        </w:rPr>
        <w:t>Вопросы для подготовки к экзамену</w:t>
      </w:r>
    </w:p>
    <w:tbl>
      <w:tblPr>
        <w:tblW w:w="5228" w:type="pct"/>
        <w:tblInd w:w="-142" w:type="dxa"/>
        <w:tblBorders>
          <w:insideV w:val="single" w:sz="4" w:space="0" w:color="auto"/>
        </w:tblBorders>
        <w:tblLook w:val="01E0" w:firstRow="1" w:lastRow="1" w:firstColumn="1" w:lastColumn="1" w:noHBand="0" w:noVBand="0"/>
      </w:tblPr>
      <w:tblGrid>
        <w:gridCol w:w="9782"/>
      </w:tblGrid>
      <w:tr w:rsidR="00FF48DE" w:rsidRPr="008A5195" w14:paraId="31F941DC" w14:textId="77777777" w:rsidTr="0049047E">
        <w:tc>
          <w:tcPr>
            <w:tcW w:w="5000" w:type="pct"/>
            <w:shd w:val="clear" w:color="auto" w:fill="auto"/>
          </w:tcPr>
          <w:p w14:paraId="077F1946" w14:textId="77777777" w:rsidR="00FF48DE" w:rsidRPr="00A11A84" w:rsidRDefault="00FF48DE" w:rsidP="0049047E">
            <w:pPr>
              <w:pStyle w:val="Style4"/>
              <w:widowControl/>
              <w:tabs>
                <w:tab w:val="left" w:pos="365"/>
              </w:tabs>
              <w:spacing w:line="276" w:lineRule="auto"/>
              <w:ind w:firstLine="0"/>
              <w:jc w:val="both"/>
              <w:rPr>
                <w:sz w:val="28"/>
                <w:szCs w:val="28"/>
              </w:rPr>
            </w:pPr>
            <w:r w:rsidRPr="00A11A84">
              <w:rPr>
                <w:rStyle w:val="FontStyle11"/>
                <w:sz w:val="28"/>
                <w:szCs w:val="28"/>
              </w:rPr>
              <w:t>1.Скелет, определение функции.</w:t>
            </w:r>
          </w:p>
        </w:tc>
      </w:tr>
      <w:tr w:rsidR="00FF48DE" w:rsidRPr="008A5195" w14:paraId="086661F0" w14:textId="77777777" w:rsidTr="0049047E">
        <w:trPr>
          <w:trHeight w:val="271"/>
        </w:trPr>
        <w:tc>
          <w:tcPr>
            <w:tcW w:w="5000" w:type="pct"/>
            <w:shd w:val="clear" w:color="auto" w:fill="auto"/>
          </w:tcPr>
          <w:p w14:paraId="42606DF0" w14:textId="77777777" w:rsidR="00FF48DE" w:rsidRPr="00A11A84" w:rsidRDefault="00FF48DE" w:rsidP="0049047E">
            <w:pPr>
              <w:spacing w:line="276" w:lineRule="auto"/>
              <w:jc w:val="both"/>
              <w:rPr>
                <w:sz w:val="28"/>
                <w:szCs w:val="28"/>
              </w:rPr>
            </w:pPr>
            <w:r w:rsidRPr="00A11A84">
              <w:rPr>
                <w:rStyle w:val="FontStyle11"/>
                <w:sz w:val="28"/>
                <w:szCs w:val="28"/>
              </w:rPr>
              <w:t>2.Эндокринная функция поджелудочной железы.</w:t>
            </w:r>
          </w:p>
        </w:tc>
      </w:tr>
      <w:tr w:rsidR="00FF48DE" w:rsidRPr="008A5195" w14:paraId="43094B2E" w14:textId="77777777" w:rsidTr="0049047E">
        <w:trPr>
          <w:trHeight w:val="271"/>
        </w:trPr>
        <w:tc>
          <w:tcPr>
            <w:tcW w:w="5000" w:type="pct"/>
            <w:shd w:val="clear" w:color="auto" w:fill="auto"/>
          </w:tcPr>
          <w:p w14:paraId="5AC7EE2E" w14:textId="77777777" w:rsidR="00FF48DE" w:rsidRPr="00A11A84" w:rsidRDefault="00FF48DE" w:rsidP="0049047E">
            <w:pPr>
              <w:spacing w:line="276" w:lineRule="auto"/>
              <w:jc w:val="both"/>
              <w:rPr>
                <w:sz w:val="28"/>
                <w:szCs w:val="28"/>
              </w:rPr>
            </w:pPr>
            <w:r w:rsidRPr="00A11A84">
              <w:rPr>
                <w:sz w:val="28"/>
                <w:szCs w:val="28"/>
              </w:rPr>
              <w:t>3.Общее строение отделов головного мозга, их функции.</w:t>
            </w:r>
          </w:p>
        </w:tc>
      </w:tr>
      <w:tr w:rsidR="00FF48DE" w:rsidRPr="008A5195" w14:paraId="511ED38F" w14:textId="77777777" w:rsidTr="0049047E">
        <w:trPr>
          <w:trHeight w:val="271"/>
        </w:trPr>
        <w:tc>
          <w:tcPr>
            <w:tcW w:w="5000" w:type="pct"/>
            <w:shd w:val="clear" w:color="auto" w:fill="auto"/>
          </w:tcPr>
          <w:p w14:paraId="5695EFD6" w14:textId="77777777" w:rsidR="00FF48DE" w:rsidRPr="00A11A84" w:rsidRDefault="00FF48DE" w:rsidP="0049047E">
            <w:pPr>
              <w:spacing w:line="276" w:lineRule="auto"/>
              <w:jc w:val="both"/>
              <w:rPr>
                <w:sz w:val="28"/>
                <w:szCs w:val="28"/>
              </w:rPr>
            </w:pPr>
            <w:r w:rsidRPr="00A11A84">
              <w:rPr>
                <w:rStyle w:val="FontStyle11"/>
                <w:sz w:val="28"/>
                <w:szCs w:val="28"/>
              </w:rPr>
              <w:t>4.Физиология щитовидной железы</w:t>
            </w:r>
          </w:p>
        </w:tc>
      </w:tr>
      <w:tr w:rsidR="00FF48DE" w:rsidRPr="008A5195" w14:paraId="70DB023F" w14:textId="77777777" w:rsidTr="0049047E">
        <w:trPr>
          <w:trHeight w:val="271"/>
        </w:trPr>
        <w:tc>
          <w:tcPr>
            <w:tcW w:w="5000" w:type="pct"/>
            <w:shd w:val="clear" w:color="auto" w:fill="auto"/>
          </w:tcPr>
          <w:p w14:paraId="26A70797" w14:textId="77777777" w:rsidR="00FF48DE" w:rsidRPr="00A11A84" w:rsidRDefault="00FF48DE" w:rsidP="0049047E">
            <w:pPr>
              <w:spacing w:line="276" w:lineRule="auto"/>
              <w:jc w:val="both"/>
              <w:rPr>
                <w:sz w:val="28"/>
                <w:szCs w:val="28"/>
              </w:rPr>
            </w:pPr>
            <w:r w:rsidRPr="00A11A84">
              <w:rPr>
                <w:rStyle w:val="FontStyle11"/>
                <w:sz w:val="28"/>
                <w:szCs w:val="28"/>
              </w:rPr>
              <w:t>5.Позвоночный столб в целом, строение, соединение.</w:t>
            </w:r>
          </w:p>
        </w:tc>
      </w:tr>
      <w:tr w:rsidR="00FF48DE" w:rsidRPr="008A5195" w14:paraId="0E2768AA" w14:textId="77777777" w:rsidTr="0049047E">
        <w:trPr>
          <w:trHeight w:val="271"/>
        </w:trPr>
        <w:tc>
          <w:tcPr>
            <w:tcW w:w="5000" w:type="pct"/>
            <w:shd w:val="clear" w:color="auto" w:fill="auto"/>
          </w:tcPr>
          <w:p w14:paraId="1CF2154A" w14:textId="77777777" w:rsidR="00FF48DE" w:rsidRPr="00A11A84" w:rsidRDefault="00FF48DE" w:rsidP="0049047E">
            <w:pPr>
              <w:spacing w:line="276" w:lineRule="auto"/>
              <w:jc w:val="both"/>
              <w:rPr>
                <w:sz w:val="28"/>
                <w:szCs w:val="28"/>
              </w:rPr>
            </w:pPr>
            <w:r w:rsidRPr="00A11A84">
              <w:rPr>
                <w:sz w:val="28"/>
                <w:szCs w:val="28"/>
              </w:rPr>
              <w:t>6.</w:t>
            </w:r>
            <w:r w:rsidRPr="00A11A84">
              <w:rPr>
                <w:rStyle w:val="FontStyle11"/>
                <w:sz w:val="28"/>
                <w:szCs w:val="28"/>
              </w:rPr>
              <w:t>Гормоны гипофиза, их участие в регуляции функции эндокринных органов.</w:t>
            </w:r>
          </w:p>
        </w:tc>
      </w:tr>
      <w:tr w:rsidR="00FF48DE" w:rsidRPr="008A5195" w14:paraId="70C7E00B" w14:textId="77777777" w:rsidTr="0049047E">
        <w:trPr>
          <w:trHeight w:val="271"/>
        </w:trPr>
        <w:tc>
          <w:tcPr>
            <w:tcW w:w="5000" w:type="pct"/>
            <w:shd w:val="clear" w:color="auto" w:fill="auto"/>
          </w:tcPr>
          <w:p w14:paraId="18E6FEC1" w14:textId="77777777" w:rsidR="00FF48DE" w:rsidRPr="00A11A84" w:rsidRDefault="00FF48DE" w:rsidP="0049047E">
            <w:pPr>
              <w:spacing w:line="276" w:lineRule="auto"/>
              <w:jc w:val="both"/>
              <w:rPr>
                <w:sz w:val="28"/>
                <w:szCs w:val="28"/>
              </w:rPr>
            </w:pPr>
            <w:r w:rsidRPr="00A11A84">
              <w:rPr>
                <w:rStyle w:val="FontStyle11"/>
                <w:sz w:val="28"/>
                <w:szCs w:val="28"/>
              </w:rPr>
              <w:t>7.Виды соединения костей, неправильное соединение, строение сустава, классификация суставов по форме суставных поверхностей, количеству осей и по их функции.</w:t>
            </w:r>
          </w:p>
        </w:tc>
      </w:tr>
      <w:tr w:rsidR="00FF48DE" w:rsidRPr="008A5195" w14:paraId="5596AF86" w14:textId="77777777" w:rsidTr="0049047E">
        <w:trPr>
          <w:trHeight w:val="271"/>
        </w:trPr>
        <w:tc>
          <w:tcPr>
            <w:tcW w:w="5000" w:type="pct"/>
            <w:shd w:val="clear" w:color="auto" w:fill="auto"/>
          </w:tcPr>
          <w:p w14:paraId="3EEAED19" w14:textId="77777777" w:rsidR="00FF48DE" w:rsidRPr="00A11A84" w:rsidRDefault="00FF48DE" w:rsidP="0049047E">
            <w:pPr>
              <w:spacing w:line="276" w:lineRule="auto"/>
              <w:jc w:val="both"/>
              <w:rPr>
                <w:sz w:val="28"/>
                <w:szCs w:val="28"/>
              </w:rPr>
            </w:pPr>
            <w:r w:rsidRPr="00A11A84">
              <w:rPr>
                <w:rStyle w:val="FontStyle11"/>
                <w:sz w:val="28"/>
                <w:szCs w:val="28"/>
              </w:rPr>
              <w:t>8.Учение И.П.Павлова о 1 и 2 сигнальных системах. Значение, типы нервной деятельности.</w:t>
            </w:r>
          </w:p>
        </w:tc>
      </w:tr>
      <w:tr w:rsidR="00FF48DE" w:rsidRPr="008A5195" w14:paraId="5CC83EAB" w14:textId="77777777" w:rsidTr="0049047E">
        <w:trPr>
          <w:trHeight w:val="271"/>
        </w:trPr>
        <w:tc>
          <w:tcPr>
            <w:tcW w:w="5000" w:type="pct"/>
            <w:shd w:val="clear" w:color="auto" w:fill="auto"/>
          </w:tcPr>
          <w:p w14:paraId="10D8808C" w14:textId="77777777" w:rsidR="00FF48DE" w:rsidRPr="00A11A84" w:rsidRDefault="00FF48DE" w:rsidP="0049047E">
            <w:pPr>
              <w:spacing w:line="276" w:lineRule="auto"/>
              <w:jc w:val="both"/>
              <w:rPr>
                <w:sz w:val="28"/>
                <w:szCs w:val="28"/>
              </w:rPr>
            </w:pPr>
            <w:r w:rsidRPr="00A11A84">
              <w:rPr>
                <w:sz w:val="28"/>
                <w:szCs w:val="28"/>
              </w:rPr>
              <w:t>9.</w:t>
            </w:r>
            <w:r w:rsidRPr="00A11A84">
              <w:rPr>
                <w:rStyle w:val="FontStyle11"/>
                <w:sz w:val="28"/>
                <w:szCs w:val="28"/>
              </w:rPr>
              <w:t>Кости мозгового черепа. Соединение костей мозгового черепа.</w:t>
            </w:r>
          </w:p>
        </w:tc>
      </w:tr>
      <w:tr w:rsidR="00FF48DE" w:rsidRPr="008A5195" w14:paraId="21569890" w14:textId="77777777" w:rsidTr="0049047E">
        <w:trPr>
          <w:trHeight w:val="271"/>
        </w:trPr>
        <w:tc>
          <w:tcPr>
            <w:tcW w:w="5000" w:type="pct"/>
            <w:shd w:val="clear" w:color="auto" w:fill="auto"/>
          </w:tcPr>
          <w:p w14:paraId="09190EBA" w14:textId="77777777" w:rsidR="00FF48DE" w:rsidRPr="00A11A84" w:rsidRDefault="00FF48DE" w:rsidP="0049047E">
            <w:pPr>
              <w:spacing w:line="276" w:lineRule="auto"/>
              <w:jc w:val="both"/>
              <w:rPr>
                <w:sz w:val="28"/>
                <w:szCs w:val="28"/>
              </w:rPr>
            </w:pPr>
            <w:r w:rsidRPr="00A11A84">
              <w:rPr>
                <w:rStyle w:val="FontStyle11"/>
                <w:sz w:val="28"/>
                <w:szCs w:val="28"/>
              </w:rPr>
              <w:lastRenderedPageBreak/>
              <w:t>10.Учение И.П.Павлова о типах высшей нервной деятельности. Их классификация, характеристика, клиническое значение.</w:t>
            </w:r>
          </w:p>
        </w:tc>
      </w:tr>
      <w:tr w:rsidR="00FF48DE" w:rsidRPr="008A5195" w14:paraId="151E235A" w14:textId="77777777" w:rsidTr="0049047E">
        <w:trPr>
          <w:trHeight w:val="271"/>
        </w:trPr>
        <w:tc>
          <w:tcPr>
            <w:tcW w:w="5000" w:type="pct"/>
            <w:shd w:val="clear" w:color="auto" w:fill="auto"/>
          </w:tcPr>
          <w:p w14:paraId="12279F7C" w14:textId="77777777" w:rsidR="00FF48DE" w:rsidRPr="00A11A84" w:rsidRDefault="00FF48DE" w:rsidP="0049047E">
            <w:pPr>
              <w:spacing w:line="276" w:lineRule="auto"/>
              <w:jc w:val="both"/>
              <w:rPr>
                <w:sz w:val="28"/>
                <w:szCs w:val="28"/>
              </w:rPr>
            </w:pPr>
            <w:r w:rsidRPr="00A11A84">
              <w:rPr>
                <w:rStyle w:val="FontStyle11"/>
                <w:sz w:val="28"/>
                <w:szCs w:val="28"/>
              </w:rPr>
              <w:t>11.Кости лицевого черепа, их соединение. Височно-нижнечелюстной сустав.</w:t>
            </w:r>
          </w:p>
        </w:tc>
      </w:tr>
      <w:tr w:rsidR="00FF48DE" w:rsidRPr="008A5195" w14:paraId="4B5F1051" w14:textId="77777777" w:rsidTr="0049047E">
        <w:trPr>
          <w:trHeight w:val="271"/>
        </w:trPr>
        <w:tc>
          <w:tcPr>
            <w:tcW w:w="5000" w:type="pct"/>
            <w:shd w:val="clear" w:color="auto" w:fill="auto"/>
          </w:tcPr>
          <w:p w14:paraId="403EFC3A" w14:textId="77777777" w:rsidR="00FF48DE" w:rsidRPr="00A11A84" w:rsidRDefault="00FF48DE" w:rsidP="0049047E">
            <w:pPr>
              <w:spacing w:line="276" w:lineRule="auto"/>
              <w:jc w:val="both"/>
              <w:rPr>
                <w:sz w:val="28"/>
                <w:szCs w:val="28"/>
              </w:rPr>
            </w:pPr>
            <w:r w:rsidRPr="00A11A84">
              <w:rPr>
                <w:rStyle w:val="FontStyle11"/>
                <w:sz w:val="28"/>
                <w:szCs w:val="28"/>
              </w:rPr>
              <w:t>12.Классификация рефлексов по Павлову.</w:t>
            </w:r>
          </w:p>
        </w:tc>
      </w:tr>
      <w:tr w:rsidR="00FF48DE" w:rsidRPr="008A5195" w14:paraId="740A286F" w14:textId="77777777" w:rsidTr="0049047E">
        <w:trPr>
          <w:trHeight w:val="271"/>
        </w:trPr>
        <w:tc>
          <w:tcPr>
            <w:tcW w:w="5000" w:type="pct"/>
            <w:shd w:val="clear" w:color="auto" w:fill="auto"/>
          </w:tcPr>
          <w:p w14:paraId="1901C5B3" w14:textId="77777777" w:rsidR="00FF48DE" w:rsidRPr="00A11A84" w:rsidRDefault="00FF48DE" w:rsidP="0049047E">
            <w:pPr>
              <w:spacing w:line="276" w:lineRule="auto"/>
              <w:jc w:val="both"/>
              <w:rPr>
                <w:sz w:val="28"/>
                <w:szCs w:val="28"/>
              </w:rPr>
            </w:pPr>
            <w:r w:rsidRPr="00A11A84">
              <w:rPr>
                <w:rStyle w:val="FontStyle11"/>
                <w:sz w:val="28"/>
                <w:szCs w:val="28"/>
              </w:rPr>
              <w:t>13.Строение, классификация мышц. Вспомогательный аппарат мышц</w:t>
            </w:r>
          </w:p>
        </w:tc>
      </w:tr>
      <w:tr w:rsidR="00FF48DE" w:rsidRPr="008A5195" w14:paraId="4D83B973" w14:textId="77777777" w:rsidTr="0049047E">
        <w:trPr>
          <w:trHeight w:val="271"/>
        </w:trPr>
        <w:tc>
          <w:tcPr>
            <w:tcW w:w="5000" w:type="pct"/>
            <w:shd w:val="clear" w:color="auto" w:fill="auto"/>
          </w:tcPr>
          <w:p w14:paraId="44BE244F" w14:textId="77777777" w:rsidR="00FF48DE" w:rsidRPr="00A11A84" w:rsidRDefault="00FF48DE" w:rsidP="0049047E">
            <w:pPr>
              <w:spacing w:line="276" w:lineRule="auto"/>
              <w:jc w:val="both"/>
              <w:rPr>
                <w:sz w:val="28"/>
                <w:szCs w:val="28"/>
              </w:rPr>
            </w:pPr>
            <w:r w:rsidRPr="00A11A84">
              <w:rPr>
                <w:rStyle w:val="FontStyle11"/>
                <w:sz w:val="28"/>
                <w:szCs w:val="28"/>
              </w:rPr>
              <w:t>14.Условные рефлексы, механизм образования, значение. Структура рефлекторной дуги.</w:t>
            </w:r>
          </w:p>
        </w:tc>
      </w:tr>
      <w:tr w:rsidR="00FF48DE" w:rsidRPr="008A5195" w14:paraId="0EA48769" w14:textId="77777777" w:rsidTr="0049047E">
        <w:trPr>
          <w:trHeight w:val="271"/>
        </w:trPr>
        <w:tc>
          <w:tcPr>
            <w:tcW w:w="5000" w:type="pct"/>
            <w:shd w:val="clear" w:color="auto" w:fill="auto"/>
          </w:tcPr>
          <w:p w14:paraId="516E46F2" w14:textId="77777777" w:rsidR="00FF48DE" w:rsidRPr="00A11A84" w:rsidRDefault="00FF48DE" w:rsidP="0049047E">
            <w:pPr>
              <w:spacing w:line="276" w:lineRule="auto"/>
              <w:jc w:val="both"/>
              <w:rPr>
                <w:sz w:val="28"/>
                <w:szCs w:val="28"/>
              </w:rPr>
            </w:pPr>
            <w:r w:rsidRPr="00A11A84">
              <w:rPr>
                <w:rStyle w:val="FontStyle11"/>
                <w:sz w:val="28"/>
                <w:szCs w:val="28"/>
              </w:rPr>
              <w:t>15.Полость рта, ее отделы, стенки, сообщения, кровоснабжение, иннервация слизистой оболочки.</w:t>
            </w:r>
          </w:p>
        </w:tc>
      </w:tr>
      <w:tr w:rsidR="00FF48DE" w:rsidRPr="008A5195" w14:paraId="5E3EC6C0" w14:textId="77777777" w:rsidTr="0049047E">
        <w:trPr>
          <w:trHeight w:val="271"/>
        </w:trPr>
        <w:tc>
          <w:tcPr>
            <w:tcW w:w="5000" w:type="pct"/>
            <w:shd w:val="clear" w:color="auto" w:fill="auto"/>
          </w:tcPr>
          <w:p w14:paraId="58EB8449" w14:textId="77777777" w:rsidR="00FF48DE" w:rsidRPr="00A11A84" w:rsidRDefault="00FF48DE" w:rsidP="0049047E">
            <w:pPr>
              <w:spacing w:line="276" w:lineRule="auto"/>
              <w:jc w:val="both"/>
              <w:rPr>
                <w:sz w:val="28"/>
                <w:szCs w:val="28"/>
              </w:rPr>
            </w:pPr>
            <w:r w:rsidRPr="00A11A84">
              <w:rPr>
                <w:rStyle w:val="FontStyle11"/>
                <w:sz w:val="28"/>
                <w:szCs w:val="28"/>
              </w:rPr>
              <w:t>16.Корковые зоны анализаторов   2 -й сигнальной системы.</w:t>
            </w:r>
          </w:p>
        </w:tc>
      </w:tr>
      <w:tr w:rsidR="00FF48DE" w:rsidRPr="008A5195" w14:paraId="391442DD" w14:textId="77777777" w:rsidTr="0049047E">
        <w:trPr>
          <w:trHeight w:val="271"/>
        </w:trPr>
        <w:tc>
          <w:tcPr>
            <w:tcW w:w="5000" w:type="pct"/>
            <w:shd w:val="clear" w:color="auto" w:fill="auto"/>
          </w:tcPr>
          <w:p w14:paraId="295B929C" w14:textId="77777777" w:rsidR="00FF48DE" w:rsidRPr="00A11A84" w:rsidRDefault="00FF48DE" w:rsidP="0049047E">
            <w:pPr>
              <w:spacing w:line="276" w:lineRule="auto"/>
              <w:jc w:val="both"/>
              <w:rPr>
                <w:sz w:val="28"/>
                <w:szCs w:val="28"/>
              </w:rPr>
            </w:pPr>
            <w:r w:rsidRPr="00A11A84">
              <w:rPr>
                <w:rStyle w:val="FontStyle11"/>
                <w:sz w:val="28"/>
                <w:szCs w:val="28"/>
              </w:rPr>
              <w:t>17.Зубы, строение, зубная формула, молочные и постоянные зубы, кровоснабжение, иннервация.</w:t>
            </w:r>
          </w:p>
        </w:tc>
      </w:tr>
      <w:tr w:rsidR="00FF48DE" w:rsidRPr="008A5195" w14:paraId="5002F522" w14:textId="77777777" w:rsidTr="0049047E">
        <w:trPr>
          <w:trHeight w:val="271"/>
        </w:trPr>
        <w:tc>
          <w:tcPr>
            <w:tcW w:w="5000" w:type="pct"/>
            <w:shd w:val="clear" w:color="auto" w:fill="auto"/>
          </w:tcPr>
          <w:p w14:paraId="5955EA1B" w14:textId="77777777" w:rsidR="00FF48DE" w:rsidRPr="00A11A84" w:rsidRDefault="00FF48DE" w:rsidP="0049047E">
            <w:pPr>
              <w:spacing w:line="276" w:lineRule="auto"/>
              <w:jc w:val="both"/>
              <w:rPr>
                <w:sz w:val="28"/>
                <w:szCs w:val="28"/>
              </w:rPr>
            </w:pPr>
            <w:r w:rsidRPr="00A11A84">
              <w:rPr>
                <w:rStyle w:val="FontStyle11"/>
                <w:sz w:val="28"/>
                <w:szCs w:val="28"/>
              </w:rPr>
              <w:t>18.Корковые зоны анализаторов 1-й сигнальной системы.</w:t>
            </w:r>
          </w:p>
        </w:tc>
      </w:tr>
      <w:tr w:rsidR="00FF48DE" w:rsidRPr="008A5195" w14:paraId="697E7087" w14:textId="77777777" w:rsidTr="0049047E">
        <w:trPr>
          <w:trHeight w:val="271"/>
        </w:trPr>
        <w:tc>
          <w:tcPr>
            <w:tcW w:w="5000" w:type="pct"/>
            <w:shd w:val="clear" w:color="auto" w:fill="auto"/>
          </w:tcPr>
          <w:p w14:paraId="1C8305B3" w14:textId="77777777" w:rsidR="00FF48DE" w:rsidRPr="00A11A84" w:rsidRDefault="00FF48DE" w:rsidP="0049047E">
            <w:pPr>
              <w:spacing w:line="276" w:lineRule="auto"/>
              <w:jc w:val="both"/>
              <w:rPr>
                <w:sz w:val="28"/>
                <w:szCs w:val="28"/>
              </w:rPr>
            </w:pPr>
            <w:r w:rsidRPr="00A11A84">
              <w:rPr>
                <w:rStyle w:val="FontStyle11"/>
                <w:sz w:val="28"/>
                <w:szCs w:val="28"/>
              </w:rPr>
              <w:t>Желудок, топография, строение, кровоснабжение, иннервация.</w:t>
            </w:r>
          </w:p>
        </w:tc>
      </w:tr>
      <w:tr w:rsidR="00FF48DE" w:rsidRPr="008A5195" w14:paraId="1EBEA5A5" w14:textId="77777777" w:rsidTr="0049047E">
        <w:trPr>
          <w:trHeight w:val="271"/>
        </w:trPr>
        <w:tc>
          <w:tcPr>
            <w:tcW w:w="5000" w:type="pct"/>
            <w:shd w:val="clear" w:color="auto" w:fill="auto"/>
          </w:tcPr>
          <w:p w14:paraId="32AFD657" w14:textId="77777777" w:rsidR="00FF48DE" w:rsidRPr="00A11A84" w:rsidRDefault="00FF48DE" w:rsidP="0049047E">
            <w:pPr>
              <w:spacing w:line="276" w:lineRule="auto"/>
              <w:jc w:val="both"/>
              <w:rPr>
                <w:sz w:val="28"/>
                <w:szCs w:val="28"/>
              </w:rPr>
            </w:pPr>
            <w:r w:rsidRPr="00A11A84">
              <w:rPr>
                <w:rStyle w:val="FontStyle11"/>
                <w:sz w:val="28"/>
                <w:szCs w:val="28"/>
              </w:rPr>
              <w:t>19.ВНС - понятие о медиаторах. Влияние ВНС на внутренние органы.</w:t>
            </w:r>
          </w:p>
        </w:tc>
      </w:tr>
      <w:tr w:rsidR="00FF48DE" w:rsidRPr="008A5195" w14:paraId="0427A343" w14:textId="77777777" w:rsidTr="0049047E">
        <w:trPr>
          <w:trHeight w:val="271"/>
        </w:trPr>
        <w:tc>
          <w:tcPr>
            <w:tcW w:w="5000" w:type="pct"/>
            <w:shd w:val="clear" w:color="auto" w:fill="auto"/>
          </w:tcPr>
          <w:p w14:paraId="12E55CD9" w14:textId="77777777" w:rsidR="00FF48DE" w:rsidRPr="00A11A84" w:rsidRDefault="00FF48DE" w:rsidP="0049047E">
            <w:pPr>
              <w:spacing w:line="276" w:lineRule="auto"/>
              <w:jc w:val="both"/>
              <w:rPr>
                <w:sz w:val="28"/>
                <w:szCs w:val="28"/>
              </w:rPr>
            </w:pPr>
            <w:r w:rsidRPr="00A11A84">
              <w:rPr>
                <w:rStyle w:val="FontStyle11"/>
                <w:sz w:val="28"/>
                <w:szCs w:val="28"/>
              </w:rPr>
              <w:t>20.Двенадцатиперстная кишка, ее отделы, строение стенки, отношение к брюшине, кровоснабжение, иннервация.</w:t>
            </w:r>
          </w:p>
        </w:tc>
      </w:tr>
      <w:tr w:rsidR="00FF48DE" w:rsidRPr="008A5195" w14:paraId="775A176E" w14:textId="77777777" w:rsidTr="0049047E">
        <w:trPr>
          <w:trHeight w:val="271"/>
        </w:trPr>
        <w:tc>
          <w:tcPr>
            <w:tcW w:w="5000" w:type="pct"/>
            <w:shd w:val="clear" w:color="auto" w:fill="auto"/>
          </w:tcPr>
          <w:p w14:paraId="7FAEFE2E" w14:textId="77777777" w:rsidR="00FF48DE" w:rsidRPr="00A11A84" w:rsidRDefault="00FF48DE" w:rsidP="0049047E">
            <w:pPr>
              <w:spacing w:line="276" w:lineRule="auto"/>
              <w:jc w:val="both"/>
              <w:rPr>
                <w:sz w:val="28"/>
                <w:szCs w:val="28"/>
              </w:rPr>
            </w:pPr>
            <w:r w:rsidRPr="00A11A84">
              <w:rPr>
                <w:rStyle w:val="FontStyle11"/>
                <w:sz w:val="28"/>
                <w:szCs w:val="28"/>
              </w:rPr>
              <w:t>21.Понятие о процессе физиологической регуляции.</w:t>
            </w:r>
          </w:p>
        </w:tc>
      </w:tr>
      <w:tr w:rsidR="00FF48DE" w:rsidRPr="008A5195" w14:paraId="346454F9" w14:textId="77777777" w:rsidTr="0049047E">
        <w:trPr>
          <w:trHeight w:val="271"/>
        </w:trPr>
        <w:tc>
          <w:tcPr>
            <w:tcW w:w="5000" w:type="pct"/>
            <w:shd w:val="clear" w:color="auto" w:fill="auto"/>
          </w:tcPr>
          <w:p w14:paraId="5641C661" w14:textId="77777777" w:rsidR="00FF48DE" w:rsidRPr="00A11A84" w:rsidRDefault="00FF48DE" w:rsidP="0049047E">
            <w:pPr>
              <w:spacing w:line="276" w:lineRule="auto"/>
              <w:jc w:val="both"/>
              <w:rPr>
                <w:sz w:val="28"/>
                <w:szCs w:val="28"/>
              </w:rPr>
            </w:pPr>
            <w:r w:rsidRPr="00A11A84">
              <w:rPr>
                <w:rStyle w:val="FontStyle11"/>
                <w:sz w:val="28"/>
                <w:szCs w:val="28"/>
              </w:rPr>
              <w:t>22.Печень и желчный пузырь, их топография, строение, особенности кровоснабжения печени, иннервация</w:t>
            </w:r>
          </w:p>
        </w:tc>
      </w:tr>
      <w:tr w:rsidR="00FF48DE" w:rsidRPr="008A5195" w14:paraId="50AD7BE4" w14:textId="77777777" w:rsidTr="0049047E">
        <w:trPr>
          <w:trHeight w:val="271"/>
        </w:trPr>
        <w:tc>
          <w:tcPr>
            <w:tcW w:w="5000" w:type="pct"/>
            <w:shd w:val="clear" w:color="auto" w:fill="auto"/>
          </w:tcPr>
          <w:p w14:paraId="081CB737" w14:textId="77777777" w:rsidR="00FF48DE" w:rsidRPr="00A11A84" w:rsidRDefault="00FF48DE" w:rsidP="0049047E">
            <w:pPr>
              <w:spacing w:line="276" w:lineRule="auto"/>
              <w:jc w:val="both"/>
              <w:rPr>
                <w:sz w:val="28"/>
                <w:szCs w:val="28"/>
              </w:rPr>
            </w:pPr>
            <w:r w:rsidRPr="00A11A84">
              <w:rPr>
                <w:rStyle w:val="FontStyle11"/>
                <w:sz w:val="28"/>
                <w:szCs w:val="28"/>
              </w:rPr>
              <w:t>23.Структурно-функциональные   особенности   соматической   и   вегетативной   нервной   системы.   Синергизм   и относительный антагонизм. Влияние отдела вегетативной нервной системы на иннервируемые органы.</w:t>
            </w:r>
          </w:p>
        </w:tc>
      </w:tr>
      <w:tr w:rsidR="00FF48DE" w:rsidRPr="008A5195" w14:paraId="28054B37" w14:textId="77777777" w:rsidTr="0049047E">
        <w:trPr>
          <w:trHeight w:val="271"/>
        </w:trPr>
        <w:tc>
          <w:tcPr>
            <w:tcW w:w="5000" w:type="pct"/>
            <w:shd w:val="clear" w:color="auto" w:fill="auto"/>
          </w:tcPr>
          <w:p w14:paraId="2A76BB89" w14:textId="77777777" w:rsidR="00FF48DE" w:rsidRPr="00A11A84" w:rsidRDefault="00FF48DE" w:rsidP="0049047E">
            <w:pPr>
              <w:spacing w:line="276" w:lineRule="auto"/>
              <w:jc w:val="both"/>
              <w:rPr>
                <w:sz w:val="28"/>
                <w:szCs w:val="28"/>
              </w:rPr>
            </w:pPr>
            <w:r w:rsidRPr="00A11A84">
              <w:rPr>
                <w:rStyle w:val="FontStyle11"/>
                <w:sz w:val="28"/>
                <w:szCs w:val="28"/>
              </w:rPr>
              <w:t>24.Поджелудочная железа, ее положение, строение, функция, кровоснабжение, иннервация.</w:t>
            </w:r>
          </w:p>
        </w:tc>
      </w:tr>
      <w:tr w:rsidR="00FF48DE" w:rsidRPr="008A5195" w14:paraId="5B1A3B3B" w14:textId="77777777" w:rsidTr="0049047E">
        <w:trPr>
          <w:trHeight w:val="271"/>
        </w:trPr>
        <w:tc>
          <w:tcPr>
            <w:tcW w:w="5000" w:type="pct"/>
            <w:shd w:val="clear" w:color="auto" w:fill="auto"/>
          </w:tcPr>
          <w:p w14:paraId="6E234BA7" w14:textId="77777777" w:rsidR="00FF48DE" w:rsidRPr="00A11A84" w:rsidRDefault="00FF48DE" w:rsidP="0049047E">
            <w:pPr>
              <w:spacing w:line="276" w:lineRule="auto"/>
              <w:jc w:val="both"/>
              <w:rPr>
                <w:sz w:val="28"/>
                <w:szCs w:val="28"/>
              </w:rPr>
            </w:pPr>
            <w:r w:rsidRPr="00A11A84">
              <w:rPr>
                <w:rStyle w:val="FontStyle11"/>
                <w:sz w:val="28"/>
                <w:szCs w:val="28"/>
              </w:rPr>
              <w:t>25.Функциональная анатомия спинного мозга. Важнейшие спинальные рефлексы. Клиническое значение.</w:t>
            </w:r>
          </w:p>
        </w:tc>
      </w:tr>
      <w:tr w:rsidR="00FF48DE" w:rsidRPr="008A5195" w14:paraId="14602F5D" w14:textId="77777777" w:rsidTr="0049047E">
        <w:trPr>
          <w:trHeight w:val="271"/>
        </w:trPr>
        <w:tc>
          <w:tcPr>
            <w:tcW w:w="5000" w:type="pct"/>
            <w:shd w:val="clear" w:color="auto" w:fill="auto"/>
          </w:tcPr>
          <w:p w14:paraId="185F2020" w14:textId="77777777" w:rsidR="00FF48DE" w:rsidRPr="00A11A84" w:rsidRDefault="00FF48DE" w:rsidP="0049047E">
            <w:pPr>
              <w:spacing w:line="276" w:lineRule="auto"/>
              <w:jc w:val="both"/>
              <w:rPr>
                <w:sz w:val="28"/>
                <w:szCs w:val="28"/>
              </w:rPr>
            </w:pPr>
            <w:r w:rsidRPr="00A11A84">
              <w:rPr>
                <w:rStyle w:val="FontStyle11"/>
                <w:sz w:val="28"/>
                <w:szCs w:val="28"/>
              </w:rPr>
              <w:t>26.Легкие, положение, внешнее строение, понятие о сегментах и структурной единице легких, кровоснабжение, иннервация.</w:t>
            </w:r>
          </w:p>
        </w:tc>
      </w:tr>
      <w:tr w:rsidR="00FF48DE" w:rsidRPr="008A5195" w14:paraId="7C58EC8F" w14:textId="77777777" w:rsidTr="0049047E">
        <w:trPr>
          <w:trHeight w:val="271"/>
        </w:trPr>
        <w:tc>
          <w:tcPr>
            <w:tcW w:w="5000" w:type="pct"/>
            <w:shd w:val="clear" w:color="auto" w:fill="auto"/>
          </w:tcPr>
          <w:p w14:paraId="4905BE0E" w14:textId="77777777" w:rsidR="00FF48DE" w:rsidRPr="00A11A84" w:rsidRDefault="00FF48DE" w:rsidP="0049047E">
            <w:pPr>
              <w:spacing w:line="276" w:lineRule="auto"/>
              <w:jc w:val="both"/>
              <w:rPr>
                <w:sz w:val="28"/>
                <w:szCs w:val="28"/>
              </w:rPr>
            </w:pPr>
            <w:r w:rsidRPr="00A11A84">
              <w:rPr>
                <w:rStyle w:val="FontStyle11"/>
                <w:sz w:val="28"/>
                <w:szCs w:val="28"/>
              </w:rPr>
              <w:t>27.Физиология актов вдоха и выдоха.</w:t>
            </w:r>
          </w:p>
        </w:tc>
      </w:tr>
      <w:tr w:rsidR="00FF48DE" w:rsidRPr="008A5195" w14:paraId="6DE7B812" w14:textId="77777777" w:rsidTr="0049047E">
        <w:trPr>
          <w:trHeight w:val="271"/>
        </w:trPr>
        <w:tc>
          <w:tcPr>
            <w:tcW w:w="5000" w:type="pct"/>
            <w:shd w:val="clear" w:color="auto" w:fill="auto"/>
          </w:tcPr>
          <w:p w14:paraId="7A78231B" w14:textId="77777777" w:rsidR="00FF48DE" w:rsidRPr="00A11A84" w:rsidRDefault="00FF48DE" w:rsidP="0049047E">
            <w:pPr>
              <w:spacing w:line="276" w:lineRule="auto"/>
              <w:jc w:val="both"/>
              <w:rPr>
                <w:sz w:val="28"/>
                <w:szCs w:val="28"/>
              </w:rPr>
            </w:pPr>
            <w:r w:rsidRPr="00A11A84">
              <w:rPr>
                <w:rStyle w:val="FontStyle11"/>
                <w:sz w:val="28"/>
                <w:szCs w:val="28"/>
              </w:rPr>
              <w:t>28.Средостение, строение, содержимое.</w:t>
            </w:r>
          </w:p>
        </w:tc>
      </w:tr>
      <w:tr w:rsidR="00FF48DE" w:rsidRPr="008A5195" w14:paraId="65DD5D23" w14:textId="77777777" w:rsidTr="0049047E">
        <w:trPr>
          <w:trHeight w:val="271"/>
        </w:trPr>
        <w:tc>
          <w:tcPr>
            <w:tcW w:w="5000" w:type="pct"/>
            <w:shd w:val="clear" w:color="auto" w:fill="auto"/>
          </w:tcPr>
          <w:p w14:paraId="6D8D6EB7" w14:textId="77777777" w:rsidR="00FF48DE" w:rsidRPr="00A11A84" w:rsidRDefault="00FF48DE" w:rsidP="0049047E">
            <w:pPr>
              <w:spacing w:line="276" w:lineRule="auto"/>
              <w:jc w:val="both"/>
              <w:rPr>
                <w:sz w:val="28"/>
                <w:szCs w:val="28"/>
              </w:rPr>
            </w:pPr>
            <w:r w:rsidRPr="00A11A84">
              <w:rPr>
                <w:rStyle w:val="FontStyle11"/>
                <w:sz w:val="28"/>
                <w:szCs w:val="28"/>
              </w:rPr>
              <w:t>29.Торможение, утомляемость в ЦНС.</w:t>
            </w:r>
          </w:p>
        </w:tc>
      </w:tr>
      <w:tr w:rsidR="00FF48DE" w:rsidRPr="008A5195" w14:paraId="6DBB7F3C" w14:textId="77777777" w:rsidTr="0049047E">
        <w:trPr>
          <w:trHeight w:val="271"/>
        </w:trPr>
        <w:tc>
          <w:tcPr>
            <w:tcW w:w="5000" w:type="pct"/>
            <w:shd w:val="clear" w:color="auto" w:fill="auto"/>
          </w:tcPr>
          <w:p w14:paraId="784AEEE3" w14:textId="77777777" w:rsidR="00FF48DE" w:rsidRPr="00A11A84" w:rsidRDefault="00FF48DE" w:rsidP="0049047E">
            <w:pPr>
              <w:spacing w:line="276" w:lineRule="auto"/>
              <w:jc w:val="both"/>
              <w:rPr>
                <w:sz w:val="28"/>
                <w:szCs w:val="28"/>
              </w:rPr>
            </w:pPr>
            <w:r w:rsidRPr="00A11A84">
              <w:rPr>
                <w:rStyle w:val="FontStyle13"/>
                <w:rFonts w:eastAsiaTheme="majorEastAsia"/>
              </w:rPr>
              <w:t>30.Почки, положение, строение, кровоснабжение, иннервация.</w:t>
            </w:r>
          </w:p>
        </w:tc>
      </w:tr>
      <w:tr w:rsidR="00FF48DE" w:rsidRPr="008A5195" w14:paraId="0AF4578B" w14:textId="77777777" w:rsidTr="0049047E">
        <w:trPr>
          <w:trHeight w:val="271"/>
        </w:trPr>
        <w:tc>
          <w:tcPr>
            <w:tcW w:w="5000" w:type="pct"/>
            <w:shd w:val="clear" w:color="auto" w:fill="auto"/>
          </w:tcPr>
          <w:p w14:paraId="4D0D1BE7" w14:textId="77777777" w:rsidR="00FF48DE" w:rsidRPr="00A11A84" w:rsidRDefault="00FF48DE" w:rsidP="0049047E">
            <w:pPr>
              <w:spacing w:line="276" w:lineRule="auto"/>
              <w:jc w:val="both"/>
              <w:rPr>
                <w:sz w:val="28"/>
                <w:szCs w:val="28"/>
              </w:rPr>
            </w:pPr>
            <w:r w:rsidRPr="00A11A84">
              <w:rPr>
                <w:rStyle w:val="FontStyle11"/>
                <w:sz w:val="28"/>
                <w:szCs w:val="28"/>
              </w:rPr>
              <w:t>31.Нервные центры, их физиологические свойства.</w:t>
            </w:r>
          </w:p>
        </w:tc>
      </w:tr>
      <w:tr w:rsidR="00FF48DE" w:rsidRPr="008A5195" w14:paraId="5A37FCB4" w14:textId="77777777" w:rsidTr="0049047E">
        <w:trPr>
          <w:trHeight w:val="271"/>
        </w:trPr>
        <w:tc>
          <w:tcPr>
            <w:tcW w:w="5000" w:type="pct"/>
            <w:shd w:val="clear" w:color="auto" w:fill="auto"/>
          </w:tcPr>
          <w:p w14:paraId="5ACF352E" w14:textId="77777777" w:rsidR="00FF48DE" w:rsidRPr="00A11A84" w:rsidRDefault="00FF48DE" w:rsidP="0049047E">
            <w:pPr>
              <w:spacing w:line="276" w:lineRule="auto"/>
              <w:jc w:val="both"/>
              <w:rPr>
                <w:sz w:val="28"/>
                <w:szCs w:val="28"/>
              </w:rPr>
            </w:pPr>
            <w:r w:rsidRPr="00A11A84">
              <w:rPr>
                <w:rStyle w:val="FontStyle13"/>
                <w:rFonts w:eastAsiaTheme="majorEastAsia"/>
              </w:rPr>
              <w:t>32.Мочеточник и мочевой пузырь, строение, положение, кровоснабжение, иннервация</w:t>
            </w:r>
          </w:p>
        </w:tc>
      </w:tr>
      <w:tr w:rsidR="00FF48DE" w:rsidRPr="008A5195" w14:paraId="103693BD" w14:textId="77777777" w:rsidTr="0049047E">
        <w:trPr>
          <w:trHeight w:val="271"/>
        </w:trPr>
        <w:tc>
          <w:tcPr>
            <w:tcW w:w="5000" w:type="pct"/>
            <w:shd w:val="clear" w:color="auto" w:fill="auto"/>
          </w:tcPr>
          <w:p w14:paraId="30E65ACF" w14:textId="77777777" w:rsidR="00FF48DE" w:rsidRPr="00A11A84" w:rsidRDefault="00FF48DE" w:rsidP="0049047E">
            <w:pPr>
              <w:spacing w:line="276" w:lineRule="auto"/>
              <w:jc w:val="both"/>
              <w:rPr>
                <w:sz w:val="28"/>
                <w:szCs w:val="28"/>
              </w:rPr>
            </w:pPr>
            <w:r w:rsidRPr="00A11A84">
              <w:rPr>
                <w:rStyle w:val="FontStyle11"/>
                <w:sz w:val="28"/>
                <w:szCs w:val="28"/>
              </w:rPr>
              <w:t>33.Регуляция обмена веществ и энергии.</w:t>
            </w:r>
          </w:p>
        </w:tc>
      </w:tr>
      <w:tr w:rsidR="00FF48DE" w:rsidRPr="008A5195" w14:paraId="441DB3CA" w14:textId="77777777" w:rsidTr="0049047E">
        <w:trPr>
          <w:trHeight w:val="271"/>
        </w:trPr>
        <w:tc>
          <w:tcPr>
            <w:tcW w:w="5000" w:type="pct"/>
            <w:shd w:val="clear" w:color="auto" w:fill="auto"/>
          </w:tcPr>
          <w:p w14:paraId="18CE79A7" w14:textId="77777777" w:rsidR="00FF48DE" w:rsidRPr="00A11A84" w:rsidRDefault="00FF48DE" w:rsidP="0049047E">
            <w:pPr>
              <w:spacing w:line="276" w:lineRule="auto"/>
              <w:jc w:val="both"/>
              <w:rPr>
                <w:sz w:val="28"/>
                <w:szCs w:val="28"/>
              </w:rPr>
            </w:pPr>
            <w:r w:rsidRPr="00A11A84">
              <w:rPr>
                <w:rStyle w:val="FontStyle13"/>
                <w:rFonts w:eastAsiaTheme="majorEastAsia"/>
              </w:rPr>
              <w:t>34.Мужские наружные половые органы. Мочеиспускательный канал, его отделы, изгибы, сужения, расширения, сфинктеры.</w:t>
            </w:r>
          </w:p>
        </w:tc>
      </w:tr>
      <w:tr w:rsidR="00FF48DE" w:rsidRPr="008A5195" w14:paraId="561A0725" w14:textId="77777777" w:rsidTr="0049047E">
        <w:trPr>
          <w:trHeight w:val="271"/>
        </w:trPr>
        <w:tc>
          <w:tcPr>
            <w:tcW w:w="5000" w:type="pct"/>
            <w:shd w:val="clear" w:color="auto" w:fill="auto"/>
          </w:tcPr>
          <w:p w14:paraId="42872818" w14:textId="77777777" w:rsidR="00FF48DE" w:rsidRPr="00A11A84" w:rsidRDefault="00FF48DE" w:rsidP="0049047E">
            <w:pPr>
              <w:spacing w:line="276" w:lineRule="auto"/>
              <w:jc w:val="both"/>
              <w:rPr>
                <w:sz w:val="28"/>
                <w:szCs w:val="28"/>
              </w:rPr>
            </w:pPr>
            <w:r w:rsidRPr="00A11A84">
              <w:rPr>
                <w:rStyle w:val="FontStyle11"/>
                <w:sz w:val="28"/>
                <w:szCs w:val="28"/>
              </w:rPr>
              <w:t>35.Физиология надпочечников. Роль гормонов коры и мозгового вещества в регуляции функции организма.</w:t>
            </w:r>
          </w:p>
        </w:tc>
      </w:tr>
      <w:tr w:rsidR="00FF48DE" w:rsidRPr="008A5195" w14:paraId="381C57C9" w14:textId="77777777" w:rsidTr="0049047E">
        <w:trPr>
          <w:trHeight w:val="271"/>
        </w:trPr>
        <w:tc>
          <w:tcPr>
            <w:tcW w:w="5000" w:type="pct"/>
            <w:shd w:val="clear" w:color="auto" w:fill="auto"/>
          </w:tcPr>
          <w:p w14:paraId="3F90FBE5" w14:textId="77777777" w:rsidR="00FF48DE" w:rsidRPr="00A11A84" w:rsidRDefault="00FF48DE" w:rsidP="0049047E">
            <w:pPr>
              <w:spacing w:line="276" w:lineRule="auto"/>
              <w:jc w:val="both"/>
              <w:rPr>
                <w:sz w:val="28"/>
                <w:szCs w:val="28"/>
              </w:rPr>
            </w:pPr>
            <w:r w:rsidRPr="00A11A84">
              <w:rPr>
                <w:rStyle w:val="FontStyle13"/>
                <w:rFonts w:eastAsiaTheme="majorEastAsia"/>
              </w:rPr>
              <w:lastRenderedPageBreak/>
              <w:t>36.Внутренние и наружные женские половые органы, строение, кровоснабжение, иннервация, мочеиспускательный  канал.</w:t>
            </w:r>
          </w:p>
        </w:tc>
      </w:tr>
      <w:tr w:rsidR="00FF48DE" w:rsidRPr="008A5195" w14:paraId="3A46BC70" w14:textId="77777777" w:rsidTr="0049047E">
        <w:trPr>
          <w:trHeight w:val="271"/>
        </w:trPr>
        <w:tc>
          <w:tcPr>
            <w:tcW w:w="5000" w:type="pct"/>
            <w:shd w:val="clear" w:color="auto" w:fill="auto"/>
          </w:tcPr>
          <w:p w14:paraId="32607A76" w14:textId="77777777" w:rsidR="00FF48DE" w:rsidRPr="00A11A84" w:rsidRDefault="00FF48DE" w:rsidP="0049047E">
            <w:pPr>
              <w:spacing w:line="276" w:lineRule="auto"/>
              <w:jc w:val="both"/>
              <w:rPr>
                <w:sz w:val="28"/>
                <w:szCs w:val="28"/>
              </w:rPr>
            </w:pPr>
            <w:r w:rsidRPr="00A11A84">
              <w:rPr>
                <w:rStyle w:val="FontStyle11"/>
                <w:sz w:val="28"/>
                <w:szCs w:val="28"/>
              </w:rPr>
              <w:t>37.Кровь, количество, состав, свойства, основная функция. Значение относительного постоянства состава крови.</w:t>
            </w:r>
          </w:p>
        </w:tc>
      </w:tr>
      <w:tr w:rsidR="00FF48DE" w:rsidRPr="008A5195" w14:paraId="15D9CA29" w14:textId="77777777" w:rsidTr="0049047E">
        <w:trPr>
          <w:trHeight w:val="271"/>
        </w:trPr>
        <w:tc>
          <w:tcPr>
            <w:tcW w:w="5000" w:type="pct"/>
            <w:shd w:val="clear" w:color="auto" w:fill="auto"/>
          </w:tcPr>
          <w:p w14:paraId="46B7D7AC" w14:textId="77777777" w:rsidR="00FF48DE" w:rsidRPr="00A11A84" w:rsidRDefault="00FF48DE" w:rsidP="0049047E">
            <w:pPr>
              <w:spacing w:line="276" w:lineRule="auto"/>
              <w:jc w:val="both"/>
              <w:rPr>
                <w:sz w:val="28"/>
                <w:szCs w:val="28"/>
              </w:rPr>
            </w:pPr>
            <w:r w:rsidRPr="00A11A84">
              <w:rPr>
                <w:rStyle w:val="FontStyle11"/>
                <w:sz w:val="28"/>
                <w:szCs w:val="28"/>
              </w:rPr>
              <w:t xml:space="preserve">38.Значение сердечно – сосудистой системы. </w:t>
            </w:r>
            <w:r w:rsidRPr="00A11A84">
              <w:rPr>
                <w:sz w:val="28"/>
                <w:szCs w:val="28"/>
              </w:rPr>
              <w:t xml:space="preserve"> Общая анатомия кровеносных сосудов.</w:t>
            </w:r>
          </w:p>
        </w:tc>
      </w:tr>
      <w:tr w:rsidR="00FF48DE" w:rsidRPr="008A5195" w14:paraId="6977CE64" w14:textId="77777777" w:rsidTr="0049047E">
        <w:trPr>
          <w:trHeight w:val="271"/>
        </w:trPr>
        <w:tc>
          <w:tcPr>
            <w:tcW w:w="5000" w:type="pct"/>
            <w:shd w:val="clear" w:color="auto" w:fill="auto"/>
          </w:tcPr>
          <w:p w14:paraId="5F2D5737"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39.Механизмы терморегуляции.</w:t>
            </w:r>
          </w:p>
        </w:tc>
      </w:tr>
      <w:tr w:rsidR="00FF48DE" w:rsidRPr="008A5195" w14:paraId="0DBB3586" w14:textId="77777777" w:rsidTr="0049047E">
        <w:trPr>
          <w:trHeight w:val="271"/>
        </w:trPr>
        <w:tc>
          <w:tcPr>
            <w:tcW w:w="5000" w:type="pct"/>
            <w:shd w:val="clear" w:color="auto" w:fill="auto"/>
          </w:tcPr>
          <w:p w14:paraId="3435C45F" w14:textId="77777777" w:rsidR="00FF48DE" w:rsidRPr="00A11A84" w:rsidRDefault="00FF48DE" w:rsidP="0049047E">
            <w:pPr>
              <w:pStyle w:val="Style6"/>
              <w:tabs>
                <w:tab w:val="left" w:pos="355"/>
              </w:tabs>
              <w:spacing w:line="276" w:lineRule="auto"/>
              <w:ind w:firstLine="0"/>
              <w:jc w:val="both"/>
              <w:rPr>
                <w:sz w:val="28"/>
                <w:szCs w:val="28"/>
              </w:rPr>
            </w:pPr>
            <w:r w:rsidRPr="00A11A84">
              <w:rPr>
                <w:rStyle w:val="FontStyle13"/>
                <w:rFonts w:eastAsiaTheme="majorEastAsia"/>
              </w:rPr>
              <w:t>40.Сердце, строение камер и клапанного аппарата.</w:t>
            </w:r>
          </w:p>
        </w:tc>
      </w:tr>
      <w:tr w:rsidR="00FF48DE" w:rsidRPr="008A5195" w14:paraId="5E7561EF" w14:textId="77777777" w:rsidTr="0049047E">
        <w:trPr>
          <w:trHeight w:val="271"/>
        </w:trPr>
        <w:tc>
          <w:tcPr>
            <w:tcW w:w="5000" w:type="pct"/>
            <w:shd w:val="clear" w:color="auto" w:fill="auto"/>
          </w:tcPr>
          <w:p w14:paraId="62011451"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41.Осмотическое, онкотическое давление, физиологическое значение.</w:t>
            </w:r>
          </w:p>
        </w:tc>
      </w:tr>
      <w:tr w:rsidR="00FF48DE" w:rsidRPr="008A5195" w14:paraId="66BC5797" w14:textId="77777777" w:rsidTr="0049047E">
        <w:trPr>
          <w:trHeight w:val="271"/>
        </w:trPr>
        <w:tc>
          <w:tcPr>
            <w:tcW w:w="5000" w:type="pct"/>
            <w:shd w:val="clear" w:color="auto" w:fill="auto"/>
          </w:tcPr>
          <w:p w14:paraId="583AE6FD"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3"/>
                <w:rFonts w:eastAsiaTheme="majorEastAsia"/>
              </w:rPr>
              <w:t>42.Аорта, ее отделы, ветви дуги аорты, наружная сонная артерия, ее топография, ветви и область кровоснабжения.</w:t>
            </w:r>
          </w:p>
        </w:tc>
      </w:tr>
      <w:tr w:rsidR="00FF48DE" w:rsidRPr="008A5195" w14:paraId="5FBFC018" w14:textId="77777777" w:rsidTr="0049047E">
        <w:trPr>
          <w:trHeight w:val="271"/>
        </w:trPr>
        <w:tc>
          <w:tcPr>
            <w:tcW w:w="5000" w:type="pct"/>
            <w:shd w:val="clear" w:color="auto" w:fill="auto"/>
          </w:tcPr>
          <w:p w14:paraId="62793A55"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43.Эритроциты, их функция, методы определения. Гемолиз эритроцитов. 44.Физиологическое и клиническое значение.</w:t>
            </w:r>
          </w:p>
        </w:tc>
      </w:tr>
      <w:tr w:rsidR="00FF48DE" w:rsidRPr="008A5195" w14:paraId="61F8EB3A" w14:textId="77777777" w:rsidTr="0049047E">
        <w:trPr>
          <w:trHeight w:val="271"/>
        </w:trPr>
        <w:tc>
          <w:tcPr>
            <w:tcW w:w="5000" w:type="pct"/>
            <w:shd w:val="clear" w:color="auto" w:fill="auto"/>
          </w:tcPr>
          <w:p w14:paraId="5A39442A"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sz w:val="28"/>
                <w:szCs w:val="28"/>
              </w:rPr>
              <w:t>45.Малый и большой круги кровообращения.</w:t>
            </w:r>
          </w:p>
        </w:tc>
      </w:tr>
      <w:tr w:rsidR="00FF48DE" w:rsidRPr="008A5195" w14:paraId="2FB5900B" w14:textId="77777777" w:rsidTr="0049047E">
        <w:trPr>
          <w:trHeight w:val="271"/>
        </w:trPr>
        <w:tc>
          <w:tcPr>
            <w:tcW w:w="5000" w:type="pct"/>
            <w:shd w:val="clear" w:color="auto" w:fill="auto"/>
          </w:tcPr>
          <w:p w14:paraId="25650675"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46.Тромбоциты, строение, количество, физиологическое свойство.</w:t>
            </w:r>
          </w:p>
        </w:tc>
      </w:tr>
      <w:tr w:rsidR="00FF48DE" w:rsidRPr="008A5195" w14:paraId="07823269" w14:textId="77777777" w:rsidTr="0049047E">
        <w:trPr>
          <w:trHeight w:val="271"/>
        </w:trPr>
        <w:tc>
          <w:tcPr>
            <w:tcW w:w="5000" w:type="pct"/>
            <w:shd w:val="clear" w:color="auto" w:fill="auto"/>
          </w:tcPr>
          <w:p w14:paraId="6363D228"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3"/>
                <w:rFonts w:eastAsiaTheme="majorEastAsia"/>
              </w:rPr>
              <w:t>47.Селезенка, топография, строение, кровоснабжение, иннервация. Красный костный мозг.</w:t>
            </w:r>
          </w:p>
        </w:tc>
      </w:tr>
      <w:tr w:rsidR="00FF48DE" w:rsidRPr="008A5195" w14:paraId="7D1F3110" w14:textId="77777777" w:rsidTr="0049047E">
        <w:trPr>
          <w:trHeight w:val="271"/>
        </w:trPr>
        <w:tc>
          <w:tcPr>
            <w:tcW w:w="5000" w:type="pct"/>
            <w:shd w:val="clear" w:color="auto" w:fill="auto"/>
          </w:tcPr>
          <w:p w14:paraId="28D48C82"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48.Лейкоциты, их функция, лейкоцитарная формула. Клиническое значение.</w:t>
            </w:r>
          </w:p>
        </w:tc>
      </w:tr>
      <w:tr w:rsidR="00FF48DE" w:rsidRPr="008A5195" w14:paraId="0B3AA060" w14:textId="77777777" w:rsidTr="0049047E">
        <w:trPr>
          <w:trHeight w:val="271"/>
        </w:trPr>
        <w:tc>
          <w:tcPr>
            <w:tcW w:w="5000" w:type="pct"/>
            <w:shd w:val="clear" w:color="auto" w:fill="auto"/>
          </w:tcPr>
          <w:p w14:paraId="30AA2AD9" w14:textId="77777777" w:rsidR="00FF48DE" w:rsidRPr="00A11A84" w:rsidRDefault="00FF48DE" w:rsidP="0049047E">
            <w:pPr>
              <w:pStyle w:val="Style6"/>
              <w:widowControl/>
              <w:tabs>
                <w:tab w:val="left" w:pos="360"/>
              </w:tabs>
              <w:spacing w:line="276" w:lineRule="auto"/>
              <w:ind w:firstLine="0"/>
              <w:jc w:val="both"/>
              <w:rPr>
                <w:sz w:val="28"/>
                <w:szCs w:val="28"/>
              </w:rPr>
            </w:pPr>
            <w:r w:rsidRPr="00A11A84">
              <w:rPr>
                <w:rStyle w:val="FontStyle11"/>
                <w:sz w:val="28"/>
                <w:szCs w:val="28"/>
              </w:rPr>
              <w:t>49.Вегетативная нервная система, общие принципы, строение.</w:t>
            </w:r>
          </w:p>
        </w:tc>
      </w:tr>
      <w:tr w:rsidR="00FF48DE" w:rsidRPr="008A5195" w14:paraId="72B6085B" w14:textId="77777777" w:rsidTr="0049047E">
        <w:trPr>
          <w:trHeight w:val="271"/>
        </w:trPr>
        <w:tc>
          <w:tcPr>
            <w:tcW w:w="5000" w:type="pct"/>
            <w:shd w:val="clear" w:color="auto" w:fill="auto"/>
          </w:tcPr>
          <w:p w14:paraId="632738AC"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50.Гемоглобин, методы количественного и качественного определения. Значение.</w:t>
            </w:r>
          </w:p>
        </w:tc>
      </w:tr>
      <w:tr w:rsidR="00FF48DE" w:rsidRPr="008A5195" w14:paraId="52D351A5" w14:textId="77777777" w:rsidTr="0049047E">
        <w:trPr>
          <w:trHeight w:val="271"/>
        </w:trPr>
        <w:tc>
          <w:tcPr>
            <w:tcW w:w="5000" w:type="pct"/>
            <w:shd w:val="clear" w:color="auto" w:fill="auto"/>
          </w:tcPr>
          <w:p w14:paraId="4C6B7E26" w14:textId="77777777" w:rsidR="00FF48DE" w:rsidRPr="00A11A84" w:rsidRDefault="00FF48DE" w:rsidP="0049047E">
            <w:pPr>
              <w:pStyle w:val="Style6"/>
              <w:widowControl/>
              <w:tabs>
                <w:tab w:val="left" w:pos="360"/>
              </w:tabs>
              <w:spacing w:line="276" w:lineRule="auto"/>
              <w:ind w:firstLine="0"/>
              <w:jc w:val="both"/>
              <w:rPr>
                <w:sz w:val="28"/>
                <w:szCs w:val="28"/>
              </w:rPr>
            </w:pPr>
            <w:r w:rsidRPr="00A11A84">
              <w:rPr>
                <w:rStyle w:val="FontStyle11"/>
                <w:sz w:val="28"/>
                <w:szCs w:val="28"/>
              </w:rPr>
              <w:t>51.Анализаторы, определение понятия, строение.</w:t>
            </w:r>
          </w:p>
        </w:tc>
      </w:tr>
      <w:tr w:rsidR="00FF48DE" w:rsidRPr="008A5195" w14:paraId="0421786E" w14:textId="77777777" w:rsidTr="0049047E">
        <w:trPr>
          <w:trHeight w:val="271"/>
        </w:trPr>
        <w:tc>
          <w:tcPr>
            <w:tcW w:w="5000" w:type="pct"/>
            <w:shd w:val="clear" w:color="auto" w:fill="auto"/>
          </w:tcPr>
          <w:p w14:paraId="0FEFF89E"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52.Свертывающая и противосвертывающая системы крови.</w:t>
            </w:r>
          </w:p>
        </w:tc>
      </w:tr>
      <w:tr w:rsidR="00FF48DE" w:rsidRPr="008A5195" w14:paraId="43D35968" w14:textId="77777777" w:rsidTr="0049047E">
        <w:trPr>
          <w:trHeight w:val="271"/>
        </w:trPr>
        <w:tc>
          <w:tcPr>
            <w:tcW w:w="5000" w:type="pct"/>
            <w:shd w:val="clear" w:color="auto" w:fill="auto"/>
          </w:tcPr>
          <w:p w14:paraId="1315BBD3" w14:textId="77777777" w:rsidR="00FF48DE" w:rsidRPr="00A11A84" w:rsidRDefault="00FF48DE" w:rsidP="0049047E">
            <w:pPr>
              <w:pStyle w:val="Style6"/>
              <w:widowControl/>
              <w:tabs>
                <w:tab w:val="left" w:pos="360"/>
              </w:tabs>
              <w:spacing w:line="276" w:lineRule="auto"/>
              <w:ind w:firstLine="0"/>
              <w:jc w:val="both"/>
              <w:rPr>
                <w:sz w:val="28"/>
                <w:szCs w:val="28"/>
              </w:rPr>
            </w:pPr>
            <w:r w:rsidRPr="00A11A84">
              <w:rPr>
                <w:rStyle w:val="FontStyle11"/>
                <w:sz w:val="28"/>
                <w:szCs w:val="28"/>
              </w:rPr>
              <w:t>53.Классификация нервной системы, ее значение.</w:t>
            </w:r>
          </w:p>
        </w:tc>
      </w:tr>
      <w:tr w:rsidR="00FF48DE" w:rsidRPr="008A5195" w14:paraId="5B85115C" w14:textId="77777777" w:rsidTr="0049047E">
        <w:trPr>
          <w:trHeight w:val="271"/>
        </w:trPr>
        <w:tc>
          <w:tcPr>
            <w:tcW w:w="5000" w:type="pct"/>
            <w:shd w:val="clear" w:color="auto" w:fill="auto"/>
          </w:tcPr>
          <w:p w14:paraId="1E19B6C3"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54.Резус-фактор. Группы крови Метод определения. Клиническое значение.</w:t>
            </w:r>
          </w:p>
        </w:tc>
      </w:tr>
      <w:tr w:rsidR="00FF48DE" w:rsidRPr="008A5195" w14:paraId="2F315532" w14:textId="77777777" w:rsidTr="0049047E">
        <w:trPr>
          <w:trHeight w:val="271"/>
        </w:trPr>
        <w:tc>
          <w:tcPr>
            <w:tcW w:w="5000" w:type="pct"/>
            <w:shd w:val="clear" w:color="auto" w:fill="auto"/>
          </w:tcPr>
          <w:p w14:paraId="1AF7CAF2" w14:textId="77777777" w:rsidR="00FF48DE" w:rsidRPr="00A11A84" w:rsidRDefault="00FF48DE" w:rsidP="0049047E">
            <w:pPr>
              <w:pStyle w:val="Style6"/>
              <w:widowControl/>
              <w:tabs>
                <w:tab w:val="left" w:pos="360"/>
              </w:tabs>
              <w:spacing w:line="276" w:lineRule="auto"/>
              <w:ind w:firstLine="0"/>
              <w:jc w:val="both"/>
              <w:rPr>
                <w:sz w:val="28"/>
                <w:szCs w:val="28"/>
              </w:rPr>
            </w:pPr>
            <w:r w:rsidRPr="00A11A84">
              <w:rPr>
                <w:rStyle w:val="FontStyle11"/>
                <w:sz w:val="28"/>
                <w:szCs w:val="28"/>
              </w:rPr>
              <w:t>55.Строение наружного, внутреннего и среднего уха.</w:t>
            </w:r>
          </w:p>
        </w:tc>
      </w:tr>
      <w:tr w:rsidR="00FF48DE" w:rsidRPr="008A5195" w14:paraId="58C76683" w14:textId="77777777" w:rsidTr="0049047E">
        <w:trPr>
          <w:trHeight w:val="271"/>
        </w:trPr>
        <w:tc>
          <w:tcPr>
            <w:tcW w:w="5000" w:type="pct"/>
            <w:shd w:val="clear" w:color="auto" w:fill="auto"/>
          </w:tcPr>
          <w:p w14:paraId="129E2A3F"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56.Скорость оседания эритроцитов (СОЭ). Методы определения. Клиническое значение.</w:t>
            </w:r>
          </w:p>
        </w:tc>
      </w:tr>
      <w:tr w:rsidR="00FF48DE" w:rsidRPr="008A5195" w14:paraId="4DE668AD" w14:textId="77777777" w:rsidTr="0049047E">
        <w:trPr>
          <w:trHeight w:val="271"/>
        </w:trPr>
        <w:tc>
          <w:tcPr>
            <w:tcW w:w="5000" w:type="pct"/>
            <w:shd w:val="clear" w:color="auto" w:fill="auto"/>
          </w:tcPr>
          <w:p w14:paraId="74B48F32" w14:textId="77777777" w:rsidR="00FF48DE" w:rsidRPr="00A11A84" w:rsidRDefault="00FF48DE" w:rsidP="0049047E">
            <w:pPr>
              <w:pStyle w:val="Style6"/>
              <w:widowControl/>
              <w:tabs>
                <w:tab w:val="left" w:pos="360"/>
              </w:tabs>
              <w:spacing w:line="276" w:lineRule="auto"/>
              <w:ind w:firstLine="0"/>
              <w:jc w:val="both"/>
              <w:rPr>
                <w:sz w:val="28"/>
                <w:szCs w:val="28"/>
              </w:rPr>
            </w:pPr>
            <w:r w:rsidRPr="00A11A84">
              <w:rPr>
                <w:rStyle w:val="FontStyle11"/>
                <w:sz w:val="28"/>
                <w:szCs w:val="28"/>
              </w:rPr>
              <w:t>57.Строение глазного яблока, его строение, содержимое.</w:t>
            </w:r>
          </w:p>
        </w:tc>
      </w:tr>
      <w:tr w:rsidR="00FF48DE" w:rsidRPr="008A5195" w14:paraId="14B2DA3C" w14:textId="77777777" w:rsidTr="0049047E">
        <w:trPr>
          <w:trHeight w:val="271"/>
        </w:trPr>
        <w:tc>
          <w:tcPr>
            <w:tcW w:w="5000" w:type="pct"/>
            <w:shd w:val="clear" w:color="auto" w:fill="auto"/>
          </w:tcPr>
          <w:p w14:paraId="1B4A83E6" w14:textId="77777777" w:rsidR="00FF48DE" w:rsidRPr="00A11A84" w:rsidRDefault="00FF48DE" w:rsidP="0049047E">
            <w:pPr>
              <w:pStyle w:val="Style6"/>
              <w:widowControl/>
              <w:tabs>
                <w:tab w:val="left" w:pos="355"/>
              </w:tabs>
              <w:spacing w:line="276" w:lineRule="auto"/>
              <w:ind w:firstLine="0"/>
              <w:jc w:val="both"/>
              <w:rPr>
                <w:sz w:val="28"/>
                <w:szCs w:val="28"/>
              </w:rPr>
            </w:pPr>
            <w:r w:rsidRPr="00A11A84">
              <w:rPr>
                <w:rStyle w:val="FontStyle11"/>
                <w:sz w:val="28"/>
                <w:szCs w:val="28"/>
              </w:rPr>
              <w:t>58.Фазы цикла работы сердца, их последовательность. Физиологическое значение. 59.Систолический и минутный объемы крови. Факторы, влияющие на их величину.</w:t>
            </w:r>
          </w:p>
        </w:tc>
      </w:tr>
      <w:tr w:rsidR="00FF48DE" w:rsidRPr="008A5195" w14:paraId="1E3E67D7" w14:textId="77777777" w:rsidTr="0049047E">
        <w:trPr>
          <w:trHeight w:val="271"/>
        </w:trPr>
        <w:tc>
          <w:tcPr>
            <w:tcW w:w="5000" w:type="pct"/>
            <w:shd w:val="clear" w:color="auto" w:fill="auto"/>
          </w:tcPr>
          <w:p w14:paraId="2C6AF4CF" w14:textId="77777777" w:rsidR="00FF48DE" w:rsidRPr="00A11A84" w:rsidRDefault="00FF48DE" w:rsidP="0049047E">
            <w:pPr>
              <w:pStyle w:val="Style6"/>
              <w:tabs>
                <w:tab w:val="left" w:pos="355"/>
              </w:tabs>
              <w:spacing w:line="276" w:lineRule="auto"/>
              <w:ind w:firstLine="0"/>
              <w:jc w:val="both"/>
              <w:rPr>
                <w:sz w:val="28"/>
                <w:szCs w:val="28"/>
              </w:rPr>
            </w:pPr>
            <w:r w:rsidRPr="00A11A84">
              <w:rPr>
                <w:sz w:val="28"/>
                <w:szCs w:val="28"/>
              </w:rPr>
              <w:t xml:space="preserve">60.Строение спинного мозга. </w:t>
            </w:r>
            <w:r w:rsidRPr="00A11A84">
              <w:rPr>
                <w:rStyle w:val="FontStyle13"/>
                <w:rFonts w:eastAsiaTheme="majorEastAsia"/>
              </w:rPr>
              <w:t>Строение серого и белого вещества. Понятие о сегментарном аппарате.</w:t>
            </w:r>
          </w:p>
        </w:tc>
      </w:tr>
      <w:tr w:rsidR="00FF48DE" w:rsidRPr="008A5195" w14:paraId="5445AB6A" w14:textId="77777777" w:rsidTr="0049047E">
        <w:trPr>
          <w:trHeight w:val="271"/>
        </w:trPr>
        <w:tc>
          <w:tcPr>
            <w:tcW w:w="5000" w:type="pct"/>
            <w:shd w:val="clear" w:color="auto" w:fill="auto"/>
          </w:tcPr>
          <w:p w14:paraId="5B227740" w14:textId="77777777" w:rsidR="00FF48DE" w:rsidRPr="00A11A84" w:rsidRDefault="00FF48DE" w:rsidP="0049047E">
            <w:pPr>
              <w:pStyle w:val="Style6"/>
              <w:tabs>
                <w:tab w:val="left" w:pos="355"/>
              </w:tabs>
              <w:spacing w:line="276" w:lineRule="auto"/>
              <w:ind w:firstLine="0"/>
              <w:jc w:val="both"/>
              <w:rPr>
                <w:sz w:val="28"/>
                <w:szCs w:val="28"/>
              </w:rPr>
            </w:pPr>
            <w:r w:rsidRPr="00A11A84">
              <w:rPr>
                <w:rStyle w:val="FontStyle11"/>
                <w:sz w:val="28"/>
                <w:szCs w:val="28"/>
              </w:rPr>
              <w:t>61.Физиологические свойства сердечной мышцы. Автоматия сердца. Повреждение проводящей системы сердца.  Клиническое значение.</w:t>
            </w:r>
          </w:p>
        </w:tc>
      </w:tr>
    </w:tbl>
    <w:p w14:paraId="0FCDE132" w14:textId="77777777" w:rsidR="00FF48DE" w:rsidRDefault="00FF48DE" w:rsidP="00FF48DE">
      <w:pPr>
        <w:tabs>
          <w:tab w:val="left" w:pos="4455"/>
        </w:tabs>
        <w:spacing w:line="276" w:lineRule="auto"/>
        <w:jc w:val="center"/>
        <w:rPr>
          <w:b/>
          <w:sz w:val="28"/>
          <w:szCs w:val="28"/>
        </w:rPr>
      </w:pPr>
      <w:r>
        <w:rPr>
          <w:b/>
          <w:sz w:val="28"/>
          <w:szCs w:val="28"/>
        </w:rPr>
        <w:t>Экзаменационные билеты</w:t>
      </w:r>
    </w:p>
    <w:p w14:paraId="6844ECEA"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w:t>
      </w:r>
    </w:p>
    <w:tbl>
      <w:tblPr>
        <w:tblW w:w="5228" w:type="pct"/>
        <w:tblInd w:w="-142" w:type="dxa"/>
        <w:tblLook w:val="01E0" w:firstRow="1" w:lastRow="1" w:firstColumn="1" w:lastColumn="1" w:noHBand="0" w:noVBand="0"/>
      </w:tblPr>
      <w:tblGrid>
        <w:gridCol w:w="9782"/>
      </w:tblGrid>
      <w:tr w:rsidR="00FF48DE" w:rsidRPr="008A5195" w14:paraId="702B7C27" w14:textId="77777777" w:rsidTr="0049047E">
        <w:tc>
          <w:tcPr>
            <w:tcW w:w="5000" w:type="pct"/>
            <w:shd w:val="clear" w:color="auto" w:fill="auto"/>
          </w:tcPr>
          <w:p w14:paraId="3741BE3A" w14:textId="77777777" w:rsidR="00FF48DE" w:rsidRPr="008A5195" w:rsidRDefault="00FF48DE" w:rsidP="006411A6">
            <w:pPr>
              <w:pStyle w:val="Style4"/>
              <w:widowControl/>
              <w:numPr>
                <w:ilvl w:val="0"/>
                <w:numId w:val="1"/>
              </w:numPr>
              <w:tabs>
                <w:tab w:val="left" w:pos="365"/>
              </w:tabs>
              <w:spacing w:line="276" w:lineRule="auto"/>
              <w:ind w:firstLine="0"/>
              <w:jc w:val="both"/>
              <w:rPr>
                <w:sz w:val="28"/>
                <w:szCs w:val="28"/>
              </w:rPr>
            </w:pPr>
            <w:r w:rsidRPr="008A5195">
              <w:rPr>
                <w:rStyle w:val="FontStyle11"/>
                <w:sz w:val="28"/>
                <w:szCs w:val="28"/>
              </w:rPr>
              <w:t>Скелет, определение функции.</w:t>
            </w:r>
          </w:p>
        </w:tc>
      </w:tr>
      <w:tr w:rsidR="00FF48DE" w:rsidRPr="008A5195" w14:paraId="6AABC52D" w14:textId="77777777" w:rsidTr="0049047E">
        <w:trPr>
          <w:trHeight w:val="271"/>
        </w:trPr>
        <w:tc>
          <w:tcPr>
            <w:tcW w:w="5000" w:type="pct"/>
            <w:shd w:val="clear" w:color="auto" w:fill="auto"/>
          </w:tcPr>
          <w:p w14:paraId="4F46D024" w14:textId="77777777" w:rsidR="00FF48DE" w:rsidRPr="008A5195" w:rsidRDefault="00FF48DE" w:rsidP="0049047E">
            <w:pPr>
              <w:tabs>
                <w:tab w:val="left" w:pos="9915"/>
              </w:tabs>
              <w:spacing w:line="276" w:lineRule="auto"/>
              <w:jc w:val="both"/>
              <w:rPr>
                <w:sz w:val="28"/>
                <w:szCs w:val="28"/>
              </w:rPr>
            </w:pPr>
            <w:r w:rsidRPr="008A5195">
              <w:rPr>
                <w:rStyle w:val="FontStyle11"/>
                <w:sz w:val="28"/>
                <w:szCs w:val="28"/>
              </w:rPr>
              <w:t>2.</w:t>
            </w:r>
            <w:r>
              <w:rPr>
                <w:rStyle w:val="FontStyle11"/>
                <w:sz w:val="28"/>
                <w:szCs w:val="28"/>
              </w:rPr>
              <w:t xml:space="preserve"> </w:t>
            </w:r>
            <w:r w:rsidRPr="008A5195">
              <w:rPr>
                <w:rStyle w:val="FontStyle11"/>
                <w:sz w:val="28"/>
                <w:szCs w:val="28"/>
              </w:rPr>
              <w:t>Эндокринн</w:t>
            </w:r>
            <w:r>
              <w:rPr>
                <w:rStyle w:val="FontStyle11"/>
                <w:sz w:val="28"/>
                <w:szCs w:val="28"/>
              </w:rPr>
              <w:t xml:space="preserve">ая функция поджелудочной </w:t>
            </w:r>
            <w:r w:rsidRPr="008A5195">
              <w:rPr>
                <w:rStyle w:val="FontStyle11"/>
                <w:sz w:val="28"/>
                <w:szCs w:val="28"/>
              </w:rPr>
              <w:t>железы.</w:t>
            </w:r>
          </w:p>
        </w:tc>
      </w:tr>
    </w:tbl>
    <w:p w14:paraId="5AB82FDB"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w:t>
      </w:r>
    </w:p>
    <w:tbl>
      <w:tblPr>
        <w:tblW w:w="5228" w:type="pct"/>
        <w:tblInd w:w="-142" w:type="dxa"/>
        <w:tblLook w:val="01E0" w:firstRow="1" w:lastRow="1" w:firstColumn="1" w:lastColumn="1" w:noHBand="0" w:noVBand="0"/>
      </w:tblPr>
      <w:tblGrid>
        <w:gridCol w:w="9782"/>
      </w:tblGrid>
      <w:tr w:rsidR="00FF48DE" w:rsidRPr="008A5195" w14:paraId="082023D6" w14:textId="77777777" w:rsidTr="0049047E">
        <w:tc>
          <w:tcPr>
            <w:tcW w:w="5000" w:type="pct"/>
            <w:shd w:val="clear" w:color="auto" w:fill="auto"/>
          </w:tcPr>
          <w:p w14:paraId="6710BC99" w14:textId="77777777" w:rsidR="00FF48DE" w:rsidRPr="008A5195" w:rsidRDefault="00FF48DE" w:rsidP="0049047E">
            <w:pPr>
              <w:spacing w:line="276" w:lineRule="auto"/>
              <w:jc w:val="both"/>
              <w:rPr>
                <w:sz w:val="28"/>
                <w:szCs w:val="28"/>
              </w:rPr>
            </w:pPr>
            <w:r w:rsidRPr="008A5195">
              <w:rPr>
                <w:sz w:val="28"/>
                <w:szCs w:val="28"/>
              </w:rPr>
              <w:t>1.Общее строение отделов головного мозга, их функции.</w:t>
            </w:r>
          </w:p>
        </w:tc>
      </w:tr>
      <w:tr w:rsidR="00FF48DE" w:rsidRPr="008A5195" w14:paraId="552B1EBA" w14:textId="77777777" w:rsidTr="0049047E">
        <w:tc>
          <w:tcPr>
            <w:tcW w:w="5000" w:type="pct"/>
            <w:shd w:val="clear" w:color="auto" w:fill="auto"/>
          </w:tcPr>
          <w:p w14:paraId="540B6B95" w14:textId="77777777" w:rsidR="00FF48DE" w:rsidRPr="008A5195" w:rsidRDefault="00FF48DE" w:rsidP="0049047E">
            <w:pPr>
              <w:spacing w:line="276" w:lineRule="auto"/>
              <w:jc w:val="both"/>
              <w:rPr>
                <w:sz w:val="28"/>
                <w:szCs w:val="28"/>
              </w:rPr>
            </w:pPr>
            <w:r w:rsidRPr="008A5195">
              <w:rPr>
                <w:sz w:val="28"/>
                <w:szCs w:val="28"/>
              </w:rPr>
              <w:lastRenderedPageBreak/>
              <w:t xml:space="preserve">2. </w:t>
            </w:r>
            <w:r w:rsidRPr="008A5195">
              <w:rPr>
                <w:rStyle w:val="FontStyle11"/>
                <w:sz w:val="28"/>
                <w:szCs w:val="28"/>
              </w:rPr>
              <w:t>Физиология щитовидной железы</w:t>
            </w:r>
          </w:p>
        </w:tc>
      </w:tr>
    </w:tbl>
    <w:p w14:paraId="7246991D"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№3</w:t>
      </w:r>
    </w:p>
    <w:tbl>
      <w:tblPr>
        <w:tblW w:w="5228" w:type="pct"/>
        <w:tblInd w:w="-142" w:type="dxa"/>
        <w:tblLook w:val="01E0" w:firstRow="1" w:lastRow="1" w:firstColumn="1" w:lastColumn="1" w:noHBand="0" w:noVBand="0"/>
      </w:tblPr>
      <w:tblGrid>
        <w:gridCol w:w="9782"/>
      </w:tblGrid>
      <w:tr w:rsidR="00FF48DE" w:rsidRPr="008A5195" w14:paraId="00347CA7" w14:textId="77777777" w:rsidTr="0049047E">
        <w:tc>
          <w:tcPr>
            <w:tcW w:w="5000" w:type="pct"/>
            <w:shd w:val="clear" w:color="auto" w:fill="auto"/>
          </w:tcPr>
          <w:p w14:paraId="196CDBAF" w14:textId="77777777" w:rsidR="00FF48DE" w:rsidRPr="008A5195" w:rsidRDefault="00FF48DE" w:rsidP="0049047E">
            <w:pPr>
              <w:spacing w:line="276" w:lineRule="auto"/>
              <w:jc w:val="both"/>
              <w:rPr>
                <w:sz w:val="28"/>
                <w:szCs w:val="28"/>
              </w:rPr>
            </w:pPr>
            <w:r w:rsidRPr="008A5195">
              <w:rPr>
                <w:sz w:val="28"/>
                <w:szCs w:val="28"/>
              </w:rPr>
              <w:t>1.</w:t>
            </w:r>
            <w:r w:rsidRPr="008A5195">
              <w:rPr>
                <w:rStyle w:val="FontStyle11"/>
                <w:sz w:val="28"/>
                <w:szCs w:val="28"/>
              </w:rPr>
              <w:t>Позвоночный столб в целом, строение, соединение.</w:t>
            </w:r>
          </w:p>
        </w:tc>
      </w:tr>
      <w:tr w:rsidR="00FF48DE" w:rsidRPr="008A5195" w14:paraId="7F85DB34" w14:textId="77777777" w:rsidTr="0049047E">
        <w:tc>
          <w:tcPr>
            <w:tcW w:w="5000" w:type="pct"/>
            <w:shd w:val="clear" w:color="auto" w:fill="auto"/>
          </w:tcPr>
          <w:p w14:paraId="789ECF5B"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sz w:val="28"/>
                <w:szCs w:val="28"/>
              </w:rPr>
              <w:t xml:space="preserve">2. </w:t>
            </w:r>
            <w:r w:rsidRPr="008A5195">
              <w:rPr>
                <w:rStyle w:val="FontStyle11"/>
                <w:sz w:val="28"/>
                <w:szCs w:val="28"/>
              </w:rPr>
              <w:t>Гормоны гипофиза, их участие в регуляции функции эндокринных органов.</w:t>
            </w:r>
          </w:p>
        </w:tc>
      </w:tr>
    </w:tbl>
    <w:p w14:paraId="4D375FF0"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№4</w:t>
      </w:r>
    </w:p>
    <w:tbl>
      <w:tblPr>
        <w:tblW w:w="5228" w:type="pct"/>
        <w:tblInd w:w="-142" w:type="dxa"/>
        <w:tblLook w:val="01E0" w:firstRow="1" w:lastRow="1" w:firstColumn="1" w:lastColumn="1" w:noHBand="0" w:noVBand="0"/>
      </w:tblPr>
      <w:tblGrid>
        <w:gridCol w:w="9782"/>
      </w:tblGrid>
      <w:tr w:rsidR="00FF48DE" w:rsidRPr="008A5195" w14:paraId="1D2D2510" w14:textId="77777777" w:rsidTr="0049047E">
        <w:tc>
          <w:tcPr>
            <w:tcW w:w="5000" w:type="pct"/>
            <w:shd w:val="clear" w:color="auto" w:fill="auto"/>
          </w:tcPr>
          <w:p w14:paraId="60685260" w14:textId="77777777" w:rsidR="00FF48DE" w:rsidRPr="008A5195" w:rsidRDefault="00FF48DE" w:rsidP="0049047E">
            <w:pPr>
              <w:pStyle w:val="Style4"/>
              <w:widowControl/>
              <w:tabs>
                <w:tab w:val="left" w:pos="365"/>
              </w:tabs>
              <w:spacing w:line="276" w:lineRule="auto"/>
              <w:ind w:firstLine="0"/>
              <w:jc w:val="both"/>
              <w:rPr>
                <w:sz w:val="28"/>
                <w:szCs w:val="28"/>
              </w:rPr>
            </w:pPr>
            <w:r w:rsidRPr="008A5195">
              <w:rPr>
                <w:sz w:val="28"/>
                <w:szCs w:val="28"/>
              </w:rPr>
              <w:t>1.</w:t>
            </w:r>
            <w:r w:rsidRPr="008A5195">
              <w:rPr>
                <w:rStyle w:val="FontStyle11"/>
                <w:sz w:val="28"/>
                <w:szCs w:val="28"/>
              </w:rPr>
              <w:t xml:space="preserve"> Виды соединения костей, неправильное соединение, строение сустава, классификация суставов по форме суставных поверхностей, количеству осей и по их функции.</w:t>
            </w:r>
          </w:p>
        </w:tc>
      </w:tr>
      <w:tr w:rsidR="00FF48DE" w:rsidRPr="008A5195" w14:paraId="07127348" w14:textId="77777777" w:rsidTr="0049047E">
        <w:tc>
          <w:tcPr>
            <w:tcW w:w="5000" w:type="pct"/>
            <w:shd w:val="clear" w:color="auto" w:fill="auto"/>
          </w:tcPr>
          <w:p w14:paraId="67F397C6"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sz w:val="28"/>
                <w:szCs w:val="28"/>
              </w:rPr>
              <w:t>2.</w:t>
            </w:r>
            <w:r w:rsidRPr="008A5195">
              <w:rPr>
                <w:rStyle w:val="FontStyle11"/>
                <w:sz w:val="28"/>
                <w:szCs w:val="28"/>
              </w:rPr>
              <w:t xml:space="preserve"> Учение И.П.</w:t>
            </w:r>
            <w:r>
              <w:rPr>
                <w:rStyle w:val="FontStyle11"/>
                <w:sz w:val="28"/>
                <w:szCs w:val="28"/>
              </w:rPr>
              <w:t xml:space="preserve"> </w:t>
            </w:r>
            <w:r w:rsidRPr="008A5195">
              <w:rPr>
                <w:rStyle w:val="FontStyle11"/>
                <w:sz w:val="28"/>
                <w:szCs w:val="28"/>
              </w:rPr>
              <w:t>Павлова о 1 и 2 сигнальных системах. Значение, типы нервной деятельности.</w:t>
            </w:r>
          </w:p>
        </w:tc>
      </w:tr>
    </w:tbl>
    <w:p w14:paraId="69DD374B"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№5</w:t>
      </w:r>
    </w:p>
    <w:tbl>
      <w:tblPr>
        <w:tblW w:w="5228" w:type="pct"/>
        <w:tblInd w:w="-142" w:type="dxa"/>
        <w:tblLook w:val="01E0" w:firstRow="1" w:lastRow="1" w:firstColumn="1" w:lastColumn="1" w:noHBand="0" w:noVBand="0"/>
      </w:tblPr>
      <w:tblGrid>
        <w:gridCol w:w="9782"/>
      </w:tblGrid>
      <w:tr w:rsidR="00FF48DE" w:rsidRPr="008A5195" w14:paraId="02236989" w14:textId="77777777" w:rsidTr="0049047E">
        <w:tc>
          <w:tcPr>
            <w:tcW w:w="5000" w:type="pct"/>
            <w:shd w:val="clear" w:color="auto" w:fill="auto"/>
          </w:tcPr>
          <w:p w14:paraId="669F238B" w14:textId="77777777" w:rsidR="00FF48DE" w:rsidRPr="008A5195" w:rsidRDefault="00FF48DE" w:rsidP="0049047E">
            <w:pPr>
              <w:pStyle w:val="Style4"/>
              <w:widowControl/>
              <w:tabs>
                <w:tab w:val="left" w:pos="365"/>
              </w:tabs>
              <w:spacing w:line="276" w:lineRule="auto"/>
              <w:ind w:firstLine="0"/>
              <w:jc w:val="both"/>
              <w:rPr>
                <w:sz w:val="28"/>
                <w:szCs w:val="28"/>
              </w:rPr>
            </w:pPr>
            <w:r w:rsidRPr="008A5195">
              <w:rPr>
                <w:sz w:val="28"/>
                <w:szCs w:val="28"/>
              </w:rPr>
              <w:t xml:space="preserve">1. </w:t>
            </w:r>
            <w:r w:rsidRPr="008A5195">
              <w:rPr>
                <w:rStyle w:val="FontStyle11"/>
                <w:sz w:val="28"/>
                <w:szCs w:val="28"/>
              </w:rPr>
              <w:t>Кости мозгового черепа. Соединение костей мозгового черепа.</w:t>
            </w:r>
          </w:p>
        </w:tc>
      </w:tr>
      <w:tr w:rsidR="00FF48DE" w:rsidRPr="008A5195" w14:paraId="0E00C548" w14:textId="77777777" w:rsidTr="0049047E">
        <w:tc>
          <w:tcPr>
            <w:tcW w:w="5000" w:type="pct"/>
            <w:shd w:val="clear" w:color="auto" w:fill="auto"/>
          </w:tcPr>
          <w:p w14:paraId="23945EAD"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sz w:val="28"/>
                <w:szCs w:val="28"/>
              </w:rPr>
              <w:t>2.</w:t>
            </w:r>
            <w:r w:rsidRPr="008A5195">
              <w:rPr>
                <w:rStyle w:val="FontStyle11"/>
                <w:sz w:val="28"/>
                <w:szCs w:val="28"/>
              </w:rPr>
              <w:t xml:space="preserve"> Учение И.П.</w:t>
            </w:r>
            <w:r>
              <w:rPr>
                <w:rStyle w:val="FontStyle11"/>
                <w:sz w:val="28"/>
                <w:szCs w:val="28"/>
              </w:rPr>
              <w:t xml:space="preserve"> </w:t>
            </w:r>
            <w:r w:rsidRPr="008A5195">
              <w:rPr>
                <w:rStyle w:val="FontStyle11"/>
                <w:sz w:val="28"/>
                <w:szCs w:val="28"/>
              </w:rPr>
              <w:t>Павлова о типах высшей нервной деятельности. Их классификация, характеристика, клиническое значение.</w:t>
            </w:r>
          </w:p>
        </w:tc>
      </w:tr>
    </w:tbl>
    <w:p w14:paraId="4E9D08A3"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№6</w:t>
      </w:r>
    </w:p>
    <w:tbl>
      <w:tblPr>
        <w:tblW w:w="5228" w:type="pct"/>
        <w:tblInd w:w="-142" w:type="dxa"/>
        <w:tblLook w:val="01E0" w:firstRow="1" w:lastRow="1" w:firstColumn="1" w:lastColumn="1" w:noHBand="0" w:noVBand="0"/>
      </w:tblPr>
      <w:tblGrid>
        <w:gridCol w:w="9782"/>
      </w:tblGrid>
      <w:tr w:rsidR="00FF48DE" w:rsidRPr="008A5195" w14:paraId="21CF8CD1" w14:textId="77777777" w:rsidTr="0049047E">
        <w:tc>
          <w:tcPr>
            <w:tcW w:w="5000" w:type="pct"/>
            <w:shd w:val="clear" w:color="auto" w:fill="auto"/>
          </w:tcPr>
          <w:p w14:paraId="796138DE" w14:textId="77777777" w:rsidR="00FF48DE" w:rsidRPr="008A5195" w:rsidRDefault="00FF48DE" w:rsidP="0049047E">
            <w:pPr>
              <w:pStyle w:val="Style4"/>
              <w:widowControl/>
              <w:tabs>
                <w:tab w:val="left" w:pos="365"/>
              </w:tabs>
              <w:spacing w:line="276" w:lineRule="auto"/>
              <w:ind w:firstLine="0"/>
              <w:jc w:val="both"/>
              <w:rPr>
                <w:sz w:val="28"/>
                <w:szCs w:val="28"/>
              </w:rPr>
            </w:pPr>
            <w:r w:rsidRPr="008A5195">
              <w:rPr>
                <w:sz w:val="28"/>
                <w:szCs w:val="28"/>
              </w:rPr>
              <w:t>1.</w:t>
            </w:r>
            <w:r w:rsidRPr="008A5195">
              <w:rPr>
                <w:rStyle w:val="FontStyle11"/>
                <w:sz w:val="28"/>
                <w:szCs w:val="28"/>
              </w:rPr>
              <w:t xml:space="preserve"> Кости лицевого черепа, их соединение. Височно-нижнечелюстной сустав.</w:t>
            </w:r>
          </w:p>
        </w:tc>
      </w:tr>
      <w:tr w:rsidR="00FF48DE" w:rsidRPr="008A5195" w14:paraId="4270014F" w14:textId="77777777" w:rsidTr="0049047E">
        <w:tc>
          <w:tcPr>
            <w:tcW w:w="5000" w:type="pct"/>
            <w:shd w:val="clear" w:color="auto" w:fill="auto"/>
          </w:tcPr>
          <w:p w14:paraId="325A049E"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t>2.Классификация рефлексов по Павлову.</w:t>
            </w:r>
          </w:p>
        </w:tc>
      </w:tr>
    </w:tbl>
    <w:p w14:paraId="5DEEFA5B"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 7</w:t>
      </w:r>
    </w:p>
    <w:tbl>
      <w:tblPr>
        <w:tblW w:w="5228" w:type="pct"/>
        <w:tblInd w:w="-142" w:type="dxa"/>
        <w:tblLook w:val="01E0" w:firstRow="1" w:lastRow="1" w:firstColumn="1" w:lastColumn="1" w:noHBand="0" w:noVBand="0"/>
      </w:tblPr>
      <w:tblGrid>
        <w:gridCol w:w="9782"/>
      </w:tblGrid>
      <w:tr w:rsidR="00FF48DE" w:rsidRPr="008A5195" w14:paraId="19112C38" w14:textId="77777777" w:rsidTr="0049047E">
        <w:tc>
          <w:tcPr>
            <w:tcW w:w="5000" w:type="pct"/>
            <w:shd w:val="clear" w:color="auto" w:fill="auto"/>
          </w:tcPr>
          <w:p w14:paraId="340759EA" w14:textId="77777777" w:rsidR="00FF48DE" w:rsidRPr="008A5195" w:rsidRDefault="00FF48DE" w:rsidP="0049047E">
            <w:pPr>
              <w:spacing w:line="276" w:lineRule="auto"/>
              <w:jc w:val="both"/>
              <w:rPr>
                <w:sz w:val="28"/>
                <w:szCs w:val="28"/>
              </w:rPr>
            </w:pPr>
            <w:r w:rsidRPr="008A5195">
              <w:rPr>
                <w:rStyle w:val="FontStyle11"/>
                <w:sz w:val="28"/>
                <w:szCs w:val="28"/>
              </w:rPr>
              <w:t>1.Строение, классификация мышц. Вспомогательный аппарат мышц</w:t>
            </w:r>
          </w:p>
        </w:tc>
      </w:tr>
      <w:tr w:rsidR="00FF48DE" w:rsidRPr="008A5195" w14:paraId="445983E6" w14:textId="77777777" w:rsidTr="0049047E">
        <w:tc>
          <w:tcPr>
            <w:tcW w:w="5000" w:type="pct"/>
            <w:shd w:val="clear" w:color="auto" w:fill="auto"/>
          </w:tcPr>
          <w:p w14:paraId="42DA1B63"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t>2.Условные рефлексы, механизм образования, значение. Структура рефлекторной дуги.</w:t>
            </w:r>
          </w:p>
        </w:tc>
      </w:tr>
    </w:tbl>
    <w:p w14:paraId="3925EDB7"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№8</w:t>
      </w:r>
    </w:p>
    <w:tbl>
      <w:tblPr>
        <w:tblW w:w="5228" w:type="pct"/>
        <w:tblInd w:w="-142" w:type="dxa"/>
        <w:tblLook w:val="01E0" w:firstRow="1" w:lastRow="1" w:firstColumn="1" w:lastColumn="1" w:noHBand="0" w:noVBand="0"/>
      </w:tblPr>
      <w:tblGrid>
        <w:gridCol w:w="9782"/>
      </w:tblGrid>
      <w:tr w:rsidR="00FF48DE" w:rsidRPr="008A5195" w14:paraId="230CF36A" w14:textId="77777777" w:rsidTr="0049047E">
        <w:tc>
          <w:tcPr>
            <w:tcW w:w="5000" w:type="pct"/>
            <w:shd w:val="clear" w:color="auto" w:fill="auto"/>
          </w:tcPr>
          <w:p w14:paraId="7F1D532D" w14:textId="77777777" w:rsidR="00FF48DE" w:rsidRPr="008A5195" w:rsidRDefault="00FF48DE" w:rsidP="0049047E">
            <w:pPr>
              <w:pStyle w:val="Style4"/>
              <w:widowControl/>
              <w:tabs>
                <w:tab w:val="left" w:pos="365"/>
              </w:tabs>
              <w:spacing w:line="276" w:lineRule="auto"/>
              <w:ind w:firstLine="0"/>
              <w:jc w:val="both"/>
              <w:rPr>
                <w:sz w:val="28"/>
                <w:szCs w:val="28"/>
              </w:rPr>
            </w:pPr>
            <w:r w:rsidRPr="008A5195">
              <w:rPr>
                <w:rStyle w:val="FontStyle11"/>
                <w:sz w:val="28"/>
                <w:szCs w:val="28"/>
              </w:rPr>
              <w:t>1.Полость рта, ее отделы, стенки, сообщения, кровоснабжение, иннервация слизистой оболочки.</w:t>
            </w:r>
          </w:p>
        </w:tc>
      </w:tr>
      <w:tr w:rsidR="00FF48DE" w:rsidRPr="008A5195" w14:paraId="1683675B" w14:textId="77777777" w:rsidTr="0049047E">
        <w:tc>
          <w:tcPr>
            <w:tcW w:w="5000" w:type="pct"/>
            <w:shd w:val="clear" w:color="auto" w:fill="auto"/>
          </w:tcPr>
          <w:p w14:paraId="42E2EBF8"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t>2.Корковые зоны анализаторов   2 -й сигнальной системы.</w:t>
            </w:r>
          </w:p>
        </w:tc>
      </w:tr>
    </w:tbl>
    <w:p w14:paraId="4A20D4DE"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№9</w:t>
      </w:r>
    </w:p>
    <w:tbl>
      <w:tblPr>
        <w:tblW w:w="5228" w:type="pct"/>
        <w:tblInd w:w="-142" w:type="dxa"/>
        <w:tblLook w:val="01E0" w:firstRow="1" w:lastRow="1" w:firstColumn="1" w:lastColumn="1" w:noHBand="0" w:noVBand="0"/>
      </w:tblPr>
      <w:tblGrid>
        <w:gridCol w:w="9782"/>
      </w:tblGrid>
      <w:tr w:rsidR="00FF48DE" w:rsidRPr="008A5195" w14:paraId="6D9C5E3B" w14:textId="77777777" w:rsidTr="0049047E">
        <w:tc>
          <w:tcPr>
            <w:tcW w:w="5000" w:type="pct"/>
            <w:shd w:val="clear" w:color="auto" w:fill="auto"/>
          </w:tcPr>
          <w:p w14:paraId="68931513" w14:textId="77777777" w:rsidR="00FF48DE" w:rsidRPr="008A5195" w:rsidRDefault="00FF48DE" w:rsidP="0049047E">
            <w:pPr>
              <w:pStyle w:val="Style4"/>
              <w:widowControl/>
              <w:tabs>
                <w:tab w:val="left" w:pos="365"/>
              </w:tabs>
              <w:spacing w:line="276" w:lineRule="auto"/>
              <w:ind w:firstLine="0"/>
              <w:jc w:val="both"/>
              <w:rPr>
                <w:sz w:val="28"/>
                <w:szCs w:val="28"/>
              </w:rPr>
            </w:pPr>
            <w:r w:rsidRPr="008A5195">
              <w:rPr>
                <w:rStyle w:val="FontStyle11"/>
                <w:sz w:val="28"/>
                <w:szCs w:val="28"/>
              </w:rPr>
              <w:t>1.Зубы, строение, зубная формула, молочные и постоянные зубы, кровоснабжение, иннервация.</w:t>
            </w:r>
          </w:p>
        </w:tc>
      </w:tr>
      <w:tr w:rsidR="00FF48DE" w:rsidRPr="008A5195" w14:paraId="4EA97BE5" w14:textId="77777777" w:rsidTr="0049047E">
        <w:tc>
          <w:tcPr>
            <w:tcW w:w="5000" w:type="pct"/>
            <w:shd w:val="clear" w:color="auto" w:fill="auto"/>
          </w:tcPr>
          <w:p w14:paraId="22D7DF97"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sz w:val="28"/>
                <w:szCs w:val="28"/>
              </w:rPr>
              <w:t>2.</w:t>
            </w:r>
            <w:r w:rsidRPr="008A5195">
              <w:rPr>
                <w:rStyle w:val="FontStyle11"/>
                <w:sz w:val="28"/>
                <w:szCs w:val="28"/>
              </w:rPr>
              <w:t xml:space="preserve"> Корковые зоны анализаторов 1-й сигнальной системы.</w:t>
            </w:r>
          </w:p>
        </w:tc>
      </w:tr>
    </w:tbl>
    <w:p w14:paraId="5702EA70"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№10</w:t>
      </w:r>
    </w:p>
    <w:tbl>
      <w:tblPr>
        <w:tblW w:w="5228" w:type="pct"/>
        <w:tblInd w:w="-142" w:type="dxa"/>
        <w:tblLook w:val="01E0" w:firstRow="1" w:lastRow="1" w:firstColumn="1" w:lastColumn="1" w:noHBand="0" w:noVBand="0"/>
      </w:tblPr>
      <w:tblGrid>
        <w:gridCol w:w="9782"/>
      </w:tblGrid>
      <w:tr w:rsidR="00FF48DE" w:rsidRPr="008A5195" w14:paraId="6C3E3B35" w14:textId="77777777" w:rsidTr="0049047E">
        <w:tc>
          <w:tcPr>
            <w:tcW w:w="5000" w:type="pct"/>
            <w:shd w:val="clear" w:color="auto" w:fill="auto"/>
          </w:tcPr>
          <w:p w14:paraId="25E8BA42" w14:textId="77777777" w:rsidR="00FF48DE" w:rsidRPr="008A5195" w:rsidRDefault="00FF48DE" w:rsidP="0049047E">
            <w:pPr>
              <w:pStyle w:val="Style4"/>
              <w:widowControl/>
              <w:tabs>
                <w:tab w:val="left" w:pos="365"/>
              </w:tabs>
              <w:spacing w:line="276" w:lineRule="auto"/>
              <w:ind w:firstLine="0"/>
              <w:jc w:val="both"/>
              <w:rPr>
                <w:sz w:val="28"/>
                <w:szCs w:val="28"/>
              </w:rPr>
            </w:pPr>
            <w:r w:rsidRPr="008A5195">
              <w:rPr>
                <w:rStyle w:val="FontStyle11"/>
                <w:sz w:val="28"/>
                <w:szCs w:val="28"/>
              </w:rPr>
              <w:t>1.Желудок, топография, строение, кровоснабжение, иннервация.</w:t>
            </w:r>
          </w:p>
        </w:tc>
      </w:tr>
      <w:tr w:rsidR="00FF48DE" w:rsidRPr="008A5195" w14:paraId="7FF9C51C" w14:textId="77777777" w:rsidTr="0049047E">
        <w:tc>
          <w:tcPr>
            <w:tcW w:w="5000" w:type="pct"/>
            <w:shd w:val="clear" w:color="auto" w:fill="auto"/>
          </w:tcPr>
          <w:p w14:paraId="2A725A2A"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t>2.ВНС - понятие о медиаторах. Влияние ВНС на внутренние органы.</w:t>
            </w:r>
          </w:p>
        </w:tc>
      </w:tr>
    </w:tbl>
    <w:p w14:paraId="2C0BCACB"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№11</w:t>
      </w:r>
    </w:p>
    <w:tbl>
      <w:tblPr>
        <w:tblW w:w="5228" w:type="pct"/>
        <w:tblInd w:w="-142" w:type="dxa"/>
        <w:tblLook w:val="01E0" w:firstRow="1" w:lastRow="1" w:firstColumn="1" w:lastColumn="1" w:noHBand="0" w:noVBand="0"/>
      </w:tblPr>
      <w:tblGrid>
        <w:gridCol w:w="9782"/>
      </w:tblGrid>
      <w:tr w:rsidR="00FF48DE" w:rsidRPr="008A5195" w14:paraId="642F862A" w14:textId="77777777" w:rsidTr="0049047E">
        <w:tc>
          <w:tcPr>
            <w:tcW w:w="5000" w:type="pct"/>
            <w:shd w:val="clear" w:color="auto" w:fill="auto"/>
          </w:tcPr>
          <w:p w14:paraId="5B6F9EE4" w14:textId="77777777" w:rsidR="00FF48DE" w:rsidRPr="008A5195" w:rsidRDefault="00FF48DE" w:rsidP="0049047E">
            <w:pPr>
              <w:pStyle w:val="Style4"/>
              <w:widowControl/>
              <w:tabs>
                <w:tab w:val="left" w:pos="370"/>
              </w:tabs>
              <w:spacing w:line="276" w:lineRule="auto"/>
              <w:ind w:firstLine="0"/>
              <w:jc w:val="both"/>
              <w:rPr>
                <w:sz w:val="28"/>
                <w:szCs w:val="28"/>
              </w:rPr>
            </w:pPr>
            <w:r w:rsidRPr="008A5195">
              <w:rPr>
                <w:rStyle w:val="FontStyle11"/>
                <w:sz w:val="28"/>
                <w:szCs w:val="28"/>
              </w:rPr>
              <w:t>1.Двенадцатиперстная кишка, ее отделы, строение стенки, отношение к брюшине, кровоснабжение, иннервация.</w:t>
            </w:r>
          </w:p>
        </w:tc>
      </w:tr>
      <w:tr w:rsidR="00FF48DE" w:rsidRPr="008A5195" w14:paraId="04565A03" w14:textId="77777777" w:rsidTr="0049047E">
        <w:tc>
          <w:tcPr>
            <w:tcW w:w="5000" w:type="pct"/>
            <w:shd w:val="clear" w:color="auto" w:fill="auto"/>
          </w:tcPr>
          <w:p w14:paraId="0E3AE455"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t>2.Понятие о процессе физиологической регуляции.</w:t>
            </w:r>
          </w:p>
        </w:tc>
      </w:tr>
    </w:tbl>
    <w:p w14:paraId="7FC7E35A"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№12</w:t>
      </w:r>
    </w:p>
    <w:tbl>
      <w:tblPr>
        <w:tblW w:w="5228" w:type="pct"/>
        <w:tblInd w:w="-142" w:type="dxa"/>
        <w:tblLook w:val="01E0" w:firstRow="1" w:lastRow="1" w:firstColumn="1" w:lastColumn="1" w:noHBand="0" w:noVBand="0"/>
      </w:tblPr>
      <w:tblGrid>
        <w:gridCol w:w="9782"/>
      </w:tblGrid>
      <w:tr w:rsidR="00FF48DE" w:rsidRPr="008A5195" w14:paraId="256B3421" w14:textId="77777777" w:rsidTr="0049047E">
        <w:tc>
          <w:tcPr>
            <w:tcW w:w="5000" w:type="pct"/>
            <w:shd w:val="clear" w:color="auto" w:fill="auto"/>
          </w:tcPr>
          <w:p w14:paraId="3269F1BA" w14:textId="77777777" w:rsidR="00FF48DE" w:rsidRPr="008A5195" w:rsidRDefault="00FF48DE" w:rsidP="0049047E">
            <w:pPr>
              <w:pStyle w:val="Style4"/>
              <w:widowControl/>
              <w:tabs>
                <w:tab w:val="left" w:pos="360"/>
              </w:tabs>
              <w:spacing w:line="276" w:lineRule="auto"/>
              <w:ind w:firstLine="0"/>
              <w:jc w:val="both"/>
              <w:rPr>
                <w:sz w:val="28"/>
                <w:szCs w:val="28"/>
              </w:rPr>
            </w:pPr>
            <w:r w:rsidRPr="008A5195">
              <w:rPr>
                <w:rStyle w:val="FontStyle11"/>
                <w:sz w:val="28"/>
                <w:szCs w:val="28"/>
              </w:rPr>
              <w:t>1.Печень и желчный пузырь, их топография, строение, особенности кровоснабжения печени, иннервация</w:t>
            </w:r>
          </w:p>
        </w:tc>
      </w:tr>
      <w:tr w:rsidR="00FF48DE" w:rsidRPr="008A5195" w14:paraId="64446CFE" w14:textId="77777777" w:rsidTr="0049047E">
        <w:tc>
          <w:tcPr>
            <w:tcW w:w="5000" w:type="pct"/>
            <w:shd w:val="clear" w:color="auto" w:fill="auto"/>
          </w:tcPr>
          <w:p w14:paraId="1CBB9B60"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lastRenderedPageBreak/>
              <w:t>2. Структурно-функциональные   особенности   соматической   и   вегетативной   нервной   системы.   Синергизм   и относительный антагонизм. Влияние отдела вегетативной нервной системы на иннервируемые органы.</w:t>
            </w:r>
          </w:p>
        </w:tc>
      </w:tr>
    </w:tbl>
    <w:p w14:paraId="3016322D"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№13</w:t>
      </w:r>
    </w:p>
    <w:tbl>
      <w:tblPr>
        <w:tblW w:w="5228" w:type="pct"/>
        <w:tblInd w:w="-142" w:type="dxa"/>
        <w:tblLook w:val="01E0" w:firstRow="1" w:lastRow="1" w:firstColumn="1" w:lastColumn="1" w:noHBand="0" w:noVBand="0"/>
      </w:tblPr>
      <w:tblGrid>
        <w:gridCol w:w="9782"/>
      </w:tblGrid>
      <w:tr w:rsidR="00FF48DE" w:rsidRPr="008A5195" w14:paraId="4C477B0A" w14:textId="77777777" w:rsidTr="0049047E">
        <w:tc>
          <w:tcPr>
            <w:tcW w:w="5000" w:type="pct"/>
            <w:shd w:val="clear" w:color="auto" w:fill="auto"/>
          </w:tcPr>
          <w:p w14:paraId="5E8FC362" w14:textId="77777777" w:rsidR="00FF48DE" w:rsidRPr="008A5195" w:rsidRDefault="00FF48DE" w:rsidP="0049047E">
            <w:pPr>
              <w:pStyle w:val="Style4"/>
              <w:widowControl/>
              <w:tabs>
                <w:tab w:val="left" w:pos="360"/>
              </w:tabs>
              <w:spacing w:line="276" w:lineRule="auto"/>
              <w:ind w:firstLine="0"/>
              <w:jc w:val="both"/>
              <w:rPr>
                <w:sz w:val="28"/>
                <w:szCs w:val="28"/>
              </w:rPr>
            </w:pPr>
            <w:r w:rsidRPr="008A5195">
              <w:rPr>
                <w:rStyle w:val="FontStyle11"/>
                <w:sz w:val="28"/>
                <w:szCs w:val="28"/>
              </w:rPr>
              <w:t>1.Поджелудочная железа, ее положение, строение, функция, кровоснабжение, иннервация.</w:t>
            </w:r>
          </w:p>
        </w:tc>
      </w:tr>
      <w:tr w:rsidR="00FF48DE" w:rsidRPr="008A5195" w14:paraId="010689C9" w14:textId="77777777" w:rsidTr="0049047E">
        <w:tc>
          <w:tcPr>
            <w:tcW w:w="5000" w:type="pct"/>
            <w:shd w:val="clear" w:color="auto" w:fill="auto"/>
          </w:tcPr>
          <w:p w14:paraId="6D4812CF" w14:textId="77777777" w:rsidR="00FF48DE" w:rsidRPr="008A5195" w:rsidRDefault="00FF48DE" w:rsidP="0049047E">
            <w:pPr>
              <w:spacing w:line="276" w:lineRule="auto"/>
              <w:jc w:val="both"/>
              <w:rPr>
                <w:sz w:val="28"/>
                <w:szCs w:val="28"/>
              </w:rPr>
            </w:pPr>
            <w:r w:rsidRPr="008A5195">
              <w:rPr>
                <w:rStyle w:val="FontStyle11"/>
                <w:sz w:val="28"/>
                <w:szCs w:val="28"/>
              </w:rPr>
              <w:t>2.Функциональная анатомия спинного мозга. Важнейшие спинальные рефлексы. Клиническое значение.</w:t>
            </w:r>
          </w:p>
        </w:tc>
      </w:tr>
    </w:tbl>
    <w:p w14:paraId="72E09DC9"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№14</w:t>
      </w:r>
    </w:p>
    <w:tbl>
      <w:tblPr>
        <w:tblW w:w="5228" w:type="pct"/>
        <w:tblInd w:w="-142" w:type="dxa"/>
        <w:tblLook w:val="01E0" w:firstRow="1" w:lastRow="1" w:firstColumn="1" w:lastColumn="1" w:noHBand="0" w:noVBand="0"/>
      </w:tblPr>
      <w:tblGrid>
        <w:gridCol w:w="9782"/>
      </w:tblGrid>
      <w:tr w:rsidR="00FF48DE" w:rsidRPr="008A5195" w14:paraId="09E00CF2" w14:textId="77777777" w:rsidTr="0049047E">
        <w:tc>
          <w:tcPr>
            <w:tcW w:w="5000" w:type="pct"/>
            <w:shd w:val="clear" w:color="auto" w:fill="auto"/>
          </w:tcPr>
          <w:p w14:paraId="2E1229F3" w14:textId="77777777" w:rsidR="00FF48DE" w:rsidRPr="008A5195" w:rsidRDefault="00FF48DE" w:rsidP="0049047E">
            <w:pPr>
              <w:pStyle w:val="Style4"/>
              <w:widowControl/>
              <w:tabs>
                <w:tab w:val="left" w:pos="360"/>
              </w:tabs>
              <w:spacing w:line="276" w:lineRule="auto"/>
              <w:ind w:firstLine="0"/>
              <w:jc w:val="both"/>
              <w:rPr>
                <w:sz w:val="28"/>
                <w:szCs w:val="28"/>
              </w:rPr>
            </w:pPr>
            <w:r w:rsidRPr="008A5195">
              <w:rPr>
                <w:rStyle w:val="FontStyle11"/>
                <w:sz w:val="28"/>
                <w:szCs w:val="28"/>
              </w:rPr>
              <w:t>1.Легкие, положение, внешнее строение, понятие о сегментах и структурной единице легких, кровоснабжение, иннервация.</w:t>
            </w:r>
          </w:p>
        </w:tc>
      </w:tr>
      <w:tr w:rsidR="00FF48DE" w:rsidRPr="008A5195" w14:paraId="6126748A" w14:textId="77777777" w:rsidTr="0049047E">
        <w:tc>
          <w:tcPr>
            <w:tcW w:w="5000" w:type="pct"/>
            <w:shd w:val="clear" w:color="auto" w:fill="auto"/>
          </w:tcPr>
          <w:p w14:paraId="735D6632"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t>2.Ф</w:t>
            </w:r>
            <w:r>
              <w:rPr>
                <w:rStyle w:val="FontStyle11"/>
                <w:sz w:val="28"/>
                <w:szCs w:val="28"/>
              </w:rPr>
              <w:t>изиология актов вдоха и выдоха.</w:t>
            </w:r>
          </w:p>
        </w:tc>
      </w:tr>
    </w:tbl>
    <w:p w14:paraId="1B51AD06"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№15</w:t>
      </w:r>
    </w:p>
    <w:tbl>
      <w:tblPr>
        <w:tblW w:w="5228" w:type="pct"/>
        <w:tblInd w:w="-142" w:type="dxa"/>
        <w:tblLook w:val="01E0" w:firstRow="1" w:lastRow="1" w:firstColumn="1" w:lastColumn="1" w:noHBand="0" w:noVBand="0"/>
      </w:tblPr>
      <w:tblGrid>
        <w:gridCol w:w="9782"/>
      </w:tblGrid>
      <w:tr w:rsidR="00FF48DE" w:rsidRPr="008A5195" w14:paraId="488C32D9" w14:textId="77777777" w:rsidTr="0049047E">
        <w:tc>
          <w:tcPr>
            <w:tcW w:w="5000" w:type="pct"/>
            <w:shd w:val="clear" w:color="auto" w:fill="auto"/>
          </w:tcPr>
          <w:p w14:paraId="27677F52" w14:textId="77777777" w:rsidR="00FF48DE" w:rsidRPr="008A5195" w:rsidRDefault="00FF48DE" w:rsidP="0049047E">
            <w:pPr>
              <w:pStyle w:val="Style4"/>
              <w:widowControl/>
              <w:tabs>
                <w:tab w:val="left" w:pos="360"/>
              </w:tabs>
              <w:spacing w:line="276" w:lineRule="auto"/>
              <w:ind w:firstLine="0"/>
              <w:jc w:val="both"/>
              <w:rPr>
                <w:sz w:val="28"/>
                <w:szCs w:val="28"/>
              </w:rPr>
            </w:pPr>
            <w:r w:rsidRPr="008A5195">
              <w:rPr>
                <w:rStyle w:val="FontStyle11"/>
                <w:sz w:val="28"/>
                <w:szCs w:val="28"/>
              </w:rPr>
              <w:t>1.Средостение, строение, содержимое.</w:t>
            </w:r>
          </w:p>
        </w:tc>
      </w:tr>
      <w:tr w:rsidR="00FF48DE" w:rsidRPr="008A5195" w14:paraId="7A9EAB25" w14:textId="77777777" w:rsidTr="0049047E">
        <w:tc>
          <w:tcPr>
            <w:tcW w:w="5000" w:type="pct"/>
            <w:shd w:val="clear" w:color="auto" w:fill="auto"/>
          </w:tcPr>
          <w:p w14:paraId="4587824D"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t>2.</w:t>
            </w:r>
            <w:r>
              <w:rPr>
                <w:rStyle w:val="FontStyle11"/>
                <w:sz w:val="28"/>
                <w:szCs w:val="28"/>
              </w:rPr>
              <w:t>Торможение, утомляемость в ЦНС.</w:t>
            </w:r>
          </w:p>
        </w:tc>
      </w:tr>
    </w:tbl>
    <w:p w14:paraId="3418AF37"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№16</w:t>
      </w:r>
    </w:p>
    <w:tbl>
      <w:tblPr>
        <w:tblW w:w="5228" w:type="pct"/>
        <w:tblInd w:w="-142" w:type="dxa"/>
        <w:tblLook w:val="01E0" w:firstRow="1" w:lastRow="1" w:firstColumn="1" w:lastColumn="1" w:noHBand="0" w:noVBand="0"/>
      </w:tblPr>
      <w:tblGrid>
        <w:gridCol w:w="9782"/>
      </w:tblGrid>
      <w:tr w:rsidR="00FF48DE" w:rsidRPr="008A5195" w14:paraId="441094C1" w14:textId="77777777" w:rsidTr="0049047E">
        <w:tc>
          <w:tcPr>
            <w:tcW w:w="5000" w:type="pct"/>
            <w:shd w:val="clear" w:color="auto" w:fill="auto"/>
          </w:tcPr>
          <w:p w14:paraId="3206A5BA" w14:textId="77777777" w:rsidR="00FF48DE" w:rsidRPr="008A5195" w:rsidRDefault="00FF48DE" w:rsidP="0049047E">
            <w:pPr>
              <w:spacing w:line="276" w:lineRule="auto"/>
              <w:jc w:val="both"/>
              <w:rPr>
                <w:sz w:val="28"/>
                <w:szCs w:val="28"/>
              </w:rPr>
            </w:pPr>
            <w:r w:rsidRPr="008A5195">
              <w:rPr>
                <w:rStyle w:val="FontStyle13"/>
                <w:rFonts w:eastAsiaTheme="majorEastAsia"/>
              </w:rPr>
              <w:t>1.Почки, положение, строение, кровоснабжение, иннервация.</w:t>
            </w:r>
          </w:p>
        </w:tc>
      </w:tr>
      <w:tr w:rsidR="00FF48DE" w:rsidRPr="008A5195" w14:paraId="489353EA" w14:textId="77777777" w:rsidTr="0049047E">
        <w:tc>
          <w:tcPr>
            <w:tcW w:w="5000" w:type="pct"/>
            <w:shd w:val="clear" w:color="auto" w:fill="auto"/>
          </w:tcPr>
          <w:p w14:paraId="4B279531"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t>2.Нервные центры, их физиологические свойства.</w:t>
            </w:r>
          </w:p>
        </w:tc>
      </w:tr>
    </w:tbl>
    <w:p w14:paraId="57070D0D"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№17</w:t>
      </w:r>
    </w:p>
    <w:tbl>
      <w:tblPr>
        <w:tblW w:w="5228" w:type="pct"/>
        <w:tblInd w:w="-142" w:type="dxa"/>
        <w:tblLook w:val="01E0" w:firstRow="1" w:lastRow="1" w:firstColumn="1" w:lastColumn="1" w:noHBand="0" w:noVBand="0"/>
      </w:tblPr>
      <w:tblGrid>
        <w:gridCol w:w="9782"/>
      </w:tblGrid>
      <w:tr w:rsidR="00FF48DE" w:rsidRPr="008A5195" w14:paraId="5EDB4C40" w14:textId="77777777" w:rsidTr="0049047E">
        <w:tc>
          <w:tcPr>
            <w:tcW w:w="5000" w:type="pct"/>
            <w:shd w:val="clear" w:color="auto" w:fill="auto"/>
          </w:tcPr>
          <w:p w14:paraId="448C8BC8" w14:textId="77777777" w:rsidR="00FF48DE" w:rsidRPr="008A5195" w:rsidRDefault="00FF48DE" w:rsidP="0049047E">
            <w:pPr>
              <w:spacing w:line="276" w:lineRule="auto"/>
              <w:jc w:val="both"/>
              <w:rPr>
                <w:sz w:val="28"/>
                <w:szCs w:val="28"/>
              </w:rPr>
            </w:pPr>
            <w:r w:rsidRPr="008A5195">
              <w:rPr>
                <w:rStyle w:val="FontStyle13"/>
                <w:rFonts w:eastAsiaTheme="majorEastAsia"/>
              </w:rPr>
              <w:t>1.Мочеточник и мочевой пузырь, строение, положение, кровоснабжение, иннервация</w:t>
            </w:r>
          </w:p>
        </w:tc>
      </w:tr>
      <w:tr w:rsidR="00FF48DE" w:rsidRPr="008A5195" w14:paraId="5CB2583E" w14:textId="77777777" w:rsidTr="0049047E">
        <w:tc>
          <w:tcPr>
            <w:tcW w:w="5000" w:type="pct"/>
            <w:shd w:val="clear" w:color="auto" w:fill="auto"/>
          </w:tcPr>
          <w:p w14:paraId="1E090FDD" w14:textId="77777777" w:rsidR="00FF48DE" w:rsidRPr="008A5195" w:rsidRDefault="00FF48DE" w:rsidP="0049047E">
            <w:pPr>
              <w:pStyle w:val="Style6"/>
              <w:widowControl/>
              <w:tabs>
                <w:tab w:val="left" w:pos="350"/>
              </w:tabs>
              <w:spacing w:line="276" w:lineRule="auto"/>
              <w:ind w:firstLine="0"/>
              <w:jc w:val="both"/>
              <w:rPr>
                <w:sz w:val="28"/>
                <w:szCs w:val="28"/>
              </w:rPr>
            </w:pPr>
            <w:r w:rsidRPr="008A5195">
              <w:rPr>
                <w:rStyle w:val="FontStyle11"/>
                <w:sz w:val="28"/>
                <w:szCs w:val="28"/>
              </w:rPr>
              <w:t>2.Регуляция обмена веществ и энергии.</w:t>
            </w:r>
          </w:p>
        </w:tc>
      </w:tr>
    </w:tbl>
    <w:p w14:paraId="40F01CE3"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№18</w:t>
      </w:r>
    </w:p>
    <w:tbl>
      <w:tblPr>
        <w:tblW w:w="5228" w:type="pct"/>
        <w:tblInd w:w="-142" w:type="dxa"/>
        <w:tblLook w:val="01E0" w:firstRow="1" w:lastRow="1" w:firstColumn="1" w:lastColumn="1" w:noHBand="0" w:noVBand="0"/>
      </w:tblPr>
      <w:tblGrid>
        <w:gridCol w:w="9782"/>
      </w:tblGrid>
      <w:tr w:rsidR="00FF48DE" w:rsidRPr="008A5195" w14:paraId="159B6022" w14:textId="77777777" w:rsidTr="0049047E">
        <w:tc>
          <w:tcPr>
            <w:tcW w:w="5000" w:type="pct"/>
            <w:shd w:val="clear" w:color="auto" w:fill="auto"/>
          </w:tcPr>
          <w:p w14:paraId="56910C8D" w14:textId="77777777" w:rsidR="00FF48DE" w:rsidRPr="008A5195" w:rsidRDefault="00FF48DE" w:rsidP="0049047E">
            <w:pPr>
              <w:spacing w:line="276" w:lineRule="auto"/>
              <w:jc w:val="both"/>
              <w:rPr>
                <w:sz w:val="28"/>
                <w:szCs w:val="28"/>
              </w:rPr>
            </w:pPr>
            <w:r w:rsidRPr="008A5195">
              <w:rPr>
                <w:rStyle w:val="FontStyle13"/>
                <w:rFonts w:eastAsiaTheme="majorEastAsia"/>
              </w:rPr>
              <w:t>1. Мужские наружные половые органы. Мочеиспускательный канал, его отделы, изгибы, сужения, расширения, сфинктеры.</w:t>
            </w:r>
          </w:p>
        </w:tc>
      </w:tr>
      <w:tr w:rsidR="00FF48DE" w:rsidRPr="008A5195" w14:paraId="604AC534" w14:textId="77777777" w:rsidTr="0049047E">
        <w:tc>
          <w:tcPr>
            <w:tcW w:w="5000" w:type="pct"/>
            <w:shd w:val="clear" w:color="auto" w:fill="auto"/>
          </w:tcPr>
          <w:p w14:paraId="04C3A2D7" w14:textId="77777777" w:rsidR="00FF48DE" w:rsidRPr="008A5195" w:rsidRDefault="00FF48DE" w:rsidP="0049047E">
            <w:pPr>
              <w:pStyle w:val="Style6"/>
              <w:widowControl/>
              <w:tabs>
                <w:tab w:val="left" w:pos="355"/>
              </w:tabs>
              <w:spacing w:line="276" w:lineRule="auto"/>
              <w:ind w:firstLine="0"/>
              <w:jc w:val="both"/>
              <w:rPr>
                <w:sz w:val="28"/>
                <w:szCs w:val="28"/>
              </w:rPr>
            </w:pPr>
            <w:r w:rsidRPr="008A5195">
              <w:rPr>
                <w:rStyle w:val="FontStyle11"/>
                <w:sz w:val="28"/>
                <w:szCs w:val="28"/>
              </w:rPr>
              <w:t>2.Физиология надпочечников. Роль гормонов коры и мозгового вещества</w:t>
            </w:r>
            <w:r>
              <w:rPr>
                <w:rStyle w:val="FontStyle11"/>
                <w:sz w:val="28"/>
                <w:szCs w:val="28"/>
              </w:rPr>
              <w:t xml:space="preserve"> в регуляции функции организма.</w:t>
            </w:r>
          </w:p>
        </w:tc>
      </w:tr>
    </w:tbl>
    <w:p w14:paraId="2F7C5773"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№19</w:t>
      </w:r>
    </w:p>
    <w:tbl>
      <w:tblPr>
        <w:tblW w:w="5228" w:type="pct"/>
        <w:tblInd w:w="-142" w:type="dxa"/>
        <w:tblLook w:val="01E0" w:firstRow="1" w:lastRow="1" w:firstColumn="1" w:lastColumn="1" w:noHBand="0" w:noVBand="0"/>
      </w:tblPr>
      <w:tblGrid>
        <w:gridCol w:w="9782"/>
      </w:tblGrid>
      <w:tr w:rsidR="00FF48DE" w:rsidRPr="008A5195" w14:paraId="6750EE7F" w14:textId="77777777" w:rsidTr="0049047E">
        <w:tc>
          <w:tcPr>
            <w:tcW w:w="5000" w:type="pct"/>
            <w:shd w:val="clear" w:color="auto" w:fill="auto"/>
          </w:tcPr>
          <w:p w14:paraId="50339E68" w14:textId="77777777" w:rsidR="00FF48DE" w:rsidRPr="008A5195" w:rsidRDefault="00FF48DE" w:rsidP="0049047E">
            <w:pPr>
              <w:pStyle w:val="Style9"/>
              <w:widowControl/>
              <w:tabs>
                <w:tab w:val="left" w:pos="370"/>
              </w:tabs>
              <w:spacing w:line="276" w:lineRule="auto"/>
              <w:ind w:left="370"/>
              <w:jc w:val="both"/>
              <w:rPr>
                <w:rFonts w:ascii="Times New Roman" w:hAnsi="Times New Roman" w:cs="Times New Roman"/>
                <w:sz w:val="28"/>
                <w:szCs w:val="28"/>
              </w:rPr>
            </w:pPr>
            <w:r w:rsidRPr="008A5195">
              <w:rPr>
                <w:rStyle w:val="FontStyle13"/>
              </w:rPr>
              <w:t>1.Внутренние и наружные же</w:t>
            </w:r>
            <w:r>
              <w:rPr>
                <w:rStyle w:val="FontStyle13"/>
              </w:rPr>
              <w:t xml:space="preserve">нские половые органы, строение, </w:t>
            </w:r>
            <w:r w:rsidRPr="008A5195">
              <w:rPr>
                <w:rStyle w:val="FontStyle13"/>
              </w:rPr>
              <w:t>кровоснабжение, иннервация, мочеиспускательный  канал.</w:t>
            </w:r>
          </w:p>
        </w:tc>
      </w:tr>
      <w:tr w:rsidR="00FF48DE" w:rsidRPr="008A5195" w14:paraId="21F4FD6A" w14:textId="77777777" w:rsidTr="0049047E">
        <w:tc>
          <w:tcPr>
            <w:tcW w:w="5000" w:type="pct"/>
            <w:shd w:val="clear" w:color="auto" w:fill="auto"/>
          </w:tcPr>
          <w:p w14:paraId="26DA5B80" w14:textId="77777777" w:rsidR="00FF48DE" w:rsidRPr="008A5195" w:rsidRDefault="00FF48DE" w:rsidP="0049047E">
            <w:pPr>
              <w:pStyle w:val="Style6"/>
              <w:widowControl/>
              <w:tabs>
                <w:tab w:val="left" w:pos="355"/>
              </w:tabs>
              <w:spacing w:line="276" w:lineRule="auto"/>
              <w:ind w:firstLine="0"/>
              <w:jc w:val="both"/>
              <w:rPr>
                <w:sz w:val="28"/>
                <w:szCs w:val="28"/>
              </w:rPr>
            </w:pPr>
            <w:r w:rsidRPr="008A5195">
              <w:rPr>
                <w:rStyle w:val="FontStyle11"/>
                <w:sz w:val="28"/>
                <w:szCs w:val="28"/>
              </w:rPr>
              <w:t>2.Кровь, количество, состав, свойства, основная функция. Значение относительного постоянства состава крови.</w:t>
            </w:r>
          </w:p>
        </w:tc>
      </w:tr>
    </w:tbl>
    <w:p w14:paraId="4EAAA306"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№20</w:t>
      </w:r>
    </w:p>
    <w:tbl>
      <w:tblPr>
        <w:tblW w:w="5228" w:type="pct"/>
        <w:tblInd w:w="-142" w:type="dxa"/>
        <w:tblLook w:val="01E0" w:firstRow="1" w:lastRow="1" w:firstColumn="1" w:lastColumn="1" w:noHBand="0" w:noVBand="0"/>
      </w:tblPr>
      <w:tblGrid>
        <w:gridCol w:w="9782"/>
      </w:tblGrid>
      <w:tr w:rsidR="00FF48DE" w:rsidRPr="008A5195" w14:paraId="55C34224" w14:textId="77777777" w:rsidTr="0049047E">
        <w:tc>
          <w:tcPr>
            <w:tcW w:w="5000" w:type="pct"/>
            <w:shd w:val="clear" w:color="auto" w:fill="auto"/>
          </w:tcPr>
          <w:p w14:paraId="033CFD04" w14:textId="77777777" w:rsidR="00FF48DE" w:rsidRPr="008A5195" w:rsidRDefault="00FF48DE" w:rsidP="006411A6">
            <w:pPr>
              <w:pStyle w:val="ab"/>
              <w:widowControl w:val="0"/>
              <w:numPr>
                <w:ilvl w:val="0"/>
                <w:numId w:val="2"/>
              </w:numPr>
              <w:autoSpaceDE w:val="0"/>
              <w:autoSpaceDN w:val="0"/>
              <w:adjustRightInd w:val="0"/>
              <w:spacing w:line="276" w:lineRule="auto"/>
              <w:jc w:val="both"/>
              <w:rPr>
                <w:sz w:val="28"/>
                <w:szCs w:val="28"/>
              </w:rPr>
            </w:pPr>
            <w:r w:rsidRPr="008A5195">
              <w:rPr>
                <w:rStyle w:val="FontStyle11"/>
                <w:sz w:val="28"/>
                <w:szCs w:val="28"/>
              </w:rPr>
              <w:t xml:space="preserve">Значение сердечно – сосудистой системы. </w:t>
            </w:r>
            <w:r w:rsidRPr="008A5195">
              <w:rPr>
                <w:sz w:val="28"/>
                <w:szCs w:val="28"/>
              </w:rPr>
              <w:t xml:space="preserve"> Общая анатомия кровеносных сосудов.</w:t>
            </w:r>
          </w:p>
        </w:tc>
      </w:tr>
      <w:tr w:rsidR="00FF48DE" w:rsidRPr="008A5195" w14:paraId="64521DEC" w14:textId="77777777" w:rsidTr="0049047E">
        <w:tc>
          <w:tcPr>
            <w:tcW w:w="5000" w:type="pct"/>
            <w:shd w:val="clear" w:color="auto" w:fill="auto"/>
          </w:tcPr>
          <w:p w14:paraId="3ECD480E" w14:textId="77777777" w:rsidR="00FF48DE" w:rsidRPr="008A5195" w:rsidRDefault="00FF48DE" w:rsidP="006411A6">
            <w:pPr>
              <w:pStyle w:val="Style6"/>
              <w:widowControl/>
              <w:numPr>
                <w:ilvl w:val="0"/>
                <w:numId w:val="2"/>
              </w:numPr>
              <w:tabs>
                <w:tab w:val="left" w:pos="355"/>
              </w:tabs>
              <w:spacing w:line="276" w:lineRule="auto"/>
              <w:jc w:val="both"/>
              <w:rPr>
                <w:sz w:val="28"/>
                <w:szCs w:val="28"/>
              </w:rPr>
            </w:pPr>
            <w:r w:rsidRPr="008A5195">
              <w:rPr>
                <w:rStyle w:val="FontStyle11"/>
                <w:sz w:val="28"/>
                <w:szCs w:val="28"/>
              </w:rPr>
              <w:t>Механизмы терморегуляции.</w:t>
            </w:r>
          </w:p>
        </w:tc>
      </w:tr>
    </w:tbl>
    <w:p w14:paraId="3D52C299"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№21</w:t>
      </w:r>
    </w:p>
    <w:tbl>
      <w:tblPr>
        <w:tblW w:w="5152" w:type="pct"/>
        <w:tblInd w:w="-142" w:type="dxa"/>
        <w:tblLook w:val="01E0" w:firstRow="1" w:lastRow="1" w:firstColumn="1" w:lastColumn="1" w:noHBand="0" w:noVBand="0"/>
      </w:tblPr>
      <w:tblGrid>
        <w:gridCol w:w="9639"/>
      </w:tblGrid>
      <w:tr w:rsidR="00FF48DE" w:rsidRPr="008A5195" w14:paraId="42147257" w14:textId="77777777" w:rsidTr="0049047E">
        <w:tc>
          <w:tcPr>
            <w:tcW w:w="5000" w:type="pct"/>
            <w:shd w:val="clear" w:color="auto" w:fill="auto"/>
          </w:tcPr>
          <w:p w14:paraId="2B003596" w14:textId="77777777" w:rsidR="00FF48DE" w:rsidRPr="008A5195" w:rsidRDefault="00FF48DE" w:rsidP="0049047E">
            <w:pPr>
              <w:pStyle w:val="Style9"/>
              <w:widowControl/>
              <w:tabs>
                <w:tab w:val="left" w:pos="586"/>
              </w:tabs>
              <w:spacing w:line="276" w:lineRule="auto"/>
              <w:ind w:firstLine="0"/>
              <w:jc w:val="both"/>
              <w:rPr>
                <w:rFonts w:ascii="Times New Roman" w:hAnsi="Times New Roman" w:cs="Times New Roman"/>
                <w:sz w:val="28"/>
                <w:szCs w:val="28"/>
              </w:rPr>
            </w:pPr>
            <w:r w:rsidRPr="008A5195">
              <w:rPr>
                <w:rStyle w:val="FontStyle13"/>
              </w:rPr>
              <w:t>1.Сердце, строение камер и клапанного аппарата.</w:t>
            </w:r>
          </w:p>
        </w:tc>
      </w:tr>
      <w:tr w:rsidR="00FF48DE" w:rsidRPr="008A5195" w14:paraId="533562AC" w14:textId="77777777" w:rsidTr="0049047E">
        <w:tc>
          <w:tcPr>
            <w:tcW w:w="5000" w:type="pct"/>
            <w:shd w:val="clear" w:color="auto" w:fill="auto"/>
          </w:tcPr>
          <w:p w14:paraId="25734BF3" w14:textId="77777777" w:rsidR="00FF48DE" w:rsidRPr="008A5195" w:rsidRDefault="00FF48DE" w:rsidP="0049047E">
            <w:pPr>
              <w:spacing w:line="276" w:lineRule="auto"/>
              <w:jc w:val="both"/>
              <w:rPr>
                <w:sz w:val="28"/>
                <w:szCs w:val="28"/>
              </w:rPr>
            </w:pPr>
            <w:r w:rsidRPr="008A5195">
              <w:rPr>
                <w:rStyle w:val="FontStyle11"/>
                <w:sz w:val="28"/>
                <w:szCs w:val="28"/>
              </w:rPr>
              <w:t>2.Осмотическое, онкотическое давление, физиологическое значение.</w:t>
            </w:r>
          </w:p>
        </w:tc>
      </w:tr>
    </w:tbl>
    <w:p w14:paraId="42173F92"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№22</w:t>
      </w:r>
    </w:p>
    <w:tbl>
      <w:tblPr>
        <w:tblW w:w="5152" w:type="pct"/>
        <w:tblInd w:w="-142" w:type="dxa"/>
        <w:tblLook w:val="01E0" w:firstRow="1" w:lastRow="1" w:firstColumn="1" w:lastColumn="1" w:noHBand="0" w:noVBand="0"/>
      </w:tblPr>
      <w:tblGrid>
        <w:gridCol w:w="9639"/>
      </w:tblGrid>
      <w:tr w:rsidR="00FF48DE" w:rsidRPr="008A5195" w14:paraId="2A4E9364" w14:textId="77777777" w:rsidTr="0049047E">
        <w:tc>
          <w:tcPr>
            <w:tcW w:w="5000" w:type="pct"/>
            <w:shd w:val="clear" w:color="auto" w:fill="auto"/>
          </w:tcPr>
          <w:p w14:paraId="10EE8AC6" w14:textId="77777777" w:rsidR="00FF48DE" w:rsidRPr="008A5195" w:rsidRDefault="00FF48DE" w:rsidP="0049047E">
            <w:pPr>
              <w:spacing w:line="276" w:lineRule="auto"/>
              <w:jc w:val="both"/>
              <w:rPr>
                <w:sz w:val="28"/>
                <w:szCs w:val="28"/>
              </w:rPr>
            </w:pPr>
            <w:r w:rsidRPr="008A5195">
              <w:rPr>
                <w:rStyle w:val="FontStyle13"/>
                <w:rFonts w:eastAsiaTheme="majorEastAsia"/>
              </w:rPr>
              <w:t>1.Аорта, ее отделы, ветви дуги аорты, наружная сонная артерия, ее топография, ветви и область кровоснабжения.</w:t>
            </w:r>
          </w:p>
        </w:tc>
      </w:tr>
      <w:tr w:rsidR="00FF48DE" w:rsidRPr="008A5195" w14:paraId="799D3549" w14:textId="77777777" w:rsidTr="0049047E">
        <w:tc>
          <w:tcPr>
            <w:tcW w:w="5000" w:type="pct"/>
            <w:shd w:val="clear" w:color="auto" w:fill="auto"/>
          </w:tcPr>
          <w:p w14:paraId="2379256B" w14:textId="77777777" w:rsidR="00FF48DE" w:rsidRPr="008A5195" w:rsidRDefault="00FF48DE" w:rsidP="0049047E">
            <w:pPr>
              <w:pStyle w:val="Style6"/>
              <w:widowControl/>
              <w:tabs>
                <w:tab w:val="left" w:pos="355"/>
              </w:tabs>
              <w:spacing w:line="276" w:lineRule="auto"/>
              <w:ind w:firstLine="0"/>
              <w:jc w:val="both"/>
              <w:rPr>
                <w:sz w:val="28"/>
                <w:szCs w:val="28"/>
              </w:rPr>
            </w:pPr>
            <w:r w:rsidRPr="008A5195">
              <w:rPr>
                <w:rStyle w:val="FontStyle11"/>
                <w:sz w:val="28"/>
                <w:szCs w:val="28"/>
              </w:rPr>
              <w:lastRenderedPageBreak/>
              <w:t>2.Эритроциты, их функция, методы определения. Гемолиз эритроцитов. Физиологическое и клиническое значение.</w:t>
            </w:r>
          </w:p>
        </w:tc>
      </w:tr>
    </w:tbl>
    <w:p w14:paraId="1F12334C"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№23</w:t>
      </w:r>
    </w:p>
    <w:tbl>
      <w:tblPr>
        <w:tblW w:w="5152" w:type="pct"/>
        <w:tblInd w:w="-142" w:type="dxa"/>
        <w:tblLook w:val="01E0" w:firstRow="1" w:lastRow="1" w:firstColumn="1" w:lastColumn="1" w:noHBand="0" w:noVBand="0"/>
      </w:tblPr>
      <w:tblGrid>
        <w:gridCol w:w="9639"/>
      </w:tblGrid>
      <w:tr w:rsidR="00FF48DE" w:rsidRPr="008A5195" w14:paraId="6BA0DBD4" w14:textId="77777777" w:rsidTr="0049047E">
        <w:tc>
          <w:tcPr>
            <w:tcW w:w="5000" w:type="pct"/>
            <w:shd w:val="clear" w:color="auto" w:fill="auto"/>
          </w:tcPr>
          <w:p w14:paraId="1846B52A" w14:textId="77777777" w:rsidR="00FF48DE" w:rsidRPr="008A5195" w:rsidRDefault="00FF48DE" w:rsidP="0049047E">
            <w:pPr>
              <w:spacing w:line="276" w:lineRule="auto"/>
              <w:jc w:val="both"/>
              <w:rPr>
                <w:sz w:val="28"/>
                <w:szCs w:val="28"/>
              </w:rPr>
            </w:pPr>
            <w:r w:rsidRPr="008A5195">
              <w:rPr>
                <w:sz w:val="28"/>
                <w:szCs w:val="28"/>
              </w:rPr>
              <w:t>1.Малый и большой круги кровообращения.</w:t>
            </w:r>
          </w:p>
        </w:tc>
      </w:tr>
      <w:tr w:rsidR="00FF48DE" w:rsidRPr="008A5195" w14:paraId="4702008F" w14:textId="77777777" w:rsidTr="0049047E">
        <w:tc>
          <w:tcPr>
            <w:tcW w:w="5000" w:type="pct"/>
            <w:shd w:val="clear" w:color="auto" w:fill="auto"/>
          </w:tcPr>
          <w:p w14:paraId="151E5079" w14:textId="77777777" w:rsidR="00FF48DE" w:rsidRPr="008A5195" w:rsidRDefault="00FF48DE" w:rsidP="0049047E">
            <w:pPr>
              <w:pStyle w:val="Style6"/>
              <w:widowControl/>
              <w:tabs>
                <w:tab w:val="left" w:pos="355"/>
              </w:tabs>
              <w:spacing w:line="276" w:lineRule="auto"/>
              <w:ind w:firstLine="0"/>
              <w:jc w:val="both"/>
              <w:rPr>
                <w:sz w:val="28"/>
                <w:szCs w:val="28"/>
              </w:rPr>
            </w:pPr>
            <w:r w:rsidRPr="008A5195">
              <w:rPr>
                <w:rStyle w:val="FontStyle11"/>
                <w:sz w:val="28"/>
                <w:szCs w:val="28"/>
              </w:rPr>
              <w:t>2.Тромбоциты, строение, количество, физиологическое свойство.</w:t>
            </w:r>
          </w:p>
        </w:tc>
      </w:tr>
    </w:tbl>
    <w:p w14:paraId="32DC362E"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№24</w:t>
      </w:r>
    </w:p>
    <w:tbl>
      <w:tblPr>
        <w:tblW w:w="5152" w:type="pct"/>
        <w:tblInd w:w="-142" w:type="dxa"/>
        <w:tblLook w:val="01E0" w:firstRow="1" w:lastRow="1" w:firstColumn="1" w:lastColumn="1" w:noHBand="0" w:noVBand="0"/>
      </w:tblPr>
      <w:tblGrid>
        <w:gridCol w:w="9639"/>
      </w:tblGrid>
      <w:tr w:rsidR="00FF48DE" w:rsidRPr="008A5195" w14:paraId="2CDBD82C" w14:textId="77777777" w:rsidTr="0049047E">
        <w:tc>
          <w:tcPr>
            <w:tcW w:w="5000" w:type="pct"/>
            <w:shd w:val="clear" w:color="auto" w:fill="auto"/>
          </w:tcPr>
          <w:p w14:paraId="45176072" w14:textId="77777777" w:rsidR="00FF48DE" w:rsidRPr="008A5195" w:rsidRDefault="00FF48DE" w:rsidP="0049047E">
            <w:pPr>
              <w:spacing w:line="276" w:lineRule="auto"/>
              <w:jc w:val="both"/>
              <w:rPr>
                <w:sz w:val="28"/>
                <w:szCs w:val="28"/>
              </w:rPr>
            </w:pPr>
            <w:r w:rsidRPr="008A5195">
              <w:rPr>
                <w:rStyle w:val="FontStyle13"/>
                <w:rFonts w:eastAsiaTheme="majorEastAsia"/>
              </w:rPr>
              <w:t>1.Селезенка, топография, строение, кровоснабжение, иннервация. Красный костный мозг.</w:t>
            </w:r>
          </w:p>
        </w:tc>
      </w:tr>
      <w:tr w:rsidR="00FF48DE" w:rsidRPr="008A5195" w14:paraId="7FA77CE5" w14:textId="77777777" w:rsidTr="0049047E">
        <w:tc>
          <w:tcPr>
            <w:tcW w:w="5000" w:type="pct"/>
            <w:shd w:val="clear" w:color="auto" w:fill="auto"/>
          </w:tcPr>
          <w:p w14:paraId="0900D2E6" w14:textId="77777777" w:rsidR="00FF48DE" w:rsidRPr="008A5195" w:rsidRDefault="00FF48DE" w:rsidP="0049047E">
            <w:pPr>
              <w:spacing w:line="276" w:lineRule="auto"/>
              <w:jc w:val="both"/>
              <w:rPr>
                <w:sz w:val="28"/>
                <w:szCs w:val="28"/>
              </w:rPr>
            </w:pPr>
            <w:r w:rsidRPr="008A5195">
              <w:rPr>
                <w:rStyle w:val="FontStyle11"/>
                <w:sz w:val="28"/>
                <w:szCs w:val="28"/>
              </w:rPr>
              <w:t>2.Лейкоциты, их функция, лейкоцитарная формула. Клиническое значение.</w:t>
            </w:r>
          </w:p>
        </w:tc>
      </w:tr>
    </w:tbl>
    <w:p w14:paraId="576F57FF"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№25</w:t>
      </w:r>
    </w:p>
    <w:tbl>
      <w:tblPr>
        <w:tblW w:w="5152" w:type="pct"/>
        <w:tblInd w:w="-142" w:type="dxa"/>
        <w:tblLook w:val="01E0" w:firstRow="1" w:lastRow="1" w:firstColumn="1" w:lastColumn="1" w:noHBand="0" w:noVBand="0"/>
      </w:tblPr>
      <w:tblGrid>
        <w:gridCol w:w="9639"/>
      </w:tblGrid>
      <w:tr w:rsidR="00FF48DE" w:rsidRPr="008A5195" w14:paraId="57C889EB" w14:textId="77777777" w:rsidTr="0049047E">
        <w:tc>
          <w:tcPr>
            <w:tcW w:w="5000" w:type="pct"/>
            <w:shd w:val="clear" w:color="auto" w:fill="auto"/>
          </w:tcPr>
          <w:p w14:paraId="658FC6BF" w14:textId="77777777" w:rsidR="00FF48DE" w:rsidRPr="008A5195" w:rsidRDefault="00FF48DE" w:rsidP="0049047E">
            <w:pPr>
              <w:pStyle w:val="Style6"/>
              <w:widowControl/>
              <w:tabs>
                <w:tab w:val="left" w:pos="360"/>
              </w:tabs>
              <w:spacing w:line="276" w:lineRule="auto"/>
              <w:ind w:firstLine="0"/>
              <w:jc w:val="both"/>
              <w:rPr>
                <w:sz w:val="28"/>
                <w:szCs w:val="28"/>
              </w:rPr>
            </w:pPr>
            <w:r w:rsidRPr="008A5195">
              <w:rPr>
                <w:rStyle w:val="FontStyle11"/>
                <w:sz w:val="28"/>
                <w:szCs w:val="28"/>
              </w:rPr>
              <w:t>1.Вегетативная нервная система, общие принципы, строение.</w:t>
            </w:r>
          </w:p>
        </w:tc>
      </w:tr>
      <w:tr w:rsidR="00FF48DE" w:rsidRPr="008A5195" w14:paraId="4E02EECA" w14:textId="77777777" w:rsidTr="0049047E">
        <w:tc>
          <w:tcPr>
            <w:tcW w:w="5000" w:type="pct"/>
            <w:shd w:val="clear" w:color="auto" w:fill="auto"/>
          </w:tcPr>
          <w:p w14:paraId="435FD1DD" w14:textId="77777777" w:rsidR="00FF48DE" w:rsidRPr="008A5195" w:rsidRDefault="00FF48DE" w:rsidP="0049047E">
            <w:pPr>
              <w:pStyle w:val="Style6"/>
              <w:widowControl/>
              <w:tabs>
                <w:tab w:val="left" w:pos="355"/>
              </w:tabs>
              <w:spacing w:line="276" w:lineRule="auto"/>
              <w:ind w:firstLine="0"/>
              <w:jc w:val="both"/>
              <w:rPr>
                <w:sz w:val="28"/>
                <w:szCs w:val="28"/>
              </w:rPr>
            </w:pPr>
            <w:r w:rsidRPr="008A5195">
              <w:rPr>
                <w:rStyle w:val="FontStyle11"/>
                <w:sz w:val="28"/>
                <w:szCs w:val="28"/>
              </w:rPr>
              <w:t>2.Гемоглобин, методы количественного и качественного определения. Значение.</w:t>
            </w:r>
          </w:p>
        </w:tc>
      </w:tr>
    </w:tbl>
    <w:p w14:paraId="618F9D9D"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№26</w:t>
      </w:r>
    </w:p>
    <w:tbl>
      <w:tblPr>
        <w:tblW w:w="5152" w:type="pct"/>
        <w:tblInd w:w="-142" w:type="dxa"/>
        <w:tblLook w:val="01E0" w:firstRow="1" w:lastRow="1" w:firstColumn="1" w:lastColumn="1" w:noHBand="0" w:noVBand="0"/>
      </w:tblPr>
      <w:tblGrid>
        <w:gridCol w:w="9639"/>
      </w:tblGrid>
      <w:tr w:rsidR="00FF48DE" w:rsidRPr="008A5195" w14:paraId="22111F62" w14:textId="77777777" w:rsidTr="0049047E">
        <w:tc>
          <w:tcPr>
            <w:tcW w:w="5000" w:type="pct"/>
            <w:shd w:val="clear" w:color="auto" w:fill="auto"/>
          </w:tcPr>
          <w:p w14:paraId="5D9E6EE5" w14:textId="77777777" w:rsidR="00FF48DE" w:rsidRPr="008A5195" w:rsidRDefault="00FF48DE" w:rsidP="0049047E">
            <w:pPr>
              <w:pStyle w:val="Style6"/>
              <w:widowControl/>
              <w:tabs>
                <w:tab w:val="left" w:pos="360"/>
              </w:tabs>
              <w:spacing w:line="276" w:lineRule="auto"/>
              <w:ind w:firstLine="0"/>
              <w:jc w:val="both"/>
              <w:rPr>
                <w:sz w:val="28"/>
                <w:szCs w:val="28"/>
              </w:rPr>
            </w:pPr>
            <w:r w:rsidRPr="008A5195">
              <w:rPr>
                <w:rStyle w:val="FontStyle11"/>
                <w:sz w:val="28"/>
                <w:szCs w:val="28"/>
              </w:rPr>
              <w:t>1.Анализаторы, определение понятия, строение.</w:t>
            </w:r>
          </w:p>
        </w:tc>
      </w:tr>
      <w:tr w:rsidR="00FF48DE" w:rsidRPr="008A5195" w14:paraId="0D954A90" w14:textId="77777777" w:rsidTr="0049047E">
        <w:tc>
          <w:tcPr>
            <w:tcW w:w="5000" w:type="pct"/>
            <w:shd w:val="clear" w:color="auto" w:fill="auto"/>
          </w:tcPr>
          <w:p w14:paraId="05EDC46D" w14:textId="77777777" w:rsidR="00FF48DE" w:rsidRPr="008A5195" w:rsidRDefault="00FF48DE" w:rsidP="0049047E">
            <w:pPr>
              <w:pStyle w:val="Style6"/>
              <w:widowControl/>
              <w:tabs>
                <w:tab w:val="left" w:pos="355"/>
              </w:tabs>
              <w:spacing w:line="276" w:lineRule="auto"/>
              <w:ind w:firstLine="0"/>
              <w:jc w:val="both"/>
              <w:rPr>
                <w:sz w:val="28"/>
                <w:szCs w:val="28"/>
              </w:rPr>
            </w:pPr>
            <w:r w:rsidRPr="008A5195">
              <w:rPr>
                <w:rStyle w:val="FontStyle11"/>
                <w:sz w:val="28"/>
                <w:szCs w:val="28"/>
              </w:rPr>
              <w:t>2.Свертывающая и противосвёртывающая системы крови.</w:t>
            </w:r>
          </w:p>
        </w:tc>
      </w:tr>
    </w:tbl>
    <w:p w14:paraId="335A3C4C"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№27</w:t>
      </w:r>
    </w:p>
    <w:tbl>
      <w:tblPr>
        <w:tblW w:w="5152" w:type="pct"/>
        <w:tblInd w:w="-142" w:type="dxa"/>
        <w:tblLook w:val="01E0" w:firstRow="1" w:lastRow="1" w:firstColumn="1" w:lastColumn="1" w:noHBand="0" w:noVBand="0"/>
      </w:tblPr>
      <w:tblGrid>
        <w:gridCol w:w="9639"/>
      </w:tblGrid>
      <w:tr w:rsidR="00FF48DE" w:rsidRPr="008A5195" w14:paraId="3E1FA978" w14:textId="77777777" w:rsidTr="0049047E">
        <w:tc>
          <w:tcPr>
            <w:tcW w:w="5000" w:type="pct"/>
            <w:shd w:val="clear" w:color="auto" w:fill="auto"/>
          </w:tcPr>
          <w:p w14:paraId="27C7FC1D" w14:textId="77777777" w:rsidR="00FF48DE" w:rsidRPr="008A5195" w:rsidRDefault="00FF48DE" w:rsidP="0049047E">
            <w:pPr>
              <w:pStyle w:val="Style6"/>
              <w:widowControl/>
              <w:tabs>
                <w:tab w:val="left" w:pos="360"/>
              </w:tabs>
              <w:spacing w:line="276" w:lineRule="auto"/>
              <w:ind w:firstLine="0"/>
              <w:jc w:val="both"/>
              <w:rPr>
                <w:sz w:val="28"/>
                <w:szCs w:val="28"/>
              </w:rPr>
            </w:pPr>
            <w:r w:rsidRPr="008A5195">
              <w:rPr>
                <w:rStyle w:val="FontStyle11"/>
                <w:sz w:val="28"/>
                <w:szCs w:val="28"/>
              </w:rPr>
              <w:t>1.Классификация нервной системы, ее значение.</w:t>
            </w:r>
          </w:p>
        </w:tc>
      </w:tr>
      <w:tr w:rsidR="00FF48DE" w:rsidRPr="008A5195" w14:paraId="47307EC1" w14:textId="77777777" w:rsidTr="0049047E">
        <w:tc>
          <w:tcPr>
            <w:tcW w:w="5000" w:type="pct"/>
            <w:shd w:val="clear" w:color="auto" w:fill="auto"/>
          </w:tcPr>
          <w:p w14:paraId="5FB53EA1" w14:textId="77777777" w:rsidR="00FF48DE" w:rsidRPr="008A5195" w:rsidRDefault="00FF48DE" w:rsidP="0049047E">
            <w:pPr>
              <w:pStyle w:val="Style6"/>
              <w:widowControl/>
              <w:tabs>
                <w:tab w:val="left" w:pos="355"/>
              </w:tabs>
              <w:spacing w:line="276" w:lineRule="auto"/>
              <w:ind w:firstLine="0"/>
              <w:jc w:val="both"/>
              <w:rPr>
                <w:sz w:val="28"/>
                <w:szCs w:val="28"/>
              </w:rPr>
            </w:pPr>
            <w:r w:rsidRPr="008A5195">
              <w:rPr>
                <w:rStyle w:val="FontStyle11"/>
                <w:sz w:val="28"/>
                <w:szCs w:val="28"/>
              </w:rPr>
              <w:t>2.Резус-фактор. Группы крови Метод определения. Клиническое значение.</w:t>
            </w:r>
          </w:p>
        </w:tc>
      </w:tr>
    </w:tbl>
    <w:p w14:paraId="2A7B8AE8"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№28</w:t>
      </w:r>
    </w:p>
    <w:tbl>
      <w:tblPr>
        <w:tblW w:w="5152" w:type="pct"/>
        <w:tblInd w:w="-142" w:type="dxa"/>
        <w:tblLook w:val="01E0" w:firstRow="1" w:lastRow="1" w:firstColumn="1" w:lastColumn="1" w:noHBand="0" w:noVBand="0"/>
      </w:tblPr>
      <w:tblGrid>
        <w:gridCol w:w="9639"/>
      </w:tblGrid>
      <w:tr w:rsidR="00FF48DE" w:rsidRPr="008A5195" w14:paraId="0E5AC8FC" w14:textId="77777777" w:rsidTr="0049047E">
        <w:tc>
          <w:tcPr>
            <w:tcW w:w="5000" w:type="pct"/>
            <w:shd w:val="clear" w:color="auto" w:fill="auto"/>
          </w:tcPr>
          <w:p w14:paraId="608CA31F" w14:textId="77777777" w:rsidR="00FF48DE" w:rsidRPr="008A5195" w:rsidRDefault="00FF48DE" w:rsidP="0049047E">
            <w:pPr>
              <w:pStyle w:val="Style6"/>
              <w:widowControl/>
              <w:tabs>
                <w:tab w:val="left" w:pos="360"/>
              </w:tabs>
              <w:spacing w:line="276" w:lineRule="auto"/>
              <w:ind w:firstLine="0"/>
              <w:jc w:val="both"/>
              <w:rPr>
                <w:sz w:val="28"/>
                <w:szCs w:val="28"/>
              </w:rPr>
            </w:pPr>
            <w:r w:rsidRPr="008A5195">
              <w:rPr>
                <w:rStyle w:val="FontStyle11"/>
                <w:sz w:val="28"/>
                <w:szCs w:val="28"/>
              </w:rPr>
              <w:t>1.Строение наружного, внутреннего и среднего уха.</w:t>
            </w:r>
          </w:p>
        </w:tc>
      </w:tr>
      <w:tr w:rsidR="00FF48DE" w:rsidRPr="008A5195" w14:paraId="0034F5BD" w14:textId="77777777" w:rsidTr="0049047E">
        <w:tc>
          <w:tcPr>
            <w:tcW w:w="5000" w:type="pct"/>
            <w:shd w:val="clear" w:color="auto" w:fill="auto"/>
          </w:tcPr>
          <w:p w14:paraId="4BDD3487" w14:textId="77777777" w:rsidR="00FF48DE" w:rsidRPr="008A5195" w:rsidRDefault="00FF48DE" w:rsidP="0049047E">
            <w:pPr>
              <w:pStyle w:val="Style6"/>
              <w:widowControl/>
              <w:tabs>
                <w:tab w:val="left" w:pos="355"/>
              </w:tabs>
              <w:spacing w:line="276" w:lineRule="auto"/>
              <w:ind w:firstLine="0"/>
              <w:jc w:val="both"/>
              <w:rPr>
                <w:sz w:val="28"/>
                <w:szCs w:val="28"/>
              </w:rPr>
            </w:pPr>
            <w:r w:rsidRPr="008A5195">
              <w:rPr>
                <w:rStyle w:val="FontStyle11"/>
                <w:sz w:val="28"/>
                <w:szCs w:val="28"/>
              </w:rPr>
              <w:t>2.Скорость оседания эритроцитов (СОЭ). Методы определения. Клиническое значение.</w:t>
            </w:r>
          </w:p>
        </w:tc>
      </w:tr>
    </w:tbl>
    <w:p w14:paraId="0AC40D35"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№29</w:t>
      </w:r>
    </w:p>
    <w:tbl>
      <w:tblPr>
        <w:tblW w:w="5152" w:type="pct"/>
        <w:tblInd w:w="-142" w:type="dxa"/>
        <w:tblLook w:val="01E0" w:firstRow="1" w:lastRow="1" w:firstColumn="1" w:lastColumn="1" w:noHBand="0" w:noVBand="0"/>
      </w:tblPr>
      <w:tblGrid>
        <w:gridCol w:w="9639"/>
      </w:tblGrid>
      <w:tr w:rsidR="00FF48DE" w:rsidRPr="008A5195" w14:paraId="69678DDF" w14:textId="77777777" w:rsidTr="0049047E">
        <w:tc>
          <w:tcPr>
            <w:tcW w:w="5000" w:type="pct"/>
            <w:shd w:val="clear" w:color="auto" w:fill="auto"/>
          </w:tcPr>
          <w:p w14:paraId="1E3B70EA" w14:textId="77777777" w:rsidR="00FF48DE" w:rsidRPr="008A5195" w:rsidRDefault="00FF48DE" w:rsidP="0049047E">
            <w:pPr>
              <w:pStyle w:val="Style6"/>
              <w:widowControl/>
              <w:tabs>
                <w:tab w:val="left" w:pos="360"/>
              </w:tabs>
              <w:spacing w:line="276" w:lineRule="auto"/>
              <w:ind w:firstLine="0"/>
              <w:jc w:val="both"/>
              <w:rPr>
                <w:sz w:val="28"/>
                <w:szCs w:val="28"/>
              </w:rPr>
            </w:pPr>
            <w:r w:rsidRPr="008A5195">
              <w:rPr>
                <w:rStyle w:val="FontStyle11"/>
                <w:sz w:val="28"/>
                <w:szCs w:val="28"/>
              </w:rPr>
              <w:t>1.Строение глазного яблока, его строение, содержимое.</w:t>
            </w:r>
          </w:p>
        </w:tc>
      </w:tr>
      <w:tr w:rsidR="00FF48DE" w:rsidRPr="008A5195" w14:paraId="470855E1" w14:textId="77777777" w:rsidTr="0049047E">
        <w:tc>
          <w:tcPr>
            <w:tcW w:w="5000" w:type="pct"/>
            <w:shd w:val="clear" w:color="auto" w:fill="auto"/>
          </w:tcPr>
          <w:p w14:paraId="44BAA2E7" w14:textId="77777777" w:rsidR="00FF48DE" w:rsidRPr="008A5195" w:rsidRDefault="00FF48DE" w:rsidP="0049047E">
            <w:pPr>
              <w:pStyle w:val="Style6"/>
              <w:widowControl/>
              <w:tabs>
                <w:tab w:val="left" w:pos="355"/>
              </w:tabs>
              <w:spacing w:line="276" w:lineRule="auto"/>
              <w:ind w:firstLine="0"/>
              <w:jc w:val="both"/>
              <w:rPr>
                <w:sz w:val="28"/>
                <w:szCs w:val="28"/>
              </w:rPr>
            </w:pPr>
            <w:r w:rsidRPr="008A5195">
              <w:rPr>
                <w:rStyle w:val="FontStyle11"/>
                <w:sz w:val="28"/>
                <w:szCs w:val="28"/>
              </w:rPr>
              <w:t>2.Фазы цикла работы сердца, их последовательность. Физиологическое значение. Систолический и минутный объемы крови. Факторы, влияющие на их величину.</w:t>
            </w:r>
          </w:p>
        </w:tc>
      </w:tr>
    </w:tbl>
    <w:p w14:paraId="25D36A0A" w14:textId="77777777" w:rsidR="00FF48DE" w:rsidRPr="008A5195" w:rsidRDefault="00FF48DE" w:rsidP="00FF48DE">
      <w:pPr>
        <w:tabs>
          <w:tab w:val="left" w:pos="4455"/>
        </w:tabs>
        <w:spacing w:line="276" w:lineRule="auto"/>
        <w:jc w:val="both"/>
        <w:rPr>
          <w:b/>
          <w:sz w:val="28"/>
          <w:szCs w:val="28"/>
        </w:rPr>
      </w:pPr>
      <w:r w:rsidRPr="008A5195">
        <w:rPr>
          <w:b/>
          <w:sz w:val="28"/>
          <w:szCs w:val="28"/>
        </w:rPr>
        <w:t>Билет №30</w:t>
      </w:r>
    </w:p>
    <w:tbl>
      <w:tblPr>
        <w:tblW w:w="5152" w:type="pct"/>
        <w:tblInd w:w="-142" w:type="dxa"/>
        <w:tblLook w:val="01E0" w:firstRow="1" w:lastRow="1" w:firstColumn="1" w:lastColumn="1" w:noHBand="0" w:noVBand="0"/>
      </w:tblPr>
      <w:tblGrid>
        <w:gridCol w:w="9639"/>
      </w:tblGrid>
      <w:tr w:rsidR="00FF48DE" w:rsidRPr="008A5195" w14:paraId="69819F8A" w14:textId="77777777" w:rsidTr="0049047E">
        <w:tc>
          <w:tcPr>
            <w:tcW w:w="5000" w:type="pct"/>
            <w:shd w:val="clear" w:color="auto" w:fill="auto"/>
          </w:tcPr>
          <w:p w14:paraId="3A97B82E" w14:textId="77777777" w:rsidR="00FF48DE" w:rsidRPr="00FF48DE" w:rsidRDefault="00FF48DE" w:rsidP="0049047E">
            <w:pPr>
              <w:pStyle w:val="Style1"/>
              <w:widowControl/>
              <w:spacing w:line="276" w:lineRule="auto"/>
              <w:jc w:val="both"/>
              <w:rPr>
                <w:sz w:val="28"/>
                <w:szCs w:val="28"/>
              </w:rPr>
            </w:pPr>
            <w:r w:rsidRPr="00FF48DE">
              <w:rPr>
                <w:sz w:val="28"/>
                <w:szCs w:val="28"/>
              </w:rPr>
              <w:t xml:space="preserve">1.Строение спинного мозга. </w:t>
            </w:r>
            <w:r w:rsidRPr="00FF48DE">
              <w:rPr>
                <w:rStyle w:val="FontStyle13"/>
                <w:sz w:val="28"/>
                <w:szCs w:val="28"/>
              </w:rPr>
              <w:t>Строение серого и белого вещества. Понятие о сегментарном аппарате.</w:t>
            </w:r>
          </w:p>
        </w:tc>
      </w:tr>
      <w:tr w:rsidR="00FF48DE" w:rsidRPr="008A5195" w14:paraId="614FECAF" w14:textId="77777777" w:rsidTr="0049047E">
        <w:tc>
          <w:tcPr>
            <w:tcW w:w="5000" w:type="pct"/>
            <w:shd w:val="clear" w:color="auto" w:fill="auto"/>
          </w:tcPr>
          <w:p w14:paraId="2CD26160" w14:textId="77777777" w:rsidR="00FF48DE" w:rsidRPr="00FF48DE" w:rsidRDefault="00FF48DE" w:rsidP="0049047E">
            <w:pPr>
              <w:pStyle w:val="Style2"/>
              <w:widowControl/>
              <w:spacing w:line="276" w:lineRule="auto"/>
              <w:ind w:left="355" w:hanging="355"/>
              <w:jc w:val="both"/>
              <w:rPr>
                <w:rStyle w:val="FontStyle11"/>
                <w:sz w:val="28"/>
                <w:szCs w:val="28"/>
              </w:rPr>
            </w:pPr>
            <w:r w:rsidRPr="00FF48DE">
              <w:rPr>
                <w:rStyle w:val="FontStyle11"/>
                <w:sz w:val="28"/>
                <w:szCs w:val="28"/>
              </w:rPr>
              <w:t>2.Физиологические свойства сердечной мышцы. Автоматия сердца.</w:t>
            </w:r>
          </w:p>
          <w:p w14:paraId="1DEE7D76" w14:textId="77777777" w:rsidR="00FF48DE" w:rsidRPr="00FF48DE" w:rsidRDefault="00FF48DE" w:rsidP="0049047E">
            <w:pPr>
              <w:pStyle w:val="Style2"/>
              <w:widowControl/>
              <w:spacing w:line="276" w:lineRule="auto"/>
              <w:ind w:left="355" w:hanging="355"/>
              <w:jc w:val="both"/>
              <w:rPr>
                <w:sz w:val="28"/>
                <w:szCs w:val="28"/>
              </w:rPr>
            </w:pPr>
            <w:r w:rsidRPr="00FF48DE">
              <w:rPr>
                <w:rStyle w:val="FontStyle11"/>
                <w:sz w:val="28"/>
                <w:szCs w:val="28"/>
              </w:rPr>
              <w:t>Повреждение проводящей системы сердца.  Клиническое значение.</w:t>
            </w:r>
          </w:p>
        </w:tc>
      </w:tr>
    </w:tbl>
    <w:p w14:paraId="32EB6593" w14:textId="45A36929" w:rsidR="00FF48DE" w:rsidRDefault="00FF48DE"/>
    <w:p w14:paraId="290634D2" w14:textId="6E25177B" w:rsidR="00FF48DE" w:rsidRDefault="00FF48DE"/>
    <w:p w14:paraId="2002B68F" w14:textId="23223C94" w:rsidR="00FF48DE" w:rsidRDefault="00FF48DE"/>
    <w:p w14:paraId="737ACF2E" w14:textId="496B1A9C" w:rsidR="00FF48DE" w:rsidRDefault="00FF48DE"/>
    <w:p w14:paraId="2CE8B91A" w14:textId="7711D988" w:rsidR="00FF48DE" w:rsidRDefault="00FF48DE"/>
    <w:p w14:paraId="02D3345D" w14:textId="102F8C68" w:rsidR="00FF48DE" w:rsidRDefault="00FF48DE"/>
    <w:p w14:paraId="0B2A1C58" w14:textId="698E1609" w:rsidR="006411A6" w:rsidRDefault="006411A6"/>
    <w:p w14:paraId="0AF04EB5" w14:textId="40083DC3" w:rsidR="006411A6" w:rsidRDefault="006411A6"/>
    <w:p w14:paraId="17362AAC" w14:textId="77777777" w:rsidR="006411A6" w:rsidRDefault="006411A6"/>
    <w:p w14:paraId="7D638BE5" w14:textId="77777777" w:rsidR="00A07B58" w:rsidRDefault="00A07B58" w:rsidP="00A07B58">
      <w:pPr>
        <w:spacing w:line="276" w:lineRule="auto"/>
        <w:jc w:val="right"/>
        <w:rPr>
          <w:bCs/>
          <w:sz w:val="28"/>
        </w:rPr>
      </w:pPr>
      <w:r>
        <w:rPr>
          <w:bCs/>
          <w:sz w:val="28"/>
        </w:rPr>
        <w:lastRenderedPageBreak/>
        <w:t>Приложение 1</w:t>
      </w:r>
    </w:p>
    <w:p w14:paraId="6EFABA36" w14:textId="77777777" w:rsidR="00A07B58" w:rsidRPr="006E055E" w:rsidRDefault="00A07B58" w:rsidP="00A07B58">
      <w:pPr>
        <w:spacing w:line="276" w:lineRule="auto"/>
        <w:jc w:val="right"/>
        <w:rPr>
          <w:bCs/>
          <w:sz w:val="28"/>
        </w:rPr>
      </w:pPr>
      <w:r w:rsidRPr="006E055E">
        <w:rPr>
          <w:bCs/>
          <w:sz w:val="28"/>
        </w:rPr>
        <w:t xml:space="preserve">к ООП по специальности </w:t>
      </w:r>
      <w:r w:rsidRPr="006E055E">
        <w:rPr>
          <w:bCs/>
          <w:sz w:val="28"/>
        </w:rPr>
        <w:br/>
        <w:t>3</w:t>
      </w:r>
      <w:r>
        <w:rPr>
          <w:bCs/>
          <w:sz w:val="28"/>
        </w:rPr>
        <w:t>1</w:t>
      </w:r>
      <w:r w:rsidRPr="006E055E">
        <w:rPr>
          <w:bCs/>
          <w:sz w:val="28"/>
        </w:rPr>
        <w:t xml:space="preserve">.02.01 </w:t>
      </w:r>
      <w:r>
        <w:rPr>
          <w:bCs/>
          <w:sz w:val="28"/>
        </w:rPr>
        <w:t>Лечебное</w:t>
      </w:r>
      <w:r w:rsidRPr="006E055E">
        <w:rPr>
          <w:bCs/>
          <w:sz w:val="28"/>
        </w:rPr>
        <w:t xml:space="preserve"> дело</w:t>
      </w:r>
    </w:p>
    <w:p w14:paraId="23C6AAB8" w14:textId="77777777" w:rsidR="00A07B58" w:rsidRPr="00EE1242" w:rsidRDefault="00A07B58" w:rsidP="00A07B58">
      <w:pPr>
        <w:spacing w:line="276" w:lineRule="auto"/>
        <w:jc w:val="center"/>
        <w:rPr>
          <w:b/>
          <w:i/>
        </w:rPr>
      </w:pPr>
    </w:p>
    <w:p w14:paraId="17902D7D" w14:textId="77777777" w:rsidR="00A07B58" w:rsidRPr="00EE1242" w:rsidRDefault="00A07B58" w:rsidP="00A07B58">
      <w:pPr>
        <w:spacing w:line="276" w:lineRule="auto"/>
        <w:jc w:val="center"/>
        <w:rPr>
          <w:b/>
          <w:i/>
        </w:rPr>
      </w:pPr>
    </w:p>
    <w:p w14:paraId="112DC352" w14:textId="77777777" w:rsidR="00A07B58" w:rsidRDefault="00A07B58" w:rsidP="00A07B58">
      <w:pPr>
        <w:spacing w:line="276" w:lineRule="auto"/>
        <w:jc w:val="center"/>
        <w:rPr>
          <w:b/>
          <w:i/>
        </w:rPr>
      </w:pPr>
    </w:p>
    <w:p w14:paraId="23AAC907" w14:textId="77777777" w:rsidR="00A07B58" w:rsidRDefault="00A07B58" w:rsidP="00A07B58">
      <w:pPr>
        <w:spacing w:line="276" w:lineRule="auto"/>
        <w:jc w:val="center"/>
        <w:rPr>
          <w:b/>
          <w:i/>
        </w:rPr>
      </w:pPr>
    </w:p>
    <w:p w14:paraId="69EED9C6" w14:textId="77777777" w:rsidR="00A07B58" w:rsidRDefault="00A07B58" w:rsidP="00A07B58">
      <w:pPr>
        <w:spacing w:line="276" w:lineRule="auto"/>
        <w:jc w:val="center"/>
        <w:rPr>
          <w:b/>
          <w:i/>
        </w:rPr>
      </w:pPr>
    </w:p>
    <w:p w14:paraId="0B255EAB" w14:textId="77777777" w:rsidR="00A07B58" w:rsidRDefault="00A07B58" w:rsidP="00A07B58">
      <w:pPr>
        <w:spacing w:line="276" w:lineRule="auto"/>
        <w:jc w:val="center"/>
        <w:rPr>
          <w:b/>
          <w:i/>
        </w:rPr>
      </w:pPr>
    </w:p>
    <w:p w14:paraId="33AD8284" w14:textId="77777777" w:rsidR="00A07B58" w:rsidRDefault="00A07B58" w:rsidP="00A07B58">
      <w:pPr>
        <w:spacing w:line="276" w:lineRule="auto"/>
        <w:jc w:val="center"/>
        <w:rPr>
          <w:b/>
          <w:i/>
        </w:rPr>
      </w:pPr>
    </w:p>
    <w:p w14:paraId="4D246BB8" w14:textId="77777777" w:rsidR="00A07B58" w:rsidRDefault="00A07B58" w:rsidP="00A07B58">
      <w:pPr>
        <w:spacing w:line="276" w:lineRule="auto"/>
        <w:rPr>
          <w:b/>
          <w:i/>
        </w:rPr>
      </w:pPr>
    </w:p>
    <w:p w14:paraId="09454099" w14:textId="77777777" w:rsidR="00A07B58" w:rsidRDefault="00A07B58" w:rsidP="00A07B58">
      <w:pPr>
        <w:spacing w:line="276" w:lineRule="auto"/>
        <w:jc w:val="center"/>
        <w:rPr>
          <w:b/>
          <w:i/>
        </w:rPr>
      </w:pPr>
    </w:p>
    <w:p w14:paraId="40CBDD63" w14:textId="77777777" w:rsidR="00A07B58" w:rsidRDefault="00A07B58" w:rsidP="00A07B58">
      <w:pPr>
        <w:spacing w:line="276" w:lineRule="auto"/>
        <w:jc w:val="center"/>
        <w:rPr>
          <w:b/>
          <w:i/>
        </w:rPr>
      </w:pPr>
    </w:p>
    <w:p w14:paraId="67F8F475" w14:textId="77777777" w:rsidR="00A07B58" w:rsidRPr="00EE1242" w:rsidRDefault="00A07B58" w:rsidP="00A07B58">
      <w:pPr>
        <w:spacing w:line="276" w:lineRule="auto"/>
        <w:jc w:val="center"/>
        <w:rPr>
          <w:b/>
          <w:i/>
        </w:rPr>
      </w:pPr>
    </w:p>
    <w:p w14:paraId="54C71002" w14:textId="77777777" w:rsidR="00A07B58" w:rsidRPr="00EE1242" w:rsidRDefault="00A07B58" w:rsidP="00A07B58">
      <w:pPr>
        <w:spacing w:line="276" w:lineRule="auto"/>
        <w:jc w:val="center"/>
        <w:rPr>
          <w:b/>
          <w:i/>
        </w:rPr>
      </w:pPr>
    </w:p>
    <w:p w14:paraId="73BDFEF4" w14:textId="77777777" w:rsidR="00A07B58" w:rsidRPr="006E055E" w:rsidRDefault="00A07B58" w:rsidP="00A07B58">
      <w:pPr>
        <w:spacing w:line="276" w:lineRule="auto"/>
        <w:jc w:val="center"/>
        <w:rPr>
          <w:b/>
          <w:sz w:val="28"/>
        </w:rPr>
      </w:pPr>
      <w:r w:rsidRPr="004D3512">
        <w:rPr>
          <w:b/>
          <w:sz w:val="28"/>
        </w:rPr>
        <w:t>ФОНД ОЦЕНОЧНЫХ СРЕДСТВ</w:t>
      </w:r>
      <w:r>
        <w:rPr>
          <w:b/>
          <w:sz w:val="28"/>
        </w:rPr>
        <w:t xml:space="preserve"> </w:t>
      </w:r>
      <w:r w:rsidRPr="006E055E">
        <w:rPr>
          <w:b/>
          <w:sz w:val="28"/>
        </w:rPr>
        <w:t>УЧЕБНОЙ ДИСЦИПЛИНЫ</w:t>
      </w:r>
    </w:p>
    <w:p w14:paraId="5AEADBDD" w14:textId="77777777" w:rsidR="00A07B58" w:rsidRPr="006E055E" w:rsidRDefault="00A07B58" w:rsidP="00A07B58">
      <w:pPr>
        <w:spacing w:line="276" w:lineRule="auto"/>
        <w:jc w:val="center"/>
        <w:rPr>
          <w:b/>
          <w:i/>
          <w:sz w:val="28"/>
          <w:u w:val="single"/>
        </w:rPr>
      </w:pPr>
    </w:p>
    <w:p w14:paraId="7F01859F" w14:textId="77777777" w:rsidR="00A07B58" w:rsidRPr="006E055E" w:rsidRDefault="00A07B58" w:rsidP="00A07B58">
      <w:pPr>
        <w:spacing w:line="276" w:lineRule="auto"/>
        <w:jc w:val="center"/>
        <w:rPr>
          <w:b/>
          <w:i/>
          <w:sz w:val="28"/>
        </w:rPr>
      </w:pPr>
      <w:r w:rsidRPr="006E055E">
        <w:rPr>
          <w:b/>
          <w:i/>
          <w:sz w:val="28"/>
        </w:rPr>
        <w:t xml:space="preserve">«ОСНОВЫ </w:t>
      </w:r>
      <w:r>
        <w:rPr>
          <w:b/>
          <w:i/>
          <w:sz w:val="28"/>
        </w:rPr>
        <w:t>ПАТОЛОГИИ</w:t>
      </w:r>
      <w:r w:rsidRPr="006E055E">
        <w:rPr>
          <w:b/>
          <w:i/>
          <w:sz w:val="28"/>
        </w:rPr>
        <w:t>»</w:t>
      </w:r>
    </w:p>
    <w:p w14:paraId="78702AE1" w14:textId="77777777" w:rsidR="00A07B58" w:rsidRPr="00EE1242" w:rsidRDefault="00A07B58" w:rsidP="00A07B58">
      <w:pPr>
        <w:spacing w:line="276" w:lineRule="auto"/>
        <w:jc w:val="center"/>
        <w:rPr>
          <w:b/>
          <w:i/>
        </w:rPr>
      </w:pPr>
    </w:p>
    <w:p w14:paraId="0229FF57" w14:textId="77777777" w:rsidR="00A07B58" w:rsidRPr="00EE1242" w:rsidRDefault="00A07B58" w:rsidP="00A07B58">
      <w:pPr>
        <w:spacing w:line="276" w:lineRule="auto"/>
        <w:rPr>
          <w:b/>
          <w:i/>
        </w:rPr>
      </w:pPr>
    </w:p>
    <w:p w14:paraId="20355AFD" w14:textId="77777777" w:rsidR="00A07B58" w:rsidRPr="00EE1242" w:rsidRDefault="00A07B58" w:rsidP="00A07B58">
      <w:pPr>
        <w:spacing w:line="276" w:lineRule="auto"/>
        <w:rPr>
          <w:b/>
          <w:i/>
        </w:rPr>
      </w:pPr>
    </w:p>
    <w:p w14:paraId="39F06019" w14:textId="77777777" w:rsidR="00A07B58" w:rsidRPr="00EE1242" w:rsidRDefault="00A07B58" w:rsidP="00A07B58">
      <w:pPr>
        <w:spacing w:line="276" w:lineRule="auto"/>
        <w:rPr>
          <w:b/>
          <w:i/>
        </w:rPr>
      </w:pPr>
    </w:p>
    <w:p w14:paraId="55A374CD" w14:textId="77777777" w:rsidR="00A07B58" w:rsidRPr="00EE1242" w:rsidRDefault="00A07B58" w:rsidP="00A07B58">
      <w:pPr>
        <w:spacing w:line="276" w:lineRule="auto"/>
        <w:rPr>
          <w:b/>
          <w:i/>
        </w:rPr>
      </w:pPr>
    </w:p>
    <w:p w14:paraId="7AC4AE84" w14:textId="77777777" w:rsidR="00A07B58" w:rsidRDefault="00A07B58" w:rsidP="00A07B58">
      <w:pPr>
        <w:spacing w:line="276" w:lineRule="auto"/>
        <w:rPr>
          <w:b/>
          <w:i/>
        </w:rPr>
      </w:pPr>
    </w:p>
    <w:p w14:paraId="6667FA2F" w14:textId="77777777" w:rsidR="00A07B58" w:rsidRDefault="00A07B58" w:rsidP="00A07B58">
      <w:pPr>
        <w:spacing w:line="276" w:lineRule="auto"/>
        <w:rPr>
          <w:b/>
          <w:i/>
        </w:rPr>
      </w:pPr>
    </w:p>
    <w:p w14:paraId="3DF5BD35" w14:textId="77777777" w:rsidR="00A07B58" w:rsidRDefault="00A07B58" w:rsidP="00A07B58">
      <w:pPr>
        <w:spacing w:line="276" w:lineRule="auto"/>
        <w:rPr>
          <w:b/>
          <w:i/>
        </w:rPr>
      </w:pPr>
    </w:p>
    <w:p w14:paraId="176875D2" w14:textId="77777777" w:rsidR="00A07B58" w:rsidRDefault="00A07B58" w:rsidP="00A07B58">
      <w:pPr>
        <w:spacing w:line="276" w:lineRule="auto"/>
        <w:rPr>
          <w:b/>
          <w:i/>
        </w:rPr>
      </w:pPr>
    </w:p>
    <w:p w14:paraId="1D7CAB6B" w14:textId="77777777" w:rsidR="00A07B58" w:rsidRDefault="00A07B58" w:rsidP="00A07B58">
      <w:pPr>
        <w:spacing w:line="276" w:lineRule="auto"/>
        <w:rPr>
          <w:b/>
          <w:i/>
        </w:rPr>
      </w:pPr>
    </w:p>
    <w:p w14:paraId="52C8EF34" w14:textId="77777777" w:rsidR="00A07B58" w:rsidRDefault="00A07B58" w:rsidP="00A07B58">
      <w:pPr>
        <w:spacing w:line="276" w:lineRule="auto"/>
        <w:rPr>
          <w:b/>
          <w:i/>
        </w:rPr>
      </w:pPr>
    </w:p>
    <w:p w14:paraId="018D74BD" w14:textId="77777777" w:rsidR="00A07B58" w:rsidRDefault="00A07B58" w:rsidP="00A07B58">
      <w:pPr>
        <w:spacing w:line="276" w:lineRule="auto"/>
        <w:rPr>
          <w:b/>
          <w:i/>
        </w:rPr>
      </w:pPr>
    </w:p>
    <w:p w14:paraId="2AC417C8" w14:textId="77777777" w:rsidR="00A07B58" w:rsidRDefault="00A07B58" w:rsidP="00A07B58">
      <w:pPr>
        <w:spacing w:line="276" w:lineRule="auto"/>
        <w:rPr>
          <w:b/>
          <w:i/>
        </w:rPr>
      </w:pPr>
    </w:p>
    <w:p w14:paraId="3FD11213" w14:textId="77777777" w:rsidR="00A07B58" w:rsidRDefault="00A07B58" w:rsidP="00A07B58">
      <w:pPr>
        <w:spacing w:line="276" w:lineRule="auto"/>
        <w:rPr>
          <w:b/>
          <w:i/>
        </w:rPr>
      </w:pPr>
    </w:p>
    <w:p w14:paraId="52AF2DA4" w14:textId="77777777" w:rsidR="00A07B58" w:rsidRDefault="00A07B58" w:rsidP="00A07B58">
      <w:pPr>
        <w:spacing w:line="276" w:lineRule="auto"/>
        <w:rPr>
          <w:b/>
          <w:i/>
        </w:rPr>
      </w:pPr>
    </w:p>
    <w:p w14:paraId="2576E0B8" w14:textId="77777777" w:rsidR="00A07B58" w:rsidRDefault="00A07B58" w:rsidP="00A07B58">
      <w:pPr>
        <w:spacing w:line="276" w:lineRule="auto"/>
        <w:rPr>
          <w:b/>
          <w:i/>
        </w:rPr>
      </w:pPr>
    </w:p>
    <w:p w14:paraId="5C97BB26" w14:textId="77777777" w:rsidR="00A07B58" w:rsidRDefault="00A07B58" w:rsidP="00A07B58">
      <w:pPr>
        <w:spacing w:line="276" w:lineRule="auto"/>
        <w:rPr>
          <w:b/>
          <w:i/>
        </w:rPr>
      </w:pPr>
    </w:p>
    <w:p w14:paraId="43F38582" w14:textId="77777777" w:rsidR="00A07B58" w:rsidRDefault="00A07B58" w:rsidP="00A07B58">
      <w:pPr>
        <w:spacing w:line="276" w:lineRule="auto"/>
        <w:rPr>
          <w:b/>
          <w:i/>
        </w:rPr>
      </w:pPr>
    </w:p>
    <w:p w14:paraId="7055AADC" w14:textId="77777777" w:rsidR="00A07B58" w:rsidRDefault="00A07B58" w:rsidP="00A07B58">
      <w:pPr>
        <w:spacing w:line="276" w:lineRule="auto"/>
        <w:rPr>
          <w:b/>
          <w:i/>
        </w:rPr>
      </w:pPr>
    </w:p>
    <w:p w14:paraId="2188A393" w14:textId="77777777" w:rsidR="00A07B58" w:rsidRDefault="00A07B58" w:rsidP="00A07B58">
      <w:pPr>
        <w:spacing w:line="276" w:lineRule="auto"/>
        <w:rPr>
          <w:b/>
          <w:i/>
        </w:rPr>
      </w:pPr>
    </w:p>
    <w:p w14:paraId="11F7F660" w14:textId="77777777" w:rsidR="00A07B58" w:rsidRDefault="00A07B58" w:rsidP="00A07B58">
      <w:pPr>
        <w:spacing w:line="276" w:lineRule="auto"/>
        <w:rPr>
          <w:b/>
          <w:i/>
        </w:rPr>
      </w:pPr>
    </w:p>
    <w:p w14:paraId="70B38EA6" w14:textId="77777777" w:rsidR="00A07B58" w:rsidRDefault="00A07B58" w:rsidP="00A07B58">
      <w:pPr>
        <w:spacing w:line="276" w:lineRule="auto"/>
        <w:rPr>
          <w:b/>
          <w:i/>
        </w:rPr>
      </w:pPr>
    </w:p>
    <w:p w14:paraId="337464FA" w14:textId="77777777" w:rsidR="00A07B58" w:rsidRDefault="00A07B58" w:rsidP="00A07B58">
      <w:pPr>
        <w:spacing w:line="276" w:lineRule="auto"/>
        <w:rPr>
          <w:b/>
          <w:i/>
        </w:rPr>
      </w:pPr>
    </w:p>
    <w:p w14:paraId="1352893D" w14:textId="77777777" w:rsidR="00A07B58" w:rsidRDefault="00A07B58" w:rsidP="00A07B58">
      <w:pPr>
        <w:spacing w:line="276" w:lineRule="auto"/>
        <w:rPr>
          <w:b/>
          <w:i/>
        </w:rPr>
      </w:pPr>
    </w:p>
    <w:p w14:paraId="6067A866" w14:textId="7EF852FC" w:rsidR="00A07B58" w:rsidRPr="00EE1242" w:rsidRDefault="00A07B58" w:rsidP="00A07B58">
      <w:pPr>
        <w:spacing w:line="276" w:lineRule="auto"/>
        <w:jc w:val="center"/>
        <w:rPr>
          <w:b/>
          <w:i/>
          <w:vertAlign w:val="superscript"/>
        </w:rPr>
      </w:pPr>
      <w:r w:rsidRPr="00EE1242">
        <w:rPr>
          <w:b/>
          <w:bCs/>
          <w:i/>
        </w:rPr>
        <w:br w:type="page"/>
      </w:r>
    </w:p>
    <w:p w14:paraId="03B43696" w14:textId="77777777" w:rsidR="00A07B58" w:rsidRPr="007A50D2" w:rsidRDefault="00A07B58" w:rsidP="00A07B58">
      <w:pPr>
        <w:tabs>
          <w:tab w:val="left" w:pos="3944"/>
        </w:tabs>
        <w:spacing w:line="276" w:lineRule="auto"/>
        <w:jc w:val="center"/>
        <w:rPr>
          <w:rFonts w:eastAsia="Calibri"/>
          <w:b/>
          <w:sz w:val="28"/>
        </w:rPr>
      </w:pPr>
      <w:r w:rsidRPr="007A50D2">
        <w:rPr>
          <w:rFonts w:eastAsia="Calibri"/>
          <w:b/>
          <w:sz w:val="28"/>
        </w:rPr>
        <w:lastRenderedPageBreak/>
        <w:t xml:space="preserve">Содержание </w:t>
      </w:r>
    </w:p>
    <w:p w14:paraId="339ED0B1" w14:textId="77777777" w:rsidR="00A07B58" w:rsidRPr="00ED2700" w:rsidRDefault="00A07B58" w:rsidP="00A07B58">
      <w:pPr>
        <w:tabs>
          <w:tab w:val="left" w:pos="3944"/>
        </w:tabs>
        <w:spacing w:line="276" w:lineRule="auto"/>
        <w:rPr>
          <w:rFonts w:eastAsia="Calibri"/>
        </w:rPr>
      </w:pPr>
    </w:p>
    <w:tbl>
      <w:tblPr>
        <w:tblW w:w="0" w:type="auto"/>
        <w:tblLook w:val="04A0" w:firstRow="1" w:lastRow="0" w:firstColumn="1" w:lastColumn="0" w:noHBand="0" w:noVBand="1"/>
      </w:tblPr>
      <w:tblGrid>
        <w:gridCol w:w="665"/>
        <w:gridCol w:w="7884"/>
        <w:gridCol w:w="806"/>
      </w:tblGrid>
      <w:tr w:rsidR="00A07B58" w:rsidRPr="00C13267" w14:paraId="059E9C6B" w14:textId="77777777" w:rsidTr="0049047E">
        <w:tc>
          <w:tcPr>
            <w:tcW w:w="665" w:type="dxa"/>
            <w:shd w:val="clear" w:color="auto" w:fill="auto"/>
          </w:tcPr>
          <w:p w14:paraId="6EB8D29E" w14:textId="77777777" w:rsidR="00A07B58" w:rsidRPr="00C13267" w:rsidRDefault="00A07B58" w:rsidP="0049047E">
            <w:pPr>
              <w:tabs>
                <w:tab w:val="left" w:pos="3944"/>
              </w:tabs>
              <w:spacing w:line="276" w:lineRule="auto"/>
              <w:rPr>
                <w:rFonts w:eastAsia="Calibri"/>
                <w:sz w:val="28"/>
                <w:szCs w:val="28"/>
              </w:rPr>
            </w:pPr>
            <w:r w:rsidRPr="00C13267">
              <w:rPr>
                <w:rFonts w:eastAsia="Calibri"/>
                <w:sz w:val="28"/>
                <w:szCs w:val="28"/>
              </w:rPr>
              <w:t>1</w:t>
            </w:r>
          </w:p>
        </w:tc>
        <w:tc>
          <w:tcPr>
            <w:tcW w:w="7884" w:type="dxa"/>
            <w:shd w:val="clear" w:color="auto" w:fill="auto"/>
          </w:tcPr>
          <w:p w14:paraId="4374D9B4" w14:textId="77777777" w:rsidR="00A07B58" w:rsidRPr="00C13267" w:rsidRDefault="00A07B58" w:rsidP="0049047E">
            <w:pPr>
              <w:tabs>
                <w:tab w:val="left" w:pos="3944"/>
              </w:tabs>
              <w:spacing w:line="276" w:lineRule="auto"/>
              <w:rPr>
                <w:rFonts w:eastAsia="Calibri"/>
                <w:sz w:val="28"/>
                <w:szCs w:val="28"/>
              </w:rPr>
            </w:pPr>
            <w:r w:rsidRPr="00C13267">
              <w:rPr>
                <w:bCs/>
                <w:sz w:val="28"/>
                <w:szCs w:val="28"/>
              </w:rPr>
              <w:t xml:space="preserve">Цели и задачи </w:t>
            </w:r>
            <w:r>
              <w:rPr>
                <w:bCs/>
                <w:sz w:val="28"/>
                <w:szCs w:val="28"/>
              </w:rPr>
              <w:t xml:space="preserve">учебной </w:t>
            </w:r>
            <w:r w:rsidRPr="00C13267">
              <w:rPr>
                <w:bCs/>
                <w:sz w:val="28"/>
                <w:szCs w:val="28"/>
              </w:rPr>
              <w:t xml:space="preserve">дисциплины – требования к результатам освоения </w:t>
            </w:r>
            <w:r>
              <w:rPr>
                <w:bCs/>
                <w:sz w:val="28"/>
                <w:szCs w:val="28"/>
              </w:rPr>
              <w:t xml:space="preserve">учебной </w:t>
            </w:r>
            <w:r w:rsidRPr="00C13267">
              <w:rPr>
                <w:bCs/>
                <w:sz w:val="28"/>
                <w:szCs w:val="28"/>
              </w:rPr>
              <w:t>дисциплины</w:t>
            </w:r>
          </w:p>
        </w:tc>
        <w:tc>
          <w:tcPr>
            <w:tcW w:w="806" w:type="dxa"/>
            <w:shd w:val="clear" w:color="auto" w:fill="auto"/>
          </w:tcPr>
          <w:p w14:paraId="74D0B437" w14:textId="77777777" w:rsidR="00A07B58" w:rsidRPr="00C13267" w:rsidRDefault="00A07B58" w:rsidP="0049047E">
            <w:pPr>
              <w:tabs>
                <w:tab w:val="left" w:pos="3944"/>
              </w:tabs>
              <w:spacing w:line="276" w:lineRule="auto"/>
              <w:rPr>
                <w:rFonts w:eastAsia="Calibri"/>
                <w:sz w:val="28"/>
                <w:szCs w:val="28"/>
              </w:rPr>
            </w:pPr>
            <w:r w:rsidRPr="00C13267">
              <w:rPr>
                <w:rFonts w:eastAsia="Calibri"/>
                <w:sz w:val="28"/>
                <w:szCs w:val="28"/>
              </w:rPr>
              <w:t>4</w:t>
            </w:r>
          </w:p>
        </w:tc>
      </w:tr>
      <w:tr w:rsidR="00A07B58" w:rsidRPr="00C13267" w14:paraId="57AF7910" w14:textId="77777777" w:rsidTr="0049047E">
        <w:tc>
          <w:tcPr>
            <w:tcW w:w="665" w:type="dxa"/>
            <w:shd w:val="clear" w:color="auto" w:fill="auto"/>
          </w:tcPr>
          <w:p w14:paraId="30E360DB" w14:textId="77777777" w:rsidR="00A07B58" w:rsidRPr="00C13267" w:rsidRDefault="00A07B58" w:rsidP="0049047E">
            <w:pPr>
              <w:tabs>
                <w:tab w:val="left" w:pos="3944"/>
              </w:tabs>
              <w:spacing w:line="276" w:lineRule="auto"/>
              <w:rPr>
                <w:rFonts w:eastAsia="Calibri"/>
                <w:sz w:val="28"/>
                <w:szCs w:val="28"/>
              </w:rPr>
            </w:pPr>
            <w:r w:rsidRPr="00C13267">
              <w:rPr>
                <w:rFonts w:eastAsia="Calibri"/>
                <w:sz w:val="28"/>
                <w:szCs w:val="28"/>
              </w:rPr>
              <w:t>2</w:t>
            </w:r>
          </w:p>
        </w:tc>
        <w:tc>
          <w:tcPr>
            <w:tcW w:w="7884" w:type="dxa"/>
            <w:shd w:val="clear" w:color="auto" w:fill="auto"/>
          </w:tcPr>
          <w:p w14:paraId="1E077CF0" w14:textId="77777777" w:rsidR="00A07B58" w:rsidRPr="00C13267" w:rsidRDefault="00A07B58" w:rsidP="0049047E">
            <w:pPr>
              <w:tabs>
                <w:tab w:val="left" w:pos="3944"/>
              </w:tabs>
              <w:spacing w:line="276" w:lineRule="auto"/>
              <w:rPr>
                <w:rFonts w:eastAsia="Calibri"/>
                <w:sz w:val="28"/>
                <w:szCs w:val="28"/>
              </w:rPr>
            </w:pPr>
            <w:r w:rsidRPr="00C13267">
              <w:rPr>
                <w:bCs/>
                <w:sz w:val="28"/>
                <w:szCs w:val="28"/>
              </w:rPr>
              <w:t>Паспорт фонда оценочных средств</w:t>
            </w:r>
          </w:p>
        </w:tc>
        <w:tc>
          <w:tcPr>
            <w:tcW w:w="806" w:type="dxa"/>
            <w:shd w:val="clear" w:color="auto" w:fill="auto"/>
          </w:tcPr>
          <w:p w14:paraId="2050D2B0" w14:textId="77777777" w:rsidR="00A07B58" w:rsidRPr="00C13267" w:rsidRDefault="00A07B58" w:rsidP="0049047E">
            <w:pPr>
              <w:tabs>
                <w:tab w:val="left" w:pos="3944"/>
              </w:tabs>
              <w:spacing w:line="276" w:lineRule="auto"/>
              <w:rPr>
                <w:rFonts w:eastAsia="Calibri"/>
                <w:sz w:val="28"/>
                <w:szCs w:val="28"/>
              </w:rPr>
            </w:pPr>
            <w:r>
              <w:rPr>
                <w:rFonts w:eastAsia="Calibri"/>
                <w:sz w:val="28"/>
                <w:szCs w:val="28"/>
              </w:rPr>
              <w:t>6</w:t>
            </w:r>
          </w:p>
        </w:tc>
      </w:tr>
      <w:tr w:rsidR="00A07B58" w:rsidRPr="00C13267" w14:paraId="252BBE67" w14:textId="77777777" w:rsidTr="0049047E">
        <w:tc>
          <w:tcPr>
            <w:tcW w:w="665" w:type="dxa"/>
            <w:shd w:val="clear" w:color="auto" w:fill="auto"/>
          </w:tcPr>
          <w:p w14:paraId="01C42D76" w14:textId="77777777" w:rsidR="00A07B58" w:rsidRPr="00C13267" w:rsidRDefault="00A07B58" w:rsidP="0049047E">
            <w:pPr>
              <w:tabs>
                <w:tab w:val="left" w:pos="3944"/>
              </w:tabs>
              <w:spacing w:line="276" w:lineRule="auto"/>
              <w:rPr>
                <w:rFonts w:eastAsia="Calibri"/>
                <w:sz w:val="28"/>
                <w:szCs w:val="28"/>
              </w:rPr>
            </w:pPr>
            <w:r w:rsidRPr="00C13267">
              <w:rPr>
                <w:rFonts w:eastAsia="Calibri"/>
                <w:sz w:val="28"/>
                <w:szCs w:val="28"/>
              </w:rPr>
              <w:t>3</w:t>
            </w:r>
          </w:p>
        </w:tc>
        <w:tc>
          <w:tcPr>
            <w:tcW w:w="7884" w:type="dxa"/>
            <w:shd w:val="clear" w:color="auto" w:fill="auto"/>
          </w:tcPr>
          <w:p w14:paraId="5E10C8C1" w14:textId="77777777" w:rsidR="00A07B58" w:rsidRPr="00C13267" w:rsidRDefault="00A07B58" w:rsidP="0049047E">
            <w:pPr>
              <w:tabs>
                <w:tab w:val="left" w:pos="3944"/>
              </w:tabs>
              <w:spacing w:line="276" w:lineRule="auto"/>
              <w:rPr>
                <w:rFonts w:eastAsia="Calibri"/>
                <w:sz w:val="28"/>
                <w:szCs w:val="28"/>
              </w:rPr>
            </w:pPr>
            <w:r w:rsidRPr="00C13267">
              <w:rPr>
                <w:bCs/>
                <w:sz w:val="28"/>
                <w:szCs w:val="28"/>
              </w:rPr>
              <w:t>Комплект фонда оценочных средств</w:t>
            </w:r>
          </w:p>
        </w:tc>
        <w:tc>
          <w:tcPr>
            <w:tcW w:w="806" w:type="dxa"/>
            <w:shd w:val="clear" w:color="auto" w:fill="auto"/>
          </w:tcPr>
          <w:p w14:paraId="44F2797E" w14:textId="77777777" w:rsidR="00A07B58" w:rsidRPr="00C13267" w:rsidRDefault="00A07B58" w:rsidP="0049047E">
            <w:pPr>
              <w:tabs>
                <w:tab w:val="left" w:pos="3944"/>
              </w:tabs>
              <w:spacing w:line="276" w:lineRule="auto"/>
              <w:rPr>
                <w:rFonts w:eastAsia="Calibri"/>
                <w:sz w:val="28"/>
                <w:szCs w:val="28"/>
              </w:rPr>
            </w:pPr>
            <w:r>
              <w:rPr>
                <w:rFonts w:eastAsia="Calibri"/>
                <w:sz w:val="28"/>
                <w:szCs w:val="28"/>
              </w:rPr>
              <w:t>14</w:t>
            </w:r>
          </w:p>
        </w:tc>
      </w:tr>
    </w:tbl>
    <w:p w14:paraId="1A3430EA" w14:textId="77777777" w:rsidR="00A07B58" w:rsidRDefault="00A07B58" w:rsidP="00A07B58">
      <w:pPr>
        <w:spacing w:line="276" w:lineRule="auto"/>
        <w:jc w:val="center"/>
        <w:rPr>
          <w:sz w:val="28"/>
        </w:rPr>
      </w:pPr>
    </w:p>
    <w:p w14:paraId="5F453D06" w14:textId="77777777" w:rsidR="00A07B58" w:rsidRDefault="00A07B58" w:rsidP="00A07B58">
      <w:pPr>
        <w:spacing w:line="276" w:lineRule="auto"/>
        <w:jc w:val="center"/>
        <w:rPr>
          <w:sz w:val="28"/>
        </w:rPr>
      </w:pPr>
    </w:p>
    <w:p w14:paraId="7E42FBF9" w14:textId="77777777" w:rsidR="00A07B58" w:rsidRDefault="00A07B58" w:rsidP="00A07B58">
      <w:pPr>
        <w:spacing w:line="276" w:lineRule="auto"/>
        <w:jc w:val="center"/>
        <w:rPr>
          <w:sz w:val="28"/>
        </w:rPr>
      </w:pPr>
    </w:p>
    <w:p w14:paraId="6AC975C4" w14:textId="77777777" w:rsidR="00A07B58" w:rsidRDefault="00A07B58" w:rsidP="00A07B58">
      <w:pPr>
        <w:spacing w:line="276" w:lineRule="auto"/>
        <w:jc w:val="center"/>
        <w:rPr>
          <w:sz w:val="28"/>
        </w:rPr>
      </w:pPr>
    </w:p>
    <w:p w14:paraId="4DB7D936" w14:textId="77777777" w:rsidR="00A07B58" w:rsidRDefault="00A07B58" w:rsidP="00A07B58">
      <w:pPr>
        <w:spacing w:line="276" w:lineRule="auto"/>
        <w:jc w:val="center"/>
        <w:rPr>
          <w:sz w:val="28"/>
        </w:rPr>
      </w:pPr>
    </w:p>
    <w:p w14:paraId="2114D3F2" w14:textId="77777777" w:rsidR="00A07B58" w:rsidRDefault="00A07B58" w:rsidP="00A07B58">
      <w:pPr>
        <w:spacing w:line="276" w:lineRule="auto"/>
        <w:jc w:val="center"/>
        <w:rPr>
          <w:sz w:val="28"/>
        </w:rPr>
      </w:pPr>
    </w:p>
    <w:p w14:paraId="3713B0E6" w14:textId="77777777" w:rsidR="00A07B58" w:rsidRDefault="00A07B58" w:rsidP="00A07B58">
      <w:pPr>
        <w:spacing w:line="276" w:lineRule="auto"/>
        <w:jc w:val="center"/>
        <w:rPr>
          <w:sz w:val="28"/>
        </w:rPr>
      </w:pPr>
    </w:p>
    <w:p w14:paraId="0976340F" w14:textId="77777777" w:rsidR="00A07B58" w:rsidRDefault="00A07B58" w:rsidP="00A07B58">
      <w:pPr>
        <w:spacing w:line="276" w:lineRule="auto"/>
        <w:jc w:val="center"/>
        <w:rPr>
          <w:sz w:val="28"/>
        </w:rPr>
      </w:pPr>
    </w:p>
    <w:p w14:paraId="16B7E863" w14:textId="77777777" w:rsidR="00A07B58" w:rsidRDefault="00A07B58" w:rsidP="00A07B58">
      <w:pPr>
        <w:spacing w:line="276" w:lineRule="auto"/>
        <w:jc w:val="center"/>
        <w:rPr>
          <w:sz w:val="28"/>
        </w:rPr>
      </w:pPr>
    </w:p>
    <w:p w14:paraId="285AD5A3" w14:textId="77777777" w:rsidR="00A07B58" w:rsidRDefault="00A07B58" w:rsidP="00A07B58">
      <w:pPr>
        <w:spacing w:line="276" w:lineRule="auto"/>
        <w:jc w:val="center"/>
        <w:rPr>
          <w:sz w:val="28"/>
        </w:rPr>
      </w:pPr>
    </w:p>
    <w:p w14:paraId="3FC2A67B" w14:textId="77777777" w:rsidR="00A07B58" w:rsidRDefault="00A07B58" w:rsidP="00A07B58">
      <w:pPr>
        <w:spacing w:line="276" w:lineRule="auto"/>
        <w:jc w:val="center"/>
        <w:rPr>
          <w:sz w:val="28"/>
        </w:rPr>
      </w:pPr>
    </w:p>
    <w:p w14:paraId="2979957A" w14:textId="77777777" w:rsidR="00A07B58" w:rsidRDefault="00A07B58" w:rsidP="00A07B58">
      <w:pPr>
        <w:spacing w:line="276" w:lineRule="auto"/>
        <w:jc w:val="center"/>
        <w:rPr>
          <w:sz w:val="28"/>
        </w:rPr>
      </w:pPr>
    </w:p>
    <w:p w14:paraId="3868262A" w14:textId="77777777" w:rsidR="00A07B58" w:rsidRDefault="00A07B58" w:rsidP="00A07B58">
      <w:pPr>
        <w:spacing w:line="276" w:lineRule="auto"/>
        <w:jc w:val="center"/>
        <w:rPr>
          <w:sz w:val="28"/>
        </w:rPr>
      </w:pPr>
    </w:p>
    <w:p w14:paraId="0E8CDF9E" w14:textId="77777777" w:rsidR="00A07B58" w:rsidRDefault="00A07B58" w:rsidP="00A07B58">
      <w:pPr>
        <w:spacing w:line="276" w:lineRule="auto"/>
        <w:jc w:val="center"/>
        <w:rPr>
          <w:sz w:val="28"/>
        </w:rPr>
      </w:pPr>
    </w:p>
    <w:p w14:paraId="4D6B7961" w14:textId="77777777" w:rsidR="00A07B58" w:rsidRDefault="00A07B58" w:rsidP="00A07B58">
      <w:pPr>
        <w:spacing w:line="276" w:lineRule="auto"/>
        <w:jc w:val="center"/>
        <w:rPr>
          <w:sz w:val="28"/>
        </w:rPr>
      </w:pPr>
    </w:p>
    <w:p w14:paraId="2F1C54EF" w14:textId="77777777" w:rsidR="00A07B58" w:rsidRDefault="00A07B58" w:rsidP="00A07B58">
      <w:pPr>
        <w:spacing w:line="276" w:lineRule="auto"/>
        <w:jc w:val="center"/>
        <w:rPr>
          <w:sz w:val="28"/>
        </w:rPr>
      </w:pPr>
    </w:p>
    <w:p w14:paraId="6CF30E5E" w14:textId="77777777" w:rsidR="00A07B58" w:rsidRDefault="00A07B58" w:rsidP="00A07B58">
      <w:pPr>
        <w:spacing w:line="276" w:lineRule="auto"/>
        <w:jc w:val="center"/>
        <w:rPr>
          <w:sz w:val="28"/>
        </w:rPr>
      </w:pPr>
    </w:p>
    <w:p w14:paraId="437B192B" w14:textId="77777777" w:rsidR="00A07B58" w:rsidRDefault="00A07B58" w:rsidP="00A07B58">
      <w:pPr>
        <w:spacing w:line="276" w:lineRule="auto"/>
        <w:jc w:val="center"/>
        <w:rPr>
          <w:sz w:val="28"/>
        </w:rPr>
      </w:pPr>
    </w:p>
    <w:p w14:paraId="64816B8C" w14:textId="77777777" w:rsidR="00A07B58" w:rsidRDefault="00A07B58" w:rsidP="00A07B58">
      <w:pPr>
        <w:spacing w:line="276" w:lineRule="auto"/>
        <w:jc w:val="center"/>
        <w:rPr>
          <w:sz w:val="28"/>
        </w:rPr>
      </w:pPr>
    </w:p>
    <w:p w14:paraId="5407CD66" w14:textId="77777777" w:rsidR="00A07B58" w:rsidRDefault="00A07B58" w:rsidP="00A07B58">
      <w:pPr>
        <w:spacing w:line="276" w:lineRule="auto"/>
        <w:jc w:val="center"/>
        <w:rPr>
          <w:sz w:val="28"/>
        </w:rPr>
      </w:pPr>
    </w:p>
    <w:p w14:paraId="4A5F9F57" w14:textId="77777777" w:rsidR="00A07B58" w:rsidRDefault="00A07B58" w:rsidP="00A07B58">
      <w:pPr>
        <w:spacing w:line="276" w:lineRule="auto"/>
        <w:jc w:val="center"/>
        <w:rPr>
          <w:sz w:val="28"/>
        </w:rPr>
      </w:pPr>
    </w:p>
    <w:p w14:paraId="5170ABEA" w14:textId="77777777" w:rsidR="00A07B58" w:rsidRDefault="00A07B58" w:rsidP="00A07B58">
      <w:pPr>
        <w:spacing w:line="276" w:lineRule="auto"/>
        <w:jc w:val="center"/>
        <w:rPr>
          <w:sz w:val="28"/>
        </w:rPr>
      </w:pPr>
    </w:p>
    <w:p w14:paraId="6A800BA5" w14:textId="77777777" w:rsidR="00A07B58" w:rsidRDefault="00A07B58" w:rsidP="00A07B58">
      <w:pPr>
        <w:spacing w:line="276" w:lineRule="auto"/>
        <w:jc w:val="center"/>
        <w:rPr>
          <w:sz w:val="28"/>
        </w:rPr>
      </w:pPr>
    </w:p>
    <w:p w14:paraId="4D4B9866" w14:textId="77777777" w:rsidR="00A07B58" w:rsidRDefault="00A07B58" w:rsidP="00A07B58">
      <w:pPr>
        <w:spacing w:line="276" w:lineRule="auto"/>
        <w:jc w:val="center"/>
        <w:rPr>
          <w:sz w:val="28"/>
        </w:rPr>
      </w:pPr>
    </w:p>
    <w:p w14:paraId="68226AA0" w14:textId="77777777" w:rsidR="00A07B58" w:rsidRDefault="00A07B58" w:rsidP="00A07B58">
      <w:pPr>
        <w:spacing w:line="276" w:lineRule="auto"/>
        <w:jc w:val="center"/>
        <w:rPr>
          <w:sz w:val="28"/>
        </w:rPr>
      </w:pPr>
    </w:p>
    <w:p w14:paraId="0B6179B5" w14:textId="77777777" w:rsidR="00A07B58" w:rsidRDefault="00A07B58" w:rsidP="00A07B58">
      <w:pPr>
        <w:spacing w:line="276" w:lineRule="auto"/>
        <w:jc w:val="center"/>
        <w:rPr>
          <w:sz w:val="28"/>
        </w:rPr>
      </w:pPr>
    </w:p>
    <w:p w14:paraId="3586D8B7" w14:textId="77777777" w:rsidR="00A07B58" w:rsidRDefault="00A07B58" w:rsidP="00A07B58">
      <w:pPr>
        <w:spacing w:line="276" w:lineRule="auto"/>
        <w:jc w:val="center"/>
        <w:rPr>
          <w:sz w:val="28"/>
        </w:rPr>
      </w:pPr>
    </w:p>
    <w:p w14:paraId="1134B4A8" w14:textId="77777777" w:rsidR="00A07B58" w:rsidRDefault="00A07B58" w:rsidP="00A07B58">
      <w:pPr>
        <w:spacing w:line="276" w:lineRule="auto"/>
        <w:jc w:val="center"/>
        <w:rPr>
          <w:sz w:val="28"/>
        </w:rPr>
      </w:pPr>
    </w:p>
    <w:p w14:paraId="2E035225" w14:textId="77777777" w:rsidR="00A07B58" w:rsidRDefault="00A07B58" w:rsidP="00A07B58">
      <w:pPr>
        <w:spacing w:line="276" w:lineRule="auto"/>
        <w:jc w:val="center"/>
        <w:rPr>
          <w:sz w:val="28"/>
        </w:rPr>
      </w:pPr>
    </w:p>
    <w:p w14:paraId="5073295C" w14:textId="77777777" w:rsidR="00A07B58" w:rsidRDefault="00A07B58" w:rsidP="00A07B58">
      <w:pPr>
        <w:spacing w:line="276" w:lineRule="auto"/>
        <w:jc w:val="center"/>
        <w:rPr>
          <w:sz w:val="28"/>
        </w:rPr>
      </w:pPr>
    </w:p>
    <w:p w14:paraId="6D06990B" w14:textId="77777777" w:rsidR="00A07B58" w:rsidRDefault="00A07B58" w:rsidP="00A07B58">
      <w:pPr>
        <w:spacing w:line="276" w:lineRule="auto"/>
        <w:jc w:val="center"/>
        <w:rPr>
          <w:sz w:val="28"/>
        </w:rPr>
      </w:pPr>
    </w:p>
    <w:p w14:paraId="312A270B" w14:textId="77777777" w:rsidR="00A07B58" w:rsidRDefault="00A07B58" w:rsidP="00A07B58">
      <w:pPr>
        <w:spacing w:line="276" w:lineRule="auto"/>
        <w:jc w:val="center"/>
        <w:rPr>
          <w:sz w:val="28"/>
        </w:rPr>
      </w:pPr>
    </w:p>
    <w:p w14:paraId="3928A823" w14:textId="77777777" w:rsidR="00A07B58" w:rsidRDefault="00A07B58" w:rsidP="00A07B58">
      <w:pPr>
        <w:spacing w:line="276" w:lineRule="auto"/>
        <w:jc w:val="center"/>
        <w:rPr>
          <w:sz w:val="28"/>
        </w:rPr>
      </w:pPr>
    </w:p>
    <w:p w14:paraId="67C72A11" w14:textId="77777777" w:rsidR="00A07B58" w:rsidRDefault="00A07B58" w:rsidP="00A07B58">
      <w:pPr>
        <w:spacing w:line="276" w:lineRule="auto"/>
        <w:jc w:val="center"/>
        <w:rPr>
          <w:sz w:val="28"/>
        </w:rPr>
      </w:pPr>
    </w:p>
    <w:p w14:paraId="5EA5C8D5" w14:textId="77777777" w:rsidR="00A07B58" w:rsidRPr="00043B2B" w:rsidRDefault="00A07B58" w:rsidP="00A07B58">
      <w:pPr>
        <w:spacing w:line="276" w:lineRule="auto"/>
        <w:jc w:val="center"/>
        <w:rPr>
          <w:b/>
          <w:bCs/>
          <w:caps/>
          <w:sz w:val="28"/>
          <w:szCs w:val="28"/>
        </w:rPr>
      </w:pPr>
      <w:r w:rsidRPr="00043B2B">
        <w:rPr>
          <w:b/>
          <w:caps/>
          <w:sz w:val="28"/>
        </w:rPr>
        <w:t>1.</w:t>
      </w:r>
      <w:r w:rsidRPr="00043B2B">
        <w:rPr>
          <w:caps/>
          <w:sz w:val="28"/>
        </w:rPr>
        <w:t xml:space="preserve"> </w:t>
      </w:r>
      <w:r w:rsidRPr="00043B2B">
        <w:rPr>
          <w:b/>
          <w:bCs/>
          <w:caps/>
          <w:sz w:val="28"/>
          <w:szCs w:val="28"/>
        </w:rPr>
        <w:t xml:space="preserve">Цели </w:t>
      </w:r>
      <w:hyperlink r:id="rId10" w:anchor="YANDEX_46" w:history="1"/>
      <w:r w:rsidRPr="00043B2B">
        <w:rPr>
          <w:b/>
          <w:bCs/>
          <w:caps/>
          <w:sz w:val="28"/>
          <w:szCs w:val="28"/>
        </w:rPr>
        <w:t> и </w:t>
      </w:r>
      <w:hyperlink r:id="rId11" w:anchor="YANDEX_48" w:history="1"/>
      <w:r w:rsidRPr="00043B2B">
        <w:rPr>
          <w:b/>
          <w:bCs/>
          <w:caps/>
          <w:sz w:val="28"/>
          <w:szCs w:val="28"/>
        </w:rPr>
        <w:t xml:space="preserve"> задачи учебной дисциплины - требования к результатам освоения учебной дисциплины</w:t>
      </w:r>
    </w:p>
    <w:p w14:paraId="19167A7C" w14:textId="77777777" w:rsidR="00A07B58" w:rsidRPr="00501445" w:rsidRDefault="00A07B58" w:rsidP="00A07B58">
      <w:pPr>
        <w:spacing w:line="276" w:lineRule="auto"/>
        <w:ind w:firstLine="708"/>
        <w:jc w:val="both"/>
        <w:rPr>
          <w:color w:val="181818"/>
          <w:sz w:val="28"/>
          <w:szCs w:val="28"/>
          <w:shd w:val="clear" w:color="auto" w:fill="FFFFFF"/>
        </w:rPr>
      </w:pPr>
      <w:r>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30420E">
        <w:rPr>
          <w:i/>
          <w:color w:val="181818"/>
          <w:sz w:val="28"/>
          <w:szCs w:val="28"/>
          <w:shd w:val="clear" w:color="auto" w:fill="FFFFFF"/>
        </w:rPr>
        <w:t>с целью</w:t>
      </w:r>
      <w:r>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w:t>
      </w:r>
      <w:r w:rsidRPr="00501445">
        <w:rPr>
          <w:color w:val="181818"/>
          <w:sz w:val="28"/>
          <w:szCs w:val="28"/>
          <w:shd w:val="clear" w:color="auto" w:fill="FFFFFF"/>
        </w:rPr>
        <w:t xml:space="preserve">ФОС </w:t>
      </w:r>
      <w:r>
        <w:rPr>
          <w:color w:val="181818"/>
          <w:sz w:val="28"/>
          <w:szCs w:val="28"/>
          <w:shd w:val="clear" w:color="auto" w:fill="FFFFFF"/>
        </w:rPr>
        <w:t xml:space="preserve">учебной дисциплины </w:t>
      </w:r>
      <w:r w:rsidRPr="00501445">
        <w:rPr>
          <w:color w:val="181818"/>
          <w:sz w:val="28"/>
          <w:szCs w:val="28"/>
          <w:shd w:val="clear" w:color="auto" w:fill="FFFFFF"/>
        </w:rPr>
        <w:t xml:space="preserve">«Основы </w:t>
      </w:r>
      <w:r>
        <w:rPr>
          <w:color w:val="181818"/>
          <w:sz w:val="28"/>
          <w:szCs w:val="28"/>
          <w:shd w:val="clear" w:color="auto" w:fill="FFFFFF"/>
        </w:rPr>
        <w:t>патологии</w:t>
      </w:r>
      <w:r w:rsidRPr="00501445">
        <w:rPr>
          <w:color w:val="181818"/>
          <w:sz w:val="28"/>
          <w:szCs w:val="28"/>
          <w:shd w:val="clear" w:color="auto" w:fill="FFFFFF"/>
        </w:rPr>
        <w:t>».</w:t>
      </w:r>
    </w:p>
    <w:p w14:paraId="0E659821" w14:textId="77777777" w:rsidR="00A07B58" w:rsidRPr="0030420E" w:rsidRDefault="00A07B58" w:rsidP="00A07B58">
      <w:pPr>
        <w:spacing w:line="276" w:lineRule="auto"/>
        <w:ind w:firstLine="708"/>
        <w:jc w:val="both"/>
        <w:rPr>
          <w:i/>
          <w:sz w:val="28"/>
        </w:rPr>
      </w:pPr>
      <w:r w:rsidRPr="0030420E">
        <w:rPr>
          <w:i/>
          <w:sz w:val="28"/>
        </w:rPr>
        <w:t xml:space="preserve">Задачи ФОС по дисциплине: </w:t>
      </w:r>
    </w:p>
    <w:p w14:paraId="6A89DC7D" w14:textId="77777777" w:rsidR="00A07B58" w:rsidRPr="008F04F9" w:rsidRDefault="00A07B58" w:rsidP="00A07B58">
      <w:pPr>
        <w:spacing w:line="276" w:lineRule="auto"/>
        <w:ind w:firstLine="708"/>
        <w:jc w:val="both"/>
        <w:rPr>
          <w:sz w:val="28"/>
        </w:rPr>
      </w:pPr>
      <w:r w:rsidRPr="00AB73D2">
        <w:rPr>
          <w:sz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45DC9195" w14:textId="77777777" w:rsidR="00A07B58" w:rsidRPr="00AB73D2" w:rsidRDefault="00A07B58" w:rsidP="00A07B58">
      <w:pPr>
        <w:autoSpaceDE w:val="0"/>
        <w:autoSpaceDN w:val="0"/>
        <w:adjustRightInd w:val="0"/>
        <w:spacing w:line="276" w:lineRule="auto"/>
        <w:ind w:firstLine="700"/>
        <w:jc w:val="both"/>
        <w:rPr>
          <w:color w:val="000000"/>
          <w:sz w:val="28"/>
        </w:rPr>
      </w:pPr>
      <w:r w:rsidRPr="00AB73D2">
        <w:rPr>
          <w:color w:val="000000"/>
          <w:sz w:val="28"/>
        </w:rPr>
        <w:t xml:space="preserve">- оценка </w:t>
      </w:r>
      <w:proofErr w:type="gramStart"/>
      <w:r>
        <w:rPr>
          <w:color w:val="000000"/>
          <w:sz w:val="28"/>
        </w:rPr>
        <w:t>достижений</w:t>
      </w:r>
      <w:proofErr w:type="gramEnd"/>
      <w:r w:rsidRPr="00AB73D2">
        <w:rPr>
          <w:color w:val="000000"/>
          <w:sz w:val="28"/>
        </w:rPr>
        <w:t xml:space="preserve">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14:paraId="39C9E9BB" w14:textId="77777777" w:rsidR="00A07B58" w:rsidRPr="00AB73D2" w:rsidRDefault="00A07B58" w:rsidP="00A07B58">
      <w:pPr>
        <w:autoSpaceDE w:val="0"/>
        <w:autoSpaceDN w:val="0"/>
        <w:adjustRightInd w:val="0"/>
        <w:spacing w:line="276" w:lineRule="auto"/>
        <w:ind w:firstLine="700"/>
        <w:jc w:val="both"/>
        <w:rPr>
          <w:sz w:val="28"/>
        </w:rPr>
      </w:pPr>
      <w:r w:rsidRPr="00AB73D2">
        <w:rPr>
          <w:color w:val="000000"/>
          <w:sz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1218744B" w14:textId="77777777" w:rsidR="00A07B58" w:rsidRPr="007A50D2"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u w:val="single"/>
        </w:rPr>
      </w:pPr>
      <w:r w:rsidRPr="007A50D2">
        <w:rPr>
          <w:i/>
          <w:sz w:val="28"/>
          <w:szCs w:val="28"/>
        </w:rPr>
        <w:t>В результате освоения учебной дисциплины обучающийся должен уметь:</w:t>
      </w:r>
    </w:p>
    <w:p w14:paraId="4F320E0D" w14:textId="77777777" w:rsidR="00A07B58" w:rsidRPr="0017640F" w:rsidRDefault="00A07B58" w:rsidP="00A07B58">
      <w:pPr>
        <w:suppressAutoHyphens/>
        <w:ind w:firstLine="5"/>
        <w:jc w:val="both"/>
        <w:rPr>
          <w:sz w:val="28"/>
          <w:szCs w:val="28"/>
        </w:rPr>
      </w:pPr>
      <w:r>
        <w:rPr>
          <w:sz w:val="28"/>
          <w:szCs w:val="28"/>
        </w:rPr>
        <w:t xml:space="preserve">- </w:t>
      </w:r>
      <w:r w:rsidRPr="0017640F">
        <w:rPr>
          <w:sz w:val="28"/>
          <w:szCs w:val="28"/>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4E51FA63" w14:textId="77777777" w:rsidR="00A07B58" w:rsidRPr="0017640F" w:rsidRDefault="00A07B58" w:rsidP="00A07B58">
      <w:pPr>
        <w:suppressAutoHyphens/>
        <w:ind w:firstLine="5"/>
        <w:jc w:val="both"/>
        <w:rPr>
          <w:sz w:val="28"/>
          <w:szCs w:val="28"/>
        </w:rPr>
      </w:pPr>
      <w:r>
        <w:rPr>
          <w:sz w:val="28"/>
          <w:szCs w:val="28"/>
        </w:rPr>
        <w:t xml:space="preserve">- </w:t>
      </w:r>
      <w:r w:rsidRPr="0017640F">
        <w:rPr>
          <w:sz w:val="28"/>
          <w:szCs w:val="28"/>
        </w:rPr>
        <w:t>определять этапы решения задачи; выявлять и эффективно искать информацию, необходимую для решения задачи и/или проблемы;</w:t>
      </w:r>
    </w:p>
    <w:p w14:paraId="39FF96DC" w14:textId="77777777" w:rsidR="00A07B58" w:rsidRPr="0017640F" w:rsidRDefault="00A07B58" w:rsidP="00A07B58">
      <w:pPr>
        <w:suppressAutoHyphens/>
        <w:ind w:firstLine="5"/>
        <w:jc w:val="both"/>
        <w:rPr>
          <w:sz w:val="28"/>
          <w:szCs w:val="28"/>
        </w:rPr>
      </w:pPr>
      <w:r>
        <w:rPr>
          <w:sz w:val="28"/>
          <w:szCs w:val="28"/>
        </w:rPr>
        <w:t xml:space="preserve">- </w:t>
      </w:r>
      <w:r w:rsidRPr="0017640F">
        <w:rPr>
          <w:sz w:val="28"/>
          <w:szCs w:val="28"/>
        </w:rPr>
        <w:t>составлять план действия; определять необходимые ресурсы;</w:t>
      </w:r>
    </w:p>
    <w:p w14:paraId="1D4B492B" w14:textId="77777777" w:rsidR="00A07B58" w:rsidRPr="0017640F" w:rsidRDefault="00A07B58" w:rsidP="00A07B58">
      <w:pPr>
        <w:suppressAutoHyphens/>
        <w:ind w:firstLine="5"/>
        <w:jc w:val="both"/>
        <w:rPr>
          <w:sz w:val="28"/>
          <w:szCs w:val="28"/>
        </w:rPr>
      </w:pPr>
      <w:r>
        <w:rPr>
          <w:sz w:val="28"/>
          <w:szCs w:val="28"/>
        </w:rPr>
        <w:t>-</w:t>
      </w:r>
      <w:r w:rsidRPr="0017640F">
        <w:rPr>
          <w:sz w:val="28"/>
          <w:szCs w:val="28"/>
        </w:rPr>
        <w:t xml:space="preserve">владеть актуальными методами работы в профессиональной и смежных сферах; </w:t>
      </w:r>
    </w:p>
    <w:p w14:paraId="6C42C8E4" w14:textId="77777777" w:rsidR="00A07B58" w:rsidRPr="0017640F" w:rsidRDefault="00A07B58" w:rsidP="00A07B58">
      <w:pPr>
        <w:suppressAutoHyphens/>
        <w:ind w:firstLine="5"/>
        <w:jc w:val="both"/>
        <w:rPr>
          <w:sz w:val="28"/>
          <w:szCs w:val="28"/>
        </w:rPr>
      </w:pPr>
      <w:r>
        <w:rPr>
          <w:sz w:val="28"/>
          <w:szCs w:val="28"/>
        </w:rPr>
        <w:t>-</w:t>
      </w:r>
      <w:r w:rsidRPr="0017640F">
        <w:rPr>
          <w:sz w:val="28"/>
          <w:szCs w:val="28"/>
        </w:rPr>
        <w:t>реализовывать составленный план; оценивать результат и последствия своих действий (самостоятельно или с помощью наставника)</w:t>
      </w:r>
    </w:p>
    <w:p w14:paraId="5921BD9A" w14:textId="77777777" w:rsidR="00A07B58" w:rsidRPr="0017640F" w:rsidRDefault="00A07B58" w:rsidP="00A07B58">
      <w:pPr>
        <w:suppressAutoHyphens/>
        <w:ind w:firstLine="5"/>
        <w:jc w:val="both"/>
        <w:rPr>
          <w:sz w:val="28"/>
          <w:szCs w:val="28"/>
        </w:rPr>
      </w:pPr>
      <w:r w:rsidRPr="0017640F">
        <w:rPr>
          <w:sz w:val="28"/>
          <w:szCs w:val="28"/>
        </w:rPr>
        <w:t xml:space="preserve">определять задачи для поиска информации; </w:t>
      </w:r>
    </w:p>
    <w:p w14:paraId="7E7390A3" w14:textId="77777777" w:rsidR="00A07B58" w:rsidRPr="0017640F" w:rsidRDefault="00A07B58" w:rsidP="00A07B58">
      <w:pPr>
        <w:suppressAutoHyphens/>
        <w:ind w:firstLine="5"/>
        <w:jc w:val="both"/>
        <w:rPr>
          <w:sz w:val="28"/>
          <w:szCs w:val="28"/>
        </w:rPr>
      </w:pPr>
      <w:r>
        <w:rPr>
          <w:sz w:val="28"/>
          <w:szCs w:val="28"/>
        </w:rPr>
        <w:t>-</w:t>
      </w:r>
      <w:r w:rsidRPr="0017640F">
        <w:rPr>
          <w:sz w:val="28"/>
          <w:szCs w:val="28"/>
        </w:rPr>
        <w:t xml:space="preserve">определять необходимые источники информации; </w:t>
      </w:r>
    </w:p>
    <w:p w14:paraId="3280B94C" w14:textId="77777777" w:rsidR="00A07B58" w:rsidRPr="0017640F" w:rsidRDefault="00A07B58" w:rsidP="00A07B58">
      <w:pPr>
        <w:suppressAutoHyphens/>
        <w:ind w:firstLine="5"/>
        <w:jc w:val="both"/>
        <w:rPr>
          <w:sz w:val="28"/>
          <w:szCs w:val="28"/>
        </w:rPr>
      </w:pPr>
      <w:r>
        <w:rPr>
          <w:sz w:val="28"/>
          <w:szCs w:val="28"/>
        </w:rPr>
        <w:t>-</w:t>
      </w:r>
      <w:r w:rsidRPr="0017640F">
        <w:rPr>
          <w:sz w:val="28"/>
          <w:szCs w:val="28"/>
        </w:rPr>
        <w:t xml:space="preserve">планировать процесс поиска; структурировать получаемую информацию; </w:t>
      </w:r>
    </w:p>
    <w:p w14:paraId="0F516AA9" w14:textId="77777777" w:rsidR="00A07B58" w:rsidRPr="0017640F" w:rsidRDefault="00A07B58" w:rsidP="00A07B58">
      <w:pPr>
        <w:suppressAutoHyphens/>
        <w:ind w:firstLine="5"/>
        <w:jc w:val="both"/>
        <w:rPr>
          <w:sz w:val="28"/>
          <w:szCs w:val="28"/>
        </w:rPr>
      </w:pPr>
      <w:r>
        <w:rPr>
          <w:sz w:val="28"/>
          <w:szCs w:val="28"/>
        </w:rPr>
        <w:t>-</w:t>
      </w:r>
      <w:r w:rsidRPr="0017640F">
        <w:rPr>
          <w:sz w:val="28"/>
          <w:szCs w:val="28"/>
        </w:rPr>
        <w:t xml:space="preserve">выделять наиболее значимое в перечне информации; </w:t>
      </w:r>
    </w:p>
    <w:p w14:paraId="417584E6" w14:textId="77777777" w:rsidR="00A07B58" w:rsidRPr="0017640F" w:rsidRDefault="00A07B58" w:rsidP="00A07B58">
      <w:pPr>
        <w:suppressAutoHyphens/>
        <w:ind w:firstLine="5"/>
        <w:jc w:val="both"/>
        <w:rPr>
          <w:sz w:val="28"/>
          <w:szCs w:val="28"/>
        </w:rPr>
      </w:pPr>
      <w:r>
        <w:rPr>
          <w:sz w:val="28"/>
          <w:szCs w:val="28"/>
        </w:rPr>
        <w:t>-</w:t>
      </w:r>
      <w:r w:rsidRPr="0017640F">
        <w:rPr>
          <w:sz w:val="28"/>
          <w:szCs w:val="28"/>
        </w:rPr>
        <w:t>оценивать практическую значимость результатов поиска и оформлять их;</w:t>
      </w:r>
    </w:p>
    <w:p w14:paraId="54784B89" w14:textId="77777777" w:rsidR="00A07B58" w:rsidRDefault="00A07B58" w:rsidP="00A07B58">
      <w:pPr>
        <w:suppressAutoHyphens/>
        <w:ind w:firstLine="5"/>
        <w:jc w:val="both"/>
        <w:rPr>
          <w:sz w:val="28"/>
          <w:szCs w:val="28"/>
        </w:rPr>
      </w:pPr>
      <w:r>
        <w:rPr>
          <w:sz w:val="28"/>
          <w:szCs w:val="28"/>
        </w:rPr>
        <w:t>-</w:t>
      </w:r>
      <w:r w:rsidRPr="0017640F">
        <w:rPr>
          <w:sz w:val="28"/>
          <w:szCs w:val="28"/>
        </w:rPr>
        <w:t xml:space="preserve">применять средства информационных технологий для решения профессиональных задач; </w:t>
      </w:r>
    </w:p>
    <w:p w14:paraId="25F6BAC3" w14:textId="77777777" w:rsidR="00A07B58" w:rsidRDefault="00A07B58" w:rsidP="00A07B58">
      <w:pPr>
        <w:suppressAutoHyphens/>
        <w:ind w:firstLine="5"/>
        <w:jc w:val="both"/>
        <w:rPr>
          <w:sz w:val="28"/>
          <w:szCs w:val="28"/>
        </w:rPr>
      </w:pPr>
      <w:r>
        <w:rPr>
          <w:sz w:val="28"/>
          <w:szCs w:val="28"/>
        </w:rPr>
        <w:t>-</w:t>
      </w:r>
      <w:r w:rsidRPr="0017640F">
        <w:rPr>
          <w:sz w:val="28"/>
          <w:szCs w:val="28"/>
        </w:rPr>
        <w:t xml:space="preserve">использовать современное программное обеспечение; </w:t>
      </w:r>
    </w:p>
    <w:p w14:paraId="05678536" w14:textId="77777777" w:rsidR="00A07B58" w:rsidRPr="0017640F" w:rsidRDefault="00A07B58" w:rsidP="00A07B58">
      <w:pPr>
        <w:suppressAutoHyphens/>
        <w:ind w:firstLine="5"/>
        <w:jc w:val="both"/>
        <w:rPr>
          <w:sz w:val="28"/>
          <w:szCs w:val="28"/>
        </w:rPr>
      </w:pPr>
      <w:r>
        <w:rPr>
          <w:sz w:val="28"/>
          <w:szCs w:val="28"/>
        </w:rPr>
        <w:t>-</w:t>
      </w:r>
      <w:r w:rsidRPr="0017640F">
        <w:rPr>
          <w:sz w:val="28"/>
          <w:szCs w:val="28"/>
        </w:rPr>
        <w:t>использовать различные цифровые средства для решения профессиональных задач;</w:t>
      </w:r>
    </w:p>
    <w:p w14:paraId="6F6E2F32" w14:textId="77777777" w:rsidR="00A07B58" w:rsidRPr="0017640F" w:rsidRDefault="00A07B58" w:rsidP="00A07B58">
      <w:pPr>
        <w:suppressAutoHyphens/>
        <w:ind w:firstLine="5"/>
        <w:jc w:val="both"/>
        <w:rPr>
          <w:sz w:val="28"/>
          <w:szCs w:val="28"/>
        </w:rPr>
      </w:pPr>
      <w:r>
        <w:rPr>
          <w:sz w:val="28"/>
          <w:szCs w:val="28"/>
        </w:rPr>
        <w:t>-</w:t>
      </w:r>
      <w:r w:rsidRPr="0017640F">
        <w:rPr>
          <w:sz w:val="28"/>
          <w:szCs w:val="28"/>
        </w:rPr>
        <w:t xml:space="preserve">выявлять, интерпретировать и анализировать жалобы пациентов интерпретировать и анализировать результаты физикального обследования с учетом возрастных особенностей и заболевания: </w:t>
      </w:r>
    </w:p>
    <w:p w14:paraId="71159569" w14:textId="77777777" w:rsidR="00A07B58" w:rsidRPr="0017640F" w:rsidRDefault="00A07B58" w:rsidP="00A07B58">
      <w:pPr>
        <w:suppressAutoHyphens/>
        <w:ind w:firstLine="5"/>
        <w:jc w:val="both"/>
        <w:rPr>
          <w:sz w:val="28"/>
          <w:szCs w:val="28"/>
        </w:rPr>
      </w:pPr>
      <w:r>
        <w:rPr>
          <w:sz w:val="28"/>
          <w:szCs w:val="28"/>
        </w:rPr>
        <w:lastRenderedPageBreak/>
        <w:t xml:space="preserve">- </w:t>
      </w:r>
      <w:r w:rsidRPr="0017640F">
        <w:rPr>
          <w:sz w:val="28"/>
          <w:szCs w:val="28"/>
        </w:rPr>
        <w:t>определять факторы риска хронических неинфекционных заболеваний на основании диагностических критериев</w:t>
      </w:r>
      <w:r>
        <w:rPr>
          <w:sz w:val="28"/>
          <w:szCs w:val="28"/>
        </w:rPr>
        <w:t xml:space="preserve"> </w:t>
      </w:r>
      <w:r w:rsidRPr="0017640F">
        <w:rPr>
          <w:sz w:val="28"/>
          <w:szCs w:val="28"/>
        </w:rPr>
        <w:t>выявлять лиц, имеющих факторы риска развития инфекционных и неинфекционных заболеваний</w:t>
      </w:r>
      <w:r>
        <w:rPr>
          <w:sz w:val="28"/>
          <w:szCs w:val="28"/>
        </w:rPr>
        <w:t xml:space="preserve"> </w:t>
      </w:r>
      <w:r w:rsidRPr="0017640F">
        <w:rPr>
          <w:sz w:val="28"/>
          <w:szCs w:val="28"/>
        </w:rPr>
        <w:t>проводить опрос (анкетирование), направленный на выявление хронических неинфекционных заболеваний, факторов риска их развития</w:t>
      </w:r>
      <w:r>
        <w:rPr>
          <w:sz w:val="28"/>
          <w:szCs w:val="28"/>
        </w:rPr>
        <w:t xml:space="preserve"> </w:t>
      </w:r>
      <w:r w:rsidRPr="0017640F">
        <w:rPr>
          <w:sz w:val="28"/>
          <w:szCs w:val="28"/>
        </w:rPr>
        <w:t>распознавать состояния, представляющие угрозу жизни</w:t>
      </w:r>
      <w:r>
        <w:rPr>
          <w:sz w:val="28"/>
          <w:szCs w:val="28"/>
        </w:rPr>
        <w:t xml:space="preserve"> </w:t>
      </w:r>
      <w:r w:rsidRPr="0017640F">
        <w:rPr>
          <w:sz w:val="28"/>
          <w:szCs w:val="28"/>
        </w:rPr>
        <w:t>соблюдать и пропагандировать правила здорового и безопасного образа жизни</w:t>
      </w:r>
      <w:r>
        <w:rPr>
          <w:sz w:val="28"/>
          <w:szCs w:val="28"/>
        </w:rPr>
        <w:t>;</w:t>
      </w:r>
    </w:p>
    <w:p w14:paraId="6411CDE9" w14:textId="77777777" w:rsidR="00A07B58" w:rsidRPr="0017640F" w:rsidRDefault="00A07B58" w:rsidP="00A07B58">
      <w:pPr>
        <w:suppressAutoHyphens/>
        <w:ind w:firstLine="5"/>
        <w:jc w:val="both"/>
        <w:rPr>
          <w:sz w:val="28"/>
          <w:szCs w:val="28"/>
        </w:rPr>
      </w:pPr>
      <w:r>
        <w:rPr>
          <w:sz w:val="28"/>
          <w:szCs w:val="28"/>
        </w:rPr>
        <w:t xml:space="preserve">- </w:t>
      </w:r>
      <w:r w:rsidRPr="0017640F">
        <w:rPr>
          <w:sz w:val="28"/>
          <w:szCs w:val="28"/>
        </w:rPr>
        <w:t>соблюдать врачебную тайну, принципы медицинской этики в работе с пациентами, их законными представителями и коллегами</w:t>
      </w:r>
      <w:r>
        <w:rPr>
          <w:sz w:val="28"/>
          <w:szCs w:val="28"/>
        </w:rPr>
        <w:t>;</w:t>
      </w:r>
    </w:p>
    <w:p w14:paraId="1A154BB9" w14:textId="77777777" w:rsidR="00A07B58" w:rsidRPr="0017640F" w:rsidRDefault="00A07B58" w:rsidP="00A07B58">
      <w:pPr>
        <w:suppressAutoHyphens/>
        <w:ind w:firstLine="5"/>
        <w:jc w:val="both"/>
        <w:rPr>
          <w:sz w:val="28"/>
          <w:szCs w:val="28"/>
        </w:rPr>
      </w:pPr>
      <w:r>
        <w:rPr>
          <w:sz w:val="28"/>
          <w:szCs w:val="28"/>
        </w:rPr>
        <w:t>-</w:t>
      </w:r>
      <w:r w:rsidRPr="0017640F">
        <w:rPr>
          <w:sz w:val="28"/>
          <w:szCs w:val="28"/>
        </w:rPr>
        <w:t>демонстрировать высокую исполнительскую дисциплину при работе с медицинской документацией</w:t>
      </w:r>
    </w:p>
    <w:p w14:paraId="3E06B726" w14:textId="77777777" w:rsidR="00A07B58"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17640F">
        <w:rPr>
          <w:sz w:val="28"/>
          <w:szCs w:val="28"/>
        </w:rPr>
        <w:t>демонстрировать аккуратность, внимательность при работе с пациентами</w:t>
      </w:r>
    </w:p>
    <w:p w14:paraId="22ACF676" w14:textId="77777777" w:rsidR="00A07B58" w:rsidRPr="007A50D2"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sidRPr="007A50D2">
        <w:rPr>
          <w:i/>
          <w:sz w:val="28"/>
          <w:szCs w:val="28"/>
        </w:rPr>
        <w:t>В результате освоения учебной дисциплины обучающийся должен знать:</w:t>
      </w:r>
    </w:p>
    <w:p w14:paraId="6077D58C" w14:textId="77777777" w:rsidR="00A07B58" w:rsidRDefault="00A07B58" w:rsidP="00A07B58">
      <w:pPr>
        <w:suppressAutoHyphens/>
        <w:ind w:left="34"/>
        <w:jc w:val="both"/>
        <w:rPr>
          <w:bCs/>
          <w:sz w:val="28"/>
          <w:szCs w:val="28"/>
        </w:rPr>
      </w:pPr>
      <w:r>
        <w:rPr>
          <w:iCs/>
          <w:sz w:val="28"/>
          <w:szCs w:val="28"/>
        </w:rPr>
        <w:t xml:space="preserve">- </w:t>
      </w:r>
      <w:r w:rsidRPr="0017640F">
        <w:rPr>
          <w:iCs/>
          <w:sz w:val="28"/>
          <w:szCs w:val="28"/>
        </w:rPr>
        <w:t>а</w:t>
      </w:r>
      <w:r w:rsidRPr="0017640F">
        <w:rPr>
          <w:bCs/>
          <w:sz w:val="28"/>
          <w:szCs w:val="28"/>
        </w:rPr>
        <w:t xml:space="preserve">ктуальный профессиональный и социальный контекст, в котором приходится работать и жить; </w:t>
      </w:r>
    </w:p>
    <w:p w14:paraId="70483D0A" w14:textId="77777777" w:rsidR="00A07B58" w:rsidRPr="0017640F" w:rsidRDefault="00A07B58" w:rsidP="00A07B58">
      <w:pPr>
        <w:suppressAutoHyphens/>
        <w:ind w:left="34"/>
        <w:jc w:val="both"/>
        <w:rPr>
          <w:bCs/>
          <w:sz w:val="28"/>
          <w:szCs w:val="28"/>
        </w:rPr>
      </w:pPr>
      <w:r>
        <w:rPr>
          <w:bCs/>
          <w:sz w:val="28"/>
          <w:szCs w:val="28"/>
        </w:rPr>
        <w:t xml:space="preserve">- </w:t>
      </w:r>
      <w:r w:rsidRPr="0017640F">
        <w:rPr>
          <w:bCs/>
          <w:sz w:val="28"/>
          <w:szCs w:val="28"/>
        </w:rPr>
        <w:t>основные источники информации и ресурсы для решения задач и проблем в профессиональном и/или социальном контексте;</w:t>
      </w:r>
    </w:p>
    <w:p w14:paraId="1E5A9907" w14:textId="77777777" w:rsidR="00A07B58" w:rsidRDefault="00A07B58" w:rsidP="00A07B58">
      <w:pPr>
        <w:suppressAutoHyphens/>
        <w:ind w:left="34"/>
        <w:jc w:val="both"/>
        <w:rPr>
          <w:bCs/>
          <w:sz w:val="28"/>
          <w:szCs w:val="28"/>
        </w:rPr>
      </w:pPr>
      <w:r>
        <w:rPr>
          <w:bCs/>
          <w:sz w:val="28"/>
          <w:szCs w:val="28"/>
        </w:rPr>
        <w:t xml:space="preserve">- </w:t>
      </w:r>
      <w:r w:rsidRPr="0017640F">
        <w:rPr>
          <w:bCs/>
          <w:sz w:val="28"/>
          <w:szCs w:val="28"/>
        </w:rPr>
        <w:t xml:space="preserve">алгоритмы выполнения работ в профессиональной и смежных областях; методы работы в профессиональной и смежных сферах; </w:t>
      </w:r>
    </w:p>
    <w:p w14:paraId="14AD66B4" w14:textId="77777777" w:rsidR="00A07B58" w:rsidRPr="0017640F" w:rsidRDefault="00A07B58" w:rsidP="00A07B58">
      <w:pPr>
        <w:suppressAutoHyphens/>
        <w:ind w:left="34"/>
        <w:jc w:val="both"/>
        <w:rPr>
          <w:sz w:val="28"/>
          <w:szCs w:val="28"/>
        </w:rPr>
      </w:pPr>
      <w:r>
        <w:rPr>
          <w:bCs/>
          <w:sz w:val="28"/>
          <w:szCs w:val="28"/>
        </w:rPr>
        <w:t xml:space="preserve">- </w:t>
      </w:r>
      <w:r w:rsidRPr="0017640F">
        <w:rPr>
          <w:bCs/>
          <w:sz w:val="28"/>
          <w:szCs w:val="28"/>
        </w:rPr>
        <w:t>структуру плана для решения задач; порядок оценки результатов решения задач профессиональной деятельности</w:t>
      </w:r>
      <w:r>
        <w:rPr>
          <w:sz w:val="28"/>
          <w:szCs w:val="28"/>
        </w:rPr>
        <w:t xml:space="preserve"> </w:t>
      </w:r>
      <w:r w:rsidRPr="0017640F">
        <w:rPr>
          <w:iCs/>
          <w:sz w:val="28"/>
          <w:szCs w:val="28"/>
        </w:rPr>
        <w:t>международная статистическая классификация болезней и проблем, связанных со здоровьем</w:t>
      </w:r>
      <w:r>
        <w:rPr>
          <w:sz w:val="28"/>
          <w:szCs w:val="28"/>
        </w:rPr>
        <w:t xml:space="preserve"> </w:t>
      </w:r>
      <w:r w:rsidRPr="0017640F">
        <w:rPr>
          <w:iCs/>
          <w:sz w:val="28"/>
          <w:szCs w:val="28"/>
        </w:rPr>
        <w:t>особенности регуляции функциональных систем организма человека при патологических процессах</w:t>
      </w:r>
      <w:r>
        <w:rPr>
          <w:iCs/>
          <w:sz w:val="28"/>
          <w:szCs w:val="28"/>
        </w:rPr>
        <w:t>;</w:t>
      </w:r>
    </w:p>
    <w:p w14:paraId="5B49D3F7" w14:textId="77777777" w:rsidR="00A07B58" w:rsidRPr="0017640F" w:rsidRDefault="00A07B58" w:rsidP="00A07B58">
      <w:pPr>
        <w:suppressAutoHyphens/>
        <w:ind w:left="34"/>
        <w:jc w:val="both"/>
        <w:rPr>
          <w:iCs/>
          <w:sz w:val="28"/>
          <w:szCs w:val="28"/>
        </w:rPr>
      </w:pPr>
      <w:r>
        <w:rPr>
          <w:iCs/>
          <w:sz w:val="28"/>
          <w:szCs w:val="28"/>
        </w:rPr>
        <w:t xml:space="preserve">- </w:t>
      </w:r>
      <w:r w:rsidRPr="0017640F">
        <w:rPr>
          <w:iCs/>
          <w:sz w:val="28"/>
          <w:szCs w:val="28"/>
        </w:rPr>
        <w:t>этиология, патогенез, особенности течения, осложнения и исходы наиболее распространенных острых и хронических заболеваний и (или) состояний</w:t>
      </w:r>
      <w:r>
        <w:rPr>
          <w:iCs/>
          <w:sz w:val="28"/>
          <w:szCs w:val="28"/>
        </w:rPr>
        <w:t xml:space="preserve"> </w:t>
      </w:r>
      <w:r w:rsidRPr="0017640F">
        <w:rPr>
          <w:iCs/>
          <w:sz w:val="28"/>
          <w:szCs w:val="28"/>
        </w:rPr>
        <w:t>цели наблюдения пациентов с высоким риском развития или наличием заболеваний с учетом возрастных особенностей</w:t>
      </w:r>
      <w:r>
        <w:rPr>
          <w:iCs/>
          <w:sz w:val="28"/>
          <w:szCs w:val="28"/>
        </w:rPr>
        <w:t>;</w:t>
      </w:r>
    </w:p>
    <w:p w14:paraId="3A559CFF" w14:textId="77777777" w:rsidR="00A07B58" w:rsidRPr="0017640F" w:rsidRDefault="00A07B58" w:rsidP="00A07B58">
      <w:pPr>
        <w:suppressAutoHyphens/>
        <w:ind w:left="34"/>
        <w:jc w:val="both"/>
        <w:rPr>
          <w:iCs/>
          <w:sz w:val="28"/>
          <w:szCs w:val="28"/>
        </w:rPr>
      </w:pPr>
      <w:r>
        <w:rPr>
          <w:iCs/>
          <w:sz w:val="28"/>
          <w:szCs w:val="28"/>
        </w:rPr>
        <w:t xml:space="preserve">- </w:t>
      </w:r>
      <w:r w:rsidRPr="0017640F">
        <w:rPr>
          <w:iCs/>
          <w:sz w:val="28"/>
          <w:szCs w:val="28"/>
        </w:rPr>
        <w:t xml:space="preserve">номенклатура информационных источников, применяемых в профессиональной деятельности; приемы структурирования информации; </w:t>
      </w:r>
    </w:p>
    <w:p w14:paraId="0174BC8E" w14:textId="77777777" w:rsidR="00A07B58" w:rsidRPr="0017640F" w:rsidRDefault="00A07B58" w:rsidP="00A07B58">
      <w:pPr>
        <w:suppressAutoHyphens/>
        <w:ind w:left="34"/>
        <w:jc w:val="both"/>
        <w:rPr>
          <w:iCs/>
          <w:sz w:val="28"/>
          <w:szCs w:val="28"/>
        </w:rPr>
      </w:pPr>
      <w:r w:rsidRPr="0017640F">
        <w:rPr>
          <w:iCs/>
          <w:sz w:val="28"/>
          <w:szCs w:val="28"/>
        </w:rPr>
        <w:t xml:space="preserve">формат оформления результатов поиска информации, современные средства и устройства информатизации; </w:t>
      </w:r>
    </w:p>
    <w:p w14:paraId="767245DC" w14:textId="77777777" w:rsidR="00A07B58" w:rsidRPr="0017640F" w:rsidRDefault="00A07B58" w:rsidP="00A07B58">
      <w:pPr>
        <w:suppressAutoHyphens/>
        <w:ind w:left="34"/>
        <w:jc w:val="both"/>
        <w:rPr>
          <w:iCs/>
          <w:sz w:val="28"/>
          <w:szCs w:val="28"/>
        </w:rPr>
      </w:pPr>
      <w:r>
        <w:rPr>
          <w:iCs/>
          <w:sz w:val="28"/>
          <w:szCs w:val="28"/>
        </w:rPr>
        <w:t xml:space="preserve">- </w:t>
      </w:r>
      <w:r w:rsidRPr="0017640F">
        <w:rPr>
          <w:iCs/>
          <w:sz w:val="28"/>
          <w:szCs w:val="28"/>
        </w:rPr>
        <w:t>порядок их применения и программное обеспечение в профессиональной деятельности в том числе с использованием цифровых средств;</w:t>
      </w:r>
    </w:p>
    <w:p w14:paraId="18EF048F" w14:textId="77777777" w:rsidR="00A07B58" w:rsidRPr="0017640F" w:rsidRDefault="00A07B58" w:rsidP="00A07B58">
      <w:pPr>
        <w:suppressAutoHyphens/>
        <w:ind w:left="34"/>
        <w:jc w:val="both"/>
        <w:rPr>
          <w:iCs/>
          <w:sz w:val="28"/>
          <w:szCs w:val="28"/>
        </w:rPr>
      </w:pPr>
      <w:r>
        <w:rPr>
          <w:iCs/>
          <w:sz w:val="28"/>
          <w:szCs w:val="28"/>
        </w:rPr>
        <w:t xml:space="preserve">- </w:t>
      </w:r>
      <w:r w:rsidRPr="0017640F">
        <w:rPr>
          <w:iCs/>
          <w:sz w:val="28"/>
          <w:szCs w:val="28"/>
        </w:rPr>
        <w:t>особенности регуляции функциональных систем организма человека при патологических процессах</w:t>
      </w:r>
      <w:r>
        <w:rPr>
          <w:iCs/>
          <w:sz w:val="28"/>
          <w:szCs w:val="28"/>
        </w:rPr>
        <w:t>;</w:t>
      </w:r>
    </w:p>
    <w:p w14:paraId="248E95BA" w14:textId="77777777" w:rsidR="00A07B58" w:rsidRPr="0017640F" w:rsidRDefault="00A07B58" w:rsidP="00A07B58">
      <w:pPr>
        <w:suppressAutoHyphens/>
        <w:ind w:left="34"/>
        <w:jc w:val="both"/>
        <w:rPr>
          <w:iCs/>
          <w:sz w:val="28"/>
          <w:szCs w:val="28"/>
        </w:rPr>
      </w:pPr>
      <w:r>
        <w:rPr>
          <w:iCs/>
          <w:sz w:val="28"/>
          <w:szCs w:val="28"/>
        </w:rPr>
        <w:t xml:space="preserve">- </w:t>
      </w:r>
      <w:r w:rsidRPr="0017640F">
        <w:rPr>
          <w:iCs/>
          <w:sz w:val="28"/>
          <w:szCs w:val="28"/>
        </w:rPr>
        <w:t>этиология, патогенез, особенности течения, осложнения и исходы наиболее распространенных острых и хронических заболеваний и (или) состояний</w:t>
      </w:r>
      <w:r>
        <w:rPr>
          <w:iCs/>
          <w:sz w:val="28"/>
          <w:szCs w:val="28"/>
        </w:rPr>
        <w:t>;</w:t>
      </w:r>
    </w:p>
    <w:p w14:paraId="0D12C7C1" w14:textId="77777777" w:rsidR="00A07B58" w:rsidRPr="0017640F" w:rsidRDefault="00A07B58" w:rsidP="00A07B58">
      <w:pPr>
        <w:suppressAutoHyphens/>
        <w:ind w:left="34"/>
        <w:jc w:val="both"/>
        <w:rPr>
          <w:iCs/>
          <w:sz w:val="28"/>
          <w:szCs w:val="28"/>
        </w:rPr>
      </w:pPr>
      <w:r>
        <w:rPr>
          <w:iCs/>
          <w:sz w:val="28"/>
          <w:szCs w:val="28"/>
        </w:rPr>
        <w:t xml:space="preserve">- </w:t>
      </w:r>
      <w:r w:rsidRPr="0017640F">
        <w:rPr>
          <w:iCs/>
          <w:sz w:val="28"/>
          <w:szCs w:val="28"/>
        </w:rPr>
        <w:t>диагностические критерии факторов риска заболеваний и (или) состояний, повышающих вероятность развития хронических неинфекционных заболеваний, с учетом возрастных особенностей</w:t>
      </w:r>
      <w:r>
        <w:rPr>
          <w:iCs/>
          <w:sz w:val="28"/>
          <w:szCs w:val="28"/>
        </w:rPr>
        <w:t>;</w:t>
      </w:r>
    </w:p>
    <w:p w14:paraId="24860005" w14:textId="77777777" w:rsidR="00A07B58" w:rsidRPr="0017640F" w:rsidRDefault="00A07B58" w:rsidP="00A07B58">
      <w:pPr>
        <w:suppressAutoHyphens/>
        <w:ind w:left="34"/>
        <w:jc w:val="both"/>
        <w:rPr>
          <w:iCs/>
          <w:sz w:val="28"/>
          <w:szCs w:val="28"/>
        </w:rPr>
      </w:pPr>
      <w:r>
        <w:rPr>
          <w:iCs/>
          <w:sz w:val="28"/>
          <w:szCs w:val="28"/>
        </w:rPr>
        <w:t>-</w:t>
      </w:r>
      <w:r w:rsidRPr="0017640F">
        <w:rPr>
          <w:iCs/>
          <w:sz w:val="28"/>
          <w:szCs w:val="28"/>
        </w:rPr>
        <w:t>цели проведения диспансерного наблюдения, профилактических, лечебных, реабилитационных и оздоровительных мероприятий с учетом факторов риска развития неинфекционных заболеваний</w:t>
      </w:r>
      <w:r>
        <w:rPr>
          <w:iCs/>
          <w:sz w:val="28"/>
          <w:szCs w:val="28"/>
        </w:rPr>
        <w:t>;</w:t>
      </w:r>
    </w:p>
    <w:p w14:paraId="43BB8F8A" w14:textId="77777777" w:rsidR="00A07B58"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iCs/>
          <w:sz w:val="28"/>
          <w:szCs w:val="28"/>
        </w:rPr>
      </w:pPr>
      <w:r>
        <w:rPr>
          <w:iCs/>
          <w:sz w:val="28"/>
          <w:szCs w:val="28"/>
        </w:rPr>
        <w:lastRenderedPageBreak/>
        <w:t xml:space="preserve">- </w:t>
      </w:r>
      <w:r w:rsidRPr="0017640F">
        <w:rPr>
          <w:iCs/>
          <w:sz w:val="28"/>
          <w:szCs w:val="28"/>
        </w:rPr>
        <w:t>признаки внезапного прекращения кровообращения и (или) дыхания</w:t>
      </w:r>
    </w:p>
    <w:p w14:paraId="0D7E852A" w14:textId="77777777" w:rsidR="00A07B58" w:rsidRPr="007A50D2"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i/>
          <w:sz w:val="28"/>
          <w:szCs w:val="28"/>
        </w:rPr>
      </w:pPr>
      <w:r w:rsidRPr="007A50D2">
        <w:rPr>
          <w:i/>
          <w:sz w:val="28"/>
          <w:szCs w:val="28"/>
        </w:rPr>
        <w:t>При изучении дисциплины у студентов формируются следующие компетенции</w:t>
      </w:r>
      <w:r>
        <w:rPr>
          <w:i/>
          <w:sz w:val="28"/>
          <w:szCs w:val="28"/>
        </w:rPr>
        <w:t xml:space="preserve"> и личностные результаты</w:t>
      </w:r>
      <w:r w:rsidRPr="007A50D2">
        <w:rPr>
          <w:i/>
          <w:sz w:val="28"/>
          <w:szCs w:val="28"/>
        </w:rPr>
        <w:t xml:space="preserve">: </w:t>
      </w:r>
    </w:p>
    <w:p w14:paraId="49C7628A" w14:textId="77777777" w:rsidR="00A07B58"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ОК 01. </w:t>
      </w:r>
      <w:r w:rsidRPr="00D575A5">
        <w:rPr>
          <w:sz w:val="28"/>
          <w:szCs w:val="28"/>
        </w:rPr>
        <w:t>Выбирать способы решения задач профессиональной деятельности применительно к различным контекстам</w:t>
      </w:r>
      <w:r>
        <w:rPr>
          <w:sz w:val="28"/>
          <w:szCs w:val="28"/>
        </w:rPr>
        <w:t>.</w:t>
      </w:r>
    </w:p>
    <w:p w14:paraId="011C3083" w14:textId="77777777" w:rsidR="00A07B58" w:rsidRPr="003121D4"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3121D4">
        <w:rPr>
          <w:sz w:val="28"/>
          <w:szCs w:val="28"/>
        </w:rPr>
        <w:t xml:space="preserve">ОК 02. </w:t>
      </w:r>
      <w:r w:rsidRPr="00D575A5">
        <w:rPr>
          <w:sz w:val="28"/>
          <w:szCs w:val="28"/>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r w:rsidRPr="003121D4">
        <w:rPr>
          <w:sz w:val="28"/>
          <w:szCs w:val="28"/>
        </w:rPr>
        <w:t>.</w:t>
      </w:r>
    </w:p>
    <w:p w14:paraId="317DC60A" w14:textId="77777777" w:rsidR="00A07B58" w:rsidRPr="000E4F49"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ПК 2.1</w:t>
      </w:r>
      <w:r w:rsidRPr="000E4F49">
        <w:rPr>
          <w:sz w:val="28"/>
          <w:szCs w:val="28"/>
        </w:rPr>
        <w:t xml:space="preserve"> 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p>
    <w:p w14:paraId="41234D2B" w14:textId="77777777" w:rsidR="00A07B58"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ПК3.1. Консультиро</w:t>
      </w:r>
      <w:r w:rsidRPr="00D575A5">
        <w:rPr>
          <w:sz w:val="28"/>
          <w:szCs w:val="28"/>
        </w:rPr>
        <w:t>вать население по вопросам профилактики заболеваний</w:t>
      </w:r>
      <w:r>
        <w:rPr>
          <w:sz w:val="28"/>
          <w:szCs w:val="28"/>
        </w:rPr>
        <w:t>.</w:t>
      </w:r>
    </w:p>
    <w:p w14:paraId="0254404E" w14:textId="77777777" w:rsidR="00A07B58" w:rsidRPr="000E4F49"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ПК 4.1 </w:t>
      </w:r>
      <w:r w:rsidRPr="000E4F49">
        <w:rPr>
          <w:sz w:val="28"/>
          <w:szCs w:val="28"/>
        </w:rPr>
        <w:t>Участвовать в организации и проведении диспансеризации населения фельдшерского участка различных возрастных групп и с различными заболеваниями;</w:t>
      </w:r>
    </w:p>
    <w:p w14:paraId="7533ABAD" w14:textId="77777777" w:rsidR="00A07B58" w:rsidRPr="000E4F49"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0E4F49">
        <w:rPr>
          <w:sz w:val="28"/>
          <w:szCs w:val="28"/>
        </w:rPr>
        <w:t>ПК 5.1 Проводить обследование пациентов в целях выявления заболеваний и (или) состояний, требующих оказания скорой медицинской помощи в экстренной и неотложной формах, в том числе вне медицинской организации;</w:t>
      </w:r>
    </w:p>
    <w:p w14:paraId="5A4E06A8" w14:textId="77777777" w:rsidR="00A07B58" w:rsidRPr="003C7E61"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3C7E61">
        <w:rPr>
          <w:sz w:val="28"/>
          <w:szCs w:val="28"/>
        </w:rPr>
        <w:t>ЛР 9</w:t>
      </w:r>
      <w:r>
        <w:rPr>
          <w:sz w:val="28"/>
          <w:szCs w:val="28"/>
        </w:rPr>
        <w:t xml:space="preserve">. </w:t>
      </w:r>
      <w:r w:rsidRPr="003C7E61">
        <w:rPr>
          <w:sz w:val="28"/>
          <w:szCs w:val="28"/>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sidRPr="003C7E61">
        <w:rPr>
          <w:sz w:val="28"/>
          <w:szCs w:val="28"/>
        </w:rPr>
        <w:tab/>
      </w:r>
    </w:p>
    <w:p w14:paraId="7E6240B5" w14:textId="77777777" w:rsidR="00A07B58" w:rsidRPr="000E4F49"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3C7E61">
        <w:rPr>
          <w:sz w:val="28"/>
          <w:szCs w:val="28"/>
        </w:rPr>
        <w:t>ЛР 1</w:t>
      </w:r>
      <w:r>
        <w:rPr>
          <w:sz w:val="28"/>
          <w:szCs w:val="28"/>
        </w:rPr>
        <w:t xml:space="preserve">4 </w:t>
      </w:r>
      <w:r w:rsidRPr="000E4F49">
        <w:rPr>
          <w:sz w:val="28"/>
          <w:szCs w:val="28"/>
        </w:rPr>
        <w:t>Проявляющий сознательное отношение к непрерывному образованию как условию успешной профессиональной и общественной деятельности.</w:t>
      </w:r>
    </w:p>
    <w:p w14:paraId="1A594C41" w14:textId="77777777" w:rsidR="00A07B58" w:rsidRDefault="00A07B58" w:rsidP="00A07B58">
      <w:pPr>
        <w:spacing w:line="276" w:lineRule="auto"/>
        <w:jc w:val="center"/>
        <w:rPr>
          <w:rFonts w:asciiTheme="minorHAnsi" w:hAnsiTheme="minorHAnsi"/>
          <w:b/>
          <w:bCs/>
          <w:caps/>
          <w:sz w:val="28"/>
        </w:rPr>
      </w:pPr>
    </w:p>
    <w:p w14:paraId="6ECF0DB0" w14:textId="77777777" w:rsidR="00A07B58" w:rsidRDefault="00A07B58" w:rsidP="00A07B58">
      <w:pPr>
        <w:spacing w:line="276" w:lineRule="auto"/>
        <w:jc w:val="center"/>
        <w:rPr>
          <w:rFonts w:asciiTheme="minorHAnsi" w:hAnsiTheme="minorHAnsi"/>
          <w:b/>
          <w:bCs/>
          <w:caps/>
          <w:sz w:val="28"/>
        </w:rPr>
      </w:pPr>
    </w:p>
    <w:p w14:paraId="184CFBFF" w14:textId="77777777" w:rsidR="00A07B58" w:rsidRDefault="00A07B58" w:rsidP="00A07B58">
      <w:pPr>
        <w:spacing w:line="276" w:lineRule="auto"/>
        <w:jc w:val="center"/>
        <w:rPr>
          <w:rFonts w:asciiTheme="minorHAnsi" w:hAnsiTheme="minorHAnsi"/>
          <w:b/>
          <w:bCs/>
          <w:caps/>
          <w:sz w:val="28"/>
        </w:rPr>
      </w:pPr>
    </w:p>
    <w:p w14:paraId="5C6C1E35" w14:textId="77777777" w:rsidR="00A07B58" w:rsidRDefault="00A07B58" w:rsidP="00A07B58">
      <w:pPr>
        <w:spacing w:line="276" w:lineRule="auto"/>
        <w:jc w:val="center"/>
        <w:rPr>
          <w:rFonts w:asciiTheme="minorHAnsi" w:hAnsiTheme="minorHAnsi"/>
          <w:b/>
          <w:bCs/>
          <w:caps/>
          <w:sz w:val="28"/>
        </w:rPr>
      </w:pPr>
    </w:p>
    <w:p w14:paraId="3ACFB66A" w14:textId="77777777" w:rsidR="00A07B58" w:rsidRDefault="00A07B58" w:rsidP="00A07B58">
      <w:pPr>
        <w:spacing w:line="276" w:lineRule="auto"/>
        <w:jc w:val="center"/>
        <w:rPr>
          <w:rFonts w:asciiTheme="minorHAnsi" w:hAnsiTheme="minorHAnsi"/>
          <w:b/>
          <w:bCs/>
          <w:caps/>
          <w:sz w:val="28"/>
        </w:rPr>
      </w:pPr>
    </w:p>
    <w:p w14:paraId="4D95CE35" w14:textId="77777777" w:rsidR="00A07B58" w:rsidRDefault="00A07B58" w:rsidP="00A07B58">
      <w:pPr>
        <w:spacing w:line="276" w:lineRule="auto"/>
        <w:jc w:val="center"/>
        <w:rPr>
          <w:rFonts w:asciiTheme="minorHAnsi" w:hAnsiTheme="minorHAnsi"/>
          <w:b/>
          <w:bCs/>
          <w:caps/>
          <w:sz w:val="28"/>
        </w:rPr>
      </w:pPr>
    </w:p>
    <w:p w14:paraId="0714AEF5" w14:textId="77777777" w:rsidR="00A07B58" w:rsidRDefault="00A07B58" w:rsidP="00A07B58">
      <w:pPr>
        <w:spacing w:line="276" w:lineRule="auto"/>
        <w:jc w:val="center"/>
        <w:rPr>
          <w:rFonts w:asciiTheme="minorHAnsi" w:hAnsiTheme="minorHAnsi"/>
          <w:b/>
          <w:bCs/>
          <w:caps/>
          <w:sz w:val="28"/>
        </w:rPr>
      </w:pPr>
    </w:p>
    <w:p w14:paraId="3F88AF77" w14:textId="77777777" w:rsidR="00A07B58" w:rsidRDefault="00A07B58" w:rsidP="00A07B58">
      <w:pPr>
        <w:spacing w:line="276" w:lineRule="auto"/>
        <w:jc w:val="center"/>
        <w:rPr>
          <w:rFonts w:asciiTheme="minorHAnsi" w:hAnsiTheme="minorHAnsi"/>
          <w:b/>
          <w:bCs/>
          <w:caps/>
          <w:sz w:val="28"/>
        </w:rPr>
      </w:pPr>
    </w:p>
    <w:p w14:paraId="79C0467D" w14:textId="77777777" w:rsidR="00A07B58" w:rsidRDefault="00A07B58" w:rsidP="00A07B58">
      <w:pPr>
        <w:spacing w:line="276" w:lineRule="auto"/>
        <w:jc w:val="center"/>
        <w:rPr>
          <w:rFonts w:asciiTheme="minorHAnsi" w:hAnsiTheme="minorHAnsi"/>
          <w:b/>
          <w:bCs/>
          <w:caps/>
          <w:sz w:val="28"/>
        </w:rPr>
      </w:pPr>
    </w:p>
    <w:p w14:paraId="605D1694" w14:textId="77777777" w:rsidR="00A07B58" w:rsidRDefault="00A07B58" w:rsidP="00A07B58">
      <w:pPr>
        <w:spacing w:line="276" w:lineRule="auto"/>
        <w:jc w:val="center"/>
        <w:rPr>
          <w:rFonts w:asciiTheme="minorHAnsi" w:hAnsiTheme="minorHAnsi"/>
          <w:b/>
          <w:bCs/>
          <w:caps/>
          <w:sz w:val="28"/>
        </w:rPr>
      </w:pPr>
    </w:p>
    <w:p w14:paraId="1962AE4C" w14:textId="77777777" w:rsidR="00A07B58" w:rsidRPr="00043B2B" w:rsidRDefault="00A07B58" w:rsidP="00A07B58">
      <w:pPr>
        <w:spacing w:line="276" w:lineRule="auto"/>
        <w:jc w:val="center"/>
        <w:rPr>
          <w:rFonts w:ascii="Times New Roman Полужирный" w:hAnsi="Times New Roman Полужирный"/>
          <w:b/>
          <w:bCs/>
          <w:caps/>
          <w:sz w:val="28"/>
        </w:rPr>
      </w:pPr>
      <w:r w:rsidRPr="00043B2B">
        <w:rPr>
          <w:rFonts w:ascii="Times New Roman Полужирный" w:hAnsi="Times New Roman Полужирный"/>
          <w:b/>
          <w:bCs/>
          <w:caps/>
          <w:sz w:val="28"/>
        </w:rPr>
        <w:lastRenderedPageBreak/>
        <w:t>2. Паспорт фонда оценочных средств</w:t>
      </w:r>
    </w:p>
    <w:p w14:paraId="79C547E9" w14:textId="77777777" w:rsidR="00A07B58" w:rsidRPr="002864AF" w:rsidRDefault="00A07B58" w:rsidP="00A07B58">
      <w:pPr>
        <w:spacing w:line="276" w:lineRule="auto"/>
        <w:ind w:firstLine="708"/>
        <w:rPr>
          <w:b/>
          <w:sz w:val="28"/>
        </w:rPr>
      </w:pPr>
      <w:r w:rsidRPr="002864AF">
        <w:rPr>
          <w:b/>
          <w:sz w:val="28"/>
        </w:rPr>
        <w:t xml:space="preserve">2.1 Область применения </w:t>
      </w:r>
    </w:p>
    <w:p w14:paraId="2064BF97" w14:textId="77777777" w:rsidR="00A07B58" w:rsidRPr="00A45443" w:rsidRDefault="00A07B58" w:rsidP="00A07B58">
      <w:pPr>
        <w:spacing w:line="276" w:lineRule="auto"/>
        <w:ind w:firstLine="708"/>
        <w:jc w:val="both"/>
        <w:rPr>
          <w:sz w:val="32"/>
        </w:rPr>
      </w:pPr>
      <w:r w:rsidRPr="002864AF">
        <w:rPr>
          <w:sz w:val="28"/>
        </w:rPr>
        <w:t xml:space="preserve">Контроль и оценка результатов </w:t>
      </w:r>
      <w:r w:rsidRPr="00A45443">
        <w:rPr>
          <w:sz w:val="28"/>
        </w:rPr>
        <w:t xml:space="preserve">освоения дисциплины </w:t>
      </w:r>
      <w:r>
        <w:rPr>
          <w:sz w:val="28"/>
        </w:rPr>
        <w:t>осуществляется преподавателем и состоит из текущего контроля</w:t>
      </w:r>
      <w:r w:rsidRPr="00A45443">
        <w:rPr>
          <w:sz w:val="28"/>
        </w:rPr>
        <w:t xml:space="preserve"> успеваемости </w:t>
      </w:r>
      <w:r>
        <w:rPr>
          <w:sz w:val="28"/>
        </w:rPr>
        <w:t>и промежуточной</w:t>
      </w:r>
      <w:r w:rsidRPr="00A45443">
        <w:rPr>
          <w:sz w:val="28"/>
        </w:rPr>
        <w:t xml:space="preserve"> аттестации обучающихся.</w:t>
      </w:r>
    </w:p>
    <w:p w14:paraId="5416C6C4" w14:textId="77777777" w:rsidR="00A07B58" w:rsidRDefault="00A07B58" w:rsidP="00A07B58">
      <w:pPr>
        <w:spacing w:line="276" w:lineRule="auto"/>
        <w:ind w:firstLine="708"/>
        <w:jc w:val="both"/>
        <w:rPr>
          <w:sz w:val="28"/>
        </w:rPr>
      </w:pPr>
      <w:r>
        <w:rPr>
          <w:sz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08D42EEA" w14:textId="77777777" w:rsidR="00A07B58" w:rsidRDefault="00A07B58" w:rsidP="00A07B58">
      <w:pPr>
        <w:spacing w:line="276" w:lineRule="auto"/>
        <w:ind w:firstLine="708"/>
        <w:jc w:val="both"/>
        <w:rPr>
          <w:sz w:val="28"/>
        </w:rPr>
      </w:pPr>
      <w:r>
        <w:rPr>
          <w:sz w:val="28"/>
        </w:rPr>
        <w:t>Промежуточная аттестация обучающихся проводится в форме дифференциального зачета на итоговом занятии с целью оценки результатов</w:t>
      </w:r>
      <w:r w:rsidRPr="002864AF">
        <w:rPr>
          <w:sz w:val="28"/>
        </w:rPr>
        <w:t xml:space="preserve"> </w:t>
      </w:r>
      <w:r w:rsidRPr="00A45443">
        <w:rPr>
          <w:sz w:val="28"/>
        </w:rPr>
        <w:t>освоения дисциплины</w:t>
      </w:r>
      <w:r>
        <w:rPr>
          <w:sz w:val="28"/>
        </w:rPr>
        <w:t xml:space="preserve"> и включает в себя выполнения тестового задания, и решения ситуационных задач.</w:t>
      </w:r>
    </w:p>
    <w:p w14:paraId="4F187517" w14:textId="77777777" w:rsidR="00A07B58" w:rsidRDefault="00A07B58" w:rsidP="00A07B58">
      <w:pPr>
        <w:spacing w:line="276" w:lineRule="auto"/>
        <w:ind w:firstLine="708"/>
        <w:jc w:val="both"/>
        <w:rPr>
          <w:rFonts w:eastAsia="Calibri"/>
          <w:b/>
          <w:sz w:val="28"/>
          <w:szCs w:val="28"/>
        </w:rPr>
      </w:pPr>
      <w:r w:rsidRPr="002864AF">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p w14:paraId="7850C207" w14:textId="77777777" w:rsidR="00A07B58" w:rsidRPr="007847DD" w:rsidRDefault="00A07B58" w:rsidP="00A07B58">
      <w:pPr>
        <w:ind w:firstLine="708"/>
        <w:jc w:val="both"/>
        <w:rPr>
          <w:b/>
          <w:sz w:val="28"/>
          <w:szCs w:val="28"/>
        </w:rPr>
      </w:pPr>
      <w:r w:rsidRPr="007847DD">
        <w:rPr>
          <w:b/>
          <w:sz w:val="28"/>
          <w:szCs w:val="28"/>
        </w:rPr>
        <w:t>2.2. Сводные данные о результатах обучения, формах и методах контроля и оценки результатов обучения, критериев оценивания</w:t>
      </w:r>
    </w:p>
    <w:tbl>
      <w:tblPr>
        <w:tblW w:w="568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458"/>
        <w:gridCol w:w="3968"/>
      </w:tblGrid>
      <w:tr w:rsidR="00A07B58" w:rsidRPr="007847DD" w14:paraId="5EC4026D" w14:textId="77777777" w:rsidTr="0049047E">
        <w:trPr>
          <w:trHeight w:val="1262"/>
        </w:trPr>
        <w:tc>
          <w:tcPr>
            <w:tcW w:w="1508" w:type="pct"/>
          </w:tcPr>
          <w:p w14:paraId="4D307C1B" w14:textId="77777777" w:rsidR="00A07B58" w:rsidRPr="007847DD" w:rsidRDefault="00A07B58" w:rsidP="0049047E">
            <w:pPr>
              <w:suppressAutoHyphens/>
              <w:jc w:val="center"/>
              <w:rPr>
                <w:b/>
                <w:bCs/>
              </w:rPr>
            </w:pPr>
            <w:r w:rsidRPr="007847DD">
              <w:rPr>
                <w:b/>
                <w:bCs/>
              </w:rPr>
              <w:t>Результаты обучения (знания, умения, освоенные общие и профессиональные компетенции, личностные результаты)</w:t>
            </w:r>
          </w:p>
        </w:tc>
        <w:tc>
          <w:tcPr>
            <w:tcW w:w="1626" w:type="pct"/>
          </w:tcPr>
          <w:p w14:paraId="5815F17F" w14:textId="77777777" w:rsidR="00A07B58" w:rsidRPr="007847DD" w:rsidRDefault="00A07B58" w:rsidP="0049047E">
            <w:pPr>
              <w:jc w:val="center"/>
              <w:rPr>
                <w:b/>
                <w:bCs/>
              </w:rPr>
            </w:pPr>
            <w:r w:rsidRPr="007847DD">
              <w:rPr>
                <w:b/>
                <w:bCs/>
              </w:rPr>
              <w:t>Формы и методы оценки</w:t>
            </w:r>
          </w:p>
        </w:tc>
        <w:tc>
          <w:tcPr>
            <w:tcW w:w="1866" w:type="pct"/>
          </w:tcPr>
          <w:p w14:paraId="5CDE7F3C" w14:textId="77777777" w:rsidR="00A07B58" w:rsidRPr="007847DD" w:rsidRDefault="00A07B58" w:rsidP="0049047E">
            <w:pPr>
              <w:jc w:val="center"/>
              <w:rPr>
                <w:b/>
                <w:bCs/>
              </w:rPr>
            </w:pPr>
            <w:r w:rsidRPr="007847DD">
              <w:rPr>
                <w:b/>
                <w:bCs/>
              </w:rPr>
              <w:t>Критерии оценки</w:t>
            </w:r>
          </w:p>
        </w:tc>
      </w:tr>
      <w:tr w:rsidR="00A07B58" w:rsidRPr="007847DD" w14:paraId="74F5BA93" w14:textId="77777777" w:rsidTr="0049047E">
        <w:tc>
          <w:tcPr>
            <w:tcW w:w="1508" w:type="pct"/>
          </w:tcPr>
          <w:p w14:paraId="209E0370" w14:textId="77777777" w:rsidR="00A07B58" w:rsidRPr="007847DD" w:rsidRDefault="00A07B58" w:rsidP="0049047E">
            <w:pPr>
              <w:rPr>
                <w:b/>
                <w:bCs/>
              </w:rPr>
            </w:pPr>
            <w:r w:rsidRPr="007847DD">
              <w:rPr>
                <w:b/>
                <w:bCs/>
              </w:rPr>
              <w:t>Уметь:</w:t>
            </w:r>
          </w:p>
          <w:p w14:paraId="68F6B27B" w14:textId="77777777" w:rsidR="00A07B58" w:rsidRPr="007F5DC8" w:rsidRDefault="00A07B58" w:rsidP="0049047E">
            <w:pPr>
              <w:suppressAutoHyphens/>
              <w:ind w:firstLine="5"/>
              <w:jc w:val="both"/>
            </w:pPr>
            <w:r w:rsidRPr="007847DD">
              <w:rPr>
                <w:bCs/>
              </w:rPr>
              <w:t xml:space="preserve"> </w:t>
            </w:r>
            <w:r w:rsidRPr="007F5DC8">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14:paraId="5B2A0DDF" w14:textId="77777777" w:rsidR="00A07B58" w:rsidRPr="007F5DC8" w:rsidRDefault="00A07B58" w:rsidP="0049047E">
            <w:pPr>
              <w:suppressAutoHyphens/>
              <w:ind w:firstLine="5"/>
              <w:jc w:val="both"/>
            </w:pPr>
            <w:r w:rsidRPr="007F5DC8">
              <w:t>определять этапы решения задачи; выявлять и эффективно искать информацию, необходимую для решения задачи и/или проблемы;</w:t>
            </w:r>
          </w:p>
          <w:p w14:paraId="77630125" w14:textId="77777777" w:rsidR="00A07B58" w:rsidRPr="007F5DC8" w:rsidRDefault="00A07B58" w:rsidP="0049047E">
            <w:pPr>
              <w:suppressAutoHyphens/>
              <w:ind w:firstLine="5"/>
              <w:jc w:val="both"/>
            </w:pPr>
            <w:r w:rsidRPr="007F5DC8">
              <w:t>составлять план действия; определять необходимые ресурсы;</w:t>
            </w:r>
          </w:p>
          <w:p w14:paraId="2C2FE02E" w14:textId="77777777" w:rsidR="00A07B58" w:rsidRPr="007F5DC8" w:rsidRDefault="00A07B58" w:rsidP="0049047E">
            <w:pPr>
              <w:suppressAutoHyphens/>
              <w:ind w:firstLine="5"/>
              <w:jc w:val="both"/>
            </w:pPr>
            <w:r w:rsidRPr="007F5DC8">
              <w:t xml:space="preserve">владеть актуальными методами работы в профессиональной и смежных сферах; </w:t>
            </w:r>
          </w:p>
          <w:p w14:paraId="43B80261" w14:textId="77777777" w:rsidR="00A07B58" w:rsidRPr="007F5DC8" w:rsidRDefault="00A07B58" w:rsidP="0049047E">
            <w:pPr>
              <w:suppressAutoHyphens/>
              <w:ind w:firstLine="5"/>
              <w:jc w:val="both"/>
            </w:pPr>
            <w:r w:rsidRPr="007F5DC8">
              <w:t xml:space="preserve">реализовывать составленный план; оценивать результат и последствия своих действий </w:t>
            </w:r>
            <w:r w:rsidRPr="007F5DC8">
              <w:lastRenderedPageBreak/>
              <w:t>(самостоятельно или с помощью наставника)</w:t>
            </w:r>
          </w:p>
          <w:p w14:paraId="05400986" w14:textId="77777777" w:rsidR="00A07B58" w:rsidRPr="007F5DC8" w:rsidRDefault="00A07B58" w:rsidP="0049047E">
            <w:pPr>
              <w:suppressAutoHyphens/>
              <w:ind w:firstLine="5"/>
              <w:jc w:val="both"/>
            </w:pPr>
            <w:r w:rsidRPr="007F5DC8">
              <w:t xml:space="preserve">определять задачи для поиска информации; </w:t>
            </w:r>
          </w:p>
          <w:p w14:paraId="04BA1BB2" w14:textId="77777777" w:rsidR="00A07B58" w:rsidRPr="007F5DC8" w:rsidRDefault="00A07B58" w:rsidP="0049047E">
            <w:pPr>
              <w:suppressAutoHyphens/>
              <w:ind w:firstLine="5"/>
              <w:jc w:val="both"/>
            </w:pPr>
            <w:r w:rsidRPr="007F5DC8">
              <w:t xml:space="preserve">определять необходимые источники информации; </w:t>
            </w:r>
          </w:p>
          <w:p w14:paraId="72C5301C" w14:textId="77777777" w:rsidR="00A07B58" w:rsidRPr="007F5DC8" w:rsidRDefault="00A07B58" w:rsidP="0049047E">
            <w:pPr>
              <w:suppressAutoHyphens/>
              <w:ind w:firstLine="5"/>
              <w:jc w:val="both"/>
            </w:pPr>
            <w:r w:rsidRPr="007F5DC8">
              <w:t xml:space="preserve">планировать процесс поиска; структурировать получаемую информацию; </w:t>
            </w:r>
          </w:p>
          <w:p w14:paraId="11D3A812" w14:textId="77777777" w:rsidR="00A07B58" w:rsidRPr="007F5DC8" w:rsidRDefault="00A07B58" w:rsidP="0049047E">
            <w:pPr>
              <w:suppressAutoHyphens/>
              <w:ind w:firstLine="5"/>
              <w:jc w:val="both"/>
            </w:pPr>
            <w:r w:rsidRPr="007F5DC8">
              <w:t xml:space="preserve">выделять наиболее значимое в перечне информации; </w:t>
            </w:r>
          </w:p>
          <w:p w14:paraId="7FE384CA" w14:textId="77777777" w:rsidR="00A07B58" w:rsidRPr="007F5DC8" w:rsidRDefault="00A07B58" w:rsidP="0049047E">
            <w:pPr>
              <w:suppressAutoHyphens/>
              <w:ind w:firstLine="5"/>
              <w:jc w:val="both"/>
            </w:pPr>
            <w:r w:rsidRPr="007F5DC8">
              <w:t>оценивать практическую значимость результатов поиска и оформлять их;</w:t>
            </w:r>
          </w:p>
          <w:p w14:paraId="566A39CF" w14:textId="77777777" w:rsidR="00A07B58" w:rsidRPr="007F5DC8" w:rsidRDefault="00A07B58" w:rsidP="0049047E">
            <w:pPr>
              <w:suppressAutoHyphens/>
              <w:ind w:firstLine="5"/>
              <w:jc w:val="both"/>
            </w:pPr>
            <w:r w:rsidRPr="007F5DC8">
              <w:t>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p w14:paraId="4438A0ED" w14:textId="77777777" w:rsidR="00A07B58" w:rsidRPr="007F5DC8" w:rsidRDefault="00A07B58" w:rsidP="0049047E">
            <w:pPr>
              <w:suppressAutoHyphens/>
              <w:ind w:firstLine="5"/>
              <w:jc w:val="both"/>
            </w:pPr>
            <w:r w:rsidRPr="007F5DC8">
              <w:t xml:space="preserve">выявлять, интерпретировать и анализировать жалобы пациентов </w:t>
            </w:r>
          </w:p>
          <w:p w14:paraId="4B827F0F" w14:textId="77777777" w:rsidR="00A07B58" w:rsidRPr="007F5DC8" w:rsidRDefault="00A07B58" w:rsidP="0049047E">
            <w:pPr>
              <w:suppressAutoHyphens/>
              <w:ind w:firstLine="5"/>
              <w:jc w:val="both"/>
            </w:pPr>
            <w:r w:rsidRPr="007F5DC8">
              <w:t xml:space="preserve">интерпретировать и анализировать результаты физикального обследования с учетом возрастных особенностей и заболевания: </w:t>
            </w:r>
          </w:p>
          <w:p w14:paraId="68514FEB" w14:textId="77777777" w:rsidR="00A07B58" w:rsidRPr="007F5DC8" w:rsidRDefault="00A07B58" w:rsidP="0049047E">
            <w:pPr>
              <w:suppressAutoHyphens/>
              <w:ind w:firstLine="5"/>
              <w:jc w:val="both"/>
            </w:pPr>
            <w:r w:rsidRPr="007F5DC8">
              <w:t>- термометрию общую</w:t>
            </w:r>
          </w:p>
          <w:p w14:paraId="1273D2AD" w14:textId="77777777" w:rsidR="00A07B58" w:rsidRPr="007F5DC8" w:rsidRDefault="00A07B58" w:rsidP="0049047E">
            <w:pPr>
              <w:suppressAutoHyphens/>
              <w:ind w:firstLine="5"/>
              <w:jc w:val="both"/>
            </w:pPr>
            <w:r w:rsidRPr="007F5DC8">
              <w:t>- частоту дыхания</w:t>
            </w:r>
          </w:p>
          <w:p w14:paraId="0065E455" w14:textId="77777777" w:rsidR="00A07B58" w:rsidRPr="007F5DC8" w:rsidRDefault="00A07B58" w:rsidP="0049047E">
            <w:pPr>
              <w:suppressAutoHyphens/>
              <w:ind w:firstLine="5"/>
              <w:jc w:val="both"/>
            </w:pPr>
            <w:r w:rsidRPr="007F5DC8">
              <w:t>- частоту сердцебиения</w:t>
            </w:r>
          </w:p>
          <w:p w14:paraId="5FF54E2B" w14:textId="77777777" w:rsidR="00A07B58" w:rsidRPr="007F5DC8" w:rsidRDefault="00A07B58" w:rsidP="0049047E">
            <w:pPr>
              <w:suppressAutoHyphens/>
              <w:ind w:firstLine="5"/>
              <w:jc w:val="both"/>
            </w:pPr>
            <w:r w:rsidRPr="007F5DC8">
              <w:t>- характер пульса</w:t>
            </w:r>
          </w:p>
          <w:p w14:paraId="60C4B7CA" w14:textId="77777777" w:rsidR="00A07B58" w:rsidRPr="007F5DC8" w:rsidRDefault="00A07B58" w:rsidP="0049047E">
            <w:pPr>
              <w:suppressAutoHyphens/>
              <w:ind w:firstLine="5"/>
              <w:jc w:val="both"/>
            </w:pPr>
            <w:r w:rsidRPr="007F5DC8">
              <w:t>- артериальное давление на периферических артериях</w:t>
            </w:r>
          </w:p>
          <w:p w14:paraId="75CBA562" w14:textId="77777777" w:rsidR="00A07B58" w:rsidRPr="007F5DC8" w:rsidRDefault="00A07B58" w:rsidP="0049047E">
            <w:pPr>
              <w:suppressAutoHyphens/>
              <w:ind w:firstLine="5"/>
              <w:jc w:val="both"/>
            </w:pPr>
            <w:r w:rsidRPr="007F5DC8">
              <w:t>- общий анализ крови</w:t>
            </w:r>
          </w:p>
          <w:p w14:paraId="20949B1D" w14:textId="77777777" w:rsidR="00A07B58" w:rsidRPr="007F5DC8" w:rsidRDefault="00A07B58" w:rsidP="0049047E">
            <w:pPr>
              <w:suppressAutoHyphens/>
              <w:ind w:firstLine="5"/>
              <w:jc w:val="both"/>
              <w:rPr>
                <w:b/>
              </w:rPr>
            </w:pPr>
            <w:r w:rsidRPr="007F5DC8">
              <w:t>- общий анализ мочи</w:t>
            </w:r>
          </w:p>
          <w:p w14:paraId="000F5A6A" w14:textId="77777777" w:rsidR="00A07B58" w:rsidRPr="007F5DC8" w:rsidRDefault="00A07B58" w:rsidP="0049047E">
            <w:pPr>
              <w:suppressAutoHyphens/>
              <w:ind w:firstLine="5"/>
              <w:jc w:val="both"/>
            </w:pPr>
            <w:r w:rsidRPr="007F5DC8">
              <w:t>определять факторы риска хронических неинфекционных заболеваний на основании диагностических критериев</w:t>
            </w:r>
          </w:p>
          <w:p w14:paraId="680C54CB" w14:textId="77777777" w:rsidR="00A07B58" w:rsidRPr="007F5DC8" w:rsidRDefault="00A07B58" w:rsidP="0049047E">
            <w:pPr>
              <w:suppressAutoHyphens/>
              <w:ind w:firstLine="5"/>
              <w:jc w:val="both"/>
            </w:pPr>
            <w:r w:rsidRPr="007F5DC8">
              <w:t>выявлять лиц, имеющих факторы риска развития инфекционных и неинфекционных заболеваний</w:t>
            </w:r>
          </w:p>
          <w:p w14:paraId="3C1DEA1B" w14:textId="77777777" w:rsidR="00A07B58" w:rsidRPr="007F5DC8" w:rsidRDefault="00A07B58" w:rsidP="0049047E">
            <w:pPr>
              <w:suppressAutoHyphens/>
              <w:ind w:firstLine="5"/>
              <w:jc w:val="both"/>
            </w:pPr>
            <w:r w:rsidRPr="007F5DC8">
              <w:t xml:space="preserve">проводить опрос (анкетирование), </w:t>
            </w:r>
            <w:r w:rsidRPr="007F5DC8">
              <w:lastRenderedPageBreak/>
              <w:t>направленный на выявление хронических неинфекционных заболеваний, факторов риска их развития</w:t>
            </w:r>
          </w:p>
          <w:p w14:paraId="62AAE6AC" w14:textId="77777777" w:rsidR="00A07B58" w:rsidRPr="007F5DC8" w:rsidRDefault="00A07B58" w:rsidP="0049047E">
            <w:pPr>
              <w:suppressAutoHyphens/>
              <w:ind w:firstLine="5"/>
              <w:jc w:val="both"/>
            </w:pPr>
            <w:r w:rsidRPr="007F5DC8">
              <w:t>распознавать состояния, представляющие угрозу жизни</w:t>
            </w:r>
          </w:p>
          <w:p w14:paraId="51603EA8" w14:textId="77777777" w:rsidR="00A07B58" w:rsidRPr="007F5DC8" w:rsidRDefault="00A07B58" w:rsidP="0049047E">
            <w:pPr>
              <w:suppressAutoHyphens/>
              <w:ind w:firstLine="5"/>
              <w:jc w:val="both"/>
            </w:pPr>
            <w:r w:rsidRPr="007F5DC8">
              <w:t>соблюдать и пропагандировать правила здорового и безопасного образа жизни</w:t>
            </w:r>
          </w:p>
          <w:p w14:paraId="74509BA1" w14:textId="77777777" w:rsidR="00A07B58" w:rsidRPr="007F5DC8" w:rsidRDefault="00A07B58" w:rsidP="0049047E">
            <w:pPr>
              <w:suppressAutoHyphens/>
              <w:ind w:firstLine="5"/>
              <w:jc w:val="both"/>
            </w:pPr>
            <w:r w:rsidRPr="007F5DC8">
              <w:t>соблюдать врачебную тайну, принципы медицинской этики в работе с пациентами, их законными представителями и коллегами</w:t>
            </w:r>
          </w:p>
          <w:p w14:paraId="536F5F35" w14:textId="77777777" w:rsidR="00A07B58" w:rsidRPr="007F5DC8" w:rsidRDefault="00A07B58" w:rsidP="0049047E">
            <w:pPr>
              <w:suppressAutoHyphens/>
              <w:ind w:firstLine="5"/>
              <w:jc w:val="both"/>
            </w:pPr>
            <w:r w:rsidRPr="007F5DC8">
              <w:t>демонстрировать высокую исполнительскую дисциплину при работе с медицинской документацией</w:t>
            </w:r>
          </w:p>
          <w:p w14:paraId="72A4477F" w14:textId="77777777" w:rsidR="00A07B58" w:rsidRPr="007847DD" w:rsidRDefault="00A07B58" w:rsidP="0049047E">
            <w:pPr>
              <w:rPr>
                <w:bCs/>
              </w:rPr>
            </w:pPr>
            <w:r w:rsidRPr="007F5DC8">
              <w:t>демонстрировать аккуратность, внимательность при работе с пациентами</w:t>
            </w:r>
          </w:p>
        </w:tc>
        <w:tc>
          <w:tcPr>
            <w:tcW w:w="1626" w:type="pct"/>
          </w:tcPr>
          <w:p w14:paraId="2357CBC6" w14:textId="77777777" w:rsidR="00A07B58" w:rsidRPr="007847DD" w:rsidRDefault="00A07B58" w:rsidP="0049047E">
            <w:pPr>
              <w:rPr>
                <w:b/>
                <w:bCs/>
                <w:color w:val="FF0000"/>
              </w:rPr>
            </w:pPr>
            <w:r w:rsidRPr="007847DD">
              <w:rPr>
                <w:b/>
                <w:bCs/>
              </w:rPr>
              <w:lastRenderedPageBreak/>
              <w:t>Текущий контроль:</w:t>
            </w:r>
            <w:r>
              <w:rPr>
                <w:b/>
                <w:bCs/>
              </w:rPr>
              <w:t xml:space="preserve"> </w:t>
            </w:r>
            <w:r w:rsidRPr="00A37621">
              <w:rPr>
                <w:bCs/>
              </w:rPr>
              <w:t>фронтальный опрос</w:t>
            </w:r>
            <w:r>
              <w:rPr>
                <w:bCs/>
              </w:rPr>
              <w:t>, решение ситуационных задач, тестовый контроль, отработка практического навыка.</w:t>
            </w:r>
          </w:p>
          <w:p w14:paraId="7A312F7C" w14:textId="77777777" w:rsidR="00A07B58" w:rsidRPr="007847DD" w:rsidRDefault="00A07B58" w:rsidP="0049047E">
            <w:pPr>
              <w:rPr>
                <w:bCs/>
              </w:rPr>
            </w:pPr>
          </w:p>
          <w:p w14:paraId="4BF7AFF7" w14:textId="77777777" w:rsidR="00A07B58" w:rsidRPr="007847DD" w:rsidRDefault="00A07B58" w:rsidP="0049047E">
            <w:pPr>
              <w:rPr>
                <w:bCs/>
              </w:rPr>
            </w:pPr>
            <w:r w:rsidRPr="007847DD">
              <w:rPr>
                <w:b/>
                <w:bCs/>
              </w:rPr>
              <w:t xml:space="preserve">Промежуточная аттестация (в </w:t>
            </w:r>
            <w:r w:rsidRPr="007847DD">
              <w:rPr>
                <w:bCs/>
              </w:rPr>
              <w:t xml:space="preserve">форме </w:t>
            </w:r>
            <w:r w:rsidRPr="009363E1">
              <w:rPr>
                <w:bCs/>
              </w:rPr>
              <w:t xml:space="preserve">дифференцированного зачета </w:t>
            </w:r>
            <w:r>
              <w:rPr>
                <w:bCs/>
              </w:rPr>
              <w:t>-</w:t>
            </w:r>
            <w:r w:rsidRPr="009363E1">
              <w:rPr>
                <w:bCs/>
              </w:rPr>
              <w:t xml:space="preserve"> решение тестового задания, а также в форме экзамена </w:t>
            </w:r>
            <w:r>
              <w:rPr>
                <w:bCs/>
              </w:rPr>
              <w:t>-</w:t>
            </w:r>
            <w:r w:rsidRPr="009363E1">
              <w:rPr>
                <w:bCs/>
              </w:rPr>
              <w:t xml:space="preserve"> выполнение тестового задания</w:t>
            </w:r>
            <w:r>
              <w:rPr>
                <w:bCs/>
              </w:rPr>
              <w:t xml:space="preserve"> и </w:t>
            </w:r>
            <w:r w:rsidRPr="009363E1">
              <w:rPr>
                <w:bCs/>
              </w:rPr>
              <w:t>30 экзаменационных билетов)</w:t>
            </w:r>
            <w:r w:rsidRPr="007847DD">
              <w:rPr>
                <w:bCs/>
              </w:rPr>
              <w:t xml:space="preserve"> </w:t>
            </w:r>
          </w:p>
        </w:tc>
        <w:tc>
          <w:tcPr>
            <w:tcW w:w="1866" w:type="pct"/>
            <w:vMerge w:val="restart"/>
          </w:tcPr>
          <w:p w14:paraId="782683BF" w14:textId="77777777" w:rsidR="00A07B58" w:rsidRPr="007847DD" w:rsidRDefault="00A07B58" w:rsidP="0049047E">
            <w:pPr>
              <w:rPr>
                <w:b/>
                <w:bCs/>
              </w:rPr>
            </w:pPr>
            <w:r w:rsidRPr="007847DD">
              <w:rPr>
                <w:b/>
                <w:bCs/>
              </w:rPr>
              <w:t>Критерии оценивания устного ответа:</w:t>
            </w:r>
          </w:p>
          <w:p w14:paraId="7899419A" w14:textId="77777777" w:rsidR="00A07B58" w:rsidRPr="007847DD" w:rsidRDefault="00A07B58" w:rsidP="0049047E">
            <w:pPr>
              <w:rPr>
                <w:bCs/>
              </w:rPr>
            </w:pPr>
            <w:r w:rsidRPr="007847DD">
              <w:rPr>
                <w:bCs/>
              </w:rPr>
              <w:t>Оценка «5» ставится, если:</w:t>
            </w:r>
          </w:p>
          <w:p w14:paraId="2A769DAB" w14:textId="77777777" w:rsidR="00A07B58" w:rsidRPr="007847DD" w:rsidRDefault="00A07B58" w:rsidP="0049047E">
            <w:pPr>
              <w:rPr>
                <w:bCs/>
              </w:rPr>
            </w:pPr>
            <w:r w:rsidRPr="007847DD">
              <w:rPr>
                <w:bCs/>
              </w:rPr>
              <w:t>1) студент полно излагает материал, дает правильное определение основных понятий;</w:t>
            </w:r>
          </w:p>
          <w:p w14:paraId="238B722E" w14:textId="77777777" w:rsidR="00A07B58" w:rsidRPr="007847DD" w:rsidRDefault="00A07B58" w:rsidP="0049047E">
            <w:pPr>
              <w:rPr>
                <w:bCs/>
              </w:rPr>
            </w:pPr>
            <w:r w:rsidRPr="007847DD">
              <w:rPr>
                <w:bCs/>
              </w:rPr>
              <w:t>2) показывает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14:paraId="37A80602" w14:textId="77777777" w:rsidR="00A07B58" w:rsidRPr="007847DD" w:rsidRDefault="00A07B58" w:rsidP="0049047E">
            <w:pPr>
              <w:rPr>
                <w:bCs/>
              </w:rPr>
            </w:pPr>
            <w:r w:rsidRPr="007847DD">
              <w:rPr>
                <w:bCs/>
              </w:rPr>
              <w:t>3) излагает материал последовательно и правильно с точки зрения норм литературного языка.</w:t>
            </w:r>
          </w:p>
          <w:p w14:paraId="43FB5684" w14:textId="77777777" w:rsidR="00A07B58" w:rsidRPr="007847DD" w:rsidRDefault="00A07B58" w:rsidP="0049047E">
            <w:pPr>
              <w:rPr>
                <w:bCs/>
              </w:rPr>
            </w:pPr>
            <w:r w:rsidRPr="007847DD">
              <w:rPr>
                <w:bCs/>
              </w:rPr>
              <w:t>Оценка «4» – ставится, если:</w:t>
            </w:r>
            <w:r w:rsidRPr="007847DD">
              <w:rPr>
                <w:bCs/>
              </w:rPr>
              <w:tab/>
            </w:r>
          </w:p>
          <w:p w14:paraId="1C32CCFD" w14:textId="77777777" w:rsidR="00A07B58" w:rsidRPr="007847DD" w:rsidRDefault="00A07B58" w:rsidP="0049047E">
            <w:pPr>
              <w:rPr>
                <w:bCs/>
              </w:rPr>
            </w:pPr>
            <w:r w:rsidRPr="007847DD">
              <w:rPr>
                <w:bCs/>
              </w:rPr>
              <w:t>1) студент полно излагает материал, дает правильное определение основных понятий;</w:t>
            </w:r>
          </w:p>
          <w:p w14:paraId="63EEC0E0" w14:textId="77777777" w:rsidR="00A07B58" w:rsidRPr="007847DD" w:rsidRDefault="00A07B58" w:rsidP="0049047E">
            <w:pPr>
              <w:rPr>
                <w:bCs/>
              </w:rPr>
            </w:pPr>
            <w:r w:rsidRPr="007847DD">
              <w:rPr>
                <w:bCs/>
              </w:rPr>
              <w:t xml:space="preserve">2) показывает понимание материала, может обосновать свои суждения, применить знания на практике, привести необходимые </w:t>
            </w:r>
            <w:r w:rsidRPr="007847DD">
              <w:rPr>
                <w:bCs/>
              </w:rPr>
              <w:lastRenderedPageBreak/>
              <w:t>примеры из учебника и самостоятельно составленные;</w:t>
            </w:r>
          </w:p>
          <w:p w14:paraId="596A4FB4" w14:textId="77777777" w:rsidR="00A07B58" w:rsidRPr="007847DD" w:rsidRDefault="00A07B58" w:rsidP="0049047E">
            <w:pPr>
              <w:rPr>
                <w:bCs/>
              </w:rPr>
            </w:pPr>
            <w:r w:rsidRPr="007847DD">
              <w:rPr>
                <w:bCs/>
              </w:rPr>
              <w:t>3) излагает материал последовательно и правильно с точки зрения норм литературного языка, но допускает 1–2 ошибки, которые сам же исправляет, 1–2 недочета в последовательности и языковом оформлении излагаемого.</w:t>
            </w:r>
          </w:p>
          <w:p w14:paraId="5E808FAB" w14:textId="77777777" w:rsidR="00A07B58" w:rsidRPr="007847DD" w:rsidRDefault="00A07B58" w:rsidP="0049047E">
            <w:pPr>
              <w:rPr>
                <w:bCs/>
              </w:rPr>
            </w:pPr>
            <w:r w:rsidRPr="007847DD">
              <w:rPr>
                <w:bCs/>
              </w:rPr>
              <w:t>Оценка «3» – ставится, если у студента обнаруживается знание и понимание основных положений данной темы, но:</w:t>
            </w:r>
          </w:p>
          <w:p w14:paraId="051486D0" w14:textId="77777777" w:rsidR="00A07B58" w:rsidRPr="007847DD" w:rsidRDefault="00A07B58" w:rsidP="0049047E">
            <w:pPr>
              <w:rPr>
                <w:bCs/>
              </w:rPr>
            </w:pPr>
            <w:r w:rsidRPr="007847DD">
              <w:rPr>
                <w:bCs/>
              </w:rPr>
              <w:t>1) излагает материал неполно и допускает неточности в определении понятий или формулировке правил;</w:t>
            </w:r>
          </w:p>
          <w:p w14:paraId="7F849E6B" w14:textId="77777777" w:rsidR="00A07B58" w:rsidRPr="007847DD" w:rsidRDefault="00A07B58" w:rsidP="0049047E">
            <w:pPr>
              <w:rPr>
                <w:bCs/>
              </w:rPr>
            </w:pPr>
            <w:r w:rsidRPr="007847DD">
              <w:rPr>
                <w:bCs/>
              </w:rPr>
              <w:t>2) не умеет достаточно глубоко и доказательно обосновать свои суждения и привести свои примеры;</w:t>
            </w:r>
          </w:p>
          <w:p w14:paraId="1DBE6C4E" w14:textId="77777777" w:rsidR="00A07B58" w:rsidRPr="007847DD" w:rsidRDefault="00A07B58" w:rsidP="0049047E">
            <w:pPr>
              <w:rPr>
                <w:bCs/>
              </w:rPr>
            </w:pPr>
            <w:r w:rsidRPr="007847DD">
              <w:rPr>
                <w:bCs/>
              </w:rPr>
              <w:t>3) излагает материал непоследовательно и допускает ошибки в языковом оформлении излагаемого.</w:t>
            </w:r>
          </w:p>
          <w:p w14:paraId="2D4DA283" w14:textId="77777777" w:rsidR="00A07B58" w:rsidRPr="007847DD" w:rsidRDefault="00A07B58" w:rsidP="0049047E">
            <w:pPr>
              <w:rPr>
                <w:bCs/>
              </w:rPr>
            </w:pPr>
            <w:r w:rsidRPr="007847DD">
              <w:rPr>
                <w:bCs/>
              </w:rPr>
              <w:t>Оценка «2» ставится, если обнаруживается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которые являются серьезным препятствием к успешному овладению последующим материалом.</w:t>
            </w:r>
          </w:p>
          <w:p w14:paraId="16603B95" w14:textId="77777777" w:rsidR="00A07B58" w:rsidRPr="007847DD" w:rsidRDefault="00A07B58" w:rsidP="0049047E">
            <w:pPr>
              <w:rPr>
                <w:b/>
                <w:bCs/>
              </w:rPr>
            </w:pPr>
            <w:r w:rsidRPr="007847DD">
              <w:rPr>
                <w:b/>
                <w:bCs/>
              </w:rPr>
              <w:t>Критерии оценивания тестового контроля:</w:t>
            </w:r>
          </w:p>
          <w:p w14:paraId="04DA7B41" w14:textId="77777777" w:rsidR="00A07B58" w:rsidRPr="007847DD" w:rsidRDefault="00A07B58" w:rsidP="0049047E">
            <w:pPr>
              <w:rPr>
                <w:bCs/>
              </w:rPr>
            </w:pPr>
            <w:r w:rsidRPr="007847DD">
              <w:rPr>
                <w:bCs/>
              </w:rPr>
              <w:t>Оценка «5» ставится, если количество правильных ответов 90-100 %</w:t>
            </w:r>
          </w:p>
          <w:p w14:paraId="4CB721F6" w14:textId="77777777" w:rsidR="00A07B58" w:rsidRPr="007847DD" w:rsidRDefault="00A07B58" w:rsidP="0049047E">
            <w:pPr>
              <w:rPr>
                <w:bCs/>
              </w:rPr>
            </w:pPr>
            <w:r w:rsidRPr="007847DD">
              <w:rPr>
                <w:bCs/>
              </w:rPr>
              <w:t>Оценка «4» ставится, если количество правильных ответов 80-89 %</w:t>
            </w:r>
          </w:p>
          <w:p w14:paraId="289EC0CC" w14:textId="77777777" w:rsidR="00A07B58" w:rsidRPr="007847DD" w:rsidRDefault="00A07B58" w:rsidP="0049047E">
            <w:pPr>
              <w:rPr>
                <w:bCs/>
              </w:rPr>
            </w:pPr>
            <w:r w:rsidRPr="007847DD">
              <w:rPr>
                <w:bCs/>
              </w:rPr>
              <w:t>Оценка «3» ставится, если количество правильных ответов 70-79%</w:t>
            </w:r>
          </w:p>
          <w:p w14:paraId="6D571132" w14:textId="77777777" w:rsidR="00A07B58" w:rsidRPr="007847DD" w:rsidRDefault="00A07B58" w:rsidP="0049047E">
            <w:pPr>
              <w:rPr>
                <w:bCs/>
              </w:rPr>
            </w:pPr>
            <w:r w:rsidRPr="007847DD">
              <w:rPr>
                <w:bCs/>
              </w:rPr>
              <w:t>Оценка «2» ставится, если количество правильных ответов &lt;70 %.</w:t>
            </w:r>
          </w:p>
          <w:p w14:paraId="403BA91E" w14:textId="77777777" w:rsidR="00A07B58" w:rsidRPr="007847DD" w:rsidRDefault="00A07B58" w:rsidP="0049047E">
            <w:pPr>
              <w:rPr>
                <w:bCs/>
              </w:rPr>
            </w:pPr>
            <w:r w:rsidRPr="007847DD">
              <w:rPr>
                <w:b/>
                <w:bCs/>
              </w:rPr>
              <w:t>Критерии оценивания решений ситуационных задач:</w:t>
            </w:r>
          </w:p>
          <w:p w14:paraId="4BD3CAC6" w14:textId="77777777" w:rsidR="00A07B58" w:rsidRPr="007847DD" w:rsidRDefault="00A07B58" w:rsidP="0049047E">
            <w:pPr>
              <w:rPr>
                <w:b/>
                <w:bCs/>
              </w:rPr>
            </w:pPr>
            <w:r w:rsidRPr="007847DD">
              <w:rPr>
                <w:bCs/>
              </w:rPr>
              <w:lastRenderedPageBreak/>
              <w:t xml:space="preserve">- </w:t>
            </w:r>
            <w:r w:rsidRPr="007847DD">
              <w:rPr>
                <w:bCs/>
                <w:i/>
              </w:rPr>
              <w:t>оценка «5»:</w:t>
            </w:r>
            <w:r w:rsidRPr="007847DD">
              <w:rPr>
                <w:bCs/>
              </w:rPr>
              <w:t xml:space="preserve"> ответ на вопросы задачи дан правильно. Объяснение хода её решения подробное, последовательное, грамотное, с теоретическими обоснованиями (в том числе из лекционного курса); ответы</w:t>
            </w:r>
            <w:r w:rsidRPr="007847DD">
              <w:rPr>
                <w:b/>
                <w:bCs/>
              </w:rPr>
              <w:t xml:space="preserve"> </w:t>
            </w:r>
            <w:r w:rsidRPr="007847DD">
              <w:rPr>
                <w:bCs/>
              </w:rPr>
              <w:t xml:space="preserve">на дополнительные вопросы верные, чёткие. </w:t>
            </w:r>
          </w:p>
          <w:p w14:paraId="1716F6D5" w14:textId="77777777" w:rsidR="00A07B58" w:rsidRPr="007847DD" w:rsidRDefault="00A07B58" w:rsidP="0049047E">
            <w:pPr>
              <w:rPr>
                <w:bCs/>
              </w:rPr>
            </w:pPr>
            <w:r w:rsidRPr="007847DD">
              <w:rPr>
                <w:bCs/>
              </w:rPr>
              <w:t xml:space="preserve">- </w:t>
            </w:r>
            <w:r w:rsidRPr="007847DD">
              <w:rPr>
                <w:bCs/>
                <w:i/>
              </w:rPr>
              <w:t>оценка «4»:</w:t>
            </w:r>
            <w:r w:rsidRPr="007847DD">
              <w:rPr>
                <w:bCs/>
              </w:rPr>
              <w:t xml:space="preserve"> ответ на вопросы задачи дан правильно. Объяснение хода её решения подробное, но недостаточно логичное, с единичными ошибками в деталях, некоторыми затруднениями в теоретическом обосновании (в том числе из лекционного материала); ответы на дополнительные вопросы верные, но недостаточно чёткие. </w:t>
            </w:r>
          </w:p>
          <w:p w14:paraId="6708083E" w14:textId="77777777" w:rsidR="00A07B58" w:rsidRPr="007847DD" w:rsidRDefault="00A07B58" w:rsidP="0049047E">
            <w:pPr>
              <w:rPr>
                <w:bCs/>
              </w:rPr>
            </w:pPr>
            <w:r w:rsidRPr="007847DD">
              <w:rPr>
                <w:bCs/>
                <w:i/>
              </w:rPr>
              <w:t>- оценка «3»:</w:t>
            </w:r>
            <w:r w:rsidRPr="007847DD">
              <w:rPr>
                <w:bCs/>
              </w:rPr>
              <w:t xml:space="preserve"> ответы на вопросы задачи даны правильно. Объяснение хода ее решения недостаточно полное, непоследовательное, с ошибками, слабым теоретическим обоснованием (в том числе лекционным материалом); ответы на дополнительные вопросы недостаточно четкие, с ошибками в деталях, протокол заполнен частично или с ошибками. </w:t>
            </w:r>
          </w:p>
          <w:p w14:paraId="3A311B93" w14:textId="77777777" w:rsidR="00A07B58" w:rsidRPr="007847DD" w:rsidRDefault="00A07B58" w:rsidP="0049047E">
            <w:pPr>
              <w:rPr>
                <w:bCs/>
              </w:rPr>
            </w:pPr>
            <w:r w:rsidRPr="007847DD">
              <w:rPr>
                <w:bCs/>
              </w:rPr>
              <w:t>- оценка «2»: ответы на вопросы задачи даны неправильно. Объяснение хода её решения дано неполное, непоследовательное, с грубыми ошибками, без теоретического обоснования; ответы на дополнительные вопросы неправильные(отсутствуют), протокол не заполнен или содержит ошибки, неточности.</w:t>
            </w:r>
          </w:p>
          <w:p w14:paraId="08FBA335" w14:textId="77777777" w:rsidR="00A07B58" w:rsidRDefault="00A07B58" w:rsidP="0049047E">
            <w:pPr>
              <w:rPr>
                <w:b/>
                <w:szCs w:val="28"/>
              </w:rPr>
            </w:pPr>
          </w:p>
          <w:p w14:paraId="38B0E2B3" w14:textId="77777777" w:rsidR="00A07B58" w:rsidRPr="007847DD" w:rsidRDefault="00A07B58" w:rsidP="0049047E">
            <w:pPr>
              <w:rPr>
                <w:bCs/>
              </w:rPr>
            </w:pPr>
          </w:p>
        </w:tc>
      </w:tr>
      <w:tr w:rsidR="00A07B58" w:rsidRPr="007847DD" w14:paraId="0BA5AC90" w14:textId="77777777" w:rsidTr="0049047E">
        <w:trPr>
          <w:trHeight w:val="896"/>
        </w:trPr>
        <w:tc>
          <w:tcPr>
            <w:tcW w:w="1508" w:type="pct"/>
          </w:tcPr>
          <w:p w14:paraId="12039988" w14:textId="77777777" w:rsidR="00A07B58" w:rsidRPr="007847DD" w:rsidRDefault="00A07B58" w:rsidP="0049047E">
            <w:pPr>
              <w:rPr>
                <w:b/>
              </w:rPr>
            </w:pPr>
            <w:r w:rsidRPr="007847DD">
              <w:rPr>
                <w:b/>
              </w:rPr>
              <w:lastRenderedPageBreak/>
              <w:t>Знать:</w:t>
            </w:r>
          </w:p>
          <w:p w14:paraId="2F25C143" w14:textId="77777777" w:rsidR="00A07B58" w:rsidRPr="007F5DC8" w:rsidRDefault="00A07B58" w:rsidP="0049047E">
            <w:pPr>
              <w:suppressAutoHyphens/>
              <w:ind w:left="34"/>
              <w:jc w:val="both"/>
              <w:rPr>
                <w:bCs/>
              </w:rPr>
            </w:pPr>
            <w:r w:rsidRPr="007F5DC8">
              <w:rPr>
                <w:iCs/>
              </w:rPr>
              <w:t>а</w:t>
            </w:r>
            <w:r w:rsidRPr="007F5DC8">
              <w:rPr>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5673EC6C" w14:textId="77777777" w:rsidR="00A07B58" w:rsidRPr="007F5DC8" w:rsidRDefault="00A07B58" w:rsidP="0049047E">
            <w:pPr>
              <w:suppressAutoHyphens/>
              <w:ind w:left="34"/>
              <w:jc w:val="both"/>
            </w:pPr>
            <w:r w:rsidRPr="007F5DC8">
              <w:rPr>
                <w:bCs/>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14:paraId="3841D735" w14:textId="77777777" w:rsidR="00A07B58" w:rsidRPr="007F5DC8" w:rsidRDefault="00A07B58" w:rsidP="0049047E">
            <w:pPr>
              <w:suppressAutoHyphens/>
              <w:ind w:left="34"/>
              <w:jc w:val="both"/>
              <w:rPr>
                <w:iCs/>
              </w:rPr>
            </w:pPr>
            <w:r w:rsidRPr="007F5DC8">
              <w:rPr>
                <w:iCs/>
              </w:rPr>
              <w:t>международная статистическая классификация болезней и проблем, связанных со здоровьем</w:t>
            </w:r>
          </w:p>
          <w:p w14:paraId="50E9DC47" w14:textId="77777777" w:rsidR="00A07B58" w:rsidRPr="007F5DC8" w:rsidRDefault="00A07B58" w:rsidP="0049047E">
            <w:pPr>
              <w:suppressAutoHyphens/>
              <w:ind w:left="34"/>
              <w:jc w:val="both"/>
              <w:rPr>
                <w:iCs/>
              </w:rPr>
            </w:pPr>
            <w:r w:rsidRPr="007F5DC8">
              <w:rPr>
                <w:iCs/>
              </w:rPr>
              <w:lastRenderedPageBreak/>
              <w:t xml:space="preserve">особенности регуляции функциональных систем организма человека при патологических процессах </w:t>
            </w:r>
          </w:p>
          <w:p w14:paraId="36B46955" w14:textId="77777777" w:rsidR="00A07B58" w:rsidRPr="007F5DC8" w:rsidRDefault="00A07B58" w:rsidP="0049047E">
            <w:pPr>
              <w:suppressAutoHyphens/>
              <w:ind w:left="34"/>
              <w:jc w:val="both"/>
              <w:rPr>
                <w:iCs/>
              </w:rPr>
            </w:pPr>
            <w:r w:rsidRPr="007F5DC8">
              <w:rPr>
                <w:iCs/>
              </w:rPr>
              <w:t>этиология, патогенез, особенности течения, осложнения и исходы наиболее распространенных острых и хронических заболеваний и (или) состояний</w:t>
            </w:r>
          </w:p>
          <w:p w14:paraId="4239BE0A" w14:textId="77777777" w:rsidR="00A07B58" w:rsidRPr="007F5DC8" w:rsidRDefault="00A07B58" w:rsidP="0049047E">
            <w:pPr>
              <w:suppressAutoHyphens/>
              <w:ind w:left="34"/>
              <w:jc w:val="both"/>
              <w:rPr>
                <w:iCs/>
              </w:rPr>
            </w:pPr>
            <w:r w:rsidRPr="007F5DC8">
              <w:rPr>
                <w:iCs/>
              </w:rPr>
              <w:t>цели наблюдения пациентов с высоким риском развития или наличием заболеваний с учетом возрастных особенностей</w:t>
            </w:r>
          </w:p>
          <w:p w14:paraId="3C3C6F82" w14:textId="77777777" w:rsidR="00A07B58" w:rsidRPr="007F5DC8" w:rsidRDefault="00A07B58" w:rsidP="0049047E">
            <w:pPr>
              <w:suppressAutoHyphens/>
              <w:ind w:left="34"/>
              <w:jc w:val="both"/>
              <w:rPr>
                <w:iCs/>
              </w:rPr>
            </w:pPr>
            <w:r w:rsidRPr="007F5DC8">
              <w:rPr>
                <w:iCs/>
              </w:rPr>
              <w:t xml:space="preserve">номенклатура информационных источников, применяемых в профессиональной деятельности; приемы структурирования информации; </w:t>
            </w:r>
          </w:p>
          <w:p w14:paraId="758E9AF3" w14:textId="77777777" w:rsidR="00A07B58" w:rsidRPr="007F5DC8" w:rsidRDefault="00A07B58" w:rsidP="0049047E">
            <w:pPr>
              <w:suppressAutoHyphens/>
              <w:ind w:left="34"/>
              <w:jc w:val="both"/>
              <w:rPr>
                <w:iCs/>
              </w:rPr>
            </w:pPr>
            <w:r w:rsidRPr="007F5DC8">
              <w:rPr>
                <w:iCs/>
              </w:rPr>
              <w:t xml:space="preserve">формат оформления результатов поиска информации, современные средства и устройства информатизации; </w:t>
            </w:r>
          </w:p>
          <w:p w14:paraId="7ADB5C7A" w14:textId="77777777" w:rsidR="00A07B58" w:rsidRPr="007F5DC8" w:rsidRDefault="00A07B58" w:rsidP="0049047E">
            <w:pPr>
              <w:suppressAutoHyphens/>
              <w:ind w:left="34"/>
              <w:jc w:val="both"/>
              <w:rPr>
                <w:iCs/>
              </w:rPr>
            </w:pPr>
            <w:r w:rsidRPr="007F5DC8">
              <w:rPr>
                <w:iCs/>
              </w:rPr>
              <w:t>порядок их применения и программное обеспечение в профессиональной деятельности в том числе с использованием цифровых средств;</w:t>
            </w:r>
          </w:p>
          <w:p w14:paraId="4C77AC6E" w14:textId="77777777" w:rsidR="00A07B58" w:rsidRPr="007F5DC8" w:rsidRDefault="00A07B58" w:rsidP="0049047E">
            <w:pPr>
              <w:suppressAutoHyphens/>
              <w:ind w:left="34"/>
              <w:jc w:val="both"/>
              <w:rPr>
                <w:iCs/>
              </w:rPr>
            </w:pPr>
            <w:r w:rsidRPr="007F5DC8">
              <w:rPr>
                <w:iCs/>
              </w:rPr>
              <w:t xml:space="preserve">особенности регуляции функциональных систем организма человека при патологических процессах </w:t>
            </w:r>
          </w:p>
          <w:p w14:paraId="261ED865" w14:textId="77777777" w:rsidR="00A07B58" w:rsidRPr="007F5DC8" w:rsidRDefault="00A07B58" w:rsidP="0049047E">
            <w:pPr>
              <w:suppressAutoHyphens/>
              <w:ind w:left="34"/>
              <w:jc w:val="both"/>
              <w:rPr>
                <w:iCs/>
              </w:rPr>
            </w:pPr>
            <w:r w:rsidRPr="007F5DC8">
              <w:rPr>
                <w:iCs/>
              </w:rPr>
              <w:t>этиология, патогенез, особенности течения, осложнения и исходы наиболее распространенных острых и хронических заболеваний и (или) состояний</w:t>
            </w:r>
          </w:p>
          <w:p w14:paraId="08606BC4" w14:textId="77777777" w:rsidR="00A07B58" w:rsidRPr="007F5DC8" w:rsidRDefault="00A07B58" w:rsidP="0049047E">
            <w:pPr>
              <w:suppressAutoHyphens/>
              <w:ind w:left="34"/>
              <w:jc w:val="both"/>
              <w:rPr>
                <w:iCs/>
              </w:rPr>
            </w:pPr>
            <w:r w:rsidRPr="007F5DC8">
              <w:rPr>
                <w:iCs/>
              </w:rPr>
              <w:t xml:space="preserve">диагностические критерии факторов риска заболеваний и (или) состояний, повышающих вероятность развития хронических неинфекционных </w:t>
            </w:r>
            <w:r w:rsidRPr="007F5DC8">
              <w:rPr>
                <w:iCs/>
              </w:rPr>
              <w:lastRenderedPageBreak/>
              <w:t>заболеваний, с учетом возрастных особенностей</w:t>
            </w:r>
          </w:p>
          <w:p w14:paraId="76130635" w14:textId="77777777" w:rsidR="00A07B58" w:rsidRPr="007F5DC8" w:rsidRDefault="00A07B58" w:rsidP="0049047E">
            <w:pPr>
              <w:suppressAutoHyphens/>
              <w:ind w:left="34"/>
              <w:jc w:val="both"/>
              <w:rPr>
                <w:iCs/>
              </w:rPr>
            </w:pPr>
            <w:r w:rsidRPr="007F5DC8">
              <w:rPr>
                <w:iCs/>
              </w:rPr>
              <w:t>цели проведения диспансерного наблюдения, профилактических, лечебных, реабилитационных и оздоровительных мероприятий с учетом факторов риска развития неинфекционных заболеваний</w:t>
            </w:r>
          </w:p>
          <w:p w14:paraId="52E20E72" w14:textId="77777777" w:rsidR="00A07B58" w:rsidRPr="007847DD" w:rsidRDefault="00A07B58" w:rsidP="0049047E">
            <w:r w:rsidRPr="007F5DC8">
              <w:rPr>
                <w:iCs/>
              </w:rPr>
              <w:t>признаки внезапного прекращения кровообращения и (или) дыхания</w:t>
            </w:r>
          </w:p>
        </w:tc>
        <w:tc>
          <w:tcPr>
            <w:tcW w:w="1626" w:type="pct"/>
          </w:tcPr>
          <w:p w14:paraId="45511A88" w14:textId="77777777" w:rsidR="00A07B58" w:rsidRPr="007847DD" w:rsidRDefault="00A07B58" w:rsidP="0049047E">
            <w:pPr>
              <w:rPr>
                <w:b/>
                <w:bCs/>
                <w:color w:val="FF0000"/>
              </w:rPr>
            </w:pPr>
            <w:r w:rsidRPr="007847DD">
              <w:rPr>
                <w:b/>
                <w:bCs/>
              </w:rPr>
              <w:lastRenderedPageBreak/>
              <w:t>Текущий контроль:</w:t>
            </w:r>
            <w:r w:rsidRPr="009363E1">
              <w:rPr>
                <w:b/>
                <w:bCs/>
              </w:rPr>
              <w:t xml:space="preserve"> </w:t>
            </w:r>
            <w:r w:rsidRPr="00A37621">
              <w:rPr>
                <w:bCs/>
              </w:rPr>
              <w:t>фронтальный опрос</w:t>
            </w:r>
            <w:r>
              <w:rPr>
                <w:bCs/>
              </w:rPr>
              <w:t>, решение ситуационных задач, тестовый контроль, отработка практического навыка.</w:t>
            </w:r>
          </w:p>
          <w:p w14:paraId="5373BB8E" w14:textId="77777777" w:rsidR="00A07B58" w:rsidRPr="007847DD" w:rsidRDefault="00A07B58" w:rsidP="0049047E">
            <w:pPr>
              <w:rPr>
                <w:bCs/>
              </w:rPr>
            </w:pPr>
          </w:p>
          <w:p w14:paraId="19EF22DC" w14:textId="77777777" w:rsidR="00A07B58" w:rsidRPr="007847DD" w:rsidRDefault="00A07B58" w:rsidP="0049047E">
            <w:pPr>
              <w:rPr>
                <w:bCs/>
                <w:i/>
              </w:rPr>
            </w:pPr>
            <w:r w:rsidRPr="007847DD">
              <w:rPr>
                <w:b/>
                <w:bCs/>
              </w:rPr>
              <w:t xml:space="preserve">Промежуточная аттестация (в </w:t>
            </w:r>
            <w:r w:rsidRPr="007847DD">
              <w:rPr>
                <w:bCs/>
              </w:rPr>
              <w:t xml:space="preserve">форме </w:t>
            </w:r>
            <w:r w:rsidRPr="009363E1">
              <w:rPr>
                <w:bCs/>
              </w:rPr>
              <w:t xml:space="preserve">дифференцированного зачета </w:t>
            </w:r>
            <w:r>
              <w:rPr>
                <w:bCs/>
              </w:rPr>
              <w:t>-</w:t>
            </w:r>
            <w:r w:rsidRPr="009363E1">
              <w:rPr>
                <w:bCs/>
              </w:rPr>
              <w:t xml:space="preserve"> решение тестового задания</w:t>
            </w:r>
            <w:r w:rsidRPr="007847DD">
              <w:rPr>
                <w:bCs/>
              </w:rPr>
              <w:t xml:space="preserve"> </w:t>
            </w:r>
          </w:p>
        </w:tc>
        <w:tc>
          <w:tcPr>
            <w:tcW w:w="1866" w:type="pct"/>
            <w:vMerge/>
          </w:tcPr>
          <w:p w14:paraId="06191776" w14:textId="77777777" w:rsidR="00A07B58" w:rsidRPr="007847DD" w:rsidRDefault="00A07B58" w:rsidP="0049047E">
            <w:pPr>
              <w:rPr>
                <w:bCs/>
              </w:rPr>
            </w:pPr>
          </w:p>
        </w:tc>
      </w:tr>
      <w:tr w:rsidR="00A07B58" w:rsidRPr="007847DD" w14:paraId="48B63372" w14:textId="77777777" w:rsidTr="0049047E">
        <w:trPr>
          <w:trHeight w:val="896"/>
        </w:trPr>
        <w:tc>
          <w:tcPr>
            <w:tcW w:w="1508" w:type="pct"/>
          </w:tcPr>
          <w:p w14:paraId="6DD9C79B" w14:textId="77777777" w:rsidR="00A07B58" w:rsidRPr="00071D89" w:rsidRDefault="00A07B58" w:rsidP="0049047E">
            <w:pPr>
              <w:rPr>
                <w:i/>
              </w:rPr>
            </w:pPr>
            <w:r w:rsidRPr="00071D89">
              <w:rPr>
                <w:rStyle w:val="ad"/>
              </w:rPr>
              <w:lastRenderedPageBreak/>
              <w:t>ОК 01.</w:t>
            </w:r>
            <w:r w:rsidRPr="00071D89">
              <w:t xml:space="preserve"> Выбирать способы решения задач профессиональной деятельности применительно к различным контекстам</w:t>
            </w:r>
          </w:p>
        </w:tc>
        <w:tc>
          <w:tcPr>
            <w:tcW w:w="1626" w:type="pct"/>
            <w:vMerge w:val="restart"/>
          </w:tcPr>
          <w:p w14:paraId="56CB8775" w14:textId="77777777" w:rsidR="00A07B58" w:rsidRPr="007847DD" w:rsidRDefault="00A07B58" w:rsidP="0049047E">
            <w:pPr>
              <w:rPr>
                <w:b/>
                <w:bCs/>
                <w:color w:val="FF0000"/>
              </w:rPr>
            </w:pPr>
            <w:r w:rsidRPr="007847DD">
              <w:rPr>
                <w:b/>
                <w:bCs/>
              </w:rPr>
              <w:t>Текущий контроль:</w:t>
            </w:r>
            <w:r w:rsidRPr="009363E1">
              <w:rPr>
                <w:b/>
                <w:bCs/>
              </w:rPr>
              <w:t xml:space="preserve"> </w:t>
            </w:r>
            <w:r w:rsidRPr="00A37621">
              <w:rPr>
                <w:bCs/>
              </w:rPr>
              <w:t>фронтальный опрос</w:t>
            </w:r>
            <w:r>
              <w:rPr>
                <w:bCs/>
              </w:rPr>
              <w:t>, решение ситуационных задач, тестовый контроль, отработка практического навыка.</w:t>
            </w:r>
          </w:p>
          <w:p w14:paraId="591880F9" w14:textId="77777777" w:rsidR="00A07B58" w:rsidRPr="007847DD" w:rsidRDefault="00A07B58" w:rsidP="0049047E">
            <w:pPr>
              <w:rPr>
                <w:bCs/>
              </w:rPr>
            </w:pPr>
          </w:p>
          <w:p w14:paraId="1C18B8C2" w14:textId="77777777" w:rsidR="00A07B58" w:rsidRPr="007847DD" w:rsidRDefault="00A07B58" w:rsidP="0049047E">
            <w:r w:rsidRPr="007847DD">
              <w:rPr>
                <w:b/>
                <w:bCs/>
              </w:rPr>
              <w:t xml:space="preserve">Промежуточная аттестация (в </w:t>
            </w:r>
            <w:r w:rsidRPr="007847DD">
              <w:rPr>
                <w:bCs/>
              </w:rPr>
              <w:t xml:space="preserve">форме </w:t>
            </w:r>
            <w:r w:rsidRPr="009363E1">
              <w:rPr>
                <w:bCs/>
              </w:rPr>
              <w:t xml:space="preserve">дифференцированного зачета </w:t>
            </w:r>
            <w:r>
              <w:rPr>
                <w:bCs/>
              </w:rPr>
              <w:t>-</w:t>
            </w:r>
            <w:r w:rsidRPr="009363E1">
              <w:rPr>
                <w:bCs/>
              </w:rPr>
              <w:t xml:space="preserve"> решение тестового задания</w:t>
            </w:r>
            <w:r w:rsidRPr="007847DD">
              <w:rPr>
                <w:bCs/>
              </w:rPr>
              <w:t xml:space="preserve"> </w:t>
            </w:r>
          </w:p>
        </w:tc>
        <w:tc>
          <w:tcPr>
            <w:tcW w:w="1866" w:type="pct"/>
            <w:vMerge/>
          </w:tcPr>
          <w:p w14:paraId="7B74BE51" w14:textId="77777777" w:rsidR="00A07B58" w:rsidRPr="007847DD" w:rsidRDefault="00A07B58" w:rsidP="0049047E">
            <w:pPr>
              <w:autoSpaceDE w:val="0"/>
              <w:autoSpaceDN w:val="0"/>
              <w:adjustRightInd w:val="0"/>
            </w:pPr>
          </w:p>
        </w:tc>
      </w:tr>
      <w:tr w:rsidR="00A07B58" w:rsidRPr="007847DD" w14:paraId="4F52E7E2" w14:textId="77777777" w:rsidTr="0049047E">
        <w:trPr>
          <w:trHeight w:val="896"/>
        </w:trPr>
        <w:tc>
          <w:tcPr>
            <w:tcW w:w="1508" w:type="pct"/>
          </w:tcPr>
          <w:p w14:paraId="10E0665F" w14:textId="77777777" w:rsidR="00A07B58" w:rsidRPr="00071D89" w:rsidRDefault="00A07B58" w:rsidP="0049047E">
            <w:pPr>
              <w:rPr>
                <w:i/>
              </w:rPr>
            </w:pPr>
            <w:r w:rsidRPr="00071D89">
              <w:rPr>
                <w:rStyle w:val="ad"/>
              </w:rPr>
              <w:t>ОК 02.</w:t>
            </w:r>
            <w:r w:rsidRPr="00071D89">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26" w:type="pct"/>
            <w:vMerge/>
          </w:tcPr>
          <w:p w14:paraId="0BC408B5" w14:textId="77777777" w:rsidR="00A07B58" w:rsidRPr="007847DD" w:rsidRDefault="00A07B58" w:rsidP="0049047E">
            <w:pPr>
              <w:rPr>
                <w:b/>
              </w:rPr>
            </w:pPr>
          </w:p>
        </w:tc>
        <w:tc>
          <w:tcPr>
            <w:tcW w:w="1866" w:type="pct"/>
            <w:vMerge/>
          </w:tcPr>
          <w:p w14:paraId="7A8EB216" w14:textId="77777777" w:rsidR="00A07B58" w:rsidRPr="007847DD" w:rsidRDefault="00A07B58" w:rsidP="0049047E">
            <w:pPr>
              <w:autoSpaceDE w:val="0"/>
              <w:autoSpaceDN w:val="0"/>
              <w:adjustRightInd w:val="0"/>
              <w:rPr>
                <w:shd w:val="clear" w:color="auto" w:fill="FFFFFF"/>
              </w:rPr>
            </w:pPr>
          </w:p>
        </w:tc>
      </w:tr>
      <w:tr w:rsidR="00A07B58" w:rsidRPr="007847DD" w14:paraId="3E746404" w14:textId="77777777" w:rsidTr="0049047E">
        <w:trPr>
          <w:trHeight w:val="58"/>
        </w:trPr>
        <w:tc>
          <w:tcPr>
            <w:tcW w:w="1508" w:type="pct"/>
          </w:tcPr>
          <w:p w14:paraId="3A96A68A" w14:textId="77777777" w:rsidR="00A07B58" w:rsidRPr="007847DD" w:rsidRDefault="00A07B58"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71D89">
              <w:t>ПК 2.1</w:t>
            </w:r>
            <w:r>
              <w:t xml:space="preserve">. </w:t>
            </w:r>
            <w:r w:rsidRPr="00071D89">
              <w:t>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p>
        </w:tc>
        <w:tc>
          <w:tcPr>
            <w:tcW w:w="1626" w:type="pct"/>
            <w:vMerge w:val="restart"/>
          </w:tcPr>
          <w:p w14:paraId="407FC304" w14:textId="77777777" w:rsidR="00A07B58" w:rsidRPr="007847DD" w:rsidRDefault="00A07B58" w:rsidP="0049047E">
            <w:pPr>
              <w:rPr>
                <w:b/>
                <w:bCs/>
                <w:color w:val="FF0000"/>
              </w:rPr>
            </w:pPr>
            <w:r w:rsidRPr="007847DD">
              <w:rPr>
                <w:b/>
                <w:bCs/>
              </w:rPr>
              <w:t>Текущий контроль:</w:t>
            </w:r>
            <w:r w:rsidRPr="009363E1">
              <w:rPr>
                <w:b/>
                <w:bCs/>
              </w:rPr>
              <w:t xml:space="preserve"> </w:t>
            </w:r>
            <w:r w:rsidRPr="00A37621">
              <w:rPr>
                <w:bCs/>
              </w:rPr>
              <w:t>фронтальный опрос</w:t>
            </w:r>
            <w:r>
              <w:rPr>
                <w:bCs/>
              </w:rPr>
              <w:t>, решение ситуационных задач, тестовый контроль, отработка практического навыка.</w:t>
            </w:r>
          </w:p>
          <w:p w14:paraId="006943DA" w14:textId="77777777" w:rsidR="00A07B58" w:rsidRPr="007847DD" w:rsidRDefault="00A07B58" w:rsidP="0049047E">
            <w:pPr>
              <w:rPr>
                <w:bCs/>
              </w:rPr>
            </w:pPr>
          </w:p>
          <w:p w14:paraId="615CBC0A" w14:textId="77777777" w:rsidR="00A07B58" w:rsidRPr="007847DD" w:rsidRDefault="00A07B58"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7847DD">
              <w:rPr>
                <w:b/>
                <w:bCs/>
              </w:rPr>
              <w:t xml:space="preserve">Промежуточная аттестация (в </w:t>
            </w:r>
            <w:r w:rsidRPr="007847DD">
              <w:rPr>
                <w:bCs/>
              </w:rPr>
              <w:t xml:space="preserve">форме </w:t>
            </w:r>
            <w:r w:rsidRPr="009363E1">
              <w:rPr>
                <w:bCs/>
              </w:rPr>
              <w:t xml:space="preserve">дифференцированного зачета </w:t>
            </w:r>
            <w:r>
              <w:rPr>
                <w:bCs/>
              </w:rPr>
              <w:t>-</w:t>
            </w:r>
            <w:r w:rsidRPr="009363E1">
              <w:rPr>
                <w:bCs/>
              </w:rPr>
              <w:t xml:space="preserve"> решение тестового задания</w:t>
            </w:r>
            <w:r>
              <w:rPr>
                <w:bCs/>
              </w:rPr>
              <w:t>.</w:t>
            </w:r>
          </w:p>
        </w:tc>
        <w:tc>
          <w:tcPr>
            <w:tcW w:w="1866" w:type="pct"/>
            <w:vMerge/>
          </w:tcPr>
          <w:p w14:paraId="3DA6AE2A" w14:textId="77777777" w:rsidR="00A07B58" w:rsidRPr="007847DD" w:rsidRDefault="00A07B58"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r w:rsidR="00A07B58" w:rsidRPr="007847DD" w14:paraId="56AE0F82" w14:textId="77777777" w:rsidTr="0049047E">
        <w:trPr>
          <w:trHeight w:val="58"/>
        </w:trPr>
        <w:tc>
          <w:tcPr>
            <w:tcW w:w="1508" w:type="pct"/>
          </w:tcPr>
          <w:p w14:paraId="122DB05E" w14:textId="77777777" w:rsidR="00A07B58" w:rsidRPr="00CD4DF8" w:rsidRDefault="00A07B58" w:rsidP="0049047E">
            <w:pPr>
              <w:jc w:val="both"/>
            </w:pPr>
            <w:r w:rsidRPr="00CD4DF8">
              <w:t>ПК3.1. Консультировать население по вопросам профилактики заболеваний.</w:t>
            </w:r>
          </w:p>
          <w:p w14:paraId="7DD3C17D" w14:textId="77777777" w:rsidR="00A07B58" w:rsidRPr="00CD4DF8" w:rsidRDefault="00A07B58" w:rsidP="0049047E">
            <w:pPr>
              <w:jc w:val="both"/>
            </w:pPr>
            <w:r w:rsidRPr="00CD4DF8">
              <w:t>ПК 4.1 Участвовать в организации и проведении диспансеризации населения фельдшерского участка различных возрастных групп и с различными заболеваниями;</w:t>
            </w:r>
          </w:p>
          <w:p w14:paraId="3FB2D338" w14:textId="77777777" w:rsidR="00A07B58" w:rsidRPr="00CD4DF8" w:rsidRDefault="00A07B58" w:rsidP="0049047E">
            <w:pPr>
              <w:jc w:val="both"/>
            </w:pPr>
            <w:r w:rsidRPr="00CD4DF8">
              <w:t xml:space="preserve">ПК 5.1 Проводить обследование пациентов в целях выявления </w:t>
            </w:r>
            <w:r w:rsidRPr="00CD4DF8">
              <w:lastRenderedPageBreak/>
              <w:t>заболеваний и (или) состояний, требующих оказания скорой медицинской помощи в экстренной и неотложной формах, в том числе вне медицинской организации;</w:t>
            </w:r>
          </w:p>
          <w:p w14:paraId="4A5DDA18" w14:textId="77777777" w:rsidR="00A07B58" w:rsidRPr="007847DD" w:rsidRDefault="00A07B58"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626" w:type="pct"/>
            <w:vMerge/>
          </w:tcPr>
          <w:p w14:paraId="0D84A0E4" w14:textId="77777777" w:rsidR="00A07B58" w:rsidRPr="007847DD" w:rsidRDefault="00A07B58" w:rsidP="0049047E">
            <w:pPr>
              <w:rPr>
                <w:b/>
                <w:bCs/>
              </w:rPr>
            </w:pPr>
          </w:p>
        </w:tc>
        <w:tc>
          <w:tcPr>
            <w:tcW w:w="1866" w:type="pct"/>
            <w:vMerge/>
          </w:tcPr>
          <w:p w14:paraId="341CF9F6" w14:textId="77777777" w:rsidR="00A07B58" w:rsidRPr="007847DD" w:rsidRDefault="00A07B58"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r w:rsidR="00A07B58" w:rsidRPr="007847DD" w14:paraId="3CD68EAC" w14:textId="77777777" w:rsidTr="0049047E">
        <w:trPr>
          <w:trHeight w:val="58"/>
        </w:trPr>
        <w:tc>
          <w:tcPr>
            <w:tcW w:w="1508" w:type="pct"/>
          </w:tcPr>
          <w:p w14:paraId="6E95D074" w14:textId="77777777" w:rsidR="00A07B58" w:rsidRPr="007847DD" w:rsidRDefault="00A07B58"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2E9F">
              <w:lastRenderedPageBreak/>
              <w:t>ЛР 1</w:t>
            </w:r>
            <w:r>
              <w:t>.</w:t>
            </w:r>
            <w:r w:rsidRPr="00392E9F">
              <w:tab/>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c>
          <w:tcPr>
            <w:tcW w:w="1626" w:type="pct"/>
          </w:tcPr>
          <w:p w14:paraId="046AF75E" w14:textId="77777777" w:rsidR="00A07B58" w:rsidRPr="007847DD" w:rsidRDefault="00A07B58" w:rsidP="0049047E">
            <w:pPr>
              <w:rPr>
                <w:b/>
                <w:bCs/>
                <w:color w:val="FF0000"/>
              </w:rPr>
            </w:pPr>
            <w:r w:rsidRPr="007847DD">
              <w:rPr>
                <w:b/>
                <w:bCs/>
              </w:rPr>
              <w:t>Текущий контроль:</w:t>
            </w:r>
            <w:r w:rsidRPr="009363E1">
              <w:rPr>
                <w:b/>
                <w:bCs/>
              </w:rPr>
              <w:t xml:space="preserve"> </w:t>
            </w:r>
            <w:r w:rsidRPr="00A37621">
              <w:rPr>
                <w:bCs/>
              </w:rPr>
              <w:t>фронтальный опрос</w:t>
            </w:r>
            <w:r>
              <w:rPr>
                <w:bCs/>
              </w:rPr>
              <w:t>, решение ситуационных задач, тестовый контроль, отработка практического навыка.</w:t>
            </w:r>
          </w:p>
          <w:p w14:paraId="16A08321" w14:textId="77777777" w:rsidR="00A07B58" w:rsidRPr="007847DD" w:rsidRDefault="00A07B58" w:rsidP="0049047E">
            <w:pPr>
              <w:rPr>
                <w:bCs/>
              </w:rPr>
            </w:pPr>
          </w:p>
          <w:p w14:paraId="26D34263" w14:textId="77777777" w:rsidR="00A07B58" w:rsidRPr="007847DD" w:rsidRDefault="00A07B58" w:rsidP="0049047E">
            <w:pPr>
              <w:rPr>
                <w:b/>
                <w:bCs/>
              </w:rPr>
            </w:pPr>
            <w:r w:rsidRPr="007847DD">
              <w:rPr>
                <w:b/>
                <w:bCs/>
              </w:rPr>
              <w:t xml:space="preserve">Промежуточная аттестация (в </w:t>
            </w:r>
            <w:r w:rsidRPr="007847DD">
              <w:rPr>
                <w:bCs/>
              </w:rPr>
              <w:t xml:space="preserve">форме </w:t>
            </w:r>
            <w:r w:rsidRPr="009363E1">
              <w:rPr>
                <w:bCs/>
              </w:rPr>
              <w:t xml:space="preserve">дифференцированного зачета </w:t>
            </w:r>
            <w:r>
              <w:rPr>
                <w:bCs/>
              </w:rPr>
              <w:t>-</w:t>
            </w:r>
            <w:r w:rsidRPr="009363E1">
              <w:rPr>
                <w:bCs/>
              </w:rPr>
              <w:t xml:space="preserve"> решение тестового задания, а также в форме экзамена </w:t>
            </w:r>
            <w:r>
              <w:rPr>
                <w:bCs/>
              </w:rPr>
              <w:t>-</w:t>
            </w:r>
            <w:r w:rsidRPr="009363E1">
              <w:rPr>
                <w:bCs/>
              </w:rPr>
              <w:t xml:space="preserve"> выполнение тестового задания</w:t>
            </w:r>
            <w:r>
              <w:rPr>
                <w:bCs/>
              </w:rPr>
              <w:t xml:space="preserve"> и </w:t>
            </w:r>
            <w:r w:rsidRPr="009363E1">
              <w:rPr>
                <w:bCs/>
              </w:rPr>
              <w:t>30 экзаменационных билетов)</w:t>
            </w:r>
          </w:p>
        </w:tc>
        <w:tc>
          <w:tcPr>
            <w:tcW w:w="1866" w:type="pct"/>
            <w:vMerge/>
          </w:tcPr>
          <w:p w14:paraId="11A688B0" w14:textId="77777777" w:rsidR="00A07B58" w:rsidRPr="007847DD" w:rsidRDefault="00A07B58"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bl>
    <w:p w14:paraId="0E2C21F2" w14:textId="77777777" w:rsidR="00A07B58"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4E1F0300" w14:textId="77777777" w:rsidR="00A07B58" w:rsidRDefault="00A07B58" w:rsidP="00A07B58">
      <w:pPr>
        <w:spacing w:line="276" w:lineRule="auto"/>
        <w:ind w:firstLine="708"/>
        <w:jc w:val="both"/>
        <w:rPr>
          <w:rFonts w:eastAsia="Calibri"/>
          <w:b/>
          <w:sz w:val="28"/>
          <w:szCs w:val="28"/>
        </w:rPr>
      </w:pPr>
    </w:p>
    <w:p w14:paraId="16C2F8C9" w14:textId="77777777" w:rsidR="00A07B58" w:rsidRDefault="00A07B58" w:rsidP="00A07B58">
      <w:pPr>
        <w:tabs>
          <w:tab w:val="left" w:pos="4455"/>
        </w:tabs>
        <w:spacing w:line="276" w:lineRule="auto"/>
        <w:rPr>
          <w:rFonts w:eastAsia="Calibri"/>
          <w:sz w:val="28"/>
          <w:szCs w:val="28"/>
        </w:rPr>
      </w:pPr>
    </w:p>
    <w:p w14:paraId="50CEEC11" w14:textId="77777777" w:rsidR="00A07B58" w:rsidRPr="00DA57E3" w:rsidRDefault="00A07B58" w:rsidP="00A07B58">
      <w:pPr>
        <w:tabs>
          <w:tab w:val="left" w:pos="4455"/>
        </w:tabs>
        <w:spacing w:line="276" w:lineRule="auto"/>
        <w:jc w:val="center"/>
        <w:rPr>
          <w:rFonts w:eastAsia="Calibri"/>
          <w:b/>
          <w:sz w:val="28"/>
          <w:szCs w:val="28"/>
        </w:rPr>
      </w:pPr>
      <w:r w:rsidRPr="00DA57E3">
        <w:rPr>
          <w:rFonts w:eastAsia="Calibri"/>
          <w:sz w:val="28"/>
          <w:szCs w:val="28"/>
        </w:rPr>
        <w:t xml:space="preserve">3. </w:t>
      </w:r>
      <w:r w:rsidRPr="00DA57E3">
        <w:rPr>
          <w:rFonts w:eastAsia="Calibri"/>
          <w:b/>
          <w:sz w:val="28"/>
          <w:szCs w:val="28"/>
        </w:rPr>
        <w:t>КОМПЛЕКТ ФОНДА ОЦЕНОЧНЫХ СРЕДСТВ</w:t>
      </w:r>
    </w:p>
    <w:p w14:paraId="2D433918" w14:textId="77777777" w:rsidR="00A07B58" w:rsidRDefault="00A07B58" w:rsidP="00A07B58">
      <w:pPr>
        <w:tabs>
          <w:tab w:val="left" w:pos="4455"/>
        </w:tabs>
        <w:spacing w:line="276" w:lineRule="auto"/>
        <w:jc w:val="center"/>
        <w:rPr>
          <w:rFonts w:eastAsia="Calibri"/>
          <w:b/>
          <w:sz w:val="28"/>
          <w:szCs w:val="28"/>
        </w:rPr>
      </w:pPr>
      <w:r w:rsidRPr="00DA57E3">
        <w:rPr>
          <w:rFonts w:eastAsia="Calibri"/>
          <w:b/>
          <w:sz w:val="28"/>
          <w:szCs w:val="28"/>
        </w:rPr>
        <w:t>3.1. Задания для текущего контроля</w:t>
      </w:r>
    </w:p>
    <w:p w14:paraId="06F21D4C" w14:textId="77777777" w:rsidR="00A07B58" w:rsidRDefault="00A07B58" w:rsidP="00A07B58">
      <w:pPr>
        <w:tabs>
          <w:tab w:val="left" w:pos="4455"/>
        </w:tabs>
        <w:spacing w:line="276" w:lineRule="auto"/>
        <w:ind w:left="-284"/>
        <w:rPr>
          <w:rFonts w:eastAsia="Calibri"/>
          <w:b/>
          <w:sz w:val="28"/>
          <w:szCs w:val="28"/>
        </w:rPr>
      </w:pPr>
      <w:r w:rsidRPr="00431DCA">
        <w:rPr>
          <w:b/>
          <w:bCs/>
          <w:sz w:val="28"/>
          <w:szCs w:val="28"/>
        </w:rPr>
        <w:t xml:space="preserve">Раздел 1. </w:t>
      </w:r>
      <w:r>
        <w:rPr>
          <w:b/>
          <w:bCs/>
          <w:sz w:val="28"/>
          <w:szCs w:val="28"/>
        </w:rPr>
        <w:t>Общая патология</w:t>
      </w:r>
    </w:p>
    <w:p w14:paraId="115A9C58" w14:textId="77777777" w:rsidR="00A07B58" w:rsidRDefault="00A07B58" w:rsidP="00A07B58">
      <w:pPr>
        <w:tabs>
          <w:tab w:val="left" w:pos="4455"/>
        </w:tabs>
        <w:spacing w:line="276" w:lineRule="auto"/>
        <w:ind w:left="-284"/>
        <w:rPr>
          <w:bCs/>
          <w:sz w:val="28"/>
          <w:szCs w:val="28"/>
        </w:rPr>
      </w:pPr>
      <w:r w:rsidRPr="00431DCA">
        <w:rPr>
          <w:b/>
          <w:bCs/>
          <w:sz w:val="28"/>
          <w:szCs w:val="28"/>
        </w:rPr>
        <w:t xml:space="preserve">Тема 1.1. </w:t>
      </w:r>
      <w:r>
        <w:rPr>
          <w:bCs/>
          <w:sz w:val="28"/>
          <w:szCs w:val="28"/>
        </w:rPr>
        <w:t>Принципы классификации и диагностики заболеваний.</w:t>
      </w:r>
    </w:p>
    <w:p w14:paraId="5C2C8421" w14:textId="77777777" w:rsidR="00A07B58" w:rsidRPr="00836A72" w:rsidRDefault="00A07B58" w:rsidP="00A07B58">
      <w:pPr>
        <w:tabs>
          <w:tab w:val="left" w:pos="4455"/>
        </w:tabs>
        <w:spacing w:line="276" w:lineRule="auto"/>
        <w:ind w:left="-284"/>
        <w:rPr>
          <w:rFonts w:eastAsia="Calibri"/>
          <w:bCs/>
          <w:sz w:val="28"/>
          <w:szCs w:val="28"/>
        </w:rPr>
      </w:pPr>
      <w:r>
        <w:rPr>
          <w:b/>
          <w:bCs/>
          <w:sz w:val="28"/>
          <w:szCs w:val="28"/>
        </w:rPr>
        <w:t>Тема 1.</w:t>
      </w:r>
      <w:r>
        <w:rPr>
          <w:rFonts w:eastAsia="Calibri"/>
          <w:bCs/>
          <w:sz w:val="28"/>
          <w:szCs w:val="28"/>
        </w:rPr>
        <w:t>2 Типовые патологические процессы</w:t>
      </w:r>
    </w:p>
    <w:p w14:paraId="32D5CD9E" w14:textId="77777777" w:rsidR="00A07B58" w:rsidRDefault="00A07B58" w:rsidP="00A07B58">
      <w:pPr>
        <w:pStyle w:val="s1"/>
        <w:shd w:val="clear" w:color="auto" w:fill="FFFFFF"/>
        <w:spacing w:before="0" w:beforeAutospacing="0" w:after="0" w:afterAutospacing="0"/>
        <w:rPr>
          <w:rFonts w:ascii="Calibri" w:hAnsi="Calibri" w:cs="Calibri"/>
          <w:color w:val="000000"/>
          <w:sz w:val="22"/>
          <w:szCs w:val="22"/>
        </w:rPr>
      </w:pPr>
      <w:r>
        <w:rPr>
          <w:rStyle w:val="a9"/>
          <w:b/>
          <w:bCs/>
          <w:color w:val="000000"/>
          <w:sz w:val="28"/>
          <w:szCs w:val="28"/>
        </w:rPr>
        <w:t>1.  Понятийный диктант</w:t>
      </w:r>
    </w:p>
    <w:p w14:paraId="4F3DE1E4" w14:textId="77777777" w:rsidR="00A07B58" w:rsidRDefault="00A07B58" w:rsidP="00A07B58">
      <w:pPr>
        <w:pStyle w:val="s1"/>
        <w:shd w:val="clear" w:color="auto" w:fill="FFFFFF"/>
        <w:spacing w:before="0" w:beforeAutospacing="0" w:after="0" w:afterAutospacing="0"/>
        <w:rPr>
          <w:rFonts w:ascii="Calibri" w:hAnsi="Calibri" w:cs="Calibri"/>
          <w:color w:val="000000"/>
          <w:sz w:val="22"/>
          <w:szCs w:val="22"/>
        </w:rPr>
      </w:pPr>
      <w:r>
        <w:rPr>
          <w:rStyle w:val="hl"/>
          <w:color w:val="000000"/>
          <w:sz w:val="28"/>
          <w:szCs w:val="28"/>
        </w:rPr>
        <w:t>Охарактеризуйте понятия:</w:t>
      </w:r>
    </w:p>
    <w:tbl>
      <w:tblPr>
        <w:tblW w:w="10632" w:type="dxa"/>
        <w:tblInd w:w="-712" w:type="dxa"/>
        <w:shd w:val="clear" w:color="auto" w:fill="FFFFFF"/>
        <w:tblCellMar>
          <w:top w:w="15" w:type="dxa"/>
          <w:left w:w="15" w:type="dxa"/>
          <w:bottom w:w="15" w:type="dxa"/>
          <w:right w:w="15" w:type="dxa"/>
        </w:tblCellMar>
        <w:tblLook w:val="04A0" w:firstRow="1" w:lastRow="0" w:firstColumn="1" w:lastColumn="0" w:noHBand="0" w:noVBand="1"/>
      </w:tblPr>
      <w:tblGrid>
        <w:gridCol w:w="6126"/>
        <w:gridCol w:w="4506"/>
      </w:tblGrid>
      <w:tr w:rsidR="00A07B58" w14:paraId="3A2D2DEC" w14:textId="77777777" w:rsidTr="0049047E">
        <w:tc>
          <w:tcPr>
            <w:tcW w:w="61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40FCA36" w14:textId="77777777" w:rsidR="00A07B58" w:rsidRDefault="00A07B58" w:rsidP="00A07B58">
            <w:pPr>
              <w:pStyle w:val="s1"/>
              <w:numPr>
                <w:ilvl w:val="0"/>
                <w:numId w:val="128"/>
              </w:numPr>
              <w:ind w:left="1440"/>
              <w:rPr>
                <w:rFonts w:ascii="Calibri" w:hAnsi="Calibri" w:cs="Calibri"/>
                <w:color w:val="000000"/>
                <w:sz w:val="22"/>
                <w:szCs w:val="22"/>
              </w:rPr>
            </w:pPr>
            <w:r>
              <w:rPr>
                <w:rStyle w:val="hl"/>
                <w:color w:val="000000"/>
                <w:sz w:val="28"/>
                <w:szCs w:val="28"/>
              </w:rPr>
              <w:t>Патогенез</w:t>
            </w:r>
          </w:p>
          <w:p w14:paraId="3CCD400D" w14:textId="77777777" w:rsidR="00A07B58" w:rsidRDefault="00A07B58" w:rsidP="00A07B58">
            <w:pPr>
              <w:pStyle w:val="s1"/>
              <w:numPr>
                <w:ilvl w:val="0"/>
                <w:numId w:val="128"/>
              </w:numPr>
              <w:ind w:left="1440"/>
              <w:rPr>
                <w:rFonts w:ascii="Calibri" w:hAnsi="Calibri" w:cs="Calibri"/>
                <w:color w:val="000000"/>
                <w:sz w:val="22"/>
                <w:szCs w:val="22"/>
              </w:rPr>
            </w:pPr>
            <w:r>
              <w:rPr>
                <w:rStyle w:val="hl"/>
                <w:color w:val="000000"/>
                <w:sz w:val="28"/>
                <w:szCs w:val="28"/>
              </w:rPr>
              <w:t>Этиология</w:t>
            </w:r>
          </w:p>
          <w:p w14:paraId="291F02AC" w14:textId="77777777" w:rsidR="00A07B58" w:rsidRDefault="00A07B58" w:rsidP="00A07B58">
            <w:pPr>
              <w:pStyle w:val="s1"/>
              <w:numPr>
                <w:ilvl w:val="0"/>
                <w:numId w:val="128"/>
              </w:numPr>
              <w:ind w:left="1440"/>
              <w:rPr>
                <w:rFonts w:ascii="Calibri" w:hAnsi="Calibri" w:cs="Calibri"/>
                <w:color w:val="000000"/>
                <w:sz w:val="22"/>
                <w:szCs w:val="22"/>
              </w:rPr>
            </w:pPr>
            <w:r>
              <w:rPr>
                <w:rStyle w:val="hl"/>
                <w:color w:val="000000"/>
                <w:sz w:val="28"/>
                <w:szCs w:val="28"/>
              </w:rPr>
              <w:t>Агония</w:t>
            </w:r>
          </w:p>
          <w:p w14:paraId="25B6530F" w14:textId="77777777" w:rsidR="00A07B58" w:rsidRDefault="00A07B58" w:rsidP="00A07B58">
            <w:pPr>
              <w:pStyle w:val="s1"/>
              <w:numPr>
                <w:ilvl w:val="0"/>
                <w:numId w:val="128"/>
              </w:numPr>
              <w:ind w:left="1440"/>
              <w:rPr>
                <w:rFonts w:ascii="Calibri" w:hAnsi="Calibri" w:cs="Calibri"/>
                <w:color w:val="000000"/>
                <w:sz w:val="22"/>
                <w:szCs w:val="22"/>
              </w:rPr>
            </w:pPr>
            <w:r>
              <w:rPr>
                <w:rStyle w:val="hl"/>
                <w:color w:val="000000"/>
                <w:sz w:val="28"/>
                <w:szCs w:val="28"/>
              </w:rPr>
              <w:t>Гипоксия</w:t>
            </w:r>
          </w:p>
        </w:tc>
        <w:tc>
          <w:tcPr>
            <w:tcW w:w="45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E9D205E" w14:textId="77777777" w:rsidR="00A07B58" w:rsidRDefault="00A07B58" w:rsidP="00A07B58">
            <w:pPr>
              <w:pStyle w:val="s1"/>
              <w:numPr>
                <w:ilvl w:val="0"/>
                <w:numId w:val="129"/>
              </w:numPr>
              <w:ind w:left="1440"/>
              <w:rPr>
                <w:rFonts w:ascii="Calibri" w:hAnsi="Calibri" w:cs="Calibri"/>
                <w:color w:val="000000"/>
                <w:sz w:val="22"/>
                <w:szCs w:val="22"/>
              </w:rPr>
            </w:pPr>
            <w:r>
              <w:rPr>
                <w:rStyle w:val="hl"/>
                <w:color w:val="000000"/>
                <w:sz w:val="28"/>
                <w:szCs w:val="28"/>
              </w:rPr>
              <w:t>Гипотермия</w:t>
            </w:r>
          </w:p>
          <w:p w14:paraId="4CEF9FA6" w14:textId="77777777" w:rsidR="00A07B58" w:rsidRDefault="00A07B58" w:rsidP="00A07B58">
            <w:pPr>
              <w:pStyle w:val="s1"/>
              <w:numPr>
                <w:ilvl w:val="0"/>
                <w:numId w:val="129"/>
              </w:numPr>
              <w:ind w:left="1440"/>
              <w:rPr>
                <w:rFonts w:ascii="Calibri" w:hAnsi="Calibri" w:cs="Calibri"/>
                <w:color w:val="000000"/>
                <w:sz w:val="22"/>
                <w:szCs w:val="22"/>
              </w:rPr>
            </w:pPr>
            <w:r>
              <w:rPr>
                <w:rStyle w:val="hl"/>
                <w:color w:val="000000"/>
                <w:sz w:val="28"/>
                <w:szCs w:val="28"/>
              </w:rPr>
              <w:t>Гипертермия</w:t>
            </w:r>
          </w:p>
          <w:p w14:paraId="1FCC738E" w14:textId="77777777" w:rsidR="00A07B58" w:rsidRDefault="00A07B58" w:rsidP="00A07B58">
            <w:pPr>
              <w:pStyle w:val="s1"/>
              <w:numPr>
                <w:ilvl w:val="0"/>
                <w:numId w:val="129"/>
              </w:numPr>
              <w:ind w:left="1440"/>
              <w:rPr>
                <w:rFonts w:ascii="Calibri" w:hAnsi="Calibri" w:cs="Calibri"/>
                <w:color w:val="000000"/>
                <w:sz w:val="22"/>
                <w:szCs w:val="22"/>
              </w:rPr>
            </w:pPr>
            <w:r>
              <w:rPr>
                <w:rStyle w:val="hl"/>
                <w:color w:val="000000"/>
                <w:sz w:val="28"/>
                <w:szCs w:val="28"/>
              </w:rPr>
              <w:t>Субфебрилитет</w:t>
            </w:r>
          </w:p>
          <w:p w14:paraId="0179D6AC" w14:textId="77777777" w:rsidR="00A07B58" w:rsidRDefault="00A07B58" w:rsidP="00A07B58">
            <w:pPr>
              <w:pStyle w:val="s1"/>
              <w:numPr>
                <w:ilvl w:val="0"/>
                <w:numId w:val="129"/>
              </w:numPr>
              <w:ind w:left="1440"/>
              <w:rPr>
                <w:rFonts w:ascii="Calibri" w:hAnsi="Calibri" w:cs="Calibri"/>
                <w:color w:val="000000"/>
                <w:sz w:val="22"/>
                <w:szCs w:val="22"/>
              </w:rPr>
            </w:pPr>
            <w:r>
              <w:rPr>
                <w:rStyle w:val="hl"/>
                <w:color w:val="000000"/>
                <w:sz w:val="28"/>
                <w:szCs w:val="28"/>
              </w:rPr>
              <w:t>Возвратная лихорадка</w:t>
            </w:r>
          </w:p>
        </w:tc>
      </w:tr>
    </w:tbl>
    <w:p w14:paraId="72477B5E" w14:textId="77777777" w:rsidR="00A07B58" w:rsidRDefault="00A07B58" w:rsidP="00A07B58">
      <w:pPr>
        <w:pStyle w:val="s1"/>
        <w:shd w:val="clear" w:color="auto" w:fill="FFFFFF"/>
        <w:spacing w:before="0" w:beforeAutospacing="0" w:after="0" w:afterAutospacing="0"/>
        <w:rPr>
          <w:rFonts w:ascii="Calibri" w:hAnsi="Calibri" w:cs="Calibri"/>
          <w:color w:val="000000"/>
          <w:sz w:val="22"/>
          <w:szCs w:val="22"/>
        </w:rPr>
      </w:pPr>
      <w:r>
        <w:rPr>
          <w:rStyle w:val="a9"/>
          <w:b/>
          <w:bCs/>
          <w:color w:val="000000"/>
          <w:sz w:val="28"/>
          <w:szCs w:val="28"/>
        </w:rPr>
        <w:t>2.  Задания в тестовой форме</w:t>
      </w:r>
    </w:p>
    <w:p w14:paraId="3B54B923" w14:textId="77777777" w:rsidR="00A07B58" w:rsidRDefault="00A07B58" w:rsidP="00A07B58">
      <w:pPr>
        <w:pStyle w:val="af4"/>
        <w:shd w:val="clear" w:color="auto" w:fill="FFFFFF"/>
        <w:jc w:val="both"/>
        <w:rPr>
          <w:rFonts w:ascii="Calibri" w:hAnsi="Calibri" w:cs="Calibri"/>
          <w:color w:val="000000"/>
        </w:rPr>
      </w:pPr>
      <w:r>
        <w:rPr>
          <w:rStyle w:val="a9"/>
          <w:rFonts w:eastAsiaTheme="minorHAnsi"/>
          <w:b/>
          <w:bCs/>
          <w:color w:val="000000"/>
          <w:sz w:val="28"/>
          <w:szCs w:val="28"/>
        </w:rPr>
        <w:lastRenderedPageBreak/>
        <w:t>Инструкция: выберите 1 верный ответ</w:t>
      </w:r>
    </w:p>
    <w:p w14:paraId="3C4F5473"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1. Понятие «этиология» – это:</w:t>
      </w:r>
    </w:p>
    <w:p w14:paraId="4A67865C"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1) учение об общих закономерностях развития, течения и исхода заболевания</w:t>
      </w:r>
    </w:p>
    <w:p w14:paraId="009A5550"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2) совокупность симптомов</w:t>
      </w:r>
    </w:p>
    <w:p w14:paraId="3BC78207"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3) учение о причинах и условиях возникновения болезней</w:t>
      </w:r>
    </w:p>
    <w:p w14:paraId="6FD42793"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4) компенсаторно-приспособительные процессы</w:t>
      </w:r>
    </w:p>
    <w:p w14:paraId="38FF2053"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2. Понятие «патогенез» означает:</w:t>
      </w:r>
    </w:p>
    <w:p w14:paraId="2E87D59D"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1) учение об общих закономерностях развития, течения и исхода заболевания</w:t>
      </w:r>
    </w:p>
    <w:p w14:paraId="2C1AAA20"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2) совокупность симптомов</w:t>
      </w:r>
    </w:p>
    <w:p w14:paraId="15FD490C"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3) учение о причинах и условиях возникновения болезней</w:t>
      </w:r>
    </w:p>
    <w:p w14:paraId="30E80669"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4) компенсаторно-приспособительные процессы</w:t>
      </w:r>
    </w:p>
    <w:p w14:paraId="504AB4B3"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3. В какой период болезни отсутствуют признаки болезни:</w:t>
      </w:r>
    </w:p>
    <w:p w14:paraId="5D03069A"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1) латентный</w:t>
      </w:r>
    </w:p>
    <w:p w14:paraId="58211809"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2) продромальный        </w:t>
      </w:r>
    </w:p>
    <w:p w14:paraId="08A40629"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3) выраженных проявлений</w:t>
      </w:r>
    </w:p>
    <w:p w14:paraId="178D1429"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4) разгар болезни</w:t>
      </w:r>
    </w:p>
    <w:p w14:paraId="1A4B2464"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4. Механизм возникновения и развития болезни изучает:</w:t>
      </w:r>
    </w:p>
    <w:p w14:paraId="4FBFCC58"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1) этиология</w:t>
      </w:r>
    </w:p>
    <w:p w14:paraId="0C0F38C5"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2) патогенез</w:t>
      </w:r>
    </w:p>
    <w:p w14:paraId="3F018727"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3) симптомокомплекс</w:t>
      </w:r>
    </w:p>
    <w:p w14:paraId="38AAB5BD" w14:textId="77777777" w:rsidR="00A07B58" w:rsidRDefault="00A07B58" w:rsidP="00A07B58">
      <w:pPr>
        <w:pStyle w:val="af4"/>
        <w:shd w:val="clear" w:color="auto" w:fill="FFFFFF"/>
        <w:ind w:left="456"/>
        <w:jc w:val="both"/>
        <w:rPr>
          <w:rFonts w:ascii="Calibri" w:hAnsi="Calibri" w:cs="Calibri"/>
          <w:color w:val="000000"/>
        </w:rPr>
      </w:pPr>
      <w:r>
        <w:rPr>
          <w:rStyle w:val="hl"/>
          <w:color w:val="000000"/>
          <w:sz w:val="28"/>
          <w:szCs w:val="28"/>
        </w:rPr>
        <w:t>4) нозология</w:t>
      </w:r>
    </w:p>
    <w:p w14:paraId="080AF3F2"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5. Вскрытие трупа с целью установить или подтвердить причину смерти:</w:t>
      </w:r>
    </w:p>
    <w:p w14:paraId="273D4E0D" w14:textId="77777777" w:rsidR="00A07B58" w:rsidRDefault="00A07B58" w:rsidP="00A07B58">
      <w:pPr>
        <w:pStyle w:val="s1"/>
        <w:shd w:val="clear" w:color="auto" w:fill="FFFFFF"/>
        <w:spacing w:before="0" w:beforeAutospacing="0" w:after="0" w:afterAutospacing="0"/>
        <w:rPr>
          <w:rFonts w:ascii="Calibri" w:hAnsi="Calibri" w:cs="Calibri"/>
          <w:color w:val="000000"/>
          <w:sz w:val="22"/>
          <w:szCs w:val="22"/>
        </w:rPr>
      </w:pPr>
      <w:r>
        <w:rPr>
          <w:rStyle w:val="hl"/>
          <w:color w:val="000000"/>
          <w:sz w:val="28"/>
          <w:szCs w:val="28"/>
        </w:rPr>
        <w:t>          1) аутопсия</w:t>
      </w:r>
    </w:p>
    <w:p w14:paraId="75E818F8" w14:textId="77777777" w:rsidR="00A07B58" w:rsidRDefault="00A07B58" w:rsidP="00A07B58">
      <w:pPr>
        <w:pStyle w:val="s1"/>
        <w:shd w:val="clear" w:color="auto" w:fill="FFFFFF"/>
        <w:spacing w:before="0" w:beforeAutospacing="0" w:after="0" w:afterAutospacing="0"/>
        <w:rPr>
          <w:rFonts w:ascii="Calibri" w:hAnsi="Calibri" w:cs="Calibri"/>
          <w:color w:val="000000"/>
          <w:sz w:val="22"/>
          <w:szCs w:val="22"/>
        </w:rPr>
      </w:pPr>
      <w:r>
        <w:rPr>
          <w:rStyle w:val="hl"/>
          <w:color w:val="000000"/>
          <w:sz w:val="28"/>
          <w:szCs w:val="28"/>
        </w:rPr>
        <w:t>          2) биопсия</w:t>
      </w:r>
    </w:p>
    <w:p w14:paraId="6412D089" w14:textId="77777777" w:rsidR="00A07B58" w:rsidRDefault="00A07B58" w:rsidP="00A07B58">
      <w:pPr>
        <w:pStyle w:val="s1"/>
        <w:shd w:val="clear" w:color="auto" w:fill="FFFFFF"/>
        <w:spacing w:before="0" w:beforeAutospacing="0" w:after="0" w:afterAutospacing="0"/>
        <w:rPr>
          <w:rFonts w:ascii="Calibri" w:hAnsi="Calibri" w:cs="Calibri"/>
          <w:color w:val="000000"/>
          <w:sz w:val="22"/>
          <w:szCs w:val="22"/>
        </w:rPr>
      </w:pPr>
      <w:r>
        <w:rPr>
          <w:rStyle w:val="hl"/>
          <w:color w:val="000000"/>
          <w:sz w:val="28"/>
          <w:szCs w:val="28"/>
        </w:rPr>
        <w:t>          3) пункция</w:t>
      </w:r>
    </w:p>
    <w:p w14:paraId="40D70E15" w14:textId="77777777" w:rsidR="00A07B58" w:rsidRDefault="00A07B58" w:rsidP="00A07B58">
      <w:pPr>
        <w:pStyle w:val="s1"/>
        <w:shd w:val="clear" w:color="auto" w:fill="FFFFFF"/>
        <w:spacing w:before="0" w:beforeAutospacing="0" w:after="0" w:afterAutospacing="0"/>
        <w:rPr>
          <w:rFonts w:ascii="Calibri" w:hAnsi="Calibri" w:cs="Calibri"/>
          <w:color w:val="000000"/>
          <w:sz w:val="22"/>
          <w:szCs w:val="22"/>
        </w:rPr>
      </w:pPr>
      <w:r>
        <w:rPr>
          <w:rStyle w:val="hl"/>
          <w:color w:val="000000"/>
          <w:sz w:val="28"/>
          <w:szCs w:val="28"/>
        </w:rPr>
        <w:t>          4) эксперимент</w:t>
      </w:r>
    </w:p>
    <w:p w14:paraId="15440E34"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6. Учение о причинах и условиях возникновения болезней и патологических процессов:</w:t>
      </w:r>
    </w:p>
    <w:p w14:paraId="6EE19ACF" w14:textId="77777777" w:rsidR="00A07B58" w:rsidRDefault="00A07B58" w:rsidP="00A07B58">
      <w:pPr>
        <w:pStyle w:val="af4"/>
        <w:shd w:val="clear" w:color="auto" w:fill="FFFFFF"/>
        <w:ind w:left="598"/>
        <w:jc w:val="both"/>
        <w:rPr>
          <w:rFonts w:ascii="Calibri" w:hAnsi="Calibri" w:cs="Calibri"/>
          <w:color w:val="000000"/>
        </w:rPr>
      </w:pPr>
      <w:r>
        <w:rPr>
          <w:rStyle w:val="hl"/>
          <w:color w:val="000000"/>
          <w:sz w:val="28"/>
          <w:szCs w:val="28"/>
        </w:rPr>
        <w:t>1) этиология</w:t>
      </w:r>
    </w:p>
    <w:p w14:paraId="5FFCE0B2" w14:textId="77777777" w:rsidR="00A07B58" w:rsidRDefault="00A07B58" w:rsidP="00A07B58">
      <w:pPr>
        <w:pStyle w:val="af4"/>
        <w:shd w:val="clear" w:color="auto" w:fill="FFFFFF"/>
        <w:ind w:left="598"/>
        <w:jc w:val="both"/>
        <w:rPr>
          <w:rFonts w:ascii="Calibri" w:hAnsi="Calibri" w:cs="Calibri"/>
          <w:color w:val="000000"/>
        </w:rPr>
      </w:pPr>
      <w:r>
        <w:rPr>
          <w:rStyle w:val="hl"/>
          <w:color w:val="000000"/>
          <w:sz w:val="28"/>
          <w:szCs w:val="28"/>
        </w:rPr>
        <w:t>2) патогенез</w:t>
      </w:r>
    </w:p>
    <w:p w14:paraId="03450348" w14:textId="77777777" w:rsidR="00A07B58" w:rsidRDefault="00A07B58" w:rsidP="00A07B58">
      <w:pPr>
        <w:pStyle w:val="af4"/>
        <w:shd w:val="clear" w:color="auto" w:fill="FFFFFF"/>
        <w:ind w:left="598"/>
        <w:jc w:val="both"/>
        <w:rPr>
          <w:rFonts w:ascii="Calibri" w:hAnsi="Calibri" w:cs="Calibri"/>
          <w:color w:val="000000"/>
        </w:rPr>
      </w:pPr>
      <w:r>
        <w:rPr>
          <w:rStyle w:val="hl"/>
          <w:color w:val="000000"/>
          <w:sz w:val="28"/>
          <w:szCs w:val="28"/>
        </w:rPr>
        <w:t>3) симптомокомплекс</w:t>
      </w:r>
    </w:p>
    <w:p w14:paraId="099B82E1" w14:textId="77777777" w:rsidR="00A07B58" w:rsidRDefault="00A07B58" w:rsidP="00A07B58">
      <w:pPr>
        <w:pStyle w:val="af4"/>
        <w:shd w:val="clear" w:color="auto" w:fill="FFFFFF"/>
        <w:ind w:left="598"/>
        <w:jc w:val="both"/>
        <w:rPr>
          <w:rFonts w:ascii="Calibri" w:hAnsi="Calibri" w:cs="Calibri"/>
          <w:color w:val="000000"/>
        </w:rPr>
      </w:pPr>
      <w:r>
        <w:rPr>
          <w:rStyle w:val="hl"/>
          <w:color w:val="000000"/>
          <w:sz w:val="28"/>
          <w:szCs w:val="28"/>
        </w:rPr>
        <w:t>4) нозология</w:t>
      </w:r>
    </w:p>
    <w:p w14:paraId="2DF89B2D"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7. Комплекс взаимосвязанных процессов повреждения и адаптации организма, лежащих в основе механизмов возникновения, развития и исходов болезни и патологических процессов:</w:t>
      </w:r>
    </w:p>
    <w:p w14:paraId="3565E8FA"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       1) этиология</w:t>
      </w:r>
    </w:p>
    <w:p w14:paraId="21A78F09"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       2) патогенез</w:t>
      </w:r>
    </w:p>
    <w:p w14:paraId="3426FDB9"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       3) симптомокомплекс</w:t>
      </w:r>
    </w:p>
    <w:p w14:paraId="56E0778D" w14:textId="77777777" w:rsidR="00A07B58" w:rsidRDefault="00A07B58" w:rsidP="00A07B58">
      <w:pPr>
        <w:pStyle w:val="af4"/>
        <w:shd w:val="clear" w:color="auto" w:fill="FFFFFF"/>
        <w:jc w:val="both"/>
        <w:rPr>
          <w:rFonts w:ascii="Calibri" w:hAnsi="Calibri" w:cs="Calibri"/>
          <w:color w:val="000000"/>
        </w:rPr>
      </w:pPr>
      <w:r>
        <w:rPr>
          <w:rStyle w:val="hl"/>
          <w:color w:val="000000"/>
          <w:sz w:val="28"/>
          <w:szCs w:val="28"/>
        </w:rPr>
        <w:t>       4) нозология</w:t>
      </w:r>
    </w:p>
    <w:p w14:paraId="7C5731CA" w14:textId="77777777" w:rsidR="00A07B58" w:rsidRDefault="00A07B58" w:rsidP="00A07B58">
      <w:pPr>
        <w:pStyle w:val="s1"/>
        <w:shd w:val="clear" w:color="auto" w:fill="FFFFFF"/>
        <w:spacing w:before="0" w:beforeAutospacing="0" w:after="0" w:afterAutospacing="0"/>
        <w:rPr>
          <w:rFonts w:ascii="Calibri" w:hAnsi="Calibri" w:cs="Calibri"/>
          <w:color w:val="000000"/>
          <w:sz w:val="22"/>
          <w:szCs w:val="22"/>
        </w:rPr>
      </w:pPr>
      <w:r>
        <w:rPr>
          <w:rStyle w:val="a9"/>
          <w:b/>
          <w:bCs/>
          <w:color w:val="000000"/>
          <w:sz w:val="28"/>
          <w:szCs w:val="28"/>
        </w:rPr>
        <w:t>Эталоны</w:t>
      </w:r>
    </w:p>
    <w:tbl>
      <w:tblPr>
        <w:tblW w:w="122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750"/>
        <w:gridCol w:w="1750"/>
        <w:gridCol w:w="1751"/>
        <w:gridCol w:w="1751"/>
        <w:gridCol w:w="1751"/>
        <w:gridCol w:w="1751"/>
        <w:gridCol w:w="1751"/>
      </w:tblGrid>
      <w:tr w:rsidR="00A07B58" w14:paraId="72099441" w14:textId="77777777" w:rsidTr="0049047E">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1DFCDB"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lastRenderedPageBreak/>
              <w:t>1</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7A3BBE"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2</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52CE39"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3</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BE579D"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4</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342C6E"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5</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993E52"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6</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F898C6"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7</w:t>
            </w:r>
          </w:p>
        </w:tc>
      </w:tr>
      <w:tr w:rsidR="00A07B58" w14:paraId="42234C4E" w14:textId="77777777" w:rsidTr="0049047E">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8987E2"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3</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2ED61F"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1</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D94831"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1</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B34CFA"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2</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9CF01B"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1</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41B1D"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1</w:t>
            </w:r>
          </w:p>
        </w:tc>
        <w:tc>
          <w:tcPr>
            <w:tcW w:w="1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812989" w14:textId="77777777" w:rsidR="00A07B58" w:rsidRDefault="00A07B58" w:rsidP="0049047E">
            <w:pPr>
              <w:pStyle w:val="s1"/>
              <w:spacing w:before="0" w:beforeAutospacing="0" w:after="0" w:afterAutospacing="0"/>
              <w:rPr>
                <w:rFonts w:ascii="Calibri" w:hAnsi="Calibri" w:cs="Calibri"/>
                <w:color w:val="000000"/>
                <w:sz w:val="22"/>
                <w:szCs w:val="22"/>
              </w:rPr>
            </w:pPr>
            <w:r>
              <w:rPr>
                <w:rStyle w:val="hl"/>
                <w:color w:val="000000"/>
                <w:sz w:val="28"/>
                <w:szCs w:val="28"/>
              </w:rPr>
              <w:t>2</w:t>
            </w:r>
          </w:p>
        </w:tc>
      </w:tr>
    </w:tbl>
    <w:p w14:paraId="5F331683" w14:textId="77777777" w:rsidR="00A07B58" w:rsidRDefault="00A07B58" w:rsidP="00A07B58">
      <w:pPr>
        <w:spacing w:line="276" w:lineRule="auto"/>
        <w:rPr>
          <w:b/>
          <w:bCs/>
          <w:sz w:val="28"/>
          <w:szCs w:val="28"/>
        </w:rPr>
      </w:pPr>
    </w:p>
    <w:p w14:paraId="45F3990C" w14:textId="77777777" w:rsidR="00A07B58" w:rsidRPr="00910C35" w:rsidRDefault="00A07B58" w:rsidP="00A07B58">
      <w:pPr>
        <w:rPr>
          <w:b/>
          <w:bCs/>
          <w:sz w:val="28"/>
          <w:szCs w:val="28"/>
        </w:rPr>
      </w:pPr>
      <w:r w:rsidRPr="00431DCA">
        <w:rPr>
          <w:b/>
          <w:bCs/>
          <w:sz w:val="28"/>
          <w:szCs w:val="28"/>
        </w:rPr>
        <w:t xml:space="preserve">Тема 1.3. </w:t>
      </w:r>
      <w:r w:rsidRPr="00910C35">
        <w:rPr>
          <w:b/>
          <w:bCs/>
          <w:sz w:val="28"/>
          <w:szCs w:val="28"/>
        </w:rPr>
        <w:t>Нарушение кровообращения.</w:t>
      </w:r>
      <w:r>
        <w:rPr>
          <w:b/>
          <w:bCs/>
          <w:sz w:val="28"/>
          <w:szCs w:val="28"/>
        </w:rPr>
        <w:t xml:space="preserve"> </w:t>
      </w:r>
      <w:r w:rsidRPr="00910C35">
        <w:rPr>
          <w:b/>
          <w:bCs/>
          <w:sz w:val="28"/>
          <w:szCs w:val="28"/>
        </w:rPr>
        <w:t>Нарушение гемопоэза. Гипоксии.</w:t>
      </w:r>
    </w:p>
    <w:p w14:paraId="2D434C0F" w14:textId="77777777" w:rsidR="00A07B58" w:rsidRPr="0039514C" w:rsidRDefault="00A07B58" w:rsidP="00A07B58">
      <w:pPr>
        <w:numPr>
          <w:ilvl w:val="0"/>
          <w:numId w:val="130"/>
        </w:numPr>
        <w:shd w:val="clear" w:color="auto" w:fill="FFFFFF"/>
        <w:spacing w:before="100" w:beforeAutospacing="1" w:after="100" w:afterAutospacing="1"/>
        <w:ind w:left="1440"/>
        <w:rPr>
          <w:rFonts w:ascii="Calibri" w:hAnsi="Calibri" w:cs="Calibri"/>
          <w:color w:val="000000"/>
          <w:sz w:val="22"/>
          <w:szCs w:val="22"/>
        </w:rPr>
      </w:pPr>
      <w:r w:rsidRPr="0039514C">
        <w:rPr>
          <w:b/>
          <w:bCs/>
          <w:color w:val="000000"/>
          <w:sz w:val="28"/>
          <w:szCs w:val="28"/>
        </w:rPr>
        <w:t>Вопросы для письменного опроса</w:t>
      </w:r>
    </w:p>
    <w:p w14:paraId="09C9A81B" w14:textId="77777777" w:rsidR="00A07B58" w:rsidRPr="00604AD5" w:rsidRDefault="00A07B58" w:rsidP="00A07B58">
      <w:pPr>
        <w:jc w:val="both"/>
        <w:rPr>
          <w:rFonts w:ascii="Calibri" w:hAnsi="Calibri" w:cs="Calibri"/>
          <w:sz w:val="26"/>
          <w:szCs w:val="26"/>
        </w:rPr>
      </w:pPr>
      <w:r w:rsidRPr="00604AD5">
        <w:rPr>
          <w:sz w:val="26"/>
          <w:szCs w:val="26"/>
        </w:rPr>
        <w:t>1Механизм развития артериального полнокровия, признаки.</w:t>
      </w:r>
    </w:p>
    <w:p w14:paraId="1842C052" w14:textId="77777777" w:rsidR="00A07B58" w:rsidRPr="00604AD5" w:rsidRDefault="00A07B58" w:rsidP="00A07B58">
      <w:pPr>
        <w:jc w:val="both"/>
        <w:rPr>
          <w:rFonts w:ascii="Calibri" w:hAnsi="Calibri" w:cs="Calibri"/>
          <w:sz w:val="26"/>
          <w:szCs w:val="26"/>
        </w:rPr>
      </w:pPr>
      <w:r w:rsidRPr="00604AD5">
        <w:rPr>
          <w:sz w:val="26"/>
          <w:szCs w:val="26"/>
        </w:rPr>
        <w:t>2.Механизм развития венозного полнокровия, признаки.</w:t>
      </w:r>
    </w:p>
    <w:p w14:paraId="53D8B938" w14:textId="77777777" w:rsidR="00A07B58" w:rsidRPr="00604AD5" w:rsidRDefault="00A07B58" w:rsidP="00A07B58">
      <w:pPr>
        <w:jc w:val="both"/>
        <w:rPr>
          <w:rFonts w:ascii="Calibri" w:hAnsi="Calibri" w:cs="Calibri"/>
          <w:sz w:val="26"/>
          <w:szCs w:val="26"/>
        </w:rPr>
      </w:pPr>
      <w:r w:rsidRPr="00604AD5">
        <w:rPr>
          <w:sz w:val="26"/>
          <w:szCs w:val="26"/>
        </w:rPr>
        <w:t>3.Артериальное малокровие (ишемия): признаки, последствия и значение</w:t>
      </w:r>
      <w:r>
        <w:rPr>
          <w:rFonts w:ascii="Calibri" w:hAnsi="Calibri" w:cs="Calibri"/>
          <w:sz w:val="26"/>
          <w:szCs w:val="26"/>
        </w:rPr>
        <w:t xml:space="preserve"> </w:t>
      </w:r>
      <w:r w:rsidRPr="00604AD5">
        <w:rPr>
          <w:sz w:val="26"/>
          <w:szCs w:val="26"/>
        </w:rPr>
        <w:t>ишемии.          </w:t>
      </w:r>
    </w:p>
    <w:p w14:paraId="3C46725C" w14:textId="77777777" w:rsidR="00A07B58" w:rsidRPr="00604AD5" w:rsidRDefault="00A07B58" w:rsidP="00A07B58">
      <w:pPr>
        <w:jc w:val="both"/>
        <w:rPr>
          <w:sz w:val="26"/>
          <w:szCs w:val="26"/>
        </w:rPr>
      </w:pPr>
      <w:r w:rsidRPr="00604AD5">
        <w:rPr>
          <w:sz w:val="26"/>
          <w:szCs w:val="26"/>
        </w:rPr>
        <w:t xml:space="preserve">4. </w:t>
      </w:r>
      <w:proofErr w:type="gramStart"/>
      <w:r w:rsidRPr="00604AD5">
        <w:rPr>
          <w:sz w:val="26"/>
          <w:szCs w:val="26"/>
        </w:rPr>
        <w:t>Сущность  понятий</w:t>
      </w:r>
      <w:proofErr w:type="gramEnd"/>
      <w:r w:rsidRPr="00604AD5">
        <w:rPr>
          <w:sz w:val="26"/>
          <w:szCs w:val="26"/>
        </w:rPr>
        <w:t xml:space="preserve"> стаз и сладж                                                                                              </w:t>
      </w:r>
    </w:p>
    <w:p w14:paraId="759E052A" w14:textId="77777777" w:rsidR="00A07B58" w:rsidRPr="00604AD5" w:rsidRDefault="00A07B58" w:rsidP="00A07B58">
      <w:pPr>
        <w:jc w:val="both"/>
        <w:rPr>
          <w:sz w:val="26"/>
          <w:szCs w:val="26"/>
        </w:rPr>
      </w:pPr>
      <w:r w:rsidRPr="00604AD5">
        <w:rPr>
          <w:sz w:val="26"/>
          <w:szCs w:val="26"/>
        </w:rPr>
        <w:t>5.Причина возникновения ишемии                                                                                            </w:t>
      </w:r>
    </w:p>
    <w:p w14:paraId="4A3922FB" w14:textId="77777777" w:rsidR="00A07B58" w:rsidRDefault="00A07B58" w:rsidP="00A07B58">
      <w:pPr>
        <w:jc w:val="both"/>
        <w:rPr>
          <w:sz w:val="26"/>
          <w:szCs w:val="26"/>
        </w:rPr>
      </w:pPr>
      <w:r w:rsidRPr="00604AD5">
        <w:rPr>
          <w:sz w:val="26"/>
          <w:szCs w:val="26"/>
        </w:rPr>
        <w:t>6.Исходы</w:t>
      </w:r>
      <w:r>
        <w:rPr>
          <w:sz w:val="26"/>
          <w:szCs w:val="26"/>
        </w:rPr>
        <w:t xml:space="preserve"> </w:t>
      </w:r>
      <w:r w:rsidRPr="00604AD5">
        <w:rPr>
          <w:sz w:val="26"/>
          <w:szCs w:val="26"/>
        </w:rPr>
        <w:t xml:space="preserve">ишемии   </w:t>
      </w:r>
    </w:p>
    <w:p w14:paraId="0CFFC171" w14:textId="77777777" w:rsidR="00A07B58" w:rsidRDefault="00A07B58" w:rsidP="00A07B58">
      <w:pPr>
        <w:jc w:val="both"/>
        <w:rPr>
          <w:sz w:val="26"/>
          <w:szCs w:val="26"/>
        </w:rPr>
      </w:pPr>
      <w:r>
        <w:rPr>
          <w:sz w:val="26"/>
          <w:szCs w:val="26"/>
        </w:rPr>
        <w:t>7. Механизм возникновения кровотечений</w:t>
      </w:r>
      <w:r w:rsidRPr="00604AD5">
        <w:rPr>
          <w:sz w:val="26"/>
          <w:szCs w:val="26"/>
        </w:rPr>
        <w:t>   </w:t>
      </w:r>
    </w:p>
    <w:p w14:paraId="4AACBFC0" w14:textId="77777777" w:rsidR="00A07B58" w:rsidRPr="00604AD5" w:rsidRDefault="00A07B58" w:rsidP="00A07B58">
      <w:pPr>
        <w:jc w:val="both"/>
        <w:rPr>
          <w:rFonts w:ascii="Calibri" w:hAnsi="Calibri" w:cs="Calibri"/>
          <w:sz w:val="26"/>
          <w:szCs w:val="26"/>
        </w:rPr>
      </w:pPr>
    </w:p>
    <w:p w14:paraId="60450F53"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    2.  Заполните таблицу «Типы тромбов»</w:t>
      </w:r>
    </w:p>
    <w:tbl>
      <w:tblPr>
        <w:tblW w:w="9887"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085"/>
        <w:gridCol w:w="2293"/>
        <w:gridCol w:w="2836"/>
        <w:gridCol w:w="1673"/>
      </w:tblGrid>
      <w:tr w:rsidR="00A07B58" w:rsidRPr="0039514C" w14:paraId="58B66CA2" w14:textId="77777777" w:rsidTr="0049047E">
        <w:trPr>
          <w:trHeight w:val="502"/>
        </w:trPr>
        <w:tc>
          <w:tcPr>
            <w:tcW w:w="3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69D68A" w14:textId="77777777" w:rsidR="00A07B58" w:rsidRPr="0039514C" w:rsidRDefault="00A07B58" w:rsidP="0049047E">
            <w:pPr>
              <w:rPr>
                <w:rFonts w:ascii="Calibri" w:hAnsi="Calibri" w:cs="Calibri"/>
                <w:color w:val="000000"/>
                <w:sz w:val="22"/>
                <w:szCs w:val="22"/>
              </w:rPr>
            </w:pPr>
            <w:r w:rsidRPr="0039514C">
              <w:rPr>
                <w:color w:val="000000"/>
                <w:sz w:val="28"/>
                <w:szCs w:val="28"/>
              </w:rPr>
              <w:t>Виды тромбов</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5861D8" w14:textId="77777777" w:rsidR="00A07B58" w:rsidRPr="0039514C" w:rsidRDefault="00A07B58" w:rsidP="0049047E">
            <w:pPr>
              <w:rPr>
                <w:rFonts w:ascii="Calibri" w:hAnsi="Calibri" w:cs="Calibri"/>
                <w:color w:val="000000"/>
                <w:sz w:val="22"/>
                <w:szCs w:val="22"/>
              </w:rPr>
            </w:pPr>
            <w:r w:rsidRPr="0039514C">
              <w:rPr>
                <w:color w:val="000000"/>
                <w:sz w:val="28"/>
                <w:szCs w:val="28"/>
              </w:rPr>
              <w:t>Белые тромбы</w:t>
            </w:r>
          </w:p>
        </w:tc>
        <w:tc>
          <w:tcPr>
            <w:tcW w:w="3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AE8306" w14:textId="77777777" w:rsidR="00A07B58" w:rsidRPr="0039514C" w:rsidRDefault="00A07B58" w:rsidP="0049047E">
            <w:pPr>
              <w:rPr>
                <w:rFonts w:ascii="Calibri" w:hAnsi="Calibri" w:cs="Calibri"/>
                <w:color w:val="000000"/>
                <w:sz w:val="22"/>
                <w:szCs w:val="22"/>
              </w:rPr>
            </w:pPr>
            <w:r w:rsidRPr="0039514C">
              <w:rPr>
                <w:color w:val="000000"/>
                <w:sz w:val="28"/>
                <w:szCs w:val="28"/>
              </w:rPr>
              <w:t>Красные тромбы</w:t>
            </w:r>
          </w:p>
        </w:tc>
        <w:tc>
          <w:tcPr>
            <w:tcW w:w="1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E531DB" w14:textId="77777777" w:rsidR="00A07B58" w:rsidRPr="0039514C" w:rsidRDefault="00A07B58" w:rsidP="0049047E">
            <w:pPr>
              <w:rPr>
                <w:rFonts w:ascii="Calibri" w:hAnsi="Calibri" w:cs="Calibri"/>
                <w:color w:val="000000"/>
                <w:sz w:val="22"/>
                <w:szCs w:val="22"/>
              </w:rPr>
            </w:pPr>
            <w:r w:rsidRPr="0039514C">
              <w:rPr>
                <w:color w:val="000000"/>
                <w:sz w:val="28"/>
                <w:szCs w:val="28"/>
              </w:rPr>
              <w:t>Смешанные тромбы</w:t>
            </w:r>
          </w:p>
        </w:tc>
      </w:tr>
      <w:tr w:rsidR="00A07B58" w:rsidRPr="0039514C" w14:paraId="53514B1F" w14:textId="77777777" w:rsidTr="0049047E">
        <w:trPr>
          <w:trHeight w:val="628"/>
        </w:trPr>
        <w:tc>
          <w:tcPr>
            <w:tcW w:w="3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726707" w14:textId="77777777" w:rsidR="00A07B58" w:rsidRPr="0039514C" w:rsidRDefault="00A07B58" w:rsidP="0049047E">
            <w:pPr>
              <w:rPr>
                <w:rFonts w:ascii="Calibri" w:hAnsi="Calibri" w:cs="Calibri"/>
                <w:color w:val="000000"/>
                <w:sz w:val="22"/>
                <w:szCs w:val="22"/>
              </w:rPr>
            </w:pPr>
            <w:r w:rsidRPr="0039514C">
              <w:rPr>
                <w:color w:val="000000"/>
                <w:sz w:val="28"/>
                <w:szCs w:val="28"/>
              </w:rPr>
              <w:t>Отличительные особенности</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E77220" w14:textId="77777777" w:rsidR="00A07B58" w:rsidRPr="0039514C" w:rsidRDefault="00A07B58" w:rsidP="0049047E">
            <w:pPr>
              <w:rPr>
                <w:rFonts w:ascii="Calibri" w:hAnsi="Calibri" w:cs="Calibri"/>
                <w:color w:val="000000"/>
                <w:sz w:val="22"/>
                <w:szCs w:val="22"/>
              </w:rPr>
            </w:pPr>
          </w:p>
        </w:tc>
        <w:tc>
          <w:tcPr>
            <w:tcW w:w="3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1215C3" w14:textId="77777777" w:rsidR="00A07B58" w:rsidRPr="0039514C" w:rsidRDefault="00A07B58" w:rsidP="0049047E">
            <w:pPr>
              <w:rPr>
                <w:sz w:val="20"/>
                <w:szCs w:val="20"/>
              </w:rPr>
            </w:pPr>
          </w:p>
        </w:tc>
        <w:tc>
          <w:tcPr>
            <w:tcW w:w="12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D98F0A" w14:textId="77777777" w:rsidR="00A07B58" w:rsidRPr="0039514C" w:rsidRDefault="00A07B58" w:rsidP="0049047E">
            <w:pPr>
              <w:rPr>
                <w:sz w:val="20"/>
                <w:szCs w:val="20"/>
              </w:rPr>
            </w:pPr>
          </w:p>
        </w:tc>
      </w:tr>
    </w:tbl>
    <w:p w14:paraId="70BBD1F4"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Эталоны:</w:t>
      </w:r>
    </w:p>
    <w:p w14:paraId="70727AD8"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u w:val="single"/>
        </w:rPr>
        <w:t>Белый тромб</w:t>
      </w:r>
      <w:r w:rsidRPr="0039514C">
        <w:rPr>
          <w:color w:val="000000"/>
          <w:sz w:val="28"/>
          <w:szCs w:val="28"/>
        </w:rPr>
        <w:t> состоит из тромбоцитов, фибрина и лейкоцитов. Образуется медленно при быстром кровотоке в артериях, эндокарде, на клапанах сердца. Причины - инфаркт миокарда, инсульт, ишемия.</w:t>
      </w:r>
    </w:p>
    <w:p w14:paraId="72DF9E63"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u w:val="single"/>
        </w:rPr>
        <w:t>Красный тромб</w:t>
      </w:r>
      <w:r w:rsidRPr="0039514C">
        <w:rPr>
          <w:color w:val="000000"/>
          <w:sz w:val="28"/>
          <w:szCs w:val="28"/>
        </w:rPr>
        <w:t> состоит из тромбоцитов, фибрина, эритроцитов. Образуется быстро при медленном кровотоке в венах. Причины - застойна сердечная недостаточность, опухоль, зона оперативного вмешательства.</w:t>
      </w:r>
    </w:p>
    <w:p w14:paraId="07CC27CA"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u w:val="single"/>
        </w:rPr>
        <w:t>Смешанный тромб</w:t>
      </w:r>
      <w:r w:rsidRPr="0039514C">
        <w:rPr>
          <w:color w:val="000000"/>
          <w:sz w:val="28"/>
          <w:szCs w:val="28"/>
        </w:rPr>
        <w:t> встречается в венах, артериях, аневризмах. Головка - белый тромб, тело - смешанный тромб, хвост - красный тромб.</w:t>
      </w:r>
    </w:p>
    <w:p w14:paraId="3E1F328C"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 xml:space="preserve">    3. Заполните </w:t>
      </w:r>
      <w:proofErr w:type="gramStart"/>
      <w:r w:rsidRPr="0039514C">
        <w:rPr>
          <w:b/>
          <w:bCs/>
          <w:color w:val="000000"/>
          <w:sz w:val="28"/>
          <w:szCs w:val="28"/>
        </w:rPr>
        <w:t>таблицу  «</w:t>
      </w:r>
      <w:proofErr w:type="gramEnd"/>
      <w:r w:rsidRPr="0039514C">
        <w:rPr>
          <w:b/>
          <w:bCs/>
          <w:color w:val="000000"/>
          <w:sz w:val="28"/>
          <w:szCs w:val="28"/>
        </w:rPr>
        <w:t>Эмболии»</w:t>
      </w:r>
    </w:p>
    <w:tbl>
      <w:tblPr>
        <w:tblW w:w="9771" w:type="dxa"/>
        <w:tblInd w:w="142" w:type="dxa"/>
        <w:shd w:val="clear" w:color="auto" w:fill="FFFFFF"/>
        <w:tblCellMar>
          <w:top w:w="15" w:type="dxa"/>
          <w:left w:w="15" w:type="dxa"/>
          <w:bottom w:w="15" w:type="dxa"/>
          <w:right w:w="15" w:type="dxa"/>
        </w:tblCellMar>
        <w:tblLook w:val="04A0" w:firstRow="1" w:lastRow="0" w:firstColumn="1" w:lastColumn="0" w:noHBand="0" w:noVBand="1"/>
      </w:tblPr>
      <w:tblGrid>
        <w:gridCol w:w="5395"/>
        <w:gridCol w:w="4376"/>
      </w:tblGrid>
      <w:tr w:rsidR="00A07B58" w:rsidRPr="0039514C" w14:paraId="458E36A4" w14:textId="77777777" w:rsidTr="0049047E">
        <w:tc>
          <w:tcPr>
            <w:tcW w:w="5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E2E73F"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Тип эмболии</w:t>
            </w:r>
          </w:p>
        </w:tc>
        <w:tc>
          <w:tcPr>
            <w:tcW w:w="4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CE332E"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Причина возникновения</w:t>
            </w:r>
          </w:p>
        </w:tc>
      </w:tr>
      <w:tr w:rsidR="00A07B58" w:rsidRPr="0039514C" w14:paraId="372F6727" w14:textId="77777777" w:rsidTr="0049047E">
        <w:tc>
          <w:tcPr>
            <w:tcW w:w="5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D2FDA1" w14:textId="77777777" w:rsidR="00A07B58" w:rsidRPr="0039514C" w:rsidRDefault="00A07B58" w:rsidP="0049047E">
            <w:pPr>
              <w:rPr>
                <w:rFonts w:ascii="Calibri" w:hAnsi="Calibri" w:cs="Calibri"/>
                <w:color w:val="000000"/>
                <w:sz w:val="22"/>
                <w:szCs w:val="22"/>
              </w:rPr>
            </w:pPr>
          </w:p>
        </w:tc>
        <w:tc>
          <w:tcPr>
            <w:tcW w:w="4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58F156" w14:textId="77777777" w:rsidR="00A07B58" w:rsidRPr="0039514C" w:rsidRDefault="00A07B58" w:rsidP="0049047E">
            <w:pPr>
              <w:rPr>
                <w:sz w:val="20"/>
                <w:szCs w:val="20"/>
              </w:rPr>
            </w:pPr>
          </w:p>
        </w:tc>
      </w:tr>
      <w:tr w:rsidR="00A07B58" w:rsidRPr="0039514C" w14:paraId="66F2A4AE" w14:textId="77777777" w:rsidTr="0049047E">
        <w:tc>
          <w:tcPr>
            <w:tcW w:w="5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952720" w14:textId="77777777" w:rsidR="00A07B58" w:rsidRPr="0039514C" w:rsidRDefault="00A07B58" w:rsidP="0049047E">
            <w:pPr>
              <w:rPr>
                <w:sz w:val="20"/>
                <w:szCs w:val="20"/>
              </w:rPr>
            </w:pPr>
          </w:p>
        </w:tc>
        <w:tc>
          <w:tcPr>
            <w:tcW w:w="4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0AB5F0" w14:textId="77777777" w:rsidR="00A07B58" w:rsidRPr="0039514C" w:rsidRDefault="00A07B58" w:rsidP="0049047E">
            <w:pPr>
              <w:rPr>
                <w:sz w:val="20"/>
                <w:szCs w:val="20"/>
              </w:rPr>
            </w:pPr>
          </w:p>
        </w:tc>
      </w:tr>
      <w:tr w:rsidR="00A07B58" w:rsidRPr="0039514C" w14:paraId="3FFE903A" w14:textId="77777777" w:rsidTr="0049047E">
        <w:tc>
          <w:tcPr>
            <w:tcW w:w="5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A4A804" w14:textId="77777777" w:rsidR="00A07B58" w:rsidRPr="0039514C" w:rsidRDefault="00A07B58" w:rsidP="0049047E">
            <w:pPr>
              <w:rPr>
                <w:sz w:val="20"/>
                <w:szCs w:val="20"/>
              </w:rPr>
            </w:pPr>
          </w:p>
        </w:tc>
        <w:tc>
          <w:tcPr>
            <w:tcW w:w="4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CE5E26" w14:textId="77777777" w:rsidR="00A07B58" w:rsidRPr="0039514C" w:rsidRDefault="00A07B58" w:rsidP="0049047E">
            <w:pPr>
              <w:rPr>
                <w:sz w:val="20"/>
                <w:szCs w:val="20"/>
              </w:rPr>
            </w:pPr>
          </w:p>
        </w:tc>
      </w:tr>
      <w:tr w:rsidR="00A07B58" w:rsidRPr="0039514C" w14:paraId="78FAE163" w14:textId="77777777" w:rsidTr="0049047E">
        <w:tc>
          <w:tcPr>
            <w:tcW w:w="5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EFD24B" w14:textId="77777777" w:rsidR="00A07B58" w:rsidRPr="0039514C" w:rsidRDefault="00A07B58" w:rsidP="0049047E">
            <w:pPr>
              <w:rPr>
                <w:sz w:val="20"/>
                <w:szCs w:val="20"/>
              </w:rPr>
            </w:pPr>
          </w:p>
        </w:tc>
        <w:tc>
          <w:tcPr>
            <w:tcW w:w="4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635D30" w14:textId="77777777" w:rsidR="00A07B58" w:rsidRPr="0039514C" w:rsidRDefault="00A07B58" w:rsidP="0049047E">
            <w:pPr>
              <w:rPr>
                <w:sz w:val="20"/>
                <w:szCs w:val="20"/>
              </w:rPr>
            </w:pPr>
          </w:p>
        </w:tc>
      </w:tr>
      <w:tr w:rsidR="00A07B58" w:rsidRPr="0039514C" w14:paraId="349D8C58" w14:textId="77777777" w:rsidTr="0049047E">
        <w:tc>
          <w:tcPr>
            <w:tcW w:w="5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A582D5" w14:textId="77777777" w:rsidR="00A07B58" w:rsidRPr="0039514C" w:rsidRDefault="00A07B58" w:rsidP="0049047E">
            <w:pPr>
              <w:rPr>
                <w:sz w:val="20"/>
                <w:szCs w:val="20"/>
              </w:rPr>
            </w:pPr>
          </w:p>
        </w:tc>
        <w:tc>
          <w:tcPr>
            <w:tcW w:w="4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990690" w14:textId="77777777" w:rsidR="00A07B58" w:rsidRPr="0039514C" w:rsidRDefault="00A07B58" w:rsidP="0049047E">
            <w:pPr>
              <w:rPr>
                <w:sz w:val="20"/>
                <w:szCs w:val="20"/>
              </w:rPr>
            </w:pPr>
          </w:p>
        </w:tc>
      </w:tr>
      <w:tr w:rsidR="00A07B58" w:rsidRPr="0039514C" w14:paraId="4F7EA594" w14:textId="77777777" w:rsidTr="0049047E">
        <w:tc>
          <w:tcPr>
            <w:tcW w:w="5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1DD121" w14:textId="77777777" w:rsidR="00A07B58" w:rsidRPr="0039514C" w:rsidRDefault="00A07B58" w:rsidP="0049047E">
            <w:pPr>
              <w:rPr>
                <w:sz w:val="20"/>
                <w:szCs w:val="20"/>
              </w:rPr>
            </w:pPr>
          </w:p>
        </w:tc>
        <w:tc>
          <w:tcPr>
            <w:tcW w:w="4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ECAB90" w14:textId="77777777" w:rsidR="00A07B58" w:rsidRPr="0039514C" w:rsidRDefault="00A07B58" w:rsidP="0049047E">
            <w:pPr>
              <w:rPr>
                <w:sz w:val="20"/>
                <w:szCs w:val="20"/>
              </w:rPr>
            </w:pPr>
          </w:p>
        </w:tc>
      </w:tr>
    </w:tbl>
    <w:p w14:paraId="48A2F8AE"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Эталоны:</w:t>
      </w:r>
    </w:p>
    <w:p w14:paraId="2F2B03DA"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Тромбэмболия - отрыв тромба при венозном тромбозе</w:t>
      </w:r>
    </w:p>
    <w:p w14:paraId="203F9777"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Жировая эмболия - при оскольчатых переломах трубчатых костей</w:t>
      </w:r>
    </w:p>
    <w:p w14:paraId="42A27ED5"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Газовая эмболия - при быстром переходе от высокого давления к нормальному или от нормального давления к низкому</w:t>
      </w:r>
    </w:p>
    <w:p w14:paraId="6EE8799B"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Тканевая эмболия - при распаде опухоли, при разрушении тканей</w:t>
      </w:r>
    </w:p>
    <w:p w14:paraId="678E3368"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Микробная эмболия - при сепсисе</w:t>
      </w:r>
    </w:p>
    <w:p w14:paraId="5556FF9C"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Эмболия инородными телами - при пулевых или оскольчатых ранениях</w:t>
      </w:r>
    </w:p>
    <w:p w14:paraId="0598F3EB" w14:textId="77777777" w:rsidR="00A07B58" w:rsidRPr="0039514C" w:rsidRDefault="00A07B58" w:rsidP="00A07B58">
      <w:pPr>
        <w:shd w:val="clear" w:color="auto" w:fill="FFFFFF"/>
        <w:ind w:left="142"/>
        <w:rPr>
          <w:rFonts w:ascii="Calibri" w:hAnsi="Calibri" w:cs="Calibri"/>
          <w:color w:val="000000"/>
          <w:sz w:val="22"/>
          <w:szCs w:val="22"/>
        </w:rPr>
      </w:pPr>
      <w:r w:rsidRPr="0039514C">
        <w:rPr>
          <w:b/>
          <w:bCs/>
          <w:color w:val="000000"/>
          <w:sz w:val="28"/>
          <w:szCs w:val="28"/>
        </w:rPr>
        <w:lastRenderedPageBreak/>
        <w:t>4. Понятийный диктант</w:t>
      </w:r>
    </w:p>
    <w:p w14:paraId="57D23598"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Дайте определения понятиям:</w:t>
      </w:r>
    </w:p>
    <w:p w14:paraId="365EDD0A"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Стаз.</w:t>
      </w:r>
    </w:p>
    <w:p w14:paraId="705293C9"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Сладж-феномен.</w:t>
      </w:r>
    </w:p>
    <w:p w14:paraId="2AFC66FA"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ДВС-синдром.</w:t>
      </w:r>
    </w:p>
    <w:p w14:paraId="30076075"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Петехии</w:t>
      </w:r>
    </w:p>
    <w:p w14:paraId="260C47F7"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Гематома.</w:t>
      </w:r>
    </w:p>
    <w:p w14:paraId="403191F1"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Гематоракс</w:t>
      </w:r>
    </w:p>
    <w:p w14:paraId="48B8A1C4"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Гемоперикард</w:t>
      </w:r>
    </w:p>
    <w:p w14:paraId="6E22C686"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Лимфорея</w:t>
      </w:r>
    </w:p>
    <w:p w14:paraId="4726F937"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Лимфостаз</w:t>
      </w:r>
    </w:p>
    <w:p w14:paraId="3D339A9B" w14:textId="77777777" w:rsidR="00A07B58" w:rsidRPr="0039514C" w:rsidRDefault="00A07B58" w:rsidP="00A07B58">
      <w:pPr>
        <w:numPr>
          <w:ilvl w:val="0"/>
          <w:numId w:val="131"/>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Лимфедема  </w:t>
      </w:r>
    </w:p>
    <w:p w14:paraId="7FBF0E29"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5. Задания в тестовой форме</w:t>
      </w:r>
    </w:p>
    <w:p w14:paraId="5F8F43A3" w14:textId="77777777" w:rsidR="00A07B58" w:rsidRPr="0039514C" w:rsidRDefault="00A07B58" w:rsidP="00A07B58">
      <w:pPr>
        <w:shd w:val="clear" w:color="auto" w:fill="FFFFFF"/>
        <w:rPr>
          <w:rFonts w:ascii="Calibri" w:hAnsi="Calibri" w:cs="Calibri"/>
          <w:color w:val="000000"/>
          <w:sz w:val="22"/>
          <w:szCs w:val="22"/>
        </w:rPr>
      </w:pPr>
      <w:proofErr w:type="gramStart"/>
      <w:r w:rsidRPr="0039514C">
        <w:rPr>
          <w:b/>
          <w:bCs/>
          <w:color w:val="000000"/>
          <w:sz w:val="28"/>
          <w:szCs w:val="28"/>
        </w:rPr>
        <w:t>Инструкция:  </w:t>
      </w:r>
      <w:r w:rsidRPr="0039514C">
        <w:rPr>
          <w:color w:val="000000"/>
          <w:sz w:val="28"/>
          <w:szCs w:val="28"/>
        </w:rPr>
        <w:t>выберите</w:t>
      </w:r>
      <w:proofErr w:type="gramEnd"/>
      <w:r w:rsidRPr="0039514C">
        <w:rPr>
          <w:color w:val="000000"/>
          <w:sz w:val="28"/>
          <w:szCs w:val="28"/>
        </w:rPr>
        <w:t xml:space="preserve"> 1 верный ответ</w:t>
      </w:r>
    </w:p>
    <w:p w14:paraId="1622B117" w14:textId="77777777" w:rsidR="00A07B58" w:rsidRPr="0039514C" w:rsidRDefault="00A07B58" w:rsidP="00A07B58">
      <w:pPr>
        <w:shd w:val="clear" w:color="auto" w:fill="FFFFFF"/>
        <w:rPr>
          <w:rFonts w:ascii="Calibri" w:hAnsi="Calibri" w:cs="Calibri"/>
          <w:color w:val="000000"/>
          <w:sz w:val="22"/>
          <w:szCs w:val="22"/>
        </w:rPr>
      </w:pPr>
      <w:r w:rsidRPr="0039514C">
        <w:rPr>
          <w:i/>
          <w:iCs/>
          <w:color w:val="000000"/>
          <w:sz w:val="28"/>
          <w:szCs w:val="28"/>
        </w:rPr>
        <w:t>1. Признаками венозного полнокровия являются:</w:t>
      </w:r>
      <w:r w:rsidRPr="0039514C">
        <w:rPr>
          <w:color w:val="000000"/>
          <w:sz w:val="28"/>
          <w:szCs w:val="28"/>
        </w:rPr>
        <w:br/>
        <w:t>а) бледность тканей</w:t>
      </w:r>
      <w:r w:rsidRPr="0039514C">
        <w:rPr>
          <w:color w:val="000000"/>
          <w:sz w:val="28"/>
          <w:szCs w:val="28"/>
        </w:rPr>
        <w:br/>
        <w:t>б) отек, синюшная окраска</w:t>
      </w:r>
      <w:r w:rsidRPr="0039514C">
        <w:rPr>
          <w:color w:val="000000"/>
          <w:sz w:val="28"/>
          <w:szCs w:val="28"/>
        </w:rPr>
        <w:br/>
        <w:t>в) понижение температуры</w:t>
      </w:r>
      <w:r w:rsidRPr="0039514C">
        <w:rPr>
          <w:color w:val="000000"/>
          <w:sz w:val="28"/>
          <w:szCs w:val="28"/>
        </w:rPr>
        <w:br/>
        <w:t>г) покраснение кожи и слизистых оболочек</w:t>
      </w:r>
    </w:p>
    <w:p w14:paraId="4BF06FE9" w14:textId="77777777" w:rsidR="00A07B58" w:rsidRPr="0039514C" w:rsidRDefault="00A07B58" w:rsidP="00A07B58">
      <w:pPr>
        <w:shd w:val="clear" w:color="auto" w:fill="FFFFFF"/>
        <w:rPr>
          <w:rFonts w:ascii="Calibri" w:hAnsi="Calibri" w:cs="Calibri"/>
          <w:color w:val="000000"/>
          <w:sz w:val="22"/>
          <w:szCs w:val="22"/>
        </w:rPr>
      </w:pPr>
      <w:r w:rsidRPr="0039514C">
        <w:rPr>
          <w:i/>
          <w:iCs/>
          <w:color w:val="000000"/>
          <w:sz w:val="28"/>
          <w:szCs w:val="28"/>
        </w:rPr>
        <w:t>2. Неблагоприятные последствия ишемии:</w:t>
      </w:r>
      <w:r w:rsidRPr="0039514C">
        <w:rPr>
          <w:color w:val="000000"/>
          <w:sz w:val="28"/>
          <w:szCs w:val="28"/>
        </w:rPr>
        <w:br/>
        <w:t>а) кровоизлияние</w:t>
      </w:r>
      <w:r w:rsidRPr="0039514C">
        <w:rPr>
          <w:color w:val="000000"/>
          <w:sz w:val="28"/>
          <w:szCs w:val="28"/>
        </w:rPr>
        <w:br/>
        <w:t>б) инфаркт</w:t>
      </w:r>
      <w:r w:rsidRPr="0039514C">
        <w:rPr>
          <w:color w:val="000000"/>
          <w:sz w:val="28"/>
          <w:szCs w:val="28"/>
        </w:rPr>
        <w:br/>
        <w:t>в) газовая гангрена</w:t>
      </w:r>
      <w:r w:rsidRPr="0039514C">
        <w:rPr>
          <w:color w:val="000000"/>
          <w:sz w:val="28"/>
          <w:szCs w:val="28"/>
        </w:rPr>
        <w:br/>
      </w:r>
      <w:r w:rsidRPr="0039514C">
        <w:rPr>
          <w:i/>
          <w:iCs/>
          <w:color w:val="000000"/>
          <w:sz w:val="28"/>
          <w:szCs w:val="28"/>
        </w:rPr>
        <w:t>3. Гиперемия – это:</w:t>
      </w:r>
      <w:r w:rsidRPr="0039514C">
        <w:rPr>
          <w:i/>
          <w:iCs/>
          <w:color w:val="000000"/>
          <w:sz w:val="28"/>
          <w:szCs w:val="28"/>
        </w:rPr>
        <w:br/>
      </w:r>
      <w:r w:rsidRPr="0039514C">
        <w:rPr>
          <w:color w:val="000000"/>
          <w:sz w:val="28"/>
          <w:szCs w:val="28"/>
        </w:rPr>
        <w:t>а) увеличение кровенаполнения ткани</w:t>
      </w:r>
      <w:r w:rsidRPr="0039514C">
        <w:rPr>
          <w:color w:val="000000"/>
          <w:sz w:val="28"/>
          <w:szCs w:val="28"/>
        </w:rPr>
        <w:br/>
        <w:t>б) покраснение ткан</w:t>
      </w:r>
      <w:r w:rsidRPr="0039514C">
        <w:rPr>
          <w:color w:val="000000"/>
          <w:sz w:val="28"/>
          <w:szCs w:val="28"/>
        </w:rPr>
        <w:br/>
        <w:t>в) воспаление ткани</w:t>
      </w:r>
    </w:p>
    <w:p w14:paraId="62020C18"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г) уменьшение кровенаполнения ткани.</w:t>
      </w:r>
      <w:r w:rsidRPr="0039514C">
        <w:rPr>
          <w:color w:val="000000"/>
          <w:sz w:val="28"/>
          <w:szCs w:val="28"/>
        </w:rPr>
        <w:br/>
      </w:r>
      <w:r w:rsidRPr="0039514C">
        <w:rPr>
          <w:i/>
          <w:iCs/>
          <w:color w:val="000000"/>
          <w:sz w:val="28"/>
          <w:szCs w:val="28"/>
        </w:rPr>
        <w:t>4. Причиной венозной гиперемии может быть</w:t>
      </w:r>
      <w:r w:rsidRPr="0039514C">
        <w:rPr>
          <w:color w:val="000000"/>
          <w:sz w:val="28"/>
          <w:szCs w:val="28"/>
        </w:rPr>
        <w:br/>
        <w:t>а) сдавление вен;</w:t>
      </w:r>
      <w:r w:rsidRPr="0039514C">
        <w:rPr>
          <w:color w:val="000000"/>
          <w:sz w:val="28"/>
          <w:szCs w:val="28"/>
        </w:rPr>
        <w:br/>
        <w:t>б) увеличение вязкости крови</w:t>
      </w:r>
      <w:r w:rsidRPr="0039514C">
        <w:rPr>
          <w:color w:val="000000"/>
          <w:sz w:val="28"/>
          <w:szCs w:val="28"/>
        </w:rPr>
        <w:br/>
        <w:t>в) повышение потребления кислорода      тканями;</w:t>
      </w:r>
      <w:r w:rsidRPr="0039514C">
        <w:rPr>
          <w:color w:val="000000"/>
          <w:sz w:val="28"/>
          <w:szCs w:val="28"/>
        </w:rPr>
        <w:br/>
        <w:t>г) усиление ЧСС.</w:t>
      </w:r>
    </w:p>
    <w:p w14:paraId="0396D561" w14:textId="77777777" w:rsidR="00A07B58" w:rsidRPr="0039514C" w:rsidRDefault="00A07B58" w:rsidP="00A07B58">
      <w:pPr>
        <w:shd w:val="clear" w:color="auto" w:fill="FFFFFF"/>
        <w:rPr>
          <w:rFonts w:ascii="Calibri" w:hAnsi="Calibri" w:cs="Calibri"/>
          <w:color w:val="000000"/>
          <w:sz w:val="22"/>
          <w:szCs w:val="22"/>
        </w:rPr>
      </w:pPr>
      <w:r w:rsidRPr="0039514C">
        <w:rPr>
          <w:i/>
          <w:iCs/>
          <w:color w:val="000000"/>
          <w:sz w:val="28"/>
          <w:szCs w:val="28"/>
        </w:rPr>
        <w:t>5. Сладж – это:</w:t>
      </w:r>
      <w:r w:rsidRPr="0039514C">
        <w:rPr>
          <w:color w:val="000000"/>
          <w:sz w:val="28"/>
          <w:szCs w:val="28"/>
        </w:rPr>
        <w:br/>
        <w:t>а) скучивание и слипание эритроцитов</w:t>
      </w:r>
      <w:r w:rsidRPr="0039514C">
        <w:rPr>
          <w:color w:val="000000"/>
          <w:sz w:val="28"/>
          <w:szCs w:val="28"/>
        </w:rPr>
        <w:br/>
        <w:t>б) внутрисосудистое свертывание крови</w:t>
      </w:r>
      <w:r w:rsidRPr="0039514C">
        <w:rPr>
          <w:color w:val="000000"/>
          <w:sz w:val="28"/>
          <w:szCs w:val="28"/>
        </w:rPr>
        <w:br/>
        <w:t>в) активизация свертывающей системы</w:t>
      </w:r>
      <w:r w:rsidRPr="0039514C">
        <w:rPr>
          <w:color w:val="000000"/>
          <w:sz w:val="28"/>
          <w:szCs w:val="28"/>
        </w:rPr>
        <w:br/>
        <w:t>г) врожденное нарушение способности крови   к свертыванию</w:t>
      </w:r>
      <w:r w:rsidRPr="0039514C">
        <w:rPr>
          <w:color w:val="000000"/>
          <w:sz w:val="28"/>
          <w:szCs w:val="28"/>
        </w:rPr>
        <w:br/>
      </w:r>
      <w:r w:rsidRPr="0039514C">
        <w:rPr>
          <w:i/>
          <w:iCs/>
          <w:color w:val="000000"/>
          <w:sz w:val="28"/>
          <w:szCs w:val="28"/>
        </w:rPr>
        <w:t>6. Инфарктом называют:</w:t>
      </w:r>
      <w:r w:rsidRPr="0039514C">
        <w:rPr>
          <w:color w:val="000000"/>
          <w:sz w:val="28"/>
          <w:szCs w:val="28"/>
        </w:rPr>
        <w:br/>
        <w:t>а) только заболевание сердечной мышцы</w:t>
      </w:r>
      <w:r w:rsidRPr="0039514C">
        <w:rPr>
          <w:color w:val="000000"/>
          <w:sz w:val="28"/>
          <w:szCs w:val="28"/>
        </w:rPr>
        <w:br/>
        <w:t>б) некроз тканей. Соприкасающихся с внешней средой</w:t>
      </w:r>
    </w:p>
    <w:p w14:paraId="4C84A9DA" w14:textId="77777777" w:rsidR="00A07B58" w:rsidRPr="0039514C" w:rsidRDefault="00A07B58" w:rsidP="00A07B58">
      <w:pPr>
        <w:shd w:val="clear" w:color="auto" w:fill="FFFFFF"/>
        <w:ind w:right="176"/>
        <w:rPr>
          <w:rFonts w:ascii="Calibri" w:hAnsi="Calibri" w:cs="Calibri"/>
          <w:color w:val="000000"/>
          <w:sz w:val="22"/>
          <w:szCs w:val="22"/>
        </w:rPr>
      </w:pPr>
      <w:r w:rsidRPr="0039514C">
        <w:rPr>
          <w:color w:val="000000"/>
          <w:sz w:val="28"/>
          <w:szCs w:val="28"/>
        </w:rPr>
        <w:t>в) некроз участка органа как исход ишемии</w:t>
      </w:r>
    </w:p>
    <w:p w14:paraId="1874F234" w14:textId="77777777" w:rsidR="00A07B58" w:rsidRPr="0039514C" w:rsidRDefault="00A07B58" w:rsidP="00A07B58">
      <w:pPr>
        <w:shd w:val="clear" w:color="auto" w:fill="FFFFFF"/>
        <w:ind w:right="176"/>
        <w:rPr>
          <w:rFonts w:ascii="Calibri" w:hAnsi="Calibri" w:cs="Calibri"/>
          <w:color w:val="000000"/>
          <w:sz w:val="22"/>
          <w:szCs w:val="22"/>
        </w:rPr>
      </w:pPr>
      <w:r w:rsidRPr="0039514C">
        <w:rPr>
          <w:color w:val="000000"/>
          <w:sz w:val="28"/>
          <w:szCs w:val="28"/>
        </w:rPr>
        <w:t>г) обратимые изменения в тканях в результате ишемии</w:t>
      </w:r>
    </w:p>
    <w:p w14:paraId="597C7ED8" w14:textId="77777777" w:rsidR="00A07B58" w:rsidRPr="0039514C" w:rsidRDefault="00A07B58" w:rsidP="00A07B58">
      <w:pPr>
        <w:shd w:val="clear" w:color="auto" w:fill="FFFFFF"/>
        <w:ind w:right="-108"/>
        <w:rPr>
          <w:rFonts w:ascii="Calibri" w:hAnsi="Calibri" w:cs="Calibri"/>
          <w:i/>
          <w:iCs/>
          <w:color w:val="000000"/>
          <w:sz w:val="22"/>
          <w:szCs w:val="22"/>
        </w:rPr>
      </w:pPr>
      <w:r w:rsidRPr="0039514C">
        <w:rPr>
          <w:i/>
          <w:iCs/>
          <w:color w:val="000000"/>
          <w:sz w:val="28"/>
          <w:szCs w:val="28"/>
        </w:rPr>
        <w:lastRenderedPageBreak/>
        <w:t>7. Тромбоз возникает из-за:</w:t>
      </w:r>
    </w:p>
    <w:p w14:paraId="181B0906"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а) активизации свертывающей системы крови</w:t>
      </w:r>
    </w:p>
    <w:p w14:paraId="6035FBE0"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б) закупорки сосуда сгустком крови</w:t>
      </w:r>
    </w:p>
    <w:p w14:paraId="120CB245"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в) замедления кровотока, повреждения сосудистой стенки, усиления свертываемости     крови</w:t>
      </w:r>
    </w:p>
    <w:p w14:paraId="0C1FB824"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г) потери жидкости и сгущения крови.</w:t>
      </w:r>
    </w:p>
    <w:p w14:paraId="37E803F6" w14:textId="77777777" w:rsidR="00A07B58" w:rsidRPr="0039514C" w:rsidRDefault="00A07B58" w:rsidP="00A07B58">
      <w:pPr>
        <w:shd w:val="clear" w:color="auto" w:fill="FFFFFF"/>
        <w:ind w:right="-108"/>
        <w:rPr>
          <w:rFonts w:ascii="Calibri" w:hAnsi="Calibri" w:cs="Calibri"/>
          <w:i/>
          <w:iCs/>
          <w:color w:val="000000"/>
          <w:sz w:val="22"/>
          <w:szCs w:val="22"/>
        </w:rPr>
      </w:pPr>
      <w:r w:rsidRPr="0039514C">
        <w:rPr>
          <w:i/>
          <w:iCs/>
          <w:color w:val="000000"/>
          <w:sz w:val="28"/>
          <w:szCs w:val="28"/>
        </w:rPr>
        <w:t>8. Эмбол – это:</w:t>
      </w:r>
    </w:p>
    <w:p w14:paraId="5AECC7C3"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а) сгусток крови</w:t>
      </w:r>
    </w:p>
    <w:p w14:paraId="48B8640C"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б) пузырек воздуха</w:t>
      </w:r>
    </w:p>
    <w:p w14:paraId="64E302E3"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в) сгусток фибрина</w:t>
      </w:r>
    </w:p>
    <w:p w14:paraId="73F2B932"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г) любой материальный объект, закупоривающий сосуд</w:t>
      </w:r>
    </w:p>
    <w:p w14:paraId="41B7A13C" w14:textId="77777777" w:rsidR="00A07B58" w:rsidRPr="0039514C" w:rsidRDefault="00A07B58" w:rsidP="00A07B58">
      <w:pPr>
        <w:shd w:val="clear" w:color="auto" w:fill="FFFFFF"/>
        <w:ind w:right="-108"/>
        <w:rPr>
          <w:rFonts w:ascii="Calibri" w:hAnsi="Calibri" w:cs="Calibri"/>
          <w:i/>
          <w:iCs/>
          <w:color w:val="000000"/>
          <w:sz w:val="22"/>
          <w:szCs w:val="22"/>
        </w:rPr>
      </w:pPr>
      <w:r w:rsidRPr="0039514C">
        <w:rPr>
          <w:i/>
          <w:iCs/>
          <w:color w:val="000000"/>
          <w:sz w:val="28"/>
          <w:szCs w:val="28"/>
        </w:rPr>
        <w:t>9. Скопление крови в тканях – это</w:t>
      </w:r>
    </w:p>
    <w:p w14:paraId="3CB14E31"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а) кровоизлияние</w:t>
      </w:r>
    </w:p>
    <w:p w14:paraId="79118E01"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б) гематома</w:t>
      </w:r>
    </w:p>
    <w:p w14:paraId="3181C542"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в) кровоподтек</w:t>
      </w:r>
    </w:p>
    <w:p w14:paraId="5A79496B"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г) геморрагия.</w:t>
      </w:r>
    </w:p>
    <w:p w14:paraId="7A0282E8" w14:textId="77777777" w:rsidR="00A07B58" w:rsidRPr="0039514C" w:rsidRDefault="00A07B58" w:rsidP="00A07B58">
      <w:pPr>
        <w:shd w:val="clear" w:color="auto" w:fill="FFFFFF"/>
        <w:ind w:right="-108"/>
        <w:rPr>
          <w:rFonts w:ascii="Calibri" w:hAnsi="Calibri" w:cs="Calibri"/>
          <w:i/>
          <w:iCs/>
          <w:color w:val="000000"/>
          <w:sz w:val="22"/>
          <w:szCs w:val="22"/>
        </w:rPr>
      </w:pPr>
      <w:r w:rsidRPr="0039514C">
        <w:rPr>
          <w:i/>
          <w:iCs/>
          <w:color w:val="000000"/>
          <w:sz w:val="28"/>
          <w:szCs w:val="28"/>
        </w:rPr>
        <w:t>10. Лимфедема – это:</w:t>
      </w:r>
    </w:p>
    <w:p w14:paraId="4D64F3D8"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а) лимфатический отек</w:t>
      </w:r>
    </w:p>
    <w:p w14:paraId="34EB7F29"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б) истечение лимфы из поврежденного лимфатического сосуда</w:t>
      </w:r>
    </w:p>
    <w:p w14:paraId="497A0BA1"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в) скопление лимфы в тканях</w:t>
      </w:r>
    </w:p>
    <w:p w14:paraId="6A1D011E"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г) воспаление лимфатического сосуда</w:t>
      </w:r>
    </w:p>
    <w:p w14:paraId="75C0CFBC"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Эталоны ответов:</w:t>
      </w:r>
    </w:p>
    <w:tbl>
      <w:tblPr>
        <w:tblW w:w="8364" w:type="dxa"/>
        <w:tblInd w:w="-436"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851"/>
        <w:gridCol w:w="992"/>
        <w:gridCol w:w="851"/>
        <w:gridCol w:w="708"/>
        <w:gridCol w:w="851"/>
        <w:gridCol w:w="709"/>
        <w:gridCol w:w="850"/>
        <w:gridCol w:w="709"/>
        <w:gridCol w:w="850"/>
      </w:tblGrid>
      <w:tr w:rsidR="00A07B58" w:rsidRPr="0039514C" w14:paraId="526E6D9E" w14:textId="77777777" w:rsidTr="0049047E">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EE5876" w14:textId="77777777" w:rsidR="00A07B58" w:rsidRPr="0039514C" w:rsidRDefault="00A07B58" w:rsidP="0049047E">
            <w:pPr>
              <w:rPr>
                <w:rFonts w:ascii="Calibri" w:hAnsi="Calibri" w:cs="Calibri"/>
                <w:color w:val="000000"/>
                <w:sz w:val="22"/>
                <w:szCs w:val="22"/>
              </w:rPr>
            </w:pPr>
            <w:r w:rsidRPr="0039514C">
              <w:rPr>
                <w:color w:val="000000"/>
                <w:sz w:val="28"/>
                <w:szCs w:val="28"/>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C44F67" w14:textId="77777777" w:rsidR="00A07B58" w:rsidRPr="0039514C" w:rsidRDefault="00A07B58" w:rsidP="0049047E">
            <w:pPr>
              <w:rPr>
                <w:rFonts w:ascii="Calibri" w:hAnsi="Calibri" w:cs="Calibri"/>
                <w:color w:val="000000"/>
                <w:sz w:val="22"/>
                <w:szCs w:val="22"/>
              </w:rPr>
            </w:pPr>
            <w:r w:rsidRPr="0039514C">
              <w:rPr>
                <w:color w:val="000000"/>
                <w:sz w:val="28"/>
                <w:szCs w:val="28"/>
              </w:rPr>
              <w:t>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270686" w14:textId="77777777" w:rsidR="00A07B58" w:rsidRPr="0039514C" w:rsidRDefault="00A07B58" w:rsidP="0049047E">
            <w:pPr>
              <w:rPr>
                <w:rFonts w:ascii="Calibri" w:hAnsi="Calibri" w:cs="Calibri"/>
                <w:color w:val="000000"/>
                <w:sz w:val="22"/>
                <w:szCs w:val="22"/>
              </w:rPr>
            </w:pPr>
            <w:r w:rsidRPr="0039514C">
              <w:rPr>
                <w:color w:val="000000"/>
                <w:sz w:val="28"/>
                <w:szCs w:val="2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321B66" w14:textId="77777777" w:rsidR="00A07B58" w:rsidRPr="0039514C" w:rsidRDefault="00A07B58" w:rsidP="0049047E">
            <w:pPr>
              <w:rPr>
                <w:rFonts w:ascii="Calibri" w:hAnsi="Calibri" w:cs="Calibri"/>
                <w:color w:val="000000"/>
                <w:sz w:val="22"/>
                <w:szCs w:val="22"/>
              </w:rPr>
            </w:pPr>
            <w:r w:rsidRPr="0039514C">
              <w:rPr>
                <w:color w:val="000000"/>
                <w:sz w:val="28"/>
                <w:szCs w:val="28"/>
              </w:rPr>
              <w:t>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51CDEE" w14:textId="77777777" w:rsidR="00A07B58" w:rsidRPr="0039514C" w:rsidRDefault="00A07B58" w:rsidP="0049047E">
            <w:pPr>
              <w:rPr>
                <w:rFonts w:ascii="Calibri" w:hAnsi="Calibri" w:cs="Calibri"/>
                <w:color w:val="000000"/>
                <w:sz w:val="22"/>
                <w:szCs w:val="22"/>
              </w:rPr>
            </w:pPr>
            <w:r w:rsidRPr="0039514C">
              <w:rPr>
                <w:color w:val="000000"/>
                <w:sz w:val="28"/>
                <w:szCs w:val="28"/>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55EDF1" w14:textId="77777777" w:rsidR="00A07B58" w:rsidRPr="0039514C" w:rsidRDefault="00A07B58" w:rsidP="0049047E">
            <w:pPr>
              <w:rPr>
                <w:rFonts w:ascii="Calibri" w:hAnsi="Calibri" w:cs="Calibri"/>
                <w:color w:val="000000"/>
                <w:sz w:val="22"/>
                <w:szCs w:val="22"/>
              </w:rPr>
            </w:pPr>
            <w:r w:rsidRPr="0039514C">
              <w:rPr>
                <w:color w:val="000000"/>
                <w:sz w:val="28"/>
                <w:szCs w:val="28"/>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95FF29" w14:textId="77777777" w:rsidR="00A07B58" w:rsidRPr="0039514C" w:rsidRDefault="00A07B58" w:rsidP="0049047E">
            <w:pPr>
              <w:rPr>
                <w:rFonts w:ascii="Calibri" w:hAnsi="Calibri" w:cs="Calibri"/>
                <w:color w:val="000000"/>
                <w:sz w:val="22"/>
                <w:szCs w:val="22"/>
              </w:rPr>
            </w:pPr>
            <w:r w:rsidRPr="0039514C">
              <w:rPr>
                <w:color w:val="000000"/>
                <w:sz w:val="28"/>
                <w:szCs w:val="28"/>
              </w:rPr>
              <w:t>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6A7BBF" w14:textId="77777777" w:rsidR="00A07B58" w:rsidRPr="0039514C" w:rsidRDefault="00A07B58" w:rsidP="0049047E">
            <w:pPr>
              <w:rPr>
                <w:rFonts w:ascii="Calibri" w:hAnsi="Calibri" w:cs="Calibri"/>
                <w:color w:val="000000"/>
                <w:sz w:val="22"/>
                <w:szCs w:val="22"/>
              </w:rPr>
            </w:pPr>
            <w:r w:rsidRPr="0039514C">
              <w:rPr>
                <w:color w:val="000000"/>
                <w:sz w:val="28"/>
                <w:szCs w:val="2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1A1C89" w14:textId="77777777" w:rsidR="00A07B58" w:rsidRPr="0039514C" w:rsidRDefault="00A07B58" w:rsidP="0049047E">
            <w:pPr>
              <w:rPr>
                <w:rFonts w:ascii="Calibri" w:hAnsi="Calibri" w:cs="Calibri"/>
                <w:color w:val="000000"/>
                <w:sz w:val="22"/>
                <w:szCs w:val="22"/>
              </w:rPr>
            </w:pPr>
            <w:r w:rsidRPr="0039514C">
              <w:rPr>
                <w:color w:val="000000"/>
                <w:sz w:val="28"/>
                <w:szCs w:val="28"/>
              </w:rPr>
              <w:t>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C59EEA" w14:textId="77777777" w:rsidR="00A07B58" w:rsidRPr="0039514C" w:rsidRDefault="00A07B58" w:rsidP="0049047E">
            <w:pPr>
              <w:rPr>
                <w:rFonts w:ascii="Calibri" w:hAnsi="Calibri" w:cs="Calibri"/>
                <w:color w:val="000000"/>
                <w:sz w:val="22"/>
                <w:szCs w:val="22"/>
              </w:rPr>
            </w:pPr>
            <w:r w:rsidRPr="0039514C">
              <w:rPr>
                <w:color w:val="000000"/>
                <w:sz w:val="28"/>
                <w:szCs w:val="28"/>
              </w:rPr>
              <w:t>10</w:t>
            </w:r>
          </w:p>
        </w:tc>
      </w:tr>
      <w:tr w:rsidR="00A07B58" w:rsidRPr="0039514C" w14:paraId="7F4E0427" w14:textId="77777777" w:rsidTr="0049047E">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7034D7" w14:textId="77777777" w:rsidR="00A07B58" w:rsidRPr="0039514C" w:rsidRDefault="00A07B58" w:rsidP="0049047E">
            <w:pPr>
              <w:rPr>
                <w:rFonts w:ascii="Calibri" w:hAnsi="Calibri" w:cs="Calibri"/>
                <w:color w:val="000000"/>
                <w:sz w:val="22"/>
                <w:szCs w:val="22"/>
              </w:rPr>
            </w:pPr>
            <w:r w:rsidRPr="0039514C">
              <w:rPr>
                <w:color w:val="000000"/>
                <w:sz w:val="28"/>
                <w:szCs w:val="28"/>
              </w:rPr>
              <w:t>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A81244" w14:textId="77777777" w:rsidR="00A07B58" w:rsidRPr="0039514C" w:rsidRDefault="00A07B58" w:rsidP="0049047E">
            <w:pPr>
              <w:rPr>
                <w:rFonts w:ascii="Calibri" w:hAnsi="Calibri" w:cs="Calibri"/>
                <w:color w:val="000000"/>
                <w:sz w:val="22"/>
                <w:szCs w:val="22"/>
              </w:rPr>
            </w:pPr>
            <w:r w:rsidRPr="0039514C">
              <w:rPr>
                <w:color w:val="000000"/>
                <w:sz w:val="28"/>
                <w:szCs w:val="28"/>
              </w:rPr>
              <w:t>б</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D1A5C6" w14:textId="77777777" w:rsidR="00A07B58" w:rsidRPr="0039514C" w:rsidRDefault="00A07B58" w:rsidP="0049047E">
            <w:pPr>
              <w:rPr>
                <w:rFonts w:ascii="Calibri" w:hAnsi="Calibri" w:cs="Calibri"/>
                <w:color w:val="000000"/>
                <w:sz w:val="22"/>
                <w:szCs w:val="22"/>
              </w:rPr>
            </w:pPr>
            <w:r w:rsidRPr="0039514C">
              <w:rPr>
                <w:color w:val="000000"/>
                <w:sz w:val="28"/>
                <w:szCs w:val="28"/>
              </w:rPr>
              <w:t>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D18C80" w14:textId="77777777" w:rsidR="00A07B58" w:rsidRPr="0039514C" w:rsidRDefault="00A07B58" w:rsidP="0049047E">
            <w:pPr>
              <w:rPr>
                <w:rFonts w:ascii="Calibri" w:hAnsi="Calibri" w:cs="Calibri"/>
                <w:color w:val="000000"/>
                <w:sz w:val="22"/>
                <w:szCs w:val="22"/>
              </w:rPr>
            </w:pPr>
            <w:r w:rsidRPr="0039514C">
              <w:rPr>
                <w:color w:val="000000"/>
                <w:sz w:val="28"/>
                <w:szCs w:val="28"/>
              </w:rPr>
              <w:t>а</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07CFBC" w14:textId="77777777" w:rsidR="00A07B58" w:rsidRPr="0039514C" w:rsidRDefault="00A07B58" w:rsidP="0049047E">
            <w:pPr>
              <w:rPr>
                <w:rFonts w:ascii="Calibri" w:hAnsi="Calibri" w:cs="Calibri"/>
                <w:color w:val="000000"/>
                <w:sz w:val="22"/>
                <w:szCs w:val="22"/>
              </w:rPr>
            </w:pPr>
            <w:r w:rsidRPr="0039514C">
              <w:rPr>
                <w:color w:val="000000"/>
                <w:sz w:val="28"/>
                <w:szCs w:val="28"/>
              </w:rPr>
              <w:t>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B932D7" w14:textId="77777777" w:rsidR="00A07B58" w:rsidRPr="0039514C" w:rsidRDefault="00A07B58" w:rsidP="0049047E">
            <w:pPr>
              <w:rPr>
                <w:rFonts w:ascii="Calibri" w:hAnsi="Calibri" w:cs="Calibri"/>
                <w:color w:val="000000"/>
                <w:sz w:val="22"/>
                <w:szCs w:val="22"/>
              </w:rPr>
            </w:pPr>
            <w:r w:rsidRPr="0039514C">
              <w:rPr>
                <w:color w:val="000000"/>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E0503F" w14:textId="77777777" w:rsidR="00A07B58" w:rsidRPr="0039514C" w:rsidRDefault="00A07B58" w:rsidP="0049047E">
            <w:pPr>
              <w:rPr>
                <w:rFonts w:ascii="Calibri" w:hAnsi="Calibri" w:cs="Calibri"/>
                <w:color w:val="000000"/>
                <w:sz w:val="22"/>
                <w:szCs w:val="22"/>
              </w:rPr>
            </w:pPr>
            <w:r w:rsidRPr="0039514C">
              <w:rPr>
                <w:color w:val="000000"/>
                <w:sz w:val="28"/>
                <w:szCs w:val="28"/>
              </w:rPr>
              <w:t>Г</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73818B" w14:textId="77777777" w:rsidR="00A07B58" w:rsidRPr="0039514C" w:rsidRDefault="00A07B58" w:rsidP="0049047E">
            <w:pPr>
              <w:rPr>
                <w:rFonts w:ascii="Calibri" w:hAnsi="Calibri" w:cs="Calibri"/>
                <w:color w:val="000000"/>
                <w:sz w:val="22"/>
                <w:szCs w:val="22"/>
              </w:rPr>
            </w:pPr>
            <w:r w:rsidRPr="0039514C">
              <w:rPr>
                <w:color w:val="000000"/>
                <w:sz w:val="28"/>
                <w:szCs w:val="28"/>
              </w:rPr>
              <w:t>г</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3D6053" w14:textId="77777777" w:rsidR="00A07B58" w:rsidRPr="0039514C" w:rsidRDefault="00A07B58" w:rsidP="0049047E">
            <w:pPr>
              <w:rPr>
                <w:rFonts w:ascii="Calibri" w:hAnsi="Calibri" w:cs="Calibri"/>
                <w:color w:val="000000"/>
                <w:sz w:val="22"/>
                <w:szCs w:val="22"/>
              </w:rPr>
            </w:pPr>
            <w:r w:rsidRPr="0039514C">
              <w:rPr>
                <w:color w:val="000000"/>
                <w:sz w:val="28"/>
                <w:szCs w:val="28"/>
              </w:rPr>
              <w:t>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53E26" w14:textId="77777777" w:rsidR="00A07B58" w:rsidRPr="0039514C" w:rsidRDefault="00A07B58" w:rsidP="0049047E">
            <w:pPr>
              <w:rPr>
                <w:rFonts w:ascii="Calibri" w:hAnsi="Calibri" w:cs="Calibri"/>
                <w:color w:val="000000"/>
                <w:sz w:val="22"/>
                <w:szCs w:val="22"/>
              </w:rPr>
            </w:pPr>
            <w:r w:rsidRPr="0039514C">
              <w:rPr>
                <w:color w:val="000000"/>
                <w:sz w:val="28"/>
                <w:szCs w:val="28"/>
              </w:rPr>
              <w:t>а</w:t>
            </w:r>
          </w:p>
        </w:tc>
      </w:tr>
    </w:tbl>
    <w:p w14:paraId="6F024FE4"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Критерии оценки</w:t>
      </w:r>
    </w:p>
    <w:tbl>
      <w:tblPr>
        <w:tblW w:w="973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6404"/>
        <w:gridCol w:w="3333"/>
      </w:tblGrid>
      <w:tr w:rsidR="00A07B58" w:rsidRPr="0039514C" w14:paraId="2AC25EA4" w14:textId="77777777" w:rsidTr="0049047E">
        <w:tc>
          <w:tcPr>
            <w:tcW w:w="6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BFC441"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9-10 баллов</w:t>
            </w:r>
          </w:p>
        </w:tc>
        <w:tc>
          <w:tcPr>
            <w:tcW w:w="3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8D724"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Отлично</w:t>
            </w:r>
          </w:p>
        </w:tc>
      </w:tr>
      <w:tr w:rsidR="00A07B58" w:rsidRPr="0039514C" w14:paraId="72B151F6" w14:textId="77777777" w:rsidTr="0049047E">
        <w:tc>
          <w:tcPr>
            <w:tcW w:w="6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B575E4"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7-8 баллов</w:t>
            </w:r>
          </w:p>
        </w:tc>
        <w:tc>
          <w:tcPr>
            <w:tcW w:w="3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78B480"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Хорошо</w:t>
            </w:r>
          </w:p>
        </w:tc>
      </w:tr>
      <w:tr w:rsidR="00A07B58" w:rsidRPr="0039514C" w14:paraId="0714C9AC" w14:textId="77777777" w:rsidTr="0049047E">
        <w:tc>
          <w:tcPr>
            <w:tcW w:w="6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A244CE"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6 баллов</w:t>
            </w:r>
          </w:p>
        </w:tc>
        <w:tc>
          <w:tcPr>
            <w:tcW w:w="3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363ED2"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Удовлетворительно</w:t>
            </w:r>
          </w:p>
        </w:tc>
      </w:tr>
      <w:tr w:rsidR="00A07B58" w:rsidRPr="0039514C" w14:paraId="7519C51C" w14:textId="77777777" w:rsidTr="0049047E">
        <w:tc>
          <w:tcPr>
            <w:tcW w:w="6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89749F"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Менее 6 баллов</w:t>
            </w:r>
          </w:p>
        </w:tc>
        <w:tc>
          <w:tcPr>
            <w:tcW w:w="3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4BC6E4"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Неуд.</w:t>
            </w:r>
          </w:p>
        </w:tc>
      </w:tr>
    </w:tbl>
    <w:p w14:paraId="78ABAA6C" w14:textId="77777777" w:rsidR="00A07B58" w:rsidRDefault="00A07B58" w:rsidP="00A07B58">
      <w:pPr>
        <w:shd w:val="clear" w:color="auto" w:fill="FFFFFF"/>
        <w:jc w:val="center"/>
        <w:rPr>
          <w:b/>
          <w:bCs/>
          <w:color w:val="000000"/>
          <w:sz w:val="28"/>
          <w:szCs w:val="28"/>
        </w:rPr>
      </w:pPr>
    </w:p>
    <w:p w14:paraId="6CB5D6C3" w14:textId="77777777" w:rsidR="00A07B58" w:rsidRDefault="00A07B58" w:rsidP="00A07B58">
      <w:pPr>
        <w:shd w:val="clear" w:color="auto" w:fill="FFFFFF"/>
        <w:jc w:val="center"/>
        <w:rPr>
          <w:b/>
          <w:bCs/>
          <w:color w:val="000000"/>
          <w:sz w:val="28"/>
          <w:szCs w:val="28"/>
        </w:rPr>
      </w:pPr>
    </w:p>
    <w:p w14:paraId="16FCD57A" w14:textId="77777777" w:rsidR="00A07B58" w:rsidRPr="0039514C" w:rsidRDefault="00A07B58" w:rsidP="00A07B58">
      <w:pPr>
        <w:shd w:val="clear" w:color="auto" w:fill="FFFFFF"/>
        <w:jc w:val="both"/>
        <w:rPr>
          <w:rFonts w:ascii="Calibri" w:hAnsi="Calibri" w:cs="Calibri"/>
          <w:color w:val="000000"/>
          <w:sz w:val="22"/>
          <w:szCs w:val="22"/>
        </w:rPr>
      </w:pPr>
      <w:r w:rsidRPr="0039514C">
        <w:rPr>
          <w:b/>
          <w:bCs/>
          <w:color w:val="000000"/>
          <w:sz w:val="28"/>
          <w:szCs w:val="28"/>
        </w:rPr>
        <w:t xml:space="preserve">Тема </w:t>
      </w:r>
      <w:r>
        <w:rPr>
          <w:b/>
          <w:bCs/>
          <w:color w:val="000000"/>
          <w:sz w:val="28"/>
          <w:szCs w:val="28"/>
        </w:rPr>
        <w:t>1.4</w:t>
      </w:r>
      <w:r w:rsidRPr="0039514C">
        <w:rPr>
          <w:b/>
          <w:bCs/>
          <w:color w:val="000000"/>
          <w:sz w:val="28"/>
          <w:szCs w:val="28"/>
        </w:rPr>
        <w:t xml:space="preserve">   Воспаление</w:t>
      </w:r>
      <w:r>
        <w:rPr>
          <w:b/>
          <w:bCs/>
          <w:color w:val="000000"/>
          <w:sz w:val="28"/>
          <w:szCs w:val="28"/>
        </w:rPr>
        <w:t>. Опухолевый процесс.</w:t>
      </w:r>
    </w:p>
    <w:p w14:paraId="7C966CAD" w14:textId="77777777" w:rsidR="00A07B58" w:rsidRPr="0039514C" w:rsidRDefault="00A07B58" w:rsidP="00A07B58">
      <w:pPr>
        <w:shd w:val="clear" w:color="auto" w:fill="FFFFFF"/>
        <w:ind w:left="360"/>
        <w:rPr>
          <w:rFonts w:ascii="Calibri" w:hAnsi="Calibri" w:cs="Calibri"/>
          <w:color w:val="000000"/>
          <w:sz w:val="22"/>
          <w:szCs w:val="22"/>
        </w:rPr>
      </w:pPr>
      <w:r w:rsidRPr="0039514C">
        <w:rPr>
          <w:b/>
          <w:bCs/>
          <w:color w:val="000000"/>
          <w:sz w:val="28"/>
          <w:szCs w:val="28"/>
        </w:rPr>
        <w:t>1. Вопросы для письменного опроса</w:t>
      </w:r>
    </w:p>
    <w:p w14:paraId="31D4345E" w14:textId="77777777" w:rsidR="00A07B58" w:rsidRPr="0039514C" w:rsidRDefault="00A07B58" w:rsidP="00A07B58">
      <w:pPr>
        <w:numPr>
          <w:ilvl w:val="0"/>
          <w:numId w:val="132"/>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Дайте определения стадиям воспаления:</w:t>
      </w:r>
    </w:p>
    <w:p w14:paraId="34E9B604" w14:textId="77777777" w:rsidR="00A07B58" w:rsidRPr="0039514C" w:rsidRDefault="00A07B58" w:rsidP="00A07B58">
      <w:pPr>
        <w:numPr>
          <w:ilvl w:val="0"/>
          <w:numId w:val="133"/>
        </w:numPr>
        <w:shd w:val="clear" w:color="auto" w:fill="FFFFFF"/>
        <w:spacing w:before="30" w:after="30"/>
        <w:ind w:left="1790"/>
        <w:rPr>
          <w:rFonts w:ascii="Calibri" w:hAnsi="Calibri" w:cs="Calibri"/>
          <w:color w:val="000000"/>
          <w:sz w:val="22"/>
          <w:szCs w:val="22"/>
        </w:rPr>
      </w:pPr>
      <w:r w:rsidRPr="0039514C">
        <w:rPr>
          <w:color w:val="000000"/>
          <w:sz w:val="28"/>
          <w:szCs w:val="28"/>
        </w:rPr>
        <w:t>Альтерация – ...................................................................</w:t>
      </w:r>
    </w:p>
    <w:p w14:paraId="04F89651" w14:textId="77777777" w:rsidR="00A07B58" w:rsidRPr="0039514C" w:rsidRDefault="00A07B58" w:rsidP="00A07B58">
      <w:pPr>
        <w:numPr>
          <w:ilvl w:val="0"/>
          <w:numId w:val="133"/>
        </w:numPr>
        <w:shd w:val="clear" w:color="auto" w:fill="FFFFFF"/>
        <w:spacing w:before="30" w:after="30"/>
        <w:ind w:left="1790"/>
        <w:rPr>
          <w:rFonts w:ascii="Calibri" w:hAnsi="Calibri" w:cs="Calibri"/>
          <w:color w:val="000000"/>
          <w:sz w:val="22"/>
          <w:szCs w:val="22"/>
        </w:rPr>
      </w:pPr>
      <w:r w:rsidRPr="0039514C">
        <w:rPr>
          <w:color w:val="000000"/>
          <w:sz w:val="28"/>
          <w:szCs w:val="28"/>
        </w:rPr>
        <w:t>Экссудация –  .................................................................</w:t>
      </w:r>
    </w:p>
    <w:p w14:paraId="4FAB5341" w14:textId="77777777" w:rsidR="00A07B58" w:rsidRPr="0039514C" w:rsidRDefault="00A07B58" w:rsidP="00A07B58">
      <w:pPr>
        <w:numPr>
          <w:ilvl w:val="0"/>
          <w:numId w:val="133"/>
        </w:numPr>
        <w:shd w:val="clear" w:color="auto" w:fill="FFFFFF"/>
        <w:spacing w:before="30" w:after="30"/>
        <w:ind w:left="1790"/>
        <w:rPr>
          <w:rFonts w:ascii="Calibri" w:hAnsi="Calibri" w:cs="Calibri"/>
          <w:color w:val="000000"/>
          <w:sz w:val="22"/>
          <w:szCs w:val="22"/>
        </w:rPr>
      </w:pPr>
      <w:r w:rsidRPr="0039514C">
        <w:rPr>
          <w:color w:val="000000"/>
          <w:sz w:val="28"/>
          <w:szCs w:val="28"/>
        </w:rPr>
        <w:t>Пролиферация – ............................................................</w:t>
      </w:r>
    </w:p>
    <w:p w14:paraId="7AA5B66F" w14:textId="77777777" w:rsidR="00A07B58" w:rsidRPr="0039514C" w:rsidRDefault="00A07B58" w:rsidP="00A07B58">
      <w:pPr>
        <w:numPr>
          <w:ilvl w:val="0"/>
          <w:numId w:val="134"/>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 xml:space="preserve">Напишите   названия воспалительного процесса </w:t>
      </w:r>
      <w:proofErr w:type="gramStart"/>
      <w:r w:rsidRPr="0039514C">
        <w:rPr>
          <w:color w:val="000000"/>
          <w:sz w:val="28"/>
          <w:szCs w:val="28"/>
        </w:rPr>
        <w:t>в  органах</w:t>
      </w:r>
      <w:proofErr w:type="gramEnd"/>
      <w:r w:rsidRPr="0039514C">
        <w:rPr>
          <w:color w:val="000000"/>
          <w:sz w:val="28"/>
          <w:szCs w:val="28"/>
        </w:rPr>
        <w:t>:</w:t>
      </w:r>
    </w:p>
    <w:p w14:paraId="4254A7A7" w14:textId="77777777" w:rsidR="00A07B58" w:rsidRPr="0039514C" w:rsidRDefault="00A07B58" w:rsidP="00A07B58">
      <w:pPr>
        <w:numPr>
          <w:ilvl w:val="0"/>
          <w:numId w:val="135"/>
        </w:numPr>
        <w:shd w:val="clear" w:color="auto" w:fill="FFFFFF"/>
        <w:spacing w:before="30" w:after="30"/>
        <w:ind w:left="1790"/>
        <w:rPr>
          <w:rFonts w:ascii="Calibri" w:hAnsi="Calibri" w:cs="Calibri"/>
          <w:color w:val="000000"/>
          <w:sz w:val="22"/>
          <w:szCs w:val="22"/>
        </w:rPr>
      </w:pPr>
      <w:r w:rsidRPr="0039514C">
        <w:rPr>
          <w:color w:val="000000"/>
          <w:sz w:val="28"/>
          <w:szCs w:val="28"/>
        </w:rPr>
        <w:t>миндалинах - ............................................. ..............</w:t>
      </w:r>
    </w:p>
    <w:p w14:paraId="44B077BA" w14:textId="77777777" w:rsidR="00A07B58" w:rsidRPr="0039514C" w:rsidRDefault="00A07B58" w:rsidP="00A07B58">
      <w:pPr>
        <w:numPr>
          <w:ilvl w:val="0"/>
          <w:numId w:val="135"/>
        </w:numPr>
        <w:shd w:val="clear" w:color="auto" w:fill="FFFFFF"/>
        <w:spacing w:before="30" w:after="30"/>
        <w:ind w:left="1790"/>
        <w:rPr>
          <w:rFonts w:ascii="Calibri" w:hAnsi="Calibri" w:cs="Calibri"/>
          <w:color w:val="000000"/>
          <w:sz w:val="22"/>
          <w:szCs w:val="22"/>
        </w:rPr>
      </w:pPr>
      <w:r w:rsidRPr="0039514C">
        <w:rPr>
          <w:color w:val="000000"/>
          <w:sz w:val="28"/>
          <w:szCs w:val="28"/>
        </w:rPr>
        <w:t>бронхах - .................................................... .........</w:t>
      </w:r>
    </w:p>
    <w:p w14:paraId="40EDEE0A" w14:textId="77777777" w:rsidR="00A07B58" w:rsidRPr="0039514C" w:rsidRDefault="00A07B58" w:rsidP="00A07B58">
      <w:pPr>
        <w:numPr>
          <w:ilvl w:val="0"/>
          <w:numId w:val="135"/>
        </w:numPr>
        <w:shd w:val="clear" w:color="auto" w:fill="FFFFFF"/>
        <w:spacing w:before="30" w:after="30"/>
        <w:ind w:left="1790"/>
        <w:rPr>
          <w:rFonts w:ascii="Calibri" w:hAnsi="Calibri" w:cs="Calibri"/>
          <w:color w:val="000000"/>
          <w:sz w:val="22"/>
          <w:szCs w:val="22"/>
        </w:rPr>
      </w:pPr>
      <w:r w:rsidRPr="0039514C">
        <w:rPr>
          <w:color w:val="000000"/>
          <w:sz w:val="28"/>
          <w:szCs w:val="28"/>
        </w:rPr>
        <w:lastRenderedPageBreak/>
        <w:t>гортани - ................................ ........ ............ ........</w:t>
      </w:r>
    </w:p>
    <w:p w14:paraId="02D1DCD0" w14:textId="77777777" w:rsidR="00A07B58" w:rsidRPr="0039514C" w:rsidRDefault="00A07B58" w:rsidP="00A07B58">
      <w:pPr>
        <w:numPr>
          <w:ilvl w:val="0"/>
          <w:numId w:val="135"/>
        </w:numPr>
        <w:shd w:val="clear" w:color="auto" w:fill="FFFFFF"/>
        <w:spacing w:before="30" w:after="30"/>
        <w:ind w:left="1790"/>
        <w:rPr>
          <w:rFonts w:ascii="Calibri" w:hAnsi="Calibri" w:cs="Calibri"/>
          <w:color w:val="000000"/>
          <w:sz w:val="22"/>
          <w:szCs w:val="22"/>
        </w:rPr>
      </w:pPr>
      <w:r w:rsidRPr="0039514C">
        <w:rPr>
          <w:color w:val="000000"/>
          <w:sz w:val="28"/>
          <w:szCs w:val="28"/>
        </w:rPr>
        <w:t>плевре - ...................................................... ........</w:t>
      </w:r>
    </w:p>
    <w:p w14:paraId="4810CF9C" w14:textId="77777777" w:rsidR="00A07B58" w:rsidRPr="0039514C" w:rsidRDefault="00A07B58" w:rsidP="00A07B58">
      <w:pPr>
        <w:numPr>
          <w:ilvl w:val="0"/>
          <w:numId w:val="135"/>
        </w:numPr>
        <w:shd w:val="clear" w:color="auto" w:fill="FFFFFF"/>
        <w:spacing w:before="30" w:after="30"/>
        <w:ind w:left="1790"/>
        <w:rPr>
          <w:rFonts w:ascii="Calibri" w:hAnsi="Calibri" w:cs="Calibri"/>
          <w:color w:val="000000"/>
          <w:sz w:val="22"/>
          <w:szCs w:val="22"/>
        </w:rPr>
      </w:pPr>
      <w:r w:rsidRPr="0039514C">
        <w:rPr>
          <w:color w:val="000000"/>
          <w:sz w:val="28"/>
          <w:szCs w:val="28"/>
        </w:rPr>
        <w:t>легких - ...................................................... ........</w:t>
      </w:r>
    </w:p>
    <w:p w14:paraId="47F9686B" w14:textId="77777777" w:rsidR="00A07B58" w:rsidRPr="0039514C" w:rsidRDefault="00A07B58" w:rsidP="00A07B58">
      <w:pPr>
        <w:numPr>
          <w:ilvl w:val="0"/>
          <w:numId w:val="136"/>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Перечислите клинические признаки воспаления</w:t>
      </w:r>
    </w:p>
    <w:p w14:paraId="4627AC0F" w14:textId="77777777" w:rsidR="00A07B58" w:rsidRPr="0039514C" w:rsidRDefault="00A07B58" w:rsidP="00A07B58">
      <w:pPr>
        <w:numPr>
          <w:ilvl w:val="0"/>
          <w:numId w:val="136"/>
        </w:numPr>
        <w:shd w:val="clear" w:color="auto" w:fill="FFFFFF"/>
        <w:spacing w:before="100" w:beforeAutospacing="1" w:after="100" w:afterAutospacing="1"/>
        <w:ind w:left="1440"/>
        <w:rPr>
          <w:rFonts w:ascii="Calibri" w:hAnsi="Calibri" w:cs="Calibri"/>
          <w:color w:val="000000"/>
          <w:sz w:val="22"/>
          <w:szCs w:val="22"/>
        </w:rPr>
      </w:pPr>
      <w:r w:rsidRPr="0039514C">
        <w:rPr>
          <w:color w:val="000000"/>
          <w:sz w:val="28"/>
          <w:szCs w:val="28"/>
        </w:rPr>
        <w:t>Найдите соответствия</w:t>
      </w:r>
    </w:p>
    <w:tbl>
      <w:tblPr>
        <w:tblW w:w="9181" w:type="dxa"/>
        <w:tblInd w:w="448" w:type="dxa"/>
        <w:shd w:val="clear" w:color="auto" w:fill="FFFFFF"/>
        <w:tblCellMar>
          <w:top w:w="15" w:type="dxa"/>
          <w:left w:w="15" w:type="dxa"/>
          <w:bottom w:w="15" w:type="dxa"/>
          <w:right w:w="15" w:type="dxa"/>
        </w:tblCellMar>
        <w:tblLook w:val="04A0" w:firstRow="1" w:lastRow="0" w:firstColumn="1" w:lastColumn="0" w:noHBand="0" w:noVBand="1"/>
      </w:tblPr>
      <w:tblGrid>
        <w:gridCol w:w="5737"/>
        <w:gridCol w:w="3444"/>
      </w:tblGrid>
      <w:tr w:rsidR="00A07B58" w:rsidRPr="0039514C" w14:paraId="29B164E2" w14:textId="77777777" w:rsidTr="0049047E">
        <w:tc>
          <w:tcPr>
            <w:tcW w:w="5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009775" w14:textId="77777777" w:rsidR="00A07B58" w:rsidRPr="0039514C" w:rsidRDefault="00A07B58" w:rsidP="0049047E">
            <w:pPr>
              <w:rPr>
                <w:rFonts w:ascii="Calibri" w:hAnsi="Calibri" w:cs="Calibri"/>
                <w:color w:val="000000"/>
                <w:sz w:val="22"/>
                <w:szCs w:val="22"/>
              </w:rPr>
            </w:pPr>
            <w:r w:rsidRPr="0039514C">
              <w:rPr>
                <w:color w:val="000000"/>
                <w:sz w:val="28"/>
                <w:szCs w:val="28"/>
              </w:rPr>
              <w:t>Нормоергическое воспаление</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BF65CD" w14:textId="77777777" w:rsidR="00A07B58" w:rsidRPr="0039514C" w:rsidRDefault="00A07B58" w:rsidP="0049047E">
            <w:pPr>
              <w:rPr>
                <w:rFonts w:ascii="Calibri" w:hAnsi="Calibri" w:cs="Calibri"/>
                <w:color w:val="000000"/>
                <w:sz w:val="22"/>
                <w:szCs w:val="22"/>
              </w:rPr>
            </w:pPr>
            <w:r w:rsidRPr="0039514C">
              <w:rPr>
                <w:color w:val="000000"/>
                <w:sz w:val="28"/>
                <w:szCs w:val="28"/>
              </w:rPr>
              <w:t>-ответная реакция организма выражена слабо или отсутствует</w:t>
            </w:r>
          </w:p>
        </w:tc>
      </w:tr>
      <w:tr w:rsidR="00A07B58" w:rsidRPr="0039514C" w14:paraId="23B66701" w14:textId="77777777" w:rsidTr="0049047E">
        <w:trPr>
          <w:trHeight w:val="596"/>
        </w:trPr>
        <w:tc>
          <w:tcPr>
            <w:tcW w:w="5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77EBCD" w14:textId="77777777" w:rsidR="00A07B58" w:rsidRPr="0039514C" w:rsidRDefault="00A07B58" w:rsidP="0049047E">
            <w:pPr>
              <w:rPr>
                <w:rFonts w:ascii="Calibri" w:hAnsi="Calibri" w:cs="Calibri"/>
                <w:color w:val="000000"/>
                <w:sz w:val="22"/>
                <w:szCs w:val="22"/>
              </w:rPr>
            </w:pPr>
            <w:r w:rsidRPr="0039514C">
              <w:rPr>
                <w:color w:val="000000"/>
                <w:sz w:val="28"/>
                <w:szCs w:val="28"/>
              </w:rPr>
              <w:t>Гиперергическое воспаление</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9DC5B4" w14:textId="77777777" w:rsidR="00A07B58" w:rsidRPr="0039514C" w:rsidRDefault="00A07B58" w:rsidP="0049047E">
            <w:pPr>
              <w:rPr>
                <w:rFonts w:ascii="Calibri" w:hAnsi="Calibri" w:cs="Calibri"/>
                <w:color w:val="000000"/>
                <w:sz w:val="22"/>
                <w:szCs w:val="22"/>
              </w:rPr>
            </w:pPr>
            <w:r w:rsidRPr="0039514C">
              <w:rPr>
                <w:color w:val="000000"/>
                <w:sz w:val="28"/>
                <w:szCs w:val="28"/>
              </w:rPr>
              <w:t>-ответная реакция организма соответствует силе раздражения</w:t>
            </w:r>
          </w:p>
        </w:tc>
      </w:tr>
      <w:tr w:rsidR="00A07B58" w:rsidRPr="0039514C" w14:paraId="61B3E041" w14:textId="77777777" w:rsidTr="0049047E">
        <w:tc>
          <w:tcPr>
            <w:tcW w:w="57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9A5852" w14:textId="77777777" w:rsidR="00A07B58" w:rsidRPr="0039514C" w:rsidRDefault="00A07B58" w:rsidP="0049047E">
            <w:pPr>
              <w:rPr>
                <w:rFonts w:ascii="Calibri" w:hAnsi="Calibri" w:cs="Calibri"/>
                <w:color w:val="000000"/>
                <w:sz w:val="22"/>
                <w:szCs w:val="22"/>
              </w:rPr>
            </w:pPr>
            <w:r w:rsidRPr="0039514C">
              <w:rPr>
                <w:color w:val="000000"/>
                <w:sz w:val="28"/>
                <w:szCs w:val="28"/>
              </w:rPr>
              <w:t>Гипоергическое воспаление</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3B1C27" w14:textId="77777777" w:rsidR="00A07B58" w:rsidRPr="0039514C" w:rsidRDefault="00A07B58" w:rsidP="0049047E">
            <w:pPr>
              <w:rPr>
                <w:rFonts w:ascii="Calibri" w:hAnsi="Calibri" w:cs="Calibri"/>
                <w:color w:val="000000"/>
                <w:sz w:val="22"/>
                <w:szCs w:val="22"/>
              </w:rPr>
            </w:pPr>
            <w:r w:rsidRPr="0039514C">
              <w:rPr>
                <w:color w:val="000000"/>
                <w:sz w:val="28"/>
                <w:szCs w:val="28"/>
              </w:rPr>
              <w:t>-ответная реакция организма на раздражение значительно интенсивнее, чем действие раздражителя</w:t>
            </w:r>
          </w:p>
        </w:tc>
      </w:tr>
    </w:tbl>
    <w:p w14:paraId="4CAF0085"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Эталоны:</w:t>
      </w:r>
    </w:p>
    <w:p w14:paraId="70B3BF29"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1. Альтерация - повреждение</w:t>
      </w:r>
    </w:p>
    <w:p w14:paraId="3AB987B9"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   Экссудаци - выход жидкой части крови в ткани</w:t>
      </w:r>
    </w:p>
    <w:p w14:paraId="7A98998C"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   Пролиферация - размножение и восстановление</w:t>
      </w:r>
    </w:p>
    <w:p w14:paraId="4B478BCA"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2. тонзиллит, бронхит, ларингит, плеврит, пневмония</w:t>
      </w:r>
    </w:p>
    <w:p w14:paraId="12CAAF02"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3. боль, покраснение, жар, отек, нарушение функции</w:t>
      </w:r>
    </w:p>
    <w:p w14:paraId="04A8A56A"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4.  1-2, 2-3, 3-1</w:t>
      </w:r>
    </w:p>
    <w:p w14:paraId="54DE8423"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2.  Заполнение таблицы</w:t>
      </w:r>
    </w:p>
    <w:p w14:paraId="77800821" w14:textId="77777777" w:rsidR="00A07B58" w:rsidRPr="0039514C" w:rsidRDefault="00A07B58" w:rsidP="00A07B58">
      <w:pPr>
        <w:shd w:val="clear" w:color="auto" w:fill="FFFFFF"/>
        <w:ind w:firstLine="284"/>
        <w:jc w:val="both"/>
        <w:rPr>
          <w:rFonts w:ascii="Calibri" w:hAnsi="Calibri" w:cs="Calibri"/>
          <w:color w:val="000000"/>
          <w:sz w:val="22"/>
          <w:szCs w:val="22"/>
        </w:rPr>
      </w:pPr>
      <w:r w:rsidRPr="0039514C">
        <w:rPr>
          <w:color w:val="000000"/>
          <w:sz w:val="28"/>
          <w:szCs w:val="28"/>
        </w:rPr>
        <w:t>Пользуясь конспектом лекции заполните таблицу </w:t>
      </w:r>
      <w:r w:rsidRPr="0039514C">
        <w:rPr>
          <w:b/>
          <w:bCs/>
          <w:color w:val="000000"/>
          <w:sz w:val="28"/>
          <w:szCs w:val="28"/>
        </w:rPr>
        <w:t>«Экссудативные воспаления»</w:t>
      </w:r>
    </w:p>
    <w:tbl>
      <w:tblPr>
        <w:tblW w:w="10207" w:type="dxa"/>
        <w:tblInd w:w="-436" w:type="dxa"/>
        <w:shd w:val="clear" w:color="auto" w:fill="FFFFFF"/>
        <w:tblCellMar>
          <w:top w:w="15" w:type="dxa"/>
          <w:left w:w="15" w:type="dxa"/>
          <w:bottom w:w="15" w:type="dxa"/>
          <w:right w:w="15" w:type="dxa"/>
        </w:tblCellMar>
        <w:tblLook w:val="04A0" w:firstRow="1" w:lastRow="0" w:firstColumn="1" w:lastColumn="0" w:noHBand="0" w:noVBand="1"/>
      </w:tblPr>
      <w:tblGrid>
        <w:gridCol w:w="3858"/>
        <w:gridCol w:w="6349"/>
      </w:tblGrid>
      <w:tr w:rsidR="00A07B58" w:rsidRPr="0039514C" w14:paraId="73F2CE47" w14:textId="77777777" w:rsidTr="0049047E">
        <w:tc>
          <w:tcPr>
            <w:tcW w:w="3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C4DCE4"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Вид экссудации</w:t>
            </w:r>
          </w:p>
        </w:tc>
        <w:tc>
          <w:tcPr>
            <w:tcW w:w="6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AD6E4"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Характеристика воспаления</w:t>
            </w:r>
          </w:p>
        </w:tc>
      </w:tr>
      <w:tr w:rsidR="00A07B58" w:rsidRPr="0039514C" w14:paraId="14B5E406" w14:textId="77777777" w:rsidTr="0049047E">
        <w:trPr>
          <w:trHeight w:val="438"/>
        </w:trPr>
        <w:tc>
          <w:tcPr>
            <w:tcW w:w="3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E077E6" w14:textId="77777777" w:rsidR="00A07B58" w:rsidRPr="0039514C" w:rsidRDefault="00A07B58" w:rsidP="0049047E">
            <w:pPr>
              <w:rPr>
                <w:rFonts w:ascii="Calibri" w:hAnsi="Calibri" w:cs="Calibri"/>
                <w:color w:val="000000"/>
                <w:sz w:val="22"/>
                <w:szCs w:val="22"/>
              </w:rPr>
            </w:pPr>
            <w:r w:rsidRPr="0039514C">
              <w:rPr>
                <w:color w:val="000000"/>
                <w:sz w:val="28"/>
                <w:szCs w:val="28"/>
              </w:rPr>
              <w:t>Катаральное</w:t>
            </w:r>
          </w:p>
        </w:tc>
        <w:tc>
          <w:tcPr>
            <w:tcW w:w="6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648100" w14:textId="77777777" w:rsidR="00A07B58" w:rsidRPr="0039514C" w:rsidRDefault="00A07B58" w:rsidP="0049047E">
            <w:pPr>
              <w:rPr>
                <w:rFonts w:ascii="Calibri" w:hAnsi="Calibri" w:cs="Calibri"/>
                <w:color w:val="000000"/>
                <w:sz w:val="22"/>
                <w:szCs w:val="22"/>
              </w:rPr>
            </w:pPr>
          </w:p>
        </w:tc>
      </w:tr>
      <w:tr w:rsidR="00A07B58" w:rsidRPr="0039514C" w14:paraId="1D1483DA" w14:textId="77777777" w:rsidTr="0049047E">
        <w:tc>
          <w:tcPr>
            <w:tcW w:w="3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F979F2" w14:textId="77777777" w:rsidR="00A07B58" w:rsidRPr="0039514C" w:rsidRDefault="00A07B58" w:rsidP="0049047E">
            <w:pPr>
              <w:rPr>
                <w:rFonts w:ascii="Calibri" w:hAnsi="Calibri" w:cs="Calibri"/>
                <w:color w:val="000000"/>
                <w:sz w:val="22"/>
                <w:szCs w:val="22"/>
              </w:rPr>
            </w:pPr>
            <w:r w:rsidRPr="0039514C">
              <w:rPr>
                <w:color w:val="000000"/>
                <w:sz w:val="28"/>
                <w:szCs w:val="28"/>
              </w:rPr>
              <w:t>Серозное</w:t>
            </w:r>
          </w:p>
        </w:tc>
        <w:tc>
          <w:tcPr>
            <w:tcW w:w="6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C8027F" w14:textId="77777777" w:rsidR="00A07B58" w:rsidRPr="0039514C" w:rsidRDefault="00A07B58" w:rsidP="0049047E">
            <w:pPr>
              <w:rPr>
                <w:rFonts w:ascii="Calibri" w:hAnsi="Calibri" w:cs="Calibri"/>
                <w:color w:val="000000"/>
                <w:sz w:val="22"/>
                <w:szCs w:val="22"/>
              </w:rPr>
            </w:pPr>
          </w:p>
        </w:tc>
      </w:tr>
      <w:tr w:rsidR="00A07B58" w:rsidRPr="0039514C" w14:paraId="2280B632" w14:textId="77777777" w:rsidTr="0049047E">
        <w:trPr>
          <w:trHeight w:val="412"/>
        </w:trPr>
        <w:tc>
          <w:tcPr>
            <w:tcW w:w="3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130123" w14:textId="77777777" w:rsidR="00A07B58" w:rsidRPr="0039514C" w:rsidRDefault="00A07B58" w:rsidP="0049047E">
            <w:pPr>
              <w:rPr>
                <w:rFonts w:ascii="Calibri" w:hAnsi="Calibri" w:cs="Calibri"/>
                <w:color w:val="000000"/>
                <w:sz w:val="22"/>
                <w:szCs w:val="22"/>
              </w:rPr>
            </w:pPr>
            <w:r w:rsidRPr="0039514C">
              <w:rPr>
                <w:color w:val="000000"/>
                <w:sz w:val="28"/>
                <w:szCs w:val="28"/>
              </w:rPr>
              <w:t>Фибринозное</w:t>
            </w:r>
          </w:p>
        </w:tc>
        <w:tc>
          <w:tcPr>
            <w:tcW w:w="6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1F655E" w14:textId="77777777" w:rsidR="00A07B58" w:rsidRPr="0039514C" w:rsidRDefault="00A07B58" w:rsidP="0049047E">
            <w:pPr>
              <w:rPr>
                <w:rFonts w:ascii="Calibri" w:hAnsi="Calibri" w:cs="Calibri"/>
                <w:color w:val="000000"/>
                <w:sz w:val="22"/>
                <w:szCs w:val="22"/>
              </w:rPr>
            </w:pPr>
          </w:p>
        </w:tc>
      </w:tr>
      <w:tr w:rsidR="00A07B58" w:rsidRPr="0039514C" w14:paraId="0EE685B6" w14:textId="77777777" w:rsidTr="0049047E">
        <w:tc>
          <w:tcPr>
            <w:tcW w:w="3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DA5722" w14:textId="77777777" w:rsidR="00A07B58" w:rsidRPr="0039514C" w:rsidRDefault="00A07B58" w:rsidP="0049047E">
            <w:pPr>
              <w:rPr>
                <w:rFonts w:ascii="Calibri" w:hAnsi="Calibri" w:cs="Calibri"/>
                <w:color w:val="000000"/>
                <w:sz w:val="22"/>
                <w:szCs w:val="22"/>
              </w:rPr>
            </w:pPr>
            <w:r w:rsidRPr="0039514C">
              <w:rPr>
                <w:color w:val="000000"/>
                <w:sz w:val="28"/>
                <w:szCs w:val="28"/>
              </w:rPr>
              <w:t>Гнойное</w:t>
            </w:r>
          </w:p>
        </w:tc>
        <w:tc>
          <w:tcPr>
            <w:tcW w:w="6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4D8B51" w14:textId="77777777" w:rsidR="00A07B58" w:rsidRPr="0039514C" w:rsidRDefault="00A07B58" w:rsidP="0049047E">
            <w:pPr>
              <w:rPr>
                <w:rFonts w:ascii="Calibri" w:hAnsi="Calibri" w:cs="Calibri"/>
                <w:color w:val="000000"/>
                <w:sz w:val="22"/>
                <w:szCs w:val="22"/>
              </w:rPr>
            </w:pPr>
          </w:p>
        </w:tc>
      </w:tr>
      <w:tr w:rsidR="00A07B58" w:rsidRPr="0039514C" w14:paraId="6D5E4279" w14:textId="77777777" w:rsidTr="0049047E">
        <w:tc>
          <w:tcPr>
            <w:tcW w:w="3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A43E15" w14:textId="77777777" w:rsidR="00A07B58" w:rsidRPr="0039514C" w:rsidRDefault="00A07B58" w:rsidP="0049047E">
            <w:pPr>
              <w:rPr>
                <w:rFonts w:ascii="Calibri" w:hAnsi="Calibri" w:cs="Calibri"/>
                <w:color w:val="000000"/>
                <w:sz w:val="22"/>
                <w:szCs w:val="22"/>
              </w:rPr>
            </w:pPr>
            <w:r w:rsidRPr="0039514C">
              <w:rPr>
                <w:color w:val="000000"/>
                <w:sz w:val="28"/>
                <w:szCs w:val="28"/>
              </w:rPr>
              <w:t>Геморрагическое</w:t>
            </w:r>
          </w:p>
        </w:tc>
        <w:tc>
          <w:tcPr>
            <w:tcW w:w="6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EE707E" w14:textId="77777777" w:rsidR="00A07B58" w:rsidRPr="0039514C" w:rsidRDefault="00A07B58" w:rsidP="0049047E">
            <w:pPr>
              <w:rPr>
                <w:rFonts w:ascii="Calibri" w:hAnsi="Calibri" w:cs="Calibri"/>
                <w:color w:val="000000"/>
                <w:sz w:val="22"/>
                <w:szCs w:val="22"/>
              </w:rPr>
            </w:pPr>
          </w:p>
        </w:tc>
      </w:tr>
      <w:tr w:rsidR="00A07B58" w:rsidRPr="0039514C" w14:paraId="38D9DE38" w14:textId="77777777" w:rsidTr="0049047E">
        <w:tc>
          <w:tcPr>
            <w:tcW w:w="38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291EB5" w14:textId="77777777" w:rsidR="00A07B58" w:rsidRPr="0039514C" w:rsidRDefault="00A07B58" w:rsidP="0049047E">
            <w:pPr>
              <w:rPr>
                <w:rFonts w:ascii="Calibri" w:hAnsi="Calibri" w:cs="Calibri"/>
                <w:color w:val="000000"/>
                <w:sz w:val="22"/>
                <w:szCs w:val="22"/>
              </w:rPr>
            </w:pPr>
            <w:r w:rsidRPr="0039514C">
              <w:rPr>
                <w:color w:val="000000"/>
                <w:sz w:val="28"/>
                <w:szCs w:val="28"/>
              </w:rPr>
              <w:t>Гнилостное</w:t>
            </w:r>
          </w:p>
        </w:tc>
        <w:tc>
          <w:tcPr>
            <w:tcW w:w="6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8BDE3E" w14:textId="77777777" w:rsidR="00A07B58" w:rsidRPr="0039514C" w:rsidRDefault="00A07B58" w:rsidP="0049047E">
            <w:pPr>
              <w:rPr>
                <w:rFonts w:ascii="Calibri" w:hAnsi="Calibri" w:cs="Calibri"/>
                <w:color w:val="000000"/>
                <w:sz w:val="22"/>
                <w:szCs w:val="22"/>
              </w:rPr>
            </w:pPr>
          </w:p>
        </w:tc>
      </w:tr>
    </w:tbl>
    <w:p w14:paraId="192EE130"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 Эталоны:</w:t>
      </w:r>
    </w:p>
    <w:p w14:paraId="3681B5EC"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Катаральное воспаление с преобладанием прозрачного экссудата, состоящего из плазмы крови без белка. Стекает с поверхности.  Развивается при катаральном рините.</w:t>
      </w:r>
    </w:p>
    <w:p w14:paraId="292CDD27"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 xml:space="preserve">Серозное воспаление с преобладанием прозрачного серозного </w:t>
      </w:r>
      <w:proofErr w:type="gramStart"/>
      <w:r w:rsidRPr="0039514C">
        <w:rPr>
          <w:color w:val="000000"/>
          <w:sz w:val="28"/>
          <w:szCs w:val="28"/>
        </w:rPr>
        <w:t>экссудата  с</w:t>
      </w:r>
      <w:proofErr w:type="gramEnd"/>
      <w:r w:rsidRPr="0039514C">
        <w:rPr>
          <w:color w:val="000000"/>
          <w:sz w:val="28"/>
          <w:szCs w:val="28"/>
        </w:rPr>
        <w:t xml:space="preserve"> незначительным содержанием белка. Может встречаться в пузырях при ожогах.</w:t>
      </w:r>
    </w:p>
    <w:p w14:paraId="392CE068"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lastRenderedPageBreak/>
        <w:t xml:space="preserve">Фибринозное воспаление возникает при выходе фибриногена из сосудистого русла с образованием </w:t>
      </w:r>
      <w:proofErr w:type="gramStart"/>
      <w:r w:rsidRPr="0039514C">
        <w:rPr>
          <w:color w:val="000000"/>
          <w:sz w:val="28"/>
          <w:szCs w:val="28"/>
        </w:rPr>
        <w:t>фибринозной  пленки</w:t>
      </w:r>
      <w:proofErr w:type="gramEnd"/>
      <w:r w:rsidRPr="0039514C">
        <w:rPr>
          <w:color w:val="000000"/>
          <w:sz w:val="28"/>
          <w:szCs w:val="28"/>
        </w:rPr>
        <w:t xml:space="preserve"> на поверхности слизистых. Развивается при инфекционных заболеваниях (дифтерия).</w:t>
      </w:r>
    </w:p>
    <w:p w14:paraId="09A9DB50"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Гнойное воспаление с преобладанием в экссудате погибших нейтрофилов до 90%. Развивается при микробном заражении раны.</w:t>
      </w:r>
    </w:p>
    <w:p w14:paraId="544F4442"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Геморрагическое воспаление характеризуется наличием в экссудате эритроцитов. Встречается при повреждении сосудов в очаге воспаления.</w:t>
      </w:r>
    </w:p>
    <w:p w14:paraId="7FFA7AA7" w14:textId="77777777" w:rsidR="00A07B58" w:rsidRPr="0039514C" w:rsidRDefault="00A07B58" w:rsidP="00A07B58">
      <w:pPr>
        <w:shd w:val="clear" w:color="auto" w:fill="FFFFFF"/>
        <w:jc w:val="both"/>
        <w:rPr>
          <w:rFonts w:ascii="Calibri" w:hAnsi="Calibri" w:cs="Calibri"/>
          <w:color w:val="000000"/>
          <w:sz w:val="22"/>
          <w:szCs w:val="22"/>
        </w:rPr>
      </w:pPr>
      <w:r w:rsidRPr="0039514C">
        <w:rPr>
          <w:color w:val="000000"/>
          <w:sz w:val="28"/>
          <w:szCs w:val="28"/>
        </w:rPr>
        <w:t>Гнилостное воспаление характеризуется наличием гнилостных бактерий в экссудате, при этом экссудат имеет грязно-серый цвет и гнилостный запах.</w:t>
      </w:r>
    </w:p>
    <w:p w14:paraId="47406156"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 </w:t>
      </w:r>
    </w:p>
    <w:p w14:paraId="0BE30613"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3.  Задания в тестовой форме</w:t>
      </w:r>
    </w:p>
    <w:p w14:paraId="1F6CB49C"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Инструкция: выберите 1 верный ответ</w:t>
      </w:r>
    </w:p>
    <w:p w14:paraId="285996DF" w14:textId="77777777" w:rsidR="00A07B58" w:rsidRPr="0039514C" w:rsidRDefault="00A07B58" w:rsidP="00A07B58">
      <w:pPr>
        <w:shd w:val="clear" w:color="auto" w:fill="FFFFFF"/>
        <w:rPr>
          <w:rFonts w:ascii="Calibri" w:hAnsi="Calibri" w:cs="Calibri"/>
          <w:i/>
          <w:iCs/>
          <w:color w:val="000000"/>
          <w:sz w:val="22"/>
          <w:szCs w:val="22"/>
        </w:rPr>
      </w:pPr>
      <w:r w:rsidRPr="0039514C">
        <w:rPr>
          <w:i/>
          <w:iCs/>
          <w:color w:val="000000"/>
          <w:sz w:val="28"/>
          <w:szCs w:val="28"/>
        </w:rPr>
        <w:t>1. Клинические проявления воспаления – это:</w:t>
      </w:r>
    </w:p>
    <w:p w14:paraId="0FFDA675"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а) боль и припухлость</w:t>
      </w:r>
    </w:p>
    <w:p w14:paraId="10E787E3"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б) зуд и покраснение</w:t>
      </w:r>
    </w:p>
    <w:p w14:paraId="1D54B77B"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в) жар, боль, припухлость, покраснение и нарушение функции</w:t>
      </w:r>
    </w:p>
    <w:p w14:paraId="560F9D02"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г) отек гиперемия, снижение кожной    чувствительности и физической активности</w:t>
      </w:r>
    </w:p>
    <w:p w14:paraId="30073FD4" w14:textId="77777777" w:rsidR="00A07B58" w:rsidRPr="0039514C" w:rsidRDefault="00A07B58" w:rsidP="00A07B58">
      <w:pPr>
        <w:shd w:val="clear" w:color="auto" w:fill="FFFFFF"/>
        <w:rPr>
          <w:rFonts w:ascii="Calibri" w:hAnsi="Calibri" w:cs="Calibri"/>
          <w:i/>
          <w:iCs/>
          <w:color w:val="000000"/>
          <w:sz w:val="22"/>
          <w:szCs w:val="22"/>
        </w:rPr>
      </w:pPr>
      <w:r w:rsidRPr="0039514C">
        <w:rPr>
          <w:i/>
          <w:iCs/>
          <w:color w:val="000000"/>
          <w:sz w:val="28"/>
          <w:szCs w:val="28"/>
        </w:rPr>
        <w:t>2. Повреждение называется:</w:t>
      </w:r>
    </w:p>
    <w:p w14:paraId="21286349"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а) экссудацией</w:t>
      </w:r>
    </w:p>
    <w:p w14:paraId="2575B4FF"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б) альтерацией</w:t>
      </w:r>
    </w:p>
    <w:p w14:paraId="2FAD6D6F"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в) некрозом</w:t>
      </w:r>
    </w:p>
    <w:p w14:paraId="2B4C0A26"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г) некробиозом</w:t>
      </w:r>
    </w:p>
    <w:p w14:paraId="1F2E30F1" w14:textId="77777777" w:rsidR="00A07B58" w:rsidRPr="0039514C" w:rsidRDefault="00A07B58" w:rsidP="00A07B58">
      <w:pPr>
        <w:shd w:val="clear" w:color="auto" w:fill="FFFFFF"/>
        <w:rPr>
          <w:rFonts w:ascii="Calibri" w:hAnsi="Calibri" w:cs="Calibri"/>
          <w:i/>
          <w:iCs/>
          <w:color w:val="000000"/>
          <w:sz w:val="22"/>
          <w:szCs w:val="22"/>
        </w:rPr>
      </w:pPr>
      <w:r w:rsidRPr="0039514C">
        <w:rPr>
          <w:i/>
          <w:iCs/>
          <w:color w:val="000000"/>
          <w:sz w:val="28"/>
          <w:szCs w:val="28"/>
        </w:rPr>
        <w:t>3. Экссудация возникает вследствие:</w:t>
      </w:r>
    </w:p>
    <w:p w14:paraId="4A185EEC"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а) выделения микробами продуктов их жизнедеятельности</w:t>
      </w:r>
    </w:p>
    <w:p w14:paraId="23FE679E"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б) нарушения кровообращения в зоне воспаления</w:t>
      </w:r>
    </w:p>
    <w:p w14:paraId="71D9D0BE"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в) выхода цитоплазматической жидкости за пределы клеток</w:t>
      </w:r>
    </w:p>
    <w:p w14:paraId="4C29F9A4"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г) уменьшение содержания белка в плазме из-за</w:t>
      </w:r>
    </w:p>
    <w:p w14:paraId="015AE2B9"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    его усиленного распада при воспалении</w:t>
      </w:r>
    </w:p>
    <w:p w14:paraId="16B87407" w14:textId="77777777" w:rsidR="00A07B58" w:rsidRPr="0039514C" w:rsidRDefault="00A07B58" w:rsidP="00A07B58">
      <w:pPr>
        <w:shd w:val="clear" w:color="auto" w:fill="FFFFFF"/>
        <w:rPr>
          <w:rFonts w:ascii="Calibri" w:hAnsi="Calibri" w:cs="Calibri"/>
          <w:i/>
          <w:iCs/>
          <w:color w:val="000000"/>
          <w:sz w:val="22"/>
          <w:szCs w:val="22"/>
        </w:rPr>
      </w:pPr>
      <w:r w:rsidRPr="0039514C">
        <w:rPr>
          <w:i/>
          <w:iCs/>
          <w:color w:val="000000"/>
          <w:sz w:val="28"/>
          <w:szCs w:val="28"/>
        </w:rPr>
        <w:t>4. Эмиграция лейкоцитов – это:</w:t>
      </w:r>
    </w:p>
    <w:p w14:paraId="3D47F973"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а) извращенная иммунная реакция</w:t>
      </w:r>
    </w:p>
    <w:p w14:paraId="0D398C02"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б) следствие повреждения сосудов при воспалении</w:t>
      </w:r>
    </w:p>
    <w:p w14:paraId="73BCCEA3"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в) защитно-приспособительная реакция</w:t>
      </w:r>
    </w:p>
    <w:p w14:paraId="2D503FF9"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г) при воспалении отсутствует</w:t>
      </w:r>
    </w:p>
    <w:p w14:paraId="7AB2F790" w14:textId="77777777" w:rsidR="00A07B58" w:rsidRPr="0039514C" w:rsidRDefault="00A07B58" w:rsidP="00A07B58">
      <w:pPr>
        <w:shd w:val="clear" w:color="auto" w:fill="FFFFFF"/>
        <w:rPr>
          <w:rFonts w:ascii="Calibri" w:hAnsi="Calibri" w:cs="Calibri"/>
          <w:i/>
          <w:iCs/>
          <w:color w:val="000000"/>
          <w:sz w:val="22"/>
          <w:szCs w:val="22"/>
        </w:rPr>
      </w:pPr>
      <w:r w:rsidRPr="0039514C">
        <w:rPr>
          <w:i/>
          <w:iCs/>
          <w:color w:val="000000"/>
          <w:sz w:val="28"/>
          <w:szCs w:val="28"/>
        </w:rPr>
        <w:t>5. Экссудат бывает:</w:t>
      </w:r>
    </w:p>
    <w:p w14:paraId="3ED053C9"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а) белковым и безбелковым</w:t>
      </w:r>
    </w:p>
    <w:p w14:paraId="592B2541"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б) гематогенным и лимфогенным</w:t>
      </w:r>
    </w:p>
    <w:p w14:paraId="67410348"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в) серозным, фибринозным, гнойным</w:t>
      </w:r>
    </w:p>
    <w:p w14:paraId="4427C4BC"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г) жидким, вязким, неоднородным</w:t>
      </w:r>
    </w:p>
    <w:p w14:paraId="44B3497F" w14:textId="77777777" w:rsidR="00A07B58" w:rsidRPr="0039514C" w:rsidRDefault="00A07B58" w:rsidP="00A07B58">
      <w:pPr>
        <w:shd w:val="clear" w:color="auto" w:fill="FFFFFF"/>
        <w:rPr>
          <w:rFonts w:ascii="Calibri" w:hAnsi="Calibri" w:cs="Calibri"/>
          <w:i/>
          <w:iCs/>
          <w:color w:val="000000"/>
          <w:sz w:val="22"/>
          <w:szCs w:val="22"/>
        </w:rPr>
      </w:pPr>
      <w:r w:rsidRPr="0039514C">
        <w:rPr>
          <w:i/>
          <w:iCs/>
          <w:color w:val="000000"/>
          <w:sz w:val="28"/>
          <w:szCs w:val="28"/>
        </w:rPr>
        <w:t>6. К медиаторам воспаления относят:</w:t>
      </w:r>
    </w:p>
    <w:p w14:paraId="2D1767E0"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а) гистамин, серотонин, простогландиды, цитокины</w:t>
      </w:r>
    </w:p>
    <w:p w14:paraId="75F8D4F0"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б) гистамин, серотонин, трипсин, химотрипсин</w:t>
      </w:r>
    </w:p>
    <w:p w14:paraId="660DEFD9"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в) гормоны коры надпочечников, катехоламины</w:t>
      </w:r>
    </w:p>
    <w:p w14:paraId="3FB750FE" w14:textId="77777777" w:rsidR="00A07B58" w:rsidRPr="0039514C" w:rsidRDefault="00A07B58" w:rsidP="00A07B58">
      <w:pPr>
        <w:shd w:val="clear" w:color="auto" w:fill="FFFFFF"/>
        <w:rPr>
          <w:rFonts w:ascii="Calibri" w:hAnsi="Calibri" w:cs="Calibri"/>
          <w:color w:val="000000"/>
          <w:sz w:val="22"/>
          <w:szCs w:val="22"/>
        </w:rPr>
      </w:pPr>
      <w:r w:rsidRPr="0039514C">
        <w:rPr>
          <w:color w:val="000000"/>
          <w:sz w:val="28"/>
          <w:szCs w:val="28"/>
        </w:rPr>
        <w:t>г) адреналин, инсулин, трийодтиронин</w:t>
      </w:r>
    </w:p>
    <w:p w14:paraId="76AAEF18" w14:textId="77777777" w:rsidR="00A07B58" w:rsidRPr="0039514C" w:rsidRDefault="00A07B58" w:rsidP="00A07B58">
      <w:pPr>
        <w:shd w:val="clear" w:color="auto" w:fill="FFFFFF"/>
        <w:ind w:right="-108"/>
        <w:rPr>
          <w:rFonts w:ascii="Calibri" w:hAnsi="Calibri" w:cs="Calibri"/>
          <w:i/>
          <w:iCs/>
          <w:color w:val="000000"/>
          <w:sz w:val="22"/>
          <w:szCs w:val="22"/>
        </w:rPr>
      </w:pPr>
      <w:r w:rsidRPr="0039514C">
        <w:rPr>
          <w:i/>
          <w:iCs/>
          <w:color w:val="000000"/>
          <w:sz w:val="28"/>
          <w:szCs w:val="28"/>
        </w:rPr>
        <w:lastRenderedPageBreak/>
        <w:t>7. Пролиферация – это:</w:t>
      </w:r>
    </w:p>
    <w:p w14:paraId="16A36F39"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а) увеличение содержания недоокисленных продуктов обмена в зоне воспаления</w:t>
      </w:r>
    </w:p>
    <w:p w14:paraId="16EE88CB"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б) выход из депо форменных элементов крови</w:t>
      </w:r>
    </w:p>
    <w:p w14:paraId="5802983B"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в) разрастание соединительной ткани</w:t>
      </w:r>
    </w:p>
    <w:p w14:paraId="7696EA05"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г) пропитывание воспаленных тканей плазмой крови</w:t>
      </w:r>
    </w:p>
    <w:p w14:paraId="169CB2D0" w14:textId="77777777" w:rsidR="00A07B58" w:rsidRPr="0039514C" w:rsidRDefault="00A07B58" w:rsidP="00A07B58">
      <w:pPr>
        <w:shd w:val="clear" w:color="auto" w:fill="FFFFFF"/>
        <w:ind w:right="-108"/>
        <w:rPr>
          <w:rFonts w:ascii="Calibri" w:hAnsi="Calibri" w:cs="Calibri"/>
          <w:i/>
          <w:iCs/>
          <w:color w:val="000000"/>
          <w:sz w:val="22"/>
          <w:szCs w:val="22"/>
        </w:rPr>
      </w:pPr>
      <w:r w:rsidRPr="0039514C">
        <w:rPr>
          <w:i/>
          <w:iCs/>
          <w:color w:val="000000"/>
          <w:sz w:val="28"/>
          <w:szCs w:val="28"/>
        </w:rPr>
        <w:t>8. Дифтеритическое воспаление – это:</w:t>
      </w:r>
    </w:p>
    <w:p w14:paraId="148485BF"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а) воспаление небных миндалин</w:t>
      </w:r>
    </w:p>
    <w:p w14:paraId="3B0B9BFF"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б) разновидность продуктивного воспаления</w:t>
      </w:r>
    </w:p>
    <w:p w14:paraId="476C5489"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в) вариант фибринозного воспаления</w:t>
      </w:r>
    </w:p>
    <w:p w14:paraId="21F3EFE0"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г) инфекционная болезнь</w:t>
      </w:r>
    </w:p>
    <w:p w14:paraId="264631A1" w14:textId="77777777" w:rsidR="00A07B58" w:rsidRPr="0039514C" w:rsidRDefault="00A07B58" w:rsidP="00A07B58">
      <w:pPr>
        <w:shd w:val="clear" w:color="auto" w:fill="FFFFFF"/>
        <w:ind w:right="-108"/>
        <w:rPr>
          <w:rFonts w:ascii="Calibri" w:hAnsi="Calibri" w:cs="Calibri"/>
          <w:i/>
          <w:iCs/>
          <w:color w:val="000000"/>
          <w:sz w:val="22"/>
          <w:szCs w:val="22"/>
        </w:rPr>
      </w:pPr>
      <w:r w:rsidRPr="0039514C">
        <w:rPr>
          <w:i/>
          <w:iCs/>
          <w:color w:val="000000"/>
          <w:sz w:val="28"/>
          <w:szCs w:val="28"/>
        </w:rPr>
        <w:t>9. Флегмона – это чаще всего:</w:t>
      </w:r>
    </w:p>
    <w:p w14:paraId="6DEAAB60"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а) разлитое гнойное воспаление клетчаточных пространств</w:t>
      </w:r>
    </w:p>
    <w:p w14:paraId="5EBD836D"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б) гнойное расплавление мышц</w:t>
      </w:r>
    </w:p>
    <w:p w14:paraId="2767C8B0"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в) ограниченное скопление гноя в тканях</w:t>
      </w:r>
    </w:p>
    <w:p w14:paraId="538AC47B"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г) разновидность альтеративного воспаления</w:t>
      </w:r>
    </w:p>
    <w:p w14:paraId="0DA07389" w14:textId="77777777" w:rsidR="00A07B58" w:rsidRPr="0039514C" w:rsidRDefault="00A07B58" w:rsidP="00A07B58">
      <w:pPr>
        <w:shd w:val="clear" w:color="auto" w:fill="FFFFFF"/>
        <w:ind w:right="-108"/>
        <w:rPr>
          <w:rFonts w:ascii="Calibri" w:hAnsi="Calibri" w:cs="Calibri"/>
          <w:i/>
          <w:iCs/>
          <w:color w:val="000000"/>
          <w:sz w:val="22"/>
          <w:szCs w:val="22"/>
        </w:rPr>
      </w:pPr>
      <w:r w:rsidRPr="0039514C">
        <w:rPr>
          <w:i/>
          <w:iCs/>
          <w:color w:val="000000"/>
          <w:sz w:val="28"/>
          <w:szCs w:val="28"/>
        </w:rPr>
        <w:t>10. Склероз – это:</w:t>
      </w:r>
    </w:p>
    <w:p w14:paraId="5F7D01DE"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а) разрастание соединительной ткани в органе при исходе продуктивного воспаления</w:t>
      </w:r>
    </w:p>
    <w:p w14:paraId="59BD9D34"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б) сужение сосудов в результате воспаления</w:t>
      </w:r>
    </w:p>
    <w:p w14:paraId="5A44C1E2"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в) сморщивание органа в результате воспаления</w:t>
      </w:r>
    </w:p>
    <w:p w14:paraId="1ACEEDD2" w14:textId="77777777" w:rsidR="00A07B58" w:rsidRPr="0039514C" w:rsidRDefault="00A07B58" w:rsidP="00A07B58">
      <w:pPr>
        <w:shd w:val="clear" w:color="auto" w:fill="FFFFFF"/>
        <w:ind w:right="-108"/>
        <w:rPr>
          <w:rFonts w:ascii="Calibri" w:hAnsi="Calibri" w:cs="Calibri"/>
          <w:color w:val="000000"/>
          <w:sz w:val="22"/>
          <w:szCs w:val="22"/>
        </w:rPr>
      </w:pPr>
      <w:r w:rsidRPr="0039514C">
        <w:rPr>
          <w:color w:val="000000"/>
          <w:sz w:val="28"/>
          <w:szCs w:val="28"/>
        </w:rPr>
        <w:t>г) резкое снижение памяти</w:t>
      </w:r>
    </w:p>
    <w:p w14:paraId="0F86484A"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Эталоны ответов:</w:t>
      </w:r>
    </w:p>
    <w:tbl>
      <w:tblPr>
        <w:tblW w:w="7017" w:type="dxa"/>
        <w:tblInd w:w="-294" w:type="dxa"/>
        <w:shd w:val="clear" w:color="auto" w:fill="FFFFFF"/>
        <w:tblCellMar>
          <w:top w:w="15" w:type="dxa"/>
          <w:left w:w="15" w:type="dxa"/>
          <w:bottom w:w="15" w:type="dxa"/>
          <w:right w:w="15" w:type="dxa"/>
        </w:tblCellMar>
        <w:tblLook w:val="04A0" w:firstRow="1" w:lastRow="0" w:firstColumn="1" w:lastColumn="0" w:noHBand="0" w:noVBand="1"/>
      </w:tblPr>
      <w:tblGrid>
        <w:gridCol w:w="851"/>
        <w:gridCol w:w="709"/>
        <w:gridCol w:w="709"/>
        <w:gridCol w:w="709"/>
        <w:gridCol w:w="708"/>
        <w:gridCol w:w="709"/>
        <w:gridCol w:w="709"/>
        <w:gridCol w:w="709"/>
        <w:gridCol w:w="708"/>
        <w:gridCol w:w="496"/>
      </w:tblGrid>
      <w:tr w:rsidR="00A07B58" w:rsidRPr="0039514C" w14:paraId="1848F9DF" w14:textId="77777777" w:rsidTr="0049047E">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8FFECC" w14:textId="77777777" w:rsidR="00A07B58" w:rsidRPr="0039514C" w:rsidRDefault="00A07B58" w:rsidP="0049047E">
            <w:pPr>
              <w:rPr>
                <w:rFonts w:ascii="Calibri" w:hAnsi="Calibri" w:cs="Calibri"/>
                <w:color w:val="000000"/>
                <w:sz w:val="22"/>
                <w:szCs w:val="22"/>
              </w:rPr>
            </w:pPr>
            <w:r w:rsidRPr="0039514C">
              <w:rPr>
                <w:color w:val="000000"/>
                <w:sz w:val="28"/>
                <w:szCs w:val="2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2EAFA1" w14:textId="77777777" w:rsidR="00A07B58" w:rsidRPr="0039514C" w:rsidRDefault="00A07B58" w:rsidP="0049047E">
            <w:pPr>
              <w:rPr>
                <w:rFonts w:ascii="Calibri" w:hAnsi="Calibri" w:cs="Calibri"/>
                <w:color w:val="000000"/>
                <w:sz w:val="22"/>
                <w:szCs w:val="22"/>
              </w:rPr>
            </w:pPr>
            <w:r w:rsidRPr="0039514C">
              <w:rPr>
                <w:color w:val="000000"/>
                <w:sz w:val="28"/>
                <w:szCs w:val="2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146CF6" w14:textId="77777777" w:rsidR="00A07B58" w:rsidRPr="0039514C" w:rsidRDefault="00A07B58" w:rsidP="0049047E">
            <w:pPr>
              <w:rPr>
                <w:rFonts w:ascii="Calibri" w:hAnsi="Calibri" w:cs="Calibri"/>
                <w:color w:val="000000"/>
                <w:sz w:val="22"/>
                <w:szCs w:val="22"/>
              </w:rPr>
            </w:pPr>
            <w:r w:rsidRPr="0039514C">
              <w:rPr>
                <w:color w:val="000000"/>
                <w:sz w:val="28"/>
                <w:szCs w:val="28"/>
              </w:rPr>
              <w:t>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A4D90E" w14:textId="77777777" w:rsidR="00A07B58" w:rsidRPr="0039514C" w:rsidRDefault="00A07B58" w:rsidP="0049047E">
            <w:pPr>
              <w:rPr>
                <w:rFonts w:ascii="Calibri" w:hAnsi="Calibri" w:cs="Calibri"/>
                <w:color w:val="000000"/>
                <w:sz w:val="22"/>
                <w:szCs w:val="22"/>
              </w:rPr>
            </w:pPr>
            <w:r w:rsidRPr="0039514C">
              <w:rPr>
                <w:color w:val="000000"/>
                <w:sz w:val="28"/>
                <w:szCs w:val="28"/>
              </w:rPr>
              <w:t>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27D711" w14:textId="77777777" w:rsidR="00A07B58" w:rsidRPr="0039514C" w:rsidRDefault="00A07B58" w:rsidP="0049047E">
            <w:pPr>
              <w:rPr>
                <w:rFonts w:ascii="Calibri" w:hAnsi="Calibri" w:cs="Calibri"/>
                <w:color w:val="000000"/>
                <w:sz w:val="22"/>
                <w:szCs w:val="22"/>
              </w:rPr>
            </w:pPr>
            <w:r w:rsidRPr="0039514C">
              <w:rPr>
                <w:color w:val="000000"/>
                <w:sz w:val="28"/>
                <w:szCs w:val="28"/>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725DA6" w14:textId="77777777" w:rsidR="00A07B58" w:rsidRPr="0039514C" w:rsidRDefault="00A07B58" w:rsidP="0049047E">
            <w:pPr>
              <w:rPr>
                <w:rFonts w:ascii="Calibri" w:hAnsi="Calibri" w:cs="Calibri"/>
                <w:color w:val="000000"/>
                <w:sz w:val="22"/>
                <w:szCs w:val="22"/>
              </w:rPr>
            </w:pPr>
            <w:r w:rsidRPr="0039514C">
              <w:rPr>
                <w:color w:val="000000"/>
                <w:sz w:val="28"/>
                <w:szCs w:val="28"/>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7F852B" w14:textId="77777777" w:rsidR="00A07B58" w:rsidRPr="0039514C" w:rsidRDefault="00A07B58" w:rsidP="0049047E">
            <w:pPr>
              <w:rPr>
                <w:rFonts w:ascii="Calibri" w:hAnsi="Calibri" w:cs="Calibri"/>
                <w:color w:val="000000"/>
                <w:sz w:val="22"/>
                <w:szCs w:val="22"/>
              </w:rPr>
            </w:pPr>
            <w:r w:rsidRPr="0039514C">
              <w:rPr>
                <w:color w:val="000000"/>
                <w:sz w:val="28"/>
                <w:szCs w:val="28"/>
              </w:rPr>
              <w:t>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24909F" w14:textId="77777777" w:rsidR="00A07B58" w:rsidRPr="0039514C" w:rsidRDefault="00A07B58" w:rsidP="0049047E">
            <w:pPr>
              <w:rPr>
                <w:rFonts w:ascii="Calibri" w:hAnsi="Calibri" w:cs="Calibri"/>
                <w:color w:val="000000"/>
                <w:sz w:val="22"/>
                <w:szCs w:val="22"/>
              </w:rPr>
            </w:pPr>
            <w:r w:rsidRPr="0039514C">
              <w:rPr>
                <w:color w:val="000000"/>
                <w:sz w:val="28"/>
                <w:szCs w:val="28"/>
              </w:rPr>
              <w:t>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CD00F9" w14:textId="77777777" w:rsidR="00A07B58" w:rsidRPr="0039514C" w:rsidRDefault="00A07B58" w:rsidP="0049047E">
            <w:pPr>
              <w:rPr>
                <w:rFonts w:ascii="Calibri" w:hAnsi="Calibri" w:cs="Calibri"/>
                <w:color w:val="000000"/>
                <w:sz w:val="22"/>
                <w:szCs w:val="22"/>
              </w:rPr>
            </w:pPr>
            <w:r w:rsidRPr="0039514C">
              <w:rPr>
                <w:color w:val="000000"/>
                <w:sz w:val="28"/>
                <w:szCs w:val="28"/>
              </w:rPr>
              <w:t>9</w:t>
            </w:r>
          </w:p>
        </w:tc>
        <w:tc>
          <w:tcPr>
            <w:tcW w:w="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AB28CC" w14:textId="77777777" w:rsidR="00A07B58" w:rsidRPr="0039514C" w:rsidRDefault="00A07B58" w:rsidP="0049047E">
            <w:pPr>
              <w:rPr>
                <w:rFonts w:ascii="Calibri" w:hAnsi="Calibri" w:cs="Calibri"/>
                <w:color w:val="000000"/>
                <w:sz w:val="22"/>
                <w:szCs w:val="22"/>
              </w:rPr>
            </w:pPr>
            <w:r w:rsidRPr="0039514C">
              <w:rPr>
                <w:color w:val="000000"/>
                <w:sz w:val="28"/>
                <w:szCs w:val="28"/>
              </w:rPr>
              <w:t>10</w:t>
            </w:r>
          </w:p>
        </w:tc>
      </w:tr>
      <w:tr w:rsidR="00A07B58" w:rsidRPr="0039514C" w14:paraId="7637DD9C" w14:textId="77777777" w:rsidTr="0049047E">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A698BC" w14:textId="77777777" w:rsidR="00A07B58" w:rsidRPr="0039514C" w:rsidRDefault="00A07B58" w:rsidP="0049047E">
            <w:pPr>
              <w:rPr>
                <w:rFonts w:ascii="Calibri" w:hAnsi="Calibri" w:cs="Calibri"/>
                <w:color w:val="000000"/>
                <w:sz w:val="22"/>
                <w:szCs w:val="22"/>
              </w:rPr>
            </w:pPr>
            <w:r w:rsidRPr="0039514C">
              <w:rPr>
                <w:color w:val="000000"/>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3E2B08" w14:textId="77777777" w:rsidR="00A07B58" w:rsidRPr="0039514C" w:rsidRDefault="00A07B58" w:rsidP="0049047E">
            <w:pPr>
              <w:rPr>
                <w:rFonts w:ascii="Calibri" w:hAnsi="Calibri" w:cs="Calibri"/>
                <w:color w:val="000000"/>
                <w:sz w:val="22"/>
                <w:szCs w:val="22"/>
              </w:rPr>
            </w:pPr>
            <w:r w:rsidRPr="0039514C">
              <w:rPr>
                <w:color w:val="000000"/>
                <w:sz w:val="28"/>
                <w:szCs w:val="28"/>
              </w:rPr>
              <w:t>Б</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05975D" w14:textId="77777777" w:rsidR="00A07B58" w:rsidRPr="0039514C" w:rsidRDefault="00A07B58" w:rsidP="0049047E">
            <w:pPr>
              <w:rPr>
                <w:rFonts w:ascii="Calibri" w:hAnsi="Calibri" w:cs="Calibri"/>
                <w:color w:val="000000"/>
                <w:sz w:val="22"/>
                <w:szCs w:val="22"/>
              </w:rPr>
            </w:pPr>
            <w:r w:rsidRPr="0039514C">
              <w:rPr>
                <w:color w:val="000000"/>
                <w:sz w:val="28"/>
                <w:szCs w:val="28"/>
              </w:rPr>
              <w:t>Б</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CB33D" w14:textId="77777777" w:rsidR="00A07B58" w:rsidRPr="0039514C" w:rsidRDefault="00A07B58" w:rsidP="0049047E">
            <w:pPr>
              <w:rPr>
                <w:rFonts w:ascii="Calibri" w:hAnsi="Calibri" w:cs="Calibri"/>
                <w:color w:val="000000"/>
                <w:sz w:val="22"/>
                <w:szCs w:val="22"/>
              </w:rPr>
            </w:pPr>
            <w:r w:rsidRPr="0039514C">
              <w:rPr>
                <w:color w:val="000000"/>
                <w:sz w:val="28"/>
                <w:szCs w:val="28"/>
              </w:rPr>
              <w:t>в</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C4E694" w14:textId="77777777" w:rsidR="00A07B58" w:rsidRPr="0039514C" w:rsidRDefault="00A07B58" w:rsidP="0049047E">
            <w:pPr>
              <w:rPr>
                <w:rFonts w:ascii="Calibri" w:hAnsi="Calibri" w:cs="Calibri"/>
                <w:color w:val="000000"/>
                <w:sz w:val="22"/>
                <w:szCs w:val="22"/>
              </w:rPr>
            </w:pPr>
            <w:r w:rsidRPr="0039514C">
              <w:rPr>
                <w:color w:val="000000"/>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CE972E" w14:textId="77777777" w:rsidR="00A07B58" w:rsidRPr="0039514C" w:rsidRDefault="00A07B58" w:rsidP="0049047E">
            <w:pPr>
              <w:rPr>
                <w:rFonts w:ascii="Calibri" w:hAnsi="Calibri" w:cs="Calibri"/>
                <w:color w:val="000000"/>
                <w:sz w:val="22"/>
                <w:szCs w:val="22"/>
              </w:rPr>
            </w:pPr>
            <w:r w:rsidRPr="0039514C">
              <w:rPr>
                <w:color w:val="000000"/>
                <w:sz w:val="28"/>
                <w:szCs w:val="28"/>
              </w:rPr>
              <w:t>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8A8A43" w14:textId="77777777" w:rsidR="00A07B58" w:rsidRPr="0039514C" w:rsidRDefault="00A07B58" w:rsidP="0049047E">
            <w:pPr>
              <w:rPr>
                <w:rFonts w:ascii="Calibri" w:hAnsi="Calibri" w:cs="Calibri"/>
                <w:color w:val="000000"/>
                <w:sz w:val="22"/>
                <w:szCs w:val="22"/>
              </w:rPr>
            </w:pPr>
            <w:r w:rsidRPr="0039514C">
              <w:rPr>
                <w:color w:val="000000"/>
                <w:sz w:val="28"/>
                <w:szCs w:val="28"/>
              </w:rPr>
              <w:t>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E72248" w14:textId="77777777" w:rsidR="00A07B58" w:rsidRPr="0039514C" w:rsidRDefault="00A07B58" w:rsidP="0049047E">
            <w:pPr>
              <w:rPr>
                <w:rFonts w:ascii="Calibri" w:hAnsi="Calibri" w:cs="Calibri"/>
                <w:color w:val="000000"/>
                <w:sz w:val="22"/>
                <w:szCs w:val="22"/>
              </w:rPr>
            </w:pPr>
            <w:r w:rsidRPr="0039514C">
              <w:rPr>
                <w:color w:val="000000"/>
                <w:sz w:val="28"/>
                <w:szCs w:val="28"/>
              </w:rPr>
              <w:t>в</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1AD3E2" w14:textId="77777777" w:rsidR="00A07B58" w:rsidRPr="0039514C" w:rsidRDefault="00A07B58" w:rsidP="0049047E">
            <w:pPr>
              <w:rPr>
                <w:rFonts w:ascii="Calibri" w:hAnsi="Calibri" w:cs="Calibri"/>
                <w:color w:val="000000"/>
                <w:sz w:val="22"/>
                <w:szCs w:val="22"/>
              </w:rPr>
            </w:pPr>
            <w:r w:rsidRPr="0039514C">
              <w:rPr>
                <w:color w:val="000000"/>
                <w:sz w:val="28"/>
                <w:szCs w:val="28"/>
              </w:rPr>
              <w:t>а</w:t>
            </w:r>
          </w:p>
        </w:tc>
        <w:tc>
          <w:tcPr>
            <w:tcW w:w="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F79FE" w14:textId="77777777" w:rsidR="00A07B58" w:rsidRPr="0039514C" w:rsidRDefault="00A07B58" w:rsidP="0049047E">
            <w:pPr>
              <w:rPr>
                <w:rFonts w:ascii="Calibri" w:hAnsi="Calibri" w:cs="Calibri"/>
                <w:color w:val="000000"/>
                <w:sz w:val="22"/>
                <w:szCs w:val="22"/>
              </w:rPr>
            </w:pPr>
            <w:r w:rsidRPr="0039514C">
              <w:rPr>
                <w:color w:val="000000"/>
                <w:sz w:val="28"/>
                <w:szCs w:val="28"/>
              </w:rPr>
              <w:t>а</w:t>
            </w:r>
          </w:p>
        </w:tc>
      </w:tr>
    </w:tbl>
    <w:p w14:paraId="583DAFCB" w14:textId="77777777" w:rsidR="00A07B58" w:rsidRPr="0039514C" w:rsidRDefault="00A07B58" w:rsidP="00A07B58">
      <w:pPr>
        <w:shd w:val="clear" w:color="auto" w:fill="FFFFFF"/>
        <w:rPr>
          <w:rFonts w:ascii="Calibri" w:hAnsi="Calibri" w:cs="Calibri"/>
          <w:color w:val="000000"/>
          <w:sz w:val="22"/>
          <w:szCs w:val="22"/>
        </w:rPr>
      </w:pPr>
      <w:r w:rsidRPr="0039514C">
        <w:rPr>
          <w:b/>
          <w:bCs/>
          <w:color w:val="000000"/>
          <w:sz w:val="28"/>
          <w:szCs w:val="28"/>
        </w:rPr>
        <w:t>Критерии оценки</w:t>
      </w:r>
    </w:p>
    <w:tbl>
      <w:tblPr>
        <w:tblW w:w="9596"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6404"/>
        <w:gridCol w:w="3192"/>
      </w:tblGrid>
      <w:tr w:rsidR="00A07B58" w:rsidRPr="0039514C" w14:paraId="20D220C7" w14:textId="77777777" w:rsidTr="0049047E">
        <w:tc>
          <w:tcPr>
            <w:tcW w:w="6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8DDDFB" w14:textId="77777777" w:rsidR="00A07B58" w:rsidRPr="0039514C" w:rsidRDefault="00A07B58" w:rsidP="0049047E">
            <w:pPr>
              <w:ind w:firstLine="398"/>
              <w:jc w:val="center"/>
              <w:rPr>
                <w:rFonts w:ascii="Calibri" w:hAnsi="Calibri" w:cs="Calibri"/>
                <w:color w:val="000000"/>
                <w:sz w:val="22"/>
                <w:szCs w:val="22"/>
              </w:rPr>
            </w:pPr>
            <w:r w:rsidRPr="0039514C">
              <w:rPr>
                <w:color w:val="000000"/>
                <w:sz w:val="28"/>
                <w:szCs w:val="28"/>
              </w:rPr>
              <w:t>9-10 баллов</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89BADA" w14:textId="77777777" w:rsidR="00A07B58" w:rsidRPr="0039514C" w:rsidRDefault="00A07B58" w:rsidP="0049047E">
            <w:pPr>
              <w:ind w:hanging="114"/>
              <w:jc w:val="center"/>
              <w:rPr>
                <w:rFonts w:ascii="Calibri" w:hAnsi="Calibri" w:cs="Calibri"/>
                <w:color w:val="000000"/>
                <w:sz w:val="22"/>
                <w:szCs w:val="22"/>
              </w:rPr>
            </w:pPr>
            <w:r w:rsidRPr="0039514C">
              <w:rPr>
                <w:color w:val="000000"/>
                <w:sz w:val="28"/>
                <w:szCs w:val="28"/>
              </w:rPr>
              <w:t>Отлично</w:t>
            </w:r>
          </w:p>
        </w:tc>
      </w:tr>
      <w:tr w:rsidR="00A07B58" w:rsidRPr="0039514C" w14:paraId="31727123" w14:textId="77777777" w:rsidTr="0049047E">
        <w:tc>
          <w:tcPr>
            <w:tcW w:w="6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403521"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7-8 баллов</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430DBB" w14:textId="77777777" w:rsidR="00A07B58" w:rsidRPr="0039514C" w:rsidRDefault="00A07B58" w:rsidP="0049047E">
            <w:pPr>
              <w:ind w:hanging="114"/>
              <w:jc w:val="center"/>
              <w:rPr>
                <w:rFonts w:ascii="Calibri" w:hAnsi="Calibri" w:cs="Calibri"/>
                <w:color w:val="000000"/>
                <w:sz w:val="22"/>
                <w:szCs w:val="22"/>
              </w:rPr>
            </w:pPr>
            <w:r w:rsidRPr="0039514C">
              <w:rPr>
                <w:color w:val="000000"/>
                <w:sz w:val="28"/>
                <w:szCs w:val="28"/>
              </w:rPr>
              <w:t>Хорошо</w:t>
            </w:r>
          </w:p>
        </w:tc>
      </w:tr>
      <w:tr w:rsidR="00A07B58" w:rsidRPr="0039514C" w14:paraId="37452C34" w14:textId="77777777" w:rsidTr="0049047E">
        <w:tc>
          <w:tcPr>
            <w:tcW w:w="6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6B1A05"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6 баллов</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D1DE2D" w14:textId="77777777" w:rsidR="00A07B58" w:rsidRPr="0039514C" w:rsidRDefault="00A07B58" w:rsidP="0049047E">
            <w:pPr>
              <w:ind w:hanging="114"/>
              <w:jc w:val="center"/>
              <w:rPr>
                <w:rFonts w:ascii="Calibri" w:hAnsi="Calibri" w:cs="Calibri"/>
                <w:color w:val="000000"/>
                <w:sz w:val="22"/>
                <w:szCs w:val="22"/>
              </w:rPr>
            </w:pPr>
            <w:r w:rsidRPr="0039514C">
              <w:rPr>
                <w:color w:val="000000"/>
                <w:sz w:val="28"/>
                <w:szCs w:val="28"/>
              </w:rPr>
              <w:t>Удовлетворительно</w:t>
            </w:r>
          </w:p>
        </w:tc>
      </w:tr>
      <w:tr w:rsidR="00A07B58" w:rsidRPr="0039514C" w14:paraId="6D21C1F2" w14:textId="77777777" w:rsidTr="0049047E">
        <w:tc>
          <w:tcPr>
            <w:tcW w:w="6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BDA825" w14:textId="77777777" w:rsidR="00A07B58" w:rsidRPr="0039514C" w:rsidRDefault="00A07B58" w:rsidP="0049047E">
            <w:pPr>
              <w:jc w:val="center"/>
              <w:rPr>
                <w:rFonts w:ascii="Calibri" w:hAnsi="Calibri" w:cs="Calibri"/>
                <w:color w:val="000000"/>
                <w:sz w:val="22"/>
                <w:szCs w:val="22"/>
              </w:rPr>
            </w:pPr>
            <w:r w:rsidRPr="0039514C">
              <w:rPr>
                <w:color w:val="000000"/>
                <w:sz w:val="28"/>
                <w:szCs w:val="28"/>
              </w:rPr>
              <w:t>Менее 6 баллов</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E88ACD" w14:textId="77777777" w:rsidR="00A07B58" w:rsidRPr="0039514C" w:rsidRDefault="00A07B58" w:rsidP="0049047E">
            <w:pPr>
              <w:ind w:hanging="114"/>
              <w:jc w:val="center"/>
              <w:rPr>
                <w:rFonts w:ascii="Calibri" w:hAnsi="Calibri" w:cs="Calibri"/>
                <w:color w:val="000000"/>
                <w:sz w:val="22"/>
                <w:szCs w:val="22"/>
              </w:rPr>
            </w:pPr>
            <w:r w:rsidRPr="0039514C">
              <w:rPr>
                <w:color w:val="000000"/>
                <w:sz w:val="28"/>
                <w:szCs w:val="28"/>
              </w:rPr>
              <w:t>Неуд.</w:t>
            </w:r>
          </w:p>
        </w:tc>
      </w:tr>
    </w:tbl>
    <w:p w14:paraId="431A5B32" w14:textId="77777777" w:rsidR="00A07B58" w:rsidRDefault="00A07B58" w:rsidP="00A07B58">
      <w:pPr>
        <w:spacing w:line="276" w:lineRule="auto"/>
        <w:rPr>
          <w:b/>
          <w:bCs/>
        </w:rPr>
      </w:pPr>
    </w:p>
    <w:p w14:paraId="652977C9" w14:textId="77777777" w:rsidR="00A07B58" w:rsidRDefault="00A07B58" w:rsidP="00A07B58">
      <w:pPr>
        <w:rPr>
          <w:b/>
          <w:bCs/>
          <w:sz w:val="28"/>
          <w:szCs w:val="28"/>
        </w:rPr>
      </w:pPr>
      <w:r w:rsidRPr="00CA3E56">
        <w:rPr>
          <w:b/>
          <w:bCs/>
          <w:sz w:val="28"/>
          <w:szCs w:val="28"/>
        </w:rPr>
        <w:t>Тема 1.5 Патология иммунной системы</w:t>
      </w:r>
    </w:p>
    <w:p w14:paraId="02E54612" w14:textId="77777777" w:rsidR="00A07B58" w:rsidRDefault="00A07B58" w:rsidP="00A07B58">
      <w:pPr>
        <w:contextualSpacing/>
        <w:rPr>
          <w:b/>
          <w:bCs/>
          <w:sz w:val="28"/>
          <w:szCs w:val="28"/>
        </w:rPr>
      </w:pPr>
      <w:r>
        <w:rPr>
          <w:b/>
          <w:bCs/>
          <w:sz w:val="28"/>
          <w:szCs w:val="28"/>
        </w:rPr>
        <w:t xml:space="preserve">  1. В</w:t>
      </w:r>
      <w:r w:rsidRPr="00DC308D">
        <w:rPr>
          <w:b/>
          <w:bCs/>
          <w:sz w:val="28"/>
          <w:szCs w:val="28"/>
        </w:rPr>
        <w:t>опросы для устного опроса</w:t>
      </w:r>
    </w:p>
    <w:p w14:paraId="30BDD12B" w14:textId="77777777" w:rsidR="00A07B58" w:rsidRPr="00DC308D" w:rsidRDefault="00A07B58" w:rsidP="00A07B58">
      <w:pPr>
        <w:contextualSpacing/>
        <w:rPr>
          <w:b/>
          <w:bCs/>
          <w:sz w:val="28"/>
          <w:szCs w:val="28"/>
        </w:rPr>
      </w:pPr>
    </w:p>
    <w:p w14:paraId="7D0E340A" w14:textId="77777777" w:rsidR="00A07B58" w:rsidRPr="00DC308D" w:rsidRDefault="00A07B58" w:rsidP="00A07B58">
      <w:pPr>
        <w:pStyle w:val="c26"/>
        <w:numPr>
          <w:ilvl w:val="0"/>
          <w:numId w:val="137"/>
        </w:numPr>
        <w:spacing w:after="0"/>
        <w:rPr>
          <w:bCs/>
          <w:sz w:val="28"/>
          <w:szCs w:val="28"/>
        </w:rPr>
      </w:pPr>
      <w:r w:rsidRPr="00DC308D">
        <w:rPr>
          <w:bCs/>
          <w:sz w:val="28"/>
          <w:szCs w:val="28"/>
        </w:rPr>
        <w:t>Охарактеризуйте понятие иммунитет</w:t>
      </w:r>
    </w:p>
    <w:p w14:paraId="24EF572D" w14:textId="77777777" w:rsidR="00A07B58" w:rsidRPr="00DC308D" w:rsidRDefault="00A07B58" w:rsidP="00A07B58">
      <w:pPr>
        <w:pStyle w:val="c26"/>
        <w:numPr>
          <w:ilvl w:val="0"/>
          <w:numId w:val="137"/>
        </w:numPr>
        <w:spacing w:after="0"/>
        <w:rPr>
          <w:bCs/>
          <w:sz w:val="28"/>
          <w:szCs w:val="28"/>
        </w:rPr>
      </w:pPr>
      <w:r w:rsidRPr="00DC308D">
        <w:rPr>
          <w:bCs/>
          <w:sz w:val="28"/>
          <w:szCs w:val="28"/>
        </w:rPr>
        <w:t>Охарактеризуйте понятий иммунодефицитное состояние</w:t>
      </w:r>
    </w:p>
    <w:p w14:paraId="0CF0106C" w14:textId="77777777" w:rsidR="00A07B58" w:rsidRPr="00DC308D" w:rsidRDefault="00A07B58" w:rsidP="00A07B58">
      <w:pPr>
        <w:pStyle w:val="c26"/>
        <w:numPr>
          <w:ilvl w:val="0"/>
          <w:numId w:val="137"/>
        </w:numPr>
        <w:spacing w:after="0"/>
        <w:rPr>
          <w:bCs/>
          <w:sz w:val="28"/>
          <w:szCs w:val="28"/>
        </w:rPr>
      </w:pPr>
      <w:r w:rsidRPr="00DC308D">
        <w:rPr>
          <w:bCs/>
          <w:sz w:val="28"/>
          <w:szCs w:val="28"/>
        </w:rPr>
        <w:t>Поясните причины и механизм развития СПИД</w:t>
      </w:r>
    </w:p>
    <w:p w14:paraId="70B2C61D" w14:textId="77777777" w:rsidR="00A07B58" w:rsidRPr="00DC308D" w:rsidRDefault="00A07B58" w:rsidP="00A07B58">
      <w:pPr>
        <w:pStyle w:val="c26"/>
        <w:numPr>
          <w:ilvl w:val="0"/>
          <w:numId w:val="137"/>
        </w:numPr>
        <w:spacing w:after="0"/>
        <w:rPr>
          <w:bCs/>
          <w:sz w:val="28"/>
          <w:szCs w:val="28"/>
        </w:rPr>
      </w:pPr>
      <w:r w:rsidRPr="00DC308D">
        <w:rPr>
          <w:bCs/>
          <w:sz w:val="28"/>
          <w:szCs w:val="28"/>
        </w:rPr>
        <w:t>Поясните механизм развития аллергического ответа</w:t>
      </w:r>
    </w:p>
    <w:p w14:paraId="1567404C" w14:textId="77777777" w:rsidR="00A07B58" w:rsidRPr="00DC308D" w:rsidRDefault="00A07B58" w:rsidP="00A07B58">
      <w:pPr>
        <w:contextualSpacing/>
        <w:rPr>
          <w:b/>
          <w:bCs/>
          <w:sz w:val="28"/>
          <w:szCs w:val="28"/>
        </w:rPr>
      </w:pPr>
    </w:p>
    <w:p w14:paraId="351A5D88" w14:textId="77777777" w:rsidR="00A07B58" w:rsidRPr="00DC308D" w:rsidRDefault="00A07B58" w:rsidP="00A07B58">
      <w:pPr>
        <w:rPr>
          <w:b/>
          <w:bCs/>
          <w:sz w:val="28"/>
          <w:szCs w:val="28"/>
        </w:rPr>
      </w:pPr>
      <w:r w:rsidRPr="00DC308D">
        <w:rPr>
          <w:b/>
          <w:bCs/>
          <w:sz w:val="28"/>
          <w:szCs w:val="28"/>
        </w:rPr>
        <w:t>2</w:t>
      </w:r>
      <w:r>
        <w:rPr>
          <w:b/>
          <w:bCs/>
          <w:sz w:val="28"/>
          <w:szCs w:val="28"/>
        </w:rPr>
        <w:t xml:space="preserve">. </w:t>
      </w:r>
      <w:r w:rsidRPr="00DC308D">
        <w:rPr>
          <w:b/>
          <w:bCs/>
          <w:sz w:val="28"/>
          <w:szCs w:val="28"/>
        </w:rPr>
        <w:t xml:space="preserve"> Заполнение таблицы</w:t>
      </w:r>
    </w:p>
    <w:p w14:paraId="4F82ED8B" w14:textId="77777777" w:rsidR="00A07B58" w:rsidRPr="00DC308D" w:rsidRDefault="00A07B58" w:rsidP="00A07B58">
      <w:pPr>
        <w:contextualSpacing/>
        <w:jc w:val="center"/>
        <w:rPr>
          <w:b/>
          <w:bCs/>
          <w:sz w:val="28"/>
          <w:szCs w:val="28"/>
        </w:rPr>
      </w:pPr>
    </w:p>
    <w:p w14:paraId="6CDFBDBE" w14:textId="77777777" w:rsidR="00A07B58" w:rsidRPr="00DC308D" w:rsidRDefault="00A07B58" w:rsidP="00A07B58">
      <w:pPr>
        <w:contextualSpacing/>
        <w:rPr>
          <w:bCs/>
          <w:sz w:val="28"/>
          <w:szCs w:val="28"/>
        </w:rPr>
      </w:pPr>
      <w:r w:rsidRPr="00DC308D">
        <w:rPr>
          <w:bCs/>
          <w:sz w:val="28"/>
          <w:szCs w:val="28"/>
        </w:rPr>
        <w:t>Пользуясь конспектом лекции, заполните таблицу</w:t>
      </w:r>
    </w:p>
    <w:p w14:paraId="5E7F1077" w14:textId="77777777" w:rsidR="00A07B58" w:rsidRDefault="00A07B58" w:rsidP="00A07B58">
      <w:pPr>
        <w:contextualSpacing/>
        <w:jc w:val="center"/>
        <w:rPr>
          <w:b/>
          <w:bCs/>
          <w:sz w:val="28"/>
          <w:szCs w:val="28"/>
        </w:rPr>
      </w:pPr>
    </w:p>
    <w:p w14:paraId="4BA79B8B" w14:textId="77777777" w:rsidR="00A07B58" w:rsidRDefault="00A07B58" w:rsidP="00A07B58">
      <w:pPr>
        <w:contextualSpacing/>
        <w:jc w:val="center"/>
        <w:rPr>
          <w:b/>
          <w:bCs/>
          <w:sz w:val="28"/>
          <w:szCs w:val="28"/>
        </w:rPr>
      </w:pPr>
      <w:r>
        <w:rPr>
          <w:b/>
          <w:bCs/>
          <w:sz w:val="28"/>
          <w:szCs w:val="28"/>
        </w:rPr>
        <w:t>«</w:t>
      </w:r>
      <w:r w:rsidRPr="003A23F4">
        <w:rPr>
          <w:b/>
          <w:bCs/>
          <w:sz w:val="28"/>
          <w:szCs w:val="28"/>
        </w:rPr>
        <w:t>Аллергические реакции</w:t>
      </w:r>
      <w:r>
        <w:rPr>
          <w:b/>
          <w:bCs/>
          <w:sz w:val="28"/>
          <w:szCs w:val="28"/>
        </w:rPr>
        <w:t>»</w:t>
      </w:r>
    </w:p>
    <w:p w14:paraId="7806F610" w14:textId="77777777" w:rsidR="00A07B58" w:rsidRPr="003A23F4" w:rsidRDefault="00A07B58" w:rsidP="00A07B58">
      <w:pPr>
        <w:contextualSpacing/>
        <w:jc w:val="center"/>
        <w:rPr>
          <w:b/>
          <w:bCs/>
          <w:sz w:val="28"/>
          <w:szCs w:val="28"/>
        </w:rPr>
      </w:pPr>
    </w:p>
    <w:tbl>
      <w:tblPr>
        <w:tblW w:w="0" w:type="auto"/>
        <w:tblLook w:val="04A0" w:firstRow="1" w:lastRow="0" w:firstColumn="1" w:lastColumn="0" w:noHBand="0" w:noVBand="1"/>
      </w:tblPr>
      <w:tblGrid>
        <w:gridCol w:w="867"/>
        <w:gridCol w:w="2521"/>
        <w:gridCol w:w="2089"/>
        <w:gridCol w:w="1911"/>
        <w:gridCol w:w="1967"/>
      </w:tblGrid>
      <w:tr w:rsidR="00A07B58" w:rsidRPr="00DC308D" w14:paraId="38E09BE7" w14:textId="77777777" w:rsidTr="0049047E">
        <w:tc>
          <w:tcPr>
            <w:tcW w:w="3059" w:type="dxa"/>
            <w:gridSpan w:val="2"/>
          </w:tcPr>
          <w:p w14:paraId="3E1ACA76" w14:textId="77777777" w:rsidR="00A07B58" w:rsidRPr="00DC308D" w:rsidRDefault="00A07B58" w:rsidP="0049047E">
            <w:pPr>
              <w:contextualSpacing/>
              <w:jc w:val="center"/>
              <w:rPr>
                <w:bCs/>
                <w:sz w:val="28"/>
                <w:szCs w:val="28"/>
              </w:rPr>
            </w:pPr>
            <w:r w:rsidRPr="00DC308D">
              <w:rPr>
                <w:bCs/>
                <w:sz w:val="28"/>
                <w:szCs w:val="28"/>
              </w:rPr>
              <w:t>Тип аллергии</w:t>
            </w:r>
          </w:p>
        </w:tc>
        <w:tc>
          <w:tcPr>
            <w:tcW w:w="2104" w:type="dxa"/>
          </w:tcPr>
          <w:p w14:paraId="24D5D414" w14:textId="77777777" w:rsidR="00A07B58" w:rsidRPr="00DC308D" w:rsidRDefault="00A07B58" w:rsidP="0049047E">
            <w:pPr>
              <w:contextualSpacing/>
              <w:jc w:val="center"/>
              <w:rPr>
                <w:bCs/>
                <w:sz w:val="28"/>
                <w:szCs w:val="28"/>
              </w:rPr>
            </w:pPr>
            <w:r w:rsidRPr="00DC308D">
              <w:rPr>
                <w:bCs/>
                <w:sz w:val="28"/>
                <w:szCs w:val="28"/>
              </w:rPr>
              <w:t>Патогенез</w:t>
            </w:r>
          </w:p>
        </w:tc>
        <w:tc>
          <w:tcPr>
            <w:tcW w:w="1920" w:type="dxa"/>
          </w:tcPr>
          <w:p w14:paraId="3A35DA7C" w14:textId="77777777" w:rsidR="00A07B58" w:rsidRPr="00DC308D" w:rsidRDefault="00A07B58" w:rsidP="0049047E">
            <w:pPr>
              <w:contextualSpacing/>
              <w:jc w:val="center"/>
              <w:rPr>
                <w:bCs/>
                <w:sz w:val="28"/>
                <w:szCs w:val="28"/>
              </w:rPr>
            </w:pPr>
            <w:r w:rsidRPr="00DC308D">
              <w:rPr>
                <w:bCs/>
                <w:sz w:val="28"/>
                <w:szCs w:val="28"/>
              </w:rPr>
              <w:t>Симптомы</w:t>
            </w:r>
          </w:p>
        </w:tc>
        <w:tc>
          <w:tcPr>
            <w:tcW w:w="1984" w:type="dxa"/>
          </w:tcPr>
          <w:p w14:paraId="3F0B8B02" w14:textId="77777777" w:rsidR="00A07B58" w:rsidRPr="00DC308D" w:rsidRDefault="00A07B58" w:rsidP="0049047E">
            <w:pPr>
              <w:contextualSpacing/>
              <w:jc w:val="center"/>
              <w:rPr>
                <w:bCs/>
                <w:sz w:val="28"/>
                <w:szCs w:val="28"/>
              </w:rPr>
            </w:pPr>
            <w:r w:rsidRPr="00DC308D">
              <w:rPr>
                <w:bCs/>
                <w:sz w:val="28"/>
                <w:szCs w:val="28"/>
              </w:rPr>
              <w:t>Прогноз</w:t>
            </w:r>
          </w:p>
        </w:tc>
      </w:tr>
      <w:tr w:rsidR="00A07B58" w:rsidRPr="00DC308D" w14:paraId="060F5E39" w14:textId="77777777" w:rsidTr="0049047E">
        <w:trPr>
          <w:trHeight w:val="552"/>
        </w:trPr>
        <w:tc>
          <w:tcPr>
            <w:tcW w:w="867" w:type="dxa"/>
            <w:vMerge w:val="restart"/>
            <w:textDirection w:val="btLr"/>
            <w:vAlign w:val="center"/>
          </w:tcPr>
          <w:p w14:paraId="1BC9AE08" w14:textId="77777777" w:rsidR="00A07B58" w:rsidRPr="00DC308D" w:rsidRDefault="00A07B58" w:rsidP="0049047E">
            <w:pPr>
              <w:ind w:left="113" w:right="113"/>
              <w:contextualSpacing/>
              <w:jc w:val="center"/>
              <w:rPr>
                <w:bCs/>
                <w:sz w:val="28"/>
                <w:szCs w:val="28"/>
              </w:rPr>
            </w:pPr>
            <w:r w:rsidRPr="00DC308D">
              <w:rPr>
                <w:bCs/>
                <w:sz w:val="28"/>
                <w:szCs w:val="28"/>
              </w:rPr>
              <w:t xml:space="preserve">Аллергии </w:t>
            </w:r>
          </w:p>
          <w:p w14:paraId="23263CD4" w14:textId="77777777" w:rsidR="00A07B58" w:rsidRPr="00DC308D" w:rsidRDefault="00A07B58" w:rsidP="0049047E">
            <w:pPr>
              <w:ind w:left="113" w:right="113"/>
              <w:contextualSpacing/>
              <w:jc w:val="center"/>
              <w:rPr>
                <w:bCs/>
                <w:sz w:val="28"/>
                <w:szCs w:val="28"/>
              </w:rPr>
            </w:pPr>
            <w:r w:rsidRPr="00DC308D">
              <w:rPr>
                <w:bCs/>
                <w:sz w:val="28"/>
                <w:szCs w:val="28"/>
              </w:rPr>
              <w:t>немедленного типа</w:t>
            </w:r>
          </w:p>
        </w:tc>
        <w:tc>
          <w:tcPr>
            <w:tcW w:w="2192" w:type="dxa"/>
          </w:tcPr>
          <w:p w14:paraId="0CF85547" w14:textId="77777777" w:rsidR="00A07B58" w:rsidRPr="00DC308D" w:rsidRDefault="00A07B58" w:rsidP="0049047E">
            <w:pPr>
              <w:contextualSpacing/>
              <w:rPr>
                <w:bCs/>
                <w:sz w:val="28"/>
                <w:szCs w:val="28"/>
              </w:rPr>
            </w:pPr>
            <w:r w:rsidRPr="00DC308D">
              <w:rPr>
                <w:bCs/>
                <w:sz w:val="28"/>
                <w:szCs w:val="28"/>
              </w:rPr>
              <w:t>Анафилактический шок</w:t>
            </w:r>
          </w:p>
        </w:tc>
        <w:tc>
          <w:tcPr>
            <w:tcW w:w="2104" w:type="dxa"/>
          </w:tcPr>
          <w:p w14:paraId="2DEC4A7A" w14:textId="77777777" w:rsidR="00A07B58" w:rsidRPr="00DC308D" w:rsidRDefault="00A07B58" w:rsidP="0049047E">
            <w:pPr>
              <w:contextualSpacing/>
              <w:rPr>
                <w:bCs/>
                <w:sz w:val="28"/>
                <w:szCs w:val="28"/>
              </w:rPr>
            </w:pPr>
          </w:p>
        </w:tc>
        <w:tc>
          <w:tcPr>
            <w:tcW w:w="1920" w:type="dxa"/>
          </w:tcPr>
          <w:p w14:paraId="5CF20150" w14:textId="77777777" w:rsidR="00A07B58" w:rsidRPr="00DC308D" w:rsidRDefault="00A07B58" w:rsidP="0049047E">
            <w:pPr>
              <w:contextualSpacing/>
              <w:rPr>
                <w:bCs/>
                <w:sz w:val="28"/>
                <w:szCs w:val="28"/>
              </w:rPr>
            </w:pPr>
          </w:p>
        </w:tc>
        <w:tc>
          <w:tcPr>
            <w:tcW w:w="1984" w:type="dxa"/>
          </w:tcPr>
          <w:p w14:paraId="4B292F7B" w14:textId="77777777" w:rsidR="00A07B58" w:rsidRPr="00DC308D" w:rsidRDefault="00A07B58" w:rsidP="0049047E">
            <w:pPr>
              <w:contextualSpacing/>
              <w:rPr>
                <w:bCs/>
                <w:sz w:val="28"/>
                <w:szCs w:val="28"/>
              </w:rPr>
            </w:pPr>
          </w:p>
        </w:tc>
      </w:tr>
      <w:tr w:rsidR="00A07B58" w:rsidRPr="00DC308D" w14:paraId="6138DE0A" w14:textId="77777777" w:rsidTr="0049047E">
        <w:trPr>
          <w:trHeight w:val="552"/>
        </w:trPr>
        <w:tc>
          <w:tcPr>
            <w:tcW w:w="867" w:type="dxa"/>
            <w:vMerge/>
          </w:tcPr>
          <w:p w14:paraId="169E70B3" w14:textId="77777777" w:rsidR="00A07B58" w:rsidRPr="00DC308D" w:rsidRDefault="00A07B58" w:rsidP="0049047E">
            <w:pPr>
              <w:contextualSpacing/>
              <w:rPr>
                <w:bCs/>
                <w:sz w:val="28"/>
                <w:szCs w:val="28"/>
              </w:rPr>
            </w:pPr>
          </w:p>
        </w:tc>
        <w:tc>
          <w:tcPr>
            <w:tcW w:w="2192" w:type="dxa"/>
          </w:tcPr>
          <w:p w14:paraId="57563B26" w14:textId="77777777" w:rsidR="00A07B58" w:rsidRPr="00DC308D" w:rsidRDefault="00A07B58" w:rsidP="0049047E">
            <w:pPr>
              <w:contextualSpacing/>
              <w:rPr>
                <w:bCs/>
                <w:sz w:val="28"/>
                <w:szCs w:val="28"/>
              </w:rPr>
            </w:pPr>
            <w:r w:rsidRPr="00DC308D">
              <w:rPr>
                <w:bCs/>
                <w:sz w:val="28"/>
                <w:szCs w:val="28"/>
              </w:rPr>
              <w:t>Сывороточная болезнь</w:t>
            </w:r>
          </w:p>
        </w:tc>
        <w:tc>
          <w:tcPr>
            <w:tcW w:w="2104" w:type="dxa"/>
          </w:tcPr>
          <w:p w14:paraId="2227FC85" w14:textId="77777777" w:rsidR="00A07B58" w:rsidRPr="00DC308D" w:rsidRDefault="00A07B58" w:rsidP="0049047E">
            <w:pPr>
              <w:contextualSpacing/>
              <w:rPr>
                <w:bCs/>
                <w:sz w:val="28"/>
                <w:szCs w:val="28"/>
              </w:rPr>
            </w:pPr>
          </w:p>
        </w:tc>
        <w:tc>
          <w:tcPr>
            <w:tcW w:w="1920" w:type="dxa"/>
          </w:tcPr>
          <w:p w14:paraId="730F3A61" w14:textId="77777777" w:rsidR="00A07B58" w:rsidRPr="00DC308D" w:rsidRDefault="00A07B58" w:rsidP="0049047E">
            <w:pPr>
              <w:contextualSpacing/>
              <w:rPr>
                <w:bCs/>
                <w:sz w:val="28"/>
                <w:szCs w:val="28"/>
              </w:rPr>
            </w:pPr>
          </w:p>
        </w:tc>
        <w:tc>
          <w:tcPr>
            <w:tcW w:w="1984" w:type="dxa"/>
          </w:tcPr>
          <w:p w14:paraId="2A3F80B1" w14:textId="77777777" w:rsidR="00A07B58" w:rsidRPr="00DC308D" w:rsidRDefault="00A07B58" w:rsidP="0049047E">
            <w:pPr>
              <w:contextualSpacing/>
              <w:rPr>
                <w:bCs/>
                <w:sz w:val="28"/>
                <w:szCs w:val="28"/>
              </w:rPr>
            </w:pPr>
          </w:p>
        </w:tc>
      </w:tr>
      <w:tr w:rsidR="00A07B58" w:rsidRPr="00DC308D" w14:paraId="0CED2771" w14:textId="77777777" w:rsidTr="0049047E">
        <w:trPr>
          <w:trHeight w:val="552"/>
        </w:trPr>
        <w:tc>
          <w:tcPr>
            <w:tcW w:w="867" w:type="dxa"/>
            <w:vMerge/>
          </w:tcPr>
          <w:p w14:paraId="5DAB1A5F" w14:textId="77777777" w:rsidR="00A07B58" w:rsidRPr="00DC308D" w:rsidRDefault="00A07B58" w:rsidP="0049047E">
            <w:pPr>
              <w:contextualSpacing/>
              <w:rPr>
                <w:bCs/>
                <w:sz w:val="28"/>
                <w:szCs w:val="28"/>
              </w:rPr>
            </w:pPr>
          </w:p>
        </w:tc>
        <w:tc>
          <w:tcPr>
            <w:tcW w:w="2192" w:type="dxa"/>
          </w:tcPr>
          <w:p w14:paraId="081F8834" w14:textId="77777777" w:rsidR="00A07B58" w:rsidRPr="00DC308D" w:rsidRDefault="00A07B58" w:rsidP="0049047E">
            <w:pPr>
              <w:contextualSpacing/>
              <w:rPr>
                <w:bCs/>
                <w:sz w:val="28"/>
                <w:szCs w:val="28"/>
              </w:rPr>
            </w:pPr>
            <w:r w:rsidRPr="00DC308D">
              <w:rPr>
                <w:bCs/>
                <w:sz w:val="28"/>
                <w:szCs w:val="28"/>
              </w:rPr>
              <w:t>Крапивница</w:t>
            </w:r>
          </w:p>
        </w:tc>
        <w:tc>
          <w:tcPr>
            <w:tcW w:w="2104" w:type="dxa"/>
          </w:tcPr>
          <w:p w14:paraId="3CB8F6A0" w14:textId="77777777" w:rsidR="00A07B58" w:rsidRPr="00DC308D" w:rsidRDefault="00A07B58" w:rsidP="0049047E">
            <w:pPr>
              <w:contextualSpacing/>
              <w:rPr>
                <w:bCs/>
                <w:sz w:val="28"/>
                <w:szCs w:val="28"/>
              </w:rPr>
            </w:pPr>
          </w:p>
        </w:tc>
        <w:tc>
          <w:tcPr>
            <w:tcW w:w="1920" w:type="dxa"/>
          </w:tcPr>
          <w:p w14:paraId="1EDA39C2" w14:textId="77777777" w:rsidR="00A07B58" w:rsidRPr="00DC308D" w:rsidRDefault="00A07B58" w:rsidP="0049047E">
            <w:pPr>
              <w:contextualSpacing/>
              <w:rPr>
                <w:bCs/>
                <w:sz w:val="28"/>
                <w:szCs w:val="28"/>
              </w:rPr>
            </w:pPr>
          </w:p>
        </w:tc>
        <w:tc>
          <w:tcPr>
            <w:tcW w:w="1984" w:type="dxa"/>
          </w:tcPr>
          <w:p w14:paraId="34E694F4" w14:textId="77777777" w:rsidR="00A07B58" w:rsidRPr="00DC308D" w:rsidRDefault="00A07B58" w:rsidP="0049047E">
            <w:pPr>
              <w:contextualSpacing/>
              <w:rPr>
                <w:bCs/>
                <w:sz w:val="28"/>
                <w:szCs w:val="28"/>
              </w:rPr>
            </w:pPr>
          </w:p>
        </w:tc>
      </w:tr>
      <w:tr w:rsidR="00A07B58" w:rsidRPr="00DC308D" w14:paraId="3C42E1E4" w14:textId="77777777" w:rsidTr="0049047E">
        <w:trPr>
          <w:trHeight w:val="552"/>
        </w:trPr>
        <w:tc>
          <w:tcPr>
            <w:tcW w:w="867" w:type="dxa"/>
            <w:vMerge/>
          </w:tcPr>
          <w:p w14:paraId="010EC284" w14:textId="77777777" w:rsidR="00A07B58" w:rsidRPr="00DC308D" w:rsidRDefault="00A07B58" w:rsidP="0049047E">
            <w:pPr>
              <w:contextualSpacing/>
              <w:rPr>
                <w:bCs/>
                <w:sz w:val="28"/>
                <w:szCs w:val="28"/>
              </w:rPr>
            </w:pPr>
          </w:p>
        </w:tc>
        <w:tc>
          <w:tcPr>
            <w:tcW w:w="2192" w:type="dxa"/>
          </w:tcPr>
          <w:p w14:paraId="2E48F8BA" w14:textId="77777777" w:rsidR="00A07B58" w:rsidRPr="00DC308D" w:rsidRDefault="00A07B58" w:rsidP="0049047E">
            <w:pPr>
              <w:contextualSpacing/>
              <w:rPr>
                <w:bCs/>
                <w:sz w:val="28"/>
                <w:szCs w:val="28"/>
              </w:rPr>
            </w:pPr>
            <w:r w:rsidRPr="00DC308D">
              <w:rPr>
                <w:bCs/>
                <w:sz w:val="28"/>
                <w:szCs w:val="28"/>
              </w:rPr>
              <w:t>Отек Квинке</w:t>
            </w:r>
          </w:p>
        </w:tc>
        <w:tc>
          <w:tcPr>
            <w:tcW w:w="2104" w:type="dxa"/>
          </w:tcPr>
          <w:p w14:paraId="407AC8F2" w14:textId="77777777" w:rsidR="00A07B58" w:rsidRPr="00DC308D" w:rsidRDefault="00A07B58" w:rsidP="0049047E">
            <w:pPr>
              <w:contextualSpacing/>
              <w:rPr>
                <w:bCs/>
                <w:sz w:val="28"/>
                <w:szCs w:val="28"/>
              </w:rPr>
            </w:pPr>
          </w:p>
        </w:tc>
        <w:tc>
          <w:tcPr>
            <w:tcW w:w="1920" w:type="dxa"/>
          </w:tcPr>
          <w:p w14:paraId="417BB4EF" w14:textId="77777777" w:rsidR="00A07B58" w:rsidRPr="00DC308D" w:rsidRDefault="00A07B58" w:rsidP="0049047E">
            <w:pPr>
              <w:contextualSpacing/>
              <w:rPr>
                <w:bCs/>
                <w:sz w:val="28"/>
                <w:szCs w:val="28"/>
              </w:rPr>
            </w:pPr>
          </w:p>
        </w:tc>
        <w:tc>
          <w:tcPr>
            <w:tcW w:w="1984" w:type="dxa"/>
          </w:tcPr>
          <w:p w14:paraId="41D8FBDB" w14:textId="77777777" w:rsidR="00A07B58" w:rsidRPr="00DC308D" w:rsidRDefault="00A07B58" w:rsidP="0049047E">
            <w:pPr>
              <w:contextualSpacing/>
              <w:rPr>
                <w:bCs/>
                <w:sz w:val="28"/>
                <w:szCs w:val="28"/>
              </w:rPr>
            </w:pPr>
          </w:p>
        </w:tc>
      </w:tr>
      <w:tr w:rsidR="00A07B58" w:rsidRPr="00DC308D" w14:paraId="36329BDB" w14:textId="77777777" w:rsidTr="0049047E">
        <w:trPr>
          <w:trHeight w:val="552"/>
        </w:trPr>
        <w:tc>
          <w:tcPr>
            <w:tcW w:w="867" w:type="dxa"/>
            <w:vMerge/>
          </w:tcPr>
          <w:p w14:paraId="6CE0BFCB" w14:textId="77777777" w:rsidR="00A07B58" w:rsidRPr="00DC308D" w:rsidRDefault="00A07B58" w:rsidP="0049047E">
            <w:pPr>
              <w:contextualSpacing/>
              <w:rPr>
                <w:bCs/>
                <w:sz w:val="28"/>
                <w:szCs w:val="28"/>
              </w:rPr>
            </w:pPr>
          </w:p>
        </w:tc>
        <w:tc>
          <w:tcPr>
            <w:tcW w:w="2192" w:type="dxa"/>
          </w:tcPr>
          <w:p w14:paraId="052AB208" w14:textId="77777777" w:rsidR="00A07B58" w:rsidRPr="00DC308D" w:rsidRDefault="00A07B58" w:rsidP="0049047E">
            <w:pPr>
              <w:contextualSpacing/>
              <w:rPr>
                <w:bCs/>
                <w:sz w:val="28"/>
                <w:szCs w:val="28"/>
              </w:rPr>
            </w:pPr>
            <w:r w:rsidRPr="00DC308D">
              <w:rPr>
                <w:bCs/>
                <w:sz w:val="28"/>
                <w:szCs w:val="28"/>
              </w:rPr>
              <w:t>Бронхиальная астма</w:t>
            </w:r>
          </w:p>
        </w:tc>
        <w:tc>
          <w:tcPr>
            <w:tcW w:w="2104" w:type="dxa"/>
          </w:tcPr>
          <w:p w14:paraId="51FC83F1" w14:textId="77777777" w:rsidR="00A07B58" w:rsidRPr="00DC308D" w:rsidRDefault="00A07B58" w:rsidP="0049047E">
            <w:pPr>
              <w:contextualSpacing/>
              <w:rPr>
                <w:bCs/>
                <w:sz w:val="28"/>
                <w:szCs w:val="28"/>
              </w:rPr>
            </w:pPr>
          </w:p>
        </w:tc>
        <w:tc>
          <w:tcPr>
            <w:tcW w:w="1920" w:type="dxa"/>
          </w:tcPr>
          <w:p w14:paraId="5F5EA6BD" w14:textId="77777777" w:rsidR="00A07B58" w:rsidRPr="00DC308D" w:rsidRDefault="00A07B58" w:rsidP="0049047E">
            <w:pPr>
              <w:contextualSpacing/>
              <w:rPr>
                <w:bCs/>
                <w:sz w:val="28"/>
                <w:szCs w:val="28"/>
              </w:rPr>
            </w:pPr>
          </w:p>
        </w:tc>
        <w:tc>
          <w:tcPr>
            <w:tcW w:w="1984" w:type="dxa"/>
          </w:tcPr>
          <w:p w14:paraId="4D2F99F8" w14:textId="77777777" w:rsidR="00A07B58" w:rsidRPr="00DC308D" w:rsidRDefault="00A07B58" w:rsidP="0049047E">
            <w:pPr>
              <w:contextualSpacing/>
              <w:rPr>
                <w:bCs/>
                <w:sz w:val="28"/>
                <w:szCs w:val="28"/>
              </w:rPr>
            </w:pPr>
          </w:p>
        </w:tc>
      </w:tr>
      <w:tr w:rsidR="00A07B58" w:rsidRPr="00DC308D" w14:paraId="172BD204" w14:textId="77777777" w:rsidTr="0049047E">
        <w:trPr>
          <w:trHeight w:val="552"/>
        </w:trPr>
        <w:tc>
          <w:tcPr>
            <w:tcW w:w="867" w:type="dxa"/>
            <w:vMerge w:val="restart"/>
            <w:textDirection w:val="btLr"/>
          </w:tcPr>
          <w:p w14:paraId="4E91F574" w14:textId="77777777" w:rsidR="00A07B58" w:rsidRPr="00DC308D" w:rsidRDefault="00A07B58" w:rsidP="0049047E">
            <w:pPr>
              <w:ind w:left="113" w:right="113"/>
              <w:contextualSpacing/>
              <w:jc w:val="center"/>
              <w:rPr>
                <w:bCs/>
                <w:sz w:val="28"/>
                <w:szCs w:val="28"/>
              </w:rPr>
            </w:pPr>
            <w:r w:rsidRPr="00DC308D">
              <w:rPr>
                <w:bCs/>
                <w:sz w:val="28"/>
                <w:szCs w:val="28"/>
              </w:rPr>
              <w:t>Аллергии замедленного типа</w:t>
            </w:r>
          </w:p>
        </w:tc>
        <w:tc>
          <w:tcPr>
            <w:tcW w:w="2192" w:type="dxa"/>
          </w:tcPr>
          <w:p w14:paraId="50823543" w14:textId="77777777" w:rsidR="00A07B58" w:rsidRPr="00DC308D" w:rsidRDefault="00A07B58" w:rsidP="0049047E">
            <w:pPr>
              <w:contextualSpacing/>
              <w:rPr>
                <w:bCs/>
                <w:sz w:val="28"/>
                <w:szCs w:val="28"/>
              </w:rPr>
            </w:pPr>
            <w:r w:rsidRPr="00DC308D">
              <w:rPr>
                <w:bCs/>
                <w:sz w:val="28"/>
                <w:szCs w:val="28"/>
              </w:rPr>
              <w:t>Бактериальная аллергия</w:t>
            </w:r>
          </w:p>
          <w:p w14:paraId="2E42282D" w14:textId="77777777" w:rsidR="00A07B58" w:rsidRPr="00DC308D" w:rsidRDefault="00A07B58" w:rsidP="0049047E">
            <w:pPr>
              <w:contextualSpacing/>
              <w:rPr>
                <w:bCs/>
                <w:sz w:val="28"/>
                <w:szCs w:val="28"/>
              </w:rPr>
            </w:pPr>
          </w:p>
        </w:tc>
        <w:tc>
          <w:tcPr>
            <w:tcW w:w="2104" w:type="dxa"/>
          </w:tcPr>
          <w:p w14:paraId="3B0C2236" w14:textId="77777777" w:rsidR="00A07B58" w:rsidRPr="00DC308D" w:rsidRDefault="00A07B58" w:rsidP="0049047E">
            <w:pPr>
              <w:contextualSpacing/>
              <w:rPr>
                <w:bCs/>
                <w:sz w:val="28"/>
                <w:szCs w:val="28"/>
              </w:rPr>
            </w:pPr>
          </w:p>
        </w:tc>
        <w:tc>
          <w:tcPr>
            <w:tcW w:w="1920" w:type="dxa"/>
          </w:tcPr>
          <w:p w14:paraId="5B893F9E" w14:textId="77777777" w:rsidR="00A07B58" w:rsidRPr="00DC308D" w:rsidRDefault="00A07B58" w:rsidP="0049047E">
            <w:pPr>
              <w:contextualSpacing/>
              <w:rPr>
                <w:bCs/>
                <w:sz w:val="28"/>
                <w:szCs w:val="28"/>
              </w:rPr>
            </w:pPr>
          </w:p>
        </w:tc>
        <w:tc>
          <w:tcPr>
            <w:tcW w:w="1984" w:type="dxa"/>
          </w:tcPr>
          <w:p w14:paraId="3B5A6D9C" w14:textId="77777777" w:rsidR="00A07B58" w:rsidRPr="00DC308D" w:rsidRDefault="00A07B58" w:rsidP="0049047E">
            <w:pPr>
              <w:contextualSpacing/>
              <w:rPr>
                <w:bCs/>
                <w:sz w:val="28"/>
                <w:szCs w:val="28"/>
              </w:rPr>
            </w:pPr>
          </w:p>
        </w:tc>
      </w:tr>
      <w:tr w:rsidR="00A07B58" w:rsidRPr="00DC308D" w14:paraId="261471B1" w14:textId="77777777" w:rsidTr="0049047E">
        <w:trPr>
          <w:trHeight w:val="552"/>
        </w:trPr>
        <w:tc>
          <w:tcPr>
            <w:tcW w:w="867" w:type="dxa"/>
            <w:vMerge/>
          </w:tcPr>
          <w:p w14:paraId="07249CDA" w14:textId="77777777" w:rsidR="00A07B58" w:rsidRPr="00DC308D" w:rsidRDefault="00A07B58" w:rsidP="0049047E">
            <w:pPr>
              <w:contextualSpacing/>
              <w:rPr>
                <w:bCs/>
                <w:sz w:val="28"/>
                <w:szCs w:val="28"/>
              </w:rPr>
            </w:pPr>
          </w:p>
        </w:tc>
        <w:tc>
          <w:tcPr>
            <w:tcW w:w="2192" w:type="dxa"/>
          </w:tcPr>
          <w:p w14:paraId="22A20FEB" w14:textId="77777777" w:rsidR="00A07B58" w:rsidRPr="00DC308D" w:rsidRDefault="00A07B58" w:rsidP="0049047E">
            <w:pPr>
              <w:contextualSpacing/>
              <w:rPr>
                <w:bCs/>
                <w:sz w:val="28"/>
                <w:szCs w:val="28"/>
              </w:rPr>
            </w:pPr>
            <w:r w:rsidRPr="00DC308D">
              <w:rPr>
                <w:bCs/>
                <w:sz w:val="28"/>
                <w:szCs w:val="28"/>
              </w:rPr>
              <w:t>Контактный дерматит</w:t>
            </w:r>
          </w:p>
          <w:p w14:paraId="3E49711B" w14:textId="77777777" w:rsidR="00A07B58" w:rsidRPr="00DC308D" w:rsidRDefault="00A07B58" w:rsidP="0049047E">
            <w:pPr>
              <w:contextualSpacing/>
              <w:rPr>
                <w:bCs/>
                <w:sz w:val="28"/>
                <w:szCs w:val="28"/>
              </w:rPr>
            </w:pPr>
          </w:p>
        </w:tc>
        <w:tc>
          <w:tcPr>
            <w:tcW w:w="2104" w:type="dxa"/>
          </w:tcPr>
          <w:p w14:paraId="2284DE45" w14:textId="77777777" w:rsidR="00A07B58" w:rsidRPr="00DC308D" w:rsidRDefault="00A07B58" w:rsidP="0049047E">
            <w:pPr>
              <w:contextualSpacing/>
              <w:rPr>
                <w:bCs/>
                <w:sz w:val="28"/>
                <w:szCs w:val="28"/>
              </w:rPr>
            </w:pPr>
          </w:p>
        </w:tc>
        <w:tc>
          <w:tcPr>
            <w:tcW w:w="1920" w:type="dxa"/>
          </w:tcPr>
          <w:p w14:paraId="5E4FBF27" w14:textId="77777777" w:rsidR="00A07B58" w:rsidRPr="00DC308D" w:rsidRDefault="00A07B58" w:rsidP="0049047E">
            <w:pPr>
              <w:contextualSpacing/>
              <w:rPr>
                <w:bCs/>
                <w:sz w:val="28"/>
                <w:szCs w:val="28"/>
              </w:rPr>
            </w:pPr>
          </w:p>
        </w:tc>
        <w:tc>
          <w:tcPr>
            <w:tcW w:w="1984" w:type="dxa"/>
          </w:tcPr>
          <w:p w14:paraId="34651CF3" w14:textId="77777777" w:rsidR="00A07B58" w:rsidRPr="00DC308D" w:rsidRDefault="00A07B58" w:rsidP="0049047E">
            <w:pPr>
              <w:contextualSpacing/>
              <w:rPr>
                <w:bCs/>
                <w:sz w:val="28"/>
                <w:szCs w:val="28"/>
              </w:rPr>
            </w:pPr>
          </w:p>
        </w:tc>
      </w:tr>
      <w:tr w:rsidR="00A07B58" w:rsidRPr="00DC308D" w14:paraId="45CCBED3" w14:textId="77777777" w:rsidTr="0049047E">
        <w:trPr>
          <w:trHeight w:val="552"/>
        </w:trPr>
        <w:tc>
          <w:tcPr>
            <w:tcW w:w="867" w:type="dxa"/>
            <w:vMerge/>
          </w:tcPr>
          <w:p w14:paraId="795A5DDA" w14:textId="77777777" w:rsidR="00A07B58" w:rsidRPr="00DC308D" w:rsidRDefault="00A07B58" w:rsidP="0049047E">
            <w:pPr>
              <w:contextualSpacing/>
              <w:rPr>
                <w:bCs/>
                <w:sz w:val="28"/>
                <w:szCs w:val="28"/>
              </w:rPr>
            </w:pPr>
          </w:p>
        </w:tc>
        <w:tc>
          <w:tcPr>
            <w:tcW w:w="2192" w:type="dxa"/>
          </w:tcPr>
          <w:p w14:paraId="1ACF6A23" w14:textId="77777777" w:rsidR="00A07B58" w:rsidRPr="00DC308D" w:rsidRDefault="00A07B58" w:rsidP="0049047E">
            <w:pPr>
              <w:contextualSpacing/>
              <w:rPr>
                <w:bCs/>
                <w:sz w:val="28"/>
                <w:szCs w:val="28"/>
              </w:rPr>
            </w:pPr>
            <w:r w:rsidRPr="00DC308D">
              <w:rPr>
                <w:bCs/>
                <w:sz w:val="28"/>
                <w:szCs w:val="28"/>
              </w:rPr>
              <w:t xml:space="preserve">Аутоаллергия </w:t>
            </w:r>
          </w:p>
        </w:tc>
        <w:tc>
          <w:tcPr>
            <w:tcW w:w="2104" w:type="dxa"/>
          </w:tcPr>
          <w:p w14:paraId="22277099" w14:textId="77777777" w:rsidR="00A07B58" w:rsidRPr="00DC308D" w:rsidRDefault="00A07B58" w:rsidP="0049047E">
            <w:pPr>
              <w:contextualSpacing/>
              <w:rPr>
                <w:bCs/>
                <w:sz w:val="28"/>
                <w:szCs w:val="28"/>
              </w:rPr>
            </w:pPr>
          </w:p>
        </w:tc>
        <w:tc>
          <w:tcPr>
            <w:tcW w:w="1920" w:type="dxa"/>
          </w:tcPr>
          <w:p w14:paraId="5E1753AE" w14:textId="77777777" w:rsidR="00A07B58" w:rsidRPr="00DC308D" w:rsidRDefault="00A07B58" w:rsidP="0049047E">
            <w:pPr>
              <w:contextualSpacing/>
              <w:rPr>
                <w:bCs/>
                <w:sz w:val="28"/>
                <w:szCs w:val="28"/>
              </w:rPr>
            </w:pPr>
          </w:p>
        </w:tc>
        <w:tc>
          <w:tcPr>
            <w:tcW w:w="1984" w:type="dxa"/>
          </w:tcPr>
          <w:p w14:paraId="3FF21998" w14:textId="77777777" w:rsidR="00A07B58" w:rsidRPr="00DC308D" w:rsidRDefault="00A07B58" w:rsidP="0049047E">
            <w:pPr>
              <w:contextualSpacing/>
              <w:rPr>
                <w:bCs/>
                <w:sz w:val="28"/>
                <w:szCs w:val="28"/>
              </w:rPr>
            </w:pPr>
          </w:p>
        </w:tc>
      </w:tr>
    </w:tbl>
    <w:p w14:paraId="5AC17FFD" w14:textId="77777777" w:rsidR="00A07B58" w:rsidRPr="00DC308D" w:rsidRDefault="00A07B58" w:rsidP="00A07B58">
      <w:pPr>
        <w:contextualSpacing/>
        <w:rPr>
          <w:bCs/>
          <w:sz w:val="28"/>
          <w:szCs w:val="28"/>
        </w:rPr>
      </w:pPr>
    </w:p>
    <w:p w14:paraId="4C57F6DC" w14:textId="77777777" w:rsidR="00A07B58" w:rsidRDefault="00A07B58" w:rsidP="00A07B58">
      <w:pPr>
        <w:contextualSpacing/>
        <w:rPr>
          <w:b/>
          <w:bCs/>
          <w:sz w:val="28"/>
          <w:szCs w:val="28"/>
        </w:rPr>
      </w:pPr>
      <w:r>
        <w:rPr>
          <w:b/>
          <w:bCs/>
          <w:sz w:val="28"/>
          <w:szCs w:val="28"/>
        </w:rPr>
        <w:t>Эталоны:</w:t>
      </w:r>
    </w:p>
    <w:p w14:paraId="65A6299D" w14:textId="77777777" w:rsidR="00A07B58" w:rsidRDefault="00A07B58" w:rsidP="00A07B58">
      <w:pPr>
        <w:contextualSpacing/>
        <w:jc w:val="both"/>
        <w:rPr>
          <w:bCs/>
          <w:sz w:val="28"/>
          <w:szCs w:val="28"/>
        </w:rPr>
      </w:pPr>
      <w:r w:rsidRPr="0039388E">
        <w:rPr>
          <w:bCs/>
          <w:sz w:val="28"/>
          <w:szCs w:val="28"/>
          <w:u w:val="single"/>
        </w:rPr>
        <w:t>Патогенез аллергии немедленного типа</w:t>
      </w:r>
      <w:r>
        <w:rPr>
          <w:bCs/>
          <w:sz w:val="28"/>
          <w:szCs w:val="28"/>
        </w:rPr>
        <w:t xml:space="preserve"> включает в себя образование антител.</w:t>
      </w:r>
    </w:p>
    <w:p w14:paraId="3297681E" w14:textId="77777777" w:rsidR="00A07B58" w:rsidRDefault="00A07B58" w:rsidP="00A07B58">
      <w:pPr>
        <w:contextualSpacing/>
        <w:jc w:val="both"/>
        <w:rPr>
          <w:bCs/>
          <w:sz w:val="28"/>
          <w:szCs w:val="28"/>
        </w:rPr>
      </w:pPr>
      <w:r w:rsidRPr="0039388E">
        <w:rPr>
          <w:bCs/>
          <w:sz w:val="28"/>
          <w:szCs w:val="28"/>
          <w:u w:val="single"/>
        </w:rPr>
        <w:t>Патогенез аллергии замедленного типа</w:t>
      </w:r>
      <w:r>
        <w:rPr>
          <w:bCs/>
          <w:sz w:val="28"/>
          <w:szCs w:val="28"/>
        </w:rPr>
        <w:t xml:space="preserve"> включает в себя активацию Т-лимфоцитов.</w:t>
      </w:r>
    </w:p>
    <w:p w14:paraId="758218F1" w14:textId="77777777" w:rsidR="00A07B58" w:rsidRDefault="00A07B58" w:rsidP="00A07B58">
      <w:pPr>
        <w:contextualSpacing/>
        <w:jc w:val="both"/>
        <w:rPr>
          <w:bCs/>
          <w:sz w:val="28"/>
          <w:szCs w:val="28"/>
        </w:rPr>
      </w:pPr>
      <w:r w:rsidRPr="0039388E">
        <w:rPr>
          <w:bCs/>
          <w:sz w:val="28"/>
          <w:szCs w:val="28"/>
          <w:u w:val="single"/>
        </w:rPr>
        <w:t>Симптомы:</w:t>
      </w:r>
      <w:r>
        <w:rPr>
          <w:bCs/>
          <w:sz w:val="28"/>
          <w:szCs w:val="28"/>
        </w:rPr>
        <w:t xml:space="preserve"> анафилактический шок - после введения аллергена возникает резкое падение артериального давления при сохраненном сознании;</w:t>
      </w:r>
    </w:p>
    <w:p w14:paraId="1B03D1C9" w14:textId="77777777" w:rsidR="00A07B58" w:rsidRDefault="00A07B58" w:rsidP="00A07B58">
      <w:pPr>
        <w:contextualSpacing/>
        <w:jc w:val="both"/>
        <w:rPr>
          <w:bCs/>
          <w:sz w:val="28"/>
          <w:szCs w:val="28"/>
        </w:rPr>
      </w:pPr>
      <w:r>
        <w:rPr>
          <w:bCs/>
          <w:sz w:val="28"/>
          <w:szCs w:val="28"/>
        </w:rPr>
        <w:t>сывороточная болезнь - в месте введения сыворотки болезненность и припухлость, боль в мышцах, отеки, затуманенное сознание, слабость, повышение температуры тела;</w:t>
      </w:r>
    </w:p>
    <w:p w14:paraId="7C93C5C9" w14:textId="77777777" w:rsidR="00A07B58" w:rsidRDefault="00A07B58" w:rsidP="00A07B58">
      <w:pPr>
        <w:contextualSpacing/>
        <w:jc w:val="both"/>
        <w:rPr>
          <w:bCs/>
          <w:sz w:val="28"/>
          <w:szCs w:val="28"/>
        </w:rPr>
      </w:pPr>
      <w:r>
        <w:rPr>
          <w:bCs/>
          <w:sz w:val="28"/>
          <w:szCs w:val="28"/>
        </w:rPr>
        <w:t xml:space="preserve">крапивница - зудящие высыпания на коже; </w:t>
      </w:r>
    </w:p>
    <w:p w14:paraId="4C17B1F2" w14:textId="77777777" w:rsidR="00A07B58" w:rsidRDefault="00A07B58" w:rsidP="00A07B58">
      <w:pPr>
        <w:contextualSpacing/>
        <w:jc w:val="both"/>
        <w:rPr>
          <w:bCs/>
          <w:sz w:val="28"/>
          <w:szCs w:val="28"/>
        </w:rPr>
      </w:pPr>
      <w:r>
        <w:rPr>
          <w:bCs/>
          <w:sz w:val="28"/>
          <w:szCs w:val="28"/>
        </w:rPr>
        <w:t>отек Квинке - более тяжелая форма аллергии, чем крапивница, характеризуется отеком лица, шеи, гортани;</w:t>
      </w:r>
    </w:p>
    <w:p w14:paraId="4412698E" w14:textId="77777777" w:rsidR="00A07B58" w:rsidRDefault="00A07B58" w:rsidP="00A07B58">
      <w:pPr>
        <w:contextualSpacing/>
        <w:jc w:val="both"/>
        <w:rPr>
          <w:bCs/>
          <w:sz w:val="28"/>
          <w:szCs w:val="28"/>
        </w:rPr>
      </w:pPr>
      <w:r>
        <w:rPr>
          <w:bCs/>
          <w:sz w:val="28"/>
          <w:szCs w:val="28"/>
        </w:rPr>
        <w:t>бронхиальная астма - после контакта с аллергеном возникает приступ удушья - бронхоспазм;</w:t>
      </w:r>
    </w:p>
    <w:p w14:paraId="116841DC" w14:textId="77777777" w:rsidR="00A07B58" w:rsidRDefault="00A07B58" w:rsidP="00A07B58">
      <w:pPr>
        <w:contextualSpacing/>
        <w:jc w:val="both"/>
        <w:rPr>
          <w:bCs/>
          <w:sz w:val="28"/>
          <w:szCs w:val="28"/>
        </w:rPr>
      </w:pPr>
      <w:r>
        <w:rPr>
          <w:bCs/>
          <w:sz w:val="28"/>
          <w:szCs w:val="28"/>
        </w:rPr>
        <w:t>бактериальная аллергия - симптомы могут быть различными в виде отеков, бронхоспазма, ринита, высыпаний на коже из-за развившейся аллергии на бактерии в организме в хроническом очаге инфекции;</w:t>
      </w:r>
    </w:p>
    <w:p w14:paraId="67B33D28" w14:textId="77777777" w:rsidR="00A07B58" w:rsidRDefault="00A07B58" w:rsidP="00A07B58">
      <w:pPr>
        <w:contextualSpacing/>
        <w:jc w:val="both"/>
        <w:rPr>
          <w:bCs/>
          <w:sz w:val="28"/>
          <w:szCs w:val="28"/>
        </w:rPr>
      </w:pPr>
      <w:r>
        <w:rPr>
          <w:bCs/>
          <w:sz w:val="28"/>
          <w:szCs w:val="28"/>
        </w:rPr>
        <w:t>контактный дерматит - острое воспаление кожи в результате прямого контакта с аллергеном;</w:t>
      </w:r>
    </w:p>
    <w:p w14:paraId="623E1620" w14:textId="77777777" w:rsidR="00A07B58" w:rsidRDefault="00A07B58" w:rsidP="00A07B58">
      <w:pPr>
        <w:contextualSpacing/>
        <w:jc w:val="both"/>
        <w:rPr>
          <w:bCs/>
          <w:sz w:val="28"/>
          <w:szCs w:val="28"/>
        </w:rPr>
      </w:pPr>
      <w:r>
        <w:rPr>
          <w:bCs/>
          <w:sz w:val="28"/>
          <w:szCs w:val="28"/>
        </w:rPr>
        <w:t xml:space="preserve">аутоаллергия - атака Т-лимфоцитов на свои органы и ткани, что вызывает воспаление атакуемого органа, например, воспаление щитовидной железы при аутотиреоидите. </w:t>
      </w:r>
    </w:p>
    <w:p w14:paraId="02E3A75D" w14:textId="77777777" w:rsidR="00A07B58" w:rsidRPr="006B30DD" w:rsidRDefault="00A07B58" w:rsidP="00A07B58">
      <w:pPr>
        <w:contextualSpacing/>
        <w:rPr>
          <w:bCs/>
          <w:sz w:val="28"/>
          <w:szCs w:val="28"/>
        </w:rPr>
      </w:pPr>
      <w:r>
        <w:rPr>
          <w:bCs/>
          <w:sz w:val="28"/>
          <w:szCs w:val="28"/>
        </w:rPr>
        <w:lastRenderedPageBreak/>
        <w:t xml:space="preserve"> </w:t>
      </w:r>
    </w:p>
    <w:p w14:paraId="7298572D" w14:textId="77777777" w:rsidR="00A07B58" w:rsidRPr="00DC308D" w:rsidRDefault="00A07B58" w:rsidP="00A07B58">
      <w:pPr>
        <w:spacing w:before="100" w:beforeAutospacing="1" w:after="100" w:afterAutospacing="1"/>
        <w:rPr>
          <w:b/>
          <w:bCs/>
          <w:sz w:val="28"/>
          <w:szCs w:val="28"/>
        </w:rPr>
      </w:pPr>
      <w:r w:rsidRPr="00DC308D">
        <w:rPr>
          <w:b/>
          <w:bCs/>
          <w:sz w:val="28"/>
          <w:szCs w:val="28"/>
        </w:rPr>
        <w:t xml:space="preserve">3.  Задания в тестовой форме                                                                                                          </w:t>
      </w:r>
    </w:p>
    <w:p w14:paraId="5955429F" w14:textId="77777777" w:rsidR="00A07B58" w:rsidRDefault="00A07B58" w:rsidP="00A07B58">
      <w:pPr>
        <w:spacing w:before="100" w:beforeAutospacing="1" w:after="100" w:afterAutospacing="1"/>
        <w:rPr>
          <w:b/>
          <w:bCs/>
          <w:sz w:val="28"/>
          <w:szCs w:val="28"/>
        </w:rPr>
      </w:pPr>
      <w:r w:rsidRPr="00DC308D">
        <w:rPr>
          <w:b/>
          <w:bCs/>
          <w:sz w:val="28"/>
          <w:szCs w:val="28"/>
        </w:rPr>
        <w:t>Инструкция:</w:t>
      </w:r>
      <w:r w:rsidRPr="00DC308D">
        <w:rPr>
          <w:bCs/>
          <w:sz w:val="28"/>
          <w:szCs w:val="28"/>
        </w:rPr>
        <w:t xml:space="preserve"> выберите правильные ответы из числа предложенных</w:t>
      </w:r>
      <w:r w:rsidRPr="00DC308D">
        <w:rPr>
          <w:b/>
          <w:bCs/>
          <w:sz w:val="28"/>
          <w:szCs w:val="28"/>
        </w:rPr>
        <w:t xml:space="preserve">                                                                                                                                                                       </w:t>
      </w:r>
      <w:r w:rsidRPr="0038348F">
        <w:rPr>
          <w:bCs/>
          <w:sz w:val="28"/>
          <w:szCs w:val="28"/>
        </w:rPr>
        <w:t>1. Иммунологическая толерантность - это:</w:t>
      </w:r>
      <w:r>
        <w:rPr>
          <w:bCs/>
          <w:sz w:val="28"/>
          <w:szCs w:val="28"/>
        </w:rPr>
        <w:t xml:space="preserve"> </w:t>
      </w:r>
    </w:p>
    <w:p w14:paraId="36E9C679" w14:textId="77777777" w:rsidR="00A07B58" w:rsidRPr="00CA3E56" w:rsidRDefault="00A07B58" w:rsidP="00A07B58">
      <w:pPr>
        <w:spacing w:before="100" w:beforeAutospacing="1" w:after="100" w:afterAutospacing="1"/>
        <w:rPr>
          <w:b/>
          <w:bCs/>
          <w:sz w:val="28"/>
          <w:szCs w:val="28"/>
        </w:rPr>
      </w:pPr>
      <w:r w:rsidRPr="00DC308D">
        <w:rPr>
          <w:sz w:val="28"/>
          <w:szCs w:val="28"/>
        </w:rPr>
        <w:t>а) отсутствие иммунологической реактивности                                                                     б) введение иммунодепрессантов                                                                                              в) способность организма вырабатывать антитела</w:t>
      </w:r>
    </w:p>
    <w:p w14:paraId="416FDB56" w14:textId="77777777" w:rsidR="00A07B58" w:rsidRPr="0038348F" w:rsidRDefault="00A07B58" w:rsidP="00A07B58">
      <w:pPr>
        <w:spacing w:before="100" w:beforeAutospacing="1" w:after="100" w:afterAutospacing="1"/>
        <w:rPr>
          <w:sz w:val="28"/>
          <w:szCs w:val="28"/>
        </w:rPr>
      </w:pPr>
      <w:r w:rsidRPr="0038348F">
        <w:rPr>
          <w:bCs/>
          <w:sz w:val="28"/>
          <w:szCs w:val="28"/>
        </w:rPr>
        <w:t>2. Аллергия - это:</w:t>
      </w:r>
    </w:p>
    <w:p w14:paraId="7B3E41BD" w14:textId="77777777" w:rsidR="00A07B58" w:rsidRPr="00DC308D" w:rsidRDefault="00A07B58" w:rsidP="00A07B58">
      <w:pPr>
        <w:spacing w:before="100" w:beforeAutospacing="1" w:after="100" w:afterAutospacing="1"/>
        <w:rPr>
          <w:sz w:val="28"/>
          <w:szCs w:val="28"/>
        </w:rPr>
      </w:pPr>
      <w:r w:rsidRPr="00DC308D">
        <w:rPr>
          <w:sz w:val="28"/>
          <w:szCs w:val="28"/>
        </w:rPr>
        <w:t>а) способность организма вырабатывать антитела                                                                   б) повышенная чувствительность организма к патологическому фактору                            в) измененная реактивность организма к повторным воздействиям каких-либо веществ или к компонентам собственных тканей.</w:t>
      </w:r>
    </w:p>
    <w:p w14:paraId="1E6CE526" w14:textId="77777777" w:rsidR="00A07B58" w:rsidRPr="00DC308D" w:rsidRDefault="00A07B58" w:rsidP="00A07B58">
      <w:pPr>
        <w:rPr>
          <w:sz w:val="28"/>
          <w:szCs w:val="28"/>
        </w:rPr>
      </w:pPr>
      <w:r w:rsidRPr="00DC308D">
        <w:rPr>
          <w:sz w:val="28"/>
          <w:szCs w:val="28"/>
        </w:rPr>
        <w:t>3. Установите последовательность стадий аллергической реакции</w:t>
      </w:r>
      <w:r>
        <w:rPr>
          <w:sz w:val="28"/>
          <w:szCs w:val="28"/>
        </w:rPr>
        <w:t>:</w:t>
      </w:r>
    </w:p>
    <w:p w14:paraId="529FB573" w14:textId="77777777" w:rsidR="00A07B58" w:rsidRPr="00DC308D" w:rsidRDefault="00A07B58" w:rsidP="00A07B58">
      <w:pPr>
        <w:rPr>
          <w:sz w:val="28"/>
          <w:szCs w:val="28"/>
        </w:rPr>
      </w:pPr>
      <w:r w:rsidRPr="00DC308D">
        <w:rPr>
          <w:sz w:val="28"/>
          <w:szCs w:val="28"/>
        </w:rPr>
        <w:t>а) патохимическая стадия</w:t>
      </w:r>
    </w:p>
    <w:p w14:paraId="5400E407" w14:textId="77777777" w:rsidR="00A07B58" w:rsidRPr="00DC308D" w:rsidRDefault="00A07B58" w:rsidP="00A07B58">
      <w:pPr>
        <w:rPr>
          <w:sz w:val="28"/>
          <w:szCs w:val="28"/>
        </w:rPr>
      </w:pPr>
      <w:r w:rsidRPr="00DC308D">
        <w:rPr>
          <w:sz w:val="28"/>
          <w:szCs w:val="28"/>
        </w:rPr>
        <w:t>б) патофизиологическая</w:t>
      </w:r>
    </w:p>
    <w:p w14:paraId="4138C5EC" w14:textId="77777777" w:rsidR="00A07B58" w:rsidRPr="00DC308D" w:rsidRDefault="00A07B58" w:rsidP="00A07B58">
      <w:pPr>
        <w:rPr>
          <w:sz w:val="28"/>
          <w:szCs w:val="28"/>
        </w:rPr>
      </w:pPr>
      <w:r w:rsidRPr="00DC308D">
        <w:rPr>
          <w:sz w:val="28"/>
          <w:szCs w:val="28"/>
        </w:rPr>
        <w:t>в) иммунная</w:t>
      </w:r>
    </w:p>
    <w:p w14:paraId="3A0DBF5C" w14:textId="77777777" w:rsidR="00A07B58" w:rsidRPr="00DC308D" w:rsidRDefault="00A07B58" w:rsidP="00A07B58">
      <w:pPr>
        <w:rPr>
          <w:sz w:val="28"/>
          <w:szCs w:val="28"/>
        </w:rPr>
      </w:pPr>
    </w:p>
    <w:p w14:paraId="3C72F0FB" w14:textId="77777777" w:rsidR="00A07B58" w:rsidRPr="00DC308D" w:rsidRDefault="00A07B58" w:rsidP="00A07B58">
      <w:pPr>
        <w:rPr>
          <w:sz w:val="28"/>
          <w:szCs w:val="28"/>
        </w:rPr>
      </w:pPr>
      <w:r w:rsidRPr="00DC308D">
        <w:rPr>
          <w:sz w:val="28"/>
          <w:szCs w:val="28"/>
        </w:rPr>
        <w:t>4.Установите соответствие основной роли в возникновении аллергических реакций</w:t>
      </w:r>
      <w:r>
        <w:rPr>
          <w:sz w:val="28"/>
          <w:szCs w:val="28"/>
        </w:rPr>
        <w:t>:</w:t>
      </w:r>
    </w:p>
    <w:p w14:paraId="2093AEBE" w14:textId="77777777" w:rsidR="00A07B58" w:rsidRPr="00DC308D" w:rsidRDefault="00A07B58" w:rsidP="00A07B58">
      <w:pPr>
        <w:rPr>
          <w:sz w:val="28"/>
          <w:szCs w:val="28"/>
        </w:rPr>
      </w:pPr>
    </w:p>
    <w:p w14:paraId="5CA37588" w14:textId="77777777" w:rsidR="00A07B58" w:rsidRPr="00DC308D" w:rsidRDefault="00A07B58" w:rsidP="00A07B58">
      <w:pPr>
        <w:rPr>
          <w:sz w:val="28"/>
          <w:szCs w:val="28"/>
        </w:rPr>
      </w:pPr>
      <w:r w:rsidRPr="00DC308D">
        <w:rPr>
          <w:sz w:val="28"/>
          <w:szCs w:val="28"/>
        </w:rPr>
        <w:t xml:space="preserve">   1) аллергическая реакция немедленного типа</w:t>
      </w:r>
    </w:p>
    <w:p w14:paraId="05E0B954" w14:textId="77777777" w:rsidR="00A07B58" w:rsidRPr="00DC308D" w:rsidRDefault="00A07B58" w:rsidP="00A07B58">
      <w:pPr>
        <w:rPr>
          <w:sz w:val="28"/>
          <w:szCs w:val="28"/>
        </w:rPr>
      </w:pPr>
      <w:r w:rsidRPr="00DC308D">
        <w:rPr>
          <w:sz w:val="28"/>
          <w:szCs w:val="28"/>
        </w:rPr>
        <w:t xml:space="preserve">   2) аллергическая реакция замедленного типа</w:t>
      </w:r>
    </w:p>
    <w:p w14:paraId="1932739B" w14:textId="77777777" w:rsidR="00A07B58" w:rsidRPr="00DC308D" w:rsidRDefault="00A07B58" w:rsidP="00A07B58">
      <w:pPr>
        <w:rPr>
          <w:sz w:val="28"/>
          <w:szCs w:val="28"/>
        </w:rPr>
      </w:pPr>
      <w:r w:rsidRPr="00DC308D">
        <w:rPr>
          <w:sz w:val="28"/>
          <w:szCs w:val="28"/>
        </w:rPr>
        <w:t xml:space="preserve">   а) взаимодействие аллергена с сенсибилизированными Т-лимфоцитами</w:t>
      </w:r>
    </w:p>
    <w:p w14:paraId="3F89BB9A" w14:textId="77777777" w:rsidR="00A07B58" w:rsidRPr="00DC308D" w:rsidRDefault="00A07B58" w:rsidP="00A07B58">
      <w:pPr>
        <w:rPr>
          <w:sz w:val="28"/>
          <w:szCs w:val="28"/>
        </w:rPr>
      </w:pPr>
      <w:r w:rsidRPr="00DC308D">
        <w:rPr>
          <w:sz w:val="28"/>
          <w:szCs w:val="28"/>
        </w:rPr>
        <w:t xml:space="preserve">   б) нарушение деятельности В-лимфоцитов и участие в аллергических реакциях иммуноглобулинов</w:t>
      </w:r>
    </w:p>
    <w:p w14:paraId="21EEE8ED" w14:textId="77777777" w:rsidR="00A07B58" w:rsidRPr="00DC308D" w:rsidRDefault="00A07B58" w:rsidP="00A07B58">
      <w:pPr>
        <w:rPr>
          <w:sz w:val="28"/>
          <w:szCs w:val="28"/>
        </w:rPr>
      </w:pPr>
    </w:p>
    <w:p w14:paraId="656A87BD" w14:textId="77777777" w:rsidR="00A07B58" w:rsidRPr="00CE78B9" w:rsidRDefault="00A07B58" w:rsidP="00A07B58">
      <w:pPr>
        <w:rPr>
          <w:b/>
          <w:sz w:val="28"/>
          <w:szCs w:val="28"/>
        </w:rPr>
      </w:pPr>
      <w:r w:rsidRPr="00CE78B9">
        <w:rPr>
          <w:b/>
          <w:sz w:val="28"/>
          <w:szCs w:val="28"/>
        </w:rPr>
        <w:t>Эталоны ответов</w:t>
      </w:r>
      <w:r>
        <w:rPr>
          <w:b/>
          <w:sz w:val="28"/>
          <w:szCs w:val="28"/>
        </w:rPr>
        <w:t>:</w:t>
      </w:r>
      <w:r w:rsidRPr="00CE78B9">
        <w:rPr>
          <w:b/>
          <w:sz w:val="28"/>
          <w:szCs w:val="28"/>
        </w:rPr>
        <w:t xml:space="preserve">                                                              </w:t>
      </w:r>
    </w:p>
    <w:p w14:paraId="42E64DFA" w14:textId="77777777" w:rsidR="00A07B58" w:rsidRPr="00DC308D" w:rsidRDefault="00A07B58" w:rsidP="00A07B58">
      <w:pPr>
        <w:rPr>
          <w:sz w:val="28"/>
          <w:szCs w:val="28"/>
        </w:rPr>
      </w:pPr>
      <w:r w:rsidRPr="00DC308D">
        <w:rPr>
          <w:sz w:val="28"/>
          <w:szCs w:val="28"/>
        </w:rPr>
        <w:t xml:space="preserve">1 – а,  </w:t>
      </w:r>
    </w:p>
    <w:p w14:paraId="184A5460" w14:textId="77777777" w:rsidR="00A07B58" w:rsidRPr="00DC308D" w:rsidRDefault="00A07B58" w:rsidP="00A07B58">
      <w:pPr>
        <w:rPr>
          <w:sz w:val="28"/>
          <w:szCs w:val="28"/>
        </w:rPr>
      </w:pPr>
      <w:r w:rsidRPr="00DC308D">
        <w:rPr>
          <w:sz w:val="28"/>
          <w:szCs w:val="28"/>
        </w:rPr>
        <w:t xml:space="preserve">2 – в  </w:t>
      </w:r>
    </w:p>
    <w:p w14:paraId="7693B792" w14:textId="77777777" w:rsidR="00A07B58" w:rsidRPr="00DC308D" w:rsidRDefault="00A07B58" w:rsidP="00A07B58">
      <w:pPr>
        <w:rPr>
          <w:sz w:val="28"/>
          <w:szCs w:val="28"/>
        </w:rPr>
      </w:pPr>
      <w:r w:rsidRPr="00DC308D">
        <w:rPr>
          <w:sz w:val="28"/>
          <w:szCs w:val="28"/>
        </w:rPr>
        <w:t>3-в, а, б</w:t>
      </w:r>
    </w:p>
    <w:p w14:paraId="1BF64DEF" w14:textId="77777777" w:rsidR="00A07B58" w:rsidRPr="00DC308D" w:rsidRDefault="00A07B58" w:rsidP="00A07B58">
      <w:pPr>
        <w:rPr>
          <w:sz w:val="28"/>
          <w:szCs w:val="28"/>
        </w:rPr>
      </w:pPr>
      <w:r>
        <w:rPr>
          <w:sz w:val="28"/>
          <w:szCs w:val="28"/>
        </w:rPr>
        <w:t xml:space="preserve">4- </w:t>
      </w:r>
      <w:r w:rsidRPr="00DC308D">
        <w:rPr>
          <w:sz w:val="28"/>
          <w:szCs w:val="28"/>
        </w:rPr>
        <w:t xml:space="preserve">1- </w:t>
      </w:r>
      <w:proofErr w:type="gramStart"/>
      <w:r w:rsidRPr="00DC308D">
        <w:rPr>
          <w:sz w:val="28"/>
          <w:szCs w:val="28"/>
        </w:rPr>
        <w:t>б ;</w:t>
      </w:r>
      <w:proofErr w:type="gramEnd"/>
      <w:r w:rsidRPr="00DC308D">
        <w:rPr>
          <w:sz w:val="28"/>
          <w:szCs w:val="28"/>
        </w:rPr>
        <w:t xml:space="preserve"> 2- а</w:t>
      </w:r>
    </w:p>
    <w:p w14:paraId="531880E5" w14:textId="77777777" w:rsidR="00A07B58" w:rsidRDefault="00A07B58" w:rsidP="00A07B58">
      <w:pPr>
        <w:rPr>
          <w:b/>
          <w:bCs/>
          <w:sz w:val="28"/>
          <w:szCs w:val="28"/>
        </w:rPr>
      </w:pPr>
    </w:p>
    <w:p w14:paraId="6E15BE6F" w14:textId="77777777" w:rsidR="00A07B58" w:rsidRDefault="00A07B58" w:rsidP="00A07B58">
      <w:pPr>
        <w:rPr>
          <w:b/>
          <w:bCs/>
          <w:sz w:val="28"/>
          <w:szCs w:val="28"/>
        </w:rPr>
      </w:pPr>
      <w:r w:rsidRPr="00953C1F">
        <w:rPr>
          <w:b/>
          <w:bCs/>
          <w:sz w:val="28"/>
          <w:szCs w:val="28"/>
        </w:rPr>
        <w:t>Тема 1.6 Патология терморегуляции. Экстремальные состояния.</w:t>
      </w:r>
    </w:p>
    <w:p w14:paraId="5337A215" w14:textId="77777777" w:rsidR="00A07B58" w:rsidRDefault="00A07B58" w:rsidP="00A07B58">
      <w:pPr>
        <w:shd w:val="clear" w:color="auto" w:fill="FFFFFF"/>
        <w:rPr>
          <w:b/>
          <w:bCs/>
          <w:color w:val="000000"/>
          <w:sz w:val="28"/>
          <w:szCs w:val="28"/>
        </w:rPr>
      </w:pPr>
      <w:r w:rsidRPr="007A1B29">
        <w:rPr>
          <w:b/>
          <w:bCs/>
          <w:color w:val="000000"/>
          <w:sz w:val="28"/>
          <w:szCs w:val="28"/>
        </w:rPr>
        <w:t>1.  Вопросы для устного контро</w:t>
      </w:r>
      <w:r>
        <w:rPr>
          <w:b/>
          <w:bCs/>
          <w:color w:val="000000"/>
          <w:sz w:val="28"/>
          <w:szCs w:val="28"/>
        </w:rPr>
        <w:t>ля</w:t>
      </w:r>
    </w:p>
    <w:p w14:paraId="1851DFEA"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1. Каковы основные механизмы терморегуляции человеческого</w:t>
      </w:r>
      <w:r>
        <w:rPr>
          <w:color w:val="000000"/>
          <w:sz w:val="28"/>
          <w:szCs w:val="28"/>
        </w:rPr>
        <w:t xml:space="preserve"> </w:t>
      </w:r>
      <w:r w:rsidRPr="007A1B29">
        <w:rPr>
          <w:color w:val="000000"/>
          <w:sz w:val="28"/>
          <w:szCs w:val="28"/>
        </w:rPr>
        <w:t>организма?                                                </w:t>
      </w:r>
    </w:p>
    <w:p w14:paraId="1807D725"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2. В чем различия гипертермии и лихорадки?  </w:t>
      </w:r>
    </w:p>
    <w:p w14:paraId="7FD576B0"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3. Каково происхождение пирогенов?</w:t>
      </w:r>
    </w:p>
    <w:p w14:paraId="3B372C62"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4. Каковы основные стадии лихорадки?</w:t>
      </w:r>
    </w:p>
    <w:p w14:paraId="4EAE7B8D" w14:textId="77777777" w:rsidR="00A07B58" w:rsidRDefault="00A07B58" w:rsidP="00A07B58">
      <w:pPr>
        <w:shd w:val="clear" w:color="auto" w:fill="FFFFFF"/>
        <w:rPr>
          <w:color w:val="000000"/>
          <w:sz w:val="28"/>
          <w:szCs w:val="28"/>
        </w:rPr>
      </w:pPr>
      <w:r w:rsidRPr="007A1B29">
        <w:rPr>
          <w:color w:val="000000"/>
          <w:sz w:val="28"/>
          <w:szCs w:val="28"/>
        </w:rPr>
        <w:lastRenderedPageBreak/>
        <w:t>5. На какие виды подразделяется лихорадка в зависимости от степени повышения</w:t>
      </w:r>
      <w:r>
        <w:rPr>
          <w:rFonts w:ascii="Calibri" w:hAnsi="Calibri" w:cs="Calibri"/>
          <w:color w:val="000000"/>
          <w:sz w:val="22"/>
          <w:szCs w:val="22"/>
        </w:rPr>
        <w:t xml:space="preserve"> </w:t>
      </w:r>
      <w:r w:rsidRPr="007A1B29">
        <w:rPr>
          <w:color w:val="000000"/>
          <w:sz w:val="28"/>
          <w:szCs w:val="28"/>
        </w:rPr>
        <w:t>температуры</w:t>
      </w:r>
      <w:r>
        <w:rPr>
          <w:color w:val="000000"/>
          <w:sz w:val="28"/>
          <w:szCs w:val="28"/>
        </w:rPr>
        <w:t>.</w:t>
      </w:r>
    </w:p>
    <w:p w14:paraId="16C6A2CC"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6.   Каковы основные виды колебаний температуры при лихорадке (</w:t>
      </w:r>
      <w:proofErr w:type="gramStart"/>
      <w:r w:rsidRPr="007A1B29">
        <w:rPr>
          <w:color w:val="000000"/>
          <w:sz w:val="28"/>
          <w:szCs w:val="28"/>
        </w:rPr>
        <w:t>типы  температурных</w:t>
      </w:r>
      <w:proofErr w:type="gramEnd"/>
      <w:r w:rsidRPr="007A1B29">
        <w:rPr>
          <w:color w:val="000000"/>
          <w:sz w:val="28"/>
          <w:szCs w:val="28"/>
        </w:rPr>
        <w:t xml:space="preserve"> кривых)?</w:t>
      </w:r>
    </w:p>
    <w:p w14:paraId="5D602607" w14:textId="77777777" w:rsidR="00A07B58" w:rsidRDefault="00A07B58" w:rsidP="00A07B58">
      <w:pPr>
        <w:shd w:val="clear" w:color="auto" w:fill="FFFFFF"/>
        <w:ind w:left="720"/>
        <w:rPr>
          <w:b/>
          <w:bCs/>
          <w:color w:val="000000"/>
          <w:sz w:val="28"/>
          <w:szCs w:val="28"/>
        </w:rPr>
      </w:pPr>
      <w:r w:rsidRPr="007A1B29">
        <w:rPr>
          <w:b/>
          <w:bCs/>
          <w:color w:val="000000"/>
          <w:sz w:val="28"/>
          <w:szCs w:val="28"/>
        </w:rPr>
        <w:t> </w:t>
      </w:r>
    </w:p>
    <w:p w14:paraId="4C9FC40B" w14:textId="77777777" w:rsidR="00A07B58" w:rsidRPr="007A1B29" w:rsidRDefault="00A07B58" w:rsidP="00A07B58">
      <w:pPr>
        <w:shd w:val="clear" w:color="auto" w:fill="FFFFFF"/>
        <w:rPr>
          <w:rFonts w:ascii="Calibri" w:hAnsi="Calibri" w:cs="Calibri"/>
          <w:color w:val="000000"/>
          <w:sz w:val="22"/>
          <w:szCs w:val="22"/>
        </w:rPr>
      </w:pPr>
      <w:r w:rsidRPr="007A1B29">
        <w:rPr>
          <w:b/>
          <w:bCs/>
          <w:color w:val="000000"/>
          <w:sz w:val="28"/>
          <w:szCs w:val="28"/>
        </w:rPr>
        <w:t>2. Дайте определение:</w:t>
      </w:r>
    </w:p>
    <w:p w14:paraId="2830AA3F"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Гипертермия – это ....................................................................................................</w:t>
      </w:r>
    </w:p>
    <w:p w14:paraId="6DFFFAF7"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w:t>
      </w:r>
    </w:p>
    <w:p w14:paraId="104BCBE5"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2. Заполните таблицу Виды гипертермии</w:t>
      </w:r>
    </w:p>
    <w:tbl>
      <w:tblPr>
        <w:tblW w:w="987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6126"/>
        <w:gridCol w:w="3753"/>
      </w:tblGrid>
      <w:tr w:rsidR="00A07B58" w:rsidRPr="007A1B29" w14:paraId="231C8FFD" w14:textId="77777777" w:rsidTr="0049047E">
        <w:tc>
          <w:tcPr>
            <w:tcW w:w="6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D9D4E7" w14:textId="77777777" w:rsidR="00A07B58" w:rsidRPr="007A1B29" w:rsidRDefault="00A07B58" w:rsidP="0049047E">
            <w:pPr>
              <w:rPr>
                <w:rFonts w:ascii="Calibri" w:hAnsi="Calibri" w:cs="Calibri"/>
                <w:color w:val="000000"/>
                <w:sz w:val="22"/>
                <w:szCs w:val="22"/>
              </w:rPr>
            </w:pPr>
            <w:r w:rsidRPr="007A1B29">
              <w:rPr>
                <w:color w:val="000000"/>
                <w:sz w:val="28"/>
                <w:szCs w:val="28"/>
              </w:rPr>
              <w:t>Экзогенная гипертермия</w:t>
            </w:r>
          </w:p>
        </w:tc>
        <w:tc>
          <w:tcPr>
            <w:tcW w:w="3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DC96B0D" w14:textId="77777777" w:rsidR="00A07B58" w:rsidRPr="007A1B29" w:rsidRDefault="00A07B58" w:rsidP="0049047E">
            <w:pPr>
              <w:rPr>
                <w:rFonts w:ascii="Calibri" w:hAnsi="Calibri" w:cs="Calibri"/>
                <w:color w:val="000000"/>
                <w:sz w:val="22"/>
                <w:szCs w:val="22"/>
              </w:rPr>
            </w:pPr>
            <w:r w:rsidRPr="007A1B29">
              <w:rPr>
                <w:color w:val="000000"/>
                <w:sz w:val="28"/>
                <w:szCs w:val="28"/>
              </w:rPr>
              <w:t>      Эндогенная гипертермия</w:t>
            </w:r>
          </w:p>
        </w:tc>
      </w:tr>
      <w:tr w:rsidR="00A07B58" w:rsidRPr="007A1B29" w14:paraId="55C1CACB" w14:textId="77777777" w:rsidTr="0049047E">
        <w:tc>
          <w:tcPr>
            <w:tcW w:w="6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CCB494" w14:textId="77777777" w:rsidR="00A07B58" w:rsidRPr="007A1B29" w:rsidRDefault="00A07B58" w:rsidP="0049047E">
            <w:pPr>
              <w:rPr>
                <w:rFonts w:ascii="Calibri" w:hAnsi="Calibri" w:cs="Calibri"/>
                <w:color w:val="000000"/>
                <w:sz w:val="22"/>
                <w:szCs w:val="22"/>
              </w:rPr>
            </w:pPr>
          </w:p>
        </w:tc>
        <w:tc>
          <w:tcPr>
            <w:tcW w:w="37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38592C" w14:textId="77777777" w:rsidR="00A07B58" w:rsidRPr="007A1B29" w:rsidRDefault="00A07B58" w:rsidP="0049047E">
            <w:pPr>
              <w:rPr>
                <w:sz w:val="20"/>
                <w:szCs w:val="20"/>
              </w:rPr>
            </w:pPr>
          </w:p>
        </w:tc>
      </w:tr>
    </w:tbl>
    <w:p w14:paraId="068DB779"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3. Заполните таблицу и найдите общие проявления и отличия теплового от солнечного удара</w:t>
      </w:r>
    </w:p>
    <w:tbl>
      <w:tblPr>
        <w:tblW w:w="987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330"/>
        <w:gridCol w:w="4549"/>
      </w:tblGrid>
      <w:tr w:rsidR="00A07B58" w:rsidRPr="007A1B29" w14:paraId="05B31C85" w14:textId="77777777" w:rsidTr="0049047E">
        <w:tc>
          <w:tcPr>
            <w:tcW w:w="5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C45BC0" w14:textId="77777777" w:rsidR="00A07B58" w:rsidRPr="007A1B29" w:rsidRDefault="00A07B58" w:rsidP="0049047E">
            <w:pPr>
              <w:rPr>
                <w:rFonts w:ascii="Calibri" w:hAnsi="Calibri" w:cs="Calibri"/>
                <w:color w:val="000000"/>
                <w:sz w:val="22"/>
                <w:szCs w:val="22"/>
              </w:rPr>
            </w:pPr>
            <w:r w:rsidRPr="007A1B29">
              <w:rPr>
                <w:color w:val="000000"/>
                <w:sz w:val="28"/>
                <w:szCs w:val="28"/>
              </w:rPr>
              <w:t>Тепловой удар</w:t>
            </w:r>
          </w:p>
        </w:tc>
        <w:tc>
          <w:tcPr>
            <w:tcW w:w="4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09077" w14:textId="77777777" w:rsidR="00A07B58" w:rsidRPr="007A1B29" w:rsidRDefault="00A07B58" w:rsidP="0049047E">
            <w:pPr>
              <w:rPr>
                <w:rFonts w:ascii="Calibri" w:hAnsi="Calibri" w:cs="Calibri"/>
                <w:color w:val="000000"/>
                <w:sz w:val="22"/>
                <w:szCs w:val="22"/>
              </w:rPr>
            </w:pPr>
            <w:r w:rsidRPr="007A1B29">
              <w:rPr>
                <w:color w:val="000000"/>
                <w:sz w:val="28"/>
                <w:szCs w:val="28"/>
              </w:rPr>
              <w:t>Солнечный удар</w:t>
            </w:r>
          </w:p>
        </w:tc>
      </w:tr>
      <w:tr w:rsidR="00A07B58" w:rsidRPr="007A1B29" w14:paraId="6DEF66A3" w14:textId="77777777" w:rsidTr="0049047E">
        <w:tc>
          <w:tcPr>
            <w:tcW w:w="53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59D463" w14:textId="77777777" w:rsidR="00A07B58" w:rsidRPr="007A1B29" w:rsidRDefault="00A07B58" w:rsidP="0049047E">
            <w:pPr>
              <w:rPr>
                <w:rFonts w:ascii="Calibri" w:hAnsi="Calibri" w:cs="Calibri"/>
                <w:color w:val="000000"/>
                <w:sz w:val="22"/>
                <w:szCs w:val="22"/>
              </w:rPr>
            </w:pPr>
          </w:p>
        </w:tc>
        <w:tc>
          <w:tcPr>
            <w:tcW w:w="4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35AB09" w14:textId="77777777" w:rsidR="00A07B58" w:rsidRPr="007A1B29" w:rsidRDefault="00A07B58" w:rsidP="0049047E">
            <w:pPr>
              <w:rPr>
                <w:sz w:val="20"/>
                <w:szCs w:val="20"/>
              </w:rPr>
            </w:pPr>
          </w:p>
        </w:tc>
      </w:tr>
    </w:tbl>
    <w:p w14:paraId="14416A69" w14:textId="77777777" w:rsidR="00A07B58" w:rsidRPr="007A1B29" w:rsidRDefault="00A07B58" w:rsidP="00A07B58">
      <w:pPr>
        <w:shd w:val="clear" w:color="auto" w:fill="FFFFFF"/>
        <w:rPr>
          <w:rFonts w:ascii="Calibri" w:hAnsi="Calibri" w:cs="Calibri"/>
          <w:color w:val="000000"/>
          <w:sz w:val="22"/>
          <w:szCs w:val="22"/>
        </w:rPr>
      </w:pPr>
      <w:r w:rsidRPr="007A1B29">
        <w:rPr>
          <w:b/>
          <w:bCs/>
          <w:color w:val="000000"/>
          <w:sz w:val="28"/>
          <w:szCs w:val="28"/>
        </w:rPr>
        <w:t>   </w:t>
      </w:r>
    </w:p>
    <w:p w14:paraId="2C9C06E7" w14:textId="77777777" w:rsidR="00A07B58" w:rsidRPr="007A1B29" w:rsidRDefault="00A07B58" w:rsidP="00A07B58">
      <w:pPr>
        <w:shd w:val="clear" w:color="auto" w:fill="FFFFFF"/>
        <w:rPr>
          <w:rFonts w:ascii="Calibri" w:hAnsi="Calibri" w:cs="Calibri"/>
          <w:color w:val="000000"/>
          <w:sz w:val="22"/>
          <w:szCs w:val="22"/>
        </w:rPr>
      </w:pPr>
      <w:r w:rsidRPr="007A1B29">
        <w:rPr>
          <w:b/>
          <w:bCs/>
          <w:color w:val="000000"/>
          <w:sz w:val="28"/>
          <w:szCs w:val="28"/>
        </w:rPr>
        <w:t> 3.      Задача № 1</w:t>
      </w:r>
    </w:p>
    <w:p w14:paraId="78C18DB4"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Определите цепь последовательных звеньев рефлекторной дуги при понижении температуры окружающей среды</w:t>
      </w:r>
    </w:p>
    <w:p w14:paraId="34661EAA"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A. Окисление в мышцах с образованием тепла</w:t>
      </w:r>
    </w:p>
    <w:p w14:paraId="4CB3255E"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Б. Раздражение холодовых рецепторов</w:t>
      </w:r>
    </w:p>
    <w:p w14:paraId="0FAD572D"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B. Раздражение тепловых рецепторов</w:t>
      </w:r>
    </w:p>
    <w:p w14:paraId="07F60C87"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Г. Проведение информации по чувствительным нервным волокнам в центре терморегуляции</w:t>
      </w:r>
    </w:p>
    <w:p w14:paraId="054B4CD8"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Д. Проведение информации по двигательным волокнам к рабочим органам</w:t>
      </w:r>
    </w:p>
    <w:p w14:paraId="34CFBDFB"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Е. Возбуждение центра теплообразования</w:t>
      </w:r>
    </w:p>
    <w:p w14:paraId="20B812EA" w14:textId="77777777" w:rsidR="00A07B58" w:rsidRPr="007A1B29" w:rsidRDefault="00A07B58" w:rsidP="00A07B58">
      <w:pPr>
        <w:shd w:val="clear" w:color="auto" w:fill="FFFFFF"/>
        <w:rPr>
          <w:rFonts w:ascii="Calibri" w:hAnsi="Calibri" w:cs="Calibri"/>
          <w:color w:val="000000"/>
          <w:sz w:val="22"/>
          <w:szCs w:val="22"/>
        </w:rPr>
      </w:pPr>
      <w:r w:rsidRPr="007A1B29">
        <w:rPr>
          <w:b/>
          <w:bCs/>
          <w:color w:val="000000"/>
          <w:sz w:val="28"/>
          <w:szCs w:val="28"/>
        </w:rPr>
        <w:t>          Задача № 2</w:t>
      </w:r>
    </w:p>
    <w:p w14:paraId="50BA4E7C"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Определите цепь последовательность развития лихорадки</w:t>
      </w:r>
    </w:p>
    <w:p w14:paraId="1661BCB9"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A. Изменение чувствительности центра теплообразования.</w:t>
      </w:r>
    </w:p>
    <w:p w14:paraId="3E91B83C"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Б. Возбуждение нейронов гипоталамуса</w:t>
      </w:r>
    </w:p>
    <w:p w14:paraId="7755A405"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B. Нейтрофильный фагоцитоз токсинов</w:t>
      </w:r>
    </w:p>
    <w:p w14:paraId="2B8245EF"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Г. Выделение эндогенного пирогена (вторичного пирогена).</w:t>
      </w:r>
    </w:p>
    <w:p w14:paraId="3FC1ADE0"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Д. Повышение окисления в мышцах.</w:t>
      </w:r>
    </w:p>
    <w:p w14:paraId="0438523B" w14:textId="77777777" w:rsidR="00A07B58" w:rsidRPr="007A1B29" w:rsidRDefault="00A07B58" w:rsidP="00A07B58">
      <w:pPr>
        <w:shd w:val="clear" w:color="auto" w:fill="FFFFFF"/>
        <w:rPr>
          <w:rFonts w:ascii="Calibri" w:hAnsi="Calibri" w:cs="Calibri"/>
          <w:color w:val="000000"/>
          <w:sz w:val="22"/>
          <w:szCs w:val="22"/>
        </w:rPr>
      </w:pPr>
      <w:r w:rsidRPr="007A1B29">
        <w:rPr>
          <w:b/>
          <w:bCs/>
          <w:color w:val="000000"/>
          <w:sz w:val="28"/>
          <w:szCs w:val="28"/>
        </w:rPr>
        <w:t>Найдите соответствие: I, II; 1, 2; А, Б</w:t>
      </w:r>
    </w:p>
    <w:p w14:paraId="7FB74B77"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I. Лихорадка</w:t>
      </w:r>
    </w:p>
    <w:p w14:paraId="35D7109D"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II. Гипертермия</w:t>
      </w:r>
    </w:p>
    <w:p w14:paraId="16A51E98"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1. Пассивная реакция системы терморегуляции</w:t>
      </w:r>
    </w:p>
    <w:p w14:paraId="5793729A"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2. Активная реакция системы терморегуляции</w:t>
      </w:r>
    </w:p>
    <w:p w14:paraId="4EA05F6D"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А. Зависит от температуры окружающей среды</w:t>
      </w:r>
    </w:p>
    <w:p w14:paraId="7979BE7F"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Б. Не зависит от температуры окружающей среды                                                                                        </w:t>
      </w:r>
    </w:p>
    <w:p w14:paraId="4E8E0F8A" w14:textId="77777777" w:rsidR="00A07B58" w:rsidRPr="007A1B29" w:rsidRDefault="00A07B58" w:rsidP="00A07B58">
      <w:pPr>
        <w:shd w:val="clear" w:color="auto" w:fill="FFFFFF"/>
        <w:rPr>
          <w:rFonts w:ascii="Calibri" w:hAnsi="Calibri" w:cs="Calibri"/>
          <w:color w:val="000000"/>
          <w:sz w:val="22"/>
          <w:szCs w:val="22"/>
        </w:rPr>
      </w:pPr>
      <w:r w:rsidRPr="007A1B29">
        <w:rPr>
          <w:b/>
          <w:bCs/>
          <w:color w:val="000000"/>
          <w:sz w:val="28"/>
          <w:szCs w:val="28"/>
        </w:rPr>
        <w:t>Задания в тестовой форме</w:t>
      </w:r>
    </w:p>
    <w:p w14:paraId="3AF6EF49" w14:textId="77777777" w:rsidR="00A07B58" w:rsidRDefault="00A07B58" w:rsidP="00A07B58">
      <w:pPr>
        <w:shd w:val="clear" w:color="auto" w:fill="FFFFFF"/>
        <w:rPr>
          <w:color w:val="000000"/>
          <w:sz w:val="28"/>
          <w:szCs w:val="28"/>
        </w:rPr>
      </w:pPr>
      <w:r w:rsidRPr="007A1B29">
        <w:rPr>
          <w:b/>
          <w:bCs/>
          <w:color w:val="000000"/>
          <w:sz w:val="28"/>
          <w:szCs w:val="28"/>
        </w:rPr>
        <w:lastRenderedPageBreak/>
        <w:t>Инструкция:</w:t>
      </w:r>
      <w:r w:rsidRPr="007A1B29">
        <w:rPr>
          <w:color w:val="000000"/>
          <w:sz w:val="28"/>
          <w:szCs w:val="28"/>
        </w:rPr>
        <w:t> в зависимости от задания допишите или выберите правильные ответ</w:t>
      </w:r>
      <w:r>
        <w:rPr>
          <w:color w:val="000000"/>
          <w:sz w:val="28"/>
          <w:szCs w:val="28"/>
        </w:rPr>
        <w:t>ы</w:t>
      </w:r>
    </w:p>
    <w:p w14:paraId="2E46884E" w14:textId="77777777" w:rsidR="00A07B58" w:rsidRPr="007A1B29" w:rsidRDefault="00A07B58" w:rsidP="00A07B58">
      <w:pPr>
        <w:shd w:val="clear" w:color="auto" w:fill="FFFFFF"/>
        <w:rPr>
          <w:color w:val="000000"/>
          <w:sz w:val="28"/>
          <w:szCs w:val="28"/>
        </w:rPr>
      </w:pPr>
      <w:r w:rsidRPr="007A1B29">
        <w:rPr>
          <w:color w:val="000000"/>
          <w:sz w:val="28"/>
          <w:szCs w:val="28"/>
        </w:rPr>
        <w:t>1. Постоянством температуры тела называют-</w:t>
      </w:r>
    </w:p>
    <w:p w14:paraId="62E7E86F"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2. Тепло образуется главным образом:</w:t>
      </w:r>
    </w:p>
    <w:p w14:paraId="75CCCAD4"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а) в почках</w:t>
      </w:r>
    </w:p>
    <w:p w14:paraId="4C8E256B"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б) в мышцах</w:t>
      </w:r>
    </w:p>
    <w:p w14:paraId="043E6433"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в) в печени</w:t>
      </w:r>
    </w:p>
    <w:p w14:paraId="6896A256"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3. Отдача тепла в окружающую среду происходит тремя способами: а, б, в</w:t>
      </w:r>
    </w:p>
    <w:p w14:paraId="75DEA4B7"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4. Переохлаждением с понижением температуры тела называют-</w:t>
      </w:r>
    </w:p>
    <w:p w14:paraId="7961FAC3"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5. Способствуют перегреванию организма:</w:t>
      </w:r>
    </w:p>
    <w:p w14:paraId="3EDDF577"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а) ветер</w:t>
      </w:r>
    </w:p>
    <w:p w14:paraId="641E9BFD"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б) отсутствие движения воздуха</w:t>
      </w:r>
    </w:p>
    <w:p w14:paraId="055316E0"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в) высокая влажность</w:t>
      </w:r>
    </w:p>
    <w:p w14:paraId="5FA13A4F"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г) низкая влажность</w:t>
      </w:r>
    </w:p>
    <w:p w14:paraId="4746C59C"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6. Теплоотдача путем конвекции и радиации невозможна при температуре окружающей среды выше температуры тела:</w:t>
      </w:r>
    </w:p>
    <w:p w14:paraId="0117D482"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а) да</w:t>
      </w:r>
    </w:p>
    <w:p w14:paraId="0A4022BF"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б) нет</w:t>
      </w:r>
    </w:p>
    <w:p w14:paraId="5981B09C"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7. Теплоотдача повышается при:</w:t>
      </w:r>
    </w:p>
    <w:p w14:paraId="5F6130FE"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а) расширении сосудов кожи и усилении притока крови</w:t>
      </w:r>
    </w:p>
    <w:p w14:paraId="2EA15A0A"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б) сужении сосудов кожи и уменьшении притока крови</w:t>
      </w:r>
    </w:p>
    <w:p w14:paraId="7F07FC55"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8. Токсины и продукты распада белка, вызывающие лихорадку, называют -</w:t>
      </w:r>
    </w:p>
    <w:p w14:paraId="70684CC0"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9. Различают три стадии лихорадки: а, б, в.</w:t>
      </w:r>
    </w:p>
    <w:p w14:paraId="6C5555F6"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10. Для суточных колебаний температуры при лихорадке подберите соответствующие характеристики</w:t>
      </w:r>
    </w:p>
    <w:p w14:paraId="20CFB415"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1. кризис</w:t>
      </w:r>
    </w:p>
    <w:p w14:paraId="5B3C4AE4"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2. лизис</w:t>
      </w:r>
    </w:p>
    <w:p w14:paraId="3311EEB0"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а) постепенное падение температуры в течение нескольких дней</w:t>
      </w:r>
    </w:p>
    <w:p w14:paraId="51FE91F4"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б) резкое падение температуры в течение дня</w:t>
      </w:r>
    </w:p>
    <w:p w14:paraId="2E322A70"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11. Тип температурной кривой с разницей температуры между утренней и вечерней не более 1 °С:</w:t>
      </w:r>
    </w:p>
    <w:p w14:paraId="5592DAA3"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а) послабляющая лихорадка</w:t>
      </w:r>
    </w:p>
    <w:p w14:paraId="7DDA71C8"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б) постоянная лихорадка</w:t>
      </w:r>
    </w:p>
    <w:p w14:paraId="404C0C4D"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в) перемежающаяся лихорадка</w:t>
      </w:r>
    </w:p>
    <w:p w14:paraId="4080CF8C"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г) изнуряющая лихорадка</w:t>
      </w:r>
    </w:p>
    <w:p w14:paraId="28A70514" w14:textId="77777777" w:rsidR="00A07B58" w:rsidRPr="007A1B29" w:rsidRDefault="00A07B58" w:rsidP="00A07B58">
      <w:pPr>
        <w:shd w:val="clear" w:color="auto" w:fill="FFFFFF"/>
        <w:rPr>
          <w:rFonts w:ascii="Calibri" w:hAnsi="Calibri" w:cs="Calibri"/>
          <w:color w:val="000000"/>
          <w:sz w:val="22"/>
          <w:szCs w:val="22"/>
        </w:rPr>
      </w:pPr>
      <w:r w:rsidRPr="007A1B29">
        <w:rPr>
          <w:b/>
          <w:bCs/>
          <w:color w:val="000000"/>
          <w:sz w:val="28"/>
          <w:szCs w:val="28"/>
        </w:rPr>
        <w:t>Эталоны ответов</w:t>
      </w:r>
    </w:p>
    <w:p w14:paraId="2A7A943A" w14:textId="77777777" w:rsidR="00A07B58" w:rsidRPr="007A1B29" w:rsidRDefault="00A07B58" w:rsidP="00A07B58">
      <w:pPr>
        <w:shd w:val="clear" w:color="auto" w:fill="FFFFFF"/>
        <w:rPr>
          <w:rFonts w:ascii="Calibri" w:hAnsi="Calibri" w:cs="Calibri"/>
          <w:color w:val="000000"/>
          <w:sz w:val="22"/>
          <w:szCs w:val="22"/>
        </w:rPr>
      </w:pPr>
      <w:r w:rsidRPr="007A1B29">
        <w:rPr>
          <w:b/>
          <w:bCs/>
          <w:color w:val="000000"/>
          <w:sz w:val="28"/>
          <w:szCs w:val="28"/>
        </w:rPr>
        <w:t xml:space="preserve">Задачи                                                                                                                         </w:t>
      </w:r>
      <w:r w:rsidRPr="007A1B29">
        <w:rPr>
          <w:color w:val="000000"/>
          <w:sz w:val="28"/>
          <w:szCs w:val="28"/>
        </w:rPr>
        <w:t>1. Б, Г, Е, Д, А</w:t>
      </w:r>
    </w:p>
    <w:p w14:paraId="3B95453F"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 xml:space="preserve">2. В, Г, Б, </w:t>
      </w:r>
      <w:proofErr w:type="gramStart"/>
      <w:r w:rsidRPr="007A1B29">
        <w:rPr>
          <w:color w:val="000000"/>
          <w:sz w:val="28"/>
          <w:szCs w:val="28"/>
        </w:rPr>
        <w:t>А</w:t>
      </w:r>
      <w:proofErr w:type="gramEnd"/>
      <w:r w:rsidRPr="007A1B29">
        <w:rPr>
          <w:color w:val="000000"/>
          <w:sz w:val="28"/>
          <w:szCs w:val="28"/>
        </w:rPr>
        <w:t>, Д</w:t>
      </w:r>
    </w:p>
    <w:p w14:paraId="688E42FF" w14:textId="77777777" w:rsidR="00A07B58" w:rsidRPr="007A1B29" w:rsidRDefault="00A07B58" w:rsidP="00A07B58">
      <w:pPr>
        <w:shd w:val="clear" w:color="auto" w:fill="FFFFFF"/>
        <w:rPr>
          <w:rFonts w:ascii="Calibri" w:hAnsi="Calibri" w:cs="Calibri"/>
          <w:color w:val="000000"/>
          <w:sz w:val="22"/>
          <w:szCs w:val="22"/>
        </w:rPr>
      </w:pPr>
      <w:r w:rsidRPr="007A1B29">
        <w:rPr>
          <w:color w:val="000000"/>
          <w:sz w:val="28"/>
          <w:szCs w:val="28"/>
        </w:rPr>
        <w:t>3. I, 2, Б; II, 1, А</w:t>
      </w:r>
    </w:p>
    <w:p w14:paraId="34AD2AEC" w14:textId="77777777" w:rsidR="00A07B58" w:rsidRDefault="00A07B58" w:rsidP="00A07B58">
      <w:pPr>
        <w:rPr>
          <w:sz w:val="26"/>
          <w:szCs w:val="26"/>
        </w:rPr>
      </w:pPr>
      <w:r>
        <w:rPr>
          <w:b/>
          <w:bCs/>
          <w:sz w:val="26"/>
          <w:szCs w:val="26"/>
        </w:rPr>
        <w:t>Тест</w:t>
      </w:r>
      <w:r w:rsidRPr="007A1B29">
        <w:rPr>
          <w:sz w:val="26"/>
          <w:szCs w:val="26"/>
        </w:rPr>
        <w:t xml:space="preserve"> – </w:t>
      </w:r>
      <w:proofErr w:type="gramStart"/>
      <w:r>
        <w:rPr>
          <w:sz w:val="26"/>
          <w:szCs w:val="26"/>
        </w:rPr>
        <w:t>1.</w:t>
      </w:r>
      <w:r w:rsidRPr="007A1B29">
        <w:rPr>
          <w:sz w:val="26"/>
          <w:szCs w:val="26"/>
        </w:rPr>
        <w:t>изотермией</w:t>
      </w:r>
      <w:proofErr w:type="gramEnd"/>
      <w:r w:rsidRPr="007A1B29">
        <w:rPr>
          <w:sz w:val="26"/>
          <w:szCs w:val="26"/>
        </w:rPr>
        <w:t xml:space="preserve">                                                                                                                         2</w:t>
      </w:r>
      <w:r>
        <w:rPr>
          <w:sz w:val="26"/>
          <w:szCs w:val="26"/>
        </w:rPr>
        <w:t xml:space="preserve">б  </w:t>
      </w:r>
      <w:r w:rsidRPr="007A1B29">
        <w:rPr>
          <w:sz w:val="26"/>
          <w:szCs w:val="26"/>
        </w:rPr>
        <w:t xml:space="preserve">                                                                                                                                         3 - путем конвекции, излучения и</w:t>
      </w:r>
      <w:r>
        <w:rPr>
          <w:sz w:val="26"/>
          <w:szCs w:val="26"/>
        </w:rPr>
        <w:t xml:space="preserve"> </w:t>
      </w:r>
      <w:r w:rsidRPr="007A1B29">
        <w:rPr>
          <w:sz w:val="26"/>
          <w:szCs w:val="26"/>
        </w:rPr>
        <w:t>испарения                                                                          </w:t>
      </w:r>
    </w:p>
    <w:p w14:paraId="725463FE" w14:textId="77777777" w:rsidR="00A07B58" w:rsidRDefault="00A07B58" w:rsidP="00A07B58">
      <w:pPr>
        <w:rPr>
          <w:sz w:val="26"/>
          <w:szCs w:val="26"/>
        </w:rPr>
      </w:pPr>
      <w:r w:rsidRPr="007A1B29">
        <w:rPr>
          <w:sz w:val="26"/>
          <w:szCs w:val="26"/>
        </w:rPr>
        <w:lastRenderedPageBreak/>
        <w:t>4 гипотермия                                                                                                                         5 - б,в                                                                                                                                           6 а                                                                                                                                           7 а                                                                                                                                           8 пирогенами                                                                                                                         9 - подъем температуры, стояние,</w:t>
      </w:r>
    </w:p>
    <w:p w14:paraId="2A8CF352" w14:textId="77777777" w:rsidR="00A07B58" w:rsidRDefault="00A07B58" w:rsidP="00A07B58">
      <w:pPr>
        <w:rPr>
          <w:sz w:val="26"/>
          <w:szCs w:val="26"/>
        </w:rPr>
      </w:pPr>
      <w:r w:rsidRPr="007A1B29">
        <w:rPr>
          <w:sz w:val="26"/>
          <w:szCs w:val="26"/>
        </w:rPr>
        <w:t>спад                                                                                                        </w:t>
      </w:r>
    </w:p>
    <w:p w14:paraId="7C5F67ED" w14:textId="77777777" w:rsidR="00A07B58" w:rsidRPr="007A1B29" w:rsidRDefault="00A07B58" w:rsidP="00A07B58">
      <w:pPr>
        <w:rPr>
          <w:rFonts w:ascii="Calibri" w:hAnsi="Calibri" w:cs="Calibri"/>
          <w:sz w:val="26"/>
          <w:szCs w:val="26"/>
        </w:rPr>
      </w:pPr>
      <w:r w:rsidRPr="007A1B29">
        <w:rPr>
          <w:sz w:val="26"/>
          <w:szCs w:val="26"/>
        </w:rPr>
        <w:t>10 - 1 б; 2а                                                                                                                                             11 - б</w:t>
      </w:r>
    </w:p>
    <w:p w14:paraId="7322F8D0" w14:textId="77777777" w:rsidR="00A07B58" w:rsidRDefault="00A07B58" w:rsidP="00A07B58">
      <w:pPr>
        <w:pStyle w:val="c26"/>
        <w:ind w:left="720"/>
        <w:rPr>
          <w:b/>
          <w:bCs/>
          <w:sz w:val="28"/>
          <w:szCs w:val="28"/>
        </w:rPr>
      </w:pPr>
    </w:p>
    <w:p w14:paraId="1FB03E5F" w14:textId="77777777" w:rsidR="00A07B58" w:rsidRPr="008B33D0" w:rsidRDefault="00A07B58" w:rsidP="00A07B58">
      <w:pPr>
        <w:rPr>
          <w:b/>
          <w:bCs/>
          <w:sz w:val="28"/>
          <w:szCs w:val="28"/>
        </w:rPr>
      </w:pPr>
      <w:r w:rsidRPr="008B33D0">
        <w:rPr>
          <w:b/>
          <w:bCs/>
          <w:sz w:val="28"/>
          <w:szCs w:val="28"/>
        </w:rPr>
        <w:t>Понятийный диктант</w:t>
      </w:r>
    </w:p>
    <w:p w14:paraId="47559143" w14:textId="77777777" w:rsidR="00A07B58" w:rsidRPr="00DC308D" w:rsidRDefault="00A07B58" w:rsidP="00A07B58">
      <w:pPr>
        <w:contextualSpacing/>
        <w:jc w:val="center"/>
        <w:rPr>
          <w:b/>
          <w:bCs/>
          <w:sz w:val="28"/>
          <w:szCs w:val="28"/>
        </w:rPr>
      </w:pPr>
    </w:p>
    <w:p w14:paraId="38B28D82" w14:textId="77777777" w:rsidR="00A07B58" w:rsidRPr="00DC308D" w:rsidRDefault="00A07B58" w:rsidP="00A07B58">
      <w:pPr>
        <w:pStyle w:val="c26"/>
        <w:numPr>
          <w:ilvl w:val="0"/>
          <w:numId w:val="138"/>
        </w:numPr>
        <w:spacing w:after="0"/>
        <w:rPr>
          <w:b/>
          <w:bCs/>
          <w:sz w:val="28"/>
          <w:szCs w:val="28"/>
        </w:rPr>
      </w:pPr>
      <w:r w:rsidRPr="00DC308D">
        <w:rPr>
          <w:b/>
          <w:bCs/>
          <w:sz w:val="28"/>
          <w:szCs w:val="28"/>
        </w:rPr>
        <w:t>Охарактеризуйте понятия:</w:t>
      </w:r>
    </w:p>
    <w:p w14:paraId="34EB89B9" w14:textId="77777777" w:rsidR="00A07B58" w:rsidRPr="00DC308D" w:rsidRDefault="00A07B58" w:rsidP="00A07B58">
      <w:pPr>
        <w:pStyle w:val="c26"/>
        <w:numPr>
          <w:ilvl w:val="0"/>
          <w:numId w:val="138"/>
        </w:numPr>
        <w:spacing w:after="0"/>
        <w:rPr>
          <w:bCs/>
          <w:sz w:val="28"/>
          <w:szCs w:val="28"/>
        </w:rPr>
      </w:pPr>
      <w:r w:rsidRPr="00DC308D">
        <w:rPr>
          <w:bCs/>
          <w:sz w:val="28"/>
          <w:szCs w:val="28"/>
        </w:rPr>
        <w:t>Гипертрофия</w:t>
      </w:r>
    </w:p>
    <w:p w14:paraId="4B0F3B59" w14:textId="77777777" w:rsidR="00A07B58" w:rsidRPr="00DC308D" w:rsidRDefault="00A07B58" w:rsidP="00A07B58">
      <w:pPr>
        <w:pStyle w:val="c26"/>
        <w:numPr>
          <w:ilvl w:val="0"/>
          <w:numId w:val="138"/>
        </w:numPr>
        <w:spacing w:after="0"/>
        <w:rPr>
          <w:bCs/>
          <w:sz w:val="28"/>
          <w:szCs w:val="28"/>
        </w:rPr>
      </w:pPr>
      <w:r w:rsidRPr="00DC308D">
        <w:rPr>
          <w:bCs/>
          <w:sz w:val="28"/>
          <w:szCs w:val="28"/>
        </w:rPr>
        <w:t>Атрофия</w:t>
      </w:r>
    </w:p>
    <w:p w14:paraId="2264A791" w14:textId="77777777" w:rsidR="00A07B58" w:rsidRPr="00DC308D" w:rsidRDefault="00A07B58" w:rsidP="00A07B58">
      <w:pPr>
        <w:pStyle w:val="c26"/>
        <w:numPr>
          <w:ilvl w:val="0"/>
          <w:numId w:val="138"/>
        </w:numPr>
        <w:spacing w:after="0"/>
        <w:rPr>
          <w:bCs/>
          <w:sz w:val="28"/>
          <w:szCs w:val="28"/>
        </w:rPr>
      </w:pPr>
      <w:r w:rsidRPr="00DC308D">
        <w:rPr>
          <w:bCs/>
          <w:sz w:val="28"/>
          <w:szCs w:val="28"/>
        </w:rPr>
        <w:t>Дистрофия</w:t>
      </w:r>
    </w:p>
    <w:p w14:paraId="0A7D1E2D" w14:textId="77777777" w:rsidR="00A07B58" w:rsidRPr="00DC308D" w:rsidRDefault="00A07B58" w:rsidP="00A07B58">
      <w:pPr>
        <w:pStyle w:val="c26"/>
        <w:numPr>
          <w:ilvl w:val="0"/>
          <w:numId w:val="138"/>
        </w:numPr>
        <w:spacing w:after="0"/>
        <w:rPr>
          <w:bCs/>
          <w:sz w:val="28"/>
          <w:szCs w:val="28"/>
        </w:rPr>
      </w:pPr>
      <w:r w:rsidRPr="00DC308D">
        <w:rPr>
          <w:bCs/>
          <w:sz w:val="28"/>
          <w:szCs w:val="28"/>
        </w:rPr>
        <w:t xml:space="preserve">Компенсация </w:t>
      </w:r>
    </w:p>
    <w:p w14:paraId="7CFB562C" w14:textId="77777777" w:rsidR="00A07B58" w:rsidRPr="00DC308D" w:rsidRDefault="00A07B58" w:rsidP="00A07B58">
      <w:pPr>
        <w:pStyle w:val="c26"/>
        <w:numPr>
          <w:ilvl w:val="0"/>
          <w:numId w:val="138"/>
        </w:numPr>
        <w:spacing w:after="0"/>
        <w:rPr>
          <w:bCs/>
          <w:sz w:val="28"/>
          <w:szCs w:val="28"/>
        </w:rPr>
      </w:pPr>
      <w:r w:rsidRPr="00DC308D">
        <w:rPr>
          <w:bCs/>
          <w:sz w:val="28"/>
          <w:szCs w:val="28"/>
        </w:rPr>
        <w:t xml:space="preserve">Декомпенсация </w:t>
      </w:r>
    </w:p>
    <w:p w14:paraId="5125CE2B" w14:textId="77777777" w:rsidR="00A07B58" w:rsidRPr="00DC308D" w:rsidRDefault="00A07B58" w:rsidP="00A07B58">
      <w:pPr>
        <w:pStyle w:val="c26"/>
        <w:numPr>
          <w:ilvl w:val="0"/>
          <w:numId w:val="138"/>
        </w:numPr>
        <w:spacing w:after="0"/>
        <w:rPr>
          <w:bCs/>
          <w:sz w:val="28"/>
          <w:szCs w:val="28"/>
        </w:rPr>
      </w:pPr>
      <w:r w:rsidRPr="00DC308D">
        <w:rPr>
          <w:bCs/>
          <w:sz w:val="28"/>
          <w:szCs w:val="28"/>
        </w:rPr>
        <w:t xml:space="preserve">Метаплазия </w:t>
      </w:r>
    </w:p>
    <w:p w14:paraId="32632EF3" w14:textId="77777777" w:rsidR="00A07B58" w:rsidRPr="00DC308D" w:rsidRDefault="00A07B58" w:rsidP="00A07B58">
      <w:pPr>
        <w:contextualSpacing/>
        <w:jc w:val="center"/>
        <w:rPr>
          <w:b/>
          <w:bCs/>
          <w:sz w:val="28"/>
          <w:szCs w:val="28"/>
        </w:rPr>
      </w:pPr>
    </w:p>
    <w:p w14:paraId="220CE643" w14:textId="77777777" w:rsidR="00A07B58" w:rsidRPr="00DC308D" w:rsidRDefault="00A07B58" w:rsidP="00A07B58">
      <w:pPr>
        <w:contextualSpacing/>
        <w:jc w:val="center"/>
        <w:rPr>
          <w:b/>
          <w:bCs/>
          <w:sz w:val="28"/>
          <w:szCs w:val="28"/>
        </w:rPr>
      </w:pPr>
    </w:p>
    <w:p w14:paraId="63EA64D7" w14:textId="77777777" w:rsidR="00A07B58" w:rsidRPr="008B33D0" w:rsidRDefault="00A07B58" w:rsidP="00A07B58">
      <w:pPr>
        <w:autoSpaceDE w:val="0"/>
        <w:autoSpaceDN w:val="0"/>
        <w:adjustRightInd w:val="0"/>
        <w:jc w:val="both"/>
        <w:rPr>
          <w:b/>
          <w:bCs/>
          <w:sz w:val="28"/>
          <w:szCs w:val="28"/>
        </w:rPr>
      </w:pPr>
      <w:r w:rsidRPr="008B33D0">
        <w:rPr>
          <w:b/>
          <w:sz w:val="28"/>
          <w:szCs w:val="28"/>
        </w:rPr>
        <w:t xml:space="preserve">Пользуясь конспектом лекции </w:t>
      </w:r>
      <w:r w:rsidRPr="008B33D0">
        <w:rPr>
          <w:b/>
          <w:bCs/>
          <w:sz w:val="28"/>
          <w:szCs w:val="28"/>
        </w:rPr>
        <w:t>выполните задания:</w:t>
      </w:r>
    </w:p>
    <w:p w14:paraId="322B7767" w14:textId="77777777" w:rsidR="00A07B58" w:rsidRPr="00DC308D" w:rsidRDefault="00A07B58" w:rsidP="00A07B58">
      <w:pPr>
        <w:spacing w:before="100" w:beforeAutospacing="1" w:after="100" w:afterAutospacing="1"/>
        <w:jc w:val="both"/>
        <w:rPr>
          <w:sz w:val="28"/>
          <w:szCs w:val="28"/>
        </w:rPr>
      </w:pPr>
      <w:r w:rsidRPr="00DC308D">
        <w:rPr>
          <w:b/>
          <w:bCs/>
          <w:sz w:val="28"/>
          <w:szCs w:val="28"/>
        </w:rPr>
        <w:t xml:space="preserve">Задание </w:t>
      </w:r>
      <w:r>
        <w:rPr>
          <w:b/>
          <w:bCs/>
          <w:sz w:val="28"/>
          <w:szCs w:val="28"/>
        </w:rPr>
        <w:t xml:space="preserve">№ </w:t>
      </w:r>
      <w:r w:rsidRPr="00DC308D">
        <w:rPr>
          <w:b/>
          <w:bCs/>
          <w:sz w:val="28"/>
          <w:szCs w:val="28"/>
        </w:rPr>
        <w:t>1</w:t>
      </w:r>
    </w:p>
    <w:p w14:paraId="48908874" w14:textId="77777777" w:rsidR="00A07B58" w:rsidRPr="00DC308D" w:rsidRDefault="00A07B58" w:rsidP="00A07B58">
      <w:pPr>
        <w:spacing w:before="100" w:beforeAutospacing="1" w:after="100" w:afterAutospacing="1"/>
        <w:rPr>
          <w:sz w:val="28"/>
          <w:szCs w:val="28"/>
        </w:rPr>
      </w:pPr>
      <w:r w:rsidRPr="00DC308D">
        <w:rPr>
          <w:sz w:val="28"/>
          <w:szCs w:val="28"/>
        </w:rPr>
        <w:t>Выберите признаки, характерные для каждой стадии гипертрофии миокарда</w:t>
      </w:r>
    </w:p>
    <w:p w14:paraId="6BCFA267" w14:textId="77777777" w:rsidR="00A07B58" w:rsidRPr="00DC308D" w:rsidRDefault="00A07B58" w:rsidP="00A07B58">
      <w:pPr>
        <w:spacing w:before="100" w:beforeAutospacing="1" w:after="100" w:afterAutospacing="1"/>
        <w:rPr>
          <w:sz w:val="28"/>
          <w:szCs w:val="28"/>
        </w:rPr>
      </w:pPr>
      <w:r w:rsidRPr="00DC308D">
        <w:rPr>
          <w:sz w:val="28"/>
          <w:szCs w:val="28"/>
        </w:rPr>
        <w:t>1. Стадия декомпенсации</w:t>
      </w:r>
    </w:p>
    <w:p w14:paraId="17964893" w14:textId="77777777" w:rsidR="00A07B58" w:rsidRPr="00DC308D" w:rsidRDefault="00A07B58" w:rsidP="00A07B58">
      <w:pPr>
        <w:spacing w:before="100" w:beforeAutospacing="1" w:after="100" w:afterAutospacing="1"/>
        <w:rPr>
          <w:sz w:val="28"/>
          <w:szCs w:val="28"/>
        </w:rPr>
      </w:pPr>
      <w:r w:rsidRPr="00DC308D">
        <w:rPr>
          <w:sz w:val="28"/>
          <w:szCs w:val="28"/>
        </w:rPr>
        <w:t>2. Стадия становления</w:t>
      </w:r>
    </w:p>
    <w:p w14:paraId="7B6AEC51" w14:textId="77777777" w:rsidR="00A07B58" w:rsidRPr="00DC308D" w:rsidRDefault="00A07B58" w:rsidP="00A07B58">
      <w:pPr>
        <w:spacing w:before="100" w:beforeAutospacing="1" w:after="100" w:afterAutospacing="1"/>
        <w:rPr>
          <w:sz w:val="28"/>
          <w:szCs w:val="28"/>
        </w:rPr>
      </w:pPr>
      <w:r w:rsidRPr="00DC308D">
        <w:rPr>
          <w:sz w:val="28"/>
          <w:szCs w:val="28"/>
        </w:rPr>
        <w:t>3. Стадия закрепления</w:t>
      </w:r>
    </w:p>
    <w:p w14:paraId="4FF8D31D" w14:textId="77777777" w:rsidR="00A07B58" w:rsidRPr="00DC308D" w:rsidRDefault="00A07B58" w:rsidP="00A07B58">
      <w:pPr>
        <w:spacing w:before="100" w:beforeAutospacing="1" w:after="100" w:afterAutospacing="1"/>
        <w:rPr>
          <w:sz w:val="28"/>
          <w:szCs w:val="28"/>
        </w:rPr>
      </w:pPr>
      <w:r w:rsidRPr="00DC308D">
        <w:rPr>
          <w:sz w:val="28"/>
          <w:szCs w:val="28"/>
        </w:rPr>
        <w:t>A. Гиперфункция структур органа</w:t>
      </w:r>
    </w:p>
    <w:p w14:paraId="17C7EAC3" w14:textId="77777777" w:rsidR="00A07B58" w:rsidRPr="00DC308D" w:rsidRDefault="00A07B58" w:rsidP="00A07B58">
      <w:pPr>
        <w:spacing w:before="100" w:beforeAutospacing="1" w:after="100" w:afterAutospacing="1"/>
        <w:rPr>
          <w:sz w:val="28"/>
          <w:szCs w:val="28"/>
        </w:rPr>
      </w:pPr>
      <w:r w:rsidRPr="00DC308D">
        <w:rPr>
          <w:sz w:val="28"/>
          <w:szCs w:val="28"/>
        </w:rPr>
        <w:t>Б. Перестройка всех структур поврежденного органа - гипертрофия, что позволяет приспособиться к новым условиям</w:t>
      </w:r>
    </w:p>
    <w:p w14:paraId="6B85EB8A" w14:textId="77777777" w:rsidR="00A07B58" w:rsidRPr="00DC308D" w:rsidRDefault="00A07B58" w:rsidP="00A07B58">
      <w:pPr>
        <w:spacing w:before="100" w:beforeAutospacing="1" w:after="100" w:afterAutospacing="1"/>
        <w:rPr>
          <w:sz w:val="28"/>
          <w:szCs w:val="28"/>
        </w:rPr>
      </w:pPr>
      <w:r w:rsidRPr="00DC308D">
        <w:rPr>
          <w:sz w:val="28"/>
          <w:szCs w:val="28"/>
        </w:rPr>
        <w:t>B. Истощение резервных возможностей организма</w:t>
      </w:r>
    </w:p>
    <w:p w14:paraId="0BAA0FE3" w14:textId="77777777" w:rsidR="00A07B58" w:rsidRPr="00DC308D" w:rsidRDefault="00A07B58" w:rsidP="00A07B58">
      <w:pPr>
        <w:spacing w:before="100" w:beforeAutospacing="1" w:after="100" w:afterAutospacing="1"/>
        <w:rPr>
          <w:sz w:val="28"/>
          <w:szCs w:val="28"/>
        </w:rPr>
      </w:pPr>
      <w:proofErr w:type="gramStart"/>
      <w:r w:rsidRPr="00DC308D">
        <w:rPr>
          <w:b/>
          <w:bCs/>
          <w:sz w:val="28"/>
          <w:szCs w:val="28"/>
        </w:rPr>
        <w:t xml:space="preserve">Задание </w:t>
      </w:r>
      <w:r>
        <w:rPr>
          <w:b/>
          <w:bCs/>
          <w:sz w:val="28"/>
          <w:szCs w:val="28"/>
        </w:rPr>
        <w:t xml:space="preserve"> №</w:t>
      </w:r>
      <w:proofErr w:type="gramEnd"/>
      <w:r>
        <w:rPr>
          <w:b/>
          <w:bCs/>
          <w:sz w:val="28"/>
          <w:szCs w:val="28"/>
        </w:rPr>
        <w:t xml:space="preserve"> </w:t>
      </w:r>
      <w:r w:rsidRPr="00DC308D">
        <w:rPr>
          <w:b/>
          <w:bCs/>
          <w:sz w:val="28"/>
          <w:szCs w:val="28"/>
        </w:rPr>
        <w:t>2</w:t>
      </w:r>
    </w:p>
    <w:p w14:paraId="16302998" w14:textId="77777777" w:rsidR="00A07B58" w:rsidRPr="00DC308D" w:rsidRDefault="00A07B58" w:rsidP="00A07B58">
      <w:pPr>
        <w:spacing w:before="100" w:beforeAutospacing="1" w:after="100" w:afterAutospacing="1"/>
        <w:rPr>
          <w:sz w:val="28"/>
          <w:szCs w:val="28"/>
        </w:rPr>
      </w:pPr>
      <w:r w:rsidRPr="00DC308D">
        <w:rPr>
          <w:sz w:val="28"/>
          <w:szCs w:val="28"/>
        </w:rPr>
        <w:lastRenderedPageBreak/>
        <w:t>Подберите названия процессам, в основе которых лежит восстановление структур взамен погибших</w:t>
      </w:r>
    </w:p>
    <w:p w14:paraId="50B8738D" w14:textId="77777777" w:rsidR="00A07B58" w:rsidRPr="00DC308D" w:rsidRDefault="00A07B58" w:rsidP="00A07B58">
      <w:pPr>
        <w:spacing w:before="100" w:beforeAutospacing="1" w:after="100" w:afterAutospacing="1"/>
        <w:rPr>
          <w:sz w:val="28"/>
          <w:szCs w:val="28"/>
        </w:rPr>
      </w:pPr>
      <w:r w:rsidRPr="00DC308D">
        <w:rPr>
          <w:sz w:val="28"/>
          <w:szCs w:val="28"/>
        </w:rPr>
        <w:t>1. Увеличение объема органа, ткани, клеток, сопровождаемое усилением их функций</w:t>
      </w:r>
    </w:p>
    <w:p w14:paraId="4F35BF10" w14:textId="77777777" w:rsidR="00A07B58" w:rsidRPr="00DC308D" w:rsidRDefault="00A07B58" w:rsidP="00A07B58">
      <w:pPr>
        <w:spacing w:before="100" w:beforeAutospacing="1" w:after="100" w:afterAutospacing="1"/>
        <w:rPr>
          <w:sz w:val="28"/>
          <w:szCs w:val="28"/>
        </w:rPr>
      </w:pPr>
      <w:r w:rsidRPr="00DC308D">
        <w:rPr>
          <w:sz w:val="28"/>
          <w:szCs w:val="28"/>
        </w:rPr>
        <w:t>2. Полное восстановление конструкции и функции органа, ткани</w:t>
      </w:r>
    </w:p>
    <w:p w14:paraId="5BEFB6A8" w14:textId="77777777" w:rsidR="00A07B58" w:rsidRPr="00DC308D" w:rsidRDefault="00A07B58" w:rsidP="00A07B58">
      <w:pPr>
        <w:spacing w:before="100" w:beforeAutospacing="1" w:after="100" w:afterAutospacing="1"/>
        <w:rPr>
          <w:sz w:val="28"/>
          <w:szCs w:val="28"/>
        </w:rPr>
      </w:pPr>
      <w:r w:rsidRPr="00DC308D">
        <w:rPr>
          <w:sz w:val="28"/>
          <w:szCs w:val="28"/>
        </w:rPr>
        <w:t>3. Замещение дефекта ткани или воспалительного экссудата соединительной тканью</w:t>
      </w:r>
    </w:p>
    <w:p w14:paraId="163F2FD0" w14:textId="77777777" w:rsidR="00A07B58" w:rsidRPr="00DC308D" w:rsidRDefault="00A07B58" w:rsidP="00A07B58">
      <w:pPr>
        <w:spacing w:before="100" w:beforeAutospacing="1" w:after="100" w:afterAutospacing="1"/>
        <w:rPr>
          <w:sz w:val="28"/>
          <w:szCs w:val="28"/>
        </w:rPr>
      </w:pPr>
      <w:r w:rsidRPr="00DC308D">
        <w:rPr>
          <w:sz w:val="28"/>
          <w:szCs w:val="28"/>
        </w:rPr>
        <w:t>4. Переход одного вида ткани в другой</w:t>
      </w:r>
    </w:p>
    <w:p w14:paraId="1119FDCE" w14:textId="77777777" w:rsidR="00A07B58" w:rsidRPr="00DC308D" w:rsidRDefault="00A07B58" w:rsidP="00A07B58">
      <w:pPr>
        <w:spacing w:before="100" w:beforeAutospacing="1" w:after="100" w:afterAutospacing="1"/>
        <w:rPr>
          <w:sz w:val="28"/>
          <w:szCs w:val="28"/>
        </w:rPr>
      </w:pPr>
      <w:r w:rsidRPr="00DC308D">
        <w:rPr>
          <w:sz w:val="28"/>
          <w:szCs w:val="28"/>
        </w:rPr>
        <w:t xml:space="preserve">A. Организация </w:t>
      </w:r>
    </w:p>
    <w:p w14:paraId="2D2A8701" w14:textId="77777777" w:rsidR="00A07B58" w:rsidRPr="00DC308D" w:rsidRDefault="00A07B58" w:rsidP="00A07B58">
      <w:pPr>
        <w:spacing w:before="100" w:beforeAutospacing="1" w:after="100" w:afterAutospacing="1"/>
        <w:rPr>
          <w:sz w:val="28"/>
          <w:szCs w:val="28"/>
        </w:rPr>
      </w:pPr>
      <w:r w:rsidRPr="00DC308D">
        <w:rPr>
          <w:sz w:val="28"/>
          <w:szCs w:val="28"/>
        </w:rPr>
        <w:t>Б. Метаплазия</w:t>
      </w:r>
    </w:p>
    <w:p w14:paraId="5389E98F" w14:textId="77777777" w:rsidR="00A07B58" w:rsidRPr="00DC308D" w:rsidRDefault="00A07B58" w:rsidP="00A07B58">
      <w:pPr>
        <w:spacing w:before="100" w:beforeAutospacing="1" w:after="100" w:afterAutospacing="1"/>
        <w:rPr>
          <w:sz w:val="28"/>
          <w:szCs w:val="28"/>
        </w:rPr>
      </w:pPr>
      <w:r w:rsidRPr="00DC308D">
        <w:rPr>
          <w:sz w:val="28"/>
          <w:szCs w:val="28"/>
        </w:rPr>
        <w:t>B. Гипертрофия</w:t>
      </w:r>
    </w:p>
    <w:p w14:paraId="6CD1F5A1" w14:textId="77777777" w:rsidR="00A07B58" w:rsidRPr="00DC308D" w:rsidRDefault="00A07B58" w:rsidP="00A07B58">
      <w:pPr>
        <w:spacing w:before="100" w:beforeAutospacing="1" w:after="100" w:afterAutospacing="1"/>
        <w:rPr>
          <w:sz w:val="28"/>
          <w:szCs w:val="28"/>
        </w:rPr>
      </w:pPr>
      <w:r w:rsidRPr="00DC308D">
        <w:rPr>
          <w:sz w:val="28"/>
          <w:szCs w:val="28"/>
        </w:rPr>
        <w:t>Г. Регенерация</w:t>
      </w:r>
    </w:p>
    <w:p w14:paraId="4DC903CB" w14:textId="77777777" w:rsidR="00A07B58" w:rsidRPr="00DC308D" w:rsidRDefault="00A07B58" w:rsidP="00A07B58">
      <w:pPr>
        <w:spacing w:before="100" w:beforeAutospacing="1" w:after="100" w:afterAutospacing="1"/>
        <w:rPr>
          <w:sz w:val="28"/>
          <w:szCs w:val="28"/>
        </w:rPr>
      </w:pPr>
      <w:proofErr w:type="gramStart"/>
      <w:r w:rsidRPr="00DC308D">
        <w:rPr>
          <w:b/>
          <w:bCs/>
          <w:sz w:val="28"/>
          <w:szCs w:val="28"/>
        </w:rPr>
        <w:t xml:space="preserve">Задание </w:t>
      </w:r>
      <w:r>
        <w:rPr>
          <w:b/>
          <w:bCs/>
          <w:sz w:val="28"/>
          <w:szCs w:val="28"/>
        </w:rPr>
        <w:t xml:space="preserve"> №</w:t>
      </w:r>
      <w:proofErr w:type="gramEnd"/>
      <w:r>
        <w:rPr>
          <w:b/>
          <w:bCs/>
          <w:sz w:val="28"/>
          <w:szCs w:val="28"/>
        </w:rPr>
        <w:t xml:space="preserve"> </w:t>
      </w:r>
      <w:r w:rsidRPr="00DC308D">
        <w:rPr>
          <w:b/>
          <w:bCs/>
          <w:sz w:val="28"/>
          <w:szCs w:val="28"/>
        </w:rPr>
        <w:t>3</w:t>
      </w:r>
    </w:p>
    <w:p w14:paraId="33A36893" w14:textId="77777777" w:rsidR="00A07B58" w:rsidRPr="00DC308D" w:rsidRDefault="00A07B58" w:rsidP="00A07B58">
      <w:pPr>
        <w:spacing w:before="100" w:beforeAutospacing="1" w:after="100" w:afterAutospacing="1"/>
        <w:rPr>
          <w:sz w:val="28"/>
          <w:szCs w:val="28"/>
        </w:rPr>
      </w:pPr>
      <w:r w:rsidRPr="00DC308D">
        <w:rPr>
          <w:sz w:val="28"/>
          <w:szCs w:val="28"/>
        </w:rPr>
        <w:t>Установите соответствие: виды гипертрофий и их проявление</w:t>
      </w:r>
    </w:p>
    <w:p w14:paraId="1EEFA379" w14:textId="77777777" w:rsidR="00A07B58" w:rsidRPr="00DC308D" w:rsidRDefault="00A07B58" w:rsidP="00A07B58">
      <w:pPr>
        <w:spacing w:before="100" w:beforeAutospacing="1" w:after="100" w:afterAutospacing="1"/>
        <w:rPr>
          <w:sz w:val="28"/>
          <w:szCs w:val="28"/>
        </w:rPr>
      </w:pPr>
      <w:r w:rsidRPr="00DC308D">
        <w:rPr>
          <w:sz w:val="28"/>
          <w:szCs w:val="28"/>
        </w:rPr>
        <w:t>1. Рабочая компенсаторная физиологическая</w:t>
      </w:r>
    </w:p>
    <w:p w14:paraId="6A5F2B27" w14:textId="77777777" w:rsidR="00A07B58" w:rsidRPr="00DC308D" w:rsidRDefault="00A07B58" w:rsidP="00A07B58">
      <w:pPr>
        <w:spacing w:before="100" w:beforeAutospacing="1" w:after="100" w:afterAutospacing="1"/>
        <w:rPr>
          <w:sz w:val="28"/>
          <w:szCs w:val="28"/>
        </w:rPr>
      </w:pPr>
      <w:r w:rsidRPr="00DC308D">
        <w:rPr>
          <w:sz w:val="28"/>
          <w:szCs w:val="28"/>
        </w:rPr>
        <w:t>2. Рабочая компенсаторная патологическая</w:t>
      </w:r>
    </w:p>
    <w:p w14:paraId="60075AF9" w14:textId="77777777" w:rsidR="00A07B58" w:rsidRPr="00DC308D" w:rsidRDefault="00A07B58" w:rsidP="00A07B58">
      <w:pPr>
        <w:spacing w:before="100" w:beforeAutospacing="1" w:after="100" w:afterAutospacing="1"/>
        <w:rPr>
          <w:sz w:val="28"/>
          <w:szCs w:val="28"/>
        </w:rPr>
      </w:pPr>
      <w:r w:rsidRPr="00DC308D">
        <w:rPr>
          <w:sz w:val="28"/>
          <w:szCs w:val="28"/>
        </w:rPr>
        <w:t>3. Викарная</w:t>
      </w:r>
    </w:p>
    <w:p w14:paraId="1539DA33" w14:textId="77777777" w:rsidR="00A07B58" w:rsidRPr="00DC308D" w:rsidRDefault="00A07B58" w:rsidP="00A07B58">
      <w:pPr>
        <w:spacing w:before="100" w:beforeAutospacing="1" w:after="100" w:afterAutospacing="1"/>
        <w:rPr>
          <w:sz w:val="28"/>
          <w:szCs w:val="28"/>
        </w:rPr>
      </w:pPr>
      <w:r w:rsidRPr="00DC308D">
        <w:rPr>
          <w:sz w:val="28"/>
          <w:szCs w:val="28"/>
        </w:rPr>
        <w:t>4. Дисгормональная</w:t>
      </w:r>
    </w:p>
    <w:p w14:paraId="6774A4E6" w14:textId="77777777" w:rsidR="00A07B58" w:rsidRPr="00DC308D" w:rsidRDefault="00A07B58" w:rsidP="00A07B58">
      <w:pPr>
        <w:spacing w:before="100" w:beforeAutospacing="1" w:after="100" w:afterAutospacing="1"/>
        <w:rPr>
          <w:sz w:val="28"/>
          <w:szCs w:val="28"/>
        </w:rPr>
      </w:pPr>
      <w:r w:rsidRPr="00DC308D">
        <w:rPr>
          <w:sz w:val="28"/>
          <w:szCs w:val="28"/>
        </w:rPr>
        <w:t>5. Гормональная</w:t>
      </w:r>
    </w:p>
    <w:p w14:paraId="00E70B9C" w14:textId="77777777" w:rsidR="00A07B58" w:rsidRPr="00DC308D" w:rsidRDefault="00A07B58" w:rsidP="00A07B58">
      <w:pPr>
        <w:spacing w:before="100" w:beforeAutospacing="1" w:after="100" w:afterAutospacing="1"/>
        <w:rPr>
          <w:sz w:val="28"/>
          <w:szCs w:val="28"/>
        </w:rPr>
      </w:pPr>
      <w:r w:rsidRPr="00DC308D">
        <w:rPr>
          <w:sz w:val="28"/>
          <w:szCs w:val="28"/>
        </w:rPr>
        <w:t>A. Гипертрофия левого желудочка при гипертонии</w:t>
      </w:r>
    </w:p>
    <w:p w14:paraId="3AB52368" w14:textId="77777777" w:rsidR="00A07B58" w:rsidRPr="00DC308D" w:rsidRDefault="00A07B58" w:rsidP="00A07B58">
      <w:pPr>
        <w:spacing w:before="100" w:beforeAutospacing="1" w:after="100" w:afterAutospacing="1"/>
        <w:rPr>
          <w:sz w:val="28"/>
          <w:szCs w:val="28"/>
        </w:rPr>
      </w:pPr>
      <w:r w:rsidRPr="00DC308D">
        <w:rPr>
          <w:sz w:val="28"/>
          <w:szCs w:val="28"/>
        </w:rPr>
        <w:t>Б. Акромегалия</w:t>
      </w:r>
    </w:p>
    <w:p w14:paraId="521C2E6A" w14:textId="77777777" w:rsidR="00A07B58" w:rsidRPr="00DC308D" w:rsidRDefault="00A07B58" w:rsidP="00A07B58">
      <w:pPr>
        <w:spacing w:before="100" w:beforeAutospacing="1" w:after="100" w:afterAutospacing="1"/>
        <w:rPr>
          <w:sz w:val="28"/>
          <w:szCs w:val="28"/>
        </w:rPr>
      </w:pPr>
      <w:r w:rsidRPr="00DC308D">
        <w:rPr>
          <w:sz w:val="28"/>
          <w:szCs w:val="28"/>
        </w:rPr>
        <w:t>B. Гипертрофия второй почки после удаления первой</w:t>
      </w:r>
    </w:p>
    <w:p w14:paraId="1E2D7173" w14:textId="77777777" w:rsidR="00A07B58" w:rsidRPr="00DC308D" w:rsidRDefault="00A07B58" w:rsidP="00A07B58">
      <w:pPr>
        <w:spacing w:before="100" w:beforeAutospacing="1" w:after="100" w:afterAutospacing="1"/>
        <w:rPr>
          <w:sz w:val="28"/>
          <w:szCs w:val="28"/>
        </w:rPr>
      </w:pPr>
      <w:r w:rsidRPr="00DC308D">
        <w:rPr>
          <w:sz w:val="28"/>
          <w:szCs w:val="28"/>
        </w:rPr>
        <w:t>Г. Гипертрофия матки при беременности</w:t>
      </w:r>
    </w:p>
    <w:p w14:paraId="5066138E" w14:textId="77777777" w:rsidR="00A07B58" w:rsidRPr="00DC308D" w:rsidRDefault="00A07B58" w:rsidP="00A07B58">
      <w:pPr>
        <w:spacing w:before="100" w:beforeAutospacing="1" w:after="100" w:afterAutospacing="1"/>
        <w:rPr>
          <w:sz w:val="28"/>
          <w:szCs w:val="28"/>
        </w:rPr>
      </w:pPr>
      <w:r w:rsidRPr="00DC308D">
        <w:rPr>
          <w:sz w:val="28"/>
          <w:szCs w:val="28"/>
        </w:rPr>
        <w:t xml:space="preserve">Д. Гипертрофия мышц у спортсменов </w:t>
      </w:r>
    </w:p>
    <w:p w14:paraId="77091310" w14:textId="77777777" w:rsidR="00A07B58" w:rsidRPr="00DC308D" w:rsidRDefault="00A07B58" w:rsidP="00A07B58">
      <w:pPr>
        <w:spacing w:before="100" w:beforeAutospacing="1" w:after="100" w:afterAutospacing="1"/>
        <w:rPr>
          <w:sz w:val="28"/>
          <w:szCs w:val="28"/>
        </w:rPr>
      </w:pPr>
      <w:r w:rsidRPr="00DC308D">
        <w:rPr>
          <w:b/>
          <w:bCs/>
          <w:sz w:val="28"/>
          <w:szCs w:val="28"/>
        </w:rPr>
        <w:t xml:space="preserve">Задание </w:t>
      </w:r>
      <w:r>
        <w:rPr>
          <w:b/>
          <w:bCs/>
          <w:sz w:val="28"/>
          <w:szCs w:val="28"/>
        </w:rPr>
        <w:t xml:space="preserve">№ </w:t>
      </w:r>
      <w:r w:rsidRPr="00DC308D">
        <w:rPr>
          <w:b/>
          <w:bCs/>
          <w:sz w:val="28"/>
          <w:szCs w:val="28"/>
        </w:rPr>
        <w:t>4</w:t>
      </w:r>
    </w:p>
    <w:p w14:paraId="322D3CE8" w14:textId="77777777" w:rsidR="00A07B58" w:rsidRDefault="00A07B58" w:rsidP="00A07B58">
      <w:pPr>
        <w:spacing w:before="100" w:beforeAutospacing="1" w:after="100" w:afterAutospacing="1"/>
        <w:jc w:val="both"/>
        <w:rPr>
          <w:b/>
          <w:sz w:val="28"/>
          <w:szCs w:val="28"/>
        </w:rPr>
      </w:pPr>
      <w:r w:rsidRPr="00DC308D">
        <w:rPr>
          <w:b/>
          <w:sz w:val="28"/>
          <w:szCs w:val="28"/>
        </w:rPr>
        <w:lastRenderedPageBreak/>
        <w:t xml:space="preserve">Инструкция: </w:t>
      </w:r>
    </w:p>
    <w:p w14:paraId="0C865FEF" w14:textId="77777777" w:rsidR="00A07B58" w:rsidRPr="00DC308D" w:rsidRDefault="00A07B58" w:rsidP="00A07B58">
      <w:pPr>
        <w:spacing w:before="100" w:beforeAutospacing="1" w:after="100" w:afterAutospacing="1"/>
        <w:jc w:val="both"/>
        <w:rPr>
          <w:b/>
          <w:sz w:val="28"/>
          <w:szCs w:val="28"/>
        </w:rPr>
      </w:pPr>
      <w:r w:rsidRPr="00DC308D">
        <w:rPr>
          <w:b/>
          <w:sz w:val="28"/>
          <w:szCs w:val="28"/>
        </w:rPr>
        <w:t>выберите положения, верные для гипертрофии и гиперплазии</w:t>
      </w:r>
    </w:p>
    <w:p w14:paraId="1A1B0A86" w14:textId="77777777" w:rsidR="00A07B58" w:rsidRPr="00DC308D" w:rsidRDefault="00A07B58" w:rsidP="00A07B58">
      <w:pPr>
        <w:spacing w:before="100" w:beforeAutospacing="1" w:after="100" w:afterAutospacing="1"/>
        <w:rPr>
          <w:sz w:val="28"/>
          <w:szCs w:val="28"/>
        </w:rPr>
      </w:pPr>
      <w:r w:rsidRPr="00DC308D">
        <w:rPr>
          <w:sz w:val="28"/>
          <w:szCs w:val="28"/>
        </w:rPr>
        <w:t>A. Артериальная гипертензия (повышение АД) вызывает гипертрофию и гиперплазию кардиомиоцитов.</w:t>
      </w:r>
    </w:p>
    <w:p w14:paraId="1A6F8116" w14:textId="77777777" w:rsidR="00A07B58" w:rsidRPr="00DC308D" w:rsidRDefault="00A07B58" w:rsidP="00A07B58">
      <w:pPr>
        <w:spacing w:before="100" w:beforeAutospacing="1" w:after="100" w:afterAutospacing="1"/>
        <w:rPr>
          <w:sz w:val="28"/>
          <w:szCs w:val="28"/>
        </w:rPr>
      </w:pPr>
      <w:r w:rsidRPr="00DC308D">
        <w:rPr>
          <w:sz w:val="28"/>
          <w:szCs w:val="28"/>
        </w:rPr>
        <w:t>Б. Утолщение эндометрия при экзогенном введении эстрогенов - пример гиперплазии.</w:t>
      </w:r>
    </w:p>
    <w:p w14:paraId="42B7EAA1" w14:textId="77777777" w:rsidR="00A07B58" w:rsidRPr="00DC308D" w:rsidRDefault="00A07B58" w:rsidP="00A07B58">
      <w:pPr>
        <w:spacing w:before="100" w:beforeAutospacing="1" w:after="100" w:afterAutospacing="1"/>
        <w:rPr>
          <w:sz w:val="28"/>
          <w:szCs w:val="28"/>
        </w:rPr>
      </w:pPr>
      <w:r w:rsidRPr="00DC308D">
        <w:rPr>
          <w:sz w:val="28"/>
          <w:szCs w:val="28"/>
        </w:rPr>
        <w:t>B. Гипертрофия и гиперплазия - взаимоисключающие процессы, т.е. орган, в котором возникла гиперплазия, никогда не гипертрофируется.</w:t>
      </w:r>
    </w:p>
    <w:p w14:paraId="24B100D3" w14:textId="77777777" w:rsidR="00A07B58" w:rsidRPr="00DC308D" w:rsidRDefault="00A07B58" w:rsidP="00A07B58">
      <w:pPr>
        <w:spacing w:before="100" w:beforeAutospacing="1" w:after="100" w:afterAutospacing="1"/>
        <w:rPr>
          <w:b/>
          <w:sz w:val="28"/>
          <w:szCs w:val="28"/>
        </w:rPr>
      </w:pPr>
      <w:r>
        <w:rPr>
          <w:b/>
          <w:sz w:val="28"/>
          <w:szCs w:val="28"/>
        </w:rPr>
        <w:t xml:space="preserve"> </w:t>
      </w:r>
      <w:r w:rsidRPr="00DC308D">
        <w:rPr>
          <w:b/>
          <w:sz w:val="28"/>
          <w:szCs w:val="28"/>
        </w:rPr>
        <w:t xml:space="preserve"> Задания в тестовой форме   </w:t>
      </w:r>
    </w:p>
    <w:p w14:paraId="35796C6E" w14:textId="77777777" w:rsidR="00A07B58" w:rsidRPr="00DC308D" w:rsidRDefault="00A07B58" w:rsidP="00A07B58">
      <w:pPr>
        <w:spacing w:before="100" w:beforeAutospacing="1" w:after="100" w:afterAutospacing="1"/>
        <w:rPr>
          <w:b/>
          <w:sz w:val="28"/>
          <w:szCs w:val="28"/>
        </w:rPr>
      </w:pPr>
      <w:r w:rsidRPr="00DC308D">
        <w:rPr>
          <w:b/>
          <w:sz w:val="28"/>
          <w:szCs w:val="28"/>
        </w:rPr>
        <w:t xml:space="preserve"> </w:t>
      </w:r>
      <w:r w:rsidRPr="00DC308D">
        <w:rPr>
          <w:b/>
          <w:bCs/>
          <w:sz w:val="28"/>
          <w:szCs w:val="28"/>
        </w:rPr>
        <w:t>Инструкция:</w:t>
      </w:r>
      <w:r w:rsidRPr="00DC308D">
        <w:rPr>
          <w:bCs/>
          <w:sz w:val="28"/>
          <w:szCs w:val="28"/>
        </w:rPr>
        <w:t xml:space="preserve"> выберите правильные ответы из числа предложенных</w:t>
      </w:r>
      <w:r w:rsidRPr="00DC308D">
        <w:rPr>
          <w:b/>
          <w:sz w:val="28"/>
          <w:szCs w:val="28"/>
        </w:rPr>
        <w:t xml:space="preserve">                                                                                                                         </w:t>
      </w:r>
    </w:p>
    <w:p w14:paraId="0E418045" w14:textId="77777777" w:rsidR="00A07B58" w:rsidRPr="00DC308D" w:rsidRDefault="00A07B58" w:rsidP="00A07B58">
      <w:pPr>
        <w:spacing w:before="100" w:beforeAutospacing="1" w:after="100" w:afterAutospacing="1"/>
        <w:jc w:val="both"/>
        <w:rPr>
          <w:sz w:val="28"/>
          <w:szCs w:val="28"/>
        </w:rPr>
      </w:pPr>
      <w:r w:rsidRPr="00DC308D">
        <w:rPr>
          <w:b/>
          <w:bCs/>
          <w:sz w:val="28"/>
          <w:szCs w:val="28"/>
        </w:rPr>
        <w:t>1</w:t>
      </w:r>
      <w:r>
        <w:rPr>
          <w:b/>
          <w:bCs/>
          <w:sz w:val="28"/>
          <w:szCs w:val="28"/>
        </w:rPr>
        <w:t>.</w:t>
      </w:r>
      <w:r w:rsidRPr="00DC308D">
        <w:rPr>
          <w:b/>
          <w:bCs/>
          <w:sz w:val="28"/>
          <w:szCs w:val="28"/>
        </w:rPr>
        <w:t xml:space="preserve"> Оценка нормального функционирования организма определяет постоянство внутренней среды организма. Подберите название этому процессу:</w:t>
      </w:r>
    </w:p>
    <w:p w14:paraId="01E29569" w14:textId="77777777" w:rsidR="00A07B58" w:rsidRPr="00DC308D" w:rsidRDefault="00A07B58" w:rsidP="00A07B58">
      <w:pPr>
        <w:spacing w:before="100" w:beforeAutospacing="1" w:after="100" w:afterAutospacing="1"/>
        <w:rPr>
          <w:sz w:val="28"/>
          <w:szCs w:val="28"/>
        </w:rPr>
      </w:pPr>
      <w:r w:rsidRPr="00DC308D">
        <w:rPr>
          <w:sz w:val="28"/>
          <w:szCs w:val="28"/>
        </w:rPr>
        <w:t>а) адаптация;</w:t>
      </w:r>
    </w:p>
    <w:p w14:paraId="6C8A956A" w14:textId="77777777" w:rsidR="00A07B58" w:rsidRPr="00DC308D" w:rsidRDefault="00A07B58" w:rsidP="00A07B58">
      <w:pPr>
        <w:spacing w:before="100" w:beforeAutospacing="1" w:after="100" w:afterAutospacing="1"/>
        <w:rPr>
          <w:sz w:val="28"/>
          <w:szCs w:val="28"/>
        </w:rPr>
      </w:pPr>
      <w:r w:rsidRPr="00DC308D">
        <w:rPr>
          <w:sz w:val="28"/>
          <w:szCs w:val="28"/>
        </w:rPr>
        <w:t>б) компенсация;</w:t>
      </w:r>
    </w:p>
    <w:p w14:paraId="1B92ED29" w14:textId="77777777" w:rsidR="00A07B58" w:rsidRPr="00DC308D" w:rsidRDefault="00A07B58" w:rsidP="00A07B58">
      <w:pPr>
        <w:spacing w:before="100" w:beforeAutospacing="1" w:after="100" w:afterAutospacing="1"/>
        <w:rPr>
          <w:sz w:val="28"/>
          <w:szCs w:val="28"/>
        </w:rPr>
      </w:pPr>
      <w:r w:rsidRPr="00DC308D">
        <w:rPr>
          <w:sz w:val="28"/>
          <w:szCs w:val="28"/>
        </w:rPr>
        <w:t>в) гомеостаз;</w:t>
      </w:r>
    </w:p>
    <w:p w14:paraId="6EA10CCB" w14:textId="77777777" w:rsidR="00A07B58" w:rsidRPr="00DC308D" w:rsidRDefault="00A07B58" w:rsidP="00A07B58">
      <w:pPr>
        <w:spacing w:before="100" w:beforeAutospacing="1" w:after="100" w:afterAutospacing="1"/>
        <w:rPr>
          <w:sz w:val="28"/>
          <w:szCs w:val="28"/>
        </w:rPr>
      </w:pPr>
      <w:r w:rsidRPr="00DC308D">
        <w:rPr>
          <w:sz w:val="28"/>
          <w:szCs w:val="28"/>
        </w:rPr>
        <w:t>г) гемостаз.</w:t>
      </w:r>
    </w:p>
    <w:p w14:paraId="3374ABDA" w14:textId="77777777" w:rsidR="00A07B58" w:rsidRPr="00DC308D" w:rsidRDefault="00A07B58" w:rsidP="00A07B58">
      <w:pPr>
        <w:spacing w:before="100" w:beforeAutospacing="1" w:after="100" w:afterAutospacing="1"/>
        <w:rPr>
          <w:sz w:val="28"/>
          <w:szCs w:val="28"/>
        </w:rPr>
      </w:pPr>
      <w:r w:rsidRPr="00DC308D">
        <w:rPr>
          <w:b/>
          <w:bCs/>
          <w:sz w:val="28"/>
          <w:szCs w:val="28"/>
        </w:rPr>
        <w:t>2</w:t>
      </w:r>
      <w:r>
        <w:rPr>
          <w:b/>
          <w:bCs/>
          <w:sz w:val="28"/>
          <w:szCs w:val="28"/>
        </w:rPr>
        <w:t>.</w:t>
      </w:r>
      <w:r w:rsidRPr="00DC308D">
        <w:rPr>
          <w:b/>
          <w:bCs/>
          <w:sz w:val="28"/>
          <w:szCs w:val="28"/>
        </w:rPr>
        <w:t xml:space="preserve">  Выберите правильные определения процессов:</w:t>
      </w:r>
    </w:p>
    <w:p w14:paraId="1DF19773" w14:textId="77777777" w:rsidR="00A07B58" w:rsidRPr="00DC308D" w:rsidRDefault="00A07B58" w:rsidP="00A07B58">
      <w:pPr>
        <w:spacing w:before="100" w:beforeAutospacing="1" w:after="100" w:afterAutospacing="1"/>
        <w:rPr>
          <w:sz w:val="28"/>
          <w:szCs w:val="28"/>
        </w:rPr>
      </w:pPr>
      <w:r w:rsidRPr="00DC308D">
        <w:rPr>
          <w:sz w:val="28"/>
          <w:szCs w:val="28"/>
        </w:rPr>
        <w:t>а) регенерация - восстановление структур взамен погибших;</w:t>
      </w:r>
    </w:p>
    <w:p w14:paraId="584BD4AB" w14:textId="77777777" w:rsidR="00A07B58" w:rsidRPr="00DC308D" w:rsidRDefault="00A07B58" w:rsidP="00A07B58">
      <w:pPr>
        <w:spacing w:before="100" w:beforeAutospacing="1" w:after="100" w:afterAutospacing="1"/>
        <w:rPr>
          <w:sz w:val="28"/>
          <w:szCs w:val="28"/>
        </w:rPr>
      </w:pPr>
      <w:r w:rsidRPr="00DC308D">
        <w:rPr>
          <w:sz w:val="28"/>
          <w:szCs w:val="28"/>
        </w:rPr>
        <w:t>б) метаплазия - замещение соединительной тканью очага некроза, тромба;</w:t>
      </w:r>
    </w:p>
    <w:p w14:paraId="702A7F4E" w14:textId="77777777" w:rsidR="00A07B58" w:rsidRPr="00DC308D" w:rsidRDefault="00A07B58" w:rsidP="00A07B58">
      <w:pPr>
        <w:spacing w:before="100" w:beforeAutospacing="1" w:after="100" w:afterAutospacing="1"/>
        <w:rPr>
          <w:sz w:val="28"/>
          <w:szCs w:val="28"/>
        </w:rPr>
      </w:pPr>
      <w:r w:rsidRPr="00DC308D">
        <w:rPr>
          <w:sz w:val="28"/>
          <w:szCs w:val="28"/>
        </w:rPr>
        <w:t>в) гипертрофия - увеличение объема клеток, ткани, органа;</w:t>
      </w:r>
    </w:p>
    <w:p w14:paraId="2962D5B6" w14:textId="77777777" w:rsidR="00A07B58" w:rsidRPr="00DC308D" w:rsidRDefault="00A07B58" w:rsidP="00A07B58">
      <w:pPr>
        <w:spacing w:before="100" w:beforeAutospacing="1" w:after="100" w:afterAutospacing="1"/>
        <w:rPr>
          <w:sz w:val="28"/>
          <w:szCs w:val="28"/>
        </w:rPr>
      </w:pPr>
      <w:r w:rsidRPr="00DC308D">
        <w:rPr>
          <w:sz w:val="28"/>
          <w:szCs w:val="28"/>
        </w:rPr>
        <w:t>г) гиперплазия - увеличение числа структурных элементов тканей, клеток.</w:t>
      </w:r>
    </w:p>
    <w:p w14:paraId="4FAD830E" w14:textId="77777777" w:rsidR="00A07B58" w:rsidRPr="00DC308D" w:rsidRDefault="00A07B58" w:rsidP="00A07B58">
      <w:pPr>
        <w:spacing w:before="100" w:beforeAutospacing="1" w:after="100" w:afterAutospacing="1"/>
        <w:rPr>
          <w:sz w:val="28"/>
          <w:szCs w:val="28"/>
        </w:rPr>
      </w:pPr>
      <w:r w:rsidRPr="00DC308D">
        <w:rPr>
          <w:b/>
          <w:bCs/>
          <w:sz w:val="28"/>
          <w:szCs w:val="28"/>
        </w:rPr>
        <w:t>3</w:t>
      </w:r>
      <w:r>
        <w:rPr>
          <w:b/>
          <w:bCs/>
          <w:sz w:val="28"/>
          <w:szCs w:val="28"/>
        </w:rPr>
        <w:t>.</w:t>
      </w:r>
      <w:r w:rsidRPr="00DC308D">
        <w:rPr>
          <w:b/>
          <w:bCs/>
          <w:sz w:val="28"/>
          <w:szCs w:val="28"/>
        </w:rPr>
        <w:t xml:space="preserve"> Рубец после операции аппендэктомии - пример:</w:t>
      </w:r>
    </w:p>
    <w:p w14:paraId="4E89850E" w14:textId="77777777" w:rsidR="00A07B58" w:rsidRPr="00DC308D" w:rsidRDefault="00A07B58" w:rsidP="00A07B58">
      <w:pPr>
        <w:spacing w:before="100" w:beforeAutospacing="1" w:after="100" w:afterAutospacing="1"/>
        <w:rPr>
          <w:sz w:val="28"/>
          <w:szCs w:val="28"/>
        </w:rPr>
      </w:pPr>
      <w:r w:rsidRPr="00DC308D">
        <w:rPr>
          <w:sz w:val="28"/>
          <w:szCs w:val="28"/>
        </w:rPr>
        <w:t>а) полной репаративной регенерации;</w:t>
      </w:r>
    </w:p>
    <w:p w14:paraId="0CC2432E" w14:textId="77777777" w:rsidR="00A07B58" w:rsidRPr="00DC308D" w:rsidRDefault="00A07B58" w:rsidP="00A07B58">
      <w:pPr>
        <w:spacing w:before="100" w:beforeAutospacing="1" w:after="100" w:afterAutospacing="1"/>
        <w:rPr>
          <w:sz w:val="28"/>
          <w:szCs w:val="28"/>
        </w:rPr>
      </w:pPr>
      <w:r w:rsidRPr="00DC308D">
        <w:rPr>
          <w:sz w:val="28"/>
          <w:szCs w:val="28"/>
        </w:rPr>
        <w:t>б) физиологической регенерации.</w:t>
      </w:r>
    </w:p>
    <w:p w14:paraId="1397EE11" w14:textId="77777777" w:rsidR="00A07B58" w:rsidRPr="00DC308D" w:rsidRDefault="00A07B58" w:rsidP="00A07B58">
      <w:pPr>
        <w:spacing w:before="100" w:beforeAutospacing="1" w:after="100" w:afterAutospacing="1"/>
        <w:rPr>
          <w:sz w:val="28"/>
          <w:szCs w:val="28"/>
        </w:rPr>
      </w:pPr>
      <w:r w:rsidRPr="00DC308D">
        <w:rPr>
          <w:sz w:val="28"/>
          <w:szCs w:val="28"/>
        </w:rPr>
        <w:t>в) субституции (неполной репаративной регенерации);</w:t>
      </w:r>
    </w:p>
    <w:p w14:paraId="4694B80D" w14:textId="77777777" w:rsidR="00A07B58" w:rsidRPr="00DC308D" w:rsidRDefault="00A07B58" w:rsidP="00A07B58">
      <w:pPr>
        <w:spacing w:before="100" w:beforeAutospacing="1" w:after="100" w:afterAutospacing="1"/>
        <w:rPr>
          <w:sz w:val="28"/>
          <w:szCs w:val="28"/>
        </w:rPr>
      </w:pPr>
      <w:r w:rsidRPr="00DC308D">
        <w:rPr>
          <w:sz w:val="28"/>
          <w:szCs w:val="28"/>
        </w:rPr>
        <w:lastRenderedPageBreak/>
        <w:t>г) метаплазии.</w:t>
      </w:r>
    </w:p>
    <w:p w14:paraId="52659533" w14:textId="77777777" w:rsidR="00A07B58" w:rsidRPr="00DC308D" w:rsidRDefault="00A07B58" w:rsidP="00A07B58">
      <w:pPr>
        <w:spacing w:before="100" w:beforeAutospacing="1" w:after="100" w:afterAutospacing="1"/>
        <w:rPr>
          <w:sz w:val="28"/>
          <w:szCs w:val="28"/>
        </w:rPr>
      </w:pPr>
      <w:r w:rsidRPr="00DC308D">
        <w:rPr>
          <w:b/>
          <w:bCs/>
          <w:sz w:val="28"/>
          <w:szCs w:val="28"/>
        </w:rPr>
        <w:t>4</w:t>
      </w:r>
      <w:r>
        <w:rPr>
          <w:b/>
          <w:bCs/>
          <w:sz w:val="28"/>
          <w:szCs w:val="28"/>
        </w:rPr>
        <w:t>.</w:t>
      </w:r>
      <w:r w:rsidRPr="00DC308D">
        <w:rPr>
          <w:b/>
          <w:bCs/>
          <w:sz w:val="28"/>
          <w:szCs w:val="28"/>
        </w:rPr>
        <w:t xml:space="preserve"> Заживление царапин после бритья - пример:</w:t>
      </w:r>
    </w:p>
    <w:p w14:paraId="1E19B480" w14:textId="77777777" w:rsidR="00A07B58" w:rsidRPr="00DC308D" w:rsidRDefault="00A07B58" w:rsidP="00A07B58">
      <w:pPr>
        <w:spacing w:before="100" w:beforeAutospacing="1" w:after="100" w:afterAutospacing="1"/>
        <w:rPr>
          <w:sz w:val="28"/>
          <w:szCs w:val="28"/>
        </w:rPr>
      </w:pPr>
      <w:r w:rsidRPr="00DC308D">
        <w:rPr>
          <w:sz w:val="28"/>
          <w:szCs w:val="28"/>
        </w:rPr>
        <w:t>а) полной репаративной регенерации</w:t>
      </w:r>
    </w:p>
    <w:p w14:paraId="5B2E4659" w14:textId="77777777" w:rsidR="00A07B58" w:rsidRPr="00DC308D" w:rsidRDefault="00A07B58" w:rsidP="00A07B58">
      <w:pPr>
        <w:spacing w:before="100" w:beforeAutospacing="1" w:after="100" w:afterAutospacing="1"/>
        <w:rPr>
          <w:sz w:val="28"/>
          <w:szCs w:val="28"/>
        </w:rPr>
      </w:pPr>
      <w:r w:rsidRPr="00DC308D">
        <w:rPr>
          <w:sz w:val="28"/>
          <w:szCs w:val="28"/>
        </w:rPr>
        <w:t>б) неполной репаративной регенерации</w:t>
      </w:r>
    </w:p>
    <w:p w14:paraId="194DB8D9" w14:textId="77777777" w:rsidR="00A07B58" w:rsidRPr="00DC308D" w:rsidRDefault="00A07B58" w:rsidP="00A07B58">
      <w:pPr>
        <w:spacing w:before="100" w:beforeAutospacing="1" w:after="100" w:afterAutospacing="1"/>
        <w:rPr>
          <w:sz w:val="28"/>
          <w:szCs w:val="28"/>
        </w:rPr>
      </w:pPr>
      <w:r w:rsidRPr="00DC308D">
        <w:rPr>
          <w:sz w:val="28"/>
          <w:szCs w:val="28"/>
        </w:rPr>
        <w:t>в) физиологической регенерации</w:t>
      </w:r>
    </w:p>
    <w:p w14:paraId="55B9219D" w14:textId="77777777" w:rsidR="00A07B58" w:rsidRPr="00DC308D" w:rsidRDefault="00A07B58" w:rsidP="00A07B58">
      <w:pPr>
        <w:spacing w:before="100" w:beforeAutospacing="1" w:after="100" w:afterAutospacing="1"/>
        <w:rPr>
          <w:sz w:val="28"/>
          <w:szCs w:val="28"/>
        </w:rPr>
      </w:pPr>
      <w:r w:rsidRPr="00DC308D">
        <w:rPr>
          <w:b/>
          <w:bCs/>
          <w:sz w:val="28"/>
          <w:szCs w:val="28"/>
        </w:rPr>
        <w:t>5</w:t>
      </w:r>
      <w:r>
        <w:rPr>
          <w:b/>
          <w:bCs/>
          <w:sz w:val="28"/>
          <w:szCs w:val="28"/>
        </w:rPr>
        <w:t>.</w:t>
      </w:r>
      <w:r w:rsidRPr="00DC308D">
        <w:rPr>
          <w:b/>
          <w:bCs/>
          <w:sz w:val="28"/>
          <w:szCs w:val="28"/>
        </w:rPr>
        <w:t xml:space="preserve"> Для каждого из органов укажите возможные пути осуществления регенерационной гипертрофии</w:t>
      </w:r>
      <w:r>
        <w:rPr>
          <w:b/>
          <w:bCs/>
          <w:sz w:val="28"/>
          <w:szCs w:val="28"/>
        </w:rPr>
        <w:t>:</w:t>
      </w:r>
    </w:p>
    <w:p w14:paraId="3A4B7A7F" w14:textId="77777777" w:rsidR="00A07B58" w:rsidRPr="00DC308D" w:rsidRDefault="00A07B58" w:rsidP="00A07B58">
      <w:pPr>
        <w:spacing w:before="100" w:beforeAutospacing="1" w:after="100" w:afterAutospacing="1"/>
        <w:rPr>
          <w:sz w:val="28"/>
          <w:szCs w:val="28"/>
        </w:rPr>
      </w:pPr>
      <w:r w:rsidRPr="00DC308D">
        <w:rPr>
          <w:sz w:val="28"/>
          <w:szCs w:val="28"/>
        </w:rPr>
        <w:t>1. Миокард</w:t>
      </w:r>
    </w:p>
    <w:p w14:paraId="7CA73AA4" w14:textId="77777777" w:rsidR="00A07B58" w:rsidRPr="00DC308D" w:rsidRDefault="00A07B58" w:rsidP="00A07B58">
      <w:pPr>
        <w:spacing w:before="100" w:beforeAutospacing="1" w:after="100" w:afterAutospacing="1"/>
        <w:rPr>
          <w:sz w:val="28"/>
          <w:szCs w:val="28"/>
        </w:rPr>
      </w:pPr>
      <w:r w:rsidRPr="00DC308D">
        <w:rPr>
          <w:sz w:val="28"/>
          <w:szCs w:val="28"/>
        </w:rPr>
        <w:t>2. Почки</w:t>
      </w:r>
    </w:p>
    <w:p w14:paraId="3681A3FC" w14:textId="77777777" w:rsidR="00A07B58" w:rsidRPr="00DC308D" w:rsidRDefault="00A07B58" w:rsidP="00A07B58">
      <w:pPr>
        <w:spacing w:before="100" w:beforeAutospacing="1" w:after="100" w:afterAutospacing="1"/>
        <w:rPr>
          <w:sz w:val="28"/>
          <w:szCs w:val="28"/>
        </w:rPr>
      </w:pPr>
      <w:r w:rsidRPr="00DC308D">
        <w:rPr>
          <w:sz w:val="28"/>
          <w:szCs w:val="28"/>
        </w:rPr>
        <w:t>3. Печень</w:t>
      </w:r>
    </w:p>
    <w:p w14:paraId="267CBE82" w14:textId="77777777" w:rsidR="00A07B58" w:rsidRPr="00DC308D" w:rsidRDefault="00A07B58" w:rsidP="00A07B58">
      <w:pPr>
        <w:spacing w:before="100" w:beforeAutospacing="1" w:after="100" w:afterAutospacing="1"/>
        <w:rPr>
          <w:sz w:val="28"/>
          <w:szCs w:val="28"/>
        </w:rPr>
      </w:pPr>
      <w:r w:rsidRPr="00DC308D">
        <w:rPr>
          <w:sz w:val="28"/>
          <w:szCs w:val="28"/>
        </w:rPr>
        <w:t>4. ЦНС</w:t>
      </w:r>
    </w:p>
    <w:p w14:paraId="1AA55167" w14:textId="77777777" w:rsidR="00A07B58" w:rsidRPr="00DC308D" w:rsidRDefault="00A07B58" w:rsidP="00A07B58">
      <w:pPr>
        <w:spacing w:before="100" w:beforeAutospacing="1" w:after="100" w:afterAutospacing="1"/>
        <w:rPr>
          <w:sz w:val="28"/>
          <w:szCs w:val="28"/>
        </w:rPr>
      </w:pPr>
      <w:r w:rsidRPr="00DC308D">
        <w:rPr>
          <w:sz w:val="28"/>
          <w:szCs w:val="28"/>
        </w:rPr>
        <w:t>5. Костный мозг</w:t>
      </w:r>
    </w:p>
    <w:p w14:paraId="53309D88" w14:textId="77777777" w:rsidR="00A07B58" w:rsidRPr="00DC308D" w:rsidRDefault="00A07B58" w:rsidP="00A07B58">
      <w:pPr>
        <w:spacing w:before="100" w:beforeAutospacing="1" w:after="100" w:afterAutospacing="1"/>
        <w:rPr>
          <w:sz w:val="28"/>
          <w:szCs w:val="28"/>
        </w:rPr>
      </w:pPr>
      <w:r w:rsidRPr="00DC308D">
        <w:rPr>
          <w:sz w:val="28"/>
          <w:szCs w:val="28"/>
        </w:rPr>
        <w:t>а) гиперплазия клеток</w:t>
      </w:r>
    </w:p>
    <w:p w14:paraId="0B183E54" w14:textId="77777777" w:rsidR="00A07B58" w:rsidRPr="00DC308D" w:rsidRDefault="00A07B58" w:rsidP="00A07B58">
      <w:pPr>
        <w:spacing w:before="100" w:beforeAutospacing="1" w:after="100" w:afterAutospacing="1"/>
        <w:rPr>
          <w:sz w:val="28"/>
          <w:szCs w:val="28"/>
        </w:rPr>
      </w:pPr>
      <w:r w:rsidRPr="00DC308D">
        <w:rPr>
          <w:sz w:val="28"/>
          <w:szCs w:val="28"/>
        </w:rPr>
        <w:t>б) гиперплазия внутриклеточных структур (гипертрофия)</w:t>
      </w:r>
    </w:p>
    <w:p w14:paraId="3C1BE0C7" w14:textId="77777777" w:rsidR="00A07B58" w:rsidRPr="00DC308D" w:rsidRDefault="00A07B58" w:rsidP="00A07B58">
      <w:pPr>
        <w:spacing w:before="100" w:beforeAutospacing="1" w:after="100" w:afterAutospacing="1"/>
        <w:rPr>
          <w:sz w:val="28"/>
          <w:szCs w:val="28"/>
        </w:rPr>
      </w:pPr>
      <w:r w:rsidRPr="00DC308D">
        <w:rPr>
          <w:b/>
          <w:bCs/>
          <w:sz w:val="28"/>
          <w:szCs w:val="28"/>
        </w:rPr>
        <w:t>6</w:t>
      </w:r>
      <w:r>
        <w:rPr>
          <w:b/>
          <w:bCs/>
          <w:sz w:val="28"/>
          <w:szCs w:val="28"/>
        </w:rPr>
        <w:t xml:space="preserve">. </w:t>
      </w:r>
      <w:r w:rsidRPr="00DC308D">
        <w:rPr>
          <w:b/>
          <w:bCs/>
          <w:sz w:val="28"/>
          <w:szCs w:val="28"/>
        </w:rPr>
        <w:t xml:space="preserve"> В каком из перечисленных органов можно наблюдать викарную гипертрофию:</w:t>
      </w:r>
    </w:p>
    <w:p w14:paraId="148AF7FB" w14:textId="77777777" w:rsidR="00A07B58" w:rsidRPr="00DC308D" w:rsidRDefault="00A07B58" w:rsidP="00A07B58">
      <w:pPr>
        <w:spacing w:before="100" w:beforeAutospacing="1" w:after="100" w:afterAutospacing="1"/>
        <w:rPr>
          <w:sz w:val="28"/>
          <w:szCs w:val="28"/>
        </w:rPr>
      </w:pPr>
      <w:r w:rsidRPr="00DC308D">
        <w:rPr>
          <w:sz w:val="28"/>
          <w:szCs w:val="28"/>
        </w:rPr>
        <w:t>а) мозг</w:t>
      </w:r>
    </w:p>
    <w:p w14:paraId="325808D0" w14:textId="77777777" w:rsidR="00A07B58" w:rsidRPr="00DC308D" w:rsidRDefault="00A07B58" w:rsidP="00A07B58">
      <w:pPr>
        <w:spacing w:before="100" w:beforeAutospacing="1" w:after="100" w:afterAutospacing="1"/>
        <w:rPr>
          <w:sz w:val="28"/>
          <w:szCs w:val="28"/>
        </w:rPr>
      </w:pPr>
      <w:r w:rsidRPr="00DC308D">
        <w:rPr>
          <w:sz w:val="28"/>
          <w:szCs w:val="28"/>
        </w:rPr>
        <w:t>б) сердце</w:t>
      </w:r>
    </w:p>
    <w:p w14:paraId="7656E8FA" w14:textId="77777777" w:rsidR="00A07B58" w:rsidRPr="00DC308D" w:rsidRDefault="00A07B58" w:rsidP="00A07B58">
      <w:pPr>
        <w:spacing w:before="100" w:beforeAutospacing="1" w:after="100" w:afterAutospacing="1"/>
        <w:rPr>
          <w:sz w:val="28"/>
          <w:szCs w:val="28"/>
        </w:rPr>
      </w:pPr>
      <w:r w:rsidRPr="00DC308D">
        <w:rPr>
          <w:sz w:val="28"/>
          <w:szCs w:val="28"/>
        </w:rPr>
        <w:t>в) печень</w:t>
      </w:r>
    </w:p>
    <w:p w14:paraId="7F34C1B7" w14:textId="77777777" w:rsidR="00A07B58" w:rsidRPr="00DC308D" w:rsidRDefault="00A07B58" w:rsidP="00A07B58">
      <w:pPr>
        <w:spacing w:before="100" w:beforeAutospacing="1" w:after="100" w:afterAutospacing="1"/>
        <w:rPr>
          <w:sz w:val="28"/>
          <w:szCs w:val="28"/>
        </w:rPr>
      </w:pPr>
      <w:r w:rsidRPr="00DC308D">
        <w:rPr>
          <w:sz w:val="28"/>
          <w:szCs w:val="28"/>
        </w:rPr>
        <w:t>г) кишечник</w:t>
      </w:r>
    </w:p>
    <w:p w14:paraId="25F89646" w14:textId="77777777" w:rsidR="00A07B58" w:rsidRPr="00DC308D" w:rsidRDefault="00A07B58" w:rsidP="00A07B58">
      <w:pPr>
        <w:spacing w:before="100" w:beforeAutospacing="1" w:after="100" w:afterAutospacing="1"/>
        <w:rPr>
          <w:sz w:val="28"/>
          <w:szCs w:val="28"/>
        </w:rPr>
      </w:pPr>
      <w:r w:rsidRPr="00DC308D">
        <w:rPr>
          <w:sz w:val="28"/>
          <w:szCs w:val="28"/>
        </w:rPr>
        <w:t>д) яичник</w:t>
      </w:r>
    </w:p>
    <w:p w14:paraId="4CA9BA98" w14:textId="77777777" w:rsidR="00A07B58" w:rsidRPr="00DC308D" w:rsidRDefault="00A07B58" w:rsidP="00A07B58">
      <w:pPr>
        <w:spacing w:before="100" w:beforeAutospacing="1" w:after="100" w:afterAutospacing="1"/>
        <w:rPr>
          <w:sz w:val="28"/>
          <w:szCs w:val="28"/>
        </w:rPr>
      </w:pPr>
      <w:r w:rsidRPr="00DC308D">
        <w:rPr>
          <w:b/>
          <w:bCs/>
          <w:sz w:val="28"/>
          <w:szCs w:val="28"/>
        </w:rPr>
        <w:t>7</w:t>
      </w:r>
      <w:r>
        <w:rPr>
          <w:b/>
          <w:bCs/>
          <w:sz w:val="28"/>
          <w:szCs w:val="28"/>
        </w:rPr>
        <w:t xml:space="preserve">. </w:t>
      </w:r>
      <w:r w:rsidRPr="00DC308D">
        <w:rPr>
          <w:b/>
          <w:bCs/>
          <w:sz w:val="28"/>
          <w:szCs w:val="28"/>
        </w:rPr>
        <w:t xml:space="preserve"> На какой из стадий обычно развивается гипертрофия:</w:t>
      </w:r>
    </w:p>
    <w:p w14:paraId="266837C8" w14:textId="77777777" w:rsidR="00A07B58" w:rsidRPr="00DC308D" w:rsidRDefault="00A07B58" w:rsidP="00A07B58">
      <w:pPr>
        <w:spacing w:before="100" w:beforeAutospacing="1" w:after="100" w:afterAutospacing="1"/>
        <w:rPr>
          <w:sz w:val="28"/>
          <w:szCs w:val="28"/>
        </w:rPr>
      </w:pPr>
      <w:r w:rsidRPr="00DC308D">
        <w:rPr>
          <w:sz w:val="28"/>
          <w:szCs w:val="28"/>
        </w:rPr>
        <w:t>а) стадия закрепления</w:t>
      </w:r>
    </w:p>
    <w:p w14:paraId="0730AFFA" w14:textId="77777777" w:rsidR="00A07B58" w:rsidRPr="00DC308D" w:rsidRDefault="00A07B58" w:rsidP="00A07B58">
      <w:pPr>
        <w:spacing w:before="100" w:beforeAutospacing="1" w:after="100" w:afterAutospacing="1"/>
        <w:rPr>
          <w:sz w:val="28"/>
          <w:szCs w:val="28"/>
        </w:rPr>
      </w:pPr>
      <w:r w:rsidRPr="00DC308D">
        <w:rPr>
          <w:sz w:val="28"/>
          <w:szCs w:val="28"/>
        </w:rPr>
        <w:t>б) стадия декомпенсации</w:t>
      </w:r>
    </w:p>
    <w:p w14:paraId="71DBC5C3" w14:textId="77777777" w:rsidR="00A07B58" w:rsidRPr="00DC308D" w:rsidRDefault="00A07B58" w:rsidP="00A07B58">
      <w:pPr>
        <w:spacing w:before="100" w:beforeAutospacing="1" w:after="100" w:afterAutospacing="1"/>
        <w:rPr>
          <w:sz w:val="28"/>
          <w:szCs w:val="28"/>
        </w:rPr>
      </w:pPr>
      <w:r w:rsidRPr="00DC308D">
        <w:rPr>
          <w:sz w:val="28"/>
          <w:szCs w:val="28"/>
        </w:rPr>
        <w:t>в) стадия становления</w:t>
      </w:r>
    </w:p>
    <w:p w14:paraId="173EAFAC" w14:textId="77777777" w:rsidR="00A07B58" w:rsidRPr="00DC308D" w:rsidRDefault="00A07B58" w:rsidP="00A07B58">
      <w:pPr>
        <w:spacing w:before="100" w:beforeAutospacing="1" w:after="100" w:afterAutospacing="1"/>
        <w:rPr>
          <w:sz w:val="28"/>
          <w:szCs w:val="28"/>
        </w:rPr>
      </w:pPr>
      <w:r w:rsidRPr="00DC308D">
        <w:rPr>
          <w:b/>
          <w:bCs/>
          <w:sz w:val="28"/>
          <w:szCs w:val="28"/>
        </w:rPr>
        <w:lastRenderedPageBreak/>
        <w:t>8</w:t>
      </w:r>
      <w:r>
        <w:rPr>
          <w:b/>
          <w:bCs/>
          <w:sz w:val="28"/>
          <w:szCs w:val="28"/>
        </w:rPr>
        <w:t xml:space="preserve">. </w:t>
      </w:r>
      <w:r w:rsidRPr="00DC308D">
        <w:rPr>
          <w:b/>
          <w:bCs/>
          <w:sz w:val="28"/>
          <w:szCs w:val="28"/>
        </w:rPr>
        <w:t> При гиперплазии происходит:</w:t>
      </w:r>
    </w:p>
    <w:p w14:paraId="5AE60744" w14:textId="77777777" w:rsidR="00A07B58" w:rsidRPr="00DC308D" w:rsidRDefault="00A07B58" w:rsidP="00A07B58">
      <w:pPr>
        <w:spacing w:before="100" w:beforeAutospacing="1" w:after="100" w:afterAutospacing="1"/>
        <w:rPr>
          <w:sz w:val="28"/>
          <w:szCs w:val="28"/>
        </w:rPr>
      </w:pPr>
      <w:r w:rsidRPr="00DC308D">
        <w:rPr>
          <w:sz w:val="28"/>
          <w:szCs w:val="28"/>
        </w:rPr>
        <w:t>а) увеличение объема составных элементов клетки (увеличение размеров клетки за счет увеличения количества митохондрий, протофибрилл и др.)</w:t>
      </w:r>
    </w:p>
    <w:p w14:paraId="45B194DE" w14:textId="77777777" w:rsidR="00A07B58" w:rsidRPr="00DC308D" w:rsidRDefault="00A07B58" w:rsidP="00A07B58">
      <w:pPr>
        <w:spacing w:before="100" w:beforeAutospacing="1" w:after="100" w:afterAutospacing="1"/>
        <w:rPr>
          <w:sz w:val="28"/>
          <w:szCs w:val="28"/>
        </w:rPr>
      </w:pPr>
      <w:r w:rsidRPr="00DC308D">
        <w:rPr>
          <w:sz w:val="28"/>
          <w:szCs w:val="28"/>
        </w:rPr>
        <w:t>б) увеличение количества клеток</w:t>
      </w:r>
    </w:p>
    <w:p w14:paraId="48A8E855" w14:textId="77777777" w:rsidR="00A07B58" w:rsidRPr="00DC308D" w:rsidRDefault="00A07B58" w:rsidP="00A07B58">
      <w:pPr>
        <w:spacing w:before="100" w:beforeAutospacing="1" w:after="100" w:afterAutospacing="1"/>
        <w:rPr>
          <w:sz w:val="28"/>
          <w:szCs w:val="28"/>
        </w:rPr>
      </w:pPr>
      <w:r w:rsidRPr="00DC308D">
        <w:rPr>
          <w:b/>
          <w:bCs/>
          <w:sz w:val="28"/>
          <w:szCs w:val="28"/>
        </w:rPr>
        <w:t>9</w:t>
      </w:r>
      <w:r>
        <w:rPr>
          <w:b/>
          <w:bCs/>
          <w:sz w:val="28"/>
          <w:szCs w:val="28"/>
        </w:rPr>
        <w:t xml:space="preserve">. </w:t>
      </w:r>
      <w:r w:rsidRPr="00DC308D">
        <w:rPr>
          <w:b/>
          <w:bCs/>
          <w:sz w:val="28"/>
          <w:szCs w:val="28"/>
        </w:rPr>
        <w:t> Регенерация соединительной тканью - это:</w:t>
      </w:r>
    </w:p>
    <w:p w14:paraId="12E5DCFF" w14:textId="77777777" w:rsidR="00A07B58" w:rsidRPr="00DC308D" w:rsidRDefault="00A07B58" w:rsidP="00A07B58">
      <w:pPr>
        <w:spacing w:before="100" w:beforeAutospacing="1" w:after="100" w:afterAutospacing="1"/>
        <w:rPr>
          <w:sz w:val="28"/>
          <w:szCs w:val="28"/>
        </w:rPr>
      </w:pPr>
      <w:r w:rsidRPr="00DC308D">
        <w:rPr>
          <w:sz w:val="28"/>
          <w:szCs w:val="28"/>
        </w:rPr>
        <w:t>а) организация</w:t>
      </w:r>
    </w:p>
    <w:p w14:paraId="175BED7E" w14:textId="77777777" w:rsidR="00A07B58" w:rsidRPr="00DC308D" w:rsidRDefault="00A07B58" w:rsidP="00A07B58">
      <w:pPr>
        <w:spacing w:before="100" w:beforeAutospacing="1" w:after="100" w:afterAutospacing="1"/>
        <w:rPr>
          <w:sz w:val="28"/>
          <w:szCs w:val="28"/>
        </w:rPr>
      </w:pPr>
      <w:r w:rsidRPr="00DC308D">
        <w:rPr>
          <w:sz w:val="28"/>
          <w:szCs w:val="28"/>
        </w:rPr>
        <w:t>б) созревание</w:t>
      </w:r>
    </w:p>
    <w:p w14:paraId="3CB2BFDC" w14:textId="77777777" w:rsidR="00A07B58" w:rsidRPr="00DC308D" w:rsidRDefault="00A07B58" w:rsidP="00A07B58">
      <w:pPr>
        <w:spacing w:before="100" w:beforeAutospacing="1" w:after="100" w:afterAutospacing="1"/>
        <w:rPr>
          <w:sz w:val="28"/>
          <w:szCs w:val="28"/>
        </w:rPr>
      </w:pPr>
      <w:r w:rsidRPr="00DC308D">
        <w:rPr>
          <w:sz w:val="28"/>
          <w:szCs w:val="28"/>
        </w:rPr>
        <w:t>в) петрификация</w:t>
      </w:r>
    </w:p>
    <w:p w14:paraId="30772088" w14:textId="77777777" w:rsidR="00A07B58" w:rsidRPr="00DC308D" w:rsidRDefault="00A07B58" w:rsidP="00A07B58">
      <w:pPr>
        <w:spacing w:before="100" w:beforeAutospacing="1" w:after="100" w:afterAutospacing="1"/>
        <w:rPr>
          <w:sz w:val="28"/>
          <w:szCs w:val="28"/>
        </w:rPr>
      </w:pPr>
      <w:r w:rsidRPr="00DC308D">
        <w:rPr>
          <w:b/>
          <w:bCs/>
          <w:sz w:val="28"/>
          <w:szCs w:val="28"/>
        </w:rPr>
        <w:t>10</w:t>
      </w:r>
      <w:r>
        <w:rPr>
          <w:b/>
          <w:bCs/>
          <w:sz w:val="28"/>
          <w:szCs w:val="28"/>
        </w:rPr>
        <w:t xml:space="preserve">. </w:t>
      </w:r>
      <w:r w:rsidRPr="00DC308D">
        <w:rPr>
          <w:b/>
          <w:bCs/>
          <w:sz w:val="28"/>
          <w:szCs w:val="28"/>
        </w:rPr>
        <w:t> В формировании рубца принимают участие клетки:</w:t>
      </w:r>
    </w:p>
    <w:p w14:paraId="6527D16D" w14:textId="77777777" w:rsidR="00A07B58" w:rsidRPr="00DC308D" w:rsidRDefault="00A07B58" w:rsidP="00A07B58">
      <w:pPr>
        <w:spacing w:before="100" w:beforeAutospacing="1" w:after="100" w:afterAutospacing="1"/>
        <w:rPr>
          <w:sz w:val="28"/>
          <w:szCs w:val="28"/>
        </w:rPr>
      </w:pPr>
      <w:r w:rsidRPr="00DC308D">
        <w:rPr>
          <w:sz w:val="28"/>
          <w:szCs w:val="28"/>
        </w:rPr>
        <w:t>а) фибробласты</w:t>
      </w:r>
    </w:p>
    <w:p w14:paraId="439A4280" w14:textId="77777777" w:rsidR="00A07B58" w:rsidRPr="00DC308D" w:rsidRDefault="00A07B58" w:rsidP="00A07B58">
      <w:pPr>
        <w:spacing w:before="100" w:beforeAutospacing="1" w:after="100" w:afterAutospacing="1"/>
        <w:rPr>
          <w:sz w:val="28"/>
          <w:szCs w:val="28"/>
        </w:rPr>
      </w:pPr>
      <w:r w:rsidRPr="00DC308D">
        <w:rPr>
          <w:sz w:val="28"/>
          <w:szCs w:val="28"/>
        </w:rPr>
        <w:t>б) гистиоциты</w:t>
      </w:r>
    </w:p>
    <w:p w14:paraId="0FF604AA" w14:textId="77777777" w:rsidR="00A07B58" w:rsidRPr="00DC308D" w:rsidRDefault="00A07B58" w:rsidP="00A07B58">
      <w:pPr>
        <w:spacing w:before="100" w:beforeAutospacing="1" w:after="100" w:afterAutospacing="1"/>
        <w:rPr>
          <w:sz w:val="28"/>
          <w:szCs w:val="28"/>
        </w:rPr>
      </w:pPr>
      <w:r w:rsidRPr="00DC308D">
        <w:rPr>
          <w:sz w:val="28"/>
          <w:szCs w:val="28"/>
        </w:rPr>
        <w:t>в) тучные</w:t>
      </w:r>
    </w:p>
    <w:p w14:paraId="6C1DB144" w14:textId="77777777" w:rsidR="00A07B58" w:rsidRPr="00DC308D" w:rsidRDefault="00A07B58" w:rsidP="00A07B58">
      <w:pPr>
        <w:spacing w:before="100" w:beforeAutospacing="1" w:after="100" w:afterAutospacing="1"/>
        <w:rPr>
          <w:sz w:val="28"/>
          <w:szCs w:val="28"/>
        </w:rPr>
      </w:pPr>
      <w:r w:rsidRPr="00DC308D">
        <w:rPr>
          <w:b/>
          <w:bCs/>
          <w:sz w:val="28"/>
          <w:szCs w:val="28"/>
        </w:rPr>
        <w:t>11</w:t>
      </w:r>
      <w:r>
        <w:rPr>
          <w:b/>
          <w:bCs/>
          <w:sz w:val="28"/>
          <w:szCs w:val="28"/>
        </w:rPr>
        <w:t xml:space="preserve">. </w:t>
      </w:r>
      <w:r w:rsidRPr="00DC308D">
        <w:rPr>
          <w:b/>
          <w:bCs/>
          <w:sz w:val="28"/>
          <w:szCs w:val="28"/>
        </w:rPr>
        <w:t> Истинная гипертрофия всегда характеризуется:</w:t>
      </w:r>
    </w:p>
    <w:p w14:paraId="4A2670CB" w14:textId="77777777" w:rsidR="00A07B58" w:rsidRPr="00DC308D" w:rsidRDefault="00A07B58" w:rsidP="00A07B58">
      <w:pPr>
        <w:spacing w:before="100" w:beforeAutospacing="1" w:after="100" w:afterAutospacing="1"/>
        <w:rPr>
          <w:sz w:val="28"/>
          <w:szCs w:val="28"/>
        </w:rPr>
      </w:pPr>
      <w:r w:rsidRPr="00DC308D">
        <w:rPr>
          <w:sz w:val="28"/>
          <w:szCs w:val="28"/>
        </w:rPr>
        <w:t>а) компенсаторным характером</w:t>
      </w:r>
    </w:p>
    <w:p w14:paraId="3FC1F596" w14:textId="77777777" w:rsidR="00A07B58" w:rsidRPr="00DC308D" w:rsidRDefault="00A07B58" w:rsidP="00A07B58">
      <w:pPr>
        <w:spacing w:before="100" w:beforeAutospacing="1" w:after="100" w:afterAutospacing="1"/>
        <w:rPr>
          <w:sz w:val="28"/>
          <w:szCs w:val="28"/>
        </w:rPr>
      </w:pPr>
      <w:r w:rsidRPr="00DC308D">
        <w:rPr>
          <w:sz w:val="28"/>
          <w:szCs w:val="28"/>
        </w:rPr>
        <w:t>б) увеличением объема органа</w:t>
      </w:r>
    </w:p>
    <w:p w14:paraId="0EF74D2B" w14:textId="77777777" w:rsidR="00A07B58" w:rsidRPr="00DC308D" w:rsidRDefault="00A07B58" w:rsidP="00A07B58">
      <w:pPr>
        <w:spacing w:before="100" w:beforeAutospacing="1" w:after="100" w:afterAutospacing="1"/>
        <w:rPr>
          <w:sz w:val="28"/>
          <w:szCs w:val="28"/>
        </w:rPr>
      </w:pPr>
      <w:r w:rsidRPr="00DC308D">
        <w:rPr>
          <w:sz w:val="28"/>
          <w:szCs w:val="28"/>
        </w:rPr>
        <w:t>в) увеличением массы паренхимы</w:t>
      </w:r>
    </w:p>
    <w:p w14:paraId="40581DA6" w14:textId="77777777" w:rsidR="00A07B58" w:rsidRPr="00DC308D" w:rsidRDefault="00A07B58" w:rsidP="00A07B58">
      <w:pPr>
        <w:spacing w:before="100" w:beforeAutospacing="1" w:after="100" w:afterAutospacing="1"/>
        <w:rPr>
          <w:sz w:val="28"/>
          <w:szCs w:val="28"/>
        </w:rPr>
      </w:pPr>
      <w:r w:rsidRPr="00DC308D">
        <w:rPr>
          <w:sz w:val="28"/>
          <w:szCs w:val="28"/>
        </w:rPr>
        <w:t>г) дисфункцией</w:t>
      </w:r>
    </w:p>
    <w:p w14:paraId="0F763788" w14:textId="77777777" w:rsidR="00A07B58" w:rsidRPr="00DC308D" w:rsidRDefault="00A07B58" w:rsidP="00A07B58">
      <w:pPr>
        <w:spacing w:before="100" w:beforeAutospacing="1" w:after="100" w:afterAutospacing="1"/>
        <w:rPr>
          <w:sz w:val="28"/>
          <w:szCs w:val="28"/>
        </w:rPr>
      </w:pPr>
      <w:r w:rsidRPr="00DC308D">
        <w:rPr>
          <w:b/>
          <w:bCs/>
          <w:sz w:val="28"/>
          <w:szCs w:val="28"/>
        </w:rPr>
        <w:t>Эталоны ответов</w:t>
      </w:r>
      <w:r>
        <w:rPr>
          <w:b/>
          <w:bCs/>
          <w:sz w:val="28"/>
          <w:szCs w:val="28"/>
        </w:rPr>
        <w:t>:</w:t>
      </w:r>
    </w:p>
    <w:p w14:paraId="453D2829" w14:textId="77777777" w:rsidR="00A07B58" w:rsidRPr="00DC308D" w:rsidRDefault="00A07B58" w:rsidP="00A07B58">
      <w:pPr>
        <w:spacing w:before="100" w:beforeAutospacing="1" w:after="100" w:afterAutospacing="1"/>
        <w:rPr>
          <w:sz w:val="28"/>
          <w:szCs w:val="28"/>
        </w:rPr>
      </w:pPr>
      <w:r w:rsidRPr="00DC308D">
        <w:rPr>
          <w:i/>
          <w:iCs/>
          <w:sz w:val="28"/>
          <w:szCs w:val="28"/>
        </w:rPr>
        <w:t>Задание 1</w:t>
      </w:r>
    </w:p>
    <w:p w14:paraId="563A78DF" w14:textId="77777777" w:rsidR="00A07B58" w:rsidRPr="00DC308D" w:rsidRDefault="00A07B58" w:rsidP="00A07B58">
      <w:pPr>
        <w:spacing w:before="100" w:beforeAutospacing="1" w:after="100" w:afterAutospacing="1"/>
        <w:rPr>
          <w:sz w:val="28"/>
          <w:szCs w:val="28"/>
        </w:rPr>
      </w:pPr>
      <w:r w:rsidRPr="00DC308D">
        <w:rPr>
          <w:sz w:val="28"/>
          <w:szCs w:val="28"/>
        </w:rPr>
        <w:t xml:space="preserve">2 </w:t>
      </w:r>
      <w:proofErr w:type="gramStart"/>
      <w:r w:rsidRPr="00DC308D">
        <w:rPr>
          <w:sz w:val="28"/>
          <w:szCs w:val="28"/>
        </w:rPr>
        <w:t>А</w:t>
      </w:r>
      <w:proofErr w:type="gramEnd"/>
      <w:r w:rsidRPr="00DC308D">
        <w:rPr>
          <w:sz w:val="28"/>
          <w:szCs w:val="28"/>
        </w:rPr>
        <w:t>; 3 Б; 1 В.</w:t>
      </w:r>
    </w:p>
    <w:p w14:paraId="1C3BE3E6" w14:textId="77777777" w:rsidR="00A07B58" w:rsidRPr="00DC308D" w:rsidRDefault="00A07B58" w:rsidP="00A07B58">
      <w:pPr>
        <w:spacing w:before="100" w:beforeAutospacing="1" w:after="100" w:afterAutospacing="1"/>
        <w:rPr>
          <w:sz w:val="28"/>
          <w:szCs w:val="28"/>
        </w:rPr>
      </w:pPr>
      <w:r w:rsidRPr="00DC308D">
        <w:rPr>
          <w:i/>
          <w:iCs/>
          <w:sz w:val="28"/>
          <w:szCs w:val="28"/>
        </w:rPr>
        <w:t>Задание 2</w:t>
      </w:r>
    </w:p>
    <w:p w14:paraId="40A29CB6" w14:textId="77777777" w:rsidR="00A07B58" w:rsidRPr="00DC308D" w:rsidRDefault="00A07B58" w:rsidP="00A07B58">
      <w:pPr>
        <w:spacing w:before="100" w:beforeAutospacing="1" w:after="100" w:afterAutospacing="1"/>
        <w:rPr>
          <w:sz w:val="28"/>
          <w:szCs w:val="28"/>
        </w:rPr>
      </w:pPr>
      <w:r w:rsidRPr="00DC308D">
        <w:rPr>
          <w:sz w:val="28"/>
          <w:szCs w:val="28"/>
        </w:rPr>
        <w:t xml:space="preserve">1 </w:t>
      </w:r>
      <w:proofErr w:type="gramStart"/>
      <w:r w:rsidRPr="00DC308D">
        <w:rPr>
          <w:sz w:val="28"/>
          <w:szCs w:val="28"/>
        </w:rPr>
        <w:t>В</w:t>
      </w:r>
      <w:proofErr w:type="gramEnd"/>
      <w:r w:rsidRPr="00DC308D">
        <w:rPr>
          <w:sz w:val="28"/>
          <w:szCs w:val="28"/>
        </w:rPr>
        <w:t>; 2 Г; 3 А; 4 Б.</w:t>
      </w:r>
    </w:p>
    <w:p w14:paraId="3962C7C3" w14:textId="77777777" w:rsidR="00A07B58" w:rsidRPr="00DC308D" w:rsidRDefault="00A07B58" w:rsidP="00A07B58">
      <w:pPr>
        <w:spacing w:before="100" w:beforeAutospacing="1" w:after="100" w:afterAutospacing="1"/>
        <w:rPr>
          <w:sz w:val="28"/>
          <w:szCs w:val="28"/>
        </w:rPr>
      </w:pPr>
      <w:r w:rsidRPr="00DC308D">
        <w:rPr>
          <w:i/>
          <w:iCs/>
          <w:sz w:val="28"/>
          <w:szCs w:val="28"/>
        </w:rPr>
        <w:t>Задание 3</w:t>
      </w:r>
    </w:p>
    <w:p w14:paraId="1D964EEC" w14:textId="77777777" w:rsidR="00A07B58" w:rsidRPr="008B33D0" w:rsidRDefault="00A07B58" w:rsidP="00A07B58">
      <w:pPr>
        <w:spacing w:before="100" w:beforeAutospacing="1" w:after="100" w:afterAutospacing="1"/>
        <w:rPr>
          <w:sz w:val="28"/>
          <w:szCs w:val="28"/>
        </w:rPr>
      </w:pPr>
      <w:r w:rsidRPr="00DC308D">
        <w:rPr>
          <w:sz w:val="28"/>
          <w:szCs w:val="28"/>
        </w:rPr>
        <w:t xml:space="preserve">1 Д; 2 </w:t>
      </w:r>
      <w:proofErr w:type="gramStart"/>
      <w:r w:rsidRPr="00DC308D">
        <w:rPr>
          <w:sz w:val="28"/>
          <w:szCs w:val="28"/>
        </w:rPr>
        <w:t>А</w:t>
      </w:r>
      <w:proofErr w:type="gramEnd"/>
      <w:r w:rsidRPr="00DC308D">
        <w:rPr>
          <w:sz w:val="28"/>
          <w:szCs w:val="28"/>
        </w:rPr>
        <w:t>; 3 В; 4 Б; 5 Г.</w:t>
      </w:r>
    </w:p>
    <w:p w14:paraId="2A5E675D" w14:textId="77777777" w:rsidR="00A07B58" w:rsidRPr="00DC308D" w:rsidRDefault="00A07B58" w:rsidP="00A07B58">
      <w:pPr>
        <w:spacing w:before="100" w:beforeAutospacing="1" w:after="100" w:afterAutospacing="1"/>
        <w:rPr>
          <w:sz w:val="28"/>
          <w:szCs w:val="28"/>
        </w:rPr>
      </w:pPr>
      <w:r w:rsidRPr="00DC308D">
        <w:rPr>
          <w:i/>
          <w:iCs/>
          <w:sz w:val="28"/>
          <w:szCs w:val="28"/>
        </w:rPr>
        <w:lastRenderedPageBreak/>
        <w:t>Задание 4</w:t>
      </w:r>
    </w:p>
    <w:p w14:paraId="02B01409" w14:textId="77777777" w:rsidR="00A07B58" w:rsidRPr="00DC308D" w:rsidRDefault="00A07B58" w:rsidP="00A07B58">
      <w:pPr>
        <w:spacing w:before="100" w:beforeAutospacing="1" w:after="100" w:afterAutospacing="1"/>
        <w:rPr>
          <w:sz w:val="28"/>
          <w:szCs w:val="28"/>
        </w:rPr>
      </w:pPr>
      <w:r w:rsidRPr="00DC308D">
        <w:rPr>
          <w:sz w:val="28"/>
          <w:szCs w:val="28"/>
        </w:rPr>
        <w:t xml:space="preserve">1 А, Б, </w:t>
      </w:r>
      <w:proofErr w:type="gramStart"/>
      <w:r w:rsidRPr="00DC308D">
        <w:rPr>
          <w:sz w:val="28"/>
          <w:szCs w:val="28"/>
        </w:rPr>
        <w:t>В</w:t>
      </w:r>
      <w:proofErr w:type="gramEnd"/>
      <w:r w:rsidRPr="00DC308D">
        <w:rPr>
          <w:sz w:val="28"/>
          <w:szCs w:val="28"/>
        </w:rPr>
        <w:t>; 2 Г, Д, Е.</w:t>
      </w:r>
    </w:p>
    <w:p w14:paraId="37FD480E" w14:textId="77777777" w:rsidR="00A07B58" w:rsidRPr="00DC308D" w:rsidRDefault="00A07B58" w:rsidP="00A07B58">
      <w:pPr>
        <w:rPr>
          <w:b/>
          <w:sz w:val="28"/>
          <w:szCs w:val="28"/>
        </w:rPr>
      </w:pPr>
      <w:r w:rsidRPr="00DC308D">
        <w:rPr>
          <w:b/>
          <w:sz w:val="28"/>
          <w:szCs w:val="28"/>
        </w:rPr>
        <w:t>Задания в тестовой форме </w:t>
      </w:r>
    </w:p>
    <w:p w14:paraId="0AC21011" w14:textId="77777777" w:rsidR="00A07B58" w:rsidRPr="00DC308D" w:rsidRDefault="00A07B58" w:rsidP="00A07B58">
      <w:pPr>
        <w:spacing w:before="100" w:beforeAutospacing="1" w:after="100" w:afterAutospacing="1"/>
        <w:rPr>
          <w:sz w:val="28"/>
          <w:szCs w:val="28"/>
        </w:rPr>
      </w:pPr>
      <w:r w:rsidRPr="00DC308D">
        <w:rPr>
          <w:sz w:val="28"/>
          <w:szCs w:val="28"/>
        </w:rPr>
        <w:t>1 - в.</w:t>
      </w:r>
    </w:p>
    <w:p w14:paraId="51EF1186" w14:textId="77777777" w:rsidR="00A07B58" w:rsidRPr="00DC308D" w:rsidRDefault="00A07B58" w:rsidP="00A07B58">
      <w:pPr>
        <w:spacing w:before="100" w:beforeAutospacing="1" w:after="100" w:afterAutospacing="1"/>
        <w:rPr>
          <w:sz w:val="28"/>
          <w:szCs w:val="28"/>
        </w:rPr>
      </w:pPr>
      <w:r w:rsidRPr="00DC308D">
        <w:rPr>
          <w:sz w:val="28"/>
          <w:szCs w:val="28"/>
        </w:rPr>
        <w:t>2 - а, в, г.</w:t>
      </w:r>
    </w:p>
    <w:p w14:paraId="5B80281B" w14:textId="77777777" w:rsidR="00A07B58" w:rsidRPr="00DC308D" w:rsidRDefault="00A07B58" w:rsidP="00A07B58">
      <w:pPr>
        <w:spacing w:before="100" w:beforeAutospacing="1" w:after="100" w:afterAutospacing="1"/>
        <w:jc w:val="both"/>
        <w:rPr>
          <w:sz w:val="28"/>
          <w:szCs w:val="28"/>
        </w:rPr>
      </w:pPr>
      <w:r w:rsidRPr="00DC308D">
        <w:rPr>
          <w:sz w:val="28"/>
          <w:szCs w:val="28"/>
        </w:rPr>
        <w:t>Метаплазия - переход одного вида ткани в другой, родственный ему. Замещение очага некроза соединительной тканью носит название организации.</w:t>
      </w:r>
    </w:p>
    <w:p w14:paraId="5E8F7943" w14:textId="77777777" w:rsidR="00A07B58" w:rsidRPr="00DC308D" w:rsidRDefault="00A07B58" w:rsidP="00A07B58">
      <w:pPr>
        <w:spacing w:before="100" w:beforeAutospacing="1" w:after="100" w:afterAutospacing="1"/>
        <w:rPr>
          <w:sz w:val="28"/>
          <w:szCs w:val="28"/>
        </w:rPr>
      </w:pPr>
      <w:r w:rsidRPr="00DC308D">
        <w:rPr>
          <w:sz w:val="28"/>
          <w:szCs w:val="28"/>
        </w:rPr>
        <w:t>3 - в</w:t>
      </w:r>
    </w:p>
    <w:p w14:paraId="412BD6EE" w14:textId="77777777" w:rsidR="00A07B58" w:rsidRPr="00DC308D" w:rsidRDefault="00A07B58" w:rsidP="00A07B58">
      <w:pPr>
        <w:spacing w:before="100" w:beforeAutospacing="1" w:after="100" w:afterAutospacing="1"/>
        <w:rPr>
          <w:sz w:val="28"/>
          <w:szCs w:val="28"/>
        </w:rPr>
      </w:pPr>
      <w:r w:rsidRPr="00DC308D">
        <w:rPr>
          <w:sz w:val="28"/>
          <w:szCs w:val="28"/>
        </w:rPr>
        <w:t>4 - а</w:t>
      </w:r>
    </w:p>
    <w:p w14:paraId="49E14F43" w14:textId="77777777" w:rsidR="00A07B58" w:rsidRPr="00DC308D" w:rsidRDefault="00A07B58" w:rsidP="00A07B58">
      <w:pPr>
        <w:spacing w:before="100" w:beforeAutospacing="1" w:after="100" w:afterAutospacing="1"/>
        <w:rPr>
          <w:sz w:val="28"/>
          <w:szCs w:val="28"/>
        </w:rPr>
      </w:pPr>
      <w:r w:rsidRPr="00DC308D">
        <w:rPr>
          <w:sz w:val="28"/>
          <w:szCs w:val="28"/>
        </w:rPr>
        <w:t xml:space="preserve">5 - 1 б; </w:t>
      </w:r>
      <w:proofErr w:type="gramStart"/>
      <w:r w:rsidRPr="00DC308D">
        <w:rPr>
          <w:sz w:val="28"/>
          <w:szCs w:val="28"/>
        </w:rPr>
        <w:t>2</w:t>
      </w:r>
      <w:proofErr w:type="gramEnd"/>
      <w:r w:rsidRPr="00DC308D">
        <w:rPr>
          <w:sz w:val="28"/>
          <w:szCs w:val="28"/>
        </w:rPr>
        <w:t xml:space="preserve"> а, б; 3 а, б; 4 б; 5 а</w:t>
      </w:r>
    </w:p>
    <w:p w14:paraId="63AA9F45" w14:textId="77777777" w:rsidR="00A07B58" w:rsidRPr="00DC308D" w:rsidRDefault="00A07B58" w:rsidP="00A07B58">
      <w:pPr>
        <w:spacing w:before="100" w:beforeAutospacing="1" w:after="100" w:afterAutospacing="1"/>
        <w:jc w:val="both"/>
        <w:rPr>
          <w:sz w:val="28"/>
          <w:szCs w:val="28"/>
        </w:rPr>
      </w:pPr>
      <w:r w:rsidRPr="00DC308D">
        <w:rPr>
          <w:sz w:val="28"/>
          <w:szCs w:val="28"/>
        </w:rPr>
        <w:t>Регенерационная гипертрофия - компонент неполной регенерации - субституции: дефект замещается рубцом, оставшаяся ткань гипертрофируется. В миокарде и ЦНС - гиперплазия внутриклеточных структур. В костном мозге - гиперплазия.</w:t>
      </w:r>
    </w:p>
    <w:p w14:paraId="23AD036B" w14:textId="77777777" w:rsidR="00A07B58" w:rsidRPr="00DC308D" w:rsidRDefault="00A07B58" w:rsidP="00A07B58">
      <w:pPr>
        <w:spacing w:before="100" w:beforeAutospacing="1" w:after="100" w:afterAutospacing="1"/>
        <w:rPr>
          <w:sz w:val="28"/>
          <w:szCs w:val="28"/>
        </w:rPr>
      </w:pPr>
      <w:r w:rsidRPr="00DC308D">
        <w:rPr>
          <w:sz w:val="28"/>
          <w:szCs w:val="28"/>
        </w:rPr>
        <w:t>6 - д</w:t>
      </w:r>
    </w:p>
    <w:p w14:paraId="3F68E22F" w14:textId="77777777" w:rsidR="00A07B58" w:rsidRPr="00DC308D" w:rsidRDefault="00A07B58" w:rsidP="00A07B58">
      <w:pPr>
        <w:spacing w:before="100" w:beforeAutospacing="1" w:after="100" w:afterAutospacing="1"/>
        <w:rPr>
          <w:sz w:val="28"/>
          <w:szCs w:val="28"/>
        </w:rPr>
      </w:pPr>
      <w:r w:rsidRPr="00DC308D">
        <w:rPr>
          <w:sz w:val="28"/>
          <w:szCs w:val="28"/>
        </w:rPr>
        <w:t>7 - а</w:t>
      </w:r>
    </w:p>
    <w:p w14:paraId="35B9F566" w14:textId="77777777" w:rsidR="00A07B58" w:rsidRPr="00DC308D" w:rsidRDefault="00A07B58" w:rsidP="00A07B58">
      <w:pPr>
        <w:spacing w:before="100" w:beforeAutospacing="1" w:after="100" w:afterAutospacing="1"/>
        <w:rPr>
          <w:sz w:val="28"/>
          <w:szCs w:val="28"/>
        </w:rPr>
      </w:pPr>
      <w:r w:rsidRPr="00DC308D">
        <w:rPr>
          <w:sz w:val="28"/>
          <w:szCs w:val="28"/>
        </w:rPr>
        <w:t>8 - б</w:t>
      </w:r>
    </w:p>
    <w:p w14:paraId="3A08191B" w14:textId="77777777" w:rsidR="00A07B58" w:rsidRPr="00DC308D" w:rsidRDefault="00A07B58" w:rsidP="00A07B58">
      <w:pPr>
        <w:spacing w:before="100" w:beforeAutospacing="1" w:after="100" w:afterAutospacing="1"/>
        <w:rPr>
          <w:sz w:val="28"/>
          <w:szCs w:val="28"/>
        </w:rPr>
      </w:pPr>
      <w:r w:rsidRPr="00DC308D">
        <w:rPr>
          <w:sz w:val="28"/>
          <w:szCs w:val="28"/>
        </w:rPr>
        <w:t>9 - а</w:t>
      </w:r>
    </w:p>
    <w:p w14:paraId="63B7EC7C" w14:textId="77777777" w:rsidR="00A07B58" w:rsidRPr="00DC308D" w:rsidRDefault="00A07B58" w:rsidP="00A07B58">
      <w:pPr>
        <w:spacing w:before="100" w:beforeAutospacing="1" w:after="100" w:afterAutospacing="1"/>
        <w:rPr>
          <w:sz w:val="28"/>
          <w:szCs w:val="28"/>
        </w:rPr>
      </w:pPr>
      <w:r w:rsidRPr="00DC308D">
        <w:rPr>
          <w:sz w:val="28"/>
          <w:szCs w:val="28"/>
        </w:rPr>
        <w:t xml:space="preserve">10 – а     </w:t>
      </w:r>
    </w:p>
    <w:p w14:paraId="21F83C6C" w14:textId="77777777" w:rsidR="00A07B58" w:rsidRPr="00DC308D" w:rsidRDefault="00A07B58" w:rsidP="00A07B58">
      <w:pPr>
        <w:spacing w:before="100" w:beforeAutospacing="1" w:after="100" w:afterAutospacing="1"/>
        <w:rPr>
          <w:sz w:val="28"/>
          <w:szCs w:val="28"/>
        </w:rPr>
      </w:pPr>
      <w:r w:rsidRPr="00DC308D">
        <w:rPr>
          <w:sz w:val="28"/>
          <w:szCs w:val="28"/>
        </w:rPr>
        <w:t>11 – а, б, в</w:t>
      </w:r>
    </w:p>
    <w:p w14:paraId="4B32B9E0" w14:textId="77777777" w:rsidR="00A07B58" w:rsidRPr="002E3C5A" w:rsidRDefault="00A07B58" w:rsidP="00A07B58">
      <w:pPr>
        <w:rPr>
          <w:b/>
          <w:bCs/>
          <w:sz w:val="28"/>
          <w:szCs w:val="28"/>
        </w:rPr>
      </w:pPr>
      <w:r w:rsidRPr="002E3C5A">
        <w:rPr>
          <w:b/>
          <w:bCs/>
          <w:sz w:val="28"/>
          <w:szCs w:val="28"/>
        </w:rPr>
        <w:t xml:space="preserve">Раздел 2. </w:t>
      </w:r>
      <w:proofErr w:type="gramStart"/>
      <w:r w:rsidRPr="002E3C5A">
        <w:rPr>
          <w:b/>
          <w:bCs/>
          <w:sz w:val="28"/>
          <w:szCs w:val="28"/>
        </w:rPr>
        <w:t>Частная  патология</w:t>
      </w:r>
      <w:proofErr w:type="gramEnd"/>
    </w:p>
    <w:p w14:paraId="74119A84" w14:textId="77777777" w:rsidR="00A07B58" w:rsidRPr="002E3C5A" w:rsidRDefault="00A07B58" w:rsidP="00A07B58">
      <w:pPr>
        <w:rPr>
          <w:b/>
          <w:bCs/>
          <w:sz w:val="28"/>
          <w:szCs w:val="28"/>
        </w:rPr>
      </w:pPr>
      <w:r>
        <w:rPr>
          <w:b/>
          <w:bCs/>
          <w:sz w:val="28"/>
          <w:szCs w:val="28"/>
        </w:rPr>
        <w:t>По темам 2 раздела устный опрос по темам занятия.</w:t>
      </w:r>
    </w:p>
    <w:p w14:paraId="6261B97B" w14:textId="77777777" w:rsidR="00A07B58" w:rsidRDefault="00A07B58" w:rsidP="00A07B58">
      <w:pPr>
        <w:rPr>
          <w:b/>
          <w:bCs/>
        </w:rPr>
      </w:pPr>
    </w:p>
    <w:p w14:paraId="5A158384" w14:textId="77777777" w:rsidR="00A07B58" w:rsidRDefault="00A07B58" w:rsidP="00A07B58">
      <w:pPr>
        <w:rPr>
          <w:b/>
          <w:sz w:val="28"/>
          <w:szCs w:val="28"/>
        </w:rPr>
      </w:pPr>
    </w:p>
    <w:p w14:paraId="06634502" w14:textId="77777777" w:rsidR="00A07B58" w:rsidRPr="00512BC7" w:rsidRDefault="00A07B58" w:rsidP="00A07B58">
      <w:pPr>
        <w:spacing w:before="100" w:beforeAutospacing="1"/>
        <w:jc w:val="both"/>
        <w:rPr>
          <w:b/>
          <w:sz w:val="28"/>
          <w:szCs w:val="28"/>
        </w:rPr>
      </w:pPr>
      <w:r w:rsidRPr="00512BC7">
        <w:rPr>
          <w:b/>
          <w:sz w:val="28"/>
          <w:szCs w:val="28"/>
        </w:rPr>
        <w:t xml:space="preserve">3.2 Задания для промежуточной аттестации. </w:t>
      </w:r>
    </w:p>
    <w:p w14:paraId="295B2057" w14:textId="77777777" w:rsidR="00A07B58" w:rsidRPr="00512BC7" w:rsidRDefault="00A07B58" w:rsidP="00A07B58">
      <w:pPr>
        <w:jc w:val="center"/>
        <w:rPr>
          <w:b/>
          <w:sz w:val="28"/>
          <w:szCs w:val="28"/>
        </w:rPr>
      </w:pPr>
      <w:r w:rsidRPr="00512BC7">
        <w:rPr>
          <w:b/>
          <w:sz w:val="28"/>
          <w:szCs w:val="28"/>
        </w:rPr>
        <w:t>Инструкция по выполнению работы</w:t>
      </w:r>
    </w:p>
    <w:p w14:paraId="27F46F71" w14:textId="77777777" w:rsidR="00A07B58" w:rsidRPr="00512BC7" w:rsidRDefault="00A07B58" w:rsidP="00A07B58">
      <w:pPr>
        <w:rPr>
          <w:sz w:val="28"/>
          <w:szCs w:val="28"/>
        </w:rPr>
      </w:pPr>
      <w:r w:rsidRPr="00512BC7">
        <w:rPr>
          <w:b/>
          <w:sz w:val="28"/>
          <w:szCs w:val="28"/>
        </w:rPr>
        <w:t>Форма проведения</w:t>
      </w:r>
      <w:r w:rsidRPr="00512BC7">
        <w:rPr>
          <w:sz w:val="28"/>
          <w:szCs w:val="28"/>
        </w:rPr>
        <w:t xml:space="preserve"> – дифференцированный зачет, который проходит в виде итогового тестирования. Задания в тестовой форме разработаны в двух вариантах по </w:t>
      </w:r>
      <w:r>
        <w:rPr>
          <w:sz w:val="28"/>
          <w:szCs w:val="28"/>
        </w:rPr>
        <w:t>7</w:t>
      </w:r>
      <w:r w:rsidRPr="00512BC7">
        <w:rPr>
          <w:sz w:val="28"/>
          <w:szCs w:val="28"/>
        </w:rPr>
        <w:t>0 вопросов в каждом.</w:t>
      </w:r>
    </w:p>
    <w:p w14:paraId="6764009D" w14:textId="77777777" w:rsidR="00A07B58" w:rsidRPr="00512BC7" w:rsidRDefault="00A07B58" w:rsidP="00A07B58">
      <w:pPr>
        <w:rPr>
          <w:b/>
          <w:sz w:val="28"/>
          <w:szCs w:val="28"/>
        </w:rPr>
      </w:pPr>
      <w:r w:rsidRPr="00512BC7">
        <w:rPr>
          <w:b/>
          <w:sz w:val="28"/>
          <w:szCs w:val="28"/>
        </w:rPr>
        <w:lastRenderedPageBreak/>
        <w:t>Критерии оценки:</w:t>
      </w:r>
    </w:p>
    <w:p w14:paraId="02787A94" w14:textId="77777777" w:rsidR="00A07B58" w:rsidRPr="00512BC7" w:rsidRDefault="00A07B58" w:rsidP="00A07B58">
      <w:pPr>
        <w:rPr>
          <w:sz w:val="28"/>
          <w:szCs w:val="28"/>
        </w:rPr>
      </w:pPr>
      <w:r w:rsidRPr="00512BC7">
        <w:rPr>
          <w:sz w:val="28"/>
          <w:szCs w:val="28"/>
        </w:rPr>
        <w:t>от 70% -79% - удовлетворительно</w:t>
      </w:r>
    </w:p>
    <w:p w14:paraId="630336B0" w14:textId="77777777" w:rsidR="00A07B58" w:rsidRPr="00512BC7" w:rsidRDefault="00A07B58" w:rsidP="00A07B58">
      <w:pPr>
        <w:rPr>
          <w:sz w:val="28"/>
          <w:szCs w:val="28"/>
        </w:rPr>
      </w:pPr>
      <w:r w:rsidRPr="00512BC7">
        <w:rPr>
          <w:sz w:val="28"/>
          <w:szCs w:val="28"/>
        </w:rPr>
        <w:t>от 80% - 89% - хорошо</w:t>
      </w:r>
    </w:p>
    <w:p w14:paraId="0D55DD41" w14:textId="77777777" w:rsidR="00A07B58" w:rsidRPr="00512BC7" w:rsidRDefault="00A07B58" w:rsidP="00A07B58">
      <w:pPr>
        <w:rPr>
          <w:sz w:val="28"/>
          <w:szCs w:val="28"/>
        </w:rPr>
      </w:pPr>
      <w:r w:rsidRPr="00512BC7">
        <w:rPr>
          <w:sz w:val="28"/>
          <w:szCs w:val="28"/>
        </w:rPr>
        <w:t xml:space="preserve">от 90% - 100% - отлично </w:t>
      </w:r>
    </w:p>
    <w:p w14:paraId="3215AC87" w14:textId="77777777" w:rsidR="00A07B58" w:rsidRPr="00512BC7" w:rsidRDefault="00A07B58" w:rsidP="00A07B58">
      <w:pPr>
        <w:rPr>
          <w:sz w:val="28"/>
          <w:szCs w:val="28"/>
        </w:rPr>
      </w:pPr>
      <w:r w:rsidRPr="00512BC7">
        <w:rPr>
          <w:b/>
          <w:sz w:val="28"/>
          <w:szCs w:val="28"/>
        </w:rPr>
        <w:t>Количество времени, затраченное на работу</w:t>
      </w:r>
      <w:r w:rsidRPr="00512BC7">
        <w:rPr>
          <w:sz w:val="28"/>
          <w:szCs w:val="28"/>
        </w:rPr>
        <w:t xml:space="preserve"> – 30 секунд на один вопрос</w:t>
      </w:r>
    </w:p>
    <w:p w14:paraId="04888D70" w14:textId="77777777" w:rsidR="00A07B58" w:rsidRPr="00512BC7" w:rsidRDefault="00A07B58" w:rsidP="00A07B58">
      <w:pPr>
        <w:rPr>
          <w:sz w:val="28"/>
          <w:szCs w:val="28"/>
        </w:rPr>
      </w:pPr>
      <w:r w:rsidRPr="00512BC7">
        <w:rPr>
          <w:b/>
          <w:sz w:val="28"/>
          <w:szCs w:val="28"/>
        </w:rPr>
        <w:t>Количество времени, затраченное на подготовку к зачету</w:t>
      </w:r>
      <w:r w:rsidRPr="00512BC7">
        <w:rPr>
          <w:sz w:val="28"/>
          <w:szCs w:val="28"/>
        </w:rPr>
        <w:t xml:space="preserve"> – 50 минут</w:t>
      </w:r>
    </w:p>
    <w:p w14:paraId="05A6C5BA" w14:textId="77777777" w:rsidR="00A07B58" w:rsidRPr="00512BC7" w:rsidRDefault="00A07B58" w:rsidP="00A07B58">
      <w:pPr>
        <w:pStyle w:val="voproc"/>
        <w:spacing w:before="0" w:after="0"/>
        <w:jc w:val="center"/>
        <w:rPr>
          <w:b/>
          <w:sz w:val="28"/>
          <w:szCs w:val="28"/>
        </w:rPr>
      </w:pPr>
      <w:r w:rsidRPr="00512BC7">
        <w:rPr>
          <w:b/>
          <w:sz w:val="28"/>
          <w:szCs w:val="28"/>
        </w:rPr>
        <w:t xml:space="preserve">Задания в тестовой форме по дисциплине «Основы патологии» </w:t>
      </w:r>
    </w:p>
    <w:p w14:paraId="69FC2159" w14:textId="77777777" w:rsidR="00A07B58" w:rsidRPr="00512BC7" w:rsidRDefault="00A07B58" w:rsidP="00A07B58">
      <w:pPr>
        <w:jc w:val="center"/>
        <w:rPr>
          <w:sz w:val="28"/>
          <w:szCs w:val="28"/>
        </w:rPr>
      </w:pPr>
      <w:r w:rsidRPr="00512BC7">
        <w:rPr>
          <w:b/>
          <w:sz w:val="28"/>
          <w:szCs w:val="28"/>
        </w:rPr>
        <w:t>Выберите один правильный ответ</w:t>
      </w:r>
    </w:p>
    <w:p w14:paraId="089836B1" w14:textId="77777777" w:rsidR="00A07B58" w:rsidRPr="00DB5827" w:rsidRDefault="00A07B58" w:rsidP="00A07B58"/>
    <w:p w14:paraId="5276D23B" w14:textId="77777777" w:rsidR="00A07B58" w:rsidRPr="00DB5827" w:rsidRDefault="00A07B58" w:rsidP="00A07B58">
      <w:pPr>
        <w:sectPr w:rsidR="00A07B58" w:rsidRPr="00DB5827" w:rsidSect="0049047E">
          <w:footerReference w:type="default" r:id="rId12"/>
          <w:pgSz w:w="11906" w:h="16838"/>
          <w:pgMar w:top="1134" w:right="850" w:bottom="1134" w:left="1701" w:header="708" w:footer="708" w:gutter="0"/>
          <w:cols w:space="708"/>
          <w:titlePg/>
          <w:docGrid w:linePitch="360"/>
        </w:sectPr>
      </w:pPr>
    </w:p>
    <w:p w14:paraId="336C0889" w14:textId="77777777" w:rsidR="00A07B58" w:rsidRPr="00DB5827" w:rsidRDefault="00A07B58" w:rsidP="00A07B58">
      <w:r w:rsidRPr="00DB5827">
        <w:lastRenderedPageBreak/>
        <w:t>1.</w:t>
      </w:r>
      <w:r w:rsidRPr="00DB5827">
        <w:rPr>
          <w:b/>
          <w:bCs/>
        </w:rPr>
        <w:t xml:space="preserve"> Клиническая смерть</w:t>
      </w:r>
      <w:r w:rsidRPr="00DB5827">
        <w:t xml:space="preserve"> — это</w:t>
      </w:r>
    </w:p>
    <w:p w14:paraId="52904736" w14:textId="77777777" w:rsidR="00A07B58" w:rsidRPr="00DB5827" w:rsidRDefault="00A07B58" w:rsidP="00A07B58">
      <w:r w:rsidRPr="00DB5827">
        <w:t>а) смерть в лечебном учреждении;</w:t>
      </w:r>
      <w:r w:rsidRPr="00DB5827">
        <w:br/>
        <w:t>б) смерть от заболевания;</w:t>
      </w:r>
      <w:r w:rsidRPr="00DB5827">
        <w:br/>
      </w:r>
      <w:r w:rsidRPr="00512BC7">
        <w:rPr>
          <w:highlight w:val="yellow"/>
        </w:rPr>
        <w:t>в)</w:t>
      </w:r>
      <w:r w:rsidRPr="00DB5827">
        <w:t xml:space="preserve"> состояние, которое может быть обратимым;</w:t>
      </w:r>
      <w:r w:rsidRPr="00DB5827">
        <w:br/>
        <w:t>г) состояние, при котором погибает кора головного!</w:t>
      </w:r>
      <w:r w:rsidRPr="00DB5827">
        <w:br/>
        <w:t>мозга.</w:t>
      </w:r>
      <w:r w:rsidRPr="00DB5827">
        <w:br/>
      </w:r>
      <w:r w:rsidRPr="00DB5827">
        <w:br/>
        <w:t xml:space="preserve">2. </w:t>
      </w:r>
      <w:r w:rsidRPr="00DB5827">
        <w:rPr>
          <w:b/>
          <w:bCs/>
        </w:rPr>
        <w:t>Патологическая реакция — это</w:t>
      </w:r>
      <w:r w:rsidRPr="00DB5827">
        <w:br/>
      </w:r>
      <w:r w:rsidRPr="00DB5827">
        <w:br/>
        <w:t>а) разновидность болезней;</w:t>
      </w:r>
      <w:r w:rsidRPr="00DB5827">
        <w:br/>
      </w:r>
      <w:r w:rsidRPr="00512BC7">
        <w:rPr>
          <w:highlight w:val="yellow"/>
        </w:rPr>
        <w:t>б)</w:t>
      </w:r>
      <w:r w:rsidRPr="00DB5827">
        <w:t xml:space="preserve"> кратковременная необычная реакция организма на какое-либо воздействие;</w:t>
      </w:r>
      <w:r w:rsidRPr="00DB5827">
        <w:br/>
        <w:t>в) необычный результат лабораторного анализа;</w:t>
      </w:r>
      <w:r w:rsidRPr="00DB5827">
        <w:br/>
        <w:t>г) защитная реакция организма на неблагоприятное внешнее воздействие.</w:t>
      </w:r>
      <w:r w:rsidRPr="00DB5827">
        <w:br/>
      </w:r>
      <w:r w:rsidRPr="00DB5827">
        <w:br/>
        <w:t xml:space="preserve">3. </w:t>
      </w:r>
      <w:r w:rsidRPr="00DB5827">
        <w:rPr>
          <w:b/>
          <w:bCs/>
        </w:rPr>
        <w:t>Один и тот же патологический процесс</w:t>
      </w:r>
      <w:r w:rsidRPr="00DB5827">
        <w:br/>
        <w:t>а) вызывается только одной причиной;</w:t>
      </w:r>
      <w:r w:rsidRPr="00DB5827">
        <w:br/>
        <w:t>б) бывает только при одной болезни;</w:t>
      </w:r>
      <w:r w:rsidRPr="00DB5827">
        <w:br/>
      </w:r>
      <w:r w:rsidRPr="00DB5827">
        <w:br/>
      </w:r>
      <w:r w:rsidRPr="00512BC7">
        <w:rPr>
          <w:highlight w:val="yellow"/>
        </w:rPr>
        <w:t>в)</w:t>
      </w:r>
      <w:r w:rsidRPr="00DB5827">
        <w:t xml:space="preserve"> может быть вызван различными причинами и воз</w:t>
      </w:r>
      <w:r w:rsidRPr="00DB5827">
        <w:softHyphen/>
      </w:r>
      <w:r w:rsidRPr="00DB5827">
        <w:br/>
        <w:t>никать при различных болезнях;</w:t>
      </w:r>
      <w:r w:rsidRPr="00DB5827">
        <w:br/>
        <w:t>г) при конкретном заболевании не может сочетаться с другими патологическими процессами.</w:t>
      </w:r>
      <w:r w:rsidRPr="00DB5827">
        <w:br/>
      </w:r>
      <w:r w:rsidRPr="00DB5827">
        <w:br/>
        <w:t xml:space="preserve">4. </w:t>
      </w:r>
      <w:r w:rsidRPr="00DB5827">
        <w:rPr>
          <w:b/>
          <w:bCs/>
        </w:rPr>
        <w:t>Этиология —</w:t>
      </w:r>
      <w:r w:rsidRPr="00DB5827">
        <w:t xml:space="preserve"> это</w:t>
      </w:r>
    </w:p>
    <w:p w14:paraId="0408BB7C" w14:textId="77777777" w:rsidR="00A07B58" w:rsidRPr="003B2A32" w:rsidRDefault="00A07B58" w:rsidP="00A07B58">
      <w:r w:rsidRPr="00DB5827">
        <w:br/>
      </w:r>
      <w:r w:rsidRPr="003B2A32">
        <w:rPr>
          <w:highlight w:val="yellow"/>
        </w:rPr>
        <w:t>а)</w:t>
      </w:r>
      <w:r w:rsidRPr="00DB5827">
        <w:t xml:space="preserve"> учение о причинах и условиях возникновения и раз</w:t>
      </w:r>
      <w:r w:rsidRPr="00DB5827">
        <w:softHyphen/>
      </w:r>
      <w:r w:rsidRPr="00DB5827">
        <w:br/>
        <w:t>вития болезней;</w:t>
      </w:r>
      <w:r w:rsidRPr="00DB5827">
        <w:br/>
        <w:t>б) учение о механизмах развития болезней;</w:t>
      </w:r>
      <w:r w:rsidRPr="00DB5827">
        <w:br/>
        <w:t>в) исход болезни;</w:t>
      </w:r>
      <w:r w:rsidRPr="00DB5827">
        <w:br/>
        <w:t>г) причина и механизм патологического процесса.</w:t>
      </w:r>
      <w:r w:rsidRPr="00DB5827">
        <w:br/>
      </w:r>
      <w:r w:rsidRPr="00DB5827">
        <w:br/>
      </w:r>
      <w:r w:rsidRPr="00DB5827">
        <w:lastRenderedPageBreak/>
        <w:t xml:space="preserve">5. </w:t>
      </w:r>
      <w:r w:rsidRPr="00DB5827">
        <w:rPr>
          <w:b/>
          <w:bCs/>
        </w:rPr>
        <w:t>Профилактика в медицине направлена на</w:t>
      </w:r>
      <w:r w:rsidRPr="00DB5827">
        <w:br/>
      </w:r>
      <w:r w:rsidRPr="00DB5827">
        <w:br/>
        <w:t>а) выявление причин заболеваний;</w:t>
      </w:r>
      <w:r w:rsidRPr="00DB5827">
        <w:br/>
      </w:r>
      <w:r w:rsidRPr="003B2A32">
        <w:rPr>
          <w:highlight w:val="yellow"/>
        </w:rPr>
        <w:t>б</w:t>
      </w:r>
      <w:r w:rsidRPr="00DB5827">
        <w:t>) выявление причин заболеваний, их искоренение</w:t>
      </w:r>
      <w:r w:rsidRPr="00DB5827">
        <w:br/>
        <w:t>или ослабление;</w:t>
      </w:r>
      <w:r w:rsidRPr="00DB5827">
        <w:br/>
        <w:t>в) улучшение условий труда и отдыха;</w:t>
      </w:r>
      <w:r w:rsidRPr="00DB5827">
        <w:br/>
        <w:t>г) закаливание организма и предупреждение инфек</w:t>
      </w:r>
      <w:r w:rsidRPr="00DB5827">
        <w:softHyphen/>
      </w:r>
      <w:r w:rsidRPr="00DB5827">
        <w:br/>
        <w:t>ционных заболеваний с помощью прививок.</w:t>
      </w:r>
      <w:r w:rsidRPr="00DB5827">
        <w:br/>
      </w:r>
      <w:r w:rsidRPr="00DB5827">
        <w:br/>
        <w:t>6.</w:t>
      </w:r>
      <w:r w:rsidRPr="00DB5827">
        <w:rPr>
          <w:b/>
          <w:bCs/>
        </w:rPr>
        <w:t xml:space="preserve"> Патогенез</w:t>
      </w:r>
      <w:r w:rsidRPr="00DB5827">
        <w:t xml:space="preserve"> — это</w:t>
      </w:r>
      <w:r w:rsidRPr="00DB5827">
        <w:br/>
      </w:r>
      <w:r w:rsidRPr="003B2A32">
        <w:rPr>
          <w:highlight w:val="yellow"/>
        </w:rPr>
        <w:t>а)</w:t>
      </w:r>
      <w:r w:rsidRPr="00DB5827">
        <w:t xml:space="preserve"> раздел патологии, изучающий механизмы развития</w:t>
      </w:r>
      <w:r w:rsidRPr="00DB5827">
        <w:br/>
        <w:t>болезней;</w:t>
      </w:r>
      <w:r w:rsidRPr="00DB5827">
        <w:br/>
        <w:t>б) то же самое, что и патологический процесс;</w:t>
      </w:r>
      <w:r w:rsidRPr="00DB5827">
        <w:br/>
        <w:t>в) заболевание определенного вида;</w:t>
      </w:r>
      <w:r w:rsidRPr="00DB5827">
        <w:br/>
        <w:t>г) причина болезни.</w:t>
      </w:r>
      <w:r w:rsidRPr="00DB5827">
        <w:br/>
      </w:r>
      <w:r w:rsidRPr="00DB5827">
        <w:br/>
        <w:t xml:space="preserve">7. </w:t>
      </w:r>
      <w:r w:rsidRPr="00DB5827">
        <w:rPr>
          <w:b/>
          <w:bCs/>
        </w:rPr>
        <w:t>К исходам болезни относится</w:t>
      </w:r>
      <w:r w:rsidRPr="00DB5827">
        <w:br/>
      </w:r>
      <w:r w:rsidRPr="003B2A32">
        <w:rPr>
          <w:highlight w:val="yellow"/>
        </w:rPr>
        <w:t>а</w:t>
      </w:r>
      <w:r w:rsidRPr="00DB5827">
        <w:t>) выздоровление;</w:t>
      </w:r>
      <w:r w:rsidRPr="00DB5827">
        <w:br/>
        <w:t>б) обострение болезни;</w:t>
      </w:r>
      <w:r w:rsidRPr="00DB5827">
        <w:br/>
        <w:t>в) ремиссия;</w:t>
      </w:r>
      <w:r w:rsidRPr="00DB5827">
        <w:br/>
        <w:t>г) рецидив.</w:t>
      </w:r>
      <w:r w:rsidRPr="00DB5827">
        <w:br/>
        <w:t xml:space="preserve">8 </w:t>
      </w:r>
      <w:r w:rsidRPr="00DB5827">
        <w:rPr>
          <w:b/>
          <w:bCs/>
        </w:rPr>
        <w:t>Здоровье — это</w:t>
      </w:r>
      <w:r w:rsidRPr="00DB5827">
        <w:br/>
        <w:t>а) хорошее самочувствие и отсутствие признаков болезни;</w:t>
      </w:r>
      <w:r w:rsidRPr="00DB5827">
        <w:br/>
        <w:t>б) отсутствие жалоб и нормальные лабораторные анализы;</w:t>
      </w:r>
      <w:r w:rsidRPr="00DB5827">
        <w:br/>
        <w:t>в) состояние полного физического и психического благополучия;</w:t>
      </w:r>
      <w:r w:rsidRPr="00DB5827">
        <w:br/>
      </w:r>
      <w:r w:rsidRPr="003B2A32">
        <w:rPr>
          <w:highlight w:val="yellow"/>
        </w:rPr>
        <w:t>г</w:t>
      </w:r>
      <w:r w:rsidRPr="00DB5827">
        <w:t>) состояние полного физического, психического и</w:t>
      </w:r>
      <w:r w:rsidRPr="00DB5827">
        <w:br/>
        <w:t>социального благополучия, а не только отсутствия</w:t>
      </w:r>
      <w:r w:rsidRPr="00DB5827">
        <w:br/>
        <w:t>болезни и физических дефектов.</w:t>
      </w:r>
      <w:r w:rsidRPr="00DB5827">
        <w:br/>
      </w:r>
      <w:r w:rsidRPr="00DB5827">
        <w:br/>
        <w:t xml:space="preserve">9. </w:t>
      </w:r>
      <w:r w:rsidRPr="00DB5827">
        <w:rPr>
          <w:b/>
          <w:bCs/>
        </w:rPr>
        <w:t>Рецидив болезни</w:t>
      </w:r>
      <w:r w:rsidRPr="00DB5827">
        <w:t xml:space="preserve"> — это</w:t>
      </w:r>
      <w:r w:rsidRPr="00DB5827">
        <w:br/>
      </w:r>
      <w:r w:rsidRPr="00DB5827">
        <w:br/>
      </w:r>
      <w:r w:rsidRPr="00DB5827">
        <w:lastRenderedPageBreak/>
        <w:t>а) обострение хронического процесса;</w:t>
      </w:r>
      <w:r w:rsidRPr="00DB5827">
        <w:br/>
      </w:r>
      <w:r w:rsidRPr="003B2A32">
        <w:rPr>
          <w:highlight w:val="yellow"/>
        </w:rPr>
        <w:t>б)</w:t>
      </w:r>
      <w:r w:rsidRPr="00DB5827">
        <w:t xml:space="preserve"> повторное возникновение одной и той же болезни</w:t>
      </w:r>
      <w:r w:rsidRPr="00DB5827">
        <w:br/>
        <w:t>в) исход болезни;</w:t>
      </w:r>
      <w:r w:rsidRPr="00DB5827">
        <w:br/>
        <w:t>г) стадия болезни.</w:t>
      </w:r>
      <w:r w:rsidRPr="00DB5827">
        <w:br/>
      </w:r>
      <w:r w:rsidRPr="00DB5827">
        <w:br/>
        <w:t xml:space="preserve">10. </w:t>
      </w:r>
      <w:r w:rsidRPr="00DB5827">
        <w:rPr>
          <w:b/>
          <w:bCs/>
        </w:rPr>
        <w:t>Патологическое состояние</w:t>
      </w:r>
      <w:r w:rsidRPr="00DB5827">
        <w:br/>
      </w:r>
      <w:r w:rsidRPr="00DB5827">
        <w:br/>
        <w:t>а) является особым видом заболевания;</w:t>
      </w:r>
      <w:r w:rsidRPr="00DB5827">
        <w:br/>
        <w:t>б) является начальным периодом болезни;</w:t>
      </w:r>
      <w:r w:rsidRPr="00DB5827">
        <w:br/>
      </w:r>
      <w:r w:rsidRPr="003B2A32">
        <w:rPr>
          <w:highlight w:val="yellow"/>
        </w:rPr>
        <w:t>в)</w:t>
      </w:r>
      <w:r w:rsidRPr="00DB5827">
        <w:t xml:space="preserve"> может возникать в результате ранее перенесенного заболевания;</w:t>
      </w:r>
      <w:r w:rsidRPr="00DB5827">
        <w:br/>
        <w:t>г) является кратковременной необычной реакцией на внешние раздражители.</w:t>
      </w:r>
      <w:r w:rsidRPr="00DB5827">
        <w:br/>
      </w:r>
      <w:r w:rsidRPr="00DB5827">
        <w:br/>
        <w:t>11</w:t>
      </w:r>
      <w:r w:rsidRPr="00DB5827">
        <w:rPr>
          <w:b/>
          <w:bCs/>
        </w:rPr>
        <w:t>. Причины болезни могут быть</w:t>
      </w:r>
      <w:r w:rsidRPr="00DB5827">
        <w:br/>
      </w:r>
      <w:r w:rsidRPr="00DB5827">
        <w:br/>
      </w:r>
      <w:r w:rsidRPr="003B2A32">
        <w:rPr>
          <w:highlight w:val="yellow"/>
        </w:rPr>
        <w:t>а</w:t>
      </w:r>
      <w:r w:rsidRPr="00DB5827">
        <w:t>) внешними и внутренними;</w:t>
      </w:r>
      <w:r w:rsidRPr="00DB5827">
        <w:br/>
        <w:t>б) постоянными и временными;</w:t>
      </w:r>
      <w:r w:rsidRPr="00DB5827">
        <w:br/>
        <w:t>в) легкими и тяжелыми;</w:t>
      </w:r>
      <w:r w:rsidRPr="00DB5827">
        <w:br/>
        <w:t>г) острыми и хроническими.</w:t>
      </w:r>
      <w:r w:rsidRPr="00DB5827">
        <w:br/>
      </w:r>
      <w:r w:rsidRPr="00DB5827">
        <w:br/>
        <w:t xml:space="preserve">12. </w:t>
      </w:r>
      <w:r w:rsidRPr="00DB5827">
        <w:rPr>
          <w:b/>
          <w:bCs/>
        </w:rPr>
        <w:t>При неполном выздоровлении</w:t>
      </w:r>
      <w:r w:rsidRPr="00DB5827">
        <w:br/>
      </w:r>
      <w:r w:rsidRPr="00DB5827">
        <w:br/>
        <w:t>а) сохраняются слабо выраженные симптомы болезни;</w:t>
      </w:r>
      <w:r w:rsidRPr="00DB5827">
        <w:br/>
        <w:t>б) возникает рецидив болезни; •</w:t>
      </w:r>
      <w:r w:rsidRPr="00DB5827">
        <w:br/>
        <w:t>в) сохраняются изменения в лабораторных анализах</w:t>
      </w:r>
      <w:r w:rsidRPr="00DB5827">
        <w:br/>
      </w:r>
      <w:r w:rsidRPr="003B2A32">
        <w:rPr>
          <w:highlight w:val="yellow"/>
        </w:rPr>
        <w:t>г)</w:t>
      </w:r>
      <w:r w:rsidRPr="00DB5827">
        <w:t xml:space="preserve"> в организме присутствуют остаточные явления в виде нарушений структуры и функции.</w:t>
      </w:r>
      <w:r w:rsidRPr="00DB5827">
        <w:br/>
      </w:r>
      <w:r w:rsidRPr="00DB5827">
        <w:br/>
        <w:t xml:space="preserve">13. </w:t>
      </w:r>
      <w:r w:rsidRPr="00DB5827">
        <w:rPr>
          <w:b/>
          <w:bCs/>
        </w:rPr>
        <w:t xml:space="preserve">Острое заболевание обычно протекает </w:t>
      </w:r>
    </w:p>
    <w:p w14:paraId="5E0D47DB" w14:textId="77777777" w:rsidR="00A07B58" w:rsidRPr="00DB5827" w:rsidRDefault="00A07B58" w:rsidP="00A07B58">
      <w:r w:rsidRPr="00DB5827">
        <w:br/>
        <w:t>а) 1-2 дня;</w:t>
      </w:r>
      <w:r w:rsidRPr="00DB5827">
        <w:br/>
      </w:r>
      <w:r w:rsidRPr="003B2A32">
        <w:rPr>
          <w:highlight w:val="yellow"/>
        </w:rPr>
        <w:t>б</w:t>
      </w:r>
      <w:r w:rsidRPr="00DB5827">
        <w:t>) 5—14 дней;</w:t>
      </w:r>
      <w:r w:rsidRPr="00DB5827">
        <w:br/>
        <w:t>в) 30—40 дней;</w:t>
      </w:r>
      <w:r w:rsidRPr="00DB5827">
        <w:br/>
        <w:t>г) в отдельных случаях в течение нескольких месяцев.</w:t>
      </w:r>
      <w:r w:rsidRPr="00DB5827">
        <w:br/>
      </w:r>
      <w:r w:rsidRPr="00DB5827">
        <w:br/>
        <w:t xml:space="preserve">14.. </w:t>
      </w:r>
      <w:r w:rsidRPr="00DB5827">
        <w:rPr>
          <w:b/>
          <w:bCs/>
        </w:rPr>
        <w:t>Дистрофия — это</w:t>
      </w:r>
      <w:r w:rsidRPr="00DB5827">
        <w:br/>
      </w:r>
      <w:r w:rsidRPr="00DB5827">
        <w:br/>
      </w:r>
      <w:r w:rsidRPr="003B2A32">
        <w:rPr>
          <w:highlight w:val="yellow"/>
        </w:rPr>
        <w:t>а</w:t>
      </w:r>
      <w:r w:rsidRPr="00DB5827">
        <w:t>) нарушение обмена в клетках и тканях, приводящее</w:t>
      </w:r>
      <w:r w:rsidRPr="00DB5827">
        <w:br/>
        <w:t>к изменению их функции;</w:t>
      </w:r>
      <w:r w:rsidRPr="00DB5827">
        <w:br/>
        <w:t>б) резкое снижение массы тела;</w:t>
      </w:r>
      <w:r w:rsidRPr="00DB5827">
        <w:br/>
        <w:t>в)гибель участков ткани;</w:t>
      </w:r>
      <w:r w:rsidRPr="00DB5827">
        <w:br/>
        <w:t>г) уменьшение размеров органа или всего организма.</w:t>
      </w:r>
    </w:p>
    <w:p w14:paraId="3E8A8529" w14:textId="77777777" w:rsidR="00A07B58" w:rsidRPr="00DB5827" w:rsidRDefault="00A07B58" w:rsidP="00A07B58">
      <w:r w:rsidRPr="00DB5827">
        <w:lastRenderedPageBreak/>
        <w:br/>
        <w:t xml:space="preserve">15.. К </w:t>
      </w:r>
      <w:r w:rsidRPr="00DB5827">
        <w:rPr>
          <w:b/>
          <w:bCs/>
        </w:rPr>
        <w:t>паренхиматозным белковым дистрофиям относят</w:t>
      </w:r>
      <w:r w:rsidRPr="00DB5827">
        <w:br/>
      </w:r>
      <w:r w:rsidRPr="003B2A32">
        <w:rPr>
          <w:highlight w:val="yellow"/>
        </w:rPr>
        <w:t>а</w:t>
      </w:r>
      <w:r w:rsidRPr="00DB5827">
        <w:t>) зернистую, гиалиново-капельную, водяночную ди</w:t>
      </w:r>
      <w:r w:rsidRPr="00DB5827">
        <w:softHyphen/>
        <w:t>строфию;</w:t>
      </w:r>
      <w:r w:rsidRPr="00DB5827">
        <w:br/>
        <w:t>б) амилоидоз и гиалиноз;</w:t>
      </w:r>
      <w:r w:rsidRPr="00DB5827">
        <w:br/>
        <w:t>в) появление капель жира в цитоплазме;</w:t>
      </w:r>
      <w:r w:rsidRPr="00DB5827">
        <w:br/>
        <w:t>г) уменьшение паренхиматозных органов в размерах.</w:t>
      </w:r>
      <w:r w:rsidRPr="00DB5827">
        <w:br/>
      </w:r>
      <w:r w:rsidRPr="00DB5827">
        <w:br/>
        <w:t xml:space="preserve">16.. </w:t>
      </w:r>
      <w:r w:rsidRPr="00DB5827">
        <w:rPr>
          <w:b/>
          <w:bCs/>
        </w:rPr>
        <w:t>Гиалиноз</w:t>
      </w:r>
      <w:r w:rsidRPr="00DB5827">
        <w:t xml:space="preserve"> — это</w:t>
      </w:r>
      <w:r w:rsidRPr="00DB5827">
        <w:br/>
        <w:t>а) разновидность хрящевой ткани;</w:t>
      </w:r>
      <w:r w:rsidRPr="00DB5827">
        <w:br/>
        <w:t>б) вид паренхиматозной белковой дистрофии;</w:t>
      </w:r>
      <w:r w:rsidRPr="00DB5827">
        <w:br/>
      </w:r>
      <w:r w:rsidRPr="003B2A32">
        <w:rPr>
          <w:highlight w:val="yellow"/>
        </w:rPr>
        <w:t>в</w:t>
      </w:r>
      <w:r w:rsidRPr="00DB5827">
        <w:t>) вид мезенхимальной белковой дистрофии;</w:t>
      </w:r>
      <w:r w:rsidRPr="00DB5827">
        <w:br/>
        <w:t>г) разрастание гиалинового хряща.</w:t>
      </w:r>
      <w:r w:rsidRPr="00DB5827">
        <w:br/>
      </w:r>
      <w:r w:rsidRPr="00DB5827">
        <w:br/>
        <w:t xml:space="preserve">17.. </w:t>
      </w:r>
      <w:r w:rsidRPr="00DB5827">
        <w:rPr>
          <w:b/>
          <w:bCs/>
        </w:rPr>
        <w:t>Мезенхимальная жировая дистрофия</w:t>
      </w:r>
      <w:r w:rsidRPr="00DB5827">
        <w:t xml:space="preserve"> — это</w:t>
      </w:r>
    </w:p>
    <w:p w14:paraId="63233F3F" w14:textId="77777777" w:rsidR="00A07B58" w:rsidRPr="00DB5827" w:rsidRDefault="00A07B58" w:rsidP="00A07B58">
      <w:r w:rsidRPr="00DB5827">
        <w:t>а) появление капель жира в цитоплазме;</w:t>
      </w:r>
      <w:r w:rsidRPr="00DB5827">
        <w:br/>
      </w:r>
      <w:r w:rsidRPr="003B2A32">
        <w:rPr>
          <w:highlight w:val="yellow"/>
        </w:rPr>
        <w:t>б</w:t>
      </w:r>
      <w:r w:rsidRPr="00DB5827">
        <w:t>) увеличение жировых отложений в организме;</w:t>
      </w:r>
      <w:r w:rsidRPr="00DB5827">
        <w:br/>
        <w:t>в) исчезновение подкожно-жирового слоя;</w:t>
      </w:r>
      <w:r w:rsidRPr="00DB5827">
        <w:br/>
        <w:t>г) появление жировой клетчатки в забрюшинном пространстве.</w:t>
      </w:r>
      <w:r w:rsidRPr="00DB5827">
        <w:br/>
      </w:r>
      <w:r w:rsidRPr="00DB5827">
        <w:br/>
        <w:t xml:space="preserve">18.. </w:t>
      </w:r>
      <w:r w:rsidRPr="00DB5827">
        <w:rPr>
          <w:b/>
          <w:bCs/>
        </w:rPr>
        <w:t xml:space="preserve">Хромопротеиды </w:t>
      </w:r>
      <w:r w:rsidRPr="00DB5827">
        <w:t>— это</w:t>
      </w:r>
      <w:r w:rsidRPr="00DB5827">
        <w:br/>
      </w:r>
      <w:r w:rsidRPr="003B2A32">
        <w:rPr>
          <w:highlight w:val="yellow"/>
        </w:rPr>
        <w:t>а</w:t>
      </w:r>
      <w:r w:rsidRPr="00DB5827">
        <w:t>) эндогенные красящие вещества;</w:t>
      </w:r>
      <w:r w:rsidRPr="00DB5827">
        <w:br/>
        <w:t>б) соединения хрома;</w:t>
      </w:r>
      <w:r w:rsidRPr="00DB5827">
        <w:br/>
        <w:t>в) продукты обмена жиров;</w:t>
      </w:r>
      <w:r w:rsidRPr="00DB5827">
        <w:br/>
        <w:t>г) токсические вещества, возникающие в результат!</w:t>
      </w:r>
      <w:r w:rsidRPr="00DB5827">
        <w:br/>
        <w:t>извращенного обмена белков.</w:t>
      </w:r>
    </w:p>
    <w:p w14:paraId="5A3E4D6B" w14:textId="77777777" w:rsidR="00A07B58" w:rsidRPr="00DB5827" w:rsidRDefault="00A07B58" w:rsidP="00A07B58">
      <w:r w:rsidRPr="00DB5827">
        <w:t>.</w:t>
      </w:r>
      <w:r w:rsidRPr="00DB5827">
        <w:br/>
      </w:r>
      <w:r>
        <w:t>19</w:t>
      </w:r>
      <w:r w:rsidRPr="00DB5827">
        <w:t xml:space="preserve">. </w:t>
      </w:r>
      <w:r w:rsidRPr="00DB5827">
        <w:rPr>
          <w:b/>
          <w:bCs/>
        </w:rPr>
        <w:t>Гипергидратация</w:t>
      </w:r>
      <w:r w:rsidRPr="00DB5827">
        <w:t xml:space="preserve"> — это</w:t>
      </w:r>
      <w:r w:rsidRPr="00DB5827">
        <w:br/>
        <w:t>а) обильное поступление воды в организм;</w:t>
      </w:r>
      <w:r w:rsidRPr="00DB5827">
        <w:br/>
      </w:r>
      <w:r w:rsidRPr="003B2A32">
        <w:rPr>
          <w:highlight w:val="yellow"/>
        </w:rPr>
        <w:t>б</w:t>
      </w:r>
      <w:r w:rsidRPr="00DB5827">
        <w:t>) задержка воды в организме;</w:t>
      </w:r>
      <w:r w:rsidRPr="00DB5827">
        <w:br/>
        <w:t>в) набухание волокон соединительной ткани;</w:t>
      </w:r>
      <w:r w:rsidRPr="00DB5827">
        <w:br/>
        <w:t>г) потеря жидкости в организме;</w:t>
      </w:r>
      <w:r w:rsidRPr="00DB5827">
        <w:br/>
      </w:r>
      <w:r w:rsidRPr="00DB5827">
        <w:br/>
        <w:t>2</w:t>
      </w:r>
      <w:r>
        <w:t>0</w:t>
      </w:r>
      <w:r w:rsidRPr="00DB5827">
        <w:t xml:space="preserve">. </w:t>
      </w:r>
      <w:r w:rsidRPr="00DB5827">
        <w:rPr>
          <w:b/>
          <w:bCs/>
        </w:rPr>
        <w:t xml:space="preserve">Отеки </w:t>
      </w:r>
      <w:r w:rsidRPr="00DB5827">
        <w:t>бывают</w:t>
      </w:r>
      <w:r w:rsidRPr="00DB5827">
        <w:br/>
      </w:r>
      <w:r w:rsidRPr="003B2A32">
        <w:rPr>
          <w:highlight w:val="yellow"/>
        </w:rPr>
        <w:t>а</w:t>
      </w:r>
      <w:r w:rsidRPr="00DB5827">
        <w:t>) застойными и голодными;</w:t>
      </w:r>
      <w:r w:rsidRPr="00DB5827">
        <w:br/>
        <w:t>б) артериальными и венозными;</w:t>
      </w:r>
      <w:r w:rsidRPr="00DB5827">
        <w:br/>
        <w:t>в) врожденными и приобретенными;</w:t>
      </w:r>
      <w:r w:rsidRPr="00DB5827">
        <w:br/>
        <w:t>г) острыми и хроническими.</w:t>
      </w:r>
      <w:r w:rsidRPr="00DB5827">
        <w:br/>
      </w:r>
      <w:r w:rsidRPr="00DB5827">
        <w:br/>
        <w:t>2</w:t>
      </w:r>
      <w:r>
        <w:t>1</w:t>
      </w:r>
      <w:r w:rsidRPr="00DB5827">
        <w:t xml:space="preserve">. </w:t>
      </w:r>
      <w:r w:rsidRPr="00DB5827">
        <w:rPr>
          <w:b/>
          <w:bCs/>
        </w:rPr>
        <w:t>Ацидоз возникает при</w:t>
      </w:r>
      <w:r w:rsidRPr="00DB5827">
        <w:br/>
      </w:r>
      <w:r w:rsidRPr="00E60DA9">
        <w:rPr>
          <w:highlight w:val="yellow"/>
        </w:rPr>
        <w:t>а</w:t>
      </w:r>
      <w:r w:rsidRPr="00DB5827">
        <w:t xml:space="preserve">) накоплении кислых продуктов в </w:t>
      </w:r>
      <w:r w:rsidRPr="00DB5827">
        <w:lastRenderedPageBreak/>
        <w:t>организме;</w:t>
      </w:r>
      <w:r w:rsidRPr="00DB5827">
        <w:br/>
        <w:t>б) накоплении щелочных продуктов в организме;</w:t>
      </w:r>
      <w:r w:rsidRPr="00DB5827">
        <w:br/>
        <w:t>в) избыточном образовании соляной кислоты в желудке;</w:t>
      </w:r>
      <w:r w:rsidRPr="00DB5827">
        <w:br/>
        <w:t>г) учащенном дыхании.</w:t>
      </w:r>
    </w:p>
    <w:p w14:paraId="232CF38A" w14:textId="77777777" w:rsidR="00A07B58" w:rsidRPr="00DB5827" w:rsidRDefault="00A07B58" w:rsidP="00A07B58">
      <w:r w:rsidRPr="00DB5827">
        <w:br/>
        <w:t>2</w:t>
      </w:r>
      <w:r>
        <w:t>2</w:t>
      </w:r>
      <w:r w:rsidRPr="00DB5827">
        <w:t>.</w:t>
      </w:r>
      <w:r w:rsidRPr="00DB5827">
        <w:rPr>
          <w:b/>
          <w:bCs/>
        </w:rPr>
        <w:t xml:space="preserve"> Основной обмен</w:t>
      </w:r>
      <w:r w:rsidRPr="00DB5827">
        <w:t xml:space="preserve"> — это</w:t>
      </w:r>
      <w:r w:rsidRPr="00DB5827">
        <w:br/>
        <w:t>а) обмен белков;</w:t>
      </w:r>
      <w:r w:rsidRPr="00DB5827">
        <w:br/>
        <w:t>б) обмен нуклеиновых кислот;</w:t>
      </w:r>
      <w:r w:rsidRPr="00DB5827">
        <w:br/>
      </w:r>
      <w:r w:rsidRPr="00E60DA9">
        <w:rPr>
          <w:highlight w:val="yellow"/>
        </w:rPr>
        <w:t>в</w:t>
      </w:r>
      <w:r w:rsidRPr="00DB5827">
        <w:t>) минимальное количество энергии, необходимое</w:t>
      </w:r>
      <w:r w:rsidRPr="00DB5827">
        <w:br/>
        <w:t>для поддержания нормальной жизнедеятельности</w:t>
      </w:r>
      <w:r w:rsidRPr="00DB5827">
        <w:br/>
        <w:t>г) обмен веществ и энергии при повседневной жизни</w:t>
      </w:r>
      <w:r>
        <w:t xml:space="preserve"> </w:t>
      </w:r>
      <w:r w:rsidRPr="00DB5827">
        <w:t>человека.</w:t>
      </w:r>
      <w:r w:rsidRPr="00DB5827">
        <w:br/>
      </w:r>
      <w:r w:rsidRPr="00DB5827">
        <w:br/>
        <w:t>2</w:t>
      </w:r>
      <w:r>
        <w:t>3</w:t>
      </w:r>
      <w:r w:rsidRPr="00DB5827">
        <w:t xml:space="preserve">. </w:t>
      </w:r>
      <w:r w:rsidRPr="00DB5827">
        <w:rPr>
          <w:b/>
          <w:bCs/>
        </w:rPr>
        <w:t>Агенезия — это</w:t>
      </w:r>
      <w:r w:rsidRPr="00DB5827">
        <w:br/>
      </w:r>
      <w:r w:rsidRPr="00E60DA9">
        <w:rPr>
          <w:highlight w:val="yellow"/>
        </w:rPr>
        <w:t>а</w:t>
      </w:r>
      <w:r w:rsidRPr="00DB5827">
        <w:t>) врожденное отсутствие органа;</w:t>
      </w:r>
      <w:r w:rsidRPr="00DB5827">
        <w:br/>
        <w:t>б) недоразвитие органа;</w:t>
      </w:r>
      <w:r w:rsidRPr="00DB5827">
        <w:br/>
        <w:t>в) уменьшение размеров органа из-за его бездей</w:t>
      </w:r>
      <w:r w:rsidRPr="00DB5827">
        <w:softHyphen/>
        <w:t>ствия;</w:t>
      </w:r>
      <w:r w:rsidRPr="00DB5827">
        <w:br/>
        <w:t>г) изменение структуры клеток и тканей из-за нарушения обменных процессов.</w:t>
      </w:r>
      <w:r w:rsidRPr="00DB5827">
        <w:br/>
      </w:r>
      <w:r w:rsidRPr="00DB5827">
        <w:br/>
        <w:t>2</w:t>
      </w:r>
      <w:r>
        <w:t>4</w:t>
      </w:r>
      <w:r w:rsidRPr="00DB5827">
        <w:t xml:space="preserve">. </w:t>
      </w:r>
      <w:r w:rsidRPr="00DB5827">
        <w:rPr>
          <w:b/>
          <w:bCs/>
        </w:rPr>
        <w:t>Атрофия бывает</w:t>
      </w:r>
      <w:r w:rsidRPr="00DB5827">
        <w:br/>
      </w:r>
      <w:r w:rsidRPr="00E60DA9">
        <w:rPr>
          <w:highlight w:val="yellow"/>
        </w:rPr>
        <w:t>а</w:t>
      </w:r>
      <w:r w:rsidRPr="00DB5827">
        <w:t>) физиологическая и патологическая;</w:t>
      </w:r>
      <w:r w:rsidRPr="00DB5827">
        <w:br/>
        <w:t>б) врожденная и приобретенная,</w:t>
      </w:r>
      <w:r w:rsidRPr="00DB5827">
        <w:br/>
        <w:t>в) паренхиматозная и мезенхимальная;</w:t>
      </w:r>
      <w:r w:rsidRPr="00DB5827">
        <w:br/>
        <w:t>г) белковая, жировая, углеводная.</w:t>
      </w:r>
      <w:r w:rsidRPr="00DB5827">
        <w:br/>
      </w:r>
      <w:r w:rsidRPr="00DB5827">
        <w:br/>
      </w:r>
      <w:r>
        <w:t>25</w:t>
      </w:r>
      <w:r w:rsidRPr="00DB5827">
        <w:t xml:space="preserve">. </w:t>
      </w:r>
      <w:r w:rsidRPr="00DB5827">
        <w:rPr>
          <w:b/>
          <w:bCs/>
        </w:rPr>
        <w:t>Декомпенсация</w:t>
      </w:r>
      <w:r w:rsidRPr="00DB5827">
        <w:t xml:space="preserve"> — это</w:t>
      </w:r>
      <w:r w:rsidRPr="00DB5827">
        <w:br/>
      </w:r>
      <w:r w:rsidRPr="00E60DA9">
        <w:rPr>
          <w:highlight w:val="yellow"/>
        </w:rPr>
        <w:t>а</w:t>
      </w:r>
      <w:r w:rsidRPr="00DB5827">
        <w:t>) истощение компенсаторных возможностей орга</w:t>
      </w:r>
      <w:r w:rsidRPr="00DB5827">
        <w:softHyphen/>
        <w:t>низма;</w:t>
      </w:r>
      <w:r w:rsidRPr="00DB5827">
        <w:br/>
        <w:t>б) защитно-приспособительная реакция организма;</w:t>
      </w:r>
      <w:r w:rsidRPr="00DB5827">
        <w:br/>
        <w:t>в) нарушение правильного соотношения структурных</w:t>
      </w:r>
      <w:r w:rsidRPr="00DB5827">
        <w:br/>
        <w:t>элементов в органе;</w:t>
      </w:r>
      <w:r w:rsidRPr="00DB5827">
        <w:br/>
        <w:t>г) извращенный вариант компенсаторной реакции</w:t>
      </w:r>
      <w:r w:rsidRPr="00DB5827">
        <w:br/>
        <w:t>организма при заболевании.</w:t>
      </w:r>
      <w:r w:rsidRPr="00DB5827">
        <w:br/>
      </w:r>
      <w:r w:rsidRPr="00DB5827">
        <w:br/>
      </w:r>
      <w:r>
        <w:t>26</w:t>
      </w:r>
      <w:r w:rsidRPr="00DB5827">
        <w:t xml:space="preserve">. </w:t>
      </w:r>
      <w:r w:rsidRPr="00DB5827">
        <w:rPr>
          <w:b/>
          <w:bCs/>
        </w:rPr>
        <w:t>Регенерация</w:t>
      </w:r>
      <w:r w:rsidRPr="00DB5827">
        <w:t xml:space="preserve"> бывает</w:t>
      </w:r>
      <w:r w:rsidRPr="00DB5827">
        <w:br/>
        <w:t>а) достаточной и недостаточной;</w:t>
      </w:r>
      <w:r w:rsidRPr="00DB5827">
        <w:br/>
        <w:t>б) нормальной и аномальной;</w:t>
      </w:r>
      <w:r w:rsidRPr="00DB5827">
        <w:br/>
      </w:r>
      <w:r w:rsidRPr="00E60DA9">
        <w:rPr>
          <w:highlight w:val="yellow"/>
        </w:rPr>
        <w:t>в</w:t>
      </w:r>
      <w:r w:rsidRPr="00DB5827">
        <w:t>) физиологической, восстановительной и патологи</w:t>
      </w:r>
      <w:r w:rsidRPr="00DB5827">
        <w:softHyphen/>
      </w:r>
      <w:r w:rsidRPr="00DB5827">
        <w:br/>
        <w:t>ческой;</w:t>
      </w:r>
      <w:r w:rsidRPr="00DB5827">
        <w:br/>
        <w:t>г) непрерывно прогрессирующей и вялотекущей.</w:t>
      </w:r>
      <w:r w:rsidRPr="00DB5827">
        <w:br/>
      </w:r>
      <w:r w:rsidRPr="00DB5827">
        <w:br/>
      </w:r>
      <w:r>
        <w:lastRenderedPageBreak/>
        <w:t>27</w:t>
      </w:r>
      <w:r w:rsidRPr="00DB5827">
        <w:t xml:space="preserve">. </w:t>
      </w:r>
      <w:r w:rsidRPr="00DB5827">
        <w:rPr>
          <w:b/>
          <w:bCs/>
        </w:rPr>
        <w:t>Гипертрофия</w:t>
      </w:r>
      <w:r w:rsidRPr="00DB5827">
        <w:t xml:space="preserve"> бывает</w:t>
      </w:r>
      <w:r w:rsidRPr="00DB5827">
        <w:br/>
        <w:t>а) врожденной и приобретенной;</w:t>
      </w:r>
      <w:r w:rsidRPr="00DB5827">
        <w:br/>
        <w:t>б) атрофической и дистрофической;</w:t>
      </w:r>
    </w:p>
    <w:p w14:paraId="0E87BDAB" w14:textId="77777777" w:rsidR="00A07B58" w:rsidRPr="00DB5827" w:rsidRDefault="00A07B58" w:rsidP="00A07B58">
      <w:r w:rsidRPr="00E60DA9">
        <w:rPr>
          <w:highlight w:val="yellow"/>
        </w:rPr>
        <w:t>в</w:t>
      </w:r>
      <w:r w:rsidRPr="00DB5827">
        <w:t>) истинной и ложной;</w:t>
      </w:r>
      <w:r w:rsidRPr="00DB5827">
        <w:br/>
        <w:t>г) ювенильной и старческой.</w:t>
      </w:r>
      <w:r w:rsidRPr="00DB5827">
        <w:br/>
      </w:r>
      <w:r w:rsidRPr="00DB5827">
        <w:br/>
      </w:r>
      <w:r>
        <w:t>28</w:t>
      </w:r>
      <w:r w:rsidRPr="00DB5827">
        <w:t>.</w:t>
      </w:r>
      <w:r w:rsidRPr="00DB5827">
        <w:rPr>
          <w:b/>
          <w:bCs/>
        </w:rPr>
        <w:t xml:space="preserve"> Заживление</w:t>
      </w:r>
      <w:r w:rsidRPr="00DB5827">
        <w:t xml:space="preserve"> бывает</w:t>
      </w:r>
      <w:r w:rsidRPr="00DB5827">
        <w:br/>
      </w:r>
      <w:r w:rsidRPr="00E60DA9">
        <w:rPr>
          <w:highlight w:val="yellow"/>
        </w:rPr>
        <w:t>а</w:t>
      </w:r>
      <w:r w:rsidRPr="00DB5827">
        <w:t>) первичным и вторичным натяжением;</w:t>
      </w:r>
    </w:p>
    <w:p w14:paraId="0883F602" w14:textId="77777777" w:rsidR="00A07B58" w:rsidRPr="00DB5827" w:rsidRDefault="00A07B58" w:rsidP="00A07B58">
      <w:r w:rsidRPr="00DB5827">
        <w:t>б) быстрым и медленным;</w:t>
      </w:r>
      <w:r w:rsidRPr="00DB5827">
        <w:br/>
        <w:t>в) достаточным и недостаточным;</w:t>
      </w:r>
      <w:r w:rsidRPr="00DB5827">
        <w:br/>
        <w:t>г) местным и общим.</w:t>
      </w:r>
      <w:r w:rsidRPr="00DB5827">
        <w:br/>
      </w:r>
    </w:p>
    <w:p w14:paraId="498156A2" w14:textId="77777777" w:rsidR="00A07B58" w:rsidRPr="00DB5827" w:rsidRDefault="00A07B58" w:rsidP="00A07B58">
      <w:r>
        <w:t>29</w:t>
      </w:r>
      <w:r w:rsidRPr="00DB5827">
        <w:t xml:space="preserve">. </w:t>
      </w:r>
      <w:r w:rsidRPr="00DB5827">
        <w:rPr>
          <w:b/>
          <w:bCs/>
        </w:rPr>
        <w:t>Компенсаторные механизмы</w:t>
      </w:r>
      <w:r w:rsidRPr="00DB5827">
        <w:t xml:space="preserve"> при сердечной недоста</w:t>
      </w:r>
      <w:r w:rsidRPr="00DB5827">
        <w:softHyphen/>
        <w:t>точности —</w:t>
      </w:r>
      <w:r w:rsidRPr="00DB5827">
        <w:br/>
      </w:r>
      <w:r w:rsidRPr="00E60DA9">
        <w:rPr>
          <w:highlight w:val="yellow"/>
        </w:rPr>
        <w:t>а</w:t>
      </w:r>
      <w:r w:rsidRPr="00DB5827">
        <w:t>) расширение полостей сердца и тахикардия;</w:t>
      </w:r>
      <w:r w:rsidRPr="00DB5827">
        <w:br/>
        <w:t>б) усиление гемопоэза и увеличение ОЦК;</w:t>
      </w:r>
      <w:r w:rsidRPr="00DB5827">
        <w:br/>
        <w:t>в) выброс гормонов коры надпочечников и сужение</w:t>
      </w:r>
      <w:r w:rsidRPr="00DB5827">
        <w:br/>
        <w:t>сосудов;</w:t>
      </w:r>
      <w:r w:rsidRPr="00DB5827">
        <w:br/>
        <w:t>г) застой крови в большом круге и появление отеков.</w:t>
      </w:r>
      <w:r w:rsidRPr="00DB5827">
        <w:br/>
      </w:r>
      <w:r w:rsidRPr="00DB5827">
        <w:br/>
      </w:r>
      <w:r>
        <w:t>30</w:t>
      </w:r>
      <w:r w:rsidRPr="00DB5827">
        <w:t xml:space="preserve">. </w:t>
      </w:r>
      <w:r w:rsidRPr="00DB5827">
        <w:rPr>
          <w:b/>
          <w:bCs/>
        </w:rPr>
        <w:t>Гиперемия</w:t>
      </w:r>
      <w:r w:rsidRPr="00DB5827">
        <w:t xml:space="preserve"> — это</w:t>
      </w:r>
      <w:r w:rsidRPr="00DB5827">
        <w:br/>
      </w:r>
      <w:r w:rsidRPr="00E60DA9">
        <w:rPr>
          <w:highlight w:val="yellow"/>
        </w:rPr>
        <w:t>а</w:t>
      </w:r>
      <w:r w:rsidRPr="00DB5827">
        <w:t>) увеличение кровенаполнения ткани;</w:t>
      </w:r>
      <w:r w:rsidRPr="00DB5827">
        <w:br/>
      </w:r>
      <w:r w:rsidRPr="00E60DA9">
        <w:t>б</w:t>
      </w:r>
      <w:r w:rsidRPr="00DB5827">
        <w:t>) покраснение ткани;</w:t>
      </w:r>
      <w:r w:rsidRPr="00DB5827">
        <w:br/>
        <w:t>в)воспаление ткани;</w:t>
      </w:r>
      <w:r w:rsidRPr="00DB5827">
        <w:br/>
        <w:t>г) уменьшение кровенаполнения ткани.</w:t>
      </w:r>
      <w:r w:rsidRPr="00DB5827">
        <w:br/>
      </w:r>
      <w:r w:rsidRPr="00DB5827">
        <w:br/>
      </w:r>
      <w:r>
        <w:t>31</w:t>
      </w:r>
      <w:r w:rsidRPr="00DB5827">
        <w:t xml:space="preserve">. </w:t>
      </w:r>
      <w:r w:rsidRPr="00DB5827">
        <w:rPr>
          <w:b/>
          <w:bCs/>
        </w:rPr>
        <w:t>Причиной венозной гиперемии</w:t>
      </w:r>
      <w:r w:rsidRPr="00DB5827">
        <w:t xml:space="preserve"> может быть</w:t>
      </w:r>
      <w:r w:rsidRPr="00DB5827">
        <w:br/>
      </w:r>
      <w:r w:rsidRPr="00E60DA9">
        <w:rPr>
          <w:highlight w:val="yellow"/>
        </w:rPr>
        <w:t>а</w:t>
      </w:r>
      <w:r w:rsidRPr="00DB5827">
        <w:t>) сдавление вен;</w:t>
      </w:r>
      <w:r w:rsidRPr="00DB5827">
        <w:br/>
        <w:t>б) увеличение вязкости крови;</w:t>
      </w:r>
      <w:r w:rsidRPr="00DB5827">
        <w:br/>
        <w:t>в) повышенное потребление кислорода тканями;</w:t>
      </w:r>
      <w:r w:rsidRPr="00DB5827">
        <w:br/>
        <w:t>г) усиление ЧСС.</w:t>
      </w:r>
      <w:r w:rsidRPr="00DB5827">
        <w:br/>
      </w:r>
      <w:r w:rsidRPr="00DB5827">
        <w:br/>
      </w:r>
      <w:r>
        <w:t>32</w:t>
      </w:r>
      <w:r w:rsidRPr="00DB5827">
        <w:t xml:space="preserve">. </w:t>
      </w:r>
      <w:r w:rsidRPr="00DB5827">
        <w:rPr>
          <w:b/>
          <w:bCs/>
        </w:rPr>
        <w:t xml:space="preserve">Сладж </w:t>
      </w:r>
      <w:r w:rsidRPr="00DB5827">
        <w:t>— это</w:t>
      </w:r>
      <w:r w:rsidRPr="00DB5827">
        <w:br/>
      </w:r>
      <w:r w:rsidRPr="00E60DA9">
        <w:rPr>
          <w:highlight w:val="yellow"/>
        </w:rPr>
        <w:t>а</w:t>
      </w:r>
      <w:r w:rsidRPr="00DB5827">
        <w:t>) скучивание и слипание эритроцитов;</w:t>
      </w:r>
      <w:r w:rsidRPr="00DB5827">
        <w:br/>
        <w:t>б) внутрисосудистое свертывание крови;</w:t>
      </w:r>
      <w:r w:rsidRPr="00DB5827">
        <w:br/>
        <w:t>в) активизация свертывающей системы крови;</w:t>
      </w:r>
      <w:r w:rsidRPr="00DB5827">
        <w:br/>
        <w:t>г) врожденное нарушение способности крови к свер</w:t>
      </w:r>
      <w:r w:rsidRPr="00DB5827">
        <w:softHyphen/>
      </w:r>
      <w:r w:rsidRPr="00DB5827">
        <w:br/>
        <w:t>тыванию.</w:t>
      </w:r>
      <w:r w:rsidRPr="00DB5827">
        <w:br/>
      </w:r>
      <w:r w:rsidRPr="00DB5827">
        <w:br/>
      </w:r>
      <w:r>
        <w:t>33</w:t>
      </w:r>
      <w:r w:rsidRPr="00DB5827">
        <w:t xml:space="preserve">. </w:t>
      </w:r>
      <w:r w:rsidRPr="00DB5827">
        <w:rPr>
          <w:b/>
          <w:bCs/>
        </w:rPr>
        <w:t>Инфарктом</w:t>
      </w:r>
      <w:r w:rsidRPr="00DB5827">
        <w:t xml:space="preserve"> называется</w:t>
      </w:r>
      <w:r w:rsidRPr="00DB5827">
        <w:br/>
        <w:t>а) только заболевание сердечной мышцы;</w:t>
      </w:r>
      <w:r w:rsidRPr="00DB5827">
        <w:br/>
        <w:t>б) некроз тканей, соприкасающихся с внешней средой;</w:t>
      </w:r>
      <w:r w:rsidRPr="00DB5827">
        <w:br/>
      </w:r>
      <w:r w:rsidRPr="00E60DA9">
        <w:rPr>
          <w:highlight w:val="yellow"/>
        </w:rPr>
        <w:t>в</w:t>
      </w:r>
      <w:r w:rsidRPr="00DB5827">
        <w:t xml:space="preserve">) некроз участка органа как исход </w:t>
      </w:r>
      <w:r w:rsidRPr="00DB5827">
        <w:lastRenderedPageBreak/>
        <w:t>ишемии;</w:t>
      </w:r>
      <w:r w:rsidRPr="00DB5827">
        <w:br/>
        <w:t>г) обратимые изменения в тканях в результате ишемии.</w:t>
      </w:r>
      <w:r w:rsidRPr="00DB5827">
        <w:br/>
      </w:r>
      <w:r w:rsidRPr="00DB5827">
        <w:br/>
      </w:r>
      <w:r>
        <w:t>34</w:t>
      </w:r>
      <w:r w:rsidRPr="00DB5827">
        <w:t xml:space="preserve">. </w:t>
      </w:r>
      <w:r w:rsidRPr="00DB5827">
        <w:rPr>
          <w:b/>
          <w:bCs/>
        </w:rPr>
        <w:t>Тромбоз</w:t>
      </w:r>
      <w:r w:rsidRPr="00DB5827">
        <w:t xml:space="preserve"> возникает из-за</w:t>
      </w:r>
      <w:r w:rsidRPr="00DB5827">
        <w:br/>
        <w:t>а) активизации свертывающей системы крови;</w:t>
      </w:r>
      <w:r w:rsidRPr="00DB5827">
        <w:br/>
        <w:t>б) закупорки сосуда сгустком крови;</w:t>
      </w:r>
      <w:r w:rsidRPr="00DB5827">
        <w:br/>
      </w:r>
      <w:r w:rsidRPr="00AC4A47">
        <w:rPr>
          <w:highlight w:val="yellow"/>
        </w:rPr>
        <w:t>в</w:t>
      </w:r>
      <w:r w:rsidRPr="00DB5827">
        <w:t>) замедления кровотока, повреждения сосудистой</w:t>
      </w:r>
      <w:r w:rsidRPr="00DB5827">
        <w:br/>
        <w:t>стенки, усиления свертываемости крови;</w:t>
      </w:r>
      <w:r w:rsidRPr="00DB5827">
        <w:br/>
        <w:t>г) потери жидкости и сгущения крови.</w:t>
      </w:r>
      <w:r w:rsidRPr="00DB5827">
        <w:br/>
        <w:t>.</w:t>
      </w:r>
      <w:r w:rsidRPr="00DB5827">
        <w:br/>
      </w:r>
      <w:r>
        <w:t>35</w:t>
      </w:r>
      <w:r w:rsidRPr="00DB5827">
        <w:t xml:space="preserve">. </w:t>
      </w:r>
      <w:r w:rsidRPr="00DB5827">
        <w:rPr>
          <w:b/>
          <w:bCs/>
        </w:rPr>
        <w:t>Эмбол</w:t>
      </w:r>
      <w:r w:rsidRPr="00DB5827">
        <w:t xml:space="preserve"> — это</w:t>
      </w:r>
      <w:r w:rsidRPr="00DB5827">
        <w:br/>
        <w:t>а) сгудток крови;</w:t>
      </w:r>
      <w:r w:rsidRPr="00DB5827">
        <w:br/>
        <w:t>б) пузырек воздуха;</w:t>
      </w:r>
      <w:r w:rsidRPr="00DB5827">
        <w:br/>
        <w:t>в) сгусток фибрина;</w:t>
      </w:r>
      <w:r w:rsidRPr="00DB5827">
        <w:br/>
      </w:r>
      <w:r w:rsidRPr="00AC4A47">
        <w:rPr>
          <w:highlight w:val="yellow"/>
        </w:rPr>
        <w:t>г</w:t>
      </w:r>
      <w:r w:rsidRPr="00DB5827">
        <w:t>) любой материальный объект, закупоривший сосуд.</w:t>
      </w:r>
      <w:r w:rsidRPr="00DB5827">
        <w:br/>
      </w:r>
      <w:r w:rsidRPr="00DB5827">
        <w:br/>
      </w:r>
      <w:r>
        <w:t>36</w:t>
      </w:r>
      <w:r w:rsidRPr="00DB5827">
        <w:t>.</w:t>
      </w:r>
      <w:r w:rsidRPr="00DB5827">
        <w:rPr>
          <w:b/>
          <w:bCs/>
        </w:rPr>
        <w:t xml:space="preserve"> Скопление крови в тканях</w:t>
      </w:r>
      <w:r w:rsidRPr="00DB5827">
        <w:t xml:space="preserve"> — это</w:t>
      </w:r>
      <w:r w:rsidRPr="00DB5827">
        <w:br/>
        <w:t>а)кровоизлияние;</w:t>
      </w:r>
      <w:r w:rsidRPr="00DB5827">
        <w:br/>
      </w:r>
      <w:r w:rsidRPr="00AC4A47">
        <w:rPr>
          <w:highlight w:val="yellow"/>
        </w:rPr>
        <w:t>б</w:t>
      </w:r>
      <w:r w:rsidRPr="00DB5827">
        <w:t>) гематома;</w:t>
      </w:r>
      <w:r w:rsidRPr="00DB5827">
        <w:br/>
        <w:t>в) кровоподтек;</w:t>
      </w:r>
      <w:r w:rsidRPr="00DB5827">
        <w:br/>
        <w:t>г) геморрагия.</w:t>
      </w:r>
      <w:r w:rsidRPr="00DB5827">
        <w:br/>
      </w:r>
      <w:r w:rsidRPr="00DB5827">
        <w:br/>
      </w:r>
      <w:r>
        <w:t>37</w:t>
      </w:r>
      <w:r w:rsidRPr="00DB5827">
        <w:t>.</w:t>
      </w:r>
      <w:r w:rsidRPr="00DB5827">
        <w:rPr>
          <w:b/>
          <w:bCs/>
        </w:rPr>
        <w:t xml:space="preserve"> Лимфедема</w:t>
      </w:r>
      <w:r w:rsidRPr="00DB5827">
        <w:t xml:space="preserve"> — это</w:t>
      </w:r>
      <w:r w:rsidRPr="00DB5827">
        <w:br/>
      </w:r>
      <w:r w:rsidRPr="00AC4A47">
        <w:rPr>
          <w:highlight w:val="yellow"/>
        </w:rPr>
        <w:t>а</w:t>
      </w:r>
      <w:r w:rsidRPr="00DB5827">
        <w:t>) лимфатический отек;</w:t>
      </w:r>
      <w:r w:rsidRPr="00DB5827">
        <w:br/>
        <w:t>б) истечение лимфы из поврежденного лимфатиче</w:t>
      </w:r>
      <w:r w:rsidRPr="00DB5827">
        <w:softHyphen/>
      </w:r>
      <w:r w:rsidRPr="00DB5827">
        <w:br/>
        <w:t>ского сосуда;</w:t>
      </w:r>
      <w:r w:rsidRPr="00DB5827">
        <w:br/>
        <w:t>в) скопление лимфы в тканях;</w:t>
      </w:r>
      <w:r w:rsidRPr="00DB5827">
        <w:br/>
        <w:t>г) воспаление лимфатического сосуда.</w:t>
      </w:r>
      <w:r w:rsidRPr="00DB5827">
        <w:br/>
      </w:r>
      <w:r w:rsidRPr="00DB5827">
        <w:br/>
      </w:r>
      <w:r>
        <w:t>38</w:t>
      </w:r>
      <w:r w:rsidRPr="00DB5827">
        <w:t xml:space="preserve">. </w:t>
      </w:r>
      <w:r w:rsidRPr="00DB5827">
        <w:rPr>
          <w:b/>
          <w:bCs/>
        </w:rPr>
        <w:t>Клинические проявления воспаления</w:t>
      </w:r>
      <w:r w:rsidRPr="00DB5827">
        <w:t xml:space="preserve"> — это</w:t>
      </w:r>
    </w:p>
    <w:p w14:paraId="01E56FA1" w14:textId="77777777" w:rsidR="00A07B58" w:rsidRPr="00DB5827" w:rsidRDefault="00A07B58" w:rsidP="00A07B58">
      <w:r w:rsidRPr="00DB5827">
        <w:t>а) боль и припухлость;</w:t>
      </w:r>
      <w:r w:rsidRPr="00DB5827">
        <w:br/>
        <w:t>б)зуд и покраснение;</w:t>
      </w:r>
      <w:r w:rsidRPr="00DB5827">
        <w:br/>
      </w:r>
      <w:r w:rsidRPr="00AC4A47">
        <w:rPr>
          <w:highlight w:val="yellow"/>
        </w:rPr>
        <w:t>в</w:t>
      </w:r>
      <w:r w:rsidRPr="00DB5827">
        <w:t>) жар, боль, припухлость, покраснение и нарушение</w:t>
      </w:r>
      <w:r w:rsidRPr="00DB5827">
        <w:br/>
        <w:t>функции;</w:t>
      </w:r>
      <w:r w:rsidRPr="00DB5827">
        <w:br/>
        <w:t>г) отек, гиперемия, снижение кожной чувствительно</w:t>
      </w:r>
      <w:r w:rsidRPr="00DB5827">
        <w:softHyphen/>
      </w:r>
      <w:r w:rsidRPr="00DB5827">
        <w:br/>
        <w:t>сти и физической активности.</w:t>
      </w:r>
      <w:r w:rsidRPr="00DB5827">
        <w:br/>
      </w:r>
      <w:r w:rsidRPr="00DB5827">
        <w:br/>
      </w:r>
      <w:r>
        <w:t>39</w:t>
      </w:r>
      <w:r w:rsidRPr="00DB5827">
        <w:t xml:space="preserve">. </w:t>
      </w:r>
      <w:r w:rsidRPr="00DB5827">
        <w:rPr>
          <w:b/>
          <w:bCs/>
        </w:rPr>
        <w:t>Повреждение</w:t>
      </w:r>
      <w:r w:rsidRPr="00DB5827">
        <w:t xml:space="preserve"> называется</w:t>
      </w:r>
      <w:r w:rsidRPr="00DB5827">
        <w:br/>
        <w:t>а)экссудацией;</w:t>
      </w:r>
      <w:r w:rsidRPr="00DB5827">
        <w:br/>
      </w:r>
      <w:r w:rsidRPr="00AC4A47">
        <w:rPr>
          <w:highlight w:val="yellow"/>
        </w:rPr>
        <w:t>б</w:t>
      </w:r>
      <w:r w:rsidRPr="00DB5827">
        <w:t>) альтерацией;</w:t>
      </w:r>
      <w:r w:rsidRPr="00DB5827">
        <w:br/>
        <w:t>в) некрозом;</w:t>
      </w:r>
      <w:r w:rsidRPr="00DB5827">
        <w:br/>
        <w:t>г) некробиозом.</w:t>
      </w:r>
      <w:r w:rsidRPr="00DB5827">
        <w:br/>
      </w:r>
      <w:r w:rsidRPr="00DB5827">
        <w:br/>
        <w:t>4</w:t>
      </w:r>
      <w:r>
        <w:t>0</w:t>
      </w:r>
      <w:r w:rsidRPr="00DB5827">
        <w:t xml:space="preserve">. </w:t>
      </w:r>
      <w:r w:rsidRPr="00DB5827">
        <w:rPr>
          <w:b/>
          <w:bCs/>
        </w:rPr>
        <w:t>Экссудация</w:t>
      </w:r>
      <w:r w:rsidRPr="00DB5827">
        <w:t xml:space="preserve"> возникает вследствие</w:t>
      </w:r>
      <w:r w:rsidRPr="00DB5827">
        <w:br/>
      </w:r>
      <w:r w:rsidRPr="00DB5827">
        <w:lastRenderedPageBreak/>
        <w:t>а) выделения микробами продуктов их жизнедеятель</w:t>
      </w:r>
      <w:r w:rsidRPr="00DB5827">
        <w:softHyphen/>
      </w:r>
      <w:r w:rsidRPr="00DB5827">
        <w:br/>
        <w:t>ности;</w:t>
      </w:r>
      <w:r w:rsidRPr="00DB5827">
        <w:br/>
      </w:r>
      <w:r w:rsidRPr="00AC4A47">
        <w:rPr>
          <w:b/>
          <w:bCs/>
          <w:highlight w:val="yellow"/>
        </w:rPr>
        <w:t>б</w:t>
      </w:r>
      <w:r w:rsidRPr="00DB5827">
        <w:t>) нарушения кровообращения в зоне воспаления;</w:t>
      </w:r>
      <w:r w:rsidRPr="00DB5827">
        <w:br/>
        <w:t>в) выхода цитоплазматической жидкости за пределы</w:t>
      </w:r>
      <w:r w:rsidRPr="00DB5827">
        <w:br/>
        <w:t>клеток;</w:t>
      </w:r>
      <w:r w:rsidRPr="00DB5827">
        <w:br/>
        <w:t>г) уменьшения содержания белка в плазме из-за его</w:t>
      </w:r>
      <w:r w:rsidRPr="00DB5827">
        <w:br/>
        <w:t>усиленного распада при воспалении.</w:t>
      </w:r>
      <w:r w:rsidRPr="00DB5827">
        <w:br/>
      </w:r>
    </w:p>
    <w:p w14:paraId="59F820BE" w14:textId="77777777" w:rsidR="00A07B58" w:rsidRDefault="00A07B58" w:rsidP="00A07B58">
      <w:r>
        <w:t>41</w:t>
      </w:r>
      <w:r w:rsidRPr="00DB5827">
        <w:t xml:space="preserve">. </w:t>
      </w:r>
      <w:r w:rsidRPr="00DB5827">
        <w:rPr>
          <w:b/>
          <w:bCs/>
        </w:rPr>
        <w:t>Экссудат</w:t>
      </w:r>
      <w:r w:rsidRPr="00DB5827">
        <w:t xml:space="preserve"> бывает</w:t>
      </w:r>
      <w:r w:rsidRPr="00DB5827">
        <w:br/>
        <w:t>а) белковым и безбелковым;</w:t>
      </w:r>
      <w:r w:rsidRPr="00DB5827">
        <w:br/>
      </w:r>
      <w:r w:rsidRPr="00AC4A47">
        <w:rPr>
          <w:highlight w:val="yellow"/>
        </w:rPr>
        <w:t>б</w:t>
      </w:r>
      <w:r w:rsidRPr="00DB5827">
        <w:t>) гематогенным и лимфогенным;</w:t>
      </w:r>
      <w:r w:rsidRPr="00DB5827">
        <w:br/>
        <w:t>в) серозным, фибринозным, гнойным;</w:t>
      </w:r>
      <w:r w:rsidRPr="00DB5827">
        <w:br/>
        <w:t>г) жидким, вязким, неоднородным.</w:t>
      </w:r>
      <w:r w:rsidRPr="00DB5827">
        <w:br/>
      </w:r>
      <w:r w:rsidRPr="00DB5827">
        <w:br/>
      </w:r>
      <w:r>
        <w:t>42</w:t>
      </w:r>
      <w:r w:rsidRPr="00DB5827">
        <w:t xml:space="preserve">. К </w:t>
      </w:r>
      <w:r w:rsidRPr="00DB5827">
        <w:rPr>
          <w:b/>
          <w:bCs/>
        </w:rPr>
        <w:t>медиаторам воспаления</w:t>
      </w:r>
      <w:r w:rsidRPr="00DB5827">
        <w:t xml:space="preserve"> относятся</w:t>
      </w:r>
      <w:r w:rsidRPr="00DB5827">
        <w:br/>
      </w:r>
      <w:r w:rsidRPr="00AC4A47">
        <w:rPr>
          <w:highlight w:val="yellow"/>
        </w:rPr>
        <w:t>а</w:t>
      </w:r>
      <w:r w:rsidRPr="00DB5827">
        <w:t>) гистамин, серотонин, простагландины, цитокины;</w:t>
      </w:r>
      <w:r w:rsidRPr="00DB5827">
        <w:br/>
        <w:t>б) гистамин, серотонин, трипсин, химотрипсин;</w:t>
      </w:r>
      <w:r w:rsidRPr="00DB5827">
        <w:br/>
        <w:t>в) гормоны коры надпочечников, катехоламины.</w:t>
      </w:r>
      <w:r w:rsidRPr="00DB5827">
        <w:br/>
        <w:t>г) адреналин, инсулин, трийодтиронин.</w:t>
      </w:r>
      <w:r w:rsidRPr="00DB5827">
        <w:br/>
      </w:r>
      <w:r w:rsidRPr="00DB5827">
        <w:br/>
      </w:r>
      <w:r>
        <w:t>43</w:t>
      </w:r>
      <w:r w:rsidRPr="00DB5827">
        <w:t xml:space="preserve">. </w:t>
      </w:r>
      <w:r w:rsidRPr="00DB5827">
        <w:rPr>
          <w:b/>
          <w:bCs/>
        </w:rPr>
        <w:t xml:space="preserve">Пролиферация </w:t>
      </w:r>
      <w:r w:rsidRPr="00DB5827">
        <w:t>— это</w:t>
      </w:r>
      <w:r w:rsidRPr="00DB5827">
        <w:br/>
      </w:r>
      <w:r w:rsidRPr="00DB5827">
        <w:br/>
        <w:t>а) увеличение содержания недоокисленных продук</w:t>
      </w:r>
      <w:r w:rsidRPr="00DB5827">
        <w:softHyphen/>
      </w:r>
      <w:r w:rsidRPr="00DB5827">
        <w:br/>
        <w:t>тов обмена в зоне воспаления;</w:t>
      </w:r>
      <w:r w:rsidRPr="00DB5827">
        <w:br/>
        <w:t>б) выход из депо форменных элементов крови;</w:t>
      </w:r>
      <w:r w:rsidRPr="00DB5827">
        <w:br/>
      </w:r>
      <w:r w:rsidRPr="00AC4A47">
        <w:rPr>
          <w:highlight w:val="yellow"/>
        </w:rPr>
        <w:t>в</w:t>
      </w:r>
      <w:r w:rsidRPr="00DB5827">
        <w:t>) разрастание соединительной ткани в зоне воспале</w:t>
      </w:r>
      <w:r w:rsidRPr="00DB5827">
        <w:softHyphen/>
      </w:r>
      <w:r w:rsidRPr="00DB5827">
        <w:br/>
        <w:t>ния;</w:t>
      </w:r>
      <w:r w:rsidRPr="00DB5827">
        <w:br/>
        <w:t>г) пропитывание воспаленных тканей плазмой крови.</w:t>
      </w:r>
      <w:r w:rsidRPr="00DB5827">
        <w:br/>
      </w:r>
      <w:r w:rsidRPr="00DB5827">
        <w:br/>
      </w:r>
      <w:r>
        <w:rPr>
          <w:b/>
          <w:bCs/>
        </w:rPr>
        <w:t>4</w:t>
      </w:r>
      <w:r w:rsidRPr="00DB5827">
        <w:rPr>
          <w:b/>
          <w:bCs/>
        </w:rPr>
        <w:t>4. Основные механизмы теплорегуляции</w:t>
      </w:r>
      <w:r w:rsidRPr="00DB5827">
        <w:t xml:space="preserve"> у человека -это</w:t>
      </w:r>
      <w:r w:rsidRPr="00DB5827">
        <w:br/>
      </w:r>
      <w:r w:rsidRPr="00DB5827">
        <w:br/>
        <w:t>а) повышение теплоотдачи за счет расширения кож</w:t>
      </w:r>
      <w:r w:rsidRPr="00DB5827">
        <w:softHyphen/>
        <w:t>ных сосудов;</w:t>
      </w:r>
      <w:r w:rsidRPr="00DB5827">
        <w:br/>
        <w:t>б) повышение теплопродукции за счет усиленного распада белка;</w:t>
      </w:r>
      <w:r w:rsidRPr="00DB5827">
        <w:br/>
      </w:r>
      <w:r w:rsidRPr="00AC4A47">
        <w:rPr>
          <w:highlight w:val="yellow"/>
        </w:rPr>
        <w:t>в</w:t>
      </w:r>
      <w:r w:rsidRPr="00DB5827">
        <w:t>) мышечная дрожь и испарение пота;</w:t>
      </w:r>
      <w:r w:rsidRPr="00DB5827">
        <w:br/>
        <w:t>г) усиление теплоотдачи за счет учащения дыхания.</w:t>
      </w:r>
      <w:r w:rsidRPr="00DB5827">
        <w:br/>
      </w:r>
    </w:p>
    <w:p w14:paraId="1F0D0E24" w14:textId="77777777" w:rsidR="00A07B58" w:rsidRPr="00DB5827" w:rsidRDefault="00A07B58" w:rsidP="00A07B58">
      <w:r>
        <w:lastRenderedPageBreak/>
        <w:t>4</w:t>
      </w:r>
      <w:r w:rsidRPr="00DB5827">
        <w:t xml:space="preserve">5. </w:t>
      </w:r>
      <w:r w:rsidRPr="00DB5827">
        <w:rPr>
          <w:b/>
          <w:bCs/>
        </w:rPr>
        <w:t xml:space="preserve">Лихорадка </w:t>
      </w:r>
      <w:r w:rsidRPr="00DB5827">
        <w:t>— это</w:t>
      </w:r>
      <w:r w:rsidRPr="00DB5827">
        <w:br/>
      </w:r>
      <w:r w:rsidRPr="00DB5827">
        <w:br/>
      </w:r>
      <w:r w:rsidRPr="00AC4A47">
        <w:rPr>
          <w:highlight w:val="yellow"/>
        </w:rPr>
        <w:t>а</w:t>
      </w:r>
      <w:r w:rsidRPr="00DB5827">
        <w:t>) реакция организма на внешние и внутренние раздражители;</w:t>
      </w:r>
      <w:r w:rsidRPr="00DB5827">
        <w:br/>
        <w:t>б) перегревание организма;</w:t>
      </w:r>
      <w:r w:rsidRPr="00DB5827">
        <w:br/>
        <w:t>в) мышечная дрожь;</w:t>
      </w:r>
      <w:r w:rsidRPr="00DB5827">
        <w:br/>
        <w:t>г) то же самое, что и озноб.</w:t>
      </w:r>
    </w:p>
    <w:p w14:paraId="52E441E2" w14:textId="77777777" w:rsidR="00A07B58" w:rsidRDefault="00A07B58" w:rsidP="00A07B58">
      <w:r w:rsidRPr="00DB5827">
        <w:br/>
      </w:r>
      <w:r>
        <w:t>4</w:t>
      </w:r>
      <w:r w:rsidRPr="00DB5827">
        <w:t xml:space="preserve">6. </w:t>
      </w:r>
      <w:r w:rsidRPr="00DB5827">
        <w:rPr>
          <w:b/>
          <w:bCs/>
        </w:rPr>
        <w:t>Пирогены</w:t>
      </w:r>
      <w:r w:rsidRPr="00DB5827">
        <w:t xml:space="preserve"> — это</w:t>
      </w:r>
      <w:r w:rsidRPr="00DB5827">
        <w:br/>
      </w:r>
      <w:r w:rsidRPr="00DB5827">
        <w:br/>
        <w:t>а) вещества, вызывающие интоксикацию;</w:t>
      </w:r>
      <w:r w:rsidRPr="00DB5827">
        <w:br/>
        <w:t>б) живые бактерии;</w:t>
      </w:r>
      <w:r w:rsidRPr="00DB5827">
        <w:br/>
        <w:t>в) вирусы;</w:t>
      </w:r>
      <w:r w:rsidRPr="00DB5827">
        <w:br/>
      </w:r>
      <w:r w:rsidRPr="00AC4A47">
        <w:rPr>
          <w:highlight w:val="yellow"/>
        </w:rPr>
        <w:t>г</w:t>
      </w:r>
      <w:r w:rsidRPr="00DB5827">
        <w:t>) вещества, вызывающие лихорадку.</w:t>
      </w:r>
      <w:r w:rsidRPr="00DB5827">
        <w:br/>
      </w:r>
      <w:r w:rsidRPr="00DB5827">
        <w:br/>
      </w:r>
      <w:r>
        <w:t>4</w:t>
      </w:r>
      <w:r w:rsidRPr="00DB5827">
        <w:t xml:space="preserve">7. </w:t>
      </w:r>
      <w:r w:rsidRPr="00DB5827">
        <w:rPr>
          <w:b/>
          <w:bCs/>
        </w:rPr>
        <w:t>Пирогенные вещества</w:t>
      </w:r>
      <w:r w:rsidRPr="00DB5827">
        <w:t xml:space="preserve"> бывают</w:t>
      </w:r>
      <w:r w:rsidRPr="00DB5827">
        <w:br/>
      </w:r>
      <w:r w:rsidRPr="00DB5827">
        <w:br/>
        <w:t>а) искусственными и естественными;</w:t>
      </w:r>
      <w:r w:rsidRPr="00DB5827">
        <w:br/>
        <w:t>б) медленно- и быстродействующими;</w:t>
      </w:r>
      <w:r w:rsidRPr="00DB5827">
        <w:br/>
      </w:r>
      <w:r w:rsidRPr="00AC4A47">
        <w:rPr>
          <w:highlight w:val="yellow"/>
        </w:rPr>
        <w:t>в</w:t>
      </w:r>
      <w:r w:rsidRPr="00DB5827">
        <w:t>) экзогенными и эндогенными;</w:t>
      </w:r>
      <w:r w:rsidRPr="00DB5827">
        <w:br/>
        <w:t>г) простыми и сложными.</w:t>
      </w:r>
      <w:r w:rsidRPr="00DB5827">
        <w:br/>
      </w:r>
    </w:p>
    <w:p w14:paraId="19C06DE5" w14:textId="77777777" w:rsidR="00A07B58" w:rsidRPr="00DB5827" w:rsidRDefault="00A07B58" w:rsidP="00A07B58">
      <w:r>
        <w:t>4</w:t>
      </w:r>
      <w:r w:rsidRPr="00DB5827">
        <w:t xml:space="preserve">8. </w:t>
      </w:r>
      <w:r w:rsidRPr="00DB5827">
        <w:rPr>
          <w:b/>
          <w:bCs/>
        </w:rPr>
        <w:t>Фебрильная лихорадка</w:t>
      </w:r>
      <w:r w:rsidRPr="00DB5827">
        <w:t xml:space="preserve"> — это температура</w:t>
      </w:r>
    </w:p>
    <w:p w14:paraId="0644A829" w14:textId="77777777" w:rsidR="00A07B58" w:rsidRPr="00DB5827" w:rsidRDefault="00A07B58" w:rsidP="00A07B58">
      <w:r w:rsidRPr="00AC4A47">
        <w:rPr>
          <w:highlight w:val="yellow"/>
        </w:rPr>
        <w:t>а</w:t>
      </w:r>
      <w:r w:rsidRPr="00DB5827">
        <w:t>) от 38°С до 39°С;</w:t>
      </w:r>
      <w:r w:rsidRPr="00DB5827">
        <w:br/>
        <w:t>б)от39°Сдо40°С;</w:t>
      </w:r>
      <w:r w:rsidRPr="00DB5827">
        <w:br/>
        <w:t>в) от 40°С до 41°С;</w:t>
      </w:r>
      <w:r w:rsidRPr="00DB5827">
        <w:br/>
        <w:t>г) свыше 41°С.</w:t>
      </w:r>
      <w:r w:rsidRPr="00DB5827">
        <w:br/>
      </w:r>
      <w:r w:rsidRPr="00DB5827">
        <w:br/>
      </w:r>
      <w:r>
        <w:t>4</w:t>
      </w:r>
      <w:r w:rsidRPr="00DB5827">
        <w:t xml:space="preserve">9. </w:t>
      </w:r>
      <w:r w:rsidRPr="00DB5827">
        <w:rPr>
          <w:b/>
          <w:bCs/>
        </w:rPr>
        <w:t>Резкое снижение</w:t>
      </w:r>
      <w:r w:rsidRPr="00DB5827">
        <w:t xml:space="preserve"> температуры при лихорадке назы</w:t>
      </w:r>
      <w:r w:rsidRPr="00DB5827">
        <w:softHyphen/>
        <w:t>вается</w:t>
      </w:r>
      <w:r w:rsidRPr="00DB5827">
        <w:br/>
        <w:t>а) лизисом;</w:t>
      </w:r>
      <w:r w:rsidRPr="00DB5827">
        <w:br/>
      </w:r>
      <w:r w:rsidRPr="00AC4A47">
        <w:rPr>
          <w:highlight w:val="yellow"/>
        </w:rPr>
        <w:t>б</w:t>
      </w:r>
      <w:r w:rsidRPr="00DB5827">
        <w:t>) кризисом;</w:t>
      </w:r>
      <w:r w:rsidRPr="00DB5827">
        <w:br/>
        <w:t>в) ремиссией;</w:t>
      </w:r>
      <w:r w:rsidRPr="00DB5827">
        <w:br/>
        <w:t>г) падением.</w:t>
      </w:r>
      <w:r w:rsidRPr="00DB5827">
        <w:br/>
      </w:r>
      <w:r w:rsidRPr="00DB5827">
        <w:br/>
      </w:r>
      <w:r>
        <w:t>5</w:t>
      </w:r>
      <w:r w:rsidRPr="00DB5827">
        <w:t xml:space="preserve">0. </w:t>
      </w:r>
      <w:r w:rsidRPr="00DB5827">
        <w:rPr>
          <w:b/>
          <w:bCs/>
        </w:rPr>
        <w:t>При лихорадке</w:t>
      </w:r>
      <w:r w:rsidRPr="00DB5827">
        <w:t xml:space="preserve"> принято выделять</w:t>
      </w:r>
      <w:r w:rsidRPr="00DB5827">
        <w:br/>
        <w:t>а) одну стадию;</w:t>
      </w:r>
      <w:r w:rsidRPr="00DB5827">
        <w:br/>
        <w:t>б) две стадии;</w:t>
      </w:r>
      <w:r w:rsidRPr="00DB5827">
        <w:br/>
      </w:r>
      <w:r w:rsidRPr="00AC4A47">
        <w:rPr>
          <w:highlight w:val="yellow"/>
        </w:rPr>
        <w:t>в</w:t>
      </w:r>
      <w:r w:rsidRPr="00DB5827">
        <w:t>) три стадии;</w:t>
      </w:r>
      <w:r w:rsidRPr="00DB5827">
        <w:br/>
        <w:t>г) четыре стадии.</w:t>
      </w:r>
      <w:r w:rsidRPr="00DB5827">
        <w:br/>
      </w:r>
      <w:r w:rsidRPr="00DB5827">
        <w:br/>
      </w:r>
      <w:r>
        <w:t>5</w:t>
      </w:r>
      <w:r w:rsidRPr="00DB5827">
        <w:t xml:space="preserve">1. </w:t>
      </w:r>
      <w:r w:rsidRPr="00DB5827">
        <w:rPr>
          <w:b/>
          <w:bCs/>
        </w:rPr>
        <w:t>При послабляющей</w:t>
      </w:r>
      <w:r w:rsidRPr="00DB5827">
        <w:t xml:space="preserve"> лихорадке разница между утрен</w:t>
      </w:r>
      <w:r w:rsidRPr="00DB5827">
        <w:softHyphen/>
        <w:t>ней и вечерней температурой</w:t>
      </w:r>
      <w:r w:rsidRPr="00DB5827">
        <w:br/>
        <w:t>а) не более ГС;</w:t>
      </w:r>
      <w:r w:rsidRPr="00DB5827">
        <w:br/>
      </w:r>
      <w:r w:rsidRPr="00AC4A47">
        <w:rPr>
          <w:highlight w:val="yellow"/>
        </w:rPr>
        <w:t>б</w:t>
      </w:r>
      <w:r w:rsidRPr="00DB5827">
        <w:t>) 1-2°С;</w:t>
      </w:r>
      <w:r w:rsidRPr="00DB5827">
        <w:br/>
        <w:t>в) 3-5°С;</w:t>
      </w:r>
      <w:r w:rsidRPr="00DB5827">
        <w:br/>
        <w:t>г) не имеет определенной закономерности</w:t>
      </w:r>
    </w:p>
    <w:p w14:paraId="12F3E8B1" w14:textId="77777777" w:rsidR="00A07B58" w:rsidRPr="00DB5827" w:rsidRDefault="00A07B58" w:rsidP="00A07B58"/>
    <w:p w14:paraId="32327FD4" w14:textId="77777777" w:rsidR="00A07B58" w:rsidRPr="00DB5827" w:rsidRDefault="00A07B58" w:rsidP="00A07B58">
      <w:pPr>
        <w:rPr>
          <w:b/>
          <w:bCs/>
        </w:rPr>
      </w:pPr>
      <w:r>
        <w:rPr>
          <w:b/>
          <w:bCs/>
        </w:rPr>
        <w:lastRenderedPageBreak/>
        <w:t>5</w:t>
      </w:r>
      <w:r w:rsidRPr="00DB5827">
        <w:rPr>
          <w:b/>
          <w:bCs/>
        </w:rPr>
        <w:t>2. В опухоли различают</w:t>
      </w:r>
      <w:r w:rsidRPr="00DB5827">
        <w:br/>
      </w:r>
      <w:r w:rsidRPr="00AC4A47">
        <w:rPr>
          <w:highlight w:val="yellow"/>
        </w:rPr>
        <w:t>а</w:t>
      </w:r>
      <w:r w:rsidRPr="00DB5827">
        <w:t>) строму и паренхиму;</w:t>
      </w:r>
      <w:r w:rsidRPr="00DB5827">
        <w:br/>
        <w:t>б) верхушку и основание;</w:t>
      </w:r>
      <w:r w:rsidRPr="00DB5827">
        <w:br/>
        <w:t>в) дистальную и проксимальную части;</w:t>
      </w:r>
      <w:r w:rsidRPr="00DB5827">
        <w:br/>
        <w:t>г) протоки и секреторную область.</w:t>
      </w:r>
      <w:r w:rsidRPr="00DB5827">
        <w:br/>
      </w:r>
      <w:r w:rsidRPr="00DB5827">
        <w:br/>
      </w:r>
      <w:r>
        <w:rPr>
          <w:b/>
          <w:bCs/>
        </w:rPr>
        <w:t>53</w:t>
      </w:r>
      <w:r w:rsidRPr="00DB5827">
        <w:rPr>
          <w:b/>
          <w:bCs/>
        </w:rPr>
        <w:t>. При экспансивном  росте опухоль</w:t>
      </w:r>
      <w:r w:rsidRPr="00DB5827">
        <w:br/>
      </w:r>
      <w:r w:rsidRPr="00AC4A47">
        <w:rPr>
          <w:highlight w:val="yellow"/>
        </w:rPr>
        <w:t>а</w:t>
      </w:r>
      <w:r w:rsidRPr="00DB5827">
        <w:t>) раздвигает окружающие ткани;</w:t>
      </w:r>
      <w:r w:rsidRPr="00DB5827">
        <w:br/>
        <w:t>б) прорастает в окружающие ткани;</w:t>
      </w:r>
      <w:r w:rsidRPr="00DB5827">
        <w:br/>
        <w:t>в) растет в просвет полого органа; .</w:t>
      </w:r>
      <w:r w:rsidRPr="00DB5827">
        <w:br/>
        <w:t>г) растет в толще стенки полого органа.</w:t>
      </w:r>
      <w:r w:rsidRPr="00DB5827">
        <w:br/>
      </w:r>
      <w:r w:rsidRPr="00DB5827">
        <w:br/>
      </w:r>
      <w:r>
        <w:t>54</w:t>
      </w:r>
      <w:r w:rsidRPr="00DB5827">
        <w:rPr>
          <w:b/>
          <w:bCs/>
        </w:rPr>
        <w:t>. При инфильтрирующем росте опухоль</w:t>
      </w:r>
      <w:r w:rsidRPr="00DB5827">
        <w:br/>
      </w:r>
      <w:r w:rsidRPr="00DB5827">
        <w:br/>
        <w:t>а) раздвигает окружающие ткани;</w:t>
      </w:r>
      <w:r w:rsidRPr="00DB5827">
        <w:br/>
      </w:r>
      <w:r w:rsidRPr="00AC4A47">
        <w:rPr>
          <w:highlight w:val="yellow"/>
        </w:rPr>
        <w:t>б</w:t>
      </w:r>
      <w:r w:rsidRPr="00DB5827">
        <w:t>) прорастает в окружающие ткани;</w:t>
      </w:r>
      <w:r w:rsidRPr="00DB5827">
        <w:br/>
        <w:t>в) растет в просвет полого органа;</w:t>
      </w:r>
      <w:r w:rsidRPr="00DB5827">
        <w:br/>
        <w:t>г) растет в толще стенки полого органа.</w:t>
      </w:r>
      <w:r w:rsidRPr="00DB5827">
        <w:br/>
      </w:r>
      <w:r w:rsidRPr="00DB5827">
        <w:br/>
      </w:r>
      <w:r>
        <w:rPr>
          <w:b/>
          <w:bCs/>
        </w:rPr>
        <w:t>55</w:t>
      </w:r>
      <w:r w:rsidRPr="00DB5827">
        <w:rPr>
          <w:b/>
          <w:bCs/>
        </w:rPr>
        <w:t>. Метастаз — это</w:t>
      </w:r>
      <w:r w:rsidRPr="00DB5827">
        <w:br/>
        <w:t>а) повторное появление опухоли на месте удаленной;</w:t>
      </w:r>
      <w:r w:rsidRPr="00DB5827">
        <w:br/>
        <w:t>б) распад опухолевой ткани;</w:t>
      </w:r>
      <w:r w:rsidRPr="00DB5827">
        <w:br/>
      </w:r>
      <w:r w:rsidRPr="00AC4A47">
        <w:rPr>
          <w:highlight w:val="yellow"/>
        </w:rPr>
        <w:t>в</w:t>
      </w:r>
      <w:r w:rsidRPr="00DB5827">
        <w:t>) появление «дочерних» опухолей вдали от основно</w:t>
      </w:r>
      <w:r w:rsidRPr="00DB5827">
        <w:softHyphen/>
        <w:t>го узла;</w:t>
      </w:r>
      <w:r w:rsidRPr="00DB5827">
        <w:br/>
        <w:t>г) расстройство кровообращения в зоне опухолево</w:t>
      </w:r>
      <w:r w:rsidRPr="00DB5827">
        <w:softHyphen/>
        <w:t>го процесса.</w:t>
      </w:r>
      <w:r w:rsidRPr="00DB5827">
        <w:br/>
      </w:r>
      <w:r w:rsidRPr="00DB5827">
        <w:br/>
      </w:r>
      <w:r>
        <w:rPr>
          <w:b/>
          <w:bCs/>
        </w:rPr>
        <w:t>56</w:t>
      </w:r>
      <w:r w:rsidRPr="00DB5827">
        <w:rPr>
          <w:b/>
          <w:bCs/>
        </w:rPr>
        <w:t>. Метастазы чаще всего распространяются</w:t>
      </w:r>
      <w:r w:rsidRPr="00DB5827">
        <w:br/>
        <w:t>а) с током лимфы;</w:t>
      </w:r>
      <w:r w:rsidRPr="00DB5827">
        <w:br/>
        <w:t>б) с током крови;</w:t>
      </w:r>
      <w:r w:rsidRPr="00DB5827">
        <w:br/>
      </w:r>
      <w:r w:rsidRPr="00BB4AA1">
        <w:rPr>
          <w:highlight w:val="yellow"/>
        </w:rPr>
        <w:t>в</w:t>
      </w:r>
      <w:r w:rsidRPr="00DB5827">
        <w:t>) с током лимфы и крови;</w:t>
      </w:r>
      <w:r w:rsidRPr="00DB5827">
        <w:br/>
        <w:t>г) при непосредственном контакте с опухолью.</w:t>
      </w:r>
      <w:r w:rsidRPr="00DB5827">
        <w:br/>
      </w:r>
      <w:r w:rsidRPr="00DB5827">
        <w:br/>
      </w:r>
      <w:r>
        <w:t>57</w:t>
      </w:r>
      <w:r w:rsidRPr="00DB5827">
        <w:rPr>
          <w:b/>
          <w:bCs/>
        </w:rPr>
        <w:t>. Для доброкачественных опухолей характерно</w:t>
      </w:r>
    </w:p>
    <w:p w14:paraId="565EC454" w14:textId="77777777" w:rsidR="00A07B58" w:rsidRPr="00DB5827" w:rsidRDefault="00A07B58" w:rsidP="00A07B58">
      <w:r w:rsidRPr="00BB4AA1">
        <w:rPr>
          <w:highlight w:val="yellow"/>
        </w:rPr>
        <w:t>а</w:t>
      </w:r>
      <w:r w:rsidRPr="00DB5827">
        <w:t>) отсутствие метастазов;</w:t>
      </w:r>
      <w:r w:rsidRPr="00DB5827">
        <w:br/>
        <w:t>б) клеточный атипизм;</w:t>
      </w:r>
      <w:r w:rsidRPr="00DB5827">
        <w:br/>
        <w:t>в) наиболее частая локализация в костной ткани;</w:t>
      </w:r>
      <w:r w:rsidRPr="00DB5827">
        <w:br/>
        <w:t>г) выраженное расстройство периферического кро</w:t>
      </w:r>
      <w:r w:rsidRPr="00DB5827">
        <w:softHyphen/>
        <w:t>вообращения.</w:t>
      </w:r>
      <w:r w:rsidRPr="00DB5827">
        <w:br/>
      </w:r>
      <w:r w:rsidRPr="00DB5827">
        <w:br/>
      </w:r>
      <w:r>
        <w:t>58</w:t>
      </w:r>
      <w:r w:rsidRPr="00DB5827">
        <w:t xml:space="preserve">. </w:t>
      </w:r>
      <w:r w:rsidRPr="00DB5827">
        <w:rPr>
          <w:b/>
          <w:bCs/>
        </w:rPr>
        <w:t>Липома — это</w:t>
      </w:r>
      <w:r w:rsidRPr="00DB5827">
        <w:br/>
        <w:t>а) злокачественная опухоль из эпителия;</w:t>
      </w:r>
      <w:r w:rsidRPr="00DB5827">
        <w:br/>
        <w:t>б) доброкачественная опухоль из гладких мышц;</w:t>
      </w:r>
      <w:r w:rsidRPr="00DB5827">
        <w:br/>
        <w:t>в) злокачественная опухоль из соединительной ткани;</w:t>
      </w:r>
      <w:r w:rsidRPr="00DB5827">
        <w:br/>
      </w:r>
      <w:r w:rsidRPr="00BB4AA1">
        <w:rPr>
          <w:highlight w:val="yellow"/>
        </w:rPr>
        <w:lastRenderedPageBreak/>
        <w:t>г</w:t>
      </w:r>
      <w:r w:rsidRPr="00DB5827">
        <w:t>) доброкачественная опухоль из жировой ткани.</w:t>
      </w:r>
    </w:p>
    <w:p w14:paraId="0C9E9BF7" w14:textId="77777777" w:rsidR="00A07B58" w:rsidRPr="00DB5827" w:rsidRDefault="00A07B58" w:rsidP="00A07B58">
      <w:r w:rsidRPr="00DB5827">
        <w:br/>
      </w:r>
      <w:r>
        <w:rPr>
          <w:b/>
          <w:bCs/>
        </w:rPr>
        <w:t>59</w:t>
      </w:r>
      <w:r w:rsidRPr="00DB5827">
        <w:rPr>
          <w:b/>
          <w:bCs/>
        </w:rPr>
        <w:t>. Рак — это</w:t>
      </w:r>
      <w:r w:rsidRPr="00DB5827">
        <w:br/>
      </w:r>
      <w:r w:rsidRPr="00BB4AA1">
        <w:rPr>
          <w:highlight w:val="yellow"/>
        </w:rPr>
        <w:t>а</w:t>
      </w:r>
      <w:r w:rsidRPr="00DB5827">
        <w:t>) злокачественная опухоль из эпителия;</w:t>
      </w:r>
      <w:r w:rsidRPr="00DB5827">
        <w:br/>
        <w:t>б) доброкачественная опухоль из гладких мышц;</w:t>
      </w:r>
      <w:r w:rsidRPr="00DB5827">
        <w:br/>
        <w:t>в) злокачественная опухоль из соединительной ткани;</w:t>
      </w:r>
      <w:r w:rsidRPr="00DB5827">
        <w:br/>
        <w:t>г) доброкачественная опухоль из жировой ткани.</w:t>
      </w:r>
      <w:r w:rsidRPr="00DB5827">
        <w:br/>
      </w:r>
      <w:r w:rsidRPr="00DB5827">
        <w:br/>
      </w:r>
      <w:r>
        <w:t>60</w:t>
      </w:r>
      <w:r w:rsidRPr="00DB5827">
        <w:t xml:space="preserve">. </w:t>
      </w:r>
      <w:r w:rsidRPr="00DB5827">
        <w:rPr>
          <w:b/>
          <w:bCs/>
        </w:rPr>
        <w:t>Канцерогенные вещества — это</w:t>
      </w:r>
      <w:r w:rsidRPr="00DB5827">
        <w:br/>
        <w:t>а) токсины, возникающие в организме при росте опу</w:t>
      </w:r>
      <w:r w:rsidRPr="00DB5827">
        <w:softHyphen/>
      </w:r>
      <w:r w:rsidRPr="00DB5827">
        <w:br/>
        <w:t>холи;</w:t>
      </w:r>
      <w:r w:rsidRPr="00DB5827">
        <w:br/>
      </w:r>
      <w:r w:rsidRPr="00BB4AA1">
        <w:rPr>
          <w:highlight w:val="yellow"/>
        </w:rPr>
        <w:t>б)</w:t>
      </w:r>
      <w:r w:rsidRPr="00DB5827">
        <w:t xml:space="preserve"> экзогенные вещества, способные вызвать возник</w:t>
      </w:r>
      <w:r w:rsidRPr="00DB5827">
        <w:softHyphen/>
      </w:r>
      <w:r w:rsidRPr="00DB5827">
        <w:br/>
        <w:t>новение злокачественной опухоли;</w:t>
      </w:r>
      <w:r w:rsidRPr="00DB5827">
        <w:br/>
        <w:t>в) противоопухолевые антитела;</w:t>
      </w:r>
      <w:r w:rsidRPr="00DB5827">
        <w:br/>
        <w:t>г) противоопухолевые химиопрепараты.</w:t>
      </w:r>
      <w:r w:rsidRPr="00DB5827">
        <w:br/>
      </w:r>
      <w:r w:rsidRPr="00DB5827">
        <w:br/>
      </w:r>
      <w:r>
        <w:rPr>
          <w:b/>
          <w:bCs/>
        </w:rPr>
        <w:t>61.</w:t>
      </w:r>
      <w:r w:rsidRPr="00DB5827">
        <w:rPr>
          <w:b/>
          <w:bCs/>
        </w:rPr>
        <w:t xml:space="preserve"> Обструктивные нарушения дыхания</w:t>
      </w:r>
      <w:r w:rsidRPr="00DB5827">
        <w:t xml:space="preserve"> — это</w:t>
      </w:r>
      <w:r w:rsidRPr="00DB5827">
        <w:br/>
      </w:r>
      <w:r w:rsidRPr="00DB5827">
        <w:rPr>
          <w:i/>
          <w:iCs/>
        </w:rPr>
        <w:t xml:space="preserve">а) </w:t>
      </w:r>
      <w:r w:rsidRPr="00DB5827">
        <w:t xml:space="preserve">уменьшение объемов и емкостей легких; </w:t>
      </w:r>
      <w:r w:rsidRPr="00DB5827">
        <w:br/>
      </w:r>
      <w:r w:rsidRPr="00BB4AA1">
        <w:rPr>
          <w:highlight w:val="yellow"/>
        </w:rPr>
        <w:t>б</w:t>
      </w:r>
      <w:r w:rsidRPr="00DB5827">
        <w:t>) нарушение проходимости дыхательных путей;</w:t>
      </w:r>
      <w:r w:rsidRPr="00DB5827">
        <w:br/>
        <w:t>в) нарушение диффузии газов через альвеолярную</w:t>
      </w:r>
      <w:r w:rsidRPr="00DB5827">
        <w:br/>
        <w:t>мембрану;</w:t>
      </w:r>
      <w:r w:rsidRPr="00DB5827">
        <w:br/>
        <w:t>г) нарушения дыхания из-за сдавления легкого.</w:t>
      </w:r>
      <w:r w:rsidRPr="00DB5827">
        <w:br/>
      </w:r>
      <w:r w:rsidRPr="00DB5827">
        <w:br/>
      </w:r>
      <w:r>
        <w:rPr>
          <w:b/>
          <w:bCs/>
        </w:rPr>
        <w:t>62</w:t>
      </w:r>
      <w:r w:rsidRPr="00DB5827">
        <w:rPr>
          <w:b/>
          <w:bCs/>
        </w:rPr>
        <w:t>. К периодическому дыханию относят</w:t>
      </w:r>
      <w:r w:rsidRPr="00DB5827">
        <w:br/>
        <w:t>а) дыхание Куссмауля;</w:t>
      </w:r>
      <w:r w:rsidRPr="00DB5827">
        <w:br/>
        <w:t>б) гаспинг;</w:t>
      </w:r>
      <w:r w:rsidRPr="00DB5827">
        <w:br/>
      </w:r>
      <w:r w:rsidRPr="00BB4AA1">
        <w:rPr>
          <w:highlight w:val="yellow"/>
        </w:rPr>
        <w:t>в</w:t>
      </w:r>
      <w:r w:rsidRPr="00DB5827">
        <w:t>) дыхание Чейн—Стокса;</w:t>
      </w:r>
      <w:r w:rsidRPr="00DB5827">
        <w:br/>
        <w:t>г) задержку дыхания при погружении под воду.</w:t>
      </w:r>
    </w:p>
    <w:p w14:paraId="3BD21737" w14:textId="77777777" w:rsidR="00A07B58" w:rsidRPr="00DB5827" w:rsidRDefault="00A07B58" w:rsidP="00A07B58">
      <w:pPr>
        <w:rPr>
          <w:b/>
          <w:bCs/>
        </w:rPr>
      </w:pPr>
      <w:r w:rsidRPr="00DB5827">
        <w:br/>
      </w:r>
      <w:r>
        <w:t>63</w:t>
      </w:r>
      <w:r w:rsidRPr="00DB5827">
        <w:rPr>
          <w:b/>
          <w:bCs/>
        </w:rPr>
        <w:t>. Дыхательная гипоксия возникает из-за</w:t>
      </w:r>
    </w:p>
    <w:p w14:paraId="05D17393" w14:textId="77777777" w:rsidR="00A07B58" w:rsidRPr="00DB5827" w:rsidRDefault="00A07B58" w:rsidP="00A07B58">
      <w:r w:rsidRPr="00BB4AA1">
        <w:rPr>
          <w:highlight w:val="yellow"/>
        </w:rPr>
        <w:t>а</w:t>
      </w:r>
      <w:r w:rsidRPr="00DB5827">
        <w:t>) недостатка кислорода во вдыхаемом воздухе;</w:t>
      </w:r>
      <w:r w:rsidRPr="00DB5827">
        <w:br/>
        <w:t>б) нарушения функций дыхательных путей и легких, а также дыхательного центра;</w:t>
      </w:r>
      <w:r w:rsidRPr="00DB5827">
        <w:br/>
        <w:t>в) замедления кровотока;</w:t>
      </w:r>
      <w:r w:rsidRPr="00DB5827">
        <w:br/>
        <w:t>г) нарушений окислительных процессов в тканях.</w:t>
      </w:r>
      <w:r w:rsidRPr="00DB5827">
        <w:br/>
      </w:r>
      <w:r w:rsidRPr="00DB5827">
        <w:lastRenderedPageBreak/>
        <w:br/>
      </w:r>
      <w:r>
        <w:rPr>
          <w:b/>
          <w:bCs/>
        </w:rPr>
        <w:t>64</w:t>
      </w:r>
      <w:r w:rsidRPr="00DB5827">
        <w:rPr>
          <w:b/>
          <w:bCs/>
        </w:rPr>
        <w:t>. Карнификация — это</w:t>
      </w:r>
      <w:r w:rsidRPr="00DB5827">
        <w:br/>
        <w:t>а) обызвествление ткани легкого;</w:t>
      </w:r>
      <w:r w:rsidRPr="00DB5827">
        <w:br/>
        <w:t>б) пропитывание ткани легкого кровью;</w:t>
      </w:r>
      <w:r w:rsidRPr="00DB5827">
        <w:br/>
        <w:t>в) некроз ткани легкого;</w:t>
      </w:r>
      <w:r w:rsidRPr="00DB5827">
        <w:br/>
      </w:r>
      <w:r w:rsidRPr="00BB4AA1">
        <w:rPr>
          <w:highlight w:val="yellow"/>
        </w:rPr>
        <w:t>г</w:t>
      </w:r>
      <w:r w:rsidRPr="00DB5827">
        <w:t>) прорастание ткани легкого соединительной</w:t>
      </w:r>
      <w:r w:rsidRPr="00DB5827">
        <w:br/>
        <w:t>тка</w:t>
      </w:r>
      <w:r w:rsidRPr="00DB5827">
        <w:softHyphen/>
        <w:t>нью, вследствие чего она становится безвоздуш</w:t>
      </w:r>
      <w:r w:rsidRPr="00DB5827">
        <w:softHyphen/>
        <w:t>ной, мясистой.</w:t>
      </w:r>
      <w:r w:rsidRPr="00DB5827">
        <w:br/>
      </w:r>
      <w:r w:rsidRPr="00DB5827">
        <w:br/>
      </w:r>
      <w:r w:rsidRPr="00DB5827">
        <w:br/>
      </w:r>
      <w:r>
        <w:rPr>
          <w:b/>
          <w:bCs/>
        </w:rPr>
        <w:t>6</w:t>
      </w:r>
      <w:r w:rsidRPr="00DB5827">
        <w:rPr>
          <w:b/>
          <w:bCs/>
        </w:rPr>
        <w:t>6. Наиболее часто встречающаяся опухоль легкого</w:t>
      </w:r>
      <w:r w:rsidRPr="00DB5827">
        <w:t xml:space="preserve"> — это</w:t>
      </w:r>
      <w:r w:rsidRPr="00DB5827">
        <w:br/>
        <w:t>а) саркома;</w:t>
      </w:r>
      <w:r w:rsidRPr="00DB5827">
        <w:br/>
        <w:t>б) тератома;</w:t>
      </w:r>
      <w:r w:rsidRPr="00DB5827">
        <w:br/>
      </w:r>
      <w:r w:rsidRPr="00BB4AA1">
        <w:rPr>
          <w:highlight w:val="yellow"/>
        </w:rPr>
        <w:t>в</w:t>
      </w:r>
      <w:r w:rsidRPr="00DB5827">
        <w:t>) рак;</w:t>
      </w:r>
      <w:r w:rsidRPr="00DB5827">
        <w:br/>
        <w:t>г) фиброма.</w:t>
      </w:r>
    </w:p>
    <w:p w14:paraId="4F4B72AB" w14:textId="77777777" w:rsidR="00A07B58" w:rsidRPr="00DB5827" w:rsidRDefault="00A07B58" w:rsidP="00A07B58">
      <w:r w:rsidRPr="00DB5827">
        <w:br/>
      </w:r>
      <w:r>
        <w:t>6</w:t>
      </w:r>
      <w:r w:rsidRPr="00DB5827">
        <w:t>7.</w:t>
      </w:r>
      <w:r w:rsidRPr="00DB5827">
        <w:rPr>
          <w:b/>
          <w:bCs/>
        </w:rPr>
        <w:t xml:space="preserve"> При сердечных блокадах нарушается функция</w:t>
      </w:r>
      <w:r w:rsidRPr="00DB5827">
        <w:br/>
        <w:t>а) автоматизма;</w:t>
      </w:r>
      <w:r w:rsidRPr="00DB5827">
        <w:br/>
        <w:t>б) возбудимости;</w:t>
      </w:r>
      <w:r w:rsidRPr="00DB5827">
        <w:br/>
      </w:r>
      <w:r w:rsidRPr="00BB4AA1">
        <w:rPr>
          <w:highlight w:val="yellow"/>
        </w:rPr>
        <w:t>в</w:t>
      </w:r>
      <w:r w:rsidRPr="00DB5827">
        <w:t>) проводимости;</w:t>
      </w:r>
      <w:r w:rsidRPr="00DB5827">
        <w:br/>
        <w:t>г) сократимости.</w:t>
      </w:r>
    </w:p>
    <w:p w14:paraId="1C7AE0AA" w14:textId="77777777" w:rsidR="00A07B58" w:rsidRDefault="00A07B58" w:rsidP="00A07B58"/>
    <w:p w14:paraId="3109ABBB" w14:textId="77777777" w:rsidR="00A07B58" w:rsidRPr="00DB5827" w:rsidRDefault="00A07B58" w:rsidP="00A07B58">
      <w:r>
        <w:t>6</w:t>
      </w:r>
      <w:r w:rsidRPr="00DB5827">
        <w:t xml:space="preserve">8. </w:t>
      </w:r>
      <w:r w:rsidRPr="00DB5827">
        <w:rPr>
          <w:b/>
          <w:bCs/>
        </w:rPr>
        <w:t>Тромбоз сосудов при атеросклерозе возникает чаще всего в стадии</w:t>
      </w:r>
      <w:r w:rsidRPr="00DB5827">
        <w:br/>
        <w:t>а) липоидоза;</w:t>
      </w:r>
      <w:r w:rsidRPr="00DB5827">
        <w:br/>
        <w:t>б) атероматоза;</w:t>
      </w:r>
      <w:r w:rsidRPr="00DB5827">
        <w:br/>
      </w:r>
      <w:r w:rsidRPr="00BB4AA1">
        <w:rPr>
          <w:highlight w:val="yellow"/>
        </w:rPr>
        <w:t>в</w:t>
      </w:r>
      <w:r w:rsidRPr="00DB5827">
        <w:t>)изъязвления;</w:t>
      </w:r>
      <w:r w:rsidRPr="00DB5827">
        <w:br/>
        <w:t xml:space="preserve">г) атерокальциноза </w:t>
      </w:r>
    </w:p>
    <w:p w14:paraId="5B0DF3D5" w14:textId="77777777" w:rsidR="00A07B58" w:rsidRPr="00DB5827" w:rsidRDefault="00A07B58" w:rsidP="00A07B58">
      <w:r w:rsidRPr="00DB5827">
        <w:br/>
      </w:r>
      <w:r>
        <w:t>6</w:t>
      </w:r>
      <w:r w:rsidRPr="00DB5827">
        <w:t xml:space="preserve">9 </w:t>
      </w:r>
      <w:r w:rsidRPr="00DB5827">
        <w:rPr>
          <w:b/>
          <w:bCs/>
        </w:rPr>
        <w:t>Основное звено патогенеза инфаркта миокарда</w:t>
      </w:r>
      <w:r w:rsidRPr="00DB5827">
        <w:t xml:space="preserve"> —</w:t>
      </w:r>
      <w:r w:rsidRPr="00DB5827">
        <w:br/>
        <w:t>а)стресс;</w:t>
      </w:r>
      <w:r w:rsidRPr="00DB5827">
        <w:br/>
      </w:r>
      <w:r w:rsidRPr="00DB5827">
        <w:rPr>
          <w:i/>
          <w:iCs/>
        </w:rPr>
        <w:t xml:space="preserve">6) </w:t>
      </w:r>
      <w:r w:rsidRPr="00DB5827">
        <w:t>значительная физическая нагрузка у пожилого че</w:t>
      </w:r>
      <w:r w:rsidRPr="00DB5827">
        <w:softHyphen/>
        <w:t>ловека;</w:t>
      </w:r>
      <w:r w:rsidRPr="00DB5827">
        <w:br/>
        <w:t>в) сужение коронарных сосудов при гипертонической болезни;</w:t>
      </w:r>
      <w:r w:rsidRPr="00DB5827">
        <w:br/>
      </w:r>
      <w:r w:rsidRPr="00BB4AA1">
        <w:rPr>
          <w:highlight w:val="yellow"/>
        </w:rPr>
        <w:t>г</w:t>
      </w:r>
      <w:r w:rsidRPr="00DB5827">
        <w:t>) тромбоз атеросклеротически измененных коронар</w:t>
      </w:r>
      <w:r w:rsidRPr="00DB5827">
        <w:softHyphen/>
        <w:t>ных сосудов.</w:t>
      </w:r>
    </w:p>
    <w:p w14:paraId="4150167C" w14:textId="77777777" w:rsidR="00A07B58" w:rsidRPr="00DB5827" w:rsidRDefault="00A07B58" w:rsidP="00A07B58"/>
    <w:p w14:paraId="387B604C" w14:textId="77777777" w:rsidR="00A07B58" w:rsidRPr="00DB5827" w:rsidRDefault="00A07B58" w:rsidP="00A07B58">
      <w:pPr>
        <w:sectPr w:rsidR="00A07B58" w:rsidRPr="00DB5827" w:rsidSect="0049047E">
          <w:type w:val="continuous"/>
          <w:pgSz w:w="11906" w:h="16838"/>
          <w:pgMar w:top="1134" w:right="850" w:bottom="1134" w:left="1701" w:header="708" w:footer="708" w:gutter="0"/>
          <w:cols w:num="2" w:space="708"/>
          <w:docGrid w:linePitch="360"/>
        </w:sectPr>
      </w:pPr>
      <w:r>
        <w:t>7</w:t>
      </w:r>
      <w:r w:rsidRPr="00DB5827">
        <w:t xml:space="preserve">0. </w:t>
      </w:r>
      <w:r w:rsidRPr="00DB5827">
        <w:rPr>
          <w:b/>
          <w:bCs/>
        </w:rPr>
        <w:t>Ведущую роль в патогенезе язвенной болезни желудка и двенадцатиперстной кишки в настоящее время отводят</w:t>
      </w:r>
      <w:r w:rsidRPr="00DB5827">
        <w:br/>
      </w:r>
      <w:r w:rsidRPr="00DB5827">
        <w:br/>
        <w:t>а) частым стрессовым ситуациям;</w:t>
      </w:r>
      <w:r w:rsidRPr="00DB5827">
        <w:br/>
      </w:r>
      <w:r w:rsidRPr="00BB4AA1">
        <w:rPr>
          <w:highlight w:val="yellow"/>
        </w:rPr>
        <w:t>б</w:t>
      </w:r>
      <w:r w:rsidRPr="00DB5827">
        <w:t>) хроническому воспалению слизистой желудка и</w:t>
      </w:r>
      <w:r w:rsidRPr="00DB5827">
        <w:br/>
        <w:t>двенадцатиперстной кишки из-за воздействия</w:t>
      </w:r>
      <w:r w:rsidRPr="00DB5827">
        <w:br/>
      </w:r>
      <w:r w:rsidRPr="00DB5827">
        <w:lastRenderedPageBreak/>
        <w:t>Helicobacter pilory;</w:t>
      </w:r>
      <w:r w:rsidRPr="00DB5827">
        <w:br/>
        <w:t>в) повышенной секреции соляной кислоты;</w:t>
      </w:r>
      <w:r w:rsidRPr="00DB5827">
        <w:br/>
        <w:t>г) повышенной секреции пепсина.</w:t>
      </w:r>
    </w:p>
    <w:p w14:paraId="702A27DC" w14:textId="77777777" w:rsidR="00A07B58" w:rsidRPr="00DB5827" w:rsidRDefault="00A07B58" w:rsidP="00A07B58">
      <w:pPr>
        <w:jc w:val="both"/>
      </w:pPr>
    </w:p>
    <w:p w14:paraId="1C48247A" w14:textId="77777777" w:rsidR="00A07B58" w:rsidRPr="00DB5827" w:rsidRDefault="00A07B58" w:rsidP="00A07B58">
      <w:pPr>
        <w:jc w:val="both"/>
      </w:pPr>
    </w:p>
    <w:p w14:paraId="16AC120C" w14:textId="77777777" w:rsidR="00A07B58" w:rsidRPr="00DB5827" w:rsidRDefault="00A07B58" w:rsidP="00A07B58">
      <w:pPr>
        <w:pStyle w:val="voproc"/>
        <w:spacing w:before="0" w:after="0"/>
        <w:jc w:val="center"/>
        <w:rPr>
          <w:b/>
          <w:sz w:val="24"/>
          <w:szCs w:val="24"/>
        </w:rPr>
        <w:sectPr w:rsidR="00A07B58" w:rsidRPr="00DB5827" w:rsidSect="0049047E">
          <w:footerReference w:type="default" r:id="rId13"/>
          <w:pgSz w:w="11906" w:h="16838"/>
          <w:pgMar w:top="1134" w:right="850" w:bottom="1134" w:left="1701" w:header="708" w:footer="708" w:gutter="0"/>
          <w:cols w:num="2" w:space="708"/>
          <w:docGrid w:linePitch="360"/>
        </w:sectPr>
      </w:pPr>
    </w:p>
    <w:p w14:paraId="623D12E6" w14:textId="77777777" w:rsidR="00A07B58" w:rsidRPr="00DB5827" w:rsidRDefault="00A07B58" w:rsidP="00A07B58">
      <w:pPr>
        <w:pStyle w:val="voproc"/>
        <w:spacing w:before="0" w:after="0"/>
        <w:jc w:val="center"/>
        <w:rPr>
          <w:b/>
          <w:sz w:val="24"/>
          <w:szCs w:val="24"/>
        </w:rPr>
      </w:pPr>
      <w:r w:rsidRPr="00DB5827">
        <w:rPr>
          <w:b/>
          <w:sz w:val="24"/>
          <w:szCs w:val="24"/>
        </w:rPr>
        <w:lastRenderedPageBreak/>
        <w:t>Задания в тестовой форме по дисциплине «Основы патологии» 2 вариант</w:t>
      </w:r>
    </w:p>
    <w:p w14:paraId="5C0AF8C4" w14:textId="77777777" w:rsidR="00A07B58" w:rsidRPr="00DB5827" w:rsidRDefault="00A07B58" w:rsidP="00A07B58">
      <w:pPr>
        <w:jc w:val="center"/>
        <w:rPr>
          <w:b/>
        </w:rPr>
      </w:pPr>
      <w:r w:rsidRPr="00DB5827">
        <w:rPr>
          <w:b/>
        </w:rPr>
        <w:t>Выберите один правильный ответ</w:t>
      </w:r>
    </w:p>
    <w:p w14:paraId="2BF650AB" w14:textId="77777777" w:rsidR="00A07B58" w:rsidRPr="00DB5827" w:rsidRDefault="00A07B58" w:rsidP="00A07B58">
      <w:pPr>
        <w:rPr>
          <w:color w:val="000000"/>
        </w:rPr>
        <w:sectPr w:rsidR="00A07B58" w:rsidRPr="00DB5827" w:rsidSect="0049047E">
          <w:type w:val="continuous"/>
          <w:pgSz w:w="11906" w:h="16838"/>
          <w:pgMar w:top="1134" w:right="850" w:bottom="1134" w:left="1701" w:header="708" w:footer="708" w:gutter="0"/>
          <w:cols w:space="708"/>
          <w:docGrid w:linePitch="360"/>
        </w:sectPr>
      </w:pPr>
    </w:p>
    <w:p w14:paraId="23818551" w14:textId="77777777" w:rsidR="00A07B58" w:rsidRPr="00DB5827" w:rsidRDefault="00A07B58" w:rsidP="00A07B58">
      <w:pPr>
        <w:rPr>
          <w:color w:val="000000"/>
        </w:rPr>
      </w:pPr>
    </w:p>
    <w:p w14:paraId="3AE43C0F" w14:textId="77777777" w:rsidR="00A07B58" w:rsidRPr="00DB5827" w:rsidRDefault="00A07B58" w:rsidP="00A07B58">
      <w:pPr>
        <w:ind w:firstLine="284"/>
        <w:rPr>
          <w:color w:val="000000"/>
        </w:rPr>
        <w:sectPr w:rsidR="00A07B58" w:rsidRPr="00DB5827" w:rsidSect="0049047E">
          <w:type w:val="continuous"/>
          <w:pgSz w:w="11906" w:h="16838"/>
          <w:pgMar w:top="1134" w:right="850" w:bottom="1134" w:left="1701" w:header="708" w:footer="708" w:gutter="0"/>
          <w:cols w:space="708"/>
          <w:docGrid w:linePitch="360"/>
        </w:sectPr>
      </w:pPr>
    </w:p>
    <w:p w14:paraId="60E0D7CD" w14:textId="77777777" w:rsidR="00A07B58" w:rsidRPr="00DB5827" w:rsidRDefault="00A07B58" w:rsidP="00A07B58">
      <w:pPr>
        <w:ind w:firstLine="284"/>
        <w:rPr>
          <w:b/>
          <w:color w:val="000000"/>
        </w:rPr>
      </w:pPr>
      <w:r w:rsidRPr="00DB5827">
        <w:rPr>
          <w:b/>
          <w:color w:val="000000"/>
        </w:rPr>
        <w:lastRenderedPageBreak/>
        <w:t>1. Патологический процесс, при котором в цитоплазме гепатоцитов обра</w:t>
      </w:r>
      <w:r w:rsidRPr="00DB5827">
        <w:rPr>
          <w:b/>
          <w:color w:val="000000"/>
        </w:rPr>
        <w:softHyphen/>
        <w:t>зуются крупные гиалиноподобные белковые капли, сливающиеся между собой, называется:</w:t>
      </w:r>
    </w:p>
    <w:p w14:paraId="2CC3B0D6" w14:textId="77777777" w:rsidR="00A07B58" w:rsidRPr="00DB5827" w:rsidRDefault="00A07B58" w:rsidP="00A07B58">
      <w:pPr>
        <w:numPr>
          <w:ilvl w:val="0"/>
          <w:numId w:val="150"/>
        </w:numPr>
        <w:ind w:left="0" w:firstLine="284"/>
        <w:rPr>
          <w:color w:val="000000"/>
        </w:rPr>
      </w:pPr>
      <w:r w:rsidRPr="00DB5827">
        <w:rPr>
          <w:color w:val="000000"/>
        </w:rPr>
        <w:t>зернистой дистрофией</w:t>
      </w:r>
    </w:p>
    <w:p w14:paraId="6A63C1A7" w14:textId="77777777" w:rsidR="00A07B58" w:rsidRPr="00DB5827" w:rsidRDefault="00A07B58" w:rsidP="00A07B58">
      <w:pPr>
        <w:numPr>
          <w:ilvl w:val="0"/>
          <w:numId w:val="150"/>
        </w:numPr>
        <w:ind w:left="0" w:firstLine="284"/>
        <w:rPr>
          <w:color w:val="000000"/>
        </w:rPr>
      </w:pPr>
      <w:r w:rsidRPr="00BB4AA1">
        <w:rPr>
          <w:color w:val="000000"/>
          <w:highlight w:val="yellow"/>
        </w:rPr>
        <w:t>ги</w:t>
      </w:r>
      <w:r w:rsidRPr="00DB5827">
        <w:rPr>
          <w:color w:val="000000"/>
        </w:rPr>
        <w:t>алиновокапельной дистрофией</w:t>
      </w:r>
    </w:p>
    <w:p w14:paraId="1009218D" w14:textId="77777777" w:rsidR="00A07B58" w:rsidRPr="00DB5827" w:rsidRDefault="00A07B58" w:rsidP="00A07B58">
      <w:pPr>
        <w:numPr>
          <w:ilvl w:val="0"/>
          <w:numId w:val="150"/>
        </w:numPr>
        <w:ind w:left="0" w:firstLine="284"/>
        <w:rPr>
          <w:color w:val="000000"/>
        </w:rPr>
      </w:pPr>
      <w:r w:rsidRPr="00DB5827">
        <w:rPr>
          <w:color w:val="000000"/>
        </w:rPr>
        <w:t>гиалинозом</w:t>
      </w:r>
    </w:p>
    <w:p w14:paraId="4958D7B1" w14:textId="77777777" w:rsidR="00A07B58" w:rsidRPr="00DB5827" w:rsidRDefault="00A07B58" w:rsidP="00A07B58">
      <w:pPr>
        <w:numPr>
          <w:ilvl w:val="0"/>
          <w:numId w:val="150"/>
        </w:numPr>
        <w:ind w:left="0" w:firstLine="284"/>
        <w:rPr>
          <w:color w:val="000000"/>
        </w:rPr>
      </w:pPr>
      <w:r w:rsidRPr="00DB5827">
        <w:rPr>
          <w:color w:val="000000"/>
        </w:rPr>
        <w:t>амилоидозом</w:t>
      </w:r>
    </w:p>
    <w:p w14:paraId="7057875A" w14:textId="77777777" w:rsidR="00A07B58" w:rsidRPr="00DB5827" w:rsidRDefault="00A07B58" w:rsidP="00A07B58">
      <w:pPr>
        <w:ind w:firstLine="284"/>
        <w:rPr>
          <w:b/>
          <w:color w:val="000000"/>
        </w:rPr>
      </w:pPr>
      <w:r w:rsidRPr="00DB5827">
        <w:rPr>
          <w:b/>
          <w:color w:val="000000"/>
        </w:rPr>
        <w:t>2. Патологический процесс, при котором в эпителии почечных канальцев появляются вакуоли, наполненные цитоплазматической жидкостью, называется:</w:t>
      </w:r>
    </w:p>
    <w:p w14:paraId="68F070AB" w14:textId="77777777" w:rsidR="00A07B58" w:rsidRPr="00DB5827" w:rsidRDefault="00A07B58" w:rsidP="00A07B58">
      <w:pPr>
        <w:numPr>
          <w:ilvl w:val="0"/>
          <w:numId w:val="151"/>
        </w:numPr>
        <w:ind w:left="0" w:firstLine="284"/>
        <w:rPr>
          <w:color w:val="000000"/>
        </w:rPr>
      </w:pPr>
      <w:r w:rsidRPr="00DB5827">
        <w:rPr>
          <w:color w:val="000000"/>
        </w:rPr>
        <w:t>зернистой дистрофией</w:t>
      </w:r>
    </w:p>
    <w:p w14:paraId="6B1F3C64" w14:textId="77777777" w:rsidR="00A07B58" w:rsidRPr="00DB5827" w:rsidRDefault="00A07B58" w:rsidP="00A07B58">
      <w:pPr>
        <w:numPr>
          <w:ilvl w:val="0"/>
          <w:numId w:val="151"/>
        </w:numPr>
        <w:ind w:left="0" w:firstLine="284"/>
        <w:rPr>
          <w:color w:val="000000"/>
        </w:rPr>
      </w:pPr>
      <w:r w:rsidRPr="00DB5827">
        <w:rPr>
          <w:color w:val="000000"/>
        </w:rPr>
        <w:t>роговой дистрофией</w:t>
      </w:r>
    </w:p>
    <w:p w14:paraId="285CB43A" w14:textId="77777777" w:rsidR="00A07B58" w:rsidRPr="00DB5827" w:rsidRDefault="00A07B58" w:rsidP="00A07B58">
      <w:pPr>
        <w:numPr>
          <w:ilvl w:val="0"/>
          <w:numId w:val="151"/>
        </w:numPr>
        <w:ind w:left="0" w:firstLine="284"/>
        <w:rPr>
          <w:color w:val="000000"/>
        </w:rPr>
      </w:pPr>
      <w:r w:rsidRPr="00BB4AA1">
        <w:rPr>
          <w:color w:val="000000"/>
          <w:highlight w:val="yellow"/>
        </w:rPr>
        <w:t>ги</w:t>
      </w:r>
      <w:r w:rsidRPr="00DB5827">
        <w:rPr>
          <w:color w:val="000000"/>
        </w:rPr>
        <w:t>дропической дистрофией</w:t>
      </w:r>
    </w:p>
    <w:p w14:paraId="077ADE21" w14:textId="77777777" w:rsidR="00A07B58" w:rsidRPr="00DB5827" w:rsidRDefault="00A07B58" w:rsidP="00A07B58">
      <w:pPr>
        <w:numPr>
          <w:ilvl w:val="0"/>
          <w:numId w:val="151"/>
        </w:numPr>
        <w:ind w:left="0" w:firstLine="284"/>
        <w:rPr>
          <w:color w:val="000000"/>
        </w:rPr>
      </w:pPr>
      <w:r w:rsidRPr="00DB5827">
        <w:rPr>
          <w:color w:val="000000"/>
        </w:rPr>
        <w:t>амилоидозом</w:t>
      </w:r>
    </w:p>
    <w:p w14:paraId="0FA84F4A" w14:textId="77777777" w:rsidR="00A07B58" w:rsidRPr="00DB5827" w:rsidRDefault="00A07B58" w:rsidP="00A07B58">
      <w:pPr>
        <w:ind w:firstLine="284"/>
        <w:rPr>
          <w:color w:val="000000"/>
        </w:rPr>
      </w:pPr>
    </w:p>
    <w:p w14:paraId="46F67F4E" w14:textId="77777777" w:rsidR="00A07B58" w:rsidRPr="00DB5827" w:rsidRDefault="00A07B58" w:rsidP="00A07B58">
      <w:pPr>
        <w:ind w:firstLine="284"/>
        <w:rPr>
          <w:b/>
          <w:color w:val="000000"/>
        </w:rPr>
      </w:pPr>
      <w:r w:rsidRPr="00DB5827">
        <w:rPr>
          <w:b/>
          <w:color w:val="000000"/>
        </w:rPr>
        <w:t>3. Фактор, без которого не может развиться заболевание:</w:t>
      </w:r>
    </w:p>
    <w:p w14:paraId="797EC0BA" w14:textId="77777777" w:rsidR="00A07B58" w:rsidRPr="00DB5827" w:rsidRDefault="00A07B58" w:rsidP="00A07B58">
      <w:pPr>
        <w:numPr>
          <w:ilvl w:val="0"/>
          <w:numId w:val="141"/>
        </w:numPr>
        <w:ind w:left="0" w:firstLine="284"/>
        <w:rPr>
          <w:color w:val="000000"/>
        </w:rPr>
      </w:pPr>
      <w:r w:rsidRPr="00DB5827">
        <w:rPr>
          <w:color w:val="000000"/>
        </w:rPr>
        <w:t>условия</w:t>
      </w:r>
    </w:p>
    <w:p w14:paraId="0EB4A745" w14:textId="77777777" w:rsidR="00A07B58" w:rsidRPr="00DB5827" w:rsidRDefault="00A07B58" w:rsidP="00A07B58">
      <w:pPr>
        <w:numPr>
          <w:ilvl w:val="0"/>
          <w:numId w:val="141"/>
        </w:numPr>
        <w:ind w:left="0" w:firstLine="284"/>
        <w:rPr>
          <w:color w:val="000000"/>
        </w:rPr>
      </w:pPr>
      <w:r w:rsidRPr="00DB5827">
        <w:rPr>
          <w:color w:val="000000"/>
        </w:rPr>
        <w:t>стресс</w:t>
      </w:r>
    </w:p>
    <w:p w14:paraId="4381B3BE" w14:textId="77777777" w:rsidR="00A07B58" w:rsidRPr="00DB5827" w:rsidRDefault="00A07B58" w:rsidP="00A07B58">
      <w:pPr>
        <w:numPr>
          <w:ilvl w:val="0"/>
          <w:numId w:val="141"/>
        </w:numPr>
        <w:ind w:left="0" w:firstLine="284"/>
        <w:rPr>
          <w:color w:val="000000"/>
        </w:rPr>
      </w:pPr>
      <w:r w:rsidRPr="00BB4AA1">
        <w:rPr>
          <w:color w:val="000000"/>
          <w:highlight w:val="yellow"/>
        </w:rPr>
        <w:t>п</w:t>
      </w:r>
      <w:r w:rsidRPr="00DB5827">
        <w:rPr>
          <w:color w:val="000000"/>
        </w:rPr>
        <w:t>ричина</w:t>
      </w:r>
    </w:p>
    <w:p w14:paraId="61D96A45" w14:textId="77777777" w:rsidR="00A07B58" w:rsidRPr="00DB5827" w:rsidRDefault="00A07B58" w:rsidP="00A07B58">
      <w:pPr>
        <w:numPr>
          <w:ilvl w:val="0"/>
          <w:numId w:val="141"/>
        </w:numPr>
        <w:ind w:left="0" w:firstLine="284"/>
        <w:rPr>
          <w:color w:val="000000"/>
        </w:rPr>
      </w:pPr>
      <w:r w:rsidRPr="00DB5827">
        <w:rPr>
          <w:color w:val="000000"/>
        </w:rPr>
        <w:t>все перечисленное</w:t>
      </w:r>
    </w:p>
    <w:p w14:paraId="6CCEC8A2" w14:textId="77777777" w:rsidR="00A07B58" w:rsidRDefault="00A07B58" w:rsidP="00A07B58">
      <w:pPr>
        <w:ind w:firstLine="284"/>
        <w:rPr>
          <w:b/>
          <w:color w:val="000000"/>
        </w:rPr>
      </w:pPr>
    </w:p>
    <w:p w14:paraId="53F3DA73" w14:textId="77777777" w:rsidR="00A07B58" w:rsidRPr="00DB5827" w:rsidRDefault="00A07B58" w:rsidP="00A07B58">
      <w:pPr>
        <w:ind w:firstLine="284"/>
        <w:rPr>
          <w:b/>
          <w:color w:val="000000"/>
        </w:rPr>
      </w:pPr>
      <w:r w:rsidRPr="00DB5827">
        <w:rPr>
          <w:b/>
          <w:color w:val="000000"/>
        </w:rPr>
        <w:t>4. Учение об общих закономерностях возникновения и развития болезней это:</w:t>
      </w:r>
    </w:p>
    <w:p w14:paraId="4D104152" w14:textId="77777777" w:rsidR="00A07B58" w:rsidRPr="00DB5827" w:rsidRDefault="00A07B58" w:rsidP="00A07B58">
      <w:pPr>
        <w:numPr>
          <w:ilvl w:val="0"/>
          <w:numId w:val="142"/>
        </w:numPr>
        <w:ind w:left="0" w:firstLine="284"/>
        <w:rPr>
          <w:color w:val="000000"/>
        </w:rPr>
      </w:pPr>
      <w:r w:rsidRPr="00DB5827">
        <w:rPr>
          <w:color w:val="000000"/>
        </w:rPr>
        <w:t>этиология</w:t>
      </w:r>
    </w:p>
    <w:p w14:paraId="03A6D4F0" w14:textId="77777777" w:rsidR="00A07B58" w:rsidRPr="00DB5827" w:rsidRDefault="00A07B58" w:rsidP="00A07B58">
      <w:pPr>
        <w:numPr>
          <w:ilvl w:val="0"/>
          <w:numId w:val="142"/>
        </w:numPr>
        <w:ind w:left="0" w:firstLine="284"/>
        <w:rPr>
          <w:color w:val="000000"/>
        </w:rPr>
      </w:pPr>
      <w:r w:rsidRPr="00BB4AA1">
        <w:rPr>
          <w:color w:val="000000"/>
          <w:highlight w:val="yellow"/>
        </w:rPr>
        <w:t>па</w:t>
      </w:r>
      <w:r w:rsidRPr="00DB5827">
        <w:rPr>
          <w:color w:val="000000"/>
        </w:rPr>
        <w:t>тогенез</w:t>
      </w:r>
    </w:p>
    <w:p w14:paraId="3243AF1D" w14:textId="77777777" w:rsidR="00A07B58" w:rsidRPr="00DB5827" w:rsidRDefault="00A07B58" w:rsidP="00A07B58">
      <w:pPr>
        <w:numPr>
          <w:ilvl w:val="0"/>
          <w:numId w:val="142"/>
        </w:numPr>
        <w:ind w:left="0" w:firstLine="284"/>
        <w:rPr>
          <w:color w:val="000000"/>
        </w:rPr>
      </w:pPr>
      <w:r w:rsidRPr="00DB5827">
        <w:rPr>
          <w:color w:val="000000"/>
        </w:rPr>
        <w:t>нозология</w:t>
      </w:r>
    </w:p>
    <w:p w14:paraId="69A1C0A7" w14:textId="77777777" w:rsidR="00A07B58" w:rsidRPr="00DB5827" w:rsidRDefault="00A07B58" w:rsidP="00A07B58">
      <w:pPr>
        <w:numPr>
          <w:ilvl w:val="0"/>
          <w:numId w:val="142"/>
        </w:numPr>
        <w:ind w:left="0" w:firstLine="284"/>
        <w:rPr>
          <w:color w:val="000000"/>
        </w:rPr>
      </w:pPr>
      <w:r w:rsidRPr="00DB5827">
        <w:rPr>
          <w:color w:val="000000"/>
        </w:rPr>
        <w:t>физиология</w:t>
      </w:r>
    </w:p>
    <w:p w14:paraId="7D68ADB1" w14:textId="77777777" w:rsidR="00A07B58" w:rsidRPr="00DB5827" w:rsidRDefault="00A07B58" w:rsidP="00A07B58">
      <w:pPr>
        <w:ind w:firstLine="284"/>
        <w:rPr>
          <w:b/>
          <w:color w:val="000000"/>
        </w:rPr>
      </w:pPr>
      <w:r w:rsidRPr="00DB5827">
        <w:rPr>
          <w:b/>
          <w:color w:val="000000"/>
        </w:rPr>
        <w:lastRenderedPageBreak/>
        <w:t>5. Первым периодом болезни является:</w:t>
      </w:r>
    </w:p>
    <w:p w14:paraId="33DC5623" w14:textId="77777777" w:rsidR="00A07B58" w:rsidRPr="00DB5827" w:rsidRDefault="00A07B58" w:rsidP="00A07B58">
      <w:pPr>
        <w:numPr>
          <w:ilvl w:val="0"/>
          <w:numId w:val="143"/>
        </w:numPr>
        <w:ind w:left="0" w:firstLine="284"/>
        <w:rPr>
          <w:color w:val="000000"/>
        </w:rPr>
      </w:pPr>
      <w:r w:rsidRPr="00BB4AA1">
        <w:rPr>
          <w:color w:val="000000"/>
          <w:highlight w:val="yellow"/>
        </w:rPr>
        <w:t>пр</w:t>
      </w:r>
      <w:r w:rsidRPr="00DB5827">
        <w:rPr>
          <w:color w:val="000000"/>
        </w:rPr>
        <w:t>одромальный</w:t>
      </w:r>
    </w:p>
    <w:p w14:paraId="26E159DA" w14:textId="77777777" w:rsidR="00A07B58" w:rsidRPr="00DB5827" w:rsidRDefault="00A07B58" w:rsidP="00A07B58">
      <w:pPr>
        <w:numPr>
          <w:ilvl w:val="0"/>
          <w:numId w:val="143"/>
        </w:numPr>
        <w:ind w:left="0" w:firstLine="284"/>
        <w:rPr>
          <w:color w:val="000000"/>
        </w:rPr>
      </w:pPr>
      <w:r w:rsidRPr="00DB5827">
        <w:rPr>
          <w:color w:val="000000"/>
        </w:rPr>
        <w:t>разгара</w:t>
      </w:r>
    </w:p>
    <w:p w14:paraId="2E40D192" w14:textId="77777777" w:rsidR="00A07B58" w:rsidRPr="00DB5827" w:rsidRDefault="00A07B58" w:rsidP="00A07B58">
      <w:pPr>
        <w:numPr>
          <w:ilvl w:val="0"/>
          <w:numId w:val="143"/>
        </w:numPr>
        <w:ind w:left="0" w:firstLine="284"/>
        <w:rPr>
          <w:color w:val="000000"/>
        </w:rPr>
      </w:pPr>
      <w:r w:rsidRPr="00DB5827">
        <w:rPr>
          <w:color w:val="000000"/>
        </w:rPr>
        <w:t>латентным</w:t>
      </w:r>
    </w:p>
    <w:p w14:paraId="07B48B8F" w14:textId="77777777" w:rsidR="00A07B58" w:rsidRPr="00DB5827" w:rsidRDefault="00A07B58" w:rsidP="00A07B58">
      <w:pPr>
        <w:numPr>
          <w:ilvl w:val="0"/>
          <w:numId w:val="143"/>
        </w:numPr>
        <w:ind w:left="0" w:firstLine="284"/>
        <w:rPr>
          <w:color w:val="000000"/>
        </w:rPr>
      </w:pPr>
      <w:r w:rsidRPr="00DB5827">
        <w:rPr>
          <w:color w:val="000000"/>
        </w:rPr>
        <w:t>исхода</w:t>
      </w:r>
    </w:p>
    <w:p w14:paraId="345AA54C" w14:textId="77777777" w:rsidR="00A07B58" w:rsidRPr="00DB5827" w:rsidRDefault="00A07B58" w:rsidP="00A07B58">
      <w:pPr>
        <w:ind w:firstLine="284"/>
        <w:rPr>
          <w:b/>
          <w:color w:val="000000"/>
        </w:rPr>
      </w:pPr>
      <w:r>
        <w:rPr>
          <w:b/>
          <w:color w:val="000000"/>
        </w:rPr>
        <w:t>6</w:t>
      </w:r>
      <w:r w:rsidRPr="00DB5827">
        <w:rPr>
          <w:b/>
          <w:color w:val="000000"/>
        </w:rPr>
        <w:t>. Форма некроза:</w:t>
      </w:r>
    </w:p>
    <w:p w14:paraId="14841EDE" w14:textId="77777777" w:rsidR="00A07B58" w:rsidRPr="00DB5827" w:rsidRDefault="00A07B58" w:rsidP="00A07B58">
      <w:pPr>
        <w:numPr>
          <w:ilvl w:val="0"/>
          <w:numId w:val="144"/>
        </w:numPr>
        <w:ind w:left="0" w:firstLine="284"/>
        <w:rPr>
          <w:color w:val="000000"/>
        </w:rPr>
      </w:pPr>
      <w:r w:rsidRPr="00DB5827">
        <w:rPr>
          <w:color w:val="000000"/>
        </w:rPr>
        <w:t>атрофия</w:t>
      </w:r>
    </w:p>
    <w:p w14:paraId="2BA0DE5A" w14:textId="77777777" w:rsidR="00A07B58" w:rsidRPr="00DB5827" w:rsidRDefault="00A07B58" w:rsidP="00A07B58">
      <w:pPr>
        <w:numPr>
          <w:ilvl w:val="0"/>
          <w:numId w:val="144"/>
        </w:numPr>
        <w:ind w:left="0" w:firstLine="284"/>
        <w:rPr>
          <w:color w:val="000000"/>
        </w:rPr>
      </w:pPr>
      <w:r w:rsidRPr="00BB4AA1">
        <w:rPr>
          <w:color w:val="000000"/>
          <w:highlight w:val="yellow"/>
        </w:rPr>
        <w:t>га</w:t>
      </w:r>
      <w:r w:rsidRPr="00DB5827">
        <w:rPr>
          <w:color w:val="000000"/>
        </w:rPr>
        <w:t>нгрена</w:t>
      </w:r>
    </w:p>
    <w:p w14:paraId="557EE2E8" w14:textId="77777777" w:rsidR="00A07B58" w:rsidRPr="00DB5827" w:rsidRDefault="00A07B58" w:rsidP="00A07B58">
      <w:pPr>
        <w:numPr>
          <w:ilvl w:val="0"/>
          <w:numId w:val="144"/>
        </w:numPr>
        <w:ind w:left="0" w:firstLine="284"/>
        <w:rPr>
          <w:color w:val="000000"/>
        </w:rPr>
      </w:pPr>
      <w:r w:rsidRPr="00DB5827">
        <w:rPr>
          <w:color w:val="000000"/>
        </w:rPr>
        <w:t>метаплазия</w:t>
      </w:r>
    </w:p>
    <w:p w14:paraId="7FD3D1AB" w14:textId="77777777" w:rsidR="00A07B58" w:rsidRPr="00DB5827" w:rsidRDefault="00A07B58" w:rsidP="00A07B58">
      <w:pPr>
        <w:numPr>
          <w:ilvl w:val="0"/>
          <w:numId w:val="144"/>
        </w:numPr>
        <w:ind w:left="0" w:firstLine="284"/>
        <w:rPr>
          <w:color w:val="000000"/>
        </w:rPr>
      </w:pPr>
      <w:r w:rsidRPr="00DB5827">
        <w:rPr>
          <w:color w:val="000000"/>
        </w:rPr>
        <w:t>гипертрофия</w:t>
      </w:r>
    </w:p>
    <w:p w14:paraId="7C1F82D5" w14:textId="77777777" w:rsidR="00A07B58" w:rsidRPr="00DB5827" w:rsidRDefault="00A07B58" w:rsidP="00A07B58">
      <w:pPr>
        <w:ind w:firstLine="284"/>
        <w:rPr>
          <w:b/>
          <w:color w:val="000000"/>
        </w:rPr>
      </w:pPr>
      <w:r>
        <w:rPr>
          <w:b/>
          <w:color w:val="000000"/>
        </w:rPr>
        <w:t>7</w:t>
      </w:r>
      <w:r w:rsidRPr="00DB5827">
        <w:rPr>
          <w:b/>
          <w:color w:val="000000"/>
        </w:rPr>
        <w:t>. Патологический процесс, для которого характерно увеличенное количе</w:t>
      </w:r>
      <w:r w:rsidRPr="00DB5827">
        <w:rPr>
          <w:b/>
          <w:color w:val="000000"/>
        </w:rPr>
        <w:softHyphen/>
        <w:t>ство жира в цитоплазме клеток миокарда - это</w:t>
      </w:r>
    </w:p>
    <w:p w14:paraId="5FEB0D01" w14:textId="77777777" w:rsidR="00A07B58" w:rsidRPr="00DB5827" w:rsidRDefault="00A07B58" w:rsidP="00A07B58">
      <w:pPr>
        <w:numPr>
          <w:ilvl w:val="0"/>
          <w:numId w:val="145"/>
        </w:numPr>
        <w:ind w:left="0" w:firstLine="284"/>
        <w:rPr>
          <w:color w:val="000000"/>
        </w:rPr>
      </w:pPr>
      <w:r w:rsidRPr="00BB4AA1">
        <w:rPr>
          <w:color w:val="000000"/>
          <w:highlight w:val="yellow"/>
        </w:rPr>
        <w:t>п</w:t>
      </w:r>
      <w:r w:rsidRPr="00DB5827">
        <w:rPr>
          <w:color w:val="000000"/>
        </w:rPr>
        <w:t>аренхиматозный диспротеиноз</w:t>
      </w:r>
    </w:p>
    <w:p w14:paraId="575EC14B" w14:textId="77777777" w:rsidR="00A07B58" w:rsidRPr="00DB5827" w:rsidRDefault="00A07B58" w:rsidP="00A07B58">
      <w:pPr>
        <w:numPr>
          <w:ilvl w:val="0"/>
          <w:numId w:val="145"/>
        </w:numPr>
        <w:ind w:left="0" w:firstLine="284"/>
        <w:rPr>
          <w:color w:val="000000"/>
        </w:rPr>
      </w:pPr>
      <w:r w:rsidRPr="00DB5827">
        <w:rPr>
          <w:color w:val="000000"/>
        </w:rPr>
        <w:t>мезенхимальный диспротеиноз</w:t>
      </w:r>
    </w:p>
    <w:p w14:paraId="692A4398" w14:textId="77777777" w:rsidR="00A07B58" w:rsidRPr="00DB5827" w:rsidRDefault="00A07B58" w:rsidP="00A07B58">
      <w:pPr>
        <w:numPr>
          <w:ilvl w:val="0"/>
          <w:numId w:val="145"/>
        </w:numPr>
        <w:ind w:left="0" w:firstLine="284"/>
        <w:rPr>
          <w:color w:val="000000"/>
        </w:rPr>
      </w:pPr>
      <w:r w:rsidRPr="00DB5827">
        <w:rPr>
          <w:color w:val="000000"/>
        </w:rPr>
        <w:t>паренхиматозный липидоз</w:t>
      </w:r>
    </w:p>
    <w:p w14:paraId="157006E6" w14:textId="77777777" w:rsidR="00A07B58" w:rsidRPr="00DB5827" w:rsidRDefault="00A07B58" w:rsidP="00A07B58">
      <w:pPr>
        <w:numPr>
          <w:ilvl w:val="0"/>
          <w:numId w:val="145"/>
        </w:numPr>
        <w:ind w:left="0" w:firstLine="284"/>
        <w:rPr>
          <w:color w:val="000000"/>
        </w:rPr>
      </w:pPr>
      <w:r w:rsidRPr="00DB5827">
        <w:rPr>
          <w:color w:val="000000"/>
        </w:rPr>
        <w:t>мезенхимальный липидоз</w:t>
      </w:r>
    </w:p>
    <w:p w14:paraId="05C54F85" w14:textId="77777777" w:rsidR="00A07B58" w:rsidRPr="00DB5827" w:rsidRDefault="00A07B58" w:rsidP="00A07B58">
      <w:pPr>
        <w:ind w:firstLine="284"/>
        <w:rPr>
          <w:b/>
          <w:color w:val="000000"/>
        </w:rPr>
      </w:pPr>
      <w:r>
        <w:rPr>
          <w:b/>
          <w:color w:val="000000"/>
        </w:rPr>
        <w:t>8</w:t>
      </w:r>
      <w:r w:rsidRPr="00DB5827">
        <w:rPr>
          <w:b/>
          <w:color w:val="000000"/>
        </w:rPr>
        <w:t>.Патологический процесс, при котором в сосудах накапливается холестерин и другие вещества, которые разрушают интиму, и в ней разрастается соединительная ткань:</w:t>
      </w:r>
    </w:p>
    <w:p w14:paraId="7D884A00" w14:textId="77777777" w:rsidR="00A07B58" w:rsidRPr="00DB5827" w:rsidRDefault="00A07B58" w:rsidP="00A07B58">
      <w:pPr>
        <w:numPr>
          <w:ilvl w:val="0"/>
          <w:numId w:val="146"/>
        </w:numPr>
        <w:ind w:left="0" w:firstLine="284"/>
        <w:rPr>
          <w:color w:val="000000"/>
        </w:rPr>
      </w:pPr>
      <w:r w:rsidRPr="00DB5827">
        <w:rPr>
          <w:color w:val="000000"/>
        </w:rPr>
        <w:t>паренхиматозный диспротеиноз</w:t>
      </w:r>
    </w:p>
    <w:p w14:paraId="708BD40A" w14:textId="77777777" w:rsidR="00A07B58" w:rsidRPr="00DB5827" w:rsidRDefault="00A07B58" w:rsidP="00A07B58">
      <w:pPr>
        <w:numPr>
          <w:ilvl w:val="0"/>
          <w:numId w:val="146"/>
        </w:numPr>
        <w:ind w:left="0" w:firstLine="284"/>
        <w:rPr>
          <w:color w:val="000000"/>
        </w:rPr>
      </w:pPr>
      <w:r w:rsidRPr="00DB5827">
        <w:rPr>
          <w:color w:val="000000"/>
        </w:rPr>
        <w:t>мезенхимальный диспротеиноз</w:t>
      </w:r>
    </w:p>
    <w:p w14:paraId="3F526F28" w14:textId="77777777" w:rsidR="00A07B58" w:rsidRPr="00DB5827" w:rsidRDefault="00A07B58" w:rsidP="00A07B58">
      <w:pPr>
        <w:numPr>
          <w:ilvl w:val="0"/>
          <w:numId w:val="146"/>
        </w:numPr>
        <w:ind w:left="0" w:firstLine="284"/>
        <w:rPr>
          <w:color w:val="000000"/>
        </w:rPr>
      </w:pPr>
      <w:r w:rsidRPr="00DB5827">
        <w:rPr>
          <w:color w:val="000000"/>
        </w:rPr>
        <w:t>паренхиматозный липидоз</w:t>
      </w:r>
    </w:p>
    <w:p w14:paraId="587F1E2F" w14:textId="77777777" w:rsidR="00A07B58" w:rsidRPr="00DB5827" w:rsidRDefault="00A07B58" w:rsidP="00A07B58">
      <w:pPr>
        <w:numPr>
          <w:ilvl w:val="0"/>
          <w:numId w:val="146"/>
        </w:numPr>
        <w:ind w:left="0" w:firstLine="284"/>
        <w:rPr>
          <w:color w:val="000000"/>
        </w:rPr>
      </w:pPr>
      <w:r w:rsidRPr="00BB4AA1">
        <w:rPr>
          <w:color w:val="000000"/>
          <w:highlight w:val="yellow"/>
        </w:rPr>
        <w:t>ме</w:t>
      </w:r>
      <w:r w:rsidRPr="00DB5827">
        <w:rPr>
          <w:color w:val="000000"/>
        </w:rPr>
        <w:t>зенхимальный липидоз</w:t>
      </w:r>
    </w:p>
    <w:p w14:paraId="1FB5C3F2" w14:textId="77777777" w:rsidR="00A07B58" w:rsidRPr="00DB5827" w:rsidRDefault="00A07B58" w:rsidP="00A07B58">
      <w:pPr>
        <w:ind w:firstLine="284"/>
        <w:rPr>
          <w:b/>
          <w:color w:val="000000"/>
        </w:rPr>
      </w:pPr>
      <w:r>
        <w:rPr>
          <w:b/>
          <w:color w:val="000000"/>
        </w:rPr>
        <w:t>9</w:t>
      </w:r>
      <w:r w:rsidRPr="00DB5827">
        <w:rPr>
          <w:b/>
          <w:color w:val="000000"/>
        </w:rPr>
        <w:t>.Процессы, происходящие в клетках при некрозе, называются (2):</w:t>
      </w:r>
    </w:p>
    <w:p w14:paraId="1B2AF0B6" w14:textId="77777777" w:rsidR="00A07B58" w:rsidRPr="00DB5827" w:rsidRDefault="00A07B58" w:rsidP="00A07B58">
      <w:pPr>
        <w:numPr>
          <w:ilvl w:val="0"/>
          <w:numId w:val="147"/>
        </w:numPr>
        <w:ind w:left="0" w:firstLine="284"/>
        <w:rPr>
          <w:color w:val="000000"/>
        </w:rPr>
      </w:pPr>
      <w:r w:rsidRPr="00DB5827">
        <w:rPr>
          <w:color w:val="000000"/>
        </w:rPr>
        <w:t>регенерацией</w:t>
      </w:r>
    </w:p>
    <w:p w14:paraId="596128C4" w14:textId="77777777" w:rsidR="00A07B58" w:rsidRPr="00DB5827" w:rsidRDefault="00A07B58" w:rsidP="00A07B58">
      <w:pPr>
        <w:numPr>
          <w:ilvl w:val="0"/>
          <w:numId w:val="147"/>
        </w:numPr>
        <w:ind w:left="0" w:firstLine="284"/>
        <w:rPr>
          <w:color w:val="000000"/>
        </w:rPr>
      </w:pPr>
      <w:r w:rsidRPr="00100B40">
        <w:rPr>
          <w:color w:val="000000"/>
          <w:highlight w:val="yellow"/>
        </w:rPr>
        <w:t>ка</w:t>
      </w:r>
      <w:r w:rsidRPr="00DB5827">
        <w:rPr>
          <w:color w:val="000000"/>
        </w:rPr>
        <w:t>риопикнозом</w:t>
      </w:r>
    </w:p>
    <w:p w14:paraId="7F65DF4F" w14:textId="77777777" w:rsidR="00A07B58" w:rsidRPr="00DB5827" w:rsidRDefault="00A07B58" w:rsidP="00A07B58">
      <w:pPr>
        <w:numPr>
          <w:ilvl w:val="0"/>
          <w:numId w:val="147"/>
        </w:numPr>
        <w:ind w:left="0" w:firstLine="284"/>
        <w:rPr>
          <w:color w:val="000000"/>
        </w:rPr>
      </w:pPr>
      <w:r w:rsidRPr="00DB5827">
        <w:rPr>
          <w:color w:val="000000"/>
        </w:rPr>
        <w:t>плазморексисом</w:t>
      </w:r>
    </w:p>
    <w:p w14:paraId="0234E06D" w14:textId="77777777" w:rsidR="00A07B58" w:rsidRPr="00DB5827" w:rsidRDefault="00A07B58" w:rsidP="00A07B58">
      <w:pPr>
        <w:numPr>
          <w:ilvl w:val="0"/>
          <w:numId w:val="147"/>
        </w:numPr>
        <w:ind w:left="0" w:firstLine="284"/>
        <w:rPr>
          <w:color w:val="000000"/>
        </w:rPr>
      </w:pPr>
      <w:r w:rsidRPr="00DB5827">
        <w:rPr>
          <w:color w:val="000000"/>
        </w:rPr>
        <w:lastRenderedPageBreak/>
        <w:t>гипоплазией</w:t>
      </w:r>
    </w:p>
    <w:p w14:paraId="4192597D" w14:textId="77777777" w:rsidR="00A07B58" w:rsidRPr="00DB5827" w:rsidRDefault="00A07B58" w:rsidP="00A07B58">
      <w:pPr>
        <w:ind w:firstLine="284"/>
        <w:rPr>
          <w:b/>
          <w:color w:val="000000"/>
        </w:rPr>
      </w:pPr>
      <w:r w:rsidRPr="00DB5827">
        <w:rPr>
          <w:b/>
          <w:color w:val="000000"/>
        </w:rPr>
        <w:t>1</w:t>
      </w:r>
      <w:r>
        <w:rPr>
          <w:b/>
          <w:color w:val="000000"/>
        </w:rPr>
        <w:t>0</w:t>
      </w:r>
      <w:r w:rsidRPr="00DB5827">
        <w:rPr>
          <w:b/>
          <w:color w:val="000000"/>
        </w:rPr>
        <w:t>.В зоне некроза образуются гомогенные некротические массы, которые называются:</w:t>
      </w:r>
    </w:p>
    <w:p w14:paraId="267FEA7A" w14:textId="77777777" w:rsidR="00A07B58" w:rsidRPr="00DB5827" w:rsidRDefault="00A07B58" w:rsidP="00A07B58">
      <w:pPr>
        <w:numPr>
          <w:ilvl w:val="0"/>
          <w:numId w:val="148"/>
        </w:numPr>
        <w:ind w:left="0" w:firstLine="284"/>
        <w:rPr>
          <w:color w:val="000000"/>
        </w:rPr>
      </w:pPr>
      <w:r w:rsidRPr="00100B40">
        <w:rPr>
          <w:color w:val="000000"/>
          <w:highlight w:val="yellow"/>
        </w:rPr>
        <w:t>тк</w:t>
      </w:r>
      <w:r w:rsidRPr="00DB5827">
        <w:rPr>
          <w:color w:val="000000"/>
        </w:rPr>
        <w:t>аневым некротическим детритом</w:t>
      </w:r>
    </w:p>
    <w:p w14:paraId="1453218A" w14:textId="77777777" w:rsidR="00A07B58" w:rsidRPr="00DB5827" w:rsidRDefault="00A07B58" w:rsidP="00A07B58">
      <w:pPr>
        <w:numPr>
          <w:ilvl w:val="0"/>
          <w:numId w:val="148"/>
        </w:numPr>
        <w:ind w:left="0" w:firstLine="284"/>
        <w:rPr>
          <w:color w:val="000000"/>
        </w:rPr>
      </w:pPr>
      <w:r w:rsidRPr="00DB5827">
        <w:rPr>
          <w:color w:val="000000"/>
        </w:rPr>
        <w:t>демаркационной линией</w:t>
      </w:r>
    </w:p>
    <w:p w14:paraId="543A6F18" w14:textId="77777777" w:rsidR="00A07B58" w:rsidRPr="00DB5827" w:rsidRDefault="00A07B58" w:rsidP="00A07B58">
      <w:pPr>
        <w:numPr>
          <w:ilvl w:val="0"/>
          <w:numId w:val="148"/>
        </w:numPr>
        <w:ind w:left="0" w:firstLine="284"/>
        <w:rPr>
          <w:color w:val="000000"/>
        </w:rPr>
      </w:pPr>
      <w:r w:rsidRPr="00DB5827">
        <w:rPr>
          <w:color w:val="000000"/>
        </w:rPr>
        <w:t>межуточным веществом</w:t>
      </w:r>
    </w:p>
    <w:p w14:paraId="60C4BBE4" w14:textId="77777777" w:rsidR="00A07B58" w:rsidRPr="00DB5827" w:rsidRDefault="00A07B58" w:rsidP="00A07B58">
      <w:pPr>
        <w:numPr>
          <w:ilvl w:val="0"/>
          <w:numId w:val="148"/>
        </w:numPr>
        <w:ind w:left="0" w:firstLine="284"/>
        <w:rPr>
          <w:color w:val="000000"/>
        </w:rPr>
      </w:pPr>
      <w:r w:rsidRPr="00DB5827">
        <w:rPr>
          <w:color w:val="000000"/>
        </w:rPr>
        <w:t>зоной воспаления</w:t>
      </w:r>
    </w:p>
    <w:p w14:paraId="7669014D" w14:textId="77777777" w:rsidR="00A07B58" w:rsidRPr="00DB5827" w:rsidRDefault="00A07B58" w:rsidP="00A07B58">
      <w:pPr>
        <w:ind w:firstLine="284"/>
        <w:rPr>
          <w:b/>
          <w:color w:val="000000"/>
        </w:rPr>
      </w:pPr>
      <w:r w:rsidRPr="00DB5827">
        <w:rPr>
          <w:b/>
          <w:color w:val="000000"/>
        </w:rPr>
        <w:t>1</w:t>
      </w:r>
      <w:r>
        <w:rPr>
          <w:b/>
          <w:color w:val="000000"/>
        </w:rPr>
        <w:t>1</w:t>
      </w:r>
      <w:r w:rsidRPr="00DB5827">
        <w:rPr>
          <w:b/>
          <w:color w:val="000000"/>
        </w:rPr>
        <w:t>.Некроз вследствие нарушения кровообращения называется:</w:t>
      </w:r>
    </w:p>
    <w:p w14:paraId="3563E142" w14:textId="77777777" w:rsidR="00A07B58" w:rsidRPr="00DB5827" w:rsidRDefault="00A07B58" w:rsidP="00A07B58">
      <w:pPr>
        <w:numPr>
          <w:ilvl w:val="0"/>
          <w:numId w:val="149"/>
        </w:numPr>
        <w:ind w:left="0" w:firstLine="284"/>
        <w:rPr>
          <w:color w:val="000000"/>
        </w:rPr>
      </w:pPr>
      <w:r w:rsidRPr="00DB5827">
        <w:rPr>
          <w:color w:val="000000"/>
        </w:rPr>
        <w:t>секвестром</w:t>
      </w:r>
    </w:p>
    <w:p w14:paraId="53C5653C" w14:textId="77777777" w:rsidR="00A07B58" w:rsidRPr="00DB5827" w:rsidRDefault="00A07B58" w:rsidP="00A07B58">
      <w:pPr>
        <w:numPr>
          <w:ilvl w:val="0"/>
          <w:numId w:val="149"/>
        </w:numPr>
        <w:ind w:left="0" w:firstLine="284"/>
        <w:rPr>
          <w:color w:val="000000"/>
        </w:rPr>
      </w:pPr>
      <w:r w:rsidRPr="00DB5827">
        <w:rPr>
          <w:color w:val="000000"/>
        </w:rPr>
        <w:t>пролежнями</w:t>
      </w:r>
    </w:p>
    <w:p w14:paraId="56C99AD8" w14:textId="77777777" w:rsidR="00A07B58" w:rsidRPr="00DB5827" w:rsidRDefault="00A07B58" w:rsidP="00A07B58">
      <w:pPr>
        <w:numPr>
          <w:ilvl w:val="0"/>
          <w:numId w:val="149"/>
        </w:numPr>
        <w:ind w:left="0" w:firstLine="284"/>
        <w:rPr>
          <w:color w:val="000000"/>
        </w:rPr>
      </w:pPr>
      <w:r w:rsidRPr="00100B40">
        <w:rPr>
          <w:color w:val="000000"/>
          <w:highlight w:val="yellow"/>
        </w:rPr>
        <w:t>и</w:t>
      </w:r>
      <w:r w:rsidRPr="00DB5827">
        <w:rPr>
          <w:color w:val="000000"/>
        </w:rPr>
        <w:t>нфарктом</w:t>
      </w:r>
    </w:p>
    <w:p w14:paraId="0F462777" w14:textId="77777777" w:rsidR="00A07B58" w:rsidRPr="00DB5827" w:rsidRDefault="00A07B58" w:rsidP="00A07B58">
      <w:pPr>
        <w:numPr>
          <w:ilvl w:val="0"/>
          <w:numId w:val="149"/>
        </w:numPr>
        <w:ind w:left="0" w:firstLine="284"/>
        <w:rPr>
          <w:color w:val="000000"/>
        </w:rPr>
      </w:pPr>
      <w:r w:rsidRPr="00DB5827">
        <w:rPr>
          <w:color w:val="000000"/>
        </w:rPr>
        <w:t>гангреной</w:t>
      </w:r>
    </w:p>
    <w:p w14:paraId="1164AF4A" w14:textId="77777777" w:rsidR="00A07B58" w:rsidRPr="00DB5827" w:rsidRDefault="00A07B58" w:rsidP="00A07B58">
      <w:pPr>
        <w:ind w:firstLine="284"/>
        <w:rPr>
          <w:b/>
          <w:color w:val="000000"/>
        </w:rPr>
      </w:pPr>
      <w:r w:rsidRPr="00DB5827">
        <w:rPr>
          <w:b/>
          <w:color w:val="000000"/>
        </w:rPr>
        <w:t>1</w:t>
      </w:r>
      <w:r>
        <w:rPr>
          <w:b/>
          <w:color w:val="000000"/>
        </w:rPr>
        <w:t>2</w:t>
      </w:r>
      <w:r w:rsidRPr="00DB5827">
        <w:rPr>
          <w:b/>
          <w:color w:val="000000"/>
        </w:rPr>
        <w:t>. Учение о болезни называется:</w:t>
      </w:r>
    </w:p>
    <w:p w14:paraId="5EA5600E" w14:textId="77777777" w:rsidR="00A07B58" w:rsidRPr="00DB5827" w:rsidRDefault="00A07B58" w:rsidP="00A07B58">
      <w:pPr>
        <w:numPr>
          <w:ilvl w:val="0"/>
          <w:numId w:val="139"/>
        </w:numPr>
        <w:ind w:left="0" w:firstLine="284"/>
        <w:rPr>
          <w:color w:val="000000"/>
        </w:rPr>
      </w:pPr>
      <w:r w:rsidRPr="00DB5827">
        <w:rPr>
          <w:color w:val="000000"/>
        </w:rPr>
        <w:t>эпидемиологией</w:t>
      </w:r>
    </w:p>
    <w:p w14:paraId="0962DF71" w14:textId="77777777" w:rsidR="00A07B58" w:rsidRPr="00DB5827" w:rsidRDefault="00A07B58" w:rsidP="00A07B58">
      <w:pPr>
        <w:numPr>
          <w:ilvl w:val="0"/>
          <w:numId w:val="139"/>
        </w:numPr>
        <w:ind w:left="0" w:firstLine="284"/>
        <w:rPr>
          <w:color w:val="000000"/>
        </w:rPr>
      </w:pPr>
      <w:r w:rsidRPr="00100B40">
        <w:rPr>
          <w:color w:val="000000"/>
          <w:highlight w:val="yellow"/>
        </w:rPr>
        <w:t>н</w:t>
      </w:r>
      <w:r w:rsidRPr="00DB5827">
        <w:rPr>
          <w:color w:val="000000"/>
        </w:rPr>
        <w:t>озологией</w:t>
      </w:r>
    </w:p>
    <w:p w14:paraId="3122AA2C" w14:textId="77777777" w:rsidR="00A07B58" w:rsidRPr="00DB5827" w:rsidRDefault="00A07B58" w:rsidP="00A07B58">
      <w:pPr>
        <w:numPr>
          <w:ilvl w:val="0"/>
          <w:numId w:val="139"/>
        </w:numPr>
        <w:ind w:left="0" w:firstLine="284"/>
        <w:rPr>
          <w:color w:val="000000"/>
        </w:rPr>
      </w:pPr>
      <w:r w:rsidRPr="00DB5827">
        <w:rPr>
          <w:color w:val="000000"/>
        </w:rPr>
        <w:t xml:space="preserve">цитологией  </w:t>
      </w:r>
    </w:p>
    <w:p w14:paraId="19E735B3" w14:textId="77777777" w:rsidR="00A07B58" w:rsidRPr="00DB5827" w:rsidRDefault="00A07B58" w:rsidP="00A07B58">
      <w:pPr>
        <w:rPr>
          <w:color w:val="000000"/>
        </w:rPr>
      </w:pPr>
      <w:r w:rsidRPr="00DB5827">
        <w:rPr>
          <w:color w:val="000000"/>
        </w:rPr>
        <w:t xml:space="preserve">      4.гистологией</w:t>
      </w:r>
    </w:p>
    <w:p w14:paraId="5603D417" w14:textId="77777777" w:rsidR="00A07B58" w:rsidRPr="00DB5827" w:rsidRDefault="00A07B58" w:rsidP="00A07B58">
      <w:pPr>
        <w:ind w:firstLine="284"/>
        <w:rPr>
          <w:b/>
          <w:color w:val="000000"/>
        </w:rPr>
      </w:pPr>
      <w:r w:rsidRPr="00DB5827">
        <w:rPr>
          <w:b/>
          <w:color w:val="000000"/>
        </w:rPr>
        <w:t>1</w:t>
      </w:r>
      <w:r>
        <w:rPr>
          <w:b/>
          <w:color w:val="000000"/>
        </w:rPr>
        <w:t>3</w:t>
      </w:r>
      <w:r w:rsidRPr="00DB5827">
        <w:rPr>
          <w:b/>
          <w:color w:val="000000"/>
        </w:rPr>
        <w:t>. Учение о причинах и условиях возникновения болезни - это:</w:t>
      </w:r>
    </w:p>
    <w:p w14:paraId="6BEC5BCE" w14:textId="77777777" w:rsidR="00A07B58" w:rsidRPr="00DB5827" w:rsidRDefault="00A07B58" w:rsidP="00A07B58">
      <w:pPr>
        <w:numPr>
          <w:ilvl w:val="0"/>
          <w:numId w:val="140"/>
        </w:numPr>
        <w:ind w:left="0" w:firstLine="284"/>
        <w:rPr>
          <w:color w:val="000000"/>
        </w:rPr>
      </w:pPr>
      <w:r w:rsidRPr="00100B40">
        <w:rPr>
          <w:color w:val="000000"/>
          <w:highlight w:val="yellow"/>
        </w:rPr>
        <w:t>э</w:t>
      </w:r>
      <w:r w:rsidRPr="00DB5827">
        <w:rPr>
          <w:color w:val="000000"/>
        </w:rPr>
        <w:t>тиология</w:t>
      </w:r>
    </w:p>
    <w:p w14:paraId="658AEBCA" w14:textId="77777777" w:rsidR="00A07B58" w:rsidRPr="00DB5827" w:rsidRDefault="00A07B58" w:rsidP="00A07B58">
      <w:pPr>
        <w:numPr>
          <w:ilvl w:val="0"/>
          <w:numId w:val="140"/>
        </w:numPr>
        <w:ind w:left="0" w:firstLine="284"/>
        <w:rPr>
          <w:color w:val="000000"/>
        </w:rPr>
      </w:pPr>
      <w:r w:rsidRPr="00DB5827">
        <w:rPr>
          <w:color w:val="000000"/>
        </w:rPr>
        <w:t>патогенез</w:t>
      </w:r>
    </w:p>
    <w:p w14:paraId="1D848B43" w14:textId="77777777" w:rsidR="00A07B58" w:rsidRPr="00DB5827" w:rsidRDefault="00A07B58" w:rsidP="00A07B58">
      <w:pPr>
        <w:numPr>
          <w:ilvl w:val="0"/>
          <w:numId w:val="140"/>
        </w:numPr>
        <w:ind w:left="0" w:firstLine="284"/>
        <w:rPr>
          <w:color w:val="000000"/>
        </w:rPr>
      </w:pPr>
      <w:r w:rsidRPr="00DB5827">
        <w:rPr>
          <w:color w:val="000000"/>
        </w:rPr>
        <w:t>нозология</w:t>
      </w:r>
    </w:p>
    <w:p w14:paraId="00DF4BE1" w14:textId="77777777" w:rsidR="00A07B58" w:rsidRPr="00DB5827" w:rsidRDefault="00A07B58" w:rsidP="00A07B58">
      <w:pPr>
        <w:numPr>
          <w:ilvl w:val="0"/>
          <w:numId w:val="140"/>
        </w:numPr>
        <w:ind w:left="0" w:firstLine="284"/>
        <w:rPr>
          <w:color w:val="000000"/>
        </w:rPr>
      </w:pPr>
      <w:r w:rsidRPr="00DB5827">
        <w:rPr>
          <w:color w:val="000000"/>
        </w:rPr>
        <w:t>физиология</w:t>
      </w:r>
    </w:p>
    <w:p w14:paraId="116EB59B" w14:textId="77777777" w:rsidR="00A07B58" w:rsidRPr="00DB5827" w:rsidRDefault="00A07B58" w:rsidP="00A07B58">
      <w:pPr>
        <w:ind w:firstLine="284"/>
        <w:rPr>
          <w:b/>
          <w:color w:val="000000"/>
        </w:rPr>
      </w:pPr>
      <w:r>
        <w:rPr>
          <w:b/>
          <w:color w:val="000000"/>
        </w:rPr>
        <w:t>14</w:t>
      </w:r>
      <w:r w:rsidRPr="00DB5827">
        <w:rPr>
          <w:b/>
          <w:color w:val="000000"/>
        </w:rPr>
        <w:t>.Для нарушения кислотно-щелочного равновесия характерна:</w:t>
      </w:r>
    </w:p>
    <w:p w14:paraId="5F39BDFF" w14:textId="77777777" w:rsidR="00A07B58" w:rsidRPr="00DB5827" w:rsidRDefault="00A07B58" w:rsidP="00A07B58">
      <w:pPr>
        <w:numPr>
          <w:ilvl w:val="0"/>
          <w:numId w:val="152"/>
        </w:numPr>
        <w:ind w:left="0" w:firstLine="284"/>
        <w:rPr>
          <w:color w:val="000000"/>
        </w:rPr>
      </w:pPr>
      <w:r w:rsidRPr="00DB5827">
        <w:rPr>
          <w:color w:val="000000"/>
        </w:rPr>
        <w:t>диспротеинемия</w:t>
      </w:r>
    </w:p>
    <w:p w14:paraId="453AB7F1" w14:textId="77777777" w:rsidR="00A07B58" w:rsidRPr="00DB5827" w:rsidRDefault="00A07B58" w:rsidP="00A07B58">
      <w:pPr>
        <w:numPr>
          <w:ilvl w:val="0"/>
          <w:numId w:val="152"/>
        </w:numPr>
        <w:ind w:left="0" w:firstLine="284"/>
        <w:rPr>
          <w:color w:val="000000"/>
        </w:rPr>
      </w:pPr>
      <w:r w:rsidRPr="00DB5827">
        <w:rPr>
          <w:color w:val="000000"/>
        </w:rPr>
        <w:t>гипергликемия</w:t>
      </w:r>
    </w:p>
    <w:p w14:paraId="78AF61AD" w14:textId="77777777" w:rsidR="00A07B58" w:rsidRPr="00DB5827" w:rsidRDefault="00A07B58" w:rsidP="00A07B58">
      <w:pPr>
        <w:numPr>
          <w:ilvl w:val="0"/>
          <w:numId w:val="152"/>
        </w:numPr>
        <w:ind w:left="0" w:firstLine="284"/>
        <w:rPr>
          <w:color w:val="000000"/>
        </w:rPr>
      </w:pPr>
      <w:r w:rsidRPr="00DB5827">
        <w:rPr>
          <w:color w:val="000000"/>
        </w:rPr>
        <w:t>гипокетонемия</w:t>
      </w:r>
    </w:p>
    <w:p w14:paraId="7B4334D6" w14:textId="77777777" w:rsidR="00A07B58" w:rsidRPr="00DB5827" w:rsidRDefault="00A07B58" w:rsidP="00A07B58">
      <w:pPr>
        <w:numPr>
          <w:ilvl w:val="0"/>
          <w:numId w:val="152"/>
        </w:numPr>
        <w:ind w:left="0" w:firstLine="284"/>
        <w:rPr>
          <w:color w:val="000000"/>
        </w:rPr>
      </w:pPr>
      <w:r w:rsidRPr="00100B40">
        <w:rPr>
          <w:color w:val="000000"/>
          <w:highlight w:val="yellow"/>
        </w:rPr>
        <w:t>а</w:t>
      </w:r>
      <w:r w:rsidRPr="00DB5827">
        <w:rPr>
          <w:color w:val="000000"/>
        </w:rPr>
        <w:t>цидоз</w:t>
      </w:r>
    </w:p>
    <w:p w14:paraId="5C4EF3D8" w14:textId="77777777" w:rsidR="00A07B58" w:rsidRPr="00DB5827" w:rsidRDefault="00A07B58" w:rsidP="00A07B58">
      <w:pPr>
        <w:ind w:firstLine="284"/>
        <w:rPr>
          <w:b/>
          <w:color w:val="000000"/>
        </w:rPr>
      </w:pPr>
      <w:r>
        <w:rPr>
          <w:b/>
          <w:color w:val="000000"/>
        </w:rPr>
        <w:t>15</w:t>
      </w:r>
      <w:r w:rsidRPr="00DB5827">
        <w:rPr>
          <w:b/>
          <w:color w:val="000000"/>
        </w:rPr>
        <w:t>.Вид регенерации:</w:t>
      </w:r>
    </w:p>
    <w:p w14:paraId="5BED9A48" w14:textId="77777777" w:rsidR="00A07B58" w:rsidRPr="00DB5827" w:rsidRDefault="00A07B58" w:rsidP="00A07B58">
      <w:pPr>
        <w:numPr>
          <w:ilvl w:val="0"/>
          <w:numId w:val="153"/>
        </w:numPr>
        <w:ind w:left="0" w:firstLine="284"/>
        <w:rPr>
          <w:color w:val="000000"/>
        </w:rPr>
      </w:pPr>
      <w:r w:rsidRPr="00100B40">
        <w:rPr>
          <w:color w:val="000000"/>
          <w:highlight w:val="yellow"/>
        </w:rPr>
        <w:t>ф</w:t>
      </w:r>
      <w:r w:rsidRPr="00DB5827">
        <w:rPr>
          <w:color w:val="000000"/>
        </w:rPr>
        <w:t>изиологическая</w:t>
      </w:r>
    </w:p>
    <w:p w14:paraId="45449CD0" w14:textId="77777777" w:rsidR="00A07B58" w:rsidRPr="00DB5827" w:rsidRDefault="00A07B58" w:rsidP="00A07B58">
      <w:pPr>
        <w:numPr>
          <w:ilvl w:val="0"/>
          <w:numId w:val="153"/>
        </w:numPr>
        <w:ind w:left="0" w:firstLine="284"/>
        <w:rPr>
          <w:color w:val="000000"/>
        </w:rPr>
      </w:pPr>
      <w:r w:rsidRPr="00DB5827">
        <w:rPr>
          <w:color w:val="000000"/>
        </w:rPr>
        <w:t>аллергическая</w:t>
      </w:r>
    </w:p>
    <w:p w14:paraId="7440BD89" w14:textId="77777777" w:rsidR="00A07B58" w:rsidRPr="00DB5827" w:rsidRDefault="00A07B58" w:rsidP="00A07B58">
      <w:pPr>
        <w:numPr>
          <w:ilvl w:val="0"/>
          <w:numId w:val="153"/>
        </w:numPr>
        <w:ind w:left="0" w:firstLine="284"/>
        <w:rPr>
          <w:color w:val="000000"/>
        </w:rPr>
      </w:pPr>
      <w:r w:rsidRPr="00DB5827">
        <w:rPr>
          <w:color w:val="000000"/>
        </w:rPr>
        <w:t>компенсаторная</w:t>
      </w:r>
    </w:p>
    <w:p w14:paraId="72B43923" w14:textId="77777777" w:rsidR="00A07B58" w:rsidRPr="00DB5827" w:rsidRDefault="00A07B58" w:rsidP="00A07B58">
      <w:pPr>
        <w:numPr>
          <w:ilvl w:val="0"/>
          <w:numId w:val="153"/>
        </w:numPr>
        <w:ind w:left="0" w:firstLine="284"/>
        <w:rPr>
          <w:color w:val="000000"/>
        </w:rPr>
      </w:pPr>
      <w:r w:rsidRPr="00DB5827">
        <w:rPr>
          <w:color w:val="000000"/>
        </w:rPr>
        <w:t>викарная</w:t>
      </w:r>
    </w:p>
    <w:p w14:paraId="0700E409" w14:textId="77777777" w:rsidR="00A07B58" w:rsidRPr="00DB5827" w:rsidRDefault="00A07B58" w:rsidP="00A07B58">
      <w:pPr>
        <w:ind w:firstLine="284"/>
        <w:rPr>
          <w:b/>
          <w:color w:val="000000"/>
        </w:rPr>
      </w:pPr>
      <w:r>
        <w:rPr>
          <w:b/>
          <w:color w:val="000000"/>
        </w:rPr>
        <w:t>16</w:t>
      </w:r>
      <w:r w:rsidRPr="00DB5827">
        <w:rPr>
          <w:b/>
          <w:color w:val="000000"/>
        </w:rPr>
        <w:t>.Вид гипертрофии:</w:t>
      </w:r>
    </w:p>
    <w:p w14:paraId="4838EB89" w14:textId="77777777" w:rsidR="00A07B58" w:rsidRPr="00DB5827" w:rsidRDefault="00A07B58" w:rsidP="00A07B58">
      <w:pPr>
        <w:numPr>
          <w:ilvl w:val="0"/>
          <w:numId w:val="154"/>
        </w:numPr>
        <w:ind w:left="0" w:firstLine="284"/>
        <w:rPr>
          <w:color w:val="000000"/>
        </w:rPr>
      </w:pPr>
      <w:r w:rsidRPr="00DB5827">
        <w:rPr>
          <w:color w:val="000000"/>
        </w:rPr>
        <w:t>физиологическая</w:t>
      </w:r>
    </w:p>
    <w:p w14:paraId="4AB0BE6F" w14:textId="77777777" w:rsidR="00A07B58" w:rsidRPr="00DB5827" w:rsidRDefault="00A07B58" w:rsidP="00A07B58">
      <w:pPr>
        <w:numPr>
          <w:ilvl w:val="0"/>
          <w:numId w:val="154"/>
        </w:numPr>
        <w:ind w:left="0" w:firstLine="284"/>
        <w:rPr>
          <w:color w:val="000000"/>
        </w:rPr>
      </w:pPr>
      <w:r w:rsidRPr="00DB5827">
        <w:rPr>
          <w:color w:val="000000"/>
        </w:rPr>
        <w:lastRenderedPageBreak/>
        <w:t>аллергическая</w:t>
      </w:r>
    </w:p>
    <w:p w14:paraId="79869617" w14:textId="77777777" w:rsidR="00A07B58" w:rsidRPr="00DB5827" w:rsidRDefault="00A07B58" w:rsidP="00A07B58">
      <w:pPr>
        <w:numPr>
          <w:ilvl w:val="0"/>
          <w:numId w:val="154"/>
        </w:numPr>
        <w:ind w:left="0" w:firstLine="284"/>
        <w:rPr>
          <w:color w:val="000000"/>
        </w:rPr>
      </w:pPr>
      <w:r w:rsidRPr="00100B40">
        <w:rPr>
          <w:color w:val="000000"/>
          <w:highlight w:val="yellow"/>
        </w:rPr>
        <w:t>к</w:t>
      </w:r>
      <w:r w:rsidRPr="00DB5827">
        <w:rPr>
          <w:color w:val="000000"/>
        </w:rPr>
        <w:t>омпенсаторная</w:t>
      </w:r>
    </w:p>
    <w:p w14:paraId="3B38F488" w14:textId="77777777" w:rsidR="00A07B58" w:rsidRPr="00DB5827" w:rsidRDefault="00A07B58" w:rsidP="00A07B58">
      <w:pPr>
        <w:numPr>
          <w:ilvl w:val="0"/>
          <w:numId w:val="154"/>
        </w:numPr>
        <w:ind w:left="0" w:firstLine="284"/>
        <w:rPr>
          <w:color w:val="000000"/>
        </w:rPr>
      </w:pPr>
      <w:r w:rsidRPr="00DB5827">
        <w:rPr>
          <w:color w:val="000000"/>
        </w:rPr>
        <w:t>репаративная</w:t>
      </w:r>
    </w:p>
    <w:p w14:paraId="1309C8C5" w14:textId="77777777" w:rsidR="00A07B58" w:rsidRPr="00DB5827" w:rsidRDefault="00A07B58" w:rsidP="00A07B58">
      <w:pPr>
        <w:ind w:firstLine="284"/>
        <w:rPr>
          <w:b/>
          <w:color w:val="000000"/>
        </w:rPr>
      </w:pPr>
      <w:r>
        <w:rPr>
          <w:b/>
          <w:color w:val="000000"/>
        </w:rPr>
        <w:t>17</w:t>
      </w:r>
      <w:r w:rsidRPr="00DB5827">
        <w:rPr>
          <w:b/>
          <w:color w:val="000000"/>
        </w:rPr>
        <w:t>.Замещение участка некроза соединительной тканью называется:</w:t>
      </w:r>
    </w:p>
    <w:p w14:paraId="7967EC5A" w14:textId="77777777" w:rsidR="00A07B58" w:rsidRPr="00DB5827" w:rsidRDefault="00A07B58" w:rsidP="00A07B58">
      <w:pPr>
        <w:numPr>
          <w:ilvl w:val="0"/>
          <w:numId w:val="155"/>
        </w:numPr>
        <w:ind w:left="0" w:firstLine="284"/>
        <w:rPr>
          <w:color w:val="000000"/>
        </w:rPr>
      </w:pPr>
      <w:r w:rsidRPr="00DB5827">
        <w:rPr>
          <w:color w:val="000000"/>
        </w:rPr>
        <w:t>гипертрофией</w:t>
      </w:r>
    </w:p>
    <w:p w14:paraId="22E34124" w14:textId="77777777" w:rsidR="00A07B58" w:rsidRPr="00DB5827" w:rsidRDefault="00A07B58" w:rsidP="00A07B58">
      <w:pPr>
        <w:numPr>
          <w:ilvl w:val="0"/>
          <w:numId w:val="155"/>
        </w:numPr>
        <w:ind w:left="0" w:firstLine="284"/>
        <w:rPr>
          <w:color w:val="000000"/>
        </w:rPr>
      </w:pPr>
      <w:r w:rsidRPr="00100B40">
        <w:rPr>
          <w:color w:val="000000"/>
          <w:highlight w:val="yellow"/>
        </w:rPr>
        <w:t>о</w:t>
      </w:r>
      <w:r w:rsidRPr="00DB5827">
        <w:rPr>
          <w:color w:val="000000"/>
        </w:rPr>
        <w:t>рганизацией</w:t>
      </w:r>
    </w:p>
    <w:p w14:paraId="0346D314" w14:textId="77777777" w:rsidR="00A07B58" w:rsidRPr="00DB5827" w:rsidRDefault="00A07B58" w:rsidP="00A07B58">
      <w:pPr>
        <w:numPr>
          <w:ilvl w:val="0"/>
          <w:numId w:val="155"/>
        </w:numPr>
        <w:ind w:left="0" w:firstLine="284"/>
        <w:rPr>
          <w:color w:val="000000"/>
        </w:rPr>
      </w:pPr>
      <w:r w:rsidRPr="00DB5827">
        <w:rPr>
          <w:color w:val="000000"/>
        </w:rPr>
        <w:t>регенерацией</w:t>
      </w:r>
    </w:p>
    <w:p w14:paraId="4F1C674E" w14:textId="77777777" w:rsidR="00A07B58" w:rsidRPr="00DB5827" w:rsidRDefault="00A07B58" w:rsidP="00A07B58">
      <w:pPr>
        <w:numPr>
          <w:ilvl w:val="0"/>
          <w:numId w:val="155"/>
        </w:numPr>
        <w:ind w:left="0" w:firstLine="284"/>
        <w:rPr>
          <w:color w:val="000000"/>
        </w:rPr>
      </w:pPr>
      <w:r w:rsidRPr="00DB5827">
        <w:rPr>
          <w:color w:val="000000"/>
        </w:rPr>
        <w:t>метаплазией</w:t>
      </w:r>
    </w:p>
    <w:p w14:paraId="0FB3E84B" w14:textId="77777777" w:rsidR="00A07B58" w:rsidRPr="00DB5827" w:rsidRDefault="00A07B58" w:rsidP="00A07B58">
      <w:pPr>
        <w:ind w:firstLine="284"/>
        <w:rPr>
          <w:b/>
          <w:color w:val="000000"/>
        </w:rPr>
      </w:pPr>
      <w:r>
        <w:rPr>
          <w:b/>
          <w:color w:val="000000"/>
        </w:rPr>
        <w:t>18</w:t>
      </w:r>
      <w:r w:rsidRPr="00DB5827">
        <w:rPr>
          <w:b/>
          <w:color w:val="000000"/>
        </w:rPr>
        <w:t>.Репаративной регенерацией является:</w:t>
      </w:r>
    </w:p>
    <w:p w14:paraId="03E33E45" w14:textId="77777777" w:rsidR="00A07B58" w:rsidRPr="00DB5827" w:rsidRDefault="00A07B58" w:rsidP="00A07B58">
      <w:pPr>
        <w:numPr>
          <w:ilvl w:val="0"/>
          <w:numId w:val="156"/>
        </w:numPr>
        <w:ind w:left="0" w:firstLine="284"/>
        <w:rPr>
          <w:color w:val="000000"/>
        </w:rPr>
      </w:pPr>
      <w:r w:rsidRPr="00DB5827">
        <w:rPr>
          <w:color w:val="000000"/>
        </w:rPr>
        <w:t>обновление эпидермиса кожи в течение жизни человека</w:t>
      </w:r>
    </w:p>
    <w:p w14:paraId="3FD8994F" w14:textId="77777777" w:rsidR="00A07B58" w:rsidRPr="00DB5827" w:rsidRDefault="00A07B58" w:rsidP="00A07B58">
      <w:pPr>
        <w:numPr>
          <w:ilvl w:val="0"/>
          <w:numId w:val="156"/>
        </w:numPr>
        <w:ind w:left="0" w:firstLine="284"/>
        <w:rPr>
          <w:color w:val="000000"/>
        </w:rPr>
      </w:pPr>
      <w:r w:rsidRPr="00100B40">
        <w:rPr>
          <w:color w:val="000000"/>
          <w:highlight w:val="yellow"/>
        </w:rPr>
        <w:t>во</w:t>
      </w:r>
      <w:r w:rsidRPr="00DB5827">
        <w:rPr>
          <w:color w:val="000000"/>
        </w:rPr>
        <w:t>сстановление участка кожи после ожога</w:t>
      </w:r>
    </w:p>
    <w:p w14:paraId="737E4709" w14:textId="77777777" w:rsidR="00A07B58" w:rsidRPr="00DB5827" w:rsidRDefault="00A07B58" w:rsidP="00A07B58">
      <w:pPr>
        <w:numPr>
          <w:ilvl w:val="0"/>
          <w:numId w:val="156"/>
        </w:numPr>
        <w:ind w:left="0" w:firstLine="284"/>
        <w:rPr>
          <w:color w:val="000000"/>
        </w:rPr>
      </w:pPr>
      <w:r w:rsidRPr="00DB5827">
        <w:rPr>
          <w:color w:val="000000"/>
        </w:rPr>
        <w:t>образование ложного сустава</w:t>
      </w:r>
    </w:p>
    <w:p w14:paraId="4E780E38" w14:textId="77777777" w:rsidR="00A07B58" w:rsidRPr="00DB5827" w:rsidRDefault="00A07B58" w:rsidP="00A07B58">
      <w:pPr>
        <w:numPr>
          <w:ilvl w:val="0"/>
          <w:numId w:val="156"/>
        </w:numPr>
        <w:ind w:left="0" w:firstLine="284"/>
        <w:rPr>
          <w:color w:val="000000"/>
        </w:rPr>
      </w:pPr>
      <w:r w:rsidRPr="00DB5827">
        <w:rPr>
          <w:color w:val="000000"/>
        </w:rPr>
        <w:t>образование новых эритроцитов, взамен отживших</w:t>
      </w:r>
    </w:p>
    <w:p w14:paraId="6EC64E30" w14:textId="77777777" w:rsidR="00A07B58" w:rsidRPr="00DB5827" w:rsidRDefault="00A07B58" w:rsidP="00A07B58">
      <w:pPr>
        <w:ind w:firstLine="284"/>
        <w:rPr>
          <w:b/>
          <w:color w:val="000000"/>
        </w:rPr>
      </w:pPr>
      <w:r>
        <w:rPr>
          <w:b/>
          <w:color w:val="000000"/>
        </w:rPr>
        <w:t>19</w:t>
      </w:r>
      <w:r w:rsidRPr="00DB5827">
        <w:rPr>
          <w:b/>
          <w:color w:val="000000"/>
        </w:rPr>
        <w:t>. При тяжелой патологии эндокринной системы, как правило, развивается:</w:t>
      </w:r>
    </w:p>
    <w:p w14:paraId="48B26B18" w14:textId="77777777" w:rsidR="00A07B58" w:rsidRPr="00DB5827" w:rsidRDefault="00A07B58" w:rsidP="00A07B58">
      <w:pPr>
        <w:numPr>
          <w:ilvl w:val="0"/>
          <w:numId w:val="157"/>
        </w:numPr>
        <w:ind w:left="0" w:firstLine="284"/>
        <w:rPr>
          <w:color w:val="000000"/>
        </w:rPr>
      </w:pPr>
      <w:r w:rsidRPr="00DB5827">
        <w:rPr>
          <w:color w:val="000000"/>
        </w:rPr>
        <w:t>стресс</w:t>
      </w:r>
    </w:p>
    <w:p w14:paraId="7FC341AB" w14:textId="77777777" w:rsidR="00A07B58" w:rsidRPr="00DB5827" w:rsidRDefault="00A07B58" w:rsidP="00A07B58">
      <w:pPr>
        <w:numPr>
          <w:ilvl w:val="0"/>
          <w:numId w:val="157"/>
        </w:numPr>
        <w:ind w:left="0" w:firstLine="284"/>
        <w:rPr>
          <w:color w:val="000000"/>
        </w:rPr>
      </w:pPr>
      <w:r w:rsidRPr="00DB5827">
        <w:rPr>
          <w:color w:val="000000"/>
        </w:rPr>
        <w:t>шок</w:t>
      </w:r>
    </w:p>
    <w:p w14:paraId="00BB480B" w14:textId="77777777" w:rsidR="00A07B58" w:rsidRPr="00DB5827" w:rsidRDefault="00A07B58" w:rsidP="00A07B58">
      <w:pPr>
        <w:numPr>
          <w:ilvl w:val="0"/>
          <w:numId w:val="157"/>
        </w:numPr>
        <w:ind w:left="0" w:firstLine="284"/>
        <w:rPr>
          <w:color w:val="000000"/>
        </w:rPr>
      </w:pPr>
      <w:r w:rsidRPr="00DB5827">
        <w:rPr>
          <w:color w:val="000000"/>
        </w:rPr>
        <w:t>кома</w:t>
      </w:r>
    </w:p>
    <w:p w14:paraId="2BC7787B" w14:textId="77777777" w:rsidR="00A07B58" w:rsidRPr="00DB5827" w:rsidRDefault="00A07B58" w:rsidP="00A07B58">
      <w:pPr>
        <w:numPr>
          <w:ilvl w:val="0"/>
          <w:numId w:val="157"/>
        </w:numPr>
        <w:ind w:left="0" w:firstLine="284"/>
        <w:rPr>
          <w:color w:val="000000"/>
        </w:rPr>
      </w:pPr>
      <w:r w:rsidRPr="00100B40">
        <w:rPr>
          <w:color w:val="000000"/>
          <w:highlight w:val="yellow"/>
        </w:rPr>
        <w:t>к</w:t>
      </w:r>
      <w:r w:rsidRPr="00DB5827">
        <w:rPr>
          <w:color w:val="000000"/>
        </w:rPr>
        <w:t>оллапс</w:t>
      </w:r>
    </w:p>
    <w:p w14:paraId="1E65E027" w14:textId="77777777" w:rsidR="00A07B58" w:rsidRPr="00100B40" w:rsidRDefault="00A07B58" w:rsidP="00A07B58">
      <w:pPr>
        <w:ind w:firstLine="284"/>
        <w:rPr>
          <w:b/>
          <w:bCs/>
          <w:color w:val="000000"/>
        </w:rPr>
      </w:pPr>
      <w:r>
        <w:rPr>
          <w:b/>
          <w:bCs/>
          <w:color w:val="000000"/>
        </w:rPr>
        <w:t>2</w:t>
      </w:r>
      <w:r w:rsidRPr="00100B40">
        <w:rPr>
          <w:b/>
          <w:bCs/>
          <w:color w:val="000000"/>
        </w:rPr>
        <w:t>0.Гипофункция иммунной системы проявляется в виде:</w:t>
      </w:r>
    </w:p>
    <w:p w14:paraId="4554F280" w14:textId="77777777" w:rsidR="00A07B58" w:rsidRPr="00DB5827" w:rsidRDefault="00A07B58" w:rsidP="00A07B58">
      <w:pPr>
        <w:numPr>
          <w:ilvl w:val="0"/>
          <w:numId w:val="158"/>
        </w:numPr>
        <w:ind w:left="0" w:firstLine="284"/>
        <w:rPr>
          <w:color w:val="000000"/>
        </w:rPr>
      </w:pPr>
      <w:r w:rsidRPr="00DB5827">
        <w:rPr>
          <w:color w:val="000000"/>
        </w:rPr>
        <w:t>аллергии</w:t>
      </w:r>
    </w:p>
    <w:p w14:paraId="66E7EEC7" w14:textId="77777777" w:rsidR="00A07B58" w:rsidRPr="00DB5827" w:rsidRDefault="00A07B58" w:rsidP="00A07B58">
      <w:pPr>
        <w:numPr>
          <w:ilvl w:val="0"/>
          <w:numId w:val="158"/>
        </w:numPr>
        <w:ind w:left="0" w:firstLine="284"/>
        <w:rPr>
          <w:color w:val="000000"/>
        </w:rPr>
      </w:pPr>
      <w:r w:rsidRPr="00100B40">
        <w:rPr>
          <w:color w:val="000000"/>
          <w:highlight w:val="yellow"/>
        </w:rPr>
        <w:t>то</w:t>
      </w:r>
      <w:r w:rsidRPr="00DB5827">
        <w:rPr>
          <w:color w:val="000000"/>
        </w:rPr>
        <w:t>лерантности</w:t>
      </w:r>
    </w:p>
    <w:p w14:paraId="6AC03B61" w14:textId="77777777" w:rsidR="00A07B58" w:rsidRPr="00DB5827" w:rsidRDefault="00A07B58" w:rsidP="00A07B58">
      <w:pPr>
        <w:numPr>
          <w:ilvl w:val="0"/>
          <w:numId w:val="158"/>
        </w:numPr>
        <w:ind w:left="0" w:firstLine="284"/>
        <w:rPr>
          <w:color w:val="000000"/>
        </w:rPr>
      </w:pPr>
      <w:r w:rsidRPr="00DB5827">
        <w:rPr>
          <w:color w:val="000000"/>
        </w:rPr>
        <w:t>резистентности</w:t>
      </w:r>
    </w:p>
    <w:p w14:paraId="6BB2F870" w14:textId="77777777" w:rsidR="00A07B58" w:rsidRPr="00DB5827" w:rsidRDefault="00A07B58" w:rsidP="00A07B58">
      <w:pPr>
        <w:numPr>
          <w:ilvl w:val="0"/>
          <w:numId w:val="158"/>
        </w:numPr>
        <w:ind w:left="0" w:firstLine="284"/>
        <w:rPr>
          <w:color w:val="000000"/>
        </w:rPr>
      </w:pPr>
      <w:r w:rsidRPr="00DB5827">
        <w:rPr>
          <w:color w:val="000000"/>
        </w:rPr>
        <w:t>реактивности</w:t>
      </w:r>
    </w:p>
    <w:p w14:paraId="4BF1D8B9" w14:textId="77777777" w:rsidR="00A07B58" w:rsidRPr="00DB5827" w:rsidRDefault="00A07B58" w:rsidP="00A07B58">
      <w:pPr>
        <w:ind w:firstLine="284"/>
        <w:rPr>
          <w:color w:val="000000"/>
        </w:rPr>
      </w:pPr>
      <w:r>
        <w:rPr>
          <w:b/>
          <w:color w:val="000000"/>
        </w:rPr>
        <w:t>2</w:t>
      </w:r>
      <w:r w:rsidRPr="00DB5827">
        <w:rPr>
          <w:b/>
          <w:color w:val="000000"/>
        </w:rPr>
        <w:t>1.Для I (иммунной) стадии аллергической реакции характерно</w:t>
      </w:r>
      <w:r w:rsidRPr="00DB5827">
        <w:rPr>
          <w:color w:val="000000"/>
        </w:rPr>
        <w:t>:</w:t>
      </w:r>
    </w:p>
    <w:p w14:paraId="18140AC0" w14:textId="77777777" w:rsidR="00A07B58" w:rsidRPr="00DB5827" w:rsidRDefault="00A07B58" w:rsidP="00A07B58">
      <w:pPr>
        <w:numPr>
          <w:ilvl w:val="0"/>
          <w:numId w:val="159"/>
        </w:numPr>
        <w:ind w:left="0" w:firstLine="284"/>
        <w:rPr>
          <w:color w:val="000000"/>
        </w:rPr>
      </w:pPr>
      <w:r w:rsidRPr="00100B40">
        <w:rPr>
          <w:color w:val="000000"/>
          <w:highlight w:val="yellow"/>
        </w:rPr>
        <w:t>вы</w:t>
      </w:r>
      <w:r w:rsidRPr="00DB5827">
        <w:rPr>
          <w:color w:val="000000"/>
        </w:rPr>
        <w:t>работка антител</w:t>
      </w:r>
    </w:p>
    <w:p w14:paraId="53ED1D8C" w14:textId="77777777" w:rsidR="00A07B58" w:rsidRPr="00DB5827" w:rsidRDefault="00A07B58" w:rsidP="00A07B58">
      <w:pPr>
        <w:numPr>
          <w:ilvl w:val="0"/>
          <w:numId w:val="159"/>
        </w:numPr>
        <w:ind w:left="0" w:firstLine="284"/>
        <w:rPr>
          <w:color w:val="000000"/>
        </w:rPr>
      </w:pPr>
      <w:r w:rsidRPr="00DB5827">
        <w:rPr>
          <w:color w:val="000000"/>
        </w:rPr>
        <w:t>образование биологически активных веществ (медиаторов)</w:t>
      </w:r>
    </w:p>
    <w:p w14:paraId="4A936DBC" w14:textId="77777777" w:rsidR="00A07B58" w:rsidRPr="00DB5827" w:rsidRDefault="00A07B58" w:rsidP="00A07B58">
      <w:pPr>
        <w:numPr>
          <w:ilvl w:val="0"/>
          <w:numId w:val="159"/>
        </w:numPr>
        <w:ind w:left="0" w:firstLine="284"/>
        <w:rPr>
          <w:color w:val="000000"/>
        </w:rPr>
      </w:pPr>
      <w:r w:rsidRPr="00DB5827">
        <w:rPr>
          <w:color w:val="000000"/>
        </w:rPr>
        <w:t>действие медиаторов на органы</w:t>
      </w:r>
    </w:p>
    <w:p w14:paraId="14E59207" w14:textId="77777777" w:rsidR="00A07B58" w:rsidRPr="00DB5827" w:rsidRDefault="00A07B58" w:rsidP="00A07B58">
      <w:pPr>
        <w:numPr>
          <w:ilvl w:val="0"/>
          <w:numId w:val="159"/>
        </w:numPr>
        <w:ind w:left="0" w:firstLine="284"/>
        <w:rPr>
          <w:color w:val="000000"/>
        </w:rPr>
      </w:pPr>
      <w:r w:rsidRPr="00DB5827">
        <w:rPr>
          <w:color w:val="000000"/>
        </w:rPr>
        <w:t>действие комплекса антиген - антитело на органы</w:t>
      </w:r>
    </w:p>
    <w:p w14:paraId="461FCA05" w14:textId="77777777" w:rsidR="00A07B58" w:rsidRPr="00DB5827" w:rsidRDefault="00A07B58" w:rsidP="00A07B58">
      <w:pPr>
        <w:ind w:firstLine="284"/>
        <w:rPr>
          <w:b/>
          <w:color w:val="000000"/>
        </w:rPr>
      </w:pPr>
      <w:r>
        <w:rPr>
          <w:b/>
          <w:color w:val="000000"/>
        </w:rPr>
        <w:lastRenderedPageBreak/>
        <w:t>22</w:t>
      </w:r>
      <w:r w:rsidRPr="00DB5827">
        <w:rPr>
          <w:b/>
          <w:color w:val="000000"/>
        </w:rPr>
        <w:t>.К аллергическим реакциям немедленного типа относится все, кроме:</w:t>
      </w:r>
    </w:p>
    <w:p w14:paraId="4C95F37D" w14:textId="77777777" w:rsidR="00A07B58" w:rsidRPr="00DB5827" w:rsidRDefault="00A07B58" w:rsidP="00A07B58">
      <w:pPr>
        <w:numPr>
          <w:ilvl w:val="0"/>
          <w:numId w:val="160"/>
        </w:numPr>
        <w:ind w:left="0" w:firstLine="284"/>
        <w:rPr>
          <w:color w:val="000000"/>
        </w:rPr>
      </w:pPr>
      <w:r w:rsidRPr="00DB5827">
        <w:rPr>
          <w:color w:val="000000"/>
        </w:rPr>
        <w:t>анафилактического шока</w:t>
      </w:r>
    </w:p>
    <w:p w14:paraId="2FAADBCD" w14:textId="77777777" w:rsidR="00A07B58" w:rsidRPr="00DB5827" w:rsidRDefault="00A07B58" w:rsidP="00A07B58">
      <w:pPr>
        <w:numPr>
          <w:ilvl w:val="0"/>
          <w:numId w:val="160"/>
        </w:numPr>
        <w:ind w:left="0" w:firstLine="284"/>
        <w:rPr>
          <w:color w:val="000000"/>
        </w:rPr>
      </w:pPr>
      <w:r w:rsidRPr="00DB5827">
        <w:rPr>
          <w:color w:val="000000"/>
        </w:rPr>
        <w:t>атопии</w:t>
      </w:r>
    </w:p>
    <w:p w14:paraId="48BF15B3" w14:textId="77777777" w:rsidR="00A07B58" w:rsidRPr="00DB5827" w:rsidRDefault="00A07B58" w:rsidP="00A07B58">
      <w:pPr>
        <w:numPr>
          <w:ilvl w:val="0"/>
          <w:numId w:val="160"/>
        </w:numPr>
        <w:ind w:left="0" w:firstLine="284"/>
        <w:rPr>
          <w:color w:val="000000"/>
        </w:rPr>
      </w:pPr>
      <w:r w:rsidRPr="00DB5827">
        <w:rPr>
          <w:color w:val="000000"/>
        </w:rPr>
        <w:t>аутоаллергии</w:t>
      </w:r>
    </w:p>
    <w:p w14:paraId="65B03FC7" w14:textId="77777777" w:rsidR="00A07B58" w:rsidRPr="00DB5827" w:rsidRDefault="00A07B58" w:rsidP="00A07B58">
      <w:pPr>
        <w:numPr>
          <w:ilvl w:val="0"/>
          <w:numId w:val="160"/>
        </w:numPr>
        <w:ind w:left="0" w:firstLine="284"/>
        <w:rPr>
          <w:color w:val="000000"/>
        </w:rPr>
      </w:pPr>
      <w:r w:rsidRPr="00100B40">
        <w:rPr>
          <w:color w:val="000000"/>
          <w:highlight w:val="yellow"/>
        </w:rPr>
        <w:t>с</w:t>
      </w:r>
      <w:r w:rsidRPr="00DB5827">
        <w:rPr>
          <w:color w:val="000000"/>
        </w:rPr>
        <w:t>ывороточной болезни</w:t>
      </w:r>
    </w:p>
    <w:p w14:paraId="358BA7A2" w14:textId="77777777" w:rsidR="00A07B58" w:rsidRPr="00DB5827" w:rsidRDefault="00A07B58" w:rsidP="00A07B58">
      <w:pPr>
        <w:ind w:firstLine="284"/>
        <w:rPr>
          <w:b/>
          <w:color w:val="000000"/>
        </w:rPr>
      </w:pPr>
      <w:r>
        <w:rPr>
          <w:b/>
          <w:color w:val="000000"/>
        </w:rPr>
        <w:t>23</w:t>
      </w:r>
      <w:r w:rsidRPr="00DB5827">
        <w:rPr>
          <w:b/>
          <w:color w:val="000000"/>
        </w:rPr>
        <w:t>.Факторы, вызывающие воспаление:</w:t>
      </w:r>
    </w:p>
    <w:p w14:paraId="49AAD2BC" w14:textId="77777777" w:rsidR="00A07B58" w:rsidRPr="00DB5827" w:rsidRDefault="00A07B58" w:rsidP="00A07B58">
      <w:pPr>
        <w:numPr>
          <w:ilvl w:val="0"/>
          <w:numId w:val="161"/>
        </w:numPr>
        <w:ind w:left="0" w:firstLine="284"/>
        <w:rPr>
          <w:color w:val="000000"/>
        </w:rPr>
      </w:pPr>
      <w:r w:rsidRPr="00DB5827">
        <w:rPr>
          <w:color w:val="000000"/>
        </w:rPr>
        <w:t>биологические</w:t>
      </w:r>
    </w:p>
    <w:p w14:paraId="39634AD1" w14:textId="77777777" w:rsidR="00A07B58" w:rsidRPr="00DB5827" w:rsidRDefault="00A07B58" w:rsidP="00A07B58">
      <w:pPr>
        <w:numPr>
          <w:ilvl w:val="0"/>
          <w:numId w:val="161"/>
        </w:numPr>
        <w:ind w:left="0" w:firstLine="284"/>
        <w:rPr>
          <w:color w:val="000000"/>
        </w:rPr>
      </w:pPr>
      <w:r w:rsidRPr="00DB5827">
        <w:rPr>
          <w:color w:val="000000"/>
        </w:rPr>
        <w:t>физические</w:t>
      </w:r>
    </w:p>
    <w:p w14:paraId="313A0992" w14:textId="77777777" w:rsidR="00A07B58" w:rsidRPr="00DB5827" w:rsidRDefault="00A07B58" w:rsidP="00A07B58">
      <w:pPr>
        <w:numPr>
          <w:ilvl w:val="0"/>
          <w:numId w:val="161"/>
        </w:numPr>
        <w:ind w:left="0" w:firstLine="284"/>
        <w:rPr>
          <w:color w:val="000000"/>
        </w:rPr>
      </w:pPr>
      <w:r w:rsidRPr="00DB5827">
        <w:rPr>
          <w:color w:val="000000"/>
        </w:rPr>
        <w:t>химические</w:t>
      </w:r>
    </w:p>
    <w:p w14:paraId="1A8DF11F" w14:textId="77777777" w:rsidR="00A07B58" w:rsidRPr="00DB5827" w:rsidRDefault="00A07B58" w:rsidP="00A07B58">
      <w:pPr>
        <w:numPr>
          <w:ilvl w:val="0"/>
          <w:numId w:val="161"/>
        </w:numPr>
        <w:ind w:left="0" w:firstLine="284"/>
        <w:rPr>
          <w:color w:val="000000"/>
        </w:rPr>
      </w:pPr>
      <w:r w:rsidRPr="00100B40">
        <w:rPr>
          <w:color w:val="000000"/>
          <w:highlight w:val="yellow"/>
        </w:rPr>
        <w:t>вс</w:t>
      </w:r>
      <w:r w:rsidRPr="00DB5827">
        <w:rPr>
          <w:color w:val="000000"/>
        </w:rPr>
        <w:t>е перечисленные</w:t>
      </w:r>
    </w:p>
    <w:p w14:paraId="5267E5E3" w14:textId="77777777" w:rsidR="00A07B58" w:rsidRPr="00DB5827" w:rsidRDefault="00A07B58" w:rsidP="00A07B58">
      <w:pPr>
        <w:ind w:firstLine="284"/>
        <w:rPr>
          <w:b/>
          <w:color w:val="000000"/>
        </w:rPr>
      </w:pPr>
      <w:r>
        <w:rPr>
          <w:b/>
          <w:color w:val="000000"/>
        </w:rPr>
        <w:t>24</w:t>
      </w:r>
      <w:r w:rsidRPr="00DB5827">
        <w:rPr>
          <w:b/>
          <w:color w:val="000000"/>
        </w:rPr>
        <w:t>.Для I стадии воспаления (альтерации) характерно:</w:t>
      </w:r>
    </w:p>
    <w:p w14:paraId="76EB1512" w14:textId="77777777" w:rsidR="00A07B58" w:rsidRPr="00DB5827" w:rsidRDefault="00A07B58" w:rsidP="00A07B58">
      <w:pPr>
        <w:numPr>
          <w:ilvl w:val="0"/>
          <w:numId w:val="162"/>
        </w:numPr>
        <w:ind w:left="0" w:firstLine="284"/>
        <w:rPr>
          <w:color w:val="000000"/>
        </w:rPr>
      </w:pPr>
      <w:r w:rsidRPr="00100B40">
        <w:rPr>
          <w:color w:val="000000"/>
          <w:highlight w:val="yellow"/>
        </w:rPr>
        <w:t>по</w:t>
      </w:r>
      <w:r w:rsidRPr="00DB5827">
        <w:rPr>
          <w:color w:val="000000"/>
        </w:rPr>
        <w:t>вреждение ткани</w:t>
      </w:r>
    </w:p>
    <w:p w14:paraId="33944B0D" w14:textId="77777777" w:rsidR="00A07B58" w:rsidRPr="00DB5827" w:rsidRDefault="00A07B58" w:rsidP="00A07B58">
      <w:pPr>
        <w:numPr>
          <w:ilvl w:val="0"/>
          <w:numId w:val="162"/>
        </w:numPr>
        <w:ind w:left="0" w:firstLine="284"/>
        <w:rPr>
          <w:color w:val="000000"/>
        </w:rPr>
      </w:pPr>
      <w:r w:rsidRPr="00DB5827">
        <w:rPr>
          <w:color w:val="000000"/>
        </w:rPr>
        <w:t>образование экссудата</w:t>
      </w:r>
    </w:p>
    <w:p w14:paraId="5B1000C5" w14:textId="77777777" w:rsidR="00A07B58" w:rsidRPr="00DB5827" w:rsidRDefault="00A07B58" w:rsidP="00A07B58">
      <w:pPr>
        <w:numPr>
          <w:ilvl w:val="0"/>
          <w:numId w:val="162"/>
        </w:numPr>
        <w:ind w:left="0" w:firstLine="284"/>
        <w:rPr>
          <w:color w:val="000000"/>
        </w:rPr>
      </w:pPr>
      <w:r w:rsidRPr="00DB5827">
        <w:rPr>
          <w:color w:val="000000"/>
        </w:rPr>
        <w:t>образование инфильтрата</w:t>
      </w:r>
    </w:p>
    <w:p w14:paraId="0FFA779C" w14:textId="77777777" w:rsidR="00A07B58" w:rsidRPr="00DB5827" w:rsidRDefault="00A07B58" w:rsidP="00A07B58">
      <w:pPr>
        <w:numPr>
          <w:ilvl w:val="0"/>
          <w:numId w:val="162"/>
        </w:numPr>
        <w:ind w:left="0" w:firstLine="284"/>
        <w:rPr>
          <w:color w:val="000000"/>
        </w:rPr>
      </w:pPr>
      <w:r w:rsidRPr="00DB5827">
        <w:rPr>
          <w:color w:val="000000"/>
        </w:rPr>
        <w:t>пролиферация клеток</w:t>
      </w:r>
    </w:p>
    <w:p w14:paraId="16CB60AF" w14:textId="77777777" w:rsidR="00A07B58" w:rsidRPr="00DB5827" w:rsidRDefault="00A07B58" w:rsidP="00A07B58">
      <w:pPr>
        <w:ind w:firstLine="284"/>
        <w:rPr>
          <w:b/>
          <w:color w:val="000000"/>
        </w:rPr>
      </w:pPr>
      <w:r>
        <w:rPr>
          <w:b/>
          <w:color w:val="000000"/>
        </w:rPr>
        <w:t>25</w:t>
      </w:r>
      <w:r w:rsidRPr="00DB5827">
        <w:rPr>
          <w:b/>
          <w:color w:val="000000"/>
        </w:rPr>
        <w:t>.Для II стадии воспаления (экссудации) характерно:</w:t>
      </w:r>
    </w:p>
    <w:p w14:paraId="1348D838" w14:textId="77777777" w:rsidR="00A07B58" w:rsidRPr="00DB5827" w:rsidRDefault="00A07B58" w:rsidP="00A07B58">
      <w:pPr>
        <w:numPr>
          <w:ilvl w:val="0"/>
          <w:numId w:val="163"/>
        </w:numPr>
        <w:ind w:left="0" w:firstLine="284"/>
        <w:rPr>
          <w:color w:val="000000"/>
        </w:rPr>
      </w:pPr>
      <w:r w:rsidRPr="00DB5827">
        <w:rPr>
          <w:color w:val="000000"/>
        </w:rPr>
        <w:t>повреждение ткани</w:t>
      </w:r>
    </w:p>
    <w:p w14:paraId="6C9B8A1F" w14:textId="77777777" w:rsidR="00A07B58" w:rsidRPr="00DB5827" w:rsidRDefault="00A07B58" w:rsidP="00A07B58">
      <w:pPr>
        <w:numPr>
          <w:ilvl w:val="0"/>
          <w:numId w:val="163"/>
        </w:numPr>
        <w:ind w:left="0" w:firstLine="284"/>
        <w:rPr>
          <w:color w:val="000000"/>
        </w:rPr>
      </w:pPr>
      <w:r w:rsidRPr="00DB5827">
        <w:rPr>
          <w:color w:val="000000"/>
        </w:rPr>
        <w:t>пролиферация клеток</w:t>
      </w:r>
    </w:p>
    <w:p w14:paraId="260EC6CB" w14:textId="77777777" w:rsidR="00A07B58" w:rsidRPr="00DB5827" w:rsidRDefault="00A07B58" w:rsidP="00A07B58">
      <w:pPr>
        <w:numPr>
          <w:ilvl w:val="0"/>
          <w:numId w:val="163"/>
        </w:numPr>
        <w:ind w:left="0" w:firstLine="284"/>
        <w:rPr>
          <w:color w:val="000000"/>
        </w:rPr>
      </w:pPr>
      <w:r w:rsidRPr="00100B40">
        <w:rPr>
          <w:color w:val="000000"/>
          <w:highlight w:val="yellow"/>
        </w:rPr>
        <w:t>вы</w:t>
      </w:r>
      <w:r w:rsidRPr="00DB5827">
        <w:rPr>
          <w:color w:val="000000"/>
        </w:rPr>
        <w:t>ход из сосудов в ткани жидкой части и клеток крови</w:t>
      </w:r>
    </w:p>
    <w:p w14:paraId="1FED1338" w14:textId="77777777" w:rsidR="00A07B58" w:rsidRPr="00DB5827" w:rsidRDefault="00A07B58" w:rsidP="00A07B58">
      <w:pPr>
        <w:numPr>
          <w:ilvl w:val="0"/>
          <w:numId w:val="163"/>
        </w:numPr>
        <w:ind w:left="0" w:firstLine="284"/>
        <w:rPr>
          <w:color w:val="000000"/>
        </w:rPr>
      </w:pPr>
      <w:r w:rsidRPr="00DB5827">
        <w:rPr>
          <w:color w:val="000000"/>
        </w:rPr>
        <w:t>появление медиаторов воспаления</w:t>
      </w:r>
    </w:p>
    <w:p w14:paraId="65070B08" w14:textId="77777777" w:rsidR="00A07B58" w:rsidRPr="00DB5827" w:rsidRDefault="00A07B58" w:rsidP="00A07B58">
      <w:pPr>
        <w:ind w:firstLine="284"/>
        <w:rPr>
          <w:b/>
          <w:color w:val="000000"/>
        </w:rPr>
      </w:pPr>
      <w:r>
        <w:rPr>
          <w:b/>
          <w:color w:val="000000"/>
        </w:rPr>
        <w:t>26</w:t>
      </w:r>
      <w:r w:rsidRPr="00DB5827">
        <w:rPr>
          <w:b/>
          <w:color w:val="000000"/>
        </w:rPr>
        <w:t>.Для III стадии воспаления (пролиферации) характерно:</w:t>
      </w:r>
    </w:p>
    <w:p w14:paraId="5A3F1AE1" w14:textId="77777777" w:rsidR="00A07B58" w:rsidRPr="00DB5827" w:rsidRDefault="00A07B58" w:rsidP="00A07B58">
      <w:pPr>
        <w:numPr>
          <w:ilvl w:val="0"/>
          <w:numId w:val="164"/>
        </w:numPr>
        <w:ind w:left="0" w:firstLine="284"/>
        <w:rPr>
          <w:color w:val="000000"/>
        </w:rPr>
      </w:pPr>
      <w:r w:rsidRPr="00DB5827">
        <w:rPr>
          <w:color w:val="000000"/>
        </w:rPr>
        <w:t>повреждение клеток</w:t>
      </w:r>
    </w:p>
    <w:p w14:paraId="41F715EF" w14:textId="77777777" w:rsidR="00A07B58" w:rsidRPr="00DB5827" w:rsidRDefault="00A07B58" w:rsidP="00A07B58">
      <w:pPr>
        <w:numPr>
          <w:ilvl w:val="0"/>
          <w:numId w:val="164"/>
        </w:numPr>
        <w:ind w:left="0" w:firstLine="284"/>
        <w:rPr>
          <w:color w:val="000000"/>
        </w:rPr>
      </w:pPr>
      <w:r w:rsidRPr="00A62F88">
        <w:rPr>
          <w:color w:val="000000"/>
          <w:highlight w:val="yellow"/>
        </w:rPr>
        <w:t>ра</w:t>
      </w:r>
      <w:r w:rsidRPr="00DB5827">
        <w:rPr>
          <w:color w:val="000000"/>
        </w:rPr>
        <w:t>змножение клеток</w:t>
      </w:r>
    </w:p>
    <w:p w14:paraId="3F1156C1" w14:textId="77777777" w:rsidR="00A07B58" w:rsidRPr="00DB5827" w:rsidRDefault="00A07B58" w:rsidP="00A07B58">
      <w:pPr>
        <w:numPr>
          <w:ilvl w:val="0"/>
          <w:numId w:val="164"/>
        </w:numPr>
        <w:ind w:left="0" w:firstLine="284"/>
        <w:rPr>
          <w:color w:val="000000"/>
        </w:rPr>
      </w:pPr>
      <w:r w:rsidRPr="00DB5827">
        <w:rPr>
          <w:color w:val="000000"/>
        </w:rPr>
        <w:lastRenderedPageBreak/>
        <w:t>образование экссудата</w:t>
      </w:r>
    </w:p>
    <w:p w14:paraId="1739F74B" w14:textId="77777777" w:rsidR="00A07B58" w:rsidRPr="00DB5827" w:rsidRDefault="00A07B58" w:rsidP="00A07B58">
      <w:pPr>
        <w:numPr>
          <w:ilvl w:val="0"/>
          <w:numId w:val="164"/>
        </w:numPr>
        <w:ind w:left="0" w:firstLine="284"/>
        <w:rPr>
          <w:color w:val="000000"/>
        </w:rPr>
      </w:pPr>
      <w:r w:rsidRPr="00DB5827">
        <w:rPr>
          <w:color w:val="000000"/>
        </w:rPr>
        <w:t>появление медиаторов воспаления</w:t>
      </w:r>
    </w:p>
    <w:p w14:paraId="25D0AF2C" w14:textId="77777777" w:rsidR="00A07B58" w:rsidRPr="00DB5827" w:rsidRDefault="00A07B58" w:rsidP="00A07B58">
      <w:pPr>
        <w:ind w:firstLine="284"/>
        <w:rPr>
          <w:b/>
          <w:color w:val="000000"/>
        </w:rPr>
      </w:pPr>
      <w:r>
        <w:rPr>
          <w:b/>
          <w:color w:val="000000"/>
        </w:rPr>
        <w:t>27</w:t>
      </w:r>
      <w:r w:rsidRPr="00DB5827">
        <w:rPr>
          <w:b/>
          <w:color w:val="000000"/>
        </w:rPr>
        <w:t>.Специфическим воспалением является:</w:t>
      </w:r>
    </w:p>
    <w:p w14:paraId="51DCE3EE" w14:textId="77777777" w:rsidR="00A07B58" w:rsidRPr="00DB5827" w:rsidRDefault="00A07B58" w:rsidP="00A07B58">
      <w:pPr>
        <w:numPr>
          <w:ilvl w:val="0"/>
          <w:numId w:val="165"/>
        </w:numPr>
        <w:ind w:left="0" w:firstLine="284"/>
        <w:rPr>
          <w:color w:val="000000"/>
        </w:rPr>
      </w:pPr>
      <w:r w:rsidRPr="00DB5827">
        <w:rPr>
          <w:color w:val="000000"/>
        </w:rPr>
        <w:t>фурункул</w:t>
      </w:r>
    </w:p>
    <w:p w14:paraId="2220FD1A" w14:textId="77777777" w:rsidR="00A07B58" w:rsidRPr="00DB5827" w:rsidRDefault="00A07B58" w:rsidP="00A07B58">
      <w:pPr>
        <w:numPr>
          <w:ilvl w:val="0"/>
          <w:numId w:val="165"/>
        </w:numPr>
        <w:ind w:left="0" w:firstLine="284"/>
        <w:rPr>
          <w:color w:val="000000"/>
        </w:rPr>
      </w:pPr>
      <w:r w:rsidRPr="00A62F88">
        <w:rPr>
          <w:color w:val="000000"/>
          <w:highlight w:val="yellow"/>
        </w:rPr>
        <w:t>ту</w:t>
      </w:r>
      <w:r w:rsidRPr="00DB5827">
        <w:rPr>
          <w:color w:val="000000"/>
        </w:rPr>
        <w:t>беркулез</w:t>
      </w:r>
    </w:p>
    <w:p w14:paraId="669A878A" w14:textId="77777777" w:rsidR="00A07B58" w:rsidRPr="00DB5827" w:rsidRDefault="00A07B58" w:rsidP="00A07B58">
      <w:pPr>
        <w:numPr>
          <w:ilvl w:val="0"/>
          <w:numId w:val="165"/>
        </w:numPr>
        <w:ind w:left="0" w:firstLine="284"/>
        <w:rPr>
          <w:color w:val="000000"/>
        </w:rPr>
      </w:pPr>
      <w:r w:rsidRPr="00DB5827">
        <w:rPr>
          <w:color w:val="000000"/>
        </w:rPr>
        <w:t>ревматический миокардит</w:t>
      </w:r>
    </w:p>
    <w:p w14:paraId="514EA2B5" w14:textId="77777777" w:rsidR="00A07B58" w:rsidRPr="00DB5827" w:rsidRDefault="00A07B58" w:rsidP="00A07B58">
      <w:pPr>
        <w:numPr>
          <w:ilvl w:val="0"/>
          <w:numId w:val="165"/>
        </w:numPr>
        <w:ind w:left="0" w:firstLine="284"/>
        <w:rPr>
          <w:color w:val="000000"/>
        </w:rPr>
      </w:pPr>
      <w:r w:rsidRPr="00DB5827">
        <w:rPr>
          <w:color w:val="000000"/>
        </w:rPr>
        <w:t>дифтерия</w:t>
      </w:r>
    </w:p>
    <w:p w14:paraId="50C4D0F8" w14:textId="77777777" w:rsidR="00A07B58" w:rsidRPr="00DB5827" w:rsidRDefault="00A07B58" w:rsidP="00A07B58">
      <w:pPr>
        <w:ind w:firstLine="284"/>
        <w:rPr>
          <w:b/>
          <w:color w:val="000000"/>
        </w:rPr>
      </w:pPr>
      <w:r>
        <w:rPr>
          <w:b/>
          <w:color w:val="000000"/>
        </w:rPr>
        <w:t>28</w:t>
      </w:r>
      <w:r w:rsidRPr="00DB5827">
        <w:rPr>
          <w:b/>
          <w:color w:val="000000"/>
        </w:rPr>
        <w:t>.Воспаление, при котором образуется экссудат с большим содержанием белка, называется:</w:t>
      </w:r>
    </w:p>
    <w:p w14:paraId="2991A46B" w14:textId="77777777" w:rsidR="00A07B58" w:rsidRPr="00A62F88" w:rsidRDefault="00A07B58" w:rsidP="00A07B58">
      <w:pPr>
        <w:numPr>
          <w:ilvl w:val="0"/>
          <w:numId w:val="166"/>
        </w:numPr>
        <w:ind w:left="0" w:firstLine="284"/>
        <w:rPr>
          <w:color w:val="000000"/>
        </w:rPr>
      </w:pPr>
      <w:r w:rsidRPr="00A62F88">
        <w:rPr>
          <w:color w:val="000000"/>
          <w:highlight w:val="yellow"/>
        </w:rPr>
        <w:t>сер</w:t>
      </w:r>
      <w:r w:rsidRPr="00A62F88">
        <w:rPr>
          <w:color w:val="000000"/>
        </w:rPr>
        <w:t>озным</w:t>
      </w:r>
    </w:p>
    <w:p w14:paraId="535D6D0B" w14:textId="77777777" w:rsidR="00A07B58" w:rsidRPr="00DB5827" w:rsidRDefault="00A07B58" w:rsidP="00A07B58">
      <w:pPr>
        <w:numPr>
          <w:ilvl w:val="0"/>
          <w:numId w:val="166"/>
        </w:numPr>
        <w:ind w:left="0" w:firstLine="284"/>
        <w:rPr>
          <w:color w:val="000000"/>
        </w:rPr>
      </w:pPr>
      <w:r w:rsidRPr="00DB5827">
        <w:rPr>
          <w:color w:val="000000"/>
        </w:rPr>
        <w:t>крупозным</w:t>
      </w:r>
    </w:p>
    <w:p w14:paraId="422D2679" w14:textId="77777777" w:rsidR="00A07B58" w:rsidRPr="00DB5827" w:rsidRDefault="00A07B58" w:rsidP="00A07B58">
      <w:pPr>
        <w:numPr>
          <w:ilvl w:val="0"/>
          <w:numId w:val="166"/>
        </w:numPr>
        <w:ind w:left="0" w:firstLine="284"/>
        <w:rPr>
          <w:color w:val="000000"/>
        </w:rPr>
      </w:pPr>
      <w:r w:rsidRPr="00DB5827">
        <w:rPr>
          <w:color w:val="000000"/>
        </w:rPr>
        <w:t>гнойным</w:t>
      </w:r>
    </w:p>
    <w:p w14:paraId="5929C3E0" w14:textId="77777777" w:rsidR="00A07B58" w:rsidRPr="00DB5827" w:rsidRDefault="00A07B58" w:rsidP="00A07B58">
      <w:pPr>
        <w:numPr>
          <w:ilvl w:val="0"/>
          <w:numId w:val="166"/>
        </w:numPr>
        <w:ind w:left="0" w:firstLine="284"/>
        <w:rPr>
          <w:color w:val="000000"/>
        </w:rPr>
      </w:pPr>
      <w:r w:rsidRPr="00DB5827">
        <w:rPr>
          <w:color w:val="000000"/>
        </w:rPr>
        <w:t>геморрагическим</w:t>
      </w:r>
    </w:p>
    <w:p w14:paraId="324C5300" w14:textId="77777777" w:rsidR="00A07B58" w:rsidRPr="00DB5827" w:rsidRDefault="00A07B58" w:rsidP="00A07B58">
      <w:pPr>
        <w:ind w:firstLine="284"/>
        <w:rPr>
          <w:b/>
          <w:color w:val="000000"/>
        </w:rPr>
      </w:pPr>
      <w:r>
        <w:rPr>
          <w:b/>
          <w:color w:val="000000"/>
        </w:rPr>
        <w:t>29</w:t>
      </w:r>
      <w:r w:rsidRPr="00DB5827">
        <w:rPr>
          <w:b/>
          <w:color w:val="000000"/>
        </w:rPr>
        <w:t>.Причины ослабления сократительной функции миокарда:</w:t>
      </w:r>
    </w:p>
    <w:p w14:paraId="3518ECAF" w14:textId="77777777" w:rsidR="00A07B58" w:rsidRPr="00DB5827" w:rsidRDefault="00A07B58" w:rsidP="00A07B58">
      <w:pPr>
        <w:numPr>
          <w:ilvl w:val="0"/>
          <w:numId w:val="167"/>
        </w:numPr>
        <w:ind w:left="0" w:firstLine="284"/>
        <w:rPr>
          <w:color w:val="000000"/>
        </w:rPr>
      </w:pPr>
      <w:r w:rsidRPr="00DB5827">
        <w:rPr>
          <w:color w:val="000000"/>
        </w:rPr>
        <w:t>переутомление при пороках сердца</w:t>
      </w:r>
    </w:p>
    <w:p w14:paraId="183CCC92" w14:textId="77777777" w:rsidR="00A07B58" w:rsidRPr="00DB5827" w:rsidRDefault="00A07B58" w:rsidP="00A07B58">
      <w:pPr>
        <w:numPr>
          <w:ilvl w:val="0"/>
          <w:numId w:val="167"/>
        </w:numPr>
        <w:ind w:left="0" w:firstLine="284"/>
        <w:rPr>
          <w:color w:val="000000"/>
        </w:rPr>
      </w:pPr>
      <w:r w:rsidRPr="00DB5827">
        <w:rPr>
          <w:color w:val="000000"/>
        </w:rPr>
        <w:t>миокардит</w:t>
      </w:r>
    </w:p>
    <w:p w14:paraId="6F80AC17" w14:textId="77777777" w:rsidR="00A07B58" w:rsidRPr="00DB5827" w:rsidRDefault="00A07B58" w:rsidP="00A07B58">
      <w:pPr>
        <w:numPr>
          <w:ilvl w:val="0"/>
          <w:numId w:val="167"/>
        </w:numPr>
        <w:ind w:left="0" w:firstLine="284"/>
        <w:rPr>
          <w:color w:val="000000"/>
        </w:rPr>
      </w:pPr>
      <w:r w:rsidRPr="00DB5827">
        <w:rPr>
          <w:color w:val="000000"/>
        </w:rPr>
        <w:t>нарушение коронарного кровотока</w:t>
      </w:r>
    </w:p>
    <w:p w14:paraId="3656F142" w14:textId="77777777" w:rsidR="00A07B58" w:rsidRPr="00DB5827" w:rsidRDefault="00A07B58" w:rsidP="00A07B58">
      <w:pPr>
        <w:numPr>
          <w:ilvl w:val="0"/>
          <w:numId w:val="167"/>
        </w:numPr>
        <w:ind w:left="0" w:firstLine="284"/>
        <w:rPr>
          <w:color w:val="000000"/>
        </w:rPr>
      </w:pPr>
      <w:r w:rsidRPr="00A62F88">
        <w:rPr>
          <w:color w:val="000000"/>
          <w:highlight w:val="yellow"/>
        </w:rPr>
        <w:t>вс</w:t>
      </w:r>
      <w:r w:rsidRPr="00DB5827">
        <w:rPr>
          <w:color w:val="000000"/>
        </w:rPr>
        <w:t>е перечисленное</w:t>
      </w:r>
    </w:p>
    <w:p w14:paraId="4072310A" w14:textId="77777777" w:rsidR="00A07B58" w:rsidRPr="00DB5827" w:rsidRDefault="00A07B58" w:rsidP="00A07B58">
      <w:pPr>
        <w:ind w:firstLine="284"/>
        <w:rPr>
          <w:b/>
          <w:color w:val="000000"/>
        </w:rPr>
      </w:pPr>
      <w:r>
        <w:rPr>
          <w:b/>
          <w:color w:val="000000"/>
        </w:rPr>
        <w:t>30</w:t>
      </w:r>
      <w:r w:rsidRPr="00DB5827">
        <w:rPr>
          <w:b/>
          <w:color w:val="000000"/>
        </w:rPr>
        <w:t>.Проявление недостаточности кровообращения в малом круге:</w:t>
      </w:r>
    </w:p>
    <w:p w14:paraId="77D03215" w14:textId="77777777" w:rsidR="00A07B58" w:rsidRPr="00DB5827" w:rsidRDefault="00A07B58" w:rsidP="00A07B58">
      <w:pPr>
        <w:numPr>
          <w:ilvl w:val="0"/>
          <w:numId w:val="168"/>
        </w:numPr>
        <w:ind w:left="0" w:firstLine="284"/>
        <w:rPr>
          <w:color w:val="000000"/>
        </w:rPr>
      </w:pPr>
      <w:r w:rsidRPr="00DB5827">
        <w:rPr>
          <w:color w:val="000000"/>
        </w:rPr>
        <w:t>острый отек легких</w:t>
      </w:r>
    </w:p>
    <w:p w14:paraId="091E4D96" w14:textId="77777777" w:rsidR="00A07B58" w:rsidRPr="00DB5827" w:rsidRDefault="00A07B58" w:rsidP="00A07B58">
      <w:pPr>
        <w:numPr>
          <w:ilvl w:val="0"/>
          <w:numId w:val="168"/>
        </w:numPr>
        <w:ind w:left="0" w:firstLine="284"/>
        <w:rPr>
          <w:color w:val="000000"/>
        </w:rPr>
      </w:pPr>
      <w:r w:rsidRPr="00DB5827">
        <w:rPr>
          <w:color w:val="000000"/>
        </w:rPr>
        <w:t>эмболия легочной артерии</w:t>
      </w:r>
    </w:p>
    <w:p w14:paraId="6A933401" w14:textId="77777777" w:rsidR="00A07B58" w:rsidRPr="00DB5827" w:rsidRDefault="00A07B58" w:rsidP="00A07B58">
      <w:pPr>
        <w:numPr>
          <w:ilvl w:val="0"/>
          <w:numId w:val="168"/>
        </w:numPr>
        <w:ind w:left="0" w:firstLine="284"/>
        <w:rPr>
          <w:color w:val="000000"/>
        </w:rPr>
      </w:pPr>
      <w:r w:rsidRPr="00DB5827">
        <w:rPr>
          <w:color w:val="000000"/>
        </w:rPr>
        <w:t>гипертензия малого круга кровообращения</w:t>
      </w:r>
    </w:p>
    <w:p w14:paraId="2C3EF344" w14:textId="77777777" w:rsidR="00A07B58" w:rsidRPr="00DB5827" w:rsidRDefault="00A07B58" w:rsidP="00A07B58">
      <w:pPr>
        <w:numPr>
          <w:ilvl w:val="0"/>
          <w:numId w:val="168"/>
        </w:numPr>
        <w:ind w:left="0" w:firstLine="284"/>
        <w:rPr>
          <w:color w:val="000000"/>
        </w:rPr>
      </w:pPr>
      <w:r w:rsidRPr="00A62F88">
        <w:rPr>
          <w:color w:val="000000"/>
          <w:highlight w:val="yellow"/>
        </w:rPr>
        <w:t>в</w:t>
      </w:r>
      <w:r w:rsidRPr="00DB5827">
        <w:rPr>
          <w:color w:val="000000"/>
        </w:rPr>
        <w:t>се перечисленное</w:t>
      </w:r>
    </w:p>
    <w:p w14:paraId="06073692" w14:textId="77777777" w:rsidR="00A07B58" w:rsidRPr="00DB5827" w:rsidRDefault="00A07B58" w:rsidP="00A07B58">
      <w:pPr>
        <w:ind w:firstLine="284"/>
        <w:rPr>
          <w:b/>
          <w:color w:val="000000"/>
        </w:rPr>
      </w:pPr>
      <w:r>
        <w:rPr>
          <w:b/>
          <w:color w:val="000000"/>
        </w:rPr>
        <w:t>31</w:t>
      </w:r>
      <w:r w:rsidRPr="00DB5827">
        <w:rPr>
          <w:b/>
          <w:color w:val="000000"/>
        </w:rPr>
        <w:t>.В работающем органе характерно развитие:</w:t>
      </w:r>
    </w:p>
    <w:p w14:paraId="5DC541B9" w14:textId="77777777" w:rsidR="00A07B58" w:rsidRPr="00DB5827" w:rsidRDefault="00A07B58" w:rsidP="00A07B58">
      <w:pPr>
        <w:numPr>
          <w:ilvl w:val="0"/>
          <w:numId w:val="169"/>
        </w:numPr>
        <w:ind w:left="0" w:firstLine="284"/>
        <w:rPr>
          <w:color w:val="000000"/>
        </w:rPr>
      </w:pPr>
      <w:r w:rsidRPr="00A62F88">
        <w:rPr>
          <w:color w:val="000000"/>
          <w:highlight w:val="yellow"/>
        </w:rPr>
        <w:t>арт</w:t>
      </w:r>
      <w:r w:rsidRPr="00DB5827">
        <w:rPr>
          <w:color w:val="000000"/>
        </w:rPr>
        <w:t>ериальной гиперемии</w:t>
      </w:r>
    </w:p>
    <w:p w14:paraId="7377495E" w14:textId="77777777" w:rsidR="00A07B58" w:rsidRPr="00DB5827" w:rsidRDefault="00A07B58" w:rsidP="00A07B58">
      <w:pPr>
        <w:numPr>
          <w:ilvl w:val="0"/>
          <w:numId w:val="169"/>
        </w:numPr>
        <w:ind w:left="0" w:firstLine="284"/>
        <w:rPr>
          <w:color w:val="000000"/>
        </w:rPr>
      </w:pPr>
      <w:r w:rsidRPr="00DB5827">
        <w:rPr>
          <w:color w:val="000000"/>
        </w:rPr>
        <w:t>венозной гиперемии</w:t>
      </w:r>
    </w:p>
    <w:p w14:paraId="4246A252" w14:textId="77777777" w:rsidR="00A07B58" w:rsidRPr="00DB5827" w:rsidRDefault="00A07B58" w:rsidP="00A07B58">
      <w:pPr>
        <w:numPr>
          <w:ilvl w:val="0"/>
          <w:numId w:val="169"/>
        </w:numPr>
        <w:ind w:left="0" w:firstLine="284"/>
        <w:rPr>
          <w:color w:val="000000"/>
        </w:rPr>
      </w:pPr>
      <w:r w:rsidRPr="00DB5827">
        <w:rPr>
          <w:color w:val="000000"/>
        </w:rPr>
        <w:t>ишемии</w:t>
      </w:r>
    </w:p>
    <w:p w14:paraId="2ACDF157" w14:textId="77777777" w:rsidR="00A07B58" w:rsidRPr="00DB5827" w:rsidRDefault="00A07B58" w:rsidP="00A07B58">
      <w:pPr>
        <w:numPr>
          <w:ilvl w:val="0"/>
          <w:numId w:val="169"/>
        </w:numPr>
        <w:ind w:left="0" w:firstLine="284"/>
        <w:rPr>
          <w:color w:val="000000"/>
        </w:rPr>
      </w:pPr>
      <w:r w:rsidRPr="00DB5827">
        <w:rPr>
          <w:color w:val="000000"/>
        </w:rPr>
        <w:t>всего перечисленного</w:t>
      </w:r>
    </w:p>
    <w:p w14:paraId="39B0705F" w14:textId="77777777" w:rsidR="00A07B58" w:rsidRPr="00DB5827" w:rsidRDefault="00A07B58" w:rsidP="00A07B58">
      <w:pPr>
        <w:ind w:firstLine="284"/>
        <w:rPr>
          <w:b/>
          <w:color w:val="000000"/>
        </w:rPr>
      </w:pPr>
      <w:r>
        <w:rPr>
          <w:b/>
          <w:color w:val="000000"/>
        </w:rPr>
        <w:lastRenderedPageBreak/>
        <w:t>32</w:t>
      </w:r>
      <w:r w:rsidRPr="00DB5827">
        <w:rPr>
          <w:b/>
          <w:color w:val="000000"/>
        </w:rPr>
        <w:t>.Повышенное кровенаполнение органа или ткани в связи с затрудненным</w:t>
      </w:r>
      <w:r w:rsidRPr="00DB5827">
        <w:rPr>
          <w:b/>
          <w:color w:val="000000"/>
        </w:rPr>
        <w:br/>
        <w:t>оттоком крови называется:</w:t>
      </w:r>
    </w:p>
    <w:p w14:paraId="40D3B737" w14:textId="77777777" w:rsidR="00A07B58" w:rsidRPr="00DB5827" w:rsidRDefault="00A07B58" w:rsidP="00A07B58">
      <w:pPr>
        <w:numPr>
          <w:ilvl w:val="0"/>
          <w:numId w:val="170"/>
        </w:numPr>
        <w:ind w:left="0" w:firstLine="284"/>
        <w:rPr>
          <w:color w:val="000000"/>
        </w:rPr>
      </w:pPr>
      <w:r w:rsidRPr="00DB5827">
        <w:rPr>
          <w:color w:val="000000"/>
        </w:rPr>
        <w:t>артериальной гиперемией</w:t>
      </w:r>
    </w:p>
    <w:p w14:paraId="1528967E" w14:textId="77777777" w:rsidR="00A07B58" w:rsidRPr="00DB5827" w:rsidRDefault="00A07B58" w:rsidP="00A07B58">
      <w:pPr>
        <w:numPr>
          <w:ilvl w:val="0"/>
          <w:numId w:val="170"/>
        </w:numPr>
        <w:ind w:left="0" w:firstLine="284"/>
        <w:rPr>
          <w:color w:val="000000"/>
        </w:rPr>
      </w:pPr>
      <w:r w:rsidRPr="00A62F88">
        <w:rPr>
          <w:color w:val="000000"/>
          <w:highlight w:val="yellow"/>
        </w:rPr>
        <w:t>в</w:t>
      </w:r>
      <w:r w:rsidRPr="00DB5827">
        <w:rPr>
          <w:color w:val="000000"/>
        </w:rPr>
        <w:t>енозной гиперемией</w:t>
      </w:r>
    </w:p>
    <w:p w14:paraId="51222DA0" w14:textId="77777777" w:rsidR="00A07B58" w:rsidRPr="00DB5827" w:rsidRDefault="00A07B58" w:rsidP="00A07B58">
      <w:pPr>
        <w:numPr>
          <w:ilvl w:val="0"/>
          <w:numId w:val="170"/>
        </w:numPr>
        <w:ind w:left="0" w:firstLine="284"/>
        <w:rPr>
          <w:color w:val="000000"/>
        </w:rPr>
      </w:pPr>
      <w:r w:rsidRPr="00DB5827">
        <w:rPr>
          <w:color w:val="000000"/>
        </w:rPr>
        <w:t>ишемией</w:t>
      </w:r>
    </w:p>
    <w:p w14:paraId="273D2267" w14:textId="77777777" w:rsidR="00A07B58" w:rsidRPr="00DB5827" w:rsidRDefault="00A07B58" w:rsidP="00A07B58">
      <w:pPr>
        <w:numPr>
          <w:ilvl w:val="0"/>
          <w:numId w:val="170"/>
        </w:numPr>
        <w:ind w:left="0" w:firstLine="284"/>
        <w:rPr>
          <w:color w:val="000000"/>
        </w:rPr>
      </w:pPr>
      <w:r w:rsidRPr="00DB5827">
        <w:rPr>
          <w:color w:val="000000"/>
        </w:rPr>
        <w:t>тромбозом</w:t>
      </w:r>
    </w:p>
    <w:p w14:paraId="6F5D83A2" w14:textId="77777777" w:rsidR="00A07B58" w:rsidRPr="00DB5827" w:rsidRDefault="00A07B58" w:rsidP="00A07B58">
      <w:pPr>
        <w:rPr>
          <w:b/>
          <w:color w:val="000000"/>
        </w:rPr>
      </w:pPr>
      <w:r>
        <w:rPr>
          <w:b/>
          <w:color w:val="000000"/>
        </w:rPr>
        <w:t xml:space="preserve">   33</w:t>
      </w:r>
      <w:r w:rsidRPr="00DB5827">
        <w:rPr>
          <w:b/>
          <w:color w:val="000000"/>
        </w:rPr>
        <w:t>.Исход ишемии:</w:t>
      </w:r>
    </w:p>
    <w:p w14:paraId="718FE339" w14:textId="77777777" w:rsidR="00A07B58" w:rsidRPr="00DB5827" w:rsidRDefault="00A07B58" w:rsidP="00A07B58">
      <w:pPr>
        <w:numPr>
          <w:ilvl w:val="0"/>
          <w:numId w:val="171"/>
        </w:numPr>
        <w:ind w:left="0" w:firstLine="284"/>
        <w:rPr>
          <w:color w:val="000000"/>
        </w:rPr>
      </w:pPr>
      <w:r w:rsidRPr="00DB5827">
        <w:rPr>
          <w:color w:val="000000"/>
        </w:rPr>
        <w:t>артериальная гиперемия</w:t>
      </w:r>
    </w:p>
    <w:p w14:paraId="380CE7D6" w14:textId="77777777" w:rsidR="00A07B58" w:rsidRPr="00DB5827" w:rsidRDefault="00A07B58" w:rsidP="00A07B58">
      <w:pPr>
        <w:numPr>
          <w:ilvl w:val="0"/>
          <w:numId w:val="171"/>
        </w:numPr>
        <w:ind w:left="0" w:firstLine="284"/>
        <w:rPr>
          <w:color w:val="000000"/>
        </w:rPr>
      </w:pPr>
      <w:r w:rsidRPr="00DB5827">
        <w:rPr>
          <w:color w:val="000000"/>
        </w:rPr>
        <w:t>венозная гиперемия</w:t>
      </w:r>
    </w:p>
    <w:p w14:paraId="6226C665" w14:textId="77777777" w:rsidR="00A07B58" w:rsidRPr="00DB5827" w:rsidRDefault="00A07B58" w:rsidP="00A07B58">
      <w:pPr>
        <w:numPr>
          <w:ilvl w:val="0"/>
          <w:numId w:val="171"/>
        </w:numPr>
        <w:ind w:left="0" w:firstLine="284"/>
        <w:rPr>
          <w:color w:val="000000"/>
        </w:rPr>
      </w:pPr>
      <w:r w:rsidRPr="00A62F88">
        <w:rPr>
          <w:color w:val="000000"/>
          <w:highlight w:val="yellow"/>
        </w:rPr>
        <w:t>ин</w:t>
      </w:r>
      <w:r w:rsidRPr="00DB5827">
        <w:rPr>
          <w:color w:val="000000"/>
        </w:rPr>
        <w:t>фаркт</w:t>
      </w:r>
    </w:p>
    <w:p w14:paraId="0495FFBD" w14:textId="77777777" w:rsidR="00A07B58" w:rsidRPr="00DB5827" w:rsidRDefault="00A07B58" w:rsidP="00A07B58">
      <w:pPr>
        <w:numPr>
          <w:ilvl w:val="0"/>
          <w:numId w:val="171"/>
        </w:numPr>
        <w:ind w:left="0" w:firstLine="284"/>
        <w:rPr>
          <w:color w:val="000000"/>
        </w:rPr>
      </w:pPr>
      <w:r w:rsidRPr="00DB5827">
        <w:rPr>
          <w:color w:val="000000"/>
        </w:rPr>
        <w:t>всего перечисленного</w:t>
      </w:r>
    </w:p>
    <w:p w14:paraId="0980B07C" w14:textId="77777777" w:rsidR="00A07B58" w:rsidRPr="00DB5827" w:rsidRDefault="00A07B58" w:rsidP="00A07B58">
      <w:pPr>
        <w:ind w:firstLine="284"/>
        <w:rPr>
          <w:b/>
          <w:color w:val="000000"/>
        </w:rPr>
      </w:pPr>
      <w:r>
        <w:rPr>
          <w:b/>
          <w:color w:val="000000"/>
        </w:rPr>
        <w:t>34</w:t>
      </w:r>
      <w:r w:rsidRPr="00DB5827">
        <w:rPr>
          <w:b/>
          <w:color w:val="000000"/>
        </w:rPr>
        <w:t>.Исход тромбоза:</w:t>
      </w:r>
    </w:p>
    <w:p w14:paraId="28FF28B7" w14:textId="77777777" w:rsidR="00A07B58" w:rsidRPr="00DB5827" w:rsidRDefault="00A07B58" w:rsidP="00A07B58">
      <w:pPr>
        <w:numPr>
          <w:ilvl w:val="0"/>
          <w:numId w:val="172"/>
        </w:numPr>
        <w:ind w:left="0" w:firstLine="284"/>
        <w:rPr>
          <w:color w:val="000000"/>
        </w:rPr>
      </w:pPr>
      <w:r w:rsidRPr="00DB5827">
        <w:rPr>
          <w:color w:val="000000"/>
        </w:rPr>
        <w:t>ишемия</w:t>
      </w:r>
    </w:p>
    <w:p w14:paraId="5FC9B9A3" w14:textId="77777777" w:rsidR="00A07B58" w:rsidRPr="00DB5827" w:rsidRDefault="00A07B58" w:rsidP="00A07B58">
      <w:pPr>
        <w:numPr>
          <w:ilvl w:val="0"/>
          <w:numId w:val="172"/>
        </w:numPr>
        <w:ind w:left="0" w:firstLine="284"/>
        <w:rPr>
          <w:color w:val="000000"/>
        </w:rPr>
      </w:pPr>
      <w:r w:rsidRPr="00DB5827">
        <w:rPr>
          <w:color w:val="000000"/>
        </w:rPr>
        <w:t>инфаркт</w:t>
      </w:r>
    </w:p>
    <w:p w14:paraId="58E39527" w14:textId="77777777" w:rsidR="00A07B58" w:rsidRPr="00DB5827" w:rsidRDefault="00A07B58" w:rsidP="00A07B58">
      <w:pPr>
        <w:numPr>
          <w:ilvl w:val="0"/>
          <w:numId w:val="172"/>
        </w:numPr>
        <w:ind w:left="0" w:firstLine="284"/>
        <w:rPr>
          <w:color w:val="000000"/>
        </w:rPr>
      </w:pPr>
      <w:r w:rsidRPr="00DB5827">
        <w:rPr>
          <w:color w:val="000000"/>
        </w:rPr>
        <w:t>организация</w:t>
      </w:r>
    </w:p>
    <w:p w14:paraId="2DDDEB6F" w14:textId="77777777" w:rsidR="00A07B58" w:rsidRPr="00DB5827" w:rsidRDefault="00A07B58" w:rsidP="00A07B58">
      <w:pPr>
        <w:numPr>
          <w:ilvl w:val="0"/>
          <w:numId w:val="172"/>
        </w:numPr>
        <w:ind w:left="0" w:firstLine="284"/>
        <w:rPr>
          <w:color w:val="000000"/>
        </w:rPr>
      </w:pPr>
      <w:r w:rsidRPr="00A62F88">
        <w:rPr>
          <w:color w:val="000000"/>
          <w:highlight w:val="yellow"/>
        </w:rPr>
        <w:t>вс</w:t>
      </w:r>
      <w:r w:rsidRPr="00DB5827">
        <w:rPr>
          <w:color w:val="000000"/>
        </w:rPr>
        <w:t>е перечисленное</w:t>
      </w:r>
    </w:p>
    <w:p w14:paraId="359DDB3D" w14:textId="77777777" w:rsidR="00A07B58" w:rsidRPr="00DB5827" w:rsidRDefault="00A07B58" w:rsidP="00A07B58">
      <w:pPr>
        <w:ind w:firstLine="284"/>
        <w:rPr>
          <w:b/>
          <w:color w:val="000000"/>
        </w:rPr>
      </w:pPr>
      <w:r>
        <w:rPr>
          <w:b/>
          <w:color w:val="000000"/>
        </w:rPr>
        <w:t>35</w:t>
      </w:r>
      <w:r w:rsidRPr="00DB5827">
        <w:rPr>
          <w:b/>
          <w:color w:val="000000"/>
        </w:rPr>
        <w:t>.Циркуляция в крови не встречающихся в нормальных условиях частиц и</w:t>
      </w:r>
      <w:r w:rsidRPr="00DB5827">
        <w:rPr>
          <w:b/>
          <w:color w:val="000000"/>
        </w:rPr>
        <w:br/>
        <w:t>закупорка ими сосудов называется:</w:t>
      </w:r>
    </w:p>
    <w:p w14:paraId="03F08BCE" w14:textId="77777777" w:rsidR="00A07B58" w:rsidRPr="00DB5827" w:rsidRDefault="00A07B58" w:rsidP="00A07B58">
      <w:pPr>
        <w:numPr>
          <w:ilvl w:val="0"/>
          <w:numId w:val="173"/>
        </w:numPr>
        <w:ind w:left="0" w:firstLine="284"/>
        <w:rPr>
          <w:color w:val="000000"/>
        </w:rPr>
      </w:pPr>
      <w:r w:rsidRPr="00DB5827">
        <w:rPr>
          <w:color w:val="000000"/>
        </w:rPr>
        <w:t>артериальной гиперемией</w:t>
      </w:r>
    </w:p>
    <w:p w14:paraId="3E300CBE" w14:textId="77777777" w:rsidR="00A07B58" w:rsidRPr="00DB5827" w:rsidRDefault="00A07B58" w:rsidP="00A07B58">
      <w:pPr>
        <w:numPr>
          <w:ilvl w:val="0"/>
          <w:numId w:val="173"/>
        </w:numPr>
        <w:ind w:left="0" w:firstLine="284"/>
        <w:rPr>
          <w:color w:val="000000"/>
        </w:rPr>
      </w:pPr>
      <w:r w:rsidRPr="00DB5827">
        <w:rPr>
          <w:color w:val="000000"/>
        </w:rPr>
        <w:t>венозной гиперемией</w:t>
      </w:r>
    </w:p>
    <w:p w14:paraId="5465A39F" w14:textId="77777777" w:rsidR="00A07B58" w:rsidRPr="00DB5827" w:rsidRDefault="00A07B58" w:rsidP="00A07B58">
      <w:pPr>
        <w:numPr>
          <w:ilvl w:val="0"/>
          <w:numId w:val="173"/>
        </w:numPr>
        <w:ind w:left="0" w:firstLine="284"/>
        <w:rPr>
          <w:color w:val="000000"/>
        </w:rPr>
      </w:pPr>
      <w:r w:rsidRPr="00DB5827">
        <w:rPr>
          <w:color w:val="000000"/>
        </w:rPr>
        <w:t>тромбозом</w:t>
      </w:r>
    </w:p>
    <w:p w14:paraId="5A42F95B" w14:textId="77777777" w:rsidR="00A07B58" w:rsidRPr="00DB5827" w:rsidRDefault="00A07B58" w:rsidP="00A07B58">
      <w:pPr>
        <w:numPr>
          <w:ilvl w:val="0"/>
          <w:numId w:val="173"/>
        </w:numPr>
        <w:ind w:left="0" w:firstLine="284"/>
        <w:rPr>
          <w:color w:val="000000"/>
        </w:rPr>
      </w:pPr>
      <w:r w:rsidRPr="00A62F88">
        <w:rPr>
          <w:color w:val="000000"/>
          <w:highlight w:val="yellow"/>
        </w:rPr>
        <w:t>эм</w:t>
      </w:r>
      <w:r w:rsidRPr="00DB5827">
        <w:rPr>
          <w:color w:val="000000"/>
        </w:rPr>
        <w:t>болией</w:t>
      </w:r>
    </w:p>
    <w:p w14:paraId="5664F5CB" w14:textId="77777777" w:rsidR="00A07B58" w:rsidRPr="00DB5827" w:rsidRDefault="00A07B58" w:rsidP="00A07B58">
      <w:pPr>
        <w:ind w:firstLine="284"/>
        <w:rPr>
          <w:b/>
          <w:color w:val="000000"/>
        </w:rPr>
      </w:pPr>
      <w:r>
        <w:rPr>
          <w:b/>
          <w:color w:val="000000"/>
        </w:rPr>
        <w:t>36</w:t>
      </w:r>
      <w:r w:rsidRPr="00DB5827">
        <w:rPr>
          <w:b/>
          <w:color w:val="000000"/>
        </w:rPr>
        <w:t>.Клетки, образующие доброкачественные опухоли:</w:t>
      </w:r>
    </w:p>
    <w:p w14:paraId="7A364F80" w14:textId="77777777" w:rsidR="00A07B58" w:rsidRPr="00DB5827" w:rsidRDefault="00A07B58" w:rsidP="00A07B58">
      <w:pPr>
        <w:numPr>
          <w:ilvl w:val="0"/>
          <w:numId w:val="174"/>
        </w:numPr>
        <w:ind w:left="0" w:firstLine="284"/>
        <w:rPr>
          <w:color w:val="000000"/>
        </w:rPr>
      </w:pPr>
      <w:r w:rsidRPr="00A62F88">
        <w:rPr>
          <w:color w:val="000000"/>
          <w:highlight w:val="yellow"/>
        </w:rPr>
        <w:t>до</w:t>
      </w:r>
      <w:r w:rsidRPr="00DB5827">
        <w:rPr>
          <w:color w:val="000000"/>
        </w:rPr>
        <w:t>статочно дифференцированные, зрелые</w:t>
      </w:r>
    </w:p>
    <w:p w14:paraId="1094CAC7" w14:textId="77777777" w:rsidR="00A07B58" w:rsidRPr="00DB5827" w:rsidRDefault="00A07B58" w:rsidP="00A07B58">
      <w:pPr>
        <w:numPr>
          <w:ilvl w:val="0"/>
          <w:numId w:val="174"/>
        </w:numPr>
        <w:ind w:left="0" w:firstLine="284"/>
        <w:rPr>
          <w:color w:val="000000"/>
        </w:rPr>
      </w:pPr>
      <w:r w:rsidRPr="00DB5827">
        <w:rPr>
          <w:color w:val="000000"/>
        </w:rPr>
        <w:t>малодифференцированные</w:t>
      </w:r>
    </w:p>
    <w:p w14:paraId="3733EFB6" w14:textId="77777777" w:rsidR="00A07B58" w:rsidRPr="00DB5827" w:rsidRDefault="00A07B58" w:rsidP="00A07B58">
      <w:pPr>
        <w:numPr>
          <w:ilvl w:val="0"/>
          <w:numId w:val="174"/>
        </w:numPr>
        <w:ind w:left="0" w:firstLine="284"/>
        <w:rPr>
          <w:color w:val="000000"/>
        </w:rPr>
      </w:pPr>
      <w:r w:rsidRPr="00DB5827">
        <w:rPr>
          <w:color w:val="000000"/>
        </w:rPr>
        <w:t>незрелые</w:t>
      </w:r>
    </w:p>
    <w:p w14:paraId="5E7FF487" w14:textId="77777777" w:rsidR="00A07B58" w:rsidRPr="00DB5827" w:rsidRDefault="00A07B58" w:rsidP="00A07B58">
      <w:pPr>
        <w:numPr>
          <w:ilvl w:val="0"/>
          <w:numId w:val="174"/>
        </w:numPr>
        <w:ind w:left="0" w:firstLine="284"/>
        <w:rPr>
          <w:color w:val="000000"/>
        </w:rPr>
      </w:pPr>
      <w:r w:rsidRPr="00DB5827">
        <w:rPr>
          <w:color w:val="000000"/>
        </w:rPr>
        <w:t>клетки-предшественники</w:t>
      </w:r>
    </w:p>
    <w:p w14:paraId="6DD4CFF5" w14:textId="77777777" w:rsidR="00A07B58" w:rsidRPr="00DB5827" w:rsidRDefault="00A07B58" w:rsidP="00A07B58">
      <w:pPr>
        <w:ind w:firstLine="284"/>
        <w:rPr>
          <w:b/>
          <w:color w:val="000000"/>
        </w:rPr>
      </w:pPr>
      <w:r>
        <w:rPr>
          <w:b/>
          <w:color w:val="000000"/>
        </w:rPr>
        <w:t>37</w:t>
      </w:r>
      <w:r w:rsidRPr="00DB5827">
        <w:rPr>
          <w:b/>
          <w:color w:val="000000"/>
        </w:rPr>
        <w:t xml:space="preserve">.Вид роста, характерный для </w:t>
      </w:r>
      <w:r w:rsidRPr="00DB5827">
        <w:rPr>
          <w:b/>
          <w:color w:val="000000"/>
        </w:rPr>
        <w:lastRenderedPageBreak/>
        <w:t>доброкачественных опухолей:</w:t>
      </w:r>
    </w:p>
    <w:p w14:paraId="183ADFF2" w14:textId="77777777" w:rsidR="00A07B58" w:rsidRPr="00DB5827" w:rsidRDefault="00A07B58" w:rsidP="00A07B58">
      <w:pPr>
        <w:numPr>
          <w:ilvl w:val="0"/>
          <w:numId w:val="175"/>
        </w:numPr>
        <w:ind w:left="0" w:firstLine="284"/>
        <w:rPr>
          <w:color w:val="000000"/>
        </w:rPr>
      </w:pPr>
      <w:r w:rsidRPr="00A62F88">
        <w:rPr>
          <w:color w:val="000000"/>
          <w:highlight w:val="yellow"/>
        </w:rPr>
        <w:t>эк</w:t>
      </w:r>
      <w:r w:rsidRPr="00DB5827">
        <w:rPr>
          <w:color w:val="000000"/>
        </w:rPr>
        <w:t>спансивный</w:t>
      </w:r>
    </w:p>
    <w:p w14:paraId="25ADF6CC" w14:textId="77777777" w:rsidR="00A07B58" w:rsidRPr="00DB5827" w:rsidRDefault="00A07B58" w:rsidP="00A07B58">
      <w:pPr>
        <w:numPr>
          <w:ilvl w:val="0"/>
          <w:numId w:val="175"/>
        </w:numPr>
        <w:ind w:left="0" w:firstLine="284"/>
        <w:rPr>
          <w:color w:val="000000"/>
        </w:rPr>
      </w:pPr>
      <w:r w:rsidRPr="00DB5827">
        <w:rPr>
          <w:color w:val="000000"/>
        </w:rPr>
        <w:t>инвазивный</w:t>
      </w:r>
    </w:p>
    <w:p w14:paraId="1DE1A636" w14:textId="77777777" w:rsidR="00A07B58" w:rsidRPr="00DB5827" w:rsidRDefault="00A07B58" w:rsidP="00A07B58">
      <w:pPr>
        <w:numPr>
          <w:ilvl w:val="0"/>
          <w:numId w:val="175"/>
        </w:numPr>
        <w:ind w:left="0" w:firstLine="284"/>
        <w:rPr>
          <w:color w:val="000000"/>
        </w:rPr>
      </w:pPr>
      <w:r w:rsidRPr="00DB5827">
        <w:rPr>
          <w:color w:val="000000"/>
        </w:rPr>
        <w:t>инфильтрирующий</w:t>
      </w:r>
    </w:p>
    <w:p w14:paraId="74B21EA2" w14:textId="77777777" w:rsidR="00A07B58" w:rsidRPr="00DB5827" w:rsidRDefault="00A07B58" w:rsidP="00A07B58">
      <w:pPr>
        <w:numPr>
          <w:ilvl w:val="0"/>
          <w:numId w:val="175"/>
        </w:numPr>
        <w:ind w:left="0" w:firstLine="284"/>
        <w:rPr>
          <w:color w:val="000000"/>
        </w:rPr>
      </w:pPr>
      <w:r w:rsidRPr="00DB5827">
        <w:rPr>
          <w:color w:val="000000"/>
        </w:rPr>
        <w:t>все перечисленное</w:t>
      </w:r>
    </w:p>
    <w:p w14:paraId="704E35D1" w14:textId="77777777" w:rsidR="00A07B58" w:rsidRPr="00DB5827" w:rsidRDefault="00A07B58" w:rsidP="00A07B58">
      <w:pPr>
        <w:ind w:firstLine="284"/>
        <w:rPr>
          <w:b/>
          <w:color w:val="000000"/>
        </w:rPr>
      </w:pPr>
      <w:r>
        <w:rPr>
          <w:b/>
          <w:color w:val="000000"/>
        </w:rPr>
        <w:t>38</w:t>
      </w:r>
      <w:r w:rsidRPr="00DB5827">
        <w:rPr>
          <w:b/>
          <w:color w:val="000000"/>
        </w:rPr>
        <w:t>.Характеристика злокачественной опухоли:</w:t>
      </w:r>
    </w:p>
    <w:p w14:paraId="037394A1" w14:textId="77777777" w:rsidR="00A07B58" w:rsidRPr="00DB5827" w:rsidRDefault="00A07B58" w:rsidP="00A07B58">
      <w:pPr>
        <w:numPr>
          <w:ilvl w:val="0"/>
          <w:numId w:val="176"/>
        </w:numPr>
        <w:ind w:left="0" w:firstLine="284"/>
        <w:rPr>
          <w:color w:val="000000"/>
        </w:rPr>
      </w:pPr>
      <w:r w:rsidRPr="00DB5827">
        <w:rPr>
          <w:color w:val="000000"/>
        </w:rPr>
        <w:t>рост инвазивный, быстрый</w:t>
      </w:r>
    </w:p>
    <w:p w14:paraId="0419A827" w14:textId="77777777" w:rsidR="00A07B58" w:rsidRPr="00DB5827" w:rsidRDefault="00A07B58" w:rsidP="00A07B58">
      <w:pPr>
        <w:numPr>
          <w:ilvl w:val="0"/>
          <w:numId w:val="176"/>
        </w:numPr>
        <w:ind w:left="0" w:firstLine="284"/>
        <w:rPr>
          <w:color w:val="000000"/>
        </w:rPr>
      </w:pPr>
      <w:r w:rsidRPr="00DB5827">
        <w:rPr>
          <w:color w:val="000000"/>
        </w:rPr>
        <w:t>дают метастазы</w:t>
      </w:r>
    </w:p>
    <w:p w14:paraId="67549477" w14:textId="77777777" w:rsidR="00A07B58" w:rsidRPr="00DB5827" w:rsidRDefault="00A07B58" w:rsidP="00A07B58">
      <w:pPr>
        <w:numPr>
          <w:ilvl w:val="0"/>
          <w:numId w:val="176"/>
        </w:numPr>
        <w:ind w:left="0" w:firstLine="284"/>
        <w:rPr>
          <w:color w:val="000000"/>
        </w:rPr>
      </w:pPr>
      <w:r w:rsidRPr="00DB5827">
        <w:rPr>
          <w:color w:val="000000"/>
        </w:rPr>
        <w:t>оказывают общее влияние на организм</w:t>
      </w:r>
    </w:p>
    <w:p w14:paraId="32D09131" w14:textId="77777777" w:rsidR="00A07B58" w:rsidRPr="00DB5827" w:rsidRDefault="00A07B58" w:rsidP="00A07B58">
      <w:pPr>
        <w:numPr>
          <w:ilvl w:val="0"/>
          <w:numId w:val="176"/>
        </w:numPr>
        <w:ind w:left="0" w:firstLine="284"/>
        <w:rPr>
          <w:color w:val="000000"/>
        </w:rPr>
      </w:pPr>
      <w:r w:rsidRPr="00A62F88">
        <w:rPr>
          <w:color w:val="000000"/>
          <w:highlight w:val="yellow"/>
        </w:rPr>
        <w:t>в</w:t>
      </w:r>
      <w:r w:rsidRPr="00DB5827">
        <w:rPr>
          <w:color w:val="000000"/>
        </w:rPr>
        <w:t>се перечисленное</w:t>
      </w:r>
    </w:p>
    <w:p w14:paraId="065ED73A" w14:textId="77777777" w:rsidR="00A07B58" w:rsidRPr="00DB5827" w:rsidRDefault="00A07B58" w:rsidP="00A07B58">
      <w:pPr>
        <w:ind w:firstLine="284"/>
        <w:rPr>
          <w:b/>
          <w:color w:val="000000"/>
        </w:rPr>
      </w:pPr>
      <w:r>
        <w:rPr>
          <w:b/>
          <w:color w:val="000000"/>
        </w:rPr>
        <w:t>39</w:t>
      </w:r>
      <w:r w:rsidRPr="00DB5827">
        <w:rPr>
          <w:b/>
          <w:color w:val="000000"/>
        </w:rPr>
        <w:t>.Факторы, способствующие возникновению опухолей, называются:</w:t>
      </w:r>
    </w:p>
    <w:p w14:paraId="7F73780D" w14:textId="77777777" w:rsidR="00A07B58" w:rsidRPr="00DB5827" w:rsidRDefault="00A07B58" w:rsidP="00A07B58">
      <w:pPr>
        <w:numPr>
          <w:ilvl w:val="0"/>
          <w:numId w:val="177"/>
        </w:numPr>
        <w:ind w:left="0" w:firstLine="284"/>
        <w:rPr>
          <w:color w:val="000000"/>
        </w:rPr>
      </w:pPr>
      <w:r w:rsidRPr="00DB5827">
        <w:rPr>
          <w:color w:val="000000"/>
        </w:rPr>
        <w:t>аллергены</w:t>
      </w:r>
    </w:p>
    <w:p w14:paraId="0BD17C78" w14:textId="77777777" w:rsidR="00A07B58" w:rsidRPr="00DB5827" w:rsidRDefault="00A07B58" w:rsidP="00A07B58">
      <w:pPr>
        <w:numPr>
          <w:ilvl w:val="0"/>
          <w:numId w:val="177"/>
        </w:numPr>
        <w:ind w:left="0" w:firstLine="284"/>
        <w:rPr>
          <w:color w:val="000000"/>
        </w:rPr>
      </w:pPr>
      <w:r w:rsidRPr="00DB5827">
        <w:rPr>
          <w:color w:val="000000"/>
        </w:rPr>
        <w:t>нуклеопротеиды</w:t>
      </w:r>
    </w:p>
    <w:p w14:paraId="7EA0B0E0" w14:textId="77777777" w:rsidR="00A07B58" w:rsidRPr="00DB5827" w:rsidRDefault="00A07B58" w:rsidP="00A07B58">
      <w:pPr>
        <w:numPr>
          <w:ilvl w:val="0"/>
          <w:numId w:val="177"/>
        </w:numPr>
        <w:ind w:left="0" w:firstLine="284"/>
        <w:rPr>
          <w:color w:val="000000"/>
        </w:rPr>
      </w:pPr>
      <w:r w:rsidRPr="00A62F88">
        <w:rPr>
          <w:color w:val="000000"/>
          <w:highlight w:val="yellow"/>
        </w:rPr>
        <w:t>к</w:t>
      </w:r>
      <w:r w:rsidRPr="00DB5827">
        <w:rPr>
          <w:color w:val="000000"/>
        </w:rPr>
        <w:t>анцерогены</w:t>
      </w:r>
    </w:p>
    <w:p w14:paraId="75AE84CC" w14:textId="77777777" w:rsidR="00A07B58" w:rsidRPr="00DB5827" w:rsidRDefault="00A07B58" w:rsidP="00A07B58">
      <w:pPr>
        <w:numPr>
          <w:ilvl w:val="0"/>
          <w:numId w:val="177"/>
        </w:numPr>
        <w:ind w:left="0" w:firstLine="284"/>
        <w:rPr>
          <w:color w:val="000000"/>
        </w:rPr>
      </w:pPr>
      <w:r w:rsidRPr="00DB5827">
        <w:rPr>
          <w:color w:val="000000"/>
        </w:rPr>
        <w:t>все перечисленное</w:t>
      </w:r>
    </w:p>
    <w:p w14:paraId="43297707" w14:textId="77777777" w:rsidR="00A07B58" w:rsidRPr="00DB5827" w:rsidRDefault="00A07B58" w:rsidP="00A07B58">
      <w:pPr>
        <w:ind w:firstLine="284"/>
        <w:rPr>
          <w:b/>
          <w:color w:val="000000"/>
        </w:rPr>
      </w:pPr>
      <w:r>
        <w:rPr>
          <w:b/>
          <w:color w:val="000000"/>
        </w:rPr>
        <w:t>40</w:t>
      </w:r>
      <w:r w:rsidRPr="00DB5827">
        <w:rPr>
          <w:b/>
          <w:color w:val="000000"/>
        </w:rPr>
        <w:t>.К эпителиальным опухолям относятся:</w:t>
      </w:r>
    </w:p>
    <w:p w14:paraId="28C81732" w14:textId="77777777" w:rsidR="00A07B58" w:rsidRPr="00DB5827" w:rsidRDefault="00A07B58" w:rsidP="00A07B58">
      <w:pPr>
        <w:numPr>
          <w:ilvl w:val="0"/>
          <w:numId w:val="178"/>
        </w:numPr>
        <w:ind w:left="0" w:firstLine="284"/>
        <w:rPr>
          <w:color w:val="000000"/>
        </w:rPr>
      </w:pPr>
      <w:r w:rsidRPr="00A62F88">
        <w:rPr>
          <w:color w:val="000000"/>
          <w:highlight w:val="yellow"/>
        </w:rPr>
        <w:t>п</w:t>
      </w:r>
      <w:r w:rsidRPr="00DB5827">
        <w:rPr>
          <w:color w:val="000000"/>
        </w:rPr>
        <w:t>апиллома, рак</w:t>
      </w:r>
    </w:p>
    <w:p w14:paraId="1F2E8FDD" w14:textId="77777777" w:rsidR="00A07B58" w:rsidRPr="00DB5827" w:rsidRDefault="00A07B58" w:rsidP="00A07B58">
      <w:pPr>
        <w:numPr>
          <w:ilvl w:val="0"/>
          <w:numId w:val="178"/>
        </w:numPr>
        <w:ind w:left="0" w:firstLine="284"/>
        <w:rPr>
          <w:color w:val="000000"/>
        </w:rPr>
      </w:pPr>
      <w:r w:rsidRPr="00DB5827">
        <w:rPr>
          <w:color w:val="000000"/>
        </w:rPr>
        <w:t>липома, миома</w:t>
      </w:r>
    </w:p>
    <w:p w14:paraId="5851DBB0" w14:textId="77777777" w:rsidR="00A07B58" w:rsidRPr="00DB5827" w:rsidRDefault="00A07B58" w:rsidP="00A07B58">
      <w:pPr>
        <w:numPr>
          <w:ilvl w:val="0"/>
          <w:numId w:val="178"/>
        </w:numPr>
        <w:ind w:left="0" w:firstLine="284"/>
        <w:rPr>
          <w:color w:val="000000"/>
        </w:rPr>
      </w:pPr>
      <w:r w:rsidRPr="00DB5827">
        <w:rPr>
          <w:color w:val="000000"/>
        </w:rPr>
        <w:t>хондрома, саркома</w:t>
      </w:r>
    </w:p>
    <w:p w14:paraId="5765D6F0" w14:textId="77777777" w:rsidR="00A07B58" w:rsidRPr="00DB5827" w:rsidRDefault="00A07B58" w:rsidP="00A07B58">
      <w:pPr>
        <w:numPr>
          <w:ilvl w:val="0"/>
          <w:numId w:val="178"/>
        </w:numPr>
        <w:ind w:left="0" w:firstLine="284"/>
        <w:rPr>
          <w:color w:val="000000"/>
        </w:rPr>
      </w:pPr>
      <w:r w:rsidRPr="00DB5827">
        <w:rPr>
          <w:color w:val="000000"/>
        </w:rPr>
        <w:t>все перечисленное</w:t>
      </w:r>
    </w:p>
    <w:p w14:paraId="78F39385" w14:textId="77777777" w:rsidR="00A07B58" w:rsidRPr="00DB5827" w:rsidRDefault="00A07B58" w:rsidP="00A07B58">
      <w:pPr>
        <w:ind w:firstLine="284"/>
        <w:rPr>
          <w:b/>
          <w:color w:val="000000"/>
        </w:rPr>
      </w:pPr>
      <w:r>
        <w:rPr>
          <w:b/>
          <w:color w:val="000000"/>
        </w:rPr>
        <w:t>41</w:t>
      </w:r>
      <w:r w:rsidRPr="00DB5827">
        <w:rPr>
          <w:b/>
          <w:color w:val="000000"/>
        </w:rPr>
        <w:t>.К мезенхимальным опухолям относятся:</w:t>
      </w:r>
    </w:p>
    <w:p w14:paraId="336F4975" w14:textId="77777777" w:rsidR="00A07B58" w:rsidRPr="00DB5827" w:rsidRDefault="00A07B58" w:rsidP="00A07B58">
      <w:pPr>
        <w:numPr>
          <w:ilvl w:val="0"/>
          <w:numId w:val="179"/>
        </w:numPr>
        <w:ind w:left="0" w:firstLine="284"/>
        <w:rPr>
          <w:color w:val="000000"/>
        </w:rPr>
      </w:pPr>
      <w:r w:rsidRPr="00DB5827">
        <w:rPr>
          <w:color w:val="000000"/>
        </w:rPr>
        <w:t>папиллома</w:t>
      </w:r>
    </w:p>
    <w:p w14:paraId="4F61D5F5" w14:textId="77777777" w:rsidR="00A07B58" w:rsidRPr="00DB5827" w:rsidRDefault="00A07B58" w:rsidP="00A07B58">
      <w:pPr>
        <w:numPr>
          <w:ilvl w:val="0"/>
          <w:numId w:val="179"/>
        </w:numPr>
        <w:ind w:left="0" w:firstLine="284"/>
        <w:rPr>
          <w:color w:val="000000"/>
        </w:rPr>
      </w:pPr>
      <w:r w:rsidRPr="00DB5827">
        <w:rPr>
          <w:color w:val="000000"/>
        </w:rPr>
        <w:t>аденома</w:t>
      </w:r>
    </w:p>
    <w:p w14:paraId="775A0AA4" w14:textId="77777777" w:rsidR="00A07B58" w:rsidRPr="00DB5827" w:rsidRDefault="00A07B58" w:rsidP="00A07B58">
      <w:pPr>
        <w:numPr>
          <w:ilvl w:val="0"/>
          <w:numId w:val="179"/>
        </w:numPr>
        <w:ind w:left="0" w:firstLine="284"/>
        <w:rPr>
          <w:color w:val="000000"/>
        </w:rPr>
      </w:pPr>
      <w:r w:rsidRPr="00A62F88">
        <w:rPr>
          <w:color w:val="000000"/>
          <w:highlight w:val="yellow"/>
        </w:rPr>
        <w:t>ге</w:t>
      </w:r>
      <w:r w:rsidRPr="00DB5827">
        <w:rPr>
          <w:color w:val="000000"/>
        </w:rPr>
        <w:t>мангиома</w:t>
      </w:r>
    </w:p>
    <w:p w14:paraId="54573255" w14:textId="77777777" w:rsidR="00A07B58" w:rsidRPr="00DB5827" w:rsidRDefault="00A07B58" w:rsidP="00A07B58">
      <w:pPr>
        <w:numPr>
          <w:ilvl w:val="0"/>
          <w:numId w:val="179"/>
        </w:numPr>
        <w:ind w:left="0" w:firstLine="284"/>
        <w:rPr>
          <w:color w:val="000000"/>
        </w:rPr>
      </w:pPr>
      <w:r w:rsidRPr="00DB5827">
        <w:rPr>
          <w:color w:val="000000"/>
        </w:rPr>
        <w:t>рак</w:t>
      </w:r>
    </w:p>
    <w:p w14:paraId="3032D15A" w14:textId="77777777" w:rsidR="00A07B58" w:rsidRPr="00DB5827" w:rsidRDefault="00A07B58" w:rsidP="00A07B58">
      <w:pPr>
        <w:ind w:firstLine="284"/>
        <w:rPr>
          <w:b/>
          <w:color w:val="000000"/>
        </w:rPr>
      </w:pPr>
      <w:r>
        <w:rPr>
          <w:b/>
          <w:color w:val="000000"/>
        </w:rPr>
        <w:t>42</w:t>
      </w:r>
      <w:r w:rsidRPr="00DB5827">
        <w:rPr>
          <w:b/>
          <w:color w:val="000000"/>
        </w:rPr>
        <w:t>.К опухолям из меланинообразующей ткани относятся:</w:t>
      </w:r>
    </w:p>
    <w:p w14:paraId="289647CF" w14:textId="77777777" w:rsidR="00A07B58" w:rsidRPr="00DB5827" w:rsidRDefault="00A07B58" w:rsidP="00A07B58">
      <w:pPr>
        <w:numPr>
          <w:ilvl w:val="0"/>
          <w:numId w:val="180"/>
        </w:numPr>
        <w:ind w:left="0" w:firstLine="284"/>
        <w:rPr>
          <w:color w:val="000000"/>
        </w:rPr>
      </w:pPr>
      <w:r w:rsidRPr="00DB5827">
        <w:rPr>
          <w:color w:val="000000"/>
        </w:rPr>
        <w:t>аденома</w:t>
      </w:r>
    </w:p>
    <w:p w14:paraId="284D8912" w14:textId="77777777" w:rsidR="00A07B58" w:rsidRPr="00DB5827" w:rsidRDefault="00A07B58" w:rsidP="00A07B58">
      <w:pPr>
        <w:numPr>
          <w:ilvl w:val="0"/>
          <w:numId w:val="180"/>
        </w:numPr>
        <w:ind w:left="0" w:firstLine="284"/>
        <w:rPr>
          <w:color w:val="000000"/>
        </w:rPr>
      </w:pPr>
      <w:r w:rsidRPr="00DB5827">
        <w:rPr>
          <w:color w:val="000000"/>
        </w:rPr>
        <w:t>миома</w:t>
      </w:r>
    </w:p>
    <w:p w14:paraId="41904C35" w14:textId="77777777" w:rsidR="00A07B58" w:rsidRPr="00DB5827" w:rsidRDefault="00A07B58" w:rsidP="00A07B58">
      <w:pPr>
        <w:numPr>
          <w:ilvl w:val="0"/>
          <w:numId w:val="180"/>
        </w:numPr>
        <w:ind w:left="0" w:firstLine="284"/>
        <w:rPr>
          <w:color w:val="000000"/>
        </w:rPr>
      </w:pPr>
      <w:r w:rsidRPr="00A62F88">
        <w:rPr>
          <w:color w:val="000000"/>
          <w:highlight w:val="yellow"/>
        </w:rPr>
        <w:t>м</w:t>
      </w:r>
      <w:r w:rsidRPr="00DB5827">
        <w:rPr>
          <w:color w:val="000000"/>
        </w:rPr>
        <w:t>еланома</w:t>
      </w:r>
    </w:p>
    <w:p w14:paraId="57C870D5" w14:textId="77777777" w:rsidR="00A07B58" w:rsidRPr="00DB5827" w:rsidRDefault="00A07B58" w:rsidP="00A07B58">
      <w:pPr>
        <w:numPr>
          <w:ilvl w:val="0"/>
          <w:numId w:val="180"/>
        </w:numPr>
        <w:ind w:left="0" w:firstLine="284"/>
        <w:rPr>
          <w:color w:val="000000"/>
        </w:rPr>
      </w:pPr>
      <w:r w:rsidRPr="00DB5827">
        <w:rPr>
          <w:color w:val="000000"/>
        </w:rPr>
        <w:t>все перечисленное</w:t>
      </w:r>
    </w:p>
    <w:p w14:paraId="3F9D8494" w14:textId="77777777" w:rsidR="00A07B58" w:rsidRPr="00DB5827" w:rsidRDefault="00A07B58" w:rsidP="00A07B58">
      <w:pPr>
        <w:ind w:firstLine="284"/>
        <w:rPr>
          <w:b/>
          <w:color w:val="000000"/>
        </w:rPr>
      </w:pPr>
      <w:r>
        <w:rPr>
          <w:b/>
          <w:color w:val="000000"/>
        </w:rPr>
        <w:t>43</w:t>
      </w:r>
      <w:r w:rsidRPr="00DB5827">
        <w:rPr>
          <w:b/>
          <w:color w:val="000000"/>
        </w:rPr>
        <w:t>.К злокачественным опухолям относятся:</w:t>
      </w:r>
    </w:p>
    <w:p w14:paraId="18F3FC82" w14:textId="77777777" w:rsidR="00A07B58" w:rsidRPr="00DB5827" w:rsidRDefault="00A07B58" w:rsidP="00A07B58">
      <w:pPr>
        <w:numPr>
          <w:ilvl w:val="0"/>
          <w:numId w:val="181"/>
        </w:numPr>
        <w:ind w:left="0" w:firstLine="284"/>
        <w:rPr>
          <w:color w:val="000000"/>
        </w:rPr>
      </w:pPr>
      <w:r w:rsidRPr="00DB5827">
        <w:rPr>
          <w:color w:val="000000"/>
        </w:rPr>
        <w:t>рак</w:t>
      </w:r>
    </w:p>
    <w:p w14:paraId="632AB96D" w14:textId="77777777" w:rsidR="00A07B58" w:rsidRPr="00DB5827" w:rsidRDefault="00A07B58" w:rsidP="00A07B58">
      <w:pPr>
        <w:numPr>
          <w:ilvl w:val="0"/>
          <w:numId w:val="181"/>
        </w:numPr>
        <w:ind w:left="0" w:firstLine="284"/>
        <w:rPr>
          <w:color w:val="000000"/>
        </w:rPr>
      </w:pPr>
      <w:r w:rsidRPr="00DB5827">
        <w:rPr>
          <w:color w:val="000000"/>
        </w:rPr>
        <w:t>саркома</w:t>
      </w:r>
    </w:p>
    <w:p w14:paraId="79187F42" w14:textId="77777777" w:rsidR="00A07B58" w:rsidRPr="00DB5827" w:rsidRDefault="00A07B58" w:rsidP="00A07B58">
      <w:pPr>
        <w:numPr>
          <w:ilvl w:val="0"/>
          <w:numId w:val="181"/>
        </w:numPr>
        <w:ind w:left="0" w:firstLine="284"/>
        <w:rPr>
          <w:color w:val="000000"/>
        </w:rPr>
      </w:pPr>
      <w:r w:rsidRPr="00DB5827">
        <w:rPr>
          <w:color w:val="000000"/>
        </w:rPr>
        <w:t>меланома</w:t>
      </w:r>
    </w:p>
    <w:p w14:paraId="3BD70010" w14:textId="77777777" w:rsidR="00A07B58" w:rsidRPr="00DB5827" w:rsidRDefault="00A07B58" w:rsidP="00A07B58">
      <w:pPr>
        <w:numPr>
          <w:ilvl w:val="0"/>
          <w:numId w:val="181"/>
        </w:numPr>
        <w:ind w:left="0" w:firstLine="284"/>
        <w:rPr>
          <w:color w:val="000000"/>
        </w:rPr>
      </w:pPr>
      <w:r w:rsidRPr="00A62F88">
        <w:rPr>
          <w:color w:val="000000"/>
          <w:highlight w:val="yellow"/>
        </w:rPr>
        <w:t>вс</w:t>
      </w:r>
      <w:r w:rsidRPr="00DB5827">
        <w:rPr>
          <w:color w:val="000000"/>
        </w:rPr>
        <w:t>е перечисленное</w:t>
      </w:r>
    </w:p>
    <w:p w14:paraId="422A2DAB" w14:textId="77777777" w:rsidR="00A07B58" w:rsidRPr="00DB5827" w:rsidRDefault="00A07B58" w:rsidP="00A07B58">
      <w:pPr>
        <w:ind w:firstLine="284"/>
        <w:rPr>
          <w:b/>
          <w:color w:val="000000"/>
        </w:rPr>
      </w:pPr>
      <w:r>
        <w:rPr>
          <w:b/>
          <w:color w:val="000000"/>
        </w:rPr>
        <w:lastRenderedPageBreak/>
        <w:t>44</w:t>
      </w:r>
      <w:r w:rsidRPr="00DB5827">
        <w:rPr>
          <w:b/>
          <w:color w:val="000000"/>
        </w:rPr>
        <w:t>.Менингиома, медуллобастома, астроцитома относятся к следующей группе опухолей:</w:t>
      </w:r>
    </w:p>
    <w:p w14:paraId="6726DA60" w14:textId="77777777" w:rsidR="00A07B58" w:rsidRPr="00DB5827" w:rsidRDefault="00A07B58" w:rsidP="00A07B58">
      <w:pPr>
        <w:numPr>
          <w:ilvl w:val="0"/>
          <w:numId w:val="182"/>
        </w:numPr>
        <w:ind w:left="0" w:firstLine="284"/>
        <w:rPr>
          <w:color w:val="000000"/>
        </w:rPr>
      </w:pPr>
      <w:r w:rsidRPr="00DB5827">
        <w:rPr>
          <w:color w:val="000000"/>
        </w:rPr>
        <w:t>эпителиальных</w:t>
      </w:r>
    </w:p>
    <w:p w14:paraId="58948C3C" w14:textId="77777777" w:rsidR="00A07B58" w:rsidRPr="00DB5827" w:rsidRDefault="00A07B58" w:rsidP="00A07B58">
      <w:pPr>
        <w:numPr>
          <w:ilvl w:val="0"/>
          <w:numId w:val="182"/>
        </w:numPr>
        <w:ind w:left="0" w:firstLine="284"/>
        <w:rPr>
          <w:color w:val="000000"/>
        </w:rPr>
      </w:pPr>
      <w:r w:rsidRPr="00DB5827">
        <w:rPr>
          <w:color w:val="000000"/>
        </w:rPr>
        <w:t>мезенхималъных</w:t>
      </w:r>
    </w:p>
    <w:p w14:paraId="55D4C132" w14:textId="77777777" w:rsidR="00A07B58" w:rsidRPr="00DB5827" w:rsidRDefault="00A07B58" w:rsidP="00A07B58">
      <w:pPr>
        <w:numPr>
          <w:ilvl w:val="0"/>
          <w:numId w:val="182"/>
        </w:numPr>
        <w:ind w:left="0" w:firstLine="284"/>
        <w:rPr>
          <w:color w:val="000000"/>
        </w:rPr>
      </w:pPr>
      <w:r w:rsidRPr="00DB5827">
        <w:rPr>
          <w:color w:val="000000"/>
        </w:rPr>
        <w:t>меланинообразующих</w:t>
      </w:r>
    </w:p>
    <w:p w14:paraId="5E048E7A" w14:textId="77777777" w:rsidR="00A07B58" w:rsidRPr="00DB5827" w:rsidRDefault="00A07B58" w:rsidP="00A07B58">
      <w:pPr>
        <w:numPr>
          <w:ilvl w:val="0"/>
          <w:numId w:val="182"/>
        </w:numPr>
        <w:ind w:left="0" w:firstLine="284"/>
        <w:rPr>
          <w:color w:val="000000"/>
        </w:rPr>
      </w:pPr>
      <w:r w:rsidRPr="00A62F88">
        <w:rPr>
          <w:color w:val="000000"/>
          <w:highlight w:val="yellow"/>
        </w:rPr>
        <w:t>не</w:t>
      </w:r>
      <w:r w:rsidRPr="00DB5827">
        <w:rPr>
          <w:color w:val="000000"/>
        </w:rPr>
        <w:t>рвной системы</w:t>
      </w:r>
    </w:p>
    <w:p w14:paraId="6FDACD10" w14:textId="77777777" w:rsidR="00A07B58" w:rsidRPr="00DB5827" w:rsidRDefault="00A07B58" w:rsidP="00A07B58">
      <w:pPr>
        <w:ind w:firstLine="284"/>
        <w:rPr>
          <w:b/>
          <w:color w:val="000000"/>
        </w:rPr>
      </w:pPr>
      <w:r>
        <w:rPr>
          <w:b/>
          <w:color w:val="000000"/>
        </w:rPr>
        <w:t>45</w:t>
      </w:r>
      <w:r w:rsidRPr="00DB5827">
        <w:rPr>
          <w:b/>
          <w:color w:val="000000"/>
        </w:rPr>
        <w:t>. Доброкачественными опухолями являются:</w:t>
      </w:r>
    </w:p>
    <w:p w14:paraId="37F9CA7C" w14:textId="77777777" w:rsidR="00A07B58" w:rsidRPr="00DB5827" w:rsidRDefault="00A07B58" w:rsidP="00A07B58">
      <w:pPr>
        <w:numPr>
          <w:ilvl w:val="0"/>
          <w:numId w:val="183"/>
        </w:numPr>
        <w:ind w:left="0" w:firstLine="284"/>
        <w:rPr>
          <w:color w:val="000000"/>
        </w:rPr>
      </w:pPr>
      <w:r w:rsidRPr="00DB5827">
        <w:rPr>
          <w:color w:val="000000"/>
        </w:rPr>
        <w:t>саркома</w:t>
      </w:r>
    </w:p>
    <w:p w14:paraId="04D9D1A4" w14:textId="77777777" w:rsidR="00A07B58" w:rsidRPr="00DB5827" w:rsidRDefault="00A07B58" w:rsidP="00A07B58">
      <w:pPr>
        <w:numPr>
          <w:ilvl w:val="0"/>
          <w:numId w:val="183"/>
        </w:numPr>
        <w:ind w:left="0" w:firstLine="284"/>
        <w:rPr>
          <w:color w:val="000000"/>
        </w:rPr>
      </w:pPr>
      <w:r w:rsidRPr="00A62F88">
        <w:rPr>
          <w:color w:val="000000"/>
          <w:highlight w:val="yellow"/>
        </w:rPr>
        <w:t>фи</w:t>
      </w:r>
      <w:r w:rsidRPr="00DB5827">
        <w:rPr>
          <w:color w:val="000000"/>
        </w:rPr>
        <w:t>брома</w:t>
      </w:r>
    </w:p>
    <w:p w14:paraId="334C24D8" w14:textId="77777777" w:rsidR="00A07B58" w:rsidRPr="00DB5827" w:rsidRDefault="00A07B58" w:rsidP="00A07B58">
      <w:pPr>
        <w:numPr>
          <w:ilvl w:val="0"/>
          <w:numId w:val="183"/>
        </w:numPr>
        <w:ind w:left="0" w:firstLine="284"/>
        <w:rPr>
          <w:color w:val="000000"/>
        </w:rPr>
      </w:pPr>
      <w:r w:rsidRPr="00DB5827">
        <w:rPr>
          <w:color w:val="000000"/>
        </w:rPr>
        <w:t>меланома</w:t>
      </w:r>
    </w:p>
    <w:p w14:paraId="0B2E4904" w14:textId="77777777" w:rsidR="00A07B58" w:rsidRPr="00DB5827" w:rsidRDefault="00A07B58" w:rsidP="00A07B58">
      <w:pPr>
        <w:numPr>
          <w:ilvl w:val="0"/>
          <w:numId w:val="183"/>
        </w:numPr>
        <w:ind w:left="0" w:firstLine="284"/>
        <w:rPr>
          <w:color w:val="000000"/>
        </w:rPr>
      </w:pPr>
      <w:r w:rsidRPr="00DB5827">
        <w:rPr>
          <w:color w:val="000000"/>
        </w:rPr>
        <w:t>все перечисленное</w:t>
      </w:r>
    </w:p>
    <w:p w14:paraId="09B3CA11" w14:textId="77777777" w:rsidR="00A07B58" w:rsidRPr="00DB5827" w:rsidRDefault="00A07B58" w:rsidP="00A07B58">
      <w:pPr>
        <w:ind w:firstLine="284"/>
        <w:rPr>
          <w:b/>
          <w:color w:val="000000"/>
        </w:rPr>
      </w:pPr>
      <w:r>
        <w:rPr>
          <w:b/>
          <w:color w:val="000000"/>
        </w:rPr>
        <w:t>46</w:t>
      </w:r>
      <w:r w:rsidRPr="00DB5827">
        <w:rPr>
          <w:b/>
          <w:color w:val="000000"/>
        </w:rPr>
        <w:t>.Характеристика гипертермии:</w:t>
      </w:r>
    </w:p>
    <w:p w14:paraId="515B96B6" w14:textId="77777777" w:rsidR="00A07B58" w:rsidRPr="00DB5827" w:rsidRDefault="00A07B58" w:rsidP="00A07B58">
      <w:pPr>
        <w:numPr>
          <w:ilvl w:val="0"/>
          <w:numId w:val="184"/>
        </w:numPr>
        <w:ind w:left="0" w:firstLine="284"/>
        <w:rPr>
          <w:color w:val="000000"/>
        </w:rPr>
      </w:pPr>
      <w:r w:rsidRPr="00A62F88">
        <w:rPr>
          <w:color w:val="000000"/>
          <w:highlight w:val="yellow"/>
        </w:rPr>
        <w:t>по</w:t>
      </w:r>
      <w:r w:rsidRPr="00DB5827">
        <w:rPr>
          <w:color w:val="000000"/>
        </w:rPr>
        <w:t>вышение I тела при нарушении терморегуляции</w:t>
      </w:r>
    </w:p>
    <w:p w14:paraId="41B1A839" w14:textId="77777777" w:rsidR="00A07B58" w:rsidRPr="00DB5827" w:rsidRDefault="00A07B58" w:rsidP="00A07B58">
      <w:pPr>
        <w:numPr>
          <w:ilvl w:val="0"/>
          <w:numId w:val="184"/>
        </w:numPr>
        <w:ind w:left="0" w:firstLine="284"/>
        <w:rPr>
          <w:color w:val="000000"/>
        </w:rPr>
      </w:pPr>
      <w:r w:rsidRPr="00DB5827">
        <w:rPr>
          <w:color w:val="000000"/>
        </w:rPr>
        <w:t>повышение I тела</w:t>
      </w:r>
    </w:p>
    <w:p w14:paraId="578F5FF5" w14:textId="77777777" w:rsidR="00A07B58" w:rsidRPr="00DB5827" w:rsidRDefault="00A07B58" w:rsidP="00A07B58">
      <w:pPr>
        <w:numPr>
          <w:ilvl w:val="0"/>
          <w:numId w:val="184"/>
        </w:numPr>
        <w:ind w:left="0" w:firstLine="284"/>
        <w:rPr>
          <w:color w:val="000000"/>
        </w:rPr>
      </w:pPr>
      <w:r w:rsidRPr="00DB5827">
        <w:rPr>
          <w:color w:val="000000"/>
        </w:rPr>
        <w:t>защитно-приспособительная реакция, связанная с изменением тер</w:t>
      </w:r>
      <w:r w:rsidRPr="00DB5827">
        <w:rPr>
          <w:color w:val="000000"/>
        </w:rPr>
        <w:softHyphen/>
        <w:t>морегуляции</w:t>
      </w:r>
    </w:p>
    <w:p w14:paraId="32611E42" w14:textId="77777777" w:rsidR="00A07B58" w:rsidRPr="00DB5827" w:rsidRDefault="00A07B58" w:rsidP="00A07B58">
      <w:pPr>
        <w:numPr>
          <w:ilvl w:val="0"/>
          <w:numId w:val="184"/>
        </w:numPr>
        <w:ind w:left="0" w:firstLine="284"/>
        <w:rPr>
          <w:color w:val="000000"/>
        </w:rPr>
      </w:pPr>
      <w:r w:rsidRPr="00DB5827">
        <w:rPr>
          <w:color w:val="000000"/>
        </w:rPr>
        <w:t>понижение I тела</w:t>
      </w:r>
    </w:p>
    <w:p w14:paraId="52D2A52A" w14:textId="77777777" w:rsidR="00A07B58" w:rsidRPr="00DB5827" w:rsidRDefault="00A07B58" w:rsidP="00A07B58">
      <w:pPr>
        <w:ind w:firstLine="284"/>
        <w:rPr>
          <w:b/>
          <w:color w:val="000000"/>
        </w:rPr>
      </w:pPr>
      <w:r>
        <w:rPr>
          <w:b/>
          <w:color w:val="000000"/>
        </w:rPr>
        <w:t>47</w:t>
      </w:r>
      <w:r w:rsidRPr="00DB5827">
        <w:rPr>
          <w:b/>
          <w:color w:val="000000"/>
        </w:rPr>
        <w:t>.Характеристика лихорадки:</w:t>
      </w:r>
    </w:p>
    <w:p w14:paraId="76171844" w14:textId="77777777" w:rsidR="00A07B58" w:rsidRPr="00DB5827" w:rsidRDefault="00A07B58" w:rsidP="00A07B58">
      <w:pPr>
        <w:numPr>
          <w:ilvl w:val="0"/>
          <w:numId w:val="185"/>
        </w:numPr>
        <w:ind w:left="0" w:firstLine="284"/>
        <w:rPr>
          <w:color w:val="000000"/>
        </w:rPr>
      </w:pPr>
      <w:r w:rsidRPr="00DB5827">
        <w:rPr>
          <w:color w:val="000000"/>
        </w:rPr>
        <w:t>повышение I тела при нарушении терморегуляции</w:t>
      </w:r>
    </w:p>
    <w:p w14:paraId="6F0AEB00" w14:textId="77777777" w:rsidR="00A07B58" w:rsidRPr="00DB5827" w:rsidRDefault="00A07B58" w:rsidP="00A07B58">
      <w:pPr>
        <w:numPr>
          <w:ilvl w:val="0"/>
          <w:numId w:val="185"/>
        </w:numPr>
        <w:ind w:left="0" w:firstLine="284"/>
        <w:rPr>
          <w:color w:val="000000"/>
        </w:rPr>
      </w:pPr>
      <w:r w:rsidRPr="00A62F88">
        <w:rPr>
          <w:color w:val="000000"/>
          <w:highlight w:val="yellow"/>
        </w:rPr>
        <w:t>п</w:t>
      </w:r>
      <w:r w:rsidRPr="00DB5827">
        <w:rPr>
          <w:color w:val="000000"/>
        </w:rPr>
        <w:t>овышение 1; тела</w:t>
      </w:r>
    </w:p>
    <w:p w14:paraId="10E65A69" w14:textId="77777777" w:rsidR="00A07B58" w:rsidRPr="00DB5827" w:rsidRDefault="00A07B58" w:rsidP="00A07B58">
      <w:pPr>
        <w:numPr>
          <w:ilvl w:val="0"/>
          <w:numId w:val="185"/>
        </w:numPr>
        <w:ind w:left="0" w:firstLine="284"/>
        <w:rPr>
          <w:color w:val="000000"/>
        </w:rPr>
      </w:pPr>
      <w:r w:rsidRPr="00DB5827">
        <w:rPr>
          <w:color w:val="000000"/>
        </w:rPr>
        <w:t>защитно-приспособительная реакция, связанная с изменением тер</w:t>
      </w:r>
      <w:r w:rsidRPr="00DB5827">
        <w:rPr>
          <w:color w:val="000000"/>
        </w:rPr>
        <w:softHyphen/>
        <w:t>морегуляции</w:t>
      </w:r>
    </w:p>
    <w:p w14:paraId="702727E9" w14:textId="77777777" w:rsidR="00A07B58" w:rsidRPr="00DB5827" w:rsidRDefault="00A07B58" w:rsidP="00A07B58">
      <w:pPr>
        <w:numPr>
          <w:ilvl w:val="0"/>
          <w:numId w:val="185"/>
        </w:numPr>
        <w:ind w:left="0" w:firstLine="284"/>
        <w:rPr>
          <w:color w:val="000000"/>
        </w:rPr>
      </w:pPr>
      <w:r w:rsidRPr="00DB5827">
        <w:rPr>
          <w:color w:val="000000"/>
        </w:rPr>
        <w:t>понижение I тела</w:t>
      </w:r>
    </w:p>
    <w:p w14:paraId="29331792" w14:textId="77777777" w:rsidR="00A07B58" w:rsidRPr="00DB5827" w:rsidRDefault="00A07B58" w:rsidP="00A07B58">
      <w:pPr>
        <w:ind w:firstLine="284"/>
        <w:rPr>
          <w:b/>
          <w:color w:val="000000"/>
        </w:rPr>
      </w:pPr>
      <w:r>
        <w:rPr>
          <w:b/>
          <w:color w:val="000000"/>
        </w:rPr>
        <w:t>48</w:t>
      </w:r>
      <w:r w:rsidRPr="00DB5827">
        <w:rPr>
          <w:b/>
          <w:color w:val="000000"/>
        </w:rPr>
        <w:t>.Вещества, вызывающие повышение 1тела:</w:t>
      </w:r>
    </w:p>
    <w:p w14:paraId="281C14AE" w14:textId="77777777" w:rsidR="00A07B58" w:rsidRPr="00DB5827" w:rsidRDefault="00A07B58" w:rsidP="00A07B58">
      <w:pPr>
        <w:numPr>
          <w:ilvl w:val="0"/>
          <w:numId w:val="186"/>
        </w:numPr>
        <w:ind w:left="0" w:firstLine="284"/>
        <w:rPr>
          <w:color w:val="000000"/>
        </w:rPr>
      </w:pPr>
      <w:r w:rsidRPr="00A62F88">
        <w:rPr>
          <w:color w:val="000000"/>
          <w:highlight w:val="yellow"/>
        </w:rPr>
        <w:t>пи</w:t>
      </w:r>
      <w:r w:rsidRPr="00DB5827">
        <w:rPr>
          <w:color w:val="000000"/>
        </w:rPr>
        <w:t>рогены</w:t>
      </w:r>
    </w:p>
    <w:p w14:paraId="58522C7A" w14:textId="77777777" w:rsidR="00A07B58" w:rsidRPr="00DB5827" w:rsidRDefault="00A07B58" w:rsidP="00A07B58">
      <w:pPr>
        <w:numPr>
          <w:ilvl w:val="0"/>
          <w:numId w:val="186"/>
        </w:numPr>
        <w:ind w:left="0" w:firstLine="284"/>
        <w:rPr>
          <w:color w:val="000000"/>
        </w:rPr>
      </w:pPr>
      <w:r w:rsidRPr="00DB5827">
        <w:rPr>
          <w:color w:val="000000"/>
        </w:rPr>
        <w:t>аллергены</w:t>
      </w:r>
    </w:p>
    <w:p w14:paraId="63813948" w14:textId="77777777" w:rsidR="00A07B58" w:rsidRPr="00DB5827" w:rsidRDefault="00A07B58" w:rsidP="00A07B58">
      <w:pPr>
        <w:numPr>
          <w:ilvl w:val="0"/>
          <w:numId w:val="186"/>
        </w:numPr>
        <w:ind w:left="0" w:firstLine="284"/>
        <w:rPr>
          <w:color w:val="000000"/>
        </w:rPr>
      </w:pPr>
      <w:r w:rsidRPr="00DB5827">
        <w:rPr>
          <w:color w:val="000000"/>
        </w:rPr>
        <w:t>канцерогены</w:t>
      </w:r>
    </w:p>
    <w:p w14:paraId="6F7F6DBF" w14:textId="77777777" w:rsidR="00A07B58" w:rsidRPr="00DB5827" w:rsidRDefault="00A07B58" w:rsidP="00A07B58">
      <w:pPr>
        <w:numPr>
          <w:ilvl w:val="0"/>
          <w:numId w:val="186"/>
        </w:numPr>
        <w:ind w:left="0" w:firstLine="284"/>
        <w:rPr>
          <w:color w:val="000000"/>
        </w:rPr>
      </w:pPr>
      <w:r w:rsidRPr="00DB5827">
        <w:rPr>
          <w:color w:val="000000"/>
        </w:rPr>
        <w:t>все перечисленное</w:t>
      </w:r>
    </w:p>
    <w:p w14:paraId="06A23C7D" w14:textId="77777777" w:rsidR="00A07B58" w:rsidRPr="00DB5827" w:rsidRDefault="00A07B58" w:rsidP="00A07B58">
      <w:pPr>
        <w:ind w:firstLine="284"/>
        <w:rPr>
          <w:b/>
          <w:color w:val="000000"/>
        </w:rPr>
      </w:pPr>
      <w:r>
        <w:rPr>
          <w:b/>
          <w:color w:val="000000"/>
        </w:rPr>
        <w:t>49</w:t>
      </w:r>
      <w:r w:rsidRPr="00DB5827">
        <w:rPr>
          <w:b/>
          <w:color w:val="000000"/>
        </w:rPr>
        <w:t>.Повышение температуры тела до 38° С характеризуется как лихорадка:</w:t>
      </w:r>
    </w:p>
    <w:p w14:paraId="18F743E1" w14:textId="77777777" w:rsidR="00A07B58" w:rsidRPr="00DB5827" w:rsidRDefault="00A07B58" w:rsidP="00A07B58">
      <w:pPr>
        <w:numPr>
          <w:ilvl w:val="0"/>
          <w:numId w:val="187"/>
        </w:numPr>
        <w:ind w:left="0" w:firstLine="284"/>
        <w:rPr>
          <w:color w:val="000000"/>
        </w:rPr>
      </w:pPr>
      <w:r w:rsidRPr="001A5CB7">
        <w:rPr>
          <w:color w:val="000000"/>
          <w:highlight w:val="yellow"/>
        </w:rPr>
        <w:lastRenderedPageBreak/>
        <w:t>с</w:t>
      </w:r>
      <w:r w:rsidRPr="00DB5827">
        <w:rPr>
          <w:color w:val="000000"/>
        </w:rPr>
        <w:t>убфебрильная</w:t>
      </w:r>
    </w:p>
    <w:p w14:paraId="60F3D89E" w14:textId="77777777" w:rsidR="00A07B58" w:rsidRPr="00DB5827" w:rsidRDefault="00A07B58" w:rsidP="00A07B58">
      <w:pPr>
        <w:numPr>
          <w:ilvl w:val="0"/>
          <w:numId w:val="187"/>
        </w:numPr>
        <w:ind w:left="0" w:firstLine="284"/>
        <w:rPr>
          <w:color w:val="000000"/>
        </w:rPr>
      </w:pPr>
      <w:r w:rsidRPr="00DB5827">
        <w:rPr>
          <w:color w:val="000000"/>
        </w:rPr>
        <w:t>умеренная</w:t>
      </w:r>
    </w:p>
    <w:p w14:paraId="05CA02FD" w14:textId="77777777" w:rsidR="00A07B58" w:rsidRPr="00DB5827" w:rsidRDefault="00A07B58" w:rsidP="00A07B58">
      <w:pPr>
        <w:numPr>
          <w:ilvl w:val="0"/>
          <w:numId w:val="187"/>
        </w:numPr>
        <w:ind w:left="0" w:firstLine="284"/>
        <w:rPr>
          <w:color w:val="000000"/>
        </w:rPr>
      </w:pPr>
      <w:r w:rsidRPr="00DB5827">
        <w:rPr>
          <w:color w:val="000000"/>
        </w:rPr>
        <w:t>высокая</w:t>
      </w:r>
    </w:p>
    <w:p w14:paraId="31E1525E" w14:textId="77777777" w:rsidR="00A07B58" w:rsidRPr="00DB5827" w:rsidRDefault="00A07B58" w:rsidP="00A07B58">
      <w:pPr>
        <w:numPr>
          <w:ilvl w:val="0"/>
          <w:numId w:val="187"/>
        </w:numPr>
        <w:ind w:left="0" w:firstLine="284"/>
        <w:rPr>
          <w:color w:val="000000"/>
        </w:rPr>
      </w:pPr>
      <w:r w:rsidRPr="00DB5827">
        <w:rPr>
          <w:color w:val="000000"/>
        </w:rPr>
        <w:t>гиперпиретическая</w:t>
      </w:r>
    </w:p>
    <w:p w14:paraId="2C21AB4E" w14:textId="77777777" w:rsidR="00A07B58" w:rsidRPr="00DB5827" w:rsidRDefault="00A07B58" w:rsidP="00A07B58">
      <w:pPr>
        <w:ind w:firstLine="284"/>
        <w:rPr>
          <w:b/>
          <w:color w:val="000000"/>
        </w:rPr>
      </w:pPr>
      <w:r>
        <w:rPr>
          <w:b/>
          <w:color w:val="000000"/>
        </w:rPr>
        <w:t>50</w:t>
      </w:r>
      <w:r w:rsidRPr="00DB5827">
        <w:rPr>
          <w:b/>
          <w:color w:val="000000"/>
        </w:rPr>
        <w:t>. Характеристика постоянной лихорадки:</w:t>
      </w:r>
    </w:p>
    <w:p w14:paraId="22B589EF" w14:textId="77777777" w:rsidR="00A07B58" w:rsidRPr="00DB5827" w:rsidRDefault="00A07B58" w:rsidP="00A07B58">
      <w:pPr>
        <w:numPr>
          <w:ilvl w:val="0"/>
          <w:numId w:val="188"/>
        </w:numPr>
        <w:ind w:left="0" w:firstLine="284"/>
        <w:rPr>
          <w:color w:val="000000"/>
        </w:rPr>
      </w:pPr>
      <w:r w:rsidRPr="001A5CB7">
        <w:rPr>
          <w:color w:val="000000"/>
          <w:highlight w:val="yellow"/>
        </w:rPr>
        <w:t>су</w:t>
      </w:r>
      <w:r w:rsidRPr="00DB5827">
        <w:rPr>
          <w:color w:val="000000"/>
        </w:rPr>
        <w:t>точные колебания температуры до 1° С</w:t>
      </w:r>
    </w:p>
    <w:p w14:paraId="29794AF3" w14:textId="77777777" w:rsidR="00A07B58" w:rsidRPr="00DB5827" w:rsidRDefault="00A07B58" w:rsidP="00A07B58">
      <w:pPr>
        <w:numPr>
          <w:ilvl w:val="0"/>
          <w:numId w:val="188"/>
        </w:numPr>
        <w:ind w:left="0" w:firstLine="284"/>
        <w:rPr>
          <w:color w:val="000000"/>
        </w:rPr>
      </w:pPr>
      <w:r w:rsidRPr="00DB5827">
        <w:rPr>
          <w:color w:val="000000"/>
        </w:rPr>
        <w:t>суточные колебания температуры 1-2° С</w:t>
      </w:r>
    </w:p>
    <w:p w14:paraId="2D3D1DCD" w14:textId="77777777" w:rsidR="00A07B58" w:rsidRPr="00DB5827" w:rsidRDefault="00A07B58" w:rsidP="00A07B58">
      <w:pPr>
        <w:numPr>
          <w:ilvl w:val="0"/>
          <w:numId w:val="188"/>
        </w:numPr>
        <w:ind w:left="0" w:firstLine="284"/>
        <w:rPr>
          <w:color w:val="000000"/>
        </w:rPr>
      </w:pPr>
      <w:r w:rsidRPr="00DB5827">
        <w:rPr>
          <w:color w:val="000000"/>
        </w:rPr>
        <w:t>суточные колебания температуры 3-5° С</w:t>
      </w:r>
    </w:p>
    <w:p w14:paraId="1CAD0CEE" w14:textId="77777777" w:rsidR="00A07B58" w:rsidRPr="00DB5827" w:rsidRDefault="00A07B58" w:rsidP="00A07B58">
      <w:pPr>
        <w:numPr>
          <w:ilvl w:val="0"/>
          <w:numId w:val="188"/>
        </w:numPr>
        <w:ind w:left="0" w:firstLine="284"/>
        <w:rPr>
          <w:color w:val="000000"/>
        </w:rPr>
      </w:pPr>
      <w:r w:rsidRPr="00DB5827">
        <w:rPr>
          <w:color w:val="000000"/>
        </w:rPr>
        <w:t>суточные колебания температуры 3-4° С, каждые 1-3 дня с переры</w:t>
      </w:r>
      <w:r w:rsidRPr="00DB5827">
        <w:rPr>
          <w:color w:val="000000"/>
        </w:rPr>
        <w:softHyphen/>
        <w:t>вом</w:t>
      </w:r>
    </w:p>
    <w:p w14:paraId="35D5B691" w14:textId="77777777" w:rsidR="00A07B58" w:rsidRPr="00DB5827" w:rsidRDefault="00A07B58" w:rsidP="00A07B58">
      <w:pPr>
        <w:ind w:firstLine="284"/>
        <w:rPr>
          <w:b/>
          <w:color w:val="000000"/>
        </w:rPr>
      </w:pPr>
      <w:r>
        <w:rPr>
          <w:b/>
          <w:color w:val="000000"/>
        </w:rPr>
        <w:t>51</w:t>
      </w:r>
      <w:r w:rsidRPr="00DB5827">
        <w:rPr>
          <w:b/>
          <w:color w:val="000000"/>
        </w:rPr>
        <w:t>.Характеристика ремиттирующей (послабляющей) лихорадки:</w:t>
      </w:r>
    </w:p>
    <w:p w14:paraId="62C9A3AD" w14:textId="77777777" w:rsidR="00A07B58" w:rsidRPr="00DB5827" w:rsidRDefault="00A07B58" w:rsidP="00A07B58">
      <w:pPr>
        <w:numPr>
          <w:ilvl w:val="0"/>
          <w:numId w:val="189"/>
        </w:numPr>
        <w:ind w:left="0" w:firstLine="284"/>
        <w:rPr>
          <w:color w:val="000000"/>
        </w:rPr>
      </w:pPr>
      <w:r w:rsidRPr="00DB5827">
        <w:rPr>
          <w:color w:val="000000"/>
        </w:rPr>
        <w:t>суточные колебания температуры до 1° С</w:t>
      </w:r>
    </w:p>
    <w:p w14:paraId="6C991D3B" w14:textId="77777777" w:rsidR="00A07B58" w:rsidRPr="00DB5827" w:rsidRDefault="00A07B58" w:rsidP="00A07B58">
      <w:pPr>
        <w:numPr>
          <w:ilvl w:val="0"/>
          <w:numId w:val="189"/>
        </w:numPr>
        <w:ind w:left="0" w:firstLine="284"/>
        <w:rPr>
          <w:color w:val="000000"/>
        </w:rPr>
      </w:pPr>
      <w:r w:rsidRPr="001A5CB7">
        <w:rPr>
          <w:color w:val="000000"/>
          <w:highlight w:val="yellow"/>
        </w:rPr>
        <w:t>су</w:t>
      </w:r>
      <w:r w:rsidRPr="00DB5827">
        <w:rPr>
          <w:color w:val="000000"/>
        </w:rPr>
        <w:t>точные колебания температуры 1-2° С</w:t>
      </w:r>
    </w:p>
    <w:p w14:paraId="4903442A" w14:textId="77777777" w:rsidR="00A07B58" w:rsidRPr="00DB5827" w:rsidRDefault="00A07B58" w:rsidP="00A07B58">
      <w:pPr>
        <w:numPr>
          <w:ilvl w:val="0"/>
          <w:numId w:val="189"/>
        </w:numPr>
        <w:ind w:left="0" w:firstLine="284"/>
        <w:rPr>
          <w:color w:val="000000"/>
        </w:rPr>
      </w:pPr>
      <w:r w:rsidRPr="00DB5827">
        <w:rPr>
          <w:color w:val="000000"/>
        </w:rPr>
        <w:t>суточные колебания температуры 3-5°С</w:t>
      </w:r>
    </w:p>
    <w:p w14:paraId="1D5AD01C" w14:textId="77777777" w:rsidR="00A07B58" w:rsidRPr="00DB5827" w:rsidRDefault="00A07B58" w:rsidP="00A07B58">
      <w:pPr>
        <w:numPr>
          <w:ilvl w:val="0"/>
          <w:numId w:val="189"/>
        </w:numPr>
        <w:ind w:left="0" w:firstLine="284"/>
        <w:rPr>
          <w:color w:val="000000"/>
        </w:rPr>
      </w:pPr>
      <w:r w:rsidRPr="00DB5827">
        <w:rPr>
          <w:color w:val="000000"/>
        </w:rPr>
        <w:t>суточные колебания температуры 3-4°С, каждые 1-3 дня с переры</w:t>
      </w:r>
      <w:r w:rsidRPr="00DB5827">
        <w:rPr>
          <w:color w:val="000000"/>
        </w:rPr>
        <w:softHyphen/>
        <w:t>вом</w:t>
      </w:r>
    </w:p>
    <w:p w14:paraId="3FEE7546" w14:textId="77777777" w:rsidR="00A07B58" w:rsidRPr="00DB5827" w:rsidRDefault="00A07B58" w:rsidP="00A07B58">
      <w:pPr>
        <w:ind w:firstLine="284"/>
        <w:rPr>
          <w:b/>
          <w:color w:val="000000"/>
        </w:rPr>
      </w:pPr>
      <w:r>
        <w:rPr>
          <w:b/>
          <w:color w:val="000000"/>
        </w:rPr>
        <w:t>52</w:t>
      </w:r>
      <w:r w:rsidRPr="00DB5827">
        <w:rPr>
          <w:b/>
          <w:color w:val="000000"/>
        </w:rPr>
        <w:t>.Для лихорадки характерно:</w:t>
      </w:r>
    </w:p>
    <w:p w14:paraId="3A15D3A0" w14:textId="77777777" w:rsidR="00A07B58" w:rsidRPr="00DB5827" w:rsidRDefault="00A07B58" w:rsidP="00A07B58">
      <w:pPr>
        <w:numPr>
          <w:ilvl w:val="0"/>
          <w:numId w:val="190"/>
        </w:numPr>
        <w:ind w:left="0" w:firstLine="284"/>
        <w:rPr>
          <w:color w:val="000000"/>
        </w:rPr>
      </w:pPr>
      <w:proofErr w:type="gramStart"/>
      <w:r w:rsidRPr="001A5CB7">
        <w:rPr>
          <w:color w:val="000000"/>
          <w:highlight w:val="yellow"/>
        </w:rPr>
        <w:t>та</w:t>
      </w:r>
      <w:r w:rsidRPr="00DB5827">
        <w:rPr>
          <w:color w:val="000000"/>
        </w:rPr>
        <w:t>хикардия,усиление</w:t>
      </w:r>
      <w:proofErr w:type="gramEnd"/>
      <w:r w:rsidRPr="00DB5827">
        <w:rPr>
          <w:color w:val="000000"/>
        </w:rPr>
        <w:t xml:space="preserve"> дыхания</w:t>
      </w:r>
    </w:p>
    <w:p w14:paraId="726468C1" w14:textId="77777777" w:rsidR="00A07B58" w:rsidRPr="00DB5827" w:rsidRDefault="00A07B58" w:rsidP="00A07B58">
      <w:pPr>
        <w:numPr>
          <w:ilvl w:val="0"/>
          <w:numId w:val="190"/>
        </w:numPr>
        <w:ind w:left="0" w:firstLine="284"/>
        <w:rPr>
          <w:color w:val="000000"/>
        </w:rPr>
      </w:pPr>
      <w:r w:rsidRPr="00DB5827">
        <w:rPr>
          <w:color w:val="000000"/>
        </w:rPr>
        <w:t>брадикардия, ослабление дыхания</w:t>
      </w:r>
    </w:p>
    <w:p w14:paraId="1113A6D5" w14:textId="77777777" w:rsidR="00A07B58" w:rsidRPr="00DB5827" w:rsidRDefault="00A07B58" w:rsidP="00A07B58">
      <w:pPr>
        <w:numPr>
          <w:ilvl w:val="0"/>
          <w:numId w:val="190"/>
        </w:numPr>
        <w:ind w:left="0" w:firstLine="284"/>
        <w:rPr>
          <w:color w:val="000000"/>
        </w:rPr>
      </w:pPr>
      <w:r w:rsidRPr="00DB5827">
        <w:rPr>
          <w:color w:val="000000"/>
        </w:rPr>
        <w:t>в первый период уменьшение количества мочи</w:t>
      </w:r>
    </w:p>
    <w:p w14:paraId="39F3F074" w14:textId="77777777" w:rsidR="00A07B58" w:rsidRPr="00DB5827" w:rsidRDefault="00A07B58" w:rsidP="00A07B58">
      <w:pPr>
        <w:numPr>
          <w:ilvl w:val="0"/>
          <w:numId w:val="190"/>
        </w:numPr>
        <w:ind w:left="0" w:firstLine="284"/>
        <w:rPr>
          <w:color w:val="000000"/>
        </w:rPr>
      </w:pPr>
      <w:r w:rsidRPr="00DB5827">
        <w:rPr>
          <w:color w:val="000000"/>
        </w:rPr>
        <w:t>все перечисленное</w:t>
      </w:r>
    </w:p>
    <w:p w14:paraId="5E5C5905" w14:textId="77777777" w:rsidR="00A07B58" w:rsidRDefault="00A07B58" w:rsidP="00A07B58">
      <w:r>
        <w:rPr>
          <w:b/>
        </w:rPr>
        <w:t>5</w:t>
      </w:r>
      <w:r w:rsidRPr="00DB5827">
        <w:rPr>
          <w:b/>
        </w:rPr>
        <w:t>3.</w:t>
      </w:r>
      <w:r w:rsidRPr="00DB5827">
        <w:rPr>
          <w:b/>
          <w:bCs/>
        </w:rPr>
        <w:t xml:space="preserve"> При сердечных блокадах нарушается функция</w:t>
      </w:r>
      <w:r w:rsidRPr="00DB5827">
        <w:rPr>
          <w:b/>
        </w:rPr>
        <w:br/>
      </w:r>
      <w:r w:rsidRPr="00DB5827">
        <w:rPr>
          <w:b/>
        </w:rPr>
        <w:br/>
      </w:r>
      <w:r w:rsidRPr="00DB5827">
        <w:t>1. автоматизма;</w:t>
      </w:r>
      <w:r w:rsidRPr="00DB5827">
        <w:br/>
      </w:r>
      <w:r w:rsidRPr="00DB5827">
        <w:lastRenderedPageBreak/>
        <w:br/>
        <w:t>2.  возбудимости;</w:t>
      </w:r>
      <w:r w:rsidRPr="00DB5827">
        <w:br/>
      </w:r>
      <w:r w:rsidRPr="00DB5827">
        <w:br/>
        <w:t xml:space="preserve">3  </w:t>
      </w:r>
      <w:r w:rsidRPr="001A5CB7">
        <w:rPr>
          <w:highlight w:val="yellow"/>
        </w:rPr>
        <w:t>п</w:t>
      </w:r>
      <w:r w:rsidRPr="00DB5827">
        <w:t>роводимости;</w:t>
      </w:r>
      <w:r w:rsidRPr="00DB5827">
        <w:br/>
      </w:r>
      <w:r w:rsidRPr="00DB5827">
        <w:br/>
        <w:t>4.  сократимости.</w:t>
      </w:r>
      <w:r w:rsidRPr="00DB5827">
        <w:br/>
      </w:r>
      <w:r w:rsidRPr="00DB5827">
        <w:br/>
      </w:r>
      <w:r>
        <w:rPr>
          <w:b/>
        </w:rPr>
        <w:t>5</w:t>
      </w:r>
      <w:r w:rsidRPr="00DB5827">
        <w:rPr>
          <w:b/>
        </w:rPr>
        <w:t>4.</w:t>
      </w:r>
      <w:r w:rsidRPr="00DB5827">
        <w:rPr>
          <w:b/>
          <w:bCs/>
        </w:rPr>
        <w:t xml:space="preserve"> Главный водитель сердечного ритма в норме расположен в</w:t>
      </w:r>
      <w:r w:rsidRPr="00DB5827">
        <w:rPr>
          <w:b/>
        </w:rPr>
        <w:br/>
      </w:r>
      <w:r w:rsidRPr="00DB5827">
        <w:br/>
        <w:t>1.  предсердно-желудочковом узле;</w:t>
      </w:r>
      <w:r w:rsidRPr="00DB5827">
        <w:br/>
      </w:r>
      <w:r w:rsidRPr="00DB5827">
        <w:br/>
      </w:r>
      <w:r w:rsidRPr="001A5CB7">
        <w:rPr>
          <w:highlight w:val="yellow"/>
        </w:rPr>
        <w:t>2</w:t>
      </w:r>
      <w:r w:rsidRPr="00DB5827">
        <w:t>.  синусно-предсердном узле;</w:t>
      </w:r>
      <w:r w:rsidRPr="00DB5827">
        <w:br/>
      </w:r>
      <w:r w:rsidRPr="00DB5827">
        <w:br/>
        <w:t>3.  волокнах Пуркине;</w:t>
      </w:r>
      <w:r w:rsidRPr="00DB5827">
        <w:br/>
      </w:r>
      <w:r w:rsidRPr="00DB5827">
        <w:br/>
        <w:t>4.  пучке Гиса.</w:t>
      </w:r>
      <w:r w:rsidRPr="00DB5827">
        <w:br/>
      </w:r>
      <w:r w:rsidRPr="00DB5827">
        <w:br/>
      </w:r>
      <w:r>
        <w:rPr>
          <w:b/>
        </w:rPr>
        <w:t>5</w:t>
      </w:r>
      <w:r w:rsidRPr="00DB5827">
        <w:rPr>
          <w:b/>
        </w:rPr>
        <w:t>5</w:t>
      </w:r>
      <w:r w:rsidRPr="00DB5827">
        <w:rPr>
          <w:b/>
          <w:bCs/>
        </w:rPr>
        <w:t>. При экстрасистолии нарушается функция</w:t>
      </w:r>
      <w:r w:rsidRPr="00DB5827">
        <w:rPr>
          <w:b/>
        </w:rPr>
        <w:br/>
      </w:r>
      <w:r w:rsidRPr="00DB5827">
        <w:br/>
        <w:t>1.  автоматизма;</w:t>
      </w:r>
      <w:r w:rsidRPr="00DB5827">
        <w:br/>
      </w:r>
      <w:r w:rsidRPr="00DB5827">
        <w:br/>
        <w:t xml:space="preserve">2.  </w:t>
      </w:r>
      <w:r w:rsidRPr="001A5CB7">
        <w:rPr>
          <w:highlight w:val="yellow"/>
        </w:rPr>
        <w:t>в</w:t>
      </w:r>
      <w:r w:rsidRPr="00DB5827">
        <w:t>озбудимости;</w:t>
      </w:r>
      <w:r w:rsidRPr="00DB5827">
        <w:br/>
      </w:r>
      <w:r w:rsidRPr="00DB5827">
        <w:br/>
        <w:t>3.  проводимости;</w:t>
      </w:r>
      <w:r w:rsidRPr="00DB5827">
        <w:br/>
      </w:r>
      <w:r w:rsidRPr="00DB5827">
        <w:br/>
        <w:t>4.  сократимости</w:t>
      </w:r>
      <w:r w:rsidRPr="00DB5827">
        <w:br/>
      </w:r>
      <w:r w:rsidRPr="00DB5827">
        <w:br/>
      </w:r>
      <w:r>
        <w:rPr>
          <w:b/>
        </w:rPr>
        <w:t>5</w:t>
      </w:r>
      <w:r w:rsidRPr="00DB5827">
        <w:rPr>
          <w:b/>
        </w:rPr>
        <w:t>6.</w:t>
      </w:r>
      <w:r w:rsidRPr="00DB5827">
        <w:rPr>
          <w:b/>
          <w:bCs/>
        </w:rPr>
        <w:t xml:space="preserve"> Беспорядочное сокращение мышечных волокон сер</w:t>
      </w:r>
      <w:r w:rsidRPr="00DB5827">
        <w:rPr>
          <w:b/>
          <w:bCs/>
        </w:rPr>
        <w:softHyphen/>
        <w:t>дца называется</w:t>
      </w:r>
      <w:r w:rsidRPr="00DB5827">
        <w:rPr>
          <w:b/>
          <w:bCs/>
        </w:rPr>
        <w:br/>
      </w:r>
      <w:r w:rsidRPr="00DB5827">
        <w:t>1. пароксизмальная тахикардия;</w:t>
      </w:r>
      <w:r w:rsidRPr="00DB5827">
        <w:br/>
        <w:t xml:space="preserve">2.  </w:t>
      </w:r>
      <w:r w:rsidRPr="001A5CB7">
        <w:rPr>
          <w:highlight w:val="yellow"/>
        </w:rPr>
        <w:t>ф</w:t>
      </w:r>
      <w:r w:rsidRPr="00DB5827">
        <w:t>ибрилляция;</w:t>
      </w:r>
      <w:r w:rsidRPr="00DB5827">
        <w:br/>
      </w:r>
      <w:r w:rsidRPr="00DB5827">
        <w:br/>
        <w:t>3.  кризис;</w:t>
      </w:r>
      <w:r w:rsidRPr="00DB5827">
        <w:br/>
      </w:r>
      <w:r w:rsidRPr="00DB5827">
        <w:br/>
        <w:t>4.  асистолия</w:t>
      </w:r>
      <w:r w:rsidRPr="00DB5827">
        <w:br/>
      </w:r>
      <w:r>
        <w:rPr>
          <w:b/>
        </w:rPr>
        <w:t>5</w:t>
      </w:r>
      <w:r w:rsidRPr="00DB5827">
        <w:rPr>
          <w:b/>
        </w:rPr>
        <w:t>7</w:t>
      </w:r>
      <w:r w:rsidRPr="00DB5827">
        <w:rPr>
          <w:b/>
          <w:bCs/>
        </w:rPr>
        <w:t>. Коарктация аорты — это</w:t>
      </w:r>
      <w:r w:rsidRPr="00DB5827">
        <w:rPr>
          <w:b/>
        </w:rPr>
        <w:br/>
      </w:r>
      <w:r w:rsidRPr="00DB5827">
        <w:t>1.  отхождение аорты от правого желудочка;</w:t>
      </w:r>
      <w:r w:rsidRPr="00DB5827">
        <w:br/>
      </w:r>
      <w:r w:rsidRPr="00DB5827">
        <w:br/>
        <w:t>2.  расширение аорты;</w:t>
      </w:r>
      <w:r w:rsidRPr="00DB5827">
        <w:br/>
      </w:r>
      <w:r w:rsidRPr="00DB5827">
        <w:br/>
      </w:r>
      <w:r w:rsidRPr="001A5CB7">
        <w:rPr>
          <w:highlight w:val="yellow"/>
        </w:rPr>
        <w:t>3</w:t>
      </w:r>
      <w:r w:rsidRPr="00DB5827">
        <w:t>.  сужение аорты;</w:t>
      </w:r>
      <w:r w:rsidRPr="00DB5827">
        <w:br/>
      </w:r>
      <w:r w:rsidRPr="00DB5827">
        <w:br/>
      </w:r>
      <w:r w:rsidRPr="00DB5827">
        <w:lastRenderedPageBreak/>
        <w:t>4.  врожденное отсутствие аорты.</w:t>
      </w:r>
      <w:r w:rsidRPr="00DB5827">
        <w:br/>
      </w:r>
      <w:r>
        <w:rPr>
          <w:b/>
        </w:rPr>
        <w:t>5</w:t>
      </w:r>
      <w:r w:rsidRPr="00DB5827">
        <w:rPr>
          <w:b/>
        </w:rPr>
        <w:t xml:space="preserve">8. </w:t>
      </w:r>
      <w:r w:rsidRPr="00DB5827">
        <w:rPr>
          <w:b/>
          <w:bCs/>
        </w:rPr>
        <w:t>Тетрада Фалло — это</w:t>
      </w:r>
      <w:r w:rsidRPr="00DB5827">
        <w:rPr>
          <w:b/>
        </w:rPr>
        <w:br/>
      </w:r>
      <w:r w:rsidRPr="00DB5827">
        <w:t>1.  комплекс причин, вызывающих образование тромбов;</w:t>
      </w:r>
      <w:r w:rsidRPr="00DB5827">
        <w:br/>
      </w:r>
      <w:r w:rsidRPr="00DB5827">
        <w:br/>
        <w:t>2.  приобретенный порок сердца вследствие перене</w:t>
      </w:r>
      <w:r w:rsidRPr="00DB5827">
        <w:softHyphen/>
      </w:r>
      <w:r w:rsidRPr="00DB5827">
        <w:br/>
        <w:t>сенных инфекционных заболеваний;</w:t>
      </w:r>
      <w:r w:rsidRPr="00DB5827">
        <w:br/>
        <w:t>3.  незаращение межпредсердной, межжелудочковой</w:t>
      </w:r>
      <w:r w:rsidRPr="00DB5827">
        <w:br/>
        <w:t>перегородки, артериального протока, гипертрофия</w:t>
      </w:r>
      <w:r w:rsidRPr="00DB5827">
        <w:br/>
        <w:t>левого желудочка;</w:t>
      </w:r>
      <w:r w:rsidRPr="00DB5827">
        <w:br/>
        <w:t xml:space="preserve">4.  </w:t>
      </w:r>
      <w:r w:rsidRPr="001A5CB7">
        <w:rPr>
          <w:highlight w:val="yellow"/>
        </w:rPr>
        <w:t>не</w:t>
      </w:r>
      <w:r w:rsidRPr="00DB5827">
        <w:t>заращение межжелудочковой перегородки, сте</w:t>
      </w:r>
      <w:r w:rsidRPr="00DB5827">
        <w:softHyphen/>
      </w:r>
      <w:r w:rsidRPr="00DB5827">
        <w:br/>
        <w:t>ноз легочной артерии, декстрапозиция аорты, ги</w:t>
      </w:r>
      <w:r w:rsidRPr="00DB5827">
        <w:softHyphen/>
      </w:r>
      <w:r w:rsidRPr="00DB5827">
        <w:br/>
        <w:t>пертрофия правого желудочка.</w:t>
      </w:r>
      <w:r w:rsidRPr="00DB5827">
        <w:br/>
      </w:r>
      <w:r w:rsidRPr="00DB5827">
        <w:br/>
      </w:r>
      <w:r>
        <w:rPr>
          <w:b/>
        </w:rPr>
        <w:t>5</w:t>
      </w:r>
      <w:r w:rsidRPr="00DB5827">
        <w:rPr>
          <w:b/>
        </w:rPr>
        <w:t>9</w:t>
      </w:r>
      <w:r w:rsidRPr="00DB5827">
        <w:rPr>
          <w:b/>
          <w:bCs/>
        </w:rPr>
        <w:t>. Недостаточность клапана вместе с его сужением</w:t>
      </w:r>
      <w:r w:rsidRPr="00DB5827">
        <w:rPr>
          <w:b/>
        </w:rPr>
        <w:t xml:space="preserve"> — это</w:t>
      </w:r>
      <w:r w:rsidRPr="00DB5827">
        <w:rPr>
          <w:b/>
        </w:rPr>
        <w:br/>
      </w:r>
      <w:r w:rsidRPr="00DB5827">
        <w:t>1.  стеноз клапана;</w:t>
      </w:r>
      <w:r w:rsidRPr="00DB5827">
        <w:br/>
        <w:t>2.  стриктура клапана;</w:t>
      </w:r>
      <w:r w:rsidRPr="00DB5827">
        <w:br/>
        <w:t xml:space="preserve">3.  </w:t>
      </w:r>
      <w:r w:rsidRPr="001A5CB7">
        <w:rPr>
          <w:highlight w:val="yellow"/>
        </w:rPr>
        <w:t>ко</w:t>
      </w:r>
      <w:r w:rsidRPr="00DB5827">
        <w:t>мбинированный порок;</w:t>
      </w:r>
      <w:r w:rsidRPr="00DB5827">
        <w:br/>
        <w:t>4. ' сочетанный порок.</w:t>
      </w:r>
      <w:r w:rsidRPr="00DB5827">
        <w:br/>
      </w:r>
      <w:r w:rsidRPr="00DB5827">
        <w:br/>
      </w:r>
      <w:r>
        <w:rPr>
          <w:b/>
        </w:rPr>
        <w:t>60</w:t>
      </w:r>
      <w:r w:rsidRPr="00DB5827">
        <w:rPr>
          <w:b/>
          <w:bCs/>
        </w:rPr>
        <w:t>. Распад атеросклеротических бляшек начинается</w:t>
      </w:r>
      <w:r w:rsidRPr="00DB5827">
        <w:rPr>
          <w:b/>
        </w:rPr>
        <w:t xml:space="preserve"> на стадии</w:t>
      </w:r>
      <w:r w:rsidRPr="00DB5827">
        <w:rPr>
          <w:b/>
        </w:rPr>
        <w:br/>
      </w:r>
      <w:r w:rsidRPr="00DB5827">
        <w:t>1.  липоидоза;</w:t>
      </w:r>
      <w:r w:rsidRPr="00DB5827">
        <w:br/>
        <w:t xml:space="preserve">2.  </w:t>
      </w:r>
      <w:r w:rsidRPr="001A5CB7">
        <w:rPr>
          <w:highlight w:val="yellow"/>
        </w:rPr>
        <w:t>ат</w:t>
      </w:r>
      <w:r w:rsidRPr="00DB5827">
        <w:t>ероматоза;</w:t>
      </w:r>
      <w:r w:rsidRPr="00DB5827">
        <w:br/>
        <w:t>3. изъязвления;</w:t>
      </w:r>
      <w:r w:rsidRPr="00DB5827">
        <w:br/>
        <w:t>4.  атерокальциноза.</w:t>
      </w:r>
      <w:r w:rsidRPr="00DB5827">
        <w:br/>
      </w:r>
      <w:r w:rsidRPr="00DB5827">
        <w:br/>
      </w:r>
      <w:r>
        <w:rPr>
          <w:b/>
        </w:rPr>
        <w:t>61</w:t>
      </w:r>
      <w:r w:rsidRPr="00DB5827">
        <w:rPr>
          <w:b/>
        </w:rPr>
        <w:t xml:space="preserve">. </w:t>
      </w:r>
      <w:r w:rsidRPr="00DB5827">
        <w:rPr>
          <w:b/>
          <w:bCs/>
        </w:rPr>
        <w:t>Тромбоз сосудов при атеросклерозе возникает чаще всего в стадии</w:t>
      </w:r>
      <w:r w:rsidRPr="00DB5827">
        <w:rPr>
          <w:b/>
        </w:rPr>
        <w:br/>
      </w:r>
      <w:r w:rsidRPr="00DB5827">
        <w:t>1.  липоидоза;</w:t>
      </w:r>
      <w:r w:rsidRPr="00DB5827">
        <w:br/>
        <w:t>2.  атероматоза;</w:t>
      </w:r>
      <w:r w:rsidRPr="00DB5827">
        <w:br/>
        <w:t xml:space="preserve">3. </w:t>
      </w:r>
      <w:r w:rsidRPr="001A5CB7">
        <w:rPr>
          <w:highlight w:val="yellow"/>
        </w:rPr>
        <w:t>из</w:t>
      </w:r>
      <w:r w:rsidRPr="00DB5827">
        <w:t>ъязвления;</w:t>
      </w:r>
      <w:r w:rsidRPr="00DB5827">
        <w:br/>
      </w:r>
      <w:r w:rsidRPr="00DB5827">
        <w:lastRenderedPageBreak/>
        <w:t xml:space="preserve">4.  атерокальциноза </w:t>
      </w:r>
      <w:r w:rsidRPr="00DB5827">
        <w:br/>
      </w:r>
      <w:r w:rsidRPr="00DB5827">
        <w:rPr>
          <w:b/>
        </w:rPr>
        <w:br/>
      </w:r>
      <w:r>
        <w:rPr>
          <w:b/>
        </w:rPr>
        <w:t>62</w:t>
      </w:r>
      <w:r w:rsidRPr="00DB5827">
        <w:rPr>
          <w:b/>
          <w:bCs/>
        </w:rPr>
        <w:t>. Гипертрофия левого желудочка при гипертонической</w:t>
      </w:r>
      <w:r w:rsidRPr="00DB5827">
        <w:rPr>
          <w:b/>
          <w:bCs/>
        </w:rPr>
        <w:br/>
        <w:t>болезни характерна для</w:t>
      </w:r>
      <w:r w:rsidRPr="00DB5827">
        <w:rPr>
          <w:b/>
        </w:rPr>
        <w:br/>
      </w:r>
      <w:r w:rsidRPr="00DB5827">
        <w:t>1.  первой стадии;</w:t>
      </w:r>
      <w:r w:rsidRPr="00DB5827">
        <w:br/>
        <w:t xml:space="preserve">2.  </w:t>
      </w:r>
      <w:r w:rsidRPr="001A5CB7">
        <w:rPr>
          <w:highlight w:val="yellow"/>
        </w:rPr>
        <w:t>вт</w:t>
      </w:r>
      <w:r w:rsidRPr="00DB5827">
        <w:t>орой стадии;</w:t>
      </w:r>
      <w:r w:rsidRPr="00DB5827">
        <w:br/>
        <w:t>3.  третьей стадии;</w:t>
      </w:r>
      <w:r w:rsidRPr="00DB5827">
        <w:br/>
        <w:t>4.  всех стадий.</w:t>
      </w:r>
      <w:r w:rsidRPr="00DB5827">
        <w:br/>
      </w:r>
      <w:r w:rsidRPr="00DB5827">
        <w:br/>
      </w:r>
      <w:r>
        <w:rPr>
          <w:b/>
          <w:bCs/>
        </w:rPr>
        <w:t>63</w:t>
      </w:r>
      <w:r w:rsidRPr="00DB5827">
        <w:rPr>
          <w:b/>
          <w:bCs/>
        </w:rPr>
        <w:t>. Изменения во внутренних органах при гипертониче</w:t>
      </w:r>
      <w:r w:rsidRPr="00DB5827">
        <w:rPr>
          <w:b/>
          <w:bCs/>
        </w:rPr>
        <w:softHyphen/>
      </w:r>
      <w:r w:rsidRPr="00DB5827">
        <w:rPr>
          <w:b/>
        </w:rPr>
        <w:t xml:space="preserve">ской </w:t>
      </w:r>
      <w:r w:rsidRPr="00DB5827">
        <w:rPr>
          <w:b/>
          <w:bCs/>
        </w:rPr>
        <w:t>болезни</w:t>
      </w:r>
      <w:r w:rsidRPr="00DB5827">
        <w:rPr>
          <w:b/>
        </w:rPr>
        <w:t xml:space="preserve"> происходят</w:t>
      </w:r>
      <w:r w:rsidRPr="00DB5827">
        <w:rPr>
          <w:b/>
        </w:rPr>
        <w:br/>
      </w:r>
      <w:r w:rsidRPr="00DB5827">
        <w:t>1.  в первой стадии;</w:t>
      </w:r>
      <w:r w:rsidRPr="00DB5827">
        <w:br/>
        <w:t>2.  во второй стадии;</w:t>
      </w:r>
      <w:r w:rsidRPr="00DB5827">
        <w:br/>
        <w:t xml:space="preserve">3.  </w:t>
      </w:r>
      <w:r w:rsidRPr="001A5CB7">
        <w:rPr>
          <w:highlight w:val="yellow"/>
        </w:rPr>
        <w:t>в</w:t>
      </w:r>
      <w:r w:rsidRPr="00DB5827">
        <w:t xml:space="preserve"> третьей стадии;</w:t>
      </w:r>
      <w:r w:rsidRPr="00DB5827">
        <w:br/>
        <w:t>4.  во всех стадиях.</w:t>
      </w:r>
      <w:r w:rsidRPr="00DB5827">
        <w:br/>
      </w:r>
      <w:r w:rsidRPr="00DB5827">
        <w:br/>
      </w:r>
      <w:r>
        <w:rPr>
          <w:b/>
          <w:bCs/>
        </w:rPr>
        <w:t>64</w:t>
      </w:r>
      <w:r w:rsidRPr="00DB5827">
        <w:rPr>
          <w:b/>
          <w:bCs/>
        </w:rPr>
        <w:t>. Гипертонические кризы происходят</w:t>
      </w:r>
      <w:r w:rsidRPr="00DB5827">
        <w:rPr>
          <w:b/>
        </w:rPr>
        <w:br/>
      </w:r>
      <w:r w:rsidRPr="00DB5827">
        <w:t>1.  в первой стадии;</w:t>
      </w:r>
      <w:r w:rsidRPr="00DB5827">
        <w:br/>
        <w:t>2.  во второй стадии;</w:t>
      </w:r>
      <w:r w:rsidRPr="00DB5827">
        <w:br/>
        <w:t>3.  в третьей стадии;</w:t>
      </w:r>
      <w:r w:rsidRPr="00DB5827">
        <w:br/>
        <w:t xml:space="preserve">4.  </w:t>
      </w:r>
      <w:r w:rsidRPr="001A5CB7">
        <w:rPr>
          <w:highlight w:val="yellow"/>
        </w:rPr>
        <w:t>в</w:t>
      </w:r>
      <w:r w:rsidRPr="00DB5827">
        <w:t>о всех стадиях.</w:t>
      </w:r>
      <w:r w:rsidRPr="00DB5827">
        <w:br/>
      </w:r>
      <w:r w:rsidRPr="00DB5827">
        <w:br/>
      </w:r>
      <w:r>
        <w:rPr>
          <w:b/>
        </w:rPr>
        <w:t>65</w:t>
      </w:r>
      <w:r w:rsidRPr="00DB5827">
        <w:rPr>
          <w:b/>
        </w:rPr>
        <w:t xml:space="preserve">. </w:t>
      </w:r>
      <w:r w:rsidRPr="00DB5827">
        <w:rPr>
          <w:b/>
          <w:bCs/>
        </w:rPr>
        <w:t>Основное звено патогенеза инфаркта миокарда</w:t>
      </w:r>
      <w:r w:rsidRPr="00DB5827">
        <w:rPr>
          <w:b/>
        </w:rPr>
        <w:t xml:space="preserve"> —</w:t>
      </w:r>
      <w:r w:rsidRPr="00DB5827">
        <w:rPr>
          <w:b/>
        </w:rPr>
        <w:br/>
      </w:r>
      <w:r w:rsidRPr="00DB5827">
        <w:t>1. стресс;</w:t>
      </w:r>
      <w:r w:rsidRPr="00DB5827">
        <w:br/>
      </w:r>
      <w:r w:rsidRPr="00DB5827">
        <w:rPr>
          <w:iCs/>
        </w:rPr>
        <w:t xml:space="preserve">2. </w:t>
      </w:r>
      <w:r w:rsidRPr="00DB5827">
        <w:rPr>
          <w:i/>
          <w:iCs/>
        </w:rPr>
        <w:t xml:space="preserve"> </w:t>
      </w:r>
      <w:r w:rsidRPr="00DB5827">
        <w:t>значительная физическая нагрузка у пожилого че</w:t>
      </w:r>
      <w:r w:rsidRPr="00DB5827">
        <w:softHyphen/>
        <w:t>ловека;</w:t>
      </w:r>
      <w:r w:rsidRPr="00DB5827">
        <w:br/>
        <w:t>3.  сужение коронарных сосудов при гипертонической болезни;</w:t>
      </w:r>
      <w:r w:rsidRPr="00DB5827">
        <w:br/>
        <w:t xml:space="preserve">4.  </w:t>
      </w:r>
      <w:r w:rsidRPr="001A5CB7">
        <w:rPr>
          <w:highlight w:val="yellow"/>
        </w:rPr>
        <w:t>тр</w:t>
      </w:r>
      <w:r w:rsidRPr="00DB5827">
        <w:t>омбоз атеросклеротически измененных коронар</w:t>
      </w:r>
      <w:r w:rsidRPr="00DB5827">
        <w:softHyphen/>
        <w:t>ных сосудов.</w:t>
      </w:r>
      <w:r w:rsidRPr="00DB5827">
        <w:br/>
      </w:r>
      <w:r w:rsidRPr="00DB5827">
        <w:br/>
      </w:r>
      <w:r>
        <w:rPr>
          <w:b/>
          <w:bCs/>
        </w:rPr>
        <w:t>66</w:t>
      </w:r>
      <w:r w:rsidRPr="00DB5827">
        <w:rPr>
          <w:b/>
          <w:bCs/>
        </w:rPr>
        <w:t xml:space="preserve">. Основная причина стенокардии: </w:t>
      </w:r>
      <w:r w:rsidRPr="00DB5827">
        <w:rPr>
          <w:b/>
        </w:rPr>
        <w:br/>
      </w:r>
      <w:r w:rsidRPr="00DB5827">
        <w:rPr>
          <w:iCs/>
        </w:rPr>
        <w:t xml:space="preserve">1. </w:t>
      </w:r>
      <w:r w:rsidRPr="00DB5827">
        <w:rPr>
          <w:i/>
          <w:iCs/>
        </w:rPr>
        <w:t xml:space="preserve"> </w:t>
      </w:r>
      <w:r w:rsidRPr="00DB5827">
        <w:t xml:space="preserve">возрастные изменения в сердце; </w:t>
      </w:r>
      <w:r w:rsidRPr="00DB5827">
        <w:br/>
      </w:r>
      <w:r w:rsidRPr="00DB5827">
        <w:rPr>
          <w:iCs/>
        </w:rPr>
        <w:t xml:space="preserve">2. </w:t>
      </w:r>
      <w:r w:rsidRPr="00DB5827">
        <w:t>повышение артериального давления;</w:t>
      </w:r>
      <w:r w:rsidRPr="00DB5827">
        <w:br/>
        <w:t xml:space="preserve">3.  </w:t>
      </w:r>
      <w:r w:rsidRPr="001A5CB7">
        <w:rPr>
          <w:highlight w:val="yellow"/>
        </w:rPr>
        <w:t>ат</w:t>
      </w:r>
      <w:r w:rsidRPr="00DB5827">
        <w:t>еросклероз коронарных сосудов;</w:t>
      </w:r>
      <w:r w:rsidRPr="00DB5827">
        <w:br/>
        <w:t>4. психические нагрузки.</w:t>
      </w:r>
      <w:r w:rsidRPr="00DB5827">
        <w:br/>
      </w:r>
      <w:r w:rsidRPr="00DB5827">
        <w:lastRenderedPageBreak/>
        <w:br/>
      </w:r>
      <w:r>
        <w:rPr>
          <w:b/>
          <w:bCs/>
        </w:rPr>
        <w:t>67</w:t>
      </w:r>
      <w:r w:rsidRPr="00DB5827">
        <w:rPr>
          <w:b/>
          <w:bCs/>
        </w:rPr>
        <w:t>. Наиболее частая локализация инфаркта миокарда:</w:t>
      </w:r>
      <w:r w:rsidRPr="00DB5827">
        <w:rPr>
          <w:b/>
        </w:rPr>
        <w:br/>
      </w:r>
      <w:r w:rsidRPr="00DB5827">
        <w:t xml:space="preserve">1.  </w:t>
      </w:r>
      <w:r w:rsidRPr="001A5CB7">
        <w:rPr>
          <w:highlight w:val="yellow"/>
        </w:rPr>
        <w:t>в</w:t>
      </w:r>
      <w:r w:rsidRPr="00DB5827">
        <w:t>ерхушка, межжелудочковая перегородка, передняя и боковая стенки левого желудочка;</w:t>
      </w:r>
      <w:r w:rsidRPr="00DB5827">
        <w:br/>
        <w:t>2.  стенки левого и правого желудочка;</w:t>
      </w:r>
      <w:r w:rsidRPr="00DB5827">
        <w:br/>
        <w:t>3. основание сердца, межпредсердная и межжелу</w:t>
      </w:r>
      <w:r w:rsidRPr="00DB5827">
        <w:softHyphen/>
        <w:t>дочковая перегородка;</w:t>
      </w:r>
      <w:r w:rsidRPr="00DB5827">
        <w:br/>
        <w:t>4.  может быть в любом отделе сердца с одинаковой частотой.</w:t>
      </w:r>
      <w:r w:rsidRPr="00DB5827">
        <w:br/>
      </w:r>
      <w:r w:rsidRPr="00DB5827">
        <w:br/>
      </w:r>
      <w:r>
        <w:rPr>
          <w:b/>
          <w:bCs/>
        </w:rPr>
        <w:t>68</w:t>
      </w:r>
      <w:r w:rsidRPr="00DB5827">
        <w:rPr>
          <w:b/>
          <w:bCs/>
        </w:rPr>
        <w:t>. Ревматизм — это</w:t>
      </w:r>
      <w:r w:rsidRPr="00DB5827">
        <w:rPr>
          <w:b/>
        </w:rPr>
        <w:br/>
      </w:r>
      <w:r w:rsidRPr="00DB5827">
        <w:t>1.  воспаление суставов;</w:t>
      </w:r>
      <w:r w:rsidRPr="00DB5827">
        <w:br/>
        <w:t>2.  заболевание сердца;</w:t>
      </w:r>
      <w:r w:rsidRPr="00DB5827">
        <w:br/>
        <w:t xml:space="preserve">3.  </w:t>
      </w:r>
      <w:r w:rsidRPr="001A5CB7">
        <w:rPr>
          <w:highlight w:val="yellow"/>
        </w:rPr>
        <w:t>за</w:t>
      </w:r>
      <w:r w:rsidRPr="00DB5827">
        <w:t>болевание соединительной ткани с преимуще</w:t>
      </w:r>
      <w:r w:rsidRPr="00DB5827">
        <w:softHyphen/>
        <w:t>ственным поражением суставов и сердца;</w:t>
      </w:r>
      <w:r w:rsidRPr="00DB5827">
        <w:br/>
        <w:t>4.  то же самое, что и ревматоидный артрит.</w:t>
      </w:r>
      <w:r w:rsidRPr="00DB5827">
        <w:br/>
      </w:r>
      <w:r w:rsidRPr="00DB5827">
        <w:br/>
      </w:r>
      <w:r>
        <w:t>69.</w:t>
      </w:r>
      <w:r w:rsidRPr="00DB5827">
        <w:rPr>
          <w:b/>
          <w:bCs/>
        </w:rPr>
        <w:t xml:space="preserve"> Бронхоэктазы — это</w:t>
      </w:r>
      <w:r w:rsidRPr="00DB5827">
        <w:br/>
        <w:t>а) участки сужения бронхов;</w:t>
      </w:r>
      <w:r w:rsidRPr="00DB5827">
        <w:br/>
        <w:t>б) участки спавшейся из-за закупорки бронхов легоч</w:t>
      </w:r>
      <w:r w:rsidRPr="00DB5827">
        <w:softHyphen/>
        <w:t>ной ткани;</w:t>
      </w:r>
      <w:r w:rsidRPr="00DB5827">
        <w:br/>
      </w:r>
      <w:r w:rsidRPr="00BB4AA1">
        <w:rPr>
          <w:highlight w:val="yellow"/>
        </w:rPr>
        <w:t>в</w:t>
      </w:r>
      <w:r w:rsidRPr="00DB5827">
        <w:t>) участки расширения бронхов;</w:t>
      </w:r>
      <w:r w:rsidRPr="00DB5827">
        <w:br/>
        <w:t>г) спазмы бронхов при бронхиальной астме.</w:t>
      </w:r>
    </w:p>
    <w:p w14:paraId="17D00E94" w14:textId="77777777" w:rsidR="00A07B58" w:rsidRDefault="00A07B58" w:rsidP="00A07B58"/>
    <w:p w14:paraId="23CBFD9D" w14:textId="77777777" w:rsidR="00A07B58" w:rsidRDefault="00A07B58" w:rsidP="00A07B58">
      <w:r>
        <w:t>70.</w:t>
      </w:r>
      <w:r w:rsidRPr="00AE1A19">
        <w:rPr>
          <w:b/>
          <w:bCs/>
        </w:rPr>
        <w:t xml:space="preserve"> </w:t>
      </w:r>
      <w:r w:rsidRPr="00DB5827">
        <w:rPr>
          <w:b/>
          <w:bCs/>
        </w:rPr>
        <w:t xml:space="preserve">Сладж </w:t>
      </w:r>
      <w:r w:rsidRPr="00DB5827">
        <w:t>— это</w:t>
      </w:r>
      <w:r w:rsidRPr="00DB5827">
        <w:br/>
      </w:r>
      <w:r w:rsidRPr="00E60DA9">
        <w:rPr>
          <w:highlight w:val="yellow"/>
        </w:rPr>
        <w:t>а</w:t>
      </w:r>
      <w:r w:rsidRPr="00DB5827">
        <w:t>) скучивание и слипание эритроцитов;</w:t>
      </w:r>
      <w:r w:rsidRPr="00DB5827">
        <w:br/>
        <w:t>б) внутрисосудистое свертывание крови;</w:t>
      </w:r>
      <w:r w:rsidRPr="00DB5827">
        <w:br/>
        <w:t>в) активизация свертывающей системы крови;</w:t>
      </w:r>
      <w:r w:rsidRPr="00DB5827">
        <w:br/>
        <w:t>г) врожденное нарушение способности крови к свер</w:t>
      </w:r>
      <w:r w:rsidRPr="00DB5827">
        <w:softHyphen/>
      </w:r>
      <w:r w:rsidRPr="00DB5827">
        <w:br/>
      </w:r>
      <w:r w:rsidRPr="00DB5827">
        <w:lastRenderedPageBreak/>
        <w:t>тыванию.</w:t>
      </w:r>
      <w:r w:rsidRPr="00DB5827">
        <w:br/>
      </w:r>
      <w:r w:rsidRPr="00DB5827">
        <w:br/>
      </w:r>
      <w:r w:rsidRPr="00DB5827">
        <w:br/>
      </w:r>
    </w:p>
    <w:p w14:paraId="63CD2C33" w14:textId="77777777" w:rsidR="00A07B58" w:rsidRDefault="00A07B58" w:rsidP="00A07B58">
      <w:pPr>
        <w:tabs>
          <w:tab w:val="left" w:pos="3944"/>
        </w:tabs>
      </w:pPr>
    </w:p>
    <w:p w14:paraId="51259B42" w14:textId="77777777" w:rsidR="00A07B58" w:rsidRDefault="00A07B58" w:rsidP="00A07B58">
      <w:pPr>
        <w:tabs>
          <w:tab w:val="left" w:pos="3944"/>
        </w:tabs>
      </w:pPr>
    </w:p>
    <w:p w14:paraId="2AC2210C" w14:textId="77777777" w:rsidR="00A07B58" w:rsidRDefault="00A07B58" w:rsidP="00A07B58">
      <w:pPr>
        <w:tabs>
          <w:tab w:val="left" w:pos="3944"/>
        </w:tabs>
      </w:pPr>
    </w:p>
    <w:p w14:paraId="747A9CAD" w14:textId="77777777" w:rsidR="00A07B58" w:rsidRDefault="00A07B58" w:rsidP="00A07B58">
      <w:pPr>
        <w:tabs>
          <w:tab w:val="left" w:pos="3944"/>
        </w:tabs>
      </w:pPr>
    </w:p>
    <w:p w14:paraId="1ED99874" w14:textId="77777777" w:rsidR="00A07B58" w:rsidRDefault="00A07B58" w:rsidP="00A07B58">
      <w:pPr>
        <w:tabs>
          <w:tab w:val="left" w:pos="3944"/>
        </w:tabs>
      </w:pPr>
    </w:p>
    <w:p w14:paraId="1CBA5A82" w14:textId="77777777" w:rsidR="00A07B58" w:rsidRDefault="00A07B58" w:rsidP="00A07B58">
      <w:pPr>
        <w:tabs>
          <w:tab w:val="left" w:pos="3944"/>
        </w:tabs>
      </w:pPr>
    </w:p>
    <w:p w14:paraId="342EE1D4" w14:textId="77777777" w:rsidR="00A07B58" w:rsidRDefault="00A07B58" w:rsidP="00A07B58">
      <w:pPr>
        <w:tabs>
          <w:tab w:val="left" w:pos="3944"/>
        </w:tabs>
      </w:pPr>
    </w:p>
    <w:p w14:paraId="059A4920" w14:textId="77777777" w:rsidR="00A07B58" w:rsidRDefault="00A07B58" w:rsidP="00A07B58">
      <w:pPr>
        <w:tabs>
          <w:tab w:val="left" w:pos="3944"/>
        </w:tabs>
      </w:pPr>
    </w:p>
    <w:p w14:paraId="0AF41291" w14:textId="77777777" w:rsidR="00A07B58" w:rsidRDefault="00A07B58" w:rsidP="00A07B58">
      <w:pPr>
        <w:tabs>
          <w:tab w:val="left" w:pos="3944"/>
        </w:tabs>
      </w:pPr>
    </w:p>
    <w:p w14:paraId="5078F228" w14:textId="77777777" w:rsidR="00A07B58" w:rsidRDefault="00A07B58" w:rsidP="00A07B58">
      <w:pPr>
        <w:tabs>
          <w:tab w:val="left" w:pos="3944"/>
        </w:tabs>
      </w:pPr>
    </w:p>
    <w:p w14:paraId="4AEECC2F" w14:textId="77777777" w:rsidR="00A07B58" w:rsidRDefault="00A07B58" w:rsidP="00A07B58">
      <w:pPr>
        <w:tabs>
          <w:tab w:val="left" w:pos="3944"/>
        </w:tabs>
      </w:pPr>
    </w:p>
    <w:p w14:paraId="461C173E" w14:textId="77777777" w:rsidR="00A07B58" w:rsidRDefault="00A07B58" w:rsidP="00A07B58">
      <w:pPr>
        <w:tabs>
          <w:tab w:val="left" w:pos="3944"/>
        </w:tabs>
      </w:pPr>
    </w:p>
    <w:p w14:paraId="3EB47C24" w14:textId="77777777" w:rsidR="00A07B58" w:rsidRDefault="00A07B58" w:rsidP="00A07B58">
      <w:pPr>
        <w:tabs>
          <w:tab w:val="left" w:pos="3944"/>
        </w:tabs>
      </w:pPr>
    </w:p>
    <w:p w14:paraId="2D0B4A05" w14:textId="77777777" w:rsidR="00A07B58" w:rsidRDefault="00A07B58" w:rsidP="00A07B58">
      <w:pPr>
        <w:tabs>
          <w:tab w:val="left" w:pos="3944"/>
        </w:tabs>
      </w:pPr>
    </w:p>
    <w:p w14:paraId="25236C99" w14:textId="77777777" w:rsidR="00A07B58" w:rsidRPr="00DB5827" w:rsidRDefault="00A07B58" w:rsidP="00A07B58">
      <w:pPr>
        <w:tabs>
          <w:tab w:val="left" w:pos="3944"/>
        </w:tabs>
      </w:pPr>
    </w:p>
    <w:p w14:paraId="5B09E7B2" w14:textId="77777777" w:rsidR="00A07B58" w:rsidRDefault="00A07B58" w:rsidP="00A07B58">
      <w:pPr>
        <w:tabs>
          <w:tab w:val="left" w:pos="3944"/>
        </w:tabs>
      </w:pPr>
    </w:p>
    <w:p w14:paraId="260A87C2" w14:textId="77777777" w:rsidR="00A07B58" w:rsidRDefault="00A07B58" w:rsidP="00A07B58">
      <w:pPr>
        <w:tabs>
          <w:tab w:val="left" w:pos="3944"/>
        </w:tabs>
      </w:pPr>
    </w:p>
    <w:p w14:paraId="7D06ED1F" w14:textId="77777777" w:rsidR="00A07B58" w:rsidRDefault="00A07B58" w:rsidP="00A07B58">
      <w:pPr>
        <w:tabs>
          <w:tab w:val="left" w:pos="3944"/>
        </w:tabs>
      </w:pPr>
    </w:p>
    <w:p w14:paraId="0DC3C1B0" w14:textId="77777777" w:rsidR="00A07B58" w:rsidRDefault="00A07B58" w:rsidP="00A07B58">
      <w:pPr>
        <w:tabs>
          <w:tab w:val="left" w:pos="3944"/>
        </w:tabs>
      </w:pPr>
    </w:p>
    <w:p w14:paraId="29EA477E" w14:textId="77777777" w:rsidR="00A07B58" w:rsidRDefault="00A07B58" w:rsidP="00A07B58">
      <w:pPr>
        <w:tabs>
          <w:tab w:val="left" w:pos="3944"/>
        </w:tabs>
      </w:pPr>
    </w:p>
    <w:p w14:paraId="1BC57C5A" w14:textId="77777777" w:rsidR="00A07B58" w:rsidRDefault="00A07B58" w:rsidP="00A07B58">
      <w:pPr>
        <w:tabs>
          <w:tab w:val="left" w:pos="3944"/>
        </w:tabs>
      </w:pPr>
    </w:p>
    <w:p w14:paraId="0240386E" w14:textId="77777777" w:rsidR="00A07B58" w:rsidRDefault="00A07B58" w:rsidP="00A07B58">
      <w:pPr>
        <w:tabs>
          <w:tab w:val="left" w:pos="3944"/>
        </w:tabs>
      </w:pPr>
    </w:p>
    <w:p w14:paraId="74C17C1F" w14:textId="77777777" w:rsidR="00A07B58" w:rsidRDefault="00A07B58" w:rsidP="00A07B58">
      <w:pPr>
        <w:tabs>
          <w:tab w:val="left" w:pos="3944"/>
        </w:tabs>
      </w:pPr>
    </w:p>
    <w:p w14:paraId="3DC398E4" w14:textId="77777777" w:rsidR="00A07B58" w:rsidRDefault="00A07B58" w:rsidP="00A07B58">
      <w:pPr>
        <w:tabs>
          <w:tab w:val="left" w:pos="3944"/>
        </w:tabs>
      </w:pPr>
    </w:p>
    <w:p w14:paraId="13CD3554" w14:textId="77777777" w:rsidR="00A07B58" w:rsidRDefault="00A07B58" w:rsidP="00A07B58">
      <w:pPr>
        <w:tabs>
          <w:tab w:val="left" w:pos="3944"/>
        </w:tabs>
      </w:pPr>
    </w:p>
    <w:p w14:paraId="42838A78" w14:textId="77777777" w:rsidR="00A07B58" w:rsidRDefault="00A07B58" w:rsidP="00A07B58">
      <w:pPr>
        <w:tabs>
          <w:tab w:val="left" w:pos="3944"/>
        </w:tabs>
      </w:pPr>
    </w:p>
    <w:p w14:paraId="4B63E4DA" w14:textId="77777777" w:rsidR="00A07B58" w:rsidRDefault="00A07B58" w:rsidP="00A07B58">
      <w:pPr>
        <w:tabs>
          <w:tab w:val="left" w:pos="3944"/>
        </w:tabs>
      </w:pPr>
    </w:p>
    <w:p w14:paraId="524F4F11" w14:textId="77777777" w:rsidR="00A07B58" w:rsidRDefault="00A07B58" w:rsidP="00A07B58">
      <w:pPr>
        <w:tabs>
          <w:tab w:val="left" w:pos="3944"/>
        </w:tabs>
      </w:pPr>
    </w:p>
    <w:p w14:paraId="47993124" w14:textId="77777777" w:rsidR="00A07B58" w:rsidRDefault="00A07B58" w:rsidP="00A07B58">
      <w:pPr>
        <w:tabs>
          <w:tab w:val="left" w:pos="3944"/>
        </w:tabs>
      </w:pPr>
    </w:p>
    <w:p w14:paraId="5AFF167B" w14:textId="77777777" w:rsidR="00A07B58" w:rsidRDefault="00A07B58" w:rsidP="00A07B58">
      <w:pPr>
        <w:tabs>
          <w:tab w:val="left" w:pos="3944"/>
        </w:tabs>
      </w:pPr>
    </w:p>
    <w:p w14:paraId="070E55D0" w14:textId="77777777" w:rsidR="00A07B58" w:rsidRDefault="00A07B58" w:rsidP="00A07B58">
      <w:pPr>
        <w:tabs>
          <w:tab w:val="left" w:pos="3944"/>
        </w:tabs>
      </w:pPr>
    </w:p>
    <w:p w14:paraId="4BFEB9F8" w14:textId="77777777" w:rsidR="00A07B58" w:rsidRDefault="00A07B58" w:rsidP="00A07B58">
      <w:pPr>
        <w:tabs>
          <w:tab w:val="left" w:pos="3944"/>
        </w:tabs>
      </w:pPr>
    </w:p>
    <w:p w14:paraId="06313BC9" w14:textId="77777777" w:rsidR="00A07B58" w:rsidRDefault="00A07B58" w:rsidP="00A07B58">
      <w:pPr>
        <w:tabs>
          <w:tab w:val="left" w:pos="3944"/>
        </w:tabs>
      </w:pPr>
    </w:p>
    <w:p w14:paraId="29CF3595" w14:textId="77777777" w:rsidR="00A07B58" w:rsidRDefault="00A07B58" w:rsidP="00A07B58">
      <w:pPr>
        <w:tabs>
          <w:tab w:val="left" w:pos="3944"/>
        </w:tabs>
      </w:pPr>
    </w:p>
    <w:p w14:paraId="0D476B60" w14:textId="77777777" w:rsidR="00A07B58" w:rsidRDefault="00A07B58" w:rsidP="00A07B58">
      <w:pPr>
        <w:tabs>
          <w:tab w:val="left" w:pos="3944"/>
        </w:tabs>
      </w:pPr>
    </w:p>
    <w:p w14:paraId="07EEF7FA" w14:textId="77777777" w:rsidR="00A07B58" w:rsidRDefault="00A07B58" w:rsidP="00A07B58">
      <w:pPr>
        <w:tabs>
          <w:tab w:val="left" w:pos="3944"/>
        </w:tabs>
      </w:pPr>
    </w:p>
    <w:p w14:paraId="75ABEAD6" w14:textId="77777777" w:rsidR="00A07B58" w:rsidRDefault="00A07B58" w:rsidP="00A07B58">
      <w:pPr>
        <w:tabs>
          <w:tab w:val="left" w:pos="3944"/>
        </w:tabs>
      </w:pPr>
    </w:p>
    <w:p w14:paraId="5F5D1CB6" w14:textId="77777777" w:rsidR="00A07B58" w:rsidRDefault="00A07B58" w:rsidP="00A07B58">
      <w:pPr>
        <w:tabs>
          <w:tab w:val="left" w:pos="3944"/>
        </w:tabs>
      </w:pPr>
    </w:p>
    <w:p w14:paraId="12234D75" w14:textId="77777777" w:rsidR="00A07B58" w:rsidRDefault="00A07B58" w:rsidP="00A07B58">
      <w:pPr>
        <w:tabs>
          <w:tab w:val="left" w:pos="3944"/>
        </w:tabs>
      </w:pPr>
    </w:p>
    <w:p w14:paraId="6F5F4516" w14:textId="77777777" w:rsidR="00A07B58" w:rsidRDefault="00A07B58" w:rsidP="00A07B58">
      <w:pPr>
        <w:tabs>
          <w:tab w:val="left" w:pos="3944"/>
        </w:tabs>
      </w:pPr>
    </w:p>
    <w:p w14:paraId="34EA570D" w14:textId="77777777" w:rsidR="00A07B58" w:rsidRDefault="00A07B58" w:rsidP="00A07B58">
      <w:pPr>
        <w:tabs>
          <w:tab w:val="left" w:pos="3944"/>
        </w:tabs>
      </w:pPr>
    </w:p>
    <w:p w14:paraId="1D1A6385" w14:textId="77777777" w:rsidR="00A07B58" w:rsidRDefault="00A07B58" w:rsidP="00A07B58">
      <w:pPr>
        <w:tabs>
          <w:tab w:val="left" w:pos="3944"/>
        </w:tabs>
      </w:pPr>
    </w:p>
    <w:p w14:paraId="186897F8" w14:textId="77777777" w:rsidR="00A07B58" w:rsidRDefault="00A07B58" w:rsidP="00A07B58">
      <w:pPr>
        <w:tabs>
          <w:tab w:val="left" w:pos="3944"/>
        </w:tabs>
      </w:pPr>
    </w:p>
    <w:p w14:paraId="7F9AD6D6" w14:textId="77777777" w:rsidR="00A07B58" w:rsidRDefault="00A07B58" w:rsidP="00A07B58">
      <w:pPr>
        <w:tabs>
          <w:tab w:val="left" w:pos="3944"/>
        </w:tabs>
      </w:pPr>
    </w:p>
    <w:p w14:paraId="7230D676" w14:textId="77777777" w:rsidR="00A07B58" w:rsidRDefault="00A07B58" w:rsidP="00A07B58">
      <w:pPr>
        <w:tabs>
          <w:tab w:val="left" w:pos="3944"/>
        </w:tabs>
      </w:pPr>
    </w:p>
    <w:p w14:paraId="56A05D7C" w14:textId="77777777" w:rsidR="00A07B58" w:rsidRDefault="00A07B58" w:rsidP="00A07B58">
      <w:pPr>
        <w:tabs>
          <w:tab w:val="left" w:pos="3944"/>
        </w:tabs>
      </w:pPr>
    </w:p>
    <w:p w14:paraId="612F382F" w14:textId="77777777" w:rsidR="00A07B58" w:rsidRDefault="00A07B58" w:rsidP="00A07B58">
      <w:pPr>
        <w:tabs>
          <w:tab w:val="left" w:pos="3944"/>
        </w:tabs>
      </w:pPr>
    </w:p>
    <w:p w14:paraId="6B8B509E" w14:textId="77777777" w:rsidR="00A07B58" w:rsidRPr="00DB5827" w:rsidRDefault="00A07B58" w:rsidP="00A07B58">
      <w:pPr>
        <w:pStyle w:val="c26"/>
        <w:spacing w:after="0"/>
        <w:jc w:val="both"/>
        <w:sectPr w:rsidR="00A07B58" w:rsidRPr="00DB5827" w:rsidSect="0049047E">
          <w:type w:val="continuous"/>
          <w:pgSz w:w="11906" w:h="16838"/>
          <w:pgMar w:top="1134" w:right="850" w:bottom="1134" w:left="1701" w:header="708" w:footer="708" w:gutter="0"/>
          <w:cols w:num="3" w:space="708"/>
          <w:docGrid w:linePitch="360"/>
        </w:sectPr>
      </w:pPr>
    </w:p>
    <w:p w14:paraId="5AA0ACAA" w14:textId="77777777" w:rsidR="00A07B58" w:rsidRDefault="00A07B58" w:rsidP="00A07B58">
      <w:pPr>
        <w:spacing w:line="276" w:lineRule="auto"/>
        <w:rPr>
          <w:b/>
          <w:sz w:val="28"/>
          <w:szCs w:val="28"/>
        </w:rPr>
      </w:pPr>
    </w:p>
    <w:p w14:paraId="610CEBEB" w14:textId="77777777" w:rsidR="00A07B58" w:rsidRPr="00DB5827" w:rsidRDefault="00A07B58" w:rsidP="00A07B58">
      <w:pPr>
        <w:ind w:left="-142" w:firstLine="568"/>
        <w:jc w:val="both"/>
      </w:pPr>
      <w:r w:rsidRPr="00DB5827">
        <w:t>Выполнение заданий оценивается в баллах. За верное выполнение каждого задания контрольной работы обучающийся получает 1 балл (умение или знание сформировано). За</w:t>
      </w:r>
      <w:r>
        <w:t xml:space="preserve"> </w:t>
      </w:r>
      <w:r w:rsidRPr="00DB5827">
        <w:t>неверный ответ или отсутствие ответа выставляется 0 баллов (умение или знание не сформировано).</w:t>
      </w:r>
    </w:p>
    <w:p w14:paraId="47C3815E" w14:textId="77777777" w:rsidR="00A07B58" w:rsidRPr="00DB5827" w:rsidRDefault="00A07B58" w:rsidP="00A07B58">
      <w:pPr>
        <w:ind w:left="426"/>
        <w:jc w:val="both"/>
      </w:pPr>
      <w:r w:rsidRPr="00DB5827">
        <w:t xml:space="preserve">Соответственно: </w:t>
      </w:r>
    </w:p>
    <w:p w14:paraId="3246DBAD" w14:textId="77777777" w:rsidR="00A07B58" w:rsidRPr="00DB5827" w:rsidRDefault="00A07B58" w:rsidP="00A07B58">
      <w:pPr>
        <w:ind w:left="426"/>
        <w:jc w:val="both"/>
      </w:pPr>
      <w:r w:rsidRPr="00DB5827">
        <w:t>100-91%-  оценка «5»</w:t>
      </w:r>
    </w:p>
    <w:p w14:paraId="63663E3B" w14:textId="77777777" w:rsidR="00A07B58" w:rsidRPr="00DB5827" w:rsidRDefault="00A07B58" w:rsidP="00A07B58">
      <w:pPr>
        <w:ind w:left="426"/>
        <w:jc w:val="both"/>
      </w:pPr>
      <w:r w:rsidRPr="00DB5827">
        <w:t>90-81% – оценка «4»</w:t>
      </w:r>
    </w:p>
    <w:p w14:paraId="646E5B16" w14:textId="77777777" w:rsidR="00A07B58" w:rsidRPr="00DB5827" w:rsidRDefault="00A07B58" w:rsidP="00A07B58">
      <w:pPr>
        <w:ind w:left="426"/>
        <w:jc w:val="both"/>
      </w:pPr>
      <w:r w:rsidRPr="00DB5827">
        <w:t>80-71% – оценка «3»</w:t>
      </w:r>
    </w:p>
    <w:p w14:paraId="78A94C48" w14:textId="77777777" w:rsidR="00A07B58" w:rsidRPr="00DB5827" w:rsidRDefault="00A07B58" w:rsidP="00A07B58">
      <w:pPr>
        <w:jc w:val="both"/>
      </w:pPr>
      <w:r w:rsidRPr="00DB5827">
        <w:t xml:space="preserve">    Менее 70% – оценка «2» </w:t>
      </w:r>
    </w:p>
    <w:p w14:paraId="11E05893" w14:textId="77777777" w:rsidR="00A07B58" w:rsidRPr="00BA0D78" w:rsidRDefault="00A07B58" w:rsidP="00A07B58">
      <w:pPr>
        <w:spacing w:line="276" w:lineRule="auto"/>
        <w:jc w:val="center"/>
        <w:rPr>
          <w:b/>
          <w:sz w:val="28"/>
          <w:szCs w:val="28"/>
        </w:rPr>
      </w:pPr>
    </w:p>
    <w:p w14:paraId="549869A6" w14:textId="50D890F4" w:rsidR="00A07B58" w:rsidRDefault="00A07B58" w:rsidP="006411A6">
      <w:pPr>
        <w:jc w:val="right"/>
        <w:rPr>
          <w:bCs/>
          <w:sz w:val="28"/>
        </w:rPr>
      </w:pPr>
    </w:p>
    <w:p w14:paraId="1F3DD276" w14:textId="21BFA8F9" w:rsidR="00A07B58" w:rsidRDefault="00A07B58" w:rsidP="006411A6">
      <w:pPr>
        <w:jc w:val="right"/>
        <w:rPr>
          <w:bCs/>
          <w:sz w:val="28"/>
        </w:rPr>
      </w:pPr>
    </w:p>
    <w:p w14:paraId="50C22376" w14:textId="42D738E3" w:rsidR="00A07B58" w:rsidRDefault="00A07B58" w:rsidP="006411A6">
      <w:pPr>
        <w:jc w:val="right"/>
        <w:rPr>
          <w:bCs/>
          <w:sz w:val="28"/>
        </w:rPr>
      </w:pPr>
    </w:p>
    <w:p w14:paraId="55AE4032" w14:textId="18E18EF1" w:rsidR="00A07B58" w:rsidRDefault="00A07B58" w:rsidP="006411A6">
      <w:pPr>
        <w:jc w:val="right"/>
        <w:rPr>
          <w:bCs/>
          <w:sz w:val="28"/>
        </w:rPr>
      </w:pPr>
    </w:p>
    <w:p w14:paraId="20355FB0" w14:textId="3AA495E4" w:rsidR="00A07B58" w:rsidRDefault="00A07B58" w:rsidP="006411A6">
      <w:pPr>
        <w:jc w:val="right"/>
        <w:rPr>
          <w:bCs/>
          <w:sz w:val="28"/>
        </w:rPr>
      </w:pPr>
    </w:p>
    <w:p w14:paraId="57171315" w14:textId="2B4402DE" w:rsidR="00A07B58" w:rsidRDefault="00A07B58" w:rsidP="006411A6">
      <w:pPr>
        <w:jc w:val="right"/>
        <w:rPr>
          <w:bCs/>
          <w:sz w:val="28"/>
        </w:rPr>
      </w:pPr>
    </w:p>
    <w:p w14:paraId="6B2ECA40" w14:textId="7D11DDA7" w:rsidR="00A07B58" w:rsidRDefault="00A07B58" w:rsidP="006411A6">
      <w:pPr>
        <w:jc w:val="right"/>
        <w:rPr>
          <w:bCs/>
          <w:sz w:val="28"/>
        </w:rPr>
      </w:pPr>
    </w:p>
    <w:p w14:paraId="317138CB" w14:textId="5F9C9797" w:rsidR="00A07B58" w:rsidRDefault="00A07B58" w:rsidP="006411A6">
      <w:pPr>
        <w:jc w:val="right"/>
        <w:rPr>
          <w:bCs/>
          <w:sz w:val="28"/>
        </w:rPr>
      </w:pPr>
    </w:p>
    <w:p w14:paraId="15705F83" w14:textId="130CEE66" w:rsidR="00A07B58" w:rsidRDefault="00A07B58" w:rsidP="006411A6">
      <w:pPr>
        <w:jc w:val="right"/>
        <w:rPr>
          <w:bCs/>
          <w:sz w:val="28"/>
        </w:rPr>
      </w:pPr>
    </w:p>
    <w:p w14:paraId="72226F4E" w14:textId="2E1502A4" w:rsidR="00A07B58" w:rsidRDefault="00A07B58" w:rsidP="006411A6">
      <w:pPr>
        <w:jc w:val="right"/>
        <w:rPr>
          <w:bCs/>
          <w:sz w:val="28"/>
        </w:rPr>
      </w:pPr>
    </w:p>
    <w:p w14:paraId="7713186E" w14:textId="329D1F69" w:rsidR="00A07B58" w:rsidRDefault="00A07B58" w:rsidP="006411A6">
      <w:pPr>
        <w:jc w:val="right"/>
        <w:rPr>
          <w:bCs/>
          <w:sz w:val="28"/>
        </w:rPr>
      </w:pPr>
    </w:p>
    <w:p w14:paraId="50CAC4E7" w14:textId="0DF0AFE2" w:rsidR="00A07B58" w:rsidRDefault="00A07B58" w:rsidP="006411A6">
      <w:pPr>
        <w:jc w:val="right"/>
        <w:rPr>
          <w:bCs/>
          <w:sz w:val="28"/>
        </w:rPr>
      </w:pPr>
    </w:p>
    <w:p w14:paraId="65981C09" w14:textId="1778622F" w:rsidR="00A07B58" w:rsidRDefault="00A07B58" w:rsidP="006411A6">
      <w:pPr>
        <w:jc w:val="right"/>
        <w:rPr>
          <w:bCs/>
          <w:sz w:val="28"/>
        </w:rPr>
      </w:pPr>
    </w:p>
    <w:p w14:paraId="005B618C" w14:textId="4CB9DB60" w:rsidR="00A07B58" w:rsidRDefault="00A07B58" w:rsidP="006411A6">
      <w:pPr>
        <w:jc w:val="right"/>
        <w:rPr>
          <w:bCs/>
          <w:sz w:val="28"/>
        </w:rPr>
      </w:pPr>
    </w:p>
    <w:p w14:paraId="1121CF77" w14:textId="5920C512" w:rsidR="00A07B58" w:rsidRDefault="00A07B58" w:rsidP="006411A6">
      <w:pPr>
        <w:jc w:val="right"/>
        <w:rPr>
          <w:bCs/>
          <w:sz w:val="28"/>
        </w:rPr>
      </w:pPr>
    </w:p>
    <w:p w14:paraId="59353042" w14:textId="68894351" w:rsidR="00A07B58" w:rsidRDefault="00A07B58" w:rsidP="006411A6">
      <w:pPr>
        <w:jc w:val="right"/>
        <w:rPr>
          <w:bCs/>
          <w:sz w:val="28"/>
        </w:rPr>
      </w:pPr>
    </w:p>
    <w:p w14:paraId="74E8777A" w14:textId="153C8998" w:rsidR="00A07B58" w:rsidRDefault="00A07B58" w:rsidP="006411A6">
      <w:pPr>
        <w:jc w:val="right"/>
        <w:rPr>
          <w:bCs/>
          <w:sz w:val="28"/>
        </w:rPr>
      </w:pPr>
    </w:p>
    <w:p w14:paraId="4E7752E0" w14:textId="52B3403A" w:rsidR="00A07B58" w:rsidRDefault="00A07B58" w:rsidP="006411A6">
      <w:pPr>
        <w:jc w:val="right"/>
        <w:rPr>
          <w:bCs/>
          <w:sz w:val="28"/>
        </w:rPr>
      </w:pPr>
    </w:p>
    <w:p w14:paraId="41B3DDA4" w14:textId="2C4ABDFD" w:rsidR="00A07B58" w:rsidRDefault="00A07B58" w:rsidP="006411A6">
      <w:pPr>
        <w:jc w:val="right"/>
        <w:rPr>
          <w:bCs/>
          <w:sz w:val="28"/>
        </w:rPr>
      </w:pPr>
    </w:p>
    <w:p w14:paraId="4A674B7B" w14:textId="77C78CD7" w:rsidR="00A07B58" w:rsidRDefault="00A07B58" w:rsidP="006411A6">
      <w:pPr>
        <w:jc w:val="right"/>
        <w:rPr>
          <w:bCs/>
          <w:sz w:val="28"/>
        </w:rPr>
      </w:pPr>
    </w:p>
    <w:p w14:paraId="3D73082B" w14:textId="010D4167" w:rsidR="00A07B58" w:rsidRDefault="00A07B58" w:rsidP="006411A6">
      <w:pPr>
        <w:jc w:val="right"/>
        <w:rPr>
          <w:bCs/>
          <w:sz w:val="28"/>
        </w:rPr>
      </w:pPr>
    </w:p>
    <w:p w14:paraId="7492AF7B" w14:textId="77777777" w:rsidR="00A07B58" w:rsidRDefault="00A07B58" w:rsidP="006411A6">
      <w:pPr>
        <w:jc w:val="right"/>
        <w:rPr>
          <w:bCs/>
          <w:sz w:val="28"/>
        </w:rPr>
      </w:pPr>
    </w:p>
    <w:p w14:paraId="500D9E58" w14:textId="3580816B" w:rsidR="00A07B58" w:rsidRDefault="00A07B58" w:rsidP="006411A6">
      <w:pPr>
        <w:jc w:val="right"/>
        <w:rPr>
          <w:bCs/>
          <w:sz w:val="28"/>
        </w:rPr>
      </w:pPr>
    </w:p>
    <w:p w14:paraId="1DF1AB7B" w14:textId="5B4C5DB5" w:rsidR="00A07B58" w:rsidRDefault="00A07B58" w:rsidP="006411A6">
      <w:pPr>
        <w:jc w:val="right"/>
        <w:rPr>
          <w:bCs/>
          <w:sz w:val="28"/>
        </w:rPr>
      </w:pPr>
    </w:p>
    <w:p w14:paraId="1BB3C24C" w14:textId="5A319368" w:rsidR="00A07B58" w:rsidRDefault="00A07B58" w:rsidP="006411A6">
      <w:pPr>
        <w:jc w:val="right"/>
        <w:rPr>
          <w:bCs/>
          <w:sz w:val="28"/>
        </w:rPr>
      </w:pPr>
    </w:p>
    <w:p w14:paraId="3AF0E6A8" w14:textId="46CD87C2" w:rsidR="00A07B58" w:rsidRDefault="00A07B58" w:rsidP="006411A6">
      <w:pPr>
        <w:jc w:val="right"/>
        <w:rPr>
          <w:bCs/>
          <w:sz w:val="28"/>
        </w:rPr>
      </w:pPr>
    </w:p>
    <w:p w14:paraId="55DDF751" w14:textId="3F65B019" w:rsidR="00A07B58" w:rsidRDefault="00A07B58" w:rsidP="006411A6">
      <w:pPr>
        <w:jc w:val="right"/>
        <w:rPr>
          <w:bCs/>
          <w:sz w:val="28"/>
        </w:rPr>
      </w:pPr>
    </w:p>
    <w:p w14:paraId="3B218879" w14:textId="77777777" w:rsidR="00A07B58" w:rsidRDefault="00A07B58" w:rsidP="006411A6">
      <w:pPr>
        <w:jc w:val="right"/>
        <w:rPr>
          <w:bCs/>
          <w:sz w:val="28"/>
        </w:rPr>
      </w:pPr>
    </w:p>
    <w:p w14:paraId="5BF3C4B2" w14:textId="77777777" w:rsidR="00A07B58" w:rsidRDefault="00A07B58" w:rsidP="006411A6">
      <w:pPr>
        <w:jc w:val="right"/>
        <w:rPr>
          <w:bCs/>
          <w:sz w:val="28"/>
        </w:rPr>
      </w:pPr>
    </w:p>
    <w:p w14:paraId="3DBAAA0D" w14:textId="77777777" w:rsidR="00A07B58" w:rsidRDefault="00A07B58" w:rsidP="006411A6">
      <w:pPr>
        <w:jc w:val="right"/>
        <w:rPr>
          <w:bCs/>
          <w:sz w:val="28"/>
        </w:rPr>
      </w:pPr>
    </w:p>
    <w:p w14:paraId="3E9CBED4" w14:textId="77777777" w:rsidR="00A07B58" w:rsidRDefault="00A07B58" w:rsidP="006411A6">
      <w:pPr>
        <w:jc w:val="right"/>
        <w:rPr>
          <w:bCs/>
          <w:sz w:val="28"/>
        </w:rPr>
      </w:pPr>
    </w:p>
    <w:p w14:paraId="3F339FF4" w14:textId="77777777" w:rsidR="00A07B58" w:rsidRDefault="00A07B58" w:rsidP="006411A6">
      <w:pPr>
        <w:jc w:val="right"/>
        <w:rPr>
          <w:bCs/>
          <w:sz w:val="28"/>
        </w:rPr>
      </w:pPr>
    </w:p>
    <w:p w14:paraId="2CB9F060" w14:textId="77777777" w:rsidR="00A07B58" w:rsidRDefault="00A07B58" w:rsidP="006411A6">
      <w:pPr>
        <w:jc w:val="right"/>
        <w:rPr>
          <w:bCs/>
          <w:sz w:val="28"/>
        </w:rPr>
      </w:pPr>
    </w:p>
    <w:p w14:paraId="73C372E8" w14:textId="77777777" w:rsidR="00A07B58" w:rsidRDefault="00A07B58" w:rsidP="006411A6">
      <w:pPr>
        <w:jc w:val="right"/>
        <w:rPr>
          <w:bCs/>
          <w:sz w:val="28"/>
        </w:rPr>
      </w:pPr>
    </w:p>
    <w:p w14:paraId="2461D0A7" w14:textId="744770E8" w:rsidR="006411A6" w:rsidRPr="00B767A5" w:rsidRDefault="006411A6" w:rsidP="006411A6">
      <w:pPr>
        <w:jc w:val="right"/>
        <w:rPr>
          <w:bCs/>
          <w:sz w:val="28"/>
        </w:rPr>
      </w:pPr>
      <w:r w:rsidRPr="00B767A5">
        <w:rPr>
          <w:bCs/>
          <w:sz w:val="28"/>
        </w:rPr>
        <w:lastRenderedPageBreak/>
        <w:t>Приложение 1</w:t>
      </w:r>
    </w:p>
    <w:p w14:paraId="578E55D5" w14:textId="77777777" w:rsidR="006411A6" w:rsidRPr="00B767A5" w:rsidRDefault="006411A6" w:rsidP="006411A6">
      <w:pPr>
        <w:jc w:val="right"/>
        <w:rPr>
          <w:bCs/>
          <w:sz w:val="28"/>
        </w:rPr>
      </w:pPr>
      <w:r w:rsidRPr="00B767A5">
        <w:rPr>
          <w:bCs/>
          <w:sz w:val="28"/>
        </w:rPr>
        <w:t xml:space="preserve">к ООП по специальности </w:t>
      </w:r>
      <w:r w:rsidRPr="00B767A5">
        <w:rPr>
          <w:bCs/>
          <w:sz w:val="28"/>
        </w:rPr>
        <w:br/>
        <w:t>3</w:t>
      </w:r>
      <w:r>
        <w:rPr>
          <w:bCs/>
          <w:sz w:val="28"/>
        </w:rPr>
        <w:t>1</w:t>
      </w:r>
      <w:r w:rsidRPr="00B767A5">
        <w:rPr>
          <w:bCs/>
          <w:sz w:val="28"/>
        </w:rPr>
        <w:t xml:space="preserve">.02.01 </w:t>
      </w:r>
      <w:r>
        <w:rPr>
          <w:bCs/>
          <w:sz w:val="28"/>
        </w:rPr>
        <w:t>Лечебное</w:t>
      </w:r>
      <w:r w:rsidRPr="00B767A5">
        <w:rPr>
          <w:bCs/>
          <w:sz w:val="28"/>
        </w:rPr>
        <w:t xml:space="preserve"> дело</w:t>
      </w:r>
    </w:p>
    <w:p w14:paraId="0A7FAAF1" w14:textId="77777777" w:rsidR="006411A6" w:rsidRPr="00B767A5" w:rsidRDefault="006411A6" w:rsidP="006411A6">
      <w:pPr>
        <w:jc w:val="center"/>
        <w:rPr>
          <w:b/>
          <w:i/>
        </w:rPr>
      </w:pPr>
    </w:p>
    <w:p w14:paraId="5ECD9BDE" w14:textId="77777777" w:rsidR="006411A6" w:rsidRPr="00B767A5" w:rsidRDefault="006411A6" w:rsidP="006411A6">
      <w:pPr>
        <w:jc w:val="center"/>
        <w:rPr>
          <w:b/>
          <w:i/>
        </w:rPr>
      </w:pPr>
    </w:p>
    <w:p w14:paraId="10E175F5" w14:textId="77777777" w:rsidR="006411A6" w:rsidRPr="00B767A5" w:rsidRDefault="006411A6" w:rsidP="006411A6">
      <w:pPr>
        <w:jc w:val="center"/>
        <w:rPr>
          <w:b/>
          <w:i/>
        </w:rPr>
      </w:pPr>
    </w:p>
    <w:p w14:paraId="3476F778" w14:textId="77777777" w:rsidR="006411A6" w:rsidRPr="00B767A5" w:rsidRDefault="006411A6" w:rsidP="006411A6">
      <w:pPr>
        <w:jc w:val="center"/>
        <w:rPr>
          <w:b/>
          <w:i/>
        </w:rPr>
      </w:pPr>
    </w:p>
    <w:p w14:paraId="53008AAA" w14:textId="77777777" w:rsidR="006411A6" w:rsidRPr="00B767A5" w:rsidRDefault="006411A6" w:rsidP="006411A6">
      <w:pPr>
        <w:jc w:val="center"/>
        <w:rPr>
          <w:b/>
          <w:i/>
        </w:rPr>
      </w:pPr>
    </w:p>
    <w:p w14:paraId="56D46DF4" w14:textId="77777777" w:rsidR="006411A6" w:rsidRPr="00B767A5" w:rsidRDefault="006411A6" w:rsidP="006411A6">
      <w:pPr>
        <w:jc w:val="center"/>
        <w:rPr>
          <w:b/>
          <w:i/>
        </w:rPr>
      </w:pPr>
    </w:p>
    <w:p w14:paraId="2E8B0D72" w14:textId="77777777" w:rsidR="006411A6" w:rsidRPr="00B767A5" w:rsidRDefault="006411A6" w:rsidP="006411A6">
      <w:pPr>
        <w:jc w:val="center"/>
        <w:rPr>
          <w:b/>
          <w:i/>
        </w:rPr>
      </w:pPr>
    </w:p>
    <w:p w14:paraId="278FA628" w14:textId="77777777" w:rsidR="006411A6" w:rsidRPr="00B767A5" w:rsidRDefault="006411A6" w:rsidP="006411A6">
      <w:pPr>
        <w:jc w:val="center"/>
        <w:rPr>
          <w:b/>
          <w:i/>
        </w:rPr>
      </w:pPr>
    </w:p>
    <w:p w14:paraId="4CE61AE8" w14:textId="77777777" w:rsidR="006411A6" w:rsidRPr="00B767A5" w:rsidRDefault="006411A6" w:rsidP="006411A6">
      <w:pPr>
        <w:jc w:val="center"/>
        <w:rPr>
          <w:b/>
          <w:i/>
        </w:rPr>
      </w:pPr>
    </w:p>
    <w:p w14:paraId="32A30FF9" w14:textId="77777777" w:rsidR="006411A6" w:rsidRPr="00B767A5" w:rsidRDefault="006411A6" w:rsidP="006411A6">
      <w:pPr>
        <w:jc w:val="center"/>
        <w:rPr>
          <w:b/>
          <w:i/>
        </w:rPr>
      </w:pPr>
    </w:p>
    <w:p w14:paraId="34A88731" w14:textId="77777777" w:rsidR="006411A6" w:rsidRPr="00B767A5" w:rsidRDefault="006411A6" w:rsidP="006411A6">
      <w:pPr>
        <w:jc w:val="center"/>
        <w:rPr>
          <w:b/>
          <w:i/>
        </w:rPr>
      </w:pPr>
    </w:p>
    <w:p w14:paraId="4057446F" w14:textId="77777777" w:rsidR="006411A6" w:rsidRPr="00B767A5" w:rsidRDefault="006411A6" w:rsidP="006411A6">
      <w:pPr>
        <w:jc w:val="center"/>
        <w:rPr>
          <w:b/>
          <w:i/>
        </w:rPr>
      </w:pPr>
    </w:p>
    <w:p w14:paraId="6EE923CC" w14:textId="77777777" w:rsidR="006411A6" w:rsidRPr="00B767A5" w:rsidRDefault="006411A6" w:rsidP="006411A6">
      <w:pPr>
        <w:jc w:val="center"/>
        <w:rPr>
          <w:b/>
          <w:i/>
        </w:rPr>
      </w:pPr>
    </w:p>
    <w:p w14:paraId="010F4246" w14:textId="77777777" w:rsidR="006411A6" w:rsidRPr="00B767A5" w:rsidRDefault="006411A6" w:rsidP="006411A6">
      <w:pPr>
        <w:jc w:val="center"/>
        <w:rPr>
          <w:b/>
          <w:i/>
        </w:rPr>
      </w:pPr>
    </w:p>
    <w:p w14:paraId="416E1FF7" w14:textId="77777777" w:rsidR="006411A6" w:rsidRPr="00B767A5" w:rsidRDefault="006411A6" w:rsidP="006411A6">
      <w:pPr>
        <w:jc w:val="center"/>
        <w:rPr>
          <w:b/>
          <w:sz w:val="28"/>
        </w:rPr>
      </w:pPr>
      <w:r w:rsidRPr="00B767A5">
        <w:rPr>
          <w:b/>
          <w:sz w:val="28"/>
        </w:rPr>
        <w:t>ФОНД ОЦЕНОЧНЫХ СРЕДСТВ УЧЕБНОЙ ДИСЦИПЛИНЫ</w:t>
      </w:r>
    </w:p>
    <w:p w14:paraId="38CD2AD6" w14:textId="77777777" w:rsidR="006411A6" w:rsidRPr="00B767A5" w:rsidRDefault="006411A6" w:rsidP="006411A6">
      <w:pPr>
        <w:jc w:val="center"/>
        <w:rPr>
          <w:b/>
          <w:i/>
          <w:sz w:val="28"/>
        </w:rPr>
      </w:pPr>
      <w:r w:rsidRPr="00B767A5">
        <w:rPr>
          <w:b/>
          <w:i/>
          <w:sz w:val="28"/>
        </w:rPr>
        <w:t>«</w:t>
      </w:r>
      <w:r>
        <w:rPr>
          <w:b/>
          <w:i/>
          <w:sz w:val="28"/>
        </w:rPr>
        <w:t>ГЕНЕТИКА ЧЕЛОВЕКА С ОСНОВАМИ МЕДИЦИНСКОЙ ГЕНЕТИКИ</w:t>
      </w:r>
      <w:r w:rsidRPr="00B767A5">
        <w:rPr>
          <w:b/>
          <w:i/>
          <w:sz w:val="28"/>
        </w:rPr>
        <w:t>»</w:t>
      </w:r>
    </w:p>
    <w:p w14:paraId="31F12C75" w14:textId="77777777" w:rsidR="006411A6" w:rsidRPr="00B767A5" w:rsidRDefault="006411A6" w:rsidP="006411A6">
      <w:pPr>
        <w:jc w:val="center"/>
        <w:rPr>
          <w:b/>
          <w:i/>
        </w:rPr>
      </w:pPr>
    </w:p>
    <w:p w14:paraId="0C4360BE" w14:textId="77777777" w:rsidR="006411A6" w:rsidRPr="00B767A5" w:rsidRDefault="006411A6" w:rsidP="006411A6">
      <w:pPr>
        <w:rPr>
          <w:b/>
          <w:i/>
        </w:rPr>
      </w:pPr>
    </w:p>
    <w:p w14:paraId="0FE32381" w14:textId="77777777" w:rsidR="006411A6" w:rsidRPr="00B767A5" w:rsidRDefault="006411A6" w:rsidP="006411A6">
      <w:pPr>
        <w:rPr>
          <w:b/>
          <w:i/>
        </w:rPr>
      </w:pPr>
    </w:p>
    <w:p w14:paraId="17D5D479" w14:textId="77777777" w:rsidR="006411A6" w:rsidRPr="00B767A5" w:rsidRDefault="006411A6" w:rsidP="006411A6">
      <w:pPr>
        <w:rPr>
          <w:b/>
          <w:i/>
        </w:rPr>
      </w:pPr>
    </w:p>
    <w:p w14:paraId="0144D9D0" w14:textId="77777777" w:rsidR="006411A6" w:rsidRPr="00B767A5" w:rsidRDefault="006411A6" w:rsidP="006411A6">
      <w:pPr>
        <w:rPr>
          <w:b/>
          <w:i/>
        </w:rPr>
      </w:pPr>
    </w:p>
    <w:p w14:paraId="4964A859" w14:textId="77777777" w:rsidR="006411A6" w:rsidRPr="00B767A5" w:rsidRDefault="006411A6" w:rsidP="006411A6">
      <w:pPr>
        <w:rPr>
          <w:b/>
          <w:i/>
        </w:rPr>
      </w:pPr>
    </w:p>
    <w:p w14:paraId="359B497B" w14:textId="77777777" w:rsidR="006411A6" w:rsidRPr="00B767A5" w:rsidRDefault="006411A6" w:rsidP="006411A6">
      <w:pPr>
        <w:rPr>
          <w:b/>
          <w:i/>
        </w:rPr>
      </w:pPr>
    </w:p>
    <w:p w14:paraId="215ECF40" w14:textId="77777777" w:rsidR="006411A6" w:rsidRPr="00B767A5" w:rsidRDefault="006411A6" w:rsidP="006411A6">
      <w:pPr>
        <w:rPr>
          <w:b/>
          <w:i/>
        </w:rPr>
      </w:pPr>
    </w:p>
    <w:p w14:paraId="4D417C60" w14:textId="77777777" w:rsidR="006411A6" w:rsidRPr="00B767A5" w:rsidRDefault="006411A6" w:rsidP="006411A6">
      <w:pPr>
        <w:rPr>
          <w:b/>
          <w:i/>
        </w:rPr>
      </w:pPr>
    </w:p>
    <w:p w14:paraId="644D5C91" w14:textId="77777777" w:rsidR="006411A6" w:rsidRPr="00B767A5" w:rsidRDefault="006411A6" w:rsidP="006411A6">
      <w:pPr>
        <w:rPr>
          <w:b/>
          <w:i/>
        </w:rPr>
      </w:pPr>
    </w:p>
    <w:p w14:paraId="06E523E2" w14:textId="77777777" w:rsidR="006411A6" w:rsidRPr="00B767A5" w:rsidRDefault="006411A6" w:rsidP="006411A6">
      <w:pPr>
        <w:rPr>
          <w:b/>
          <w:i/>
        </w:rPr>
      </w:pPr>
    </w:p>
    <w:p w14:paraId="1F9E5C96" w14:textId="77777777" w:rsidR="006411A6" w:rsidRPr="00B767A5" w:rsidRDefault="006411A6" w:rsidP="006411A6">
      <w:pPr>
        <w:rPr>
          <w:b/>
          <w:i/>
        </w:rPr>
      </w:pPr>
    </w:p>
    <w:p w14:paraId="1952A4E9" w14:textId="77777777" w:rsidR="006411A6" w:rsidRPr="00B767A5" w:rsidRDefault="006411A6" w:rsidP="006411A6">
      <w:pPr>
        <w:rPr>
          <w:b/>
          <w:i/>
        </w:rPr>
      </w:pPr>
    </w:p>
    <w:p w14:paraId="128D3DE3" w14:textId="77777777" w:rsidR="006411A6" w:rsidRPr="00B767A5" w:rsidRDefault="006411A6" w:rsidP="006411A6">
      <w:pPr>
        <w:rPr>
          <w:b/>
          <w:i/>
        </w:rPr>
      </w:pPr>
    </w:p>
    <w:p w14:paraId="4F8BECA1" w14:textId="77777777" w:rsidR="006411A6" w:rsidRPr="00B767A5" w:rsidRDefault="006411A6" w:rsidP="006411A6">
      <w:pPr>
        <w:rPr>
          <w:b/>
          <w:i/>
        </w:rPr>
      </w:pPr>
    </w:p>
    <w:p w14:paraId="4601BB0C" w14:textId="77777777" w:rsidR="006411A6" w:rsidRPr="00B767A5" w:rsidRDefault="006411A6" w:rsidP="006411A6">
      <w:pPr>
        <w:rPr>
          <w:b/>
          <w:i/>
        </w:rPr>
      </w:pPr>
    </w:p>
    <w:p w14:paraId="4B719E0A" w14:textId="77777777" w:rsidR="006411A6" w:rsidRPr="00B767A5" w:rsidRDefault="006411A6" w:rsidP="006411A6">
      <w:pPr>
        <w:rPr>
          <w:b/>
          <w:i/>
        </w:rPr>
      </w:pPr>
    </w:p>
    <w:p w14:paraId="60C8C7F0" w14:textId="77777777" w:rsidR="006411A6" w:rsidRPr="00B767A5" w:rsidRDefault="006411A6" w:rsidP="006411A6">
      <w:pPr>
        <w:rPr>
          <w:b/>
          <w:i/>
        </w:rPr>
      </w:pPr>
    </w:p>
    <w:p w14:paraId="11AB2805" w14:textId="77777777" w:rsidR="006411A6" w:rsidRPr="00B767A5" w:rsidRDefault="006411A6" w:rsidP="006411A6">
      <w:pPr>
        <w:rPr>
          <w:b/>
          <w:i/>
        </w:rPr>
      </w:pPr>
    </w:p>
    <w:p w14:paraId="6E2AF585" w14:textId="77777777" w:rsidR="006411A6" w:rsidRPr="00B767A5" w:rsidRDefault="006411A6" w:rsidP="006411A6">
      <w:pPr>
        <w:rPr>
          <w:b/>
          <w:i/>
        </w:rPr>
      </w:pPr>
    </w:p>
    <w:p w14:paraId="0119E7E1" w14:textId="77777777" w:rsidR="006411A6" w:rsidRPr="00B767A5" w:rsidRDefault="006411A6" w:rsidP="006411A6">
      <w:pPr>
        <w:rPr>
          <w:b/>
          <w:i/>
        </w:rPr>
      </w:pPr>
    </w:p>
    <w:p w14:paraId="59E16041" w14:textId="77777777" w:rsidR="006411A6" w:rsidRPr="00B767A5" w:rsidRDefault="006411A6" w:rsidP="006411A6">
      <w:pPr>
        <w:rPr>
          <w:b/>
          <w:i/>
        </w:rPr>
      </w:pPr>
    </w:p>
    <w:p w14:paraId="36367C53" w14:textId="77777777" w:rsidR="006411A6" w:rsidRPr="00B767A5" w:rsidRDefault="006411A6" w:rsidP="006411A6">
      <w:pPr>
        <w:rPr>
          <w:b/>
          <w:i/>
        </w:rPr>
      </w:pPr>
    </w:p>
    <w:p w14:paraId="634C51DE" w14:textId="24695F25" w:rsidR="006411A6" w:rsidRPr="00B767A5" w:rsidRDefault="006411A6" w:rsidP="006411A6">
      <w:pPr>
        <w:jc w:val="center"/>
        <w:rPr>
          <w:b/>
          <w:i/>
          <w:vertAlign w:val="superscript"/>
        </w:rPr>
      </w:pPr>
      <w:r w:rsidRPr="00B767A5">
        <w:rPr>
          <w:b/>
          <w:bCs/>
          <w:i/>
        </w:rPr>
        <w:br w:type="page"/>
      </w:r>
    </w:p>
    <w:p w14:paraId="01EDAA10" w14:textId="77777777" w:rsidR="006411A6" w:rsidRPr="00B767A5" w:rsidRDefault="006411A6" w:rsidP="006411A6">
      <w:pPr>
        <w:tabs>
          <w:tab w:val="left" w:pos="3944"/>
        </w:tabs>
        <w:jc w:val="center"/>
        <w:rPr>
          <w:rFonts w:ascii="Times New Roman Полужирный" w:eastAsia="Calibri" w:hAnsi="Times New Roman Полужирный"/>
          <w:b/>
          <w:caps/>
          <w:sz w:val="28"/>
        </w:rPr>
      </w:pPr>
      <w:r w:rsidRPr="00B767A5">
        <w:rPr>
          <w:rFonts w:ascii="Times New Roman Полужирный" w:eastAsia="Calibri" w:hAnsi="Times New Roman Полужирный"/>
          <w:b/>
          <w:caps/>
          <w:sz w:val="28"/>
        </w:rPr>
        <w:lastRenderedPageBreak/>
        <w:t xml:space="preserve">Содержание </w:t>
      </w:r>
    </w:p>
    <w:p w14:paraId="15A1D752" w14:textId="77777777" w:rsidR="006411A6" w:rsidRPr="00B767A5" w:rsidRDefault="006411A6" w:rsidP="006411A6">
      <w:pPr>
        <w:tabs>
          <w:tab w:val="left" w:pos="3944"/>
        </w:tabs>
        <w:rPr>
          <w:rFonts w:eastAsia="Calibri"/>
        </w:rPr>
      </w:pPr>
    </w:p>
    <w:tbl>
      <w:tblPr>
        <w:tblW w:w="0" w:type="auto"/>
        <w:tblLook w:val="04A0" w:firstRow="1" w:lastRow="0" w:firstColumn="1" w:lastColumn="0" w:noHBand="0" w:noVBand="1"/>
      </w:tblPr>
      <w:tblGrid>
        <w:gridCol w:w="665"/>
        <w:gridCol w:w="7884"/>
        <w:gridCol w:w="806"/>
      </w:tblGrid>
      <w:tr w:rsidR="006411A6" w:rsidRPr="00B767A5" w14:paraId="461A61DC" w14:textId="77777777" w:rsidTr="0049047E">
        <w:tc>
          <w:tcPr>
            <w:tcW w:w="665" w:type="dxa"/>
            <w:shd w:val="clear" w:color="auto" w:fill="auto"/>
          </w:tcPr>
          <w:p w14:paraId="7CCE1E68" w14:textId="77777777" w:rsidR="006411A6" w:rsidRPr="00B767A5" w:rsidRDefault="006411A6" w:rsidP="0049047E">
            <w:pPr>
              <w:tabs>
                <w:tab w:val="left" w:pos="3944"/>
              </w:tabs>
              <w:rPr>
                <w:rFonts w:eastAsia="Calibri"/>
                <w:sz w:val="28"/>
                <w:szCs w:val="28"/>
              </w:rPr>
            </w:pPr>
            <w:r w:rsidRPr="00B767A5">
              <w:rPr>
                <w:rFonts w:eastAsia="Calibri"/>
                <w:sz w:val="28"/>
                <w:szCs w:val="28"/>
              </w:rPr>
              <w:t>1</w:t>
            </w:r>
          </w:p>
        </w:tc>
        <w:tc>
          <w:tcPr>
            <w:tcW w:w="7884" w:type="dxa"/>
            <w:shd w:val="clear" w:color="auto" w:fill="auto"/>
          </w:tcPr>
          <w:p w14:paraId="0A7186C7" w14:textId="77777777" w:rsidR="006411A6" w:rsidRPr="00B767A5" w:rsidRDefault="006411A6" w:rsidP="0049047E">
            <w:pPr>
              <w:tabs>
                <w:tab w:val="left" w:pos="3944"/>
              </w:tabs>
              <w:rPr>
                <w:rFonts w:eastAsia="Calibri"/>
                <w:caps/>
                <w:sz w:val="28"/>
                <w:szCs w:val="28"/>
              </w:rPr>
            </w:pPr>
            <w:r w:rsidRPr="00B767A5">
              <w:rPr>
                <w:bCs/>
                <w:caps/>
                <w:sz w:val="28"/>
                <w:szCs w:val="28"/>
              </w:rPr>
              <w:t>Цели и задачи учебной дисциплины – требования к результатам освоения учебной дисциплины</w:t>
            </w:r>
          </w:p>
        </w:tc>
        <w:tc>
          <w:tcPr>
            <w:tcW w:w="806" w:type="dxa"/>
            <w:shd w:val="clear" w:color="auto" w:fill="auto"/>
          </w:tcPr>
          <w:p w14:paraId="404C31AC" w14:textId="77777777" w:rsidR="006411A6" w:rsidRPr="00B767A5" w:rsidRDefault="006411A6" w:rsidP="0049047E">
            <w:pPr>
              <w:tabs>
                <w:tab w:val="left" w:pos="3944"/>
              </w:tabs>
              <w:rPr>
                <w:rFonts w:eastAsia="Calibri"/>
                <w:sz w:val="28"/>
                <w:szCs w:val="28"/>
              </w:rPr>
            </w:pPr>
            <w:r w:rsidRPr="00B767A5">
              <w:rPr>
                <w:rFonts w:eastAsia="Calibri"/>
                <w:sz w:val="28"/>
                <w:szCs w:val="28"/>
              </w:rPr>
              <w:t>4</w:t>
            </w:r>
          </w:p>
        </w:tc>
      </w:tr>
      <w:tr w:rsidR="006411A6" w:rsidRPr="00B767A5" w14:paraId="23A33D01" w14:textId="77777777" w:rsidTr="0049047E">
        <w:tc>
          <w:tcPr>
            <w:tcW w:w="665" w:type="dxa"/>
            <w:shd w:val="clear" w:color="auto" w:fill="auto"/>
          </w:tcPr>
          <w:p w14:paraId="7D290E9C" w14:textId="77777777" w:rsidR="006411A6" w:rsidRPr="00B767A5" w:rsidRDefault="006411A6" w:rsidP="0049047E">
            <w:pPr>
              <w:tabs>
                <w:tab w:val="left" w:pos="3944"/>
              </w:tabs>
              <w:rPr>
                <w:rFonts w:eastAsia="Calibri"/>
                <w:sz w:val="28"/>
                <w:szCs w:val="28"/>
              </w:rPr>
            </w:pPr>
            <w:r w:rsidRPr="00B767A5">
              <w:rPr>
                <w:rFonts w:eastAsia="Calibri"/>
                <w:sz w:val="28"/>
                <w:szCs w:val="28"/>
              </w:rPr>
              <w:t>2</w:t>
            </w:r>
          </w:p>
        </w:tc>
        <w:tc>
          <w:tcPr>
            <w:tcW w:w="7884" w:type="dxa"/>
            <w:shd w:val="clear" w:color="auto" w:fill="auto"/>
          </w:tcPr>
          <w:p w14:paraId="2B2260C6" w14:textId="77777777" w:rsidR="006411A6" w:rsidRPr="00B767A5" w:rsidRDefault="006411A6" w:rsidP="0049047E">
            <w:pPr>
              <w:tabs>
                <w:tab w:val="left" w:pos="3944"/>
              </w:tabs>
              <w:rPr>
                <w:rFonts w:eastAsia="Calibri"/>
                <w:caps/>
                <w:sz w:val="28"/>
                <w:szCs w:val="28"/>
              </w:rPr>
            </w:pPr>
            <w:r w:rsidRPr="00B767A5">
              <w:rPr>
                <w:bCs/>
                <w:caps/>
                <w:sz w:val="28"/>
                <w:szCs w:val="28"/>
              </w:rPr>
              <w:t>Паспорт фонда оценочных средств</w:t>
            </w:r>
          </w:p>
        </w:tc>
        <w:tc>
          <w:tcPr>
            <w:tcW w:w="806" w:type="dxa"/>
            <w:shd w:val="clear" w:color="auto" w:fill="auto"/>
          </w:tcPr>
          <w:p w14:paraId="60E74732" w14:textId="77777777" w:rsidR="006411A6" w:rsidRPr="00B767A5" w:rsidRDefault="006411A6" w:rsidP="0049047E">
            <w:pPr>
              <w:tabs>
                <w:tab w:val="left" w:pos="3944"/>
              </w:tabs>
              <w:rPr>
                <w:rFonts w:eastAsia="Calibri"/>
                <w:sz w:val="28"/>
                <w:szCs w:val="28"/>
              </w:rPr>
            </w:pPr>
            <w:r w:rsidRPr="00B767A5">
              <w:rPr>
                <w:rFonts w:eastAsia="Calibri"/>
                <w:sz w:val="28"/>
                <w:szCs w:val="28"/>
              </w:rPr>
              <w:t>6</w:t>
            </w:r>
          </w:p>
        </w:tc>
      </w:tr>
      <w:tr w:rsidR="006411A6" w:rsidRPr="00B767A5" w14:paraId="503D368E" w14:textId="77777777" w:rsidTr="0049047E">
        <w:tc>
          <w:tcPr>
            <w:tcW w:w="665" w:type="dxa"/>
            <w:shd w:val="clear" w:color="auto" w:fill="auto"/>
          </w:tcPr>
          <w:p w14:paraId="48682229" w14:textId="77777777" w:rsidR="006411A6" w:rsidRPr="00B767A5" w:rsidRDefault="006411A6" w:rsidP="0049047E">
            <w:pPr>
              <w:tabs>
                <w:tab w:val="left" w:pos="3944"/>
              </w:tabs>
              <w:rPr>
                <w:rFonts w:eastAsia="Calibri"/>
                <w:sz w:val="28"/>
                <w:szCs w:val="28"/>
              </w:rPr>
            </w:pPr>
            <w:r w:rsidRPr="00B767A5">
              <w:rPr>
                <w:rFonts w:eastAsia="Calibri"/>
                <w:sz w:val="28"/>
                <w:szCs w:val="28"/>
              </w:rPr>
              <w:t>3</w:t>
            </w:r>
          </w:p>
        </w:tc>
        <w:tc>
          <w:tcPr>
            <w:tcW w:w="7884" w:type="dxa"/>
            <w:shd w:val="clear" w:color="auto" w:fill="auto"/>
          </w:tcPr>
          <w:p w14:paraId="5DF34DB8" w14:textId="77777777" w:rsidR="006411A6" w:rsidRPr="00B767A5" w:rsidRDefault="006411A6" w:rsidP="0049047E">
            <w:pPr>
              <w:tabs>
                <w:tab w:val="left" w:pos="3944"/>
              </w:tabs>
              <w:rPr>
                <w:rFonts w:eastAsia="Calibri"/>
                <w:caps/>
                <w:sz w:val="28"/>
                <w:szCs w:val="28"/>
              </w:rPr>
            </w:pPr>
            <w:r w:rsidRPr="00B767A5">
              <w:rPr>
                <w:bCs/>
                <w:caps/>
                <w:sz w:val="28"/>
                <w:szCs w:val="28"/>
              </w:rPr>
              <w:t>Комплект фонда оценочных средств</w:t>
            </w:r>
          </w:p>
        </w:tc>
        <w:tc>
          <w:tcPr>
            <w:tcW w:w="806" w:type="dxa"/>
            <w:shd w:val="clear" w:color="auto" w:fill="auto"/>
          </w:tcPr>
          <w:p w14:paraId="59F968FA" w14:textId="77777777" w:rsidR="006411A6" w:rsidRPr="00B767A5" w:rsidRDefault="006411A6" w:rsidP="0049047E">
            <w:pPr>
              <w:tabs>
                <w:tab w:val="left" w:pos="3944"/>
              </w:tabs>
              <w:rPr>
                <w:rFonts w:eastAsia="Calibri"/>
                <w:sz w:val="28"/>
                <w:szCs w:val="28"/>
              </w:rPr>
            </w:pPr>
            <w:r w:rsidRPr="00B767A5">
              <w:rPr>
                <w:rFonts w:eastAsia="Calibri"/>
                <w:sz w:val="28"/>
                <w:szCs w:val="28"/>
              </w:rPr>
              <w:t>14</w:t>
            </w:r>
          </w:p>
        </w:tc>
      </w:tr>
    </w:tbl>
    <w:p w14:paraId="5762C977" w14:textId="77777777" w:rsidR="006411A6" w:rsidRPr="00B767A5" w:rsidRDefault="006411A6" w:rsidP="006411A6">
      <w:pPr>
        <w:jc w:val="center"/>
        <w:rPr>
          <w:sz w:val="28"/>
        </w:rPr>
      </w:pPr>
    </w:p>
    <w:p w14:paraId="03D7B8F2" w14:textId="77777777" w:rsidR="006411A6" w:rsidRPr="00B767A5" w:rsidRDefault="006411A6" w:rsidP="006411A6">
      <w:pPr>
        <w:jc w:val="center"/>
        <w:rPr>
          <w:sz w:val="28"/>
        </w:rPr>
      </w:pPr>
    </w:p>
    <w:p w14:paraId="05DEBFCF" w14:textId="77777777" w:rsidR="006411A6" w:rsidRPr="00B767A5" w:rsidRDefault="006411A6" w:rsidP="006411A6">
      <w:pPr>
        <w:jc w:val="center"/>
        <w:rPr>
          <w:sz w:val="28"/>
        </w:rPr>
      </w:pPr>
    </w:p>
    <w:p w14:paraId="4D711BE6" w14:textId="77777777" w:rsidR="006411A6" w:rsidRPr="00B767A5" w:rsidRDefault="006411A6" w:rsidP="006411A6">
      <w:pPr>
        <w:jc w:val="center"/>
        <w:rPr>
          <w:sz w:val="28"/>
        </w:rPr>
      </w:pPr>
    </w:p>
    <w:p w14:paraId="07482D23" w14:textId="77777777" w:rsidR="006411A6" w:rsidRPr="00B767A5" w:rsidRDefault="006411A6" w:rsidP="006411A6">
      <w:pPr>
        <w:jc w:val="center"/>
        <w:rPr>
          <w:sz w:val="28"/>
        </w:rPr>
      </w:pPr>
    </w:p>
    <w:p w14:paraId="76F83E60" w14:textId="77777777" w:rsidR="006411A6" w:rsidRPr="00B767A5" w:rsidRDefault="006411A6" w:rsidP="006411A6">
      <w:pPr>
        <w:jc w:val="center"/>
        <w:rPr>
          <w:sz w:val="28"/>
        </w:rPr>
      </w:pPr>
    </w:p>
    <w:p w14:paraId="2C7DDE97" w14:textId="77777777" w:rsidR="006411A6" w:rsidRPr="00B767A5" w:rsidRDefault="006411A6" w:rsidP="006411A6">
      <w:pPr>
        <w:jc w:val="center"/>
        <w:rPr>
          <w:sz w:val="28"/>
        </w:rPr>
      </w:pPr>
    </w:p>
    <w:p w14:paraId="73D1081D" w14:textId="77777777" w:rsidR="006411A6" w:rsidRPr="00B767A5" w:rsidRDefault="006411A6" w:rsidP="006411A6">
      <w:pPr>
        <w:jc w:val="center"/>
        <w:rPr>
          <w:sz w:val="28"/>
        </w:rPr>
      </w:pPr>
    </w:p>
    <w:p w14:paraId="353148C1" w14:textId="77777777" w:rsidR="006411A6" w:rsidRPr="00B767A5" w:rsidRDefault="006411A6" w:rsidP="006411A6">
      <w:pPr>
        <w:jc w:val="center"/>
        <w:rPr>
          <w:sz w:val="28"/>
        </w:rPr>
      </w:pPr>
    </w:p>
    <w:p w14:paraId="3EC0F6A5" w14:textId="77777777" w:rsidR="006411A6" w:rsidRPr="00B767A5" w:rsidRDefault="006411A6" w:rsidP="006411A6">
      <w:pPr>
        <w:jc w:val="center"/>
        <w:rPr>
          <w:sz w:val="28"/>
        </w:rPr>
      </w:pPr>
    </w:p>
    <w:p w14:paraId="0BC2EC50" w14:textId="77777777" w:rsidR="006411A6" w:rsidRPr="00B767A5" w:rsidRDefault="006411A6" w:rsidP="006411A6">
      <w:pPr>
        <w:jc w:val="center"/>
        <w:rPr>
          <w:sz w:val="28"/>
        </w:rPr>
      </w:pPr>
    </w:p>
    <w:p w14:paraId="4FF080C5" w14:textId="77777777" w:rsidR="006411A6" w:rsidRPr="00B767A5" w:rsidRDefault="006411A6" w:rsidP="006411A6">
      <w:pPr>
        <w:jc w:val="center"/>
        <w:rPr>
          <w:sz w:val="28"/>
        </w:rPr>
      </w:pPr>
    </w:p>
    <w:p w14:paraId="5888D8E3" w14:textId="77777777" w:rsidR="006411A6" w:rsidRPr="00B767A5" w:rsidRDefault="006411A6" w:rsidP="006411A6">
      <w:pPr>
        <w:jc w:val="center"/>
        <w:rPr>
          <w:sz w:val="28"/>
        </w:rPr>
      </w:pPr>
    </w:p>
    <w:p w14:paraId="14F555B5" w14:textId="77777777" w:rsidR="006411A6" w:rsidRPr="00B767A5" w:rsidRDefault="006411A6" w:rsidP="006411A6">
      <w:pPr>
        <w:jc w:val="center"/>
        <w:rPr>
          <w:sz w:val="28"/>
        </w:rPr>
      </w:pPr>
    </w:p>
    <w:p w14:paraId="22E5C10B" w14:textId="77777777" w:rsidR="006411A6" w:rsidRPr="00B767A5" w:rsidRDefault="006411A6" w:rsidP="006411A6">
      <w:pPr>
        <w:jc w:val="center"/>
        <w:rPr>
          <w:sz w:val="28"/>
        </w:rPr>
      </w:pPr>
    </w:p>
    <w:p w14:paraId="632B96FD" w14:textId="77777777" w:rsidR="006411A6" w:rsidRPr="00B767A5" w:rsidRDefault="006411A6" w:rsidP="006411A6">
      <w:pPr>
        <w:jc w:val="center"/>
        <w:rPr>
          <w:sz w:val="28"/>
        </w:rPr>
      </w:pPr>
    </w:p>
    <w:p w14:paraId="1A4C5981" w14:textId="77777777" w:rsidR="006411A6" w:rsidRPr="00B767A5" w:rsidRDefault="006411A6" w:rsidP="006411A6">
      <w:pPr>
        <w:jc w:val="center"/>
        <w:rPr>
          <w:sz w:val="28"/>
        </w:rPr>
      </w:pPr>
    </w:p>
    <w:p w14:paraId="7E126B6C" w14:textId="77777777" w:rsidR="006411A6" w:rsidRPr="00B767A5" w:rsidRDefault="006411A6" w:rsidP="006411A6">
      <w:pPr>
        <w:jc w:val="center"/>
        <w:rPr>
          <w:sz w:val="28"/>
        </w:rPr>
      </w:pPr>
    </w:p>
    <w:p w14:paraId="23B00BF7" w14:textId="77777777" w:rsidR="006411A6" w:rsidRPr="00B767A5" w:rsidRDefault="006411A6" w:rsidP="006411A6">
      <w:pPr>
        <w:jc w:val="center"/>
        <w:rPr>
          <w:sz w:val="28"/>
        </w:rPr>
      </w:pPr>
    </w:p>
    <w:p w14:paraId="33C7D4C7" w14:textId="77777777" w:rsidR="006411A6" w:rsidRPr="00B767A5" w:rsidRDefault="006411A6" w:rsidP="006411A6">
      <w:pPr>
        <w:jc w:val="center"/>
        <w:rPr>
          <w:sz w:val="28"/>
        </w:rPr>
      </w:pPr>
    </w:p>
    <w:p w14:paraId="143AAC2A" w14:textId="77777777" w:rsidR="006411A6" w:rsidRPr="00B767A5" w:rsidRDefault="006411A6" w:rsidP="006411A6">
      <w:pPr>
        <w:jc w:val="center"/>
        <w:rPr>
          <w:sz w:val="28"/>
        </w:rPr>
      </w:pPr>
    </w:p>
    <w:p w14:paraId="29EB80E1" w14:textId="77777777" w:rsidR="006411A6" w:rsidRPr="00B767A5" w:rsidRDefault="006411A6" w:rsidP="006411A6">
      <w:pPr>
        <w:jc w:val="center"/>
        <w:rPr>
          <w:sz w:val="28"/>
        </w:rPr>
      </w:pPr>
    </w:p>
    <w:p w14:paraId="4ABC055D" w14:textId="77777777" w:rsidR="006411A6" w:rsidRPr="00B767A5" w:rsidRDefault="006411A6" w:rsidP="006411A6">
      <w:pPr>
        <w:jc w:val="center"/>
        <w:rPr>
          <w:sz w:val="28"/>
        </w:rPr>
      </w:pPr>
    </w:p>
    <w:p w14:paraId="2A26A185" w14:textId="77777777" w:rsidR="006411A6" w:rsidRPr="00B767A5" w:rsidRDefault="006411A6" w:rsidP="006411A6">
      <w:pPr>
        <w:jc w:val="center"/>
        <w:rPr>
          <w:sz w:val="28"/>
        </w:rPr>
      </w:pPr>
    </w:p>
    <w:p w14:paraId="270F31E7" w14:textId="77777777" w:rsidR="006411A6" w:rsidRPr="00B767A5" w:rsidRDefault="006411A6" w:rsidP="006411A6">
      <w:pPr>
        <w:jc w:val="center"/>
        <w:rPr>
          <w:sz w:val="28"/>
        </w:rPr>
      </w:pPr>
    </w:p>
    <w:p w14:paraId="0CFA2271" w14:textId="77777777" w:rsidR="006411A6" w:rsidRPr="00B767A5" w:rsidRDefault="006411A6" w:rsidP="006411A6">
      <w:pPr>
        <w:jc w:val="center"/>
        <w:rPr>
          <w:sz w:val="28"/>
        </w:rPr>
      </w:pPr>
    </w:p>
    <w:p w14:paraId="73081360" w14:textId="77777777" w:rsidR="006411A6" w:rsidRPr="00B767A5" w:rsidRDefault="006411A6" w:rsidP="006411A6">
      <w:pPr>
        <w:jc w:val="center"/>
        <w:rPr>
          <w:sz w:val="28"/>
        </w:rPr>
      </w:pPr>
    </w:p>
    <w:p w14:paraId="17DC5146" w14:textId="77777777" w:rsidR="006411A6" w:rsidRPr="00B767A5" w:rsidRDefault="006411A6" w:rsidP="006411A6">
      <w:pPr>
        <w:jc w:val="center"/>
        <w:rPr>
          <w:sz w:val="28"/>
        </w:rPr>
      </w:pPr>
    </w:p>
    <w:p w14:paraId="7A26A698" w14:textId="140FD13E" w:rsidR="006411A6" w:rsidRDefault="006411A6" w:rsidP="006411A6">
      <w:pPr>
        <w:jc w:val="center"/>
        <w:rPr>
          <w:sz w:val="28"/>
        </w:rPr>
      </w:pPr>
    </w:p>
    <w:p w14:paraId="3DDAF950" w14:textId="149B37F9" w:rsidR="006411A6" w:rsidRDefault="006411A6" w:rsidP="006411A6">
      <w:pPr>
        <w:jc w:val="center"/>
        <w:rPr>
          <w:sz w:val="28"/>
        </w:rPr>
      </w:pPr>
    </w:p>
    <w:p w14:paraId="21BF10FE" w14:textId="39FBA954" w:rsidR="006411A6" w:rsidRDefault="006411A6" w:rsidP="006411A6">
      <w:pPr>
        <w:jc w:val="center"/>
        <w:rPr>
          <w:sz w:val="28"/>
        </w:rPr>
      </w:pPr>
    </w:p>
    <w:p w14:paraId="069BD92E" w14:textId="23E76F23" w:rsidR="006411A6" w:rsidRDefault="006411A6" w:rsidP="006411A6">
      <w:pPr>
        <w:jc w:val="center"/>
        <w:rPr>
          <w:sz w:val="28"/>
        </w:rPr>
      </w:pPr>
    </w:p>
    <w:p w14:paraId="009F58C0" w14:textId="7C1C78B7" w:rsidR="006411A6" w:rsidRDefault="006411A6" w:rsidP="006411A6">
      <w:pPr>
        <w:jc w:val="center"/>
        <w:rPr>
          <w:sz w:val="28"/>
        </w:rPr>
      </w:pPr>
    </w:p>
    <w:p w14:paraId="6B5002CF" w14:textId="7788AE04" w:rsidR="006411A6" w:rsidRDefault="006411A6" w:rsidP="006411A6">
      <w:pPr>
        <w:jc w:val="center"/>
        <w:rPr>
          <w:sz w:val="28"/>
        </w:rPr>
      </w:pPr>
    </w:p>
    <w:p w14:paraId="5188C22B" w14:textId="77777777" w:rsidR="006411A6" w:rsidRPr="00B767A5" w:rsidRDefault="006411A6" w:rsidP="006411A6">
      <w:pPr>
        <w:jc w:val="center"/>
        <w:rPr>
          <w:sz w:val="28"/>
        </w:rPr>
      </w:pPr>
    </w:p>
    <w:p w14:paraId="37D20FF4" w14:textId="77777777" w:rsidR="006411A6" w:rsidRPr="00B767A5" w:rsidRDefault="006411A6" w:rsidP="006411A6">
      <w:pPr>
        <w:jc w:val="center"/>
        <w:rPr>
          <w:sz w:val="28"/>
        </w:rPr>
      </w:pPr>
    </w:p>
    <w:p w14:paraId="10BACB80" w14:textId="77777777" w:rsidR="006411A6" w:rsidRPr="00B767A5" w:rsidRDefault="006411A6" w:rsidP="006411A6">
      <w:pPr>
        <w:jc w:val="center"/>
        <w:rPr>
          <w:sz w:val="28"/>
        </w:rPr>
      </w:pPr>
    </w:p>
    <w:p w14:paraId="691DA864" w14:textId="77777777" w:rsidR="006411A6" w:rsidRPr="00B767A5" w:rsidRDefault="006411A6" w:rsidP="006411A6">
      <w:pPr>
        <w:jc w:val="center"/>
        <w:rPr>
          <w:sz w:val="28"/>
        </w:rPr>
      </w:pPr>
    </w:p>
    <w:p w14:paraId="31D1FBB1" w14:textId="77777777" w:rsidR="006411A6" w:rsidRPr="00B767A5" w:rsidRDefault="006411A6" w:rsidP="006411A6">
      <w:pPr>
        <w:jc w:val="center"/>
        <w:rPr>
          <w:b/>
          <w:bCs/>
          <w:caps/>
          <w:sz w:val="28"/>
          <w:szCs w:val="28"/>
        </w:rPr>
      </w:pPr>
      <w:r w:rsidRPr="00B767A5">
        <w:rPr>
          <w:b/>
          <w:caps/>
          <w:sz w:val="28"/>
        </w:rPr>
        <w:lastRenderedPageBreak/>
        <w:t>1.</w:t>
      </w:r>
      <w:r w:rsidRPr="00B767A5">
        <w:rPr>
          <w:caps/>
          <w:sz w:val="28"/>
        </w:rPr>
        <w:t xml:space="preserve"> </w:t>
      </w:r>
      <w:r w:rsidRPr="00B767A5">
        <w:rPr>
          <w:b/>
          <w:bCs/>
          <w:caps/>
          <w:sz w:val="28"/>
          <w:szCs w:val="28"/>
        </w:rPr>
        <w:t xml:space="preserve">Цели </w:t>
      </w:r>
      <w:hyperlink r:id="rId14" w:anchor="YANDEX_46" w:history="1"/>
      <w:r w:rsidRPr="00B767A5">
        <w:rPr>
          <w:b/>
          <w:bCs/>
          <w:caps/>
          <w:sz w:val="28"/>
          <w:szCs w:val="28"/>
        </w:rPr>
        <w:t> и </w:t>
      </w:r>
      <w:hyperlink r:id="rId15" w:anchor="YANDEX_48" w:history="1"/>
      <w:r w:rsidRPr="00B767A5">
        <w:rPr>
          <w:b/>
          <w:bCs/>
          <w:caps/>
          <w:sz w:val="28"/>
          <w:szCs w:val="28"/>
        </w:rPr>
        <w:t xml:space="preserve"> задачи учебной дисциплины - требования к результатам освоения учебной дисциплины</w:t>
      </w:r>
    </w:p>
    <w:p w14:paraId="5FB17656" w14:textId="77777777" w:rsidR="006411A6" w:rsidRPr="00B767A5" w:rsidRDefault="006411A6" w:rsidP="006411A6">
      <w:pPr>
        <w:ind w:firstLine="708"/>
        <w:jc w:val="both"/>
        <w:rPr>
          <w:color w:val="181818"/>
          <w:sz w:val="28"/>
          <w:szCs w:val="28"/>
          <w:shd w:val="clear" w:color="auto" w:fill="FFFFFF"/>
        </w:rPr>
      </w:pPr>
      <w:r w:rsidRPr="00B767A5">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B767A5">
        <w:rPr>
          <w:i/>
          <w:color w:val="181818"/>
          <w:sz w:val="28"/>
          <w:szCs w:val="28"/>
          <w:shd w:val="clear" w:color="auto" w:fill="FFFFFF"/>
        </w:rPr>
        <w:t>с целью</w:t>
      </w:r>
      <w:r w:rsidRPr="00B767A5">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ФОС учебной дисциплины «</w:t>
      </w:r>
      <w:r>
        <w:rPr>
          <w:color w:val="181818"/>
          <w:sz w:val="28"/>
          <w:szCs w:val="28"/>
          <w:shd w:val="clear" w:color="auto" w:fill="FFFFFF"/>
        </w:rPr>
        <w:t>Генетика человека с основами медицинской генетики</w:t>
      </w:r>
      <w:r w:rsidRPr="00B767A5">
        <w:rPr>
          <w:color w:val="181818"/>
          <w:sz w:val="28"/>
          <w:szCs w:val="28"/>
          <w:shd w:val="clear" w:color="auto" w:fill="FFFFFF"/>
        </w:rPr>
        <w:t>».</w:t>
      </w:r>
    </w:p>
    <w:p w14:paraId="3615B48F" w14:textId="77777777" w:rsidR="006411A6" w:rsidRPr="00B767A5" w:rsidRDefault="006411A6" w:rsidP="006411A6">
      <w:pPr>
        <w:ind w:firstLine="708"/>
        <w:jc w:val="both"/>
        <w:rPr>
          <w:i/>
          <w:sz w:val="28"/>
        </w:rPr>
      </w:pPr>
      <w:r w:rsidRPr="00B767A5">
        <w:rPr>
          <w:i/>
          <w:sz w:val="28"/>
        </w:rPr>
        <w:t xml:space="preserve">Задачи ФОС по дисциплине: </w:t>
      </w:r>
    </w:p>
    <w:p w14:paraId="79BC9A54" w14:textId="77777777" w:rsidR="006411A6" w:rsidRPr="00B767A5" w:rsidRDefault="006411A6" w:rsidP="006411A6">
      <w:pPr>
        <w:ind w:firstLine="708"/>
        <w:jc w:val="both"/>
        <w:rPr>
          <w:sz w:val="28"/>
        </w:rPr>
      </w:pPr>
      <w:r w:rsidRPr="00B767A5">
        <w:rPr>
          <w:sz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53797430" w14:textId="77777777" w:rsidR="006411A6" w:rsidRPr="00B767A5" w:rsidRDefault="006411A6" w:rsidP="006411A6">
      <w:pPr>
        <w:autoSpaceDE w:val="0"/>
        <w:autoSpaceDN w:val="0"/>
        <w:adjustRightInd w:val="0"/>
        <w:ind w:firstLine="700"/>
        <w:jc w:val="both"/>
        <w:rPr>
          <w:color w:val="000000"/>
          <w:sz w:val="28"/>
        </w:rPr>
      </w:pPr>
      <w:r w:rsidRPr="00B767A5">
        <w:rPr>
          <w:color w:val="000000"/>
          <w:sz w:val="28"/>
        </w:rPr>
        <w:t xml:space="preserve">- оценка </w:t>
      </w:r>
      <w:proofErr w:type="gramStart"/>
      <w:r w:rsidRPr="00B767A5">
        <w:rPr>
          <w:color w:val="000000"/>
          <w:sz w:val="28"/>
        </w:rPr>
        <w:t>достижений</w:t>
      </w:r>
      <w:proofErr w:type="gramEnd"/>
      <w:r w:rsidRPr="00B767A5">
        <w:rPr>
          <w:color w:val="000000"/>
          <w:sz w:val="28"/>
        </w:rPr>
        <w:t xml:space="preserve">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14:paraId="756B3006" w14:textId="77777777" w:rsidR="006411A6" w:rsidRPr="00B767A5" w:rsidRDefault="006411A6" w:rsidP="006411A6">
      <w:pPr>
        <w:autoSpaceDE w:val="0"/>
        <w:autoSpaceDN w:val="0"/>
        <w:adjustRightInd w:val="0"/>
        <w:ind w:firstLine="700"/>
        <w:jc w:val="both"/>
        <w:rPr>
          <w:sz w:val="28"/>
        </w:rPr>
      </w:pPr>
      <w:r w:rsidRPr="00B767A5">
        <w:rPr>
          <w:color w:val="000000"/>
          <w:sz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2C1E472C" w14:textId="77777777" w:rsidR="006411A6" w:rsidRPr="00B767A5"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u w:val="single"/>
        </w:rPr>
      </w:pPr>
      <w:r w:rsidRPr="00B767A5">
        <w:rPr>
          <w:i/>
          <w:sz w:val="28"/>
          <w:szCs w:val="28"/>
        </w:rPr>
        <w:t>В результате освоения учебной дисциплины обучающийся должен уметь:</w:t>
      </w:r>
    </w:p>
    <w:p w14:paraId="209D3987" w14:textId="77777777" w:rsidR="006411A6" w:rsidRPr="00B767A5"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67A5">
        <w:rPr>
          <w:sz w:val="28"/>
          <w:szCs w:val="28"/>
        </w:rPr>
        <w:t>- проводить индивидуальные (групповые) беседы с населением по личной гигиене, гигиене труда и отдыха, по здоровому питанию, по уровню физической активности, отказу от курения табака и пагубного потребления алкоголя, о здоровом образе жизни, мерах профилактики предотвратимых болезней;</w:t>
      </w:r>
    </w:p>
    <w:p w14:paraId="4AB4C204" w14:textId="77777777" w:rsidR="006411A6" w:rsidRPr="00B767A5"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67A5">
        <w:rPr>
          <w:sz w:val="28"/>
          <w:szCs w:val="28"/>
        </w:rPr>
        <w:t>-  формировать общественное мнение в пользу здорового образа жизни, мотивировать население на здоровый образ жизни или изменение образа жизни, улучшение качества жизни, информировать о программах и способах отказа от вредных привычек;</w:t>
      </w:r>
    </w:p>
    <w:p w14:paraId="1383E25B" w14:textId="77777777" w:rsidR="006411A6" w:rsidRPr="00B767A5"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67A5">
        <w:rPr>
          <w:sz w:val="28"/>
          <w:szCs w:val="28"/>
        </w:rPr>
        <w:t>- проводить предварительную диагностику наследственных болезней;</w:t>
      </w:r>
    </w:p>
    <w:p w14:paraId="458F7ACD" w14:textId="77777777" w:rsidR="006411A6" w:rsidRPr="00B767A5"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67A5">
        <w:rPr>
          <w:sz w:val="28"/>
          <w:szCs w:val="28"/>
        </w:rPr>
        <w:t xml:space="preserve">- рассчитывать риск рождения больного ребенка у родителей </w:t>
      </w:r>
    </w:p>
    <w:p w14:paraId="2C66D7BA" w14:textId="77777777" w:rsidR="006411A6" w:rsidRPr="00B767A5"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67A5">
        <w:rPr>
          <w:sz w:val="28"/>
          <w:szCs w:val="28"/>
        </w:rPr>
        <w:t>с наследственной патологией;</w:t>
      </w:r>
    </w:p>
    <w:p w14:paraId="006EB877" w14:textId="77777777" w:rsidR="006411A6" w:rsidRPr="00B767A5"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67A5">
        <w:rPr>
          <w:sz w:val="28"/>
          <w:szCs w:val="28"/>
        </w:rPr>
        <w:t>- проводить Опрос и вести учет пациентов с наследственной патологией;</w:t>
      </w:r>
    </w:p>
    <w:p w14:paraId="32A7620E" w14:textId="77777777" w:rsidR="006411A6" w:rsidRPr="00B767A5"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67A5">
        <w:rPr>
          <w:sz w:val="28"/>
          <w:szCs w:val="28"/>
        </w:rPr>
        <w:t>проводить предварительную диагностику наследственных болезней;</w:t>
      </w:r>
    </w:p>
    <w:p w14:paraId="5A698F19" w14:textId="77777777" w:rsidR="006411A6"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B767A5">
        <w:rPr>
          <w:sz w:val="28"/>
          <w:szCs w:val="28"/>
        </w:rPr>
        <w:t>- проводить беседы по планированию семьи с учетом имеющейся наследственной патологии</w:t>
      </w:r>
      <w:r>
        <w:rPr>
          <w:i/>
          <w:sz w:val="28"/>
          <w:szCs w:val="28"/>
        </w:rPr>
        <w:t>.</w:t>
      </w:r>
    </w:p>
    <w:p w14:paraId="1EA39986" w14:textId="77777777" w:rsidR="006411A6" w:rsidRPr="00DF41CD"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DF41CD">
        <w:rPr>
          <w:i/>
          <w:sz w:val="28"/>
          <w:szCs w:val="28"/>
        </w:rPr>
        <w:t>В результате освоения учебной дисциплины обучающийся должен знать:</w:t>
      </w:r>
    </w:p>
    <w:p w14:paraId="054566FA" w14:textId="77777777" w:rsidR="006411A6" w:rsidRPr="00B767A5" w:rsidRDefault="006411A6" w:rsidP="006411A6">
      <w:pPr>
        <w:ind w:firstLine="567"/>
        <w:jc w:val="both"/>
        <w:rPr>
          <w:sz w:val="28"/>
          <w:szCs w:val="28"/>
        </w:rPr>
      </w:pPr>
      <w:r w:rsidRPr="00B767A5">
        <w:rPr>
          <w:bCs/>
          <w:sz w:val="28"/>
          <w:szCs w:val="28"/>
        </w:rPr>
        <w:t xml:space="preserve">- </w:t>
      </w:r>
      <w:r w:rsidRPr="00B767A5">
        <w:rPr>
          <w:sz w:val="28"/>
          <w:szCs w:val="28"/>
        </w:rPr>
        <w:t>биохимические и цитологические основы наследственности;</w:t>
      </w:r>
    </w:p>
    <w:p w14:paraId="528C2843" w14:textId="77777777" w:rsidR="006411A6" w:rsidRPr="00B767A5" w:rsidRDefault="006411A6" w:rsidP="006411A6">
      <w:pPr>
        <w:ind w:firstLine="567"/>
        <w:jc w:val="both"/>
        <w:rPr>
          <w:sz w:val="28"/>
          <w:szCs w:val="28"/>
        </w:rPr>
      </w:pPr>
      <w:r w:rsidRPr="00B767A5">
        <w:rPr>
          <w:sz w:val="28"/>
          <w:szCs w:val="28"/>
        </w:rPr>
        <w:t>- закономерности наследования признаков, виды взаимодействия генов;</w:t>
      </w:r>
    </w:p>
    <w:p w14:paraId="65F168F4" w14:textId="77777777" w:rsidR="006411A6" w:rsidRPr="00B767A5" w:rsidRDefault="006411A6" w:rsidP="006411A6">
      <w:pPr>
        <w:ind w:firstLine="567"/>
        <w:jc w:val="both"/>
        <w:rPr>
          <w:sz w:val="28"/>
          <w:szCs w:val="28"/>
        </w:rPr>
      </w:pPr>
      <w:r w:rsidRPr="00B767A5">
        <w:rPr>
          <w:sz w:val="28"/>
          <w:szCs w:val="28"/>
        </w:rPr>
        <w:t>- методы изучения наследственности и изменчивости человека в норме и патологии;</w:t>
      </w:r>
    </w:p>
    <w:p w14:paraId="795457F1" w14:textId="77777777" w:rsidR="006411A6" w:rsidRPr="00B767A5" w:rsidRDefault="006411A6" w:rsidP="006411A6">
      <w:pPr>
        <w:ind w:firstLine="567"/>
        <w:jc w:val="both"/>
        <w:rPr>
          <w:sz w:val="28"/>
          <w:szCs w:val="28"/>
        </w:rPr>
      </w:pPr>
      <w:r w:rsidRPr="00B767A5">
        <w:rPr>
          <w:sz w:val="28"/>
          <w:szCs w:val="28"/>
        </w:rPr>
        <w:t>- основные виды изменчивости, виды мутаций у человека, факторы мутагенеза;</w:t>
      </w:r>
    </w:p>
    <w:p w14:paraId="33BEA9B2" w14:textId="77777777" w:rsidR="006411A6" w:rsidRPr="00B767A5" w:rsidRDefault="006411A6" w:rsidP="006411A6">
      <w:pPr>
        <w:ind w:firstLine="567"/>
        <w:jc w:val="both"/>
        <w:rPr>
          <w:sz w:val="28"/>
          <w:szCs w:val="28"/>
        </w:rPr>
      </w:pPr>
      <w:r w:rsidRPr="00B767A5">
        <w:rPr>
          <w:sz w:val="28"/>
          <w:szCs w:val="28"/>
        </w:rPr>
        <w:t>- основные группы наследственных заболеваний, причины и механизмы возникновения;</w:t>
      </w:r>
    </w:p>
    <w:p w14:paraId="3480CFEE" w14:textId="77777777" w:rsidR="006411A6" w:rsidRPr="00B767A5" w:rsidRDefault="006411A6" w:rsidP="006411A6">
      <w:pPr>
        <w:ind w:firstLine="567"/>
        <w:jc w:val="both"/>
        <w:rPr>
          <w:sz w:val="28"/>
          <w:szCs w:val="28"/>
        </w:rPr>
      </w:pPr>
      <w:r w:rsidRPr="00B767A5">
        <w:rPr>
          <w:sz w:val="28"/>
          <w:szCs w:val="28"/>
        </w:rPr>
        <w:lastRenderedPageBreak/>
        <w:t xml:space="preserve"> - признаки стойкого нарушения функций организма, обусловленного наследственными заболеваниями;</w:t>
      </w:r>
    </w:p>
    <w:p w14:paraId="4CB5B520" w14:textId="77777777" w:rsidR="006411A6" w:rsidRPr="00B767A5" w:rsidRDefault="006411A6" w:rsidP="006411A6">
      <w:pPr>
        <w:ind w:firstLine="567"/>
        <w:jc w:val="both"/>
        <w:rPr>
          <w:sz w:val="28"/>
          <w:szCs w:val="28"/>
        </w:rPr>
      </w:pPr>
      <w:r w:rsidRPr="00B767A5">
        <w:rPr>
          <w:sz w:val="28"/>
          <w:szCs w:val="28"/>
        </w:rPr>
        <w:t xml:space="preserve"> - цели, задачи, методы и показания к медико-генетическому консультированию.</w:t>
      </w:r>
    </w:p>
    <w:p w14:paraId="71F27A64" w14:textId="77777777" w:rsidR="006411A6" w:rsidRPr="00DF41CD" w:rsidRDefault="006411A6" w:rsidP="006411A6">
      <w:pPr>
        <w:ind w:firstLine="567"/>
        <w:jc w:val="both"/>
        <w:rPr>
          <w:sz w:val="28"/>
          <w:szCs w:val="28"/>
        </w:rPr>
      </w:pPr>
      <w:r w:rsidRPr="00B767A5">
        <w:rPr>
          <w:bCs/>
          <w:sz w:val="28"/>
          <w:szCs w:val="28"/>
        </w:rPr>
        <w:t xml:space="preserve">- </w:t>
      </w:r>
      <w:r w:rsidRPr="00B767A5">
        <w:rPr>
          <w:sz w:val="28"/>
          <w:szCs w:val="28"/>
        </w:rPr>
        <w:t>правила проведения индивидуального и группового профилактического консультирования</w:t>
      </w:r>
      <w:r>
        <w:rPr>
          <w:sz w:val="28"/>
          <w:szCs w:val="28"/>
        </w:rPr>
        <w:t>.</w:t>
      </w:r>
    </w:p>
    <w:p w14:paraId="7E4E5280" w14:textId="77777777" w:rsidR="006411A6" w:rsidRPr="005F5C81"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i/>
          <w:sz w:val="28"/>
          <w:szCs w:val="28"/>
        </w:rPr>
      </w:pPr>
      <w:r w:rsidRPr="00DF41CD">
        <w:rPr>
          <w:rFonts w:eastAsia="Calibri"/>
          <w:sz w:val="28"/>
          <w:szCs w:val="28"/>
        </w:rPr>
        <w:tab/>
      </w:r>
      <w:r w:rsidRPr="00DF41CD">
        <w:rPr>
          <w:i/>
          <w:sz w:val="28"/>
          <w:szCs w:val="28"/>
        </w:rPr>
        <w:t xml:space="preserve">При изучении дисциплины у студентов формируются следующие компетенции и личностные результаты: </w:t>
      </w:r>
    </w:p>
    <w:p w14:paraId="1DBFE23A" w14:textId="77777777" w:rsidR="006411A6" w:rsidRPr="005F5C81"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F5C81">
        <w:rPr>
          <w:sz w:val="28"/>
          <w:szCs w:val="28"/>
        </w:rPr>
        <w:t>ОК 01. Выбирать способы решения задач профессиональной деятельности применительно к различным контекстам.</w:t>
      </w:r>
    </w:p>
    <w:p w14:paraId="655689EF" w14:textId="77777777" w:rsidR="006411A6" w:rsidRPr="005F5C81"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F5C81">
        <w:rPr>
          <w:sz w:val="28"/>
          <w:szCs w:val="28"/>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3F67EE0" w14:textId="77777777" w:rsidR="006411A6" w:rsidRPr="005F5C81"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5F5C81">
        <w:rPr>
          <w:sz w:val="28"/>
          <w:szCs w:val="28"/>
        </w:rPr>
        <w:t>ОК 04. Эффективно взаимодействовать и работать в коллективе и команде</w:t>
      </w:r>
    </w:p>
    <w:p w14:paraId="626E242D" w14:textId="77777777" w:rsidR="006411A6" w:rsidRPr="005F5C81"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5F5C81">
        <w:rP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66EB328" w14:textId="77777777" w:rsidR="006411A6" w:rsidRPr="005F5C81"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5F5C81">
        <w:rP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FDBD315" w14:textId="77777777" w:rsidR="006411A6" w:rsidRPr="005F5C81"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5F5C81">
        <w:rPr>
          <w:sz w:val="28"/>
          <w:szCs w:val="28"/>
        </w:rPr>
        <w:t xml:space="preserve"> ОК 09. Пользоваться профессиональной документацией на государственном и иностранном языках</w:t>
      </w:r>
    </w:p>
    <w:p w14:paraId="3F3DA665" w14:textId="77777777" w:rsidR="006411A6" w:rsidRPr="005F5C81"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5F5C81">
        <w:rPr>
          <w:sz w:val="28"/>
          <w:szCs w:val="28"/>
        </w:rPr>
        <w:t>ПК 2.1. 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p>
    <w:p w14:paraId="3B253B65" w14:textId="77777777" w:rsidR="006411A6" w:rsidRPr="005F5C81"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5F5C81">
        <w:rPr>
          <w:sz w:val="28"/>
          <w:szCs w:val="28"/>
        </w:rPr>
        <w:t>ПК</w:t>
      </w:r>
      <w:r>
        <w:rPr>
          <w:sz w:val="28"/>
          <w:szCs w:val="28"/>
        </w:rPr>
        <w:t xml:space="preserve"> </w:t>
      </w:r>
      <w:r w:rsidRPr="005F5C81">
        <w:rPr>
          <w:sz w:val="28"/>
          <w:szCs w:val="28"/>
        </w:rPr>
        <w:t>4.1 Участвовать в организации и проведении диспансеризации населения фельдшерского участка различных возрастных групп и с различными заболеваниями;</w:t>
      </w:r>
    </w:p>
    <w:p w14:paraId="1E646F34" w14:textId="77777777" w:rsidR="006411A6"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5F5C81">
        <w:rPr>
          <w:sz w:val="28"/>
          <w:szCs w:val="28"/>
        </w:rPr>
        <w:t>ПК</w:t>
      </w:r>
      <w:r>
        <w:rPr>
          <w:sz w:val="28"/>
          <w:szCs w:val="28"/>
        </w:rPr>
        <w:t xml:space="preserve"> </w:t>
      </w:r>
      <w:r w:rsidRPr="005F5C81">
        <w:rPr>
          <w:sz w:val="28"/>
          <w:szCs w:val="28"/>
        </w:rPr>
        <w:t>4.4 Организовывать здоровье</w:t>
      </w:r>
      <w:r>
        <w:rPr>
          <w:sz w:val="28"/>
          <w:szCs w:val="28"/>
        </w:rPr>
        <w:t>-</w:t>
      </w:r>
      <w:r w:rsidRPr="005F5C81">
        <w:rPr>
          <w:sz w:val="28"/>
          <w:szCs w:val="28"/>
        </w:rPr>
        <w:t>сберегающую среду.</w:t>
      </w:r>
    </w:p>
    <w:p w14:paraId="0E0AEBBF" w14:textId="77777777" w:rsidR="006411A6" w:rsidRPr="005F5C81"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t xml:space="preserve">ПК 6.7 </w:t>
      </w:r>
      <w:r w:rsidRPr="005F5C81">
        <w:rPr>
          <w:sz w:val="28"/>
          <w:szCs w:val="28"/>
        </w:rPr>
        <w:t>Осуществлять защиту персональных данных пациентов и сведений, составляющих врачебную тайну.</w:t>
      </w:r>
    </w:p>
    <w:p w14:paraId="5402A74C" w14:textId="77777777" w:rsidR="006411A6" w:rsidRPr="005F5C81"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5F5C81">
        <w:rPr>
          <w:sz w:val="28"/>
          <w:szCs w:val="28"/>
        </w:rPr>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04D8EF32" w14:textId="77777777" w:rsidR="006411A6" w:rsidRPr="005F5C81" w:rsidRDefault="006411A6" w:rsidP="006411A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r>
      <w:r w:rsidRPr="005F5C81">
        <w:rPr>
          <w:sz w:val="28"/>
          <w:szCs w:val="28"/>
        </w:rPr>
        <w:t xml:space="preserve">ЛР 9. </w:t>
      </w:r>
      <w:r>
        <w:rPr>
          <w:sz w:val="28"/>
          <w:szCs w:val="28"/>
        </w:rPr>
        <w:t>Соблюдающий и проп</w:t>
      </w:r>
      <w:r w:rsidRPr="005F5C81">
        <w:rPr>
          <w:sz w:val="28"/>
          <w:szCs w:val="28"/>
        </w:rPr>
        <w:t>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115D09D0" w14:textId="77777777" w:rsidR="006411A6" w:rsidRDefault="006411A6" w:rsidP="006411A6">
      <w:pPr>
        <w:suppressAutoHyphens/>
        <w:jc w:val="both"/>
        <w:rPr>
          <w:b/>
          <w:sz w:val="28"/>
          <w:szCs w:val="28"/>
        </w:rPr>
      </w:pPr>
    </w:p>
    <w:p w14:paraId="394E3054" w14:textId="77777777" w:rsidR="006411A6" w:rsidRDefault="006411A6" w:rsidP="006411A6">
      <w:pPr>
        <w:suppressAutoHyphens/>
        <w:jc w:val="both"/>
        <w:rPr>
          <w:b/>
          <w:sz w:val="28"/>
          <w:szCs w:val="28"/>
        </w:rPr>
      </w:pPr>
    </w:p>
    <w:p w14:paraId="07A0D019" w14:textId="77777777" w:rsidR="006411A6" w:rsidRDefault="006411A6" w:rsidP="006411A6">
      <w:pPr>
        <w:suppressAutoHyphens/>
        <w:jc w:val="both"/>
        <w:rPr>
          <w:b/>
          <w:sz w:val="28"/>
          <w:szCs w:val="28"/>
        </w:rPr>
      </w:pPr>
    </w:p>
    <w:p w14:paraId="49814C64" w14:textId="77777777" w:rsidR="006411A6" w:rsidRPr="00DF41CD" w:rsidRDefault="006411A6" w:rsidP="006411A6">
      <w:pPr>
        <w:suppressAutoHyphens/>
        <w:jc w:val="both"/>
      </w:pPr>
    </w:p>
    <w:p w14:paraId="005C7551" w14:textId="77777777" w:rsidR="006411A6" w:rsidRPr="00DF41CD"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8"/>
          <w:szCs w:val="28"/>
        </w:rPr>
      </w:pPr>
      <w:r w:rsidRPr="00DF41CD">
        <w:rPr>
          <w:rFonts w:eastAsia="Calibri"/>
          <w:b/>
          <w:sz w:val="28"/>
          <w:szCs w:val="28"/>
        </w:rPr>
        <w:lastRenderedPageBreak/>
        <w:t>2. ПАСПОРТ ФОНДА ОЦЕНОЧНЫХ СРЕДСТВ</w:t>
      </w:r>
    </w:p>
    <w:p w14:paraId="760D67DC" w14:textId="77777777" w:rsidR="006411A6" w:rsidRPr="00DF41CD" w:rsidRDefault="006411A6" w:rsidP="006411A6">
      <w:pPr>
        <w:jc w:val="both"/>
        <w:rPr>
          <w:rFonts w:eastAsia="Calibri"/>
          <w:b/>
          <w:sz w:val="28"/>
          <w:szCs w:val="28"/>
        </w:rPr>
      </w:pPr>
      <w:r w:rsidRPr="00DF41CD">
        <w:rPr>
          <w:rFonts w:eastAsia="Calibri"/>
          <w:b/>
          <w:sz w:val="28"/>
          <w:szCs w:val="28"/>
        </w:rPr>
        <w:t xml:space="preserve">2.1 Область применения </w:t>
      </w:r>
    </w:p>
    <w:p w14:paraId="7B564F0B" w14:textId="77777777" w:rsidR="006411A6" w:rsidRPr="00DF41CD" w:rsidRDefault="006411A6" w:rsidP="006411A6">
      <w:pPr>
        <w:ind w:firstLine="708"/>
        <w:jc w:val="both"/>
        <w:rPr>
          <w:rFonts w:eastAsia="Calibri"/>
          <w:sz w:val="28"/>
          <w:szCs w:val="28"/>
        </w:rPr>
      </w:pPr>
      <w:r w:rsidRPr="00DF41CD">
        <w:rPr>
          <w:rFonts w:eastAsia="Calibri"/>
          <w:sz w:val="28"/>
          <w:szCs w:val="28"/>
        </w:rPr>
        <w:t>Контроль и оценка результатов освоения дисциплины осуществляется преподавателем и состоит из текущего контроля успеваемости и промежуточной аттестации обучающихся.</w:t>
      </w:r>
    </w:p>
    <w:p w14:paraId="3923456B" w14:textId="77777777" w:rsidR="006411A6" w:rsidRPr="00DF41CD" w:rsidRDefault="006411A6" w:rsidP="006411A6">
      <w:pPr>
        <w:ind w:firstLine="708"/>
        <w:jc w:val="both"/>
        <w:rPr>
          <w:rFonts w:eastAsia="Calibri"/>
          <w:sz w:val="28"/>
          <w:szCs w:val="28"/>
        </w:rPr>
      </w:pPr>
      <w:r w:rsidRPr="00DF41CD">
        <w:rPr>
          <w:rFonts w:eastAsia="Calibri"/>
          <w:sz w:val="28"/>
          <w:szCs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192AED6B" w14:textId="77777777" w:rsidR="006411A6" w:rsidRPr="00DF41CD" w:rsidRDefault="006411A6" w:rsidP="006411A6">
      <w:pPr>
        <w:ind w:firstLine="708"/>
        <w:jc w:val="both"/>
        <w:rPr>
          <w:rFonts w:eastAsia="Calibri"/>
          <w:sz w:val="28"/>
          <w:szCs w:val="28"/>
        </w:rPr>
      </w:pPr>
      <w:r w:rsidRPr="00DF41CD">
        <w:rPr>
          <w:rFonts w:eastAsia="Calibri"/>
          <w:sz w:val="28"/>
          <w:szCs w:val="28"/>
        </w:rPr>
        <w:t>Промежуточная аттестация обучающихся проводится в форме дифференциального зачета на итоговом занятии с целью оценки результатов освоения дисциплины и включает в себя выполнения тестового задания.</w:t>
      </w:r>
    </w:p>
    <w:p w14:paraId="1EE2E9A8" w14:textId="77777777" w:rsidR="006411A6" w:rsidRPr="00DF41CD" w:rsidRDefault="006411A6" w:rsidP="006411A6">
      <w:pPr>
        <w:jc w:val="both"/>
        <w:rPr>
          <w:rFonts w:eastAsia="Calibri"/>
          <w:b/>
          <w:sz w:val="28"/>
          <w:szCs w:val="28"/>
        </w:rPr>
      </w:pPr>
      <w:r w:rsidRPr="00DF41CD">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tbl>
      <w:tblPr>
        <w:tblW w:w="568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458"/>
        <w:gridCol w:w="3968"/>
      </w:tblGrid>
      <w:tr w:rsidR="006411A6" w:rsidRPr="00DA085F" w14:paraId="4F3F5F5C" w14:textId="77777777" w:rsidTr="0049047E">
        <w:tc>
          <w:tcPr>
            <w:tcW w:w="1508" w:type="pct"/>
          </w:tcPr>
          <w:p w14:paraId="022A85F6" w14:textId="77777777" w:rsidR="006411A6" w:rsidRPr="00DA085F" w:rsidRDefault="006411A6" w:rsidP="0049047E">
            <w:pPr>
              <w:suppressAutoHyphens/>
              <w:jc w:val="center"/>
              <w:rPr>
                <w:b/>
                <w:bCs/>
              </w:rPr>
            </w:pPr>
            <w:r w:rsidRPr="00DA085F">
              <w:rPr>
                <w:b/>
                <w:bCs/>
              </w:rPr>
              <w:t>Результаты обучения (знания, умения, освоенные общие и профессиональные компетенции, личностные результаты)</w:t>
            </w:r>
          </w:p>
        </w:tc>
        <w:tc>
          <w:tcPr>
            <w:tcW w:w="1626" w:type="pct"/>
          </w:tcPr>
          <w:p w14:paraId="3461DD20" w14:textId="77777777" w:rsidR="006411A6" w:rsidRPr="00DA085F" w:rsidRDefault="006411A6" w:rsidP="0049047E">
            <w:pPr>
              <w:jc w:val="center"/>
              <w:rPr>
                <w:b/>
                <w:bCs/>
              </w:rPr>
            </w:pPr>
            <w:r w:rsidRPr="00DA085F">
              <w:rPr>
                <w:b/>
                <w:bCs/>
              </w:rPr>
              <w:t>Формы и методы оценки</w:t>
            </w:r>
          </w:p>
        </w:tc>
        <w:tc>
          <w:tcPr>
            <w:tcW w:w="1866" w:type="pct"/>
          </w:tcPr>
          <w:p w14:paraId="296CD54B" w14:textId="77777777" w:rsidR="006411A6" w:rsidRPr="00DA085F" w:rsidRDefault="006411A6" w:rsidP="0049047E">
            <w:pPr>
              <w:jc w:val="center"/>
              <w:rPr>
                <w:b/>
                <w:bCs/>
              </w:rPr>
            </w:pPr>
            <w:r w:rsidRPr="00DA085F">
              <w:rPr>
                <w:b/>
                <w:bCs/>
              </w:rPr>
              <w:t>Критерии оценки</w:t>
            </w:r>
          </w:p>
        </w:tc>
      </w:tr>
      <w:tr w:rsidR="006411A6" w:rsidRPr="00DA085F" w14:paraId="226DC516" w14:textId="77777777" w:rsidTr="0049047E">
        <w:tc>
          <w:tcPr>
            <w:tcW w:w="1508" w:type="pct"/>
          </w:tcPr>
          <w:p w14:paraId="4D3A2057" w14:textId="77777777" w:rsidR="006411A6" w:rsidRPr="00DA085F" w:rsidRDefault="006411A6" w:rsidP="0049047E">
            <w:pPr>
              <w:rPr>
                <w:bCs/>
                <w:i/>
              </w:rPr>
            </w:pPr>
            <w:r w:rsidRPr="00DA085F">
              <w:rPr>
                <w:bCs/>
                <w:i/>
              </w:rPr>
              <w:t>знания:</w:t>
            </w:r>
          </w:p>
          <w:p w14:paraId="49F7943A" w14:textId="77777777" w:rsidR="006411A6" w:rsidRPr="00DA085F" w:rsidRDefault="006411A6" w:rsidP="0049047E">
            <w:r w:rsidRPr="00DA085F">
              <w:rPr>
                <w:bCs/>
              </w:rPr>
              <w:t xml:space="preserve">- </w:t>
            </w:r>
            <w:r w:rsidRPr="00DA085F">
              <w:t>биохимические и цитологические основы наследственности;</w:t>
            </w:r>
          </w:p>
          <w:p w14:paraId="39FE611E" w14:textId="77777777" w:rsidR="006411A6" w:rsidRPr="00DA085F" w:rsidRDefault="006411A6" w:rsidP="0049047E">
            <w:r w:rsidRPr="00DA085F">
              <w:t>- закономерности наследования признаков, виды взаимодействия генов;</w:t>
            </w:r>
          </w:p>
          <w:p w14:paraId="6EE092E3" w14:textId="77777777" w:rsidR="006411A6" w:rsidRPr="00DA085F" w:rsidRDefault="006411A6" w:rsidP="0049047E">
            <w:r w:rsidRPr="00DA085F">
              <w:t>- методы изучения наследственности и изменчивости человека в норме и патологии;</w:t>
            </w:r>
          </w:p>
          <w:p w14:paraId="38700A3F" w14:textId="77777777" w:rsidR="006411A6" w:rsidRPr="00DA085F" w:rsidRDefault="006411A6" w:rsidP="0049047E">
            <w:r w:rsidRPr="00DA085F">
              <w:t>- основные виды изменчивости, виды мутаций у человека, факторы мутагенеза;</w:t>
            </w:r>
          </w:p>
          <w:p w14:paraId="3D45EF6C" w14:textId="77777777" w:rsidR="006411A6" w:rsidRPr="00DA085F" w:rsidRDefault="006411A6" w:rsidP="0049047E">
            <w:r w:rsidRPr="00DA085F">
              <w:t>- основные группы наследственных заболеваний, причины и механизмы возникновения;</w:t>
            </w:r>
          </w:p>
          <w:p w14:paraId="3EFEE896" w14:textId="77777777" w:rsidR="006411A6" w:rsidRPr="00DA085F" w:rsidRDefault="006411A6" w:rsidP="0049047E">
            <w:r w:rsidRPr="00DA085F">
              <w:t xml:space="preserve"> - признаки стойкого нарушения функций организма, обусловленного наследственными заболеваниями;</w:t>
            </w:r>
          </w:p>
          <w:p w14:paraId="542DA0FA" w14:textId="77777777" w:rsidR="006411A6" w:rsidRPr="00DA085F" w:rsidRDefault="006411A6" w:rsidP="0049047E">
            <w:r w:rsidRPr="00DA085F">
              <w:t xml:space="preserve"> - цели, задачи, методы и показания к медико-генетическому консультированию.</w:t>
            </w:r>
          </w:p>
          <w:p w14:paraId="75857288" w14:textId="77777777" w:rsidR="006411A6" w:rsidRPr="00DA085F" w:rsidRDefault="006411A6" w:rsidP="0049047E">
            <w:r w:rsidRPr="00DA085F">
              <w:rPr>
                <w:bCs/>
              </w:rPr>
              <w:t xml:space="preserve">- </w:t>
            </w:r>
            <w:r w:rsidRPr="00DA085F">
              <w:t xml:space="preserve">правила проведения индивидуального и группового </w:t>
            </w:r>
            <w:r w:rsidRPr="00DA085F">
              <w:lastRenderedPageBreak/>
              <w:t>профилактического консультирования</w:t>
            </w:r>
          </w:p>
        </w:tc>
        <w:tc>
          <w:tcPr>
            <w:tcW w:w="1626" w:type="pct"/>
            <w:vMerge w:val="restart"/>
          </w:tcPr>
          <w:p w14:paraId="1B87B1D6" w14:textId="77777777" w:rsidR="006411A6" w:rsidRPr="00DA085F" w:rsidRDefault="006411A6" w:rsidP="0049047E">
            <w:pPr>
              <w:rPr>
                <w:bCs/>
              </w:rPr>
            </w:pPr>
            <w:r w:rsidRPr="00DA085F">
              <w:rPr>
                <w:b/>
                <w:bCs/>
              </w:rPr>
              <w:lastRenderedPageBreak/>
              <w:t>Текущий контроль:</w:t>
            </w:r>
            <w:r w:rsidRPr="00DA085F">
              <w:rPr>
                <w:bCs/>
              </w:rPr>
              <w:t xml:space="preserve"> </w:t>
            </w:r>
          </w:p>
          <w:p w14:paraId="3FBE1DE8" w14:textId="77777777" w:rsidR="006411A6" w:rsidRPr="00DA085F" w:rsidRDefault="006411A6" w:rsidP="0049047E">
            <w:pPr>
              <w:rPr>
                <w:bCs/>
              </w:rPr>
            </w:pPr>
            <w:r w:rsidRPr="00DA085F">
              <w:rPr>
                <w:bCs/>
              </w:rPr>
              <w:t xml:space="preserve">Тестирование, индивидуальный и групповой опрос, решение </w:t>
            </w:r>
            <w:r>
              <w:rPr>
                <w:bCs/>
              </w:rPr>
              <w:t>задач</w:t>
            </w:r>
          </w:p>
          <w:p w14:paraId="7B8E2BD6" w14:textId="77777777" w:rsidR="006411A6" w:rsidRPr="00DA085F" w:rsidRDefault="006411A6" w:rsidP="0049047E">
            <w:pPr>
              <w:rPr>
                <w:bCs/>
              </w:rPr>
            </w:pPr>
          </w:p>
          <w:p w14:paraId="1834B9CA" w14:textId="77777777" w:rsidR="006411A6" w:rsidRPr="00DA085F" w:rsidRDefault="006411A6" w:rsidP="0049047E">
            <w:pPr>
              <w:rPr>
                <w:bCs/>
              </w:rPr>
            </w:pPr>
            <w:r w:rsidRPr="00DA085F">
              <w:rPr>
                <w:b/>
                <w:bCs/>
              </w:rPr>
              <w:t>Промежуточная аттестация:</w:t>
            </w:r>
            <w:r w:rsidRPr="00DA085F">
              <w:rPr>
                <w:bCs/>
              </w:rPr>
              <w:t xml:space="preserve"> дифференцированный зачет</w:t>
            </w:r>
            <w:r>
              <w:rPr>
                <w:bCs/>
              </w:rPr>
              <w:t xml:space="preserve"> в форме итогового теста</w:t>
            </w:r>
          </w:p>
          <w:p w14:paraId="39C83667" w14:textId="77777777" w:rsidR="006411A6" w:rsidRPr="00DA085F" w:rsidRDefault="006411A6" w:rsidP="0049047E">
            <w:pPr>
              <w:rPr>
                <w:bCs/>
              </w:rPr>
            </w:pPr>
          </w:p>
          <w:p w14:paraId="50DBD3DA" w14:textId="77777777" w:rsidR="006411A6" w:rsidRPr="00DA085F" w:rsidRDefault="006411A6" w:rsidP="0049047E">
            <w:pPr>
              <w:rPr>
                <w:bCs/>
              </w:rPr>
            </w:pPr>
          </w:p>
        </w:tc>
        <w:tc>
          <w:tcPr>
            <w:tcW w:w="1866" w:type="pct"/>
          </w:tcPr>
          <w:p w14:paraId="1C5B2225" w14:textId="77777777" w:rsidR="006411A6" w:rsidRPr="00DA085F" w:rsidRDefault="006411A6" w:rsidP="0049047E">
            <w:pPr>
              <w:rPr>
                <w:bCs/>
              </w:rPr>
            </w:pPr>
            <w:r w:rsidRPr="00DA085F">
              <w:rPr>
                <w:bCs/>
              </w:rPr>
              <w:t>- полное раскрытие понятий и точность употребления научных терминов, применяемых в генетике;</w:t>
            </w:r>
          </w:p>
          <w:p w14:paraId="6F39B803" w14:textId="77777777" w:rsidR="006411A6" w:rsidRPr="00DA085F" w:rsidRDefault="006411A6" w:rsidP="0049047E">
            <w:pPr>
              <w:rPr>
                <w:bCs/>
              </w:rPr>
            </w:pPr>
            <w:r w:rsidRPr="00DA085F">
              <w:rPr>
                <w:bCs/>
              </w:rPr>
              <w:t>- демонстрация знаний основных понятий генетики человека: наследственность и изменчивость, методы изучения наследственности, основные гр</w:t>
            </w:r>
            <w:r>
              <w:rPr>
                <w:bCs/>
              </w:rPr>
              <w:t>уппы наследственных заболеваний</w:t>
            </w:r>
          </w:p>
          <w:p w14:paraId="14552B60" w14:textId="77777777" w:rsidR="006411A6" w:rsidRPr="00DA085F" w:rsidRDefault="006411A6" w:rsidP="0049047E">
            <w:pPr>
              <w:rPr>
                <w:bCs/>
              </w:rPr>
            </w:pPr>
          </w:p>
        </w:tc>
      </w:tr>
      <w:tr w:rsidR="006411A6" w:rsidRPr="00DA085F" w14:paraId="07594E1C" w14:textId="77777777" w:rsidTr="0049047E">
        <w:trPr>
          <w:trHeight w:val="896"/>
        </w:trPr>
        <w:tc>
          <w:tcPr>
            <w:tcW w:w="1508" w:type="pct"/>
          </w:tcPr>
          <w:p w14:paraId="682EB435" w14:textId="77777777" w:rsidR="006411A6" w:rsidRPr="00DA085F" w:rsidRDefault="006411A6" w:rsidP="0049047E">
            <w:pPr>
              <w:suppressAutoHyphens/>
              <w:rPr>
                <w:i/>
              </w:rPr>
            </w:pPr>
            <w:r w:rsidRPr="00DA085F">
              <w:rPr>
                <w:i/>
              </w:rPr>
              <w:lastRenderedPageBreak/>
              <w:t>Умения:</w:t>
            </w:r>
          </w:p>
          <w:p w14:paraId="62C43F93" w14:textId="77777777" w:rsidR="006411A6" w:rsidRPr="00DA085F" w:rsidRDefault="006411A6" w:rsidP="0049047E">
            <w:pPr>
              <w:autoSpaceDE w:val="0"/>
              <w:autoSpaceDN w:val="0"/>
              <w:adjustRightInd w:val="0"/>
            </w:pPr>
            <w:r w:rsidRPr="00DA085F">
              <w:t>- проводить индивидуальные (групповые) беседы с населением по личной гигиене, гигиене труда и отдыха, по здоровому питанию, по уровню физической активности, отказу от курения табака и пагубного потребления алкоголя, о здоровом образе жизни, мерах профилактики предотвратимых болезней;</w:t>
            </w:r>
          </w:p>
          <w:p w14:paraId="1DC7E0F1" w14:textId="77777777" w:rsidR="006411A6" w:rsidRPr="00DA085F" w:rsidRDefault="006411A6" w:rsidP="0049047E">
            <w:pPr>
              <w:autoSpaceDE w:val="0"/>
              <w:autoSpaceDN w:val="0"/>
              <w:adjustRightInd w:val="0"/>
            </w:pPr>
            <w:r w:rsidRPr="00DA085F">
              <w:t>-  формировать общественное мнение в пользу здорового образа жизни, мотивировать население на здоровый образ жизни или изменение образа жизни, улучшение качества жизни, информировать о программах и способах отказа от вредных привычек;</w:t>
            </w:r>
          </w:p>
          <w:p w14:paraId="180D3EAB" w14:textId="77777777" w:rsidR="006411A6" w:rsidRPr="00DA085F" w:rsidRDefault="006411A6" w:rsidP="0049047E">
            <w:pPr>
              <w:autoSpaceDE w:val="0"/>
              <w:autoSpaceDN w:val="0"/>
              <w:adjustRightInd w:val="0"/>
            </w:pPr>
            <w:r w:rsidRPr="00DA085F">
              <w:t>- проводить предварительную диагностику наследственных болезней;</w:t>
            </w:r>
          </w:p>
          <w:p w14:paraId="4F29D3AD" w14:textId="77777777" w:rsidR="006411A6" w:rsidRPr="00DA085F" w:rsidRDefault="006411A6" w:rsidP="0049047E">
            <w:pPr>
              <w:autoSpaceDE w:val="0"/>
              <w:autoSpaceDN w:val="0"/>
              <w:adjustRightInd w:val="0"/>
            </w:pPr>
            <w:r w:rsidRPr="00DA085F">
              <w:t xml:space="preserve">- рассчитывать риск рождения больного ребенка у родителей </w:t>
            </w:r>
          </w:p>
          <w:p w14:paraId="12AA7E79" w14:textId="77777777" w:rsidR="006411A6" w:rsidRPr="00DA085F" w:rsidRDefault="006411A6" w:rsidP="0049047E">
            <w:pPr>
              <w:autoSpaceDE w:val="0"/>
              <w:autoSpaceDN w:val="0"/>
              <w:adjustRightInd w:val="0"/>
            </w:pPr>
            <w:r w:rsidRPr="00DA085F">
              <w:t>с наследственной патологией;</w:t>
            </w:r>
          </w:p>
          <w:p w14:paraId="31C2ADA4" w14:textId="77777777" w:rsidR="006411A6" w:rsidRPr="00DA085F" w:rsidRDefault="006411A6" w:rsidP="0049047E">
            <w:pPr>
              <w:autoSpaceDE w:val="0"/>
              <w:autoSpaceDN w:val="0"/>
              <w:adjustRightInd w:val="0"/>
            </w:pPr>
            <w:r w:rsidRPr="00DA085F">
              <w:t>- проводить Опрос и вести учет пациентов с наследственной патологией;</w:t>
            </w:r>
          </w:p>
          <w:p w14:paraId="148C4393" w14:textId="77777777" w:rsidR="006411A6" w:rsidRPr="00DA085F" w:rsidRDefault="006411A6" w:rsidP="0049047E">
            <w:pPr>
              <w:autoSpaceDE w:val="0"/>
              <w:autoSpaceDN w:val="0"/>
              <w:adjustRightInd w:val="0"/>
            </w:pPr>
            <w:r w:rsidRPr="00DA085F">
              <w:t>проводить предварительную диагностику наследственных болезней;</w:t>
            </w:r>
          </w:p>
          <w:p w14:paraId="64090D75" w14:textId="77777777" w:rsidR="006411A6" w:rsidRPr="00DA085F" w:rsidRDefault="006411A6" w:rsidP="0049047E">
            <w:pPr>
              <w:autoSpaceDE w:val="0"/>
              <w:autoSpaceDN w:val="0"/>
              <w:adjustRightInd w:val="0"/>
            </w:pPr>
            <w:r w:rsidRPr="00DA085F">
              <w:t xml:space="preserve">- проводить беседы по планированию семьи с учетом имеющейся наследственной патологии </w:t>
            </w:r>
          </w:p>
        </w:tc>
        <w:tc>
          <w:tcPr>
            <w:tcW w:w="1626" w:type="pct"/>
            <w:vMerge/>
          </w:tcPr>
          <w:p w14:paraId="4A561E0A" w14:textId="77777777" w:rsidR="006411A6" w:rsidRPr="00DA085F" w:rsidRDefault="006411A6" w:rsidP="0049047E">
            <w:pPr>
              <w:rPr>
                <w:bCs/>
                <w:i/>
              </w:rPr>
            </w:pPr>
          </w:p>
        </w:tc>
        <w:tc>
          <w:tcPr>
            <w:tcW w:w="1866" w:type="pct"/>
          </w:tcPr>
          <w:p w14:paraId="64CB4BFC" w14:textId="77777777" w:rsidR="006411A6" w:rsidRPr="00DA085F" w:rsidRDefault="006411A6" w:rsidP="0049047E">
            <w:r w:rsidRPr="00DA085F">
              <w:t>- демонстрация способности прогнозировать риск проявления признака в потомстве путем анализа родословных, составленных с использованием стандартных символов;</w:t>
            </w:r>
          </w:p>
          <w:p w14:paraId="662EE108" w14:textId="77777777" w:rsidR="006411A6" w:rsidRPr="00DA085F" w:rsidRDefault="006411A6" w:rsidP="0049047E">
            <w:r w:rsidRPr="00DA085F">
              <w:t>- проведение опроса и консультирования пациентов в соответствии с принятыми правилами</w:t>
            </w:r>
          </w:p>
          <w:p w14:paraId="2F7BCB9F" w14:textId="77777777" w:rsidR="006411A6" w:rsidRPr="00DA085F" w:rsidRDefault="006411A6" w:rsidP="0049047E">
            <w:pPr>
              <w:rPr>
                <w:bCs/>
              </w:rPr>
            </w:pPr>
          </w:p>
          <w:p w14:paraId="3B3F52D3" w14:textId="77777777" w:rsidR="006411A6" w:rsidRPr="00DA085F" w:rsidRDefault="006411A6" w:rsidP="0049047E">
            <w:pPr>
              <w:rPr>
                <w:bCs/>
              </w:rPr>
            </w:pPr>
          </w:p>
        </w:tc>
      </w:tr>
      <w:tr w:rsidR="006411A6" w:rsidRPr="00DA085F" w14:paraId="319A2299" w14:textId="77777777" w:rsidTr="0049047E">
        <w:trPr>
          <w:trHeight w:val="132"/>
        </w:trPr>
        <w:tc>
          <w:tcPr>
            <w:tcW w:w="1508" w:type="pct"/>
          </w:tcPr>
          <w:p w14:paraId="08163967" w14:textId="77777777" w:rsidR="006411A6" w:rsidRPr="00DA085F" w:rsidRDefault="006411A6" w:rsidP="0049047E">
            <w:r w:rsidRPr="00DA085F">
              <w:rPr>
                <w:rFonts w:eastAsia="Calibri"/>
              </w:rPr>
              <w:t>ОК 01. Выбирать способы решения задач профессиональной деятельности применительно к различным контекстам.</w:t>
            </w:r>
          </w:p>
        </w:tc>
        <w:tc>
          <w:tcPr>
            <w:tcW w:w="1626" w:type="pct"/>
            <w:vMerge w:val="restart"/>
          </w:tcPr>
          <w:p w14:paraId="57A4E4DB" w14:textId="77777777" w:rsidR="006411A6" w:rsidRPr="00DA085F" w:rsidRDefault="006411A6" w:rsidP="0049047E">
            <w:pPr>
              <w:rPr>
                <w:bCs/>
              </w:rPr>
            </w:pPr>
            <w:r w:rsidRPr="00DA085F">
              <w:rPr>
                <w:b/>
                <w:bCs/>
              </w:rPr>
              <w:t>Текущий контроль:</w:t>
            </w:r>
            <w:r w:rsidRPr="00DA085F">
              <w:rPr>
                <w:bCs/>
              </w:rPr>
              <w:t xml:space="preserve"> </w:t>
            </w:r>
          </w:p>
          <w:p w14:paraId="6BEC877D" w14:textId="77777777" w:rsidR="006411A6" w:rsidRPr="00DA085F" w:rsidRDefault="006411A6" w:rsidP="0049047E">
            <w:pPr>
              <w:rPr>
                <w:bCs/>
              </w:rPr>
            </w:pPr>
            <w:r w:rsidRPr="00DA085F">
              <w:rPr>
                <w:bCs/>
              </w:rPr>
              <w:t>Тестирование, индивидуальный и групповой оп</w:t>
            </w:r>
            <w:r>
              <w:rPr>
                <w:bCs/>
              </w:rPr>
              <w:t>рос, решение ситуационных задач</w:t>
            </w:r>
          </w:p>
          <w:p w14:paraId="6C16AFC2" w14:textId="77777777" w:rsidR="006411A6" w:rsidRPr="00DA085F" w:rsidRDefault="006411A6" w:rsidP="0049047E">
            <w:pPr>
              <w:rPr>
                <w:bCs/>
              </w:rPr>
            </w:pPr>
          </w:p>
          <w:p w14:paraId="3D618E4D" w14:textId="77777777" w:rsidR="006411A6" w:rsidRPr="00DA085F" w:rsidRDefault="006411A6" w:rsidP="0049047E">
            <w:pPr>
              <w:rPr>
                <w:b/>
              </w:rPr>
            </w:pPr>
            <w:r w:rsidRPr="00DA085F">
              <w:rPr>
                <w:b/>
                <w:bCs/>
              </w:rPr>
              <w:lastRenderedPageBreak/>
              <w:t>Промежуточная аттестация:</w:t>
            </w:r>
            <w:r>
              <w:rPr>
                <w:bCs/>
              </w:rPr>
              <w:t xml:space="preserve"> </w:t>
            </w:r>
            <w:r w:rsidRPr="00DA085F">
              <w:rPr>
                <w:bCs/>
              </w:rPr>
              <w:t xml:space="preserve">дифференцированный зачет в </w:t>
            </w:r>
            <w:r>
              <w:rPr>
                <w:bCs/>
              </w:rPr>
              <w:t>форме   итогового теста</w:t>
            </w:r>
          </w:p>
        </w:tc>
        <w:tc>
          <w:tcPr>
            <w:tcW w:w="1866" w:type="pct"/>
          </w:tcPr>
          <w:p w14:paraId="629CFE4E" w14:textId="77777777" w:rsidR="006411A6" w:rsidRPr="00DA085F" w:rsidRDefault="006411A6" w:rsidP="0049047E">
            <w:pPr>
              <w:autoSpaceDE w:val="0"/>
              <w:autoSpaceDN w:val="0"/>
              <w:adjustRightInd w:val="0"/>
              <w:rPr>
                <w:shd w:val="clear" w:color="auto" w:fill="FFFFFF"/>
              </w:rPr>
            </w:pPr>
            <w:r w:rsidRPr="00DA085F">
              <w:lastRenderedPageBreak/>
              <w:t xml:space="preserve">- </w:t>
            </w:r>
            <w:r w:rsidRPr="00DA085F">
              <w:rPr>
                <w:shd w:val="clear" w:color="auto" w:fill="FFFFFF"/>
              </w:rPr>
              <w:t xml:space="preserve">Распознавание сложных </w:t>
            </w:r>
          </w:p>
          <w:p w14:paraId="3BD4EA7A" w14:textId="77777777" w:rsidR="006411A6" w:rsidRPr="00DA085F" w:rsidRDefault="006411A6" w:rsidP="0049047E">
            <w:pPr>
              <w:autoSpaceDE w:val="0"/>
              <w:autoSpaceDN w:val="0"/>
              <w:adjustRightInd w:val="0"/>
              <w:rPr>
                <w:shd w:val="clear" w:color="auto" w:fill="FFFFFF"/>
              </w:rPr>
            </w:pPr>
            <w:r w:rsidRPr="00DA085F">
              <w:rPr>
                <w:shd w:val="clear" w:color="auto" w:fill="FFFFFF"/>
              </w:rPr>
              <w:t xml:space="preserve">проблемных ситуаций </w:t>
            </w:r>
          </w:p>
          <w:p w14:paraId="723412A0" w14:textId="77777777" w:rsidR="006411A6" w:rsidRPr="00DA085F" w:rsidRDefault="006411A6" w:rsidP="0049047E">
            <w:pPr>
              <w:autoSpaceDE w:val="0"/>
              <w:autoSpaceDN w:val="0"/>
              <w:adjustRightInd w:val="0"/>
              <w:rPr>
                <w:shd w:val="clear" w:color="auto" w:fill="FFFFFF"/>
              </w:rPr>
            </w:pPr>
            <w:r w:rsidRPr="00DA085F">
              <w:rPr>
                <w:shd w:val="clear" w:color="auto" w:fill="FFFFFF"/>
              </w:rPr>
              <w:t>в </w:t>
            </w:r>
            <w:r w:rsidRPr="00DA085F">
              <w:rPr>
                <w:bCs/>
                <w:shd w:val="clear" w:color="auto" w:fill="FFFFFF"/>
              </w:rPr>
              <w:t>различных</w:t>
            </w:r>
            <w:r w:rsidRPr="00DA085F">
              <w:rPr>
                <w:shd w:val="clear" w:color="auto" w:fill="FFFFFF"/>
              </w:rPr>
              <w:t> </w:t>
            </w:r>
            <w:r w:rsidRPr="00DA085F">
              <w:rPr>
                <w:bCs/>
                <w:shd w:val="clear" w:color="auto" w:fill="FFFFFF"/>
              </w:rPr>
              <w:t>контекстах</w:t>
            </w:r>
            <w:r w:rsidRPr="00DA085F">
              <w:rPr>
                <w:shd w:val="clear" w:color="auto" w:fill="FFFFFF"/>
              </w:rPr>
              <w:t>;</w:t>
            </w:r>
          </w:p>
          <w:p w14:paraId="52BB68D4" w14:textId="77777777" w:rsidR="006411A6" w:rsidRPr="00DA085F" w:rsidRDefault="006411A6" w:rsidP="0049047E">
            <w:pPr>
              <w:autoSpaceDE w:val="0"/>
              <w:autoSpaceDN w:val="0"/>
              <w:adjustRightInd w:val="0"/>
              <w:rPr>
                <w:shd w:val="clear" w:color="auto" w:fill="FFFFFF"/>
              </w:rPr>
            </w:pPr>
            <w:r w:rsidRPr="00DA085F">
              <w:rPr>
                <w:shd w:val="clear" w:color="auto" w:fill="FFFFFF"/>
              </w:rPr>
              <w:t xml:space="preserve">- проведение анализа </w:t>
            </w:r>
          </w:p>
          <w:p w14:paraId="7AB16BA6" w14:textId="77777777" w:rsidR="006411A6" w:rsidRPr="00DA085F" w:rsidRDefault="006411A6" w:rsidP="0049047E">
            <w:pPr>
              <w:autoSpaceDE w:val="0"/>
              <w:autoSpaceDN w:val="0"/>
              <w:adjustRightInd w:val="0"/>
              <w:rPr>
                <w:shd w:val="clear" w:color="auto" w:fill="FFFFFF"/>
              </w:rPr>
            </w:pPr>
            <w:r w:rsidRPr="00DA085F">
              <w:rPr>
                <w:shd w:val="clear" w:color="auto" w:fill="FFFFFF"/>
              </w:rPr>
              <w:t>сложных ситуаций при </w:t>
            </w:r>
            <w:r w:rsidRPr="00DA085F">
              <w:rPr>
                <w:bCs/>
                <w:shd w:val="clear" w:color="auto" w:fill="FFFFFF"/>
              </w:rPr>
              <w:t>решении</w:t>
            </w:r>
            <w:r w:rsidRPr="00DA085F">
              <w:rPr>
                <w:shd w:val="clear" w:color="auto" w:fill="FFFFFF"/>
              </w:rPr>
              <w:t> </w:t>
            </w:r>
            <w:r w:rsidRPr="00DA085F">
              <w:rPr>
                <w:bCs/>
                <w:shd w:val="clear" w:color="auto" w:fill="FFFFFF"/>
              </w:rPr>
              <w:t>задач</w:t>
            </w:r>
            <w:r w:rsidRPr="00DA085F">
              <w:rPr>
                <w:shd w:val="clear" w:color="auto" w:fill="FFFFFF"/>
              </w:rPr>
              <w:t> </w:t>
            </w:r>
          </w:p>
          <w:p w14:paraId="037BA8F5" w14:textId="77777777" w:rsidR="006411A6" w:rsidRPr="00DA085F" w:rsidRDefault="006411A6" w:rsidP="0049047E">
            <w:pPr>
              <w:autoSpaceDE w:val="0"/>
              <w:autoSpaceDN w:val="0"/>
              <w:adjustRightInd w:val="0"/>
              <w:rPr>
                <w:shd w:val="clear" w:color="auto" w:fill="FFFFFF"/>
              </w:rPr>
            </w:pPr>
            <w:r w:rsidRPr="00DA085F">
              <w:rPr>
                <w:bCs/>
                <w:shd w:val="clear" w:color="auto" w:fill="FFFFFF"/>
              </w:rPr>
              <w:t>профессиональной</w:t>
            </w:r>
            <w:r w:rsidRPr="00DA085F">
              <w:rPr>
                <w:shd w:val="clear" w:color="auto" w:fill="FFFFFF"/>
              </w:rPr>
              <w:t> </w:t>
            </w:r>
          </w:p>
          <w:p w14:paraId="3A0D76FA" w14:textId="77777777" w:rsidR="006411A6" w:rsidRPr="00DA085F" w:rsidRDefault="006411A6" w:rsidP="0049047E">
            <w:pPr>
              <w:autoSpaceDE w:val="0"/>
              <w:autoSpaceDN w:val="0"/>
              <w:adjustRightInd w:val="0"/>
            </w:pPr>
            <w:r>
              <w:rPr>
                <w:bCs/>
                <w:shd w:val="clear" w:color="auto" w:fill="FFFFFF"/>
              </w:rPr>
              <w:lastRenderedPageBreak/>
              <w:t>деятельности</w:t>
            </w:r>
          </w:p>
        </w:tc>
      </w:tr>
      <w:tr w:rsidR="006411A6" w:rsidRPr="00DA085F" w14:paraId="7E72FEB9" w14:textId="77777777" w:rsidTr="0049047E">
        <w:trPr>
          <w:trHeight w:val="896"/>
        </w:trPr>
        <w:tc>
          <w:tcPr>
            <w:tcW w:w="1508" w:type="pct"/>
          </w:tcPr>
          <w:p w14:paraId="012E0FE4" w14:textId="77777777" w:rsidR="006411A6" w:rsidRPr="00DA085F" w:rsidRDefault="006411A6" w:rsidP="0049047E">
            <w:pPr>
              <w:rPr>
                <w:rFonts w:eastAsia="Calibri"/>
              </w:rPr>
            </w:pPr>
            <w:r w:rsidRPr="00DA085F">
              <w:rPr>
                <w:rFonts w:eastAsia="Calibri"/>
              </w:rPr>
              <w:lastRenderedPageBreak/>
              <w:t>ОК 02. Использовать современные средства поиска, анализа и интерпретации информации, информационные технологии для выполнения зада</w:t>
            </w:r>
            <w:r>
              <w:rPr>
                <w:rFonts w:eastAsia="Calibri"/>
              </w:rPr>
              <w:t>ч профессиональной деятельности</w:t>
            </w:r>
          </w:p>
        </w:tc>
        <w:tc>
          <w:tcPr>
            <w:tcW w:w="1626" w:type="pct"/>
            <w:vMerge/>
          </w:tcPr>
          <w:p w14:paraId="5F245C2B" w14:textId="77777777" w:rsidR="006411A6" w:rsidRPr="00DA085F" w:rsidRDefault="006411A6" w:rsidP="0049047E">
            <w:pPr>
              <w:rPr>
                <w:b/>
              </w:rPr>
            </w:pPr>
          </w:p>
        </w:tc>
        <w:tc>
          <w:tcPr>
            <w:tcW w:w="1866" w:type="pct"/>
          </w:tcPr>
          <w:p w14:paraId="10F0BC43" w14:textId="77777777" w:rsidR="006411A6" w:rsidRPr="00DA085F" w:rsidRDefault="006411A6" w:rsidP="0049047E">
            <w:pPr>
              <w:autoSpaceDE w:val="0"/>
              <w:autoSpaceDN w:val="0"/>
              <w:adjustRightInd w:val="0"/>
              <w:rPr>
                <w:shd w:val="clear" w:color="auto" w:fill="FFFFFF"/>
              </w:rPr>
            </w:pPr>
            <w:r w:rsidRPr="00DA085F">
              <w:rPr>
                <w:shd w:val="clear" w:color="auto" w:fill="FFFFFF"/>
                <w:lang w:bidi="ru-RU"/>
              </w:rPr>
              <w:t>Поиск и использование информации для эффективного вы</w:t>
            </w:r>
            <w:r>
              <w:rPr>
                <w:shd w:val="clear" w:color="auto" w:fill="FFFFFF"/>
                <w:lang w:bidi="ru-RU"/>
              </w:rPr>
              <w:t>полнения профессиональных задач</w:t>
            </w:r>
          </w:p>
        </w:tc>
      </w:tr>
      <w:tr w:rsidR="006411A6" w:rsidRPr="00DA085F" w14:paraId="6762BA7F" w14:textId="77777777" w:rsidTr="0049047E">
        <w:trPr>
          <w:trHeight w:val="896"/>
        </w:trPr>
        <w:tc>
          <w:tcPr>
            <w:tcW w:w="1508" w:type="pct"/>
          </w:tcPr>
          <w:p w14:paraId="1CA2FBBE"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t>ОК 04. Эффективно взаимодействовать и работать в коллективе и команде</w:t>
            </w:r>
          </w:p>
        </w:tc>
        <w:tc>
          <w:tcPr>
            <w:tcW w:w="1626" w:type="pct"/>
            <w:vMerge/>
          </w:tcPr>
          <w:p w14:paraId="33A0574E" w14:textId="77777777" w:rsidR="006411A6" w:rsidRPr="00DA085F" w:rsidRDefault="006411A6" w:rsidP="0049047E"/>
        </w:tc>
        <w:tc>
          <w:tcPr>
            <w:tcW w:w="1866" w:type="pct"/>
          </w:tcPr>
          <w:p w14:paraId="2942166A" w14:textId="77777777" w:rsidR="006411A6" w:rsidRPr="00DA085F" w:rsidRDefault="006411A6" w:rsidP="0049047E">
            <w:pPr>
              <w:autoSpaceDE w:val="0"/>
              <w:autoSpaceDN w:val="0"/>
              <w:adjustRightInd w:val="0"/>
            </w:pPr>
            <w:r w:rsidRPr="00DA085F">
              <w:rPr>
                <w:bCs/>
                <w:iCs/>
              </w:rPr>
              <w:t>Организует работу коллектива и команды, взаимодействует с коллегами, руководством, клиентами в ходе профессиональной деятельности</w:t>
            </w:r>
          </w:p>
        </w:tc>
      </w:tr>
      <w:tr w:rsidR="006411A6" w:rsidRPr="00DA085F" w14:paraId="1DC9EF19" w14:textId="77777777" w:rsidTr="0049047E">
        <w:trPr>
          <w:trHeight w:val="896"/>
        </w:trPr>
        <w:tc>
          <w:tcPr>
            <w:tcW w:w="1508" w:type="pct"/>
          </w:tcPr>
          <w:p w14:paraId="519979BF"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t>ОК 05. О</w:t>
            </w:r>
            <w:r>
              <w:t xml:space="preserve">существлять устную и письменную </w:t>
            </w:r>
            <w:r w:rsidRPr="00DA085F">
              <w:t>коммуникацию на государственном языке Российской Федерации с учетом особенностей социального и культурного контекста</w:t>
            </w:r>
          </w:p>
        </w:tc>
        <w:tc>
          <w:tcPr>
            <w:tcW w:w="1626" w:type="pct"/>
            <w:vMerge/>
          </w:tcPr>
          <w:p w14:paraId="07E0658A"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tcPr>
          <w:p w14:paraId="46A407BE"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085F">
              <w:rPr>
                <w:bCs/>
              </w:rPr>
              <w:t xml:space="preserve">Проведение работы по формированию и реализации </w:t>
            </w:r>
            <w:r>
              <w:rPr>
                <w:bCs/>
              </w:rPr>
              <w:t>программ здорового образа жизни</w:t>
            </w:r>
          </w:p>
        </w:tc>
      </w:tr>
      <w:tr w:rsidR="006411A6" w:rsidRPr="00DA085F" w14:paraId="2542C316" w14:textId="77777777" w:rsidTr="0049047E">
        <w:trPr>
          <w:trHeight w:val="2285"/>
        </w:trPr>
        <w:tc>
          <w:tcPr>
            <w:tcW w:w="1508" w:type="pct"/>
          </w:tcPr>
          <w:p w14:paraId="66E65B36"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085F">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626" w:type="pct"/>
            <w:vMerge/>
          </w:tcPr>
          <w:p w14:paraId="2E460B3F" w14:textId="77777777" w:rsidR="006411A6" w:rsidRPr="00DA085F" w:rsidRDefault="006411A6"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866" w:type="pct"/>
          </w:tcPr>
          <w:p w14:paraId="502A478D" w14:textId="77777777" w:rsidR="006411A6" w:rsidRPr="00DA085F" w:rsidRDefault="006411A6"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085F">
              <w:t>-проведение разъяснительный беседы на уровне семьи, организованного коллектива о целях и задах профилактического медицинского осмотра;</w:t>
            </w:r>
          </w:p>
          <w:p w14:paraId="0107D9FF" w14:textId="77777777" w:rsidR="006411A6" w:rsidRPr="00DA085F" w:rsidRDefault="006411A6"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085F">
              <w:t>- обеспечение инфекционной безопасности при оказании медицинской помощи, проведении профилактических медицинских осмотров и осуществлении сестринского ухода за пациентам</w:t>
            </w:r>
            <w:r>
              <w:t>и с инфекционными заболеваниями</w:t>
            </w:r>
          </w:p>
        </w:tc>
      </w:tr>
      <w:tr w:rsidR="006411A6" w:rsidRPr="00DA085F" w14:paraId="0F5C1530" w14:textId="77777777" w:rsidTr="0049047E">
        <w:trPr>
          <w:trHeight w:val="896"/>
        </w:trPr>
        <w:tc>
          <w:tcPr>
            <w:tcW w:w="1508" w:type="pct"/>
          </w:tcPr>
          <w:p w14:paraId="0D42E65B"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626" w:type="pct"/>
            <w:vMerge/>
          </w:tcPr>
          <w:p w14:paraId="5A8BFB59"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tcPr>
          <w:p w14:paraId="47367610"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085F">
              <w:t>Проведения динамического наблюдения за показателями состояния пациента с последующим информированием</w:t>
            </w:r>
            <w:r w:rsidRPr="00DA085F">
              <w:rPr>
                <w:b/>
              </w:rPr>
              <w:t xml:space="preserve"> </w:t>
            </w:r>
            <w:r>
              <w:t>лечащего врача</w:t>
            </w:r>
          </w:p>
        </w:tc>
      </w:tr>
      <w:tr w:rsidR="006411A6" w:rsidRPr="00DA085F" w14:paraId="7DD7A456" w14:textId="77777777" w:rsidTr="0049047E">
        <w:trPr>
          <w:trHeight w:val="896"/>
        </w:trPr>
        <w:tc>
          <w:tcPr>
            <w:tcW w:w="1508" w:type="pct"/>
          </w:tcPr>
          <w:p w14:paraId="5AA58FF4"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t>ОК 09. Пользоваться профессиональной документацией на государственном и иностранном языках</w:t>
            </w:r>
          </w:p>
        </w:tc>
        <w:tc>
          <w:tcPr>
            <w:tcW w:w="1626" w:type="pct"/>
            <w:vMerge/>
          </w:tcPr>
          <w:p w14:paraId="1C90625A"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tcPr>
          <w:p w14:paraId="6A19E0F2"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085F">
              <w:rPr>
                <w:bCs/>
              </w:rPr>
              <w:t>Понимание технологии выполнения</w:t>
            </w:r>
            <w:r>
              <w:rPr>
                <w:bCs/>
              </w:rPr>
              <w:t xml:space="preserve"> медицинских услуг, манипуляций</w:t>
            </w:r>
          </w:p>
        </w:tc>
      </w:tr>
      <w:tr w:rsidR="006411A6" w:rsidRPr="00DA085F" w14:paraId="38E9310B" w14:textId="77777777" w:rsidTr="0049047E">
        <w:trPr>
          <w:trHeight w:val="896"/>
        </w:trPr>
        <w:tc>
          <w:tcPr>
            <w:tcW w:w="1508" w:type="pct"/>
          </w:tcPr>
          <w:p w14:paraId="54C8842E"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lastRenderedPageBreak/>
              <w:t>ПК 2.1. Проводить обследование пациентов с целью диагностики неосложненных острых заболеваний и (или) состояний, хронических заболеваний и и</w:t>
            </w:r>
            <w:r>
              <w:t>х обострений, травм, отравлений</w:t>
            </w:r>
          </w:p>
        </w:tc>
        <w:tc>
          <w:tcPr>
            <w:tcW w:w="1626" w:type="pct"/>
            <w:vMerge w:val="restart"/>
          </w:tcPr>
          <w:p w14:paraId="2B83CC2D" w14:textId="77777777" w:rsidR="006411A6" w:rsidRPr="00DA085F" w:rsidRDefault="006411A6" w:rsidP="0049047E">
            <w:pPr>
              <w:rPr>
                <w:bCs/>
              </w:rPr>
            </w:pPr>
            <w:r w:rsidRPr="00DA085F">
              <w:rPr>
                <w:b/>
                <w:bCs/>
              </w:rPr>
              <w:t>Текущий контроль:</w:t>
            </w:r>
            <w:r w:rsidRPr="00DA085F">
              <w:rPr>
                <w:bCs/>
              </w:rPr>
              <w:t xml:space="preserve"> </w:t>
            </w:r>
          </w:p>
          <w:p w14:paraId="7A3CB0A9" w14:textId="77777777" w:rsidR="006411A6" w:rsidRPr="00DA085F" w:rsidRDefault="006411A6" w:rsidP="0049047E">
            <w:pPr>
              <w:rPr>
                <w:bCs/>
              </w:rPr>
            </w:pPr>
            <w:r w:rsidRPr="00DA085F">
              <w:rPr>
                <w:bCs/>
              </w:rPr>
              <w:t>Тестирование, индивидуальный и групповой оп</w:t>
            </w:r>
            <w:r>
              <w:rPr>
                <w:bCs/>
              </w:rPr>
              <w:t>рос, решение ситуационных задач</w:t>
            </w:r>
          </w:p>
          <w:p w14:paraId="05524D31" w14:textId="77777777" w:rsidR="006411A6" w:rsidRPr="00DA085F" w:rsidRDefault="006411A6" w:rsidP="0049047E">
            <w:pPr>
              <w:rPr>
                <w:bCs/>
              </w:rPr>
            </w:pPr>
          </w:p>
          <w:p w14:paraId="416805C6"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085F">
              <w:rPr>
                <w:b/>
                <w:bCs/>
              </w:rPr>
              <w:t>Промежуточная аттестация:</w:t>
            </w:r>
            <w:r>
              <w:rPr>
                <w:bCs/>
              </w:rPr>
              <w:t xml:space="preserve"> </w:t>
            </w:r>
            <w:r w:rsidRPr="00DA085F">
              <w:rPr>
                <w:bCs/>
              </w:rPr>
              <w:t xml:space="preserve">дифференцированный зачет в </w:t>
            </w:r>
            <w:r>
              <w:rPr>
                <w:bCs/>
              </w:rPr>
              <w:t>форме   итогового теста</w:t>
            </w:r>
          </w:p>
        </w:tc>
        <w:tc>
          <w:tcPr>
            <w:tcW w:w="1866" w:type="pct"/>
          </w:tcPr>
          <w:p w14:paraId="4EB266E1" w14:textId="77777777" w:rsidR="006411A6" w:rsidRPr="00DA085F" w:rsidRDefault="006411A6" w:rsidP="0049047E">
            <w:pPr>
              <w:widowControl w:val="0"/>
              <w:tabs>
                <w:tab w:val="left" w:pos="2835"/>
              </w:tabs>
              <w:autoSpaceDE w:val="0"/>
              <w:autoSpaceDN w:val="0"/>
              <w:adjustRightInd w:val="0"/>
            </w:pPr>
            <w:r w:rsidRPr="00DA085F">
              <w:t>Ведение амбулаторного приема и посещение пациентов на дому.</w:t>
            </w:r>
          </w:p>
          <w:p w14:paraId="2D21996F" w14:textId="77777777" w:rsidR="006411A6" w:rsidRPr="00DA085F" w:rsidRDefault="006411A6" w:rsidP="0049047E">
            <w:pPr>
              <w:widowControl w:val="0"/>
              <w:tabs>
                <w:tab w:val="left" w:pos="2835"/>
              </w:tabs>
              <w:autoSpaceDE w:val="0"/>
              <w:autoSpaceDN w:val="0"/>
              <w:adjustRightInd w:val="0"/>
              <w:rPr>
                <w:lang w:val="x-none" w:eastAsia="x-none"/>
              </w:rPr>
            </w:pPr>
            <w:r w:rsidRPr="00DA085F">
              <w:rPr>
                <w:lang w:eastAsia="x-none"/>
              </w:rPr>
              <w:t>П</w:t>
            </w:r>
            <w:r w:rsidRPr="00DA085F">
              <w:rPr>
                <w:shd w:val="clear" w:color="auto" w:fill="FFFFFF"/>
                <w:lang w:val="x-none" w:eastAsia="x-none"/>
              </w:rPr>
              <w:t>роведение осмотра, физикального и функционального обследования пациента, оценка состояния здоровья пациента</w:t>
            </w:r>
          </w:p>
          <w:p w14:paraId="7D080D0A"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lang w:val="x-none"/>
              </w:rPr>
            </w:pPr>
          </w:p>
        </w:tc>
      </w:tr>
      <w:tr w:rsidR="006411A6" w:rsidRPr="00DA085F" w14:paraId="678F4417" w14:textId="77777777" w:rsidTr="0049047E">
        <w:trPr>
          <w:trHeight w:val="570"/>
        </w:trPr>
        <w:tc>
          <w:tcPr>
            <w:tcW w:w="1508" w:type="pct"/>
          </w:tcPr>
          <w:p w14:paraId="650B48F0"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t>ПК 4.1 Участвовать в организации и проведении диспансеризации населения фельдшерского участка различных возрастных групп и с различными заболеваниями</w:t>
            </w:r>
          </w:p>
        </w:tc>
        <w:tc>
          <w:tcPr>
            <w:tcW w:w="1626" w:type="pct"/>
            <w:vMerge/>
          </w:tcPr>
          <w:p w14:paraId="7CFA0623"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tcPr>
          <w:p w14:paraId="1ECA5C96" w14:textId="77777777" w:rsidR="006411A6" w:rsidRPr="00DA085F" w:rsidRDefault="006411A6" w:rsidP="0049047E">
            <w:pPr>
              <w:widowControl w:val="0"/>
              <w:tabs>
                <w:tab w:val="left" w:pos="2835"/>
              </w:tabs>
              <w:autoSpaceDE w:val="0"/>
              <w:autoSpaceDN w:val="0"/>
              <w:adjustRightInd w:val="0"/>
              <w:rPr>
                <w:lang w:val="x-none" w:eastAsia="x-none"/>
              </w:rPr>
            </w:pPr>
            <w:r w:rsidRPr="00DA085F">
              <w:rPr>
                <w:lang w:eastAsia="x-none"/>
              </w:rPr>
              <w:t>В</w:t>
            </w:r>
            <w:r w:rsidRPr="00DA085F">
              <w:rPr>
                <w:lang w:val="x-none" w:eastAsia="x-none"/>
              </w:rPr>
              <w:t>ыполнять работы по организации и проведению профилактических медицинских осмотров, диспансеризации населения, прикрепленного к фельдшерскому участку</w:t>
            </w:r>
          </w:p>
          <w:p w14:paraId="544EA14F"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lang w:val="x-none"/>
              </w:rPr>
            </w:pPr>
          </w:p>
        </w:tc>
      </w:tr>
      <w:tr w:rsidR="006411A6" w:rsidRPr="00DA085F" w14:paraId="78EDFC2B" w14:textId="77777777" w:rsidTr="0049047E">
        <w:trPr>
          <w:trHeight w:val="896"/>
        </w:trPr>
        <w:tc>
          <w:tcPr>
            <w:tcW w:w="1508" w:type="pct"/>
          </w:tcPr>
          <w:p w14:paraId="7E3411E0"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t>ПК 4.4 Организовывать здоровье</w:t>
            </w:r>
            <w:r>
              <w:t>-сберегающую среду</w:t>
            </w:r>
          </w:p>
        </w:tc>
        <w:tc>
          <w:tcPr>
            <w:tcW w:w="1626" w:type="pct"/>
            <w:vMerge/>
          </w:tcPr>
          <w:p w14:paraId="2E9EB151"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tcPr>
          <w:p w14:paraId="19053C7B"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085F">
              <w:t>Организовывать и проводить санитарно- противоэпидемические (профилактические) и ограничительные (карантинные) мероприятия при выявлении инфекционных заболеваний во взаимодействии с врачом-эпидемиологом.</w:t>
            </w:r>
          </w:p>
        </w:tc>
      </w:tr>
      <w:tr w:rsidR="006411A6" w:rsidRPr="00DA085F" w14:paraId="3B64BCAB" w14:textId="77777777" w:rsidTr="0049047E">
        <w:trPr>
          <w:trHeight w:val="896"/>
        </w:trPr>
        <w:tc>
          <w:tcPr>
            <w:tcW w:w="1508" w:type="pct"/>
          </w:tcPr>
          <w:p w14:paraId="5CEFF462"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t>ПК</w:t>
            </w:r>
            <w:r>
              <w:t xml:space="preserve"> </w:t>
            </w:r>
            <w:r w:rsidRPr="00DA085F">
              <w:t>6.7 Осуществлять защиту персональных данных пациентов и сведений, составляющих врачебную тайну.</w:t>
            </w:r>
          </w:p>
        </w:tc>
        <w:tc>
          <w:tcPr>
            <w:tcW w:w="1626" w:type="pct"/>
            <w:vMerge/>
          </w:tcPr>
          <w:p w14:paraId="7C7F29B1"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tcPr>
          <w:p w14:paraId="356F6031"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r w:rsidRPr="00DA085F">
              <w:t>- использовать в работе персональные данные пациентов и сведениями, составляющие врачебную тайну.</w:t>
            </w:r>
          </w:p>
          <w:p w14:paraId="0CC9F911"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r w:rsidRPr="00DA085F">
              <w:t>- знать основы законодательства Российской Федерации о защите персональных данных пациентов и сведени</w:t>
            </w:r>
            <w:r>
              <w:t>й, составляющих врачебную тайну</w:t>
            </w:r>
          </w:p>
        </w:tc>
      </w:tr>
      <w:tr w:rsidR="006411A6" w:rsidRPr="00DA085F" w14:paraId="4251DED2" w14:textId="77777777" w:rsidTr="0049047E">
        <w:trPr>
          <w:trHeight w:val="896"/>
        </w:trPr>
        <w:tc>
          <w:tcPr>
            <w:tcW w:w="1508" w:type="pct"/>
          </w:tcPr>
          <w:p w14:paraId="22A6CE81"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626" w:type="pct"/>
            <w:vMerge w:val="restart"/>
          </w:tcPr>
          <w:p w14:paraId="744CF14B" w14:textId="77777777" w:rsidR="006411A6" w:rsidRPr="00DA085F" w:rsidRDefault="006411A6" w:rsidP="0049047E">
            <w:pPr>
              <w:rPr>
                <w:bCs/>
              </w:rPr>
            </w:pPr>
            <w:r w:rsidRPr="00DA085F">
              <w:rPr>
                <w:b/>
                <w:bCs/>
              </w:rPr>
              <w:t>Текущий контроль:</w:t>
            </w:r>
            <w:r w:rsidRPr="00DA085F">
              <w:rPr>
                <w:bCs/>
              </w:rPr>
              <w:t xml:space="preserve"> </w:t>
            </w:r>
          </w:p>
          <w:p w14:paraId="46D1C08F" w14:textId="77777777" w:rsidR="006411A6" w:rsidRPr="00DA085F" w:rsidRDefault="006411A6" w:rsidP="0049047E">
            <w:pPr>
              <w:rPr>
                <w:bCs/>
              </w:rPr>
            </w:pPr>
            <w:r w:rsidRPr="00DA085F">
              <w:rPr>
                <w:bCs/>
              </w:rPr>
              <w:t>Тестирование, индивидуальный и групповой оп</w:t>
            </w:r>
            <w:r>
              <w:rPr>
                <w:bCs/>
              </w:rPr>
              <w:t>рос, решение ситуационных задач</w:t>
            </w:r>
          </w:p>
          <w:p w14:paraId="77D50098" w14:textId="77777777" w:rsidR="006411A6" w:rsidRPr="00DA085F" w:rsidRDefault="006411A6" w:rsidP="0049047E">
            <w:pPr>
              <w:rPr>
                <w:bCs/>
              </w:rPr>
            </w:pPr>
          </w:p>
          <w:p w14:paraId="4184AE78"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085F">
              <w:rPr>
                <w:b/>
                <w:bCs/>
              </w:rPr>
              <w:t>Промежуточная аттестация:</w:t>
            </w:r>
            <w:r>
              <w:rPr>
                <w:bCs/>
              </w:rPr>
              <w:t xml:space="preserve"> </w:t>
            </w:r>
            <w:r w:rsidRPr="00DA085F">
              <w:rPr>
                <w:bCs/>
              </w:rPr>
              <w:t xml:space="preserve">дифференцированный зачет в </w:t>
            </w:r>
            <w:r>
              <w:rPr>
                <w:bCs/>
              </w:rPr>
              <w:t>форме   итогового теста</w:t>
            </w:r>
          </w:p>
        </w:tc>
        <w:tc>
          <w:tcPr>
            <w:tcW w:w="1866" w:type="pct"/>
            <w:vMerge w:val="restart"/>
          </w:tcPr>
          <w:p w14:paraId="1A261720"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p>
        </w:tc>
      </w:tr>
      <w:tr w:rsidR="006411A6" w:rsidRPr="00DA085F" w14:paraId="15BCD42D" w14:textId="77777777" w:rsidTr="0049047E">
        <w:trPr>
          <w:trHeight w:val="896"/>
        </w:trPr>
        <w:tc>
          <w:tcPr>
            <w:tcW w:w="1508" w:type="pct"/>
          </w:tcPr>
          <w:p w14:paraId="59DE00F8" w14:textId="77777777" w:rsidR="006411A6" w:rsidRPr="00DA085F"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085F">
              <w:t xml:space="preserve">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w:t>
            </w:r>
            <w:r w:rsidRPr="00DA085F">
              <w:lastRenderedPageBreak/>
              <w:t>устойчивость в ситуативно сложных или ст</w:t>
            </w:r>
            <w:r>
              <w:t>ремительно меняющихся ситуациях</w:t>
            </w:r>
          </w:p>
        </w:tc>
        <w:tc>
          <w:tcPr>
            <w:tcW w:w="1626" w:type="pct"/>
            <w:vMerge/>
          </w:tcPr>
          <w:p w14:paraId="34D80C67"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vMerge/>
          </w:tcPr>
          <w:p w14:paraId="5F608AE1" w14:textId="77777777" w:rsidR="006411A6" w:rsidRPr="00DA085F"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p>
        </w:tc>
      </w:tr>
    </w:tbl>
    <w:p w14:paraId="08246E2F" w14:textId="77777777" w:rsidR="006411A6" w:rsidRPr="00DF41CD" w:rsidRDefault="006411A6" w:rsidP="006411A6">
      <w:pPr>
        <w:jc w:val="both"/>
        <w:rPr>
          <w:rFonts w:eastAsia="Calibri"/>
          <w:sz w:val="28"/>
          <w:szCs w:val="28"/>
        </w:rPr>
      </w:pPr>
    </w:p>
    <w:p w14:paraId="78A3BE83" w14:textId="77777777" w:rsidR="006411A6" w:rsidRPr="00DF41CD" w:rsidRDefault="006411A6" w:rsidP="006411A6">
      <w:pPr>
        <w:jc w:val="both"/>
        <w:rPr>
          <w:rFonts w:eastAsia="Calibri"/>
          <w:sz w:val="28"/>
          <w:szCs w:val="28"/>
        </w:rPr>
      </w:pPr>
    </w:p>
    <w:p w14:paraId="3CD0A5B2" w14:textId="77777777" w:rsidR="006411A6" w:rsidRPr="00DF41CD" w:rsidRDefault="006411A6" w:rsidP="006411A6">
      <w:pPr>
        <w:jc w:val="both"/>
        <w:rPr>
          <w:rFonts w:eastAsia="Calibri"/>
          <w:sz w:val="28"/>
          <w:szCs w:val="28"/>
        </w:rPr>
      </w:pPr>
    </w:p>
    <w:p w14:paraId="2B716C1E" w14:textId="77777777" w:rsidR="006411A6" w:rsidRPr="00DF41CD" w:rsidRDefault="006411A6" w:rsidP="006411A6">
      <w:pPr>
        <w:jc w:val="both"/>
        <w:rPr>
          <w:rFonts w:eastAsia="Calibri"/>
          <w:sz w:val="28"/>
          <w:szCs w:val="28"/>
        </w:rPr>
        <w:sectPr w:rsidR="006411A6" w:rsidRPr="00DF41CD" w:rsidSect="0049047E">
          <w:footerReference w:type="default" r:id="rId16"/>
          <w:pgSz w:w="11906" w:h="16838"/>
          <w:pgMar w:top="1134" w:right="850" w:bottom="1134" w:left="1701" w:header="709" w:footer="709" w:gutter="0"/>
          <w:cols w:space="720"/>
          <w:docGrid w:linePitch="299"/>
        </w:sectPr>
      </w:pPr>
    </w:p>
    <w:p w14:paraId="394D7532" w14:textId="77777777" w:rsidR="006411A6" w:rsidRPr="00DA085F" w:rsidRDefault="006411A6" w:rsidP="006411A6">
      <w:pPr>
        <w:tabs>
          <w:tab w:val="left" w:pos="4455"/>
        </w:tabs>
        <w:jc w:val="center"/>
        <w:rPr>
          <w:rFonts w:eastAsia="Calibri"/>
          <w:b/>
          <w:sz w:val="28"/>
          <w:szCs w:val="28"/>
        </w:rPr>
      </w:pPr>
      <w:r w:rsidRPr="00DA085F">
        <w:rPr>
          <w:rFonts w:eastAsia="Calibri"/>
          <w:sz w:val="28"/>
          <w:szCs w:val="28"/>
        </w:rPr>
        <w:lastRenderedPageBreak/>
        <w:t xml:space="preserve">3. </w:t>
      </w:r>
      <w:r w:rsidRPr="00DA085F">
        <w:rPr>
          <w:rFonts w:eastAsia="Calibri"/>
          <w:b/>
          <w:sz w:val="28"/>
          <w:szCs w:val="28"/>
        </w:rPr>
        <w:t>КОМПЛЕКТ ФОНДА ОЦЕНОЧНЫХ СРЕДСТВ</w:t>
      </w:r>
    </w:p>
    <w:p w14:paraId="6B95BEC7" w14:textId="77777777" w:rsidR="006411A6" w:rsidRPr="00DA085F" w:rsidRDefault="006411A6" w:rsidP="006411A6">
      <w:pPr>
        <w:tabs>
          <w:tab w:val="left" w:pos="4455"/>
        </w:tabs>
        <w:jc w:val="center"/>
        <w:rPr>
          <w:rFonts w:eastAsia="Calibri"/>
          <w:b/>
          <w:sz w:val="28"/>
          <w:szCs w:val="28"/>
        </w:rPr>
      </w:pPr>
      <w:r w:rsidRPr="00DA085F">
        <w:rPr>
          <w:rFonts w:eastAsia="Calibri"/>
          <w:b/>
          <w:sz w:val="28"/>
          <w:szCs w:val="28"/>
        </w:rPr>
        <w:t>3.1. Задания для текущего контроля</w:t>
      </w:r>
    </w:p>
    <w:p w14:paraId="6AC4BA4C" w14:textId="77777777" w:rsidR="006411A6" w:rsidRPr="00DF41CD" w:rsidRDefault="006411A6" w:rsidP="006411A6">
      <w:pPr>
        <w:rPr>
          <w:b/>
          <w:sz w:val="28"/>
          <w:szCs w:val="28"/>
        </w:rPr>
      </w:pPr>
      <w:r>
        <w:rPr>
          <w:b/>
          <w:sz w:val="28"/>
          <w:szCs w:val="28"/>
        </w:rPr>
        <w:t>Тема: Введение</w:t>
      </w:r>
    </w:p>
    <w:p w14:paraId="182BE5EE" w14:textId="77777777" w:rsidR="006411A6" w:rsidRPr="00DF41CD" w:rsidRDefault="006411A6" w:rsidP="006411A6">
      <w:pPr>
        <w:rPr>
          <w:b/>
          <w:sz w:val="28"/>
          <w:szCs w:val="28"/>
        </w:rPr>
      </w:pPr>
      <w:r w:rsidRPr="00DF41CD">
        <w:rPr>
          <w:b/>
          <w:sz w:val="28"/>
          <w:szCs w:val="28"/>
        </w:rPr>
        <w:t>Фронтальный опрос</w:t>
      </w:r>
    </w:p>
    <w:p w14:paraId="672099B9" w14:textId="77777777" w:rsidR="006411A6" w:rsidRPr="00DF41CD" w:rsidRDefault="006411A6" w:rsidP="006411A6">
      <w:pPr>
        <w:numPr>
          <w:ilvl w:val="0"/>
          <w:numId w:val="45"/>
        </w:numPr>
        <w:spacing w:line="276" w:lineRule="auto"/>
        <w:contextualSpacing/>
        <w:rPr>
          <w:sz w:val="28"/>
          <w:szCs w:val="28"/>
        </w:rPr>
      </w:pPr>
      <w:r w:rsidRPr="00DF41CD">
        <w:rPr>
          <w:sz w:val="28"/>
          <w:szCs w:val="28"/>
        </w:rPr>
        <w:t>Дайте определение генетике как науки.</w:t>
      </w:r>
    </w:p>
    <w:p w14:paraId="68B64C3C" w14:textId="77777777" w:rsidR="006411A6" w:rsidRPr="00DF41CD" w:rsidRDefault="006411A6" w:rsidP="006411A6">
      <w:pPr>
        <w:numPr>
          <w:ilvl w:val="0"/>
          <w:numId w:val="45"/>
        </w:numPr>
        <w:spacing w:line="276" w:lineRule="auto"/>
        <w:contextualSpacing/>
        <w:rPr>
          <w:sz w:val="28"/>
          <w:szCs w:val="28"/>
        </w:rPr>
      </w:pPr>
      <w:r w:rsidRPr="00DF41CD">
        <w:rPr>
          <w:sz w:val="28"/>
          <w:szCs w:val="28"/>
        </w:rPr>
        <w:t>Что такое наследственность?</w:t>
      </w:r>
    </w:p>
    <w:p w14:paraId="34978791" w14:textId="77777777" w:rsidR="006411A6" w:rsidRPr="00DF41CD" w:rsidRDefault="006411A6" w:rsidP="006411A6">
      <w:pPr>
        <w:numPr>
          <w:ilvl w:val="0"/>
          <w:numId w:val="45"/>
        </w:numPr>
        <w:spacing w:line="276" w:lineRule="auto"/>
        <w:contextualSpacing/>
        <w:rPr>
          <w:sz w:val="28"/>
          <w:szCs w:val="28"/>
        </w:rPr>
      </w:pPr>
      <w:r w:rsidRPr="00DF41CD">
        <w:rPr>
          <w:sz w:val="28"/>
          <w:szCs w:val="28"/>
        </w:rPr>
        <w:t>Что такое изменчивость?</w:t>
      </w:r>
    </w:p>
    <w:p w14:paraId="3438A37D" w14:textId="77777777" w:rsidR="006411A6" w:rsidRPr="00DF41CD" w:rsidRDefault="006411A6" w:rsidP="006411A6">
      <w:pPr>
        <w:numPr>
          <w:ilvl w:val="0"/>
          <w:numId w:val="45"/>
        </w:numPr>
        <w:spacing w:line="276" w:lineRule="auto"/>
        <w:contextualSpacing/>
        <w:rPr>
          <w:sz w:val="28"/>
          <w:szCs w:val="28"/>
        </w:rPr>
      </w:pPr>
      <w:r w:rsidRPr="00DF41CD">
        <w:rPr>
          <w:sz w:val="28"/>
          <w:szCs w:val="28"/>
        </w:rPr>
        <w:t>Что изучает медицинская генетика?</w:t>
      </w:r>
    </w:p>
    <w:p w14:paraId="7BE4B5C4" w14:textId="77777777" w:rsidR="006411A6" w:rsidRPr="00DF41CD" w:rsidRDefault="006411A6" w:rsidP="006411A6">
      <w:pPr>
        <w:numPr>
          <w:ilvl w:val="0"/>
          <w:numId w:val="45"/>
        </w:numPr>
        <w:spacing w:line="276" w:lineRule="auto"/>
        <w:contextualSpacing/>
        <w:rPr>
          <w:sz w:val="28"/>
          <w:szCs w:val="28"/>
        </w:rPr>
      </w:pPr>
      <w:r w:rsidRPr="00DF41CD">
        <w:rPr>
          <w:sz w:val="28"/>
          <w:szCs w:val="28"/>
        </w:rPr>
        <w:t>Каковы основные положения медицинской генетики?</w:t>
      </w:r>
    </w:p>
    <w:p w14:paraId="101E2BB9" w14:textId="77777777" w:rsidR="006411A6" w:rsidRPr="00DF41CD" w:rsidRDefault="006411A6" w:rsidP="006411A6">
      <w:pPr>
        <w:numPr>
          <w:ilvl w:val="0"/>
          <w:numId w:val="45"/>
        </w:numPr>
        <w:spacing w:line="276" w:lineRule="auto"/>
        <w:contextualSpacing/>
        <w:rPr>
          <w:sz w:val="28"/>
          <w:szCs w:val="28"/>
        </w:rPr>
      </w:pPr>
      <w:r w:rsidRPr="00DF41CD">
        <w:rPr>
          <w:sz w:val="28"/>
          <w:szCs w:val="28"/>
        </w:rPr>
        <w:t>С какими науками связана медицинская генетика?</w:t>
      </w:r>
    </w:p>
    <w:p w14:paraId="70801412" w14:textId="77777777" w:rsidR="006411A6" w:rsidRPr="00DF41CD" w:rsidRDefault="006411A6" w:rsidP="006411A6">
      <w:pPr>
        <w:numPr>
          <w:ilvl w:val="0"/>
          <w:numId w:val="45"/>
        </w:numPr>
        <w:spacing w:line="276" w:lineRule="auto"/>
        <w:contextualSpacing/>
        <w:rPr>
          <w:sz w:val="28"/>
          <w:szCs w:val="28"/>
        </w:rPr>
      </w:pPr>
      <w:r w:rsidRPr="00DF41CD">
        <w:rPr>
          <w:sz w:val="28"/>
          <w:szCs w:val="28"/>
        </w:rPr>
        <w:t>Назовите достижения медицинской генетики?</w:t>
      </w:r>
    </w:p>
    <w:p w14:paraId="7C8EFBC2" w14:textId="77777777" w:rsidR="006411A6" w:rsidRPr="00DF41CD" w:rsidRDefault="006411A6" w:rsidP="006411A6">
      <w:pPr>
        <w:numPr>
          <w:ilvl w:val="0"/>
          <w:numId w:val="45"/>
        </w:numPr>
        <w:spacing w:line="276" w:lineRule="auto"/>
        <w:contextualSpacing/>
        <w:rPr>
          <w:sz w:val="28"/>
          <w:szCs w:val="28"/>
        </w:rPr>
      </w:pPr>
      <w:r w:rsidRPr="00DF41CD">
        <w:rPr>
          <w:sz w:val="28"/>
          <w:szCs w:val="28"/>
        </w:rPr>
        <w:t xml:space="preserve">Кто является объектом изучения клинической генетики? </w:t>
      </w:r>
    </w:p>
    <w:p w14:paraId="145D402F" w14:textId="77777777" w:rsidR="006411A6" w:rsidRDefault="006411A6" w:rsidP="006411A6">
      <w:pPr>
        <w:rPr>
          <w:b/>
          <w:sz w:val="28"/>
          <w:szCs w:val="28"/>
        </w:rPr>
      </w:pPr>
      <w:r>
        <w:rPr>
          <w:b/>
          <w:sz w:val="28"/>
          <w:szCs w:val="28"/>
        </w:rPr>
        <w:t xml:space="preserve">Раздел </w:t>
      </w:r>
      <w:r w:rsidRPr="00DF41CD">
        <w:rPr>
          <w:b/>
          <w:sz w:val="28"/>
          <w:szCs w:val="28"/>
        </w:rPr>
        <w:t>2</w:t>
      </w:r>
      <w:r>
        <w:rPr>
          <w:b/>
          <w:sz w:val="28"/>
          <w:szCs w:val="28"/>
        </w:rPr>
        <w:t>. Цитологические основы наследственности</w:t>
      </w:r>
    </w:p>
    <w:p w14:paraId="5874048B" w14:textId="77777777" w:rsidR="006411A6" w:rsidRPr="00DF41CD" w:rsidRDefault="006411A6" w:rsidP="006411A6">
      <w:pPr>
        <w:rPr>
          <w:b/>
          <w:sz w:val="28"/>
          <w:szCs w:val="28"/>
        </w:rPr>
      </w:pPr>
      <w:r>
        <w:rPr>
          <w:b/>
          <w:sz w:val="28"/>
          <w:szCs w:val="28"/>
        </w:rPr>
        <w:t>Тема:</w:t>
      </w:r>
      <w:r w:rsidRPr="00A44F82">
        <w:rPr>
          <w:b/>
          <w:sz w:val="28"/>
          <w:szCs w:val="28"/>
        </w:rPr>
        <w:t xml:space="preserve"> </w:t>
      </w:r>
      <w:r>
        <w:rPr>
          <w:b/>
          <w:sz w:val="28"/>
          <w:szCs w:val="28"/>
        </w:rPr>
        <w:t>Цитологические основы наследственности</w:t>
      </w:r>
    </w:p>
    <w:p w14:paraId="75DF2E8C" w14:textId="77777777" w:rsidR="006411A6" w:rsidRPr="00DF41CD" w:rsidRDefault="006411A6" w:rsidP="006411A6">
      <w:pPr>
        <w:tabs>
          <w:tab w:val="left" w:pos="235"/>
        </w:tabs>
        <w:autoSpaceDE w:val="0"/>
        <w:autoSpaceDN w:val="0"/>
        <w:adjustRightInd w:val="0"/>
        <w:jc w:val="center"/>
        <w:rPr>
          <w:b/>
          <w:sz w:val="28"/>
          <w:szCs w:val="28"/>
        </w:rPr>
      </w:pPr>
      <w:r>
        <w:rPr>
          <w:b/>
          <w:sz w:val="28"/>
          <w:szCs w:val="28"/>
        </w:rPr>
        <w:t xml:space="preserve">Тест </w:t>
      </w:r>
      <w:r w:rsidRPr="00DF41CD">
        <w:rPr>
          <w:sz w:val="28"/>
          <w:szCs w:val="28"/>
        </w:rPr>
        <w:t>«</w:t>
      </w:r>
      <w:r w:rsidRPr="00DF41CD">
        <w:rPr>
          <w:b/>
          <w:sz w:val="28"/>
          <w:szCs w:val="28"/>
        </w:rPr>
        <w:t>Цитологические и биохимические основы наследственности»</w:t>
      </w:r>
    </w:p>
    <w:p w14:paraId="0E0999D6" w14:textId="77777777" w:rsidR="006411A6" w:rsidRPr="00DF41CD" w:rsidRDefault="006411A6" w:rsidP="006411A6">
      <w:pPr>
        <w:tabs>
          <w:tab w:val="left" w:pos="235"/>
        </w:tabs>
        <w:autoSpaceDE w:val="0"/>
        <w:autoSpaceDN w:val="0"/>
        <w:adjustRightInd w:val="0"/>
        <w:jc w:val="center"/>
        <w:rPr>
          <w:sz w:val="28"/>
          <w:szCs w:val="28"/>
        </w:rPr>
      </w:pPr>
      <w:r w:rsidRPr="00DF41CD">
        <w:rPr>
          <w:b/>
          <w:sz w:val="28"/>
          <w:szCs w:val="28"/>
        </w:rPr>
        <w:t xml:space="preserve">Задание: </w:t>
      </w:r>
      <w:r w:rsidRPr="00DF41CD">
        <w:rPr>
          <w:sz w:val="28"/>
          <w:szCs w:val="28"/>
        </w:rPr>
        <w:t>выберите один верный ответ.</w:t>
      </w:r>
    </w:p>
    <w:p w14:paraId="215F6CA7" w14:textId="77777777" w:rsidR="006411A6" w:rsidRPr="00DF41CD" w:rsidRDefault="006411A6" w:rsidP="006411A6">
      <w:pPr>
        <w:tabs>
          <w:tab w:val="left" w:pos="235"/>
        </w:tabs>
        <w:autoSpaceDE w:val="0"/>
        <w:autoSpaceDN w:val="0"/>
        <w:adjustRightInd w:val="0"/>
        <w:jc w:val="center"/>
        <w:rPr>
          <w:b/>
          <w:sz w:val="28"/>
          <w:szCs w:val="28"/>
        </w:rPr>
      </w:pPr>
      <w:r w:rsidRPr="00DF41CD">
        <w:rPr>
          <w:b/>
          <w:sz w:val="28"/>
          <w:szCs w:val="28"/>
        </w:rPr>
        <w:t>1 вариант</w:t>
      </w:r>
    </w:p>
    <w:p w14:paraId="64D80833" w14:textId="77777777" w:rsidR="006411A6" w:rsidRPr="00DF41CD" w:rsidRDefault="006411A6" w:rsidP="006411A6">
      <w:pPr>
        <w:rPr>
          <w:rFonts w:eastAsia="Calibri"/>
          <w:sz w:val="28"/>
          <w:szCs w:val="28"/>
        </w:rPr>
      </w:pPr>
      <w:r w:rsidRPr="00DF41CD">
        <w:rPr>
          <w:rFonts w:eastAsia="Calibri"/>
          <w:sz w:val="28"/>
          <w:szCs w:val="28"/>
        </w:rPr>
        <w:t>1. К двумембранным органоидам клетки относят:</w:t>
      </w:r>
    </w:p>
    <w:p w14:paraId="4EBF7BF2"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а)Рибосома</w:t>
      </w:r>
      <w:proofErr w:type="gramEnd"/>
      <w:r w:rsidRPr="00DF41CD">
        <w:rPr>
          <w:rFonts w:eastAsia="Calibri"/>
          <w:sz w:val="28"/>
          <w:szCs w:val="28"/>
        </w:rPr>
        <w:t>;               в)Эндоплазматическая сеть;</w:t>
      </w:r>
    </w:p>
    <w:p w14:paraId="2302D094" w14:textId="77777777" w:rsidR="006411A6" w:rsidRPr="00DF41CD" w:rsidRDefault="006411A6" w:rsidP="006411A6">
      <w:pPr>
        <w:rPr>
          <w:rFonts w:eastAsia="Calibri"/>
          <w:sz w:val="28"/>
          <w:szCs w:val="28"/>
        </w:rPr>
      </w:pPr>
      <w:r w:rsidRPr="00DF41CD">
        <w:rPr>
          <w:rFonts w:eastAsia="Calibri"/>
          <w:sz w:val="28"/>
          <w:szCs w:val="28"/>
        </w:rPr>
        <w:t xml:space="preserve">       б) </w:t>
      </w:r>
      <w:proofErr w:type="gramStart"/>
      <w:r w:rsidRPr="00DF41CD">
        <w:rPr>
          <w:rFonts w:eastAsia="Calibri"/>
          <w:sz w:val="28"/>
          <w:szCs w:val="28"/>
        </w:rPr>
        <w:t xml:space="preserve">Митохондрия;   </w:t>
      </w:r>
      <w:proofErr w:type="gramEnd"/>
      <w:r w:rsidRPr="00DF41CD">
        <w:rPr>
          <w:rFonts w:eastAsia="Calibri"/>
          <w:sz w:val="28"/>
          <w:szCs w:val="28"/>
        </w:rPr>
        <w:t xml:space="preserve">     г) Лизосома.</w:t>
      </w:r>
    </w:p>
    <w:p w14:paraId="3E087331" w14:textId="77777777" w:rsidR="006411A6" w:rsidRPr="00DF41CD" w:rsidRDefault="006411A6" w:rsidP="006411A6">
      <w:pPr>
        <w:rPr>
          <w:rFonts w:eastAsia="Calibri"/>
          <w:sz w:val="28"/>
          <w:szCs w:val="28"/>
        </w:rPr>
      </w:pPr>
      <w:r w:rsidRPr="00DF41CD">
        <w:rPr>
          <w:rFonts w:eastAsia="Calibri"/>
          <w:sz w:val="28"/>
          <w:szCs w:val="28"/>
        </w:rPr>
        <w:t>2.  Лизосомы в организме выполняют функцию:</w:t>
      </w:r>
    </w:p>
    <w:p w14:paraId="6537E5D5"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а)Участвуют</w:t>
      </w:r>
      <w:proofErr w:type="gramEnd"/>
      <w:r w:rsidRPr="00DF41CD">
        <w:rPr>
          <w:rFonts w:eastAsia="Calibri"/>
          <w:sz w:val="28"/>
          <w:szCs w:val="28"/>
        </w:rPr>
        <w:t xml:space="preserve"> в удалении отмирающих в процессе жизнедеятельности клеток,  органов</w:t>
      </w:r>
    </w:p>
    <w:p w14:paraId="2C78FDB6" w14:textId="77777777" w:rsidR="006411A6" w:rsidRPr="00DF41CD" w:rsidRDefault="006411A6" w:rsidP="006411A6">
      <w:pPr>
        <w:rPr>
          <w:rFonts w:eastAsia="Calibri"/>
          <w:sz w:val="28"/>
          <w:szCs w:val="28"/>
        </w:rPr>
      </w:pPr>
      <w:r w:rsidRPr="00DF41CD">
        <w:rPr>
          <w:rFonts w:eastAsia="Calibri"/>
          <w:sz w:val="28"/>
          <w:szCs w:val="28"/>
        </w:rPr>
        <w:t xml:space="preserve">      б) Участвуют в обменных процессах</w:t>
      </w:r>
    </w:p>
    <w:p w14:paraId="38AA0715" w14:textId="77777777" w:rsidR="006411A6" w:rsidRPr="00DF41CD" w:rsidRDefault="006411A6" w:rsidP="006411A6">
      <w:pPr>
        <w:rPr>
          <w:rFonts w:eastAsia="Calibri"/>
          <w:sz w:val="28"/>
          <w:szCs w:val="28"/>
        </w:rPr>
      </w:pPr>
      <w:r w:rsidRPr="00DF41CD">
        <w:rPr>
          <w:rFonts w:eastAsia="Calibri"/>
          <w:sz w:val="28"/>
          <w:szCs w:val="28"/>
        </w:rPr>
        <w:t>3.  Центриоли играют важную роль в:</w:t>
      </w:r>
    </w:p>
    <w:p w14:paraId="6DDE93E8"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а)Участвуют</w:t>
      </w:r>
      <w:proofErr w:type="gramEnd"/>
      <w:r w:rsidRPr="00DF41CD">
        <w:rPr>
          <w:rFonts w:eastAsia="Calibri"/>
          <w:sz w:val="28"/>
          <w:szCs w:val="28"/>
        </w:rPr>
        <w:t xml:space="preserve"> в образовании ядра</w:t>
      </w:r>
    </w:p>
    <w:p w14:paraId="0EDD1EF9"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Pr>
          <w:rFonts w:eastAsia="Calibri"/>
          <w:sz w:val="28"/>
          <w:szCs w:val="28"/>
        </w:rPr>
        <w:t>б)</w:t>
      </w:r>
      <w:r w:rsidRPr="00DF41CD">
        <w:rPr>
          <w:rFonts w:eastAsia="Calibri"/>
          <w:sz w:val="28"/>
          <w:szCs w:val="28"/>
        </w:rPr>
        <w:t>Участвуют</w:t>
      </w:r>
      <w:proofErr w:type="gramEnd"/>
      <w:r w:rsidRPr="00DF41CD">
        <w:rPr>
          <w:rFonts w:eastAsia="Calibri"/>
          <w:sz w:val="28"/>
          <w:szCs w:val="28"/>
        </w:rPr>
        <w:t xml:space="preserve"> в образовании веретена деления</w:t>
      </w:r>
    </w:p>
    <w:p w14:paraId="53F9FB51" w14:textId="77777777" w:rsidR="006411A6" w:rsidRPr="00DF41CD" w:rsidRDefault="006411A6" w:rsidP="006411A6">
      <w:pPr>
        <w:rPr>
          <w:rFonts w:eastAsia="Calibri"/>
          <w:sz w:val="28"/>
          <w:szCs w:val="28"/>
        </w:rPr>
      </w:pPr>
      <w:r w:rsidRPr="00DF41CD">
        <w:rPr>
          <w:rFonts w:eastAsia="Calibri"/>
          <w:sz w:val="28"/>
          <w:szCs w:val="28"/>
        </w:rPr>
        <w:t xml:space="preserve"> 4. Основная функция гранулярной эндоплазматической сети:</w:t>
      </w:r>
    </w:p>
    <w:p w14:paraId="382B297E"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а)Синтез</w:t>
      </w:r>
      <w:proofErr w:type="gramEnd"/>
      <w:r w:rsidRPr="00DF41CD">
        <w:rPr>
          <w:rFonts w:eastAsia="Calibri"/>
          <w:sz w:val="28"/>
          <w:szCs w:val="28"/>
        </w:rPr>
        <w:t xml:space="preserve">  белка</w:t>
      </w:r>
    </w:p>
    <w:p w14:paraId="6AE3A328"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б)Образование</w:t>
      </w:r>
      <w:proofErr w:type="gramEnd"/>
      <w:r w:rsidRPr="00DF41CD">
        <w:rPr>
          <w:rFonts w:eastAsia="Calibri"/>
          <w:sz w:val="28"/>
          <w:szCs w:val="28"/>
        </w:rPr>
        <w:t xml:space="preserve"> ферментов</w:t>
      </w:r>
    </w:p>
    <w:p w14:paraId="39F73450" w14:textId="77777777" w:rsidR="006411A6" w:rsidRPr="00DF41CD" w:rsidRDefault="006411A6" w:rsidP="006411A6">
      <w:pPr>
        <w:rPr>
          <w:rFonts w:eastAsia="Calibri"/>
          <w:sz w:val="28"/>
          <w:szCs w:val="28"/>
        </w:rPr>
      </w:pPr>
      <w:r w:rsidRPr="00DF41CD">
        <w:rPr>
          <w:rFonts w:eastAsia="Calibri"/>
          <w:sz w:val="28"/>
          <w:szCs w:val="28"/>
        </w:rPr>
        <w:t xml:space="preserve"> 5. Ядро выполняет функции:</w:t>
      </w:r>
    </w:p>
    <w:p w14:paraId="5B9EA16D"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а)Деление</w:t>
      </w:r>
      <w:proofErr w:type="gramEnd"/>
      <w:r w:rsidRPr="00DF41CD">
        <w:rPr>
          <w:rFonts w:eastAsia="Calibri"/>
          <w:sz w:val="28"/>
          <w:szCs w:val="28"/>
        </w:rPr>
        <w:t xml:space="preserve"> клетки</w:t>
      </w:r>
    </w:p>
    <w:p w14:paraId="6FA3AD8F" w14:textId="77777777" w:rsidR="006411A6" w:rsidRPr="003020B9"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б)Сохранение</w:t>
      </w:r>
      <w:proofErr w:type="gramEnd"/>
      <w:r w:rsidRPr="00DF41CD">
        <w:rPr>
          <w:rFonts w:eastAsia="Calibri"/>
          <w:sz w:val="28"/>
          <w:szCs w:val="28"/>
        </w:rPr>
        <w:t xml:space="preserve"> и передача наследственной информации</w:t>
      </w:r>
    </w:p>
    <w:p w14:paraId="7546346B" w14:textId="77777777" w:rsidR="006411A6" w:rsidRPr="00DF41CD" w:rsidRDefault="006411A6" w:rsidP="006411A6">
      <w:pPr>
        <w:tabs>
          <w:tab w:val="left" w:pos="235"/>
        </w:tabs>
        <w:autoSpaceDE w:val="0"/>
        <w:autoSpaceDN w:val="0"/>
        <w:adjustRightInd w:val="0"/>
        <w:rPr>
          <w:sz w:val="28"/>
          <w:szCs w:val="28"/>
        </w:rPr>
      </w:pPr>
      <w:r w:rsidRPr="00DF41CD">
        <w:rPr>
          <w:sz w:val="28"/>
          <w:szCs w:val="28"/>
        </w:rPr>
        <w:t>6.Функции гена заключаются в кодировании:</w:t>
      </w:r>
    </w:p>
    <w:p w14:paraId="2155D540" w14:textId="77777777" w:rsidR="006411A6" w:rsidRPr="00DF41CD" w:rsidRDefault="006411A6" w:rsidP="006411A6">
      <w:pPr>
        <w:autoSpaceDE w:val="0"/>
        <w:autoSpaceDN w:val="0"/>
        <w:adjustRightInd w:val="0"/>
        <w:ind w:hanging="326"/>
        <w:rPr>
          <w:iCs/>
          <w:sz w:val="28"/>
          <w:szCs w:val="28"/>
        </w:rPr>
      </w:pPr>
      <w:r w:rsidRPr="00DF41CD">
        <w:rPr>
          <w:iCs/>
          <w:sz w:val="28"/>
          <w:szCs w:val="28"/>
        </w:rPr>
        <w:t xml:space="preserve">    а) углеводов </w:t>
      </w:r>
    </w:p>
    <w:p w14:paraId="74E2ACC6" w14:textId="77777777" w:rsidR="006411A6" w:rsidRPr="00DF41CD" w:rsidRDefault="006411A6" w:rsidP="006411A6">
      <w:pPr>
        <w:autoSpaceDE w:val="0"/>
        <w:autoSpaceDN w:val="0"/>
        <w:adjustRightInd w:val="0"/>
        <w:ind w:hanging="326"/>
        <w:rPr>
          <w:iCs/>
          <w:sz w:val="28"/>
          <w:szCs w:val="28"/>
        </w:rPr>
      </w:pPr>
      <w:r w:rsidRPr="00DF41CD">
        <w:rPr>
          <w:iCs/>
          <w:sz w:val="28"/>
          <w:szCs w:val="28"/>
        </w:rPr>
        <w:t xml:space="preserve">    б) липидов</w:t>
      </w:r>
    </w:p>
    <w:p w14:paraId="370B0E6F" w14:textId="77777777" w:rsidR="006411A6" w:rsidRPr="003020B9" w:rsidRDefault="006411A6" w:rsidP="006411A6">
      <w:pPr>
        <w:tabs>
          <w:tab w:val="left" w:pos="638"/>
        </w:tabs>
        <w:autoSpaceDE w:val="0"/>
        <w:autoSpaceDN w:val="0"/>
        <w:adjustRightInd w:val="0"/>
        <w:rPr>
          <w:iCs/>
          <w:sz w:val="28"/>
          <w:szCs w:val="28"/>
        </w:rPr>
      </w:pPr>
      <w:proofErr w:type="gramStart"/>
      <w:r w:rsidRPr="00DF41CD">
        <w:rPr>
          <w:iCs/>
          <w:sz w:val="28"/>
          <w:szCs w:val="28"/>
        </w:rPr>
        <w:t>в)белков</w:t>
      </w:r>
      <w:proofErr w:type="gramEnd"/>
    </w:p>
    <w:p w14:paraId="3E357E62" w14:textId="77777777" w:rsidR="006411A6" w:rsidRPr="00DF41CD" w:rsidRDefault="006411A6" w:rsidP="006411A6">
      <w:pPr>
        <w:tabs>
          <w:tab w:val="left" w:pos="235"/>
        </w:tabs>
        <w:autoSpaceDE w:val="0"/>
        <w:autoSpaceDN w:val="0"/>
        <w:adjustRightInd w:val="0"/>
        <w:rPr>
          <w:sz w:val="28"/>
          <w:szCs w:val="28"/>
        </w:rPr>
      </w:pPr>
      <w:r w:rsidRPr="00DF41CD">
        <w:rPr>
          <w:sz w:val="28"/>
          <w:szCs w:val="28"/>
        </w:rPr>
        <w:t>7.Какое количество хромосом содержится в соматических клетках организма человека?</w:t>
      </w:r>
    </w:p>
    <w:p w14:paraId="253E4913" w14:textId="77777777" w:rsidR="006411A6" w:rsidRPr="00DF41CD" w:rsidRDefault="006411A6" w:rsidP="006411A6">
      <w:pPr>
        <w:tabs>
          <w:tab w:val="left" w:pos="634"/>
        </w:tabs>
        <w:autoSpaceDE w:val="0"/>
        <w:autoSpaceDN w:val="0"/>
        <w:adjustRightInd w:val="0"/>
        <w:rPr>
          <w:iCs/>
          <w:sz w:val="28"/>
          <w:szCs w:val="28"/>
        </w:rPr>
      </w:pPr>
      <w:r w:rsidRPr="00DF41CD">
        <w:rPr>
          <w:iCs/>
          <w:sz w:val="28"/>
          <w:szCs w:val="28"/>
        </w:rPr>
        <w:t>а)48 хромосом (24 пары)</w:t>
      </w:r>
    </w:p>
    <w:p w14:paraId="61861EB7" w14:textId="77777777" w:rsidR="006411A6" w:rsidRPr="00DF41CD" w:rsidRDefault="006411A6" w:rsidP="006411A6">
      <w:pPr>
        <w:tabs>
          <w:tab w:val="left" w:pos="634"/>
        </w:tabs>
        <w:autoSpaceDE w:val="0"/>
        <w:autoSpaceDN w:val="0"/>
        <w:adjustRightInd w:val="0"/>
        <w:rPr>
          <w:iCs/>
          <w:sz w:val="28"/>
          <w:szCs w:val="28"/>
        </w:rPr>
      </w:pPr>
      <w:r w:rsidRPr="00DF41CD">
        <w:rPr>
          <w:iCs/>
          <w:sz w:val="28"/>
          <w:szCs w:val="28"/>
        </w:rPr>
        <w:t>б)46 хромосом (23 пары)</w:t>
      </w:r>
    </w:p>
    <w:p w14:paraId="715530E3" w14:textId="77777777" w:rsidR="006411A6" w:rsidRPr="003020B9" w:rsidRDefault="006411A6" w:rsidP="006411A6">
      <w:pPr>
        <w:tabs>
          <w:tab w:val="left" w:pos="634"/>
        </w:tabs>
        <w:autoSpaceDE w:val="0"/>
        <w:autoSpaceDN w:val="0"/>
        <w:adjustRightInd w:val="0"/>
        <w:rPr>
          <w:iCs/>
          <w:sz w:val="28"/>
          <w:szCs w:val="28"/>
        </w:rPr>
      </w:pPr>
      <w:r w:rsidRPr="00DF41CD">
        <w:rPr>
          <w:iCs/>
          <w:sz w:val="28"/>
          <w:szCs w:val="28"/>
        </w:rPr>
        <w:t>в)3 хромосомы (11 пар соматических и 1 - половая)</w:t>
      </w:r>
    </w:p>
    <w:p w14:paraId="6C416F92" w14:textId="77777777" w:rsidR="006411A6" w:rsidRPr="00DF41CD" w:rsidRDefault="006411A6" w:rsidP="006411A6">
      <w:pPr>
        <w:tabs>
          <w:tab w:val="left" w:pos="365"/>
        </w:tabs>
        <w:autoSpaceDE w:val="0"/>
        <w:autoSpaceDN w:val="0"/>
        <w:adjustRightInd w:val="0"/>
        <w:rPr>
          <w:sz w:val="28"/>
          <w:szCs w:val="28"/>
        </w:rPr>
      </w:pPr>
      <w:r w:rsidRPr="00DF41CD">
        <w:rPr>
          <w:sz w:val="28"/>
          <w:szCs w:val="28"/>
        </w:rPr>
        <w:t>8.</w:t>
      </w:r>
      <w:r w:rsidRPr="00DF41CD">
        <w:rPr>
          <w:b/>
          <w:sz w:val="28"/>
          <w:szCs w:val="28"/>
        </w:rPr>
        <w:t xml:space="preserve"> </w:t>
      </w:r>
      <w:r w:rsidRPr="00DF41CD">
        <w:rPr>
          <w:sz w:val="28"/>
          <w:szCs w:val="28"/>
        </w:rPr>
        <w:t>Какие хромосомы называют соматическими (аутосомами), а какие – половыми</w:t>
      </w:r>
      <w:r w:rsidRPr="00DF41CD">
        <w:rPr>
          <w:b/>
          <w:sz w:val="28"/>
          <w:szCs w:val="28"/>
        </w:rPr>
        <w:t xml:space="preserve"> </w:t>
      </w:r>
      <w:r w:rsidRPr="00DF41CD">
        <w:rPr>
          <w:sz w:val="28"/>
          <w:szCs w:val="28"/>
        </w:rPr>
        <w:t>(гоносомами)?</w:t>
      </w:r>
    </w:p>
    <w:p w14:paraId="25621EAA" w14:textId="77777777" w:rsidR="006411A6" w:rsidRPr="00DF41CD" w:rsidRDefault="006411A6" w:rsidP="006411A6">
      <w:pPr>
        <w:tabs>
          <w:tab w:val="left" w:pos="562"/>
        </w:tabs>
        <w:autoSpaceDE w:val="0"/>
        <w:autoSpaceDN w:val="0"/>
        <w:adjustRightInd w:val="0"/>
        <w:ind w:hanging="187"/>
        <w:rPr>
          <w:iCs/>
          <w:sz w:val="28"/>
          <w:szCs w:val="28"/>
        </w:rPr>
      </w:pPr>
      <w:r w:rsidRPr="00DF41CD">
        <w:rPr>
          <w:iCs/>
          <w:sz w:val="28"/>
          <w:szCs w:val="28"/>
        </w:rPr>
        <w:lastRenderedPageBreak/>
        <w:t xml:space="preserve">   а) 44 хромосомы (22 пары), одинаковые у мужчин и женщин, называют соматическими, или </w:t>
      </w:r>
      <w:proofErr w:type="gramStart"/>
      <w:r w:rsidRPr="00DF41CD">
        <w:rPr>
          <w:iCs/>
          <w:sz w:val="28"/>
          <w:szCs w:val="28"/>
        </w:rPr>
        <w:t>аутосомами,  а</w:t>
      </w:r>
      <w:proofErr w:type="gramEnd"/>
      <w:r w:rsidRPr="00DF41CD">
        <w:rPr>
          <w:iCs/>
          <w:sz w:val="28"/>
          <w:szCs w:val="28"/>
        </w:rPr>
        <w:t xml:space="preserve"> 2 (1 пара), различающиеся у мужчин и женщин, - половыми, или гоносомами. У женщин это две Х-хромосомы, а у мужчин - </w:t>
      </w:r>
      <w:proofErr w:type="gramStart"/>
      <w:r w:rsidRPr="00DF41CD">
        <w:rPr>
          <w:iCs/>
          <w:sz w:val="28"/>
          <w:szCs w:val="28"/>
        </w:rPr>
        <w:t>Х- и</w:t>
      </w:r>
      <w:proofErr w:type="gramEnd"/>
      <w:r w:rsidRPr="00DF41CD">
        <w:rPr>
          <w:iCs/>
          <w:sz w:val="28"/>
          <w:szCs w:val="28"/>
        </w:rPr>
        <w:t xml:space="preserve"> </w:t>
      </w:r>
      <w:r w:rsidRPr="00DF41CD">
        <w:rPr>
          <w:iCs/>
          <w:sz w:val="28"/>
          <w:szCs w:val="28"/>
          <w:lang w:val="en-US"/>
        </w:rPr>
        <w:t>Y</w:t>
      </w:r>
      <w:r w:rsidRPr="00DF41CD">
        <w:rPr>
          <w:iCs/>
          <w:sz w:val="28"/>
          <w:szCs w:val="28"/>
        </w:rPr>
        <w:t xml:space="preserve">- хромосомы (XX и </w:t>
      </w:r>
      <w:r w:rsidRPr="00DF41CD">
        <w:rPr>
          <w:iCs/>
          <w:sz w:val="28"/>
          <w:szCs w:val="28"/>
          <w:lang w:val="en-US"/>
        </w:rPr>
        <w:t>XY</w:t>
      </w:r>
      <w:r w:rsidRPr="00DF41CD">
        <w:rPr>
          <w:iCs/>
          <w:sz w:val="28"/>
          <w:szCs w:val="28"/>
        </w:rPr>
        <w:t xml:space="preserve"> соответственно);</w:t>
      </w:r>
    </w:p>
    <w:p w14:paraId="403F2584" w14:textId="77777777" w:rsidR="006411A6" w:rsidRPr="00DF41CD" w:rsidRDefault="006411A6" w:rsidP="006411A6">
      <w:pPr>
        <w:tabs>
          <w:tab w:val="left" w:pos="562"/>
        </w:tabs>
        <w:autoSpaceDE w:val="0"/>
        <w:autoSpaceDN w:val="0"/>
        <w:adjustRightInd w:val="0"/>
        <w:ind w:hanging="187"/>
        <w:rPr>
          <w:iCs/>
          <w:sz w:val="28"/>
          <w:szCs w:val="28"/>
        </w:rPr>
      </w:pPr>
      <w:r w:rsidRPr="00DF41CD">
        <w:rPr>
          <w:iCs/>
          <w:sz w:val="28"/>
          <w:szCs w:val="28"/>
        </w:rPr>
        <w:t xml:space="preserve">  б) соматическими хромосомами, или аутосомами, называют хромосомы групп А. В, Е. </w:t>
      </w:r>
      <w:r w:rsidRPr="00DF41CD">
        <w:rPr>
          <w:iCs/>
          <w:sz w:val="28"/>
          <w:szCs w:val="28"/>
          <w:lang w:val="en-US"/>
        </w:rPr>
        <w:t>F</w:t>
      </w:r>
      <w:r w:rsidRPr="00DF41CD">
        <w:rPr>
          <w:iCs/>
          <w:sz w:val="28"/>
          <w:szCs w:val="28"/>
        </w:rPr>
        <w:t xml:space="preserve">. а к половым, или гоносомам, относятся хромосомы групп </w:t>
      </w:r>
      <w:r w:rsidRPr="00DF41CD">
        <w:rPr>
          <w:iCs/>
          <w:sz w:val="28"/>
          <w:szCs w:val="28"/>
          <w:lang w:val="en-US"/>
        </w:rPr>
        <w:t>G</w:t>
      </w:r>
      <w:r w:rsidRPr="00DF41CD">
        <w:rPr>
          <w:iCs/>
          <w:sz w:val="28"/>
          <w:szCs w:val="28"/>
        </w:rPr>
        <w:t>;</w:t>
      </w:r>
    </w:p>
    <w:p w14:paraId="518F16EA" w14:textId="77777777" w:rsidR="006411A6" w:rsidRPr="003020B9" w:rsidRDefault="006411A6" w:rsidP="006411A6">
      <w:pPr>
        <w:tabs>
          <w:tab w:val="left" w:pos="562"/>
        </w:tabs>
        <w:autoSpaceDE w:val="0"/>
        <w:autoSpaceDN w:val="0"/>
        <w:adjustRightInd w:val="0"/>
        <w:rPr>
          <w:iCs/>
          <w:sz w:val="28"/>
          <w:szCs w:val="28"/>
        </w:rPr>
      </w:pPr>
      <w:r w:rsidRPr="00DF41CD">
        <w:rPr>
          <w:iCs/>
          <w:sz w:val="28"/>
          <w:szCs w:val="28"/>
        </w:rPr>
        <w:t xml:space="preserve">в) к половым относятся одна из хромосом группы С (хромосома X) и хромосома </w:t>
      </w:r>
      <w:r w:rsidRPr="00DF41CD">
        <w:rPr>
          <w:iCs/>
          <w:sz w:val="28"/>
          <w:szCs w:val="28"/>
          <w:lang w:val="en-US"/>
        </w:rPr>
        <w:t>Y</w:t>
      </w:r>
      <w:r w:rsidRPr="00DF41CD">
        <w:rPr>
          <w:iCs/>
          <w:sz w:val="28"/>
          <w:szCs w:val="28"/>
        </w:rPr>
        <w:t>.</w:t>
      </w:r>
    </w:p>
    <w:p w14:paraId="796EE04D" w14:textId="77777777" w:rsidR="006411A6" w:rsidRPr="00DF41CD" w:rsidRDefault="006411A6" w:rsidP="006411A6">
      <w:pPr>
        <w:autoSpaceDE w:val="0"/>
        <w:autoSpaceDN w:val="0"/>
        <w:adjustRightInd w:val="0"/>
        <w:ind w:hanging="341"/>
        <w:rPr>
          <w:bCs/>
          <w:sz w:val="28"/>
          <w:szCs w:val="28"/>
        </w:rPr>
      </w:pPr>
      <w:r w:rsidRPr="00DF41CD">
        <w:rPr>
          <w:bCs/>
          <w:sz w:val="28"/>
          <w:szCs w:val="28"/>
        </w:rPr>
        <w:t xml:space="preserve">    9. В чем сущность митоза?</w:t>
      </w:r>
    </w:p>
    <w:p w14:paraId="2D9FED40" w14:textId="77777777" w:rsidR="006411A6" w:rsidRPr="00DF41CD" w:rsidRDefault="006411A6" w:rsidP="006411A6">
      <w:pPr>
        <w:tabs>
          <w:tab w:val="left" w:pos="658"/>
        </w:tabs>
        <w:autoSpaceDE w:val="0"/>
        <w:autoSpaceDN w:val="0"/>
        <w:adjustRightInd w:val="0"/>
        <w:rPr>
          <w:sz w:val="28"/>
          <w:szCs w:val="28"/>
        </w:rPr>
      </w:pPr>
      <w:proofErr w:type="gramStart"/>
      <w:r w:rsidRPr="00DF41CD">
        <w:rPr>
          <w:sz w:val="28"/>
          <w:szCs w:val="28"/>
        </w:rPr>
        <w:t>а)сущность</w:t>
      </w:r>
      <w:proofErr w:type="gramEnd"/>
      <w:r w:rsidRPr="00DF41CD">
        <w:rPr>
          <w:sz w:val="28"/>
          <w:szCs w:val="28"/>
        </w:rPr>
        <w:t xml:space="preserve"> митоза состоит в идентичной редупликации хромосом и образовании веретена</w:t>
      </w:r>
      <w:r w:rsidRPr="00DF41CD">
        <w:rPr>
          <w:b/>
          <w:sz w:val="28"/>
          <w:szCs w:val="28"/>
        </w:rPr>
        <w:t xml:space="preserve"> </w:t>
      </w:r>
      <w:r w:rsidRPr="00DF41CD">
        <w:rPr>
          <w:sz w:val="28"/>
          <w:szCs w:val="28"/>
        </w:rPr>
        <w:t>деления;</w:t>
      </w:r>
    </w:p>
    <w:p w14:paraId="6B5D6CB7" w14:textId="77777777" w:rsidR="006411A6" w:rsidRPr="00DF41CD" w:rsidRDefault="006411A6" w:rsidP="006411A6">
      <w:pPr>
        <w:tabs>
          <w:tab w:val="left" w:pos="658"/>
        </w:tabs>
        <w:autoSpaceDE w:val="0"/>
        <w:autoSpaceDN w:val="0"/>
        <w:adjustRightInd w:val="0"/>
        <w:rPr>
          <w:sz w:val="28"/>
          <w:szCs w:val="28"/>
        </w:rPr>
      </w:pPr>
      <w:proofErr w:type="gramStart"/>
      <w:r w:rsidRPr="00DF41CD">
        <w:rPr>
          <w:sz w:val="28"/>
          <w:szCs w:val="28"/>
        </w:rPr>
        <w:t>б)сущность</w:t>
      </w:r>
      <w:proofErr w:type="gramEnd"/>
      <w:r w:rsidRPr="00DF41CD">
        <w:rPr>
          <w:sz w:val="28"/>
          <w:szCs w:val="28"/>
        </w:rPr>
        <w:t xml:space="preserve"> митоза состоит в серии циклических необратимых изменений хромосом;</w:t>
      </w:r>
    </w:p>
    <w:p w14:paraId="7A2098B8" w14:textId="77777777" w:rsidR="006411A6" w:rsidRPr="00DF41CD" w:rsidRDefault="006411A6" w:rsidP="006411A6">
      <w:pPr>
        <w:tabs>
          <w:tab w:val="left" w:pos="758"/>
        </w:tabs>
        <w:autoSpaceDE w:val="0"/>
        <w:autoSpaceDN w:val="0"/>
        <w:adjustRightInd w:val="0"/>
        <w:rPr>
          <w:sz w:val="28"/>
          <w:szCs w:val="28"/>
        </w:rPr>
      </w:pPr>
      <w:r w:rsidRPr="00DF41CD">
        <w:rPr>
          <w:sz w:val="28"/>
          <w:szCs w:val="28"/>
        </w:rPr>
        <w:t>в) сущность митоза состоит в правильном распределении между дочерними ядрами хроматид и передаче генетического   материала от одного клеточного поколения к другому.</w:t>
      </w:r>
    </w:p>
    <w:p w14:paraId="4F8FCEF1" w14:textId="77777777" w:rsidR="006411A6" w:rsidRPr="00DF41CD" w:rsidRDefault="006411A6" w:rsidP="006411A6">
      <w:pPr>
        <w:tabs>
          <w:tab w:val="left" w:pos="350"/>
        </w:tabs>
        <w:autoSpaceDE w:val="0"/>
        <w:autoSpaceDN w:val="0"/>
        <w:adjustRightInd w:val="0"/>
        <w:rPr>
          <w:bCs/>
          <w:sz w:val="28"/>
          <w:szCs w:val="28"/>
        </w:rPr>
      </w:pPr>
      <w:r w:rsidRPr="00DF41CD">
        <w:rPr>
          <w:bCs/>
          <w:sz w:val="28"/>
          <w:szCs w:val="28"/>
        </w:rPr>
        <w:t>10. Транскрипция это:</w:t>
      </w:r>
    </w:p>
    <w:p w14:paraId="5B02D661" w14:textId="77777777" w:rsidR="006411A6" w:rsidRPr="00DF41CD" w:rsidRDefault="006411A6" w:rsidP="006411A6">
      <w:pPr>
        <w:tabs>
          <w:tab w:val="left" w:pos="350"/>
        </w:tabs>
        <w:autoSpaceDE w:val="0"/>
        <w:autoSpaceDN w:val="0"/>
        <w:adjustRightInd w:val="0"/>
        <w:rPr>
          <w:bCs/>
          <w:sz w:val="28"/>
          <w:szCs w:val="28"/>
        </w:rPr>
      </w:pPr>
      <w:r w:rsidRPr="00DF41CD">
        <w:rPr>
          <w:bCs/>
          <w:sz w:val="28"/>
          <w:szCs w:val="28"/>
        </w:rPr>
        <w:t>а) перенос генетической информации от ДНК к РНК</w:t>
      </w:r>
    </w:p>
    <w:p w14:paraId="16E7377C" w14:textId="77777777" w:rsidR="006411A6" w:rsidRPr="00DF41CD" w:rsidRDefault="006411A6" w:rsidP="006411A6">
      <w:pPr>
        <w:tabs>
          <w:tab w:val="left" w:pos="350"/>
        </w:tabs>
        <w:autoSpaceDE w:val="0"/>
        <w:autoSpaceDN w:val="0"/>
        <w:adjustRightInd w:val="0"/>
        <w:rPr>
          <w:sz w:val="28"/>
          <w:szCs w:val="28"/>
        </w:rPr>
      </w:pPr>
      <w:r w:rsidRPr="00DF41CD">
        <w:rPr>
          <w:bCs/>
          <w:sz w:val="28"/>
          <w:szCs w:val="28"/>
        </w:rPr>
        <w:t>б) передача аминокислот на рибосомы</w:t>
      </w:r>
    </w:p>
    <w:p w14:paraId="3F484745" w14:textId="77777777" w:rsidR="006411A6" w:rsidRPr="00DF41CD" w:rsidRDefault="006411A6" w:rsidP="006411A6">
      <w:pPr>
        <w:tabs>
          <w:tab w:val="left" w:pos="350"/>
        </w:tabs>
        <w:autoSpaceDE w:val="0"/>
        <w:autoSpaceDN w:val="0"/>
        <w:adjustRightInd w:val="0"/>
        <w:rPr>
          <w:bCs/>
          <w:sz w:val="28"/>
          <w:szCs w:val="28"/>
        </w:rPr>
      </w:pPr>
      <w:r w:rsidRPr="00DF41CD">
        <w:rPr>
          <w:bCs/>
          <w:sz w:val="28"/>
          <w:szCs w:val="28"/>
        </w:rPr>
        <w:t>11.Какие существенные события происходят в мейозе?</w:t>
      </w:r>
    </w:p>
    <w:p w14:paraId="52E2F6E2" w14:textId="77777777" w:rsidR="006411A6" w:rsidRPr="00DF41CD" w:rsidRDefault="006411A6" w:rsidP="006411A6">
      <w:pPr>
        <w:tabs>
          <w:tab w:val="left" w:pos="624"/>
        </w:tabs>
        <w:autoSpaceDE w:val="0"/>
        <w:autoSpaceDN w:val="0"/>
        <w:adjustRightInd w:val="0"/>
        <w:rPr>
          <w:sz w:val="28"/>
          <w:szCs w:val="28"/>
        </w:rPr>
      </w:pPr>
      <w:proofErr w:type="gramStart"/>
      <w:r w:rsidRPr="00DF41CD">
        <w:rPr>
          <w:sz w:val="28"/>
          <w:szCs w:val="28"/>
        </w:rPr>
        <w:t>а)во</w:t>
      </w:r>
      <w:proofErr w:type="gramEnd"/>
      <w:r w:rsidRPr="00DF41CD">
        <w:rPr>
          <w:sz w:val="28"/>
          <w:szCs w:val="28"/>
        </w:rPr>
        <w:t xml:space="preserve"> время мейоза число хромосом, свойственное организму, возрастает вдвое;</w:t>
      </w:r>
    </w:p>
    <w:p w14:paraId="68262D9E" w14:textId="77777777" w:rsidR="006411A6" w:rsidRPr="00DF41CD" w:rsidRDefault="006411A6" w:rsidP="006411A6">
      <w:pPr>
        <w:tabs>
          <w:tab w:val="left" w:pos="624"/>
        </w:tabs>
        <w:autoSpaceDE w:val="0"/>
        <w:autoSpaceDN w:val="0"/>
        <w:adjustRightInd w:val="0"/>
        <w:rPr>
          <w:sz w:val="28"/>
          <w:szCs w:val="28"/>
        </w:rPr>
      </w:pPr>
      <w:proofErr w:type="gramStart"/>
      <w:r w:rsidRPr="00DF41CD">
        <w:rPr>
          <w:sz w:val="28"/>
          <w:szCs w:val="28"/>
        </w:rPr>
        <w:t>б)в</w:t>
      </w:r>
      <w:proofErr w:type="gramEnd"/>
      <w:r w:rsidRPr="00DF41CD">
        <w:rPr>
          <w:sz w:val="28"/>
          <w:szCs w:val="28"/>
        </w:rPr>
        <w:t xml:space="preserve"> мейозе происходит свободная перекомбинация родительских хромосом;</w:t>
      </w:r>
    </w:p>
    <w:p w14:paraId="1BB0E75C" w14:textId="77777777" w:rsidR="006411A6" w:rsidRPr="00DF41CD" w:rsidRDefault="006411A6" w:rsidP="006411A6">
      <w:pPr>
        <w:tabs>
          <w:tab w:val="left" w:pos="624"/>
        </w:tabs>
        <w:autoSpaceDE w:val="0"/>
        <w:autoSpaceDN w:val="0"/>
        <w:adjustRightInd w:val="0"/>
        <w:rPr>
          <w:sz w:val="28"/>
          <w:szCs w:val="28"/>
        </w:rPr>
      </w:pPr>
      <w:proofErr w:type="gramStart"/>
      <w:r w:rsidRPr="00DF41CD">
        <w:rPr>
          <w:sz w:val="28"/>
          <w:szCs w:val="28"/>
        </w:rPr>
        <w:t>в)в</w:t>
      </w:r>
      <w:proofErr w:type="gramEnd"/>
      <w:r w:rsidRPr="00DF41CD">
        <w:rPr>
          <w:sz w:val="28"/>
          <w:szCs w:val="28"/>
        </w:rPr>
        <w:t xml:space="preserve"> мейозе происходит рекомбинация сцепленных генов при кроссинговере;</w:t>
      </w:r>
    </w:p>
    <w:p w14:paraId="6CA8698B" w14:textId="77777777" w:rsidR="006411A6" w:rsidRPr="00DF41CD" w:rsidRDefault="006411A6" w:rsidP="006411A6">
      <w:pPr>
        <w:tabs>
          <w:tab w:val="left" w:pos="749"/>
        </w:tabs>
        <w:autoSpaceDE w:val="0"/>
        <w:autoSpaceDN w:val="0"/>
        <w:adjustRightInd w:val="0"/>
        <w:ind w:hanging="312"/>
        <w:rPr>
          <w:sz w:val="28"/>
          <w:szCs w:val="28"/>
        </w:rPr>
      </w:pPr>
      <w:r w:rsidRPr="00DF41CD">
        <w:rPr>
          <w:sz w:val="28"/>
          <w:szCs w:val="28"/>
        </w:rPr>
        <w:t xml:space="preserve">     г) во время мейоза число хромосом, свойственное организму, уменьшается вдвое, происходит перекомбинация генов, принадлежащих к разным группам сцепления, и</w:t>
      </w:r>
      <w:r>
        <w:rPr>
          <w:sz w:val="28"/>
          <w:szCs w:val="28"/>
        </w:rPr>
        <w:t xml:space="preserve"> </w:t>
      </w:r>
      <w:r w:rsidRPr="00DF41CD">
        <w:rPr>
          <w:sz w:val="28"/>
          <w:szCs w:val="28"/>
        </w:rPr>
        <w:t>рекомбинация сцепленных генов при кроссинговере.</w:t>
      </w:r>
    </w:p>
    <w:p w14:paraId="13E5F162" w14:textId="77777777" w:rsidR="006411A6" w:rsidRPr="00DF41CD" w:rsidRDefault="006411A6" w:rsidP="006411A6">
      <w:pPr>
        <w:tabs>
          <w:tab w:val="left" w:pos="350"/>
        </w:tabs>
        <w:autoSpaceDE w:val="0"/>
        <w:autoSpaceDN w:val="0"/>
        <w:adjustRightInd w:val="0"/>
        <w:rPr>
          <w:bCs/>
          <w:sz w:val="28"/>
          <w:szCs w:val="28"/>
        </w:rPr>
      </w:pPr>
      <w:r w:rsidRPr="00DF41CD">
        <w:rPr>
          <w:bCs/>
          <w:sz w:val="28"/>
          <w:szCs w:val="28"/>
        </w:rPr>
        <w:t>12.Кроссинговер - это:</w:t>
      </w:r>
    </w:p>
    <w:p w14:paraId="776A080D" w14:textId="77777777" w:rsidR="006411A6" w:rsidRPr="00DF41CD" w:rsidRDefault="006411A6" w:rsidP="006411A6">
      <w:pPr>
        <w:tabs>
          <w:tab w:val="left" w:pos="706"/>
        </w:tabs>
        <w:autoSpaceDE w:val="0"/>
        <w:autoSpaceDN w:val="0"/>
        <w:adjustRightInd w:val="0"/>
        <w:ind w:hanging="312"/>
        <w:rPr>
          <w:sz w:val="28"/>
          <w:szCs w:val="28"/>
        </w:rPr>
      </w:pPr>
      <w:r w:rsidRPr="00DF41CD">
        <w:rPr>
          <w:sz w:val="28"/>
          <w:szCs w:val="28"/>
        </w:rPr>
        <w:t xml:space="preserve">    а)</w:t>
      </w:r>
      <w:r>
        <w:rPr>
          <w:sz w:val="28"/>
          <w:szCs w:val="28"/>
        </w:rPr>
        <w:t xml:space="preserve"> </w:t>
      </w:r>
      <w:r w:rsidRPr="00DF41CD">
        <w:rPr>
          <w:sz w:val="28"/>
          <w:szCs w:val="28"/>
        </w:rPr>
        <w:t>процесс обмена между близко расположенными несестринскими хроматидами   негомологичных хромосом;</w:t>
      </w:r>
    </w:p>
    <w:p w14:paraId="39C3D78E" w14:textId="77777777" w:rsidR="006411A6" w:rsidRPr="00DF41CD" w:rsidRDefault="006411A6" w:rsidP="006411A6">
      <w:pPr>
        <w:tabs>
          <w:tab w:val="left" w:pos="638"/>
        </w:tabs>
        <w:autoSpaceDE w:val="0"/>
        <w:autoSpaceDN w:val="0"/>
        <w:adjustRightInd w:val="0"/>
        <w:ind w:hanging="312"/>
        <w:rPr>
          <w:sz w:val="28"/>
          <w:szCs w:val="28"/>
        </w:rPr>
      </w:pPr>
      <w:r w:rsidRPr="00DF41CD">
        <w:rPr>
          <w:sz w:val="28"/>
          <w:szCs w:val="28"/>
        </w:rPr>
        <w:t xml:space="preserve">    б) процесс обмена участками между гомологичных хромосом с образованием хиазм в профазе I мейоза.</w:t>
      </w:r>
    </w:p>
    <w:p w14:paraId="29312DBE" w14:textId="77777777" w:rsidR="006411A6" w:rsidRPr="00DF41CD" w:rsidRDefault="006411A6" w:rsidP="006411A6">
      <w:pPr>
        <w:tabs>
          <w:tab w:val="left" w:pos="346"/>
        </w:tabs>
        <w:autoSpaceDE w:val="0"/>
        <w:autoSpaceDN w:val="0"/>
        <w:adjustRightInd w:val="0"/>
        <w:ind w:hanging="341"/>
        <w:rPr>
          <w:bCs/>
          <w:sz w:val="28"/>
          <w:szCs w:val="28"/>
        </w:rPr>
      </w:pPr>
      <w:r w:rsidRPr="00DF41CD">
        <w:rPr>
          <w:bCs/>
          <w:sz w:val="28"/>
          <w:szCs w:val="28"/>
        </w:rPr>
        <w:t xml:space="preserve">     13.В чем главное отличие интерфазы от интеркинеза?</w:t>
      </w:r>
    </w:p>
    <w:p w14:paraId="5EB48C9E" w14:textId="77777777" w:rsidR="006411A6" w:rsidRPr="00DF41CD" w:rsidRDefault="006411A6" w:rsidP="006411A6">
      <w:pPr>
        <w:tabs>
          <w:tab w:val="left" w:pos="571"/>
        </w:tabs>
        <w:autoSpaceDE w:val="0"/>
        <w:autoSpaceDN w:val="0"/>
        <w:adjustRightInd w:val="0"/>
        <w:rPr>
          <w:sz w:val="28"/>
          <w:szCs w:val="28"/>
        </w:rPr>
      </w:pPr>
      <w:proofErr w:type="gramStart"/>
      <w:r w:rsidRPr="00DF41CD">
        <w:rPr>
          <w:sz w:val="28"/>
          <w:szCs w:val="28"/>
        </w:rPr>
        <w:t>а)интерфаза</w:t>
      </w:r>
      <w:proofErr w:type="gramEnd"/>
      <w:r w:rsidRPr="00DF41CD">
        <w:rPr>
          <w:sz w:val="28"/>
          <w:szCs w:val="28"/>
        </w:rPr>
        <w:t xml:space="preserve"> - значительно более продолжительная стадия, чем интеркинез;</w:t>
      </w:r>
    </w:p>
    <w:p w14:paraId="4F8364E3" w14:textId="77777777" w:rsidR="006411A6" w:rsidRPr="00DF41CD" w:rsidRDefault="006411A6" w:rsidP="006411A6">
      <w:pPr>
        <w:tabs>
          <w:tab w:val="left" w:pos="571"/>
        </w:tabs>
        <w:autoSpaceDE w:val="0"/>
        <w:autoSpaceDN w:val="0"/>
        <w:adjustRightInd w:val="0"/>
        <w:ind w:hanging="187"/>
        <w:rPr>
          <w:sz w:val="28"/>
          <w:szCs w:val="28"/>
        </w:rPr>
      </w:pPr>
      <w:r w:rsidRPr="00DF41CD">
        <w:rPr>
          <w:sz w:val="28"/>
          <w:szCs w:val="28"/>
        </w:rPr>
        <w:t xml:space="preserve">   б)интерфаза отделяет одно митотическое деление от другого, а интеркинез - I деление</w:t>
      </w:r>
      <w:r w:rsidRPr="00DF41CD">
        <w:rPr>
          <w:sz w:val="28"/>
          <w:szCs w:val="28"/>
        </w:rPr>
        <w:br/>
        <w:t>мейоза от II деления;</w:t>
      </w:r>
    </w:p>
    <w:p w14:paraId="7EC229FC" w14:textId="77777777" w:rsidR="006411A6" w:rsidRPr="00DF41CD" w:rsidRDefault="006411A6" w:rsidP="006411A6">
      <w:pPr>
        <w:tabs>
          <w:tab w:val="left" w:pos="571"/>
        </w:tabs>
        <w:autoSpaceDE w:val="0"/>
        <w:autoSpaceDN w:val="0"/>
        <w:adjustRightInd w:val="0"/>
        <w:rPr>
          <w:sz w:val="28"/>
          <w:szCs w:val="28"/>
        </w:rPr>
      </w:pPr>
      <w:proofErr w:type="gramStart"/>
      <w:r w:rsidRPr="00DF41CD">
        <w:rPr>
          <w:sz w:val="28"/>
          <w:szCs w:val="28"/>
        </w:rPr>
        <w:t>в)в</w:t>
      </w:r>
      <w:proofErr w:type="gramEnd"/>
      <w:r w:rsidRPr="00DF41CD">
        <w:rPr>
          <w:sz w:val="28"/>
          <w:szCs w:val="28"/>
        </w:rPr>
        <w:t xml:space="preserve"> отличие от интерфазы в интеркинезе не происходит синтеза ДНК.</w:t>
      </w:r>
    </w:p>
    <w:p w14:paraId="79D19A5C" w14:textId="77777777" w:rsidR="006411A6" w:rsidRPr="00DF41CD" w:rsidRDefault="006411A6" w:rsidP="006411A6">
      <w:pPr>
        <w:tabs>
          <w:tab w:val="left" w:pos="451"/>
        </w:tabs>
        <w:autoSpaceDE w:val="0"/>
        <w:autoSpaceDN w:val="0"/>
        <w:adjustRightInd w:val="0"/>
        <w:ind w:hanging="341"/>
        <w:rPr>
          <w:bCs/>
          <w:sz w:val="28"/>
          <w:szCs w:val="28"/>
        </w:rPr>
      </w:pPr>
      <w:r w:rsidRPr="00DF41CD">
        <w:rPr>
          <w:bCs/>
          <w:sz w:val="28"/>
          <w:szCs w:val="28"/>
        </w:rPr>
        <w:t xml:space="preserve">    14. Какая стадия клеточного цикла является наиболее благоприятной для изучен</w:t>
      </w:r>
      <w:r>
        <w:rPr>
          <w:bCs/>
          <w:sz w:val="28"/>
          <w:szCs w:val="28"/>
        </w:rPr>
        <w:t xml:space="preserve">ия </w:t>
      </w:r>
      <w:r w:rsidRPr="00DF41CD">
        <w:rPr>
          <w:bCs/>
          <w:sz w:val="28"/>
          <w:szCs w:val="28"/>
        </w:rPr>
        <w:t>хромосомы?</w:t>
      </w:r>
    </w:p>
    <w:p w14:paraId="791BB853" w14:textId="77777777" w:rsidR="006411A6" w:rsidRPr="00DF41CD" w:rsidRDefault="006411A6" w:rsidP="006411A6">
      <w:pPr>
        <w:tabs>
          <w:tab w:val="left" w:pos="614"/>
        </w:tabs>
        <w:autoSpaceDE w:val="0"/>
        <w:autoSpaceDN w:val="0"/>
        <w:adjustRightInd w:val="0"/>
        <w:rPr>
          <w:sz w:val="28"/>
          <w:szCs w:val="28"/>
        </w:rPr>
      </w:pPr>
      <w:proofErr w:type="gramStart"/>
      <w:r w:rsidRPr="00DF41CD">
        <w:rPr>
          <w:sz w:val="28"/>
          <w:szCs w:val="28"/>
        </w:rPr>
        <w:t>а)интерфаза</w:t>
      </w:r>
      <w:proofErr w:type="gramEnd"/>
      <w:r w:rsidRPr="00DF41CD">
        <w:rPr>
          <w:sz w:val="28"/>
          <w:szCs w:val="28"/>
        </w:rPr>
        <w:t xml:space="preserve"> является наиболее благоприятной стадией митоза для изучения кариотипа;</w:t>
      </w:r>
    </w:p>
    <w:p w14:paraId="377B4090" w14:textId="77777777" w:rsidR="006411A6" w:rsidRPr="00DF41CD" w:rsidRDefault="006411A6" w:rsidP="006411A6">
      <w:pPr>
        <w:tabs>
          <w:tab w:val="left" w:pos="614"/>
        </w:tabs>
        <w:autoSpaceDE w:val="0"/>
        <w:autoSpaceDN w:val="0"/>
        <w:adjustRightInd w:val="0"/>
        <w:rPr>
          <w:sz w:val="28"/>
          <w:szCs w:val="28"/>
        </w:rPr>
      </w:pPr>
      <w:proofErr w:type="gramStart"/>
      <w:r w:rsidRPr="00DF41CD">
        <w:rPr>
          <w:sz w:val="28"/>
          <w:szCs w:val="28"/>
        </w:rPr>
        <w:t>б)профаза</w:t>
      </w:r>
      <w:proofErr w:type="gramEnd"/>
      <w:r w:rsidRPr="00DF41CD">
        <w:rPr>
          <w:sz w:val="28"/>
          <w:szCs w:val="28"/>
        </w:rPr>
        <w:t xml:space="preserve"> является наиболее благоприятной стадией митоза для изучения хромосом;</w:t>
      </w:r>
    </w:p>
    <w:p w14:paraId="0E68AA42" w14:textId="77777777" w:rsidR="006411A6" w:rsidRPr="003020B9" w:rsidRDefault="006411A6" w:rsidP="006411A6">
      <w:pPr>
        <w:tabs>
          <w:tab w:val="left" w:pos="614"/>
        </w:tabs>
        <w:autoSpaceDE w:val="0"/>
        <w:autoSpaceDN w:val="0"/>
        <w:adjustRightInd w:val="0"/>
        <w:rPr>
          <w:sz w:val="28"/>
          <w:szCs w:val="28"/>
        </w:rPr>
      </w:pPr>
      <w:r w:rsidRPr="00DF41CD">
        <w:rPr>
          <w:sz w:val="28"/>
          <w:szCs w:val="28"/>
        </w:rPr>
        <w:t>в) метафаза - наиболее благоприятная фаза для изучения хромосом.</w:t>
      </w:r>
    </w:p>
    <w:p w14:paraId="60586690" w14:textId="77777777" w:rsidR="006411A6" w:rsidRPr="00DF41CD" w:rsidRDefault="006411A6" w:rsidP="006411A6">
      <w:pPr>
        <w:rPr>
          <w:rFonts w:eastAsia="Calibri"/>
          <w:sz w:val="28"/>
          <w:szCs w:val="28"/>
        </w:rPr>
      </w:pPr>
      <w:r w:rsidRPr="00DF41CD">
        <w:rPr>
          <w:rFonts w:eastAsia="Calibri"/>
          <w:sz w:val="28"/>
          <w:szCs w:val="28"/>
        </w:rPr>
        <w:lastRenderedPageBreak/>
        <w:t>15. Эукариотической клеткой является:</w:t>
      </w:r>
    </w:p>
    <w:p w14:paraId="3A63922E" w14:textId="77777777" w:rsidR="006411A6" w:rsidRPr="00DF41CD" w:rsidRDefault="006411A6" w:rsidP="006411A6">
      <w:pPr>
        <w:rPr>
          <w:rFonts w:eastAsia="Calibri"/>
          <w:sz w:val="28"/>
          <w:szCs w:val="28"/>
        </w:rPr>
      </w:pPr>
      <w:r w:rsidRPr="00DF41CD">
        <w:rPr>
          <w:rFonts w:eastAsia="Calibri"/>
          <w:sz w:val="28"/>
          <w:szCs w:val="28"/>
        </w:rPr>
        <w:t xml:space="preserve">       а.</w:t>
      </w:r>
      <w:r>
        <w:rPr>
          <w:rFonts w:eastAsia="Calibri"/>
          <w:sz w:val="28"/>
          <w:szCs w:val="28"/>
        </w:rPr>
        <w:t xml:space="preserve"> </w:t>
      </w:r>
      <w:proofErr w:type="gramStart"/>
      <w:r>
        <w:rPr>
          <w:rFonts w:eastAsia="Calibri"/>
          <w:sz w:val="28"/>
          <w:szCs w:val="28"/>
        </w:rPr>
        <w:t xml:space="preserve">Лимфоцит;   </w:t>
      </w:r>
      <w:proofErr w:type="gramEnd"/>
      <w:r>
        <w:rPr>
          <w:rFonts w:eastAsia="Calibri"/>
          <w:sz w:val="28"/>
          <w:szCs w:val="28"/>
        </w:rPr>
        <w:t xml:space="preserve">                  </w:t>
      </w:r>
      <w:r w:rsidRPr="00DF41CD">
        <w:rPr>
          <w:rFonts w:eastAsia="Calibri"/>
          <w:sz w:val="28"/>
          <w:szCs w:val="28"/>
        </w:rPr>
        <w:t>3. Бацилла чумы;</w:t>
      </w:r>
    </w:p>
    <w:p w14:paraId="18EBCFD2" w14:textId="77777777" w:rsidR="006411A6" w:rsidRPr="00DF41CD" w:rsidRDefault="006411A6" w:rsidP="006411A6">
      <w:pPr>
        <w:rPr>
          <w:rFonts w:eastAsia="Calibri"/>
          <w:sz w:val="28"/>
          <w:szCs w:val="28"/>
        </w:rPr>
      </w:pPr>
      <w:r w:rsidRPr="00DF41CD">
        <w:rPr>
          <w:rFonts w:eastAsia="Calibri"/>
          <w:sz w:val="28"/>
          <w:szCs w:val="28"/>
        </w:rPr>
        <w:t xml:space="preserve">       б. Сенная </w:t>
      </w:r>
      <w:proofErr w:type="gramStart"/>
      <w:r w:rsidRPr="00DF41CD">
        <w:rPr>
          <w:rFonts w:eastAsia="Calibri"/>
          <w:sz w:val="28"/>
          <w:szCs w:val="28"/>
        </w:rPr>
        <w:t xml:space="preserve">палочка;   </w:t>
      </w:r>
      <w:proofErr w:type="gramEnd"/>
      <w:r w:rsidRPr="00DF41CD">
        <w:rPr>
          <w:rFonts w:eastAsia="Calibri"/>
          <w:sz w:val="28"/>
          <w:szCs w:val="28"/>
        </w:rPr>
        <w:t xml:space="preserve">         4. Вирус гриппа.</w:t>
      </w:r>
    </w:p>
    <w:p w14:paraId="29906E5A" w14:textId="77777777" w:rsidR="006411A6" w:rsidRPr="00DF41CD" w:rsidRDefault="006411A6" w:rsidP="006411A6">
      <w:pPr>
        <w:jc w:val="center"/>
        <w:rPr>
          <w:rFonts w:eastAsia="Calibri"/>
          <w:b/>
          <w:sz w:val="28"/>
          <w:szCs w:val="28"/>
        </w:rPr>
      </w:pPr>
      <w:r w:rsidRPr="00DF41CD">
        <w:rPr>
          <w:rFonts w:eastAsia="Calibri"/>
          <w:b/>
          <w:sz w:val="28"/>
          <w:szCs w:val="28"/>
        </w:rPr>
        <w:t>2 вариант</w:t>
      </w:r>
    </w:p>
    <w:p w14:paraId="24E63BFA" w14:textId="77777777" w:rsidR="006411A6" w:rsidRPr="00DF41CD" w:rsidRDefault="006411A6" w:rsidP="006411A6">
      <w:pPr>
        <w:rPr>
          <w:rFonts w:eastAsia="Calibri"/>
          <w:sz w:val="28"/>
          <w:szCs w:val="28"/>
        </w:rPr>
      </w:pPr>
      <w:r w:rsidRPr="00DF41CD">
        <w:rPr>
          <w:rFonts w:eastAsia="Calibri"/>
          <w:sz w:val="28"/>
          <w:szCs w:val="28"/>
        </w:rPr>
        <w:t>1.   Все органоиды клетки связаны между собой с помощью:</w:t>
      </w:r>
    </w:p>
    <w:p w14:paraId="2F97B206" w14:textId="77777777" w:rsidR="006411A6" w:rsidRPr="00DF41CD" w:rsidRDefault="006411A6" w:rsidP="006411A6">
      <w:pPr>
        <w:rPr>
          <w:rFonts w:eastAsia="Calibri"/>
          <w:sz w:val="28"/>
          <w:szCs w:val="28"/>
        </w:rPr>
      </w:pPr>
      <w:r w:rsidRPr="00DF41CD">
        <w:rPr>
          <w:rFonts w:eastAsia="Calibri"/>
          <w:sz w:val="28"/>
          <w:szCs w:val="28"/>
        </w:rPr>
        <w:t xml:space="preserve">       а) Клеточной </w:t>
      </w:r>
      <w:proofErr w:type="gramStart"/>
      <w:r w:rsidRPr="00DF41CD">
        <w:rPr>
          <w:rFonts w:eastAsia="Calibri"/>
          <w:sz w:val="28"/>
          <w:szCs w:val="28"/>
        </w:rPr>
        <w:t xml:space="preserve">стенки;   </w:t>
      </w:r>
      <w:proofErr w:type="gramEnd"/>
      <w:r w:rsidRPr="00DF41CD">
        <w:rPr>
          <w:rFonts w:eastAsia="Calibri"/>
          <w:sz w:val="28"/>
          <w:szCs w:val="28"/>
        </w:rPr>
        <w:t xml:space="preserve">    в)Эндоплазматической сети;</w:t>
      </w:r>
    </w:p>
    <w:p w14:paraId="69955F9A" w14:textId="77777777" w:rsidR="006411A6" w:rsidRPr="003020B9" w:rsidRDefault="006411A6" w:rsidP="006411A6">
      <w:pPr>
        <w:rPr>
          <w:rFonts w:eastAsia="Calibri"/>
          <w:sz w:val="28"/>
          <w:szCs w:val="28"/>
        </w:rPr>
      </w:pPr>
      <w:r w:rsidRPr="00DF41CD">
        <w:rPr>
          <w:rFonts w:eastAsia="Calibri"/>
          <w:sz w:val="28"/>
          <w:szCs w:val="28"/>
        </w:rPr>
        <w:t xml:space="preserve">       б) </w:t>
      </w:r>
      <w:proofErr w:type="gramStart"/>
      <w:r w:rsidRPr="00DF41CD">
        <w:rPr>
          <w:rFonts w:eastAsia="Calibri"/>
          <w:sz w:val="28"/>
          <w:szCs w:val="28"/>
        </w:rPr>
        <w:t xml:space="preserve">Цитоплазмы;   </w:t>
      </w:r>
      <w:proofErr w:type="gramEnd"/>
      <w:r w:rsidRPr="00DF41CD">
        <w:rPr>
          <w:rFonts w:eastAsia="Calibri"/>
          <w:sz w:val="28"/>
          <w:szCs w:val="28"/>
        </w:rPr>
        <w:t xml:space="preserve">              г) Вакуолей.</w:t>
      </w:r>
    </w:p>
    <w:p w14:paraId="22818577" w14:textId="77777777" w:rsidR="006411A6" w:rsidRPr="00DF41CD" w:rsidRDefault="006411A6" w:rsidP="006411A6">
      <w:pPr>
        <w:rPr>
          <w:rFonts w:eastAsia="Calibri"/>
          <w:sz w:val="28"/>
          <w:szCs w:val="28"/>
        </w:rPr>
      </w:pPr>
      <w:r w:rsidRPr="00DF41CD">
        <w:rPr>
          <w:rFonts w:eastAsia="Calibri"/>
          <w:sz w:val="28"/>
          <w:szCs w:val="28"/>
        </w:rPr>
        <w:t>2.  Функции аппарата Гольджи:</w:t>
      </w:r>
    </w:p>
    <w:p w14:paraId="5DE9FCFF"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а)На</w:t>
      </w:r>
      <w:proofErr w:type="gramEnd"/>
      <w:r w:rsidRPr="00DF41CD">
        <w:rPr>
          <w:rFonts w:eastAsia="Calibri"/>
          <w:sz w:val="28"/>
          <w:szCs w:val="28"/>
        </w:rPr>
        <w:t xml:space="preserve"> его мембранах происходит синтез белков</w:t>
      </w:r>
    </w:p>
    <w:p w14:paraId="749BA983"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б)На</w:t>
      </w:r>
      <w:proofErr w:type="gramEnd"/>
      <w:r w:rsidRPr="00DF41CD">
        <w:rPr>
          <w:rFonts w:eastAsia="Calibri"/>
          <w:sz w:val="28"/>
          <w:szCs w:val="28"/>
        </w:rPr>
        <w:t xml:space="preserve"> его мембранах происходит синтез жиров и углеводов</w:t>
      </w:r>
    </w:p>
    <w:p w14:paraId="12C2EF7E" w14:textId="77777777" w:rsidR="006411A6" w:rsidRPr="00DF41CD" w:rsidRDefault="006411A6" w:rsidP="006411A6">
      <w:pPr>
        <w:rPr>
          <w:rFonts w:eastAsia="Calibri"/>
          <w:sz w:val="28"/>
          <w:szCs w:val="28"/>
        </w:rPr>
      </w:pPr>
      <w:proofErr w:type="gramStart"/>
      <w:r w:rsidRPr="00DF41CD">
        <w:rPr>
          <w:rFonts w:eastAsia="Calibri"/>
          <w:sz w:val="28"/>
          <w:szCs w:val="28"/>
        </w:rPr>
        <w:t>3 .</w:t>
      </w:r>
      <w:proofErr w:type="gramEnd"/>
      <w:r w:rsidRPr="00DF41CD">
        <w:rPr>
          <w:rFonts w:eastAsia="Calibri"/>
          <w:sz w:val="28"/>
          <w:szCs w:val="28"/>
        </w:rPr>
        <w:t xml:space="preserve"> Митохондрии участвуют в образовании:</w:t>
      </w:r>
    </w:p>
    <w:p w14:paraId="5B6A73A3" w14:textId="77777777" w:rsidR="006411A6" w:rsidRPr="00DF41CD" w:rsidRDefault="006411A6" w:rsidP="006411A6">
      <w:pPr>
        <w:rPr>
          <w:rFonts w:eastAsia="Calibri"/>
          <w:sz w:val="28"/>
          <w:szCs w:val="28"/>
        </w:rPr>
      </w:pPr>
      <w:r w:rsidRPr="00DF41CD">
        <w:rPr>
          <w:rFonts w:eastAsia="Calibri"/>
          <w:sz w:val="28"/>
          <w:szCs w:val="28"/>
        </w:rPr>
        <w:t xml:space="preserve">      1. Нуклеиновых кислот</w:t>
      </w:r>
    </w:p>
    <w:p w14:paraId="1DE31D44" w14:textId="77777777" w:rsidR="006411A6" w:rsidRPr="003020B9" w:rsidRDefault="006411A6" w:rsidP="006411A6">
      <w:pPr>
        <w:rPr>
          <w:rFonts w:eastAsia="Calibri"/>
          <w:sz w:val="28"/>
          <w:szCs w:val="28"/>
        </w:rPr>
      </w:pPr>
      <w:r w:rsidRPr="00DF41CD">
        <w:rPr>
          <w:rFonts w:eastAsia="Calibri"/>
          <w:sz w:val="28"/>
          <w:szCs w:val="28"/>
        </w:rPr>
        <w:t xml:space="preserve">      2. АТФ</w:t>
      </w:r>
    </w:p>
    <w:p w14:paraId="2CE68682" w14:textId="77777777" w:rsidR="006411A6" w:rsidRPr="00DF41CD" w:rsidRDefault="006411A6" w:rsidP="006411A6">
      <w:pPr>
        <w:rPr>
          <w:rFonts w:eastAsia="Calibri"/>
          <w:sz w:val="28"/>
          <w:szCs w:val="28"/>
        </w:rPr>
      </w:pPr>
      <w:r w:rsidRPr="00DF41CD">
        <w:rPr>
          <w:rFonts w:eastAsia="Calibri"/>
          <w:sz w:val="28"/>
          <w:szCs w:val="28"/>
        </w:rPr>
        <w:t>4. В состав ядрышка входят:</w:t>
      </w:r>
    </w:p>
    <w:p w14:paraId="22C2E3AC" w14:textId="77777777" w:rsidR="006411A6" w:rsidRPr="00DF41CD" w:rsidRDefault="006411A6" w:rsidP="006411A6">
      <w:pPr>
        <w:rPr>
          <w:rFonts w:eastAsia="Calibri"/>
          <w:sz w:val="28"/>
          <w:szCs w:val="28"/>
        </w:rPr>
      </w:pPr>
      <w:r w:rsidRPr="00DF41CD">
        <w:rPr>
          <w:rFonts w:eastAsia="Calibri"/>
          <w:sz w:val="28"/>
          <w:szCs w:val="28"/>
        </w:rPr>
        <w:t xml:space="preserve">      а)</w:t>
      </w:r>
      <w:r>
        <w:rPr>
          <w:rFonts w:eastAsia="Calibri"/>
          <w:sz w:val="28"/>
          <w:szCs w:val="28"/>
        </w:rPr>
        <w:t xml:space="preserve"> </w:t>
      </w:r>
      <w:r w:rsidRPr="00DF41CD">
        <w:rPr>
          <w:rFonts w:eastAsia="Calibri"/>
          <w:sz w:val="28"/>
          <w:szCs w:val="28"/>
        </w:rPr>
        <w:t xml:space="preserve">ДНК </w:t>
      </w:r>
    </w:p>
    <w:p w14:paraId="29A50B09" w14:textId="77777777" w:rsidR="006411A6" w:rsidRPr="00DF41CD" w:rsidRDefault="006411A6" w:rsidP="006411A6">
      <w:pPr>
        <w:rPr>
          <w:rFonts w:eastAsia="Calibri"/>
          <w:sz w:val="28"/>
          <w:szCs w:val="28"/>
        </w:rPr>
      </w:pPr>
      <w:r w:rsidRPr="00DF41CD">
        <w:rPr>
          <w:rFonts w:eastAsia="Calibri"/>
          <w:sz w:val="28"/>
          <w:szCs w:val="28"/>
        </w:rPr>
        <w:t xml:space="preserve">      б)</w:t>
      </w:r>
      <w:r>
        <w:rPr>
          <w:rFonts w:eastAsia="Calibri"/>
          <w:sz w:val="28"/>
          <w:szCs w:val="28"/>
        </w:rPr>
        <w:t xml:space="preserve"> </w:t>
      </w:r>
      <w:r w:rsidRPr="00DF41CD">
        <w:rPr>
          <w:rFonts w:eastAsia="Calibri"/>
          <w:sz w:val="28"/>
          <w:szCs w:val="28"/>
        </w:rPr>
        <w:t>РНК и белок</w:t>
      </w:r>
    </w:p>
    <w:p w14:paraId="3BA53209" w14:textId="77777777" w:rsidR="006411A6" w:rsidRPr="00DF41CD" w:rsidRDefault="006411A6" w:rsidP="006411A6">
      <w:pPr>
        <w:tabs>
          <w:tab w:val="left" w:pos="235"/>
        </w:tabs>
        <w:autoSpaceDE w:val="0"/>
        <w:autoSpaceDN w:val="0"/>
        <w:adjustRightInd w:val="0"/>
        <w:rPr>
          <w:sz w:val="28"/>
          <w:szCs w:val="28"/>
        </w:rPr>
      </w:pPr>
      <w:r w:rsidRPr="00DF41CD">
        <w:rPr>
          <w:sz w:val="28"/>
          <w:szCs w:val="28"/>
        </w:rPr>
        <w:t>5.</w:t>
      </w:r>
      <w:r w:rsidRPr="00DF41CD">
        <w:rPr>
          <w:b/>
          <w:sz w:val="28"/>
          <w:szCs w:val="28"/>
        </w:rPr>
        <w:t xml:space="preserve"> </w:t>
      </w:r>
      <w:r w:rsidRPr="00DF41CD">
        <w:rPr>
          <w:sz w:val="28"/>
          <w:szCs w:val="28"/>
        </w:rPr>
        <w:t>Какие молекулы имеют структуру двойной спирали</w:t>
      </w:r>
    </w:p>
    <w:p w14:paraId="4B7D4DF9" w14:textId="77777777" w:rsidR="006411A6" w:rsidRPr="00DF41CD" w:rsidRDefault="006411A6" w:rsidP="006411A6">
      <w:pPr>
        <w:tabs>
          <w:tab w:val="left" w:pos="648"/>
        </w:tabs>
        <w:autoSpaceDE w:val="0"/>
        <w:autoSpaceDN w:val="0"/>
        <w:adjustRightInd w:val="0"/>
        <w:jc w:val="both"/>
        <w:rPr>
          <w:iCs/>
          <w:sz w:val="28"/>
          <w:szCs w:val="28"/>
        </w:rPr>
      </w:pPr>
      <w:r w:rsidRPr="00DF41CD">
        <w:rPr>
          <w:iCs/>
          <w:sz w:val="28"/>
          <w:szCs w:val="28"/>
        </w:rPr>
        <w:t>а)</w:t>
      </w:r>
      <w:r>
        <w:rPr>
          <w:iCs/>
          <w:sz w:val="28"/>
          <w:szCs w:val="28"/>
        </w:rPr>
        <w:t xml:space="preserve"> </w:t>
      </w:r>
      <w:r w:rsidRPr="00DF41CD">
        <w:rPr>
          <w:iCs/>
          <w:sz w:val="28"/>
          <w:szCs w:val="28"/>
        </w:rPr>
        <w:t>белка</w:t>
      </w:r>
    </w:p>
    <w:p w14:paraId="212526F8" w14:textId="77777777" w:rsidR="006411A6" w:rsidRPr="00DF41CD" w:rsidRDefault="006411A6" w:rsidP="006411A6">
      <w:pPr>
        <w:tabs>
          <w:tab w:val="left" w:pos="648"/>
        </w:tabs>
        <w:autoSpaceDE w:val="0"/>
        <w:autoSpaceDN w:val="0"/>
        <w:adjustRightInd w:val="0"/>
        <w:rPr>
          <w:iCs/>
          <w:sz w:val="28"/>
          <w:szCs w:val="28"/>
        </w:rPr>
      </w:pPr>
      <w:r w:rsidRPr="00DF41CD">
        <w:rPr>
          <w:iCs/>
          <w:sz w:val="28"/>
          <w:szCs w:val="28"/>
        </w:rPr>
        <w:t>б)</w:t>
      </w:r>
      <w:r>
        <w:rPr>
          <w:iCs/>
          <w:sz w:val="28"/>
          <w:szCs w:val="28"/>
        </w:rPr>
        <w:t xml:space="preserve"> </w:t>
      </w:r>
      <w:r w:rsidRPr="00DF41CD">
        <w:rPr>
          <w:iCs/>
          <w:sz w:val="28"/>
          <w:szCs w:val="28"/>
        </w:rPr>
        <w:t>РНК</w:t>
      </w:r>
    </w:p>
    <w:p w14:paraId="2954C5F2" w14:textId="77777777" w:rsidR="006411A6" w:rsidRPr="003020B9" w:rsidRDefault="006411A6" w:rsidP="006411A6">
      <w:pPr>
        <w:tabs>
          <w:tab w:val="left" w:pos="648"/>
        </w:tabs>
        <w:autoSpaceDE w:val="0"/>
        <w:autoSpaceDN w:val="0"/>
        <w:adjustRightInd w:val="0"/>
        <w:rPr>
          <w:iCs/>
          <w:sz w:val="28"/>
          <w:szCs w:val="28"/>
        </w:rPr>
      </w:pPr>
      <w:r w:rsidRPr="00DF41CD">
        <w:rPr>
          <w:iCs/>
          <w:sz w:val="28"/>
          <w:szCs w:val="28"/>
        </w:rPr>
        <w:t>в)</w:t>
      </w:r>
      <w:r>
        <w:rPr>
          <w:iCs/>
          <w:sz w:val="28"/>
          <w:szCs w:val="28"/>
        </w:rPr>
        <w:t xml:space="preserve"> </w:t>
      </w:r>
      <w:r w:rsidRPr="00DF41CD">
        <w:rPr>
          <w:iCs/>
          <w:sz w:val="28"/>
          <w:szCs w:val="28"/>
        </w:rPr>
        <w:t>ДНК</w:t>
      </w:r>
    </w:p>
    <w:p w14:paraId="343AA430" w14:textId="77777777" w:rsidR="006411A6" w:rsidRPr="00DF41CD" w:rsidRDefault="006411A6" w:rsidP="006411A6">
      <w:pPr>
        <w:tabs>
          <w:tab w:val="left" w:pos="235"/>
        </w:tabs>
        <w:autoSpaceDE w:val="0"/>
        <w:autoSpaceDN w:val="0"/>
        <w:adjustRightInd w:val="0"/>
        <w:rPr>
          <w:sz w:val="28"/>
          <w:szCs w:val="28"/>
        </w:rPr>
      </w:pPr>
      <w:r w:rsidRPr="00DF41CD">
        <w:rPr>
          <w:sz w:val="28"/>
          <w:szCs w:val="28"/>
        </w:rPr>
        <w:t>6</w:t>
      </w:r>
      <w:r w:rsidRPr="00DF41CD">
        <w:rPr>
          <w:b/>
          <w:sz w:val="28"/>
          <w:szCs w:val="28"/>
        </w:rPr>
        <w:t>.</w:t>
      </w:r>
      <w:r w:rsidRPr="00DF41CD">
        <w:rPr>
          <w:sz w:val="28"/>
          <w:szCs w:val="28"/>
        </w:rPr>
        <w:t>Эухроматиновые участки хромосом содержат:</w:t>
      </w:r>
    </w:p>
    <w:p w14:paraId="48B9A605" w14:textId="77777777" w:rsidR="006411A6" w:rsidRPr="00DF41CD" w:rsidRDefault="006411A6" w:rsidP="006411A6">
      <w:pPr>
        <w:tabs>
          <w:tab w:val="left" w:pos="643"/>
        </w:tabs>
        <w:autoSpaceDE w:val="0"/>
        <w:autoSpaceDN w:val="0"/>
        <w:adjustRightInd w:val="0"/>
        <w:rPr>
          <w:iCs/>
          <w:sz w:val="28"/>
          <w:szCs w:val="28"/>
        </w:rPr>
      </w:pPr>
      <w:proofErr w:type="gramStart"/>
      <w:r w:rsidRPr="00DF41CD">
        <w:rPr>
          <w:iCs/>
          <w:sz w:val="28"/>
          <w:szCs w:val="28"/>
        </w:rPr>
        <w:t>а)структурные</w:t>
      </w:r>
      <w:proofErr w:type="gramEnd"/>
      <w:r w:rsidRPr="00DF41CD">
        <w:rPr>
          <w:iCs/>
          <w:sz w:val="28"/>
          <w:szCs w:val="28"/>
        </w:rPr>
        <w:t xml:space="preserve"> гены</w:t>
      </w:r>
    </w:p>
    <w:p w14:paraId="1522ECD4" w14:textId="77777777" w:rsidR="006411A6" w:rsidRPr="00DF41CD" w:rsidRDefault="006411A6" w:rsidP="006411A6">
      <w:pPr>
        <w:tabs>
          <w:tab w:val="left" w:pos="643"/>
        </w:tabs>
        <w:autoSpaceDE w:val="0"/>
        <w:autoSpaceDN w:val="0"/>
        <w:adjustRightInd w:val="0"/>
        <w:rPr>
          <w:iCs/>
          <w:sz w:val="28"/>
          <w:szCs w:val="28"/>
        </w:rPr>
      </w:pPr>
      <w:r w:rsidRPr="00DF41CD">
        <w:rPr>
          <w:iCs/>
          <w:sz w:val="28"/>
          <w:szCs w:val="28"/>
        </w:rPr>
        <w:t>б)</w:t>
      </w:r>
      <w:r>
        <w:rPr>
          <w:iCs/>
          <w:sz w:val="28"/>
          <w:szCs w:val="28"/>
        </w:rPr>
        <w:t xml:space="preserve"> </w:t>
      </w:r>
      <w:r w:rsidRPr="00DF41CD">
        <w:rPr>
          <w:iCs/>
          <w:sz w:val="28"/>
          <w:szCs w:val="28"/>
        </w:rPr>
        <w:t>повторяющиеся последовательности</w:t>
      </w:r>
    </w:p>
    <w:p w14:paraId="77E440C7" w14:textId="77777777" w:rsidR="006411A6" w:rsidRPr="00DF41CD" w:rsidRDefault="006411A6" w:rsidP="006411A6">
      <w:pPr>
        <w:tabs>
          <w:tab w:val="left" w:pos="235"/>
        </w:tabs>
        <w:autoSpaceDE w:val="0"/>
        <w:autoSpaceDN w:val="0"/>
        <w:adjustRightInd w:val="0"/>
        <w:rPr>
          <w:sz w:val="28"/>
          <w:szCs w:val="28"/>
        </w:rPr>
      </w:pPr>
      <w:r w:rsidRPr="00DF41CD">
        <w:rPr>
          <w:sz w:val="28"/>
          <w:szCs w:val="28"/>
        </w:rPr>
        <w:t>7.</w:t>
      </w:r>
      <w:r w:rsidRPr="00DF41CD">
        <w:rPr>
          <w:b/>
          <w:sz w:val="28"/>
          <w:szCs w:val="28"/>
        </w:rPr>
        <w:t xml:space="preserve"> </w:t>
      </w:r>
      <w:r w:rsidRPr="00DF41CD">
        <w:rPr>
          <w:sz w:val="28"/>
          <w:szCs w:val="28"/>
        </w:rPr>
        <w:t>Что такое хромосома?</w:t>
      </w:r>
    </w:p>
    <w:p w14:paraId="0A96023D" w14:textId="77777777" w:rsidR="006411A6" w:rsidRPr="00DF41CD" w:rsidRDefault="006411A6" w:rsidP="006411A6">
      <w:pPr>
        <w:tabs>
          <w:tab w:val="left" w:pos="696"/>
        </w:tabs>
        <w:autoSpaceDE w:val="0"/>
        <w:autoSpaceDN w:val="0"/>
        <w:adjustRightInd w:val="0"/>
        <w:ind w:hanging="312"/>
        <w:rPr>
          <w:iCs/>
          <w:sz w:val="28"/>
          <w:szCs w:val="28"/>
        </w:rPr>
      </w:pPr>
      <w:r w:rsidRPr="00DF41CD">
        <w:rPr>
          <w:iCs/>
          <w:sz w:val="28"/>
          <w:szCs w:val="28"/>
        </w:rPr>
        <w:t xml:space="preserve">     а)</w:t>
      </w:r>
      <w:r>
        <w:rPr>
          <w:iCs/>
          <w:sz w:val="28"/>
          <w:szCs w:val="28"/>
        </w:rPr>
        <w:t xml:space="preserve"> </w:t>
      </w:r>
      <w:r w:rsidRPr="00DF41CD">
        <w:rPr>
          <w:iCs/>
          <w:sz w:val="28"/>
          <w:szCs w:val="28"/>
        </w:rPr>
        <w:t>хромосома - это самовоспроизводящаяся ядерная с</w:t>
      </w:r>
      <w:r>
        <w:rPr>
          <w:iCs/>
          <w:sz w:val="28"/>
          <w:szCs w:val="28"/>
        </w:rPr>
        <w:t xml:space="preserve">труктура, состоящая из двойной </w:t>
      </w:r>
      <w:r w:rsidRPr="00DF41CD">
        <w:rPr>
          <w:iCs/>
          <w:sz w:val="28"/>
          <w:szCs w:val="28"/>
        </w:rPr>
        <w:t xml:space="preserve">спирали ДНК, связанной с гистонами в </w:t>
      </w:r>
      <w:proofErr w:type="gramStart"/>
      <w:r w:rsidRPr="00DF41CD">
        <w:rPr>
          <w:iCs/>
          <w:sz w:val="28"/>
          <w:szCs w:val="28"/>
        </w:rPr>
        <w:t>нуклеосомы;  ДНК</w:t>
      </w:r>
      <w:proofErr w:type="gramEnd"/>
      <w:r w:rsidRPr="00DF41CD">
        <w:rPr>
          <w:iCs/>
          <w:sz w:val="28"/>
          <w:szCs w:val="28"/>
        </w:rPr>
        <w:t xml:space="preserve"> состоит из уникальных и повторяющихся последовательностей, в которых локализованы собственно гены;</w:t>
      </w:r>
    </w:p>
    <w:p w14:paraId="37E0A006" w14:textId="77777777" w:rsidR="006411A6" w:rsidRPr="00DF41CD" w:rsidRDefault="006411A6" w:rsidP="006411A6">
      <w:pPr>
        <w:tabs>
          <w:tab w:val="left" w:pos="696"/>
        </w:tabs>
        <w:autoSpaceDE w:val="0"/>
        <w:autoSpaceDN w:val="0"/>
        <w:adjustRightInd w:val="0"/>
        <w:ind w:hanging="312"/>
        <w:rPr>
          <w:iCs/>
          <w:sz w:val="28"/>
          <w:szCs w:val="28"/>
        </w:rPr>
      </w:pPr>
      <w:r w:rsidRPr="00DF41CD">
        <w:rPr>
          <w:iCs/>
          <w:sz w:val="28"/>
          <w:szCs w:val="28"/>
        </w:rPr>
        <w:t xml:space="preserve">     б)</w:t>
      </w:r>
      <w:r>
        <w:rPr>
          <w:iCs/>
          <w:sz w:val="28"/>
          <w:szCs w:val="28"/>
        </w:rPr>
        <w:t xml:space="preserve"> </w:t>
      </w:r>
      <w:r w:rsidRPr="00DF41CD">
        <w:rPr>
          <w:iCs/>
          <w:sz w:val="28"/>
          <w:szCs w:val="28"/>
        </w:rPr>
        <w:t>хромосома - это суборганоид ядра, видимый в период деления клетки, способный к самовоспроизведению, содержащий гены.</w:t>
      </w:r>
    </w:p>
    <w:p w14:paraId="3F67D30E" w14:textId="77777777" w:rsidR="006411A6" w:rsidRPr="00DF41CD" w:rsidRDefault="006411A6" w:rsidP="006411A6">
      <w:pPr>
        <w:tabs>
          <w:tab w:val="left" w:pos="235"/>
        </w:tabs>
        <w:autoSpaceDE w:val="0"/>
        <w:autoSpaceDN w:val="0"/>
        <w:adjustRightInd w:val="0"/>
        <w:rPr>
          <w:sz w:val="28"/>
          <w:szCs w:val="28"/>
        </w:rPr>
      </w:pPr>
      <w:r w:rsidRPr="00DF41CD">
        <w:rPr>
          <w:sz w:val="28"/>
          <w:szCs w:val="28"/>
        </w:rPr>
        <w:t>8.</w:t>
      </w:r>
      <w:r w:rsidRPr="00DF41CD">
        <w:rPr>
          <w:b/>
          <w:sz w:val="28"/>
          <w:szCs w:val="28"/>
        </w:rPr>
        <w:t xml:space="preserve"> </w:t>
      </w:r>
      <w:r>
        <w:rPr>
          <w:sz w:val="28"/>
          <w:szCs w:val="28"/>
        </w:rPr>
        <w:t xml:space="preserve">Гомологичны ли </w:t>
      </w:r>
      <w:proofErr w:type="gramStart"/>
      <w:r>
        <w:rPr>
          <w:sz w:val="28"/>
          <w:szCs w:val="28"/>
        </w:rPr>
        <w:t xml:space="preserve">Х- </w:t>
      </w:r>
      <w:r w:rsidRPr="00DF41CD">
        <w:rPr>
          <w:sz w:val="28"/>
          <w:szCs w:val="28"/>
        </w:rPr>
        <w:t>и</w:t>
      </w:r>
      <w:proofErr w:type="gramEnd"/>
      <w:r w:rsidRPr="00DF41CD">
        <w:rPr>
          <w:sz w:val="28"/>
          <w:szCs w:val="28"/>
        </w:rPr>
        <w:t xml:space="preserve"> </w:t>
      </w:r>
      <w:r w:rsidRPr="00DF41CD">
        <w:rPr>
          <w:sz w:val="28"/>
          <w:szCs w:val="28"/>
          <w:lang w:val="en-US"/>
        </w:rPr>
        <w:t>Y</w:t>
      </w:r>
      <w:r w:rsidRPr="00DF41CD">
        <w:rPr>
          <w:sz w:val="28"/>
          <w:szCs w:val="28"/>
        </w:rPr>
        <w:t>- хромосомы?</w:t>
      </w:r>
    </w:p>
    <w:p w14:paraId="0D18A7DD" w14:textId="77777777" w:rsidR="006411A6" w:rsidRPr="00DF41CD" w:rsidRDefault="006411A6" w:rsidP="006411A6">
      <w:pPr>
        <w:tabs>
          <w:tab w:val="left" w:pos="624"/>
        </w:tabs>
        <w:autoSpaceDE w:val="0"/>
        <w:autoSpaceDN w:val="0"/>
        <w:adjustRightInd w:val="0"/>
        <w:rPr>
          <w:iCs/>
          <w:sz w:val="28"/>
          <w:szCs w:val="28"/>
        </w:rPr>
      </w:pPr>
      <w:r w:rsidRPr="00DF41CD">
        <w:rPr>
          <w:iCs/>
          <w:sz w:val="28"/>
          <w:szCs w:val="28"/>
        </w:rPr>
        <w:t>а)</w:t>
      </w:r>
      <w:r>
        <w:rPr>
          <w:iCs/>
          <w:sz w:val="28"/>
          <w:szCs w:val="28"/>
        </w:rPr>
        <w:t xml:space="preserve"> </w:t>
      </w:r>
      <w:r w:rsidRPr="00DF41CD">
        <w:rPr>
          <w:iCs/>
          <w:sz w:val="28"/>
          <w:szCs w:val="28"/>
        </w:rPr>
        <w:t>все хромосомы человека парные и гомологичные, т.к. аналогичные локусы располагаются в них в одинаковой   последовательности. Одна из каждой пары гомологичных хромосом наследуется от отца, другая - от матери;</w:t>
      </w:r>
    </w:p>
    <w:p w14:paraId="05EC92B8" w14:textId="77777777" w:rsidR="006411A6" w:rsidRPr="00DF41CD" w:rsidRDefault="006411A6" w:rsidP="006411A6">
      <w:pPr>
        <w:tabs>
          <w:tab w:val="left" w:pos="624"/>
        </w:tabs>
        <w:autoSpaceDE w:val="0"/>
        <w:autoSpaceDN w:val="0"/>
        <w:adjustRightInd w:val="0"/>
        <w:ind w:hanging="374"/>
        <w:rPr>
          <w:iCs/>
          <w:sz w:val="28"/>
          <w:szCs w:val="28"/>
        </w:rPr>
      </w:pPr>
      <w:r w:rsidRPr="00DF41CD">
        <w:rPr>
          <w:iCs/>
          <w:sz w:val="28"/>
          <w:szCs w:val="28"/>
        </w:rPr>
        <w:t xml:space="preserve">      б)</w:t>
      </w:r>
      <w:r>
        <w:rPr>
          <w:iCs/>
          <w:sz w:val="28"/>
          <w:szCs w:val="28"/>
        </w:rPr>
        <w:t xml:space="preserve"> </w:t>
      </w:r>
      <w:r w:rsidRPr="00DF41CD">
        <w:rPr>
          <w:iCs/>
          <w:sz w:val="28"/>
          <w:szCs w:val="28"/>
        </w:rPr>
        <w:t xml:space="preserve">часть короткого плеча Х-хромосомы и короткое плечо </w:t>
      </w:r>
      <w:r w:rsidRPr="00DF41CD">
        <w:rPr>
          <w:iCs/>
          <w:sz w:val="28"/>
          <w:szCs w:val="28"/>
          <w:lang w:val="en-US"/>
        </w:rPr>
        <w:t>Y</w:t>
      </w:r>
      <w:r w:rsidRPr="00DF41CD">
        <w:rPr>
          <w:iCs/>
          <w:sz w:val="28"/>
          <w:szCs w:val="28"/>
        </w:rPr>
        <w:t>- хромосомы гомологичны и конъюгируют в мейозе;</w:t>
      </w:r>
    </w:p>
    <w:p w14:paraId="5FC5509E" w14:textId="77777777" w:rsidR="006411A6" w:rsidRPr="00DF41CD" w:rsidRDefault="006411A6" w:rsidP="006411A6">
      <w:pPr>
        <w:tabs>
          <w:tab w:val="left" w:pos="624"/>
        </w:tabs>
        <w:autoSpaceDE w:val="0"/>
        <w:autoSpaceDN w:val="0"/>
        <w:adjustRightInd w:val="0"/>
        <w:ind w:hanging="259"/>
        <w:rPr>
          <w:iCs/>
          <w:sz w:val="28"/>
          <w:szCs w:val="28"/>
        </w:rPr>
      </w:pPr>
      <w:r w:rsidRPr="00DF41CD">
        <w:rPr>
          <w:iCs/>
          <w:sz w:val="28"/>
          <w:szCs w:val="28"/>
        </w:rPr>
        <w:t xml:space="preserve">    </w:t>
      </w:r>
      <w:proofErr w:type="gramStart"/>
      <w:r w:rsidRPr="00DF41CD">
        <w:rPr>
          <w:iCs/>
          <w:sz w:val="28"/>
          <w:szCs w:val="28"/>
        </w:rPr>
        <w:t>в)Х</w:t>
      </w:r>
      <w:proofErr w:type="gramEnd"/>
      <w:r w:rsidRPr="00DF41CD">
        <w:rPr>
          <w:iCs/>
          <w:sz w:val="28"/>
          <w:szCs w:val="28"/>
        </w:rPr>
        <w:t xml:space="preserve">- и </w:t>
      </w:r>
      <w:r w:rsidRPr="00DF41CD">
        <w:rPr>
          <w:iCs/>
          <w:sz w:val="28"/>
          <w:szCs w:val="28"/>
          <w:lang w:val="en-US"/>
        </w:rPr>
        <w:t>Y</w:t>
      </w:r>
      <w:r w:rsidRPr="00DF41CD">
        <w:rPr>
          <w:iCs/>
          <w:sz w:val="28"/>
          <w:szCs w:val="28"/>
        </w:rPr>
        <w:t>- хромосомы негомологичные, т.к. имеют различную структуру и различные функции. Между ними в мейозе не происходит рекомбинации. Локализованные в них ген</w:t>
      </w:r>
      <w:r>
        <w:rPr>
          <w:iCs/>
          <w:sz w:val="28"/>
          <w:szCs w:val="28"/>
        </w:rPr>
        <w:t>ы наследуются сцеплено с полом.</w:t>
      </w:r>
    </w:p>
    <w:p w14:paraId="2FB2AAF2" w14:textId="77777777" w:rsidR="006411A6" w:rsidRPr="00DF41CD" w:rsidRDefault="006411A6" w:rsidP="006411A6">
      <w:pPr>
        <w:tabs>
          <w:tab w:val="left" w:pos="240"/>
        </w:tabs>
        <w:autoSpaceDE w:val="0"/>
        <w:autoSpaceDN w:val="0"/>
        <w:adjustRightInd w:val="0"/>
        <w:rPr>
          <w:bCs/>
          <w:sz w:val="28"/>
          <w:szCs w:val="28"/>
        </w:rPr>
      </w:pPr>
      <w:r w:rsidRPr="00DF41CD">
        <w:rPr>
          <w:bCs/>
          <w:sz w:val="28"/>
          <w:szCs w:val="28"/>
        </w:rPr>
        <w:t>9. Правильная последовательность стадии митоза:</w:t>
      </w:r>
    </w:p>
    <w:p w14:paraId="7454CED1" w14:textId="77777777" w:rsidR="006411A6" w:rsidRPr="00DF41CD" w:rsidRDefault="006411A6" w:rsidP="006411A6">
      <w:pPr>
        <w:tabs>
          <w:tab w:val="left" w:pos="691"/>
        </w:tabs>
        <w:autoSpaceDE w:val="0"/>
        <w:autoSpaceDN w:val="0"/>
        <w:adjustRightInd w:val="0"/>
        <w:rPr>
          <w:sz w:val="28"/>
          <w:szCs w:val="28"/>
        </w:rPr>
      </w:pPr>
      <w:proofErr w:type="gramStart"/>
      <w:r w:rsidRPr="00DF41CD">
        <w:rPr>
          <w:sz w:val="28"/>
          <w:szCs w:val="28"/>
        </w:rPr>
        <w:t>а)профаза</w:t>
      </w:r>
      <w:proofErr w:type="gramEnd"/>
      <w:r w:rsidRPr="00DF41CD">
        <w:rPr>
          <w:sz w:val="28"/>
          <w:szCs w:val="28"/>
        </w:rPr>
        <w:t>, телофаза, анафаза, метафаза</w:t>
      </w:r>
    </w:p>
    <w:p w14:paraId="748F1E03" w14:textId="77777777" w:rsidR="006411A6" w:rsidRPr="00DF41CD" w:rsidRDefault="006411A6" w:rsidP="006411A6">
      <w:pPr>
        <w:tabs>
          <w:tab w:val="left" w:pos="691"/>
        </w:tabs>
        <w:autoSpaceDE w:val="0"/>
        <w:autoSpaceDN w:val="0"/>
        <w:adjustRightInd w:val="0"/>
        <w:rPr>
          <w:sz w:val="28"/>
          <w:szCs w:val="28"/>
        </w:rPr>
      </w:pPr>
      <w:proofErr w:type="gramStart"/>
      <w:r w:rsidRPr="00DF41CD">
        <w:rPr>
          <w:sz w:val="28"/>
          <w:szCs w:val="28"/>
        </w:rPr>
        <w:t>б)метафаза</w:t>
      </w:r>
      <w:proofErr w:type="gramEnd"/>
      <w:r w:rsidRPr="00DF41CD">
        <w:rPr>
          <w:sz w:val="28"/>
          <w:szCs w:val="28"/>
        </w:rPr>
        <w:t>, профаза, телофаза, анафаза</w:t>
      </w:r>
    </w:p>
    <w:p w14:paraId="317F3D1F" w14:textId="77777777" w:rsidR="006411A6" w:rsidRPr="00DF41CD" w:rsidRDefault="006411A6" w:rsidP="006411A6">
      <w:pPr>
        <w:tabs>
          <w:tab w:val="left" w:pos="691"/>
        </w:tabs>
        <w:autoSpaceDE w:val="0"/>
        <w:autoSpaceDN w:val="0"/>
        <w:adjustRightInd w:val="0"/>
        <w:rPr>
          <w:sz w:val="28"/>
          <w:szCs w:val="28"/>
        </w:rPr>
      </w:pPr>
      <w:proofErr w:type="gramStart"/>
      <w:r w:rsidRPr="00DF41CD">
        <w:rPr>
          <w:sz w:val="28"/>
          <w:szCs w:val="28"/>
        </w:rPr>
        <w:t>в)интерфаза</w:t>
      </w:r>
      <w:proofErr w:type="gramEnd"/>
      <w:r w:rsidRPr="00DF41CD">
        <w:rPr>
          <w:sz w:val="28"/>
          <w:szCs w:val="28"/>
        </w:rPr>
        <w:t>, профаза, метафаза, телофаза, анафаза, телофаза</w:t>
      </w:r>
    </w:p>
    <w:p w14:paraId="7958949E" w14:textId="77777777" w:rsidR="006411A6" w:rsidRPr="003020B9" w:rsidRDefault="006411A6" w:rsidP="006411A6">
      <w:pPr>
        <w:tabs>
          <w:tab w:val="left" w:pos="691"/>
        </w:tabs>
        <w:autoSpaceDE w:val="0"/>
        <w:autoSpaceDN w:val="0"/>
        <w:adjustRightInd w:val="0"/>
        <w:rPr>
          <w:sz w:val="28"/>
          <w:szCs w:val="28"/>
        </w:rPr>
      </w:pPr>
      <w:r w:rsidRPr="00DF41CD">
        <w:rPr>
          <w:sz w:val="28"/>
          <w:szCs w:val="28"/>
        </w:rPr>
        <w:t>г) профаза, метафаза, анафаза, телофаза</w:t>
      </w:r>
    </w:p>
    <w:p w14:paraId="564A60BE" w14:textId="77777777" w:rsidR="006411A6" w:rsidRPr="00DF41CD" w:rsidRDefault="006411A6" w:rsidP="006411A6">
      <w:pPr>
        <w:tabs>
          <w:tab w:val="left" w:pos="350"/>
        </w:tabs>
        <w:autoSpaceDE w:val="0"/>
        <w:autoSpaceDN w:val="0"/>
        <w:adjustRightInd w:val="0"/>
        <w:rPr>
          <w:bCs/>
          <w:sz w:val="28"/>
          <w:szCs w:val="28"/>
        </w:rPr>
      </w:pPr>
      <w:r w:rsidRPr="00DF41CD">
        <w:rPr>
          <w:bCs/>
          <w:sz w:val="28"/>
          <w:szCs w:val="28"/>
        </w:rPr>
        <w:t>10.На каком этапе митотического цикла происходит репликация хромосом?</w:t>
      </w:r>
    </w:p>
    <w:p w14:paraId="7E6E2FDD" w14:textId="77777777" w:rsidR="006411A6" w:rsidRPr="00DF41CD" w:rsidRDefault="006411A6" w:rsidP="006411A6">
      <w:pPr>
        <w:tabs>
          <w:tab w:val="left" w:pos="691"/>
        </w:tabs>
        <w:autoSpaceDE w:val="0"/>
        <w:autoSpaceDN w:val="0"/>
        <w:adjustRightInd w:val="0"/>
        <w:rPr>
          <w:sz w:val="28"/>
          <w:szCs w:val="28"/>
        </w:rPr>
      </w:pPr>
      <w:r w:rsidRPr="00DF41CD">
        <w:rPr>
          <w:sz w:val="28"/>
          <w:szCs w:val="28"/>
        </w:rPr>
        <w:lastRenderedPageBreak/>
        <w:t>а)</w:t>
      </w:r>
      <w:r>
        <w:rPr>
          <w:sz w:val="28"/>
          <w:szCs w:val="28"/>
        </w:rPr>
        <w:t xml:space="preserve"> </w:t>
      </w:r>
      <w:r w:rsidRPr="00DF41CD">
        <w:rPr>
          <w:sz w:val="28"/>
          <w:szCs w:val="28"/>
        </w:rPr>
        <w:t>в профазе митоза;</w:t>
      </w:r>
    </w:p>
    <w:p w14:paraId="642F1F21" w14:textId="77777777" w:rsidR="006411A6" w:rsidRPr="00DF41CD" w:rsidRDefault="006411A6" w:rsidP="006411A6">
      <w:pPr>
        <w:tabs>
          <w:tab w:val="left" w:pos="691"/>
        </w:tabs>
        <w:autoSpaceDE w:val="0"/>
        <w:autoSpaceDN w:val="0"/>
        <w:adjustRightInd w:val="0"/>
        <w:rPr>
          <w:sz w:val="28"/>
          <w:szCs w:val="28"/>
        </w:rPr>
      </w:pPr>
      <w:r w:rsidRPr="00DF41CD">
        <w:rPr>
          <w:sz w:val="28"/>
          <w:szCs w:val="28"/>
        </w:rPr>
        <w:t>б)</w:t>
      </w:r>
      <w:r>
        <w:rPr>
          <w:sz w:val="28"/>
          <w:szCs w:val="28"/>
        </w:rPr>
        <w:t xml:space="preserve"> </w:t>
      </w:r>
      <w:r w:rsidRPr="00DF41CD">
        <w:rPr>
          <w:sz w:val="28"/>
          <w:szCs w:val="28"/>
        </w:rPr>
        <w:t>в синтетическом периоде клеточного (митотического) цикла;</w:t>
      </w:r>
    </w:p>
    <w:p w14:paraId="7ECA19EA" w14:textId="77777777" w:rsidR="006411A6" w:rsidRPr="00BA377E" w:rsidRDefault="006411A6" w:rsidP="006411A6">
      <w:pPr>
        <w:tabs>
          <w:tab w:val="left" w:pos="691"/>
        </w:tabs>
        <w:autoSpaceDE w:val="0"/>
        <w:autoSpaceDN w:val="0"/>
        <w:adjustRightInd w:val="0"/>
        <w:rPr>
          <w:b/>
          <w:sz w:val="28"/>
          <w:szCs w:val="28"/>
        </w:rPr>
      </w:pPr>
      <w:r w:rsidRPr="00DF41CD">
        <w:rPr>
          <w:sz w:val="28"/>
          <w:szCs w:val="28"/>
        </w:rPr>
        <w:t>в)</w:t>
      </w:r>
      <w:r>
        <w:rPr>
          <w:sz w:val="28"/>
          <w:szCs w:val="28"/>
        </w:rPr>
        <w:t xml:space="preserve"> </w:t>
      </w:r>
      <w:r w:rsidRPr="00DF41CD">
        <w:rPr>
          <w:sz w:val="28"/>
          <w:szCs w:val="28"/>
        </w:rPr>
        <w:t>в метафазе митоза, т.к. именно на этой стадии отчетливо видно, что</w:t>
      </w:r>
      <w:r w:rsidRPr="00DF41CD">
        <w:rPr>
          <w:b/>
          <w:sz w:val="28"/>
          <w:szCs w:val="28"/>
        </w:rPr>
        <w:t xml:space="preserve"> </w:t>
      </w:r>
      <w:r w:rsidRPr="00DF41CD">
        <w:rPr>
          <w:sz w:val="28"/>
          <w:szCs w:val="28"/>
        </w:rPr>
        <w:t>все хромосомы</w:t>
      </w:r>
      <w:r>
        <w:rPr>
          <w:b/>
          <w:sz w:val="28"/>
          <w:szCs w:val="28"/>
        </w:rPr>
        <w:t xml:space="preserve"> </w:t>
      </w:r>
      <w:r w:rsidRPr="00DF41CD">
        <w:rPr>
          <w:sz w:val="28"/>
          <w:szCs w:val="28"/>
        </w:rPr>
        <w:t>удвоены</w:t>
      </w:r>
    </w:p>
    <w:p w14:paraId="2A51198D" w14:textId="77777777" w:rsidR="006411A6" w:rsidRPr="00DF41CD" w:rsidRDefault="006411A6" w:rsidP="006411A6">
      <w:pPr>
        <w:tabs>
          <w:tab w:val="left" w:pos="350"/>
        </w:tabs>
        <w:autoSpaceDE w:val="0"/>
        <w:autoSpaceDN w:val="0"/>
        <w:adjustRightInd w:val="0"/>
        <w:rPr>
          <w:bCs/>
          <w:sz w:val="28"/>
          <w:szCs w:val="28"/>
        </w:rPr>
      </w:pPr>
      <w:r w:rsidRPr="00DF41CD">
        <w:rPr>
          <w:bCs/>
          <w:sz w:val="28"/>
          <w:szCs w:val="28"/>
        </w:rPr>
        <w:t>11. На какой стадии клеточного цикла происходит обмен генетическим материалом между несестринскими хроматидами гомологичных хромосом?</w:t>
      </w:r>
    </w:p>
    <w:p w14:paraId="044DED4D" w14:textId="77777777" w:rsidR="006411A6" w:rsidRPr="00DF41CD" w:rsidRDefault="006411A6" w:rsidP="006411A6">
      <w:pPr>
        <w:tabs>
          <w:tab w:val="left" w:pos="552"/>
        </w:tabs>
        <w:autoSpaceDE w:val="0"/>
        <w:autoSpaceDN w:val="0"/>
        <w:adjustRightInd w:val="0"/>
        <w:rPr>
          <w:sz w:val="28"/>
          <w:szCs w:val="28"/>
        </w:rPr>
      </w:pPr>
      <w:proofErr w:type="gramStart"/>
      <w:r w:rsidRPr="00DF41CD">
        <w:rPr>
          <w:sz w:val="28"/>
          <w:szCs w:val="28"/>
        </w:rPr>
        <w:t>а)кроссинговер</w:t>
      </w:r>
      <w:proofErr w:type="gramEnd"/>
      <w:r w:rsidRPr="00DF41CD">
        <w:rPr>
          <w:sz w:val="28"/>
          <w:szCs w:val="28"/>
        </w:rPr>
        <w:t xml:space="preserve"> (перекрест) с образованием хиазм происходит в профазе I мейоза;</w:t>
      </w:r>
    </w:p>
    <w:p w14:paraId="3C95437E" w14:textId="77777777" w:rsidR="006411A6" w:rsidRPr="00DF41CD" w:rsidRDefault="006411A6" w:rsidP="006411A6">
      <w:pPr>
        <w:tabs>
          <w:tab w:val="left" w:pos="552"/>
        </w:tabs>
        <w:autoSpaceDE w:val="0"/>
        <w:autoSpaceDN w:val="0"/>
        <w:adjustRightInd w:val="0"/>
        <w:rPr>
          <w:sz w:val="28"/>
          <w:szCs w:val="28"/>
        </w:rPr>
      </w:pPr>
      <w:proofErr w:type="gramStart"/>
      <w:r w:rsidRPr="00DF41CD">
        <w:rPr>
          <w:sz w:val="28"/>
          <w:szCs w:val="28"/>
        </w:rPr>
        <w:t>б)кроссинговер</w:t>
      </w:r>
      <w:proofErr w:type="gramEnd"/>
      <w:r w:rsidRPr="00DF41CD">
        <w:rPr>
          <w:sz w:val="28"/>
          <w:szCs w:val="28"/>
        </w:rPr>
        <w:t xml:space="preserve"> происходит в профазе II мейоза;</w:t>
      </w:r>
    </w:p>
    <w:p w14:paraId="454B0C2B" w14:textId="77777777" w:rsidR="006411A6" w:rsidRPr="00DF41CD" w:rsidRDefault="006411A6" w:rsidP="006411A6">
      <w:pPr>
        <w:tabs>
          <w:tab w:val="left" w:pos="552"/>
        </w:tabs>
        <w:autoSpaceDE w:val="0"/>
        <w:autoSpaceDN w:val="0"/>
        <w:adjustRightInd w:val="0"/>
        <w:ind w:hanging="182"/>
        <w:rPr>
          <w:sz w:val="28"/>
          <w:szCs w:val="28"/>
        </w:rPr>
      </w:pPr>
      <w:r w:rsidRPr="00DF41CD">
        <w:rPr>
          <w:sz w:val="28"/>
          <w:szCs w:val="28"/>
        </w:rPr>
        <w:t xml:space="preserve">   </w:t>
      </w:r>
      <w:proofErr w:type="gramStart"/>
      <w:r w:rsidRPr="00DF41CD">
        <w:rPr>
          <w:sz w:val="28"/>
          <w:szCs w:val="28"/>
        </w:rPr>
        <w:t>в)обмен</w:t>
      </w:r>
      <w:proofErr w:type="gramEnd"/>
      <w:r w:rsidRPr="00DF41CD">
        <w:rPr>
          <w:sz w:val="28"/>
          <w:szCs w:val="28"/>
        </w:rPr>
        <w:t xml:space="preserve"> генетическим материалом между несестринскими хроматидами гомологических хромосом (кроссинговер) </w:t>
      </w:r>
      <w:r w:rsidRPr="00DF41CD">
        <w:rPr>
          <w:b/>
          <w:sz w:val="28"/>
          <w:szCs w:val="28"/>
        </w:rPr>
        <w:t xml:space="preserve"> </w:t>
      </w:r>
      <w:r>
        <w:rPr>
          <w:sz w:val="28"/>
          <w:szCs w:val="28"/>
        </w:rPr>
        <w:t>происходит в интеркинезе.</w:t>
      </w:r>
    </w:p>
    <w:p w14:paraId="6B1EADD4" w14:textId="77777777" w:rsidR="006411A6" w:rsidRPr="00DF41CD" w:rsidRDefault="006411A6" w:rsidP="006411A6">
      <w:pPr>
        <w:tabs>
          <w:tab w:val="left" w:pos="346"/>
        </w:tabs>
        <w:autoSpaceDE w:val="0"/>
        <w:autoSpaceDN w:val="0"/>
        <w:adjustRightInd w:val="0"/>
        <w:ind w:hanging="341"/>
        <w:rPr>
          <w:bCs/>
          <w:sz w:val="28"/>
          <w:szCs w:val="28"/>
        </w:rPr>
      </w:pPr>
      <w:r w:rsidRPr="00DF41CD">
        <w:rPr>
          <w:bCs/>
          <w:sz w:val="28"/>
          <w:szCs w:val="28"/>
        </w:rPr>
        <w:t xml:space="preserve">     12. Важнейшими отличиями митоза от мейоза являются:</w:t>
      </w:r>
    </w:p>
    <w:p w14:paraId="12FF808D" w14:textId="77777777" w:rsidR="006411A6" w:rsidRPr="00DF41CD" w:rsidRDefault="006411A6" w:rsidP="006411A6">
      <w:pPr>
        <w:tabs>
          <w:tab w:val="left" w:pos="662"/>
        </w:tabs>
        <w:autoSpaceDE w:val="0"/>
        <w:autoSpaceDN w:val="0"/>
        <w:adjustRightInd w:val="0"/>
        <w:rPr>
          <w:sz w:val="28"/>
          <w:szCs w:val="28"/>
        </w:rPr>
      </w:pPr>
      <w:proofErr w:type="gramStart"/>
      <w:r w:rsidRPr="00DF41CD">
        <w:rPr>
          <w:sz w:val="28"/>
          <w:szCs w:val="28"/>
        </w:rPr>
        <w:t>а)в</w:t>
      </w:r>
      <w:proofErr w:type="gramEnd"/>
      <w:r w:rsidRPr="00DF41CD">
        <w:rPr>
          <w:sz w:val="28"/>
          <w:szCs w:val="28"/>
        </w:rPr>
        <w:t xml:space="preserve"> митозе сохраняется постоянство числа хромосом в ряду клеточных поколений, а мейоз обеспечивает репродукцию (уменьшение) числа хромосом вдвое;</w:t>
      </w:r>
    </w:p>
    <w:p w14:paraId="6EF34F4D" w14:textId="77777777" w:rsidR="006411A6" w:rsidRPr="00DF41CD" w:rsidRDefault="006411A6" w:rsidP="006411A6">
      <w:pPr>
        <w:tabs>
          <w:tab w:val="left" w:pos="662"/>
        </w:tabs>
        <w:autoSpaceDE w:val="0"/>
        <w:autoSpaceDN w:val="0"/>
        <w:adjustRightInd w:val="0"/>
        <w:rPr>
          <w:sz w:val="28"/>
          <w:szCs w:val="28"/>
        </w:rPr>
      </w:pPr>
      <w:proofErr w:type="gramStart"/>
      <w:r w:rsidRPr="00DF41CD">
        <w:rPr>
          <w:sz w:val="28"/>
          <w:szCs w:val="28"/>
        </w:rPr>
        <w:t>б)мейоз</w:t>
      </w:r>
      <w:proofErr w:type="gramEnd"/>
      <w:r w:rsidRPr="00DF41CD">
        <w:rPr>
          <w:sz w:val="28"/>
          <w:szCs w:val="28"/>
        </w:rPr>
        <w:t xml:space="preserve"> в отличие от митоза увеличивает наследственную изменчивость за счет случайного расхождения гомологических хромосом в разные клетки;</w:t>
      </w:r>
    </w:p>
    <w:p w14:paraId="07363204" w14:textId="77777777" w:rsidR="006411A6" w:rsidRPr="00DF41CD" w:rsidRDefault="006411A6" w:rsidP="006411A6">
      <w:pPr>
        <w:tabs>
          <w:tab w:val="left" w:pos="552"/>
        </w:tabs>
        <w:autoSpaceDE w:val="0"/>
        <w:autoSpaceDN w:val="0"/>
        <w:adjustRightInd w:val="0"/>
        <w:ind w:hanging="182"/>
        <w:rPr>
          <w:sz w:val="28"/>
          <w:szCs w:val="28"/>
        </w:rPr>
      </w:pPr>
      <w:r w:rsidRPr="00DF41CD">
        <w:rPr>
          <w:sz w:val="28"/>
          <w:szCs w:val="28"/>
        </w:rPr>
        <w:t xml:space="preserve">   </w:t>
      </w:r>
      <w:proofErr w:type="gramStart"/>
      <w:r w:rsidRPr="00DF41CD">
        <w:rPr>
          <w:sz w:val="28"/>
          <w:szCs w:val="28"/>
        </w:rPr>
        <w:t>в)в</w:t>
      </w:r>
      <w:proofErr w:type="gramEnd"/>
      <w:r w:rsidRPr="00DF41CD">
        <w:rPr>
          <w:sz w:val="28"/>
          <w:szCs w:val="28"/>
        </w:rPr>
        <w:t xml:space="preserve"> отличие от митоза, поддерживающего постоянство числа хромосом в ряду поколений, мейотический процесс обеспечивает редукцию числа хромосом в половых клетках наполовину и увеличивает генетическую изменчивость за случайного расхождения гомологичных хромосом в</w:t>
      </w:r>
      <w:r>
        <w:rPr>
          <w:sz w:val="28"/>
          <w:szCs w:val="28"/>
        </w:rPr>
        <w:t xml:space="preserve"> разные половые клетки и кросс.</w:t>
      </w:r>
    </w:p>
    <w:p w14:paraId="45296C70" w14:textId="77777777" w:rsidR="006411A6" w:rsidRPr="00DF41CD" w:rsidRDefault="006411A6" w:rsidP="006411A6">
      <w:pPr>
        <w:tabs>
          <w:tab w:val="left" w:pos="350"/>
        </w:tabs>
        <w:autoSpaceDE w:val="0"/>
        <w:autoSpaceDN w:val="0"/>
        <w:adjustRightInd w:val="0"/>
        <w:ind w:hanging="341"/>
        <w:rPr>
          <w:bCs/>
          <w:sz w:val="28"/>
          <w:szCs w:val="28"/>
        </w:rPr>
      </w:pPr>
      <w:r w:rsidRPr="00DF41CD">
        <w:rPr>
          <w:bCs/>
          <w:sz w:val="28"/>
          <w:szCs w:val="28"/>
        </w:rPr>
        <w:t xml:space="preserve">    13. Когда начинается и заканчивается мейоз у индивидуумов женского пола?</w:t>
      </w:r>
    </w:p>
    <w:p w14:paraId="6131EC3D" w14:textId="77777777" w:rsidR="006411A6" w:rsidRPr="00DF41CD" w:rsidRDefault="006411A6" w:rsidP="006411A6">
      <w:pPr>
        <w:tabs>
          <w:tab w:val="left" w:pos="648"/>
        </w:tabs>
        <w:autoSpaceDE w:val="0"/>
        <w:autoSpaceDN w:val="0"/>
        <w:adjustRightInd w:val="0"/>
        <w:ind w:hanging="187"/>
        <w:rPr>
          <w:sz w:val="28"/>
          <w:szCs w:val="28"/>
        </w:rPr>
      </w:pPr>
      <w:r w:rsidRPr="00DF41CD">
        <w:rPr>
          <w:sz w:val="28"/>
          <w:szCs w:val="28"/>
        </w:rPr>
        <w:t xml:space="preserve">  а)мейоз (созревание половых клеток) начинается и заканчивается у лиц женского пола в</w:t>
      </w:r>
      <w:r w:rsidRPr="00DF41CD">
        <w:rPr>
          <w:sz w:val="28"/>
          <w:szCs w:val="28"/>
        </w:rPr>
        <w:br/>
        <w:t>периоде полового созревания (пубертате);</w:t>
      </w:r>
    </w:p>
    <w:p w14:paraId="5340BB0C" w14:textId="77777777" w:rsidR="006411A6" w:rsidRPr="00DF41CD" w:rsidRDefault="006411A6" w:rsidP="006411A6">
      <w:pPr>
        <w:tabs>
          <w:tab w:val="left" w:pos="648"/>
        </w:tabs>
        <w:autoSpaceDE w:val="0"/>
        <w:autoSpaceDN w:val="0"/>
        <w:adjustRightInd w:val="0"/>
        <w:ind w:hanging="187"/>
        <w:rPr>
          <w:sz w:val="28"/>
          <w:szCs w:val="28"/>
        </w:rPr>
      </w:pPr>
      <w:r w:rsidRPr="00DF41CD">
        <w:rPr>
          <w:sz w:val="28"/>
          <w:szCs w:val="28"/>
        </w:rPr>
        <w:t xml:space="preserve">  </w:t>
      </w:r>
      <w:proofErr w:type="gramStart"/>
      <w:r w:rsidRPr="00DF41CD">
        <w:rPr>
          <w:sz w:val="28"/>
          <w:szCs w:val="28"/>
        </w:rPr>
        <w:t>б)мейоз</w:t>
      </w:r>
      <w:proofErr w:type="gramEnd"/>
      <w:r w:rsidRPr="00DF41CD">
        <w:rPr>
          <w:sz w:val="28"/>
          <w:szCs w:val="28"/>
        </w:rPr>
        <w:t xml:space="preserve"> у лиц женского пола начинается в эмбриональном периоде развития и завершается после рождения;</w:t>
      </w:r>
    </w:p>
    <w:p w14:paraId="7554A1DC" w14:textId="77777777" w:rsidR="006411A6" w:rsidRPr="00BA377E" w:rsidRDefault="006411A6" w:rsidP="006411A6">
      <w:pPr>
        <w:tabs>
          <w:tab w:val="left" w:pos="648"/>
        </w:tabs>
        <w:autoSpaceDE w:val="0"/>
        <w:autoSpaceDN w:val="0"/>
        <w:adjustRightInd w:val="0"/>
        <w:ind w:hanging="187"/>
        <w:rPr>
          <w:sz w:val="28"/>
          <w:szCs w:val="28"/>
        </w:rPr>
      </w:pPr>
      <w:r w:rsidRPr="00DF41CD">
        <w:rPr>
          <w:sz w:val="28"/>
          <w:szCs w:val="28"/>
        </w:rPr>
        <w:t xml:space="preserve">  в)мейоз у лип женского пола начинается на поздней эмбриональной стадии и за</w:t>
      </w:r>
      <w:r>
        <w:rPr>
          <w:sz w:val="28"/>
          <w:szCs w:val="28"/>
        </w:rPr>
        <w:t>вершается</w:t>
      </w:r>
      <w:r>
        <w:rPr>
          <w:sz w:val="28"/>
          <w:szCs w:val="28"/>
        </w:rPr>
        <w:br/>
        <w:t>после оплодотворения.</w:t>
      </w:r>
    </w:p>
    <w:p w14:paraId="4AD26158" w14:textId="77777777" w:rsidR="006411A6" w:rsidRPr="00DF41CD" w:rsidRDefault="006411A6" w:rsidP="006411A6">
      <w:pPr>
        <w:tabs>
          <w:tab w:val="left" w:pos="346"/>
        </w:tabs>
        <w:autoSpaceDE w:val="0"/>
        <w:autoSpaceDN w:val="0"/>
        <w:adjustRightInd w:val="0"/>
        <w:ind w:hanging="341"/>
        <w:rPr>
          <w:bCs/>
          <w:sz w:val="28"/>
          <w:szCs w:val="28"/>
        </w:rPr>
      </w:pPr>
      <w:r w:rsidRPr="00DF41CD">
        <w:rPr>
          <w:bCs/>
          <w:sz w:val="28"/>
          <w:szCs w:val="28"/>
        </w:rPr>
        <w:t xml:space="preserve">     14.На какие характеристики опирается классификация хромосом человека?</w:t>
      </w:r>
    </w:p>
    <w:p w14:paraId="03ED4085" w14:textId="77777777" w:rsidR="006411A6" w:rsidRPr="00DF41CD" w:rsidRDefault="006411A6" w:rsidP="006411A6">
      <w:pPr>
        <w:tabs>
          <w:tab w:val="left" w:pos="614"/>
        </w:tabs>
        <w:autoSpaceDE w:val="0"/>
        <w:autoSpaceDN w:val="0"/>
        <w:adjustRightInd w:val="0"/>
        <w:rPr>
          <w:sz w:val="28"/>
          <w:szCs w:val="28"/>
        </w:rPr>
      </w:pPr>
      <w:proofErr w:type="gramStart"/>
      <w:r w:rsidRPr="00DF41CD">
        <w:rPr>
          <w:sz w:val="28"/>
          <w:szCs w:val="28"/>
        </w:rPr>
        <w:t>а)на</w:t>
      </w:r>
      <w:proofErr w:type="gramEnd"/>
      <w:r w:rsidRPr="00DF41CD">
        <w:rPr>
          <w:sz w:val="28"/>
          <w:szCs w:val="28"/>
        </w:rPr>
        <w:t xml:space="preserve"> величину хромосом;</w:t>
      </w:r>
    </w:p>
    <w:p w14:paraId="3FD0CFBC" w14:textId="77777777" w:rsidR="006411A6" w:rsidRPr="00DF41CD" w:rsidRDefault="006411A6" w:rsidP="006411A6">
      <w:pPr>
        <w:tabs>
          <w:tab w:val="left" w:pos="614"/>
        </w:tabs>
        <w:autoSpaceDE w:val="0"/>
        <w:autoSpaceDN w:val="0"/>
        <w:adjustRightInd w:val="0"/>
        <w:rPr>
          <w:sz w:val="28"/>
          <w:szCs w:val="28"/>
        </w:rPr>
      </w:pPr>
      <w:proofErr w:type="gramStart"/>
      <w:r w:rsidRPr="00DF41CD">
        <w:rPr>
          <w:sz w:val="28"/>
          <w:szCs w:val="28"/>
        </w:rPr>
        <w:t>б)на</w:t>
      </w:r>
      <w:proofErr w:type="gramEnd"/>
      <w:r w:rsidRPr="00DF41CD">
        <w:rPr>
          <w:sz w:val="28"/>
          <w:szCs w:val="28"/>
        </w:rPr>
        <w:t xml:space="preserve"> число хромосом;</w:t>
      </w:r>
    </w:p>
    <w:p w14:paraId="48BE3996" w14:textId="77777777" w:rsidR="006411A6" w:rsidRPr="00DF41CD" w:rsidRDefault="006411A6" w:rsidP="006411A6">
      <w:pPr>
        <w:tabs>
          <w:tab w:val="left" w:pos="614"/>
        </w:tabs>
        <w:autoSpaceDE w:val="0"/>
        <w:autoSpaceDN w:val="0"/>
        <w:adjustRightInd w:val="0"/>
        <w:rPr>
          <w:sz w:val="28"/>
          <w:szCs w:val="28"/>
        </w:rPr>
      </w:pPr>
      <w:proofErr w:type="gramStart"/>
      <w:r w:rsidRPr="00DF41CD">
        <w:rPr>
          <w:sz w:val="28"/>
          <w:szCs w:val="28"/>
        </w:rPr>
        <w:t>в)на</w:t>
      </w:r>
      <w:proofErr w:type="gramEnd"/>
      <w:r w:rsidRPr="00DF41CD">
        <w:rPr>
          <w:sz w:val="28"/>
          <w:szCs w:val="28"/>
        </w:rPr>
        <w:t xml:space="preserve"> относительную длину и центромерный</w:t>
      </w:r>
      <w:r>
        <w:rPr>
          <w:sz w:val="28"/>
          <w:szCs w:val="28"/>
        </w:rPr>
        <w:t xml:space="preserve"> индекс хромосом.</w:t>
      </w:r>
    </w:p>
    <w:p w14:paraId="44B4049C" w14:textId="77777777" w:rsidR="006411A6" w:rsidRPr="00DF41CD" w:rsidRDefault="006411A6" w:rsidP="006411A6">
      <w:pPr>
        <w:rPr>
          <w:rFonts w:eastAsia="Calibri"/>
          <w:sz w:val="28"/>
          <w:szCs w:val="28"/>
        </w:rPr>
      </w:pPr>
      <w:r w:rsidRPr="00DF41CD">
        <w:rPr>
          <w:rFonts w:eastAsia="Calibri"/>
          <w:sz w:val="28"/>
          <w:szCs w:val="28"/>
        </w:rPr>
        <w:t>15.  Хромопласты, хлоропласты, лейкопласты – это:</w:t>
      </w:r>
    </w:p>
    <w:p w14:paraId="4921BBB3" w14:textId="77777777" w:rsidR="006411A6" w:rsidRPr="00DF41CD" w:rsidRDefault="006411A6" w:rsidP="006411A6">
      <w:pPr>
        <w:rPr>
          <w:rFonts w:eastAsia="Calibri"/>
          <w:sz w:val="28"/>
          <w:szCs w:val="28"/>
        </w:rPr>
      </w:pPr>
      <w:r w:rsidRPr="00DF41CD">
        <w:rPr>
          <w:rFonts w:eastAsia="Calibri"/>
          <w:sz w:val="28"/>
          <w:szCs w:val="28"/>
        </w:rPr>
        <w:t xml:space="preserve">      а. Включения</w:t>
      </w:r>
    </w:p>
    <w:p w14:paraId="2E2A9280" w14:textId="77777777" w:rsidR="006411A6" w:rsidRPr="00BA377E" w:rsidRDefault="006411A6" w:rsidP="006411A6">
      <w:pPr>
        <w:rPr>
          <w:rFonts w:eastAsia="Calibri"/>
          <w:sz w:val="28"/>
          <w:szCs w:val="28"/>
        </w:rPr>
      </w:pPr>
      <w:r>
        <w:rPr>
          <w:rFonts w:eastAsia="Calibri"/>
          <w:sz w:val="28"/>
          <w:szCs w:val="28"/>
        </w:rPr>
        <w:t xml:space="preserve">      б. Пластиды</w:t>
      </w:r>
    </w:p>
    <w:p w14:paraId="3243157D" w14:textId="77777777" w:rsidR="006411A6" w:rsidRPr="00DF41CD" w:rsidRDefault="006411A6" w:rsidP="006411A6">
      <w:pPr>
        <w:jc w:val="center"/>
        <w:rPr>
          <w:rFonts w:eastAsia="Calibri"/>
          <w:b/>
          <w:sz w:val="28"/>
          <w:szCs w:val="28"/>
        </w:rPr>
      </w:pPr>
      <w:r w:rsidRPr="00DF41CD">
        <w:rPr>
          <w:rFonts w:eastAsia="Calibri"/>
          <w:b/>
          <w:sz w:val="28"/>
          <w:szCs w:val="28"/>
        </w:rPr>
        <w:t>Эталон ответов</w:t>
      </w:r>
    </w:p>
    <w:tbl>
      <w:tblPr>
        <w:tblStyle w:val="a7"/>
        <w:tblpPr w:leftFromText="180" w:rightFromText="180" w:vertAnchor="text" w:tblpY="1"/>
        <w:tblOverlap w:val="never"/>
        <w:tblW w:w="0" w:type="auto"/>
        <w:tblLayout w:type="fixed"/>
        <w:tblLook w:val="04A0" w:firstRow="1" w:lastRow="0" w:firstColumn="1" w:lastColumn="0" w:noHBand="0" w:noVBand="1"/>
      </w:tblPr>
      <w:tblGrid>
        <w:gridCol w:w="1580"/>
        <w:gridCol w:w="985"/>
        <w:gridCol w:w="1654"/>
        <w:gridCol w:w="1418"/>
      </w:tblGrid>
      <w:tr w:rsidR="006411A6" w:rsidRPr="00BA377E" w14:paraId="740AB7D0" w14:textId="77777777" w:rsidTr="0049047E">
        <w:tc>
          <w:tcPr>
            <w:tcW w:w="2565" w:type="dxa"/>
            <w:gridSpan w:val="2"/>
          </w:tcPr>
          <w:p w14:paraId="529C1FD8" w14:textId="77777777" w:rsidR="006411A6" w:rsidRPr="00BA377E" w:rsidRDefault="006411A6" w:rsidP="0049047E">
            <w:pPr>
              <w:jc w:val="center"/>
              <w:rPr>
                <w:rFonts w:eastAsia="Calibri"/>
                <w:b/>
              </w:rPr>
            </w:pPr>
            <w:r w:rsidRPr="00BA377E">
              <w:rPr>
                <w:rFonts w:eastAsia="Calibri"/>
                <w:b/>
              </w:rPr>
              <w:t>1 вариант</w:t>
            </w:r>
          </w:p>
        </w:tc>
        <w:tc>
          <w:tcPr>
            <w:tcW w:w="3072" w:type="dxa"/>
            <w:gridSpan w:val="2"/>
          </w:tcPr>
          <w:p w14:paraId="4A7E8D97" w14:textId="77777777" w:rsidR="006411A6" w:rsidRPr="00BA377E" w:rsidRDefault="006411A6" w:rsidP="0049047E">
            <w:pPr>
              <w:jc w:val="center"/>
              <w:rPr>
                <w:rFonts w:eastAsia="Calibri"/>
                <w:b/>
              </w:rPr>
            </w:pPr>
            <w:r w:rsidRPr="00BA377E">
              <w:rPr>
                <w:rFonts w:eastAsia="Calibri"/>
                <w:b/>
              </w:rPr>
              <w:t>2 вариант</w:t>
            </w:r>
          </w:p>
        </w:tc>
      </w:tr>
      <w:tr w:rsidR="006411A6" w:rsidRPr="00BA377E" w14:paraId="0D7BB8DB" w14:textId="77777777" w:rsidTr="0049047E">
        <w:tc>
          <w:tcPr>
            <w:tcW w:w="1580" w:type="dxa"/>
          </w:tcPr>
          <w:p w14:paraId="5A3A9E39" w14:textId="77777777" w:rsidR="006411A6" w:rsidRPr="00BA377E" w:rsidRDefault="006411A6" w:rsidP="0049047E">
            <w:pPr>
              <w:rPr>
                <w:rFonts w:eastAsia="Calibri"/>
                <w:b/>
              </w:rPr>
            </w:pPr>
            <w:r w:rsidRPr="00BA377E">
              <w:rPr>
                <w:rFonts w:eastAsia="Calibri"/>
                <w:b/>
              </w:rPr>
              <w:t xml:space="preserve">№ вопроса </w:t>
            </w:r>
          </w:p>
        </w:tc>
        <w:tc>
          <w:tcPr>
            <w:tcW w:w="985" w:type="dxa"/>
          </w:tcPr>
          <w:p w14:paraId="15D4CDB2" w14:textId="77777777" w:rsidR="006411A6" w:rsidRPr="00BA377E" w:rsidRDefault="006411A6" w:rsidP="0049047E">
            <w:pPr>
              <w:rPr>
                <w:rFonts w:eastAsia="Calibri"/>
                <w:b/>
              </w:rPr>
            </w:pPr>
            <w:r w:rsidRPr="00BA377E">
              <w:rPr>
                <w:rFonts w:eastAsia="Calibri"/>
                <w:b/>
              </w:rPr>
              <w:t>ответ</w:t>
            </w:r>
          </w:p>
        </w:tc>
        <w:tc>
          <w:tcPr>
            <w:tcW w:w="1654" w:type="dxa"/>
          </w:tcPr>
          <w:p w14:paraId="1FE3E91A" w14:textId="77777777" w:rsidR="006411A6" w:rsidRPr="00BA377E" w:rsidRDefault="006411A6" w:rsidP="0049047E">
            <w:pPr>
              <w:rPr>
                <w:rFonts w:eastAsia="Calibri"/>
                <w:b/>
              </w:rPr>
            </w:pPr>
            <w:r w:rsidRPr="00BA377E">
              <w:rPr>
                <w:rFonts w:eastAsia="Calibri"/>
                <w:b/>
              </w:rPr>
              <w:t xml:space="preserve">№  вопроса </w:t>
            </w:r>
          </w:p>
        </w:tc>
        <w:tc>
          <w:tcPr>
            <w:tcW w:w="1418" w:type="dxa"/>
          </w:tcPr>
          <w:p w14:paraId="05725035" w14:textId="77777777" w:rsidR="006411A6" w:rsidRPr="00BA377E" w:rsidRDefault="006411A6" w:rsidP="0049047E">
            <w:pPr>
              <w:rPr>
                <w:rFonts w:eastAsia="Calibri"/>
                <w:b/>
              </w:rPr>
            </w:pPr>
            <w:r w:rsidRPr="00BA377E">
              <w:rPr>
                <w:rFonts w:eastAsia="Calibri"/>
                <w:b/>
              </w:rPr>
              <w:t>ответ</w:t>
            </w:r>
          </w:p>
        </w:tc>
      </w:tr>
      <w:tr w:rsidR="006411A6" w:rsidRPr="00BA377E" w14:paraId="11B0D9DB" w14:textId="77777777" w:rsidTr="0049047E">
        <w:tc>
          <w:tcPr>
            <w:tcW w:w="1580" w:type="dxa"/>
          </w:tcPr>
          <w:p w14:paraId="5E6F547E" w14:textId="77777777" w:rsidR="006411A6" w:rsidRPr="00BA377E" w:rsidRDefault="006411A6" w:rsidP="0049047E">
            <w:pPr>
              <w:rPr>
                <w:rFonts w:eastAsia="Calibri"/>
              </w:rPr>
            </w:pPr>
            <w:r w:rsidRPr="00BA377E">
              <w:rPr>
                <w:rFonts w:eastAsia="Calibri"/>
              </w:rPr>
              <w:t>1</w:t>
            </w:r>
          </w:p>
        </w:tc>
        <w:tc>
          <w:tcPr>
            <w:tcW w:w="985" w:type="dxa"/>
          </w:tcPr>
          <w:p w14:paraId="700942AF" w14:textId="77777777" w:rsidR="006411A6" w:rsidRPr="00BA377E" w:rsidRDefault="006411A6" w:rsidP="0049047E">
            <w:pPr>
              <w:rPr>
                <w:rFonts w:eastAsia="Calibri"/>
              </w:rPr>
            </w:pPr>
            <w:r w:rsidRPr="00BA377E">
              <w:rPr>
                <w:rFonts w:eastAsia="Calibri"/>
              </w:rPr>
              <w:t>б</w:t>
            </w:r>
          </w:p>
        </w:tc>
        <w:tc>
          <w:tcPr>
            <w:tcW w:w="1654" w:type="dxa"/>
          </w:tcPr>
          <w:p w14:paraId="2E501668" w14:textId="77777777" w:rsidR="006411A6" w:rsidRPr="00BA377E" w:rsidRDefault="006411A6" w:rsidP="0049047E">
            <w:pPr>
              <w:rPr>
                <w:rFonts w:eastAsia="Calibri"/>
              </w:rPr>
            </w:pPr>
            <w:r w:rsidRPr="00BA377E">
              <w:rPr>
                <w:rFonts w:eastAsia="Calibri"/>
              </w:rPr>
              <w:t>1</w:t>
            </w:r>
          </w:p>
        </w:tc>
        <w:tc>
          <w:tcPr>
            <w:tcW w:w="1418" w:type="dxa"/>
          </w:tcPr>
          <w:p w14:paraId="51785DBC" w14:textId="77777777" w:rsidR="006411A6" w:rsidRPr="00BA377E" w:rsidRDefault="006411A6" w:rsidP="0049047E">
            <w:pPr>
              <w:rPr>
                <w:rFonts w:eastAsia="Calibri"/>
              </w:rPr>
            </w:pPr>
            <w:r w:rsidRPr="00BA377E">
              <w:rPr>
                <w:rFonts w:eastAsia="Calibri"/>
              </w:rPr>
              <w:t>б</w:t>
            </w:r>
          </w:p>
        </w:tc>
      </w:tr>
      <w:tr w:rsidR="006411A6" w:rsidRPr="00BA377E" w14:paraId="3412CC07" w14:textId="77777777" w:rsidTr="0049047E">
        <w:tc>
          <w:tcPr>
            <w:tcW w:w="1580" w:type="dxa"/>
          </w:tcPr>
          <w:p w14:paraId="48A250E5" w14:textId="77777777" w:rsidR="006411A6" w:rsidRPr="00BA377E" w:rsidRDefault="006411A6" w:rsidP="0049047E">
            <w:pPr>
              <w:rPr>
                <w:rFonts w:eastAsia="Calibri"/>
              </w:rPr>
            </w:pPr>
            <w:r w:rsidRPr="00BA377E">
              <w:rPr>
                <w:rFonts w:eastAsia="Calibri"/>
              </w:rPr>
              <w:t>2</w:t>
            </w:r>
          </w:p>
        </w:tc>
        <w:tc>
          <w:tcPr>
            <w:tcW w:w="985" w:type="dxa"/>
          </w:tcPr>
          <w:p w14:paraId="16062CB9" w14:textId="77777777" w:rsidR="006411A6" w:rsidRPr="00BA377E" w:rsidRDefault="006411A6" w:rsidP="0049047E">
            <w:pPr>
              <w:rPr>
                <w:rFonts w:eastAsia="Calibri"/>
              </w:rPr>
            </w:pPr>
            <w:r w:rsidRPr="00BA377E">
              <w:rPr>
                <w:rFonts w:eastAsia="Calibri"/>
              </w:rPr>
              <w:t>а</w:t>
            </w:r>
          </w:p>
        </w:tc>
        <w:tc>
          <w:tcPr>
            <w:tcW w:w="1654" w:type="dxa"/>
          </w:tcPr>
          <w:p w14:paraId="05EE6C48" w14:textId="77777777" w:rsidR="006411A6" w:rsidRPr="00BA377E" w:rsidRDefault="006411A6" w:rsidP="0049047E">
            <w:pPr>
              <w:rPr>
                <w:rFonts w:eastAsia="Calibri"/>
              </w:rPr>
            </w:pPr>
            <w:r w:rsidRPr="00BA377E">
              <w:rPr>
                <w:rFonts w:eastAsia="Calibri"/>
              </w:rPr>
              <w:t>2</w:t>
            </w:r>
          </w:p>
        </w:tc>
        <w:tc>
          <w:tcPr>
            <w:tcW w:w="1418" w:type="dxa"/>
          </w:tcPr>
          <w:p w14:paraId="26BCCD0A" w14:textId="77777777" w:rsidR="006411A6" w:rsidRPr="00BA377E" w:rsidRDefault="006411A6" w:rsidP="0049047E">
            <w:pPr>
              <w:rPr>
                <w:rFonts w:eastAsia="Calibri"/>
              </w:rPr>
            </w:pPr>
            <w:r w:rsidRPr="00BA377E">
              <w:rPr>
                <w:rFonts w:eastAsia="Calibri"/>
              </w:rPr>
              <w:t>б</w:t>
            </w:r>
          </w:p>
        </w:tc>
      </w:tr>
      <w:tr w:rsidR="006411A6" w:rsidRPr="00BA377E" w14:paraId="5A42F0CF" w14:textId="77777777" w:rsidTr="0049047E">
        <w:tc>
          <w:tcPr>
            <w:tcW w:w="1580" w:type="dxa"/>
          </w:tcPr>
          <w:p w14:paraId="502A08C0" w14:textId="77777777" w:rsidR="006411A6" w:rsidRPr="00BA377E" w:rsidRDefault="006411A6" w:rsidP="0049047E">
            <w:pPr>
              <w:rPr>
                <w:rFonts w:eastAsia="Calibri"/>
              </w:rPr>
            </w:pPr>
            <w:r w:rsidRPr="00BA377E">
              <w:rPr>
                <w:rFonts w:eastAsia="Calibri"/>
              </w:rPr>
              <w:t>3</w:t>
            </w:r>
          </w:p>
        </w:tc>
        <w:tc>
          <w:tcPr>
            <w:tcW w:w="985" w:type="dxa"/>
          </w:tcPr>
          <w:p w14:paraId="779E9047" w14:textId="77777777" w:rsidR="006411A6" w:rsidRPr="00BA377E" w:rsidRDefault="006411A6" w:rsidP="0049047E">
            <w:pPr>
              <w:rPr>
                <w:rFonts w:eastAsia="Calibri"/>
              </w:rPr>
            </w:pPr>
            <w:r w:rsidRPr="00BA377E">
              <w:rPr>
                <w:rFonts w:eastAsia="Calibri"/>
              </w:rPr>
              <w:t>б</w:t>
            </w:r>
          </w:p>
        </w:tc>
        <w:tc>
          <w:tcPr>
            <w:tcW w:w="1654" w:type="dxa"/>
          </w:tcPr>
          <w:p w14:paraId="1911EE87" w14:textId="77777777" w:rsidR="006411A6" w:rsidRPr="00BA377E" w:rsidRDefault="006411A6" w:rsidP="0049047E">
            <w:pPr>
              <w:rPr>
                <w:rFonts w:eastAsia="Calibri"/>
              </w:rPr>
            </w:pPr>
            <w:r w:rsidRPr="00BA377E">
              <w:rPr>
                <w:rFonts w:eastAsia="Calibri"/>
              </w:rPr>
              <w:t>3</w:t>
            </w:r>
          </w:p>
        </w:tc>
        <w:tc>
          <w:tcPr>
            <w:tcW w:w="1418" w:type="dxa"/>
          </w:tcPr>
          <w:p w14:paraId="5FF878E6" w14:textId="77777777" w:rsidR="006411A6" w:rsidRPr="00BA377E" w:rsidRDefault="006411A6" w:rsidP="0049047E">
            <w:pPr>
              <w:rPr>
                <w:rFonts w:eastAsia="Calibri"/>
              </w:rPr>
            </w:pPr>
            <w:r w:rsidRPr="00BA377E">
              <w:rPr>
                <w:rFonts w:eastAsia="Calibri"/>
              </w:rPr>
              <w:t>б</w:t>
            </w:r>
          </w:p>
        </w:tc>
      </w:tr>
      <w:tr w:rsidR="006411A6" w:rsidRPr="00BA377E" w14:paraId="57E6133F" w14:textId="77777777" w:rsidTr="0049047E">
        <w:tc>
          <w:tcPr>
            <w:tcW w:w="1580" w:type="dxa"/>
          </w:tcPr>
          <w:p w14:paraId="551D2C8F" w14:textId="77777777" w:rsidR="006411A6" w:rsidRPr="00BA377E" w:rsidRDefault="006411A6" w:rsidP="0049047E">
            <w:pPr>
              <w:rPr>
                <w:rFonts w:eastAsia="Calibri"/>
              </w:rPr>
            </w:pPr>
            <w:r w:rsidRPr="00BA377E">
              <w:rPr>
                <w:rFonts w:eastAsia="Calibri"/>
              </w:rPr>
              <w:t>4</w:t>
            </w:r>
          </w:p>
        </w:tc>
        <w:tc>
          <w:tcPr>
            <w:tcW w:w="985" w:type="dxa"/>
          </w:tcPr>
          <w:p w14:paraId="5B435159" w14:textId="77777777" w:rsidR="006411A6" w:rsidRPr="00BA377E" w:rsidRDefault="006411A6" w:rsidP="0049047E">
            <w:pPr>
              <w:rPr>
                <w:rFonts w:eastAsia="Calibri"/>
              </w:rPr>
            </w:pPr>
            <w:r w:rsidRPr="00BA377E">
              <w:rPr>
                <w:rFonts w:eastAsia="Calibri"/>
              </w:rPr>
              <w:t>а</w:t>
            </w:r>
          </w:p>
        </w:tc>
        <w:tc>
          <w:tcPr>
            <w:tcW w:w="1654" w:type="dxa"/>
          </w:tcPr>
          <w:p w14:paraId="4094B6A6" w14:textId="77777777" w:rsidR="006411A6" w:rsidRPr="00BA377E" w:rsidRDefault="006411A6" w:rsidP="0049047E">
            <w:pPr>
              <w:rPr>
                <w:rFonts w:eastAsia="Calibri"/>
              </w:rPr>
            </w:pPr>
            <w:r w:rsidRPr="00BA377E">
              <w:rPr>
                <w:rFonts w:eastAsia="Calibri"/>
              </w:rPr>
              <w:t>4</w:t>
            </w:r>
          </w:p>
        </w:tc>
        <w:tc>
          <w:tcPr>
            <w:tcW w:w="1418" w:type="dxa"/>
          </w:tcPr>
          <w:p w14:paraId="242FC6B0" w14:textId="77777777" w:rsidR="006411A6" w:rsidRPr="00BA377E" w:rsidRDefault="006411A6" w:rsidP="0049047E">
            <w:pPr>
              <w:rPr>
                <w:rFonts w:eastAsia="Calibri"/>
              </w:rPr>
            </w:pPr>
            <w:r w:rsidRPr="00BA377E">
              <w:rPr>
                <w:rFonts w:eastAsia="Calibri"/>
              </w:rPr>
              <w:t>б</w:t>
            </w:r>
          </w:p>
        </w:tc>
      </w:tr>
      <w:tr w:rsidR="006411A6" w:rsidRPr="00BA377E" w14:paraId="55734FF2" w14:textId="77777777" w:rsidTr="0049047E">
        <w:tc>
          <w:tcPr>
            <w:tcW w:w="1580" w:type="dxa"/>
          </w:tcPr>
          <w:p w14:paraId="307D3267" w14:textId="77777777" w:rsidR="006411A6" w:rsidRPr="00BA377E" w:rsidRDefault="006411A6" w:rsidP="0049047E">
            <w:pPr>
              <w:rPr>
                <w:rFonts w:eastAsia="Calibri"/>
              </w:rPr>
            </w:pPr>
            <w:r w:rsidRPr="00BA377E">
              <w:rPr>
                <w:rFonts w:eastAsia="Calibri"/>
              </w:rPr>
              <w:t>5</w:t>
            </w:r>
          </w:p>
        </w:tc>
        <w:tc>
          <w:tcPr>
            <w:tcW w:w="985" w:type="dxa"/>
          </w:tcPr>
          <w:p w14:paraId="4E035D14" w14:textId="77777777" w:rsidR="006411A6" w:rsidRPr="00BA377E" w:rsidRDefault="006411A6" w:rsidP="0049047E">
            <w:pPr>
              <w:rPr>
                <w:rFonts w:eastAsia="Calibri"/>
              </w:rPr>
            </w:pPr>
            <w:r w:rsidRPr="00BA377E">
              <w:rPr>
                <w:rFonts w:eastAsia="Calibri"/>
              </w:rPr>
              <w:t>а</w:t>
            </w:r>
          </w:p>
        </w:tc>
        <w:tc>
          <w:tcPr>
            <w:tcW w:w="1654" w:type="dxa"/>
          </w:tcPr>
          <w:p w14:paraId="7216A2ED" w14:textId="77777777" w:rsidR="006411A6" w:rsidRPr="00BA377E" w:rsidRDefault="006411A6" w:rsidP="0049047E">
            <w:pPr>
              <w:rPr>
                <w:rFonts w:eastAsia="Calibri"/>
              </w:rPr>
            </w:pPr>
            <w:r w:rsidRPr="00BA377E">
              <w:rPr>
                <w:rFonts w:eastAsia="Calibri"/>
              </w:rPr>
              <w:t>5</w:t>
            </w:r>
          </w:p>
        </w:tc>
        <w:tc>
          <w:tcPr>
            <w:tcW w:w="1418" w:type="dxa"/>
          </w:tcPr>
          <w:p w14:paraId="6975560E" w14:textId="77777777" w:rsidR="006411A6" w:rsidRPr="00BA377E" w:rsidRDefault="006411A6" w:rsidP="0049047E">
            <w:pPr>
              <w:rPr>
                <w:rFonts w:eastAsia="Calibri"/>
              </w:rPr>
            </w:pPr>
            <w:r w:rsidRPr="00BA377E">
              <w:rPr>
                <w:rFonts w:eastAsia="Calibri"/>
              </w:rPr>
              <w:t>в</w:t>
            </w:r>
          </w:p>
        </w:tc>
      </w:tr>
      <w:tr w:rsidR="006411A6" w:rsidRPr="00BA377E" w14:paraId="146A3F6D" w14:textId="77777777" w:rsidTr="0049047E">
        <w:tc>
          <w:tcPr>
            <w:tcW w:w="1580" w:type="dxa"/>
          </w:tcPr>
          <w:p w14:paraId="43CED03B" w14:textId="77777777" w:rsidR="006411A6" w:rsidRPr="00BA377E" w:rsidRDefault="006411A6" w:rsidP="0049047E">
            <w:pPr>
              <w:rPr>
                <w:rFonts w:eastAsia="Calibri"/>
              </w:rPr>
            </w:pPr>
            <w:r w:rsidRPr="00BA377E">
              <w:rPr>
                <w:rFonts w:eastAsia="Calibri"/>
              </w:rPr>
              <w:lastRenderedPageBreak/>
              <w:t>6</w:t>
            </w:r>
          </w:p>
        </w:tc>
        <w:tc>
          <w:tcPr>
            <w:tcW w:w="985" w:type="dxa"/>
          </w:tcPr>
          <w:p w14:paraId="70172EB0" w14:textId="77777777" w:rsidR="006411A6" w:rsidRPr="00BA377E" w:rsidRDefault="006411A6" w:rsidP="0049047E">
            <w:pPr>
              <w:rPr>
                <w:rFonts w:eastAsia="Calibri"/>
              </w:rPr>
            </w:pPr>
            <w:r w:rsidRPr="00BA377E">
              <w:rPr>
                <w:rFonts w:eastAsia="Calibri"/>
              </w:rPr>
              <w:t>в</w:t>
            </w:r>
          </w:p>
        </w:tc>
        <w:tc>
          <w:tcPr>
            <w:tcW w:w="1654" w:type="dxa"/>
          </w:tcPr>
          <w:p w14:paraId="44670C2D" w14:textId="77777777" w:rsidR="006411A6" w:rsidRPr="00BA377E" w:rsidRDefault="006411A6" w:rsidP="0049047E">
            <w:pPr>
              <w:rPr>
                <w:rFonts w:eastAsia="Calibri"/>
              </w:rPr>
            </w:pPr>
            <w:r w:rsidRPr="00BA377E">
              <w:rPr>
                <w:rFonts w:eastAsia="Calibri"/>
              </w:rPr>
              <w:t>6</w:t>
            </w:r>
          </w:p>
        </w:tc>
        <w:tc>
          <w:tcPr>
            <w:tcW w:w="1418" w:type="dxa"/>
          </w:tcPr>
          <w:p w14:paraId="404AE61A" w14:textId="77777777" w:rsidR="006411A6" w:rsidRPr="00BA377E" w:rsidRDefault="006411A6" w:rsidP="0049047E">
            <w:pPr>
              <w:rPr>
                <w:rFonts w:eastAsia="Calibri"/>
              </w:rPr>
            </w:pPr>
            <w:r w:rsidRPr="00BA377E">
              <w:rPr>
                <w:rFonts w:eastAsia="Calibri"/>
              </w:rPr>
              <w:t>а</w:t>
            </w:r>
          </w:p>
        </w:tc>
      </w:tr>
      <w:tr w:rsidR="006411A6" w:rsidRPr="00BA377E" w14:paraId="133EC3E6" w14:textId="77777777" w:rsidTr="0049047E">
        <w:tc>
          <w:tcPr>
            <w:tcW w:w="1580" w:type="dxa"/>
          </w:tcPr>
          <w:p w14:paraId="4B0FF31E" w14:textId="77777777" w:rsidR="006411A6" w:rsidRPr="00BA377E" w:rsidRDefault="006411A6" w:rsidP="0049047E">
            <w:pPr>
              <w:rPr>
                <w:rFonts w:eastAsia="Calibri"/>
              </w:rPr>
            </w:pPr>
            <w:r w:rsidRPr="00BA377E">
              <w:rPr>
                <w:rFonts w:eastAsia="Calibri"/>
              </w:rPr>
              <w:t>7</w:t>
            </w:r>
          </w:p>
        </w:tc>
        <w:tc>
          <w:tcPr>
            <w:tcW w:w="985" w:type="dxa"/>
          </w:tcPr>
          <w:p w14:paraId="3DEE9A6B" w14:textId="77777777" w:rsidR="006411A6" w:rsidRPr="00BA377E" w:rsidRDefault="006411A6" w:rsidP="0049047E">
            <w:pPr>
              <w:rPr>
                <w:rFonts w:eastAsia="Calibri"/>
              </w:rPr>
            </w:pPr>
            <w:r w:rsidRPr="00BA377E">
              <w:rPr>
                <w:rFonts w:eastAsia="Calibri"/>
              </w:rPr>
              <w:t>б</w:t>
            </w:r>
          </w:p>
        </w:tc>
        <w:tc>
          <w:tcPr>
            <w:tcW w:w="1654" w:type="dxa"/>
          </w:tcPr>
          <w:p w14:paraId="05A6D085" w14:textId="77777777" w:rsidR="006411A6" w:rsidRPr="00BA377E" w:rsidRDefault="006411A6" w:rsidP="0049047E">
            <w:pPr>
              <w:rPr>
                <w:rFonts w:eastAsia="Calibri"/>
              </w:rPr>
            </w:pPr>
            <w:r w:rsidRPr="00BA377E">
              <w:rPr>
                <w:rFonts w:eastAsia="Calibri"/>
              </w:rPr>
              <w:t>7</w:t>
            </w:r>
          </w:p>
        </w:tc>
        <w:tc>
          <w:tcPr>
            <w:tcW w:w="1418" w:type="dxa"/>
          </w:tcPr>
          <w:p w14:paraId="6B9A2307" w14:textId="77777777" w:rsidR="006411A6" w:rsidRPr="00BA377E" w:rsidRDefault="006411A6" w:rsidP="0049047E">
            <w:pPr>
              <w:rPr>
                <w:rFonts w:eastAsia="Calibri"/>
              </w:rPr>
            </w:pPr>
            <w:r w:rsidRPr="00BA377E">
              <w:rPr>
                <w:rFonts w:eastAsia="Calibri"/>
              </w:rPr>
              <w:t>б</w:t>
            </w:r>
          </w:p>
        </w:tc>
      </w:tr>
      <w:tr w:rsidR="006411A6" w:rsidRPr="00BA377E" w14:paraId="6879ADF4" w14:textId="77777777" w:rsidTr="0049047E">
        <w:tc>
          <w:tcPr>
            <w:tcW w:w="1580" w:type="dxa"/>
          </w:tcPr>
          <w:p w14:paraId="69EE07DF" w14:textId="77777777" w:rsidR="006411A6" w:rsidRPr="00BA377E" w:rsidRDefault="006411A6" w:rsidP="0049047E">
            <w:pPr>
              <w:rPr>
                <w:rFonts w:eastAsia="Calibri"/>
              </w:rPr>
            </w:pPr>
            <w:r w:rsidRPr="00BA377E">
              <w:rPr>
                <w:rFonts w:eastAsia="Calibri"/>
              </w:rPr>
              <w:t>8</w:t>
            </w:r>
          </w:p>
        </w:tc>
        <w:tc>
          <w:tcPr>
            <w:tcW w:w="985" w:type="dxa"/>
          </w:tcPr>
          <w:p w14:paraId="6BB0F47D" w14:textId="77777777" w:rsidR="006411A6" w:rsidRPr="00BA377E" w:rsidRDefault="006411A6" w:rsidP="0049047E">
            <w:pPr>
              <w:rPr>
                <w:rFonts w:eastAsia="Calibri"/>
              </w:rPr>
            </w:pPr>
            <w:r w:rsidRPr="00BA377E">
              <w:rPr>
                <w:rFonts w:eastAsia="Calibri"/>
              </w:rPr>
              <w:t>а</w:t>
            </w:r>
          </w:p>
        </w:tc>
        <w:tc>
          <w:tcPr>
            <w:tcW w:w="1654" w:type="dxa"/>
          </w:tcPr>
          <w:p w14:paraId="7EA050A0" w14:textId="77777777" w:rsidR="006411A6" w:rsidRPr="00BA377E" w:rsidRDefault="006411A6" w:rsidP="0049047E">
            <w:pPr>
              <w:rPr>
                <w:rFonts w:eastAsia="Calibri"/>
              </w:rPr>
            </w:pPr>
            <w:r w:rsidRPr="00BA377E">
              <w:rPr>
                <w:rFonts w:eastAsia="Calibri"/>
              </w:rPr>
              <w:t>8</w:t>
            </w:r>
          </w:p>
        </w:tc>
        <w:tc>
          <w:tcPr>
            <w:tcW w:w="1418" w:type="dxa"/>
          </w:tcPr>
          <w:p w14:paraId="6741F5A5" w14:textId="77777777" w:rsidR="006411A6" w:rsidRPr="00BA377E" w:rsidRDefault="006411A6" w:rsidP="0049047E">
            <w:pPr>
              <w:rPr>
                <w:rFonts w:eastAsia="Calibri"/>
              </w:rPr>
            </w:pPr>
            <w:r w:rsidRPr="00BA377E">
              <w:rPr>
                <w:rFonts w:eastAsia="Calibri"/>
              </w:rPr>
              <w:t>в</w:t>
            </w:r>
          </w:p>
        </w:tc>
      </w:tr>
      <w:tr w:rsidR="006411A6" w:rsidRPr="00BA377E" w14:paraId="4D5562B9" w14:textId="77777777" w:rsidTr="0049047E">
        <w:tc>
          <w:tcPr>
            <w:tcW w:w="1580" w:type="dxa"/>
          </w:tcPr>
          <w:p w14:paraId="1F1362E0" w14:textId="77777777" w:rsidR="006411A6" w:rsidRPr="00BA377E" w:rsidRDefault="006411A6" w:rsidP="0049047E">
            <w:pPr>
              <w:rPr>
                <w:rFonts w:eastAsia="Calibri"/>
              </w:rPr>
            </w:pPr>
            <w:r w:rsidRPr="00BA377E">
              <w:rPr>
                <w:rFonts w:eastAsia="Calibri"/>
              </w:rPr>
              <w:t>9</w:t>
            </w:r>
          </w:p>
        </w:tc>
        <w:tc>
          <w:tcPr>
            <w:tcW w:w="985" w:type="dxa"/>
          </w:tcPr>
          <w:p w14:paraId="45C5012B" w14:textId="77777777" w:rsidR="006411A6" w:rsidRPr="00BA377E" w:rsidRDefault="006411A6" w:rsidP="0049047E">
            <w:pPr>
              <w:rPr>
                <w:rFonts w:eastAsia="Calibri"/>
              </w:rPr>
            </w:pPr>
            <w:r w:rsidRPr="00BA377E">
              <w:rPr>
                <w:rFonts w:eastAsia="Calibri"/>
              </w:rPr>
              <w:t>в</w:t>
            </w:r>
          </w:p>
        </w:tc>
        <w:tc>
          <w:tcPr>
            <w:tcW w:w="1654" w:type="dxa"/>
          </w:tcPr>
          <w:p w14:paraId="31CAA7A3" w14:textId="77777777" w:rsidR="006411A6" w:rsidRPr="00BA377E" w:rsidRDefault="006411A6" w:rsidP="0049047E">
            <w:pPr>
              <w:rPr>
                <w:rFonts w:eastAsia="Calibri"/>
              </w:rPr>
            </w:pPr>
            <w:r w:rsidRPr="00BA377E">
              <w:rPr>
                <w:rFonts w:eastAsia="Calibri"/>
              </w:rPr>
              <w:t>9</w:t>
            </w:r>
          </w:p>
        </w:tc>
        <w:tc>
          <w:tcPr>
            <w:tcW w:w="1418" w:type="dxa"/>
          </w:tcPr>
          <w:p w14:paraId="468DE9F6" w14:textId="77777777" w:rsidR="006411A6" w:rsidRPr="00BA377E" w:rsidRDefault="006411A6" w:rsidP="0049047E">
            <w:pPr>
              <w:rPr>
                <w:rFonts w:eastAsia="Calibri"/>
              </w:rPr>
            </w:pPr>
            <w:r w:rsidRPr="00BA377E">
              <w:rPr>
                <w:rFonts w:eastAsia="Calibri"/>
              </w:rPr>
              <w:t>г</w:t>
            </w:r>
          </w:p>
        </w:tc>
      </w:tr>
      <w:tr w:rsidR="006411A6" w:rsidRPr="00BA377E" w14:paraId="60DFFAEE" w14:textId="77777777" w:rsidTr="0049047E">
        <w:tc>
          <w:tcPr>
            <w:tcW w:w="1580" w:type="dxa"/>
          </w:tcPr>
          <w:p w14:paraId="5FB943AC" w14:textId="77777777" w:rsidR="006411A6" w:rsidRPr="00BA377E" w:rsidRDefault="006411A6" w:rsidP="0049047E">
            <w:pPr>
              <w:rPr>
                <w:rFonts w:eastAsia="Calibri"/>
              </w:rPr>
            </w:pPr>
            <w:r w:rsidRPr="00BA377E">
              <w:rPr>
                <w:rFonts w:eastAsia="Calibri"/>
              </w:rPr>
              <w:t>10</w:t>
            </w:r>
          </w:p>
        </w:tc>
        <w:tc>
          <w:tcPr>
            <w:tcW w:w="985" w:type="dxa"/>
          </w:tcPr>
          <w:p w14:paraId="61660FF9" w14:textId="77777777" w:rsidR="006411A6" w:rsidRPr="00BA377E" w:rsidRDefault="006411A6" w:rsidP="0049047E">
            <w:pPr>
              <w:rPr>
                <w:rFonts w:eastAsia="Calibri"/>
              </w:rPr>
            </w:pPr>
            <w:r w:rsidRPr="00BA377E">
              <w:rPr>
                <w:rFonts w:eastAsia="Calibri"/>
              </w:rPr>
              <w:t>а</w:t>
            </w:r>
          </w:p>
        </w:tc>
        <w:tc>
          <w:tcPr>
            <w:tcW w:w="1654" w:type="dxa"/>
          </w:tcPr>
          <w:p w14:paraId="237FB247" w14:textId="77777777" w:rsidR="006411A6" w:rsidRPr="00BA377E" w:rsidRDefault="006411A6" w:rsidP="0049047E">
            <w:pPr>
              <w:rPr>
                <w:rFonts w:eastAsia="Calibri"/>
              </w:rPr>
            </w:pPr>
            <w:r w:rsidRPr="00BA377E">
              <w:rPr>
                <w:rFonts w:eastAsia="Calibri"/>
              </w:rPr>
              <w:t>10</w:t>
            </w:r>
          </w:p>
        </w:tc>
        <w:tc>
          <w:tcPr>
            <w:tcW w:w="1418" w:type="dxa"/>
          </w:tcPr>
          <w:p w14:paraId="74E71A11" w14:textId="77777777" w:rsidR="006411A6" w:rsidRPr="00BA377E" w:rsidRDefault="006411A6" w:rsidP="0049047E">
            <w:pPr>
              <w:rPr>
                <w:rFonts w:eastAsia="Calibri"/>
              </w:rPr>
            </w:pPr>
            <w:r w:rsidRPr="00BA377E">
              <w:rPr>
                <w:rFonts w:eastAsia="Calibri"/>
              </w:rPr>
              <w:t>в</w:t>
            </w:r>
          </w:p>
        </w:tc>
      </w:tr>
      <w:tr w:rsidR="006411A6" w:rsidRPr="00BA377E" w14:paraId="16B8827B" w14:textId="77777777" w:rsidTr="0049047E">
        <w:tc>
          <w:tcPr>
            <w:tcW w:w="1580" w:type="dxa"/>
          </w:tcPr>
          <w:p w14:paraId="0BAA66F0" w14:textId="77777777" w:rsidR="006411A6" w:rsidRPr="00BA377E" w:rsidRDefault="006411A6" w:rsidP="0049047E">
            <w:pPr>
              <w:rPr>
                <w:rFonts w:eastAsia="Calibri"/>
              </w:rPr>
            </w:pPr>
            <w:r w:rsidRPr="00BA377E">
              <w:rPr>
                <w:rFonts w:eastAsia="Calibri"/>
              </w:rPr>
              <w:t>11</w:t>
            </w:r>
          </w:p>
        </w:tc>
        <w:tc>
          <w:tcPr>
            <w:tcW w:w="985" w:type="dxa"/>
          </w:tcPr>
          <w:p w14:paraId="233BBCF0" w14:textId="77777777" w:rsidR="006411A6" w:rsidRPr="00BA377E" w:rsidRDefault="006411A6" w:rsidP="0049047E">
            <w:pPr>
              <w:rPr>
                <w:rFonts w:eastAsia="Calibri"/>
              </w:rPr>
            </w:pPr>
            <w:r w:rsidRPr="00BA377E">
              <w:rPr>
                <w:rFonts w:eastAsia="Calibri"/>
              </w:rPr>
              <w:t>г</w:t>
            </w:r>
          </w:p>
        </w:tc>
        <w:tc>
          <w:tcPr>
            <w:tcW w:w="1654" w:type="dxa"/>
          </w:tcPr>
          <w:p w14:paraId="45CBFC0F" w14:textId="77777777" w:rsidR="006411A6" w:rsidRPr="00BA377E" w:rsidRDefault="006411A6" w:rsidP="0049047E">
            <w:pPr>
              <w:rPr>
                <w:rFonts w:eastAsia="Calibri"/>
              </w:rPr>
            </w:pPr>
            <w:r w:rsidRPr="00BA377E">
              <w:rPr>
                <w:rFonts w:eastAsia="Calibri"/>
              </w:rPr>
              <w:t>11</w:t>
            </w:r>
          </w:p>
        </w:tc>
        <w:tc>
          <w:tcPr>
            <w:tcW w:w="1418" w:type="dxa"/>
          </w:tcPr>
          <w:p w14:paraId="3D91A01E" w14:textId="77777777" w:rsidR="006411A6" w:rsidRPr="00BA377E" w:rsidRDefault="006411A6" w:rsidP="0049047E">
            <w:pPr>
              <w:rPr>
                <w:rFonts w:eastAsia="Calibri"/>
              </w:rPr>
            </w:pPr>
            <w:r w:rsidRPr="00BA377E">
              <w:rPr>
                <w:rFonts w:eastAsia="Calibri"/>
              </w:rPr>
              <w:t>в</w:t>
            </w:r>
          </w:p>
        </w:tc>
      </w:tr>
      <w:tr w:rsidR="006411A6" w:rsidRPr="00BA377E" w14:paraId="303281E4" w14:textId="77777777" w:rsidTr="0049047E">
        <w:tc>
          <w:tcPr>
            <w:tcW w:w="1580" w:type="dxa"/>
          </w:tcPr>
          <w:p w14:paraId="3F726B85" w14:textId="77777777" w:rsidR="006411A6" w:rsidRPr="00BA377E" w:rsidRDefault="006411A6" w:rsidP="0049047E">
            <w:pPr>
              <w:rPr>
                <w:rFonts w:eastAsia="Calibri"/>
              </w:rPr>
            </w:pPr>
            <w:r w:rsidRPr="00BA377E">
              <w:rPr>
                <w:rFonts w:eastAsia="Calibri"/>
              </w:rPr>
              <w:t>12</w:t>
            </w:r>
          </w:p>
        </w:tc>
        <w:tc>
          <w:tcPr>
            <w:tcW w:w="985" w:type="dxa"/>
          </w:tcPr>
          <w:p w14:paraId="2393A80E" w14:textId="77777777" w:rsidR="006411A6" w:rsidRPr="00BA377E" w:rsidRDefault="006411A6" w:rsidP="0049047E">
            <w:pPr>
              <w:rPr>
                <w:rFonts w:eastAsia="Calibri"/>
              </w:rPr>
            </w:pPr>
            <w:r w:rsidRPr="00BA377E">
              <w:rPr>
                <w:rFonts w:eastAsia="Calibri"/>
              </w:rPr>
              <w:t>б</w:t>
            </w:r>
          </w:p>
        </w:tc>
        <w:tc>
          <w:tcPr>
            <w:tcW w:w="1654" w:type="dxa"/>
          </w:tcPr>
          <w:p w14:paraId="72A2F9A6" w14:textId="77777777" w:rsidR="006411A6" w:rsidRPr="00BA377E" w:rsidRDefault="006411A6" w:rsidP="0049047E">
            <w:pPr>
              <w:rPr>
                <w:rFonts w:eastAsia="Calibri"/>
              </w:rPr>
            </w:pPr>
            <w:r w:rsidRPr="00BA377E">
              <w:rPr>
                <w:rFonts w:eastAsia="Calibri"/>
              </w:rPr>
              <w:t>12</w:t>
            </w:r>
          </w:p>
        </w:tc>
        <w:tc>
          <w:tcPr>
            <w:tcW w:w="1418" w:type="dxa"/>
          </w:tcPr>
          <w:p w14:paraId="715049F7" w14:textId="77777777" w:rsidR="006411A6" w:rsidRPr="00BA377E" w:rsidRDefault="006411A6" w:rsidP="0049047E">
            <w:pPr>
              <w:rPr>
                <w:rFonts w:eastAsia="Calibri"/>
              </w:rPr>
            </w:pPr>
            <w:r w:rsidRPr="00BA377E">
              <w:rPr>
                <w:rFonts w:eastAsia="Calibri"/>
              </w:rPr>
              <w:t>в</w:t>
            </w:r>
          </w:p>
        </w:tc>
      </w:tr>
      <w:tr w:rsidR="006411A6" w:rsidRPr="00BA377E" w14:paraId="4B3A846E" w14:textId="77777777" w:rsidTr="0049047E">
        <w:tc>
          <w:tcPr>
            <w:tcW w:w="1580" w:type="dxa"/>
          </w:tcPr>
          <w:p w14:paraId="1CADD6BB" w14:textId="77777777" w:rsidR="006411A6" w:rsidRPr="00BA377E" w:rsidRDefault="006411A6" w:rsidP="0049047E">
            <w:pPr>
              <w:rPr>
                <w:rFonts w:eastAsia="Calibri"/>
              </w:rPr>
            </w:pPr>
            <w:r w:rsidRPr="00BA377E">
              <w:rPr>
                <w:rFonts w:eastAsia="Calibri"/>
              </w:rPr>
              <w:t>13</w:t>
            </w:r>
          </w:p>
        </w:tc>
        <w:tc>
          <w:tcPr>
            <w:tcW w:w="985" w:type="dxa"/>
          </w:tcPr>
          <w:p w14:paraId="541381AC" w14:textId="77777777" w:rsidR="006411A6" w:rsidRPr="00BA377E" w:rsidRDefault="006411A6" w:rsidP="0049047E">
            <w:pPr>
              <w:rPr>
                <w:rFonts w:eastAsia="Calibri"/>
              </w:rPr>
            </w:pPr>
            <w:r w:rsidRPr="00BA377E">
              <w:rPr>
                <w:rFonts w:eastAsia="Calibri"/>
              </w:rPr>
              <w:t>в</w:t>
            </w:r>
          </w:p>
        </w:tc>
        <w:tc>
          <w:tcPr>
            <w:tcW w:w="1654" w:type="dxa"/>
          </w:tcPr>
          <w:p w14:paraId="0B62971A" w14:textId="77777777" w:rsidR="006411A6" w:rsidRPr="00BA377E" w:rsidRDefault="006411A6" w:rsidP="0049047E">
            <w:pPr>
              <w:rPr>
                <w:rFonts w:eastAsia="Calibri"/>
              </w:rPr>
            </w:pPr>
            <w:r w:rsidRPr="00BA377E">
              <w:rPr>
                <w:rFonts w:eastAsia="Calibri"/>
              </w:rPr>
              <w:t>13</w:t>
            </w:r>
          </w:p>
        </w:tc>
        <w:tc>
          <w:tcPr>
            <w:tcW w:w="1418" w:type="dxa"/>
          </w:tcPr>
          <w:p w14:paraId="604B7E56" w14:textId="77777777" w:rsidR="006411A6" w:rsidRPr="00BA377E" w:rsidRDefault="006411A6" w:rsidP="0049047E">
            <w:pPr>
              <w:rPr>
                <w:rFonts w:eastAsia="Calibri"/>
              </w:rPr>
            </w:pPr>
            <w:r w:rsidRPr="00BA377E">
              <w:rPr>
                <w:rFonts w:eastAsia="Calibri"/>
              </w:rPr>
              <w:t>в</w:t>
            </w:r>
          </w:p>
        </w:tc>
      </w:tr>
      <w:tr w:rsidR="006411A6" w:rsidRPr="00BA377E" w14:paraId="7F416FC2" w14:textId="77777777" w:rsidTr="0049047E">
        <w:tc>
          <w:tcPr>
            <w:tcW w:w="1580" w:type="dxa"/>
          </w:tcPr>
          <w:p w14:paraId="1EF74BFA" w14:textId="77777777" w:rsidR="006411A6" w:rsidRPr="00BA377E" w:rsidRDefault="006411A6" w:rsidP="0049047E">
            <w:pPr>
              <w:rPr>
                <w:rFonts w:eastAsia="Calibri"/>
              </w:rPr>
            </w:pPr>
            <w:r w:rsidRPr="00BA377E">
              <w:rPr>
                <w:rFonts w:eastAsia="Calibri"/>
              </w:rPr>
              <w:t>14</w:t>
            </w:r>
          </w:p>
        </w:tc>
        <w:tc>
          <w:tcPr>
            <w:tcW w:w="985" w:type="dxa"/>
          </w:tcPr>
          <w:p w14:paraId="102A6B66" w14:textId="77777777" w:rsidR="006411A6" w:rsidRPr="00BA377E" w:rsidRDefault="006411A6" w:rsidP="0049047E">
            <w:pPr>
              <w:rPr>
                <w:rFonts w:eastAsia="Calibri"/>
              </w:rPr>
            </w:pPr>
            <w:r w:rsidRPr="00BA377E">
              <w:rPr>
                <w:rFonts w:eastAsia="Calibri"/>
              </w:rPr>
              <w:t>в</w:t>
            </w:r>
          </w:p>
        </w:tc>
        <w:tc>
          <w:tcPr>
            <w:tcW w:w="1654" w:type="dxa"/>
          </w:tcPr>
          <w:p w14:paraId="4666D6A9" w14:textId="77777777" w:rsidR="006411A6" w:rsidRPr="00BA377E" w:rsidRDefault="006411A6" w:rsidP="0049047E">
            <w:pPr>
              <w:rPr>
                <w:rFonts w:eastAsia="Calibri"/>
              </w:rPr>
            </w:pPr>
            <w:r w:rsidRPr="00BA377E">
              <w:rPr>
                <w:rFonts w:eastAsia="Calibri"/>
              </w:rPr>
              <w:t>14</w:t>
            </w:r>
          </w:p>
        </w:tc>
        <w:tc>
          <w:tcPr>
            <w:tcW w:w="1418" w:type="dxa"/>
          </w:tcPr>
          <w:p w14:paraId="7245EA7B" w14:textId="77777777" w:rsidR="006411A6" w:rsidRPr="00BA377E" w:rsidRDefault="006411A6" w:rsidP="0049047E">
            <w:pPr>
              <w:rPr>
                <w:rFonts w:eastAsia="Calibri"/>
              </w:rPr>
            </w:pPr>
            <w:r w:rsidRPr="00BA377E">
              <w:rPr>
                <w:rFonts w:eastAsia="Calibri"/>
              </w:rPr>
              <w:t>в</w:t>
            </w:r>
          </w:p>
        </w:tc>
      </w:tr>
      <w:tr w:rsidR="006411A6" w:rsidRPr="00BA377E" w14:paraId="5E708FD6" w14:textId="77777777" w:rsidTr="0049047E">
        <w:tc>
          <w:tcPr>
            <w:tcW w:w="1580" w:type="dxa"/>
          </w:tcPr>
          <w:p w14:paraId="0C696814" w14:textId="77777777" w:rsidR="006411A6" w:rsidRPr="00BA377E" w:rsidRDefault="006411A6" w:rsidP="0049047E">
            <w:pPr>
              <w:rPr>
                <w:rFonts w:eastAsia="Calibri"/>
              </w:rPr>
            </w:pPr>
            <w:r w:rsidRPr="00BA377E">
              <w:rPr>
                <w:rFonts w:eastAsia="Calibri"/>
              </w:rPr>
              <w:t>15</w:t>
            </w:r>
          </w:p>
        </w:tc>
        <w:tc>
          <w:tcPr>
            <w:tcW w:w="985" w:type="dxa"/>
          </w:tcPr>
          <w:p w14:paraId="42CA91D2" w14:textId="77777777" w:rsidR="006411A6" w:rsidRPr="00BA377E" w:rsidRDefault="006411A6" w:rsidP="0049047E">
            <w:pPr>
              <w:rPr>
                <w:rFonts w:eastAsia="Calibri"/>
              </w:rPr>
            </w:pPr>
            <w:r w:rsidRPr="00BA377E">
              <w:rPr>
                <w:rFonts w:eastAsia="Calibri"/>
              </w:rPr>
              <w:t>а</w:t>
            </w:r>
          </w:p>
        </w:tc>
        <w:tc>
          <w:tcPr>
            <w:tcW w:w="1654" w:type="dxa"/>
          </w:tcPr>
          <w:p w14:paraId="7048F4DC" w14:textId="77777777" w:rsidR="006411A6" w:rsidRPr="00BA377E" w:rsidRDefault="006411A6" w:rsidP="0049047E">
            <w:pPr>
              <w:rPr>
                <w:rFonts w:eastAsia="Calibri"/>
              </w:rPr>
            </w:pPr>
            <w:r w:rsidRPr="00BA377E">
              <w:rPr>
                <w:rFonts w:eastAsia="Calibri"/>
              </w:rPr>
              <w:t>15</w:t>
            </w:r>
          </w:p>
        </w:tc>
        <w:tc>
          <w:tcPr>
            <w:tcW w:w="1418" w:type="dxa"/>
          </w:tcPr>
          <w:p w14:paraId="39E69861" w14:textId="77777777" w:rsidR="006411A6" w:rsidRPr="00BA377E" w:rsidRDefault="006411A6" w:rsidP="0049047E">
            <w:pPr>
              <w:rPr>
                <w:rFonts w:eastAsia="Calibri"/>
              </w:rPr>
            </w:pPr>
            <w:r w:rsidRPr="00BA377E">
              <w:rPr>
                <w:rFonts w:eastAsia="Calibri"/>
              </w:rPr>
              <w:t>б</w:t>
            </w:r>
          </w:p>
        </w:tc>
      </w:tr>
    </w:tbl>
    <w:p w14:paraId="1F4AF357" w14:textId="77777777" w:rsidR="006411A6" w:rsidRDefault="006411A6" w:rsidP="006411A6">
      <w:pPr>
        <w:pStyle w:val="a8"/>
        <w:shd w:val="clear" w:color="auto" w:fill="FFFFFF"/>
        <w:spacing w:before="0" w:beforeAutospacing="0" w:after="0" w:afterAutospacing="0" w:line="276" w:lineRule="auto"/>
        <w:rPr>
          <w:rFonts w:eastAsia="Calibri"/>
          <w:b/>
          <w:sz w:val="28"/>
          <w:szCs w:val="28"/>
        </w:rPr>
      </w:pPr>
      <w:r w:rsidRPr="001F38E0">
        <w:rPr>
          <w:rFonts w:eastAsia="Calibri"/>
          <w:sz w:val="28"/>
          <w:szCs w:val="28"/>
        </w:rPr>
        <w:br w:type="textWrapping" w:clear="all"/>
      </w:r>
      <w:r w:rsidRPr="00DF41CD">
        <w:rPr>
          <w:rFonts w:eastAsia="Calibri"/>
          <w:b/>
          <w:sz w:val="28"/>
          <w:szCs w:val="28"/>
        </w:rPr>
        <w:t xml:space="preserve">Раздел 3. </w:t>
      </w:r>
      <w:r>
        <w:rPr>
          <w:rFonts w:eastAsia="Calibri"/>
          <w:b/>
          <w:sz w:val="28"/>
          <w:szCs w:val="28"/>
        </w:rPr>
        <w:t>Биохимические основы наследственности</w:t>
      </w:r>
    </w:p>
    <w:p w14:paraId="196607FB" w14:textId="77777777" w:rsidR="006411A6"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Pr>
          <w:b/>
          <w:bCs/>
          <w:sz w:val="28"/>
          <w:szCs w:val="28"/>
        </w:rPr>
        <w:t xml:space="preserve">Тема: </w:t>
      </w:r>
      <w:r w:rsidRPr="001F38E0">
        <w:rPr>
          <w:b/>
          <w:bCs/>
          <w:sz w:val="28"/>
          <w:szCs w:val="28"/>
        </w:rPr>
        <w:t>Нуклеи</w:t>
      </w:r>
      <w:r>
        <w:rPr>
          <w:b/>
          <w:bCs/>
          <w:sz w:val="28"/>
          <w:szCs w:val="28"/>
        </w:rPr>
        <w:t>новые кислоты. Генетический код</w:t>
      </w:r>
    </w:p>
    <w:p w14:paraId="7A4CE493" w14:textId="77777777" w:rsidR="006411A6" w:rsidRPr="001F38E0" w:rsidRDefault="006411A6" w:rsidP="006411A6">
      <w:pPr>
        <w:jc w:val="both"/>
        <w:rPr>
          <w:rFonts w:eastAsia="Calibri"/>
          <w:b/>
          <w:sz w:val="28"/>
          <w:szCs w:val="28"/>
        </w:rPr>
      </w:pPr>
      <w:r>
        <w:rPr>
          <w:b/>
          <w:sz w:val="28"/>
          <w:szCs w:val="28"/>
        </w:rPr>
        <w:t xml:space="preserve">Тема: </w:t>
      </w:r>
      <w:r w:rsidRPr="001F38E0">
        <w:rPr>
          <w:b/>
          <w:sz w:val="28"/>
          <w:szCs w:val="28"/>
        </w:rPr>
        <w:t>Биохим</w:t>
      </w:r>
      <w:r>
        <w:rPr>
          <w:b/>
          <w:sz w:val="28"/>
          <w:szCs w:val="28"/>
        </w:rPr>
        <w:t>ические основы наследственности</w:t>
      </w:r>
    </w:p>
    <w:p w14:paraId="72E9C4AC" w14:textId="77777777" w:rsidR="006411A6" w:rsidRDefault="006411A6" w:rsidP="006411A6">
      <w:pPr>
        <w:pStyle w:val="a8"/>
        <w:shd w:val="clear" w:color="auto" w:fill="FFFFFF"/>
        <w:spacing w:before="0" w:beforeAutospacing="0" w:after="0" w:afterAutospacing="0" w:line="276" w:lineRule="auto"/>
        <w:ind w:firstLine="708"/>
        <w:jc w:val="both"/>
        <w:rPr>
          <w:sz w:val="28"/>
          <w:szCs w:val="28"/>
        </w:rPr>
      </w:pPr>
      <w:r>
        <w:rPr>
          <w:b/>
          <w:bCs/>
          <w:i/>
          <w:iCs/>
          <w:sz w:val="28"/>
          <w:szCs w:val="28"/>
        </w:rPr>
        <w:t>З</w:t>
      </w:r>
      <w:r w:rsidRPr="001F38E0">
        <w:rPr>
          <w:b/>
          <w:bCs/>
          <w:i/>
          <w:iCs/>
          <w:sz w:val="28"/>
          <w:szCs w:val="28"/>
        </w:rPr>
        <w:t>адача № 1.</w:t>
      </w:r>
      <w:r>
        <w:rPr>
          <w:b/>
          <w:bCs/>
          <w:i/>
          <w:iCs/>
          <w:sz w:val="28"/>
          <w:szCs w:val="28"/>
        </w:rPr>
        <w:t xml:space="preserve"> </w:t>
      </w:r>
      <w:r w:rsidRPr="001F38E0">
        <w:rPr>
          <w:sz w:val="28"/>
          <w:szCs w:val="28"/>
        </w:rPr>
        <w:t xml:space="preserve">Одна из цепочек ДНК имеет последовательность нуклеотидов: </w:t>
      </w:r>
      <w:proofErr w:type="gramStart"/>
      <w:r w:rsidRPr="001F38E0">
        <w:rPr>
          <w:sz w:val="28"/>
          <w:szCs w:val="28"/>
        </w:rPr>
        <w:t>АГТ  АЦЦ</w:t>
      </w:r>
      <w:proofErr w:type="gramEnd"/>
      <w:r w:rsidRPr="001F38E0">
        <w:rPr>
          <w:sz w:val="28"/>
          <w:szCs w:val="28"/>
        </w:rPr>
        <w:t>  ГАТ  АЦТ  ЦГА  ТТТ  АЦГ  ... Какую последовательность нуклеотидов имеет вторая цепочка ДНК то</w:t>
      </w:r>
      <w:r>
        <w:rPr>
          <w:sz w:val="28"/>
          <w:szCs w:val="28"/>
        </w:rPr>
        <w:t>й же молекулы. Для наглядности </w:t>
      </w:r>
      <w:r w:rsidRPr="001F38E0">
        <w:rPr>
          <w:sz w:val="28"/>
          <w:szCs w:val="28"/>
        </w:rPr>
        <w:t xml:space="preserve">можно </w:t>
      </w:r>
      <w:proofErr w:type="gramStart"/>
      <w:r w:rsidRPr="001F38E0">
        <w:rPr>
          <w:sz w:val="28"/>
          <w:szCs w:val="28"/>
        </w:rPr>
        <w:t>использовать  магнитную</w:t>
      </w:r>
      <w:proofErr w:type="gramEnd"/>
      <w:r w:rsidRPr="001F38E0">
        <w:rPr>
          <w:sz w:val="28"/>
          <w:szCs w:val="28"/>
        </w:rPr>
        <w:t xml:space="preserve"> "азбу</w:t>
      </w:r>
      <w:r>
        <w:rPr>
          <w:sz w:val="28"/>
          <w:szCs w:val="28"/>
        </w:rPr>
        <w:t>ку" ДНК (прием автора статьи).</w:t>
      </w:r>
    </w:p>
    <w:p w14:paraId="0D2B02A2" w14:textId="77777777" w:rsidR="006411A6" w:rsidRDefault="006411A6" w:rsidP="006411A6">
      <w:pPr>
        <w:pStyle w:val="a8"/>
        <w:shd w:val="clear" w:color="auto" w:fill="FFFFFF"/>
        <w:spacing w:before="0" w:beforeAutospacing="0" w:after="0" w:afterAutospacing="0" w:line="276" w:lineRule="auto"/>
        <w:ind w:firstLine="708"/>
        <w:jc w:val="both"/>
        <w:rPr>
          <w:sz w:val="28"/>
          <w:szCs w:val="28"/>
        </w:rPr>
      </w:pPr>
      <w:r w:rsidRPr="001F38E0">
        <w:rPr>
          <w:i/>
          <w:iCs/>
          <w:sz w:val="28"/>
          <w:szCs w:val="28"/>
        </w:rPr>
        <w:t>Решение:</w:t>
      </w:r>
      <w:r w:rsidRPr="001F38E0">
        <w:rPr>
          <w:sz w:val="28"/>
          <w:szCs w:val="28"/>
        </w:rPr>
        <w:t> по принципу комплементарности достраиваем вторую цепочку (А-</w:t>
      </w:r>
      <w:proofErr w:type="gramStart"/>
      <w:r w:rsidRPr="001F38E0">
        <w:rPr>
          <w:sz w:val="28"/>
          <w:szCs w:val="28"/>
        </w:rPr>
        <w:t>Т,Г</w:t>
      </w:r>
      <w:proofErr w:type="gramEnd"/>
      <w:r w:rsidRPr="001F38E0">
        <w:rPr>
          <w:sz w:val="28"/>
          <w:szCs w:val="28"/>
        </w:rPr>
        <w:t>-Ц) .Она выглядит следующим образом: ТЦА  ТГГ  ЦТА   ТГА  ГЦТ  ААА  ТГЦ.</w:t>
      </w:r>
    </w:p>
    <w:p w14:paraId="4610B5FA" w14:textId="77777777" w:rsidR="006411A6" w:rsidRDefault="006411A6" w:rsidP="006411A6">
      <w:pPr>
        <w:pStyle w:val="a8"/>
        <w:shd w:val="clear" w:color="auto" w:fill="FFFFFF"/>
        <w:spacing w:before="0" w:beforeAutospacing="0" w:after="0" w:afterAutospacing="0" w:line="276" w:lineRule="auto"/>
        <w:ind w:firstLine="708"/>
        <w:jc w:val="both"/>
        <w:rPr>
          <w:sz w:val="28"/>
          <w:szCs w:val="28"/>
        </w:rPr>
      </w:pPr>
      <w:r w:rsidRPr="001F38E0">
        <w:rPr>
          <w:b/>
          <w:bCs/>
          <w:i/>
          <w:iCs/>
          <w:sz w:val="28"/>
          <w:szCs w:val="28"/>
        </w:rPr>
        <w:t>Задача № 2.</w:t>
      </w:r>
      <w:r w:rsidRPr="001F38E0">
        <w:rPr>
          <w:sz w:val="28"/>
          <w:szCs w:val="28"/>
        </w:rPr>
        <w:t xml:space="preserve"> Последовательность нуклеотидов в начале гена, хранящего информацию о белке инсулине, начинается так: </w:t>
      </w:r>
      <w:proofErr w:type="gramStart"/>
      <w:r w:rsidRPr="001F38E0">
        <w:rPr>
          <w:sz w:val="28"/>
          <w:szCs w:val="28"/>
        </w:rPr>
        <w:t>ААА  ЦАЦ</w:t>
      </w:r>
      <w:proofErr w:type="gramEnd"/>
      <w:r w:rsidRPr="001F38E0">
        <w:rPr>
          <w:sz w:val="28"/>
          <w:szCs w:val="28"/>
        </w:rPr>
        <w:t>  ЦТГ  ЦТТ  ГТА  ГАЦ. Напишите последовательности аминокислот, ко</w:t>
      </w:r>
      <w:r>
        <w:rPr>
          <w:sz w:val="28"/>
          <w:szCs w:val="28"/>
        </w:rPr>
        <w:t>торой начинается цепь инсулина.</w:t>
      </w:r>
    </w:p>
    <w:p w14:paraId="0A220959" w14:textId="77777777" w:rsidR="006411A6" w:rsidRDefault="006411A6" w:rsidP="006411A6">
      <w:pPr>
        <w:pStyle w:val="a8"/>
        <w:shd w:val="clear" w:color="auto" w:fill="FFFFFF"/>
        <w:spacing w:before="0" w:beforeAutospacing="0" w:after="0" w:afterAutospacing="0" w:line="276" w:lineRule="auto"/>
        <w:ind w:firstLine="708"/>
        <w:jc w:val="both"/>
        <w:rPr>
          <w:sz w:val="28"/>
          <w:szCs w:val="28"/>
        </w:rPr>
      </w:pPr>
      <w:r w:rsidRPr="00BA377E">
        <w:rPr>
          <w:i/>
          <w:sz w:val="28"/>
          <w:szCs w:val="28"/>
        </w:rPr>
        <w:t>Р</w:t>
      </w:r>
      <w:r w:rsidRPr="001F38E0">
        <w:rPr>
          <w:i/>
          <w:iCs/>
          <w:sz w:val="28"/>
          <w:szCs w:val="28"/>
        </w:rPr>
        <w:t>ешение: </w:t>
      </w:r>
      <w:r w:rsidRPr="001F38E0">
        <w:rPr>
          <w:sz w:val="28"/>
          <w:szCs w:val="28"/>
        </w:rPr>
        <w:t>Задание выполняется с помощью таблицы генетического кода, в которой нуклеотиды в иРНК (в скобках – в исходной ДНК) соответствуют аминокислотным остаткам.</w:t>
      </w:r>
    </w:p>
    <w:p w14:paraId="56CD406C" w14:textId="77777777" w:rsidR="006411A6" w:rsidRDefault="006411A6" w:rsidP="006411A6">
      <w:pPr>
        <w:pStyle w:val="a8"/>
        <w:shd w:val="clear" w:color="auto" w:fill="FFFFFF"/>
        <w:spacing w:before="0" w:beforeAutospacing="0" w:after="0" w:afterAutospacing="0" w:line="276" w:lineRule="auto"/>
        <w:ind w:firstLine="708"/>
        <w:jc w:val="both"/>
        <w:rPr>
          <w:sz w:val="28"/>
          <w:szCs w:val="28"/>
        </w:rPr>
      </w:pPr>
      <w:r w:rsidRPr="001F38E0">
        <w:rPr>
          <w:b/>
          <w:bCs/>
          <w:i/>
          <w:iCs/>
          <w:sz w:val="28"/>
          <w:szCs w:val="28"/>
        </w:rPr>
        <w:t>Задача № 3.</w:t>
      </w:r>
      <w:r w:rsidRPr="001F38E0">
        <w:rPr>
          <w:sz w:val="28"/>
          <w:szCs w:val="28"/>
        </w:rPr>
        <w:t> Большая из двух цепей белка инсулина имеет (так называемая цепь В) начинается со следующих аминокислот: фенилаланин-валин-аспарагин-глутаминовая кислота-гистидин-лейцин. Напишите последовательность нуклеотидов в начале участка молекулы ДНК, хранящего информацию об этом белке.</w:t>
      </w:r>
    </w:p>
    <w:p w14:paraId="1B2D45B4" w14:textId="77777777" w:rsidR="006411A6" w:rsidRPr="001F38E0" w:rsidRDefault="006411A6" w:rsidP="006411A6">
      <w:pPr>
        <w:pStyle w:val="a8"/>
        <w:shd w:val="clear" w:color="auto" w:fill="FFFFFF"/>
        <w:spacing w:before="0" w:beforeAutospacing="0" w:after="0" w:afterAutospacing="0" w:line="276" w:lineRule="auto"/>
        <w:ind w:firstLine="708"/>
        <w:jc w:val="both"/>
        <w:rPr>
          <w:sz w:val="28"/>
          <w:szCs w:val="28"/>
        </w:rPr>
      </w:pPr>
      <w:r w:rsidRPr="001F38E0">
        <w:rPr>
          <w:i/>
          <w:iCs/>
          <w:sz w:val="28"/>
          <w:szCs w:val="28"/>
        </w:rPr>
        <w:t>Решение (для удобства используем табличную форму записи решения):</w:t>
      </w:r>
      <w:r w:rsidRPr="001F38E0">
        <w:rPr>
          <w:sz w:val="28"/>
          <w:szCs w:val="28"/>
        </w:rPr>
        <w:t> т.к. одну аминокислоту могут кодировать несколько три</w:t>
      </w:r>
      <w:r>
        <w:rPr>
          <w:sz w:val="28"/>
          <w:szCs w:val="28"/>
        </w:rPr>
        <w:t>плетов, точную структуру и-РНК </w:t>
      </w:r>
      <w:r w:rsidRPr="001F38E0">
        <w:rPr>
          <w:sz w:val="28"/>
          <w:szCs w:val="28"/>
        </w:rPr>
        <w:t xml:space="preserve">и участка ДНКопределить невозможно, структура может варьировать. Используя принцип </w:t>
      </w:r>
      <w:proofErr w:type="gramStart"/>
      <w:r w:rsidRPr="001F38E0">
        <w:rPr>
          <w:sz w:val="28"/>
          <w:szCs w:val="28"/>
        </w:rPr>
        <w:t>комплементарности  и</w:t>
      </w:r>
      <w:proofErr w:type="gramEnd"/>
      <w:r w:rsidRPr="001F38E0">
        <w:rPr>
          <w:sz w:val="28"/>
          <w:szCs w:val="28"/>
        </w:rPr>
        <w:t xml:space="preserve"> таблицу генетического кода получаем один из вариантов:</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636"/>
        <w:gridCol w:w="978"/>
        <w:gridCol w:w="670"/>
        <w:gridCol w:w="670"/>
        <w:gridCol w:w="667"/>
        <w:gridCol w:w="636"/>
        <w:gridCol w:w="670"/>
        <w:gridCol w:w="664"/>
      </w:tblGrid>
      <w:tr w:rsidR="006411A6" w:rsidRPr="00BA377E" w14:paraId="27745C79" w14:textId="77777777" w:rsidTr="0049047E">
        <w:trPr>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D7D565" w14:textId="77777777" w:rsidR="006411A6" w:rsidRPr="00BA377E" w:rsidRDefault="006411A6" w:rsidP="0049047E">
            <w:pPr>
              <w:jc w:val="both"/>
              <w:rPr>
                <w:szCs w:val="28"/>
              </w:rPr>
            </w:pPr>
            <w:r w:rsidRPr="00BA377E">
              <w:rPr>
                <w:i/>
                <w:iCs/>
                <w:szCs w:val="28"/>
              </w:rPr>
              <w:t>Цепь белка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D2256B7" w14:textId="77777777" w:rsidR="006411A6" w:rsidRPr="00BA377E" w:rsidRDefault="006411A6" w:rsidP="0049047E">
            <w:pPr>
              <w:jc w:val="both"/>
              <w:rPr>
                <w:szCs w:val="28"/>
              </w:rPr>
            </w:pPr>
            <w:r w:rsidRPr="00BA377E">
              <w:rPr>
                <w:i/>
                <w:iCs/>
                <w:szCs w:val="28"/>
              </w:rPr>
              <w:t>Фен</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96567D9" w14:textId="77777777" w:rsidR="006411A6" w:rsidRPr="00BA377E" w:rsidRDefault="006411A6" w:rsidP="0049047E">
            <w:pPr>
              <w:jc w:val="both"/>
              <w:rPr>
                <w:szCs w:val="28"/>
              </w:rPr>
            </w:pPr>
            <w:r w:rsidRPr="00BA377E">
              <w:rPr>
                <w:i/>
                <w:iCs/>
                <w:szCs w:val="28"/>
              </w:rPr>
              <w:t>Вал</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24DC09B" w14:textId="77777777" w:rsidR="006411A6" w:rsidRPr="00BA377E" w:rsidRDefault="006411A6" w:rsidP="0049047E">
            <w:pPr>
              <w:jc w:val="both"/>
              <w:rPr>
                <w:szCs w:val="28"/>
              </w:rPr>
            </w:pPr>
            <w:r w:rsidRPr="00BA377E">
              <w:rPr>
                <w:i/>
                <w:iCs/>
                <w:szCs w:val="28"/>
              </w:rPr>
              <w:t>Асн</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BE2CCCF" w14:textId="77777777" w:rsidR="006411A6" w:rsidRPr="00BA377E" w:rsidRDefault="006411A6" w:rsidP="0049047E">
            <w:pPr>
              <w:jc w:val="both"/>
              <w:rPr>
                <w:szCs w:val="28"/>
              </w:rPr>
            </w:pPr>
            <w:r w:rsidRPr="00BA377E">
              <w:rPr>
                <w:i/>
                <w:iCs/>
                <w:szCs w:val="28"/>
              </w:rPr>
              <w:t>Глу</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D7D427" w14:textId="77777777" w:rsidR="006411A6" w:rsidRPr="00BA377E" w:rsidRDefault="006411A6" w:rsidP="0049047E">
            <w:pPr>
              <w:jc w:val="both"/>
              <w:rPr>
                <w:szCs w:val="28"/>
              </w:rPr>
            </w:pPr>
            <w:r w:rsidRPr="00BA377E">
              <w:rPr>
                <w:i/>
                <w:iCs/>
                <w:szCs w:val="28"/>
              </w:rPr>
              <w:t>Гис</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0F2A36C" w14:textId="77777777" w:rsidR="006411A6" w:rsidRPr="00BA377E" w:rsidRDefault="006411A6" w:rsidP="0049047E">
            <w:pPr>
              <w:jc w:val="both"/>
              <w:rPr>
                <w:szCs w:val="28"/>
              </w:rPr>
            </w:pPr>
            <w:r w:rsidRPr="00BA377E">
              <w:rPr>
                <w:i/>
                <w:iCs/>
                <w:szCs w:val="28"/>
              </w:rPr>
              <w:t>Лей</w:t>
            </w:r>
          </w:p>
        </w:tc>
      </w:tr>
      <w:tr w:rsidR="006411A6" w:rsidRPr="00BA377E" w14:paraId="0F79A79A" w14:textId="77777777" w:rsidTr="0049047E">
        <w:trPr>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60C59B6" w14:textId="77777777" w:rsidR="006411A6" w:rsidRPr="00BA377E" w:rsidRDefault="006411A6" w:rsidP="0049047E">
            <w:pPr>
              <w:jc w:val="both"/>
              <w:rPr>
                <w:szCs w:val="28"/>
              </w:rPr>
            </w:pPr>
            <w:r w:rsidRPr="00BA377E">
              <w:rPr>
                <w:i/>
                <w:iCs/>
                <w:szCs w:val="28"/>
              </w:rPr>
              <w:t>и-РНК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2DA6719" w14:textId="77777777" w:rsidR="006411A6" w:rsidRPr="00BA377E" w:rsidRDefault="006411A6" w:rsidP="0049047E">
            <w:pPr>
              <w:jc w:val="both"/>
              <w:rPr>
                <w:szCs w:val="28"/>
              </w:rPr>
            </w:pPr>
            <w:r w:rsidRPr="00BA377E">
              <w:rPr>
                <w:szCs w:val="28"/>
              </w:rPr>
              <w:t>УУУ</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B1E499" w14:textId="77777777" w:rsidR="006411A6" w:rsidRPr="00BA377E" w:rsidRDefault="006411A6" w:rsidP="0049047E">
            <w:pPr>
              <w:jc w:val="both"/>
              <w:rPr>
                <w:szCs w:val="28"/>
              </w:rPr>
            </w:pPr>
            <w:r w:rsidRPr="00BA377E">
              <w:rPr>
                <w:szCs w:val="28"/>
              </w:rPr>
              <w:t>ГУУ</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69BBC77" w14:textId="77777777" w:rsidR="006411A6" w:rsidRPr="00BA377E" w:rsidRDefault="006411A6" w:rsidP="0049047E">
            <w:pPr>
              <w:jc w:val="both"/>
              <w:rPr>
                <w:szCs w:val="28"/>
              </w:rPr>
            </w:pPr>
            <w:r w:rsidRPr="00BA377E">
              <w:rPr>
                <w:szCs w:val="28"/>
              </w:rPr>
              <w:t>ААУ</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F99F6DF" w14:textId="77777777" w:rsidR="006411A6" w:rsidRPr="00BA377E" w:rsidRDefault="006411A6" w:rsidP="0049047E">
            <w:pPr>
              <w:jc w:val="both"/>
              <w:rPr>
                <w:szCs w:val="28"/>
              </w:rPr>
            </w:pPr>
            <w:r w:rsidRPr="00BA377E">
              <w:rPr>
                <w:szCs w:val="28"/>
              </w:rPr>
              <w:t>ГАА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0A0BA74" w14:textId="77777777" w:rsidR="006411A6" w:rsidRPr="00BA377E" w:rsidRDefault="006411A6" w:rsidP="0049047E">
            <w:pPr>
              <w:jc w:val="both"/>
              <w:rPr>
                <w:szCs w:val="28"/>
              </w:rPr>
            </w:pPr>
            <w:r w:rsidRPr="00BA377E">
              <w:rPr>
                <w:szCs w:val="28"/>
              </w:rPr>
              <w:t>ЦАЦ</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11DCE22" w14:textId="77777777" w:rsidR="006411A6" w:rsidRPr="00BA377E" w:rsidRDefault="006411A6" w:rsidP="0049047E">
            <w:pPr>
              <w:jc w:val="both"/>
              <w:rPr>
                <w:szCs w:val="28"/>
              </w:rPr>
            </w:pPr>
            <w:r w:rsidRPr="00BA377E">
              <w:rPr>
                <w:szCs w:val="28"/>
              </w:rPr>
              <w:t>УУА</w:t>
            </w:r>
          </w:p>
        </w:tc>
      </w:tr>
      <w:tr w:rsidR="006411A6" w:rsidRPr="00BA377E" w14:paraId="44D0B9CC" w14:textId="77777777" w:rsidTr="0049047E">
        <w:trPr>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91F69BB" w14:textId="77777777" w:rsidR="006411A6" w:rsidRPr="00BA377E" w:rsidRDefault="006411A6" w:rsidP="0049047E">
            <w:pPr>
              <w:jc w:val="both"/>
              <w:rPr>
                <w:szCs w:val="28"/>
              </w:rPr>
            </w:pPr>
            <w:r w:rsidRPr="00BA377E">
              <w:rPr>
                <w:i/>
                <w:iCs/>
                <w:szCs w:val="28"/>
              </w:rPr>
              <w:t>ДНК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527F9E8" w14:textId="77777777" w:rsidR="006411A6" w:rsidRPr="00BA377E" w:rsidRDefault="006411A6" w:rsidP="0049047E">
            <w:pPr>
              <w:jc w:val="both"/>
              <w:rPr>
                <w:szCs w:val="28"/>
              </w:rPr>
            </w:pPr>
            <w:r w:rsidRPr="00BA377E">
              <w:rPr>
                <w:i/>
                <w:iCs/>
                <w:szCs w:val="28"/>
              </w:rPr>
              <w:t>1-я цепь</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9AB245A" w14:textId="77777777" w:rsidR="006411A6" w:rsidRPr="00BA377E" w:rsidRDefault="006411A6" w:rsidP="0049047E">
            <w:pPr>
              <w:jc w:val="both"/>
              <w:rPr>
                <w:szCs w:val="28"/>
              </w:rPr>
            </w:pPr>
            <w:r w:rsidRPr="00BA377E">
              <w:rPr>
                <w:szCs w:val="28"/>
              </w:rPr>
              <w:t>ААА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59E8031" w14:textId="77777777" w:rsidR="006411A6" w:rsidRPr="00BA377E" w:rsidRDefault="006411A6" w:rsidP="0049047E">
            <w:pPr>
              <w:jc w:val="both"/>
              <w:rPr>
                <w:szCs w:val="28"/>
              </w:rPr>
            </w:pPr>
            <w:r w:rsidRPr="00BA377E">
              <w:rPr>
                <w:szCs w:val="28"/>
              </w:rPr>
              <w:t>ЦАА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CA89612" w14:textId="77777777" w:rsidR="006411A6" w:rsidRPr="00BA377E" w:rsidRDefault="006411A6" w:rsidP="0049047E">
            <w:pPr>
              <w:jc w:val="both"/>
              <w:rPr>
                <w:szCs w:val="28"/>
              </w:rPr>
            </w:pPr>
            <w:r w:rsidRPr="00BA377E">
              <w:rPr>
                <w:szCs w:val="28"/>
              </w:rPr>
              <w:t>ТТА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A91E1D8" w14:textId="77777777" w:rsidR="006411A6" w:rsidRPr="00BA377E" w:rsidRDefault="006411A6" w:rsidP="0049047E">
            <w:pPr>
              <w:jc w:val="both"/>
              <w:rPr>
                <w:szCs w:val="28"/>
              </w:rPr>
            </w:pPr>
            <w:r w:rsidRPr="00BA377E">
              <w:rPr>
                <w:szCs w:val="28"/>
              </w:rPr>
              <w:t>ЦТТ</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991E2E1" w14:textId="77777777" w:rsidR="006411A6" w:rsidRPr="00BA377E" w:rsidRDefault="006411A6" w:rsidP="0049047E">
            <w:pPr>
              <w:jc w:val="both"/>
              <w:rPr>
                <w:szCs w:val="28"/>
              </w:rPr>
            </w:pPr>
            <w:r w:rsidRPr="00BA377E">
              <w:rPr>
                <w:szCs w:val="28"/>
              </w:rPr>
              <w:t>ГТГ</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CB98930" w14:textId="77777777" w:rsidR="006411A6" w:rsidRPr="00BA377E" w:rsidRDefault="006411A6" w:rsidP="0049047E">
            <w:pPr>
              <w:jc w:val="both"/>
              <w:rPr>
                <w:szCs w:val="28"/>
              </w:rPr>
            </w:pPr>
            <w:r w:rsidRPr="00BA377E">
              <w:rPr>
                <w:szCs w:val="28"/>
              </w:rPr>
              <w:t>ААТ</w:t>
            </w:r>
          </w:p>
        </w:tc>
      </w:tr>
      <w:tr w:rsidR="006411A6" w:rsidRPr="00BA377E" w14:paraId="3C186817" w14:textId="77777777" w:rsidTr="0049047E">
        <w:trPr>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674AC44" w14:textId="77777777" w:rsidR="006411A6" w:rsidRPr="00BA377E" w:rsidRDefault="006411A6" w:rsidP="0049047E">
            <w:pPr>
              <w:jc w:val="both"/>
              <w:rPr>
                <w:szCs w:val="28"/>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501686D" w14:textId="77777777" w:rsidR="006411A6" w:rsidRPr="00BA377E" w:rsidRDefault="006411A6" w:rsidP="0049047E">
            <w:pPr>
              <w:jc w:val="both"/>
              <w:rPr>
                <w:szCs w:val="28"/>
              </w:rPr>
            </w:pPr>
            <w:r w:rsidRPr="00BA377E">
              <w:rPr>
                <w:i/>
                <w:iCs/>
                <w:szCs w:val="28"/>
              </w:rPr>
              <w:t>2-я цепь</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20FC827" w14:textId="77777777" w:rsidR="006411A6" w:rsidRPr="00BA377E" w:rsidRDefault="006411A6" w:rsidP="0049047E">
            <w:pPr>
              <w:jc w:val="both"/>
              <w:rPr>
                <w:szCs w:val="28"/>
              </w:rPr>
            </w:pPr>
            <w:r w:rsidRPr="00BA377E">
              <w:rPr>
                <w:szCs w:val="28"/>
              </w:rPr>
              <w:t>ТТТ</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27E86F6" w14:textId="77777777" w:rsidR="006411A6" w:rsidRPr="00BA377E" w:rsidRDefault="006411A6" w:rsidP="0049047E">
            <w:pPr>
              <w:jc w:val="both"/>
              <w:rPr>
                <w:szCs w:val="28"/>
              </w:rPr>
            </w:pPr>
            <w:r w:rsidRPr="00BA377E">
              <w:rPr>
                <w:szCs w:val="28"/>
              </w:rPr>
              <w:t>ГТТ</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B0C82E1" w14:textId="77777777" w:rsidR="006411A6" w:rsidRPr="00BA377E" w:rsidRDefault="006411A6" w:rsidP="0049047E">
            <w:pPr>
              <w:jc w:val="both"/>
              <w:rPr>
                <w:szCs w:val="28"/>
              </w:rPr>
            </w:pPr>
            <w:r w:rsidRPr="00BA377E">
              <w:rPr>
                <w:szCs w:val="28"/>
              </w:rPr>
              <w:t>ААТ</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A05C0B7" w14:textId="77777777" w:rsidR="006411A6" w:rsidRPr="00BA377E" w:rsidRDefault="006411A6" w:rsidP="0049047E">
            <w:pPr>
              <w:jc w:val="both"/>
              <w:rPr>
                <w:szCs w:val="28"/>
              </w:rPr>
            </w:pPr>
            <w:r w:rsidRPr="00BA377E">
              <w:rPr>
                <w:szCs w:val="28"/>
              </w:rPr>
              <w:t>ГАА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9BEF130" w14:textId="77777777" w:rsidR="006411A6" w:rsidRPr="00BA377E" w:rsidRDefault="006411A6" w:rsidP="0049047E">
            <w:pPr>
              <w:jc w:val="both"/>
              <w:rPr>
                <w:szCs w:val="28"/>
              </w:rPr>
            </w:pPr>
            <w:r w:rsidRPr="00BA377E">
              <w:rPr>
                <w:szCs w:val="28"/>
              </w:rPr>
              <w:t>ЦАЦ</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D37ADEE" w14:textId="77777777" w:rsidR="006411A6" w:rsidRPr="00BA377E" w:rsidRDefault="006411A6" w:rsidP="0049047E">
            <w:pPr>
              <w:jc w:val="both"/>
              <w:rPr>
                <w:szCs w:val="28"/>
              </w:rPr>
            </w:pPr>
            <w:r w:rsidRPr="00BA377E">
              <w:rPr>
                <w:szCs w:val="28"/>
              </w:rPr>
              <w:t>ТТА</w:t>
            </w:r>
          </w:p>
        </w:tc>
      </w:tr>
    </w:tbl>
    <w:p w14:paraId="0F5E1206" w14:textId="77777777" w:rsidR="006411A6" w:rsidRDefault="006411A6" w:rsidP="006411A6">
      <w:pPr>
        <w:shd w:val="clear" w:color="auto" w:fill="FFFFFF"/>
        <w:ind w:firstLine="709"/>
        <w:jc w:val="both"/>
        <w:rPr>
          <w:sz w:val="28"/>
          <w:szCs w:val="28"/>
        </w:rPr>
      </w:pPr>
      <w:r w:rsidRPr="001F38E0">
        <w:rPr>
          <w:b/>
          <w:bCs/>
          <w:i/>
          <w:iCs/>
          <w:sz w:val="28"/>
          <w:szCs w:val="28"/>
        </w:rPr>
        <w:lastRenderedPageBreak/>
        <w:t>Задача № 4. </w:t>
      </w:r>
      <w:r w:rsidRPr="001F38E0">
        <w:rPr>
          <w:sz w:val="28"/>
          <w:szCs w:val="28"/>
        </w:rPr>
        <w:t xml:space="preserve">Участок гена имеет следующее строение, состоящее из последовательности нуклеотидов: </w:t>
      </w:r>
      <w:proofErr w:type="gramStart"/>
      <w:r w:rsidRPr="001F38E0">
        <w:rPr>
          <w:sz w:val="28"/>
          <w:szCs w:val="28"/>
        </w:rPr>
        <w:t>ЦГГ  ЦГЦ</w:t>
      </w:r>
      <w:proofErr w:type="gramEnd"/>
      <w:r w:rsidRPr="001F38E0">
        <w:rPr>
          <w:sz w:val="28"/>
          <w:szCs w:val="28"/>
        </w:rPr>
        <w:t>  ТЦА  ААА  ТЦГ  ...  Укажите строение соответствующего участка белка, информация о котором содержится в данном гене. Как отразится на строении белка удаление из гена четвертого нуклеотида?</w:t>
      </w:r>
    </w:p>
    <w:p w14:paraId="26E63797" w14:textId="77777777" w:rsidR="006411A6" w:rsidRPr="001F38E0" w:rsidRDefault="006411A6" w:rsidP="006411A6">
      <w:pPr>
        <w:shd w:val="clear" w:color="auto" w:fill="FFFFFF"/>
        <w:ind w:firstLine="709"/>
        <w:jc w:val="both"/>
        <w:rPr>
          <w:sz w:val="28"/>
          <w:szCs w:val="28"/>
        </w:rPr>
      </w:pPr>
      <w:r w:rsidRPr="001F38E0">
        <w:rPr>
          <w:i/>
          <w:iCs/>
          <w:sz w:val="28"/>
          <w:szCs w:val="28"/>
        </w:rPr>
        <w:t>Решение (для удобства используем табличную форму записи решения): </w:t>
      </w:r>
      <w:r w:rsidRPr="001F38E0">
        <w:rPr>
          <w:sz w:val="28"/>
          <w:szCs w:val="28"/>
        </w:rPr>
        <w:t>Испол</w:t>
      </w:r>
      <w:r>
        <w:rPr>
          <w:sz w:val="28"/>
          <w:szCs w:val="28"/>
        </w:rPr>
        <w:t>ьзуя принцип комплементарности </w:t>
      </w:r>
      <w:r w:rsidRPr="001F38E0">
        <w:rPr>
          <w:sz w:val="28"/>
          <w:szCs w:val="28"/>
        </w:rPr>
        <w:t>и таблицу генетического кода получаем:</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2893"/>
        <w:gridCol w:w="636"/>
        <w:gridCol w:w="636"/>
        <w:gridCol w:w="644"/>
        <w:gridCol w:w="670"/>
        <w:gridCol w:w="636"/>
      </w:tblGrid>
      <w:tr w:rsidR="006411A6" w:rsidRPr="00BA377E" w14:paraId="4A1B9FBC"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68EF534D" w14:textId="77777777" w:rsidR="006411A6" w:rsidRPr="00BA377E" w:rsidRDefault="006411A6" w:rsidP="0049047E">
            <w:pPr>
              <w:jc w:val="both"/>
              <w:rPr>
                <w:szCs w:val="28"/>
              </w:rPr>
            </w:pPr>
            <w:r w:rsidRPr="00BA377E">
              <w:rPr>
                <w:szCs w:val="28"/>
              </w:rPr>
              <w:t>Цепь ДНК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05B9AB2" w14:textId="77777777" w:rsidR="006411A6" w:rsidRPr="00BA377E" w:rsidRDefault="006411A6" w:rsidP="0049047E">
            <w:pPr>
              <w:jc w:val="both"/>
              <w:rPr>
                <w:szCs w:val="28"/>
              </w:rPr>
            </w:pPr>
            <w:r w:rsidRPr="00BA377E">
              <w:rPr>
                <w:szCs w:val="28"/>
              </w:rPr>
              <w:t>ЦГГ</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154A83D2" w14:textId="77777777" w:rsidR="006411A6" w:rsidRPr="00BA377E" w:rsidRDefault="006411A6" w:rsidP="0049047E">
            <w:pPr>
              <w:jc w:val="both"/>
              <w:rPr>
                <w:szCs w:val="28"/>
              </w:rPr>
            </w:pPr>
            <w:r w:rsidRPr="00BA377E">
              <w:rPr>
                <w:szCs w:val="28"/>
              </w:rPr>
              <w:t>ЦГЦ</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66AFCB01" w14:textId="77777777" w:rsidR="006411A6" w:rsidRPr="00BA377E" w:rsidRDefault="006411A6" w:rsidP="0049047E">
            <w:pPr>
              <w:jc w:val="both"/>
              <w:rPr>
                <w:szCs w:val="28"/>
              </w:rPr>
            </w:pPr>
            <w:r w:rsidRPr="00BA377E">
              <w:rPr>
                <w:szCs w:val="28"/>
              </w:rPr>
              <w:t>ТЦА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10BDCA7" w14:textId="77777777" w:rsidR="006411A6" w:rsidRPr="00BA377E" w:rsidRDefault="006411A6" w:rsidP="0049047E">
            <w:pPr>
              <w:jc w:val="both"/>
              <w:rPr>
                <w:szCs w:val="28"/>
              </w:rPr>
            </w:pPr>
            <w:r w:rsidRPr="00BA377E">
              <w:rPr>
                <w:szCs w:val="28"/>
              </w:rPr>
              <w:t>ААА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3F1CACBD" w14:textId="77777777" w:rsidR="006411A6" w:rsidRPr="00BA377E" w:rsidRDefault="006411A6" w:rsidP="0049047E">
            <w:pPr>
              <w:jc w:val="both"/>
              <w:rPr>
                <w:szCs w:val="28"/>
              </w:rPr>
            </w:pPr>
            <w:r w:rsidRPr="00BA377E">
              <w:rPr>
                <w:szCs w:val="28"/>
              </w:rPr>
              <w:t>ТЦГ</w:t>
            </w:r>
          </w:p>
        </w:tc>
      </w:tr>
      <w:tr w:rsidR="006411A6" w:rsidRPr="00BA377E" w14:paraId="78716689"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0CBC2C5" w14:textId="77777777" w:rsidR="006411A6" w:rsidRPr="00BA377E" w:rsidRDefault="006411A6" w:rsidP="0049047E">
            <w:pPr>
              <w:jc w:val="both"/>
              <w:rPr>
                <w:szCs w:val="28"/>
              </w:rPr>
            </w:pPr>
            <w:r w:rsidRPr="00BA377E">
              <w:rPr>
                <w:szCs w:val="28"/>
              </w:rPr>
              <w:t>и -РНК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3FBC061" w14:textId="77777777" w:rsidR="006411A6" w:rsidRPr="00BA377E" w:rsidRDefault="006411A6" w:rsidP="0049047E">
            <w:pPr>
              <w:jc w:val="both"/>
              <w:rPr>
                <w:szCs w:val="28"/>
              </w:rPr>
            </w:pPr>
            <w:r w:rsidRPr="00BA377E">
              <w:rPr>
                <w:szCs w:val="28"/>
              </w:rPr>
              <w:t>ГЦЦ</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C1027A6" w14:textId="77777777" w:rsidR="006411A6" w:rsidRPr="00BA377E" w:rsidRDefault="006411A6" w:rsidP="0049047E">
            <w:pPr>
              <w:jc w:val="both"/>
              <w:rPr>
                <w:szCs w:val="28"/>
              </w:rPr>
            </w:pPr>
            <w:r w:rsidRPr="00BA377E">
              <w:rPr>
                <w:szCs w:val="28"/>
              </w:rPr>
              <w:t>ГЦГ</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2CDE00D" w14:textId="77777777" w:rsidR="006411A6" w:rsidRPr="00BA377E" w:rsidRDefault="006411A6" w:rsidP="0049047E">
            <w:pPr>
              <w:jc w:val="both"/>
              <w:rPr>
                <w:szCs w:val="28"/>
              </w:rPr>
            </w:pPr>
            <w:r w:rsidRPr="00BA377E">
              <w:rPr>
                <w:szCs w:val="28"/>
              </w:rPr>
              <w:t>АГУ</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F1916E9" w14:textId="77777777" w:rsidR="006411A6" w:rsidRPr="00BA377E" w:rsidRDefault="006411A6" w:rsidP="0049047E">
            <w:pPr>
              <w:jc w:val="both"/>
              <w:rPr>
                <w:szCs w:val="28"/>
              </w:rPr>
            </w:pPr>
            <w:r w:rsidRPr="00BA377E">
              <w:rPr>
                <w:szCs w:val="28"/>
              </w:rPr>
              <w:t>УУУ</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7090A75C" w14:textId="77777777" w:rsidR="006411A6" w:rsidRPr="00BA377E" w:rsidRDefault="006411A6" w:rsidP="0049047E">
            <w:pPr>
              <w:jc w:val="both"/>
              <w:rPr>
                <w:szCs w:val="28"/>
              </w:rPr>
            </w:pPr>
            <w:r w:rsidRPr="00BA377E">
              <w:rPr>
                <w:szCs w:val="28"/>
              </w:rPr>
              <w:t>АГЦ</w:t>
            </w:r>
          </w:p>
        </w:tc>
      </w:tr>
      <w:tr w:rsidR="006411A6" w:rsidRPr="00BA377E" w14:paraId="759FE65D"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31778830" w14:textId="77777777" w:rsidR="006411A6" w:rsidRPr="00BA377E" w:rsidRDefault="006411A6" w:rsidP="0049047E">
            <w:pPr>
              <w:jc w:val="both"/>
              <w:rPr>
                <w:szCs w:val="28"/>
              </w:rPr>
            </w:pPr>
            <w:r w:rsidRPr="00BA377E">
              <w:rPr>
                <w:szCs w:val="28"/>
              </w:rPr>
              <w:t>Аминокислоты цепи белка</w:t>
            </w:r>
          </w:p>
        </w:tc>
        <w:tc>
          <w:tcPr>
            <w:tcW w:w="0" w:type="auto"/>
            <w:gridSpan w:val="5"/>
            <w:tcBorders>
              <w:top w:val="outset" w:sz="6" w:space="0" w:color="000000"/>
              <w:left w:val="outset" w:sz="6" w:space="0" w:color="000000"/>
              <w:bottom w:val="outset" w:sz="6" w:space="0" w:color="000000"/>
              <w:right w:val="outset" w:sz="6" w:space="0" w:color="000000"/>
            </w:tcBorders>
            <w:shd w:val="clear" w:color="auto" w:fill="FFFFFF"/>
            <w:hideMark/>
          </w:tcPr>
          <w:p w14:paraId="51B05B00" w14:textId="77777777" w:rsidR="006411A6" w:rsidRPr="00BA377E" w:rsidRDefault="006411A6" w:rsidP="0049047E">
            <w:pPr>
              <w:jc w:val="both"/>
              <w:rPr>
                <w:szCs w:val="28"/>
              </w:rPr>
            </w:pPr>
            <w:r w:rsidRPr="00BA377E">
              <w:rPr>
                <w:szCs w:val="28"/>
              </w:rPr>
              <w:t>Ала-Ала-Сер-Фен-Сер</w:t>
            </w:r>
          </w:p>
        </w:tc>
      </w:tr>
    </w:tbl>
    <w:p w14:paraId="1255760C" w14:textId="77777777" w:rsidR="006411A6" w:rsidRPr="001F38E0" w:rsidRDefault="006411A6" w:rsidP="006411A6">
      <w:pPr>
        <w:shd w:val="clear" w:color="auto" w:fill="FFFFFF"/>
        <w:jc w:val="both"/>
        <w:rPr>
          <w:sz w:val="28"/>
          <w:szCs w:val="28"/>
        </w:rPr>
      </w:pPr>
      <w:r w:rsidRPr="001F38E0">
        <w:rPr>
          <w:sz w:val="28"/>
          <w:szCs w:val="28"/>
        </w:rPr>
        <w:t>При удалении из гена четвертого нуклеотида – Ц произойдут заметные изменения – уменьшится кол</w:t>
      </w:r>
      <w:r>
        <w:rPr>
          <w:sz w:val="28"/>
          <w:szCs w:val="28"/>
        </w:rPr>
        <w:t>ичество и состав аминокислот в </w:t>
      </w:r>
      <w:r w:rsidRPr="001F38E0">
        <w:rPr>
          <w:sz w:val="28"/>
          <w:szCs w:val="28"/>
        </w:rPr>
        <w:t>белке:</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2893"/>
        <w:gridCol w:w="636"/>
        <w:gridCol w:w="636"/>
        <w:gridCol w:w="670"/>
        <w:gridCol w:w="664"/>
        <w:gridCol w:w="463"/>
      </w:tblGrid>
      <w:tr w:rsidR="006411A6" w:rsidRPr="00BA377E" w14:paraId="26EBBC78"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739E725D" w14:textId="77777777" w:rsidR="006411A6" w:rsidRPr="00BA377E" w:rsidRDefault="006411A6" w:rsidP="0049047E">
            <w:pPr>
              <w:jc w:val="both"/>
              <w:rPr>
                <w:szCs w:val="28"/>
              </w:rPr>
            </w:pPr>
            <w:r w:rsidRPr="00BA377E">
              <w:rPr>
                <w:szCs w:val="28"/>
              </w:rPr>
              <w:t>Цепь ДНК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09648FB" w14:textId="77777777" w:rsidR="006411A6" w:rsidRPr="00BA377E" w:rsidRDefault="006411A6" w:rsidP="0049047E">
            <w:pPr>
              <w:jc w:val="both"/>
              <w:rPr>
                <w:szCs w:val="28"/>
              </w:rPr>
            </w:pPr>
            <w:r w:rsidRPr="00BA377E">
              <w:rPr>
                <w:szCs w:val="28"/>
              </w:rPr>
              <w:t>ЦГГ</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07A8DF0" w14:textId="77777777" w:rsidR="006411A6" w:rsidRPr="00BA377E" w:rsidRDefault="006411A6" w:rsidP="0049047E">
            <w:pPr>
              <w:jc w:val="both"/>
              <w:rPr>
                <w:szCs w:val="28"/>
              </w:rPr>
            </w:pPr>
            <w:r w:rsidRPr="00BA377E">
              <w:rPr>
                <w:szCs w:val="28"/>
              </w:rPr>
              <w:t>ГЦТ</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38A41857" w14:textId="77777777" w:rsidR="006411A6" w:rsidRPr="00BA377E" w:rsidRDefault="006411A6" w:rsidP="0049047E">
            <w:pPr>
              <w:jc w:val="both"/>
              <w:rPr>
                <w:szCs w:val="28"/>
              </w:rPr>
            </w:pPr>
            <w:r w:rsidRPr="00BA377E">
              <w:rPr>
                <w:szCs w:val="28"/>
              </w:rPr>
              <w:t>ЦАА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A468784" w14:textId="77777777" w:rsidR="006411A6" w:rsidRPr="00BA377E" w:rsidRDefault="006411A6" w:rsidP="0049047E">
            <w:pPr>
              <w:jc w:val="both"/>
              <w:rPr>
                <w:szCs w:val="28"/>
              </w:rPr>
            </w:pPr>
            <w:r w:rsidRPr="00BA377E">
              <w:rPr>
                <w:szCs w:val="28"/>
              </w:rPr>
              <w:t>ААТ</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EC9987C" w14:textId="77777777" w:rsidR="006411A6" w:rsidRPr="00BA377E" w:rsidRDefault="006411A6" w:rsidP="0049047E">
            <w:pPr>
              <w:jc w:val="both"/>
              <w:rPr>
                <w:szCs w:val="28"/>
              </w:rPr>
            </w:pPr>
            <w:r w:rsidRPr="00BA377E">
              <w:rPr>
                <w:szCs w:val="28"/>
              </w:rPr>
              <w:t>ЦГ</w:t>
            </w:r>
          </w:p>
        </w:tc>
      </w:tr>
      <w:tr w:rsidR="006411A6" w:rsidRPr="00BA377E" w14:paraId="01E774F6"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3CA9FEE4" w14:textId="77777777" w:rsidR="006411A6" w:rsidRPr="00BA377E" w:rsidRDefault="006411A6" w:rsidP="0049047E">
            <w:pPr>
              <w:jc w:val="both"/>
              <w:rPr>
                <w:szCs w:val="28"/>
              </w:rPr>
            </w:pPr>
            <w:r w:rsidRPr="00BA377E">
              <w:rPr>
                <w:szCs w:val="28"/>
              </w:rPr>
              <w:t>и -РНК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60A44C9D" w14:textId="77777777" w:rsidR="006411A6" w:rsidRPr="00BA377E" w:rsidRDefault="006411A6" w:rsidP="0049047E">
            <w:pPr>
              <w:jc w:val="both"/>
              <w:rPr>
                <w:szCs w:val="28"/>
              </w:rPr>
            </w:pPr>
            <w:r w:rsidRPr="00BA377E">
              <w:rPr>
                <w:szCs w:val="28"/>
              </w:rPr>
              <w:t>ГЦЦ</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1A1C106F" w14:textId="77777777" w:rsidR="006411A6" w:rsidRPr="00BA377E" w:rsidRDefault="006411A6" w:rsidP="0049047E">
            <w:pPr>
              <w:jc w:val="both"/>
              <w:rPr>
                <w:szCs w:val="28"/>
              </w:rPr>
            </w:pPr>
            <w:r w:rsidRPr="00BA377E">
              <w:rPr>
                <w:szCs w:val="28"/>
              </w:rPr>
              <w:t>ЦГА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1AF2D4B" w14:textId="77777777" w:rsidR="006411A6" w:rsidRPr="00BA377E" w:rsidRDefault="006411A6" w:rsidP="0049047E">
            <w:pPr>
              <w:jc w:val="both"/>
              <w:rPr>
                <w:szCs w:val="28"/>
              </w:rPr>
            </w:pPr>
            <w:r w:rsidRPr="00BA377E">
              <w:rPr>
                <w:szCs w:val="28"/>
              </w:rPr>
              <w:t>ГУУ</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78696E35" w14:textId="77777777" w:rsidR="006411A6" w:rsidRPr="00BA377E" w:rsidRDefault="006411A6" w:rsidP="0049047E">
            <w:pPr>
              <w:jc w:val="both"/>
              <w:rPr>
                <w:szCs w:val="28"/>
              </w:rPr>
            </w:pPr>
            <w:r w:rsidRPr="00BA377E">
              <w:rPr>
                <w:szCs w:val="28"/>
              </w:rPr>
              <w:t>УУА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7FB5F0E5" w14:textId="77777777" w:rsidR="006411A6" w:rsidRPr="00BA377E" w:rsidRDefault="006411A6" w:rsidP="0049047E">
            <w:pPr>
              <w:jc w:val="both"/>
              <w:rPr>
                <w:szCs w:val="28"/>
              </w:rPr>
            </w:pPr>
            <w:r w:rsidRPr="00BA377E">
              <w:rPr>
                <w:szCs w:val="28"/>
              </w:rPr>
              <w:t>ГЦ</w:t>
            </w:r>
          </w:p>
        </w:tc>
      </w:tr>
      <w:tr w:rsidR="006411A6" w:rsidRPr="00BA377E" w14:paraId="69D329CE"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77EA6E8" w14:textId="77777777" w:rsidR="006411A6" w:rsidRPr="00BA377E" w:rsidRDefault="006411A6" w:rsidP="0049047E">
            <w:pPr>
              <w:jc w:val="both"/>
              <w:rPr>
                <w:szCs w:val="28"/>
              </w:rPr>
            </w:pPr>
            <w:r w:rsidRPr="00BA377E">
              <w:rPr>
                <w:szCs w:val="28"/>
              </w:rPr>
              <w:t>Аминокислоты цепи белка</w:t>
            </w:r>
          </w:p>
        </w:tc>
        <w:tc>
          <w:tcPr>
            <w:tcW w:w="0" w:type="auto"/>
            <w:gridSpan w:val="5"/>
            <w:tcBorders>
              <w:top w:val="outset" w:sz="6" w:space="0" w:color="000000"/>
              <w:left w:val="outset" w:sz="6" w:space="0" w:color="000000"/>
              <w:bottom w:val="outset" w:sz="6" w:space="0" w:color="000000"/>
              <w:right w:val="outset" w:sz="6" w:space="0" w:color="000000"/>
            </w:tcBorders>
            <w:shd w:val="clear" w:color="auto" w:fill="FFFFFF"/>
            <w:hideMark/>
          </w:tcPr>
          <w:p w14:paraId="40D5EC33" w14:textId="77777777" w:rsidR="006411A6" w:rsidRPr="00BA377E" w:rsidRDefault="006411A6" w:rsidP="0049047E">
            <w:pPr>
              <w:jc w:val="both"/>
              <w:rPr>
                <w:szCs w:val="28"/>
              </w:rPr>
            </w:pPr>
            <w:r w:rsidRPr="00BA377E">
              <w:rPr>
                <w:szCs w:val="28"/>
              </w:rPr>
              <w:t>Ала-Арг-Вал-Лей-</w:t>
            </w:r>
          </w:p>
        </w:tc>
      </w:tr>
    </w:tbl>
    <w:p w14:paraId="64F7B666" w14:textId="77777777" w:rsidR="006411A6" w:rsidRDefault="006411A6" w:rsidP="006411A6">
      <w:pPr>
        <w:shd w:val="clear" w:color="auto" w:fill="FFFFFF"/>
        <w:ind w:firstLine="709"/>
        <w:jc w:val="both"/>
        <w:rPr>
          <w:sz w:val="28"/>
          <w:szCs w:val="28"/>
        </w:rPr>
      </w:pPr>
      <w:r w:rsidRPr="001F38E0">
        <w:rPr>
          <w:b/>
          <w:bCs/>
          <w:i/>
          <w:iCs/>
          <w:sz w:val="28"/>
          <w:szCs w:val="28"/>
        </w:rPr>
        <w:t>Задача № 5. </w:t>
      </w:r>
      <w:r w:rsidRPr="001F38E0">
        <w:rPr>
          <w:sz w:val="28"/>
          <w:szCs w:val="28"/>
        </w:rPr>
        <w:t>Вирусом табачной мозаики (РНК-содержащий вирус) синтезируется участок белка с аминокислотной последовательностью: Ала – Тре – Сер – Глу – Мет-. Под действием азотистой кислоты (мутагенный фактор) цитозин в результате дезаминирова ния превращается в урацил. Какое строение будет иметь участок белка вируса табачной мозаики, если все цитидиловые нуклеотиды подвергнутся указанному химическому превращению?</w:t>
      </w:r>
    </w:p>
    <w:p w14:paraId="0E1D5CD8" w14:textId="77777777" w:rsidR="006411A6" w:rsidRPr="001F38E0" w:rsidRDefault="006411A6" w:rsidP="006411A6">
      <w:pPr>
        <w:shd w:val="clear" w:color="auto" w:fill="FFFFFF"/>
        <w:ind w:firstLine="709"/>
        <w:jc w:val="both"/>
        <w:rPr>
          <w:sz w:val="28"/>
          <w:szCs w:val="28"/>
        </w:rPr>
      </w:pPr>
      <w:r w:rsidRPr="001F38E0">
        <w:rPr>
          <w:i/>
          <w:iCs/>
          <w:sz w:val="28"/>
          <w:szCs w:val="28"/>
        </w:rPr>
        <w:t>Решение (для удобства используем табличную форму записи решения): </w:t>
      </w:r>
      <w:r w:rsidRPr="001F38E0">
        <w:rPr>
          <w:sz w:val="28"/>
          <w:szCs w:val="28"/>
        </w:rPr>
        <w:t>Испол</w:t>
      </w:r>
      <w:r>
        <w:rPr>
          <w:sz w:val="28"/>
          <w:szCs w:val="28"/>
        </w:rPr>
        <w:t>ьзуя принцип комплементарности </w:t>
      </w:r>
      <w:r w:rsidRPr="001F38E0">
        <w:rPr>
          <w:sz w:val="28"/>
          <w:szCs w:val="28"/>
        </w:rPr>
        <w:t>и таблицу гене</w:t>
      </w:r>
      <w:r>
        <w:rPr>
          <w:sz w:val="28"/>
          <w:szCs w:val="28"/>
        </w:rPr>
        <w:t>тического кода получаем</w:t>
      </w:r>
      <w:r w:rsidRPr="001F38E0">
        <w:rPr>
          <w:sz w:val="28"/>
          <w:szCs w:val="28"/>
        </w:rPr>
        <w:t>:</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5014"/>
        <w:gridCol w:w="644"/>
        <w:gridCol w:w="648"/>
        <w:gridCol w:w="644"/>
        <w:gridCol w:w="612"/>
        <w:gridCol w:w="644"/>
      </w:tblGrid>
      <w:tr w:rsidR="006411A6" w:rsidRPr="00BA377E" w14:paraId="7E6243B4"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177F92A1" w14:textId="77777777" w:rsidR="006411A6" w:rsidRPr="00BA377E" w:rsidRDefault="006411A6" w:rsidP="0049047E">
            <w:pPr>
              <w:jc w:val="both"/>
              <w:rPr>
                <w:szCs w:val="28"/>
              </w:rPr>
            </w:pPr>
            <w:r w:rsidRPr="00BA377E">
              <w:rPr>
                <w:szCs w:val="28"/>
              </w:rPr>
              <w:t>Аминокислоты цепи белка (исходная)</w:t>
            </w:r>
          </w:p>
        </w:tc>
        <w:tc>
          <w:tcPr>
            <w:tcW w:w="0" w:type="auto"/>
            <w:gridSpan w:val="5"/>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428DAE5" w14:textId="77777777" w:rsidR="006411A6" w:rsidRPr="00BA377E" w:rsidRDefault="006411A6" w:rsidP="0049047E">
            <w:pPr>
              <w:jc w:val="both"/>
              <w:rPr>
                <w:szCs w:val="28"/>
              </w:rPr>
            </w:pPr>
            <w:r w:rsidRPr="00BA377E">
              <w:rPr>
                <w:szCs w:val="28"/>
              </w:rPr>
              <w:t>Ала – Тре – Сер – Глу – Мет-</w:t>
            </w:r>
          </w:p>
        </w:tc>
      </w:tr>
      <w:tr w:rsidR="006411A6" w:rsidRPr="00BA377E" w14:paraId="4404F70E"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1ACC394B" w14:textId="77777777" w:rsidR="006411A6" w:rsidRPr="00BA377E" w:rsidRDefault="006411A6" w:rsidP="0049047E">
            <w:pPr>
              <w:jc w:val="both"/>
              <w:rPr>
                <w:szCs w:val="28"/>
              </w:rPr>
            </w:pPr>
            <w:r w:rsidRPr="00BA377E">
              <w:rPr>
                <w:szCs w:val="28"/>
              </w:rPr>
              <w:t>и -РНК (исходная)</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7BEB11D" w14:textId="77777777" w:rsidR="006411A6" w:rsidRPr="00BA377E" w:rsidRDefault="006411A6" w:rsidP="0049047E">
            <w:pPr>
              <w:jc w:val="both"/>
              <w:rPr>
                <w:szCs w:val="28"/>
              </w:rPr>
            </w:pPr>
            <w:r w:rsidRPr="00BA377E">
              <w:rPr>
                <w:szCs w:val="28"/>
              </w:rPr>
              <w:t>ГЦУ</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99D6838" w14:textId="77777777" w:rsidR="006411A6" w:rsidRPr="00BA377E" w:rsidRDefault="006411A6" w:rsidP="0049047E">
            <w:pPr>
              <w:jc w:val="both"/>
              <w:rPr>
                <w:szCs w:val="28"/>
              </w:rPr>
            </w:pPr>
            <w:r w:rsidRPr="00BA377E">
              <w:rPr>
                <w:szCs w:val="28"/>
              </w:rPr>
              <w:t>АЦГ</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6B41F83" w14:textId="77777777" w:rsidR="006411A6" w:rsidRPr="00BA377E" w:rsidRDefault="006411A6" w:rsidP="0049047E">
            <w:pPr>
              <w:jc w:val="both"/>
              <w:rPr>
                <w:szCs w:val="28"/>
              </w:rPr>
            </w:pPr>
            <w:r w:rsidRPr="00BA377E">
              <w:rPr>
                <w:szCs w:val="28"/>
              </w:rPr>
              <w:t>АГУ</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7299F09" w14:textId="77777777" w:rsidR="006411A6" w:rsidRPr="00BA377E" w:rsidRDefault="006411A6" w:rsidP="0049047E">
            <w:pPr>
              <w:jc w:val="both"/>
              <w:rPr>
                <w:szCs w:val="28"/>
              </w:rPr>
            </w:pPr>
            <w:r w:rsidRPr="00BA377E">
              <w:rPr>
                <w:szCs w:val="28"/>
              </w:rPr>
              <w:t>ГАГ</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2C6E9D3" w14:textId="77777777" w:rsidR="006411A6" w:rsidRPr="00BA377E" w:rsidRDefault="006411A6" w:rsidP="0049047E">
            <w:pPr>
              <w:jc w:val="both"/>
              <w:rPr>
                <w:szCs w:val="28"/>
              </w:rPr>
            </w:pPr>
            <w:r w:rsidRPr="00BA377E">
              <w:rPr>
                <w:szCs w:val="28"/>
              </w:rPr>
              <w:t>АУГ</w:t>
            </w:r>
          </w:p>
        </w:tc>
      </w:tr>
      <w:tr w:rsidR="006411A6" w:rsidRPr="00BA377E" w14:paraId="6D213E75"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D869ECB" w14:textId="77777777" w:rsidR="006411A6" w:rsidRPr="00BA377E" w:rsidRDefault="006411A6" w:rsidP="0049047E">
            <w:pPr>
              <w:jc w:val="both"/>
              <w:rPr>
                <w:szCs w:val="28"/>
              </w:rPr>
            </w:pPr>
            <w:r w:rsidRPr="00BA377E">
              <w:rPr>
                <w:szCs w:val="28"/>
              </w:rPr>
              <w:t>и -РНК (дезаминированная)</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8688E6" w14:textId="77777777" w:rsidR="006411A6" w:rsidRPr="00BA377E" w:rsidRDefault="006411A6" w:rsidP="0049047E">
            <w:pPr>
              <w:jc w:val="both"/>
              <w:rPr>
                <w:szCs w:val="28"/>
              </w:rPr>
            </w:pPr>
            <w:r w:rsidRPr="00BA377E">
              <w:rPr>
                <w:szCs w:val="28"/>
              </w:rPr>
              <w:t>ГУУ</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43E870B" w14:textId="77777777" w:rsidR="006411A6" w:rsidRPr="00BA377E" w:rsidRDefault="006411A6" w:rsidP="0049047E">
            <w:pPr>
              <w:jc w:val="both"/>
              <w:rPr>
                <w:szCs w:val="28"/>
              </w:rPr>
            </w:pPr>
            <w:r w:rsidRPr="00BA377E">
              <w:rPr>
                <w:szCs w:val="28"/>
              </w:rPr>
              <w:t>АУГ</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DCF8046" w14:textId="77777777" w:rsidR="006411A6" w:rsidRPr="00BA377E" w:rsidRDefault="006411A6" w:rsidP="0049047E">
            <w:pPr>
              <w:jc w:val="both"/>
              <w:rPr>
                <w:szCs w:val="28"/>
              </w:rPr>
            </w:pPr>
            <w:r w:rsidRPr="00BA377E">
              <w:rPr>
                <w:szCs w:val="28"/>
              </w:rPr>
              <w:t>АГУ</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C78C31E" w14:textId="77777777" w:rsidR="006411A6" w:rsidRPr="00BA377E" w:rsidRDefault="006411A6" w:rsidP="0049047E">
            <w:pPr>
              <w:jc w:val="both"/>
              <w:rPr>
                <w:szCs w:val="28"/>
              </w:rPr>
            </w:pPr>
            <w:r w:rsidRPr="00BA377E">
              <w:rPr>
                <w:szCs w:val="28"/>
              </w:rPr>
              <w:t>ГАГ</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FE20688" w14:textId="77777777" w:rsidR="006411A6" w:rsidRPr="00BA377E" w:rsidRDefault="006411A6" w:rsidP="0049047E">
            <w:pPr>
              <w:jc w:val="both"/>
              <w:rPr>
                <w:szCs w:val="28"/>
              </w:rPr>
            </w:pPr>
            <w:r w:rsidRPr="00BA377E">
              <w:rPr>
                <w:szCs w:val="28"/>
              </w:rPr>
              <w:t>АУГ</w:t>
            </w:r>
          </w:p>
        </w:tc>
      </w:tr>
      <w:tr w:rsidR="006411A6" w:rsidRPr="00BA377E" w14:paraId="69C67DEB"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F661168" w14:textId="77777777" w:rsidR="006411A6" w:rsidRPr="00BA377E" w:rsidRDefault="006411A6" w:rsidP="0049047E">
            <w:pPr>
              <w:jc w:val="both"/>
              <w:rPr>
                <w:szCs w:val="28"/>
              </w:rPr>
            </w:pPr>
            <w:r w:rsidRPr="00BA377E">
              <w:rPr>
                <w:szCs w:val="28"/>
              </w:rPr>
              <w:t>Аминокислоты цепи белка (дезаминированная)</w:t>
            </w:r>
          </w:p>
        </w:tc>
        <w:tc>
          <w:tcPr>
            <w:tcW w:w="0" w:type="auto"/>
            <w:gridSpan w:val="5"/>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9B682D7" w14:textId="77777777" w:rsidR="006411A6" w:rsidRPr="00BA377E" w:rsidRDefault="006411A6" w:rsidP="0049047E">
            <w:pPr>
              <w:jc w:val="both"/>
              <w:rPr>
                <w:szCs w:val="28"/>
              </w:rPr>
            </w:pPr>
            <w:r w:rsidRPr="00BA377E">
              <w:rPr>
                <w:szCs w:val="28"/>
              </w:rPr>
              <w:t>Вал – Мет – Сер – Глу – Мет-</w:t>
            </w:r>
          </w:p>
        </w:tc>
      </w:tr>
    </w:tbl>
    <w:p w14:paraId="7ED99E79" w14:textId="77777777" w:rsidR="006411A6" w:rsidRDefault="006411A6" w:rsidP="006411A6">
      <w:pPr>
        <w:shd w:val="clear" w:color="auto" w:fill="FFFFFF"/>
        <w:ind w:firstLine="709"/>
        <w:jc w:val="both"/>
        <w:rPr>
          <w:sz w:val="28"/>
          <w:szCs w:val="28"/>
        </w:rPr>
      </w:pPr>
      <w:r w:rsidRPr="001F38E0">
        <w:rPr>
          <w:b/>
          <w:bCs/>
          <w:i/>
          <w:iCs/>
          <w:sz w:val="28"/>
          <w:szCs w:val="28"/>
        </w:rPr>
        <w:t>Задача № 6. </w:t>
      </w:r>
      <w:proofErr w:type="gramStart"/>
      <w:r w:rsidRPr="001F38E0">
        <w:rPr>
          <w:sz w:val="28"/>
          <w:szCs w:val="28"/>
        </w:rPr>
        <w:t>При  синдроме</w:t>
      </w:r>
      <w:proofErr w:type="gramEnd"/>
      <w:r w:rsidRPr="001F38E0">
        <w:rPr>
          <w:sz w:val="28"/>
          <w:szCs w:val="28"/>
        </w:rPr>
        <w:t xml:space="preserve"> Фанкоми (нарушение образования костной ткани)  у больного с мочой выделяются аминокислоты , которым соответствуют кодоны в и -РНК : АУА   ГУЦ  АУГ  УЦА  УУГ  ГУУ  АУУ. Определите, выделение каких аминокислот с мочой характерно для синдрома Фанкоми, если у здорового человека в моче содержатся аминокислоты аланин, серин, глутаминовая кислота, глицин.</w:t>
      </w:r>
    </w:p>
    <w:p w14:paraId="7DA17CB1" w14:textId="77777777" w:rsidR="006411A6" w:rsidRPr="001F38E0" w:rsidRDefault="006411A6" w:rsidP="006411A6">
      <w:pPr>
        <w:shd w:val="clear" w:color="auto" w:fill="FFFFFF"/>
        <w:ind w:firstLine="709"/>
        <w:jc w:val="both"/>
        <w:rPr>
          <w:sz w:val="28"/>
          <w:szCs w:val="28"/>
        </w:rPr>
      </w:pPr>
      <w:r w:rsidRPr="001F38E0">
        <w:rPr>
          <w:i/>
          <w:iCs/>
          <w:sz w:val="28"/>
          <w:szCs w:val="28"/>
        </w:rPr>
        <w:t>Решение (для удобства используем табличную форму записи решения): </w:t>
      </w:r>
      <w:r w:rsidRPr="001F38E0">
        <w:rPr>
          <w:sz w:val="28"/>
          <w:szCs w:val="28"/>
        </w:rPr>
        <w:t>Используя принцип комплементарности и таблицу генетического кода получаем:</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4253"/>
        <w:gridCol w:w="753"/>
        <w:gridCol w:w="713"/>
        <w:gridCol w:w="713"/>
        <w:gridCol w:w="753"/>
        <w:gridCol w:w="709"/>
        <w:gridCol w:w="709"/>
        <w:gridCol w:w="749"/>
      </w:tblGrid>
      <w:tr w:rsidR="006411A6" w:rsidRPr="001F38E0" w14:paraId="15C56C7B"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37399281" w14:textId="77777777" w:rsidR="006411A6" w:rsidRPr="001F38E0" w:rsidRDefault="006411A6" w:rsidP="0049047E">
            <w:pPr>
              <w:jc w:val="both"/>
              <w:rPr>
                <w:sz w:val="28"/>
                <w:szCs w:val="28"/>
              </w:rPr>
            </w:pPr>
            <w:r w:rsidRPr="001F38E0">
              <w:rPr>
                <w:sz w:val="28"/>
                <w:szCs w:val="28"/>
              </w:rPr>
              <w:lastRenderedPageBreak/>
              <w:t>и -РНК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36B6309C" w14:textId="77777777" w:rsidR="006411A6" w:rsidRPr="001F38E0" w:rsidRDefault="006411A6" w:rsidP="0049047E">
            <w:pPr>
              <w:jc w:val="both"/>
              <w:rPr>
                <w:sz w:val="28"/>
                <w:szCs w:val="28"/>
              </w:rPr>
            </w:pPr>
            <w:r w:rsidRPr="001F38E0">
              <w:rPr>
                <w:sz w:val="28"/>
                <w:szCs w:val="28"/>
              </w:rPr>
              <w:t>АУА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673B109" w14:textId="77777777" w:rsidR="006411A6" w:rsidRPr="001F38E0" w:rsidRDefault="006411A6" w:rsidP="0049047E">
            <w:pPr>
              <w:jc w:val="both"/>
              <w:rPr>
                <w:sz w:val="28"/>
                <w:szCs w:val="28"/>
              </w:rPr>
            </w:pPr>
            <w:r w:rsidRPr="001F38E0">
              <w:rPr>
                <w:sz w:val="28"/>
                <w:szCs w:val="28"/>
              </w:rPr>
              <w:t>ГУЦ</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1F5B4A03" w14:textId="77777777" w:rsidR="006411A6" w:rsidRPr="001F38E0" w:rsidRDefault="006411A6" w:rsidP="0049047E">
            <w:pPr>
              <w:jc w:val="both"/>
              <w:rPr>
                <w:sz w:val="28"/>
                <w:szCs w:val="28"/>
              </w:rPr>
            </w:pPr>
            <w:r w:rsidRPr="001F38E0">
              <w:rPr>
                <w:sz w:val="28"/>
                <w:szCs w:val="28"/>
              </w:rPr>
              <w:t>АУГ</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C332138" w14:textId="77777777" w:rsidR="006411A6" w:rsidRPr="001F38E0" w:rsidRDefault="006411A6" w:rsidP="0049047E">
            <w:pPr>
              <w:jc w:val="both"/>
              <w:rPr>
                <w:sz w:val="28"/>
                <w:szCs w:val="28"/>
              </w:rPr>
            </w:pPr>
            <w:r w:rsidRPr="001F38E0">
              <w:rPr>
                <w:sz w:val="28"/>
                <w:szCs w:val="28"/>
              </w:rPr>
              <w:t>УЦА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08E29CD" w14:textId="77777777" w:rsidR="006411A6" w:rsidRPr="001F38E0" w:rsidRDefault="006411A6" w:rsidP="0049047E">
            <w:pPr>
              <w:jc w:val="both"/>
              <w:rPr>
                <w:sz w:val="28"/>
                <w:szCs w:val="28"/>
              </w:rPr>
            </w:pPr>
            <w:r w:rsidRPr="001F38E0">
              <w:rPr>
                <w:sz w:val="28"/>
                <w:szCs w:val="28"/>
              </w:rPr>
              <w:t>УУГ</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8E669C1" w14:textId="77777777" w:rsidR="006411A6" w:rsidRPr="001F38E0" w:rsidRDefault="006411A6" w:rsidP="0049047E">
            <w:pPr>
              <w:jc w:val="both"/>
              <w:rPr>
                <w:sz w:val="28"/>
                <w:szCs w:val="28"/>
              </w:rPr>
            </w:pPr>
            <w:r w:rsidRPr="001F38E0">
              <w:rPr>
                <w:sz w:val="28"/>
                <w:szCs w:val="28"/>
              </w:rPr>
              <w:t>ГУУ</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A73C125" w14:textId="77777777" w:rsidR="006411A6" w:rsidRPr="001F38E0" w:rsidRDefault="006411A6" w:rsidP="0049047E">
            <w:pPr>
              <w:jc w:val="both"/>
              <w:rPr>
                <w:sz w:val="28"/>
                <w:szCs w:val="28"/>
              </w:rPr>
            </w:pPr>
            <w:r w:rsidRPr="001F38E0">
              <w:rPr>
                <w:sz w:val="28"/>
                <w:szCs w:val="28"/>
              </w:rPr>
              <w:t>АУУ</w:t>
            </w:r>
          </w:p>
        </w:tc>
      </w:tr>
      <w:tr w:rsidR="006411A6" w:rsidRPr="001F38E0" w14:paraId="1269DC01"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51DF5B76" w14:textId="77777777" w:rsidR="006411A6" w:rsidRPr="001F38E0" w:rsidRDefault="006411A6" w:rsidP="0049047E">
            <w:pPr>
              <w:jc w:val="both"/>
              <w:rPr>
                <w:sz w:val="28"/>
                <w:szCs w:val="28"/>
              </w:rPr>
            </w:pPr>
            <w:r w:rsidRPr="001F38E0">
              <w:rPr>
                <w:sz w:val="28"/>
                <w:szCs w:val="28"/>
              </w:rPr>
              <w:t>Аминокислоты цепи белка (больного человека)</w:t>
            </w:r>
          </w:p>
        </w:tc>
        <w:tc>
          <w:tcPr>
            <w:tcW w:w="0" w:type="auto"/>
            <w:gridSpan w:val="7"/>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C4A13A" w14:textId="77777777" w:rsidR="006411A6" w:rsidRPr="001F38E0" w:rsidRDefault="006411A6" w:rsidP="0049047E">
            <w:pPr>
              <w:jc w:val="both"/>
              <w:rPr>
                <w:sz w:val="28"/>
                <w:szCs w:val="28"/>
              </w:rPr>
            </w:pPr>
            <w:r w:rsidRPr="001F38E0">
              <w:rPr>
                <w:sz w:val="28"/>
                <w:szCs w:val="28"/>
              </w:rPr>
              <w:t>Изе-Вал-Мет-Сер-Лей-Вал-Иле</w:t>
            </w:r>
          </w:p>
        </w:tc>
      </w:tr>
      <w:tr w:rsidR="006411A6" w:rsidRPr="001F38E0" w14:paraId="6E82107A"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229D31B" w14:textId="77777777" w:rsidR="006411A6" w:rsidRPr="001F38E0" w:rsidRDefault="006411A6" w:rsidP="0049047E">
            <w:pPr>
              <w:jc w:val="both"/>
              <w:rPr>
                <w:sz w:val="28"/>
                <w:szCs w:val="28"/>
              </w:rPr>
            </w:pPr>
            <w:r w:rsidRPr="001F38E0">
              <w:rPr>
                <w:sz w:val="28"/>
                <w:szCs w:val="28"/>
              </w:rPr>
              <w:t>Аминокислоты цепи белка (здорового человека)</w:t>
            </w:r>
          </w:p>
        </w:tc>
        <w:tc>
          <w:tcPr>
            <w:tcW w:w="0" w:type="auto"/>
            <w:gridSpan w:val="7"/>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9946F64" w14:textId="77777777" w:rsidR="006411A6" w:rsidRPr="001F38E0" w:rsidRDefault="006411A6" w:rsidP="0049047E">
            <w:pPr>
              <w:jc w:val="both"/>
              <w:rPr>
                <w:sz w:val="28"/>
                <w:szCs w:val="28"/>
              </w:rPr>
            </w:pPr>
            <w:r w:rsidRPr="001F38E0">
              <w:rPr>
                <w:sz w:val="28"/>
                <w:szCs w:val="28"/>
              </w:rPr>
              <w:t>Ала-Сер-Глу-Гли</w:t>
            </w:r>
          </w:p>
        </w:tc>
      </w:tr>
    </w:tbl>
    <w:p w14:paraId="0EBF19EA" w14:textId="77777777" w:rsidR="006411A6" w:rsidRDefault="006411A6" w:rsidP="006411A6">
      <w:pPr>
        <w:shd w:val="clear" w:color="auto" w:fill="FFFFFF"/>
        <w:ind w:firstLine="708"/>
        <w:jc w:val="both"/>
        <w:rPr>
          <w:sz w:val="28"/>
          <w:szCs w:val="28"/>
        </w:rPr>
      </w:pPr>
      <w:r w:rsidRPr="001F38E0">
        <w:rPr>
          <w:sz w:val="28"/>
          <w:szCs w:val="28"/>
        </w:rPr>
        <w:t>Таким образом, в моче больного человека только одна аминокислота (серин) такая же как, у здорового человека, остальные – новые, а три, характерные для здорового человека, отсутствуют.</w:t>
      </w:r>
    </w:p>
    <w:p w14:paraId="5451CBFF" w14:textId="77777777" w:rsidR="006411A6" w:rsidRPr="001F38E0" w:rsidRDefault="006411A6" w:rsidP="006411A6">
      <w:pPr>
        <w:shd w:val="clear" w:color="auto" w:fill="FFFFFF"/>
        <w:ind w:firstLine="708"/>
        <w:jc w:val="both"/>
        <w:rPr>
          <w:sz w:val="28"/>
          <w:szCs w:val="28"/>
        </w:rPr>
      </w:pPr>
      <w:r w:rsidRPr="001F38E0">
        <w:rPr>
          <w:b/>
          <w:bCs/>
          <w:i/>
          <w:iCs/>
          <w:sz w:val="28"/>
          <w:szCs w:val="28"/>
        </w:rPr>
        <w:t>Задача № 7. </w:t>
      </w:r>
      <w:r w:rsidRPr="001F38E0">
        <w:rPr>
          <w:sz w:val="28"/>
          <w:szCs w:val="28"/>
        </w:rPr>
        <w:t>Цепь А инсулина быка в 8-м звене содержит аланин, а лошади – треонин, в 9-м звене соответственно серин и глицин. Что можно сказать о происхождении инсулинов?</w:t>
      </w:r>
    </w:p>
    <w:p w14:paraId="610BD2FF" w14:textId="77777777" w:rsidR="006411A6" w:rsidRPr="001F38E0" w:rsidRDefault="006411A6" w:rsidP="006411A6">
      <w:pPr>
        <w:shd w:val="clear" w:color="auto" w:fill="FFFFFF"/>
        <w:jc w:val="both"/>
        <w:rPr>
          <w:sz w:val="28"/>
          <w:szCs w:val="28"/>
        </w:rPr>
      </w:pPr>
      <w:r w:rsidRPr="001F38E0">
        <w:rPr>
          <w:i/>
          <w:iCs/>
          <w:sz w:val="28"/>
          <w:szCs w:val="28"/>
        </w:rPr>
        <w:t xml:space="preserve">Решение (для </w:t>
      </w:r>
      <w:proofErr w:type="gramStart"/>
      <w:r w:rsidRPr="001F38E0">
        <w:rPr>
          <w:i/>
          <w:iCs/>
          <w:sz w:val="28"/>
          <w:szCs w:val="28"/>
        </w:rPr>
        <w:t>удобства  сравнения</w:t>
      </w:r>
      <w:proofErr w:type="gramEnd"/>
      <w:r w:rsidRPr="001F38E0">
        <w:rPr>
          <w:i/>
          <w:iCs/>
          <w:sz w:val="28"/>
          <w:szCs w:val="28"/>
        </w:rPr>
        <w:t xml:space="preserve"> используем табличную форму записи решения): </w:t>
      </w:r>
      <w:r w:rsidRPr="001F38E0">
        <w:rPr>
          <w:sz w:val="28"/>
          <w:szCs w:val="28"/>
        </w:rPr>
        <w:t>Посмотрим, какими триплетами в и-РНК кодируются упомянутые в условии задачи аминокислоты.</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1309"/>
        <w:gridCol w:w="713"/>
        <w:gridCol w:w="1101"/>
      </w:tblGrid>
      <w:tr w:rsidR="006411A6" w:rsidRPr="001F38E0" w14:paraId="6F3A51A4"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1DAA66EB" w14:textId="77777777" w:rsidR="006411A6" w:rsidRPr="001F38E0" w:rsidRDefault="006411A6" w:rsidP="0049047E">
            <w:pPr>
              <w:jc w:val="both"/>
              <w:rPr>
                <w:sz w:val="28"/>
                <w:szCs w:val="28"/>
              </w:rPr>
            </w:pPr>
            <w:r w:rsidRPr="001F38E0">
              <w:rPr>
                <w:i/>
                <w:iCs/>
                <w:sz w:val="28"/>
                <w:szCs w:val="28"/>
              </w:rPr>
              <w:t>Организм</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D3AF687" w14:textId="77777777" w:rsidR="006411A6" w:rsidRPr="001F38E0" w:rsidRDefault="006411A6" w:rsidP="0049047E">
            <w:pPr>
              <w:jc w:val="both"/>
              <w:rPr>
                <w:sz w:val="28"/>
                <w:szCs w:val="28"/>
              </w:rPr>
            </w:pPr>
            <w:r w:rsidRPr="001F38E0">
              <w:rPr>
                <w:i/>
                <w:iCs/>
                <w:sz w:val="28"/>
                <w:szCs w:val="28"/>
              </w:rPr>
              <w:t>Бык</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A105283" w14:textId="77777777" w:rsidR="006411A6" w:rsidRPr="001F38E0" w:rsidRDefault="006411A6" w:rsidP="0049047E">
            <w:pPr>
              <w:jc w:val="both"/>
              <w:rPr>
                <w:sz w:val="28"/>
                <w:szCs w:val="28"/>
              </w:rPr>
            </w:pPr>
            <w:r w:rsidRPr="001F38E0">
              <w:rPr>
                <w:i/>
                <w:iCs/>
                <w:sz w:val="28"/>
                <w:szCs w:val="28"/>
              </w:rPr>
              <w:t>Лошадь</w:t>
            </w:r>
          </w:p>
        </w:tc>
      </w:tr>
      <w:tr w:rsidR="006411A6" w:rsidRPr="001F38E0" w14:paraId="3C45CA8A"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B5AE98E" w14:textId="77777777" w:rsidR="006411A6" w:rsidRPr="001F38E0" w:rsidRDefault="006411A6" w:rsidP="0049047E">
            <w:pPr>
              <w:jc w:val="both"/>
              <w:rPr>
                <w:sz w:val="28"/>
                <w:szCs w:val="28"/>
              </w:rPr>
            </w:pPr>
            <w:r w:rsidRPr="001F38E0">
              <w:rPr>
                <w:sz w:val="28"/>
                <w:szCs w:val="28"/>
              </w:rPr>
              <w:t>8-е звено</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59BEB27E" w14:textId="77777777" w:rsidR="006411A6" w:rsidRPr="001F38E0" w:rsidRDefault="006411A6" w:rsidP="0049047E">
            <w:pPr>
              <w:jc w:val="both"/>
              <w:rPr>
                <w:sz w:val="28"/>
                <w:szCs w:val="28"/>
              </w:rPr>
            </w:pPr>
            <w:r w:rsidRPr="001F38E0">
              <w:rPr>
                <w:sz w:val="28"/>
                <w:szCs w:val="28"/>
              </w:rPr>
              <w:t>Ала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03D277AD" w14:textId="77777777" w:rsidR="006411A6" w:rsidRPr="001F38E0" w:rsidRDefault="006411A6" w:rsidP="0049047E">
            <w:pPr>
              <w:jc w:val="both"/>
              <w:rPr>
                <w:sz w:val="28"/>
                <w:szCs w:val="28"/>
              </w:rPr>
            </w:pPr>
            <w:r w:rsidRPr="001F38E0">
              <w:rPr>
                <w:sz w:val="28"/>
                <w:szCs w:val="28"/>
              </w:rPr>
              <w:t>Тре</w:t>
            </w:r>
          </w:p>
        </w:tc>
      </w:tr>
      <w:tr w:rsidR="006411A6" w:rsidRPr="001F38E0" w14:paraId="7FBE4FCD"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5C77EDCB" w14:textId="77777777" w:rsidR="006411A6" w:rsidRPr="001F38E0" w:rsidRDefault="006411A6" w:rsidP="0049047E">
            <w:pPr>
              <w:jc w:val="both"/>
              <w:rPr>
                <w:sz w:val="28"/>
                <w:szCs w:val="28"/>
              </w:rPr>
            </w:pPr>
            <w:r w:rsidRPr="001F38E0">
              <w:rPr>
                <w:sz w:val="28"/>
                <w:szCs w:val="28"/>
              </w:rPr>
              <w:t>и- РНК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7FEA6088" w14:textId="77777777" w:rsidR="006411A6" w:rsidRPr="001F38E0" w:rsidRDefault="006411A6" w:rsidP="0049047E">
            <w:pPr>
              <w:jc w:val="both"/>
              <w:rPr>
                <w:sz w:val="28"/>
                <w:szCs w:val="28"/>
              </w:rPr>
            </w:pPr>
            <w:r w:rsidRPr="001F38E0">
              <w:rPr>
                <w:sz w:val="28"/>
                <w:szCs w:val="28"/>
              </w:rPr>
              <w:t>ГЦУ</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5D862ECD" w14:textId="77777777" w:rsidR="006411A6" w:rsidRPr="001F38E0" w:rsidRDefault="006411A6" w:rsidP="0049047E">
            <w:pPr>
              <w:jc w:val="both"/>
              <w:rPr>
                <w:sz w:val="28"/>
                <w:szCs w:val="28"/>
              </w:rPr>
            </w:pPr>
            <w:r w:rsidRPr="001F38E0">
              <w:rPr>
                <w:sz w:val="28"/>
                <w:szCs w:val="28"/>
              </w:rPr>
              <w:t>АЦУ</w:t>
            </w:r>
          </w:p>
        </w:tc>
      </w:tr>
      <w:tr w:rsidR="006411A6" w:rsidRPr="001F38E0" w14:paraId="1F267CB2"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430869CD" w14:textId="77777777" w:rsidR="006411A6" w:rsidRPr="001F38E0" w:rsidRDefault="006411A6" w:rsidP="0049047E">
            <w:pPr>
              <w:jc w:val="both"/>
              <w:rPr>
                <w:sz w:val="28"/>
                <w:szCs w:val="28"/>
              </w:rPr>
            </w:pPr>
            <w:r w:rsidRPr="001F38E0">
              <w:rPr>
                <w:sz w:val="28"/>
                <w:szCs w:val="28"/>
              </w:rPr>
              <w:t>9-е звено</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34CFC0E7" w14:textId="77777777" w:rsidR="006411A6" w:rsidRPr="001F38E0" w:rsidRDefault="006411A6" w:rsidP="0049047E">
            <w:pPr>
              <w:jc w:val="both"/>
              <w:rPr>
                <w:sz w:val="28"/>
                <w:szCs w:val="28"/>
              </w:rPr>
            </w:pPr>
            <w:r w:rsidRPr="001F38E0">
              <w:rPr>
                <w:sz w:val="28"/>
                <w:szCs w:val="28"/>
              </w:rPr>
              <w:t>Сер</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128392F" w14:textId="77777777" w:rsidR="006411A6" w:rsidRPr="001F38E0" w:rsidRDefault="006411A6" w:rsidP="0049047E">
            <w:pPr>
              <w:jc w:val="both"/>
              <w:rPr>
                <w:sz w:val="28"/>
                <w:szCs w:val="28"/>
              </w:rPr>
            </w:pPr>
            <w:r w:rsidRPr="001F38E0">
              <w:rPr>
                <w:sz w:val="28"/>
                <w:szCs w:val="28"/>
              </w:rPr>
              <w:t>Гли</w:t>
            </w:r>
          </w:p>
        </w:tc>
      </w:tr>
      <w:tr w:rsidR="006411A6" w:rsidRPr="001F38E0" w14:paraId="1FFD02D5" w14:textId="77777777" w:rsidTr="0049047E">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228A6A1E" w14:textId="77777777" w:rsidR="006411A6" w:rsidRPr="001F38E0" w:rsidRDefault="006411A6" w:rsidP="0049047E">
            <w:pPr>
              <w:jc w:val="both"/>
              <w:rPr>
                <w:sz w:val="28"/>
                <w:szCs w:val="28"/>
              </w:rPr>
            </w:pPr>
            <w:r w:rsidRPr="001F38E0">
              <w:rPr>
                <w:sz w:val="28"/>
                <w:szCs w:val="28"/>
              </w:rPr>
              <w:t>и- РНК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3315D63E" w14:textId="77777777" w:rsidR="006411A6" w:rsidRPr="001F38E0" w:rsidRDefault="006411A6" w:rsidP="0049047E">
            <w:pPr>
              <w:jc w:val="both"/>
              <w:rPr>
                <w:sz w:val="28"/>
                <w:szCs w:val="28"/>
              </w:rPr>
            </w:pPr>
            <w:r w:rsidRPr="001F38E0">
              <w:rPr>
                <w:sz w:val="28"/>
                <w:szCs w:val="28"/>
              </w:rPr>
              <w:t>АГУ</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14:paraId="67C8DE17" w14:textId="77777777" w:rsidR="006411A6" w:rsidRPr="001F38E0" w:rsidRDefault="006411A6" w:rsidP="0049047E">
            <w:pPr>
              <w:jc w:val="both"/>
              <w:rPr>
                <w:sz w:val="28"/>
                <w:szCs w:val="28"/>
              </w:rPr>
            </w:pPr>
            <w:r w:rsidRPr="001F38E0">
              <w:rPr>
                <w:sz w:val="28"/>
                <w:szCs w:val="28"/>
              </w:rPr>
              <w:t>ГГУ</w:t>
            </w:r>
          </w:p>
        </w:tc>
      </w:tr>
    </w:tbl>
    <w:p w14:paraId="48625D20" w14:textId="77777777" w:rsidR="006411A6" w:rsidRDefault="006411A6" w:rsidP="006411A6">
      <w:pPr>
        <w:shd w:val="clear" w:color="auto" w:fill="FFFFFF"/>
        <w:ind w:firstLine="709"/>
        <w:jc w:val="both"/>
        <w:rPr>
          <w:sz w:val="28"/>
          <w:szCs w:val="28"/>
        </w:rPr>
      </w:pPr>
      <w:r w:rsidRPr="001F38E0">
        <w:rPr>
          <w:sz w:val="28"/>
          <w:szCs w:val="28"/>
        </w:rPr>
        <w:t xml:space="preserve">Т.к. аминокислоты кодируются разными триплетами, взяты триплеты, минимално отличающиеся друг от друга. В данном </w:t>
      </w:r>
      <w:proofErr w:type="gramStart"/>
      <w:r w:rsidRPr="001F38E0">
        <w:rPr>
          <w:sz w:val="28"/>
          <w:szCs w:val="28"/>
        </w:rPr>
        <w:t>случае  у</w:t>
      </w:r>
      <w:proofErr w:type="gramEnd"/>
      <w:r w:rsidRPr="001F38E0">
        <w:rPr>
          <w:sz w:val="28"/>
          <w:szCs w:val="28"/>
        </w:rPr>
        <w:t xml:space="preserve"> лошади и быка в 8-м и 9-м звеньях  изменены аминокислоты в результате замены первых нуклеотидов в триплетах и -РНК : гуанин заменен на аденин ( или наоборот). В двухцепочечной </w:t>
      </w:r>
      <w:proofErr w:type="gramStart"/>
      <w:r w:rsidRPr="001F38E0">
        <w:rPr>
          <w:sz w:val="28"/>
          <w:szCs w:val="28"/>
        </w:rPr>
        <w:t>ДНК это</w:t>
      </w:r>
      <w:proofErr w:type="gramEnd"/>
      <w:r w:rsidRPr="001F38E0">
        <w:rPr>
          <w:sz w:val="28"/>
          <w:szCs w:val="28"/>
        </w:rPr>
        <w:t xml:space="preserve"> будет равноценно замене пары Ц-Г на Т</w:t>
      </w:r>
      <w:r>
        <w:rPr>
          <w:sz w:val="28"/>
          <w:szCs w:val="28"/>
        </w:rPr>
        <w:t>-А (или наоборот).</w:t>
      </w:r>
    </w:p>
    <w:p w14:paraId="009B73DD" w14:textId="77777777" w:rsidR="006411A6" w:rsidRPr="001F38E0" w:rsidRDefault="006411A6" w:rsidP="006411A6">
      <w:pPr>
        <w:shd w:val="clear" w:color="auto" w:fill="FFFFFF"/>
        <w:ind w:firstLine="709"/>
        <w:jc w:val="both"/>
        <w:rPr>
          <w:sz w:val="28"/>
          <w:szCs w:val="28"/>
        </w:rPr>
      </w:pPr>
      <w:r w:rsidRPr="001F38E0">
        <w:rPr>
          <w:sz w:val="28"/>
          <w:szCs w:val="28"/>
        </w:rPr>
        <w:t>Следовательно, отличия цепей А инсулина быка и лошади обусловлены транзициями в участке молекулы ДНК, кодирующей 8-е и 9-е звенья цепи А инсулинов быка и лошади.</w:t>
      </w:r>
    </w:p>
    <w:p w14:paraId="66B89397" w14:textId="77777777" w:rsidR="006411A6" w:rsidRDefault="006411A6" w:rsidP="006411A6">
      <w:pPr>
        <w:shd w:val="clear" w:color="auto" w:fill="FFFFFF"/>
        <w:ind w:firstLine="709"/>
        <w:jc w:val="both"/>
        <w:rPr>
          <w:sz w:val="28"/>
          <w:szCs w:val="28"/>
        </w:rPr>
      </w:pPr>
      <w:r w:rsidRPr="001F38E0">
        <w:rPr>
          <w:b/>
          <w:bCs/>
          <w:i/>
          <w:iCs/>
          <w:sz w:val="28"/>
          <w:szCs w:val="28"/>
        </w:rPr>
        <w:t>Задача № 7. </w:t>
      </w:r>
      <w:r w:rsidRPr="001F38E0">
        <w:rPr>
          <w:sz w:val="28"/>
          <w:szCs w:val="28"/>
        </w:rPr>
        <w:t xml:space="preserve">Исследования показали, что в и- РНК содержится 34% гуанина,18% урацила, 28% цитозина и 20% </w:t>
      </w:r>
      <w:proofErr w:type="gramStart"/>
      <w:r w:rsidRPr="001F38E0">
        <w:rPr>
          <w:sz w:val="28"/>
          <w:szCs w:val="28"/>
        </w:rPr>
        <w:t>аденина.Определите</w:t>
      </w:r>
      <w:proofErr w:type="gramEnd"/>
      <w:r w:rsidRPr="001F38E0">
        <w:rPr>
          <w:sz w:val="28"/>
          <w:szCs w:val="28"/>
        </w:rPr>
        <w:t xml:space="preserve"> процентный состав азотистых оснваний в участке ДНК, являющ</w:t>
      </w:r>
      <w:r>
        <w:rPr>
          <w:sz w:val="28"/>
          <w:szCs w:val="28"/>
        </w:rPr>
        <w:t>ейся матрицей для данной и-РНК.</w:t>
      </w:r>
    </w:p>
    <w:p w14:paraId="5202EB70" w14:textId="77777777" w:rsidR="006411A6" w:rsidRPr="00BA377E" w:rsidRDefault="006411A6" w:rsidP="006411A6">
      <w:pPr>
        <w:shd w:val="clear" w:color="auto" w:fill="FFFFFF"/>
        <w:ind w:firstLine="709"/>
        <w:jc w:val="both"/>
        <w:rPr>
          <w:i/>
          <w:iCs/>
          <w:sz w:val="28"/>
          <w:szCs w:val="28"/>
        </w:rPr>
      </w:pPr>
      <w:r w:rsidRPr="001F38E0">
        <w:rPr>
          <w:i/>
          <w:iCs/>
          <w:sz w:val="28"/>
          <w:szCs w:val="28"/>
        </w:rPr>
        <w:t>Решение (для удобства   используем табличную форму записи решения): </w:t>
      </w:r>
      <w:r w:rsidRPr="001F38E0">
        <w:rPr>
          <w:sz w:val="28"/>
          <w:szCs w:val="28"/>
        </w:rPr>
        <w:t>Процентное соотношение азотистых оснований высчитываем исходя из принципа комплементарности:</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top w:w="75" w:type="dxa"/>
          <w:left w:w="75" w:type="dxa"/>
          <w:bottom w:w="75" w:type="dxa"/>
          <w:right w:w="75" w:type="dxa"/>
        </w:tblCellMar>
        <w:tblLook w:val="04A0" w:firstRow="1" w:lastRow="0" w:firstColumn="1" w:lastColumn="0" w:noHBand="0" w:noVBand="1"/>
      </w:tblPr>
      <w:tblGrid>
        <w:gridCol w:w="4564"/>
        <w:gridCol w:w="664"/>
        <w:gridCol w:w="664"/>
        <w:gridCol w:w="664"/>
        <w:gridCol w:w="664"/>
      </w:tblGrid>
      <w:tr w:rsidR="006411A6" w:rsidRPr="001F38E0" w14:paraId="649D4364" w14:textId="77777777" w:rsidTr="0049047E">
        <w:trPr>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hideMark/>
          </w:tcPr>
          <w:p w14:paraId="550EF5FD" w14:textId="77777777" w:rsidR="006411A6" w:rsidRPr="001F38E0" w:rsidRDefault="006411A6" w:rsidP="0049047E">
            <w:pPr>
              <w:jc w:val="both"/>
              <w:rPr>
                <w:sz w:val="28"/>
                <w:szCs w:val="28"/>
              </w:rPr>
            </w:pPr>
            <w:r w:rsidRPr="001F38E0">
              <w:rPr>
                <w:sz w:val="28"/>
                <w:szCs w:val="28"/>
              </w:rPr>
              <w:t>и-РНК</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9FFBDA2" w14:textId="77777777" w:rsidR="006411A6" w:rsidRPr="001F38E0" w:rsidRDefault="006411A6" w:rsidP="0049047E">
            <w:pPr>
              <w:jc w:val="both"/>
              <w:rPr>
                <w:sz w:val="28"/>
                <w:szCs w:val="28"/>
              </w:rPr>
            </w:pPr>
            <w:r w:rsidRPr="001F38E0">
              <w:rPr>
                <w:sz w:val="28"/>
                <w:szCs w:val="28"/>
              </w:rPr>
              <w:t>Г</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31AB7B6" w14:textId="77777777" w:rsidR="006411A6" w:rsidRPr="001F38E0" w:rsidRDefault="006411A6" w:rsidP="0049047E">
            <w:pPr>
              <w:jc w:val="both"/>
              <w:rPr>
                <w:sz w:val="28"/>
                <w:szCs w:val="28"/>
              </w:rPr>
            </w:pPr>
            <w:r w:rsidRPr="001F38E0">
              <w:rPr>
                <w:sz w:val="28"/>
                <w:szCs w:val="28"/>
              </w:rPr>
              <w:t>У</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3067C03" w14:textId="77777777" w:rsidR="006411A6" w:rsidRPr="001F38E0" w:rsidRDefault="006411A6" w:rsidP="0049047E">
            <w:pPr>
              <w:jc w:val="both"/>
              <w:rPr>
                <w:sz w:val="28"/>
                <w:szCs w:val="28"/>
              </w:rPr>
            </w:pPr>
            <w:r w:rsidRPr="001F38E0">
              <w:rPr>
                <w:sz w:val="28"/>
                <w:szCs w:val="28"/>
              </w:rPr>
              <w:t>Ц</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AD05017" w14:textId="77777777" w:rsidR="006411A6" w:rsidRPr="001F38E0" w:rsidRDefault="006411A6" w:rsidP="0049047E">
            <w:pPr>
              <w:jc w:val="both"/>
              <w:rPr>
                <w:sz w:val="28"/>
                <w:szCs w:val="28"/>
              </w:rPr>
            </w:pPr>
            <w:r w:rsidRPr="001F38E0">
              <w:rPr>
                <w:sz w:val="28"/>
                <w:szCs w:val="28"/>
              </w:rPr>
              <w:t>А</w:t>
            </w:r>
          </w:p>
        </w:tc>
      </w:tr>
      <w:tr w:rsidR="006411A6" w:rsidRPr="001F38E0" w14:paraId="290EA103" w14:textId="77777777" w:rsidTr="0049047E">
        <w:trPr>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2F46A6" w14:textId="77777777" w:rsidR="006411A6" w:rsidRPr="001F38E0" w:rsidRDefault="006411A6" w:rsidP="0049047E">
            <w:pPr>
              <w:jc w:val="both"/>
              <w:rPr>
                <w:sz w:val="28"/>
                <w:szCs w:val="28"/>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0B5F053" w14:textId="77777777" w:rsidR="006411A6" w:rsidRPr="001F38E0" w:rsidRDefault="006411A6" w:rsidP="0049047E">
            <w:pPr>
              <w:jc w:val="both"/>
              <w:rPr>
                <w:sz w:val="28"/>
                <w:szCs w:val="28"/>
              </w:rPr>
            </w:pPr>
            <w:r w:rsidRPr="001F38E0">
              <w:rPr>
                <w:sz w:val="28"/>
                <w:szCs w:val="28"/>
              </w:rPr>
              <w:t>34%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ED16576" w14:textId="77777777" w:rsidR="006411A6" w:rsidRPr="001F38E0" w:rsidRDefault="006411A6" w:rsidP="0049047E">
            <w:pPr>
              <w:jc w:val="both"/>
              <w:rPr>
                <w:sz w:val="28"/>
                <w:szCs w:val="28"/>
              </w:rPr>
            </w:pPr>
            <w:r w:rsidRPr="001F38E0">
              <w:rPr>
                <w:sz w:val="28"/>
                <w:szCs w:val="28"/>
              </w:rPr>
              <w:t>18%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22E48C4" w14:textId="77777777" w:rsidR="006411A6" w:rsidRPr="001F38E0" w:rsidRDefault="006411A6" w:rsidP="0049047E">
            <w:pPr>
              <w:jc w:val="both"/>
              <w:rPr>
                <w:sz w:val="28"/>
                <w:szCs w:val="28"/>
              </w:rPr>
            </w:pPr>
            <w:r w:rsidRPr="001F38E0">
              <w:rPr>
                <w:sz w:val="28"/>
                <w:szCs w:val="28"/>
              </w:rPr>
              <w:t>28%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AA6C6E" w14:textId="77777777" w:rsidR="006411A6" w:rsidRPr="001F38E0" w:rsidRDefault="006411A6" w:rsidP="0049047E">
            <w:pPr>
              <w:jc w:val="both"/>
              <w:rPr>
                <w:sz w:val="28"/>
                <w:szCs w:val="28"/>
              </w:rPr>
            </w:pPr>
            <w:r w:rsidRPr="001F38E0">
              <w:rPr>
                <w:sz w:val="28"/>
                <w:szCs w:val="28"/>
              </w:rPr>
              <w:t>20%</w:t>
            </w:r>
          </w:p>
        </w:tc>
      </w:tr>
      <w:tr w:rsidR="006411A6" w:rsidRPr="001F38E0" w14:paraId="39B0F45D" w14:textId="77777777" w:rsidTr="0049047E">
        <w:trPr>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hideMark/>
          </w:tcPr>
          <w:p w14:paraId="3143BCE4" w14:textId="77777777" w:rsidR="006411A6" w:rsidRPr="001F38E0" w:rsidRDefault="006411A6" w:rsidP="0049047E">
            <w:pPr>
              <w:jc w:val="both"/>
              <w:rPr>
                <w:sz w:val="28"/>
                <w:szCs w:val="28"/>
              </w:rPr>
            </w:pPr>
            <w:r w:rsidRPr="001F38E0">
              <w:rPr>
                <w:sz w:val="28"/>
                <w:szCs w:val="28"/>
              </w:rPr>
              <w:t>ДНК (смысловая цепь, считываемая)</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EB257A4" w14:textId="77777777" w:rsidR="006411A6" w:rsidRPr="001F38E0" w:rsidRDefault="006411A6" w:rsidP="0049047E">
            <w:pPr>
              <w:jc w:val="both"/>
              <w:rPr>
                <w:sz w:val="28"/>
                <w:szCs w:val="28"/>
              </w:rPr>
            </w:pPr>
            <w:r w:rsidRPr="001F38E0">
              <w:rPr>
                <w:sz w:val="28"/>
                <w:szCs w:val="28"/>
              </w:rPr>
              <w:t>Г</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AD8D5C3" w14:textId="77777777" w:rsidR="006411A6" w:rsidRPr="001F38E0" w:rsidRDefault="006411A6" w:rsidP="0049047E">
            <w:pPr>
              <w:jc w:val="both"/>
              <w:rPr>
                <w:sz w:val="28"/>
                <w:szCs w:val="28"/>
              </w:rPr>
            </w:pPr>
            <w:r w:rsidRPr="001F38E0">
              <w:rPr>
                <w:sz w:val="28"/>
                <w:szCs w:val="28"/>
              </w:rPr>
              <w:t>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B8D99F8" w14:textId="77777777" w:rsidR="006411A6" w:rsidRPr="001F38E0" w:rsidRDefault="006411A6" w:rsidP="0049047E">
            <w:pPr>
              <w:jc w:val="both"/>
              <w:rPr>
                <w:sz w:val="28"/>
                <w:szCs w:val="28"/>
              </w:rPr>
            </w:pPr>
            <w:r w:rsidRPr="001F38E0">
              <w:rPr>
                <w:sz w:val="28"/>
                <w:szCs w:val="28"/>
              </w:rPr>
              <w:t>Ц</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25889F3" w14:textId="77777777" w:rsidR="006411A6" w:rsidRPr="001F38E0" w:rsidRDefault="006411A6" w:rsidP="0049047E">
            <w:pPr>
              <w:jc w:val="both"/>
              <w:rPr>
                <w:sz w:val="28"/>
                <w:szCs w:val="28"/>
              </w:rPr>
            </w:pPr>
            <w:r w:rsidRPr="001F38E0">
              <w:rPr>
                <w:sz w:val="28"/>
                <w:szCs w:val="28"/>
              </w:rPr>
              <w:t>Т</w:t>
            </w:r>
          </w:p>
        </w:tc>
      </w:tr>
      <w:tr w:rsidR="006411A6" w:rsidRPr="001F38E0" w14:paraId="1CA76165" w14:textId="77777777" w:rsidTr="0049047E">
        <w:trPr>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49B5965" w14:textId="77777777" w:rsidR="006411A6" w:rsidRPr="001F38E0" w:rsidRDefault="006411A6" w:rsidP="0049047E">
            <w:pPr>
              <w:jc w:val="both"/>
              <w:rPr>
                <w:sz w:val="28"/>
                <w:szCs w:val="28"/>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6C147B6" w14:textId="77777777" w:rsidR="006411A6" w:rsidRPr="001F38E0" w:rsidRDefault="006411A6" w:rsidP="0049047E">
            <w:pPr>
              <w:jc w:val="both"/>
              <w:rPr>
                <w:sz w:val="28"/>
                <w:szCs w:val="28"/>
              </w:rPr>
            </w:pPr>
            <w:r w:rsidRPr="001F38E0">
              <w:rPr>
                <w:sz w:val="28"/>
                <w:szCs w:val="28"/>
              </w:rPr>
              <w:t>28%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FE91106" w14:textId="77777777" w:rsidR="006411A6" w:rsidRPr="001F38E0" w:rsidRDefault="006411A6" w:rsidP="0049047E">
            <w:pPr>
              <w:jc w:val="both"/>
              <w:rPr>
                <w:sz w:val="28"/>
                <w:szCs w:val="28"/>
              </w:rPr>
            </w:pPr>
            <w:r w:rsidRPr="001F38E0">
              <w:rPr>
                <w:sz w:val="28"/>
                <w:szCs w:val="28"/>
              </w:rPr>
              <w:t>18%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B3EC8FA" w14:textId="77777777" w:rsidR="006411A6" w:rsidRPr="001F38E0" w:rsidRDefault="006411A6" w:rsidP="0049047E">
            <w:pPr>
              <w:jc w:val="both"/>
              <w:rPr>
                <w:sz w:val="28"/>
                <w:szCs w:val="28"/>
              </w:rPr>
            </w:pPr>
            <w:r w:rsidRPr="001F38E0">
              <w:rPr>
                <w:sz w:val="28"/>
                <w:szCs w:val="28"/>
              </w:rPr>
              <w:t>34%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42B108B2" w14:textId="77777777" w:rsidR="006411A6" w:rsidRPr="001F38E0" w:rsidRDefault="006411A6" w:rsidP="0049047E">
            <w:pPr>
              <w:jc w:val="both"/>
              <w:rPr>
                <w:sz w:val="28"/>
                <w:szCs w:val="28"/>
              </w:rPr>
            </w:pPr>
            <w:r w:rsidRPr="001F38E0">
              <w:rPr>
                <w:sz w:val="28"/>
                <w:szCs w:val="28"/>
              </w:rPr>
              <w:t>20%</w:t>
            </w:r>
          </w:p>
        </w:tc>
      </w:tr>
      <w:tr w:rsidR="006411A6" w:rsidRPr="001F38E0" w14:paraId="13CB47D2" w14:textId="77777777" w:rsidTr="0049047E">
        <w:trPr>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hideMark/>
          </w:tcPr>
          <w:p w14:paraId="5C50132A" w14:textId="77777777" w:rsidR="006411A6" w:rsidRPr="001F38E0" w:rsidRDefault="006411A6" w:rsidP="0049047E">
            <w:pPr>
              <w:jc w:val="both"/>
              <w:rPr>
                <w:sz w:val="28"/>
                <w:szCs w:val="28"/>
              </w:rPr>
            </w:pPr>
            <w:r w:rsidRPr="001F38E0">
              <w:rPr>
                <w:sz w:val="28"/>
                <w:szCs w:val="28"/>
              </w:rPr>
              <w:lastRenderedPageBreak/>
              <w:t>ДНК (антисмысловая цепь)</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6FC2A4C" w14:textId="77777777" w:rsidR="006411A6" w:rsidRPr="001F38E0" w:rsidRDefault="006411A6" w:rsidP="0049047E">
            <w:pPr>
              <w:jc w:val="both"/>
              <w:rPr>
                <w:sz w:val="28"/>
                <w:szCs w:val="28"/>
              </w:rPr>
            </w:pPr>
            <w:r w:rsidRPr="001F38E0">
              <w:rPr>
                <w:sz w:val="28"/>
                <w:szCs w:val="28"/>
              </w:rPr>
              <w:t>Г</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2EF58A3" w14:textId="77777777" w:rsidR="006411A6" w:rsidRPr="001F38E0" w:rsidRDefault="006411A6" w:rsidP="0049047E">
            <w:pPr>
              <w:jc w:val="both"/>
              <w:rPr>
                <w:sz w:val="28"/>
                <w:szCs w:val="28"/>
              </w:rPr>
            </w:pPr>
            <w:r w:rsidRPr="001F38E0">
              <w:rPr>
                <w:sz w:val="28"/>
                <w:szCs w:val="28"/>
              </w:rPr>
              <w:t>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3283372" w14:textId="77777777" w:rsidR="006411A6" w:rsidRPr="001F38E0" w:rsidRDefault="006411A6" w:rsidP="0049047E">
            <w:pPr>
              <w:jc w:val="both"/>
              <w:rPr>
                <w:sz w:val="28"/>
                <w:szCs w:val="28"/>
              </w:rPr>
            </w:pPr>
            <w:r w:rsidRPr="001F38E0">
              <w:rPr>
                <w:sz w:val="28"/>
                <w:szCs w:val="28"/>
              </w:rPr>
              <w:t>Ц</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84A41CE" w14:textId="77777777" w:rsidR="006411A6" w:rsidRPr="001F38E0" w:rsidRDefault="006411A6" w:rsidP="0049047E">
            <w:pPr>
              <w:jc w:val="both"/>
              <w:rPr>
                <w:sz w:val="28"/>
                <w:szCs w:val="28"/>
              </w:rPr>
            </w:pPr>
            <w:r w:rsidRPr="001F38E0">
              <w:rPr>
                <w:sz w:val="28"/>
                <w:szCs w:val="28"/>
              </w:rPr>
              <w:t>Т</w:t>
            </w:r>
          </w:p>
        </w:tc>
      </w:tr>
      <w:tr w:rsidR="006411A6" w:rsidRPr="001F38E0" w14:paraId="131BA60C" w14:textId="77777777" w:rsidTr="0049047E">
        <w:trPr>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88EEE72" w14:textId="77777777" w:rsidR="006411A6" w:rsidRPr="001F38E0" w:rsidRDefault="006411A6" w:rsidP="0049047E">
            <w:pPr>
              <w:jc w:val="both"/>
              <w:rPr>
                <w:sz w:val="28"/>
                <w:szCs w:val="28"/>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E5E7D3C" w14:textId="77777777" w:rsidR="006411A6" w:rsidRPr="001F38E0" w:rsidRDefault="006411A6" w:rsidP="0049047E">
            <w:pPr>
              <w:jc w:val="both"/>
              <w:rPr>
                <w:sz w:val="28"/>
                <w:szCs w:val="28"/>
              </w:rPr>
            </w:pPr>
            <w:r w:rsidRPr="001F38E0">
              <w:rPr>
                <w:sz w:val="28"/>
                <w:szCs w:val="28"/>
              </w:rPr>
              <w:t>34%</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9F716FA" w14:textId="77777777" w:rsidR="006411A6" w:rsidRPr="001F38E0" w:rsidRDefault="006411A6" w:rsidP="0049047E">
            <w:pPr>
              <w:jc w:val="both"/>
              <w:rPr>
                <w:sz w:val="28"/>
                <w:szCs w:val="28"/>
              </w:rPr>
            </w:pPr>
            <w:r w:rsidRPr="001F38E0">
              <w:rPr>
                <w:sz w:val="28"/>
                <w:szCs w:val="28"/>
              </w:rPr>
              <w:t>20%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73946CC" w14:textId="77777777" w:rsidR="006411A6" w:rsidRPr="001F38E0" w:rsidRDefault="006411A6" w:rsidP="0049047E">
            <w:pPr>
              <w:jc w:val="both"/>
              <w:rPr>
                <w:sz w:val="28"/>
                <w:szCs w:val="28"/>
              </w:rPr>
            </w:pPr>
            <w:r w:rsidRPr="001F38E0">
              <w:rPr>
                <w:sz w:val="28"/>
                <w:szCs w:val="28"/>
              </w:rPr>
              <w:t>28%</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B5DA8A5" w14:textId="77777777" w:rsidR="006411A6" w:rsidRPr="001F38E0" w:rsidRDefault="006411A6" w:rsidP="0049047E">
            <w:pPr>
              <w:jc w:val="both"/>
              <w:rPr>
                <w:sz w:val="28"/>
                <w:szCs w:val="28"/>
              </w:rPr>
            </w:pPr>
            <w:r w:rsidRPr="001F38E0">
              <w:rPr>
                <w:sz w:val="28"/>
                <w:szCs w:val="28"/>
              </w:rPr>
              <w:t>18%</w:t>
            </w:r>
          </w:p>
        </w:tc>
      </w:tr>
    </w:tbl>
    <w:p w14:paraId="26BDE79D" w14:textId="77777777" w:rsidR="006411A6" w:rsidRDefault="006411A6" w:rsidP="006411A6">
      <w:pPr>
        <w:shd w:val="clear" w:color="auto" w:fill="FFFFFF"/>
        <w:ind w:firstLine="708"/>
        <w:jc w:val="both"/>
        <w:rPr>
          <w:sz w:val="28"/>
          <w:szCs w:val="28"/>
        </w:rPr>
      </w:pPr>
      <w:r w:rsidRPr="001F38E0">
        <w:rPr>
          <w:sz w:val="28"/>
          <w:szCs w:val="28"/>
        </w:rPr>
        <w:t>Суммарно А</w:t>
      </w:r>
      <w:r>
        <w:rPr>
          <w:sz w:val="28"/>
          <w:szCs w:val="28"/>
        </w:rPr>
        <w:t xml:space="preserve">+Т и </w:t>
      </w:r>
      <w:r w:rsidRPr="001F38E0">
        <w:rPr>
          <w:sz w:val="28"/>
          <w:szCs w:val="28"/>
        </w:rPr>
        <w:t>Г+Ц в смысловой цепи буд</w:t>
      </w:r>
      <w:r>
        <w:rPr>
          <w:sz w:val="28"/>
          <w:szCs w:val="28"/>
        </w:rPr>
        <w:t>ут составлять: А+Т=18%+20%=38%</w:t>
      </w:r>
      <w:r w:rsidRPr="001F38E0">
        <w:rPr>
          <w:sz w:val="28"/>
          <w:szCs w:val="28"/>
        </w:rPr>
        <w:t xml:space="preserve">; Г+Ц=28%+34%=62%. В антисмысловой (некодируемой) цепи суммарные показатели будут такими </w:t>
      </w:r>
      <w:proofErr w:type="gramStart"/>
      <w:r w:rsidRPr="001F38E0">
        <w:rPr>
          <w:sz w:val="28"/>
          <w:szCs w:val="28"/>
        </w:rPr>
        <w:t>же ,</w:t>
      </w:r>
      <w:proofErr w:type="gramEnd"/>
      <w:r w:rsidRPr="001F38E0">
        <w:rPr>
          <w:sz w:val="28"/>
          <w:szCs w:val="28"/>
        </w:rPr>
        <w:t xml:space="preserve"> только процент отдельных оснований будет обратный: А+Т=20%+18%=38%  ; Г+Ц=34%+28%=62%. В обеих же цепях в парах комплиментарных оснований будет поровну, т.е аденина и тимина – по 19%, гуанина и цитозина по 31%.</w:t>
      </w:r>
    </w:p>
    <w:p w14:paraId="5E6B2FED" w14:textId="77777777" w:rsidR="006411A6" w:rsidRDefault="006411A6" w:rsidP="006411A6">
      <w:pPr>
        <w:shd w:val="clear" w:color="auto" w:fill="FFFFFF"/>
        <w:ind w:firstLine="708"/>
        <w:jc w:val="both"/>
        <w:rPr>
          <w:sz w:val="28"/>
          <w:szCs w:val="28"/>
        </w:rPr>
      </w:pPr>
      <w:r w:rsidRPr="001F38E0">
        <w:rPr>
          <w:b/>
          <w:bCs/>
          <w:i/>
          <w:iCs/>
          <w:sz w:val="28"/>
          <w:szCs w:val="28"/>
        </w:rPr>
        <w:t>Задача № 8. </w:t>
      </w:r>
      <w:r w:rsidRPr="001F38E0">
        <w:rPr>
          <w:sz w:val="28"/>
          <w:szCs w:val="28"/>
        </w:rPr>
        <w:t> На фрагменте одной нити ДНК нуклеотиды расп</w:t>
      </w:r>
      <w:r>
        <w:rPr>
          <w:sz w:val="28"/>
          <w:szCs w:val="28"/>
        </w:rPr>
        <w:t xml:space="preserve">оложены в последователь ности: </w:t>
      </w:r>
      <w:r w:rsidRPr="001F38E0">
        <w:rPr>
          <w:sz w:val="28"/>
          <w:szCs w:val="28"/>
        </w:rPr>
        <w:t>А–А–Г–Т–Ц–Т–А–Ц–Г–Т–А–Т. Определите процентное содержание всех нукле отидов в э</w:t>
      </w:r>
      <w:r>
        <w:rPr>
          <w:sz w:val="28"/>
          <w:szCs w:val="28"/>
        </w:rPr>
        <w:t>том фрагменте ДНК и длину гена.</w:t>
      </w:r>
    </w:p>
    <w:p w14:paraId="511A7249" w14:textId="77777777" w:rsidR="006411A6" w:rsidRPr="001F38E0" w:rsidRDefault="006411A6" w:rsidP="006411A6">
      <w:pPr>
        <w:shd w:val="clear" w:color="auto" w:fill="FFFFFF"/>
        <w:ind w:firstLine="708"/>
        <w:jc w:val="both"/>
        <w:rPr>
          <w:sz w:val="28"/>
          <w:szCs w:val="28"/>
        </w:rPr>
      </w:pPr>
      <w:r w:rsidRPr="001F38E0">
        <w:rPr>
          <w:i/>
          <w:iCs/>
          <w:sz w:val="28"/>
          <w:szCs w:val="28"/>
        </w:rPr>
        <w:t>Решение</w:t>
      </w:r>
      <w:r w:rsidRPr="001F38E0">
        <w:rPr>
          <w:sz w:val="28"/>
          <w:szCs w:val="28"/>
        </w:rPr>
        <w:t>:</w:t>
      </w:r>
    </w:p>
    <w:p w14:paraId="7E9F3687" w14:textId="77777777" w:rsidR="006411A6" w:rsidRPr="001F38E0" w:rsidRDefault="006411A6" w:rsidP="006411A6">
      <w:pPr>
        <w:shd w:val="clear" w:color="auto" w:fill="FFFFFF"/>
        <w:jc w:val="both"/>
        <w:rPr>
          <w:sz w:val="28"/>
          <w:szCs w:val="28"/>
        </w:rPr>
      </w:pPr>
      <w:r w:rsidRPr="001F38E0">
        <w:rPr>
          <w:sz w:val="28"/>
          <w:szCs w:val="28"/>
        </w:rPr>
        <w:t>1) достраиваем вторую нить (по принципу комплементарности)</w:t>
      </w:r>
    </w:p>
    <w:p w14:paraId="3CFBDB58" w14:textId="77777777" w:rsidR="006411A6" w:rsidRPr="001F38E0" w:rsidRDefault="006411A6" w:rsidP="006411A6">
      <w:pPr>
        <w:shd w:val="clear" w:color="auto" w:fill="FFFFFF"/>
        <w:jc w:val="both"/>
        <w:rPr>
          <w:sz w:val="28"/>
          <w:szCs w:val="28"/>
        </w:rPr>
      </w:pPr>
      <w:r w:rsidRPr="001F38E0">
        <w:rPr>
          <w:sz w:val="28"/>
          <w:szCs w:val="28"/>
        </w:rPr>
        <w:t xml:space="preserve">2) </w:t>
      </w:r>
      <w:proofErr w:type="gramStart"/>
      <w:r w:rsidRPr="001F38E0">
        <w:rPr>
          <w:sz w:val="28"/>
          <w:szCs w:val="28"/>
        </w:rPr>
        <w:t>∑(</w:t>
      </w:r>
      <w:proofErr w:type="gramEnd"/>
      <w:r w:rsidRPr="001F38E0">
        <w:rPr>
          <w:sz w:val="28"/>
          <w:szCs w:val="28"/>
        </w:rPr>
        <w:t>А +Т+Ц+Г) = 24,из них ∑(А) = 8 = ∑(Т)</w:t>
      </w:r>
    </w:p>
    <w:tbl>
      <w:tblPr>
        <w:tblW w:w="0" w:type="auto"/>
        <w:shd w:val="clear" w:color="auto" w:fill="FFFFFF"/>
        <w:tblCellMar>
          <w:left w:w="0" w:type="dxa"/>
          <w:right w:w="0" w:type="dxa"/>
        </w:tblCellMar>
        <w:tblLook w:val="04A0" w:firstRow="1" w:lastRow="0" w:firstColumn="1" w:lastColumn="0" w:noHBand="0" w:noVBand="1"/>
      </w:tblPr>
      <w:tblGrid>
        <w:gridCol w:w="1214"/>
        <w:gridCol w:w="1547"/>
      </w:tblGrid>
      <w:tr w:rsidR="006411A6" w:rsidRPr="001F38E0" w14:paraId="165DE167" w14:textId="77777777" w:rsidTr="0049047E">
        <w:tc>
          <w:tcPr>
            <w:tcW w:w="0" w:type="auto"/>
            <w:shd w:val="clear" w:color="auto" w:fill="FFFFFF"/>
            <w:vAlign w:val="center"/>
            <w:hideMark/>
          </w:tcPr>
          <w:p w14:paraId="251A9404" w14:textId="77777777" w:rsidR="006411A6" w:rsidRPr="001F38E0" w:rsidRDefault="006411A6" w:rsidP="0049047E">
            <w:pPr>
              <w:jc w:val="both"/>
              <w:rPr>
                <w:sz w:val="28"/>
                <w:szCs w:val="28"/>
              </w:rPr>
            </w:pPr>
            <w:r w:rsidRPr="001F38E0">
              <w:rPr>
                <w:sz w:val="28"/>
                <w:szCs w:val="28"/>
              </w:rPr>
              <w:t>24 – 100%</w:t>
            </w:r>
          </w:p>
        </w:tc>
        <w:tc>
          <w:tcPr>
            <w:tcW w:w="0" w:type="auto"/>
            <w:vMerge w:val="restart"/>
            <w:shd w:val="clear" w:color="auto" w:fill="FFFFFF"/>
            <w:hideMark/>
          </w:tcPr>
          <w:p w14:paraId="07AD1727" w14:textId="77777777" w:rsidR="006411A6" w:rsidRPr="001F38E0" w:rsidRDefault="006411A6" w:rsidP="0049047E">
            <w:pPr>
              <w:jc w:val="both"/>
              <w:rPr>
                <w:sz w:val="28"/>
                <w:szCs w:val="28"/>
              </w:rPr>
            </w:pPr>
            <w:r w:rsidRPr="001F38E0">
              <w:rPr>
                <w:sz w:val="28"/>
                <w:szCs w:val="28"/>
              </w:rPr>
              <w:t>=&gt; х = 33,4%</w:t>
            </w:r>
          </w:p>
        </w:tc>
      </w:tr>
      <w:tr w:rsidR="006411A6" w:rsidRPr="001F38E0" w14:paraId="1154B6A2" w14:textId="77777777" w:rsidTr="0049047E">
        <w:tc>
          <w:tcPr>
            <w:tcW w:w="0" w:type="auto"/>
            <w:shd w:val="clear" w:color="auto" w:fill="FFFFFF"/>
            <w:vAlign w:val="center"/>
            <w:hideMark/>
          </w:tcPr>
          <w:p w14:paraId="2A9CE2AB" w14:textId="77777777" w:rsidR="006411A6" w:rsidRPr="001F38E0" w:rsidRDefault="006411A6" w:rsidP="0049047E">
            <w:pPr>
              <w:jc w:val="both"/>
              <w:rPr>
                <w:sz w:val="28"/>
                <w:szCs w:val="28"/>
              </w:rPr>
            </w:pPr>
            <w:r w:rsidRPr="001F38E0">
              <w:rPr>
                <w:sz w:val="28"/>
                <w:szCs w:val="28"/>
              </w:rPr>
              <w:t>8 – х%</w:t>
            </w:r>
          </w:p>
        </w:tc>
        <w:tc>
          <w:tcPr>
            <w:tcW w:w="0" w:type="auto"/>
            <w:vMerge/>
            <w:shd w:val="clear" w:color="auto" w:fill="FFFFFF"/>
            <w:vAlign w:val="center"/>
            <w:hideMark/>
          </w:tcPr>
          <w:p w14:paraId="5FB08114" w14:textId="77777777" w:rsidR="006411A6" w:rsidRPr="001F38E0" w:rsidRDefault="006411A6" w:rsidP="0049047E">
            <w:pPr>
              <w:jc w:val="both"/>
              <w:rPr>
                <w:sz w:val="28"/>
                <w:szCs w:val="28"/>
              </w:rPr>
            </w:pPr>
          </w:p>
        </w:tc>
      </w:tr>
    </w:tbl>
    <w:p w14:paraId="79EF1A92" w14:textId="77777777" w:rsidR="006411A6" w:rsidRPr="001F38E0" w:rsidRDefault="006411A6" w:rsidP="006411A6">
      <w:pPr>
        <w:jc w:val="both"/>
        <w:rPr>
          <w:vanish/>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1214"/>
        <w:gridCol w:w="1617"/>
      </w:tblGrid>
      <w:tr w:rsidR="006411A6" w:rsidRPr="001F38E0" w14:paraId="1743C48E" w14:textId="77777777" w:rsidTr="0049047E">
        <w:tc>
          <w:tcPr>
            <w:tcW w:w="0" w:type="auto"/>
            <w:shd w:val="clear" w:color="auto" w:fill="FFFFFF"/>
            <w:vAlign w:val="center"/>
            <w:hideMark/>
          </w:tcPr>
          <w:p w14:paraId="1E04D98F" w14:textId="77777777" w:rsidR="006411A6" w:rsidRPr="001F38E0" w:rsidRDefault="006411A6" w:rsidP="0049047E">
            <w:pPr>
              <w:jc w:val="both"/>
              <w:rPr>
                <w:sz w:val="28"/>
                <w:szCs w:val="28"/>
              </w:rPr>
            </w:pPr>
            <w:r w:rsidRPr="001F38E0">
              <w:rPr>
                <w:sz w:val="28"/>
                <w:szCs w:val="28"/>
              </w:rPr>
              <w:t>24 – 100%</w:t>
            </w:r>
          </w:p>
        </w:tc>
        <w:tc>
          <w:tcPr>
            <w:tcW w:w="0" w:type="auto"/>
            <w:vMerge w:val="restart"/>
            <w:shd w:val="clear" w:color="auto" w:fill="FFFFFF"/>
            <w:hideMark/>
          </w:tcPr>
          <w:p w14:paraId="3B1B0962" w14:textId="77777777" w:rsidR="006411A6" w:rsidRPr="001F38E0" w:rsidRDefault="006411A6" w:rsidP="0049047E">
            <w:pPr>
              <w:jc w:val="both"/>
              <w:rPr>
                <w:sz w:val="28"/>
                <w:szCs w:val="28"/>
              </w:rPr>
            </w:pPr>
            <w:r w:rsidRPr="001F38E0">
              <w:rPr>
                <w:sz w:val="28"/>
                <w:szCs w:val="28"/>
              </w:rPr>
              <w:t>=&gt;  х = 16,6%</w:t>
            </w:r>
          </w:p>
        </w:tc>
      </w:tr>
      <w:tr w:rsidR="006411A6" w:rsidRPr="001F38E0" w14:paraId="0392310C" w14:textId="77777777" w:rsidTr="0049047E">
        <w:tc>
          <w:tcPr>
            <w:tcW w:w="0" w:type="auto"/>
            <w:shd w:val="clear" w:color="auto" w:fill="FFFFFF"/>
            <w:vAlign w:val="center"/>
            <w:hideMark/>
          </w:tcPr>
          <w:p w14:paraId="1DD827CC" w14:textId="77777777" w:rsidR="006411A6" w:rsidRPr="001F38E0" w:rsidRDefault="006411A6" w:rsidP="0049047E">
            <w:pPr>
              <w:jc w:val="both"/>
              <w:rPr>
                <w:sz w:val="28"/>
                <w:szCs w:val="28"/>
              </w:rPr>
            </w:pPr>
            <w:r w:rsidRPr="001F38E0">
              <w:rPr>
                <w:sz w:val="28"/>
                <w:szCs w:val="28"/>
              </w:rPr>
              <w:t>4 –  х%</w:t>
            </w:r>
          </w:p>
        </w:tc>
        <w:tc>
          <w:tcPr>
            <w:tcW w:w="0" w:type="auto"/>
            <w:vMerge/>
            <w:shd w:val="clear" w:color="auto" w:fill="FFFFFF"/>
            <w:vAlign w:val="center"/>
            <w:hideMark/>
          </w:tcPr>
          <w:p w14:paraId="087B7708" w14:textId="77777777" w:rsidR="006411A6" w:rsidRPr="001F38E0" w:rsidRDefault="006411A6" w:rsidP="0049047E">
            <w:pPr>
              <w:jc w:val="both"/>
              <w:rPr>
                <w:sz w:val="28"/>
                <w:szCs w:val="28"/>
              </w:rPr>
            </w:pPr>
          </w:p>
        </w:tc>
      </w:tr>
    </w:tbl>
    <w:p w14:paraId="1A70433F" w14:textId="77777777" w:rsidR="006411A6" w:rsidRPr="001F38E0" w:rsidRDefault="006411A6" w:rsidP="006411A6">
      <w:pPr>
        <w:shd w:val="clear" w:color="auto" w:fill="FFFFFF"/>
        <w:rPr>
          <w:sz w:val="28"/>
          <w:szCs w:val="28"/>
        </w:rPr>
      </w:pPr>
      <w:r>
        <w:rPr>
          <w:sz w:val="28"/>
          <w:szCs w:val="28"/>
        </w:rPr>
        <w:t>∑(Г) = 4 = ∑(Ц) </w:t>
      </w:r>
      <w:r w:rsidRPr="001F38E0">
        <w:rPr>
          <w:sz w:val="28"/>
          <w:szCs w:val="28"/>
        </w:rPr>
        <w:br/>
        <w:t>3) молекула ДНК двуцепочечная, поэтому длина гена равна длине одной цепи:</w:t>
      </w:r>
      <w:r>
        <w:rPr>
          <w:sz w:val="28"/>
          <w:szCs w:val="28"/>
        </w:rPr>
        <w:t xml:space="preserve"> </w:t>
      </w:r>
      <w:r w:rsidRPr="001F38E0">
        <w:rPr>
          <w:sz w:val="28"/>
          <w:szCs w:val="28"/>
        </w:rPr>
        <w:t>12 × 0,34 = 4,08 нм</w:t>
      </w:r>
    </w:p>
    <w:p w14:paraId="5FD08FF7" w14:textId="77777777" w:rsidR="006411A6" w:rsidRPr="001F38E0" w:rsidRDefault="006411A6" w:rsidP="006411A6">
      <w:pPr>
        <w:shd w:val="clear" w:color="auto" w:fill="FFFFFF"/>
        <w:ind w:firstLine="708"/>
        <w:jc w:val="both"/>
        <w:rPr>
          <w:sz w:val="28"/>
          <w:szCs w:val="28"/>
        </w:rPr>
      </w:pPr>
      <w:r w:rsidRPr="001F38E0">
        <w:rPr>
          <w:b/>
          <w:bCs/>
          <w:i/>
          <w:iCs/>
          <w:sz w:val="28"/>
          <w:szCs w:val="28"/>
        </w:rPr>
        <w:t>Задача № 9.</w:t>
      </w:r>
      <w:r w:rsidRPr="001F38E0">
        <w:rPr>
          <w:sz w:val="28"/>
          <w:szCs w:val="28"/>
        </w:rPr>
        <w:t> В молекуле ДНК на долю цитидиловых нуклеотидов приходится 18%. Определите процентное содержание других нуклеотидов в этой ДНК.</w:t>
      </w:r>
    </w:p>
    <w:p w14:paraId="5F2FECE4" w14:textId="77777777" w:rsidR="006411A6" w:rsidRPr="001F38E0" w:rsidRDefault="006411A6" w:rsidP="006411A6">
      <w:pPr>
        <w:shd w:val="clear" w:color="auto" w:fill="FFFFFF"/>
        <w:ind w:firstLine="708"/>
        <w:jc w:val="both"/>
        <w:rPr>
          <w:sz w:val="28"/>
          <w:szCs w:val="28"/>
        </w:rPr>
      </w:pPr>
      <w:r w:rsidRPr="001F38E0">
        <w:rPr>
          <w:i/>
          <w:iCs/>
          <w:sz w:val="28"/>
          <w:szCs w:val="28"/>
        </w:rPr>
        <w:t>Решение:</w:t>
      </w:r>
    </w:p>
    <w:p w14:paraId="4C9FD1D3" w14:textId="77777777" w:rsidR="006411A6" w:rsidRPr="001F38E0" w:rsidRDefault="006411A6" w:rsidP="006411A6">
      <w:pPr>
        <w:shd w:val="clear" w:color="auto" w:fill="FFFFFF"/>
        <w:jc w:val="both"/>
        <w:rPr>
          <w:sz w:val="28"/>
          <w:szCs w:val="28"/>
        </w:rPr>
      </w:pPr>
      <w:r w:rsidRPr="001F38E0">
        <w:rPr>
          <w:sz w:val="28"/>
          <w:szCs w:val="28"/>
        </w:rPr>
        <w:t>1) т.к. Ц = 18%, то и Г = 18%;</w:t>
      </w:r>
      <w:r w:rsidRPr="001F38E0">
        <w:rPr>
          <w:sz w:val="28"/>
          <w:szCs w:val="28"/>
        </w:rPr>
        <w:br/>
        <w:t>2) на долю А+Т приходится 100% – (18% +18%) = 64%, т.е. по 32%</w:t>
      </w:r>
    </w:p>
    <w:p w14:paraId="2A41742E" w14:textId="77777777" w:rsidR="006411A6" w:rsidRPr="001F38E0" w:rsidRDefault="006411A6" w:rsidP="006411A6">
      <w:pPr>
        <w:shd w:val="clear" w:color="auto" w:fill="FFFFFF"/>
        <w:ind w:firstLine="708"/>
        <w:jc w:val="both"/>
        <w:rPr>
          <w:sz w:val="28"/>
          <w:szCs w:val="28"/>
        </w:rPr>
      </w:pPr>
      <w:r w:rsidRPr="001F38E0">
        <w:rPr>
          <w:b/>
          <w:bCs/>
          <w:i/>
          <w:iCs/>
          <w:sz w:val="28"/>
          <w:szCs w:val="28"/>
        </w:rPr>
        <w:t>Задача № 10.</w:t>
      </w:r>
      <w:r w:rsidRPr="001F38E0">
        <w:rPr>
          <w:sz w:val="28"/>
          <w:szCs w:val="28"/>
        </w:rPr>
        <w:t> В молекуле ДНК обнаружено 880 гуанидиловых нуклеотидов, которые составляют 22% от общего числа нуклеотидов в этой ДНК. Определите: а) сколько других нуклеотидов в этой ДНК? б) какова длина этого фрагмента?</w:t>
      </w:r>
    </w:p>
    <w:p w14:paraId="2C12CB19" w14:textId="77777777" w:rsidR="006411A6" w:rsidRPr="001F38E0" w:rsidRDefault="006411A6" w:rsidP="006411A6">
      <w:pPr>
        <w:shd w:val="clear" w:color="auto" w:fill="FFFFFF"/>
        <w:ind w:firstLine="708"/>
        <w:jc w:val="both"/>
        <w:rPr>
          <w:sz w:val="28"/>
          <w:szCs w:val="28"/>
        </w:rPr>
      </w:pPr>
      <w:r w:rsidRPr="001F38E0">
        <w:rPr>
          <w:i/>
          <w:iCs/>
          <w:sz w:val="28"/>
          <w:szCs w:val="28"/>
        </w:rPr>
        <w:t>Решение:</w:t>
      </w:r>
    </w:p>
    <w:p w14:paraId="6806555F" w14:textId="77777777" w:rsidR="006411A6" w:rsidRPr="001F38E0" w:rsidRDefault="006411A6" w:rsidP="006411A6">
      <w:pPr>
        <w:shd w:val="clear" w:color="auto" w:fill="FFFFFF"/>
        <w:jc w:val="both"/>
        <w:rPr>
          <w:sz w:val="28"/>
          <w:szCs w:val="28"/>
        </w:rPr>
      </w:pPr>
      <w:r w:rsidRPr="001F38E0">
        <w:rPr>
          <w:sz w:val="28"/>
          <w:szCs w:val="28"/>
        </w:rPr>
        <w:t>1) ∑(Г) = ∑(Ц)= 880 (это 22%); На долю других нуклеотидов приходится 100% – (22%+22%)= 56%, т.е. по 28%; Для вычисления количества этих нуклеотидов составляем пропорцию:</w:t>
      </w:r>
    </w:p>
    <w:p w14:paraId="56060ECD" w14:textId="77777777" w:rsidR="006411A6" w:rsidRPr="001F38E0" w:rsidRDefault="006411A6" w:rsidP="006411A6">
      <w:pPr>
        <w:shd w:val="clear" w:color="auto" w:fill="FFFFFF"/>
        <w:jc w:val="both"/>
        <w:rPr>
          <w:sz w:val="28"/>
          <w:szCs w:val="28"/>
        </w:rPr>
      </w:pPr>
      <w:r w:rsidRPr="001F38E0">
        <w:rPr>
          <w:sz w:val="28"/>
          <w:szCs w:val="28"/>
        </w:rPr>
        <w:t>22% – 880</w:t>
      </w:r>
      <w:r w:rsidRPr="001F38E0">
        <w:rPr>
          <w:sz w:val="28"/>
          <w:szCs w:val="28"/>
        </w:rPr>
        <w:br/>
        <w:t>28% – х, отсюда х = 1120</w:t>
      </w:r>
    </w:p>
    <w:p w14:paraId="4172C0E3" w14:textId="77777777" w:rsidR="006411A6" w:rsidRPr="001F38E0" w:rsidRDefault="006411A6" w:rsidP="006411A6">
      <w:pPr>
        <w:shd w:val="clear" w:color="auto" w:fill="FFFFFF"/>
        <w:jc w:val="both"/>
        <w:rPr>
          <w:sz w:val="28"/>
          <w:szCs w:val="28"/>
        </w:rPr>
      </w:pPr>
      <w:r w:rsidRPr="001F38E0">
        <w:rPr>
          <w:sz w:val="28"/>
          <w:szCs w:val="28"/>
        </w:rPr>
        <w:t>2) для определения длины ДНК нужно узнать, сколько всего нуклеотидов содержится в 1 цепи:</w:t>
      </w:r>
    </w:p>
    <w:p w14:paraId="6A5EAC50" w14:textId="77777777" w:rsidR="006411A6" w:rsidRPr="001F38E0" w:rsidRDefault="006411A6" w:rsidP="006411A6">
      <w:pPr>
        <w:shd w:val="clear" w:color="auto" w:fill="FFFFFF"/>
        <w:jc w:val="both"/>
        <w:rPr>
          <w:sz w:val="28"/>
          <w:szCs w:val="28"/>
        </w:rPr>
      </w:pPr>
      <w:r>
        <w:rPr>
          <w:sz w:val="28"/>
          <w:szCs w:val="28"/>
        </w:rPr>
        <w:t>(880 + 880 + 1120 + 1120)</w:t>
      </w:r>
      <w:r w:rsidRPr="001F38E0">
        <w:rPr>
          <w:sz w:val="28"/>
          <w:szCs w:val="28"/>
        </w:rPr>
        <w:t>: 2 = 2000</w:t>
      </w:r>
      <w:r w:rsidRPr="001F38E0">
        <w:rPr>
          <w:sz w:val="28"/>
          <w:szCs w:val="28"/>
        </w:rPr>
        <w:br/>
        <w:t>2000 × 0,34 = 680 (нм)</w:t>
      </w:r>
    </w:p>
    <w:p w14:paraId="4D056FD3" w14:textId="77777777" w:rsidR="006411A6" w:rsidRPr="001F38E0" w:rsidRDefault="006411A6" w:rsidP="006411A6">
      <w:pPr>
        <w:shd w:val="clear" w:color="auto" w:fill="FFFFFF"/>
        <w:ind w:firstLine="708"/>
        <w:jc w:val="both"/>
        <w:rPr>
          <w:sz w:val="28"/>
          <w:szCs w:val="28"/>
        </w:rPr>
      </w:pPr>
      <w:r w:rsidRPr="001F38E0">
        <w:rPr>
          <w:b/>
          <w:bCs/>
          <w:i/>
          <w:iCs/>
          <w:sz w:val="28"/>
          <w:szCs w:val="28"/>
        </w:rPr>
        <w:lastRenderedPageBreak/>
        <w:t>Задача № 11.</w:t>
      </w:r>
      <w:r w:rsidRPr="001F38E0">
        <w:rPr>
          <w:sz w:val="28"/>
          <w:szCs w:val="28"/>
        </w:rPr>
        <w:t> Дана молекула ДНК с относительной молекулярной массой 69 000, из них 8625 приходится на долю адениловых нуклеотидов. Найдите количество всех нуклеотидов в этой ДНК. Определите длину этого фрагмента.</w:t>
      </w:r>
    </w:p>
    <w:p w14:paraId="649FC7AB" w14:textId="77777777" w:rsidR="006411A6" w:rsidRPr="001F38E0" w:rsidRDefault="006411A6" w:rsidP="006411A6">
      <w:pPr>
        <w:shd w:val="clear" w:color="auto" w:fill="FFFFFF"/>
        <w:ind w:firstLine="708"/>
        <w:jc w:val="both"/>
        <w:rPr>
          <w:sz w:val="28"/>
          <w:szCs w:val="28"/>
        </w:rPr>
      </w:pPr>
      <w:r w:rsidRPr="001F38E0">
        <w:rPr>
          <w:i/>
          <w:iCs/>
          <w:sz w:val="28"/>
          <w:szCs w:val="28"/>
        </w:rPr>
        <w:t>Решение:</w:t>
      </w:r>
    </w:p>
    <w:p w14:paraId="60BBD90A" w14:textId="77777777" w:rsidR="006411A6" w:rsidRPr="001F38E0" w:rsidRDefault="006411A6" w:rsidP="006411A6">
      <w:pPr>
        <w:shd w:val="clear" w:color="auto" w:fill="FFFFFF"/>
        <w:jc w:val="both"/>
        <w:rPr>
          <w:sz w:val="28"/>
          <w:szCs w:val="28"/>
        </w:rPr>
      </w:pPr>
      <w:r w:rsidRPr="001F38E0">
        <w:rPr>
          <w:sz w:val="28"/>
          <w:szCs w:val="28"/>
        </w:rPr>
        <w:t>1) 69 000 : 345 = 200 (нуклеотидов в ДНК), 8625 : 345 = 25 (адениловых нуклеотидов в этой ДНК),∑(Г+Ц) = 200 – (25+25)= 150, т.е. их по 75;</w:t>
      </w:r>
      <w:r w:rsidRPr="001F38E0">
        <w:rPr>
          <w:sz w:val="28"/>
          <w:szCs w:val="28"/>
        </w:rPr>
        <w:br/>
        <w:t>2) 200 нуклеотидов в двух цепях, значит в одной – 100. 100 × 0,34 = 34 (нм)</w:t>
      </w:r>
    </w:p>
    <w:p w14:paraId="21824062" w14:textId="77777777" w:rsidR="006411A6" w:rsidRDefault="006411A6" w:rsidP="006411A6">
      <w:pPr>
        <w:shd w:val="clear" w:color="auto" w:fill="FFFFFF"/>
        <w:ind w:firstLine="708"/>
        <w:jc w:val="both"/>
        <w:rPr>
          <w:sz w:val="28"/>
          <w:szCs w:val="28"/>
        </w:rPr>
      </w:pPr>
      <w:r w:rsidRPr="001F38E0">
        <w:rPr>
          <w:b/>
          <w:bCs/>
          <w:i/>
          <w:iCs/>
          <w:sz w:val="28"/>
          <w:szCs w:val="28"/>
        </w:rPr>
        <w:t>Задача № 12.</w:t>
      </w:r>
      <w:r w:rsidRPr="001F38E0">
        <w:rPr>
          <w:sz w:val="28"/>
          <w:szCs w:val="28"/>
        </w:rPr>
        <w:t> Что тяжелее: белок или его ген?</w:t>
      </w:r>
    </w:p>
    <w:p w14:paraId="1CECAAB9" w14:textId="77777777" w:rsidR="006411A6" w:rsidRDefault="006411A6" w:rsidP="006411A6">
      <w:pPr>
        <w:shd w:val="clear" w:color="auto" w:fill="FFFFFF"/>
        <w:ind w:firstLine="708"/>
        <w:jc w:val="both"/>
        <w:rPr>
          <w:sz w:val="28"/>
          <w:szCs w:val="28"/>
        </w:rPr>
      </w:pPr>
      <w:r w:rsidRPr="001F38E0">
        <w:rPr>
          <w:i/>
          <w:iCs/>
          <w:sz w:val="28"/>
          <w:szCs w:val="28"/>
        </w:rPr>
        <w:t>Решение: </w:t>
      </w:r>
      <w:r w:rsidRPr="001F38E0">
        <w:rPr>
          <w:sz w:val="28"/>
          <w:szCs w:val="28"/>
        </w:rPr>
        <w:t xml:space="preserve">Пусть х – количество аминокислот в белке, тогда масса этого белка – 120х, количество нуклеотидов в гене, кодирующем этот белок, – 3х, масса этого гена – 345 × 3х.  120х </w:t>
      </w:r>
      <w:proofErr w:type="gramStart"/>
      <w:r w:rsidRPr="001F38E0">
        <w:rPr>
          <w:sz w:val="28"/>
          <w:szCs w:val="28"/>
        </w:rPr>
        <w:t>&lt; 345</w:t>
      </w:r>
      <w:proofErr w:type="gramEnd"/>
      <w:r w:rsidRPr="001F38E0">
        <w:rPr>
          <w:sz w:val="28"/>
          <w:szCs w:val="28"/>
        </w:rPr>
        <w:t xml:space="preserve"> </w:t>
      </w:r>
      <w:r>
        <w:rPr>
          <w:sz w:val="28"/>
          <w:szCs w:val="28"/>
        </w:rPr>
        <w:t>× 3х, значит ген тяжелее белка.</w:t>
      </w:r>
    </w:p>
    <w:p w14:paraId="3E5E3ABF" w14:textId="77777777" w:rsidR="006411A6" w:rsidRDefault="006411A6" w:rsidP="006411A6">
      <w:pPr>
        <w:shd w:val="clear" w:color="auto" w:fill="FFFFFF"/>
        <w:ind w:firstLine="708"/>
        <w:jc w:val="both"/>
        <w:rPr>
          <w:sz w:val="28"/>
          <w:szCs w:val="28"/>
        </w:rPr>
      </w:pPr>
      <w:r w:rsidRPr="001F38E0">
        <w:rPr>
          <w:b/>
          <w:bCs/>
          <w:i/>
          <w:iCs/>
          <w:sz w:val="28"/>
          <w:szCs w:val="28"/>
        </w:rPr>
        <w:t>Задача № 13. </w:t>
      </w:r>
      <w:r w:rsidRPr="001F38E0">
        <w:rPr>
          <w:sz w:val="28"/>
          <w:szCs w:val="28"/>
        </w:rPr>
        <w:t>Гемоглобин крови человека содержит 0, 34% железа. Вычислите минимальную м</w:t>
      </w:r>
      <w:r>
        <w:rPr>
          <w:sz w:val="28"/>
          <w:szCs w:val="28"/>
        </w:rPr>
        <w:t>олекулярную массу гемоглобина.</w:t>
      </w:r>
    </w:p>
    <w:p w14:paraId="40008C6D" w14:textId="77777777" w:rsidR="006411A6" w:rsidRDefault="006411A6" w:rsidP="006411A6">
      <w:pPr>
        <w:shd w:val="clear" w:color="auto" w:fill="FFFFFF"/>
        <w:ind w:firstLine="708"/>
        <w:jc w:val="both"/>
        <w:rPr>
          <w:sz w:val="28"/>
          <w:szCs w:val="28"/>
        </w:rPr>
      </w:pPr>
      <w:r w:rsidRPr="001F38E0">
        <w:rPr>
          <w:i/>
          <w:iCs/>
          <w:sz w:val="28"/>
          <w:szCs w:val="28"/>
        </w:rPr>
        <w:t>Решение:</w:t>
      </w:r>
      <w:r w:rsidRPr="001F38E0">
        <w:rPr>
          <w:sz w:val="28"/>
          <w:szCs w:val="28"/>
        </w:rPr>
        <w:t> М</w:t>
      </w:r>
      <w:r w:rsidRPr="001F38E0">
        <w:rPr>
          <w:sz w:val="28"/>
          <w:szCs w:val="28"/>
          <w:vertAlign w:val="subscript"/>
        </w:rPr>
        <w:t>min</w:t>
      </w:r>
      <w:r>
        <w:rPr>
          <w:sz w:val="28"/>
          <w:szCs w:val="28"/>
        </w:rPr>
        <w:t xml:space="preserve"> = </w:t>
      </w:r>
      <w:proofErr w:type="gramStart"/>
      <w:r>
        <w:rPr>
          <w:sz w:val="28"/>
          <w:szCs w:val="28"/>
        </w:rPr>
        <w:t>56 :</w:t>
      </w:r>
      <w:proofErr w:type="gramEnd"/>
      <w:r>
        <w:rPr>
          <w:sz w:val="28"/>
          <w:szCs w:val="28"/>
        </w:rPr>
        <w:t xml:space="preserve"> 0,34% · 100% = 16471</w:t>
      </w:r>
    </w:p>
    <w:p w14:paraId="7017FFAC" w14:textId="77777777" w:rsidR="006411A6" w:rsidRDefault="006411A6" w:rsidP="006411A6">
      <w:pPr>
        <w:shd w:val="clear" w:color="auto" w:fill="FFFFFF"/>
        <w:ind w:firstLine="708"/>
        <w:jc w:val="both"/>
        <w:rPr>
          <w:sz w:val="28"/>
          <w:szCs w:val="28"/>
        </w:rPr>
      </w:pPr>
      <w:r w:rsidRPr="001F38E0">
        <w:rPr>
          <w:b/>
          <w:bCs/>
          <w:i/>
          <w:iCs/>
          <w:sz w:val="28"/>
          <w:szCs w:val="28"/>
        </w:rPr>
        <w:t>Задача №14. </w:t>
      </w:r>
      <w:r w:rsidRPr="001F38E0">
        <w:rPr>
          <w:sz w:val="28"/>
          <w:szCs w:val="28"/>
        </w:rPr>
        <w:t>Альбумин сыворотки крови человека имеет молекулярную массу 68400. Определите количество аминокислотных ос</w:t>
      </w:r>
      <w:r>
        <w:rPr>
          <w:sz w:val="28"/>
          <w:szCs w:val="28"/>
        </w:rPr>
        <w:t>татков в молекуле этого белка.</w:t>
      </w:r>
    </w:p>
    <w:p w14:paraId="63B84DA9" w14:textId="77777777" w:rsidR="006411A6" w:rsidRDefault="006411A6" w:rsidP="006411A6">
      <w:pPr>
        <w:shd w:val="clear" w:color="auto" w:fill="FFFFFF"/>
        <w:ind w:firstLine="708"/>
        <w:jc w:val="both"/>
        <w:rPr>
          <w:sz w:val="28"/>
          <w:szCs w:val="28"/>
        </w:rPr>
      </w:pPr>
      <w:r w:rsidRPr="001F38E0">
        <w:rPr>
          <w:i/>
          <w:iCs/>
          <w:sz w:val="28"/>
          <w:szCs w:val="28"/>
        </w:rPr>
        <w:t>Решение: </w:t>
      </w:r>
      <w:proofErr w:type="gramStart"/>
      <w:r w:rsidRPr="001F38E0">
        <w:rPr>
          <w:sz w:val="28"/>
          <w:szCs w:val="28"/>
        </w:rPr>
        <w:t>68400 :</w:t>
      </w:r>
      <w:proofErr w:type="gramEnd"/>
      <w:r w:rsidRPr="001F38E0">
        <w:rPr>
          <w:sz w:val="28"/>
          <w:szCs w:val="28"/>
        </w:rPr>
        <w:t xml:space="preserve"> 120 = 570 (ам</w:t>
      </w:r>
      <w:r>
        <w:rPr>
          <w:sz w:val="28"/>
          <w:szCs w:val="28"/>
        </w:rPr>
        <w:t>инокислот в молекуле альбумина)</w:t>
      </w:r>
    </w:p>
    <w:p w14:paraId="3088470E" w14:textId="77777777" w:rsidR="006411A6" w:rsidRDefault="006411A6" w:rsidP="006411A6">
      <w:pPr>
        <w:shd w:val="clear" w:color="auto" w:fill="FFFFFF"/>
        <w:ind w:firstLine="708"/>
        <w:jc w:val="both"/>
        <w:rPr>
          <w:sz w:val="28"/>
          <w:szCs w:val="28"/>
        </w:rPr>
      </w:pPr>
      <w:r w:rsidRPr="001F38E0">
        <w:rPr>
          <w:b/>
          <w:bCs/>
          <w:i/>
          <w:iCs/>
          <w:sz w:val="28"/>
          <w:szCs w:val="28"/>
        </w:rPr>
        <w:t>Задача №15.</w:t>
      </w:r>
      <w:r w:rsidRPr="001F38E0">
        <w:rPr>
          <w:sz w:val="28"/>
          <w:szCs w:val="28"/>
        </w:rPr>
        <w:t> Белок содержит 0,5% глицина. Чему равна минимальная молекулярная масса этого белка, если М глицина = 75,1? Сколько аминоки</w:t>
      </w:r>
      <w:r>
        <w:rPr>
          <w:sz w:val="28"/>
          <w:szCs w:val="28"/>
        </w:rPr>
        <w:t>слотных остатков в этом белке?</w:t>
      </w:r>
    </w:p>
    <w:p w14:paraId="771AA4D2" w14:textId="77777777" w:rsidR="006411A6" w:rsidRDefault="006411A6" w:rsidP="006411A6">
      <w:pPr>
        <w:shd w:val="clear" w:color="auto" w:fill="FFFFFF"/>
        <w:ind w:firstLine="708"/>
        <w:jc w:val="both"/>
        <w:rPr>
          <w:sz w:val="28"/>
          <w:szCs w:val="28"/>
        </w:rPr>
      </w:pPr>
      <w:r w:rsidRPr="001F38E0">
        <w:rPr>
          <w:i/>
          <w:iCs/>
          <w:sz w:val="28"/>
          <w:szCs w:val="28"/>
        </w:rPr>
        <w:t>Решение:</w:t>
      </w:r>
      <w:r w:rsidRPr="001F38E0">
        <w:rPr>
          <w:sz w:val="28"/>
          <w:szCs w:val="28"/>
        </w:rPr>
        <w:t> М</w:t>
      </w:r>
      <w:r w:rsidRPr="001F38E0">
        <w:rPr>
          <w:sz w:val="28"/>
          <w:szCs w:val="28"/>
          <w:vertAlign w:val="subscript"/>
        </w:rPr>
        <w:t>min</w:t>
      </w:r>
      <w:r w:rsidRPr="001F38E0">
        <w:rPr>
          <w:sz w:val="28"/>
          <w:szCs w:val="28"/>
        </w:rPr>
        <w:t> = 75,</w:t>
      </w:r>
      <w:proofErr w:type="gramStart"/>
      <w:r w:rsidRPr="001F38E0">
        <w:rPr>
          <w:sz w:val="28"/>
          <w:szCs w:val="28"/>
        </w:rPr>
        <w:t>1 :</w:t>
      </w:r>
      <w:proofErr w:type="gramEnd"/>
      <w:r w:rsidRPr="001F38E0">
        <w:rPr>
          <w:sz w:val="28"/>
          <w:szCs w:val="28"/>
        </w:rPr>
        <w:t xml:space="preserve"> 0,5% · 100% = 15020 ; 15020 : 120 = 125 (аминокислот в этом белке)</w:t>
      </w:r>
    </w:p>
    <w:p w14:paraId="54320A18" w14:textId="77777777" w:rsidR="006411A6" w:rsidRPr="001F38E0" w:rsidRDefault="006411A6" w:rsidP="006411A6">
      <w:pPr>
        <w:shd w:val="clear" w:color="auto" w:fill="FFFFFF"/>
        <w:ind w:firstLine="708"/>
        <w:jc w:val="both"/>
        <w:rPr>
          <w:sz w:val="28"/>
          <w:szCs w:val="28"/>
        </w:rPr>
      </w:pPr>
      <w:r w:rsidRPr="001F38E0">
        <w:rPr>
          <w:b/>
          <w:bCs/>
          <w:sz w:val="28"/>
          <w:szCs w:val="28"/>
        </w:rPr>
        <w:t>Задачи для самостоятельной работы</w:t>
      </w:r>
    </w:p>
    <w:p w14:paraId="1EBA13A9"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Молекула ДНК распалась на две цепочки. одна из них имеет </w:t>
      </w:r>
      <w:proofErr w:type="gramStart"/>
      <w:r w:rsidRPr="001F38E0">
        <w:rPr>
          <w:sz w:val="28"/>
          <w:szCs w:val="28"/>
        </w:rPr>
        <w:t>строение :</w:t>
      </w:r>
      <w:proofErr w:type="gramEnd"/>
      <w:r w:rsidRPr="001F38E0">
        <w:rPr>
          <w:sz w:val="28"/>
          <w:szCs w:val="28"/>
        </w:rPr>
        <w:t xml:space="preserve"> ТАГ  АЦТ  ГГТ  АЦА  ЦГТ  ГГТ  ГАТ  ТЦА ... Какое строение будет </w:t>
      </w:r>
      <w:proofErr w:type="gramStart"/>
      <w:r w:rsidRPr="001F38E0">
        <w:rPr>
          <w:sz w:val="28"/>
          <w:szCs w:val="28"/>
        </w:rPr>
        <w:t>иметь  вторая</w:t>
      </w:r>
      <w:proofErr w:type="gramEnd"/>
      <w:r w:rsidRPr="001F38E0">
        <w:rPr>
          <w:sz w:val="28"/>
          <w:szCs w:val="28"/>
        </w:rPr>
        <w:t xml:space="preserve"> молекула ДНК ,когда указанная цепочка достроится до полной двухцепочечной молекулы ?</w:t>
      </w:r>
    </w:p>
    <w:p w14:paraId="6391052C"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Полипептидная цепь одного белка животных имеет следующее </w:t>
      </w:r>
      <w:proofErr w:type="gramStart"/>
      <w:r w:rsidRPr="001F38E0">
        <w:rPr>
          <w:sz w:val="28"/>
          <w:szCs w:val="28"/>
        </w:rPr>
        <w:t>начало :</w:t>
      </w:r>
      <w:proofErr w:type="gramEnd"/>
      <w:r w:rsidRPr="001F38E0">
        <w:rPr>
          <w:sz w:val="28"/>
          <w:szCs w:val="28"/>
        </w:rPr>
        <w:t xml:space="preserve"> лизин-глутамин-треонин-аланин-аланин-аланин-лизин-... С какой последовательности нуклеотидов начинается ген, соответствующий этому белку?</w:t>
      </w:r>
    </w:p>
    <w:p w14:paraId="4D804D76" w14:textId="77777777" w:rsidR="006411A6" w:rsidRPr="001F38E0" w:rsidRDefault="006411A6" w:rsidP="006411A6">
      <w:pPr>
        <w:numPr>
          <w:ilvl w:val="0"/>
          <w:numId w:val="69"/>
        </w:numPr>
        <w:shd w:val="clear" w:color="auto" w:fill="FFFFFF"/>
        <w:jc w:val="both"/>
        <w:rPr>
          <w:sz w:val="28"/>
          <w:szCs w:val="28"/>
        </w:rPr>
      </w:pPr>
      <w:r w:rsidRPr="001F38E0">
        <w:rPr>
          <w:sz w:val="28"/>
          <w:szCs w:val="28"/>
        </w:rPr>
        <w:t>Участок молекулы белка имеет следующую последовательность аминокислот: глутамин-фенилаланин-лейцин-тирозин-аргинин. Определите одну из возможных последовательностей нуклеотидов в молекуле ДНК.</w:t>
      </w:r>
    </w:p>
    <w:p w14:paraId="4E2897F6" w14:textId="77777777" w:rsidR="006411A6" w:rsidRPr="001F38E0" w:rsidRDefault="006411A6" w:rsidP="006411A6">
      <w:pPr>
        <w:numPr>
          <w:ilvl w:val="0"/>
          <w:numId w:val="69"/>
        </w:numPr>
        <w:shd w:val="clear" w:color="auto" w:fill="FFFFFF"/>
        <w:jc w:val="both"/>
        <w:rPr>
          <w:sz w:val="28"/>
          <w:szCs w:val="28"/>
        </w:rPr>
      </w:pPr>
      <w:r w:rsidRPr="001F38E0">
        <w:rPr>
          <w:sz w:val="28"/>
          <w:szCs w:val="28"/>
        </w:rPr>
        <w:t>Участок молекулы белка имеет следующую последовательность аминокислот: глицин-тирозин-аргинин-аланин-цистеин. Определите одну из возможных последовательностей нуклеотидов в молекуле ДНК.</w:t>
      </w:r>
    </w:p>
    <w:p w14:paraId="065A8805" w14:textId="77777777" w:rsidR="006411A6" w:rsidRPr="001F38E0" w:rsidRDefault="006411A6" w:rsidP="006411A6">
      <w:pPr>
        <w:numPr>
          <w:ilvl w:val="0"/>
          <w:numId w:val="69"/>
        </w:numPr>
        <w:shd w:val="clear" w:color="auto" w:fill="FFFFFF"/>
        <w:jc w:val="both"/>
        <w:rPr>
          <w:sz w:val="28"/>
          <w:szCs w:val="28"/>
        </w:rPr>
      </w:pPr>
      <w:r w:rsidRPr="001F38E0">
        <w:rPr>
          <w:sz w:val="28"/>
          <w:szCs w:val="28"/>
        </w:rPr>
        <w:t>Одна из цепей рибонуклеазы (фермента поджелудочной железы) состоит из 16 аминокислот: Глу-Гли-асп-Про-Тир-Вал-</w:t>
      </w:r>
      <w:proofErr w:type="gramStart"/>
      <w:r w:rsidRPr="001F38E0">
        <w:rPr>
          <w:sz w:val="28"/>
          <w:szCs w:val="28"/>
        </w:rPr>
        <w:t>Про-Вал</w:t>
      </w:r>
      <w:proofErr w:type="gramEnd"/>
      <w:r w:rsidRPr="001F38E0">
        <w:rPr>
          <w:sz w:val="28"/>
          <w:szCs w:val="28"/>
        </w:rPr>
        <w:t xml:space="preserve">-Про-Вал-Гис-фен-Фен-Асн-Ала-Сер-Вал. </w:t>
      </w:r>
      <w:proofErr w:type="gramStart"/>
      <w:r w:rsidRPr="001F38E0">
        <w:rPr>
          <w:sz w:val="28"/>
          <w:szCs w:val="28"/>
        </w:rPr>
        <w:t>Определите  структуру</w:t>
      </w:r>
      <w:proofErr w:type="gramEnd"/>
      <w:r w:rsidRPr="001F38E0">
        <w:rPr>
          <w:sz w:val="28"/>
          <w:szCs w:val="28"/>
        </w:rPr>
        <w:t xml:space="preserve"> участка ДНК , кодирующего эту часть рибонуклеазы.</w:t>
      </w:r>
    </w:p>
    <w:p w14:paraId="5A20DE83" w14:textId="77777777" w:rsidR="006411A6" w:rsidRPr="001F38E0" w:rsidRDefault="006411A6" w:rsidP="006411A6">
      <w:pPr>
        <w:numPr>
          <w:ilvl w:val="0"/>
          <w:numId w:val="69"/>
        </w:numPr>
        <w:shd w:val="clear" w:color="auto" w:fill="FFFFFF"/>
        <w:jc w:val="both"/>
        <w:rPr>
          <w:sz w:val="28"/>
          <w:szCs w:val="28"/>
        </w:rPr>
      </w:pPr>
      <w:r w:rsidRPr="001F38E0">
        <w:rPr>
          <w:sz w:val="28"/>
          <w:szCs w:val="28"/>
        </w:rPr>
        <w:lastRenderedPageBreak/>
        <w:t xml:space="preserve">Фрагмент гена ДНК имеет следующую последовательность нуклеотидов </w:t>
      </w:r>
      <w:proofErr w:type="gramStart"/>
      <w:r w:rsidRPr="001F38E0">
        <w:rPr>
          <w:sz w:val="28"/>
          <w:szCs w:val="28"/>
        </w:rPr>
        <w:t>ГТЦ  ЦТА</w:t>
      </w:r>
      <w:proofErr w:type="gramEnd"/>
      <w:r w:rsidRPr="001F38E0">
        <w:rPr>
          <w:sz w:val="28"/>
          <w:szCs w:val="28"/>
        </w:rPr>
        <w:t>  АЦЦ  ГГА  ТТТ. Определите последовательность нуклеотидов и-РНК и аминокислот в полипептидной цепи белка.</w:t>
      </w:r>
    </w:p>
    <w:p w14:paraId="3A05385C"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Фрагмент гена ДНК имеет следующую последовательность нуклеотидов </w:t>
      </w:r>
      <w:proofErr w:type="gramStart"/>
      <w:r w:rsidRPr="001F38E0">
        <w:rPr>
          <w:sz w:val="28"/>
          <w:szCs w:val="28"/>
        </w:rPr>
        <w:t>ТЦГ  ГТЦ</w:t>
      </w:r>
      <w:proofErr w:type="gramEnd"/>
      <w:r w:rsidRPr="001F38E0">
        <w:rPr>
          <w:sz w:val="28"/>
          <w:szCs w:val="28"/>
        </w:rPr>
        <w:t>  ААЦ  ТТА  ГЦТ. Определите последовательность нуклеотидов и-РНК и аминокислот в полипептидной цепи белка.</w:t>
      </w:r>
    </w:p>
    <w:p w14:paraId="754FE30E"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Фрагмент гена ДНК имеет следующую последовательность нуклеотидов </w:t>
      </w:r>
      <w:proofErr w:type="gramStart"/>
      <w:r w:rsidRPr="001F38E0">
        <w:rPr>
          <w:sz w:val="28"/>
          <w:szCs w:val="28"/>
        </w:rPr>
        <w:t>ТГГ  АЦА</w:t>
      </w:r>
      <w:proofErr w:type="gramEnd"/>
      <w:r w:rsidRPr="001F38E0">
        <w:rPr>
          <w:sz w:val="28"/>
          <w:szCs w:val="28"/>
        </w:rPr>
        <w:t>  ГГТ  ТТЦ  ГТА. Определите последовательность нуклеотидов и-РНК и аминокислот в полипептидной цепи белка.</w:t>
      </w:r>
    </w:p>
    <w:p w14:paraId="14C694C9"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Определите порядок следования аминокислот в участке молекулы белка, если известно, что он кодируется такой последовательностью нуклеотидов ДНК: </w:t>
      </w:r>
      <w:proofErr w:type="gramStart"/>
      <w:r w:rsidRPr="001F38E0">
        <w:rPr>
          <w:sz w:val="28"/>
          <w:szCs w:val="28"/>
        </w:rPr>
        <w:t>ТГА  ТГЦ</w:t>
      </w:r>
      <w:proofErr w:type="gramEnd"/>
      <w:r w:rsidRPr="001F38E0">
        <w:rPr>
          <w:sz w:val="28"/>
          <w:szCs w:val="28"/>
        </w:rPr>
        <w:t xml:space="preserve">   ГТТ  ТАТ  ГЦГ  ЦЦЦ. Как </w:t>
      </w:r>
      <w:proofErr w:type="gramStart"/>
      <w:r w:rsidRPr="001F38E0">
        <w:rPr>
          <w:sz w:val="28"/>
          <w:szCs w:val="28"/>
        </w:rPr>
        <w:t>изменится  белок</w:t>
      </w:r>
      <w:proofErr w:type="gramEnd"/>
      <w:r w:rsidRPr="001F38E0">
        <w:rPr>
          <w:sz w:val="28"/>
          <w:szCs w:val="28"/>
        </w:rPr>
        <w:t xml:space="preserve"> , если химическим путем будут удалены 9-й и 13-й нуклеотиды?</w:t>
      </w:r>
    </w:p>
    <w:p w14:paraId="2146B0DF"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Кодирующая цепь ДНК имеет последовательность нуклеотидов: </w:t>
      </w:r>
      <w:proofErr w:type="gramStart"/>
      <w:r w:rsidRPr="001F38E0">
        <w:rPr>
          <w:sz w:val="28"/>
          <w:szCs w:val="28"/>
        </w:rPr>
        <w:t>ТАГ  ЦГТ</w:t>
      </w:r>
      <w:proofErr w:type="gramEnd"/>
      <w:r w:rsidRPr="001F38E0">
        <w:rPr>
          <w:sz w:val="28"/>
          <w:szCs w:val="28"/>
        </w:rPr>
        <w:t>  ТТЦ  ТЦГ  ГТА. Как изменится структура молекулы белка, если произойдет удвоение шестого нуклеотида в цепи ДНК. Объясните результаты.</w:t>
      </w:r>
    </w:p>
    <w:p w14:paraId="2FFC2A4A"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Кодирующая цепь ДНК имеет последовательность нуклеотидов: </w:t>
      </w:r>
      <w:proofErr w:type="gramStart"/>
      <w:r w:rsidRPr="001F38E0">
        <w:rPr>
          <w:sz w:val="28"/>
          <w:szCs w:val="28"/>
        </w:rPr>
        <w:t>ТАГ  ТТЦ</w:t>
      </w:r>
      <w:proofErr w:type="gramEnd"/>
      <w:r w:rsidRPr="001F38E0">
        <w:rPr>
          <w:sz w:val="28"/>
          <w:szCs w:val="28"/>
        </w:rPr>
        <w:t>  ТЦГ  АГА. Как изменится структура молекулы белка, если произойдет удвоение восьмого нуклеотида в цепи ДНК. Объясните результаты.</w:t>
      </w:r>
    </w:p>
    <w:p w14:paraId="77EF1319"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Под воздействием мутагенных факторов во фрагменте гена: </w:t>
      </w:r>
      <w:proofErr w:type="gramStart"/>
      <w:r w:rsidRPr="001F38E0">
        <w:rPr>
          <w:sz w:val="28"/>
          <w:szCs w:val="28"/>
        </w:rPr>
        <w:t>ЦАТ  ТАГ</w:t>
      </w:r>
      <w:proofErr w:type="gramEnd"/>
      <w:r w:rsidRPr="001F38E0">
        <w:rPr>
          <w:sz w:val="28"/>
          <w:szCs w:val="28"/>
        </w:rPr>
        <w:t>  ГТА  ЦГТ  ТЦГ произошла замена второго триплета на триплет АТА. Объясните, как изменится структура молекулы белка.</w:t>
      </w:r>
    </w:p>
    <w:p w14:paraId="29BCAB75"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Под воздействием мутагенных факторов во фрагменте гена: </w:t>
      </w:r>
      <w:proofErr w:type="gramStart"/>
      <w:r w:rsidRPr="001F38E0">
        <w:rPr>
          <w:sz w:val="28"/>
          <w:szCs w:val="28"/>
        </w:rPr>
        <w:t>АГА  ТАГ</w:t>
      </w:r>
      <w:proofErr w:type="gramEnd"/>
      <w:r w:rsidRPr="001F38E0">
        <w:rPr>
          <w:sz w:val="28"/>
          <w:szCs w:val="28"/>
        </w:rPr>
        <w:t>  ГТА  ЦГТ  ТЦГ произошла замена четвёртого триплета на триплет АЦЦ. Объясните, как изменится структура молекулы белка.</w:t>
      </w:r>
    </w:p>
    <w:p w14:paraId="460A6745" w14:textId="77777777" w:rsidR="006411A6" w:rsidRPr="001F38E0" w:rsidRDefault="006411A6" w:rsidP="006411A6">
      <w:pPr>
        <w:numPr>
          <w:ilvl w:val="0"/>
          <w:numId w:val="69"/>
        </w:numPr>
        <w:shd w:val="clear" w:color="auto" w:fill="FFFFFF"/>
        <w:jc w:val="both"/>
        <w:rPr>
          <w:sz w:val="28"/>
          <w:szCs w:val="28"/>
        </w:rPr>
      </w:pPr>
      <w:r w:rsidRPr="001F38E0">
        <w:rPr>
          <w:sz w:val="28"/>
          <w:szCs w:val="28"/>
        </w:rPr>
        <w:t xml:space="preserve">Фрагмент молекулы и-РНК имеет следующую последовательность нуклеотидов: </w:t>
      </w:r>
      <w:proofErr w:type="gramStart"/>
      <w:r w:rsidRPr="001F38E0">
        <w:rPr>
          <w:sz w:val="28"/>
          <w:szCs w:val="28"/>
        </w:rPr>
        <w:t>ГЦА  УГУ</w:t>
      </w:r>
      <w:proofErr w:type="gramEnd"/>
      <w:r w:rsidRPr="001F38E0">
        <w:rPr>
          <w:sz w:val="28"/>
          <w:szCs w:val="28"/>
        </w:rPr>
        <w:t>  АГЦ  ААГ  ЦГЦ. Определите последовательность аминокислот в молекуле белка и её молекулярную массу.</w:t>
      </w:r>
    </w:p>
    <w:p w14:paraId="18288BA6" w14:textId="77777777" w:rsidR="006411A6" w:rsidRPr="001F38E0" w:rsidRDefault="006411A6" w:rsidP="006411A6">
      <w:pPr>
        <w:numPr>
          <w:ilvl w:val="0"/>
          <w:numId w:val="69"/>
        </w:numPr>
        <w:shd w:val="clear" w:color="auto" w:fill="FFFFFF"/>
        <w:jc w:val="both"/>
        <w:rPr>
          <w:rFonts w:ascii="Helvetica" w:hAnsi="Helvetica" w:cs="Helvetica"/>
          <w:color w:val="333333"/>
          <w:sz w:val="21"/>
          <w:szCs w:val="21"/>
        </w:rPr>
      </w:pPr>
      <w:r w:rsidRPr="001F38E0">
        <w:rPr>
          <w:sz w:val="28"/>
          <w:szCs w:val="28"/>
        </w:rPr>
        <w:t xml:space="preserve">Фрагмент молекулы и-РНК имеет следующую последовательность нуклеотидов: </w:t>
      </w:r>
      <w:proofErr w:type="gramStart"/>
      <w:r w:rsidRPr="001F38E0">
        <w:rPr>
          <w:sz w:val="28"/>
          <w:szCs w:val="28"/>
        </w:rPr>
        <w:t>ГАГ  ЦЦА</w:t>
      </w:r>
      <w:proofErr w:type="gramEnd"/>
      <w:r w:rsidRPr="001F38E0">
        <w:rPr>
          <w:sz w:val="28"/>
          <w:szCs w:val="28"/>
        </w:rPr>
        <w:t>  ААУ  АЦУ  УУА. Определите последовательность аминокислот в молекуле белка и её молекулярную массу</w:t>
      </w:r>
      <w:r w:rsidRPr="001F38E0">
        <w:rPr>
          <w:rFonts w:ascii="Helvetica" w:hAnsi="Helvetica" w:cs="Helvetica"/>
          <w:color w:val="333333"/>
          <w:sz w:val="21"/>
          <w:szCs w:val="21"/>
        </w:rPr>
        <w:t>.</w:t>
      </w:r>
    </w:p>
    <w:p w14:paraId="66822104" w14:textId="77777777" w:rsidR="006411A6" w:rsidRDefault="006411A6" w:rsidP="006411A6">
      <w:pPr>
        <w:jc w:val="both"/>
        <w:rPr>
          <w:rFonts w:eastAsia="Calibri"/>
          <w:b/>
          <w:sz w:val="28"/>
          <w:szCs w:val="28"/>
        </w:rPr>
      </w:pPr>
      <w:r w:rsidRPr="00DF41CD">
        <w:rPr>
          <w:rFonts w:eastAsia="Calibri"/>
          <w:b/>
          <w:sz w:val="28"/>
          <w:szCs w:val="28"/>
        </w:rPr>
        <w:t>Раздел 3. Законо</w:t>
      </w:r>
      <w:r>
        <w:rPr>
          <w:rFonts w:eastAsia="Calibri"/>
          <w:b/>
          <w:sz w:val="28"/>
          <w:szCs w:val="28"/>
        </w:rPr>
        <w:t>мерности наследования признаков</w:t>
      </w:r>
    </w:p>
    <w:p w14:paraId="29397BC2" w14:textId="77777777" w:rsidR="006411A6" w:rsidRPr="00A44F82" w:rsidRDefault="006411A6" w:rsidP="006411A6">
      <w:pPr>
        <w:jc w:val="both"/>
        <w:rPr>
          <w:b/>
          <w:bCs/>
          <w:sz w:val="28"/>
          <w:szCs w:val="28"/>
        </w:rPr>
      </w:pPr>
      <w:r>
        <w:rPr>
          <w:b/>
          <w:bCs/>
          <w:sz w:val="28"/>
          <w:szCs w:val="28"/>
        </w:rPr>
        <w:t xml:space="preserve">Тема: </w:t>
      </w:r>
      <w:r w:rsidRPr="00A44F82">
        <w:rPr>
          <w:b/>
          <w:sz w:val="28"/>
          <w:szCs w:val="28"/>
        </w:rPr>
        <w:t>Наследование мен</w:t>
      </w:r>
      <w:r>
        <w:rPr>
          <w:b/>
          <w:sz w:val="28"/>
          <w:szCs w:val="28"/>
        </w:rPr>
        <w:t>делирующих признаков у человека</w:t>
      </w:r>
    </w:p>
    <w:p w14:paraId="1D4D8B22" w14:textId="77777777" w:rsidR="006411A6" w:rsidRDefault="006411A6" w:rsidP="006411A6">
      <w:pPr>
        <w:jc w:val="both"/>
        <w:rPr>
          <w:b/>
          <w:sz w:val="28"/>
          <w:szCs w:val="28"/>
        </w:rPr>
      </w:pPr>
      <w:r>
        <w:rPr>
          <w:b/>
          <w:sz w:val="28"/>
          <w:szCs w:val="28"/>
        </w:rPr>
        <w:t xml:space="preserve">Тема: </w:t>
      </w:r>
      <w:r w:rsidRPr="00A44F82">
        <w:rPr>
          <w:b/>
          <w:sz w:val="28"/>
          <w:szCs w:val="28"/>
        </w:rPr>
        <w:t>Хром</w:t>
      </w:r>
      <w:r>
        <w:rPr>
          <w:b/>
          <w:sz w:val="28"/>
          <w:szCs w:val="28"/>
        </w:rPr>
        <w:t>осомная теория наследственности</w:t>
      </w:r>
    </w:p>
    <w:p w14:paraId="42DF6008" w14:textId="77777777" w:rsidR="006411A6" w:rsidRPr="00BA377E" w:rsidRDefault="006411A6" w:rsidP="006411A6">
      <w:pPr>
        <w:jc w:val="both"/>
        <w:rPr>
          <w:b/>
          <w:sz w:val="28"/>
          <w:szCs w:val="28"/>
        </w:rPr>
      </w:pPr>
      <w:r>
        <w:rPr>
          <w:b/>
          <w:sz w:val="28"/>
          <w:szCs w:val="28"/>
        </w:rPr>
        <w:t xml:space="preserve">Тема: </w:t>
      </w:r>
      <w:r w:rsidRPr="00A44F82">
        <w:rPr>
          <w:b/>
          <w:sz w:val="28"/>
          <w:szCs w:val="28"/>
        </w:rPr>
        <w:t>Наследование мен</w:t>
      </w:r>
      <w:r>
        <w:rPr>
          <w:b/>
          <w:sz w:val="28"/>
          <w:szCs w:val="28"/>
        </w:rPr>
        <w:t>делирующих признаков у человека</w:t>
      </w:r>
    </w:p>
    <w:p w14:paraId="0E73F417" w14:textId="77777777" w:rsidR="006411A6" w:rsidRPr="00DF41CD" w:rsidRDefault="006411A6" w:rsidP="006411A6">
      <w:pPr>
        <w:contextualSpacing/>
        <w:jc w:val="center"/>
        <w:rPr>
          <w:rFonts w:eastAsia="Calibri"/>
          <w:b/>
          <w:sz w:val="28"/>
          <w:szCs w:val="28"/>
        </w:rPr>
      </w:pPr>
      <w:r w:rsidRPr="00DF41CD">
        <w:rPr>
          <w:rFonts w:eastAsia="Calibri"/>
          <w:b/>
          <w:sz w:val="28"/>
          <w:szCs w:val="28"/>
        </w:rPr>
        <w:t>Контрольная работа</w:t>
      </w:r>
    </w:p>
    <w:p w14:paraId="1167E063" w14:textId="77777777" w:rsidR="006411A6" w:rsidRPr="00DF41CD" w:rsidRDefault="006411A6" w:rsidP="006411A6">
      <w:pPr>
        <w:contextualSpacing/>
        <w:jc w:val="center"/>
        <w:rPr>
          <w:rFonts w:eastAsia="Calibri"/>
          <w:b/>
          <w:sz w:val="28"/>
          <w:szCs w:val="28"/>
        </w:rPr>
      </w:pPr>
      <w:r w:rsidRPr="00DF41CD">
        <w:rPr>
          <w:rFonts w:eastAsia="Calibri"/>
          <w:b/>
          <w:sz w:val="28"/>
          <w:szCs w:val="28"/>
        </w:rPr>
        <w:t>«Решение генетических задач»</w:t>
      </w:r>
    </w:p>
    <w:p w14:paraId="5917FB1F" w14:textId="77777777" w:rsidR="006411A6" w:rsidRPr="00DF41CD" w:rsidRDefault="006411A6" w:rsidP="006411A6">
      <w:pPr>
        <w:contextualSpacing/>
        <w:jc w:val="center"/>
        <w:rPr>
          <w:rFonts w:eastAsia="Calibri"/>
          <w:b/>
          <w:sz w:val="28"/>
          <w:szCs w:val="28"/>
        </w:rPr>
      </w:pPr>
      <w:r w:rsidRPr="00DF41CD">
        <w:rPr>
          <w:rFonts w:eastAsia="Calibri"/>
          <w:b/>
          <w:sz w:val="28"/>
          <w:szCs w:val="28"/>
        </w:rPr>
        <w:t>1 вариант</w:t>
      </w:r>
    </w:p>
    <w:p w14:paraId="0809C735" w14:textId="77777777" w:rsidR="006411A6" w:rsidRDefault="006411A6" w:rsidP="006411A6">
      <w:pPr>
        <w:autoSpaceDE w:val="0"/>
        <w:autoSpaceDN w:val="0"/>
        <w:adjustRightInd w:val="0"/>
        <w:ind w:hanging="341"/>
        <w:jc w:val="both"/>
        <w:rPr>
          <w:bCs/>
          <w:sz w:val="28"/>
          <w:szCs w:val="28"/>
        </w:rPr>
      </w:pPr>
      <w:r w:rsidRPr="00DF41CD">
        <w:rPr>
          <w:bCs/>
          <w:spacing w:val="10"/>
          <w:sz w:val="28"/>
          <w:szCs w:val="28"/>
        </w:rPr>
        <w:t xml:space="preserve">  </w:t>
      </w:r>
      <w:r>
        <w:rPr>
          <w:bCs/>
          <w:spacing w:val="10"/>
          <w:sz w:val="28"/>
          <w:szCs w:val="28"/>
        </w:rPr>
        <w:tab/>
      </w:r>
      <w:r>
        <w:rPr>
          <w:bCs/>
          <w:spacing w:val="10"/>
          <w:sz w:val="28"/>
          <w:szCs w:val="28"/>
        </w:rPr>
        <w:tab/>
      </w:r>
      <w:r>
        <w:rPr>
          <w:b/>
          <w:bCs/>
          <w:spacing w:val="10"/>
          <w:sz w:val="28"/>
          <w:szCs w:val="28"/>
        </w:rPr>
        <w:t xml:space="preserve">Задача № 1. </w:t>
      </w:r>
      <w:r w:rsidRPr="00DF41CD">
        <w:rPr>
          <w:bCs/>
          <w:sz w:val="28"/>
          <w:szCs w:val="28"/>
        </w:rPr>
        <w:t xml:space="preserve">Определить генотипы родительских форм, если при скрещивании желтосемянного и зеленосемянного растений первое поколение </w:t>
      </w:r>
      <w:r w:rsidRPr="00DF41CD">
        <w:rPr>
          <w:bCs/>
          <w:sz w:val="28"/>
          <w:szCs w:val="28"/>
        </w:rPr>
        <w:lastRenderedPageBreak/>
        <w:t>было желтосемянным, а во втором поколе</w:t>
      </w:r>
      <w:r w:rsidRPr="00DF41CD">
        <w:rPr>
          <w:bCs/>
          <w:sz w:val="28"/>
          <w:szCs w:val="28"/>
        </w:rPr>
        <w:softHyphen/>
        <w:t>нии наблюдалось расщепление на 3</w:t>
      </w:r>
      <w:r>
        <w:rPr>
          <w:bCs/>
          <w:sz w:val="28"/>
          <w:szCs w:val="28"/>
        </w:rPr>
        <w:t>/4 желто - и 1/4 зелёносемянных.</w:t>
      </w:r>
    </w:p>
    <w:p w14:paraId="7A2BE1CA" w14:textId="77777777" w:rsidR="006411A6" w:rsidRDefault="006411A6" w:rsidP="006411A6">
      <w:pPr>
        <w:autoSpaceDE w:val="0"/>
        <w:autoSpaceDN w:val="0"/>
        <w:adjustRightInd w:val="0"/>
        <w:ind w:firstLine="557"/>
        <w:jc w:val="both"/>
        <w:rPr>
          <w:b/>
          <w:bCs/>
          <w:spacing w:val="10"/>
          <w:sz w:val="28"/>
          <w:szCs w:val="28"/>
        </w:rPr>
      </w:pPr>
      <w:r>
        <w:rPr>
          <w:b/>
          <w:sz w:val="28"/>
          <w:szCs w:val="28"/>
        </w:rPr>
        <w:t xml:space="preserve">Задача № 2. </w:t>
      </w:r>
      <w:r w:rsidRPr="00DF41CD">
        <w:rPr>
          <w:iCs/>
          <w:sz w:val="28"/>
          <w:szCs w:val="28"/>
        </w:rPr>
        <w:t>При скрещивании между собой чистопородных белых кур потомство оказывается белым, а при скрещивании чёрных кур — чёрным. Потомство от скрещивания белой и чёрной особей называют "голубым"(пёстрым). Какое оперение будут иметь потомки белого петуха и "голубой" курицы? А потомки двух особей с "голубым" оперением?</w:t>
      </w:r>
    </w:p>
    <w:p w14:paraId="008202AA" w14:textId="77777777" w:rsidR="006411A6" w:rsidRDefault="006411A6" w:rsidP="006411A6">
      <w:pPr>
        <w:autoSpaceDE w:val="0"/>
        <w:autoSpaceDN w:val="0"/>
        <w:adjustRightInd w:val="0"/>
        <w:ind w:firstLine="557"/>
        <w:jc w:val="both"/>
        <w:rPr>
          <w:b/>
          <w:bCs/>
          <w:spacing w:val="10"/>
          <w:sz w:val="28"/>
          <w:szCs w:val="28"/>
        </w:rPr>
      </w:pPr>
      <w:r>
        <w:rPr>
          <w:b/>
          <w:sz w:val="28"/>
          <w:szCs w:val="28"/>
        </w:rPr>
        <w:t>Задача № 3.</w:t>
      </w:r>
      <w:r w:rsidRPr="00DF41CD">
        <w:rPr>
          <w:rFonts w:eastAsia="Calibri"/>
          <w:bCs/>
          <w:sz w:val="28"/>
          <w:szCs w:val="28"/>
        </w:rPr>
        <w:tab/>
        <w:t>Какими признаками будут обладать гибридные томаты, полученные в результате опыления красноплодных растений нормального роста пыльцой жёлтоплодных карликовых тома</w:t>
      </w:r>
      <w:r w:rsidRPr="00DF41CD">
        <w:rPr>
          <w:rFonts w:eastAsia="Calibri"/>
          <w:bCs/>
          <w:sz w:val="28"/>
          <w:szCs w:val="28"/>
        </w:rPr>
        <w:softHyphen/>
        <w:t>тов? Какой результат даст дальнейшее скрещивание таких гибридов? Красный цвет плодов — доминантный признак, карликовость — рецессивный. Все исходные растения гомози</w:t>
      </w:r>
      <w:r w:rsidRPr="00DF41CD">
        <w:rPr>
          <w:rFonts w:eastAsia="Calibri"/>
          <w:bCs/>
          <w:sz w:val="28"/>
          <w:szCs w:val="28"/>
        </w:rPr>
        <w:softHyphen/>
        <w:t>готны; гены обоих признаков находятся в разных хромосомах.</w:t>
      </w:r>
    </w:p>
    <w:p w14:paraId="16ACE60A" w14:textId="77777777" w:rsidR="006411A6" w:rsidRPr="00BA377E" w:rsidRDefault="006411A6" w:rsidP="006411A6">
      <w:pPr>
        <w:autoSpaceDE w:val="0"/>
        <w:autoSpaceDN w:val="0"/>
        <w:adjustRightInd w:val="0"/>
        <w:ind w:firstLine="557"/>
        <w:jc w:val="both"/>
        <w:rPr>
          <w:b/>
          <w:bCs/>
          <w:spacing w:val="10"/>
          <w:sz w:val="28"/>
          <w:szCs w:val="28"/>
        </w:rPr>
      </w:pPr>
      <w:r w:rsidRPr="00DF41CD">
        <w:rPr>
          <w:b/>
          <w:bCs/>
          <w:sz w:val="28"/>
          <w:szCs w:val="28"/>
        </w:rPr>
        <w:t>Задача № 4</w:t>
      </w:r>
      <w:r>
        <w:rPr>
          <w:b/>
          <w:bCs/>
          <w:spacing w:val="10"/>
          <w:sz w:val="28"/>
          <w:szCs w:val="28"/>
        </w:rPr>
        <w:t xml:space="preserve">. </w:t>
      </w:r>
      <w:r w:rsidRPr="00DF41CD">
        <w:rPr>
          <w:bCs/>
          <w:sz w:val="28"/>
          <w:szCs w:val="28"/>
        </w:rPr>
        <w:t>Рецессивный ген дальтонизма (цветовой слепоты) нахо</w:t>
      </w:r>
      <w:r w:rsidRPr="00DF41CD">
        <w:rPr>
          <w:bCs/>
          <w:sz w:val="28"/>
          <w:szCs w:val="28"/>
        </w:rPr>
        <w:softHyphen/>
        <w:t>дится в Х - хромосоме. Отец девушки страдает дальтонизмом, а мать, как и все её предки, различает цвета нормально. Де</w:t>
      </w:r>
      <w:r w:rsidRPr="00DF41CD">
        <w:rPr>
          <w:bCs/>
          <w:sz w:val="28"/>
          <w:szCs w:val="28"/>
        </w:rPr>
        <w:softHyphen/>
        <w:t>вушка выходит замуж за здорового юношу. Что можно сказать об их будущих сыновьях, дочерях, а также внуках обоего пола (при условии, что сыновья и дочери не будут вступать в брак с носителями гена дальтонизма)?</w:t>
      </w:r>
    </w:p>
    <w:p w14:paraId="0201BC8B" w14:textId="77777777" w:rsidR="006411A6" w:rsidRPr="00BA377E" w:rsidRDefault="006411A6" w:rsidP="006411A6">
      <w:pPr>
        <w:autoSpaceDE w:val="0"/>
        <w:autoSpaceDN w:val="0"/>
        <w:adjustRightInd w:val="0"/>
        <w:ind w:firstLine="571"/>
        <w:jc w:val="both"/>
        <w:rPr>
          <w:b/>
          <w:bCs/>
          <w:sz w:val="28"/>
          <w:szCs w:val="28"/>
        </w:rPr>
      </w:pPr>
      <w:r>
        <w:rPr>
          <w:b/>
          <w:bCs/>
          <w:sz w:val="28"/>
          <w:szCs w:val="28"/>
        </w:rPr>
        <w:t xml:space="preserve">Задача № 5. </w:t>
      </w:r>
      <w:r w:rsidRPr="00DF41CD">
        <w:rPr>
          <w:bCs/>
          <w:sz w:val="28"/>
          <w:szCs w:val="28"/>
        </w:rPr>
        <w:t>Какие группы крови возможны у детей, если родители оба гетерозиготные по третьей группе крови?</w:t>
      </w:r>
    </w:p>
    <w:p w14:paraId="17AAD43D" w14:textId="77777777" w:rsidR="006411A6" w:rsidRPr="00DF41CD" w:rsidRDefault="006411A6" w:rsidP="006411A6">
      <w:pPr>
        <w:contextualSpacing/>
        <w:jc w:val="center"/>
        <w:rPr>
          <w:rFonts w:eastAsia="Calibri"/>
          <w:b/>
          <w:sz w:val="28"/>
          <w:szCs w:val="28"/>
        </w:rPr>
      </w:pPr>
      <w:r w:rsidRPr="00DF41CD">
        <w:rPr>
          <w:rFonts w:eastAsia="Calibri"/>
          <w:b/>
          <w:sz w:val="28"/>
          <w:szCs w:val="28"/>
        </w:rPr>
        <w:t>Контрольная работа</w:t>
      </w:r>
    </w:p>
    <w:p w14:paraId="0F9CD8AF" w14:textId="77777777" w:rsidR="006411A6" w:rsidRPr="00DF41CD" w:rsidRDefault="006411A6" w:rsidP="006411A6">
      <w:pPr>
        <w:contextualSpacing/>
        <w:jc w:val="center"/>
        <w:rPr>
          <w:rFonts w:eastAsia="Calibri"/>
          <w:b/>
          <w:sz w:val="28"/>
          <w:szCs w:val="28"/>
        </w:rPr>
      </w:pPr>
      <w:r w:rsidRPr="00DF41CD">
        <w:rPr>
          <w:rFonts w:eastAsia="Calibri"/>
          <w:b/>
          <w:sz w:val="28"/>
          <w:szCs w:val="28"/>
        </w:rPr>
        <w:t>«Решение генетических задач»</w:t>
      </w:r>
    </w:p>
    <w:p w14:paraId="0F315A00" w14:textId="77777777" w:rsidR="006411A6" w:rsidRPr="00DF41CD" w:rsidRDefault="006411A6" w:rsidP="006411A6">
      <w:pPr>
        <w:contextualSpacing/>
        <w:jc w:val="center"/>
        <w:rPr>
          <w:rFonts w:eastAsia="Calibri"/>
          <w:b/>
          <w:sz w:val="28"/>
          <w:szCs w:val="28"/>
        </w:rPr>
      </w:pPr>
      <w:r w:rsidRPr="00DF41CD">
        <w:rPr>
          <w:rFonts w:eastAsia="Calibri"/>
          <w:b/>
          <w:sz w:val="28"/>
          <w:szCs w:val="28"/>
        </w:rPr>
        <w:t>2 вариант</w:t>
      </w:r>
    </w:p>
    <w:p w14:paraId="73567878" w14:textId="77777777" w:rsidR="006411A6" w:rsidRDefault="006411A6" w:rsidP="006411A6">
      <w:pPr>
        <w:autoSpaceDE w:val="0"/>
        <w:autoSpaceDN w:val="0"/>
        <w:adjustRightInd w:val="0"/>
        <w:ind w:firstLine="708"/>
        <w:jc w:val="both"/>
        <w:rPr>
          <w:b/>
          <w:bCs/>
          <w:spacing w:val="10"/>
          <w:sz w:val="28"/>
          <w:szCs w:val="28"/>
        </w:rPr>
      </w:pPr>
      <w:r w:rsidRPr="00DF41CD">
        <w:rPr>
          <w:b/>
          <w:bCs/>
          <w:spacing w:val="10"/>
          <w:sz w:val="28"/>
          <w:szCs w:val="28"/>
        </w:rPr>
        <w:t>Задача № 1</w:t>
      </w:r>
      <w:r>
        <w:rPr>
          <w:b/>
          <w:bCs/>
          <w:spacing w:val="10"/>
          <w:sz w:val="28"/>
          <w:szCs w:val="28"/>
        </w:rPr>
        <w:t xml:space="preserve">. </w:t>
      </w:r>
      <w:r w:rsidRPr="00DF41CD">
        <w:rPr>
          <w:bCs/>
          <w:sz w:val="28"/>
          <w:szCs w:val="28"/>
        </w:rPr>
        <w:t>Какое потомство следует ожидать в анализирующем скре</w:t>
      </w:r>
      <w:r w:rsidRPr="00DF41CD">
        <w:rPr>
          <w:bCs/>
          <w:sz w:val="28"/>
          <w:szCs w:val="28"/>
        </w:rPr>
        <w:softHyphen/>
        <w:t xml:space="preserve">щивании жёлтосемянных растений в </w:t>
      </w:r>
      <w:r w:rsidRPr="00DF41CD">
        <w:rPr>
          <w:bCs/>
          <w:spacing w:val="-20"/>
          <w:sz w:val="28"/>
          <w:szCs w:val="28"/>
          <w:lang w:val="en-US"/>
        </w:rPr>
        <w:t>F</w:t>
      </w:r>
      <w:r w:rsidRPr="00DF41CD">
        <w:rPr>
          <w:bCs/>
          <w:spacing w:val="-20"/>
          <w:sz w:val="28"/>
          <w:szCs w:val="28"/>
        </w:rPr>
        <w:t>?</w:t>
      </w:r>
    </w:p>
    <w:p w14:paraId="57587A35" w14:textId="77777777" w:rsidR="006411A6" w:rsidRDefault="006411A6" w:rsidP="006411A6">
      <w:pPr>
        <w:autoSpaceDE w:val="0"/>
        <w:autoSpaceDN w:val="0"/>
        <w:adjustRightInd w:val="0"/>
        <w:ind w:firstLine="708"/>
        <w:jc w:val="both"/>
        <w:rPr>
          <w:b/>
          <w:bCs/>
          <w:spacing w:val="10"/>
          <w:sz w:val="28"/>
          <w:szCs w:val="28"/>
        </w:rPr>
      </w:pPr>
      <w:r w:rsidRPr="00DF41CD">
        <w:rPr>
          <w:b/>
          <w:sz w:val="28"/>
          <w:szCs w:val="28"/>
        </w:rPr>
        <w:t>Задача № 2</w:t>
      </w:r>
      <w:r>
        <w:rPr>
          <w:b/>
          <w:bCs/>
          <w:spacing w:val="10"/>
          <w:sz w:val="28"/>
          <w:szCs w:val="28"/>
        </w:rPr>
        <w:t xml:space="preserve">. </w:t>
      </w:r>
      <w:r w:rsidRPr="00DF41CD">
        <w:rPr>
          <w:iCs/>
          <w:sz w:val="28"/>
          <w:szCs w:val="28"/>
        </w:rPr>
        <w:t>Растения красноплодной земляники</w:t>
      </w:r>
      <w:r w:rsidRPr="00DF41CD">
        <w:rPr>
          <w:rFonts w:ascii="Calibri" w:hAnsi="Calibri" w:cs="Calibri"/>
          <w:i/>
          <w:iCs/>
          <w:sz w:val="28"/>
          <w:szCs w:val="28"/>
        </w:rPr>
        <w:t xml:space="preserve"> </w:t>
      </w:r>
      <w:r w:rsidRPr="00DF41CD">
        <w:rPr>
          <w:iCs/>
          <w:sz w:val="28"/>
          <w:szCs w:val="28"/>
        </w:rPr>
        <w:t>при скрещивании между собой всегда дают потомство с красными ягодами, а растения белоплодной земляники - с белыми ягодами. В ре</w:t>
      </w:r>
      <w:r w:rsidRPr="00DF41CD">
        <w:rPr>
          <w:iCs/>
          <w:sz w:val="28"/>
          <w:szCs w:val="28"/>
        </w:rPr>
        <w:softHyphen/>
        <w:t>зультате скрещивания обоих сортов друг с другом получаются розовые ягоды. Какое потомство возникает при скрещивании между собой гибридных растений земляники с розовыми яго</w:t>
      </w:r>
      <w:r w:rsidRPr="00DF41CD">
        <w:rPr>
          <w:iCs/>
          <w:sz w:val="28"/>
          <w:szCs w:val="28"/>
        </w:rPr>
        <w:softHyphen/>
        <w:t>дами? Какое потомство получится, если опылить красноплодную землянику пыльцой гибридной земляники с розовыми ягодами?</w:t>
      </w:r>
    </w:p>
    <w:p w14:paraId="785526FB" w14:textId="77777777" w:rsidR="006411A6" w:rsidRDefault="006411A6" w:rsidP="006411A6">
      <w:pPr>
        <w:autoSpaceDE w:val="0"/>
        <w:autoSpaceDN w:val="0"/>
        <w:adjustRightInd w:val="0"/>
        <w:ind w:firstLine="708"/>
        <w:jc w:val="both"/>
        <w:rPr>
          <w:b/>
          <w:bCs/>
          <w:spacing w:val="10"/>
          <w:sz w:val="28"/>
          <w:szCs w:val="28"/>
        </w:rPr>
      </w:pPr>
      <w:r>
        <w:rPr>
          <w:b/>
          <w:bCs/>
          <w:spacing w:val="10"/>
          <w:sz w:val="28"/>
          <w:szCs w:val="28"/>
        </w:rPr>
        <w:t xml:space="preserve">Задача № 3. </w:t>
      </w:r>
      <w:r w:rsidRPr="00DF41CD">
        <w:rPr>
          <w:bCs/>
          <w:sz w:val="28"/>
          <w:szCs w:val="28"/>
        </w:rPr>
        <w:t>Окрашенность шерсти кроликов (в противоположность альбинизму) определяется доминантным геном. Цвет же окра</w:t>
      </w:r>
      <w:r w:rsidRPr="00DF41CD">
        <w:rPr>
          <w:bCs/>
          <w:sz w:val="28"/>
          <w:szCs w:val="28"/>
        </w:rPr>
        <w:softHyphen/>
        <w:t>ски контролируется другим геном, расположенным в другой хромосоме, причём серый цвет доминирует над чёрным (у кроликов-альбиносов гены цвета окраски себя не проявляют). Какими признаками будут обладать гибридные формы, полу</w:t>
      </w:r>
      <w:r w:rsidRPr="00DF41CD">
        <w:rPr>
          <w:bCs/>
          <w:sz w:val="28"/>
          <w:szCs w:val="28"/>
        </w:rPr>
        <w:softHyphen/>
        <w:t>ченные от скрещивания серых кроликов с альбиносами, несу</w:t>
      </w:r>
      <w:r w:rsidRPr="00DF41CD">
        <w:rPr>
          <w:bCs/>
          <w:sz w:val="28"/>
          <w:szCs w:val="28"/>
        </w:rPr>
        <w:softHyphen/>
        <w:t>щими ген чёрной окраски? Предполагается, что исходные жи</w:t>
      </w:r>
      <w:r w:rsidRPr="00DF41CD">
        <w:rPr>
          <w:bCs/>
          <w:sz w:val="28"/>
          <w:szCs w:val="28"/>
        </w:rPr>
        <w:softHyphen/>
        <w:t xml:space="preserve">вотные гомозиготны по обоим упомянутым здесь генам. Какая часть кроликов </w:t>
      </w:r>
      <w:r w:rsidRPr="00DF41CD">
        <w:rPr>
          <w:bCs/>
          <w:i/>
          <w:iCs/>
          <w:sz w:val="28"/>
          <w:szCs w:val="28"/>
          <w:lang w:val="en-US"/>
        </w:rPr>
        <w:t>F</w:t>
      </w:r>
      <w:r w:rsidRPr="00DF41CD">
        <w:rPr>
          <w:bCs/>
          <w:i/>
          <w:iCs/>
          <w:sz w:val="28"/>
          <w:szCs w:val="28"/>
          <w:vertAlign w:val="subscript"/>
        </w:rPr>
        <w:t>2</w:t>
      </w:r>
      <w:r w:rsidRPr="00DF41CD">
        <w:rPr>
          <w:bCs/>
          <w:i/>
          <w:iCs/>
          <w:sz w:val="28"/>
          <w:szCs w:val="28"/>
        </w:rPr>
        <w:t xml:space="preserve"> </w:t>
      </w:r>
      <w:r w:rsidRPr="00DF41CD">
        <w:rPr>
          <w:bCs/>
          <w:sz w:val="28"/>
          <w:szCs w:val="28"/>
        </w:rPr>
        <w:t>окажется чёрной?</w:t>
      </w:r>
    </w:p>
    <w:p w14:paraId="75C56251" w14:textId="77777777" w:rsidR="006411A6" w:rsidRDefault="006411A6" w:rsidP="006411A6">
      <w:pPr>
        <w:autoSpaceDE w:val="0"/>
        <w:autoSpaceDN w:val="0"/>
        <w:adjustRightInd w:val="0"/>
        <w:ind w:firstLine="708"/>
        <w:jc w:val="both"/>
        <w:rPr>
          <w:b/>
          <w:bCs/>
          <w:spacing w:val="10"/>
          <w:sz w:val="28"/>
          <w:szCs w:val="28"/>
        </w:rPr>
      </w:pPr>
      <w:r w:rsidRPr="00DF41CD">
        <w:rPr>
          <w:b/>
          <w:bCs/>
          <w:sz w:val="28"/>
          <w:szCs w:val="28"/>
        </w:rPr>
        <w:t>Задача № 4</w:t>
      </w:r>
      <w:r>
        <w:rPr>
          <w:b/>
          <w:bCs/>
          <w:spacing w:val="10"/>
          <w:sz w:val="28"/>
          <w:szCs w:val="28"/>
        </w:rPr>
        <w:t xml:space="preserve">. </w:t>
      </w:r>
      <w:r w:rsidRPr="00DF41CD">
        <w:rPr>
          <w:bCs/>
          <w:sz w:val="28"/>
          <w:szCs w:val="28"/>
        </w:rPr>
        <w:t>Отсутствие потовых желез у людей передаётся по на</w:t>
      </w:r>
      <w:r w:rsidRPr="00DF41CD">
        <w:rPr>
          <w:bCs/>
          <w:sz w:val="28"/>
          <w:szCs w:val="28"/>
        </w:rPr>
        <w:softHyphen/>
        <w:t xml:space="preserve">следству как рецессивный признак, сцепленный </w:t>
      </w:r>
      <w:r w:rsidRPr="00DF41CD">
        <w:rPr>
          <w:bCs/>
          <w:smallCaps/>
          <w:spacing w:val="30"/>
          <w:sz w:val="28"/>
          <w:szCs w:val="28"/>
        </w:rPr>
        <w:t xml:space="preserve">С х </w:t>
      </w:r>
      <w:r w:rsidRPr="00DF41CD">
        <w:rPr>
          <w:bCs/>
          <w:sz w:val="28"/>
          <w:szCs w:val="28"/>
        </w:rPr>
        <w:t>- хромо</w:t>
      </w:r>
      <w:r w:rsidRPr="00DF41CD">
        <w:rPr>
          <w:bCs/>
          <w:sz w:val="28"/>
          <w:szCs w:val="28"/>
        </w:rPr>
        <w:softHyphen/>
        <w:t xml:space="preserve">сомой. Не страдающий этим недостатком юноша женится на девушке, отец которой </w:t>
      </w:r>
      <w:r w:rsidRPr="00DF41CD">
        <w:rPr>
          <w:bCs/>
          <w:sz w:val="28"/>
          <w:szCs w:val="28"/>
        </w:rPr>
        <w:lastRenderedPageBreak/>
        <w:t>лишён потовых желёз, а мать и её предки здоровы. Какова вероятность, что сыновья и дочери от этого брака будут страдать отсутствием потовых желёз? А каков прогноз в отношении внуков того и другого пола в предположении, что жёны сыновей и мужья дочерей будут здоровыми людьми?</w:t>
      </w:r>
    </w:p>
    <w:p w14:paraId="3059B670" w14:textId="77777777" w:rsidR="006411A6" w:rsidRPr="00BA377E" w:rsidRDefault="006411A6" w:rsidP="006411A6">
      <w:pPr>
        <w:autoSpaceDE w:val="0"/>
        <w:autoSpaceDN w:val="0"/>
        <w:adjustRightInd w:val="0"/>
        <w:ind w:firstLine="708"/>
        <w:jc w:val="both"/>
        <w:rPr>
          <w:b/>
          <w:bCs/>
          <w:spacing w:val="10"/>
          <w:sz w:val="28"/>
          <w:szCs w:val="28"/>
        </w:rPr>
      </w:pPr>
      <w:r w:rsidRPr="00DF41CD">
        <w:rPr>
          <w:b/>
          <w:bCs/>
          <w:sz w:val="28"/>
          <w:szCs w:val="28"/>
        </w:rPr>
        <w:t>Задача № 5</w:t>
      </w:r>
      <w:r>
        <w:rPr>
          <w:b/>
          <w:bCs/>
          <w:spacing w:val="10"/>
          <w:sz w:val="28"/>
          <w:szCs w:val="28"/>
        </w:rPr>
        <w:t xml:space="preserve">. </w:t>
      </w:r>
      <w:r w:rsidRPr="00DF41CD">
        <w:rPr>
          <w:bCs/>
          <w:sz w:val="28"/>
          <w:szCs w:val="28"/>
        </w:rPr>
        <w:t xml:space="preserve">Определите группу крови у потомства первого поколения, если у матери четвертая группа крови, а у отца вторая гомозиготная группа крови. </w:t>
      </w:r>
    </w:p>
    <w:p w14:paraId="7CB8A7A6" w14:textId="77777777" w:rsidR="006411A6" w:rsidRPr="00DF41CD" w:rsidRDefault="006411A6" w:rsidP="006411A6">
      <w:pPr>
        <w:jc w:val="center"/>
        <w:rPr>
          <w:b/>
          <w:sz w:val="28"/>
          <w:szCs w:val="28"/>
        </w:rPr>
      </w:pPr>
      <w:r w:rsidRPr="00DF41CD">
        <w:rPr>
          <w:b/>
          <w:sz w:val="28"/>
          <w:szCs w:val="28"/>
        </w:rPr>
        <w:t>Эталоны решения задач</w:t>
      </w:r>
    </w:p>
    <w:p w14:paraId="530477A6" w14:textId="77777777" w:rsidR="006411A6" w:rsidRPr="00DF41CD" w:rsidRDefault="006411A6" w:rsidP="006411A6">
      <w:pPr>
        <w:jc w:val="center"/>
        <w:rPr>
          <w:b/>
          <w:sz w:val="28"/>
          <w:szCs w:val="28"/>
        </w:rPr>
      </w:pPr>
      <w:r w:rsidRPr="00DF41CD">
        <w:rPr>
          <w:b/>
          <w:sz w:val="28"/>
          <w:szCs w:val="28"/>
        </w:rPr>
        <w:t>1 вариант</w:t>
      </w:r>
    </w:p>
    <w:p w14:paraId="6D6F0E51" w14:textId="77777777" w:rsidR="006411A6" w:rsidRDefault="006411A6" w:rsidP="006411A6">
      <w:pPr>
        <w:jc w:val="both"/>
        <w:rPr>
          <w:b/>
          <w:sz w:val="28"/>
          <w:szCs w:val="28"/>
        </w:rPr>
      </w:pPr>
      <w:r>
        <w:rPr>
          <w:b/>
          <w:sz w:val="28"/>
          <w:szCs w:val="28"/>
        </w:rPr>
        <w:t xml:space="preserve">          Задача №1. </w:t>
      </w:r>
      <w:r w:rsidRPr="00DF41CD">
        <w:rPr>
          <w:sz w:val="28"/>
          <w:szCs w:val="28"/>
        </w:rPr>
        <w:t>Решение:</w:t>
      </w:r>
      <w:r>
        <w:rPr>
          <w:b/>
          <w:sz w:val="28"/>
          <w:szCs w:val="28"/>
        </w:rPr>
        <w:t xml:space="preserve"> </w:t>
      </w:r>
      <w:r w:rsidRPr="00DF41CD">
        <w:rPr>
          <w:iCs/>
          <w:sz w:val="28"/>
          <w:szCs w:val="28"/>
          <w:lang w:val="en-US"/>
        </w:rPr>
        <w:t>F</w:t>
      </w:r>
      <w:r w:rsidRPr="00DF41CD">
        <w:rPr>
          <w:iCs/>
          <w:sz w:val="28"/>
          <w:szCs w:val="28"/>
        </w:rPr>
        <w:t>1</w:t>
      </w:r>
      <w:r w:rsidRPr="00DF41CD">
        <w:rPr>
          <w:i/>
          <w:iCs/>
          <w:sz w:val="28"/>
          <w:szCs w:val="28"/>
        </w:rPr>
        <w:t xml:space="preserve"> </w:t>
      </w:r>
      <w:r w:rsidRPr="00DF41CD">
        <w:rPr>
          <w:sz w:val="28"/>
          <w:szCs w:val="28"/>
        </w:rPr>
        <w:t>было единообразным, значит, родители - гомозиго</w:t>
      </w:r>
      <w:r w:rsidRPr="00DF41CD">
        <w:rPr>
          <w:sz w:val="28"/>
          <w:szCs w:val="28"/>
        </w:rPr>
        <w:softHyphen/>
        <w:t xml:space="preserve">ты. При скрещивании двух различных гомозигот в </w:t>
      </w:r>
      <w:r w:rsidRPr="00DF41CD">
        <w:rPr>
          <w:iCs/>
          <w:sz w:val="28"/>
          <w:szCs w:val="28"/>
          <w:lang w:val="en-US"/>
        </w:rPr>
        <w:t>F</w:t>
      </w:r>
      <w:r w:rsidRPr="00DF41CD">
        <w:rPr>
          <w:iCs/>
          <w:sz w:val="28"/>
          <w:szCs w:val="28"/>
        </w:rPr>
        <w:t>1</w:t>
      </w:r>
      <w:r w:rsidRPr="00DF41CD">
        <w:rPr>
          <w:i/>
          <w:iCs/>
          <w:sz w:val="28"/>
          <w:szCs w:val="28"/>
        </w:rPr>
        <w:t xml:space="preserve"> </w:t>
      </w:r>
      <w:r w:rsidRPr="00DF41CD">
        <w:rPr>
          <w:sz w:val="28"/>
          <w:szCs w:val="28"/>
        </w:rPr>
        <w:t>все по</w:t>
      </w:r>
      <w:r w:rsidRPr="00DF41CD">
        <w:rPr>
          <w:sz w:val="28"/>
          <w:szCs w:val="28"/>
        </w:rPr>
        <w:softHyphen/>
        <w:t>томки должны быть гетерозиготными. Они желтосемянные, значит этот признак доминирует. Аллели, определяющие жёл</w:t>
      </w:r>
      <w:r w:rsidRPr="00DF41CD">
        <w:rPr>
          <w:sz w:val="28"/>
          <w:szCs w:val="28"/>
        </w:rPr>
        <w:softHyphen/>
        <w:t xml:space="preserve">тую окраску, обозначим через </w:t>
      </w:r>
      <w:r w:rsidRPr="00DF41CD">
        <w:rPr>
          <w:iCs/>
          <w:sz w:val="28"/>
          <w:szCs w:val="28"/>
        </w:rPr>
        <w:t>А,</w:t>
      </w:r>
      <w:r w:rsidRPr="00DF41CD">
        <w:rPr>
          <w:i/>
          <w:iCs/>
          <w:sz w:val="28"/>
          <w:szCs w:val="28"/>
        </w:rPr>
        <w:t xml:space="preserve"> </w:t>
      </w:r>
      <w:r w:rsidRPr="00DF41CD">
        <w:rPr>
          <w:sz w:val="28"/>
          <w:szCs w:val="28"/>
        </w:rPr>
        <w:t xml:space="preserve">а зелёную - через </w:t>
      </w:r>
      <w:r w:rsidRPr="00DF41CD">
        <w:rPr>
          <w:iCs/>
          <w:sz w:val="28"/>
          <w:szCs w:val="28"/>
        </w:rPr>
        <w:t>а.</w:t>
      </w:r>
      <w:r w:rsidRPr="00DF41CD">
        <w:rPr>
          <w:i/>
          <w:iCs/>
          <w:sz w:val="28"/>
          <w:szCs w:val="28"/>
        </w:rPr>
        <w:t xml:space="preserve"> </w:t>
      </w:r>
      <w:r w:rsidRPr="00DF41CD">
        <w:rPr>
          <w:sz w:val="28"/>
          <w:szCs w:val="28"/>
        </w:rPr>
        <w:t xml:space="preserve">Для получения второго поколения скрещиваем гибриды </w:t>
      </w:r>
      <w:r w:rsidRPr="00DF41CD">
        <w:rPr>
          <w:iCs/>
          <w:spacing w:val="40"/>
          <w:sz w:val="28"/>
          <w:szCs w:val="28"/>
          <w:lang w:val="en-US"/>
        </w:rPr>
        <w:t>F</w:t>
      </w:r>
      <w:r w:rsidRPr="00DF41CD">
        <w:rPr>
          <w:iCs/>
          <w:spacing w:val="40"/>
          <w:sz w:val="28"/>
          <w:szCs w:val="28"/>
        </w:rPr>
        <w:t>1.</w:t>
      </w:r>
    </w:p>
    <w:p w14:paraId="588532A9" w14:textId="77777777" w:rsidR="006411A6" w:rsidRDefault="006411A6" w:rsidP="006411A6">
      <w:pPr>
        <w:ind w:firstLine="708"/>
        <w:jc w:val="both"/>
        <w:rPr>
          <w:b/>
          <w:sz w:val="28"/>
          <w:szCs w:val="28"/>
        </w:rPr>
      </w:pPr>
      <w:r w:rsidRPr="00DF41CD">
        <w:rPr>
          <w:b/>
          <w:iCs/>
          <w:spacing w:val="40"/>
          <w:sz w:val="28"/>
          <w:szCs w:val="28"/>
        </w:rPr>
        <w:t>Задача №2</w:t>
      </w:r>
      <w:r>
        <w:rPr>
          <w:b/>
          <w:sz w:val="28"/>
          <w:szCs w:val="28"/>
        </w:rPr>
        <w:t xml:space="preserve">. </w:t>
      </w:r>
      <w:r w:rsidRPr="00DF41CD">
        <w:rPr>
          <w:iCs/>
          <w:spacing w:val="40"/>
          <w:sz w:val="28"/>
          <w:szCs w:val="28"/>
        </w:rPr>
        <w:t>Решение:</w:t>
      </w:r>
      <w:r>
        <w:rPr>
          <w:b/>
          <w:sz w:val="28"/>
          <w:szCs w:val="28"/>
        </w:rPr>
        <w:t xml:space="preserve"> </w:t>
      </w:r>
      <w:r w:rsidRPr="00DF41CD">
        <w:rPr>
          <w:bCs/>
          <w:sz w:val="28"/>
          <w:szCs w:val="28"/>
        </w:rPr>
        <w:t xml:space="preserve">Потомки белого петуха </w:t>
      </w:r>
      <w:r w:rsidRPr="00DF41CD">
        <w:rPr>
          <w:b/>
          <w:i/>
          <w:iCs/>
          <w:sz w:val="28"/>
          <w:szCs w:val="28"/>
        </w:rPr>
        <w:t xml:space="preserve">ББ </w:t>
      </w:r>
      <w:r w:rsidRPr="00DF41CD">
        <w:rPr>
          <w:bCs/>
          <w:sz w:val="28"/>
          <w:szCs w:val="28"/>
        </w:rPr>
        <w:t xml:space="preserve">и "голубой" курицы </w:t>
      </w:r>
      <w:r w:rsidRPr="00DF41CD">
        <w:rPr>
          <w:b/>
          <w:i/>
          <w:iCs/>
          <w:sz w:val="28"/>
          <w:szCs w:val="28"/>
        </w:rPr>
        <w:t xml:space="preserve">БЧ </w:t>
      </w:r>
      <w:r w:rsidRPr="00DF41CD">
        <w:rPr>
          <w:bCs/>
          <w:sz w:val="28"/>
          <w:szCs w:val="28"/>
        </w:rPr>
        <w:t>мо</w:t>
      </w:r>
      <w:r w:rsidRPr="00DF41CD">
        <w:rPr>
          <w:bCs/>
          <w:sz w:val="28"/>
          <w:szCs w:val="28"/>
        </w:rPr>
        <w:softHyphen/>
        <w:t xml:space="preserve">гут с одинаковой вероятностью иметь генотип </w:t>
      </w:r>
      <w:r w:rsidRPr="00DF41CD">
        <w:rPr>
          <w:b/>
          <w:i/>
          <w:iCs/>
          <w:sz w:val="28"/>
          <w:szCs w:val="28"/>
        </w:rPr>
        <w:t xml:space="preserve">ББ </w:t>
      </w:r>
      <w:r w:rsidRPr="00DF41CD">
        <w:rPr>
          <w:bCs/>
          <w:sz w:val="28"/>
          <w:szCs w:val="28"/>
        </w:rPr>
        <w:t xml:space="preserve">или </w:t>
      </w:r>
      <w:r w:rsidRPr="00DF41CD">
        <w:rPr>
          <w:b/>
          <w:i/>
          <w:iCs/>
          <w:sz w:val="28"/>
          <w:szCs w:val="28"/>
        </w:rPr>
        <w:t xml:space="preserve">БЧ, </w:t>
      </w:r>
      <w:r w:rsidRPr="00DF41CD">
        <w:rPr>
          <w:bCs/>
          <w:sz w:val="28"/>
          <w:szCs w:val="28"/>
        </w:rPr>
        <w:t>то есть обладать белым или "голубым" оперением. При скрещи</w:t>
      </w:r>
      <w:r w:rsidRPr="00DF41CD">
        <w:rPr>
          <w:bCs/>
          <w:sz w:val="28"/>
          <w:szCs w:val="28"/>
        </w:rPr>
        <w:softHyphen/>
        <w:t xml:space="preserve">вании </w:t>
      </w:r>
      <w:r w:rsidRPr="00DF41CD">
        <w:rPr>
          <w:b/>
          <w:i/>
          <w:iCs/>
          <w:sz w:val="28"/>
          <w:szCs w:val="28"/>
        </w:rPr>
        <w:t xml:space="preserve">БЧ </w:t>
      </w:r>
      <w:r w:rsidRPr="00DF41CD">
        <w:rPr>
          <w:bCs/>
          <w:sz w:val="28"/>
          <w:szCs w:val="28"/>
        </w:rPr>
        <w:t xml:space="preserve">х </w:t>
      </w:r>
      <w:r w:rsidRPr="00DF41CD">
        <w:rPr>
          <w:b/>
          <w:i/>
          <w:iCs/>
          <w:sz w:val="28"/>
          <w:szCs w:val="28"/>
        </w:rPr>
        <w:t xml:space="preserve">БЧ </w:t>
      </w:r>
      <w:r w:rsidRPr="00DF41CD">
        <w:rPr>
          <w:bCs/>
          <w:sz w:val="28"/>
          <w:szCs w:val="28"/>
        </w:rPr>
        <w:t>получается менделевское ра</w:t>
      </w:r>
      <w:r>
        <w:rPr>
          <w:bCs/>
          <w:sz w:val="28"/>
          <w:szCs w:val="28"/>
        </w:rPr>
        <w:t xml:space="preserve">сщепление: 25% ББ (белых), 50% </w:t>
      </w:r>
      <w:r w:rsidRPr="00DF41CD">
        <w:rPr>
          <w:bCs/>
          <w:sz w:val="28"/>
          <w:szCs w:val="28"/>
        </w:rPr>
        <w:t>БЧ ("голубых"), 25% ЧЧ (чёрных).</w:t>
      </w:r>
    </w:p>
    <w:p w14:paraId="08F55357" w14:textId="77777777" w:rsidR="006411A6" w:rsidRDefault="006411A6" w:rsidP="006411A6">
      <w:pPr>
        <w:ind w:firstLine="708"/>
        <w:jc w:val="both"/>
        <w:rPr>
          <w:b/>
          <w:sz w:val="28"/>
          <w:szCs w:val="28"/>
        </w:rPr>
      </w:pPr>
      <w:r>
        <w:rPr>
          <w:b/>
          <w:sz w:val="28"/>
          <w:szCs w:val="28"/>
        </w:rPr>
        <w:t xml:space="preserve">Задача № 3. </w:t>
      </w:r>
      <w:r w:rsidRPr="00DF41CD">
        <w:rPr>
          <w:sz w:val="28"/>
          <w:szCs w:val="28"/>
        </w:rPr>
        <w:t>Решение:</w:t>
      </w:r>
      <w:r>
        <w:rPr>
          <w:b/>
          <w:sz w:val="28"/>
          <w:szCs w:val="28"/>
        </w:rPr>
        <w:t xml:space="preserve"> </w:t>
      </w:r>
      <w:r w:rsidRPr="00DF41CD">
        <w:rPr>
          <w:sz w:val="28"/>
          <w:szCs w:val="28"/>
        </w:rPr>
        <w:t>Гибридные томаты будут иметь красные плоды и нормальный рост. Во втором поколении обнаружится расщепление: 9/16 потомства – красноплодные нормального роста, 3/16 желтоплодные нормального роста, 3/16 красноплодные карликовые и 1/16 желтоплодные карликовые.</w:t>
      </w:r>
    </w:p>
    <w:p w14:paraId="468AF132" w14:textId="77777777" w:rsidR="006411A6" w:rsidRDefault="006411A6" w:rsidP="006411A6">
      <w:pPr>
        <w:ind w:firstLine="708"/>
        <w:jc w:val="both"/>
        <w:rPr>
          <w:b/>
          <w:sz w:val="28"/>
          <w:szCs w:val="28"/>
        </w:rPr>
      </w:pPr>
      <w:r>
        <w:rPr>
          <w:b/>
          <w:sz w:val="28"/>
          <w:szCs w:val="28"/>
        </w:rPr>
        <w:t xml:space="preserve">Задача № 4. </w:t>
      </w:r>
      <w:r w:rsidRPr="00DF41CD">
        <w:rPr>
          <w:sz w:val="28"/>
          <w:szCs w:val="28"/>
        </w:rPr>
        <w:t>Решение:</w:t>
      </w:r>
      <w:r>
        <w:rPr>
          <w:b/>
          <w:sz w:val="28"/>
          <w:szCs w:val="28"/>
        </w:rPr>
        <w:t xml:space="preserve"> </w:t>
      </w:r>
      <w:r w:rsidRPr="00DF41CD">
        <w:rPr>
          <w:sz w:val="28"/>
          <w:szCs w:val="28"/>
        </w:rPr>
        <w:t>Девушка различает цвета нормально, но является гетерозиготной носительницей гена дальтонизма. Все дочери от брака со здоровым юношей будут различать цвета нормально, а половина её сыновей окажутся дальтониками.</w:t>
      </w:r>
    </w:p>
    <w:p w14:paraId="5B53D4AB" w14:textId="77777777" w:rsidR="006411A6" w:rsidRPr="009B2066" w:rsidRDefault="006411A6" w:rsidP="006411A6">
      <w:pPr>
        <w:ind w:firstLine="708"/>
        <w:jc w:val="both"/>
        <w:rPr>
          <w:b/>
          <w:sz w:val="28"/>
          <w:szCs w:val="28"/>
        </w:rPr>
      </w:pPr>
      <w:r>
        <w:rPr>
          <w:b/>
          <w:sz w:val="28"/>
          <w:szCs w:val="28"/>
        </w:rPr>
        <w:t xml:space="preserve">Задача № 5. </w:t>
      </w:r>
      <w:r w:rsidRPr="00DF41CD">
        <w:rPr>
          <w:sz w:val="28"/>
          <w:szCs w:val="28"/>
        </w:rPr>
        <w:t>Решение:</w:t>
      </w:r>
      <w:r>
        <w:rPr>
          <w:b/>
          <w:sz w:val="28"/>
          <w:szCs w:val="28"/>
        </w:rPr>
        <w:t xml:space="preserve"> </w:t>
      </w:r>
      <w:r>
        <w:rPr>
          <w:sz w:val="28"/>
          <w:szCs w:val="28"/>
        </w:rPr>
        <w:t>в</w:t>
      </w:r>
      <w:r w:rsidRPr="00DF41CD">
        <w:rPr>
          <w:sz w:val="28"/>
          <w:szCs w:val="28"/>
        </w:rPr>
        <w:t xml:space="preserve"> семье гетерозиготных родителей по третьей группе крови родятся дети с вероятностью 50% с 1 группой крови и 50% со третьей группой крови, так как родители несут гены, отвечающие за 1и 3 группы крови.</w:t>
      </w:r>
    </w:p>
    <w:p w14:paraId="3A12853B" w14:textId="77777777" w:rsidR="006411A6" w:rsidRPr="00DF41CD" w:rsidRDefault="006411A6" w:rsidP="006411A6">
      <w:pPr>
        <w:jc w:val="center"/>
        <w:rPr>
          <w:b/>
          <w:sz w:val="28"/>
          <w:szCs w:val="28"/>
        </w:rPr>
      </w:pPr>
      <w:r w:rsidRPr="00DF41CD">
        <w:rPr>
          <w:b/>
          <w:sz w:val="28"/>
          <w:szCs w:val="28"/>
        </w:rPr>
        <w:t>2 вариант</w:t>
      </w:r>
    </w:p>
    <w:p w14:paraId="738DEB7E" w14:textId="77777777" w:rsidR="006411A6" w:rsidRPr="00DF41CD" w:rsidRDefault="006411A6" w:rsidP="006411A6">
      <w:pPr>
        <w:jc w:val="both"/>
        <w:rPr>
          <w:sz w:val="28"/>
          <w:szCs w:val="28"/>
        </w:rPr>
      </w:pPr>
      <w:r w:rsidRPr="00DF41CD">
        <w:rPr>
          <w:b/>
          <w:sz w:val="28"/>
          <w:szCs w:val="28"/>
        </w:rPr>
        <w:t xml:space="preserve">         Задача № 1</w:t>
      </w:r>
      <w:r>
        <w:rPr>
          <w:b/>
          <w:sz w:val="28"/>
          <w:szCs w:val="28"/>
        </w:rPr>
        <w:t>.</w:t>
      </w:r>
      <w:r w:rsidRPr="009B2066">
        <w:rPr>
          <w:sz w:val="28"/>
          <w:szCs w:val="28"/>
        </w:rPr>
        <w:t xml:space="preserve"> </w:t>
      </w:r>
      <w:r w:rsidRPr="00DF41CD">
        <w:rPr>
          <w:sz w:val="28"/>
          <w:szCs w:val="28"/>
        </w:rPr>
        <w:t>Решение:</w:t>
      </w:r>
    </w:p>
    <w:p w14:paraId="2690306B" w14:textId="77777777" w:rsidR="006411A6" w:rsidRPr="00DF41CD" w:rsidRDefault="006411A6" w:rsidP="006411A6">
      <w:pPr>
        <w:jc w:val="both"/>
        <w:rPr>
          <w:sz w:val="28"/>
          <w:szCs w:val="28"/>
        </w:rPr>
      </w:pPr>
      <w:r w:rsidRPr="00DF41CD">
        <w:rPr>
          <w:sz w:val="28"/>
          <w:szCs w:val="28"/>
        </w:rPr>
        <w:t>Дано:</w:t>
      </w:r>
    </w:p>
    <w:p w14:paraId="049E453A" w14:textId="77777777" w:rsidR="006411A6" w:rsidRPr="00DF41CD" w:rsidRDefault="006411A6" w:rsidP="006411A6">
      <w:pPr>
        <w:autoSpaceDE w:val="0"/>
        <w:autoSpaceDN w:val="0"/>
        <w:adjustRightInd w:val="0"/>
        <w:jc w:val="both"/>
        <w:rPr>
          <w:bCs/>
          <w:sz w:val="28"/>
          <w:szCs w:val="28"/>
        </w:rPr>
      </w:pPr>
      <w:r w:rsidRPr="00DF41CD">
        <w:rPr>
          <w:bCs/>
          <w:sz w:val="28"/>
          <w:szCs w:val="28"/>
          <w:lang w:val="en-US"/>
        </w:rPr>
        <w:t>F</w:t>
      </w:r>
      <w:r w:rsidRPr="00DF41CD">
        <w:rPr>
          <w:bCs/>
          <w:sz w:val="28"/>
          <w:szCs w:val="28"/>
        </w:rPr>
        <w:t>1 желтосеменныею</w:t>
      </w:r>
    </w:p>
    <w:p w14:paraId="46D27911" w14:textId="77777777" w:rsidR="006411A6" w:rsidRPr="00DF41CD" w:rsidRDefault="006411A6" w:rsidP="006411A6">
      <w:pPr>
        <w:autoSpaceDE w:val="0"/>
        <w:autoSpaceDN w:val="0"/>
        <w:adjustRightInd w:val="0"/>
        <w:jc w:val="both"/>
        <w:rPr>
          <w:bCs/>
          <w:sz w:val="28"/>
          <w:szCs w:val="28"/>
        </w:rPr>
      </w:pPr>
      <w:r w:rsidRPr="00DF41CD">
        <w:rPr>
          <w:iCs/>
          <w:sz w:val="28"/>
          <w:szCs w:val="28"/>
        </w:rPr>
        <w:t>А-ген</w:t>
      </w:r>
      <w:r w:rsidRPr="00DF41CD">
        <w:rPr>
          <w:b/>
          <w:i/>
          <w:iCs/>
          <w:sz w:val="28"/>
          <w:szCs w:val="28"/>
        </w:rPr>
        <w:t xml:space="preserve"> </w:t>
      </w:r>
      <w:r w:rsidRPr="00DF41CD">
        <w:rPr>
          <w:bCs/>
          <w:sz w:val="28"/>
          <w:szCs w:val="28"/>
        </w:rPr>
        <w:t>желтосемянности</w:t>
      </w:r>
    </w:p>
    <w:p w14:paraId="137B6775" w14:textId="77777777" w:rsidR="006411A6" w:rsidRPr="00DF41CD" w:rsidRDefault="006411A6" w:rsidP="006411A6">
      <w:pPr>
        <w:autoSpaceDE w:val="0"/>
        <w:autoSpaceDN w:val="0"/>
        <w:adjustRightInd w:val="0"/>
        <w:jc w:val="both"/>
        <w:rPr>
          <w:bCs/>
          <w:sz w:val="28"/>
          <w:szCs w:val="28"/>
        </w:rPr>
      </w:pPr>
      <w:r w:rsidRPr="00DF41CD">
        <w:rPr>
          <w:bCs/>
          <w:sz w:val="28"/>
          <w:szCs w:val="28"/>
        </w:rPr>
        <w:t>а-ген зелёносемянности</w:t>
      </w:r>
    </w:p>
    <w:p w14:paraId="003CA4A9" w14:textId="77777777" w:rsidR="006411A6" w:rsidRPr="00DF41CD" w:rsidRDefault="006411A6" w:rsidP="006411A6">
      <w:pPr>
        <w:jc w:val="both"/>
        <w:rPr>
          <w:sz w:val="28"/>
          <w:szCs w:val="28"/>
        </w:rPr>
      </w:pPr>
      <w:r w:rsidRPr="00DF41CD">
        <w:rPr>
          <w:sz w:val="28"/>
          <w:szCs w:val="28"/>
        </w:rPr>
        <w:t xml:space="preserve">Решение: </w:t>
      </w:r>
    </w:p>
    <w:p w14:paraId="3185A0DE" w14:textId="77777777" w:rsidR="006411A6" w:rsidRPr="00DF41CD" w:rsidRDefault="006411A6" w:rsidP="006411A6">
      <w:pPr>
        <w:jc w:val="both"/>
        <w:rPr>
          <w:sz w:val="28"/>
          <w:szCs w:val="28"/>
        </w:rPr>
      </w:pPr>
      <w:r w:rsidRPr="00DF41CD">
        <w:rPr>
          <w:sz w:val="28"/>
          <w:szCs w:val="28"/>
        </w:rPr>
        <w:t xml:space="preserve">Скрещиваем желтосеменное растение </w:t>
      </w:r>
      <w:r w:rsidRPr="00DF41CD">
        <w:rPr>
          <w:sz w:val="28"/>
          <w:szCs w:val="28"/>
          <w:lang w:val="en-US"/>
        </w:rPr>
        <w:t>F</w:t>
      </w:r>
      <w:r w:rsidRPr="00DF41CD">
        <w:rPr>
          <w:sz w:val="28"/>
          <w:szCs w:val="28"/>
        </w:rPr>
        <w:t>1 с зеленосеменным.</w:t>
      </w:r>
    </w:p>
    <w:p w14:paraId="6E792456" w14:textId="77777777" w:rsidR="006411A6" w:rsidRPr="00DF41CD" w:rsidRDefault="006411A6" w:rsidP="006411A6">
      <w:pPr>
        <w:autoSpaceDE w:val="0"/>
        <w:autoSpaceDN w:val="0"/>
        <w:adjustRightInd w:val="0"/>
        <w:jc w:val="both"/>
        <w:rPr>
          <w:b/>
          <w:bCs/>
          <w:i/>
          <w:iCs/>
          <w:spacing w:val="70"/>
        </w:rPr>
      </w:pPr>
      <w:r w:rsidRPr="00DF41CD">
        <w:rPr>
          <w:b/>
          <w:bCs/>
          <w:i/>
          <w:iCs/>
          <w:spacing w:val="70"/>
        </w:rPr>
        <w:t xml:space="preserve">Р: А </w:t>
      </w:r>
      <w:proofErr w:type="gramStart"/>
      <w:r w:rsidRPr="00DF41CD">
        <w:rPr>
          <w:b/>
          <w:bCs/>
          <w:i/>
          <w:iCs/>
          <w:spacing w:val="70"/>
        </w:rPr>
        <w:t>а  х</w:t>
      </w:r>
      <w:proofErr w:type="gramEnd"/>
      <w:r w:rsidRPr="00DF41CD">
        <w:rPr>
          <w:b/>
          <w:bCs/>
          <w:i/>
          <w:iCs/>
          <w:spacing w:val="70"/>
        </w:rPr>
        <w:t xml:space="preserve">  </w:t>
      </w:r>
      <w:r w:rsidRPr="00DF41CD">
        <w:rPr>
          <w:b/>
          <w:bCs/>
          <w:i/>
          <w:iCs/>
          <w:spacing w:val="-20"/>
          <w:sz w:val="20"/>
          <w:szCs w:val="20"/>
        </w:rPr>
        <w:t xml:space="preserve">. </w:t>
      </w:r>
      <w:r w:rsidRPr="00DF41CD">
        <w:rPr>
          <w:b/>
          <w:bCs/>
          <w:i/>
          <w:iCs/>
          <w:spacing w:val="70"/>
        </w:rPr>
        <w:t>а а</w:t>
      </w:r>
    </w:p>
    <w:p w14:paraId="3873EE9B" w14:textId="77777777" w:rsidR="006411A6" w:rsidRPr="009B2066" w:rsidRDefault="006411A6" w:rsidP="006411A6">
      <w:pPr>
        <w:autoSpaceDE w:val="0"/>
        <w:autoSpaceDN w:val="0"/>
        <w:adjustRightInd w:val="0"/>
        <w:jc w:val="both"/>
        <w:rPr>
          <w:i/>
          <w:iCs/>
        </w:rPr>
      </w:pPr>
      <w:r w:rsidRPr="00DF41CD">
        <w:rPr>
          <w:b/>
          <w:bCs/>
          <w:sz w:val="26"/>
          <w:szCs w:val="26"/>
        </w:rPr>
        <w:t xml:space="preserve">Гаметы: </w:t>
      </w:r>
      <w:r w:rsidRPr="00DF41CD">
        <w:rPr>
          <w:b/>
          <w:bCs/>
        </w:rPr>
        <w:t xml:space="preserve">(А) (А) </w:t>
      </w:r>
      <w:r>
        <w:rPr>
          <w:i/>
          <w:iCs/>
        </w:rPr>
        <w:t>(а) (а)</w:t>
      </w:r>
    </w:p>
    <w:p w14:paraId="5295716C" w14:textId="77777777" w:rsidR="006411A6" w:rsidRPr="009B2066" w:rsidRDefault="006411A6" w:rsidP="006411A6">
      <w:pPr>
        <w:jc w:val="both"/>
        <w:rPr>
          <w:rFonts w:eastAsia="Calibri"/>
          <w:sz w:val="28"/>
          <w:szCs w:val="28"/>
        </w:rPr>
      </w:pPr>
      <w:r w:rsidRPr="00DF41CD">
        <w:rPr>
          <w:rFonts w:eastAsia="Calibri"/>
          <w:bCs/>
          <w:sz w:val="28"/>
          <w:szCs w:val="28"/>
        </w:rPr>
        <w:t xml:space="preserve">В анализирующем скрещивании получим расщепление 1:1, что является результатом образования двух типов гамет гетерозиготой </w:t>
      </w:r>
      <w:r w:rsidRPr="00DF41CD">
        <w:rPr>
          <w:rFonts w:eastAsia="Calibri"/>
          <w:bCs/>
          <w:i/>
          <w:iCs/>
          <w:spacing w:val="-20"/>
          <w:sz w:val="28"/>
          <w:szCs w:val="28"/>
        </w:rPr>
        <w:t>Аа.</w:t>
      </w:r>
    </w:p>
    <w:p w14:paraId="4A2D1027" w14:textId="77777777" w:rsidR="006411A6" w:rsidRPr="009B2066" w:rsidRDefault="006411A6" w:rsidP="006411A6">
      <w:pPr>
        <w:jc w:val="both"/>
        <w:rPr>
          <w:rFonts w:eastAsia="Calibri"/>
          <w:b/>
          <w:sz w:val="28"/>
          <w:szCs w:val="28"/>
        </w:rPr>
      </w:pPr>
      <w:r>
        <w:rPr>
          <w:rFonts w:eastAsia="Calibri"/>
          <w:b/>
          <w:sz w:val="28"/>
          <w:szCs w:val="28"/>
        </w:rPr>
        <w:lastRenderedPageBreak/>
        <w:t xml:space="preserve">Задача № 2. </w:t>
      </w:r>
      <w:r w:rsidRPr="00DF41CD">
        <w:rPr>
          <w:bCs/>
          <w:sz w:val="28"/>
          <w:szCs w:val="28"/>
        </w:rPr>
        <w:t>При скрещивании между собой растений с розовыми ягодами получается 25% красноплодных, 50% с розовыми ягодами и 25% белоплодных.</w:t>
      </w:r>
    </w:p>
    <w:p w14:paraId="3DD192CB" w14:textId="77777777" w:rsidR="006411A6" w:rsidRDefault="006411A6" w:rsidP="006411A6">
      <w:pPr>
        <w:autoSpaceDE w:val="0"/>
        <w:autoSpaceDN w:val="0"/>
        <w:adjustRightInd w:val="0"/>
        <w:ind w:hanging="326"/>
        <w:jc w:val="both"/>
        <w:rPr>
          <w:i/>
          <w:iCs/>
          <w:sz w:val="28"/>
          <w:szCs w:val="28"/>
        </w:rPr>
      </w:pPr>
      <w:r>
        <w:rPr>
          <w:bCs/>
          <w:sz w:val="28"/>
          <w:szCs w:val="28"/>
        </w:rPr>
        <w:t xml:space="preserve">    </w:t>
      </w:r>
      <w:r w:rsidRPr="00DF41CD">
        <w:rPr>
          <w:bCs/>
          <w:sz w:val="28"/>
          <w:szCs w:val="28"/>
        </w:rPr>
        <w:t xml:space="preserve">Растения с розовыми ягодами </w:t>
      </w:r>
      <w:r w:rsidRPr="00DF41CD">
        <w:rPr>
          <w:i/>
          <w:iCs/>
          <w:sz w:val="28"/>
          <w:szCs w:val="28"/>
        </w:rPr>
        <w:t xml:space="preserve">(КБ) </w:t>
      </w:r>
      <w:r w:rsidRPr="00DF41CD">
        <w:rPr>
          <w:bCs/>
          <w:sz w:val="28"/>
          <w:szCs w:val="28"/>
        </w:rPr>
        <w:t xml:space="preserve">- гибриды </w:t>
      </w:r>
      <w:r w:rsidRPr="00DF41CD">
        <w:rPr>
          <w:i/>
          <w:iCs/>
          <w:sz w:val="28"/>
          <w:szCs w:val="28"/>
          <w:lang w:val="en-US"/>
        </w:rPr>
        <w:t>F</w:t>
      </w:r>
      <w:r w:rsidRPr="00DF41CD">
        <w:rPr>
          <w:i/>
          <w:iCs/>
          <w:sz w:val="28"/>
          <w:szCs w:val="28"/>
        </w:rPr>
        <w:t xml:space="preserve">1. </w:t>
      </w:r>
      <w:r w:rsidRPr="00DF41CD">
        <w:rPr>
          <w:bCs/>
          <w:sz w:val="28"/>
          <w:szCs w:val="28"/>
        </w:rPr>
        <w:t xml:space="preserve">При скрещивании </w:t>
      </w:r>
      <w:r w:rsidRPr="00DF41CD">
        <w:rPr>
          <w:i/>
          <w:iCs/>
          <w:sz w:val="28"/>
          <w:szCs w:val="28"/>
        </w:rPr>
        <w:t xml:space="preserve">КБ </w:t>
      </w:r>
      <w:r w:rsidRPr="00DF41CD">
        <w:rPr>
          <w:bCs/>
          <w:sz w:val="28"/>
          <w:szCs w:val="28"/>
        </w:rPr>
        <w:t xml:space="preserve">х </w:t>
      </w:r>
      <w:r>
        <w:rPr>
          <w:i/>
          <w:iCs/>
          <w:sz w:val="28"/>
          <w:szCs w:val="28"/>
        </w:rPr>
        <w:t>КБ</w:t>
      </w:r>
    </w:p>
    <w:p w14:paraId="2BF93B6E" w14:textId="77777777" w:rsidR="006411A6" w:rsidRPr="00DF41CD" w:rsidRDefault="006411A6" w:rsidP="006411A6">
      <w:pPr>
        <w:autoSpaceDE w:val="0"/>
        <w:autoSpaceDN w:val="0"/>
        <w:adjustRightInd w:val="0"/>
        <w:jc w:val="both"/>
        <w:rPr>
          <w:bCs/>
          <w:sz w:val="28"/>
          <w:szCs w:val="28"/>
        </w:rPr>
      </w:pPr>
      <w:r w:rsidRPr="00DF41CD">
        <w:rPr>
          <w:bCs/>
          <w:sz w:val="28"/>
          <w:szCs w:val="28"/>
        </w:rPr>
        <w:t xml:space="preserve">образуются гаметы двух сортов: </w:t>
      </w:r>
      <w:r w:rsidRPr="00DF41CD">
        <w:rPr>
          <w:i/>
          <w:iCs/>
          <w:sz w:val="28"/>
          <w:szCs w:val="28"/>
        </w:rPr>
        <w:t xml:space="preserve">К </w:t>
      </w:r>
      <w:r w:rsidRPr="00DF41CD">
        <w:rPr>
          <w:bCs/>
          <w:sz w:val="28"/>
          <w:szCs w:val="28"/>
        </w:rPr>
        <w:t xml:space="preserve">несут признак красноплодности и </w:t>
      </w:r>
      <w:r w:rsidRPr="00DF41CD">
        <w:rPr>
          <w:i/>
          <w:iCs/>
          <w:sz w:val="28"/>
          <w:szCs w:val="28"/>
        </w:rPr>
        <w:t xml:space="preserve">Б </w:t>
      </w:r>
      <w:r w:rsidRPr="00DF41CD">
        <w:rPr>
          <w:bCs/>
          <w:sz w:val="28"/>
          <w:szCs w:val="28"/>
        </w:rPr>
        <w:t>признак белоплодности. Поль</w:t>
      </w:r>
      <w:r w:rsidRPr="00DF41CD">
        <w:rPr>
          <w:bCs/>
          <w:sz w:val="28"/>
          <w:szCs w:val="28"/>
        </w:rPr>
        <w:softHyphen/>
        <w:t>зуясь решёткой Пеннета, внося в неё обозначения гамет, опре</w:t>
      </w:r>
      <w:r w:rsidRPr="00DF41CD">
        <w:rPr>
          <w:bCs/>
          <w:sz w:val="28"/>
          <w:szCs w:val="28"/>
        </w:rPr>
        <w:softHyphen/>
        <w:t>деляем генотип и фенотип получившихся растений.</w:t>
      </w:r>
    </w:p>
    <w:p w14:paraId="1369C1F5" w14:textId="77777777" w:rsidR="006411A6" w:rsidRPr="00DF41CD" w:rsidRDefault="006411A6" w:rsidP="006411A6">
      <w:pPr>
        <w:jc w:val="both"/>
        <w:rPr>
          <w:rFonts w:eastAsia="Calibri"/>
          <w:sz w:val="28"/>
          <w:szCs w:val="28"/>
        </w:rPr>
      </w:pPr>
      <w:r w:rsidRPr="00DF41CD">
        <w:rPr>
          <w:rFonts w:eastAsia="Calibri"/>
          <w:bCs/>
          <w:sz w:val="28"/>
          <w:szCs w:val="28"/>
        </w:rPr>
        <w:t xml:space="preserve">      Скрещивание </w:t>
      </w:r>
      <w:r w:rsidRPr="00DF41CD">
        <w:rPr>
          <w:rFonts w:eastAsia="Calibri"/>
          <w:i/>
          <w:iCs/>
          <w:sz w:val="28"/>
          <w:szCs w:val="28"/>
        </w:rPr>
        <w:t xml:space="preserve">КК </w:t>
      </w:r>
      <w:r w:rsidRPr="00DF41CD">
        <w:rPr>
          <w:rFonts w:eastAsia="Calibri"/>
          <w:bCs/>
          <w:sz w:val="28"/>
          <w:szCs w:val="28"/>
        </w:rPr>
        <w:t xml:space="preserve">х </w:t>
      </w:r>
      <w:r w:rsidRPr="00DF41CD">
        <w:rPr>
          <w:rFonts w:eastAsia="Calibri"/>
          <w:i/>
          <w:iCs/>
          <w:sz w:val="28"/>
          <w:szCs w:val="28"/>
        </w:rPr>
        <w:t xml:space="preserve">КБ </w:t>
      </w:r>
      <w:r w:rsidRPr="00DF41CD">
        <w:rPr>
          <w:rFonts w:eastAsia="Calibri"/>
          <w:bCs/>
          <w:sz w:val="28"/>
          <w:szCs w:val="28"/>
        </w:rPr>
        <w:t xml:space="preserve">даёт расщепление: 50% </w:t>
      </w:r>
      <w:r w:rsidRPr="00DF41CD">
        <w:rPr>
          <w:rFonts w:eastAsia="Calibri"/>
          <w:i/>
          <w:iCs/>
          <w:sz w:val="28"/>
          <w:szCs w:val="28"/>
        </w:rPr>
        <w:t xml:space="preserve">КК </w:t>
      </w:r>
      <w:r w:rsidRPr="00DF41CD">
        <w:rPr>
          <w:rFonts w:eastAsia="Calibri"/>
          <w:bCs/>
          <w:sz w:val="28"/>
          <w:szCs w:val="28"/>
        </w:rPr>
        <w:t xml:space="preserve">(красноплодных) и 50% </w:t>
      </w:r>
      <w:r w:rsidRPr="00DF41CD">
        <w:rPr>
          <w:rFonts w:eastAsia="Calibri"/>
          <w:i/>
          <w:iCs/>
          <w:sz w:val="28"/>
          <w:szCs w:val="28"/>
        </w:rPr>
        <w:t xml:space="preserve">КБ </w:t>
      </w:r>
      <w:r w:rsidRPr="00DF41CD">
        <w:rPr>
          <w:rFonts w:eastAsia="Calibri"/>
          <w:bCs/>
          <w:sz w:val="28"/>
          <w:szCs w:val="28"/>
        </w:rPr>
        <w:t>(с розовыми ягодами)</w:t>
      </w:r>
    </w:p>
    <w:tbl>
      <w:tblPr>
        <w:tblpPr w:leftFromText="180" w:rightFromText="180" w:vertAnchor="text" w:horzAnchor="margin" w:tblpXSpec="center" w:tblpY="200"/>
        <w:tblW w:w="0" w:type="auto"/>
        <w:tblLayout w:type="fixed"/>
        <w:tblCellMar>
          <w:left w:w="40" w:type="dxa"/>
          <w:right w:w="40" w:type="dxa"/>
        </w:tblCellMar>
        <w:tblLook w:val="0000" w:firstRow="0" w:lastRow="0" w:firstColumn="0" w:lastColumn="0" w:noHBand="0" w:noVBand="0"/>
      </w:tblPr>
      <w:tblGrid>
        <w:gridCol w:w="461"/>
        <w:gridCol w:w="533"/>
        <w:gridCol w:w="528"/>
      </w:tblGrid>
      <w:tr w:rsidR="006411A6" w:rsidRPr="00DF41CD" w14:paraId="441C7D0A" w14:textId="77777777" w:rsidTr="0049047E">
        <w:tc>
          <w:tcPr>
            <w:tcW w:w="461" w:type="dxa"/>
            <w:tcBorders>
              <w:top w:val="single" w:sz="6" w:space="0" w:color="auto"/>
              <w:left w:val="single" w:sz="6" w:space="0" w:color="auto"/>
              <w:bottom w:val="single" w:sz="6" w:space="0" w:color="auto"/>
              <w:right w:val="single" w:sz="6" w:space="0" w:color="auto"/>
            </w:tcBorders>
          </w:tcPr>
          <w:p w14:paraId="5B42830F" w14:textId="77777777" w:rsidR="006411A6" w:rsidRPr="00DF41CD" w:rsidRDefault="006411A6" w:rsidP="0049047E">
            <w:pPr>
              <w:autoSpaceDE w:val="0"/>
              <w:autoSpaceDN w:val="0"/>
              <w:adjustRightInd w:val="0"/>
              <w:ind w:firstLine="566"/>
              <w:jc w:val="right"/>
              <w:rPr>
                <w:rFonts w:ascii="MS Reference Sans Serif" w:hAnsi="MS Reference Sans Serif" w:cs="MS Reference Sans Serif"/>
                <w:bCs/>
                <w:smallCaps/>
                <w:spacing w:val="30"/>
                <w:sz w:val="28"/>
                <w:szCs w:val="28"/>
              </w:rPr>
            </w:pPr>
            <w:r w:rsidRPr="00DF41CD">
              <w:rPr>
                <w:rFonts w:ascii="MS Reference Sans Serif" w:hAnsi="MS Reference Sans Serif" w:cs="MS Reference Sans Serif"/>
                <w:bCs/>
                <w:smallCaps/>
                <w:spacing w:val="30"/>
                <w:sz w:val="28"/>
                <w:szCs w:val="28"/>
              </w:rPr>
              <w:t>с</w:t>
            </w:r>
          </w:p>
        </w:tc>
        <w:tc>
          <w:tcPr>
            <w:tcW w:w="533" w:type="dxa"/>
            <w:tcBorders>
              <w:top w:val="single" w:sz="6" w:space="0" w:color="auto"/>
              <w:left w:val="single" w:sz="6" w:space="0" w:color="auto"/>
              <w:bottom w:val="single" w:sz="6" w:space="0" w:color="auto"/>
              <w:right w:val="single" w:sz="6" w:space="0" w:color="auto"/>
            </w:tcBorders>
          </w:tcPr>
          <w:p w14:paraId="21AAB2FD" w14:textId="77777777" w:rsidR="006411A6" w:rsidRPr="00DF41CD" w:rsidRDefault="006411A6" w:rsidP="0049047E">
            <w:pPr>
              <w:autoSpaceDE w:val="0"/>
              <w:autoSpaceDN w:val="0"/>
              <w:adjustRightInd w:val="0"/>
              <w:rPr>
                <w:bCs/>
                <w:i/>
                <w:iCs/>
                <w:spacing w:val="70"/>
                <w:sz w:val="28"/>
                <w:szCs w:val="28"/>
              </w:rPr>
            </w:pPr>
            <w:r w:rsidRPr="00DF41CD">
              <w:rPr>
                <w:bCs/>
                <w:i/>
                <w:iCs/>
                <w:spacing w:val="70"/>
                <w:sz w:val="28"/>
                <w:szCs w:val="28"/>
              </w:rPr>
              <w:t>К</w:t>
            </w:r>
          </w:p>
        </w:tc>
        <w:tc>
          <w:tcPr>
            <w:tcW w:w="528" w:type="dxa"/>
            <w:tcBorders>
              <w:top w:val="single" w:sz="6" w:space="0" w:color="auto"/>
              <w:left w:val="single" w:sz="6" w:space="0" w:color="auto"/>
              <w:bottom w:val="single" w:sz="6" w:space="0" w:color="auto"/>
              <w:right w:val="single" w:sz="6" w:space="0" w:color="auto"/>
            </w:tcBorders>
          </w:tcPr>
          <w:p w14:paraId="2CA153E7" w14:textId="77777777" w:rsidR="006411A6" w:rsidRPr="00DF41CD" w:rsidRDefault="006411A6" w:rsidP="0049047E">
            <w:pPr>
              <w:autoSpaceDE w:val="0"/>
              <w:autoSpaceDN w:val="0"/>
              <w:adjustRightInd w:val="0"/>
              <w:rPr>
                <w:bCs/>
                <w:i/>
                <w:iCs/>
                <w:spacing w:val="70"/>
                <w:sz w:val="28"/>
                <w:szCs w:val="28"/>
              </w:rPr>
            </w:pPr>
            <w:r w:rsidRPr="00DF41CD">
              <w:rPr>
                <w:bCs/>
                <w:i/>
                <w:iCs/>
                <w:spacing w:val="70"/>
                <w:sz w:val="28"/>
                <w:szCs w:val="28"/>
              </w:rPr>
              <w:t>Б</w:t>
            </w:r>
          </w:p>
        </w:tc>
      </w:tr>
      <w:tr w:rsidR="006411A6" w:rsidRPr="00DF41CD" w14:paraId="02176509" w14:textId="77777777" w:rsidTr="0049047E">
        <w:tc>
          <w:tcPr>
            <w:tcW w:w="461" w:type="dxa"/>
            <w:tcBorders>
              <w:top w:val="single" w:sz="6" w:space="0" w:color="auto"/>
              <w:left w:val="single" w:sz="6" w:space="0" w:color="auto"/>
              <w:bottom w:val="single" w:sz="6" w:space="0" w:color="auto"/>
              <w:right w:val="single" w:sz="6" w:space="0" w:color="auto"/>
            </w:tcBorders>
          </w:tcPr>
          <w:p w14:paraId="13F5C459" w14:textId="77777777" w:rsidR="006411A6" w:rsidRPr="00DF41CD" w:rsidRDefault="006411A6" w:rsidP="0049047E">
            <w:pPr>
              <w:autoSpaceDE w:val="0"/>
              <w:autoSpaceDN w:val="0"/>
              <w:adjustRightInd w:val="0"/>
              <w:jc w:val="right"/>
              <w:rPr>
                <w:bCs/>
                <w:i/>
                <w:iCs/>
                <w:spacing w:val="70"/>
                <w:sz w:val="28"/>
                <w:szCs w:val="28"/>
              </w:rPr>
            </w:pPr>
            <w:r w:rsidRPr="00DF41CD">
              <w:rPr>
                <w:bCs/>
                <w:i/>
                <w:iCs/>
                <w:spacing w:val="70"/>
                <w:sz w:val="28"/>
                <w:szCs w:val="28"/>
              </w:rPr>
              <w:t>К</w:t>
            </w:r>
          </w:p>
        </w:tc>
        <w:tc>
          <w:tcPr>
            <w:tcW w:w="533" w:type="dxa"/>
            <w:tcBorders>
              <w:top w:val="single" w:sz="6" w:space="0" w:color="auto"/>
              <w:left w:val="single" w:sz="6" w:space="0" w:color="auto"/>
              <w:bottom w:val="single" w:sz="6" w:space="0" w:color="auto"/>
              <w:right w:val="single" w:sz="6" w:space="0" w:color="auto"/>
            </w:tcBorders>
          </w:tcPr>
          <w:p w14:paraId="567A4A65" w14:textId="77777777" w:rsidR="006411A6" w:rsidRPr="00DF41CD" w:rsidRDefault="006411A6" w:rsidP="0049047E">
            <w:pPr>
              <w:autoSpaceDE w:val="0"/>
              <w:autoSpaceDN w:val="0"/>
              <w:adjustRightInd w:val="0"/>
              <w:rPr>
                <w:bCs/>
                <w:i/>
                <w:iCs/>
                <w:spacing w:val="70"/>
                <w:sz w:val="28"/>
                <w:szCs w:val="28"/>
              </w:rPr>
            </w:pPr>
            <w:r w:rsidRPr="00DF41CD">
              <w:rPr>
                <w:bCs/>
                <w:i/>
                <w:iCs/>
                <w:spacing w:val="70"/>
                <w:sz w:val="28"/>
                <w:szCs w:val="28"/>
              </w:rPr>
              <w:t>КК</w:t>
            </w:r>
          </w:p>
        </w:tc>
        <w:tc>
          <w:tcPr>
            <w:tcW w:w="528" w:type="dxa"/>
            <w:tcBorders>
              <w:top w:val="single" w:sz="6" w:space="0" w:color="auto"/>
              <w:left w:val="single" w:sz="6" w:space="0" w:color="auto"/>
              <w:bottom w:val="single" w:sz="6" w:space="0" w:color="auto"/>
              <w:right w:val="single" w:sz="6" w:space="0" w:color="auto"/>
            </w:tcBorders>
          </w:tcPr>
          <w:p w14:paraId="2C84EA25" w14:textId="77777777" w:rsidR="006411A6" w:rsidRPr="00DF41CD" w:rsidRDefault="006411A6" w:rsidP="0049047E">
            <w:pPr>
              <w:autoSpaceDE w:val="0"/>
              <w:autoSpaceDN w:val="0"/>
              <w:adjustRightInd w:val="0"/>
              <w:rPr>
                <w:bCs/>
                <w:i/>
                <w:iCs/>
                <w:spacing w:val="70"/>
                <w:sz w:val="28"/>
                <w:szCs w:val="28"/>
              </w:rPr>
            </w:pPr>
            <w:r w:rsidRPr="00DF41CD">
              <w:rPr>
                <w:bCs/>
                <w:i/>
                <w:iCs/>
                <w:spacing w:val="70"/>
                <w:sz w:val="28"/>
                <w:szCs w:val="28"/>
              </w:rPr>
              <w:t>КБ</w:t>
            </w:r>
          </w:p>
        </w:tc>
      </w:tr>
      <w:tr w:rsidR="006411A6" w:rsidRPr="00DF41CD" w14:paraId="4996D3B5" w14:textId="77777777" w:rsidTr="0049047E">
        <w:tc>
          <w:tcPr>
            <w:tcW w:w="461" w:type="dxa"/>
            <w:tcBorders>
              <w:top w:val="single" w:sz="6" w:space="0" w:color="auto"/>
              <w:left w:val="single" w:sz="6" w:space="0" w:color="auto"/>
              <w:bottom w:val="single" w:sz="6" w:space="0" w:color="auto"/>
              <w:right w:val="single" w:sz="6" w:space="0" w:color="auto"/>
            </w:tcBorders>
          </w:tcPr>
          <w:p w14:paraId="568BCAB5" w14:textId="77777777" w:rsidR="006411A6" w:rsidRPr="00DF41CD" w:rsidRDefault="006411A6" w:rsidP="0049047E">
            <w:pPr>
              <w:autoSpaceDE w:val="0"/>
              <w:autoSpaceDN w:val="0"/>
              <w:adjustRightInd w:val="0"/>
              <w:jc w:val="right"/>
              <w:rPr>
                <w:bCs/>
                <w:i/>
                <w:iCs/>
                <w:spacing w:val="70"/>
                <w:sz w:val="28"/>
                <w:szCs w:val="28"/>
              </w:rPr>
            </w:pPr>
            <w:r w:rsidRPr="00DF41CD">
              <w:rPr>
                <w:bCs/>
                <w:i/>
                <w:iCs/>
                <w:spacing w:val="70"/>
                <w:sz w:val="28"/>
                <w:szCs w:val="28"/>
              </w:rPr>
              <w:t>Б</w:t>
            </w:r>
          </w:p>
        </w:tc>
        <w:tc>
          <w:tcPr>
            <w:tcW w:w="533" w:type="dxa"/>
            <w:tcBorders>
              <w:top w:val="single" w:sz="6" w:space="0" w:color="auto"/>
              <w:left w:val="single" w:sz="6" w:space="0" w:color="auto"/>
              <w:bottom w:val="single" w:sz="6" w:space="0" w:color="auto"/>
              <w:right w:val="single" w:sz="6" w:space="0" w:color="auto"/>
            </w:tcBorders>
          </w:tcPr>
          <w:p w14:paraId="4BEC63B0" w14:textId="77777777" w:rsidR="006411A6" w:rsidRPr="00DF41CD" w:rsidRDefault="006411A6" w:rsidP="0049047E">
            <w:pPr>
              <w:autoSpaceDE w:val="0"/>
              <w:autoSpaceDN w:val="0"/>
              <w:adjustRightInd w:val="0"/>
              <w:rPr>
                <w:bCs/>
                <w:i/>
                <w:iCs/>
                <w:spacing w:val="70"/>
                <w:sz w:val="28"/>
                <w:szCs w:val="28"/>
              </w:rPr>
            </w:pPr>
            <w:r w:rsidRPr="00DF41CD">
              <w:rPr>
                <w:bCs/>
                <w:i/>
                <w:iCs/>
                <w:spacing w:val="70"/>
                <w:sz w:val="28"/>
                <w:szCs w:val="28"/>
              </w:rPr>
              <w:t>КБ</w:t>
            </w:r>
          </w:p>
        </w:tc>
        <w:tc>
          <w:tcPr>
            <w:tcW w:w="528" w:type="dxa"/>
            <w:tcBorders>
              <w:top w:val="single" w:sz="6" w:space="0" w:color="auto"/>
              <w:left w:val="single" w:sz="6" w:space="0" w:color="auto"/>
              <w:bottom w:val="single" w:sz="6" w:space="0" w:color="auto"/>
              <w:right w:val="single" w:sz="6" w:space="0" w:color="auto"/>
            </w:tcBorders>
          </w:tcPr>
          <w:p w14:paraId="46B930ED" w14:textId="77777777" w:rsidR="006411A6" w:rsidRPr="00DF41CD" w:rsidRDefault="006411A6" w:rsidP="0049047E">
            <w:pPr>
              <w:autoSpaceDE w:val="0"/>
              <w:autoSpaceDN w:val="0"/>
              <w:adjustRightInd w:val="0"/>
              <w:rPr>
                <w:bCs/>
                <w:i/>
                <w:iCs/>
                <w:spacing w:val="70"/>
                <w:sz w:val="28"/>
                <w:szCs w:val="28"/>
              </w:rPr>
            </w:pPr>
            <w:r w:rsidRPr="00DF41CD">
              <w:rPr>
                <w:bCs/>
                <w:i/>
                <w:iCs/>
                <w:spacing w:val="70"/>
                <w:sz w:val="28"/>
                <w:szCs w:val="28"/>
              </w:rPr>
              <w:t>ББ</w:t>
            </w:r>
          </w:p>
        </w:tc>
      </w:tr>
    </w:tbl>
    <w:p w14:paraId="3A4497E7" w14:textId="77777777" w:rsidR="006411A6" w:rsidRPr="00DF41CD" w:rsidRDefault="006411A6" w:rsidP="006411A6">
      <w:pPr>
        <w:jc w:val="center"/>
        <w:rPr>
          <w:rFonts w:eastAsia="Calibri"/>
          <w:sz w:val="28"/>
          <w:szCs w:val="28"/>
        </w:rPr>
      </w:pPr>
    </w:p>
    <w:p w14:paraId="748447E4" w14:textId="77777777" w:rsidR="006411A6" w:rsidRPr="00DF41CD" w:rsidRDefault="006411A6" w:rsidP="006411A6">
      <w:pPr>
        <w:jc w:val="center"/>
        <w:rPr>
          <w:rFonts w:eastAsia="Calibri"/>
          <w:sz w:val="28"/>
          <w:szCs w:val="28"/>
        </w:rPr>
      </w:pPr>
    </w:p>
    <w:p w14:paraId="11C6E0E7" w14:textId="77777777" w:rsidR="006411A6" w:rsidRPr="00DF41CD" w:rsidRDefault="006411A6" w:rsidP="006411A6">
      <w:pPr>
        <w:jc w:val="center"/>
        <w:rPr>
          <w:rFonts w:eastAsia="Calibri"/>
          <w:b/>
          <w:sz w:val="28"/>
          <w:szCs w:val="28"/>
        </w:rPr>
      </w:pPr>
    </w:p>
    <w:p w14:paraId="15AEC720" w14:textId="77777777" w:rsidR="006411A6" w:rsidRPr="00DF41CD" w:rsidRDefault="006411A6" w:rsidP="006411A6">
      <w:pPr>
        <w:rPr>
          <w:rFonts w:eastAsia="Calibri"/>
          <w:b/>
          <w:sz w:val="28"/>
          <w:szCs w:val="28"/>
        </w:rPr>
      </w:pPr>
    </w:p>
    <w:p w14:paraId="6D19DBDB" w14:textId="77777777" w:rsidR="006411A6" w:rsidRDefault="006411A6" w:rsidP="006411A6">
      <w:pPr>
        <w:rPr>
          <w:rFonts w:eastAsia="Calibri"/>
          <w:b/>
          <w:sz w:val="28"/>
          <w:szCs w:val="28"/>
        </w:rPr>
      </w:pPr>
    </w:p>
    <w:p w14:paraId="14145A78" w14:textId="77777777" w:rsidR="006411A6" w:rsidRDefault="006411A6" w:rsidP="006411A6">
      <w:pPr>
        <w:rPr>
          <w:rFonts w:eastAsia="Calibri"/>
          <w:b/>
          <w:sz w:val="28"/>
          <w:szCs w:val="28"/>
        </w:rPr>
      </w:pPr>
    </w:p>
    <w:p w14:paraId="6BDF7573" w14:textId="77777777" w:rsidR="006411A6" w:rsidRPr="009B2066" w:rsidRDefault="006411A6" w:rsidP="006411A6">
      <w:pPr>
        <w:jc w:val="both"/>
        <w:rPr>
          <w:rFonts w:eastAsia="Calibri"/>
          <w:b/>
          <w:sz w:val="28"/>
          <w:szCs w:val="28"/>
        </w:rPr>
      </w:pPr>
      <w:r>
        <w:rPr>
          <w:rFonts w:eastAsia="Calibri"/>
          <w:b/>
          <w:sz w:val="28"/>
          <w:szCs w:val="28"/>
        </w:rPr>
        <w:t xml:space="preserve">Задача № 3. </w:t>
      </w:r>
      <w:r w:rsidRPr="00DF41CD">
        <w:rPr>
          <w:rFonts w:eastAsia="Calibri"/>
          <w:sz w:val="28"/>
          <w:szCs w:val="28"/>
        </w:rPr>
        <w:t>Решение:</w:t>
      </w:r>
      <w:r>
        <w:rPr>
          <w:rFonts w:eastAsia="Calibri"/>
          <w:b/>
          <w:sz w:val="28"/>
          <w:szCs w:val="28"/>
        </w:rPr>
        <w:t xml:space="preserve"> </w:t>
      </w:r>
      <w:r w:rsidRPr="00DF41CD">
        <w:rPr>
          <w:rFonts w:eastAsia="Calibri"/>
          <w:sz w:val="28"/>
          <w:szCs w:val="28"/>
        </w:rPr>
        <w:t>Все гибриды первого поколения будут серыми. Во втором поколении черными окажутся 3/16 всего потомства.</w:t>
      </w:r>
    </w:p>
    <w:p w14:paraId="76A99E08" w14:textId="77777777" w:rsidR="006411A6" w:rsidRPr="009B2066" w:rsidRDefault="006411A6" w:rsidP="006411A6">
      <w:pPr>
        <w:jc w:val="both"/>
        <w:rPr>
          <w:rFonts w:eastAsia="Calibri"/>
          <w:b/>
          <w:sz w:val="28"/>
          <w:szCs w:val="28"/>
        </w:rPr>
      </w:pPr>
      <w:r>
        <w:rPr>
          <w:rFonts w:eastAsia="Calibri"/>
          <w:b/>
          <w:sz w:val="28"/>
          <w:szCs w:val="28"/>
        </w:rPr>
        <w:t xml:space="preserve">Задача № 4. </w:t>
      </w:r>
      <w:r w:rsidRPr="00DF41CD">
        <w:rPr>
          <w:rFonts w:eastAsia="Calibri"/>
          <w:sz w:val="28"/>
          <w:szCs w:val="28"/>
        </w:rPr>
        <w:t>Решение:</w:t>
      </w:r>
      <w:r>
        <w:rPr>
          <w:rFonts w:eastAsia="Calibri"/>
          <w:b/>
          <w:sz w:val="28"/>
          <w:szCs w:val="28"/>
        </w:rPr>
        <w:t xml:space="preserve"> </w:t>
      </w:r>
      <w:r w:rsidRPr="00DF41CD">
        <w:rPr>
          <w:rFonts w:eastAsia="Calibri"/>
          <w:sz w:val="28"/>
          <w:szCs w:val="28"/>
        </w:rPr>
        <w:t>Невеста гетерозиготна по гену, определяющему р</w:t>
      </w:r>
      <w:r>
        <w:rPr>
          <w:rFonts w:eastAsia="Calibri"/>
          <w:sz w:val="28"/>
          <w:szCs w:val="28"/>
        </w:rPr>
        <w:t xml:space="preserve">азвитие потовых желез. Поэтому </w:t>
      </w:r>
      <w:r w:rsidRPr="00DF41CD">
        <w:rPr>
          <w:rFonts w:eastAsia="Calibri"/>
          <w:sz w:val="28"/>
          <w:szCs w:val="28"/>
        </w:rPr>
        <w:t>все её дочери родятся здоровыми по этому признаку, но сыновья с вероятностью 1/2могут страдать отсутствием потовых желез.</w:t>
      </w:r>
    </w:p>
    <w:p w14:paraId="6420906A" w14:textId="77777777" w:rsidR="006411A6" w:rsidRPr="009B2066" w:rsidRDefault="006411A6" w:rsidP="006411A6">
      <w:pPr>
        <w:jc w:val="both"/>
        <w:rPr>
          <w:rFonts w:eastAsia="Calibri"/>
          <w:b/>
          <w:sz w:val="28"/>
          <w:szCs w:val="28"/>
        </w:rPr>
      </w:pPr>
      <w:r>
        <w:rPr>
          <w:rFonts w:eastAsia="Calibri"/>
          <w:b/>
          <w:sz w:val="28"/>
          <w:szCs w:val="28"/>
        </w:rPr>
        <w:t xml:space="preserve">Задача № 5. </w:t>
      </w:r>
      <w:r w:rsidRPr="00DF41CD">
        <w:rPr>
          <w:rFonts w:eastAsia="Calibri"/>
          <w:sz w:val="28"/>
          <w:szCs w:val="28"/>
        </w:rPr>
        <w:t>Решение:</w:t>
      </w:r>
      <w:r>
        <w:rPr>
          <w:rFonts w:eastAsia="Calibri"/>
          <w:b/>
          <w:sz w:val="28"/>
          <w:szCs w:val="28"/>
        </w:rPr>
        <w:t xml:space="preserve"> </w:t>
      </w:r>
      <w:r>
        <w:rPr>
          <w:sz w:val="28"/>
          <w:szCs w:val="28"/>
        </w:rPr>
        <w:t xml:space="preserve">в семье </w:t>
      </w:r>
      <w:r w:rsidRPr="00DF41CD">
        <w:rPr>
          <w:sz w:val="28"/>
          <w:szCs w:val="28"/>
        </w:rPr>
        <w:t>родителей с 4 группой крови и второй гомозиготной появятся дети с вероятностью 50% с 4 группой крови и 50% со второй</w:t>
      </w:r>
      <w:r>
        <w:rPr>
          <w:sz w:val="28"/>
          <w:szCs w:val="28"/>
        </w:rPr>
        <w:t xml:space="preserve"> </w:t>
      </w:r>
      <w:r w:rsidRPr="00DF41CD">
        <w:rPr>
          <w:sz w:val="28"/>
          <w:szCs w:val="28"/>
        </w:rPr>
        <w:t>группой</w:t>
      </w:r>
      <w:r>
        <w:rPr>
          <w:sz w:val="28"/>
          <w:szCs w:val="28"/>
        </w:rPr>
        <w:t xml:space="preserve"> крови, так как родители несут гены, отвечающие за </w:t>
      </w:r>
      <w:r w:rsidRPr="00DF41CD">
        <w:rPr>
          <w:sz w:val="28"/>
          <w:szCs w:val="28"/>
        </w:rPr>
        <w:t>4 и 2 группы крови.</w:t>
      </w:r>
    </w:p>
    <w:p w14:paraId="505127EB" w14:textId="77777777" w:rsidR="006411A6" w:rsidRDefault="006411A6" w:rsidP="006411A6">
      <w:pPr>
        <w:rPr>
          <w:b/>
          <w:bCs/>
          <w:sz w:val="28"/>
          <w:szCs w:val="28"/>
        </w:rPr>
      </w:pPr>
      <w:r>
        <w:rPr>
          <w:b/>
          <w:bCs/>
          <w:sz w:val="28"/>
          <w:szCs w:val="28"/>
        </w:rPr>
        <w:t xml:space="preserve">Раздел 4. </w:t>
      </w:r>
      <w:r w:rsidRPr="00974E8B">
        <w:rPr>
          <w:b/>
          <w:bCs/>
          <w:sz w:val="28"/>
          <w:szCs w:val="28"/>
        </w:rPr>
        <w:t>Методы изучения наследственности человека</w:t>
      </w:r>
    </w:p>
    <w:p w14:paraId="54755469" w14:textId="77777777" w:rsidR="006411A6" w:rsidRDefault="006411A6" w:rsidP="006411A6">
      <w:pPr>
        <w:rPr>
          <w:b/>
          <w:bCs/>
          <w:sz w:val="28"/>
          <w:szCs w:val="28"/>
        </w:rPr>
      </w:pPr>
      <w:r>
        <w:rPr>
          <w:b/>
          <w:bCs/>
          <w:sz w:val="28"/>
          <w:szCs w:val="28"/>
        </w:rPr>
        <w:t xml:space="preserve">Тема: </w:t>
      </w:r>
      <w:r w:rsidRPr="00974E8B">
        <w:rPr>
          <w:b/>
          <w:bCs/>
          <w:sz w:val="28"/>
          <w:szCs w:val="28"/>
        </w:rPr>
        <w:t>Методы изучения наследственности человека</w:t>
      </w:r>
    </w:p>
    <w:p w14:paraId="34342B85" w14:textId="77777777" w:rsidR="006411A6" w:rsidRPr="00DF41CD" w:rsidRDefault="006411A6" w:rsidP="006411A6">
      <w:pPr>
        <w:contextualSpacing/>
        <w:jc w:val="center"/>
        <w:rPr>
          <w:rFonts w:eastAsia="Calibri"/>
          <w:b/>
          <w:sz w:val="28"/>
          <w:szCs w:val="28"/>
        </w:rPr>
      </w:pPr>
      <w:r>
        <w:rPr>
          <w:rFonts w:eastAsia="Calibri"/>
          <w:b/>
          <w:sz w:val="28"/>
          <w:szCs w:val="28"/>
        </w:rPr>
        <w:t>Тест</w:t>
      </w:r>
      <w:r w:rsidRPr="00DF41CD">
        <w:rPr>
          <w:rFonts w:eastAsia="Calibri"/>
          <w:sz w:val="28"/>
          <w:szCs w:val="28"/>
        </w:rPr>
        <w:t xml:space="preserve"> «</w:t>
      </w:r>
      <w:r w:rsidRPr="00DF41CD">
        <w:rPr>
          <w:rFonts w:eastAsia="Calibri"/>
          <w:b/>
          <w:sz w:val="28"/>
          <w:szCs w:val="28"/>
        </w:rPr>
        <w:t>Диагн</w:t>
      </w:r>
      <w:r>
        <w:rPr>
          <w:rFonts w:eastAsia="Calibri"/>
          <w:b/>
          <w:sz w:val="28"/>
          <w:szCs w:val="28"/>
        </w:rPr>
        <w:t>остика наследственных болезней»</w:t>
      </w:r>
    </w:p>
    <w:p w14:paraId="50764BF5" w14:textId="77777777" w:rsidR="006411A6" w:rsidRPr="00DF41CD" w:rsidRDefault="006411A6" w:rsidP="006411A6">
      <w:pPr>
        <w:tabs>
          <w:tab w:val="left" w:pos="235"/>
        </w:tabs>
        <w:autoSpaceDE w:val="0"/>
        <w:autoSpaceDN w:val="0"/>
        <w:adjustRightInd w:val="0"/>
        <w:jc w:val="center"/>
        <w:rPr>
          <w:sz w:val="28"/>
          <w:szCs w:val="28"/>
        </w:rPr>
      </w:pPr>
      <w:r w:rsidRPr="00DF41CD">
        <w:rPr>
          <w:b/>
          <w:sz w:val="28"/>
          <w:szCs w:val="28"/>
        </w:rPr>
        <w:t xml:space="preserve">Задание: </w:t>
      </w:r>
      <w:r w:rsidRPr="00DF41CD">
        <w:rPr>
          <w:sz w:val="28"/>
          <w:szCs w:val="28"/>
        </w:rPr>
        <w:t>выберите один верный ответ.</w:t>
      </w:r>
    </w:p>
    <w:p w14:paraId="654CCA25" w14:textId="77777777" w:rsidR="006411A6" w:rsidRPr="00DF41CD" w:rsidRDefault="006411A6" w:rsidP="006411A6">
      <w:pPr>
        <w:jc w:val="center"/>
        <w:rPr>
          <w:rFonts w:eastAsia="Calibri"/>
          <w:b/>
          <w:sz w:val="28"/>
          <w:szCs w:val="28"/>
        </w:rPr>
      </w:pPr>
      <w:r>
        <w:rPr>
          <w:rFonts w:eastAsia="Calibri"/>
          <w:b/>
          <w:sz w:val="28"/>
          <w:szCs w:val="28"/>
        </w:rPr>
        <w:t>1 вариант</w:t>
      </w:r>
    </w:p>
    <w:p w14:paraId="4DF3ECF8" w14:textId="77777777" w:rsidR="006411A6" w:rsidRPr="00DF41CD" w:rsidRDefault="006411A6" w:rsidP="006411A6">
      <w:pPr>
        <w:numPr>
          <w:ilvl w:val="0"/>
          <w:numId w:val="46"/>
        </w:numPr>
        <w:spacing w:line="276" w:lineRule="auto"/>
        <w:contextualSpacing/>
        <w:rPr>
          <w:rFonts w:eastAsia="Calibri"/>
          <w:sz w:val="28"/>
          <w:szCs w:val="28"/>
        </w:rPr>
      </w:pPr>
      <w:r w:rsidRPr="00DF41CD">
        <w:rPr>
          <w:rFonts w:eastAsia="Calibri"/>
          <w:sz w:val="28"/>
          <w:szCs w:val="28"/>
        </w:rPr>
        <w:t>Дерматоглифический метод изучает:</w:t>
      </w:r>
    </w:p>
    <w:p w14:paraId="21D6C5C8" w14:textId="77777777" w:rsidR="006411A6" w:rsidRPr="00DF41CD" w:rsidRDefault="006411A6" w:rsidP="006411A6">
      <w:pPr>
        <w:numPr>
          <w:ilvl w:val="0"/>
          <w:numId w:val="47"/>
        </w:numPr>
        <w:spacing w:line="276" w:lineRule="auto"/>
        <w:contextualSpacing/>
        <w:rPr>
          <w:rFonts w:eastAsia="Calibri"/>
          <w:sz w:val="28"/>
          <w:szCs w:val="28"/>
        </w:rPr>
      </w:pPr>
      <w:r w:rsidRPr="00DF41CD">
        <w:rPr>
          <w:rFonts w:eastAsia="Calibri"/>
          <w:sz w:val="28"/>
          <w:szCs w:val="28"/>
        </w:rPr>
        <w:t>Хромосомный набор человека</w:t>
      </w:r>
    </w:p>
    <w:p w14:paraId="476E3B69" w14:textId="77777777" w:rsidR="006411A6" w:rsidRPr="009B2066" w:rsidRDefault="006411A6" w:rsidP="006411A6">
      <w:pPr>
        <w:numPr>
          <w:ilvl w:val="0"/>
          <w:numId w:val="47"/>
        </w:numPr>
        <w:spacing w:line="276" w:lineRule="auto"/>
        <w:contextualSpacing/>
        <w:rPr>
          <w:rFonts w:eastAsia="Calibri"/>
          <w:sz w:val="28"/>
          <w:szCs w:val="28"/>
        </w:rPr>
      </w:pPr>
      <w:r w:rsidRPr="00DF41CD">
        <w:rPr>
          <w:rFonts w:eastAsia="Calibri"/>
          <w:sz w:val="28"/>
          <w:szCs w:val="28"/>
        </w:rPr>
        <w:t>Папиллярные линии и узоры на коже ладоней и стоп.</w:t>
      </w:r>
    </w:p>
    <w:p w14:paraId="6AE9F5FF" w14:textId="77777777" w:rsidR="006411A6" w:rsidRPr="00DF41CD" w:rsidRDefault="006411A6" w:rsidP="006411A6">
      <w:pPr>
        <w:rPr>
          <w:rFonts w:eastAsia="Calibri"/>
          <w:sz w:val="28"/>
          <w:szCs w:val="28"/>
        </w:rPr>
      </w:pPr>
      <w:r w:rsidRPr="00DF41CD">
        <w:rPr>
          <w:rFonts w:eastAsia="Calibri"/>
          <w:sz w:val="28"/>
          <w:szCs w:val="28"/>
        </w:rPr>
        <w:t xml:space="preserve">     2.Лабораторные методы направлены для идентификации:</w:t>
      </w:r>
    </w:p>
    <w:p w14:paraId="2C8F2316" w14:textId="77777777" w:rsidR="006411A6" w:rsidRPr="00DF41CD" w:rsidRDefault="006411A6" w:rsidP="006411A6">
      <w:pPr>
        <w:rPr>
          <w:rFonts w:eastAsia="Calibri"/>
          <w:sz w:val="28"/>
          <w:szCs w:val="28"/>
        </w:rPr>
      </w:pPr>
      <w:r w:rsidRPr="00DF41CD">
        <w:rPr>
          <w:rFonts w:eastAsia="Calibri"/>
          <w:sz w:val="28"/>
          <w:szCs w:val="28"/>
        </w:rPr>
        <w:t xml:space="preserve">        1.Этиологии болезни, первичного и вторичного изменений патогенеза.</w:t>
      </w:r>
    </w:p>
    <w:p w14:paraId="0A41C8C1" w14:textId="77777777" w:rsidR="006411A6" w:rsidRPr="00DF41CD" w:rsidRDefault="006411A6" w:rsidP="006411A6">
      <w:pPr>
        <w:rPr>
          <w:rFonts w:eastAsia="Calibri"/>
          <w:sz w:val="28"/>
          <w:szCs w:val="28"/>
        </w:rPr>
      </w:pPr>
      <w:r w:rsidRPr="00DF41CD">
        <w:rPr>
          <w:rFonts w:eastAsia="Calibri"/>
          <w:sz w:val="28"/>
          <w:szCs w:val="28"/>
        </w:rPr>
        <w:t xml:space="preserve">        2. Анали</w:t>
      </w:r>
      <w:r>
        <w:rPr>
          <w:rFonts w:eastAsia="Calibri"/>
          <w:sz w:val="28"/>
          <w:szCs w:val="28"/>
        </w:rPr>
        <w:t>за крови.</w:t>
      </w:r>
    </w:p>
    <w:p w14:paraId="18BF4BB6" w14:textId="77777777" w:rsidR="006411A6" w:rsidRPr="00DF41CD" w:rsidRDefault="006411A6" w:rsidP="006411A6">
      <w:pPr>
        <w:rPr>
          <w:rFonts w:eastAsia="Calibri"/>
          <w:sz w:val="28"/>
          <w:szCs w:val="28"/>
        </w:rPr>
      </w:pPr>
      <w:r w:rsidRPr="00DF41CD">
        <w:rPr>
          <w:rFonts w:eastAsia="Calibri"/>
          <w:sz w:val="28"/>
          <w:szCs w:val="28"/>
        </w:rPr>
        <w:t xml:space="preserve">     3. Цитогенетический метод изучает:</w:t>
      </w:r>
    </w:p>
    <w:p w14:paraId="7DC85669" w14:textId="77777777" w:rsidR="006411A6" w:rsidRPr="00DF41CD" w:rsidRDefault="006411A6" w:rsidP="006411A6">
      <w:pPr>
        <w:rPr>
          <w:rFonts w:eastAsia="Calibri"/>
          <w:sz w:val="28"/>
          <w:szCs w:val="28"/>
        </w:rPr>
      </w:pPr>
      <w:r w:rsidRPr="00DF41CD">
        <w:rPr>
          <w:rFonts w:ascii="Calibri" w:eastAsia="Calibri" w:hAnsi="Calibri"/>
        </w:rPr>
        <w:t xml:space="preserve">            </w:t>
      </w:r>
      <w:r w:rsidRPr="00DF41CD">
        <w:rPr>
          <w:rFonts w:eastAsia="Calibri"/>
          <w:sz w:val="28"/>
          <w:szCs w:val="28"/>
        </w:rPr>
        <w:t xml:space="preserve">1. Клетку и </w:t>
      </w:r>
      <w:proofErr w:type="gramStart"/>
      <w:r w:rsidRPr="00DF41CD">
        <w:rPr>
          <w:rFonts w:eastAsia="Calibri"/>
          <w:sz w:val="28"/>
          <w:szCs w:val="28"/>
        </w:rPr>
        <w:t>её  органоиды</w:t>
      </w:r>
      <w:proofErr w:type="gramEnd"/>
      <w:r w:rsidRPr="00DF41CD">
        <w:rPr>
          <w:rFonts w:eastAsia="Calibri"/>
          <w:sz w:val="28"/>
          <w:szCs w:val="28"/>
        </w:rPr>
        <w:t>.</w:t>
      </w:r>
    </w:p>
    <w:p w14:paraId="09A7FD6C" w14:textId="77777777" w:rsidR="006411A6" w:rsidRPr="00DF41CD" w:rsidRDefault="006411A6" w:rsidP="006411A6">
      <w:pPr>
        <w:rPr>
          <w:rFonts w:eastAsia="Calibri"/>
          <w:sz w:val="28"/>
          <w:szCs w:val="28"/>
        </w:rPr>
      </w:pPr>
      <w:r>
        <w:rPr>
          <w:rFonts w:eastAsia="Calibri"/>
          <w:sz w:val="28"/>
          <w:szCs w:val="28"/>
        </w:rPr>
        <w:t xml:space="preserve">        2. Структуру хромосом.</w:t>
      </w:r>
    </w:p>
    <w:p w14:paraId="0CB1D4B4" w14:textId="77777777" w:rsidR="006411A6" w:rsidRPr="00DF41CD" w:rsidRDefault="006411A6" w:rsidP="006411A6">
      <w:pPr>
        <w:rPr>
          <w:rFonts w:eastAsia="Calibri"/>
          <w:sz w:val="28"/>
          <w:szCs w:val="28"/>
        </w:rPr>
      </w:pPr>
      <w:r w:rsidRPr="00DF41CD">
        <w:rPr>
          <w:rFonts w:eastAsia="Calibri"/>
          <w:sz w:val="28"/>
          <w:szCs w:val="28"/>
        </w:rPr>
        <w:t xml:space="preserve">     4. Оценку показателей биологических жидкостей устанавливает:</w:t>
      </w:r>
    </w:p>
    <w:p w14:paraId="1D39C746" w14:textId="77777777" w:rsidR="006411A6" w:rsidRPr="00DF41CD" w:rsidRDefault="006411A6" w:rsidP="006411A6">
      <w:pPr>
        <w:rPr>
          <w:rFonts w:eastAsia="Calibri"/>
          <w:sz w:val="28"/>
          <w:szCs w:val="28"/>
        </w:rPr>
      </w:pPr>
      <w:r w:rsidRPr="00DF41CD">
        <w:rPr>
          <w:rFonts w:eastAsia="Calibri"/>
          <w:sz w:val="28"/>
          <w:szCs w:val="28"/>
        </w:rPr>
        <w:t xml:space="preserve">            1. Молекулярно – генетический метод</w:t>
      </w:r>
    </w:p>
    <w:p w14:paraId="4C9E7FA7" w14:textId="77777777" w:rsidR="006411A6" w:rsidRPr="00DF41CD" w:rsidRDefault="006411A6" w:rsidP="006411A6">
      <w:pPr>
        <w:rPr>
          <w:rFonts w:eastAsia="Calibri"/>
          <w:sz w:val="28"/>
          <w:szCs w:val="28"/>
        </w:rPr>
      </w:pPr>
      <w:r w:rsidRPr="00DF41CD">
        <w:rPr>
          <w:rFonts w:eastAsia="Calibri"/>
          <w:sz w:val="28"/>
          <w:szCs w:val="28"/>
        </w:rPr>
        <w:t xml:space="preserve">            2. Биох</w:t>
      </w:r>
      <w:r>
        <w:rPr>
          <w:rFonts w:eastAsia="Calibri"/>
          <w:sz w:val="28"/>
          <w:szCs w:val="28"/>
        </w:rPr>
        <w:t>имический метод</w:t>
      </w:r>
    </w:p>
    <w:p w14:paraId="7793FE7C" w14:textId="77777777" w:rsidR="006411A6" w:rsidRPr="00DF41CD" w:rsidRDefault="006411A6" w:rsidP="006411A6">
      <w:pPr>
        <w:numPr>
          <w:ilvl w:val="0"/>
          <w:numId w:val="66"/>
        </w:numPr>
        <w:spacing w:line="276" w:lineRule="auto"/>
        <w:contextualSpacing/>
        <w:rPr>
          <w:rFonts w:eastAsia="Calibri"/>
          <w:sz w:val="28"/>
          <w:szCs w:val="28"/>
        </w:rPr>
      </w:pPr>
      <w:r w:rsidRPr="00DF41CD">
        <w:rPr>
          <w:rFonts w:eastAsia="Calibri"/>
          <w:sz w:val="28"/>
          <w:szCs w:val="28"/>
        </w:rPr>
        <w:t>Генеалогия – это учение о:</w:t>
      </w:r>
    </w:p>
    <w:p w14:paraId="0396CC91" w14:textId="77777777" w:rsidR="006411A6" w:rsidRPr="00DF41CD" w:rsidRDefault="006411A6" w:rsidP="006411A6">
      <w:pPr>
        <w:numPr>
          <w:ilvl w:val="0"/>
          <w:numId w:val="50"/>
        </w:numPr>
        <w:spacing w:line="276" w:lineRule="auto"/>
        <w:contextualSpacing/>
        <w:rPr>
          <w:rFonts w:eastAsia="Calibri"/>
          <w:sz w:val="28"/>
          <w:szCs w:val="28"/>
        </w:rPr>
      </w:pPr>
      <w:r w:rsidRPr="00DF41CD">
        <w:rPr>
          <w:rFonts w:eastAsia="Calibri"/>
          <w:sz w:val="28"/>
          <w:szCs w:val="28"/>
        </w:rPr>
        <w:t>Родословных</w:t>
      </w:r>
    </w:p>
    <w:p w14:paraId="4B329158" w14:textId="77777777" w:rsidR="006411A6" w:rsidRPr="009B2066" w:rsidRDefault="006411A6" w:rsidP="006411A6">
      <w:pPr>
        <w:numPr>
          <w:ilvl w:val="0"/>
          <w:numId w:val="50"/>
        </w:numPr>
        <w:spacing w:line="276" w:lineRule="auto"/>
        <w:contextualSpacing/>
        <w:rPr>
          <w:rFonts w:eastAsia="Calibri"/>
          <w:sz w:val="28"/>
          <w:szCs w:val="28"/>
        </w:rPr>
      </w:pPr>
      <w:r w:rsidRPr="00DF41CD">
        <w:rPr>
          <w:rFonts w:eastAsia="Calibri"/>
          <w:sz w:val="28"/>
          <w:szCs w:val="28"/>
        </w:rPr>
        <w:lastRenderedPageBreak/>
        <w:t>ДНК И РНК</w:t>
      </w:r>
    </w:p>
    <w:p w14:paraId="6DFEBF6C" w14:textId="77777777" w:rsidR="006411A6" w:rsidRPr="00DF41CD" w:rsidRDefault="006411A6" w:rsidP="006411A6">
      <w:pPr>
        <w:numPr>
          <w:ilvl w:val="0"/>
          <w:numId w:val="66"/>
        </w:numPr>
        <w:spacing w:line="276" w:lineRule="auto"/>
        <w:contextualSpacing/>
        <w:rPr>
          <w:rFonts w:eastAsia="Calibri"/>
          <w:sz w:val="28"/>
          <w:szCs w:val="28"/>
        </w:rPr>
      </w:pPr>
      <w:r w:rsidRPr="00DF41CD">
        <w:rPr>
          <w:rFonts w:eastAsia="Calibri"/>
          <w:sz w:val="28"/>
          <w:szCs w:val="28"/>
        </w:rPr>
        <w:t>Определение типа наследственного заболевания дает:</w:t>
      </w:r>
    </w:p>
    <w:p w14:paraId="610285FF" w14:textId="77777777" w:rsidR="006411A6" w:rsidRPr="00DF41CD" w:rsidRDefault="006411A6" w:rsidP="006411A6">
      <w:pPr>
        <w:numPr>
          <w:ilvl w:val="0"/>
          <w:numId w:val="51"/>
        </w:numPr>
        <w:spacing w:line="276" w:lineRule="auto"/>
        <w:contextualSpacing/>
        <w:rPr>
          <w:rFonts w:eastAsia="Calibri"/>
          <w:sz w:val="28"/>
          <w:szCs w:val="28"/>
        </w:rPr>
      </w:pPr>
      <w:r w:rsidRPr="00DF41CD">
        <w:rPr>
          <w:rFonts w:eastAsia="Calibri"/>
          <w:sz w:val="28"/>
          <w:szCs w:val="28"/>
        </w:rPr>
        <w:t>Молекулярно – генетический метод</w:t>
      </w:r>
    </w:p>
    <w:p w14:paraId="38DB79E7" w14:textId="77777777" w:rsidR="006411A6" w:rsidRPr="009B2066" w:rsidRDefault="006411A6" w:rsidP="006411A6">
      <w:pPr>
        <w:numPr>
          <w:ilvl w:val="0"/>
          <w:numId w:val="51"/>
        </w:numPr>
        <w:spacing w:line="276" w:lineRule="auto"/>
        <w:contextualSpacing/>
        <w:rPr>
          <w:rFonts w:eastAsia="Calibri"/>
          <w:sz w:val="28"/>
          <w:szCs w:val="28"/>
        </w:rPr>
      </w:pPr>
      <w:r w:rsidRPr="00DF41CD">
        <w:rPr>
          <w:rFonts w:eastAsia="Calibri"/>
          <w:sz w:val="28"/>
          <w:szCs w:val="28"/>
        </w:rPr>
        <w:t>Генеалогический метод</w:t>
      </w:r>
    </w:p>
    <w:p w14:paraId="56E06CD5" w14:textId="77777777" w:rsidR="006411A6" w:rsidRPr="00DF41CD" w:rsidRDefault="006411A6" w:rsidP="006411A6">
      <w:pPr>
        <w:numPr>
          <w:ilvl w:val="0"/>
          <w:numId w:val="66"/>
        </w:numPr>
        <w:spacing w:line="276" w:lineRule="auto"/>
        <w:contextualSpacing/>
        <w:rPr>
          <w:rFonts w:eastAsia="Calibri"/>
          <w:sz w:val="28"/>
          <w:szCs w:val="28"/>
        </w:rPr>
      </w:pPr>
      <w:r>
        <w:rPr>
          <w:rFonts w:eastAsia="Calibri"/>
          <w:sz w:val="28"/>
          <w:szCs w:val="28"/>
        </w:rPr>
        <w:t xml:space="preserve">Гемофилия </w:t>
      </w:r>
      <w:r w:rsidRPr="00DF41CD">
        <w:rPr>
          <w:rFonts w:eastAsia="Calibri"/>
          <w:sz w:val="28"/>
          <w:szCs w:val="28"/>
        </w:rPr>
        <w:t>относятся к:</w:t>
      </w:r>
    </w:p>
    <w:p w14:paraId="7ABC0004" w14:textId="77777777" w:rsidR="006411A6" w:rsidRPr="00DF41CD" w:rsidRDefault="006411A6" w:rsidP="006411A6">
      <w:pPr>
        <w:numPr>
          <w:ilvl w:val="0"/>
          <w:numId w:val="52"/>
        </w:numPr>
        <w:spacing w:line="276" w:lineRule="auto"/>
        <w:contextualSpacing/>
        <w:rPr>
          <w:rFonts w:eastAsia="Calibri"/>
          <w:sz w:val="28"/>
          <w:szCs w:val="28"/>
        </w:rPr>
      </w:pPr>
      <w:r w:rsidRPr="00DF41CD">
        <w:rPr>
          <w:rFonts w:eastAsia="Calibri"/>
          <w:sz w:val="28"/>
          <w:szCs w:val="28"/>
        </w:rPr>
        <w:t>Аутосомно – доминантному наследованию</w:t>
      </w:r>
    </w:p>
    <w:p w14:paraId="19599516" w14:textId="77777777" w:rsidR="006411A6" w:rsidRPr="009B2066" w:rsidRDefault="006411A6" w:rsidP="006411A6">
      <w:pPr>
        <w:numPr>
          <w:ilvl w:val="0"/>
          <w:numId w:val="52"/>
        </w:numPr>
        <w:spacing w:line="276" w:lineRule="auto"/>
        <w:contextualSpacing/>
        <w:rPr>
          <w:rFonts w:eastAsia="Calibri"/>
          <w:sz w:val="28"/>
          <w:szCs w:val="28"/>
        </w:rPr>
      </w:pPr>
      <w:r w:rsidRPr="00DF41CD">
        <w:rPr>
          <w:rFonts w:eastAsia="Calibri"/>
          <w:sz w:val="28"/>
          <w:szCs w:val="28"/>
        </w:rPr>
        <w:t>Х – рецессивному   т</w:t>
      </w:r>
      <w:r>
        <w:rPr>
          <w:rFonts w:eastAsia="Calibri"/>
          <w:sz w:val="28"/>
          <w:szCs w:val="28"/>
        </w:rPr>
        <w:t xml:space="preserve">ипу </w:t>
      </w:r>
      <w:r w:rsidRPr="00DF41CD">
        <w:rPr>
          <w:rFonts w:eastAsia="Calibri"/>
          <w:sz w:val="28"/>
          <w:szCs w:val="28"/>
        </w:rPr>
        <w:t>наследования</w:t>
      </w:r>
    </w:p>
    <w:p w14:paraId="1CB93BBF" w14:textId="77777777" w:rsidR="006411A6" w:rsidRPr="00DF41CD" w:rsidRDefault="006411A6" w:rsidP="006411A6">
      <w:pPr>
        <w:numPr>
          <w:ilvl w:val="0"/>
          <w:numId w:val="66"/>
        </w:numPr>
        <w:spacing w:line="276" w:lineRule="auto"/>
        <w:contextualSpacing/>
        <w:rPr>
          <w:rFonts w:eastAsia="Calibri"/>
          <w:sz w:val="28"/>
          <w:szCs w:val="28"/>
        </w:rPr>
      </w:pPr>
      <w:r>
        <w:rPr>
          <w:rFonts w:eastAsia="Calibri"/>
          <w:sz w:val="28"/>
          <w:szCs w:val="28"/>
        </w:rPr>
        <w:t xml:space="preserve">Закономерности многоплодной беременности </w:t>
      </w:r>
      <w:r w:rsidRPr="00DF41CD">
        <w:rPr>
          <w:rFonts w:eastAsia="Calibri"/>
          <w:sz w:val="28"/>
          <w:szCs w:val="28"/>
        </w:rPr>
        <w:t>изучает:</w:t>
      </w:r>
    </w:p>
    <w:p w14:paraId="0935BE32" w14:textId="77777777" w:rsidR="006411A6" w:rsidRPr="00DF41CD" w:rsidRDefault="006411A6" w:rsidP="006411A6">
      <w:pPr>
        <w:ind w:left="720"/>
        <w:rPr>
          <w:rFonts w:eastAsia="Calibri"/>
          <w:sz w:val="28"/>
          <w:szCs w:val="28"/>
        </w:rPr>
      </w:pPr>
      <w:r w:rsidRPr="00DF41CD">
        <w:rPr>
          <w:rFonts w:eastAsia="Calibri"/>
          <w:sz w:val="28"/>
          <w:szCs w:val="28"/>
        </w:rPr>
        <w:t>1.Биохимический метод</w:t>
      </w:r>
    </w:p>
    <w:p w14:paraId="6DCE334B" w14:textId="77777777" w:rsidR="006411A6" w:rsidRPr="00DF41CD" w:rsidRDefault="006411A6" w:rsidP="006411A6">
      <w:pPr>
        <w:ind w:left="720"/>
        <w:rPr>
          <w:rFonts w:eastAsia="Calibri"/>
          <w:sz w:val="28"/>
          <w:szCs w:val="28"/>
        </w:rPr>
      </w:pPr>
      <w:r>
        <w:rPr>
          <w:rFonts w:eastAsia="Calibri"/>
          <w:sz w:val="28"/>
          <w:szCs w:val="28"/>
        </w:rPr>
        <w:t xml:space="preserve"> 2.Близнецовый метод</w:t>
      </w:r>
    </w:p>
    <w:p w14:paraId="1A92A7C1" w14:textId="77777777" w:rsidR="006411A6" w:rsidRPr="00DF41CD" w:rsidRDefault="006411A6" w:rsidP="006411A6">
      <w:pPr>
        <w:numPr>
          <w:ilvl w:val="0"/>
          <w:numId w:val="66"/>
        </w:numPr>
        <w:spacing w:line="276" w:lineRule="auto"/>
        <w:contextualSpacing/>
        <w:rPr>
          <w:rFonts w:eastAsia="Calibri"/>
          <w:sz w:val="28"/>
          <w:szCs w:val="28"/>
        </w:rPr>
      </w:pPr>
      <w:r>
        <w:rPr>
          <w:rFonts w:eastAsia="Calibri"/>
          <w:sz w:val="28"/>
          <w:szCs w:val="28"/>
        </w:rPr>
        <w:t xml:space="preserve">Идентичных или однояйцевых </w:t>
      </w:r>
      <w:r w:rsidRPr="00DF41CD">
        <w:rPr>
          <w:rFonts w:eastAsia="Calibri"/>
          <w:sz w:val="28"/>
          <w:szCs w:val="28"/>
        </w:rPr>
        <w:t>близнецов называют:</w:t>
      </w:r>
    </w:p>
    <w:p w14:paraId="073A52FC" w14:textId="77777777" w:rsidR="006411A6" w:rsidRPr="00DF41CD" w:rsidRDefault="006411A6" w:rsidP="006411A6">
      <w:pPr>
        <w:numPr>
          <w:ilvl w:val="0"/>
          <w:numId w:val="54"/>
        </w:numPr>
        <w:spacing w:line="276" w:lineRule="auto"/>
        <w:contextualSpacing/>
        <w:rPr>
          <w:rFonts w:eastAsia="Calibri"/>
          <w:sz w:val="28"/>
          <w:szCs w:val="28"/>
        </w:rPr>
      </w:pPr>
      <w:r w:rsidRPr="00DF41CD">
        <w:rPr>
          <w:rFonts w:eastAsia="Calibri"/>
          <w:sz w:val="28"/>
          <w:szCs w:val="28"/>
        </w:rPr>
        <w:t>Дизиготные</w:t>
      </w:r>
    </w:p>
    <w:p w14:paraId="638E460A" w14:textId="77777777" w:rsidR="006411A6" w:rsidRPr="009B2066" w:rsidRDefault="006411A6" w:rsidP="006411A6">
      <w:pPr>
        <w:numPr>
          <w:ilvl w:val="0"/>
          <w:numId w:val="54"/>
        </w:numPr>
        <w:spacing w:line="276" w:lineRule="auto"/>
        <w:contextualSpacing/>
        <w:rPr>
          <w:rFonts w:eastAsia="Calibri"/>
          <w:sz w:val="28"/>
          <w:szCs w:val="28"/>
        </w:rPr>
      </w:pPr>
      <w:r w:rsidRPr="00DF41CD">
        <w:rPr>
          <w:rFonts w:eastAsia="Calibri"/>
          <w:sz w:val="28"/>
          <w:szCs w:val="28"/>
        </w:rPr>
        <w:t>Монозиготные</w:t>
      </w:r>
    </w:p>
    <w:p w14:paraId="6421EC2F" w14:textId="77777777" w:rsidR="006411A6" w:rsidRPr="00DF41CD" w:rsidRDefault="006411A6" w:rsidP="006411A6">
      <w:pPr>
        <w:numPr>
          <w:ilvl w:val="0"/>
          <w:numId w:val="66"/>
        </w:numPr>
        <w:spacing w:line="276" w:lineRule="auto"/>
        <w:contextualSpacing/>
        <w:rPr>
          <w:rFonts w:eastAsia="Calibri"/>
          <w:sz w:val="28"/>
          <w:szCs w:val="28"/>
        </w:rPr>
      </w:pPr>
      <w:r w:rsidRPr="00DF41CD">
        <w:rPr>
          <w:rFonts w:eastAsia="Calibri"/>
          <w:sz w:val="28"/>
          <w:szCs w:val="28"/>
        </w:rPr>
        <w:t xml:space="preserve"> Исследование наследственных болезней у зародыша - это:</w:t>
      </w:r>
    </w:p>
    <w:p w14:paraId="046EBF43" w14:textId="77777777" w:rsidR="006411A6" w:rsidRPr="00DF41CD" w:rsidRDefault="006411A6" w:rsidP="006411A6">
      <w:pPr>
        <w:numPr>
          <w:ilvl w:val="0"/>
          <w:numId w:val="55"/>
        </w:numPr>
        <w:spacing w:line="276" w:lineRule="auto"/>
        <w:contextualSpacing/>
        <w:rPr>
          <w:rFonts w:eastAsia="Calibri"/>
          <w:sz w:val="28"/>
          <w:szCs w:val="28"/>
        </w:rPr>
      </w:pPr>
      <w:r w:rsidRPr="00DF41CD">
        <w:rPr>
          <w:rFonts w:eastAsia="Calibri"/>
          <w:sz w:val="28"/>
          <w:szCs w:val="28"/>
        </w:rPr>
        <w:t>Пренатальная диагностика</w:t>
      </w:r>
    </w:p>
    <w:p w14:paraId="27AC2E4E" w14:textId="77777777" w:rsidR="006411A6" w:rsidRPr="009B2066" w:rsidRDefault="006411A6" w:rsidP="006411A6">
      <w:pPr>
        <w:numPr>
          <w:ilvl w:val="0"/>
          <w:numId w:val="55"/>
        </w:numPr>
        <w:spacing w:line="276" w:lineRule="auto"/>
        <w:contextualSpacing/>
        <w:rPr>
          <w:rFonts w:eastAsia="Calibri"/>
          <w:sz w:val="28"/>
          <w:szCs w:val="28"/>
        </w:rPr>
      </w:pPr>
      <w:r w:rsidRPr="00DF41CD">
        <w:rPr>
          <w:rFonts w:eastAsia="Calibri"/>
          <w:sz w:val="28"/>
          <w:szCs w:val="28"/>
        </w:rPr>
        <w:t>Преимплантационная диагностика</w:t>
      </w:r>
    </w:p>
    <w:p w14:paraId="13792C52" w14:textId="77777777" w:rsidR="006411A6" w:rsidRPr="00793043" w:rsidRDefault="006411A6" w:rsidP="006411A6">
      <w:pPr>
        <w:pStyle w:val="ab"/>
        <w:numPr>
          <w:ilvl w:val="0"/>
          <w:numId w:val="66"/>
        </w:numPr>
        <w:spacing w:line="276" w:lineRule="auto"/>
        <w:rPr>
          <w:sz w:val="28"/>
          <w:szCs w:val="28"/>
        </w:rPr>
      </w:pPr>
      <w:r w:rsidRPr="00793043">
        <w:rPr>
          <w:sz w:val="28"/>
          <w:szCs w:val="28"/>
        </w:rPr>
        <w:t xml:space="preserve"> Дородовое определение врожденной или наследственной патологии у плода, это:</w:t>
      </w:r>
    </w:p>
    <w:p w14:paraId="2AA6124B" w14:textId="77777777" w:rsidR="006411A6" w:rsidRPr="00DF41CD" w:rsidRDefault="006411A6" w:rsidP="006411A6">
      <w:pPr>
        <w:ind w:left="720"/>
        <w:rPr>
          <w:rFonts w:eastAsia="Calibri"/>
          <w:sz w:val="28"/>
          <w:szCs w:val="28"/>
        </w:rPr>
      </w:pPr>
      <w:r w:rsidRPr="00DF41CD">
        <w:rPr>
          <w:rFonts w:eastAsia="Calibri"/>
          <w:sz w:val="28"/>
          <w:szCs w:val="28"/>
        </w:rPr>
        <w:t>1.Пренатальная диагностика</w:t>
      </w:r>
    </w:p>
    <w:p w14:paraId="40188C2E" w14:textId="77777777" w:rsidR="006411A6" w:rsidRPr="00DF41CD" w:rsidRDefault="006411A6" w:rsidP="006411A6">
      <w:pPr>
        <w:ind w:left="720"/>
        <w:rPr>
          <w:rFonts w:eastAsia="Calibri"/>
          <w:sz w:val="28"/>
          <w:szCs w:val="28"/>
        </w:rPr>
      </w:pPr>
      <w:r w:rsidRPr="00DF41CD">
        <w:rPr>
          <w:rFonts w:eastAsia="Calibri"/>
          <w:sz w:val="28"/>
          <w:szCs w:val="28"/>
        </w:rPr>
        <w:t>2</w:t>
      </w:r>
      <w:r>
        <w:rPr>
          <w:rFonts w:eastAsia="Calibri"/>
          <w:sz w:val="28"/>
          <w:szCs w:val="28"/>
        </w:rPr>
        <w:t>.Преимплантационная диагностика</w:t>
      </w:r>
    </w:p>
    <w:p w14:paraId="08C69EC0" w14:textId="77777777" w:rsidR="006411A6" w:rsidRPr="00DF41CD" w:rsidRDefault="006411A6" w:rsidP="006411A6">
      <w:pPr>
        <w:jc w:val="center"/>
        <w:rPr>
          <w:rFonts w:eastAsia="Calibri"/>
          <w:b/>
          <w:sz w:val="28"/>
          <w:szCs w:val="28"/>
        </w:rPr>
      </w:pPr>
      <w:r>
        <w:rPr>
          <w:rFonts w:eastAsia="Calibri"/>
          <w:b/>
          <w:sz w:val="28"/>
          <w:szCs w:val="28"/>
        </w:rPr>
        <w:t>2 вариант</w:t>
      </w:r>
    </w:p>
    <w:p w14:paraId="46C4DDA7" w14:textId="77777777" w:rsidR="006411A6" w:rsidRPr="00DF41CD" w:rsidRDefault="006411A6" w:rsidP="006411A6">
      <w:pPr>
        <w:numPr>
          <w:ilvl w:val="0"/>
          <w:numId w:val="48"/>
        </w:numPr>
        <w:spacing w:line="276" w:lineRule="auto"/>
        <w:contextualSpacing/>
        <w:rPr>
          <w:rFonts w:eastAsia="Calibri"/>
          <w:sz w:val="28"/>
          <w:szCs w:val="28"/>
        </w:rPr>
      </w:pPr>
      <w:r w:rsidRPr="00DF41CD">
        <w:rPr>
          <w:rFonts w:eastAsia="Calibri"/>
          <w:sz w:val="28"/>
          <w:szCs w:val="28"/>
        </w:rPr>
        <w:t>Иммунологический метод изучает:</w:t>
      </w:r>
    </w:p>
    <w:p w14:paraId="09782876" w14:textId="77777777" w:rsidR="006411A6" w:rsidRPr="00DF41CD" w:rsidRDefault="006411A6" w:rsidP="006411A6">
      <w:pPr>
        <w:numPr>
          <w:ilvl w:val="0"/>
          <w:numId w:val="49"/>
        </w:numPr>
        <w:spacing w:line="276" w:lineRule="auto"/>
        <w:contextualSpacing/>
        <w:rPr>
          <w:rFonts w:eastAsia="Calibri"/>
          <w:sz w:val="28"/>
          <w:szCs w:val="28"/>
        </w:rPr>
      </w:pPr>
      <w:r w:rsidRPr="00DF41CD">
        <w:rPr>
          <w:rFonts w:eastAsia="Calibri"/>
          <w:sz w:val="28"/>
          <w:szCs w:val="28"/>
        </w:rPr>
        <w:t>Групп крови, белков сыворотки крови и тканей.</w:t>
      </w:r>
    </w:p>
    <w:p w14:paraId="61B4F3B5" w14:textId="77777777" w:rsidR="006411A6" w:rsidRPr="009B2066" w:rsidRDefault="006411A6" w:rsidP="006411A6">
      <w:pPr>
        <w:numPr>
          <w:ilvl w:val="0"/>
          <w:numId w:val="49"/>
        </w:numPr>
        <w:spacing w:line="276" w:lineRule="auto"/>
        <w:contextualSpacing/>
        <w:rPr>
          <w:rFonts w:eastAsia="Calibri"/>
          <w:sz w:val="28"/>
          <w:szCs w:val="28"/>
        </w:rPr>
      </w:pPr>
      <w:r w:rsidRPr="00DF41CD">
        <w:rPr>
          <w:rFonts w:eastAsia="Calibri"/>
          <w:sz w:val="28"/>
          <w:szCs w:val="28"/>
        </w:rPr>
        <w:t>ДНК и РНК.</w:t>
      </w:r>
    </w:p>
    <w:p w14:paraId="75F65379" w14:textId="77777777" w:rsidR="006411A6" w:rsidRPr="00DF41CD" w:rsidRDefault="006411A6" w:rsidP="006411A6">
      <w:pPr>
        <w:rPr>
          <w:rFonts w:eastAsia="Calibri"/>
          <w:sz w:val="28"/>
          <w:szCs w:val="28"/>
        </w:rPr>
      </w:pPr>
      <w:r w:rsidRPr="00DF41CD">
        <w:rPr>
          <w:rFonts w:eastAsia="Calibri"/>
          <w:sz w:val="28"/>
          <w:szCs w:val="28"/>
        </w:rPr>
        <w:t xml:space="preserve">    2.  </w:t>
      </w:r>
      <w:proofErr w:type="gramStart"/>
      <w:r w:rsidRPr="00DF41CD">
        <w:rPr>
          <w:rFonts w:eastAsia="Calibri"/>
          <w:sz w:val="28"/>
          <w:szCs w:val="28"/>
        </w:rPr>
        <w:t>Определяет  этиологию</w:t>
      </w:r>
      <w:proofErr w:type="gramEnd"/>
      <w:r w:rsidRPr="00DF41CD">
        <w:rPr>
          <w:rFonts w:eastAsia="Calibri"/>
          <w:sz w:val="28"/>
          <w:szCs w:val="28"/>
        </w:rPr>
        <w:t xml:space="preserve">  болезни, первичный  и вторичный  патогенез метод:</w:t>
      </w:r>
    </w:p>
    <w:p w14:paraId="05ED384E" w14:textId="77777777" w:rsidR="006411A6" w:rsidRPr="00DF41CD" w:rsidRDefault="006411A6" w:rsidP="006411A6">
      <w:pPr>
        <w:rPr>
          <w:rFonts w:eastAsia="Calibri"/>
          <w:sz w:val="28"/>
          <w:szCs w:val="28"/>
        </w:rPr>
      </w:pPr>
      <w:r w:rsidRPr="00DF41CD">
        <w:rPr>
          <w:rFonts w:ascii="Calibri" w:eastAsia="Calibri" w:hAnsi="Calibri"/>
        </w:rPr>
        <w:t xml:space="preserve">             </w:t>
      </w:r>
      <w:r w:rsidRPr="00DF41CD">
        <w:rPr>
          <w:rFonts w:eastAsia="Calibri"/>
          <w:sz w:val="28"/>
          <w:szCs w:val="28"/>
        </w:rPr>
        <w:t>1. Цитогенетический</w:t>
      </w:r>
    </w:p>
    <w:p w14:paraId="7895B8D0" w14:textId="77777777" w:rsidR="006411A6" w:rsidRPr="00DF41CD" w:rsidRDefault="006411A6" w:rsidP="006411A6">
      <w:pPr>
        <w:rPr>
          <w:rFonts w:eastAsia="Calibri"/>
          <w:sz w:val="28"/>
          <w:szCs w:val="28"/>
        </w:rPr>
      </w:pPr>
      <w:r>
        <w:rPr>
          <w:rFonts w:eastAsia="Calibri"/>
          <w:sz w:val="28"/>
          <w:szCs w:val="28"/>
        </w:rPr>
        <w:t xml:space="preserve">         2. Лабораторный</w:t>
      </w:r>
    </w:p>
    <w:p w14:paraId="22DFF169" w14:textId="77777777" w:rsidR="006411A6" w:rsidRPr="00DF41CD" w:rsidRDefault="006411A6" w:rsidP="006411A6">
      <w:pPr>
        <w:rPr>
          <w:rFonts w:eastAsia="Calibri"/>
          <w:sz w:val="28"/>
          <w:szCs w:val="28"/>
        </w:rPr>
      </w:pPr>
      <w:r w:rsidRPr="00DF41CD">
        <w:rPr>
          <w:rFonts w:eastAsia="Calibri"/>
          <w:sz w:val="28"/>
          <w:szCs w:val="28"/>
        </w:rPr>
        <w:t xml:space="preserve">    3. Для цитогенетического анализа необходимы клетки:</w:t>
      </w:r>
    </w:p>
    <w:p w14:paraId="043D07B7" w14:textId="77777777" w:rsidR="006411A6" w:rsidRPr="00DF41CD" w:rsidRDefault="006411A6" w:rsidP="006411A6">
      <w:pPr>
        <w:rPr>
          <w:rFonts w:eastAsia="Calibri"/>
          <w:sz w:val="28"/>
          <w:szCs w:val="28"/>
        </w:rPr>
      </w:pPr>
      <w:r w:rsidRPr="00DF41CD">
        <w:rPr>
          <w:rFonts w:ascii="Calibri" w:eastAsia="Calibri" w:hAnsi="Calibri"/>
        </w:rPr>
        <w:t xml:space="preserve">           </w:t>
      </w:r>
      <w:r w:rsidRPr="00DF41CD">
        <w:rPr>
          <w:rFonts w:eastAsia="Calibri"/>
          <w:sz w:val="28"/>
          <w:szCs w:val="28"/>
        </w:rPr>
        <w:t>1. Неделящиеся</w:t>
      </w:r>
    </w:p>
    <w:p w14:paraId="345D9E4B" w14:textId="77777777" w:rsidR="006411A6" w:rsidRPr="00DF41CD" w:rsidRDefault="006411A6" w:rsidP="006411A6">
      <w:pPr>
        <w:rPr>
          <w:rFonts w:eastAsia="Calibri"/>
          <w:sz w:val="28"/>
          <w:szCs w:val="28"/>
        </w:rPr>
      </w:pPr>
      <w:r w:rsidRPr="00DF41CD">
        <w:rPr>
          <w:rFonts w:eastAsia="Calibri"/>
          <w:sz w:val="28"/>
          <w:szCs w:val="28"/>
        </w:rPr>
        <w:t xml:space="preserve">      </w:t>
      </w:r>
      <w:r>
        <w:rPr>
          <w:rFonts w:eastAsia="Calibri"/>
          <w:sz w:val="28"/>
          <w:szCs w:val="28"/>
        </w:rPr>
        <w:t xml:space="preserve">  2. Делящиеся</w:t>
      </w:r>
    </w:p>
    <w:p w14:paraId="068E8089" w14:textId="77777777" w:rsidR="006411A6" w:rsidRPr="00DF41CD" w:rsidRDefault="006411A6" w:rsidP="006411A6">
      <w:pPr>
        <w:rPr>
          <w:rFonts w:eastAsia="Calibri"/>
          <w:sz w:val="28"/>
          <w:szCs w:val="28"/>
        </w:rPr>
      </w:pPr>
      <w:r w:rsidRPr="00DF41CD">
        <w:rPr>
          <w:rFonts w:eastAsia="Calibri"/>
          <w:sz w:val="28"/>
          <w:szCs w:val="28"/>
        </w:rPr>
        <w:t xml:space="preserve">   4. Для изучения структуры участков ДНК – гена или участка хромосом используют:</w:t>
      </w:r>
    </w:p>
    <w:p w14:paraId="23E5C0B8" w14:textId="77777777" w:rsidR="006411A6" w:rsidRPr="00DF41CD" w:rsidRDefault="006411A6" w:rsidP="006411A6">
      <w:pPr>
        <w:rPr>
          <w:rFonts w:eastAsia="Calibri"/>
          <w:sz w:val="28"/>
          <w:szCs w:val="28"/>
        </w:rPr>
      </w:pPr>
      <w:r w:rsidRPr="00DF41CD">
        <w:rPr>
          <w:rFonts w:eastAsia="Calibri"/>
          <w:sz w:val="28"/>
          <w:szCs w:val="28"/>
        </w:rPr>
        <w:t xml:space="preserve">       1. Биохимический анализ</w:t>
      </w:r>
    </w:p>
    <w:p w14:paraId="401F081E" w14:textId="77777777" w:rsidR="006411A6" w:rsidRPr="00DF41CD" w:rsidRDefault="006411A6" w:rsidP="006411A6">
      <w:pPr>
        <w:rPr>
          <w:rFonts w:eastAsia="Calibri"/>
          <w:sz w:val="28"/>
          <w:szCs w:val="28"/>
        </w:rPr>
      </w:pPr>
      <w:r w:rsidRPr="00DF41CD">
        <w:rPr>
          <w:rFonts w:eastAsia="Calibri"/>
          <w:sz w:val="28"/>
          <w:szCs w:val="28"/>
        </w:rPr>
        <w:t xml:space="preserve">      2. М</w:t>
      </w:r>
      <w:r>
        <w:rPr>
          <w:rFonts w:eastAsia="Calibri"/>
          <w:sz w:val="28"/>
          <w:szCs w:val="28"/>
        </w:rPr>
        <w:t>олекулярно – генетический метод</w:t>
      </w:r>
    </w:p>
    <w:p w14:paraId="0187465C" w14:textId="77777777" w:rsidR="006411A6" w:rsidRPr="00DF41CD" w:rsidRDefault="006411A6" w:rsidP="006411A6">
      <w:pPr>
        <w:numPr>
          <w:ilvl w:val="0"/>
          <w:numId w:val="66"/>
        </w:numPr>
        <w:spacing w:line="276" w:lineRule="auto"/>
        <w:contextualSpacing/>
        <w:rPr>
          <w:rFonts w:eastAsia="Calibri"/>
          <w:sz w:val="28"/>
          <w:szCs w:val="28"/>
        </w:rPr>
      </w:pPr>
      <w:r w:rsidRPr="00DF41CD">
        <w:rPr>
          <w:rFonts w:eastAsia="Calibri"/>
          <w:sz w:val="28"/>
          <w:szCs w:val="28"/>
        </w:rPr>
        <w:t>Генеалогия – это учение о:</w:t>
      </w:r>
    </w:p>
    <w:p w14:paraId="3DA2FAA2" w14:textId="77777777" w:rsidR="006411A6" w:rsidRPr="00DF41CD" w:rsidRDefault="006411A6" w:rsidP="006411A6">
      <w:pPr>
        <w:ind w:left="720"/>
        <w:rPr>
          <w:rFonts w:eastAsia="Calibri"/>
          <w:sz w:val="28"/>
          <w:szCs w:val="28"/>
        </w:rPr>
      </w:pPr>
      <w:r w:rsidRPr="00DF41CD">
        <w:rPr>
          <w:rFonts w:eastAsia="Calibri"/>
          <w:sz w:val="28"/>
          <w:szCs w:val="28"/>
        </w:rPr>
        <w:t>1.Родословных</w:t>
      </w:r>
    </w:p>
    <w:p w14:paraId="3075F012" w14:textId="77777777" w:rsidR="006411A6" w:rsidRPr="00DF41CD" w:rsidRDefault="006411A6" w:rsidP="006411A6">
      <w:pPr>
        <w:ind w:left="720"/>
        <w:rPr>
          <w:rFonts w:eastAsia="Calibri"/>
          <w:sz w:val="28"/>
          <w:szCs w:val="28"/>
        </w:rPr>
      </w:pPr>
      <w:r w:rsidRPr="00DF41CD">
        <w:rPr>
          <w:rFonts w:eastAsia="Calibri"/>
          <w:sz w:val="28"/>
          <w:szCs w:val="28"/>
        </w:rPr>
        <w:t>2.ДНК И РНК</w:t>
      </w:r>
    </w:p>
    <w:p w14:paraId="3787B1F7" w14:textId="77777777" w:rsidR="006411A6" w:rsidRPr="00DF41CD" w:rsidRDefault="006411A6" w:rsidP="006411A6">
      <w:pPr>
        <w:rPr>
          <w:rFonts w:eastAsia="Calibri"/>
          <w:sz w:val="28"/>
          <w:szCs w:val="28"/>
        </w:rPr>
      </w:pPr>
    </w:p>
    <w:p w14:paraId="6BC318E2" w14:textId="77777777" w:rsidR="006411A6" w:rsidRPr="00DF41CD" w:rsidRDefault="006411A6" w:rsidP="006411A6">
      <w:pPr>
        <w:numPr>
          <w:ilvl w:val="0"/>
          <w:numId w:val="66"/>
        </w:numPr>
        <w:spacing w:line="276" w:lineRule="auto"/>
        <w:contextualSpacing/>
        <w:rPr>
          <w:rFonts w:eastAsia="Calibri"/>
          <w:sz w:val="28"/>
          <w:szCs w:val="28"/>
        </w:rPr>
      </w:pPr>
      <w:r w:rsidRPr="00DF41CD">
        <w:rPr>
          <w:rFonts w:eastAsia="Calibri"/>
          <w:sz w:val="28"/>
          <w:szCs w:val="28"/>
        </w:rPr>
        <w:t>Установление наследственного характера признака дает:</w:t>
      </w:r>
    </w:p>
    <w:p w14:paraId="369E933C" w14:textId="77777777" w:rsidR="006411A6" w:rsidRPr="00DF41CD" w:rsidRDefault="006411A6" w:rsidP="006411A6">
      <w:pPr>
        <w:ind w:left="720"/>
        <w:rPr>
          <w:rFonts w:eastAsia="Calibri"/>
          <w:sz w:val="28"/>
          <w:szCs w:val="28"/>
        </w:rPr>
      </w:pPr>
      <w:r w:rsidRPr="00DF41CD">
        <w:rPr>
          <w:rFonts w:eastAsia="Calibri"/>
          <w:sz w:val="28"/>
          <w:szCs w:val="28"/>
        </w:rPr>
        <w:t>1.Молекулярно – генетический метод</w:t>
      </w:r>
    </w:p>
    <w:p w14:paraId="7C832575" w14:textId="77777777" w:rsidR="006411A6" w:rsidRPr="00DF41CD" w:rsidRDefault="006411A6" w:rsidP="006411A6">
      <w:pPr>
        <w:rPr>
          <w:rFonts w:eastAsia="Calibri"/>
          <w:sz w:val="28"/>
          <w:szCs w:val="28"/>
        </w:rPr>
      </w:pPr>
      <w:r w:rsidRPr="00DF41CD">
        <w:rPr>
          <w:rFonts w:eastAsia="Calibri"/>
          <w:sz w:val="28"/>
          <w:szCs w:val="28"/>
        </w:rPr>
        <w:t xml:space="preserve">    </w:t>
      </w:r>
      <w:r>
        <w:rPr>
          <w:rFonts w:eastAsia="Calibri"/>
          <w:sz w:val="28"/>
          <w:szCs w:val="28"/>
        </w:rPr>
        <w:t xml:space="preserve">       2.Генеалогический метод</w:t>
      </w:r>
    </w:p>
    <w:p w14:paraId="4E40F057" w14:textId="77777777" w:rsidR="006411A6" w:rsidRPr="00DF41CD" w:rsidRDefault="006411A6" w:rsidP="006411A6">
      <w:pPr>
        <w:numPr>
          <w:ilvl w:val="0"/>
          <w:numId w:val="66"/>
        </w:numPr>
        <w:spacing w:line="276" w:lineRule="auto"/>
        <w:contextualSpacing/>
        <w:rPr>
          <w:rFonts w:eastAsia="Calibri"/>
          <w:sz w:val="28"/>
          <w:szCs w:val="28"/>
        </w:rPr>
      </w:pPr>
      <w:r w:rsidRPr="00DF41CD">
        <w:rPr>
          <w:rFonts w:eastAsia="Calibri"/>
          <w:sz w:val="28"/>
          <w:szCs w:val="28"/>
        </w:rPr>
        <w:lastRenderedPageBreak/>
        <w:t>Дальтонизм относятся к:</w:t>
      </w:r>
    </w:p>
    <w:p w14:paraId="2C5116BE" w14:textId="77777777" w:rsidR="006411A6" w:rsidRPr="00DF41CD" w:rsidRDefault="006411A6" w:rsidP="006411A6">
      <w:pPr>
        <w:ind w:left="720"/>
        <w:rPr>
          <w:rFonts w:eastAsia="Calibri"/>
          <w:sz w:val="28"/>
          <w:szCs w:val="28"/>
        </w:rPr>
      </w:pPr>
      <w:r w:rsidRPr="00DF41CD">
        <w:rPr>
          <w:rFonts w:eastAsia="Calibri"/>
          <w:sz w:val="28"/>
          <w:szCs w:val="28"/>
        </w:rPr>
        <w:t>1.Аутосомно – доминантному наследованию</w:t>
      </w:r>
    </w:p>
    <w:p w14:paraId="3DE24865" w14:textId="77777777" w:rsidR="006411A6" w:rsidRPr="00DF41CD" w:rsidRDefault="006411A6" w:rsidP="006411A6">
      <w:pPr>
        <w:ind w:left="720"/>
        <w:rPr>
          <w:rFonts w:eastAsia="Calibri"/>
          <w:sz w:val="28"/>
          <w:szCs w:val="28"/>
        </w:rPr>
      </w:pPr>
      <w:r w:rsidRPr="00DF41CD">
        <w:rPr>
          <w:rFonts w:eastAsia="Calibri"/>
          <w:sz w:val="28"/>
          <w:szCs w:val="28"/>
        </w:rPr>
        <w:t>2.Х – р</w:t>
      </w:r>
      <w:r>
        <w:rPr>
          <w:rFonts w:eastAsia="Calibri"/>
          <w:sz w:val="28"/>
          <w:szCs w:val="28"/>
        </w:rPr>
        <w:t>ецессивному типу наследования</w:t>
      </w:r>
    </w:p>
    <w:p w14:paraId="2D002E93" w14:textId="77777777" w:rsidR="006411A6" w:rsidRPr="00DF41CD" w:rsidRDefault="006411A6" w:rsidP="006411A6">
      <w:pPr>
        <w:numPr>
          <w:ilvl w:val="0"/>
          <w:numId w:val="66"/>
        </w:numPr>
        <w:spacing w:line="276" w:lineRule="auto"/>
        <w:contextualSpacing/>
        <w:rPr>
          <w:rFonts w:eastAsia="Calibri"/>
          <w:sz w:val="28"/>
          <w:szCs w:val="28"/>
        </w:rPr>
      </w:pPr>
      <w:r w:rsidRPr="00DF41CD">
        <w:rPr>
          <w:rFonts w:eastAsia="Calibri"/>
          <w:sz w:val="28"/>
          <w:szCs w:val="28"/>
        </w:rPr>
        <w:t>Многоплодную беременность изучает:</w:t>
      </w:r>
    </w:p>
    <w:p w14:paraId="7B0775BF" w14:textId="77777777" w:rsidR="006411A6" w:rsidRPr="00DF41CD" w:rsidRDefault="006411A6" w:rsidP="006411A6">
      <w:pPr>
        <w:numPr>
          <w:ilvl w:val="0"/>
          <w:numId w:val="53"/>
        </w:numPr>
        <w:spacing w:line="276" w:lineRule="auto"/>
        <w:ind w:left="357" w:hanging="357"/>
        <w:contextualSpacing/>
        <w:rPr>
          <w:rFonts w:eastAsia="Calibri"/>
          <w:sz w:val="28"/>
          <w:szCs w:val="28"/>
        </w:rPr>
      </w:pPr>
      <w:r w:rsidRPr="00DF41CD">
        <w:rPr>
          <w:rFonts w:eastAsia="Calibri"/>
          <w:sz w:val="28"/>
          <w:szCs w:val="28"/>
        </w:rPr>
        <w:t>Биохимический метод</w:t>
      </w:r>
    </w:p>
    <w:p w14:paraId="683D1100" w14:textId="77777777" w:rsidR="006411A6" w:rsidRPr="009B2066" w:rsidRDefault="006411A6" w:rsidP="006411A6">
      <w:pPr>
        <w:numPr>
          <w:ilvl w:val="0"/>
          <w:numId w:val="53"/>
        </w:numPr>
        <w:spacing w:line="276" w:lineRule="auto"/>
        <w:ind w:left="357" w:hanging="357"/>
        <w:contextualSpacing/>
        <w:rPr>
          <w:rFonts w:eastAsia="Calibri"/>
          <w:sz w:val="28"/>
          <w:szCs w:val="28"/>
        </w:rPr>
      </w:pPr>
      <w:r w:rsidRPr="00DF41CD">
        <w:rPr>
          <w:rFonts w:eastAsia="Calibri"/>
          <w:sz w:val="28"/>
          <w:szCs w:val="28"/>
        </w:rPr>
        <w:t>Близнецовый метод</w:t>
      </w:r>
    </w:p>
    <w:p w14:paraId="09C22D81" w14:textId="77777777" w:rsidR="006411A6" w:rsidRPr="00DF41CD" w:rsidRDefault="006411A6" w:rsidP="006411A6">
      <w:pPr>
        <w:numPr>
          <w:ilvl w:val="0"/>
          <w:numId w:val="66"/>
        </w:numPr>
        <w:spacing w:line="276" w:lineRule="auto"/>
        <w:contextualSpacing/>
        <w:rPr>
          <w:rFonts w:eastAsia="Calibri"/>
          <w:sz w:val="28"/>
          <w:szCs w:val="28"/>
        </w:rPr>
      </w:pPr>
      <w:r w:rsidRPr="00DF41CD">
        <w:rPr>
          <w:rFonts w:eastAsia="Calibri"/>
          <w:sz w:val="28"/>
          <w:szCs w:val="28"/>
        </w:rPr>
        <w:t xml:space="preserve"> Неидентичных или двуяйцевых близнецов называют:</w:t>
      </w:r>
    </w:p>
    <w:p w14:paraId="7958750B" w14:textId="77777777" w:rsidR="006411A6" w:rsidRPr="00DF41CD" w:rsidRDefault="006411A6" w:rsidP="006411A6">
      <w:pPr>
        <w:ind w:left="720"/>
        <w:rPr>
          <w:rFonts w:eastAsia="Calibri"/>
          <w:sz w:val="28"/>
          <w:szCs w:val="28"/>
        </w:rPr>
      </w:pPr>
      <w:r w:rsidRPr="00DF41CD">
        <w:rPr>
          <w:rFonts w:eastAsia="Calibri"/>
          <w:sz w:val="28"/>
          <w:szCs w:val="28"/>
        </w:rPr>
        <w:t>1.Дизиготные</w:t>
      </w:r>
    </w:p>
    <w:p w14:paraId="518F1644" w14:textId="77777777" w:rsidR="006411A6" w:rsidRPr="00DF41CD" w:rsidRDefault="006411A6" w:rsidP="006411A6">
      <w:pPr>
        <w:ind w:left="720"/>
        <w:rPr>
          <w:rFonts w:eastAsia="Calibri"/>
          <w:sz w:val="28"/>
          <w:szCs w:val="28"/>
        </w:rPr>
      </w:pPr>
      <w:r>
        <w:rPr>
          <w:rFonts w:eastAsia="Calibri"/>
          <w:sz w:val="28"/>
          <w:szCs w:val="28"/>
        </w:rPr>
        <w:t>2.Монозиготные</w:t>
      </w:r>
    </w:p>
    <w:p w14:paraId="7955FE80" w14:textId="77777777" w:rsidR="006411A6" w:rsidRPr="00DF41CD" w:rsidRDefault="006411A6" w:rsidP="006411A6">
      <w:pPr>
        <w:numPr>
          <w:ilvl w:val="0"/>
          <w:numId w:val="66"/>
        </w:numPr>
        <w:spacing w:line="276" w:lineRule="auto"/>
        <w:contextualSpacing/>
        <w:rPr>
          <w:rFonts w:eastAsia="Calibri"/>
          <w:sz w:val="28"/>
          <w:szCs w:val="28"/>
        </w:rPr>
      </w:pPr>
      <w:r w:rsidRPr="00DF41CD">
        <w:rPr>
          <w:rFonts w:eastAsia="Calibri"/>
          <w:sz w:val="28"/>
          <w:szCs w:val="28"/>
        </w:rPr>
        <w:t xml:space="preserve"> Дородовое определение врожденной или наследственной патологии у плода, это:</w:t>
      </w:r>
    </w:p>
    <w:p w14:paraId="73115F7F" w14:textId="77777777" w:rsidR="006411A6" w:rsidRPr="00DF41CD" w:rsidRDefault="006411A6" w:rsidP="006411A6">
      <w:pPr>
        <w:ind w:left="720"/>
        <w:rPr>
          <w:rFonts w:eastAsia="Calibri"/>
          <w:sz w:val="28"/>
          <w:szCs w:val="28"/>
        </w:rPr>
      </w:pPr>
      <w:r w:rsidRPr="00DF41CD">
        <w:rPr>
          <w:rFonts w:eastAsia="Calibri"/>
          <w:sz w:val="28"/>
          <w:szCs w:val="28"/>
        </w:rPr>
        <w:t>1.Пренатальная диагностика</w:t>
      </w:r>
    </w:p>
    <w:p w14:paraId="7C8973A9" w14:textId="77777777" w:rsidR="006411A6" w:rsidRPr="00DF41CD" w:rsidRDefault="006411A6" w:rsidP="006411A6">
      <w:pPr>
        <w:ind w:left="720"/>
        <w:rPr>
          <w:rFonts w:eastAsia="Calibri"/>
          <w:sz w:val="28"/>
          <w:szCs w:val="28"/>
        </w:rPr>
      </w:pPr>
      <w:r w:rsidRPr="00DF41CD">
        <w:rPr>
          <w:rFonts w:eastAsia="Calibri"/>
          <w:sz w:val="28"/>
          <w:szCs w:val="28"/>
        </w:rPr>
        <w:t>2</w:t>
      </w:r>
      <w:r>
        <w:rPr>
          <w:rFonts w:eastAsia="Calibri"/>
          <w:sz w:val="28"/>
          <w:szCs w:val="28"/>
        </w:rPr>
        <w:t>.Преимплантационная диагностика</w:t>
      </w:r>
    </w:p>
    <w:p w14:paraId="40270338" w14:textId="77777777" w:rsidR="006411A6" w:rsidRPr="00DF41CD" w:rsidRDefault="006411A6" w:rsidP="006411A6">
      <w:pPr>
        <w:jc w:val="center"/>
        <w:rPr>
          <w:rFonts w:eastAsia="Calibri"/>
          <w:b/>
          <w:sz w:val="28"/>
          <w:szCs w:val="28"/>
        </w:rPr>
      </w:pPr>
      <w:r w:rsidRPr="00DF41CD">
        <w:rPr>
          <w:rFonts w:eastAsia="Calibri"/>
          <w:b/>
          <w:sz w:val="28"/>
          <w:szCs w:val="28"/>
        </w:rPr>
        <w:t>Эталон ответов</w:t>
      </w:r>
    </w:p>
    <w:p w14:paraId="33B359AE" w14:textId="77777777" w:rsidR="006411A6" w:rsidRPr="00DF41CD" w:rsidRDefault="006411A6" w:rsidP="006411A6">
      <w:pPr>
        <w:rPr>
          <w:rFonts w:eastAsia="Calibri"/>
          <w:b/>
          <w:sz w:val="28"/>
          <w:szCs w:val="28"/>
        </w:rPr>
      </w:pPr>
      <w:r w:rsidRPr="00DF41CD">
        <w:rPr>
          <w:rFonts w:eastAsia="Calibri"/>
          <w:b/>
          <w:sz w:val="28"/>
          <w:szCs w:val="28"/>
        </w:rPr>
        <w:t>1 вариант                      2 вариант</w:t>
      </w:r>
    </w:p>
    <w:tbl>
      <w:tblPr>
        <w:tblStyle w:val="a7"/>
        <w:tblW w:w="0" w:type="auto"/>
        <w:tblLook w:val="04A0" w:firstRow="1" w:lastRow="0" w:firstColumn="1" w:lastColumn="0" w:noHBand="0" w:noVBand="1"/>
      </w:tblPr>
      <w:tblGrid>
        <w:gridCol w:w="1386"/>
        <w:gridCol w:w="875"/>
        <w:gridCol w:w="222"/>
        <w:gridCol w:w="1084"/>
        <w:gridCol w:w="875"/>
      </w:tblGrid>
      <w:tr w:rsidR="006411A6" w:rsidRPr="009B2066" w14:paraId="3A458F89" w14:textId="77777777" w:rsidTr="0049047E">
        <w:tc>
          <w:tcPr>
            <w:tcW w:w="0" w:type="auto"/>
          </w:tcPr>
          <w:p w14:paraId="028435FE" w14:textId="77777777" w:rsidR="006411A6" w:rsidRPr="009B2066" w:rsidRDefault="006411A6" w:rsidP="0049047E">
            <w:pPr>
              <w:rPr>
                <w:rFonts w:eastAsia="Calibri"/>
                <w:b/>
              </w:rPr>
            </w:pPr>
            <w:r w:rsidRPr="009B2066">
              <w:rPr>
                <w:rFonts w:eastAsia="Calibri"/>
                <w:b/>
              </w:rPr>
              <w:t xml:space="preserve">№ вопроса </w:t>
            </w:r>
          </w:p>
        </w:tc>
        <w:tc>
          <w:tcPr>
            <w:tcW w:w="0" w:type="auto"/>
          </w:tcPr>
          <w:p w14:paraId="2517F338" w14:textId="77777777" w:rsidR="006411A6" w:rsidRPr="009B2066" w:rsidRDefault="006411A6" w:rsidP="0049047E">
            <w:pPr>
              <w:rPr>
                <w:rFonts w:eastAsia="Calibri"/>
                <w:b/>
              </w:rPr>
            </w:pPr>
            <w:r w:rsidRPr="009B2066">
              <w:rPr>
                <w:rFonts w:eastAsia="Calibri"/>
                <w:b/>
              </w:rPr>
              <w:t>Ответ</w:t>
            </w:r>
          </w:p>
        </w:tc>
        <w:tc>
          <w:tcPr>
            <w:tcW w:w="0" w:type="auto"/>
            <w:vMerge w:val="restart"/>
          </w:tcPr>
          <w:p w14:paraId="22DA69B0" w14:textId="77777777" w:rsidR="006411A6" w:rsidRPr="009B2066" w:rsidRDefault="006411A6" w:rsidP="0049047E">
            <w:pPr>
              <w:rPr>
                <w:rFonts w:eastAsia="Calibri"/>
                <w:b/>
              </w:rPr>
            </w:pPr>
          </w:p>
        </w:tc>
        <w:tc>
          <w:tcPr>
            <w:tcW w:w="236" w:type="dxa"/>
          </w:tcPr>
          <w:p w14:paraId="30155437" w14:textId="77777777" w:rsidR="006411A6" w:rsidRPr="009B2066" w:rsidRDefault="006411A6" w:rsidP="0049047E">
            <w:pPr>
              <w:rPr>
                <w:rFonts w:eastAsia="Calibri"/>
                <w:b/>
              </w:rPr>
            </w:pPr>
            <w:r w:rsidRPr="009B2066">
              <w:rPr>
                <w:rFonts w:eastAsia="Calibri"/>
                <w:b/>
              </w:rPr>
              <w:t xml:space="preserve">№ вопроса </w:t>
            </w:r>
          </w:p>
        </w:tc>
        <w:tc>
          <w:tcPr>
            <w:tcW w:w="236" w:type="dxa"/>
          </w:tcPr>
          <w:p w14:paraId="3D4C7C33" w14:textId="77777777" w:rsidR="006411A6" w:rsidRPr="009B2066" w:rsidRDefault="006411A6" w:rsidP="0049047E">
            <w:pPr>
              <w:rPr>
                <w:rFonts w:eastAsia="Calibri"/>
                <w:b/>
              </w:rPr>
            </w:pPr>
            <w:r w:rsidRPr="009B2066">
              <w:rPr>
                <w:rFonts w:eastAsia="Calibri"/>
                <w:b/>
              </w:rPr>
              <w:t>Ответ</w:t>
            </w:r>
          </w:p>
        </w:tc>
      </w:tr>
      <w:tr w:rsidR="006411A6" w:rsidRPr="009B2066" w14:paraId="5477B615" w14:textId="77777777" w:rsidTr="0049047E">
        <w:tc>
          <w:tcPr>
            <w:tcW w:w="0" w:type="auto"/>
          </w:tcPr>
          <w:p w14:paraId="19A060E6" w14:textId="77777777" w:rsidR="006411A6" w:rsidRPr="009B2066" w:rsidRDefault="006411A6" w:rsidP="0049047E">
            <w:pPr>
              <w:rPr>
                <w:rFonts w:eastAsia="Calibri"/>
              </w:rPr>
            </w:pPr>
            <w:r w:rsidRPr="009B2066">
              <w:rPr>
                <w:rFonts w:eastAsia="Calibri"/>
              </w:rPr>
              <w:t>1</w:t>
            </w:r>
          </w:p>
        </w:tc>
        <w:tc>
          <w:tcPr>
            <w:tcW w:w="0" w:type="auto"/>
          </w:tcPr>
          <w:p w14:paraId="38B22123" w14:textId="77777777" w:rsidR="006411A6" w:rsidRPr="009B2066" w:rsidRDefault="006411A6" w:rsidP="0049047E">
            <w:pPr>
              <w:rPr>
                <w:rFonts w:eastAsia="Calibri"/>
              </w:rPr>
            </w:pPr>
            <w:r w:rsidRPr="009B2066">
              <w:rPr>
                <w:rFonts w:eastAsia="Calibri"/>
              </w:rPr>
              <w:t>1</w:t>
            </w:r>
          </w:p>
        </w:tc>
        <w:tc>
          <w:tcPr>
            <w:tcW w:w="0" w:type="auto"/>
            <w:vMerge/>
          </w:tcPr>
          <w:p w14:paraId="24ADFD6E" w14:textId="77777777" w:rsidR="006411A6" w:rsidRPr="009B2066" w:rsidRDefault="006411A6" w:rsidP="0049047E">
            <w:pPr>
              <w:rPr>
                <w:rFonts w:eastAsia="Calibri"/>
              </w:rPr>
            </w:pPr>
          </w:p>
        </w:tc>
        <w:tc>
          <w:tcPr>
            <w:tcW w:w="236" w:type="dxa"/>
          </w:tcPr>
          <w:p w14:paraId="41E023E7" w14:textId="77777777" w:rsidR="006411A6" w:rsidRPr="009B2066" w:rsidRDefault="006411A6" w:rsidP="0049047E">
            <w:pPr>
              <w:rPr>
                <w:rFonts w:eastAsia="Calibri"/>
              </w:rPr>
            </w:pPr>
            <w:r w:rsidRPr="009B2066">
              <w:rPr>
                <w:rFonts w:eastAsia="Calibri"/>
              </w:rPr>
              <w:t>1</w:t>
            </w:r>
          </w:p>
        </w:tc>
        <w:tc>
          <w:tcPr>
            <w:tcW w:w="236" w:type="dxa"/>
          </w:tcPr>
          <w:p w14:paraId="4ECE1E92" w14:textId="77777777" w:rsidR="006411A6" w:rsidRPr="009B2066" w:rsidRDefault="006411A6" w:rsidP="0049047E">
            <w:pPr>
              <w:rPr>
                <w:rFonts w:eastAsia="Calibri"/>
              </w:rPr>
            </w:pPr>
            <w:r w:rsidRPr="009B2066">
              <w:rPr>
                <w:rFonts w:eastAsia="Calibri"/>
              </w:rPr>
              <w:t>1</w:t>
            </w:r>
          </w:p>
        </w:tc>
      </w:tr>
      <w:tr w:rsidR="006411A6" w:rsidRPr="009B2066" w14:paraId="0F0DF9EF" w14:textId="77777777" w:rsidTr="0049047E">
        <w:tc>
          <w:tcPr>
            <w:tcW w:w="0" w:type="auto"/>
          </w:tcPr>
          <w:p w14:paraId="0F9124D0" w14:textId="77777777" w:rsidR="006411A6" w:rsidRPr="009B2066" w:rsidRDefault="006411A6" w:rsidP="0049047E">
            <w:pPr>
              <w:rPr>
                <w:rFonts w:eastAsia="Calibri"/>
              </w:rPr>
            </w:pPr>
            <w:r w:rsidRPr="009B2066">
              <w:rPr>
                <w:rFonts w:eastAsia="Calibri"/>
              </w:rPr>
              <w:t>2</w:t>
            </w:r>
          </w:p>
        </w:tc>
        <w:tc>
          <w:tcPr>
            <w:tcW w:w="0" w:type="auto"/>
          </w:tcPr>
          <w:p w14:paraId="4E3E0997" w14:textId="77777777" w:rsidR="006411A6" w:rsidRPr="009B2066" w:rsidRDefault="006411A6" w:rsidP="0049047E">
            <w:pPr>
              <w:rPr>
                <w:rFonts w:eastAsia="Calibri"/>
              </w:rPr>
            </w:pPr>
            <w:r w:rsidRPr="009B2066">
              <w:rPr>
                <w:rFonts w:eastAsia="Calibri"/>
              </w:rPr>
              <w:t>1</w:t>
            </w:r>
          </w:p>
        </w:tc>
        <w:tc>
          <w:tcPr>
            <w:tcW w:w="0" w:type="auto"/>
            <w:vMerge/>
          </w:tcPr>
          <w:p w14:paraId="3D02D161" w14:textId="77777777" w:rsidR="006411A6" w:rsidRPr="009B2066" w:rsidRDefault="006411A6" w:rsidP="0049047E">
            <w:pPr>
              <w:rPr>
                <w:rFonts w:eastAsia="Calibri"/>
              </w:rPr>
            </w:pPr>
          </w:p>
        </w:tc>
        <w:tc>
          <w:tcPr>
            <w:tcW w:w="236" w:type="dxa"/>
          </w:tcPr>
          <w:p w14:paraId="302742D1" w14:textId="77777777" w:rsidR="006411A6" w:rsidRPr="009B2066" w:rsidRDefault="006411A6" w:rsidP="0049047E">
            <w:pPr>
              <w:rPr>
                <w:rFonts w:eastAsia="Calibri"/>
              </w:rPr>
            </w:pPr>
            <w:r w:rsidRPr="009B2066">
              <w:rPr>
                <w:rFonts w:eastAsia="Calibri"/>
              </w:rPr>
              <w:t>2</w:t>
            </w:r>
          </w:p>
        </w:tc>
        <w:tc>
          <w:tcPr>
            <w:tcW w:w="236" w:type="dxa"/>
          </w:tcPr>
          <w:p w14:paraId="6D3B17D3" w14:textId="77777777" w:rsidR="006411A6" w:rsidRPr="009B2066" w:rsidRDefault="006411A6" w:rsidP="0049047E">
            <w:pPr>
              <w:rPr>
                <w:rFonts w:eastAsia="Calibri"/>
              </w:rPr>
            </w:pPr>
            <w:r w:rsidRPr="009B2066">
              <w:rPr>
                <w:rFonts w:eastAsia="Calibri"/>
              </w:rPr>
              <w:t>2</w:t>
            </w:r>
          </w:p>
        </w:tc>
      </w:tr>
      <w:tr w:rsidR="006411A6" w:rsidRPr="009B2066" w14:paraId="4D0E1EC9" w14:textId="77777777" w:rsidTr="0049047E">
        <w:tc>
          <w:tcPr>
            <w:tcW w:w="0" w:type="auto"/>
          </w:tcPr>
          <w:p w14:paraId="2639F81A" w14:textId="77777777" w:rsidR="006411A6" w:rsidRPr="009B2066" w:rsidRDefault="006411A6" w:rsidP="0049047E">
            <w:pPr>
              <w:rPr>
                <w:rFonts w:eastAsia="Calibri"/>
              </w:rPr>
            </w:pPr>
            <w:r w:rsidRPr="009B2066">
              <w:rPr>
                <w:rFonts w:eastAsia="Calibri"/>
              </w:rPr>
              <w:t>3</w:t>
            </w:r>
          </w:p>
        </w:tc>
        <w:tc>
          <w:tcPr>
            <w:tcW w:w="0" w:type="auto"/>
          </w:tcPr>
          <w:p w14:paraId="18EFD2B7" w14:textId="77777777" w:rsidR="006411A6" w:rsidRPr="009B2066" w:rsidRDefault="006411A6" w:rsidP="0049047E">
            <w:pPr>
              <w:rPr>
                <w:rFonts w:eastAsia="Calibri"/>
              </w:rPr>
            </w:pPr>
            <w:r w:rsidRPr="009B2066">
              <w:rPr>
                <w:rFonts w:eastAsia="Calibri"/>
              </w:rPr>
              <w:t>2</w:t>
            </w:r>
          </w:p>
        </w:tc>
        <w:tc>
          <w:tcPr>
            <w:tcW w:w="0" w:type="auto"/>
            <w:vMerge/>
          </w:tcPr>
          <w:p w14:paraId="43738515" w14:textId="77777777" w:rsidR="006411A6" w:rsidRPr="009B2066" w:rsidRDefault="006411A6" w:rsidP="0049047E">
            <w:pPr>
              <w:rPr>
                <w:rFonts w:eastAsia="Calibri"/>
              </w:rPr>
            </w:pPr>
          </w:p>
        </w:tc>
        <w:tc>
          <w:tcPr>
            <w:tcW w:w="236" w:type="dxa"/>
          </w:tcPr>
          <w:p w14:paraId="41C53EDC" w14:textId="77777777" w:rsidR="006411A6" w:rsidRPr="009B2066" w:rsidRDefault="006411A6" w:rsidP="0049047E">
            <w:pPr>
              <w:rPr>
                <w:rFonts w:eastAsia="Calibri"/>
              </w:rPr>
            </w:pPr>
            <w:r w:rsidRPr="009B2066">
              <w:rPr>
                <w:rFonts w:eastAsia="Calibri"/>
              </w:rPr>
              <w:t>3</w:t>
            </w:r>
          </w:p>
        </w:tc>
        <w:tc>
          <w:tcPr>
            <w:tcW w:w="236" w:type="dxa"/>
          </w:tcPr>
          <w:p w14:paraId="47095BA8" w14:textId="77777777" w:rsidR="006411A6" w:rsidRPr="009B2066" w:rsidRDefault="006411A6" w:rsidP="0049047E">
            <w:pPr>
              <w:rPr>
                <w:rFonts w:eastAsia="Calibri"/>
              </w:rPr>
            </w:pPr>
            <w:r w:rsidRPr="009B2066">
              <w:rPr>
                <w:rFonts w:eastAsia="Calibri"/>
              </w:rPr>
              <w:t>2</w:t>
            </w:r>
          </w:p>
        </w:tc>
      </w:tr>
      <w:tr w:rsidR="006411A6" w:rsidRPr="009B2066" w14:paraId="6B78AD67" w14:textId="77777777" w:rsidTr="0049047E">
        <w:tc>
          <w:tcPr>
            <w:tcW w:w="0" w:type="auto"/>
          </w:tcPr>
          <w:p w14:paraId="31BFEE4C" w14:textId="77777777" w:rsidR="006411A6" w:rsidRPr="009B2066" w:rsidRDefault="006411A6" w:rsidP="0049047E">
            <w:pPr>
              <w:rPr>
                <w:rFonts w:eastAsia="Calibri"/>
              </w:rPr>
            </w:pPr>
            <w:r w:rsidRPr="009B2066">
              <w:rPr>
                <w:rFonts w:eastAsia="Calibri"/>
              </w:rPr>
              <w:t>4</w:t>
            </w:r>
          </w:p>
        </w:tc>
        <w:tc>
          <w:tcPr>
            <w:tcW w:w="0" w:type="auto"/>
          </w:tcPr>
          <w:p w14:paraId="2B2594F4" w14:textId="77777777" w:rsidR="006411A6" w:rsidRPr="009B2066" w:rsidRDefault="006411A6" w:rsidP="0049047E">
            <w:pPr>
              <w:rPr>
                <w:rFonts w:eastAsia="Calibri"/>
              </w:rPr>
            </w:pPr>
            <w:r w:rsidRPr="009B2066">
              <w:rPr>
                <w:rFonts w:eastAsia="Calibri"/>
              </w:rPr>
              <w:t>2</w:t>
            </w:r>
          </w:p>
        </w:tc>
        <w:tc>
          <w:tcPr>
            <w:tcW w:w="0" w:type="auto"/>
            <w:vMerge/>
          </w:tcPr>
          <w:p w14:paraId="5BD02915" w14:textId="77777777" w:rsidR="006411A6" w:rsidRPr="009B2066" w:rsidRDefault="006411A6" w:rsidP="0049047E">
            <w:pPr>
              <w:rPr>
                <w:rFonts w:eastAsia="Calibri"/>
              </w:rPr>
            </w:pPr>
          </w:p>
        </w:tc>
        <w:tc>
          <w:tcPr>
            <w:tcW w:w="236" w:type="dxa"/>
          </w:tcPr>
          <w:p w14:paraId="5BC4FFAA" w14:textId="77777777" w:rsidR="006411A6" w:rsidRPr="009B2066" w:rsidRDefault="006411A6" w:rsidP="0049047E">
            <w:pPr>
              <w:rPr>
                <w:rFonts w:eastAsia="Calibri"/>
              </w:rPr>
            </w:pPr>
            <w:r w:rsidRPr="009B2066">
              <w:rPr>
                <w:rFonts w:eastAsia="Calibri"/>
              </w:rPr>
              <w:t>4</w:t>
            </w:r>
          </w:p>
        </w:tc>
        <w:tc>
          <w:tcPr>
            <w:tcW w:w="236" w:type="dxa"/>
          </w:tcPr>
          <w:p w14:paraId="2F911252" w14:textId="77777777" w:rsidR="006411A6" w:rsidRPr="009B2066" w:rsidRDefault="006411A6" w:rsidP="0049047E">
            <w:pPr>
              <w:rPr>
                <w:rFonts w:eastAsia="Calibri"/>
              </w:rPr>
            </w:pPr>
            <w:r w:rsidRPr="009B2066">
              <w:rPr>
                <w:rFonts w:eastAsia="Calibri"/>
              </w:rPr>
              <w:t>2</w:t>
            </w:r>
          </w:p>
        </w:tc>
      </w:tr>
      <w:tr w:rsidR="006411A6" w:rsidRPr="009B2066" w14:paraId="4DB663E0" w14:textId="77777777" w:rsidTr="0049047E">
        <w:tc>
          <w:tcPr>
            <w:tcW w:w="0" w:type="auto"/>
          </w:tcPr>
          <w:p w14:paraId="0FA12B8D" w14:textId="77777777" w:rsidR="006411A6" w:rsidRPr="009B2066" w:rsidRDefault="006411A6" w:rsidP="0049047E">
            <w:pPr>
              <w:rPr>
                <w:rFonts w:eastAsia="Calibri"/>
              </w:rPr>
            </w:pPr>
            <w:r w:rsidRPr="009B2066">
              <w:rPr>
                <w:rFonts w:eastAsia="Calibri"/>
              </w:rPr>
              <w:t>5</w:t>
            </w:r>
          </w:p>
        </w:tc>
        <w:tc>
          <w:tcPr>
            <w:tcW w:w="0" w:type="auto"/>
          </w:tcPr>
          <w:p w14:paraId="35107FB0" w14:textId="77777777" w:rsidR="006411A6" w:rsidRPr="009B2066" w:rsidRDefault="006411A6" w:rsidP="0049047E">
            <w:pPr>
              <w:rPr>
                <w:rFonts w:eastAsia="Calibri"/>
              </w:rPr>
            </w:pPr>
            <w:r w:rsidRPr="009B2066">
              <w:rPr>
                <w:rFonts w:eastAsia="Calibri"/>
              </w:rPr>
              <w:t>1</w:t>
            </w:r>
          </w:p>
        </w:tc>
        <w:tc>
          <w:tcPr>
            <w:tcW w:w="0" w:type="auto"/>
            <w:vMerge/>
          </w:tcPr>
          <w:p w14:paraId="54FF5702" w14:textId="77777777" w:rsidR="006411A6" w:rsidRPr="009B2066" w:rsidRDefault="006411A6" w:rsidP="0049047E">
            <w:pPr>
              <w:rPr>
                <w:rFonts w:eastAsia="Calibri"/>
              </w:rPr>
            </w:pPr>
          </w:p>
        </w:tc>
        <w:tc>
          <w:tcPr>
            <w:tcW w:w="236" w:type="dxa"/>
          </w:tcPr>
          <w:p w14:paraId="62B9B9EC" w14:textId="77777777" w:rsidR="006411A6" w:rsidRPr="009B2066" w:rsidRDefault="006411A6" w:rsidP="0049047E">
            <w:pPr>
              <w:rPr>
                <w:rFonts w:eastAsia="Calibri"/>
              </w:rPr>
            </w:pPr>
            <w:r w:rsidRPr="009B2066">
              <w:rPr>
                <w:rFonts w:eastAsia="Calibri"/>
              </w:rPr>
              <w:t>5</w:t>
            </w:r>
          </w:p>
        </w:tc>
        <w:tc>
          <w:tcPr>
            <w:tcW w:w="236" w:type="dxa"/>
          </w:tcPr>
          <w:p w14:paraId="0A1E768B" w14:textId="77777777" w:rsidR="006411A6" w:rsidRPr="009B2066" w:rsidRDefault="006411A6" w:rsidP="0049047E">
            <w:pPr>
              <w:rPr>
                <w:rFonts w:eastAsia="Calibri"/>
              </w:rPr>
            </w:pPr>
            <w:r w:rsidRPr="009B2066">
              <w:rPr>
                <w:rFonts w:eastAsia="Calibri"/>
              </w:rPr>
              <w:t>1</w:t>
            </w:r>
          </w:p>
        </w:tc>
      </w:tr>
      <w:tr w:rsidR="006411A6" w:rsidRPr="009B2066" w14:paraId="6595493C" w14:textId="77777777" w:rsidTr="0049047E">
        <w:tc>
          <w:tcPr>
            <w:tcW w:w="0" w:type="auto"/>
          </w:tcPr>
          <w:p w14:paraId="692256BF" w14:textId="77777777" w:rsidR="006411A6" w:rsidRPr="009B2066" w:rsidRDefault="006411A6" w:rsidP="0049047E">
            <w:pPr>
              <w:rPr>
                <w:rFonts w:eastAsia="Calibri"/>
              </w:rPr>
            </w:pPr>
            <w:r w:rsidRPr="009B2066">
              <w:rPr>
                <w:rFonts w:eastAsia="Calibri"/>
              </w:rPr>
              <w:t>6</w:t>
            </w:r>
          </w:p>
        </w:tc>
        <w:tc>
          <w:tcPr>
            <w:tcW w:w="0" w:type="auto"/>
          </w:tcPr>
          <w:p w14:paraId="6566DD70" w14:textId="77777777" w:rsidR="006411A6" w:rsidRPr="009B2066" w:rsidRDefault="006411A6" w:rsidP="0049047E">
            <w:pPr>
              <w:rPr>
                <w:rFonts w:eastAsia="Calibri"/>
              </w:rPr>
            </w:pPr>
            <w:r w:rsidRPr="009B2066">
              <w:rPr>
                <w:rFonts w:eastAsia="Calibri"/>
              </w:rPr>
              <w:t>2</w:t>
            </w:r>
          </w:p>
        </w:tc>
        <w:tc>
          <w:tcPr>
            <w:tcW w:w="0" w:type="auto"/>
            <w:vMerge/>
          </w:tcPr>
          <w:p w14:paraId="3649FBC9" w14:textId="77777777" w:rsidR="006411A6" w:rsidRPr="009B2066" w:rsidRDefault="006411A6" w:rsidP="0049047E">
            <w:pPr>
              <w:rPr>
                <w:rFonts w:eastAsia="Calibri"/>
              </w:rPr>
            </w:pPr>
          </w:p>
        </w:tc>
        <w:tc>
          <w:tcPr>
            <w:tcW w:w="236" w:type="dxa"/>
          </w:tcPr>
          <w:p w14:paraId="4F4D2FA7" w14:textId="77777777" w:rsidR="006411A6" w:rsidRPr="009B2066" w:rsidRDefault="006411A6" w:rsidP="0049047E">
            <w:pPr>
              <w:rPr>
                <w:rFonts w:eastAsia="Calibri"/>
              </w:rPr>
            </w:pPr>
            <w:r w:rsidRPr="009B2066">
              <w:rPr>
                <w:rFonts w:eastAsia="Calibri"/>
              </w:rPr>
              <w:t>6</w:t>
            </w:r>
          </w:p>
        </w:tc>
        <w:tc>
          <w:tcPr>
            <w:tcW w:w="236" w:type="dxa"/>
          </w:tcPr>
          <w:p w14:paraId="5F29E724" w14:textId="77777777" w:rsidR="006411A6" w:rsidRPr="009B2066" w:rsidRDefault="006411A6" w:rsidP="0049047E">
            <w:pPr>
              <w:rPr>
                <w:rFonts w:eastAsia="Calibri"/>
              </w:rPr>
            </w:pPr>
            <w:r w:rsidRPr="009B2066">
              <w:rPr>
                <w:rFonts w:eastAsia="Calibri"/>
              </w:rPr>
              <w:t>2</w:t>
            </w:r>
          </w:p>
        </w:tc>
      </w:tr>
      <w:tr w:rsidR="006411A6" w:rsidRPr="009B2066" w14:paraId="4C6BD0C2" w14:textId="77777777" w:rsidTr="0049047E">
        <w:tc>
          <w:tcPr>
            <w:tcW w:w="0" w:type="auto"/>
          </w:tcPr>
          <w:p w14:paraId="2B2777FC" w14:textId="77777777" w:rsidR="006411A6" w:rsidRPr="009B2066" w:rsidRDefault="006411A6" w:rsidP="0049047E">
            <w:pPr>
              <w:rPr>
                <w:rFonts w:eastAsia="Calibri"/>
              </w:rPr>
            </w:pPr>
            <w:r w:rsidRPr="009B2066">
              <w:rPr>
                <w:rFonts w:eastAsia="Calibri"/>
              </w:rPr>
              <w:t>7</w:t>
            </w:r>
          </w:p>
        </w:tc>
        <w:tc>
          <w:tcPr>
            <w:tcW w:w="0" w:type="auto"/>
          </w:tcPr>
          <w:p w14:paraId="2432DBAF" w14:textId="77777777" w:rsidR="006411A6" w:rsidRPr="009B2066" w:rsidRDefault="006411A6" w:rsidP="0049047E">
            <w:pPr>
              <w:rPr>
                <w:rFonts w:eastAsia="Calibri"/>
              </w:rPr>
            </w:pPr>
            <w:r w:rsidRPr="009B2066">
              <w:rPr>
                <w:rFonts w:eastAsia="Calibri"/>
              </w:rPr>
              <w:t>2</w:t>
            </w:r>
          </w:p>
        </w:tc>
        <w:tc>
          <w:tcPr>
            <w:tcW w:w="0" w:type="auto"/>
            <w:vMerge/>
          </w:tcPr>
          <w:p w14:paraId="4E2299F2" w14:textId="77777777" w:rsidR="006411A6" w:rsidRPr="009B2066" w:rsidRDefault="006411A6" w:rsidP="0049047E">
            <w:pPr>
              <w:rPr>
                <w:rFonts w:eastAsia="Calibri"/>
              </w:rPr>
            </w:pPr>
          </w:p>
        </w:tc>
        <w:tc>
          <w:tcPr>
            <w:tcW w:w="236" w:type="dxa"/>
          </w:tcPr>
          <w:p w14:paraId="2078BCCC" w14:textId="77777777" w:rsidR="006411A6" w:rsidRPr="009B2066" w:rsidRDefault="006411A6" w:rsidP="0049047E">
            <w:pPr>
              <w:rPr>
                <w:rFonts w:eastAsia="Calibri"/>
              </w:rPr>
            </w:pPr>
            <w:r w:rsidRPr="009B2066">
              <w:rPr>
                <w:rFonts w:eastAsia="Calibri"/>
              </w:rPr>
              <w:t>7</w:t>
            </w:r>
          </w:p>
        </w:tc>
        <w:tc>
          <w:tcPr>
            <w:tcW w:w="236" w:type="dxa"/>
          </w:tcPr>
          <w:p w14:paraId="52EF9674" w14:textId="77777777" w:rsidR="006411A6" w:rsidRPr="009B2066" w:rsidRDefault="006411A6" w:rsidP="0049047E">
            <w:pPr>
              <w:rPr>
                <w:rFonts w:eastAsia="Calibri"/>
              </w:rPr>
            </w:pPr>
            <w:r w:rsidRPr="009B2066">
              <w:rPr>
                <w:rFonts w:eastAsia="Calibri"/>
              </w:rPr>
              <w:t>2</w:t>
            </w:r>
          </w:p>
        </w:tc>
      </w:tr>
      <w:tr w:rsidR="006411A6" w:rsidRPr="009B2066" w14:paraId="758230A8" w14:textId="77777777" w:rsidTr="0049047E">
        <w:tc>
          <w:tcPr>
            <w:tcW w:w="0" w:type="auto"/>
          </w:tcPr>
          <w:p w14:paraId="5F347C8A" w14:textId="77777777" w:rsidR="006411A6" w:rsidRPr="009B2066" w:rsidRDefault="006411A6" w:rsidP="0049047E">
            <w:pPr>
              <w:rPr>
                <w:rFonts w:eastAsia="Calibri"/>
              </w:rPr>
            </w:pPr>
            <w:r w:rsidRPr="009B2066">
              <w:rPr>
                <w:rFonts w:eastAsia="Calibri"/>
              </w:rPr>
              <w:t>8</w:t>
            </w:r>
          </w:p>
        </w:tc>
        <w:tc>
          <w:tcPr>
            <w:tcW w:w="0" w:type="auto"/>
          </w:tcPr>
          <w:p w14:paraId="7B9AA0B5" w14:textId="77777777" w:rsidR="006411A6" w:rsidRPr="009B2066" w:rsidRDefault="006411A6" w:rsidP="0049047E">
            <w:pPr>
              <w:rPr>
                <w:rFonts w:eastAsia="Calibri"/>
              </w:rPr>
            </w:pPr>
            <w:r w:rsidRPr="009B2066">
              <w:rPr>
                <w:rFonts w:eastAsia="Calibri"/>
              </w:rPr>
              <w:t>2</w:t>
            </w:r>
          </w:p>
        </w:tc>
        <w:tc>
          <w:tcPr>
            <w:tcW w:w="0" w:type="auto"/>
            <w:vMerge/>
          </w:tcPr>
          <w:p w14:paraId="76143324" w14:textId="77777777" w:rsidR="006411A6" w:rsidRPr="009B2066" w:rsidRDefault="006411A6" w:rsidP="0049047E">
            <w:pPr>
              <w:rPr>
                <w:rFonts w:eastAsia="Calibri"/>
              </w:rPr>
            </w:pPr>
          </w:p>
        </w:tc>
        <w:tc>
          <w:tcPr>
            <w:tcW w:w="236" w:type="dxa"/>
          </w:tcPr>
          <w:p w14:paraId="7FFAE1C9" w14:textId="77777777" w:rsidR="006411A6" w:rsidRPr="009B2066" w:rsidRDefault="006411A6" w:rsidP="0049047E">
            <w:pPr>
              <w:rPr>
                <w:rFonts w:eastAsia="Calibri"/>
              </w:rPr>
            </w:pPr>
            <w:r w:rsidRPr="009B2066">
              <w:rPr>
                <w:rFonts w:eastAsia="Calibri"/>
              </w:rPr>
              <w:t>8</w:t>
            </w:r>
          </w:p>
        </w:tc>
        <w:tc>
          <w:tcPr>
            <w:tcW w:w="236" w:type="dxa"/>
          </w:tcPr>
          <w:p w14:paraId="56B4EA02" w14:textId="77777777" w:rsidR="006411A6" w:rsidRPr="009B2066" w:rsidRDefault="006411A6" w:rsidP="0049047E">
            <w:pPr>
              <w:rPr>
                <w:rFonts w:eastAsia="Calibri"/>
              </w:rPr>
            </w:pPr>
            <w:r w:rsidRPr="009B2066">
              <w:rPr>
                <w:rFonts w:eastAsia="Calibri"/>
              </w:rPr>
              <w:t>2</w:t>
            </w:r>
          </w:p>
        </w:tc>
      </w:tr>
      <w:tr w:rsidR="006411A6" w:rsidRPr="009B2066" w14:paraId="7FD96DB1" w14:textId="77777777" w:rsidTr="0049047E">
        <w:tc>
          <w:tcPr>
            <w:tcW w:w="0" w:type="auto"/>
          </w:tcPr>
          <w:p w14:paraId="1E918662" w14:textId="77777777" w:rsidR="006411A6" w:rsidRPr="009B2066" w:rsidRDefault="006411A6" w:rsidP="0049047E">
            <w:pPr>
              <w:rPr>
                <w:rFonts w:eastAsia="Calibri"/>
              </w:rPr>
            </w:pPr>
            <w:r w:rsidRPr="009B2066">
              <w:rPr>
                <w:rFonts w:eastAsia="Calibri"/>
              </w:rPr>
              <w:t>9</w:t>
            </w:r>
          </w:p>
        </w:tc>
        <w:tc>
          <w:tcPr>
            <w:tcW w:w="0" w:type="auto"/>
          </w:tcPr>
          <w:p w14:paraId="4FDD2010" w14:textId="77777777" w:rsidR="006411A6" w:rsidRPr="009B2066" w:rsidRDefault="006411A6" w:rsidP="0049047E">
            <w:pPr>
              <w:rPr>
                <w:rFonts w:eastAsia="Calibri"/>
              </w:rPr>
            </w:pPr>
            <w:r w:rsidRPr="009B2066">
              <w:rPr>
                <w:rFonts w:eastAsia="Calibri"/>
              </w:rPr>
              <w:t>2</w:t>
            </w:r>
          </w:p>
        </w:tc>
        <w:tc>
          <w:tcPr>
            <w:tcW w:w="0" w:type="auto"/>
            <w:vMerge/>
          </w:tcPr>
          <w:p w14:paraId="7123E412" w14:textId="77777777" w:rsidR="006411A6" w:rsidRPr="009B2066" w:rsidRDefault="006411A6" w:rsidP="0049047E">
            <w:pPr>
              <w:rPr>
                <w:rFonts w:eastAsia="Calibri"/>
              </w:rPr>
            </w:pPr>
          </w:p>
        </w:tc>
        <w:tc>
          <w:tcPr>
            <w:tcW w:w="236" w:type="dxa"/>
          </w:tcPr>
          <w:p w14:paraId="08F173B7" w14:textId="77777777" w:rsidR="006411A6" w:rsidRPr="009B2066" w:rsidRDefault="006411A6" w:rsidP="0049047E">
            <w:pPr>
              <w:rPr>
                <w:rFonts w:eastAsia="Calibri"/>
              </w:rPr>
            </w:pPr>
            <w:r w:rsidRPr="009B2066">
              <w:rPr>
                <w:rFonts w:eastAsia="Calibri"/>
              </w:rPr>
              <w:t>9</w:t>
            </w:r>
          </w:p>
        </w:tc>
        <w:tc>
          <w:tcPr>
            <w:tcW w:w="236" w:type="dxa"/>
          </w:tcPr>
          <w:p w14:paraId="31F0D99F" w14:textId="77777777" w:rsidR="006411A6" w:rsidRPr="009B2066" w:rsidRDefault="006411A6" w:rsidP="0049047E">
            <w:pPr>
              <w:rPr>
                <w:rFonts w:eastAsia="Calibri"/>
              </w:rPr>
            </w:pPr>
            <w:r w:rsidRPr="009B2066">
              <w:rPr>
                <w:rFonts w:eastAsia="Calibri"/>
              </w:rPr>
              <w:t>1</w:t>
            </w:r>
          </w:p>
        </w:tc>
      </w:tr>
      <w:tr w:rsidR="006411A6" w:rsidRPr="009B2066" w14:paraId="5733558F" w14:textId="77777777" w:rsidTr="0049047E">
        <w:tc>
          <w:tcPr>
            <w:tcW w:w="0" w:type="auto"/>
          </w:tcPr>
          <w:p w14:paraId="535223B3" w14:textId="77777777" w:rsidR="006411A6" w:rsidRPr="009B2066" w:rsidRDefault="006411A6" w:rsidP="0049047E">
            <w:pPr>
              <w:rPr>
                <w:rFonts w:eastAsia="Calibri"/>
              </w:rPr>
            </w:pPr>
            <w:r w:rsidRPr="009B2066">
              <w:rPr>
                <w:rFonts w:eastAsia="Calibri"/>
              </w:rPr>
              <w:t>10</w:t>
            </w:r>
          </w:p>
        </w:tc>
        <w:tc>
          <w:tcPr>
            <w:tcW w:w="0" w:type="auto"/>
          </w:tcPr>
          <w:p w14:paraId="1130625F" w14:textId="77777777" w:rsidR="006411A6" w:rsidRPr="009B2066" w:rsidRDefault="006411A6" w:rsidP="0049047E">
            <w:pPr>
              <w:rPr>
                <w:rFonts w:eastAsia="Calibri"/>
              </w:rPr>
            </w:pPr>
            <w:r w:rsidRPr="009B2066">
              <w:rPr>
                <w:rFonts w:eastAsia="Calibri"/>
              </w:rPr>
              <w:t>2</w:t>
            </w:r>
          </w:p>
        </w:tc>
        <w:tc>
          <w:tcPr>
            <w:tcW w:w="0" w:type="auto"/>
            <w:vMerge/>
          </w:tcPr>
          <w:p w14:paraId="083A8FE9" w14:textId="77777777" w:rsidR="006411A6" w:rsidRPr="009B2066" w:rsidRDefault="006411A6" w:rsidP="0049047E">
            <w:pPr>
              <w:rPr>
                <w:rFonts w:eastAsia="Calibri"/>
              </w:rPr>
            </w:pPr>
          </w:p>
        </w:tc>
        <w:tc>
          <w:tcPr>
            <w:tcW w:w="236" w:type="dxa"/>
          </w:tcPr>
          <w:p w14:paraId="49AF965D" w14:textId="77777777" w:rsidR="006411A6" w:rsidRPr="009B2066" w:rsidRDefault="006411A6" w:rsidP="0049047E">
            <w:pPr>
              <w:rPr>
                <w:rFonts w:eastAsia="Calibri"/>
              </w:rPr>
            </w:pPr>
            <w:r w:rsidRPr="009B2066">
              <w:rPr>
                <w:rFonts w:eastAsia="Calibri"/>
              </w:rPr>
              <w:t>10</w:t>
            </w:r>
          </w:p>
        </w:tc>
        <w:tc>
          <w:tcPr>
            <w:tcW w:w="236" w:type="dxa"/>
          </w:tcPr>
          <w:p w14:paraId="70285AE1" w14:textId="77777777" w:rsidR="006411A6" w:rsidRPr="009B2066" w:rsidRDefault="006411A6" w:rsidP="0049047E">
            <w:pPr>
              <w:rPr>
                <w:rFonts w:eastAsia="Calibri"/>
              </w:rPr>
            </w:pPr>
            <w:r w:rsidRPr="009B2066">
              <w:rPr>
                <w:rFonts w:eastAsia="Calibri"/>
              </w:rPr>
              <w:t>1</w:t>
            </w:r>
          </w:p>
        </w:tc>
      </w:tr>
    </w:tbl>
    <w:p w14:paraId="67663779" w14:textId="77777777" w:rsidR="006411A6" w:rsidRDefault="006411A6" w:rsidP="006411A6">
      <w:pPr>
        <w:jc w:val="both"/>
        <w:rPr>
          <w:rFonts w:eastAsia="Calibri"/>
          <w:b/>
          <w:sz w:val="28"/>
          <w:szCs w:val="28"/>
        </w:rPr>
      </w:pPr>
      <w:r w:rsidRPr="00D729F6">
        <w:rPr>
          <w:rFonts w:eastAsia="Calibri"/>
          <w:b/>
          <w:sz w:val="28"/>
          <w:szCs w:val="28"/>
        </w:rPr>
        <w:t xml:space="preserve">Раздел 5. </w:t>
      </w:r>
      <w:r>
        <w:rPr>
          <w:rFonts w:eastAsia="Calibri"/>
          <w:b/>
          <w:sz w:val="28"/>
          <w:szCs w:val="28"/>
        </w:rPr>
        <w:t>Наследственность и среда</w:t>
      </w:r>
    </w:p>
    <w:p w14:paraId="576B05B5" w14:textId="77777777" w:rsidR="006411A6" w:rsidRPr="00DF41CD" w:rsidRDefault="006411A6" w:rsidP="006411A6">
      <w:pPr>
        <w:jc w:val="both"/>
        <w:rPr>
          <w:rFonts w:eastAsia="Calibri"/>
          <w:sz w:val="28"/>
          <w:szCs w:val="28"/>
        </w:rPr>
      </w:pPr>
      <w:r>
        <w:rPr>
          <w:b/>
          <w:bCs/>
          <w:sz w:val="28"/>
          <w:szCs w:val="28"/>
        </w:rPr>
        <w:t xml:space="preserve">Тема: </w:t>
      </w:r>
      <w:r w:rsidRPr="00974E8B">
        <w:rPr>
          <w:b/>
          <w:bCs/>
          <w:sz w:val="28"/>
          <w:szCs w:val="28"/>
        </w:rPr>
        <w:t>Изменчивость и виды мутац</w:t>
      </w:r>
      <w:r>
        <w:rPr>
          <w:b/>
          <w:bCs/>
          <w:sz w:val="28"/>
          <w:szCs w:val="28"/>
        </w:rPr>
        <w:t>ий у организма</w:t>
      </w:r>
    </w:p>
    <w:p w14:paraId="3FC6C80C" w14:textId="77777777" w:rsidR="006411A6" w:rsidRPr="00DF41CD" w:rsidRDefault="006411A6" w:rsidP="006411A6">
      <w:pPr>
        <w:contextualSpacing/>
        <w:jc w:val="center"/>
        <w:rPr>
          <w:rFonts w:eastAsia="Calibri"/>
          <w:b/>
          <w:sz w:val="28"/>
          <w:szCs w:val="28"/>
        </w:rPr>
      </w:pPr>
      <w:r>
        <w:rPr>
          <w:rFonts w:eastAsia="Calibri"/>
          <w:b/>
          <w:sz w:val="28"/>
          <w:szCs w:val="28"/>
        </w:rPr>
        <w:t xml:space="preserve">Тест </w:t>
      </w:r>
      <w:r w:rsidRPr="00DF41CD">
        <w:rPr>
          <w:rFonts w:eastAsia="Calibri"/>
          <w:sz w:val="28"/>
          <w:szCs w:val="28"/>
        </w:rPr>
        <w:t>«</w:t>
      </w:r>
      <w:r w:rsidRPr="00DF41CD">
        <w:rPr>
          <w:rFonts w:eastAsia="Calibri"/>
          <w:b/>
          <w:sz w:val="28"/>
          <w:szCs w:val="28"/>
        </w:rPr>
        <w:t xml:space="preserve">Виды изменчивости и виды мутаций </w:t>
      </w:r>
      <w:r>
        <w:rPr>
          <w:rFonts w:eastAsia="Calibri"/>
          <w:b/>
          <w:sz w:val="28"/>
          <w:szCs w:val="28"/>
        </w:rPr>
        <w:t>у человека. Факторы мутагенеза»</w:t>
      </w:r>
    </w:p>
    <w:p w14:paraId="47F53F4A" w14:textId="77777777" w:rsidR="006411A6" w:rsidRPr="00DF41CD" w:rsidRDefault="006411A6" w:rsidP="006411A6">
      <w:pPr>
        <w:tabs>
          <w:tab w:val="left" w:pos="235"/>
        </w:tabs>
        <w:autoSpaceDE w:val="0"/>
        <w:autoSpaceDN w:val="0"/>
        <w:adjustRightInd w:val="0"/>
        <w:jc w:val="center"/>
        <w:rPr>
          <w:sz w:val="28"/>
          <w:szCs w:val="28"/>
        </w:rPr>
      </w:pPr>
      <w:r w:rsidRPr="00DF41CD">
        <w:rPr>
          <w:b/>
          <w:sz w:val="28"/>
          <w:szCs w:val="28"/>
        </w:rPr>
        <w:t xml:space="preserve">Задание: </w:t>
      </w:r>
      <w:r>
        <w:rPr>
          <w:sz w:val="28"/>
          <w:szCs w:val="28"/>
        </w:rPr>
        <w:t>выберите один верный ответ</w:t>
      </w:r>
    </w:p>
    <w:p w14:paraId="2689C5F0" w14:textId="77777777" w:rsidR="006411A6" w:rsidRPr="00DF41CD" w:rsidRDefault="006411A6" w:rsidP="006411A6">
      <w:pPr>
        <w:numPr>
          <w:ilvl w:val="0"/>
          <w:numId w:val="63"/>
        </w:numPr>
        <w:spacing w:line="276" w:lineRule="auto"/>
        <w:contextualSpacing/>
        <w:jc w:val="center"/>
        <w:rPr>
          <w:rFonts w:eastAsia="Calibri"/>
          <w:b/>
          <w:sz w:val="28"/>
          <w:szCs w:val="28"/>
        </w:rPr>
      </w:pPr>
      <w:r w:rsidRPr="00DF41CD">
        <w:rPr>
          <w:rFonts w:eastAsia="Calibri"/>
          <w:b/>
          <w:sz w:val="28"/>
          <w:szCs w:val="28"/>
        </w:rPr>
        <w:t>вариант</w:t>
      </w:r>
    </w:p>
    <w:p w14:paraId="0E7B49AE" w14:textId="77777777" w:rsidR="006411A6" w:rsidRPr="009B2066" w:rsidRDefault="006411A6" w:rsidP="006411A6">
      <w:pPr>
        <w:rPr>
          <w:sz w:val="28"/>
          <w:szCs w:val="28"/>
        </w:rPr>
      </w:pPr>
      <w:r w:rsidRPr="009B2066">
        <w:rPr>
          <w:rFonts w:eastAsia="Calibri"/>
          <w:sz w:val="28"/>
          <w:szCs w:val="28"/>
        </w:rPr>
        <w:t>1.</w:t>
      </w:r>
      <w:r>
        <w:rPr>
          <w:sz w:val="28"/>
          <w:szCs w:val="28"/>
        </w:rPr>
        <w:t xml:space="preserve"> </w:t>
      </w:r>
      <w:r w:rsidRPr="009B2066">
        <w:rPr>
          <w:sz w:val="28"/>
          <w:szCs w:val="28"/>
        </w:rPr>
        <w:t>Свойство живых организмов приобретать в онтоген</w:t>
      </w:r>
      <w:r>
        <w:rPr>
          <w:sz w:val="28"/>
          <w:szCs w:val="28"/>
        </w:rPr>
        <w:t xml:space="preserve">езе новые признаки и свойства </w:t>
      </w:r>
      <w:r w:rsidRPr="00DF41CD">
        <w:rPr>
          <w:rFonts w:eastAsia="Calibri"/>
          <w:sz w:val="28"/>
          <w:szCs w:val="28"/>
        </w:rPr>
        <w:t>называется:</w:t>
      </w:r>
    </w:p>
    <w:p w14:paraId="2AC6423F" w14:textId="77777777" w:rsidR="006411A6" w:rsidRPr="00DF41CD" w:rsidRDefault="006411A6" w:rsidP="006411A6">
      <w:pPr>
        <w:numPr>
          <w:ilvl w:val="0"/>
          <w:numId w:val="56"/>
        </w:numPr>
        <w:spacing w:line="276" w:lineRule="auto"/>
        <w:contextualSpacing/>
        <w:rPr>
          <w:rFonts w:eastAsia="Calibri"/>
          <w:sz w:val="28"/>
          <w:szCs w:val="28"/>
        </w:rPr>
      </w:pPr>
      <w:r w:rsidRPr="00DF41CD">
        <w:rPr>
          <w:rFonts w:eastAsia="Calibri"/>
          <w:sz w:val="28"/>
          <w:szCs w:val="28"/>
        </w:rPr>
        <w:t>Наследственностью</w:t>
      </w:r>
    </w:p>
    <w:p w14:paraId="12E840E8" w14:textId="77777777" w:rsidR="006411A6" w:rsidRPr="009B2066" w:rsidRDefault="006411A6" w:rsidP="006411A6">
      <w:pPr>
        <w:numPr>
          <w:ilvl w:val="0"/>
          <w:numId w:val="56"/>
        </w:numPr>
        <w:spacing w:line="276" w:lineRule="auto"/>
        <w:contextualSpacing/>
        <w:rPr>
          <w:rFonts w:eastAsia="Calibri"/>
          <w:sz w:val="28"/>
          <w:szCs w:val="28"/>
        </w:rPr>
      </w:pPr>
      <w:r w:rsidRPr="00DF41CD">
        <w:rPr>
          <w:rFonts w:eastAsia="Calibri"/>
          <w:sz w:val="28"/>
          <w:szCs w:val="28"/>
        </w:rPr>
        <w:t>Изменчивостью</w:t>
      </w:r>
    </w:p>
    <w:p w14:paraId="730ECBD6" w14:textId="77777777" w:rsidR="006411A6" w:rsidRPr="00DF41CD" w:rsidRDefault="006411A6" w:rsidP="006411A6">
      <w:pPr>
        <w:rPr>
          <w:rFonts w:eastAsia="Calibri"/>
          <w:sz w:val="28"/>
          <w:szCs w:val="28"/>
        </w:rPr>
      </w:pPr>
      <w:r w:rsidRPr="00DF41CD">
        <w:rPr>
          <w:rFonts w:eastAsia="Calibri"/>
          <w:sz w:val="28"/>
          <w:szCs w:val="28"/>
        </w:rPr>
        <w:t>2.Различие между популяциями или расами – это:</w:t>
      </w:r>
    </w:p>
    <w:p w14:paraId="19AEBC7E" w14:textId="77777777" w:rsidR="006411A6" w:rsidRPr="00DF41CD" w:rsidRDefault="006411A6" w:rsidP="006411A6">
      <w:pPr>
        <w:rPr>
          <w:rFonts w:eastAsia="Calibri"/>
          <w:sz w:val="28"/>
          <w:szCs w:val="28"/>
        </w:rPr>
      </w:pPr>
      <w:r w:rsidRPr="00DF41CD">
        <w:rPr>
          <w:rFonts w:eastAsia="Calibri"/>
          <w:sz w:val="28"/>
          <w:szCs w:val="28"/>
        </w:rPr>
        <w:t xml:space="preserve">         1. Групповая изменчивость</w:t>
      </w:r>
    </w:p>
    <w:p w14:paraId="5F81E90A" w14:textId="77777777" w:rsidR="006411A6" w:rsidRPr="00DF41CD" w:rsidRDefault="006411A6" w:rsidP="006411A6">
      <w:pPr>
        <w:rPr>
          <w:rFonts w:eastAsia="Calibri"/>
          <w:sz w:val="28"/>
          <w:szCs w:val="28"/>
        </w:rPr>
      </w:pPr>
      <w:r>
        <w:rPr>
          <w:rFonts w:eastAsia="Calibri"/>
          <w:sz w:val="28"/>
          <w:szCs w:val="28"/>
        </w:rPr>
        <w:t xml:space="preserve">         2. Индивидуальная</w:t>
      </w:r>
    </w:p>
    <w:p w14:paraId="15D6187A" w14:textId="77777777" w:rsidR="006411A6" w:rsidRPr="00DF41CD" w:rsidRDefault="006411A6" w:rsidP="006411A6">
      <w:pPr>
        <w:rPr>
          <w:rFonts w:eastAsia="Calibri"/>
          <w:sz w:val="28"/>
          <w:szCs w:val="28"/>
        </w:rPr>
      </w:pPr>
      <w:r>
        <w:rPr>
          <w:rFonts w:eastAsia="Calibri"/>
          <w:sz w:val="28"/>
          <w:szCs w:val="28"/>
        </w:rPr>
        <w:t xml:space="preserve">3.Изменчивость, </w:t>
      </w:r>
      <w:r w:rsidRPr="00DF41CD">
        <w:rPr>
          <w:rFonts w:eastAsia="Calibri"/>
          <w:sz w:val="28"/>
          <w:szCs w:val="28"/>
        </w:rPr>
        <w:t xml:space="preserve">при которой наследственный материал не изменяется, а  </w:t>
      </w:r>
    </w:p>
    <w:p w14:paraId="5175ACC1" w14:textId="77777777" w:rsidR="006411A6" w:rsidRPr="00DF41CD" w:rsidRDefault="006411A6" w:rsidP="006411A6">
      <w:pPr>
        <w:rPr>
          <w:rFonts w:eastAsia="Calibri"/>
          <w:sz w:val="28"/>
          <w:szCs w:val="28"/>
        </w:rPr>
      </w:pPr>
      <w:r w:rsidRPr="00DF41CD">
        <w:rPr>
          <w:rFonts w:eastAsia="Calibri"/>
          <w:sz w:val="28"/>
          <w:szCs w:val="28"/>
        </w:rPr>
        <w:t xml:space="preserve">   изменяются только внешние признаки – это:</w:t>
      </w:r>
    </w:p>
    <w:p w14:paraId="2A7136F1" w14:textId="77777777" w:rsidR="006411A6" w:rsidRPr="00DF41CD" w:rsidRDefault="006411A6" w:rsidP="006411A6">
      <w:pPr>
        <w:numPr>
          <w:ilvl w:val="0"/>
          <w:numId w:val="58"/>
        </w:numPr>
        <w:spacing w:line="276" w:lineRule="auto"/>
        <w:contextualSpacing/>
        <w:rPr>
          <w:rFonts w:eastAsia="Calibri"/>
          <w:sz w:val="28"/>
          <w:szCs w:val="28"/>
        </w:rPr>
      </w:pPr>
      <w:r w:rsidRPr="00DF41CD">
        <w:rPr>
          <w:rFonts w:eastAsia="Calibri"/>
          <w:sz w:val="28"/>
          <w:szCs w:val="28"/>
        </w:rPr>
        <w:t>Фенотипическая или модификационная изменчивость</w:t>
      </w:r>
    </w:p>
    <w:p w14:paraId="54557253" w14:textId="77777777" w:rsidR="006411A6" w:rsidRPr="009B2066" w:rsidRDefault="006411A6" w:rsidP="006411A6">
      <w:pPr>
        <w:numPr>
          <w:ilvl w:val="0"/>
          <w:numId w:val="58"/>
        </w:numPr>
        <w:spacing w:line="276" w:lineRule="auto"/>
        <w:contextualSpacing/>
        <w:rPr>
          <w:rFonts w:eastAsia="Calibri"/>
          <w:sz w:val="28"/>
          <w:szCs w:val="28"/>
        </w:rPr>
      </w:pPr>
      <w:r w:rsidRPr="00DF41CD">
        <w:rPr>
          <w:rFonts w:eastAsia="Calibri"/>
          <w:sz w:val="28"/>
          <w:szCs w:val="28"/>
        </w:rPr>
        <w:t>Генотипическая или наследственная изменчивость</w:t>
      </w:r>
    </w:p>
    <w:p w14:paraId="6D0FAB86" w14:textId="77777777" w:rsidR="006411A6" w:rsidRPr="00DF41CD" w:rsidRDefault="006411A6" w:rsidP="006411A6">
      <w:pPr>
        <w:rPr>
          <w:rFonts w:eastAsia="Calibri"/>
          <w:sz w:val="28"/>
          <w:szCs w:val="28"/>
        </w:rPr>
      </w:pPr>
      <w:r w:rsidRPr="00DF41CD">
        <w:rPr>
          <w:rFonts w:eastAsia="Calibri"/>
          <w:sz w:val="28"/>
          <w:szCs w:val="28"/>
        </w:rPr>
        <w:lastRenderedPageBreak/>
        <w:t>4.Фенокопирование проявляется при:</w:t>
      </w:r>
    </w:p>
    <w:p w14:paraId="0D341790" w14:textId="77777777" w:rsidR="006411A6" w:rsidRPr="00DF41CD" w:rsidRDefault="006411A6" w:rsidP="006411A6">
      <w:pPr>
        <w:rPr>
          <w:rFonts w:eastAsia="Calibri"/>
          <w:sz w:val="28"/>
          <w:szCs w:val="28"/>
        </w:rPr>
      </w:pPr>
      <w:r w:rsidRPr="00DF41CD">
        <w:rPr>
          <w:rFonts w:eastAsia="Calibri"/>
          <w:sz w:val="28"/>
          <w:szCs w:val="28"/>
        </w:rPr>
        <w:t xml:space="preserve">         1. Генотипической изменчивости</w:t>
      </w:r>
    </w:p>
    <w:p w14:paraId="2278A7BC" w14:textId="77777777" w:rsidR="006411A6" w:rsidRPr="00DF41CD" w:rsidRDefault="006411A6" w:rsidP="006411A6">
      <w:pPr>
        <w:rPr>
          <w:rFonts w:eastAsia="Calibri"/>
          <w:sz w:val="28"/>
          <w:szCs w:val="28"/>
        </w:rPr>
      </w:pPr>
      <w:r w:rsidRPr="00DF41CD">
        <w:rPr>
          <w:rFonts w:eastAsia="Calibri"/>
          <w:sz w:val="28"/>
          <w:szCs w:val="28"/>
        </w:rPr>
        <w:t xml:space="preserve">         </w:t>
      </w:r>
      <w:r>
        <w:rPr>
          <w:rFonts w:eastAsia="Calibri"/>
          <w:sz w:val="28"/>
          <w:szCs w:val="28"/>
        </w:rPr>
        <w:t>2. Модификационной изменчивости</w:t>
      </w:r>
    </w:p>
    <w:p w14:paraId="09C7A886" w14:textId="77777777" w:rsidR="006411A6" w:rsidRPr="00DF41CD" w:rsidRDefault="006411A6" w:rsidP="006411A6">
      <w:pPr>
        <w:rPr>
          <w:rFonts w:eastAsia="Calibri"/>
          <w:sz w:val="28"/>
          <w:szCs w:val="28"/>
        </w:rPr>
      </w:pPr>
      <w:r w:rsidRPr="00DF41CD">
        <w:rPr>
          <w:rFonts w:eastAsia="Calibri"/>
          <w:sz w:val="28"/>
          <w:szCs w:val="28"/>
        </w:rPr>
        <w:t>5.Главным источником генетического разнообразия является:</w:t>
      </w:r>
    </w:p>
    <w:p w14:paraId="4B98CC42" w14:textId="77777777" w:rsidR="006411A6" w:rsidRPr="00DF41CD" w:rsidRDefault="006411A6" w:rsidP="006411A6">
      <w:pPr>
        <w:rPr>
          <w:rFonts w:eastAsia="Calibri"/>
          <w:sz w:val="28"/>
          <w:szCs w:val="28"/>
        </w:rPr>
      </w:pPr>
      <w:r w:rsidRPr="00DF41CD">
        <w:rPr>
          <w:rFonts w:eastAsia="Calibri"/>
          <w:sz w:val="28"/>
          <w:szCs w:val="28"/>
        </w:rPr>
        <w:t xml:space="preserve">         1. Комбинативная изменчивость</w:t>
      </w:r>
    </w:p>
    <w:p w14:paraId="3FE0E6EE" w14:textId="77777777" w:rsidR="006411A6" w:rsidRPr="00DF41CD" w:rsidRDefault="006411A6" w:rsidP="006411A6">
      <w:pPr>
        <w:rPr>
          <w:rFonts w:eastAsia="Calibri"/>
          <w:sz w:val="28"/>
          <w:szCs w:val="28"/>
        </w:rPr>
      </w:pPr>
      <w:r>
        <w:rPr>
          <w:rFonts w:eastAsia="Calibri"/>
          <w:sz w:val="28"/>
          <w:szCs w:val="28"/>
        </w:rPr>
        <w:t xml:space="preserve">         2. Мутационная</w:t>
      </w:r>
    </w:p>
    <w:p w14:paraId="320801F7" w14:textId="77777777" w:rsidR="006411A6" w:rsidRPr="00DF41CD" w:rsidRDefault="006411A6" w:rsidP="006411A6">
      <w:pPr>
        <w:rPr>
          <w:rFonts w:eastAsia="Calibri"/>
          <w:sz w:val="28"/>
          <w:szCs w:val="28"/>
        </w:rPr>
      </w:pPr>
      <w:r w:rsidRPr="00DF41CD">
        <w:rPr>
          <w:rFonts w:eastAsia="Calibri"/>
          <w:sz w:val="28"/>
          <w:szCs w:val="28"/>
        </w:rPr>
        <w:t>6.Мутация – это:</w:t>
      </w:r>
    </w:p>
    <w:p w14:paraId="784041D6" w14:textId="77777777" w:rsidR="006411A6" w:rsidRPr="00DF41CD" w:rsidRDefault="006411A6" w:rsidP="006411A6">
      <w:pPr>
        <w:rPr>
          <w:rFonts w:eastAsia="Calibri"/>
          <w:sz w:val="28"/>
          <w:szCs w:val="28"/>
        </w:rPr>
      </w:pPr>
      <w:r w:rsidRPr="00DF41CD">
        <w:rPr>
          <w:rFonts w:eastAsia="Calibri"/>
          <w:sz w:val="28"/>
          <w:szCs w:val="28"/>
        </w:rPr>
        <w:t xml:space="preserve">         1. Изменение генов</w:t>
      </w:r>
    </w:p>
    <w:p w14:paraId="542A982A" w14:textId="77777777" w:rsidR="006411A6" w:rsidRPr="00DF41CD" w:rsidRDefault="006411A6" w:rsidP="006411A6">
      <w:pPr>
        <w:rPr>
          <w:rFonts w:eastAsia="Calibri"/>
          <w:sz w:val="28"/>
          <w:szCs w:val="28"/>
        </w:rPr>
      </w:pPr>
      <w:r>
        <w:rPr>
          <w:rFonts w:eastAsia="Calibri"/>
          <w:sz w:val="28"/>
          <w:szCs w:val="28"/>
        </w:rPr>
        <w:t xml:space="preserve">         2. Наследование генов</w:t>
      </w:r>
    </w:p>
    <w:p w14:paraId="011C72FB" w14:textId="77777777" w:rsidR="006411A6" w:rsidRPr="00DF41CD" w:rsidRDefault="006411A6" w:rsidP="006411A6">
      <w:pPr>
        <w:rPr>
          <w:rFonts w:eastAsia="Calibri"/>
          <w:sz w:val="28"/>
          <w:szCs w:val="28"/>
        </w:rPr>
      </w:pPr>
      <w:r w:rsidRPr="00DF41CD">
        <w:rPr>
          <w:rFonts w:eastAsia="Calibri"/>
          <w:sz w:val="28"/>
          <w:szCs w:val="28"/>
        </w:rPr>
        <w:t xml:space="preserve">7.Мутогенез, возникающий при направленном воздействии внутренних и внешних </w:t>
      </w:r>
    </w:p>
    <w:p w14:paraId="3B73B3FE" w14:textId="77777777" w:rsidR="006411A6" w:rsidRPr="00DF41CD" w:rsidRDefault="006411A6" w:rsidP="006411A6">
      <w:pPr>
        <w:rPr>
          <w:rFonts w:eastAsia="Calibri"/>
          <w:sz w:val="28"/>
          <w:szCs w:val="28"/>
        </w:rPr>
      </w:pPr>
      <w:r w:rsidRPr="00DF41CD">
        <w:rPr>
          <w:rFonts w:eastAsia="Calibri"/>
          <w:sz w:val="28"/>
          <w:szCs w:val="28"/>
        </w:rPr>
        <w:t xml:space="preserve">   факторов называется:</w:t>
      </w:r>
    </w:p>
    <w:p w14:paraId="60CCE293" w14:textId="77777777" w:rsidR="006411A6" w:rsidRPr="00DF41CD" w:rsidRDefault="006411A6" w:rsidP="006411A6">
      <w:pPr>
        <w:numPr>
          <w:ilvl w:val="0"/>
          <w:numId w:val="60"/>
        </w:numPr>
        <w:spacing w:line="276" w:lineRule="auto"/>
        <w:contextualSpacing/>
        <w:rPr>
          <w:rFonts w:eastAsia="Calibri"/>
          <w:sz w:val="28"/>
          <w:szCs w:val="28"/>
        </w:rPr>
      </w:pPr>
      <w:r w:rsidRPr="00DF41CD">
        <w:rPr>
          <w:rFonts w:eastAsia="Calibri"/>
          <w:sz w:val="28"/>
          <w:szCs w:val="28"/>
        </w:rPr>
        <w:t>Спонтанным</w:t>
      </w:r>
    </w:p>
    <w:p w14:paraId="2F1D1BC3" w14:textId="77777777" w:rsidR="006411A6" w:rsidRPr="009B2066" w:rsidRDefault="006411A6" w:rsidP="006411A6">
      <w:pPr>
        <w:numPr>
          <w:ilvl w:val="0"/>
          <w:numId w:val="60"/>
        </w:numPr>
        <w:spacing w:line="276" w:lineRule="auto"/>
        <w:contextualSpacing/>
        <w:rPr>
          <w:rFonts w:eastAsia="Calibri"/>
          <w:sz w:val="28"/>
          <w:szCs w:val="28"/>
        </w:rPr>
      </w:pPr>
      <w:r w:rsidRPr="00DF41CD">
        <w:rPr>
          <w:rFonts w:eastAsia="Calibri"/>
          <w:sz w:val="28"/>
          <w:szCs w:val="28"/>
        </w:rPr>
        <w:t>Индуцированным</w:t>
      </w:r>
    </w:p>
    <w:p w14:paraId="0ABED312" w14:textId="77777777" w:rsidR="006411A6" w:rsidRPr="00DF41CD" w:rsidRDefault="006411A6" w:rsidP="006411A6">
      <w:pPr>
        <w:rPr>
          <w:rFonts w:eastAsia="Calibri"/>
          <w:sz w:val="28"/>
          <w:szCs w:val="28"/>
        </w:rPr>
      </w:pPr>
      <w:r w:rsidRPr="00DF41CD">
        <w:rPr>
          <w:rFonts w:eastAsia="Calibri"/>
          <w:sz w:val="28"/>
          <w:szCs w:val="28"/>
        </w:rPr>
        <w:t>8.К физическим мутагенам относят:</w:t>
      </w:r>
    </w:p>
    <w:p w14:paraId="55B41B1A" w14:textId="77777777" w:rsidR="006411A6" w:rsidRPr="00DF41CD" w:rsidRDefault="006411A6" w:rsidP="006411A6">
      <w:pPr>
        <w:rPr>
          <w:rFonts w:eastAsia="Calibri"/>
          <w:sz w:val="28"/>
          <w:szCs w:val="28"/>
        </w:rPr>
      </w:pPr>
      <w:r w:rsidRPr="00DF41CD">
        <w:rPr>
          <w:rFonts w:eastAsia="Calibri"/>
          <w:sz w:val="28"/>
          <w:szCs w:val="28"/>
        </w:rPr>
        <w:t xml:space="preserve">       1.Пестициды, табачные изделия, органические растворители, пищевые добавки</w:t>
      </w:r>
    </w:p>
    <w:p w14:paraId="79808BCF" w14:textId="77777777" w:rsidR="006411A6" w:rsidRPr="00DF41CD" w:rsidRDefault="006411A6" w:rsidP="006411A6">
      <w:pPr>
        <w:rPr>
          <w:rFonts w:eastAsia="Calibri"/>
          <w:sz w:val="28"/>
          <w:szCs w:val="28"/>
        </w:rPr>
      </w:pPr>
      <w:r w:rsidRPr="00DF41CD">
        <w:rPr>
          <w:rFonts w:eastAsia="Calibri"/>
          <w:sz w:val="28"/>
          <w:szCs w:val="28"/>
        </w:rPr>
        <w:t xml:space="preserve">       2.Радиактивное, лазерное, ультрафи</w:t>
      </w:r>
      <w:r>
        <w:rPr>
          <w:rFonts w:eastAsia="Calibri"/>
          <w:sz w:val="28"/>
          <w:szCs w:val="28"/>
        </w:rPr>
        <w:t>олетовое и рентген – излучение.</w:t>
      </w:r>
    </w:p>
    <w:p w14:paraId="53807C75" w14:textId="77777777" w:rsidR="006411A6" w:rsidRPr="00DF41CD" w:rsidRDefault="006411A6" w:rsidP="006411A6">
      <w:pPr>
        <w:rPr>
          <w:rFonts w:eastAsia="Calibri"/>
          <w:sz w:val="28"/>
          <w:szCs w:val="28"/>
        </w:rPr>
      </w:pPr>
      <w:r w:rsidRPr="00DF41CD">
        <w:rPr>
          <w:rFonts w:eastAsia="Calibri"/>
          <w:sz w:val="28"/>
          <w:szCs w:val="28"/>
        </w:rPr>
        <w:t>9.К биологическим мутагенам относят:</w:t>
      </w:r>
    </w:p>
    <w:p w14:paraId="033382E1" w14:textId="77777777" w:rsidR="006411A6" w:rsidRPr="00DF41CD" w:rsidRDefault="006411A6" w:rsidP="006411A6">
      <w:pPr>
        <w:rPr>
          <w:rFonts w:eastAsia="Calibri"/>
          <w:sz w:val="28"/>
          <w:szCs w:val="28"/>
        </w:rPr>
      </w:pPr>
      <w:r w:rsidRPr="00DF41CD">
        <w:rPr>
          <w:rFonts w:eastAsia="Calibri"/>
          <w:sz w:val="28"/>
          <w:szCs w:val="28"/>
        </w:rPr>
        <w:t xml:space="preserve">   1. Продукты переработки нефти, лекарственные препараты, тяжелые металлы.</w:t>
      </w:r>
    </w:p>
    <w:p w14:paraId="6A309434" w14:textId="77777777" w:rsidR="006411A6" w:rsidRPr="00DF41CD" w:rsidRDefault="006411A6" w:rsidP="006411A6">
      <w:pPr>
        <w:rPr>
          <w:rFonts w:eastAsia="Calibri"/>
          <w:sz w:val="28"/>
          <w:szCs w:val="28"/>
        </w:rPr>
      </w:pPr>
      <w:r w:rsidRPr="00DF41CD">
        <w:rPr>
          <w:rFonts w:eastAsia="Calibri"/>
          <w:sz w:val="28"/>
          <w:szCs w:val="28"/>
        </w:rPr>
        <w:t xml:space="preserve">   2. Вирусы, продукты обмена веществ и антигены некоторых микробов и  </w:t>
      </w:r>
    </w:p>
    <w:p w14:paraId="64B27E02" w14:textId="77777777" w:rsidR="006411A6" w:rsidRPr="00DF41CD" w:rsidRDefault="006411A6" w:rsidP="006411A6">
      <w:pPr>
        <w:rPr>
          <w:rFonts w:eastAsia="Calibri"/>
          <w:sz w:val="28"/>
          <w:szCs w:val="28"/>
        </w:rPr>
      </w:pPr>
      <w:r>
        <w:rPr>
          <w:rFonts w:eastAsia="Calibri"/>
          <w:sz w:val="28"/>
          <w:szCs w:val="28"/>
        </w:rPr>
        <w:t xml:space="preserve">       паразитов.</w:t>
      </w:r>
    </w:p>
    <w:p w14:paraId="2E9911E2" w14:textId="77777777" w:rsidR="006411A6" w:rsidRPr="00DF41CD" w:rsidRDefault="006411A6" w:rsidP="006411A6">
      <w:pPr>
        <w:rPr>
          <w:rFonts w:eastAsia="Calibri"/>
          <w:sz w:val="28"/>
          <w:szCs w:val="28"/>
        </w:rPr>
      </w:pPr>
      <w:r w:rsidRPr="00DF41CD">
        <w:rPr>
          <w:rFonts w:eastAsia="Calibri"/>
          <w:sz w:val="28"/>
          <w:szCs w:val="28"/>
        </w:rPr>
        <w:t xml:space="preserve">10.Факторы внешней среды, которые вызывают изменение наследственных  </w:t>
      </w:r>
    </w:p>
    <w:p w14:paraId="414FC7F2" w14:textId="77777777" w:rsidR="006411A6" w:rsidRPr="00DF41CD" w:rsidRDefault="006411A6" w:rsidP="006411A6">
      <w:pPr>
        <w:rPr>
          <w:rFonts w:eastAsia="Calibri"/>
          <w:sz w:val="28"/>
          <w:szCs w:val="28"/>
        </w:rPr>
      </w:pPr>
      <w:r w:rsidRPr="00DF41CD">
        <w:rPr>
          <w:rFonts w:eastAsia="Calibri"/>
          <w:sz w:val="28"/>
          <w:szCs w:val="28"/>
        </w:rPr>
        <w:t xml:space="preserve">     структур называются:</w:t>
      </w:r>
    </w:p>
    <w:p w14:paraId="2CB65546" w14:textId="77777777" w:rsidR="006411A6" w:rsidRPr="00DF41CD" w:rsidRDefault="006411A6" w:rsidP="006411A6">
      <w:pPr>
        <w:rPr>
          <w:rFonts w:eastAsia="Calibri"/>
          <w:sz w:val="28"/>
          <w:szCs w:val="28"/>
        </w:rPr>
      </w:pPr>
      <w:r w:rsidRPr="00DF41CD">
        <w:rPr>
          <w:rFonts w:eastAsia="Calibri"/>
          <w:sz w:val="28"/>
          <w:szCs w:val="28"/>
        </w:rPr>
        <w:t xml:space="preserve">     1.Экзогенными мутагенами</w:t>
      </w:r>
    </w:p>
    <w:p w14:paraId="69F22768" w14:textId="77777777" w:rsidR="006411A6" w:rsidRPr="00DF41CD" w:rsidRDefault="006411A6" w:rsidP="006411A6">
      <w:pPr>
        <w:rPr>
          <w:rFonts w:eastAsia="Calibri"/>
          <w:sz w:val="28"/>
          <w:szCs w:val="28"/>
        </w:rPr>
      </w:pPr>
      <w:r>
        <w:rPr>
          <w:rFonts w:eastAsia="Calibri"/>
          <w:sz w:val="28"/>
          <w:szCs w:val="28"/>
        </w:rPr>
        <w:t xml:space="preserve">     2.Эндогенными мутагенами</w:t>
      </w:r>
    </w:p>
    <w:p w14:paraId="09DEBDD7" w14:textId="77777777" w:rsidR="006411A6" w:rsidRPr="00DF41CD" w:rsidRDefault="006411A6" w:rsidP="006411A6">
      <w:pPr>
        <w:rPr>
          <w:rFonts w:eastAsia="Calibri"/>
          <w:sz w:val="28"/>
          <w:szCs w:val="28"/>
        </w:rPr>
      </w:pPr>
      <w:r w:rsidRPr="00DF41CD">
        <w:rPr>
          <w:rFonts w:eastAsia="Calibri"/>
          <w:sz w:val="28"/>
          <w:szCs w:val="28"/>
        </w:rPr>
        <w:t>11.Структурные изменения отдельных хромосом- это:</w:t>
      </w:r>
    </w:p>
    <w:p w14:paraId="41259AA7" w14:textId="77777777" w:rsidR="006411A6" w:rsidRPr="00DF41CD" w:rsidRDefault="006411A6" w:rsidP="006411A6">
      <w:pPr>
        <w:rPr>
          <w:rFonts w:eastAsia="Calibri"/>
          <w:sz w:val="28"/>
          <w:szCs w:val="28"/>
        </w:rPr>
      </w:pPr>
      <w:r w:rsidRPr="00DF41CD">
        <w:rPr>
          <w:rFonts w:eastAsia="Calibri"/>
          <w:sz w:val="28"/>
          <w:szCs w:val="28"/>
        </w:rPr>
        <w:t xml:space="preserve">     1. Генные мутации</w:t>
      </w:r>
    </w:p>
    <w:p w14:paraId="5AAABF53" w14:textId="77777777" w:rsidR="006411A6" w:rsidRPr="00DF41CD" w:rsidRDefault="006411A6" w:rsidP="006411A6">
      <w:pPr>
        <w:rPr>
          <w:rFonts w:eastAsia="Calibri"/>
          <w:sz w:val="28"/>
          <w:szCs w:val="28"/>
        </w:rPr>
      </w:pPr>
      <w:r>
        <w:rPr>
          <w:rFonts w:eastAsia="Calibri"/>
          <w:sz w:val="28"/>
          <w:szCs w:val="28"/>
        </w:rPr>
        <w:t xml:space="preserve">     2. Хромосомные мутации</w:t>
      </w:r>
    </w:p>
    <w:p w14:paraId="637AB801" w14:textId="77777777" w:rsidR="006411A6" w:rsidRPr="00DF41CD" w:rsidRDefault="006411A6" w:rsidP="006411A6">
      <w:pPr>
        <w:rPr>
          <w:rFonts w:eastAsia="Calibri"/>
          <w:sz w:val="28"/>
          <w:szCs w:val="28"/>
        </w:rPr>
      </w:pPr>
      <w:r>
        <w:rPr>
          <w:rFonts w:eastAsia="Calibri"/>
          <w:sz w:val="28"/>
          <w:szCs w:val="28"/>
        </w:rPr>
        <w:t xml:space="preserve">12.Изменение </w:t>
      </w:r>
      <w:r w:rsidRPr="00DF41CD">
        <w:rPr>
          <w:rFonts w:eastAsia="Calibri"/>
          <w:sz w:val="28"/>
          <w:szCs w:val="28"/>
        </w:rPr>
        <w:t>наследственного материала в половых клетках – это:</w:t>
      </w:r>
    </w:p>
    <w:p w14:paraId="75F1EAEE" w14:textId="77777777" w:rsidR="006411A6" w:rsidRPr="00DF41CD" w:rsidRDefault="006411A6" w:rsidP="006411A6">
      <w:pPr>
        <w:rPr>
          <w:rFonts w:eastAsia="Calibri"/>
          <w:sz w:val="28"/>
          <w:szCs w:val="28"/>
        </w:rPr>
      </w:pPr>
      <w:r w:rsidRPr="00DF41CD">
        <w:rPr>
          <w:rFonts w:eastAsia="Calibri"/>
          <w:sz w:val="28"/>
          <w:szCs w:val="28"/>
        </w:rPr>
        <w:t xml:space="preserve">     1. Соматические мутации</w:t>
      </w:r>
    </w:p>
    <w:p w14:paraId="5CCEB43B" w14:textId="77777777" w:rsidR="006411A6" w:rsidRPr="00DF41CD" w:rsidRDefault="006411A6" w:rsidP="006411A6">
      <w:pPr>
        <w:rPr>
          <w:rFonts w:eastAsia="Calibri"/>
          <w:sz w:val="28"/>
          <w:szCs w:val="28"/>
        </w:rPr>
      </w:pPr>
      <w:r w:rsidRPr="00DF41CD">
        <w:rPr>
          <w:rFonts w:eastAsia="Calibri"/>
          <w:sz w:val="28"/>
          <w:szCs w:val="28"/>
        </w:rPr>
        <w:t xml:space="preserve">     2. Генеративные мутации</w:t>
      </w:r>
    </w:p>
    <w:p w14:paraId="00E51A5F" w14:textId="77777777" w:rsidR="006411A6" w:rsidRPr="00DF41CD" w:rsidRDefault="006411A6" w:rsidP="006411A6">
      <w:pPr>
        <w:rPr>
          <w:rFonts w:eastAsia="Calibri"/>
          <w:sz w:val="28"/>
          <w:szCs w:val="28"/>
        </w:rPr>
      </w:pPr>
    </w:p>
    <w:p w14:paraId="7031674E" w14:textId="77777777" w:rsidR="006411A6" w:rsidRPr="00DF41CD" w:rsidRDefault="006411A6" w:rsidP="006411A6">
      <w:pPr>
        <w:rPr>
          <w:rFonts w:eastAsia="Calibri"/>
          <w:sz w:val="28"/>
          <w:szCs w:val="28"/>
        </w:rPr>
      </w:pPr>
      <w:r w:rsidRPr="00DF41CD">
        <w:rPr>
          <w:rFonts w:eastAsia="Calibri"/>
          <w:sz w:val="28"/>
          <w:szCs w:val="28"/>
        </w:rPr>
        <w:t>13.Мутагены вызывают:</w:t>
      </w:r>
    </w:p>
    <w:p w14:paraId="32550F67" w14:textId="77777777" w:rsidR="006411A6" w:rsidRPr="00DF41CD" w:rsidRDefault="006411A6" w:rsidP="006411A6">
      <w:pPr>
        <w:rPr>
          <w:rFonts w:eastAsia="Calibri"/>
          <w:sz w:val="28"/>
          <w:szCs w:val="28"/>
        </w:rPr>
      </w:pPr>
      <w:r w:rsidRPr="00DF41CD">
        <w:rPr>
          <w:rFonts w:eastAsia="Calibri"/>
          <w:sz w:val="28"/>
          <w:szCs w:val="28"/>
        </w:rPr>
        <w:t xml:space="preserve">    1. Соматические заболевания</w:t>
      </w:r>
    </w:p>
    <w:p w14:paraId="043CAF60" w14:textId="77777777" w:rsidR="006411A6" w:rsidRPr="00DF41CD" w:rsidRDefault="006411A6" w:rsidP="006411A6">
      <w:pPr>
        <w:rPr>
          <w:rFonts w:eastAsia="Calibri"/>
          <w:sz w:val="28"/>
          <w:szCs w:val="28"/>
        </w:rPr>
      </w:pPr>
      <w:r>
        <w:rPr>
          <w:rFonts w:eastAsia="Calibri"/>
          <w:sz w:val="28"/>
          <w:szCs w:val="28"/>
        </w:rPr>
        <w:t xml:space="preserve">    2. Генетические заболевания</w:t>
      </w:r>
    </w:p>
    <w:p w14:paraId="272097E5" w14:textId="77777777" w:rsidR="006411A6" w:rsidRPr="00DF41CD" w:rsidRDefault="006411A6" w:rsidP="006411A6">
      <w:pPr>
        <w:rPr>
          <w:rFonts w:eastAsia="Calibri"/>
          <w:sz w:val="28"/>
          <w:szCs w:val="28"/>
        </w:rPr>
      </w:pPr>
      <w:r w:rsidRPr="00DF41CD">
        <w:rPr>
          <w:rFonts w:eastAsia="Calibri"/>
          <w:sz w:val="28"/>
          <w:szCs w:val="28"/>
        </w:rPr>
        <w:t>14.Наследственность – это:</w:t>
      </w:r>
    </w:p>
    <w:p w14:paraId="286FF180" w14:textId="77777777" w:rsidR="006411A6" w:rsidRPr="00DF41CD" w:rsidRDefault="006411A6" w:rsidP="006411A6">
      <w:pPr>
        <w:rPr>
          <w:rFonts w:eastAsia="Calibri"/>
          <w:sz w:val="28"/>
          <w:szCs w:val="28"/>
        </w:rPr>
      </w:pPr>
      <w:r w:rsidRPr="00DF41CD">
        <w:rPr>
          <w:rFonts w:eastAsia="Calibri"/>
          <w:sz w:val="28"/>
          <w:szCs w:val="28"/>
        </w:rPr>
        <w:t xml:space="preserve">     1. Свойство организмов повторять в ряду поколений признаки развития </w:t>
      </w:r>
    </w:p>
    <w:p w14:paraId="69909603" w14:textId="77777777" w:rsidR="006411A6" w:rsidRPr="00DF41CD" w:rsidRDefault="006411A6" w:rsidP="006411A6">
      <w:pPr>
        <w:rPr>
          <w:rFonts w:eastAsia="Calibri"/>
          <w:sz w:val="28"/>
          <w:szCs w:val="28"/>
        </w:rPr>
      </w:pPr>
      <w:r w:rsidRPr="00DF41CD">
        <w:rPr>
          <w:rFonts w:eastAsia="Calibri"/>
          <w:sz w:val="28"/>
          <w:szCs w:val="28"/>
        </w:rPr>
        <w:t xml:space="preserve">         организма.</w:t>
      </w:r>
    </w:p>
    <w:p w14:paraId="6AD7DB1C" w14:textId="77777777" w:rsidR="006411A6" w:rsidRPr="00DF41CD" w:rsidRDefault="006411A6" w:rsidP="006411A6">
      <w:pPr>
        <w:rPr>
          <w:rFonts w:eastAsia="Calibri"/>
          <w:sz w:val="28"/>
          <w:szCs w:val="28"/>
        </w:rPr>
      </w:pPr>
      <w:r w:rsidRPr="00DF41CD">
        <w:rPr>
          <w:rFonts w:eastAsia="Calibri"/>
          <w:sz w:val="28"/>
          <w:szCs w:val="28"/>
        </w:rPr>
        <w:t xml:space="preserve">     2.Свойства организмов изменять уж</w:t>
      </w:r>
      <w:r>
        <w:rPr>
          <w:rFonts w:eastAsia="Calibri"/>
          <w:sz w:val="28"/>
          <w:szCs w:val="28"/>
        </w:rPr>
        <w:t>е имеющиеся признаки организма.</w:t>
      </w:r>
    </w:p>
    <w:p w14:paraId="75FDC232" w14:textId="77777777" w:rsidR="006411A6" w:rsidRPr="00DF41CD" w:rsidRDefault="006411A6" w:rsidP="006411A6">
      <w:pPr>
        <w:rPr>
          <w:rFonts w:eastAsia="Calibri"/>
          <w:sz w:val="28"/>
          <w:szCs w:val="28"/>
        </w:rPr>
      </w:pPr>
      <w:r w:rsidRPr="00DF41CD">
        <w:rPr>
          <w:rFonts w:eastAsia="Calibri"/>
          <w:sz w:val="28"/>
          <w:szCs w:val="28"/>
        </w:rPr>
        <w:t>15. Генетический «груз»:</w:t>
      </w:r>
    </w:p>
    <w:p w14:paraId="230FF047" w14:textId="77777777" w:rsidR="006411A6" w:rsidRPr="00DF41CD" w:rsidRDefault="006411A6" w:rsidP="006411A6">
      <w:pPr>
        <w:rPr>
          <w:rFonts w:eastAsia="Calibri"/>
          <w:sz w:val="28"/>
          <w:szCs w:val="28"/>
        </w:rPr>
      </w:pPr>
      <w:r w:rsidRPr="00DF41CD">
        <w:rPr>
          <w:rFonts w:eastAsia="Calibri"/>
          <w:sz w:val="28"/>
          <w:szCs w:val="28"/>
        </w:rPr>
        <w:t xml:space="preserve">     1. Не опасен для здоровья будущих поколений</w:t>
      </w:r>
    </w:p>
    <w:p w14:paraId="35818DDD" w14:textId="77777777" w:rsidR="006411A6" w:rsidRPr="009B2066" w:rsidRDefault="006411A6" w:rsidP="006411A6">
      <w:pPr>
        <w:rPr>
          <w:rFonts w:eastAsia="Calibri"/>
          <w:sz w:val="28"/>
          <w:szCs w:val="28"/>
        </w:rPr>
      </w:pPr>
      <w:r w:rsidRPr="00DF41CD">
        <w:rPr>
          <w:rFonts w:eastAsia="Calibri"/>
          <w:sz w:val="28"/>
          <w:szCs w:val="28"/>
        </w:rPr>
        <w:t xml:space="preserve">     2. Повышает р</w:t>
      </w:r>
      <w:r>
        <w:rPr>
          <w:rFonts w:eastAsia="Calibri"/>
          <w:sz w:val="28"/>
          <w:szCs w:val="28"/>
        </w:rPr>
        <w:t>иск рождения больного потомства</w:t>
      </w:r>
    </w:p>
    <w:p w14:paraId="462C285C" w14:textId="77777777" w:rsidR="006411A6" w:rsidRPr="00DF41CD" w:rsidRDefault="006411A6" w:rsidP="006411A6">
      <w:pPr>
        <w:numPr>
          <w:ilvl w:val="0"/>
          <w:numId w:val="62"/>
        </w:numPr>
        <w:spacing w:line="276" w:lineRule="auto"/>
        <w:contextualSpacing/>
        <w:rPr>
          <w:rFonts w:eastAsia="Calibri"/>
          <w:b/>
          <w:sz w:val="28"/>
          <w:szCs w:val="28"/>
        </w:rPr>
      </w:pPr>
      <w:r w:rsidRPr="00DF41CD">
        <w:rPr>
          <w:rFonts w:eastAsia="Calibri"/>
          <w:b/>
          <w:sz w:val="28"/>
          <w:szCs w:val="28"/>
        </w:rPr>
        <w:lastRenderedPageBreak/>
        <w:t xml:space="preserve">вариант </w:t>
      </w:r>
    </w:p>
    <w:p w14:paraId="2715196E" w14:textId="77777777" w:rsidR="006411A6" w:rsidRPr="00DF41CD" w:rsidRDefault="006411A6" w:rsidP="006411A6">
      <w:pPr>
        <w:rPr>
          <w:rFonts w:eastAsia="Calibri"/>
          <w:sz w:val="28"/>
          <w:szCs w:val="28"/>
        </w:rPr>
      </w:pPr>
      <w:r w:rsidRPr="00DF41CD">
        <w:rPr>
          <w:rFonts w:eastAsia="Calibri"/>
          <w:sz w:val="28"/>
          <w:szCs w:val="28"/>
        </w:rPr>
        <w:t>1.Изменчивость – это:</w:t>
      </w:r>
    </w:p>
    <w:p w14:paraId="6F7D59CA" w14:textId="77777777" w:rsidR="006411A6" w:rsidRPr="00DF41CD" w:rsidRDefault="006411A6" w:rsidP="006411A6">
      <w:pPr>
        <w:numPr>
          <w:ilvl w:val="0"/>
          <w:numId w:val="57"/>
        </w:numPr>
        <w:spacing w:line="276" w:lineRule="auto"/>
        <w:contextualSpacing/>
        <w:rPr>
          <w:rFonts w:eastAsia="Calibri"/>
          <w:sz w:val="28"/>
          <w:szCs w:val="28"/>
        </w:rPr>
      </w:pPr>
      <w:r w:rsidRPr="00DF41CD">
        <w:rPr>
          <w:rFonts w:eastAsia="Calibri"/>
          <w:sz w:val="28"/>
          <w:szCs w:val="28"/>
        </w:rPr>
        <w:t>Свойство живых организмов наследовать признаки от родителей.</w:t>
      </w:r>
    </w:p>
    <w:p w14:paraId="36EA8981" w14:textId="77777777" w:rsidR="006411A6" w:rsidRPr="009B2066" w:rsidRDefault="006411A6" w:rsidP="006411A6">
      <w:pPr>
        <w:numPr>
          <w:ilvl w:val="0"/>
          <w:numId w:val="57"/>
        </w:numPr>
        <w:spacing w:line="276" w:lineRule="auto"/>
        <w:contextualSpacing/>
        <w:rPr>
          <w:rFonts w:eastAsia="Calibri"/>
          <w:sz w:val="28"/>
          <w:szCs w:val="28"/>
        </w:rPr>
      </w:pPr>
      <w:r w:rsidRPr="00DF41CD">
        <w:rPr>
          <w:rFonts w:eastAsia="Calibri"/>
          <w:sz w:val="28"/>
          <w:szCs w:val="28"/>
        </w:rPr>
        <w:t>Свойство живых организмов приобретать в онтогенезе новые признаки и свойства.</w:t>
      </w:r>
    </w:p>
    <w:p w14:paraId="5EA9DBB9" w14:textId="77777777" w:rsidR="006411A6" w:rsidRPr="00DF41CD" w:rsidRDefault="006411A6" w:rsidP="006411A6">
      <w:pPr>
        <w:rPr>
          <w:rFonts w:eastAsia="Calibri"/>
          <w:sz w:val="28"/>
          <w:szCs w:val="28"/>
        </w:rPr>
      </w:pPr>
      <w:r w:rsidRPr="00DF41CD">
        <w:rPr>
          <w:rFonts w:eastAsia="Calibri"/>
          <w:sz w:val="28"/>
          <w:szCs w:val="28"/>
        </w:rPr>
        <w:t>2.Различие между особями одной популяции – это:</w:t>
      </w:r>
    </w:p>
    <w:p w14:paraId="355F3B73" w14:textId="77777777" w:rsidR="006411A6" w:rsidRPr="00DF41CD" w:rsidRDefault="006411A6" w:rsidP="006411A6">
      <w:pPr>
        <w:rPr>
          <w:rFonts w:eastAsia="Calibri"/>
          <w:sz w:val="28"/>
          <w:szCs w:val="28"/>
        </w:rPr>
      </w:pPr>
      <w:r w:rsidRPr="00DF41CD">
        <w:rPr>
          <w:rFonts w:eastAsia="Calibri"/>
          <w:sz w:val="28"/>
          <w:szCs w:val="28"/>
        </w:rPr>
        <w:t xml:space="preserve">          1. Групповая изменчивость</w:t>
      </w:r>
    </w:p>
    <w:p w14:paraId="21786C31" w14:textId="77777777" w:rsidR="006411A6" w:rsidRPr="00DF41CD" w:rsidRDefault="006411A6" w:rsidP="006411A6">
      <w:pPr>
        <w:rPr>
          <w:rFonts w:eastAsia="Calibri"/>
          <w:sz w:val="28"/>
          <w:szCs w:val="28"/>
        </w:rPr>
      </w:pPr>
      <w:r>
        <w:rPr>
          <w:rFonts w:eastAsia="Calibri"/>
          <w:sz w:val="28"/>
          <w:szCs w:val="28"/>
        </w:rPr>
        <w:t xml:space="preserve">          2. Индивидуальная</w:t>
      </w:r>
    </w:p>
    <w:p w14:paraId="23DB5D3C" w14:textId="77777777" w:rsidR="006411A6" w:rsidRPr="00DF41CD" w:rsidRDefault="006411A6" w:rsidP="006411A6">
      <w:pPr>
        <w:rPr>
          <w:rFonts w:eastAsia="Calibri"/>
          <w:sz w:val="28"/>
          <w:szCs w:val="28"/>
        </w:rPr>
      </w:pPr>
      <w:r>
        <w:rPr>
          <w:rFonts w:eastAsia="Calibri"/>
          <w:sz w:val="28"/>
          <w:szCs w:val="28"/>
        </w:rPr>
        <w:t xml:space="preserve">3.Изменчивость, при которой </w:t>
      </w:r>
      <w:r w:rsidRPr="00DF41CD">
        <w:rPr>
          <w:rFonts w:eastAsia="Calibri"/>
          <w:sz w:val="28"/>
          <w:szCs w:val="28"/>
        </w:rPr>
        <w:t>изменяется наследственный материал– это:</w:t>
      </w:r>
    </w:p>
    <w:p w14:paraId="31947A93" w14:textId="77777777" w:rsidR="006411A6" w:rsidRPr="00DF41CD" w:rsidRDefault="006411A6" w:rsidP="006411A6">
      <w:pPr>
        <w:numPr>
          <w:ilvl w:val="0"/>
          <w:numId w:val="59"/>
        </w:numPr>
        <w:spacing w:line="276" w:lineRule="auto"/>
        <w:contextualSpacing/>
        <w:rPr>
          <w:rFonts w:eastAsia="Calibri"/>
          <w:sz w:val="28"/>
          <w:szCs w:val="28"/>
        </w:rPr>
      </w:pPr>
      <w:r w:rsidRPr="00DF41CD">
        <w:rPr>
          <w:rFonts w:eastAsia="Calibri"/>
          <w:sz w:val="28"/>
          <w:szCs w:val="28"/>
        </w:rPr>
        <w:t>Фенотипическая или модификационная изменчивость</w:t>
      </w:r>
    </w:p>
    <w:p w14:paraId="282F2096" w14:textId="77777777" w:rsidR="006411A6" w:rsidRPr="009B2066" w:rsidRDefault="006411A6" w:rsidP="006411A6">
      <w:pPr>
        <w:numPr>
          <w:ilvl w:val="0"/>
          <w:numId w:val="59"/>
        </w:numPr>
        <w:spacing w:line="276" w:lineRule="auto"/>
        <w:contextualSpacing/>
        <w:rPr>
          <w:rFonts w:eastAsia="Calibri"/>
          <w:sz w:val="28"/>
          <w:szCs w:val="28"/>
        </w:rPr>
      </w:pPr>
      <w:r w:rsidRPr="00DF41CD">
        <w:rPr>
          <w:rFonts w:eastAsia="Calibri"/>
          <w:sz w:val="28"/>
          <w:szCs w:val="28"/>
        </w:rPr>
        <w:t>Генотипическая или наследственная изменчивость</w:t>
      </w:r>
    </w:p>
    <w:p w14:paraId="3301E366" w14:textId="77777777" w:rsidR="006411A6" w:rsidRPr="00DF41CD" w:rsidRDefault="006411A6" w:rsidP="006411A6">
      <w:pPr>
        <w:rPr>
          <w:rFonts w:eastAsia="Calibri"/>
          <w:sz w:val="28"/>
          <w:szCs w:val="28"/>
        </w:rPr>
      </w:pPr>
      <w:r w:rsidRPr="00DF41CD">
        <w:rPr>
          <w:rFonts w:eastAsia="Calibri"/>
          <w:sz w:val="28"/>
          <w:szCs w:val="28"/>
        </w:rPr>
        <w:t>4. Фенокопирование проявляется при:</w:t>
      </w:r>
    </w:p>
    <w:p w14:paraId="6A7D8FC7" w14:textId="77777777" w:rsidR="006411A6" w:rsidRPr="00DF41CD" w:rsidRDefault="006411A6" w:rsidP="006411A6">
      <w:pPr>
        <w:rPr>
          <w:rFonts w:eastAsia="Calibri"/>
          <w:sz w:val="28"/>
          <w:szCs w:val="28"/>
        </w:rPr>
      </w:pPr>
      <w:r w:rsidRPr="00DF41CD">
        <w:rPr>
          <w:rFonts w:eastAsia="Calibri"/>
          <w:sz w:val="28"/>
          <w:szCs w:val="28"/>
        </w:rPr>
        <w:t xml:space="preserve">         1. Генотипической изменчивости</w:t>
      </w:r>
    </w:p>
    <w:p w14:paraId="6E01A952" w14:textId="77777777" w:rsidR="006411A6" w:rsidRPr="00DF41CD" w:rsidRDefault="006411A6" w:rsidP="006411A6">
      <w:pPr>
        <w:rPr>
          <w:rFonts w:eastAsia="Calibri"/>
          <w:sz w:val="28"/>
          <w:szCs w:val="28"/>
        </w:rPr>
      </w:pPr>
      <w:r w:rsidRPr="00DF41CD">
        <w:rPr>
          <w:rFonts w:eastAsia="Calibri"/>
          <w:sz w:val="28"/>
          <w:szCs w:val="28"/>
        </w:rPr>
        <w:t xml:space="preserve">         </w:t>
      </w:r>
      <w:r>
        <w:rPr>
          <w:rFonts w:eastAsia="Calibri"/>
          <w:sz w:val="28"/>
          <w:szCs w:val="28"/>
        </w:rPr>
        <w:t>2. Модификационной изменчивости</w:t>
      </w:r>
    </w:p>
    <w:p w14:paraId="50C99B6F" w14:textId="77777777" w:rsidR="006411A6" w:rsidRPr="00DF41CD" w:rsidRDefault="006411A6" w:rsidP="006411A6">
      <w:pPr>
        <w:rPr>
          <w:rFonts w:eastAsia="Calibri"/>
          <w:sz w:val="28"/>
          <w:szCs w:val="28"/>
        </w:rPr>
      </w:pPr>
      <w:r w:rsidRPr="00DF41CD">
        <w:rPr>
          <w:rFonts w:eastAsia="Calibri"/>
          <w:sz w:val="28"/>
          <w:szCs w:val="28"/>
        </w:rPr>
        <w:t xml:space="preserve">5.Приспособление организмов к постоянно меняющимся условиям среды </w:t>
      </w:r>
    </w:p>
    <w:p w14:paraId="615CD9D9" w14:textId="77777777" w:rsidR="006411A6" w:rsidRPr="00DF41CD" w:rsidRDefault="006411A6" w:rsidP="006411A6">
      <w:pPr>
        <w:rPr>
          <w:rFonts w:eastAsia="Calibri"/>
          <w:sz w:val="28"/>
          <w:szCs w:val="28"/>
        </w:rPr>
      </w:pPr>
      <w:r w:rsidRPr="00DF41CD">
        <w:rPr>
          <w:rFonts w:eastAsia="Calibri"/>
          <w:sz w:val="28"/>
          <w:szCs w:val="28"/>
        </w:rPr>
        <w:t xml:space="preserve">   обеспечивает:</w:t>
      </w:r>
    </w:p>
    <w:p w14:paraId="421E4295" w14:textId="77777777" w:rsidR="006411A6" w:rsidRPr="00DF41CD" w:rsidRDefault="006411A6" w:rsidP="006411A6">
      <w:pPr>
        <w:rPr>
          <w:rFonts w:eastAsia="Calibri"/>
          <w:sz w:val="28"/>
          <w:szCs w:val="28"/>
        </w:rPr>
      </w:pPr>
      <w:r w:rsidRPr="00DF41CD">
        <w:rPr>
          <w:rFonts w:eastAsia="Calibri"/>
          <w:sz w:val="28"/>
          <w:szCs w:val="28"/>
        </w:rPr>
        <w:t xml:space="preserve">         1. Комбинативная изменчивость</w:t>
      </w:r>
    </w:p>
    <w:p w14:paraId="1DED256C" w14:textId="77777777" w:rsidR="006411A6" w:rsidRPr="00DF41CD" w:rsidRDefault="006411A6" w:rsidP="006411A6">
      <w:pPr>
        <w:rPr>
          <w:rFonts w:eastAsia="Calibri"/>
          <w:sz w:val="28"/>
          <w:szCs w:val="28"/>
        </w:rPr>
      </w:pPr>
      <w:r>
        <w:rPr>
          <w:rFonts w:eastAsia="Calibri"/>
          <w:sz w:val="28"/>
          <w:szCs w:val="28"/>
        </w:rPr>
        <w:t xml:space="preserve">         2. Мутационная</w:t>
      </w:r>
    </w:p>
    <w:p w14:paraId="2DC16B2A" w14:textId="77777777" w:rsidR="006411A6" w:rsidRPr="00DF41CD" w:rsidRDefault="006411A6" w:rsidP="006411A6">
      <w:pPr>
        <w:rPr>
          <w:rFonts w:eastAsia="Calibri"/>
          <w:sz w:val="28"/>
          <w:szCs w:val="28"/>
        </w:rPr>
      </w:pPr>
      <w:r w:rsidRPr="00DF41CD">
        <w:rPr>
          <w:rFonts w:eastAsia="Calibri"/>
          <w:sz w:val="28"/>
          <w:szCs w:val="28"/>
        </w:rPr>
        <w:t>6.Мутация – это:</w:t>
      </w:r>
    </w:p>
    <w:p w14:paraId="7038F64F" w14:textId="77777777" w:rsidR="006411A6" w:rsidRPr="00DF41CD" w:rsidRDefault="006411A6" w:rsidP="006411A6">
      <w:pPr>
        <w:rPr>
          <w:rFonts w:eastAsia="Calibri"/>
          <w:sz w:val="28"/>
          <w:szCs w:val="28"/>
        </w:rPr>
      </w:pPr>
      <w:r w:rsidRPr="00DF41CD">
        <w:rPr>
          <w:rFonts w:eastAsia="Calibri"/>
          <w:sz w:val="28"/>
          <w:szCs w:val="28"/>
        </w:rPr>
        <w:t xml:space="preserve">         1. Изменение генов</w:t>
      </w:r>
    </w:p>
    <w:p w14:paraId="544E1C8D" w14:textId="77777777" w:rsidR="006411A6" w:rsidRPr="00DF41CD" w:rsidRDefault="006411A6" w:rsidP="006411A6">
      <w:pPr>
        <w:rPr>
          <w:rFonts w:eastAsia="Calibri"/>
          <w:sz w:val="28"/>
          <w:szCs w:val="28"/>
        </w:rPr>
      </w:pPr>
      <w:r>
        <w:rPr>
          <w:rFonts w:eastAsia="Calibri"/>
          <w:sz w:val="28"/>
          <w:szCs w:val="28"/>
        </w:rPr>
        <w:t xml:space="preserve">         2. Наследование генов</w:t>
      </w:r>
      <w:r w:rsidRPr="00DF41CD">
        <w:rPr>
          <w:rFonts w:eastAsia="Calibri"/>
          <w:sz w:val="28"/>
          <w:szCs w:val="28"/>
        </w:rPr>
        <w:t xml:space="preserve">                                           </w:t>
      </w:r>
    </w:p>
    <w:p w14:paraId="53AA1DC5" w14:textId="77777777" w:rsidR="006411A6" w:rsidRPr="00DF41CD" w:rsidRDefault="006411A6" w:rsidP="006411A6">
      <w:pPr>
        <w:rPr>
          <w:rFonts w:eastAsia="Calibri"/>
          <w:sz w:val="28"/>
          <w:szCs w:val="28"/>
        </w:rPr>
      </w:pPr>
      <w:r w:rsidRPr="00DF41CD">
        <w:rPr>
          <w:rFonts w:eastAsia="Calibri"/>
          <w:sz w:val="28"/>
          <w:szCs w:val="28"/>
        </w:rPr>
        <w:t xml:space="preserve">7.Мутогенез, возникающий без видимого дополнительного </w:t>
      </w:r>
      <w:proofErr w:type="gramStart"/>
      <w:r w:rsidRPr="00DF41CD">
        <w:rPr>
          <w:rFonts w:eastAsia="Calibri"/>
          <w:sz w:val="28"/>
          <w:szCs w:val="28"/>
        </w:rPr>
        <w:t>воздействия  на</w:t>
      </w:r>
      <w:proofErr w:type="gramEnd"/>
      <w:r w:rsidRPr="00DF41CD">
        <w:rPr>
          <w:rFonts w:eastAsia="Calibri"/>
          <w:sz w:val="28"/>
          <w:szCs w:val="28"/>
        </w:rPr>
        <w:t xml:space="preserve">  </w:t>
      </w:r>
    </w:p>
    <w:p w14:paraId="4044F285" w14:textId="77777777" w:rsidR="006411A6" w:rsidRPr="00DF41CD" w:rsidRDefault="006411A6" w:rsidP="006411A6">
      <w:pPr>
        <w:rPr>
          <w:rFonts w:eastAsia="Calibri"/>
          <w:sz w:val="28"/>
          <w:szCs w:val="28"/>
        </w:rPr>
      </w:pPr>
      <w:r w:rsidRPr="00DF41CD">
        <w:rPr>
          <w:rFonts w:eastAsia="Calibri"/>
          <w:sz w:val="28"/>
          <w:szCs w:val="28"/>
        </w:rPr>
        <w:t xml:space="preserve">   организм </w:t>
      </w:r>
      <w:proofErr w:type="gramStart"/>
      <w:r w:rsidRPr="00DF41CD">
        <w:rPr>
          <w:rFonts w:eastAsia="Calibri"/>
          <w:sz w:val="28"/>
          <w:szCs w:val="28"/>
        </w:rPr>
        <w:t>внешних  факторов</w:t>
      </w:r>
      <w:proofErr w:type="gramEnd"/>
      <w:r w:rsidRPr="00DF41CD">
        <w:rPr>
          <w:rFonts w:eastAsia="Calibri"/>
          <w:sz w:val="28"/>
          <w:szCs w:val="28"/>
        </w:rPr>
        <w:t xml:space="preserve"> называется:</w:t>
      </w:r>
    </w:p>
    <w:p w14:paraId="3018BDFF" w14:textId="77777777" w:rsidR="006411A6" w:rsidRPr="00DF41CD" w:rsidRDefault="006411A6" w:rsidP="006411A6">
      <w:pPr>
        <w:numPr>
          <w:ilvl w:val="0"/>
          <w:numId w:val="61"/>
        </w:numPr>
        <w:spacing w:line="276" w:lineRule="auto"/>
        <w:contextualSpacing/>
        <w:rPr>
          <w:rFonts w:eastAsia="Calibri"/>
          <w:sz w:val="28"/>
          <w:szCs w:val="28"/>
        </w:rPr>
      </w:pPr>
      <w:r w:rsidRPr="00DF41CD">
        <w:rPr>
          <w:rFonts w:eastAsia="Calibri"/>
          <w:sz w:val="28"/>
          <w:szCs w:val="28"/>
        </w:rPr>
        <w:t>Спонтанным</w:t>
      </w:r>
    </w:p>
    <w:p w14:paraId="403DA5C5" w14:textId="77777777" w:rsidR="006411A6" w:rsidRPr="009B2066" w:rsidRDefault="006411A6" w:rsidP="006411A6">
      <w:pPr>
        <w:numPr>
          <w:ilvl w:val="0"/>
          <w:numId w:val="61"/>
        </w:numPr>
        <w:spacing w:line="276" w:lineRule="auto"/>
        <w:contextualSpacing/>
        <w:rPr>
          <w:rFonts w:eastAsia="Calibri"/>
          <w:sz w:val="28"/>
          <w:szCs w:val="28"/>
        </w:rPr>
      </w:pPr>
      <w:r w:rsidRPr="00DF41CD">
        <w:rPr>
          <w:rFonts w:eastAsia="Calibri"/>
          <w:sz w:val="28"/>
          <w:szCs w:val="28"/>
        </w:rPr>
        <w:t>Индуцированным</w:t>
      </w:r>
    </w:p>
    <w:p w14:paraId="180D5102" w14:textId="77777777" w:rsidR="006411A6" w:rsidRPr="00DF41CD" w:rsidRDefault="006411A6" w:rsidP="006411A6">
      <w:pPr>
        <w:rPr>
          <w:rFonts w:eastAsia="Calibri"/>
          <w:sz w:val="28"/>
          <w:szCs w:val="28"/>
        </w:rPr>
      </w:pPr>
      <w:r w:rsidRPr="00DF41CD">
        <w:rPr>
          <w:rFonts w:eastAsia="Calibri"/>
          <w:sz w:val="28"/>
          <w:szCs w:val="28"/>
        </w:rPr>
        <w:t>8.К химическим мутагенам относят:</w:t>
      </w:r>
    </w:p>
    <w:p w14:paraId="51E9766B" w14:textId="77777777" w:rsidR="006411A6" w:rsidRPr="00DF41CD" w:rsidRDefault="006411A6" w:rsidP="006411A6">
      <w:pPr>
        <w:rPr>
          <w:rFonts w:eastAsia="Calibri"/>
          <w:sz w:val="28"/>
          <w:szCs w:val="28"/>
        </w:rPr>
      </w:pPr>
      <w:r w:rsidRPr="00DF41CD">
        <w:rPr>
          <w:rFonts w:eastAsia="Calibri"/>
          <w:sz w:val="28"/>
          <w:szCs w:val="28"/>
        </w:rPr>
        <w:t xml:space="preserve">       1.Пестициды, табачные изделия, органические растворители, пищевые добавки</w:t>
      </w:r>
    </w:p>
    <w:p w14:paraId="0470C5A9" w14:textId="77777777" w:rsidR="006411A6" w:rsidRPr="00DF41CD" w:rsidRDefault="006411A6" w:rsidP="006411A6">
      <w:pPr>
        <w:rPr>
          <w:rFonts w:eastAsia="Calibri"/>
          <w:sz w:val="28"/>
          <w:szCs w:val="28"/>
        </w:rPr>
      </w:pPr>
      <w:r w:rsidRPr="00DF41CD">
        <w:rPr>
          <w:rFonts w:eastAsia="Calibri"/>
          <w:sz w:val="28"/>
          <w:szCs w:val="28"/>
        </w:rPr>
        <w:t xml:space="preserve">       2.Радиактивное, лазерное, ультрафиолетовое и рентген – излучение.</w:t>
      </w:r>
    </w:p>
    <w:p w14:paraId="755B8F40" w14:textId="77777777" w:rsidR="006411A6" w:rsidRPr="00DF41CD" w:rsidRDefault="006411A6" w:rsidP="006411A6">
      <w:pPr>
        <w:rPr>
          <w:rFonts w:eastAsia="Calibri"/>
          <w:sz w:val="28"/>
          <w:szCs w:val="28"/>
        </w:rPr>
      </w:pPr>
      <w:r w:rsidRPr="00DF41CD">
        <w:rPr>
          <w:rFonts w:eastAsia="Calibri"/>
          <w:sz w:val="28"/>
          <w:szCs w:val="28"/>
        </w:rPr>
        <w:t>9.</w:t>
      </w:r>
      <w:r>
        <w:rPr>
          <w:rFonts w:eastAsia="Calibri"/>
          <w:sz w:val="28"/>
          <w:szCs w:val="28"/>
        </w:rPr>
        <w:t xml:space="preserve"> </w:t>
      </w:r>
      <w:r w:rsidRPr="00DF41CD">
        <w:rPr>
          <w:rFonts w:eastAsia="Calibri"/>
          <w:sz w:val="28"/>
          <w:szCs w:val="28"/>
        </w:rPr>
        <w:t>К биологическим мутагенам относят:</w:t>
      </w:r>
    </w:p>
    <w:p w14:paraId="5493868E" w14:textId="77777777" w:rsidR="006411A6" w:rsidRPr="00DF41CD" w:rsidRDefault="006411A6" w:rsidP="006411A6">
      <w:pPr>
        <w:rPr>
          <w:rFonts w:eastAsia="Calibri"/>
          <w:sz w:val="28"/>
          <w:szCs w:val="28"/>
        </w:rPr>
      </w:pPr>
      <w:r w:rsidRPr="00DF41CD">
        <w:rPr>
          <w:rFonts w:eastAsia="Calibri"/>
          <w:sz w:val="28"/>
          <w:szCs w:val="28"/>
        </w:rPr>
        <w:t xml:space="preserve">   1. Вирусы, продукты обмена веществ и антигены некоторых микробов и  </w:t>
      </w:r>
    </w:p>
    <w:p w14:paraId="3A9DDC9D" w14:textId="77777777" w:rsidR="006411A6" w:rsidRPr="00DF41CD" w:rsidRDefault="006411A6" w:rsidP="006411A6">
      <w:pPr>
        <w:rPr>
          <w:rFonts w:eastAsia="Calibri"/>
          <w:sz w:val="28"/>
          <w:szCs w:val="28"/>
        </w:rPr>
      </w:pPr>
      <w:r w:rsidRPr="00DF41CD">
        <w:rPr>
          <w:rFonts w:eastAsia="Calibri"/>
          <w:sz w:val="28"/>
          <w:szCs w:val="28"/>
        </w:rPr>
        <w:t xml:space="preserve">       паразитов.</w:t>
      </w:r>
    </w:p>
    <w:p w14:paraId="55254382" w14:textId="77777777" w:rsidR="006411A6" w:rsidRPr="00DF41CD" w:rsidRDefault="006411A6" w:rsidP="006411A6">
      <w:pPr>
        <w:rPr>
          <w:rFonts w:eastAsia="Calibri"/>
          <w:sz w:val="28"/>
          <w:szCs w:val="28"/>
        </w:rPr>
      </w:pPr>
      <w:r w:rsidRPr="00DF41CD">
        <w:rPr>
          <w:rFonts w:eastAsia="Calibri"/>
          <w:sz w:val="28"/>
          <w:szCs w:val="28"/>
        </w:rPr>
        <w:t xml:space="preserve">   2. Продукты переработки нефти, лекарственные препараты, тяжелые </w:t>
      </w:r>
      <w:r>
        <w:rPr>
          <w:rFonts w:eastAsia="Calibri"/>
          <w:sz w:val="28"/>
          <w:szCs w:val="28"/>
        </w:rPr>
        <w:t>металлы.</w:t>
      </w:r>
    </w:p>
    <w:p w14:paraId="119BAF37" w14:textId="77777777" w:rsidR="006411A6" w:rsidRPr="00DF41CD" w:rsidRDefault="006411A6" w:rsidP="006411A6">
      <w:pPr>
        <w:rPr>
          <w:rFonts w:eastAsia="Calibri"/>
          <w:sz w:val="28"/>
          <w:szCs w:val="28"/>
        </w:rPr>
      </w:pPr>
      <w:r w:rsidRPr="00DF41CD">
        <w:rPr>
          <w:rFonts w:eastAsia="Calibri"/>
          <w:sz w:val="28"/>
          <w:szCs w:val="28"/>
        </w:rPr>
        <w:t>10.</w:t>
      </w:r>
      <w:r>
        <w:rPr>
          <w:rFonts w:eastAsia="Calibri"/>
          <w:sz w:val="28"/>
          <w:szCs w:val="28"/>
        </w:rPr>
        <w:t xml:space="preserve"> </w:t>
      </w:r>
      <w:r w:rsidRPr="00DF41CD">
        <w:rPr>
          <w:rFonts w:eastAsia="Calibri"/>
          <w:sz w:val="28"/>
          <w:szCs w:val="28"/>
        </w:rPr>
        <w:t xml:space="preserve">Особенности организма человека, провоцирующие изменение наследственного </w:t>
      </w:r>
    </w:p>
    <w:p w14:paraId="1C9D946B" w14:textId="77777777" w:rsidR="006411A6" w:rsidRPr="00DF41CD" w:rsidRDefault="006411A6" w:rsidP="006411A6">
      <w:pPr>
        <w:rPr>
          <w:rFonts w:eastAsia="Calibri"/>
          <w:sz w:val="28"/>
          <w:szCs w:val="28"/>
        </w:rPr>
      </w:pPr>
      <w:r w:rsidRPr="00DF41CD">
        <w:rPr>
          <w:rFonts w:eastAsia="Calibri"/>
          <w:sz w:val="28"/>
          <w:szCs w:val="28"/>
        </w:rPr>
        <w:t xml:space="preserve">     аппарата называются:</w:t>
      </w:r>
    </w:p>
    <w:p w14:paraId="645392A1" w14:textId="77777777" w:rsidR="006411A6" w:rsidRPr="00DF41CD" w:rsidRDefault="006411A6" w:rsidP="006411A6">
      <w:pPr>
        <w:rPr>
          <w:rFonts w:eastAsia="Calibri"/>
          <w:sz w:val="28"/>
          <w:szCs w:val="28"/>
        </w:rPr>
      </w:pPr>
      <w:r w:rsidRPr="00DF41CD">
        <w:rPr>
          <w:rFonts w:eastAsia="Calibri"/>
          <w:sz w:val="28"/>
          <w:szCs w:val="28"/>
        </w:rPr>
        <w:t xml:space="preserve">     1.Экзогенными мутагенами</w:t>
      </w:r>
    </w:p>
    <w:p w14:paraId="752D0872" w14:textId="77777777" w:rsidR="006411A6" w:rsidRPr="00DF41CD" w:rsidRDefault="006411A6" w:rsidP="006411A6">
      <w:pPr>
        <w:rPr>
          <w:rFonts w:eastAsia="Calibri"/>
          <w:sz w:val="28"/>
          <w:szCs w:val="28"/>
        </w:rPr>
      </w:pPr>
      <w:r>
        <w:rPr>
          <w:rFonts w:eastAsia="Calibri"/>
          <w:sz w:val="28"/>
          <w:szCs w:val="28"/>
        </w:rPr>
        <w:t xml:space="preserve">     2.Эндогенными мутагенами</w:t>
      </w:r>
    </w:p>
    <w:p w14:paraId="5BA9F513" w14:textId="77777777" w:rsidR="006411A6" w:rsidRPr="00DF41CD" w:rsidRDefault="006411A6" w:rsidP="006411A6">
      <w:pPr>
        <w:rPr>
          <w:rFonts w:eastAsia="Calibri"/>
          <w:sz w:val="28"/>
          <w:szCs w:val="28"/>
        </w:rPr>
      </w:pPr>
      <w:r w:rsidRPr="00DF41CD">
        <w:rPr>
          <w:rFonts w:eastAsia="Calibri"/>
          <w:sz w:val="28"/>
          <w:szCs w:val="28"/>
        </w:rPr>
        <w:t>11.Изменение гена, приводящие к появлению новых видов и аллелей - это:</w:t>
      </w:r>
    </w:p>
    <w:p w14:paraId="222BB6E4" w14:textId="77777777" w:rsidR="006411A6" w:rsidRPr="00DF41CD" w:rsidRDefault="006411A6" w:rsidP="006411A6">
      <w:pPr>
        <w:rPr>
          <w:rFonts w:eastAsia="Calibri"/>
          <w:sz w:val="28"/>
          <w:szCs w:val="28"/>
        </w:rPr>
      </w:pPr>
      <w:r w:rsidRPr="00DF41CD">
        <w:rPr>
          <w:rFonts w:eastAsia="Calibri"/>
          <w:sz w:val="28"/>
          <w:szCs w:val="28"/>
        </w:rPr>
        <w:t xml:space="preserve">     1. Генные мутации</w:t>
      </w:r>
    </w:p>
    <w:p w14:paraId="02140C45" w14:textId="77777777" w:rsidR="006411A6" w:rsidRPr="00DF41CD" w:rsidRDefault="006411A6" w:rsidP="006411A6">
      <w:pPr>
        <w:rPr>
          <w:rFonts w:eastAsia="Calibri"/>
          <w:sz w:val="28"/>
          <w:szCs w:val="28"/>
        </w:rPr>
      </w:pPr>
      <w:r>
        <w:rPr>
          <w:rFonts w:eastAsia="Calibri"/>
          <w:sz w:val="28"/>
          <w:szCs w:val="28"/>
        </w:rPr>
        <w:t xml:space="preserve">     2. Хромосомные мутации</w:t>
      </w:r>
    </w:p>
    <w:p w14:paraId="56275276" w14:textId="77777777" w:rsidR="006411A6" w:rsidRPr="00DF41CD" w:rsidRDefault="006411A6" w:rsidP="006411A6">
      <w:pPr>
        <w:rPr>
          <w:rFonts w:eastAsia="Calibri"/>
          <w:sz w:val="28"/>
          <w:szCs w:val="28"/>
        </w:rPr>
      </w:pPr>
      <w:r w:rsidRPr="00DF41CD">
        <w:rPr>
          <w:rFonts w:eastAsia="Calibri"/>
          <w:sz w:val="28"/>
          <w:szCs w:val="28"/>
        </w:rPr>
        <w:t>12.Изменение наследственного материала в клетках тела – это:</w:t>
      </w:r>
    </w:p>
    <w:p w14:paraId="3D9356D5" w14:textId="77777777" w:rsidR="006411A6" w:rsidRPr="00DF41CD" w:rsidRDefault="006411A6" w:rsidP="006411A6">
      <w:pPr>
        <w:rPr>
          <w:rFonts w:eastAsia="Calibri"/>
          <w:sz w:val="28"/>
          <w:szCs w:val="28"/>
        </w:rPr>
      </w:pPr>
      <w:r w:rsidRPr="00DF41CD">
        <w:rPr>
          <w:rFonts w:eastAsia="Calibri"/>
          <w:sz w:val="28"/>
          <w:szCs w:val="28"/>
        </w:rPr>
        <w:t xml:space="preserve">     1. Соматические мутации</w:t>
      </w:r>
    </w:p>
    <w:p w14:paraId="5876EB51" w14:textId="77777777" w:rsidR="006411A6" w:rsidRPr="00DF41CD" w:rsidRDefault="006411A6" w:rsidP="006411A6">
      <w:pPr>
        <w:rPr>
          <w:rFonts w:eastAsia="Calibri"/>
          <w:sz w:val="28"/>
          <w:szCs w:val="28"/>
        </w:rPr>
      </w:pPr>
      <w:r>
        <w:rPr>
          <w:rFonts w:eastAsia="Calibri"/>
          <w:sz w:val="28"/>
          <w:szCs w:val="28"/>
        </w:rPr>
        <w:lastRenderedPageBreak/>
        <w:t xml:space="preserve">     2. Генеративные мутации</w:t>
      </w:r>
    </w:p>
    <w:p w14:paraId="652E5645" w14:textId="77777777" w:rsidR="006411A6" w:rsidRPr="00DF41CD" w:rsidRDefault="006411A6" w:rsidP="006411A6">
      <w:pPr>
        <w:rPr>
          <w:rFonts w:eastAsia="Calibri"/>
          <w:sz w:val="28"/>
          <w:szCs w:val="28"/>
        </w:rPr>
      </w:pPr>
      <w:r w:rsidRPr="00DF41CD">
        <w:rPr>
          <w:rFonts w:eastAsia="Calibri"/>
          <w:sz w:val="28"/>
          <w:szCs w:val="28"/>
        </w:rPr>
        <w:t>13.Мутагены вызывают:</w:t>
      </w:r>
    </w:p>
    <w:p w14:paraId="3DB078B9" w14:textId="77777777" w:rsidR="006411A6" w:rsidRPr="00DF41CD" w:rsidRDefault="006411A6" w:rsidP="006411A6">
      <w:pPr>
        <w:rPr>
          <w:rFonts w:eastAsia="Calibri"/>
          <w:sz w:val="28"/>
          <w:szCs w:val="28"/>
        </w:rPr>
      </w:pPr>
      <w:r w:rsidRPr="00DF41CD">
        <w:rPr>
          <w:rFonts w:eastAsia="Calibri"/>
          <w:sz w:val="28"/>
          <w:szCs w:val="28"/>
        </w:rPr>
        <w:t xml:space="preserve">    1. Соматические заболевания</w:t>
      </w:r>
    </w:p>
    <w:p w14:paraId="36141B03" w14:textId="77777777" w:rsidR="006411A6" w:rsidRPr="00DF41CD" w:rsidRDefault="006411A6" w:rsidP="006411A6">
      <w:pPr>
        <w:rPr>
          <w:rFonts w:eastAsia="Calibri"/>
          <w:sz w:val="28"/>
          <w:szCs w:val="28"/>
        </w:rPr>
      </w:pPr>
      <w:r>
        <w:rPr>
          <w:rFonts w:eastAsia="Calibri"/>
          <w:sz w:val="28"/>
          <w:szCs w:val="28"/>
        </w:rPr>
        <w:t xml:space="preserve">    2. Генетические заболевания</w:t>
      </w:r>
    </w:p>
    <w:p w14:paraId="3C5D18B5" w14:textId="77777777" w:rsidR="006411A6" w:rsidRPr="00DF41CD" w:rsidRDefault="006411A6" w:rsidP="006411A6">
      <w:pPr>
        <w:rPr>
          <w:rFonts w:eastAsia="Calibri"/>
          <w:sz w:val="28"/>
          <w:szCs w:val="28"/>
        </w:rPr>
      </w:pPr>
      <w:r w:rsidRPr="00DF41CD">
        <w:rPr>
          <w:rFonts w:eastAsia="Calibri"/>
          <w:sz w:val="28"/>
          <w:szCs w:val="28"/>
        </w:rPr>
        <w:t>14.Наследственность – это:</w:t>
      </w:r>
    </w:p>
    <w:p w14:paraId="5A89B0B1" w14:textId="77777777" w:rsidR="006411A6" w:rsidRPr="00DF41CD" w:rsidRDefault="006411A6" w:rsidP="006411A6">
      <w:pPr>
        <w:rPr>
          <w:rFonts w:eastAsia="Calibri"/>
          <w:sz w:val="28"/>
          <w:szCs w:val="28"/>
        </w:rPr>
      </w:pPr>
      <w:r w:rsidRPr="00DF41CD">
        <w:rPr>
          <w:rFonts w:eastAsia="Calibri"/>
          <w:sz w:val="28"/>
          <w:szCs w:val="28"/>
        </w:rPr>
        <w:t xml:space="preserve">     1. Свойства организмов изменять уже имеющиеся признаки организма.</w:t>
      </w:r>
    </w:p>
    <w:p w14:paraId="6F4C6771" w14:textId="77777777" w:rsidR="006411A6" w:rsidRPr="00DF41CD" w:rsidRDefault="006411A6" w:rsidP="006411A6">
      <w:pPr>
        <w:rPr>
          <w:rFonts w:eastAsia="Calibri"/>
          <w:sz w:val="28"/>
          <w:szCs w:val="28"/>
        </w:rPr>
      </w:pPr>
      <w:r w:rsidRPr="00DF41CD">
        <w:rPr>
          <w:rFonts w:eastAsia="Calibri"/>
          <w:sz w:val="28"/>
          <w:szCs w:val="28"/>
        </w:rPr>
        <w:t xml:space="preserve">     2. Свойство организмов повторять в ряду поколений признаки развития </w:t>
      </w:r>
    </w:p>
    <w:p w14:paraId="61293E87" w14:textId="77777777" w:rsidR="006411A6" w:rsidRPr="00DF41CD" w:rsidRDefault="006411A6" w:rsidP="006411A6">
      <w:pPr>
        <w:rPr>
          <w:rFonts w:eastAsia="Calibri"/>
          <w:sz w:val="28"/>
          <w:szCs w:val="28"/>
        </w:rPr>
      </w:pPr>
      <w:r>
        <w:rPr>
          <w:rFonts w:eastAsia="Calibri"/>
          <w:sz w:val="28"/>
          <w:szCs w:val="28"/>
        </w:rPr>
        <w:t xml:space="preserve">         организма.</w:t>
      </w:r>
    </w:p>
    <w:p w14:paraId="0650B137" w14:textId="77777777" w:rsidR="006411A6" w:rsidRPr="00DF41CD" w:rsidRDefault="006411A6" w:rsidP="006411A6">
      <w:pPr>
        <w:rPr>
          <w:rFonts w:eastAsia="Calibri"/>
          <w:sz w:val="28"/>
          <w:szCs w:val="28"/>
        </w:rPr>
      </w:pPr>
      <w:r w:rsidRPr="00DF41CD">
        <w:rPr>
          <w:rFonts w:eastAsia="Calibri"/>
          <w:sz w:val="28"/>
          <w:szCs w:val="28"/>
        </w:rPr>
        <w:t>15. Генетический «груз»:</w:t>
      </w:r>
    </w:p>
    <w:p w14:paraId="60AB3B3C" w14:textId="77777777" w:rsidR="006411A6" w:rsidRPr="00DF41CD" w:rsidRDefault="006411A6" w:rsidP="006411A6">
      <w:pPr>
        <w:rPr>
          <w:rFonts w:eastAsia="Calibri"/>
          <w:sz w:val="28"/>
          <w:szCs w:val="28"/>
        </w:rPr>
      </w:pPr>
      <w:r w:rsidRPr="00DF41CD">
        <w:rPr>
          <w:rFonts w:eastAsia="Calibri"/>
          <w:sz w:val="28"/>
          <w:szCs w:val="28"/>
        </w:rPr>
        <w:t xml:space="preserve">     1. Повышает риск рождения больного потомства.</w:t>
      </w:r>
    </w:p>
    <w:p w14:paraId="240C45BD" w14:textId="77777777" w:rsidR="006411A6" w:rsidRPr="00DF41CD" w:rsidRDefault="006411A6" w:rsidP="006411A6">
      <w:pPr>
        <w:rPr>
          <w:rFonts w:eastAsia="Calibri"/>
          <w:sz w:val="28"/>
          <w:szCs w:val="28"/>
        </w:rPr>
      </w:pPr>
      <w:r w:rsidRPr="00DF41CD">
        <w:rPr>
          <w:rFonts w:eastAsia="Calibri"/>
          <w:sz w:val="28"/>
          <w:szCs w:val="28"/>
        </w:rPr>
        <w:t xml:space="preserve">     2. Не опасен </w:t>
      </w:r>
      <w:r>
        <w:rPr>
          <w:rFonts w:eastAsia="Calibri"/>
          <w:sz w:val="28"/>
          <w:szCs w:val="28"/>
        </w:rPr>
        <w:t>для здоровья будущих поколений.</w:t>
      </w:r>
    </w:p>
    <w:p w14:paraId="05DC2E71" w14:textId="77777777" w:rsidR="006411A6" w:rsidRPr="00DF41CD" w:rsidRDefault="006411A6" w:rsidP="006411A6">
      <w:pPr>
        <w:jc w:val="center"/>
        <w:rPr>
          <w:rFonts w:eastAsia="Calibri"/>
          <w:b/>
          <w:sz w:val="28"/>
          <w:szCs w:val="28"/>
        </w:rPr>
      </w:pPr>
      <w:r w:rsidRPr="00DF41CD">
        <w:rPr>
          <w:rFonts w:eastAsia="Calibri"/>
          <w:b/>
          <w:sz w:val="28"/>
          <w:szCs w:val="28"/>
        </w:rPr>
        <w:t>Эталоны ответов</w:t>
      </w:r>
    </w:p>
    <w:p w14:paraId="6AEE632A" w14:textId="77777777" w:rsidR="006411A6" w:rsidRPr="00DF41CD" w:rsidRDefault="006411A6" w:rsidP="006411A6">
      <w:pPr>
        <w:rPr>
          <w:rFonts w:eastAsia="Calibri"/>
          <w:b/>
          <w:sz w:val="28"/>
          <w:szCs w:val="28"/>
        </w:rPr>
      </w:pPr>
      <w:r w:rsidRPr="00DF41CD">
        <w:rPr>
          <w:rFonts w:eastAsia="Calibri"/>
          <w:b/>
          <w:sz w:val="28"/>
          <w:szCs w:val="28"/>
        </w:rPr>
        <w:t>1 вариант                      2 вариант</w:t>
      </w:r>
    </w:p>
    <w:tbl>
      <w:tblPr>
        <w:tblStyle w:val="a7"/>
        <w:tblW w:w="0" w:type="auto"/>
        <w:tblLook w:val="04A0" w:firstRow="1" w:lastRow="0" w:firstColumn="1" w:lastColumn="0" w:noHBand="0" w:noVBand="1"/>
      </w:tblPr>
      <w:tblGrid>
        <w:gridCol w:w="1386"/>
        <w:gridCol w:w="875"/>
        <w:gridCol w:w="222"/>
        <w:gridCol w:w="1084"/>
        <w:gridCol w:w="875"/>
      </w:tblGrid>
      <w:tr w:rsidR="006411A6" w:rsidRPr="009B2066" w14:paraId="1CACF35D" w14:textId="77777777" w:rsidTr="0049047E">
        <w:tc>
          <w:tcPr>
            <w:tcW w:w="0" w:type="auto"/>
          </w:tcPr>
          <w:p w14:paraId="565F3259" w14:textId="77777777" w:rsidR="006411A6" w:rsidRPr="009B2066" w:rsidRDefault="006411A6" w:rsidP="0049047E">
            <w:pPr>
              <w:rPr>
                <w:rFonts w:eastAsia="Calibri"/>
                <w:b/>
              </w:rPr>
            </w:pPr>
            <w:r w:rsidRPr="009B2066">
              <w:rPr>
                <w:rFonts w:eastAsia="Calibri"/>
                <w:b/>
              </w:rPr>
              <w:t xml:space="preserve">№ вопроса </w:t>
            </w:r>
          </w:p>
        </w:tc>
        <w:tc>
          <w:tcPr>
            <w:tcW w:w="0" w:type="auto"/>
          </w:tcPr>
          <w:p w14:paraId="1D1B7659" w14:textId="77777777" w:rsidR="006411A6" w:rsidRPr="009B2066" w:rsidRDefault="006411A6" w:rsidP="0049047E">
            <w:pPr>
              <w:rPr>
                <w:rFonts w:eastAsia="Calibri"/>
                <w:b/>
              </w:rPr>
            </w:pPr>
            <w:r w:rsidRPr="009B2066">
              <w:rPr>
                <w:rFonts w:eastAsia="Calibri"/>
                <w:b/>
              </w:rPr>
              <w:t>Ответ</w:t>
            </w:r>
          </w:p>
        </w:tc>
        <w:tc>
          <w:tcPr>
            <w:tcW w:w="0" w:type="auto"/>
            <w:vMerge w:val="restart"/>
          </w:tcPr>
          <w:p w14:paraId="4197EB08" w14:textId="77777777" w:rsidR="006411A6" w:rsidRPr="009B2066" w:rsidRDefault="006411A6" w:rsidP="0049047E">
            <w:pPr>
              <w:rPr>
                <w:rFonts w:eastAsia="Calibri"/>
                <w:b/>
              </w:rPr>
            </w:pPr>
          </w:p>
        </w:tc>
        <w:tc>
          <w:tcPr>
            <w:tcW w:w="236" w:type="dxa"/>
          </w:tcPr>
          <w:p w14:paraId="7C205C4F" w14:textId="77777777" w:rsidR="006411A6" w:rsidRPr="009B2066" w:rsidRDefault="006411A6" w:rsidP="0049047E">
            <w:pPr>
              <w:rPr>
                <w:rFonts w:eastAsia="Calibri"/>
                <w:b/>
              </w:rPr>
            </w:pPr>
            <w:r w:rsidRPr="009B2066">
              <w:rPr>
                <w:rFonts w:eastAsia="Calibri"/>
                <w:b/>
              </w:rPr>
              <w:t xml:space="preserve">№ вопроса </w:t>
            </w:r>
          </w:p>
        </w:tc>
        <w:tc>
          <w:tcPr>
            <w:tcW w:w="236" w:type="dxa"/>
          </w:tcPr>
          <w:p w14:paraId="00822AB4" w14:textId="77777777" w:rsidR="006411A6" w:rsidRPr="009B2066" w:rsidRDefault="006411A6" w:rsidP="0049047E">
            <w:pPr>
              <w:rPr>
                <w:rFonts w:eastAsia="Calibri"/>
                <w:b/>
              </w:rPr>
            </w:pPr>
            <w:r w:rsidRPr="009B2066">
              <w:rPr>
                <w:rFonts w:eastAsia="Calibri"/>
                <w:b/>
              </w:rPr>
              <w:t>Ответ</w:t>
            </w:r>
          </w:p>
        </w:tc>
      </w:tr>
      <w:tr w:rsidR="006411A6" w:rsidRPr="009B2066" w14:paraId="05921D48" w14:textId="77777777" w:rsidTr="0049047E">
        <w:tc>
          <w:tcPr>
            <w:tcW w:w="0" w:type="auto"/>
          </w:tcPr>
          <w:p w14:paraId="32010490" w14:textId="77777777" w:rsidR="006411A6" w:rsidRPr="009B2066" w:rsidRDefault="006411A6" w:rsidP="0049047E">
            <w:pPr>
              <w:rPr>
                <w:rFonts w:eastAsia="Calibri"/>
              </w:rPr>
            </w:pPr>
            <w:r w:rsidRPr="009B2066">
              <w:rPr>
                <w:rFonts w:eastAsia="Calibri"/>
              </w:rPr>
              <w:t>1</w:t>
            </w:r>
          </w:p>
        </w:tc>
        <w:tc>
          <w:tcPr>
            <w:tcW w:w="0" w:type="auto"/>
          </w:tcPr>
          <w:p w14:paraId="6C18DC1E" w14:textId="77777777" w:rsidR="006411A6" w:rsidRPr="009B2066" w:rsidRDefault="006411A6" w:rsidP="0049047E">
            <w:pPr>
              <w:rPr>
                <w:rFonts w:eastAsia="Calibri"/>
              </w:rPr>
            </w:pPr>
            <w:r w:rsidRPr="009B2066">
              <w:rPr>
                <w:rFonts w:eastAsia="Calibri"/>
              </w:rPr>
              <w:t>2</w:t>
            </w:r>
          </w:p>
        </w:tc>
        <w:tc>
          <w:tcPr>
            <w:tcW w:w="0" w:type="auto"/>
            <w:vMerge/>
          </w:tcPr>
          <w:p w14:paraId="10C15E41" w14:textId="77777777" w:rsidR="006411A6" w:rsidRPr="009B2066" w:rsidRDefault="006411A6" w:rsidP="0049047E">
            <w:pPr>
              <w:rPr>
                <w:rFonts w:eastAsia="Calibri"/>
              </w:rPr>
            </w:pPr>
          </w:p>
        </w:tc>
        <w:tc>
          <w:tcPr>
            <w:tcW w:w="236" w:type="dxa"/>
          </w:tcPr>
          <w:p w14:paraId="65499C55" w14:textId="77777777" w:rsidR="006411A6" w:rsidRPr="009B2066" w:rsidRDefault="006411A6" w:rsidP="0049047E">
            <w:pPr>
              <w:rPr>
                <w:rFonts w:eastAsia="Calibri"/>
              </w:rPr>
            </w:pPr>
            <w:r w:rsidRPr="009B2066">
              <w:rPr>
                <w:rFonts w:eastAsia="Calibri"/>
              </w:rPr>
              <w:t>1</w:t>
            </w:r>
          </w:p>
        </w:tc>
        <w:tc>
          <w:tcPr>
            <w:tcW w:w="236" w:type="dxa"/>
          </w:tcPr>
          <w:p w14:paraId="53FF55F9" w14:textId="77777777" w:rsidR="006411A6" w:rsidRPr="009B2066" w:rsidRDefault="006411A6" w:rsidP="0049047E">
            <w:pPr>
              <w:rPr>
                <w:rFonts w:eastAsia="Calibri"/>
              </w:rPr>
            </w:pPr>
            <w:r w:rsidRPr="009B2066">
              <w:rPr>
                <w:rFonts w:eastAsia="Calibri"/>
              </w:rPr>
              <w:t>2</w:t>
            </w:r>
          </w:p>
        </w:tc>
      </w:tr>
      <w:tr w:rsidR="006411A6" w:rsidRPr="009B2066" w14:paraId="32341EBE" w14:textId="77777777" w:rsidTr="0049047E">
        <w:tc>
          <w:tcPr>
            <w:tcW w:w="0" w:type="auto"/>
          </w:tcPr>
          <w:p w14:paraId="517A153E" w14:textId="77777777" w:rsidR="006411A6" w:rsidRPr="009B2066" w:rsidRDefault="006411A6" w:rsidP="0049047E">
            <w:pPr>
              <w:rPr>
                <w:rFonts w:eastAsia="Calibri"/>
              </w:rPr>
            </w:pPr>
            <w:r w:rsidRPr="009B2066">
              <w:rPr>
                <w:rFonts w:eastAsia="Calibri"/>
              </w:rPr>
              <w:t>2</w:t>
            </w:r>
          </w:p>
        </w:tc>
        <w:tc>
          <w:tcPr>
            <w:tcW w:w="0" w:type="auto"/>
          </w:tcPr>
          <w:p w14:paraId="538DCD4E" w14:textId="77777777" w:rsidR="006411A6" w:rsidRPr="009B2066" w:rsidRDefault="006411A6" w:rsidP="0049047E">
            <w:pPr>
              <w:rPr>
                <w:rFonts w:eastAsia="Calibri"/>
              </w:rPr>
            </w:pPr>
            <w:r w:rsidRPr="009B2066">
              <w:rPr>
                <w:rFonts w:eastAsia="Calibri"/>
              </w:rPr>
              <w:t>1</w:t>
            </w:r>
          </w:p>
        </w:tc>
        <w:tc>
          <w:tcPr>
            <w:tcW w:w="0" w:type="auto"/>
            <w:vMerge/>
          </w:tcPr>
          <w:p w14:paraId="020A04C1" w14:textId="77777777" w:rsidR="006411A6" w:rsidRPr="009B2066" w:rsidRDefault="006411A6" w:rsidP="0049047E">
            <w:pPr>
              <w:rPr>
                <w:rFonts w:eastAsia="Calibri"/>
              </w:rPr>
            </w:pPr>
          </w:p>
        </w:tc>
        <w:tc>
          <w:tcPr>
            <w:tcW w:w="236" w:type="dxa"/>
          </w:tcPr>
          <w:p w14:paraId="5565044D" w14:textId="77777777" w:rsidR="006411A6" w:rsidRPr="009B2066" w:rsidRDefault="006411A6" w:rsidP="0049047E">
            <w:pPr>
              <w:rPr>
                <w:rFonts w:eastAsia="Calibri"/>
              </w:rPr>
            </w:pPr>
            <w:r w:rsidRPr="009B2066">
              <w:rPr>
                <w:rFonts w:eastAsia="Calibri"/>
              </w:rPr>
              <w:t>2</w:t>
            </w:r>
          </w:p>
        </w:tc>
        <w:tc>
          <w:tcPr>
            <w:tcW w:w="236" w:type="dxa"/>
          </w:tcPr>
          <w:p w14:paraId="1F62F3EA" w14:textId="77777777" w:rsidR="006411A6" w:rsidRPr="009B2066" w:rsidRDefault="006411A6" w:rsidP="0049047E">
            <w:pPr>
              <w:rPr>
                <w:rFonts w:eastAsia="Calibri"/>
              </w:rPr>
            </w:pPr>
            <w:r w:rsidRPr="009B2066">
              <w:rPr>
                <w:rFonts w:eastAsia="Calibri"/>
              </w:rPr>
              <w:t>2</w:t>
            </w:r>
          </w:p>
        </w:tc>
      </w:tr>
      <w:tr w:rsidR="006411A6" w:rsidRPr="009B2066" w14:paraId="337DCF0E" w14:textId="77777777" w:rsidTr="0049047E">
        <w:tc>
          <w:tcPr>
            <w:tcW w:w="0" w:type="auto"/>
          </w:tcPr>
          <w:p w14:paraId="148C247C" w14:textId="77777777" w:rsidR="006411A6" w:rsidRPr="009B2066" w:rsidRDefault="006411A6" w:rsidP="0049047E">
            <w:pPr>
              <w:rPr>
                <w:rFonts w:eastAsia="Calibri"/>
              </w:rPr>
            </w:pPr>
            <w:r w:rsidRPr="009B2066">
              <w:rPr>
                <w:rFonts w:eastAsia="Calibri"/>
              </w:rPr>
              <w:t>3</w:t>
            </w:r>
          </w:p>
        </w:tc>
        <w:tc>
          <w:tcPr>
            <w:tcW w:w="0" w:type="auto"/>
          </w:tcPr>
          <w:p w14:paraId="5F606B22" w14:textId="77777777" w:rsidR="006411A6" w:rsidRPr="009B2066" w:rsidRDefault="006411A6" w:rsidP="0049047E">
            <w:pPr>
              <w:rPr>
                <w:rFonts w:eastAsia="Calibri"/>
              </w:rPr>
            </w:pPr>
            <w:r w:rsidRPr="009B2066">
              <w:rPr>
                <w:rFonts w:eastAsia="Calibri"/>
              </w:rPr>
              <w:t>1</w:t>
            </w:r>
          </w:p>
        </w:tc>
        <w:tc>
          <w:tcPr>
            <w:tcW w:w="0" w:type="auto"/>
            <w:vMerge/>
          </w:tcPr>
          <w:p w14:paraId="10FAD923" w14:textId="77777777" w:rsidR="006411A6" w:rsidRPr="009B2066" w:rsidRDefault="006411A6" w:rsidP="0049047E">
            <w:pPr>
              <w:rPr>
                <w:rFonts w:eastAsia="Calibri"/>
              </w:rPr>
            </w:pPr>
          </w:p>
        </w:tc>
        <w:tc>
          <w:tcPr>
            <w:tcW w:w="236" w:type="dxa"/>
          </w:tcPr>
          <w:p w14:paraId="0268C8C5" w14:textId="77777777" w:rsidR="006411A6" w:rsidRPr="009B2066" w:rsidRDefault="006411A6" w:rsidP="0049047E">
            <w:pPr>
              <w:rPr>
                <w:rFonts w:eastAsia="Calibri"/>
              </w:rPr>
            </w:pPr>
            <w:r w:rsidRPr="009B2066">
              <w:rPr>
                <w:rFonts w:eastAsia="Calibri"/>
              </w:rPr>
              <w:t>3</w:t>
            </w:r>
          </w:p>
        </w:tc>
        <w:tc>
          <w:tcPr>
            <w:tcW w:w="236" w:type="dxa"/>
          </w:tcPr>
          <w:p w14:paraId="08EAD1C3" w14:textId="77777777" w:rsidR="006411A6" w:rsidRPr="009B2066" w:rsidRDefault="006411A6" w:rsidP="0049047E">
            <w:pPr>
              <w:rPr>
                <w:rFonts w:eastAsia="Calibri"/>
              </w:rPr>
            </w:pPr>
            <w:r w:rsidRPr="009B2066">
              <w:rPr>
                <w:rFonts w:eastAsia="Calibri"/>
              </w:rPr>
              <w:t>2</w:t>
            </w:r>
          </w:p>
        </w:tc>
      </w:tr>
      <w:tr w:rsidR="006411A6" w:rsidRPr="009B2066" w14:paraId="54B8F2EE" w14:textId="77777777" w:rsidTr="0049047E">
        <w:tc>
          <w:tcPr>
            <w:tcW w:w="0" w:type="auto"/>
          </w:tcPr>
          <w:p w14:paraId="7C7D12CE" w14:textId="77777777" w:rsidR="006411A6" w:rsidRPr="009B2066" w:rsidRDefault="006411A6" w:rsidP="0049047E">
            <w:pPr>
              <w:rPr>
                <w:rFonts w:eastAsia="Calibri"/>
              </w:rPr>
            </w:pPr>
            <w:r w:rsidRPr="009B2066">
              <w:rPr>
                <w:rFonts w:eastAsia="Calibri"/>
              </w:rPr>
              <w:t>4</w:t>
            </w:r>
          </w:p>
        </w:tc>
        <w:tc>
          <w:tcPr>
            <w:tcW w:w="0" w:type="auto"/>
          </w:tcPr>
          <w:p w14:paraId="65476BC5" w14:textId="77777777" w:rsidR="006411A6" w:rsidRPr="009B2066" w:rsidRDefault="006411A6" w:rsidP="0049047E">
            <w:pPr>
              <w:rPr>
                <w:rFonts w:eastAsia="Calibri"/>
              </w:rPr>
            </w:pPr>
            <w:r w:rsidRPr="009B2066">
              <w:rPr>
                <w:rFonts w:eastAsia="Calibri"/>
              </w:rPr>
              <w:t>2</w:t>
            </w:r>
          </w:p>
        </w:tc>
        <w:tc>
          <w:tcPr>
            <w:tcW w:w="0" w:type="auto"/>
            <w:vMerge/>
          </w:tcPr>
          <w:p w14:paraId="7FFE619E" w14:textId="77777777" w:rsidR="006411A6" w:rsidRPr="009B2066" w:rsidRDefault="006411A6" w:rsidP="0049047E">
            <w:pPr>
              <w:rPr>
                <w:rFonts w:eastAsia="Calibri"/>
              </w:rPr>
            </w:pPr>
          </w:p>
        </w:tc>
        <w:tc>
          <w:tcPr>
            <w:tcW w:w="236" w:type="dxa"/>
          </w:tcPr>
          <w:p w14:paraId="5CF3F0AB" w14:textId="77777777" w:rsidR="006411A6" w:rsidRPr="009B2066" w:rsidRDefault="006411A6" w:rsidP="0049047E">
            <w:pPr>
              <w:rPr>
                <w:rFonts w:eastAsia="Calibri"/>
              </w:rPr>
            </w:pPr>
            <w:r w:rsidRPr="009B2066">
              <w:rPr>
                <w:rFonts w:eastAsia="Calibri"/>
              </w:rPr>
              <w:t>4</w:t>
            </w:r>
          </w:p>
        </w:tc>
        <w:tc>
          <w:tcPr>
            <w:tcW w:w="236" w:type="dxa"/>
          </w:tcPr>
          <w:p w14:paraId="1564BD25" w14:textId="77777777" w:rsidR="006411A6" w:rsidRPr="009B2066" w:rsidRDefault="006411A6" w:rsidP="0049047E">
            <w:pPr>
              <w:rPr>
                <w:rFonts w:eastAsia="Calibri"/>
              </w:rPr>
            </w:pPr>
            <w:r w:rsidRPr="009B2066">
              <w:rPr>
                <w:rFonts w:eastAsia="Calibri"/>
              </w:rPr>
              <w:t>2</w:t>
            </w:r>
          </w:p>
        </w:tc>
      </w:tr>
      <w:tr w:rsidR="006411A6" w:rsidRPr="009B2066" w14:paraId="1C520BE8" w14:textId="77777777" w:rsidTr="0049047E">
        <w:tc>
          <w:tcPr>
            <w:tcW w:w="0" w:type="auto"/>
          </w:tcPr>
          <w:p w14:paraId="564C8108" w14:textId="77777777" w:rsidR="006411A6" w:rsidRPr="009B2066" w:rsidRDefault="006411A6" w:rsidP="0049047E">
            <w:pPr>
              <w:rPr>
                <w:rFonts w:eastAsia="Calibri"/>
              </w:rPr>
            </w:pPr>
            <w:r w:rsidRPr="009B2066">
              <w:rPr>
                <w:rFonts w:eastAsia="Calibri"/>
              </w:rPr>
              <w:t>5</w:t>
            </w:r>
          </w:p>
        </w:tc>
        <w:tc>
          <w:tcPr>
            <w:tcW w:w="0" w:type="auto"/>
          </w:tcPr>
          <w:p w14:paraId="4FFEF150" w14:textId="77777777" w:rsidR="006411A6" w:rsidRPr="009B2066" w:rsidRDefault="006411A6" w:rsidP="0049047E">
            <w:pPr>
              <w:rPr>
                <w:rFonts w:eastAsia="Calibri"/>
              </w:rPr>
            </w:pPr>
            <w:r w:rsidRPr="009B2066">
              <w:rPr>
                <w:rFonts w:eastAsia="Calibri"/>
              </w:rPr>
              <w:t>1</w:t>
            </w:r>
          </w:p>
        </w:tc>
        <w:tc>
          <w:tcPr>
            <w:tcW w:w="0" w:type="auto"/>
            <w:vMerge/>
          </w:tcPr>
          <w:p w14:paraId="027C6900" w14:textId="77777777" w:rsidR="006411A6" w:rsidRPr="009B2066" w:rsidRDefault="006411A6" w:rsidP="0049047E">
            <w:pPr>
              <w:rPr>
                <w:rFonts w:eastAsia="Calibri"/>
              </w:rPr>
            </w:pPr>
          </w:p>
        </w:tc>
        <w:tc>
          <w:tcPr>
            <w:tcW w:w="236" w:type="dxa"/>
          </w:tcPr>
          <w:p w14:paraId="79D4DDCB" w14:textId="77777777" w:rsidR="006411A6" w:rsidRPr="009B2066" w:rsidRDefault="006411A6" w:rsidP="0049047E">
            <w:pPr>
              <w:rPr>
                <w:rFonts w:eastAsia="Calibri"/>
              </w:rPr>
            </w:pPr>
            <w:r w:rsidRPr="009B2066">
              <w:rPr>
                <w:rFonts w:eastAsia="Calibri"/>
              </w:rPr>
              <w:t>5</w:t>
            </w:r>
          </w:p>
        </w:tc>
        <w:tc>
          <w:tcPr>
            <w:tcW w:w="236" w:type="dxa"/>
          </w:tcPr>
          <w:p w14:paraId="764DA8CF" w14:textId="77777777" w:rsidR="006411A6" w:rsidRPr="009B2066" w:rsidRDefault="006411A6" w:rsidP="0049047E">
            <w:pPr>
              <w:rPr>
                <w:rFonts w:eastAsia="Calibri"/>
              </w:rPr>
            </w:pPr>
            <w:r w:rsidRPr="009B2066">
              <w:rPr>
                <w:rFonts w:eastAsia="Calibri"/>
              </w:rPr>
              <w:t>2</w:t>
            </w:r>
          </w:p>
        </w:tc>
      </w:tr>
      <w:tr w:rsidR="006411A6" w:rsidRPr="009B2066" w14:paraId="5004471F" w14:textId="77777777" w:rsidTr="0049047E">
        <w:tc>
          <w:tcPr>
            <w:tcW w:w="0" w:type="auto"/>
          </w:tcPr>
          <w:p w14:paraId="129F7CC1" w14:textId="77777777" w:rsidR="006411A6" w:rsidRPr="009B2066" w:rsidRDefault="006411A6" w:rsidP="0049047E">
            <w:pPr>
              <w:rPr>
                <w:rFonts w:eastAsia="Calibri"/>
              </w:rPr>
            </w:pPr>
            <w:r w:rsidRPr="009B2066">
              <w:rPr>
                <w:rFonts w:eastAsia="Calibri"/>
              </w:rPr>
              <w:t>6</w:t>
            </w:r>
          </w:p>
        </w:tc>
        <w:tc>
          <w:tcPr>
            <w:tcW w:w="0" w:type="auto"/>
          </w:tcPr>
          <w:p w14:paraId="0B81B7CE" w14:textId="77777777" w:rsidR="006411A6" w:rsidRPr="009B2066" w:rsidRDefault="006411A6" w:rsidP="0049047E">
            <w:pPr>
              <w:rPr>
                <w:rFonts w:eastAsia="Calibri"/>
              </w:rPr>
            </w:pPr>
            <w:r w:rsidRPr="009B2066">
              <w:rPr>
                <w:rFonts w:eastAsia="Calibri"/>
              </w:rPr>
              <w:t>1</w:t>
            </w:r>
          </w:p>
        </w:tc>
        <w:tc>
          <w:tcPr>
            <w:tcW w:w="0" w:type="auto"/>
            <w:vMerge/>
          </w:tcPr>
          <w:p w14:paraId="0A751C73" w14:textId="77777777" w:rsidR="006411A6" w:rsidRPr="009B2066" w:rsidRDefault="006411A6" w:rsidP="0049047E">
            <w:pPr>
              <w:rPr>
                <w:rFonts w:eastAsia="Calibri"/>
              </w:rPr>
            </w:pPr>
          </w:p>
        </w:tc>
        <w:tc>
          <w:tcPr>
            <w:tcW w:w="236" w:type="dxa"/>
          </w:tcPr>
          <w:p w14:paraId="49D12D9C" w14:textId="77777777" w:rsidR="006411A6" w:rsidRPr="009B2066" w:rsidRDefault="006411A6" w:rsidP="0049047E">
            <w:pPr>
              <w:rPr>
                <w:rFonts w:eastAsia="Calibri"/>
              </w:rPr>
            </w:pPr>
            <w:r w:rsidRPr="009B2066">
              <w:rPr>
                <w:rFonts w:eastAsia="Calibri"/>
              </w:rPr>
              <w:t>6</w:t>
            </w:r>
          </w:p>
        </w:tc>
        <w:tc>
          <w:tcPr>
            <w:tcW w:w="236" w:type="dxa"/>
          </w:tcPr>
          <w:p w14:paraId="78CF9E99" w14:textId="77777777" w:rsidR="006411A6" w:rsidRPr="009B2066" w:rsidRDefault="006411A6" w:rsidP="0049047E">
            <w:pPr>
              <w:rPr>
                <w:rFonts w:eastAsia="Calibri"/>
              </w:rPr>
            </w:pPr>
            <w:r w:rsidRPr="009B2066">
              <w:rPr>
                <w:rFonts w:eastAsia="Calibri"/>
              </w:rPr>
              <w:t>1</w:t>
            </w:r>
          </w:p>
        </w:tc>
      </w:tr>
      <w:tr w:rsidR="006411A6" w:rsidRPr="009B2066" w14:paraId="72227C58" w14:textId="77777777" w:rsidTr="0049047E">
        <w:tc>
          <w:tcPr>
            <w:tcW w:w="0" w:type="auto"/>
          </w:tcPr>
          <w:p w14:paraId="4F294DB2" w14:textId="77777777" w:rsidR="006411A6" w:rsidRPr="009B2066" w:rsidRDefault="006411A6" w:rsidP="0049047E">
            <w:pPr>
              <w:rPr>
                <w:rFonts w:eastAsia="Calibri"/>
              </w:rPr>
            </w:pPr>
            <w:r w:rsidRPr="009B2066">
              <w:rPr>
                <w:rFonts w:eastAsia="Calibri"/>
              </w:rPr>
              <w:t>7</w:t>
            </w:r>
          </w:p>
        </w:tc>
        <w:tc>
          <w:tcPr>
            <w:tcW w:w="0" w:type="auto"/>
          </w:tcPr>
          <w:p w14:paraId="7E9692E8" w14:textId="77777777" w:rsidR="006411A6" w:rsidRPr="009B2066" w:rsidRDefault="006411A6" w:rsidP="0049047E">
            <w:pPr>
              <w:rPr>
                <w:rFonts w:eastAsia="Calibri"/>
              </w:rPr>
            </w:pPr>
            <w:r w:rsidRPr="009B2066">
              <w:rPr>
                <w:rFonts w:eastAsia="Calibri"/>
              </w:rPr>
              <w:t>2</w:t>
            </w:r>
          </w:p>
        </w:tc>
        <w:tc>
          <w:tcPr>
            <w:tcW w:w="0" w:type="auto"/>
            <w:vMerge/>
          </w:tcPr>
          <w:p w14:paraId="718EC809" w14:textId="77777777" w:rsidR="006411A6" w:rsidRPr="009B2066" w:rsidRDefault="006411A6" w:rsidP="0049047E">
            <w:pPr>
              <w:rPr>
                <w:rFonts w:eastAsia="Calibri"/>
              </w:rPr>
            </w:pPr>
          </w:p>
        </w:tc>
        <w:tc>
          <w:tcPr>
            <w:tcW w:w="236" w:type="dxa"/>
          </w:tcPr>
          <w:p w14:paraId="0D9D07EB" w14:textId="77777777" w:rsidR="006411A6" w:rsidRPr="009B2066" w:rsidRDefault="006411A6" w:rsidP="0049047E">
            <w:pPr>
              <w:rPr>
                <w:rFonts w:eastAsia="Calibri"/>
              </w:rPr>
            </w:pPr>
            <w:r w:rsidRPr="009B2066">
              <w:rPr>
                <w:rFonts w:eastAsia="Calibri"/>
              </w:rPr>
              <w:t>7</w:t>
            </w:r>
          </w:p>
        </w:tc>
        <w:tc>
          <w:tcPr>
            <w:tcW w:w="236" w:type="dxa"/>
          </w:tcPr>
          <w:p w14:paraId="5C458595" w14:textId="77777777" w:rsidR="006411A6" w:rsidRPr="009B2066" w:rsidRDefault="006411A6" w:rsidP="0049047E">
            <w:pPr>
              <w:rPr>
                <w:rFonts w:eastAsia="Calibri"/>
              </w:rPr>
            </w:pPr>
            <w:r w:rsidRPr="009B2066">
              <w:rPr>
                <w:rFonts w:eastAsia="Calibri"/>
              </w:rPr>
              <w:t>1</w:t>
            </w:r>
          </w:p>
        </w:tc>
      </w:tr>
      <w:tr w:rsidR="006411A6" w:rsidRPr="009B2066" w14:paraId="21FD806E" w14:textId="77777777" w:rsidTr="0049047E">
        <w:tc>
          <w:tcPr>
            <w:tcW w:w="0" w:type="auto"/>
          </w:tcPr>
          <w:p w14:paraId="3009264B" w14:textId="77777777" w:rsidR="006411A6" w:rsidRPr="009B2066" w:rsidRDefault="006411A6" w:rsidP="0049047E">
            <w:pPr>
              <w:rPr>
                <w:rFonts w:eastAsia="Calibri"/>
              </w:rPr>
            </w:pPr>
            <w:r w:rsidRPr="009B2066">
              <w:rPr>
                <w:rFonts w:eastAsia="Calibri"/>
              </w:rPr>
              <w:t>8</w:t>
            </w:r>
          </w:p>
        </w:tc>
        <w:tc>
          <w:tcPr>
            <w:tcW w:w="0" w:type="auto"/>
          </w:tcPr>
          <w:p w14:paraId="6A0EDB7E" w14:textId="77777777" w:rsidR="006411A6" w:rsidRPr="009B2066" w:rsidRDefault="006411A6" w:rsidP="0049047E">
            <w:pPr>
              <w:rPr>
                <w:rFonts w:eastAsia="Calibri"/>
              </w:rPr>
            </w:pPr>
            <w:r w:rsidRPr="009B2066">
              <w:rPr>
                <w:rFonts w:eastAsia="Calibri"/>
              </w:rPr>
              <w:t>2</w:t>
            </w:r>
          </w:p>
        </w:tc>
        <w:tc>
          <w:tcPr>
            <w:tcW w:w="0" w:type="auto"/>
            <w:vMerge/>
          </w:tcPr>
          <w:p w14:paraId="57075F37" w14:textId="77777777" w:rsidR="006411A6" w:rsidRPr="009B2066" w:rsidRDefault="006411A6" w:rsidP="0049047E">
            <w:pPr>
              <w:rPr>
                <w:rFonts w:eastAsia="Calibri"/>
              </w:rPr>
            </w:pPr>
          </w:p>
        </w:tc>
        <w:tc>
          <w:tcPr>
            <w:tcW w:w="236" w:type="dxa"/>
          </w:tcPr>
          <w:p w14:paraId="50DCB724" w14:textId="77777777" w:rsidR="006411A6" w:rsidRPr="009B2066" w:rsidRDefault="006411A6" w:rsidP="0049047E">
            <w:pPr>
              <w:rPr>
                <w:rFonts w:eastAsia="Calibri"/>
              </w:rPr>
            </w:pPr>
            <w:r w:rsidRPr="009B2066">
              <w:rPr>
                <w:rFonts w:eastAsia="Calibri"/>
              </w:rPr>
              <w:t>8</w:t>
            </w:r>
          </w:p>
        </w:tc>
        <w:tc>
          <w:tcPr>
            <w:tcW w:w="236" w:type="dxa"/>
          </w:tcPr>
          <w:p w14:paraId="3E6ACB13" w14:textId="77777777" w:rsidR="006411A6" w:rsidRPr="009B2066" w:rsidRDefault="006411A6" w:rsidP="0049047E">
            <w:pPr>
              <w:rPr>
                <w:rFonts w:eastAsia="Calibri"/>
              </w:rPr>
            </w:pPr>
            <w:r w:rsidRPr="009B2066">
              <w:rPr>
                <w:rFonts w:eastAsia="Calibri"/>
              </w:rPr>
              <w:t>1</w:t>
            </w:r>
          </w:p>
        </w:tc>
      </w:tr>
      <w:tr w:rsidR="006411A6" w:rsidRPr="009B2066" w14:paraId="2596A213" w14:textId="77777777" w:rsidTr="0049047E">
        <w:tc>
          <w:tcPr>
            <w:tcW w:w="0" w:type="auto"/>
          </w:tcPr>
          <w:p w14:paraId="1534BE5A" w14:textId="77777777" w:rsidR="006411A6" w:rsidRPr="009B2066" w:rsidRDefault="006411A6" w:rsidP="0049047E">
            <w:pPr>
              <w:rPr>
                <w:rFonts w:eastAsia="Calibri"/>
              </w:rPr>
            </w:pPr>
            <w:r w:rsidRPr="009B2066">
              <w:rPr>
                <w:rFonts w:eastAsia="Calibri"/>
              </w:rPr>
              <w:t>9</w:t>
            </w:r>
          </w:p>
        </w:tc>
        <w:tc>
          <w:tcPr>
            <w:tcW w:w="0" w:type="auto"/>
          </w:tcPr>
          <w:p w14:paraId="237733A0" w14:textId="77777777" w:rsidR="006411A6" w:rsidRPr="009B2066" w:rsidRDefault="006411A6" w:rsidP="0049047E">
            <w:pPr>
              <w:rPr>
                <w:rFonts w:eastAsia="Calibri"/>
              </w:rPr>
            </w:pPr>
            <w:r w:rsidRPr="009B2066">
              <w:rPr>
                <w:rFonts w:eastAsia="Calibri"/>
              </w:rPr>
              <w:t>2</w:t>
            </w:r>
          </w:p>
        </w:tc>
        <w:tc>
          <w:tcPr>
            <w:tcW w:w="0" w:type="auto"/>
            <w:vMerge/>
          </w:tcPr>
          <w:p w14:paraId="2F044C0E" w14:textId="77777777" w:rsidR="006411A6" w:rsidRPr="009B2066" w:rsidRDefault="006411A6" w:rsidP="0049047E">
            <w:pPr>
              <w:rPr>
                <w:rFonts w:eastAsia="Calibri"/>
              </w:rPr>
            </w:pPr>
          </w:p>
        </w:tc>
        <w:tc>
          <w:tcPr>
            <w:tcW w:w="236" w:type="dxa"/>
          </w:tcPr>
          <w:p w14:paraId="52E68123" w14:textId="77777777" w:rsidR="006411A6" w:rsidRPr="009B2066" w:rsidRDefault="006411A6" w:rsidP="0049047E">
            <w:pPr>
              <w:rPr>
                <w:rFonts w:eastAsia="Calibri"/>
              </w:rPr>
            </w:pPr>
            <w:r w:rsidRPr="009B2066">
              <w:rPr>
                <w:rFonts w:eastAsia="Calibri"/>
              </w:rPr>
              <w:t>9</w:t>
            </w:r>
          </w:p>
        </w:tc>
        <w:tc>
          <w:tcPr>
            <w:tcW w:w="236" w:type="dxa"/>
          </w:tcPr>
          <w:p w14:paraId="6FF50390" w14:textId="77777777" w:rsidR="006411A6" w:rsidRPr="009B2066" w:rsidRDefault="006411A6" w:rsidP="0049047E">
            <w:pPr>
              <w:rPr>
                <w:rFonts w:eastAsia="Calibri"/>
              </w:rPr>
            </w:pPr>
            <w:r w:rsidRPr="009B2066">
              <w:rPr>
                <w:rFonts w:eastAsia="Calibri"/>
              </w:rPr>
              <w:t>1</w:t>
            </w:r>
          </w:p>
        </w:tc>
      </w:tr>
      <w:tr w:rsidR="006411A6" w:rsidRPr="009B2066" w14:paraId="42A8B795" w14:textId="77777777" w:rsidTr="0049047E">
        <w:tc>
          <w:tcPr>
            <w:tcW w:w="0" w:type="auto"/>
          </w:tcPr>
          <w:p w14:paraId="1ED488FF" w14:textId="77777777" w:rsidR="006411A6" w:rsidRPr="009B2066" w:rsidRDefault="006411A6" w:rsidP="0049047E">
            <w:pPr>
              <w:rPr>
                <w:rFonts w:eastAsia="Calibri"/>
              </w:rPr>
            </w:pPr>
            <w:r w:rsidRPr="009B2066">
              <w:rPr>
                <w:rFonts w:eastAsia="Calibri"/>
              </w:rPr>
              <w:t>10</w:t>
            </w:r>
          </w:p>
        </w:tc>
        <w:tc>
          <w:tcPr>
            <w:tcW w:w="0" w:type="auto"/>
          </w:tcPr>
          <w:p w14:paraId="5A986D29" w14:textId="77777777" w:rsidR="006411A6" w:rsidRPr="009B2066" w:rsidRDefault="006411A6" w:rsidP="0049047E">
            <w:pPr>
              <w:rPr>
                <w:rFonts w:eastAsia="Calibri"/>
              </w:rPr>
            </w:pPr>
            <w:r w:rsidRPr="009B2066">
              <w:rPr>
                <w:rFonts w:eastAsia="Calibri"/>
              </w:rPr>
              <w:t>1</w:t>
            </w:r>
          </w:p>
        </w:tc>
        <w:tc>
          <w:tcPr>
            <w:tcW w:w="0" w:type="auto"/>
            <w:vMerge/>
          </w:tcPr>
          <w:p w14:paraId="24A0A586" w14:textId="77777777" w:rsidR="006411A6" w:rsidRPr="009B2066" w:rsidRDefault="006411A6" w:rsidP="0049047E">
            <w:pPr>
              <w:rPr>
                <w:rFonts w:eastAsia="Calibri"/>
              </w:rPr>
            </w:pPr>
          </w:p>
        </w:tc>
        <w:tc>
          <w:tcPr>
            <w:tcW w:w="236" w:type="dxa"/>
          </w:tcPr>
          <w:p w14:paraId="41FAC12C" w14:textId="77777777" w:rsidR="006411A6" w:rsidRPr="009B2066" w:rsidRDefault="006411A6" w:rsidP="0049047E">
            <w:pPr>
              <w:rPr>
                <w:rFonts w:eastAsia="Calibri"/>
              </w:rPr>
            </w:pPr>
            <w:r w:rsidRPr="009B2066">
              <w:rPr>
                <w:rFonts w:eastAsia="Calibri"/>
              </w:rPr>
              <w:t>10</w:t>
            </w:r>
          </w:p>
        </w:tc>
        <w:tc>
          <w:tcPr>
            <w:tcW w:w="236" w:type="dxa"/>
          </w:tcPr>
          <w:p w14:paraId="4BD1975D" w14:textId="77777777" w:rsidR="006411A6" w:rsidRPr="009B2066" w:rsidRDefault="006411A6" w:rsidP="0049047E">
            <w:pPr>
              <w:rPr>
                <w:rFonts w:eastAsia="Calibri"/>
              </w:rPr>
            </w:pPr>
            <w:r w:rsidRPr="009B2066">
              <w:rPr>
                <w:rFonts w:eastAsia="Calibri"/>
              </w:rPr>
              <w:t>2</w:t>
            </w:r>
          </w:p>
        </w:tc>
      </w:tr>
      <w:tr w:rsidR="006411A6" w:rsidRPr="009B2066" w14:paraId="5EAF02F2" w14:textId="77777777" w:rsidTr="0049047E">
        <w:tc>
          <w:tcPr>
            <w:tcW w:w="0" w:type="auto"/>
          </w:tcPr>
          <w:p w14:paraId="5D979F13" w14:textId="77777777" w:rsidR="006411A6" w:rsidRPr="009B2066" w:rsidRDefault="006411A6" w:rsidP="0049047E">
            <w:pPr>
              <w:rPr>
                <w:rFonts w:eastAsia="Calibri"/>
              </w:rPr>
            </w:pPr>
            <w:r w:rsidRPr="009B2066">
              <w:rPr>
                <w:rFonts w:eastAsia="Calibri"/>
              </w:rPr>
              <w:t>11</w:t>
            </w:r>
          </w:p>
        </w:tc>
        <w:tc>
          <w:tcPr>
            <w:tcW w:w="0" w:type="auto"/>
          </w:tcPr>
          <w:p w14:paraId="1CBE94D7" w14:textId="77777777" w:rsidR="006411A6" w:rsidRPr="009B2066" w:rsidRDefault="006411A6" w:rsidP="0049047E">
            <w:pPr>
              <w:rPr>
                <w:rFonts w:eastAsia="Calibri"/>
              </w:rPr>
            </w:pPr>
            <w:r w:rsidRPr="009B2066">
              <w:rPr>
                <w:rFonts w:eastAsia="Calibri"/>
              </w:rPr>
              <w:t>2</w:t>
            </w:r>
          </w:p>
        </w:tc>
        <w:tc>
          <w:tcPr>
            <w:tcW w:w="0" w:type="auto"/>
          </w:tcPr>
          <w:p w14:paraId="5660B606" w14:textId="77777777" w:rsidR="006411A6" w:rsidRPr="009B2066" w:rsidRDefault="006411A6" w:rsidP="0049047E">
            <w:pPr>
              <w:rPr>
                <w:rFonts w:eastAsia="Calibri"/>
              </w:rPr>
            </w:pPr>
          </w:p>
        </w:tc>
        <w:tc>
          <w:tcPr>
            <w:tcW w:w="236" w:type="dxa"/>
          </w:tcPr>
          <w:p w14:paraId="5733EDAD" w14:textId="77777777" w:rsidR="006411A6" w:rsidRPr="009B2066" w:rsidRDefault="006411A6" w:rsidP="0049047E">
            <w:pPr>
              <w:rPr>
                <w:rFonts w:eastAsia="Calibri"/>
              </w:rPr>
            </w:pPr>
            <w:r w:rsidRPr="009B2066">
              <w:rPr>
                <w:rFonts w:eastAsia="Calibri"/>
              </w:rPr>
              <w:t>11</w:t>
            </w:r>
          </w:p>
        </w:tc>
        <w:tc>
          <w:tcPr>
            <w:tcW w:w="236" w:type="dxa"/>
          </w:tcPr>
          <w:p w14:paraId="7E31FC75" w14:textId="77777777" w:rsidR="006411A6" w:rsidRPr="009B2066" w:rsidRDefault="006411A6" w:rsidP="0049047E">
            <w:pPr>
              <w:rPr>
                <w:rFonts w:eastAsia="Calibri"/>
              </w:rPr>
            </w:pPr>
            <w:r w:rsidRPr="009B2066">
              <w:rPr>
                <w:rFonts w:eastAsia="Calibri"/>
              </w:rPr>
              <w:t>1</w:t>
            </w:r>
          </w:p>
        </w:tc>
      </w:tr>
      <w:tr w:rsidR="006411A6" w:rsidRPr="009B2066" w14:paraId="4EF75F88" w14:textId="77777777" w:rsidTr="0049047E">
        <w:tc>
          <w:tcPr>
            <w:tcW w:w="0" w:type="auto"/>
          </w:tcPr>
          <w:p w14:paraId="7B10F439" w14:textId="77777777" w:rsidR="006411A6" w:rsidRPr="009B2066" w:rsidRDefault="006411A6" w:rsidP="0049047E">
            <w:pPr>
              <w:rPr>
                <w:rFonts w:eastAsia="Calibri"/>
              </w:rPr>
            </w:pPr>
            <w:r w:rsidRPr="009B2066">
              <w:rPr>
                <w:rFonts w:eastAsia="Calibri"/>
              </w:rPr>
              <w:t>12</w:t>
            </w:r>
          </w:p>
        </w:tc>
        <w:tc>
          <w:tcPr>
            <w:tcW w:w="0" w:type="auto"/>
          </w:tcPr>
          <w:p w14:paraId="547627A4" w14:textId="77777777" w:rsidR="006411A6" w:rsidRPr="009B2066" w:rsidRDefault="006411A6" w:rsidP="0049047E">
            <w:pPr>
              <w:rPr>
                <w:rFonts w:eastAsia="Calibri"/>
              </w:rPr>
            </w:pPr>
            <w:r w:rsidRPr="009B2066">
              <w:rPr>
                <w:rFonts w:eastAsia="Calibri"/>
              </w:rPr>
              <w:t>2</w:t>
            </w:r>
          </w:p>
        </w:tc>
        <w:tc>
          <w:tcPr>
            <w:tcW w:w="0" w:type="auto"/>
          </w:tcPr>
          <w:p w14:paraId="53DB9F03" w14:textId="77777777" w:rsidR="006411A6" w:rsidRPr="009B2066" w:rsidRDefault="006411A6" w:rsidP="0049047E">
            <w:pPr>
              <w:rPr>
                <w:rFonts w:eastAsia="Calibri"/>
              </w:rPr>
            </w:pPr>
          </w:p>
        </w:tc>
        <w:tc>
          <w:tcPr>
            <w:tcW w:w="236" w:type="dxa"/>
          </w:tcPr>
          <w:p w14:paraId="2B70072A" w14:textId="77777777" w:rsidR="006411A6" w:rsidRPr="009B2066" w:rsidRDefault="006411A6" w:rsidP="0049047E">
            <w:pPr>
              <w:rPr>
                <w:rFonts w:eastAsia="Calibri"/>
              </w:rPr>
            </w:pPr>
            <w:r w:rsidRPr="009B2066">
              <w:rPr>
                <w:rFonts w:eastAsia="Calibri"/>
              </w:rPr>
              <w:t>12</w:t>
            </w:r>
          </w:p>
        </w:tc>
        <w:tc>
          <w:tcPr>
            <w:tcW w:w="236" w:type="dxa"/>
          </w:tcPr>
          <w:p w14:paraId="03CF9E45" w14:textId="77777777" w:rsidR="006411A6" w:rsidRPr="009B2066" w:rsidRDefault="006411A6" w:rsidP="0049047E">
            <w:pPr>
              <w:rPr>
                <w:rFonts w:eastAsia="Calibri"/>
              </w:rPr>
            </w:pPr>
            <w:r w:rsidRPr="009B2066">
              <w:rPr>
                <w:rFonts w:eastAsia="Calibri"/>
              </w:rPr>
              <w:t>1</w:t>
            </w:r>
          </w:p>
        </w:tc>
      </w:tr>
      <w:tr w:rsidR="006411A6" w:rsidRPr="009B2066" w14:paraId="44AF8F31" w14:textId="77777777" w:rsidTr="0049047E">
        <w:tc>
          <w:tcPr>
            <w:tcW w:w="0" w:type="auto"/>
          </w:tcPr>
          <w:p w14:paraId="0318D387" w14:textId="77777777" w:rsidR="006411A6" w:rsidRPr="009B2066" w:rsidRDefault="006411A6" w:rsidP="0049047E">
            <w:pPr>
              <w:rPr>
                <w:rFonts w:eastAsia="Calibri"/>
              </w:rPr>
            </w:pPr>
            <w:r w:rsidRPr="009B2066">
              <w:rPr>
                <w:rFonts w:eastAsia="Calibri"/>
              </w:rPr>
              <w:t>13</w:t>
            </w:r>
          </w:p>
        </w:tc>
        <w:tc>
          <w:tcPr>
            <w:tcW w:w="0" w:type="auto"/>
          </w:tcPr>
          <w:p w14:paraId="6A77A3D4" w14:textId="77777777" w:rsidR="006411A6" w:rsidRPr="009B2066" w:rsidRDefault="006411A6" w:rsidP="0049047E">
            <w:pPr>
              <w:rPr>
                <w:rFonts w:eastAsia="Calibri"/>
              </w:rPr>
            </w:pPr>
            <w:r w:rsidRPr="009B2066">
              <w:rPr>
                <w:rFonts w:eastAsia="Calibri"/>
              </w:rPr>
              <w:t>2</w:t>
            </w:r>
          </w:p>
        </w:tc>
        <w:tc>
          <w:tcPr>
            <w:tcW w:w="0" w:type="auto"/>
          </w:tcPr>
          <w:p w14:paraId="0AD4E84B" w14:textId="77777777" w:rsidR="006411A6" w:rsidRPr="009B2066" w:rsidRDefault="006411A6" w:rsidP="0049047E">
            <w:pPr>
              <w:rPr>
                <w:rFonts w:eastAsia="Calibri"/>
              </w:rPr>
            </w:pPr>
          </w:p>
        </w:tc>
        <w:tc>
          <w:tcPr>
            <w:tcW w:w="236" w:type="dxa"/>
          </w:tcPr>
          <w:p w14:paraId="24E03B6C" w14:textId="77777777" w:rsidR="006411A6" w:rsidRPr="009B2066" w:rsidRDefault="006411A6" w:rsidP="0049047E">
            <w:pPr>
              <w:rPr>
                <w:rFonts w:eastAsia="Calibri"/>
              </w:rPr>
            </w:pPr>
            <w:r w:rsidRPr="009B2066">
              <w:rPr>
                <w:rFonts w:eastAsia="Calibri"/>
              </w:rPr>
              <w:t>13</w:t>
            </w:r>
          </w:p>
        </w:tc>
        <w:tc>
          <w:tcPr>
            <w:tcW w:w="236" w:type="dxa"/>
          </w:tcPr>
          <w:p w14:paraId="49545E39" w14:textId="77777777" w:rsidR="006411A6" w:rsidRPr="009B2066" w:rsidRDefault="006411A6" w:rsidP="0049047E">
            <w:pPr>
              <w:rPr>
                <w:rFonts w:eastAsia="Calibri"/>
              </w:rPr>
            </w:pPr>
            <w:r w:rsidRPr="009B2066">
              <w:rPr>
                <w:rFonts w:eastAsia="Calibri"/>
              </w:rPr>
              <w:t>2</w:t>
            </w:r>
          </w:p>
        </w:tc>
      </w:tr>
      <w:tr w:rsidR="006411A6" w:rsidRPr="009B2066" w14:paraId="5B4BD97E" w14:textId="77777777" w:rsidTr="0049047E">
        <w:tc>
          <w:tcPr>
            <w:tcW w:w="0" w:type="auto"/>
          </w:tcPr>
          <w:p w14:paraId="1E152684" w14:textId="77777777" w:rsidR="006411A6" w:rsidRPr="009B2066" w:rsidRDefault="006411A6" w:rsidP="0049047E">
            <w:pPr>
              <w:rPr>
                <w:rFonts w:eastAsia="Calibri"/>
              </w:rPr>
            </w:pPr>
            <w:r w:rsidRPr="009B2066">
              <w:rPr>
                <w:rFonts w:eastAsia="Calibri"/>
              </w:rPr>
              <w:t>14</w:t>
            </w:r>
          </w:p>
        </w:tc>
        <w:tc>
          <w:tcPr>
            <w:tcW w:w="0" w:type="auto"/>
          </w:tcPr>
          <w:p w14:paraId="2C735605" w14:textId="77777777" w:rsidR="006411A6" w:rsidRPr="009B2066" w:rsidRDefault="006411A6" w:rsidP="0049047E">
            <w:pPr>
              <w:rPr>
                <w:rFonts w:eastAsia="Calibri"/>
              </w:rPr>
            </w:pPr>
            <w:r w:rsidRPr="009B2066">
              <w:rPr>
                <w:rFonts w:eastAsia="Calibri"/>
              </w:rPr>
              <w:t>1</w:t>
            </w:r>
          </w:p>
        </w:tc>
        <w:tc>
          <w:tcPr>
            <w:tcW w:w="0" w:type="auto"/>
          </w:tcPr>
          <w:p w14:paraId="5FB7BCE8" w14:textId="77777777" w:rsidR="006411A6" w:rsidRPr="009B2066" w:rsidRDefault="006411A6" w:rsidP="0049047E">
            <w:pPr>
              <w:rPr>
                <w:rFonts w:eastAsia="Calibri"/>
              </w:rPr>
            </w:pPr>
          </w:p>
        </w:tc>
        <w:tc>
          <w:tcPr>
            <w:tcW w:w="236" w:type="dxa"/>
          </w:tcPr>
          <w:p w14:paraId="26D6E7E0" w14:textId="77777777" w:rsidR="006411A6" w:rsidRPr="009B2066" w:rsidRDefault="006411A6" w:rsidP="0049047E">
            <w:pPr>
              <w:rPr>
                <w:rFonts w:eastAsia="Calibri"/>
              </w:rPr>
            </w:pPr>
            <w:r w:rsidRPr="009B2066">
              <w:rPr>
                <w:rFonts w:eastAsia="Calibri"/>
              </w:rPr>
              <w:t>14</w:t>
            </w:r>
          </w:p>
        </w:tc>
        <w:tc>
          <w:tcPr>
            <w:tcW w:w="236" w:type="dxa"/>
          </w:tcPr>
          <w:p w14:paraId="1D8A3CD1" w14:textId="77777777" w:rsidR="006411A6" w:rsidRPr="009B2066" w:rsidRDefault="006411A6" w:rsidP="0049047E">
            <w:pPr>
              <w:rPr>
                <w:rFonts w:eastAsia="Calibri"/>
              </w:rPr>
            </w:pPr>
            <w:r w:rsidRPr="009B2066">
              <w:rPr>
                <w:rFonts w:eastAsia="Calibri"/>
              </w:rPr>
              <w:t>2</w:t>
            </w:r>
          </w:p>
        </w:tc>
      </w:tr>
      <w:tr w:rsidR="006411A6" w:rsidRPr="009B2066" w14:paraId="7BA23C22" w14:textId="77777777" w:rsidTr="0049047E">
        <w:tc>
          <w:tcPr>
            <w:tcW w:w="0" w:type="auto"/>
          </w:tcPr>
          <w:p w14:paraId="07E3A020" w14:textId="77777777" w:rsidR="006411A6" w:rsidRPr="009B2066" w:rsidRDefault="006411A6" w:rsidP="0049047E">
            <w:pPr>
              <w:rPr>
                <w:rFonts w:eastAsia="Calibri"/>
              </w:rPr>
            </w:pPr>
            <w:r w:rsidRPr="009B2066">
              <w:rPr>
                <w:rFonts w:eastAsia="Calibri"/>
              </w:rPr>
              <w:t>15</w:t>
            </w:r>
          </w:p>
        </w:tc>
        <w:tc>
          <w:tcPr>
            <w:tcW w:w="0" w:type="auto"/>
          </w:tcPr>
          <w:p w14:paraId="4282ADF0" w14:textId="77777777" w:rsidR="006411A6" w:rsidRPr="009B2066" w:rsidRDefault="006411A6" w:rsidP="0049047E">
            <w:pPr>
              <w:rPr>
                <w:rFonts w:eastAsia="Calibri"/>
              </w:rPr>
            </w:pPr>
            <w:r w:rsidRPr="009B2066">
              <w:rPr>
                <w:rFonts w:eastAsia="Calibri"/>
              </w:rPr>
              <w:t>2</w:t>
            </w:r>
          </w:p>
        </w:tc>
        <w:tc>
          <w:tcPr>
            <w:tcW w:w="0" w:type="auto"/>
          </w:tcPr>
          <w:p w14:paraId="2A57A083" w14:textId="77777777" w:rsidR="006411A6" w:rsidRPr="009B2066" w:rsidRDefault="006411A6" w:rsidP="0049047E">
            <w:pPr>
              <w:rPr>
                <w:rFonts w:eastAsia="Calibri"/>
              </w:rPr>
            </w:pPr>
          </w:p>
        </w:tc>
        <w:tc>
          <w:tcPr>
            <w:tcW w:w="236" w:type="dxa"/>
          </w:tcPr>
          <w:p w14:paraId="7EB590A3" w14:textId="77777777" w:rsidR="006411A6" w:rsidRPr="009B2066" w:rsidRDefault="006411A6" w:rsidP="0049047E">
            <w:pPr>
              <w:rPr>
                <w:rFonts w:eastAsia="Calibri"/>
              </w:rPr>
            </w:pPr>
            <w:r w:rsidRPr="009B2066">
              <w:rPr>
                <w:rFonts w:eastAsia="Calibri"/>
              </w:rPr>
              <w:t>15</w:t>
            </w:r>
          </w:p>
        </w:tc>
        <w:tc>
          <w:tcPr>
            <w:tcW w:w="236" w:type="dxa"/>
          </w:tcPr>
          <w:p w14:paraId="167AAF42" w14:textId="77777777" w:rsidR="006411A6" w:rsidRPr="009B2066" w:rsidRDefault="006411A6" w:rsidP="0049047E">
            <w:pPr>
              <w:rPr>
                <w:rFonts w:eastAsia="Calibri"/>
              </w:rPr>
            </w:pPr>
            <w:r w:rsidRPr="009B2066">
              <w:rPr>
                <w:rFonts w:eastAsia="Calibri"/>
              </w:rPr>
              <w:t>1</w:t>
            </w:r>
          </w:p>
        </w:tc>
      </w:tr>
    </w:tbl>
    <w:p w14:paraId="19E9D74B" w14:textId="77777777" w:rsidR="006411A6" w:rsidRDefault="006411A6" w:rsidP="006411A6">
      <w:pPr>
        <w:rPr>
          <w:rFonts w:eastAsia="Calibri"/>
          <w:b/>
          <w:sz w:val="28"/>
          <w:szCs w:val="28"/>
        </w:rPr>
      </w:pPr>
      <w:r>
        <w:rPr>
          <w:rFonts w:eastAsia="Calibri"/>
          <w:b/>
          <w:sz w:val="28"/>
          <w:szCs w:val="28"/>
        </w:rPr>
        <w:t>Раздел 6. Наследственность и патология</w:t>
      </w:r>
    </w:p>
    <w:p w14:paraId="3AF5244D" w14:textId="77777777" w:rsidR="006411A6" w:rsidRDefault="006411A6" w:rsidP="006411A6">
      <w:pPr>
        <w:rPr>
          <w:rFonts w:eastAsia="Calibri"/>
          <w:b/>
          <w:sz w:val="28"/>
          <w:szCs w:val="28"/>
        </w:rPr>
      </w:pPr>
      <w:r>
        <w:rPr>
          <w:rFonts w:eastAsia="Calibri"/>
          <w:b/>
          <w:sz w:val="28"/>
          <w:szCs w:val="28"/>
        </w:rPr>
        <w:t>Тема: Хромосомные болезни</w:t>
      </w:r>
    </w:p>
    <w:p w14:paraId="697E5F75" w14:textId="77777777" w:rsidR="006411A6" w:rsidRPr="009B2066"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Pr>
          <w:b/>
          <w:bCs/>
          <w:sz w:val="28"/>
          <w:szCs w:val="28"/>
        </w:rPr>
        <w:t>Тема: Генные и мультифакториальные болезни</w:t>
      </w:r>
    </w:p>
    <w:p w14:paraId="30210244" w14:textId="77777777" w:rsidR="006411A6" w:rsidRPr="00DF41CD" w:rsidRDefault="006411A6" w:rsidP="006411A6">
      <w:pPr>
        <w:jc w:val="center"/>
        <w:rPr>
          <w:rFonts w:eastAsia="Calibri"/>
          <w:b/>
          <w:sz w:val="28"/>
          <w:szCs w:val="28"/>
        </w:rPr>
      </w:pPr>
      <w:r>
        <w:rPr>
          <w:rFonts w:eastAsia="Calibri"/>
          <w:b/>
          <w:sz w:val="28"/>
          <w:szCs w:val="28"/>
        </w:rPr>
        <w:t xml:space="preserve">Тест </w:t>
      </w:r>
      <w:r w:rsidRPr="00DF41CD">
        <w:rPr>
          <w:rFonts w:eastAsia="Calibri"/>
          <w:sz w:val="28"/>
          <w:szCs w:val="28"/>
        </w:rPr>
        <w:t>«</w:t>
      </w:r>
      <w:r>
        <w:rPr>
          <w:rFonts w:eastAsia="Calibri"/>
          <w:b/>
          <w:sz w:val="28"/>
          <w:szCs w:val="28"/>
        </w:rPr>
        <w:t>Наследственность и патология»</w:t>
      </w:r>
    </w:p>
    <w:p w14:paraId="7D60C0B8" w14:textId="77777777" w:rsidR="006411A6" w:rsidRPr="00DF41CD" w:rsidRDefault="006411A6" w:rsidP="006411A6">
      <w:pPr>
        <w:tabs>
          <w:tab w:val="left" w:pos="235"/>
        </w:tabs>
        <w:autoSpaceDE w:val="0"/>
        <w:autoSpaceDN w:val="0"/>
        <w:adjustRightInd w:val="0"/>
        <w:jc w:val="both"/>
        <w:rPr>
          <w:sz w:val="28"/>
          <w:szCs w:val="28"/>
        </w:rPr>
      </w:pPr>
      <w:r w:rsidRPr="00DF41CD">
        <w:rPr>
          <w:b/>
          <w:sz w:val="28"/>
          <w:szCs w:val="28"/>
        </w:rPr>
        <w:t xml:space="preserve">Задание: </w:t>
      </w:r>
      <w:r w:rsidRPr="00DF41CD">
        <w:rPr>
          <w:sz w:val="28"/>
          <w:szCs w:val="28"/>
        </w:rPr>
        <w:t>выберите один верный</w:t>
      </w:r>
      <w:r>
        <w:rPr>
          <w:sz w:val="28"/>
          <w:szCs w:val="28"/>
        </w:rPr>
        <w:t xml:space="preserve"> ответ</w:t>
      </w:r>
    </w:p>
    <w:p w14:paraId="03CE40C4" w14:textId="77777777" w:rsidR="006411A6" w:rsidRPr="009B2066" w:rsidRDefault="006411A6" w:rsidP="006411A6">
      <w:pPr>
        <w:pStyle w:val="ab"/>
        <w:numPr>
          <w:ilvl w:val="0"/>
          <w:numId w:val="70"/>
        </w:numPr>
        <w:spacing w:line="276" w:lineRule="auto"/>
        <w:jc w:val="center"/>
        <w:rPr>
          <w:b/>
          <w:sz w:val="28"/>
          <w:szCs w:val="28"/>
        </w:rPr>
      </w:pPr>
      <w:r w:rsidRPr="009B2066">
        <w:rPr>
          <w:b/>
          <w:sz w:val="28"/>
          <w:szCs w:val="28"/>
        </w:rPr>
        <w:t>вариант</w:t>
      </w:r>
    </w:p>
    <w:p w14:paraId="1A9764AA" w14:textId="77777777" w:rsidR="006411A6" w:rsidRPr="00DF41CD" w:rsidRDefault="006411A6" w:rsidP="006411A6">
      <w:pPr>
        <w:rPr>
          <w:rFonts w:eastAsia="Calibri"/>
          <w:sz w:val="28"/>
          <w:szCs w:val="28"/>
        </w:rPr>
      </w:pPr>
      <w:r w:rsidRPr="00DF41CD">
        <w:rPr>
          <w:rFonts w:eastAsia="Calibri"/>
          <w:sz w:val="28"/>
          <w:szCs w:val="28"/>
        </w:rPr>
        <w:t>1. Наследственными болезнями называют:</w:t>
      </w:r>
    </w:p>
    <w:p w14:paraId="3CFD8FD8" w14:textId="77777777" w:rsidR="006411A6" w:rsidRPr="00DF41CD" w:rsidRDefault="006411A6" w:rsidP="006411A6">
      <w:pPr>
        <w:ind w:left="426"/>
        <w:rPr>
          <w:rFonts w:eastAsia="Calibri"/>
          <w:sz w:val="28"/>
          <w:szCs w:val="28"/>
        </w:rPr>
      </w:pPr>
      <w:r w:rsidRPr="00DF41CD">
        <w:rPr>
          <w:rFonts w:eastAsia="Calibri"/>
          <w:sz w:val="28"/>
          <w:szCs w:val="28"/>
        </w:rPr>
        <w:t>1.Хронические заболевания человека</w:t>
      </w:r>
    </w:p>
    <w:p w14:paraId="66843340" w14:textId="77777777" w:rsidR="006411A6" w:rsidRPr="00DF41CD" w:rsidRDefault="006411A6" w:rsidP="006411A6">
      <w:pPr>
        <w:ind w:left="426"/>
        <w:rPr>
          <w:rFonts w:eastAsia="Calibri"/>
          <w:sz w:val="28"/>
          <w:szCs w:val="28"/>
        </w:rPr>
      </w:pPr>
      <w:r w:rsidRPr="00DF41CD">
        <w:rPr>
          <w:rFonts w:eastAsia="Calibri"/>
          <w:sz w:val="28"/>
          <w:szCs w:val="28"/>
        </w:rPr>
        <w:t>2.Патологические состояния, характеризующие</w:t>
      </w:r>
      <w:r>
        <w:rPr>
          <w:rFonts w:eastAsia="Calibri"/>
          <w:sz w:val="28"/>
          <w:szCs w:val="28"/>
        </w:rPr>
        <w:t>ся изменением наследственного материала.</w:t>
      </w:r>
    </w:p>
    <w:p w14:paraId="78AEF9A9" w14:textId="77777777" w:rsidR="006411A6" w:rsidRPr="00DF41CD" w:rsidRDefault="006411A6" w:rsidP="006411A6">
      <w:pPr>
        <w:rPr>
          <w:rFonts w:eastAsia="Calibri"/>
          <w:sz w:val="28"/>
          <w:szCs w:val="28"/>
        </w:rPr>
      </w:pPr>
      <w:r w:rsidRPr="00DF41CD">
        <w:rPr>
          <w:rFonts w:eastAsia="Calibri"/>
          <w:sz w:val="28"/>
          <w:szCs w:val="28"/>
        </w:rPr>
        <w:t>2. Нарушения, причиной которых являются мутации отдельных генов - это:</w:t>
      </w:r>
    </w:p>
    <w:p w14:paraId="6BACB94F" w14:textId="77777777" w:rsidR="006411A6" w:rsidRPr="00DF41CD" w:rsidRDefault="006411A6" w:rsidP="006411A6">
      <w:pPr>
        <w:rPr>
          <w:rFonts w:eastAsia="Calibri"/>
          <w:sz w:val="28"/>
          <w:szCs w:val="28"/>
        </w:rPr>
      </w:pPr>
      <w:r w:rsidRPr="00DF41CD">
        <w:rPr>
          <w:rFonts w:eastAsia="Calibri"/>
          <w:sz w:val="28"/>
          <w:szCs w:val="28"/>
        </w:rPr>
        <w:t xml:space="preserve">    1.Мультифакторные заболевания</w:t>
      </w:r>
    </w:p>
    <w:p w14:paraId="5C4E01B6" w14:textId="77777777" w:rsidR="006411A6" w:rsidRPr="00DF41CD" w:rsidRDefault="006411A6" w:rsidP="006411A6">
      <w:pPr>
        <w:rPr>
          <w:rFonts w:eastAsia="Calibri"/>
          <w:sz w:val="28"/>
          <w:szCs w:val="28"/>
        </w:rPr>
      </w:pPr>
      <w:r>
        <w:rPr>
          <w:rFonts w:eastAsia="Calibri"/>
          <w:sz w:val="28"/>
          <w:szCs w:val="28"/>
        </w:rPr>
        <w:t xml:space="preserve">    2.Моногенные заболевания</w:t>
      </w:r>
    </w:p>
    <w:p w14:paraId="37A48041" w14:textId="77777777" w:rsidR="006411A6" w:rsidRPr="00DF41CD" w:rsidRDefault="006411A6" w:rsidP="006411A6">
      <w:pPr>
        <w:rPr>
          <w:rFonts w:eastAsia="Calibri"/>
          <w:sz w:val="28"/>
          <w:szCs w:val="28"/>
        </w:rPr>
      </w:pPr>
      <w:r w:rsidRPr="00DF41CD">
        <w:rPr>
          <w:rFonts w:eastAsia="Calibri"/>
          <w:sz w:val="28"/>
          <w:szCs w:val="28"/>
        </w:rPr>
        <w:t xml:space="preserve">3.Синдромы, сопровождающиеся аномальным количеством или нарушением </w:t>
      </w:r>
    </w:p>
    <w:p w14:paraId="3CD90EFC" w14:textId="77777777" w:rsidR="006411A6" w:rsidRPr="00DF41CD" w:rsidRDefault="006411A6" w:rsidP="006411A6">
      <w:pPr>
        <w:rPr>
          <w:rFonts w:eastAsia="Calibri"/>
          <w:sz w:val="28"/>
          <w:szCs w:val="28"/>
        </w:rPr>
      </w:pPr>
      <w:r w:rsidRPr="00DF41CD">
        <w:rPr>
          <w:rFonts w:eastAsia="Calibri"/>
          <w:sz w:val="28"/>
          <w:szCs w:val="28"/>
        </w:rPr>
        <w:t xml:space="preserve">   структуры хромосом называются:</w:t>
      </w:r>
    </w:p>
    <w:p w14:paraId="6E20BD6C" w14:textId="77777777" w:rsidR="006411A6" w:rsidRPr="00DF41CD" w:rsidRDefault="006411A6" w:rsidP="006411A6">
      <w:pPr>
        <w:numPr>
          <w:ilvl w:val="0"/>
          <w:numId w:val="64"/>
        </w:numPr>
        <w:spacing w:line="276" w:lineRule="auto"/>
        <w:contextualSpacing/>
        <w:rPr>
          <w:rFonts w:eastAsia="Calibri"/>
          <w:sz w:val="28"/>
          <w:szCs w:val="28"/>
        </w:rPr>
      </w:pPr>
      <w:r w:rsidRPr="00DF41CD">
        <w:rPr>
          <w:rFonts w:eastAsia="Calibri"/>
          <w:sz w:val="28"/>
          <w:szCs w:val="28"/>
        </w:rPr>
        <w:t>Моногенными</w:t>
      </w:r>
    </w:p>
    <w:p w14:paraId="790FDD4E" w14:textId="77777777" w:rsidR="006411A6" w:rsidRPr="009B2066" w:rsidRDefault="006411A6" w:rsidP="006411A6">
      <w:pPr>
        <w:numPr>
          <w:ilvl w:val="0"/>
          <w:numId w:val="64"/>
        </w:numPr>
        <w:spacing w:line="276" w:lineRule="auto"/>
        <w:contextualSpacing/>
        <w:rPr>
          <w:rFonts w:eastAsia="Calibri"/>
          <w:sz w:val="28"/>
          <w:szCs w:val="28"/>
        </w:rPr>
      </w:pPr>
      <w:r w:rsidRPr="00DF41CD">
        <w:rPr>
          <w:rFonts w:eastAsia="Calibri"/>
          <w:sz w:val="28"/>
          <w:szCs w:val="28"/>
        </w:rPr>
        <w:lastRenderedPageBreak/>
        <w:t>Хромосомными</w:t>
      </w:r>
    </w:p>
    <w:p w14:paraId="70A9E9F3" w14:textId="77777777" w:rsidR="006411A6" w:rsidRPr="00DF41CD" w:rsidRDefault="006411A6" w:rsidP="006411A6">
      <w:pPr>
        <w:rPr>
          <w:rFonts w:eastAsia="Calibri"/>
          <w:sz w:val="28"/>
          <w:szCs w:val="28"/>
        </w:rPr>
      </w:pPr>
      <w:r w:rsidRPr="00DF41CD">
        <w:rPr>
          <w:rFonts w:eastAsia="Calibri"/>
          <w:sz w:val="28"/>
          <w:szCs w:val="28"/>
        </w:rPr>
        <w:t>4.Особенностями клинических проявлений наследственной патологии являются:</w:t>
      </w:r>
    </w:p>
    <w:p w14:paraId="41810FC8" w14:textId="77777777" w:rsidR="006411A6" w:rsidRPr="00DF41CD" w:rsidRDefault="006411A6" w:rsidP="006411A6">
      <w:pPr>
        <w:rPr>
          <w:rFonts w:eastAsia="Calibri"/>
          <w:sz w:val="28"/>
          <w:szCs w:val="28"/>
        </w:rPr>
      </w:pPr>
      <w:r w:rsidRPr="00DF41CD">
        <w:rPr>
          <w:rFonts w:eastAsia="Calibri"/>
          <w:sz w:val="28"/>
          <w:szCs w:val="28"/>
        </w:rPr>
        <w:t xml:space="preserve">    1. Врожденный характер заболевания, семейный характер заболевания, </w:t>
      </w:r>
    </w:p>
    <w:p w14:paraId="0F4732EB" w14:textId="77777777" w:rsidR="006411A6" w:rsidRPr="00DF41CD" w:rsidRDefault="006411A6" w:rsidP="006411A6">
      <w:pPr>
        <w:rPr>
          <w:rFonts w:eastAsia="Calibri"/>
          <w:sz w:val="28"/>
          <w:szCs w:val="28"/>
        </w:rPr>
      </w:pPr>
      <w:r w:rsidRPr="00DF41CD">
        <w:rPr>
          <w:rFonts w:eastAsia="Calibri"/>
          <w:sz w:val="28"/>
          <w:szCs w:val="28"/>
        </w:rPr>
        <w:t xml:space="preserve">        клинический полиморфизм</w:t>
      </w:r>
    </w:p>
    <w:p w14:paraId="39790AE2" w14:textId="77777777" w:rsidR="006411A6" w:rsidRPr="00DF41CD" w:rsidRDefault="006411A6" w:rsidP="006411A6">
      <w:pPr>
        <w:ind w:left="270"/>
        <w:rPr>
          <w:rFonts w:eastAsia="Calibri"/>
          <w:sz w:val="28"/>
          <w:szCs w:val="28"/>
        </w:rPr>
      </w:pPr>
      <w:r w:rsidRPr="00DF41CD">
        <w:rPr>
          <w:rFonts w:eastAsia="Calibri"/>
          <w:sz w:val="28"/>
          <w:szCs w:val="28"/>
        </w:rPr>
        <w:t>2.Полное выздоровление, х</w:t>
      </w:r>
      <w:r>
        <w:rPr>
          <w:rFonts w:eastAsia="Calibri"/>
          <w:sz w:val="28"/>
          <w:szCs w:val="28"/>
        </w:rPr>
        <w:t>роническое течение заболевания.</w:t>
      </w:r>
    </w:p>
    <w:p w14:paraId="73A34BB4" w14:textId="77777777" w:rsidR="006411A6" w:rsidRPr="00DF41CD" w:rsidRDefault="006411A6" w:rsidP="006411A6">
      <w:pPr>
        <w:rPr>
          <w:rFonts w:eastAsia="Calibri"/>
          <w:sz w:val="28"/>
          <w:szCs w:val="28"/>
        </w:rPr>
      </w:pPr>
      <w:r>
        <w:rPr>
          <w:rFonts w:eastAsia="Calibri"/>
          <w:sz w:val="28"/>
          <w:szCs w:val="28"/>
        </w:rPr>
        <w:t xml:space="preserve">5. Геномные синдромы </w:t>
      </w:r>
      <w:r w:rsidRPr="00DF41CD">
        <w:rPr>
          <w:rFonts w:eastAsia="Calibri"/>
          <w:sz w:val="28"/>
          <w:szCs w:val="28"/>
        </w:rPr>
        <w:t>характеризуются</w:t>
      </w:r>
    </w:p>
    <w:p w14:paraId="5A9C1CCB" w14:textId="77777777" w:rsidR="006411A6" w:rsidRPr="00DF41CD" w:rsidRDefault="006411A6" w:rsidP="006411A6">
      <w:pPr>
        <w:rPr>
          <w:rFonts w:eastAsia="Calibri"/>
          <w:sz w:val="28"/>
          <w:szCs w:val="28"/>
        </w:rPr>
      </w:pPr>
      <w:r w:rsidRPr="00DF41CD">
        <w:rPr>
          <w:rFonts w:eastAsia="Calibri"/>
          <w:sz w:val="28"/>
          <w:szCs w:val="28"/>
        </w:rPr>
        <w:t xml:space="preserve">    1.Изменением числа хромосом</w:t>
      </w:r>
    </w:p>
    <w:p w14:paraId="320980DF" w14:textId="77777777" w:rsidR="006411A6" w:rsidRPr="00DF41CD" w:rsidRDefault="006411A6" w:rsidP="006411A6">
      <w:pPr>
        <w:rPr>
          <w:rFonts w:eastAsia="Calibri"/>
          <w:sz w:val="28"/>
          <w:szCs w:val="28"/>
        </w:rPr>
      </w:pPr>
      <w:r w:rsidRPr="00DF41CD">
        <w:rPr>
          <w:rFonts w:eastAsia="Calibri"/>
          <w:sz w:val="28"/>
          <w:szCs w:val="28"/>
        </w:rPr>
        <w:t xml:space="preserve">    2. И</w:t>
      </w:r>
      <w:r>
        <w:rPr>
          <w:rFonts w:eastAsia="Calibri"/>
          <w:sz w:val="28"/>
          <w:szCs w:val="28"/>
        </w:rPr>
        <w:t>зменением числа генных участков</w:t>
      </w:r>
    </w:p>
    <w:p w14:paraId="31A1BEC8" w14:textId="77777777" w:rsidR="006411A6" w:rsidRPr="00DF41CD" w:rsidRDefault="006411A6" w:rsidP="006411A6">
      <w:pPr>
        <w:rPr>
          <w:rFonts w:eastAsia="Calibri"/>
          <w:sz w:val="28"/>
          <w:szCs w:val="28"/>
        </w:rPr>
      </w:pPr>
      <w:r w:rsidRPr="00DF41CD">
        <w:rPr>
          <w:rFonts w:eastAsia="Calibri"/>
          <w:sz w:val="28"/>
          <w:szCs w:val="28"/>
        </w:rPr>
        <w:t>6.Трисомия 21 пары хромосом это причина:</w:t>
      </w:r>
      <w:r w:rsidRPr="00DF41CD">
        <w:rPr>
          <w:rFonts w:eastAsia="Calibri"/>
          <w:sz w:val="28"/>
          <w:szCs w:val="28"/>
        </w:rPr>
        <w:br/>
        <w:t xml:space="preserve">    1. Синдрома Патау</w:t>
      </w:r>
    </w:p>
    <w:p w14:paraId="2520DB58" w14:textId="77777777" w:rsidR="006411A6" w:rsidRPr="00DF41CD" w:rsidRDefault="006411A6" w:rsidP="006411A6">
      <w:pPr>
        <w:rPr>
          <w:rFonts w:eastAsia="Calibri"/>
          <w:sz w:val="28"/>
          <w:szCs w:val="28"/>
        </w:rPr>
      </w:pPr>
      <w:r>
        <w:rPr>
          <w:rFonts w:eastAsia="Calibri"/>
          <w:sz w:val="28"/>
          <w:szCs w:val="28"/>
        </w:rPr>
        <w:t xml:space="preserve">    2. Болезни Дауна</w:t>
      </w:r>
    </w:p>
    <w:p w14:paraId="788B8CE4" w14:textId="77777777" w:rsidR="006411A6" w:rsidRPr="00DF41CD" w:rsidRDefault="006411A6" w:rsidP="006411A6">
      <w:pPr>
        <w:rPr>
          <w:rFonts w:eastAsia="Calibri"/>
          <w:sz w:val="28"/>
          <w:szCs w:val="28"/>
        </w:rPr>
      </w:pPr>
      <w:r w:rsidRPr="00DF41CD">
        <w:rPr>
          <w:rFonts w:eastAsia="Calibri"/>
          <w:sz w:val="28"/>
          <w:szCs w:val="28"/>
        </w:rPr>
        <w:t>7.Синдром Эдвардса, синдром Шерешевского – Тернера – это:</w:t>
      </w:r>
    </w:p>
    <w:p w14:paraId="1CA90370" w14:textId="77777777" w:rsidR="006411A6" w:rsidRPr="00DF41CD" w:rsidRDefault="006411A6" w:rsidP="006411A6">
      <w:pPr>
        <w:rPr>
          <w:rFonts w:eastAsia="Calibri"/>
          <w:sz w:val="28"/>
          <w:szCs w:val="28"/>
        </w:rPr>
      </w:pPr>
      <w:r w:rsidRPr="00DF41CD">
        <w:rPr>
          <w:rFonts w:eastAsia="Calibri"/>
          <w:sz w:val="28"/>
          <w:szCs w:val="28"/>
        </w:rPr>
        <w:t xml:space="preserve">   1. Генные заболевания</w:t>
      </w:r>
    </w:p>
    <w:p w14:paraId="1AF595DD" w14:textId="77777777" w:rsidR="006411A6" w:rsidRPr="00DF41CD" w:rsidRDefault="006411A6" w:rsidP="006411A6">
      <w:pPr>
        <w:rPr>
          <w:rFonts w:eastAsia="Calibri"/>
          <w:sz w:val="28"/>
          <w:szCs w:val="28"/>
        </w:rPr>
      </w:pPr>
      <w:r>
        <w:rPr>
          <w:rFonts w:eastAsia="Calibri"/>
          <w:sz w:val="28"/>
          <w:szCs w:val="28"/>
        </w:rPr>
        <w:t xml:space="preserve">   2. Хромосомные болезни</w:t>
      </w:r>
    </w:p>
    <w:p w14:paraId="5A82FF46" w14:textId="77777777" w:rsidR="006411A6" w:rsidRPr="00DF41CD" w:rsidRDefault="006411A6" w:rsidP="006411A6">
      <w:pPr>
        <w:rPr>
          <w:rFonts w:eastAsia="Calibri"/>
          <w:sz w:val="28"/>
          <w:szCs w:val="28"/>
        </w:rPr>
      </w:pPr>
      <w:r w:rsidRPr="00DF41CD">
        <w:rPr>
          <w:rFonts w:eastAsia="Calibri"/>
          <w:sz w:val="28"/>
          <w:szCs w:val="28"/>
        </w:rPr>
        <w:t>8.К генетическим болезням относят:</w:t>
      </w:r>
    </w:p>
    <w:p w14:paraId="6E87FEE9" w14:textId="77777777" w:rsidR="006411A6" w:rsidRPr="00DF41CD" w:rsidRDefault="006411A6" w:rsidP="006411A6">
      <w:pPr>
        <w:rPr>
          <w:rFonts w:eastAsia="Calibri"/>
          <w:sz w:val="28"/>
          <w:szCs w:val="28"/>
        </w:rPr>
      </w:pPr>
      <w:r w:rsidRPr="00DF41CD">
        <w:rPr>
          <w:rFonts w:eastAsia="Calibri"/>
          <w:sz w:val="28"/>
          <w:szCs w:val="28"/>
        </w:rPr>
        <w:t xml:space="preserve">   1.Нейрофиброматоз</w:t>
      </w:r>
    </w:p>
    <w:p w14:paraId="724B32B8" w14:textId="77777777" w:rsidR="006411A6" w:rsidRPr="00DF41CD" w:rsidRDefault="006411A6" w:rsidP="006411A6">
      <w:pPr>
        <w:rPr>
          <w:rFonts w:eastAsia="Calibri"/>
          <w:sz w:val="28"/>
          <w:szCs w:val="28"/>
        </w:rPr>
      </w:pPr>
      <w:r>
        <w:rPr>
          <w:rFonts w:eastAsia="Calibri"/>
          <w:sz w:val="28"/>
          <w:szCs w:val="28"/>
        </w:rPr>
        <w:t xml:space="preserve">   2.Синдром Клайнфельтера</w:t>
      </w:r>
    </w:p>
    <w:p w14:paraId="49E5A345" w14:textId="77777777" w:rsidR="006411A6" w:rsidRPr="00DF41CD" w:rsidRDefault="006411A6" w:rsidP="006411A6">
      <w:pPr>
        <w:rPr>
          <w:rFonts w:eastAsia="Calibri"/>
          <w:sz w:val="28"/>
          <w:szCs w:val="28"/>
        </w:rPr>
      </w:pPr>
      <w:r w:rsidRPr="00DF41CD">
        <w:rPr>
          <w:rFonts w:eastAsia="Calibri"/>
          <w:sz w:val="28"/>
          <w:szCs w:val="28"/>
        </w:rPr>
        <w:t>9.К болезням с наследственной предрасположенностью относят:</w:t>
      </w:r>
    </w:p>
    <w:p w14:paraId="09B57399" w14:textId="77777777" w:rsidR="006411A6" w:rsidRPr="00DF41CD" w:rsidRDefault="006411A6" w:rsidP="006411A6">
      <w:pPr>
        <w:rPr>
          <w:rFonts w:eastAsia="Calibri"/>
          <w:sz w:val="28"/>
          <w:szCs w:val="28"/>
        </w:rPr>
      </w:pPr>
      <w:r w:rsidRPr="00DF41CD">
        <w:rPr>
          <w:rFonts w:eastAsia="Calibri"/>
          <w:sz w:val="28"/>
          <w:szCs w:val="28"/>
        </w:rPr>
        <w:t xml:space="preserve">   1. Бронхит, пневмания</w:t>
      </w:r>
    </w:p>
    <w:p w14:paraId="11206CC8" w14:textId="77777777" w:rsidR="006411A6" w:rsidRPr="00DF41CD" w:rsidRDefault="006411A6" w:rsidP="006411A6">
      <w:pPr>
        <w:rPr>
          <w:rFonts w:eastAsia="Calibri"/>
          <w:sz w:val="28"/>
          <w:szCs w:val="28"/>
        </w:rPr>
      </w:pPr>
      <w:r w:rsidRPr="00DF41CD">
        <w:rPr>
          <w:rFonts w:eastAsia="Calibri"/>
          <w:sz w:val="28"/>
          <w:szCs w:val="28"/>
        </w:rPr>
        <w:t xml:space="preserve">   2. Гипертоническая болезнь</w:t>
      </w:r>
    </w:p>
    <w:p w14:paraId="23F9F0FA" w14:textId="77777777" w:rsidR="006411A6" w:rsidRPr="00DF41CD" w:rsidRDefault="006411A6" w:rsidP="006411A6">
      <w:pPr>
        <w:rPr>
          <w:rFonts w:eastAsia="Calibri"/>
          <w:sz w:val="28"/>
          <w:szCs w:val="28"/>
        </w:rPr>
      </w:pPr>
      <w:r>
        <w:rPr>
          <w:rFonts w:eastAsia="Calibri"/>
          <w:sz w:val="28"/>
          <w:szCs w:val="28"/>
        </w:rPr>
        <w:t xml:space="preserve">10.Планирование </w:t>
      </w:r>
      <w:r w:rsidRPr="00DF41CD">
        <w:rPr>
          <w:rFonts w:eastAsia="Calibri"/>
          <w:sz w:val="28"/>
          <w:szCs w:val="28"/>
        </w:rPr>
        <w:t>деторождения с учетом репродуктивного возраста матери, это:</w:t>
      </w:r>
    </w:p>
    <w:p w14:paraId="469E62C3" w14:textId="77777777" w:rsidR="006411A6" w:rsidRPr="00DF41CD" w:rsidRDefault="006411A6" w:rsidP="006411A6">
      <w:pPr>
        <w:rPr>
          <w:rFonts w:eastAsia="Calibri"/>
          <w:sz w:val="28"/>
          <w:szCs w:val="28"/>
        </w:rPr>
      </w:pPr>
      <w:r w:rsidRPr="00DF41CD">
        <w:rPr>
          <w:rFonts w:eastAsia="Calibri"/>
          <w:sz w:val="28"/>
          <w:szCs w:val="28"/>
        </w:rPr>
        <w:t xml:space="preserve">    1.Вторичная профилактика</w:t>
      </w:r>
    </w:p>
    <w:p w14:paraId="453FB8AB" w14:textId="77777777" w:rsidR="006411A6" w:rsidRPr="00DF41CD" w:rsidRDefault="006411A6" w:rsidP="006411A6">
      <w:pPr>
        <w:rPr>
          <w:rFonts w:eastAsia="Calibri"/>
          <w:sz w:val="28"/>
          <w:szCs w:val="28"/>
        </w:rPr>
      </w:pPr>
      <w:r>
        <w:rPr>
          <w:rFonts w:eastAsia="Calibri"/>
          <w:sz w:val="28"/>
          <w:szCs w:val="28"/>
        </w:rPr>
        <w:t xml:space="preserve">    2. Первичная профилактика</w:t>
      </w:r>
    </w:p>
    <w:p w14:paraId="389C4C31" w14:textId="77777777" w:rsidR="006411A6" w:rsidRPr="00DF41CD" w:rsidRDefault="006411A6" w:rsidP="006411A6">
      <w:pPr>
        <w:rPr>
          <w:rFonts w:eastAsia="Calibri"/>
          <w:sz w:val="28"/>
          <w:szCs w:val="28"/>
        </w:rPr>
      </w:pPr>
      <w:r w:rsidRPr="00DF41CD">
        <w:rPr>
          <w:rFonts w:eastAsia="Calibri"/>
          <w:sz w:val="28"/>
          <w:szCs w:val="28"/>
        </w:rPr>
        <w:t>11.Прерывание беременности – это:</w:t>
      </w:r>
    </w:p>
    <w:p w14:paraId="5F23C5FF" w14:textId="77777777" w:rsidR="006411A6" w:rsidRPr="00DF41CD" w:rsidRDefault="006411A6" w:rsidP="006411A6">
      <w:pPr>
        <w:rPr>
          <w:rFonts w:eastAsia="Calibri"/>
          <w:sz w:val="28"/>
          <w:szCs w:val="28"/>
        </w:rPr>
      </w:pPr>
      <w:r w:rsidRPr="00DF41CD">
        <w:rPr>
          <w:rFonts w:eastAsia="Calibri"/>
          <w:sz w:val="28"/>
          <w:szCs w:val="28"/>
        </w:rPr>
        <w:t xml:space="preserve">     1.Вторичная профилактика</w:t>
      </w:r>
    </w:p>
    <w:p w14:paraId="7A6FAB70" w14:textId="77777777" w:rsidR="006411A6" w:rsidRPr="00DF41CD" w:rsidRDefault="006411A6" w:rsidP="006411A6">
      <w:pPr>
        <w:rPr>
          <w:rFonts w:eastAsia="Calibri"/>
          <w:sz w:val="28"/>
          <w:szCs w:val="28"/>
        </w:rPr>
      </w:pPr>
      <w:r>
        <w:rPr>
          <w:rFonts w:eastAsia="Calibri"/>
          <w:sz w:val="28"/>
          <w:szCs w:val="28"/>
        </w:rPr>
        <w:t xml:space="preserve">    2. Первичная профилактика</w:t>
      </w:r>
    </w:p>
    <w:p w14:paraId="2910E5CB" w14:textId="77777777" w:rsidR="006411A6" w:rsidRPr="00DF41CD" w:rsidRDefault="006411A6" w:rsidP="006411A6">
      <w:pPr>
        <w:rPr>
          <w:rFonts w:eastAsia="Calibri"/>
          <w:sz w:val="28"/>
          <w:szCs w:val="28"/>
        </w:rPr>
      </w:pPr>
      <w:r w:rsidRPr="00DF41CD">
        <w:rPr>
          <w:rFonts w:eastAsia="Calibri"/>
          <w:sz w:val="28"/>
          <w:szCs w:val="28"/>
        </w:rPr>
        <w:t>12.Проведение лечебных мероприятий до рождения ребенка – это:</w:t>
      </w:r>
    </w:p>
    <w:p w14:paraId="084C6B33" w14:textId="77777777" w:rsidR="006411A6" w:rsidRPr="00DF41CD" w:rsidRDefault="006411A6" w:rsidP="006411A6">
      <w:pPr>
        <w:rPr>
          <w:rFonts w:eastAsia="Calibri"/>
          <w:sz w:val="28"/>
          <w:szCs w:val="28"/>
        </w:rPr>
      </w:pPr>
      <w:r w:rsidRPr="00DF41CD">
        <w:rPr>
          <w:rFonts w:eastAsia="Calibri"/>
          <w:sz w:val="28"/>
          <w:szCs w:val="28"/>
        </w:rPr>
        <w:t xml:space="preserve">     1. </w:t>
      </w:r>
      <w:proofErr w:type="gramStart"/>
      <w:r w:rsidRPr="00DF41CD">
        <w:rPr>
          <w:rFonts w:eastAsia="Calibri"/>
          <w:sz w:val="28"/>
          <w:szCs w:val="28"/>
        </w:rPr>
        <w:t>Первичная  профилактика</w:t>
      </w:r>
      <w:proofErr w:type="gramEnd"/>
    </w:p>
    <w:p w14:paraId="76B93DD2" w14:textId="77777777" w:rsidR="006411A6" w:rsidRPr="00DF41CD" w:rsidRDefault="006411A6" w:rsidP="006411A6">
      <w:pPr>
        <w:rPr>
          <w:rFonts w:eastAsia="Calibri"/>
          <w:sz w:val="28"/>
          <w:szCs w:val="28"/>
        </w:rPr>
      </w:pPr>
      <w:r w:rsidRPr="00DF41CD">
        <w:rPr>
          <w:rFonts w:eastAsia="Calibri"/>
          <w:sz w:val="28"/>
          <w:szCs w:val="28"/>
        </w:rPr>
        <w:t xml:space="preserve">     2. Тре</w:t>
      </w:r>
      <w:r>
        <w:rPr>
          <w:rFonts w:eastAsia="Calibri"/>
          <w:sz w:val="28"/>
          <w:szCs w:val="28"/>
        </w:rPr>
        <w:t>тичная профилактика</w:t>
      </w:r>
    </w:p>
    <w:p w14:paraId="3B858744" w14:textId="77777777" w:rsidR="006411A6" w:rsidRPr="00DF41CD" w:rsidRDefault="006411A6" w:rsidP="006411A6">
      <w:pPr>
        <w:rPr>
          <w:rFonts w:eastAsia="Calibri"/>
          <w:sz w:val="28"/>
          <w:szCs w:val="28"/>
        </w:rPr>
      </w:pPr>
      <w:r>
        <w:rPr>
          <w:rFonts w:eastAsia="Calibri"/>
          <w:sz w:val="28"/>
          <w:szCs w:val="28"/>
        </w:rPr>
        <w:t xml:space="preserve">13.Показаниями </w:t>
      </w:r>
      <w:r w:rsidRPr="00DF41CD">
        <w:rPr>
          <w:rFonts w:eastAsia="Calibri"/>
          <w:sz w:val="28"/>
          <w:szCs w:val="28"/>
        </w:rPr>
        <w:t>для медико – генетического консультирования являются:</w:t>
      </w:r>
    </w:p>
    <w:p w14:paraId="0CA31DCA" w14:textId="77777777" w:rsidR="006411A6" w:rsidRPr="00DF41CD" w:rsidRDefault="006411A6" w:rsidP="006411A6">
      <w:pPr>
        <w:rPr>
          <w:rFonts w:eastAsia="Calibri"/>
          <w:sz w:val="28"/>
          <w:szCs w:val="28"/>
        </w:rPr>
      </w:pPr>
      <w:r w:rsidRPr="00DF41CD">
        <w:rPr>
          <w:rFonts w:eastAsia="Calibri"/>
          <w:sz w:val="28"/>
          <w:szCs w:val="28"/>
        </w:rPr>
        <w:t xml:space="preserve">    1. Установление или уточнения диагноза, рождение </w:t>
      </w:r>
      <w:proofErr w:type="gramStart"/>
      <w:r w:rsidRPr="00DF41CD">
        <w:rPr>
          <w:rFonts w:eastAsia="Calibri"/>
          <w:sz w:val="28"/>
          <w:szCs w:val="28"/>
        </w:rPr>
        <w:t>ребенка  с</w:t>
      </w:r>
      <w:proofErr w:type="gramEnd"/>
      <w:r w:rsidRPr="00DF41CD">
        <w:rPr>
          <w:rFonts w:eastAsia="Calibri"/>
          <w:sz w:val="28"/>
          <w:szCs w:val="28"/>
        </w:rPr>
        <w:t xml:space="preserve"> пороками развития</w:t>
      </w:r>
    </w:p>
    <w:p w14:paraId="68BA78F1" w14:textId="77777777" w:rsidR="006411A6" w:rsidRPr="00DF41CD" w:rsidRDefault="006411A6" w:rsidP="006411A6">
      <w:pPr>
        <w:rPr>
          <w:rFonts w:eastAsia="Calibri"/>
          <w:sz w:val="28"/>
          <w:szCs w:val="28"/>
        </w:rPr>
      </w:pPr>
      <w:r>
        <w:rPr>
          <w:rFonts w:eastAsia="Calibri"/>
          <w:sz w:val="28"/>
          <w:szCs w:val="28"/>
        </w:rPr>
        <w:t xml:space="preserve">    2. Инфекционные заболевания</w:t>
      </w:r>
    </w:p>
    <w:p w14:paraId="54BE95FC" w14:textId="77777777" w:rsidR="006411A6" w:rsidRPr="00DF41CD" w:rsidRDefault="006411A6" w:rsidP="006411A6">
      <w:pPr>
        <w:rPr>
          <w:rFonts w:eastAsia="Calibri"/>
          <w:sz w:val="28"/>
          <w:szCs w:val="28"/>
        </w:rPr>
      </w:pPr>
      <w:r w:rsidRPr="00DF41CD">
        <w:rPr>
          <w:rFonts w:eastAsia="Calibri"/>
          <w:sz w:val="28"/>
          <w:szCs w:val="28"/>
        </w:rPr>
        <w:t>14.Дородовое определение врожденной патологии у плода – это:</w:t>
      </w:r>
    </w:p>
    <w:p w14:paraId="2E8CB59F" w14:textId="77777777" w:rsidR="006411A6" w:rsidRPr="00DF41CD" w:rsidRDefault="006411A6" w:rsidP="006411A6">
      <w:pPr>
        <w:rPr>
          <w:rFonts w:eastAsia="Calibri"/>
          <w:sz w:val="28"/>
          <w:szCs w:val="28"/>
        </w:rPr>
      </w:pPr>
      <w:r w:rsidRPr="00DF41CD">
        <w:rPr>
          <w:rFonts w:eastAsia="Calibri"/>
          <w:sz w:val="28"/>
          <w:szCs w:val="28"/>
        </w:rPr>
        <w:t xml:space="preserve">    1. Пренатальная диагностика</w:t>
      </w:r>
    </w:p>
    <w:p w14:paraId="67205CC4" w14:textId="77777777" w:rsidR="006411A6" w:rsidRPr="00DF41CD" w:rsidRDefault="006411A6" w:rsidP="006411A6">
      <w:pPr>
        <w:rPr>
          <w:rFonts w:eastAsia="Calibri"/>
          <w:sz w:val="28"/>
          <w:szCs w:val="28"/>
        </w:rPr>
      </w:pPr>
      <w:r w:rsidRPr="00DF41CD">
        <w:rPr>
          <w:rFonts w:eastAsia="Calibri"/>
          <w:sz w:val="28"/>
          <w:szCs w:val="28"/>
        </w:rPr>
        <w:t xml:space="preserve">    2</w:t>
      </w:r>
      <w:r>
        <w:rPr>
          <w:rFonts w:eastAsia="Calibri"/>
          <w:sz w:val="28"/>
          <w:szCs w:val="28"/>
        </w:rPr>
        <w:t>.Преимплантационная диагностика</w:t>
      </w:r>
    </w:p>
    <w:p w14:paraId="5F93BA65" w14:textId="77777777" w:rsidR="006411A6" w:rsidRPr="00DF41CD" w:rsidRDefault="006411A6" w:rsidP="006411A6">
      <w:pPr>
        <w:rPr>
          <w:rFonts w:eastAsia="Calibri"/>
          <w:sz w:val="28"/>
          <w:szCs w:val="28"/>
        </w:rPr>
      </w:pPr>
      <w:r w:rsidRPr="00DF41CD">
        <w:rPr>
          <w:rFonts w:eastAsia="Calibri"/>
          <w:sz w:val="28"/>
          <w:szCs w:val="28"/>
        </w:rPr>
        <w:t>15.Иссл</w:t>
      </w:r>
      <w:r>
        <w:rPr>
          <w:rFonts w:eastAsia="Calibri"/>
          <w:sz w:val="28"/>
          <w:szCs w:val="28"/>
        </w:rPr>
        <w:t>едование околоплодной жидкости–</w:t>
      </w:r>
      <w:r w:rsidRPr="00DF41CD">
        <w:rPr>
          <w:rFonts w:eastAsia="Calibri"/>
          <w:sz w:val="28"/>
          <w:szCs w:val="28"/>
        </w:rPr>
        <w:t>это:</w:t>
      </w:r>
    </w:p>
    <w:p w14:paraId="4162A3CF" w14:textId="77777777" w:rsidR="006411A6" w:rsidRPr="00DF41CD" w:rsidRDefault="006411A6" w:rsidP="006411A6">
      <w:pPr>
        <w:rPr>
          <w:rFonts w:eastAsia="Calibri"/>
          <w:sz w:val="28"/>
          <w:szCs w:val="28"/>
        </w:rPr>
      </w:pPr>
      <w:r w:rsidRPr="00DF41CD">
        <w:rPr>
          <w:rFonts w:eastAsia="Calibri"/>
          <w:sz w:val="28"/>
          <w:szCs w:val="28"/>
        </w:rPr>
        <w:t xml:space="preserve">     1.Неинвазивный метод</w:t>
      </w:r>
    </w:p>
    <w:p w14:paraId="0033245B" w14:textId="77777777" w:rsidR="006411A6" w:rsidRPr="00DF41CD" w:rsidRDefault="006411A6" w:rsidP="006411A6">
      <w:pPr>
        <w:rPr>
          <w:rFonts w:eastAsia="Calibri"/>
          <w:sz w:val="28"/>
          <w:szCs w:val="28"/>
        </w:rPr>
      </w:pPr>
      <w:r w:rsidRPr="00DF41CD">
        <w:rPr>
          <w:rFonts w:eastAsia="Calibri"/>
          <w:sz w:val="28"/>
          <w:szCs w:val="28"/>
        </w:rPr>
        <w:t xml:space="preserve">     2.Инвазивный метод</w:t>
      </w:r>
    </w:p>
    <w:p w14:paraId="4506569A" w14:textId="77777777" w:rsidR="006411A6" w:rsidRPr="009B2066" w:rsidRDefault="006411A6" w:rsidP="006411A6">
      <w:pPr>
        <w:pStyle w:val="ab"/>
        <w:ind w:left="630"/>
        <w:jc w:val="center"/>
        <w:rPr>
          <w:b/>
          <w:sz w:val="28"/>
          <w:szCs w:val="28"/>
        </w:rPr>
      </w:pPr>
      <w:r>
        <w:rPr>
          <w:b/>
          <w:sz w:val="28"/>
          <w:szCs w:val="28"/>
        </w:rPr>
        <w:t>2 вариант</w:t>
      </w:r>
    </w:p>
    <w:p w14:paraId="1F353DD9" w14:textId="77777777" w:rsidR="006411A6" w:rsidRPr="00DF41CD" w:rsidRDefault="006411A6" w:rsidP="006411A6">
      <w:pPr>
        <w:rPr>
          <w:rFonts w:eastAsia="Calibri"/>
          <w:sz w:val="28"/>
          <w:szCs w:val="28"/>
        </w:rPr>
      </w:pPr>
      <w:r w:rsidRPr="00DF41CD">
        <w:rPr>
          <w:rFonts w:eastAsia="Calibri"/>
          <w:sz w:val="28"/>
          <w:szCs w:val="28"/>
        </w:rPr>
        <w:t xml:space="preserve">1.Патологические состояния, характеризующиеся изменением наследственного </w:t>
      </w:r>
    </w:p>
    <w:p w14:paraId="58925EE9" w14:textId="77777777" w:rsidR="006411A6" w:rsidRPr="00DF41CD" w:rsidRDefault="006411A6" w:rsidP="006411A6">
      <w:pPr>
        <w:rPr>
          <w:rFonts w:eastAsia="Calibri"/>
          <w:sz w:val="28"/>
          <w:szCs w:val="28"/>
        </w:rPr>
      </w:pPr>
      <w:r w:rsidRPr="00DF41CD">
        <w:rPr>
          <w:rFonts w:eastAsia="Calibri"/>
          <w:sz w:val="28"/>
          <w:szCs w:val="28"/>
        </w:rPr>
        <w:t xml:space="preserve">   материала называют:</w:t>
      </w:r>
    </w:p>
    <w:p w14:paraId="024FE983" w14:textId="77777777" w:rsidR="006411A6" w:rsidRPr="00DF41CD" w:rsidRDefault="006411A6" w:rsidP="006411A6">
      <w:pPr>
        <w:rPr>
          <w:rFonts w:eastAsia="Calibri"/>
          <w:sz w:val="28"/>
          <w:szCs w:val="28"/>
        </w:rPr>
      </w:pPr>
      <w:r w:rsidRPr="00DF41CD">
        <w:rPr>
          <w:rFonts w:eastAsia="Calibri"/>
          <w:sz w:val="28"/>
          <w:szCs w:val="28"/>
        </w:rPr>
        <w:lastRenderedPageBreak/>
        <w:t xml:space="preserve">   1.Наследственными болезнями человека</w:t>
      </w:r>
    </w:p>
    <w:p w14:paraId="4EBE0A66" w14:textId="77777777" w:rsidR="006411A6" w:rsidRPr="00DF41CD" w:rsidRDefault="006411A6" w:rsidP="006411A6">
      <w:pPr>
        <w:rPr>
          <w:rFonts w:eastAsia="Calibri"/>
          <w:sz w:val="28"/>
          <w:szCs w:val="28"/>
        </w:rPr>
      </w:pPr>
      <w:r w:rsidRPr="00DF41CD">
        <w:rPr>
          <w:rFonts w:eastAsia="Calibri"/>
          <w:sz w:val="28"/>
          <w:szCs w:val="28"/>
        </w:rPr>
        <w:t xml:space="preserve">   2.Х</w:t>
      </w:r>
      <w:r>
        <w:rPr>
          <w:rFonts w:eastAsia="Calibri"/>
          <w:sz w:val="28"/>
          <w:szCs w:val="28"/>
        </w:rPr>
        <w:t>ронические заболевания человека</w:t>
      </w:r>
    </w:p>
    <w:p w14:paraId="6BA1D3A8" w14:textId="77777777" w:rsidR="006411A6" w:rsidRPr="00DF41CD" w:rsidRDefault="006411A6" w:rsidP="006411A6">
      <w:pPr>
        <w:rPr>
          <w:rFonts w:eastAsia="Calibri"/>
          <w:sz w:val="28"/>
          <w:szCs w:val="28"/>
        </w:rPr>
      </w:pPr>
      <w:r w:rsidRPr="00DF41CD">
        <w:rPr>
          <w:rFonts w:eastAsia="Calibri"/>
          <w:sz w:val="28"/>
          <w:szCs w:val="28"/>
        </w:rPr>
        <w:t xml:space="preserve">2. Болезни с наследственной предрасположенностью, при которых необходимо  </w:t>
      </w:r>
    </w:p>
    <w:p w14:paraId="3A41B464" w14:textId="77777777" w:rsidR="006411A6" w:rsidRPr="00DF41CD" w:rsidRDefault="006411A6" w:rsidP="006411A6">
      <w:pPr>
        <w:rPr>
          <w:rFonts w:eastAsia="Calibri"/>
          <w:sz w:val="28"/>
          <w:szCs w:val="28"/>
        </w:rPr>
      </w:pPr>
      <w:r w:rsidRPr="00DF41CD">
        <w:rPr>
          <w:rFonts w:eastAsia="Calibri"/>
          <w:sz w:val="28"/>
          <w:szCs w:val="28"/>
        </w:rPr>
        <w:t xml:space="preserve">   совместное действии наследственных и внешних факторов - это:</w:t>
      </w:r>
    </w:p>
    <w:p w14:paraId="05B22A96" w14:textId="77777777" w:rsidR="006411A6" w:rsidRPr="00DF41CD" w:rsidRDefault="006411A6" w:rsidP="006411A6">
      <w:pPr>
        <w:rPr>
          <w:rFonts w:eastAsia="Calibri"/>
          <w:sz w:val="28"/>
          <w:szCs w:val="28"/>
        </w:rPr>
      </w:pPr>
      <w:r w:rsidRPr="00DF41CD">
        <w:rPr>
          <w:rFonts w:eastAsia="Calibri"/>
          <w:sz w:val="28"/>
          <w:szCs w:val="28"/>
        </w:rPr>
        <w:t xml:space="preserve">    1.Мультифакторные заболевания</w:t>
      </w:r>
    </w:p>
    <w:p w14:paraId="1F187032" w14:textId="77777777" w:rsidR="006411A6" w:rsidRPr="00DF41CD" w:rsidRDefault="006411A6" w:rsidP="006411A6">
      <w:pPr>
        <w:rPr>
          <w:rFonts w:eastAsia="Calibri"/>
          <w:sz w:val="28"/>
          <w:szCs w:val="28"/>
        </w:rPr>
      </w:pPr>
      <w:r>
        <w:rPr>
          <w:rFonts w:eastAsia="Calibri"/>
          <w:sz w:val="28"/>
          <w:szCs w:val="28"/>
        </w:rPr>
        <w:t xml:space="preserve">    2.Моногенные заболевания</w:t>
      </w:r>
    </w:p>
    <w:p w14:paraId="0794EE62" w14:textId="77777777" w:rsidR="006411A6" w:rsidRPr="00DF41CD" w:rsidRDefault="006411A6" w:rsidP="006411A6">
      <w:pPr>
        <w:rPr>
          <w:rFonts w:eastAsia="Calibri"/>
          <w:sz w:val="28"/>
          <w:szCs w:val="28"/>
        </w:rPr>
      </w:pPr>
      <w:r w:rsidRPr="00DF41CD">
        <w:rPr>
          <w:rFonts w:eastAsia="Calibri"/>
          <w:sz w:val="28"/>
          <w:szCs w:val="28"/>
        </w:rPr>
        <w:t xml:space="preserve">3.Синдромы, сопровождающиеся аномальным количеством или нарушением </w:t>
      </w:r>
    </w:p>
    <w:p w14:paraId="7789CC43" w14:textId="77777777" w:rsidR="006411A6" w:rsidRPr="00DF41CD" w:rsidRDefault="006411A6" w:rsidP="006411A6">
      <w:pPr>
        <w:rPr>
          <w:rFonts w:eastAsia="Calibri"/>
          <w:sz w:val="28"/>
          <w:szCs w:val="28"/>
        </w:rPr>
      </w:pPr>
      <w:r w:rsidRPr="00DF41CD">
        <w:rPr>
          <w:rFonts w:eastAsia="Calibri"/>
          <w:sz w:val="28"/>
          <w:szCs w:val="28"/>
        </w:rPr>
        <w:t xml:space="preserve">   структуры хромосом называются:</w:t>
      </w:r>
    </w:p>
    <w:p w14:paraId="7C6E1C0D" w14:textId="77777777" w:rsidR="006411A6" w:rsidRPr="00DF41CD" w:rsidRDefault="006411A6" w:rsidP="006411A6">
      <w:pPr>
        <w:numPr>
          <w:ilvl w:val="0"/>
          <w:numId w:val="65"/>
        </w:numPr>
        <w:spacing w:line="276" w:lineRule="auto"/>
        <w:contextualSpacing/>
        <w:rPr>
          <w:rFonts w:eastAsia="Calibri"/>
          <w:sz w:val="28"/>
          <w:szCs w:val="28"/>
        </w:rPr>
      </w:pPr>
      <w:r w:rsidRPr="00DF41CD">
        <w:rPr>
          <w:rFonts w:eastAsia="Calibri"/>
          <w:sz w:val="28"/>
          <w:szCs w:val="28"/>
        </w:rPr>
        <w:t>Моногенными</w:t>
      </w:r>
    </w:p>
    <w:p w14:paraId="2737065A" w14:textId="77777777" w:rsidR="006411A6" w:rsidRPr="009B2066" w:rsidRDefault="006411A6" w:rsidP="006411A6">
      <w:pPr>
        <w:numPr>
          <w:ilvl w:val="0"/>
          <w:numId w:val="65"/>
        </w:numPr>
        <w:spacing w:line="276" w:lineRule="auto"/>
        <w:contextualSpacing/>
        <w:rPr>
          <w:rFonts w:eastAsia="Calibri"/>
          <w:sz w:val="28"/>
          <w:szCs w:val="28"/>
        </w:rPr>
      </w:pPr>
      <w:r w:rsidRPr="00DF41CD">
        <w:rPr>
          <w:rFonts w:eastAsia="Calibri"/>
          <w:sz w:val="28"/>
          <w:szCs w:val="28"/>
        </w:rPr>
        <w:t>Хромосомными</w:t>
      </w:r>
    </w:p>
    <w:p w14:paraId="04FB6644" w14:textId="77777777" w:rsidR="006411A6" w:rsidRPr="00DF41CD" w:rsidRDefault="006411A6" w:rsidP="006411A6">
      <w:pPr>
        <w:rPr>
          <w:rFonts w:eastAsia="Calibri"/>
          <w:sz w:val="28"/>
          <w:szCs w:val="28"/>
        </w:rPr>
      </w:pPr>
      <w:r w:rsidRPr="00DF41CD">
        <w:rPr>
          <w:rFonts w:eastAsia="Calibri"/>
          <w:sz w:val="28"/>
          <w:szCs w:val="28"/>
        </w:rPr>
        <w:t xml:space="preserve">4. </w:t>
      </w:r>
      <w:proofErr w:type="gramStart"/>
      <w:r w:rsidRPr="00DF41CD">
        <w:rPr>
          <w:rFonts w:eastAsia="Calibri"/>
          <w:sz w:val="28"/>
          <w:szCs w:val="28"/>
        </w:rPr>
        <w:t>Врожденный  и</w:t>
      </w:r>
      <w:proofErr w:type="gramEnd"/>
      <w:r w:rsidRPr="00DF41CD">
        <w:rPr>
          <w:rFonts w:eastAsia="Calibri"/>
          <w:sz w:val="28"/>
          <w:szCs w:val="28"/>
        </w:rPr>
        <w:t xml:space="preserve"> семейный характер заболевания,  клинический полиморфизм </w:t>
      </w:r>
    </w:p>
    <w:p w14:paraId="3B8F01B1" w14:textId="77777777" w:rsidR="006411A6" w:rsidRPr="00DF41CD" w:rsidRDefault="006411A6" w:rsidP="006411A6">
      <w:pPr>
        <w:rPr>
          <w:rFonts w:eastAsia="Calibri"/>
          <w:sz w:val="28"/>
          <w:szCs w:val="28"/>
        </w:rPr>
      </w:pPr>
      <w:r w:rsidRPr="00DF41CD">
        <w:rPr>
          <w:rFonts w:eastAsia="Calibri"/>
          <w:sz w:val="28"/>
          <w:szCs w:val="28"/>
        </w:rPr>
        <w:t xml:space="preserve">    </w:t>
      </w:r>
      <w:proofErr w:type="gramStart"/>
      <w:r w:rsidRPr="00DF41CD">
        <w:rPr>
          <w:rFonts w:eastAsia="Calibri"/>
          <w:sz w:val="28"/>
          <w:szCs w:val="28"/>
        </w:rPr>
        <w:t>это  особенности</w:t>
      </w:r>
      <w:proofErr w:type="gramEnd"/>
      <w:r w:rsidRPr="00DF41CD">
        <w:rPr>
          <w:rFonts w:eastAsia="Calibri"/>
          <w:sz w:val="28"/>
          <w:szCs w:val="28"/>
        </w:rPr>
        <w:t xml:space="preserve"> проявления клиники:</w:t>
      </w:r>
    </w:p>
    <w:p w14:paraId="7840A59C" w14:textId="77777777" w:rsidR="006411A6" w:rsidRPr="00DF41CD" w:rsidRDefault="006411A6" w:rsidP="006411A6">
      <w:pPr>
        <w:rPr>
          <w:rFonts w:eastAsia="Calibri"/>
          <w:sz w:val="28"/>
          <w:szCs w:val="28"/>
        </w:rPr>
      </w:pPr>
      <w:r w:rsidRPr="00DF41CD">
        <w:rPr>
          <w:rFonts w:eastAsia="Calibri"/>
          <w:sz w:val="28"/>
          <w:szCs w:val="28"/>
        </w:rPr>
        <w:t xml:space="preserve">    1. Наследственной патологии        </w:t>
      </w:r>
    </w:p>
    <w:p w14:paraId="631E485B" w14:textId="77777777" w:rsidR="006411A6" w:rsidRPr="00DF41CD" w:rsidRDefault="006411A6" w:rsidP="006411A6">
      <w:pPr>
        <w:ind w:left="270"/>
        <w:rPr>
          <w:rFonts w:eastAsia="Calibri"/>
          <w:sz w:val="28"/>
          <w:szCs w:val="28"/>
        </w:rPr>
      </w:pPr>
      <w:r>
        <w:rPr>
          <w:rFonts w:eastAsia="Calibri"/>
          <w:sz w:val="28"/>
          <w:szCs w:val="28"/>
        </w:rPr>
        <w:t>2. Хронических заболеваний</w:t>
      </w:r>
    </w:p>
    <w:p w14:paraId="1BCAC079" w14:textId="77777777" w:rsidR="006411A6" w:rsidRPr="00DF41CD" w:rsidRDefault="006411A6" w:rsidP="006411A6">
      <w:pPr>
        <w:rPr>
          <w:rFonts w:eastAsia="Calibri"/>
          <w:sz w:val="28"/>
          <w:szCs w:val="28"/>
        </w:rPr>
      </w:pPr>
      <w:r w:rsidRPr="00DF41CD">
        <w:rPr>
          <w:rFonts w:eastAsia="Calibri"/>
          <w:sz w:val="28"/>
          <w:szCs w:val="28"/>
        </w:rPr>
        <w:t>5. Геномные синдромы характеризуются:</w:t>
      </w:r>
    </w:p>
    <w:p w14:paraId="4C46ADA2" w14:textId="77777777" w:rsidR="006411A6" w:rsidRPr="00DF41CD" w:rsidRDefault="006411A6" w:rsidP="006411A6">
      <w:pPr>
        <w:rPr>
          <w:rFonts w:eastAsia="Calibri"/>
          <w:sz w:val="28"/>
          <w:szCs w:val="28"/>
        </w:rPr>
      </w:pPr>
      <w:r w:rsidRPr="00DF41CD">
        <w:rPr>
          <w:rFonts w:eastAsia="Calibri"/>
          <w:sz w:val="28"/>
          <w:szCs w:val="28"/>
        </w:rPr>
        <w:t xml:space="preserve">    1.Изменением числа хромосом</w:t>
      </w:r>
    </w:p>
    <w:p w14:paraId="4E800B39" w14:textId="77777777" w:rsidR="006411A6" w:rsidRPr="00DF41CD" w:rsidRDefault="006411A6" w:rsidP="006411A6">
      <w:pPr>
        <w:rPr>
          <w:rFonts w:eastAsia="Calibri"/>
          <w:sz w:val="28"/>
          <w:szCs w:val="28"/>
        </w:rPr>
      </w:pPr>
      <w:r w:rsidRPr="00DF41CD">
        <w:rPr>
          <w:rFonts w:eastAsia="Calibri"/>
          <w:sz w:val="28"/>
          <w:szCs w:val="28"/>
        </w:rPr>
        <w:t xml:space="preserve">    2. И</w:t>
      </w:r>
      <w:r>
        <w:rPr>
          <w:rFonts w:eastAsia="Calibri"/>
          <w:sz w:val="28"/>
          <w:szCs w:val="28"/>
        </w:rPr>
        <w:t>зменением числа генных участков</w:t>
      </w:r>
    </w:p>
    <w:p w14:paraId="213B6EB6" w14:textId="77777777" w:rsidR="006411A6" w:rsidRPr="00DF41CD" w:rsidRDefault="006411A6" w:rsidP="006411A6">
      <w:pPr>
        <w:rPr>
          <w:rFonts w:eastAsia="Calibri"/>
          <w:sz w:val="28"/>
          <w:szCs w:val="28"/>
        </w:rPr>
      </w:pPr>
      <w:r>
        <w:rPr>
          <w:rFonts w:eastAsia="Calibri"/>
          <w:sz w:val="28"/>
          <w:szCs w:val="28"/>
        </w:rPr>
        <w:t>6.Трисомия 13 п</w:t>
      </w:r>
      <w:r w:rsidRPr="00DF41CD">
        <w:rPr>
          <w:rFonts w:eastAsia="Calibri"/>
          <w:sz w:val="28"/>
          <w:szCs w:val="28"/>
        </w:rPr>
        <w:t>ары хромосом это причина:</w:t>
      </w:r>
      <w:r w:rsidRPr="00DF41CD">
        <w:rPr>
          <w:rFonts w:eastAsia="Calibri"/>
          <w:sz w:val="28"/>
          <w:szCs w:val="28"/>
        </w:rPr>
        <w:br/>
        <w:t xml:space="preserve">    1. Синдрома Патау</w:t>
      </w:r>
    </w:p>
    <w:p w14:paraId="00131044" w14:textId="77777777" w:rsidR="006411A6" w:rsidRPr="00DF41CD" w:rsidRDefault="006411A6" w:rsidP="006411A6">
      <w:pPr>
        <w:rPr>
          <w:rFonts w:eastAsia="Calibri"/>
          <w:sz w:val="28"/>
          <w:szCs w:val="28"/>
        </w:rPr>
      </w:pPr>
      <w:r>
        <w:rPr>
          <w:rFonts w:eastAsia="Calibri"/>
          <w:sz w:val="28"/>
          <w:szCs w:val="28"/>
        </w:rPr>
        <w:t xml:space="preserve">    2. Болезни Дауна</w:t>
      </w:r>
    </w:p>
    <w:p w14:paraId="7663B380" w14:textId="77777777" w:rsidR="006411A6" w:rsidRPr="00DF41CD" w:rsidRDefault="006411A6" w:rsidP="006411A6">
      <w:pPr>
        <w:rPr>
          <w:rFonts w:eastAsia="Calibri"/>
          <w:sz w:val="28"/>
          <w:szCs w:val="28"/>
        </w:rPr>
      </w:pPr>
      <w:r w:rsidRPr="00DF41CD">
        <w:rPr>
          <w:rFonts w:eastAsia="Calibri"/>
          <w:sz w:val="28"/>
          <w:szCs w:val="28"/>
        </w:rPr>
        <w:t>7.Синдром Эдвардса, синдром Шерешевского – Тернера – это:</w:t>
      </w:r>
    </w:p>
    <w:p w14:paraId="69EA3B8C" w14:textId="77777777" w:rsidR="006411A6" w:rsidRPr="00DF41CD" w:rsidRDefault="006411A6" w:rsidP="006411A6">
      <w:pPr>
        <w:rPr>
          <w:rFonts w:eastAsia="Calibri"/>
          <w:sz w:val="28"/>
          <w:szCs w:val="28"/>
        </w:rPr>
      </w:pPr>
      <w:r w:rsidRPr="00DF41CD">
        <w:rPr>
          <w:rFonts w:eastAsia="Calibri"/>
          <w:sz w:val="28"/>
          <w:szCs w:val="28"/>
        </w:rPr>
        <w:t xml:space="preserve">   1. Генные заболевания</w:t>
      </w:r>
    </w:p>
    <w:p w14:paraId="59FB4FB0" w14:textId="77777777" w:rsidR="006411A6" w:rsidRPr="00DF41CD" w:rsidRDefault="006411A6" w:rsidP="006411A6">
      <w:pPr>
        <w:rPr>
          <w:rFonts w:eastAsia="Calibri"/>
          <w:sz w:val="28"/>
          <w:szCs w:val="28"/>
        </w:rPr>
      </w:pPr>
      <w:r>
        <w:rPr>
          <w:rFonts w:eastAsia="Calibri"/>
          <w:sz w:val="28"/>
          <w:szCs w:val="28"/>
        </w:rPr>
        <w:t xml:space="preserve">   2. Хромосомные болезни</w:t>
      </w:r>
    </w:p>
    <w:p w14:paraId="192CE702" w14:textId="77777777" w:rsidR="006411A6" w:rsidRPr="00DF41CD" w:rsidRDefault="006411A6" w:rsidP="006411A6">
      <w:pPr>
        <w:rPr>
          <w:rFonts w:eastAsia="Calibri"/>
          <w:sz w:val="28"/>
          <w:szCs w:val="28"/>
        </w:rPr>
      </w:pPr>
      <w:r w:rsidRPr="00DF41CD">
        <w:rPr>
          <w:rFonts w:eastAsia="Calibri"/>
          <w:sz w:val="28"/>
          <w:szCs w:val="28"/>
        </w:rPr>
        <w:t>8.К генетическим болезням относят:</w:t>
      </w:r>
    </w:p>
    <w:p w14:paraId="6AA709EC" w14:textId="77777777" w:rsidR="006411A6" w:rsidRPr="00DF41CD" w:rsidRDefault="006411A6" w:rsidP="006411A6">
      <w:pPr>
        <w:rPr>
          <w:rFonts w:eastAsia="Calibri"/>
          <w:sz w:val="28"/>
          <w:szCs w:val="28"/>
        </w:rPr>
      </w:pPr>
      <w:r w:rsidRPr="00DF41CD">
        <w:rPr>
          <w:rFonts w:eastAsia="Calibri"/>
          <w:sz w:val="28"/>
          <w:szCs w:val="28"/>
        </w:rPr>
        <w:t xml:space="preserve">   1.Фенилкетонурия</w:t>
      </w:r>
    </w:p>
    <w:p w14:paraId="2534868A" w14:textId="77777777" w:rsidR="006411A6" w:rsidRPr="00DF41CD" w:rsidRDefault="006411A6" w:rsidP="006411A6">
      <w:pPr>
        <w:rPr>
          <w:rFonts w:eastAsia="Calibri"/>
          <w:sz w:val="28"/>
          <w:szCs w:val="28"/>
        </w:rPr>
      </w:pPr>
      <w:r>
        <w:rPr>
          <w:rFonts w:eastAsia="Calibri"/>
          <w:sz w:val="28"/>
          <w:szCs w:val="28"/>
        </w:rPr>
        <w:t xml:space="preserve">   2.Синдром Клайнфельтера</w:t>
      </w:r>
    </w:p>
    <w:p w14:paraId="6B1A33DF" w14:textId="77777777" w:rsidR="006411A6" w:rsidRPr="00DF41CD" w:rsidRDefault="006411A6" w:rsidP="006411A6">
      <w:pPr>
        <w:rPr>
          <w:rFonts w:eastAsia="Calibri"/>
          <w:sz w:val="28"/>
          <w:szCs w:val="28"/>
        </w:rPr>
      </w:pPr>
      <w:r w:rsidRPr="00DF41CD">
        <w:rPr>
          <w:rFonts w:eastAsia="Calibri"/>
          <w:sz w:val="28"/>
          <w:szCs w:val="28"/>
        </w:rPr>
        <w:t>9.К болезням с наследственной предрасположенностью относят:</w:t>
      </w:r>
    </w:p>
    <w:p w14:paraId="6744E6BF" w14:textId="77777777" w:rsidR="006411A6" w:rsidRPr="00DF41CD" w:rsidRDefault="006411A6" w:rsidP="006411A6">
      <w:pPr>
        <w:rPr>
          <w:rFonts w:eastAsia="Calibri"/>
          <w:sz w:val="28"/>
          <w:szCs w:val="28"/>
        </w:rPr>
      </w:pPr>
      <w:r w:rsidRPr="00DF41CD">
        <w:rPr>
          <w:rFonts w:eastAsia="Calibri"/>
          <w:sz w:val="28"/>
          <w:szCs w:val="28"/>
        </w:rPr>
        <w:t xml:space="preserve">   1. Бронхит, пневмония</w:t>
      </w:r>
    </w:p>
    <w:p w14:paraId="59552D96" w14:textId="77777777" w:rsidR="006411A6" w:rsidRPr="00DF41CD" w:rsidRDefault="006411A6" w:rsidP="006411A6">
      <w:pPr>
        <w:rPr>
          <w:rFonts w:eastAsia="Calibri"/>
          <w:sz w:val="28"/>
          <w:szCs w:val="28"/>
        </w:rPr>
      </w:pPr>
      <w:r>
        <w:rPr>
          <w:rFonts w:eastAsia="Calibri"/>
          <w:sz w:val="28"/>
          <w:szCs w:val="28"/>
        </w:rPr>
        <w:t xml:space="preserve">   2. Бронхиальная астма</w:t>
      </w:r>
    </w:p>
    <w:p w14:paraId="33C2CB87" w14:textId="77777777" w:rsidR="006411A6" w:rsidRPr="00DF41CD" w:rsidRDefault="006411A6" w:rsidP="006411A6">
      <w:pPr>
        <w:rPr>
          <w:rFonts w:eastAsia="Calibri"/>
          <w:sz w:val="28"/>
          <w:szCs w:val="28"/>
        </w:rPr>
      </w:pPr>
      <w:r w:rsidRPr="00DF41CD">
        <w:rPr>
          <w:rFonts w:eastAsia="Calibri"/>
          <w:sz w:val="28"/>
          <w:szCs w:val="28"/>
        </w:rPr>
        <w:t xml:space="preserve">10.Отказ от деторождения в случаях высокого риска наследственной патологии,    </w:t>
      </w:r>
    </w:p>
    <w:p w14:paraId="5306D36E" w14:textId="77777777" w:rsidR="006411A6" w:rsidRPr="00DF41CD" w:rsidRDefault="006411A6" w:rsidP="006411A6">
      <w:pPr>
        <w:rPr>
          <w:rFonts w:eastAsia="Calibri"/>
          <w:sz w:val="28"/>
          <w:szCs w:val="28"/>
        </w:rPr>
      </w:pPr>
      <w:r w:rsidRPr="00DF41CD">
        <w:rPr>
          <w:rFonts w:eastAsia="Calibri"/>
          <w:sz w:val="28"/>
          <w:szCs w:val="28"/>
        </w:rPr>
        <w:t xml:space="preserve">     это:</w:t>
      </w:r>
    </w:p>
    <w:p w14:paraId="47EA178D" w14:textId="77777777" w:rsidR="006411A6" w:rsidRPr="00DF41CD" w:rsidRDefault="006411A6" w:rsidP="006411A6">
      <w:pPr>
        <w:rPr>
          <w:rFonts w:eastAsia="Calibri"/>
          <w:sz w:val="28"/>
          <w:szCs w:val="28"/>
        </w:rPr>
      </w:pPr>
      <w:r w:rsidRPr="00DF41CD">
        <w:rPr>
          <w:rFonts w:eastAsia="Calibri"/>
          <w:sz w:val="28"/>
          <w:szCs w:val="28"/>
        </w:rPr>
        <w:t xml:space="preserve">    1.Вторичная профилактика</w:t>
      </w:r>
    </w:p>
    <w:p w14:paraId="7A9647F9" w14:textId="77777777" w:rsidR="006411A6" w:rsidRPr="00DF41CD" w:rsidRDefault="006411A6" w:rsidP="006411A6">
      <w:pPr>
        <w:rPr>
          <w:rFonts w:eastAsia="Calibri"/>
          <w:sz w:val="28"/>
          <w:szCs w:val="28"/>
        </w:rPr>
      </w:pPr>
      <w:r>
        <w:rPr>
          <w:rFonts w:eastAsia="Calibri"/>
          <w:sz w:val="28"/>
          <w:szCs w:val="28"/>
        </w:rPr>
        <w:t xml:space="preserve">    2. Первичная профилактика</w:t>
      </w:r>
    </w:p>
    <w:p w14:paraId="72540DCB" w14:textId="77777777" w:rsidR="006411A6" w:rsidRPr="00DF41CD" w:rsidRDefault="006411A6" w:rsidP="006411A6">
      <w:pPr>
        <w:rPr>
          <w:rFonts w:eastAsia="Calibri"/>
          <w:sz w:val="28"/>
          <w:szCs w:val="28"/>
        </w:rPr>
      </w:pPr>
      <w:r w:rsidRPr="00DF41CD">
        <w:rPr>
          <w:rFonts w:eastAsia="Calibri"/>
          <w:sz w:val="28"/>
          <w:szCs w:val="28"/>
        </w:rPr>
        <w:t>11.Прерывание беременности – это:</w:t>
      </w:r>
    </w:p>
    <w:p w14:paraId="1DA22C25" w14:textId="77777777" w:rsidR="006411A6" w:rsidRPr="00DF41CD" w:rsidRDefault="006411A6" w:rsidP="006411A6">
      <w:pPr>
        <w:rPr>
          <w:rFonts w:eastAsia="Calibri"/>
          <w:sz w:val="28"/>
          <w:szCs w:val="28"/>
        </w:rPr>
      </w:pPr>
      <w:r w:rsidRPr="00DF41CD">
        <w:rPr>
          <w:rFonts w:eastAsia="Calibri"/>
          <w:sz w:val="28"/>
          <w:szCs w:val="28"/>
        </w:rPr>
        <w:t xml:space="preserve">     1.Вторичная профилактика</w:t>
      </w:r>
    </w:p>
    <w:p w14:paraId="7184439B" w14:textId="77777777" w:rsidR="006411A6" w:rsidRPr="00DF41CD" w:rsidRDefault="006411A6" w:rsidP="006411A6">
      <w:pPr>
        <w:rPr>
          <w:rFonts w:eastAsia="Calibri"/>
          <w:sz w:val="28"/>
          <w:szCs w:val="28"/>
        </w:rPr>
      </w:pPr>
      <w:r w:rsidRPr="00DF41CD">
        <w:rPr>
          <w:rFonts w:eastAsia="Calibri"/>
          <w:sz w:val="28"/>
          <w:szCs w:val="28"/>
        </w:rPr>
        <w:t xml:space="preserve">     2. Пер</w:t>
      </w:r>
      <w:r>
        <w:rPr>
          <w:rFonts w:eastAsia="Calibri"/>
          <w:sz w:val="28"/>
          <w:szCs w:val="28"/>
        </w:rPr>
        <w:t>вичная профилактика</w:t>
      </w:r>
    </w:p>
    <w:p w14:paraId="7A228C0A" w14:textId="77777777" w:rsidR="006411A6" w:rsidRPr="00DF41CD" w:rsidRDefault="006411A6" w:rsidP="006411A6">
      <w:pPr>
        <w:rPr>
          <w:rFonts w:eastAsia="Calibri"/>
          <w:sz w:val="28"/>
          <w:szCs w:val="28"/>
        </w:rPr>
      </w:pPr>
      <w:r w:rsidRPr="00DF41CD">
        <w:rPr>
          <w:rFonts w:eastAsia="Calibri"/>
          <w:sz w:val="28"/>
          <w:szCs w:val="28"/>
        </w:rPr>
        <w:t>12.Проведение лечебных мероприятий до рождения ребенка – это:</w:t>
      </w:r>
    </w:p>
    <w:p w14:paraId="1A6349DB" w14:textId="77777777" w:rsidR="006411A6" w:rsidRPr="00DF41CD" w:rsidRDefault="006411A6" w:rsidP="006411A6">
      <w:pPr>
        <w:rPr>
          <w:rFonts w:eastAsia="Calibri"/>
          <w:sz w:val="28"/>
          <w:szCs w:val="28"/>
        </w:rPr>
      </w:pPr>
      <w:r w:rsidRPr="00DF41CD">
        <w:rPr>
          <w:rFonts w:eastAsia="Calibri"/>
          <w:sz w:val="28"/>
          <w:szCs w:val="28"/>
        </w:rPr>
        <w:t xml:space="preserve">     1. Третичная профилактика</w:t>
      </w:r>
    </w:p>
    <w:p w14:paraId="6E151186" w14:textId="77777777" w:rsidR="006411A6" w:rsidRPr="00DF41CD" w:rsidRDefault="006411A6" w:rsidP="006411A6">
      <w:pPr>
        <w:rPr>
          <w:rFonts w:eastAsia="Calibri"/>
          <w:sz w:val="28"/>
          <w:szCs w:val="28"/>
        </w:rPr>
      </w:pPr>
      <w:r>
        <w:rPr>
          <w:rFonts w:eastAsia="Calibri"/>
          <w:sz w:val="28"/>
          <w:szCs w:val="28"/>
        </w:rPr>
        <w:t xml:space="preserve">     2. Первичная профилактика</w:t>
      </w:r>
    </w:p>
    <w:p w14:paraId="394E4002" w14:textId="77777777" w:rsidR="006411A6" w:rsidRPr="00DF41CD" w:rsidRDefault="006411A6" w:rsidP="006411A6">
      <w:pPr>
        <w:rPr>
          <w:rFonts w:eastAsia="Calibri"/>
          <w:sz w:val="28"/>
          <w:szCs w:val="28"/>
        </w:rPr>
      </w:pPr>
      <w:r>
        <w:rPr>
          <w:rFonts w:eastAsia="Calibri"/>
          <w:sz w:val="28"/>
          <w:szCs w:val="28"/>
        </w:rPr>
        <w:t xml:space="preserve">13.Показаниями </w:t>
      </w:r>
      <w:r w:rsidRPr="00DF41CD">
        <w:rPr>
          <w:rFonts w:eastAsia="Calibri"/>
          <w:sz w:val="28"/>
          <w:szCs w:val="28"/>
        </w:rPr>
        <w:t>для медико – генетического консультирования являются:</w:t>
      </w:r>
    </w:p>
    <w:p w14:paraId="09FA7029" w14:textId="77777777" w:rsidR="006411A6" w:rsidRPr="00DF41CD" w:rsidRDefault="006411A6" w:rsidP="006411A6">
      <w:pPr>
        <w:rPr>
          <w:rFonts w:eastAsia="Calibri"/>
          <w:sz w:val="28"/>
          <w:szCs w:val="28"/>
        </w:rPr>
      </w:pPr>
      <w:r w:rsidRPr="00DF41CD">
        <w:rPr>
          <w:rFonts w:eastAsia="Calibri"/>
          <w:sz w:val="28"/>
          <w:szCs w:val="28"/>
        </w:rPr>
        <w:t xml:space="preserve">    1. Повторные спонтанные аборты, выкидыши, мертворождение</w:t>
      </w:r>
    </w:p>
    <w:p w14:paraId="67AD89CB" w14:textId="77777777" w:rsidR="006411A6" w:rsidRPr="00DF41CD" w:rsidRDefault="006411A6" w:rsidP="006411A6">
      <w:pPr>
        <w:rPr>
          <w:rFonts w:eastAsia="Calibri"/>
          <w:sz w:val="28"/>
          <w:szCs w:val="28"/>
        </w:rPr>
      </w:pPr>
      <w:r>
        <w:rPr>
          <w:rFonts w:eastAsia="Calibri"/>
          <w:sz w:val="28"/>
          <w:szCs w:val="28"/>
        </w:rPr>
        <w:lastRenderedPageBreak/>
        <w:t xml:space="preserve">    2. Инфекционные заболевания</w:t>
      </w:r>
    </w:p>
    <w:p w14:paraId="078C13BB" w14:textId="77777777" w:rsidR="006411A6" w:rsidRPr="00DF41CD" w:rsidRDefault="006411A6" w:rsidP="006411A6">
      <w:pPr>
        <w:rPr>
          <w:rFonts w:eastAsia="Calibri"/>
          <w:sz w:val="28"/>
          <w:szCs w:val="28"/>
        </w:rPr>
      </w:pPr>
      <w:r w:rsidRPr="00DF41CD">
        <w:rPr>
          <w:rFonts w:eastAsia="Calibri"/>
          <w:sz w:val="28"/>
          <w:szCs w:val="28"/>
        </w:rPr>
        <w:t>14.Исследование наследственных болезней у зародыша– это:</w:t>
      </w:r>
    </w:p>
    <w:p w14:paraId="23DD9E63" w14:textId="77777777" w:rsidR="006411A6" w:rsidRPr="00DF41CD" w:rsidRDefault="006411A6" w:rsidP="006411A6">
      <w:pPr>
        <w:rPr>
          <w:rFonts w:eastAsia="Calibri"/>
          <w:sz w:val="28"/>
          <w:szCs w:val="28"/>
        </w:rPr>
      </w:pPr>
      <w:r w:rsidRPr="00DF41CD">
        <w:rPr>
          <w:rFonts w:eastAsia="Calibri"/>
          <w:sz w:val="28"/>
          <w:szCs w:val="28"/>
        </w:rPr>
        <w:t xml:space="preserve">    1. Пренатальная диагностика</w:t>
      </w:r>
    </w:p>
    <w:p w14:paraId="08121150" w14:textId="77777777" w:rsidR="006411A6" w:rsidRPr="00DF41CD" w:rsidRDefault="006411A6" w:rsidP="006411A6">
      <w:pPr>
        <w:rPr>
          <w:rFonts w:eastAsia="Calibri"/>
          <w:sz w:val="28"/>
          <w:szCs w:val="28"/>
        </w:rPr>
      </w:pPr>
      <w:r w:rsidRPr="00DF41CD">
        <w:rPr>
          <w:rFonts w:eastAsia="Calibri"/>
          <w:sz w:val="28"/>
          <w:szCs w:val="28"/>
        </w:rPr>
        <w:t xml:space="preserve">    2</w:t>
      </w:r>
      <w:r>
        <w:rPr>
          <w:rFonts w:eastAsia="Calibri"/>
          <w:sz w:val="28"/>
          <w:szCs w:val="28"/>
        </w:rPr>
        <w:t>.Преимплантационная диагностика</w:t>
      </w:r>
    </w:p>
    <w:p w14:paraId="382ED945" w14:textId="77777777" w:rsidR="006411A6" w:rsidRPr="00DF41CD" w:rsidRDefault="006411A6" w:rsidP="006411A6">
      <w:pPr>
        <w:rPr>
          <w:rFonts w:eastAsia="Calibri"/>
          <w:sz w:val="28"/>
          <w:szCs w:val="28"/>
        </w:rPr>
      </w:pPr>
      <w:r w:rsidRPr="00DF41CD">
        <w:rPr>
          <w:rFonts w:eastAsia="Calibri"/>
          <w:sz w:val="28"/>
          <w:szCs w:val="28"/>
        </w:rPr>
        <w:t>15.Методы обследования плода без оперативного вмешательства – это:</w:t>
      </w:r>
    </w:p>
    <w:p w14:paraId="7851F02C" w14:textId="77777777" w:rsidR="006411A6" w:rsidRPr="00DF41CD" w:rsidRDefault="006411A6" w:rsidP="006411A6">
      <w:pPr>
        <w:rPr>
          <w:rFonts w:eastAsia="Calibri"/>
          <w:sz w:val="28"/>
          <w:szCs w:val="28"/>
        </w:rPr>
      </w:pPr>
      <w:r w:rsidRPr="00DF41CD">
        <w:rPr>
          <w:rFonts w:eastAsia="Calibri"/>
          <w:sz w:val="28"/>
          <w:szCs w:val="28"/>
        </w:rPr>
        <w:t xml:space="preserve">     1.Неинвазивный метод</w:t>
      </w:r>
    </w:p>
    <w:p w14:paraId="7A77CC74" w14:textId="77777777" w:rsidR="006411A6" w:rsidRPr="00DF41CD" w:rsidRDefault="006411A6" w:rsidP="006411A6">
      <w:pPr>
        <w:rPr>
          <w:rFonts w:eastAsia="Calibri"/>
          <w:sz w:val="28"/>
          <w:szCs w:val="28"/>
        </w:rPr>
      </w:pPr>
      <w:r>
        <w:rPr>
          <w:rFonts w:eastAsia="Calibri"/>
          <w:sz w:val="28"/>
          <w:szCs w:val="28"/>
        </w:rPr>
        <w:t xml:space="preserve">     2.Инвазивный метод</w:t>
      </w:r>
    </w:p>
    <w:p w14:paraId="60EB83BC" w14:textId="77777777" w:rsidR="006411A6" w:rsidRPr="00DF41CD" w:rsidRDefault="006411A6" w:rsidP="006411A6">
      <w:pPr>
        <w:jc w:val="center"/>
        <w:rPr>
          <w:rFonts w:eastAsia="Calibri"/>
          <w:b/>
          <w:sz w:val="28"/>
          <w:szCs w:val="28"/>
        </w:rPr>
      </w:pPr>
      <w:r w:rsidRPr="00DF41CD">
        <w:rPr>
          <w:rFonts w:eastAsia="Calibri"/>
          <w:b/>
          <w:sz w:val="28"/>
          <w:szCs w:val="28"/>
        </w:rPr>
        <w:t>Эталоны ответов</w:t>
      </w:r>
    </w:p>
    <w:p w14:paraId="4629BE67" w14:textId="77777777" w:rsidR="006411A6" w:rsidRPr="00DF41CD" w:rsidRDefault="006411A6" w:rsidP="006411A6">
      <w:pPr>
        <w:rPr>
          <w:rFonts w:eastAsia="Calibri"/>
          <w:b/>
          <w:sz w:val="28"/>
          <w:szCs w:val="28"/>
        </w:rPr>
      </w:pPr>
      <w:r w:rsidRPr="00DF41CD">
        <w:rPr>
          <w:rFonts w:eastAsia="Calibri"/>
          <w:b/>
          <w:sz w:val="28"/>
          <w:szCs w:val="28"/>
        </w:rPr>
        <w:t>1 вариант                      2 вариант</w:t>
      </w:r>
    </w:p>
    <w:tbl>
      <w:tblPr>
        <w:tblStyle w:val="a7"/>
        <w:tblW w:w="0" w:type="auto"/>
        <w:tblLook w:val="04A0" w:firstRow="1" w:lastRow="0" w:firstColumn="1" w:lastColumn="0" w:noHBand="0" w:noVBand="1"/>
      </w:tblPr>
      <w:tblGrid>
        <w:gridCol w:w="1386"/>
        <w:gridCol w:w="875"/>
        <w:gridCol w:w="222"/>
        <w:gridCol w:w="1084"/>
        <w:gridCol w:w="875"/>
      </w:tblGrid>
      <w:tr w:rsidR="006411A6" w:rsidRPr="009B2066" w14:paraId="54BC153E" w14:textId="77777777" w:rsidTr="0049047E">
        <w:tc>
          <w:tcPr>
            <w:tcW w:w="0" w:type="auto"/>
          </w:tcPr>
          <w:p w14:paraId="4A7A5FF7" w14:textId="77777777" w:rsidR="006411A6" w:rsidRPr="009B2066" w:rsidRDefault="006411A6" w:rsidP="0049047E">
            <w:pPr>
              <w:rPr>
                <w:rFonts w:eastAsia="Calibri"/>
                <w:b/>
              </w:rPr>
            </w:pPr>
            <w:r w:rsidRPr="009B2066">
              <w:rPr>
                <w:rFonts w:eastAsia="Calibri"/>
                <w:b/>
              </w:rPr>
              <w:t xml:space="preserve">№ вопроса </w:t>
            </w:r>
          </w:p>
        </w:tc>
        <w:tc>
          <w:tcPr>
            <w:tcW w:w="0" w:type="auto"/>
          </w:tcPr>
          <w:p w14:paraId="53C06BCF" w14:textId="77777777" w:rsidR="006411A6" w:rsidRPr="009B2066" w:rsidRDefault="006411A6" w:rsidP="0049047E">
            <w:pPr>
              <w:rPr>
                <w:rFonts w:eastAsia="Calibri"/>
                <w:b/>
              </w:rPr>
            </w:pPr>
            <w:r w:rsidRPr="009B2066">
              <w:rPr>
                <w:rFonts w:eastAsia="Calibri"/>
                <w:b/>
              </w:rPr>
              <w:t>Ответ</w:t>
            </w:r>
          </w:p>
        </w:tc>
        <w:tc>
          <w:tcPr>
            <w:tcW w:w="0" w:type="auto"/>
            <w:vMerge w:val="restart"/>
          </w:tcPr>
          <w:p w14:paraId="17F4BF51" w14:textId="77777777" w:rsidR="006411A6" w:rsidRPr="009B2066" w:rsidRDefault="006411A6" w:rsidP="0049047E">
            <w:pPr>
              <w:rPr>
                <w:rFonts w:eastAsia="Calibri"/>
                <w:b/>
              </w:rPr>
            </w:pPr>
          </w:p>
        </w:tc>
        <w:tc>
          <w:tcPr>
            <w:tcW w:w="236" w:type="dxa"/>
          </w:tcPr>
          <w:p w14:paraId="235C351C" w14:textId="77777777" w:rsidR="006411A6" w:rsidRPr="009B2066" w:rsidRDefault="006411A6" w:rsidP="0049047E">
            <w:pPr>
              <w:rPr>
                <w:rFonts w:eastAsia="Calibri"/>
                <w:b/>
              </w:rPr>
            </w:pPr>
            <w:r w:rsidRPr="009B2066">
              <w:rPr>
                <w:rFonts w:eastAsia="Calibri"/>
                <w:b/>
              </w:rPr>
              <w:t xml:space="preserve">№ вопроса </w:t>
            </w:r>
          </w:p>
        </w:tc>
        <w:tc>
          <w:tcPr>
            <w:tcW w:w="236" w:type="dxa"/>
          </w:tcPr>
          <w:p w14:paraId="236E2CDE" w14:textId="77777777" w:rsidR="006411A6" w:rsidRPr="009B2066" w:rsidRDefault="006411A6" w:rsidP="0049047E">
            <w:pPr>
              <w:rPr>
                <w:rFonts w:eastAsia="Calibri"/>
                <w:b/>
              </w:rPr>
            </w:pPr>
            <w:r w:rsidRPr="009B2066">
              <w:rPr>
                <w:rFonts w:eastAsia="Calibri"/>
                <w:b/>
              </w:rPr>
              <w:t>Ответ</w:t>
            </w:r>
          </w:p>
        </w:tc>
      </w:tr>
      <w:tr w:rsidR="006411A6" w:rsidRPr="009B2066" w14:paraId="7EFBA3A3" w14:textId="77777777" w:rsidTr="0049047E">
        <w:tc>
          <w:tcPr>
            <w:tcW w:w="0" w:type="auto"/>
          </w:tcPr>
          <w:p w14:paraId="4E87C822" w14:textId="77777777" w:rsidR="006411A6" w:rsidRPr="009B2066" w:rsidRDefault="006411A6" w:rsidP="0049047E">
            <w:pPr>
              <w:rPr>
                <w:rFonts w:eastAsia="Calibri"/>
              </w:rPr>
            </w:pPr>
            <w:r w:rsidRPr="009B2066">
              <w:rPr>
                <w:rFonts w:eastAsia="Calibri"/>
              </w:rPr>
              <w:t>1</w:t>
            </w:r>
          </w:p>
        </w:tc>
        <w:tc>
          <w:tcPr>
            <w:tcW w:w="0" w:type="auto"/>
          </w:tcPr>
          <w:p w14:paraId="4A15ADAC" w14:textId="77777777" w:rsidR="006411A6" w:rsidRPr="009B2066" w:rsidRDefault="006411A6" w:rsidP="0049047E">
            <w:pPr>
              <w:rPr>
                <w:rFonts w:eastAsia="Calibri"/>
              </w:rPr>
            </w:pPr>
            <w:r w:rsidRPr="009B2066">
              <w:rPr>
                <w:rFonts w:eastAsia="Calibri"/>
              </w:rPr>
              <w:t>2</w:t>
            </w:r>
          </w:p>
        </w:tc>
        <w:tc>
          <w:tcPr>
            <w:tcW w:w="0" w:type="auto"/>
            <w:vMerge/>
          </w:tcPr>
          <w:p w14:paraId="3CB479D9" w14:textId="77777777" w:rsidR="006411A6" w:rsidRPr="009B2066" w:rsidRDefault="006411A6" w:rsidP="0049047E">
            <w:pPr>
              <w:rPr>
                <w:rFonts w:eastAsia="Calibri"/>
              </w:rPr>
            </w:pPr>
          </w:p>
        </w:tc>
        <w:tc>
          <w:tcPr>
            <w:tcW w:w="236" w:type="dxa"/>
          </w:tcPr>
          <w:p w14:paraId="72B355EB" w14:textId="77777777" w:rsidR="006411A6" w:rsidRPr="009B2066" w:rsidRDefault="006411A6" w:rsidP="0049047E">
            <w:pPr>
              <w:rPr>
                <w:rFonts w:eastAsia="Calibri"/>
              </w:rPr>
            </w:pPr>
            <w:r w:rsidRPr="009B2066">
              <w:rPr>
                <w:rFonts w:eastAsia="Calibri"/>
              </w:rPr>
              <w:t>1</w:t>
            </w:r>
          </w:p>
        </w:tc>
        <w:tc>
          <w:tcPr>
            <w:tcW w:w="236" w:type="dxa"/>
          </w:tcPr>
          <w:p w14:paraId="64F3FB46" w14:textId="77777777" w:rsidR="006411A6" w:rsidRPr="009B2066" w:rsidRDefault="006411A6" w:rsidP="0049047E">
            <w:pPr>
              <w:rPr>
                <w:rFonts w:eastAsia="Calibri"/>
              </w:rPr>
            </w:pPr>
            <w:r w:rsidRPr="009B2066">
              <w:rPr>
                <w:rFonts w:eastAsia="Calibri"/>
              </w:rPr>
              <w:t>1</w:t>
            </w:r>
          </w:p>
        </w:tc>
      </w:tr>
      <w:tr w:rsidR="006411A6" w:rsidRPr="009B2066" w14:paraId="325C2045" w14:textId="77777777" w:rsidTr="0049047E">
        <w:tc>
          <w:tcPr>
            <w:tcW w:w="0" w:type="auto"/>
          </w:tcPr>
          <w:p w14:paraId="16C1A40C" w14:textId="77777777" w:rsidR="006411A6" w:rsidRPr="009B2066" w:rsidRDefault="006411A6" w:rsidP="0049047E">
            <w:pPr>
              <w:rPr>
                <w:rFonts w:eastAsia="Calibri"/>
              </w:rPr>
            </w:pPr>
            <w:r w:rsidRPr="009B2066">
              <w:rPr>
                <w:rFonts w:eastAsia="Calibri"/>
              </w:rPr>
              <w:t>2</w:t>
            </w:r>
          </w:p>
        </w:tc>
        <w:tc>
          <w:tcPr>
            <w:tcW w:w="0" w:type="auto"/>
          </w:tcPr>
          <w:p w14:paraId="1DBF0F58" w14:textId="77777777" w:rsidR="006411A6" w:rsidRPr="009B2066" w:rsidRDefault="006411A6" w:rsidP="0049047E">
            <w:pPr>
              <w:rPr>
                <w:rFonts w:eastAsia="Calibri"/>
              </w:rPr>
            </w:pPr>
            <w:r w:rsidRPr="009B2066">
              <w:rPr>
                <w:rFonts w:eastAsia="Calibri"/>
              </w:rPr>
              <w:t>2</w:t>
            </w:r>
          </w:p>
        </w:tc>
        <w:tc>
          <w:tcPr>
            <w:tcW w:w="0" w:type="auto"/>
            <w:vMerge/>
          </w:tcPr>
          <w:p w14:paraId="45BC522C" w14:textId="77777777" w:rsidR="006411A6" w:rsidRPr="009B2066" w:rsidRDefault="006411A6" w:rsidP="0049047E">
            <w:pPr>
              <w:rPr>
                <w:rFonts w:eastAsia="Calibri"/>
              </w:rPr>
            </w:pPr>
          </w:p>
        </w:tc>
        <w:tc>
          <w:tcPr>
            <w:tcW w:w="236" w:type="dxa"/>
          </w:tcPr>
          <w:p w14:paraId="64A94C75" w14:textId="77777777" w:rsidR="006411A6" w:rsidRPr="009B2066" w:rsidRDefault="006411A6" w:rsidP="0049047E">
            <w:pPr>
              <w:rPr>
                <w:rFonts w:eastAsia="Calibri"/>
              </w:rPr>
            </w:pPr>
            <w:r w:rsidRPr="009B2066">
              <w:rPr>
                <w:rFonts w:eastAsia="Calibri"/>
              </w:rPr>
              <w:t>2</w:t>
            </w:r>
          </w:p>
        </w:tc>
        <w:tc>
          <w:tcPr>
            <w:tcW w:w="236" w:type="dxa"/>
          </w:tcPr>
          <w:p w14:paraId="4DE7029D" w14:textId="77777777" w:rsidR="006411A6" w:rsidRPr="009B2066" w:rsidRDefault="006411A6" w:rsidP="0049047E">
            <w:pPr>
              <w:rPr>
                <w:rFonts w:eastAsia="Calibri"/>
              </w:rPr>
            </w:pPr>
            <w:r w:rsidRPr="009B2066">
              <w:rPr>
                <w:rFonts w:eastAsia="Calibri"/>
              </w:rPr>
              <w:t>1</w:t>
            </w:r>
          </w:p>
        </w:tc>
      </w:tr>
      <w:tr w:rsidR="006411A6" w:rsidRPr="009B2066" w14:paraId="00DDB365" w14:textId="77777777" w:rsidTr="0049047E">
        <w:tc>
          <w:tcPr>
            <w:tcW w:w="0" w:type="auto"/>
          </w:tcPr>
          <w:p w14:paraId="134ECBBD" w14:textId="77777777" w:rsidR="006411A6" w:rsidRPr="009B2066" w:rsidRDefault="006411A6" w:rsidP="0049047E">
            <w:pPr>
              <w:rPr>
                <w:rFonts w:eastAsia="Calibri"/>
              </w:rPr>
            </w:pPr>
            <w:r w:rsidRPr="009B2066">
              <w:rPr>
                <w:rFonts w:eastAsia="Calibri"/>
              </w:rPr>
              <w:t>3</w:t>
            </w:r>
          </w:p>
        </w:tc>
        <w:tc>
          <w:tcPr>
            <w:tcW w:w="0" w:type="auto"/>
          </w:tcPr>
          <w:p w14:paraId="50EACEE0" w14:textId="77777777" w:rsidR="006411A6" w:rsidRPr="009B2066" w:rsidRDefault="006411A6" w:rsidP="0049047E">
            <w:pPr>
              <w:rPr>
                <w:rFonts w:eastAsia="Calibri"/>
              </w:rPr>
            </w:pPr>
            <w:r w:rsidRPr="009B2066">
              <w:rPr>
                <w:rFonts w:eastAsia="Calibri"/>
              </w:rPr>
              <w:t>2</w:t>
            </w:r>
          </w:p>
        </w:tc>
        <w:tc>
          <w:tcPr>
            <w:tcW w:w="0" w:type="auto"/>
            <w:vMerge/>
          </w:tcPr>
          <w:p w14:paraId="5B0F5093" w14:textId="77777777" w:rsidR="006411A6" w:rsidRPr="009B2066" w:rsidRDefault="006411A6" w:rsidP="0049047E">
            <w:pPr>
              <w:rPr>
                <w:rFonts w:eastAsia="Calibri"/>
              </w:rPr>
            </w:pPr>
          </w:p>
        </w:tc>
        <w:tc>
          <w:tcPr>
            <w:tcW w:w="236" w:type="dxa"/>
          </w:tcPr>
          <w:p w14:paraId="7592F223" w14:textId="77777777" w:rsidR="006411A6" w:rsidRPr="009B2066" w:rsidRDefault="006411A6" w:rsidP="0049047E">
            <w:pPr>
              <w:rPr>
                <w:rFonts w:eastAsia="Calibri"/>
              </w:rPr>
            </w:pPr>
            <w:r w:rsidRPr="009B2066">
              <w:rPr>
                <w:rFonts w:eastAsia="Calibri"/>
              </w:rPr>
              <w:t>3</w:t>
            </w:r>
          </w:p>
        </w:tc>
        <w:tc>
          <w:tcPr>
            <w:tcW w:w="236" w:type="dxa"/>
          </w:tcPr>
          <w:p w14:paraId="216027A5" w14:textId="77777777" w:rsidR="006411A6" w:rsidRPr="009B2066" w:rsidRDefault="006411A6" w:rsidP="0049047E">
            <w:pPr>
              <w:rPr>
                <w:rFonts w:eastAsia="Calibri"/>
              </w:rPr>
            </w:pPr>
            <w:r w:rsidRPr="009B2066">
              <w:rPr>
                <w:rFonts w:eastAsia="Calibri"/>
              </w:rPr>
              <w:t>2</w:t>
            </w:r>
          </w:p>
        </w:tc>
      </w:tr>
      <w:tr w:rsidR="006411A6" w:rsidRPr="009B2066" w14:paraId="3CF56B37" w14:textId="77777777" w:rsidTr="0049047E">
        <w:tc>
          <w:tcPr>
            <w:tcW w:w="0" w:type="auto"/>
          </w:tcPr>
          <w:p w14:paraId="5437E3FC" w14:textId="77777777" w:rsidR="006411A6" w:rsidRPr="009B2066" w:rsidRDefault="006411A6" w:rsidP="0049047E">
            <w:pPr>
              <w:rPr>
                <w:rFonts w:eastAsia="Calibri"/>
              </w:rPr>
            </w:pPr>
            <w:r w:rsidRPr="009B2066">
              <w:rPr>
                <w:rFonts w:eastAsia="Calibri"/>
              </w:rPr>
              <w:t>4</w:t>
            </w:r>
          </w:p>
        </w:tc>
        <w:tc>
          <w:tcPr>
            <w:tcW w:w="0" w:type="auto"/>
          </w:tcPr>
          <w:p w14:paraId="7F322086" w14:textId="77777777" w:rsidR="006411A6" w:rsidRPr="009B2066" w:rsidRDefault="006411A6" w:rsidP="0049047E">
            <w:pPr>
              <w:rPr>
                <w:rFonts w:eastAsia="Calibri"/>
              </w:rPr>
            </w:pPr>
            <w:r w:rsidRPr="009B2066">
              <w:rPr>
                <w:rFonts w:eastAsia="Calibri"/>
              </w:rPr>
              <w:t>1</w:t>
            </w:r>
          </w:p>
        </w:tc>
        <w:tc>
          <w:tcPr>
            <w:tcW w:w="0" w:type="auto"/>
            <w:vMerge/>
          </w:tcPr>
          <w:p w14:paraId="4116A226" w14:textId="77777777" w:rsidR="006411A6" w:rsidRPr="009B2066" w:rsidRDefault="006411A6" w:rsidP="0049047E">
            <w:pPr>
              <w:rPr>
                <w:rFonts w:eastAsia="Calibri"/>
              </w:rPr>
            </w:pPr>
          </w:p>
        </w:tc>
        <w:tc>
          <w:tcPr>
            <w:tcW w:w="236" w:type="dxa"/>
          </w:tcPr>
          <w:p w14:paraId="1C57742F" w14:textId="77777777" w:rsidR="006411A6" w:rsidRPr="009B2066" w:rsidRDefault="006411A6" w:rsidP="0049047E">
            <w:pPr>
              <w:rPr>
                <w:rFonts w:eastAsia="Calibri"/>
              </w:rPr>
            </w:pPr>
            <w:r w:rsidRPr="009B2066">
              <w:rPr>
                <w:rFonts w:eastAsia="Calibri"/>
              </w:rPr>
              <w:t>4</w:t>
            </w:r>
          </w:p>
        </w:tc>
        <w:tc>
          <w:tcPr>
            <w:tcW w:w="236" w:type="dxa"/>
          </w:tcPr>
          <w:p w14:paraId="6210E386" w14:textId="77777777" w:rsidR="006411A6" w:rsidRPr="009B2066" w:rsidRDefault="006411A6" w:rsidP="0049047E">
            <w:pPr>
              <w:rPr>
                <w:rFonts w:eastAsia="Calibri"/>
              </w:rPr>
            </w:pPr>
            <w:r w:rsidRPr="009B2066">
              <w:rPr>
                <w:rFonts w:eastAsia="Calibri"/>
              </w:rPr>
              <w:t>1</w:t>
            </w:r>
          </w:p>
        </w:tc>
      </w:tr>
      <w:tr w:rsidR="006411A6" w:rsidRPr="009B2066" w14:paraId="46880DF9" w14:textId="77777777" w:rsidTr="0049047E">
        <w:tc>
          <w:tcPr>
            <w:tcW w:w="0" w:type="auto"/>
          </w:tcPr>
          <w:p w14:paraId="2E1EE729" w14:textId="77777777" w:rsidR="006411A6" w:rsidRPr="009B2066" w:rsidRDefault="006411A6" w:rsidP="0049047E">
            <w:pPr>
              <w:rPr>
                <w:rFonts w:eastAsia="Calibri"/>
              </w:rPr>
            </w:pPr>
            <w:r w:rsidRPr="009B2066">
              <w:rPr>
                <w:rFonts w:eastAsia="Calibri"/>
              </w:rPr>
              <w:t>5</w:t>
            </w:r>
          </w:p>
        </w:tc>
        <w:tc>
          <w:tcPr>
            <w:tcW w:w="0" w:type="auto"/>
          </w:tcPr>
          <w:p w14:paraId="7296E2FD" w14:textId="77777777" w:rsidR="006411A6" w:rsidRPr="009B2066" w:rsidRDefault="006411A6" w:rsidP="0049047E">
            <w:pPr>
              <w:rPr>
                <w:rFonts w:eastAsia="Calibri"/>
              </w:rPr>
            </w:pPr>
            <w:r w:rsidRPr="009B2066">
              <w:rPr>
                <w:rFonts w:eastAsia="Calibri"/>
              </w:rPr>
              <w:t>1</w:t>
            </w:r>
          </w:p>
        </w:tc>
        <w:tc>
          <w:tcPr>
            <w:tcW w:w="0" w:type="auto"/>
            <w:vMerge/>
          </w:tcPr>
          <w:p w14:paraId="218EEE9C" w14:textId="77777777" w:rsidR="006411A6" w:rsidRPr="009B2066" w:rsidRDefault="006411A6" w:rsidP="0049047E">
            <w:pPr>
              <w:rPr>
                <w:rFonts w:eastAsia="Calibri"/>
              </w:rPr>
            </w:pPr>
          </w:p>
        </w:tc>
        <w:tc>
          <w:tcPr>
            <w:tcW w:w="236" w:type="dxa"/>
          </w:tcPr>
          <w:p w14:paraId="0364A354" w14:textId="77777777" w:rsidR="006411A6" w:rsidRPr="009B2066" w:rsidRDefault="006411A6" w:rsidP="0049047E">
            <w:pPr>
              <w:rPr>
                <w:rFonts w:eastAsia="Calibri"/>
              </w:rPr>
            </w:pPr>
            <w:r w:rsidRPr="009B2066">
              <w:rPr>
                <w:rFonts w:eastAsia="Calibri"/>
              </w:rPr>
              <w:t>5</w:t>
            </w:r>
          </w:p>
        </w:tc>
        <w:tc>
          <w:tcPr>
            <w:tcW w:w="236" w:type="dxa"/>
          </w:tcPr>
          <w:p w14:paraId="46DA7A06" w14:textId="77777777" w:rsidR="006411A6" w:rsidRPr="009B2066" w:rsidRDefault="006411A6" w:rsidP="0049047E">
            <w:pPr>
              <w:rPr>
                <w:rFonts w:eastAsia="Calibri"/>
              </w:rPr>
            </w:pPr>
            <w:r w:rsidRPr="009B2066">
              <w:rPr>
                <w:rFonts w:eastAsia="Calibri"/>
              </w:rPr>
              <w:t>1</w:t>
            </w:r>
          </w:p>
        </w:tc>
      </w:tr>
      <w:tr w:rsidR="006411A6" w:rsidRPr="009B2066" w14:paraId="718C0C7C" w14:textId="77777777" w:rsidTr="0049047E">
        <w:tc>
          <w:tcPr>
            <w:tcW w:w="0" w:type="auto"/>
          </w:tcPr>
          <w:p w14:paraId="6C8CE278" w14:textId="77777777" w:rsidR="006411A6" w:rsidRPr="009B2066" w:rsidRDefault="006411A6" w:rsidP="0049047E">
            <w:pPr>
              <w:rPr>
                <w:rFonts w:eastAsia="Calibri"/>
              </w:rPr>
            </w:pPr>
            <w:r w:rsidRPr="009B2066">
              <w:rPr>
                <w:rFonts w:eastAsia="Calibri"/>
              </w:rPr>
              <w:t>6</w:t>
            </w:r>
          </w:p>
        </w:tc>
        <w:tc>
          <w:tcPr>
            <w:tcW w:w="0" w:type="auto"/>
          </w:tcPr>
          <w:p w14:paraId="73D90DB3" w14:textId="77777777" w:rsidR="006411A6" w:rsidRPr="009B2066" w:rsidRDefault="006411A6" w:rsidP="0049047E">
            <w:pPr>
              <w:rPr>
                <w:rFonts w:eastAsia="Calibri"/>
              </w:rPr>
            </w:pPr>
            <w:r w:rsidRPr="009B2066">
              <w:rPr>
                <w:rFonts w:eastAsia="Calibri"/>
              </w:rPr>
              <w:t>2</w:t>
            </w:r>
          </w:p>
        </w:tc>
        <w:tc>
          <w:tcPr>
            <w:tcW w:w="0" w:type="auto"/>
            <w:vMerge/>
          </w:tcPr>
          <w:p w14:paraId="68EF92D2" w14:textId="77777777" w:rsidR="006411A6" w:rsidRPr="009B2066" w:rsidRDefault="006411A6" w:rsidP="0049047E">
            <w:pPr>
              <w:rPr>
                <w:rFonts w:eastAsia="Calibri"/>
              </w:rPr>
            </w:pPr>
          </w:p>
        </w:tc>
        <w:tc>
          <w:tcPr>
            <w:tcW w:w="236" w:type="dxa"/>
          </w:tcPr>
          <w:p w14:paraId="49E079CD" w14:textId="77777777" w:rsidR="006411A6" w:rsidRPr="009B2066" w:rsidRDefault="006411A6" w:rsidP="0049047E">
            <w:pPr>
              <w:rPr>
                <w:rFonts w:eastAsia="Calibri"/>
              </w:rPr>
            </w:pPr>
            <w:r w:rsidRPr="009B2066">
              <w:rPr>
                <w:rFonts w:eastAsia="Calibri"/>
              </w:rPr>
              <w:t>6</w:t>
            </w:r>
          </w:p>
        </w:tc>
        <w:tc>
          <w:tcPr>
            <w:tcW w:w="236" w:type="dxa"/>
          </w:tcPr>
          <w:p w14:paraId="43AD7C72" w14:textId="77777777" w:rsidR="006411A6" w:rsidRPr="009B2066" w:rsidRDefault="006411A6" w:rsidP="0049047E">
            <w:pPr>
              <w:rPr>
                <w:rFonts w:eastAsia="Calibri"/>
              </w:rPr>
            </w:pPr>
            <w:r w:rsidRPr="009B2066">
              <w:rPr>
                <w:rFonts w:eastAsia="Calibri"/>
              </w:rPr>
              <w:t>1</w:t>
            </w:r>
          </w:p>
        </w:tc>
      </w:tr>
      <w:tr w:rsidR="006411A6" w:rsidRPr="009B2066" w14:paraId="680D051E" w14:textId="77777777" w:rsidTr="0049047E">
        <w:tc>
          <w:tcPr>
            <w:tcW w:w="0" w:type="auto"/>
          </w:tcPr>
          <w:p w14:paraId="24C7E08B" w14:textId="77777777" w:rsidR="006411A6" w:rsidRPr="009B2066" w:rsidRDefault="006411A6" w:rsidP="0049047E">
            <w:pPr>
              <w:rPr>
                <w:rFonts w:eastAsia="Calibri"/>
              </w:rPr>
            </w:pPr>
            <w:r w:rsidRPr="009B2066">
              <w:rPr>
                <w:rFonts w:eastAsia="Calibri"/>
              </w:rPr>
              <w:t>7</w:t>
            </w:r>
          </w:p>
        </w:tc>
        <w:tc>
          <w:tcPr>
            <w:tcW w:w="0" w:type="auto"/>
          </w:tcPr>
          <w:p w14:paraId="22FDF2C3" w14:textId="77777777" w:rsidR="006411A6" w:rsidRPr="009B2066" w:rsidRDefault="006411A6" w:rsidP="0049047E">
            <w:pPr>
              <w:rPr>
                <w:rFonts w:eastAsia="Calibri"/>
              </w:rPr>
            </w:pPr>
            <w:r w:rsidRPr="009B2066">
              <w:rPr>
                <w:rFonts w:eastAsia="Calibri"/>
              </w:rPr>
              <w:t>2</w:t>
            </w:r>
          </w:p>
        </w:tc>
        <w:tc>
          <w:tcPr>
            <w:tcW w:w="0" w:type="auto"/>
            <w:vMerge/>
          </w:tcPr>
          <w:p w14:paraId="0356FA83" w14:textId="77777777" w:rsidR="006411A6" w:rsidRPr="009B2066" w:rsidRDefault="006411A6" w:rsidP="0049047E">
            <w:pPr>
              <w:rPr>
                <w:rFonts w:eastAsia="Calibri"/>
              </w:rPr>
            </w:pPr>
          </w:p>
        </w:tc>
        <w:tc>
          <w:tcPr>
            <w:tcW w:w="236" w:type="dxa"/>
          </w:tcPr>
          <w:p w14:paraId="3AD514A2" w14:textId="77777777" w:rsidR="006411A6" w:rsidRPr="009B2066" w:rsidRDefault="006411A6" w:rsidP="0049047E">
            <w:pPr>
              <w:rPr>
                <w:rFonts w:eastAsia="Calibri"/>
              </w:rPr>
            </w:pPr>
            <w:r w:rsidRPr="009B2066">
              <w:rPr>
                <w:rFonts w:eastAsia="Calibri"/>
              </w:rPr>
              <w:t>7</w:t>
            </w:r>
          </w:p>
        </w:tc>
        <w:tc>
          <w:tcPr>
            <w:tcW w:w="236" w:type="dxa"/>
          </w:tcPr>
          <w:p w14:paraId="1B8568AA" w14:textId="77777777" w:rsidR="006411A6" w:rsidRPr="009B2066" w:rsidRDefault="006411A6" w:rsidP="0049047E">
            <w:pPr>
              <w:rPr>
                <w:rFonts w:eastAsia="Calibri"/>
              </w:rPr>
            </w:pPr>
            <w:r w:rsidRPr="009B2066">
              <w:rPr>
                <w:rFonts w:eastAsia="Calibri"/>
              </w:rPr>
              <w:t>2</w:t>
            </w:r>
          </w:p>
        </w:tc>
      </w:tr>
      <w:tr w:rsidR="006411A6" w:rsidRPr="009B2066" w14:paraId="01B2DBDB" w14:textId="77777777" w:rsidTr="0049047E">
        <w:tc>
          <w:tcPr>
            <w:tcW w:w="0" w:type="auto"/>
          </w:tcPr>
          <w:p w14:paraId="568A350D" w14:textId="77777777" w:rsidR="006411A6" w:rsidRPr="009B2066" w:rsidRDefault="006411A6" w:rsidP="0049047E">
            <w:pPr>
              <w:rPr>
                <w:rFonts w:eastAsia="Calibri"/>
              </w:rPr>
            </w:pPr>
            <w:r w:rsidRPr="009B2066">
              <w:rPr>
                <w:rFonts w:eastAsia="Calibri"/>
              </w:rPr>
              <w:t>8</w:t>
            </w:r>
          </w:p>
        </w:tc>
        <w:tc>
          <w:tcPr>
            <w:tcW w:w="0" w:type="auto"/>
          </w:tcPr>
          <w:p w14:paraId="0F2215CF" w14:textId="77777777" w:rsidR="006411A6" w:rsidRPr="009B2066" w:rsidRDefault="006411A6" w:rsidP="0049047E">
            <w:pPr>
              <w:rPr>
                <w:rFonts w:eastAsia="Calibri"/>
              </w:rPr>
            </w:pPr>
            <w:r w:rsidRPr="009B2066">
              <w:rPr>
                <w:rFonts w:eastAsia="Calibri"/>
              </w:rPr>
              <w:t>1</w:t>
            </w:r>
          </w:p>
        </w:tc>
        <w:tc>
          <w:tcPr>
            <w:tcW w:w="0" w:type="auto"/>
            <w:vMerge/>
          </w:tcPr>
          <w:p w14:paraId="29AB50C3" w14:textId="77777777" w:rsidR="006411A6" w:rsidRPr="009B2066" w:rsidRDefault="006411A6" w:rsidP="0049047E">
            <w:pPr>
              <w:rPr>
                <w:rFonts w:eastAsia="Calibri"/>
              </w:rPr>
            </w:pPr>
          </w:p>
        </w:tc>
        <w:tc>
          <w:tcPr>
            <w:tcW w:w="236" w:type="dxa"/>
          </w:tcPr>
          <w:p w14:paraId="2C4602E9" w14:textId="77777777" w:rsidR="006411A6" w:rsidRPr="009B2066" w:rsidRDefault="006411A6" w:rsidP="0049047E">
            <w:pPr>
              <w:rPr>
                <w:rFonts w:eastAsia="Calibri"/>
              </w:rPr>
            </w:pPr>
            <w:r w:rsidRPr="009B2066">
              <w:rPr>
                <w:rFonts w:eastAsia="Calibri"/>
              </w:rPr>
              <w:t>8</w:t>
            </w:r>
          </w:p>
        </w:tc>
        <w:tc>
          <w:tcPr>
            <w:tcW w:w="236" w:type="dxa"/>
          </w:tcPr>
          <w:p w14:paraId="14EA75B8" w14:textId="77777777" w:rsidR="006411A6" w:rsidRPr="009B2066" w:rsidRDefault="006411A6" w:rsidP="0049047E">
            <w:pPr>
              <w:rPr>
                <w:rFonts w:eastAsia="Calibri"/>
              </w:rPr>
            </w:pPr>
            <w:r w:rsidRPr="009B2066">
              <w:rPr>
                <w:rFonts w:eastAsia="Calibri"/>
              </w:rPr>
              <w:t>1</w:t>
            </w:r>
          </w:p>
        </w:tc>
      </w:tr>
      <w:tr w:rsidR="006411A6" w:rsidRPr="009B2066" w14:paraId="1CD561B8" w14:textId="77777777" w:rsidTr="0049047E">
        <w:tc>
          <w:tcPr>
            <w:tcW w:w="0" w:type="auto"/>
          </w:tcPr>
          <w:p w14:paraId="45A90307" w14:textId="77777777" w:rsidR="006411A6" w:rsidRPr="009B2066" w:rsidRDefault="006411A6" w:rsidP="0049047E">
            <w:pPr>
              <w:rPr>
                <w:rFonts w:eastAsia="Calibri"/>
              </w:rPr>
            </w:pPr>
            <w:r w:rsidRPr="009B2066">
              <w:rPr>
                <w:rFonts w:eastAsia="Calibri"/>
              </w:rPr>
              <w:t>9</w:t>
            </w:r>
          </w:p>
        </w:tc>
        <w:tc>
          <w:tcPr>
            <w:tcW w:w="0" w:type="auto"/>
          </w:tcPr>
          <w:p w14:paraId="7FE5EC4C" w14:textId="77777777" w:rsidR="006411A6" w:rsidRPr="009B2066" w:rsidRDefault="006411A6" w:rsidP="0049047E">
            <w:pPr>
              <w:rPr>
                <w:rFonts w:eastAsia="Calibri"/>
              </w:rPr>
            </w:pPr>
            <w:r w:rsidRPr="009B2066">
              <w:rPr>
                <w:rFonts w:eastAsia="Calibri"/>
              </w:rPr>
              <w:t>2</w:t>
            </w:r>
          </w:p>
        </w:tc>
        <w:tc>
          <w:tcPr>
            <w:tcW w:w="0" w:type="auto"/>
            <w:vMerge/>
          </w:tcPr>
          <w:p w14:paraId="32A71EC4" w14:textId="77777777" w:rsidR="006411A6" w:rsidRPr="009B2066" w:rsidRDefault="006411A6" w:rsidP="0049047E">
            <w:pPr>
              <w:rPr>
                <w:rFonts w:eastAsia="Calibri"/>
              </w:rPr>
            </w:pPr>
          </w:p>
        </w:tc>
        <w:tc>
          <w:tcPr>
            <w:tcW w:w="236" w:type="dxa"/>
          </w:tcPr>
          <w:p w14:paraId="5054021F" w14:textId="77777777" w:rsidR="006411A6" w:rsidRPr="009B2066" w:rsidRDefault="006411A6" w:rsidP="0049047E">
            <w:pPr>
              <w:rPr>
                <w:rFonts w:eastAsia="Calibri"/>
              </w:rPr>
            </w:pPr>
            <w:r w:rsidRPr="009B2066">
              <w:rPr>
                <w:rFonts w:eastAsia="Calibri"/>
              </w:rPr>
              <w:t>9</w:t>
            </w:r>
          </w:p>
        </w:tc>
        <w:tc>
          <w:tcPr>
            <w:tcW w:w="236" w:type="dxa"/>
          </w:tcPr>
          <w:p w14:paraId="41E22C97" w14:textId="77777777" w:rsidR="006411A6" w:rsidRPr="009B2066" w:rsidRDefault="006411A6" w:rsidP="0049047E">
            <w:pPr>
              <w:rPr>
                <w:rFonts w:eastAsia="Calibri"/>
              </w:rPr>
            </w:pPr>
            <w:r w:rsidRPr="009B2066">
              <w:rPr>
                <w:rFonts w:eastAsia="Calibri"/>
              </w:rPr>
              <w:t>2</w:t>
            </w:r>
          </w:p>
        </w:tc>
      </w:tr>
      <w:tr w:rsidR="006411A6" w:rsidRPr="009B2066" w14:paraId="50E41461" w14:textId="77777777" w:rsidTr="0049047E">
        <w:tc>
          <w:tcPr>
            <w:tcW w:w="0" w:type="auto"/>
          </w:tcPr>
          <w:p w14:paraId="4112808C" w14:textId="77777777" w:rsidR="006411A6" w:rsidRPr="009B2066" w:rsidRDefault="006411A6" w:rsidP="0049047E">
            <w:pPr>
              <w:rPr>
                <w:rFonts w:eastAsia="Calibri"/>
              </w:rPr>
            </w:pPr>
            <w:r w:rsidRPr="009B2066">
              <w:rPr>
                <w:rFonts w:eastAsia="Calibri"/>
              </w:rPr>
              <w:t>10</w:t>
            </w:r>
          </w:p>
        </w:tc>
        <w:tc>
          <w:tcPr>
            <w:tcW w:w="0" w:type="auto"/>
          </w:tcPr>
          <w:p w14:paraId="7DDA573E" w14:textId="77777777" w:rsidR="006411A6" w:rsidRPr="009B2066" w:rsidRDefault="006411A6" w:rsidP="0049047E">
            <w:pPr>
              <w:rPr>
                <w:rFonts w:eastAsia="Calibri"/>
              </w:rPr>
            </w:pPr>
            <w:r w:rsidRPr="009B2066">
              <w:rPr>
                <w:rFonts w:eastAsia="Calibri"/>
              </w:rPr>
              <w:t>2</w:t>
            </w:r>
          </w:p>
        </w:tc>
        <w:tc>
          <w:tcPr>
            <w:tcW w:w="0" w:type="auto"/>
            <w:vMerge/>
          </w:tcPr>
          <w:p w14:paraId="3C51E44D" w14:textId="77777777" w:rsidR="006411A6" w:rsidRPr="009B2066" w:rsidRDefault="006411A6" w:rsidP="0049047E">
            <w:pPr>
              <w:rPr>
                <w:rFonts w:eastAsia="Calibri"/>
              </w:rPr>
            </w:pPr>
          </w:p>
        </w:tc>
        <w:tc>
          <w:tcPr>
            <w:tcW w:w="236" w:type="dxa"/>
          </w:tcPr>
          <w:p w14:paraId="2CB044B3" w14:textId="77777777" w:rsidR="006411A6" w:rsidRPr="009B2066" w:rsidRDefault="006411A6" w:rsidP="0049047E">
            <w:pPr>
              <w:rPr>
                <w:rFonts w:eastAsia="Calibri"/>
              </w:rPr>
            </w:pPr>
            <w:r w:rsidRPr="009B2066">
              <w:rPr>
                <w:rFonts w:eastAsia="Calibri"/>
              </w:rPr>
              <w:t>10</w:t>
            </w:r>
          </w:p>
        </w:tc>
        <w:tc>
          <w:tcPr>
            <w:tcW w:w="236" w:type="dxa"/>
          </w:tcPr>
          <w:p w14:paraId="014861FF" w14:textId="77777777" w:rsidR="006411A6" w:rsidRPr="009B2066" w:rsidRDefault="006411A6" w:rsidP="0049047E">
            <w:pPr>
              <w:rPr>
                <w:rFonts w:eastAsia="Calibri"/>
              </w:rPr>
            </w:pPr>
            <w:r w:rsidRPr="009B2066">
              <w:rPr>
                <w:rFonts w:eastAsia="Calibri"/>
              </w:rPr>
              <w:t>2</w:t>
            </w:r>
          </w:p>
        </w:tc>
      </w:tr>
      <w:tr w:rsidR="006411A6" w:rsidRPr="009B2066" w14:paraId="23D07AEC" w14:textId="77777777" w:rsidTr="0049047E">
        <w:tc>
          <w:tcPr>
            <w:tcW w:w="0" w:type="auto"/>
          </w:tcPr>
          <w:p w14:paraId="58EEB58A" w14:textId="77777777" w:rsidR="006411A6" w:rsidRPr="009B2066" w:rsidRDefault="006411A6" w:rsidP="0049047E">
            <w:pPr>
              <w:rPr>
                <w:rFonts w:eastAsia="Calibri"/>
              </w:rPr>
            </w:pPr>
            <w:r w:rsidRPr="009B2066">
              <w:rPr>
                <w:rFonts w:eastAsia="Calibri"/>
              </w:rPr>
              <w:t>11</w:t>
            </w:r>
          </w:p>
        </w:tc>
        <w:tc>
          <w:tcPr>
            <w:tcW w:w="0" w:type="auto"/>
          </w:tcPr>
          <w:p w14:paraId="58B74E71" w14:textId="77777777" w:rsidR="006411A6" w:rsidRPr="009B2066" w:rsidRDefault="006411A6" w:rsidP="0049047E">
            <w:pPr>
              <w:rPr>
                <w:rFonts w:eastAsia="Calibri"/>
              </w:rPr>
            </w:pPr>
            <w:r w:rsidRPr="009B2066">
              <w:rPr>
                <w:rFonts w:eastAsia="Calibri"/>
              </w:rPr>
              <w:t>1</w:t>
            </w:r>
          </w:p>
        </w:tc>
        <w:tc>
          <w:tcPr>
            <w:tcW w:w="0" w:type="auto"/>
          </w:tcPr>
          <w:p w14:paraId="0B4920B1" w14:textId="77777777" w:rsidR="006411A6" w:rsidRPr="009B2066" w:rsidRDefault="006411A6" w:rsidP="0049047E">
            <w:pPr>
              <w:rPr>
                <w:rFonts w:eastAsia="Calibri"/>
              </w:rPr>
            </w:pPr>
          </w:p>
        </w:tc>
        <w:tc>
          <w:tcPr>
            <w:tcW w:w="236" w:type="dxa"/>
          </w:tcPr>
          <w:p w14:paraId="0F77DF66" w14:textId="77777777" w:rsidR="006411A6" w:rsidRPr="009B2066" w:rsidRDefault="006411A6" w:rsidP="0049047E">
            <w:pPr>
              <w:rPr>
                <w:rFonts w:eastAsia="Calibri"/>
              </w:rPr>
            </w:pPr>
            <w:r w:rsidRPr="009B2066">
              <w:rPr>
                <w:rFonts w:eastAsia="Calibri"/>
              </w:rPr>
              <w:t>11</w:t>
            </w:r>
          </w:p>
        </w:tc>
        <w:tc>
          <w:tcPr>
            <w:tcW w:w="236" w:type="dxa"/>
          </w:tcPr>
          <w:p w14:paraId="04C20F45" w14:textId="77777777" w:rsidR="006411A6" w:rsidRPr="009B2066" w:rsidRDefault="006411A6" w:rsidP="0049047E">
            <w:pPr>
              <w:rPr>
                <w:rFonts w:eastAsia="Calibri"/>
              </w:rPr>
            </w:pPr>
            <w:r w:rsidRPr="009B2066">
              <w:rPr>
                <w:rFonts w:eastAsia="Calibri"/>
              </w:rPr>
              <w:t>1</w:t>
            </w:r>
          </w:p>
        </w:tc>
      </w:tr>
      <w:tr w:rsidR="006411A6" w:rsidRPr="009B2066" w14:paraId="3A90F56A" w14:textId="77777777" w:rsidTr="0049047E">
        <w:tc>
          <w:tcPr>
            <w:tcW w:w="0" w:type="auto"/>
          </w:tcPr>
          <w:p w14:paraId="100873B3" w14:textId="77777777" w:rsidR="006411A6" w:rsidRPr="009B2066" w:rsidRDefault="006411A6" w:rsidP="0049047E">
            <w:pPr>
              <w:rPr>
                <w:rFonts w:eastAsia="Calibri"/>
              </w:rPr>
            </w:pPr>
            <w:r w:rsidRPr="009B2066">
              <w:rPr>
                <w:rFonts w:eastAsia="Calibri"/>
              </w:rPr>
              <w:t>12</w:t>
            </w:r>
          </w:p>
        </w:tc>
        <w:tc>
          <w:tcPr>
            <w:tcW w:w="0" w:type="auto"/>
          </w:tcPr>
          <w:p w14:paraId="2F4B43D7" w14:textId="77777777" w:rsidR="006411A6" w:rsidRPr="009B2066" w:rsidRDefault="006411A6" w:rsidP="0049047E">
            <w:pPr>
              <w:rPr>
                <w:rFonts w:eastAsia="Calibri"/>
              </w:rPr>
            </w:pPr>
            <w:r w:rsidRPr="009B2066">
              <w:rPr>
                <w:rFonts w:eastAsia="Calibri"/>
              </w:rPr>
              <w:t>2</w:t>
            </w:r>
          </w:p>
        </w:tc>
        <w:tc>
          <w:tcPr>
            <w:tcW w:w="0" w:type="auto"/>
          </w:tcPr>
          <w:p w14:paraId="75765037" w14:textId="77777777" w:rsidR="006411A6" w:rsidRPr="009B2066" w:rsidRDefault="006411A6" w:rsidP="0049047E">
            <w:pPr>
              <w:rPr>
                <w:rFonts w:eastAsia="Calibri"/>
              </w:rPr>
            </w:pPr>
          </w:p>
        </w:tc>
        <w:tc>
          <w:tcPr>
            <w:tcW w:w="236" w:type="dxa"/>
          </w:tcPr>
          <w:p w14:paraId="56F04843" w14:textId="77777777" w:rsidR="006411A6" w:rsidRPr="009B2066" w:rsidRDefault="006411A6" w:rsidP="0049047E">
            <w:pPr>
              <w:rPr>
                <w:rFonts w:eastAsia="Calibri"/>
              </w:rPr>
            </w:pPr>
            <w:r w:rsidRPr="009B2066">
              <w:rPr>
                <w:rFonts w:eastAsia="Calibri"/>
              </w:rPr>
              <w:t>12</w:t>
            </w:r>
          </w:p>
        </w:tc>
        <w:tc>
          <w:tcPr>
            <w:tcW w:w="236" w:type="dxa"/>
          </w:tcPr>
          <w:p w14:paraId="5B111CF6" w14:textId="77777777" w:rsidR="006411A6" w:rsidRPr="009B2066" w:rsidRDefault="006411A6" w:rsidP="0049047E">
            <w:pPr>
              <w:rPr>
                <w:rFonts w:eastAsia="Calibri"/>
              </w:rPr>
            </w:pPr>
            <w:r w:rsidRPr="009B2066">
              <w:rPr>
                <w:rFonts w:eastAsia="Calibri"/>
              </w:rPr>
              <w:t>1</w:t>
            </w:r>
          </w:p>
        </w:tc>
      </w:tr>
      <w:tr w:rsidR="006411A6" w:rsidRPr="009B2066" w14:paraId="37CFAE08" w14:textId="77777777" w:rsidTr="0049047E">
        <w:tc>
          <w:tcPr>
            <w:tcW w:w="0" w:type="auto"/>
          </w:tcPr>
          <w:p w14:paraId="6623BA7F" w14:textId="77777777" w:rsidR="006411A6" w:rsidRPr="009B2066" w:rsidRDefault="006411A6" w:rsidP="0049047E">
            <w:pPr>
              <w:rPr>
                <w:rFonts w:eastAsia="Calibri"/>
              </w:rPr>
            </w:pPr>
            <w:r w:rsidRPr="009B2066">
              <w:rPr>
                <w:rFonts w:eastAsia="Calibri"/>
              </w:rPr>
              <w:t>13</w:t>
            </w:r>
          </w:p>
        </w:tc>
        <w:tc>
          <w:tcPr>
            <w:tcW w:w="0" w:type="auto"/>
          </w:tcPr>
          <w:p w14:paraId="03B695EC" w14:textId="77777777" w:rsidR="006411A6" w:rsidRPr="009B2066" w:rsidRDefault="006411A6" w:rsidP="0049047E">
            <w:pPr>
              <w:rPr>
                <w:rFonts w:eastAsia="Calibri"/>
              </w:rPr>
            </w:pPr>
            <w:r w:rsidRPr="009B2066">
              <w:rPr>
                <w:rFonts w:eastAsia="Calibri"/>
              </w:rPr>
              <w:t>1</w:t>
            </w:r>
          </w:p>
        </w:tc>
        <w:tc>
          <w:tcPr>
            <w:tcW w:w="0" w:type="auto"/>
          </w:tcPr>
          <w:p w14:paraId="0EA234E9" w14:textId="77777777" w:rsidR="006411A6" w:rsidRPr="009B2066" w:rsidRDefault="006411A6" w:rsidP="0049047E">
            <w:pPr>
              <w:rPr>
                <w:rFonts w:eastAsia="Calibri"/>
              </w:rPr>
            </w:pPr>
          </w:p>
        </w:tc>
        <w:tc>
          <w:tcPr>
            <w:tcW w:w="236" w:type="dxa"/>
          </w:tcPr>
          <w:p w14:paraId="7FD48EA1" w14:textId="77777777" w:rsidR="006411A6" w:rsidRPr="009B2066" w:rsidRDefault="006411A6" w:rsidP="0049047E">
            <w:pPr>
              <w:rPr>
                <w:rFonts w:eastAsia="Calibri"/>
              </w:rPr>
            </w:pPr>
            <w:r w:rsidRPr="009B2066">
              <w:rPr>
                <w:rFonts w:eastAsia="Calibri"/>
              </w:rPr>
              <w:t>13</w:t>
            </w:r>
          </w:p>
        </w:tc>
        <w:tc>
          <w:tcPr>
            <w:tcW w:w="236" w:type="dxa"/>
          </w:tcPr>
          <w:p w14:paraId="1870BB57" w14:textId="77777777" w:rsidR="006411A6" w:rsidRPr="009B2066" w:rsidRDefault="006411A6" w:rsidP="0049047E">
            <w:pPr>
              <w:rPr>
                <w:rFonts w:eastAsia="Calibri"/>
              </w:rPr>
            </w:pPr>
            <w:r w:rsidRPr="009B2066">
              <w:rPr>
                <w:rFonts w:eastAsia="Calibri"/>
              </w:rPr>
              <w:t>1</w:t>
            </w:r>
          </w:p>
        </w:tc>
      </w:tr>
      <w:tr w:rsidR="006411A6" w:rsidRPr="009B2066" w14:paraId="5A7D3E3E" w14:textId="77777777" w:rsidTr="0049047E">
        <w:tc>
          <w:tcPr>
            <w:tcW w:w="0" w:type="auto"/>
          </w:tcPr>
          <w:p w14:paraId="35542FF0" w14:textId="77777777" w:rsidR="006411A6" w:rsidRPr="009B2066" w:rsidRDefault="006411A6" w:rsidP="0049047E">
            <w:pPr>
              <w:rPr>
                <w:rFonts w:eastAsia="Calibri"/>
              </w:rPr>
            </w:pPr>
            <w:r w:rsidRPr="009B2066">
              <w:rPr>
                <w:rFonts w:eastAsia="Calibri"/>
              </w:rPr>
              <w:t>14</w:t>
            </w:r>
          </w:p>
        </w:tc>
        <w:tc>
          <w:tcPr>
            <w:tcW w:w="0" w:type="auto"/>
          </w:tcPr>
          <w:p w14:paraId="79BFEB84" w14:textId="77777777" w:rsidR="006411A6" w:rsidRPr="009B2066" w:rsidRDefault="006411A6" w:rsidP="0049047E">
            <w:pPr>
              <w:rPr>
                <w:rFonts w:eastAsia="Calibri"/>
              </w:rPr>
            </w:pPr>
            <w:r w:rsidRPr="009B2066">
              <w:rPr>
                <w:rFonts w:eastAsia="Calibri"/>
              </w:rPr>
              <w:t>1</w:t>
            </w:r>
          </w:p>
        </w:tc>
        <w:tc>
          <w:tcPr>
            <w:tcW w:w="0" w:type="auto"/>
          </w:tcPr>
          <w:p w14:paraId="52BB2548" w14:textId="77777777" w:rsidR="006411A6" w:rsidRPr="009B2066" w:rsidRDefault="006411A6" w:rsidP="0049047E">
            <w:pPr>
              <w:rPr>
                <w:rFonts w:eastAsia="Calibri"/>
              </w:rPr>
            </w:pPr>
          </w:p>
        </w:tc>
        <w:tc>
          <w:tcPr>
            <w:tcW w:w="236" w:type="dxa"/>
          </w:tcPr>
          <w:p w14:paraId="70921E95" w14:textId="77777777" w:rsidR="006411A6" w:rsidRPr="009B2066" w:rsidRDefault="006411A6" w:rsidP="0049047E">
            <w:pPr>
              <w:rPr>
                <w:rFonts w:eastAsia="Calibri"/>
              </w:rPr>
            </w:pPr>
            <w:r w:rsidRPr="009B2066">
              <w:rPr>
                <w:rFonts w:eastAsia="Calibri"/>
              </w:rPr>
              <w:t>14</w:t>
            </w:r>
          </w:p>
        </w:tc>
        <w:tc>
          <w:tcPr>
            <w:tcW w:w="236" w:type="dxa"/>
          </w:tcPr>
          <w:p w14:paraId="30AC3BC2" w14:textId="77777777" w:rsidR="006411A6" w:rsidRPr="009B2066" w:rsidRDefault="006411A6" w:rsidP="0049047E">
            <w:pPr>
              <w:rPr>
                <w:rFonts w:eastAsia="Calibri"/>
              </w:rPr>
            </w:pPr>
            <w:r w:rsidRPr="009B2066">
              <w:rPr>
                <w:rFonts w:eastAsia="Calibri"/>
              </w:rPr>
              <w:t>2</w:t>
            </w:r>
          </w:p>
        </w:tc>
      </w:tr>
      <w:tr w:rsidR="006411A6" w:rsidRPr="009B2066" w14:paraId="5156FF86" w14:textId="77777777" w:rsidTr="0049047E">
        <w:tc>
          <w:tcPr>
            <w:tcW w:w="0" w:type="auto"/>
          </w:tcPr>
          <w:p w14:paraId="11C9B647" w14:textId="77777777" w:rsidR="006411A6" w:rsidRPr="009B2066" w:rsidRDefault="006411A6" w:rsidP="0049047E">
            <w:pPr>
              <w:rPr>
                <w:rFonts w:eastAsia="Calibri"/>
              </w:rPr>
            </w:pPr>
            <w:r w:rsidRPr="009B2066">
              <w:rPr>
                <w:rFonts w:eastAsia="Calibri"/>
              </w:rPr>
              <w:t>15</w:t>
            </w:r>
          </w:p>
        </w:tc>
        <w:tc>
          <w:tcPr>
            <w:tcW w:w="0" w:type="auto"/>
          </w:tcPr>
          <w:p w14:paraId="02628EE6" w14:textId="77777777" w:rsidR="006411A6" w:rsidRPr="009B2066" w:rsidRDefault="006411A6" w:rsidP="0049047E">
            <w:pPr>
              <w:rPr>
                <w:rFonts w:eastAsia="Calibri"/>
              </w:rPr>
            </w:pPr>
            <w:r w:rsidRPr="009B2066">
              <w:rPr>
                <w:rFonts w:eastAsia="Calibri"/>
              </w:rPr>
              <w:t>2</w:t>
            </w:r>
          </w:p>
        </w:tc>
        <w:tc>
          <w:tcPr>
            <w:tcW w:w="0" w:type="auto"/>
          </w:tcPr>
          <w:p w14:paraId="1A10BD83" w14:textId="77777777" w:rsidR="006411A6" w:rsidRPr="009B2066" w:rsidRDefault="006411A6" w:rsidP="0049047E">
            <w:pPr>
              <w:rPr>
                <w:rFonts w:eastAsia="Calibri"/>
              </w:rPr>
            </w:pPr>
          </w:p>
        </w:tc>
        <w:tc>
          <w:tcPr>
            <w:tcW w:w="236" w:type="dxa"/>
          </w:tcPr>
          <w:p w14:paraId="0F4307A9" w14:textId="77777777" w:rsidR="006411A6" w:rsidRPr="009B2066" w:rsidRDefault="006411A6" w:rsidP="0049047E">
            <w:pPr>
              <w:rPr>
                <w:rFonts w:eastAsia="Calibri"/>
              </w:rPr>
            </w:pPr>
            <w:r w:rsidRPr="009B2066">
              <w:rPr>
                <w:rFonts w:eastAsia="Calibri"/>
              </w:rPr>
              <w:t>15</w:t>
            </w:r>
          </w:p>
        </w:tc>
        <w:tc>
          <w:tcPr>
            <w:tcW w:w="236" w:type="dxa"/>
          </w:tcPr>
          <w:p w14:paraId="1989AA4D" w14:textId="77777777" w:rsidR="006411A6" w:rsidRPr="009B2066" w:rsidRDefault="006411A6" w:rsidP="0049047E">
            <w:pPr>
              <w:rPr>
                <w:rFonts w:eastAsia="Calibri"/>
              </w:rPr>
            </w:pPr>
            <w:r w:rsidRPr="009B2066">
              <w:rPr>
                <w:rFonts w:eastAsia="Calibri"/>
              </w:rPr>
              <w:t>1</w:t>
            </w:r>
          </w:p>
        </w:tc>
      </w:tr>
    </w:tbl>
    <w:p w14:paraId="11959053" w14:textId="77777777" w:rsidR="006411A6" w:rsidRDefault="006411A6" w:rsidP="006411A6">
      <w:pPr>
        <w:jc w:val="both"/>
        <w:rPr>
          <w:b/>
          <w:sz w:val="28"/>
          <w:szCs w:val="28"/>
        </w:rPr>
      </w:pPr>
      <w:r>
        <w:rPr>
          <w:b/>
          <w:bCs/>
          <w:sz w:val="28"/>
          <w:szCs w:val="28"/>
        </w:rPr>
        <w:t>Раздел 7.</w:t>
      </w:r>
      <w:r w:rsidRPr="00FB6497">
        <w:rPr>
          <w:b/>
          <w:sz w:val="28"/>
          <w:szCs w:val="28"/>
        </w:rPr>
        <w:t xml:space="preserve"> Медико-генетическое консультирование.</w:t>
      </w:r>
    </w:p>
    <w:p w14:paraId="31CE6F0F" w14:textId="77777777" w:rsidR="006411A6" w:rsidRPr="00FB6497" w:rsidRDefault="006411A6" w:rsidP="006411A6">
      <w:pPr>
        <w:jc w:val="both"/>
        <w:rPr>
          <w:b/>
          <w:sz w:val="28"/>
          <w:szCs w:val="28"/>
        </w:rPr>
      </w:pPr>
      <w:r>
        <w:rPr>
          <w:b/>
          <w:bCs/>
          <w:sz w:val="28"/>
          <w:szCs w:val="28"/>
        </w:rPr>
        <w:t xml:space="preserve">Тема: </w:t>
      </w:r>
      <w:r w:rsidRPr="00FB6497">
        <w:rPr>
          <w:b/>
          <w:sz w:val="28"/>
          <w:szCs w:val="28"/>
        </w:rPr>
        <w:t>Медико-генетическое консультирование.</w:t>
      </w:r>
    </w:p>
    <w:p w14:paraId="5787610C" w14:textId="77777777" w:rsidR="006411A6" w:rsidRPr="00DF41CD" w:rsidRDefault="006411A6" w:rsidP="006411A6">
      <w:pPr>
        <w:jc w:val="both"/>
        <w:rPr>
          <w:rFonts w:eastAsia="Calibri"/>
          <w:b/>
          <w:sz w:val="28"/>
          <w:szCs w:val="28"/>
        </w:rPr>
      </w:pPr>
      <w:r>
        <w:rPr>
          <w:rFonts w:eastAsia="Calibri"/>
          <w:b/>
          <w:sz w:val="28"/>
          <w:szCs w:val="28"/>
        </w:rPr>
        <w:t>Тест «</w:t>
      </w:r>
      <w:r w:rsidRPr="00DF41CD">
        <w:rPr>
          <w:rFonts w:eastAsia="Calibri"/>
          <w:b/>
          <w:sz w:val="28"/>
          <w:szCs w:val="28"/>
        </w:rPr>
        <w:t>Профилактика и лечение наследственных заболеваний».</w:t>
      </w:r>
    </w:p>
    <w:p w14:paraId="7FA2F7F3" w14:textId="77777777" w:rsidR="006411A6" w:rsidRPr="00DF41CD" w:rsidRDefault="006411A6" w:rsidP="006411A6">
      <w:pPr>
        <w:jc w:val="center"/>
        <w:rPr>
          <w:rFonts w:eastAsia="Calibri"/>
          <w:b/>
          <w:sz w:val="28"/>
          <w:szCs w:val="28"/>
        </w:rPr>
      </w:pPr>
      <w:r w:rsidRPr="00DF41CD">
        <w:rPr>
          <w:rFonts w:eastAsia="Calibri"/>
          <w:b/>
          <w:sz w:val="28"/>
          <w:szCs w:val="28"/>
        </w:rPr>
        <w:t>Тест</w:t>
      </w:r>
    </w:p>
    <w:p w14:paraId="2A0F2961" w14:textId="77777777" w:rsidR="006411A6" w:rsidRPr="00DF41CD" w:rsidRDefault="006411A6" w:rsidP="006411A6">
      <w:pPr>
        <w:jc w:val="center"/>
        <w:rPr>
          <w:rFonts w:eastAsia="Calibri"/>
          <w:b/>
          <w:sz w:val="28"/>
          <w:szCs w:val="28"/>
        </w:rPr>
      </w:pPr>
      <w:r w:rsidRPr="00DF41CD">
        <w:rPr>
          <w:rFonts w:eastAsia="Calibri"/>
          <w:b/>
          <w:sz w:val="28"/>
          <w:szCs w:val="28"/>
        </w:rPr>
        <w:t>1 вариант</w:t>
      </w:r>
    </w:p>
    <w:p w14:paraId="22B32AB5" w14:textId="77777777" w:rsidR="006411A6" w:rsidRPr="009B2066" w:rsidRDefault="006411A6" w:rsidP="006411A6">
      <w:pPr>
        <w:jc w:val="center"/>
        <w:rPr>
          <w:rFonts w:eastAsia="Calibri"/>
          <w:i/>
          <w:sz w:val="28"/>
          <w:szCs w:val="28"/>
        </w:rPr>
      </w:pPr>
      <w:r w:rsidRPr="009B2066">
        <w:rPr>
          <w:rFonts w:eastAsia="Calibri"/>
          <w:i/>
          <w:sz w:val="28"/>
          <w:szCs w:val="28"/>
        </w:rPr>
        <w:t>Задание: выберите один верный ответ</w:t>
      </w:r>
    </w:p>
    <w:p w14:paraId="4E7A2BA2" w14:textId="77777777" w:rsidR="006411A6" w:rsidRPr="00DF41CD" w:rsidRDefault="006411A6" w:rsidP="006411A6">
      <w:pPr>
        <w:numPr>
          <w:ilvl w:val="0"/>
          <w:numId w:val="67"/>
        </w:numPr>
        <w:spacing w:line="276" w:lineRule="auto"/>
        <w:contextualSpacing/>
        <w:jc w:val="both"/>
        <w:rPr>
          <w:rFonts w:eastAsia="Calibri"/>
          <w:sz w:val="28"/>
          <w:szCs w:val="28"/>
        </w:rPr>
      </w:pPr>
      <w:r w:rsidRPr="00DF41CD">
        <w:rPr>
          <w:rFonts w:eastAsia="Calibri"/>
          <w:sz w:val="28"/>
          <w:szCs w:val="28"/>
        </w:rPr>
        <w:t>Профилактика направлена на …</w:t>
      </w:r>
    </w:p>
    <w:p w14:paraId="3FE8C370"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Диагностику заболеваний</w:t>
      </w:r>
    </w:p>
    <w:p w14:paraId="5F9E7481"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Б. Подтверждение диагноза</w:t>
      </w:r>
    </w:p>
    <w:p w14:paraId="5CE86A61"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В. Предупреждение возни</w:t>
      </w:r>
      <w:r>
        <w:rPr>
          <w:rFonts w:eastAsia="Calibri"/>
          <w:sz w:val="28"/>
          <w:szCs w:val="28"/>
        </w:rPr>
        <w:t>кновения и развития заболевания</w:t>
      </w:r>
    </w:p>
    <w:p w14:paraId="5B45EC32" w14:textId="77777777" w:rsidR="006411A6" w:rsidRPr="00DF41CD" w:rsidRDefault="006411A6" w:rsidP="006411A6">
      <w:pPr>
        <w:numPr>
          <w:ilvl w:val="0"/>
          <w:numId w:val="67"/>
        </w:numPr>
        <w:spacing w:line="276" w:lineRule="auto"/>
        <w:contextualSpacing/>
        <w:jc w:val="both"/>
        <w:rPr>
          <w:rFonts w:eastAsia="Calibri"/>
          <w:sz w:val="28"/>
          <w:szCs w:val="28"/>
        </w:rPr>
      </w:pPr>
      <w:r w:rsidRPr="00DF41CD">
        <w:rPr>
          <w:rFonts w:eastAsia="Calibri"/>
          <w:sz w:val="28"/>
          <w:szCs w:val="28"/>
        </w:rPr>
        <w:t>Первичная профилактика включает:</w:t>
      </w:r>
    </w:p>
    <w:p w14:paraId="248315A7"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Планирование деторождения</w:t>
      </w:r>
    </w:p>
    <w:p w14:paraId="53E27930"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Б.  Подтверждение диагноза</w:t>
      </w:r>
    </w:p>
    <w:p w14:paraId="32501841"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В. Корректир</w:t>
      </w:r>
      <w:r>
        <w:rPr>
          <w:rFonts w:eastAsia="Calibri"/>
          <w:sz w:val="28"/>
          <w:szCs w:val="28"/>
        </w:rPr>
        <w:t>овку фенотипических проявлений.</w:t>
      </w:r>
    </w:p>
    <w:p w14:paraId="45BF4C15" w14:textId="77777777" w:rsidR="006411A6" w:rsidRPr="00DF41CD" w:rsidRDefault="006411A6" w:rsidP="006411A6">
      <w:pPr>
        <w:numPr>
          <w:ilvl w:val="0"/>
          <w:numId w:val="67"/>
        </w:numPr>
        <w:spacing w:line="276" w:lineRule="auto"/>
        <w:contextualSpacing/>
        <w:jc w:val="both"/>
        <w:rPr>
          <w:rFonts w:eastAsia="Calibri"/>
          <w:sz w:val="28"/>
          <w:szCs w:val="28"/>
        </w:rPr>
      </w:pPr>
      <w:r w:rsidRPr="00DF41CD">
        <w:rPr>
          <w:rFonts w:eastAsia="Calibri"/>
          <w:sz w:val="28"/>
          <w:szCs w:val="28"/>
        </w:rPr>
        <w:t>Вторичная профилактика направлена на…</w:t>
      </w:r>
    </w:p>
    <w:p w14:paraId="56D68CA2"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Прерывание беременности.</w:t>
      </w:r>
    </w:p>
    <w:p w14:paraId="7FDDF5DE"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 xml:space="preserve">Б. Проведение лечебных мероприятий до </w:t>
      </w:r>
      <w:proofErr w:type="gramStart"/>
      <w:r w:rsidRPr="00DF41CD">
        <w:rPr>
          <w:rFonts w:eastAsia="Calibri"/>
          <w:sz w:val="28"/>
          <w:szCs w:val="28"/>
        </w:rPr>
        <w:t>рождения  ребенка</w:t>
      </w:r>
      <w:proofErr w:type="gramEnd"/>
    </w:p>
    <w:p w14:paraId="012E4FBF" w14:textId="77777777" w:rsidR="006411A6" w:rsidRPr="00DF41CD" w:rsidRDefault="006411A6" w:rsidP="006411A6">
      <w:pPr>
        <w:ind w:left="720"/>
        <w:contextualSpacing/>
        <w:jc w:val="both"/>
        <w:rPr>
          <w:rFonts w:eastAsia="Calibri"/>
          <w:sz w:val="28"/>
          <w:szCs w:val="28"/>
        </w:rPr>
      </w:pPr>
      <w:r>
        <w:rPr>
          <w:rFonts w:eastAsia="Calibri"/>
          <w:sz w:val="28"/>
          <w:szCs w:val="28"/>
        </w:rPr>
        <w:t>В. Лечение заболевания.</w:t>
      </w:r>
    </w:p>
    <w:p w14:paraId="68B5FCDE" w14:textId="77777777" w:rsidR="006411A6" w:rsidRPr="00DF41CD" w:rsidRDefault="006411A6" w:rsidP="006411A6">
      <w:pPr>
        <w:numPr>
          <w:ilvl w:val="0"/>
          <w:numId w:val="67"/>
        </w:numPr>
        <w:spacing w:line="276" w:lineRule="auto"/>
        <w:contextualSpacing/>
        <w:jc w:val="both"/>
        <w:rPr>
          <w:rFonts w:eastAsia="Calibri"/>
          <w:sz w:val="28"/>
          <w:szCs w:val="28"/>
        </w:rPr>
      </w:pPr>
      <w:r w:rsidRPr="00DF41CD">
        <w:rPr>
          <w:rFonts w:eastAsia="Calibri"/>
          <w:sz w:val="28"/>
          <w:szCs w:val="28"/>
        </w:rPr>
        <w:t>К задачам медико – генетического консультирования относят:</w:t>
      </w:r>
    </w:p>
    <w:p w14:paraId="28B2D07B"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Определение типа наследования заболевания</w:t>
      </w:r>
    </w:p>
    <w:p w14:paraId="6EF4B8FA"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lastRenderedPageBreak/>
        <w:t>Б. Проведение лечебных процедур.</w:t>
      </w:r>
    </w:p>
    <w:p w14:paraId="3D6934CC"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В. Прове</w:t>
      </w:r>
      <w:r>
        <w:rPr>
          <w:rFonts w:eastAsia="Calibri"/>
          <w:sz w:val="28"/>
          <w:szCs w:val="28"/>
        </w:rPr>
        <w:t>дение профилактических процедр.</w:t>
      </w:r>
    </w:p>
    <w:p w14:paraId="081B5832" w14:textId="77777777" w:rsidR="006411A6" w:rsidRPr="00DF41CD" w:rsidRDefault="006411A6" w:rsidP="006411A6">
      <w:pPr>
        <w:numPr>
          <w:ilvl w:val="0"/>
          <w:numId w:val="67"/>
        </w:numPr>
        <w:spacing w:line="276" w:lineRule="auto"/>
        <w:contextualSpacing/>
        <w:jc w:val="both"/>
        <w:rPr>
          <w:rFonts w:eastAsia="Calibri"/>
          <w:sz w:val="28"/>
          <w:szCs w:val="28"/>
        </w:rPr>
      </w:pPr>
      <w:r w:rsidRPr="00DF41CD">
        <w:rPr>
          <w:rFonts w:eastAsia="Calibri"/>
          <w:sz w:val="28"/>
          <w:szCs w:val="28"/>
        </w:rPr>
        <w:t>Показаниями к медико – генетическом консультированию являются:</w:t>
      </w:r>
    </w:p>
    <w:p w14:paraId="1C1320BA"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Повторные спонтанные аборты, выкидыши, мертворождения.</w:t>
      </w:r>
    </w:p>
    <w:p w14:paraId="24DB39A4" w14:textId="77777777" w:rsidR="006411A6" w:rsidRPr="00DF41CD" w:rsidRDefault="006411A6" w:rsidP="006411A6">
      <w:pPr>
        <w:ind w:left="720"/>
        <w:contextualSpacing/>
        <w:jc w:val="both"/>
        <w:rPr>
          <w:rFonts w:eastAsia="Calibri"/>
          <w:sz w:val="28"/>
          <w:szCs w:val="28"/>
        </w:rPr>
      </w:pPr>
      <w:r>
        <w:rPr>
          <w:rFonts w:eastAsia="Calibri"/>
          <w:sz w:val="28"/>
          <w:szCs w:val="28"/>
        </w:rPr>
        <w:t>Б. Лечебные процедуры.</w:t>
      </w:r>
    </w:p>
    <w:p w14:paraId="093F19A7" w14:textId="77777777" w:rsidR="006411A6" w:rsidRPr="00DF41CD" w:rsidRDefault="006411A6" w:rsidP="006411A6">
      <w:pPr>
        <w:numPr>
          <w:ilvl w:val="0"/>
          <w:numId w:val="67"/>
        </w:numPr>
        <w:spacing w:line="276" w:lineRule="auto"/>
        <w:contextualSpacing/>
        <w:jc w:val="both"/>
        <w:rPr>
          <w:rFonts w:eastAsia="Calibri"/>
          <w:sz w:val="28"/>
          <w:szCs w:val="28"/>
        </w:rPr>
      </w:pPr>
      <w:r w:rsidRPr="00DF41CD">
        <w:rPr>
          <w:rFonts w:eastAsia="Calibri"/>
          <w:sz w:val="28"/>
          <w:szCs w:val="28"/>
        </w:rPr>
        <w:t>Пренатальная диагностика направлена на:</w:t>
      </w:r>
    </w:p>
    <w:p w14:paraId="54C7E3AC"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Определение врожденной патологии у плода до рождения.</w:t>
      </w:r>
    </w:p>
    <w:p w14:paraId="13762CAE"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Б.  Определение врожденной патоло</w:t>
      </w:r>
      <w:r>
        <w:rPr>
          <w:rFonts w:eastAsia="Calibri"/>
          <w:sz w:val="28"/>
          <w:szCs w:val="28"/>
        </w:rPr>
        <w:t>гии у ребенка после рождения.</w:t>
      </w:r>
    </w:p>
    <w:p w14:paraId="379CD7F8" w14:textId="77777777" w:rsidR="006411A6" w:rsidRPr="00DF41CD" w:rsidRDefault="006411A6" w:rsidP="006411A6">
      <w:pPr>
        <w:numPr>
          <w:ilvl w:val="0"/>
          <w:numId w:val="67"/>
        </w:numPr>
        <w:spacing w:line="276" w:lineRule="auto"/>
        <w:contextualSpacing/>
        <w:jc w:val="both"/>
        <w:rPr>
          <w:rFonts w:eastAsia="Calibri"/>
          <w:sz w:val="28"/>
          <w:szCs w:val="28"/>
        </w:rPr>
      </w:pPr>
      <w:r w:rsidRPr="00DF41CD">
        <w:rPr>
          <w:rFonts w:eastAsia="Calibri"/>
          <w:sz w:val="28"/>
          <w:szCs w:val="28"/>
        </w:rPr>
        <w:t>Ультразвковое исследование относят к методам:</w:t>
      </w:r>
    </w:p>
    <w:p w14:paraId="171606E2"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Инвазивным</w:t>
      </w:r>
    </w:p>
    <w:p w14:paraId="4312D203" w14:textId="77777777" w:rsidR="006411A6" w:rsidRPr="00DF41CD" w:rsidRDefault="006411A6" w:rsidP="006411A6">
      <w:pPr>
        <w:ind w:left="720"/>
        <w:contextualSpacing/>
        <w:jc w:val="both"/>
        <w:rPr>
          <w:rFonts w:eastAsia="Calibri"/>
          <w:sz w:val="28"/>
          <w:szCs w:val="28"/>
        </w:rPr>
      </w:pPr>
      <w:r>
        <w:rPr>
          <w:rFonts w:eastAsia="Calibri"/>
          <w:sz w:val="28"/>
          <w:szCs w:val="28"/>
        </w:rPr>
        <w:t>Б. Неинвазивным</w:t>
      </w:r>
    </w:p>
    <w:p w14:paraId="440F82A0" w14:textId="77777777" w:rsidR="006411A6" w:rsidRPr="00DF41CD" w:rsidRDefault="006411A6" w:rsidP="006411A6">
      <w:pPr>
        <w:numPr>
          <w:ilvl w:val="0"/>
          <w:numId w:val="67"/>
        </w:numPr>
        <w:spacing w:line="276" w:lineRule="auto"/>
        <w:contextualSpacing/>
        <w:jc w:val="both"/>
        <w:rPr>
          <w:rFonts w:eastAsia="Calibri"/>
          <w:sz w:val="28"/>
          <w:szCs w:val="28"/>
        </w:rPr>
      </w:pPr>
      <w:r w:rsidRPr="00DF41CD">
        <w:rPr>
          <w:rFonts w:eastAsia="Calibri"/>
          <w:sz w:val="28"/>
          <w:szCs w:val="28"/>
        </w:rPr>
        <w:t>Этиологическое лечение направлено на:</w:t>
      </w:r>
    </w:p>
    <w:p w14:paraId="2212FD2F"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Установление основной причины заболевания.</w:t>
      </w:r>
    </w:p>
    <w:p w14:paraId="4D87AB5F" w14:textId="77777777" w:rsidR="006411A6" w:rsidRPr="00DF41CD" w:rsidRDefault="006411A6" w:rsidP="006411A6">
      <w:pPr>
        <w:tabs>
          <w:tab w:val="left" w:pos="4638"/>
        </w:tabs>
        <w:ind w:left="720"/>
        <w:contextualSpacing/>
        <w:jc w:val="both"/>
        <w:rPr>
          <w:rFonts w:eastAsia="Calibri"/>
          <w:sz w:val="28"/>
          <w:szCs w:val="28"/>
        </w:rPr>
      </w:pPr>
      <w:r>
        <w:rPr>
          <w:rFonts w:eastAsia="Calibri"/>
          <w:sz w:val="28"/>
          <w:szCs w:val="28"/>
        </w:rPr>
        <w:t>Б.  Трансплантацию органов.</w:t>
      </w:r>
      <w:r>
        <w:rPr>
          <w:rFonts w:eastAsia="Calibri"/>
          <w:sz w:val="28"/>
          <w:szCs w:val="28"/>
        </w:rPr>
        <w:tab/>
      </w:r>
    </w:p>
    <w:p w14:paraId="68C6374C" w14:textId="77777777" w:rsidR="006411A6" w:rsidRPr="00DF41CD" w:rsidRDefault="006411A6" w:rsidP="006411A6">
      <w:pPr>
        <w:numPr>
          <w:ilvl w:val="0"/>
          <w:numId w:val="67"/>
        </w:numPr>
        <w:tabs>
          <w:tab w:val="left" w:pos="4638"/>
        </w:tabs>
        <w:spacing w:line="276" w:lineRule="auto"/>
        <w:contextualSpacing/>
        <w:jc w:val="both"/>
        <w:rPr>
          <w:rFonts w:eastAsia="Calibri"/>
          <w:sz w:val="28"/>
          <w:szCs w:val="28"/>
        </w:rPr>
      </w:pPr>
      <w:r w:rsidRPr="00DF41CD">
        <w:rPr>
          <w:rFonts w:eastAsia="Calibri"/>
          <w:sz w:val="28"/>
          <w:szCs w:val="28"/>
        </w:rPr>
        <w:t>При незаращении верхней губы, врожденных пороках сердца применяют:</w:t>
      </w:r>
    </w:p>
    <w:p w14:paraId="17444C02" w14:textId="77777777" w:rsidR="006411A6" w:rsidRPr="00DF41CD" w:rsidRDefault="006411A6" w:rsidP="006411A6">
      <w:pPr>
        <w:tabs>
          <w:tab w:val="left" w:pos="4638"/>
        </w:tabs>
        <w:ind w:left="720"/>
        <w:contextualSpacing/>
        <w:jc w:val="both"/>
        <w:rPr>
          <w:rFonts w:eastAsia="Calibri"/>
          <w:sz w:val="28"/>
          <w:szCs w:val="28"/>
        </w:rPr>
      </w:pPr>
      <w:r w:rsidRPr="00DF41CD">
        <w:rPr>
          <w:rFonts w:eastAsia="Calibri"/>
          <w:sz w:val="28"/>
          <w:szCs w:val="28"/>
        </w:rPr>
        <w:t>А. Симптоматическое лечение.</w:t>
      </w:r>
    </w:p>
    <w:p w14:paraId="3224A3B2" w14:textId="77777777" w:rsidR="006411A6" w:rsidRPr="00DF41CD" w:rsidRDefault="006411A6" w:rsidP="006411A6">
      <w:pPr>
        <w:tabs>
          <w:tab w:val="left" w:pos="4638"/>
        </w:tabs>
        <w:ind w:left="720"/>
        <w:contextualSpacing/>
        <w:jc w:val="both"/>
        <w:rPr>
          <w:rFonts w:eastAsia="Calibri"/>
          <w:sz w:val="28"/>
          <w:szCs w:val="28"/>
        </w:rPr>
      </w:pPr>
      <w:r w:rsidRPr="00DF41CD">
        <w:rPr>
          <w:rFonts w:eastAsia="Calibri"/>
          <w:sz w:val="28"/>
          <w:szCs w:val="28"/>
        </w:rPr>
        <w:t>Б. Этиологическое лечение.</w:t>
      </w:r>
    </w:p>
    <w:p w14:paraId="42A8BBA1" w14:textId="77777777" w:rsidR="006411A6" w:rsidRPr="00DF41CD" w:rsidRDefault="006411A6" w:rsidP="006411A6">
      <w:pPr>
        <w:tabs>
          <w:tab w:val="left" w:pos="4638"/>
        </w:tabs>
        <w:ind w:left="720"/>
        <w:contextualSpacing/>
        <w:jc w:val="both"/>
        <w:rPr>
          <w:rFonts w:eastAsia="Calibri"/>
          <w:sz w:val="28"/>
          <w:szCs w:val="28"/>
        </w:rPr>
      </w:pPr>
      <w:r>
        <w:rPr>
          <w:rFonts w:eastAsia="Calibri"/>
          <w:sz w:val="28"/>
          <w:szCs w:val="28"/>
        </w:rPr>
        <w:t xml:space="preserve">В. Хирургическое лечение. </w:t>
      </w:r>
    </w:p>
    <w:p w14:paraId="5E32F2C4" w14:textId="77777777" w:rsidR="006411A6" w:rsidRPr="00DF41CD" w:rsidRDefault="006411A6" w:rsidP="006411A6">
      <w:pPr>
        <w:numPr>
          <w:ilvl w:val="0"/>
          <w:numId w:val="67"/>
        </w:numPr>
        <w:tabs>
          <w:tab w:val="left" w:pos="4638"/>
        </w:tabs>
        <w:spacing w:line="276" w:lineRule="auto"/>
        <w:contextualSpacing/>
        <w:jc w:val="both"/>
        <w:rPr>
          <w:rFonts w:eastAsia="Calibri"/>
          <w:sz w:val="28"/>
          <w:szCs w:val="28"/>
        </w:rPr>
      </w:pPr>
      <w:r w:rsidRPr="00DF41CD">
        <w:rPr>
          <w:rFonts w:eastAsia="Calibri"/>
          <w:sz w:val="28"/>
          <w:szCs w:val="28"/>
        </w:rPr>
        <w:t xml:space="preserve"> Патогенетическое лечение наиболее характерно при:</w:t>
      </w:r>
    </w:p>
    <w:p w14:paraId="63983CE4" w14:textId="77777777" w:rsidR="006411A6" w:rsidRPr="00DF41CD" w:rsidRDefault="006411A6" w:rsidP="006411A6">
      <w:pPr>
        <w:tabs>
          <w:tab w:val="left" w:pos="4638"/>
        </w:tabs>
        <w:jc w:val="both"/>
        <w:rPr>
          <w:rFonts w:eastAsia="Calibri"/>
          <w:sz w:val="28"/>
          <w:szCs w:val="28"/>
        </w:rPr>
      </w:pPr>
      <w:r w:rsidRPr="00DF41CD">
        <w:rPr>
          <w:rFonts w:eastAsia="Calibri"/>
          <w:sz w:val="28"/>
          <w:szCs w:val="28"/>
        </w:rPr>
        <w:t xml:space="preserve">          А. Лечении врожденных пороков развития органов </w:t>
      </w:r>
    </w:p>
    <w:p w14:paraId="6264E20C" w14:textId="77777777" w:rsidR="006411A6" w:rsidRPr="00DF41CD" w:rsidRDefault="006411A6" w:rsidP="006411A6">
      <w:pPr>
        <w:tabs>
          <w:tab w:val="left" w:pos="4638"/>
        </w:tabs>
        <w:jc w:val="both"/>
        <w:rPr>
          <w:rFonts w:eastAsia="Calibri"/>
          <w:sz w:val="28"/>
          <w:szCs w:val="28"/>
        </w:rPr>
      </w:pPr>
      <w:r w:rsidRPr="00DF41CD">
        <w:rPr>
          <w:rFonts w:eastAsia="Calibri"/>
          <w:sz w:val="28"/>
          <w:szCs w:val="28"/>
        </w:rPr>
        <w:t xml:space="preserve">          </w:t>
      </w:r>
      <w:r>
        <w:rPr>
          <w:rFonts w:eastAsia="Calibri"/>
          <w:sz w:val="28"/>
          <w:szCs w:val="28"/>
        </w:rPr>
        <w:t>Б. При болезнях обмена веществ.</w:t>
      </w:r>
    </w:p>
    <w:p w14:paraId="5340E3CA" w14:textId="77777777" w:rsidR="006411A6" w:rsidRPr="00DF41CD" w:rsidRDefault="006411A6" w:rsidP="006411A6">
      <w:pPr>
        <w:jc w:val="center"/>
        <w:rPr>
          <w:rFonts w:eastAsia="Calibri"/>
          <w:b/>
          <w:sz w:val="28"/>
          <w:szCs w:val="28"/>
        </w:rPr>
      </w:pPr>
      <w:r w:rsidRPr="00DF41CD">
        <w:rPr>
          <w:rFonts w:eastAsia="Calibri"/>
          <w:b/>
          <w:sz w:val="28"/>
          <w:szCs w:val="28"/>
        </w:rPr>
        <w:t>2 вариант</w:t>
      </w:r>
    </w:p>
    <w:p w14:paraId="7B6F98C4" w14:textId="77777777" w:rsidR="006411A6" w:rsidRPr="009B2066" w:rsidRDefault="006411A6" w:rsidP="006411A6">
      <w:pPr>
        <w:jc w:val="center"/>
        <w:rPr>
          <w:rFonts w:eastAsia="Calibri"/>
          <w:i/>
          <w:sz w:val="28"/>
          <w:szCs w:val="28"/>
        </w:rPr>
      </w:pPr>
      <w:r w:rsidRPr="009B2066">
        <w:rPr>
          <w:rFonts w:eastAsia="Calibri"/>
          <w:i/>
          <w:sz w:val="28"/>
          <w:szCs w:val="28"/>
        </w:rPr>
        <w:t>Задание: выберите один верный ответ</w:t>
      </w:r>
    </w:p>
    <w:p w14:paraId="034495FC" w14:textId="77777777" w:rsidR="006411A6" w:rsidRPr="00DF41CD" w:rsidRDefault="006411A6" w:rsidP="006411A6">
      <w:pPr>
        <w:numPr>
          <w:ilvl w:val="0"/>
          <w:numId w:val="68"/>
        </w:numPr>
        <w:spacing w:line="276" w:lineRule="auto"/>
        <w:contextualSpacing/>
        <w:jc w:val="both"/>
        <w:rPr>
          <w:rFonts w:eastAsia="Calibri"/>
          <w:sz w:val="28"/>
          <w:szCs w:val="28"/>
        </w:rPr>
      </w:pPr>
      <w:r w:rsidRPr="00DF41CD">
        <w:rPr>
          <w:rFonts w:eastAsia="Calibri"/>
          <w:sz w:val="28"/>
          <w:szCs w:val="28"/>
        </w:rPr>
        <w:t>Предупреждение возникновения и развития заболевания это:</w:t>
      </w:r>
    </w:p>
    <w:p w14:paraId="793AA4E8"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Лечение пациентов.</w:t>
      </w:r>
    </w:p>
    <w:p w14:paraId="59D5599C"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Б. Вторичная профилактика</w:t>
      </w:r>
    </w:p>
    <w:p w14:paraId="68DB93DB" w14:textId="77777777" w:rsidR="006411A6" w:rsidRPr="00DF41CD" w:rsidRDefault="006411A6" w:rsidP="006411A6">
      <w:pPr>
        <w:ind w:left="720"/>
        <w:contextualSpacing/>
        <w:jc w:val="both"/>
        <w:rPr>
          <w:rFonts w:eastAsia="Calibri"/>
          <w:sz w:val="28"/>
          <w:szCs w:val="28"/>
        </w:rPr>
      </w:pPr>
      <w:r>
        <w:rPr>
          <w:rFonts w:eastAsia="Calibri"/>
          <w:sz w:val="28"/>
          <w:szCs w:val="28"/>
        </w:rPr>
        <w:t>В. Первичная профилактика.</w:t>
      </w:r>
    </w:p>
    <w:p w14:paraId="4AC41EC3" w14:textId="77777777" w:rsidR="006411A6" w:rsidRPr="00DF41CD" w:rsidRDefault="006411A6" w:rsidP="006411A6">
      <w:pPr>
        <w:numPr>
          <w:ilvl w:val="0"/>
          <w:numId w:val="68"/>
        </w:numPr>
        <w:spacing w:line="276" w:lineRule="auto"/>
        <w:contextualSpacing/>
        <w:jc w:val="both"/>
        <w:rPr>
          <w:rFonts w:eastAsia="Calibri"/>
          <w:sz w:val="28"/>
          <w:szCs w:val="28"/>
        </w:rPr>
      </w:pPr>
      <w:r w:rsidRPr="00DF41CD">
        <w:rPr>
          <w:rFonts w:eastAsia="Calibri"/>
          <w:sz w:val="28"/>
          <w:szCs w:val="28"/>
        </w:rPr>
        <w:t>Первичная профилактика включает:</w:t>
      </w:r>
    </w:p>
    <w:p w14:paraId="60DCEF63"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Меры по улучшению окружающей среды человека</w:t>
      </w:r>
    </w:p>
    <w:p w14:paraId="16D88CEC"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Б.  Подтверждение диагноза</w:t>
      </w:r>
    </w:p>
    <w:p w14:paraId="0CA2F90D"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В. Корректировку фенотипически</w:t>
      </w:r>
      <w:r>
        <w:rPr>
          <w:rFonts w:eastAsia="Calibri"/>
          <w:sz w:val="28"/>
          <w:szCs w:val="28"/>
        </w:rPr>
        <w:t>х проявлений.</w:t>
      </w:r>
    </w:p>
    <w:p w14:paraId="63392DDB" w14:textId="77777777" w:rsidR="006411A6" w:rsidRPr="00DF41CD" w:rsidRDefault="006411A6" w:rsidP="006411A6">
      <w:pPr>
        <w:numPr>
          <w:ilvl w:val="0"/>
          <w:numId w:val="68"/>
        </w:numPr>
        <w:spacing w:line="276" w:lineRule="auto"/>
        <w:contextualSpacing/>
        <w:jc w:val="both"/>
        <w:rPr>
          <w:rFonts w:eastAsia="Calibri"/>
          <w:sz w:val="28"/>
          <w:szCs w:val="28"/>
        </w:rPr>
      </w:pPr>
      <w:r w:rsidRPr="00DF41CD">
        <w:rPr>
          <w:rFonts w:eastAsia="Calibri"/>
          <w:sz w:val="28"/>
          <w:szCs w:val="28"/>
        </w:rPr>
        <w:t>Вторичная профилактика направлена на…</w:t>
      </w:r>
    </w:p>
    <w:p w14:paraId="23A10500"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Прерывание беременности.</w:t>
      </w:r>
    </w:p>
    <w:p w14:paraId="73498DB0"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 xml:space="preserve">Б. Проведение лечебных мероприятий до </w:t>
      </w:r>
      <w:proofErr w:type="gramStart"/>
      <w:r w:rsidRPr="00DF41CD">
        <w:rPr>
          <w:rFonts w:eastAsia="Calibri"/>
          <w:sz w:val="28"/>
          <w:szCs w:val="28"/>
        </w:rPr>
        <w:t>рождения  ребенка</w:t>
      </w:r>
      <w:proofErr w:type="gramEnd"/>
    </w:p>
    <w:p w14:paraId="67CD9E15" w14:textId="77777777" w:rsidR="006411A6" w:rsidRPr="00DF41CD" w:rsidRDefault="006411A6" w:rsidP="006411A6">
      <w:pPr>
        <w:ind w:left="720"/>
        <w:contextualSpacing/>
        <w:jc w:val="both"/>
        <w:rPr>
          <w:rFonts w:eastAsia="Calibri"/>
          <w:sz w:val="28"/>
          <w:szCs w:val="28"/>
        </w:rPr>
      </w:pPr>
      <w:r>
        <w:rPr>
          <w:rFonts w:eastAsia="Calibri"/>
          <w:sz w:val="28"/>
          <w:szCs w:val="28"/>
        </w:rPr>
        <w:t>В. Лечение заболевания.</w:t>
      </w:r>
    </w:p>
    <w:p w14:paraId="5636834A" w14:textId="77777777" w:rsidR="006411A6" w:rsidRPr="00DF41CD" w:rsidRDefault="006411A6" w:rsidP="006411A6">
      <w:pPr>
        <w:numPr>
          <w:ilvl w:val="0"/>
          <w:numId w:val="68"/>
        </w:numPr>
        <w:spacing w:line="276" w:lineRule="auto"/>
        <w:contextualSpacing/>
        <w:jc w:val="both"/>
        <w:rPr>
          <w:rFonts w:eastAsia="Calibri"/>
          <w:sz w:val="28"/>
          <w:szCs w:val="28"/>
        </w:rPr>
      </w:pPr>
      <w:r w:rsidRPr="00DF41CD">
        <w:rPr>
          <w:rFonts w:eastAsia="Calibri"/>
          <w:sz w:val="28"/>
          <w:szCs w:val="28"/>
        </w:rPr>
        <w:t>К задачам медико – генетического консультирования относят:</w:t>
      </w:r>
    </w:p>
    <w:p w14:paraId="04578ACC"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Проведение лечебных процедур.</w:t>
      </w:r>
    </w:p>
    <w:p w14:paraId="2D747094"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Б. Оценка риска рождения больного ребенка.</w:t>
      </w:r>
    </w:p>
    <w:p w14:paraId="670FA7A5"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 xml:space="preserve"> В. Прове</w:t>
      </w:r>
      <w:r>
        <w:rPr>
          <w:rFonts w:eastAsia="Calibri"/>
          <w:sz w:val="28"/>
          <w:szCs w:val="28"/>
        </w:rPr>
        <w:t>дение профилактических процедр.</w:t>
      </w:r>
    </w:p>
    <w:p w14:paraId="5E9F4286" w14:textId="77777777" w:rsidR="006411A6" w:rsidRPr="00DF41CD" w:rsidRDefault="006411A6" w:rsidP="006411A6">
      <w:pPr>
        <w:numPr>
          <w:ilvl w:val="0"/>
          <w:numId w:val="68"/>
        </w:numPr>
        <w:spacing w:line="276" w:lineRule="auto"/>
        <w:contextualSpacing/>
        <w:jc w:val="both"/>
        <w:rPr>
          <w:rFonts w:eastAsia="Calibri"/>
          <w:sz w:val="28"/>
          <w:szCs w:val="28"/>
        </w:rPr>
      </w:pPr>
      <w:r w:rsidRPr="00DF41CD">
        <w:rPr>
          <w:rFonts w:eastAsia="Calibri"/>
          <w:sz w:val="28"/>
          <w:szCs w:val="28"/>
        </w:rPr>
        <w:t>Показаниями к медико – генетическом консультированию являются:</w:t>
      </w:r>
    </w:p>
    <w:p w14:paraId="1EC809DD"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Лечебные процедуры.</w:t>
      </w:r>
    </w:p>
    <w:p w14:paraId="7B2F2E6F"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Б. Рождение ребенка с</w:t>
      </w:r>
      <w:r>
        <w:rPr>
          <w:rFonts w:eastAsia="Calibri"/>
          <w:sz w:val="28"/>
          <w:szCs w:val="28"/>
        </w:rPr>
        <w:t xml:space="preserve"> врожденными пороками развития.</w:t>
      </w:r>
    </w:p>
    <w:p w14:paraId="5C155FA5" w14:textId="77777777" w:rsidR="006411A6" w:rsidRPr="00DF41CD" w:rsidRDefault="006411A6" w:rsidP="006411A6">
      <w:pPr>
        <w:numPr>
          <w:ilvl w:val="0"/>
          <w:numId w:val="68"/>
        </w:numPr>
        <w:spacing w:line="276" w:lineRule="auto"/>
        <w:contextualSpacing/>
        <w:jc w:val="both"/>
        <w:rPr>
          <w:rFonts w:eastAsia="Calibri"/>
          <w:sz w:val="28"/>
          <w:szCs w:val="28"/>
        </w:rPr>
      </w:pPr>
      <w:r w:rsidRPr="00DF41CD">
        <w:rPr>
          <w:rFonts w:eastAsia="Calibri"/>
          <w:sz w:val="28"/>
          <w:szCs w:val="28"/>
        </w:rPr>
        <w:lastRenderedPageBreak/>
        <w:t>Определением врожденной патологии у плода до рождения занимается:</w:t>
      </w:r>
    </w:p>
    <w:p w14:paraId="3B031894"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Неонатальная диагностика.</w:t>
      </w:r>
    </w:p>
    <w:p w14:paraId="00D2C53A"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Б. Пренатальная диагностика.</w:t>
      </w:r>
    </w:p>
    <w:p w14:paraId="30E50548" w14:textId="77777777" w:rsidR="006411A6" w:rsidRPr="00DF41CD" w:rsidRDefault="006411A6" w:rsidP="006411A6">
      <w:pPr>
        <w:numPr>
          <w:ilvl w:val="0"/>
          <w:numId w:val="68"/>
        </w:numPr>
        <w:spacing w:line="276" w:lineRule="auto"/>
        <w:contextualSpacing/>
        <w:jc w:val="both"/>
        <w:rPr>
          <w:rFonts w:eastAsia="Calibri"/>
          <w:sz w:val="28"/>
          <w:szCs w:val="28"/>
        </w:rPr>
      </w:pPr>
      <w:r>
        <w:rPr>
          <w:rFonts w:eastAsia="Calibri"/>
          <w:sz w:val="28"/>
          <w:szCs w:val="28"/>
        </w:rPr>
        <w:t xml:space="preserve">Биопсия </w:t>
      </w:r>
      <w:r w:rsidRPr="00DF41CD">
        <w:rPr>
          <w:rFonts w:eastAsia="Calibri"/>
          <w:sz w:val="28"/>
          <w:szCs w:val="28"/>
        </w:rPr>
        <w:t>хориона и плпценты относят к методам:</w:t>
      </w:r>
    </w:p>
    <w:p w14:paraId="5D08725F"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Инвазивным</w:t>
      </w:r>
    </w:p>
    <w:p w14:paraId="28189C57" w14:textId="77777777" w:rsidR="006411A6" w:rsidRPr="00DF41CD" w:rsidRDefault="006411A6" w:rsidP="006411A6">
      <w:pPr>
        <w:ind w:left="720"/>
        <w:contextualSpacing/>
        <w:jc w:val="both"/>
        <w:rPr>
          <w:rFonts w:eastAsia="Calibri"/>
          <w:sz w:val="28"/>
          <w:szCs w:val="28"/>
        </w:rPr>
      </w:pPr>
      <w:r>
        <w:rPr>
          <w:rFonts w:eastAsia="Calibri"/>
          <w:sz w:val="28"/>
          <w:szCs w:val="28"/>
        </w:rPr>
        <w:t>Б. Неинвазивным</w:t>
      </w:r>
    </w:p>
    <w:p w14:paraId="53326E1A" w14:textId="77777777" w:rsidR="006411A6" w:rsidRPr="00DF41CD" w:rsidRDefault="006411A6" w:rsidP="006411A6">
      <w:pPr>
        <w:numPr>
          <w:ilvl w:val="0"/>
          <w:numId w:val="68"/>
        </w:numPr>
        <w:spacing w:line="276" w:lineRule="auto"/>
        <w:contextualSpacing/>
        <w:jc w:val="both"/>
        <w:rPr>
          <w:rFonts w:eastAsia="Calibri"/>
          <w:sz w:val="28"/>
          <w:szCs w:val="28"/>
        </w:rPr>
      </w:pPr>
      <w:r>
        <w:rPr>
          <w:rFonts w:eastAsia="Calibri"/>
          <w:sz w:val="28"/>
          <w:szCs w:val="28"/>
        </w:rPr>
        <w:t xml:space="preserve">Хирургическое </w:t>
      </w:r>
      <w:r w:rsidRPr="00DF41CD">
        <w:rPr>
          <w:rFonts w:eastAsia="Calibri"/>
          <w:sz w:val="28"/>
          <w:szCs w:val="28"/>
        </w:rPr>
        <w:t>лечение направлено на:</w:t>
      </w:r>
    </w:p>
    <w:p w14:paraId="50B6B3A3" w14:textId="77777777" w:rsidR="006411A6" w:rsidRPr="00DF41CD" w:rsidRDefault="006411A6" w:rsidP="006411A6">
      <w:pPr>
        <w:ind w:left="720"/>
        <w:contextualSpacing/>
        <w:jc w:val="both"/>
        <w:rPr>
          <w:rFonts w:eastAsia="Calibri"/>
          <w:sz w:val="28"/>
          <w:szCs w:val="28"/>
        </w:rPr>
      </w:pPr>
      <w:r w:rsidRPr="00DF41CD">
        <w:rPr>
          <w:rFonts w:eastAsia="Calibri"/>
          <w:sz w:val="28"/>
          <w:szCs w:val="28"/>
        </w:rPr>
        <w:t>А. Установление основной причины заболевания.</w:t>
      </w:r>
    </w:p>
    <w:p w14:paraId="0C16460A" w14:textId="77777777" w:rsidR="006411A6" w:rsidRPr="00DF41CD" w:rsidRDefault="006411A6" w:rsidP="006411A6">
      <w:pPr>
        <w:tabs>
          <w:tab w:val="left" w:pos="4638"/>
        </w:tabs>
        <w:ind w:left="720"/>
        <w:contextualSpacing/>
        <w:jc w:val="both"/>
        <w:rPr>
          <w:rFonts w:eastAsia="Calibri"/>
          <w:sz w:val="28"/>
          <w:szCs w:val="28"/>
        </w:rPr>
      </w:pPr>
      <w:r w:rsidRPr="00DF41CD">
        <w:rPr>
          <w:rFonts w:eastAsia="Calibri"/>
          <w:sz w:val="28"/>
          <w:szCs w:val="28"/>
        </w:rPr>
        <w:t>Б.</w:t>
      </w:r>
      <w:r>
        <w:rPr>
          <w:rFonts w:eastAsia="Calibri"/>
          <w:sz w:val="28"/>
          <w:szCs w:val="28"/>
        </w:rPr>
        <w:t xml:space="preserve">  Трансплантацию органов.</w:t>
      </w:r>
      <w:r>
        <w:rPr>
          <w:rFonts w:eastAsia="Calibri"/>
          <w:sz w:val="28"/>
          <w:szCs w:val="28"/>
        </w:rPr>
        <w:tab/>
      </w:r>
    </w:p>
    <w:p w14:paraId="4D89AE98" w14:textId="77777777" w:rsidR="006411A6" w:rsidRPr="00DF41CD" w:rsidRDefault="006411A6" w:rsidP="006411A6">
      <w:pPr>
        <w:numPr>
          <w:ilvl w:val="0"/>
          <w:numId w:val="68"/>
        </w:numPr>
        <w:tabs>
          <w:tab w:val="left" w:pos="4638"/>
        </w:tabs>
        <w:spacing w:line="276" w:lineRule="auto"/>
        <w:contextualSpacing/>
        <w:jc w:val="both"/>
        <w:rPr>
          <w:rFonts w:eastAsia="Calibri"/>
          <w:sz w:val="28"/>
          <w:szCs w:val="28"/>
        </w:rPr>
      </w:pPr>
      <w:r>
        <w:rPr>
          <w:rFonts w:eastAsia="Calibri"/>
          <w:sz w:val="28"/>
          <w:szCs w:val="28"/>
        </w:rPr>
        <w:t xml:space="preserve">При стенозе и атризии </w:t>
      </w:r>
      <w:r w:rsidRPr="00DF41CD">
        <w:rPr>
          <w:rFonts w:eastAsia="Calibri"/>
          <w:sz w:val="28"/>
          <w:szCs w:val="28"/>
        </w:rPr>
        <w:t>пищевода применяют:</w:t>
      </w:r>
    </w:p>
    <w:p w14:paraId="35FBE991" w14:textId="77777777" w:rsidR="006411A6" w:rsidRPr="00DF41CD" w:rsidRDefault="006411A6" w:rsidP="006411A6">
      <w:pPr>
        <w:tabs>
          <w:tab w:val="left" w:pos="4638"/>
        </w:tabs>
        <w:ind w:left="720"/>
        <w:contextualSpacing/>
        <w:jc w:val="both"/>
        <w:rPr>
          <w:rFonts w:eastAsia="Calibri"/>
          <w:sz w:val="28"/>
          <w:szCs w:val="28"/>
        </w:rPr>
      </w:pPr>
      <w:r w:rsidRPr="00DF41CD">
        <w:rPr>
          <w:rFonts w:eastAsia="Calibri"/>
          <w:sz w:val="28"/>
          <w:szCs w:val="28"/>
        </w:rPr>
        <w:t>А. Симптоматическое лечение.</w:t>
      </w:r>
    </w:p>
    <w:p w14:paraId="1C3C2C2E" w14:textId="77777777" w:rsidR="006411A6" w:rsidRPr="00DF41CD" w:rsidRDefault="006411A6" w:rsidP="006411A6">
      <w:pPr>
        <w:tabs>
          <w:tab w:val="left" w:pos="4638"/>
        </w:tabs>
        <w:ind w:left="720"/>
        <w:contextualSpacing/>
        <w:jc w:val="both"/>
        <w:rPr>
          <w:rFonts w:eastAsia="Calibri"/>
          <w:sz w:val="28"/>
          <w:szCs w:val="28"/>
        </w:rPr>
      </w:pPr>
      <w:r w:rsidRPr="00DF41CD">
        <w:rPr>
          <w:rFonts w:eastAsia="Calibri"/>
          <w:sz w:val="28"/>
          <w:szCs w:val="28"/>
        </w:rPr>
        <w:t xml:space="preserve">Б. </w:t>
      </w:r>
      <w:proofErr w:type="gramStart"/>
      <w:r w:rsidRPr="00DF41CD">
        <w:rPr>
          <w:rFonts w:eastAsia="Calibri"/>
          <w:sz w:val="28"/>
          <w:szCs w:val="28"/>
        </w:rPr>
        <w:t>Хирургическое  лечение</w:t>
      </w:r>
      <w:proofErr w:type="gramEnd"/>
      <w:r w:rsidRPr="00DF41CD">
        <w:rPr>
          <w:rFonts w:eastAsia="Calibri"/>
          <w:sz w:val="28"/>
          <w:szCs w:val="28"/>
        </w:rPr>
        <w:t>.</w:t>
      </w:r>
    </w:p>
    <w:p w14:paraId="4B77A5A5" w14:textId="77777777" w:rsidR="006411A6" w:rsidRPr="00DF41CD" w:rsidRDefault="006411A6" w:rsidP="006411A6">
      <w:pPr>
        <w:tabs>
          <w:tab w:val="left" w:pos="4638"/>
        </w:tabs>
        <w:ind w:left="720"/>
        <w:contextualSpacing/>
        <w:jc w:val="both"/>
        <w:rPr>
          <w:rFonts w:eastAsia="Calibri"/>
          <w:sz w:val="28"/>
          <w:szCs w:val="28"/>
        </w:rPr>
      </w:pPr>
      <w:r>
        <w:rPr>
          <w:rFonts w:eastAsia="Calibri"/>
          <w:sz w:val="28"/>
          <w:szCs w:val="28"/>
        </w:rPr>
        <w:t>В. Этиологическое лечение.</w:t>
      </w:r>
    </w:p>
    <w:p w14:paraId="481A88FA" w14:textId="77777777" w:rsidR="006411A6" w:rsidRPr="00DF41CD" w:rsidRDefault="006411A6" w:rsidP="006411A6">
      <w:pPr>
        <w:numPr>
          <w:ilvl w:val="0"/>
          <w:numId w:val="68"/>
        </w:numPr>
        <w:tabs>
          <w:tab w:val="left" w:pos="4638"/>
        </w:tabs>
        <w:spacing w:line="276" w:lineRule="auto"/>
        <w:contextualSpacing/>
        <w:jc w:val="both"/>
        <w:rPr>
          <w:rFonts w:eastAsia="Calibri"/>
          <w:sz w:val="28"/>
          <w:szCs w:val="28"/>
        </w:rPr>
      </w:pPr>
      <w:r w:rsidRPr="00DF41CD">
        <w:rPr>
          <w:rFonts w:eastAsia="Calibri"/>
          <w:sz w:val="28"/>
          <w:szCs w:val="28"/>
        </w:rPr>
        <w:t xml:space="preserve"> Патогенетическое лечение наиболее характерно при:</w:t>
      </w:r>
    </w:p>
    <w:p w14:paraId="3D05B716" w14:textId="77777777" w:rsidR="006411A6" w:rsidRPr="00DF41CD" w:rsidRDefault="006411A6" w:rsidP="006411A6">
      <w:pPr>
        <w:tabs>
          <w:tab w:val="left" w:pos="4638"/>
        </w:tabs>
        <w:jc w:val="both"/>
        <w:rPr>
          <w:rFonts w:eastAsia="Calibri"/>
          <w:sz w:val="28"/>
          <w:szCs w:val="28"/>
        </w:rPr>
      </w:pPr>
      <w:r w:rsidRPr="00DF41CD">
        <w:rPr>
          <w:rFonts w:eastAsia="Calibri"/>
          <w:sz w:val="28"/>
          <w:szCs w:val="28"/>
        </w:rPr>
        <w:t xml:space="preserve">          А. Лечении врожденных пороков развития органов </w:t>
      </w:r>
    </w:p>
    <w:p w14:paraId="1F4D9FC9" w14:textId="77777777" w:rsidR="006411A6" w:rsidRPr="00DF41CD" w:rsidRDefault="006411A6" w:rsidP="006411A6">
      <w:pPr>
        <w:tabs>
          <w:tab w:val="left" w:pos="4638"/>
        </w:tabs>
        <w:jc w:val="both"/>
        <w:rPr>
          <w:rFonts w:eastAsia="Calibri"/>
          <w:sz w:val="28"/>
          <w:szCs w:val="28"/>
        </w:rPr>
      </w:pPr>
      <w:r w:rsidRPr="00DF41CD">
        <w:rPr>
          <w:rFonts w:eastAsia="Calibri"/>
          <w:sz w:val="28"/>
          <w:szCs w:val="28"/>
        </w:rPr>
        <w:t xml:space="preserve">          </w:t>
      </w:r>
      <w:r>
        <w:rPr>
          <w:rFonts w:eastAsia="Calibri"/>
          <w:sz w:val="28"/>
          <w:szCs w:val="28"/>
        </w:rPr>
        <w:t>Б. При болезнях обмена веществ.</w:t>
      </w:r>
    </w:p>
    <w:p w14:paraId="7FF79EDC" w14:textId="77777777" w:rsidR="006411A6" w:rsidRPr="00DF41CD" w:rsidRDefault="006411A6" w:rsidP="006411A6">
      <w:pPr>
        <w:jc w:val="center"/>
        <w:rPr>
          <w:rFonts w:eastAsia="Calibri"/>
          <w:b/>
          <w:sz w:val="28"/>
          <w:szCs w:val="28"/>
        </w:rPr>
      </w:pPr>
      <w:r w:rsidRPr="00DF41CD">
        <w:rPr>
          <w:rFonts w:eastAsia="Calibri"/>
          <w:b/>
          <w:sz w:val="28"/>
          <w:szCs w:val="28"/>
        </w:rPr>
        <w:t>Эталоны ответов</w:t>
      </w:r>
    </w:p>
    <w:p w14:paraId="59964AA4" w14:textId="77777777" w:rsidR="006411A6" w:rsidRPr="00DF41CD" w:rsidRDefault="006411A6" w:rsidP="006411A6">
      <w:pPr>
        <w:rPr>
          <w:rFonts w:eastAsia="Calibri"/>
          <w:b/>
          <w:sz w:val="28"/>
          <w:szCs w:val="28"/>
        </w:rPr>
      </w:pPr>
      <w:r w:rsidRPr="00DF41CD">
        <w:rPr>
          <w:rFonts w:eastAsia="Calibri"/>
          <w:b/>
          <w:sz w:val="28"/>
          <w:szCs w:val="28"/>
        </w:rPr>
        <w:t>1 вариант                      2 вариант</w:t>
      </w:r>
    </w:p>
    <w:tbl>
      <w:tblPr>
        <w:tblStyle w:val="a7"/>
        <w:tblW w:w="0" w:type="auto"/>
        <w:tblLook w:val="04A0" w:firstRow="1" w:lastRow="0" w:firstColumn="1" w:lastColumn="0" w:noHBand="0" w:noVBand="1"/>
      </w:tblPr>
      <w:tblGrid>
        <w:gridCol w:w="1386"/>
        <w:gridCol w:w="875"/>
        <w:gridCol w:w="222"/>
        <w:gridCol w:w="1574"/>
        <w:gridCol w:w="992"/>
      </w:tblGrid>
      <w:tr w:rsidR="006411A6" w:rsidRPr="009B2066" w14:paraId="4C87F486" w14:textId="77777777" w:rsidTr="0049047E">
        <w:tc>
          <w:tcPr>
            <w:tcW w:w="0" w:type="auto"/>
          </w:tcPr>
          <w:p w14:paraId="75BA64FE" w14:textId="77777777" w:rsidR="006411A6" w:rsidRPr="009B2066" w:rsidRDefault="006411A6" w:rsidP="0049047E">
            <w:pPr>
              <w:rPr>
                <w:rFonts w:eastAsia="Calibri"/>
                <w:b/>
              </w:rPr>
            </w:pPr>
            <w:r w:rsidRPr="009B2066">
              <w:rPr>
                <w:rFonts w:eastAsia="Calibri"/>
                <w:b/>
              </w:rPr>
              <w:t xml:space="preserve">№ вопроса </w:t>
            </w:r>
          </w:p>
        </w:tc>
        <w:tc>
          <w:tcPr>
            <w:tcW w:w="0" w:type="auto"/>
          </w:tcPr>
          <w:p w14:paraId="0AC1684D" w14:textId="77777777" w:rsidR="006411A6" w:rsidRPr="009B2066" w:rsidRDefault="006411A6" w:rsidP="0049047E">
            <w:pPr>
              <w:rPr>
                <w:rFonts w:eastAsia="Calibri"/>
                <w:b/>
              </w:rPr>
            </w:pPr>
            <w:r w:rsidRPr="009B2066">
              <w:rPr>
                <w:rFonts w:eastAsia="Calibri"/>
                <w:b/>
              </w:rPr>
              <w:t>Ответ</w:t>
            </w:r>
          </w:p>
        </w:tc>
        <w:tc>
          <w:tcPr>
            <w:tcW w:w="0" w:type="auto"/>
            <w:vMerge w:val="restart"/>
          </w:tcPr>
          <w:p w14:paraId="38CB078C" w14:textId="77777777" w:rsidR="006411A6" w:rsidRPr="009B2066" w:rsidRDefault="006411A6" w:rsidP="0049047E">
            <w:pPr>
              <w:rPr>
                <w:rFonts w:eastAsia="Calibri"/>
                <w:b/>
              </w:rPr>
            </w:pPr>
          </w:p>
        </w:tc>
        <w:tc>
          <w:tcPr>
            <w:tcW w:w="1574" w:type="dxa"/>
          </w:tcPr>
          <w:p w14:paraId="5FED5AD4" w14:textId="77777777" w:rsidR="006411A6" w:rsidRPr="009B2066" w:rsidRDefault="006411A6" w:rsidP="0049047E">
            <w:pPr>
              <w:rPr>
                <w:rFonts w:eastAsia="Calibri"/>
                <w:b/>
              </w:rPr>
            </w:pPr>
            <w:r w:rsidRPr="009B2066">
              <w:rPr>
                <w:rFonts w:eastAsia="Calibri"/>
                <w:b/>
              </w:rPr>
              <w:t xml:space="preserve">№вопроса </w:t>
            </w:r>
          </w:p>
        </w:tc>
        <w:tc>
          <w:tcPr>
            <w:tcW w:w="992" w:type="dxa"/>
          </w:tcPr>
          <w:p w14:paraId="2FC2501B" w14:textId="77777777" w:rsidR="006411A6" w:rsidRPr="009B2066" w:rsidRDefault="006411A6" w:rsidP="0049047E">
            <w:pPr>
              <w:rPr>
                <w:rFonts w:eastAsia="Calibri"/>
                <w:b/>
              </w:rPr>
            </w:pPr>
            <w:r w:rsidRPr="009B2066">
              <w:rPr>
                <w:rFonts w:eastAsia="Calibri"/>
                <w:b/>
              </w:rPr>
              <w:t>Ответ</w:t>
            </w:r>
          </w:p>
        </w:tc>
      </w:tr>
      <w:tr w:rsidR="006411A6" w:rsidRPr="009B2066" w14:paraId="4DB7A324" w14:textId="77777777" w:rsidTr="0049047E">
        <w:tc>
          <w:tcPr>
            <w:tcW w:w="0" w:type="auto"/>
          </w:tcPr>
          <w:p w14:paraId="16BC94EB" w14:textId="77777777" w:rsidR="006411A6" w:rsidRPr="009B2066" w:rsidRDefault="006411A6" w:rsidP="0049047E">
            <w:pPr>
              <w:rPr>
                <w:rFonts w:eastAsia="Calibri"/>
              </w:rPr>
            </w:pPr>
            <w:r w:rsidRPr="009B2066">
              <w:rPr>
                <w:rFonts w:eastAsia="Calibri"/>
              </w:rPr>
              <w:t>1</w:t>
            </w:r>
          </w:p>
        </w:tc>
        <w:tc>
          <w:tcPr>
            <w:tcW w:w="0" w:type="auto"/>
          </w:tcPr>
          <w:p w14:paraId="5BA9C5D9" w14:textId="77777777" w:rsidR="006411A6" w:rsidRPr="009B2066" w:rsidRDefault="006411A6" w:rsidP="0049047E">
            <w:pPr>
              <w:rPr>
                <w:rFonts w:eastAsia="Calibri"/>
              </w:rPr>
            </w:pPr>
            <w:r w:rsidRPr="009B2066">
              <w:rPr>
                <w:rFonts w:eastAsia="Calibri"/>
              </w:rPr>
              <w:t>В</w:t>
            </w:r>
          </w:p>
        </w:tc>
        <w:tc>
          <w:tcPr>
            <w:tcW w:w="0" w:type="auto"/>
            <w:vMerge/>
          </w:tcPr>
          <w:p w14:paraId="1B1804CE" w14:textId="77777777" w:rsidR="006411A6" w:rsidRPr="009B2066" w:rsidRDefault="006411A6" w:rsidP="0049047E">
            <w:pPr>
              <w:rPr>
                <w:rFonts w:eastAsia="Calibri"/>
              </w:rPr>
            </w:pPr>
          </w:p>
        </w:tc>
        <w:tc>
          <w:tcPr>
            <w:tcW w:w="1574" w:type="dxa"/>
          </w:tcPr>
          <w:p w14:paraId="037D06B1" w14:textId="77777777" w:rsidR="006411A6" w:rsidRPr="009B2066" w:rsidRDefault="006411A6" w:rsidP="0049047E">
            <w:pPr>
              <w:rPr>
                <w:rFonts w:eastAsia="Calibri"/>
              </w:rPr>
            </w:pPr>
            <w:r w:rsidRPr="009B2066">
              <w:rPr>
                <w:rFonts w:eastAsia="Calibri"/>
              </w:rPr>
              <w:t>1</w:t>
            </w:r>
          </w:p>
        </w:tc>
        <w:tc>
          <w:tcPr>
            <w:tcW w:w="992" w:type="dxa"/>
          </w:tcPr>
          <w:p w14:paraId="6E765C16" w14:textId="77777777" w:rsidR="006411A6" w:rsidRPr="009B2066" w:rsidRDefault="006411A6" w:rsidP="0049047E">
            <w:pPr>
              <w:rPr>
                <w:rFonts w:eastAsia="Calibri"/>
              </w:rPr>
            </w:pPr>
            <w:r w:rsidRPr="009B2066">
              <w:rPr>
                <w:rFonts w:eastAsia="Calibri"/>
              </w:rPr>
              <w:t xml:space="preserve">В </w:t>
            </w:r>
          </w:p>
        </w:tc>
      </w:tr>
      <w:tr w:rsidR="006411A6" w:rsidRPr="009B2066" w14:paraId="096C3F8B" w14:textId="77777777" w:rsidTr="0049047E">
        <w:tc>
          <w:tcPr>
            <w:tcW w:w="0" w:type="auto"/>
          </w:tcPr>
          <w:p w14:paraId="18FA6C54" w14:textId="77777777" w:rsidR="006411A6" w:rsidRPr="009B2066" w:rsidRDefault="006411A6" w:rsidP="0049047E">
            <w:pPr>
              <w:rPr>
                <w:rFonts w:eastAsia="Calibri"/>
              </w:rPr>
            </w:pPr>
            <w:r w:rsidRPr="009B2066">
              <w:rPr>
                <w:rFonts w:eastAsia="Calibri"/>
              </w:rPr>
              <w:t>2</w:t>
            </w:r>
          </w:p>
        </w:tc>
        <w:tc>
          <w:tcPr>
            <w:tcW w:w="0" w:type="auto"/>
          </w:tcPr>
          <w:p w14:paraId="5A1A9A98" w14:textId="77777777" w:rsidR="006411A6" w:rsidRPr="009B2066" w:rsidRDefault="006411A6" w:rsidP="0049047E">
            <w:pPr>
              <w:rPr>
                <w:rFonts w:eastAsia="Calibri"/>
              </w:rPr>
            </w:pPr>
            <w:r w:rsidRPr="009B2066">
              <w:rPr>
                <w:rFonts w:eastAsia="Calibri"/>
              </w:rPr>
              <w:t>А</w:t>
            </w:r>
          </w:p>
        </w:tc>
        <w:tc>
          <w:tcPr>
            <w:tcW w:w="0" w:type="auto"/>
            <w:vMerge/>
          </w:tcPr>
          <w:p w14:paraId="49A9AF61" w14:textId="77777777" w:rsidR="006411A6" w:rsidRPr="009B2066" w:rsidRDefault="006411A6" w:rsidP="0049047E">
            <w:pPr>
              <w:rPr>
                <w:rFonts w:eastAsia="Calibri"/>
              </w:rPr>
            </w:pPr>
          </w:p>
        </w:tc>
        <w:tc>
          <w:tcPr>
            <w:tcW w:w="1574" w:type="dxa"/>
          </w:tcPr>
          <w:p w14:paraId="0DBA073D" w14:textId="77777777" w:rsidR="006411A6" w:rsidRPr="009B2066" w:rsidRDefault="006411A6" w:rsidP="0049047E">
            <w:pPr>
              <w:rPr>
                <w:rFonts w:eastAsia="Calibri"/>
              </w:rPr>
            </w:pPr>
            <w:r w:rsidRPr="009B2066">
              <w:rPr>
                <w:rFonts w:eastAsia="Calibri"/>
              </w:rPr>
              <w:t>2</w:t>
            </w:r>
          </w:p>
        </w:tc>
        <w:tc>
          <w:tcPr>
            <w:tcW w:w="992" w:type="dxa"/>
          </w:tcPr>
          <w:p w14:paraId="34B47153" w14:textId="77777777" w:rsidR="006411A6" w:rsidRPr="009B2066" w:rsidRDefault="006411A6" w:rsidP="0049047E">
            <w:pPr>
              <w:rPr>
                <w:rFonts w:eastAsia="Calibri"/>
              </w:rPr>
            </w:pPr>
            <w:r w:rsidRPr="009B2066">
              <w:rPr>
                <w:rFonts w:eastAsia="Calibri"/>
              </w:rPr>
              <w:t xml:space="preserve">А </w:t>
            </w:r>
          </w:p>
        </w:tc>
      </w:tr>
      <w:tr w:rsidR="006411A6" w:rsidRPr="009B2066" w14:paraId="3BACF6C8" w14:textId="77777777" w:rsidTr="0049047E">
        <w:tc>
          <w:tcPr>
            <w:tcW w:w="0" w:type="auto"/>
          </w:tcPr>
          <w:p w14:paraId="18CE686D" w14:textId="77777777" w:rsidR="006411A6" w:rsidRPr="009B2066" w:rsidRDefault="006411A6" w:rsidP="0049047E">
            <w:pPr>
              <w:rPr>
                <w:rFonts w:eastAsia="Calibri"/>
              </w:rPr>
            </w:pPr>
            <w:r w:rsidRPr="009B2066">
              <w:rPr>
                <w:rFonts w:eastAsia="Calibri"/>
              </w:rPr>
              <w:t>3</w:t>
            </w:r>
          </w:p>
        </w:tc>
        <w:tc>
          <w:tcPr>
            <w:tcW w:w="0" w:type="auto"/>
          </w:tcPr>
          <w:p w14:paraId="4188E887" w14:textId="77777777" w:rsidR="006411A6" w:rsidRPr="009B2066" w:rsidRDefault="006411A6" w:rsidP="0049047E">
            <w:pPr>
              <w:rPr>
                <w:rFonts w:eastAsia="Calibri"/>
              </w:rPr>
            </w:pPr>
            <w:r w:rsidRPr="009B2066">
              <w:rPr>
                <w:rFonts w:eastAsia="Calibri"/>
              </w:rPr>
              <w:t xml:space="preserve">А </w:t>
            </w:r>
          </w:p>
        </w:tc>
        <w:tc>
          <w:tcPr>
            <w:tcW w:w="0" w:type="auto"/>
            <w:vMerge/>
          </w:tcPr>
          <w:p w14:paraId="3C4D4F19" w14:textId="77777777" w:rsidR="006411A6" w:rsidRPr="009B2066" w:rsidRDefault="006411A6" w:rsidP="0049047E">
            <w:pPr>
              <w:rPr>
                <w:rFonts w:eastAsia="Calibri"/>
              </w:rPr>
            </w:pPr>
          </w:p>
        </w:tc>
        <w:tc>
          <w:tcPr>
            <w:tcW w:w="1574" w:type="dxa"/>
          </w:tcPr>
          <w:p w14:paraId="7CE03391" w14:textId="77777777" w:rsidR="006411A6" w:rsidRPr="009B2066" w:rsidRDefault="006411A6" w:rsidP="0049047E">
            <w:pPr>
              <w:rPr>
                <w:rFonts w:eastAsia="Calibri"/>
              </w:rPr>
            </w:pPr>
            <w:r w:rsidRPr="009B2066">
              <w:rPr>
                <w:rFonts w:eastAsia="Calibri"/>
              </w:rPr>
              <w:t>3</w:t>
            </w:r>
          </w:p>
        </w:tc>
        <w:tc>
          <w:tcPr>
            <w:tcW w:w="992" w:type="dxa"/>
          </w:tcPr>
          <w:p w14:paraId="40273870" w14:textId="77777777" w:rsidR="006411A6" w:rsidRPr="009B2066" w:rsidRDefault="006411A6" w:rsidP="0049047E">
            <w:pPr>
              <w:rPr>
                <w:rFonts w:eastAsia="Calibri"/>
              </w:rPr>
            </w:pPr>
            <w:r w:rsidRPr="009B2066">
              <w:rPr>
                <w:rFonts w:eastAsia="Calibri"/>
              </w:rPr>
              <w:t xml:space="preserve">А </w:t>
            </w:r>
          </w:p>
        </w:tc>
      </w:tr>
      <w:tr w:rsidR="006411A6" w:rsidRPr="009B2066" w14:paraId="40A6F7E9" w14:textId="77777777" w:rsidTr="0049047E">
        <w:tc>
          <w:tcPr>
            <w:tcW w:w="0" w:type="auto"/>
          </w:tcPr>
          <w:p w14:paraId="7584252E" w14:textId="77777777" w:rsidR="006411A6" w:rsidRPr="009B2066" w:rsidRDefault="006411A6" w:rsidP="0049047E">
            <w:pPr>
              <w:rPr>
                <w:rFonts w:eastAsia="Calibri"/>
              </w:rPr>
            </w:pPr>
            <w:r w:rsidRPr="009B2066">
              <w:rPr>
                <w:rFonts w:eastAsia="Calibri"/>
              </w:rPr>
              <w:t>4</w:t>
            </w:r>
          </w:p>
        </w:tc>
        <w:tc>
          <w:tcPr>
            <w:tcW w:w="0" w:type="auto"/>
          </w:tcPr>
          <w:p w14:paraId="69933D56" w14:textId="77777777" w:rsidR="006411A6" w:rsidRPr="009B2066" w:rsidRDefault="006411A6" w:rsidP="0049047E">
            <w:pPr>
              <w:rPr>
                <w:rFonts w:eastAsia="Calibri"/>
              </w:rPr>
            </w:pPr>
            <w:r w:rsidRPr="009B2066">
              <w:rPr>
                <w:rFonts w:eastAsia="Calibri"/>
              </w:rPr>
              <w:t xml:space="preserve">А </w:t>
            </w:r>
          </w:p>
        </w:tc>
        <w:tc>
          <w:tcPr>
            <w:tcW w:w="0" w:type="auto"/>
            <w:vMerge/>
          </w:tcPr>
          <w:p w14:paraId="50A4EE2C" w14:textId="77777777" w:rsidR="006411A6" w:rsidRPr="009B2066" w:rsidRDefault="006411A6" w:rsidP="0049047E">
            <w:pPr>
              <w:rPr>
                <w:rFonts w:eastAsia="Calibri"/>
              </w:rPr>
            </w:pPr>
          </w:p>
        </w:tc>
        <w:tc>
          <w:tcPr>
            <w:tcW w:w="1574" w:type="dxa"/>
          </w:tcPr>
          <w:p w14:paraId="6251F755" w14:textId="77777777" w:rsidR="006411A6" w:rsidRPr="009B2066" w:rsidRDefault="006411A6" w:rsidP="0049047E">
            <w:pPr>
              <w:rPr>
                <w:rFonts w:eastAsia="Calibri"/>
              </w:rPr>
            </w:pPr>
            <w:r w:rsidRPr="009B2066">
              <w:rPr>
                <w:rFonts w:eastAsia="Calibri"/>
              </w:rPr>
              <w:t>4</w:t>
            </w:r>
          </w:p>
        </w:tc>
        <w:tc>
          <w:tcPr>
            <w:tcW w:w="992" w:type="dxa"/>
          </w:tcPr>
          <w:p w14:paraId="7D8A608D" w14:textId="77777777" w:rsidR="006411A6" w:rsidRPr="009B2066" w:rsidRDefault="006411A6" w:rsidP="0049047E">
            <w:pPr>
              <w:rPr>
                <w:rFonts w:eastAsia="Calibri"/>
              </w:rPr>
            </w:pPr>
            <w:r w:rsidRPr="009B2066">
              <w:rPr>
                <w:rFonts w:eastAsia="Calibri"/>
              </w:rPr>
              <w:t xml:space="preserve">Б </w:t>
            </w:r>
          </w:p>
        </w:tc>
      </w:tr>
      <w:tr w:rsidR="006411A6" w:rsidRPr="009B2066" w14:paraId="37A0685A" w14:textId="77777777" w:rsidTr="0049047E">
        <w:tc>
          <w:tcPr>
            <w:tcW w:w="0" w:type="auto"/>
          </w:tcPr>
          <w:p w14:paraId="608174B1" w14:textId="77777777" w:rsidR="006411A6" w:rsidRPr="009B2066" w:rsidRDefault="006411A6" w:rsidP="0049047E">
            <w:pPr>
              <w:rPr>
                <w:rFonts w:eastAsia="Calibri"/>
              </w:rPr>
            </w:pPr>
            <w:r w:rsidRPr="009B2066">
              <w:rPr>
                <w:rFonts w:eastAsia="Calibri"/>
              </w:rPr>
              <w:t>5</w:t>
            </w:r>
          </w:p>
        </w:tc>
        <w:tc>
          <w:tcPr>
            <w:tcW w:w="0" w:type="auto"/>
          </w:tcPr>
          <w:p w14:paraId="61669C57" w14:textId="77777777" w:rsidR="006411A6" w:rsidRPr="009B2066" w:rsidRDefault="006411A6" w:rsidP="0049047E">
            <w:pPr>
              <w:rPr>
                <w:rFonts w:eastAsia="Calibri"/>
              </w:rPr>
            </w:pPr>
            <w:r w:rsidRPr="009B2066">
              <w:rPr>
                <w:rFonts w:eastAsia="Calibri"/>
              </w:rPr>
              <w:t>А</w:t>
            </w:r>
          </w:p>
        </w:tc>
        <w:tc>
          <w:tcPr>
            <w:tcW w:w="0" w:type="auto"/>
            <w:vMerge/>
          </w:tcPr>
          <w:p w14:paraId="3888A0FA" w14:textId="77777777" w:rsidR="006411A6" w:rsidRPr="009B2066" w:rsidRDefault="006411A6" w:rsidP="0049047E">
            <w:pPr>
              <w:rPr>
                <w:rFonts w:eastAsia="Calibri"/>
              </w:rPr>
            </w:pPr>
          </w:p>
        </w:tc>
        <w:tc>
          <w:tcPr>
            <w:tcW w:w="1574" w:type="dxa"/>
          </w:tcPr>
          <w:p w14:paraId="6C947BD2" w14:textId="77777777" w:rsidR="006411A6" w:rsidRPr="009B2066" w:rsidRDefault="006411A6" w:rsidP="0049047E">
            <w:pPr>
              <w:rPr>
                <w:rFonts w:eastAsia="Calibri"/>
              </w:rPr>
            </w:pPr>
            <w:r w:rsidRPr="009B2066">
              <w:rPr>
                <w:rFonts w:eastAsia="Calibri"/>
              </w:rPr>
              <w:t>5</w:t>
            </w:r>
          </w:p>
        </w:tc>
        <w:tc>
          <w:tcPr>
            <w:tcW w:w="992" w:type="dxa"/>
          </w:tcPr>
          <w:p w14:paraId="175F21CD" w14:textId="77777777" w:rsidR="006411A6" w:rsidRPr="009B2066" w:rsidRDefault="006411A6" w:rsidP="0049047E">
            <w:pPr>
              <w:rPr>
                <w:rFonts w:eastAsia="Calibri"/>
              </w:rPr>
            </w:pPr>
            <w:r w:rsidRPr="009B2066">
              <w:rPr>
                <w:rFonts w:eastAsia="Calibri"/>
              </w:rPr>
              <w:t xml:space="preserve">Б </w:t>
            </w:r>
          </w:p>
        </w:tc>
      </w:tr>
      <w:tr w:rsidR="006411A6" w:rsidRPr="009B2066" w14:paraId="415BB6BE" w14:textId="77777777" w:rsidTr="0049047E">
        <w:tc>
          <w:tcPr>
            <w:tcW w:w="0" w:type="auto"/>
          </w:tcPr>
          <w:p w14:paraId="1FD004FC" w14:textId="77777777" w:rsidR="006411A6" w:rsidRPr="009B2066" w:rsidRDefault="006411A6" w:rsidP="0049047E">
            <w:pPr>
              <w:rPr>
                <w:rFonts w:eastAsia="Calibri"/>
              </w:rPr>
            </w:pPr>
            <w:r w:rsidRPr="009B2066">
              <w:rPr>
                <w:rFonts w:eastAsia="Calibri"/>
              </w:rPr>
              <w:t>6</w:t>
            </w:r>
          </w:p>
        </w:tc>
        <w:tc>
          <w:tcPr>
            <w:tcW w:w="0" w:type="auto"/>
          </w:tcPr>
          <w:p w14:paraId="0A5C0B8C" w14:textId="77777777" w:rsidR="006411A6" w:rsidRPr="009B2066" w:rsidRDefault="006411A6" w:rsidP="0049047E">
            <w:pPr>
              <w:rPr>
                <w:rFonts w:eastAsia="Calibri"/>
              </w:rPr>
            </w:pPr>
            <w:r w:rsidRPr="009B2066">
              <w:rPr>
                <w:rFonts w:eastAsia="Calibri"/>
              </w:rPr>
              <w:t xml:space="preserve">А </w:t>
            </w:r>
          </w:p>
        </w:tc>
        <w:tc>
          <w:tcPr>
            <w:tcW w:w="0" w:type="auto"/>
            <w:vMerge/>
          </w:tcPr>
          <w:p w14:paraId="08339EBA" w14:textId="77777777" w:rsidR="006411A6" w:rsidRPr="009B2066" w:rsidRDefault="006411A6" w:rsidP="0049047E">
            <w:pPr>
              <w:rPr>
                <w:rFonts w:eastAsia="Calibri"/>
              </w:rPr>
            </w:pPr>
          </w:p>
        </w:tc>
        <w:tc>
          <w:tcPr>
            <w:tcW w:w="1574" w:type="dxa"/>
          </w:tcPr>
          <w:p w14:paraId="3F5D0722" w14:textId="77777777" w:rsidR="006411A6" w:rsidRPr="009B2066" w:rsidRDefault="006411A6" w:rsidP="0049047E">
            <w:pPr>
              <w:rPr>
                <w:rFonts w:eastAsia="Calibri"/>
              </w:rPr>
            </w:pPr>
            <w:r w:rsidRPr="009B2066">
              <w:rPr>
                <w:rFonts w:eastAsia="Calibri"/>
              </w:rPr>
              <w:t>6</w:t>
            </w:r>
          </w:p>
        </w:tc>
        <w:tc>
          <w:tcPr>
            <w:tcW w:w="992" w:type="dxa"/>
          </w:tcPr>
          <w:p w14:paraId="6EE77AB7" w14:textId="77777777" w:rsidR="006411A6" w:rsidRPr="009B2066" w:rsidRDefault="006411A6" w:rsidP="0049047E">
            <w:pPr>
              <w:rPr>
                <w:rFonts w:eastAsia="Calibri"/>
              </w:rPr>
            </w:pPr>
            <w:r w:rsidRPr="009B2066">
              <w:rPr>
                <w:rFonts w:eastAsia="Calibri"/>
              </w:rPr>
              <w:t xml:space="preserve">Б </w:t>
            </w:r>
          </w:p>
        </w:tc>
      </w:tr>
      <w:tr w:rsidR="006411A6" w:rsidRPr="009B2066" w14:paraId="6F7089DE" w14:textId="77777777" w:rsidTr="0049047E">
        <w:tc>
          <w:tcPr>
            <w:tcW w:w="0" w:type="auto"/>
          </w:tcPr>
          <w:p w14:paraId="767E5F07" w14:textId="77777777" w:rsidR="006411A6" w:rsidRPr="009B2066" w:rsidRDefault="006411A6" w:rsidP="0049047E">
            <w:pPr>
              <w:rPr>
                <w:rFonts w:eastAsia="Calibri"/>
              </w:rPr>
            </w:pPr>
            <w:r w:rsidRPr="009B2066">
              <w:rPr>
                <w:rFonts w:eastAsia="Calibri"/>
              </w:rPr>
              <w:t>7</w:t>
            </w:r>
          </w:p>
        </w:tc>
        <w:tc>
          <w:tcPr>
            <w:tcW w:w="0" w:type="auto"/>
          </w:tcPr>
          <w:p w14:paraId="69107EBC" w14:textId="77777777" w:rsidR="006411A6" w:rsidRPr="009B2066" w:rsidRDefault="006411A6" w:rsidP="0049047E">
            <w:pPr>
              <w:rPr>
                <w:rFonts w:eastAsia="Calibri"/>
              </w:rPr>
            </w:pPr>
            <w:r w:rsidRPr="009B2066">
              <w:rPr>
                <w:rFonts w:eastAsia="Calibri"/>
              </w:rPr>
              <w:t xml:space="preserve">Б </w:t>
            </w:r>
          </w:p>
        </w:tc>
        <w:tc>
          <w:tcPr>
            <w:tcW w:w="0" w:type="auto"/>
            <w:vMerge/>
          </w:tcPr>
          <w:p w14:paraId="38DAE16B" w14:textId="77777777" w:rsidR="006411A6" w:rsidRPr="009B2066" w:rsidRDefault="006411A6" w:rsidP="0049047E">
            <w:pPr>
              <w:rPr>
                <w:rFonts w:eastAsia="Calibri"/>
              </w:rPr>
            </w:pPr>
          </w:p>
        </w:tc>
        <w:tc>
          <w:tcPr>
            <w:tcW w:w="1574" w:type="dxa"/>
          </w:tcPr>
          <w:p w14:paraId="400687A9" w14:textId="77777777" w:rsidR="006411A6" w:rsidRPr="009B2066" w:rsidRDefault="006411A6" w:rsidP="0049047E">
            <w:pPr>
              <w:rPr>
                <w:rFonts w:eastAsia="Calibri"/>
              </w:rPr>
            </w:pPr>
            <w:r w:rsidRPr="009B2066">
              <w:rPr>
                <w:rFonts w:eastAsia="Calibri"/>
              </w:rPr>
              <w:t>7</w:t>
            </w:r>
          </w:p>
        </w:tc>
        <w:tc>
          <w:tcPr>
            <w:tcW w:w="992" w:type="dxa"/>
          </w:tcPr>
          <w:p w14:paraId="558F244D" w14:textId="77777777" w:rsidR="006411A6" w:rsidRPr="009B2066" w:rsidRDefault="006411A6" w:rsidP="0049047E">
            <w:pPr>
              <w:rPr>
                <w:rFonts w:eastAsia="Calibri"/>
              </w:rPr>
            </w:pPr>
            <w:r w:rsidRPr="009B2066">
              <w:rPr>
                <w:rFonts w:eastAsia="Calibri"/>
              </w:rPr>
              <w:t xml:space="preserve">А </w:t>
            </w:r>
          </w:p>
        </w:tc>
      </w:tr>
      <w:tr w:rsidR="006411A6" w:rsidRPr="009B2066" w14:paraId="53645805" w14:textId="77777777" w:rsidTr="0049047E">
        <w:tc>
          <w:tcPr>
            <w:tcW w:w="0" w:type="auto"/>
          </w:tcPr>
          <w:p w14:paraId="4B65F911" w14:textId="77777777" w:rsidR="006411A6" w:rsidRPr="009B2066" w:rsidRDefault="006411A6" w:rsidP="0049047E">
            <w:pPr>
              <w:rPr>
                <w:rFonts w:eastAsia="Calibri"/>
              </w:rPr>
            </w:pPr>
            <w:r w:rsidRPr="009B2066">
              <w:rPr>
                <w:rFonts w:eastAsia="Calibri"/>
              </w:rPr>
              <w:t>8</w:t>
            </w:r>
          </w:p>
        </w:tc>
        <w:tc>
          <w:tcPr>
            <w:tcW w:w="0" w:type="auto"/>
          </w:tcPr>
          <w:p w14:paraId="2210DEEA" w14:textId="77777777" w:rsidR="006411A6" w:rsidRPr="009B2066" w:rsidRDefault="006411A6" w:rsidP="0049047E">
            <w:pPr>
              <w:rPr>
                <w:rFonts w:eastAsia="Calibri"/>
              </w:rPr>
            </w:pPr>
            <w:r w:rsidRPr="009B2066">
              <w:rPr>
                <w:rFonts w:eastAsia="Calibri"/>
              </w:rPr>
              <w:t xml:space="preserve">А </w:t>
            </w:r>
          </w:p>
        </w:tc>
        <w:tc>
          <w:tcPr>
            <w:tcW w:w="0" w:type="auto"/>
            <w:vMerge/>
          </w:tcPr>
          <w:p w14:paraId="7C447366" w14:textId="77777777" w:rsidR="006411A6" w:rsidRPr="009B2066" w:rsidRDefault="006411A6" w:rsidP="0049047E">
            <w:pPr>
              <w:rPr>
                <w:rFonts w:eastAsia="Calibri"/>
              </w:rPr>
            </w:pPr>
          </w:p>
        </w:tc>
        <w:tc>
          <w:tcPr>
            <w:tcW w:w="1574" w:type="dxa"/>
          </w:tcPr>
          <w:p w14:paraId="690BF954" w14:textId="77777777" w:rsidR="006411A6" w:rsidRPr="009B2066" w:rsidRDefault="006411A6" w:rsidP="0049047E">
            <w:pPr>
              <w:rPr>
                <w:rFonts w:eastAsia="Calibri"/>
              </w:rPr>
            </w:pPr>
            <w:r w:rsidRPr="009B2066">
              <w:rPr>
                <w:rFonts w:eastAsia="Calibri"/>
              </w:rPr>
              <w:t>8</w:t>
            </w:r>
          </w:p>
        </w:tc>
        <w:tc>
          <w:tcPr>
            <w:tcW w:w="992" w:type="dxa"/>
          </w:tcPr>
          <w:p w14:paraId="0B68ED4D" w14:textId="77777777" w:rsidR="006411A6" w:rsidRPr="009B2066" w:rsidRDefault="006411A6" w:rsidP="0049047E">
            <w:pPr>
              <w:rPr>
                <w:rFonts w:eastAsia="Calibri"/>
              </w:rPr>
            </w:pPr>
            <w:r w:rsidRPr="009B2066">
              <w:rPr>
                <w:rFonts w:eastAsia="Calibri"/>
              </w:rPr>
              <w:t xml:space="preserve">Б </w:t>
            </w:r>
          </w:p>
        </w:tc>
      </w:tr>
      <w:tr w:rsidR="006411A6" w:rsidRPr="009B2066" w14:paraId="7D4FACCB" w14:textId="77777777" w:rsidTr="0049047E">
        <w:tc>
          <w:tcPr>
            <w:tcW w:w="0" w:type="auto"/>
          </w:tcPr>
          <w:p w14:paraId="4B91A8BC" w14:textId="77777777" w:rsidR="006411A6" w:rsidRPr="009B2066" w:rsidRDefault="006411A6" w:rsidP="0049047E">
            <w:pPr>
              <w:rPr>
                <w:rFonts w:eastAsia="Calibri"/>
              </w:rPr>
            </w:pPr>
            <w:r w:rsidRPr="009B2066">
              <w:rPr>
                <w:rFonts w:eastAsia="Calibri"/>
              </w:rPr>
              <w:t>9</w:t>
            </w:r>
          </w:p>
        </w:tc>
        <w:tc>
          <w:tcPr>
            <w:tcW w:w="0" w:type="auto"/>
          </w:tcPr>
          <w:p w14:paraId="2E0303DF" w14:textId="77777777" w:rsidR="006411A6" w:rsidRPr="009B2066" w:rsidRDefault="006411A6" w:rsidP="0049047E">
            <w:pPr>
              <w:rPr>
                <w:rFonts w:eastAsia="Calibri"/>
              </w:rPr>
            </w:pPr>
            <w:r w:rsidRPr="009B2066">
              <w:rPr>
                <w:rFonts w:eastAsia="Calibri"/>
              </w:rPr>
              <w:t xml:space="preserve">В </w:t>
            </w:r>
          </w:p>
        </w:tc>
        <w:tc>
          <w:tcPr>
            <w:tcW w:w="0" w:type="auto"/>
            <w:vMerge/>
          </w:tcPr>
          <w:p w14:paraId="44B8581B" w14:textId="77777777" w:rsidR="006411A6" w:rsidRPr="009B2066" w:rsidRDefault="006411A6" w:rsidP="0049047E">
            <w:pPr>
              <w:rPr>
                <w:rFonts w:eastAsia="Calibri"/>
              </w:rPr>
            </w:pPr>
          </w:p>
        </w:tc>
        <w:tc>
          <w:tcPr>
            <w:tcW w:w="1574" w:type="dxa"/>
          </w:tcPr>
          <w:p w14:paraId="6F18D255" w14:textId="77777777" w:rsidR="006411A6" w:rsidRPr="009B2066" w:rsidRDefault="006411A6" w:rsidP="0049047E">
            <w:pPr>
              <w:rPr>
                <w:rFonts w:eastAsia="Calibri"/>
              </w:rPr>
            </w:pPr>
            <w:r w:rsidRPr="009B2066">
              <w:rPr>
                <w:rFonts w:eastAsia="Calibri"/>
              </w:rPr>
              <w:t>9</w:t>
            </w:r>
          </w:p>
        </w:tc>
        <w:tc>
          <w:tcPr>
            <w:tcW w:w="992" w:type="dxa"/>
          </w:tcPr>
          <w:p w14:paraId="2649EE82" w14:textId="77777777" w:rsidR="006411A6" w:rsidRPr="009B2066" w:rsidRDefault="006411A6" w:rsidP="0049047E">
            <w:pPr>
              <w:rPr>
                <w:rFonts w:eastAsia="Calibri"/>
              </w:rPr>
            </w:pPr>
            <w:r w:rsidRPr="009B2066">
              <w:rPr>
                <w:rFonts w:eastAsia="Calibri"/>
              </w:rPr>
              <w:t xml:space="preserve">Б </w:t>
            </w:r>
          </w:p>
        </w:tc>
      </w:tr>
      <w:tr w:rsidR="006411A6" w:rsidRPr="009B2066" w14:paraId="0B85D77D" w14:textId="77777777" w:rsidTr="0049047E">
        <w:tc>
          <w:tcPr>
            <w:tcW w:w="0" w:type="auto"/>
          </w:tcPr>
          <w:p w14:paraId="74A4D118" w14:textId="77777777" w:rsidR="006411A6" w:rsidRPr="009B2066" w:rsidRDefault="006411A6" w:rsidP="0049047E">
            <w:pPr>
              <w:rPr>
                <w:rFonts w:eastAsia="Calibri"/>
              </w:rPr>
            </w:pPr>
            <w:r w:rsidRPr="009B2066">
              <w:rPr>
                <w:rFonts w:eastAsia="Calibri"/>
              </w:rPr>
              <w:t>10</w:t>
            </w:r>
          </w:p>
        </w:tc>
        <w:tc>
          <w:tcPr>
            <w:tcW w:w="0" w:type="auto"/>
          </w:tcPr>
          <w:p w14:paraId="71F66E8A" w14:textId="77777777" w:rsidR="006411A6" w:rsidRPr="009B2066" w:rsidRDefault="006411A6" w:rsidP="0049047E">
            <w:pPr>
              <w:rPr>
                <w:rFonts w:eastAsia="Calibri"/>
              </w:rPr>
            </w:pPr>
            <w:r w:rsidRPr="009B2066">
              <w:rPr>
                <w:rFonts w:eastAsia="Calibri"/>
              </w:rPr>
              <w:t xml:space="preserve">Б </w:t>
            </w:r>
          </w:p>
        </w:tc>
        <w:tc>
          <w:tcPr>
            <w:tcW w:w="0" w:type="auto"/>
            <w:vMerge/>
          </w:tcPr>
          <w:p w14:paraId="15FBA8D5" w14:textId="77777777" w:rsidR="006411A6" w:rsidRPr="009B2066" w:rsidRDefault="006411A6" w:rsidP="0049047E">
            <w:pPr>
              <w:rPr>
                <w:rFonts w:eastAsia="Calibri"/>
              </w:rPr>
            </w:pPr>
          </w:p>
        </w:tc>
        <w:tc>
          <w:tcPr>
            <w:tcW w:w="1574" w:type="dxa"/>
          </w:tcPr>
          <w:p w14:paraId="7288C13A" w14:textId="77777777" w:rsidR="006411A6" w:rsidRPr="009B2066" w:rsidRDefault="006411A6" w:rsidP="0049047E">
            <w:pPr>
              <w:rPr>
                <w:rFonts w:eastAsia="Calibri"/>
              </w:rPr>
            </w:pPr>
            <w:r w:rsidRPr="009B2066">
              <w:rPr>
                <w:rFonts w:eastAsia="Calibri"/>
              </w:rPr>
              <w:t>10</w:t>
            </w:r>
          </w:p>
        </w:tc>
        <w:tc>
          <w:tcPr>
            <w:tcW w:w="992" w:type="dxa"/>
          </w:tcPr>
          <w:p w14:paraId="0369C3B6" w14:textId="77777777" w:rsidR="006411A6" w:rsidRPr="009B2066" w:rsidRDefault="006411A6" w:rsidP="0049047E">
            <w:pPr>
              <w:rPr>
                <w:rFonts w:eastAsia="Calibri"/>
              </w:rPr>
            </w:pPr>
            <w:r w:rsidRPr="009B2066">
              <w:rPr>
                <w:rFonts w:eastAsia="Calibri"/>
              </w:rPr>
              <w:t xml:space="preserve">Б </w:t>
            </w:r>
          </w:p>
        </w:tc>
      </w:tr>
    </w:tbl>
    <w:p w14:paraId="28A89CFF" w14:textId="77777777" w:rsidR="006411A6" w:rsidRDefault="006411A6" w:rsidP="006411A6">
      <w:pPr>
        <w:contextualSpacing/>
        <w:jc w:val="center"/>
        <w:rPr>
          <w:rFonts w:eastAsia="Calibri"/>
          <w:b/>
          <w:sz w:val="28"/>
          <w:szCs w:val="28"/>
        </w:rPr>
      </w:pPr>
      <w:r>
        <w:rPr>
          <w:rFonts w:eastAsia="Calibri"/>
          <w:b/>
          <w:sz w:val="28"/>
          <w:szCs w:val="28"/>
        </w:rPr>
        <w:t>3.2. Промежуточная аттестация</w:t>
      </w:r>
    </w:p>
    <w:p w14:paraId="679B9A28" w14:textId="77777777" w:rsidR="006411A6" w:rsidRPr="00DF41CD" w:rsidRDefault="006411A6" w:rsidP="006411A6">
      <w:pPr>
        <w:contextualSpacing/>
        <w:jc w:val="center"/>
        <w:rPr>
          <w:rFonts w:eastAsia="Calibri"/>
          <w:b/>
          <w:sz w:val="28"/>
          <w:szCs w:val="28"/>
        </w:rPr>
      </w:pPr>
      <w:r>
        <w:rPr>
          <w:rFonts w:eastAsia="Calibri"/>
          <w:b/>
          <w:sz w:val="28"/>
          <w:szCs w:val="28"/>
        </w:rPr>
        <w:t xml:space="preserve">Вопросы </w:t>
      </w:r>
      <w:r w:rsidRPr="00DF41CD">
        <w:rPr>
          <w:rFonts w:eastAsia="Calibri"/>
          <w:b/>
          <w:sz w:val="28"/>
          <w:szCs w:val="28"/>
        </w:rPr>
        <w:t>для самоподготовк</w:t>
      </w:r>
      <w:r>
        <w:rPr>
          <w:rFonts w:eastAsia="Calibri"/>
          <w:b/>
          <w:sz w:val="28"/>
          <w:szCs w:val="28"/>
        </w:rPr>
        <w:t>и к дифференцированному зачету</w:t>
      </w:r>
    </w:p>
    <w:p w14:paraId="5775E139"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Проблемы и методы современной генетики.</w:t>
      </w:r>
    </w:p>
    <w:p w14:paraId="604E28BD"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В чем состоит суть явлений наследственности и изменчивости?</w:t>
      </w:r>
    </w:p>
    <w:p w14:paraId="317DBD1E"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Что изучает медицинская генетика?</w:t>
      </w:r>
    </w:p>
    <w:p w14:paraId="3FCCF54D"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Основные положения медицинской генетики, значение медицинской генетики.</w:t>
      </w:r>
    </w:p>
    <w:p w14:paraId="34EB56CD"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Связь генетики с другими науками</w:t>
      </w:r>
    </w:p>
    <w:p w14:paraId="436DC96B"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Органеллы клетки, характеристика основных органоидов клетки</w:t>
      </w:r>
    </w:p>
    <w:p w14:paraId="65D4EAA1"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Характеристика митоза</w:t>
      </w:r>
    </w:p>
    <w:p w14:paraId="343A1DBF"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Характеристика мейоза, его генетическое значение</w:t>
      </w:r>
    </w:p>
    <w:p w14:paraId="3493FA82"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 xml:space="preserve">Функции хромосом, их морфологическое строение </w:t>
      </w:r>
    </w:p>
    <w:p w14:paraId="2BFE2A10"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Молекулярная структура хромосом, классификация хромосом</w:t>
      </w:r>
    </w:p>
    <w:p w14:paraId="50A083AD"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Определение кариотипа</w:t>
      </w:r>
    </w:p>
    <w:p w14:paraId="38E851D9"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lastRenderedPageBreak/>
        <w:t>Виды нуклеиновых кислот, их значение</w:t>
      </w:r>
    </w:p>
    <w:p w14:paraId="4398CF0B"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Отличие нуклеиновых кислот</w:t>
      </w:r>
    </w:p>
    <w:p w14:paraId="584BB156"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Правило комплементарности</w:t>
      </w:r>
    </w:p>
    <w:p w14:paraId="6ADF1000"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Что такое редупликация?</w:t>
      </w:r>
    </w:p>
    <w:p w14:paraId="0A75AF16"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Что такое ген, структура гена</w:t>
      </w:r>
    </w:p>
    <w:p w14:paraId="5FCAA5CC"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Понятие генетического кода, его свойства</w:t>
      </w:r>
    </w:p>
    <w:p w14:paraId="7C4775E5"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Что такое генотип и фенотип?</w:t>
      </w:r>
    </w:p>
    <w:p w14:paraId="5C82DCE2"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Пенентрантность и экспрессивность</w:t>
      </w:r>
    </w:p>
    <w:p w14:paraId="2360AC56"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Критерии типов наследования</w:t>
      </w:r>
    </w:p>
    <w:p w14:paraId="4EC017BD"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Клинико – генеалогический метод</w:t>
      </w:r>
    </w:p>
    <w:p w14:paraId="3A5B85DA"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Близнецовый метод</w:t>
      </w:r>
    </w:p>
    <w:p w14:paraId="642ACE04"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Биохимический метод</w:t>
      </w:r>
    </w:p>
    <w:p w14:paraId="592E56C7"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Цитологический метод</w:t>
      </w:r>
    </w:p>
    <w:p w14:paraId="61C3FCA3"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Метод дерматоглифики</w:t>
      </w:r>
    </w:p>
    <w:p w14:paraId="36BFEC15"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Методы пренатальной диагностики</w:t>
      </w:r>
    </w:p>
    <w:p w14:paraId="7BD0A68F"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Понятие генотипа</w:t>
      </w:r>
    </w:p>
    <w:p w14:paraId="0E92C05A"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Виды изменчивости</w:t>
      </w:r>
    </w:p>
    <w:p w14:paraId="2EE9EEAD"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Виды мутаций</w:t>
      </w:r>
    </w:p>
    <w:p w14:paraId="5F761C3E"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Мутагены.  Мутагенез</w:t>
      </w:r>
    </w:p>
    <w:p w14:paraId="5126559B"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Классификация наследственных болезней</w:t>
      </w:r>
    </w:p>
    <w:p w14:paraId="46AF0867"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Причины хромосомных и генных заболеваний</w:t>
      </w:r>
    </w:p>
    <w:p w14:paraId="43E2433D"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Типы наследования заболеваний</w:t>
      </w:r>
    </w:p>
    <w:p w14:paraId="5A3A639C"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Профилактик наследственных заболеваний</w:t>
      </w:r>
    </w:p>
    <w:p w14:paraId="0D0C3975"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Определение профилактики</w:t>
      </w:r>
    </w:p>
    <w:p w14:paraId="2904F28E"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 xml:space="preserve">Пути реализации первичной профилактики </w:t>
      </w:r>
    </w:p>
    <w:p w14:paraId="3DD9FC24"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Мероприятия вторичной профилактики</w:t>
      </w:r>
    </w:p>
    <w:p w14:paraId="6EAAC0A6"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Задачи медико – генетического консультирования, показания к нему.</w:t>
      </w:r>
    </w:p>
    <w:p w14:paraId="27AD9CC3"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Причины обращаемости в МГК</w:t>
      </w:r>
    </w:p>
    <w:p w14:paraId="4A63B370" w14:textId="77777777" w:rsidR="006411A6" w:rsidRPr="00DF41CD" w:rsidRDefault="006411A6" w:rsidP="006411A6">
      <w:pPr>
        <w:numPr>
          <w:ilvl w:val="0"/>
          <w:numId w:val="44"/>
        </w:numPr>
        <w:spacing w:line="276" w:lineRule="auto"/>
        <w:contextualSpacing/>
        <w:rPr>
          <w:rFonts w:eastAsia="Calibri"/>
          <w:sz w:val="28"/>
          <w:szCs w:val="28"/>
        </w:rPr>
      </w:pPr>
      <w:r w:rsidRPr="00DF41CD">
        <w:rPr>
          <w:rFonts w:eastAsia="Calibri"/>
          <w:sz w:val="28"/>
          <w:szCs w:val="28"/>
        </w:rPr>
        <w:t>Пренатальная диагностика</w:t>
      </w:r>
    </w:p>
    <w:p w14:paraId="6DE7BE47" w14:textId="77777777" w:rsidR="006411A6" w:rsidRPr="009B2066" w:rsidRDefault="006411A6" w:rsidP="006411A6">
      <w:pPr>
        <w:numPr>
          <w:ilvl w:val="0"/>
          <w:numId w:val="44"/>
        </w:numPr>
        <w:spacing w:line="276" w:lineRule="auto"/>
        <w:contextualSpacing/>
        <w:rPr>
          <w:rFonts w:eastAsia="Calibri"/>
          <w:sz w:val="28"/>
          <w:szCs w:val="28"/>
        </w:rPr>
      </w:pPr>
      <w:r w:rsidRPr="00DF41CD">
        <w:rPr>
          <w:rFonts w:eastAsia="Calibri"/>
          <w:sz w:val="28"/>
          <w:szCs w:val="28"/>
        </w:rPr>
        <w:t xml:space="preserve">Инвазивные и неинвазивные методы диагностики </w:t>
      </w:r>
    </w:p>
    <w:p w14:paraId="6E7BADE4" w14:textId="77777777" w:rsidR="006411A6" w:rsidRDefault="006411A6" w:rsidP="006411A6">
      <w:pPr>
        <w:autoSpaceDE w:val="0"/>
        <w:autoSpaceDN w:val="0"/>
        <w:adjustRightInd w:val="0"/>
        <w:jc w:val="center"/>
        <w:rPr>
          <w:b/>
          <w:sz w:val="28"/>
          <w:szCs w:val="28"/>
        </w:rPr>
      </w:pPr>
      <w:r>
        <w:rPr>
          <w:b/>
          <w:sz w:val="28"/>
          <w:szCs w:val="28"/>
        </w:rPr>
        <w:t xml:space="preserve">Итоговый </w:t>
      </w:r>
      <w:r w:rsidRPr="00DF41CD">
        <w:rPr>
          <w:b/>
          <w:sz w:val="28"/>
          <w:szCs w:val="28"/>
        </w:rPr>
        <w:t xml:space="preserve">тест </w:t>
      </w:r>
    </w:p>
    <w:p w14:paraId="19CAE6A9" w14:textId="77777777" w:rsidR="006411A6" w:rsidRPr="00DF41CD" w:rsidRDefault="006411A6" w:rsidP="006411A6">
      <w:pPr>
        <w:autoSpaceDE w:val="0"/>
        <w:autoSpaceDN w:val="0"/>
        <w:adjustRightInd w:val="0"/>
        <w:jc w:val="center"/>
        <w:rPr>
          <w:b/>
          <w:sz w:val="28"/>
          <w:szCs w:val="28"/>
        </w:rPr>
      </w:pPr>
      <w:r>
        <w:rPr>
          <w:b/>
          <w:sz w:val="28"/>
          <w:szCs w:val="28"/>
        </w:rPr>
        <w:t>1 в</w:t>
      </w:r>
      <w:r w:rsidRPr="00DF41CD">
        <w:rPr>
          <w:b/>
          <w:sz w:val="28"/>
          <w:szCs w:val="28"/>
        </w:rPr>
        <w:t>ариант</w:t>
      </w:r>
    </w:p>
    <w:p w14:paraId="17FFAB5A" w14:textId="77777777" w:rsidR="006411A6" w:rsidRPr="00DF41CD" w:rsidRDefault="006411A6" w:rsidP="006411A6">
      <w:pPr>
        <w:tabs>
          <w:tab w:val="left" w:pos="240"/>
        </w:tabs>
        <w:autoSpaceDE w:val="0"/>
        <w:autoSpaceDN w:val="0"/>
        <w:adjustRightInd w:val="0"/>
        <w:ind w:right="1"/>
        <w:jc w:val="both"/>
        <w:rPr>
          <w:sz w:val="28"/>
          <w:szCs w:val="28"/>
        </w:rPr>
      </w:pPr>
      <w:r w:rsidRPr="00DF41CD">
        <w:rPr>
          <w:sz w:val="28"/>
          <w:szCs w:val="28"/>
        </w:rPr>
        <w:t>1.</w:t>
      </w:r>
      <w:r w:rsidRPr="00DF41CD">
        <w:rPr>
          <w:sz w:val="28"/>
          <w:szCs w:val="28"/>
        </w:rPr>
        <w:tab/>
        <w:t>ЧТО ТАКОЕ ГЕНЕТИКА?</w:t>
      </w:r>
    </w:p>
    <w:p w14:paraId="465D59E3" w14:textId="77777777" w:rsidR="006411A6" w:rsidRPr="00DF41CD" w:rsidRDefault="006411A6" w:rsidP="006411A6">
      <w:pPr>
        <w:tabs>
          <w:tab w:val="left" w:pos="288"/>
        </w:tabs>
        <w:autoSpaceDE w:val="0"/>
        <w:autoSpaceDN w:val="0"/>
        <w:adjustRightInd w:val="0"/>
        <w:ind w:right="1" w:hanging="312"/>
        <w:jc w:val="both"/>
        <w:rPr>
          <w:bCs/>
          <w:sz w:val="28"/>
          <w:szCs w:val="28"/>
        </w:rPr>
      </w:pPr>
      <w:r w:rsidRPr="00DF41CD">
        <w:rPr>
          <w:bCs/>
          <w:sz w:val="28"/>
          <w:szCs w:val="28"/>
        </w:rPr>
        <w:t xml:space="preserve">    </w:t>
      </w:r>
      <w:proofErr w:type="gramStart"/>
      <w:r w:rsidRPr="00DF41CD">
        <w:rPr>
          <w:bCs/>
          <w:sz w:val="28"/>
          <w:szCs w:val="28"/>
        </w:rPr>
        <w:t>а)наука</w:t>
      </w:r>
      <w:proofErr w:type="gramEnd"/>
      <w:r w:rsidRPr="00DF41CD">
        <w:rPr>
          <w:bCs/>
          <w:sz w:val="28"/>
          <w:szCs w:val="28"/>
        </w:rPr>
        <w:t xml:space="preserve"> о законах наследственности и изменчивости у человека;</w:t>
      </w:r>
    </w:p>
    <w:p w14:paraId="064E2A2B" w14:textId="77777777" w:rsidR="006411A6" w:rsidRPr="00DF41CD" w:rsidRDefault="006411A6" w:rsidP="006411A6">
      <w:pPr>
        <w:tabs>
          <w:tab w:val="left" w:pos="288"/>
        </w:tabs>
        <w:autoSpaceDE w:val="0"/>
        <w:autoSpaceDN w:val="0"/>
        <w:adjustRightInd w:val="0"/>
        <w:ind w:right="1" w:hanging="312"/>
        <w:jc w:val="both"/>
        <w:rPr>
          <w:bCs/>
          <w:sz w:val="28"/>
          <w:szCs w:val="28"/>
        </w:rPr>
      </w:pPr>
      <w:r w:rsidRPr="00DF41CD">
        <w:rPr>
          <w:bCs/>
          <w:sz w:val="28"/>
          <w:szCs w:val="28"/>
        </w:rPr>
        <w:t xml:space="preserve">    </w:t>
      </w:r>
      <w:proofErr w:type="gramStart"/>
      <w:r w:rsidRPr="00DF41CD">
        <w:rPr>
          <w:bCs/>
          <w:sz w:val="28"/>
          <w:szCs w:val="28"/>
        </w:rPr>
        <w:t>б)наука</w:t>
      </w:r>
      <w:proofErr w:type="gramEnd"/>
      <w:r w:rsidRPr="00DF41CD">
        <w:rPr>
          <w:bCs/>
          <w:sz w:val="28"/>
          <w:szCs w:val="28"/>
        </w:rPr>
        <w:t xml:space="preserve"> о закономерностях наследственности и изменчивости с точки зрения патологии;   </w:t>
      </w:r>
    </w:p>
    <w:p w14:paraId="7FB458C8" w14:textId="77777777" w:rsidR="006411A6" w:rsidRPr="00DF41CD" w:rsidRDefault="006411A6" w:rsidP="006411A6">
      <w:pPr>
        <w:tabs>
          <w:tab w:val="left" w:pos="288"/>
        </w:tabs>
        <w:autoSpaceDE w:val="0"/>
        <w:autoSpaceDN w:val="0"/>
        <w:adjustRightInd w:val="0"/>
        <w:ind w:right="1"/>
        <w:jc w:val="both"/>
        <w:rPr>
          <w:sz w:val="28"/>
          <w:szCs w:val="28"/>
        </w:rPr>
      </w:pPr>
      <w:r w:rsidRPr="00DF41CD">
        <w:rPr>
          <w:iCs/>
          <w:sz w:val="28"/>
          <w:szCs w:val="28"/>
        </w:rPr>
        <w:t>в)</w:t>
      </w:r>
      <w:r w:rsidRPr="00DF41CD">
        <w:rPr>
          <w:iCs/>
          <w:sz w:val="28"/>
          <w:szCs w:val="28"/>
        </w:rPr>
        <w:tab/>
      </w:r>
      <w:r w:rsidRPr="00DF41CD">
        <w:rPr>
          <w:sz w:val="28"/>
          <w:szCs w:val="28"/>
        </w:rPr>
        <w:t>наука о наследственности и изменчивости на клеточном уровне;</w:t>
      </w:r>
    </w:p>
    <w:p w14:paraId="44BEF475"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г)</w:t>
      </w:r>
      <w:r w:rsidRPr="00DF41CD">
        <w:rPr>
          <w:sz w:val="28"/>
          <w:szCs w:val="28"/>
        </w:rPr>
        <w:tab/>
        <w:t>наука, изучающая закономерности наследственности и изменчивости организмов.</w:t>
      </w:r>
    </w:p>
    <w:p w14:paraId="6CB4F375" w14:textId="77777777" w:rsidR="006411A6" w:rsidRPr="00DF41CD" w:rsidRDefault="006411A6" w:rsidP="006411A6">
      <w:pPr>
        <w:tabs>
          <w:tab w:val="left" w:pos="240"/>
        </w:tabs>
        <w:autoSpaceDE w:val="0"/>
        <w:autoSpaceDN w:val="0"/>
        <w:adjustRightInd w:val="0"/>
        <w:ind w:right="1"/>
        <w:jc w:val="both"/>
        <w:rPr>
          <w:sz w:val="28"/>
          <w:szCs w:val="28"/>
        </w:rPr>
      </w:pPr>
      <w:r w:rsidRPr="00DF41CD">
        <w:rPr>
          <w:sz w:val="28"/>
          <w:szCs w:val="28"/>
        </w:rPr>
        <w:lastRenderedPageBreak/>
        <w:t>2.</w:t>
      </w:r>
      <w:r w:rsidRPr="00DF41CD">
        <w:rPr>
          <w:sz w:val="28"/>
          <w:szCs w:val="28"/>
        </w:rPr>
        <w:tab/>
        <w:t>КАКАЯ ОТРАСЛЬ ГЕНЕТИКИ ЯВЛЯЕТСЯ НАИБОЛЕЕ ПЕРСПЕКТИВНОЙ</w:t>
      </w:r>
      <w:r>
        <w:rPr>
          <w:sz w:val="28"/>
          <w:szCs w:val="28"/>
        </w:rPr>
        <w:t xml:space="preserve"> БУРНО </w:t>
      </w:r>
      <w:r w:rsidRPr="00DF41CD">
        <w:rPr>
          <w:sz w:val="28"/>
          <w:szCs w:val="28"/>
        </w:rPr>
        <w:t>РАЗВИВАЮЩЕЙСЯ В НАСТОЯЩЕЕ ВРЕМЯ?</w:t>
      </w:r>
    </w:p>
    <w:p w14:paraId="74ECD03A"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а)</w:t>
      </w:r>
      <w:r w:rsidRPr="00DF41CD">
        <w:rPr>
          <w:sz w:val="28"/>
          <w:szCs w:val="28"/>
        </w:rPr>
        <w:tab/>
        <w:t>популяционная генетика;</w:t>
      </w:r>
    </w:p>
    <w:p w14:paraId="3BFD43AC"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б)</w:t>
      </w:r>
      <w:r w:rsidRPr="00DF41CD">
        <w:rPr>
          <w:sz w:val="28"/>
          <w:szCs w:val="28"/>
        </w:rPr>
        <w:tab/>
        <w:t>цитогенетика;</w:t>
      </w:r>
    </w:p>
    <w:p w14:paraId="7E19E809" w14:textId="77777777" w:rsidR="006411A6" w:rsidRPr="00DF41CD" w:rsidRDefault="006411A6" w:rsidP="006411A6">
      <w:pPr>
        <w:tabs>
          <w:tab w:val="left" w:pos="288"/>
        </w:tabs>
        <w:autoSpaceDE w:val="0"/>
        <w:autoSpaceDN w:val="0"/>
        <w:adjustRightInd w:val="0"/>
        <w:ind w:right="1"/>
        <w:jc w:val="both"/>
        <w:rPr>
          <w:sz w:val="28"/>
          <w:szCs w:val="28"/>
        </w:rPr>
      </w:pPr>
      <w:r w:rsidRPr="00DF41CD">
        <w:rPr>
          <w:iCs/>
          <w:sz w:val="28"/>
          <w:szCs w:val="28"/>
        </w:rPr>
        <w:t>в)</w:t>
      </w:r>
      <w:r w:rsidRPr="00DF41CD">
        <w:rPr>
          <w:iCs/>
          <w:sz w:val="28"/>
          <w:szCs w:val="28"/>
        </w:rPr>
        <w:tab/>
      </w:r>
      <w:r w:rsidRPr="00DF41CD">
        <w:rPr>
          <w:sz w:val="28"/>
          <w:szCs w:val="28"/>
        </w:rPr>
        <w:t>молекулярная генетика.</w:t>
      </w:r>
    </w:p>
    <w:p w14:paraId="42E79735" w14:textId="77777777" w:rsidR="006411A6" w:rsidRPr="00DF41CD" w:rsidRDefault="006411A6" w:rsidP="006411A6">
      <w:pPr>
        <w:tabs>
          <w:tab w:val="left" w:pos="240"/>
        </w:tabs>
        <w:autoSpaceDE w:val="0"/>
        <w:autoSpaceDN w:val="0"/>
        <w:adjustRightInd w:val="0"/>
        <w:ind w:right="1"/>
        <w:jc w:val="both"/>
        <w:rPr>
          <w:sz w:val="28"/>
          <w:szCs w:val="28"/>
        </w:rPr>
      </w:pPr>
      <w:r w:rsidRPr="00DF41CD">
        <w:rPr>
          <w:sz w:val="28"/>
          <w:szCs w:val="28"/>
        </w:rPr>
        <w:t>3.</w:t>
      </w:r>
      <w:r w:rsidRPr="00DF41CD">
        <w:rPr>
          <w:sz w:val="28"/>
          <w:szCs w:val="28"/>
        </w:rPr>
        <w:tab/>
        <w:t>С КАКИМИ ДИСЦИПЛИНАМИ МЕДИКО - БИОЛОГИЧЕСКОГО ЦИКЛА НАИБОЛЕЕ ТЕСНО СВЯЗАНА ГЕНЕТИКА?</w:t>
      </w:r>
    </w:p>
    <w:p w14:paraId="49A0A27F"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а)</w:t>
      </w:r>
      <w:r w:rsidRPr="00DF41CD">
        <w:rPr>
          <w:sz w:val="28"/>
          <w:szCs w:val="28"/>
        </w:rPr>
        <w:tab/>
        <w:t>с общей патологией;</w:t>
      </w:r>
    </w:p>
    <w:p w14:paraId="3286BE99"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б)</w:t>
      </w:r>
      <w:r w:rsidRPr="00DF41CD">
        <w:rPr>
          <w:sz w:val="28"/>
          <w:szCs w:val="28"/>
        </w:rPr>
        <w:tab/>
        <w:t>с анатомией и физиологией;</w:t>
      </w:r>
    </w:p>
    <w:p w14:paraId="764AD2F6"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в)</w:t>
      </w:r>
      <w:r w:rsidRPr="00DF41CD">
        <w:rPr>
          <w:sz w:val="28"/>
          <w:szCs w:val="28"/>
        </w:rPr>
        <w:tab/>
        <w:t>с невропатологией;</w:t>
      </w:r>
    </w:p>
    <w:p w14:paraId="2F8C3056"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г)</w:t>
      </w:r>
      <w:r w:rsidRPr="00DF41CD">
        <w:rPr>
          <w:sz w:val="28"/>
          <w:szCs w:val="28"/>
        </w:rPr>
        <w:tab/>
        <w:t>с анатомией, физиологией и патологией речевых и сенсорных систем;</w:t>
      </w:r>
    </w:p>
    <w:p w14:paraId="30272E95"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д)</w:t>
      </w:r>
      <w:r w:rsidRPr="00DF41CD">
        <w:rPr>
          <w:sz w:val="28"/>
          <w:szCs w:val="28"/>
        </w:rPr>
        <w:tab/>
        <w:t>с психопатологией.</w:t>
      </w:r>
    </w:p>
    <w:p w14:paraId="6A32CDB6" w14:textId="77777777" w:rsidR="006411A6" w:rsidRPr="00DF41CD" w:rsidRDefault="006411A6" w:rsidP="006411A6">
      <w:pPr>
        <w:tabs>
          <w:tab w:val="left" w:pos="240"/>
        </w:tabs>
        <w:autoSpaceDE w:val="0"/>
        <w:autoSpaceDN w:val="0"/>
        <w:adjustRightInd w:val="0"/>
        <w:ind w:right="1"/>
        <w:jc w:val="both"/>
        <w:rPr>
          <w:sz w:val="28"/>
          <w:szCs w:val="28"/>
        </w:rPr>
      </w:pPr>
      <w:r w:rsidRPr="00DF41CD">
        <w:rPr>
          <w:sz w:val="28"/>
          <w:szCs w:val="28"/>
        </w:rPr>
        <w:t>4.</w:t>
      </w:r>
      <w:r w:rsidRPr="00DF41CD">
        <w:rPr>
          <w:sz w:val="28"/>
          <w:szCs w:val="28"/>
        </w:rPr>
        <w:tab/>
      </w:r>
      <w:proofErr w:type="gramStart"/>
      <w:r w:rsidRPr="00DF41CD">
        <w:rPr>
          <w:sz w:val="28"/>
          <w:szCs w:val="28"/>
        </w:rPr>
        <w:t>С  КАКИМИ</w:t>
      </w:r>
      <w:proofErr w:type="gramEnd"/>
      <w:r w:rsidRPr="00DF41CD">
        <w:rPr>
          <w:sz w:val="28"/>
          <w:szCs w:val="28"/>
        </w:rPr>
        <w:t xml:space="preserve">  ДИСЦИПЛИНАМИ  ПСИХОЛОГО - ПЕДАГОГИЧЕСКОГО  ЦИКЛА НАИБОЛЕЕ ТЕСНО  СВЯЗАНА  ГЕНЕТИКА?</w:t>
      </w:r>
    </w:p>
    <w:p w14:paraId="3A0AB92D" w14:textId="77777777" w:rsidR="006411A6" w:rsidRPr="00DF41CD" w:rsidRDefault="006411A6" w:rsidP="006411A6">
      <w:pPr>
        <w:tabs>
          <w:tab w:val="left" w:pos="283"/>
        </w:tabs>
        <w:autoSpaceDE w:val="0"/>
        <w:autoSpaceDN w:val="0"/>
        <w:adjustRightInd w:val="0"/>
        <w:ind w:right="1"/>
        <w:jc w:val="both"/>
        <w:rPr>
          <w:sz w:val="28"/>
          <w:szCs w:val="28"/>
        </w:rPr>
      </w:pPr>
      <w:r w:rsidRPr="00DF41CD">
        <w:rPr>
          <w:sz w:val="28"/>
          <w:szCs w:val="28"/>
        </w:rPr>
        <w:t>а)</w:t>
      </w:r>
      <w:r w:rsidRPr="00DF41CD">
        <w:rPr>
          <w:sz w:val="28"/>
          <w:szCs w:val="28"/>
        </w:rPr>
        <w:tab/>
        <w:t>с педагогикой (сурдо-, олиго- и др.);</w:t>
      </w:r>
    </w:p>
    <w:p w14:paraId="486EC911" w14:textId="77777777" w:rsidR="006411A6" w:rsidRPr="00DF41CD" w:rsidRDefault="006411A6" w:rsidP="006411A6">
      <w:pPr>
        <w:tabs>
          <w:tab w:val="left" w:pos="283"/>
        </w:tabs>
        <w:autoSpaceDE w:val="0"/>
        <w:autoSpaceDN w:val="0"/>
        <w:adjustRightInd w:val="0"/>
        <w:ind w:right="1"/>
        <w:jc w:val="both"/>
        <w:rPr>
          <w:sz w:val="28"/>
          <w:szCs w:val="28"/>
        </w:rPr>
      </w:pPr>
      <w:r w:rsidRPr="00DF41CD">
        <w:rPr>
          <w:sz w:val="28"/>
          <w:szCs w:val="28"/>
        </w:rPr>
        <w:t>б)</w:t>
      </w:r>
      <w:r w:rsidRPr="00DF41CD">
        <w:rPr>
          <w:sz w:val="28"/>
          <w:szCs w:val="28"/>
        </w:rPr>
        <w:tab/>
        <w:t>с психологией;</w:t>
      </w:r>
    </w:p>
    <w:p w14:paraId="5D246339" w14:textId="77777777" w:rsidR="006411A6" w:rsidRPr="00DF41CD" w:rsidRDefault="006411A6" w:rsidP="006411A6">
      <w:pPr>
        <w:tabs>
          <w:tab w:val="left" w:pos="283"/>
        </w:tabs>
        <w:autoSpaceDE w:val="0"/>
        <w:autoSpaceDN w:val="0"/>
        <w:adjustRightInd w:val="0"/>
        <w:ind w:right="1"/>
        <w:jc w:val="both"/>
        <w:rPr>
          <w:sz w:val="28"/>
          <w:szCs w:val="28"/>
        </w:rPr>
      </w:pPr>
      <w:r w:rsidRPr="00DF41CD">
        <w:rPr>
          <w:sz w:val="28"/>
          <w:szCs w:val="28"/>
        </w:rPr>
        <w:t>в)</w:t>
      </w:r>
      <w:r w:rsidRPr="00DF41CD">
        <w:rPr>
          <w:sz w:val="28"/>
          <w:szCs w:val="28"/>
        </w:rPr>
        <w:tab/>
        <w:t>с историей специального образования.</w:t>
      </w:r>
    </w:p>
    <w:p w14:paraId="57FF5793" w14:textId="77777777" w:rsidR="006411A6" w:rsidRPr="00DF41CD" w:rsidRDefault="006411A6" w:rsidP="006411A6">
      <w:pPr>
        <w:tabs>
          <w:tab w:val="left" w:pos="240"/>
        </w:tabs>
        <w:autoSpaceDE w:val="0"/>
        <w:autoSpaceDN w:val="0"/>
        <w:adjustRightInd w:val="0"/>
        <w:ind w:right="1"/>
        <w:jc w:val="both"/>
        <w:rPr>
          <w:sz w:val="28"/>
          <w:szCs w:val="28"/>
        </w:rPr>
      </w:pPr>
      <w:r w:rsidRPr="00DF41CD">
        <w:rPr>
          <w:sz w:val="28"/>
          <w:szCs w:val="28"/>
        </w:rPr>
        <w:t>5.</w:t>
      </w:r>
      <w:r w:rsidRPr="00DF41CD">
        <w:rPr>
          <w:sz w:val="28"/>
          <w:szCs w:val="28"/>
        </w:rPr>
        <w:tab/>
        <w:t>СУЩНОСТЬ З</w:t>
      </w:r>
      <w:r>
        <w:rPr>
          <w:sz w:val="28"/>
          <w:szCs w:val="28"/>
        </w:rPr>
        <w:t xml:space="preserve">АКОНОВ МЕНДЕЛЯ МОЖНО ОПРЕДЕЛИТЬ </w:t>
      </w:r>
      <w:r w:rsidRPr="00DF41CD">
        <w:rPr>
          <w:sz w:val="28"/>
          <w:szCs w:val="28"/>
        </w:rPr>
        <w:t>СЛЕДУЮЩИМ ОБРАЗОМ:</w:t>
      </w:r>
    </w:p>
    <w:p w14:paraId="79CF8262"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а)</w:t>
      </w:r>
      <w:r w:rsidRPr="00DF41CD">
        <w:rPr>
          <w:sz w:val="28"/>
          <w:szCs w:val="28"/>
        </w:rPr>
        <w:tab/>
        <w:t>признаки контролируются парами факторов, которые разделяются в мейозе так, что</w:t>
      </w:r>
      <w:r>
        <w:rPr>
          <w:sz w:val="28"/>
          <w:szCs w:val="28"/>
        </w:rPr>
        <w:t xml:space="preserve"> </w:t>
      </w:r>
      <w:r w:rsidRPr="00DF41CD">
        <w:rPr>
          <w:sz w:val="28"/>
          <w:szCs w:val="28"/>
        </w:rPr>
        <w:t>каждая гамета получает по одному из каждой пары аллелей;</w:t>
      </w:r>
    </w:p>
    <w:p w14:paraId="28C9DD98"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б)</w:t>
      </w:r>
      <w:r w:rsidRPr="00DF41CD">
        <w:rPr>
          <w:sz w:val="28"/>
          <w:szCs w:val="28"/>
        </w:rPr>
        <w:tab/>
        <w:t xml:space="preserve">каждый аллель из пары передается из поколения в поколение как дискретная, неизменяющаяся единица вместе с любым другим из </w:t>
      </w:r>
      <w:r>
        <w:rPr>
          <w:sz w:val="28"/>
          <w:szCs w:val="28"/>
        </w:rPr>
        <w:t>д</w:t>
      </w:r>
      <w:r w:rsidRPr="00DF41CD">
        <w:rPr>
          <w:sz w:val="28"/>
          <w:szCs w:val="28"/>
        </w:rPr>
        <w:t>ругой пары;</w:t>
      </w:r>
    </w:p>
    <w:p w14:paraId="6346CA96" w14:textId="77777777" w:rsidR="006411A6" w:rsidRPr="00DF41CD" w:rsidRDefault="006411A6" w:rsidP="006411A6">
      <w:pPr>
        <w:tabs>
          <w:tab w:val="left" w:pos="288"/>
        </w:tabs>
        <w:autoSpaceDE w:val="0"/>
        <w:autoSpaceDN w:val="0"/>
        <w:adjustRightInd w:val="0"/>
        <w:ind w:right="1" w:hanging="187"/>
        <w:jc w:val="both"/>
        <w:rPr>
          <w:sz w:val="28"/>
          <w:szCs w:val="28"/>
        </w:rPr>
      </w:pPr>
      <w:r w:rsidRPr="00DF41CD">
        <w:rPr>
          <w:iCs/>
          <w:sz w:val="28"/>
          <w:szCs w:val="28"/>
        </w:rPr>
        <w:t xml:space="preserve">   в)</w:t>
      </w:r>
      <w:r w:rsidRPr="00DF41CD">
        <w:rPr>
          <w:iCs/>
          <w:sz w:val="28"/>
          <w:szCs w:val="28"/>
        </w:rPr>
        <w:tab/>
      </w:r>
      <w:r w:rsidRPr="00DF41CD">
        <w:rPr>
          <w:sz w:val="28"/>
          <w:szCs w:val="28"/>
        </w:rPr>
        <w:t>каждый организм наследует по одному аллелю из пары от каждого из родителей;</w:t>
      </w:r>
      <w:r>
        <w:rPr>
          <w:sz w:val="28"/>
          <w:szCs w:val="28"/>
        </w:rPr>
        <w:t xml:space="preserve"> при этом один из аллелей может </w:t>
      </w:r>
      <w:r w:rsidRPr="00DF41CD">
        <w:rPr>
          <w:sz w:val="28"/>
          <w:szCs w:val="28"/>
        </w:rPr>
        <w:t>проявляться, подавляя проявление другого;</w:t>
      </w:r>
    </w:p>
    <w:p w14:paraId="2DD6C970" w14:textId="77777777" w:rsidR="006411A6" w:rsidRPr="00DF41CD" w:rsidRDefault="006411A6" w:rsidP="006411A6">
      <w:pPr>
        <w:tabs>
          <w:tab w:val="left" w:pos="288"/>
        </w:tabs>
        <w:autoSpaceDE w:val="0"/>
        <w:autoSpaceDN w:val="0"/>
        <w:adjustRightInd w:val="0"/>
        <w:ind w:right="1"/>
        <w:jc w:val="both"/>
        <w:rPr>
          <w:sz w:val="28"/>
          <w:szCs w:val="28"/>
        </w:rPr>
      </w:pPr>
      <w:r w:rsidRPr="00DF41CD">
        <w:rPr>
          <w:sz w:val="28"/>
          <w:szCs w:val="28"/>
        </w:rPr>
        <w:t>г)</w:t>
      </w:r>
      <w:r w:rsidRPr="00DF41CD">
        <w:rPr>
          <w:sz w:val="28"/>
          <w:szCs w:val="28"/>
        </w:rPr>
        <w:tab/>
        <w:t>каждая пара аллелей локализована в паре гомологичных хромосом;</w:t>
      </w:r>
    </w:p>
    <w:p w14:paraId="23FAAB93" w14:textId="77777777" w:rsidR="006411A6" w:rsidRPr="00DF41CD" w:rsidRDefault="006411A6" w:rsidP="006411A6">
      <w:pPr>
        <w:tabs>
          <w:tab w:val="left" w:pos="288"/>
        </w:tabs>
        <w:autoSpaceDE w:val="0"/>
        <w:autoSpaceDN w:val="0"/>
        <w:adjustRightInd w:val="0"/>
        <w:ind w:right="1" w:hanging="187"/>
        <w:jc w:val="both"/>
        <w:rPr>
          <w:sz w:val="28"/>
          <w:szCs w:val="28"/>
        </w:rPr>
      </w:pPr>
      <w:r w:rsidRPr="00DF41CD">
        <w:rPr>
          <w:sz w:val="28"/>
          <w:szCs w:val="28"/>
        </w:rPr>
        <w:t xml:space="preserve">  д)</w:t>
      </w:r>
      <w:r w:rsidRPr="00DF41CD">
        <w:rPr>
          <w:sz w:val="28"/>
          <w:szCs w:val="28"/>
        </w:rPr>
        <w:tab/>
        <w:t>аллели, входящие в группу сцепления, разделяются и образуют новые сочетания, которые попадают в гаметы.</w:t>
      </w:r>
    </w:p>
    <w:p w14:paraId="6294F0BB" w14:textId="77777777" w:rsidR="006411A6" w:rsidRPr="00DF41CD" w:rsidRDefault="006411A6" w:rsidP="006411A6">
      <w:pPr>
        <w:tabs>
          <w:tab w:val="left" w:pos="240"/>
        </w:tabs>
        <w:autoSpaceDE w:val="0"/>
        <w:autoSpaceDN w:val="0"/>
        <w:adjustRightInd w:val="0"/>
        <w:ind w:hanging="187"/>
        <w:jc w:val="both"/>
        <w:rPr>
          <w:sz w:val="28"/>
          <w:szCs w:val="28"/>
        </w:rPr>
      </w:pPr>
      <w:r w:rsidRPr="00DF41CD">
        <w:rPr>
          <w:sz w:val="28"/>
          <w:szCs w:val="28"/>
        </w:rPr>
        <w:t xml:space="preserve">  6.</w:t>
      </w:r>
      <w:r w:rsidRPr="00DF41CD">
        <w:rPr>
          <w:sz w:val="28"/>
          <w:szCs w:val="28"/>
        </w:rPr>
        <w:tab/>
        <w:t>КАКИЕ ИССЛЕДОВАНИЯ ПОДГОТОВИЛИ ПОЧВУ ДЛЯ ПЕРЕОТКРЫТИЯ ЗАКОНОВ МЕНДЕЛЯ?</w:t>
      </w:r>
    </w:p>
    <w:p w14:paraId="06E416F8" w14:textId="77777777" w:rsidR="006411A6" w:rsidRPr="00DF41CD" w:rsidRDefault="006411A6" w:rsidP="006411A6">
      <w:pPr>
        <w:tabs>
          <w:tab w:val="left" w:pos="283"/>
        </w:tabs>
        <w:autoSpaceDE w:val="0"/>
        <w:autoSpaceDN w:val="0"/>
        <w:adjustRightInd w:val="0"/>
        <w:jc w:val="both"/>
        <w:rPr>
          <w:sz w:val="28"/>
          <w:szCs w:val="28"/>
        </w:rPr>
      </w:pPr>
      <w:r w:rsidRPr="00DF41CD">
        <w:rPr>
          <w:sz w:val="28"/>
          <w:szCs w:val="28"/>
        </w:rPr>
        <w:t>а)</w:t>
      </w:r>
      <w:r w:rsidRPr="00DF41CD">
        <w:rPr>
          <w:sz w:val="28"/>
          <w:szCs w:val="28"/>
        </w:rPr>
        <w:tab/>
        <w:t>гибридологический анализ;</w:t>
      </w:r>
    </w:p>
    <w:p w14:paraId="7751E42F" w14:textId="77777777" w:rsidR="006411A6" w:rsidRPr="00DF41CD" w:rsidRDefault="006411A6" w:rsidP="006411A6">
      <w:pPr>
        <w:tabs>
          <w:tab w:val="left" w:pos="283"/>
        </w:tabs>
        <w:autoSpaceDE w:val="0"/>
        <w:autoSpaceDN w:val="0"/>
        <w:adjustRightInd w:val="0"/>
        <w:jc w:val="both"/>
        <w:rPr>
          <w:sz w:val="28"/>
          <w:szCs w:val="28"/>
        </w:rPr>
      </w:pPr>
      <w:r w:rsidRPr="00DF41CD">
        <w:rPr>
          <w:sz w:val="28"/>
          <w:szCs w:val="28"/>
        </w:rPr>
        <w:t>б)</w:t>
      </w:r>
      <w:r w:rsidRPr="00DF41CD">
        <w:rPr>
          <w:sz w:val="28"/>
          <w:szCs w:val="28"/>
        </w:rPr>
        <w:tab/>
        <w:t>биохимические исследования;</w:t>
      </w:r>
    </w:p>
    <w:p w14:paraId="1BABD2D7" w14:textId="77777777" w:rsidR="006411A6" w:rsidRPr="00DF41CD" w:rsidRDefault="006411A6" w:rsidP="006411A6">
      <w:pPr>
        <w:tabs>
          <w:tab w:val="left" w:pos="283"/>
        </w:tabs>
        <w:autoSpaceDE w:val="0"/>
        <w:autoSpaceDN w:val="0"/>
        <w:adjustRightInd w:val="0"/>
        <w:jc w:val="both"/>
        <w:rPr>
          <w:sz w:val="28"/>
          <w:szCs w:val="28"/>
        </w:rPr>
      </w:pPr>
      <w:r w:rsidRPr="00DF41CD">
        <w:rPr>
          <w:sz w:val="28"/>
          <w:szCs w:val="28"/>
        </w:rPr>
        <w:t>в)</w:t>
      </w:r>
      <w:r w:rsidRPr="00DF41CD">
        <w:rPr>
          <w:sz w:val="28"/>
          <w:szCs w:val="28"/>
        </w:rPr>
        <w:tab/>
        <w:t>цитологические исследования.</w:t>
      </w:r>
    </w:p>
    <w:p w14:paraId="29C44E02" w14:textId="77777777" w:rsidR="006411A6" w:rsidRPr="00DF41CD" w:rsidRDefault="006411A6" w:rsidP="006411A6">
      <w:pPr>
        <w:tabs>
          <w:tab w:val="left" w:pos="240"/>
        </w:tabs>
        <w:autoSpaceDE w:val="0"/>
        <w:autoSpaceDN w:val="0"/>
        <w:adjustRightInd w:val="0"/>
        <w:jc w:val="both"/>
        <w:rPr>
          <w:sz w:val="28"/>
          <w:szCs w:val="28"/>
        </w:rPr>
      </w:pPr>
      <w:r w:rsidRPr="00DF41CD">
        <w:rPr>
          <w:sz w:val="28"/>
          <w:szCs w:val="28"/>
        </w:rPr>
        <w:t>7.</w:t>
      </w:r>
      <w:r w:rsidRPr="00DF41CD">
        <w:rPr>
          <w:sz w:val="28"/>
          <w:szCs w:val="28"/>
        </w:rPr>
        <w:tab/>
        <w:t xml:space="preserve">В </w:t>
      </w:r>
      <w:r>
        <w:rPr>
          <w:sz w:val="28"/>
          <w:szCs w:val="28"/>
        </w:rPr>
        <w:t>ЧЕМ СУЩНОСТЬ ХРОМОСОМНОЙ ТЕОРИИ Н</w:t>
      </w:r>
      <w:r w:rsidRPr="00DF41CD">
        <w:rPr>
          <w:sz w:val="28"/>
          <w:szCs w:val="28"/>
        </w:rPr>
        <w:t>АСЛЕДСТВЕННОСТИ'?</w:t>
      </w:r>
    </w:p>
    <w:p w14:paraId="6AF17CA3" w14:textId="77777777" w:rsidR="006411A6" w:rsidRPr="00DF41CD" w:rsidRDefault="006411A6" w:rsidP="006411A6">
      <w:pPr>
        <w:tabs>
          <w:tab w:val="left" w:pos="293"/>
        </w:tabs>
        <w:autoSpaceDE w:val="0"/>
        <w:autoSpaceDN w:val="0"/>
        <w:adjustRightInd w:val="0"/>
        <w:jc w:val="both"/>
        <w:rPr>
          <w:sz w:val="28"/>
          <w:szCs w:val="28"/>
        </w:rPr>
      </w:pPr>
      <w:r w:rsidRPr="00DF41CD">
        <w:rPr>
          <w:sz w:val="28"/>
          <w:szCs w:val="28"/>
        </w:rPr>
        <w:t>а)</w:t>
      </w:r>
      <w:r w:rsidRPr="00DF41CD">
        <w:rPr>
          <w:sz w:val="28"/>
          <w:szCs w:val="28"/>
        </w:rPr>
        <w:tab/>
        <w:t>хромосомы являются носителями менделевских «элементов» — генов;</w:t>
      </w:r>
    </w:p>
    <w:p w14:paraId="4D477838" w14:textId="77777777" w:rsidR="006411A6" w:rsidRPr="00DF41CD" w:rsidRDefault="006411A6" w:rsidP="006411A6">
      <w:pPr>
        <w:tabs>
          <w:tab w:val="left" w:pos="293"/>
        </w:tabs>
        <w:autoSpaceDE w:val="0"/>
        <w:autoSpaceDN w:val="0"/>
        <w:adjustRightInd w:val="0"/>
        <w:jc w:val="both"/>
        <w:rPr>
          <w:sz w:val="28"/>
          <w:szCs w:val="28"/>
        </w:rPr>
      </w:pPr>
      <w:r w:rsidRPr="00DF41CD">
        <w:rPr>
          <w:sz w:val="28"/>
          <w:szCs w:val="28"/>
        </w:rPr>
        <w:t>б)</w:t>
      </w:r>
      <w:r w:rsidRPr="00DF41CD">
        <w:rPr>
          <w:sz w:val="28"/>
          <w:szCs w:val="28"/>
        </w:rPr>
        <w:tab/>
        <w:t>при образовании мужских и женских гамет в каждую из них может поп</w:t>
      </w:r>
      <w:r>
        <w:rPr>
          <w:sz w:val="28"/>
          <w:szCs w:val="28"/>
        </w:rPr>
        <w:t xml:space="preserve">асть любой </w:t>
      </w:r>
      <w:r w:rsidRPr="00DF41CD">
        <w:rPr>
          <w:sz w:val="28"/>
          <w:szCs w:val="28"/>
        </w:rPr>
        <w:t>аллель из пары вместе с любым другим из другой пары;</w:t>
      </w:r>
    </w:p>
    <w:p w14:paraId="49DBD1B0" w14:textId="77777777" w:rsidR="006411A6" w:rsidRPr="00DF41CD" w:rsidRDefault="006411A6" w:rsidP="006411A6">
      <w:pPr>
        <w:tabs>
          <w:tab w:val="left" w:pos="293"/>
        </w:tabs>
        <w:autoSpaceDE w:val="0"/>
        <w:autoSpaceDN w:val="0"/>
        <w:adjustRightInd w:val="0"/>
        <w:ind w:right="1" w:hanging="187"/>
        <w:jc w:val="both"/>
        <w:rPr>
          <w:sz w:val="28"/>
          <w:szCs w:val="28"/>
        </w:rPr>
      </w:pPr>
      <w:r w:rsidRPr="00DF41CD">
        <w:rPr>
          <w:iCs/>
          <w:sz w:val="28"/>
          <w:szCs w:val="28"/>
        </w:rPr>
        <w:t xml:space="preserve">  в)</w:t>
      </w:r>
      <w:r w:rsidRPr="00DF41CD">
        <w:rPr>
          <w:iCs/>
          <w:sz w:val="28"/>
          <w:szCs w:val="28"/>
        </w:rPr>
        <w:tab/>
      </w:r>
      <w:r w:rsidRPr="00DF41CD">
        <w:rPr>
          <w:sz w:val="28"/>
          <w:szCs w:val="28"/>
        </w:rPr>
        <w:t>каждая пара аллелей локализована в паре гомологичных хромо</w:t>
      </w:r>
      <w:r w:rsidRPr="00DF41CD">
        <w:rPr>
          <w:iCs/>
          <w:sz w:val="28"/>
          <w:szCs w:val="28"/>
        </w:rPr>
        <w:t xml:space="preserve">сом, </w:t>
      </w:r>
      <w:r w:rsidRPr="00DF41CD">
        <w:rPr>
          <w:sz w:val="28"/>
          <w:szCs w:val="28"/>
        </w:rPr>
        <w:t>причем каждая хромосома несет по одному аллелю.</w:t>
      </w:r>
    </w:p>
    <w:p w14:paraId="11082282" w14:textId="77777777" w:rsidR="006411A6" w:rsidRPr="00DF41CD" w:rsidRDefault="006411A6" w:rsidP="006411A6">
      <w:pPr>
        <w:tabs>
          <w:tab w:val="left" w:pos="259"/>
        </w:tabs>
        <w:autoSpaceDE w:val="0"/>
        <w:autoSpaceDN w:val="0"/>
        <w:adjustRightInd w:val="0"/>
        <w:ind w:right="1" w:hanging="341"/>
        <w:jc w:val="both"/>
        <w:rPr>
          <w:sz w:val="28"/>
          <w:szCs w:val="28"/>
        </w:rPr>
      </w:pPr>
      <w:r w:rsidRPr="00DF41CD">
        <w:rPr>
          <w:bCs/>
          <w:sz w:val="28"/>
          <w:szCs w:val="28"/>
        </w:rPr>
        <w:t xml:space="preserve">     8.</w:t>
      </w:r>
      <w:r w:rsidRPr="00DF41CD">
        <w:rPr>
          <w:bCs/>
          <w:sz w:val="28"/>
          <w:szCs w:val="28"/>
        </w:rPr>
        <w:tab/>
      </w:r>
      <w:r w:rsidRPr="00DF41CD">
        <w:rPr>
          <w:sz w:val="28"/>
          <w:szCs w:val="28"/>
        </w:rPr>
        <w:t>МУТАГЕНЕЗ — ЭТО:</w:t>
      </w:r>
    </w:p>
    <w:p w14:paraId="00209957" w14:textId="77777777" w:rsidR="006411A6" w:rsidRPr="00DF41CD" w:rsidRDefault="006411A6" w:rsidP="006411A6">
      <w:pPr>
        <w:tabs>
          <w:tab w:val="left" w:pos="278"/>
        </w:tabs>
        <w:autoSpaceDE w:val="0"/>
        <w:autoSpaceDN w:val="0"/>
        <w:adjustRightInd w:val="0"/>
        <w:ind w:right="1" w:hanging="341"/>
        <w:jc w:val="both"/>
        <w:rPr>
          <w:sz w:val="28"/>
          <w:szCs w:val="28"/>
        </w:rPr>
      </w:pPr>
      <w:r w:rsidRPr="00DF41CD">
        <w:rPr>
          <w:sz w:val="28"/>
          <w:szCs w:val="28"/>
        </w:rPr>
        <w:t xml:space="preserve">     а)</w:t>
      </w:r>
      <w:r w:rsidRPr="00DF41CD">
        <w:rPr>
          <w:sz w:val="28"/>
          <w:szCs w:val="28"/>
        </w:rPr>
        <w:tab/>
        <w:t>мутационный процесс;</w:t>
      </w:r>
    </w:p>
    <w:p w14:paraId="7DA75659" w14:textId="77777777" w:rsidR="006411A6" w:rsidRPr="00DF41CD" w:rsidRDefault="006411A6" w:rsidP="006411A6">
      <w:pPr>
        <w:tabs>
          <w:tab w:val="left" w:pos="278"/>
        </w:tabs>
        <w:autoSpaceDE w:val="0"/>
        <w:autoSpaceDN w:val="0"/>
        <w:adjustRightInd w:val="0"/>
        <w:ind w:right="1" w:hanging="341"/>
        <w:jc w:val="both"/>
        <w:rPr>
          <w:sz w:val="28"/>
          <w:szCs w:val="28"/>
        </w:rPr>
      </w:pPr>
      <w:r w:rsidRPr="00DF41CD">
        <w:rPr>
          <w:sz w:val="28"/>
          <w:szCs w:val="28"/>
        </w:rPr>
        <w:t xml:space="preserve">     б)</w:t>
      </w:r>
      <w:r w:rsidRPr="00DF41CD">
        <w:rPr>
          <w:sz w:val="28"/>
          <w:szCs w:val="28"/>
        </w:rPr>
        <w:tab/>
        <w:t xml:space="preserve">способность физического, химического </w:t>
      </w:r>
      <w:r w:rsidRPr="00DF41CD">
        <w:rPr>
          <w:bCs/>
          <w:sz w:val="28"/>
          <w:szCs w:val="28"/>
        </w:rPr>
        <w:t xml:space="preserve">или </w:t>
      </w:r>
      <w:r w:rsidRPr="00DF41CD">
        <w:rPr>
          <w:sz w:val="28"/>
          <w:szCs w:val="28"/>
        </w:rPr>
        <w:t>биологического агента</w:t>
      </w:r>
      <w:r w:rsidRPr="00DF41CD">
        <w:rPr>
          <w:sz w:val="28"/>
          <w:szCs w:val="28"/>
        </w:rPr>
        <w:br/>
        <w:t>вызвать мутацию;</w:t>
      </w:r>
    </w:p>
    <w:p w14:paraId="17A899EF" w14:textId="77777777" w:rsidR="006411A6" w:rsidRPr="00DF41CD" w:rsidRDefault="006411A6" w:rsidP="006411A6">
      <w:pPr>
        <w:tabs>
          <w:tab w:val="left" w:pos="278"/>
        </w:tabs>
        <w:autoSpaceDE w:val="0"/>
        <w:autoSpaceDN w:val="0"/>
        <w:adjustRightInd w:val="0"/>
        <w:ind w:right="1" w:hanging="341"/>
        <w:jc w:val="both"/>
        <w:rPr>
          <w:sz w:val="28"/>
          <w:szCs w:val="28"/>
        </w:rPr>
      </w:pPr>
      <w:r w:rsidRPr="00DF41CD">
        <w:rPr>
          <w:bCs/>
          <w:sz w:val="28"/>
          <w:szCs w:val="28"/>
        </w:rPr>
        <w:lastRenderedPageBreak/>
        <w:t xml:space="preserve">     в)</w:t>
      </w:r>
      <w:r w:rsidRPr="00DF41CD">
        <w:rPr>
          <w:bCs/>
          <w:sz w:val="28"/>
          <w:szCs w:val="28"/>
        </w:rPr>
        <w:tab/>
      </w:r>
      <w:r w:rsidRPr="00DF41CD">
        <w:rPr>
          <w:sz w:val="28"/>
          <w:szCs w:val="28"/>
        </w:rPr>
        <w:t>особь, у которой произошла мутация.</w:t>
      </w:r>
    </w:p>
    <w:p w14:paraId="3A262297" w14:textId="77777777" w:rsidR="006411A6" w:rsidRPr="00DF41CD" w:rsidRDefault="006411A6" w:rsidP="006411A6">
      <w:pPr>
        <w:tabs>
          <w:tab w:val="left" w:pos="259"/>
        </w:tabs>
        <w:autoSpaceDE w:val="0"/>
        <w:autoSpaceDN w:val="0"/>
        <w:adjustRightInd w:val="0"/>
        <w:ind w:right="1" w:hanging="341"/>
        <w:jc w:val="both"/>
        <w:rPr>
          <w:sz w:val="28"/>
          <w:szCs w:val="28"/>
        </w:rPr>
      </w:pPr>
      <w:r w:rsidRPr="00DF41CD">
        <w:rPr>
          <w:bCs/>
          <w:sz w:val="28"/>
          <w:szCs w:val="28"/>
        </w:rPr>
        <w:t xml:space="preserve">     9.</w:t>
      </w:r>
      <w:r w:rsidRPr="00DF41CD">
        <w:rPr>
          <w:sz w:val="28"/>
          <w:szCs w:val="28"/>
        </w:rPr>
        <w:t>МИКРОХРОМОСОМНЫЕ ПЕРЕСТРОЙКИ ВЫЯВЛЯЮТСЯ С ПОМОЩЬЮ:</w:t>
      </w:r>
    </w:p>
    <w:p w14:paraId="6409E09B" w14:textId="77777777" w:rsidR="006411A6" w:rsidRPr="00DF41CD" w:rsidRDefault="006411A6" w:rsidP="006411A6">
      <w:pPr>
        <w:tabs>
          <w:tab w:val="left" w:pos="274"/>
        </w:tabs>
        <w:autoSpaceDE w:val="0"/>
        <w:autoSpaceDN w:val="0"/>
        <w:adjustRightInd w:val="0"/>
        <w:ind w:right="1" w:hanging="341"/>
        <w:jc w:val="both"/>
        <w:rPr>
          <w:sz w:val="28"/>
          <w:szCs w:val="28"/>
        </w:rPr>
      </w:pPr>
      <w:r w:rsidRPr="00DF41CD">
        <w:rPr>
          <w:sz w:val="28"/>
          <w:szCs w:val="28"/>
        </w:rPr>
        <w:t xml:space="preserve">     </w:t>
      </w:r>
      <w:proofErr w:type="gramStart"/>
      <w:r w:rsidRPr="00DF41CD">
        <w:rPr>
          <w:sz w:val="28"/>
          <w:szCs w:val="28"/>
        </w:rPr>
        <w:t>а)рутинной</w:t>
      </w:r>
      <w:proofErr w:type="gramEnd"/>
      <w:r w:rsidRPr="00DF41CD">
        <w:rPr>
          <w:sz w:val="28"/>
          <w:szCs w:val="28"/>
        </w:rPr>
        <w:t xml:space="preserve"> окраски хромосом;</w:t>
      </w:r>
    </w:p>
    <w:p w14:paraId="69FA8DC5" w14:textId="77777777" w:rsidR="006411A6" w:rsidRPr="00DF41CD" w:rsidRDefault="006411A6" w:rsidP="006411A6">
      <w:pPr>
        <w:tabs>
          <w:tab w:val="left" w:pos="274"/>
        </w:tabs>
        <w:autoSpaceDE w:val="0"/>
        <w:autoSpaceDN w:val="0"/>
        <w:adjustRightInd w:val="0"/>
        <w:ind w:right="1" w:hanging="341"/>
        <w:jc w:val="both"/>
        <w:rPr>
          <w:sz w:val="28"/>
          <w:szCs w:val="28"/>
        </w:rPr>
      </w:pPr>
      <w:r w:rsidRPr="00DF41CD">
        <w:rPr>
          <w:sz w:val="28"/>
          <w:szCs w:val="28"/>
        </w:rPr>
        <w:t xml:space="preserve">    </w:t>
      </w:r>
      <w:proofErr w:type="gramStart"/>
      <w:r w:rsidRPr="00DF41CD">
        <w:rPr>
          <w:sz w:val="28"/>
          <w:szCs w:val="28"/>
        </w:rPr>
        <w:t>б)молекулярно</w:t>
      </w:r>
      <w:proofErr w:type="gramEnd"/>
      <w:r w:rsidRPr="00DF41CD">
        <w:rPr>
          <w:sz w:val="28"/>
          <w:szCs w:val="28"/>
        </w:rPr>
        <w:t>-цитогенетических методов;</w:t>
      </w:r>
    </w:p>
    <w:p w14:paraId="4C1DBB3F" w14:textId="77777777" w:rsidR="006411A6" w:rsidRPr="00DF41CD" w:rsidRDefault="006411A6" w:rsidP="006411A6">
      <w:pPr>
        <w:tabs>
          <w:tab w:val="left" w:pos="274"/>
        </w:tabs>
        <w:autoSpaceDE w:val="0"/>
        <w:autoSpaceDN w:val="0"/>
        <w:adjustRightInd w:val="0"/>
        <w:ind w:right="1" w:hanging="341"/>
        <w:jc w:val="both"/>
        <w:rPr>
          <w:sz w:val="28"/>
          <w:szCs w:val="28"/>
        </w:rPr>
      </w:pPr>
      <w:r w:rsidRPr="00DF41CD">
        <w:rPr>
          <w:bCs/>
          <w:sz w:val="28"/>
          <w:szCs w:val="28"/>
        </w:rPr>
        <w:t xml:space="preserve">    </w:t>
      </w:r>
      <w:proofErr w:type="gramStart"/>
      <w:r w:rsidRPr="00DF41CD">
        <w:rPr>
          <w:bCs/>
          <w:sz w:val="28"/>
          <w:szCs w:val="28"/>
        </w:rPr>
        <w:t>в)</w:t>
      </w:r>
      <w:r w:rsidRPr="00DF41CD">
        <w:rPr>
          <w:sz w:val="28"/>
          <w:szCs w:val="28"/>
        </w:rPr>
        <w:t>дифференциального</w:t>
      </w:r>
      <w:proofErr w:type="gramEnd"/>
      <w:r w:rsidRPr="00DF41CD">
        <w:rPr>
          <w:sz w:val="28"/>
          <w:szCs w:val="28"/>
        </w:rPr>
        <w:t xml:space="preserve"> окрашивания профазных (прометафазных) хромосом.</w:t>
      </w:r>
    </w:p>
    <w:p w14:paraId="2BA54351" w14:textId="77777777" w:rsidR="006411A6" w:rsidRPr="00DF41CD" w:rsidRDefault="006411A6" w:rsidP="006411A6">
      <w:pPr>
        <w:tabs>
          <w:tab w:val="left" w:pos="466"/>
        </w:tabs>
        <w:autoSpaceDE w:val="0"/>
        <w:autoSpaceDN w:val="0"/>
        <w:adjustRightInd w:val="0"/>
        <w:ind w:hanging="341"/>
        <w:jc w:val="both"/>
        <w:rPr>
          <w:sz w:val="28"/>
          <w:szCs w:val="28"/>
        </w:rPr>
      </w:pPr>
      <w:r w:rsidRPr="00DF41CD">
        <w:rPr>
          <w:sz w:val="28"/>
          <w:szCs w:val="28"/>
        </w:rPr>
        <w:t xml:space="preserve">    10.АМПЛИФИКАЦИЯ ГЕНОВ - ЭТО:</w:t>
      </w:r>
    </w:p>
    <w:p w14:paraId="7E1455AF" w14:textId="77777777" w:rsidR="006411A6" w:rsidRPr="00DF41CD" w:rsidRDefault="006411A6" w:rsidP="006411A6">
      <w:pPr>
        <w:tabs>
          <w:tab w:val="left" w:pos="278"/>
        </w:tabs>
        <w:autoSpaceDE w:val="0"/>
        <w:autoSpaceDN w:val="0"/>
        <w:adjustRightInd w:val="0"/>
        <w:ind w:hanging="341"/>
        <w:jc w:val="both"/>
        <w:rPr>
          <w:sz w:val="28"/>
          <w:szCs w:val="28"/>
        </w:rPr>
      </w:pPr>
      <w:r w:rsidRPr="00DF41CD">
        <w:rPr>
          <w:sz w:val="28"/>
          <w:szCs w:val="28"/>
        </w:rPr>
        <w:t xml:space="preserve">    а)</w:t>
      </w:r>
      <w:r w:rsidRPr="00DF41CD">
        <w:rPr>
          <w:sz w:val="28"/>
          <w:szCs w:val="28"/>
        </w:rPr>
        <w:tab/>
        <w:t>метод размножения определенных последовательностей ДНК;</w:t>
      </w:r>
    </w:p>
    <w:p w14:paraId="6D2823EA" w14:textId="77777777" w:rsidR="006411A6" w:rsidRPr="00DF41CD" w:rsidRDefault="006411A6" w:rsidP="006411A6">
      <w:pPr>
        <w:tabs>
          <w:tab w:val="left" w:pos="278"/>
        </w:tabs>
        <w:autoSpaceDE w:val="0"/>
        <w:autoSpaceDN w:val="0"/>
        <w:adjustRightInd w:val="0"/>
        <w:ind w:hanging="341"/>
        <w:jc w:val="both"/>
        <w:rPr>
          <w:sz w:val="28"/>
          <w:szCs w:val="28"/>
        </w:rPr>
      </w:pPr>
      <w:r w:rsidRPr="00DF41CD">
        <w:rPr>
          <w:sz w:val="28"/>
          <w:szCs w:val="28"/>
        </w:rPr>
        <w:t xml:space="preserve">    б)</w:t>
      </w:r>
      <w:r w:rsidRPr="00DF41CD">
        <w:rPr>
          <w:sz w:val="28"/>
          <w:szCs w:val="28"/>
        </w:rPr>
        <w:tab/>
        <w:t>наличие дополнительных копий генов;</w:t>
      </w:r>
    </w:p>
    <w:p w14:paraId="37F6C643" w14:textId="77777777" w:rsidR="006411A6" w:rsidRPr="00DF41CD" w:rsidRDefault="006411A6" w:rsidP="006411A6">
      <w:pPr>
        <w:tabs>
          <w:tab w:val="left" w:pos="278"/>
        </w:tabs>
        <w:autoSpaceDE w:val="0"/>
        <w:autoSpaceDN w:val="0"/>
        <w:adjustRightInd w:val="0"/>
        <w:ind w:hanging="341"/>
        <w:jc w:val="both"/>
        <w:rPr>
          <w:sz w:val="28"/>
          <w:szCs w:val="28"/>
        </w:rPr>
      </w:pPr>
      <w:r w:rsidRPr="00DF41CD">
        <w:rPr>
          <w:sz w:val="28"/>
          <w:szCs w:val="28"/>
        </w:rPr>
        <w:t xml:space="preserve">    в)</w:t>
      </w:r>
      <w:r w:rsidRPr="00DF41CD">
        <w:rPr>
          <w:sz w:val="28"/>
          <w:szCs w:val="28"/>
        </w:rPr>
        <w:tab/>
        <w:t>наличие дополнительных хромосом.</w:t>
      </w:r>
    </w:p>
    <w:p w14:paraId="1120D4BB" w14:textId="77777777" w:rsidR="006411A6" w:rsidRPr="00DF41CD" w:rsidRDefault="006411A6" w:rsidP="006411A6">
      <w:pPr>
        <w:tabs>
          <w:tab w:val="left" w:pos="466"/>
        </w:tabs>
        <w:autoSpaceDE w:val="0"/>
        <w:autoSpaceDN w:val="0"/>
        <w:adjustRightInd w:val="0"/>
        <w:ind w:hanging="341"/>
        <w:jc w:val="both"/>
        <w:rPr>
          <w:sz w:val="28"/>
          <w:szCs w:val="28"/>
        </w:rPr>
      </w:pPr>
      <w:r w:rsidRPr="00DF41CD">
        <w:rPr>
          <w:sz w:val="28"/>
          <w:szCs w:val="28"/>
        </w:rPr>
        <w:t xml:space="preserve">    11.</w:t>
      </w:r>
      <w:r w:rsidRPr="00DF41CD">
        <w:rPr>
          <w:sz w:val="28"/>
          <w:szCs w:val="28"/>
        </w:rPr>
        <w:tab/>
        <w:t>ДАЙТЕ ОПРЕДЕЛЕНИЕ ПОНЯТИЯ МОЛЕКУЛЯРНОГО ЗОНДА:</w:t>
      </w:r>
    </w:p>
    <w:p w14:paraId="338DBBFD" w14:textId="77777777" w:rsidR="006411A6" w:rsidRPr="00DF41CD" w:rsidRDefault="006411A6" w:rsidP="006411A6">
      <w:pPr>
        <w:tabs>
          <w:tab w:val="left" w:pos="274"/>
        </w:tabs>
        <w:autoSpaceDE w:val="0"/>
        <w:autoSpaceDN w:val="0"/>
        <w:adjustRightInd w:val="0"/>
        <w:ind w:hanging="341"/>
        <w:jc w:val="both"/>
        <w:rPr>
          <w:sz w:val="28"/>
          <w:szCs w:val="28"/>
        </w:rPr>
      </w:pPr>
      <w:r w:rsidRPr="00DF41CD">
        <w:rPr>
          <w:sz w:val="28"/>
          <w:szCs w:val="28"/>
        </w:rPr>
        <w:t xml:space="preserve">    </w:t>
      </w:r>
      <w:proofErr w:type="gramStart"/>
      <w:r w:rsidRPr="00DF41CD">
        <w:rPr>
          <w:sz w:val="28"/>
          <w:szCs w:val="28"/>
        </w:rPr>
        <w:t>а)зонд</w:t>
      </w:r>
      <w:proofErr w:type="gramEnd"/>
      <w:r w:rsidRPr="00DF41CD">
        <w:rPr>
          <w:sz w:val="28"/>
          <w:szCs w:val="28"/>
        </w:rPr>
        <w:t xml:space="preserve"> в генетике - это короткий отрезок ДНК изве</w:t>
      </w:r>
      <w:r>
        <w:rPr>
          <w:sz w:val="28"/>
          <w:szCs w:val="28"/>
        </w:rPr>
        <w:t xml:space="preserve">стной структуры с радиоактивной </w:t>
      </w:r>
      <w:r w:rsidRPr="00DF41CD">
        <w:rPr>
          <w:sz w:val="28"/>
          <w:szCs w:val="28"/>
        </w:rPr>
        <w:t>или флуоресцентной меткой, используемой для идентификации ДНК;</w:t>
      </w:r>
    </w:p>
    <w:p w14:paraId="5F719946" w14:textId="77777777" w:rsidR="006411A6" w:rsidRPr="00DF41CD" w:rsidRDefault="006411A6" w:rsidP="006411A6">
      <w:pPr>
        <w:tabs>
          <w:tab w:val="left" w:pos="274"/>
        </w:tabs>
        <w:autoSpaceDE w:val="0"/>
        <w:autoSpaceDN w:val="0"/>
        <w:adjustRightInd w:val="0"/>
        <w:ind w:hanging="341"/>
        <w:jc w:val="both"/>
        <w:rPr>
          <w:sz w:val="28"/>
          <w:szCs w:val="28"/>
        </w:rPr>
      </w:pPr>
      <w:r w:rsidRPr="00DF41CD">
        <w:rPr>
          <w:sz w:val="28"/>
          <w:szCs w:val="28"/>
        </w:rPr>
        <w:t xml:space="preserve">    </w:t>
      </w:r>
      <w:proofErr w:type="gramStart"/>
      <w:r w:rsidRPr="00DF41CD">
        <w:rPr>
          <w:sz w:val="28"/>
          <w:szCs w:val="28"/>
        </w:rPr>
        <w:t>б)зонд</w:t>
      </w:r>
      <w:proofErr w:type="gramEnd"/>
      <w:r w:rsidRPr="00DF41CD">
        <w:rPr>
          <w:sz w:val="28"/>
          <w:szCs w:val="28"/>
        </w:rPr>
        <w:t xml:space="preserve"> - это структурный полиморфизм ДНК человека;</w:t>
      </w:r>
    </w:p>
    <w:p w14:paraId="2411ED65" w14:textId="77777777" w:rsidR="006411A6" w:rsidRPr="00DF41CD" w:rsidRDefault="006411A6" w:rsidP="006411A6">
      <w:pPr>
        <w:tabs>
          <w:tab w:val="left" w:pos="274"/>
        </w:tabs>
        <w:autoSpaceDE w:val="0"/>
        <w:autoSpaceDN w:val="0"/>
        <w:adjustRightInd w:val="0"/>
        <w:ind w:hanging="341"/>
        <w:jc w:val="both"/>
        <w:rPr>
          <w:sz w:val="28"/>
          <w:szCs w:val="28"/>
        </w:rPr>
      </w:pPr>
      <w:r w:rsidRPr="00DF41CD">
        <w:rPr>
          <w:sz w:val="28"/>
          <w:szCs w:val="28"/>
        </w:rPr>
        <w:t xml:space="preserve">    </w:t>
      </w:r>
      <w:proofErr w:type="gramStart"/>
      <w:r w:rsidRPr="00DF41CD">
        <w:rPr>
          <w:sz w:val="28"/>
          <w:szCs w:val="28"/>
        </w:rPr>
        <w:t>в)зонд</w:t>
      </w:r>
      <w:proofErr w:type="gramEnd"/>
      <w:r w:rsidRPr="00DF41CD">
        <w:rPr>
          <w:sz w:val="28"/>
          <w:szCs w:val="28"/>
        </w:rPr>
        <w:t xml:space="preserve">  -  это м</w:t>
      </w:r>
      <w:r>
        <w:rPr>
          <w:sz w:val="28"/>
          <w:szCs w:val="28"/>
        </w:rPr>
        <w:t xml:space="preserve">етод геномной дактилоскопии для </w:t>
      </w:r>
      <w:r w:rsidRPr="00DF41CD">
        <w:rPr>
          <w:sz w:val="28"/>
          <w:szCs w:val="28"/>
        </w:rPr>
        <w:t>установления отцовства.</w:t>
      </w:r>
    </w:p>
    <w:p w14:paraId="5ECD02CC" w14:textId="77777777" w:rsidR="006411A6" w:rsidRPr="00DF41CD" w:rsidRDefault="006411A6" w:rsidP="006411A6">
      <w:pPr>
        <w:tabs>
          <w:tab w:val="left" w:pos="466"/>
        </w:tabs>
        <w:autoSpaceDE w:val="0"/>
        <w:autoSpaceDN w:val="0"/>
        <w:adjustRightInd w:val="0"/>
        <w:ind w:hanging="341"/>
        <w:jc w:val="both"/>
        <w:rPr>
          <w:sz w:val="28"/>
          <w:szCs w:val="28"/>
        </w:rPr>
      </w:pPr>
      <w:r w:rsidRPr="00DF41CD">
        <w:rPr>
          <w:sz w:val="28"/>
          <w:szCs w:val="28"/>
        </w:rPr>
        <w:t xml:space="preserve">     12.</w:t>
      </w:r>
      <w:r w:rsidRPr="00DF41CD">
        <w:rPr>
          <w:sz w:val="28"/>
          <w:szCs w:val="28"/>
        </w:rPr>
        <w:tab/>
        <w:t xml:space="preserve">С ЧЕМ </w:t>
      </w:r>
      <w:proofErr w:type="gramStart"/>
      <w:r w:rsidRPr="00DF41CD">
        <w:rPr>
          <w:sz w:val="28"/>
          <w:szCs w:val="28"/>
        </w:rPr>
        <w:t>СВЯЗАНО  ЯВЛЕНИЕ</w:t>
      </w:r>
      <w:proofErr w:type="gramEnd"/>
      <w:r w:rsidRPr="00DF41CD">
        <w:rPr>
          <w:sz w:val="28"/>
          <w:szCs w:val="28"/>
        </w:rPr>
        <w:t xml:space="preserve">  ПОЛИМОРФИЗМА  ПО ДЛИНЕ РЕСТРИКЦИОННЫХ ФРАГМЕНТОВ?</w:t>
      </w:r>
    </w:p>
    <w:p w14:paraId="79F13468" w14:textId="77777777" w:rsidR="006411A6" w:rsidRPr="00DF41CD" w:rsidRDefault="006411A6" w:rsidP="006411A6">
      <w:pPr>
        <w:tabs>
          <w:tab w:val="left" w:pos="278"/>
        </w:tabs>
        <w:autoSpaceDE w:val="0"/>
        <w:autoSpaceDN w:val="0"/>
        <w:adjustRightInd w:val="0"/>
        <w:ind w:hanging="341"/>
        <w:jc w:val="both"/>
        <w:rPr>
          <w:sz w:val="28"/>
          <w:szCs w:val="28"/>
        </w:rPr>
      </w:pPr>
      <w:r w:rsidRPr="00DF41CD">
        <w:rPr>
          <w:sz w:val="28"/>
          <w:szCs w:val="28"/>
        </w:rPr>
        <w:t xml:space="preserve">     а)</w:t>
      </w:r>
      <w:r w:rsidRPr="00DF41CD">
        <w:rPr>
          <w:sz w:val="28"/>
          <w:szCs w:val="28"/>
        </w:rPr>
        <w:tab/>
        <w:t>с наличием участков ДНК разной длины после обработки ДНК</w:t>
      </w:r>
      <w:r w:rsidRPr="00DF41CD">
        <w:rPr>
          <w:sz w:val="28"/>
          <w:szCs w:val="28"/>
        </w:rPr>
        <w:br/>
        <w:t>определенной рестриктазой;</w:t>
      </w:r>
    </w:p>
    <w:p w14:paraId="357473FE" w14:textId="77777777" w:rsidR="006411A6" w:rsidRPr="00DF41CD" w:rsidRDefault="006411A6" w:rsidP="006411A6">
      <w:pPr>
        <w:tabs>
          <w:tab w:val="left" w:pos="278"/>
        </w:tabs>
        <w:autoSpaceDE w:val="0"/>
        <w:autoSpaceDN w:val="0"/>
        <w:adjustRightInd w:val="0"/>
        <w:ind w:hanging="341"/>
        <w:jc w:val="both"/>
        <w:rPr>
          <w:sz w:val="28"/>
          <w:szCs w:val="28"/>
        </w:rPr>
      </w:pPr>
      <w:r w:rsidRPr="00DF41CD">
        <w:rPr>
          <w:sz w:val="28"/>
          <w:szCs w:val="28"/>
        </w:rPr>
        <w:t xml:space="preserve">     б)</w:t>
      </w:r>
      <w:r w:rsidRPr="00DF41CD">
        <w:rPr>
          <w:sz w:val="28"/>
          <w:szCs w:val="28"/>
        </w:rPr>
        <w:tab/>
        <w:t>со значительным числом нуклеотидных замен;</w:t>
      </w:r>
    </w:p>
    <w:p w14:paraId="4F9294A4" w14:textId="77777777" w:rsidR="006411A6" w:rsidRPr="00DF41CD" w:rsidRDefault="006411A6" w:rsidP="006411A6">
      <w:pPr>
        <w:tabs>
          <w:tab w:val="left" w:pos="278"/>
        </w:tabs>
        <w:autoSpaceDE w:val="0"/>
        <w:autoSpaceDN w:val="0"/>
        <w:adjustRightInd w:val="0"/>
        <w:ind w:hanging="341"/>
        <w:jc w:val="both"/>
        <w:rPr>
          <w:sz w:val="28"/>
          <w:szCs w:val="28"/>
        </w:rPr>
      </w:pPr>
      <w:r w:rsidRPr="00DF41CD">
        <w:rPr>
          <w:sz w:val="28"/>
          <w:szCs w:val="28"/>
        </w:rPr>
        <w:t xml:space="preserve">     в)</w:t>
      </w:r>
      <w:r w:rsidRPr="00DF41CD">
        <w:rPr>
          <w:sz w:val="28"/>
          <w:szCs w:val="28"/>
        </w:rPr>
        <w:tab/>
        <w:t>с полимеразной цепной реакцией.</w:t>
      </w:r>
    </w:p>
    <w:p w14:paraId="455D285A" w14:textId="77777777" w:rsidR="006411A6" w:rsidRPr="00DF41CD" w:rsidRDefault="006411A6" w:rsidP="006411A6">
      <w:pPr>
        <w:tabs>
          <w:tab w:val="left" w:pos="466"/>
        </w:tabs>
        <w:autoSpaceDE w:val="0"/>
        <w:autoSpaceDN w:val="0"/>
        <w:adjustRightInd w:val="0"/>
        <w:ind w:hanging="341"/>
        <w:jc w:val="both"/>
        <w:rPr>
          <w:sz w:val="28"/>
          <w:szCs w:val="28"/>
        </w:rPr>
      </w:pPr>
      <w:r w:rsidRPr="00DF41CD">
        <w:rPr>
          <w:sz w:val="28"/>
          <w:szCs w:val="28"/>
        </w:rPr>
        <w:t xml:space="preserve">     13.</w:t>
      </w:r>
      <w:r w:rsidRPr="00DF41CD">
        <w:rPr>
          <w:sz w:val="28"/>
          <w:szCs w:val="28"/>
        </w:rPr>
        <w:tab/>
        <w:t>ЧТО ТАКОЕ ЭНДОНУКЛЕАЗНЫЕ   РЕСТРИКТАЗЫ?</w:t>
      </w:r>
    </w:p>
    <w:p w14:paraId="21E1D732" w14:textId="77777777" w:rsidR="006411A6" w:rsidRPr="00DF41CD" w:rsidRDefault="006411A6" w:rsidP="006411A6">
      <w:pPr>
        <w:tabs>
          <w:tab w:val="left" w:pos="278"/>
        </w:tabs>
        <w:autoSpaceDE w:val="0"/>
        <w:autoSpaceDN w:val="0"/>
        <w:adjustRightInd w:val="0"/>
        <w:ind w:hanging="341"/>
        <w:jc w:val="both"/>
        <w:rPr>
          <w:sz w:val="28"/>
          <w:szCs w:val="28"/>
        </w:rPr>
      </w:pPr>
      <w:r w:rsidRPr="00DF41CD">
        <w:rPr>
          <w:sz w:val="28"/>
          <w:szCs w:val="28"/>
        </w:rPr>
        <w:t xml:space="preserve">     а)</w:t>
      </w:r>
      <w:r w:rsidRPr="00DF41CD">
        <w:rPr>
          <w:sz w:val="28"/>
          <w:szCs w:val="28"/>
        </w:rPr>
        <w:tab/>
        <w:t>ферменты из группы бактериальных эндонукл</w:t>
      </w:r>
      <w:r>
        <w:rPr>
          <w:sz w:val="28"/>
          <w:szCs w:val="28"/>
        </w:rPr>
        <w:t xml:space="preserve">еаз, разрывающие цепочку ДНК на </w:t>
      </w:r>
      <w:r w:rsidRPr="00DF41CD">
        <w:rPr>
          <w:sz w:val="28"/>
          <w:szCs w:val="28"/>
        </w:rPr>
        <w:t>фрагменты;</w:t>
      </w:r>
    </w:p>
    <w:p w14:paraId="70094C1D" w14:textId="77777777" w:rsidR="006411A6" w:rsidRPr="00DF41CD" w:rsidRDefault="006411A6" w:rsidP="006411A6">
      <w:pPr>
        <w:tabs>
          <w:tab w:val="left" w:pos="278"/>
        </w:tabs>
        <w:autoSpaceDE w:val="0"/>
        <w:autoSpaceDN w:val="0"/>
        <w:adjustRightInd w:val="0"/>
        <w:ind w:hanging="341"/>
        <w:jc w:val="both"/>
        <w:rPr>
          <w:sz w:val="28"/>
          <w:szCs w:val="28"/>
        </w:rPr>
      </w:pPr>
      <w:r w:rsidRPr="00DF41CD">
        <w:rPr>
          <w:sz w:val="28"/>
          <w:szCs w:val="28"/>
        </w:rPr>
        <w:t xml:space="preserve">     б)</w:t>
      </w:r>
      <w:r w:rsidRPr="00DF41CD">
        <w:rPr>
          <w:sz w:val="28"/>
          <w:szCs w:val="28"/>
        </w:rPr>
        <w:tab/>
        <w:t>рестриктазы — это специфические зонды для ДНК-диагностики;</w:t>
      </w:r>
    </w:p>
    <w:p w14:paraId="2FB9E228" w14:textId="77777777" w:rsidR="006411A6" w:rsidRPr="00DF41CD" w:rsidRDefault="006411A6" w:rsidP="006411A6">
      <w:pPr>
        <w:tabs>
          <w:tab w:val="left" w:pos="278"/>
        </w:tabs>
        <w:autoSpaceDE w:val="0"/>
        <w:autoSpaceDN w:val="0"/>
        <w:adjustRightInd w:val="0"/>
        <w:ind w:hanging="341"/>
        <w:jc w:val="both"/>
        <w:rPr>
          <w:sz w:val="28"/>
          <w:szCs w:val="28"/>
        </w:rPr>
      </w:pPr>
      <w:r w:rsidRPr="00DF41CD">
        <w:rPr>
          <w:sz w:val="28"/>
          <w:szCs w:val="28"/>
        </w:rPr>
        <w:t xml:space="preserve">     в)</w:t>
      </w:r>
      <w:r w:rsidRPr="00DF41CD">
        <w:rPr>
          <w:sz w:val="28"/>
          <w:szCs w:val="28"/>
        </w:rPr>
        <w:tab/>
        <w:t>это ферменты, ускоряющие реакцию гибридизации комплементарных цепей ДНК.</w:t>
      </w:r>
    </w:p>
    <w:p w14:paraId="0925E87C" w14:textId="77777777" w:rsidR="006411A6" w:rsidRPr="00DF41CD" w:rsidRDefault="006411A6" w:rsidP="006411A6">
      <w:pPr>
        <w:tabs>
          <w:tab w:val="left" w:pos="466"/>
        </w:tabs>
        <w:autoSpaceDE w:val="0"/>
        <w:autoSpaceDN w:val="0"/>
        <w:adjustRightInd w:val="0"/>
        <w:ind w:hanging="341"/>
        <w:jc w:val="both"/>
        <w:rPr>
          <w:sz w:val="28"/>
          <w:szCs w:val="28"/>
        </w:rPr>
      </w:pPr>
      <w:r w:rsidRPr="00DF41CD">
        <w:rPr>
          <w:sz w:val="28"/>
          <w:szCs w:val="28"/>
        </w:rPr>
        <w:t xml:space="preserve">     14.</w:t>
      </w:r>
      <w:r w:rsidRPr="00DF41CD">
        <w:rPr>
          <w:sz w:val="28"/>
          <w:szCs w:val="28"/>
        </w:rPr>
        <w:tab/>
      </w:r>
      <w:proofErr w:type="gramStart"/>
      <w:r w:rsidRPr="00DF41CD">
        <w:rPr>
          <w:sz w:val="28"/>
          <w:szCs w:val="28"/>
        </w:rPr>
        <w:t>К  МЕТОДАМ</w:t>
      </w:r>
      <w:proofErr w:type="gramEnd"/>
      <w:r w:rsidRPr="00DF41CD">
        <w:rPr>
          <w:sz w:val="28"/>
          <w:szCs w:val="28"/>
        </w:rPr>
        <w:t xml:space="preserve">  ГЕНЕТИКИ Ч ЕЛОВЕКА  ОТНОСЯТСЯ:</w:t>
      </w:r>
    </w:p>
    <w:p w14:paraId="0E548942" w14:textId="77777777" w:rsidR="006411A6" w:rsidRPr="00DF41CD" w:rsidRDefault="006411A6" w:rsidP="006411A6">
      <w:pPr>
        <w:tabs>
          <w:tab w:val="left" w:pos="288"/>
        </w:tabs>
        <w:autoSpaceDE w:val="0"/>
        <w:autoSpaceDN w:val="0"/>
        <w:adjustRightInd w:val="0"/>
        <w:ind w:hanging="341"/>
        <w:jc w:val="both"/>
        <w:rPr>
          <w:sz w:val="28"/>
          <w:szCs w:val="28"/>
        </w:rPr>
      </w:pPr>
      <w:r w:rsidRPr="00DF41CD">
        <w:rPr>
          <w:sz w:val="28"/>
          <w:szCs w:val="28"/>
        </w:rPr>
        <w:t xml:space="preserve">     а)</w:t>
      </w:r>
      <w:r w:rsidRPr="00DF41CD">
        <w:rPr>
          <w:sz w:val="28"/>
          <w:szCs w:val="28"/>
        </w:rPr>
        <w:tab/>
        <w:t>гибридологический;</w:t>
      </w:r>
    </w:p>
    <w:p w14:paraId="5C2262E5" w14:textId="77777777" w:rsidR="006411A6" w:rsidRPr="00DF41CD" w:rsidRDefault="006411A6" w:rsidP="006411A6">
      <w:pPr>
        <w:tabs>
          <w:tab w:val="left" w:pos="288"/>
        </w:tabs>
        <w:autoSpaceDE w:val="0"/>
        <w:autoSpaceDN w:val="0"/>
        <w:adjustRightInd w:val="0"/>
        <w:ind w:hanging="341"/>
        <w:jc w:val="both"/>
        <w:rPr>
          <w:sz w:val="28"/>
          <w:szCs w:val="28"/>
        </w:rPr>
      </w:pPr>
      <w:r w:rsidRPr="00DF41CD">
        <w:rPr>
          <w:sz w:val="28"/>
          <w:szCs w:val="28"/>
        </w:rPr>
        <w:t xml:space="preserve">     б)</w:t>
      </w:r>
      <w:r w:rsidRPr="00DF41CD">
        <w:rPr>
          <w:sz w:val="28"/>
          <w:szCs w:val="28"/>
        </w:rPr>
        <w:tab/>
        <w:t>клинико-генеалогический;</w:t>
      </w:r>
    </w:p>
    <w:p w14:paraId="2E38D4B1" w14:textId="77777777" w:rsidR="006411A6" w:rsidRPr="00DF41CD" w:rsidRDefault="006411A6" w:rsidP="006411A6">
      <w:pPr>
        <w:tabs>
          <w:tab w:val="left" w:pos="288"/>
        </w:tabs>
        <w:autoSpaceDE w:val="0"/>
        <w:autoSpaceDN w:val="0"/>
        <w:adjustRightInd w:val="0"/>
        <w:ind w:hanging="341"/>
        <w:jc w:val="both"/>
        <w:rPr>
          <w:sz w:val="28"/>
          <w:szCs w:val="28"/>
        </w:rPr>
      </w:pPr>
      <w:r w:rsidRPr="00DF41CD">
        <w:rPr>
          <w:sz w:val="28"/>
          <w:szCs w:val="28"/>
        </w:rPr>
        <w:t xml:space="preserve">     в)</w:t>
      </w:r>
      <w:r w:rsidRPr="00DF41CD">
        <w:rPr>
          <w:sz w:val="28"/>
          <w:szCs w:val="28"/>
        </w:rPr>
        <w:tab/>
        <w:t>цитологический;</w:t>
      </w:r>
    </w:p>
    <w:p w14:paraId="55445A8C" w14:textId="77777777" w:rsidR="006411A6" w:rsidRPr="00DF41CD" w:rsidRDefault="006411A6" w:rsidP="006411A6">
      <w:pPr>
        <w:tabs>
          <w:tab w:val="left" w:pos="288"/>
        </w:tabs>
        <w:autoSpaceDE w:val="0"/>
        <w:autoSpaceDN w:val="0"/>
        <w:adjustRightInd w:val="0"/>
        <w:ind w:hanging="341"/>
        <w:jc w:val="both"/>
        <w:rPr>
          <w:sz w:val="28"/>
          <w:szCs w:val="28"/>
        </w:rPr>
      </w:pPr>
      <w:r w:rsidRPr="00DF41CD">
        <w:rPr>
          <w:sz w:val="28"/>
          <w:szCs w:val="28"/>
        </w:rPr>
        <w:t xml:space="preserve">     г)</w:t>
      </w:r>
      <w:r w:rsidRPr="00DF41CD">
        <w:rPr>
          <w:sz w:val="28"/>
          <w:szCs w:val="28"/>
        </w:rPr>
        <w:tab/>
        <w:t>близнецовый;</w:t>
      </w:r>
    </w:p>
    <w:p w14:paraId="3A529B4E" w14:textId="77777777" w:rsidR="006411A6" w:rsidRPr="00DF41CD" w:rsidRDefault="006411A6" w:rsidP="006411A6">
      <w:pPr>
        <w:tabs>
          <w:tab w:val="left" w:pos="288"/>
        </w:tabs>
        <w:autoSpaceDE w:val="0"/>
        <w:autoSpaceDN w:val="0"/>
        <w:adjustRightInd w:val="0"/>
        <w:ind w:hanging="341"/>
        <w:jc w:val="both"/>
        <w:rPr>
          <w:sz w:val="28"/>
          <w:szCs w:val="28"/>
        </w:rPr>
      </w:pPr>
      <w:r w:rsidRPr="00DF41CD">
        <w:rPr>
          <w:sz w:val="28"/>
          <w:szCs w:val="28"/>
        </w:rPr>
        <w:t xml:space="preserve">     д)</w:t>
      </w:r>
      <w:r w:rsidRPr="00DF41CD">
        <w:rPr>
          <w:sz w:val="28"/>
          <w:szCs w:val="28"/>
        </w:rPr>
        <w:tab/>
        <w:t>фетоскопия.</w:t>
      </w:r>
    </w:p>
    <w:p w14:paraId="0E1CCF23" w14:textId="77777777" w:rsidR="006411A6" w:rsidRPr="00DF41CD" w:rsidRDefault="006411A6" w:rsidP="006411A6">
      <w:pPr>
        <w:tabs>
          <w:tab w:val="left" w:pos="466"/>
        </w:tabs>
        <w:autoSpaceDE w:val="0"/>
        <w:autoSpaceDN w:val="0"/>
        <w:adjustRightInd w:val="0"/>
        <w:ind w:hanging="341"/>
        <w:jc w:val="both"/>
        <w:rPr>
          <w:sz w:val="28"/>
          <w:szCs w:val="28"/>
        </w:rPr>
      </w:pPr>
      <w:r w:rsidRPr="00DF41CD">
        <w:rPr>
          <w:sz w:val="28"/>
          <w:szCs w:val="28"/>
        </w:rPr>
        <w:t xml:space="preserve">     15.</w:t>
      </w:r>
      <w:r w:rsidRPr="00DF41CD">
        <w:rPr>
          <w:sz w:val="28"/>
          <w:szCs w:val="28"/>
        </w:rPr>
        <w:tab/>
      </w:r>
      <w:proofErr w:type="gramStart"/>
      <w:r w:rsidRPr="00DF41CD">
        <w:rPr>
          <w:sz w:val="28"/>
          <w:szCs w:val="28"/>
        </w:rPr>
        <w:t>ГЕНЕАЛОГИЧЕСКИЙ  МЕТОД</w:t>
      </w:r>
      <w:proofErr w:type="gramEnd"/>
      <w:r w:rsidRPr="00DF41CD">
        <w:rPr>
          <w:sz w:val="28"/>
          <w:szCs w:val="28"/>
        </w:rPr>
        <w:t>- ЭТО:</w:t>
      </w:r>
    </w:p>
    <w:p w14:paraId="0243365A" w14:textId="77777777" w:rsidR="006411A6" w:rsidRPr="00DF41CD" w:rsidRDefault="006411A6" w:rsidP="006411A6">
      <w:pPr>
        <w:tabs>
          <w:tab w:val="left" w:pos="283"/>
        </w:tabs>
        <w:autoSpaceDE w:val="0"/>
        <w:autoSpaceDN w:val="0"/>
        <w:adjustRightInd w:val="0"/>
        <w:ind w:hanging="341"/>
        <w:jc w:val="both"/>
        <w:rPr>
          <w:sz w:val="28"/>
          <w:szCs w:val="28"/>
        </w:rPr>
      </w:pPr>
      <w:r w:rsidRPr="00DF41CD">
        <w:rPr>
          <w:sz w:val="28"/>
          <w:szCs w:val="28"/>
        </w:rPr>
        <w:t xml:space="preserve">     а)</w:t>
      </w:r>
      <w:r w:rsidRPr="00DF41CD">
        <w:rPr>
          <w:sz w:val="28"/>
          <w:szCs w:val="28"/>
        </w:rPr>
        <w:tab/>
        <w:t>метод родословных;</w:t>
      </w:r>
    </w:p>
    <w:p w14:paraId="6788DCDB" w14:textId="77777777" w:rsidR="006411A6" w:rsidRPr="00DF41CD" w:rsidRDefault="006411A6" w:rsidP="006411A6">
      <w:pPr>
        <w:tabs>
          <w:tab w:val="left" w:pos="283"/>
        </w:tabs>
        <w:autoSpaceDE w:val="0"/>
        <w:autoSpaceDN w:val="0"/>
        <w:adjustRightInd w:val="0"/>
        <w:ind w:right="1" w:hanging="341"/>
        <w:jc w:val="both"/>
        <w:rPr>
          <w:sz w:val="28"/>
          <w:szCs w:val="28"/>
        </w:rPr>
      </w:pPr>
      <w:r w:rsidRPr="00DF41CD">
        <w:rPr>
          <w:sz w:val="28"/>
          <w:szCs w:val="28"/>
        </w:rPr>
        <w:t xml:space="preserve">     б)</w:t>
      </w:r>
      <w:r w:rsidRPr="00DF41CD">
        <w:rPr>
          <w:sz w:val="28"/>
          <w:szCs w:val="28"/>
        </w:rPr>
        <w:tab/>
        <w:t>прослеживание пр</w:t>
      </w:r>
      <w:r>
        <w:rPr>
          <w:sz w:val="28"/>
          <w:szCs w:val="28"/>
        </w:rPr>
        <w:t xml:space="preserve">изнака болезни с указанием типа </w:t>
      </w:r>
      <w:r w:rsidRPr="00DF41CD">
        <w:rPr>
          <w:sz w:val="28"/>
          <w:szCs w:val="28"/>
        </w:rPr>
        <w:t>родословных связей;</w:t>
      </w:r>
    </w:p>
    <w:p w14:paraId="088DA650" w14:textId="77777777" w:rsidR="006411A6" w:rsidRPr="00DF41CD" w:rsidRDefault="006411A6" w:rsidP="006411A6">
      <w:pPr>
        <w:tabs>
          <w:tab w:val="left" w:pos="283"/>
        </w:tabs>
        <w:autoSpaceDE w:val="0"/>
        <w:autoSpaceDN w:val="0"/>
        <w:adjustRightInd w:val="0"/>
        <w:ind w:hanging="341"/>
        <w:jc w:val="both"/>
        <w:rPr>
          <w:sz w:val="28"/>
          <w:szCs w:val="28"/>
        </w:rPr>
      </w:pPr>
      <w:r w:rsidRPr="00DF41CD">
        <w:rPr>
          <w:sz w:val="28"/>
          <w:szCs w:val="28"/>
        </w:rPr>
        <w:t xml:space="preserve">     в)</w:t>
      </w:r>
      <w:r w:rsidRPr="00DF41CD">
        <w:rPr>
          <w:sz w:val="28"/>
          <w:szCs w:val="28"/>
        </w:rPr>
        <w:tab/>
        <w:t>систематизация сведений о наследственных признаках человека;</w:t>
      </w:r>
    </w:p>
    <w:p w14:paraId="3D3212FF" w14:textId="77777777" w:rsidR="006411A6" w:rsidRPr="00DF41CD" w:rsidRDefault="006411A6" w:rsidP="006411A6">
      <w:pPr>
        <w:tabs>
          <w:tab w:val="left" w:pos="283"/>
        </w:tabs>
        <w:autoSpaceDE w:val="0"/>
        <w:autoSpaceDN w:val="0"/>
        <w:adjustRightInd w:val="0"/>
        <w:ind w:hanging="341"/>
        <w:jc w:val="both"/>
        <w:rPr>
          <w:sz w:val="28"/>
          <w:szCs w:val="28"/>
        </w:rPr>
      </w:pPr>
      <w:r w:rsidRPr="00DF41CD">
        <w:rPr>
          <w:sz w:val="28"/>
          <w:szCs w:val="28"/>
        </w:rPr>
        <w:t xml:space="preserve">     г)</w:t>
      </w:r>
      <w:r w:rsidRPr="00DF41CD">
        <w:rPr>
          <w:sz w:val="28"/>
          <w:szCs w:val="28"/>
        </w:rPr>
        <w:tab/>
        <w:t>изучение сцепления генов и их взаимодействия.</w:t>
      </w:r>
    </w:p>
    <w:p w14:paraId="450F8280" w14:textId="77777777" w:rsidR="006411A6" w:rsidRPr="00DF41CD" w:rsidRDefault="006411A6" w:rsidP="006411A6">
      <w:pPr>
        <w:tabs>
          <w:tab w:val="left" w:pos="466"/>
        </w:tabs>
        <w:autoSpaceDE w:val="0"/>
        <w:autoSpaceDN w:val="0"/>
        <w:adjustRightInd w:val="0"/>
        <w:ind w:hanging="341"/>
        <w:jc w:val="both"/>
        <w:rPr>
          <w:sz w:val="28"/>
          <w:szCs w:val="28"/>
        </w:rPr>
      </w:pPr>
      <w:r w:rsidRPr="00DF41CD">
        <w:rPr>
          <w:sz w:val="28"/>
          <w:szCs w:val="28"/>
        </w:rPr>
        <w:t xml:space="preserve">     16.</w:t>
      </w:r>
      <w:r w:rsidRPr="00DF41CD">
        <w:rPr>
          <w:sz w:val="28"/>
          <w:szCs w:val="28"/>
        </w:rPr>
        <w:tab/>
        <w:t>ПРОБАНД - ЭТО:</w:t>
      </w:r>
    </w:p>
    <w:p w14:paraId="7F0E355F" w14:textId="77777777" w:rsidR="006411A6" w:rsidRPr="00DF41CD" w:rsidRDefault="006411A6" w:rsidP="006411A6">
      <w:pPr>
        <w:tabs>
          <w:tab w:val="left" w:pos="288"/>
        </w:tabs>
        <w:autoSpaceDE w:val="0"/>
        <w:autoSpaceDN w:val="0"/>
        <w:adjustRightInd w:val="0"/>
        <w:ind w:hanging="341"/>
        <w:jc w:val="both"/>
        <w:rPr>
          <w:sz w:val="28"/>
          <w:szCs w:val="28"/>
        </w:rPr>
      </w:pPr>
      <w:r w:rsidRPr="00DF41CD">
        <w:rPr>
          <w:sz w:val="28"/>
          <w:szCs w:val="28"/>
        </w:rPr>
        <w:t xml:space="preserve">     а)</w:t>
      </w:r>
      <w:r w:rsidRPr="00DF41CD">
        <w:rPr>
          <w:sz w:val="28"/>
          <w:szCs w:val="28"/>
        </w:rPr>
        <w:tab/>
        <w:t>человек, с которого начинается сбор сведений о семье;</w:t>
      </w:r>
    </w:p>
    <w:p w14:paraId="5F228BA6" w14:textId="77777777" w:rsidR="006411A6" w:rsidRPr="00DF41CD" w:rsidRDefault="006411A6" w:rsidP="006411A6">
      <w:pPr>
        <w:tabs>
          <w:tab w:val="left" w:pos="288"/>
        </w:tabs>
        <w:autoSpaceDE w:val="0"/>
        <w:autoSpaceDN w:val="0"/>
        <w:adjustRightInd w:val="0"/>
        <w:ind w:hanging="341"/>
        <w:jc w:val="both"/>
        <w:rPr>
          <w:sz w:val="28"/>
          <w:szCs w:val="28"/>
        </w:rPr>
      </w:pPr>
      <w:r w:rsidRPr="00DF41CD">
        <w:rPr>
          <w:sz w:val="28"/>
          <w:szCs w:val="28"/>
        </w:rPr>
        <w:t xml:space="preserve">     б)</w:t>
      </w:r>
      <w:r w:rsidRPr="00DF41CD">
        <w:rPr>
          <w:sz w:val="28"/>
          <w:szCs w:val="28"/>
        </w:rPr>
        <w:tab/>
        <w:t>человек, имеющий признак, по которому собираются генеалогические</w:t>
      </w:r>
      <w:r w:rsidRPr="00DF41CD">
        <w:rPr>
          <w:sz w:val="28"/>
          <w:szCs w:val="28"/>
        </w:rPr>
        <w:br/>
        <w:t>данные;</w:t>
      </w:r>
    </w:p>
    <w:p w14:paraId="4B544F2C" w14:textId="77777777" w:rsidR="006411A6" w:rsidRPr="00DF41CD" w:rsidRDefault="006411A6" w:rsidP="006411A6">
      <w:pPr>
        <w:tabs>
          <w:tab w:val="left" w:pos="288"/>
        </w:tabs>
        <w:autoSpaceDE w:val="0"/>
        <w:autoSpaceDN w:val="0"/>
        <w:adjustRightInd w:val="0"/>
        <w:ind w:hanging="341"/>
        <w:jc w:val="both"/>
        <w:rPr>
          <w:sz w:val="28"/>
          <w:szCs w:val="28"/>
        </w:rPr>
      </w:pPr>
      <w:r w:rsidRPr="00DF41CD">
        <w:rPr>
          <w:sz w:val="28"/>
          <w:szCs w:val="28"/>
        </w:rPr>
        <w:t xml:space="preserve">     в)</w:t>
      </w:r>
      <w:r w:rsidRPr="00DF41CD">
        <w:rPr>
          <w:sz w:val="28"/>
          <w:szCs w:val="28"/>
        </w:rPr>
        <w:tab/>
        <w:t>родоначальник семьи.</w:t>
      </w:r>
    </w:p>
    <w:p w14:paraId="7C6E2C17" w14:textId="77777777" w:rsidR="006411A6" w:rsidRPr="00DF41CD" w:rsidRDefault="006411A6" w:rsidP="006411A6">
      <w:pPr>
        <w:tabs>
          <w:tab w:val="left" w:pos="490"/>
        </w:tabs>
        <w:autoSpaceDE w:val="0"/>
        <w:autoSpaceDN w:val="0"/>
        <w:adjustRightInd w:val="0"/>
        <w:jc w:val="both"/>
        <w:rPr>
          <w:bCs/>
          <w:sz w:val="28"/>
          <w:szCs w:val="28"/>
        </w:rPr>
      </w:pPr>
      <w:r w:rsidRPr="00DF41CD">
        <w:rPr>
          <w:iCs/>
          <w:sz w:val="28"/>
          <w:szCs w:val="28"/>
        </w:rPr>
        <w:t>17.</w:t>
      </w:r>
      <w:r w:rsidRPr="00DF41CD">
        <w:rPr>
          <w:iCs/>
          <w:sz w:val="28"/>
          <w:szCs w:val="28"/>
        </w:rPr>
        <w:tab/>
      </w:r>
      <w:proofErr w:type="gramStart"/>
      <w:r w:rsidRPr="00DF41CD">
        <w:rPr>
          <w:bCs/>
          <w:sz w:val="28"/>
          <w:szCs w:val="28"/>
        </w:rPr>
        <w:t>СИБСЫ  -</w:t>
      </w:r>
      <w:proofErr w:type="gramEnd"/>
      <w:r w:rsidRPr="00DF41CD">
        <w:rPr>
          <w:bCs/>
          <w:sz w:val="28"/>
          <w:szCs w:val="28"/>
        </w:rPr>
        <w:t xml:space="preserve"> ЭТО:</w:t>
      </w:r>
    </w:p>
    <w:p w14:paraId="299E57C8" w14:textId="77777777" w:rsidR="006411A6" w:rsidRPr="00DF41CD" w:rsidRDefault="006411A6" w:rsidP="006411A6">
      <w:pPr>
        <w:tabs>
          <w:tab w:val="left" w:pos="288"/>
        </w:tabs>
        <w:autoSpaceDE w:val="0"/>
        <w:autoSpaceDN w:val="0"/>
        <w:adjustRightInd w:val="0"/>
        <w:jc w:val="both"/>
        <w:rPr>
          <w:iCs/>
          <w:sz w:val="28"/>
          <w:szCs w:val="28"/>
        </w:rPr>
      </w:pPr>
      <w:r w:rsidRPr="00DF41CD">
        <w:rPr>
          <w:bCs/>
          <w:spacing w:val="30"/>
          <w:sz w:val="28"/>
          <w:szCs w:val="28"/>
        </w:rPr>
        <w:lastRenderedPageBreak/>
        <w:t>а)</w:t>
      </w:r>
      <w:r w:rsidRPr="00DF41CD">
        <w:rPr>
          <w:bCs/>
          <w:sz w:val="28"/>
          <w:szCs w:val="28"/>
        </w:rPr>
        <w:tab/>
      </w:r>
      <w:r w:rsidRPr="00DF41CD">
        <w:rPr>
          <w:iCs/>
          <w:sz w:val="28"/>
          <w:szCs w:val="28"/>
        </w:rPr>
        <w:t>родственники I степени родства;</w:t>
      </w:r>
    </w:p>
    <w:p w14:paraId="3A9A5D03" w14:textId="77777777" w:rsidR="006411A6" w:rsidRPr="00DF41CD" w:rsidRDefault="006411A6" w:rsidP="006411A6">
      <w:pPr>
        <w:tabs>
          <w:tab w:val="left" w:pos="288"/>
        </w:tabs>
        <w:autoSpaceDE w:val="0"/>
        <w:autoSpaceDN w:val="0"/>
        <w:adjustRightInd w:val="0"/>
        <w:jc w:val="both"/>
        <w:rPr>
          <w:iCs/>
          <w:sz w:val="28"/>
          <w:szCs w:val="28"/>
        </w:rPr>
      </w:pPr>
      <w:proofErr w:type="gramStart"/>
      <w:r w:rsidRPr="00DF41CD">
        <w:rPr>
          <w:bCs/>
          <w:spacing w:val="30"/>
          <w:sz w:val="28"/>
          <w:szCs w:val="28"/>
        </w:rPr>
        <w:t>б)</w:t>
      </w:r>
      <w:r w:rsidRPr="00DF41CD">
        <w:rPr>
          <w:iCs/>
          <w:sz w:val="28"/>
          <w:szCs w:val="28"/>
        </w:rPr>
        <w:t>родственники</w:t>
      </w:r>
      <w:proofErr w:type="gramEnd"/>
      <w:r w:rsidRPr="00DF41CD">
        <w:rPr>
          <w:iCs/>
          <w:sz w:val="28"/>
          <w:szCs w:val="28"/>
        </w:rPr>
        <w:t xml:space="preserve"> II степени родства;</w:t>
      </w:r>
    </w:p>
    <w:p w14:paraId="4EEF0F42"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в)</w:t>
      </w:r>
      <w:r w:rsidRPr="00DF41CD">
        <w:rPr>
          <w:iCs/>
          <w:sz w:val="28"/>
          <w:szCs w:val="28"/>
        </w:rPr>
        <w:tab/>
        <w:t xml:space="preserve">сводные братья </w:t>
      </w:r>
      <w:r w:rsidRPr="00DF41CD">
        <w:rPr>
          <w:sz w:val="28"/>
          <w:szCs w:val="28"/>
        </w:rPr>
        <w:t xml:space="preserve">и </w:t>
      </w:r>
      <w:r w:rsidRPr="00DF41CD">
        <w:rPr>
          <w:iCs/>
          <w:sz w:val="28"/>
          <w:szCs w:val="28"/>
        </w:rPr>
        <w:t>сестры;</w:t>
      </w:r>
    </w:p>
    <w:p w14:paraId="442948A5" w14:textId="77777777" w:rsidR="006411A6" w:rsidRDefault="006411A6" w:rsidP="006411A6">
      <w:pPr>
        <w:tabs>
          <w:tab w:val="left" w:pos="288"/>
        </w:tabs>
        <w:autoSpaceDE w:val="0"/>
        <w:autoSpaceDN w:val="0"/>
        <w:adjustRightInd w:val="0"/>
        <w:ind w:right="1"/>
        <w:jc w:val="both"/>
        <w:rPr>
          <w:iCs/>
          <w:sz w:val="28"/>
          <w:szCs w:val="28"/>
        </w:rPr>
      </w:pPr>
      <w:r w:rsidRPr="00DF41CD">
        <w:rPr>
          <w:bCs/>
          <w:spacing w:val="30"/>
          <w:sz w:val="28"/>
          <w:szCs w:val="28"/>
        </w:rPr>
        <w:t>г)</w:t>
      </w:r>
      <w:r w:rsidRPr="00DF41CD">
        <w:rPr>
          <w:iCs/>
          <w:sz w:val="28"/>
          <w:szCs w:val="28"/>
        </w:rPr>
        <w:t xml:space="preserve"> родные братья </w:t>
      </w:r>
      <w:r>
        <w:rPr>
          <w:sz w:val="28"/>
          <w:szCs w:val="28"/>
        </w:rPr>
        <w:t xml:space="preserve">и </w:t>
      </w:r>
      <w:r>
        <w:rPr>
          <w:iCs/>
          <w:sz w:val="28"/>
          <w:szCs w:val="28"/>
        </w:rPr>
        <w:t xml:space="preserve">сестры; </w:t>
      </w:r>
    </w:p>
    <w:p w14:paraId="7ED4AA78"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д)</w:t>
      </w:r>
      <w:r>
        <w:rPr>
          <w:iCs/>
          <w:sz w:val="28"/>
          <w:szCs w:val="28"/>
        </w:rPr>
        <w:t xml:space="preserve"> </w:t>
      </w:r>
      <w:r w:rsidRPr="00DF41CD">
        <w:rPr>
          <w:iCs/>
          <w:sz w:val="28"/>
          <w:szCs w:val="28"/>
        </w:rPr>
        <w:t xml:space="preserve">братья </w:t>
      </w:r>
      <w:r w:rsidRPr="00DF41CD">
        <w:rPr>
          <w:sz w:val="28"/>
          <w:szCs w:val="28"/>
        </w:rPr>
        <w:t xml:space="preserve">и </w:t>
      </w:r>
      <w:r w:rsidRPr="00DF41CD">
        <w:rPr>
          <w:iCs/>
          <w:sz w:val="28"/>
          <w:szCs w:val="28"/>
        </w:rPr>
        <w:t>сестры.</w:t>
      </w:r>
    </w:p>
    <w:p w14:paraId="3F9CB734" w14:textId="77777777" w:rsidR="006411A6" w:rsidRPr="00DF41CD" w:rsidRDefault="006411A6" w:rsidP="006411A6">
      <w:pPr>
        <w:tabs>
          <w:tab w:val="left" w:pos="490"/>
        </w:tabs>
        <w:autoSpaceDE w:val="0"/>
        <w:autoSpaceDN w:val="0"/>
        <w:adjustRightInd w:val="0"/>
        <w:ind w:right="1"/>
        <w:jc w:val="both"/>
        <w:rPr>
          <w:bCs/>
          <w:sz w:val="28"/>
          <w:szCs w:val="28"/>
        </w:rPr>
      </w:pPr>
      <w:r w:rsidRPr="00DF41CD">
        <w:rPr>
          <w:bCs/>
          <w:sz w:val="28"/>
          <w:szCs w:val="28"/>
        </w:rPr>
        <w:t>1</w:t>
      </w:r>
      <w:r w:rsidRPr="00DF41CD">
        <w:rPr>
          <w:sz w:val="28"/>
          <w:szCs w:val="28"/>
        </w:rPr>
        <w:t>8.</w:t>
      </w:r>
      <w:r w:rsidRPr="00DF41CD">
        <w:rPr>
          <w:sz w:val="28"/>
          <w:szCs w:val="28"/>
        </w:rPr>
        <w:tab/>
      </w:r>
      <w:r w:rsidRPr="00DF41CD">
        <w:rPr>
          <w:bCs/>
          <w:sz w:val="28"/>
          <w:szCs w:val="28"/>
        </w:rPr>
        <w:t>СУЩНОСТЬ БЛИЗНЕЦОВОГО МЕТОДА ИССЛЕДОВАНИЯ</w:t>
      </w:r>
      <w:r w:rsidRPr="00DF41CD">
        <w:rPr>
          <w:bCs/>
          <w:sz w:val="28"/>
          <w:szCs w:val="28"/>
        </w:rPr>
        <w:br/>
        <w:t>ЗАКЛЮЧАЕТСЯ В:</w:t>
      </w:r>
    </w:p>
    <w:p w14:paraId="7A2D183C"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а)</w:t>
      </w:r>
      <w:r w:rsidRPr="00DF41CD">
        <w:rPr>
          <w:iCs/>
          <w:sz w:val="28"/>
          <w:szCs w:val="28"/>
        </w:rPr>
        <w:tab/>
        <w:t>составлении родословной близнецовой пары;</w:t>
      </w:r>
    </w:p>
    <w:p w14:paraId="2F07A78A" w14:textId="77777777" w:rsidR="006411A6" w:rsidRPr="00DF41CD" w:rsidRDefault="006411A6" w:rsidP="006411A6">
      <w:pPr>
        <w:tabs>
          <w:tab w:val="left" w:pos="283"/>
          <w:tab w:val="left" w:pos="9523"/>
        </w:tabs>
        <w:autoSpaceDE w:val="0"/>
        <w:autoSpaceDN w:val="0"/>
        <w:adjustRightInd w:val="0"/>
        <w:jc w:val="both"/>
        <w:rPr>
          <w:iCs/>
          <w:sz w:val="28"/>
          <w:szCs w:val="28"/>
        </w:rPr>
      </w:pPr>
      <w:r w:rsidRPr="00DF41CD">
        <w:rPr>
          <w:iCs/>
          <w:sz w:val="28"/>
          <w:szCs w:val="28"/>
        </w:rPr>
        <w:t>б)</w:t>
      </w:r>
      <w:r w:rsidRPr="00DF41CD">
        <w:rPr>
          <w:iCs/>
          <w:sz w:val="28"/>
          <w:szCs w:val="28"/>
        </w:rPr>
        <w:tab/>
        <w:t>анализе родословной близнецовой пары;</w:t>
      </w:r>
      <w:r w:rsidRPr="00DF41CD">
        <w:rPr>
          <w:iCs/>
          <w:sz w:val="28"/>
          <w:szCs w:val="28"/>
        </w:rPr>
        <w:tab/>
      </w:r>
      <w:r w:rsidRPr="00DF41CD">
        <w:rPr>
          <w:bCs/>
          <w:iCs/>
          <w:sz w:val="28"/>
          <w:szCs w:val="28"/>
        </w:rPr>
        <w:br/>
      </w:r>
      <w:r w:rsidRPr="00DF41CD">
        <w:rPr>
          <w:iCs/>
          <w:sz w:val="28"/>
          <w:szCs w:val="28"/>
        </w:rPr>
        <w:t xml:space="preserve">в)сравнении внутрипарных различий МЗ- (монозитотных) и </w:t>
      </w:r>
      <w:r w:rsidRPr="00DF41CD">
        <w:rPr>
          <w:bCs/>
          <w:sz w:val="28"/>
          <w:szCs w:val="28"/>
        </w:rPr>
        <w:t xml:space="preserve">ДЗ- </w:t>
      </w:r>
      <w:r w:rsidRPr="00DF41CD">
        <w:rPr>
          <w:iCs/>
          <w:sz w:val="28"/>
          <w:szCs w:val="28"/>
        </w:rPr>
        <w:t>(дизиготных) близнецов;</w:t>
      </w:r>
    </w:p>
    <w:p w14:paraId="53B328C8" w14:textId="77777777" w:rsidR="006411A6" w:rsidRDefault="006411A6" w:rsidP="006411A6">
      <w:pPr>
        <w:autoSpaceDE w:val="0"/>
        <w:autoSpaceDN w:val="0"/>
        <w:adjustRightInd w:val="0"/>
        <w:ind w:right="1"/>
        <w:jc w:val="both"/>
        <w:rPr>
          <w:iCs/>
          <w:sz w:val="28"/>
          <w:szCs w:val="28"/>
        </w:rPr>
      </w:pPr>
      <w:r w:rsidRPr="00DF41CD">
        <w:rPr>
          <w:bCs/>
          <w:spacing w:val="30"/>
          <w:sz w:val="28"/>
          <w:szCs w:val="28"/>
        </w:rPr>
        <w:t>г)</w:t>
      </w:r>
      <w:r w:rsidRPr="00DF41CD">
        <w:rPr>
          <w:bCs/>
          <w:sz w:val="28"/>
          <w:szCs w:val="28"/>
        </w:rPr>
        <w:t xml:space="preserve"> </w:t>
      </w:r>
      <w:r w:rsidRPr="00DF41CD">
        <w:rPr>
          <w:iCs/>
          <w:sz w:val="28"/>
          <w:szCs w:val="28"/>
        </w:rPr>
        <w:t>изучении</w:t>
      </w:r>
      <w:r>
        <w:rPr>
          <w:iCs/>
          <w:sz w:val="28"/>
          <w:szCs w:val="28"/>
        </w:rPr>
        <w:t xml:space="preserve"> МЗ- близнецов, воспитывавшихся </w:t>
      </w:r>
      <w:r w:rsidRPr="00DF41CD">
        <w:rPr>
          <w:iCs/>
          <w:sz w:val="28"/>
          <w:szCs w:val="28"/>
        </w:rPr>
        <w:t xml:space="preserve">врозь; </w:t>
      </w:r>
    </w:p>
    <w:p w14:paraId="1B305DB8" w14:textId="77777777" w:rsidR="006411A6" w:rsidRPr="00DF41CD" w:rsidRDefault="006411A6" w:rsidP="006411A6">
      <w:pPr>
        <w:autoSpaceDE w:val="0"/>
        <w:autoSpaceDN w:val="0"/>
        <w:adjustRightInd w:val="0"/>
        <w:ind w:right="1"/>
        <w:jc w:val="both"/>
        <w:rPr>
          <w:iCs/>
          <w:sz w:val="28"/>
          <w:szCs w:val="28"/>
        </w:rPr>
      </w:pPr>
      <w:r w:rsidRPr="00DF41CD">
        <w:rPr>
          <w:iCs/>
          <w:sz w:val="28"/>
          <w:szCs w:val="28"/>
        </w:rPr>
        <w:t>д)</w:t>
      </w:r>
      <w:r>
        <w:rPr>
          <w:iCs/>
          <w:sz w:val="28"/>
          <w:szCs w:val="28"/>
        </w:rPr>
        <w:t xml:space="preserve"> </w:t>
      </w:r>
      <w:r w:rsidRPr="00DF41CD">
        <w:rPr>
          <w:iCs/>
          <w:sz w:val="28"/>
          <w:szCs w:val="28"/>
        </w:rPr>
        <w:t>контроль по партнеру.</w:t>
      </w:r>
    </w:p>
    <w:p w14:paraId="29882640" w14:textId="77777777" w:rsidR="006411A6" w:rsidRPr="00DF41CD" w:rsidRDefault="006411A6" w:rsidP="006411A6">
      <w:pPr>
        <w:tabs>
          <w:tab w:val="left" w:pos="490"/>
        </w:tabs>
        <w:autoSpaceDE w:val="0"/>
        <w:autoSpaceDN w:val="0"/>
        <w:adjustRightInd w:val="0"/>
        <w:jc w:val="both"/>
        <w:rPr>
          <w:iCs/>
          <w:sz w:val="28"/>
          <w:szCs w:val="28"/>
        </w:rPr>
      </w:pPr>
      <w:r w:rsidRPr="00DF41CD">
        <w:rPr>
          <w:iCs/>
          <w:sz w:val="28"/>
          <w:szCs w:val="28"/>
        </w:rPr>
        <w:t>19.</w:t>
      </w:r>
      <w:r w:rsidRPr="00DF41CD">
        <w:rPr>
          <w:iCs/>
          <w:sz w:val="28"/>
          <w:szCs w:val="28"/>
        </w:rPr>
        <w:tab/>
        <w:t>БЛИЗНЕЦОВЫЙ МЕТОД ИССЛЕДОВАНИЯ ИСПОЛЬЗУЕТСЯ ДЛЯ:</w:t>
      </w:r>
    </w:p>
    <w:p w14:paraId="673026E3" w14:textId="77777777" w:rsidR="006411A6" w:rsidRPr="00DF41CD" w:rsidRDefault="006411A6" w:rsidP="006411A6">
      <w:pPr>
        <w:tabs>
          <w:tab w:val="left" w:pos="278"/>
        </w:tabs>
        <w:autoSpaceDE w:val="0"/>
        <w:autoSpaceDN w:val="0"/>
        <w:adjustRightInd w:val="0"/>
        <w:jc w:val="both"/>
        <w:rPr>
          <w:iCs/>
          <w:sz w:val="28"/>
          <w:szCs w:val="28"/>
        </w:rPr>
      </w:pPr>
      <w:r w:rsidRPr="00DF41CD">
        <w:rPr>
          <w:iCs/>
          <w:sz w:val="28"/>
          <w:szCs w:val="28"/>
        </w:rPr>
        <w:t>а)</w:t>
      </w:r>
      <w:r w:rsidRPr="00DF41CD">
        <w:rPr>
          <w:iCs/>
          <w:sz w:val="28"/>
          <w:szCs w:val="28"/>
        </w:rPr>
        <w:tab/>
        <w:t>установления типа наследования признака (болезни);</w:t>
      </w:r>
    </w:p>
    <w:p w14:paraId="3D50B0CD" w14:textId="77777777" w:rsidR="006411A6" w:rsidRPr="00DF41CD" w:rsidRDefault="006411A6" w:rsidP="006411A6">
      <w:pPr>
        <w:tabs>
          <w:tab w:val="left" w:pos="278"/>
        </w:tabs>
        <w:autoSpaceDE w:val="0"/>
        <w:autoSpaceDN w:val="0"/>
        <w:adjustRightInd w:val="0"/>
        <w:ind w:right="1"/>
        <w:jc w:val="both"/>
        <w:rPr>
          <w:iCs/>
          <w:sz w:val="28"/>
          <w:szCs w:val="28"/>
        </w:rPr>
      </w:pPr>
      <w:r w:rsidRPr="00DF41CD">
        <w:rPr>
          <w:iCs/>
          <w:sz w:val="28"/>
          <w:szCs w:val="28"/>
        </w:rPr>
        <w:t>б)</w:t>
      </w:r>
      <w:r w:rsidRPr="00DF41CD">
        <w:rPr>
          <w:iCs/>
          <w:sz w:val="28"/>
          <w:szCs w:val="28"/>
        </w:rPr>
        <w:tab/>
        <w:t>установления соотно</w:t>
      </w:r>
      <w:r>
        <w:rPr>
          <w:iCs/>
          <w:sz w:val="28"/>
          <w:szCs w:val="28"/>
        </w:rPr>
        <w:t xml:space="preserve">сительной роли наследственных и </w:t>
      </w:r>
      <w:r w:rsidRPr="00DF41CD">
        <w:rPr>
          <w:iCs/>
          <w:sz w:val="28"/>
          <w:szCs w:val="28"/>
        </w:rPr>
        <w:t>средовых</w:t>
      </w:r>
      <w:r w:rsidRPr="00DF41CD">
        <w:rPr>
          <w:iCs/>
          <w:sz w:val="28"/>
          <w:szCs w:val="28"/>
        </w:rPr>
        <w:br/>
        <w:t>факторов в детерминации какого-либо признака (болезни);</w:t>
      </w:r>
    </w:p>
    <w:p w14:paraId="5B9B763F" w14:textId="77777777" w:rsidR="006411A6" w:rsidRPr="00DF41CD" w:rsidRDefault="006411A6" w:rsidP="006411A6">
      <w:pPr>
        <w:tabs>
          <w:tab w:val="left" w:pos="278"/>
        </w:tabs>
        <w:autoSpaceDE w:val="0"/>
        <w:autoSpaceDN w:val="0"/>
        <w:adjustRightInd w:val="0"/>
        <w:ind w:right="1"/>
        <w:jc w:val="both"/>
        <w:rPr>
          <w:iCs/>
          <w:sz w:val="28"/>
          <w:szCs w:val="28"/>
        </w:rPr>
      </w:pPr>
      <w:r w:rsidRPr="00DF41CD">
        <w:rPr>
          <w:iCs/>
          <w:sz w:val="28"/>
          <w:szCs w:val="28"/>
        </w:rPr>
        <w:t>в)</w:t>
      </w:r>
      <w:r w:rsidRPr="00DF41CD">
        <w:rPr>
          <w:iCs/>
          <w:sz w:val="28"/>
          <w:szCs w:val="28"/>
        </w:rPr>
        <w:tab/>
        <w:t>установления риска заболеть у здоровых родственников пробанда.</w:t>
      </w:r>
    </w:p>
    <w:p w14:paraId="76143D8E" w14:textId="77777777" w:rsidR="006411A6" w:rsidRPr="00DF41CD" w:rsidRDefault="006411A6" w:rsidP="006411A6">
      <w:pPr>
        <w:tabs>
          <w:tab w:val="left" w:pos="490"/>
        </w:tabs>
        <w:autoSpaceDE w:val="0"/>
        <w:autoSpaceDN w:val="0"/>
        <w:adjustRightInd w:val="0"/>
        <w:jc w:val="both"/>
        <w:rPr>
          <w:bCs/>
          <w:sz w:val="28"/>
          <w:szCs w:val="28"/>
        </w:rPr>
      </w:pPr>
      <w:r w:rsidRPr="00DF41CD">
        <w:rPr>
          <w:bCs/>
          <w:sz w:val="28"/>
          <w:szCs w:val="28"/>
        </w:rPr>
        <w:t>20.Ц</w:t>
      </w:r>
      <w:r w:rsidRPr="00DF41CD">
        <w:rPr>
          <w:iCs/>
          <w:sz w:val="28"/>
          <w:szCs w:val="28"/>
        </w:rPr>
        <w:t xml:space="preserve">ИТОГЕНЕТИЧЕСКИЙ МЕТОД ИСПОЛЬЗУЕТСЯ </w:t>
      </w:r>
      <w:r w:rsidRPr="00DF41CD">
        <w:rPr>
          <w:bCs/>
          <w:sz w:val="28"/>
          <w:szCs w:val="28"/>
        </w:rPr>
        <w:t>ДЛЯ:</w:t>
      </w:r>
    </w:p>
    <w:p w14:paraId="018A554B"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а)</w:t>
      </w:r>
      <w:r w:rsidRPr="00DF41CD">
        <w:rPr>
          <w:iCs/>
          <w:sz w:val="28"/>
          <w:szCs w:val="28"/>
        </w:rPr>
        <w:tab/>
        <w:t>обнаружения генных мутаций;</w:t>
      </w:r>
    </w:p>
    <w:p w14:paraId="32F6D685"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б)</w:t>
      </w:r>
      <w:r w:rsidRPr="00DF41CD">
        <w:rPr>
          <w:iCs/>
          <w:sz w:val="28"/>
          <w:szCs w:val="28"/>
        </w:rPr>
        <w:tab/>
        <w:t>обнаружения хромосомных аберраций;</w:t>
      </w:r>
    </w:p>
    <w:p w14:paraId="42906F9A"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в)</w:t>
      </w:r>
      <w:r w:rsidRPr="00DF41CD">
        <w:rPr>
          <w:iCs/>
          <w:sz w:val="28"/>
          <w:szCs w:val="28"/>
        </w:rPr>
        <w:tab/>
        <w:t>обнаружения микроаберраций хромосом;</w:t>
      </w:r>
    </w:p>
    <w:p w14:paraId="3A1650A2"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г)</w:t>
      </w:r>
      <w:r w:rsidRPr="00DF41CD">
        <w:rPr>
          <w:iCs/>
          <w:sz w:val="28"/>
          <w:szCs w:val="28"/>
        </w:rPr>
        <w:tab/>
        <w:t>изучения кариотипа.</w:t>
      </w:r>
    </w:p>
    <w:p w14:paraId="05202561" w14:textId="77777777" w:rsidR="006411A6" w:rsidRPr="00DF41CD" w:rsidRDefault="006411A6" w:rsidP="006411A6">
      <w:pPr>
        <w:tabs>
          <w:tab w:val="left" w:pos="490"/>
        </w:tabs>
        <w:autoSpaceDE w:val="0"/>
        <w:autoSpaceDN w:val="0"/>
        <w:adjustRightInd w:val="0"/>
        <w:jc w:val="both"/>
        <w:rPr>
          <w:iCs/>
          <w:sz w:val="28"/>
          <w:szCs w:val="28"/>
        </w:rPr>
      </w:pPr>
      <w:r w:rsidRPr="00DF41CD">
        <w:rPr>
          <w:bCs/>
          <w:sz w:val="28"/>
          <w:szCs w:val="28"/>
        </w:rPr>
        <w:t>21.</w:t>
      </w:r>
      <w:r w:rsidRPr="00DF41CD">
        <w:rPr>
          <w:bCs/>
          <w:sz w:val="28"/>
          <w:szCs w:val="28"/>
        </w:rPr>
        <w:tab/>
      </w:r>
      <w:r w:rsidRPr="00DF41CD">
        <w:rPr>
          <w:iCs/>
          <w:sz w:val="28"/>
          <w:szCs w:val="28"/>
        </w:rPr>
        <w:t>К ЦИТОГЕНЕТИЧЕСКИМ МЕТОДАМ ОТНОСЯТСЯ:</w:t>
      </w:r>
    </w:p>
    <w:p w14:paraId="3D46BB80"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а)</w:t>
      </w:r>
      <w:r w:rsidRPr="00DF41CD">
        <w:rPr>
          <w:iCs/>
          <w:sz w:val="28"/>
          <w:szCs w:val="28"/>
        </w:rPr>
        <w:tab/>
        <w:t>определение полового хроматина;</w:t>
      </w:r>
    </w:p>
    <w:p w14:paraId="5D93FF5B"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б)</w:t>
      </w:r>
      <w:r w:rsidRPr="00DF41CD">
        <w:rPr>
          <w:iCs/>
          <w:sz w:val="28"/>
          <w:szCs w:val="28"/>
        </w:rPr>
        <w:tab/>
        <w:t>метод дифференциального окрашивания хромосом;</w:t>
      </w:r>
    </w:p>
    <w:p w14:paraId="11B82871"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в)</w:t>
      </w:r>
      <w:r w:rsidRPr="00DF41CD">
        <w:rPr>
          <w:iCs/>
          <w:sz w:val="28"/>
          <w:szCs w:val="28"/>
        </w:rPr>
        <w:tab/>
        <w:t>геномная дактилоскопия.</w:t>
      </w:r>
    </w:p>
    <w:p w14:paraId="60F43D7B" w14:textId="77777777" w:rsidR="006411A6" w:rsidRPr="00DF41CD" w:rsidRDefault="006411A6" w:rsidP="006411A6">
      <w:pPr>
        <w:tabs>
          <w:tab w:val="left" w:pos="490"/>
        </w:tabs>
        <w:autoSpaceDE w:val="0"/>
        <w:autoSpaceDN w:val="0"/>
        <w:adjustRightInd w:val="0"/>
        <w:jc w:val="both"/>
        <w:rPr>
          <w:iCs/>
          <w:sz w:val="28"/>
          <w:szCs w:val="28"/>
        </w:rPr>
      </w:pPr>
      <w:r w:rsidRPr="00DF41CD">
        <w:rPr>
          <w:bCs/>
          <w:sz w:val="28"/>
          <w:szCs w:val="28"/>
        </w:rPr>
        <w:t>22.</w:t>
      </w:r>
      <w:r w:rsidRPr="00DF41CD">
        <w:rPr>
          <w:bCs/>
          <w:sz w:val="28"/>
          <w:szCs w:val="28"/>
        </w:rPr>
        <w:tab/>
      </w:r>
      <w:r w:rsidRPr="00DF41CD">
        <w:rPr>
          <w:iCs/>
          <w:sz w:val="28"/>
          <w:szCs w:val="28"/>
        </w:rPr>
        <w:t>БИОХИМИЧЕСКИЙ МЕТОД ИСПОЛЬЗУЕТСЯ ДЛЯ:</w:t>
      </w:r>
    </w:p>
    <w:p w14:paraId="14E78E00"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а)</w:t>
      </w:r>
      <w:r w:rsidRPr="00DF41CD">
        <w:rPr>
          <w:iCs/>
          <w:sz w:val="28"/>
          <w:szCs w:val="28"/>
        </w:rPr>
        <w:tab/>
        <w:t>анализа кариотипа;</w:t>
      </w:r>
    </w:p>
    <w:p w14:paraId="123F4236"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б)</w:t>
      </w:r>
      <w:r w:rsidRPr="00DF41CD">
        <w:rPr>
          <w:iCs/>
          <w:sz w:val="28"/>
          <w:szCs w:val="28"/>
        </w:rPr>
        <w:tab/>
        <w:t>определения уровня ферментов — первичных продуктов генов;</w:t>
      </w:r>
    </w:p>
    <w:p w14:paraId="1FDBCB8A"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в)</w:t>
      </w:r>
      <w:r w:rsidRPr="00DF41CD">
        <w:rPr>
          <w:iCs/>
          <w:sz w:val="28"/>
          <w:szCs w:val="28"/>
        </w:rPr>
        <w:tab/>
        <w:t>диагностики врожденных нарушений обмена у плода и ребенка;</w:t>
      </w:r>
    </w:p>
    <w:p w14:paraId="4E1C3045" w14:textId="77777777" w:rsidR="006411A6" w:rsidRPr="00DF41CD" w:rsidRDefault="006411A6" w:rsidP="006411A6">
      <w:pPr>
        <w:tabs>
          <w:tab w:val="left" w:pos="283"/>
        </w:tabs>
        <w:autoSpaceDE w:val="0"/>
        <w:autoSpaceDN w:val="0"/>
        <w:adjustRightInd w:val="0"/>
        <w:jc w:val="both"/>
        <w:rPr>
          <w:iCs/>
          <w:sz w:val="28"/>
          <w:szCs w:val="28"/>
        </w:rPr>
      </w:pPr>
      <w:r w:rsidRPr="00DF41CD">
        <w:rPr>
          <w:bCs/>
          <w:sz w:val="28"/>
          <w:szCs w:val="28"/>
        </w:rPr>
        <w:t>г)</w:t>
      </w:r>
      <w:r w:rsidRPr="00DF41CD">
        <w:rPr>
          <w:bCs/>
          <w:sz w:val="28"/>
          <w:szCs w:val="28"/>
        </w:rPr>
        <w:tab/>
      </w:r>
      <w:r w:rsidRPr="00DF41CD">
        <w:rPr>
          <w:iCs/>
          <w:sz w:val="28"/>
          <w:szCs w:val="28"/>
        </w:rPr>
        <w:t>установления гетерозиготного носительства.</w:t>
      </w:r>
    </w:p>
    <w:p w14:paraId="2A749751" w14:textId="77777777" w:rsidR="006411A6" w:rsidRPr="00DF41CD" w:rsidRDefault="006411A6" w:rsidP="006411A6">
      <w:pPr>
        <w:tabs>
          <w:tab w:val="left" w:pos="490"/>
        </w:tabs>
        <w:autoSpaceDE w:val="0"/>
        <w:autoSpaceDN w:val="0"/>
        <w:adjustRightInd w:val="0"/>
        <w:jc w:val="both"/>
        <w:rPr>
          <w:iCs/>
          <w:sz w:val="28"/>
          <w:szCs w:val="28"/>
        </w:rPr>
      </w:pPr>
      <w:r w:rsidRPr="00DF41CD">
        <w:rPr>
          <w:bCs/>
          <w:sz w:val="28"/>
          <w:szCs w:val="28"/>
        </w:rPr>
        <w:t>23.</w:t>
      </w:r>
      <w:r w:rsidRPr="00DF41CD">
        <w:rPr>
          <w:bCs/>
          <w:sz w:val="28"/>
          <w:szCs w:val="28"/>
        </w:rPr>
        <w:tab/>
      </w:r>
      <w:r w:rsidRPr="00DF41CD">
        <w:rPr>
          <w:iCs/>
          <w:sz w:val="28"/>
          <w:szCs w:val="28"/>
        </w:rPr>
        <w:t>МОЛЕКУЛЯРНО - ГЕНЕТЕТИЧЕСКИЙ МЕТОД ПОЗВОЛЯЕТ:</w:t>
      </w:r>
    </w:p>
    <w:p w14:paraId="55DDC681" w14:textId="77777777" w:rsidR="006411A6" w:rsidRPr="00DF41CD" w:rsidRDefault="006411A6" w:rsidP="006411A6">
      <w:pPr>
        <w:tabs>
          <w:tab w:val="left" w:pos="274"/>
        </w:tabs>
        <w:autoSpaceDE w:val="0"/>
        <w:autoSpaceDN w:val="0"/>
        <w:adjustRightInd w:val="0"/>
        <w:jc w:val="both"/>
        <w:rPr>
          <w:iCs/>
          <w:sz w:val="28"/>
          <w:szCs w:val="28"/>
        </w:rPr>
      </w:pPr>
      <w:r w:rsidRPr="00DF41CD">
        <w:rPr>
          <w:iCs/>
          <w:sz w:val="28"/>
          <w:szCs w:val="28"/>
        </w:rPr>
        <w:t>а)</w:t>
      </w:r>
      <w:r w:rsidRPr="00DF41CD">
        <w:rPr>
          <w:iCs/>
          <w:sz w:val="28"/>
          <w:szCs w:val="28"/>
        </w:rPr>
        <w:tab/>
        <w:t>производить пренатальную (дородовую) диагностику при некоторых</w:t>
      </w:r>
      <w:r w:rsidRPr="00DF41CD">
        <w:rPr>
          <w:iCs/>
          <w:sz w:val="28"/>
          <w:szCs w:val="28"/>
        </w:rPr>
        <w:br/>
        <w:t>наследственных болезнях;</w:t>
      </w:r>
    </w:p>
    <w:p w14:paraId="38153907" w14:textId="77777777" w:rsidR="006411A6" w:rsidRPr="00DF41CD" w:rsidRDefault="006411A6" w:rsidP="006411A6">
      <w:pPr>
        <w:tabs>
          <w:tab w:val="left" w:pos="274"/>
        </w:tabs>
        <w:autoSpaceDE w:val="0"/>
        <w:autoSpaceDN w:val="0"/>
        <w:adjustRightInd w:val="0"/>
        <w:jc w:val="both"/>
        <w:rPr>
          <w:iCs/>
          <w:sz w:val="28"/>
          <w:szCs w:val="28"/>
        </w:rPr>
      </w:pPr>
      <w:r w:rsidRPr="00DF41CD">
        <w:rPr>
          <w:iCs/>
          <w:sz w:val="28"/>
          <w:szCs w:val="28"/>
        </w:rPr>
        <w:t>б)</w:t>
      </w:r>
      <w:r w:rsidRPr="00DF41CD">
        <w:rPr>
          <w:iCs/>
          <w:sz w:val="28"/>
          <w:szCs w:val="28"/>
        </w:rPr>
        <w:tab/>
        <w:t>выявлять хромосомные аберрации;</w:t>
      </w:r>
    </w:p>
    <w:p w14:paraId="2139862E" w14:textId="77777777" w:rsidR="006411A6" w:rsidRPr="00DF41CD" w:rsidRDefault="006411A6" w:rsidP="006411A6">
      <w:pPr>
        <w:tabs>
          <w:tab w:val="left" w:pos="274"/>
        </w:tabs>
        <w:autoSpaceDE w:val="0"/>
        <w:autoSpaceDN w:val="0"/>
        <w:adjustRightInd w:val="0"/>
        <w:jc w:val="both"/>
        <w:rPr>
          <w:iCs/>
          <w:sz w:val="28"/>
          <w:szCs w:val="28"/>
        </w:rPr>
      </w:pPr>
      <w:r w:rsidRPr="00DF41CD">
        <w:rPr>
          <w:iCs/>
          <w:sz w:val="28"/>
          <w:szCs w:val="28"/>
        </w:rPr>
        <w:t>в)</w:t>
      </w:r>
      <w:r w:rsidRPr="00DF41CD">
        <w:rPr>
          <w:iCs/>
          <w:sz w:val="28"/>
          <w:szCs w:val="28"/>
        </w:rPr>
        <w:tab/>
        <w:t>диагностировать наследственные болезни, устанавливать отцовство;</w:t>
      </w:r>
    </w:p>
    <w:p w14:paraId="36DD54E0" w14:textId="77777777" w:rsidR="006411A6" w:rsidRPr="00DF41CD" w:rsidRDefault="006411A6" w:rsidP="006411A6">
      <w:pPr>
        <w:tabs>
          <w:tab w:val="left" w:pos="274"/>
        </w:tabs>
        <w:autoSpaceDE w:val="0"/>
        <w:autoSpaceDN w:val="0"/>
        <w:adjustRightInd w:val="0"/>
        <w:jc w:val="both"/>
        <w:rPr>
          <w:iCs/>
          <w:sz w:val="28"/>
          <w:szCs w:val="28"/>
        </w:rPr>
      </w:pPr>
      <w:r w:rsidRPr="00DF41CD">
        <w:rPr>
          <w:iCs/>
          <w:sz w:val="28"/>
          <w:szCs w:val="28"/>
        </w:rPr>
        <w:t>г)</w:t>
      </w:r>
      <w:r w:rsidRPr="00DF41CD">
        <w:rPr>
          <w:iCs/>
          <w:sz w:val="28"/>
          <w:szCs w:val="28"/>
        </w:rPr>
        <w:tab/>
        <w:t>лечить наследственные болезни с помощью коррекции мутантных генов.</w:t>
      </w:r>
    </w:p>
    <w:p w14:paraId="640DD7C2" w14:textId="77777777" w:rsidR="006411A6" w:rsidRPr="00DF41CD" w:rsidRDefault="006411A6" w:rsidP="006411A6">
      <w:pPr>
        <w:tabs>
          <w:tab w:val="left" w:pos="490"/>
        </w:tabs>
        <w:autoSpaceDE w:val="0"/>
        <w:autoSpaceDN w:val="0"/>
        <w:adjustRightInd w:val="0"/>
        <w:ind w:hanging="312"/>
        <w:jc w:val="both"/>
        <w:rPr>
          <w:iCs/>
          <w:sz w:val="28"/>
          <w:szCs w:val="28"/>
        </w:rPr>
      </w:pPr>
      <w:r w:rsidRPr="00DF41CD">
        <w:rPr>
          <w:bCs/>
          <w:sz w:val="28"/>
          <w:szCs w:val="28"/>
        </w:rPr>
        <w:t xml:space="preserve">    24.</w:t>
      </w:r>
      <w:r w:rsidRPr="00DF41CD">
        <w:rPr>
          <w:bCs/>
          <w:sz w:val="28"/>
          <w:szCs w:val="28"/>
        </w:rPr>
        <w:tab/>
      </w:r>
      <w:r w:rsidRPr="00DF41CD">
        <w:rPr>
          <w:iCs/>
          <w:sz w:val="28"/>
          <w:szCs w:val="28"/>
        </w:rPr>
        <w:t>ПОПУЛЯЦИОННО - СТАТИС</w:t>
      </w:r>
      <w:r>
        <w:rPr>
          <w:iCs/>
          <w:sz w:val="28"/>
          <w:szCs w:val="28"/>
        </w:rPr>
        <w:t xml:space="preserve">ТИЧЕСКИЕ МЕТОДЫ И МОДЕЛИРОВАНИЕ </w:t>
      </w:r>
      <w:r w:rsidRPr="00DF41CD">
        <w:rPr>
          <w:iCs/>
          <w:sz w:val="28"/>
          <w:szCs w:val="28"/>
        </w:rPr>
        <w:t>НЕОБХОДИМЫ ПРИ:</w:t>
      </w:r>
    </w:p>
    <w:p w14:paraId="021B2B23"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а)</w:t>
      </w:r>
      <w:r w:rsidRPr="00DF41CD">
        <w:rPr>
          <w:iCs/>
          <w:sz w:val="28"/>
          <w:szCs w:val="28"/>
        </w:rPr>
        <w:tab/>
        <w:t>изучении частоты различных генов (генотипов) в популяции;</w:t>
      </w:r>
    </w:p>
    <w:p w14:paraId="67528247" w14:textId="77777777" w:rsidR="006411A6" w:rsidRPr="00DF41CD" w:rsidRDefault="006411A6" w:rsidP="006411A6">
      <w:pPr>
        <w:tabs>
          <w:tab w:val="left" w:pos="288"/>
        </w:tabs>
        <w:autoSpaceDE w:val="0"/>
        <w:autoSpaceDN w:val="0"/>
        <w:adjustRightInd w:val="0"/>
        <w:ind w:right="1" w:hanging="312"/>
        <w:jc w:val="both"/>
        <w:rPr>
          <w:iCs/>
          <w:sz w:val="28"/>
          <w:szCs w:val="28"/>
        </w:rPr>
      </w:pPr>
      <w:r w:rsidRPr="00DF41CD">
        <w:rPr>
          <w:iCs/>
          <w:sz w:val="28"/>
          <w:szCs w:val="28"/>
        </w:rPr>
        <w:t xml:space="preserve">    б)</w:t>
      </w:r>
      <w:r w:rsidRPr="00DF41CD">
        <w:rPr>
          <w:iCs/>
          <w:sz w:val="28"/>
          <w:szCs w:val="28"/>
        </w:rPr>
        <w:tab/>
        <w:t>математическом моделировании возм</w:t>
      </w:r>
      <w:r>
        <w:rPr>
          <w:iCs/>
          <w:sz w:val="28"/>
          <w:szCs w:val="28"/>
        </w:rPr>
        <w:t>ожных путей передачи на</w:t>
      </w:r>
      <w:r w:rsidRPr="00DF41CD">
        <w:rPr>
          <w:iCs/>
          <w:sz w:val="28"/>
          <w:szCs w:val="28"/>
        </w:rPr>
        <w:t>следственных болезней;</w:t>
      </w:r>
    </w:p>
    <w:p w14:paraId="635CD035"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lastRenderedPageBreak/>
        <w:t>в)</w:t>
      </w:r>
      <w:r w:rsidRPr="00DF41CD">
        <w:rPr>
          <w:iCs/>
          <w:sz w:val="28"/>
          <w:szCs w:val="28"/>
        </w:rPr>
        <w:tab/>
        <w:t>изучении патогенеза наследственных болезней на животных.</w:t>
      </w:r>
    </w:p>
    <w:p w14:paraId="7AAC801B" w14:textId="77777777" w:rsidR="006411A6" w:rsidRPr="00DF41CD" w:rsidRDefault="006411A6" w:rsidP="006411A6">
      <w:pPr>
        <w:tabs>
          <w:tab w:val="left" w:pos="490"/>
        </w:tabs>
        <w:autoSpaceDE w:val="0"/>
        <w:autoSpaceDN w:val="0"/>
        <w:adjustRightInd w:val="0"/>
        <w:jc w:val="both"/>
        <w:rPr>
          <w:iCs/>
          <w:sz w:val="28"/>
          <w:szCs w:val="28"/>
        </w:rPr>
      </w:pPr>
      <w:r w:rsidRPr="00DF41CD">
        <w:rPr>
          <w:bCs/>
          <w:sz w:val="28"/>
          <w:szCs w:val="28"/>
        </w:rPr>
        <w:t>25.</w:t>
      </w:r>
      <w:r w:rsidRPr="00DF41CD">
        <w:rPr>
          <w:bCs/>
          <w:sz w:val="28"/>
          <w:szCs w:val="28"/>
        </w:rPr>
        <w:tab/>
      </w:r>
      <w:r w:rsidRPr="00DF41CD">
        <w:rPr>
          <w:iCs/>
          <w:sz w:val="28"/>
          <w:szCs w:val="28"/>
        </w:rPr>
        <w:t>КАКИЕ МОЛЕКУЛЫ ИМЕЮТ СТРУКТУРУ ДВОЙНОЙ СПИРАЛИ:</w:t>
      </w:r>
    </w:p>
    <w:p w14:paraId="46BB7981" w14:textId="77777777" w:rsidR="006411A6" w:rsidRPr="00DF41CD" w:rsidRDefault="006411A6" w:rsidP="006411A6">
      <w:pPr>
        <w:tabs>
          <w:tab w:val="left" w:pos="278"/>
        </w:tabs>
        <w:autoSpaceDE w:val="0"/>
        <w:autoSpaceDN w:val="0"/>
        <w:adjustRightInd w:val="0"/>
        <w:jc w:val="both"/>
        <w:rPr>
          <w:iCs/>
          <w:sz w:val="28"/>
          <w:szCs w:val="28"/>
        </w:rPr>
      </w:pPr>
      <w:r w:rsidRPr="00DF41CD">
        <w:rPr>
          <w:iCs/>
          <w:sz w:val="28"/>
          <w:szCs w:val="28"/>
        </w:rPr>
        <w:t>а)</w:t>
      </w:r>
      <w:r w:rsidRPr="00DF41CD">
        <w:rPr>
          <w:iCs/>
          <w:sz w:val="28"/>
          <w:szCs w:val="28"/>
        </w:rPr>
        <w:tab/>
        <w:t>белка;</w:t>
      </w:r>
    </w:p>
    <w:p w14:paraId="213120B5" w14:textId="77777777" w:rsidR="006411A6" w:rsidRPr="00DF41CD" w:rsidRDefault="006411A6" w:rsidP="006411A6">
      <w:pPr>
        <w:tabs>
          <w:tab w:val="left" w:pos="278"/>
        </w:tabs>
        <w:autoSpaceDE w:val="0"/>
        <w:autoSpaceDN w:val="0"/>
        <w:adjustRightInd w:val="0"/>
        <w:jc w:val="both"/>
        <w:rPr>
          <w:bCs/>
          <w:sz w:val="28"/>
          <w:szCs w:val="28"/>
        </w:rPr>
      </w:pPr>
      <w:r w:rsidRPr="00DF41CD">
        <w:rPr>
          <w:iCs/>
          <w:sz w:val="28"/>
          <w:szCs w:val="28"/>
        </w:rPr>
        <w:t>б)</w:t>
      </w:r>
      <w:r w:rsidRPr="00DF41CD">
        <w:rPr>
          <w:iCs/>
          <w:sz w:val="28"/>
          <w:szCs w:val="28"/>
        </w:rPr>
        <w:tab/>
      </w:r>
      <w:r w:rsidRPr="00DF41CD">
        <w:rPr>
          <w:bCs/>
          <w:sz w:val="28"/>
          <w:szCs w:val="28"/>
        </w:rPr>
        <w:t>РНК;</w:t>
      </w:r>
    </w:p>
    <w:p w14:paraId="74C0873C" w14:textId="77777777" w:rsidR="006411A6" w:rsidRPr="00DF41CD" w:rsidRDefault="006411A6" w:rsidP="006411A6">
      <w:pPr>
        <w:tabs>
          <w:tab w:val="left" w:pos="278"/>
        </w:tabs>
        <w:autoSpaceDE w:val="0"/>
        <w:autoSpaceDN w:val="0"/>
        <w:adjustRightInd w:val="0"/>
        <w:jc w:val="both"/>
        <w:rPr>
          <w:iCs/>
          <w:sz w:val="28"/>
          <w:szCs w:val="28"/>
        </w:rPr>
      </w:pPr>
      <w:r w:rsidRPr="00DF41CD">
        <w:rPr>
          <w:iCs/>
          <w:sz w:val="28"/>
          <w:szCs w:val="28"/>
        </w:rPr>
        <w:t>в)</w:t>
      </w:r>
      <w:r w:rsidRPr="00DF41CD">
        <w:rPr>
          <w:iCs/>
          <w:sz w:val="28"/>
          <w:szCs w:val="28"/>
        </w:rPr>
        <w:tab/>
        <w:t>ДНК?</w:t>
      </w:r>
    </w:p>
    <w:p w14:paraId="1910ED94" w14:textId="77777777" w:rsidR="006411A6" w:rsidRPr="00DF41CD" w:rsidRDefault="006411A6" w:rsidP="006411A6">
      <w:pPr>
        <w:tabs>
          <w:tab w:val="left" w:pos="490"/>
          <w:tab w:val="left" w:pos="10416"/>
        </w:tabs>
        <w:autoSpaceDE w:val="0"/>
        <w:autoSpaceDN w:val="0"/>
        <w:adjustRightInd w:val="0"/>
        <w:jc w:val="both"/>
        <w:rPr>
          <w:iCs/>
          <w:sz w:val="28"/>
          <w:szCs w:val="28"/>
        </w:rPr>
      </w:pPr>
      <w:r w:rsidRPr="00DF41CD">
        <w:rPr>
          <w:iCs/>
          <w:sz w:val="28"/>
          <w:szCs w:val="28"/>
        </w:rPr>
        <w:t>26.</w:t>
      </w:r>
      <w:r w:rsidRPr="00DF41CD">
        <w:rPr>
          <w:iCs/>
          <w:sz w:val="28"/>
          <w:szCs w:val="28"/>
        </w:rPr>
        <w:tab/>
        <w:t>ФУНКЦИИ ГЕНА ЗАКЛЮЧАЮТСЯ В КОДИРОВАНИИ:</w:t>
      </w:r>
      <w:r w:rsidRPr="00DF41CD">
        <w:rPr>
          <w:iCs/>
          <w:sz w:val="28"/>
          <w:szCs w:val="28"/>
        </w:rPr>
        <w:tab/>
        <w:t>^</w:t>
      </w:r>
    </w:p>
    <w:p w14:paraId="39770615" w14:textId="77777777" w:rsidR="006411A6" w:rsidRPr="00DF41CD" w:rsidRDefault="006411A6" w:rsidP="006411A6">
      <w:pPr>
        <w:tabs>
          <w:tab w:val="left" w:pos="288"/>
        </w:tabs>
        <w:autoSpaceDE w:val="0"/>
        <w:autoSpaceDN w:val="0"/>
        <w:adjustRightInd w:val="0"/>
        <w:jc w:val="both"/>
        <w:rPr>
          <w:iCs/>
          <w:sz w:val="28"/>
          <w:szCs w:val="28"/>
        </w:rPr>
      </w:pPr>
      <w:r w:rsidRPr="00DF41CD">
        <w:rPr>
          <w:spacing w:val="20"/>
          <w:sz w:val="28"/>
          <w:szCs w:val="28"/>
        </w:rPr>
        <w:t>а)</w:t>
      </w:r>
      <w:r w:rsidRPr="00DF41CD">
        <w:rPr>
          <w:sz w:val="28"/>
          <w:szCs w:val="28"/>
        </w:rPr>
        <w:tab/>
      </w:r>
      <w:r w:rsidRPr="00DF41CD">
        <w:rPr>
          <w:iCs/>
          <w:sz w:val="28"/>
          <w:szCs w:val="28"/>
        </w:rPr>
        <w:t>углеводов;</w:t>
      </w:r>
    </w:p>
    <w:p w14:paraId="263119C4"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б)</w:t>
      </w:r>
      <w:r w:rsidRPr="00DF41CD">
        <w:rPr>
          <w:iCs/>
          <w:sz w:val="28"/>
          <w:szCs w:val="28"/>
        </w:rPr>
        <w:tab/>
        <w:t>липидов;</w:t>
      </w:r>
    </w:p>
    <w:p w14:paraId="44B62847"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в)</w:t>
      </w:r>
      <w:r w:rsidRPr="00DF41CD">
        <w:rPr>
          <w:iCs/>
          <w:sz w:val="28"/>
          <w:szCs w:val="28"/>
        </w:rPr>
        <w:tab/>
        <w:t>ДНК;</w:t>
      </w:r>
    </w:p>
    <w:p w14:paraId="1B340EDA" w14:textId="77777777" w:rsidR="006411A6" w:rsidRPr="00DF41CD" w:rsidRDefault="006411A6" w:rsidP="006411A6">
      <w:pPr>
        <w:tabs>
          <w:tab w:val="left" w:pos="288"/>
        </w:tabs>
        <w:autoSpaceDE w:val="0"/>
        <w:autoSpaceDN w:val="0"/>
        <w:adjustRightInd w:val="0"/>
        <w:jc w:val="both"/>
        <w:rPr>
          <w:iCs/>
          <w:sz w:val="28"/>
          <w:szCs w:val="28"/>
        </w:rPr>
      </w:pPr>
      <w:r w:rsidRPr="00DF41CD">
        <w:rPr>
          <w:spacing w:val="20"/>
          <w:sz w:val="28"/>
          <w:szCs w:val="28"/>
        </w:rPr>
        <w:t>г)</w:t>
      </w:r>
      <w:r w:rsidRPr="00DF41CD">
        <w:rPr>
          <w:sz w:val="28"/>
          <w:szCs w:val="28"/>
        </w:rPr>
        <w:tab/>
      </w:r>
      <w:r w:rsidRPr="00DF41CD">
        <w:rPr>
          <w:iCs/>
          <w:sz w:val="28"/>
          <w:szCs w:val="28"/>
        </w:rPr>
        <w:t>РНК;</w:t>
      </w:r>
    </w:p>
    <w:p w14:paraId="372A799E"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д)</w:t>
      </w:r>
      <w:r w:rsidRPr="00DF41CD">
        <w:rPr>
          <w:iCs/>
          <w:sz w:val="28"/>
          <w:szCs w:val="28"/>
        </w:rPr>
        <w:tab/>
        <w:t>белков.</w:t>
      </w:r>
    </w:p>
    <w:p w14:paraId="7388739E" w14:textId="77777777" w:rsidR="006411A6" w:rsidRPr="00DF41CD" w:rsidRDefault="006411A6" w:rsidP="006411A6">
      <w:pPr>
        <w:tabs>
          <w:tab w:val="left" w:pos="490"/>
        </w:tabs>
        <w:autoSpaceDE w:val="0"/>
        <w:autoSpaceDN w:val="0"/>
        <w:adjustRightInd w:val="0"/>
        <w:jc w:val="both"/>
        <w:rPr>
          <w:iCs/>
          <w:sz w:val="28"/>
          <w:szCs w:val="28"/>
        </w:rPr>
      </w:pPr>
      <w:r w:rsidRPr="00DF41CD">
        <w:rPr>
          <w:iCs/>
          <w:sz w:val="28"/>
          <w:szCs w:val="28"/>
        </w:rPr>
        <w:t>27.</w:t>
      </w:r>
      <w:r w:rsidRPr="00DF41CD">
        <w:rPr>
          <w:iCs/>
          <w:sz w:val="28"/>
          <w:szCs w:val="28"/>
        </w:rPr>
        <w:tab/>
        <w:t xml:space="preserve">ЭУХРОМАТИНОВЫЕ </w:t>
      </w:r>
      <w:proofErr w:type="gramStart"/>
      <w:r w:rsidRPr="00DF41CD">
        <w:rPr>
          <w:iCs/>
          <w:sz w:val="28"/>
          <w:szCs w:val="28"/>
        </w:rPr>
        <w:t>УЧАСТКИ  ХРОМОСОМ</w:t>
      </w:r>
      <w:proofErr w:type="gramEnd"/>
      <w:r w:rsidRPr="00DF41CD">
        <w:rPr>
          <w:iCs/>
          <w:sz w:val="28"/>
          <w:szCs w:val="28"/>
        </w:rPr>
        <w:t xml:space="preserve"> СОДЕРЖАТ:</w:t>
      </w:r>
    </w:p>
    <w:p w14:paraId="54C870B4"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а)</w:t>
      </w:r>
      <w:r w:rsidRPr="00DF41CD">
        <w:rPr>
          <w:iCs/>
          <w:sz w:val="28"/>
          <w:szCs w:val="28"/>
        </w:rPr>
        <w:tab/>
        <w:t>структурные гены;</w:t>
      </w:r>
    </w:p>
    <w:p w14:paraId="2898906B" w14:textId="77777777" w:rsidR="006411A6" w:rsidRPr="00DF41CD" w:rsidRDefault="006411A6" w:rsidP="006411A6">
      <w:pPr>
        <w:tabs>
          <w:tab w:val="left" w:pos="288"/>
        </w:tabs>
        <w:autoSpaceDE w:val="0"/>
        <w:autoSpaceDN w:val="0"/>
        <w:adjustRightInd w:val="0"/>
        <w:jc w:val="both"/>
        <w:rPr>
          <w:iCs/>
          <w:sz w:val="28"/>
          <w:szCs w:val="28"/>
        </w:rPr>
      </w:pPr>
      <w:r w:rsidRPr="00DF41CD">
        <w:rPr>
          <w:spacing w:val="20"/>
          <w:sz w:val="28"/>
          <w:szCs w:val="28"/>
        </w:rPr>
        <w:t>б)</w:t>
      </w:r>
      <w:r w:rsidRPr="00DF41CD">
        <w:rPr>
          <w:sz w:val="28"/>
          <w:szCs w:val="28"/>
        </w:rPr>
        <w:tab/>
      </w:r>
      <w:r w:rsidRPr="00DF41CD">
        <w:rPr>
          <w:iCs/>
          <w:sz w:val="28"/>
          <w:szCs w:val="28"/>
        </w:rPr>
        <w:t>повторяющиеся последовательности.</w:t>
      </w:r>
    </w:p>
    <w:p w14:paraId="7FE92957" w14:textId="77777777" w:rsidR="006411A6" w:rsidRPr="00DF41CD" w:rsidRDefault="006411A6" w:rsidP="006411A6">
      <w:pPr>
        <w:tabs>
          <w:tab w:val="left" w:pos="490"/>
        </w:tabs>
        <w:autoSpaceDE w:val="0"/>
        <w:autoSpaceDN w:val="0"/>
        <w:adjustRightInd w:val="0"/>
        <w:ind w:right="1075"/>
        <w:jc w:val="both"/>
        <w:rPr>
          <w:iCs/>
          <w:sz w:val="28"/>
          <w:szCs w:val="28"/>
        </w:rPr>
      </w:pPr>
      <w:r w:rsidRPr="00DF41CD">
        <w:rPr>
          <w:iCs/>
          <w:sz w:val="28"/>
          <w:szCs w:val="28"/>
        </w:rPr>
        <w:t>28.</w:t>
      </w:r>
      <w:r w:rsidRPr="00DF41CD">
        <w:rPr>
          <w:iCs/>
          <w:sz w:val="28"/>
          <w:szCs w:val="28"/>
        </w:rPr>
        <w:tab/>
        <w:t>КАКОЕ ЧИСЛО ХРО</w:t>
      </w:r>
      <w:r>
        <w:rPr>
          <w:iCs/>
          <w:sz w:val="28"/>
          <w:szCs w:val="28"/>
        </w:rPr>
        <w:t xml:space="preserve">МОСОМ СОДЕРЖИТСЯ В СОМАТИЧЕСКИХ </w:t>
      </w:r>
      <w:r w:rsidRPr="00DF41CD">
        <w:rPr>
          <w:iCs/>
          <w:sz w:val="28"/>
          <w:szCs w:val="28"/>
        </w:rPr>
        <w:t>КЛЕТКАХ ОРГАНИЗМА ЧЕЛОВЕКА?</w:t>
      </w:r>
    </w:p>
    <w:p w14:paraId="2EE3F1F5"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а)</w:t>
      </w:r>
      <w:r w:rsidRPr="00DF41CD">
        <w:rPr>
          <w:iCs/>
          <w:sz w:val="28"/>
          <w:szCs w:val="28"/>
        </w:rPr>
        <w:tab/>
        <w:t>48 хромосом (24 пары);</w:t>
      </w:r>
    </w:p>
    <w:p w14:paraId="79C60783"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б)</w:t>
      </w:r>
      <w:r w:rsidRPr="00DF41CD">
        <w:rPr>
          <w:iCs/>
          <w:sz w:val="28"/>
          <w:szCs w:val="28"/>
        </w:rPr>
        <w:tab/>
        <w:t>46 хромосом (23 пары);</w:t>
      </w:r>
    </w:p>
    <w:p w14:paraId="3D1B1FAE"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в)</w:t>
      </w:r>
      <w:r w:rsidRPr="00DF41CD">
        <w:rPr>
          <w:iCs/>
          <w:sz w:val="28"/>
          <w:szCs w:val="28"/>
        </w:rPr>
        <w:tab/>
        <w:t>23 хромосомы (11 пар соматических и 1 - половая).</w:t>
      </w:r>
    </w:p>
    <w:p w14:paraId="549B300D" w14:textId="77777777" w:rsidR="006411A6" w:rsidRPr="00DF41CD" w:rsidRDefault="006411A6" w:rsidP="006411A6">
      <w:pPr>
        <w:tabs>
          <w:tab w:val="left" w:pos="490"/>
        </w:tabs>
        <w:autoSpaceDE w:val="0"/>
        <w:autoSpaceDN w:val="0"/>
        <w:adjustRightInd w:val="0"/>
        <w:jc w:val="both"/>
        <w:rPr>
          <w:iCs/>
          <w:sz w:val="28"/>
          <w:szCs w:val="28"/>
        </w:rPr>
      </w:pPr>
      <w:r w:rsidRPr="00DF41CD">
        <w:rPr>
          <w:iCs/>
          <w:sz w:val="28"/>
          <w:szCs w:val="28"/>
        </w:rPr>
        <w:t>29.</w:t>
      </w:r>
      <w:r w:rsidRPr="00DF41CD">
        <w:rPr>
          <w:iCs/>
          <w:sz w:val="28"/>
          <w:szCs w:val="28"/>
        </w:rPr>
        <w:tab/>
        <w:t>ЧТО ТАКОЕ ХРОМОСОМА?</w:t>
      </w:r>
    </w:p>
    <w:p w14:paraId="608F3465"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а)</w:t>
      </w:r>
      <w:r w:rsidRPr="00DF41CD">
        <w:rPr>
          <w:iCs/>
          <w:sz w:val="28"/>
          <w:szCs w:val="28"/>
        </w:rPr>
        <w:tab/>
        <w:t xml:space="preserve">хромосома — это самовоспроизводящаяся </w:t>
      </w:r>
      <w:r>
        <w:rPr>
          <w:iCs/>
          <w:sz w:val="28"/>
          <w:szCs w:val="28"/>
        </w:rPr>
        <w:t xml:space="preserve">ядерная структура, состоящая из </w:t>
      </w:r>
      <w:r w:rsidRPr="00DF41CD">
        <w:rPr>
          <w:iCs/>
          <w:sz w:val="28"/>
          <w:szCs w:val="28"/>
        </w:rPr>
        <w:t>двойной спирали ДНК, связанной с гистонами в нуклеосомы; ДНК</w:t>
      </w:r>
      <w:r w:rsidRPr="00DF41CD">
        <w:rPr>
          <w:iCs/>
          <w:sz w:val="28"/>
          <w:szCs w:val="28"/>
        </w:rPr>
        <w:br/>
        <w:t>состоит из уникальных и повторяющихся последовательностей, в которых</w:t>
      </w:r>
      <w:r w:rsidRPr="00DF41CD">
        <w:rPr>
          <w:iCs/>
          <w:sz w:val="28"/>
          <w:szCs w:val="28"/>
        </w:rPr>
        <w:br/>
        <w:t>локализованы собственно гены;</w:t>
      </w:r>
    </w:p>
    <w:p w14:paraId="70D9E014"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б)</w:t>
      </w:r>
      <w:r w:rsidRPr="00DF41CD">
        <w:rPr>
          <w:iCs/>
          <w:sz w:val="28"/>
          <w:szCs w:val="28"/>
        </w:rPr>
        <w:tab/>
        <w:t>хромосома — это самовоспроизводящаяся цитоплазматическая</w:t>
      </w:r>
      <w:r w:rsidRPr="00DF41CD">
        <w:rPr>
          <w:iCs/>
          <w:sz w:val="28"/>
          <w:szCs w:val="28"/>
        </w:rPr>
        <w:br/>
        <w:t>структура, состоящая из д</w:t>
      </w:r>
      <w:r>
        <w:rPr>
          <w:iCs/>
          <w:sz w:val="28"/>
          <w:szCs w:val="28"/>
        </w:rPr>
        <w:t xml:space="preserve">войной спирали ДНК, связанной с </w:t>
      </w:r>
      <w:r w:rsidRPr="00DF41CD">
        <w:rPr>
          <w:iCs/>
          <w:sz w:val="28"/>
          <w:szCs w:val="28"/>
        </w:rPr>
        <w:t>гистонами</w:t>
      </w:r>
      <w:r w:rsidRPr="00DF41CD">
        <w:rPr>
          <w:iCs/>
          <w:sz w:val="28"/>
          <w:szCs w:val="28"/>
        </w:rPr>
        <w:br/>
        <w:t>в нуклеосомы; ДНК состоит из повторяющихся и уникальных</w:t>
      </w:r>
      <w:r w:rsidRPr="00DF41CD">
        <w:rPr>
          <w:iCs/>
          <w:sz w:val="28"/>
          <w:szCs w:val="28"/>
        </w:rPr>
        <w:br/>
        <w:t>последовательностей, в которых локализованы собственно гены;</w:t>
      </w:r>
    </w:p>
    <w:p w14:paraId="717653DA"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в)</w:t>
      </w:r>
      <w:r w:rsidRPr="00DF41CD">
        <w:rPr>
          <w:iCs/>
          <w:sz w:val="28"/>
          <w:szCs w:val="28"/>
        </w:rPr>
        <w:tab/>
        <w:t>хромосома — это суборганоид ядра, видимый в период деления</w:t>
      </w:r>
      <w:r w:rsidRPr="00DF41CD">
        <w:rPr>
          <w:iCs/>
          <w:sz w:val="28"/>
          <w:szCs w:val="28"/>
        </w:rPr>
        <w:br/>
        <w:t>клетки, способный к самовоспроизведению, содержащий гены.</w:t>
      </w:r>
    </w:p>
    <w:p w14:paraId="637BC44F" w14:textId="77777777" w:rsidR="006411A6" w:rsidRPr="00DF41CD" w:rsidRDefault="006411A6" w:rsidP="006411A6">
      <w:pPr>
        <w:tabs>
          <w:tab w:val="left" w:pos="490"/>
        </w:tabs>
        <w:autoSpaceDE w:val="0"/>
        <w:autoSpaceDN w:val="0"/>
        <w:adjustRightInd w:val="0"/>
        <w:ind w:right="1"/>
        <w:jc w:val="both"/>
        <w:rPr>
          <w:iCs/>
          <w:sz w:val="28"/>
          <w:szCs w:val="28"/>
        </w:rPr>
      </w:pPr>
      <w:r w:rsidRPr="00DF41CD">
        <w:rPr>
          <w:iCs/>
          <w:sz w:val="28"/>
          <w:szCs w:val="28"/>
        </w:rPr>
        <w:t>30.</w:t>
      </w:r>
      <w:r w:rsidRPr="00DF41CD">
        <w:rPr>
          <w:iCs/>
          <w:sz w:val="28"/>
          <w:szCs w:val="28"/>
        </w:rPr>
        <w:tab/>
        <w:t>КАКИЕ ХРОМОСОМЫ НАЗЫВАЮТ СОМАТИЧЕСКИМИ</w:t>
      </w:r>
      <w:r w:rsidRPr="00DF41CD">
        <w:rPr>
          <w:iCs/>
          <w:sz w:val="28"/>
          <w:szCs w:val="28"/>
        </w:rPr>
        <w:br/>
        <w:t>(АУТОСОМАМИ), А КАКИЕ — ПОЛОВЫМИ (ГОНОСОМАМИ)?</w:t>
      </w:r>
    </w:p>
    <w:p w14:paraId="1E26FD1E"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а)</w:t>
      </w:r>
      <w:r w:rsidRPr="00DF41CD">
        <w:rPr>
          <w:iCs/>
          <w:sz w:val="28"/>
          <w:szCs w:val="28"/>
        </w:rPr>
        <w:tab/>
        <w:t>44 хромосомы (22 пары), одинаковые у мужчин и женщин, называют</w:t>
      </w:r>
      <w:r w:rsidRPr="00DF41CD">
        <w:rPr>
          <w:iCs/>
          <w:sz w:val="28"/>
          <w:szCs w:val="28"/>
        </w:rPr>
        <w:br/>
        <w:t xml:space="preserve">соматическими, или аутосомами, а 2 </w:t>
      </w:r>
      <w:r w:rsidRPr="00DF41CD">
        <w:rPr>
          <w:bCs/>
          <w:spacing w:val="20"/>
          <w:sz w:val="28"/>
          <w:szCs w:val="28"/>
        </w:rPr>
        <w:t>(1</w:t>
      </w:r>
      <w:r w:rsidRPr="00DF41CD">
        <w:rPr>
          <w:bCs/>
          <w:sz w:val="28"/>
          <w:szCs w:val="28"/>
        </w:rPr>
        <w:t xml:space="preserve"> </w:t>
      </w:r>
      <w:r w:rsidRPr="00DF41CD">
        <w:rPr>
          <w:iCs/>
          <w:sz w:val="28"/>
          <w:szCs w:val="28"/>
        </w:rPr>
        <w:t>пара), различающиеся у мужчин</w:t>
      </w:r>
    </w:p>
    <w:p w14:paraId="58C92962" w14:textId="77777777" w:rsidR="006411A6" w:rsidRPr="00DF41CD" w:rsidRDefault="006411A6" w:rsidP="006411A6">
      <w:pPr>
        <w:autoSpaceDE w:val="0"/>
        <w:autoSpaceDN w:val="0"/>
        <w:adjustRightInd w:val="0"/>
        <w:ind w:right="1"/>
        <w:jc w:val="both"/>
        <w:rPr>
          <w:iCs/>
          <w:sz w:val="28"/>
          <w:szCs w:val="28"/>
        </w:rPr>
      </w:pPr>
      <w:r w:rsidRPr="00DF41CD">
        <w:rPr>
          <w:iCs/>
          <w:sz w:val="28"/>
          <w:szCs w:val="28"/>
        </w:rPr>
        <w:t xml:space="preserve">и женщин, — половыми, или гоносомами. У женщин это две Х-хромосомы, а у мужчины -  </w:t>
      </w:r>
      <w:proofErr w:type="gramStart"/>
      <w:r w:rsidRPr="00DF41CD">
        <w:rPr>
          <w:iCs/>
          <w:sz w:val="28"/>
          <w:szCs w:val="28"/>
        </w:rPr>
        <w:t>Х- и</w:t>
      </w:r>
      <w:proofErr w:type="gramEnd"/>
      <w:r w:rsidRPr="00DF41CD">
        <w:rPr>
          <w:iCs/>
          <w:sz w:val="28"/>
          <w:szCs w:val="28"/>
        </w:rPr>
        <w:t xml:space="preserve"> У-хромосомы (XX и </w:t>
      </w:r>
      <w:r w:rsidRPr="00DF41CD">
        <w:rPr>
          <w:iCs/>
          <w:sz w:val="28"/>
          <w:szCs w:val="28"/>
          <w:lang w:val="en-US"/>
        </w:rPr>
        <w:t>XY</w:t>
      </w:r>
      <w:r w:rsidRPr="00DF41CD">
        <w:rPr>
          <w:iCs/>
          <w:sz w:val="28"/>
          <w:szCs w:val="28"/>
        </w:rPr>
        <w:t xml:space="preserve"> соответственно);</w:t>
      </w:r>
    </w:p>
    <w:p w14:paraId="38458B5D"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б)</w:t>
      </w:r>
      <w:r w:rsidRPr="00DF41CD">
        <w:rPr>
          <w:iCs/>
          <w:sz w:val="28"/>
          <w:szCs w:val="28"/>
        </w:rPr>
        <w:tab/>
        <w:t>соматическими хромосомами, или аутосомами, называют хромо</w:t>
      </w:r>
      <w:r w:rsidRPr="00DF41CD">
        <w:rPr>
          <w:iCs/>
          <w:sz w:val="28"/>
          <w:szCs w:val="28"/>
        </w:rPr>
        <w:br/>
        <w:t xml:space="preserve">сомы групп А, В, </w:t>
      </w:r>
      <w:r w:rsidRPr="00DF41CD">
        <w:rPr>
          <w:iCs/>
          <w:sz w:val="28"/>
          <w:szCs w:val="28"/>
          <w:lang w:val="en-US"/>
        </w:rPr>
        <w:t>D</w:t>
      </w:r>
      <w:r w:rsidRPr="00DF41CD">
        <w:rPr>
          <w:iCs/>
          <w:sz w:val="28"/>
          <w:szCs w:val="28"/>
        </w:rPr>
        <w:t xml:space="preserve">, Е, </w:t>
      </w:r>
      <w:r w:rsidRPr="00DF41CD">
        <w:rPr>
          <w:iCs/>
          <w:sz w:val="28"/>
          <w:szCs w:val="28"/>
          <w:lang w:val="en-US"/>
        </w:rPr>
        <w:t>F</w:t>
      </w:r>
      <w:r w:rsidRPr="00DF41CD">
        <w:rPr>
          <w:iCs/>
          <w:sz w:val="28"/>
          <w:szCs w:val="28"/>
        </w:rPr>
        <w:t>, а к половым, или гоносомам, относятся</w:t>
      </w:r>
      <w:r w:rsidRPr="00DF41CD">
        <w:rPr>
          <w:iCs/>
          <w:sz w:val="28"/>
          <w:szCs w:val="28"/>
        </w:rPr>
        <w:br/>
        <w:t xml:space="preserve">хромосомы группы </w:t>
      </w:r>
      <w:r w:rsidRPr="00DF41CD">
        <w:rPr>
          <w:iCs/>
          <w:sz w:val="28"/>
          <w:szCs w:val="28"/>
          <w:lang w:val="en-US"/>
        </w:rPr>
        <w:t>G</w:t>
      </w:r>
      <w:r w:rsidRPr="00DF41CD">
        <w:rPr>
          <w:iCs/>
          <w:sz w:val="28"/>
          <w:szCs w:val="28"/>
        </w:rPr>
        <w:t>.</w:t>
      </w:r>
    </w:p>
    <w:p w14:paraId="5F0044CD"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в)</w:t>
      </w:r>
      <w:r w:rsidRPr="00DF41CD">
        <w:rPr>
          <w:iCs/>
          <w:sz w:val="28"/>
          <w:szCs w:val="28"/>
        </w:rPr>
        <w:tab/>
        <w:t>к половым относятся одна из хромосом группы С (хромосома X)</w:t>
      </w:r>
      <w:r>
        <w:rPr>
          <w:iCs/>
          <w:sz w:val="28"/>
          <w:szCs w:val="28"/>
        </w:rPr>
        <w:t xml:space="preserve"> </w:t>
      </w:r>
      <w:r w:rsidRPr="00DF41CD">
        <w:rPr>
          <w:iCs/>
          <w:sz w:val="28"/>
          <w:szCs w:val="28"/>
        </w:rPr>
        <w:t>и хромосома У.</w:t>
      </w:r>
    </w:p>
    <w:p w14:paraId="285C5A65" w14:textId="77777777" w:rsidR="006411A6" w:rsidRPr="00DF41CD" w:rsidRDefault="006411A6" w:rsidP="006411A6">
      <w:pPr>
        <w:tabs>
          <w:tab w:val="left" w:pos="490"/>
        </w:tabs>
        <w:autoSpaceDE w:val="0"/>
        <w:autoSpaceDN w:val="0"/>
        <w:adjustRightInd w:val="0"/>
        <w:jc w:val="both"/>
        <w:rPr>
          <w:iCs/>
          <w:sz w:val="28"/>
          <w:szCs w:val="28"/>
        </w:rPr>
      </w:pPr>
      <w:r w:rsidRPr="00DF41CD">
        <w:rPr>
          <w:iCs/>
          <w:sz w:val="28"/>
          <w:szCs w:val="28"/>
        </w:rPr>
        <w:t>31.</w:t>
      </w:r>
      <w:r w:rsidRPr="00DF41CD">
        <w:rPr>
          <w:iCs/>
          <w:sz w:val="28"/>
          <w:szCs w:val="28"/>
        </w:rPr>
        <w:tab/>
        <w:t xml:space="preserve">ГОМОЛОГИЧНЫ ЛИ </w:t>
      </w:r>
      <w:proofErr w:type="gramStart"/>
      <w:r w:rsidRPr="00DF41CD">
        <w:rPr>
          <w:iCs/>
          <w:sz w:val="28"/>
          <w:szCs w:val="28"/>
        </w:rPr>
        <w:t>Х- И</w:t>
      </w:r>
      <w:proofErr w:type="gramEnd"/>
      <w:r w:rsidRPr="00DF41CD">
        <w:rPr>
          <w:iCs/>
          <w:sz w:val="28"/>
          <w:szCs w:val="28"/>
        </w:rPr>
        <w:t xml:space="preserve"> У-ХРОМОСОМЫ?</w:t>
      </w:r>
    </w:p>
    <w:p w14:paraId="7A049A12" w14:textId="77777777" w:rsidR="006411A6" w:rsidRPr="00DF41CD" w:rsidRDefault="006411A6" w:rsidP="006411A6">
      <w:pPr>
        <w:autoSpaceDE w:val="0"/>
        <w:autoSpaceDN w:val="0"/>
        <w:adjustRightInd w:val="0"/>
        <w:ind w:hanging="341"/>
        <w:jc w:val="both"/>
        <w:rPr>
          <w:iCs/>
          <w:sz w:val="28"/>
          <w:szCs w:val="28"/>
        </w:rPr>
      </w:pPr>
      <w:r w:rsidRPr="00DF41CD">
        <w:rPr>
          <w:iCs/>
          <w:sz w:val="28"/>
          <w:szCs w:val="28"/>
        </w:rPr>
        <w:lastRenderedPageBreak/>
        <w:t xml:space="preserve">     а) все хромосомы человека парные и гомологичные, т.к. аналогичные локусы располагаются в них в одинаковой последовательности. Одна из каждой пары гомологичных хромосом наследуется от отца, другая — от матери; </w:t>
      </w:r>
      <w:proofErr w:type="gramStart"/>
      <w:r w:rsidRPr="00DF41CD">
        <w:rPr>
          <w:iCs/>
          <w:sz w:val="28"/>
          <w:szCs w:val="28"/>
        </w:rPr>
        <w:t>б)часть</w:t>
      </w:r>
      <w:proofErr w:type="gramEnd"/>
      <w:r w:rsidRPr="00DF41CD">
        <w:rPr>
          <w:iCs/>
          <w:sz w:val="28"/>
          <w:szCs w:val="28"/>
        </w:rPr>
        <w:t xml:space="preserve"> короткого плеча Х-хромосомы и короткое плечо У- хромосомы гомологичные и конъюгируют в мейозе;</w:t>
      </w:r>
    </w:p>
    <w:p w14:paraId="1D97AC63" w14:textId="77777777" w:rsidR="006411A6" w:rsidRPr="00DF41CD" w:rsidRDefault="006411A6" w:rsidP="006411A6">
      <w:pPr>
        <w:autoSpaceDE w:val="0"/>
        <w:autoSpaceDN w:val="0"/>
        <w:adjustRightInd w:val="0"/>
        <w:jc w:val="both"/>
        <w:rPr>
          <w:iCs/>
          <w:sz w:val="28"/>
          <w:szCs w:val="28"/>
        </w:rPr>
      </w:pPr>
      <w:r w:rsidRPr="00DF41CD">
        <w:rPr>
          <w:iCs/>
          <w:sz w:val="28"/>
          <w:szCs w:val="28"/>
        </w:rPr>
        <w:t xml:space="preserve">в) </w:t>
      </w:r>
      <w:proofErr w:type="gramStart"/>
      <w:r w:rsidRPr="00DF41CD">
        <w:rPr>
          <w:iCs/>
          <w:sz w:val="28"/>
          <w:szCs w:val="28"/>
        </w:rPr>
        <w:t>Х- и</w:t>
      </w:r>
      <w:proofErr w:type="gramEnd"/>
      <w:r w:rsidRPr="00DF41CD">
        <w:rPr>
          <w:iCs/>
          <w:sz w:val="28"/>
          <w:szCs w:val="28"/>
        </w:rPr>
        <w:t xml:space="preserve"> У- хромосомы не гомологичные, т.к. имеют различную структуру</w:t>
      </w:r>
    </w:p>
    <w:p w14:paraId="5EBD1194" w14:textId="77777777" w:rsidR="006411A6" w:rsidRPr="00DF41CD" w:rsidRDefault="006411A6" w:rsidP="006411A6">
      <w:pPr>
        <w:autoSpaceDE w:val="0"/>
        <w:autoSpaceDN w:val="0"/>
        <w:adjustRightInd w:val="0"/>
        <w:jc w:val="both"/>
        <w:rPr>
          <w:iCs/>
          <w:sz w:val="28"/>
          <w:szCs w:val="28"/>
        </w:rPr>
      </w:pPr>
      <w:r w:rsidRPr="00DF41CD">
        <w:rPr>
          <w:iCs/>
          <w:sz w:val="28"/>
          <w:szCs w:val="28"/>
        </w:rPr>
        <w:t>и различные функции. Между ними в мейозе не происходит рекомбинации.</w:t>
      </w:r>
    </w:p>
    <w:p w14:paraId="16583CC6" w14:textId="77777777" w:rsidR="006411A6" w:rsidRPr="00DF41CD" w:rsidRDefault="006411A6" w:rsidP="006411A6">
      <w:pPr>
        <w:autoSpaceDE w:val="0"/>
        <w:autoSpaceDN w:val="0"/>
        <w:adjustRightInd w:val="0"/>
        <w:jc w:val="both"/>
        <w:rPr>
          <w:iCs/>
          <w:sz w:val="28"/>
          <w:szCs w:val="28"/>
        </w:rPr>
      </w:pPr>
      <w:r w:rsidRPr="00DF41CD">
        <w:rPr>
          <w:iCs/>
          <w:sz w:val="28"/>
          <w:szCs w:val="28"/>
        </w:rPr>
        <w:t>Локализованные в них гены наследуются сцепленно с полом.</w:t>
      </w:r>
    </w:p>
    <w:p w14:paraId="522041E2" w14:textId="77777777" w:rsidR="006411A6" w:rsidRPr="00DF41CD" w:rsidRDefault="006411A6" w:rsidP="006411A6">
      <w:pPr>
        <w:tabs>
          <w:tab w:val="left" w:pos="499"/>
        </w:tabs>
        <w:autoSpaceDE w:val="0"/>
        <w:autoSpaceDN w:val="0"/>
        <w:adjustRightInd w:val="0"/>
        <w:jc w:val="both"/>
        <w:rPr>
          <w:iCs/>
          <w:sz w:val="28"/>
          <w:szCs w:val="28"/>
        </w:rPr>
      </w:pPr>
      <w:r w:rsidRPr="00DF41CD">
        <w:rPr>
          <w:spacing w:val="10"/>
          <w:sz w:val="28"/>
          <w:szCs w:val="28"/>
        </w:rPr>
        <w:t>32.</w:t>
      </w:r>
      <w:r w:rsidRPr="00DF41CD">
        <w:rPr>
          <w:sz w:val="28"/>
          <w:szCs w:val="28"/>
        </w:rPr>
        <w:tab/>
      </w:r>
      <w:r w:rsidRPr="00DF41CD">
        <w:rPr>
          <w:spacing w:val="10"/>
          <w:sz w:val="28"/>
          <w:szCs w:val="28"/>
        </w:rPr>
        <w:t>В</w:t>
      </w:r>
      <w:r w:rsidRPr="00DF41CD">
        <w:rPr>
          <w:sz w:val="28"/>
          <w:szCs w:val="28"/>
        </w:rPr>
        <w:t xml:space="preserve"> </w:t>
      </w:r>
      <w:r w:rsidRPr="00DF41CD">
        <w:rPr>
          <w:iCs/>
          <w:sz w:val="28"/>
          <w:szCs w:val="28"/>
        </w:rPr>
        <w:t>ЧЕМ СУЩНОСТЬ МИТОЗА?</w:t>
      </w:r>
    </w:p>
    <w:p w14:paraId="3A8C5FA8" w14:textId="77777777" w:rsidR="006411A6" w:rsidRPr="00DF41CD" w:rsidRDefault="006411A6" w:rsidP="006411A6">
      <w:pPr>
        <w:tabs>
          <w:tab w:val="left" w:pos="283"/>
        </w:tabs>
        <w:autoSpaceDE w:val="0"/>
        <w:autoSpaceDN w:val="0"/>
        <w:adjustRightInd w:val="0"/>
        <w:jc w:val="both"/>
        <w:rPr>
          <w:iCs/>
          <w:sz w:val="28"/>
          <w:szCs w:val="28"/>
        </w:rPr>
      </w:pPr>
      <w:r w:rsidRPr="00DF41CD">
        <w:rPr>
          <w:spacing w:val="10"/>
          <w:sz w:val="28"/>
          <w:szCs w:val="28"/>
        </w:rPr>
        <w:t>а)</w:t>
      </w:r>
      <w:r w:rsidRPr="00DF41CD">
        <w:rPr>
          <w:sz w:val="28"/>
          <w:szCs w:val="28"/>
        </w:rPr>
        <w:tab/>
      </w:r>
      <w:r w:rsidRPr="00DF41CD">
        <w:rPr>
          <w:iCs/>
          <w:sz w:val="28"/>
          <w:szCs w:val="28"/>
        </w:rPr>
        <w:t xml:space="preserve">сущность митоза состоит в идентичной редупликации хромосом </w:t>
      </w:r>
      <w:r w:rsidRPr="00DF41CD">
        <w:rPr>
          <w:spacing w:val="10"/>
          <w:sz w:val="28"/>
          <w:szCs w:val="28"/>
        </w:rPr>
        <w:t>и</w:t>
      </w:r>
      <w:r w:rsidRPr="00DF41CD">
        <w:rPr>
          <w:sz w:val="28"/>
          <w:szCs w:val="28"/>
        </w:rPr>
        <w:t xml:space="preserve"> </w:t>
      </w:r>
      <w:r>
        <w:rPr>
          <w:spacing w:val="10"/>
          <w:sz w:val="28"/>
          <w:szCs w:val="28"/>
        </w:rPr>
        <w:t xml:space="preserve">образовании </w:t>
      </w:r>
      <w:r w:rsidRPr="00DF41CD">
        <w:rPr>
          <w:iCs/>
          <w:sz w:val="28"/>
          <w:szCs w:val="28"/>
        </w:rPr>
        <w:t>веретена деления;</w:t>
      </w:r>
    </w:p>
    <w:p w14:paraId="363E80BB"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б)</w:t>
      </w:r>
      <w:r w:rsidRPr="00DF41CD">
        <w:rPr>
          <w:iCs/>
          <w:sz w:val="28"/>
          <w:szCs w:val="28"/>
        </w:rPr>
        <w:tab/>
        <w:t>сущность митоза состоит в серии циклических необратимых изменений</w:t>
      </w:r>
      <w:r w:rsidRPr="00DF41CD">
        <w:rPr>
          <w:iCs/>
          <w:sz w:val="28"/>
          <w:szCs w:val="28"/>
        </w:rPr>
        <w:br/>
        <w:t>хромосом;</w:t>
      </w:r>
    </w:p>
    <w:p w14:paraId="16DD5177" w14:textId="77777777" w:rsidR="006411A6" w:rsidRPr="00DF41CD" w:rsidRDefault="006411A6" w:rsidP="006411A6">
      <w:pPr>
        <w:autoSpaceDE w:val="0"/>
        <w:autoSpaceDN w:val="0"/>
        <w:adjustRightInd w:val="0"/>
        <w:ind w:hanging="341"/>
        <w:jc w:val="both"/>
        <w:rPr>
          <w:iCs/>
          <w:sz w:val="28"/>
          <w:szCs w:val="28"/>
        </w:rPr>
      </w:pPr>
      <w:r w:rsidRPr="00DF41CD">
        <w:rPr>
          <w:iCs/>
          <w:sz w:val="28"/>
          <w:szCs w:val="28"/>
        </w:rPr>
        <w:t xml:space="preserve">     </w:t>
      </w:r>
      <w:proofErr w:type="gramStart"/>
      <w:r w:rsidRPr="00DF41CD">
        <w:rPr>
          <w:iCs/>
          <w:sz w:val="28"/>
          <w:szCs w:val="28"/>
        </w:rPr>
        <w:t>в)сущность</w:t>
      </w:r>
      <w:proofErr w:type="gramEnd"/>
      <w:r w:rsidRPr="00DF41CD">
        <w:rPr>
          <w:iCs/>
          <w:sz w:val="28"/>
          <w:szCs w:val="28"/>
        </w:rPr>
        <w:t xml:space="preserve"> митоза состоит в правильном распределении между дочерними ядрами хроматид и передаче генетического материала от одного клеточного поколения к другому.</w:t>
      </w:r>
    </w:p>
    <w:p w14:paraId="438AF94E" w14:textId="77777777" w:rsidR="006411A6" w:rsidRPr="00DF41CD" w:rsidRDefault="006411A6" w:rsidP="006411A6">
      <w:pPr>
        <w:tabs>
          <w:tab w:val="left" w:pos="499"/>
        </w:tabs>
        <w:autoSpaceDE w:val="0"/>
        <w:autoSpaceDN w:val="0"/>
        <w:adjustRightInd w:val="0"/>
        <w:jc w:val="both"/>
        <w:rPr>
          <w:iCs/>
          <w:sz w:val="28"/>
          <w:szCs w:val="28"/>
        </w:rPr>
      </w:pPr>
      <w:r w:rsidRPr="00DF41CD">
        <w:rPr>
          <w:spacing w:val="10"/>
          <w:sz w:val="28"/>
          <w:szCs w:val="28"/>
        </w:rPr>
        <w:t>33.</w:t>
      </w:r>
      <w:r w:rsidRPr="00DF41CD">
        <w:rPr>
          <w:sz w:val="28"/>
          <w:szCs w:val="28"/>
        </w:rPr>
        <w:tab/>
      </w:r>
      <w:r w:rsidRPr="00DF41CD">
        <w:rPr>
          <w:iCs/>
          <w:sz w:val="28"/>
          <w:szCs w:val="28"/>
        </w:rPr>
        <w:t>ПРАВИЛЬНАЯ ПОСЛЕДОВАТЕЛЬНОСТЬ СТАДИИ МИТОЗА:</w:t>
      </w:r>
    </w:p>
    <w:p w14:paraId="458AEC38" w14:textId="77777777" w:rsidR="006411A6" w:rsidRPr="00DF41CD" w:rsidRDefault="006411A6" w:rsidP="006411A6">
      <w:pPr>
        <w:tabs>
          <w:tab w:val="left" w:pos="293"/>
          <w:tab w:val="left" w:pos="9614"/>
        </w:tabs>
        <w:autoSpaceDE w:val="0"/>
        <w:autoSpaceDN w:val="0"/>
        <w:adjustRightInd w:val="0"/>
        <w:jc w:val="both"/>
        <w:rPr>
          <w:bCs/>
          <w:iCs/>
          <w:sz w:val="28"/>
          <w:szCs w:val="28"/>
        </w:rPr>
      </w:pPr>
      <w:r w:rsidRPr="00DF41CD">
        <w:rPr>
          <w:iCs/>
          <w:sz w:val="28"/>
          <w:szCs w:val="28"/>
        </w:rPr>
        <w:t>а)</w:t>
      </w:r>
      <w:r w:rsidRPr="00DF41CD">
        <w:rPr>
          <w:iCs/>
          <w:sz w:val="28"/>
          <w:szCs w:val="28"/>
        </w:rPr>
        <w:tab/>
        <w:t>профаза, телофаза, анафаза, метафаза;</w:t>
      </w:r>
      <w:r w:rsidRPr="00DF41CD">
        <w:rPr>
          <w:iCs/>
          <w:sz w:val="28"/>
          <w:szCs w:val="28"/>
        </w:rPr>
        <w:tab/>
      </w:r>
    </w:p>
    <w:p w14:paraId="7D94F3BC" w14:textId="77777777" w:rsidR="006411A6" w:rsidRPr="00DF41CD" w:rsidRDefault="006411A6" w:rsidP="006411A6">
      <w:pPr>
        <w:tabs>
          <w:tab w:val="left" w:pos="293"/>
        </w:tabs>
        <w:autoSpaceDE w:val="0"/>
        <w:autoSpaceDN w:val="0"/>
        <w:adjustRightInd w:val="0"/>
        <w:jc w:val="both"/>
        <w:rPr>
          <w:iCs/>
          <w:sz w:val="28"/>
          <w:szCs w:val="28"/>
        </w:rPr>
      </w:pPr>
      <w:r w:rsidRPr="00DF41CD">
        <w:rPr>
          <w:iCs/>
          <w:sz w:val="28"/>
          <w:szCs w:val="28"/>
        </w:rPr>
        <w:t>б)</w:t>
      </w:r>
      <w:r w:rsidRPr="00DF41CD">
        <w:rPr>
          <w:iCs/>
          <w:sz w:val="28"/>
          <w:szCs w:val="28"/>
        </w:rPr>
        <w:tab/>
        <w:t>метафаза, профаза, телофаза, анафаза;</w:t>
      </w:r>
    </w:p>
    <w:p w14:paraId="565779DE" w14:textId="77777777" w:rsidR="006411A6" w:rsidRPr="00DF41CD" w:rsidRDefault="006411A6" w:rsidP="006411A6">
      <w:pPr>
        <w:tabs>
          <w:tab w:val="left" w:pos="293"/>
        </w:tabs>
        <w:autoSpaceDE w:val="0"/>
        <w:autoSpaceDN w:val="0"/>
        <w:adjustRightInd w:val="0"/>
        <w:jc w:val="both"/>
        <w:rPr>
          <w:iCs/>
          <w:sz w:val="28"/>
          <w:szCs w:val="28"/>
        </w:rPr>
      </w:pPr>
      <w:r w:rsidRPr="00DF41CD">
        <w:rPr>
          <w:iCs/>
          <w:sz w:val="28"/>
          <w:szCs w:val="28"/>
        </w:rPr>
        <w:t>в)</w:t>
      </w:r>
      <w:r w:rsidRPr="00DF41CD">
        <w:rPr>
          <w:iCs/>
          <w:sz w:val="28"/>
          <w:szCs w:val="28"/>
        </w:rPr>
        <w:tab/>
        <w:t>интерфаза, профаза, метафаза, телофаза, анафаза, телофаза;</w:t>
      </w:r>
    </w:p>
    <w:p w14:paraId="74EB1C2D" w14:textId="77777777" w:rsidR="006411A6" w:rsidRPr="00DF41CD" w:rsidRDefault="006411A6" w:rsidP="006411A6">
      <w:pPr>
        <w:tabs>
          <w:tab w:val="left" w:pos="293"/>
        </w:tabs>
        <w:autoSpaceDE w:val="0"/>
        <w:autoSpaceDN w:val="0"/>
        <w:adjustRightInd w:val="0"/>
        <w:jc w:val="both"/>
        <w:rPr>
          <w:iCs/>
          <w:sz w:val="28"/>
          <w:szCs w:val="28"/>
        </w:rPr>
      </w:pPr>
      <w:r w:rsidRPr="00DF41CD">
        <w:rPr>
          <w:iCs/>
          <w:sz w:val="28"/>
          <w:szCs w:val="28"/>
        </w:rPr>
        <w:t>г)</w:t>
      </w:r>
      <w:r w:rsidRPr="00DF41CD">
        <w:rPr>
          <w:iCs/>
          <w:sz w:val="28"/>
          <w:szCs w:val="28"/>
        </w:rPr>
        <w:tab/>
        <w:t>профаза, метафаза, анафаза, телофаза.</w:t>
      </w:r>
    </w:p>
    <w:p w14:paraId="7AA4E514" w14:textId="77777777" w:rsidR="006411A6" w:rsidRPr="00DF41CD" w:rsidRDefault="006411A6" w:rsidP="006411A6">
      <w:pPr>
        <w:tabs>
          <w:tab w:val="left" w:pos="499"/>
        </w:tabs>
        <w:autoSpaceDE w:val="0"/>
        <w:autoSpaceDN w:val="0"/>
        <w:adjustRightInd w:val="0"/>
        <w:jc w:val="both"/>
        <w:rPr>
          <w:iCs/>
          <w:sz w:val="28"/>
          <w:szCs w:val="28"/>
        </w:rPr>
      </w:pPr>
      <w:r w:rsidRPr="00DF41CD">
        <w:rPr>
          <w:iCs/>
          <w:sz w:val="28"/>
          <w:szCs w:val="28"/>
        </w:rPr>
        <w:t>34.</w:t>
      </w:r>
      <w:r w:rsidRPr="00DF41CD">
        <w:rPr>
          <w:iCs/>
          <w:sz w:val="28"/>
          <w:szCs w:val="28"/>
        </w:rPr>
        <w:tab/>
        <w:t>КАКОВА ОСНОВНАЯ ФУНКЦИЯ АХРОМАТИНОВОГО ВЕРЕТЕНА?</w:t>
      </w:r>
    </w:p>
    <w:p w14:paraId="22F51E7D" w14:textId="77777777" w:rsidR="006411A6" w:rsidRPr="00DF41CD" w:rsidRDefault="006411A6" w:rsidP="006411A6">
      <w:pPr>
        <w:tabs>
          <w:tab w:val="left" w:pos="293"/>
        </w:tabs>
        <w:autoSpaceDE w:val="0"/>
        <w:autoSpaceDN w:val="0"/>
        <w:adjustRightInd w:val="0"/>
        <w:jc w:val="both"/>
        <w:rPr>
          <w:iCs/>
          <w:sz w:val="28"/>
          <w:szCs w:val="28"/>
        </w:rPr>
      </w:pPr>
      <w:r w:rsidRPr="00DF41CD">
        <w:rPr>
          <w:iCs/>
          <w:sz w:val="28"/>
          <w:szCs w:val="28"/>
        </w:rPr>
        <w:t>а)</w:t>
      </w:r>
      <w:r w:rsidRPr="00DF41CD">
        <w:rPr>
          <w:iCs/>
          <w:sz w:val="28"/>
          <w:szCs w:val="28"/>
        </w:rPr>
        <w:tab/>
        <w:t>основной функцией ахроматинового веретена</w:t>
      </w:r>
      <w:r>
        <w:rPr>
          <w:iCs/>
          <w:sz w:val="28"/>
          <w:szCs w:val="28"/>
        </w:rPr>
        <w:t xml:space="preserve"> является образование центросом </w:t>
      </w:r>
      <w:r w:rsidRPr="00DF41CD">
        <w:rPr>
          <w:iCs/>
          <w:sz w:val="28"/>
          <w:szCs w:val="28"/>
        </w:rPr>
        <w:t>- органелл, с которыми связано деление клетки;</w:t>
      </w:r>
    </w:p>
    <w:p w14:paraId="309F5C61" w14:textId="77777777" w:rsidR="006411A6" w:rsidRPr="00DF41CD" w:rsidRDefault="006411A6" w:rsidP="006411A6">
      <w:pPr>
        <w:tabs>
          <w:tab w:val="left" w:pos="293"/>
        </w:tabs>
        <w:autoSpaceDE w:val="0"/>
        <w:autoSpaceDN w:val="0"/>
        <w:adjustRightInd w:val="0"/>
        <w:jc w:val="both"/>
        <w:rPr>
          <w:iCs/>
          <w:sz w:val="28"/>
          <w:szCs w:val="28"/>
        </w:rPr>
      </w:pPr>
      <w:r w:rsidRPr="00DF41CD">
        <w:rPr>
          <w:iCs/>
          <w:sz w:val="28"/>
          <w:szCs w:val="28"/>
        </w:rPr>
        <w:t>б)</w:t>
      </w:r>
      <w:r w:rsidRPr="00DF41CD">
        <w:rPr>
          <w:iCs/>
          <w:sz w:val="28"/>
          <w:szCs w:val="28"/>
        </w:rPr>
        <w:tab/>
        <w:t>основной функцией ахроматинового веретен</w:t>
      </w:r>
      <w:r>
        <w:rPr>
          <w:iCs/>
          <w:sz w:val="28"/>
          <w:szCs w:val="28"/>
        </w:rPr>
        <w:t xml:space="preserve">а является организация движений </w:t>
      </w:r>
      <w:r w:rsidRPr="00DF41CD">
        <w:rPr>
          <w:iCs/>
          <w:sz w:val="28"/>
          <w:szCs w:val="28"/>
        </w:rPr>
        <w:t>хромосом в мейозе и митозе;</w:t>
      </w:r>
    </w:p>
    <w:p w14:paraId="6CA7CD34" w14:textId="77777777" w:rsidR="006411A6" w:rsidRPr="00DF41CD" w:rsidRDefault="006411A6" w:rsidP="006411A6">
      <w:pPr>
        <w:autoSpaceDE w:val="0"/>
        <w:autoSpaceDN w:val="0"/>
        <w:adjustRightInd w:val="0"/>
        <w:ind w:hanging="341"/>
        <w:jc w:val="both"/>
        <w:rPr>
          <w:iCs/>
          <w:sz w:val="28"/>
          <w:szCs w:val="28"/>
        </w:rPr>
      </w:pPr>
      <w:r w:rsidRPr="00DF41CD">
        <w:rPr>
          <w:iCs/>
          <w:sz w:val="28"/>
          <w:szCs w:val="28"/>
        </w:rPr>
        <w:t xml:space="preserve">     </w:t>
      </w:r>
      <w:proofErr w:type="gramStart"/>
      <w:r w:rsidRPr="00DF41CD">
        <w:rPr>
          <w:iCs/>
          <w:sz w:val="28"/>
          <w:szCs w:val="28"/>
        </w:rPr>
        <w:t>в)основной</w:t>
      </w:r>
      <w:proofErr w:type="gramEnd"/>
      <w:r w:rsidRPr="00DF41CD">
        <w:rPr>
          <w:iCs/>
          <w:sz w:val="28"/>
          <w:szCs w:val="28"/>
        </w:rPr>
        <w:t xml:space="preserve"> функцией ахроматинового веретена (веретена деления) является формирование клеточной мембраны при образовании дочерних клеток в телофазе.</w:t>
      </w:r>
    </w:p>
    <w:p w14:paraId="7C78272B" w14:textId="77777777" w:rsidR="006411A6" w:rsidRPr="00DF41CD" w:rsidRDefault="006411A6" w:rsidP="006411A6">
      <w:pPr>
        <w:tabs>
          <w:tab w:val="left" w:pos="499"/>
        </w:tabs>
        <w:autoSpaceDE w:val="0"/>
        <w:autoSpaceDN w:val="0"/>
        <w:adjustRightInd w:val="0"/>
        <w:ind w:right="1"/>
        <w:jc w:val="both"/>
        <w:rPr>
          <w:iCs/>
          <w:sz w:val="28"/>
          <w:szCs w:val="28"/>
        </w:rPr>
      </w:pPr>
      <w:r w:rsidRPr="00DF41CD">
        <w:rPr>
          <w:iCs/>
          <w:sz w:val="28"/>
          <w:szCs w:val="28"/>
        </w:rPr>
        <w:t>35.</w:t>
      </w:r>
      <w:r w:rsidRPr="00DF41CD">
        <w:rPr>
          <w:iCs/>
          <w:sz w:val="28"/>
          <w:szCs w:val="28"/>
        </w:rPr>
        <w:tab/>
        <w:t>НА КАКОМ ЭТАПЕ</w:t>
      </w:r>
      <w:r>
        <w:rPr>
          <w:iCs/>
          <w:sz w:val="28"/>
          <w:szCs w:val="28"/>
        </w:rPr>
        <w:t xml:space="preserve"> МИТОТИЧЕСКОГО ЦИКЛА ПРОИСХОДИТ </w:t>
      </w:r>
      <w:r w:rsidRPr="00DF41CD">
        <w:rPr>
          <w:iCs/>
          <w:sz w:val="28"/>
          <w:szCs w:val="28"/>
        </w:rPr>
        <w:t>РЕПЛИКАЦИЯ ХРОМОСОМ?</w:t>
      </w:r>
    </w:p>
    <w:p w14:paraId="28839063"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а)</w:t>
      </w:r>
      <w:r w:rsidRPr="00DF41CD">
        <w:rPr>
          <w:iCs/>
          <w:sz w:val="28"/>
          <w:szCs w:val="28"/>
        </w:rPr>
        <w:tab/>
        <w:t>в профазе митоза;</w:t>
      </w:r>
    </w:p>
    <w:p w14:paraId="5A46F1DE"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б)</w:t>
      </w:r>
      <w:r w:rsidRPr="00DF41CD">
        <w:rPr>
          <w:iCs/>
          <w:sz w:val="28"/>
          <w:szCs w:val="28"/>
        </w:rPr>
        <w:tab/>
        <w:t>в синтетическом периоде клеточного (митотического) цикла;</w:t>
      </w:r>
    </w:p>
    <w:p w14:paraId="6EB9AB8F" w14:textId="77777777" w:rsidR="006411A6" w:rsidRPr="00DF41CD" w:rsidRDefault="006411A6" w:rsidP="006411A6">
      <w:pPr>
        <w:autoSpaceDE w:val="0"/>
        <w:autoSpaceDN w:val="0"/>
        <w:adjustRightInd w:val="0"/>
        <w:ind w:right="1555" w:hanging="341"/>
        <w:jc w:val="both"/>
        <w:rPr>
          <w:iCs/>
          <w:sz w:val="28"/>
          <w:szCs w:val="28"/>
        </w:rPr>
      </w:pPr>
      <w:r w:rsidRPr="00DF41CD">
        <w:rPr>
          <w:iCs/>
          <w:sz w:val="28"/>
          <w:szCs w:val="28"/>
        </w:rPr>
        <w:t xml:space="preserve">     </w:t>
      </w:r>
      <w:proofErr w:type="gramStart"/>
      <w:r w:rsidRPr="00DF41CD">
        <w:rPr>
          <w:iCs/>
          <w:sz w:val="28"/>
          <w:szCs w:val="28"/>
        </w:rPr>
        <w:t>в)в</w:t>
      </w:r>
      <w:proofErr w:type="gramEnd"/>
      <w:r w:rsidRPr="00DF41CD">
        <w:rPr>
          <w:iCs/>
          <w:sz w:val="28"/>
          <w:szCs w:val="28"/>
        </w:rPr>
        <w:t xml:space="preserve"> метафазе митоза, т.к. именно на этой стадии отчетливо видно, что все хромосомы удвоены.</w:t>
      </w:r>
    </w:p>
    <w:p w14:paraId="63F78BF3" w14:textId="77777777" w:rsidR="006411A6" w:rsidRPr="00DF41CD" w:rsidRDefault="006411A6" w:rsidP="006411A6">
      <w:pPr>
        <w:tabs>
          <w:tab w:val="left" w:pos="499"/>
        </w:tabs>
        <w:autoSpaceDE w:val="0"/>
        <w:autoSpaceDN w:val="0"/>
        <w:adjustRightInd w:val="0"/>
        <w:jc w:val="both"/>
        <w:rPr>
          <w:iCs/>
          <w:sz w:val="28"/>
          <w:szCs w:val="28"/>
        </w:rPr>
      </w:pPr>
      <w:r w:rsidRPr="00DF41CD">
        <w:rPr>
          <w:iCs/>
          <w:sz w:val="28"/>
          <w:szCs w:val="28"/>
        </w:rPr>
        <w:t>36.</w:t>
      </w:r>
      <w:r w:rsidRPr="00DF41CD">
        <w:rPr>
          <w:iCs/>
          <w:sz w:val="28"/>
          <w:szCs w:val="28"/>
        </w:rPr>
        <w:tab/>
        <w:t>КАКИЕ СУЩЕСТВЕННЫЕ СОБЫТИЯ ПРОИСХОДЯТ В МЕЙОЗЕ?</w:t>
      </w:r>
    </w:p>
    <w:p w14:paraId="2AC0E4FC"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а)</w:t>
      </w:r>
      <w:r w:rsidRPr="00DF41CD">
        <w:rPr>
          <w:iCs/>
          <w:sz w:val="28"/>
          <w:szCs w:val="28"/>
        </w:rPr>
        <w:tab/>
        <w:t>во время мейоза число хромосом, свойственное организму, возрастает вдвое;</w:t>
      </w:r>
    </w:p>
    <w:p w14:paraId="451D6D1D" w14:textId="77777777" w:rsidR="006411A6" w:rsidRPr="00DF41CD" w:rsidRDefault="006411A6" w:rsidP="006411A6">
      <w:pPr>
        <w:tabs>
          <w:tab w:val="left" w:pos="283"/>
        </w:tabs>
        <w:autoSpaceDE w:val="0"/>
        <w:autoSpaceDN w:val="0"/>
        <w:adjustRightInd w:val="0"/>
        <w:ind w:right="1"/>
        <w:jc w:val="both"/>
        <w:rPr>
          <w:iCs/>
          <w:sz w:val="28"/>
          <w:szCs w:val="28"/>
        </w:rPr>
      </w:pPr>
      <w:r w:rsidRPr="00DF41CD">
        <w:rPr>
          <w:iCs/>
          <w:sz w:val="28"/>
          <w:szCs w:val="28"/>
        </w:rPr>
        <w:t>б)</w:t>
      </w:r>
      <w:r w:rsidRPr="00DF41CD">
        <w:rPr>
          <w:iCs/>
          <w:sz w:val="28"/>
          <w:szCs w:val="28"/>
        </w:rPr>
        <w:tab/>
        <w:t>в мейозе происходит свобод</w:t>
      </w:r>
      <w:r>
        <w:rPr>
          <w:iCs/>
          <w:sz w:val="28"/>
          <w:szCs w:val="28"/>
        </w:rPr>
        <w:t xml:space="preserve">ная перекомбинация родительских </w:t>
      </w:r>
      <w:r w:rsidRPr="00DF41CD">
        <w:rPr>
          <w:iCs/>
          <w:sz w:val="28"/>
          <w:szCs w:val="28"/>
        </w:rPr>
        <w:t>хромосом;</w:t>
      </w:r>
    </w:p>
    <w:p w14:paraId="14EFDC03" w14:textId="77777777" w:rsidR="006411A6" w:rsidRPr="00DF41CD" w:rsidRDefault="006411A6" w:rsidP="006411A6">
      <w:pPr>
        <w:tabs>
          <w:tab w:val="left" w:pos="283"/>
        </w:tabs>
        <w:autoSpaceDE w:val="0"/>
        <w:autoSpaceDN w:val="0"/>
        <w:adjustRightInd w:val="0"/>
        <w:ind w:right="1"/>
        <w:jc w:val="both"/>
        <w:rPr>
          <w:iCs/>
          <w:sz w:val="28"/>
          <w:szCs w:val="28"/>
        </w:rPr>
      </w:pPr>
      <w:r w:rsidRPr="00DF41CD">
        <w:rPr>
          <w:iCs/>
          <w:sz w:val="28"/>
          <w:szCs w:val="28"/>
        </w:rPr>
        <w:t>в)</w:t>
      </w:r>
      <w:r w:rsidRPr="00DF41CD">
        <w:rPr>
          <w:iCs/>
          <w:sz w:val="28"/>
          <w:szCs w:val="28"/>
        </w:rPr>
        <w:tab/>
        <w:t>в мейозе происходит рекомбинация сцепленных генов при кроссинговере;</w:t>
      </w:r>
    </w:p>
    <w:p w14:paraId="50D816D6"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г)</w:t>
      </w:r>
      <w:r w:rsidRPr="00DF41CD">
        <w:rPr>
          <w:iCs/>
          <w:sz w:val="28"/>
          <w:szCs w:val="28"/>
        </w:rPr>
        <w:tab/>
        <w:t>во время мейоза число хромосом, свойственное организму, уменьшается</w:t>
      </w:r>
      <w:r w:rsidRPr="00DF41CD">
        <w:rPr>
          <w:iCs/>
          <w:sz w:val="28"/>
          <w:szCs w:val="28"/>
        </w:rPr>
        <w:br/>
        <w:t>вдвое, происходит переко</w:t>
      </w:r>
      <w:r>
        <w:rPr>
          <w:iCs/>
          <w:sz w:val="28"/>
          <w:szCs w:val="28"/>
        </w:rPr>
        <w:t xml:space="preserve">мбинация генов, принадлежащих к </w:t>
      </w:r>
      <w:r w:rsidRPr="00DF41CD">
        <w:rPr>
          <w:iCs/>
          <w:sz w:val="28"/>
          <w:szCs w:val="28"/>
        </w:rPr>
        <w:t>разным группам сцепления, и рекомбинация сцепленных генов при кроссинговере.</w:t>
      </w:r>
    </w:p>
    <w:p w14:paraId="0CF0EEFB" w14:textId="77777777" w:rsidR="006411A6" w:rsidRPr="00DF41CD" w:rsidRDefault="006411A6" w:rsidP="006411A6">
      <w:pPr>
        <w:tabs>
          <w:tab w:val="left" w:pos="499"/>
        </w:tabs>
        <w:autoSpaceDE w:val="0"/>
        <w:autoSpaceDN w:val="0"/>
        <w:adjustRightInd w:val="0"/>
        <w:jc w:val="both"/>
        <w:rPr>
          <w:iCs/>
          <w:sz w:val="28"/>
          <w:szCs w:val="28"/>
        </w:rPr>
      </w:pPr>
      <w:r w:rsidRPr="00DF41CD">
        <w:rPr>
          <w:iCs/>
          <w:sz w:val="28"/>
          <w:szCs w:val="28"/>
        </w:rPr>
        <w:lastRenderedPageBreak/>
        <w:t>37.</w:t>
      </w:r>
      <w:r w:rsidRPr="00DF41CD">
        <w:rPr>
          <w:iCs/>
          <w:sz w:val="28"/>
          <w:szCs w:val="28"/>
        </w:rPr>
        <w:tab/>
        <w:t>НА КАКОЙ СТАДИИ КЛЕТОЧНОГО ЦИКЛА ПРОИСХОДИТ ОБМЕН</w:t>
      </w:r>
      <w:r w:rsidRPr="00DF41CD">
        <w:rPr>
          <w:iCs/>
          <w:sz w:val="28"/>
          <w:szCs w:val="28"/>
        </w:rPr>
        <w:br/>
        <w:t>ГЕНЕТИЧЕСКИМ МАТЕРИАЛОМ МЕЖДУ НЕСЕСТРИНСКИМИ</w:t>
      </w:r>
      <w:r w:rsidRPr="00DF41CD">
        <w:rPr>
          <w:iCs/>
          <w:sz w:val="28"/>
          <w:szCs w:val="28"/>
        </w:rPr>
        <w:br/>
        <w:t>ХРОМАТИДАМИ ГОМОЛОГИЧНЫХ ХРОМОСОМ?</w:t>
      </w:r>
    </w:p>
    <w:p w14:paraId="120CC17E"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а)</w:t>
      </w:r>
      <w:r w:rsidRPr="00DF41CD">
        <w:rPr>
          <w:iCs/>
          <w:sz w:val="28"/>
          <w:szCs w:val="28"/>
        </w:rPr>
        <w:tab/>
        <w:t xml:space="preserve">кроссинговер (перекрест) с образованием хиазм происходит в профазе </w:t>
      </w:r>
      <w:r w:rsidRPr="00DF41CD">
        <w:rPr>
          <w:bCs/>
          <w:sz w:val="28"/>
          <w:szCs w:val="28"/>
        </w:rPr>
        <w:t xml:space="preserve">I </w:t>
      </w:r>
      <w:r w:rsidRPr="00DF41CD">
        <w:rPr>
          <w:iCs/>
          <w:sz w:val="28"/>
          <w:szCs w:val="28"/>
        </w:rPr>
        <w:t>мейоза;</w:t>
      </w:r>
    </w:p>
    <w:p w14:paraId="0E67BBFE"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б)</w:t>
      </w:r>
      <w:r w:rsidRPr="00DF41CD">
        <w:rPr>
          <w:iCs/>
          <w:sz w:val="28"/>
          <w:szCs w:val="28"/>
        </w:rPr>
        <w:tab/>
        <w:t xml:space="preserve">кроссинговер происходит в профазе </w:t>
      </w:r>
      <w:r w:rsidRPr="00DF41CD">
        <w:rPr>
          <w:bCs/>
          <w:sz w:val="28"/>
          <w:szCs w:val="28"/>
        </w:rPr>
        <w:t xml:space="preserve">II </w:t>
      </w:r>
      <w:r w:rsidRPr="00DF41CD">
        <w:rPr>
          <w:iCs/>
          <w:sz w:val="28"/>
          <w:szCs w:val="28"/>
        </w:rPr>
        <w:t>мейоза;</w:t>
      </w:r>
    </w:p>
    <w:p w14:paraId="3CA3C21C"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в)</w:t>
      </w:r>
      <w:r w:rsidRPr="00DF41CD">
        <w:rPr>
          <w:iCs/>
          <w:sz w:val="28"/>
          <w:szCs w:val="28"/>
        </w:rPr>
        <w:tab/>
        <w:t>обмен генетическим материалом между несестри</w:t>
      </w:r>
      <w:r>
        <w:rPr>
          <w:iCs/>
          <w:sz w:val="28"/>
          <w:szCs w:val="28"/>
        </w:rPr>
        <w:t xml:space="preserve">нскими хроматидами гомологичных </w:t>
      </w:r>
      <w:r w:rsidRPr="00DF41CD">
        <w:rPr>
          <w:iCs/>
          <w:sz w:val="28"/>
          <w:szCs w:val="28"/>
        </w:rPr>
        <w:t>хромосом (кроссинговер) происходит в интеркинезе.</w:t>
      </w:r>
    </w:p>
    <w:p w14:paraId="715A86E8" w14:textId="77777777" w:rsidR="006411A6" w:rsidRPr="00DF41CD" w:rsidRDefault="006411A6" w:rsidP="006411A6">
      <w:pPr>
        <w:tabs>
          <w:tab w:val="left" w:pos="499"/>
        </w:tabs>
        <w:autoSpaceDE w:val="0"/>
        <w:autoSpaceDN w:val="0"/>
        <w:adjustRightInd w:val="0"/>
        <w:jc w:val="both"/>
        <w:rPr>
          <w:iCs/>
          <w:sz w:val="28"/>
          <w:szCs w:val="28"/>
        </w:rPr>
      </w:pPr>
      <w:r w:rsidRPr="00DF41CD">
        <w:rPr>
          <w:spacing w:val="10"/>
          <w:sz w:val="28"/>
          <w:szCs w:val="28"/>
        </w:rPr>
        <w:t>38.</w:t>
      </w:r>
      <w:r w:rsidRPr="00DF41CD">
        <w:rPr>
          <w:sz w:val="28"/>
          <w:szCs w:val="28"/>
        </w:rPr>
        <w:tab/>
      </w:r>
      <w:r w:rsidRPr="00DF41CD">
        <w:rPr>
          <w:iCs/>
          <w:sz w:val="28"/>
          <w:szCs w:val="28"/>
        </w:rPr>
        <w:t>КРОССИНГОВЕР - ЭТО:</w:t>
      </w:r>
    </w:p>
    <w:p w14:paraId="38F67136" w14:textId="77777777" w:rsidR="006411A6" w:rsidRPr="00DF41CD" w:rsidRDefault="006411A6" w:rsidP="006411A6">
      <w:pPr>
        <w:tabs>
          <w:tab w:val="left" w:pos="278"/>
        </w:tabs>
        <w:autoSpaceDE w:val="0"/>
        <w:autoSpaceDN w:val="0"/>
        <w:adjustRightInd w:val="0"/>
        <w:jc w:val="both"/>
        <w:rPr>
          <w:iCs/>
          <w:sz w:val="28"/>
          <w:szCs w:val="28"/>
        </w:rPr>
      </w:pPr>
      <w:r w:rsidRPr="00DF41CD">
        <w:rPr>
          <w:iCs/>
          <w:sz w:val="28"/>
          <w:szCs w:val="28"/>
        </w:rPr>
        <w:t>а)</w:t>
      </w:r>
      <w:r w:rsidRPr="00DF41CD">
        <w:rPr>
          <w:iCs/>
          <w:sz w:val="28"/>
          <w:szCs w:val="28"/>
        </w:rPr>
        <w:tab/>
        <w:t>механизм, который ведет к обмену участками м</w:t>
      </w:r>
      <w:r>
        <w:rPr>
          <w:iCs/>
          <w:sz w:val="28"/>
          <w:szCs w:val="28"/>
        </w:rPr>
        <w:t xml:space="preserve">ежду несестринскими хроматидами </w:t>
      </w:r>
      <w:r w:rsidRPr="00DF41CD">
        <w:rPr>
          <w:iCs/>
          <w:sz w:val="28"/>
          <w:szCs w:val="28"/>
        </w:rPr>
        <w:t xml:space="preserve">гомологичных хромосом в профазе </w:t>
      </w:r>
      <w:r w:rsidRPr="00DF41CD">
        <w:rPr>
          <w:bCs/>
          <w:sz w:val="28"/>
          <w:szCs w:val="28"/>
        </w:rPr>
        <w:t xml:space="preserve">I </w:t>
      </w:r>
      <w:r w:rsidRPr="00DF41CD">
        <w:rPr>
          <w:iCs/>
          <w:sz w:val="28"/>
          <w:szCs w:val="28"/>
        </w:rPr>
        <w:t>мейоза;</w:t>
      </w:r>
    </w:p>
    <w:p w14:paraId="6161F311" w14:textId="77777777" w:rsidR="006411A6" w:rsidRPr="00DF41CD" w:rsidRDefault="006411A6" w:rsidP="006411A6">
      <w:pPr>
        <w:tabs>
          <w:tab w:val="left" w:pos="278"/>
        </w:tabs>
        <w:autoSpaceDE w:val="0"/>
        <w:autoSpaceDN w:val="0"/>
        <w:adjustRightInd w:val="0"/>
        <w:jc w:val="both"/>
        <w:rPr>
          <w:iCs/>
          <w:sz w:val="28"/>
          <w:szCs w:val="28"/>
        </w:rPr>
      </w:pPr>
      <w:r w:rsidRPr="00DF41CD">
        <w:rPr>
          <w:iCs/>
          <w:sz w:val="28"/>
          <w:szCs w:val="28"/>
        </w:rPr>
        <w:t>б)</w:t>
      </w:r>
      <w:r w:rsidRPr="00DF41CD">
        <w:rPr>
          <w:iCs/>
          <w:sz w:val="28"/>
          <w:szCs w:val="28"/>
        </w:rPr>
        <w:tab/>
        <w:t>процесс обмена между близк</w:t>
      </w:r>
      <w:r>
        <w:rPr>
          <w:iCs/>
          <w:sz w:val="28"/>
          <w:szCs w:val="28"/>
        </w:rPr>
        <w:t xml:space="preserve">о расположенными несестринскими </w:t>
      </w:r>
      <w:r w:rsidRPr="00DF41CD">
        <w:rPr>
          <w:iCs/>
          <w:sz w:val="28"/>
          <w:szCs w:val="28"/>
        </w:rPr>
        <w:t>хроматидами негомологичных хромосом;</w:t>
      </w:r>
    </w:p>
    <w:p w14:paraId="05B6B3D6" w14:textId="77777777" w:rsidR="006411A6" w:rsidRPr="00DF41CD" w:rsidRDefault="006411A6" w:rsidP="006411A6">
      <w:pPr>
        <w:tabs>
          <w:tab w:val="left" w:pos="278"/>
        </w:tabs>
        <w:autoSpaceDE w:val="0"/>
        <w:autoSpaceDN w:val="0"/>
        <w:adjustRightInd w:val="0"/>
        <w:jc w:val="both"/>
        <w:rPr>
          <w:iCs/>
          <w:sz w:val="28"/>
          <w:szCs w:val="28"/>
        </w:rPr>
      </w:pPr>
      <w:r w:rsidRPr="00DF41CD">
        <w:rPr>
          <w:iCs/>
          <w:sz w:val="28"/>
          <w:szCs w:val="28"/>
        </w:rPr>
        <w:t>в)</w:t>
      </w:r>
      <w:r w:rsidRPr="00DF41CD">
        <w:rPr>
          <w:iCs/>
          <w:sz w:val="28"/>
          <w:szCs w:val="28"/>
        </w:rPr>
        <w:tab/>
        <w:t>процесс обмена участками между сестринскими хр</w:t>
      </w:r>
      <w:r>
        <w:rPr>
          <w:iCs/>
          <w:sz w:val="28"/>
          <w:szCs w:val="28"/>
        </w:rPr>
        <w:t xml:space="preserve">оматидами гомологичных хромосом </w:t>
      </w:r>
      <w:r w:rsidRPr="00DF41CD">
        <w:rPr>
          <w:iCs/>
          <w:sz w:val="28"/>
          <w:szCs w:val="28"/>
        </w:rPr>
        <w:t xml:space="preserve">с образованием хиазм в профазе </w:t>
      </w:r>
      <w:r w:rsidRPr="00DF41CD">
        <w:rPr>
          <w:bCs/>
          <w:sz w:val="28"/>
          <w:szCs w:val="28"/>
        </w:rPr>
        <w:t xml:space="preserve">I </w:t>
      </w:r>
      <w:r w:rsidRPr="00DF41CD">
        <w:rPr>
          <w:iCs/>
          <w:sz w:val="28"/>
          <w:szCs w:val="28"/>
        </w:rPr>
        <w:t>мейоза.</w:t>
      </w:r>
    </w:p>
    <w:p w14:paraId="4D1DD85B" w14:textId="77777777" w:rsidR="006411A6" w:rsidRPr="00DF41CD" w:rsidRDefault="006411A6" w:rsidP="006411A6">
      <w:pPr>
        <w:tabs>
          <w:tab w:val="left" w:pos="571"/>
          <w:tab w:val="left" w:pos="10541"/>
        </w:tabs>
        <w:autoSpaceDE w:val="0"/>
        <w:autoSpaceDN w:val="0"/>
        <w:adjustRightInd w:val="0"/>
        <w:jc w:val="both"/>
        <w:rPr>
          <w:iCs/>
          <w:sz w:val="28"/>
          <w:szCs w:val="28"/>
        </w:rPr>
      </w:pPr>
      <w:r w:rsidRPr="00DF41CD">
        <w:rPr>
          <w:sz w:val="28"/>
          <w:szCs w:val="28"/>
        </w:rPr>
        <w:t>39.</w:t>
      </w:r>
      <w:r w:rsidRPr="00DF41CD">
        <w:rPr>
          <w:sz w:val="28"/>
          <w:szCs w:val="28"/>
        </w:rPr>
        <w:tab/>
      </w:r>
      <w:r w:rsidRPr="00DF41CD">
        <w:rPr>
          <w:iCs/>
          <w:sz w:val="28"/>
          <w:szCs w:val="28"/>
        </w:rPr>
        <w:t>ВАЖНЕЙШИМИ ОТЛИЧИЯМИ МИТОЗА ОТ МЕЙОЗА ЯВЛЯЮТСЯ:</w:t>
      </w:r>
      <w:r w:rsidRPr="00DF41CD">
        <w:rPr>
          <w:iCs/>
          <w:sz w:val="28"/>
          <w:szCs w:val="28"/>
        </w:rPr>
        <w:tab/>
      </w:r>
    </w:p>
    <w:p w14:paraId="0D01FD11"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а)</w:t>
      </w:r>
      <w:r w:rsidRPr="00DF41CD">
        <w:rPr>
          <w:iCs/>
          <w:sz w:val="28"/>
          <w:szCs w:val="28"/>
        </w:rPr>
        <w:tab/>
        <w:t>в митозе сохраняется постоянство числа хромосо</w:t>
      </w:r>
      <w:r>
        <w:rPr>
          <w:iCs/>
          <w:sz w:val="28"/>
          <w:szCs w:val="28"/>
        </w:rPr>
        <w:t xml:space="preserve">м в ряду клеточных поколений, а </w:t>
      </w:r>
      <w:r w:rsidRPr="00DF41CD">
        <w:rPr>
          <w:iCs/>
          <w:sz w:val="28"/>
          <w:szCs w:val="28"/>
        </w:rPr>
        <w:t>мейоз обеспечив</w:t>
      </w:r>
      <w:r>
        <w:rPr>
          <w:iCs/>
          <w:sz w:val="28"/>
          <w:szCs w:val="28"/>
        </w:rPr>
        <w:t xml:space="preserve">ает редукцию (уменьшение) числа </w:t>
      </w:r>
      <w:r w:rsidRPr="00DF41CD">
        <w:rPr>
          <w:iCs/>
          <w:sz w:val="28"/>
          <w:szCs w:val="28"/>
        </w:rPr>
        <w:t>хромосом вдвое;</w:t>
      </w:r>
    </w:p>
    <w:p w14:paraId="20563F22"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б)</w:t>
      </w:r>
      <w:r w:rsidRPr="00DF41CD">
        <w:rPr>
          <w:iCs/>
          <w:sz w:val="28"/>
          <w:szCs w:val="28"/>
        </w:rPr>
        <w:tab/>
        <w:t>мейоз в отличие от митоза увеличивает насл</w:t>
      </w:r>
      <w:r>
        <w:rPr>
          <w:iCs/>
          <w:sz w:val="28"/>
          <w:szCs w:val="28"/>
        </w:rPr>
        <w:t xml:space="preserve">едственную изменчивость за счет </w:t>
      </w:r>
      <w:r w:rsidRPr="00DF41CD">
        <w:rPr>
          <w:iCs/>
          <w:sz w:val="28"/>
          <w:szCs w:val="28"/>
        </w:rPr>
        <w:t>случ</w:t>
      </w:r>
      <w:r>
        <w:rPr>
          <w:iCs/>
          <w:sz w:val="28"/>
          <w:szCs w:val="28"/>
        </w:rPr>
        <w:t xml:space="preserve">айного расхождения гомологичных </w:t>
      </w:r>
      <w:r w:rsidRPr="00DF41CD">
        <w:rPr>
          <w:iCs/>
          <w:sz w:val="28"/>
          <w:szCs w:val="28"/>
        </w:rPr>
        <w:t>хромосом в разные клетки;</w:t>
      </w:r>
    </w:p>
    <w:p w14:paraId="27C0B98B"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в)</w:t>
      </w:r>
      <w:r w:rsidRPr="00DF41CD">
        <w:rPr>
          <w:iCs/>
          <w:sz w:val="28"/>
          <w:szCs w:val="28"/>
        </w:rPr>
        <w:tab/>
        <w:t>в отличие от митоза, поддерживающего постоянство ч</w:t>
      </w:r>
      <w:r>
        <w:rPr>
          <w:iCs/>
          <w:sz w:val="28"/>
          <w:szCs w:val="28"/>
        </w:rPr>
        <w:t xml:space="preserve">исла хромосом в ряду поколений, </w:t>
      </w:r>
      <w:r w:rsidRPr="00DF41CD">
        <w:rPr>
          <w:iCs/>
          <w:sz w:val="28"/>
          <w:szCs w:val="28"/>
        </w:rPr>
        <w:t>мейотический процесс обеспечивает редукцию ч</w:t>
      </w:r>
      <w:r>
        <w:rPr>
          <w:iCs/>
          <w:sz w:val="28"/>
          <w:szCs w:val="28"/>
        </w:rPr>
        <w:t xml:space="preserve">исла хромосом в половых клетках </w:t>
      </w:r>
      <w:r w:rsidRPr="00DF41CD">
        <w:rPr>
          <w:iCs/>
          <w:sz w:val="28"/>
          <w:szCs w:val="28"/>
        </w:rPr>
        <w:t>наполовину и увеличивает генетическую изменчивость</w:t>
      </w:r>
      <w:r>
        <w:rPr>
          <w:iCs/>
          <w:sz w:val="28"/>
          <w:szCs w:val="28"/>
        </w:rPr>
        <w:t xml:space="preserve"> за счет случайного расхождения гомологичных хромосом </w:t>
      </w:r>
      <w:r w:rsidRPr="00DF41CD">
        <w:rPr>
          <w:iCs/>
          <w:sz w:val="28"/>
          <w:szCs w:val="28"/>
        </w:rPr>
        <w:t>в разные половые клетки и кроссинговера в I мейотическом делении.</w:t>
      </w:r>
    </w:p>
    <w:p w14:paraId="279ADA32" w14:textId="77777777" w:rsidR="006411A6" w:rsidRPr="00DF41CD" w:rsidRDefault="006411A6" w:rsidP="006411A6">
      <w:pPr>
        <w:tabs>
          <w:tab w:val="left" w:pos="571"/>
        </w:tabs>
        <w:autoSpaceDE w:val="0"/>
        <w:autoSpaceDN w:val="0"/>
        <w:adjustRightInd w:val="0"/>
        <w:rPr>
          <w:iCs/>
          <w:sz w:val="28"/>
          <w:szCs w:val="28"/>
        </w:rPr>
      </w:pPr>
      <w:r w:rsidRPr="00DF41CD">
        <w:rPr>
          <w:iCs/>
          <w:sz w:val="28"/>
          <w:szCs w:val="28"/>
        </w:rPr>
        <w:t>40.</w:t>
      </w:r>
      <w:r w:rsidRPr="00DF41CD">
        <w:rPr>
          <w:iCs/>
          <w:sz w:val="28"/>
          <w:szCs w:val="28"/>
        </w:rPr>
        <w:tab/>
        <w:t>В ЧЕМ ГЛАВНОЕ ОТЛИЧИЕ ИНТЕРФАЗЫ ОТ ИНТЕРКИНЕЗА?</w:t>
      </w:r>
    </w:p>
    <w:p w14:paraId="7AB17BB0"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а)</w:t>
      </w:r>
      <w:r w:rsidRPr="00DF41CD">
        <w:rPr>
          <w:iCs/>
          <w:sz w:val="28"/>
          <w:szCs w:val="28"/>
        </w:rPr>
        <w:tab/>
        <w:t>интерфаза — значительно более продолжительная стадия, чем</w:t>
      </w:r>
      <w:r w:rsidRPr="00DF41CD">
        <w:rPr>
          <w:iCs/>
          <w:sz w:val="28"/>
          <w:szCs w:val="28"/>
        </w:rPr>
        <w:br/>
        <w:t>интеркинез;</w:t>
      </w:r>
    </w:p>
    <w:p w14:paraId="05E312BE"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б)</w:t>
      </w:r>
      <w:r w:rsidRPr="00DF41CD">
        <w:rPr>
          <w:iCs/>
          <w:sz w:val="28"/>
          <w:szCs w:val="28"/>
        </w:rPr>
        <w:tab/>
        <w:t>интерфаза отделяет одно митотическое дел</w:t>
      </w:r>
      <w:r>
        <w:rPr>
          <w:iCs/>
          <w:sz w:val="28"/>
          <w:szCs w:val="28"/>
        </w:rPr>
        <w:t xml:space="preserve">ение от другого, а интеркинез - I деление </w:t>
      </w:r>
      <w:r w:rsidRPr="00DF41CD">
        <w:rPr>
          <w:iCs/>
          <w:sz w:val="28"/>
          <w:szCs w:val="28"/>
        </w:rPr>
        <w:t>мейоза от II деления;</w:t>
      </w:r>
    </w:p>
    <w:p w14:paraId="7352A39D" w14:textId="77777777" w:rsidR="006411A6" w:rsidRPr="00DF41CD" w:rsidRDefault="006411A6" w:rsidP="006411A6">
      <w:pPr>
        <w:tabs>
          <w:tab w:val="left" w:pos="288"/>
        </w:tabs>
        <w:autoSpaceDE w:val="0"/>
        <w:autoSpaceDN w:val="0"/>
        <w:adjustRightInd w:val="0"/>
        <w:ind w:right="1"/>
        <w:jc w:val="both"/>
        <w:rPr>
          <w:iCs/>
          <w:sz w:val="28"/>
          <w:szCs w:val="28"/>
        </w:rPr>
      </w:pPr>
      <w:r w:rsidRPr="00DF41CD">
        <w:rPr>
          <w:iCs/>
          <w:sz w:val="28"/>
          <w:szCs w:val="28"/>
        </w:rPr>
        <w:t>в)</w:t>
      </w:r>
      <w:r w:rsidRPr="00DF41CD">
        <w:rPr>
          <w:iCs/>
          <w:sz w:val="28"/>
          <w:szCs w:val="28"/>
        </w:rPr>
        <w:tab/>
        <w:t>в отличие от интерфазы в интеркинезе не происходит синтеза ДНК.</w:t>
      </w:r>
    </w:p>
    <w:p w14:paraId="445BBEC3" w14:textId="77777777" w:rsidR="006411A6" w:rsidRPr="00DF41CD" w:rsidRDefault="006411A6" w:rsidP="006411A6">
      <w:pPr>
        <w:tabs>
          <w:tab w:val="left" w:pos="571"/>
        </w:tabs>
        <w:autoSpaceDE w:val="0"/>
        <w:autoSpaceDN w:val="0"/>
        <w:adjustRightInd w:val="0"/>
        <w:jc w:val="both"/>
        <w:rPr>
          <w:iCs/>
          <w:sz w:val="28"/>
          <w:szCs w:val="28"/>
        </w:rPr>
      </w:pPr>
      <w:r w:rsidRPr="00DF41CD">
        <w:rPr>
          <w:iCs/>
          <w:sz w:val="28"/>
          <w:szCs w:val="28"/>
        </w:rPr>
        <w:t>41.</w:t>
      </w:r>
      <w:r w:rsidRPr="00DF41CD">
        <w:rPr>
          <w:iCs/>
          <w:sz w:val="28"/>
          <w:szCs w:val="28"/>
        </w:rPr>
        <w:tab/>
        <w:t>КОГДА НАЧИНАЕТСЯ И ЗАКАНЧИВАЕТСЯ МЕЙОЗ У ИНДИВИДУУМОВ ЖЕНСКОГО ПОЛА?</w:t>
      </w:r>
    </w:p>
    <w:p w14:paraId="0EB21B14" w14:textId="77777777" w:rsidR="006411A6" w:rsidRPr="00DF41CD" w:rsidRDefault="006411A6" w:rsidP="006411A6">
      <w:pPr>
        <w:tabs>
          <w:tab w:val="left" w:pos="288"/>
        </w:tabs>
        <w:autoSpaceDE w:val="0"/>
        <w:autoSpaceDN w:val="0"/>
        <w:adjustRightInd w:val="0"/>
        <w:ind w:right="1"/>
        <w:rPr>
          <w:iCs/>
          <w:sz w:val="28"/>
          <w:szCs w:val="28"/>
        </w:rPr>
      </w:pPr>
      <w:r w:rsidRPr="00DF41CD">
        <w:rPr>
          <w:iCs/>
          <w:sz w:val="28"/>
          <w:szCs w:val="28"/>
        </w:rPr>
        <w:t>а)</w:t>
      </w:r>
      <w:r w:rsidRPr="00DF41CD">
        <w:rPr>
          <w:iCs/>
          <w:sz w:val="28"/>
          <w:szCs w:val="28"/>
        </w:rPr>
        <w:tab/>
        <w:t>мейоз (созревание половых клето</w:t>
      </w:r>
      <w:r>
        <w:rPr>
          <w:iCs/>
          <w:sz w:val="28"/>
          <w:szCs w:val="28"/>
        </w:rPr>
        <w:t xml:space="preserve">к) начинается и заканчивается у </w:t>
      </w:r>
      <w:r w:rsidRPr="00DF41CD">
        <w:rPr>
          <w:iCs/>
          <w:sz w:val="28"/>
          <w:szCs w:val="28"/>
        </w:rPr>
        <w:t>лиц женского пола в периоде полового созревания (пубертате);</w:t>
      </w:r>
    </w:p>
    <w:p w14:paraId="61C598BE" w14:textId="77777777" w:rsidR="006411A6" w:rsidRPr="00DF41CD" w:rsidRDefault="006411A6" w:rsidP="006411A6">
      <w:pPr>
        <w:tabs>
          <w:tab w:val="left" w:pos="288"/>
        </w:tabs>
        <w:autoSpaceDE w:val="0"/>
        <w:autoSpaceDN w:val="0"/>
        <w:adjustRightInd w:val="0"/>
        <w:ind w:right="1"/>
        <w:rPr>
          <w:iCs/>
          <w:sz w:val="28"/>
          <w:szCs w:val="28"/>
        </w:rPr>
      </w:pPr>
      <w:r w:rsidRPr="00DF41CD">
        <w:rPr>
          <w:iCs/>
          <w:sz w:val="28"/>
          <w:szCs w:val="28"/>
        </w:rPr>
        <w:t>б)</w:t>
      </w:r>
      <w:r w:rsidRPr="00DF41CD">
        <w:rPr>
          <w:iCs/>
          <w:sz w:val="28"/>
          <w:szCs w:val="28"/>
        </w:rPr>
        <w:tab/>
        <w:t>мейоз у лиц женского пола нач</w:t>
      </w:r>
      <w:r>
        <w:rPr>
          <w:iCs/>
          <w:sz w:val="28"/>
          <w:szCs w:val="28"/>
        </w:rPr>
        <w:t xml:space="preserve">инается в эмбриональном периоде </w:t>
      </w:r>
      <w:r w:rsidRPr="00DF41CD">
        <w:rPr>
          <w:iCs/>
          <w:sz w:val="28"/>
          <w:szCs w:val="28"/>
        </w:rPr>
        <w:t>развития и завершается только после рождения;</w:t>
      </w:r>
    </w:p>
    <w:p w14:paraId="74819FFD" w14:textId="77777777" w:rsidR="006411A6" w:rsidRPr="00DF41CD" w:rsidRDefault="006411A6" w:rsidP="006411A6">
      <w:pPr>
        <w:tabs>
          <w:tab w:val="left" w:pos="288"/>
        </w:tabs>
        <w:autoSpaceDE w:val="0"/>
        <w:autoSpaceDN w:val="0"/>
        <w:adjustRightInd w:val="0"/>
        <w:ind w:right="1"/>
        <w:rPr>
          <w:iCs/>
          <w:sz w:val="28"/>
          <w:szCs w:val="28"/>
        </w:rPr>
      </w:pPr>
      <w:r w:rsidRPr="00DF41CD">
        <w:rPr>
          <w:iCs/>
          <w:sz w:val="28"/>
          <w:szCs w:val="28"/>
        </w:rPr>
        <w:t>в)</w:t>
      </w:r>
      <w:r w:rsidRPr="00DF41CD">
        <w:rPr>
          <w:iCs/>
          <w:sz w:val="28"/>
          <w:szCs w:val="28"/>
        </w:rPr>
        <w:tab/>
        <w:t>мейоз у лиц женского пола начи</w:t>
      </w:r>
      <w:r>
        <w:rPr>
          <w:iCs/>
          <w:sz w:val="28"/>
          <w:szCs w:val="28"/>
        </w:rPr>
        <w:t xml:space="preserve">нается на поздней эмбриональной </w:t>
      </w:r>
      <w:r w:rsidRPr="00DF41CD">
        <w:rPr>
          <w:iCs/>
          <w:sz w:val="28"/>
          <w:szCs w:val="28"/>
        </w:rPr>
        <w:t>стадии и завершается после оплодотворения.</w:t>
      </w:r>
    </w:p>
    <w:p w14:paraId="2BE3AD7D" w14:textId="77777777" w:rsidR="006411A6" w:rsidRPr="00DF41CD" w:rsidRDefault="006411A6" w:rsidP="006411A6">
      <w:pPr>
        <w:tabs>
          <w:tab w:val="left" w:pos="571"/>
        </w:tabs>
        <w:autoSpaceDE w:val="0"/>
        <w:autoSpaceDN w:val="0"/>
        <w:adjustRightInd w:val="0"/>
        <w:rPr>
          <w:iCs/>
          <w:sz w:val="28"/>
          <w:szCs w:val="28"/>
        </w:rPr>
      </w:pPr>
      <w:r w:rsidRPr="00DF41CD">
        <w:rPr>
          <w:iCs/>
          <w:sz w:val="28"/>
          <w:szCs w:val="28"/>
        </w:rPr>
        <w:t>42.</w:t>
      </w:r>
      <w:r w:rsidRPr="00DF41CD">
        <w:rPr>
          <w:iCs/>
          <w:sz w:val="28"/>
          <w:szCs w:val="28"/>
        </w:rPr>
        <w:tab/>
        <w:t>КАКАЯ СТАДИЯ КЛЕТОЧНОГО ЦИКЛА ЯВЛЯЕТСЯ НАИБОЛЕЕ БЛАГОПРИЯТНОЙ ДЛЯ ИЗУЧЕНИЯ ХРОМОСОМЫ?</w:t>
      </w:r>
    </w:p>
    <w:p w14:paraId="5883628F" w14:textId="77777777" w:rsidR="006411A6" w:rsidRPr="00DF41CD" w:rsidRDefault="006411A6" w:rsidP="006411A6">
      <w:pPr>
        <w:tabs>
          <w:tab w:val="left" w:pos="278"/>
        </w:tabs>
        <w:autoSpaceDE w:val="0"/>
        <w:autoSpaceDN w:val="0"/>
        <w:adjustRightInd w:val="0"/>
        <w:jc w:val="both"/>
        <w:rPr>
          <w:iCs/>
          <w:sz w:val="28"/>
          <w:szCs w:val="28"/>
        </w:rPr>
      </w:pPr>
      <w:r w:rsidRPr="00DF41CD">
        <w:rPr>
          <w:iCs/>
          <w:sz w:val="28"/>
          <w:szCs w:val="28"/>
        </w:rPr>
        <w:lastRenderedPageBreak/>
        <w:t>а)</w:t>
      </w:r>
      <w:r w:rsidRPr="00DF41CD">
        <w:rPr>
          <w:iCs/>
          <w:sz w:val="28"/>
          <w:szCs w:val="28"/>
        </w:rPr>
        <w:tab/>
        <w:t>интерфаза является наиболее благоприятной стадией митоза для изучения кариотипа;</w:t>
      </w:r>
    </w:p>
    <w:p w14:paraId="4368F319" w14:textId="77777777" w:rsidR="006411A6" w:rsidRPr="00DF41CD" w:rsidRDefault="006411A6" w:rsidP="006411A6">
      <w:pPr>
        <w:tabs>
          <w:tab w:val="left" w:pos="278"/>
        </w:tabs>
        <w:autoSpaceDE w:val="0"/>
        <w:autoSpaceDN w:val="0"/>
        <w:adjustRightInd w:val="0"/>
        <w:rPr>
          <w:iCs/>
          <w:sz w:val="28"/>
          <w:szCs w:val="28"/>
        </w:rPr>
      </w:pPr>
      <w:r w:rsidRPr="00DF41CD">
        <w:rPr>
          <w:iCs/>
          <w:sz w:val="28"/>
          <w:szCs w:val="28"/>
        </w:rPr>
        <w:t>б)</w:t>
      </w:r>
      <w:r w:rsidRPr="00DF41CD">
        <w:rPr>
          <w:iCs/>
          <w:sz w:val="28"/>
          <w:szCs w:val="28"/>
        </w:rPr>
        <w:tab/>
        <w:t>профаза является наиболее благоприят</w:t>
      </w:r>
      <w:r>
        <w:rPr>
          <w:iCs/>
          <w:sz w:val="28"/>
          <w:szCs w:val="28"/>
        </w:rPr>
        <w:t xml:space="preserve">ной стадией митоза для изучения </w:t>
      </w:r>
      <w:r w:rsidRPr="00DF41CD">
        <w:rPr>
          <w:iCs/>
          <w:sz w:val="28"/>
          <w:szCs w:val="28"/>
        </w:rPr>
        <w:t>хромосом;</w:t>
      </w:r>
    </w:p>
    <w:p w14:paraId="2C42D62F" w14:textId="77777777" w:rsidR="006411A6" w:rsidRPr="00DF41CD" w:rsidRDefault="006411A6" w:rsidP="006411A6">
      <w:pPr>
        <w:tabs>
          <w:tab w:val="left" w:pos="278"/>
        </w:tabs>
        <w:autoSpaceDE w:val="0"/>
        <w:autoSpaceDN w:val="0"/>
        <w:adjustRightInd w:val="0"/>
        <w:rPr>
          <w:iCs/>
          <w:sz w:val="28"/>
          <w:szCs w:val="28"/>
        </w:rPr>
      </w:pPr>
      <w:r w:rsidRPr="00DF41CD">
        <w:rPr>
          <w:iCs/>
          <w:sz w:val="28"/>
          <w:szCs w:val="28"/>
        </w:rPr>
        <w:t>в)</w:t>
      </w:r>
      <w:r w:rsidRPr="00DF41CD">
        <w:rPr>
          <w:iCs/>
          <w:sz w:val="28"/>
          <w:szCs w:val="28"/>
        </w:rPr>
        <w:tab/>
        <w:t>метафаза -  наиболее благоприятная фаза для изучения хромосом.</w:t>
      </w:r>
    </w:p>
    <w:p w14:paraId="1B1F8339" w14:textId="77777777" w:rsidR="006411A6" w:rsidRPr="00DF41CD" w:rsidRDefault="006411A6" w:rsidP="006411A6">
      <w:pPr>
        <w:tabs>
          <w:tab w:val="left" w:pos="571"/>
        </w:tabs>
        <w:autoSpaceDE w:val="0"/>
        <w:autoSpaceDN w:val="0"/>
        <w:adjustRightInd w:val="0"/>
        <w:rPr>
          <w:iCs/>
          <w:sz w:val="28"/>
          <w:szCs w:val="28"/>
        </w:rPr>
      </w:pPr>
      <w:r w:rsidRPr="00DF41CD">
        <w:rPr>
          <w:iCs/>
          <w:sz w:val="28"/>
          <w:szCs w:val="28"/>
        </w:rPr>
        <w:t>43.</w:t>
      </w:r>
      <w:r w:rsidRPr="00DF41CD">
        <w:rPr>
          <w:iCs/>
          <w:sz w:val="28"/>
          <w:szCs w:val="28"/>
        </w:rPr>
        <w:tab/>
        <w:t>НА КАКИЕ ХАРАКТЕРИСТИКИ О</w:t>
      </w:r>
      <w:r>
        <w:rPr>
          <w:iCs/>
          <w:sz w:val="28"/>
          <w:szCs w:val="28"/>
        </w:rPr>
        <w:t xml:space="preserve">ПИРАЕТСЯ КЛАССИФИКАЦИЯ ХРОМОСОМ </w:t>
      </w:r>
      <w:r w:rsidRPr="00DF41CD">
        <w:rPr>
          <w:iCs/>
          <w:sz w:val="28"/>
          <w:szCs w:val="28"/>
        </w:rPr>
        <w:t>ЧЕЛОВЕКА?</w:t>
      </w:r>
    </w:p>
    <w:p w14:paraId="22F9D363"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а)</w:t>
      </w:r>
      <w:r w:rsidRPr="00DF41CD">
        <w:rPr>
          <w:iCs/>
          <w:sz w:val="28"/>
          <w:szCs w:val="28"/>
        </w:rPr>
        <w:tab/>
        <w:t>на величину хромосом;</w:t>
      </w:r>
    </w:p>
    <w:p w14:paraId="652F40D9"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б)</w:t>
      </w:r>
      <w:r w:rsidRPr="00DF41CD">
        <w:rPr>
          <w:iCs/>
          <w:sz w:val="28"/>
          <w:szCs w:val="28"/>
        </w:rPr>
        <w:tab/>
        <w:t>на число хромосом;</w:t>
      </w:r>
    </w:p>
    <w:p w14:paraId="60D7B466"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в)</w:t>
      </w:r>
      <w:r w:rsidRPr="00DF41CD">
        <w:rPr>
          <w:iCs/>
          <w:sz w:val="28"/>
          <w:szCs w:val="28"/>
        </w:rPr>
        <w:tab/>
        <w:t>на относительную длину и центромерный индекс хромосом.</w:t>
      </w:r>
    </w:p>
    <w:p w14:paraId="4E3098A7" w14:textId="77777777" w:rsidR="006411A6" w:rsidRPr="00DF41CD" w:rsidRDefault="006411A6" w:rsidP="006411A6">
      <w:pPr>
        <w:tabs>
          <w:tab w:val="left" w:pos="571"/>
        </w:tabs>
        <w:autoSpaceDE w:val="0"/>
        <w:autoSpaceDN w:val="0"/>
        <w:adjustRightInd w:val="0"/>
        <w:rPr>
          <w:iCs/>
          <w:sz w:val="28"/>
          <w:szCs w:val="28"/>
        </w:rPr>
      </w:pPr>
      <w:r w:rsidRPr="00DF41CD">
        <w:rPr>
          <w:iCs/>
          <w:sz w:val="28"/>
          <w:szCs w:val="28"/>
        </w:rPr>
        <w:t>44.</w:t>
      </w:r>
      <w:r w:rsidRPr="00DF41CD">
        <w:rPr>
          <w:iCs/>
          <w:sz w:val="28"/>
          <w:szCs w:val="28"/>
        </w:rPr>
        <w:tab/>
        <w:t>ЧТО ИЗВЕСТНО О МЕХАНИЗМАХ ГЕНОМНЫХ МУТАЦИЙ?</w:t>
      </w:r>
    </w:p>
    <w:p w14:paraId="395D1237" w14:textId="77777777" w:rsidR="006411A6" w:rsidRPr="00DF41CD" w:rsidRDefault="006411A6" w:rsidP="006411A6">
      <w:pPr>
        <w:autoSpaceDE w:val="0"/>
        <w:autoSpaceDN w:val="0"/>
        <w:adjustRightInd w:val="0"/>
        <w:ind w:hanging="341"/>
        <w:jc w:val="both"/>
        <w:rPr>
          <w:iCs/>
          <w:sz w:val="28"/>
          <w:szCs w:val="28"/>
        </w:rPr>
      </w:pPr>
      <w:r w:rsidRPr="00DF41CD">
        <w:rPr>
          <w:iCs/>
          <w:sz w:val="28"/>
          <w:szCs w:val="28"/>
        </w:rPr>
        <w:t xml:space="preserve">     </w:t>
      </w:r>
      <w:proofErr w:type="gramStart"/>
      <w:r w:rsidRPr="00DF41CD">
        <w:rPr>
          <w:iCs/>
          <w:sz w:val="28"/>
          <w:szCs w:val="28"/>
        </w:rPr>
        <w:t>а)наиболее</w:t>
      </w:r>
      <w:proofErr w:type="gramEnd"/>
      <w:r w:rsidRPr="00DF41CD">
        <w:rPr>
          <w:iCs/>
          <w:sz w:val="28"/>
          <w:szCs w:val="28"/>
        </w:rPr>
        <w:t xml:space="preserve"> важным механизмом является нерасхождение хромосом. Те хромосомы, которые должны были разделиться во время клеточного деления, остаются соединенными вместе и в анафазе отходят </w:t>
      </w:r>
      <w:proofErr w:type="gramStart"/>
      <w:r w:rsidRPr="00DF41CD">
        <w:rPr>
          <w:iCs/>
          <w:sz w:val="28"/>
          <w:szCs w:val="28"/>
        </w:rPr>
        <w:t>к  одному</w:t>
      </w:r>
      <w:proofErr w:type="gramEnd"/>
      <w:r w:rsidRPr="00DF41CD">
        <w:rPr>
          <w:iCs/>
          <w:sz w:val="28"/>
          <w:szCs w:val="28"/>
        </w:rPr>
        <w:t xml:space="preserve"> и тому же полюсу. Это может произойти в ходе митотического деления, но чаще наблюдается во время мейоза;</w:t>
      </w:r>
    </w:p>
    <w:p w14:paraId="42908FC3" w14:textId="77777777" w:rsidR="006411A6" w:rsidRPr="00DF41CD" w:rsidRDefault="006411A6" w:rsidP="006411A6">
      <w:pPr>
        <w:tabs>
          <w:tab w:val="left" w:pos="288"/>
        </w:tabs>
        <w:autoSpaceDE w:val="0"/>
        <w:autoSpaceDN w:val="0"/>
        <w:adjustRightInd w:val="0"/>
        <w:ind w:right="1037"/>
        <w:jc w:val="both"/>
        <w:rPr>
          <w:iCs/>
          <w:sz w:val="28"/>
          <w:szCs w:val="28"/>
        </w:rPr>
      </w:pPr>
      <w:r w:rsidRPr="00DF41CD">
        <w:rPr>
          <w:iCs/>
          <w:sz w:val="28"/>
          <w:szCs w:val="28"/>
        </w:rPr>
        <w:t>б)</w:t>
      </w:r>
      <w:r w:rsidRPr="00DF41CD">
        <w:rPr>
          <w:iCs/>
          <w:sz w:val="28"/>
          <w:szCs w:val="28"/>
        </w:rPr>
        <w:tab/>
        <w:t>главным механизмом является утрат</w:t>
      </w:r>
      <w:r>
        <w:rPr>
          <w:iCs/>
          <w:sz w:val="28"/>
          <w:szCs w:val="28"/>
        </w:rPr>
        <w:t xml:space="preserve">а отдельных хромосом вследствие </w:t>
      </w:r>
      <w:r w:rsidRPr="00DF41CD">
        <w:rPr>
          <w:iCs/>
          <w:sz w:val="28"/>
          <w:szCs w:val="28"/>
        </w:rPr>
        <w:t>«анафазного отставания». Во время движения к полюсам одна хромосома может отстать от других;</w:t>
      </w:r>
    </w:p>
    <w:p w14:paraId="3EE80621"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в)</w:t>
      </w:r>
      <w:r w:rsidRPr="00DF41CD">
        <w:rPr>
          <w:iCs/>
          <w:sz w:val="28"/>
          <w:szCs w:val="28"/>
        </w:rPr>
        <w:tab/>
        <w:t>основным механизмом является полиплоидизация, т.е. увеличение</w:t>
      </w:r>
      <w:r w:rsidRPr="00DF41CD">
        <w:rPr>
          <w:iCs/>
          <w:sz w:val="28"/>
          <w:szCs w:val="28"/>
        </w:rPr>
        <w:br/>
        <w:t>диплоидного числа хромосом путем добавления гаплоидных (п)</w:t>
      </w:r>
      <w:r w:rsidRPr="00DF41CD">
        <w:rPr>
          <w:iCs/>
          <w:sz w:val="28"/>
          <w:szCs w:val="28"/>
        </w:rPr>
        <w:br/>
        <w:t>наборов: Зп— триплоидия, 4п — тетраплоидия и т.д. — в связи с двойным</w:t>
      </w:r>
      <w:r w:rsidRPr="00DF41CD">
        <w:rPr>
          <w:iCs/>
          <w:sz w:val="28"/>
          <w:szCs w:val="28"/>
        </w:rPr>
        <w:br/>
        <w:t xml:space="preserve">оплодотворением или отсутствием </w:t>
      </w:r>
      <w:r w:rsidRPr="00DF41CD">
        <w:rPr>
          <w:bCs/>
          <w:sz w:val="28"/>
          <w:szCs w:val="28"/>
        </w:rPr>
        <w:t xml:space="preserve">I </w:t>
      </w:r>
      <w:r w:rsidRPr="00DF41CD">
        <w:rPr>
          <w:iCs/>
          <w:sz w:val="28"/>
          <w:szCs w:val="28"/>
        </w:rPr>
        <w:t>мейотического деления;</w:t>
      </w:r>
    </w:p>
    <w:p w14:paraId="663FF51B" w14:textId="77777777" w:rsidR="006411A6" w:rsidRPr="00DF41CD" w:rsidRDefault="006411A6" w:rsidP="006411A6">
      <w:pPr>
        <w:tabs>
          <w:tab w:val="left" w:pos="288"/>
        </w:tabs>
        <w:autoSpaceDE w:val="0"/>
        <w:autoSpaceDN w:val="0"/>
        <w:adjustRightInd w:val="0"/>
        <w:jc w:val="both"/>
        <w:rPr>
          <w:iCs/>
          <w:sz w:val="28"/>
          <w:szCs w:val="28"/>
        </w:rPr>
      </w:pPr>
      <w:r w:rsidRPr="00DF41CD">
        <w:rPr>
          <w:iCs/>
          <w:sz w:val="28"/>
          <w:szCs w:val="28"/>
        </w:rPr>
        <w:t>г)</w:t>
      </w:r>
      <w:r w:rsidRPr="00DF41CD">
        <w:rPr>
          <w:iCs/>
          <w:sz w:val="28"/>
          <w:szCs w:val="28"/>
        </w:rPr>
        <w:tab/>
        <w:t>причинами геномных мутаций могут являться нерасхождение хромосом в</w:t>
      </w:r>
      <w:r w:rsidRPr="00DF41CD">
        <w:rPr>
          <w:iCs/>
          <w:sz w:val="28"/>
          <w:szCs w:val="28"/>
        </w:rPr>
        <w:br/>
        <w:t>мейозе, явления «анафазного отставания» и полиплоидизации.</w:t>
      </w:r>
    </w:p>
    <w:p w14:paraId="3EAAF3D6" w14:textId="77777777" w:rsidR="006411A6" w:rsidRPr="00DF41CD" w:rsidRDefault="006411A6" w:rsidP="006411A6">
      <w:pPr>
        <w:tabs>
          <w:tab w:val="left" w:pos="586"/>
        </w:tabs>
        <w:autoSpaceDE w:val="0"/>
        <w:autoSpaceDN w:val="0"/>
        <w:adjustRightInd w:val="0"/>
        <w:jc w:val="both"/>
        <w:rPr>
          <w:iCs/>
          <w:sz w:val="28"/>
          <w:szCs w:val="28"/>
        </w:rPr>
      </w:pPr>
      <w:r w:rsidRPr="00DF41CD">
        <w:rPr>
          <w:bCs/>
          <w:sz w:val="28"/>
          <w:szCs w:val="28"/>
        </w:rPr>
        <w:t>45.</w:t>
      </w:r>
      <w:r w:rsidRPr="00DF41CD">
        <w:rPr>
          <w:bCs/>
          <w:sz w:val="28"/>
          <w:szCs w:val="28"/>
        </w:rPr>
        <w:tab/>
      </w:r>
      <w:r w:rsidRPr="00DF41CD">
        <w:rPr>
          <w:iCs/>
          <w:sz w:val="28"/>
          <w:szCs w:val="28"/>
        </w:rPr>
        <w:t>ЧТО ТАКОЕ АНЕУПЛОИДИЯ (ГЕТЕРОПЛОИДИЯ)?</w:t>
      </w:r>
    </w:p>
    <w:p w14:paraId="3F592937" w14:textId="77777777" w:rsidR="006411A6" w:rsidRPr="00DF41CD" w:rsidRDefault="006411A6" w:rsidP="006411A6">
      <w:pPr>
        <w:tabs>
          <w:tab w:val="left" w:pos="278"/>
        </w:tabs>
        <w:autoSpaceDE w:val="0"/>
        <w:autoSpaceDN w:val="0"/>
        <w:adjustRightInd w:val="0"/>
        <w:ind w:right="1037"/>
        <w:rPr>
          <w:bCs/>
          <w:sz w:val="28"/>
          <w:szCs w:val="28"/>
        </w:rPr>
      </w:pPr>
      <w:r w:rsidRPr="00DF41CD">
        <w:rPr>
          <w:bCs/>
          <w:sz w:val="28"/>
          <w:szCs w:val="28"/>
        </w:rPr>
        <w:t>а)</w:t>
      </w:r>
      <w:r w:rsidRPr="00DF41CD">
        <w:rPr>
          <w:bCs/>
          <w:sz w:val="28"/>
          <w:szCs w:val="28"/>
        </w:rPr>
        <w:tab/>
        <w:t xml:space="preserve">отсутствие отдельных хромосом или их избыточное число в </w:t>
      </w:r>
      <w:r>
        <w:rPr>
          <w:sz w:val="28"/>
          <w:szCs w:val="28"/>
        </w:rPr>
        <w:t xml:space="preserve">геноме </w:t>
      </w:r>
      <w:r w:rsidRPr="00DF41CD">
        <w:rPr>
          <w:bCs/>
          <w:sz w:val="28"/>
          <w:szCs w:val="28"/>
        </w:rPr>
        <w:t>(2</w:t>
      </w:r>
      <w:r w:rsidRPr="00DF41CD">
        <w:rPr>
          <w:sz w:val="28"/>
          <w:szCs w:val="28"/>
        </w:rPr>
        <w:t xml:space="preserve">п - </w:t>
      </w:r>
      <w:r w:rsidRPr="00DF41CD">
        <w:rPr>
          <w:bCs/>
          <w:sz w:val="28"/>
          <w:szCs w:val="28"/>
        </w:rPr>
        <w:t>1 - моносомия, 2</w:t>
      </w:r>
      <w:r w:rsidRPr="00DF41CD">
        <w:rPr>
          <w:bCs/>
          <w:sz w:val="28"/>
          <w:szCs w:val="28"/>
          <w:lang w:val="en-US"/>
        </w:rPr>
        <w:t>n</w:t>
      </w:r>
      <w:r w:rsidRPr="00DF41CD">
        <w:rPr>
          <w:bCs/>
          <w:sz w:val="28"/>
          <w:szCs w:val="28"/>
        </w:rPr>
        <w:t xml:space="preserve"> + 1 - трисомия и т.д.);</w:t>
      </w:r>
    </w:p>
    <w:p w14:paraId="5A8EFFF7" w14:textId="77777777" w:rsidR="006411A6" w:rsidRPr="00DF41CD" w:rsidRDefault="006411A6" w:rsidP="006411A6">
      <w:pPr>
        <w:tabs>
          <w:tab w:val="left" w:pos="278"/>
        </w:tabs>
        <w:autoSpaceDE w:val="0"/>
        <w:autoSpaceDN w:val="0"/>
        <w:adjustRightInd w:val="0"/>
        <w:rPr>
          <w:bCs/>
          <w:sz w:val="28"/>
          <w:szCs w:val="28"/>
        </w:rPr>
      </w:pPr>
      <w:r w:rsidRPr="00DF41CD">
        <w:rPr>
          <w:iCs/>
          <w:sz w:val="28"/>
          <w:szCs w:val="28"/>
        </w:rPr>
        <w:t>б)</w:t>
      </w:r>
      <w:r w:rsidRPr="00DF41CD">
        <w:rPr>
          <w:iCs/>
          <w:sz w:val="28"/>
          <w:szCs w:val="28"/>
        </w:rPr>
        <w:tab/>
      </w:r>
      <w:r w:rsidRPr="00DF41CD">
        <w:rPr>
          <w:bCs/>
          <w:sz w:val="28"/>
          <w:szCs w:val="28"/>
        </w:rPr>
        <w:t>число хромосомных наборов, кратное гаплоидному;</w:t>
      </w:r>
    </w:p>
    <w:p w14:paraId="3AFE9088" w14:textId="77777777" w:rsidR="006411A6" w:rsidRPr="00DF41CD" w:rsidRDefault="006411A6" w:rsidP="006411A6">
      <w:pPr>
        <w:tabs>
          <w:tab w:val="left" w:pos="278"/>
        </w:tabs>
        <w:autoSpaceDE w:val="0"/>
        <w:autoSpaceDN w:val="0"/>
        <w:adjustRightInd w:val="0"/>
        <w:jc w:val="both"/>
        <w:rPr>
          <w:bCs/>
          <w:sz w:val="28"/>
          <w:szCs w:val="28"/>
        </w:rPr>
      </w:pPr>
      <w:r w:rsidRPr="00DF41CD">
        <w:rPr>
          <w:bCs/>
          <w:sz w:val="28"/>
          <w:szCs w:val="28"/>
        </w:rPr>
        <w:t>в)</w:t>
      </w:r>
      <w:r w:rsidRPr="00DF41CD">
        <w:rPr>
          <w:bCs/>
          <w:sz w:val="28"/>
          <w:szCs w:val="28"/>
        </w:rPr>
        <w:tab/>
        <w:t>уменьшение или увеличение диплоидного набора хромосом вдвое.</w:t>
      </w:r>
    </w:p>
    <w:p w14:paraId="52FB772A" w14:textId="77777777" w:rsidR="006411A6" w:rsidRPr="00DF41CD" w:rsidRDefault="006411A6" w:rsidP="006411A6">
      <w:pPr>
        <w:tabs>
          <w:tab w:val="left" w:pos="437"/>
        </w:tabs>
        <w:autoSpaceDE w:val="0"/>
        <w:autoSpaceDN w:val="0"/>
        <w:adjustRightInd w:val="0"/>
        <w:jc w:val="both"/>
        <w:rPr>
          <w:bCs/>
          <w:sz w:val="28"/>
          <w:szCs w:val="28"/>
        </w:rPr>
      </w:pPr>
      <w:r w:rsidRPr="00DF41CD">
        <w:rPr>
          <w:bCs/>
          <w:sz w:val="28"/>
          <w:szCs w:val="28"/>
        </w:rPr>
        <w:t>46.</w:t>
      </w:r>
      <w:r w:rsidRPr="00DF41CD">
        <w:rPr>
          <w:bCs/>
          <w:sz w:val="28"/>
          <w:szCs w:val="28"/>
        </w:rPr>
        <w:tab/>
      </w:r>
      <w:r w:rsidRPr="00DF41CD">
        <w:rPr>
          <w:iCs/>
          <w:sz w:val="28"/>
          <w:szCs w:val="28"/>
        </w:rPr>
        <w:t xml:space="preserve">КАКИЕ </w:t>
      </w:r>
      <w:r w:rsidRPr="00DF41CD">
        <w:rPr>
          <w:bCs/>
          <w:sz w:val="28"/>
          <w:szCs w:val="28"/>
        </w:rPr>
        <w:t>БОЛЕЗНИ НАЗЫВАЮТ ГЕННЫМИ?</w:t>
      </w:r>
    </w:p>
    <w:p w14:paraId="14176439" w14:textId="77777777" w:rsidR="006411A6" w:rsidRPr="00DF41CD" w:rsidRDefault="006411A6" w:rsidP="006411A6">
      <w:pPr>
        <w:tabs>
          <w:tab w:val="left" w:pos="283"/>
          <w:tab w:val="left" w:pos="8352"/>
        </w:tabs>
        <w:autoSpaceDE w:val="0"/>
        <w:autoSpaceDN w:val="0"/>
        <w:adjustRightInd w:val="0"/>
        <w:jc w:val="both"/>
        <w:rPr>
          <w:bCs/>
          <w:sz w:val="28"/>
          <w:szCs w:val="28"/>
        </w:rPr>
      </w:pPr>
      <w:r w:rsidRPr="00DF41CD">
        <w:rPr>
          <w:bCs/>
          <w:sz w:val="28"/>
          <w:szCs w:val="28"/>
        </w:rPr>
        <w:t>а)</w:t>
      </w:r>
      <w:r w:rsidRPr="00DF41CD">
        <w:rPr>
          <w:bCs/>
          <w:sz w:val="28"/>
          <w:szCs w:val="28"/>
        </w:rPr>
        <w:tab/>
        <w:t>болезни, наследующиеся в соответствии с законом Менделя;</w:t>
      </w:r>
      <w:r w:rsidRPr="00DF41CD">
        <w:rPr>
          <w:bCs/>
          <w:sz w:val="28"/>
          <w:szCs w:val="28"/>
        </w:rPr>
        <w:tab/>
      </w:r>
    </w:p>
    <w:p w14:paraId="606C89A4"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б)</w:t>
      </w:r>
      <w:r w:rsidRPr="00DF41CD">
        <w:rPr>
          <w:bCs/>
          <w:sz w:val="28"/>
          <w:szCs w:val="28"/>
        </w:rPr>
        <w:tab/>
        <w:t>болезни, обусловленные мутациями в одном или нескольких генах (локусах);</w:t>
      </w:r>
    </w:p>
    <w:p w14:paraId="3EE9357D"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в)</w:t>
      </w:r>
      <w:r w:rsidRPr="00DF41CD">
        <w:rPr>
          <w:bCs/>
          <w:sz w:val="28"/>
          <w:szCs w:val="28"/>
        </w:rPr>
        <w:tab/>
        <w:t>только моногенные заболевания;</w:t>
      </w:r>
    </w:p>
    <w:p w14:paraId="13B5DF3E" w14:textId="77777777" w:rsidR="006411A6" w:rsidRPr="00DF41CD" w:rsidRDefault="006411A6" w:rsidP="006411A6">
      <w:pPr>
        <w:tabs>
          <w:tab w:val="left" w:pos="283"/>
          <w:tab w:val="left" w:pos="9576"/>
        </w:tabs>
        <w:autoSpaceDE w:val="0"/>
        <w:autoSpaceDN w:val="0"/>
        <w:adjustRightInd w:val="0"/>
        <w:jc w:val="both"/>
        <w:rPr>
          <w:bCs/>
          <w:sz w:val="28"/>
          <w:szCs w:val="28"/>
        </w:rPr>
      </w:pPr>
      <w:r w:rsidRPr="00DF41CD">
        <w:rPr>
          <w:sz w:val="28"/>
          <w:szCs w:val="28"/>
        </w:rPr>
        <w:t>г)</w:t>
      </w:r>
      <w:r w:rsidRPr="00DF41CD">
        <w:rPr>
          <w:sz w:val="28"/>
          <w:szCs w:val="28"/>
        </w:rPr>
        <w:tab/>
      </w:r>
      <w:r w:rsidRPr="00DF41CD">
        <w:rPr>
          <w:bCs/>
          <w:sz w:val="28"/>
          <w:szCs w:val="28"/>
        </w:rPr>
        <w:t>только менделирующие болезни;</w:t>
      </w:r>
      <w:r w:rsidRPr="00DF41CD">
        <w:rPr>
          <w:bCs/>
          <w:sz w:val="28"/>
          <w:szCs w:val="28"/>
        </w:rPr>
        <w:tab/>
      </w:r>
    </w:p>
    <w:p w14:paraId="43421767"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д)</w:t>
      </w:r>
      <w:r w:rsidRPr="00DF41CD">
        <w:rPr>
          <w:bCs/>
          <w:sz w:val="28"/>
          <w:szCs w:val="28"/>
        </w:rPr>
        <w:tab/>
        <w:t>все болезни, связанные с генными влияниями.</w:t>
      </w:r>
    </w:p>
    <w:p w14:paraId="5988A801" w14:textId="77777777" w:rsidR="006411A6" w:rsidRPr="00DF41CD" w:rsidRDefault="006411A6" w:rsidP="006411A6">
      <w:pPr>
        <w:tabs>
          <w:tab w:val="left" w:pos="437"/>
        </w:tabs>
        <w:autoSpaceDE w:val="0"/>
        <w:autoSpaceDN w:val="0"/>
        <w:adjustRightInd w:val="0"/>
        <w:jc w:val="both"/>
        <w:rPr>
          <w:iCs/>
          <w:sz w:val="28"/>
          <w:szCs w:val="28"/>
        </w:rPr>
      </w:pPr>
      <w:r w:rsidRPr="00DF41CD">
        <w:rPr>
          <w:bCs/>
          <w:sz w:val="28"/>
          <w:szCs w:val="28"/>
        </w:rPr>
        <w:t>47.</w:t>
      </w:r>
      <w:r w:rsidRPr="00DF41CD">
        <w:rPr>
          <w:bCs/>
          <w:sz w:val="28"/>
          <w:szCs w:val="28"/>
        </w:rPr>
        <w:tab/>
      </w:r>
      <w:r w:rsidRPr="00DF41CD">
        <w:rPr>
          <w:iCs/>
          <w:sz w:val="28"/>
          <w:szCs w:val="28"/>
        </w:rPr>
        <w:t>КАК ЧАСТО ВСТРЕЧАЮТСЯ ГЕННЫЕ БОЛЕЗНИ СРЕДИ НАСЕЛЕНИЯ?</w:t>
      </w:r>
    </w:p>
    <w:p w14:paraId="6AA2032E"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а)</w:t>
      </w:r>
      <w:r w:rsidRPr="00DF41CD">
        <w:rPr>
          <w:bCs/>
          <w:sz w:val="28"/>
          <w:szCs w:val="28"/>
        </w:rPr>
        <w:tab/>
        <w:t>0,1—0,2%;</w:t>
      </w:r>
    </w:p>
    <w:p w14:paraId="6460ED3A"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б)</w:t>
      </w:r>
      <w:r w:rsidRPr="00DF41CD">
        <w:rPr>
          <w:bCs/>
          <w:sz w:val="28"/>
          <w:szCs w:val="28"/>
        </w:rPr>
        <w:tab/>
        <w:t xml:space="preserve">не менее </w:t>
      </w:r>
      <w:r w:rsidRPr="00DF41CD">
        <w:rPr>
          <w:iCs/>
          <w:sz w:val="28"/>
          <w:szCs w:val="28"/>
        </w:rPr>
        <w:t>1</w:t>
      </w:r>
      <w:r w:rsidRPr="00DF41CD">
        <w:rPr>
          <w:bCs/>
          <w:sz w:val="28"/>
          <w:szCs w:val="28"/>
        </w:rPr>
        <w:t>—2%.</w:t>
      </w:r>
    </w:p>
    <w:p w14:paraId="7579AB06" w14:textId="77777777" w:rsidR="006411A6" w:rsidRPr="00DF41CD" w:rsidRDefault="006411A6" w:rsidP="006411A6">
      <w:pPr>
        <w:tabs>
          <w:tab w:val="left" w:pos="437"/>
        </w:tabs>
        <w:autoSpaceDE w:val="0"/>
        <w:autoSpaceDN w:val="0"/>
        <w:adjustRightInd w:val="0"/>
        <w:jc w:val="both"/>
        <w:rPr>
          <w:iCs/>
          <w:sz w:val="28"/>
          <w:szCs w:val="28"/>
        </w:rPr>
      </w:pPr>
      <w:r w:rsidRPr="00DF41CD">
        <w:rPr>
          <w:bCs/>
          <w:sz w:val="28"/>
          <w:szCs w:val="28"/>
        </w:rPr>
        <w:t>48.</w:t>
      </w:r>
      <w:r w:rsidRPr="00DF41CD">
        <w:rPr>
          <w:bCs/>
          <w:sz w:val="28"/>
          <w:szCs w:val="28"/>
        </w:rPr>
        <w:tab/>
      </w:r>
      <w:r w:rsidRPr="00DF41CD">
        <w:rPr>
          <w:iCs/>
          <w:sz w:val="28"/>
          <w:szCs w:val="28"/>
        </w:rPr>
        <w:t>В КАКИХ СЛУЧАЯХ ИСПОЛЬЗУЕТСЯ ТЕРМИН «АЛЛЕЛЬ»?</w:t>
      </w:r>
    </w:p>
    <w:p w14:paraId="57A30708" w14:textId="77777777" w:rsidR="006411A6" w:rsidRPr="00DF41CD" w:rsidRDefault="006411A6" w:rsidP="006411A6">
      <w:pPr>
        <w:tabs>
          <w:tab w:val="left" w:pos="274"/>
        </w:tabs>
        <w:autoSpaceDE w:val="0"/>
        <w:autoSpaceDN w:val="0"/>
        <w:adjustRightInd w:val="0"/>
        <w:jc w:val="both"/>
        <w:rPr>
          <w:bCs/>
          <w:sz w:val="28"/>
          <w:szCs w:val="28"/>
        </w:rPr>
      </w:pPr>
      <w:r w:rsidRPr="00DF41CD">
        <w:rPr>
          <w:bCs/>
          <w:sz w:val="28"/>
          <w:szCs w:val="28"/>
        </w:rPr>
        <w:lastRenderedPageBreak/>
        <w:t>а)</w:t>
      </w:r>
      <w:r w:rsidRPr="00DF41CD">
        <w:rPr>
          <w:bCs/>
          <w:sz w:val="28"/>
          <w:szCs w:val="28"/>
        </w:rPr>
        <w:tab/>
        <w:t>для обозначения видоизменений одного и того же гена, контролирующего</w:t>
      </w:r>
      <w:r w:rsidRPr="00DF41CD">
        <w:rPr>
          <w:bCs/>
          <w:sz w:val="28"/>
          <w:szCs w:val="28"/>
        </w:rPr>
        <w:br/>
        <w:t>альтернативные варианты того же признака;</w:t>
      </w:r>
    </w:p>
    <w:p w14:paraId="24518F81" w14:textId="77777777" w:rsidR="006411A6" w:rsidRPr="00DF41CD" w:rsidRDefault="006411A6" w:rsidP="006411A6">
      <w:pPr>
        <w:tabs>
          <w:tab w:val="left" w:pos="274"/>
        </w:tabs>
        <w:autoSpaceDE w:val="0"/>
        <w:autoSpaceDN w:val="0"/>
        <w:adjustRightInd w:val="0"/>
        <w:ind w:right="1"/>
        <w:jc w:val="both"/>
        <w:rPr>
          <w:bCs/>
          <w:sz w:val="28"/>
          <w:szCs w:val="28"/>
        </w:rPr>
      </w:pPr>
      <w:r w:rsidRPr="00DF41CD">
        <w:rPr>
          <w:bCs/>
          <w:sz w:val="28"/>
          <w:szCs w:val="28"/>
        </w:rPr>
        <w:t>б)</w:t>
      </w:r>
      <w:r w:rsidRPr="00DF41CD">
        <w:rPr>
          <w:bCs/>
          <w:sz w:val="28"/>
          <w:szCs w:val="28"/>
        </w:rPr>
        <w:tab/>
        <w:t>для обозначения генов гомоло</w:t>
      </w:r>
      <w:r>
        <w:rPr>
          <w:bCs/>
          <w:sz w:val="28"/>
          <w:szCs w:val="28"/>
        </w:rPr>
        <w:t xml:space="preserve">гичных локусов, кодирующих один </w:t>
      </w:r>
      <w:r w:rsidRPr="00DF41CD">
        <w:rPr>
          <w:bCs/>
          <w:sz w:val="28"/>
          <w:szCs w:val="28"/>
        </w:rPr>
        <w:t>и тот же признак;</w:t>
      </w:r>
    </w:p>
    <w:p w14:paraId="67FB1A48" w14:textId="77777777" w:rsidR="006411A6" w:rsidRPr="00DF41CD" w:rsidRDefault="006411A6" w:rsidP="006411A6">
      <w:pPr>
        <w:tabs>
          <w:tab w:val="left" w:pos="274"/>
        </w:tabs>
        <w:autoSpaceDE w:val="0"/>
        <w:autoSpaceDN w:val="0"/>
        <w:adjustRightInd w:val="0"/>
        <w:ind w:right="1"/>
        <w:jc w:val="both"/>
        <w:rPr>
          <w:bCs/>
          <w:sz w:val="28"/>
          <w:szCs w:val="28"/>
        </w:rPr>
      </w:pPr>
      <w:r w:rsidRPr="00DF41CD">
        <w:rPr>
          <w:bCs/>
          <w:sz w:val="28"/>
          <w:szCs w:val="28"/>
        </w:rPr>
        <w:t>в)</w:t>
      </w:r>
      <w:r w:rsidRPr="00DF41CD">
        <w:rPr>
          <w:bCs/>
          <w:sz w:val="28"/>
          <w:szCs w:val="28"/>
        </w:rPr>
        <w:tab/>
        <w:t>для обозначения генов, определяющих фенотип как в гомозиготном, так и гетерозиготном состоянии.</w:t>
      </w:r>
    </w:p>
    <w:p w14:paraId="272C34DE" w14:textId="77777777" w:rsidR="006411A6" w:rsidRPr="00DF41CD" w:rsidRDefault="006411A6" w:rsidP="006411A6">
      <w:pPr>
        <w:tabs>
          <w:tab w:val="left" w:pos="437"/>
        </w:tabs>
        <w:autoSpaceDE w:val="0"/>
        <w:autoSpaceDN w:val="0"/>
        <w:adjustRightInd w:val="0"/>
        <w:jc w:val="both"/>
        <w:rPr>
          <w:iCs/>
          <w:sz w:val="28"/>
          <w:szCs w:val="28"/>
        </w:rPr>
      </w:pPr>
      <w:r w:rsidRPr="00DF41CD">
        <w:rPr>
          <w:bCs/>
          <w:sz w:val="28"/>
          <w:szCs w:val="28"/>
        </w:rPr>
        <w:t>49.</w:t>
      </w:r>
      <w:r w:rsidRPr="00DF41CD">
        <w:rPr>
          <w:bCs/>
          <w:sz w:val="28"/>
          <w:szCs w:val="28"/>
        </w:rPr>
        <w:tab/>
      </w:r>
      <w:r w:rsidRPr="00DF41CD">
        <w:rPr>
          <w:iCs/>
          <w:sz w:val="28"/>
          <w:szCs w:val="28"/>
        </w:rPr>
        <w:t>ЧТО ТАКОЕ ГЕН?</w:t>
      </w:r>
    </w:p>
    <w:p w14:paraId="65F4F406"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а)</w:t>
      </w:r>
      <w:r w:rsidRPr="00DF41CD">
        <w:rPr>
          <w:bCs/>
          <w:sz w:val="28"/>
          <w:szCs w:val="28"/>
        </w:rPr>
        <w:tab/>
        <w:t>ген - это наименьшая единица мутации (мутон), рекомбинации (рек</w:t>
      </w:r>
      <w:r>
        <w:rPr>
          <w:bCs/>
          <w:sz w:val="28"/>
          <w:szCs w:val="28"/>
        </w:rPr>
        <w:t xml:space="preserve">он) и функций </w:t>
      </w:r>
      <w:r w:rsidRPr="00DF41CD">
        <w:rPr>
          <w:bCs/>
          <w:sz w:val="28"/>
          <w:szCs w:val="28"/>
        </w:rPr>
        <w:t>(цистрон), занимающая строго определенное место на хромосоме, - локус;</w:t>
      </w:r>
    </w:p>
    <w:p w14:paraId="0142800C"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б)</w:t>
      </w:r>
      <w:r w:rsidRPr="00DF41CD">
        <w:rPr>
          <w:bCs/>
          <w:sz w:val="28"/>
          <w:szCs w:val="28"/>
        </w:rPr>
        <w:tab/>
        <w:t>ген - это функциональная единица наследственности (цистрон);</w:t>
      </w:r>
    </w:p>
    <w:p w14:paraId="6F36F51E"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в)</w:t>
      </w:r>
      <w:r w:rsidRPr="00DF41CD">
        <w:rPr>
          <w:bCs/>
          <w:sz w:val="28"/>
          <w:szCs w:val="28"/>
        </w:rPr>
        <w:tab/>
        <w:t>ген - это элементарная единица наследстве</w:t>
      </w:r>
      <w:r>
        <w:rPr>
          <w:bCs/>
          <w:sz w:val="28"/>
          <w:szCs w:val="28"/>
        </w:rPr>
        <w:t xml:space="preserve">нности, контролирующая развитие </w:t>
      </w:r>
      <w:r w:rsidRPr="00DF41CD">
        <w:rPr>
          <w:bCs/>
          <w:sz w:val="28"/>
          <w:szCs w:val="28"/>
        </w:rPr>
        <w:t>отдельного наследственного признака;</w:t>
      </w:r>
    </w:p>
    <w:p w14:paraId="2A6678E9"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г)</w:t>
      </w:r>
      <w:r w:rsidRPr="00DF41CD">
        <w:rPr>
          <w:bCs/>
          <w:sz w:val="28"/>
          <w:szCs w:val="28"/>
        </w:rPr>
        <w:tab/>
        <w:t xml:space="preserve">ген - это участок молекулы </w:t>
      </w:r>
      <w:r w:rsidRPr="00DF41CD">
        <w:rPr>
          <w:iCs/>
          <w:sz w:val="28"/>
          <w:szCs w:val="28"/>
        </w:rPr>
        <w:t xml:space="preserve">ДНК, </w:t>
      </w:r>
      <w:r w:rsidRPr="00DF41CD">
        <w:rPr>
          <w:bCs/>
          <w:sz w:val="28"/>
          <w:szCs w:val="28"/>
        </w:rPr>
        <w:t>кодирующий полипептидную цепь;</w:t>
      </w:r>
    </w:p>
    <w:p w14:paraId="38394F26"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д)</w:t>
      </w:r>
      <w:r w:rsidRPr="00DF41CD">
        <w:rPr>
          <w:bCs/>
          <w:sz w:val="28"/>
          <w:szCs w:val="28"/>
        </w:rPr>
        <w:tab/>
        <w:t>ген - это матрица для синтеза белков, жиров и углеводов.</w:t>
      </w:r>
    </w:p>
    <w:p w14:paraId="099E29BE" w14:textId="77777777" w:rsidR="006411A6" w:rsidRPr="00DF41CD" w:rsidRDefault="006411A6" w:rsidP="006411A6">
      <w:pPr>
        <w:tabs>
          <w:tab w:val="left" w:pos="485"/>
        </w:tabs>
        <w:autoSpaceDE w:val="0"/>
        <w:autoSpaceDN w:val="0"/>
        <w:adjustRightInd w:val="0"/>
        <w:jc w:val="both"/>
        <w:rPr>
          <w:iCs/>
          <w:sz w:val="28"/>
          <w:szCs w:val="28"/>
        </w:rPr>
      </w:pPr>
      <w:r w:rsidRPr="00DF41CD">
        <w:rPr>
          <w:bCs/>
          <w:sz w:val="28"/>
          <w:szCs w:val="28"/>
        </w:rPr>
        <w:t>49.</w:t>
      </w:r>
      <w:r w:rsidRPr="00DF41CD">
        <w:rPr>
          <w:bCs/>
          <w:sz w:val="28"/>
          <w:szCs w:val="28"/>
        </w:rPr>
        <w:tab/>
      </w:r>
      <w:r w:rsidRPr="00DF41CD">
        <w:rPr>
          <w:iCs/>
          <w:sz w:val="28"/>
          <w:szCs w:val="28"/>
        </w:rPr>
        <w:t>В КАКИХ СЛУЧАЯХ ИСПОЛЬЗУЮТ ТЕРМИН «ГЕНОТИП»?</w:t>
      </w:r>
    </w:p>
    <w:p w14:paraId="13B415B3" w14:textId="77777777" w:rsidR="006411A6" w:rsidRPr="00DF41CD" w:rsidRDefault="006411A6" w:rsidP="006411A6">
      <w:pPr>
        <w:tabs>
          <w:tab w:val="left" w:pos="288"/>
        </w:tabs>
        <w:autoSpaceDE w:val="0"/>
        <w:autoSpaceDN w:val="0"/>
        <w:adjustRightInd w:val="0"/>
        <w:ind w:right="1"/>
        <w:jc w:val="both"/>
        <w:rPr>
          <w:bCs/>
          <w:sz w:val="28"/>
          <w:szCs w:val="28"/>
        </w:rPr>
      </w:pPr>
      <w:r w:rsidRPr="00DF41CD">
        <w:rPr>
          <w:bCs/>
          <w:sz w:val="28"/>
          <w:szCs w:val="28"/>
        </w:rPr>
        <w:t>а)</w:t>
      </w:r>
      <w:r w:rsidRPr="00DF41CD">
        <w:rPr>
          <w:bCs/>
          <w:sz w:val="28"/>
          <w:szCs w:val="28"/>
        </w:rPr>
        <w:tab/>
        <w:t>генотипом называют аллел</w:t>
      </w:r>
      <w:r>
        <w:rPr>
          <w:bCs/>
          <w:sz w:val="28"/>
          <w:szCs w:val="28"/>
        </w:rPr>
        <w:t xml:space="preserve">и в локусе, определяющем данный </w:t>
      </w:r>
      <w:r w:rsidRPr="00DF41CD">
        <w:rPr>
          <w:bCs/>
          <w:sz w:val="28"/>
          <w:szCs w:val="28"/>
        </w:rPr>
        <w:t>признак;</w:t>
      </w:r>
    </w:p>
    <w:p w14:paraId="7EB125ED" w14:textId="77777777" w:rsidR="006411A6" w:rsidRPr="00DF41CD" w:rsidRDefault="006411A6" w:rsidP="006411A6">
      <w:pPr>
        <w:tabs>
          <w:tab w:val="left" w:pos="288"/>
        </w:tabs>
        <w:autoSpaceDE w:val="0"/>
        <w:autoSpaceDN w:val="0"/>
        <w:adjustRightInd w:val="0"/>
        <w:ind w:right="1"/>
        <w:jc w:val="both"/>
        <w:rPr>
          <w:bCs/>
          <w:sz w:val="28"/>
          <w:szCs w:val="28"/>
        </w:rPr>
      </w:pPr>
      <w:r w:rsidRPr="00DF41CD">
        <w:rPr>
          <w:bCs/>
          <w:sz w:val="28"/>
          <w:szCs w:val="28"/>
        </w:rPr>
        <w:t>б)</w:t>
      </w:r>
      <w:r w:rsidRPr="00DF41CD">
        <w:rPr>
          <w:bCs/>
          <w:sz w:val="28"/>
          <w:szCs w:val="28"/>
        </w:rPr>
        <w:tab/>
        <w:t>генотип - это комплекс наследственных особенностей человека,</w:t>
      </w:r>
    </w:p>
    <w:p w14:paraId="6D08F440" w14:textId="77777777" w:rsidR="006411A6" w:rsidRPr="00DF41CD" w:rsidRDefault="006411A6" w:rsidP="006411A6">
      <w:pPr>
        <w:autoSpaceDE w:val="0"/>
        <w:autoSpaceDN w:val="0"/>
        <w:adjustRightInd w:val="0"/>
        <w:ind w:right="1" w:hanging="341"/>
        <w:jc w:val="both"/>
        <w:rPr>
          <w:bCs/>
          <w:sz w:val="28"/>
          <w:szCs w:val="28"/>
        </w:rPr>
      </w:pPr>
      <w:r w:rsidRPr="00DF41CD">
        <w:rPr>
          <w:bCs/>
          <w:sz w:val="28"/>
          <w:szCs w:val="28"/>
        </w:rPr>
        <w:t xml:space="preserve">     включая особенности строения, физиологических функций и типологические свойства высшей нервной деятельности и психики;</w:t>
      </w:r>
    </w:p>
    <w:p w14:paraId="0B8F1E89" w14:textId="77777777" w:rsidR="006411A6" w:rsidRPr="00DF41CD" w:rsidRDefault="006411A6" w:rsidP="006411A6">
      <w:pPr>
        <w:tabs>
          <w:tab w:val="left" w:pos="288"/>
        </w:tabs>
        <w:autoSpaceDE w:val="0"/>
        <w:autoSpaceDN w:val="0"/>
        <w:adjustRightInd w:val="0"/>
        <w:ind w:right="1"/>
        <w:jc w:val="both"/>
        <w:rPr>
          <w:bCs/>
          <w:sz w:val="28"/>
          <w:szCs w:val="28"/>
        </w:rPr>
      </w:pPr>
      <w:r w:rsidRPr="00DF41CD">
        <w:rPr>
          <w:bCs/>
          <w:sz w:val="28"/>
          <w:szCs w:val="28"/>
        </w:rPr>
        <w:t>в)</w:t>
      </w:r>
      <w:r w:rsidRPr="00DF41CD">
        <w:rPr>
          <w:bCs/>
          <w:sz w:val="28"/>
          <w:szCs w:val="28"/>
        </w:rPr>
        <w:tab/>
        <w:t>под генотипом понимают всю совокупность генов, присущих данному индивиду.</w:t>
      </w:r>
    </w:p>
    <w:p w14:paraId="0C9314D0" w14:textId="77777777" w:rsidR="006411A6" w:rsidRPr="00DF41CD" w:rsidRDefault="006411A6" w:rsidP="006411A6">
      <w:pPr>
        <w:tabs>
          <w:tab w:val="left" w:pos="485"/>
        </w:tabs>
        <w:autoSpaceDE w:val="0"/>
        <w:autoSpaceDN w:val="0"/>
        <w:adjustRightInd w:val="0"/>
        <w:jc w:val="both"/>
        <w:rPr>
          <w:iCs/>
          <w:sz w:val="28"/>
          <w:szCs w:val="28"/>
        </w:rPr>
      </w:pPr>
      <w:r w:rsidRPr="00DF41CD">
        <w:rPr>
          <w:bCs/>
          <w:sz w:val="28"/>
          <w:szCs w:val="28"/>
        </w:rPr>
        <w:t>50.</w:t>
      </w:r>
      <w:r w:rsidRPr="00DF41CD">
        <w:rPr>
          <w:bCs/>
          <w:sz w:val="28"/>
          <w:szCs w:val="28"/>
        </w:rPr>
        <w:tab/>
      </w:r>
      <w:r w:rsidRPr="00DF41CD">
        <w:rPr>
          <w:iCs/>
          <w:sz w:val="28"/>
          <w:szCs w:val="28"/>
        </w:rPr>
        <w:t>ПОД ТЕРМИНОМ «ФЕНОТИП» СЛЕДУЕТ ПОНИМАТЬ:</w:t>
      </w:r>
    </w:p>
    <w:p w14:paraId="01921508"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а)</w:t>
      </w:r>
      <w:r w:rsidRPr="00DF41CD">
        <w:rPr>
          <w:bCs/>
          <w:sz w:val="28"/>
          <w:szCs w:val="28"/>
        </w:rPr>
        <w:tab/>
        <w:t>физическое или химическое проявление исследуемого признака;</w:t>
      </w:r>
    </w:p>
    <w:p w14:paraId="5C3D807D"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б)</w:t>
      </w:r>
      <w:r w:rsidRPr="00DF41CD">
        <w:rPr>
          <w:bCs/>
          <w:sz w:val="28"/>
          <w:szCs w:val="28"/>
        </w:rPr>
        <w:tab/>
        <w:t>совокупность наследственно обусловленных признаков организма;</w:t>
      </w:r>
    </w:p>
    <w:p w14:paraId="3E77182C"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в)</w:t>
      </w:r>
      <w:r w:rsidRPr="00DF41CD">
        <w:rPr>
          <w:bCs/>
          <w:sz w:val="28"/>
          <w:szCs w:val="28"/>
        </w:rPr>
        <w:tab/>
        <w:t>совокупность всех свойств и признаков организма, сформировавшихся в результате</w:t>
      </w:r>
      <w:r>
        <w:rPr>
          <w:bCs/>
          <w:sz w:val="28"/>
          <w:szCs w:val="28"/>
        </w:rPr>
        <w:t xml:space="preserve"> </w:t>
      </w:r>
      <w:r w:rsidRPr="00DF41CD">
        <w:rPr>
          <w:bCs/>
          <w:sz w:val="28"/>
          <w:szCs w:val="28"/>
        </w:rPr>
        <w:t>взаимодействия генотипа с окружающей средой.</w:t>
      </w:r>
    </w:p>
    <w:p w14:paraId="79E73057" w14:textId="77777777" w:rsidR="006411A6" w:rsidRPr="00DF41CD" w:rsidRDefault="006411A6" w:rsidP="006411A6">
      <w:pPr>
        <w:autoSpaceDE w:val="0"/>
        <w:autoSpaceDN w:val="0"/>
        <w:adjustRightInd w:val="0"/>
        <w:jc w:val="center"/>
        <w:rPr>
          <w:b/>
          <w:sz w:val="28"/>
          <w:szCs w:val="28"/>
        </w:rPr>
      </w:pPr>
      <w:r w:rsidRPr="00DF41CD">
        <w:rPr>
          <w:b/>
          <w:sz w:val="28"/>
          <w:szCs w:val="28"/>
        </w:rPr>
        <w:t>2 ВАРИАНТ</w:t>
      </w:r>
    </w:p>
    <w:p w14:paraId="35366A13" w14:textId="77777777" w:rsidR="006411A6" w:rsidRPr="00DF41CD" w:rsidRDefault="006411A6" w:rsidP="006411A6">
      <w:pPr>
        <w:tabs>
          <w:tab w:val="left" w:pos="283"/>
        </w:tabs>
        <w:autoSpaceDE w:val="0"/>
        <w:autoSpaceDN w:val="0"/>
        <w:adjustRightInd w:val="0"/>
        <w:ind w:right="1"/>
        <w:rPr>
          <w:iCs/>
          <w:sz w:val="28"/>
          <w:szCs w:val="28"/>
        </w:rPr>
      </w:pPr>
      <w:r w:rsidRPr="00DF41CD">
        <w:rPr>
          <w:iCs/>
          <w:sz w:val="28"/>
          <w:szCs w:val="28"/>
        </w:rPr>
        <w:t>1.</w:t>
      </w:r>
      <w:r w:rsidRPr="00DF41CD">
        <w:rPr>
          <w:iCs/>
          <w:sz w:val="28"/>
          <w:szCs w:val="28"/>
        </w:rPr>
        <w:tab/>
        <w:t>КАКИЕ ХРОМОСОМЫ НАЗЫВАЮТ СОМАТИЧЕСКИМИ (АУТОСОМАМИ),</w:t>
      </w:r>
      <w:r>
        <w:rPr>
          <w:iCs/>
          <w:sz w:val="28"/>
          <w:szCs w:val="28"/>
        </w:rPr>
        <w:t xml:space="preserve"> </w:t>
      </w:r>
      <w:r w:rsidRPr="00DF41CD">
        <w:rPr>
          <w:iCs/>
          <w:sz w:val="28"/>
          <w:szCs w:val="28"/>
        </w:rPr>
        <w:t>А КАКИЕ - ПОЛОВЫМИ (ГОНОСОМАМИ)?</w:t>
      </w:r>
    </w:p>
    <w:p w14:paraId="0390271C" w14:textId="77777777" w:rsidR="006411A6" w:rsidRPr="00DF41CD" w:rsidRDefault="006411A6" w:rsidP="006411A6">
      <w:pPr>
        <w:tabs>
          <w:tab w:val="left" w:pos="283"/>
        </w:tabs>
        <w:autoSpaceDE w:val="0"/>
        <w:autoSpaceDN w:val="0"/>
        <w:adjustRightInd w:val="0"/>
        <w:ind w:right="1"/>
        <w:rPr>
          <w:iCs/>
          <w:sz w:val="28"/>
          <w:szCs w:val="28"/>
        </w:rPr>
      </w:pPr>
      <w:r w:rsidRPr="00DF41CD">
        <w:rPr>
          <w:iCs/>
          <w:sz w:val="28"/>
          <w:szCs w:val="28"/>
        </w:rPr>
        <w:t>а)</w:t>
      </w:r>
      <w:r w:rsidRPr="00DF41CD">
        <w:rPr>
          <w:iCs/>
          <w:sz w:val="28"/>
          <w:szCs w:val="28"/>
        </w:rPr>
        <w:tab/>
        <w:t>44 хромосомы (22 пары), одинаковые у мужчин и женщин, называют</w:t>
      </w:r>
      <w:r w:rsidRPr="00DF41CD">
        <w:rPr>
          <w:iCs/>
          <w:sz w:val="28"/>
          <w:szCs w:val="28"/>
        </w:rPr>
        <w:br/>
        <w:t xml:space="preserve">соматическими, или аутосомами, а </w:t>
      </w:r>
      <w:r>
        <w:rPr>
          <w:iCs/>
          <w:sz w:val="28"/>
          <w:szCs w:val="28"/>
        </w:rPr>
        <w:t xml:space="preserve">23 пара, различающиеся у мужчин </w:t>
      </w:r>
      <w:r w:rsidRPr="00DF41CD">
        <w:rPr>
          <w:iCs/>
          <w:sz w:val="28"/>
          <w:szCs w:val="28"/>
        </w:rPr>
        <w:t xml:space="preserve">и женщин, - половыми, или гоносомами. У женщин это две Х-хромосомы, а у мужчины - </w:t>
      </w:r>
      <w:proofErr w:type="gramStart"/>
      <w:r w:rsidRPr="00DF41CD">
        <w:rPr>
          <w:iCs/>
          <w:sz w:val="28"/>
          <w:szCs w:val="28"/>
        </w:rPr>
        <w:t>Х- и</w:t>
      </w:r>
      <w:proofErr w:type="gramEnd"/>
      <w:r w:rsidRPr="00DF41CD">
        <w:rPr>
          <w:iCs/>
          <w:sz w:val="28"/>
          <w:szCs w:val="28"/>
        </w:rPr>
        <w:t xml:space="preserve"> У-хромосомы (XX и </w:t>
      </w:r>
      <w:r w:rsidRPr="00DF41CD">
        <w:rPr>
          <w:iCs/>
          <w:sz w:val="28"/>
          <w:szCs w:val="28"/>
          <w:lang w:val="en-US"/>
        </w:rPr>
        <w:t>XY</w:t>
      </w:r>
      <w:r w:rsidRPr="00DF41CD">
        <w:rPr>
          <w:iCs/>
          <w:sz w:val="28"/>
          <w:szCs w:val="28"/>
        </w:rPr>
        <w:t xml:space="preserve"> соответственно);</w:t>
      </w:r>
    </w:p>
    <w:p w14:paraId="4C39063B" w14:textId="77777777" w:rsidR="006411A6" w:rsidRPr="00DF41CD" w:rsidRDefault="006411A6" w:rsidP="006411A6">
      <w:pPr>
        <w:tabs>
          <w:tab w:val="left" w:pos="283"/>
        </w:tabs>
        <w:autoSpaceDE w:val="0"/>
        <w:autoSpaceDN w:val="0"/>
        <w:adjustRightInd w:val="0"/>
        <w:ind w:right="1" w:hanging="312"/>
        <w:jc w:val="both"/>
        <w:rPr>
          <w:iCs/>
          <w:sz w:val="28"/>
          <w:szCs w:val="28"/>
        </w:rPr>
      </w:pPr>
      <w:r w:rsidRPr="00DF41CD">
        <w:rPr>
          <w:iCs/>
          <w:sz w:val="28"/>
          <w:szCs w:val="28"/>
        </w:rPr>
        <w:t xml:space="preserve">    б)</w:t>
      </w:r>
      <w:r w:rsidRPr="00DF41CD">
        <w:rPr>
          <w:iCs/>
          <w:sz w:val="28"/>
          <w:szCs w:val="28"/>
        </w:rPr>
        <w:tab/>
        <w:t>соматическими хромосомами, ил</w:t>
      </w:r>
      <w:r>
        <w:rPr>
          <w:iCs/>
          <w:sz w:val="28"/>
          <w:szCs w:val="28"/>
        </w:rPr>
        <w:t>и аутосомами, называют хромо</w:t>
      </w:r>
      <w:r w:rsidRPr="00DF41CD">
        <w:rPr>
          <w:iCs/>
          <w:sz w:val="28"/>
          <w:szCs w:val="28"/>
        </w:rPr>
        <w:t xml:space="preserve">сомы групп А, В, </w:t>
      </w:r>
      <w:r w:rsidRPr="00DF41CD">
        <w:rPr>
          <w:iCs/>
          <w:sz w:val="28"/>
          <w:szCs w:val="28"/>
          <w:lang w:val="en-US"/>
        </w:rPr>
        <w:t>D</w:t>
      </w:r>
      <w:r w:rsidRPr="00DF41CD">
        <w:rPr>
          <w:iCs/>
          <w:sz w:val="28"/>
          <w:szCs w:val="28"/>
        </w:rPr>
        <w:t xml:space="preserve">, Е, </w:t>
      </w:r>
      <w:r w:rsidRPr="00DF41CD">
        <w:rPr>
          <w:iCs/>
          <w:sz w:val="28"/>
          <w:szCs w:val="28"/>
          <w:lang w:val="en-US"/>
        </w:rPr>
        <w:t>F</w:t>
      </w:r>
      <w:r w:rsidRPr="00DF41CD">
        <w:rPr>
          <w:iCs/>
          <w:sz w:val="28"/>
          <w:szCs w:val="28"/>
        </w:rPr>
        <w:t>, а к половым, или гоносомам, относятся хромосомы</w:t>
      </w:r>
      <w:r w:rsidRPr="00DF41CD">
        <w:rPr>
          <w:iCs/>
          <w:sz w:val="28"/>
          <w:szCs w:val="28"/>
        </w:rPr>
        <w:br/>
        <w:t xml:space="preserve">группы </w:t>
      </w:r>
      <w:r w:rsidRPr="00DF41CD">
        <w:rPr>
          <w:iCs/>
          <w:sz w:val="28"/>
          <w:szCs w:val="28"/>
          <w:lang w:val="en-US"/>
        </w:rPr>
        <w:t>G</w:t>
      </w:r>
      <w:r w:rsidRPr="00DF41CD">
        <w:rPr>
          <w:iCs/>
          <w:sz w:val="28"/>
          <w:szCs w:val="28"/>
        </w:rPr>
        <w:t>.</w:t>
      </w:r>
    </w:p>
    <w:p w14:paraId="42B0F3F4" w14:textId="77777777" w:rsidR="006411A6" w:rsidRPr="00DF41CD" w:rsidRDefault="006411A6" w:rsidP="006411A6">
      <w:pPr>
        <w:tabs>
          <w:tab w:val="left" w:pos="283"/>
        </w:tabs>
        <w:autoSpaceDE w:val="0"/>
        <w:autoSpaceDN w:val="0"/>
        <w:adjustRightInd w:val="0"/>
        <w:ind w:right="1"/>
        <w:rPr>
          <w:iCs/>
          <w:sz w:val="28"/>
          <w:szCs w:val="28"/>
        </w:rPr>
      </w:pPr>
      <w:r w:rsidRPr="00DF41CD">
        <w:rPr>
          <w:iCs/>
          <w:sz w:val="28"/>
          <w:szCs w:val="28"/>
        </w:rPr>
        <w:t>в)</w:t>
      </w:r>
      <w:r w:rsidRPr="00DF41CD">
        <w:rPr>
          <w:iCs/>
          <w:sz w:val="28"/>
          <w:szCs w:val="28"/>
        </w:rPr>
        <w:tab/>
        <w:t>к половым относятся одна из хр</w:t>
      </w:r>
      <w:r>
        <w:rPr>
          <w:iCs/>
          <w:sz w:val="28"/>
          <w:szCs w:val="28"/>
        </w:rPr>
        <w:t xml:space="preserve">омосом группы С (хромосома X) и </w:t>
      </w:r>
      <w:r w:rsidRPr="00DF41CD">
        <w:rPr>
          <w:iCs/>
          <w:sz w:val="28"/>
          <w:szCs w:val="28"/>
        </w:rPr>
        <w:t>хромосома У.</w:t>
      </w:r>
    </w:p>
    <w:p w14:paraId="198BAE69"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2.</w:t>
      </w:r>
      <w:r w:rsidRPr="00DF41CD">
        <w:rPr>
          <w:iCs/>
          <w:sz w:val="28"/>
          <w:szCs w:val="28"/>
        </w:rPr>
        <w:tab/>
        <w:t xml:space="preserve">ГОМОЛОГИЧНЫ </w:t>
      </w:r>
      <w:proofErr w:type="gramStart"/>
      <w:r w:rsidRPr="00DF41CD">
        <w:rPr>
          <w:iCs/>
          <w:sz w:val="28"/>
          <w:szCs w:val="28"/>
        </w:rPr>
        <w:t>ЛИ  Х</w:t>
      </w:r>
      <w:proofErr w:type="gramEnd"/>
      <w:r w:rsidRPr="00DF41CD">
        <w:rPr>
          <w:iCs/>
          <w:sz w:val="28"/>
          <w:szCs w:val="28"/>
        </w:rPr>
        <w:t>- И У-ХРОМОСОМЫ?</w:t>
      </w:r>
    </w:p>
    <w:p w14:paraId="1EAEB2A9" w14:textId="77777777" w:rsidR="006411A6" w:rsidRPr="00DF41CD" w:rsidRDefault="006411A6" w:rsidP="006411A6">
      <w:pPr>
        <w:tabs>
          <w:tab w:val="left" w:pos="432"/>
        </w:tabs>
        <w:autoSpaceDE w:val="0"/>
        <w:autoSpaceDN w:val="0"/>
        <w:adjustRightInd w:val="0"/>
        <w:jc w:val="both"/>
        <w:rPr>
          <w:iCs/>
          <w:sz w:val="28"/>
          <w:szCs w:val="28"/>
        </w:rPr>
      </w:pPr>
      <w:r>
        <w:rPr>
          <w:iCs/>
          <w:sz w:val="28"/>
          <w:szCs w:val="28"/>
        </w:rPr>
        <w:t xml:space="preserve">а) </w:t>
      </w:r>
      <w:r w:rsidRPr="00DF41CD">
        <w:rPr>
          <w:iCs/>
          <w:sz w:val="28"/>
          <w:szCs w:val="28"/>
        </w:rPr>
        <w:t>все хромосомы человека парные и гомологичные, т.к. аналогичные локус!</w:t>
      </w:r>
      <w:r w:rsidRPr="00DF41CD">
        <w:rPr>
          <w:iCs/>
          <w:sz w:val="28"/>
          <w:szCs w:val="28"/>
        </w:rPr>
        <w:br/>
        <w:t>располагаются в них в одинаковой последов</w:t>
      </w:r>
      <w:r>
        <w:rPr>
          <w:iCs/>
          <w:sz w:val="28"/>
          <w:szCs w:val="28"/>
        </w:rPr>
        <w:t xml:space="preserve">ательности. Одна из каждой пары </w:t>
      </w:r>
      <w:r w:rsidRPr="00DF41CD">
        <w:rPr>
          <w:iCs/>
          <w:sz w:val="28"/>
          <w:szCs w:val="28"/>
        </w:rPr>
        <w:t>гомологичных хромосом наследуется от отца, другая — от матери;</w:t>
      </w:r>
    </w:p>
    <w:p w14:paraId="2F08BFEF"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б)</w:t>
      </w:r>
      <w:r w:rsidRPr="00DF41CD">
        <w:rPr>
          <w:iCs/>
          <w:sz w:val="28"/>
          <w:szCs w:val="28"/>
        </w:rPr>
        <w:tab/>
        <w:t>часть короткого плеча Х-хромосомы и короткое плечо У-хромосомы гомол</w:t>
      </w:r>
      <w:r>
        <w:rPr>
          <w:iCs/>
          <w:sz w:val="28"/>
          <w:szCs w:val="28"/>
        </w:rPr>
        <w:t xml:space="preserve">огичны </w:t>
      </w:r>
      <w:r w:rsidRPr="00DF41CD">
        <w:rPr>
          <w:iCs/>
          <w:sz w:val="28"/>
          <w:szCs w:val="28"/>
        </w:rPr>
        <w:t>и конъюгируют в мейозе;</w:t>
      </w:r>
    </w:p>
    <w:p w14:paraId="7DB7F2B0"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lastRenderedPageBreak/>
        <w:t>в)</w:t>
      </w:r>
      <w:r w:rsidRPr="00DF41CD">
        <w:rPr>
          <w:iCs/>
          <w:sz w:val="28"/>
          <w:szCs w:val="28"/>
        </w:rPr>
        <w:tab/>
      </w:r>
      <w:proofErr w:type="gramStart"/>
      <w:r w:rsidRPr="00DF41CD">
        <w:rPr>
          <w:iCs/>
          <w:sz w:val="28"/>
          <w:szCs w:val="28"/>
        </w:rPr>
        <w:t>Х- и</w:t>
      </w:r>
      <w:proofErr w:type="gramEnd"/>
      <w:r w:rsidRPr="00DF41CD">
        <w:rPr>
          <w:iCs/>
          <w:sz w:val="28"/>
          <w:szCs w:val="28"/>
        </w:rPr>
        <w:t xml:space="preserve"> У-хромосомы не гомологичные, т.к. имеют различную структуру</w:t>
      </w:r>
    </w:p>
    <w:p w14:paraId="14E632FD" w14:textId="77777777" w:rsidR="006411A6" w:rsidRPr="00DF41CD" w:rsidRDefault="006411A6" w:rsidP="006411A6">
      <w:pPr>
        <w:autoSpaceDE w:val="0"/>
        <w:autoSpaceDN w:val="0"/>
        <w:adjustRightInd w:val="0"/>
        <w:ind w:right="1075" w:hanging="341"/>
        <w:rPr>
          <w:iCs/>
          <w:sz w:val="28"/>
          <w:szCs w:val="28"/>
        </w:rPr>
      </w:pPr>
      <w:r w:rsidRPr="00DF41CD">
        <w:rPr>
          <w:iCs/>
          <w:sz w:val="28"/>
          <w:szCs w:val="28"/>
        </w:rPr>
        <w:t xml:space="preserve">     и различные функции. Ме</w:t>
      </w:r>
      <w:r>
        <w:rPr>
          <w:iCs/>
          <w:sz w:val="28"/>
          <w:szCs w:val="28"/>
        </w:rPr>
        <w:t xml:space="preserve">жду ними в мейозе не происходит </w:t>
      </w:r>
      <w:r w:rsidRPr="00DF41CD">
        <w:rPr>
          <w:iCs/>
          <w:sz w:val="28"/>
          <w:szCs w:val="28"/>
        </w:rPr>
        <w:t>рекомбинации. Локализованные в</w:t>
      </w:r>
      <w:r>
        <w:rPr>
          <w:iCs/>
          <w:sz w:val="28"/>
          <w:szCs w:val="28"/>
        </w:rPr>
        <w:t xml:space="preserve"> них гены наследуются сцепленно </w:t>
      </w:r>
      <w:r w:rsidRPr="00DF41CD">
        <w:rPr>
          <w:iCs/>
          <w:sz w:val="28"/>
          <w:szCs w:val="28"/>
        </w:rPr>
        <w:t>с полом.</w:t>
      </w:r>
    </w:p>
    <w:p w14:paraId="5E3EE0DC"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3.</w:t>
      </w:r>
      <w:r w:rsidRPr="00DF41CD">
        <w:rPr>
          <w:iCs/>
          <w:sz w:val="28"/>
          <w:szCs w:val="28"/>
        </w:rPr>
        <w:tab/>
        <w:t xml:space="preserve">В ЧЕМ СУЩНОСТЬ МИТОЗА? </w:t>
      </w:r>
    </w:p>
    <w:p w14:paraId="2D4546AB" w14:textId="77777777" w:rsidR="006411A6" w:rsidRDefault="006411A6" w:rsidP="006411A6">
      <w:pPr>
        <w:tabs>
          <w:tab w:val="left" w:pos="283"/>
        </w:tabs>
        <w:autoSpaceDE w:val="0"/>
        <w:autoSpaceDN w:val="0"/>
        <w:adjustRightInd w:val="0"/>
        <w:ind w:right="1"/>
        <w:jc w:val="both"/>
        <w:rPr>
          <w:iCs/>
          <w:sz w:val="28"/>
          <w:szCs w:val="28"/>
        </w:rPr>
      </w:pPr>
      <w:r w:rsidRPr="00DF41CD">
        <w:rPr>
          <w:iCs/>
          <w:sz w:val="28"/>
          <w:szCs w:val="28"/>
        </w:rPr>
        <w:t>а)</w:t>
      </w:r>
      <w:r w:rsidRPr="00DF41CD">
        <w:rPr>
          <w:iCs/>
          <w:sz w:val="28"/>
          <w:szCs w:val="28"/>
        </w:rPr>
        <w:tab/>
        <w:t>сущность митоза состоит в иде</w:t>
      </w:r>
      <w:r>
        <w:rPr>
          <w:iCs/>
          <w:sz w:val="28"/>
          <w:szCs w:val="28"/>
        </w:rPr>
        <w:t>нтичной редупликации хромосом и образовании веретена деления;</w:t>
      </w:r>
    </w:p>
    <w:p w14:paraId="55B4D36E" w14:textId="77777777" w:rsidR="006411A6" w:rsidRPr="00DF41CD" w:rsidRDefault="006411A6" w:rsidP="006411A6">
      <w:pPr>
        <w:tabs>
          <w:tab w:val="left" w:pos="283"/>
        </w:tabs>
        <w:autoSpaceDE w:val="0"/>
        <w:autoSpaceDN w:val="0"/>
        <w:adjustRightInd w:val="0"/>
        <w:ind w:right="1"/>
        <w:jc w:val="both"/>
        <w:rPr>
          <w:iCs/>
          <w:sz w:val="28"/>
          <w:szCs w:val="28"/>
        </w:rPr>
      </w:pPr>
      <w:r w:rsidRPr="00DF41CD">
        <w:rPr>
          <w:iCs/>
          <w:sz w:val="28"/>
          <w:szCs w:val="28"/>
        </w:rPr>
        <w:t>б)</w:t>
      </w:r>
      <w:r w:rsidRPr="00DF41CD">
        <w:rPr>
          <w:iCs/>
          <w:sz w:val="28"/>
          <w:szCs w:val="28"/>
        </w:rPr>
        <w:tab/>
        <w:t>сущность митоза состоит в серии циклических необратимых изменений хромосом</w:t>
      </w:r>
    </w:p>
    <w:p w14:paraId="151FFD7A" w14:textId="77777777" w:rsidR="006411A6" w:rsidRPr="00DF41CD" w:rsidRDefault="006411A6" w:rsidP="006411A6">
      <w:pPr>
        <w:tabs>
          <w:tab w:val="left" w:pos="283"/>
        </w:tabs>
        <w:autoSpaceDE w:val="0"/>
        <w:autoSpaceDN w:val="0"/>
        <w:adjustRightInd w:val="0"/>
        <w:ind w:right="1"/>
        <w:jc w:val="both"/>
        <w:rPr>
          <w:iCs/>
          <w:sz w:val="28"/>
          <w:szCs w:val="28"/>
        </w:rPr>
      </w:pPr>
      <w:r w:rsidRPr="00DF41CD">
        <w:rPr>
          <w:iCs/>
          <w:sz w:val="28"/>
          <w:szCs w:val="28"/>
        </w:rPr>
        <w:t>в)</w:t>
      </w:r>
      <w:r w:rsidRPr="00DF41CD">
        <w:rPr>
          <w:iCs/>
          <w:sz w:val="28"/>
          <w:szCs w:val="28"/>
        </w:rPr>
        <w:tab/>
        <w:t>сущность митоза состоит в правильном распределении между</w:t>
      </w:r>
      <w:r w:rsidRPr="00DF41CD">
        <w:rPr>
          <w:iCs/>
          <w:sz w:val="28"/>
          <w:szCs w:val="28"/>
        </w:rPr>
        <w:br/>
        <w:t>дочерними ядрами хроматид и пере</w:t>
      </w:r>
      <w:r>
        <w:rPr>
          <w:iCs/>
          <w:sz w:val="28"/>
          <w:szCs w:val="28"/>
        </w:rPr>
        <w:t xml:space="preserve">даче генетического материала от </w:t>
      </w:r>
      <w:r w:rsidRPr="00DF41CD">
        <w:rPr>
          <w:iCs/>
          <w:sz w:val="28"/>
          <w:szCs w:val="28"/>
        </w:rPr>
        <w:t>одного клеточного поколения к другому.</w:t>
      </w:r>
    </w:p>
    <w:p w14:paraId="074BF4FC"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4.</w:t>
      </w:r>
      <w:r w:rsidRPr="00DF41CD">
        <w:rPr>
          <w:iCs/>
          <w:sz w:val="28"/>
          <w:szCs w:val="28"/>
        </w:rPr>
        <w:tab/>
        <w:t>ПРАВИЛЬНАЯ ПОСЛЕДОВАТЕЛЬНОСТЬ СТАДИИ МИТОЗА:</w:t>
      </w:r>
    </w:p>
    <w:p w14:paraId="08021BDA"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а)</w:t>
      </w:r>
      <w:r w:rsidRPr="00DF41CD">
        <w:rPr>
          <w:iCs/>
          <w:sz w:val="28"/>
          <w:szCs w:val="28"/>
        </w:rPr>
        <w:tab/>
        <w:t>профаза, телофаза, анафаза, метафаза;</w:t>
      </w:r>
    </w:p>
    <w:p w14:paraId="53F3256E"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б)</w:t>
      </w:r>
      <w:r w:rsidRPr="00DF41CD">
        <w:rPr>
          <w:iCs/>
          <w:sz w:val="28"/>
          <w:szCs w:val="28"/>
        </w:rPr>
        <w:tab/>
        <w:t>метафаза, профаза, телофаза, анафаза;</w:t>
      </w:r>
    </w:p>
    <w:p w14:paraId="31EFBF62"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в)</w:t>
      </w:r>
      <w:r w:rsidRPr="00DF41CD">
        <w:rPr>
          <w:iCs/>
          <w:sz w:val="28"/>
          <w:szCs w:val="28"/>
        </w:rPr>
        <w:tab/>
        <w:t>интерфаза, профаза, метафаза, телофаза, анафаза, телофаза;</w:t>
      </w:r>
    </w:p>
    <w:p w14:paraId="558DE4F2"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г)</w:t>
      </w:r>
      <w:r w:rsidRPr="00DF41CD">
        <w:rPr>
          <w:iCs/>
          <w:sz w:val="28"/>
          <w:szCs w:val="28"/>
        </w:rPr>
        <w:tab/>
        <w:t>профаза, метафаза, анафаза, телофаза.</w:t>
      </w:r>
    </w:p>
    <w:p w14:paraId="3F9509A8" w14:textId="77777777" w:rsidR="006411A6" w:rsidRPr="00DF41CD" w:rsidRDefault="006411A6" w:rsidP="006411A6">
      <w:pPr>
        <w:tabs>
          <w:tab w:val="left" w:pos="283"/>
        </w:tabs>
        <w:autoSpaceDE w:val="0"/>
        <w:autoSpaceDN w:val="0"/>
        <w:adjustRightInd w:val="0"/>
        <w:rPr>
          <w:iCs/>
          <w:sz w:val="28"/>
          <w:szCs w:val="28"/>
        </w:rPr>
      </w:pPr>
      <w:r w:rsidRPr="00DF41CD">
        <w:rPr>
          <w:bCs/>
          <w:spacing w:val="10"/>
          <w:sz w:val="28"/>
          <w:szCs w:val="28"/>
        </w:rPr>
        <w:t>5.</w:t>
      </w:r>
      <w:r w:rsidRPr="00DF41CD">
        <w:rPr>
          <w:bCs/>
          <w:sz w:val="28"/>
          <w:szCs w:val="28"/>
        </w:rPr>
        <w:tab/>
      </w:r>
      <w:r w:rsidRPr="00DF41CD">
        <w:rPr>
          <w:iCs/>
          <w:sz w:val="28"/>
          <w:szCs w:val="28"/>
        </w:rPr>
        <w:t>КАКОВА ОСНОВНАЯ ФУНКЦИЯ АХРОМАТИНОВОГО ВЕРЕТЕНА?</w:t>
      </w:r>
    </w:p>
    <w:p w14:paraId="53A04187"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а)</w:t>
      </w:r>
      <w:r w:rsidRPr="00DF41CD">
        <w:rPr>
          <w:iCs/>
          <w:sz w:val="28"/>
          <w:szCs w:val="28"/>
        </w:rPr>
        <w:tab/>
        <w:t>основной функцией ахроматинового веретена я</w:t>
      </w:r>
      <w:r>
        <w:rPr>
          <w:iCs/>
          <w:sz w:val="28"/>
          <w:szCs w:val="28"/>
        </w:rPr>
        <w:t xml:space="preserve">вляется образование центросом — </w:t>
      </w:r>
      <w:r w:rsidRPr="00DF41CD">
        <w:rPr>
          <w:iCs/>
          <w:sz w:val="28"/>
          <w:szCs w:val="28"/>
        </w:rPr>
        <w:t>органелл, с которыми связано деление клетки;</w:t>
      </w:r>
    </w:p>
    <w:p w14:paraId="45FECD88" w14:textId="77777777" w:rsidR="006411A6" w:rsidRDefault="006411A6" w:rsidP="006411A6">
      <w:pPr>
        <w:tabs>
          <w:tab w:val="left" w:pos="283"/>
        </w:tabs>
        <w:autoSpaceDE w:val="0"/>
        <w:autoSpaceDN w:val="0"/>
        <w:adjustRightInd w:val="0"/>
        <w:jc w:val="both"/>
        <w:rPr>
          <w:iCs/>
          <w:sz w:val="28"/>
          <w:szCs w:val="28"/>
        </w:rPr>
      </w:pPr>
      <w:r w:rsidRPr="00DF41CD">
        <w:rPr>
          <w:iCs/>
          <w:sz w:val="28"/>
          <w:szCs w:val="28"/>
        </w:rPr>
        <w:t>б)</w:t>
      </w:r>
      <w:r w:rsidRPr="00DF41CD">
        <w:rPr>
          <w:iCs/>
          <w:sz w:val="28"/>
          <w:szCs w:val="28"/>
        </w:rPr>
        <w:tab/>
        <w:t>основной функцией ахроматинового веретена является организация движений</w:t>
      </w:r>
      <w:r w:rsidRPr="00DF41CD">
        <w:rPr>
          <w:iCs/>
          <w:sz w:val="28"/>
          <w:szCs w:val="28"/>
        </w:rPr>
        <w:br/>
        <w:t>хромосом в мейозе и митозе;</w:t>
      </w:r>
    </w:p>
    <w:p w14:paraId="5B1FAD0D" w14:textId="77777777" w:rsidR="006411A6" w:rsidRPr="00DF41CD" w:rsidRDefault="006411A6" w:rsidP="006411A6">
      <w:pPr>
        <w:tabs>
          <w:tab w:val="left" w:pos="283"/>
        </w:tabs>
        <w:autoSpaceDE w:val="0"/>
        <w:autoSpaceDN w:val="0"/>
        <w:adjustRightInd w:val="0"/>
        <w:jc w:val="both"/>
        <w:rPr>
          <w:iCs/>
          <w:sz w:val="28"/>
          <w:szCs w:val="28"/>
        </w:rPr>
      </w:pPr>
      <w:r w:rsidRPr="00DF41CD">
        <w:rPr>
          <w:iCs/>
          <w:sz w:val="28"/>
          <w:szCs w:val="28"/>
        </w:rPr>
        <w:t>в)</w:t>
      </w:r>
      <w:r w:rsidRPr="00DF41CD">
        <w:rPr>
          <w:iCs/>
          <w:sz w:val="28"/>
          <w:szCs w:val="28"/>
        </w:rPr>
        <w:tab/>
        <w:t>основной функцией ахроматинового веретена (веретена деления)</w:t>
      </w:r>
    </w:p>
    <w:p w14:paraId="693EB2F9" w14:textId="77777777" w:rsidR="006411A6" w:rsidRPr="00DF41CD" w:rsidRDefault="006411A6" w:rsidP="006411A6">
      <w:pPr>
        <w:autoSpaceDE w:val="0"/>
        <w:autoSpaceDN w:val="0"/>
        <w:adjustRightInd w:val="0"/>
        <w:rPr>
          <w:iCs/>
          <w:sz w:val="28"/>
          <w:szCs w:val="28"/>
        </w:rPr>
      </w:pPr>
      <w:r w:rsidRPr="00DF41CD">
        <w:rPr>
          <w:iCs/>
          <w:sz w:val="28"/>
          <w:szCs w:val="28"/>
        </w:rPr>
        <w:t>является формирование клеточной ме</w:t>
      </w:r>
      <w:r>
        <w:rPr>
          <w:iCs/>
          <w:sz w:val="28"/>
          <w:szCs w:val="28"/>
        </w:rPr>
        <w:t xml:space="preserve">мбраны при образовании дочерних </w:t>
      </w:r>
      <w:r w:rsidRPr="00DF41CD">
        <w:rPr>
          <w:iCs/>
          <w:sz w:val="28"/>
          <w:szCs w:val="28"/>
        </w:rPr>
        <w:t>клеток в телофазе.</w:t>
      </w:r>
    </w:p>
    <w:p w14:paraId="2564DFD6" w14:textId="77777777" w:rsidR="006411A6" w:rsidRPr="00DF41CD" w:rsidRDefault="006411A6" w:rsidP="006411A6">
      <w:pPr>
        <w:tabs>
          <w:tab w:val="left" w:pos="283"/>
        </w:tabs>
        <w:autoSpaceDE w:val="0"/>
        <w:autoSpaceDN w:val="0"/>
        <w:adjustRightInd w:val="0"/>
        <w:ind w:right="1" w:hanging="312"/>
        <w:jc w:val="both"/>
        <w:rPr>
          <w:iCs/>
          <w:sz w:val="28"/>
          <w:szCs w:val="28"/>
        </w:rPr>
      </w:pPr>
      <w:r w:rsidRPr="00DF41CD">
        <w:rPr>
          <w:iCs/>
          <w:sz w:val="28"/>
          <w:szCs w:val="28"/>
        </w:rPr>
        <w:t xml:space="preserve">    6.</w:t>
      </w:r>
      <w:r w:rsidRPr="00DF41CD">
        <w:rPr>
          <w:iCs/>
          <w:sz w:val="28"/>
          <w:szCs w:val="28"/>
        </w:rPr>
        <w:tab/>
        <w:t>НА КАКОМ ЭТАПЕ</w:t>
      </w:r>
      <w:r>
        <w:rPr>
          <w:iCs/>
          <w:sz w:val="28"/>
          <w:szCs w:val="28"/>
        </w:rPr>
        <w:t xml:space="preserve"> МИТОТИЧЕСКОГО ЦИКЛА ПРОИСХОДИТ </w:t>
      </w:r>
      <w:r w:rsidRPr="00DF41CD">
        <w:rPr>
          <w:iCs/>
          <w:sz w:val="28"/>
          <w:szCs w:val="28"/>
        </w:rPr>
        <w:t>РЕПЛИКАЦИЯ ХРОМОСОМ?</w:t>
      </w:r>
    </w:p>
    <w:p w14:paraId="29EBE55E" w14:textId="77777777" w:rsidR="006411A6" w:rsidRDefault="006411A6" w:rsidP="006411A6">
      <w:pPr>
        <w:tabs>
          <w:tab w:val="left" w:pos="283"/>
        </w:tabs>
        <w:autoSpaceDE w:val="0"/>
        <w:autoSpaceDN w:val="0"/>
        <w:adjustRightInd w:val="0"/>
        <w:rPr>
          <w:iCs/>
          <w:sz w:val="28"/>
          <w:szCs w:val="28"/>
        </w:rPr>
      </w:pPr>
      <w:r>
        <w:rPr>
          <w:iCs/>
          <w:sz w:val="28"/>
          <w:szCs w:val="28"/>
        </w:rPr>
        <w:t>а)</w:t>
      </w:r>
      <w:r>
        <w:rPr>
          <w:iCs/>
          <w:sz w:val="28"/>
          <w:szCs w:val="28"/>
        </w:rPr>
        <w:tab/>
        <w:t>в профазе митоза;</w:t>
      </w:r>
    </w:p>
    <w:p w14:paraId="59CB0BB5"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б)</w:t>
      </w:r>
      <w:r w:rsidRPr="00DF41CD">
        <w:rPr>
          <w:iCs/>
          <w:sz w:val="28"/>
          <w:szCs w:val="28"/>
        </w:rPr>
        <w:tab/>
        <w:t>в синтетическом периоде клеточного (митотического) цикла;</w:t>
      </w:r>
    </w:p>
    <w:p w14:paraId="5D8D004F" w14:textId="77777777" w:rsidR="006411A6" w:rsidRPr="00DF41CD" w:rsidRDefault="006411A6" w:rsidP="006411A6">
      <w:pPr>
        <w:tabs>
          <w:tab w:val="left" w:pos="283"/>
        </w:tabs>
        <w:autoSpaceDE w:val="0"/>
        <w:autoSpaceDN w:val="0"/>
        <w:adjustRightInd w:val="0"/>
        <w:ind w:right="2150"/>
        <w:jc w:val="both"/>
        <w:rPr>
          <w:iCs/>
          <w:sz w:val="28"/>
          <w:szCs w:val="28"/>
        </w:rPr>
      </w:pPr>
      <w:r w:rsidRPr="00DF41CD">
        <w:rPr>
          <w:iCs/>
          <w:sz w:val="28"/>
          <w:szCs w:val="28"/>
        </w:rPr>
        <w:t>в)</w:t>
      </w:r>
      <w:r w:rsidRPr="00DF41CD">
        <w:rPr>
          <w:iCs/>
          <w:sz w:val="28"/>
          <w:szCs w:val="28"/>
        </w:rPr>
        <w:tab/>
        <w:t xml:space="preserve">в метафазе митоза, т.к. </w:t>
      </w:r>
      <w:r>
        <w:rPr>
          <w:iCs/>
          <w:sz w:val="28"/>
          <w:szCs w:val="28"/>
        </w:rPr>
        <w:t xml:space="preserve">именно на этой стадии отчетливо видно, </w:t>
      </w:r>
      <w:r w:rsidRPr="00DF41CD">
        <w:rPr>
          <w:iCs/>
          <w:sz w:val="28"/>
          <w:szCs w:val="28"/>
        </w:rPr>
        <w:t>что все хромосомы удвоены.</w:t>
      </w:r>
    </w:p>
    <w:p w14:paraId="0551C393"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7.</w:t>
      </w:r>
      <w:r w:rsidRPr="00DF41CD">
        <w:rPr>
          <w:bCs/>
          <w:sz w:val="28"/>
          <w:szCs w:val="28"/>
        </w:rPr>
        <w:tab/>
        <w:t>КАКИЕ СУЩЕСТВЕННЫЕ СОБЫТИЯ ПРОИСХОДЯТ В МЕЙОЗЕ?</w:t>
      </w:r>
    </w:p>
    <w:p w14:paraId="2CC88EF5" w14:textId="77777777" w:rsidR="006411A6" w:rsidRPr="00DF41CD" w:rsidRDefault="006411A6" w:rsidP="006411A6">
      <w:pPr>
        <w:tabs>
          <w:tab w:val="left" w:pos="293"/>
        </w:tabs>
        <w:autoSpaceDE w:val="0"/>
        <w:autoSpaceDN w:val="0"/>
        <w:adjustRightInd w:val="0"/>
        <w:ind w:right="1"/>
        <w:rPr>
          <w:bCs/>
          <w:sz w:val="28"/>
          <w:szCs w:val="28"/>
        </w:rPr>
      </w:pPr>
      <w:r w:rsidRPr="00DF41CD">
        <w:rPr>
          <w:bCs/>
          <w:sz w:val="28"/>
          <w:szCs w:val="28"/>
        </w:rPr>
        <w:t>а)</w:t>
      </w:r>
      <w:r w:rsidRPr="00DF41CD">
        <w:rPr>
          <w:bCs/>
          <w:sz w:val="28"/>
          <w:szCs w:val="28"/>
        </w:rPr>
        <w:tab/>
        <w:t>во время мейоза число хромосом, свойственное организму, возрастает вдвое;</w:t>
      </w:r>
    </w:p>
    <w:p w14:paraId="25211B75" w14:textId="77777777" w:rsidR="006411A6" w:rsidRPr="00DF41CD" w:rsidRDefault="006411A6" w:rsidP="006411A6">
      <w:pPr>
        <w:tabs>
          <w:tab w:val="left" w:pos="293"/>
        </w:tabs>
        <w:autoSpaceDE w:val="0"/>
        <w:autoSpaceDN w:val="0"/>
        <w:adjustRightInd w:val="0"/>
        <w:ind w:right="1"/>
        <w:rPr>
          <w:bCs/>
          <w:sz w:val="28"/>
          <w:szCs w:val="28"/>
        </w:rPr>
      </w:pPr>
      <w:r w:rsidRPr="00DF41CD">
        <w:rPr>
          <w:bCs/>
          <w:sz w:val="28"/>
          <w:szCs w:val="28"/>
        </w:rPr>
        <w:t>б)</w:t>
      </w:r>
      <w:r w:rsidRPr="00DF41CD">
        <w:rPr>
          <w:bCs/>
          <w:sz w:val="28"/>
          <w:szCs w:val="28"/>
        </w:rPr>
        <w:tab/>
        <w:t>в мейозе прои</w:t>
      </w:r>
      <w:r>
        <w:rPr>
          <w:bCs/>
          <w:sz w:val="28"/>
          <w:szCs w:val="28"/>
        </w:rPr>
        <w:t xml:space="preserve">сходит свободная перекомбинация родительских </w:t>
      </w:r>
      <w:r w:rsidRPr="00DF41CD">
        <w:rPr>
          <w:bCs/>
          <w:sz w:val="28"/>
          <w:szCs w:val="28"/>
        </w:rPr>
        <w:t>хромосом;</w:t>
      </w:r>
    </w:p>
    <w:p w14:paraId="022711CD" w14:textId="77777777" w:rsidR="006411A6" w:rsidRPr="00DF41CD" w:rsidRDefault="006411A6" w:rsidP="006411A6">
      <w:pPr>
        <w:tabs>
          <w:tab w:val="left" w:pos="293"/>
        </w:tabs>
        <w:autoSpaceDE w:val="0"/>
        <w:autoSpaceDN w:val="0"/>
        <w:adjustRightInd w:val="0"/>
        <w:ind w:right="1"/>
        <w:rPr>
          <w:bCs/>
          <w:sz w:val="28"/>
          <w:szCs w:val="28"/>
        </w:rPr>
      </w:pPr>
      <w:r w:rsidRPr="00DF41CD">
        <w:rPr>
          <w:bCs/>
          <w:sz w:val="28"/>
          <w:szCs w:val="28"/>
        </w:rPr>
        <w:t>в)</w:t>
      </w:r>
      <w:r w:rsidRPr="00DF41CD">
        <w:rPr>
          <w:bCs/>
          <w:sz w:val="28"/>
          <w:szCs w:val="28"/>
        </w:rPr>
        <w:tab/>
        <w:t>в мейозе происходит рекомбинация сцепленных генов при кроссинговере;</w:t>
      </w:r>
    </w:p>
    <w:p w14:paraId="2FE2A517" w14:textId="77777777" w:rsidR="006411A6" w:rsidRPr="00DF41CD" w:rsidRDefault="006411A6" w:rsidP="006411A6">
      <w:pPr>
        <w:tabs>
          <w:tab w:val="left" w:pos="293"/>
        </w:tabs>
        <w:autoSpaceDE w:val="0"/>
        <w:autoSpaceDN w:val="0"/>
        <w:adjustRightInd w:val="0"/>
        <w:rPr>
          <w:bCs/>
          <w:sz w:val="28"/>
          <w:szCs w:val="28"/>
        </w:rPr>
      </w:pPr>
      <w:r w:rsidRPr="00DF41CD">
        <w:rPr>
          <w:bCs/>
          <w:sz w:val="28"/>
          <w:szCs w:val="28"/>
        </w:rPr>
        <w:t>г)</w:t>
      </w:r>
      <w:r w:rsidRPr="00DF41CD">
        <w:rPr>
          <w:bCs/>
          <w:sz w:val="28"/>
          <w:szCs w:val="28"/>
        </w:rPr>
        <w:tab/>
        <w:t>во время мейоза число хромосом, свойственно</w:t>
      </w:r>
      <w:r>
        <w:rPr>
          <w:bCs/>
          <w:sz w:val="28"/>
          <w:szCs w:val="28"/>
        </w:rPr>
        <w:t xml:space="preserve">е организму, уменьшается вдвое, </w:t>
      </w:r>
      <w:r w:rsidRPr="00DF41CD">
        <w:rPr>
          <w:bCs/>
          <w:sz w:val="28"/>
          <w:szCs w:val="28"/>
        </w:rPr>
        <w:t>происходит перекомбинация генов, принадлежащих к</w:t>
      </w:r>
      <w:r>
        <w:rPr>
          <w:bCs/>
          <w:sz w:val="28"/>
          <w:szCs w:val="28"/>
        </w:rPr>
        <w:t xml:space="preserve"> </w:t>
      </w:r>
      <w:r w:rsidRPr="00DF41CD">
        <w:rPr>
          <w:bCs/>
          <w:sz w:val="28"/>
          <w:szCs w:val="28"/>
        </w:rPr>
        <w:t>разным группам сцепления, и рекомбинация сцепленных генов при кроссинговере.</w:t>
      </w:r>
    </w:p>
    <w:p w14:paraId="24E41F01"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8.</w:t>
      </w:r>
      <w:r w:rsidRPr="00DF41CD">
        <w:rPr>
          <w:bCs/>
          <w:sz w:val="28"/>
          <w:szCs w:val="28"/>
        </w:rPr>
        <w:tab/>
        <w:t xml:space="preserve">НА КАКОЙ СТАДИИ КЛЕТОЧНОГО ЦИКЛА ПРОИСХОДИТ ОБМЕН </w:t>
      </w:r>
      <w:r w:rsidRPr="00DF41CD">
        <w:rPr>
          <w:bCs/>
          <w:sz w:val="28"/>
          <w:szCs w:val="28"/>
        </w:rPr>
        <w:br/>
        <w:t>ГЕНЕТИЧЕСКИМ МАТЕРИАЛОМ МЕЖДУ НЕСЕСТРИНСКИМИ</w:t>
      </w:r>
      <w:r w:rsidRPr="00DF41CD">
        <w:rPr>
          <w:bCs/>
          <w:sz w:val="28"/>
          <w:szCs w:val="28"/>
        </w:rPr>
        <w:br/>
        <w:t>ХРОМАТИДАМИ ГОМОЛОГИЧНЫХ ХРОМОСОМ?</w:t>
      </w:r>
    </w:p>
    <w:p w14:paraId="5E8623F5"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а)</w:t>
      </w:r>
      <w:r w:rsidRPr="00DF41CD">
        <w:rPr>
          <w:bCs/>
          <w:sz w:val="28"/>
          <w:szCs w:val="28"/>
        </w:rPr>
        <w:tab/>
        <w:t>кроссинговер (перекрест) с образованием хиазм происходит в профазе I мейоза;</w:t>
      </w:r>
    </w:p>
    <w:p w14:paraId="5B1E497D" w14:textId="77777777" w:rsidR="006411A6" w:rsidRPr="00DF41CD" w:rsidRDefault="006411A6" w:rsidP="006411A6">
      <w:pPr>
        <w:tabs>
          <w:tab w:val="left" w:pos="288"/>
        </w:tabs>
        <w:autoSpaceDE w:val="0"/>
        <w:autoSpaceDN w:val="0"/>
        <w:adjustRightInd w:val="0"/>
        <w:jc w:val="both"/>
        <w:rPr>
          <w:bCs/>
          <w:sz w:val="28"/>
          <w:szCs w:val="28"/>
        </w:rPr>
      </w:pPr>
      <w:r w:rsidRPr="00DF41CD">
        <w:rPr>
          <w:bCs/>
          <w:sz w:val="28"/>
          <w:szCs w:val="28"/>
        </w:rPr>
        <w:lastRenderedPageBreak/>
        <w:t>б)</w:t>
      </w:r>
      <w:r w:rsidRPr="00DF41CD">
        <w:rPr>
          <w:bCs/>
          <w:sz w:val="28"/>
          <w:szCs w:val="28"/>
        </w:rPr>
        <w:tab/>
        <w:t>кроссинговер происходит в профазе II мейоза;</w:t>
      </w:r>
    </w:p>
    <w:p w14:paraId="33F6384C" w14:textId="77777777" w:rsidR="006411A6" w:rsidRPr="00DF41CD" w:rsidRDefault="006411A6" w:rsidP="006411A6">
      <w:pPr>
        <w:tabs>
          <w:tab w:val="left" w:pos="288"/>
        </w:tabs>
        <w:autoSpaceDE w:val="0"/>
        <w:autoSpaceDN w:val="0"/>
        <w:adjustRightInd w:val="0"/>
        <w:jc w:val="both"/>
        <w:rPr>
          <w:bCs/>
          <w:sz w:val="28"/>
          <w:szCs w:val="28"/>
        </w:rPr>
      </w:pPr>
      <w:r w:rsidRPr="00DF41CD">
        <w:rPr>
          <w:bCs/>
          <w:sz w:val="28"/>
          <w:szCs w:val="28"/>
        </w:rPr>
        <w:t>в)</w:t>
      </w:r>
      <w:r w:rsidRPr="00DF41CD">
        <w:rPr>
          <w:bCs/>
          <w:sz w:val="28"/>
          <w:szCs w:val="28"/>
        </w:rPr>
        <w:tab/>
        <w:t>обмен генетическим материалом между несестри</w:t>
      </w:r>
      <w:r>
        <w:rPr>
          <w:bCs/>
          <w:sz w:val="28"/>
          <w:szCs w:val="28"/>
        </w:rPr>
        <w:t xml:space="preserve">нскими хроматидами гомологичных </w:t>
      </w:r>
      <w:r w:rsidRPr="00DF41CD">
        <w:rPr>
          <w:bCs/>
          <w:sz w:val="28"/>
          <w:szCs w:val="28"/>
        </w:rPr>
        <w:t>хромосом (кроссинговер) происходит в интеркинезе.</w:t>
      </w:r>
    </w:p>
    <w:p w14:paraId="07DA8711"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9.</w:t>
      </w:r>
      <w:r w:rsidRPr="00DF41CD">
        <w:rPr>
          <w:bCs/>
          <w:sz w:val="28"/>
          <w:szCs w:val="28"/>
        </w:rPr>
        <w:tab/>
        <w:t>КРОССИНГОВЕР - ЭТО:</w:t>
      </w:r>
    </w:p>
    <w:p w14:paraId="657C4747" w14:textId="77777777" w:rsidR="006411A6" w:rsidRPr="00DF41CD" w:rsidRDefault="006411A6" w:rsidP="006411A6">
      <w:pPr>
        <w:tabs>
          <w:tab w:val="left" w:pos="293"/>
        </w:tabs>
        <w:autoSpaceDE w:val="0"/>
        <w:autoSpaceDN w:val="0"/>
        <w:adjustRightInd w:val="0"/>
        <w:jc w:val="both"/>
        <w:rPr>
          <w:bCs/>
          <w:sz w:val="28"/>
          <w:szCs w:val="28"/>
        </w:rPr>
      </w:pPr>
      <w:r w:rsidRPr="00DF41CD">
        <w:rPr>
          <w:bCs/>
          <w:sz w:val="28"/>
          <w:szCs w:val="28"/>
        </w:rPr>
        <w:t>а)</w:t>
      </w:r>
      <w:r w:rsidRPr="00DF41CD">
        <w:rPr>
          <w:bCs/>
          <w:sz w:val="28"/>
          <w:szCs w:val="28"/>
        </w:rPr>
        <w:tab/>
        <w:t>механизм, который ведет к обмену участками м</w:t>
      </w:r>
      <w:r>
        <w:rPr>
          <w:bCs/>
          <w:sz w:val="28"/>
          <w:szCs w:val="28"/>
        </w:rPr>
        <w:t xml:space="preserve">ежду несестринскими хроматидами </w:t>
      </w:r>
      <w:r w:rsidRPr="00DF41CD">
        <w:rPr>
          <w:bCs/>
          <w:sz w:val="28"/>
          <w:szCs w:val="28"/>
        </w:rPr>
        <w:t>гомологичных хромосом в профазе I мейоза;</w:t>
      </w:r>
    </w:p>
    <w:p w14:paraId="6BC76028" w14:textId="77777777" w:rsidR="006411A6" w:rsidRPr="00DF41CD" w:rsidRDefault="006411A6" w:rsidP="006411A6">
      <w:pPr>
        <w:tabs>
          <w:tab w:val="left" w:pos="293"/>
        </w:tabs>
        <w:autoSpaceDE w:val="0"/>
        <w:autoSpaceDN w:val="0"/>
        <w:adjustRightInd w:val="0"/>
        <w:ind w:right="1"/>
        <w:jc w:val="both"/>
        <w:rPr>
          <w:bCs/>
          <w:sz w:val="28"/>
          <w:szCs w:val="28"/>
        </w:rPr>
      </w:pPr>
      <w:r w:rsidRPr="00DF41CD">
        <w:rPr>
          <w:bCs/>
          <w:sz w:val="28"/>
          <w:szCs w:val="28"/>
        </w:rPr>
        <w:t>б)</w:t>
      </w:r>
      <w:r w:rsidRPr="00DF41CD">
        <w:rPr>
          <w:bCs/>
          <w:sz w:val="28"/>
          <w:szCs w:val="28"/>
        </w:rPr>
        <w:tab/>
        <w:t>процесс обмена между близк</w:t>
      </w:r>
      <w:r>
        <w:rPr>
          <w:bCs/>
          <w:sz w:val="28"/>
          <w:szCs w:val="28"/>
        </w:rPr>
        <w:t xml:space="preserve">о расположенными несестринскими хроматидами негомологичных </w:t>
      </w:r>
      <w:r w:rsidRPr="00DF41CD">
        <w:rPr>
          <w:bCs/>
          <w:sz w:val="28"/>
          <w:szCs w:val="28"/>
        </w:rPr>
        <w:t>хромосом;</w:t>
      </w:r>
    </w:p>
    <w:p w14:paraId="5AC0D7EA" w14:textId="77777777" w:rsidR="006411A6" w:rsidRPr="00DF41CD" w:rsidRDefault="006411A6" w:rsidP="006411A6">
      <w:pPr>
        <w:tabs>
          <w:tab w:val="left" w:pos="293"/>
        </w:tabs>
        <w:autoSpaceDE w:val="0"/>
        <w:autoSpaceDN w:val="0"/>
        <w:adjustRightInd w:val="0"/>
        <w:jc w:val="both"/>
        <w:rPr>
          <w:bCs/>
          <w:sz w:val="28"/>
          <w:szCs w:val="28"/>
        </w:rPr>
      </w:pPr>
      <w:r w:rsidRPr="00DF41CD">
        <w:rPr>
          <w:bCs/>
          <w:sz w:val="28"/>
          <w:szCs w:val="28"/>
        </w:rPr>
        <w:t>в)</w:t>
      </w:r>
      <w:r w:rsidRPr="00DF41CD">
        <w:rPr>
          <w:bCs/>
          <w:sz w:val="28"/>
          <w:szCs w:val="28"/>
        </w:rPr>
        <w:tab/>
        <w:t>процесс обмена участками между сестринскими хроматидами гомологичных хромосом с образованием хиазм в профазе I мейоза.</w:t>
      </w:r>
    </w:p>
    <w:p w14:paraId="33280FBD" w14:textId="77777777" w:rsidR="006411A6" w:rsidRPr="00DF41CD" w:rsidRDefault="006411A6" w:rsidP="006411A6">
      <w:pPr>
        <w:tabs>
          <w:tab w:val="left" w:pos="581"/>
        </w:tabs>
        <w:autoSpaceDE w:val="0"/>
        <w:autoSpaceDN w:val="0"/>
        <w:adjustRightInd w:val="0"/>
        <w:jc w:val="both"/>
        <w:rPr>
          <w:bCs/>
          <w:sz w:val="28"/>
          <w:szCs w:val="28"/>
        </w:rPr>
      </w:pPr>
      <w:r w:rsidRPr="00DF41CD">
        <w:rPr>
          <w:bCs/>
          <w:sz w:val="28"/>
          <w:szCs w:val="28"/>
        </w:rPr>
        <w:t>10.</w:t>
      </w:r>
      <w:r w:rsidRPr="00DF41CD">
        <w:rPr>
          <w:bCs/>
          <w:sz w:val="28"/>
          <w:szCs w:val="28"/>
        </w:rPr>
        <w:tab/>
        <w:t>ВАЖНЕЙШИМИ ОТЛИЧИЯМИ МИТОЗА ОТ МЕЙОЗА ЯВЛЯЮТСЯ:</w:t>
      </w:r>
    </w:p>
    <w:p w14:paraId="22F0966F" w14:textId="77777777" w:rsidR="006411A6" w:rsidRPr="00DF41CD" w:rsidRDefault="006411A6" w:rsidP="006411A6">
      <w:pPr>
        <w:tabs>
          <w:tab w:val="left" w:pos="298"/>
        </w:tabs>
        <w:autoSpaceDE w:val="0"/>
        <w:autoSpaceDN w:val="0"/>
        <w:adjustRightInd w:val="0"/>
        <w:jc w:val="both"/>
        <w:rPr>
          <w:bCs/>
          <w:sz w:val="28"/>
          <w:szCs w:val="28"/>
        </w:rPr>
      </w:pPr>
      <w:r w:rsidRPr="00DF41CD">
        <w:rPr>
          <w:bCs/>
          <w:sz w:val="28"/>
          <w:szCs w:val="28"/>
        </w:rPr>
        <w:t>а)</w:t>
      </w:r>
      <w:r w:rsidRPr="00DF41CD">
        <w:rPr>
          <w:bCs/>
          <w:sz w:val="28"/>
          <w:szCs w:val="28"/>
        </w:rPr>
        <w:tab/>
        <w:t>в митозе сохраняется постоянство числа хромосом в ряду клеточных поколений, а мейоз обеспечивает редукцию (уменьшение) числа хромосом вдвое;</w:t>
      </w:r>
    </w:p>
    <w:p w14:paraId="02C7F2D3" w14:textId="77777777" w:rsidR="006411A6" w:rsidRPr="00DF41CD" w:rsidRDefault="006411A6" w:rsidP="006411A6">
      <w:pPr>
        <w:tabs>
          <w:tab w:val="left" w:pos="298"/>
        </w:tabs>
        <w:autoSpaceDE w:val="0"/>
        <w:autoSpaceDN w:val="0"/>
        <w:adjustRightInd w:val="0"/>
        <w:jc w:val="both"/>
        <w:rPr>
          <w:bCs/>
          <w:sz w:val="28"/>
          <w:szCs w:val="28"/>
        </w:rPr>
      </w:pPr>
      <w:r w:rsidRPr="00DF41CD">
        <w:rPr>
          <w:bCs/>
          <w:sz w:val="28"/>
          <w:szCs w:val="28"/>
        </w:rPr>
        <w:t>б)</w:t>
      </w:r>
      <w:r w:rsidRPr="00DF41CD">
        <w:rPr>
          <w:bCs/>
          <w:sz w:val="28"/>
          <w:szCs w:val="28"/>
        </w:rPr>
        <w:tab/>
        <w:t>мейоз в отличие от митоза увеличивает наследственную изменчивость за счет случайного расхождения гомологичных хромосом в разные клетки;</w:t>
      </w:r>
    </w:p>
    <w:p w14:paraId="4BBB3B9A" w14:textId="77777777" w:rsidR="006411A6" w:rsidRPr="00DF41CD" w:rsidRDefault="006411A6" w:rsidP="006411A6">
      <w:pPr>
        <w:tabs>
          <w:tab w:val="left" w:pos="298"/>
        </w:tabs>
        <w:autoSpaceDE w:val="0"/>
        <w:autoSpaceDN w:val="0"/>
        <w:adjustRightInd w:val="0"/>
        <w:jc w:val="both"/>
        <w:rPr>
          <w:bCs/>
          <w:sz w:val="28"/>
          <w:szCs w:val="28"/>
        </w:rPr>
      </w:pPr>
      <w:r w:rsidRPr="00DF41CD">
        <w:rPr>
          <w:bCs/>
          <w:sz w:val="28"/>
          <w:szCs w:val="28"/>
        </w:rPr>
        <w:t>в)</w:t>
      </w:r>
      <w:r w:rsidRPr="00DF41CD">
        <w:rPr>
          <w:bCs/>
          <w:sz w:val="28"/>
          <w:szCs w:val="28"/>
        </w:rPr>
        <w:tab/>
        <w:t>в отличие от митоза, поддерживающего постоянство числа хромосом в ряду поколений, мейотический процесс обеспечивает редукцию числа хромосом в половых клетках наполовину и увеличивает генетическую изменчивость за счет случайного расхождения гомологичных хромосом в разные половые клетки и кроссинговера в I мейотическом делении.</w:t>
      </w:r>
    </w:p>
    <w:p w14:paraId="68EA7091" w14:textId="77777777" w:rsidR="006411A6" w:rsidRPr="00DF41CD" w:rsidRDefault="006411A6" w:rsidP="006411A6">
      <w:pPr>
        <w:tabs>
          <w:tab w:val="left" w:pos="581"/>
        </w:tabs>
        <w:autoSpaceDE w:val="0"/>
        <w:autoSpaceDN w:val="0"/>
        <w:adjustRightInd w:val="0"/>
        <w:jc w:val="both"/>
        <w:rPr>
          <w:bCs/>
          <w:sz w:val="28"/>
          <w:szCs w:val="28"/>
        </w:rPr>
      </w:pPr>
      <w:r w:rsidRPr="00DF41CD">
        <w:rPr>
          <w:bCs/>
          <w:sz w:val="28"/>
          <w:szCs w:val="28"/>
        </w:rPr>
        <w:t>11.</w:t>
      </w:r>
      <w:r w:rsidRPr="00DF41CD">
        <w:rPr>
          <w:bCs/>
          <w:sz w:val="28"/>
          <w:szCs w:val="28"/>
        </w:rPr>
        <w:tab/>
        <w:t xml:space="preserve">В ЧЕМ ГЛАВНОЕ </w:t>
      </w:r>
      <w:proofErr w:type="gramStart"/>
      <w:r w:rsidRPr="00DF41CD">
        <w:rPr>
          <w:bCs/>
          <w:sz w:val="28"/>
          <w:szCs w:val="28"/>
        </w:rPr>
        <w:t>ОТЛИЧИЕ  ИНТЕРФАЗЫ</w:t>
      </w:r>
      <w:proofErr w:type="gramEnd"/>
      <w:r w:rsidRPr="00DF41CD">
        <w:rPr>
          <w:bCs/>
          <w:sz w:val="28"/>
          <w:szCs w:val="28"/>
        </w:rPr>
        <w:t xml:space="preserve"> ОТ ИНТЕРКИНЕЗ А?</w:t>
      </w:r>
    </w:p>
    <w:p w14:paraId="04ED518E" w14:textId="77777777" w:rsidR="006411A6" w:rsidRPr="00DF41CD" w:rsidRDefault="006411A6" w:rsidP="006411A6">
      <w:pPr>
        <w:tabs>
          <w:tab w:val="left" w:pos="298"/>
        </w:tabs>
        <w:autoSpaceDE w:val="0"/>
        <w:autoSpaceDN w:val="0"/>
        <w:adjustRightInd w:val="0"/>
        <w:jc w:val="both"/>
        <w:rPr>
          <w:bCs/>
          <w:sz w:val="28"/>
          <w:szCs w:val="28"/>
        </w:rPr>
      </w:pPr>
      <w:r w:rsidRPr="00DF41CD">
        <w:rPr>
          <w:bCs/>
          <w:sz w:val="28"/>
          <w:szCs w:val="28"/>
        </w:rPr>
        <w:t>а)</w:t>
      </w:r>
      <w:r w:rsidRPr="00DF41CD">
        <w:rPr>
          <w:bCs/>
          <w:sz w:val="28"/>
          <w:szCs w:val="28"/>
        </w:rPr>
        <w:tab/>
        <w:t>интерфаза - значительно более продолжительная стадия, чем интеркинез;</w:t>
      </w:r>
    </w:p>
    <w:p w14:paraId="1F5E7720" w14:textId="77777777" w:rsidR="006411A6" w:rsidRPr="00DF41CD" w:rsidRDefault="006411A6" w:rsidP="006411A6">
      <w:pPr>
        <w:tabs>
          <w:tab w:val="left" w:pos="298"/>
        </w:tabs>
        <w:autoSpaceDE w:val="0"/>
        <w:autoSpaceDN w:val="0"/>
        <w:adjustRightInd w:val="0"/>
        <w:jc w:val="both"/>
        <w:rPr>
          <w:bCs/>
          <w:sz w:val="28"/>
          <w:szCs w:val="28"/>
        </w:rPr>
      </w:pPr>
      <w:r w:rsidRPr="00DF41CD">
        <w:rPr>
          <w:bCs/>
          <w:sz w:val="28"/>
          <w:szCs w:val="28"/>
        </w:rPr>
        <w:t>б)</w:t>
      </w:r>
      <w:r w:rsidRPr="00DF41CD">
        <w:rPr>
          <w:bCs/>
          <w:sz w:val="28"/>
          <w:szCs w:val="28"/>
        </w:rPr>
        <w:tab/>
        <w:t>интерфаза отделяет одно митотическое деление от др</w:t>
      </w:r>
      <w:r>
        <w:rPr>
          <w:bCs/>
          <w:sz w:val="28"/>
          <w:szCs w:val="28"/>
        </w:rPr>
        <w:t xml:space="preserve">угого, а интеркинез - I деление </w:t>
      </w:r>
      <w:r w:rsidRPr="00DF41CD">
        <w:rPr>
          <w:bCs/>
          <w:sz w:val="28"/>
          <w:szCs w:val="28"/>
        </w:rPr>
        <w:t>мейоза от II деления;</w:t>
      </w:r>
    </w:p>
    <w:p w14:paraId="060CC57E" w14:textId="77777777" w:rsidR="006411A6" w:rsidRPr="00DF41CD" w:rsidRDefault="006411A6" w:rsidP="006411A6">
      <w:pPr>
        <w:tabs>
          <w:tab w:val="left" w:pos="298"/>
        </w:tabs>
        <w:autoSpaceDE w:val="0"/>
        <w:autoSpaceDN w:val="0"/>
        <w:adjustRightInd w:val="0"/>
        <w:jc w:val="both"/>
        <w:rPr>
          <w:bCs/>
          <w:sz w:val="28"/>
          <w:szCs w:val="28"/>
        </w:rPr>
      </w:pPr>
      <w:r w:rsidRPr="00DF41CD">
        <w:rPr>
          <w:bCs/>
          <w:sz w:val="28"/>
          <w:szCs w:val="28"/>
        </w:rPr>
        <w:t>в)</w:t>
      </w:r>
      <w:r w:rsidRPr="00DF41CD">
        <w:rPr>
          <w:bCs/>
          <w:sz w:val="28"/>
          <w:szCs w:val="28"/>
        </w:rPr>
        <w:tab/>
        <w:t>в отличие от интерфазы в интеркинезе не происходит синтеза ДНК.</w:t>
      </w:r>
    </w:p>
    <w:p w14:paraId="33013576" w14:textId="77777777" w:rsidR="006411A6" w:rsidRPr="00DF41CD" w:rsidRDefault="006411A6" w:rsidP="006411A6">
      <w:pPr>
        <w:tabs>
          <w:tab w:val="left" w:pos="581"/>
        </w:tabs>
        <w:autoSpaceDE w:val="0"/>
        <w:autoSpaceDN w:val="0"/>
        <w:adjustRightInd w:val="0"/>
        <w:jc w:val="both"/>
        <w:rPr>
          <w:bCs/>
          <w:sz w:val="28"/>
          <w:szCs w:val="28"/>
        </w:rPr>
      </w:pPr>
      <w:r w:rsidRPr="00DF41CD">
        <w:rPr>
          <w:bCs/>
          <w:sz w:val="28"/>
          <w:szCs w:val="28"/>
        </w:rPr>
        <w:t>12.</w:t>
      </w:r>
      <w:r w:rsidRPr="00DF41CD">
        <w:rPr>
          <w:bCs/>
          <w:sz w:val="28"/>
          <w:szCs w:val="28"/>
        </w:rPr>
        <w:tab/>
        <w:t>КОГДА НАЧИНАЕТСЯ И ЗАКАНЧИВАЕТСЯ МЕЙОЗ У ИНДИВИДУУМОВ ЖЕНСКОГО ПОЛА?</w:t>
      </w:r>
    </w:p>
    <w:p w14:paraId="506CBCAB" w14:textId="77777777" w:rsidR="006411A6" w:rsidRPr="00DF41CD" w:rsidRDefault="006411A6" w:rsidP="006411A6">
      <w:pPr>
        <w:tabs>
          <w:tab w:val="left" w:pos="298"/>
        </w:tabs>
        <w:autoSpaceDE w:val="0"/>
        <w:autoSpaceDN w:val="0"/>
        <w:adjustRightInd w:val="0"/>
        <w:ind w:right="1"/>
        <w:rPr>
          <w:bCs/>
          <w:sz w:val="28"/>
          <w:szCs w:val="28"/>
        </w:rPr>
      </w:pPr>
      <w:r w:rsidRPr="00DF41CD">
        <w:rPr>
          <w:bCs/>
          <w:sz w:val="28"/>
          <w:szCs w:val="28"/>
        </w:rPr>
        <w:t>а)</w:t>
      </w:r>
      <w:r w:rsidRPr="00DF41CD">
        <w:rPr>
          <w:bCs/>
          <w:sz w:val="28"/>
          <w:szCs w:val="28"/>
        </w:rPr>
        <w:tab/>
        <w:t>мейоз (созревание половых клеток) начинается и заканчивается у лиц женского пола в периоде полового созревания (пубертате);</w:t>
      </w:r>
    </w:p>
    <w:p w14:paraId="768ECCED" w14:textId="77777777" w:rsidR="006411A6" w:rsidRPr="00DF41CD" w:rsidRDefault="006411A6" w:rsidP="006411A6">
      <w:pPr>
        <w:tabs>
          <w:tab w:val="left" w:pos="298"/>
        </w:tabs>
        <w:autoSpaceDE w:val="0"/>
        <w:autoSpaceDN w:val="0"/>
        <w:adjustRightInd w:val="0"/>
        <w:ind w:right="1"/>
        <w:rPr>
          <w:bCs/>
          <w:sz w:val="28"/>
          <w:szCs w:val="28"/>
        </w:rPr>
      </w:pPr>
      <w:r w:rsidRPr="00DF41CD">
        <w:rPr>
          <w:bCs/>
          <w:sz w:val="28"/>
          <w:szCs w:val="28"/>
        </w:rPr>
        <w:t>б)</w:t>
      </w:r>
      <w:r w:rsidRPr="00DF41CD">
        <w:rPr>
          <w:bCs/>
          <w:sz w:val="28"/>
          <w:szCs w:val="28"/>
        </w:rPr>
        <w:tab/>
        <w:t>мейоз у лиц женского пола начинается в эмбриональном периоде развития и завершается только после рождения;</w:t>
      </w:r>
    </w:p>
    <w:p w14:paraId="5F589403" w14:textId="77777777" w:rsidR="006411A6" w:rsidRPr="00DF41CD" w:rsidRDefault="006411A6" w:rsidP="006411A6">
      <w:pPr>
        <w:tabs>
          <w:tab w:val="left" w:pos="298"/>
        </w:tabs>
        <w:autoSpaceDE w:val="0"/>
        <w:autoSpaceDN w:val="0"/>
        <w:adjustRightInd w:val="0"/>
        <w:ind w:right="1"/>
        <w:rPr>
          <w:bCs/>
          <w:sz w:val="28"/>
          <w:szCs w:val="28"/>
        </w:rPr>
      </w:pPr>
      <w:r w:rsidRPr="00DF41CD">
        <w:rPr>
          <w:bCs/>
          <w:sz w:val="28"/>
          <w:szCs w:val="28"/>
        </w:rPr>
        <w:t>в)</w:t>
      </w:r>
      <w:r w:rsidRPr="00DF41CD">
        <w:rPr>
          <w:bCs/>
          <w:sz w:val="28"/>
          <w:szCs w:val="28"/>
        </w:rPr>
        <w:tab/>
        <w:t>мейоз у лиц женского пола начинается на поздней эмбриональной стадии и завершается после оплодотворения.</w:t>
      </w:r>
    </w:p>
    <w:p w14:paraId="643310ED" w14:textId="77777777" w:rsidR="006411A6" w:rsidRPr="00DF41CD" w:rsidRDefault="006411A6" w:rsidP="006411A6">
      <w:pPr>
        <w:tabs>
          <w:tab w:val="left" w:pos="466"/>
        </w:tabs>
        <w:autoSpaceDE w:val="0"/>
        <w:autoSpaceDN w:val="0"/>
        <w:adjustRightInd w:val="0"/>
        <w:jc w:val="both"/>
        <w:rPr>
          <w:bCs/>
          <w:sz w:val="28"/>
          <w:szCs w:val="28"/>
        </w:rPr>
      </w:pPr>
      <w:r w:rsidRPr="00DF41CD">
        <w:rPr>
          <w:bCs/>
          <w:sz w:val="28"/>
          <w:szCs w:val="28"/>
        </w:rPr>
        <w:t>13.</w:t>
      </w:r>
      <w:r w:rsidRPr="00DF41CD">
        <w:rPr>
          <w:bCs/>
          <w:sz w:val="28"/>
          <w:szCs w:val="28"/>
        </w:rPr>
        <w:tab/>
        <w:t>КАКАЯ СТАДИЯ КЛЕТОЧНОГО ЦИКЛА ЯВЛЯЕТСЯ НАИБОЛЕЕ БЛАГОПРИЯТНОЕ ДЛЯ ИЗУЧЕНИЯ ХРОМОСОМЫ?</w:t>
      </w:r>
    </w:p>
    <w:p w14:paraId="161D4C23" w14:textId="77777777" w:rsidR="006411A6" w:rsidRPr="00DF41CD" w:rsidRDefault="006411A6" w:rsidP="006411A6">
      <w:pPr>
        <w:tabs>
          <w:tab w:val="left" w:pos="288"/>
        </w:tabs>
        <w:autoSpaceDE w:val="0"/>
        <w:autoSpaceDN w:val="0"/>
        <w:adjustRightInd w:val="0"/>
        <w:jc w:val="both"/>
        <w:rPr>
          <w:bCs/>
          <w:sz w:val="28"/>
          <w:szCs w:val="28"/>
        </w:rPr>
      </w:pPr>
      <w:r w:rsidRPr="00DF41CD">
        <w:rPr>
          <w:bCs/>
          <w:sz w:val="28"/>
          <w:szCs w:val="28"/>
        </w:rPr>
        <w:t>а)</w:t>
      </w:r>
      <w:r w:rsidRPr="00DF41CD">
        <w:rPr>
          <w:bCs/>
          <w:sz w:val="28"/>
          <w:szCs w:val="28"/>
        </w:rPr>
        <w:tab/>
        <w:t>интерфаза является наиболее благоприятной стадией митоза для изучения кариотипа;</w:t>
      </w:r>
    </w:p>
    <w:p w14:paraId="7CFE8DBD" w14:textId="77777777" w:rsidR="006411A6" w:rsidRPr="00DF41CD" w:rsidRDefault="006411A6" w:rsidP="006411A6">
      <w:pPr>
        <w:tabs>
          <w:tab w:val="left" w:pos="288"/>
        </w:tabs>
        <w:autoSpaceDE w:val="0"/>
        <w:autoSpaceDN w:val="0"/>
        <w:adjustRightInd w:val="0"/>
        <w:jc w:val="both"/>
        <w:rPr>
          <w:bCs/>
          <w:sz w:val="28"/>
          <w:szCs w:val="28"/>
        </w:rPr>
      </w:pPr>
      <w:r w:rsidRPr="00DF41CD">
        <w:rPr>
          <w:bCs/>
          <w:sz w:val="28"/>
          <w:szCs w:val="28"/>
        </w:rPr>
        <w:t>б)</w:t>
      </w:r>
      <w:r w:rsidRPr="00DF41CD">
        <w:rPr>
          <w:bCs/>
          <w:sz w:val="28"/>
          <w:szCs w:val="28"/>
        </w:rPr>
        <w:tab/>
        <w:t>профаза является наиболее благоприятной стадией митоза для изучения хромосом;</w:t>
      </w:r>
    </w:p>
    <w:p w14:paraId="4C908040" w14:textId="77777777" w:rsidR="006411A6" w:rsidRPr="00DF41CD" w:rsidRDefault="006411A6" w:rsidP="006411A6">
      <w:pPr>
        <w:tabs>
          <w:tab w:val="left" w:pos="288"/>
        </w:tabs>
        <w:autoSpaceDE w:val="0"/>
        <w:autoSpaceDN w:val="0"/>
        <w:adjustRightInd w:val="0"/>
        <w:jc w:val="both"/>
        <w:rPr>
          <w:bCs/>
          <w:sz w:val="28"/>
          <w:szCs w:val="28"/>
        </w:rPr>
      </w:pPr>
      <w:r w:rsidRPr="00DF41CD">
        <w:rPr>
          <w:bCs/>
          <w:sz w:val="28"/>
          <w:szCs w:val="28"/>
        </w:rPr>
        <w:t>в)</w:t>
      </w:r>
      <w:r w:rsidRPr="00DF41CD">
        <w:rPr>
          <w:bCs/>
          <w:sz w:val="28"/>
          <w:szCs w:val="28"/>
        </w:rPr>
        <w:tab/>
        <w:t>метафаза - наиболее благоприятная фаза для изучения хромосом.</w:t>
      </w:r>
    </w:p>
    <w:p w14:paraId="5E94E300" w14:textId="77777777" w:rsidR="006411A6" w:rsidRPr="00DF41CD" w:rsidRDefault="006411A6" w:rsidP="006411A6">
      <w:pPr>
        <w:tabs>
          <w:tab w:val="left" w:pos="466"/>
        </w:tabs>
        <w:autoSpaceDE w:val="0"/>
        <w:autoSpaceDN w:val="0"/>
        <w:adjustRightInd w:val="0"/>
        <w:jc w:val="both"/>
        <w:rPr>
          <w:bCs/>
          <w:sz w:val="28"/>
          <w:szCs w:val="28"/>
        </w:rPr>
      </w:pPr>
      <w:r w:rsidRPr="00DF41CD">
        <w:rPr>
          <w:bCs/>
          <w:sz w:val="28"/>
          <w:szCs w:val="28"/>
        </w:rPr>
        <w:t>14.</w:t>
      </w:r>
      <w:r w:rsidRPr="00DF41CD">
        <w:rPr>
          <w:bCs/>
          <w:sz w:val="28"/>
          <w:szCs w:val="28"/>
        </w:rPr>
        <w:tab/>
        <w:t>НА КАКИЕ ХАРАКТЕРИСТИКИ О</w:t>
      </w:r>
      <w:r>
        <w:rPr>
          <w:bCs/>
          <w:sz w:val="28"/>
          <w:szCs w:val="28"/>
        </w:rPr>
        <w:t xml:space="preserve">ПИРАЕТСЯ КЛАССИФИКАДИЯ ХРОМОСОМ </w:t>
      </w:r>
      <w:r w:rsidRPr="00DF41CD">
        <w:rPr>
          <w:bCs/>
          <w:sz w:val="28"/>
          <w:szCs w:val="28"/>
        </w:rPr>
        <w:t>ЧЕЛОВЕКА?</w:t>
      </w:r>
    </w:p>
    <w:p w14:paraId="10D56958"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а)</w:t>
      </w:r>
      <w:r w:rsidRPr="00DF41CD">
        <w:rPr>
          <w:bCs/>
          <w:sz w:val="28"/>
          <w:szCs w:val="28"/>
        </w:rPr>
        <w:tab/>
        <w:t>на величину хромосом;</w:t>
      </w:r>
    </w:p>
    <w:p w14:paraId="66370F7C" w14:textId="77777777" w:rsidR="006411A6" w:rsidRPr="00DF41CD" w:rsidRDefault="006411A6" w:rsidP="006411A6">
      <w:pPr>
        <w:tabs>
          <w:tab w:val="left" w:pos="288"/>
          <w:tab w:val="left" w:pos="9706"/>
        </w:tabs>
        <w:autoSpaceDE w:val="0"/>
        <w:autoSpaceDN w:val="0"/>
        <w:adjustRightInd w:val="0"/>
        <w:rPr>
          <w:sz w:val="28"/>
          <w:szCs w:val="28"/>
        </w:rPr>
      </w:pPr>
      <w:r w:rsidRPr="00DF41CD">
        <w:rPr>
          <w:bCs/>
          <w:sz w:val="28"/>
          <w:szCs w:val="28"/>
        </w:rPr>
        <w:lastRenderedPageBreak/>
        <w:t>б)</w:t>
      </w:r>
      <w:r w:rsidRPr="00DF41CD">
        <w:rPr>
          <w:bCs/>
          <w:sz w:val="28"/>
          <w:szCs w:val="28"/>
        </w:rPr>
        <w:tab/>
        <w:t>на число хромосом;</w:t>
      </w:r>
      <w:r w:rsidRPr="00DF41CD">
        <w:rPr>
          <w:bCs/>
          <w:sz w:val="28"/>
          <w:szCs w:val="28"/>
        </w:rPr>
        <w:tab/>
      </w:r>
    </w:p>
    <w:p w14:paraId="695A02ED"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в)</w:t>
      </w:r>
      <w:r w:rsidRPr="00DF41CD">
        <w:rPr>
          <w:bCs/>
          <w:sz w:val="28"/>
          <w:szCs w:val="28"/>
        </w:rPr>
        <w:tab/>
        <w:t>на относительную длину и центромерный индекс хромосом.</w:t>
      </w:r>
    </w:p>
    <w:p w14:paraId="3D2F3A1B" w14:textId="77777777" w:rsidR="006411A6" w:rsidRPr="00DF41CD" w:rsidRDefault="006411A6" w:rsidP="006411A6">
      <w:pPr>
        <w:tabs>
          <w:tab w:val="left" w:pos="466"/>
        </w:tabs>
        <w:autoSpaceDE w:val="0"/>
        <w:autoSpaceDN w:val="0"/>
        <w:adjustRightInd w:val="0"/>
        <w:rPr>
          <w:bCs/>
          <w:sz w:val="28"/>
          <w:szCs w:val="28"/>
        </w:rPr>
      </w:pPr>
      <w:r w:rsidRPr="00DF41CD">
        <w:rPr>
          <w:bCs/>
          <w:sz w:val="28"/>
          <w:szCs w:val="28"/>
        </w:rPr>
        <w:t>15.</w:t>
      </w:r>
      <w:r w:rsidRPr="00DF41CD">
        <w:rPr>
          <w:bCs/>
          <w:sz w:val="28"/>
          <w:szCs w:val="28"/>
        </w:rPr>
        <w:tab/>
        <w:t>ЧТО ИЗВЕСТНО О МЕХАНИЗМАХ ГЕНОМНЫХ МУТАЦИЙ?</w:t>
      </w:r>
    </w:p>
    <w:p w14:paraId="57D4E8E3" w14:textId="77777777" w:rsidR="006411A6" w:rsidRPr="00DF41CD" w:rsidRDefault="006411A6" w:rsidP="006411A6">
      <w:pPr>
        <w:tabs>
          <w:tab w:val="left" w:pos="288"/>
        </w:tabs>
        <w:autoSpaceDE w:val="0"/>
        <w:autoSpaceDN w:val="0"/>
        <w:adjustRightInd w:val="0"/>
        <w:jc w:val="both"/>
        <w:rPr>
          <w:bCs/>
          <w:sz w:val="28"/>
          <w:szCs w:val="28"/>
        </w:rPr>
      </w:pPr>
      <w:r w:rsidRPr="00DF41CD">
        <w:rPr>
          <w:bCs/>
          <w:sz w:val="28"/>
          <w:szCs w:val="28"/>
        </w:rPr>
        <w:t>а)</w:t>
      </w:r>
      <w:r w:rsidRPr="00DF41CD">
        <w:rPr>
          <w:bCs/>
          <w:sz w:val="28"/>
          <w:szCs w:val="28"/>
        </w:rPr>
        <w:tab/>
        <w:t>наиболее важным механизмом является нерасхождение хромосом. Те</w:t>
      </w:r>
      <w:r w:rsidRPr="00DF41CD">
        <w:rPr>
          <w:bCs/>
          <w:sz w:val="28"/>
          <w:szCs w:val="28"/>
        </w:rPr>
        <w:br/>
        <w:t>хромосомы, которые должны были разделиться во время</w:t>
      </w:r>
      <w:r w:rsidRPr="00DF41CD">
        <w:rPr>
          <w:bCs/>
          <w:sz w:val="28"/>
          <w:szCs w:val="28"/>
        </w:rPr>
        <w:br/>
        <w:t>клеточного деления, остаются соединенными вместе и в анафазе отходят к</w:t>
      </w:r>
      <w:r w:rsidRPr="00DF41CD">
        <w:rPr>
          <w:bCs/>
          <w:sz w:val="28"/>
          <w:szCs w:val="28"/>
        </w:rPr>
        <w:br/>
        <w:t>одному и тому же полюсу. Это может произойти в ходе</w:t>
      </w:r>
      <w:r w:rsidRPr="00DF41CD">
        <w:rPr>
          <w:bCs/>
          <w:sz w:val="28"/>
          <w:szCs w:val="28"/>
        </w:rPr>
        <w:br/>
        <w:t>митотического деления, но чаще наблюдается во время мейоза;</w:t>
      </w:r>
    </w:p>
    <w:p w14:paraId="1DF72675" w14:textId="77777777" w:rsidR="006411A6" w:rsidRPr="00DF41CD" w:rsidRDefault="006411A6" w:rsidP="006411A6">
      <w:pPr>
        <w:tabs>
          <w:tab w:val="left" w:pos="288"/>
        </w:tabs>
        <w:autoSpaceDE w:val="0"/>
        <w:autoSpaceDN w:val="0"/>
        <w:adjustRightInd w:val="0"/>
        <w:jc w:val="both"/>
        <w:rPr>
          <w:bCs/>
          <w:sz w:val="28"/>
          <w:szCs w:val="28"/>
        </w:rPr>
      </w:pPr>
      <w:r w:rsidRPr="00DF41CD">
        <w:rPr>
          <w:bCs/>
          <w:sz w:val="28"/>
          <w:szCs w:val="28"/>
        </w:rPr>
        <w:t>б)</w:t>
      </w:r>
      <w:r w:rsidRPr="00DF41CD">
        <w:rPr>
          <w:bCs/>
          <w:sz w:val="28"/>
          <w:szCs w:val="28"/>
        </w:rPr>
        <w:tab/>
        <w:t>главным механизмом является утрата отдельных хромосом вследствие</w:t>
      </w:r>
      <w:r w:rsidRPr="00DF41CD">
        <w:rPr>
          <w:bCs/>
          <w:sz w:val="28"/>
          <w:szCs w:val="28"/>
        </w:rPr>
        <w:br/>
        <w:t>«анафазного отставания». Во время движения к полюсам одна</w:t>
      </w:r>
      <w:r w:rsidRPr="00DF41CD">
        <w:rPr>
          <w:bCs/>
          <w:sz w:val="28"/>
          <w:szCs w:val="28"/>
        </w:rPr>
        <w:br/>
        <w:t>хромосома может отстать от других;</w:t>
      </w:r>
    </w:p>
    <w:p w14:paraId="2D8B0FC0" w14:textId="77777777" w:rsidR="006411A6" w:rsidRPr="00DF41CD" w:rsidRDefault="006411A6" w:rsidP="006411A6">
      <w:pPr>
        <w:tabs>
          <w:tab w:val="left" w:pos="288"/>
        </w:tabs>
        <w:autoSpaceDE w:val="0"/>
        <w:autoSpaceDN w:val="0"/>
        <w:adjustRightInd w:val="0"/>
        <w:jc w:val="both"/>
        <w:rPr>
          <w:bCs/>
          <w:sz w:val="28"/>
          <w:szCs w:val="28"/>
        </w:rPr>
      </w:pPr>
      <w:r w:rsidRPr="00DF41CD">
        <w:rPr>
          <w:bCs/>
          <w:sz w:val="28"/>
          <w:szCs w:val="28"/>
        </w:rPr>
        <w:t>в)</w:t>
      </w:r>
      <w:r w:rsidRPr="00DF41CD">
        <w:rPr>
          <w:bCs/>
          <w:sz w:val="28"/>
          <w:szCs w:val="28"/>
        </w:rPr>
        <w:tab/>
        <w:t>основным механизмом является полиплоидизац</w:t>
      </w:r>
      <w:r>
        <w:rPr>
          <w:bCs/>
          <w:sz w:val="28"/>
          <w:szCs w:val="28"/>
        </w:rPr>
        <w:t xml:space="preserve">ия, т.е. увеличение диплоидного </w:t>
      </w:r>
      <w:r w:rsidRPr="00DF41CD">
        <w:rPr>
          <w:bCs/>
          <w:sz w:val="28"/>
          <w:szCs w:val="28"/>
        </w:rPr>
        <w:t>числа хромосом путем добавления гаплоидных (п)</w:t>
      </w:r>
    </w:p>
    <w:p w14:paraId="4AE809E6" w14:textId="77777777" w:rsidR="006411A6" w:rsidRPr="00DF41CD" w:rsidRDefault="006411A6" w:rsidP="006411A6">
      <w:pPr>
        <w:autoSpaceDE w:val="0"/>
        <w:autoSpaceDN w:val="0"/>
        <w:adjustRightInd w:val="0"/>
        <w:jc w:val="both"/>
        <w:rPr>
          <w:bCs/>
          <w:sz w:val="28"/>
          <w:szCs w:val="28"/>
        </w:rPr>
      </w:pPr>
      <w:r w:rsidRPr="00DF41CD">
        <w:rPr>
          <w:bCs/>
          <w:sz w:val="28"/>
          <w:szCs w:val="28"/>
        </w:rPr>
        <w:t xml:space="preserve">наборов: </w:t>
      </w:r>
      <w:r w:rsidRPr="00DF41CD">
        <w:rPr>
          <w:bCs/>
          <w:spacing w:val="30"/>
          <w:sz w:val="28"/>
          <w:szCs w:val="28"/>
        </w:rPr>
        <w:t>Зп</w:t>
      </w:r>
      <w:r w:rsidRPr="00DF41CD">
        <w:rPr>
          <w:bCs/>
          <w:sz w:val="28"/>
          <w:szCs w:val="28"/>
        </w:rPr>
        <w:t>-  триплоидия, 4п - тетраплоидия и т.д. -  в связи с двойным оплодотворением или отсутствием I мейотического деления;</w:t>
      </w:r>
    </w:p>
    <w:p w14:paraId="42D08B87" w14:textId="77777777" w:rsidR="006411A6" w:rsidRPr="00DF41CD" w:rsidRDefault="006411A6" w:rsidP="006411A6">
      <w:pPr>
        <w:tabs>
          <w:tab w:val="left" w:pos="288"/>
        </w:tabs>
        <w:autoSpaceDE w:val="0"/>
        <w:autoSpaceDN w:val="0"/>
        <w:adjustRightInd w:val="0"/>
        <w:jc w:val="both"/>
        <w:rPr>
          <w:bCs/>
          <w:sz w:val="28"/>
          <w:szCs w:val="28"/>
        </w:rPr>
      </w:pPr>
      <w:r w:rsidRPr="00DF41CD">
        <w:rPr>
          <w:bCs/>
          <w:sz w:val="28"/>
          <w:szCs w:val="28"/>
        </w:rPr>
        <w:t>г)</w:t>
      </w:r>
      <w:r w:rsidRPr="00DF41CD">
        <w:rPr>
          <w:bCs/>
          <w:sz w:val="28"/>
          <w:szCs w:val="28"/>
        </w:rPr>
        <w:tab/>
        <w:t xml:space="preserve">причинами геномных мутаций могут являться </w:t>
      </w:r>
      <w:r>
        <w:rPr>
          <w:bCs/>
          <w:sz w:val="28"/>
          <w:szCs w:val="28"/>
        </w:rPr>
        <w:t xml:space="preserve">нерасхождение хромосом в мейозе </w:t>
      </w:r>
      <w:r w:rsidRPr="00DF41CD">
        <w:rPr>
          <w:bCs/>
          <w:sz w:val="28"/>
          <w:szCs w:val="28"/>
        </w:rPr>
        <w:t>явления «анафазного отставания» и полиплоидизации.</w:t>
      </w:r>
    </w:p>
    <w:p w14:paraId="5585A51D" w14:textId="77777777" w:rsidR="006411A6" w:rsidRPr="00DF41CD" w:rsidRDefault="006411A6" w:rsidP="006411A6">
      <w:pPr>
        <w:tabs>
          <w:tab w:val="left" w:pos="466"/>
        </w:tabs>
        <w:autoSpaceDE w:val="0"/>
        <w:autoSpaceDN w:val="0"/>
        <w:adjustRightInd w:val="0"/>
        <w:rPr>
          <w:bCs/>
          <w:sz w:val="28"/>
          <w:szCs w:val="28"/>
        </w:rPr>
      </w:pPr>
      <w:r w:rsidRPr="00DF41CD">
        <w:rPr>
          <w:bCs/>
          <w:sz w:val="28"/>
          <w:szCs w:val="28"/>
        </w:rPr>
        <w:t>16.</w:t>
      </w:r>
      <w:r w:rsidRPr="00DF41CD">
        <w:rPr>
          <w:bCs/>
          <w:sz w:val="28"/>
          <w:szCs w:val="28"/>
        </w:rPr>
        <w:tab/>
        <w:t>ЧТО ТАКОЕ АНЕУПЛОИДИЯ (ГЕТЕРОПЛОИДИЯ)?</w:t>
      </w:r>
    </w:p>
    <w:p w14:paraId="031C3908"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а)</w:t>
      </w:r>
      <w:r w:rsidRPr="00DF41CD">
        <w:rPr>
          <w:bCs/>
          <w:sz w:val="28"/>
          <w:szCs w:val="28"/>
        </w:rPr>
        <w:tab/>
        <w:t xml:space="preserve">отсутствие отдельных хромосом или их избыточное число </w:t>
      </w:r>
      <w:r>
        <w:rPr>
          <w:bCs/>
          <w:sz w:val="28"/>
          <w:szCs w:val="28"/>
        </w:rPr>
        <w:t xml:space="preserve">в геноме </w:t>
      </w:r>
      <w:r w:rsidRPr="00DF41CD">
        <w:rPr>
          <w:bCs/>
          <w:sz w:val="28"/>
          <w:szCs w:val="28"/>
        </w:rPr>
        <w:t>(2п - 1 - моносомия, 2</w:t>
      </w:r>
      <w:r w:rsidRPr="00DF41CD">
        <w:rPr>
          <w:bCs/>
          <w:sz w:val="28"/>
          <w:szCs w:val="28"/>
          <w:lang w:val="en-US"/>
        </w:rPr>
        <w:t>n</w:t>
      </w:r>
      <w:r w:rsidRPr="00DF41CD">
        <w:rPr>
          <w:bCs/>
          <w:sz w:val="28"/>
          <w:szCs w:val="28"/>
        </w:rPr>
        <w:t xml:space="preserve"> + 1 -  трисомия и т.д.);</w:t>
      </w:r>
    </w:p>
    <w:p w14:paraId="6CC4A62B"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б)</w:t>
      </w:r>
      <w:r w:rsidRPr="00DF41CD">
        <w:rPr>
          <w:bCs/>
          <w:sz w:val="28"/>
          <w:szCs w:val="28"/>
        </w:rPr>
        <w:tab/>
        <w:t>число хромосомных наборов, кратное гаплоидному;</w:t>
      </w:r>
    </w:p>
    <w:p w14:paraId="4F27BDA7"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в)</w:t>
      </w:r>
      <w:r w:rsidRPr="00DF41CD">
        <w:rPr>
          <w:bCs/>
          <w:sz w:val="28"/>
          <w:szCs w:val="28"/>
        </w:rPr>
        <w:tab/>
        <w:t xml:space="preserve">уменьшение или увеличение диплоидного набора хромосом вдвое.   </w:t>
      </w:r>
    </w:p>
    <w:p w14:paraId="42A38E27" w14:textId="77777777" w:rsidR="006411A6" w:rsidRPr="00DF41CD" w:rsidRDefault="006411A6" w:rsidP="006411A6">
      <w:pPr>
        <w:tabs>
          <w:tab w:val="left" w:pos="466"/>
        </w:tabs>
        <w:autoSpaceDE w:val="0"/>
        <w:autoSpaceDN w:val="0"/>
        <w:adjustRightInd w:val="0"/>
        <w:ind w:right="1"/>
        <w:rPr>
          <w:bCs/>
          <w:sz w:val="28"/>
          <w:szCs w:val="28"/>
        </w:rPr>
      </w:pPr>
      <w:r w:rsidRPr="00DF41CD">
        <w:rPr>
          <w:bCs/>
          <w:sz w:val="28"/>
          <w:szCs w:val="28"/>
        </w:rPr>
        <w:t>17.</w:t>
      </w:r>
      <w:r w:rsidRPr="00DF41CD">
        <w:rPr>
          <w:bCs/>
          <w:sz w:val="28"/>
          <w:szCs w:val="28"/>
        </w:rPr>
        <w:tab/>
        <w:t>КАКИЕ БОЛЕЗНИ НАЗЫВАЮТ ГЕННЫМИ?</w:t>
      </w:r>
    </w:p>
    <w:p w14:paraId="179149E2"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а)</w:t>
      </w:r>
      <w:r w:rsidRPr="00DF41CD">
        <w:rPr>
          <w:bCs/>
          <w:sz w:val="28"/>
          <w:szCs w:val="28"/>
        </w:rPr>
        <w:tab/>
        <w:t>болезни, наследующиеся в соответствии с законом Менделя;</w:t>
      </w:r>
    </w:p>
    <w:p w14:paraId="3BCC232A"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б)</w:t>
      </w:r>
      <w:r w:rsidRPr="00DF41CD">
        <w:rPr>
          <w:bCs/>
          <w:sz w:val="28"/>
          <w:szCs w:val="28"/>
        </w:rPr>
        <w:tab/>
        <w:t>болезни, обусловленные мутациями в одном или нескольких генах (локусах);</w:t>
      </w:r>
    </w:p>
    <w:p w14:paraId="216DE7B7"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в)</w:t>
      </w:r>
      <w:r w:rsidRPr="00DF41CD">
        <w:rPr>
          <w:bCs/>
          <w:sz w:val="28"/>
          <w:szCs w:val="28"/>
        </w:rPr>
        <w:tab/>
        <w:t>только моногенные заболевания;</w:t>
      </w:r>
    </w:p>
    <w:p w14:paraId="105F08B6"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г)</w:t>
      </w:r>
      <w:r w:rsidRPr="00DF41CD">
        <w:rPr>
          <w:bCs/>
          <w:sz w:val="28"/>
          <w:szCs w:val="28"/>
        </w:rPr>
        <w:tab/>
        <w:t>только менделирующие болезни;</w:t>
      </w:r>
    </w:p>
    <w:p w14:paraId="28DDEE8F"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д)</w:t>
      </w:r>
      <w:r w:rsidRPr="00DF41CD">
        <w:rPr>
          <w:bCs/>
          <w:sz w:val="28"/>
          <w:szCs w:val="28"/>
        </w:rPr>
        <w:tab/>
        <w:t>все болезни, связанные с генными влияниями.</w:t>
      </w:r>
    </w:p>
    <w:p w14:paraId="65159F84" w14:textId="77777777" w:rsidR="006411A6" w:rsidRPr="00DF41CD" w:rsidRDefault="006411A6" w:rsidP="006411A6">
      <w:pPr>
        <w:tabs>
          <w:tab w:val="left" w:pos="466"/>
        </w:tabs>
        <w:autoSpaceDE w:val="0"/>
        <w:autoSpaceDN w:val="0"/>
        <w:adjustRightInd w:val="0"/>
        <w:rPr>
          <w:bCs/>
          <w:sz w:val="28"/>
          <w:szCs w:val="28"/>
        </w:rPr>
      </w:pPr>
      <w:r w:rsidRPr="00DF41CD">
        <w:rPr>
          <w:bCs/>
          <w:sz w:val="28"/>
          <w:szCs w:val="28"/>
        </w:rPr>
        <w:t>18.</w:t>
      </w:r>
      <w:r w:rsidRPr="00DF41CD">
        <w:rPr>
          <w:bCs/>
          <w:sz w:val="28"/>
          <w:szCs w:val="28"/>
        </w:rPr>
        <w:tab/>
        <w:t>КАК ЧАСТО ВСТРЕЧАЮТСЯ ГЕННЫЕ БОЛЕЗНИ СРЕДИ НАСЕЛЕНИЯ?</w:t>
      </w:r>
    </w:p>
    <w:p w14:paraId="0995744E"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а)</w:t>
      </w:r>
      <w:r w:rsidRPr="00DF41CD">
        <w:rPr>
          <w:bCs/>
          <w:sz w:val="28"/>
          <w:szCs w:val="28"/>
        </w:rPr>
        <w:tab/>
        <w:t>0,1- 0,2%;</w:t>
      </w:r>
    </w:p>
    <w:p w14:paraId="459B96A6"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б)</w:t>
      </w:r>
      <w:r w:rsidRPr="00DF41CD">
        <w:rPr>
          <w:bCs/>
          <w:sz w:val="28"/>
          <w:szCs w:val="28"/>
        </w:rPr>
        <w:tab/>
        <w:t>не менее 1- 2%.</w:t>
      </w:r>
    </w:p>
    <w:p w14:paraId="7CEF2EA0" w14:textId="77777777" w:rsidR="006411A6" w:rsidRPr="00DF41CD" w:rsidRDefault="006411A6" w:rsidP="006411A6">
      <w:pPr>
        <w:tabs>
          <w:tab w:val="left" w:pos="466"/>
        </w:tabs>
        <w:autoSpaceDE w:val="0"/>
        <w:autoSpaceDN w:val="0"/>
        <w:adjustRightInd w:val="0"/>
        <w:rPr>
          <w:bCs/>
          <w:sz w:val="28"/>
          <w:szCs w:val="28"/>
        </w:rPr>
      </w:pPr>
      <w:r w:rsidRPr="00DF41CD">
        <w:rPr>
          <w:bCs/>
          <w:sz w:val="28"/>
          <w:szCs w:val="28"/>
        </w:rPr>
        <w:t>19.</w:t>
      </w:r>
      <w:r w:rsidRPr="00DF41CD">
        <w:rPr>
          <w:bCs/>
          <w:sz w:val="28"/>
          <w:szCs w:val="28"/>
        </w:rPr>
        <w:tab/>
        <w:t>В КАКИХ СЛУЧАЯХ ИСПОЛЬЗУЕТСЯ ТЕРМИН «АЛЛЕЛЬ»?</w:t>
      </w:r>
    </w:p>
    <w:p w14:paraId="7EDCA589" w14:textId="77777777" w:rsidR="006411A6" w:rsidRPr="00DF41CD" w:rsidRDefault="006411A6" w:rsidP="006411A6">
      <w:pPr>
        <w:tabs>
          <w:tab w:val="left" w:pos="278"/>
        </w:tabs>
        <w:autoSpaceDE w:val="0"/>
        <w:autoSpaceDN w:val="0"/>
        <w:adjustRightInd w:val="0"/>
        <w:ind w:right="1"/>
        <w:jc w:val="both"/>
        <w:rPr>
          <w:bCs/>
          <w:sz w:val="28"/>
          <w:szCs w:val="28"/>
        </w:rPr>
      </w:pPr>
      <w:r w:rsidRPr="00DF41CD">
        <w:rPr>
          <w:bCs/>
          <w:sz w:val="28"/>
          <w:szCs w:val="28"/>
        </w:rPr>
        <w:t>а)</w:t>
      </w:r>
      <w:r w:rsidRPr="00DF41CD">
        <w:rPr>
          <w:bCs/>
          <w:sz w:val="28"/>
          <w:szCs w:val="28"/>
        </w:rPr>
        <w:tab/>
        <w:t>для обозначения видоизменений одного и того же гена, контролирующего</w:t>
      </w:r>
      <w:r w:rsidRPr="00DF41CD">
        <w:rPr>
          <w:bCs/>
          <w:sz w:val="28"/>
          <w:szCs w:val="28"/>
        </w:rPr>
        <w:br/>
        <w:t>альтернативные варианты того же признака;</w:t>
      </w:r>
    </w:p>
    <w:p w14:paraId="71C76AE2" w14:textId="77777777" w:rsidR="006411A6" w:rsidRPr="00DF41CD" w:rsidRDefault="006411A6" w:rsidP="006411A6">
      <w:pPr>
        <w:tabs>
          <w:tab w:val="left" w:pos="278"/>
        </w:tabs>
        <w:autoSpaceDE w:val="0"/>
        <w:autoSpaceDN w:val="0"/>
        <w:adjustRightInd w:val="0"/>
        <w:ind w:right="1"/>
        <w:jc w:val="both"/>
        <w:rPr>
          <w:bCs/>
          <w:sz w:val="28"/>
          <w:szCs w:val="28"/>
        </w:rPr>
      </w:pPr>
      <w:r w:rsidRPr="00DF41CD">
        <w:rPr>
          <w:bCs/>
          <w:sz w:val="28"/>
          <w:szCs w:val="28"/>
        </w:rPr>
        <w:t>б)</w:t>
      </w:r>
      <w:r w:rsidRPr="00DF41CD">
        <w:rPr>
          <w:bCs/>
          <w:sz w:val="28"/>
          <w:szCs w:val="28"/>
        </w:rPr>
        <w:tab/>
        <w:t>для обозначения генов гомологичных локусов, кодирующих один</w:t>
      </w:r>
      <w:r w:rsidRPr="00DF41CD">
        <w:rPr>
          <w:bCs/>
          <w:sz w:val="28"/>
          <w:szCs w:val="28"/>
        </w:rPr>
        <w:br/>
        <w:t>и тот же признак;</w:t>
      </w:r>
    </w:p>
    <w:p w14:paraId="0A5C5285" w14:textId="77777777" w:rsidR="006411A6" w:rsidRPr="00DF41CD" w:rsidRDefault="006411A6" w:rsidP="006411A6">
      <w:pPr>
        <w:tabs>
          <w:tab w:val="left" w:pos="278"/>
        </w:tabs>
        <w:autoSpaceDE w:val="0"/>
        <w:autoSpaceDN w:val="0"/>
        <w:adjustRightInd w:val="0"/>
        <w:ind w:right="1"/>
        <w:jc w:val="both"/>
        <w:rPr>
          <w:bCs/>
          <w:sz w:val="28"/>
          <w:szCs w:val="28"/>
        </w:rPr>
      </w:pPr>
      <w:r w:rsidRPr="00DF41CD">
        <w:rPr>
          <w:bCs/>
          <w:sz w:val="28"/>
          <w:szCs w:val="28"/>
        </w:rPr>
        <w:t>в)</w:t>
      </w:r>
      <w:r w:rsidRPr="00DF41CD">
        <w:rPr>
          <w:bCs/>
          <w:sz w:val="28"/>
          <w:szCs w:val="28"/>
        </w:rPr>
        <w:tab/>
        <w:t xml:space="preserve">для обозначения генов, определяющих </w:t>
      </w:r>
      <w:proofErr w:type="gramStart"/>
      <w:r w:rsidRPr="00DF41CD">
        <w:rPr>
          <w:bCs/>
          <w:sz w:val="28"/>
          <w:szCs w:val="28"/>
        </w:rPr>
        <w:t>фенотип,  как</w:t>
      </w:r>
      <w:proofErr w:type="gramEnd"/>
      <w:r w:rsidRPr="00DF41CD">
        <w:rPr>
          <w:bCs/>
          <w:sz w:val="28"/>
          <w:szCs w:val="28"/>
        </w:rPr>
        <w:t xml:space="preserve"> в гомозиготном, так и гетерозиготном состоянии.</w:t>
      </w:r>
    </w:p>
    <w:p w14:paraId="12D679E2" w14:textId="77777777" w:rsidR="006411A6" w:rsidRPr="00DF41CD" w:rsidRDefault="006411A6" w:rsidP="006411A6">
      <w:pPr>
        <w:tabs>
          <w:tab w:val="left" w:pos="442"/>
        </w:tabs>
        <w:autoSpaceDE w:val="0"/>
        <w:autoSpaceDN w:val="0"/>
        <w:adjustRightInd w:val="0"/>
        <w:rPr>
          <w:bCs/>
          <w:sz w:val="28"/>
          <w:szCs w:val="28"/>
        </w:rPr>
      </w:pPr>
      <w:r w:rsidRPr="00DF41CD">
        <w:rPr>
          <w:bCs/>
          <w:sz w:val="28"/>
          <w:szCs w:val="28"/>
        </w:rPr>
        <w:t>20.</w:t>
      </w:r>
      <w:r w:rsidRPr="00DF41CD">
        <w:rPr>
          <w:bCs/>
          <w:sz w:val="28"/>
          <w:szCs w:val="28"/>
        </w:rPr>
        <w:tab/>
        <w:t>ЧТО ТАКОЕ ГЕН?</w:t>
      </w:r>
    </w:p>
    <w:p w14:paraId="490E841B" w14:textId="77777777" w:rsidR="006411A6" w:rsidRPr="00DF41CD" w:rsidRDefault="006411A6" w:rsidP="006411A6">
      <w:pPr>
        <w:tabs>
          <w:tab w:val="left" w:pos="293"/>
        </w:tabs>
        <w:autoSpaceDE w:val="0"/>
        <w:autoSpaceDN w:val="0"/>
        <w:adjustRightInd w:val="0"/>
        <w:rPr>
          <w:bCs/>
          <w:sz w:val="28"/>
          <w:szCs w:val="28"/>
        </w:rPr>
      </w:pPr>
      <w:r w:rsidRPr="00DF41CD">
        <w:rPr>
          <w:bCs/>
          <w:sz w:val="28"/>
          <w:szCs w:val="28"/>
        </w:rPr>
        <w:lastRenderedPageBreak/>
        <w:t>а)</w:t>
      </w:r>
      <w:r w:rsidRPr="00DF41CD">
        <w:rPr>
          <w:bCs/>
          <w:sz w:val="28"/>
          <w:szCs w:val="28"/>
        </w:rPr>
        <w:tab/>
        <w:t>ген - это наименьшая единица мутации (мутон),</w:t>
      </w:r>
      <w:r>
        <w:rPr>
          <w:bCs/>
          <w:sz w:val="28"/>
          <w:szCs w:val="28"/>
        </w:rPr>
        <w:t xml:space="preserve"> рекомбинации (рекон) и функций </w:t>
      </w:r>
      <w:r w:rsidRPr="00DF41CD">
        <w:rPr>
          <w:bCs/>
          <w:sz w:val="28"/>
          <w:szCs w:val="28"/>
        </w:rPr>
        <w:t>(цистрон), занимающая строго определенное место на хромосоме, - локус;</w:t>
      </w:r>
    </w:p>
    <w:p w14:paraId="4CEED1B4" w14:textId="77777777" w:rsidR="006411A6" w:rsidRPr="00DF41CD" w:rsidRDefault="006411A6" w:rsidP="006411A6">
      <w:pPr>
        <w:tabs>
          <w:tab w:val="left" w:pos="293"/>
        </w:tabs>
        <w:autoSpaceDE w:val="0"/>
        <w:autoSpaceDN w:val="0"/>
        <w:adjustRightInd w:val="0"/>
        <w:rPr>
          <w:bCs/>
          <w:sz w:val="28"/>
          <w:szCs w:val="28"/>
        </w:rPr>
      </w:pPr>
      <w:r w:rsidRPr="00DF41CD">
        <w:rPr>
          <w:bCs/>
          <w:sz w:val="28"/>
          <w:szCs w:val="28"/>
        </w:rPr>
        <w:t>б)</w:t>
      </w:r>
      <w:r w:rsidRPr="00DF41CD">
        <w:rPr>
          <w:bCs/>
          <w:sz w:val="28"/>
          <w:szCs w:val="28"/>
        </w:rPr>
        <w:tab/>
        <w:t>ген - это функциональная единица наследственности (цистрон);</w:t>
      </w:r>
    </w:p>
    <w:p w14:paraId="00EFD4B0" w14:textId="77777777" w:rsidR="006411A6" w:rsidRPr="00DF41CD" w:rsidRDefault="006411A6" w:rsidP="006411A6">
      <w:pPr>
        <w:tabs>
          <w:tab w:val="left" w:pos="293"/>
        </w:tabs>
        <w:autoSpaceDE w:val="0"/>
        <w:autoSpaceDN w:val="0"/>
        <w:adjustRightInd w:val="0"/>
        <w:rPr>
          <w:bCs/>
          <w:sz w:val="28"/>
          <w:szCs w:val="28"/>
        </w:rPr>
      </w:pPr>
      <w:r w:rsidRPr="00DF41CD">
        <w:rPr>
          <w:bCs/>
          <w:sz w:val="28"/>
          <w:szCs w:val="28"/>
        </w:rPr>
        <w:t>в)</w:t>
      </w:r>
      <w:r w:rsidRPr="00DF41CD">
        <w:rPr>
          <w:bCs/>
          <w:sz w:val="28"/>
          <w:szCs w:val="28"/>
        </w:rPr>
        <w:tab/>
        <w:t>ген - это элементарная единица наследственности, контролирующая развитие отдельного наследственного признака;</w:t>
      </w:r>
    </w:p>
    <w:p w14:paraId="0BBF25CE" w14:textId="77777777" w:rsidR="006411A6" w:rsidRPr="00DF41CD" w:rsidRDefault="006411A6" w:rsidP="006411A6">
      <w:pPr>
        <w:tabs>
          <w:tab w:val="left" w:pos="293"/>
        </w:tabs>
        <w:autoSpaceDE w:val="0"/>
        <w:autoSpaceDN w:val="0"/>
        <w:adjustRightInd w:val="0"/>
        <w:rPr>
          <w:bCs/>
          <w:sz w:val="28"/>
          <w:szCs w:val="28"/>
        </w:rPr>
      </w:pPr>
      <w:r w:rsidRPr="00DF41CD">
        <w:rPr>
          <w:bCs/>
          <w:sz w:val="28"/>
          <w:szCs w:val="28"/>
        </w:rPr>
        <w:t>г)</w:t>
      </w:r>
      <w:r w:rsidRPr="00DF41CD">
        <w:rPr>
          <w:bCs/>
          <w:sz w:val="28"/>
          <w:szCs w:val="28"/>
        </w:rPr>
        <w:tab/>
        <w:t>ген - это участок молекулы ДНК, кодирующий полипептидную цепь;</w:t>
      </w:r>
    </w:p>
    <w:p w14:paraId="3F19F65A" w14:textId="77777777" w:rsidR="006411A6" w:rsidRPr="00DF41CD" w:rsidRDefault="006411A6" w:rsidP="006411A6">
      <w:pPr>
        <w:tabs>
          <w:tab w:val="left" w:pos="293"/>
        </w:tabs>
        <w:autoSpaceDE w:val="0"/>
        <w:autoSpaceDN w:val="0"/>
        <w:adjustRightInd w:val="0"/>
        <w:rPr>
          <w:bCs/>
          <w:sz w:val="28"/>
          <w:szCs w:val="28"/>
        </w:rPr>
      </w:pPr>
      <w:r w:rsidRPr="00DF41CD">
        <w:rPr>
          <w:bCs/>
          <w:sz w:val="28"/>
          <w:szCs w:val="28"/>
        </w:rPr>
        <w:t>д)</w:t>
      </w:r>
      <w:r w:rsidRPr="00DF41CD">
        <w:rPr>
          <w:bCs/>
          <w:sz w:val="28"/>
          <w:szCs w:val="28"/>
        </w:rPr>
        <w:tab/>
        <w:t>ген - это матрица для синтеза белков, жиров и углеводов.</w:t>
      </w:r>
    </w:p>
    <w:p w14:paraId="620CA79C" w14:textId="77777777" w:rsidR="006411A6" w:rsidRPr="00DF41CD" w:rsidRDefault="006411A6" w:rsidP="006411A6">
      <w:pPr>
        <w:tabs>
          <w:tab w:val="left" w:pos="442"/>
        </w:tabs>
        <w:autoSpaceDE w:val="0"/>
        <w:autoSpaceDN w:val="0"/>
        <w:adjustRightInd w:val="0"/>
        <w:rPr>
          <w:bCs/>
          <w:sz w:val="28"/>
          <w:szCs w:val="28"/>
        </w:rPr>
      </w:pPr>
      <w:r w:rsidRPr="00DF41CD">
        <w:rPr>
          <w:bCs/>
          <w:sz w:val="28"/>
          <w:szCs w:val="28"/>
        </w:rPr>
        <w:t>21.</w:t>
      </w:r>
      <w:r w:rsidRPr="00DF41CD">
        <w:rPr>
          <w:bCs/>
          <w:sz w:val="28"/>
          <w:szCs w:val="28"/>
        </w:rPr>
        <w:tab/>
        <w:t>В КАКИХ СЛУЧАЯХ ИСПОЛЬЗУЮТ ТЕРМИН «ГЕНОТИП»?</w:t>
      </w:r>
    </w:p>
    <w:p w14:paraId="1A86E3CA" w14:textId="77777777" w:rsidR="006411A6" w:rsidRPr="00DF41CD" w:rsidRDefault="006411A6" w:rsidP="006411A6">
      <w:pPr>
        <w:tabs>
          <w:tab w:val="left" w:pos="283"/>
        </w:tabs>
        <w:autoSpaceDE w:val="0"/>
        <w:autoSpaceDN w:val="0"/>
        <w:adjustRightInd w:val="0"/>
        <w:ind w:right="1"/>
        <w:jc w:val="both"/>
        <w:rPr>
          <w:bCs/>
          <w:sz w:val="28"/>
          <w:szCs w:val="28"/>
        </w:rPr>
      </w:pPr>
      <w:r w:rsidRPr="00DF41CD">
        <w:rPr>
          <w:bCs/>
          <w:sz w:val="28"/>
          <w:szCs w:val="28"/>
        </w:rPr>
        <w:t>а)</w:t>
      </w:r>
      <w:r w:rsidRPr="00DF41CD">
        <w:rPr>
          <w:bCs/>
          <w:sz w:val="28"/>
          <w:szCs w:val="28"/>
        </w:rPr>
        <w:tab/>
        <w:t>гено</w:t>
      </w:r>
      <w:r>
        <w:rPr>
          <w:bCs/>
          <w:sz w:val="28"/>
          <w:szCs w:val="28"/>
        </w:rPr>
        <w:t xml:space="preserve">типом называют аллели в локусе, </w:t>
      </w:r>
      <w:r w:rsidRPr="00DF41CD">
        <w:rPr>
          <w:bCs/>
          <w:sz w:val="28"/>
          <w:szCs w:val="28"/>
        </w:rPr>
        <w:t>определяющем данный признак;</w:t>
      </w:r>
    </w:p>
    <w:p w14:paraId="43DD873C" w14:textId="77777777" w:rsidR="006411A6" w:rsidRPr="00DF41CD" w:rsidRDefault="006411A6" w:rsidP="006411A6">
      <w:pPr>
        <w:tabs>
          <w:tab w:val="left" w:pos="283"/>
        </w:tabs>
        <w:autoSpaceDE w:val="0"/>
        <w:autoSpaceDN w:val="0"/>
        <w:adjustRightInd w:val="0"/>
        <w:ind w:right="1"/>
        <w:jc w:val="both"/>
        <w:rPr>
          <w:bCs/>
          <w:sz w:val="28"/>
          <w:szCs w:val="28"/>
        </w:rPr>
      </w:pPr>
      <w:r w:rsidRPr="00DF41CD">
        <w:rPr>
          <w:bCs/>
          <w:sz w:val="28"/>
          <w:szCs w:val="28"/>
        </w:rPr>
        <w:t>б)</w:t>
      </w:r>
      <w:r w:rsidRPr="00DF41CD">
        <w:rPr>
          <w:bCs/>
          <w:sz w:val="28"/>
          <w:szCs w:val="28"/>
        </w:rPr>
        <w:tab/>
        <w:t>генотип - это комплекс наследственных особенностей человека,</w:t>
      </w:r>
    </w:p>
    <w:p w14:paraId="2499F43F" w14:textId="77777777" w:rsidR="006411A6" w:rsidRPr="00DF41CD" w:rsidRDefault="006411A6" w:rsidP="006411A6">
      <w:pPr>
        <w:autoSpaceDE w:val="0"/>
        <w:autoSpaceDN w:val="0"/>
        <w:adjustRightInd w:val="0"/>
        <w:ind w:right="1" w:hanging="341"/>
        <w:jc w:val="both"/>
        <w:rPr>
          <w:bCs/>
          <w:sz w:val="28"/>
          <w:szCs w:val="28"/>
        </w:rPr>
      </w:pPr>
      <w:r w:rsidRPr="00DF41CD">
        <w:rPr>
          <w:bCs/>
          <w:sz w:val="28"/>
          <w:szCs w:val="28"/>
        </w:rPr>
        <w:t xml:space="preserve">     включая особенности строения, физиологических функций и типологические свойства высшей нервной деятельности и психики;</w:t>
      </w:r>
    </w:p>
    <w:p w14:paraId="413BDA7F" w14:textId="77777777" w:rsidR="006411A6" w:rsidRPr="00DF41CD" w:rsidRDefault="006411A6" w:rsidP="006411A6">
      <w:pPr>
        <w:tabs>
          <w:tab w:val="left" w:pos="283"/>
        </w:tabs>
        <w:autoSpaceDE w:val="0"/>
        <w:autoSpaceDN w:val="0"/>
        <w:adjustRightInd w:val="0"/>
        <w:ind w:right="1"/>
        <w:jc w:val="both"/>
        <w:rPr>
          <w:bCs/>
          <w:sz w:val="28"/>
          <w:szCs w:val="28"/>
        </w:rPr>
      </w:pPr>
      <w:r w:rsidRPr="00DF41CD">
        <w:rPr>
          <w:bCs/>
          <w:sz w:val="28"/>
          <w:szCs w:val="28"/>
        </w:rPr>
        <w:t>в)</w:t>
      </w:r>
      <w:r w:rsidRPr="00DF41CD">
        <w:rPr>
          <w:bCs/>
          <w:sz w:val="28"/>
          <w:szCs w:val="28"/>
        </w:rPr>
        <w:tab/>
        <w:t>под генотипом понимают всю совокупность генов, присущих данному индивиду.</w:t>
      </w:r>
    </w:p>
    <w:p w14:paraId="303A0A29" w14:textId="77777777" w:rsidR="006411A6" w:rsidRPr="00DF41CD" w:rsidRDefault="006411A6" w:rsidP="006411A6">
      <w:pPr>
        <w:tabs>
          <w:tab w:val="left" w:pos="442"/>
        </w:tabs>
        <w:autoSpaceDE w:val="0"/>
        <w:autoSpaceDN w:val="0"/>
        <w:adjustRightInd w:val="0"/>
        <w:rPr>
          <w:bCs/>
          <w:sz w:val="28"/>
          <w:szCs w:val="28"/>
        </w:rPr>
      </w:pPr>
      <w:r w:rsidRPr="00DF41CD">
        <w:rPr>
          <w:bCs/>
          <w:sz w:val="28"/>
          <w:szCs w:val="28"/>
        </w:rPr>
        <w:t>22.</w:t>
      </w:r>
      <w:r w:rsidRPr="00DF41CD">
        <w:rPr>
          <w:bCs/>
          <w:sz w:val="28"/>
          <w:szCs w:val="28"/>
        </w:rPr>
        <w:tab/>
        <w:t>ПОД ТЕРМИНОМ «ФЕНОТИП» СЛЕДУЕТ ПОНИМАТЬ:</w:t>
      </w:r>
    </w:p>
    <w:p w14:paraId="3DA4A06F"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а)</w:t>
      </w:r>
      <w:r w:rsidRPr="00DF41CD">
        <w:rPr>
          <w:bCs/>
          <w:sz w:val="28"/>
          <w:szCs w:val="28"/>
        </w:rPr>
        <w:tab/>
        <w:t>физическое или химическое проявление исследуемого признака;</w:t>
      </w:r>
    </w:p>
    <w:p w14:paraId="6FAB9E7C"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б)</w:t>
      </w:r>
      <w:r w:rsidRPr="00DF41CD">
        <w:rPr>
          <w:bCs/>
          <w:sz w:val="28"/>
          <w:szCs w:val="28"/>
        </w:rPr>
        <w:tab/>
        <w:t>совокупность наследственно обусловленных признаков организма;</w:t>
      </w:r>
    </w:p>
    <w:p w14:paraId="25EBE4EC" w14:textId="77777777" w:rsidR="006411A6" w:rsidRPr="00DF41CD" w:rsidRDefault="006411A6" w:rsidP="006411A6">
      <w:pPr>
        <w:tabs>
          <w:tab w:val="left" w:pos="283"/>
        </w:tabs>
        <w:autoSpaceDE w:val="0"/>
        <w:autoSpaceDN w:val="0"/>
        <w:adjustRightInd w:val="0"/>
        <w:jc w:val="both"/>
        <w:rPr>
          <w:bCs/>
          <w:sz w:val="28"/>
          <w:szCs w:val="28"/>
        </w:rPr>
      </w:pPr>
      <w:r w:rsidRPr="00DF41CD">
        <w:rPr>
          <w:bCs/>
          <w:sz w:val="28"/>
          <w:szCs w:val="28"/>
        </w:rPr>
        <w:t>в)</w:t>
      </w:r>
      <w:r w:rsidRPr="00DF41CD">
        <w:rPr>
          <w:bCs/>
          <w:sz w:val="28"/>
          <w:szCs w:val="28"/>
        </w:rPr>
        <w:tab/>
        <w:t>совокупность всех свойств и признаков организма</w:t>
      </w:r>
      <w:r>
        <w:rPr>
          <w:bCs/>
          <w:sz w:val="28"/>
          <w:szCs w:val="28"/>
        </w:rPr>
        <w:t xml:space="preserve">, сформировавшихся в результате </w:t>
      </w:r>
      <w:r w:rsidRPr="00DF41CD">
        <w:rPr>
          <w:bCs/>
          <w:sz w:val="28"/>
          <w:szCs w:val="28"/>
        </w:rPr>
        <w:t>взаимодействия генотипа с окружающей средой.</w:t>
      </w:r>
    </w:p>
    <w:p w14:paraId="65B9FE89" w14:textId="77777777" w:rsidR="006411A6" w:rsidRPr="00DF41CD" w:rsidRDefault="006411A6" w:rsidP="006411A6">
      <w:pPr>
        <w:tabs>
          <w:tab w:val="left" w:pos="298"/>
        </w:tabs>
        <w:autoSpaceDE w:val="0"/>
        <w:autoSpaceDN w:val="0"/>
        <w:adjustRightInd w:val="0"/>
        <w:jc w:val="both"/>
        <w:rPr>
          <w:sz w:val="28"/>
          <w:szCs w:val="28"/>
        </w:rPr>
      </w:pPr>
      <w:r w:rsidRPr="00DF41CD">
        <w:rPr>
          <w:sz w:val="28"/>
          <w:szCs w:val="28"/>
        </w:rPr>
        <w:t>23.</w:t>
      </w:r>
      <w:r w:rsidRPr="00DF41CD">
        <w:rPr>
          <w:sz w:val="28"/>
          <w:szCs w:val="28"/>
        </w:rPr>
        <w:tab/>
        <w:t>ЧТО ТАКОЕ ГЕНЕТИКА?</w:t>
      </w:r>
    </w:p>
    <w:p w14:paraId="2B66AE94" w14:textId="77777777" w:rsidR="006411A6" w:rsidRPr="00DF41CD" w:rsidRDefault="006411A6" w:rsidP="006411A6">
      <w:pPr>
        <w:tabs>
          <w:tab w:val="left" w:pos="283"/>
        </w:tabs>
        <w:autoSpaceDE w:val="0"/>
        <w:autoSpaceDN w:val="0"/>
        <w:adjustRightInd w:val="0"/>
        <w:jc w:val="both"/>
        <w:rPr>
          <w:sz w:val="28"/>
          <w:szCs w:val="28"/>
        </w:rPr>
      </w:pPr>
      <w:r w:rsidRPr="00DF41CD">
        <w:rPr>
          <w:sz w:val="28"/>
          <w:szCs w:val="28"/>
        </w:rPr>
        <w:t>а)</w:t>
      </w:r>
      <w:r w:rsidRPr="00DF41CD">
        <w:rPr>
          <w:sz w:val="28"/>
          <w:szCs w:val="28"/>
        </w:rPr>
        <w:tab/>
        <w:t>наука о законах наследственности и изменчивости у человека;</w:t>
      </w:r>
    </w:p>
    <w:p w14:paraId="1D443152" w14:textId="77777777" w:rsidR="006411A6" w:rsidRPr="00DF41CD" w:rsidRDefault="006411A6" w:rsidP="006411A6">
      <w:pPr>
        <w:tabs>
          <w:tab w:val="left" w:pos="283"/>
        </w:tabs>
        <w:autoSpaceDE w:val="0"/>
        <w:autoSpaceDN w:val="0"/>
        <w:adjustRightInd w:val="0"/>
        <w:jc w:val="both"/>
        <w:rPr>
          <w:sz w:val="28"/>
          <w:szCs w:val="28"/>
        </w:rPr>
      </w:pPr>
      <w:r w:rsidRPr="00DF41CD">
        <w:rPr>
          <w:spacing w:val="-30"/>
          <w:sz w:val="28"/>
          <w:szCs w:val="28"/>
        </w:rPr>
        <w:t>б)</w:t>
      </w:r>
      <w:r w:rsidRPr="00DF41CD">
        <w:rPr>
          <w:sz w:val="28"/>
          <w:szCs w:val="28"/>
        </w:rPr>
        <w:tab/>
        <w:t>наука о закономерностях наследственности и изменчивости с точки зрения патологии;</w:t>
      </w:r>
    </w:p>
    <w:p w14:paraId="5C24CA30"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в)</w:t>
      </w:r>
      <w:r w:rsidRPr="00DF41CD">
        <w:rPr>
          <w:bCs/>
          <w:sz w:val="28"/>
          <w:szCs w:val="28"/>
        </w:rPr>
        <w:tab/>
        <w:t>наука о наследственности и изменчивости на клеточном уровне;</w:t>
      </w:r>
    </w:p>
    <w:p w14:paraId="0A6D8482"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г)</w:t>
      </w:r>
      <w:r w:rsidRPr="00DF41CD">
        <w:rPr>
          <w:bCs/>
          <w:sz w:val="28"/>
          <w:szCs w:val="28"/>
        </w:rPr>
        <w:tab/>
        <w:t>наука, изучающая закономерности наследственности и изменчивости организмов.</w:t>
      </w:r>
    </w:p>
    <w:p w14:paraId="26812660" w14:textId="77777777" w:rsidR="006411A6" w:rsidRPr="00DF41CD" w:rsidRDefault="006411A6" w:rsidP="006411A6">
      <w:pPr>
        <w:tabs>
          <w:tab w:val="left" w:pos="494"/>
        </w:tabs>
        <w:autoSpaceDE w:val="0"/>
        <w:autoSpaceDN w:val="0"/>
        <w:adjustRightInd w:val="0"/>
        <w:rPr>
          <w:bCs/>
          <w:sz w:val="28"/>
          <w:szCs w:val="28"/>
        </w:rPr>
      </w:pPr>
      <w:r w:rsidRPr="00DF41CD">
        <w:rPr>
          <w:bCs/>
          <w:sz w:val="28"/>
          <w:szCs w:val="28"/>
        </w:rPr>
        <w:t>24.</w:t>
      </w:r>
      <w:r w:rsidRPr="00DF41CD">
        <w:rPr>
          <w:bCs/>
          <w:sz w:val="28"/>
          <w:szCs w:val="28"/>
        </w:rPr>
        <w:tab/>
        <w:t>КАКАЯ ОТРАСЛЬ ГЕНЕТИКИ ЯВЛЯЕТСЯ НАИБОЛЕЕ ПЕРСПЕКТИВНОЙ И БУРНО РАЗВИВАЮЩЕЙСЯ В НАСТОЯЩЕЕ ВРЕМЯ?</w:t>
      </w:r>
    </w:p>
    <w:p w14:paraId="43A9FEBA"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а)</w:t>
      </w:r>
      <w:r w:rsidRPr="00DF41CD">
        <w:rPr>
          <w:bCs/>
          <w:sz w:val="28"/>
          <w:szCs w:val="28"/>
        </w:rPr>
        <w:tab/>
        <w:t>популяционная генетика;</w:t>
      </w:r>
    </w:p>
    <w:p w14:paraId="6B9DF4D8"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б)</w:t>
      </w:r>
      <w:r w:rsidRPr="00DF41CD">
        <w:rPr>
          <w:bCs/>
          <w:sz w:val="28"/>
          <w:szCs w:val="28"/>
        </w:rPr>
        <w:tab/>
        <w:t>цитогенетика;</w:t>
      </w:r>
    </w:p>
    <w:p w14:paraId="25C6E30E"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в)</w:t>
      </w:r>
      <w:r w:rsidRPr="00DF41CD">
        <w:rPr>
          <w:bCs/>
          <w:sz w:val="28"/>
          <w:szCs w:val="28"/>
        </w:rPr>
        <w:tab/>
        <w:t>молекулярная генетика.</w:t>
      </w:r>
    </w:p>
    <w:p w14:paraId="5A0148CE" w14:textId="77777777" w:rsidR="006411A6" w:rsidRPr="00DF41CD" w:rsidRDefault="006411A6" w:rsidP="006411A6">
      <w:pPr>
        <w:tabs>
          <w:tab w:val="left" w:pos="494"/>
        </w:tabs>
        <w:autoSpaceDE w:val="0"/>
        <w:autoSpaceDN w:val="0"/>
        <w:adjustRightInd w:val="0"/>
        <w:rPr>
          <w:bCs/>
          <w:sz w:val="28"/>
          <w:szCs w:val="28"/>
        </w:rPr>
      </w:pPr>
      <w:r w:rsidRPr="00DF41CD">
        <w:rPr>
          <w:bCs/>
          <w:sz w:val="28"/>
          <w:szCs w:val="28"/>
        </w:rPr>
        <w:t>25.</w:t>
      </w:r>
      <w:r w:rsidRPr="00DF41CD">
        <w:rPr>
          <w:bCs/>
          <w:sz w:val="28"/>
          <w:szCs w:val="28"/>
        </w:rPr>
        <w:tab/>
        <w:t>С КАКИМИ ДИСЦИПЛИНАМИ МЕДИКО - БИОЛОГИЧЕСКОГО ЦИКЛА НАИБОЛЕЕ ТЕСНО СВЯЗАНА ГЕНЕТИКА?</w:t>
      </w:r>
    </w:p>
    <w:p w14:paraId="7E52F3EE"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а)</w:t>
      </w:r>
      <w:r w:rsidRPr="00DF41CD">
        <w:rPr>
          <w:bCs/>
          <w:sz w:val="28"/>
          <w:szCs w:val="28"/>
        </w:rPr>
        <w:tab/>
        <w:t>с общей патологией;</w:t>
      </w:r>
    </w:p>
    <w:p w14:paraId="4F64DD48"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б)</w:t>
      </w:r>
      <w:r w:rsidRPr="00DF41CD">
        <w:rPr>
          <w:bCs/>
          <w:sz w:val="28"/>
          <w:szCs w:val="28"/>
        </w:rPr>
        <w:tab/>
        <w:t>с анатомией и физиологией;</w:t>
      </w:r>
    </w:p>
    <w:p w14:paraId="6B89FBAE"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в)</w:t>
      </w:r>
      <w:r w:rsidRPr="00DF41CD">
        <w:rPr>
          <w:bCs/>
          <w:sz w:val="28"/>
          <w:szCs w:val="28"/>
        </w:rPr>
        <w:tab/>
        <w:t>с невропатологией;</w:t>
      </w:r>
    </w:p>
    <w:p w14:paraId="27892AF6"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г)</w:t>
      </w:r>
      <w:r w:rsidRPr="00DF41CD">
        <w:rPr>
          <w:bCs/>
          <w:sz w:val="28"/>
          <w:szCs w:val="28"/>
        </w:rPr>
        <w:tab/>
        <w:t>с анатомией, физиологией и патологией речевых и сенсорных систем;</w:t>
      </w:r>
    </w:p>
    <w:p w14:paraId="5441F6CF"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д)</w:t>
      </w:r>
      <w:r w:rsidRPr="00DF41CD">
        <w:rPr>
          <w:bCs/>
          <w:sz w:val="28"/>
          <w:szCs w:val="28"/>
        </w:rPr>
        <w:tab/>
        <w:t>с психопатологией.</w:t>
      </w:r>
    </w:p>
    <w:p w14:paraId="01A63C11" w14:textId="77777777" w:rsidR="006411A6" w:rsidRPr="00DF41CD" w:rsidRDefault="006411A6" w:rsidP="006411A6">
      <w:pPr>
        <w:tabs>
          <w:tab w:val="left" w:pos="494"/>
        </w:tabs>
        <w:autoSpaceDE w:val="0"/>
        <w:autoSpaceDN w:val="0"/>
        <w:adjustRightInd w:val="0"/>
        <w:rPr>
          <w:bCs/>
          <w:sz w:val="28"/>
          <w:szCs w:val="28"/>
        </w:rPr>
      </w:pPr>
      <w:r w:rsidRPr="00DF41CD">
        <w:rPr>
          <w:bCs/>
          <w:sz w:val="28"/>
          <w:szCs w:val="28"/>
        </w:rPr>
        <w:t>26.</w:t>
      </w:r>
      <w:r w:rsidRPr="00DF41CD">
        <w:rPr>
          <w:bCs/>
          <w:sz w:val="28"/>
          <w:szCs w:val="28"/>
        </w:rPr>
        <w:tab/>
        <w:t>С КАКИМИ ДЦСЦИПЛИНАМИ ПСИХОЛОГО-ГЕДАГОГИЧЕСКОГО ЦИКЛА НАИБОЛЕЕ ТЕСНО СВЯЗАНА ГЕНЕТИКА?</w:t>
      </w:r>
    </w:p>
    <w:p w14:paraId="615B1BFC"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а)</w:t>
      </w:r>
      <w:r w:rsidRPr="00DF41CD">
        <w:rPr>
          <w:bCs/>
          <w:sz w:val="28"/>
          <w:szCs w:val="28"/>
        </w:rPr>
        <w:tab/>
        <w:t>с педагогикой (сурдо-, олиго- и др.);</w:t>
      </w:r>
    </w:p>
    <w:p w14:paraId="7F4D7B25"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б)</w:t>
      </w:r>
      <w:r w:rsidRPr="00DF41CD">
        <w:rPr>
          <w:bCs/>
          <w:sz w:val="28"/>
          <w:szCs w:val="28"/>
        </w:rPr>
        <w:tab/>
        <w:t>с психологией;</w:t>
      </w:r>
    </w:p>
    <w:p w14:paraId="5A7A359F"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в)</w:t>
      </w:r>
      <w:r w:rsidRPr="00DF41CD">
        <w:rPr>
          <w:bCs/>
          <w:sz w:val="28"/>
          <w:szCs w:val="28"/>
        </w:rPr>
        <w:tab/>
        <w:t>с историей специального образования.</w:t>
      </w:r>
    </w:p>
    <w:p w14:paraId="1D680648" w14:textId="77777777" w:rsidR="006411A6" w:rsidRPr="00DF41CD" w:rsidRDefault="006411A6" w:rsidP="006411A6">
      <w:pPr>
        <w:tabs>
          <w:tab w:val="left" w:pos="494"/>
        </w:tabs>
        <w:autoSpaceDE w:val="0"/>
        <w:autoSpaceDN w:val="0"/>
        <w:adjustRightInd w:val="0"/>
        <w:rPr>
          <w:bCs/>
          <w:sz w:val="28"/>
          <w:szCs w:val="28"/>
        </w:rPr>
      </w:pPr>
      <w:r w:rsidRPr="00DF41CD">
        <w:rPr>
          <w:bCs/>
          <w:sz w:val="28"/>
          <w:szCs w:val="28"/>
        </w:rPr>
        <w:lastRenderedPageBreak/>
        <w:t>27.</w:t>
      </w:r>
      <w:r w:rsidRPr="00DF41CD">
        <w:rPr>
          <w:bCs/>
          <w:sz w:val="28"/>
          <w:szCs w:val="28"/>
        </w:rPr>
        <w:tab/>
        <w:t>СУЩНОСТЬ ЗАКОНОВ МЕНДЕЛЯ МОЖНО ОПРЕДЕЛИТЬ СЛЕДУЮЩИМ ОБРАЗОМ:</w:t>
      </w:r>
    </w:p>
    <w:p w14:paraId="3AC5B2C0" w14:textId="77777777" w:rsidR="006411A6" w:rsidRPr="00DF41CD" w:rsidRDefault="006411A6" w:rsidP="006411A6">
      <w:pPr>
        <w:tabs>
          <w:tab w:val="left" w:pos="293"/>
        </w:tabs>
        <w:autoSpaceDE w:val="0"/>
        <w:autoSpaceDN w:val="0"/>
        <w:adjustRightInd w:val="0"/>
        <w:rPr>
          <w:bCs/>
          <w:sz w:val="28"/>
          <w:szCs w:val="28"/>
        </w:rPr>
      </w:pPr>
      <w:r w:rsidRPr="00DF41CD">
        <w:rPr>
          <w:bCs/>
          <w:sz w:val="28"/>
          <w:szCs w:val="28"/>
        </w:rPr>
        <w:t>а)</w:t>
      </w:r>
      <w:r w:rsidRPr="00DF41CD">
        <w:rPr>
          <w:bCs/>
          <w:sz w:val="28"/>
          <w:szCs w:val="28"/>
        </w:rPr>
        <w:tab/>
        <w:t>признаки контролируются парами факторов, которы</w:t>
      </w:r>
      <w:r>
        <w:rPr>
          <w:bCs/>
          <w:sz w:val="28"/>
          <w:szCs w:val="28"/>
        </w:rPr>
        <w:t xml:space="preserve">е разделяются в мейозе так, что </w:t>
      </w:r>
      <w:r w:rsidRPr="00DF41CD">
        <w:rPr>
          <w:bCs/>
          <w:sz w:val="28"/>
          <w:szCs w:val="28"/>
        </w:rPr>
        <w:t>каждая гамета получает по одному из каждой пары аллелей;</w:t>
      </w:r>
    </w:p>
    <w:p w14:paraId="4D674B3D" w14:textId="77777777" w:rsidR="006411A6" w:rsidRPr="00DF41CD" w:rsidRDefault="006411A6" w:rsidP="006411A6">
      <w:pPr>
        <w:tabs>
          <w:tab w:val="left" w:pos="293"/>
        </w:tabs>
        <w:autoSpaceDE w:val="0"/>
        <w:autoSpaceDN w:val="0"/>
        <w:adjustRightInd w:val="0"/>
        <w:ind w:right="1037"/>
        <w:rPr>
          <w:bCs/>
          <w:sz w:val="28"/>
          <w:szCs w:val="28"/>
        </w:rPr>
      </w:pPr>
      <w:r w:rsidRPr="00DF41CD">
        <w:rPr>
          <w:bCs/>
          <w:sz w:val="28"/>
          <w:szCs w:val="28"/>
        </w:rPr>
        <w:t>б)</w:t>
      </w:r>
      <w:r w:rsidRPr="00DF41CD">
        <w:rPr>
          <w:bCs/>
          <w:sz w:val="28"/>
          <w:szCs w:val="28"/>
        </w:rPr>
        <w:tab/>
        <w:t>каждый аллель из пары передается из поколения в поколение как</w:t>
      </w:r>
      <w:r w:rsidRPr="00DF41CD">
        <w:rPr>
          <w:bCs/>
          <w:sz w:val="28"/>
          <w:szCs w:val="28"/>
        </w:rPr>
        <w:br/>
        <w:t>дискретная, неизменяющаяся единица вместе с любым другим из другой пары;</w:t>
      </w:r>
    </w:p>
    <w:p w14:paraId="0EBE34AF" w14:textId="77777777" w:rsidR="006411A6" w:rsidRPr="00DF41CD" w:rsidRDefault="006411A6" w:rsidP="006411A6">
      <w:pPr>
        <w:tabs>
          <w:tab w:val="left" w:pos="293"/>
        </w:tabs>
        <w:autoSpaceDE w:val="0"/>
        <w:autoSpaceDN w:val="0"/>
        <w:adjustRightInd w:val="0"/>
        <w:ind w:right="1"/>
        <w:rPr>
          <w:bCs/>
          <w:sz w:val="28"/>
          <w:szCs w:val="28"/>
        </w:rPr>
      </w:pPr>
      <w:r w:rsidRPr="00DF41CD">
        <w:rPr>
          <w:bCs/>
          <w:sz w:val="28"/>
          <w:szCs w:val="28"/>
        </w:rPr>
        <w:t>в)</w:t>
      </w:r>
      <w:r w:rsidRPr="00DF41CD">
        <w:rPr>
          <w:bCs/>
          <w:sz w:val="28"/>
          <w:szCs w:val="28"/>
        </w:rPr>
        <w:tab/>
        <w:t>каждый организм наследует по о</w:t>
      </w:r>
      <w:r>
        <w:rPr>
          <w:bCs/>
          <w:sz w:val="28"/>
          <w:szCs w:val="28"/>
        </w:rPr>
        <w:t xml:space="preserve">дному аллелю из пары от каждого </w:t>
      </w:r>
      <w:r w:rsidRPr="00DF41CD">
        <w:rPr>
          <w:bCs/>
          <w:sz w:val="28"/>
          <w:szCs w:val="28"/>
        </w:rPr>
        <w:t>из родителей;</w:t>
      </w:r>
      <w:r>
        <w:rPr>
          <w:bCs/>
          <w:sz w:val="28"/>
          <w:szCs w:val="28"/>
        </w:rPr>
        <w:t xml:space="preserve"> при этом один из аллелей может </w:t>
      </w:r>
      <w:r w:rsidRPr="00DF41CD">
        <w:rPr>
          <w:bCs/>
          <w:sz w:val="28"/>
          <w:szCs w:val="28"/>
        </w:rPr>
        <w:t>проявляться, подавляя проявление другого;</w:t>
      </w:r>
    </w:p>
    <w:p w14:paraId="31F7E907" w14:textId="77777777" w:rsidR="006411A6" w:rsidRPr="00DF41CD" w:rsidRDefault="006411A6" w:rsidP="006411A6">
      <w:pPr>
        <w:tabs>
          <w:tab w:val="left" w:pos="288"/>
        </w:tabs>
        <w:autoSpaceDE w:val="0"/>
        <w:autoSpaceDN w:val="0"/>
        <w:adjustRightInd w:val="0"/>
        <w:ind w:right="1"/>
        <w:rPr>
          <w:bCs/>
          <w:sz w:val="28"/>
          <w:szCs w:val="28"/>
        </w:rPr>
      </w:pPr>
      <w:r w:rsidRPr="00DF41CD">
        <w:rPr>
          <w:bCs/>
          <w:sz w:val="28"/>
          <w:szCs w:val="28"/>
        </w:rPr>
        <w:t>г)</w:t>
      </w:r>
      <w:r w:rsidRPr="00DF41CD">
        <w:rPr>
          <w:bCs/>
          <w:sz w:val="28"/>
          <w:szCs w:val="28"/>
        </w:rPr>
        <w:tab/>
        <w:t>каждая пара аллелей локализована в паре гомологичных хромосом;</w:t>
      </w:r>
    </w:p>
    <w:p w14:paraId="0EB38803" w14:textId="77777777" w:rsidR="006411A6" w:rsidRPr="00DF41CD" w:rsidRDefault="006411A6" w:rsidP="006411A6">
      <w:pPr>
        <w:tabs>
          <w:tab w:val="left" w:pos="288"/>
        </w:tabs>
        <w:autoSpaceDE w:val="0"/>
        <w:autoSpaceDN w:val="0"/>
        <w:adjustRightInd w:val="0"/>
        <w:ind w:right="1"/>
        <w:rPr>
          <w:bCs/>
          <w:sz w:val="28"/>
          <w:szCs w:val="28"/>
        </w:rPr>
      </w:pPr>
      <w:r w:rsidRPr="00DF41CD">
        <w:rPr>
          <w:bCs/>
          <w:sz w:val="28"/>
          <w:szCs w:val="28"/>
        </w:rPr>
        <w:t>д)</w:t>
      </w:r>
      <w:r w:rsidRPr="00DF41CD">
        <w:rPr>
          <w:bCs/>
          <w:sz w:val="28"/>
          <w:szCs w:val="28"/>
        </w:rPr>
        <w:tab/>
        <w:t xml:space="preserve">аллели, входящие в группу сцепления, </w:t>
      </w:r>
      <w:r>
        <w:rPr>
          <w:bCs/>
          <w:sz w:val="28"/>
          <w:szCs w:val="28"/>
        </w:rPr>
        <w:t xml:space="preserve">разделяются и образуют </w:t>
      </w:r>
      <w:r w:rsidRPr="00DF41CD">
        <w:rPr>
          <w:bCs/>
          <w:sz w:val="28"/>
          <w:szCs w:val="28"/>
        </w:rPr>
        <w:t>новые сочетания, которые попадают в гаметы.</w:t>
      </w:r>
    </w:p>
    <w:p w14:paraId="1875A619" w14:textId="77777777" w:rsidR="006411A6" w:rsidRPr="00DF41CD" w:rsidRDefault="006411A6" w:rsidP="006411A6">
      <w:pPr>
        <w:tabs>
          <w:tab w:val="left" w:pos="509"/>
        </w:tabs>
        <w:autoSpaceDE w:val="0"/>
        <w:autoSpaceDN w:val="0"/>
        <w:adjustRightInd w:val="0"/>
        <w:jc w:val="both"/>
        <w:rPr>
          <w:bCs/>
          <w:sz w:val="28"/>
          <w:szCs w:val="28"/>
        </w:rPr>
      </w:pPr>
      <w:r w:rsidRPr="00DF41CD">
        <w:rPr>
          <w:bCs/>
          <w:sz w:val="28"/>
          <w:szCs w:val="28"/>
        </w:rPr>
        <w:t>28.</w:t>
      </w:r>
      <w:r w:rsidRPr="00DF41CD">
        <w:rPr>
          <w:bCs/>
          <w:sz w:val="28"/>
          <w:szCs w:val="28"/>
        </w:rPr>
        <w:tab/>
        <w:t>КАКИЕ ИССЛЕДОВАНИЯ ПОДГОТОВИЛИ ПОЧВУ ДЛЯ ПЕРЕОТКРЫТИЯ ЗАКОНОЕ МЕНДЕЛЯ?</w:t>
      </w:r>
    </w:p>
    <w:p w14:paraId="7471B9BD" w14:textId="77777777" w:rsidR="006411A6" w:rsidRPr="00DF41CD" w:rsidRDefault="006411A6" w:rsidP="006411A6">
      <w:pPr>
        <w:tabs>
          <w:tab w:val="left" w:pos="278"/>
        </w:tabs>
        <w:autoSpaceDE w:val="0"/>
        <w:autoSpaceDN w:val="0"/>
        <w:adjustRightInd w:val="0"/>
        <w:rPr>
          <w:bCs/>
          <w:sz w:val="28"/>
          <w:szCs w:val="28"/>
        </w:rPr>
      </w:pPr>
      <w:r w:rsidRPr="00DF41CD">
        <w:rPr>
          <w:bCs/>
          <w:sz w:val="28"/>
          <w:szCs w:val="28"/>
        </w:rPr>
        <w:t>а)</w:t>
      </w:r>
      <w:r w:rsidRPr="00DF41CD">
        <w:rPr>
          <w:bCs/>
          <w:sz w:val="28"/>
          <w:szCs w:val="28"/>
        </w:rPr>
        <w:tab/>
        <w:t>гибридологический анализ;</w:t>
      </w:r>
    </w:p>
    <w:p w14:paraId="49EF6B64" w14:textId="77777777" w:rsidR="006411A6" w:rsidRPr="00DF41CD" w:rsidRDefault="006411A6" w:rsidP="006411A6">
      <w:pPr>
        <w:tabs>
          <w:tab w:val="left" w:pos="278"/>
        </w:tabs>
        <w:autoSpaceDE w:val="0"/>
        <w:autoSpaceDN w:val="0"/>
        <w:adjustRightInd w:val="0"/>
        <w:rPr>
          <w:bCs/>
          <w:sz w:val="28"/>
          <w:szCs w:val="28"/>
        </w:rPr>
      </w:pPr>
      <w:r w:rsidRPr="00DF41CD">
        <w:rPr>
          <w:bCs/>
          <w:sz w:val="28"/>
          <w:szCs w:val="28"/>
        </w:rPr>
        <w:t>б)</w:t>
      </w:r>
      <w:r w:rsidRPr="00DF41CD">
        <w:rPr>
          <w:bCs/>
          <w:sz w:val="28"/>
          <w:szCs w:val="28"/>
        </w:rPr>
        <w:tab/>
        <w:t>биохимические исследования;</w:t>
      </w:r>
    </w:p>
    <w:p w14:paraId="00F7AC2E" w14:textId="77777777" w:rsidR="006411A6" w:rsidRPr="00DF41CD" w:rsidRDefault="006411A6" w:rsidP="006411A6">
      <w:pPr>
        <w:tabs>
          <w:tab w:val="left" w:pos="278"/>
        </w:tabs>
        <w:autoSpaceDE w:val="0"/>
        <w:autoSpaceDN w:val="0"/>
        <w:adjustRightInd w:val="0"/>
        <w:rPr>
          <w:bCs/>
          <w:sz w:val="28"/>
          <w:szCs w:val="28"/>
        </w:rPr>
      </w:pPr>
      <w:r w:rsidRPr="00DF41CD">
        <w:rPr>
          <w:bCs/>
          <w:sz w:val="28"/>
          <w:szCs w:val="28"/>
        </w:rPr>
        <w:t>в)</w:t>
      </w:r>
      <w:r w:rsidRPr="00DF41CD">
        <w:rPr>
          <w:bCs/>
          <w:sz w:val="28"/>
          <w:szCs w:val="28"/>
        </w:rPr>
        <w:tab/>
        <w:t>цитологические исследования.</w:t>
      </w:r>
    </w:p>
    <w:p w14:paraId="389513D0" w14:textId="77777777" w:rsidR="006411A6" w:rsidRPr="00DF41CD" w:rsidRDefault="006411A6" w:rsidP="006411A6">
      <w:pPr>
        <w:tabs>
          <w:tab w:val="left" w:pos="413"/>
        </w:tabs>
        <w:autoSpaceDE w:val="0"/>
        <w:autoSpaceDN w:val="0"/>
        <w:adjustRightInd w:val="0"/>
        <w:rPr>
          <w:bCs/>
          <w:sz w:val="28"/>
          <w:szCs w:val="28"/>
        </w:rPr>
      </w:pPr>
      <w:r w:rsidRPr="00DF41CD">
        <w:rPr>
          <w:bCs/>
          <w:sz w:val="28"/>
          <w:szCs w:val="28"/>
        </w:rPr>
        <w:t>29.</w:t>
      </w:r>
      <w:r w:rsidRPr="00DF41CD">
        <w:rPr>
          <w:bCs/>
          <w:sz w:val="28"/>
          <w:szCs w:val="28"/>
        </w:rPr>
        <w:tab/>
        <w:t>В ЧЕМ СУЩНОСТЬ ХРОМОСОМНОЙ ТЕОРИИ НАСЛЕДСТВЕННОСТИ?</w:t>
      </w:r>
    </w:p>
    <w:p w14:paraId="4A25E7C2" w14:textId="77777777" w:rsidR="006411A6" w:rsidRPr="00DF41CD" w:rsidRDefault="006411A6" w:rsidP="006411A6">
      <w:pPr>
        <w:tabs>
          <w:tab w:val="left" w:pos="288"/>
        </w:tabs>
        <w:autoSpaceDE w:val="0"/>
        <w:autoSpaceDN w:val="0"/>
        <w:adjustRightInd w:val="0"/>
        <w:ind w:right="1"/>
        <w:rPr>
          <w:bCs/>
          <w:sz w:val="28"/>
          <w:szCs w:val="28"/>
        </w:rPr>
      </w:pPr>
      <w:r w:rsidRPr="00DF41CD">
        <w:rPr>
          <w:bCs/>
          <w:sz w:val="28"/>
          <w:szCs w:val="28"/>
        </w:rPr>
        <w:t>а)</w:t>
      </w:r>
      <w:r w:rsidRPr="00DF41CD">
        <w:rPr>
          <w:bCs/>
          <w:sz w:val="28"/>
          <w:szCs w:val="28"/>
        </w:rPr>
        <w:tab/>
        <w:t>хромосомы являются носителями менделевских «элементов» -  генов;</w:t>
      </w:r>
    </w:p>
    <w:p w14:paraId="2B38D093" w14:textId="77777777" w:rsidR="006411A6" w:rsidRPr="00DF41CD" w:rsidRDefault="006411A6" w:rsidP="006411A6">
      <w:pPr>
        <w:tabs>
          <w:tab w:val="left" w:pos="288"/>
        </w:tabs>
        <w:autoSpaceDE w:val="0"/>
        <w:autoSpaceDN w:val="0"/>
        <w:adjustRightInd w:val="0"/>
        <w:ind w:right="1"/>
        <w:rPr>
          <w:bCs/>
          <w:sz w:val="28"/>
          <w:szCs w:val="28"/>
        </w:rPr>
      </w:pPr>
      <w:r w:rsidRPr="00DF41CD">
        <w:rPr>
          <w:bCs/>
          <w:sz w:val="28"/>
          <w:szCs w:val="28"/>
        </w:rPr>
        <w:t>б)</w:t>
      </w:r>
      <w:r w:rsidRPr="00DF41CD">
        <w:rPr>
          <w:bCs/>
          <w:sz w:val="28"/>
          <w:szCs w:val="28"/>
        </w:rPr>
        <w:tab/>
        <w:t>при образовании мужских и женских гамет в ка</w:t>
      </w:r>
      <w:r>
        <w:rPr>
          <w:bCs/>
          <w:sz w:val="28"/>
          <w:szCs w:val="28"/>
        </w:rPr>
        <w:t xml:space="preserve">ждую из них может попасть любой </w:t>
      </w:r>
      <w:r w:rsidRPr="00DF41CD">
        <w:rPr>
          <w:bCs/>
          <w:sz w:val="28"/>
          <w:szCs w:val="28"/>
        </w:rPr>
        <w:t>аллель из пары вместе с любым другим из другой пары;</w:t>
      </w:r>
    </w:p>
    <w:p w14:paraId="3DA65BBD" w14:textId="77777777" w:rsidR="006411A6" w:rsidRPr="00DF41CD" w:rsidRDefault="006411A6" w:rsidP="006411A6">
      <w:pPr>
        <w:tabs>
          <w:tab w:val="left" w:pos="288"/>
        </w:tabs>
        <w:autoSpaceDE w:val="0"/>
        <w:autoSpaceDN w:val="0"/>
        <w:adjustRightInd w:val="0"/>
        <w:ind w:right="1"/>
        <w:rPr>
          <w:bCs/>
          <w:sz w:val="28"/>
          <w:szCs w:val="28"/>
        </w:rPr>
      </w:pPr>
      <w:r w:rsidRPr="00DF41CD">
        <w:rPr>
          <w:bCs/>
          <w:sz w:val="28"/>
          <w:szCs w:val="28"/>
        </w:rPr>
        <w:t>в)</w:t>
      </w:r>
      <w:r w:rsidRPr="00DF41CD">
        <w:rPr>
          <w:bCs/>
          <w:sz w:val="28"/>
          <w:szCs w:val="28"/>
        </w:rPr>
        <w:tab/>
        <w:t>каждая пара аллелей локализована в паре гомологичных хромосом, причем каждая хромосома несет по одному аллелю.</w:t>
      </w:r>
    </w:p>
    <w:p w14:paraId="321A2E50" w14:textId="77777777" w:rsidR="006411A6" w:rsidRPr="00DF41CD" w:rsidRDefault="006411A6" w:rsidP="006411A6">
      <w:pPr>
        <w:tabs>
          <w:tab w:val="left" w:pos="413"/>
        </w:tabs>
        <w:autoSpaceDE w:val="0"/>
        <w:autoSpaceDN w:val="0"/>
        <w:adjustRightInd w:val="0"/>
        <w:ind w:right="1"/>
        <w:rPr>
          <w:bCs/>
          <w:sz w:val="28"/>
          <w:szCs w:val="28"/>
        </w:rPr>
      </w:pPr>
      <w:r w:rsidRPr="00DF41CD">
        <w:rPr>
          <w:bCs/>
          <w:sz w:val="28"/>
          <w:szCs w:val="28"/>
        </w:rPr>
        <w:t>30.</w:t>
      </w:r>
      <w:r w:rsidRPr="00DF41CD">
        <w:rPr>
          <w:bCs/>
          <w:sz w:val="28"/>
          <w:szCs w:val="28"/>
        </w:rPr>
        <w:tab/>
        <w:t>МУТАГЕНЕЗ - ЭТО:</w:t>
      </w:r>
    </w:p>
    <w:p w14:paraId="316F85EF" w14:textId="77777777" w:rsidR="006411A6" w:rsidRPr="00DF41CD" w:rsidRDefault="006411A6" w:rsidP="006411A6">
      <w:pPr>
        <w:tabs>
          <w:tab w:val="left" w:pos="283"/>
        </w:tabs>
        <w:autoSpaceDE w:val="0"/>
        <w:autoSpaceDN w:val="0"/>
        <w:adjustRightInd w:val="0"/>
        <w:ind w:right="1"/>
        <w:rPr>
          <w:bCs/>
          <w:sz w:val="28"/>
          <w:szCs w:val="28"/>
        </w:rPr>
      </w:pPr>
      <w:r w:rsidRPr="00DF41CD">
        <w:rPr>
          <w:bCs/>
          <w:sz w:val="28"/>
          <w:szCs w:val="28"/>
        </w:rPr>
        <w:t>а)</w:t>
      </w:r>
      <w:r w:rsidRPr="00DF41CD">
        <w:rPr>
          <w:bCs/>
          <w:sz w:val="28"/>
          <w:szCs w:val="28"/>
        </w:rPr>
        <w:tab/>
        <w:t>мутационный процесс;</w:t>
      </w:r>
    </w:p>
    <w:p w14:paraId="1E71F79F" w14:textId="77777777" w:rsidR="006411A6" w:rsidRPr="00DF41CD" w:rsidRDefault="006411A6" w:rsidP="006411A6">
      <w:pPr>
        <w:tabs>
          <w:tab w:val="left" w:pos="283"/>
        </w:tabs>
        <w:autoSpaceDE w:val="0"/>
        <w:autoSpaceDN w:val="0"/>
        <w:adjustRightInd w:val="0"/>
        <w:ind w:right="1"/>
        <w:rPr>
          <w:bCs/>
          <w:sz w:val="28"/>
          <w:szCs w:val="28"/>
        </w:rPr>
      </w:pPr>
      <w:r w:rsidRPr="00DF41CD">
        <w:rPr>
          <w:bCs/>
          <w:sz w:val="28"/>
          <w:szCs w:val="28"/>
        </w:rPr>
        <w:t>б)</w:t>
      </w:r>
      <w:r w:rsidRPr="00DF41CD">
        <w:rPr>
          <w:bCs/>
          <w:sz w:val="28"/>
          <w:szCs w:val="28"/>
        </w:rPr>
        <w:tab/>
        <w:t>способность физического, химического или биологического агента вызвать мутацию;</w:t>
      </w:r>
    </w:p>
    <w:p w14:paraId="1535416B" w14:textId="77777777" w:rsidR="006411A6" w:rsidRPr="00DF41CD" w:rsidRDefault="006411A6" w:rsidP="006411A6">
      <w:pPr>
        <w:tabs>
          <w:tab w:val="left" w:pos="283"/>
        </w:tabs>
        <w:autoSpaceDE w:val="0"/>
        <w:autoSpaceDN w:val="0"/>
        <w:adjustRightInd w:val="0"/>
        <w:ind w:right="1"/>
        <w:rPr>
          <w:bCs/>
          <w:sz w:val="28"/>
          <w:szCs w:val="28"/>
        </w:rPr>
      </w:pPr>
      <w:r w:rsidRPr="00DF41CD">
        <w:rPr>
          <w:bCs/>
          <w:sz w:val="28"/>
          <w:szCs w:val="28"/>
        </w:rPr>
        <w:t>в)</w:t>
      </w:r>
      <w:r w:rsidRPr="00DF41CD">
        <w:rPr>
          <w:bCs/>
          <w:sz w:val="28"/>
          <w:szCs w:val="28"/>
        </w:rPr>
        <w:tab/>
        <w:t>особь, у которой произошла мутация.</w:t>
      </w:r>
    </w:p>
    <w:p w14:paraId="371B5141" w14:textId="77777777" w:rsidR="006411A6" w:rsidRPr="00DF41CD" w:rsidRDefault="006411A6" w:rsidP="006411A6">
      <w:pPr>
        <w:tabs>
          <w:tab w:val="left" w:pos="413"/>
        </w:tabs>
        <w:autoSpaceDE w:val="0"/>
        <w:autoSpaceDN w:val="0"/>
        <w:adjustRightInd w:val="0"/>
        <w:ind w:right="1"/>
        <w:rPr>
          <w:bCs/>
          <w:sz w:val="28"/>
          <w:szCs w:val="28"/>
        </w:rPr>
      </w:pPr>
      <w:r w:rsidRPr="00DF41CD">
        <w:rPr>
          <w:bCs/>
          <w:sz w:val="28"/>
          <w:szCs w:val="28"/>
        </w:rPr>
        <w:t>31.</w:t>
      </w:r>
      <w:r w:rsidRPr="00DF41CD">
        <w:rPr>
          <w:bCs/>
          <w:sz w:val="28"/>
          <w:szCs w:val="28"/>
        </w:rPr>
        <w:tab/>
        <w:t>МИКРОХРОМОСОМНЫЕ ПЕРЕСТРОЙКИ ВЫЯВЛЯЮТСЯ С ПОМОЩЬЮ:</w:t>
      </w:r>
    </w:p>
    <w:p w14:paraId="2E090AF9"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а)</w:t>
      </w:r>
      <w:r w:rsidRPr="00DF41CD">
        <w:rPr>
          <w:bCs/>
          <w:sz w:val="28"/>
          <w:szCs w:val="28"/>
        </w:rPr>
        <w:tab/>
        <w:t>рутинной окраски хромосом;</w:t>
      </w:r>
    </w:p>
    <w:p w14:paraId="2BF6BC90"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б)</w:t>
      </w:r>
      <w:r w:rsidRPr="00DF41CD">
        <w:rPr>
          <w:bCs/>
          <w:sz w:val="28"/>
          <w:szCs w:val="28"/>
        </w:rPr>
        <w:tab/>
        <w:t>молекулярно-цитогенетических методов;</w:t>
      </w:r>
    </w:p>
    <w:p w14:paraId="33ACAC71" w14:textId="77777777" w:rsidR="006411A6" w:rsidRPr="00DF41CD" w:rsidRDefault="006411A6" w:rsidP="006411A6">
      <w:pPr>
        <w:tabs>
          <w:tab w:val="left" w:pos="278"/>
        </w:tabs>
        <w:autoSpaceDE w:val="0"/>
        <w:autoSpaceDN w:val="0"/>
        <w:adjustRightInd w:val="0"/>
        <w:ind w:right="1"/>
        <w:rPr>
          <w:bCs/>
          <w:sz w:val="28"/>
          <w:szCs w:val="28"/>
        </w:rPr>
      </w:pPr>
      <w:r w:rsidRPr="00DF41CD">
        <w:rPr>
          <w:bCs/>
          <w:sz w:val="28"/>
          <w:szCs w:val="28"/>
        </w:rPr>
        <w:t>в)</w:t>
      </w:r>
      <w:r w:rsidRPr="00DF41CD">
        <w:rPr>
          <w:bCs/>
          <w:sz w:val="28"/>
          <w:szCs w:val="28"/>
        </w:rPr>
        <w:tab/>
        <w:t>дифференциального окрашивания профазных (прометафазных)</w:t>
      </w:r>
      <w:r w:rsidRPr="00DF41CD">
        <w:rPr>
          <w:bCs/>
          <w:sz w:val="28"/>
          <w:szCs w:val="28"/>
        </w:rPr>
        <w:br/>
        <w:t>хромосом.</w:t>
      </w:r>
    </w:p>
    <w:p w14:paraId="02603383" w14:textId="77777777" w:rsidR="006411A6" w:rsidRPr="00DF41CD" w:rsidRDefault="006411A6" w:rsidP="006411A6">
      <w:pPr>
        <w:tabs>
          <w:tab w:val="left" w:pos="413"/>
        </w:tabs>
        <w:autoSpaceDE w:val="0"/>
        <w:autoSpaceDN w:val="0"/>
        <w:adjustRightInd w:val="0"/>
        <w:rPr>
          <w:bCs/>
          <w:sz w:val="28"/>
          <w:szCs w:val="28"/>
        </w:rPr>
      </w:pPr>
      <w:r w:rsidRPr="00DF41CD">
        <w:rPr>
          <w:bCs/>
          <w:sz w:val="28"/>
          <w:szCs w:val="28"/>
        </w:rPr>
        <w:t>32.</w:t>
      </w:r>
      <w:r w:rsidRPr="00DF41CD">
        <w:rPr>
          <w:bCs/>
          <w:sz w:val="28"/>
          <w:szCs w:val="28"/>
        </w:rPr>
        <w:tab/>
        <w:t>АМПЛИФИКАЦИЯ ГЕНОВ -  ЭТО:</w:t>
      </w:r>
    </w:p>
    <w:p w14:paraId="3FA4CE81"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а)</w:t>
      </w:r>
      <w:r w:rsidRPr="00DF41CD">
        <w:rPr>
          <w:bCs/>
          <w:sz w:val="28"/>
          <w:szCs w:val="28"/>
        </w:rPr>
        <w:tab/>
        <w:t>метод размножения определенных последовательностей ДНК;</w:t>
      </w:r>
    </w:p>
    <w:p w14:paraId="30930142"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б)</w:t>
      </w:r>
      <w:r w:rsidRPr="00DF41CD">
        <w:rPr>
          <w:bCs/>
          <w:sz w:val="28"/>
          <w:szCs w:val="28"/>
        </w:rPr>
        <w:tab/>
        <w:t>наличие дополнительных копий генов;</w:t>
      </w:r>
    </w:p>
    <w:p w14:paraId="12A41C04"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в)</w:t>
      </w:r>
      <w:r w:rsidRPr="00DF41CD">
        <w:rPr>
          <w:bCs/>
          <w:sz w:val="28"/>
          <w:szCs w:val="28"/>
        </w:rPr>
        <w:tab/>
        <w:t>наличие дополнительных хромосом.</w:t>
      </w:r>
    </w:p>
    <w:p w14:paraId="3CD39387" w14:textId="77777777" w:rsidR="006411A6" w:rsidRPr="00DF41CD" w:rsidRDefault="006411A6" w:rsidP="006411A6">
      <w:pPr>
        <w:tabs>
          <w:tab w:val="left" w:pos="413"/>
        </w:tabs>
        <w:autoSpaceDE w:val="0"/>
        <w:autoSpaceDN w:val="0"/>
        <w:adjustRightInd w:val="0"/>
        <w:rPr>
          <w:bCs/>
          <w:sz w:val="28"/>
          <w:szCs w:val="28"/>
        </w:rPr>
      </w:pPr>
      <w:r w:rsidRPr="00DF41CD">
        <w:rPr>
          <w:bCs/>
          <w:sz w:val="28"/>
          <w:szCs w:val="28"/>
        </w:rPr>
        <w:t>33.</w:t>
      </w:r>
      <w:r w:rsidRPr="00DF41CD">
        <w:rPr>
          <w:bCs/>
          <w:sz w:val="28"/>
          <w:szCs w:val="28"/>
        </w:rPr>
        <w:tab/>
        <w:t>ДАЙТЕ ОПРЕДЕЛЕНИЕ ПОНЯТИЯ МОЛЕКУЛЯРНОГО ЗОНДА:</w:t>
      </w:r>
    </w:p>
    <w:p w14:paraId="1BCF863A" w14:textId="77777777" w:rsidR="006411A6" w:rsidRPr="00DF41CD" w:rsidRDefault="006411A6" w:rsidP="006411A6">
      <w:pPr>
        <w:tabs>
          <w:tab w:val="left" w:pos="278"/>
        </w:tabs>
        <w:autoSpaceDE w:val="0"/>
        <w:autoSpaceDN w:val="0"/>
        <w:adjustRightInd w:val="0"/>
        <w:rPr>
          <w:bCs/>
          <w:sz w:val="28"/>
          <w:szCs w:val="28"/>
        </w:rPr>
      </w:pPr>
      <w:r w:rsidRPr="00DF41CD">
        <w:rPr>
          <w:bCs/>
          <w:sz w:val="28"/>
          <w:szCs w:val="28"/>
        </w:rPr>
        <w:t>а)</w:t>
      </w:r>
      <w:r w:rsidRPr="00DF41CD">
        <w:rPr>
          <w:bCs/>
          <w:sz w:val="28"/>
          <w:szCs w:val="28"/>
        </w:rPr>
        <w:tab/>
        <w:t>зонд в генетике - это короткий отрезок ДНК известно</w:t>
      </w:r>
      <w:r>
        <w:rPr>
          <w:bCs/>
          <w:sz w:val="28"/>
          <w:szCs w:val="28"/>
        </w:rPr>
        <w:t xml:space="preserve">й структуры с радиоактивной или </w:t>
      </w:r>
      <w:r w:rsidRPr="00DF41CD">
        <w:rPr>
          <w:bCs/>
          <w:sz w:val="28"/>
          <w:szCs w:val="28"/>
        </w:rPr>
        <w:t>флуоресцентной меткой, используемой для идентификации ДНК;</w:t>
      </w:r>
    </w:p>
    <w:p w14:paraId="035D0CEE" w14:textId="77777777" w:rsidR="006411A6" w:rsidRPr="00DF41CD" w:rsidRDefault="006411A6" w:rsidP="006411A6">
      <w:pPr>
        <w:tabs>
          <w:tab w:val="left" w:pos="278"/>
        </w:tabs>
        <w:autoSpaceDE w:val="0"/>
        <w:autoSpaceDN w:val="0"/>
        <w:adjustRightInd w:val="0"/>
        <w:rPr>
          <w:bCs/>
          <w:sz w:val="28"/>
          <w:szCs w:val="28"/>
        </w:rPr>
      </w:pPr>
      <w:r w:rsidRPr="00DF41CD">
        <w:rPr>
          <w:bCs/>
          <w:sz w:val="28"/>
          <w:szCs w:val="28"/>
        </w:rPr>
        <w:t>б)</w:t>
      </w:r>
      <w:r w:rsidRPr="00DF41CD">
        <w:rPr>
          <w:bCs/>
          <w:sz w:val="28"/>
          <w:szCs w:val="28"/>
        </w:rPr>
        <w:tab/>
        <w:t>зонд -  это структурный полиморфизм ДНК человека;</w:t>
      </w:r>
    </w:p>
    <w:p w14:paraId="23C5C03C" w14:textId="77777777" w:rsidR="006411A6" w:rsidRPr="00DF41CD" w:rsidRDefault="006411A6" w:rsidP="006411A6">
      <w:pPr>
        <w:tabs>
          <w:tab w:val="left" w:pos="278"/>
        </w:tabs>
        <w:autoSpaceDE w:val="0"/>
        <w:autoSpaceDN w:val="0"/>
        <w:adjustRightInd w:val="0"/>
        <w:rPr>
          <w:bCs/>
          <w:sz w:val="28"/>
          <w:szCs w:val="28"/>
        </w:rPr>
      </w:pPr>
      <w:r w:rsidRPr="00DF41CD">
        <w:rPr>
          <w:bCs/>
          <w:sz w:val="28"/>
          <w:szCs w:val="28"/>
        </w:rPr>
        <w:lastRenderedPageBreak/>
        <w:t>в)</w:t>
      </w:r>
      <w:r w:rsidRPr="00DF41CD">
        <w:rPr>
          <w:bCs/>
          <w:sz w:val="28"/>
          <w:szCs w:val="28"/>
        </w:rPr>
        <w:tab/>
        <w:t>зонд -  это метод геномной</w:t>
      </w:r>
      <w:r>
        <w:rPr>
          <w:bCs/>
          <w:sz w:val="28"/>
          <w:szCs w:val="28"/>
        </w:rPr>
        <w:t xml:space="preserve"> дактилоскопии для установления </w:t>
      </w:r>
      <w:r w:rsidRPr="00DF41CD">
        <w:rPr>
          <w:bCs/>
          <w:sz w:val="28"/>
          <w:szCs w:val="28"/>
        </w:rPr>
        <w:t>отцовства.</w:t>
      </w:r>
    </w:p>
    <w:p w14:paraId="746C72FE" w14:textId="77777777" w:rsidR="006411A6" w:rsidRPr="00DF41CD" w:rsidRDefault="006411A6" w:rsidP="006411A6">
      <w:pPr>
        <w:tabs>
          <w:tab w:val="left" w:pos="413"/>
        </w:tabs>
        <w:autoSpaceDE w:val="0"/>
        <w:autoSpaceDN w:val="0"/>
        <w:adjustRightInd w:val="0"/>
        <w:rPr>
          <w:bCs/>
          <w:sz w:val="28"/>
          <w:szCs w:val="28"/>
        </w:rPr>
      </w:pPr>
      <w:r w:rsidRPr="00DF41CD">
        <w:rPr>
          <w:bCs/>
          <w:sz w:val="28"/>
          <w:szCs w:val="28"/>
        </w:rPr>
        <w:t>34.</w:t>
      </w:r>
      <w:r w:rsidRPr="00DF41CD">
        <w:rPr>
          <w:bCs/>
          <w:sz w:val="28"/>
          <w:szCs w:val="28"/>
        </w:rPr>
        <w:tab/>
        <w:t>С ЧЕМ СВЯЗАНО ЯВЛЕНИЕ ПОЛИМОРФИЗМА ПО ДЛИНЕ РЕСТРИКЦИОННЫХ</w:t>
      </w:r>
      <w:r w:rsidRPr="00DF41CD">
        <w:rPr>
          <w:bCs/>
          <w:sz w:val="28"/>
          <w:szCs w:val="28"/>
        </w:rPr>
        <w:br/>
        <w:t>ФРАГМЕНТОВ?</w:t>
      </w:r>
    </w:p>
    <w:p w14:paraId="7F847920"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а)</w:t>
      </w:r>
      <w:r w:rsidRPr="00DF41CD">
        <w:rPr>
          <w:bCs/>
          <w:sz w:val="28"/>
          <w:szCs w:val="28"/>
        </w:rPr>
        <w:tab/>
        <w:t>с наличием участков ДНК разной длины после обработки ДНК</w:t>
      </w:r>
      <w:r w:rsidRPr="00DF41CD">
        <w:rPr>
          <w:bCs/>
          <w:sz w:val="28"/>
          <w:szCs w:val="28"/>
        </w:rPr>
        <w:br/>
        <w:t>определенной рестриктазой;</w:t>
      </w:r>
    </w:p>
    <w:p w14:paraId="1827AE66"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б)</w:t>
      </w:r>
      <w:r w:rsidRPr="00DF41CD">
        <w:rPr>
          <w:bCs/>
          <w:sz w:val="28"/>
          <w:szCs w:val="28"/>
        </w:rPr>
        <w:tab/>
        <w:t>созначительным числом нуклеотидных замен;</w:t>
      </w:r>
    </w:p>
    <w:p w14:paraId="455A3694" w14:textId="77777777" w:rsidR="006411A6" w:rsidRPr="00DF41CD" w:rsidRDefault="006411A6" w:rsidP="006411A6">
      <w:pPr>
        <w:tabs>
          <w:tab w:val="left" w:pos="283"/>
        </w:tabs>
        <w:autoSpaceDE w:val="0"/>
        <w:autoSpaceDN w:val="0"/>
        <w:adjustRightInd w:val="0"/>
        <w:rPr>
          <w:bCs/>
          <w:sz w:val="28"/>
          <w:szCs w:val="28"/>
        </w:rPr>
      </w:pPr>
      <w:r w:rsidRPr="00DF41CD">
        <w:rPr>
          <w:bCs/>
          <w:sz w:val="28"/>
          <w:szCs w:val="28"/>
        </w:rPr>
        <w:t>в)</w:t>
      </w:r>
      <w:r w:rsidRPr="00DF41CD">
        <w:rPr>
          <w:bCs/>
          <w:sz w:val="28"/>
          <w:szCs w:val="28"/>
        </w:rPr>
        <w:tab/>
        <w:t>с полимеразной цепной реакцией.</w:t>
      </w:r>
    </w:p>
    <w:p w14:paraId="30EC9619" w14:textId="77777777" w:rsidR="006411A6" w:rsidRPr="00DF41CD" w:rsidRDefault="006411A6" w:rsidP="006411A6">
      <w:pPr>
        <w:tabs>
          <w:tab w:val="left" w:pos="413"/>
        </w:tabs>
        <w:autoSpaceDE w:val="0"/>
        <w:autoSpaceDN w:val="0"/>
        <w:adjustRightInd w:val="0"/>
        <w:rPr>
          <w:bCs/>
          <w:sz w:val="28"/>
          <w:szCs w:val="28"/>
        </w:rPr>
      </w:pPr>
      <w:r w:rsidRPr="00DF41CD">
        <w:rPr>
          <w:bCs/>
          <w:sz w:val="28"/>
          <w:szCs w:val="28"/>
        </w:rPr>
        <w:t>35.</w:t>
      </w:r>
      <w:r w:rsidRPr="00DF41CD">
        <w:rPr>
          <w:bCs/>
          <w:sz w:val="28"/>
          <w:szCs w:val="28"/>
        </w:rPr>
        <w:tab/>
        <w:t xml:space="preserve">ЧТО </w:t>
      </w:r>
      <w:proofErr w:type="gramStart"/>
      <w:r w:rsidRPr="00DF41CD">
        <w:rPr>
          <w:bCs/>
          <w:sz w:val="28"/>
          <w:szCs w:val="28"/>
        </w:rPr>
        <w:t>ТАКОЕ  ЭНДОНУКЛЕАЗНЫЕ</w:t>
      </w:r>
      <w:proofErr w:type="gramEnd"/>
      <w:r w:rsidRPr="00DF41CD">
        <w:rPr>
          <w:bCs/>
          <w:sz w:val="28"/>
          <w:szCs w:val="28"/>
        </w:rPr>
        <w:t xml:space="preserve">  РЕСТРИКТАЗЫ?</w:t>
      </w:r>
    </w:p>
    <w:p w14:paraId="7F46F7BF" w14:textId="77777777" w:rsidR="006411A6" w:rsidRPr="00DF41CD" w:rsidRDefault="006411A6" w:rsidP="006411A6">
      <w:pPr>
        <w:tabs>
          <w:tab w:val="left" w:pos="274"/>
        </w:tabs>
        <w:autoSpaceDE w:val="0"/>
        <w:autoSpaceDN w:val="0"/>
        <w:adjustRightInd w:val="0"/>
        <w:rPr>
          <w:bCs/>
          <w:sz w:val="28"/>
          <w:szCs w:val="28"/>
        </w:rPr>
      </w:pPr>
      <w:r w:rsidRPr="00DF41CD">
        <w:rPr>
          <w:bCs/>
          <w:sz w:val="28"/>
          <w:szCs w:val="28"/>
        </w:rPr>
        <w:t>а)</w:t>
      </w:r>
      <w:r w:rsidRPr="00DF41CD">
        <w:rPr>
          <w:bCs/>
          <w:sz w:val="28"/>
          <w:szCs w:val="28"/>
        </w:rPr>
        <w:tab/>
        <w:t>ферменты из группы бактериальных эндонуклеаз, разры</w:t>
      </w:r>
      <w:r>
        <w:rPr>
          <w:bCs/>
          <w:sz w:val="28"/>
          <w:szCs w:val="28"/>
        </w:rPr>
        <w:t xml:space="preserve">вающие цепочку ДНК на </w:t>
      </w:r>
      <w:r w:rsidRPr="00DF41CD">
        <w:rPr>
          <w:bCs/>
          <w:sz w:val="28"/>
          <w:szCs w:val="28"/>
        </w:rPr>
        <w:t>фрагменты;</w:t>
      </w:r>
    </w:p>
    <w:p w14:paraId="609B6334" w14:textId="77777777" w:rsidR="006411A6" w:rsidRPr="00DF41CD" w:rsidRDefault="006411A6" w:rsidP="006411A6">
      <w:pPr>
        <w:tabs>
          <w:tab w:val="left" w:pos="274"/>
        </w:tabs>
        <w:autoSpaceDE w:val="0"/>
        <w:autoSpaceDN w:val="0"/>
        <w:adjustRightInd w:val="0"/>
        <w:rPr>
          <w:bCs/>
          <w:sz w:val="28"/>
          <w:szCs w:val="28"/>
        </w:rPr>
      </w:pPr>
      <w:r w:rsidRPr="00DF41CD">
        <w:rPr>
          <w:bCs/>
          <w:sz w:val="28"/>
          <w:szCs w:val="28"/>
        </w:rPr>
        <w:t>б)</w:t>
      </w:r>
      <w:r w:rsidRPr="00DF41CD">
        <w:rPr>
          <w:bCs/>
          <w:sz w:val="28"/>
          <w:szCs w:val="28"/>
        </w:rPr>
        <w:tab/>
        <w:t>рестриктазы - это специфические зонды для ДНК- диагностиКи;</w:t>
      </w:r>
    </w:p>
    <w:p w14:paraId="4439B5CE" w14:textId="77777777" w:rsidR="006411A6" w:rsidRPr="00DF41CD" w:rsidRDefault="006411A6" w:rsidP="006411A6">
      <w:pPr>
        <w:tabs>
          <w:tab w:val="left" w:pos="274"/>
        </w:tabs>
        <w:autoSpaceDE w:val="0"/>
        <w:autoSpaceDN w:val="0"/>
        <w:adjustRightInd w:val="0"/>
        <w:rPr>
          <w:bCs/>
          <w:sz w:val="28"/>
          <w:szCs w:val="28"/>
        </w:rPr>
      </w:pPr>
      <w:r w:rsidRPr="00DF41CD">
        <w:rPr>
          <w:bCs/>
          <w:sz w:val="28"/>
          <w:szCs w:val="28"/>
        </w:rPr>
        <w:t>в)</w:t>
      </w:r>
      <w:r w:rsidRPr="00DF41CD">
        <w:rPr>
          <w:bCs/>
          <w:sz w:val="28"/>
          <w:szCs w:val="28"/>
        </w:rPr>
        <w:tab/>
        <w:t>это ферменты, ускоряющие реакцию гибридизации комплементарных цепей ДНК.</w:t>
      </w:r>
    </w:p>
    <w:p w14:paraId="75007999" w14:textId="77777777" w:rsidR="006411A6" w:rsidRPr="00DF41CD" w:rsidRDefault="006411A6" w:rsidP="006411A6">
      <w:pPr>
        <w:tabs>
          <w:tab w:val="left" w:pos="413"/>
        </w:tabs>
        <w:autoSpaceDE w:val="0"/>
        <w:autoSpaceDN w:val="0"/>
        <w:adjustRightInd w:val="0"/>
        <w:rPr>
          <w:bCs/>
          <w:sz w:val="28"/>
          <w:szCs w:val="28"/>
        </w:rPr>
      </w:pPr>
      <w:r w:rsidRPr="00DF41CD">
        <w:rPr>
          <w:bCs/>
          <w:sz w:val="28"/>
          <w:szCs w:val="28"/>
        </w:rPr>
        <w:t>36.</w:t>
      </w:r>
      <w:r w:rsidRPr="00DF41CD">
        <w:rPr>
          <w:bCs/>
          <w:sz w:val="28"/>
          <w:szCs w:val="28"/>
        </w:rPr>
        <w:tab/>
        <w:t>К МЕТОДАМ ГЕНЕТИКИ ЧЕЛОВЕКА ОТНОСЯТСЯ:</w:t>
      </w:r>
    </w:p>
    <w:p w14:paraId="2E45D3A6"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а)</w:t>
      </w:r>
      <w:r w:rsidRPr="00DF41CD">
        <w:rPr>
          <w:bCs/>
          <w:sz w:val="28"/>
          <w:szCs w:val="28"/>
        </w:rPr>
        <w:tab/>
        <w:t>гибридологический;</w:t>
      </w:r>
    </w:p>
    <w:p w14:paraId="47D564E4"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б)</w:t>
      </w:r>
      <w:r w:rsidRPr="00DF41CD">
        <w:rPr>
          <w:bCs/>
          <w:sz w:val="28"/>
          <w:szCs w:val="28"/>
        </w:rPr>
        <w:tab/>
        <w:t>клинико -генеалогический;</w:t>
      </w:r>
    </w:p>
    <w:p w14:paraId="608C53A5" w14:textId="77777777" w:rsidR="006411A6" w:rsidRPr="00DF41CD" w:rsidRDefault="006411A6" w:rsidP="006411A6">
      <w:pPr>
        <w:tabs>
          <w:tab w:val="left" w:pos="288"/>
        </w:tabs>
        <w:autoSpaceDE w:val="0"/>
        <w:autoSpaceDN w:val="0"/>
        <w:adjustRightInd w:val="0"/>
        <w:rPr>
          <w:bCs/>
          <w:sz w:val="28"/>
          <w:szCs w:val="28"/>
        </w:rPr>
      </w:pPr>
      <w:r w:rsidRPr="00DF41CD">
        <w:rPr>
          <w:bCs/>
          <w:sz w:val="28"/>
          <w:szCs w:val="28"/>
        </w:rPr>
        <w:t>в)</w:t>
      </w:r>
      <w:r w:rsidRPr="00DF41CD">
        <w:rPr>
          <w:bCs/>
          <w:sz w:val="28"/>
          <w:szCs w:val="28"/>
        </w:rPr>
        <w:tab/>
        <w:t>цитологический;</w:t>
      </w:r>
    </w:p>
    <w:p w14:paraId="0271D276" w14:textId="77777777" w:rsidR="006411A6" w:rsidRPr="00DF41CD" w:rsidRDefault="006411A6" w:rsidP="006411A6">
      <w:pPr>
        <w:tabs>
          <w:tab w:val="left" w:pos="288"/>
        </w:tabs>
        <w:autoSpaceDE w:val="0"/>
        <w:autoSpaceDN w:val="0"/>
        <w:adjustRightInd w:val="0"/>
        <w:ind w:hanging="341"/>
        <w:rPr>
          <w:iCs/>
          <w:sz w:val="28"/>
          <w:szCs w:val="28"/>
        </w:rPr>
      </w:pPr>
      <w:r w:rsidRPr="00DF41CD">
        <w:rPr>
          <w:sz w:val="28"/>
          <w:szCs w:val="28"/>
        </w:rPr>
        <w:t xml:space="preserve">     г)</w:t>
      </w:r>
      <w:r w:rsidRPr="00DF41CD">
        <w:rPr>
          <w:sz w:val="28"/>
          <w:szCs w:val="28"/>
        </w:rPr>
        <w:tab/>
      </w:r>
      <w:r w:rsidRPr="00DF41CD">
        <w:rPr>
          <w:iCs/>
          <w:sz w:val="28"/>
          <w:szCs w:val="28"/>
        </w:rPr>
        <w:t>близнецовый;</w:t>
      </w:r>
    </w:p>
    <w:p w14:paraId="63A3B376" w14:textId="77777777" w:rsidR="006411A6" w:rsidRPr="00DF41CD" w:rsidRDefault="006411A6" w:rsidP="006411A6">
      <w:pPr>
        <w:tabs>
          <w:tab w:val="left" w:pos="288"/>
        </w:tabs>
        <w:autoSpaceDE w:val="0"/>
        <w:autoSpaceDN w:val="0"/>
        <w:adjustRightInd w:val="0"/>
        <w:jc w:val="both"/>
        <w:rPr>
          <w:sz w:val="28"/>
          <w:szCs w:val="28"/>
        </w:rPr>
      </w:pPr>
      <w:r w:rsidRPr="00DF41CD">
        <w:rPr>
          <w:sz w:val="28"/>
          <w:szCs w:val="28"/>
        </w:rPr>
        <w:t>д)</w:t>
      </w:r>
      <w:r w:rsidRPr="00DF41CD">
        <w:rPr>
          <w:sz w:val="28"/>
          <w:szCs w:val="28"/>
        </w:rPr>
        <w:tab/>
        <w:t>фетоскопия.</w:t>
      </w:r>
    </w:p>
    <w:p w14:paraId="1A28915C" w14:textId="77777777" w:rsidR="006411A6" w:rsidRPr="00DF41CD" w:rsidRDefault="006411A6" w:rsidP="006411A6">
      <w:pPr>
        <w:tabs>
          <w:tab w:val="left" w:pos="475"/>
        </w:tabs>
        <w:autoSpaceDE w:val="0"/>
        <w:autoSpaceDN w:val="0"/>
        <w:adjustRightInd w:val="0"/>
        <w:ind w:hanging="341"/>
        <w:rPr>
          <w:iCs/>
          <w:sz w:val="28"/>
          <w:szCs w:val="28"/>
        </w:rPr>
      </w:pPr>
      <w:r w:rsidRPr="00DF41CD">
        <w:rPr>
          <w:iCs/>
          <w:sz w:val="28"/>
          <w:szCs w:val="28"/>
        </w:rPr>
        <w:t xml:space="preserve">     37.</w:t>
      </w:r>
      <w:r w:rsidRPr="00DF41CD">
        <w:rPr>
          <w:iCs/>
          <w:sz w:val="28"/>
          <w:szCs w:val="28"/>
        </w:rPr>
        <w:tab/>
        <w:t xml:space="preserve">ГЕНЕАЛОГИЧЕСКИЙ </w:t>
      </w:r>
      <w:proofErr w:type="gramStart"/>
      <w:r w:rsidRPr="00DF41CD">
        <w:rPr>
          <w:iCs/>
          <w:sz w:val="28"/>
          <w:szCs w:val="28"/>
        </w:rPr>
        <w:t>МЕТОД  -</w:t>
      </w:r>
      <w:proofErr w:type="gramEnd"/>
      <w:r w:rsidRPr="00DF41CD">
        <w:rPr>
          <w:iCs/>
          <w:sz w:val="28"/>
          <w:szCs w:val="28"/>
        </w:rPr>
        <w:t xml:space="preserve"> ЭТО:</w:t>
      </w:r>
    </w:p>
    <w:p w14:paraId="215D3896" w14:textId="77777777" w:rsidR="006411A6" w:rsidRPr="00DF41CD" w:rsidRDefault="006411A6" w:rsidP="006411A6">
      <w:pPr>
        <w:tabs>
          <w:tab w:val="left" w:pos="288"/>
        </w:tabs>
        <w:autoSpaceDE w:val="0"/>
        <w:autoSpaceDN w:val="0"/>
        <w:adjustRightInd w:val="0"/>
        <w:ind w:hanging="341"/>
        <w:rPr>
          <w:iCs/>
          <w:sz w:val="28"/>
          <w:szCs w:val="28"/>
        </w:rPr>
      </w:pPr>
      <w:r w:rsidRPr="00DF41CD">
        <w:rPr>
          <w:iCs/>
          <w:sz w:val="28"/>
          <w:szCs w:val="28"/>
        </w:rPr>
        <w:t xml:space="preserve">     а)</w:t>
      </w:r>
      <w:r w:rsidRPr="00DF41CD">
        <w:rPr>
          <w:iCs/>
          <w:sz w:val="28"/>
          <w:szCs w:val="28"/>
        </w:rPr>
        <w:tab/>
        <w:t>метод родословных;</w:t>
      </w:r>
    </w:p>
    <w:p w14:paraId="105094E2" w14:textId="77777777" w:rsidR="006411A6" w:rsidRPr="00DF41CD" w:rsidRDefault="006411A6" w:rsidP="006411A6">
      <w:pPr>
        <w:tabs>
          <w:tab w:val="left" w:pos="288"/>
          <w:tab w:val="left" w:pos="6237"/>
        </w:tabs>
        <w:autoSpaceDE w:val="0"/>
        <w:autoSpaceDN w:val="0"/>
        <w:adjustRightInd w:val="0"/>
        <w:ind w:right="1" w:hanging="341"/>
        <w:rPr>
          <w:iCs/>
          <w:sz w:val="28"/>
          <w:szCs w:val="28"/>
        </w:rPr>
      </w:pPr>
      <w:r w:rsidRPr="00DF41CD">
        <w:rPr>
          <w:iCs/>
          <w:sz w:val="28"/>
          <w:szCs w:val="28"/>
        </w:rPr>
        <w:t xml:space="preserve">     б)</w:t>
      </w:r>
      <w:r w:rsidRPr="00DF41CD">
        <w:rPr>
          <w:iCs/>
          <w:sz w:val="28"/>
          <w:szCs w:val="28"/>
        </w:rPr>
        <w:tab/>
        <w:t>прослеживание признака болез</w:t>
      </w:r>
      <w:r>
        <w:rPr>
          <w:iCs/>
          <w:sz w:val="28"/>
          <w:szCs w:val="28"/>
        </w:rPr>
        <w:t xml:space="preserve">ни с указанием типа родословных </w:t>
      </w:r>
      <w:r w:rsidRPr="00DF41CD">
        <w:rPr>
          <w:iCs/>
          <w:sz w:val="28"/>
          <w:szCs w:val="28"/>
        </w:rPr>
        <w:t>связей;</w:t>
      </w:r>
    </w:p>
    <w:p w14:paraId="7E6C5307" w14:textId="77777777" w:rsidR="006411A6" w:rsidRPr="00DF41CD" w:rsidRDefault="006411A6" w:rsidP="006411A6">
      <w:pPr>
        <w:tabs>
          <w:tab w:val="left" w:pos="288"/>
          <w:tab w:val="left" w:pos="6237"/>
        </w:tabs>
        <w:autoSpaceDE w:val="0"/>
        <w:autoSpaceDN w:val="0"/>
        <w:adjustRightInd w:val="0"/>
        <w:ind w:right="1" w:hanging="341"/>
        <w:rPr>
          <w:iCs/>
          <w:sz w:val="28"/>
          <w:szCs w:val="28"/>
        </w:rPr>
      </w:pPr>
      <w:r w:rsidRPr="00DF41CD">
        <w:rPr>
          <w:iCs/>
          <w:sz w:val="28"/>
          <w:szCs w:val="28"/>
        </w:rPr>
        <w:t xml:space="preserve">     в)</w:t>
      </w:r>
      <w:r w:rsidRPr="00DF41CD">
        <w:rPr>
          <w:iCs/>
          <w:sz w:val="28"/>
          <w:szCs w:val="28"/>
        </w:rPr>
        <w:tab/>
        <w:t>систематизация сведений о наследственных признаках человека;</w:t>
      </w:r>
    </w:p>
    <w:p w14:paraId="1CBA24D6" w14:textId="77777777" w:rsidR="006411A6" w:rsidRPr="00DF41CD" w:rsidRDefault="006411A6" w:rsidP="006411A6">
      <w:pPr>
        <w:tabs>
          <w:tab w:val="left" w:pos="288"/>
          <w:tab w:val="left" w:pos="6237"/>
        </w:tabs>
        <w:autoSpaceDE w:val="0"/>
        <w:autoSpaceDN w:val="0"/>
        <w:adjustRightInd w:val="0"/>
        <w:ind w:right="1" w:hanging="341"/>
        <w:rPr>
          <w:iCs/>
          <w:sz w:val="28"/>
          <w:szCs w:val="28"/>
        </w:rPr>
      </w:pPr>
      <w:r w:rsidRPr="00DF41CD">
        <w:rPr>
          <w:sz w:val="28"/>
          <w:szCs w:val="28"/>
        </w:rPr>
        <w:t xml:space="preserve">     г)</w:t>
      </w:r>
      <w:r w:rsidRPr="00DF41CD">
        <w:rPr>
          <w:sz w:val="28"/>
          <w:szCs w:val="28"/>
        </w:rPr>
        <w:tab/>
      </w:r>
      <w:r w:rsidRPr="00DF41CD">
        <w:rPr>
          <w:iCs/>
          <w:sz w:val="28"/>
          <w:szCs w:val="28"/>
        </w:rPr>
        <w:t>изучение сцепления генов и их взаимодействия.</w:t>
      </w:r>
    </w:p>
    <w:p w14:paraId="2C23F1CC" w14:textId="77777777" w:rsidR="006411A6" w:rsidRPr="00DF41CD" w:rsidRDefault="006411A6" w:rsidP="006411A6">
      <w:pPr>
        <w:tabs>
          <w:tab w:val="left" w:pos="475"/>
          <w:tab w:val="left" w:pos="6237"/>
        </w:tabs>
        <w:autoSpaceDE w:val="0"/>
        <w:autoSpaceDN w:val="0"/>
        <w:adjustRightInd w:val="0"/>
        <w:ind w:right="1" w:hanging="341"/>
        <w:rPr>
          <w:iCs/>
          <w:sz w:val="28"/>
          <w:szCs w:val="28"/>
        </w:rPr>
      </w:pPr>
      <w:r w:rsidRPr="00DF41CD">
        <w:rPr>
          <w:iCs/>
          <w:sz w:val="28"/>
          <w:szCs w:val="28"/>
        </w:rPr>
        <w:t xml:space="preserve">     38.</w:t>
      </w:r>
      <w:r w:rsidRPr="00DF41CD">
        <w:rPr>
          <w:iCs/>
          <w:sz w:val="28"/>
          <w:szCs w:val="28"/>
        </w:rPr>
        <w:tab/>
        <w:t>ПРОБ АНД - ЭТО:</w:t>
      </w:r>
    </w:p>
    <w:p w14:paraId="79FFE098" w14:textId="77777777" w:rsidR="006411A6" w:rsidRPr="00DF41CD" w:rsidRDefault="006411A6" w:rsidP="006411A6">
      <w:pPr>
        <w:tabs>
          <w:tab w:val="left" w:pos="278"/>
        </w:tabs>
        <w:autoSpaceDE w:val="0"/>
        <w:autoSpaceDN w:val="0"/>
        <w:adjustRightInd w:val="0"/>
        <w:rPr>
          <w:iCs/>
          <w:sz w:val="28"/>
          <w:szCs w:val="28"/>
        </w:rPr>
      </w:pPr>
      <w:r w:rsidRPr="00DF41CD">
        <w:rPr>
          <w:iCs/>
          <w:sz w:val="28"/>
          <w:szCs w:val="28"/>
        </w:rPr>
        <w:t>а)</w:t>
      </w:r>
      <w:r w:rsidRPr="00DF41CD">
        <w:rPr>
          <w:iCs/>
          <w:sz w:val="28"/>
          <w:szCs w:val="28"/>
        </w:rPr>
        <w:tab/>
        <w:t>человек, с которого начинается сбор сведений о семье;</w:t>
      </w:r>
    </w:p>
    <w:p w14:paraId="68581DFA" w14:textId="77777777" w:rsidR="006411A6" w:rsidRPr="00DF41CD" w:rsidRDefault="006411A6" w:rsidP="006411A6">
      <w:pPr>
        <w:tabs>
          <w:tab w:val="left" w:pos="278"/>
        </w:tabs>
        <w:autoSpaceDE w:val="0"/>
        <w:autoSpaceDN w:val="0"/>
        <w:adjustRightInd w:val="0"/>
        <w:rPr>
          <w:iCs/>
          <w:sz w:val="28"/>
          <w:szCs w:val="28"/>
        </w:rPr>
      </w:pPr>
      <w:r w:rsidRPr="00DF41CD">
        <w:rPr>
          <w:iCs/>
          <w:sz w:val="28"/>
          <w:szCs w:val="28"/>
        </w:rPr>
        <w:t>б)</w:t>
      </w:r>
      <w:r w:rsidRPr="00DF41CD">
        <w:rPr>
          <w:iCs/>
          <w:sz w:val="28"/>
          <w:szCs w:val="28"/>
        </w:rPr>
        <w:tab/>
        <w:t>человек, имеющий признак, по которому собираются генеалогические данные;</w:t>
      </w:r>
    </w:p>
    <w:p w14:paraId="1782FC47" w14:textId="77777777" w:rsidR="006411A6" w:rsidRPr="00DF41CD" w:rsidRDefault="006411A6" w:rsidP="006411A6">
      <w:pPr>
        <w:tabs>
          <w:tab w:val="left" w:pos="278"/>
        </w:tabs>
        <w:autoSpaceDE w:val="0"/>
        <w:autoSpaceDN w:val="0"/>
        <w:adjustRightInd w:val="0"/>
        <w:rPr>
          <w:iCs/>
          <w:sz w:val="28"/>
          <w:szCs w:val="28"/>
        </w:rPr>
      </w:pPr>
      <w:r w:rsidRPr="00DF41CD">
        <w:rPr>
          <w:iCs/>
          <w:sz w:val="28"/>
          <w:szCs w:val="28"/>
        </w:rPr>
        <w:t>в)</w:t>
      </w:r>
      <w:r w:rsidRPr="00DF41CD">
        <w:rPr>
          <w:iCs/>
          <w:sz w:val="28"/>
          <w:szCs w:val="28"/>
        </w:rPr>
        <w:tab/>
        <w:t>родоначальник семьи.</w:t>
      </w:r>
    </w:p>
    <w:p w14:paraId="1714FE52" w14:textId="77777777" w:rsidR="006411A6" w:rsidRPr="00DF41CD" w:rsidRDefault="006411A6" w:rsidP="006411A6">
      <w:pPr>
        <w:tabs>
          <w:tab w:val="left" w:pos="426"/>
        </w:tabs>
        <w:autoSpaceDE w:val="0"/>
        <w:autoSpaceDN w:val="0"/>
        <w:adjustRightInd w:val="0"/>
        <w:ind w:hanging="341"/>
        <w:rPr>
          <w:iCs/>
          <w:sz w:val="28"/>
          <w:szCs w:val="28"/>
        </w:rPr>
      </w:pPr>
      <w:r w:rsidRPr="00DF41CD">
        <w:rPr>
          <w:iCs/>
          <w:sz w:val="28"/>
          <w:szCs w:val="28"/>
        </w:rPr>
        <w:t xml:space="preserve">    39.</w:t>
      </w:r>
      <w:r w:rsidRPr="00DF41CD">
        <w:rPr>
          <w:iCs/>
          <w:sz w:val="28"/>
          <w:szCs w:val="28"/>
        </w:rPr>
        <w:tab/>
        <w:t>СИБСЫ - ЭТО:</w:t>
      </w:r>
    </w:p>
    <w:p w14:paraId="1B6D510E" w14:textId="77777777" w:rsidR="006411A6" w:rsidRPr="00DF41CD" w:rsidRDefault="006411A6" w:rsidP="006411A6">
      <w:pPr>
        <w:tabs>
          <w:tab w:val="left" w:pos="293"/>
        </w:tabs>
        <w:autoSpaceDE w:val="0"/>
        <w:autoSpaceDN w:val="0"/>
        <w:adjustRightInd w:val="0"/>
        <w:rPr>
          <w:iCs/>
          <w:sz w:val="28"/>
          <w:szCs w:val="28"/>
        </w:rPr>
      </w:pPr>
      <w:r w:rsidRPr="00DF41CD">
        <w:rPr>
          <w:iCs/>
          <w:sz w:val="28"/>
          <w:szCs w:val="28"/>
        </w:rPr>
        <w:t>а)</w:t>
      </w:r>
      <w:r w:rsidRPr="00DF41CD">
        <w:rPr>
          <w:iCs/>
          <w:sz w:val="28"/>
          <w:szCs w:val="28"/>
        </w:rPr>
        <w:tab/>
        <w:t>родственники I степени родства;</w:t>
      </w:r>
    </w:p>
    <w:p w14:paraId="4BCB4194" w14:textId="77777777" w:rsidR="006411A6" w:rsidRPr="00DF41CD" w:rsidRDefault="006411A6" w:rsidP="006411A6">
      <w:pPr>
        <w:tabs>
          <w:tab w:val="left" w:pos="293"/>
        </w:tabs>
        <w:autoSpaceDE w:val="0"/>
        <w:autoSpaceDN w:val="0"/>
        <w:adjustRightInd w:val="0"/>
        <w:rPr>
          <w:iCs/>
          <w:sz w:val="28"/>
          <w:szCs w:val="28"/>
        </w:rPr>
      </w:pPr>
      <w:r w:rsidRPr="00DF41CD">
        <w:rPr>
          <w:iCs/>
          <w:sz w:val="28"/>
          <w:szCs w:val="28"/>
        </w:rPr>
        <w:t>б)</w:t>
      </w:r>
      <w:r w:rsidRPr="00DF41CD">
        <w:rPr>
          <w:iCs/>
          <w:sz w:val="28"/>
          <w:szCs w:val="28"/>
        </w:rPr>
        <w:tab/>
        <w:t>родственники II степени родства;</w:t>
      </w:r>
    </w:p>
    <w:p w14:paraId="4F9FAD25" w14:textId="77777777" w:rsidR="006411A6" w:rsidRPr="00DF41CD" w:rsidRDefault="006411A6" w:rsidP="006411A6">
      <w:pPr>
        <w:tabs>
          <w:tab w:val="left" w:pos="293"/>
        </w:tabs>
        <w:autoSpaceDE w:val="0"/>
        <w:autoSpaceDN w:val="0"/>
        <w:adjustRightInd w:val="0"/>
        <w:rPr>
          <w:iCs/>
          <w:sz w:val="28"/>
          <w:szCs w:val="28"/>
        </w:rPr>
      </w:pPr>
      <w:r w:rsidRPr="00DF41CD">
        <w:rPr>
          <w:iCs/>
          <w:sz w:val="28"/>
          <w:szCs w:val="28"/>
        </w:rPr>
        <w:t>в)</w:t>
      </w:r>
      <w:r w:rsidRPr="00DF41CD">
        <w:rPr>
          <w:iCs/>
          <w:sz w:val="28"/>
          <w:szCs w:val="28"/>
        </w:rPr>
        <w:tab/>
        <w:t>сводные братья и сестры;</w:t>
      </w:r>
    </w:p>
    <w:p w14:paraId="3BC2513D" w14:textId="77777777" w:rsidR="006411A6" w:rsidRPr="00DF41CD" w:rsidRDefault="006411A6" w:rsidP="006411A6">
      <w:pPr>
        <w:tabs>
          <w:tab w:val="left" w:pos="293"/>
        </w:tabs>
        <w:autoSpaceDE w:val="0"/>
        <w:autoSpaceDN w:val="0"/>
        <w:adjustRightInd w:val="0"/>
        <w:rPr>
          <w:iCs/>
          <w:sz w:val="28"/>
          <w:szCs w:val="28"/>
        </w:rPr>
      </w:pPr>
      <w:r w:rsidRPr="00DF41CD">
        <w:rPr>
          <w:iCs/>
          <w:sz w:val="28"/>
          <w:szCs w:val="28"/>
        </w:rPr>
        <w:t>г)</w:t>
      </w:r>
      <w:r w:rsidRPr="00DF41CD">
        <w:rPr>
          <w:iCs/>
          <w:sz w:val="28"/>
          <w:szCs w:val="28"/>
        </w:rPr>
        <w:tab/>
        <w:t>родные братья и сестры;</w:t>
      </w:r>
    </w:p>
    <w:p w14:paraId="28B3611C" w14:textId="77777777" w:rsidR="006411A6" w:rsidRPr="00DF41CD" w:rsidRDefault="006411A6" w:rsidP="006411A6">
      <w:pPr>
        <w:tabs>
          <w:tab w:val="left" w:pos="293"/>
        </w:tabs>
        <w:autoSpaceDE w:val="0"/>
        <w:autoSpaceDN w:val="0"/>
        <w:adjustRightInd w:val="0"/>
        <w:rPr>
          <w:iCs/>
          <w:sz w:val="28"/>
          <w:szCs w:val="28"/>
        </w:rPr>
      </w:pPr>
      <w:r w:rsidRPr="00DF41CD">
        <w:rPr>
          <w:iCs/>
          <w:sz w:val="28"/>
          <w:szCs w:val="28"/>
        </w:rPr>
        <w:t>д)</w:t>
      </w:r>
      <w:r w:rsidRPr="00DF41CD">
        <w:rPr>
          <w:iCs/>
          <w:sz w:val="28"/>
          <w:szCs w:val="28"/>
        </w:rPr>
        <w:tab/>
        <w:t>братья и сестры.</w:t>
      </w:r>
    </w:p>
    <w:p w14:paraId="04A141BF" w14:textId="77777777" w:rsidR="006411A6" w:rsidRPr="00DF41CD" w:rsidRDefault="006411A6" w:rsidP="006411A6">
      <w:pPr>
        <w:tabs>
          <w:tab w:val="left" w:pos="442"/>
        </w:tabs>
        <w:autoSpaceDE w:val="0"/>
        <w:autoSpaceDN w:val="0"/>
        <w:adjustRightInd w:val="0"/>
        <w:jc w:val="both"/>
        <w:rPr>
          <w:iCs/>
          <w:sz w:val="28"/>
          <w:szCs w:val="28"/>
        </w:rPr>
      </w:pPr>
      <w:r w:rsidRPr="00DF41CD">
        <w:rPr>
          <w:iCs/>
          <w:sz w:val="28"/>
          <w:szCs w:val="28"/>
        </w:rPr>
        <w:t>40.</w:t>
      </w:r>
      <w:r w:rsidRPr="00DF41CD">
        <w:rPr>
          <w:iCs/>
          <w:sz w:val="28"/>
          <w:szCs w:val="28"/>
        </w:rPr>
        <w:tab/>
        <w:t>СУЩНОСТЬ БЛИЗНЕЦОВОГО МЕТОДА ИССЛЕДОВАНИЯ ЗАКЛЮЧАЕТСЯ В:</w:t>
      </w:r>
    </w:p>
    <w:p w14:paraId="3963F64F" w14:textId="77777777" w:rsidR="006411A6" w:rsidRPr="00DF41CD" w:rsidRDefault="006411A6" w:rsidP="006411A6">
      <w:pPr>
        <w:tabs>
          <w:tab w:val="left" w:pos="288"/>
        </w:tabs>
        <w:autoSpaceDE w:val="0"/>
        <w:autoSpaceDN w:val="0"/>
        <w:adjustRightInd w:val="0"/>
        <w:ind w:right="1"/>
        <w:rPr>
          <w:iCs/>
          <w:sz w:val="28"/>
          <w:szCs w:val="28"/>
        </w:rPr>
      </w:pPr>
      <w:r w:rsidRPr="00DF41CD">
        <w:rPr>
          <w:iCs/>
          <w:sz w:val="28"/>
          <w:szCs w:val="28"/>
        </w:rPr>
        <w:t>а)</w:t>
      </w:r>
      <w:r w:rsidRPr="00DF41CD">
        <w:rPr>
          <w:iCs/>
          <w:sz w:val="28"/>
          <w:szCs w:val="28"/>
        </w:rPr>
        <w:tab/>
        <w:t>составлении родословной близнецовой пары;</w:t>
      </w:r>
    </w:p>
    <w:p w14:paraId="4AECF7D6" w14:textId="77777777" w:rsidR="006411A6" w:rsidRPr="00DF41CD" w:rsidRDefault="006411A6" w:rsidP="006411A6">
      <w:pPr>
        <w:tabs>
          <w:tab w:val="left" w:pos="288"/>
        </w:tabs>
        <w:autoSpaceDE w:val="0"/>
        <w:autoSpaceDN w:val="0"/>
        <w:adjustRightInd w:val="0"/>
        <w:ind w:right="1"/>
        <w:rPr>
          <w:iCs/>
          <w:sz w:val="28"/>
          <w:szCs w:val="28"/>
        </w:rPr>
      </w:pPr>
      <w:r w:rsidRPr="00DF41CD">
        <w:rPr>
          <w:iCs/>
          <w:sz w:val="28"/>
          <w:szCs w:val="28"/>
        </w:rPr>
        <w:t>б)</w:t>
      </w:r>
      <w:r w:rsidRPr="00DF41CD">
        <w:rPr>
          <w:iCs/>
          <w:sz w:val="28"/>
          <w:szCs w:val="28"/>
        </w:rPr>
        <w:tab/>
        <w:t>анализе родословной близнецовой пары;</w:t>
      </w:r>
    </w:p>
    <w:p w14:paraId="7FEC9CFD" w14:textId="77777777" w:rsidR="006411A6" w:rsidRPr="00DF41CD" w:rsidRDefault="006411A6" w:rsidP="006411A6">
      <w:pPr>
        <w:tabs>
          <w:tab w:val="left" w:pos="288"/>
        </w:tabs>
        <w:autoSpaceDE w:val="0"/>
        <w:autoSpaceDN w:val="0"/>
        <w:adjustRightInd w:val="0"/>
        <w:ind w:right="1"/>
        <w:rPr>
          <w:iCs/>
          <w:sz w:val="28"/>
          <w:szCs w:val="28"/>
        </w:rPr>
      </w:pPr>
      <w:r w:rsidRPr="00DF41CD">
        <w:rPr>
          <w:iCs/>
          <w:sz w:val="28"/>
          <w:szCs w:val="28"/>
        </w:rPr>
        <w:t>в)</w:t>
      </w:r>
      <w:r w:rsidRPr="00DF41CD">
        <w:rPr>
          <w:iCs/>
          <w:sz w:val="28"/>
          <w:szCs w:val="28"/>
        </w:rPr>
        <w:tab/>
        <w:t>сравнении внутрипарны</w:t>
      </w:r>
      <w:r>
        <w:rPr>
          <w:iCs/>
          <w:sz w:val="28"/>
          <w:szCs w:val="28"/>
        </w:rPr>
        <w:t xml:space="preserve">х различий МЗ- (монозитотных) и </w:t>
      </w:r>
      <w:r w:rsidRPr="00DF41CD">
        <w:rPr>
          <w:iCs/>
          <w:sz w:val="28"/>
          <w:szCs w:val="28"/>
        </w:rPr>
        <w:t>ДЗ (дизиготных) близнецов;</w:t>
      </w:r>
    </w:p>
    <w:p w14:paraId="334F845B" w14:textId="77777777" w:rsidR="006411A6" w:rsidRPr="00DF41CD" w:rsidRDefault="006411A6" w:rsidP="006411A6">
      <w:pPr>
        <w:tabs>
          <w:tab w:val="left" w:pos="288"/>
        </w:tabs>
        <w:autoSpaceDE w:val="0"/>
        <w:autoSpaceDN w:val="0"/>
        <w:adjustRightInd w:val="0"/>
        <w:ind w:right="1"/>
        <w:rPr>
          <w:iCs/>
          <w:sz w:val="28"/>
          <w:szCs w:val="28"/>
        </w:rPr>
      </w:pPr>
      <w:r w:rsidRPr="00DF41CD">
        <w:rPr>
          <w:iCs/>
          <w:sz w:val="28"/>
          <w:szCs w:val="28"/>
        </w:rPr>
        <w:t>г)</w:t>
      </w:r>
      <w:r w:rsidRPr="00DF41CD">
        <w:rPr>
          <w:iCs/>
          <w:sz w:val="28"/>
          <w:szCs w:val="28"/>
        </w:rPr>
        <w:tab/>
        <w:t>изучении МЗ- близнецов, воспитывавшихся врозь;</w:t>
      </w:r>
    </w:p>
    <w:p w14:paraId="0C956703" w14:textId="77777777" w:rsidR="006411A6" w:rsidRPr="00DF41CD" w:rsidRDefault="006411A6" w:rsidP="006411A6">
      <w:pPr>
        <w:tabs>
          <w:tab w:val="left" w:pos="288"/>
        </w:tabs>
        <w:autoSpaceDE w:val="0"/>
        <w:autoSpaceDN w:val="0"/>
        <w:adjustRightInd w:val="0"/>
        <w:ind w:right="1"/>
        <w:rPr>
          <w:iCs/>
          <w:sz w:val="28"/>
          <w:szCs w:val="28"/>
        </w:rPr>
      </w:pPr>
      <w:r w:rsidRPr="00DF41CD">
        <w:rPr>
          <w:iCs/>
          <w:sz w:val="28"/>
          <w:szCs w:val="28"/>
        </w:rPr>
        <w:t>д)</w:t>
      </w:r>
      <w:r w:rsidRPr="00DF41CD">
        <w:rPr>
          <w:iCs/>
          <w:sz w:val="28"/>
          <w:szCs w:val="28"/>
        </w:rPr>
        <w:tab/>
        <w:t>контроль по партнеру.</w:t>
      </w:r>
    </w:p>
    <w:p w14:paraId="5A9D8A4C" w14:textId="77777777" w:rsidR="006411A6" w:rsidRPr="00DF41CD" w:rsidRDefault="006411A6" w:rsidP="006411A6">
      <w:pPr>
        <w:tabs>
          <w:tab w:val="left" w:pos="571"/>
        </w:tabs>
        <w:autoSpaceDE w:val="0"/>
        <w:autoSpaceDN w:val="0"/>
        <w:adjustRightInd w:val="0"/>
        <w:rPr>
          <w:iCs/>
          <w:sz w:val="28"/>
          <w:szCs w:val="28"/>
        </w:rPr>
      </w:pPr>
      <w:r w:rsidRPr="00DF41CD">
        <w:rPr>
          <w:iCs/>
          <w:sz w:val="28"/>
          <w:szCs w:val="28"/>
        </w:rPr>
        <w:t>4</w:t>
      </w:r>
      <w:r w:rsidRPr="00DF41CD">
        <w:rPr>
          <w:bCs/>
          <w:sz w:val="28"/>
          <w:szCs w:val="28"/>
        </w:rPr>
        <w:t>1</w:t>
      </w:r>
      <w:r w:rsidRPr="00DF41CD">
        <w:rPr>
          <w:iCs/>
          <w:sz w:val="28"/>
          <w:szCs w:val="28"/>
        </w:rPr>
        <w:t>.БЛИЗНЕЦОВЫЙ МЕТОД ИССЛЕДОВАНИЯ ИСПОЛЬЗУЕТСЯ ДЛЯ:</w:t>
      </w:r>
    </w:p>
    <w:p w14:paraId="68CF65E4" w14:textId="77777777" w:rsidR="006411A6" w:rsidRPr="00DF41CD" w:rsidRDefault="006411A6" w:rsidP="006411A6">
      <w:pPr>
        <w:tabs>
          <w:tab w:val="left" w:pos="278"/>
        </w:tabs>
        <w:autoSpaceDE w:val="0"/>
        <w:autoSpaceDN w:val="0"/>
        <w:adjustRightInd w:val="0"/>
        <w:rPr>
          <w:iCs/>
          <w:sz w:val="28"/>
          <w:szCs w:val="28"/>
        </w:rPr>
      </w:pPr>
      <w:r w:rsidRPr="00DF41CD">
        <w:rPr>
          <w:iCs/>
          <w:sz w:val="28"/>
          <w:szCs w:val="28"/>
        </w:rPr>
        <w:lastRenderedPageBreak/>
        <w:t>а)</w:t>
      </w:r>
      <w:r w:rsidRPr="00DF41CD">
        <w:rPr>
          <w:iCs/>
          <w:sz w:val="28"/>
          <w:szCs w:val="28"/>
        </w:rPr>
        <w:tab/>
        <w:t>установления типа наследования признака (болезни);</w:t>
      </w:r>
    </w:p>
    <w:p w14:paraId="7784C553" w14:textId="77777777" w:rsidR="006411A6" w:rsidRPr="00DF41CD" w:rsidRDefault="006411A6" w:rsidP="006411A6">
      <w:pPr>
        <w:tabs>
          <w:tab w:val="left" w:pos="278"/>
        </w:tabs>
        <w:autoSpaceDE w:val="0"/>
        <w:autoSpaceDN w:val="0"/>
        <w:adjustRightInd w:val="0"/>
        <w:rPr>
          <w:iCs/>
          <w:sz w:val="28"/>
          <w:szCs w:val="28"/>
        </w:rPr>
      </w:pPr>
      <w:r w:rsidRPr="00DF41CD">
        <w:rPr>
          <w:iCs/>
          <w:sz w:val="28"/>
          <w:szCs w:val="28"/>
        </w:rPr>
        <w:t>б)</w:t>
      </w:r>
      <w:r w:rsidRPr="00DF41CD">
        <w:rPr>
          <w:iCs/>
          <w:sz w:val="28"/>
          <w:szCs w:val="28"/>
        </w:rPr>
        <w:tab/>
        <w:t>установления соотносительной</w:t>
      </w:r>
      <w:r>
        <w:rPr>
          <w:iCs/>
          <w:sz w:val="28"/>
          <w:szCs w:val="28"/>
        </w:rPr>
        <w:t xml:space="preserve"> роли наследственных и средовых </w:t>
      </w:r>
      <w:r w:rsidRPr="00DF41CD">
        <w:rPr>
          <w:iCs/>
          <w:sz w:val="28"/>
          <w:szCs w:val="28"/>
        </w:rPr>
        <w:t>факторов в де</w:t>
      </w:r>
      <w:r>
        <w:rPr>
          <w:iCs/>
          <w:sz w:val="28"/>
          <w:szCs w:val="28"/>
        </w:rPr>
        <w:t xml:space="preserve">терминации какого-либо признака </w:t>
      </w:r>
      <w:r w:rsidRPr="00DF41CD">
        <w:rPr>
          <w:iCs/>
          <w:sz w:val="28"/>
          <w:szCs w:val="28"/>
        </w:rPr>
        <w:t>(болезни);</w:t>
      </w:r>
    </w:p>
    <w:p w14:paraId="3B92F7C4" w14:textId="77777777" w:rsidR="006411A6" w:rsidRPr="00DF41CD" w:rsidRDefault="006411A6" w:rsidP="006411A6">
      <w:pPr>
        <w:tabs>
          <w:tab w:val="left" w:pos="278"/>
        </w:tabs>
        <w:autoSpaceDE w:val="0"/>
        <w:autoSpaceDN w:val="0"/>
        <w:adjustRightInd w:val="0"/>
        <w:rPr>
          <w:iCs/>
          <w:sz w:val="28"/>
          <w:szCs w:val="28"/>
        </w:rPr>
      </w:pPr>
      <w:r w:rsidRPr="00DF41CD">
        <w:rPr>
          <w:iCs/>
          <w:sz w:val="28"/>
          <w:szCs w:val="28"/>
        </w:rPr>
        <w:t>в)</w:t>
      </w:r>
      <w:r w:rsidRPr="00DF41CD">
        <w:rPr>
          <w:iCs/>
          <w:sz w:val="28"/>
          <w:szCs w:val="28"/>
        </w:rPr>
        <w:tab/>
        <w:t>установления риска заболеть у здоровых родственников пробанда.</w:t>
      </w:r>
    </w:p>
    <w:p w14:paraId="1037E25D" w14:textId="77777777" w:rsidR="006411A6" w:rsidRPr="00DF41CD" w:rsidRDefault="006411A6" w:rsidP="006411A6">
      <w:pPr>
        <w:tabs>
          <w:tab w:val="left" w:pos="571"/>
        </w:tabs>
        <w:autoSpaceDE w:val="0"/>
        <w:autoSpaceDN w:val="0"/>
        <w:adjustRightInd w:val="0"/>
        <w:rPr>
          <w:iCs/>
          <w:sz w:val="28"/>
          <w:szCs w:val="28"/>
        </w:rPr>
      </w:pPr>
      <w:r w:rsidRPr="00DF41CD">
        <w:rPr>
          <w:iCs/>
          <w:sz w:val="28"/>
          <w:szCs w:val="28"/>
        </w:rPr>
        <w:t>42.ЦИТОГЕНЕТИЧЕСКИЙ МЕТОД ИСПОЛЬЗУЕТСЯ ДЛЯ:</w:t>
      </w:r>
    </w:p>
    <w:p w14:paraId="4AF3BA30" w14:textId="77777777" w:rsidR="006411A6" w:rsidRPr="00DF41CD" w:rsidRDefault="006411A6" w:rsidP="006411A6">
      <w:pPr>
        <w:tabs>
          <w:tab w:val="left" w:pos="283"/>
        </w:tabs>
        <w:autoSpaceDE w:val="0"/>
        <w:autoSpaceDN w:val="0"/>
        <w:adjustRightInd w:val="0"/>
        <w:rPr>
          <w:iCs/>
          <w:sz w:val="28"/>
          <w:szCs w:val="28"/>
        </w:rPr>
      </w:pPr>
      <w:proofErr w:type="gramStart"/>
      <w:r w:rsidRPr="00DF41CD">
        <w:rPr>
          <w:iCs/>
          <w:sz w:val="28"/>
          <w:szCs w:val="28"/>
        </w:rPr>
        <w:t>а)обнаружения</w:t>
      </w:r>
      <w:proofErr w:type="gramEnd"/>
      <w:r w:rsidRPr="00DF41CD">
        <w:rPr>
          <w:iCs/>
          <w:sz w:val="28"/>
          <w:szCs w:val="28"/>
        </w:rPr>
        <w:t xml:space="preserve"> генных мутаций;</w:t>
      </w:r>
    </w:p>
    <w:p w14:paraId="033AAA51" w14:textId="77777777" w:rsidR="006411A6" w:rsidRPr="00DF41CD" w:rsidRDefault="006411A6" w:rsidP="006411A6">
      <w:pPr>
        <w:tabs>
          <w:tab w:val="left" w:pos="283"/>
        </w:tabs>
        <w:autoSpaceDE w:val="0"/>
        <w:autoSpaceDN w:val="0"/>
        <w:adjustRightInd w:val="0"/>
        <w:rPr>
          <w:iCs/>
          <w:sz w:val="28"/>
          <w:szCs w:val="28"/>
        </w:rPr>
      </w:pPr>
      <w:proofErr w:type="gramStart"/>
      <w:r w:rsidRPr="00DF41CD">
        <w:rPr>
          <w:iCs/>
          <w:sz w:val="28"/>
          <w:szCs w:val="28"/>
        </w:rPr>
        <w:t>б)обнаружения</w:t>
      </w:r>
      <w:proofErr w:type="gramEnd"/>
      <w:r w:rsidRPr="00DF41CD">
        <w:rPr>
          <w:iCs/>
          <w:sz w:val="28"/>
          <w:szCs w:val="28"/>
        </w:rPr>
        <w:t xml:space="preserve"> хромосомных аберраций;</w:t>
      </w:r>
    </w:p>
    <w:p w14:paraId="7CA4A7F5" w14:textId="77777777" w:rsidR="006411A6" w:rsidRPr="00DF41CD" w:rsidRDefault="006411A6" w:rsidP="006411A6">
      <w:pPr>
        <w:tabs>
          <w:tab w:val="left" w:pos="283"/>
        </w:tabs>
        <w:autoSpaceDE w:val="0"/>
        <w:autoSpaceDN w:val="0"/>
        <w:adjustRightInd w:val="0"/>
        <w:rPr>
          <w:iCs/>
          <w:sz w:val="28"/>
          <w:szCs w:val="28"/>
        </w:rPr>
      </w:pPr>
      <w:proofErr w:type="gramStart"/>
      <w:r w:rsidRPr="00DF41CD">
        <w:rPr>
          <w:iCs/>
          <w:sz w:val="28"/>
          <w:szCs w:val="28"/>
        </w:rPr>
        <w:t>в)обнаружения</w:t>
      </w:r>
      <w:proofErr w:type="gramEnd"/>
      <w:r w:rsidRPr="00DF41CD">
        <w:rPr>
          <w:iCs/>
          <w:sz w:val="28"/>
          <w:szCs w:val="28"/>
        </w:rPr>
        <w:t xml:space="preserve"> микроаберраций хромосом;</w:t>
      </w:r>
    </w:p>
    <w:p w14:paraId="53CC6D99" w14:textId="77777777" w:rsidR="006411A6" w:rsidRPr="00DF41CD" w:rsidRDefault="006411A6" w:rsidP="006411A6">
      <w:pPr>
        <w:tabs>
          <w:tab w:val="left" w:pos="283"/>
        </w:tabs>
        <w:autoSpaceDE w:val="0"/>
        <w:autoSpaceDN w:val="0"/>
        <w:adjustRightInd w:val="0"/>
        <w:rPr>
          <w:iCs/>
          <w:sz w:val="28"/>
          <w:szCs w:val="28"/>
        </w:rPr>
      </w:pPr>
      <w:proofErr w:type="gramStart"/>
      <w:r w:rsidRPr="00DF41CD">
        <w:rPr>
          <w:iCs/>
          <w:sz w:val="28"/>
          <w:szCs w:val="28"/>
        </w:rPr>
        <w:t>г)изучения</w:t>
      </w:r>
      <w:proofErr w:type="gramEnd"/>
      <w:r w:rsidRPr="00DF41CD">
        <w:rPr>
          <w:iCs/>
          <w:sz w:val="28"/>
          <w:szCs w:val="28"/>
        </w:rPr>
        <w:t xml:space="preserve"> кариотипа.</w:t>
      </w:r>
    </w:p>
    <w:p w14:paraId="64956045" w14:textId="77777777" w:rsidR="006411A6" w:rsidRPr="00DF41CD" w:rsidRDefault="006411A6" w:rsidP="006411A6">
      <w:pPr>
        <w:tabs>
          <w:tab w:val="left" w:pos="571"/>
        </w:tabs>
        <w:autoSpaceDE w:val="0"/>
        <w:autoSpaceDN w:val="0"/>
        <w:adjustRightInd w:val="0"/>
        <w:rPr>
          <w:iCs/>
          <w:sz w:val="28"/>
          <w:szCs w:val="28"/>
        </w:rPr>
      </w:pPr>
      <w:r w:rsidRPr="00DF41CD">
        <w:rPr>
          <w:iCs/>
          <w:sz w:val="28"/>
          <w:szCs w:val="28"/>
        </w:rPr>
        <w:t>43.К ЦИТОГЕНЕТИЧЕСКИМ МЕТОДАМ ОТНОСЯТСЯ:</w:t>
      </w:r>
    </w:p>
    <w:p w14:paraId="519B212A" w14:textId="77777777" w:rsidR="006411A6" w:rsidRPr="00DF41CD" w:rsidRDefault="006411A6" w:rsidP="006411A6">
      <w:pPr>
        <w:tabs>
          <w:tab w:val="left" w:pos="283"/>
        </w:tabs>
        <w:autoSpaceDE w:val="0"/>
        <w:autoSpaceDN w:val="0"/>
        <w:adjustRightInd w:val="0"/>
        <w:rPr>
          <w:iCs/>
          <w:sz w:val="28"/>
          <w:szCs w:val="28"/>
        </w:rPr>
      </w:pPr>
      <w:r w:rsidRPr="00DF41CD">
        <w:rPr>
          <w:iCs/>
          <w:sz w:val="28"/>
          <w:szCs w:val="28"/>
        </w:rPr>
        <w:t>а)</w:t>
      </w:r>
      <w:r>
        <w:rPr>
          <w:iCs/>
          <w:sz w:val="28"/>
          <w:szCs w:val="28"/>
        </w:rPr>
        <w:t xml:space="preserve"> </w:t>
      </w:r>
      <w:r w:rsidRPr="00DF41CD">
        <w:rPr>
          <w:iCs/>
          <w:sz w:val="28"/>
          <w:szCs w:val="28"/>
        </w:rPr>
        <w:t>определение полового хроматина;</w:t>
      </w:r>
    </w:p>
    <w:p w14:paraId="475429E4" w14:textId="77777777" w:rsidR="006411A6" w:rsidRPr="00DF41CD" w:rsidRDefault="006411A6" w:rsidP="006411A6">
      <w:pPr>
        <w:tabs>
          <w:tab w:val="left" w:pos="283"/>
        </w:tabs>
        <w:autoSpaceDE w:val="0"/>
        <w:autoSpaceDN w:val="0"/>
        <w:adjustRightInd w:val="0"/>
        <w:rPr>
          <w:iCs/>
          <w:sz w:val="28"/>
          <w:szCs w:val="28"/>
        </w:rPr>
      </w:pPr>
      <w:proofErr w:type="gramStart"/>
      <w:r w:rsidRPr="00DF41CD">
        <w:rPr>
          <w:iCs/>
          <w:sz w:val="28"/>
          <w:szCs w:val="28"/>
        </w:rPr>
        <w:t>б)метод</w:t>
      </w:r>
      <w:proofErr w:type="gramEnd"/>
      <w:r w:rsidRPr="00DF41CD">
        <w:rPr>
          <w:iCs/>
          <w:sz w:val="28"/>
          <w:szCs w:val="28"/>
        </w:rPr>
        <w:t xml:space="preserve"> дифференциального окрашивания хромосом;</w:t>
      </w:r>
    </w:p>
    <w:p w14:paraId="02D7DD4F" w14:textId="77777777" w:rsidR="006411A6" w:rsidRPr="00DF41CD" w:rsidRDefault="006411A6" w:rsidP="006411A6">
      <w:pPr>
        <w:tabs>
          <w:tab w:val="left" w:pos="283"/>
        </w:tabs>
        <w:autoSpaceDE w:val="0"/>
        <w:autoSpaceDN w:val="0"/>
        <w:adjustRightInd w:val="0"/>
        <w:rPr>
          <w:iCs/>
          <w:sz w:val="28"/>
          <w:szCs w:val="28"/>
        </w:rPr>
      </w:pPr>
      <w:proofErr w:type="gramStart"/>
      <w:r w:rsidRPr="00DF41CD">
        <w:rPr>
          <w:iCs/>
          <w:sz w:val="28"/>
          <w:szCs w:val="28"/>
        </w:rPr>
        <w:t>в)геномная</w:t>
      </w:r>
      <w:proofErr w:type="gramEnd"/>
      <w:r w:rsidRPr="00DF41CD">
        <w:rPr>
          <w:iCs/>
          <w:sz w:val="28"/>
          <w:szCs w:val="28"/>
        </w:rPr>
        <w:t xml:space="preserve"> дактилоскопия.</w:t>
      </w:r>
    </w:p>
    <w:p w14:paraId="2E51CC22" w14:textId="77777777" w:rsidR="006411A6" w:rsidRPr="00DF41CD" w:rsidRDefault="006411A6" w:rsidP="006411A6">
      <w:pPr>
        <w:tabs>
          <w:tab w:val="left" w:pos="571"/>
        </w:tabs>
        <w:autoSpaceDE w:val="0"/>
        <w:autoSpaceDN w:val="0"/>
        <w:adjustRightInd w:val="0"/>
        <w:rPr>
          <w:iCs/>
          <w:sz w:val="28"/>
          <w:szCs w:val="28"/>
        </w:rPr>
      </w:pPr>
      <w:r w:rsidRPr="00DF41CD">
        <w:rPr>
          <w:iCs/>
          <w:sz w:val="28"/>
          <w:szCs w:val="28"/>
        </w:rPr>
        <w:t>44.БИОХИМИЧЕСКИЙ МЕТОД ИСПОЛЬЗУЕТСЯ ДЛЯ:</w:t>
      </w:r>
    </w:p>
    <w:p w14:paraId="1311032E" w14:textId="77777777" w:rsidR="006411A6" w:rsidRPr="00DF41CD" w:rsidRDefault="006411A6" w:rsidP="006411A6">
      <w:pPr>
        <w:tabs>
          <w:tab w:val="left" w:pos="274"/>
        </w:tabs>
        <w:autoSpaceDE w:val="0"/>
        <w:autoSpaceDN w:val="0"/>
        <w:adjustRightInd w:val="0"/>
        <w:rPr>
          <w:iCs/>
          <w:sz w:val="28"/>
          <w:szCs w:val="28"/>
        </w:rPr>
      </w:pPr>
      <w:proofErr w:type="gramStart"/>
      <w:r w:rsidRPr="00DF41CD">
        <w:rPr>
          <w:iCs/>
          <w:sz w:val="28"/>
          <w:szCs w:val="28"/>
        </w:rPr>
        <w:t>а)анализа</w:t>
      </w:r>
      <w:proofErr w:type="gramEnd"/>
      <w:r w:rsidRPr="00DF41CD">
        <w:rPr>
          <w:iCs/>
          <w:sz w:val="28"/>
          <w:szCs w:val="28"/>
        </w:rPr>
        <w:t xml:space="preserve"> кариотипа;</w:t>
      </w:r>
    </w:p>
    <w:p w14:paraId="0EB3C97D" w14:textId="77777777" w:rsidR="006411A6" w:rsidRPr="00DF41CD" w:rsidRDefault="006411A6" w:rsidP="006411A6">
      <w:pPr>
        <w:tabs>
          <w:tab w:val="left" w:pos="274"/>
        </w:tabs>
        <w:autoSpaceDE w:val="0"/>
        <w:autoSpaceDN w:val="0"/>
        <w:adjustRightInd w:val="0"/>
        <w:rPr>
          <w:iCs/>
          <w:sz w:val="28"/>
          <w:szCs w:val="28"/>
        </w:rPr>
      </w:pPr>
      <w:proofErr w:type="gramStart"/>
      <w:r w:rsidRPr="00DF41CD">
        <w:rPr>
          <w:iCs/>
          <w:sz w:val="28"/>
          <w:szCs w:val="28"/>
        </w:rPr>
        <w:t>б)определения</w:t>
      </w:r>
      <w:proofErr w:type="gramEnd"/>
      <w:r w:rsidRPr="00DF41CD">
        <w:rPr>
          <w:iCs/>
          <w:sz w:val="28"/>
          <w:szCs w:val="28"/>
        </w:rPr>
        <w:t xml:space="preserve"> уровня ферментов — первичных продуктов генов;</w:t>
      </w:r>
    </w:p>
    <w:p w14:paraId="224588B8" w14:textId="77777777" w:rsidR="006411A6" w:rsidRPr="00DF41CD" w:rsidRDefault="006411A6" w:rsidP="006411A6">
      <w:pPr>
        <w:tabs>
          <w:tab w:val="left" w:pos="274"/>
        </w:tabs>
        <w:autoSpaceDE w:val="0"/>
        <w:autoSpaceDN w:val="0"/>
        <w:adjustRightInd w:val="0"/>
        <w:rPr>
          <w:iCs/>
          <w:sz w:val="28"/>
          <w:szCs w:val="28"/>
        </w:rPr>
      </w:pPr>
      <w:proofErr w:type="gramStart"/>
      <w:r w:rsidRPr="00DF41CD">
        <w:rPr>
          <w:iCs/>
          <w:sz w:val="28"/>
          <w:szCs w:val="28"/>
        </w:rPr>
        <w:t>в)диагностики</w:t>
      </w:r>
      <w:proofErr w:type="gramEnd"/>
      <w:r w:rsidRPr="00DF41CD">
        <w:rPr>
          <w:iCs/>
          <w:sz w:val="28"/>
          <w:szCs w:val="28"/>
        </w:rPr>
        <w:t xml:space="preserve"> врожденных нарушений обмена у плода и ребенка;</w:t>
      </w:r>
    </w:p>
    <w:p w14:paraId="609AB92F" w14:textId="77777777" w:rsidR="006411A6" w:rsidRPr="00DF41CD" w:rsidRDefault="006411A6" w:rsidP="006411A6">
      <w:pPr>
        <w:tabs>
          <w:tab w:val="left" w:pos="274"/>
        </w:tabs>
        <w:autoSpaceDE w:val="0"/>
        <w:autoSpaceDN w:val="0"/>
        <w:adjustRightInd w:val="0"/>
        <w:rPr>
          <w:iCs/>
          <w:sz w:val="28"/>
          <w:szCs w:val="28"/>
        </w:rPr>
      </w:pPr>
      <w:proofErr w:type="gramStart"/>
      <w:r w:rsidRPr="00DF41CD">
        <w:rPr>
          <w:iCs/>
          <w:sz w:val="28"/>
          <w:szCs w:val="28"/>
        </w:rPr>
        <w:t>г)установления</w:t>
      </w:r>
      <w:proofErr w:type="gramEnd"/>
      <w:r w:rsidRPr="00DF41CD">
        <w:rPr>
          <w:iCs/>
          <w:sz w:val="28"/>
          <w:szCs w:val="28"/>
        </w:rPr>
        <w:t xml:space="preserve"> гетерозиготного носительства.</w:t>
      </w:r>
    </w:p>
    <w:p w14:paraId="2ABF1EB6" w14:textId="77777777" w:rsidR="006411A6" w:rsidRPr="00DF41CD" w:rsidRDefault="006411A6" w:rsidP="006411A6">
      <w:pPr>
        <w:tabs>
          <w:tab w:val="left" w:pos="571"/>
        </w:tabs>
        <w:autoSpaceDE w:val="0"/>
        <w:autoSpaceDN w:val="0"/>
        <w:adjustRightInd w:val="0"/>
        <w:rPr>
          <w:iCs/>
          <w:sz w:val="28"/>
          <w:szCs w:val="28"/>
        </w:rPr>
      </w:pPr>
      <w:r w:rsidRPr="00DF41CD">
        <w:rPr>
          <w:iCs/>
          <w:sz w:val="28"/>
          <w:szCs w:val="28"/>
        </w:rPr>
        <w:t>45.МОЛЕКУЛЯРНО-ГЕНЕТИЧЕСКИЙ МЕТОД ПОЗВОЛЯЕТ:</w:t>
      </w:r>
    </w:p>
    <w:p w14:paraId="0109EF68" w14:textId="77777777" w:rsidR="006411A6" w:rsidRPr="00DF41CD" w:rsidRDefault="006411A6" w:rsidP="006411A6">
      <w:pPr>
        <w:tabs>
          <w:tab w:val="left" w:pos="274"/>
        </w:tabs>
        <w:autoSpaceDE w:val="0"/>
        <w:autoSpaceDN w:val="0"/>
        <w:adjustRightInd w:val="0"/>
        <w:rPr>
          <w:iCs/>
          <w:sz w:val="28"/>
          <w:szCs w:val="28"/>
        </w:rPr>
      </w:pPr>
      <w:r w:rsidRPr="00DF41CD">
        <w:rPr>
          <w:iCs/>
          <w:sz w:val="28"/>
          <w:szCs w:val="28"/>
        </w:rPr>
        <w:t>а)производить пренатальную (дородовую) диагностику при некоторых</w:t>
      </w:r>
      <w:r w:rsidRPr="00DF41CD">
        <w:rPr>
          <w:iCs/>
          <w:sz w:val="28"/>
          <w:szCs w:val="28"/>
        </w:rPr>
        <w:br/>
        <w:t>наследственных болезнях;</w:t>
      </w:r>
    </w:p>
    <w:p w14:paraId="7532209A" w14:textId="77777777" w:rsidR="006411A6" w:rsidRPr="00DF41CD" w:rsidRDefault="006411A6" w:rsidP="006411A6">
      <w:pPr>
        <w:tabs>
          <w:tab w:val="left" w:pos="274"/>
        </w:tabs>
        <w:autoSpaceDE w:val="0"/>
        <w:autoSpaceDN w:val="0"/>
        <w:adjustRightInd w:val="0"/>
        <w:rPr>
          <w:iCs/>
          <w:sz w:val="28"/>
          <w:szCs w:val="28"/>
        </w:rPr>
      </w:pPr>
      <w:proofErr w:type="gramStart"/>
      <w:r w:rsidRPr="00DF41CD">
        <w:rPr>
          <w:iCs/>
          <w:sz w:val="28"/>
          <w:szCs w:val="28"/>
        </w:rPr>
        <w:t>б)выявлять</w:t>
      </w:r>
      <w:proofErr w:type="gramEnd"/>
      <w:r w:rsidRPr="00DF41CD">
        <w:rPr>
          <w:iCs/>
          <w:sz w:val="28"/>
          <w:szCs w:val="28"/>
        </w:rPr>
        <w:t xml:space="preserve"> хромосомные аберрации;</w:t>
      </w:r>
    </w:p>
    <w:p w14:paraId="1F199A27" w14:textId="77777777" w:rsidR="006411A6" w:rsidRPr="00DF41CD" w:rsidRDefault="006411A6" w:rsidP="006411A6">
      <w:pPr>
        <w:tabs>
          <w:tab w:val="left" w:pos="274"/>
        </w:tabs>
        <w:autoSpaceDE w:val="0"/>
        <w:autoSpaceDN w:val="0"/>
        <w:adjustRightInd w:val="0"/>
        <w:rPr>
          <w:iCs/>
          <w:sz w:val="28"/>
          <w:szCs w:val="28"/>
        </w:rPr>
      </w:pPr>
      <w:proofErr w:type="gramStart"/>
      <w:r w:rsidRPr="00DF41CD">
        <w:rPr>
          <w:iCs/>
          <w:sz w:val="28"/>
          <w:szCs w:val="28"/>
        </w:rPr>
        <w:t>в)диагностировать</w:t>
      </w:r>
      <w:proofErr w:type="gramEnd"/>
      <w:r w:rsidRPr="00DF41CD">
        <w:rPr>
          <w:iCs/>
          <w:sz w:val="28"/>
          <w:szCs w:val="28"/>
        </w:rPr>
        <w:t xml:space="preserve"> наследственные болезни, устанавливать отцовство;</w:t>
      </w:r>
    </w:p>
    <w:p w14:paraId="343B7FE5" w14:textId="77777777" w:rsidR="006411A6" w:rsidRPr="00DF41CD" w:rsidRDefault="006411A6" w:rsidP="006411A6">
      <w:pPr>
        <w:tabs>
          <w:tab w:val="left" w:pos="274"/>
        </w:tabs>
        <w:autoSpaceDE w:val="0"/>
        <w:autoSpaceDN w:val="0"/>
        <w:adjustRightInd w:val="0"/>
        <w:rPr>
          <w:iCs/>
          <w:sz w:val="28"/>
          <w:szCs w:val="28"/>
        </w:rPr>
      </w:pPr>
      <w:proofErr w:type="gramStart"/>
      <w:r w:rsidRPr="00DF41CD">
        <w:rPr>
          <w:iCs/>
          <w:sz w:val="28"/>
          <w:szCs w:val="28"/>
        </w:rPr>
        <w:t>г)лечить</w:t>
      </w:r>
      <w:proofErr w:type="gramEnd"/>
      <w:r w:rsidRPr="00DF41CD">
        <w:rPr>
          <w:iCs/>
          <w:sz w:val="28"/>
          <w:szCs w:val="28"/>
        </w:rPr>
        <w:t xml:space="preserve"> наследственные болезни с помощью коррекции мутантных генов.</w:t>
      </w:r>
    </w:p>
    <w:p w14:paraId="69A630BB" w14:textId="77777777" w:rsidR="006411A6" w:rsidRPr="00DF41CD" w:rsidRDefault="006411A6" w:rsidP="006411A6">
      <w:pPr>
        <w:tabs>
          <w:tab w:val="left" w:pos="576"/>
        </w:tabs>
        <w:autoSpaceDE w:val="0"/>
        <w:autoSpaceDN w:val="0"/>
        <w:adjustRightInd w:val="0"/>
        <w:rPr>
          <w:sz w:val="28"/>
          <w:szCs w:val="28"/>
        </w:rPr>
      </w:pPr>
      <w:r w:rsidRPr="00DF41CD">
        <w:rPr>
          <w:sz w:val="28"/>
          <w:szCs w:val="28"/>
        </w:rPr>
        <w:t>46.ПОПУЛЯЦИОННО - СТАТИСТИЧЕСКИЕ МЕТОДЫ И МОДЕЛИРОВАНИЕ:</w:t>
      </w:r>
      <w:r w:rsidRPr="00DF41CD">
        <w:rPr>
          <w:sz w:val="28"/>
          <w:szCs w:val="28"/>
        </w:rPr>
        <w:br/>
        <w:t>НЕОБХОДИМЫ ПРИ:</w:t>
      </w:r>
    </w:p>
    <w:p w14:paraId="27A86D25" w14:textId="77777777" w:rsidR="006411A6" w:rsidRPr="00DF41CD" w:rsidRDefault="006411A6" w:rsidP="006411A6">
      <w:pPr>
        <w:tabs>
          <w:tab w:val="left" w:pos="288"/>
        </w:tabs>
        <w:autoSpaceDE w:val="0"/>
        <w:autoSpaceDN w:val="0"/>
        <w:adjustRightInd w:val="0"/>
        <w:rPr>
          <w:sz w:val="28"/>
          <w:szCs w:val="28"/>
        </w:rPr>
      </w:pPr>
      <w:r w:rsidRPr="00DF41CD">
        <w:rPr>
          <w:sz w:val="28"/>
          <w:szCs w:val="28"/>
        </w:rPr>
        <w:t>а)</w:t>
      </w:r>
      <w:r w:rsidRPr="00DF41CD">
        <w:rPr>
          <w:sz w:val="28"/>
          <w:szCs w:val="28"/>
        </w:rPr>
        <w:tab/>
        <w:t>изучении частоты различных генов (генотипов) в популяции;</w:t>
      </w:r>
    </w:p>
    <w:p w14:paraId="036FFDE9" w14:textId="77777777" w:rsidR="006411A6" w:rsidRPr="00DF41CD" w:rsidRDefault="006411A6" w:rsidP="006411A6">
      <w:pPr>
        <w:tabs>
          <w:tab w:val="left" w:pos="288"/>
        </w:tabs>
        <w:autoSpaceDE w:val="0"/>
        <w:autoSpaceDN w:val="0"/>
        <w:adjustRightInd w:val="0"/>
        <w:ind w:right="1"/>
        <w:rPr>
          <w:sz w:val="28"/>
          <w:szCs w:val="28"/>
        </w:rPr>
      </w:pPr>
      <w:r w:rsidRPr="00DF41CD">
        <w:rPr>
          <w:sz w:val="28"/>
          <w:szCs w:val="28"/>
        </w:rPr>
        <w:t>б)</w:t>
      </w:r>
      <w:r w:rsidRPr="00DF41CD">
        <w:rPr>
          <w:sz w:val="28"/>
          <w:szCs w:val="28"/>
        </w:rPr>
        <w:tab/>
        <w:t>математическом моделирова</w:t>
      </w:r>
      <w:r>
        <w:rPr>
          <w:sz w:val="28"/>
          <w:szCs w:val="28"/>
        </w:rPr>
        <w:t xml:space="preserve">нии возможных путей передачи наследственных </w:t>
      </w:r>
      <w:r w:rsidRPr="00DF41CD">
        <w:rPr>
          <w:sz w:val="28"/>
          <w:szCs w:val="28"/>
        </w:rPr>
        <w:t>болезней;</w:t>
      </w:r>
    </w:p>
    <w:p w14:paraId="7A6C8279" w14:textId="77777777" w:rsidR="006411A6" w:rsidRPr="00DF41CD" w:rsidRDefault="006411A6" w:rsidP="006411A6">
      <w:pPr>
        <w:tabs>
          <w:tab w:val="left" w:pos="288"/>
        </w:tabs>
        <w:autoSpaceDE w:val="0"/>
        <w:autoSpaceDN w:val="0"/>
        <w:adjustRightInd w:val="0"/>
        <w:rPr>
          <w:sz w:val="28"/>
          <w:szCs w:val="28"/>
        </w:rPr>
      </w:pPr>
      <w:r w:rsidRPr="00DF41CD">
        <w:rPr>
          <w:sz w:val="28"/>
          <w:szCs w:val="28"/>
        </w:rPr>
        <w:t>в)</w:t>
      </w:r>
      <w:r w:rsidRPr="00DF41CD">
        <w:rPr>
          <w:sz w:val="28"/>
          <w:szCs w:val="28"/>
        </w:rPr>
        <w:tab/>
        <w:t>изучении патогенеза наследственных болезней на животных.</w:t>
      </w:r>
    </w:p>
    <w:p w14:paraId="2FD649F4" w14:textId="77777777" w:rsidR="006411A6" w:rsidRPr="00DF41CD" w:rsidRDefault="006411A6" w:rsidP="006411A6">
      <w:pPr>
        <w:tabs>
          <w:tab w:val="left" w:pos="480"/>
        </w:tabs>
        <w:autoSpaceDE w:val="0"/>
        <w:autoSpaceDN w:val="0"/>
        <w:adjustRightInd w:val="0"/>
        <w:rPr>
          <w:sz w:val="28"/>
          <w:szCs w:val="28"/>
        </w:rPr>
      </w:pPr>
      <w:r w:rsidRPr="00DF41CD">
        <w:rPr>
          <w:sz w:val="28"/>
          <w:szCs w:val="28"/>
        </w:rPr>
        <w:t>47.КАКИЕ МОЛЕКУЛЫ ИМЕЮТ СТРУКТУРУ ДВОЙНОЙ СПИРАЛИ:</w:t>
      </w:r>
    </w:p>
    <w:p w14:paraId="4ADFE1FE" w14:textId="77777777" w:rsidR="006411A6" w:rsidRPr="00DF41CD" w:rsidRDefault="006411A6" w:rsidP="006411A6">
      <w:pPr>
        <w:tabs>
          <w:tab w:val="left" w:pos="274"/>
        </w:tabs>
        <w:autoSpaceDE w:val="0"/>
        <w:autoSpaceDN w:val="0"/>
        <w:adjustRightInd w:val="0"/>
        <w:rPr>
          <w:sz w:val="28"/>
          <w:szCs w:val="28"/>
        </w:rPr>
      </w:pPr>
      <w:r w:rsidRPr="00DF41CD">
        <w:rPr>
          <w:sz w:val="28"/>
          <w:szCs w:val="28"/>
        </w:rPr>
        <w:t>а)</w:t>
      </w:r>
      <w:r w:rsidRPr="00DF41CD">
        <w:rPr>
          <w:sz w:val="28"/>
          <w:szCs w:val="28"/>
        </w:rPr>
        <w:tab/>
        <w:t>белка;</w:t>
      </w:r>
    </w:p>
    <w:p w14:paraId="09EDAAA3" w14:textId="77777777" w:rsidR="006411A6" w:rsidRPr="00DF41CD" w:rsidRDefault="006411A6" w:rsidP="006411A6">
      <w:pPr>
        <w:tabs>
          <w:tab w:val="left" w:pos="274"/>
        </w:tabs>
        <w:autoSpaceDE w:val="0"/>
        <w:autoSpaceDN w:val="0"/>
        <w:adjustRightInd w:val="0"/>
        <w:rPr>
          <w:sz w:val="28"/>
          <w:szCs w:val="28"/>
        </w:rPr>
      </w:pPr>
      <w:r w:rsidRPr="00DF41CD">
        <w:rPr>
          <w:sz w:val="28"/>
          <w:szCs w:val="28"/>
        </w:rPr>
        <w:t>б)</w:t>
      </w:r>
      <w:r w:rsidRPr="00DF41CD">
        <w:rPr>
          <w:sz w:val="28"/>
          <w:szCs w:val="28"/>
        </w:rPr>
        <w:tab/>
        <w:t>РНК;</w:t>
      </w:r>
    </w:p>
    <w:p w14:paraId="7DB7EF20" w14:textId="77777777" w:rsidR="006411A6" w:rsidRPr="00DF41CD" w:rsidRDefault="006411A6" w:rsidP="006411A6">
      <w:pPr>
        <w:tabs>
          <w:tab w:val="left" w:pos="274"/>
          <w:tab w:val="left" w:pos="9590"/>
        </w:tabs>
        <w:autoSpaceDE w:val="0"/>
        <w:autoSpaceDN w:val="0"/>
        <w:adjustRightInd w:val="0"/>
        <w:rPr>
          <w:iCs/>
          <w:sz w:val="28"/>
          <w:szCs w:val="28"/>
        </w:rPr>
      </w:pPr>
      <w:r w:rsidRPr="00DF41CD">
        <w:rPr>
          <w:sz w:val="28"/>
          <w:szCs w:val="28"/>
        </w:rPr>
        <w:t>в)</w:t>
      </w:r>
      <w:r w:rsidRPr="00DF41CD">
        <w:rPr>
          <w:sz w:val="28"/>
          <w:szCs w:val="28"/>
        </w:rPr>
        <w:tab/>
        <w:t>ДНК?</w:t>
      </w:r>
      <w:r w:rsidRPr="00DF41CD">
        <w:rPr>
          <w:sz w:val="28"/>
          <w:szCs w:val="28"/>
        </w:rPr>
        <w:tab/>
      </w:r>
    </w:p>
    <w:p w14:paraId="145D9C82" w14:textId="77777777" w:rsidR="006411A6" w:rsidRPr="00DF41CD" w:rsidRDefault="006411A6" w:rsidP="006411A6">
      <w:pPr>
        <w:tabs>
          <w:tab w:val="left" w:pos="480"/>
        </w:tabs>
        <w:autoSpaceDE w:val="0"/>
        <w:autoSpaceDN w:val="0"/>
        <w:adjustRightInd w:val="0"/>
        <w:ind w:right="2592"/>
        <w:rPr>
          <w:sz w:val="28"/>
          <w:szCs w:val="28"/>
        </w:rPr>
      </w:pPr>
      <w:r w:rsidRPr="00DF41CD">
        <w:rPr>
          <w:sz w:val="28"/>
          <w:szCs w:val="28"/>
        </w:rPr>
        <w:t>48.ФУНКЦИИ ГЕНА ЗАКЛЮЧАЮТСЯ В КОДИРОВАНИИ:</w:t>
      </w:r>
      <w:r w:rsidRPr="00DF41CD">
        <w:rPr>
          <w:sz w:val="28"/>
          <w:szCs w:val="28"/>
        </w:rPr>
        <w:br/>
        <w:t>а) углеводов;</w:t>
      </w:r>
    </w:p>
    <w:p w14:paraId="6649E0B2" w14:textId="77777777" w:rsidR="006411A6" w:rsidRPr="00DF41CD" w:rsidRDefault="006411A6" w:rsidP="006411A6">
      <w:pPr>
        <w:autoSpaceDE w:val="0"/>
        <w:autoSpaceDN w:val="0"/>
        <w:adjustRightInd w:val="0"/>
        <w:ind w:hanging="341"/>
        <w:rPr>
          <w:sz w:val="28"/>
          <w:szCs w:val="28"/>
        </w:rPr>
      </w:pPr>
      <w:r w:rsidRPr="00DF41CD">
        <w:rPr>
          <w:sz w:val="28"/>
          <w:szCs w:val="28"/>
        </w:rPr>
        <w:t xml:space="preserve">     </w:t>
      </w:r>
      <w:proofErr w:type="gramStart"/>
      <w:r w:rsidRPr="00DF41CD">
        <w:rPr>
          <w:sz w:val="28"/>
          <w:szCs w:val="28"/>
        </w:rPr>
        <w:t>б)липидов</w:t>
      </w:r>
      <w:proofErr w:type="gramEnd"/>
      <w:r w:rsidRPr="00DF41CD">
        <w:rPr>
          <w:sz w:val="28"/>
          <w:szCs w:val="28"/>
        </w:rPr>
        <w:t>;</w:t>
      </w:r>
    </w:p>
    <w:p w14:paraId="3B3DF2B8" w14:textId="77777777" w:rsidR="006411A6" w:rsidRPr="00DF41CD" w:rsidRDefault="006411A6" w:rsidP="006411A6">
      <w:pPr>
        <w:tabs>
          <w:tab w:val="left" w:pos="283"/>
        </w:tabs>
        <w:autoSpaceDE w:val="0"/>
        <w:autoSpaceDN w:val="0"/>
        <w:adjustRightInd w:val="0"/>
        <w:rPr>
          <w:sz w:val="28"/>
          <w:szCs w:val="28"/>
        </w:rPr>
      </w:pPr>
      <w:r w:rsidRPr="00DF41CD">
        <w:rPr>
          <w:sz w:val="28"/>
          <w:szCs w:val="28"/>
        </w:rPr>
        <w:t>в)</w:t>
      </w:r>
      <w:r w:rsidRPr="00DF41CD">
        <w:rPr>
          <w:sz w:val="28"/>
          <w:szCs w:val="28"/>
        </w:rPr>
        <w:tab/>
        <w:t>ДНК;</w:t>
      </w:r>
    </w:p>
    <w:p w14:paraId="52953F74" w14:textId="77777777" w:rsidR="006411A6" w:rsidRPr="00DF41CD" w:rsidRDefault="006411A6" w:rsidP="006411A6">
      <w:pPr>
        <w:tabs>
          <w:tab w:val="left" w:pos="283"/>
        </w:tabs>
        <w:autoSpaceDE w:val="0"/>
        <w:autoSpaceDN w:val="0"/>
        <w:adjustRightInd w:val="0"/>
        <w:rPr>
          <w:sz w:val="28"/>
          <w:szCs w:val="28"/>
        </w:rPr>
      </w:pPr>
      <w:r w:rsidRPr="00DF41CD">
        <w:rPr>
          <w:sz w:val="28"/>
          <w:szCs w:val="28"/>
        </w:rPr>
        <w:t>г)</w:t>
      </w:r>
      <w:r w:rsidRPr="00DF41CD">
        <w:rPr>
          <w:sz w:val="28"/>
          <w:szCs w:val="28"/>
        </w:rPr>
        <w:tab/>
        <w:t>РНК;</w:t>
      </w:r>
    </w:p>
    <w:p w14:paraId="42B03156" w14:textId="77777777" w:rsidR="006411A6" w:rsidRPr="00DF41CD" w:rsidRDefault="006411A6" w:rsidP="006411A6">
      <w:pPr>
        <w:tabs>
          <w:tab w:val="left" w:pos="283"/>
        </w:tabs>
        <w:autoSpaceDE w:val="0"/>
        <w:autoSpaceDN w:val="0"/>
        <w:adjustRightInd w:val="0"/>
        <w:rPr>
          <w:sz w:val="28"/>
          <w:szCs w:val="28"/>
        </w:rPr>
      </w:pPr>
      <w:r w:rsidRPr="00DF41CD">
        <w:rPr>
          <w:sz w:val="28"/>
          <w:szCs w:val="28"/>
        </w:rPr>
        <w:t>д)</w:t>
      </w:r>
      <w:r w:rsidRPr="00DF41CD">
        <w:rPr>
          <w:sz w:val="28"/>
          <w:szCs w:val="28"/>
        </w:rPr>
        <w:tab/>
        <w:t>белков.</w:t>
      </w:r>
    </w:p>
    <w:p w14:paraId="7C61952B" w14:textId="77777777" w:rsidR="006411A6" w:rsidRPr="00DF41CD" w:rsidRDefault="006411A6" w:rsidP="006411A6">
      <w:pPr>
        <w:tabs>
          <w:tab w:val="left" w:pos="480"/>
        </w:tabs>
        <w:autoSpaceDE w:val="0"/>
        <w:autoSpaceDN w:val="0"/>
        <w:adjustRightInd w:val="0"/>
        <w:rPr>
          <w:sz w:val="28"/>
          <w:szCs w:val="28"/>
        </w:rPr>
      </w:pPr>
      <w:r w:rsidRPr="00DF41CD">
        <w:rPr>
          <w:sz w:val="28"/>
          <w:szCs w:val="28"/>
        </w:rPr>
        <w:t>49.ЭУХРОМАТИНОВЫЕ УЧАСТКИ ХРОМОСОМ СОДЕРЖАТ:</w:t>
      </w:r>
    </w:p>
    <w:p w14:paraId="46A48629" w14:textId="77777777" w:rsidR="006411A6" w:rsidRPr="00DF41CD" w:rsidRDefault="006411A6" w:rsidP="006411A6">
      <w:pPr>
        <w:tabs>
          <w:tab w:val="left" w:pos="283"/>
        </w:tabs>
        <w:autoSpaceDE w:val="0"/>
        <w:autoSpaceDN w:val="0"/>
        <w:adjustRightInd w:val="0"/>
        <w:rPr>
          <w:sz w:val="28"/>
          <w:szCs w:val="28"/>
        </w:rPr>
      </w:pPr>
      <w:r w:rsidRPr="00DF41CD">
        <w:rPr>
          <w:sz w:val="28"/>
          <w:szCs w:val="28"/>
        </w:rPr>
        <w:t>а)</w:t>
      </w:r>
      <w:r w:rsidRPr="00DF41CD">
        <w:rPr>
          <w:sz w:val="28"/>
          <w:szCs w:val="28"/>
        </w:rPr>
        <w:tab/>
        <w:t>структурные гены;</w:t>
      </w:r>
    </w:p>
    <w:p w14:paraId="30BBB055" w14:textId="77777777" w:rsidR="006411A6" w:rsidRPr="00DF41CD" w:rsidRDefault="006411A6" w:rsidP="006411A6">
      <w:pPr>
        <w:tabs>
          <w:tab w:val="left" w:pos="283"/>
        </w:tabs>
        <w:autoSpaceDE w:val="0"/>
        <w:autoSpaceDN w:val="0"/>
        <w:adjustRightInd w:val="0"/>
        <w:rPr>
          <w:sz w:val="28"/>
          <w:szCs w:val="28"/>
        </w:rPr>
      </w:pPr>
      <w:r w:rsidRPr="00DF41CD">
        <w:rPr>
          <w:sz w:val="28"/>
          <w:szCs w:val="28"/>
        </w:rPr>
        <w:lastRenderedPageBreak/>
        <w:t>б)</w:t>
      </w:r>
      <w:r w:rsidRPr="00DF41CD">
        <w:rPr>
          <w:sz w:val="28"/>
          <w:szCs w:val="28"/>
        </w:rPr>
        <w:tab/>
        <w:t>повторяющиеся последовательности.</w:t>
      </w:r>
    </w:p>
    <w:p w14:paraId="2B6873C3" w14:textId="77777777" w:rsidR="006411A6" w:rsidRPr="00DF41CD" w:rsidRDefault="006411A6" w:rsidP="006411A6">
      <w:pPr>
        <w:autoSpaceDE w:val="0"/>
        <w:autoSpaceDN w:val="0"/>
        <w:adjustRightInd w:val="0"/>
        <w:ind w:right="1037" w:hanging="341"/>
        <w:rPr>
          <w:sz w:val="28"/>
          <w:szCs w:val="28"/>
        </w:rPr>
      </w:pPr>
      <w:r w:rsidRPr="00DF41CD">
        <w:rPr>
          <w:sz w:val="28"/>
          <w:szCs w:val="28"/>
        </w:rPr>
        <w:t xml:space="preserve">     50.КАКОЕ ЧИСЛО ХРОМОСОМ СОДЕРЖИТСЯ В СОМАТИЧЕСКИХ КЛЕТКАХ ОРГАНИЗМА ЧЕЛОВЕКА?</w:t>
      </w:r>
    </w:p>
    <w:p w14:paraId="612DD33C" w14:textId="77777777" w:rsidR="006411A6" w:rsidRPr="00DF41CD" w:rsidRDefault="006411A6" w:rsidP="006411A6">
      <w:pPr>
        <w:tabs>
          <w:tab w:val="left" w:pos="283"/>
        </w:tabs>
        <w:autoSpaceDE w:val="0"/>
        <w:autoSpaceDN w:val="0"/>
        <w:adjustRightInd w:val="0"/>
        <w:rPr>
          <w:sz w:val="28"/>
          <w:szCs w:val="28"/>
        </w:rPr>
      </w:pPr>
      <w:r w:rsidRPr="00DF41CD">
        <w:rPr>
          <w:sz w:val="28"/>
          <w:szCs w:val="28"/>
        </w:rPr>
        <w:t>а)</w:t>
      </w:r>
      <w:r w:rsidRPr="00DF41CD">
        <w:rPr>
          <w:sz w:val="28"/>
          <w:szCs w:val="28"/>
        </w:rPr>
        <w:tab/>
        <w:t>48 хромосом (24 пары);</w:t>
      </w:r>
    </w:p>
    <w:p w14:paraId="360D8501" w14:textId="77777777" w:rsidR="006411A6" w:rsidRPr="00DF41CD" w:rsidRDefault="006411A6" w:rsidP="006411A6">
      <w:pPr>
        <w:tabs>
          <w:tab w:val="left" w:pos="283"/>
        </w:tabs>
        <w:autoSpaceDE w:val="0"/>
        <w:autoSpaceDN w:val="0"/>
        <w:adjustRightInd w:val="0"/>
        <w:rPr>
          <w:sz w:val="28"/>
          <w:szCs w:val="28"/>
        </w:rPr>
      </w:pPr>
      <w:r w:rsidRPr="00DF41CD">
        <w:rPr>
          <w:sz w:val="28"/>
          <w:szCs w:val="28"/>
        </w:rPr>
        <w:t>б)</w:t>
      </w:r>
      <w:r w:rsidRPr="00DF41CD">
        <w:rPr>
          <w:sz w:val="28"/>
          <w:szCs w:val="28"/>
        </w:rPr>
        <w:tab/>
        <w:t>46 хромосом (23 пары);</w:t>
      </w:r>
    </w:p>
    <w:p w14:paraId="3FB459E5" w14:textId="77777777" w:rsidR="006411A6" w:rsidRPr="00DF41CD" w:rsidRDefault="006411A6" w:rsidP="006411A6">
      <w:pPr>
        <w:tabs>
          <w:tab w:val="left" w:pos="283"/>
        </w:tabs>
        <w:autoSpaceDE w:val="0"/>
        <w:autoSpaceDN w:val="0"/>
        <w:adjustRightInd w:val="0"/>
        <w:ind w:right="3629"/>
        <w:rPr>
          <w:sz w:val="28"/>
          <w:szCs w:val="28"/>
        </w:rPr>
      </w:pPr>
      <w:r w:rsidRPr="00DF41CD">
        <w:rPr>
          <w:sz w:val="28"/>
          <w:szCs w:val="28"/>
        </w:rPr>
        <w:t>в)</w:t>
      </w:r>
      <w:r w:rsidRPr="00DF41CD">
        <w:rPr>
          <w:sz w:val="28"/>
          <w:szCs w:val="28"/>
        </w:rPr>
        <w:tab/>
        <w:t xml:space="preserve">23 хромосомы </w:t>
      </w:r>
      <w:r w:rsidRPr="00DF41CD">
        <w:rPr>
          <w:bCs/>
          <w:spacing w:val="40"/>
          <w:sz w:val="28"/>
          <w:szCs w:val="28"/>
        </w:rPr>
        <w:t>(11</w:t>
      </w:r>
      <w:r w:rsidRPr="00DF41CD">
        <w:rPr>
          <w:bCs/>
          <w:sz w:val="28"/>
          <w:szCs w:val="28"/>
        </w:rPr>
        <w:t xml:space="preserve"> </w:t>
      </w:r>
      <w:r w:rsidRPr="00DF41CD">
        <w:rPr>
          <w:sz w:val="28"/>
          <w:szCs w:val="28"/>
        </w:rPr>
        <w:t xml:space="preserve">пар соматических и </w:t>
      </w:r>
      <w:r w:rsidRPr="00DF41CD">
        <w:rPr>
          <w:bCs/>
          <w:spacing w:val="40"/>
          <w:sz w:val="28"/>
          <w:szCs w:val="28"/>
        </w:rPr>
        <w:t>1</w:t>
      </w:r>
      <w:r w:rsidRPr="00DF41CD">
        <w:rPr>
          <w:bCs/>
          <w:sz w:val="28"/>
          <w:szCs w:val="28"/>
        </w:rPr>
        <w:t xml:space="preserve"> </w:t>
      </w:r>
      <w:r w:rsidRPr="00DF41CD">
        <w:rPr>
          <w:sz w:val="28"/>
          <w:szCs w:val="28"/>
        </w:rPr>
        <w:t>— половая).</w:t>
      </w:r>
      <w:r w:rsidRPr="00DF41CD">
        <w:rPr>
          <w:sz w:val="28"/>
          <w:szCs w:val="28"/>
        </w:rPr>
        <w:br/>
      </w:r>
      <w:r w:rsidRPr="00DF41CD">
        <w:rPr>
          <w:b/>
          <w:sz w:val="28"/>
          <w:szCs w:val="28"/>
        </w:rPr>
        <w:t>Эталоны ответов</w:t>
      </w:r>
    </w:p>
    <w:p w14:paraId="04E97A91" w14:textId="77777777" w:rsidR="006411A6" w:rsidRPr="00DF41CD" w:rsidRDefault="006411A6" w:rsidP="006411A6">
      <w:pPr>
        <w:rPr>
          <w:rFonts w:eastAsia="Calibri"/>
          <w:b/>
          <w:sz w:val="28"/>
          <w:szCs w:val="28"/>
        </w:rPr>
      </w:pPr>
      <w:r w:rsidRPr="00DF41CD">
        <w:rPr>
          <w:rFonts w:eastAsia="Calibri"/>
          <w:b/>
          <w:sz w:val="28"/>
          <w:szCs w:val="28"/>
        </w:rPr>
        <w:t>1 вариант                      2 вариант</w:t>
      </w:r>
    </w:p>
    <w:tbl>
      <w:tblPr>
        <w:tblStyle w:val="a7"/>
        <w:tblW w:w="0" w:type="auto"/>
        <w:tblLook w:val="04A0" w:firstRow="1" w:lastRow="0" w:firstColumn="1" w:lastColumn="0" w:noHBand="0" w:noVBand="1"/>
      </w:tblPr>
      <w:tblGrid>
        <w:gridCol w:w="1386"/>
        <w:gridCol w:w="1006"/>
        <w:gridCol w:w="222"/>
        <w:gridCol w:w="1421"/>
        <w:gridCol w:w="1417"/>
      </w:tblGrid>
      <w:tr w:rsidR="006411A6" w:rsidRPr="0029114E" w14:paraId="29E43DD4" w14:textId="77777777" w:rsidTr="0049047E">
        <w:tc>
          <w:tcPr>
            <w:tcW w:w="0" w:type="auto"/>
          </w:tcPr>
          <w:p w14:paraId="0C0FAE06" w14:textId="77777777" w:rsidR="006411A6" w:rsidRPr="0029114E" w:rsidRDefault="006411A6" w:rsidP="0049047E">
            <w:pPr>
              <w:rPr>
                <w:rFonts w:eastAsia="Calibri"/>
                <w:b/>
              </w:rPr>
            </w:pPr>
            <w:r w:rsidRPr="0029114E">
              <w:rPr>
                <w:rFonts w:eastAsia="Calibri"/>
                <w:b/>
              </w:rPr>
              <w:t xml:space="preserve">№ вопроса </w:t>
            </w:r>
          </w:p>
        </w:tc>
        <w:tc>
          <w:tcPr>
            <w:tcW w:w="0" w:type="auto"/>
          </w:tcPr>
          <w:p w14:paraId="5093C923" w14:textId="77777777" w:rsidR="006411A6" w:rsidRPr="0029114E" w:rsidRDefault="006411A6" w:rsidP="0049047E">
            <w:pPr>
              <w:rPr>
                <w:rFonts w:eastAsia="Calibri"/>
                <w:b/>
              </w:rPr>
            </w:pPr>
            <w:r w:rsidRPr="0029114E">
              <w:rPr>
                <w:rFonts w:eastAsia="Calibri"/>
                <w:b/>
              </w:rPr>
              <w:t>Ответ</w:t>
            </w:r>
          </w:p>
        </w:tc>
        <w:tc>
          <w:tcPr>
            <w:tcW w:w="0" w:type="auto"/>
            <w:vMerge w:val="restart"/>
          </w:tcPr>
          <w:p w14:paraId="50981CF4" w14:textId="77777777" w:rsidR="006411A6" w:rsidRPr="0029114E" w:rsidRDefault="006411A6" w:rsidP="0049047E">
            <w:pPr>
              <w:rPr>
                <w:rFonts w:eastAsia="Calibri"/>
                <w:b/>
              </w:rPr>
            </w:pPr>
          </w:p>
        </w:tc>
        <w:tc>
          <w:tcPr>
            <w:tcW w:w="1421" w:type="dxa"/>
          </w:tcPr>
          <w:p w14:paraId="769BA34A" w14:textId="77777777" w:rsidR="006411A6" w:rsidRPr="0029114E" w:rsidRDefault="006411A6" w:rsidP="0049047E">
            <w:pPr>
              <w:rPr>
                <w:rFonts w:eastAsia="Calibri"/>
                <w:b/>
              </w:rPr>
            </w:pPr>
            <w:r w:rsidRPr="0029114E">
              <w:rPr>
                <w:rFonts w:eastAsia="Calibri"/>
                <w:b/>
              </w:rPr>
              <w:t xml:space="preserve">№ вопроса </w:t>
            </w:r>
          </w:p>
        </w:tc>
        <w:tc>
          <w:tcPr>
            <w:tcW w:w="1417" w:type="dxa"/>
          </w:tcPr>
          <w:p w14:paraId="4BD4483E" w14:textId="77777777" w:rsidR="006411A6" w:rsidRPr="0029114E" w:rsidRDefault="006411A6" w:rsidP="0049047E">
            <w:pPr>
              <w:rPr>
                <w:rFonts w:eastAsia="Calibri"/>
                <w:b/>
              </w:rPr>
            </w:pPr>
            <w:r w:rsidRPr="0029114E">
              <w:rPr>
                <w:rFonts w:eastAsia="Calibri"/>
                <w:b/>
              </w:rPr>
              <w:t>Ответ</w:t>
            </w:r>
          </w:p>
        </w:tc>
      </w:tr>
      <w:tr w:rsidR="006411A6" w:rsidRPr="0029114E" w14:paraId="204E4326" w14:textId="77777777" w:rsidTr="0049047E">
        <w:tc>
          <w:tcPr>
            <w:tcW w:w="0" w:type="auto"/>
          </w:tcPr>
          <w:p w14:paraId="3424B68C" w14:textId="77777777" w:rsidR="006411A6" w:rsidRPr="0029114E" w:rsidRDefault="006411A6" w:rsidP="0049047E">
            <w:pPr>
              <w:rPr>
                <w:rFonts w:eastAsia="Calibri"/>
              </w:rPr>
            </w:pPr>
            <w:r w:rsidRPr="0029114E">
              <w:rPr>
                <w:rFonts w:eastAsia="Calibri"/>
              </w:rPr>
              <w:t>1</w:t>
            </w:r>
          </w:p>
        </w:tc>
        <w:tc>
          <w:tcPr>
            <w:tcW w:w="0" w:type="auto"/>
          </w:tcPr>
          <w:p w14:paraId="7F7BEC1A" w14:textId="77777777" w:rsidR="006411A6" w:rsidRPr="0029114E" w:rsidRDefault="006411A6" w:rsidP="0049047E">
            <w:pPr>
              <w:rPr>
                <w:rFonts w:eastAsia="Calibri"/>
              </w:rPr>
            </w:pPr>
            <w:r w:rsidRPr="0029114E">
              <w:rPr>
                <w:rFonts w:eastAsia="Calibri"/>
              </w:rPr>
              <w:t>В</w:t>
            </w:r>
          </w:p>
        </w:tc>
        <w:tc>
          <w:tcPr>
            <w:tcW w:w="0" w:type="auto"/>
            <w:vMerge/>
          </w:tcPr>
          <w:p w14:paraId="501D9A14" w14:textId="77777777" w:rsidR="006411A6" w:rsidRPr="0029114E" w:rsidRDefault="006411A6" w:rsidP="0049047E">
            <w:pPr>
              <w:rPr>
                <w:rFonts w:eastAsia="Calibri"/>
                <w:b/>
              </w:rPr>
            </w:pPr>
          </w:p>
        </w:tc>
        <w:tc>
          <w:tcPr>
            <w:tcW w:w="1421" w:type="dxa"/>
          </w:tcPr>
          <w:p w14:paraId="1AACDC31" w14:textId="77777777" w:rsidR="006411A6" w:rsidRPr="0029114E" w:rsidRDefault="006411A6" w:rsidP="0049047E">
            <w:pPr>
              <w:rPr>
                <w:rFonts w:eastAsia="Calibri"/>
              </w:rPr>
            </w:pPr>
            <w:r w:rsidRPr="0029114E">
              <w:rPr>
                <w:rFonts w:eastAsia="Calibri"/>
              </w:rPr>
              <w:t>1</w:t>
            </w:r>
          </w:p>
        </w:tc>
        <w:tc>
          <w:tcPr>
            <w:tcW w:w="1417" w:type="dxa"/>
          </w:tcPr>
          <w:p w14:paraId="7487FEFE" w14:textId="77777777" w:rsidR="006411A6" w:rsidRPr="0029114E" w:rsidRDefault="006411A6" w:rsidP="0049047E">
            <w:pPr>
              <w:rPr>
                <w:rFonts w:eastAsia="Calibri"/>
              </w:rPr>
            </w:pPr>
            <w:r w:rsidRPr="0029114E">
              <w:rPr>
                <w:rFonts w:eastAsia="Calibri"/>
              </w:rPr>
              <w:t>А</w:t>
            </w:r>
          </w:p>
        </w:tc>
      </w:tr>
      <w:tr w:rsidR="006411A6" w:rsidRPr="0029114E" w14:paraId="5C9B3537" w14:textId="77777777" w:rsidTr="0049047E">
        <w:tc>
          <w:tcPr>
            <w:tcW w:w="0" w:type="auto"/>
          </w:tcPr>
          <w:p w14:paraId="7572B96E" w14:textId="77777777" w:rsidR="006411A6" w:rsidRPr="0029114E" w:rsidRDefault="006411A6" w:rsidP="0049047E">
            <w:pPr>
              <w:rPr>
                <w:rFonts w:eastAsia="Calibri"/>
              </w:rPr>
            </w:pPr>
            <w:r w:rsidRPr="0029114E">
              <w:rPr>
                <w:rFonts w:eastAsia="Calibri"/>
              </w:rPr>
              <w:t>2</w:t>
            </w:r>
          </w:p>
        </w:tc>
        <w:tc>
          <w:tcPr>
            <w:tcW w:w="0" w:type="auto"/>
          </w:tcPr>
          <w:p w14:paraId="4D40ACBE" w14:textId="77777777" w:rsidR="006411A6" w:rsidRPr="0029114E" w:rsidRDefault="006411A6" w:rsidP="0049047E">
            <w:pPr>
              <w:rPr>
                <w:rFonts w:eastAsia="Calibri"/>
              </w:rPr>
            </w:pPr>
            <w:r w:rsidRPr="0029114E">
              <w:rPr>
                <w:rFonts w:eastAsia="Calibri"/>
              </w:rPr>
              <w:t>В</w:t>
            </w:r>
          </w:p>
        </w:tc>
        <w:tc>
          <w:tcPr>
            <w:tcW w:w="0" w:type="auto"/>
            <w:vMerge/>
          </w:tcPr>
          <w:p w14:paraId="452FD18F" w14:textId="77777777" w:rsidR="006411A6" w:rsidRPr="0029114E" w:rsidRDefault="006411A6" w:rsidP="0049047E">
            <w:pPr>
              <w:rPr>
                <w:rFonts w:eastAsia="Calibri"/>
                <w:b/>
              </w:rPr>
            </w:pPr>
          </w:p>
        </w:tc>
        <w:tc>
          <w:tcPr>
            <w:tcW w:w="1421" w:type="dxa"/>
          </w:tcPr>
          <w:p w14:paraId="5687414D" w14:textId="77777777" w:rsidR="006411A6" w:rsidRPr="0029114E" w:rsidRDefault="006411A6" w:rsidP="0049047E">
            <w:pPr>
              <w:rPr>
                <w:rFonts w:eastAsia="Calibri"/>
              </w:rPr>
            </w:pPr>
            <w:r w:rsidRPr="0029114E">
              <w:rPr>
                <w:rFonts w:eastAsia="Calibri"/>
              </w:rPr>
              <w:t>2</w:t>
            </w:r>
          </w:p>
        </w:tc>
        <w:tc>
          <w:tcPr>
            <w:tcW w:w="1417" w:type="dxa"/>
          </w:tcPr>
          <w:p w14:paraId="1DE10576" w14:textId="77777777" w:rsidR="006411A6" w:rsidRPr="0029114E" w:rsidRDefault="006411A6" w:rsidP="0049047E">
            <w:pPr>
              <w:rPr>
                <w:rFonts w:eastAsia="Calibri"/>
              </w:rPr>
            </w:pPr>
            <w:r w:rsidRPr="0029114E">
              <w:rPr>
                <w:rFonts w:eastAsia="Calibri"/>
              </w:rPr>
              <w:t>В</w:t>
            </w:r>
          </w:p>
        </w:tc>
      </w:tr>
      <w:tr w:rsidR="006411A6" w:rsidRPr="0029114E" w14:paraId="10B7B998" w14:textId="77777777" w:rsidTr="0049047E">
        <w:tc>
          <w:tcPr>
            <w:tcW w:w="0" w:type="auto"/>
          </w:tcPr>
          <w:p w14:paraId="49556568" w14:textId="77777777" w:rsidR="006411A6" w:rsidRPr="0029114E" w:rsidRDefault="006411A6" w:rsidP="0049047E">
            <w:pPr>
              <w:rPr>
                <w:rFonts w:eastAsia="Calibri"/>
              </w:rPr>
            </w:pPr>
            <w:r w:rsidRPr="0029114E">
              <w:rPr>
                <w:rFonts w:eastAsia="Calibri"/>
              </w:rPr>
              <w:t>3</w:t>
            </w:r>
          </w:p>
        </w:tc>
        <w:tc>
          <w:tcPr>
            <w:tcW w:w="0" w:type="auto"/>
          </w:tcPr>
          <w:p w14:paraId="6C202C3B" w14:textId="77777777" w:rsidR="006411A6" w:rsidRPr="0029114E" w:rsidRDefault="006411A6" w:rsidP="0049047E">
            <w:pPr>
              <w:rPr>
                <w:rFonts w:eastAsia="Calibri"/>
              </w:rPr>
            </w:pPr>
            <w:r w:rsidRPr="0029114E">
              <w:rPr>
                <w:rFonts w:eastAsia="Calibri"/>
              </w:rPr>
              <w:t>Г</w:t>
            </w:r>
          </w:p>
        </w:tc>
        <w:tc>
          <w:tcPr>
            <w:tcW w:w="0" w:type="auto"/>
            <w:vMerge/>
          </w:tcPr>
          <w:p w14:paraId="294DD164" w14:textId="77777777" w:rsidR="006411A6" w:rsidRPr="0029114E" w:rsidRDefault="006411A6" w:rsidP="0049047E">
            <w:pPr>
              <w:rPr>
                <w:rFonts w:eastAsia="Calibri"/>
                <w:b/>
              </w:rPr>
            </w:pPr>
          </w:p>
        </w:tc>
        <w:tc>
          <w:tcPr>
            <w:tcW w:w="1421" w:type="dxa"/>
          </w:tcPr>
          <w:p w14:paraId="2966A9D8" w14:textId="77777777" w:rsidR="006411A6" w:rsidRPr="0029114E" w:rsidRDefault="006411A6" w:rsidP="0049047E">
            <w:pPr>
              <w:rPr>
                <w:rFonts w:eastAsia="Calibri"/>
              </w:rPr>
            </w:pPr>
            <w:r w:rsidRPr="0029114E">
              <w:rPr>
                <w:rFonts w:eastAsia="Calibri"/>
              </w:rPr>
              <w:t>3</w:t>
            </w:r>
          </w:p>
        </w:tc>
        <w:tc>
          <w:tcPr>
            <w:tcW w:w="1417" w:type="dxa"/>
          </w:tcPr>
          <w:p w14:paraId="628E8601" w14:textId="77777777" w:rsidR="006411A6" w:rsidRPr="0029114E" w:rsidRDefault="006411A6" w:rsidP="0049047E">
            <w:pPr>
              <w:rPr>
                <w:rFonts w:eastAsia="Calibri"/>
              </w:rPr>
            </w:pPr>
            <w:r w:rsidRPr="0029114E">
              <w:rPr>
                <w:rFonts w:eastAsia="Calibri"/>
              </w:rPr>
              <w:t>В</w:t>
            </w:r>
          </w:p>
        </w:tc>
      </w:tr>
      <w:tr w:rsidR="006411A6" w:rsidRPr="0029114E" w14:paraId="13EFB302" w14:textId="77777777" w:rsidTr="0049047E">
        <w:tc>
          <w:tcPr>
            <w:tcW w:w="0" w:type="auto"/>
          </w:tcPr>
          <w:p w14:paraId="7357BEE7" w14:textId="77777777" w:rsidR="006411A6" w:rsidRPr="0029114E" w:rsidRDefault="006411A6" w:rsidP="0049047E">
            <w:pPr>
              <w:rPr>
                <w:rFonts w:eastAsia="Calibri"/>
              </w:rPr>
            </w:pPr>
            <w:r w:rsidRPr="0029114E">
              <w:rPr>
                <w:rFonts w:eastAsia="Calibri"/>
              </w:rPr>
              <w:t>4</w:t>
            </w:r>
          </w:p>
        </w:tc>
        <w:tc>
          <w:tcPr>
            <w:tcW w:w="0" w:type="auto"/>
          </w:tcPr>
          <w:p w14:paraId="08439716" w14:textId="77777777" w:rsidR="006411A6" w:rsidRPr="0029114E" w:rsidRDefault="006411A6" w:rsidP="0049047E">
            <w:pPr>
              <w:rPr>
                <w:rFonts w:eastAsia="Calibri"/>
              </w:rPr>
            </w:pPr>
            <w:r w:rsidRPr="0029114E">
              <w:rPr>
                <w:rFonts w:eastAsia="Calibri"/>
              </w:rPr>
              <w:t>А</w:t>
            </w:r>
          </w:p>
        </w:tc>
        <w:tc>
          <w:tcPr>
            <w:tcW w:w="0" w:type="auto"/>
            <w:vMerge/>
          </w:tcPr>
          <w:p w14:paraId="2407E183" w14:textId="77777777" w:rsidR="006411A6" w:rsidRPr="0029114E" w:rsidRDefault="006411A6" w:rsidP="0049047E">
            <w:pPr>
              <w:rPr>
                <w:rFonts w:eastAsia="Calibri"/>
                <w:b/>
              </w:rPr>
            </w:pPr>
          </w:p>
        </w:tc>
        <w:tc>
          <w:tcPr>
            <w:tcW w:w="1421" w:type="dxa"/>
          </w:tcPr>
          <w:p w14:paraId="5D63331C" w14:textId="77777777" w:rsidR="006411A6" w:rsidRPr="0029114E" w:rsidRDefault="006411A6" w:rsidP="0049047E">
            <w:pPr>
              <w:rPr>
                <w:rFonts w:eastAsia="Calibri"/>
              </w:rPr>
            </w:pPr>
            <w:r w:rsidRPr="0029114E">
              <w:rPr>
                <w:rFonts w:eastAsia="Calibri"/>
              </w:rPr>
              <w:t>4</w:t>
            </w:r>
          </w:p>
        </w:tc>
        <w:tc>
          <w:tcPr>
            <w:tcW w:w="1417" w:type="dxa"/>
          </w:tcPr>
          <w:p w14:paraId="41AC8ED1" w14:textId="77777777" w:rsidR="006411A6" w:rsidRPr="0029114E" w:rsidRDefault="006411A6" w:rsidP="0049047E">
            <w:pPr>
              <w:rPr>
                <w:rFonts w:eastAsia="Calibri"/>
              </w:rPr>
            </w:pPr>
            <w:r w:rsidRPr="0029114E">
              <w:rPr>
                <w:rFonts w:eastAsia="Calibri"/>
              </w:rPr>
              <w:t>Г</w:t>
            </w:r>
          </w:p>
        </w:tc>
      </w:tr>
      <w:tr w:rsidR="006411A6" w:rsidRPr="0029114E" w14:paraId="0F8855F6" w14:textId="77777777" w:rsidTr="0049047E">
        <w:tc>
          <w:tcPr>
            <w:tcW w:w="0" w:type="auto"/>
          </w:tcPr>
          <w:p w14:paraId="6DB3075A" w14:textId="77777777" w:rsidR="006411A6" w:rsidRPr="0029114E" w:rsidRDefault="006411A6" w:rsidP="0049047E">
            <w:pPr>
              <w:rPr>
                <w:rFonts w:eastAsia="Calibri"/>
              </w:rPr>
            </w:pPr>
            <w:r w:rsidRPr="0029114E">
              <w:rPr>
                <w:rFonts w:eastAsia="Calibri"/>
              </w:rPr>
              <w:t>5</w:t>
            </w:r>
          </w:p>
        </w:tc>
        <w:tc>
          <w:tcPr>
            <w:tcW w:w="0" w:type="auto"/>
          </w:tcPr>
          <w:p w14:paraId="082DE74F" w14:textId="77777777" w:rsidR="006411A6" w:rsidRPr="0029114E" w:rsidRDefault="006411A6" w:rsidP="0049047E">
            <w:pPr>
              <w:rPr>
                <w:rFonts w:eastAsia="Calibri"/>
              </w:rPr>
            </w:pPr>
            <w:r w:rsidRPr="0029114E">
              <w:rPr>
                <w:rFonts w:eastAsia="Calibri"/>
              </w:rPr>
              <w:t>А В Г</w:t>
            </w:r>
          </w:p>
        </w:tc>
        <w:tc>
          <w:tcPr>
            <w:tcW w:w="0" w:type="auto"/>
            <w:vMerge/>
          </w:tcPr>
          <w:p w14:paraId="640F6C7B" w14:textId="77777777" w:rsidR="006411A6" w:rsidRPr="0029114E" w:rsidRDefault="006411A6" w:rsidP="0049047E">
            <w:pPr>
              <w:rPr>
                <w:rFonts w:eastAsia="Calibri"/>
                <w:b/>
              </w:rPr>
            </w:pPr>
          </w:p>
        </w:tc>
        <w:tc>
          <w:tcPr>
            <w:tcW w:w="1421" w:type="dxa"/>
          </w:tcPr>
          <w:p w14:paraId="3EC1A006" w14:textId="77777777" w:rsidR="006411A6" w:rsidRPr="0029114E" w:rsidRDefault="006411A6" w:rsidP="0049047E">
            <w:pPr>
              <w:rPr>
                <w:rFonts w:eastAsia="Calibri"/>
              </w:rPr>
            </w:pPr>
            <w:r w:rsidRPr="0029114E">
              <w:rPr>
                <w:rFonts w:eastAsia="Calibri"/>
              </w:rPr>
              <w:t>5</w:t>
            </w:r>
          </w:p>
        </w:tc>
        <w:tc>
          <w:tcPr>
            <w:tcW w:w="1417" w:type="dxa"/>
          </w:tcPr>
          <w:p w14:paraId="2524CAE4" w14:textId="77777777" w:rsidR="006411A6" w:rsidRPr="0029114E" w:rsidRDefault="006411A6" w:rsidP="0049047E">
            <w:pPr>
              <w:rPr>
                <w:rFonts w:eastAsia="Calibri"/>
              </w:rPr>
            </w:pPr>
            <w:r w:rsidRPr="0029114E">
              <w:rPr>
                <w:rFonts w:eastAsia="Calibri"/>
              </w:rPr>
              <w:t>Б</w:t>
            </w:r>
          </w:p>
        </w:tc>
      </w:tr>
      <w:tr w:rsidR="006411A6" w:rsidRPr="0029114E" w14:paraId="6DF1FCA5" w14:textId="77777777" w:rsidTr="0049047E">
        <w:tc>
          <w:tcPr>
            <w:tcW w:w="0" w:type="auto"/>
          </w:tcPr>
          <w:p w14:paraId="7C567CA1" w14:textId="77777777" w:rsidR="006411A6" w:rsidRPr="0029114E" w:rsidRDefault="006411A6" w:rsidP="0049047E">
            <w:pPr>
              <w:rPr>
                <w:rFonts w:eastAsia="Calibri"/>
              </w:rPr>
            </w:pPr>
            <w:r w:rsidRPr="0029114E">
              <w:rPr>
                <w:rFonts w:eastAsia="Calibri"/>
              </w:rPr>
              <w:t>6</w:t>
            </w:r>
          </w:p>
        </w:tc>
        <w:tc>
          <w:tcPr>
            <w:tcW w:w="0" w:type="auto"/>
          </w:tcPr>
          <w:p w14:paraId="1CF82A85" w14:textId="77777777" w:rsidR="006411A6" w:rsidRPr="0029114E" w:rsidRDefault="006411A6" w:rsidP="0049047E">
            <w:pPr>
              <w:rPr>
                <w:rFonts w:eastAsia="Calibri"/>
              </w:rPr>
            </w:pPr>
            <w:r w:rsidRPr="0029114E">
              <w:rPr>
                <w:rFonts w:eastAsia="Calibri"/>
              </w:rPr>
              <w:t xml:space="preserve">А В </w:t>
            </w:r>
          </w:p>
        </w:tc>
        <w:tc>
          <w:tcPr>
            <w:tcW w:w="0" w:type="auto"/>
            <w:vMerge/>
          </w:tcPr>
          <w:p w14:paraId="7783F7DF" w14:textId="77777777" w:rsidR="006411A6" w:rsidRPr="0029114E" w:rsidRDefault="006411A6" w:rsidP="0049047E">
            <w:pPr>
              <w:rPr>
                <w:rFonts w:eastAsia="Calibri"/>
                <w:b/>
              </w:rPr>
            </w:pPr>
          </w:p>
        </w:tc>
        <w:tc>
          <w:tcPr>
            <w:tcW w:w="1421" w:type="dxa"/>
          </w:tcPr>
          <w:p w14:paraId="1CC911C3" w14:textId="77777777" w:rsidR="006411A6" w:rsidRPr="0029114E" w:rsidRDefault="006411A6" w:rsidP="0049047E">
            <w:pPr>
              <w:rPr>
                <w:rFonts w:eastAsia="Calibri"/>
              </w:rPr>
            </w:pPr>
            <w:r w:rsidRPr="0029114E">
              <w:rPr>
                <w:rFonts w:eastAsia="Calibri"/>
              </w:rPr>
              <w:t>6</w:t>
            </w:r>
          </w:p>
        </w:tc>
        <w:tc>
          <w:tcPr>
            <w:tcW w:w="1417" w:type="dxa"/>
          </w:tcPr>
          <w:p w14:paraId="68BB211B" w14:textId="77777777" w:rsidR="006411A6" w:rsidRPr="0029114E" w:rsidRDefault="006411A6" w:rsidP="0049047E">
            <w:pPr>
              <w:rPr>
                <w:rFonts w:eastAsia="Calibri"/>
              </w:rPr>
            </w:pPr>
            <w:r w:rsidRPr="0029114E">
              <w:rPr>
                <w:rFonts w:eastAsia="Calibri"/>
              </w:rPr>
              <w:t>Б</w:t>
            </w:r>
          </w:p>
        </w:tc>
      </w:tr>
      <w:tr w:rsidR="006411A6" w:rsidRPr="0029114E" w14:paraId="57E4A7A0" w14:textId="77777777" w:rsidTr="0049047E">
        <w:tc>
          <w:tcPr>
            <w:tcW w:w="0" w:type="auto"/>
          </w:tcPr>
          <w:p w14:paraId="77763F19" w14:textId="77777777" w:rsidR="006411A6" w:rsidRPr="0029114E" w:rsidRDefault="006411A6" w:rsidP="0049047E">
            <w:pPr>
              <w:rPr>
                <w:rFonts w:eastAsia="Calibri"/>
              </w:rPr>
            </w:pPr>
            <w:r w:rsidRPr="0029114E">
              <w:rPr>
                <w:rFonts w:eastAsia="Calibri"/>
              </w:rPr>
              <w:t>7</w:t>
            </w:r>
          </w:p>
        </w:tc>
        <w:tc>
          <w:tcPr>
            <w:tcW w:w="0" w:type="auto"/>
          </w:tcPr>
          <w:p w14:paraId="0E5F9759" w14:textId="77777777" w:rsidR="006411A6" w:rsidRPr="0029114E" w:rsidRDefault="006411A6" w:rsidP="0049047E">
            <w:pPr>
              <w:rPr>
                <w:rFonts w:eastAsia="Calibri"/>
              </w:rPr>
            </w:pPr>
            <w:r w:rsidRPr="0029114E">
              <w:rPr>
                <w:rFonts w:eastAsia="Calibri"/>
              </w:rPr>
              <w:t xml:space="preserve">А Б </w:t>
            </w:r>
          </w:p>
        </w:tc>
        <w:tc>
          <w:tcPr>
            <w:tcW w:w="0" w:type="auto"/>
            <w:vMerge/>
          </w:tcPr>
          <w:p w14:paraId="043DEF27" w14:textId="77777777" w:rsidR="006411A6" w:rsidRPr="0029114E" w:rsidRDefault="006411A6" w:rsidP="0049047E">
            <w:pPr>
              <w:rPr>
                <w:rFonts w:eastAsia="Calibri"/>
                <w:b/>
              </w:rPr>
            </w:pPr>
          </w:p>
        </w:tc>
        <w:tc>
          <w:tcPr>
            <w:tcW w:w="1421" w:type="dxa"/>
          </w:tcPr>
          <w:p w14:paraId="570C5906" w14:textId="77777777" w:rsidR="006411A6" w:rsidRPr="0029114E" w:rsidRDefault="006411A6" w:rsidP="0049047E">
            <w:pPr>
              <w:rPr>
                <w:rFonts w:eastAsia="Calibri"/>
              </w:rPr>
            </w:pPr>
            <w:r w:rsidRPr="0029114E">
              <w:rPr>
                <w:rFonts w:eastAsia="Calibri"/>
              </w:rPr>
              <w:t>7</w:t>
            </w:r>
          </w:p>
        </w:tc>
        <w:tc>
          <w:tcPr>
            <w:tcW w:w="1417" w:type="dxa"/>
          </w:tcPr>
          <w:p w14:paraId="0FC01B51" w14:textId="77777777" w:rsidR="006411A6" w:rsidRPr="0029114E" w:rsidRDefault="006411A6" w:rsidP="0049047E">
            <w:pPr>
              <w:rPr>
                <w:rFonts w:eastAsia="Calibri"/>
              </w:rPr>
            </w:pPr>
            <w:r w:rsidRPr="0029114E">
              <w:rPr>
                <w:rFonts w:eastAsia="Calibri"/>
              </w:rPr>
              <w:t>Г</w:t>
            </w:r>
          </w:p>
        </w:tc>
      </w:tr>
      <w:tr w:rsidR="006411A6" w:rsidRPr="0029114E" w14:paraId="5BD32F5B" w14:textId="77777777" w:rsidTr="0049047E">
        <w:tc>
          <w:tcPr>
            <w:tcW w:w="0" w:type="auto"/>
          </w:tcPr>
          <w:p w14:paraId="79FF7D9D" w14:textId="77777777" w:rsidR="006411A6" w:rsidRPr="0029114E" w:rsidRDefault="006411A6" w:rsidP="0049047E">
            <w:pPr>
              <w:rPr>
                <w:rFonts w:eastAsia="Calibri"/>
              </w:rPr>
            </w:pPr>
            <w:r w:rsidRPr="0029114E">
              <w:rPr>
                <w:rFonts w:eastAsia="Calibri"/>
              </w:rPr>
              <w:t>8</w:t>
            </w:r>
          </w:p>
        </w:tc>
        <w:tc>
          <w:tcPr>
            <w:tcW w:w="0" w:type="auto"/>
          </w:tcPr>
          <w:p w14:paraId="5982DDBB" w14:textId="77777777" w:rsidR="006411A6" w:rsidRPr="0029114E" w:rsidRDefault="006411A6" w:rsidP="0049047E">
            <w:pPr>
              <w:rPr>
                <w:rFonts w:eastAsia="Calibri"/>
              </w:rPr>
            </w:pPr>
            <w:r w:rsidRPr="0029114E">
              <w:rPr>
                <w:rFonts w:eastAsia="Calibri"/>
              </w:rPr>
              <w:t>Б</w:t>
            </w:r>
          </w:p>
        </w:tc>
        <w:tc>
          <w:tcPr>
            <w:tcW w:w="0" w:type="auto"/>
            <w:vMerge/>
          </w:tcPr>
          <w:p w14:paraId="0C8125C7" w14:textId="77777777" w:rsidR="006411A6" w:rsidRPr="0029114E" w:rsidRDefault="006411A6" w:rsidP="0049047E">
            <w:pPr>
              <w:rPr>
                <w:rFonts w:eastAsia="Calibri"/>
                <w:b/>
              </w:rPr>
            </w:pPr>
          </w:p>
        </w:tc>
        <w:tc>
          <w:tcPr>
            <w:tcW w:w="1421" w:type="dxa"/>
          </w:tcPr>
          <w:p w14:paraId="51930AC6" w14:textId="77777777" w:rsidR="006411A6" w:rsidRPr="0029114E" w:rsidRDefault="006411A6" w:rsidP="0049047E">
            <w:pPr>
              <w:rPr>
                <w:rFonts w:eastAsia="Calibri"/>
              </w:rPr>
            </w:pPr>
            <w:r w:rsidRPr="0029114E">
              <w:rPr>
                <w:rFonts w:eastAsia="Calibri"/>
              </w:rPr>
              <w:t>8</w:t>
            </w:r>
          </w:p>
        </w:tc>
        <w:tc>
          <w:tcPr>
            <w:tcW w:w="1417" w:type="dxa"/>
          </w:tcPr>
          <w:p w14:paraId="111132B6" w14:textId="77777777" w:rsidR="006411A6" w:rsidRPr="0029114E" w:rsidRDefault="006411A6" w:rsidP="0049047E">
            <w:pPr>
              <w:rPr>
                <w:rFonts w:eastAsia="Calibri"/>
              </w:rPr>
            </w:pPr>
            <w:r w:rsidRPr="0029114E">
              <w:rPr>
                <w:rFonts w:eastAsia="Calibri"/>
              </w:rPr>
              <w:t>А</w:t>
            </w:r>
          </w:p>
        </w:tc>
      </w:tr>
      <w:tr w:rsidR="006411A6" w:rsidRPr="0029114E" w14:paraId="3855443B" w14:textId="77777777" w:rsidTr="0049047E">
        <w:tc>
          <w:tcPr>
            <w:tcW w:w="0" w:type="auto"/>
          </w:tcPr>
          <w:p w14:paraId="4FCC9B96" w14:textId="77777777" w:rsidR="006411A6" w:rsidRPr="0029114E" w:rsidRDefault="006411A6" w:rsidP="0049047E">
            <w:pPr>
              <w:rPr>
                <w:rFonts w:eastAsia="Calibri"/>
              </w:rPr>
            </w:pPr>
            <w:r w:rsidRPr="0029114E">
              <w:rPr>
                <w:rFonts w:eastAsia="Calibri"/>
              </w:rPr>
              <w:t>9</w:t>
            </w:r>
          </w:p>
        </w:tc>
        <w:tc>
          <w:tcPr>
            <w:tcW w:w="0" w:type="auto"/>
          </w:tcPr>
          <w:p w14:paraId="7779A80C" w14:textId="77777777" w:rsidR="006411A6" w:rsidRPr="0029114E" w:rsidRDefault="006411A6" w:rsidP="0049047E">
            <w:pPr>
              <w:rPr>
                <w:rFonts w:eastAsia="Calibri"/>
              </w:rPr>
            </w:pPr>
            <w:r w:rsidRPr="0029114E">
              <w:rPr>
                <w:rFonts w:eastAsia="Calibri"/>
              </w:rPr>
              <w:t>Б</w:t>
            </w:r>
          </w:p>
        </w:tc>
        <w:tc>
          <w:tcPr>
            <w:tcW w:w="0" w:type="auto"/>
            <w:vMerge/>
          </w:tcPr>
          <w:p w14:paraId="1130DD68" w14:textId="77777777" w:rsidR="006411A6" w:rsidRPr="0029114E" w:rsidRDefault="006411A6" w:rsidP="0049047E">
            <w:pPr>
              <w:rPr>
                <w:rFonts w:eastAsia="Calibri"/>
                <w:b/>
              </w:rPr>
            </w:pPr>
          </w:p>
        </w:tc>
        <w:tc>
          <w:tcPr>
            <w:tcW w:w="1421" w:type="dxa"/>
          </w:tcPr>
          <w:p w14:paraId="1AAA9ACD" w14:textId="77777777" w:rsidR="006411A6" w:rsidRPr="0029114E" w:rsidRDefault="006411A6" w:rsidP="0049047E">
            <w:pPr>
              <w:rPr>
                <w:rFonts w:eastAsia="Calibri"/>
              </w:rPr>
            </w:pPr>
            <w:r w:rsidRPr="0029114E">
              <w:rPr>
                <w:rFonts w:eastAsia="Calibri"/>
              </w:rPr>
              <w:t>9</w:t>
            </w:r>
          </w:p>
        </w:tc>
        <w:tc>
          <w:tcPr>
            <w:tcW w:w="1417" w:type="dxa"/>
          </w:tcPr>
          <w:p w14:paraId="1E0170E8" w14:textId="77777777" w:rsidR="006411A6" w:rsidRPr="0029114E" w:rsidRDefault="006411A6" w:rsidP="0049047E">
            <w:pPr>
              <w:rPr>
                <w:rFonts w:eastAsia="Calibri"/>
              </w:rPr>
            </w:pPr>
            <w:r w:rsidRPr="0029114E">
              <w:rPr>
                <w:rFonts w:eastAsia="Calibri"/>
              </w:rPr>
              <w:t>В</w:t>
            </w:r>
          </w:p>
        </w:tc>
      </w:tr>
      <w:tr w:rsidR="006411A6" w:rsidRPr="0029114E" w14:paraId="4F08C4E2" w14:textId="77777777" w:rsidTr="0049047E">
        <w:tc>
          <w:tcPr>
            <w:tcW w:w="0" w:type="auto"/>
          </w:tcPr>
          <w:p w14:paraId="3A275E01" w14:textId="77777777" w:rsidR="006411A6" w:rsidRPr="0029114E" w:rsidRDefault="006411A6" w:rsidP="0049047E">
            <w:pPr>
              <w:rPr>
                <w:rFonts w:eastAsia="Calibri"/>
              </w:rPr>
            </w:pPr>
            <w:r w:rsidRPr="0029114E">
              <w:rPr>
                <w:rFonts w:eastAsia="Calibri"/>
              </w:rPr>
              <w:t>10</w:t>
            </w:r>
          </w:p>
        </w:tc>
        <w:tc>
          <w:tcPr>
            <w:tcW w:w="0" w:type="auto"/>
          </w:tcPr>
          <w:p w14:paraId="134E2CA6" w14:textId="77777777" w:rsidR="006411A6" w:rsidRPr="0029114E" w:rsidRDefault="006411A6" w:rsidP="0049047E">
            <w:pPr>
              <w:rPr>
                <w:rFonts w:eastAsia="Calibri"/>
              </w:rPr>
            </w:pPr>
            <w:r w:rsidRPr="0029114E">
              <w:rPr>
                <w:rFonts w:eastAsia="Calibri"/>
              </w:rPr>
              <w:t>Б</w:t>
            </w:r>
          </w:p>
        </w:tc>
        <w:tc>
          <w:tcPr>
            <w:tcW w:w="0" w:type="auto"/>
            <w:vMerge/>
          </w:tcPr>
          <w:p w14:paraId="39139F71" w14:textId="77777777" w:rsidR="006411A6" w:rsidRPr="0029114E" w:rsidRDefault="006411A6" w:rsidP="0049047E">
            <w:pPr>
              <w:rPr>
                <w:rFonts w:eastAsia="Calibri"/>
                <w:b/>
              </w:rPr>
            </w:pPr>
          </w:p>
        </w:tc>
        <w:tc>
          <w:tcPr>
            <w:tcW w:w="1421" w:type="dxa"/>
          </w:tcPr>
          <w:p w14:paraId="40D8824D" w14:textId="77777777" w:rsidR="006411A6" w:rsidRPr="0029114E" w:rsidRDefault="006411A6" w:rsidP="0049047E">
            <w:pPr>
              <w:rPr>
                <w:rFonts w:eastAsia="Calibri"/>
              </w:rPr>
            </w:pPr>
            <w:r w:rsidRPr="0029114E">
              <w:rPr>
                <w:rFonts w:eastAsia="Calibri"/>
              </w:rPr>
              <w:t>10</w:t>
            </w:r>
          </w:p>
        </w:tc>
        <w:tc>
          <w:tcPr>
            <w:tcW w:w="1417" w:type="dxa"/>
          </w:tcPr>
          <w:p w14:paraId="4D0B8C0E" w14:textId="77777777" w:rsidR="006411A6" w:rsidRPr="0029114E" w:rsidRDefault="006411A6" w:rsidP="0049047E">
            <w:pPr>
              <w:rPr>
                <w:rFonts w:eastAsia="Calibri"/>
              </w:rPr>
            </w:pPr>
            <w:r w:rsidRPr="0029114E">
              <w:rPr>
                <w:rFonts w:eastAsia="Calibri"/>
              </w:rPr>
              <w:t>В</w:t>
            </w:r>
          </w:p>
        </w:tc>
      </w:tr>
      <w:tr w:rsidR="006411A6" w:rsidRPr="0029114E" w14:paraId="7C1438B1" w14:textId="77777777" w:rsidTr="0049047E">
        <w:tc>
          <w:tcPr>
            <w:tcW w:w="0" w:type="auto"/>
          </w:tcPr>
          <w:p w14:paraId="1E75FD1A" w14:textId="77777777" w:rsidR="006411A6" w:rsidRPr="0029114E" w:rsidRDefault="006411A6" w:rsidP="0049047E">
            <w:pPr>
              <w:rPr>
                <w:rFonts w:eastAsia="Calibri"/>
              </w:rPr>
            </w:pPr>
            <w:r w:rsidRPr="0029114E">
              <w:rPr>
                <w:rFonts w:eastAsia="Calibri"/>
              </w:rPr>
              <w:t>11</w:t>
            </w:r>
          </w:p>
        </w:tc>
        <w:tc>
          <w:tcPr>
            <w:tcW w:w="0" w:type="auto"/>
          </w:tcPr>
          <w:p w14:paraId="2F7B909C" w14:textId="77777777" w:rsidR="006411A6" w:rsidRPr="0029114E" w:rsidRDefault="006411A6" w:rsidP="0049047E">
            <w:pPr>
              <w:rPr>
                <w:rFonts w:eastAsia="Calibri"/>
              </w:rPr>
            </w:pPr>
            <w:r w:rsidRPr="0029114E">
              <w:rPr>
                <w:rFonts w:eastAsia="Calibri"/>
              </w:rPr>
              <w:t>А</w:t>
            </w:r>
          </w:p>
        </w:tc>
        <w:tc>
          <w:tcPr>
            <w:tcW w:w="0" w:type="auto"/>
            <w:vMerge/>
          </w:tcPr>
          <w:p w14:paraId="3267730F" w14:textId="77777777" w:rsidR="006411A6" w:rsidRPr="0029114E" w:rsidRDefault="006411A6" w:rsidP="0049047E">
            <w:pPr>
              <w:rPr>
                <w:rFonts w:eastAsia="Calibri"/>
                <w:b/>
              </w:rPr>
            </w:pPr>
          </w:p>
        </w:tc>
        <w:tc>
          <w:tcPr>
            <w:tcW w:w="1421" w:type="dxa"/>
          </w:tcPr>
          <w:p w14:paraId="45B5DDBE" w14:textId="77777777" w:rsidR="006411A6" w:rsidRPr="0029114E" w:rsidRDefault="006411A6" w:rsidP="0049047E">
            <w:pPr>
              <w:rPr>
                <w:rFonts w:eastAsia="Calibri"/>
              </w:rPr>
            </w:pPr>
            <w:r w:rsidRPr="0029114E">
              <w:rPr>
                <w:rFonts w:eastAsia="Calibri"/>
              </w:rPr>
              <w:t>11</w:t>
            </w:r>
          </w:p>
        </w:tc>
        <w:tc>
          <w:tcPr>
            <w:tcW w:w="1417" w:type="dxa"/>
          </w:tcPr>
          <w:p w14:paraId="6D088CF3" w14:textId="77777777" w:rsidR="006411A6" w:rsidRPr="0029114E" w:rsidRDefault="006411A6" w:rsidP="0049047E">
            <w:pPr>
              <w:rPr>
                <w:rFonts w:eastAsia="Calibri"/>
              </w:rPr>
            </w:pPr>
            <w:r w:rsidRPr="0029114E">
              <w:rPr>
                <w:rFonts w:eastAsia="Calibri"/>
              </w:rPr>
              <w:t>В</w:t>
            </w:r>
          </w:p>
        </w:tc>
      </w:tr>
      <w:tr w:rsidR="006411A6" w:rsidRPr="0029114E" w14:paraId="19A2ABE6" w14:textId="77777777" w:rsidTr="0049047E">
        <w:tc>
          <w:tcPr>
            <w:tcW w:w="0" w:type="auto"/>
          </w:tcPr>
          <w:p w14:paraId="2ECFC63A" w14:textId="77777777" w:rsidR="006411A6" w:rsidRPr="0029114E" w:rsidRDefault="006411A6" w:rsidP="0049047E">
            <w:pPr>
              <w:rPr>
                <w:rFonts w:eastAsia="Calibri"/>
              </w:rPr>
            </w:pPr>
            <w:r w:rsidRPr="0029114E">
              <w:rPr>
                <w:rFonts w:eastAsia="Calibri"/>
              </w:rPr>
              <w:t>12</w:t>
            </w:r>
          </w:p>
        </w:tc>
        <w:tc>
          <w:tcPr>
            <w:tcW w:w="0" w:type="auto"/>
          </w:tcPr>
          <w:p w14:paraId="73F47682" w14:textId="77777777" w:rsidR="006411A6" w:rsidRPr="0029114E" w:rsidRDefault="006411A6" w:rsidP="0049047E">
            <w:pPr>
              <w:rPr>
                <w:rFonts w:eastAsia="Calibri"/>
              </w:rPr>
            </w:pPr>
            <w:r w:rsidRPr="0029114E">
              <w:rPr>
                <w:rFonts w:eastAsia="Calibri"/>
              </w:rPr>
              <w:t>А</w:t>
            </w:r>
          </w:p>
        </w:tc>
        <w:tc>
          <w:tcPr>
            <w:tcW w:w="0" w:type="auto"/>
            <w:vMerge/>
          </w:tcPr>
          <w:p w14:paraId="04735875" w14:textId="77777777" w:rsidR="006411A6" w:rsidRPr="0029114E" w:rsidRDefault="006411A6" w:rsidP="0049047E">
            <w:pPr>
              <w:rPr>
                <w:rFonts w:eastAsia="Calibri"/>
                <w:b/>
              </w:rPr>
            </w:pPr>
          </w:p>
        </w:tc>
        <w:tc>
          <w:tcPr>
            <w:tcW w:w="1421" w:type="dxa"/>
          </w:tcPr>
          <w:p w14:paraId="58154476" w14:textId="77777777" w:rsidR="006411A6" w:rsidRPr="0029114E" w:rsidRDefault="006411A6" w:rsidP="0049047E">
            <w:pPr>
              <w:rPr>
                <w:rFonts w:eastAsia="Calibri"/>
              </w:rPr>
            </w:pPr>
            <w:r w:rsidRPr="0029114E">
              <w:rPr>
                <w:rFonts w:eastAsia="Calibri"/>
              </w:rPr>
              <w:t>12</w:t>
            </w:r>
          </w:p>
        </w:tc>
        <w:tc>
          <w:tcPr>
            <w:tcW w:w="1417" w:type="dxa"/>
          </w:tcPr>
          <w:p w14:paraId="42F05967" w14:textId="77777777" w:rsidR="006411A6" w:rsidRPr="0029114E" w:rsidRDefault="006411A6" w:rsidP="0049047E">
            <w:pPr>
              <w:rPr>
                <w:rFonts w:eastAsia="Calibri"/>
              </w:rPr>
            </w:pPr>
            <w:r w:rsidRPr="0029114E">
              <w:rPr>
                <w:rFonts w:eastAsia="Calibri"/>
              </w:rPr>
              <w:t>Б</w:t>
            </w:r>
          </w:p>
        </w:tc>
      </w:tr>
      <w:tr w:rsidR="006411A6" w:rsidRPr="0029114E" w14:paraId="1E54B8CE" w14:textId="77777777" w:rsidTr="0049047E">
        <w:tc>
          <w:tcPr>
            <w:tcW w:w="0" w:type="auto"/>
          </w:tcPr>
          <w:p w14:paraId="10A9441D" w14:textId="77777777" w:rsidR="006411A6" w:rsidRPr="0029114E" w:rsidRDefault="006411A6" w:rsidP="0049047E">
            <w:pPr>
              <w:rPr>
                <w:rFonts w:eastAsia="Calibri"/>
              </w:rPr>
            </w:pPr>
            <w:r w:rsidRPr="0029114E">
              <w:rPr>
                <w:rFonts w:eastAsia="Calibri"/>
              </w:rPr>
              <w:t>13</w:t>
            </w:r>
          </w:p>
        </w:tc>
        <w:tc>
          <w:tcPr>
            <w:tcW w:w="0" w:type="auto"/>
          </w:tcPr>
          <w:p w14:paraId="48A6D0CB" w14:textId="77777777" w:rsidR="006411A6" w:rsidRPr="0029114E" w:rsidRDefault="006411A6" w:rsidP="0049047E">
            <w:pPr>
              <w:rPr>
                <w:rFonts w:eastAsia="Calibri"/>
              </w:rPr>
            </w:pPr>
            <w:r w:rsidRPr="0029114E">
              <w:rPr>
                <w:rFonts w:eastAsia="Calibri"/>
              </w:rPr>
              <w:t>А</w:t>
            </w:r>
          </w:p>
        </w:tc>
        <w:tc>
          <w:tcPr>
            <w:tcW w:w="0" w:type="auto"/>
            <w:vMerge/>
          </w:tcPr>
          <w:p w14:paraId="42A4E7CB" w14:textId="77777777" w:rsidR="006411A6" w:rsidRPr="0029114E" w:rsidRDefault="006411A6" w:rsidP="0049047E">
            <w:pPr>
              <w:rPr>
                <w:rFonts w:eastAsia="Calibri"/>
                <w:b/>
              </w:rPr>
            </w:pPr>
          </w:p>
        </w:tc>
        <w:tc>
          <w:tcPr>
            <w:tcW w:w="1421" w:type="dxa"/>
          </w:tcPr>
          <w:p w14:paraId="4B5D2DBD" w14:textId="77777777" w:rsidR="006411A6" w:rsidRPr="0029114E" w:rsidRDefault="006411A6" w:rsidP="0049047E">
            <w:pPr>
              <w:rPr>
                <w:rFonts w:eastAsia="Calibri"/>
              </w:rPr>
            </w:pPr>
            <w:r w:rsidRPr="0029114E">
              <w:rPr>
                <w:rFonts w:eastAsia="Calibri"/>
              </w:rPr>
              <w:t>13</w:t>
            </w:r>
          </w:p>
        </w:tc>
        <w:tc>
          <w:tcPr>
            <w:tcW w:w="1417" w:type="dxa"/>
          </w:tcPr>
          <w:p w14:paraId="50B08114" w14:textId="77777777" w:rsidR="006411A6" w:rsidRPr="0029114E" w:rsidRDefault="006411A6" w:rsidP="0049047E">
            <w:pPr>
              <w:rPr>
                <w:rFonts w:eastAsia="Calibri"/>
              </w:rPr>
            </w:pPr>
            <w:r w:rsidRPr="0029114E">
              <w:rPr>
                <w:rFonts w:eastAsia="Calibri"/>
              </w:rPr>
              <w:t>В</w:t>
            </w:r>
          </w:p>
        </w:tc>
      </w:tr>
      <w:tr w:rsidR="006411A6" w:rsidRPr="0029114E" w14:paraId="6503A650" w14:textId="77777777" w:rsidTr="0049047E">
        <w:tc>
          <w:tcPr>
            <w:tcW w:w="0" w:type="auto"/>
          </w:tcPr>
          <w:p w14:paraId="334276D3" w14:textId="77777777" w:rsidR="006411A6" w:rsidRPr="0029114E" w:rsidRDefault="006411A6" w:rsidP="0049047E">
            <w:pPr>
              <w:rPr>
                <w:rFonts w:eastAsia="Calibri"/>
              </w:rPr>
            </w:pPr>
            <w:r w:rsidRPr="0029114E">
              <w:rPr>
                <w:rFonts w:eastAsia="Calibri"/>
              </w:rPr>
              <w:t>14</w:t>
            </w:r>
          </w:p>
        </w:tc>
        <w:tc>
          <w:tcPr>
            <w:tcW w:w="0" w:type="auto"/>
          </w:tcPr>
          <w:p w14:paraId="17D55B24" w14:textId="77777777" w:rsidR="006411A6" w:rsidRPr="0029114E" w:rsidRDefault="006411A6" w:rsidP="0049047E">
            <w:pPr>
              <w:rPr>
                <w:rFonts w:eastAsia="Calibri"/>
              </w:rPr>
            </w:pPr>
            <w:r w:rsidRPr="0029114E">
              <w:rPr>
                <w:rFonts w:eastAsia="Calibri"/>
              </w:rPr>
              <w:t xml:space="preserve">А Б В Г </w:t>
            </w:r>
          </w:p>
        </w:tc>
        <w:tc>
          <w:tcPr>
            <w:tcW w:w="0" w:type="auto"/>
            <w:vMerge/>
          </w:tcPr>
          <w:p w14:paraId="6F16296D" w14:textId="77777777" w:rsidR="006411A6" w:rsidRPr="0029114E" w:rsidRDefault="006411A6" w:rsidP="0049047E">
            <w:pPr>
              <w:rPr>
                <w:rFonts w:eastAsia="Calibri"/>
                <w:b/>
              </w:rPr>
            </w:pPr>
          </w:p>
        </w:tc>
        <w:tc>
          <w:tcPr>
            <w:tcW w:w="1421" w:type="dxa"/>
          </w:tcPr>
          <w:p w14:paraId="40402106" w14:textId="77777777" w:rsidR="006411A6" w:rsidRPr="0029114E" w:rsidRDefault="006411A6" w:rsidP="0049047E">
            <w:pPr>
              <w:rPr>
                <w:rFonts w:eastAsia="Calibri"/>
              </w:rPr>
            </w:pPr>
            <w:r w:rsidRPr="0029114E">
              <w:rPr>
                <w:rFonts w:eastAsia="Calibri"/>
              </w:rPr>
              <w:t>14</w:t>
            </w:r>
          </w:p>
        </w:tc>
        <w:tc>
          <w:tcPr>
            <w:tcW w:w="1417" w:type="dxa"/>
          </w:tcPr>
          <w:p w14:paraId="773FC8B4" w14:textId="77777777" w:rsidR="006411A6" w:rsidRPr="0029114E" w:rsidRDefault="006411A6" w:rsidP="0049047E">
            <w:pPr>
              <w:rPr>
                <w:rFonts w:eastAsia="Calibri"/>
              </w:rPr>
            </w:pPr>
            <w:r w:rsidRPr="0029114E">
              <w:rPr>
                <w:rFonts w:eastAsia="Calibri"/>
              </w:rPr>
              <w:t>В</w:t>
            </w:r>
          </w:p>
        </w:tc>
      </w:tr>
      <w:tr w:rsidR="006411A6" w:rsidRPr="0029114E" w14:paraId="599F8986" w14:textId="77777777" w:rsidTr="0049047E">
        <w:tc>
          <w:tcPr>
            <w:tcW w:w="0" w:type="auto"/>
          </w:tcPr>
          <w:p w14:paraId="58102DE4" w14:textId="77777777" w:rsidR="006411A6" w:rsidRPr="0029114E" w:rsidRDefault="006411A6" w:rsidP="0049047E">
            <w:pPr>
              <w:rPr>
                <w:rFonts w:eastAsia="Calibri"/>
              </w:rPr>
            </w:pPr>
            <w:r w:rsidRPr="0029114E">
              <w:rPr>
                <w:rFonts w:eastAsia="Calibri"/>
              </w:rPr>
              <w:t>15</w:t>
            </w:r>
          </w:p>
        </w:tc>
        <w:tc>
          <w:tcPr>
            <w:tcW w:w="0" w:type="auto"/>
          </w:tcPr>
          <w:p w14:paraId="7FBD7411" w14:textId="77777777" w:rsidR="006411A6" w:rsidRPr="0029114E" w:rsidRDefault="006411A6" w:rsidP="0049047E">
            <w:pPr>
              <w:rPr>
                <w:rFonts w:eastAsia="Calibri"/>
              </w:rPr>
            </w:pPr>
            <w:r w:rsidRPr="0029114E">
              <w:rPr>
                <w:rFonts w:eastAsia="Calibri"/>
              </w:rPr>
              <w:t>А</w:t>
            </w:r>
          </w:p>
        </w:tc>
        <w:tc>
          <w:tcPr>
            <w:tcW w:w="0" w:type="auto"/>
            <w:vMerge/>
          </w:tcPr>
          <w:p w14:paraId="221AB420" w14:textId="77777777" w:rsidR="006411A6" w:rsidRPr="0029114E" w:rsidRDefault="006411A6" w:rsidP="0049047E">
            <w:pPr>
              <w:rPr>
                <w:rFonts w:eastAsia="Calibri"/>
                <w:b/>
              </w:rPr>
            </w:pPr>
          </w:p>
        </w:tc>
        <w:tc>
          <w:tcPr>
            <w:tcW w:w="1421" w:type="dxa"/>
          </w:tcPr>
          <w:p w14:paraId="757D0484" w14:textId="77777777" w:rsidR="006411A6" w:rsidRPr="0029114E" w:rsidRDefault="006411A6" w:rsidP="0049047E">
            <w:pPr>
              <w:rPr>
                <w:rFonts w:eastAsia="Calibri"/>
              </w:rPr>
            </w:pPr>
            <w:r w:rsidRPr="0029114E">
              <w:rPr>
                <w:rFonts w:eastAsia="Calibri"/>
              </w:rPr>
              <w:t>15</w:t>
            </w:r>
          </w:p>
        </w:tc>
        <w:tc>
          <w:tcPr>
            <w:tcW w:w="1417" w:type="dxa"/>
          </w:tcPr>
          <w:p w14:paraId="58233470" w14:textId="77777777" w:rsidR="006411A6" w:rsidRPr="0029114E" w:rsidRDefault="006411A6" w:rsidP="0049047E">
            <w:pPr>
              <w:rPr>
                <w:rFonts w:eastAsia="Calibri"/>
              </w:rPr>
            </w:pPr>
            <w:r w:rsidRPr="0029114E">
              <w:rPr>
                <w:rFonts w:eastAsia="Calibri"/>
              </w:rPr>
              <w:t>Г</w:t>
            </w:r>
          </w:p>
        </w:tc>
      </w:tr>
      <w:tr w:rsidR="006411A6" w:rsidRPr="0029114E" w14:paraId="3D18C17B" w14:textId="77777777" w:rsidTr="0049047E">
        <w:tc>
          <w:tcPr>
            <w:tcW w:w="0" w:type="auto"/>
          </w:tcPr>
          <w:p w14:paraId="586BB58A" w14:textId="77777777" w:rsidR="006411A6" w:rsidRPr="0029114E" w:rsidRDefault="006411A6" w:rsidP="0049047E">
            <w:pPr>
              <w:rPr>
                <w:rFonts w:eastAsia="Calibri"/>
              </w:rPr>
            </w:pPr>
            <w:r w:rsidRPr="0029114E">
              <w:rPr>
                <w:rFonts w:eastAsia="Calibri"/>
              </w:rPr>
              <w:t>16</w:t>
            </w:r>
          </w:p>
        </w:tc>
        <w:tc>
          <w:tcPr>
            <w:tcW w:w="0" w:type="auto"/>
          </w:tcPr>
          <w:p w14:paraId="3720637F" w14:textId="77777777" w:rsidR="006411A6" w:rsidRPr="0029114E" w:rsidRDefault="006411A6" w:rsidP="0049047E">
            <w:pPr>
              <w:rPr>
                <w:rFonts w:eastAsia="Calibri"/>
              </w:rPr>
            </w:pPr>
            <w:r w:rsidRPr="0029114E">
              <w:rPr>
                <w:rFonts w:eastAsia="Calibri"/>
              </w:rPr>
              <w:t>А</w:t>
            </w:r>
          </w:p>
        </w:tc>
        <w:tc>
          <w:tcPr>
            <w:tcW w:w="0" w:type="auto"/>
            <w:vMerge/>
          </w:tcPr>
          <w:p w14:paraId="7095DC58" w14:textId="77777777" w:rsidR="006411A6" w:rsidRPr="0029114E" w:rsidRDefault="006411A6" w:rsidP="0049047E">
            <w:pPr>
              <w:rPr>
                <w:rFonts w:eastAsia="Calibri"/>
                <w:b/>
              </w:rPr>
            </w:pPr>
          </w:p>
        </w:tc>
        <w:tc>
          <w:tcPr>
            <w:tcW w:w="1421" w:type="dxa"/>
          </w:tcPr>
          <w:p w14:paraId="40331AAC" w14:textId="77777777" w:rsidR="006411A6" w:rsidRPr="0029114E" w:rsidRDefault="006411A6" w:rsidP="0049047E">
            <w:pPr>
              <w:rPr>
                <w:rFonts w:eastAsia="Calibri"/>
              </w:rPr>
            </w:pPr>
            <w:r w:rsidRPr="0029114E">
              <w:rPr>
                <w:rFonts w:eastAsia="Calibri"/>
              </w:rPr>
              <w:t>16</w:t>
            </w:r>
          </w:p>
        </w:tc>
        <w:tc>
          <w:tcPr>
            <w:tcW w:w="1417" w:type="dxa"/>
          </w:tcPr>
          <w:p w14:paraId="03931852" w14:textId="77777777" w:rsidR="006411A6" w:rsidRPr="0029114E" w:rsidRDefault="006411A6" w:rsidP="0049047E">
            <w:pPr>
              <w:rPr>
                <w:rFonts w:eastAsia="Calibri"/>
              </w:rPr>
            </w:pPr>
            <w:r w:rsidRPr="0029114E">
              <w:rPr>
                <w:rFonts w:eastAsia="Calibri"/>
              </w:rPr>
              <w:t>А</w:t>
            </w:r>
          </w:p>
        </w:tc>
      </w:tr>
      <w:tr w:rsidR="006411A6" w:rsidRPr="0029114E" w14:paraId="710E550F" w14:textId="77777777" w:rsidTr="0049047E">
        <w:tc>
          <w:tcPr>
            <w:tcW w:w="0" w:type="auto"/>
          </w:tcPr>
          <w:p w14:paraId="79C34E4B" w14:textId="77777777" w:rsidR="006411A6" w:rsidRPr="0029114E" w:rsidRDefault="006411A6" w:rsidP="0049047E">
            <w:pPr>
              <w:rPr>
                <w:rFonts w:eastAsia="Calibri"/>
              </w:rPr>
            </w:pPr>
            <w:r w:rsidRPr="0029114E">
              <w:rPr>
                <w:rFonts w:eastAsia="Calibri"/>
              </w:rPr>
              <w:t>17</w:t>
            </w:r>
          </w:p>
        </w:tc>
        <w:tc>
          <w:tcPr>
            <w:tcW w:w="0" w:type="auto"/>
          </w:tcPr>
          <w:p w14:paraId="549F7F71" w14:textId="77777777" w:rsidR="006411A6" w:rsidRPr="0029114E" w:rsidRDefault="006411A6" w:rsidP="0049047E">
            <w:pPr>
              <w:rPr>
                <w:rFonts w:eastAsia="Calibri"/>
              </w:rPr>
            </w:pPr>
            <w:r w:rsidRPr="0029114E">
              <w:rPr>
                <w:rFonts w:eastAsia="Calibri"/>
              </w:rPr>
              <w:t>Г</w:t>
            </w:r>
          </w:p>
        </w:tc>
        <w:tc>
          <w:tcPr>
            <w:tcW w:w="0" w:type="auto"/>
            <w:vMerge/>
          </w:tcPr>
          <w:p w14:paraId="05E8F6FC" w14:textId="77777777" w:rsidR="006411A6" w:rsidRPr="0029114E" w:rsidRDefault="006411A6" w:rsidP="0049047E">
            <w:pPr>
              <w:rPr>
                <w:rFonts w:eastAsia="Calibri"/>
                <w:b/>
              </w:rPr>
            </w:pPr>
          </w:p>
        </w:tc>
        <w:tc>
          <w:tcPr>
            <w:tcW w:w="1421" w:type="dxa"/>
          </w:tcPr>
          <w:p w14:paraId="5557C85C" w14:textId="77777777" w:rsidR="006411A6" w:rsidRPr="0029114E" w:rsidRDefault="006411A6" w:rsidP="0049047E">
            <w:pPr>
              <w:rPr>
                <w:rFonts w:eastAsia="Calibri"/>
              </w:rPr>
            </w:pPr>
            <w:r w:rsidRPr="0029114E">
              <w:rPr>
                <w:rFonts w:eastAsia="Calibri"/>
              </w:rPr>
              <w:t>17</w:t>
            </w:r>
          </w:p>
        </w:tc>
        <w:tc>
          <w:tcPr>
            <w:tcW w:w="1417" w:type="dxa"/>
          </w:tcPr>
          <w:p w14:paraId="23AE4EB6" w14:textId="77777777" w:rsidR="006411A6" w:rsidRPr="0029114E" w:rsidRDefault="006411A6" w:rsidP="0049047E">
            <w:pPr>
              <w:rPr>
                <w:rFonts w:eastAsia="Calibri"/>
              </w:rPr>
            </w:pPr>
            <w:r w:rsidRPr="0029114E">
              <w:rPr>
                <w:rFonts w:eastAsia="Calibri"/>
              </w:rPr>
              <w:t>Б</w:t>
            </w:r>
          </w:p>
        </w:tc>
      </w:tr>
      <w:tr w:rsidR="006411A6" w:rsidRPr="0029114E" w14:paraId="4CF4C484" w14:textId="77777777" w:rsidTr="0049047E">
        <w:tc>
          <w:tcPr>
            <w:tcW w:w="0" w:type="auto"/>
          </w:tcPr>
          <w:p w14:paraId="4DE22273" w14:textId="77777777" w:rsidR="006411A6" w:rsidRPr="0029114E" w:rsidRDefault="006411A6" w:rsidP="0049047E">
            <w:pPr>
              <w:rPr>
                <w:rFonts w:eastAsia="Calibri"/>
              </w:rPr>
            </w:pPr>
            <w:r w:rsidRPr="0029114E">
              <w:rPr>
                <w:rFonts w:eastAsia="Calibri"/>
              </w:rPr>
              <w:t>18</w:t>
            </w:r>
          </w:p>
        </w:tc>
        <w:tc>
          <w:tcPr>
            <w:tcW w:w="0" w:type="auto"/>
          </w:tcPr>
          <w:p w14:paraId="7750754F" w14:textId="77777777" w:rsidR="006411A6" w:rsidRPr="0029114E" w:rsidRDefault="006411A6" w:rsidP="0049047E">
            <w:pPr>
              <w:rPr>
                <w:rFonts w:eastAsia="Calibri"/>
              </w:rPr>
            </w:pPr>
            <w:r w:rsidRPr="0029114E">
              <w:rPr>
                <w:rFonts w:eastAsia="Calibri"/>
              </w:rPr>
              <w:t xml:space="preserve">А Б </w:t>
            </w:r>
          </w:p>
        </w:tc>
        <w:tc>
          <w:tcPr>
            <w:tcW w:w="0" w:type="auto"/>
            <w:vMerge/>
          </w:tcPr>
          <w:p w14:paraId="64B1483D" w14:textId="77777777" w:rsidR="006411A6" w:rsidRPr="0029114E" w:rsidRDefault="006411A6" w:rsidP="0049047E">
            <w:pPr>
              <w:rPr>
                <w:rFonts w:eastAsia="Calibri"/>
                <w:b/>
              </w:rPr>
            </w:pPr>
          </w:p>
        </w:tc>
        <w:tc>
          <w:tcPr>
            <w:tcW w:w="1421" w:type="dxa"/>
          </w:tcPr>
          <w:p w14:paraId="002D45C6" w14:textId="77777777" w:rsidR="006411A6" w:rsidRPr="0029114E" w:rsidRDefault="006411A6" w:rsidP="0049047E">
            <w:pPr>
              <w:rPr>
                <w:rFonts w:eastAsia="Calibri"/>
              </w:rPr>
            </w:pPr>
            <w:r w:rsidRPr="0029114E">
              <w:rPr>
                <w:rFonts w:eastAsia="Calibri"/>
              </w:rPr>
              <w:t>18</w:t>
            </w:r>
          </w:p>
        </w:tc>
        <w:tc>
          <w:tcPr>
            <w:tcW w:w="1417" w:type="dxa"/>
          </w:tcPr>
          <w:p w14:paraId="63DA68D6" w14:textId="77777777" w:rsidR="006411A6" w:rsidRPr="0029114E" w:rsidRDefault="006411A6" w:rsidP="0049047E">
            <w:pPr>
              <w:rPr>
                <w:rFonts w:eastAsia="Calibri"/>
              </w:rPr>
            </w:pPr>
            <w:r w:rsidRPr="0029114E">
              <w:rPr>
                <w:rFonts w:eastAsia="Calibri"/>
              </w:rPr>
              <w:t>Б</w:t>
            </w:r>
          </w:p>
        </w:tc>
      </w:tr>
      <w:tr w:rsidR="006411A6" w:rsidRPr="0029114E" w14:paraId="7F0E72BD" w14:textId="77777777" w:rsidTr="0049047E">
        <w:tc>
          <w:tcPr>
            <w:tcW w:w="0" w:type="auto"/>
          </w:tcPr>
          <w:p w14:paraId="6523DDF5" w14:textId="77777777" w:rsidR="006411A6" w:rsidRPr="0029114E" w:rsidRDefault="006411A6" w:rsidP="0049047E">
            <w:pPr>
              <w:rPr>
                <w:rFonts w:eastAsia="Calibri"/>
              </w:rPr>
            </w:pPr>
            <w:r w:rsidRPr="0029114E">
              <w:rPr>
                <w:rFonts w:eastAsia="Calibri"/>
              </w:rPr>
              <w:t>19</w:t>
            </w:r>
          </w:p>
        </w:tc>
        <w:tc>
          <w:tcPr>
            <w:tcW w:w="0" w:type="auto"/>
          </w:tcPr>
          <w:p w14:paraId="2C06F053" w14:textId="77777777" w:rsidR="006411A6" w:rsidRPr="0029114E" w:rsidRDefault="006411A6" w:rsidP="0049047E">
            <w:pPr>
              <w:rPr>
                <w:rFonts w:eastAsia="Calibri"/>
              </w:rPr>
            </w:pPr>
            <w:r w:rsidRPr="0029114E">
              <w:rPr>
                <w:rFonts w:eastAsia="Calibri"/>
              </w:rPr>
              <w:t>Б</w:t>
            </w:r>
          </w:p>
        </w:tc>
        <w:tc>
          <w:tcPr>
            <w:tcW w:w="0" w:type="auto"/>
            <w:vMerge/>
          </w:tcPr>
          <w:p w14:paraId="213E5E58" w14:textId="77777777" w:rsidR="006411A6" w:rsidRPr="0029114E" w:rsidRDefault="006411A6" w:rsidP="0049047E">
            <w:pPr>
              <w:rPr>
                <w:rFonts w:eastAsia="Calibri"/>
                <w:b/>
              </w:rPr>
            </w:pPr>
          </w:p>
        </w:tc>
        <w:tc>
          <w:tcPr>
            <w:tcW w:w="1421" w:type="dxa"/>
          </w:tcPr>
          <w:p w14:paraId="70B626AA" w14:textId="77777777" w:rsidR="006411A6" w:rsidRPr="0029114E" w:rsidRDefault="006411A6" w:rsidP="0049047E">
            <w:pPr>
              <w:rPr>
                <w:rFonts w:eastAsia="Calibri"/>
              </w:rPr>
            </w:pPr>
            <w:r w:rsidRPr="0029114E">
              <w:rPr>
                <w:rFonts w:eastAsia="Calibri"/>
              </w:rPr>
              <w:t>19</w:t>
            </w:r>
          </w:p>
        </w:tc>
        <w:tc>
          <w:tcPr>
            <w:tcW w:w="1417" w:type="dxa"/>
          </w:tcPr>
          <w:p w14:paraId="16F639A7" w14:textId="77777777" w:rsidR="006411A6" w:rsidRPr="0029114E" w:rsidRDefault="006411A6" w:rsidP="0049047E">
            <w:pPr>
              <w:rPr>
                <w:rFonts w:eastAsia="Calibri"/>
              </w:rPr>
            </w:pPr>
            <w:r w:rsidRPr="0029114E">
              <w:rPr>
                <w:rFonts w:eastAsia="Calibri"/>
              </w:rPr>
              <w:t>Б</w:t>
            </w:r>
          </w:p>
        </w:tc>
      </w:tr>
      <w:tr w:rsidR="006411A6" w:rsidRPr="0029114E" w14:paraId="29E8A903" w14:textId="77777777" w:rsidTr="0049047E">
        <w:tc>
          <w:tcPr>
            <w:tcW w:w="0" w:type="auto"/>
          </w:tcPr>
          <w:p w14:paraId="6854A9E7" w14:textId="77777777" w:rsidR="006411A6" w:rsidRPr="0029114E" w:rsidRDefault="006411A6" w:rsidP="0049047E">
            <w:pPr>
              <w:rPr>
                <w:rFonts w:eastAsia="Calibri"/>
              </w:rPr>
            </w:pPr>
            <w:r w:rsidRPr="0029114E">
              <w:rPr>
                <w:rFonts w:eastAsia="Calibri"/>
              </w:rPr>
              <w:t>20</w:t>
            </w:r>
          </w:p>
        </w:tc>
        <w:tc>
          <w:tcPr>
            <w:tcW w:w="0" w:type="auto"/>
          </w:tcPr>
          <w:p w14:paraId="1306FCD4" w14:textId="77777777" w:rsidR="006411A6" w:rsidRPr="0029114E" w:rsidRDefault="006411A6" w:rsidP="0049047E">
            <w:pPr>
              <w:rPr>
                <w:rFonts w:eastAsia="Calibri"/>
              </w:rPr>
            </w:pPr>
            <w:r w:rsidRPr="0029114E">
              <w:rPr>
                <w:rFonts w:eastAsia="Calibri"/>
              </w:rPr>
              <w:t>В</w:t>
            </w:r>
          </w:p>
        </w:tc>
        <w:tc>
          <w:tcPr>
            <w:tcW w:w="0" w:type="auto"/>
            <w:vMerge/>
          </w:tcPr>
          <w:p w14:paraId="0E1E18CD" w14:textId="77777777" w:rsidR="006411A6" w:rsidRPr="0029114E" w:rsidRDefault="006411A6" w:rsidP="0049047E">
            <w:pPr>
              <w:rPr>
                <w:rFonts w:eastAsia="Calibri"/>
                <w:b/>
              </w:rPr>
            </w:pPr>
          </w:p>
        </w:tc>
        <w:tc>
          <w:tcPr>
            <w:tcW w:w="1421" w:type="dxa"/>
          </w:tcPr>
          <w:p w14:paraId="33AA2466" w14:textId="77777777" w:rsidR="006411A6" w:rsidRPr="0029114E" w:rsidRDefault="006411A6" w:rsidP="0049047E">
            <w:pPr>
              <w:rPr>
                <w:rFonts w:eastAsia="Calibri"/>
              </w:rPr>
            </w:pPr>
            <w:r w:rsidRPr="0029114E">
              <w:rPr>
                <w:rFonts w:eastAsia="Calibri"/>
              </w:rPr>
              <w:t>20</w:t>
            </w:r>
          </w:p>
        </w:tc>
        <w:tc>
          <w:tcPr>
            <w:tcW w:w="1417" w:type="dxa"/>
          </w:tcPr>
          <w:p w14:paraId="2143322D" w14:textId="77777777" w:rsidR="006411A6" w:rsidRPr="0029114E" w:rsidRDefault="006411A6" w:rsidP="0049047E">
            <w:pPr>
              <w:rPr>
                <w:rFonts w:eastAsia="Calibri"/>
              </w:rPr>
            </w:pPr>
            <w:r w:rsidRPr="0029114E">
              <w:rPr>
                <w:rFonts w:eastAsia="Calibri"/>
              </w:rPr>
              <w:t>А</w:t>
            </w:r>
          </w:p>
        </w:tc>
      </w:tr>
      <w:tr w:rsidR="006411A6" w:rsidRPr="0029114E" w14:paraId="790BAAE7" w14:textId="77777777" w:rsidTr="0049047E">
        <w:tc>
          <w:tcPr>
            <w:tcW w:w="0" w:type="auto"/>
          </w:tcPr>
          <w:p w14:paraId="5DA8A890" w14:textId="77777777" w:rsidR="006411A6" w:rsidRPr="0029114E" w:rsidRDefault="006411A6" w:rsidP="0049047E">
            <w:pPr>
              <w:rPr>
                <w:rFonts w:eastAsia="Calibri"/>
              </w:rPr>
            </w:pPr>
            <w:r w:rsidRPr="0029114E">
              <w:rPr>
                <w:rFonts w:eastAsia="Calibri"/>
              </w:rPr>
              <w:t>21</w:t>
            </w:r>
          </w:p>
        </w:tc>
        <w:tc>
          <w:tcPr>
            <w:tcW w:w="0" w:type="auto"/>
          </w:tcPr>
          <w:p w14:paraId="2A57794D" w14:textId="77777777" w:rsidR="006411A6" w:rsidRPr="0029114E" w:rsidRDefault="006411A6" w:rsidP="0049047E">
            <w:pPr>
              <w:rPr>
                <w:rFonts w:eastAsia="Calibri"/>
              </w:rPr>
            </w:pPr>
            <w:r w:rsidRPr="0029114E">
              <w:rPr>
                <w:rFonts w:eastAsia="Calibri"/>
              </w:rPr>
              <w:t xml:space="preserve">А Б </w:t>
            </w:r>
          </w:p>
        </w:tc>
        <w:tc>
          <w:tcPr>
            <w:tcW w:w="0" w:type="auto"/>
            <w:vMerge/>
          </w:tcPr>
          <w:p w14:paraId="78D54268" w14:textId="77777777" w:rsidR="006411A6" w:rsidRPr="0029114E" w:rsidRDefault="006411A6" w:rsidP="0049047E">
            <w:pPr>
              <w:rPr>
                <w:rFonts w:eastAsia="Calibri"/>
                <w:b/>
              </w:rPr>
            </w:pPr>
          </w:p>
        </w:tc>
        <w:tc>
          <w:tcPr>
            <w:tcW w:w="1421" w:type="dxa"/>
          </w:tcPr>
          <w:p w14:paraId="28617BE8" w14:textId="77777777" w:rsidR="006411A6" w:rsidRPr="0029114E" w:rsidRDefault="006411A6" w:rsidP="0049047E">
            <w:pPr>
              <w:rPr>
                <w:rFonts w:eastAsia="Calibri"/>
              </w:rPr>
            </w:pPr>
            <w:r w:rsidRPr="0029114E">
              <w:rPr>
                <w:rFonts w:eastAsia="Calibri"/>
              </w:rPr>
              <w:t>21</w:t>
            </w:r>
          </w:p>
        </w:tc>
        <w:tc>
          <w:tcPr>
            <w:tcW w:w="1417" w:type="dxa"/>
          </w:tcPr>
          <w:p w14:paraId="3EDB2AF4" w14:textId="77777777" w:rsidR="006411A6" w:rsidRPr="0029114E" w:rsidRDefault="006411A6" w:rsidP="0049047E">
            <w:pPr>
              <w:rPr>
                <w:rFonts w:eastAsia="Calibri"/>
              </w:rPr>
            </w:pPr>
            <w:r w:rsidRPr="0029114E">
              <w:rPr>
                <w:rFonts w:eastAsia="Calibri"/>
              </w:rPr>
              <w:t>Б</w:t>
            </w:r>
          </w:p>
        </w:tc>
      </w:tr>
      <w:tr w:rsidR="006411A6" w:rsidRPr="0029114E" w14:paraId="07F1C442" w14:textId="77777777" w:rsidTr="0049047E">
        <w:tc>
          <w:tcPr>
            <w:tcW w:w="0" w:type="auto"/>
          </w:tcPr>
          <w:p w14:paraId="4FA85F12" w14:textId="77777777" w:rsidR="006411A6" w:rsidRPr="0029114E" w:rsidRDefault="006411A6" w:rsidP="0049047E">
            <w:pPr>
              <w:rPr>
                <w:rFonts w:eastAsia="Calibri"/>
              </w:rPr>
            </w:pPr>
            <w:r w:rsidRPr="0029114E">
              <w:rPr>
                <w:rFonts w:eastAsia="Calibri"/>
              </w:rPr>
              <w:t>22</w:t>
            </w:r>
          </w:p>
        </w:tc>
        <w:tc>
          <w:tcPr>
            <w:tcW w:w="0" w:type="auto"/>
          </w:tcPr>
          <w:p w14:paraId="095418D3" w14:textId="77777777" w:rsidR="006411A6" w:rsidRPr="0029114E" w:rsidRDefault="006411A6" w:rsidP="0049047E">
            <w:pPr>
              <w:rPr>
                <w:rFonts w:eastAsia="Calibri"/>
              </w:rPr>
            </w:pPr>
            <w:r w:rsidRPr="0029114E">
              <w:rPr>
                <w:rFonts w:eastAsia="Calibri"/>
              </w:rPr>
              <w:t>Б</w:t>
            </w:r>
          </w:p>
        </w:tc>
        <w:tc>
          <w:tcPr>
            <w:tcW w:w="0" w:type="auto"/>
            <w:vMerge/>
          </w:tcPr>
          <w:p w14:paraId="7A48FD9D" w14:textId="77777777" w:rsidR="006411A6" w:rsidRPr="0029114E" w:rsidRDefault="006411A6" w:rsidP="0049047E">
            <w:pPr>
              <w:rPr>
                <w:rFonts w:eastAsia="Calibri"/>
                <w:b/>
              </w:rPr>
            </w:pPr>
          </w:p>
        </w:tc>
        <w:tc>
          <w:tcPr>
            <w:tcW w:w="1421" w:type="dxa"/>
          </w:tcPr>
          <w:p w14:paraId="5D365B42" w14:textId="77777777" w:rsidR="006411A6" w:rsidRPr="0029114E" w:rsidRDefault="006411A6" w:rsidP="0049047E">
            <w:pPr>
              <w:rPr>
                <w:rFonts w:eastAsia="Calibri"/>
              </w:rPr>
            </w:pPr>
            <w:r w:rsidRPr="0029114E">
              <w:rPr>
                <w:rFonts w:eastAsia="Calibri"/>
              </w:rPr>
              <w:t>22</w:t>
            </w:r>
          </w:p>
        </w:tc>
        <w:tc>
          <w:tcPr>
            <w:tcW w:w="1417" w:type="dxa"/>
          </w:tcPr>
          <w:p w14:paraId="0957CA1F" w14:textId="77777777" w:rsidR="006411A6" w:rsidRPr="0029114E" w:rsidRDefault="006411A6" w:rsidP="0049047E">
            <w:pPr>
              <w:rPr>
                <w:rFonts w:eastAsia="Calibri"/>
              </w:rPr>
            </w:pPr>
            <w:r w:rsidRPr="0029114E">
              <w:rPr>
                <w:rFonts w:eastAsia="Calibri"/>
              </w:rPr>
              <w:t>В</w:t>
            </w:r>
          </w:p>
        </w:tc>
      </w:tr>
      <w:tr w:rsidR="006411A6" w:rsidRPr="0029114E" w14:paraId="09A42853" w14:textId="77777777" w:rsidTr="0049047E">
        <w:tc>
          <w:tcPr>
            <w:tcW w:w="0" w:type="auto"/>
          </w:tcPr>
          <w:p w14:paraId="6102C5E8" w14:textId="77777777" w:rsidR="006411A6" w:rsidRPr="0029114E" w:rsidRDefault="006411A6" w:rsidP="0049047E">
            <w:pPr>
              <w:rPr>
                <w:rFonts w:eastAsia="Calibri"/>
              </w:rPr>
            </w:pPr>
            <w:r w:rsidRPr="0029114E">
              <w:rPr>
                <w:rFonts w:eastAsia="Calibri"/>
              </w:rPr>
              <w:t>23</w:t>
            </w:r>
          </w:p>
        </w:tc>
        <w:tc>
          <w:tcPr>
            <w:tcW w:w="0" w:type="auto"/>
          </w:tcPr>
          <w:p w14:paraId="426F3C62" w14:textId="77777777" w:rsidR="006411A6" w:rsidRPr="0029114E" w:rsidRDefault="006411A6" w:rsidP="0049047E">
            <w:pPr>
              <w:rPr>
                <w:rFonts w:eastAsia="Calibri"/>
              </w:rPr>
            </w:pPr>
            <w:r w:rsidRPr="0029114E">
              <w:rPr>
                <w:rFonts w:eastAsia="Calibri"/>
              </w:rPr>
              <w:t>А</w:t>
            </w:r>
          </w:p>
        </w:tc>
        <w:tc>
          <w:tcPr>
            <w:tcW w:w="0" w:type="auto"/>
            <w:vMerge/>
          </w:tcPr>
          <w:p w14:paraId="406C530B" w14:textId="77777777" w:rsidR="006411A6" w:rsidRPr="0029114E" w:rsidRDefault="006411A6" w:rsidP="0049047E">
            <w:pPr>
              <w:rPr>
                <w:rFonts w:eastAsia="Calibri"/>
                <w:b/>
              </w:rPr>
            </w:pPr>
          </w:p>
        </w:tc>
        <w:tc>
          <w:tcPr>
            <w:tcW w:w="1421" w:type="dxa"/>
          </w:tcPr>
          <w:p w14:paraId="16BAA5DD" w14:textId="77777777" w:rsidR="006411A6" w:rsidRPr="0029114E" w:rsidRDefault="006411A6" w:rsidP="0049047E">
            <w:pPr>
              <w:rPr>
                <w:rFonts w:eastAsia="Calibri"/>
              </w:rPr>
            </w:pPr>
            <w:r w:rsidRPr="0029114E">
              <w:rPr>
                <w:rFonts w:eastAsia="Calibri"/>
              </w:rPr>
              <w:t>23</w:t>
            </w:r>
          </w:p>
        </w:tc>
        <w:tc>
          <w:tcPr>
            <w:tcW w:w="1417" w:type="dxa"/>
          </w:tcPr>
          <w:p w14:paraId="1179D319" w14:textId="77777777" w:rsidR="006411A6" w:rsidRPr="0029114E" w:rsidRDefault="006411A6" w:rsidP="0049047E">
            <w:pPr>
              <w:rPr>
                <w:rFonts w:eastAsia="Calibri"/>
              </w:rPr>
            </w:pPr>
            <w:r w:rsidRPr="0029114E">
              <w:rPr>
                <w:rFonts w:eastAsia="Calibri"/>
              </w:rPr>
              <w:t>В</w:t>
            </w:r>
          </w:p>
        </w:tc>
      </w:tr>
      <w:tr w:rsidR="006411A6" w:rsidRPr="0029114E" w14:paraId="6A79360B" w14:textId="77777777" w:rsidTr="0049047E">
        <w:tc>
          <w:tcPr>
            <w:tcW w:w="0" w:type="auto"/>
          </w:tcPr>
          <w:p w14:paraId="79AB9B24" w14:textId="77777777" w:rsidR="006411A6" w:rsidRPr="0029114E" w:rsidRDefault="006411A6" w:rsidP="0049047E">
            <w:pPr>
              <w:rPr>
                <w:rFonts w:eastAsia="Calibri"/>
              </w:rPr>
            </w:pPr>
            <w:r w:rsidRPr="0029114E">
              <w:rPr>
                <w:rFonts w:eastAsia="Calibri"/>
              </w:rPr>
              <w:t>24</w:t>
            </w:r>
          </w:p>
        </w:tc>
        <w:tc>
          <w:tcPr>
            <w:tcW w:w="0" w:type="auto"/>
          </w:tcPr>
          <w:p w14:paraId="476BAD9D" w14:textId="77777777" w:rsidR="006411A6" w:rsidRPr="0029114E" w:rsidRDefault="006411A6" w:rsidP="0049047E">
            <w:pPr>
              <w:rPr>
                <w:rFonts w:eastAsia="Calibri"/>
              </w:rPr>
            </w:pPr>
            <w:r w:rsidRPr="0029114E">
              <w:rPr>
                <w:rFonts w:eastAsia="Calibri"/>
              </w:rPr>
              <w:t>А</w:t>
            </w:r>
          </w:p>
        </w:tc>
        <w:tc>
          <w:tcPr>
            <w:tcW w:w="0" w:type="auto"/>
            <w:vMerge/>
          </w:tcPr>
          <w:p w14:paraId="08F02B7E" w14:textId="77777777" w:rsidR="006411A6" w:rsidRPr="0029114E" w:rsidRDefault="006411A6" w:rsidP="0049047E">
            <w:pPr>
              <w:rPr>
                <w:rFonts w:eastAsia="Calibri"/>
                <w:b/>
              </w:rPr>
            </w:pPr>
          </w:p>
        </w:tc>
        <w:tc>
          <w:tcPr>
            <w:tcW w:w="1421" w:type="dxa"/>
          </w:tcPr>
          <w:p w14:paraId="00C130E2" w14:textId="77777777" w:rsidR="006411A6" w:rsidRPr="0029114E" w:rsidRDefault="006411A6" w:rsidP="0049047E">
            <w:pPr>
              <w:rPr>
                <w:rFonts w:eastAsia="Calibri"/>
              </w:rPr>
            </w:pPr>
            <w:r w:rsidRPr="0029114E">
              <w:rPr>
                <w:rFonts w:eastAsia="Calibri"/>
              </w:rPr>
              <w:t>24</w:t>
            </w:r>
          </w:p>
        </w:tc>
        <w:tc>
          <w:tcPr>
            <w:tcW w:w="1417" w:type="dxa"/>
          </w:tcPr>
          <w:p w14:paraId="0E7CF2BF" w14:textId="77777777" w:rsidR="006411A6" w:rsidRPr="0029114E" w:rsidRDefault="006411A6" w:rsidP="0049047E">
            <w:pPr>
              <w:rPr>
                <w:rFonts w:eastAsia="Calibri"/>
              </w:rPr>
            </w:pPr>
            <w:r w:rsidRPr="0029114E">
              <w:rPr>
                <w:rFonts w:eastAsia="Calibri"/>
              </w:rPr>
              <w:t>В</w:t>
            </w:r>
          </w:p>
        </w:tc>
      </w:tr>
      <w:tr w:rsidR="006411A6" w:rsidRPr="0029114E" w14:paraId="68762F7C" w14:textId="77777777" w:rsidTr="0049047E">
        <w:tc>
          <w:tcPr>
            <w:tcW w:w="0" w:type="auto"/>
          </w:tcPr>
          <w:p w14:paraId="471B333A" w14:textId="77777777" w:rsidR="006411A6" w:rsidRPr="0029114E" w:rsidRDefault="006411A6" w:rsidP="0049047E">
            <w:pPr>
              <w:rPr>
                <w:rFonts w:eastAsia="Calibri"/>
              </w:rPr>
            </w:pPr>
            <w:r w:rsidRPr="0029114E">
              <w:rPr>
                <w:rFonts w:eastAsia="Calibri"/>
              </w:rPr>
              <w:t>25</w:t>
            </w:r>
          </w:p>
        </w:tc>
        <w:tc>
          <w:tcPr>
            <w:tcW w:w="0" w:type="auto"/>
          </w:tcPr>
          <w:p w14:paraId="79891787" w14:textId="77777777" w:rsidR="006411A6" w:rsidRPr="0029114E" w:rsidRDefault="006411A6" w:rsidP="0049047E">
            <w:pPr>
              <w:rPr>
                <w:rFonts w:eastAsia="Calibri"/>
              </w:rPr>
            </w:pPr>
            <w:r w:rsidRPr="0029114E">
              <w:rPr>
                <w:rFonts w:eastAsia="Calibri"/>
              </w:rPr>
              <w:t>В</w:t>
            </w:r>
          </w:p>
        </w:tc>
        <w:tc>
          <w:tcPr>
            <w:tcW w:w="0" w:type="auto"/>
            <w:vMerge/>
          </w:tcPr>
          <w:p w14:paraId="1B587F9F" w14:textId="77777777" w:rsidR="006411A6" w:rsidRPr="0029114E" w:rsidRDefault="006411A6" w:rsidP="0049047E">
            <w:pPr>
              <w:rPr>
                <w:rFonts w:eastAsia="Calibri"/>
                <w:b/>
              </w:rPr>
            </w:pPr>
          </w:p>
        </w:tc>
        <w:tc>
          <w:tcPr>
            <w:tcW w:w="1421" w:type="dxa"/>
          </w:tcPr>
          <w:p w14:paraId="2D24A7B1" w14:textId="77777777" w:rsidR="006411A6" w:rsidRPr="0029114E" w:rsidRDefault="006411A6" w:rsidP="0049047E">
            <w:pPr>
              <w:rPr>
                <w:rFonts w:eastAsia="Calibri"/>
              </w:rPr>
            </w:pPr>
            <w:r w:rsidRPr="0029114E">
              <w:rPr>
                <w:rFonts w:eastAsia="Calibri"/>
              </w:rPr>
              <w:t>25</w:t>
            </w:r>
          </w:p>
        </w:tc>
        <w:tc>
          <w:tcPr>
            <w:tcW w:w="1417" w:type="dxa"/>
          </w:tcPr>
          <w:p w14:paraId="7241FC3A" w14:textId="77777777" w:rsidR="006411A6" w:rsidRPr="0029114E" w:rsidRDefault="006411A6" w:rsidP="0049047E">
            <w:pPr>
              <w:rPr>
                <w:rFonts w:eastAsia="Calibri"/>
              </w:rPr>
            </w:pPr>
            <w:r w:rsidRPr="0029114E">
              <w:rPr>
                <w:rFonts w:eastAsia="Calibri"/>
              </w:rPr>
              <w:t>Г</w:t>
            </w:r>
          </w:p>
        </w:tc>
      </w:tr>
      <w:tr w:rsidR="006411A6" w:rsidRPr="0029114E" w14:paraId="4E487475" w14:textId="77777777" w:rsidTr="0049047E">
        <w:tc>
          <w:tcPr>
            <w:tcW w:w="0" w:type="auto"/>
          </w:tcPr>
          <w:p w14:paraId="19088FFA" w14:textId="77777777" w:rsidR="006411A6" w:rsidRPr="0029114E" w:rsidRDefault="006411A6" w:rsidP="0049047E">
            <w:pPr>
              <w:rPr>
                <w:rFonts w:eastAsia="Calibri"/>
              </w:rPr>
            </w:pPr>
            <w:r w:rsidRPr="0029114E">
              <w:rPr>
                <w:rFonts w:eastAsia="Calibri"/>
              </w:rPr>
              <w:t>26</w:t>
            </w:r>
          </w:p>
        </w:tc>
        <w:tc>
          <w:tcPr>
            <w:tcW w:w="0" w:type="auto"/>
          </w:tcPr>
          <w:p w14:paraId="78881AD2" w14:textId="77777777" w:rsidR="006411A6" w:rsidRPr="0029114E" w:rsidRDefault="006411A6" w:rsidP="0049047E">
            <w:pPr>
              <w:rPr>
                <w:rFonts w:eastAsia="Calibri"/>
              </w:rPr>
            </w:pPr>
            <w:r w:rsidRPr="0029114E">
              <w:rPr>
                <w:rFonts w:eastAsia="Calibri"/>
              </w:rPr>
              <w:t xml:space="preserve">Д </w:t>
            </w:r>
          </w:p>
        </w:tc>
        <w:tc>
          <w:tcPr>
            <w:tcW w:w="0" w:type="auto"/>
            <w:vMerge/>
          </w:tcPr>
          <w:p w14:paraId="1879E28D" w14:textId="77777777" w:rsidR="006411A6" w:rsidRPr="0029114E" w:rsidRDefault="006411A6" w:rsidP="0049047E">
            <w:pPr>
              <w:rPr>
                <w:rFonts w:eastAsia="Calibri"/>
                <w:b/>
              </w:rPr>
            </w:pPr>
          </w:p>
        </w:tc>
        <w:tc>
          <w:tcPr>
            <w:tcW w:w="1421" w:type="dxa"/>
          </w:tcPr>
          <w:p w14:paraId="16F5033B" w14:textId="77777777" w:rsidR="006411A6" w:rsidRPr="0029114E" w:rsidRDefault="006411A6" w:rsidP="0049047E">
            <w:pPr>
              <w:rPr>
                <w:rFonts w:eastAsia="Calibri"/>
              </w:rPr>
            </w:pPr>
            <w:r w:rsidRPr="0029114E">
              <w:rPr>
                <w:rFonts w:eastAsia="Calibri"/>
              </w:rPr>
              <w:t>26</w:t>
            </w:r>
          </w:p>
        </w:tc>
        <w:tc>
          <w:tcPr>
            <w:tcW w:w="1417" w:type="dxa"/>
          </w:tcPr>
          <w:p w14:paraId="5089B743" w14:textId="77777777" w:rsidR="006411A6" w:rsidRPr="0029114E" w:rsidRDefault="006411A6" w:rsidP="0049047E">
            <w:pPr>
              <w:rPr>
                <w:rFonts w:eastAsia="Calibri"/>
              </w:rPr>
            </w:pPr>
            <w:r w:rsidRPr="0029114E">
              <w:rPr>
                <w:rFonts w:eastAsia="Calibri"/>
              </w:rPr>
              <w:t>А</w:t>
            </w:r>
          </w:p>
        </w:tc>
      </w:tr>
      <w:tr w:rsidR="006411A6" w:rsidRPr="0029114E" w14:paraId="4424DF9B" w14:textId="77777777" w:rsidTr="0049047E">
        <w:tc>
          <w:tcPr>
            <w:tcW w:w="0" w:type="auto"/>
          </w:tcPr>
          <w:p w14:paraId="4CA894A7" w14:textId="77777777" w:rsidR="006411A6" w:rsidRPr="0029114E" w:rsidRDefault="006411A6" w:rsidP="0049047E">
            <w:pPr>
              <w:rPr>
                <w:rFonts w:eastAsia="Calibri"/>
              </w:rPr>
            </w:pPr>
            <w:r w:rsidRPr="0029114E">
              <w:rPr>
                <w:rFonts w:eastAsia="Calibri"/>
              </w:rPr>
              <w:t>27</w:t>
            </w:r>
          </w:p>
        </w:tc>
        <w:tc>
          <w:tcPr>
            <w:tcW w:w="0" w:type="auto"/>
          </w:tcPr>
          <w:p w14:paraId="7A5BB6F0" w14:textId="77777777" w:rsidR="006411A6" w:rsidRPr="0029114E" w:rsidRDefault="006411A6" w:rsidP="0049047E">
            <w:pPr>
              <w:rPr>
                <w:rFonts w:eastAsia="Calibri"/>
              </w:rPr>
            </w:pPr>
            <w:r w:rsidRPr="0029114E">
              <w:rPr>
                <w:rFonts w:eastAsia="Calibri"/>
              </w:rPr>
              <w:t>А</w:t>
            </w:r>
          </w:p>
        </w:tc>
        <w:tc>
          <w:tcPr>
            <w:tcW w:w="0" w:type="auto"/>
            <w:vMerge/>
          </w:tcPr>
          <w:p w14:paraId="2B860116" w14:textId="77777777" w:rsidR="006411A6" w:rsidRPr="0029114E" w:rsidRDefault="006411A6" w:rsidP="0049047E">
            <w:pPr>
              <w:rPr>
                <w:rFonts w:eastAsia="Calibri"/>
                <w:b/>
              </w:rPr>
            </w:pPr>
          </w:p>
        </w:tc>
        <w:tc>
          <w:tcPr>
            <w:tcW w:w="1421" w:type="dxa"/>
          </w:tcPr>
          <w:p w14:paraId="4EE4720C" w14:textId="77777777" w:rsidR="006411A6" w:rsidRPr="0029114E" w:rsidRDefault="006411A6" w:rsidP="0049047E">
            <w:pPr>
              <w:rPr>
                <w:rFonts w:eastAsia="Calibri"/>
              </w:rPr>
            </w:pPr>
            <w:r w:rsidRPr="0029114E">
              <w:rPr>
                <w:rFonts w:eastAsia="Calibri"/>
              </w:rPr>
              <w:t>27</w:t>
            </w:r>
          </w:p>
        </w:tc>
        <w:tc>
          <w:tcPr>
            <w:tcW w:w="1417" w:type="dxa"/>
          </w:tcPr>
          <w:p w14:paraId="2CF81405" w14:textId="77777777" w:rsidR="006411A6" w:rsidRPr="0029114E" w:rsidRDefault="006411A6" w:rsidP="0049047E">
            <w:pPr>
              <w:rPr>
                <w:rFonts w:eastAsia="Calibri"/>
              </w:rPr>
            </w:pPr>
            <w:r w:rsidRPr="0029114E">
              <w:rPr>
                <w:rFonts w:eastAsia="Calibri"/>
              </w:rPr>
              <w:t xml:space="preserve">А В Г </w:t>
            </w:r>
          </w:p>
        </w:tc>
      </w:tr>
      <w:tr w:rsidR="006411A6" w:rsidRPr="0029114E" w14:paraId="4FE8B1AB" w14:textId="77777777" w:rsidTr="0049047E">
        <w:tc>
          <w:tcPr>
            <w:tcW w:w="0" w:type="auto"/>
          </w:tcPr>
          <w:p w14:paraId="55A30457" w14:textId="77777777" w:rsidR="006411A6" w:rsidRPr="0029114E" w:rsidRDefault="006411A6" w:rsidP="0049047E">
            <w:pPr>
              <w:rPr>
                <w:rFonts w:eastAsia="Calibri"/>
              </w:rPr>
            </w:pPr>
            <w:r w:rsidRPr="0029114E">
              <w:rPr>
                <w:rFonts w:eastAsia="Calibri"/>
              </w:rPr>
              <w:t>28</w:t>
            </w:r>
          </w:p>
        </w:tc>
        <w:tc>
          <w:tcPr>
            <w:tcW w:w="0" w:type="auto"/>
          </w:tcPr>
          <w:p w14:paraId="69EA5EEF" w14:textId="77777777" w:rsidR="006411A6" w:rsidRPr="0029114E" w:rsidRDefault="006411A6" w:rsidP="0049047E">
            <w:pPr>
              <w:rPr>
                <w:rFonts w:eastAsia="Calibri"/>
              </w:rPr>
            </w:pPr>
            <w:r w:rsidRPr="0029114E">
              <w:rPr>
                <w:rFonts w:eastAsia="Calibri"/>
              </w:rPr>
              <w:t xml:space="preserve">Б </w:t>
            </w:r>
          </w:p>
        </w:tc>
        <w:tc>
          <w:tcPr>
            <w:tcW w:w="0" w:type="auto"/>
            <w:vMerge/>
          </w:tcPr>
          <w:p w14:paraId="5F48F527" w14:textId="77777777" w:rsidR="006411A6" w:rsidRPr="0029114E" w:rsidRDefault="006411A6" w:rsidP="0049047E">
            <w:pPr>
              <w:rPr>
                <w:rFonts w:eastAsia="Calibri"/>
                <w:b/>
              </w:rPr>
            </w:pPr>
          </w:p>
        </w:tc>
        <w:tc>
          <w:tcPr>
            <w:tcW w:w="1421" w:type="dxa"/>
          </w:tcPr>
          <w:p w14:paraId="0CF1BC74" w14:textId="77777777" w:rsidR="006411A6" w:rsidRPr="0029114E" w:rsidRDefault="006411A6" w:rsidP="0049047E">
            <w:pPr>
              <w:rPr>
                <w:rFonts w:eastAsia="Calibri"/>
              </w:rPr>
            </w:pPr>
            <w:r w:rsidRPr="0029114E">
              <w:rPr>
                <w:rFonts w:eastAsia="Calibri"/>
              </w:rPr>
              <w:t>28</w:t>
            </w:r>
          </w:p>
        </w:tc>
        <w:tc>
          <w:tcPr>
            <w:tcW w:w="1417" w:type="dxa"/>
          </w:tcPr>
          <w:p w14:paraId="30D7551B" w14:textId="77777777" w:rsidR="006411A6" w:rsidRPr="0029114E" w:rsidRDefault="006411A6" w:rsidP="0049047E">
            <w:pPr>
              <w:rPr>
                <w:rFonts w:eastAsia="Calibri"/>
              </w:rPr>
            </w:pPr>
            <w:r w:rsidRPr="0029114E">
              <w:rPr>
                <w:rFonts w:eastAsia="Calibri"/>
              </w:rPr>
              <w:t xml:space="preserve">А В </w:t>
            </w:r>
          </w:p>
        </w:tc>
      </w:tr>
      <w:tr w:rsidR="006411A6" w:rsidRPr="0029114E" w14:paraId="7881235B" w14:textId="77777777" w:rsidTr="0049047E">
        <w:tc>
          <w:tcPr>
            <w:tcW w:w="0" w:type="auto"/>
          </w:tcPr>
          <w:p w14:paraId="2CF4C430" w14:textId="77777777" w:rsidR="006411A6" w:rsidRPr="0029114E" w:rsidRDefault="006411A6" w:rsidP="0049047E">
            <w:pPr>
              <w:rPr>
                <w:rFonts w:eastAsia="Calibri"/>
              </w:rPr>
            </w:pPr>
            <w:r w:rsidRPr="0029114E">
              <w:rPr>
                <w:rFonts w:eastAsia="Calibri"/>
              </w:rPr>
              <w:t>29</w:t>
            </w:r>
          </w:p>
        </w:tc>
        <w:tc>
          <w:tcPr>
            <w:tcW w:w="0" w:type="auto"/>
          </w:tcPr>
          <w:p w14:paraId="451741D3" w14:textId="77777777" w:rsidR="006411A6" w:rsidRPr="0029114E" w:rsidRDefault="006411A6" w:rsidP="0049047E">
            <w:pPr>
              <w:rPr>
                <w:rFonts w:eastAsia="Calibri"/>
              </w:rPr>
            </w:pPr>
            <w:r w:rsidRPr="0029114E">
              <w:rPr>
                <w:rFonts w:eastAsia="Calibri"/>
              </w:rPr>
              <w:t>А</w:t>
            </w:r>
          </w:p>
        </w:tc>
        <w:tc>
          <w:tcPr>
            <w:tcW w:w="0" w:type="auto"/>
            <w:vMerge/>
          </w:tcPr>
          <w:p w14:paraId="28451412" w14:textId="77777777" w:rsidR="006411A6" w:rsidRPr="0029114E" w:rsidRDefault="006411A6" w:rsidP="0049047E">
            <w:pPr>
              <w:rPr>
                <w:rFonts w:eastAsia="Calibri"/>
                <w:b/>
              </w:rPr>
            </w:pPr>
          </w:p>
        </w:tc>
        <w:tc>
          <w:tcPr>
            <w:tcW w:w="1421" w:type="dxa"/>
          </w:tcPr>
          <w:p w14:paraId="7D1FB6E6" w14:textId="77777777" w:rsidR="006411A6" w:rsidRPr="0029114E" w:rsidRDefault="006411A6" w:rsidP="0049047E">
            <w:pPr>
              <w:rPr>
                <w:rFonts w:eastAsia="Calibri"/>
              </w:rPr>
            </w:pPr>
            <w:r w:rsidRPr="0029114E">
              <w:rPr>
                <w:rFonts w:eastAsia="Calibri"/>
              </w:rPr>
              <w:t>29</w:t>
            </w:r>
          </w:p>
        </w:tc>
        <w:tc>
          <w:tcPr>
            <w:tcW w:w="1417" w:type="dxa"/>
          </w:tcPr>
          <w:p w14:paraId="44B896E2" w14:textId="77777777" w:rsidR="006411A6" w:rsidRPr="0029114E" w:rsidRDefault="006411A6" w:rsidP="0049047E">
            <w:pPr>
              <w:rPr>
                <w:rFonts w:eastAsia="Calibri"/>
              </w:rPr>
            </w:pPr>
            <w:r w:rsidRPr="0029114E">
              <w:rPr>
                <w:rFonts w:eastAsia="Calibri"/>
              </w:rPr>
              <w:t xml:space="preserve">А Б </w:t>
            </w:r>
          </w:p>
        </w:tc>
      </w:tr>
      <w:tr w:rsidR="006411A6" w:rsidRPr="0029114E" w14:paraId="2C2E78FF" w14:textId="77777777" w:rsidTr="0049047E">
        <w:tc>
          <w:tcPr>
            <w:tcW w:w="0" w:type="auto"/>
          </w:tcPr>
          <w:p w14:paraId="0D36504D" w14:textId="77777777" w:rsidR="006411A6" w:rsidRPr="0029114E" w:rsidRDefault="006411A6" w:rsidP="0049047E">
            <w:pPr>
              <w:rPr>
                <w:rFonts w:eastAsia="Calibri"/>
              </w:rPr>
            </w:pPr>
            <w:r w:rsidRPr="0029114E">
              <w:rPr>
                <w:rFonts w:eastAsia="Calibri"/>
              </w:rPr>
              <w:t>30</w:t>
            </w:r>
          </w:p>
        </w:tc>
        <w:tc>
          <w:tcPr>
            <w:tcW w:w="0" w:type="auto"/>
          </w:tcPr>
          <w:p w14:paraId="77B33F5C" w14:textId="77777777" w:rsidR="006411A6" w:rsidRPr="0029114E" w:rsidRDefault="006411A6" w:rsidP="0049047E">
            <w:pPr>
              <w:rPr>
                <w:rFonts w:eastAsia="Calibri"/>
              </w:rPr>
            </w:pPr>
            <w:r w:rsidRPr="0029114E">
              <w:rPr>
                <w:rFonts w:eastAsia="Calibri"/>
              </w:rPr>
              <w:t xml:space="preserve">А </w:t>
            </w:r>
          </w:p>
        </w:tc>
        <w:tc>
          <w:tcPr>
            <w:tcW w:w="0" w:type="auto"/>
            <w:vMerge/>
          </w:tcPr>
          <w:p w14:paraId="32929EC3" w14:textId="77777777" w:rsidR="006411A6" w:rsidRPr="0029114E" w:rsidRDefault="006411A6" w:rsidP="0049047E">
            <w:pPr>
              <w:rPr>
                <w:rFonts w:eastAsia="Calibri"/>
                <w:b/>
              </w:rPr>
            </w:pPr>
          </w:p>
        </w:tc>
        <w:tc>
          <w:tcPr>
            <w:tcW w:w="1421" w:type="dxa"/>
          </w:tcPr>
          <w:p w14:paraId="3DE17FDF" w14:textId="77777777" w:rsidR="006411A6" w:rsidRPr="0029114E" w:rsidRDefault="006411A6" w:rsidP="0049047E">
            <w:pPr>
              <w:rPr>
                <w:rFonts w:eastAsia="Calibri"/>
              </w:rPr>
            </w:pPr>
            <w:r w:rsidRPr="0029114E">
              <w:rPr>
                <w:rFonts w:eastAsia="Calibri"/>
              </w:rPr>
              <w:t>30</w:t>
            </w:r>
          </w:p>
        </w:tc>
        <w:tc>
          <w:tcPr>
            <w:tcW w:w="1417" w:type="dxa"/>
          </w:tcPr>
          <w:p w14:paraId="0EF37079" w14:textId="77777777" w:rsidR="006411A6" w:rsidRPr="0029114E" w:rsidRDefault="006411A6" w:rsidP="0049047E">
            <w:pPr>
              <w:rPr>
                <w:rFonts w:eastAsia="Calibri"/>
              </w:rPr>
            </w:pPr>
            <w:r w:rsidRPr="0029114E">
              <w:rPr>
                <w:rFonts w:eastAsia="Calibri"/>
              </w:rPr>
              <w:t>Б</w:t>
            </w:r>
          </w:p>
        </w:tc>
      </w:tr>
      <w:tr w:rsidR="006411A6" w:rsidRPr="0029114E" w14:paraId="3FFEA672" w14:textId="77777777" w:rsidTr="0049047E">
        <w:tc>
          <w:tcPr>
            <w:tcW w:w="0" w:type="auto"/>
          </w:tcPr>
          <w:p w14:paraId="0DE49A78" w14:textId="77777777" w:rsidR="006411A6" w:rsidRPr="0029114E" w:rsidRDefault="006411A6" w:rsidP="0049047E">
            <w:pPr>
              <w:rPr>
                <w:rFonts w:eastAsia="Calibri"/>
              </w:rPr>
            </w:pPr>
            <w:r w:rsidRPr="0029114E">
              <w:rPr>
                <w:rFonts w:eastAsia="Calibri"/>
              </w:rPr>
              <w:t>31</w:t>
            </w:r>
          </w:p>
        </w:tc>
        <w:tc>
          <w:tcPr>
            <w:tcW w:w="0" w:type="auto"/>
          </w:tcPr>
          <w:p w14:paraId="16069A2E" w14:textId="77777777" w:rsidR="006411A6" w:rsidRPr="0029114E" w:rsidRDefault="006411A6" w:rsidP="0049047E">
            <w:pPr>
              <w:rPr>
                <w:rFonts w:eastAsia="Calibri"/>
              </w:rPr>
            </w:pPr>
            <w:r w:rsidRPr="0029114E">
              <w:rPr>
                <w:rFonts w:eastAsia="Calibri"/>
              </w:rPr>
              <w:t xml:space="preserve">В </w:t>
            </w:r>
          </w:p>
        </w:tc>
        <w:tc>
          <w:tcPr>
            <w:tcW w:w="0" w:type="auto"/>
            <w:vMerge/>
          </w:tcPr>
          <w:p w14:paraId="16558D1D" w14:textId="77777777" w:rsidR="006411A6" w:rsidRPr="0029114E" w:rsidRDefault="006411A6" w:rsidP="0049047E">
            <w:pPr>
              <w:rPr>
                <w:rFonts w:eastAsia="Calibri"/>
                <w:b/>
              </w:rPr>
            </w:pPr>
          </w:p>
        </w:tc>
        <w:tc>
          <w:tcPr>
            <w:tcW w:w="1421" w:type="dxa"/>
          </w:tcPr>
          <w:p w14:paraId="6B134010" w14:textId="77777777" w:rsidR="006411A6" w:rsidRPr="0029114E" w:rsidRDefault="006411A6" w:rsidP="0049047E">
            <w:pPr>
              <w:rPr>
                <w:rFonts w:eastAsia="Calibri"/>
              </w:rPr>
            </w:pPr>
            <w:r w:rsidRPr="0029114E">
              <w:rPr>
                <w:rFonts w:eastAsia="Calibri"/>
              </w:rPr>
              <w:t>31</w:t>
            </w:r>
          </w:p>
        </w:tc>
        <w:tc>
          <w:tcPr>
            <w:tcW w:w="1417" w:type="dxa"/>
          </w:tcPr>
          <w:p w14:paraId="5C8D9E4C" w14:textId="77777777" w:rsidR="006411A6" w:rsidRPr="0029114E" w:rsidRDefault="006411A6" w:rsidP="0049047E">
            <w:pPr>
              <w:rPr>
                <w:rFonts w:eastAsia="Calibri"/>
              </w:rPr>
            </w:pPr>
            <w:r w:rsidRPr="0029114E">
              <w:rPr>
                <w:rFonts w:eastAsia="Calibri"/>
              </w:rPr>
              <w:t>Б</w:t>
            </w:r>
          </w:p>
        </w:tc>
      </w:tr>
      <w:tr w:rsidR="006411A6" w:rsidRPr="0029114E" w14:paraId="1CA35BD4" w14:textId="77777777" w:rsidTr="0049047E">
        <w:tc>
          <w:tcPr>
            <w:tcW w:w="0" w:type="auto"/>
          </w:tcPr>
          <w:p w14:paraId="27443F47" w14:textId="77777777" w:rsidR="006411A6" w:rsidRPr="0029114E" w:rsidRDefault="006411A6" w:rsidP="0049047E">
            <w:pPr>
              <w:rPr>
                <w:rFonts w:eastAsia="Calibri"/>
              </w:rPr>
            </w:pPr>
            <w:r w:rsidRPr="0029114E">
              <w:rPr>
                <w:rFonts w:eastAsia="Calibri"/>
              </w:rPr>
              <w:t>32</w:t>
            </w:r>
          </w:p>
        </w:tc>
        <w:tc>
          <w:tcPr>
            <w:tcW w:w="0" w:type="auto"/>
          </w:tcPr>
          <w:p w14:paraId="003C54CC" w14:textId="77777777" w:rsidR="006411A6" w:rsidRPr="0029114E" w:rsidRDefault="006411A6" w:rsidP="0049047E">
            <w:pPr>
              <w:rPr>
                <w:rFonts w:eastAsia="Calibri"/>
              </w:rPr>
            </w:pPr>
            <w:r w:rsidRPr="0029114E">
              <w:rPr>
                <w:rFonts w:eastAsia="Calibri"/>
              </w:rPr>
              <w:t xml:space="preserve">В </w:t>
            </w:r>
          </w:p>
        </w:tc>
        <w:tc>
          <w:tcPr>
            <w:tcW w:w="0" w:type="auto"/>
            <w:vMerge/>
          </w:tcPr>
          <w:p w14:paraId="258DCCF5" w14:textId="77777777" w:rsidR="006411A6" w:rsidRPr="0029114E" w:rsidRDefault="006411A6" w:rsidP="0049047E">
            <w:pPr>
              <w:rPr>
                <w:rFonts w:eastAsia="Calibri"/>
                <w:b/>
              </w:rPr>
            </w:pPr>
          </w:p>
        </w:tc>
        <w:tc>
          <w:tcPr>
            <w:tcW w:w="1421" w:type="dxa"/>
          </w:tcPr>
          <w:p w14:paraId="4BFCAB58" w14:textId="77777777" w:rsidR="006411A6" w:rsidRPr="0029114E" w:rsidRDefault="006411A6" w:rsidP="0049047E">
            <w:pPr>
              <w:rPr>
                <w:rFonts w:eastAsia="Calibri"/>
              </w:rPr>
            </w:pPr>
            <w:r w:rsidRPr="0029114E">
              <w:rPr>
                <w:rFonts w:eastAsia="Calibri"/>
              </w:rPr>
              <w:t>32</w:t>
            </w:r>
          </w:p>
        </w:tc>
        <w:tc>
          <w:tcPr>
            <w:tcW w:w="1417" w:type="dxa"/>
          </w:tcPr>
          <w:p w14:paraId="37463D1D" w14:textId="77777777" w:rsidR="006411A6" w:rsidRPr="0029114E" w:rsidRDefault="006411A6" w:rsidP="0049047E">
            <w:pPr>
              <w:rPr>
                <w:rFonts w:eastAsia="Calibri"/>
              </w:rPr>
            </w:pPr>
            <w:r w:rsidRPr="0029114E">
              <w:rPr>
                <w:rFonts w:eastAsia="Calibri"/>
              </w:rPr>
              <w:t>Б</w:t>
            </w:r>
          </w:p>
        </w:tc>
      </w:tr>
      <w:tr w:rsidR="006411A6" w:rsidRPr="0029114E" w14:paraId="0D61758D" w14:textId="77777777" w:rsidTr="0049047E">
        <w:tc>
          <w:tcPr>
            <w:tcW w:w="0" w:type="auto"/>
          </w:tcPr>
          <w:p w14:paraId="420682C5" w14:textId="77777777" w:rsidR="006411A6" w:rsidRPr="0029114E" w:rsidRDefault="006411A6" w:rsidP="0049047E">
            <w:pPr>
              <w:rPr>
                <w:rFonts w:eastAsia="Calibri"/>
              </w:rPr>
            </w:pPr>
            <w:r w:rsidRPr="0029114E">
              <w:rPr>
                <w:rFonts w:eastAsia="Calibri"/>
              </w:rPr>
              <w:t>33</w:t>
            </w:r>
          </w:p>
        </w:tc>
        <w:tc>
          <w:tcPr>
            <w:tcW w:w="0" w:type="auto"/>
          </w:tcPr>
          <w:p w14:paraId="0ED3A699" w14:textId="77777777" w:rsidR="006411A6" w:rsidRPr="0029114E" w:rsidRDefault="006411A6" w:rsidP="0049047E">
            <w:pPr>
              <w:rPr>
                <w:rFonts w:eastAsia="Calibri"/>
              </w:rPr>
            </w:pPr>
            <w:r w:rsidRPr="0029114E">
              <w:rPr>
                <w:rFonts w:eastAsia="Calibri"/>
              </w:rPr>
              <w:t xml:space="preserve">Г </w:t>
            </w:r>
          </w:p>
        </w:tc>
        <w:tc>
          <w:tcPr>
            <w:tcW w:w="0" w:type="auto"/>
            <w:vMerge/>
          </w:tcPr>
          <w:p w14:paraId="68AAE5B1" w14:textId="77777777" w:rsidR="006411A6" w:rsidRPr="0029114E" w:rsidRDefault="006411A6" w:rsidP="0049047E">
            <w:pPr>
              <w:rPr>
                <w:rFonts w:eastAsia="Calibri"/>
                <w:b/>
              </w:rPr>
            </w:pPr>
          </w:p>
        </w:tc>
        <w:tc>
          <w:tcPr>
            <w:tcW w:w="1421" w:type="dxa"/>
          </w:tcPr>
          <w:p w14:paraId="7F3A9449" w14:textId="77777777" w:rsidR="006411A6" w:rsidRPr="0029114E" w:rsidRDefault="006411A6" w:rsidP="0049047E">
            <w:pPr>
              <w:rPr>
                <w:rFonts w:eastAsia="Calibri"/>
              </w:rPr>
            </w:pPr>
            <w:r w:rsidRPr="0029114E">
              <w:rPr>
                <w:rFonts w:eastAsia="Calibri"/>
              </w:rPr>
              <w:t>33</w:t>
            </w:r>
          </w:p>
        </w:tc>
        <w:tc>
          <w:tcPr>
            <w:tcW w:w="1417" w:type="dxa"/>
          </w:tcPr>
          <w:p w14:paraId="05579E52" w14:textId="77777777" w:rsidR="006411A6" w:rsidRPr="0029114E" w:rsidRDefault="006411A6" w:rsidP="0049047E">
            <w:pPr>
              <w:rPr>
                <w:rFonts w:eastAsia="Calibri"/>
              </w:rPr>
            </w:pPr>
            <w:r w:rsidRPr="0029114E">
              <w:rPr>
                <w:rFonts w:eastAsia="Calibri"/>
              </w:rPr>
              <w:t>А</w:t>
            </w:r>
          </w:p>
        </w:tc>
      </w:tr>
      <w:tr w:rsidR="006411A6" w:rsidRPr="0029114E" w14:paraId="30646FDA" w14:textId="77777777" w:rsidTr="0049047E">
        <w:tc>
          <w:tcPr>
            <w:tcW w:w="0" w:type="auto"/>
          </w:tcPr>
          <w:p w14:paraId="6EE759D1" w14:textId="77777777" w:rsidR="006411A6" w:rsidRPr="0029114E" w:rsidRDefault="006411A6" w:rsidP="0049047E">
            <w:pPr>
              <w:rPr>
                <w:rFonts w:eastAsia="Calibri"/>
              </w:rPr>
            </w:pPr>
            <w:r w:rsidRPr="0029114E">
              <w:rPr>
                <w:rFonts w:eastAsia="Calibri"/>
              </w:rPr>
              <w:t>34</w:t>
            </w:r>
          </w:p>
        </w:tc>
        <w:tc>
          <w:tcPr>
            <w:tcW w:w="0" w:type="auto"/>
          </w:tcPr>
          <w:p w14:paraId="3C6D9E96" w14:textId="77777777" w:rsidR="006411A6" w:rsidRPr="0029114E" w:rsidRDefault="006411A6" w:rsidP="0049047E">
            <w:pPr>
              <w:rPr>
                <w:rFonts w:eastAsia="Calibri"/>
              </w:rPr>
            </w:pPr>
            <w:r w:rsidRPr="0029114E">
              <w:rPr>
                <w:rFonts w:eastAsia="Calibri"/>
              </w:rPr>
              <w:t xml:space="preserve">Б </w:t>
            </w:r>
          </w:p>
        </w:tc>
        <w:tc>
          <w:tcPr>
            <w:tcW w:w="0" w:type="auto"/>
            <w:vMerge/>
          </w:tcPr>
          <w:p w14:paraId="5469BD7A" w14:textId="77777777" w:rsidR="006411A6" w:rsidRPr="0029114E" w:rsidRDefault="006411A6" w:rsidP="0049047E">
            <w:pPr>
              <w:rPr>
                <w:rFonts w:eastAsia="Calibri"/>
                <w:b/>
              </w:rPr>
            </w:pPr>
          </w:p>
        </w:tc>
        <w:tc>
          <w:tcPr>
            <w:tcW w:w="1421" w:type="dxa"/>
          </w:tcPr>
          <w:p w14:paraId="7796DB1E" w14:textId="77777777" w:rsidR="006411A6" w:rsidRPr="0029114E" w:rsidRDefault="006411A6" w:rsidP="0049047E">
            <w:pPr>
              <w:rPr>
                <w:rFonts w:eastAsia="Calibri"/>
              </w:rPr>
            </w:pPr>
            <w:r w:rsidRPr="0029114E">
              <w:rPr>
                <w:rFonts w:eastAsia="Calibri"/>
              </w:rPr>
              <w:t>34</w:t>
            </w:r>
          </w:p>
        </w:tc>
        <w:tc>
          <w:tcPr>
            <w:tcW w:w="1417" w:type="dxa"/>
          </w:tcPr>
          <w:p w14:paraId="7160FA04" w14:textId="77777777" w:rsidR="006411A6" w:rsidRPr="0029114E" w:rsidRDefault="006411A6" w:rsidP="0049047E">
            <w:pPr>
              <w:rPr>
                <w:rFonts w:eastAsia="Calibri"/>
              </w:rPr>
            </w:pPr>
            <w:r w:rsidRPr="0029114E">
              <w:rPr>
                <w:rFonts w:eastAsia="Calibri"/>
              </w:rPr>
              <w:t>А</w:t>
            </w:r>
          </w:p>
        </w:tc>
      </w:tr>
      <w:tr w:rsidR="006411A6" w:rsidRPr="0029114E" w14:paraId="00525736" w14:textId="77777777" w:rsidTr="0049047E">
        <w:tc>
          <w:tcPr>
            <w:tcW w:w="0" w:type="auto"/>
          </w:tcPr>
          <w:p w14:paraId="1823D68A" w14:textId="77777777" w:rsidR="006411A6" w:rsidRPr="0029114E" w:rsidRDefault="006411A6" w:rsidP="0049047E">
            <w:pPr>
              <w:rPr>
                <w:rFonts w:eastAsia="Calibri"/>
              </w:rPr>
            </w:pPr>
            <w:r w:rsidRPr="0029114E">
              <w:rPr>
                <w:rFonts w:eastAsia="Calibri"/>
              </w:rPr>
              <w:t>35</w:t>
            </w:r>
          </w:p>
        </w:tc>
        <w:tc>
          <w:tcPr>
            <w:tcW w:w="0" w:type="auto"/>
          </w:tcPr>
          <w:p w14:paraId="31EA2587" w14:textId="77777777" w:rsidR="006411A6" w:rsidRPr="0029114E" w:rsidRDefault="006411A6" w:rsidP="0049047E">
            <w:pPr>
              <w:rPr>
                <w:rFonts w:eastAsia="Calibri"/>
              </w:rPr>
            </w:pPr>
            <w:r w:rsidRPr="0029114E">
              <w:rPr>
                <w:rFonts w:eastAsia="Calibri"/>
              </w:rPr>
              <w:t xml:space="preserve">Б </w:t>
            </w:r>
          </w:p>
        </w:tc>
        <w:tc>
          <w:tcPr>
            <w:tcW w:w="0" w:type="auto"/>
            <w:vMerge/>
          </w:tcPr>
          <w:p w14:paraId="7EAE8B20" w14:textId="77777777" w:rsidR="006411A6" w:rsidRPr="0029114E" w:rsidRDefault="006411A6" w:rsidP="0049047E">
            <w:pPr>
              <w:rPr>
                <w:rFonts w:eastAsia="Calibri"/>
                <w:b/>
              </w:rPr>
            </w:pPr>
          </w:p>
        </w:tc>
        <w:tc>
          <w:tcPr>
            <w:tcW w:w="1421" w:type="dxa"/>
          </w:tcPr>
          <w:p w14:paraId="091C37B9" w14:textId="77777777" w:rsidR="006411A6" w:rsidRPr="0029114E" w:rsidRDefault="006411A6" w:rsidP="0049047E">
            <w:pPr>
              <w:rPr>
                <w:rFonts w:eastAsia="Calibri"/>
              </w:rPr>
            </w:pPr>
            <w:r w:rsidRPr="0029114E">
              <w:rPr>
                <w:rFonts w:eastAsia="Calibri"/>
              </w:rPr>
              <w:t>35</w:t>
            </w:r>
          </w:p>
        </w:tc>
        <w:tc>
          <w:tcPr>
            <w:tcW w:w="1417" w:type="dxa"/>
          </w:tcPr>
          <w:p w14:paraId="1A9279AB" w14:textId="77777777" w:rsidR="006411A6" w:rsidRPr="0029114E" w:rsidRDefault="006411A6" w:rsidP="0049047E">
            <w:pPr>
              <w:rPr>
                <w:rFonts w:eastAsia="Calibri"/>
              </w:rPr>
            </w:pPr>
            <w:r w:rsidRPr="0029114E">
              <w:rPr>
                <w:rFonts w:eastAsia="Calibri"/>
              </w:rPr>
              <w:t>А</w:t>
            </w:r>
          </w:p>
        </w:tc>
      </w:tr>
      <w:tr w:rsidR="006411A6" w:rsidRPr="0029114E" w14:paraId="5AA65E20" w14:textId="77777777" w:rsidTr="0049047E">
        <w:tc>
          <w:tcPr>
            <w:tcW w:w="0" w:type="auto"/>
          </w:tcPr>
          <w:p w14:paraId="71E86E08" w14:textId="77777777" w:rsidR="006411A6" w:rsidRPr="0029114E" w:rsidRDefault="006411A6" w:rsidP="0049047E">
            <w:pPr>
              <w:rPr>
                <w:rFonts w:eastAsia="Calibri"/>
              </w:rPr>
            </w:pPr>
            <w:r w:rsidRPr="0029114E">
              <w:rPr>
                <w:rFonts w:eastAsia="Calibri"/>
              </w:rPr>
              <w:t>36</w:t>
            </w:r>
          </w:p>
        </w:tc>
        <w:tc>
          <w:tcPr>
            <w:tcW w:w="0" w:type="auto"/>
          </w:tcPr>
          <w:p w14:paraId="7CD22AAE" w14:textId="77777777" w:rsidR="006411A6" w:rsidRPr="0029114E" w:rsidRDefault="006411A6" w:rsidP="0049047E">
            <w:pPr>
              <w:rPr>
                <w:rFonts w:eastAsia="Calibri"/>
              </w:rPr>
            </w:pPr>
            <w:r w:rsidRPr="0029114E">
              <w:rPr>
                <w:rFonts w:eastAsia="Calibri"/>
              </w:rPr>
              <w:t xml:space="preserve">Г </w:t>
            </w:r>
          </w:p>
        </w:tc>
        <w:tc>
          <w:tcPr>
            <w:tcW w:w="0" w:type="auto"/>
            <w:vMerge/>
          </w:tcPr>
          <w:p w14:paraId="25BC5484" w14:textId="77777777" w:rsidR="006411A6" w:rsidRPr="0029114E" w:rsidRDefault="006411A6" w:rsidP="0049047E">
            <w:pPr>
              <w:rPr>
                <w:rFonts w:eastAsia="Calibri"/>
                <w:b/>
              </w:rPr>
            </w:pPr>
          </w:p>
        </w:tc>
        <w:tc>
          <w:tcPr>
            <w:tcW w:w="1421" w:type="dxa"/>
          </w:tcPr>
          <w:p w14:paraId="450316CE" w14:textId="77777777" w:rsidR="006411A6" w:rsidRPr="0029114E" w:rsidRDefault="006411A6" w:rsidP="0049047E">
            <w:pPr>
              <w:rPr>
                <w:rFonts w:eastAsia="Calibri"/>
              </w:rPr>
            </w:pPr>
            <w:r w:rsidRPr="0029114E">
              <w:rPr>
                <w:rFonts w:eastAsia="Calibri"/>
              </w:rPr>
              <w:t>36</w:t>
            </w:r>
          </w:p>
        </w:tc>
        <w:tc>
          <w:tcPr>
            <w:tcW w:w="1417" w:type="dxa"/>
          </w:tcPr>
          <w:p w14:paraId="228EC849" w14:textId="77777777" w:rsidR="006411A6" w:rsidRPr="0029114E" w:rsidRDefault="006411A6" w:rsidP="0049047E">
            <w:pPr>
              <w:rPr>
                <w:rFonts w:eastAsia="Calibri"/>
              </w:rPr>
            </w:pPr>
            <w:r w:rsidRPr="0029114E">
              <w:rPr>
                <w:rFonts w:eastAsia="Calibri"/>
              </w:rPr>
              <w:t xml:space="preserve">А Б В Г </w:t>
            </w:r>
          </w:p>
        </w:tc>
      </w:tr>
      <w:tr w:rsidR="006411A6" w:rsidRPr="0029114E" w14:paraId="2CE84987" w14:textId="77777777" w:rsidTr="0049047E">
        <w:tc>
          <w:tcPr>
            <w:tcW w:w="0" w:type="auto"/>
          </w:tcPr>
          <w:p w14:paraId="3B75E803" w14:textId="77777777" w:rsidR="006411A6" w:rsidRPr="0029114E" w:rsidRDefault="006411A6" w:rsidP="0049047E">
            <w:pPr>
              <w:rPr>
                <w:rFonts w:eastAsia="Calibri"/>
              </w:rPr>
            </w:pPr>
            <w:r w:rsidRPr="0029114E">
              <w:rPr>
                <w:rFonts w:eastAsia="Calibri"/>
              </w:rPr>
              <w:t>37</w:t>
            </w:r>
          </w:p>
        </w:tc>
        <w:tc>
          <w:tcPr>
            <w:tcW w:w="0" w:type="auto"/>
          </w:tcPr>
          <w:p w14:paraId="355294A1" w14:textId="77777777" w:rsidR="006411A6" w:rsidRPr="0029114E" w:rsidRDefault="006411A6" w:rsidP="0049047E">
            <w:pPr>
              <w:rPr>
                <w:rFonts w:eastAsia="Calibri"/>
              </w:rPr>
            </w:pPr>
            <w:r w:rsidRPr="0029114E">
              <w:rPr>
                <w:rFonts w:eastAsia="Calibri"/>
              </w:rPr>
              <w:t xml:space="preserve">А </w:t>
            </w:r>
          </w:p>
        </w:tc>
        <w:tc>
          <w:tcPr>
            <w:tcW w:w="0" w:type="auto"/>
            <w:vMerge/>
          </w:tcPr>
          <w:p w14:paraId="3C1CC0A7" w14:textId="77777777" w:rsidR="006411A6" w:rsidRPr="0029114E" w:rsidRDefault="006411A6" w:rsidP="0049047E">
            <w:pPr>
              <w:rPr>
                <w:rFonts w:eastAsia="Calibri"/>
                <w:b/>
              </w:rPr>
            </w:pPr>
          </w:p>
        </w:tc>
        <w:tc>
          <w:tcPr>
            <w:tcW w:w="1421" w:type="dxa"/>
          </w:tcPr>
          <w:p w14:paraId="36178A2E" w14:textId="77777777" w:rsidR="006411A6" w:rsidRPr="0029114E" w:rsidRDefault="006411A6" w:rsidP="0049047E">
            <w:pPr>
              <w:rPr>
                <w:rFonts w:eastAsia="Calibri"/>
              </w:rPr>
            </w:pPr>
            <w:r w:rsidRPr="0029114E">
              <w:rPr>
                <w:rFonts w:eastAsia="Calibri"/>
              </w:rPr>
              <w:t>37</w:t>
            </w:r>
          </w:p>
        </w:tc>
        <w:tc>
          <w:tcPr>
            <w:tcW w:w="1417" w:type="dxa"/>
          </w:tcPr>
          <w:p w14:paraId="401CD370" w14:textId="77777777" w:rsidR="006411A6" w:rsidRPr="0029114E" w:rsidRDefault="006411A6" w:rsidP="0049047E">
            <w:pPr>
              <w:rPr>
                <w:rFonts w:eastAsia="Calibri"/>
              </w:rPr>
            </w:pPr>
            <w:r w:rsidRPr="0029114E">
              <w:rPr>
                <w:rFonts w:eastAsia="Calibri"/>
              </w:rPr>
              <w:t xml:space="preserve">А </w:t>
            </w:r>
          </w:p>
        </w:tc>
      </w:tr>
      <w:tr w:rsidR="006411A6" w:rsidRPr="0029114E" w14:paraId="1162E66F" w14:textId="77777777" w:rsidTr="0049047E">
        <w:tc>
          <w:tcPr>
            <w:tcW w:w="0" w:type="auto"/>
          </w:tcPr>
          <w:p w14:paraId="665991B6" w14:textId="77777777" w:rsidR="006411A6" w:rsidRPr="0029114E" w:rsidRDefault="006411A6" w:rsidP="0049047E">
            <w:pPr>
              <w:rPr>
                <w:rFonts w:eastAsia="Calibri"/>
              </w:rPr>
            </w:pPr>
            <w:r w:rsidRPr="0029114E">
              <w:rPr>
                <w:rFonts w:eastAsia="Calibri"/>
              </w:rPr>
              <w:t>38</w:t>
            </w:r>
          </w:p>
        </w:tc>
        <w:tc>
          <w:tcPr>
            <w:tcW w:w="0" w:type="auto"/>
          </w:tcPr>
          <w:p w14:paraId="1537F2DF" w14:textId="77777777" w:rsidR="006411A6" w:rsidRPr="0029114E" w:rsidRDefault="006411A6" w:rsidP="0049047E">
            <w:pPr>
              <w:rPr>
                <w:rFonts w:eastAsia="Calibri"/>
              </w:rPr>
            </w:pPr>
            <w:r w:rsidRPr="0029114E">
              <w:rPr>
                <w:rFonts w:eastAsia="Calibri"/>
              </w:rPr>
              <w:t>В</w:t>
            </w:r>
          </w:p>
        </w:tc>
        <w:tc>
          <w:tcPr>
            <w:tcW w:w="0" w:type="auto"/>
            <w:vMerge/>
          </w:tcPr>
          <w:p w14:paraId="1E6D233D" w14:textId="77777777" w:rsidR="006411A6" w:rsidRPr="0029114E" w:rsidRDefault="006411A6" w:rsidP="0049047E">
            <w:pPr>
              <w:rPr>
                <w:rFonts w:eastAsia="Calibri"/>
                <w:b/>
              </w:rPr>
            </w:pPr>
          </w:p>
        </w:tc>
        <w:tc>
          <w:tcPr>
            <w:tcW w:w="1421" w:type="dxa"/>
          </w:tcPr>
          <w:p w14:paraId="5BEDA6E9" w14:textId="77777777" w:rsidR="006411A6" w:rsidRPr="0029114E" w:rsidRDefault="006411A6" w:rsidP="0049047E">
            <w:pPr>
              <w:rPr>
                <w:rFonts w:eastAsia="Calibri"/>
              </w:rPr>
            </w:pPr>
            <w:r w:rsidRPr="0029114E">
              <w:rPr>
                <w:rFonts w:eastAsia="Calibri"/>
              </w:rPr>
              <w:t>38</w:t>
            </w:r>
          </w:p>
        </w:tc>
        <w:tc>
          <w:tcPr>
            <w:tcW w:w="1417" w:type="dxa"/>
          </w:tcPr>
          <w:p w14:paraId="47292AFC" w14:textId="77777777" w:rsidR="006411A6" w:rsidRPr="0029114E" w:rsidRDefault="006411A6" w:rsidP="0049047E">
            <w:pPr>
              <w:rPr>
                <w:rFonts w:eastAsia="Calibri"/>
              </w:rPr>
            </w:pPr>
            <w:r w:rsidRPr="0029114E">
              <w:rPr>
                <w:rFonts w:eastAsia="Calibri"/>
              </w:rPr>
              <w:t>А</w:t>
            </w:r>
          </w:p>
        </w:tc>
      </w:tr>
      <w:tr w:rsidR="006411A6" w:rsidRPr="0029114E" w14:paraId="5808D76E" w14:textId="77777777" w:rsidTr="0049047E">
        <w:tc>
          <w:tcPr>
            <w:tcW w:w="0" w:type="auto"/>
          </w:tcPr>
          <w:p w14:paraId="1A2EDE7C" w14:textId="77777777" w:rsidR="006411A6" w:rsidRPr="0029114E" w:rsidRDefault="006411A6" w:rsidP="0049047E">
            <w:pPr>
              <w:rPr>
                <w:rFonts w:eastAsia="Calibri"/>
              </w:rPr>
            </w:pPr>
            <w:r w:rsidRPr="0029114E">
              <w:rPr>
                <w:rFonts w:eastAsia="Calibri"/>
              </w:rPr>
              <w:t>39</w:t>
            </w:r>
          </w:p>
        </w:tc>
        <w:tc>
          <w:tcPr>
            <w:tcW w:w="0" w:type="auto"/>
          </w:tcPr>
          <w:p w14:paraId="1319EA54" w14:textId="77777777" w:rsidR="006411A6" w:rsidRPr="0029114E" w:rsidRDefault="006411A6" w:rsidP="0049047E">
            <w:pPr>
              <w:rPr>
                <w:rFonts w:eastAsia="Calibri"/>
              </w:rPr>
            </w:pPr>
            <w:r w:rsidRPr="0029114E">
              <w:rPr>
                <w:rFonts w:eastAsia="Calibri"/>
              </w:rPr>
              <w:t xml:space="preserve">В </w:t>
            </w:r>
          </w:p>
        </w:tc>
        <w:tc>
          <w:tcPr>
            <w:tcW w:w="0" w:type="auto"/>
            <w:vMerge/>
          </w:tcPr>
          <w:p w14:paraId="643F6398" w14:textId="77777777" w:rsidR="006411A6" w:rsidRPr="0029114E" w:rsidRDefault="006411A6" w:rsidP="0049047E">
            <w:pPr>
              <w:rPr>
                <w:rFonts w:eastAsia="Calibri"/>
                <w:b/>
              </w:rPr>
            </w:pPr>
          </w:p>
        </w:tc>
        <w:tc>
          <w:tcPr>
            <w:tcW w:w="1421" w:type="dxa"/>
          </w:tcPr>
          <w:p w14:paraId="6EDC9835" w14:textId="77777777" w:rsidR="006411A6" w:rsidRPr="0029114E" w:rsidRDefault="006411A6" w:rsidP="0049047E">
            <w:pPr>
              <w:rPr>
                <w:rFonts w:eastAsia="Calibri"/>
              </w:rPr>
            </w:pPr>
            <w:r w:rsidRPr="0029114E">
              <w:rPr>
                <w:rFonts w:eastAsia="Calibri"/>
              </w:rPr>
              <w:t>39</w:t>
            </w:r>
          </w:p>
        </w:tc>
        <w:tc>
          <w:tcPr>
            <w:tcW w:w="1417" w:type="dxa"/>
          </w:tcPr>
          <w:p w14:paraId="1FC808DD" w14:textId="77777777" w:rsidR="006411A6" w:rsidRPr="0029114E" w:rsidRDefault="006411A6" w:rsidP="0049047E">
            <w:pPr>
              <w:rPr>
                <w:rFonts w:eastAsia="Calibri"/>
              </w:rPr>
            </w:pPr>
            <w:r w:rsidRPr="0029114E">
              <w:rPr>
                <w:rFonts w:eastAsia="Calibri"/>
              </w:rPr>
              <w:t>Г</w:t>
            </w:r>
          </w:p>
        </w:tc>
      </w:tr>
      <w:tr w:rsidR="006411A6" w:rsidRPr="0029114E" w14:paraId="2603D975" w14:textId="77777777" w:rsidTr="0049047E">
        <w:tc>
          <w:tcPr>
            <w:tcW w:w="0" w:type="auto"/>
          </w:tcPr>
          <w:p w14:paraId="663D8C4C" w14:textId="77777777" w:rsidR="006411A6" w:rsidRPr="0029114E" w:rsidRDefault="006411A6" w:rsidP="0049047E">
            <w:pPr>
              <w:rPr>
                <w:rFonts w:eastAsia="Calibri"/>
              </w:rPr>
            </w:pPr>
            <w:r w:rsidRPr="0029114E">
              <w:rPr>
                <w:rFonts w:eastAsia="Calibri"/>
              </w:rPr>
              <w:lastRenderedPageBreak/>
              <w:t>40</w:t>
            </w:r>
          </w:p>
        </w:tc>
        <w:tc>
          <w:tcPr>
            <w:tcW w:w="0" w:type="auto"/>
          </w:tcPr>
          <w:p w14:paraId="623C2AAE" w14:textId="77777777" w:rsidR="006411A6" w:rsidRPr="0029114E" w:rsidRDefault="006411A6" w:rsidP="0049047E">
            <w:pPr>
              <w:rPr>
                <w:rFonts w:eastAsia="Calibri"/>
              </w:rPr>
            </w:pPr>
            <w:r w:rsidRPr="0029114E">
              <w:rPr>
                <w:rFonts w:eastAsia="Calibri"/>
              </w:rPr>
              <w:t xml:space="preserve">В </w:t>
            </w:r>
          </w:p>
        </w:tc>
        <w:tc>
          <w:tcPr>
            <w:tcW w:w="0" w:type="auto"/>
            <w:vMerge/>
          </w:tcPr>
          <w:p w14:paraId="393E44B4" w14:textId="77777777" w:rsidR="006411A6" w:rsidRPr="0029114E" w:rsidRDefault="006411A6" w:rsidP="0049047E">
            <w:pPr>
              <w:rPr>
                <w:rFonts w:eastAsia="Calibri"/>
                <w:b/>
              </w:rPr>
            </w:pPr>
          </w:p>
        </w:tc>
        <w:tc>
          <w:tcPr>
            <w:tcW w:w="1421" w:type="dxa"/>
          </w:tcPr>
          <w:p w14:paraId="24DE9205" w14:textId="77777777" w:rsidR="006411A6" w:rsidRPr="0029114E" w:rsidRDefault="006411A6" w:rsidP="0049047E">
            <w:pPr>
              <w:rPr>
                <w:rFonts w:eastAsia="Calibri"/>
              </w:rPr>
            </w:pPr>
            <w:r w:rsidRPr="0029114E">
              <w:rPr>
                <w:rFonts w:eastAsia="Calibri"/>
              </w:rPr>
              <w:t>40</w:t>
            </w:r>
          </w:p>
        </w:tc>
        <w:tc>
          <w:tcPr>
            <w:tcW w:w="1417" w:type="dxa"/>
          </w:tcPr>
          <w:p w14:paraId="0994A17C" w14:textId="77777777" w:rsidR="006411A6" w:rsidRPr="0029114E" w:rsidRDefault="006411A6" w:rsidP="0049047E">
            <w:pPr>
              <w:rPr>
                <w:rFonts w:eastAsia="Calibri"/>
              </w:rPr>
            </w:pPr>
            <w:r w:rsidRPr="0029114E">
              <w:rPr>
                <w:rFonts w:eastAsia="Calibri"/>
              </w:rPr>
              <w:t xml:space="preserve">А Б </w:t>
            </w:r>
          </w:p>
        </w:tc>
      </w:tr>
      <w:tr w:rsidR="006411A6" w:rsidRPr="0029114E" w14:paraId="40282B9F" w14:textId="77777777" w:rsidTr="0049047E">
        <w:tc>
          <w:tcPr>
            <w:tcW w:w="0" w:type="auto"/>
          </w:tcPr>
          <w:p w14:paraId="7CBA14F3" w14:textId="77777777" w:rsidR="006411A6" w:rsidRPr="0029114E" w:rsidRDefault="006411A6" w:rsidP="0049047E">
            <w:pPr>
              <w:rPr>
                <w:rFonts w:eastAsia="Calibri"/>
              </w:rPr>
            </w:pPr>
            <w:r w:rsidRPr="0029114E">
              <w:rPr>
                <w:rFonts w:eastAsia="Calibri"/>
              </w:rPr>
              <w:lastRenderedPageBreak/>
              <w:t>41</w:t>
            </w:r>
          </w:p>
        </w:tc>
        <w:tc>
          <w:tcPr>
            <w:tcW w:w="0" w:type="auto"/>
          </w:tcPr>
          <w:p w14:paraId="09C29801" w14:textId="77777777" w:rsidR="006411A6" w:rsidRPr="0029114E" w:rsidRDefault="006411A6" w:rsidP="0049047E">
            <w:pPr>
              <w:rPr>
                <w:rFonts w:eastAsia="Calibri"/>
              </w:rPr>
            </w:pPr>
            <w:r w:rsidRPr="0029114E">
              <w:rPr>
                <w:rFonts w:eastAsia="Calibri"/>
              </w:rPr>
              <w:t>Б</w:t>
            </w:r>
          </w:p>
        </w:tc>
        <w:tc>
          <w:tcPr>
            <w:tcW w:w="0" w:type="auto"/>
            <w:vMerge/>
          </w:tcPr>
          <w:p w14:paraId="094E1D3B" w14:textId="77777777" w:rsidR="006411A6" w:rsidRPr="0029114E" w:rsidRDefault="006411A6" w:rsidP="0049047E">
            <w:pPr>
              <w:rPr>
                <w:rFonts w:eastAsia="Calibri"/>
                <w:b/>
              </w:rPr>
            </w:pPr>
          </w:p>
        </w:tc>
        <w:tc>
          <w:tcPr>
            <w:tcW w:w="1421" w:type="dxa"/>
          </w:tcPr>
          <w:p w14:paraId="14C4231F" w14:textId="77777777" w:rsidR="006411A6" w:rsidRPr="0029114E" w:rsidRDefault="006411A6" w:rsidP="0049047E">
            <w:pPr>
              <w:rPr>
                <w:rFonts w:eastAsia="Calibri"/>
              </w:rPr>
            </w:pPr>
            <w:r w:rsidRPr="0029114E">
              <w:rPr>
                <w:rFonts w:eastAsia="Calibri"/>
              </w:rPr>
              <w:t>41</w:t>
            </w:r>
          </w:p>
        </w:tc>
        <w:tc>
          <w:tcPr>
            <w:tcW w:w="1417" w:type="dxa"/>
          </w:tcPr>
          <w:p w14:paraId="43842910" w14:textId="77777777" w:rsidR="006411A6" w:rsidRPr="0029114E" w:rsidRDefault="006411A6" w:rsidP="0049047E">
            <w:pPr>
              <w:rPr>
                <w:rFonts w:eastAsia="Calibri"/>
              </w:rPr>
            </w:pPr>
            <w:r w:rsidRPr="0029114E">
              <w:rPr>
                <w:rFonts w:eastAsia="Calibri"/>
              </w:rPr>
              <w:t xml:space="preserve">Б </w:t>
            </w:r>
          </w:p>
        </w:tc>
      </w:tr>
      <w:tr w:rsidR="006411A6" w:rsidRPr="0029114E" w14:paraId="62D31AEB" w14:textId="77777777" w:rsidTr="0049047E">
        <w:tc>
          <w:tcPr>
            <w:tcW w:w="0" w:type="auto"/>
          </w:tcPr>
          <w:p w14:paraId="601E4050" w14:textId="77777777" w:rsidR="006411A6" w:rsidRPr="0029114E" w:rsidRDefault="006411A6" w:rsidP="0049047E">
            <w:pPr>
              <w:rPr>
                <w:rFonts w:eastAsia="Calibri"/>
              </w:rPr>
            </w:pPr>
            <w:r w:rsidRPr="0029114E">
              <w:rPr>
                <w:rFonts w:eastAsia="Calibri"/>
              </w:rPr>
              <w:t>42</w:t>
            </w:r>
          </w:p>
        </w:tc>
        <w:tc>
          <w:tcPr>
            <w:tcW w:w="0" w:type="auto"/>
          </w:tcPr>
          <w:p w14:paraId="039616D5" w14:textId="77777777" w:rsidR="006411A6" w:rsidRPr="0029114E" w:rsidRDefault="006411A6" w:rsidP="0049047E">
            <w:pPr>
              <w:rPr>
                <w:rFonts w:eastAsia="Calibri"/>
              </w:rPr>
            </w:pPr>
            <w:r w:rsidRPr="0029114E">
              <w:rPr>
                <w:rFonts w:eastAsia="Calibri"/>
              </w:rPr>
              <w:t xml:space="preserve">В </w:t>
            </w:r>
          </w:p>
        </w:tc>
        <w:tc>
          <w:tcPr>
            <w:tcW w:w="0" w:type="auto"/>
            <w:vMerge/>
          </w:tcPr>
          <w:p w14:paraId="2FF68DB8" w14:textId="77777777" w:rsidR="006411A6" w:rsidRPr="0029114E" w:rsidRDefault="006411A6" w:rsidP="0049047E">
            <w:pPr>
              <w:rPr>
                <w:rFonts w:eastAsia="Calibri"/>
                <w:b/>
              </w:rPr>
            </w:pPr>
          </w:p>
        </w:tc>
        <w:tc>
          <w:tcPr>
            <w:tcW w:w="1421" w:type="dxa"/>
          </w:tcPr>
          <w:p w14:paraId="20A7A95B" w14:textId="77777777" w:rsidR="006411A6" w:rsidRPr="0029114E" w:rsidRDefault="006411A6" w:rsidP="0049047E">
            <w:pPr>
              <w:rPr>
                <w:rFonts w:eastAsia="Calibri"/>
              </w:rPr>
            </w:pPr>
            <w:r w:rsidRPr="0029114E">
              <w:rPr>
                <w:rFonts w:eastAsia="Calibri"/>
              </w:rPr>
              <w:t>42</w:t>
            </w:r>
          </w:p>
        </w:tc>
        <w:tc>
          <w:tcPr>
            <w:tcW w:w="1417" w:type="dxa"/>
          </w:tcPr>
          <w:p w14:paraId="5B18D5E8" w14:textId="77777777" w:rsidR="006411A6" w:rsidRPr="0029114E" w:rsidRDefault="006411A6" w:rsidP="0049047E">
            <w:pPr>
              <w:rPr>
                <w:rFonts w:eastAsia="Calibri"/>
              </w:rPr>
            </w:pPr>
            <w:r w:rsidRPr="0029114E">
              <w:rPr>
                <w:rFonts w:eastAsia="Calibri"/>
              </w:rPr>
              <w:t>В</w:t>
            </w:r>
          </w:p>
        </w:tc>
      </w:tr>
      <w:tr w:rsidR="006411A6" w:rsidRPr="0029114E" w14:paraId="4E2B0577" w14:textId="77777777" w:rsidTr="0049047E">
        <w:tc>
          <w:tcPr>
            <w:tcW w:w="0" w:type="auto"/>
          </w:tcPr>
          <w:p w14:paraId="57BC89F4" w14:textId="77777777" w:rsidR="006411A6" w:rsidRPr="0029114E" w:rsidRDefault="006411A6" w:rsidP="0049047E">
            <w:pPr>
              <w:rPr>
                <w:rFonts w:eastAsia="Calibri"/>
              </w:rPr>
            </w:pPr>
            <w:r w:rsidRPr="0029114E">
              <w:rPr>
                <w:rFonts w:eastAsia="Calibri"/>
              </w:rPr>
              <w:t>43</w:t>
            </w:r>
          </w:p>
        </w:tc>
        <w:tc>
          <w:tcPr>
            <w:tcW w:w="0" w:type="auto"/>
          </w:tcPr>
          <w:p w14:paraId="770534A6" w14:textId="77777777" w:rsidR="006411A6" w:rsidRPr="0029114E" w:rsidRDefault="006411A6" w:rsidP="0049047E">
            <w:pPr>
              <w:rPr>
                <w:rFonts w:eastAsia="Calibri"/>
              </w:rPr>
            </w:pPr>
            <w:r w:rsidRPr="0029114E">
              <w:rPr>
                <w:rFonts w:eastAsia="Calibri"/>
              </w:rPr>
              <w:t xml:space="preserve">В </w:t>
            </w:r>
          </w:p>
        </w:tc>
        <w:tc>
          <w:tcPr>
            <w:tcW w:w="0" w:type="auto"/>
            <w:vMerge/>
          </w:tcPr>
          <w:p w14:paraId="1DC1AA6F" w14:textId="77777777" w:rsidR="006411A6" w:rsidRPr="0029114E" w:rsidRDefault="006411A6" w:rsidP="0049047E">
            <w:pPr>
              <w:rPr>
                <w:rFonts w:eastAsia="Calibri"/>
                <w:b/>
              </w:rPr>
            </w:pPr>
          </w:p>
        </w:tc>
        <w:tc>
          <w:tcPr>
            <w:tcW w:w="1421" w:type="dxa"/>
          </w:tcPr>
          <w:p w14:paraId="29B42DFB" w14:textId="77777777" w:rsidR="006411A6" w:rsidRPr="0029114E" w:rsidRDefault="006411A6" w:rsidP="0049047E">
            <w:pPr>
              <w:rPr>
                <w:rFonts w:eastAsia="Calibri"/>
              </w:rPr>
            </w:pPr>
            <w:r w:rsidRPr="0029114E">
              <w:rPr>
                <w:rFonts w:eastAsia="Calibri"/>
              </w:rPr>
              <w:t>43</w:t>
            </w:r>
          </w:p>
        </w:tc>
        <w:tc>
          <w:tcPr>
            <w:tcW w:w="1417" w:type="dxa"/>
          </w:tcPr>
          <w:p w14:paraId="0054BEDE" w14:textId="77777777" w:rsidR="006411A6" w:rsidRPr="0029114E" w:rsidRDefault="006411A6" w:rsidP="0049047E">
            <w:pPr>
              <w:rPr>
                <w:rFonts w:eastAsia="Calibri"/>
              </w:rPr>
            </w:pPr>
            <w:r w:rsidRPr="0029114E">
              <w:rPr>
                <w:rFonts w:eastAsia="Calibri"/>
              </w:rPr>
              <w:t xml:space="preserve">А Б </w:t>
            </w:r>
          </w:p>
        </w:tc>
      </w:tr>
      <w:tr w:rsidR="006411A6" w:rsidRPr="0029114E" w14:paraId="59B2EF5A" w14:textId="77777777" w:rsidTr="0049047E">
        <w:tc>
          <w:tcPr>
            <w:tcW w:w="0" w:type="auto"/>
          </w:tcPr>
          <w:p w14:paraId="637D969F" w14:textId="77777777" w:rsidR="006411A6" w:rsidRPr="0029114E" w:rsidRDefault="006411A6" w:rsidP="0049047E">
            <w:pPr>
              <w:rPr>
                <w:rFonts w:eastAsia="Calibri"/>
              </w:rPr>
            </w:pPr>
            <w:r w:rsidRPr="0029114E">
              <w:rPr>
                <w:rFonts w:eastAsia="Calibri"/>
              </w:rPr>
              <w:t>44</w:t>
            </w:r>
          </w:p>
        </w:tc>
        <w:tc>
          <w:tcPr>
            <w:tcW w:w="0" w:type="auto"/>
          </w:tcPr>
          <w:p w14:paraId="64084BAB" w14:textId="77777777" w:rsidR="006411A6" w:rsidRPr="0029114E" w:rsidRDefault="006411A6" w:rsidP="0049047E">
            <w:pPr>
              <w:rPr>
                <w:rFonts w:eastAsia="Calibri"/>
              </w:rPr>
            </w:pPr>
            <w:r w:rsidRPr="0029114E">
              <w:rPr>
                <w:rFonts w:eastAsia="Calibri"/>
              </w:rPr>
              <w:t xml:space="preserve">Г </w:t>
            </w:r>
          </w:p>
        </w:tc>
        <w:tc>
          <w:tcPr>
            <w:tcW w:w="0" w:type="auto"/>
            <w:vMerge/>
          </w:tcPr>
          <w:p w14:paraId="2D4BCD44" w14:textId="77777777" w:rsidR="006411A6" w:rsidRPr="0029114E" w:rsidRDefault="006411A6" w:rsidP="0049047E">
            <w:pPr>
              <w:rPr>
                <w:rFonts w:eastAsia="Calibri"/>
                <w:b/>
              </w:rPr>
            </w:pPr>
          </w:p>
        </w:tc>
        <w:tc>
          <w:tcPr>
            <w:tcW w:w="1421" w:type="dxa"/>
          </w:tcPr>
          <w:p w14:paraId="500E83FE" w14:textId="77777777" w:rsidR="006411A6" w:rsidRPr="0029114E" w:rsidRDefault="006411A6" w:rsidP="0049047E">
            <w:pPr>
              <w:rPr>
                <w:rFonts w:eastAsia="Calibri"/>
              </w:rPr>
            </w:pPr>
            <w:r w:rsidRPr="0029114E">
              <w:rPr>
                <w:rFonts w:eastAsia="Calibri"/>
              </w:rPr>
              <w:t>44</w:t>
            </w:r>
          </w:p>
        </w:tc>
        <w:tc>
          <w:tcPr>
            <w:tcW w:w="1417" w:type="dxa"/>
          </w:tcPr>
          <w:p w14:paraId="57EA7C64" w14:textId="77777777" w:rsidR="006411A6" w:rsidRPr="0029114E" w:rsidRDefault="006411A6" w:rsidP="0049047E">
            <w:pPr>
              <w:rPr>
                <w:rFonts w:eastAsia="Calibri"/>
              </w:rPr>
            </w:pPr>
            <w:r w:rsidRPr="0029114E">
              <w:rPr>
                <w:rFonts w:eastAsia="Calibri"/>
              </w:rPr>
              <w:t xml:space="preserve">Б </w:t>
            </w:r>
          </w:p>
        </w:tc>
      </w:tr>
      <w:tr w:rsidR="006411A6" w:rsidRPr="0029114E" w14:paraId="28A929A2" w14:textId="77777777" w:rsidTr="0049047E">
        <w:tc>
          <w:tcPr>
            <w:tcW w:w="0" w:type="auto"/>
          </w:tcPr>
          <w:p w14:paraId="40954688" w14:textId="77777777" w:rsidR="006411A6" w:rsidRPr="0029114E" w:rsidRDefault="006411A6" w:rsidP="0049047E">
            <w:pPr>
              <w:rPr>
                <w:rFonts w:eastAsia="Calibri"/>
              </w:rPr>
            </w:pPr>
            <w:r w:rsidRPr="0029114E">
              <w:rPr>
                <w:rFonts w:eastAsia="Calibri"/>
              </w:rPr>
              <w:t>45</w:t>
            </w:r>
          </w:p>
        </w:tc>
        <w:tc>
          <w:tcPr>
            <w:tcW w:w="0" w:type="auto"/>
          </w:tcPr>
          <w:p w14:paraId="39BFAC65" w14:textId="77777777" w:rsidR="006411A6" w:rsidRPr="0029114E" w:rsidRDefault="006411A6" w:rsidP="0049047E">
            <w:pPr>
              <w:rPr>
                <w:rFonts w:eastAsia="Calibri"/>
              </w:rPr>
            </w:pPr>
            <w:r w:rsidRPr="0029114E">
              <w:rPr>
                <w:rFonts w:eastAsia="Calibri"/>
              </w:rPr>
              <w:t xml:space="preserve">А </w:t>
            </w:r>
          </w:p>
        </w:tc>
        <w:tc>
          <w:tcPr>
            <w:tcW w:w="0" w:type="auto"/>
            <w:vMerge/>
          </w:tcPr>
          <w:p w14:paraId="09456221" w14:textId="77777777" w:rsidR="006411A6" w:rsidRPr="0029114E" w:rsidRDefault="006411A6" w:rsidP="0049047E">
            <w:pPr>
              <w:rPr>
                <w:rFonts w:eastAsia="Calibri"/>
                <w:b/>
              </w:rPr>
            </w:pPr>
          </w:p>
        </w:tc>
        <w:tc>
          <w:tcPr>
            <w:tcW w:w="1421" w:type="dxa"/>
          </w:tcPr>
          <w:p w14:paraId="45D251BF" w14:textId="77777777" w:rsidR="006411A6" w:rsidRPr="0029114E" w:rsidRDefault="006411A6" w:rsidP="0049047E">
            <w:pPr>
              <w:rPr>
                <w:rFonts w:eastAsia="Calibri"/>
              </w:rPr>
            </w:pPr>
            <w:r w:rsidRPr="0029114E">
              <w:rPr>
                <w:rFonts w:eastAsia="Calibri"/>
              </w:rPr>
              <w:t>45</w:t>
            </w:r>
          </w:p>
        </w:tc>
        <w:tc>
          <w:tcPr>
            <w:tcW w:w="1417" w:type="dxa"/>
          </w:tcPr>
          <w:p w14:paraId="3096EA59" w14:textId="77777777" w:rsidR="006411A6" w:rsidRPr="0029114E" w:rsidRDefault="006411A6" w:rsidP="0049047E">
            <w:pPr>
              <w:rPr>
                <w:rFonts w:eastAsia="Calibri"/>
              </w:rPr>
            </w:pPr>
            <w:r w:rsidRPr="0029114E">
              <w:rPr>
                <w:rFonts w:eastAsia="Calibri"/>
              </w:rPr>
              <w:t xml:space="preserve">А </w:t>
            </w:r>
          </w:p>
        </w:tc>
      </w:tr>
      <w:tr w:rsidR="006411A6" w:rsidRPr="0029114E" w14:paraId="72076D36" w14:textId="77777777" w:rsidTr="0049047E">
        <w:tc>
          <w:tcPr>
            <w:tcW w:w="0" w:type="auto"/>
          </w:tcPr>
          <w:p w14:paraId="7CAEE265" w14:textId="77777777" w:rsidR="006411A6" w:rsidRPr="0029114E" w:rsidRDefault="006411A6" w:rsidP="0049047E">
            <w:pPr>
              <w:rPr>
                <w:rFonts w:eastAsia="Calibri"/>
              </w:rPr>
            </w:pPr>
            <w:r w:rsidRPr="0029114E">
              <w:rPr>
                <w:rFonts w:eastAsia="Calibri"/>
              </w:rPr>
              <w:t>46</w:t>
            </w:r>
          </w:p>
        </w:tc>
        <w:tc>
          <w:tcPr>
            <w:tcW w:w="0" w:type="auto"/>
          </w:tcPr>
          <w:p w14:paraId="5C3045E2" w14:textId="77777777" w:rsidR="006411A6" w:rsidRPr="0029114E" w:rsidRDefault="006411A6" w:rsidP="0049047E">
            <w:pPr>
              <w:rPr>
                <w:rFonts w:eastAsia="Calibri"/>
              </w:rPr>
            </w:pPr>
            <w:r w:rsidRPr="0029114E">
              <w:rPr>
                <w:rFonts w:eastAsia="Calibri"/>
              </w:rPr>
              <w:t xml:space="preserve">Б </w:t>
            </w:r>
          </w:p>
        </w:tc>
        <w:tc>
          <w:tcPr>
            <w:tcW w:w="0" w:type="auto"/>
            <w:vMerge/>
          </w:tcPr>
          <w:p w14:paraId="42F5DF6B" w14:textId="77777777" w:rsidR="006411A6" w:rsidRPr="0029114E" w:rsidRDefault="006411A6" w:rsidP="0049047E">
            <w:pPr>
              <w:rPr>
                <w:rFonts w:eastAsia="Calibri"/>
                <w:b/>
              </w:rPr>
            </w:pPr>
          </w:p>
        </w:tc>
        <w:tc>
          <w:tcPr>
            <w:tcW w:w="1421" w:type="dxa"/>
          </w:tcPr>
          <w:p w14:paraId="6D88F06C" w14:textId="77777777" w:rsidR="006411A6" w:rsidRPr="0029114E" w:rsidRDefault="006411A6" w:rsidP="0049047E">
            <w:pPr>
              <w:rPr>
                <w:rFonts w:eastAsia="Calibri"/>
              </w:rPr>
            </w:pPr>
            <w:r w:rsidRPr="0029114E">
              <w:rPr>
                <w:rFonts w:eastAsia="Calibri"/>
              </w:rPr>
              <w:t>46</w:t>
            </w:r>
          </w:p>
        </w:tc>
        <w:tc>
          <w:tcPr>
            <w:tcW w:w="1417" w:type="dxa"/>
          </w:tcPr>
          <w:p w14:paraId="397C564C" w14:textId="77777777" w:rsidR="006411A6" w:rsidRPr="0029114E" w:rsidRDefault="006411A6" w:rsidP="0049047E">
            <w:pPr>
              <w:rPr>
                <w:rFonts w:eastAsia="Calibri"/>
              </w:rPr>
            </w:pPr>
            <w:r w:rsidRPr="0029114E">
              <w:rPr>
                <w:rFonts w:eastAsia="Calibri"/>
              </w:rPr>
              <w:t xml:space="preserve">А </w:t>
            </w:r>
          </w:p>
        </w:tc>
      </w:tr>
      <w:tr w:rsidR="006411A6" w:rsidRPr="0029114E" w14:paraId="5033E921" w14:textId="77777777" w:rsidTr="0049047E">
        <w:tc>
          <w:tcPr>
            <w:tcW w:w="0" w:type="auto"/>
          </w:tcPr>
          <w:p w14:paraId="21F59506" w14:textId="77777777" w:rsidR="006411A6" w:rsidRPr="0029114E" w:rsidRDefault="006411A6" w:rsidP="0049047E">
            <w:pPr>
              <w:rPr>
                <w:rFonts w:eastAsia="Calibri"/>
              </w:rPr>
            </w:pPr>
            <w:r w:rsidRPr="0029114E">
              <w:rPr>
                <w:rFonts w:eastAsia="Calibri"/>
              </w:rPr>
              <w:t>47</w:t>
            </w:r>
          </w:p>
        </w:tc>
        <w:tc>
          <w:tcPr>
            <w:tcW w:w="0" w:type="auto"/>
          </w:tcPr>
          <w:p w14:paraId="6562C9F0" w14:textId="77777777" w:rsidR="006411A6" w:rsidRPr="0029114E" w:rsidRDefault="006411A6" w:rsidP="0049047E">
            <w:pPr>
              <w:rPr>
                <w:rFonts w:eastAsia="Calibri"/>
              </w:rPr>
            </w:pPr>
            <w:r w:rsidRPr="0029114E">
              <w:rPr>
                <w:rFonts w:eastAsia="Calibri"/>
              </w:rPr>
              <w:t xml:space="preserve">Б </w:t>
            </w:r>
          </w:p>
        </w:tc>
        <w:tc>
          <w:tcPr>
            <w:tcW w:w="0" w:type="auto"/>
            <w:vMerge/>
          </w:tcPr>
          <w:p w14:paraId="19E9F653" w14:textId="77777777" w:rsidR="006411A6" w:rsidRPr="0029114E" w:rsidRDefault="006411A6" w:rsidP="0049047E">
            <w:pPr>
              <w:rPr>
                <w:rFonts w:eastAsia="Calibri"/>
                <w:b/>
              </w:rPr>
            </w:pPr>
          </w:p>
        </w:tc>
        <w:tc>
          <w:tcPr>
            <w:tcW w:w="1421" w:type="dxa"/>
          </w:tcPr>
          <w:p w14:paraId="3F9B847A" w14:textId="77777777" w:rsidR="006411A6" w:rsidRPr="0029114E" w:rsidRDefault="006411A6" w:rsidP="0049047E">
            <w:pPr>
              <w:rPr>
                <w:rFonts w:eastAsia="Calibri"/>
              </w:rPr>
            </w:pPr>
            <w:r w:rsidRPr="0029114E">
              <w:rPr>
                <w:rFonts w:eastAsia="Calibri"/>
              </w:rPr>
              <w:t>47</w:t>
            </w:r>
          </w:p>
        </w:tc>
        <w:tc>
          <w:tcPr>
            <w:tcW w:w="1417" w:type="dxa"/>
          </w:tcPr>
          <w:p w14:paraId="4C360A3F" w14:textId="77777777" w:rsidR="006411A6" w:rsidRPr="0029114E" w:rsidRDefault="006411A6" w:rsidP="0049047E">
            <w:pPr>
              <w:rPr>
                <w:rFonts w:eastAsia="Calibri"/>
              </w:rPr>
            </w:pPr>
            <w:r w:rsidRPr="0029114E">
              <w:rPr>
                <w:rFonts w:eastAsia="Calibri"/>
              </w:rPr>
              <w:t xml:space="preserve">В </w:t>
            </w:r>
          </w:p>
        </w:tc>
      </w:tr>
      <w:tr w:rsidR="006411A6" w:rsidRPr="0029114E" w14:paraId="55468F33" w14:textId="77777777" w:rsidTr="0049047E">
        <w:tc>
          <w:tcPr>
            <w:tcW w:w="0" w:type="auto"/>
          </w:tcPr>
          <w:p w14:paraId="72837372" w14:textId="77777777" w:rsidR="006411A6" w:rsidRPr="0029114E" w:rsidRDefault="006411A6" w:rsidP="0049047E">
            <w:pPr>
              <w:rPr>
                <w:rFonts w:eastAsia="Calibri"/>
              </w:rPr>
            </w:pPr>
            <w:r w:rsidRPr="0029114E">
              <w:rPr>
                <w:rFonts w:eastAsia="Calibri"/>
              </w:rPr>
              <w:t>48</w:t>
            </w:r>
          </w:p>
        </w:tc>
        <w:tc>
          <w:tcPr>
            <w:tcW w:w="0" w:type="auto"/>
          </w:tcPr>
          <w:p w14:paraId="37F0E229" w14:textId="77777777" w:rsidR="006411A6" w:rsidRPr="0029114E" w:rsidRDefault="006411A6" w:rsidP="0049047E">
            <w:pPr>
              <w:rPr>
                <w:rFonts w:eastAsia="Calibri"/>
              </w:rPr>
            </w:pPr>
            <w:r w:rsidRPr="0029114E">
              <w:rPr>
                <w:rFonts w:eastAsia="Calibri"/>
              </w:rPr>
              <w:t xml:space="preserve">Б </w:t>
            </w:r>
          </w:p>
        </w:tc>
        <w:tc>
          <w:tcPr>
            <w:tcW w:w="0" w:type="auto"/>
            <w:vMerge/>
          </w:tcPr>
          <w:p w14:paraId="2F212194" w14:textId="77777777" w:rsidR="006411A6" w:rsidRPr="0029114E" w:rsidRDefault="006411A6" w:rsidP="0049047E">
            <w:pPr>
              <w:rPr>
                <w:rFonts w:eastAsia="Calibri"/>
                <w:b/>
              </w:rPr>
            </w:pPr>
          </w:p>
        </w:tc>
        <w:tc>
          <w:tcPr>
            <w:tcW w:w="1421" w:type="dxa"/>
          </w:tcPr>
          <w:p w14:paraId="2511E6B6" w14:textId="77777777" w:rsidR="006411A6" w:rsidRPr="0029114E" w:rsidRDefault="006411A6" w:rsidP="0049047E">
            <w:pPr>
              <w:rPr>
                <w:rFonts w:eastAsia="Calibri"/>
              </w:rPr>
            </w:pPr>
            <w:r w:rsidRPr="0029114E">
              <w:rPr>
                <w:rFonts w:eastAsia="Calibri"/>
              </w:rPr>
              <w:t>48</w:t>
            </w:r>
          </w:p>
        </w:tc>
        <w:tc>
          <w:tcPr>
            <w:tcW w:w="1417" w:type="dxa"/>
          </w:tcPr>
          <w:p w14:paraId="3ACC9395" w14:textId="77777777" w:rsidR="006411A6" w:rsidRPr="0029114E" w:rsidRDefault="006411A6" w:rsidP="0049047E">
            <w:pPr>
              <w:rPr>
                <w:rFonts w:eastAsia="Calibri"/>
              </w:rPr>
            </w:pPr>
            <w:r w:rsidRPr="0029114E">
              <w:rPr>
                <w:rFonts w:eastAsia="Calibri"/>
              </w:rPr>
              <w:t xml:space="preserve">Д </w:t>
            </w:r>
          </w:p>
        </w:tc>
      </w:tr>
      <w:tr w:rsidR="006411A6" w:rsidRPr="0029114E" w14:paraId="585B4892" w14:textId="77777777" w:rsidTr="0049047E">
        <w:tc>
          <w:tcPr>
            <w:tcW w:w="0" w:type="auto"/>
          </w:tcPr>
          <w:p w14:paraId="0EF069BA" w14:textId="77777777" w:rsidR="006411A6" w:rsidRPr="0029114E" w:rsidRDefault="006411A6" w:rsidP="0049047E">
            <w:pPr>
              <w:rPr>
                <w:rFonts w:eastAsia="Calibri"/>
              </w:rPr>
            </w:pPr>
            <w:r w:rsidRPr="0029114E">
              <w:rPr>
                <w:rFonts w:eastAsia="Calibri"/>
              </w:rPr>
              <w:t>49</w:t>
            </w:r>
          </w:p>
        </w:tc>
        <w:tc>
          <w:tcPr>
            <w:tcW w:w="0" w:type="auto"/>
          </w:tcPr>
          <w:p w14:paraId="3814C203" w14:textId="77777777" w:rsidR="006411A6" w:rsidRPr="0029114E" w:rsidRDefault="006411A6" w:rsidP="0049047E">
            <w:pPr>
              <w:rPr>
                <w:rFonts w:eastAsia="Calibri"/>
              </w:rPr>
            </w:pPr>
            <w:r w:rsidRPr="0029114E">
              <w:rPr>
                <w:rFonts w:eastAsia="Calibri"/>
              </w:rPr>
              <w:t xml:space="preserve">А </w:t>
            </w:r>
          </w:p>
        </w:tc>
        <w:tc>
          <w:tcPr>
            <w:tcW w:w="0" w:type="auto"/>
            <w:vMerge/>
          </w:tcPr>
          <w:p w14:paraId="0F63C4D6" w14:textId="77777777" w:rsidR="006411A6" w:rsidRPr="0029114E" w:rsidRDefault="006411A6" w:rsidP="0049047E">
            <w:pPr>
              <w:rPr>
                <w:rFonts w:eastAsia="Calibri"/>
                <w:b/>
              </w:rPr>
            </w:pPr>
          </w:p>
        </w:tc>
        <w:tc>
          <w:tcPr>
            <w:tcW w:w="1421" w:type="dxa"/>
          </w:tcPr>
          <w:p w14:paraId="0182EDC2" w14:textId="77777777" w:rsidR="006411A6" w:rsidRPr="0029114E" w:rsidRDefault="006411A6" w:rsidP="0049047E">
            <w:pPr>
              <w:rPr>
                <w:rFonts w:eastAsia="Calibri"/>
              </w:rPr>
            </w:pPr>
            <w:r w:rsidRPr="0029114E">
              <w:rPr>
                <w:rFonts w:eastAsia="Calibri"/>
              </w:rPr>
              <w:t>49</w:t>
            </w:r>
          </w:p>
        </w:tc>
        <w:tc>
          <w:tcPr>
            <w:tcW w:w="1417" w:type="dxa"/>
          </w:tcPr>
          <w:p w14:paraId="16E7DECE" w14:textId="77777777" w:rsidR="006411A6" w:rsidRPr="0029114E" w:rsidRDefault="006411A6" w:rsidP="0049047E">
            <w:pPr>
              <w:rPr>
                <w:rFonts w:eastAsia="Calibri"/>
              </w:rPr>
            </w:pPr>
            <w:r w:rsidRPr="0029114E">
              <w:rPr>
                <w:rFonts w:eastAsia="Calibri"/>
              </w:rPr>
              <w:t xml:space="preserve">А </w:t>
            </w:r>
          </w:p>
        </w:tc>
      </w:tr>
      <w:tr w:rsidR="006411A6" w:rsidRPr="0029114E" w14:paraId="2D44F366" w14:textId="77777777" w:rsidTr="0049047E">
        <w:tc>
          <w:tcPr>
            <w:tcW w:w="0" w:type="auto"/>
          </w:tcPr>
          <w:p w14:paraId="40FBF62C" w14:textId="77777777" w:rsidR="006411A6" w:rsidRPr="0029114E" w:rsidRDefault="006411A6" w:rsidP="0049047E">
            <w:pPr>
              <w:rPr>
                <w:rFonts w:eastAsia="Calibri"/>
              </w:rPr>
            </w:pPr>
            <w:r w:rsidRPr="0029114E">
              <w:rPr>
                <w:rFonts w:eastAsia="Calibri"/>
              </w:rPr>
              <w:t>50</w:t>
            </w:r>
          </w:p>
        </w:tc>
        <w:tc>
          <w:tcPr>
            <w:tcW w:w="0" w:type="auto"/>
          </w:tcPr>
          <w:p w14:paraId="1D1FD226" w14:textId="77777777" w:rsidR="006411A6" w:rsidRPr="0029114E" w:rsidRDefault="006411A6" w:rsidP="0049047E">
            <w:pPr>
              <w:rPr>
                <w:rFonts w:eastAsia="Calibri"/>
              </w:rPr>
            </w:pPr>
            <w:r w:rsidRPr="0029114E">
              <w:rPr>
                <w:rFonts w:eastAsia="Calibri"/>
              </w:rPr>
              <w:t>Б</w:t>
            </w:r>
          </w:p>
        </w:tc>
        <w:tc>
          <w:tcPr>
            <w:tcW w:w="0" w:type="auto"/>
            <w:vMerge/>
          </w:tcPr>
          <w:p w14:paraId="68CDBF50" w14:textId="77777777" w:rsidR="006411A6" w:rsidRPr="0029114E" w:rsidRDefault="006411A6" w:rsidP="0049047E">
            <w:pPr>
              <w:rPr>
                <w:rFonts w:eastAsia="Calibri"/>
              </w:rPr>
            </w:pPr>
          </w:p>
        </w:tc>
        <w:tc>
          <w:tcPr>
            <w:tcW w:w="1421" w:type="dxa"/>
          </w:tcPr>
          <w:p w14:paraId="38315327" w14:textId="77777777" w:rsidR="006411A6" w:rsidRPr="0029114E" w:rsidRDefault="006411A6" w:rsidP="0049047E">
            <w:pPr>
              <w:rPr>
                <w:rFonts w:eastAsia="Calibri"/>
              </w:rPr>
            </w:pPr>
            <w:r w:rsidRPr="0029114E">
              <w:rPr>
                <w:rFonts w:eastAsia="Calibri"/>
              </w:rPr>
              <w:t>50</w:t>
            </w:r>
          </w:p>
        </w:tc>
        <w:tc>
          <w:tcPr>
            <w:tcW w:w="1417" w:type="dxa"/>
          </w:tcPr>
          <w:p w14:paraId="574FD902" w14:textId="77777777" w:rsidR="006411A6" w:rsidRPr="0029114E" w:rsidRDefault="006411A6" w:rsidP="0049047E">
            <w:pPr>
              <w:rPr>
                <w:rFonts w:eastAsia="Calibri"/>
              </w:rPr>
            </w:pPr>
            <w:r w:rsidRPr="0029114E">
              <w:rPr>
                <w:rFonts w:eastAsia="Calibri"/>
              </w:rPr>
              <w:t>Б</w:t>
            </w:r>
          </w:p>
        </w:tc>
      </w:tr>
    </w:tbl>
    <w:p w14:paraId="493A6972" w14:textId="77777777" w:rsidR="006411A6" w:rsidRPr="00DF41CD" w:rsidRDefault="006411A6" w:rsidP="006411A6">
      <w:pPr>
        <w:rPr>
          <w:rFonts w:eastAsia="Calibri"/>
          <w:sz w:val="28"/>
          <w:szCs w:val="28"/>
        </w:rPr>
      </w:pPr>
    </w:p>
    <w:p w14:paraId="60EC08A3" w14:textId="77777777" w:rsidR="006411A6" w:rsidRPr="00DF41CD" w:rsidRDefault="006411A6" w:rsidP="006411A6">
      <w:pPr>
        <w:rPr>
          <w:rFonts w:eastAsia="Calibri"/>
          <w:sz w:val="28"/>
          <w:szCs w:val="28"/>
        </w:rPr>
      </w:pPr>
    </w:p>
    <w:p w14:paraId="5A144754" w14:textId="6FD351BA" w:rsidR="006411A6" w:rsidRDefault="006411A6" w:rsidP="006411A6">
      <w:pPr>
        <w:rPr>
          <w:rFonts w:eastAsia="Calibri"/>
          <w:sz w:val="28"/>
          <w:szCs w:val="28"/>
        </w:rPr>
      </w:pPr>
    </w:p>
    <w:p w14:paraId="18F33FE3" w14:textId="74C46498" w:rsidR="0049047E" w:rsidRDefault="0049047E" w:rsidP="006411A6">
      <w:pPr>
        <w:rPr>
          <w:rFonts w:eastAsia="Calibri"/>
          <w:sz w:val="28"/>
          <w:szCs w:val="28"/>
        </w:rPr>
      </w:pPr>
    </w:p>
    <w:p w14:paraId="2D540D90" w14:textId="1CBBFF30" w:rsidR="0049047E" w:rsidRDefault="0049047E" w:rsidP="006411A6">
      <w:pPr>
        <w:rPr>
          <w:rFonts w:eastAsia="Calibri"/>
          <w:sz w:val="28"/>
          <w:szCs w:val="28"/>
        </w:rPr>
      </w:pPr>
    </w:p>
    <w:p w14:paraId="73398D28" w14:textId="78670077" w:rsidR="0049047E" w:rsidRDefault="0049047E" w:rsidP="006411A6">
      <w:pPr>
        <w:rPr>
          <w:rFonts w:eastAsia="Calibri"/>
          <w:sz w:val="28"/>
          <w:szCs w:val="28"/>
        </w:rPr>
      </w:pPr>
    </w:p>
    <w:p w14:paraId="2289CAB8" w14:textId="7E54CF8E" w:rsidR="0049047E" w:rsidRDefault="0049047E" w:rsidP="006411A6">
      <w:pPr>
        <w:rPr>
          <w:rFonts w:eastAsia="Calibri"/>
          <w:sz w:val="28"/>
          <w:szCs w:val="28"/>
        </w:rPr>
      </w:pPr>
    </w:p>
    <w:p w14:paraId="16AB73E6" w14:textId="2B4FFDF0" w:rsidR="0049047E" w:rsidRDefault="0049047E" w:rsidP="006411A6">
      <w:pPr>
        <w:rPr>
          <w:rFonts w:eastAsia="Calibri"/>
          <w:sz w:val="28"/>
          <w:szCs w:val="28"/>
        </w:rPr>
      </w:pPr>
    </w:p>
    <w:p w14:paraId="36CDB36F" w14:textId="5B7D154A" w:rsidR="0049047E" w:rsidRDefault="0049047E" w:rsidP="006411A6">
      <w:pPr>
        <w:rPr>
          <w:rFonts w:eastAsia="Calibri"/>
          <w:sz w:val="28"/>
          <w:szCs w:val="28"/>
        </w:rPr>
      </w:pPr>
    </w:p>
    <w:p w14:paraId="68A6AEF1" w14:textId="15706FD4" w:rsidR="0049047E" w:rsidRDefault="0049047E" w:rsidP="006411A6">
      <w:pPr>
        <w:rPr>
          <w:rFonts w:eastAsia="Calibri"/>
          <w:sz w:val="28"/>
          <w:szCs w:val="28"/>
        </w:rPr>
      </w:pPr>
    </w:p>
    <w:p w14:paraId="157EC5A6" w14:textId="34A352E1" w:rsidR="0049047E" w:rsidRDefault="0049047E" w:rsidP="006411A6">
      <w:pPr>
        <w:rPr>
          <w:rFonts w:eastAsia="Calibri"/>
          <w:sz w:val="28"/>
          <w:szCs w:val="28"/>
        </w:rPr>
      </w:pPr>
    </w:p>
    <w:p w14:paraId="78AF5DAC" w14:textId="7BEDDC4A" w:rsidR="0049047E" w:rsidRDefault="0049047E" w:rsidP="006411A6">
      <w:pPr>
        <w:rPr>
          <w:rFonts w:eastAsia="Calibri"/>
          <w:sz w:val="28"/>
          <w:szCs w:val="28"/>
        </w:rPr>
      </w:pPr>
    </w:p>
    <w:p w14:paraId="6F28F645" w14:textId="46F10EAF" w:rsidR="0049047E" w:rsidRDefault="0049047E" w:rsidP="006411A6">
      <w:pPr>
        <w:rPr>
          <w:rFonts w:eastAsia="Calibri"/>
          <w:sz w:val="28"/>
          <w:szCs w:val="28"/>
        </w:rPr>
      </w:pPr>
    </w:p>
    <w:p w14:paraId="28CD1842" w14:textId="35A3CBB5" w:rsidR="0049047E" w:rsidRDefault="0049047E" w:rsidP="006411A6">
      <w:pPr>
        <w:rPr>
          <w:rFonts w:eastAsia="Calibri"/>
          <w:sz w:val="28"/>
          <w:szCs w:val="28"/>
        </w:rPr>
      </w:pPr>
    </w:p>
    <w:p w14:paraId="67CAB1A0" w14:textId="2C31C2E5" w:rsidR="0049047E" w:rsidRDefault="0049047E" w:rsidP="006411A6">
      <w:pPr>
        <w:rPr>
          <w:rFonts w:eastAsia="Calibri"/>
          <w:sz w:val="28"/>
          <w:szCs w:val="28"/>
        </w:rPr>
      </w:pPr>
    </w:p>
    <w:p w14:paraId="0C0E881D" w14:textId="2A2F0FD4" w:rsidR="0049047E" w:rsidRDefault="0049047E" w:rsidP="006411A6">
      <w:pPr>
        <w:rPr>
          <w:rFonts w:eastAsia="Calibri"/>
          <w:sz w:val="28"/>
          <w:szCs w:val="28"/>
        </w:rPr>
      </w:pPr>
    </w:p>
    <w:p w14:paraId="6A7EFF1F" w14:textId="63F5ED29" w:rsidR="0049047E" w:rsidRDefault="0049047E" w:rsidP="006411A6">
      <w:pPr>
        <w:rPr>
          <w:rFonts w:eastAsia="Calibri"/>
          <w:sz w:val="28"/>
          <w:szCs w:val="28"/>
        </w:rPr>
      </w:pPr>
    </w:p>
    <w:p w14:paraId="6C982691" w14:textId="3C74B1B6" w:rsidR="0049047E" w:rsidRDefault="0049047E" w:rsidP="006411A6">
      <w:pPr>
        <w:rPr>
          <w:rFonts w:eastAsia="Calibri"/>
          <w:sz w:val="28"/>
          <w:szCs w:val="28"/>
        </w:rPr>
      </w:pPr>
    </w:p>
    <w:p w14:paraId="63D26A7B" w14:textId="25CDC891" w:rsidR="0049047E" w:rsidRDefault="0049047E" w:rsidP="006411A6">
      <w:pPr>
        <w:rPr>
          <w:rFonts w:eastAsia="Calibri"/>
          <w:sz w:val="28"/>
          <w:szCs w:val="28"/>
        </w:rPr>
      </w:pPr>
    </w:p>
    <w:p w14:paraId="62942390" w14:textId="0D7ECAE0" w:rsidR="0049047E" w:rsidRDefault="0049047E" w:rsidP="006411A6">
      <w:pPr>
        <w:rPr>
          <w:rFonts w:eastAsia="Calibri"/>
          <w:sz w:val="28"/>
          <w:szCs w:val="28"/>
        </w:rPr>
      </w:pPr>
    </w:p>
    <w:p w14:paraId="5439BE9A" w14:textId="7C4B932E" w:rsidR="0049047E" w:rsidRDefault="0049047E" w:rsidP="006411A6">
      <w:pPr>
        <w:rPr>
          <w:rFonts w:eastAsia="Calibri"/>
          <w:sz w:val="28"/>
          <w:szCs w:val="28"/>
        </w:rPr>
      </w:pPr>
    </w:p>
    <w:p w14:paraId="7A5A4AA3" w14:textId="0AB97635" w:rsidR="0049047E" w:rsidRDefault="0049047E" w:rsidP="006411A6">
      <w:pPr>
        <w:rPr>
          <w:rFonts w:eastAsia="Calibri"/>
          <w:sz w:val="28"/>
          <w:szCs w:val="28"/>
        </w:rPr>
      </w:pPr>
    </w:p>
    <w:p w14:paraId="07F8940B" w14:textId="0051CB5F" w:rsidR="0049047E" w:rsidRDefault="0049047E" w:rsidP="006411A6">
      <w:pPr>
        <w:rPr>
          <w:rFonts w:eastAsia="Calibri"/>
          <w:sz w:val="28"/>
          <w:szCs w:val="28"/>
        </w:rPr>
      </w:pPr>
    </w:p>
    <w:p w14:paraId="5CF3A9F7" w14:textId="783D6D43" w:rsidR="0049047E" w:rsidRDefault="0049047E" w:rsidP="006411A6">
      <w:pPr>
        <w:rPr>
          <w:rFonts w:eastAsia="Calibri"/>
          <w:sz w:val="28"/>
          <w:szCs w:val="28"/>
        </w:rPr>
      </w:pPr>
    </w:p>
    <w:p w14:paraId="679592A5" w14:textId="0623011F" w:rsidR="0049047E" w:rsidRDefault="0049047E" w:rsidP="006411A6">
      <w:pPr>
        <w:rPr>
          <w:rFonts w:eastAsia="Calibri"/>
          <w:sz w:val="28"/>
          <w:szCs w:val="28"/>
        </w:rPr>
      </w:pPr>
    </w:p>
    <w:p w14:paraId="07EEBD29" w14:textId="074BE806" w:rsidR="0049047E" w:rsidRDefault="0049047E" w:rsidP="006411A6">
      <w:pPr>
        <w:rPr>
          <w:rFonts w:eastAsia="Calibri"/>
          <w:sz w:val="28"/>
          <w:szCs w:val="28"/>
        </w:rPr>
      </w:pPr>
    </w:p>
    <w:p w14:paraId="0610E87A" w14:textId="2A3A84EF" w:rsidR="0049047E" w:rsidRDefault="0049047E" w:rsidP="006411A6">
      <w:pPr>
        <w:rPr>
          <w:rFonts w:eastAsia="Calibri"/>
          <w:sz w:val="28"/>
          <w:szCs w:val="28"/>
        </w:rPr>
      </w:pPr>
    </w:p>
    <w:p w14:paraId="220A8F74" w14:textId="4CEAAA7D" w:rsidR="0049047E" w:rsidRDefault="0049047E" w:rsidP="006411A6">
      <w:pPr>
        <w:rPr>
          <w:rFonts w:eastAsia="Calibri"/>
          <w:sz w:val="28"/>
          <w:szCs w:val="28"/>
        </w:rPr>
      </w:pPr>
    </w:p>
    <w:p w14:paraId="619B6DE0" w14:textId="1D3CCF23" w:rsidR="0049047E" w:rsidRDefault="0049047E" w:rsidP="006411A6">
      <w:pPr>
        <w:rPr>
          <w:rFonts w:eastAsia="Calibri"/>
          <w:sz w:val="28"/>
          <w:szCs w:val="28"/>
        </w:rPr>
      </w:pPr>
    </w:p>
    <w:p w14:paraId="40E32B09" w14:textId="39CFD2B7" w:rsidR="0049047E" w:rsidRDefault="0049047E" w:rsidP="006411A6">
      <w:pPr>
        <w:rPr>
          <w:rFonts w:eastAsia="Calibri"/>
          <w:sz w:val="28"/>
          <w:szCs w:val="28"/>
        </w:rPr>
      </w:pPr>
    </w:p>
    <w:p w14:paraId="74D37890" w14:textId="7FE1FF80" w:rsidR="0049047E" w:rsidRDefault="0049047E" w:rsidP="006411A6">
      <w:pPr>
        <w:rPr>
          <w:rFonts w:eastAsia="Calibri"/>
          <w:sz w:val="28"/>
          <w:szCs w:val="28"/>
        </w:rPr>
      </w:pPr>
    </w:p>
    <w:p w14:paraId="1C13D7ED" w14:textId="3B34ED95" w:rsidR="0049047E" w:rsidRDefault="0049047E" w:rsidP="006411A6">
      <w:pPr>
        <w:rPr>
          <w:rFonts w:eastAsia="Calibri"/>
          <w:sz w:val="28"/>
          <w:szCs w:val="28"/>
        </w:rPr>
      </w:pPr>
    </w:p>
    <w:p w14:paraId="788B4BE9" w14:textId="2215344B" w:rsidR="0049047E" w:rsidRDefault="0049047E" w:rsidP="006411A6">
      <w:pPr>
        <w:rPr>
          <w:rFonts w:eastAsia="Calibri"/>
          <w:sz w:val="28"/>
          <w:szCs w:val="28"/>
        </w:rPr>
      </w:pPr>
    </w:p>
    <w:p w14:paraId="2283DE8A" w14:textId="3CB1FD05" w:rsidR="0049047E" w:rsidRDefault="0049047E" w:rsidP="006411A6">
      <w:pPr>
        <w:rPr>
          <w:rFonts w:eastAsia="Calibri"/>
          <w:sz w:val="28"/>
          <w:szCs w:val="28"/>
        </w:rPr>
      </w:pPr>
    </w:p>
    <w:p w14:paraId="1344728D" w14:textId="77777777" w:rsidR="0049047E" w:rsidRDefault="0049047E" w:rsidP="006411A6">
      <w:pPr>
        <w:rPr>
          <w:rFonts w:eastAsia="Calibri"/>
          <w:sz w:val="28"/>
          <w:szCs w:val="28"/>
        </w:rPr>
      </w:pPr>
    </w:p>
    <w:p w14:paraId="36152319" w14:textId="77777777" w:rsidR="00A07B58" w:rsidRPr="00DA036C" w:rsidRDefault="00A07B58" w:rsidP="00A07B58">
      <w:pPr>
        <w:jc w:val="right"/>
        <w:rPr>
          <w:bCs/>
          <w:sz w:val="28"/>
        </w:rPr>
      </w:pPr>
      <w:r w:rsidRPr="005812D9">
        <w:rPr>
          <w:b/>
          <w:noProof/>
          <w:sz w:val="28"/>
          <w:szCs w:val="28"/>
        </w:rPr>
        <w:lastRenderedPageBreak/>
        <mc:AlternateContent>
          <mc:Choice Requires="wps">
            <w:drawing>
              <wp:anchor distT="0" distB="0" distL="114300" distR="114300" simplePos="0" relativeHeight="251686912" behindDoc="0" locked="0" layoutInCell="1" allowOverlap="1" wp14:anchorId="48412DDD" wp14:editId="078953E6">
                <wp:simplePos x="0" y="0"/>
                <wp:positionH relativeFrom="column">
                  <wp:posOffset>8511540</wp:posOffset>
                </wp:positionH>
                <wp:positionV relativeFrom="paragraph">
                  <wp:posOffset>118745</wp:posOffset>
                </wp:positionV>
                <wp:extent cx="346710" cy="1022350"/>
                <wp:effectExtent l="5715" t="8255" r="9525" b="762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022350"/>
                        </a:xfrm>
                        <a:prstGeom prst="rect">
                          <a:avLst/>
                        </a:prstGeom>
                        <a:solidFill>
                          <a:srgbClr val="FFFFFF"/>
                        </a:solidFill>
                        <a:ln w="9525">
                          <a:solidFill>
                            <a:srgbClr val="000000"/>
                          </a:solidFill>
                          <a:miter lim="800000"/>
                          <a:headEnd/>
                          <a:tailEnd/>
                        </a:ln>
                      </wps:spPr>
                      <wps:txbx>
                        <w:txbxContent>
                          <w:p w14:paraId="56815010" w14:textId="77777777" w:rsidR="0049047E" w:rsidRPr="002672DE" w:rsidRDefault="0049047E" w:rsidP="00A07B58">
                            <w:r>
                              <w:t xml:space="preserve"> </w:t>
                            </w:r>
                          </w:p>
                          <w:p w14:paraId="39E96216" w14:textId="77777777" w:rsidR="0049047E" w:rsidRPr="00BD6BC8" w:rsidRDefault="0049047E" w:rsidP="00A07B58">
                            <w:pPr>
                              <w:jc w:val="cente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12DDD" id="_x0000_t202" coordsize="21600,21600" o:spt="202" path="m,l,21600r21600,l21600,xe">
                <v:stroke joinstyle="miter"/>
                <v:path gradientshapeok="t" o:connecttype="rect"/>
              </v:shapetype>
              <v:shape id="Надпись 1" o:spid="_x0000_s1026" type="#_x0000_t202" style="position:absolute;left:0;text-align:left;margin-left:670.2pt;margin-top:9.35pt;width:27.3pt;height: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">
                <v:textbox>
                  <w:txbxContent>
                    <w:p w14:paraId="56815010" w14:textId="77777777" w:rsidR="0049047E" w:rsidRPr="002672DE" w:rsidRDefault="0049047E" w:rsidP="00A07B58">
                      <w:r>
                        <w:t xml:space="preserve"> </w:t>
                      </w:r>
                    </w:p>
                    <w:p w14:paraId="39E96216" w14:textId="77777777" w:rsidR="0049047E" w:rsidRPr="00BD6BC8" w:rsidRDefault="0049047E" w:rsidP="00A07B58">
                      <w:pPr>
                        <w:jc w:val="center"/>
                        <w:rPr>
                          <w:i/>
                          <w:iCs/>
                        </w:rPr>
                      </w:pPr>
                    </w:p>
                  </w:txbxContent>
                </v:textbox>
              </v:shape>
            </w:pict>
          </mc:Fallback>
        </mc:AlternateContent>
      </w:r>
      <w:r w:rsidRPr="00DA036C">
        <w:rPr>
          <w:bCs/>
          <w:sz w:val="28"/>
        </w:rPr>
        <w:t>Приложение 1</w:t>
      </w:r>
    </w:p>
    <w:p w14:paraId="63F053BE" w14:textId="77777777" w:rsidR="00A07B58" w:rsidRPr="00DA036C" w:rsidRDefault="00A07B58" w:rsidP="00A07B58">
      <w:pPr>
        <w:spacing w:line="276" w:lineRule="auto"/>
        <w:jc w:val="right"/>
        <w:rPr>
          <w:bCs/>
          <w:sz w:val="28"/>
        </w:rPr>
      </w:pPr>
      <w:r>
        <w:rPr>
          <w:bCs/>
          <w:sz w:val="28"/>
        </w:rPr>
        <w:t xml:space="preserve">к ООП по специальности </w:t>
      </w:r>
      <w:r>
        <w:rPr>
          <w:bCs/>
          <w:sz w:val="28"/>
        </w:rPr>
        <w:br/>
        <w:t>31.02.01 Лечебное</w:t>
      </w:r>
      <w:r w:rsidRPr="00DA036C">
        <w:rPr>
          <w:bCs/>
          <w:sz w:val="28"/>
        </w:rPr>
        <w:t xml:space="preserve"> дело</w:t>
      </w:r>
    </w:p>
    <w:p w14:paraId="15C97BD0" w14:textId="77777777" w:rsidR="00A07B58" w:rsidRPr="00DA036C" w:rsidRDefault="00A07B58" w:rsidP="00A07B58">
      <w:pPr>
        <w:spacing w:line="276" w:lineRule="auto"/>
        <w:jc w:val="center"/>
        <w:rPr>
          <w:b/>
          <w:i/>
        </w:rPr>
      </w:pPr>
    </w:p>
    <w:p w14:paraId="6D9FA198" w14:textId="77777777" w:rsidR="00A07B58" w:rsidRPr="00DA036C" w:rsidRDefault="00A07B58" w:rsidP="00A07B58">
      <w:pPr>
        <w:spacing w:line="276" w:lineRule="auto"/>
        <w:jc w:val="center"/>
        <w:rPr>
          <w:b/>
          <w:i/>
        </w:rPr>
      </w:pPr>
    </w:p>
    <w:p w14:paraId="2007258E" w14:textId="77777777" w:rsidR="00A07B58" w:rsidRPr="00DA036C" w:rsidRDefault="00A07B58" w:rsidP="00A07B58">
      <w:pPr>
        <w:spacing w:line="276" w:lineRule="auto"/>
        <w:jc w:val="center"/>
        <w:rPr>
          <w:b/>
          <w:i/>
        </w:rPr>
      </w:pPr>
    </w:p>
    <w:p w14:paraId="4D386A43" w14:textId="77777777" w:rsidR="00A07B58" w:rsidRPr="00DA036C" w:rsidRDefault="00A07B58" w:rsidP="00A07B58">
      <w:pPr>
        <w:spacing w:line="276" w:lineRule="auto"/>
        <w:jc w:val="center"/>
        <w:rPr>
          <w:b/>
          <w:i/>
        </w:rPr>
      </w:pPr>
    </w:p>
    <w:p w14:paraId="08517698" w14:textId="77777777" w:rsidR="00A07B58" w:rsidRDefault="00A07B58" w:rsidP="00A07B58">
      <w:pPr>
        <w:spacing w:line="276" w:lineRule="auto"/>
        <w:rPr>
          <w:b/>
          <w:i/>
        </w:rPr>
      </w:pPr>
    </w:p>
    <w:p w14:paraId="383F4810" w14:textId="77777777" w:rsidR="00A07B58" w:rsidRDefault="00A07B58" w:rsidP="00A07B58">
      <w:pPr>
        <w:spacing w:line="276" w:lineRule="auto"/>
        <w:rPr>
          <w:b/>
          <w:i/>
        </w:rPr>
      </w:pPr>
    </w:p>
    <w:p w14:paraId="6EBC530B" w14:textId="77777777" w:rsidR="00A07B58" w:rsidRDefault="00A07B58" w:rsidP="00A07B58">
      <w:pPr>
        <w:spacing w:line="276" w:lineRule="auto"/>
        <w:rPr>
          <w:b/>
          <w:i/>
        </w:rPr>
      </w:pPr>
    </w:p>
    <w:p w14:paraId="49CAC6E7" w14:textId="77777777" w:rsidR="00A07B58" w:rsidRDefault="00A07B58" w:rsidP="00A07B58">
      <w:pPr>
        <w:spacing w:line="276" w:lineRule="auto"/>
        <w:rPr>
          <w:b/>
          <w:i/>
        </w:rPr>
      </w:pPr>
    </w:p>
    <w:p w14:paraId="033D7A24" w14:textId="77777777" w:rsidR="00A07B58" w:rsidRDefault="00A07B58" w:rsidP="00A07B58">
      <w:pPr>
        <w:spacing w:line="276" w:lineRule="auto"/>
        <w:rPr>
          <w:b/>
          <w:i/>
        </w:rPr>
      </w:pPr>
    </w:p>
    <w:p w14:paraId="688371F8" w14:textId="77777777" w:rsidR="00A07B58" w:rsidRPr="00DA036C" w:rsidRDefault="00A07B58" w:rsidP="00A07B58">
      <w:pPr>
        <w:spacing w:line="276" w:lineRule="auto"/>
        <w:rPr>
          <w:b/>
          <w:i/>
        </w:rPr>
      </w:pPr>
    </w:p>
    <w:p w14:paraId="15B82E76" w14:textId="77777777" w:rsidR="00A07B58" w:rsidRPr="00DA036C" w:rsidRDefault="00A07B58" w:rsidP="00A07B58">
      <w:pPr>
        <w:spacing w:line="276" w:lineRule="auto"/>
        <w:jc w:val="center"/>
        <w:rPr>
          <w:b/>
          <w:i/>
        </w:rPr>
      </w:pPr>
    </w:p>
    <w:p w14:paraId="55DB168B" w14:textId="77777777" w:rsidR="00A07B58" w:rsidRPr="00DA036C" w:rsidRDefault="00A07B58" w:rsidP="00A07B58">
      <w:pPr>
        <w:spacing w:line="276" w:lineRule="auto"/>
        <w:jc w:val="center"/>
        <w:rPr>
          <w:b/>
          <w:sz w:val="28"/>
        </w:rPr>
      </w:pPr>
      <w:r w:rsidRPr="00DA036C">
        <w:rPr>
          <w:b/>
          <w:sz w:val="28"/>
        </w:rPr>
        <w:t>ФОНД ОЦЕНОЧНЫХ СРЕДСТВ УЧЕБНОЙ ДИСЦИПЛИНЫ</w:t>
      </w:r>
    </w:p>
    <w:p w14:paraId="50FCBCBE" w14:textId="77777777" w:rsidR="00A07B58" w:rsidRPr="00DA036C" w:rsidRDefault="00A07B58" w:rsidP="00A07B58">
      <w:pPr>
        <w:spacing w:line="276" w:lineRule="auto"/>
        <w:jc w:val="center"/>
        <w:rPr>
          <w:b/>
          <w:i/>
          <w:sz w:val="28"/>
        </w:rPr>
      </w:pPr>
      <w:r>
        <w:rPr>
          <w:b/>
          <w:i/>
          <w:sz w:val="28"/>
        </w:rPr>
        <w:t>«ОСНОВЫ ЛАТ</w:t>
      </w:r>
      <w:r w:rsidRPr="00DA036C">
        <w:rPr>
          <w:b/>
          <w:i/>
          <w:sz w:val="28"/>
        </w:rPr>
        <w:t>ИНСКОГО ЯЗЫКА С МЕДИЦИНСКОЙ ТЕРМИНОЛОГИЕЙ»</w:t>
      </w:r>
    </w:p>
    <w:p w14:paraId="0AE1B498" w14:textId="77777777" w:rsidR="00A07B58" w:rsidRPr="00DA036C" w:rsidRDefault="00A07B58" w:rsidP="00A07B58">
      <w:pPr>
        <w:spacing w:line="276" w:lineRule="auto"/>
        <w:jc w:val="center"/>
        <w:rPr>
          <w:b/>
          <w:i/>
        </w:rPr>
      </w:pPr>
    </w:p>
    <w:p w14:paraId="0FD9F075" w14:textId="77777777" w:rsidR="00A07B58" w:rsidRPr="00DA036C" w:rsidRDefault="00A07B58" w:rsidP="00A07B58">
      <w:pPr>
        <w:spacing w:line="276" w:lineRule="auto"/>
        <w:rPr>
          <w:b/>
          <w:i/>
        </w:rPr>
      </w:pPr>
    </w:p>
    <w:p w14:paraId="36EA65B0" w14:textId="77777777" w:rsidR="00A07B58" w:rsidRPr="00DA036C" w:rsidRDefault="00A07B58" w:rsidP="00A07B58">
      <w:pPr>
        <w:spacing w:line="276" w:lineRule="auto"/>
        <w:rPr>
          <w:b/>
          <w:i/>
        </w:rPr>
      </w:pPr>
    </w:p>
    <w:p w14:paraId="594BD8B8" w14:textId="77777777" w:rsidR="00A07B58" w:rsidRPr="00DA036C" w:rsidRDefault="00A07B58" w:rsidP="00A07B58">
      <w:pPr>
        <w:spacing w:line="276" w:lineRule="auto"/>
        <w:rPr>
          <w:b/>
          <w:i/>
        </w:rPr>
      </w:pPr>
    </w:p>
    <w:p w14:paraId="4DC5E522" w14:textId="77777777" w:rsidR="00A07B58" w:rsidRPr="00DA036C" w:rsidRDefault="00A07B58" w:rsidP="00A07B58">
      <w:pPr>
        <w:spacing w:line="276" w:lineRule="auto"/>
        <w:rPr>
          <w:b/>
          <w:i/>
        </w:rPr>
      </w:pPr>
    </w:p>
    <w:p w14:paraId="3BF41E78" w14:textId="77777777" w:rsidR="00A07B58" w:rsidRPr="00DA036C" w:rsidRDefault="00A07B58" w:rsidP="00A07B58">
      <w:pPr>
        <w:spacing w:line="276" w:lineRule="auto"/>
        <w:rPr>
          <w:b/>
          <w:i/>
        </w:rPr>
      </w:pPr>
    </w:p>
    <w:p w14:paraId="1F41C89F" w14:textId="77777777" w:rsidR="00A07B58" w:rsidRPr="00DA036C" w:rsidRDefault="00A07B58" w:rsidP="00A07B58">
      <w:pPr>
        <w:spacing w:line="276" w:lineRule="auto"/>
        <w:rPr>
          <w:b/>
          <w:i/>
        </w:rPr>
      </w:pPr>
    </w:p>
    <w:p w14:paraId="39BA4C3C" w14:textId="77777777" w:rsidR="00A07B58" w:rsidRPr="00DA036C" w:rsidRDefault="00A07B58" w:rsidP="00A07B58">
      <w:pPr>
        <w:spacing w:line="276" w:lineRule="auto"/>
        <w:rPr>
          <w:b/>
          <w:i/>
        </w:rPr>
      </w:pPr>
    </w:p>
    <w:p w14:paraId="3B0B76C9" w14:textId="77777777" w:rsidR="00A07B58" w:rsidRDefault="00A07B58" w:rsidP="00A07B58">
      <w:pPr>
        <w:spacing w:line="276" w:lineRule="auto"/>
        <w:rPr>
          <w:b/>
          <w:i/>
        </w:rPr>
      </w:pPr>
    </w:p>
    <w:p w14:paraId="41D8C075" w14:textId="77777777" w:rsidR="00A07B58" w:rsidRDefault="00A07B58" w:rsidP="00A07B58">
      <w:pPr>
        <w:spacing w:line="276" w:lineRule="auto"/>
        <w:rPr>
          <w:b/>
          <w:i/>
        </w:rPr>
      </w:pPr>
    </w:p>
    <w:p w14:paraId="335C0E43" w14:textId="77777777" w:rsidR="00A07B58" w:rsidRDefault="00A07B58" w:rsidP="00A07B58">
      <w:pPr>
        <w:spacing w:line="276" w:lineRule="auto"/>
        <w:rPr>
          <w:b/>
          <w:i/>
        </w:rPr>
      </w:pPr>
    </w:p>
    <w:p w14:paraId="6D9BFE4C" w14:textId="77777777" w:rsidR="00A07B58" w:rsidRDefault="00A07B58" w:rsidP="00A07B58">
      <w:pPr>
        <w:spacing w:line="276" w:lineRule="auto"/>
        <w:rPr>
          <w:b/>
          <w:i/>
        </w:rPr>
      </w:pPr>
    </w:p>
    <w:p w14:paraId="1477A146" w14:textId="77777777" w:rsidR="00A07B58" w:rsidRDefault="00A07B58" w:rsidP="00A07B58">
      <w:pPr>
        <w:spacing w:line="276" w:lineRule="auto"/>
        <w:rPr>
          <w:b/>
          <w:i/>
        </w:rPr>
      </w:pPr>
    </w:p>
    <w:p w14:paraId="4C72B10D" w14:textId="77777777" w:rsidR="00A07B58" w:rsidRDefault="00A07B58" w:rsidP="00A07B58">
      <w:pPr>
        <w:spacing w:line="276" w:lineRule="auto"/>
        <w:rPr>
          <w:b/>
          <w:i/>
        </w:rPr>
      </w:pPr>
    </w:p>
    <w:p w14:paraId="66FF2985" w14:textId="77777777" w:rsidR="00A07B58" w:rsidRDefault="00A07B58" w:rsidP="00A07B58">
      <w:pPr>
        <w:spacing w:line="276" w:lineRule="auto"/>
        <w:rPr>
          <w:b/>
          <w:i/>
        </w:rPr>
      </w:pPr>
    </w:p>
    <w:p w14:paraId="65E8BF70" w14:textId="77777777" w:rsidR="00A07B58" w:rsidRDefault="00A07B58" w:rsidP="00A07B58">
      <w:pPr>
        <w:spacing w:line="276" w:lineRule="auto"/>
        <w:rPr>
          <w:b/>
          <w:i/>
        </w:rPr>
      </w:pPr>
    </w:p>
    <w:p w14:paraId="2D0509A6" w14:textId="77777777" w:rsidR="00A07B58" w:rsidRDefault="00A07B58" w:rsidP="00A07B58">
      <w:pPr>
        <w:spacing w:line="276" w:lineRule="auto"/>
        <w:rPr>
          <w:b/>
          <w:i/>
        </w:rPr>
      </w:pPr>
    </w:p>
    <w:p w14:paraId="354FF69A" w14:textId="77777777" w:rsidR="00A07B58" w:rsidRDefault="00A07B58" w:rsidP="00A07B58">
      <w:pPr>
        <w:spacing w:line="276" w:lineRule="auto"/>
        <w:rPr>
          <w:b/>
          <w:i/>
        </w:rPr>
      </w:pPr>
    </w:p>
    <w:p w14:paraId="57B44EDB" w14:textId="77777777" w:rsidR="00A07B58" w:rsidRDefault="00A07B58" w:rsidP="00A07B58">
      <w:pPr>
        <w:spacing w:line="276" w:lineRule="auto"/>
        <w:rPr>
          <w:b/>
          <w:i/>
        </w:rPr>
      </w:pPr>
    </w:p>
    <w:p w14:paraId="3B420A64" w14:textId="77777777" w:rsidR="00A07B58" w:rsidRDefault="00A07B58" w:rsidP="00A07B58">
      <w:pPr>
        <w:spacing w:line="276" w:lineRule="auto"/>
        <w:rPr>
          <w:b/>
          <w:i/>
        </w:rPr>
      </w:pPr>
    </w:p>
    <w:p w14:paraId="6F956834" w14:textId="77777777" w:rsidR="00A07B58" w:rsidRDefault="00A07B58" w:rsidP="00A07B58">
      <w:pPr>
        <w:spacing w:line="276" w:lineRule="auto"/>
        <w:rPr>
          <w:b/>
          <w:i/>
        </w:rPr>
      </w:pPr>
    </w:p>
    <w:p w14:paraId="51CB96D7" w14:textId="77777777" w:rsidR="00A07B58" w:rsidRDefault="00A07B58" w:rsidP="00A07B58">
      <w:pPr>
        <w:spacing w:line="276" w:lineRule="auto"/>
        <w:rPr>
          <w:b/>
          <w:i/>
        </w:rPr>
      </w:pPr>
    </w:p>
    <w:p w14:paraId="0A668B01" w14:textId="77777777" w:rsidR="00A07B58" w:rsidRDefault="00A07B58" w:rsidP="00A07B58">
      <w:pPr>
        <w:spacing w:line="276" w:lineRule="auto"/>
        <w:rPr>
          <w:b/>
          <w:i/>
        </w:rPr>
      </w:pPr>
    </w:p>
    <w:p w14:paraId="1AEF5120" w14:textId="77777777" w:rsidR="00A07B58" w:rsidRDefault="00A07B58" w:rsidP="00A07B58">
      <w:pPr>
        <w:spacing w:line="276" w:lineRule="auto"/>
        <w:rPr>
          <w:b/>
          <w:i/>
        </w:rPr>
      </w:pPr>
    </w:p>
    <w:p w14:paraId="6A07EF18" w14:textId="77777777" w:rsidR="00A07B58" w:rsidRDefault="00A07B58" w:rsidP="00A07B58">
      <w:pPr>
        <w:spacing w:line="276" w:lineRule="auto"/>
        <w:rPr>
          <w:b/>
          <w:i/>
        </w:rPr>
      </w:pPr>
    </w:p>
    <w:p w14:paraId="4D6C6DF2" w14:textId="77777777" w:rsidR="00A07B58" w:rsidRDefault="00A07B58" w:rsidP="00A07B58">
      <w:pPr>
        <w:spacing w:line="276" w:lineRule="auto"/>
        <w:rPr>
          <w:b/>
          <w:i/>
        </w:rPr>
      </w:pPr>
    </w:p>
    <w:p w14:paraId="3BBB1568" w14:textId="77777777" w:rsidR="00A07B58" w:rsidRPr="00DA036C" w:rsidRDefault="00A07B58" w:rsidP="00A07B58">
      <w:pPr>
        <w:spacing w:line="276" w:lineRule="auto"/>
        <w:rPr>
          <w:b/>
          <w:i/>
        </w:rPr>
      </w:pPr>
    </w:p>
    <w:p w14:paraId="13311CD6" w14:textId="3CBEF679" w:rsidR="00A07B58" w:rsidRPr="00DA036C" w:rsidRDefault="00A07B58" w:rsidP="00A07B58">
      <w:pPr>
        <w:spacing w:line="276" w:lineRule="auto"/>
        <w:jc w:val="both"/>
        <w:rPr>
          <w:b/>
          <w:sz w:val="28"/>
          <w:szCs w:val="28"/>
        </w:rPr>
      </w:pPr>
      <w:r w:rsidRPr="00DA036C">
        <w:rPr>
          <w:b/>
          <w:bCs/>
          <w:i/>
          <w:sz w:val="28"/>
        </w:rPr>
        <w:t xml:space="preserve">                                                             </w:t>
      </w:r>
    </w:p>
    <w:p w14:paraId="5E2C005A" w14:textId="77777777" w:rsidR="00A07B58" w:rsidRDefault="00A07B58" w:rsidP="00A07B58">
      <w:pPr>
        <w:tabs>
          <w:tab w:val="left" w:pos="3944"/>
        </w:tabs>
        <w:jc w:val="center"/>
        <w:rPr>
          <w:rFonts w:eastAsia="Calibri"/>
          <w:b/>
          <w:caps/>
          <w:sz w:val="28"/>
        </w:rPr>
      </w:pPr>
      <w:r w:rsidRPr="00F4412E">
        <w:rPr>
          <w:rFonts w:ascii="Times New Roman Полужирный" w:eastAsia="Calibri" w:hAnsi="Times New Roman Полужирный"/>
          <w:b/>
          <w:caps/>
          <w:sz w:val="28"/>
        </w:rPr>
        <w:lastRenderedPageBreak/>
        <w:t xml:space="preserve">Содержание </w:t>
      </w:r>
    </w:p>
    <w:p w14:paraId="591668E4" w14:textId="77777777" w:rsidR="00A07B58" w:rsidRPr="000170DD" w:rsidRDefault="00A07B58" w:rsidP="00A07B58">
      <w:pPr>
        <w:tabs>
          <w:tab w:val="left" w:pos="3944"/>
        </w:tabs>
        <w:jc w:val="center"/>
        <w:rPr>
          <w:rFonts w:eastAsia="Calibri"/>
          <w:b/>
          <w:caps/>
          <w:sz w:val="28"/>
        </w:rPr>
      </w:pPr>
    </w:p>
    <w:tbl>
      <w:tblPr>
        <w:tblW w:w="0" w:type="auto"/>
        <w:tblLook w:val="04A0" w:firstRow="1" w:lastRow="0" w:firstColumn="1" w:lastColumn="0" w:noHBand="0" w:noVBand="1"/>
      </w:tblPr>
      <w:tblGrid>
        <w:gridCol w:w="665"/>
        <w:gridCol w:w="7884"/>
        <w:gridCol w:w="806"/>
      </w:tblGrid>
      <w:tr w:rsidR="00A07B58" w:rsidRPr="00E426E8" w14:paraId="1DF030F4" w14:textId="77777777" w:rsidTr="0049047E">
        <w:tc>
          <w:tcPr>
            <w:tcW w:w="665" w:type="dxa"/>
            <w:shd w:val="clear" w:color="auto" w:fill="auto"/>
          </w:tcPr>
          <w:p w14:paraId="4BC2D7C2" w14:textId="77777777" w:rsidR="00A07B58" w:rsidRPr="00E426E8" w:rsidRDefault="00A07B58" w:rsidP="0049047E">
            <w:pPr>
              <w:tabs>
                <w:tab w:val="left" w:pos="3944"/>
              </w:tabs>
              <w:rPr>
                <w:rFonts w:eastAsia="Calibri"/>
                <w:sz w:val="28"/>
                <w:szCs w:val="28"/>
              </w:rPr>
            </w:pPr>
            <w:r w:rsidRPr="00E426E8">
              <w:rPr>
                <w:rFonts w:eastAsia="Calibri"/>
                <w:sz w:val="28"/>
                <w:szCs w:val="28"/>
              </w:rPr>
              <w:t>1</w:t>
            </w:r>
          </w:p>
        </w:tc>
        <w:tc>
          <w:tcPr>
            <w:tcW w:w="7884" w:type="dxa"/>
            <w:shd w:val="clear" w:color="auto" w:fill="auto"/>
          </w:tcPr>
          <w:p w14:paraId="0CDBFAA8" w14:textId="77777777" w:rsidR="00A07B58" w:rsidRPr="00DA036C" w:rsidRDefault="00A07B58" w:rsidP="0049047E">
            <w:pPr>
              <w:tabs>
                <w:tab w:val="left" w:pos="3944"/>
              </w:tabs>
              <w:rPr>
                <w:rFonts w:eastAsia="Calibri"/>
                <w:caps/>
                <w:sz w:val="28"/>
                <w:szCs w:val="28"/>
              </w:rPr>
            </w:pPr>
            <w:r w:rsidRPr="00DA036C">
              <w:rPr>
                <w:bCs/>
                <w:caps/>
                <w:sz w:val="28"/>
                <w:szCs w:val="28"/>
              </w:rPr>
              <w:t>Цели и задачи учебной дисциплины – требования к результатам освоения учебной дисциплины</w:t>
            </w:r>
          </w:p>
        </w:tc>
        <w:tc>
          <w:tcPr>
            <w:tcW w:w="806" w:type="dxa"/>
            <w:shd w:val="clear" w:color="auto" w:fill="auto"/>
            <w:vAlign w:val="bottom"/>
          </w:tcPr>
          <w:p w14:paraId="6E2BB5F4" w14:textId="77777777" w:rsidR="00A07B58" w:rsidRPr="00E426E8" w:rsidRDefault="00A07B58" w:rsidP="0049047E">
            <w:pPr>
              <w:tabs>
                <w:tab w:val="left" w:pos="3944"/>
              </w:tabs>
              <w:jc w:val="center"/>
              <w:rPr>
                <w:rFonts w:eastAsia="Calibri"/>
                <w:sz w:val="28"/>
                <w:szCs w:val="28"/>
              </w:rPr>
            </w:pPr>
            <w:r>
              <w:rPr>
                <w:rFonts w:eastAsia="Calibri"/>
                <w:sz w:val="28"/>
                <w:szCs w:val="28"/>
              </w:rPr>
              <w:t>3</w:t>
            </w:r>
          </w:p>
        </w:tc>
      </w:tr>
      <w:tr w:rsidR="00A07B58" w:rsidRPr="00E426E8" w14:paraId="4BA3B521" w14:textId="77777777" w:rsidTr="0049047E">
        <w:tc>
          <w:tcPr>
            <w:tcW w:w="665" w:type="dxa"/>
            <w:shd w:val="clear" w:color="auto" w:fill="auto"/>
          </w:tcPr>
          <w:p w14:paraId="2292B5EB" w14:textId="77777777" w:rsidR="00A07B58" w:rsidRPr="00E426E8" w:rsidRDefault="00A07B58" w:rsidP="0049047E">
            <w:pPr>
              <w:tabs>
                <w:tab w:val="left" w:pos="3944"/>
              </w:tabs>
              <w:rPr>
                <w:rFonts w:eastAsia="Calibri"/>
                <w:sz w:val="28"/>
                <w:szCs w:val="28"/>
              </w:rPr>
            </w:pPr>
            <w:r w:rsidRPr="00E426E8">
              <w:rPr>
                <w:rFonts w:eastAsia="Calibri"/>
                <w:sz w:val="28"/>
                <w:szCs w:val="28"/>
              </w:rPr>
              <w:t>2</w:t>
            </w:r>
          </w:p>
        </w:tc>
        <w:tc>
          <w:tcPr>
            <w:tcW w:w="7884" w:type="dxa"/>
            <w:shd w:val="clear" w:color="auto" w:fill="auto"/>
          </w:tcPr>
          <w:p w14:paraId="7159B177" w14:textId="77777777" w:rsidR="00A07B58" w:rsidRPr="00DA036C" w:rsidRDefault="00A07B58" w:rsidP="0049047E">
            <w:pPr>
              <w:tabs>
                <w:tab w:val="left" w:pos="3944"/>
              </w:tabs>
              <w:rPr>
                <w:rFonts w:eastAsia="Calibri"/>
                <w:caps/>
                <w:sz w:val="28"/>
                <w:szCs w:val="28"/>
              </w:rPr>
            </w:pPr>
            <w:r w:rsidRPr="00DA036C">
              <w:rPr>
                <w:bCs/>
                <w:caps/>
                <w:sz w:val="28"/>
                <w:szCs w:val="28"/>
              </w:rPr>
              <w:t>Паспорт фонда оценочных средств</w:t>
            </w:r>
          </w:p>
        </w:tc>
        <w:tc>
          <w:tcPr>
            <w:tcW w:w="806" w:type="dxa"/>
            <w:shd w:val="clear" w:color="auto" w:fill="auto"/>
            <w:vAlign w:val="bottom"/>
          </w:tcPr>
          <w:p w14:paraId="18FA0BCF" w14:textId="77777777" w:rsidR="00A07B58" w:rsidRPr="00E426E8" w:rsidRDefault="00A07B58" w:rsidP="0049047E">
            <w:pPr>
              <w:tabs>
                <w:tab w:val="left" w:pos="3944"/>
              </w:tabs>
              <w:jc w:val="center"/>
              <w:rPr>
                <w:rFonts w:eastAsia="Calibri"/>
                <w:sz w:val="28"/>
                <w:szCs w:val="28"/>
              </w:rPr>
            </w:pPr>
            <w:r>
              <w:rPr>
                <w:rFonts w:eastAsia="Calibri"/>
                <w:sz w:val="28"/>
                <w:szCs w:val="28"/>
              </w:rPr>
              <w:t>5</w:t>
            </w:r>
          </w:p>
        </w:tc>
      </w:tr>
      <w:tr w:rsidR="00A07B58" w:rsidRPr="00E426E8" w14:paraId="62A74363" w14:textId="77777777" w:rsidTr="0049047E">
        <w:tc>
          <w:tcPr>
            <w:tcW w:w="665" w:type="dxa"/>
            <w:shd w:val="clear" w:color="auto" w:fill="auto"/>
          </w:tcPr>
          <w:p w14:paraId="62687DEA" w14:textId="77777777" w:rsidR="00A07B58" w:rsidRPr="00E426E8" w:rsidRDefault="00A07B58" w:rsidP="0049047E">
            <w:pPr>
              <w:tabs>
                <w:tab w:val="left" w:pos="3944"/>
              </w:tabs>
              <w:rPr>
                <w:rFonts w:eastAsia="Calibri"/>
                <w:sz w:val="28"/>
                <w:szCs w:val="28"/>
              </w:rPr>
            </w:pPr>
            <w:r w:rsidRPr="00E426E8">
              <w:rPr>
                <w:rFonts w:eastAsia="Calibri"/>
                <w:sz w:val="28"/>
                <w:szCs w:val="28"/>
              </w:rPr>
              <w:t>3</w:t>
            </w:r>
          </w:p>
        </w:tc>
        <w:tc>
          <w:tcPr>
            <w:tcW w:w="7884" w:type="dxa"/>
            <w:shd w:val="clear" w:color="auto" w:fill="auto"/>
          </w:tcPr>
          <w:p w14:paraId="5DB36C6C" w14:textId="77777777" w:rsidR="00A07B58" w:rsidRPr="00DA036C" w:rsidRDefault="00A07B58" w:rsidP="0049047E">
            <w:pPr>
              <w:tabs>
                <w:tab w:val="left" w:pos="3944"/>
              </w:tabs>
              <w:rPr>
                <w:rFonts w:eastAsia="Calibri"/>
                <w:caps/>
                <w:sz w:val="28"/>
                <w:szCs w:val="28"/>
              </w:rPr>
            </w:pPr>
            <w:r w:rsidRPr="00DA036C">
              <w:rPr>
                <w:bCs/>
                <w:caps/>
                <w:sz w:val="28"/>
                <w:szCs w:val="28"/>
              </w:rPr>
              <w:t>Комплект фонда оценочных средств</w:t>
            </w:r>
          </w:p>
        </w:tc>
        <w:tc>
          <w:tcPr>
            <w:tcW w:w="806" w:type="dxa"/>
            <w:shd w:val="clear" w:color="auto" w:fill="auto"/>
            <w:vAlign w:val="bottom"/>
          </w:tcPr>
          <w:p w14:paraId="47535316" w14:textId="77777777" w:rsidR="00A07B58" w:rsidRPr="00E426E8" w:rsidRDefault="00A07B58" w:rsidP="0049047E">
            <w:pPr>
              <w:tabs>
                <w:tab w:val="left" w:pos="3944"/>
              </w:tabs>
              <w:jc w:val="center"/>
              <w:rPr>
                <w:rFonts w:eastAsia="Calibri"/>
                <w:sz w:val="28"/>
                <w:szCs w:val="28"/>
              </w:rPr>
            </w:pPr>
            <w:r>
              <w:rPr>
                <w:rFonts w:eastAsia="Calibri"/>
                <w:sz w:val="28"/>
                <w:szCs w:val="28"/>
              </w:rPr>
              <w:t>8</w:t>
            </w:r>
          </w:p>
        </w:tc>
      </w:tr>
    </w:tbl>
    <w:p w14:paraId="45D12959" w14:textId="77777777" w:rsidR="00A07B58" w:rsidRDefault="00A07B58" w:rsidP="00A07B58">
      <w:pPr>
        <w:jc w:val="center"/>
        <w:rPr>
          <w:sz w:val="28"/>
        </w:rPr>
      </w:pPr>
    </w:p>
    <w:p w14:paraId="042C02E4" w14:textId="77777777" w:rsidR="00A07B58" w:rsidRDefault="00A07B58" w:rsidP="00A07B58">
      <w:pPr>
        <w:spacing w:line="276" w:lineRule="auto"/>
        <w:jc w:val="center"/>
        <w:rPr>
          <w:sz w:val="28"/>
        </w:rPr>
      </w:pPr>
    </w:p>
    <w:p w14:paraId="2777AA37" w14:textId="77777777" w:rsidR="00A07B58" w:rsidRDefault="00A07B58" w:rsidP="00A07B58">
      <w:pPr>
        <w:spacing w:line="276" w:lineRule="auto"/>
        <w:jc w:val="center"/>
        <w:rPr>
          <w:sz w:val="28"/>
        </w:rPr>
      </w:pPr>
    </w:p>
    <w:p w14:paraId="34C9BB1A" w14:textId="77777777" w:rsidR="00A07B58" w:rsidRDefault="00A07B58" w:rsidP="00A07B58">
      <w:pPr>
        <w:spacing w:line="276" w:lineRule="auto"/>
        <w:jc w:val="center"/>
        <w:rPr>
          <w:sz w:val="28"/>
        </w:rPr>
      </w:pPr>
    </w:p>
    <w:p w14:paraId="3A1B93FC" w14:textId="77777777" w:rsidR="00A07B58" w:rsidRDefault="00A07B58" w:rsidP="00A07B58">
      <w:pPr>
        <w:spacing w:line="276" w:lineRule="auto"/>
        <w:jc w:val="center"/>
        <w:rPr>
          <w:sz w:val="28"/>
        </w:rPr>
      </w:pPr>
    </w:p>
    <w:p w14:paraId="4F090596" w14:textId="77777777" w:rsidR="00A07B58" w:rsidRDefault="00A07B58" w:rsidP="00A07B58">
      <w:pPr>
        <w:spacing w:line="276" w:lineRule="auto"/>
        <w:jc w:val="center"/>
        <w:rPr>
          <w:sz w:val="28"/>
        </w:rPr>
      </w:pPr>
    </w:p>
    <w:p w14:paraId="28281992" w14:textId="77777777" w:rsidR="00A07B58" w:rsidRDefault="00A07B58" w:rsidP="00A07B58">
      <w:pPr>
        <w:spacing w:line="276" w:lineRule="auto"/>
        <w:jc w:val="center"/>
        <w:rPr>
          <w:sz w:val="28"/>
        </w:rPr>
      </w:pPr>
    </w:p>
    <w:p w14:paraId="2569B3DB" w14:textId="77777777" w:rsidR="00A07B58" w:rsidRDefault="00A07B58" w:rsidP="00A07B58">
      <w:pPr>
        <w:spacing w:line="276" w:lineRule="auto"/>
        <w:jc w:val="center"/>
        <w:rPr>
          <w:sz w:val="28"/>
        </w:rPr>
      </w:pPr>
    </w:p>
    <w:p w14:paraId="6325ACC7" w14:textId="77777777" w:rsidR="00A07B58" w:rsidRDefault="00A07B58" w:rsidP="00A07B58">
      <w:pPr>
        <w:spacing w:line="276" w:lineRule="auto"/>
        <w:jc w:val="center"/>
        <w:rPr>
          <w:sz w:val="28"/>
        </w:rPr>
      </w:pPr>
    </w:p>
    <w:p w14:paraId="37622E6D" w14:textId="77777777" w:rsidR="00A07B58" w:rsidRDefault="00A07B58" w:rsidP="00A07B58">
      <w:pPr>
        <w:spacing w:line="276" w:lineRule="auto"/>
        <w:jc w:val="center"/>
        <w:rPr>
          <w:sz w:val="28"/>
        </w:rPr>
      </w:pPr>
    </w:p>
    <w:p w14:paraId="4C9BE729" w14:textId="77777777" w:rsidR="00A07B58" w:rsidRDefault="00A07B58" w:rsidP="00A07B58">
      <w:pPr>
        <w:spacing w:line="276" w:lineRule="auto"/>
        <w:jc w:val="center"/>
        <w:rPr>
          <w:sz w:val="28"/>
        </w:rPr>
      </w:pPr>
    </w:p>
    <w:p w14:paraId="13FFE863" w14:textId="77777777" w:rsidR="00A07B58" w:rsidRDefault="00A07B58" w:rsidP="00A07B58">
      <w:pPr>
        <w:spacing w:line="276" w:lineRule="auto"/>
        <w:jc w:val="center"/>
        <w:rPr>
          <w:sz w:val="28"/>
        </w:rPr>
      </w:pPr>
    </w:p>
    <w:p w14:paraId="5B82E54C" w14:textId="77777777" w:rsidR="00A07B58" w:rsidRDefault="00A07B58" w:rsidP="00A07B58">
      <w:pPr>
        <w:spacing w:line="276" w:lineRule="auto"/>
        <w:jc w:val="center"/>
        <w:rPr>
          <w:sz w:val="28"/>
        </w:rPr>
      </w:pPr>
    </w:p>
    <w:p w14:paraId="47A36B73" w14:textId="77777777" w:rsidR="00A07B58" w:rsidRDefault="00A07B58" w:rsidP="00A07B58">
      <w:pPr>
        <w:spacing w:line="276" w:lineRule="auto"/>
        <w:jc w:val="center"/>
        <w:rPr>
          <w:sz w:val="28"/>
        </w:rPr>
      </w:pPr>
    </w:p>
    <w:p w14:paraId="635E089F" w14:textId="77777777" w:rsidR="00A07B58" w:rsidRDefault="00A07B58" w:rsidP="00A07B58">
      <w:pPr>
        <w:spacing w:line="276" w:lineRule="auto"/>
        <w:jc w:val="center"/>
        <w:rPr>
          <w:sz w:val="28"/>
        </w:rPr>
      </w:pPr>
    </w:p>
    <w:p w14:paraId="297DA08B" w14:textId="77777777" w:rsidR="00A07B58" w:rsidRDefault="00A07B58" w:rsidP="00A07B58">
      <w:pPr>
        <w:spacing w:line="276" w:lineRule="auto"/>
        <w:jc w:val="center"/>
        <w:rPr>
          <w:sz w:val="28"/>
        </w:rPr>
      </w:pPr>
    </w:p>
    <w:p w14:paraId="5384B3BC" w14:textId="77777777" w:rsidR="00A07B58" w:rsidRDefault="00A07B58" w:rsidP="00A07B58">
      <w:pPr>
        <w:spacing w:line="276" w:lineRule="auto"/>
        <w:jc w:val="center"/>
        <w:rPr>
          <w:sz w:val="28"/>
        </w:rPr>
      </w:pPr>
    </w:p>
    <w:p w14:paraId="24F018D4" w14:textId="77777777" w:rsidR="00A07B58" w:rsidRDefault="00A07B58" w:rsidP="00A07B58">
      <w:pPr>
        <w:spacing w:line="276" w:lineRule="auto"/>
        <w:jc w:val="center"/>
        <w:rPr>
          <w:sz w:val="28"/>
        </w:rPr>
      </w:pPr>
    </w:p>
    <w:p w14:paraId="29F53537" w14:textId="77777777" w:rsidR="00A07B58" w:rsidRDefault="00A07B58" w:rsidP="00A07B58">
      <w:pPr>
        <w:spacing w:line="276" w:lineRule="auto"/>
        <w:jc w:val="center"/>
        <w:rPr>
          <w:sz w:val="28"/>
        </w:rPr>
      </w:pPr>
    </w:p>
    <w:p w14:paraId="3F073B4C" w14:textId="77777777" w:rsidR="00A07B58" w:rsidRDefault="00A07B58" w:rsidP="00A07B58">
      <w:pPr>
        <w:spacing w:line="276" w:lineRule="auto"/>
        <w:jc w:val="center"/>
        <w:rPr>
          <w:sz w:val="28"/>
        </w:rPr>
      </w:pPr>
    </w:p>
    <w:p w14:paraId="137AB4EB" w14:textId="77777777" w:rsidR="00A07B58" w:rsidRDefault="00A07B58" w:rsidP="00A07B58">
      <w:pPr>
        <w:spacing w:line="276" w:lineRule="auto"/>
        <w:jc w:val="center"/>
        <w:rPr>
          <w:sz w:val="28"/>
        </w:rPr>
      </w:pPr>
    </w:p>
    <w:p w14:paraId="657B5AD5" w14:textId="46A4E0BE" w:rsidR="00A07B58" w:rsidRDefault="00A07B58" w:rsidP="00A07B58">
      <w:pPr>
        <w:spacing w:line="276" w:lineRule="auto"/>
        <w:jc w:val="center"/>
        <w:rPr>
          <w:sz w:val="28"/>
        </w:rPr>
      </w:pPr>
    </w:p>
    <w:p w14:paraId="3E4EB6C2" w14:textId="29D3D8A1" w:rsidR="0049047E" w:rsidRDefault="0049047E" w:rsidP="00A07B58">
      <w:pPr>
        <w:spacing w:line="276" w:lineRule="auto"/>
        <w:jc w:val="center"/>
        <w:rPr>
          <w:sz w:val="28"/>
        </w:rPr>
      </w:pPr>
    </w:p>
    <w:p w14:paraId="3F2A6810" w14:textId="4DFBAE96" w:rsidR="0049047E" w:rsidRDefault="0049047E" w:rsidP="00A07B58">
      <w:pPr>
        <w:spacing w:line="276" w:lineRule="auto"/>
        <w:jc w:val="center"/>
        <w:rPr>
          <w:sz w:val="28"/>
        </w:rPr>
      </w:pPr>
    </w:p>
    <w:p w14:paraId="4B659D4A" w14:textId="28E86DE5" w:rsidR="0049047E" w:rsidRDefault="0049047E" w:rsidP="00A07B58">
      <w:pPr>
        <w:spacing w:line="276" w:lineRule="auto"/>
        <w:jc w:val="center"/>
        <w:rPr>
          <w:sz w:val="28"/>
        </w:rPr>
      </w:pPr>
    </w:p>
    <w:p w14:paraId="77CCB916" w14:textId="4A064952" w:rsidR="0049047E" w:rsidRDefault="0049047E" w:rsidP="00A07B58">
      <w:pPr>
        <w:spacing w:line="276" w:lineRule="auto"/>
        <w:jc w:val="center"/>
        <w:rPr>
          <w:sz w:val="28"/>
        </w:rPr>
      </w:pPr>
    </w:p>
    <w:p w14:paraId="6E37BD75" w14:textId="42B0EEC2" w:rsidR="0049047E" w:rsidRDefault="0049047E" w:rsidP="00A07B58">
      <w:pPr>
        <w:spacing w:line="276" w:lineRule="auto"/>
        <w:jc w:val="center"/>
        <w:rPr>
          <w:sz w:val="28"/>
        </w:rPr>
      </w:pPr>
    </w:p>
    <w:p w14:paraId="18C45774" w14:textId="51C6CE38" w:rsidR="0049047E" w:rsidRDefault="0049047E" w:rsidP="00A07B58">
      <w:pPr>
        <w:spacing w:line="276" w:lineRule="auto"/>
        <w:jc w:val="center"/>
        <w:rPr>
          <w:sz w:val="28"/>
        </w:rPr>
      </w:pPr>
    </w:p>
    <w:p w14:paraId="52E22929" w14:textId="02896AF9" w:rsidR="0049047E" w:rsidRDefault="0049047E" w:rsidP="00A07B58">
      <w:pPr>
        <w:spacing w:line="276" w:lineRule="auto"/>
        <w:jc w:val="center"/>
        <w:rPr>
          <w:sz w:val="28"/>
        </w:rPr>
      </w:pPr>
    </w:p>
    <w:p w14:paraId="6CD98315" w14:textId="2E0F7499" w:rsidR="0049047E" w:rsidRDefault="0049047E" w:rsidP="00A07B58">
      <w:pPr>
        <w:spacing w:line="276" w:lineRule="auto"/>
        <w:jc w:val="center"/>
        <w:rPr>
          <w:sz w:val="28"/>
        </w:rPr>
      </w:pPr>
    </w:p>
    <w:p w14:paraId="21F8DD43" w14:textId="77777777" w:rsidR="0049047E" w:rsidRDefault="0049047E" w:rsidP="00A07B58">
      <w:pPr>
        <w:spacing w:line="276" w:lineRule="auto"/>
        <w:jc w:val="center"/>
        <w:rPr>
          <w:sz w:val="28"/>
        </w:rPr>
      </w:pPr>
    </w:p>
    <w:p w14:paraId="485897D0" w14:textId="77777777" w:rsidR="00A07B58" w:rsidRDefault="00A07B58" w:rsidP="00A07B58">
      <w:pPr>
        <w:spacing w:line="276" w:lineRule="auto"/>
        <w:jc w:val="center"/>
        <w:rPr>
          <w:sz w:val="28"/>
        </w:rPr>
      </w:pPr>
    </w:p>
    <w:p w14:paraId="09C4D8C3" w14:textId="77777777" w:rsidR="00A07B58" w:rsidRPr="001A1874" w:rsidRDefault="00A07B58" w:rsidP="00A07B58">
      <w:pPr>
        <w:spacing w:line="276" w:lineRule="auto"/>
        <w:jc w:val="center"/>
        <w:rPr>
          <w:b/>
          <w:bCs/>
          <w:caps/>
          <w:sz w:val="28"/>
          <w:szCs w:val="28"/>
        </w:rPr>
      </w:pPr>
      <w:r w:rsidRPr="001A1874">
        <w:rPr>
          <w:b/>
          <w:caps/>
          <w:sz w:val="28"/>
          <w:szCs w:val="28"/>
        </w:rPr>
        <w:lastRenderedPageBreak/>
        <w:t>1.</w:t>
      </w:r>
      <w:r w:rsidRPr="001A1874">
        <w:rPr>
          <w:caps/>
          <w:sz w:val="28"/>
          <w:szCs w:val="28"/>
        </w:rPr>
        <w:t xml:space="preserve"> </w:t>
      </w:r>
      <w:r w:rsidRPr="001A1874">
        <w:rPr>
          <w:b/>
          <w:bCs/>
          <w:caps/>
          <w:sz w:val="28"/>
          <w:szCs w:val="28"/>
        </w:rPr>
        <w:t xml:space="preserve">Цели </w:t>
      </w:r>
      <w:hyperlink r:id="rId17" w:anchor="YANDEX_46" w:history="1"/>
      <w:r w:rsidRPr="001A1874">
        <w:rPr>
          <w:b/>
          <w:bCs/>
          <w:caps/>
          <w:sz w:val="28"/>
          <w:szCs w:val="28"/>
        </w:rPr>
        <w:t> и </w:t>
      </w:r>
      <w:hyperlink r:id="rId18" w:anchor="YANDEX_48" w:history="1"/>
      <w:r w:rsidRPr="001A1874">
        <w:rPr>
          <w:b/>
          <w:bCs/>
          <w:caps/>
          <w:sz w:val="28"/>
          <w:szCs w:val="28"/>
        </w:rPr>
        <w:t xml:space="preserve"> задачи учебной дисциплины - требования к результатам освоения учебной дисциплины</w:t>
      </w:r>
    </w:p>
    <w:p w14:paraId="5FBC6E48" w14:textId="77777777" w:rsidR="00A07B58" w:rsidRPr="001A1874" w:rsidRDefault="00A07B58" w:rsidP="00A07B58">
      <w:pPr>
        <w:spacing w:line="276" w:lineRule="auto"/>
        <w:ind w:firstLine="708"/>
        <w:jc w:val="both"/>
        <w:rPr>
          <w:color w:val="181818"/>
          <w:sz w:val="28"/>
          <w:szCs w:val="28"/>
          <w:shd w:val="clear" w:color="auto" w:fill="FFFFFF"/>
        </w:rPr>
      </w:pPr>
      <w:r w:rsidRPr="001A1874">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1A1874">
        <w:rPr>
          <w:i/>
          <w:color w:val="181818"/>
          <w:sz w:val="28"/>
          <w:szCs w:val="28"/>
          <w:shd w:val="clear" w:color="auto" w:fill="FFFFFF"/>
        </w:rPr>
        <w:t>с целью</w:t>
      </w:r>
      <w:r w:rsidRPr="001A1874">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ФОС учебной дисциплины</w:t>
      </w:r>
      <w:r>
        <w:rPr>
          <w:color w:val="181818"/>
          <w:sz w:val="28"/>
          <w:szCs w:val="28"/>
          <w:shd w:val="clear" w:color="auto" w:fill="FFFFFF"/>
        </w:rPr>
        <w:t xml:space="preserve"> «Основы латинского языка с медицинской терминологией</w:t>
      </w:r>
      <w:r w:rsidRPr="001A1874">
        <w:rPr>
          <w:color w:val="181818"/>
          <w:sz w:val="28"/>
          <w:szCs w:val="28"/>
          <w:shd w:val="clear" w:color="auto" w:fill="FFFFFF"/>
        </w:rPr>
        <w:t>».</w:t>
      </w:r>
    </w:p>
    <w:p w14:paraId="5ADF97E5" w14:textId="77777777" w:rsidR="00A07B58" w:rsidRPr="001A1874" w:rsidRDefault="00A07B58" w:rsidP="00A07B58">
      <w:pPr>
        <w:spacing w:line="276" w:lineRule="auto"/>
        <w:ind w:firstLine="708"/>
        <w:jc w:val="both"/>
        <w:rPr>
          <w:i/>
          <w:sz w:val="28"/>
          <w:szCs w:val="28"/>
        </w:rPr>
      </w:pPr>
      <w:r w:rsidRPr="001A1874">
        <w:rPr>
          <w:i/>
          <w:sz w:val="28"/>
          <w:szCs w:val="28"/>
        </w:rPr>
        <w:t xml:space="preserve">Задачи ФОС по дисциплине: </w:t>
      </w:r>
    </w:p>
    <w:p w14:paraId="4ED320EE" w14:textId="77777777" w:rsidR="00A07B58" w:rsidRPr="001A1874" w:rsidRDefault="00A07B58" w:rsidP="00A07B58">
      <w:pPr>
        <w:spacing w:line="276" w:lineRule="auto"/>
        <w:ind w:firstLine="708"/>
        <w:jc w:val="both"/>
        <w:rPr>
          <w:sz w:val="28"/>
          <w:szCs w:val="28"/>
        </w:rPr>
      </w:pPr>
      <w:r w:rsidRPr="001A1874">
        <w:rPr>
          <w:sz w:val="28"/>
          <w:szCs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14A32427" w14:textId="77777777" w:rsidR="00A07B58" w:rsidRPr="001A1874" w:rsidRDefault="00A07B58" w:rsidP="00A07B58">
      <w:pPr>
        <w:autoSpaceDE w:val="0"/>
        <w:autoSpaceDN w:val="0"/>
        <w:adjustRightInd w:val="0"/>
        <w:spacing w:line="276" w:lineRule="auto"/>
        <w:ind w:firstLine="700"/>
        <w:jc w:val="both"/>
        <w:rPr>
          <w:color w:val="000000"/>
          <w:sz w:val="28"/>
          <w:szCs w:val="28"/>
        </w:rPr>
      </w:pPr>
      <w:r w:rsidRPr="001A1874">
        <w:rPr>
          <w:color w:val="000000"/>
          <w:sz w:val="28"/>
          <w:szCs w:val="28"/>
        </w:rPr>
        <w:t xml:space="preserve">- оценка </w:t>
      </w:r>
      <w:proofErr w:type="gramStart"/>
      <w:r w:rsidRPr="001A1874">
        <w:rPr>
          <w:color w:val="000000"/>
          <w:sz w:val="28"/>
          <w:szCs w:val="28"/>
        </w:rPr>
        <w:t>достижений</w:t>
      </w:r>
      <w:proofErr w:type="gramEnd"/>
      <w:r w:rsidRPr="001A1874">
        <w:rPr>
          <w:color w:val="000000"/>
          <w:sz w:val="28"/>
          <w:szCs w:val="28"/>
        </w:rPr>
        <w:t xml:space="preserve">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14:paraId="51AEAFE7" w14:textId="77777777" w:rsidR="00A07B58" w:rsidRPr="001A1874" w:rsidRDefault="00A07B58" w:rsidP="00A07B58">
      <w:pPr>
        <w:autoSpaceDE w:val="0"/>
        <w:autoSpaceDN w:val="0"/>
        <w:adjustRightInd w:val="0"/>
        <w:spacing w:line="276" w:lineRule="auto"/>
        <w:ind w:firstLine="700"/>
        <w:jc w:val="both"/>
        <w:rPr>
          <w:sz w:val="28"/>
          <w:szCs w:val="28"/>
        </w:rPr>
      </w:pPr>
      <w:r w:rsidRPr="001A1874">
        <w:rPr>
          <w:color w:val="000000"/>
          <w:sz w:val="28"/>
          <w:szCs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359F128D" w14:textId="77777777" w:rsidR="00A07B58" w:rsidRPr="001A1874"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u w:val="single"/>
        </w:rPr>
      </w:pPr>
      <w:r w:rsidRPr="001A1874">
        <w:rPr>
          <w:i/>
          <w:sz w:val="28"/>
          <w:szCs w:val="28"/>
        </w:rPr>
        <w:t>В результате освоения учебной дисциплины обучающийся должен уметь:</w:t>
      </w:r>
    </w:p>
    <w:p w14:paraId="329778B3" w14:textId="77777777" w:rsidR="00A07B58" w:rsidRPr="000170DD"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0170DD">
        <w:rPr>
          <w:sz w:val="28"/>
          <w:szCs w:val="28"/>
        </w:rPr>
        <w:t>-правильно читать и писать на латинском языке медицинские (анатомические, клинические и фармацевтические) термины;</w:t>
      </w:r>
    </w:p>
    <w:p w14:paraId="77FE3DD2" w14:textId="77777777" w:rsidR="00A07B58" w:rsidRPr="000170DD"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0170DD">
        <w:rPr>
          <w:sz w:val="28"/>
          <w:szCs w:val="28"/>
        </w:rPr>
        <w:t>-объяснять значения терминов по знакомым терминоэлементам;</w:t>
      </w:r>
    </w:p>
    <w:p w14:paraId="6F969679" w14:textId="77777777" w:rsidR="00A07B58"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sidRPr="000170DD">
        <w:rPr>
          <w:sz w:val="28"/>
          <w:szCs w:val="28"/>
        </w:rPr>
        <w:t>-переводить рецепты и оформлять их по заданному нормативному образцу</w:t>
      </w:r>
      <w:r>
        <w:rPr>
          <w:i/>
          <w:sz w:val="28"/>
          <w:szCs w:val="28"/>
        </w:rPr>
        <w:t>.</w:t>
      </w:r>
    </w:p>
    <w:p w14:paraId="7F17A374" w14:textId="77777777" w:rsidR="00A07B58" w:rsidRPr="001A1874"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sidRPr="001A1874">
        <w:rPr>
          <w:i/>
          <w:sz w:val="28"/>
          <w:szCs w:val="28"/>
        </w:rPr>
        <w:t>В результате освоения учебной дисциплины обучающийся должен знать:</w:t>
      </w:r>
    </w:p>
    <w:p w14:paraId="48E690F3" w14:textId="77777777" w:rsidR="00A07B58" w:rsidRPr="000170DD"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0170DD">
        <w:rPr>
          <w:sz w:val="28"/>
          <w:szCs w:val="28"/>
        </w:rPr>
        <w:t>-элементы латинской грамматики и способы словообразования;</w:t>
      </w:r>
    </w:p>
    <w:p w14:paraId="5053A533" w14:textId="77777777" w:rsidR="00A07B58" w:rsidRPr="000170DD"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0170DD">
        <w:rPr>
          <w:sz w:val="28"/>
          <w:szCs w:val="28"/>
        </w:rPr>
        <w:t>-500 лексических единиц;</w:t>
      </w:r>
    </w:p>
    <w:p w14:paraId="33F57716" w14:textId="77777777" w:rsidR="00A07B58"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i/>
          <w:sz w:val="28"/>
          <w:szCs w:val="28"/>
        </w:rPr>
      </w:pPr>
      <w:r w:rsidRPr="000170DD">
        <w:rPr>
          <w:sz w:val="28"/>
          <w:szCs w:val="28"/>
        </w:rPr>
        <w:t>-глоссарий по специальности</w:t>
      </w:r>
      <w:r>
        <w:rPr>
          <w:i/>
          <w:sz w:val="28"/>
          <w:szCs w:val="28"/>
        </w:rPr>
        <w:t>.</w:t>
      </w:r>
    </w:p>
    <w:p w14:paraId="6AE64D7F" w14:textId="77777777" w:rsidR="00A07B58" w:rsidRPr="001A1874" w:rsidRDefault="00A07B58" w:rsidP="00A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i/>
          <w:sz w:val="28"/>
          <w:szCs w:val="28"/>
        </w:rPr>
      </w:pPr>
      <w:r w:rsidRPr="001A1874">
        <w:rPr>
          <w:i/>
          <w:sz w:val="28"/>
          <w:szCs w:val="28"/>
        </w:rPr>
        <w:t xml:space="preserve">При изучении дисциплины у студентов формируются следующие компетенции и личностные результаты: </w:t>
      </w:r>
    </w:p>
    <w:p w14:paraId="2037FE6B"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ОК 01</w:t>
      </w:r>
      <w:r>
        <w:rPr>
          <w:sz w:val="28"/>
        </w:rPr>
        <w:t>.</w:t>
      </w:r>
      <w:r w:rsidRPr="000170DD">
        <w:rPr>
          <w:iCs/>
        </w:rPr>
        <w:t xml:space="preserve"> </w:t>
      </w:r>
      <w:r w:rsidRPr="000170DD">
        <w:rPr>
          <w:iCs/>
          <w:sz w:val="28"/>
        </w:rPr>
        <w:t>Выбирать способы решения задач профессиональной деятельности применительно к различным контекстам</w:t>
      </w:r>
      <w:r>
        <w:rPr>
          <w:iCs/>
          <w:sz w:val="28"/>
        </w:rPr>
        <w:t>.</w:t>
      </w:r>
    </w:p>
    <w:p w14:paraId="1F281D53"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ОК 02</w:t>
      </w:r>
      <w:r>
        <w:rPr>
          <w:sz w:val="28"/>
        </w:rPr>
        <w:t>.</w:t>
      </w:r>
      <w:r w:rsidRPr="000170DD">
        <w:t xml:space="preserve"> </w:t>
      </w:r>
      <w:r w:rsidRPr="000170DD">
        <w:rPr>
          <w:sz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sz w:val="28"/>
        </w:rPr>
        <w:t>.</w:t>
      </w:r>
    </w:p>
    <w:p w14:paraId="60F9B372"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Pr>
          <w:sz w:val="28"/>
        </w:rPr>
        <w:t>ОК 03.</w:t>
      </w:r>
      <w:r w:rsidRPr="000170DD">
        <w:t xml:space="preserve"> </w:t>
      </w:r>
      <w:r w:rsidRPr="000170DD">
        <w:rPr>
          <w:sz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66660264"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ОК 04</w:t>
      </w:r>
      <w:r>
        <w:rPr>
          <w:sz w:val="28"/>
        </w:rPr>
        <w:t>.</w:t>
      </w:r>
      <w:r w:rsidRPr="000170DD">
        <w:t xml:space="preserve"> </w:t>
      </w:r>
      <w:r w:rsidRPr="000170DD">
        <w:rPr>
          <w:sz w:val="28"/>
        </w:rPr>
        <w:t>Эффективно взаимодействовать и работать в коллективе и команде</w:t>
      </w:r>
      <w:r>
        <w:rPr>
          <w:sz w:val="28"/>
        </w:rPr>
        <w:t>.</w:t>
      </w:r>
    </w:p>
    <w:p w14:paraId="72769855"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lastRenderedPageBreak/>
        <w:t>ОК 05</w:t>
      </w:r>
      <w:r>
        <w:rPr>
          <w:sz w:val="28"/>
        </w:rPr>
        <w:t>.</w:t>
      </w:r>
      <w:r w:rsidRPr="000170DD">
        <w:t xml:space="preserve"> </w:t>
      </w:r>
      <w:r w:rsidRPr="000170DD">
        <w:rPr>
          <w:sz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sz w:val="28"/>
        </w:rPr>
        <w:t>.</w:t>
      </w:r>
    </w:p>
    <w:p w14:paraId="4ABEE532"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ОК 06</w:t>
      </w:r>
      <w:r>
        <w:rPr>
          <w:sz w:val="28"/>
        </w:rPr>
        <w:t>.</w:t>
      </w:r>
      <w:r w:rsidRPr="000170DD">
        <w:t xml:space="preserve"> </w:t>
      </w:r>
      <w:r w:rsidRPr="000170DD">
        <w:rPr>
          <w:sz w:val="28"/>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Pr>
          <w:sz w:val="28"/>
        </w:rPr>
        <w:t>.</w:t>
      </w:r>
    </w:p>
    <w:p w14:paraId="186B93CC"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ОК 09</w:t>
      </w:r>
      <w:r>
        <w:rPr>
          <w:sz w:val="28"/>
        </w:rPr>
        <w:t>.</w:t>
      </w:r>
      <w:r w:rsidRPr="000170DD">
        <w:t xml:space="preserve"> </w:t>
      </w:r>
      <w:r w:rsidRPr="000170DD">
        <w:rPr>
          <w:sz w:val="28"/>
        </w:rPr>
        <w:t>Пользоваться профессиональной документацией на государственном и иностранном языках</w:t>
      </w:r>
      <w:r>
        <w:rPr>
          <w:sz w:val="28"/>
        </w:rPr>
        <w:t>.</w:t>
      </w:r>
    </w:p>
    <w:p w14:paraId="7211AA69"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ПК 2.1.</w:t>
      </w:r>
      <w:r w:rsidRPr="000170DD">
        <w:rPr>
          <w:sz w:val="28"/>
        </w:rPr>
        <w:t xml:space="preserve"> 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r>
        <w:rPr>
          <w:sz w:val="28"/>
        </w:rPr>
        <w:t>.</w:t>
      </w:r>
    </w:p>
    <w:p w14:paraId="2AC36BEB"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ПК 2.2.</w:t>
      </w:r>
      <w:r w:rsidRPr="000170DD">
        <w:t xml:space="preserve"> </w:t>
      </w:r>
      <w:r w:rsidRPr="000170DD">
        <w:rPr>
          <w:sz w:val="28"/>
        </w:rPr>
        <w:t>Назначать и проводить лечение неосложненных острых заболеваний и (или) состояний, хронических заболеваний и их обострений, травм, отравлений</w:t>
      </w:r>
      <w:r>
        <w:rPr>
          <w:sz w:val="28"/>
        </w:rPr>
        <w:t>.</w:t>
      </w:r>
    </w:p>
    <w:p w14:paraId="260FCDE5"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ПК 3.1.</w:t>
      </w:r>
      <w:r w:rsidRPr="000170DD">
        <w:t xml:space="preserve"> </w:t>
      </w:r>
      <w:r w:rsidRPr="000170DD">
        <w:rPr>
          <w:sz w:val="28"/>
        </w:rPr>
        <w:t>Проводить доврачебное функциональное обследование и оценку функциональных возможностей пациентов и инвалидов с последствиями травм, Операций, хронических заболеваний на этапах реабилитации</w:t>
      </w:r>
      <w:r>
        <w:rPr>
          <w:sz w:val="28"/>
        </w:rPr>
        <w:t>.</w:t>
      </w:r>
    </w:p>
    <w:p w14:paraId="475A9485"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ПК 4.1.</w:t>
      </w:r>
      <w:r w:rsidRPr="000170DD">
        <w:t xml:space="preserve"> </w:t>
      </w:r>
      <w:r w:rsidRPr="000170DD">
        <w:rPr>
          <w:sz w:val="28"/>
        </w:rPr>
        <w:t>Участвовать в организации и проведении диспансеризации населения фельдшерского участка различных возрастных групп и с различными заболеваниями</w:t>
      </w:r>
      <w:r>
        <w:rPr>
          <w:sz w:val="28"/>
        </w:rPr>
        <w:t>.</w:t>
      </w:r>
    </w:p>
    <w:p w14:paraId="79009358"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ПК 4.2.</w:t>
      </w:r>
      <w:r w:rsidRPr="000170DD">
        <w:t xml:space="preserve"> </w:t>
      </w:r>
      <w:r w:rsidRPr="000170DD">
        <w:rPr>
          <w:sz w:val="28"/>
        </w:rPr>
        <w:t>Проводить санитарно-гигиеническое просвещение населения</w:t>
      </w:r>
      <w:r>
        <w:rPr>
          <w:sz w:val="28"/>
        </w:rPr>
        <w:t>.</w:t>
      </w:r>
    </w:p>
    <w:p w14:paraId="26219FCA"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ПК 4.4.</w:t>
      </w:r>
      <w:r w:rsidRPr="000170DD">
        <w:t xml:space="preserve"> </w:t>
      </w:r>
      <w:r w:rsidRPr="000170DD">
        <w:rPr>
          <w:sz w:val="28"/>
        </w:rPr>
        <w:t>Организовывать здоровье</w:t>
      </w:r>
      <w:r>
        <w:rPr>
          <w:sz w:val="28"/>
        </w:rPr>
        <w:t>-</w:t>
      </w:r>
      <w:r w:rsidRPr="000170DD">
        <w:rPr>
          <w:sz w:val="28"/>
        </w:rPr>
        <w:t>сберегающую среду</w:t>
      </w:r>
      <w:r>
        <w:rPr>
          <w:sz w:val="28"/>
        </w:rPr>
        <w:t>.</w:t>
      </w:r>
    </w:p>
    <w:p w14:paraId="72FBD5EE"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ПК 5.1.</w:t>
      </w:r>
      <w:r w:rsidRPr="000170DD">
        <w:t xml:space="preserve"> </w:t>
      </w:r>
      <w:r w:rsidRPr="000170DD">
        <w:rPr>
          <w:sz w:val="28"/>
        </w:rPr>
        <w:t>Проводить обследование пациентов в целях выявления заболеваний и (или) состояний, требующих оказания скорой медицинской помощи в экстренной и неотложной формах, в том числе вне медицинской организации</w:t>
      </w:r>
      <w:r>
        <w:rPr>
          <w:sz w:val="28"/>
        </w:rPr>
        <w:t>.</w:t>
      </w:r>
    </w:p>
    <w:p w14:paraId="424B0B97"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ПК 6.4.</w:t>
      </w:r>
      <w:r w:rsidRPr="000170DD">
        <w:t xml:space="preserve"> </w:t>
      </w:r>
      <w:r w:rsidRPr="000170DD">
        <w:rPr>
          <w:sz w:val="28"/>
        </w:rPr>
        <w:t>Организовывать деятельность персонала с соблюдением психологических и этических аспектов работы в команде</w:t>
      </w:r>
      <w:r>
        <w:rPr>
          <w:sz w:val="28"/>
        </w:rPr>
        <w:t>.</w:t>
      </w:r>
    </w:p>
    <w:p w14:paraId="54086AB5"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sidRPr="0027417B">
        <w:rPr>
          <w:sz w:val="28"/>
        </w:rPr>
        <w:t>ПК 6.5.</w:t>
      </w:r>
      <w:r w:rsidRPr="000170DD">
        <w:t xml:space="preserve"> </w:t>
      </w:r>
      <w:r w:rsidRPr="000170DD">
        <w:rPr>
          <w:sz w:val="28"/>
        </w:rPr>
        <w:t>Вести учетно-отчетную медицинскую документацию при осуществлении всех видов первичной медико-санитарной помощи и при чрезвычайных ситуациях, в том числе в электронной форме</w:t>
      </w:r>
      <w:r>
        <w:rPr>
          <w:sz w:val="28"/>
        </w:rPr>
        <w:t>.</w:t>
      </w:r>
    </w:p>
    <w:p w14:paraId="61F28D33"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Pr>
          <w:sz w:val="28"/>
        </w:rPr>
        <w:t>ЛР 3.</w:t>
      </w:r>
      <w:r w:rsidRPr="000170DD">
        <w:t xml:space="preserve"> </w:t>
      </w:r>
      <w:r>
        <w:rPr>
          <w:sz w:val="28"/>
        </w:rPr>
        <w:t>Соблюдающий нормы правоп</w:t>
      </w:r>
      <w:r w:rsidRPr="00097DDC">
        <w:rPr>
          <w:sz w:val="28"/>
        </w:rPr>
        <w:t>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w:t>
      </w:r>
      <w:r>
        <w:rPr>
          <w:sz w:val="28"/>
        </w:rPr>
        <w:t xml:space="preserve"> и предупреждающий социально оп</w:t>
      </w:r>
      <w:r w:rsidRPr="00097DDC">
        <w:rPr>
          <w:sz w:val="28"/>
        </w:rPr>
        <w:t>асное поведение окружающих</w:t>
      </w:r>
    </w:p>
    <w:p w14:paraId="311FC980"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Pr>
          <w:sz w:val="28"/>
        </w:rPr>
        <w:t>ЛР 6.</w:t>
      </w:r>
      <w:r w:rsidRPr="00097DDC">
        <w:t xml:space="preserve"> </w:t>
      </w:r>
      <w:r w:rsidRPr="00097DDC">
        <w:rPr>
          <w:sz w:val="28"/>
        </w:rPr>
        <w:t>Проявляющий уважение к людям старшего поколения и готовность к участию в социальной поддержке и волонтерских движениях</w:t>
      </w:r>
      <w:r>
        <w:rPr>
          <w:sz w:val="28"/>
        </w:rPr>
        <w:t>.</w:t>
      </w:r>
    </w:p>
    <w:p w14:paraId="2B820386"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Pr>
          <w:sz w:val="28"/>
        </w:rPr>
        <w:t>ЛР 8.</w:t>
      </w:r>
      <w:r w:rsidRPr="00097DDC">
        <w:t xml:space="preserve"> </w:t>
      </w:r>
      <w:r w:rsidRPr="00097DDC">
        <w:rPr>
          <w:sz w:val="28"/>
        </w:rPr>
        <w:t>Проявляющий и демонстрирующий уважение к представителям различных этнокультурных, социальных, конфессиональных и иных групп. С</w:t>
      </w:r>
      <w:r>
        <w:rPr>
          <w:sz w:val="28"/>
        </w:rPr>
        <w:t>оп</w:t>
      </w:r>
      <w:r w:rsidRPr="00097DDC">
        <w:rPr>
          <w:sz w:val="28"/>
        </w:rPr>
        <w:t>ричастный к сохранению, преумножению и трансляции культурных традиций и ценностей многонационального российского государства</w:t>
      </w:r>
      <w:r>
        <w:rPr>
          <w:sz w:val="28"/>
        </w:rPr>
        <w:t>.</w:t>
      </w:r>
    </w:p>
    <w:p w14:paraId="35CE0538"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Pr>
          <w:sz w:val="28"/>
        </w:rPr>
        <w:lastRenderedPageBreak/>
        <w:t>ЛР 9.</w:t>
      </w:r>
      <w:r w:rsidRPr="00097DDC">
        <w:t xml:space="preserve"> </w:t>
      </w:r>
      <w:r w:rsidRPr="00097DDC">
        <w:rPr>
          <w:sz w:val="28"/>
        </w:rPr>
        <w:t>Соблюдающий и пр</w:t>
      </w:r>
      <w:r>
        <w:rPr>
          <w:sz w:val="28"/>
        </w:rPr>
        <w:t>оп</w:t>
      </w:r>
      <w:r w:rsidRPr="00097DDC">
        <w:rPr>
          <w:sz w:val="28"/>
        </w:rPr>
        <w:t>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Pr>
          <w:sz w:val="28"/>
        </w:rPr>
        <w:t>.</w:t>
      </w:r>
    </w:p>
    <w:p w14:paraId="3BAB1182"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rPr>
      </w:pPr>
      <w:r>
        <w:rPr>
          <w:sz w:val="28"/>
        </w:rPr>
        <w:t xml:space="preserve">ЛР </w:t>
      </w:r>
      <w:r w:rsidRPr="0027417B">
        <w:rPr>
          <w:sz w:val="28"/>
        </w:rPr>
        <w:t>10</w:t>
      </w:r>
      <w:r>
        <w:rPr>
          <w:sz w:val="28"/>
        </w:rPr>
        <w:t>.</w:t>
      </w:r>
      <w:r w:rsidRPr="00097DDC">
        <w:t xml:space="preserve"> </w:t>
      </w:r>
      <w:r w:rsidRPr="00097DDC">
        <w:rPr>
          <w:sz w:val="28"/>
        </w:rPr>
        <w:t>Заботящийся о защите окружающей среды, собственной и чужой безопасности, в том числе цифровой</w:t>
      </w:r>
      <w:r>
        <w:rPr>
          <w:sz w:val="28"/>
        </w:rPr>
        <w:t>.</w:t>
      </w:r>
    </w:p>
    <w:p w14:paraId="2CCB6BBD"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12F0FE64"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425BF5CE"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5CF1B182"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F33A19E"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ACBF8A0"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E0DDDE1"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505CCB7"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A8B695D"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1155E94F"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27E42AFB"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751AA42"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12FDA655"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27E2C433"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418DB0A5"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3BE74CB"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6C937B31"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0E9F2EB"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5A1925C5"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11CACEE9"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2C707A0B"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206B0B7"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05B64994"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D31783A"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2DDE0B29"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A5EDF50"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64A9DB79"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6355A1DF"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672FDDF2"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262895F" w14:textId="77777777"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093CD00A" w14:textId="1A1F2AC2" w:rsidR="00A07B58"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8B82566" w14:textId="06673821" w:rsidR="0049047E" w:rsidRDefault="0049047E"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40E10BDA" w14:textId="5F128619" w:rsidR="0049047E" w:rsidRDefault="0049047E"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64AF4C2A" w14:textId="28255A74" w:rsidR="0049047E" w:rsidRDefault="0049047E"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C0BD10F" w14:textId="5513F2B4" w:rsidR="0049047E" w:rsidRDefault="0049047E"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952BA9B" w14:textId="2D38D446" w:rsidR="0049047E" w:rsidRDefault="0049047E"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83441B7" w14:textId="5A599BDB" w:rsidR="0049047E" w:rsidRDefault="0049047E"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3ABCF5D4" w14:textId="77777777" w:rsidR="0049047E" w:rsidRDefault="0049047E"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7D05D0E4" w14:textId="77777777" w:rsidR="00A07B58" w:rsidRPr="004A3381" w:rsidRDefault="00A07B58" w:rsidP="00A07B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caps/>
          <w:sz w:val="28"/>
          <w:szCs w:val="28"/>
        </w:rPr>
      </w:pPr>
      <w:r w:rsidRPr="004A3381">
        <w:rPr>
          <w:b/>
          <w:bCs/>
          <w:caps/>
          <w:sz w:val="28"/>
          <w:szCs w:val="28"/>
        </w:rPr>
        <w:lastRenderedPageBreak/>
        <w:t>2. Паспорт фонда оценочных средств</w:t>
      </w:r>
    </w:p>
    <w:p w14:paraId="632BC30C" w14:textId="77777777" w:rsidR="00A07B58" w:rsidRPr="004A3381" w:rsidRDefault="00A07B58" w:rsidP="00A07B58">
      <w:pPr>
        <w:spacing w:line="276" w:lineRule="auto"/>
        <w:ind w:firstLine="708"/>
        <w:jc w:val="both"/>
        <w:rPr>
          <w:b/>
          <w:sz w:val="28"/>
          <w:szCs w:val="28"/>
        </w:rPr>
      </w:pPr>
      <w:r w:rsidRPr="004A3381">
        <w:rPr>
          <w:b/>
          <w:sz w:val="28"/>
          <w:szCs w:val="28"/>
        </w:rPr>
        <w:t>2.1</w:t>
      </w:r>
      <w:r>
        <w:rPr>
          <w:b/>
          <w:sz w:val="28"/>
          <w:szCs w:val="28"/>
        </w:rPr>
        <w:t>.</w:t>
      </w:r>
      <w:r w:rsidRPr="004A3381">
        <w:rPr>
          <w:b/>
          <w:sz w:val="28"/>
          <w:szCs w:val="28"/>
        </w:rPr>
        <w:t xml:space="preserve"> Область применения </w:t>
      </w:r>
    </w:p>
    <w:p w14:paraId="20E685E4" w14:textId="77777777" w:rsidR="00A07B58" w:rsidRPr="004A3381" w:rsidRDefault="00A07B58" w:rsidP="00A07B58">
      <w:pPr>
        <w:spacing w:line="276" w:lineRule="auto"/>
        <w:ind w:firstLine="708"/>
        <w:jc w:val="both"/>
        <w:rPr>
          <w:sz w:val="28"/>
          <w:szCs w:val="28"/>
        </w:rPr>
      </w:pPr>
      <w:r w:rsidRPr="004A3381">
        <w:rPr>
          <w:sz w:val="28"/>
          <w:szCs w:val="28"/>
        </w:rPr>
        <w:t>Контроль и оценка результатов освоения дисциплины осуществляется преподавателем и состоит из текущего контроля успеваемости и промежуточной аттестации обучающихся.</w:t>
      </w:r>
    </w:p>
    <w:p w14:paraId="46AB5033" w14:textId="77777777" w:rsidR="00A07B58" w:rsidRPr="004A3381" w:rsidRDefault="00A07B58" w:rsidP="00A07B58">
      <w:pPr>
        <w:spacing w:line="276" w:lineRule="auto"/>
        <w:ind w:firstLine="708"/>
        <w:jc w:val="both"/>
        <w:rPr>
          <w:sz w:val="28"/>
          <w:szCs w:val="28"/>
        </w:rPr>
      </w:pPr>
      <w:r w:rsidRPr="004A3381">
        <w:rPr>
          <w:sz w:val="28"/>
          <w:szCs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35307C3C" w14:textId="77777777" w:rsidR="00A07B58" w:rsidRPr="004A3381" w:rsidRDefault="00A07B58" w:rsidP="00A07B58">
      <w:pPr>
        <w:spacing w:line="276" w:lineRule="auto"/>
        <w:ind w:firstLine="708"/>
        <w:jc w:val="both"/>
        <w:rPr>
          <w:sz w:val="28"/>
          <w:szCs w:val="28"/>
        </w:rPr>
      </w:pPr>
      <w:r w:rsidRPr="004A3381">
        <w:rPr>
          <w:sz w:val="28"/>
          <w:szCs w:val="28"/>
        </w:rPr>
        <w:t>Промежуточная аттестация обучающихся проводится в форме дифференциального зачета на итоговом занятии с целью оценки результатов освоения дисциплины и включает в себя выполнения тестового задания.</w:t>
      </w:r>
    </w:p>
    <w:p w14:paraId="201ADD1F" w14:textId="77777777" w:rsidR="00A07B58" w:rsidRPr="004A3381" w:rsidRDefault="00A07B58" w:rsidP="00A07B58">
      <w:pPr>
        <w:spacing w:line="276" w:lineRule="auto"/>
        <w:ind w:firstLine="708"/>
        <w:jc w:val="both"/>
        <w:rPr>
          <w:rFonts w:eastAsia="Calibri"/>
          <w:b/>
          <w:sz w:val="28"/>
          <w:szCs w:val="28"/>
        </w:rPr>
      </w:pPr>
      <w:r w:rsidRPr="004A3381">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3289"/>
        <w:gridCol w:w="3640"/>
      </w:tblGrid>
      <w:tr w:rsidR="00A07B58" w:rsidRPr="004F0979" w14:paraId="75158ABE" w14:textId="77777777" w:rsidTr="0049047E">
        <w:tc>
          <w:tcPr>
            <w:tcW w:w="3232" w:type="dxa"/>
          </w:tcPr>
          <w:p w14:paraId="41A1A123" w14:textId="77777777" w:rsidR="00A07B58" w:rsidRPr="004F0979" w:rsidRDefault="00A07B58" w:rsidP="0049047E">
            <w:pPr>
              <w:suppressAutoHyphens/>
              <w:jc w:val="center"/>
              <w:rPr>
                <w:b/>
                <w:bCs/>
              </w:rPr>
            </w:pPr>
            <w:r w:rsidRPr="004F0979">
              <w:rPr>
                <w:b/>
                <w:bCs/>
              </w:rPr>
              <w:t>Результаты обучения (знания, умения, освоенные общие и профессиональные компетенции, личностные результаты)</w:t>
            </w:r>
          </w:p>
        </w:tc>
        <w:tc>
          <w:tcPr>
            <w:tcW w:w="3402" w:type="dxa"/>
          </w:tcPr>
          <w:p w14:paraId="70AFA25D" w14:textId="77777777" w:rsidR="00A07B58" w:rsidRPr="004F0979" w:rsidRDefault="00A07B58" w:rsidP="0049047E">
            <w:pPr>
              <w:jc w:val="center"/>
              <w:rPr>
                <w:b/>
                <w:bCs/>
              </w:rPr>
            </w:pPr>
            <w:r w:rsidRPr="004F0979">
              <w:rPr>
                <w:b/>
                <w:bCs/>
              </w:rPr>
              <w:t>Формы и методы оценки</w:t>
            </w:r>
          </w:p>
        </w:tc>
        <w:tc>
          <w:tcPr>
            <w:tcW w:w="3650" w:type="dxa"/>
          </w:tcPr>
          <w:p w14:paraId="1CF4C425" w14:textId="77777777" w:rsidR="00A07B58" w:rsidRPr="004F0979" w:rsidRDefault="00A07B58" w:rsidP="0049047E">
            <w:pPr>
              <w:jc w:val="center"/>
              <w:rPr>
                <w:b/>
                <w:bCs/>
              </w:rPr>
            </w:pPr>
            <w:r w:rsidRPr="004F0979">
              <w:rPr>
                <w:b/>
                <w:bCs/>
              </w:rPr>
              <w:t>Критерии оценки</w:t>
            </w:r>
          </w:p>
        </w:tc>
      </w:tr>
      <w:tr w:rsidR="00A07B58" w:rsidRPr="004F0979" w14:paraId="3F2D319C" w14:textId="77777777" w:rsidTr="0049047E">
        <w:tc>
          <w:tcPr>
            <w:tcW w:w="3232" w:type="dxa"/>
          </w:tcPr>
          <w:p w14:paraId="567889EB" w14:textId="77777777" w:rsidR="00A07B58" w:rsidRPr="004F0979" w:rsidRDefault="00A07B58" w:rsidP="0049047E">
            <w:pPr>
              <w:rPr>
                <w:bCs/>
                <w:i/>
              </w:rPr>
            </w:pPr>
            <w:r w:rsidRPr="004F0979">
              <w:rPr>
                <w:bCs/>
                <w:i/>
              </w:rPr>
              <w:t>знания:</w:t>
            </w:r>
          </w:p>
          <w:p w14:paraId="694FCF9D" w14:textId="77777777" w:rsidR="00A07B58" w:rsidRPr="00131416" w:rsidRDefault="00A07B58" w:rsidP="00A07B58">
            <w:pPr>
              <w:numPr>
                <w:ilvl w:val="0"/>
                <w:numId w:val="207"/>
              </w:numPr>
            </w:pPr>
            <w:r w:rsidRPr="00131416">
              <w:t>элементы латинской грамматики и способы словообразования;</w:t>
            </w:r>
          </w:p>
          <w:p w14:paraId="35DCB2AC" w14:textId="77777777" w:rsidR="00A07B58" w:rsidRPr="00131416" w:rsidRDefault="00A07B58" w:rsidP="00A07B58">
            <w:pPr>
              <w:numPr>
                <w:ilvl w:val="0"/>
                <w:numId w:val="207"/>
              </w:numPr>
            </w:pPr>
            <w:r w:rsidRPr="00131416">
              <w:t>-500 лексических единиц;</w:t>
            </w:r>
          </w:p>
          <w:p w14:paraId="6EBF34E4" w14:textId="77777777" w:rsidR="00A07B58" w:rsidRPr="004F0979" w:rsidRDefault="00A07B58" w:rsidP="00A07B58">
            <w:pPr>
              <w:numPr>
                <w:ilvl w:val="0"/>
                <w:numId w:val="207"/>
              </w:numPr>
            </w:pPr>
            <w:r w:rsidRPr="00131416">
              <w:t>-глоссарий по специальности</w:t>
            </w:r>
          </w:p>
        </w:tc>
        <w:tc>
          <w:tcPr>
            <w:tcW w:w="3402" w:type="dxa"/>
            <w:vMerge w:val="restart"/>
          </w:tcPr>
          <w:p w14:paraId="385D08D0" w14:textId="77777777" w:rsidR="00A07B58" w:rsidRDefault="00A07B58" w:rsidP="0049047E">
            <w:r w:rsidRPr="004F0979">
              <w:rPr>
                <w:b/>
                <w:bCs/>
              </w:rPr>
              <w:t>Текущий контроль:</w:t>
            </w:r>
            <w:r w:rsidRPr="004F0979">
              <w:rPr>
                <w:bCs/>
              </w:rPr>
              <w:t xml:space="preserve"> </w:t>
            </w:r>
            <w:r>
              <w:t xml:space="preserve">письменные задания; </w:t>
            </w:r>
          </w:p>
          <w:p w14:paraId="6427E24F" w14:textId="77777777" w:rsidR="00A07B58" w:rsidRPr="004F0979" w:rsidRDefault="00A07B58" w:rsidP="0049047E">
            <w:pPr>
              <w:rPr>
                <w:bCs/>
              </w:rPr>
            </w:pPr>
            <w:r w:rsidRPr="004F0979">
              <w:t>упражнения для чтения</w:t>
            </w:r>
            <w:r>
              <w:t xml:space="preserve"> (</w:t>
            </w:r>
            <w:r w:rsidRPr="004F0979">
              <w:t>расстановка ударения</w:t>
            </w:r>
            <w:r>
              <w:t>,</w:t>
            </w:r>
          </w:p>
          <w:p w14:paraId="6921ED3A" w14:textId="77777777" w:rsidR="00A07B58" w:rsidRPr="004F0979" w:rsidRDefault="00A07B58" w:rsidP="0049047E">
            <w:r w:rsidRPr="004F0979">
              <w:t>произношения букв и буквосочетаний</w:t>
            </w:r>
            <w:r>
              <w:t>);</w:t>
            </w:r>
            <w:r w:rsidRPr="004F0979">
              <w:t xml:space="preserve"> </w:t>
            </w:r>
            <w:r>
              <w:t xml:space="preserve">тестирование; </w:t>
            </w:r>
            <w:r w:rsidRPr="004F0979">
              <w:t>терминологический диктант</w:t>
            </w:r>
            <w:r>
              <w:t>; решение ситуационных задач</w:t>
            </w:r>
          </w:p>
          <w:p w14:paraId="5596C5ED" w14:textId="77777777" w:rsidR="00A07B58" w:rsidRPr="004F0979" w:rsidRDefault="00A07B58" w:rsidP="0049047E">
            <w:pPr>
              <w:rPr>
                <w:bCs/>
              </w:rPr>
            </w:pPr>
          </w:p>
          <w:p w14:paraId="1433F89B" w14:textId="77777777" w:rsidR="00A07B58" w:rsidRPr="004F0979" w:rsidRDefault="00A07B58" w:rsidP="0049047E">
            <w:pPr>
              <w:rPr>
                <w:bCs/>
              </w:rPr>
            </w:pPr>
            <w:r w:rsidRPr="004F0979">
              <w:rPr>
                <w:b/>
                <w:bCs/>
              </w:rPr>
              <w:t>Промежуточная аттестация:</w:t>
            </w:r>
            <w:r w:rsidRPr="004F0979">
              <w:rPr>
                <w:bCs/>
              </w:rPr>
              <w:t xml:space="preserve"> в форме дифференцированного зачета – проводится итоговый тест</w:t>
            </w:r>
          </w:p>
          <w:p w14:paraId="28D50E2E" w14:textId="77777777" w:rsidR="00A07B58" w:rsidRPr="004F0979" w:rsidRDefault="00A07B58" w:rsidP="0049047E">
            <w:pPr>
              <w:rPr>
                <w:bCs/>
              </w:rPr>
            </w:pPr>
          </w:p>
        </w:tc>
        <w:tc>
          <w:tcPr>
            <w:tcW w:w="3650" w:type="dxa"/>
          </w:tcPr>
          <w:p w14:paraId="108DB336" w14:textId="77777777" w:rsidR="00A07B58" w:rsidRPr="004F0979" w:rsidRDefault="00A07B58" w:rsidP="0049047E">
            <w:r w:rsidRPr="004F0979">
              <w:t>- воспроизведение элементов латинской грамматики и способов словообразования;</w:t>
            </w:r>
          </w:p>
          <w:p w14:paraId="2720D072" w14:textId="77777777" w:rsidR="00A07B58" w:rsidRPr="004F0979" w:rsidRDefault="00A07B58" w:rsidP="0049047E">
            <w:r w:rsidRPr="004F0979">
              <w:t>- определение основных грамматических форм частей речи по терминоэлементам;</w:t>
            </w:r>
          </w:p>
          <w:p w14:paraId="30E9773D" w14:textId="77777777" w:rsidR="00A07B58" w:rsidRPr="004F0979" w:rsidRDefault="00A07B58" w:rsidP="0049047E">
            <w:r w:rsidRPr="004F0979">
              <w:t>- воспроизведение лексического минимума медицинских терминов на латинском языке, осуществление перевода;</w:t>
            </w:r>
          </w:p>
          <w:p w14:paraId="07902020" w14:textId="77777777" w:rsidR="00A07B58" w:rsidRPr="004F0979" w:rsidRDefault="00A07B58" w:rsidP="0049047E">
            <w:pPr>
              <w:rPr>
                <w:bCs/>
              </w:rPr>
            </w:pPr>
            <w:r w:rsidRPr="004F0979">
              <w:t xml:space="preserve">- правильное объяснение и перевод терминов и </w:t>
            </w:r>
            <w:r>
              <w:t>устойчивых латинских выражений</w:t>
            </w:r>
          </w:p>
        </w:tc>
      </w:tr>
      <w:tr w:rsidR="00A07B58" w:rsidRPr="004F0979" w14:paraId="3E38D579" w14:textId="77777777" w:rsidTr="0049047E">
        <w:trPr>
          <w:trHeight w:val="896"/>
        </w:trPr>
        <w:tc>
          <w:tcPr>
            <w:tcW w:w="3232" w:type="dxa"/>
          </w:tcPr>
          <w:p w14:paraId="43D4FA2C" w14:textId="77777777" w:rsidR="00A07B58" w:rsidRPr="004F0979" w:rsidRDefault="00A07B58" w:rsidP="0049047E">
            <w:pPr>
              <w:suppressAutoHyphens/>
              <w:rPr>
                <w:i/>
              </w:rPr>
            </w:pPr>
            <w:r w:rsidRPr="004F0979">
              <w:rPr>
                <w:i/>
              </w:rPr>
              <w:t>умения</w:t>
            </w:r>
            <w:r w:rsidRPr="004F0979">
              <w:t xml:space="preserve">: </w:t>
            </w:r>
          </w:p>
          <w:p w14:paraId="5C8E5548" w14:textId="77777777" w:rsidR="00A07B58" w:rsidRPr="004F0979" w:rsidRDefault="00A07B58" w:rsidP="00A07B58">
            <w:pPr>
              <w:numPr>
                <w:ilvl w:val="0"/>
                <w:numId w:val="206"/>
              </w:numPr>
            </w:pPr>
            <w:r w:rsidRPr="004F0979">
              <w:t>правильно читать и писать на латинском языке медицинские (анатомические, клинические и фармацевтические) термины;</w:t>
            </w:r>
          </w:p>
          <w:p w14:paraId="5B6A8931" w14:textId="77777777" w:rsidR="00A07B58" w:rsidRPr="004F0979" w:rsidRDefault="00A07B58" w:rsidP="00A07B58">
            <w:pPr>
              <w:numPr>
                <w:ilvl w:val="0"/>
                <w:numId w:val="206"/>
              </w:numPr>
            </w:pPr>
            <w:r w:rsidRPr="004F0979">
              <w:t>использовать элементы латинской грамматики для перевода и построения медицинских терминов;</w:t>
            </w:r>
          </w:p>
          <w:p w14:paraId="211DF512" w14:textId="77777777" w:rsidR="00A07B58" w:rsidRPr="004F0979" w:rsidRDefault="00A07B58" w:rsidP="00A07B58">
            <w:pPr>
              <w:numPr>
                <w:ilvl w:val="0"/>
                <w:numId w:val="206"/>
              </w:numPr>
            </w:pPr>
            <w:r w:rsidRPr="004F0979">
              <w:t xml:space="preserve">использовать элементы латинской грамматики для перевода и </w:t>
            </w:r>
            <w:r w:rsidRPr="004F0979">
              <w:lastRenderedPageBreak/>
              <w:t>построения медицинских терминов;</w:t>
            </w:r>
          </w:p>
          <w:p w14:paraId="154F65F8" w14:textId="77777777" w:rsidR="00A07B58" w:rsidRPr="004F0979" w:rsidRDefault="00A07B58" w:rsidP="00A07B58">
            <w:pPr>
              <w:numPr>
                <w:ilvl w:val="0"/>
                <w:numId w:val="206"/>
              </w:numPr>
            </w:pPr>
            <w:r w:rsidRPr="004F0979">
              <w:t>переводить рецепты и оформлять их по заданному нормативному образцу</w:t>
            </w:r>
          </w:p>
        </w:tc>
        <w:tc>
          <w:tcPr>
            <w:tcW w:w="3402" w:type="dxa"/>
            <w:vMerge/>
          </w:tcPr>
          <w:p w14:paraId="220797F0" w14:textId="77777777" w:rsidR="00A07B58" w:rsidRPr="004F0979" w:rsidRDefault="00A07B58" w:rsidP="0049047E">
            <w:pPr>
              <w:rPr>
                <w:bCs/>
                <w:i/>
              </w:rPr>
            </w:pPr>
          </w:p>
        </w:tc>
        <w:tc>
          <w:tcPr>
            <w:tcW w:w="3650" w:type="dxa"/>
          </w:tcPr>
          <w:p w14:paraId="185C988C" w14:textId="77777777" w:rsidR="00A07B58" w:rsidRPr="004F0979" w:rsidRDefault="00A07B58" w:rsidP="0049047E">
            <w:r w:rsidRPr="004F0979">
              <w:t xml:space="preserve">- демонстрация правильного чтения латинских слов с объяснением правил постановки ударения; </w:t>
            </w:r>
          </w:p>
          <w:p w14:paraId="3354FBD7" w14:textId="77777777" w:rsidR="00A07B58" w:rsidRPr="004F0979" w:rsidRDefault="00A07B58" w:rsidP="0049047E">
            <w:r w:rsidRPr="004F0979">
              <w:t xml:space="preserve">- письменное воспроизведение медицинских терминов с соблюдением правил орфографии латинского языка; </w:t>
            </w:r>
          </w:p>
          <w:p w14:paraId="5E4E3DCC" w14:textId="77777777" w:rsidR="00A07B58" w:rsidRPr="004F0979" w:rsidRDefault="00A07B58" w:rsidP="0049047E">
            <w:r w:rsidRPr="004F0979">
              <w:t xml:space="preserve">- доступное объяснение клинических терминов в соответствии с продуктивными моделями; </w:t>
            </w:r>
          </w:p>
          <w:p w14:paraId="7AA59B04" w14:textId="77777777" w:rsidR="00A07B58" w:rsidRPr="004F0979" w:rsidRDefault="00A07B58" w:rsidP="0049047E">
            <w:pPr>
              <w:rPr>
                <w:bCs/>
              </w:rPr>
            </w:pPr>
            <w:r w:rsidRPr="004F0979">
              <w:t xml:space="preserve"> - заполнение рецептов согласно правилам</w:t>
            </w:r>
          </w:p>
        </w:tc>
      </w:tr>
      <w:tr w:rsidR="00A07B58" w:rsidRPr="004F0979" w14:paraId="125C5B09" w14:textId="77777777" w:rsidTr="0049047E">
        <w:trPr>
          <w:trHeight w:val="896"/>
        </w:trPr>
        <w:tc>
          <w:tcPr>
            <w:tcW w:w="3232" w:type="dxa"/>
          </w:tcPr>
          <w:p w14:paraId="256267E3" w14:textId="77777777" w:rsidR="00A07B58" w:rsidRPr="004F0979" w:rsidRDefault="00A07B58" w:rsidP="0049047E">
            <w:r w:rsidRPr="004F0979">
              <w:rPr>
                <w:rFonts w:eastAsia="Calibri"/>
              </w:rPr>
              <w:lastRenderedPageBreak/>
              <w:t>ОК 01. Выбирать способы решения задач профессиональной деятельности применительно к различным контекстам</w:t>
            </w:r>
          </w:p>
        </w:tc>
        <w:tc>
          <w:tcPr>
            <w:tcW w:w="3402" w:type="dxa"/>
            <w:vMerge w:val="restart"/>
          </w:tcPr>
          <w:p w14:paraId="4B383CA4" w14:textId="77777777" w:rsidR="00A07B58" w:rsidRDefault="00A07B58" w:rsidP="0049047E">
            <w:r w:rsidRPr="004F0979">
              <w:rPr>
                <w:b/>
                <w:bCs/>
              </w:rPr>
              <w:t>Текущий контроль:</w:t>
            </w:r>
            <w:r w:rsidRPr="004F0979">
              <w:rPr>
                <w:bCs/>
              </w:rPr>
              <w:t xml:space="preserve"> </w:t>
            </w:r>
            <w:r>
              <w:t xml:space="preserve">письменные задания; </w:t>
            </w:r>
          </w:p>
          <w:p w14:paraId="477B3CDD" w14:textId="77777777" w:rsidR="00A07B58" w:rsidRPr="004F0979" w:rsidRDefault="00A07B58" w:rsidP="0049047E">
            <w:pPr>
              <w:rPr>
                <w:bCs/>
              </w:rPr>
            </w:pPr>
            <w:r w:rsidRPr="004F0979">
              <w:t>упражнения для чтения</w:t>
            </w:r>
            <w:r>
              <w:t xml:space="preserve"> (</w:t>
            </w:r>
            <w:r w:rsidRPr="004F0979">
              <w:t>расстановка ударения</w:t>
            </w:r>
            <w:r>
              <w:t>,</w:t>
            </w:r>
          </w:p>
          <w:p w14:paraId="5DDAC998" w14:textId="77777777" w:rsidR="00A07B58" w:rsidRPr="004F0979" w:rsidRDefault="00A07B58" w:rsidP="0049047E">
            <w:r w:rsidRPr="004F0979">
              <w:t>произношения букв и буквосочетаний</w:t>
            </w:r>
            <w:r>
              <w:t>);</w:t>
            </w:r>
            <w:r w:rsidRPr="004F0979">
              <w:t xml:space="preserve"> </w:t>
            </w:r>
            <w:r>
              <w:t xml:space="preserve">тестирование; </w:t>
            </w:r>
            <w:r w:rsidRPr="004F0979">
              <w:t>терминологический диктант</w:t>
            </w:r>
            <w:r>
              <w:t>; решение ситуационных задач</w:t>
            </w:r>
          </w:p>
          <w:p w14:paraId="2D74A7DC" w14:textId="77777777" w:rsidR="00A07B58" w:rsidRPr="004F0979" w:rsidRDefault="00A07B58" w:rsidP="0049047E">
            <w:pPr>
              <w:rPr>
                <w:bCs/>
              </w:rPr>
            </w:pPr>
          </w:p>
          <w:p w14:paraId="6F585C04" w14:textId="77777777" w:rsidR="00A07B58" w:rsidRPr="004F0979" w:rsidRDefault="00A07B58" w:rsidP="0049047E">
            <w:pPr>
              <w:rPr>
                <w:bCs/>
              </w:rPr>
            </w:pPr>
            <w:r w:rsidRPr="004F0979">
              <w:rPr>
                <w:b/>
                <w:bCs/>
              </w:rPr>
              <w:t>Промежуточная аттестация:</w:t>
            </w:r>
            <w:r w:rsidRPr="004F0979">
              <w:rPr>
                <w:bCs/>
              </w:rPr>
              <w:t xml:space="preserve"> в форме дифференцированного зачета – проводится итоговый тест</w:t>
            </w:r>
          </w:p>
          <w:p w14:paraId="2BCEEF07" w14:textId="77777777" w:rsidR="00A07B58" w:rsidRPr="004F0979" w:rsidRDefault="00A07B58" w:rsidP="0049047E">
            <w:pPr>
              <w:rPr>
                <w:b/>
              </w:rPr>
            </w:pPr>
          </w:p>
        </w:tc>
        <w:tc>
          <w:tcPr>
            <w:tcW w:w="3650" w:type="dxa"/>
          </w:tcPr>
          <w:p w14:paraId="3CB4B6D6" w14:textId="77777777" w:rsidR="00A07B58" w:rsidRPr="00C21BCC" w:rsidRDefault="00A07B58" w:rsidP="0049047E">
            <w:pPr>
              <w:autoSpaceDE w:val="0"/>
              <w:autoSpaceDN w:val="0"/>
              <w:adjustRightInd w:val="0"/>
              <w:rPr>
                <w:shd w:val="clear" w:color="auto" w:fill="FFFFFF"/>
              </w:rPr>
            </w:pPr>
            <w:r w:rsidRPr="00C21BCC">
              <w:t xml:space="preserve">- </w:t>
            </w:r>
            <w:r w:rsidRPr="00C21BCC">
              <w:rPr>
                <w:shd w:val="clear" w:color="auto" w:fill="FFFFFF"/>
              </w:rPr>
              <w:t xml:space="preserve">Распознавание сложных </w:t>
            </w:r>
          </w:p>
          <w:p w14:paraId="7BD6FAAB" w14:textId="77777777" w:rsidR="00A07B58" w:rsidRPr="00C21BCC" w:rsidRDefault="00A07B58" w:rsidP="0049047E">
            <w:pPr>
              <w:autoSpaceDE w:val="0"/>
              <w:autoSpaceDN w:val="0"/>
              <w:adjustRightInd w:val="0"/>
              <w:rPr>
                <w:shd w:val="clear" w:color="auto" w:fill="FFFFFF"/>
              </w:rPr>
            </w:pPr>
            <w:r>
              <w:rPr>
                <w:shd w:val="clear" w:color="auto" w:fill="FFFFFF"/>
              </w:rPr>
              <w:t xml:space="preserve">проблемных ситуаций </w:t>
            </w:r>
            <w:r w:rsidRPr="00C21BCC">
              <w:rPr>
                <w:shd w:val="clear" w:color="auto" w:fill="FFFFFF"/>
              </w:rPr>
              <w:t>в </w:t>
            </w:r>
            <w:r w:rsidRPr="00C21BCC">
              <w:rPr>
                <w:bCs/>
                <w:shd w:val="clear" w:color="auto" w:fill="FFFFFF"/>
              </w:rPr>
              <w:t>различных</w:t>
            </w:r>
            <w:r w:rsidRPr="00C21BCC">
              <w:rPr>
                <w:shd w:val="clear" w:color="auto" w:fill="FFFFFF"/>
              </w:rPr>
              <w:t> </w:t>
            </w:r>
            <w:r w:rsidRPr="00C21BCC">
              <w:rPr>
                <w:bCs/>
                <w:shd w:val="clear" w:color="auto" w:fill="FFFFFF"/>
              </w:rPr>
              <w:t>контекстах</w:t>
            </w:r>
            <w:r w:rsidRPr="00C21BCC">
              <w:rPr>
                <w:shd w:val="clear" w:color="auto" w:fill="FFFFFF"/>
              </w:rPr>
              <w:t>;</w:t>
            </w:r>
          </w:p>
          <w:p w14:paraId="015B648A" w14:textId="77777777" w:rsidR="00A07B58" w:rsidRPr="00C21BCC" w:rsidRDefault="00A07B58" w:rsidP="0049047E">
            <w:pPr>
              <w:autoSpaceDE w:val="0"/>
              <w:autoSpaceDN w:val="0"/>
              <w:adjustRightInd w:val="0"/>
              <w:rPr>
                <w:shd w:val="clear" w:color="auto" w:fill="FFFFFF"/>
              </w:rPr>
            </w:pPr>
            <w:r w:rsidRPr="00C21BCC">
              <w:rPr>
                <w:shd w:val="clear" w:color="auto" w:fill="FFFFFF"/>
              </w:rPr>
              <w:t>- проведение анализа сложных ситуаций при </w:t>
            </w:r>
            <w:r w:rsidRPr="00C21BCC">
              <w:rPr>
                <w:bCs/>
                <w:shd w:val="clear" w:color="auto" w:fill="FFFFFF"/>
              </w:rPr>
              <w:t>решении</w:t>
            </w:r>
            <w:r w:rsidRPr="00C21BCC">
              <w:rPr>
                <w:shd w:val="clear" w:color="auto" w:fill="FFFFFF"/>
              </w:rPr>
              <w:t> </w:t>
            </w:r>
            <w:r w:rsidRPr="00C21BCC">
              <w:rPr>
                <w:bCs/>
                <w:shd w:val="clear" w:color="auto" w:fill="FFFFFF"/>
              </w:rPr>
              <w:t>задач</w:t>
            </w:r>
            <w:r w:rsidRPr="00C21BCC">
              <w:rPr>
                <w:shd w:val="clear" w:color="auto" w:fill="FFFFFF"/>
              </w:rPr>
              <w:t> </w:t>
            </w:r>
          </w:p>
          <w:p w14:paraId="2A2CC3B2" w14:textId="77777777" w:rsidR="00A07B58" w:rsidRPr="00C21BCC" w:rsidRDefault="00A07B58" w:rsidP="0049047E">
            <w:pPr>
              <w:autoSpaceDE w:val="0"/>
              <w:autoSpaceDN w:val="0"/>
              <w:adjustRightInd w:val="0"/>
              <w:rPr>
                <w:shd w:val="clear" w:color="auto" w:fill="FFFFFF"/>
              </w:rPr>
            </w:pPr>
            <w:r w:rsidRPr="00C21BCC">
              <w:rPr>
                <w:bCs/>
                <w:shd w:val="clear" w:color="auto" w:fill="FFFFFF"/>
              </w:rPr>
              <w:t>профессиональной</w:t>
            </w:r>
            <w:r w:rsidRPr="00C21BCC">
              <w:rPr>
                <w:shd w:val="clear" w:color="auto" w:fill="FFFFFF"/>
              </w:rPr>
              <w:t> </w:t>
            </w:r>
            <w:r w:rsidRPr="00C21BCC">
              <w:rPr>
                <w:bCs/>
                <w:shd w:val="clear" w:color="auto" w:fill="FFFFFF"/>
              </w:rPr>
              <w:t>деятельности</w:t>
            </w:r>
          </w:p>
        </w:tc>
      </w:tr>
      <w:tr w:rsidR="00A07B58" w:rsidRPr="004F0979" w14:paraId="2F834FE6" w14:textId="77777777" w:rsidTr="0049047E">
        <w:trPr>
          <w:trHeight w:val="896"/>
        </w:trPr>
        <w:tc>
          <w:tcPr>
            <w:tcW w:w="3232" w:type="dxa"/>
          </w:tcPr>
          <w:p w14:paraId="7C1D1F4D" w14:textId="77777777" w:rsidR="00A07B58" w:rsidRPr="004F0979" w:rsidRDefault="00A07B58" w:rsidP="0049047E">
            <w:pPr>
              <w:rPr>
                <w:rFonts w:eastAsia="Calibri"/>
              </w:rPr>
            </w:pPr>
            <w:r w:rsidRPr="004F0979">
              <w:rPr>
                <w:rFonts w:eastAsia="Calibri"/>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3402" w:type="dxa"/>
            <w:vMerge/>
          </w:tcPr>
          <w:p w14:paraId="0446C9EB" w14:textId="77777777" w:rsidR="00A07B58" w:rsidRPr="004F0979" w:rsidRDefault="00A07B58" w:rsidP="0049047E">
            <w:pPr>
              <w:rPr>
                <w:b/>
              </w:rPr>
            </w:pPr>
          </w:p>
        </w:tc>
        <w:tc>
          <w:tcPr>
            <w:tcW w:w="3650" w:type="dxa"/>
          </w:tcPr>
          <w:p w14:paraId="2ABCFEAF" w14:textId="77777777" w:rsidR="00A07B58" w:rsidRPr="00C21BCC" w:rsidRDefault="00A07B58" w:rsidP="0049047E">
            <w:pPr>
              <w:autoSpaceDE w:val="0"/>
              <w:autoSpaceDN w:val="0"/>
              <w:adjustRightInd w:val="0"/>
              <w:rPr>
                <w:shd w:val="clear" w:color="auto" w:fill="FFFFFF"/>
              </w:rPr>
            </w:pPr>
            <w:r w:rsidRPr="00C21BCC">
              <w:rPr>
                <w:shd w:val="clear" w:color="auto" w:fill="FFFFFF"/>
                <w:lang w:bidi="ru-RU"/>
              </w:rPr>
              <w:t>Поиск и использование информации для эффективного выполнения профессиональных задач</w:t>
            </w:r>
          </w:p>
        </w:tc>
      </w:tr>
      <w:tr w:rsidR="00A07B58" w:rsidRPr="004F0979" w14:paraId="65138FFB" w14:textId="77777777" w:rsidTr="0049047E">
        <w:trPr>
          <w:trHeight w:val="896"/>
        </w:trPr>
        <w:tc>
          <w:tcPr>
            <w:tcW w:w="3232" w:type="dxa"/>
          </w:tcPr>
          <w:p w14:paraId="5B9CF99A" w14:textId="77777777" w:rsidR="00A07B58" w:rsidRPr="00131416" w:rsidRDefault="00A07B58"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31416">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t>в различных жизненных ситуациях</w:t>
            </w:r>
          </w:p>
        </w:tc>
        <w:tc>
          <w:tcPr>
            <w:tcW w:w="3402" w:type="dxa"/>
            <w:vMerge/>
          </w:tcPr>
          <w:p w14:paraId="30207AFD" w14:textId="77777777" w:rsidR="00A07B58" w:rsidRPr="004F0979" w:rsidRDefault="00A07B58" w:rsidP="0049047E">
            <w:pPr>
              <w:rPr>
                <w:b/>
              </w:rPr>
            </w:pPr>
          </w:p>
        </w:tc>
        <w:tc>
          <w:tcPr>
            <w:tcW w:w="3650" w:type="dxa"/>
          </w:tcPr>
          <w:p w14:paraId="691B00EB" w14:textId="77777777" w:rsidR="00A07B58" w:rsidRPr="00D471D1" w:rsidRDefault="00A07B58" w:rsidP="0049047E">
            <w:pPr>
              <w:tabs>
                <w:tab w:val="left" w:pos="196"/>
                <w:tab w:val="left" w:pos="346"/>
              </w:tabs>
              <w:rPr>
                <w:rFonts w:eastAsia="Calibri"/>
              </w:rPr>
            </w:pPr>
            <w:r w:rsidRPr="00D471D1">
              <w:rPr>
                <w:rFonts w:eastAsia="Calibri"/>
              </w:rPr>
              <w:t>Определяет актуальность нормативно-правовой документации в профессиональной деятельности</w:t>
            </w:r>
          </w:p>
          <w:p w14:paraId="4BFF1C60" w14:textId="77777777" w:rsidR="00A07B58" w:rsidRPr="00D471D1" w:rsidRDefault="00A07B58" w:rsidP="0049047E">
            <w:pPr>
              <w:tabs>
                <w:tab w:val="left" w:pos="196"/>
                <w:tab w:val="left" w:pos="346"/>
              </w:tabs>
              <w:rPr>
                <w:rFonts w:eastAsia="Calibri"/>
              </w:rPr>
            </w:pPr>
            <w:r w:rsidRPr="00D471D1">
              <w:rPr>
                <w:rFonts w:eastAsia="Calibri"/>
              </w:rPr>
              <w:t xml:space="preserve">Применяет современную научную профессиональную терминологию в процессе деятельности </w:t>
            </w:r>
          </w:p>
          <w:p w14:paraId="14F06306" w14:textId="77777777" w:rsidR="00A07B58" w:rsidRPr="00D471D1" w:rsidRDefault="00A07B58" w:rsidP="0049047E">
            <w:pPr>
              <w:tabs>
                <w:tab w:val="left" w:pos="196"/>
                <w:tab w:val="left" w:pos="346"/>
              </w:tabs>
              <w:rPr>
                <w:rFonts w:eastAsia="Calibri"/>
              </w:rPr>
            </w:pPr>
            <w:r w:rsidRPr="00D471D1">
              <w:rPr>
                <w:rFonts w:eastAsia="Calibri"/>
              </w:rPr>
              <w:t>Самостоятельно выстраивает траектории профессионального развития</w:t>
            </w:r>
          </w:p>
        </w:tc>
      </w:tr>
      <w:tr w:rsidR="00A07B58" w:rsidRPr="004F0979" w14:paraId="71D96D9B" w14:textId="77777777" w:rsidTr="0049047E">
        <w:trPr>
          <w:trHeight w:val="896"/>
        </w:trPr>
        <w:tc>
          <w:tcPr>
            <w:tcW w:w="3232" w:type="dxa"/>
          </w:tcPr>
          <w:p w14:paraId="3A876FDE" w14:textId="77777777" w:rsidR="00A07B58" w:rsidRPr="004F0979" w:rsidRDefault="00A07B58"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pPr>
            <w:r w:rsidRPr="00131416">
              <w:rPr>
                <w:rFonts w:eastAsia="Calibri"/>
              </w:rPr>
              <w:t>ОК 04.</w:t>
            </w:r>
            <w:r w:rsidRPr="00131416">
              <w:t xml:space="preserve"> </w:t>
            </w:r>
            <w:r w:rsidRPr="00131416">
              <w:rPr>
                <w:rFonts w:eastAsia="Calibri"/>
              </w:rPr>
              <w:t>Эффективно взаимодействовать и работать в коллективе и команде</w:t>
            </w:r>
          </w:p>
        </w:tc>
        <w:tc>
          <w:tcPr>
            <w:tcW w:w="3402" w:type="dxa"/>
            <w:vMerge/>
          </w:tcPr>
          <w:p w14:paraId="78DB6FC3" w14:textId="77777777" w:rsidR="00A07B58" w:rsidRPr="004F0979" w:rsidRDefault="00A07B58" w:rsidP="0049047E">
            <w:pPr>
              <w:rPr>
                <w:b/>
              </w:rPr>
            </w:pPr>
          </w:p>
        </w:tc>
        <w:tc>
          <w:tcPr>
            <w:tcW w:w="3650" w:type="dxa"/>
          </w:tcPr>
          <w:p w14:paraId="155B7D0F" w14:textId="77777777" w:rsidR="00A07B58" w:rsidRPr="00D471D1" w:rsidRDefault="00A07B58" w:rsidP="0049047E">
            <w:pPr>
              <w:tabs>
                <w:tab w:val="left" w:pos="196"/>
                <w:tab w:val="left" w:pos="346"/>
              </w:tabs>
              <w:rPr>
                <w:rFonts w:eastAsia="Calibri"/>
              </w:rPr>
            </w:pPr>
            <w:r w:rsidRPr="00D471D1">
              <w:rPr>
                <w:bCs/>
                <w:iCs/>
              </w:rPr>
              <w:t>Организует работу коллектива и команды, взаимодействует с коллегами, руководством, клиентами в ходе профессиональной деятельности</w:t>
            </w:r>
          </w:p>
        </w:tc>
      </w:tr>
      <w:tr w:rsidR="00A07B58" w:rsidRPr="004F0979" w14:paraId="2BB8150D" w14:textId="77777777" w:rsidTr="0049047E">
        <w:trPr>
          <w:trHeight w:val="896"/>
        </w:trPr>
        <w:tc>
          <w:tcPr>
            <w:tcW w:w="3232" w:type="dxa"/>
          </w:tcPr>
          <w:p w14:paraId="3D4EC640" w14:textId="77777777" w:rsidR="00A07B58" w:rsidRPr="004F0979" w:rsidRDefault="00A07B58" w:rsidP="0049047E">
            <w:pPr>
              <w:rPr>
                <w:rFonts w:eastAsia="Calibri"/>
              </w:rPr>
            </w:pPr>
            <w:r w:rsidRPr="004F0979">
              <w:rPr>
                <w:rFonts w:eastAsia="Calibri"/>
              </w:rPr>
              <w:t xml:space="preserve">ОК 05. </w:t>
            </w:r>
            <w:r w:rsidRPr="004F0979">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02" w:type="dxa"/>
            <w:vMerge/>
          </w:tcPr>
          <w:p w14:paraId="1218514E" w14:textId="77777777" w:rsidR="00A07B58" w:rsidRPr="004F0979" w:rsidRDefault="00A07B58" w:rsidP="0049047E">
            <w:pPr>
              <w:rPr>
                <w:b/>
              </w:rPr>
            </w:pPr>
          </w:p>
        </w:tc>
        <w:tc>
          <w:tcPr>
            <w:tcW w:w="3650" w:type="dxa"/>
          </w:tcPr>
          <w:p w14:paraId="49F3DED3" w14:textId="77777777" w:rsidR="00A07B58" w:rsidRPr="007E235A" w:rsidRDefault="00A07B58" w:rsidP="0049047E">
            <w:pPr>
              <w:rPr>
                <w:iCs/>
              </w:rPr>
            </w:pPr>
            <w:r w:rsidRPr="007E235A">
              <w:rPr>
                <w:bCs/>
                <w:iCs/>
              </w:rPr>
              <w:t>Грамотное</w:t>
            </w:r>
            <w:r w:rsidRPr="007E235A">
              <w:rPr>
                <w:iCs/>
              </w:rPr>
              <w:t xml:space="preserve"> </w:t>
            </w:r>
            <w:r w:rsidRPr="007E235A">
              <w:rPr>
                <w:bCs/>
              </w:rPr>
              <w:t xml:space="preserve">изложение своих мыслей и оформление документов по профессиональной тематике на государственном языке, </w:t>
            </w:r>
            <w:r w:rsidRPr="007E235A">
              <w:rPr>
                <w:iCs/>
              </w:rPr>
              <w:t>проявление толерантности в рабочем коллективе</w:t>
            </w:r>
          </w:p>
        </w:tc>
      </w:tr>
      <w:tr w:rsidR="00A07B58" w:rsidRPr="004F0979" w14:paraId="2283C985" w14:textId="77777777" w:rsidTr="0049047E">
        <w:trPr>
          <w:trHeight w:val="276"/>
        </w:trPr>
        <w:tc>
          <w:tcPr>
            <w:tcW w:w="3232" w:type="dxa"/>
          </w:tcPr>
          <w:p w14:paraId="500C69BD" w14:textId="77777777" w:rsidR="00A07B58" w:rsidRPr="004F0979" w:rsidRDefault="00A07B58" w:rsidP="0049047E">
            <w:pPr>
              <w:rPr>
                <w:rFonts w:eastAsia="Calibri"/>
              </w:rPr>
            </w:pPr>
            <w:r w:rsidRPr="00131416">
              <w:rPr>
                <w:rFonts w:eastAsia="Calibri"/>
              </w:rPr>
              <w:t xml:space="preserve">ОК 06. Проявлять гражданско-патриотическую позицию, демонстрировать осознанное поведение на основе традиционных общечеловеческих </w:t>
            </w:r>
            <w:r w:rsidRPr="00131416">
              <w:rPr>
                <w:rFonts w:eastAsia="Calibri"/>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w:t>
            </w:r>
            <w:r>
              <w:rPr>
                <w:rFonts w:eastAsia="Calibri"/>
              </w:rPr>
              <w:t>ния</w:t>
            </w:r>
          </w:p>
        </w:tc>
        <w:tc>
          <w:tcPr>
            <w:tcW w:w="3402" w:type="dxa"/>
            <w:vMerge/>
          </w:tcPr>
          <w:p w14:paraId="07416595" w14:textId="77777777" w:rsidR="00A07B58" w:rsidRPr="004F0979" w:rsidRDefault="00A07B58" w:rsidP="0049047E">
            <w:pPr>
              <w:rPr>
                <w:b/>
              </w:rPr>
            </w:pPr>
          </w:p>
        </w:tc>
        <w:tc>
          <w:tcPr>
            <w:tcW w:w="3650" w:type="dxa"/>
          </w:tcPr>
          <w:p w14:paraId="72E2CA82" w14:textId="77777777" w:rsidR="00A07B58" w:rsidRDefault="00A07B58" w:rsidP="0049047E">
            <w:pPr>
              <w:rPr>
                <w:bCs/>
                <w:i/>
                <w:iCs/>
              </w:rPr>
            </w:pPr>
            <w:r>
              <w:rPr>
                <w:bCs/>
                <w:iCs/>
              </w:rPr>
              <w:t>-</w:t>
            </w:r>
            <w:r w:rsidRPr="00131416">
              <w:rPr>
                <w:bCs/>
                <w:iCs/>
              </w:rPr>
              <w:t>описывать значимость своей профессии (специальности);</w:t>
            </w:r>
          </w:p>
          <w:p w14:paraId="017FE513" w14:textId="77777777" w:rsidR="00A07B58" w:rsidRPr="007E235A" w:rsidRDefault="00A07B58" w:rsidP="0049047E">
            <w:pPr>
              <w:rPr>
                <w:bCs/>
                <w:iCs/>
              </w:rPr>
            </w:pPr>
            <w:r>
              <w:rPr>
                <w:bCs/>
                <w:i/>
                <w:iCs/>
              </w:rPr>
              <w:t>-</w:t>
            </w:r>
            <w:r w:rsidRPr="00131416">
              <w:rPr>
                <w:bCs/>
                <w:iCs/>
              </w:rPr>
              <w:t>применять стандарты антикоррупционного поведения</w:t>
            </w:r>
          </w:p>
        </w:tc>
      </w:tr>
      <w:tr w:rsidR="00A07B58" w:rsidRPr="004F0979" w14:paraId="14B4B9E3" w14:textId="77777777" w:rsidTr="0049047E">
        <w:trPr>
          <w:trHeight w:val="896"/>
        </w:trPr>
        <w:tc>
          <w:tcPr>
            <w:tcW w:w="3232" w:type="dxa"/>
          </w:tcPr>
          <w:p w14:paraId="34D6AEF6" w14:textId="77777777" w:rsidR="00A07B58" w:rsidRPr="004F0979" w:rsidRDefault="00A07B58" w:rsidP="0049047E">
            <w:pPr>
              <w:rPr>
                <w:rFonts w:eastAsia="Calibri"/>
              </w:rPr>
            </w:pPr>
            <w:r w:rsidRPr="004F0979">
              <w:rPr>
                <w:rFonts w:eastAsia="Calibri"/>
              </w:rPr>
              <w:lastRenderedPageBreak/>
              <w:t xml:space="preserve">ОК 09. </w:t>
            </w:r>
            <w:r w:rsidRPr="004F0979">
              <w:rPr>
                <w:lang w:bidi="ru-RU"/>
              </w:rPr>
              <w:t>Использовать информационные технологии в профессиональной деятельности</w:t>
            </w:r>
          </w:p>
        </w:tc>
        <w:tc>
          <w:tcPr>
            <w:tcW w:w="3402" w:type="dxa"/>
            <w:vMerge/>
          </w:tcPr>
          <w:p w14:paraId="2B02E8D3" w14:textId="77777777" w:rsidR="00A07B58" w:rsidRPr="004F0979" w:rsidRDefault="00A07B58" w:rsidP="0049047E">
            <w:pPr>
              <w:rPr>
                <w:rFonts w:eastAsia="Calibri"/>
              </w:rPr>
            </w:pPr>
          </w:p>
        </w:tc>
        <w:tc>
          <w:tcPr>
            <w:tcW w:w="3650" w:type="dxa"/>
          </w:tcPr>
          <w:p w14:paraId="29AAB37E" w14:textId="77777777" w:rsidR="00A07B58" w:rsidRPr="007E235A" w:rsidRDefault="00A07B58" w:rsidP="0049047E">
            <w:pPr>
              <w:rPr>
                <w:iCs/>
              </w:rPr>
            </w:pPr>
            <w:r w:rsidRPr="007E235A">
              <w:rPr>
                <w:bCs/>
                <w:iCs/>
                <w:lang w:bidi="ru-RU"/>
              </w:rPr>
              <w:t>Владение информационными технологиями и правильность их использования в профессиональной деятельности</w:t>
            </w:r>
          </w:p>
        </w:tc>
      </w:tr>
      <w:tr w:rsidR="00A07B58" w:rsidRPr="004F0979" w14:paraId="2B424ADB" w14:textId="77777777" w:rsidTr="0049047E">
        <w:trPr>
          <w:trHeight w:val="446"/>
        </w:trPr>
        <w:tc>
          <w:tcPr>
            <w:tcW w:w="3232" w:type="dxa"/>
          </w:tcPr>
          <w:p w14:paraId="744BF1C5" w14:textId="77777777" w:rsidR="00A07B58" w:rsidRPr="005200A2" w:rsidRDefault="00A07B58"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00A2">
              <w:t>ПК 2.1. 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p>
        </w:tc>
        <w:tc>
          <w:tcPr>
            <w:tcW w:w="3402" w:type="dxa"/>
            <w:vMerge w:val="restart"/>
          </w:tcPr>
          <w:p w14:paraId="208712E2" w14:textId="77777777" w:rsidR="00A07B58" w:rsidRDefault="00A07B58" w:rsidP="0049047E">
            <w:r w:rsidRPr="004F0979">
              <w:rPr>
                <w:b/>
                <w:bCs/>
              </w:rPr>
              <w:t>Текущий контроль:</w:t>
            </w:r>
            <w:r w:rsidRPr="004F0979">
              <w:rPr>
                <w:bCs/>
              </w:rPr>
              <w:t xml:space="preserve"> </w:t>
            </w:r>
            <w:r>
              <w:t xml:space="preserve">письменные задания; </w:t>
            </w:r>
          </w:p>
          <w:p w14:paraId="78EC3127" w14:textId="77777777" w:rsidR="00A07B58" w:rsidRPr="004F0979" w:rsidRDefault="00A07B58" w:rsidP="0049047E">
            <w:pPr>
              <w:rPr>
                <w:bCs/>
              </w:rPr>
            </w:pPr>
            <w:r w:rsidRPr="004F0979">
              <w:t>упражнения для чтения</w:t>
            </w:r>
            <w:r>
              <w:t xml:space="preserve"> (</w:t>
            </w:r>
            <w:r w:rsidRPr="004F0979">
              <w:t>расстановка ударения</w:t>
            </w:r>
            <w:r>
              <w:t>,</w:t>
            </w:r>
          </w:p>
          <w:p w14:paraId="1826A932" w14:textId="77777777" w:rsidR="00A07B58" w:rsidRPr="004F0979" w:rsidRDefault="00A07B58" w:rsidP="0049047E">
            <w:r w:rsidRPr="004F0979">
              <w:t>произношения букв и буквосочетаний</w:t>
            </w:r>
            <w:r>
              <w:t>);</w:t>
            </w:r>
            <w:r w:rsidRPr="004F0979">
              <w:t xml:space="preserve"> </w:t>
            </w:r>
            <w:r>
              <w:t xml:space="preserve">тестирование; </w:t>
            </w:r>
            <w:r w:rsidRPr="004F0979">
              <w:t>терминологический диктант</w:t>
            </w:r>
            <w:r>
              <w:t>; решение ситуационных задач</w:t>
            </w:r>
          </w:p>
          <w:p w14:paraId="1E3598BD" w14:textId="77777777" w:rsidR="00A07B58" w:rsidRPr="004F0979" w:rsidRDefault="00A07B58" w:rsidP="0049047E">
            <w:pPr>
              <w:rPr>
                <w:bCs/>
              </w:rPr>
            </w:pPr>
          </w:p>
          <w:p w14:paraId="09315FA2" w14:textId="77777777" w:rsidR="00A07B58" w:rsidRPr="004F0979" w:rsidRDefault="00A07B58" w:rsidP="0049047E">
            <w:pPr>
              <w:rPr>
                <w:bCs/>
              </w:rPr>
            </w:pPr>
            <w:r w:rsidRPr="004F0979">
              <w:rPr>
                <w:b/>
                <w:bCs/>
              </w:rPr>
              <w:t>Промежуточная аттестация:</w:t>
            </w:r>
            <w:r w:rsidRPr="004F0979">
              <w:rPr>
                <w:bCs/>
              </w:rPr>
              <w:t xml:space="preserve"> в форме дифференцированного зачета – проводится итоговый тест</w:t>
            </w:r>
          </w:p>
          <w:p w14:paraId="462E7C94" w14:textId="77777777" w:rsidR="00A07B58" w:rsidRPr="005200A2" w:rsidRDefault="00A07B58" w:rsidP="0049047E"/>
        </w:tc>
        <w:tc>
          <w:tcPr>
            <w:tcW w:w="3650" w:type="dxa"/>
          </w:tcPr>
          <w:p w14:paraId="006E127C" w14:textId="77777777" w:rsidR="00A07B58" w:rsidRPr="005200A2" w:rsidRDefault="00A07B58" w:rsidP="0049047E">
            <w:pPr>
              <w:suppressAutoHyphens/>
              <w:rPr>
                <w:bCs/>
                <w:iCs/>
              </w:rPr>
            </w:pPr>
            <w:r w:rsidRPr="005200A2">
              <w:rPr>
                <w:bCs/>
                <w:iCs/>
              </w:rPr>
              <w:t>-ведение амбулаторного приема и посещение пациентов на дому;</w:t>
            </w:r>
          </w:p>
          <w:p w14:paraId="19C7D4EC" w14:textId="77777777" w:rsidR="00A07B58" w:rsidRPr="005200A2" w:rsidRDefault="00A07B58" w:rsidP="0049047E">
            <w:pPr>
              <w:suppressAutoHyphens/>
              <w:rPr>
                <w:bCs/>
                <w:iCs/>
              </w:rPr>
            </w:pPr>
            <w:r w:rsidRPr="005200A2">
              <w:rPr>
                <w:bCs/>
                <w:iCs/>
              </w:rPr>
              <w:t>-сбор жалоб, анамнеза заболевания и анамнеза жизни у пациентов (их</w:t>
            </w:r>
            <w:r w:rsidRPr="005200A2">
              <w:rPr>
                <w:bCs/>
                <w:iCs/>
              </w:rPr>
              <w:br/>
              <w:t>законных представителей);</w:t>
            </w:r>
          </w:p>
          <w:p w14:paraId="22402C37" w14:textId="77777777" w:rsidR="00A07B58" w:rsidRPr="005200A2" w:rsidRDefault="00A07B58" w:rsidP="0049047E">
            <w:pPr>
              <w:suppressAutoHyphens/>
              <w:rPr>
                <w:bCs/>
                <w:iCs/>
                <w:lang w:val="x-none"/>
              </w:rPr>
            </w:pPr>
            <w:r w:rsidRPr="005200A2">
              <w:rPr>
                <w:bCs/>
                <w:iCs/>
              </w:rPr>
              <w:t>-</w:t>
            </w:r>
            <w:r w:rsidRPr="005200A2">
              <w:rPr>
                <w:bCs/>
                <w:iCs/>
                <w:lang w:val="x-none"/>
              </w:rPr>
              <w:t>формулирование предварительного диагноза, основанного на результатах анализа жалоб, анамнеза и данных объективного обследования пациента;</w:t>
            </w:r>
          </w:p>
          <w:p w14:paraId="12ED0E17" w14:textId="77777777" w:rsidR="00A07B58" w:rsidRPr="005200A2" w:rsidRDefault="00A07B58" w:rsidP="0049047E">
            <w:pPr>
              <w:suppressAutoHyphens/>
              <w:rPr>
                <w:bCs/>
                <w:iCs/>
                <w:lang w:val="x-none"/>
              </w:rPr>
            </w:pPr>
            <w:r w:rsidRPr="005200A2">
              <w:rPr>
                <w:bCs/>
                <w:iCs/>
              </w:rPr>
              <w:t xml:space="preserve">-интерпретации информации, полученной от пациента, результатов физикального обследования, результатов инструментальных и лабораторных обследований, с учетом возрастных особенностей и наличия заболеваний </w:t>
            </w:r>
            <w:r w:rsidRPr="005200A2">
              <w:rPr>
                <w:bCs/>
                <w:iCs/>
                <w:lang w:val="x-none"/>
              </w:rPr>
              <w:t>проведения диагностики и дифференциальной диагностики заболеваний и (или) состояний хронических</w:t>
            </w:r>
            <w:r w:rsidRPr="005200A2">
              <w:rPr>
                <w:bCs/>
                <w:iCs/>
              </w:rPr>
              <w:t xml:space="preserve"> </w:t>
            </w:r>
            <w:r w:rsidRPr="005200A2">
              <w:rPr>
                <w:bCs/>
                <w:iCs/>
                <w:lang w:val="x-none"/>
              </w:rPr>
              <w:t>заболеваний и их обострений, травм, отравлений</w:t>
            </w:r>
          </w:p>
        </w:tc>
      </w:tr>
      <w:tr w:rsidR="00A07B58" w:rsidRPr="004F0979" w14:paraId="2474A3F6" w14:textId="77777777" w:rsidTr="0049047E">
        <w:trPr>
          <w:trHeight w:val="446"/>
        </w:trPr>
        <w:tc>
          <w:tcPr>
            <w:tcW w:w="3232" w:type="dxa"/>
          </w:tcPr>
          <w:p w14:paraId="293E821F" w14:textId="77777777" w:rsidR="00A07B58" w:rsidRPr="005200A2" w:rsidRDefault="00A07B58" w:rsidP="0049047E">
            <w:pPr>
              <w:rPr>
                <w:lang w:bidi="ru-RU"/>
              </w:rPr>
            </w:pPr>
            <w:r w:rsidRPr="005200A2">
              <w:t>ПК 2.2. Назначать и проводить лечение неосложненных острых заболеваний и (или) состояний, хронических заболеваний и их обострений, травм, отравлений</w:t>
            </w:r>
          </w:p>
        </w:tc>
        <w:tc>
          <w:tcPr>
            <w:tcW w:w="3402" w:type="dxa"/>
            <w:vMerge/>
          </w:tcPr>
          <w:p w14:paraId="5E12B730" w14:textId="77777777" w:rsidR="00A07B58" w:rsidRPr="005200A2" w:rsidRDefault="00A07B58" w:rsidP="0049047E">
            <w:pPr>
              <w:widowControl w:val="0"/>
              <w:autoSpaceDE w:val="0"/>
              <w:autoSpaceDN w:val="0"/>
              <w:ind w:right="89"/>
              <w:rPr>
                <w:w w:val="105"/>
                <w:lang w:bidi="ru-RU"/>
              </w:rPr>
            </w:pPr>
          </w:p>
        </w:tc>
        <w:tc>
          <w:tcPr>
            <w:tcW w:w="3650" w:type="dxa"/>
          </w:tcPr>
          <w:p w14:paraId="0F0A9F6B" w14:textId="77777777" w:rsidR="00A07B58" w:rsidRPr="005200A2" w:rsidRDefault="00A07B58" w:rsidP="0049047E">
            <w:pPr>
              <w:suppressAutoHyphens/>
              <w:rPr>
                <w:bCs/>
                <w:iCs/>
              </w:rPr>
            </w:pPr>
            <w:r w:rsidRPr="005200A2">
              <w:rPr>
                <w:bCs/>
                <w:iCs/>
              </w:rPr>
              <w:t>-составление плана лечения пациентов с хроническими неосложненными заболеваниями и (или) состояниями и их обострениями, травмами, отравлениями;</w:t>
            </w:r>
          </w:p>
          <w:p w14:paraId="2592881E" w14:textId="77777777" w:rsidR="00A07B58" w:rsidRPr="005200A2" w:rsidRDefault="00A07B58" w:rsidP="0049047E">
            <w:pPr>
              <w:suppressAutoHyphens/>
              <w:rPr>
                <w:bCs/>
                <w:iCs/>
              </w:rPr>
            </w:pPr>
            <w:r w:rsidRPr="005200A2">
              <w:rPr>
                <w:bCs/>
                <w:iCs/>
              </w:rPr>
              <w:t xml:space="preserve">-отпуска и применения лекарственных препаратов, включая наркотические лекарственные препараты и психотропные лекарственные препараты, в случае возложения на фельдшера отдельных функций лечащего врача </w:t>
            </w:r>
            <w:r w:rsidRPr="005200A2">
              <w:rPr>
                <w:bCs/>
                <w:iCs/>
              </w:rPr>
              <w:lastRenderedPageBreak/>
              <w:t>пациентам, нуждающимся в лечении и обезболивании;</w:t>
            </w:r>
          </w:p>
          <w:p w14:paraId="017C9BE0" w14:textId="77777777" w:rsidR="00A07B58" w:rsidRPr="005200A2" w:rsidRDefault="00A07B58" w:rsidP="0049047E">
            <w:r w:rsidRPr="005200A2">
              <w:rPr>
                <w:bCs/>
                <w:iCs/>
              </w:rPr>
              <w:t>-обеспечение рецептами на лекарственные препараты</w:t>
            </w:r>
          </w:p>
        </w:tc>
      </w:tr>
      <w:tr w:rsidR="00A07B58" w:rsidRPr="004F0979" w14:paraId="478E4620" w14:textId="77777777" w:rsidTr="0049047E">
        <w:trPr>
          <w:trHeight w:val="446"/>
        </w:trPr>
        <w:tc>
          <w:tcPr>
            <w:tcW w:w="3232" w:type="dxa"/>
          </w:tcPr>
          <w:p w14:paraId="29C2E811" w14:textId="77777777" w:rsidR="00A07B58" w:rsidRPr="005200A2" w:rsidRDefault="00A07B58" w:rsidP="0049047E">
            <w:pPr>
              <w:rPr>
                <w:lang w:bidi="ru-RU"/>
              </w:rPr>
            </w:pPr>
            <w:r w:rsidRPr="005200A2">
              <w:rPr>
                <w:lang w:bidi="ru-RU"/>
              </w:rPr>
              <w:lastRenderedPageBreak/>
              <w:t>ПК 3.1. Проводить доврачебное функциональное обследование и оценку функциональных возможностей пациентов и инвалидов с последствиями травм, Операций, хронических заболеваний на этапах реабилитации</w:t>
            </w:r>
          </w:p>
        </w:tc>
        <w:tc>
          <w:tcPr>
            <w:tcW w:w="3402" w:type="dxa"/>
            <w:vMerge w:val="restart"/>
          </w:tcPr>
          <w:p w14:paraId="354D8F08" w14:textId="77777777" w:rsidR="00A07B58" w:rsidRDefault="00A07B58" w:rsidP="0049047E">
            <w:r w:rsidRPr="004F0979">
              <w:rPr>
                <w:b/>
                <w:bCs/>
              </w:rPr>
              <w:t>Текущий контроль:</w:t>
            </w:r>
            <w:r w:rsidRPr="004F0979">
              <w:rPr>
                <w:bCs/>
              </w:rPr>
              <w:t xml:space="preserve"> </w:t>
            </w:r>
            <w:r>
              <w:t xml:space="preserve">письменные задания; </w:t>
            </w:r>
          </w:p>
          <w:p w14:paraId="7B750699" w14:textId="77777777" w:rsidR="00A07B58" w:rsidRPr="004F0979" w:rsidRDefault="00A07B58" w:rsidP="0049047E">
            <w:pPr>
              <w:rPr>
                <w:bCs/>
              </w:rPr>
            </w:pPr>
            <w:r w:rsidRPr="004F0979">
              <w:t>упражнения для чтения</w:t>
            </w:r>
            <w:r>
              <w:t xml:space="preserve"> (</w:t>
            </w:r>
            <w:r w:rsidRPr="004F0979">
              <w:t>расстановка ударения</w:t>
            </w:r>
            <w:r>
              <w:t>,</w:t>
            </w:r>
          </w:p>
          <w:p w14:paraId="538B1839" w14:textId="77777777" w:rsidR="00A07B58" w:rsidRPr="004F0979" w:rsidRDefault="00A07B58" w:rsidP="0049047E">
            <w:r w:rsidRPr="004F0979">
              <w:t>произношения букв и буквосочетаний</w:t>
            </w:r>
            <w:r>
              <w:t>);</w:t>
            </w:r>
            <w:r w:rsidRPr="004F0979">
              <w:t xml:space="preserve"> </w:t>
            </w:r>
            <w:r>
              <w:t xml:space="preserve">тестирование; </w:t>
            </w:r>
            <w:r w:rsidRPr="004F0979">
              <w:t>терминологический диктант</w:t>
            </w:r>
            <w:r>
              <w:t>; решение ситуационных задач</w:t>
            </w:r>
          </w:p>
          <w:p w14:paraId="1A2D35E0" w14:textId="77777777" w:rsidR="00A07B58" w:rsidRPr="004F0979" w:rsidRDefault="00A07B58" w:rsidP="0049047E">
            <w:pPr>
              <w:rPr>
                <w:bCs/>
              </w:rPr>
            </w:pPr>
          </w:p>
          <w:p w14:paraId="53788CD1" w14:textId="77777777" w:rsidR="00A07B58" w:rsidRPr="004F0979" w:rsidRDefault="00A07B58" w:rsidP="0049047E">
            <w:pPr>
              <w:rPr>
                <w:bCs/>
              </w:rPr>
            </w:pPr>
            <w:r w:rsidRPr="004F0979">
              <w:rPr>
                <w:b/>
                <w:bCs/>
              </w:rPr>
              <w:t>Промежуточная аттестация:</w:t>
            </w:r>
            <w:r w:rsidRPr="004F0979">
              <w:rPr>
                <w:bCs/>
              </w:rPr>
              <w:t xml:space="preserve"> в форме дифференцированного зачета – проводится итоговый тест</w:t>
            </w:r>
          </w:p>
          <w:p w14:paraId="52BF21D7" w14:textId="77777777" w:rsidR="00A07B58" w:rsidRPr="005200A2" w:rsidRDefault="00A07B58" w:rsidP="0049047E">
            <w:pPr>
              <w:widowControl w:val="0"/>
              <w:autoSpaceDE w:val="0"/>
              <w:autoSpaceDN w:val="0"/>
              <w:ind w:right="89"/>
              <w:rPr>
                <w:w w:val="105"/>
                <w:lang w:bidi="ru-RU"/>
              </w:rPr>
            </w:pPr>
          </w:p>
        </w:tc>
        <w:tc>
          <w:tcPr>
            <w:tcW w:w="3650" w:type="dxa"/>
          </w:tcPr>
          <w:p w14:paraId="09820EE0" w14:textId="77777777" w:rsidR="00A07B58" w:rsidRPr="005200A2" w:rsidRDefault="00A07B58" w:rsidP="0049047E">
            <w:r>
              <w:t>-</w:t>
            </w:r>
            <w:r w:rsidRPr="005200A2">
              <w:t xml:space="preserve">направление пациента, нуждающегося в медицинской реабилитации, к врачу-специалисту для назначения и проведения санаторно-курортного лечения, в том числе при реализации индивидуальной программы </w:t>
            </w:r>
          </w:p>
          <w:p w14:paraId="5D814BB7" w14:textId="77777777" w:rsidR="00A07B58" w:rsidRPr="005200A2" w:rsidRDefault="00A07B58" w:rsidP="0049047E">
            <w:r w:rsidRPr="005200A2">
              <w:t xml:space="preserve">реабилитации или абилитации инвалидов, с учетом возрастных </w:t>
            </w:r>
          </w:p>
          <w:p w14:paraId="444288FE" w14:textId="77777777" w:rsidR="00A07B58" w:rsidRPr="005200A2" w:rsidRDefault="00A07B58" w:rsidP="0049047E">
            <w:r w:rsidRPr="005200A2">
              <w:t>ос</w:t>
            </w:r>
            <w:r>
              <w:t>обенностей</w:t>
            </w:r>
          </w:p>
        </w:tc>
      </w:tr>
      <w:tr w:rsidR="00A07B58" w:rsidRPr="004F0979" w14:paraId="34286856" w14:textId="77777777" w:rsidTr="0049047E">
        <w:trPr>
          <w:trHeight w:val="446"/>
        </w:trPr>
        <w:tc>
          <w:tcPr>
            <w:tcW w:w="3232" w:type="dxa"/>
          </w:tcPr>
          <w:p w14:paraId="382508E6" w14:textId="77777777" w:rsidR="00A07B58" w:rsidRPr="005200A2" w:rsidRDefault="00A07B58" w:rsidP="0049047E">
            <w:pPr>
              <w:rPr>
                <w:lang w:bidi="ru-RU"/>
              </w:rPr>
            </w:pPr>
            <w:r w:rsidRPr="005200A2">
              <w:t>ПК 4.1. Участвовать в организации и проведении диспансеризации населения фельдшерского участка различных возрастных групп и с различными заболеваниями</w:t>
            </w:r>
          </w:p>
        </w:tc>
        <w:tc>
          <w:tcPr>
            <w:tcW w:w="3402" w:type="dxa"/>
            <w:vMerge/>
          </w:tcPr>
          <w:p w14:paraId="7FD34022" w14:textId="77777777" w:rsidR="00A07B58" w:rsidRPr="005200A2" w:rsidRDefault="00A07B58" w:rsidP="0049047E">
            <w:pPr>
              <w:widowControl w:val="0"/>
              <w:autoSpaceDE w:val="0"/>
              <w:autoSpaceDN w:val="0"/>
              <w:ind w:right="89"/>
              <w:rPr>
                <w:w w:val="105"/>
                <w:lang w:bidi="ru-RU"/>
              </w:rPr>
            </w:pPr>
          </w:p>
        </w:tc>
        <w:tc>
          <w:tcPr>
            <w:tcW w:w="3650" w:type="dxa"/>
          </w:tcPr>
          <w:p w14:paraId="66505DB9" w14:textId="77777777" w:rsidR="00A07B58" w:rsidRPr="005200A2" w:rsidRDefault="00A07B58" w:rsidP="0049047E">
            <w:r w:rsidRPr="005200A2">
              <w:rPr>
                <w:bCs/>
                <w:iCs/>
              </w:rPr>
              <w:t>-</w:t>
            </w:r>
            <w:r w:rsidRPr="005200A2">
              <w:rPr>
                <w:bCs/>
                <w:iCs/>
                <w:lang w:val="x-none"/>
              </w:rPr>
              <w:t>выполнение работы по организации и проведению профилактических медицинских осмотров, диспансеризации населения, прикрепленного к фельдшерскому участку</w:t>
            </w:r>
          </w:p>
        </w:tc>
      </w:tr>
      <w:tr w:rsidR="00A07B58" w:rsidRPr="004F0979" w14:paraId="47FCD8D8" w14:textId="77777777" w:rsidTr="0049047E">
        <w:trPr>
          <w:trHeight w:val="446"/>
        </w:trPr>
        <w:tc>
          <w:tcPr>
            <w:tcW w:w="3232" w:type="dxa"/>
          </w:tcPr>
          <w:p w14:paraId="0D3774D3" w14:textId="77777777" w:rsidR="00A07B58" w:rsidRPr="005200A2" w:rsidRDefault="00A07B58" w:rsidP="0049047E">
            <w:pPr>
              <w:rPr>
                <w:lang w:bidi="ru-RU"/>
              </w:rPr>
            </w:pPr>
            <w:r w:rsidRPr="005200A2">
              <w:t>ПК 4.2. Проводить санитарно-гигиеническое просвещение населения</w:t>
            </w:r>
          </w:p>
        </w:tc>
        <w:tc>
          <w:tcPr>
            <w:tcW w:w="3402" w:type="dxa"/>
            <w:vMerge/>
          </w:tcPr>
          <w:p w14:paraId="2389845E" w14:textId="77777777" w:rsidR="00A07B58" w:rsidRPr="005200A2" w:rsidRDefault="00A07B58" w:rsidP="0049047E">
            <w:pPr>
              <w:widowControl w:val="0"/>
              <w:autoSpaceDE w:val="0"/>
              <w:autoSpaceDN w:val="0"/>
              <w:ind w:right="89"/>
              <w:rPr>
                <w:w w:val="105"/>
                <w:lang w:bidi="ru-RU"/>
              </w:rPr>
            </w:pPr>
          </w:p>
        </w:tc>
        <w:tc>
          <w:tcPr>
            <w:tcW w:w="3650" w:type="dxa"/>
          </w:tcPr>
          <w:p w14:paraId="6DA7C916" w14:textId="77777777" w:rsidR="00A07B58" w:rsidRPr="005200A2" w:rsidRDefault="00A07B58" w:rsidP="0049047E">
            <w:pPr>
              <w:suppressAutoHyphens/>
              <w:rPr>
                <w:bCs/>
                <w:iCs/>
                <w:lang w:val="x-none"/>
              </w:rPr>
            </w:pPr>
            <w:r w:rsidRPr="005200A2">
              <w:rPr>
                <w:bCs/>
                <w:iCs/>
              </w:rPr>
              <w:t>-</w:t>
            </w:r>
            <w:r w:rsidRPr="005200A2">
              <w:rPr>
                <w:bCs/>
                <w:iCs/>
                <w:lang w:val="x-none"/>
              </w:rPr>
              <w:t>проведение мероприятий по формированию здорового образа жизни у населения;</w:t>
            </w:r>
          </w:p>
          <w:p w14:paraId="58DA4102" w14:textId="77777777" w:rsidR="00A07B58" w:rsidRPr="005200A2" w:rsidRDefault="00A07B58" w:rsidP="0049047E">
            <w:r w:rsidRPr="005200A2">
              <w:rPr>
                <w:bCs/>
                <w:iCs/>
              </w:rPr>
              <w:t>-проведение индивидуального и группового профилактического консультирования населения, в том числе несовершеннолетних</w:t>
            </w:r>
          </w:p>
        </w:tc>
      </w:tr>
      <w:tr w:rsidR="00A07B58" w:rsidRPr="004F0979" w14:paraId="30FBB7AC" w14:textId="77777777" w:rsidTr="0049047E">
        <w:trPr>
          <w:trHeight w:val="446"/>
        </w:trPr>
        <w:tc>
          <w:tcPr>
            <w:tcW w:w="3232" w:type="dxa"/>
          </w:tcPr>
          <w:p w14:paraId="4A17BE9E" w14:textId="77777777" w:rsidR="00A07B58" w:rsidRPr="005200A2" w:rsidRDefault="00A07B58" w:rsidP="0049047E">
            <w:pPr>
              <w:rPr>
                <w:lang w:bidi="ru-RU"/>
              </w:rPr>
            </w:pPr>
            <w:r w:rsidRPr="005200A2">
              <w:t>ПК 4.4. Организовывать здоровье-сберегающую среду</w:t>
            </w:r>
          </w:p>
        </w:tc>
        <w:tc>
          <w:tcPr>
            <w:tcW w:w="3402" w:type="dxa"/>
            <w:vMerge/>
          </w:tcPr>
          <w:p w14:paraId="0BF89FAC" w14:textId="77777777" w:rsidR="00A07B58" w:rsidRPr="005200A2" w:rsidRDefault="00A07B58" w:rsidP="0049047E">
            <w:pPr>
              <w:widowControl w:val="0"/>
              <w:autoSpaceDE w:val="0"/>
              <w:autoSpaceDN w:val="0"/>
              <w:ind w:right="89"/>
              <w:rPr>
                <w:w w:val="105"/>
                <w:lang w:bidi="ru-RU"/>
              </w:rPr>
            </w:pPr>
          </w:p>
        </w:tc>
        <w:tc>
          <w:tcPr>
            <w:tcW w:w="3650" w:type="dxa"/>
          </w:tcPr>
          <w:p w14:paraId="5C124F04" w14:textId="77777777" w:rsidR="00A07B58" w:rsidRPr="005200A2" w:rsidRDefault="00A07B58" w:rsidP="0049047E">
            <w:pPr>
              <w:suppressAutoHyphens/>
              <w:rPr>
                <w:bCs/>
                <w:iCs/>
              </w:rPr>
            </w:pPr>
            <w:r w:rsidRPr="005200A2">
              <w:rPr>
                <w:bCs/>
                <w:iCs/>
              </w:rPr>
              <w:t>-соблюдение санитарно-эпидемиологических правил и нормативов медицинской организации по профилактике инфекций, связанных с оказанием медицинской помощи;</w:t>
            </w:r>
          </w:p>
          <w:p w14:paraId="456E3BDF" w14:textId="77777777" w:rsidR="00A07B58" w:rsidRPr="005200A2" w:rsidRDefault="00A07B58" w:rsidP="0049047E">
            <w:r w:rsidRPr="005200A2">
              <w:rPr>
                <w:bCs/>
                <w:iCs/>
              </w:rPr>
              <w:t>-извещение организации государственного санитарно-эпидемиологического надзора об инфекционных, паразитарных и профессиональных заболеваниях, отравлениях населения и выявленных нарушениях санитарно-гигиенических требований</w:t>
            </w:r>
          </w:p>
        </w:tc>
      </w:tr>
      <w:tr w:rsidR="00A07B58" w:rsidRPr="004F0979" w14:paraId="0D79C17F" w14:textId="77777777" w:rsidTr="0049047E">
        <w:trPr>
          <w:trHeight w:val="446"/>
        </w:trPr>
        <w:tc>
          <w:tcPr>
            <w:tcW w:w="3232" w:type="dxa"/>
          </w:tcPr>
          <w:p w14:paraId="43C21D46" w14:textId="77777777" w:rsidR="00A07B58" w:rsidRPr="005200A2" w:rsidRDefault="00A07B58" w:rsidP="0049047E">
            <w:pPr>
              <w:rPr>
                <w:lang w:bidi="ru-RU"/>
              </w:rPr>
            </w:pPr>
            <w:r w:rsidRPr="005200A2">
              <w:t xml:space="preserve">ПК 5.1 Проводить обследование пациентов в целях выявления заболеваний и (или) состояний, требующих оказания скорой медицинской помощи в </w:t>
            </w:r>
            <w:r w:rsidRPr="005200A2">
              <w:lastRenderedPageBreak/>
              <w:t>экстренной и неотложной формах, в том числе вне медицинской организации</w:t>
            </w:r>
          </w:p>
        </w:tc>
        <w:tc>
          <w:tcPr>
            <w:tcW w:w="3402" w:type="dxa"/>
            <w:vMerge/>
          </w:tcPr>
          <w:p w14:paraId="08E9CD77" w14:textId="77777777" w:rsidR="00A07B58" w:rsidRPr="005200A2" w:rsidRDefault="00A07B58" w:rsidP="0049047E">
            <w:pPr>
              <w:widowControl w:val="0"/>
              <w:autoSpaceDE w:val="0"/>
              <w:autoSpaceDN w:val="0"/>
              <w:ind w:right="89"/>
              <w:rPr>
                <w:w w:val="105"/>
                <w:lang w:bidi="ru-RU"/>
              </w:rPr>
            </w:pPr>
          </w:p>
        </w:tc>
        <w:tc>
          <w:tcPr>
            <w:tcW w:w="3650" w:type="dxa"/>
          </w:tcPr>
          <w:p w14:paraId="0C7C0934" w14:textId="77777777" w:rsidR="00A07B58" w:rsidRPr="005200A2" w:rsidRDefault="00A07B58" w:rsidP="0049047E">
            <w:r w:rsidRPr="005200A2">
              <w:rPr>
                <w:bCs/>
                <w:iCs/>
              </w:rPr>
              <w:t>-оценка состояния, требующего оказания медицинской помощи в экстренной форме</w:t>
            </w:r>
          </w:p>
        </w:tc>
      </w:tr>
      <w:tr w:rsidR="00A07B58" w:rsidRPr="004F0979" w14:paraId="63629837" w14:textId="77777777" w:rsidTr="0049047E">
        <w:trPr>
          <w:trHeight w:val="446"/>
        </w:trPr>
        <w:tc>
          <w:tcPr>
            <w:tcW w:w="3232" w:type="dxa"/>
          </w:tcPr>
          <w:p w14:paraId="1300E20E" w14:textId="77777777" w:rsidR="00A07B58" w:rsidRPr="005200A2" w:rsidRDefault="00A07B58" w:rsidP="0049047E">
            <w:pPr>
              <w:rPr>
                <w:lang w:bidi="ru-RU"/>
              </w:rPr>
            </w:pPr>
            <w:r w:rsidRPr="005200A2">
              <w:lastRenderedPageBreak/>
              <w:t>ПК 6.4. Организовывать деятельность персонала с соблюдением психологических и этических аспектов работы в команде</w:t>
            </w:r>
          </w:p>
        </w:tc>
        <w:tc>
          <w:tcPr>
            <w:tcW w:w="3402" w:type="dxa"/>
            <w:vMerge/>
          </w:tcPr>
          <w:p w14:paraId="23ED006A" w14:textId="77777777" w:rsidR="00A07B58" w:rsidRPr="005200A2" w:rsidRDefault="00A07B58" w:rsidP="0049047E">
            <w:pPr>
              <w:widowControl w:val="0"/>
              <w:autoSpaceDE w:val="0"/>
              <w:autoSpaceDN w:val="0"/>
              <w:ind w:right="89"/>
              <w:rPr>
                <w:w w:val="105"/>
                <w:lang w:bidi="ru-RU"/>
              </w:rPr>
            </w:pPr>
          </w:p>
        </w:tc>
        <w:tc>
          <w:tcPr>
            <w:tcW w:w="3650" w:type="dxa"/>
          </w:tcPr>
          <w:p w14:paraId="5635A75E" w14:textId="77777777" w:rsidR="00A07B58" w:rsidRPr="005200A2" w:rsidRDefault="00A07B58" w:rsidP="0049047E">
            <w:r w:rsidRPr="005200A2">
              <w:rPr>
                <w:bCs/>
                <w:iCs/>
              </w:rPr>
              <w:t>организации рациональной деятельности персонала с соблюдением психологических и этических аспектов работы в команде</w:t>
            </w:r>
          </w:p>
        </w:tc>
      </w:tr>
      <w:tr w:rsidR="00A07B58" w:rsidRPr="004F0979" w14:paraId="2099B07D" w14:textId="77777777" w:rsidTr="0049047E">
        <w:trPr>
          <w:trHeight w:val="446"/>
        </w:trPr>
        <w:tc>
          <w:tcPr>
            <w:tcW w:w="3232" w:type="dxa"/>
          </w:tcPr>
          <w:p w14:paraId="5876525E" w14:textId="77777777" w:rsidR="00A07B58" w:rsidRPr="005200A2" w:rsidRDefault="00A07B58" w:rsidP="0049047E">
            <w:pPr>
              <w:rPr>
                <w:lang w:bidi="ru-RU"/>
              </w:rPr>
            </w:pPr>
            <w:r w:rsidRPr="005200A2">
              <w:t>ПК 6.5. Вести учетно-отчетную медицинскую документацию при осуществлении всех видов первичной медико-санитарной помощи и при чрезвычайных ситуациях, в том числе в электронной форме</w:t>
            </w:r>
          </w:p>
        </w:tc>
        <w:tc>
          <w:tcPr>
            <w:tcW w:w="3402" w:type="dxa"/>
          </w:tcPr>
          <w:p w14:paraId="4E42B890" w14:textId="77777777" w:rsidR="00A07B58" w:rsidRDefault="00A07B58" w:rsidP="0049047E">
            <w:r w:rsidRPr="004F0979">
              <w:rPr>
                <w:b/>
                <w:bCs/>
              </w:rPr>
              <w:t>Текущий контроль:</w:t>
            </w:r>
            <w:r w:rsidRPr="004F0979">
              <w:rPr>
                <w:bCs/>
              </w:rPr>
              <w:t xml:space="preserve"> </w:t>
            </w:r>
            <w:r>
              <w:t xml:space="preserve">письменные задания; </w:t>
            </w:r>
          </w:p>
          <w:p w14:paraId="70AF5309" w14:textId="77777777" w:rsidR="00A07B58" w:rsidRPr="004F0979" w:rsidRDefault="00A07B58" w:rsidP="0049047E">
            <w:pPr>
              <w:rPr>
                <w:bCs/>
              </w:rPr>
            </w:pPr>
            <w:r w:rsidRPr="004F0979">
              <w:t>упражнения для чтения</w:t>
            </w:r>
            <w:r>
              <w:t xml:space="preserve"> (</w:t>
            </w:r>
            <w:r w:rsidRPr="004F0979">
              <w:t>расстановка ударения</w:t>
            </w:r>
            <w:r>
              <w:t>,</w:t>
            </w:r>
          </w:p>
          <w:p w14:paraId="11118199" w14:textId="77777777" w:rsidR="00A07B58" w:rsidRPr="004F0979" w:rsidRDefault="00A07B58" w:rsidP="0049047E">
            <w:r w:rsidRPr="004F0979">
              <w:t>произношения букв и буквосочетаний</w:t>
            </w:r>
            <w:r>
              <w:t>);</w:t>
            </w:r>
            <w:r w:rsidRPr="004F0979">
              <w:t xml:space="preserve"> </w:t>
            </w:r>
            <w:r>
              <w:t xml:space="preserve">тестирование; </w:t>
            </w:r>
            <w:r w:rsidRPr="004F0979">
              <w:t>терминологический диктант</w:t>
            </w:r>
            <w:r>
              <w:t>; решение ситуационных задач</w:t>
            </w:r>
          </w:p>
          <w:p w14:paraId="67A591D6" w14:textId="77777777" w:rsidR="00A07B58" w:rsidRPr="004F0979" w:rsidRDefault="00A07B58" w:rsidP="0049047E">
            <w:pPr>
              <w:rPr>
                <w:bCs/>
              </w:rPr>
            </w:pPr>
          </w:p>
          <w:p w14:paraId="55D8B4FA" w14:textId="77777777" w:rsidR="00A07B58" w:rsidRPr="005200A2" w:rsidRDefault="00A07B58" w:rsidP="0049047E">
            <w:pPr>
              <w:rPr>
                <w:bCs/>
              </w:rPr>
            </w:pPr>
            <w:r w:rsidRPr="004F0979">
              <w:rPr>
                <w:b/>
                <w:bCs/>
              </w:rPr>
              <w:t>Промежуточная аттестация:</w:t>
            </w:r>
            <w:r w:rsidRPr="004F0979">
              <w:rPr>
                <w:bCs/>
              </w:rPr>
              <w:t xml:space="preserve"> в форме дифференцированного зачета – проводится итоговый тест</w:t>
            </w:r>
          </w:p>
        </w:tc>
        <w:tc>
          <w:tcPr>
            <w:tcW w:w="3650" w:type="dxa"/>
          </w:tcPr>
          <w:p w14:paraId="75A3CCC9" w14:textId="77777777" w:rsidR="00A07B58" w:rsidRPr="005200A2" w:rsidRDefault="00A07B58" w:rsidP="0049047E">
            <w:pPr>
              <w:suppressAutoHyphens/>
              <w:rPr>
                <w:bCs/>
                <w:iCs/>
              </w:rPr>
            </w:pPr>
            <w:r w:rsidRPr="005200A2">
              <w:rPr>
                <w:bCs/>
                <w:iCs/>
              </w:rPr>
              <w:t>-ведения медицинской документации, в том числе в электронном виде;</w:t>
            </w:r>
          </w:p>
          <w:p w14:paraId="27F41F6D" w14:textId="77777777" w:rsidR="00A07B58" w:rsidRPr="005200A2" w:rsidRDefault="00A07B58" w:rsidP="0049047E">
            <w:pPr>
              <w:suppressAutoHyphens/>
              <w:rPr>
                <w:bCs/>
                <w:iCs/>
              </w:rPr>
            </w:pPr>
            <w:r w:rsidRPr="005200A2">
              <w:rPr>
                <w:bCs/>
                <w:iCs/>
              </w:rPr>
              <w:t>-составление плана работы и отчета о своей работе;</w:t>
            </w:r>
          </w:p>
          <w:p w14:paraId="5B665B5B" w14:textId="77777777" w:rsidR="00A07B58" w:rsidRPr="005200A2" w:rsidRDefault="00A07B58" w:rsidP="0049047E">
            <w:pPr>
              <w:suppressAutoHyphens/>
              <w:rPr>
                <w:bCs/>
                <w:iCs/>
              </w:rPr>
            </w:pPr>
            <w:r w:rsidRPr="005200A2">
              <w:rPr>
                <w:bCs/>
                <w:iCs/>
              </w:rPr>
              <w:t>-осуществление учета населения фельдшерского участка;</w:t>
            </w:r>
          </w:p>
          <w:p w14:paraId="00CBAC32" w14:textId="77777777" w:rsidR="00A07B58" w:rsidRPr="005200A2" w:rsidRDefault="00A07B58" w:rsidP="0049047E">
            <w:r w:rsidRPr="005200A2">
              <w:rPr>
                <w:bCs/>
                <w:iCs/>
              </w:rPr>
              <w:t>-формирование паспорта фельдшерского участка</w:t>
            </w:r>
          </w:p>
        </w:tc>
      </w:tr>
      <w:tr w:rsidR="00A07B58" w:rsidRPr="004F0979" w14:paraId="5F5E6797" w14:textId="77777777" w:rsidTr="0049047E">
        <w:trPr>
          <w:trHeight w:val="446"/>
        </w:trPr>
        <w:tc>
          <w:tcPr>
            <w:tcW w:w="3232" w:type="dxa"/>
          </w:tcPr>
          <w:p w14:paraId="43147956" w14:textId="77777777" w:rsidR="00A07B58" w:rsidRPr="004F0979" w:rsidRDefault="00A07B58" w:rsidP="0049047E">
            <w:pPr>
              <w:rPr>
                <w:lang w:bidi="ru-RU"/>
              </w:rPr>
            </w:pPr>
            <w:r w:rsidRPr="005200A2">
              <w:rPr>
                <w:lang w:bidi="ru-RU"/>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3402" w:type="dxa"/>
            <w:vMerge w:val="restart"/>
          </w:tcPr>
          <w:p w14:paraId="037FB9FD" w14:textId="77777777" w:rsidR="00A07B58" w:rsidRDefault="00A07B58" w:rsidP="0049047E">
            <w:r w:rsidRPr="004F0979">
              <w:rPr>
                <w:b/>
                <w:bCs/>
              </w:rPr>
              <w:t>Текущий контроль:</w:t>
            </w:r>
            <w:r w:rsidRPr="004F0979">
              <w:rPr>
                <w:bCs/>
              </w:rPr>
              <w:t xml:space="preserve"> </w:t>
            </w:r>
            <w:r>
              <w:t xml:space="preserve">письменные задания; </w:t>
            </w:r>
          </w:p>
          <w:p w14:paraId="560EE3B1" w14:textId="77777777" w:rsidR="00A07B58" w:rsidRPr="004F0979" w:rsidRDefault="00A07B58" w:rsidP="0049047E">
            <w:pPr>
              <w:rPr>
                <w:bCs/>
              </w:rPr>
            </w:pPr>
            <w:r w:rsidRPr="004F0979">
              <w:t>упражнения для чтения</w:t>
            </w:r>
            <w:r>
              <w:t xml:space="preserve"> (</w:t>
            </w:r>
            <w:r w:rsidRPr="004F0979">
              <w:t>расстановка ударения</w:t>
            </w:r>
            <w:r>
              <w:t>,</w:t>
            </w:r>
          </w:p>
          <w:p w14:paraId="1441F3C4" w14:textId="77777777" w:rsidR="00A07B58" w:rsidRPr="004F0979" w:rsidRDefault="00A07B58" w:rsidP="0049047E">
            <w:r w:rsidRPr="004F0979">
              <w:t>произношения букв и буквосочетаний</w:t>
            </w:r>
            <w:r>
              <w:t>);</w:t>
            </w:r>
            <w:r w:rsidRPr="004F0979">
              <w:t xml:space="preserve"> </w:t>
            </w:r>
            <w:r>
              <w:t xml:space="preserve">тестирование; </w:t>
            </w:r>
            <w:r w:rsidRPr="004F0979">
              <w:t>терминологический диктант</w:t>
            </w:r>
            <w:r>
              <w:t>; решение ситуационных задач</w:t>
            </w:r>
          </w:p>
          <w:p w14:paraId="41316059" w14:textId="77777777" w:rsidR="00A07B58" w:rsidRPr="004F0979" w:rsidRDefault="00A07B58" w:rsidP="0049047E">
            <w:pPr>
              <w:rPr>
                <w:bCs/>
              </w:rPr>
            </w:pPr>
          </w:p>
          <w:p w14:paraId="1E4A0E60" w14:textId="77777777" w:rsidR="00A07B58" w:rsidRPr="004F0979" w:rsidRDefault="00A07B58" w:rsidP="0049047E">
            <w:pPr>
              <w:rPr>
                <w:bCs/>
              </w:rPr>
            </w:pPr>
            <w:r w:rsidRPr="004F0979">
              <w:rPr>
                <w:b/>
                <w:bCs/>
              </w:rPr>
              <w:t>Промежуточная аттестация:</w:t>
            </w:r>
            <w:r w:rsidRPr="004F0979">
              <w:rPr>
                <w:bCs/>
              </w:rPr>
              <w:t xml:space="preserve"> в форме дифференцированного зачета – проводится итоговый тест</w:t>
            </w:r>
          </w:p>
          <w:p w14:paraId="1A163CC3" w14:textId="77777777" w:rsidR="00A07B58" w:rsidRPr="004F0979" w:rsidRDefault="00A07B58" w:rsidP="0049047E">
            <w:pPr>
              <w:widowControl w:val="0"/>
              <w:autoSpaceDE w:val="0"/>
              <w:autoSpaceDN w:val="0"/>
              <w:ind w:right="89"/>
              <w:rPr>
                <w:w w:val="105"/>
                <w:lang w:bidi="ru-RU"/>
              </w:rPr>
            </w:pPr>
          </w:p>
        </w:tc>
        <w:tc>
          <w:tcPr>
            <w:tcW w:w="3650" w:type="dxa"/>
            <w:vMerge w:val="restart"/>
          </w:tcPr>
          <w:p w14:paraId="6225CE0B" w14:textId="77777777" w:rsidR="00A07B58" w:rsidRPr="004F0979" w:rsidRDefault="00A07B58" w:rsidP="0049047E"/>
        </w:tc>
      </w:tr>
      <w:tr w:rsidR="00A07B58" w:rsidRPr="004F0979" w14:paraId="4988DEDC" w14:textId="77777777" w:rsidTr="0049047E">
        <w:trPr>
          <w:trHeight w:val="446"/>
        </w:trPr>
        <w:tc>
          <w:tcPr>
            <w:tcW w:w="3232" w:type="dxa"/>
          </w:tcPr>
          <w:p w14:paraId="43B905C4" w14:textId="77777777" w:rsidR="00A07B58" w:rsidRPr="004F0979" w:rsidRDefault="00A07B58" w:rsidP="0049047E">
            <w:pPr>
              <w:rPr>
                <w:lang w:bidi="ru-RU"/>
              </w:rPr>
            </w:pPr>
            <w:r w:rsidRPr="005200A2">
              <w:rPr>
                <w:lang w:bidi="ru-RU"/>
              </w:rPr>
              <w:t>ЛР 6. Проявляющий уважение к людям старшего поколения и готовность к участию в социальной под</w:t>
            </w:r>
            <w:r>
              <w:rPr>
                <w:lang w:bidi="ru-RU"/>
              </w:rPr>
              <w:t>держке и волонтерских движениях</w:t>
            </w:r>
          </w:p>
        </w:tc>
        <w:tc>
          <w:tcPr>
            <w:tcW w:w="3402" w:type="dxa"/>
            <w:vMerge/>
          </w:tcPr>
          <w:p w14:paraId="2C1EF7FC" w14:textId="77777777" w:rsidR="00A07B58" w:rsidRPr="004F0979" w:rsidRDefault="00A07B58" w:rsidP="0049047E">
            <w:pPr>
              <w:widowControl w:val="0"/>
              <w:autoSpaceDE w:val="0"/>
              <w:autoSpaceDN w:val="0"/>
              <w:ind w:right="89"/>
              <w:rPr>
                <w:w w:val="105"/>
                <w:lang w:bidi="ru-RU"/>
              </w:rPr>
            </w:pPr>
          </w:p>
        </w:tc>
        <w:tc>
          <w:tcPr>
            <w:tcW w:w="3650" w:type="dxa"/>
            <w:vMerge/>
          </w:tcPr>
          <w:p w14:paraId="3B1C58D6" w14:textId="77777777" w:rsidR="00A07B58" w:rsidRPr="004F0979" w:rsidRDefault="00A07B58" w:rsidP="0049047E"/>
        </w:tc>
      </w:tr>
      <w:tr w:rsidR="00A07B58" w:rsidRPr="004F0979" w14:paraId="50320E18" w14:textId="77777777" w:rsidTr="0049047E">
        <w:trPr>
          <w:trHeight w:val="446"/>
        </w:trPr>
        <w:tc>
          <w:tcPr>
            <w:tcW w:w="3232" w:type="dxa"/>
          </w:tcPr>
          <w:p w14:paraId="22DA84F3" w14:textId="77777777" w:rsidR="00A07B58" w:rsidRPr="004F0979" w:rsidRDefault="00A07B58" w:rsidP="0049047E">
            <w:pPr>
              <w:rPr>
                <w:lang w:bidi="ru-RU"/>
              </w:rPr>
            </w:pPr>
            <w:r w:rsidRPr="005200A2">
              <w:rPr>
                <w:lang w:bidi="ru-RU"/>
              </w:rPr>
              <w:t xml:space="preserve">ЛР 8. Проявляющий и демонстрирующий уважение к представителям различных этнокультурных, социальных, конфессиональных и иных </w:t>
            </w:r>
            <w:r w:rsidRPr="005200A2">
              <w:rPr>
                <w:lang w:bidi="ru-RU"/>
              </w:rPr>
              <w:lastRenderedPageBreak/>
              <w:t>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402" w:type="dxa"/>
            <w:vMerge/>
          </w:tcPr>
          <w:p w14:paraId="342B2EC0" w14:textId="77777777" w:rsidR="00A07B58" w:rsidRPr="004F0979" w:rsidRDefault="00A07B58" w:rsidP="0049047E">
            <w:pPr>
              <w:widowControl w:val="0"/>
              <w:autoSpaceDE w:val="0"/>
              <w:autoSpaceDN w:val="0"/>
              <w:ind w:right="89"/>
              <w:rPr>
                <w:w w:val="105"/>
                <w:lang w:bidi="ru-RU"/>
              </w:rPr>
            </w:pPr>
          </w:p>
        </w:tc>
        <w:tc>
          <w:tcPr>
            <w:tcW w:w="3650" w:type="dxa"/>
            <w:vMerge/>
          </w:tcPr>
          <w:p w14:paraId="77AD58BC" w14:textId="77777777" w:rsidR="00A07B58" w:rsidRPr="004F0979" w:rsidRDefault="00A07B58" w:rsidP="0049047E"/>
        </w:tc>
      </w:tr>
      <w:tr w:rsidR="00A07B58" w:rsidRPr="004F0979" w14:paraId="58180FDE" w14:textId="77777777" w:rsidTr="0049047E">
        <w:trPr>
          <w:trHeight w:val="446"/>
        </w:trPr>
        <w:tc>
          <w:tcPr>
            <w:tcW w:w="3232" w:type="dxa"/>
          </w:tcPr>
          <w:p w14:paraId="2B539AD8" w14:textId="77777777" w:rsidR="00A07B58" w:rsidRPr="004F0979" w:rsidRDefault="00A07B58" w:rsidP="0049047E">
            <w:pPr>
              <w:rPr>
                <w:lang w:bidi="ru-RU"/>
              </w:rPr>
            </w:pPr>
            <w:r w:rsidRPr="005200A2">
              <w:rPr>
                <w:lang w:bidi="ru-RU"/>
              </w:rPr>
              <w:lastRenderedPageBreak/>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3402" w:type="dxa"/>
            <w:vMerge/>
          </w:tcPr>
          <w:p w14:paraId="41680811" w14:textId="77777777" w:rsidR="00A07B58" w:rsidRPr="004F0979" w:rsidRDefault="00A07B58" w:rsidP="0049047E">
            <w:pPr>
              <w:widowControl w:val="0"/>
              <w:autoSpaceDE w:val="0"/>
              <w:autoSpaceDN w:val="0"/>
              <w:ind w:right="89"/>
              <w:rPr>
                <w:w w:val="105"/>
                <w:lang w:bidi="ru-RU"/>
              </w:rPr>
            </w:pPr>
          </w:p>
        </w:tc>
        <w:tc>
          <w:tcPr>
            <w:tcW w:w="3650" w:type="dxa"/>
            <w:vMerge/>
          </w:tcPr>
          <w:p w14:paraId="4F0A4579" w14:textId="77777777" w:rsidR="00A07B58" w:rsidRPr="004F0979" w:rsidRDefault="00A07B58" w:rsidP="0049047E"/>
        </w:tc>
      </w:tr>
      <w:tr w:rsidR="00A07B58" w:rsidRPr="004F0979" w14:paraId="685F5372" w14:textId="77777777" w:rsidTr="0049047E">
        <w:trPr>
          <w:trHeight w:val="446"/>
        </w:trPr>
        <w:tc>
          <w:tcPr>
            <w:tcW w:w="3232" w:type="dxa"/>
          </w:tcPr>
          <w:p w14:paraId="2E259A7B" w14:textId="77777777" w:rsidR="00A07B58" w:rsidRPr="004F0979" w:rsidRDefault="00A07B58" w:rsidP="0049047E">
            <w:pPr>
              <w:rPr>
                <w:lang w:bidi="ru-RU"/>
              </w:rPr>
            </w:pPr>
            <w:r w:rsidRPr="005200A2">
              <w:rPr>
                <w:lang w:bidi="ru-RU"/>
              </w:rPr>
              <w:t>ЛР 10. Заботящийся о защите окружающей среды, собственной и чужой безопасности, в том числе цифровой</w:t>
            </w:r>
          </w:p>
        </w:tc>
        <w:tc>
          <w:tcPr>
            <w:tcW w:w="3402" w:type="dxa"/>
            <w:vMerge/>
          </w:tcPr>
          <w:p w14:paraId="73A42A8F" w14:textId="77777777" w:rsidR="00A07B58" w:rsidRPr="004F0979" w:rsidRDefault="00A07B58" w:rsidP="0049047E">
            <w:pPr>
              <w:widowControl w:val="0"/>
              <w:autoSpaceDE w:val="0"/>
              <w:autoSpaceDN w:val="0"/>
              <w:ind w:right="89"/>
              <w:rPr>
                <w:b/>
                <w:w w:val="105"/>
                <w:lang w:bidi="ru-RU"/>
              </w:rPr>
            </w:pPr>
          </w:p>
        </w:tc>
        <w:tc>
          <w:tcPr>
            <w:tcW w:w="3650" w:type="dxa"/>
            <w:vMerge/>
          </w:tcPr>
          <w:p w14:paraId="7C01B3E5" w14:textId="77777777" w:rsidR="00A07B58" w:rsidRPr="00716C82" w:rsidRDefault="00A07B58" w:rsidP="0049047E">
            <w:pPr>
              <w:autoSpaceDE w:val="0"/>
              <w:autoSpaceDN w:val="0"/>
              <w:adjustRightInd w:val="0"/>
            </w:pPr>
          </w:p>
        </w:tc>
      </w:tr>
    </w:tbl>
    <w:p w14:paraId="2C1134FA" w14:textId="77777777" w:rsidR="00A07B58" w:rsidRDefault="00A07B58" w:rsidP="00A07B58">
      <w:pPr>
        <w:jc w:val="both"/>
        <w:rPr>
          <w:rFonts w:eastAsia="Calibri"/>
          <w:b/>
          <w:sz w:val="28"/>
          <w:szCs w:val="28"/>
        </w:rPr>
      </w:pPr>
    </w:p>
    <w:p w14:paraId="2B2A1843" w14:textId="77777777" w:rsidR="00A07B58" w:rsidRDefault="00A07B58" w:rsidP="00A07B58">
      <w:pPr>
        <w:jc w:val="both"/>
        <w:rPr>
          <w:rFonts w:eastAsia="Calibri"/>
          <w:b/>
          <w:sz w:val="28"/>
          <w:szCs w:val="28"/>
        </w:rPr>
      </w:pPr>
    </w:p>
    <w:p w14:paraId="08F19A16" w14:textId="77777777" w:rsidR="00A07B58" w:rsidRDefault="00A07B58" w:rsidP="00A07B58">
      <w:pPr>
        <w:jc w:val="both"/>
        <w:rPr>
          <w:rFonts w:eastAsia="Calibri"/>
          <w:b/>
          <w:sz w:val="28"/>
          <w:szCs w:val="28"/>
        </w:rPr>
      </w:pPr>
    </w:p>
    <w:p w14:paraId="37B0E601" w14:textId="77777777" w:rsidR="00A07B58" w:rsidRDefault="00A07B58" w:rsidP="00A07B58">
      <w:pPr>
        <w:jc w:val="both"/>
        <w:rPr>
          <w:rFonts w:eastAsia="Calibri"/>
          <w:b/>
          <w:sz w:val="28"/>
          <w:szCs w:val="28"/>
        </w:rPr>
      </w:pPr>
    </w:p>
    <w:p w14:paraId="18748E0E" w14:textId="77777777" w:rsidR="00A07B58" w:rsidRDefault="00A07B58" w:rsidP="00A07B58">
      <w:pPr>
        <w:jc w:val="both"/>
        <w:rPr>
          <w:rFonts w:eastAsia="Calibri"/>
          <w:b/>
          <w:sz w:val="28"/>
          <w:szCs w:val="28"/>
        </w:rPr>
      </w:pPr>
    </w:p>
    <w:p w14:paraId="4A7A72D2" w14:textId="77777777" w:rsidR="00A07B58" w:rsidRDefault="00A07B58" w:rsidP="00A07B58">
      <w:pPr>
        <w:jc w:val="both"/>
        <w:rPr>
          <w:rFonts w:eastAsia="Calibri"/>
          <w:b/>
          <w:sz w:val="28"/>
          <w:szCs w:val="28"/>
        </w:rPr>
      </w:pPr>
    </w:p>
    <w:p w14:paraId="5693C3EB" w14:textId="77777777" w:rsidR="00A07B58" w:rsidRDefault="00A07B58" w:rsidP="00A07B58">
      <w:pPr>
        <w:jc w:val="both"/>
        <w:rPr>
          <w:rFonts w:eastAsia="Calibri"/>
          <w:b/>
          <w:sz w:val="28"/>
          <w:szCs w:val="28"/>
        </w:rPr>
      </w:pPr>
    </w:p>
    <w:p w14:paraId="7DD00235" w14:textId="77777777" w:rsidR="00A07B58" w:rsidRDefault="00A07B58" w:rsidP="00A07B58">
      <w:pPr>
        <w:jc w:val="both"/>
        <w:rPr>
          <w:rFonts w:eastAsia="Calibri"/>
          <w:b/>
          <w:sz w:val="28"/>
          <w:szCs w:val="28"/>
        </w:rPr>
      </w:pPr>
    </w:p>
    <w:p w14:paraId="2FF1A46A" w14:textId="77777777" w:rsidR="00A07B58" w:rsidRDefault="00A07B58" w:rsidP="00A07B58">
      <w:pPr>
        <w:jc w:val="both"/>
        <w:rPr>
          <w:rFonts w:eastAsia="Calibri"/>
          <w:b/>
          <w:sz w:val="28"/>
          <w:szCs w:val="28"/>
        </w:rPr>
      </w:pPr>
    </w:p>
    <w:p w14:paraId="643D4568" w14:textId="77777777" w:rsidR="00A07B58" w:rsidRDefault="00A07B58" w:rsidP="00A07B58">
      <w:pPr>
        <w:jc w:val="both"/>
        <w:rPr>
          <w:rFonts w:eastAsia="Calibri"/>
          <w:b/>
          <w:sz w:val="28"/>
          <w:szCs w:val="28"/>
        </w:rPr>
      </w:pPr>
    </w:p>
    <w:p w14:paraId="1D9C8AE3" w14:textId="77777777" w:rsidR="00A07B58" w:rsidRDefault="00A07B58" w:rsidP="00A07B58">
      <w:pPr>
        <w:jc w:val="both"/>
        <w:rPr>
          <w:rFonts w:eastAsia="Calibri"/>
          <w:b/>
          <w:sz w:val="28"/>
          <w:szCs w:val="28"/>
        </w:rPr>
      </w:pPr>
    </w:p>
    <w:p w14:paraId="1988F3B8" w14:textId="77777777" w:rsidR="00A07B58" w:rsidRDefault="00A07B58" w:rsidP="00A07B58">
      <w:pPr>
        <w:jc w:val="both"/>
        <w:rPr>
          <w:rFonts w:eastAsia="Calibri"/>
          <w:b/>
          <w:sz w:val="28"/>
          <w:szCs w:val="28"/>
        </w:rPr>
      </w:pPr>
    </w:p>
    <w:p w14:paraId="35FA97BC" w14:textId="77777777" w:rsidR="00A07B58" w:rsidRDefault="00A07B58" w:rsidP="00A07B58">
      <w:pPr>
        <w:jc w:val="both"/>
        <w:rPr>
          <w:rFonts w:eastAsia="Calibri"/>
          <w:b/>
          <w:sz w:val="28"/>
          <w:szCs w:val="28"/>
        </w:rPr>
      </w:pPr>
    </w:p>
    <w:p w14:paraId="699BE27B" w14:textId="77777777" w:rsidR="00A07B58" w:rsidRDefault="00A07B58" w:rsidP="00A07B58">
      <w:pPr>
        <w:jc w:val="both"/>
        <w:rPr>
          <w:rFonts w:eastAsia="Calibri"/>
          <w:b/>
          <w:sz w:val="28"/>
          <w:szCs w:val="28"/>
        </w:rPr>
      </w:pPr>
    </w:p>
    <w:p w14:paraId="1C4C8B10" w14:textId="77777777" w:rsidR="00A07B58" w:rsidRDefault="00A07B58" w:rsidP="00A07B58">
      <w:pPr>
        <w:jc w:val="both"/>
        <w:rPr>
          <w:rFonts w:eastAsia="Calibri"/>
          <w:b/>
          <w:sz w:val="28"/>
          <w:szCs w:val="28"/>
        </w:rPr>
      </w:pPr>
    </w:p>
    <w:p w14:paraId="3F7F9A63" w14:textId="77777777" w:rsidR="00A07B58" w:rsidRDefault="00A07B58" w:rsidP="00A07B58">
      <w:pPr>
        <w:jc w:val="both"/>
        <w:rPr>
          <w:rFonts w:eastAsia="Calibri"/>
          <w:b/>
          <w:sz w:val="28"/>
          <w:szCs w:val="28"/>
        </w:rPr>
      </w:pPr>
    </w:p>
    <w:p w14:paraId="1D529CF0" w14:textId="77777777" w:rsidR="00A07B58" w:rsidRDefault="00A07B58" w:rsidP="00A07B58">
      <w:pPr>
        <w:jc w:val="both"/>
        <w:rPr>
          <w:rFonts w:eastAsia="Calibri"/>
          <w:b/>
          <w:sz w:val="28"/>
          <w:szCs w:val="28"/>
        </w:rPr>
      </w:pPr>
    </w:p>
    <w:p w14:paraId="055B55EB" w14:textId="77777777" w:rsidR="00A07B58" w:rsidRDefault="00A07B58" w:rsidP="00A07B58">
      <w:pPr>
        <w:jc w:val="both"/>
        <w:rPr>
          <w:rFonts w:eastAsia="Calibri"/>
          <w:b/>
          <w:sz w:val="28"/>
          <w:szCs w:val="28"/>
        </w:rPr>
      </w:pPr>
    </w:p>
    <w:p w14:paraId="1BFBCABA" w14:textId="77777777" w:rsidR="00A07B58" w:rsidRDefault="00A07B58" w:rsidP="00A07B58">
      <w:pPr>
        <w:jc w:val="both"/>
        <w:rPr>
          <w:rFonts w:eastAsia="Calibri"/>
          <w:b/>
          <w:sz w:val="28"/>
          <w:szCs w:val="28"/>
        </w:rPr>
      </w:pPr>
    </w:p>
    <w:p w14:paraId="259CF772" w14:textId="77777777" w:rsidR="00A07B58" w:rsidRDefault="00A07B58" w:rsidP="00A07B58">
      <w:pPr>
        <w:jc w:val="both"/>
        <w:rPr>
          <w:rFonts w:eastAsia="Calibri"/>
          <w:b/>
          <w:sz w:val="28"/>
          <w:szCs w:val="28"/>
        </w:rPr>
      </w:pPr>
    </w:p>
    <w:p w14:paraId="11CD9AE5" w14:textId="77777777" w:rsidR="00A07B58" w:rsidRDefault="00A07B58" w:rsidP="00A07B58">
      <w:pPr>
        <w:jc w:val="both"/>
        <w:rPr>
          <w:rFonts w:eastAsia="Calibri"/>
          <w:b/>
          <w:sz w:val="28"/>
          <w:szCs w:val="28"/>
        </w:rPr>
      </w:pPr>
    </w:p>
    <w:p w14:paraId="17BC0BCD" w14:textId="77777777" w:rsidR="00A07B58" w:rsidRDefault="00A07B58" w:rsidP="00A07B58">
      <w:pPr>
        <w:jc w:val="both"/>
        <w:rPr>
          <w:rFonts w:eastAsia="Calibri"/>
          <w:b/>
          <w:sz w:val="28"/>
          <w:szCs w:val="28"/>
        </w:rPr>
      </w:pPr>
    </w:p>
    <w:p w14:paraId="402950F5" w14:textId="77777777" w:rsidR="00A07B58" w:rsidRPr="00CA3186" w:rsidRDefault="00A07B58" w:rsidP="00A07B58">
      <w:pPr>
        <w:tabs>
          <w:tab w:val="left" w:pos="4455"/>
        </w:tabs>
        <w:spacing w:line="276" w:lineRule="auto"/>
        <w:jc w:val="center"/>
        <w:rPr>
          <w:rFonts w:eastAsia="Calibri"/>
          <w:b/>
          <w:sz w:val="28"/>
          <w:szCs w:val="28"/>
        </w:rPr>
      </w:pPr>
      <w:r w:rsidRPr="00CA3186">
        <w:rPr>
          <w:rFonts w:eastAsia="Calibri"/>
          <w:sz w:val="28"/>
          <w:szCs w:val="28"/>
        </w:rPr>
        <w:lastRenderedPageBreak/>
        <w:t xml:space="preserve">3. </w:t>
      </w:r>
      <w:r w:rsidRPr="00CA3186">
        <w:rPr>
          <w:rFonts w:eastAsia="Calibri"/>
          <w:b/>
          <w:sz w:val="28"/>
          <w:szCs w:val="28"/>
        </w:rPr>
        <w:t>КОМПЛЕКТ ФОНДА ОЦЕНОЧНЫХ СРЕДСТВ</w:t>
      </w:r>
    </w:p>
    <w:p w14:paraId="0C138C3E" w14:textId="77777777" w:rsidR="00A07B58" w:rsidRPr="00CA3186" w:rsidRDefault="00A07B58" w:rsidP="00A07B58">
      <w:pPr>
        <w:tabs>
          <w:tab w:val="left" w:pos="4455"/>
        </w:tabs>
        <w:spacing w:line="276" w:lineRule="auto"/>
        <w:jc w:val="center"/>
        <w:rPr>
          <w:rFonts w:eastAsia="Calibri"/>
          <w:b/>
          <w:sz w:val="28"/>
          <w:szCs w:val="28"/>
        </w:rPr>
      </w:pPr>
      <w:r w:rsidRPr="00CA3186">
        <w:rPr>
          <w:rFonts w:eastAsia="Calibri"/>
          <w:b/>
          <w:sz w:val="28"/>
          <w:szCs w:val="28"/>
        </w:rPr>
        <w:t>3.1. Задания для текущего контроля</w:t>
      </w:r>
    </w:p>
    <w:p w14:paraId="64F7D3B4" w14:textId="77777777" w:rsidR="00A07B58" w:rsidRDefault="00A07B58" w:rsidP="00A07B58">
      <w:pPr>
        <w:tabs>
          <w:tab w:val="left" w:pos="4455"/>
        </w:tabs>
        <w:spacing w:line="276" w:lineRule="auto"/>
        <w:ind w:left="-284"/>
        <w:rPr>
          <w:rFonts w:eastAsia="Calibri"/>
          <w:b/>
          <w:sz w:val="28"/>
          <w:szCs w:val="28"/>
        </w:rPr>
      </w:pPr>
      <w:r w:rsidRPr="00CA3186">
        <w:rPr>
          <w:b/>
          <w:bCs/>
          <w:sz w:val="28"/>
          <w:szCs w:val="28"/>
        </w:rPr>
        <w:t>Раздел 1. Фонетика</w:t>
      </w:r>
      <w:r w:rsidRPr="00CA3186">
        <w:rPr>
          <w:b/>
          <w:sz w:val="28"/>
          <w:szCs w:val="28"/>
        </w:rPr>
        <w:t xml:space="preserve"> </w:t>
      </w:r>
    </w:p>
    <w:p w14:paraId="12818E8A" w14:textId="77777777" w:rsidR="00A07B58" w:rsidRDefault="00A07B58" w:rsidP="00A07B58">
      <w:pPr>
        <w:tabs>
          <w:tab w:val="left" w:pos="4455"/>
        </w:tabs>
        <w:spacing w:line="276" w:lineRule="auto"/>
        <w:ind w:left="-284"/>
        <w:rPr>
          <w:rFonts w:eastAsia="Calibri"/>
          <w:b/>
          <w:sz w:val="28"/>
          <w:szCs w:val="28"/>
        </w:rPr>
      </w:pPr>
      <w:r w:rsidRPr="009E2AF5">
        <w:rPr>
          <w:b/>
          <w:sz w:val="28"/>
          <w:szCs w:val="28"/>
        </w:rPr>
        <w:t xml:space="preserve">Тема: </w:t>
      </w:r>
      <w:r>
        <w:rPr>
          <w:bCs/>
          <w:sz w:val="28"/>
          <w:szCs w:val="28"/>
        </w:rPr>
        <w:t xml:space="preserve">Введение. </w:t>
      </w:r>
      <w:r w:rsidRPr="009E2AF5">
        <w:rPr>
          <w:bCs/>
          <w:sz w:val="28"/>
          <w:szCs w:val="28"/>
        </w:rPr>
        <w:t>Латинский алфавит, произношение букв и буквосочетаний. Правила ударения</w:t>
      </w:r>
    </w:p>
    <w:p w14:paraId="0F45F810" w14:textId="77777777" w:rsidR="00A07B58" w:rsidRDefault="00A07B58" w:rsidP="00A07B58">
      <w:pPr>
        <w:tabs>
          <w:tab w:val="left" w:pos="4455"/>
        </w:tabs>
        <w:spacing w:line="276" w:lineRule="auto"/>
        <w:ind w:left="-284"/>
        <w:rPr>
          <w:rFonts w:eastAsia="Calibri"/>
          <w:b/>
          <w:sz w:val="28"/>
          <w:szCs w:val="28"/>
        </w:rPr>
      </w:pPr>
      <w:r w:rsidRPr="009E2AF5">
        <w:rPr>
          <w:b/>
          <w:sz w:val="28"/>
          <w:szCs w:val="28"/>
        </w:rPr>
        <w:t>Лекция №1</w:t>
      </w:r>
    </w:p>
    <w:p w14:paraId="0A4A2C92" w14:textId="77777777" w:rsidR="00A07B58" w:rsidRDefault="00A07B58" w:rsidP="00A07B58">
      <w:pPr>
        <w:tabs>
          <w:tab w:val="left" w:pos="4455"/>
        </w:tabs>
        <w:spacing w:line="276" w:lineRule="auto"/>
        <w:ind w:left="-284"/>
        <w:jc w:val="center"/>
        <w:rPr>
          <w:rFonts w:eastAsia="Calibri"/>
          <w:b/>
          <w:sz w:val="28"/>
          <w:szCs w:val="28"/>
        </w:rPr>
      </w:pPr>
      <w:r w:rsidRPr="00CA3186">
        <w:rPr>
          <w:b/>
          <w:sz w:val="28"/>
          <w:szCs w:val="28"/>
        </w:rPr>
        <w:t>Упражнения «Особенности произношения букв и буквосочетаний»</w:t>
      </w:r>
    </w:p>
    <w:p w14:paraId="5A9C9DB3" w14:textId="77777777" w:rsidR="00A07B58" w:rsidRDefault="00A07B58" w:rsidP="00A07B58">
      <w:pPr>
        <w:tabs>
          <w:tab w:val="left" w:pos="284"/>
        </w:tabs>
        <w:spacing w:line="276" w:lineRule="auto"/>
        <w:ind w:left="-284"/>
        <w:jc w:val="both"/>
        <w:rPr>
          <w:rFonts w:eastAsia="Calibri"/>
          <w:b/>
          <w:sz w:val="28"/>
          <w:szCs w:val="28"/>
        </w:rPr>
      </w:pPr>
      <w:r>
        <w:rPr>
          <w:rFonts w:eastAsia="Calibri"/>
          <w:b/>
          <w:sz w:val="28"/>
          <w:szCs w:val="28"/>
        </w:rPr>
        <w:tab/>
      </w:r>
      <w:r w:rsidRPr="00CA3186">
        <w:rPr>
          <w:b/>
          <w:sz w:val="28"/>
          <w:szCs w:val="28"/>
        </w:rPr>
        <w:t>Упражнение №1.</w:t>
      </w:r>
      <w:r w:rsidRPr="009E2AF5">
        <w:rPr>
          <w:sz w:val="28"/>
          <w:szCs w:val="28"/>
        </w:rPr>
        <w:t xml:space="preserve"> Прочитайте слова и подчеркните в них букву </w:t>
      </w:r>
      <w:r w:rsidRPr="009E2AF5">
        <w:rPr>
          <w:sz w:val="28"/>
          <w:szCs w:val="28"/>
          <w:lang w:val="en-US"/>
        </w:rPr>
        <w:t>S</w:t>
      </w:r>
      <w:r w:rsidRPr="009E2AF5">
        <w:rPr>
          <w:sz w:val="28"/>
          <w:szCs w:val="28"/>
        </w:rPr>
        <w:t xml:space="preserve"> – в том слу</w:t>
      </w:r>
      <w:r>
        <w:rPr>
          <w:sz w:val="28"/>
          <w:szCs w:val="28"/>
        </w:rPr>
        <w:t xml:space="preserve">чае, если она произносится как </w:t>
      </w:r>
      <w:r w:rsidRPr="009E2AF5">
        <w:rPr>
          <w:sz w:val="28"/>
          <w:szCs w:val="28"/>
        </w:rPr>
        <w:t xml:space="preserve">- З: </w:t>
      </w:r>
      <w:r w:rsidRPr="009E2AF5">
        <w:rPr>
          <w:sz w:val="28"/>
          <w:szCs w:val="28"/>
          <w:lang w:val="en-US"/>
        </w:rPr>
        <w:t>Sulcus</w:t>
      </w:r>
      <w:r w:rsidRPr="009E2AF5">
        <w:rPr>
          <w:sz w:val="28"/>
          <w:szCs w:val="28"/>
        </w:rPr>
        <w:t xml:space="preserve">, </w:t>
      </w:r>
      <w:r w:rsidRPr="009E2AF5">
        <w:rPr>
          <w:sz w:val="28"/>
          <w:szCs w:val="28"/>
          <w:lang w:val="en-US"/>
        </w:rPr>
        <w:t>usus</w:t>
      </w:r>
      <w:r w:rsidRPr="009E2AF5">
        <w:rPr>
          <w:sz w:val="28"/>
          <w:szCs w:val="28"/>
        </w:rPr>
        <w:t xml:space="preserve">, </w:t>
      </w:r>
      <w:r w:rsidRPr="009E2AF5">
        <w:rPr>
          <w:sz w:val="28"/>
          <w:szCs w:val="28"/>
          <w:lang w:val="en-US"/>
        </w:rPr>
        <w:t>neoplasma</w:t>
      </w:r>
      <w:r w:rsidRPr="009E2AF5">
        <w:rPr>
          <w:sz w:val="28"/>
          <w:szCs w:val="28"/>
        </w:rPr>
        <w:t xml:space="preserve">, </w:t>
      </w:r>
      <w:r w:rsidRPr="009E2AF5">
        <w:rPr>
          <w:sz w:val="28"/>
          <w:szCs w:val="28"/>
          <w:lang w:val="en-US"/>
        </w:rPr>
        <w:t>ossa</w:t>
      </w:r>
      <w:r w:rsidRPr="009E2AF5">
        <w:rPr>
          <w:sz w:val="28"/>
          <w:szCs w:val="28"/>
        </w:rPr>
        <w:t xml:space="preserve">, </w:t>
      </w:r>
      <w:r w:rsidRPr="009E2AF5">
        <w:rPr>
          <w:sz w:val="28"/>
          <w:szCs w:val="28"/>
          <w:lang w:val="en-US"/>
        </w:rPr>
        <w:t>dosis</w:t>
      </w:r>
      <w:r w:rsidRPr="009E2AF5">
        <w:rPr>
          <w:sz w:val="28"/>
          <w:szCs w:val="28"/>
        </w:rPr>
        <w:t xml:space="preserve">, </w:t>
      </w:r>
      <w:r w:rsidRPr="009E2AF5">
        <w:rPr>
          <w:sz w:val="28"/>
          <w:szCs w:val="28"/>
          <w:lang w:val="en-US"/>
        </w:rPr>
        <w:t>serosus</w:t>
      </w:r>
      <w:r w:rsidRPr="009E2AF5">
        <w:rPr>
          <w:sz w:val="28"/>
          <w:szCs w:val="28"/>
        </w:rPr>
        <w:t xml:space="preserve">, </w:t>
      </w:r>
      <w:r w:rsidRPr="009E2AF5">
        <w:rPr>
          <w:sz w:val="28"/>
          <w:szCs w:val="28"/>
          <w:lang w:val="en-US"/>
        </w:rPr>
        <w:t>suspensio</w:t>
      </w:r>
      <w:r w:rsidRPr="009E2AF5">
        <w:rPr>
          <w:sz w:val="28"/>
          <w:szCs w:val="28"/>
        </w:rPr>
        <w:t xml:space="preserve">, </w:t>
      </w:r>
      <w:r w:rsidRPr="009E2AF5">
        <w:rPr>
          <w:sz w:val="28"/>
          <w:szCs w:val="28"/>
          <w:lang w:val="en-US"/>
        </w:rPr>
        <w:t>sanabilis</w:t>
      </w:r>
      <w:r w:rsidRPr="009E2AF5">
        <w:rPr>
          <w:sz w:val="28"/>
          <w:szCs w:val="28"/>
        </w:rPr>
        <w:t xml:space="preserve">, </w:t>
      </w:r>
      <w:r w:rsidRPr="009E2AF5">
        <w:rPr>
          <w:sz w:val="28"/>
          <w:szCs w:val="28"/>
          <w:lang w:val="en-US"/>
        </w:rPr>
        <w:t>gargarisma</w:t>
      </w:r>
      <w:r w:rsidRPr="009E2AF5">
        <w:rPr>
          <w:sz w:val="28"/>
          <w:szCs w:val="28"/>
        </w:rPr>
        <w:t>.</w:t>
      </w:r>
    </w:p>
    <w:p w14:paraId="455AD2DD" w14:textId="77777777" w:rsidR="00A07B58" w:rsidRDefault="00A07B58" w:rsidP="00A07B58">
      <w:pPr>
        <w:tabs>
          <w:tab w:val="left" w:pos="284"/>
        </w:tabs>
        <w:spacing w:line="276" w:lineRule="auto"/>
        <w:ind w:left="-284"/>
        <w:jc w:val="both"/>
        <w:rPr>
          <w:rFonts w:eastAsia="Calibri"/>
          <w:b/>
          <w:sz w:val="28"/>
          <w:szCs w:val="28"/>
          <w:lang w:val="en-US"/>
        </w:rPr>
      </w:pPr>
      <w:r>
        <w:rPr>
          <w:b/>
          <w:sz w:val="28"/>
          <w:szCs w:val="28"/>
        </w:rPr>
        <w:tab/>
      </w:r>
      <w:r w:rsidRPr="00CA3186">
        <w:rPr>
          <w:b/>
          <w:sz w:val="28"/>
          <w:szCs w:val="28"/>
        </w:rPr>
        <w:t>Эталон</w:t>
      </w:r>
      <w:r w:rsidRPr="00CA3186">
        <w:rPr>
          <w:b/>
          <w:sz w:val="28"/>
          <w:szCs w:val="28"/>
          <w:lang w:val="en-US"/>
        </w:rPr>
        <w:t xml:space="preserve"> </w:t>
      </w:r>
      <w:r w:rsidRPr="00CA3186">
        <w:rPr>
          <w:b/>
          <w:sz w:val="28"/>
          <w:szCs w:val="28"/>
        </w:rPr>
        <w:t>ответа</w:t>
      </w:r>
      <w:r w:rsidRPr="00CA3186">
        <w:rPr>
          <w:b/>
          <w:sz w:val="28"/>
          <w:szCs w:val="28"/>
          <w:lang w:val="en-US"/>
        </w:rPr>
        <w:t>:</w:t>
      </w:r>
      <w:r>
        <w:rPr>
          <w:sz w:val="28"/>
          <w:szCs w:val="28"/>
          <w:lang w:val="en-US"/>
        </w:rPr>
        <w:t xml:space="preserve"> </w:t>
      </w:r>
      <w:r w:rsidRPr="009E2AF5">
        <w:rPr>
          <w:sz w:val="28"/>
          <w:szCs w:val="28"/>
          <w:lang w:val="en-US"/>
        </w:rPr>
        <w:t>Sulcus, u</w:t>
      </w:r>
      <w:r w:rsidRPr="009E2AF5">
        <w:rPr>
          <w:sz w:val="28"/>
          <w:szCs w:val="28"/>
          <w:u w:val="single"/>
          <w:lang w:val="en-US"/>
        </w:rPr>
        <w:t>s</w:t>
      </w:r>
      <w:r w:rsidRPr="009E2AF5">
        <w:rPr>
          <w:sz w:val="28"/>
          <w:szCs w:val="28"/>
          <w:lang w:val="en-US"/>
        </w:rPr>
        <w:t>us, neopla</w:t>
      </w:r>
      <w:r w:rsidRPr="009E2AF5">
        <w:rPr>
          <w:sz w:val="28"/>
          <w:szCs w:val="28"/>
          <w:u w:val="single"/>
          <w:lang w:val="en-US"/>
        </w:rPr>
        <w:t>s</w:t>
      </w:r>
      <w:r w:rsidRPr="009E2AF5">
        <w:rPr>
          <w:sz w:val="28"/>
          <w:szCs w:val="28"/>
          <w:lang w:val="en-US"/>
        </w:rPr>
        <w:t>ma, ossa, do</w:t>
      </w:r>
      <w:r w:rsidRPr="009E2AF5">
        <w:rPr>
          <w:sz w:val="28"/>
          <w:szCs w:val="28"/>
          <w:u w:val="single"/>
          <w:lang w:val="en-US"/>
        </w:rPr>
        <w:t>s</w:t>
      </w:r>
      <w:r w:rsidRPr="009E2AF5">
        <w:rPr>
          <w:sz w:val="28"/>
          <w:szCs w:val="28"/>
          <w:lang w:val="en-US"/>
        </w:rPr>
        <w:t>is, sero</w:t>
      </w:r>
      <w:r w:rsidRPr="009E2AF5">
        <w:rPr>
          <w:sz w:val="28"/>
          <w:szCs w:val="28"/>
          <w:u w:val="single"/>
          <w:lang w:val="en-US"/>
        </w:rPr>
        <w:t>s</w:t>
      </w:r>
      <w:r w:rsidRPr="009E2AF5">
        <w:rPr>
          <w:sz w:val="28"/>
          <w:szCs w:val="28"/>
          <w:lang w:val="en-US"/>
        </w:rPr>
        <w:t>us, suspen</w:t>
      </w:r>
      <w:r w:rsidRPr="009E2AF5">
        <w:rPr>
          <w:sz w:val="28"/>
          <w:szCs w:val="28"/>
          <w:u w:val="single"/>
          <w:lang w:val="en-US"/>
        </w:rPr>
        <w:t>s</w:t>
      </w:r>
      <w:r w:rsidRPr="009E2AF5">
        <w:rPr>
          <w:sz w:val="28"/>
          <w:szCs w:val="28"/>
          <w:lang w:val="en-US"/>
        </w:rPr>
        <w:t>io, sanabilis, gargari</w:t>
      </w:r>
      <w:r w:rsidRPr="009E2AF5">
        <w:rPr>
          <w:sz w:val="28"/>
          <w:szCs w:val="28"/>
          <w:u w:val="single"/>
          <w:lang w:val="en-US"/>
        </w:rPr>
        <w:t>s</w:t>
      </w:r>
      <w:r w:rsidRPr="009E2AF5">
        <w:rPr>
          <w:sz w:val="28"/>
          <w:szCs w:val="28"/>
          <w:lang w:val="en-US"/>
        </w:rPr>
        <w:t>ma.</w:t>
      </w:r>
    </w:p>
    <w:p w14:paraId="48584545" w14:textId="77777777" w:rsidR="00A07B58" w:rsidRPr="00BB33D1" w:rsidRDefault="00A07B58" w:rsidP="00A07B58">
      <w:pPr>
        <w:tabs>
          <w:tab w:val="left" w:pos="284"/>
        </w:tabs>
        <w:spacing w:line="276" w:lineRule="auto"/>
        <w:ind w:left="-284"/>
        <w:jc w:val="both"/>
        <w:rPr>
          <w:rFonts w:eastAsia="Calibri"/>
          <w:b/>
          <w:sz w:val="28"/>
          <w:szCs w:val="28"/>
          <w:lang w:val="en-US"/>
        </w:rPr>
      </w:pPr>
      <w:r>
        <w:rPr>
          <w:b/>
          <w:sz w:val="28"/>
          <w:szCs w:val="28"/>
          <w:lang w:val="en-US"/>
        </w:rPr>
        <w:tab/>
      </w:r>
      <w:r w:rsidRPr="00CA3186">
        <w:rPr>
          <w:b/>
          <w:sz w:val="28"/>
          <w:szCs w:val="28"/>
        </w:rPr>
        <w:t>Упражнение</w:t>
      </w:r>
      <w:r w:rsidRPr="00CA3186">
        <w:rPr>
          <w:b/>
          <w:sz w:val="28"/>
          <w:szCs w:val="28"/>
          <w:lang w:val="en-US"/>
        </w:rPr>
        <w:t xml:space="preserve"> №2.</w:t>
      </w:r>
      <w:r w:rsidRPr="009E2AF5">
        <w:rPr>
          <w:sz w:val="28"/>
          <w:szCs w:val="28"/>
          <w:lang w:val="en-US"/>
        </w:rPr>
        <w:t xml:space="preserve"> </w:t>
      </w:r>
      <w:r w:rsidRPr="009E2AF5">
        <w:rPr>
          <w:sz w:val="28"/>
          <w:szCs w:val="28"/>
        </w:rPr>
        <w:t>Прочитайте</w:t>
      </w:r>
      <w:r w:rsidRPr="009E2AF5">
        <w:rPr>
          <w:sz w:val="28"/>
          <w:szCs w:val="28"/>
          <w:lang w:val="en-US"/>
        </w:rPr>
        <w:t xml:space="preserve"> </w:t>
      </w:r>
      <w:r w:rsidRPr="009E2AF5">
        <w:rPr>
          <w:sz w:val="28"/>
          <w:szCs w:val="28"/>
        </w:rPr>
        <w:t>и</w:t>
      </w:r>
      <w:r w:rsidRPr="009E2AF5">
        <w:rPr>
          <w:sz w:val="28"/>
          <w:szCs w:val="28"/>
          <w:lang w:val="en-US"/>
        </w:rPr>
        <w:t xml:space="preserve"> </w:t>
      </w:r>
      <w:r w:rsidRPr="009E2AF5">
        <w:rPr>
          <w:sz w:val="28"/>
          <w:szCs w:val="28"/>
        </w:rPr>
        <w:t>подчеркните</w:t>
      </w:r>
      <w:r w:rsidRPr="009E2AF5">
        <w:rPr>
          <w:sz w:val="28"/>
          <w:szCs w:val="28"/>
          <w:lang w:val="en-US"/>
        </w:rPr>
        <w:t xml:space="preserve"> </w:t>
      </w:r>
      <w:r w:rsidRPr="009E2AF5">
        <w:rPr>
          <w:sz w:val="28"/>
          <w:szCs w:val="28"/>
        </w:rPr>
        <w:t>слова</w:t>
      </w:r>
      <w:r w:rsidRPr="009E2AF5">
        <w:rPr>
          <w:sz w:val="28"/>
          <w:szCs w:val="28"/>
          <w:lang w:val="en-US"/>
        </w:rPr>
        <w:t xml:space="preserve">, </w:t>
      </w:r>
      <w:r w:rsidRPr="009E2AF5">
        <w:rPr>
          <w:sz w:val="28"/>
          <w:szCs w:val="28"/>
        </w:rPr>
        <w:t>в</w:t>
      </w:r>
      <w:r w:rsidRPr="009E2AF5">
        <w:rPr>
          <w:sz w:val="28"/>
          <w:szCs w:val="28"/>
          <w:lang w:val="en-US"/>
        </w:rPr>
        <w:t xml:space="preserve"> </w:t>
      </w:r>
      <w:r w:rsidRPr="009E2AF5">
        <w:rPr>
          <w:sz w:val="28"/>
          <w:szCs w:val="28"/>
        </w:rPr>
        <w:t>которых</w:t>
      </w:r>
      <w:r w:rsidRPr="009E2AF5">
        <w:rPr>
          <w:sz w:val="28"/>
          <w:szCs w:val="28"/>
          <w:lang w:val="en-US"/>
        </w:rPr>
        <w:t xml:space="preserve"> </w:t>
      </w:r>
      <w:r w:rsidRPr="009E2AF5">
        <w:rPr>
          <w:sz w:val="28"/>
          <w:szCs w:val="28"/>
        </w:rPr>
        <w:t>сочетание</w:t>
      </w:r>
      <w:r w:rsidRPr="009E2AF5">
        <w:rPr>
          <w:sz w:val="28"/>
          <w:szCs w:val="28"/>
          <w:lang w:val="en-US"/>
        </w:rPr>
        <w:t xml:space="preserve"> NGU </w:t>
      </w:r>
      <w:r w:rsidRPr="009E2AF5">
        <w:rPr>
          <w:sz w:val="28"/>
          <w:szCs w:val="28"/>
        </w:rPr>
        <w:t>читается</w:t>
      </w:r>
      <w:r w:rsidRPr="009E2AF5">
        <w:rPr>
          <w:sz w:val="28"/>
          <w:szCs w:val="28"/>
          <w:lang w:val="en-US"/>
        </w:rPr>
        <w:t xml:space="preserve"> </w:t>
      </w:r>
      <w:r w:rsidRPr="009E2AF5">
        <w:rPr>
          <w:sz w:val="28"/>
          <w:szCs w:val="28"/>
        </w:rPr>
        <w:t>как</w:t>
      </w:r>
      <w:r w:rsidRPr="009E2AF5">
        <w:rPr>
          <w:sz w:val="28"/>
          <w:szCs w:val="28"/>
          <w:lang w:val="en-US"/>
        </w:rPr>
        <w:t xml:space="preserve"> </w:t>
      </w:r>
      <w:r w:rsidRPr="009E2AF5">
        <w:rPr>
          <w:sz w:val="28"/>
          <w:szCs w:val="28"/>
        </w:rPr>
        <w:t>НГВ</w:t>
      </w:r>
      <w:r w:rsidRPr="009E2AF5">
        <w:rPr>
          <w:sz w:val="28"/>
          <w:szCs w:val="28"/>
          <w:lang w:val="en-US"/>
        </w:rPr>
        <w:t xml:space="preserve">: </w:t>
      </w:r>
      <w:r w:rsidRPr="00BB33D1">
        <w:rPr>
          <w:sz w:val="28"/>
          <w:szCs w:val="28"/>
          <w:lang w:val="en-US"/>
        </w:rPr>
        <w:t>Pinguis, lingua, sanguifer, angulus, unguentum.</w:t>
      </w:r>
    </w:p>
    <w:p w14:paraId="7D6651DD" w14:textId="77777777" w:rsidR="00A07B58" w:rsidRPr="00BB33D1" w:rsidRDefault="00A07B58" w:rsidP="00A07B58">
      <w:pPr>
        <w:tabs>
          <w:tab w:val="left" w:pos="284"/>
        </w:tabs>
        <w:spacing w:line="276" w:lineRule="auto"/>
        <w:ind w:left="-284"/>
        <w:jc w:val="both"/>
        <w:rPr>
          <w:rFonts w:eastAsia="Calibri"/>
          <w:b/>
          <w:sz w:val="28"/>
          <w:szCs w:val="28"/>
          <w:lang w:val="en-US"/>
        </w:rPr>
      </w:pPr>
      <w:r w:rsidRPr="00D479D3">
        <w:rPr>
          <w:b/>
          <w:sz w:val="28"/>
          <w:szCs w:val="28"/>
          <w:lang w:val="en-US"/>
        </w:rPr>
        <w:tab/>
      </w:r>
      <w:r w:rsidRPr="00BB33D1">
        <w:rPr>
          <w:b/>
          <w:sz w:val="28"/>
          <w:szCs w:val="28"/>
        </w:rPr>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sidRPr="00BB33D1">
        <w:rPr>
          <w:sz w:val="28"/>
          <w:szCs w:val="28"/>
          <w:lang w:val="en-US"/>
        </w:rPr>
        <w:t xml:space="preserve"> Pinguis, lingua, sanguifer, angulus, unguentum.</w:t>
      </w:r>
    </w:p>
    <w:p w14:paraId="595F7768" w14:textId="77777777" w:rsidR="00A07B58" w:rsidRPr="00BB33D1" w:rsidRDefault="00A07B58" w:rsidP="00A07B58">
      <w:pPr>
        <w:tabs>
          <w:tab w:val="left" w:pos="284"/>
        </w:tabs>
        <w:spacing w:line="276" w:lineRule="auto"/>
        <w:ind w:left="-284"/>
        <w:jc w:val="both"/>
        <w:rPr>
          <w:rFonts w:eastAsia="Calibri"/>
          <w:b/>
          <w:sz w:val="28"/>
          <w:szCs w:val="28"/>
          <w:lang w:val="en-US"/>
        </w:rPr>
      </w:pPr>
      <w:r w:rsidRPr="00BB33D1">
        <w:rPr>
          <w:b/>
          <w:sz w:val="28"/>
          <w:szCs w:val="28"/>
          <w:lang w:val="en-US"/>
        </w:rPr>
        <w:tab/>
      </w:r>
      <w:r w:rsidRPr="00BB33D1">
        <w:rPr>
          <w:b/>
          <w:sz w:val="28"/>
          <w:szCs w:val="28"/>
        </w:rPr>
        <w:t>Упражнение</w:t>
      </w:r>
      <w:r w:rsidRPr="00BB33D1">
        <w:rPr>
          <w:b/>
          <w:sz w:val="28"/>
          <w:szCs w:val="28"/>
          <w:lang w:val="en-US"/>
        </w:rPr>
        <w:t xml:space="preserve"> №3.</w:t>
      </w:r>
      <w:r w:rsidRPr="00BB33D1">
        <w:rPr>
          <w:sz w:val="28"/>
          <w:szCs w:val="28"/>
          <w:lang w:val="en-US"/>
        </w:rPr>
        <w:t xml:space="preserve"> </w:t>
      </w:r>
      <w:r w:rsidRPr="00BB33D1">
        <w:rPr>
          <w:sz w:val="28"/>
          <w:szCs w:val="28"/>
        </w:rPr>
        <w:t>Прочитайте</w:t>
      </w:r>
      <w:r w:rsidRPr="00BB33D1">
        <w:rPr>
          <w:sz w:val="28"/>
          <w:szCs w:val="28"/>
          <w:lang w:val="en-US"/>
        </w:rPr>
        <w:t xml:space="preserve"> </w:t>
      </w:r>
      <w:r w:rsidRPr="00BB33D1">
        <w:rPr>
          <w:sz w:val="28"/>
          <w:szCs w:val="28"/>
        </w:rPr>
        <w:t>и</w:t>
      </w:r>
      <w:r w:rsidRPr="00BB33D1">
        <w:rPr>
          <w:sz w:val="28"/>
          <w:szCs w:val="28"/>
          <w:lang w:val="en-US"/>
        </w:rPr>
        <w:t xml:space="preserve"> </w:t>
      </w:r>
      <w:r w:rsidRPr="00BB33D1">
        <w:rPr>
          <w:sz w:val="28"/>
          <w:szCs w:val="28"/>
        </w:rPr>
        <w:t>подчеркните</w:t>
      </w:r>
      <w:r w:rsidRPr="00BB33D1">
        <w:rPr>
          <w:sz w:val="28"/>
          <w:szCs w:val="28"/>
          <w:lang w:val="en-US"/>
        </w:rPr>
        <w:t xml:space="preserve"> </w:t>
      </w:r>
      <w:r w:rsidRPr="00BB33D1">
        <w:rPr>
          <w:sz w:val="28"/>
          <w:szCs w:val="28"/>
        </w:rPr>
        <w:t>слова</w:t>
      </w:r>
      <w:r w:rsidRPr="00BB33D1">
        <w:rPr>
          <w:sz w:val="28"/>
          <w:szCs w:val="28"/>
          <w:lang w:val="en-US"/>
        </w:rPr>
        <w:t xml:space="preserve">, </w:t>
      </w:r>
      <w:r w:rsidRPr="00BB33D1">
        <w:rPr>
          <w:sz w:val="28"/>
          <w:szCs w:val="28"/>
        </w:rPr>
        <w:t>в</w:t>
      </w:r>
      <w:r w:rsidRPr="00BB33D1">
        <w:rPr>
          <w:sz w:val="28"/>
          <w:szCs w:val="28"/>
          <w:lang w:val="en-US"/>
        </w:rPr>
        <w:t xml:space="preserve"> </w:t>
      </w:r>
      <w:r w:rsidRPr="00BB33D1">
        <w:rPr>
          <w:sz w:val="28"/>
          <w:szCs w:val="28"/>
        </w:rPr>
        <w:t>которых</w:t>
      </w:r>
      <w:r w:rsidRPr="00BB33D1">
        <w:rPr>
          <w:sz w:val="28"/>
          <w:szCs w:val="28"/>
          <w:lang w:val="en-US"/>
        </w:rPr>
        <w:t xml:space="preserve"> </w:t>
      </w:r>
      <w:r w:rsidRPr="00BB33D1">
        <w:rPr>
          <w:sz w:val="28"/>
          <w:szCs w:val="28"/>
        </w:rPr>
        <w:t>сочетание</w:t>
      </w:r>
      <w:r w:rsidRPr="00BB33D1">
        <w:rPr>
          <w:sz w:val="28"/>
          <w:szCs w:val="28"/>
          <w:lang w:val="en-US"/>
        </w:rPr>
        <w:t xml:space="preserve"> ti </w:t>
      </w:r>
      <w:r w:rsidRPr="00BB33D1">
        <w:rPr>
          <w:sz w:val="28"/>
          <w:szCs w:val="28"/>
        </w:rPr>
        <w:t>читается</w:t>
      </w:r>
      <w:r w:rsidRPr="00BB33D1">
        <w:rPr>
          <w:sz w:val="28"/>
          <w:szCs w:val="28"/>
          <w:lang w:val="en-US"/>
        </w:rPr>
        <w:t xml:space="preserve"> </w:t>
      </w:r>
      <w:r w:rsidRPr="00BB33D1">
        <w:rPr>
          <w:sz w:val="28"/>
          <w:szCs w:val="28"/>
        </w:rPr>
        <w:t>как</w:t>
      </w:r>
      <w:r w:rsidRPr="00BB33D1">
        <w:rPr>
          <w:sz w:val="28"/>
          <w:szCs w:val="28"/>
          <w:lang w:val="en-US"/>
        </w:rPr>
        <w:t xml:space="preserve"> </w:t>
      </w:r>
      <w:r w:rsidRPr="00BB33D1">
        <w:rPr>
          <w:sz w:val="28"/>
          <w:szCs w:val="28"/>
        </w:rPr>
        <w:t>ци</w:t>
      </w:r>
      <w:r w:rsidRPr="00BB33D1">
        <w:rPr>
          <w:sz w:val="28"/>
          <w:szCs w:val="28"/>
          <w:lang w:val="en-US"/>
        </w:rPr>
        <w:t>: Vitium, articulatio, intestinum, curatio, dentium, transplantation.</w:t>
      </w:r>
    </w:p>
    <w:p w14:paraId="3E74AED1" w14:textId="77777777" w:rsidR="00A07B58" w:rsidRPr="00BB33D1" w:rsidRDefault="00A07B58" w:rsidP="00A07B58">
      <w:pPr>
        <w:tabs>
          <w:tab w:val="left" w:pos="284"/>
        </w:tabs>
        <w:spacing w:line="276" w:lineRule="auto"/>
        <w:ind w:left="-284"/>
        <w:jc w:val="both"/>
        <w:rPr>
          <w:sz w:val="28"/>
          <w:szCs w:val="28"/>
          <w:u w:val="single"/>
          <w:lang w:val="en-US"/>
        </w:rPr>
      </w:pPr>
      <w:r w:rsidRPr="00BB33D1">
        <w:rPr>
          <w:b/>
          <w:sz w:val="28"/>
          <w:szCs w:val="28"/>
          <w:lang w:val="en-US"/>
        </w:rPr>
        <w:tab/>
      </w:r>
      <w:r w:rsidRPr="00BB33D1">
        <w:rPr>
          <w:b/>
          <w:sz w:val="28"/>
          <w:szCs w:val="28"/>
        </w:rPr>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sidRPr="00BB33D1">
        <w:rPr>
          <w:sz w:val="28"/>
          <w:szCs w:val="28"/>
          <w:lang w:val="en-US"/>
        </w:rPr>
        <w:t xml:space="preserve"> Vitium, articulatio, intestinum, curatio, dentium,</w:t>
      </w:r>
      <w:r w:rsidRPr="009E2AF5">
        <w:rPr>
          <w:sz w:val="28"/>
          <w:szCs w:val="28"/>
          <w:lang w:val="en-US"/>
        </w:rPr>
        <w:t xml:space="preserve"> </w:t>
      </w:r>
      <w:r w:rsidRPr="00BB33D1">
        <w:rPr>
          <w:sz w:val="28"/>
          <w:szCs w:val="28"/>
          <w:lang w:val="en-US"/>
        </w:rPr>
        <w:t>transplantation.</w:t>
      </w:r>
    </w:p>
    <w:p w14:paraId="1D636032" w14:textId="77777777" w:rsidR="00A07B58" w:rsidRDefault="00A07B58" w:rsidP="00A07B58">
      <w:pPr>
        <w:tabs>
          <w:tab w:val="left" w:pos="284"/>
        </w:tabs>
        <w:spacing w:line="276" w:lineRule="auto"/>
        <w:ind w:left="-284"/>
        <w:jc w:val="both"/>
        <w:rPr>
          <w:rFonts w:eastAsia="Calibri"/>
          <w:b/>
          <w:sz w:val="28"/>
          <w:szCs w:val="28"/>
          <w:lang w:val="en-US"/>
        </w:rPr>
      </w:pPr>
      <w:r w:rsidRPr="00BB33D1">
        <w:rPr>
          <w:sz w:val="28"/>
          <w:szCs w:val="28"/>
          <w:lang w:val="en-US"/>
        </w:rPr>
        <w:tab/>
      </w:r>
      <w:r w:rsidRPr="00BB33D1">
        <w:rPr>
          <w:b/>
          <w:sz w:val="28"/>
          <w:szCs w:val="28"/>
        </w:rPr>
        <w:t>Упражнение</w:t>
      </w:r>
      <w:r w:rsidRPr="00BB33D1">
        <w:rPr>
          <w:b/>
          <w:sz w:val="28"/>
          <w:szCs w:val="28"/>
          <w:lang w:val="en-US"/>
        </w:rPr>
        <w:t xml:space="preserve"> №4.</w:t>
      </w:r>
      <w:r w:rsidRPr="009E2AF5">
        <w:rPr>
          <w:sz w:val="28"/>
          <w:szCs w:val="28"/>
          <w:lang w:val="en-US"/>
        </w:rPr>
        <w:t xml:space="preserve"> </w:t>
      </w:r>
      <w:r w:rsidRPr="009E2AF5">
        <w:rPr>
          <w:sz w:val="28"/>
          <w:szCs w:val="28"/>
        </w:rPr>
        <w:t>Прочитайте</w:t>
      </w:r>
      <w:r w:rsidRPr="009E2AF5">
        <w:rPr>
          <w:sz w:val="28"/>
          <w:szCs w:val="28"/>
          <w:lang w:val="en-US"/>
        </w:rPr>
        <w:t xml:space="preserve"> </w:t>
      </w:r>
      <w:r w:rsidRPr="009E2AF5">
        <w:rPr>
          <w:sz w:val="28"/>
          <w:szCs w:val="28"/>
        </w:rPr>
        <w:t>и</w:t>
      </w:r>
      <w:r w:rsidRPr="009E2AF5">
        <w:rPr>
          <w:sz w:val="28"/>
          <w:szCs w:val="28"/>
          <w:lang w:val="en-US"/>
        </w:rPr>
        <w:t xml:space="preserve"> </w:t>
      </w:r>
      <w:r w:rsidRPr="009E2AF5">
        <w:rPr>
          <w:sz w:val="28"/>
          <w:szCs w:val="28"/>
        </w:rPr>
        <w:t>подчеркните</w:t>
      </w:r>
      <w:r w:rsidRPr="009E2AF5">
        <w:rPr>
          <w:sz w:val="28"/>
          <w:szCs w:val="28"/>
          <w:lang w:val="en-US"/>
        </w:rPr>
        <w:t xml:space="preserve"> </w:t>
      </w:r>
      <w:r w:rsidRPr="009E2AF5">
        <w:rPr>
          <w:sz w:val="28"/>
          <w:szCs w:val="28"/>
        </w:rPr>
        <w:t>слова</w:t>
      </w:r>
      <w:r w:rsidRPr="009E2AF5">
        <w:rPr>
          <w:sz w:val="28"/>
          <w:szCs w:val="28"/>
          <w:lang w:val="en-US"/>
        </w:rPr>
        <w:t xml:space="preserve"> </w:t>
      </w:r>
      <w:r w:rsidRPr="009E2AF5">
        <w:rPr>
          <w:sz w:val="28"/>
          <w:szCs w:val="28"/>
        </w:rPr>
        <w:t>с</w:t>
      </w:r>
      <w:r w:rsidRPr="009E2AF5">
        <w:rPr>
          <w:sz w:val="28"/>
          <w:szCs w:val="28"/>
          <w:lang w:val="en-US"/>
        </w:rPr>
        <w:t xml:space="preserve"> </w:t>
      </w:r>
      <w:r w:rsidRPr="009E2AF5">
        <w:rPr>
          <w:sz w:val="28"/>
          <w:szCs w:val="28"/>
        </w:rPr>
        <w:t>диграфами</w:t>
      </w:r>
      <w:r w:rsidRPr="009E2AF5">
        <w:rPr>
          <w:sz w:val="28"/>
          <w:szCs w:val="28"/>
          <w:lang w:val="en-US"/>
        </w:rPr>
        <w:t>: Brachium, chondros, physiologia, catarrhus, phosphorus, thalamus.</w:t>
      </w:r>
    </w:p>
    <w:p w14:paraId="086E1098" w14:textId="77777777" w:rsidR="00A07B58" w:rsidRDefault="00A07B58" w:rsidP="00A07B58">
      <w:pPr>
        <w:tabs>
          <w:tab w:val="left" w:pos="284"/>
        </w:tabs>
        <w:spacing w:line="276" w:lineRule="auto"/>
        <w:ind w:left="-284"/>
        <w:jc w:val="both"/>
        <w:rPr>
          <w:rFonts w:eastAsia="Calibri"/>
          <w:b/>
          <w:sz w:val="28"/>
          <w:szCs w:val="28"/>
          <w:lang w:val="en-US"/>
        </w:rPr>
      </w:pPr>
      <w:r>
        <w:rPr>
          <w:b/>
          <w:sz w:val="28"/>
          <w:szCs w:val="28"/>
          <w:lang w:val="en-US"/>
        </w:rPr>
        <w:tab/>
      </w:r>
      <w:r w:rsidRPr="00BB33D1">
        <w:rPr>
          <w:b/>
          <w:sz w:val="28"/>
          <w:szCs w:val="28"/>
        </w:rPr>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Pr>
          <w:sz w:val="28"/>
          <w:szCs w:val="28"/>
          <w:lang w:val="en-US"/>
        </w:rPr>
        <w:t xml:space="preserve"> </w:t>
      </w:r>
      <w:r w:rsidRPr="00BB33D1">
        <w:rPr>
          <w:sz w:val="28"/>
          <w:szCs w:val="28"/>
          <w:lang w:val="en-US"/>
        </w:rPr>
        <w:t>Brachium, chondros, physiologia, catarrhus, phosphorus, thalamus.</w:t>
      </w:r>
    </w:p>
    <w:p w14:paraId="017F5411" w14:textId="77777777" w:rsidR="00A07B58" w:rsidRDefault="00A07B58" w:rsidP="00A07B58">
      <w:pPr>
        <w:tabs>
          <w:tab w:val="left" w:pos="284"/>
        </w:tabs>
        <w:spacing w:line="276" w:lineRule="auto"/>
        <w:ind w:left="-284"/>
        <w:jc w:val="center"/>
        <w:rPr>
          <w:rFonts w:eastAsia="Calibri"/>
          <w:b/>
          <w:sz w:val="28"/>
          <w:szCs w:val="28"/>
          <w:lang w:val="en-US"/>
        </w:rPr>
      </w:pPr>
      <w:r w:rsidRPr="00BB33D1">
        <w:rPr>
          <w:b/>
          <w:sz w:val="28"/>
          <w:szCs w:val="28"/>
        </w:rPr>
        <w:t>Упражнения</w:t>
      </w:r>
      <w:r w:rsidRPr="00BB33D1">
        <w:rPr>
          <w:b/>
          <w:sz w:val="28"/>
          <w:szCs w:val="28"/>
          <w:lang w:val="en-US"/>
        </w:rPr>
        <w:t xml:space="preserve"> «</w:t>
      </w:r>
      <w:r w:rsidRPr="00BB33D1">
        <w:rPr>
          <w:b/>
          <w:sz w:val="28"/>
          <w:szCs w:val="28"/>
        </w:rPr>
        <w:t>Правила</w:t>
      </w:r>
      <w:r w:rsidRPr="00BB33D1">
        <w:rPr>
          <w:b/>
          <w:sz w:val="28"/>
          <w:szCs w:val="28"/>
          <w:lang w:val="en-US"/>
        </w:rPr>
        <w:t xml:space="preserve"> </w:t>
      </w:r>
      <w:r w:rsidRPr="00BB33D1">
        <w:rPr>
          <w:b/>
          <w:sz w:val="28"/>
          <w:szCs w:val="28"/>
        </w:rPr>
        <w:t>ударения</w:t>
      </w:r>
      <w:r w:rsidRPr="00BB33D1">
        <w:rPr>
          <w:b/>
          <w:sz w:val="28"/>
          <w:szCs w:val="28"/>
          <w:lang w:val="en-US"/>
        </w:rPr>
        <w:t>»</w:t>
      </w:r>
    </w:p>
    <w:p w14:paraId="0CC8B02C" w14:textId="77777777" w:rsidR="00A07B58" w:rsidRDefault="00A07B58" w:rsidP="00A07B58">
      <w:pPr>
        <w:tabs>
          <w:tab w:val="left" w:pos="284"/>
        </w:tabs>
        <w:spacing w:line="276" w:lineRule="auto"/>
        <w:ind w:left="-284"/>
        <w:jc w:val="both"/>
        <w:rPr>
          <w:rFonts w:eastAsia="Calibri"/>
          <w:b/>
          <w:sz w:val="28"/>
          <w:szCs w:val="28"/>
          <w:lang w:val="en-US"/>
        </w:rPr>
      </w:pPr>
      <w:r>
        <w:rPr>
          <w:rFonts w:eastAsia="Calibri"/>
          <w:b/>
          <w:sz w:val="28"/>
          <w:szCs w:val="28"/>
          <w:lang w:val="en-US"/>
        </w:rPr>
        <w:tab/>
      </w:r>
      <w:r w:rsidRPr="00BB33D1">
        <w:rPr>
          <w:b/>
          <w:sz w:val="28"/>
          <w:szCs w:val="28"/>
        </w:rPr>
        <w:t>Упражнение</w:t>
      </w:r>
      <w:r w:rsidRPr="00BB33D1">
        <w:rPr>
          <w:b/>
          <w:sz w:val="28"/>
          <w:szCs w:val="28"/>
          <w:lang w:val="en-US"/>
        </w:rPr>
        <w:t xml:space="preserve"> №1.</w:t>
      </w:r>
      <w:r w:rsidRPr="009E2AF5">
        <w:rPr>
          <w:sz w:val="28"/>
          <w:szCs w:val="28"/>
          <w:lang w:val="en-US"/>
        </w:rPr>
        <w:t xml:space="preserve"> </w:t>
      </w:r>
      <w:r w:rsidRPr="009E2AF5">
        <w:rPr>
          <w:sz w:val="28"/>
          <w:szCs w:val="28"/>
        </w:rPr>
        <w:t>Определите</w:t>
      </w:r>
      <w:r w:rsidRPr="009E2AF5">
        <w:rPr>
          <w:sz w:val="28"/>
          <w:szCs w:val="28"/>
          <w:lang w:val="en-US"/>
        </w:rPr>
        <w:t xml:space="preserve"> </w:t>
      </w:r>
      <w:r w:rsidRPr="009E2AF5">
        <w:rPr>
          <w:sz w:val="28"/>
          <w:szCs w:val="28"/>
        </w:rPr>
        <w:t>долготу</w:t>
      </w:r>
      <w:r w:rsidRPr="009E2AF5">
        <w:rPr>
          <w:sz w:val="28"/>
          <w:szCs w:val="28"/>
          <w:lang w:val="en-US"/>
        </w:rPr>
        <w:t xml:space="preserve"> </w:t>
      </w:r>
      <w:r w:rsidRPr="009E2AF5">
        <w:rPr>
          <w:sz w:val="28"/>
          <w:szCs w:val="28"/>
        </w:rPr>
        <w:t>и</w:t>
      </w:r>
      <w:r w:rsidRPr="009E2AF5">
        <w:rPr>
          <w:sz w:val="28"/>
          <w:szCs w:val="28"/>
          <w:lang w:val="en-US"/>
        </w:rPr>
        <w:t xml:space="preserve"> </w:t>
      </w:r>
      <w:r w:rsidRPr="009E2AF5">
        <w:rPr>
          <w:sz w:val="28"/>
          <w:szCs w:val="28"/>
        </w:rPr>
        <w:t>краткость</w:t>
      </w:r>
      <w:r w:rsidRPr="009E2AF5">
        <w:rPr>
          <w:sz w:val="28"/>
          <w:szCs w:val="28"/>
          <w:lang w:val="en-US"/>
        </w:rPr>
        <w:t xml:space="preserve"> </w:t>
      </w:r>
      <w:r w:rsidRPr="009E2AF5">
        <w:rPr>
          <w:sz w:val="28"/>
          <w:szCs w:val="28"/>
        </w:rPr>
        <w:t>предпоследнего</w:t>
      </w:r>
      <w:r w:rsidRPr="009E2AF5">
        <w:rPr>
          <w:sz w:val="28"/>
          <w:szCs w:val="28"/>
          <w:lang w:val="en-US"/>
        </w:rPr>
        <w:t xml:space="preserve"> </w:t>
      </w:r>
      <w:r w:rsidRPr="009E2AF5">
        <w:rPr>
          <w:sz w:val="28"/>
          <w:szCs w:val="28"/>
        </w:rPr>
        <w:t>гласного</w:t>
      </w:r>
      <w:r w:rsidRPr="009E2AF5">
        <w:rPr>
          <w:sz w:val="28"/>
          <w:szCs w:val="28"/>
          <w:lang w:val="en-US"/>
        </w:rPr>
        <w:t xml:space="preserve">, отметьте </w:t>
      </w:r>
      <w:r w:rsidRPr="009E2AF5">
        <w:rPr>
          <w:sz w:val="28"/>
          <w:szCs w:val="28"/>
        </w:rPr>
        <w:t>его</w:t>
      </w:r>
      <w:r w:rsidRPr="009E2AF5">
        <w:rPr>
          <w:sz w:val="28"/>
          <w:szCs w:val="28"/>
          <w:lang w:val="en-US"/>
        </w:rPr>
        <w:t xml:space="preserve"> </w:t>
      </w:r>
      <w:r w:rsidRPr="009E2AF5">
        <w:rPr>
          <w:sz w:val="28"/>
          <w:szCs w:val="28"/>
        </w:rPr>
        <w:t>соответствующим</w:t>
      </w:r>
      <w:r w:rsidRPr="009E2AF5">
        <w:rPr>
          <w:sz w:val="28"/>
          <w:szCs w:val="28"/>
          <w:lang w:val="en-US"/>
        </w:rPr>
        <w:t xml:space="preserve"> </w:t>
      </w:r>
      <w:r w:rsidRPr="009E2AF5">
        <w:rPr>
          <w:sz w:val="28"/>
          <w:szCs w:val="28"/>
        </w:rPr>
        <w:t>значком</w:t>
      </w:r>
      <w:r w:rsidRPr="009E2AF5">
        <w:rPr>
          <w:sz w:val="28"/>
          <w:szCs w:val="28"/>
          <w:lang w:val="en-US"/>
        </w:rPr>
        <w:t xml:space="preserve">, </w:t>
      </w:r>
      <w:r w:rsidRPr="009E2AF5">
        <w:rPr>
          <w:sz w:val="28"/>
          <w:szCs w:val="28"/>
        </w:rPr>
        <w:t>поставьте</w:t>
      </w:r>
      <w:r w:rsidRPr="009E2AF5">
        <w:rPr>
          <w:sz w:val="28"/>
          <w:szCs w:val="28"/>
          <w:lang w:val="en-US"/>
        </w:rPr>
        <w:t xml:space="preserve"> </w:t>
      </w:r>
      <w:r w:rsidRPr="009E2AF5">
        <w:rPr>
          <w:sz w:val="28"/>
          <w:szCs w:val="28"/>
        </w:rPr>
        <w:t>ударение</w:t>
      </w:r>
      <w:r w:rsidRPr="009E2AF5">
        <w:rPr>
          <w:sz w:val="28"/>
          <w:szCs w:val="28"/>
          <w:lang w:val="en-US"/>
        </w:rPr>
        <w:t>: Oleum, profundus, medulla, complexus, lagaena, contraho, oryza, diaeta, tibia, extensor.</w:t>
      </w:r>
    </w:p>
    <w:p w14:paraId="0A1B50F8" w14:textId="77777777" w:rsidR="00A07B58" w:rsidRDefault="00A07B58" w:rsidP="00A07B58">
      <w:pPr>
        <w:tabs>
          <w:tab w:val="left" w:pos="284"/>
        </w:tabs>
        <w:spacing w:line="276" w:lineRule="auto"/>
        <w:ind w:left="-284"/>
        <w:jc w:val="both"/>
        <w:rPr>
          <w:rFonts w:eastAsia="Calibri"/>
          <w:b/>
          <w:sz w:val="28"/>
          <w:szCs w:val="28"/>
          <w:lang w:val="en-US"/>
        </w:rPr>
      </w:pPr>
      <w:r>
        <w:rPr>
          <w:b/>
          <w:sz w:val="28"/>
          <w:szCs w:val="28"/>
          <w:lang w:val="en-US"/>
        </w:rPr>
        <w:tab/>
      </w:r>
      <w:r w:rsidRPr="00BB33D1">
        <w:rPr>
          <w:b/>
          <w:sz w:val="28"/>
          <w:szCs w:val="28"/>
        </w:rPr>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sidRPr="009E2AF5">
        <w:rPr>
          <w:sz w:val="28"/>
          <w:szCs w:val="28"/>
          <w:lang w:val="en-US"/>
        </w:rPr>
        <w:t xml:space="preserve"> Oleum, profundus, medulla, complexus, lagaena, contraho, oryza, diaeta, tibia, extensor.</w:t>
      </w:r>
    </w:p>
    <w:p w14:paraId="54FDF5EC" w14:textId="77777777" w:rsidR="00A07B58" w:rsidRDefault="00A07B58" w:rsidP="00A07B58">
      <w:pPr>
        <w:tabs>
          <w:tab w:val="left" w:pos="284"/>
        </w:tabs>
        <w:spacing w:line="276" w:lineRule="auto"/>
        <w:ind w:left="-284"/>
        <w:jc w:val="both"/>
        <w:rPr>
          <w:rFonts w:eastAsia="Calibri"/>
          <w:b/>
          <w:sz w:val="28"/>
          <w:szCs w:val="28"/>
          <w:lang w:val="en-US"/>
        </w:rPr>
      </w:pPr>
      <w:r>
        <w:rPr>
          <w:b/>
          <w:sz w:val="28"/>
          <w:szCs w:val="28"/>
          <w:lang w:val="en-US"/>
        </w:rPr>
        <w:tab/>
      </w:r>
      <w:r w:rsidRPr="00BB33D1">
        <w:rPr>
          <w:b/>
          <w:sz w:val="28"/>
          <w:szCs w:val="28"/>
        </w:rPr>
        <w:t>Упражнение</w:t>
      </w:r>
      <w:r w:rsidRPr="00BB33D1">
        <w:rPr>
          <w:b/>
          <w:sz w:val="28"/>
          <w:szCs w:val="28"/>
          <w:lang w:val="en-US"/>
        </w:rPr>
        <w:t xml:space="preserve"> №2.</w:t>
      </w:r>
      <w:r w:rsidRPr="009E2AF5">
        <w:rPr>
          <w:sz w:val="28"/>
          <w:szCs w:val="28"/>
          <w:lang w:val="en-US"/>
        </w:rPr>
        <w:t xml:space="preserve"> </w:t>
      </w:r>
      <w:r w:rsidRPr="009E2AF5">
        <w:rPr>
          <w:sz w:val="28"/>
          <w:szCs w:val="28"/>
        </w:rPr>
        <w:t>Определите</w:t>
      </w:r>
      <w:r w:rsidRPr="009E2AF5">
        <w:rPr>
          <w:sz w:val="28"/>
          <w:szCs w:val="28"/>
          <w:lang w:val="en-US"/>
        </w:rPr>
        <w:t xml:space="preserve"> </w:t>
      </w:r>
      <w:r w:rsidRPr="009E2AF5">
        <w:rPr>
          <w:sz w:val="28"/>
          <w:szCs w:val="28"/>
        </w:rPr>
        <w:t>долготу</w:t>
      </w:r>
      <w:r w:rsidRPr="009E2AF5">
        <w:rPr>
          <w:sz w:val="28"/>
          <w:szCs w:val="28"/>
          <w:lang w:val="en-US"/>
        </w:rPr>
        <w:t xml:space="preserve"> </w:t>
      </w:r>
      <w:r w:rsidRPr="009E2AF5">
        <w:rPr>
          <w:sz w:val="28"/>
          <w:szCs w:val="28"/>
        </w:rPr>
        <w:t>и</w:t>
      </w:r>
      <w:r w:rsidRPr="009E2AF5">
        <w:rPr>
          <w:sz w:val="28"/>
          <w:szCs w:val="28"/>
          <w:lang w:val="en-US"/>
        </w:rPr>
        <w:t xml:space="preserve"> </w:t>
      </w:r>
      <w:r w:rsidRPr="009E2AF5">
        <w:rPr>
          <w:sz w:val="28"/>
          <w:szCs w:val="28"/>
        </w:rPr>
        <w:t>краткость</w:t>
      </w:r>
      <w:r w:rsidRPr="009E2AF5">
        <w:rPr>
          <w:sz w:val="28"/>
          <w:szCs w:val="28"/>
          <w:lang w:val="en-US"/>
        </w:rPr>
        <w:t xml:space="preserve"> </w:t>
      </w:r>
      <w:r w:rsidRPr="009E2AF5">
        <w:rPr>
          <w:sz w:val="28"/>
          <w:szCs w:val="28"/>
        </w:rPr>
        <w:t>предпоследнего</w:t>
      </w:r>
      <w:r w:rsidRPr="009E2AF5">
        <w:rPr>
          <w:sz w:val="28"/>
          <w:szCs w:val="28"/>
          <w:lang w:val="en-US"/>
        </w:rPr>
        <w:t xml:space="preserve"> </w:t>
      </w:r>
      <w:r w:rsidRPr="009E2AF5">
        <w:rPr>
          <w:sz w:val="28"/>
          <w:szCs w:val="28"/>
        </w:rPr>
        <w:t>гласного</w:t>
      </w:r>
      <w:r w:rsidRPr="009E2AF5">
        <w:rPr>
          <w:sz w:val="28"/>
          <w:szCs w:val="28"/>
          <w:lang w:val="en-US"/>
        </w:rPr>
        <w:t xml:space="preserve">, отметьте </w:t>
      </w:r>
      <w:r w:rsidRPr="009E2AF5">
        <w:rPr>
          <w:sz w:val="28"/>
          <w:szCs w:val="28"/>
        </w:rPr>
        <w:t>его</w:t>
      </w:r>
      <w:r w:rsidRPr="009E2AF5">
        <w:rPr>
          <w:sz w:val="28"/>
          <w:szCs w:val="28"/>
          <w:lang w:val="en-US"/>
        </w:rPr>
        <w:t xml:space="preserve"> </w:t>
      </w:r>
      <w:r w:rsidRPr="009E2AF5">
        <w:rPr>
          <w:sz w:val="28"/>
          <w:szCs w:val="28"/>
        </w:rPr>
        <w:t>соответствующим</w:t>
      </w:r>
      <w:r w:rsidRPr="009E2AF5">
        <w:rPr>
          <w:sz w:val="28"/>
          <w:szCs w:val="28"/>
          <w:lang w:val="en-US"/>
        </w:rPr>
        <w:t xml:space="preserve"> </w:t>
      </w:r>
      <w:r w:rsidRPr="009E2AF5">
        <w:rPr>
          <w:sz w:val="28"/>
          <w:szCs w:val="28"/>
        </w:rPr>
        <w:t>значком</w:t>
      </w:r>
      <w:r w:rsidRPr="009E2AF5">
        <w:rPr>
          <w:sz w:val="28"/>
          <w:szCs w:val="28"/>
          <w:lang w:val="en-US"/>
        </w:rPr>
        <w:t xml:space="preserve">, </w:t>
      </w:r>
      <w:r w:rsidRPr="009E2AF5">
        <w:rPr>
          <w:sz w:val="28"/>
          <w:szCs w:val="28"/>
        </w:rPr>
        <w:t>поставьте</w:t>
      </w:r>
      <w:r w:rsidRPr="009E2AF5">
        <w:rPr>
          <w:sz w:val="28"/>
          <w:szCs w:val="28"/>
          <w:lang w:val="en-US"/>
        </w:rPr>
        <w:t xml:space="preserve"> </w:t>
      </w:r>
      <w:r w:rsidRPr="009E2AF5">
        <w:rPr>
          <w:sz w:val="28"/>
          <w:szCs w:val="28"/>
        </w:rPr>
        <w:t>ударение</w:t>
      </w:r>
      <w:r w:rsidRPr="009E2AF5">
        <w:rPr>
          <w:sz w:val="28"/>
          <w:szCs w:val="28"/>
          <w:lang w:val="en-US"/>
        </w:rPr>
        <w:t>: Morbus, fissur</w:t>
      </w:r>
      <w:r w:rsidRPr="009E2AF5">
        <w:rPr>
          <w:sz w:val="28"/>
          <w:szCs w:val="28"/>
        </w:rPr>
        <w:t>а</w:t>
      </w:r>
      <w:r w:rsidRPr="009E2AF5">
        <w:rPr>
          <w:sz w:val="28"/>
          <w:szCs w:val="28"/>
          <w:lang w:val="en-US"/>
        </w:rPr>
        <w:t xml:space="preserve">, peritonaeum, lateralis, alveola, cerebrum, processus, gingiva, orbita, oculi, palpebra, scapularis, folium, Argentum, Glycyrrhiza, </w:t>
      </w:r>
      <w:r>
        <w:rPr>
          <w:sz w:val="28"/>
          <w:szCs w:val="28"/>
          <w:lang w:val="en-US"/>
        </w:rPr>
        <w:t>solution</w:t>
      </w:r>
    </w:p>
    <w:p w14:paraId="2DD04D4B" w14:textId="77777777" w:rsidR="00A07B58" w:rsidRDefault="00A07B58" w:rsidP="00A07B58">
      <w:pPr>
        <w:tabs>
          <w:tab w:val="left" w:pos="284"/>
        </w:tabs>
        <w:spacing w:line="276" w:lineRule="auto"/>
        <w:ind w:left="-284"/>
        <w:jc w:val="both"/>
        <w:rPr>
          <w:rFonts w:eastAsia="Calibri"/>
          <w:b/>
          <w:sz w:val="28"/>
          <w:szCs w:val="28"/>
          <w:lang w:val="en-US"/>
        </w:rPr>
      </w:pPr>
      <w:r>
        <w:rPr>
          <w:b/>
          <w:sz w:val="28"/>
          <w:szCs w:val="28"/>
          <w:lang w:val="en-US"/>
        </w:rPr>
        <w:tab/>
      </w:r>
      <w:r w:rsidRPr="00BB33D1">
        <w:rPr>
          <w:b/>
          <w:sz w:val="28"/>
          <w:szCs w:val="28"/>
        </w:rPr>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sidRPr="009E2AF5">
        <w:rPr>
          <w:sz w:val="28"/>
          <w:szCs w:val="28"/>
          <w:lang w:val="en-US"/>
        </w:rPr>
        <w:t xml:space="preserve"> Morbus, fissur</w:t>
      </w:r>
      <w:r w:rsidRPr="009E2AF5">
        <w:rPr>
          <w:sz w:val="28"/>
          <w:szCs w:val="28"/>
        </w:rPr>
        <w:t>а</w:t>
      </w:r>
      <w:r w:rsidRPr="009E2AF5">
        <w:rPr>
          <w:sz w:val="28"/>
          <w:szCs w:val="28"/>
          <w:lang w:val="en-US"/>
        </w:rPr>
        <w:t xml:space="preserve">, peritonaeum, lateralis, alveola, cerebrum, processus, gingiva, orbita, oculi, palpebra, scapularis, folium, Argentum, Glycyrrhiza, </w:t>
      </w:r>
      <w:r>
        <w:rPr>
          <w:sz w:val="28"/>
          <w:szCs w:val="28"/>
          <w:lang w:val="en-US"/>
        </w:rPr>
        <w:t>solution</w:t>
      </w:r>
      <w:r w:rsidRPr="00BB33D1">
        <w:rPr>
          <w:sz w:val="28"/>
          <w:szCs w:val="28"/>
          <w:lang w:val="en-US"/>
        </w:rPr>
        <w:t>.</w:t>
      </w:r>
    </w:p>
    <w:p w14:paraId="2B31FD48" w14:textId="77777777" w:rsidR="00A07B58" w:rsidRDefault="00A07B58" w:rsidP="00A07B58">
      <w:pPr>
        <w:tabs>
          <w:tab w:val="left" w:pos="284"/>
        </w:tabs>
        <w:spacing w:line="276" w:lineRule="auto"/>
        <w:ind w:left="-284"/>
        <w:rPr>
          <w:b/>
          <w:sz w:val="28"/>
          <w:szCs w:val="28"/>
        </w:rPr>
      </w:pPr>
      <w:r w:rsidRPr="00D479D3">
        <w:rPr>
          <w:b/>
          <w:sz w:val="28"/>
          <w:szCs w:val="28"/>
          <w:lang w:val="en-US"/>
        </w:rPr>
        <w:tab/>
      </w:r>
      <w:r w:rsidRPr="001E688A">
        <w:rPr>
          <w:b/>
          <w:sz w:val="28"/>
          <w:szCs w:val="28"/>
        </w:rPr>
        <w:t>Критерии оценивания письменных заданий:</w:t>
      </w:r>
    </w:p>
    <w:p w14:paraId="37CE6E20" w14:textId="77777777" w:rsidR="00A07B58" w:rsidRDefault="00A07B58" w:rsidP="00A07B58">
      <w:pPr>
        <w:tabs>
          <w:tab w:val="left" w:pos="284"/>
        </w:tabs>
        <w:spacing w:line="276" w:lineRule="auto"/>
        <w:ind w:left="-284"/>
        <w:jc w:val="both"/>
        <w:rPr>
          <w:sz w:val="28"/>
          <w:szCs w:val="28"/>
        </w:rPr>
      </w:pPr>
      <w:r>
        <w:rPr>
          <w:b/>
          <w:sz w:val="28"/>
          <w:szCs w:val="28"/>
        </w:rPr>
        <w:tab/>
        <w:t xml:space="preserve">«5» </w:t>
      </w:r>
      <w:r w:rsidRPr="006E2223">
        <w:rPr>
          <w:sz w:val="28"/>
          <w:szCs w:val="28"/>
        </w:rPr>
        <w:t>- студент полно излагает изученный материал, дает правильное определение языковых понятий;</w:t>
      </w:r>
      <w:r>
        <w:rPr>
          <w:b/>
          <w:sz w:val="28"/>
          <w:szCs w:val="28"/>
        </w:rPr>
        <w:t xml:space="preserve"> </w:t>
      </w:r>
      <w:r w:rsidRPr="006E2223">
        <w:rPr>
          <w:sz w:val="28"/>
          <w:szCs w:val="28"/>
        </w:rPr>
        <w:t xml:space="preserve">обнаруживает понимание материала, может </w:t>
      </w:r>
      <w:r w:rsidRPr="006E2223">
        <w:rPr>
          <w:sz w:val="28"/>
          <w:szCs w:val="28"/>
        </w:rPr>
        <w:lastRenderedPageBreak/>
        <w:t>обосновать свои суждения; излагает материал последовательно и правильно с точки зрения норм языка.</w:t>
      </w:r>
    </w:p>
    <w:p w14:paraId="05639998" w14:textId="77777777" w:rsidR="00A07B58" w:rsidRDefault="00A07B58" w:rsidP="00A07B58">
      <w:pPr>
        <w:tabs>
          <w:tab w:val="left" w:pos="284"/>
        </w:tabs>
        <w:spacing w:line="276" w:lineRule="auto"/>
        <w:ind w:left="-284"/>
        <w:jc w:val="both"/>
        <w:rPr>
          <w:sz w:val="28"/>
          <w:szCs w:val="28"/>
        </w:rPr>
      </w:pPr>
      <w:r>
        <w:rPr>
          <w:b/>
          <w:sz w:val="28"/>
          <w:szCs w:val="28"/>
        </w:rPr>
        <w:tab/>
        <w:t xml:space="preserve">«4» - </w:t>
      </w:r>
      <w:r w:rsidRPr="006E2223">
        <w:rPr>
          <w:sz w:val="28"/>
          <w:szCs w:val="28"/>
        </w:rPr>
        <w:t>дает ответ, удовлетворяющий тем же требованиям, что и для отметки «5», но допускает 1 - 2 ошибки, которые сам же исправляет.</w:t>
      </w:r>
    </w:p>
    <w:p w14:paraId="59081922" w14:textId="77777777" w:rsidR="00A07B58" w:rsidRDefault="00A07B58" w:rsidP="00A07B58">
      <w:pPr>
        <w:tabs>
          <w:tab w:val="left" w:pos="284"/>
        </w:tabs>
        <w:spacing w:line="276" w:lineRule="auto"/>
        <w:ind w:left="-284"/>
        <w:jc w:val="both"/>
        <w:rPr>
          <w:sz w:val="28"/>
          <w:szCs w:val="28"/>
        </w:rPr>
      </w:pPr>
      <w:r>
        <w:rPr>
          <w:b/>
          <w:sz w:val="28"/>
          <w:szCs w:val="28"/>
        </w:rPr>
        <w:tab/>
        <w:t>«3» -</w:t>
      </w:r>
      <w:r>
        <w:rPr>
          <w:sz w:val="28"/>
          <w:szCs w:val="28"/>
        </w:rPr>
        <w:t xml:space="preserve"> </w:t>
      </w:r>
      <w:r w:rsidRPr="001E688A">
        <w:rPr>
          <w:sz w:val="28"/>
          <w:szCs w:val="28"/>
        </w:rPr>
        <w:t>обнаруживает знание и понимание осно</w:t>
      </w:r>
      <w:r>
        <w:rPr>
          <w:sz w:val="28"/>
          <w:szCs w:val="28"/>
        </w:rPr>
        <w:t xml:space="preserve">вных положений данной темы, но: </w:t>
      </w:r>
      <w:r w:rsidRPr="001E688A">
        <w:rPr>
          <w:sz w:val="28"/>
          <w:szCs w:val="28"/>
        </w:rPr>
        <w:t>излагает материал неполно и допускает неточности в определении п</w:t>
      </w:r>
      <w:r>
        <w:rPr>
          <w:sz w:val="28"/>
          <w:szCs w:val="28"/>
        </w:rPr>
        <w:t xml:space="preserve">онятий или формулировке правил; </w:t>
      </w:r>
      <w:r w:rsidRPr="001E688A">
        <w:rPr>
          <w:sz w:val="28"/>
          <w:szCs w:val="28"/>
        </w:rPr>
        <w:t>не умеет достаточно глубоко и доказательно обосновать свои су</w:t>
      </w:r>
      <w:r>
        <w:rPr>
          <w:sz w:val="28"/>
          <w:szCs w:val="28"/>
        </w:rPr>
        <w:t xml:space="preserve">ждения; </w:t>
      </w:r>
      <w:r w:rsidRPr="001E688A">
        <w:rPr>
          <w:sz w:val="28"/>
          <w:szCs w:val="28"/>
        </w:rPr>
        <w:t>излагает материал непос</w:t>
      </w:r>
      <w:r>
        <w:rPr>
          <w:sz w:val="28"/>
          <w:szCs w:val="28"/>
        </w:rPr>
        <w:t>ледовательно и допускает ошибки.</w:t>
      </w:r>
    </w:p>
    <w:p w14:paraId="26B9210B" w14:textId="77777777" w:rsidR="00A07B58" w:rsidRPr="001E688A" w:rsidRDefault="00A07B58" w:rsidP="00A07B58">
      <w:pPr>
        <w:tabs>
          <w:tab w:val="left" w:pos="284"/>
        </w:tabs>
        <w:spacing w:line="276" w:lineRule="auto"/>
        <w:ind w:left="-284"/>
        <w:jc w:val="both"/>
        <w:rPr>
          <w:sz w:val="28"/>
          <w:szCs w:val="28"/>
        </w:rPr>
      </w:pPr>
      <w:r>
        <w:rPr>
          <w:b/>
          <w:sz w:val="28"/>
          <w:szCs w:val="28"/>
        </w:rPr>
        <w:tab/>
        <w:t>«2» -</w:t>
      </w:r>
      <w:r>
        <w:rPr>
          <w:sz w:val="28"/>
          <w:szCs w:val="28"/>
        </w:rPr>
        <w:t xml:space="preserve"> </w:t>
      </w:r>
      <w:r w:rsidRPr="001E688A">
        <w:rPr>
          <w:sz w:val="28"/>
          <w:szCs w:val="28"/>
        </w:rPr>
        <w:t xml:space="preserve">ставится, если </w:t>
      </w:r>
      <w:r>
        <w:rPr>
          <w:sz w:val="28"/>
          <w:szCs w:val="28"/>
        </w:rPr>
        <w:t>студент</w:t>
      </w:r>
      <w:r w:rsidRPr="001E688A">
        <w:rPr>
          <w:sz w:val="28"/>
          <w:szCs w:val="28"/>
        </w:rPr>
        <w:t xml:space="preserve">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w:t>
      </w:r>
    </w:p>
    <w:p w14:paraId="273567DB" w14:textId="77777777" w:rsidR="00A07B58" w:rsidRPr="00BB33D1" w:rsidRDefault="00A07B58" w:rsidP="00A07B58">
      <w:pPr>
        <w:tabs>
          <w:tab w:val="left" w:pos="284"/>
        </w:tabs>
        <w:spacing w:line="276" w:lineRule="auto"/>
        <w:ind w:left="-284"/>
        <w:jc w:val="center"/>
        <w:rPr>
          <w:rFonts w:eastAsia="Calibri"/>
          <w:b/>
          <w:sz w:val="28"/>
          <w:szCs w:val="28"/>
        </w:rPr>
      </w:pPr>
      <w:r w:rsidRPr="00BB33D1">
        <w:rPr>
          <w:b/>
          <w:sz w:val="28"/>
          <w:szCs w:val="28"/>
        </w:rPr>
        <w:t>Упражнения для чтения</w:t>
      </w:r>
    </w:p>
    <w:p w14:paraId="46DE13A0" w14:textId="77777777" w:rsidR="00A07B58" w:rsidRPr="00BB33D1" w:rsidRDefault="00A07B58" w:rsidP="00A07B58">
      <w:pPr>
        <w:spacing w:line="276" w:lineRule="auto"/>
        <w:ind w:firstLine="708"/>
        <w:jc w:val="both"/>
        <w:rPr>
          <w:sz w:val="28"/>
          <w:szCs w:val="28"/>
        </w:rPr>
      </w:pPr>
      <w:r w:rsidRPr="00BB33D1">
        <w:rPr>
          <w:b/>
          <w:sz w:val="28"/>
          <w:szCs w:val="28"/>
        </w:rPr>
        <w:t>Упражнение №1.</w:t>
      </w:r>
      <w:r w:rsidRPr="00BB33D1">
        <w:rPr>
          <w:sz w:val="28"/>
          <w:szCs w:val="28"/>
        </w:rPr>
        <w:t xml:space="preserve">  </w:t>
      </w:r>
      <w:r w:rsidRPr="009E2AF5">
        <w:rPr>
          <w:sz w:val="28"/>
          <w:szCs w:val="28"/>
        </w:rPr>
        <w:t>Прочитайте</w:t>
      </w:r>
      <w:r w:rsidRPr="00BB33D1">
        <w:rPr>
          <w:sz w:val="28"/>
          <w:szCs w:val="28"/>
        </w:rPr>
        <w:t xml:space="preserve"> </w:t>
      </w:r>
      <w:r w:rsidRPr="009E2AF5">
        <w:rPr>
          <w:sz w:val="28"/>
          <w:szCs w:val="28"/>
        </w:rPr>
        <w:t>термины</w:t>
      </w:r>
      <w:r w:rsidRPr="00BB33D1">
        <w:rPr>
          <w:sz w:val="28"/>
          <w:szCs w:val="28"/>
        </w:rPr>
        <w:t xml:space="preserve">: </w:t>
      </w:r>
      <w:r w:rsidRPr="009E2AF5">
        <w:rPr>
          <w:sz w:val="28"/>
          <w:szCs w:val="28"/>
          <w:lang w:val="en-US"/>
        </w:rPr>
        <w:t>Neoplasma</w:t>
      </w:r>
      <w:r w:rsidRPr="00BB33D1">
        <w:rPr>
          <w:sz w:val="28"/>
          <w:szCs w:val="28"/>
        </w:rPr>
        <w:t xml:space="preserve"> (</w:t>
      </w:r>
      <w:r w:rsidRPr="009E2AF5">
        <w:rPr>
          <w:sz w:val="28"/>
          <w:szCs w:val="28"/>
        </w:rPr>
        <w:t>новообразование</w:t>
      </w:r>
      <w:r w:rsidRPr="00BB33D1">
        <w:rPr>
          <w:sz w:val="28"/>
          <w:szCs w:val="28"/>
        </w:rPr>
        <w:t xml:space="preserve">), </w:t>
      </w:r>
      <w:r w:rsidRPr="009E2AF5">
        <w:rPr>
          <w:sz w:val="28"/>
          <w:szCs w:val="28"/>
          <w:lang w:val="en-US"/>
        </w:rPr>
        <w:t>intestinum</w:t>
      </w:r>
      <w:r w:rsidRPr="00BB33D1">
        <w:rPr>
          <w:sz w:val="28"/>
          <w:szCs w:val="28"/>
        </w:rPr>
        <w:t xml:space="preserve"> (</w:t>
      </w:r>
      <w:r w:rsidRPr="009E2AF5">
        <w:rPr>
          <w:sz w:val="28"/>
          <w:szCs w:val="28"/>
        </w:rPr>
        <w:t>кишка</w:t>
      </w:r>
      <w:r w:rsidRPr="00BB33D1">
        <w:rPr>
          <w:sz w:val="28"/>
          <w:szCs w:val="28"/>
        </w:rPr>
        <w:t xml:space="preserve">), </w:t>
      </w:r>
      <w:r w:rsidRPr="009E2AF5">
        <w:rPr>
          <w:sz w:val="28"/>
          <w:szCs w:val="28"/>
          <w:lang w:val="en-US"/>
        </w:rPr>
        <w:t>pancreas</w:t>
      </w:r>
      <w:r w:rsidRPr="00BB33D1">
        <w:rPr>
          <w:sz w:val="28"/>
          <w:szCs w:val="28"/>
        </w:rPr>
        <w:t xml:space="preserve"> (</w:t>
      </w:r>
      <w:r w:rsidRPr="009E2AF5">
        <w:rPr>
          <w:sz w:val="28"/>
          <w:szCs w:val="28"/>
        </w:rPr>
        <w:t>поджелудочная</w:t>
      </w:r>
      <w:r w:rsidRPr="00BB33D1">
        <w:rPr>
          <w:sz w:val="28"/>
          <w:szCs w:val="28"/>
        </w:rPr>
        <w:t xml:space="preserve"> </w:t>
      </w:r>
      <w:r w:rsidRPr="009E2AF5">
        <w:rPr>
          <w:sz w:val="28"/>
          <w:szCs w:val="28"/>
        </w:rPr>
        <w:t>железа</w:t>
      </w:r>
      <w:r w:rsidRPr="00BB33D1">
        <w:rPr>
          <w:sz w:val="28"/>
          <w:szCs w:val="28"/>
        </w:rPr>
        <w:t xml:space="preserve">), </w:t>
      </w:r>
      <w:r w:rsidRPr="009E2AF5">
        <w:rPr>
          <w:sz w:val="28"/>
          <w:szCs w:val="28"/>
          <w:lang w:val="en-US"/>
        </w:rPr>
        <w:t>pneumonia</w:t>
      </w:r>
      <w:r w:rsidRPr="00BB33D1">
        <w:rPr>
          <w:sz w:val="28"/>
          <w:szCs w:val="28"/>
        </w:rPr>
        <w:t xml:space="preserve"> (</w:t>
      </w:r>
      <w:r w:rsidRPr="009E2AF5">
        <w:rPr>
          <w:sz w:val="28"/>
          <w:szCs w:val="28"/>
        </w:rPr>
        <w:t>воспаление</w:t>
      </w:r>
      <w:r w:rsidRPr="00BB33D1">
        <w:rPr>
          <w:sz w:val="28"/>
          <w:szCs w:val="28"/>
        </w:rPr>
        <w:t xml:space="preserve"> </w:t>
      </w:r>
      <w:r w:rsidRPr="009E2AF5">
        <w:rPr>
          <w:sz w:val="28"/>
          <w:szCs w:val="28"/>
        </w:rPr>
        <w:t>легких</w:t>
      </w:r>
      <w:proofErr w:type="gramStart"/>
      <w:r w:rsidRPr="00BB33D1">
        <w:rPr>
          <w:sz w:val="28"/>
          <w:szCs w:val="28"/>
        </w:rPr>
        <w:t xml:space="preserve">),  </w:t>
      </w:r>
      <w:r w:rsidRPr="009E2AF5">
        <w:rPr>
          <w:sz w:val="28"/>
          <w:szCs w:val="28"/>
          <w:lang w:val="en-US"/>
        </w:rPr>
        <w:t>oesophagus</w:t>
      </w:r>
      <w:proofErr w:type="gramEnd"/>
      <w:r w:rsidRPr="00BB33D1">
        <w:rPr>
          <w:sz w:val="28"/>
          <w:szCs w:val="28"/>
        </w:rPr>
        <w:t xml:space="preserve"> (</w:t>
      </w:r>
      <w:r w:rsidRPr="009E2AF5">
        <w:rPr>
          <w:sz w:val="28"/>
          <w:szCs w:val="28"/>
        </w:rPr>
        <w:t>пищевод</w:t>
      </w:r>
      <w:r w:rsidRPr="00BB33D1">
        <w:rPr>
          <w:sz w:val="28"/>
          <w:szCs w:val="28"/>
        </w:rPr>
        <w:t xml:space="preserve">),  </w:t>
      </w:r>
      <w:r w:rsidRPr="009E2AF5">
        <w:rPr>
          <w:sz w:val="28"/>
          <w:szCs w:val="28"/>
          <w:lang w:val="en-US"/>
        </w:rPr>
        <w:t>valvula</w:t>
      </w:r>
      <w:r w:rsidRPr="00BB33D1">
        <w:rPr>
          <w:sz w:val="28"/>
          <w:szCs w:val="28"/>
        </w:rPr>
        <w:t xml:space="preserve"> (</w:t>
      </w:r>
      <w:r w:rsidRPr="009E2AF5">
        <w:rPr>
          <w:sz w:val="28"/>
          <w:szCs w:val="28"/>
        </w:rPr>
        <w:t>клапан</w:t>
      </w:r>
      <w:r w:rsidRPr="00BB33D1">
        <w:rPr>
          <w:sz w:val="28"/>
          <w:szCs w:val="28"/>
        </w:rPr>
        <w:t xml:space="preserve">),  </w:t>
      </w:r>
      <w:r w:rsidRPr="009E2AF5">
        <w:rPr>
          <w:sz w:val="28"/>
          <w:szCs w:val="28"/>
          <w:lang w:val="en-US"/>
        </w:rPr>
        <w:t>thorax</w:t>
      </w:r>
      <w:r w:rsidRPr="00BB33D1">
        <w:rPr>
          <w:sz w:val="28"/>
          <w:szCs w:val="28"/>
        </w:rPr>
        <w:t xml:space="preserve"> (</w:t>
      </w:r>
      <w:r w:rsidRPr="009E2AF5">
        <w:rPr>
          <w:sz w:val="28"/>
          <w:szCs w:val="28"/>
        </w:rPr>
        <w:t>грудная</w:t>
      </w:r>
      <w:r w:rsidRPr="00BB33D1">
        <w:rPr>
          <w:sz w:val="28"/>
          <w:szCs w:val="28"/>
        </w:rPr>
        <w:t xml:space="preserve"> </w:t>
      </w:r>
      <w:r w:rsidRPr="009E2AF5">
        <w:rPr>
          <w:sz w:val="28"/>
          <w:szCs w:val="28"/>
        </w:rPr>
        <w:t>клетка</w:t>
      </w:r>
      <w:r w:rsidRPr="00BB33D1">
        <w:rPr>
          <w:sz w:val="28"/>
          <w:szCs w:val="28"/>
        </w:rPr>
        <w:t xml:space="preserve">),  </w:t>
      </w:r>
      <w:r w:rsidRPr="009E2AF5">
        <w:rPr>
          <w:sz w:val="28"/>
          <w:szCs w:val="28"/>
          <w:lang w:val="en-US"/>
        </w:rPr>
        <w:t>spongiosus</w:t>
      </w:r>
      <w:r w:rsidRPr="00BB33D1">
        <w:rPr>
          <w:sz w:val="28"/>
          <w:szCs w:val="28"/>
        </w:rPr>
        <w:t xml:space="preserve"> (</w:t>
      </w:r>
      <w:r w:rsidRPr="009E2AF5">
        <w:rPr>
          <w:sz w:val="28"/>
          <w:szCs w:val="28"/>
        </w:rPr>
        <w:t>губчатый</w:t>
      </w:r>
      <w:r w:rsidRPr="00BB33D1">
        <w:rPr>
          <w:sz w:val="28"/>
          <w:szCs w:val="28"/>
        </w:rPr>
        <w:t xml:space="preserve">),  </w:t>
      </w:r>
      <w:r w:rsidRPr="009E2AF5">
        <w:rPr>
          <w:sz w:val="28"/>
          <w:szCs w:val="28"/>
          <w:lang w:val="en-US"/>
        </w:rPr>
        <w:t>auscultatio</w:t>
      </w:r>
      <w:r w:rsidRPr="00BB33D1">
        <w:rPr>
          <w:sz w:val="28"/>
          <w:szCs w:val="28"/>
        </w:rPr>
        <w:t xml:space="preserve"> (</w:t>
      </w:r>
      <w:r w:rsidRPr="009E2AF5">
        <w:rPr>
          <w:sz w:val="28"/>
          <w:szCs w:val="28"/>
        </w:rPr>
        <w:t>прослушивание</w:t>
      </w:r>
      <w:r w:rsidRPr="00BB33D1">
        <w:rPr>
          <w:sz w:val="28"/>
          <w:szCs w:val="28"/>
        </w:rPr>
        <w:t xml:space="preserve">),  </w:t>
      </w:r>
      <w:r w:rsidRPr="009E2AF5">
        <w:rPr>
          <w:sz w:val="28"/>
          <w:szCs w:val="28"/>
          <w:lang w:val="en-US"/>
        </w:rPr>
        <w:t>mandibularis</w:t>
      </w:r>
      <w:r w:rsidRPr="00BB33D1">
        <w:rPr>
          <w:sz w:val="28"/>
          <w:szCs w:val="28"/>
        </w:rPr>
        <w:t xml:space="preserve"> (</w:t>
      </w:r>
      <w:r w:rsidRPr="009E2AF5">
        <w:rPr>
          <w:sz w:val="28"/>
          <w:szCs w:val="28"/>
        </w:rPr>
        <w:t>нижнечелюстной</w:t>
      </w:r>
      <w:r w:rsidRPr="00BB33D1">
        <w:rPr>
          <w:sz w:val="28"/>
          <w:szCs w:val="28"/>
        </w:rPr>
        <w:t xml:space="preserve">),  </w:t>
      </w:r>
      <w:r w:rsidRPr="009E2AF5">
        <w:rPr>
          <w:sz w:val="28"/>
          <w:szCs w:val="28"/>
          <w:lang w:val="en-US"/>
        </w:rPr>
        <w:t>rhinorrhagia</w:t>
      </w:r>
      <w:r w:rsidRPr="00BB33D1">
        <w:rPr>
          <w:sz w:val="28"/>
          <w:szCs w:val="28"/>
        </w:rPr>
        <w:t xml:space="preserve"> (</w:t>
      </w:r>
      <w:r w:rsidRPr="009E2AF5">
        <w:rPr>
          <w:sz w:val="28"/>
          <w:szCs w:val="28"/>
        </w:rPr>
        <w:t>носовое</w:t>
      </w:r>
      <w:r w:rsidRPr="00BB33D1">
        <w:rPr>
          <w:sz w:val="28"/>
          <w:szCs w:val="28"/>
        </w:rPr>
        <w:t xml:space="preserve"> </w:t>
      </w:r>
      <w:r w:rsidRPr="009E2AF5">
        <w:rPr>
          <w:sz w:val="28"/>
          <w:szCs w:val="28"/>
        </w:rPr>
        <w:t>кровотечение</w:t>
      </w:r>
      <w:r w:rsidRPr="00BB33D1">
        <w:rPr>
          <w:sz w:val="28"/>
          <w:szCs w:val="28"/>
        </w:rPr>
        <w:t xml:space="preserve">),  </w:t>
      </w:r>
      <w:r w:rsidRPr="009E2AF5">
        <w:rPr>
          <w:sz w:val="28"/>
          <w:szCs w:val="28"/>
          <w:lang w:val="en-US"/>
        </w:rPr>
        <w:t>articulatio</w:t>
      </w:r>
      <w:r w:rsidRPr="00BB33D1">
        <w:rPr>
          <w:sz w:val="28"/>
          <w:szCs w:val="28"/>
        </w:rPr>
        <w:t xml:space="preserve"> (</w:t>
      </w:r>
      <w:r w:rsidRPr="009E2AF5">
        <w:rPr>
          <w:sz w:val="28"/>
          <w:szCs w:val="28"/>
        </w:rPr>
        <w:t>сустав</w:t>
      </w:r>
      <w:r w:rsidRPr="00BB33D1">
        <w:rPr>
          <w:sz w:val="28"/>
          <w:szCs w:val="28"/>
        </w:rPr>
        <w:t xml:space="preserve">),  </w:t>
      </w:r>
      <w:r w:rsidRPr="009E2AF5">
        <w:rPr>
          <w:sz w:val="28"/>
          <w:szCs w:val="28"/>
          <w:lang w:val="en-US"/>
        </w:rPr>
        <w:t>nephrophatia</w:t>
      </w:r>
      <w:r w:rsidRPr="00BB33D1">
        <w:rPr>
          <w:sz w:val="28"/>
          <w:szCs w:val="28"/>
        </w:rPr>
        <w:t xml:space="preserve"> (</w:t>
      </w:r>
      <w:r w:rsidRPr="009E2AF5">
        <w:rPr>
          <w:sz w:val="28"/>
          <w:szCs w:val="28"/>
        </w:rPr>
        <w:t>заболевание</w:t>
      </w:r>
      <w:r w:rsidRPr="00BB33D1">
        <w:rPr>
          <w:sz w:val="28"/>
          <w:szCs w:val="28"/>
        </w:rPr>
        <w:t xml:space="preserve"> </w:t>
      </w:r>
      <w:r w:rsidRPr="009E2AF5">
        <w:rPr>
          <w:sz w:val="28"/>
          <w:szCs w:val="28"/>
        </w:rPr>
        <w:t>почек</w:t>
      </w:r>
      <w:r w:rsidRPr="00BB33D1">
        <w:rPr>
          <w:sz w:val="28"/>
          <w:szCs w:val="28"/>
        </w:rPr>
        <w:t>).</w:t>
      </w:r>
    </w:p>
    <w:p w14:paraId="50A3BD83" w14:textId="77777777" w:rsidR="00A07B58" w:rsidRPr="00D479D3" w:rsidRDefault="00A07B58" w:rsidP="00A07B58">
      <w:pPr>
        <w:spacing w:line="276" w:lineRule="auto"/>
        <w:ind w:firstLine="708"/>
        <w:jc w:val="both"/>
        <w:rPr>
          <w:sz w:val="28"/>
          <w:szCs w:val="28"/>
        </w:rPr>
      </w:pPr>
      <w:r w:rsidRPr="00BB33D1">
        <w:rPr>
          <w:b/>
          <w:sz w:val="28"/>
          <w:szCs w:val="28"/>
        </w:rPr>
        <w:t>Упражнение №2.</w:t>
      </w:r>
      <w:r w:rsidRPr="009E2AF5">
        <w:rPr>
          <w:sz w:val="28"/>
          <w:szCs w:val="28"/>
        </w:rPr>
        <w:t xml:space="preserve">  Прочитайте отрывок из труда древнеримского врача Корнелия Цельса «Восемь книг о медицине».</w:t>
      </w:r>
    </w:p>
    <w:p w14:paraId="34AA2302" w14:textId="77777777" w:rsidR="00A07B58" w:rsidRPr="009E2AF5" w:rsidRDefault="00A07B58" w:rsidP="00A07B58">
      <w:pPr>
        <w:spacing w:line="276" w:lineRule="auto"/>
        <w:jc w:val="both"/>
        <w:rPr>
          <w:sz w:val="28"/>
          <w:szCs w:val="28"/>
          <w:lang w:val="en-US"/>
        </w:rPr>
      </w:pPr>
      <w:r w:rsidRPr="00D479D3">
        <w:rPr>
          <w:sz w:val="28"/>
          <w:szCs w:val="28"/>
        </w:rPr>
        <w:t xml:space="preserve">                                     </w:t>
      </w:r>
      <w:r w:rsidRPr="009E2AF5">
        <w:rPr>
          <w:sz w:val="28"/>
          <w:szCs w:val="28"/>
          <w:lang w:val="en-US"/>
        </w:rPr>
        <w:t>«De humani corporis inferioribus partibus»</w:t>
      </w:r>
    </w:p>
    <w:p w14:paraId="7E0DC416" w14:textId="77777777" w:rsidR="00A07B58" w:rsidRPr="009E2AF5" w:rsidRDefault="00A07B58" w:rsidP="00A07B58">
      <w:pPr>
        <w:spacing w:line="276" w:lineRule="auto"/>
        <w:jc w:val="both"/>
        <w:rPr>
          <w:sz w:val="28"/>
          <w:szCs w:val="28"/>
        </w:rPr>
      </w:pPr>
      <w:r w:rsidRPr="00BB33D1">
        <w:rPr>
          <w:sz w:val="28"/>
          <w:szCs w:val="28"/>
          <w:lang w:val="en-US"/>
        </w:rPr>
        <w:t xml:space="preserve">                                     </w:t>
      </w:r>
      <w:r w:rsidRPr="009E2AF5">
        <w:rPr>
          <w:sz w:val="28"/>
          <w:szCs w:val="28"/>
        </w:rPr>
        <w:t>«О нижних частях человеческого тела»</w:t>
      </w:r>
    </w:p>
    <w:p w14:paraId="71288151" w14:textId="77777777" w:rsidR="00A07B58" w:rsidRPr="009E2AF5" w:rsidRDefault="00A07B58" w:rsidP="00A07B58">
      <w:pPr>
        <w:spacing w:line="276" w:lineRule="auto"/>
        <w:jc w:val="both"/>
        <w:rPr>
          <w:sz w:val="28"/>
          <w:szCs w:val="28"/>
          <w:lang w:val="en-US"/>
        </w:rPr>
      </w:pPr>
      <w:r w:rsidRPr="009E2AF5">
        <w:rPr>
          <w:sz w:val="28"/>
          <w:szCs w:val="28"/>
          <w:lang w:val="en-US"/>
        </w:rPr>
        <w:t>Stomachus, qui intestinorum principium est, nervosus a septima spinae vertebra incipit; circa praecordia cum ventriculo commititur. Ventriculus autem, qui receptaculum cibi est, constat ex duobus tergoribus; isque inter lienem et jecur postitus.</w:t>
      </w:r>
    </w:p>
    <w:p w14:paraId="39F5EE0C" w14:textId="77777777" w:rsidR="00A07B58" w:rsidRPr="00654FC1" w:rsidRDefault="00A07B58" w:rsidP="00A07B58">
      <w:pPr>
        <w:spacing w:line="276" w:lineRule="auto"/>
        <w:rPr>
          <w:rFonts w:eastAsia="Calibri"/>
          <w:b/>
          <w:sz w:val="28"/>
          <w:szCs w:val="28"/>
        </w:rPr>
      </w:pPr>
      <w:r>
        <w:rPr>
          <w:sz w:val="40"/>
          <w:szCs w:val="40"/>
          <w:lang w:val="en-US"/>
        </w:rPr>
        <w:tab/>
      </w:r>
      <w:r w:rsidRPr="00654FC1">
        <w:rPr>
          <w:rFonts w:eastAsia="Calibri"/>
          <w:b/>
          <w:sz w:val="28"/>
          <w:szCs w:val="28"/>
        </w:rPr>
        <w:t>Критерии оценки устного ответа:</w:t>
      </w:r>
    </w:p>
    <w:p w14:paraId="2ABA124F" w14:textId="77777777" w:rsidR="00A07B58" w:rsidRPr="00654FC1" w:rsidRDefault="00A07B58" w:rsidP="00A07B58">
      <w:pPr>
        <w:ind w:firstLine="708"/>
        <w:jc w:val="both"/>
        <w:rPr>
          <w:rFonts w:eastAsia="Calibri"/>
          <w:sz w:val="28"/>
          <w:szCs w:val="28"/>
        </w:rPr>
      </w:pPr>
      <w:r w:rsidRPr="00654FC1">
        <w:rPr>
          <w:rFonts w:eastAsia="Calibri"/>
          <w:b/>
          <w:sz w:val="28"/>
          <w:szCs w:val="28"/>
        </w:rPr>
        <w:t>«5»</w:t>
      </w:r>
      <w:r w:rsidRPr="00654FC1">
        <w:rPr>
          <w:rFonts w:eastAsia="Calibri"/>
          <w:sz w:val="28"/>
          <w:szCs w:val="28"/>
        </w:rPr>
        <w:t xml:space="preserve"> -    за глубокое и полное содержание учебного материала, в котором студент легко ориентируется, умеет связывать теорию с практикой, решать практические задачи, высказывать и обосновывать свои суждения. Отличная отметка предполагает грамотное, логическое изложение ответа. </w:t>
      </w:r>
    </w:p>
    <w:p w14:paraId="3F5D3345" w14:textId="77777777" w:rsidR="00A07B58" w:rsidRPr="00654FC1" w:rsidRDefault="00A07B58" w:rsidP="00A07B58">
      <w:pPr>
        <w:ind w:firstLine="708"/>
        <w:jc w:val="both"/>
        <w:rPr>
          <w:rFonts w:eastAsia="Calibri"/>
          <w:sz w:val="28"/>
          <w:szCs w:val="28"/>
        </w:rPr>
      </w:pPr>
      <w:r w:rsidRPr="00654FC1">
        <w:rPr>
          <w:rFonts w:eastAsia="Calibri"/>
          <w:b/>
          <w:sz w:val="28"/>
          <w:szCs w:val="28"/>
        </w:rPr>
        <w:t>«4»</w:t>
      </w:r>
      <w:r w:rsidRPr="00654FC1">
        <w:rPr>
          <w:rFonts w:eastAsia="Calibri"/>
          <w:sz w:val="28"/>
          <w:szCs w:val="28"/>
        </w:rPr>
        <w:t xml:space="preserve"> -   если студент полно освоил учебный материал, ориентируется в изученном материале, осознанно применяет для решения практических задач, грамотно излагает ответ, но содержание, форма ответа имеют неточности.</w:t>
      </w:r>
    </w:p>
    <w:p w14:paraId="7584BE59" w14:textId="77777777" w:rsidR="00A07B58" w:rsidRPr="00654FC1" w:rsidRDefault="00A07B58" w:rsidP="00A07B58">
      <w:pPr>
        <w:ind w:firstLine="708"/>
        <w:jc w:val="both"/>
        <w:rPr>
          <w:rFonts w:eastAsia="Calibri"/>
          <w:sz w:val="28"/>
          <w:szCs w:val="28"/>
        </w:rPr>
      </w:pPr>
      <w:r w:rsidRPr="00654FC1">
        <w:rPr>
          <w:rFonts w:eastAsia="Calibri"/>
          <w:b/>
          <w:sz w:val="28"/>
          <w:szCs w:val="28"/>
        </w:rPr>
        <w:t>«3»</w:t>
      </w:r>
      <w:r w:rsidRPr="00654FC1">
        <w:rPr>
          <w:rFonts w:eastAsia="Calibri"/>
          <w:sz w:val="28"/>
          <w:szCs w:val="28"/>
        </w:rPr>
        <w:t xml:space="preserve"> -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определении понятий, в применении знаний для </w:t>
      </w:r>
      <w:r w:rsidRPr="00654FC1">
        <w:rPr>
          <w:rFonts w:eastAsia="Calibri"/>
          <w:sz w:val="28"/>
          <w:szCs w:val="28"/>
        </w:rPr>
        <w:lastRenderedPageBreak/>
        <w:t>решения практических задач, не умеет доказательно обосновывать свои суждения.</w:t>
      </w:r>
    </w:p>
    <w:p w14:paraId="008745D6" w14:textId="77777777" w:rsidR="00A07B58" w:rsidRPr="00654FC1" w:rsidRDefault="00A07B58" w:rsidP="00A07B58">
      <w:pPr>
        <w:ind w:firstLine="708"/>
        <w:jc w:val="both"/>
        <w:rPr>
          <w:rFonts w:eastAsia="Calibri"/>
          <w:sz w:val="28"/>
          <w:szCs w:val="28"/>
        </w:rPr>
      </w:pPr>
      <w:r w:rsidRPr="00654FC1">
        <w:rPr>
          <w:rFonts w:eastAsia="Calibri"/>
          <w:b/>
          <w:sz w:val="28"/>
          <w:szCs w:val="28"/>
        </w:rPr>
        <w:t>«2»</w:t>
      </w:r>
      <w:r w:rsidRPr="00654FC1">
        <w:rPr>
          <w:rFonts w:eastAsia="Calibri"/>
          <w:sz w:val="28"/>
          <w:szCs w:val="28"/>
        </w:rPr>
        <w:t xml:space="preserve"> -  если студент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излагает материал, не может применять знания для решения практических задач.</w:t>
      </w:r>
    </w:p>
    <w:p w14:paraId="608ECCA0" w14:textId="77777777" w:rsidR="00A07B58" w:rsidRPr="009E2AF5" w:rsidRDefault="00A07B58" w:rsidP="00A07B58">
      <w:pPr>
        <w:rPr>
          <w:b/>
          <w:sz w:val="28"/>
          <w:szCs w:val="28"/>
        </w:rPr>
      </w:pPr>
      <w:r>
        <w:rPr>
          <w:b/>
          <w:sz w:val="28"/>
          <w:szCs w:val="28"/>
        </w:rPr>
        <w:t>Раздел 1.  Фонетика</w:t>
      </w:r>
      <w:r w:rsidRPr="009E2AF5">
        <w:rPr>
          <w:b/>
          <w:sz w:val="28"/>
          <w:szCs w:val="28"/>
        </w:rPr>
        <w:t xml:space="preserve"> </w:t>
      </w:r>
    </w:p>
    <w:p w14:paraId="614D0492" w14:textId="77777777" w:rsidR="00A07B58" w:rsidRPr="009E2AF5" w:rsidRDefault="00A07B58" w:rsidP="00A07B58">
      <w:pPr>
        <w:rPr>
          <w:bCs/>
          <w:sz w:val="28"/>
          <w:szCs w:val="28"/>
        </w:rPr>
      </w:pPr>
      <w:r w:rsidRPr="009E2AF5">
        <w:rPr>
          <w:b/>
          <w:sz w:val="28"/>
          <w:szCs w:val="28"/>
        </w:rPr>
        <w:t xml:space="preserve">Тема: </w:t>
      </w:r>
      <w:r w:rsidRPr="009E2AF5">
        <w:rPr>
          <w:bCs/>
          <w:sz w:val="28"/>
          <w:szCs w:val="28"/>
        </w:rPr>
        <w:t>Латинский алфавит, произношение букв и буквосочетаний. Правила ударения</w:t>
      </w:r>
    </w:p>
    <w:p w14:paraId="62B5304D" w14:textId="77777777" w:rsidR="00A07B58" w:rsidRPr="009E2AF5" w:rsidRDefault="00A07B58" w:rsidP="00A07B58">
      <w:pPr>
        <w:jc w:val="center"/>
        <w:rPr>
          <w:b/>
          <w:sz w:val="28"/>
          <w:szCs w:val="28"/>
        </w:rPr>
      </w:pPr>
      <w:r w:rsidRPr="009E2AF5">
        <w:rPr>
          <w:b/>
          <w:sz w:val="28"/>
          <w:szCs w:val="28"/>
        </w:rPr>
        <w:t>Практическое занятие №1</w:t>
      </w:r>
    </w:p>
    <w:p w14:paraId="5C0ADCF4" w14:textId="77777777" w:rsidR="00A07B58" w:rsidRPr="00BB33D1" w:rsidRDefault="00A07B58" w:rsidP="00A07B58">
      <w:pPr>
        <w:spacing w:line="276" w:lineRule="auto"/>
        <w:jc w:val="center"/>
        <w:rPr>
          <w:b/>
          <w:sz w:val="28"/>
          <w:szCs w:val="28"/>
        </w:rPr>
      </w:pPr>
      <w:r w:rsidRPr="00BB33D1">
        <w:rPr>
          <w:b/>
          <w:sz w:val="28"/>
          <w:szCs w:val="28"/>
        </w:rPr>
        <w:t>Упражнения «Особенности произношения букв и буквосочетаний»</w:t>
      </w:r>
    </w:p>
    <w:p w14:paraId="27CB5475" w14:textId="77777777" w:rsidR="00A07B58" w:rsidRDefault="00A07B58" w:rsidP="00A07B58">
      <w:pPr>
        <w:spacing w:line="276" w:lineRule="auto"/>
        <w:ind w:firstLine="708"/>
        <w:jc w:val="both"/>
        <w:rPr>
          <w:sz w:val="28"/>
          <w:szCs w:val="28"/>
        </w:rPr>
      </w:pPr>
      <w:r w:rsidRPr="00BB33D1">
        <w:rPr>
          <w:b/>
          <w:sz w:val="28"/>
          <w:szCs w:val="28"/>
        </w:rPr>
        <w:t>Упражнение №1.</w:t>
      </w:r>
      <w:r w:rsidRPr="00BB33D1">
        <w:rPr>
          <w:sz w:val="28"/>
          <w:szCs w:val="28"/>
        </w:rPr>
        <w:t xml:space="preserve"> Прочитайте слова и подчеркните в них букву </w:t>
      </w:r>
      <w:r w:rsidRPr="00BB33D1">
        <w:rPr>
          <w:sz w:val="28"/>
          <w:szCs w:val="28"/>
          <w:lang w:val="en-US"/>
        </w:rPr>
        <w:t>S</w:t>
      </w:r>
      <w:r w:rsidRPr="00BB33D1">
        <w:rPr>
          <w:sz w:val="28"/>
          <w:szCs w:val="28"/>
        </w:rPr>
        <w:t xml:space="preserve"> – в том сл</w:t>
      </w:r>
      <w:r>
        <w:rPr>
          <w:sz w:val="28"/>
          <w:szCs w:val="28"/>
        </w:rPr>
        <w:t>учае, если она произносится как</w:t>
      </w:r>
      <w:r w:rsidRPr="00BB33D1">
        <w:rPr>
          <w:sz w:val="28"/>
          <w:szCs w:val="28"/>
        </w:rPr>
        <w:t xml:space="preserve"> - З: </w:t>
      </w:r>
      <w:r w:rsidRPr="00BB33D1">
        <w:rPr>
          <w:sz w:val="28"/>
          <w:szCs w:val="28"/>
          <w:lang w:val="en-US"/>
        </w:rPr>
        <w:t>Sulcus</w:t>
      </w:r>
      <w:r w:rsidRPr="00BB33D1">
        <w:rPr>
          <w:sz w:val="28"/>
          <w:szCs w:val="28"/>
        </w:rPr>
        <w:t xml:space="preserve">, </w:t>
      </w:r>
      <w:r w:rsidRPr="00BB33D1">
        <w:rPr>
          <w:sz w:val="28"/>
          <w:szCs w:val="28"/>
          <w:lang w:val="en-US"/>
        </w:rPr>
        <w:t>usus</w:t>
      </w:r>
      <w:r w:rsidRPr="00BB33D1">
        <w:rPr>
          <w:sz w:val="28"/>
          <w:szCs w:val="28"/>
        </w:rPr>
        <w:t xml:space="preserve">, </w:t>
      </w:r>
      <w:r w:rsidRPr="00BB33D1">
        <w:rPr>
          <w:sz w:val="28"/>
          <w:szCs w:val="28"/>
          <w:lang w:val="en-US"/>
        </w:rPr>
        <w:t>neoplasma</w:t>
      </w:r>
      <w:r w:rsidRPr="00BB33D1">
        <w:rPr>
          <w:sz w:val="28"/>
          <w:szCs w:val="28"/>
        </w:rPr>
        <w:t xml:space="preserve">, </w:t>
      </w:r>
      <w:r w:rsidRPr="00BB33D1">
        <w:rPr>
          <w:sz w:val="28"/>
          <w:szCs w:val="28"/>
          <w:lang w:val="en-US"/>
        </w:rPr>
        <w:t>ossa</w:t>
      </w:r>
      <w:r w:rsidRPr="00BB33D1">
        <w:rPr>
          <w:sz w:val="28"/>
          <w:szCs w:val="28"/>
        </w:rPr>
        <w:t xml:space="preserve">, </w:t>
      </w:r>
      <w:r w:rsidRPr="00BB33D1">
        <w:rPr>
          <w:sz w:val="28"/>
          <w:szCs w:val="28"/>
          <w:lang w:val="en-US"/>
        </w:rPr>
        <w:t>dosis</w:t>
      </w:r>
      <w:r w:rsidRPr="00BB33D1">
        <w:rPr>
          <w:sz w:val="28"/>
          <w:szCs w:val="28"/>
        </w:rPr>
        <w:t xml:space="preserve">, </w:t>
      </w:r>
      <w:r w:rsidRPr="00BB33D1">
        <w:rPr>
          <w:sz w:val="28"/>
          <w:szCs w:val="28"/>
          <w:lang w:val="en-US"/>
        </w:rPr>
        <w:t>serosus</w:t>
      </w:r>
      <w:r w:rsidRPr="00BB33D1">
        <w:rPr>
          <w:sz w:val="28"/>
          <w:szCs w:val="28"/>
        </w:rPr>
        <w:t xml:space="preserve">, </w:t>
      </w:r>
      <w:r w:rsidRPr="00BB33D1">
        <w:rPr>
          <w:sz w:val="28"/>
          <w:szCs w:val="28"/>
          <w:lang w:val="en-US"/>
        </w:rPr>
        <w:t>suspensio</w:t>
      </w:r>
      <w:r w:rsidRPr="00BB33D1">
        <w:rPr>
          <w:sz w:val="28"/>
          <w:szCs w:val="28"/>
        </w:rPr>
        <w:t xml:space="preserve">, </w:t>
      </w:r>
      <w:r w:rsidRPr="00BB33D1">
        <w:rPr>
          <w:sz w:val="28"/>
          <w:szCs w:val="28"/>
          <w:lang w:val="en-US"/>
        </w:rPr>
        <w:t>sanabilis</w:t>
      </w:r>
      <w:r w:rsidRPr="00BB33D1">
        <w:rPr>
          <w:sz w:val="28"/>
          <w:szCs w:val="28"/>
        </w:rPr>
        <w:t xml:space="preserve">, </w:t>
      </w:r>
      <w:r w:rsidRPr="00BB33D1">
        <w:rPr>
          <w:sz w:val="28"/>
          <w:szCs w:val="28"/>
          <w:lang w:val="en-US"/>
        </w:rPr>
        <w:t>gargarisma</w:t>
      </w:r>
      <w:r w:rsidRPr="00BB33D1">
        <w:rPr>
          <w:sz w:val="28"/>
          <w:szCs w:val="28"/>
        </w:rPr>
        <w:t>.</w:t>
      </w:r>
    </w:p>
    <w:p w14:paraId="3E73E1D9" w14:textId="77777777" w:rsidR="00A07B58" w:rsidRDefault="00A07B58" w:rsidP="00A07B58">
      <w:pPr>
        <w:spacing w:line="276" w:lineRule="auto"/>
        <w:ind w:firstLine="708"/>
        <w:jc w:val="both"/>
        <w:rPr>
          <w:sz w:val="28"/>
          <w:szCs w:val="28"/>
          <w:lang w:val="en-US"/>
        </w:rPr>
      </w:pPr>
      <w:r w:rsidRPr="00BB33D1">
        <w:rPr>
          <w:b/>
          <w:sz w:val="28"/>
          <w:szCs w:val="28"/>
        </w:rPr>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Pr>
          <w:sz w:val="28"/>
          <w:szCs w:val="28"/>
          <w:lang w:val="en-US"/>
        </w:rPr>
        <w:t xml:space="preserve"> </w:t>
      </w:r>
      <w:r w:rsidRPr="00BB33D1">
        <w:rPr>
          <w:sz w:val="28"/>
          <w:szCs w:val="28"/>
          <w:lang w:val="en-US"/>
        </w:rPr>
        <w:t>Sulcus, usus, neoplasma, ossa, dosis, serosus, suspensio, sanabilis, gargarisma.</w:t>
      </w:r>
    </w:p>
    <w:p w14:paraId="7EAC1766" w14:textId="77777777" w:rsidR="00A07B58" w:rsidRDefault="00A07B58" w:rsidP="00A07B58">
      <w:pPr>
        <w:spacing w:line="276" w:lineRule="auto"/>
        <w:ind w:firstLine="708"/>
        <w:jc w:val="both"/>
        <w:rPr>
          <w:sz w:val="28"/>
          <w:szCs w:val="28"/>
          <w:lang w:val="en-US"/>
        </w:rPr>
      </w:pPr>
      <w:r w:rsidRPr="00BB33D1">
        <w:rPr>
          <w:b/>
          <w:sz w:val="28"/>
          <w:szCs w:val="28"/>
        </w:rPr>
        <w:t>Упражнение</w:t>
      </w:r>
      <w:r w:rsidRPr="00BB33D1">
        <w:rPr>
          <w:b/>
          <w:sz w:val="28"/>
          <w:szCs w:val="28"/>
          <w:lang w:val="en-US"/>
        </w:rPr>
        <w:t xml:space="preserve"> №2. </w:t>
      </w:r>
      <w:r w:rsidRPr="00BB33D1">
        <w:rPr>
          <w:sz w:val="28"/>
          <w:szCs w:val="28"/>
        </w:rPr>
        <w:t>Прочитайте</w:t>
      </w:r>
      <w:r w:rsidRPr="00BB33D1">
        <w:rPr>
          <w:sz w:val="28"/>
          <w:szCs w:val="28"/>
          <w:lang w:val="en-US"/>
        </w:rPr>
        <w:t xml:space="preserve"> </w:t>
      </w:r>
      <w:r w:rsidRPr="00BB33D1">
        <w:rPr>
          <w:sz w:val="28"/>
          <w:szCs w:val="28"/>
        </w:rPr>
        <w:t>и</w:t>
      </w:r>
      <w:r w:rsidRPr="00BB33D1">
        <w:rPr>
          <w:sz w:val="28"/>
          <w:szCs w:val="28"/>
          <w:lang w:val="en-US"/>
        </w:rPr>
        <w:t xml:space="preserve"> </w:t>
      </w:r>
      <w:r w:rsidRPr="00BB33D1">
        <w:rPr>
          <w:sz w:val="28"/>
          <w:szCs w:val="28"/>
        </w:rPr>
        <w:t>подчеркните</w:t>
      </w:r>
      <w:r w:rsidRPr="00BB33D1">
        <w:rPr>
          <w:sz w:val="28"/>
          <w:szCs w:val="28"/>
          <w:lang w:val="en-US"/>
        </w:rPr>
        <w:t xml:space="preserve"> </w:t>
      </w:r>
      <w:r w:rsidRPr="00BB33D1">
        <w:rPr>
          <w:sz w:val="28"/>
          <w:szCs w:val="28"/>
        </w:rPr>
        <w:t>слова</w:t>
      </w:r>
      <w:r w:rsidRPr="00BB33D1">
        <w:rPr>
          <w:sz w:val="28"/>
          <w:szCs w:val="28"/>
          <w:lang w:val="en-US"/>
        </w:rPr>
        <w:t xml:space="preserve">, </w:t>
      </w:r>
      <w:r w:rsidRPr="00BB33D1">
        <w:rPr>
          <w:sz w:val="28"/>
          <w:szCs w:val="28"/>
        </w:rPr>
        <w:t>в</w:t>
      </w:r>
      <w:r w:rsidRPr="00BB33D1">
        <w:rPr>
          <w:sz w:val="28"/>
          <w:szCs w:val="28"/>
          <w:lang w:val="en-US"/>
        </w:rPr>
        <w:t xml:space="preserve"> </w:t>
      </w:r>
      <w:r w:rsidRPr="00BB33D1">
        <w:rPr>
          <w:sz w:val="28"/>
          <w:szCs w:val="28"/>
        </w:rPr>
        <w:t>которых</w:t>
      </w:r>
      <w:r w:rsidRPr="00BB33D1">
        <w:rPr>
          <w:sz w:val="28"/>
          <w:szCs w:val="28"/>
          <w:lang w:val="en-US"/>
        </w:rPr>
        <w:t xml:space="preserve"> </w:t>
      </w:r>
      <w:r w:rsidRPr="00BB33D1">
        <w:rPr>
          <w:sz w:val="28"/>
          <w:szCs w:val="28"/>
        </w:rPr>
        <w:t>сочетание</w:t>
      </w:r>
      <w:r w:rsidRPr="00BB33D1">
        <w:rPr>
          <w:sz w:val="28"/>
          <w:szCs w:val="28"/>
          <w:lang w:val="en-US"/>
        </w:rPr>
        <w:t xml:space="preserve"> NGU </w:t>
      </w:r>
      <w:r w:rsidRPr="00BB33D1">
        <w:rPr>
          <w:sz w:val="28"/>
          <w:szCs w:val="28"/>
        </w:rPr>
        <w:t>читается</w:t>
      </w:r>
      <w:r w:rsidRPr="00BB33D1">
        <w:rPr>
          <w:sz w:val="28"/>
          <w:szCs w:val="28"/>
          <w:lang w:val="en-US"/>
        </w:rPr>
        <w:t xml:space="preserve"> </w:t>
      </w:r>
      <w:r w:rsidRPr="00BB33D1">
        <w:rPr>
          <w:sz w:val="28"/>
          <w:szCs w:val="28"/>
        </w:rPr>
        <w:t>как</w:t>
      </w:r>
      <w:r w:rsidRPr="00BB33D1">
        <w:rPr>
          <w:sz w:val="28"/>
          <w:szCs w:val="28"/>
          <w:lang w:val="en-US"/>
        </w:rPr>
        <w:t xml:space="preserve"> </w:t>
      </w:r>
      <w:r w:rsidRPr="00BB33D1">
        <w:rPr>
          <w:sz w:val="28"/>
          <w:szCs w:val="28"/>
        </w:rPr>
        <w:t>НГВ</w:t>
      </w:r>
      <w:r w:rsidRPr="00BB33D1">
        <w:rPr>
          <w:sz w:val="28"/>
          <w:szCs w:val="28"/>
          <w:lang w:val="en-US"/>
        </w:rPr>
        <w:t>: Pinguis, lingua,</w:t>
      </w:r>
      <w:r>
        <w:rPr>
          <w:sz w:val="28"/>
          <w:szCs w:val="28"/>
          <w:lang w:val="en-US"/>
        </w:rPr>
        <w:t xml:space="preserve"> sanguifer, angulus, unguentum.</w:t>
      </w:r>
    </w:p>
    <w:p w14:paraId="2B0A8E88" w14:textId="77777777" w:rsidR="00A07B58" w:rsidRDefault="00A07B58" w:rsidP="00A07B58">
      <w:pPr>
        <w:spacing w:line="276" w:lineRule="auto"/>
        <w:ind w:firstLine="708"/>
        <w:jc w:val="both"/>
        <w:rPr>
          <w:sz w:val="28"/>
          <w:szCs w:val="28"/>
          <w:lang w:val="en-US"/>
        </w:rPr>
      </w:pPr>
      <w:r w:rsidRPr="00BB33D1">
        <w:rPr>
          <w:b/>
          <w:sz w:val="28"/>
          <w:szCs w:val="28"/>
        </w:rPr>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sidRPr="00BB33D1">
        <w:rPr>
          <w:sz w:val="28"/>
          <w:szCs w:val="28"/>
          <w:lang w:val="en-US"/>
        </w:rPr>
        <w:t xml:space="preserve"> Pinguis, lingua, sanguifer, angulus, </w:t>
      </w:r>
      <w:r>
        <w:rPr>
          <w:sz w:val="28"/>
          <w:szCs w:val="28"/>
          <w:lang w:val="en-US"/>
        </w:rPr>
        <w:t>unguentum.</w:t>
      </w:r>
    </w:p>
    <w:p w14:paraId="4F0AAF3A" w14:textId="77777777" w:rsidR="00A07B58" w:rsidRDefault="00A07B58" w:rsidP="00A07B58">
      <w:pPr>
        <w:spacing w:line="276" w:lineRule="auto"/>
        <w:ind w:firstLine="708"/>
        <w:jc w:val="both"/>
        <w:rPr>
          <w:sz w:val="28"/>
          <w:szCs w:val="28"/>
          <w:lang w:val="en-US"/>
        </w:rPr>
      </w:pPr>
      <w:r w:rsidRPr="00BB33D1">
        <w:rPr>
          <w:b/>
          <w:sz w:val="28"/>
          <w:szCs w:val="28"/>
        </w:rPr>
        <w:t>Упражнение</w:t>
      </w:r>
      <w:r w:rsidRPr="00BB33D1">
        <w:rPr>
          <w:b/>
          <w:sz w:val="28"/>
          <w:szCs w:val="28"/>
          <w:lang w:val="en-US"/>
        </w:rPr>
        <w:t xml:space="preserve"> №3.</w:t>
      </w:r>
      <w:r w:rsidRPr="00BB33D1">
        <w:rPr>
          <w:sz w:val="28"/>
          <w:szCs w:val="28"/>
          <w:lang w:val="en-US"/>
        </w:rPr>
        <w:t xml:space="preserve"> </w:t>
      </w:r>
      <w:r w:rsidRPr="00BB33D1">
        <w:rPr>
          <w:sz w:val="28"/>
          <w:szCs w:val="28"/>
        </w:rPr>
        <w:t>Прочитайте</w:t>
      </w:r>
      <w:r w:rsidRPr="00BB33D1">
        <w:rPr>
          <w:sz w:val="28"/>
          <w:szCs w:val="28"/>
          <w:lang w:val="en-US"/>
        </w:rPr>
        <w:t xml:space="preserve"> </w:t>
      </w:r>
      <w:r w:rsidRPr="00BB33D1">
        <w:rPr>
          <w:sz w:val="28"/>
          <w:szCs w:val="28"/>
        </w:rPr>
        <w:t>и</w:t>
      </w:r>
      <w:r w:rsidRPr="00BB33D1">
        <w:rPr>
          <w:sz w:val="28"/>
          <w:szCs w:val="28"/>
          <w:lang w:val="en-US"/>
        </w:rPr>
        <w:t xml:space="preserve"> </w:t>
      </w:r>
      <w:r w:rsidRPr="00BB33D1">
        <w:rPr>
          <w:sz w:val="28"/>
          <w:szCs w:val="28"/>
        </w:rPr>
        <w:t>подчеркните</w:t>
      </w:r>
      <w:r w:rsidRPr="00BB33D1">
        <w:rPr>
          <w:sz w:val="28"/>
          <w:szCs w:val="28"/>
          <w:lang w:val="en-US"/>
        </w:rPr>
        <w:t xml:space="preserve"> </w:t>
      </w:r>
      <w:r w:rsidRPr="00BB33D1">
        <w:rPr>
          <w:sz w:val="28"/>
          <w:szCs w:val="28"/>
        </w:rPr>
        <w:t>слова</w:t>
      </w:r>
      <w:r w:rsidRPr="00BB33D1">
        <w:rPr>
          <w:sz w:val="28"/>
          <w:szCs w:val="28"/>
          <w:lang w:val="en-US"/>
        </w:rPr>
        <w:t xml:space="preserve">, </w:t>
      </w:r>
      <w:r w:rsidRPr="00BB33D1">
        <w:rPr>
          <w:sz w:val="28"/>
          <w:szCs w:val="28"/>
        </w:rPr>
        <w:t>в</w:t>
      </w:r>
      <w:r w:rsidRPr="00BB33D1">
        <w:rPr>
          <w:sz w:val="28"/>
          <w:szCs w:val="28"/>
          <w:lang w:val="en-US"/>
        </w:rPr>
        <w:t xml:space="preserve"> </w:t>
      </w:r>
      <w:r w:rsidRPr="00BB33D1">
        <w:rPr>
          <w:sz w:val="28"/>
          <w:szCs w:val="28"/>
        </w:rPr>
        <w:t>которых</w:t>
      </w:r>
      <w:r w:rsidRPr="00BB33D1">
        <w:rPr>
          <w:sz w:val="28"/>
          <w:szCs w:val="28"/>
          <w:lang w:val="en-US"/>
        </w:rPr>
        <w:t xml:space="preserve"> </w:t>
      </w:r>
      <w:r w:rsidRPr="00BB33D1">
        <w:rPr>
          <w:sz w:val="28"/>
          <w:szCs w:val="28"/>
        </w:rPr>
        <w:t>сочетание</w:t>
      </w:r>
      <w:r>
        <w:rPr>
          <w:sz w:val="28"/>
          <w:szCs w:val="28"/>
          <w:lang w:val="en-US"/>
        </w:rPr>
        <w:t xml:space="preserve"> ti </w:t>
      </w:r>
      <w:r w:rsidRPr="00BB33D1">
        <w:rPr>
          <w:sz w:val="28"/>
          <w:szCs w:val="28"/>
        </w:rPr>
        <w:t>читается</w:t>
      </w:r>
      <w:r w:rsidRPr="00BB33D1">
        <w:rPr>
          <w:sz w:val="28"/>
          <w:szCs w:val="28"/>
          <w:lang w:val="en-US"/>
        </w:rPr>
        <w:t xml:space="preserve"> </w:t>
      </w:r>
      <w:r w:rsidRPr="00BB33D1">
        <w:rPr>
          <w:sz w:val="28"/>
          <w:szCs w:val="28"/>
        </w:rPr>
        <w:t>как</w:t>
      </w:r>
      <w:r w:rsidRPr="00BB33D1">
        <w:rPr>
          <w:sz w:val="28"/>
          <w:szCs w:val="28"/>
          <w:lang w:val="en-US"/>
        </w:rPr>
        <w:t xml:space="preserve"> </w:t>
      </w:r>
      <w:r w:rsidRPr="00BB33D1">
        <w:rPr>
          <w:sz w:val="28"/>
          <w:szCs w:val="28"/>
        </w:rPr>
        <w:t>ци</w:t>
      </w:r>
      <w:r w:rsidRPr="00BB33D1">
        <w:rPr>
          <w:sz w:val="28"/>
          <w:szCs w:val="28"/>
          <w:lang w:val="en-US"/>
        </w:rPr>
        <w:t>: Vitium, articulatio, intestinum, curatio, dentium, tr</w:t>
      </w:r>
      <w:r>
        <w:rPr>
          <w:sz w:val="28"/>
          <w:szCs w:val="28"/>
          <w:lang w:val="en-US"/>
        </w:rPr>
        <w:t>ansplantation.</w:t>
      </w:r>
    </w:p>
    <w:p w14:paraId="67F12A45" w14:textId="77777777" w:rsidR="00A07B58" w:rsidRDefault="00A07B58" w:rsidP="00A07B58">
      <w:pPr>
        <w:spacing w:line="276" w:lineRule="auto"/>
        <w:ind w:firstLine="708"/>
        <w:jc w:val="both"/>
        <w:rPr>
          <w:sz w:val="28"/>
          <w:szCs w:val="28"/>
          <w:lang w:val="en-US"/>
        </w:rPr>
      </w:pPr>
      <w:r w:rsidRPr="00BB33D1">
        <w:rPr>
          <w:b/>
          <w:sz w:val="28"/>
          <w:szCs w:val="28"/>
        </w:rPr>
        <w:t>Эталон</w:t>
      </w:r>
      <w:r w:rsidRPr="00BB33D1">
        <w:rPr>
          <w:b/>
          <w:sz w:val="28"/>
          <w:szCs w:val="28"/>
          <w:lang w:val="en-US"/>
        </w:rPr>
        <w:t xml:space="preserve"> </w:t>
      </w:r>
      <w:r w:rsidRPr="00BB33D1">
        <w:rPr>
          <w:b/>
          <w:sz w:val="28"/>
          <w:szCs w:val="28"/>
        </w:rPr>
        <w:t>ответа</w:t>
      </w:r>
      <w:r>
        <w:rPr>
          <w:sz w:val="28"/>
          <w:szCs w:val="28"/>
          <w:lang w:val="en-US"/>
        </w:rPr>
        <w:t xml:space="preserve">: </w:t>
      </w:r>
      <w:r w:rsidRPr="00BB33D1">
        <w:rPr>
          <w:sz w:val="28"/>
          <w:szCs w:val="28"/>
          <w:lang w:val="en-US"/>
        </w:rPr>
        <w:t xml:space="preserve">Vitium, articulatio, intestinum, curatio, dentium, </w:t>
      </w:r>
      <w:r>
        <w:rPr>
          <w:sz w:val="28"/>
          <w:szCs w:val="28"/>
          <w:lang w:val="en-US"/>
        </w:rPr>
        <w:t>transplantation</w:t>
      </w:r>
    </w:p>
    <w:p w14:paraId="29EF8FFB" w14:textId="77777777" w:rsidR="00A07B58" w:rsidRDefault="00A07B58" w:rsidP="00A07B58">
      <w:pPr>
        <w:spacing w:line="276" w:lineRule="auto"/>
        <w:ind w:firstLine="708"/>
        <w:jc w:val="both"/>
        <w:rPr>
          <w:sz w:val="28"/>
          <w:szCs w:val="28"/>
          <w:lang w:val="en-US"/>
        </w:rPr>
      </w:pPr>
      <w:r w:rsidRPr="00BB33D1">
        <w:rPr>
          <w:b/>
          <w:sz w:val="28"/>
          <w:szCs w:val="28"/>
        </w:rPr>
        <w:t>Упражнение</w:t>
      </w:r>
      <w:r w:rsidRPr="00BB33D1">
        <w:rPr>
          <w:b/>
          <w:sz w:val="28"/>
          <w:szCs w:val="28"/>
          <w:lang w:val="en-US"/>
        </w:rPr>
        <w:t xml:space="preserve"> №4.</w:t>
      </w:r>
      <w:r w:rsidRPr="00BB33D1">
        <w:rPr>
          <w:sz w:val="28"/>
          <w:szCs w:val="28"/>
          <w:lang w:val="en-US"/>
        </w:rPr>
        <w:t xml:space="preserve"> </w:t>
      </w:r>
      <w:r w:rsidRPr="00BB33D1">
        <w:rPr>
          <w:sz w:val="28"/>
          <w:szCs w:val="28"/>
        </w:rPr>
        <w:t>Прочитайте</w:t>
      </w:r>
      <w:r w:rsidRPr="00BB33D1">
        <w:rPr>
          <w:sz w:val="28"/>
          <w:szCs w:val="28"/>
          <w:lang w:val="en-US"/>
        </w:rPr>
        <w:t xml:space="preserve"> </w:t>
      </w:r>
      <w:r w:rsidRPr="00BB33D1">
        <w:rPr>
          <w:sz w:val="28"/>
          <w:szCs w:val="28"/>
        </w:rPr>
        <w:t>и</w:t>
      </w:r>
      <w:r w:rsidRPr="00BB33D1">
        <w:rPr>
          <w:sz w:val="28"/>
          <w:szCs w:val="28"/>
          <w:lang w:val="en-US"/>
        </w:rPr>
        <w:t xml:space="preserve"> </w:t>
      </w:r>
      <w:r w:rsidRPr="00BB33D1">
        <w:rPr>
          <w:sz w:val="28"/>
          <w:szCs w:val="28"/>
        </w:rPr>
        <w:t>подчеркните</w:t>
      </w:r>
      <w:r w:rsidRPr="00BB33D1">
        <w:rPr>
          <w:sz w:val="28"/>
          <w:szCs w:val="28"/>
          <w:lang w:val="en-US"/>
        </w:rPr>
        <w:t xml:space="preserve"> </w:t>
      </w:r>
      <w:r w:rsidRPr="00BB33D1">
        <w:rPr>
          <w:sz w:val="28"/>
          <w:szCs w:val="28"/>
        </w:rPr>
        <w:t>слова</w:t>
      </w:r>
      <w:r w:rsidRPr="00BB33D1">
        <w:rPr>
          <w:sz w:val="28"/>
          <w:szCs w:val="28"/>
          <w:lang w:val="en-US"/>
        </w:rPr>
        <w:t xml:space="preserve"> </w:t>
      </w:r>
      <w:r w:rsidRPr="00BB33D1">
        <w:rPr>
          <w:sz w:val="28"/>
          <w:szCs w:val="28"/>
        </w:rPr>
        <w:t>с</w:t>
      </w:r>
      <w:r w:rsidRPr="00BB33D1">
        <w:rPr>
          <w:sz w:val="28"/>
          <w:szCs w:val="28"/>
          <w:lang w:val="en-US"/>
        </w:rPr>
        <w:t xml:space="preserve"> </w:t>
      </w:r>
      <w:r w:rsidRPr="00BB33D1">
        <w:rPr>
          <w:sz w:val="28"/>
          <w:szCs w:val="28"/>
        </w:rPr>
        <w:t>диграфами</w:t>
      </w:r>
      <w:r w:rsidRPr="00BB33D1">
        <w:rPr>
          <w:sz w:val="28"/>
          <w:szCs w:val="28"/>
          <w:lang w:val="en-US"/>
        </w:rPr>
        <w:t>: Brachium, chondros, physiologia, c</w:t>
      </w:r>
      <w:r>
        <w:rPr>
          <w:sz w:val="28"/>
          <w:szCs w:val="28"/>
          <w:lang w:val="en-US"/>
        </w:rPr>
        <w:t>atarrhus, phosphorus, thalamus.</w:t>
      </w:r>
    </w:p>
    <w:p w14:paraId="66734DC6" w14:textId="77777777" w:rsidR="00A07B58" w:rsidRPr="00BB33D1" w:rsidRDefault="00A07B58" w:rsidP="00A07B58">
      <w:pPr>
        <w:spacing w:line="276" w:lineRule="auto"/>
        <w:ind w:firstLine="708"/>
        <w:jc w:val="both"/>
        <w:rPr>
          <w:sz w:val="28"/>
          <w:szCs w:val="28"/>
          <w:lang w:val="en-US"/>
        </w:rPr>
      </w:pPr>
      <w:r w:rsidRPr="00BB33D1">
        <w:rPr>
          <w:b/>
          <w:sz w:val="28"/>
          <w:szCs w:val="28"/>
        </w:rPr>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Pr>
          <w:sz w:val="28"/>
          <w:szCs w:val="28"/>
          <w:lang w:val="en-US"/>
        </w:rPr>
        <w:t xml:space="preserve"> </w:t>
      </w:r>
      <w:r w:rsidRPr="00BB33D1">
        <w:rPr>
          <w:sz w:val="28"/>
          <w:szCs w:val="28"/>
          <w:lang w:val="en-US"/>
        </w:rPr>
        <w:t>Brachium, chondros, physiologia, catarrhus, phosphorus, thalamus.</w:t>
      </w:r>
    </w:p>
    <w:p w14:paraId="707B8A9B" w14:textId="77777777" w:rsidR="00A07B58" w:rsidRPr="00BB33D1" w:rsidRDefault="00A07B58" w:rsidP="00A07B58">
      <w:pPr>
        <w:spacing w:line="276" w:lineRule="auto"/>
        <w:jc w:val="center"/>
        <w:rPr>
          <w:b/>
          <w:sz w:val="28"/>
          <w:szCs w:val="28"/>
          <w:lang w:val="en-US"/>
        </w:rPr>
      </w:pPr>
      <w:r w:rsidRPr="00BB33D1">
        <w:rPr>
          <w:b/>
          <w:sz w:val="28"/>
          <w:szCs w:val="28"/>
        </w:rPr>
        <w:t>Упражнения</w:t>
      </w:r>
      <w:r w:rsidRPr="00BB33D1">
        <w:rPr>
          <w:b/>
          <w:sz w:val="28"/>
          <w:szCs w:val="28"/>
          <w:lang w:val="en-US"/>
        </w:rPr>
        <w:t xml:space="preserve"> «</w:t>
      </w:r>
      <w:r w:rsidRPr="00BB33D1">
        <w:rPr>
          <w:b/>
          <w:sz w:val="28"/>
          <w:szCs w:val="28"/>
        </w:rPr>
        <w:t>Правила</w:t>
      </w:r>
      <w:r w:rsidRPr="00BB33D1">
        <w:rPr>
          <w:b/>
          <w:sz w:val="28"/>
          <w:szCs w:val="28"/>
          <w:lang w:val="en-US"/>
        </w:rPr>
        <w:t xml:space="preserve"> </w:t>
      </w:r>
      <w:r w:rsidRPr="00BB33D1">
        <w:rPr>
          <w:b/>
          <w:sz w:val="28"/>
          <w:szCs w:val="28"/>
        </w:rPr>
        <w:t>ударения</w:t>
      </w:r>
      <w:r w:rsidRPr="00BB33D1">
        <w:rPr>
          <w:b/>
          <w:sz w:val="28"/>
          <w:szCs w:val="28"/>
          <w:lang w:val="en-US"/>
        </w:rPr>
        <w:t>»</w:t>
      </w:r>
    </w:p>
    <w:p w14:paraId="4E8148CE" w14:textId="77777777" w:rsidR="00A07B58" w:rsidRDefault="00A07B58" w:rsidP="00A07B58">
      <w:pPr>
        <w:spacing w:line="276" w:lineRule="auto"/>
        <w:ind w:firstLine="708"/>
        <w:jc w:val="both"/>
        <w:rPr>
          <w:sz w:val="28"/>
          <w:szCs w:val="28"/>
          <w:lang w:val="en-US"/>
        </w:rPr>
      </w:pPr>
      <w:r w:rsidRPr="00BB33D1">
        <w:rPr>
          <w:b/>
          <w:sz w:val="28"/>
          <w:szCs w:val="28"/>
        </w:rPr>
        <w:t>Упражнение</w:t>
      </w:r>
      <w:r w:rsidRPr="00BB33D1">
        <w:rPr>
          <w:b/>
          <w:sz w:val="28"/>
          <w:szCs w:val="28"/>
          <w:lang w:val="en-US"/>
        </w:rPr>
        <w:t xml:space="preserve"> №1.</w:t>
      </w:r>
      <w:r w:rsidRPr="00BB33D1">
        <w:rPr>
          <w:sz w:val="28"/>
          <w:szCs w:val="28"/>
          <w:lang w:val="en-US"/>
        </w:rPr>
        <w:t xml:space="preserve"> </w:t>
      </w:r>
      <w:r w:rsidRPr="00BB33D1">
        <w:rPr>
          <w:sz w:val="28"/>
          <w:szCs w:val="28"/>
        </w:rPr>
        <w:t>Определите</w:t>
      </w:r>
      <w:r w:rsidRPr="00BB33D1">
        <w:rPr>
          <w:sz w:val="28"/>
          <w:szCs w:val="28"/>
          <w:lang w:val="en-US"/>
        </w:rPr>
        <w:t xml:space="preserve"> </w:t>
      </w:r>
      <w:r w:rsidRPr="00BB33D1">
        <w:rPr>
          <w:sz w:val="28"/>
          <w:szCs w:val="28"/>
        </w:rPr>
        <w:t>долготу</w:t>
      </w:r>
      <w:r w:rsidRPr="00BB33D1">
        <w:rPr>
          <w:sz w:val="28"/>
          <w:szCs w:val="28"/>
          <w:lang w:val="en-US"/>
        </w:rPr>
        <w:t xml:space="preserve"> </w:t>
      </w:r>
      <w:r w:rsidRPr="00BB33D1">
        <w:rPr>
          <w:sz w:val="28"/>
          <w:szCs w:val="28"/>
        </w:rPr>
        <w:t>и</w:t>
      </w:r>
      <w:r w:rsidRPr="00BB33D1">
        <w:rPr>
          <w:sz w:val="28"/>
          <w:szCs w:val="28"/>
          <w:lang w:val="en-US"/>
        </w:rPr>
        <w:t xml:space="preserve"> </w:t>
      </w:r>
      <w:r w:rsidRPr="00BB33D1">
        <w:rPr>
          <w:sz w:val="28"/>
          <w:szCs w:val="28"/>
        </w:rPr>
        <w:t>краткость</w:t>
      </w:r>
      <w:r w:rsidRPr="00BB33D1">
        <w:rPr>
          <w:sz w:val="28"/>
          <w:szCs w:val="28"/>
          <w:lang w:val="en-US"/>
        </w:rPr>
        <w:t xml:space="preserve"> </w:t>
      </w:r>
      <w:r w:rsidRPr="00BB33D1">
        <w:rPr>
          <w:sz w:val="28"/>
          <w:szCs w:val="28"/>
        </w:rPr>
        <w:t>предпоследнего</w:t>
      </w:r>
      <w:r w:rsidRPr="00BB33D1">
        <w:rPr>
          <w:sz w:val="28"/>
          <w:szCs w:val="28"/>
          <w:lang w:val="en-US"/>
        </w:rPr>
        <w:t xml:space="preserve"> </w:t>
      </w:r>
      <w:r w:rsidRPr="00BB33D1">
        <w:rPr>
          <w:sz w:val="28"/>
          <w:szCs w:val="28"/>
        </w:rPr>
        <w:t>гласного</w:t>
      </w:r>
      <w:r w:rsidRPr="00BB33D1">
        <w:rPr>
          <w:sz w:val="28"/>
          <w:szCs w:val="28"/>
          <w:lang w:val="en-US"/>
        </w:rPr>
        <w:t xml:space="preserve">, отметьте </w:t>
      </w:r>
      <w:r w:rsidRPr="00BB33D1">
        <w:rPr>
          <w:sz w:val="28"/>
          <w:szCs w:val="28"/>
        </w:rPr>
        <w:t>его</w:t>
      </w:r>
      <w:r w:rsidRPr="00BB33D1">
        <w:rPr>
          <w:sz w:val="28"/>
          <w:szCs w:val="28"/>
          <w:lang w:val="en-US"/>
        </w:rPr>
        <w:t xml:space="preserve"> </w:t>
      </w:r>
      <w:r w:rsidRPr="00BB33D1">
        <w:rPr>
          <w:sz w:val="28"/>
          <w:szCs w:val="28"/>
        </w:rPr>
        <w:t>соответствующим</w:t>
      </w:r>
      <w:r w:rsidRPr="00BB33D1">
        <w:rPr>
          <w:sz w:val="28"/>
          <w:szCs w:val="28"/>
          <w:lang w:val="en-US"/>
        </w:rPr>
        <w:t xml:space="preserve"> </w:t>
      </w:r>
      <w:r w:rsidRPr="00BB33D1">
        <w:rPr>
          <w:sz w:val="28"/>
          <w:szCs w:val="28"/>
        </w:rPr>
        <w:t>значком</w:t>
      </w:r>
      <w:r w:rsidRPr="00BB33D1">
        <w:rPr>
          <w:sz w:val="28"/>
          <w:szCs w:val="28"/>
          <w:lang w:val="en-US"/>
        </w:rPr>
        <w:t xml:space="preserve">, </w:t>
      </w:r>
      <w:r w:rsidRPr="00BB33D1">
        <w:rPr>
          <w:sz w:val="28"/>
          <w:szCs w:val="28"/>
        </w:rPr>
        <w:t>поставьте</w:t>
      </w:r>
      <w:r w:rsidRPr="00BB33D1">
        <w:rPr>
          <w:sz w:val="28"/>
          <w:szCs w:val="28"/>
          <w:lang w:val="en-US"/>
        </w:rPr>
        <w:t xml:space="preserve"> </w:t>
      </w:r>
      <w:r w:rsidRPr="00BB33D1">
        <w:rPr>
          <w:sz w:val="28"/>
          <w:szCs w:val="28"/>
        </w:rPr>
        <w:t>ударение</w:t>
      </w:r>
      <w:r w:rsidRPr="00BB33D1">
        <w:rPr>
          <w:sz w:val="28"/>
          <w:szCs w:val="28"/>
          <w:lang w:val="en-US"/>
        </w:rPr>
        <w:t>: Oleum, profundus, medulla, complexus, lagaena, contraho, oryza, diaeta, tibia, extensor.</w:t>
      </w:r>
    </w:p>
    <w:p w14:paraId="50D2E146" w14:textId="77777777" w:rsidR="00A07B58" w:rsidRDefault="00A07B58" w:rsidP="00A07B58">
      <w:pPr>
        <w:spacing w:line="276" w:lineRule="auto"/>
        <w:ind w:firstLine="708"/>
        <w:jc w:val="both"/>
        <w:rPr>
          <w:sz w:val="28"/>
          <w:szCs w:val="28"/>
          <w:lang w:val="en-US"/>
        </w:rPr>
      </w:pPr>
      <w:r w:rsidRPr="00BB33D1">
        <w:rPr>
          <w:b/>
          <w:sz w:val="28"/>
          <w:szCs w:val="28"/>
        </w:rPr>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sidRPr="00BB33D1">
        <w:rPr>
          <w:sz w:val="28"/>
          <w:szCs w:val="28"/>
          <w:lang w:val="en-US"/>
        </w:rPr>
        <w:t xml:space="preserve"> Oleum, profundus, medulla, complexus, lagaena, contraho, </w:t>
      </w:r>
      <w:r>
        <w:rPr>
          <w:sz w:val="28"/>
          <w:szCs w:val="28"/>
          <w:lang w:val="en-US"/>
        </w:rPr>
        <w:t>oryza, diaeta, tibia, extensor.</w:t>
      </w:r>
    </w:p>
    <w:p w14:paraId="45191D7C" w14:textId="77777777" w:rsidR="00A07B58" w:rsidRDefault="00A07B58" w:rsidP="00A07B58">
      <w:pPr>
        <w:spacing w:line="276" w:lineRule="auto"/>
        <w:ind w:firstLine="708"/>
        <w:jc w:val="both"/>
        <w:rPr>
          <w:sz w:val="28"/>
          <w:szCs w:val="28"/>
          <w:lang w:val="en-US"/>
        </w:rPr>
      </w:pPr>
      <w:r w:rsidRPr="00BB33D1">
        <w:rPr>
          <w:b/>
          <w:sz w:val="28"/>
          <w:szCs w:val="28"/>
        </w:rPr>
        <w:t>Упражнение</w:t>
      </w:r>
      <w:r w:rsidRPr="00BB33D1">
        <w:rPr>
          <w:b/>
          <w:sz w:val="28"/>
          <w:szCs w:val="28"/>
          <w:lang w:val="en-US"/>
        </w:rPr>
        <w:t xml:space="preserve"> №2.</w:t>
      </w:r>
      <w:r w:rsidRPr="00BB33D1">
        <w:rPr>
          <w:sz w:val="28"/>
          <w:szCs w:val="28"/>
          <w:lang w:val="en-US"/>
        </w:rPr>
        <w:t xml:space="preserve"> </w:t>
      </w:r>
      <w:r w:rsidRPr="00BB33D1">
        <w:rPr>
          <w:sz w:val="28"/>
          <w:szCs w:val="28"/>
        </w:rPr>
        <w:t>Определите</w:t>
      </w:r>
      <w:r w:rsidRPr="00BB33D1">
        <w:rPr>
          <w:sz w:val="28"/>
          <w:szCs w:val="28"/>
          <w:lang w:val="en-US"/>
        </w:rPr>
        <w:t xml:space="preserve"> </w:t>
      </w:r>
      <w:r w:rsidRPr="00BB33D1">
        <w:rPr>
          <w:sz w:val="28"/>
          <w:szCs w:val="28"/>
        </w:rPr>
        <w:t>долготу</w:t>
      </w:r>
      <w:r w:rsidRPr="00BB33D1">
        <w:rPr>
          <w:sz w:val="28"/>
          <w:szCs w:val="28"/>
          <w:lang w:val="en-US"/>
        </w:rPr>
        <w:t xml:space="preserve"> </w:t>
      </w:r>
      <w:r w:rsidRPr="00BB33D1">
        <w:rPr>
          <w:sz w:val="28"/>
          <w:szCs w:val="28"/>
        </w:rPr>
        <w:t>и</w:t>
      </w:r>
      <w:r w:rsidRPr="00BB33D1">
        <w:rPr>
          <w:sz w:val="28"/>
          <w:szCs w:val="28"/>
          <w:lang w:val="en-US"/>
        </w:rPr>
        <w:t xml:space="preserve"> </w:t>
      </w:r>
      <w:r w:rsidRPr="00BB33D1">
        <w:rPr>
          <w:sz w:val="28"/>
          <w:szCs w:val="28"/>
        </w:rPr>
        <w:t>краткость</w:t>
      </w:r>
      <w:r w:rsidRPr="00BB33D1">
        <w:rPr>
          <w:sz w:val="28"/>
          <w:szCs w:val="28"/>
          <w:lang w:val="en-US"/>
        </w:rPr>
        <w:t xml:space="preserve"> </w:t>
      </w:r>
      <w:r w:rsidRPr="00BB33D1">
        <w:rPr>
          <w:sz w:val="28"/>
          <w:szCs w:val="28"/>
        </w:rPr>
        <w:t>предпоследнего</w:t>
      </w:r>
      <w:r w:rsidRPr="00BB33D1">
        <w:rPr>
          <w:sz w:val="28"/>
          <w:szCs w:val="28"/>
          <w:lang w:val="en-US"/>
        </w:rPr>
        <w:t xml:space="preserve"> </w:t>
      </w:r>
      <w:r w:rsidRPr="00BB33D1">
        <w:rPr>
          <w:sz w:val="28"/>
          <w:szCs w:val="28"/>
        </w:rPr>
        <w:t>гласного</w:t>
      </w:r>
      <w:r w:rsidRPr="00BB33D1">
        <w:rPr>
          <w:sz w:val="28"/>
          <w:szCs w:val="28"/>
          <w:lang w:val="en-US"/>
        </w:rPr>
        <w:t xml:space="preserve">, отметьте </w:t>
      </w:r>
      <w:r w:rsidRPr="00BB33D1">
        <w:rPr>
          <w:sz w:val="28"/>
          <w:szCs w:val="28"/>
        </w:rPr>
        <w:t>его</w:t>
      </w:r>
      <w:r w:rsidRPr="00BB33D1">
        <w:rPr>
          <w:sz w:val="28"/>
          <w:szCs w:val="28"/>
          <w:lang w:val="en-US"/>
        </w:rPr>
        <w:t xml:space="preserve"> </w:t>
      </w:r>
      <w:r w:rsidRPr="00BB33D1">
        <w:rPr>
          <w:sz w:val="28"/>
          <w:szCs w:val="28"/>
        </w:rPr>
        <w:t>соответствующим</w:t>
      </w:r>
      <w:r w:rsidRPr="00BB33D1">
        <w:rPr>
          <w:sz w:val="28"/>
          <w:szCs w:val="28"/>
          <w:lang w:val="en-US"/>
        </w:rPr>
        <w:t xml:space="preserve"> </w:t>
      </w:r>
      <w:r w:rsidRPr="00BB33D1">
        <w:rPr>
          <w:sz w:val="28"/>
          <w:szCs w:val="28"/>
        </w:rPr>
        <w:t>значком</w:t>
      </w:r>
      <w:r w:rsidRPr="00BB33D1">
        <w:rPr>
          <w:sz w:val="28"/>
          <w:szCs w:val="28"/>
          <w:lang w:val="en-US"/>
        </w:rPr>
        <w:t xml:space="preserve">, </w:t>
      </w:r>
      <w:r w:rsidRPr="00BB33D1">
        <w:rPr>
          <w:sz w:val="28"/>
          <w:szCs w:val="28"/>
        </w:rPr>
        <w:t>поставьте</w:t>
      </w:r>
      <w:r w:rsidRPr="00BB33D1">
        <w:rPr>
          <w:sz w:val="28"/>
          <w:szCs w:val="28"/>
          <w:lang w:val="en-US"/>
        </w:rPr>
        <w:t xml:space="preserve"> </w:t>
      </w:r>
      <w:r w:rsidRPr="00BB33D1">
        <w:rPr>
          <w:sz w:val="28"/>
          <w:szCs w:val="28"/>
        </w:rPr>
        <w:t>ударение</w:t>
      </w:r>
      <w:r w:rsidRPr="00BB33D1">
        <w:rPr>
          <w:sz w:val="28"/>
          <w:szCs w:val="28"/>
          <w:lang w:val="en-US"/>
        </w:rPr>
        <w:t>: Morbus, fissur</w:t>
      </w:r>
      <w:r w:rsidRPr="00BB33D1">
        <w:rPr>
          <w:sz w:val="28"/>
          <w:szCs w:val="28"/>
        </w:rPr>
        <w:t>а</w:t>
      </w:r>
      <w:r w:rsidRPr="00BB33D1">
        <w:rPr>
          <w:sz w:val="28"/>
          <w:szCs w:val="28"/>
          <w:lang w:val="en-US"/>
        </w:rPr>
        <w:t>, peritonaeum, lateralis, alveola, cerebrum, processus, gingiva, orbita, oculi, palpebra, scapularis, folium,</w:t>
      </w:r>
      <w:r>
        <w:rPr>
          <w:sz w:val="28"/>
          <w:szCs w:val="28"/>
          <w:lang w:val="en-US"/>
        </w:rPr>
        <w:t xml:space="preserve"> Argentum, Glycyrrhiza, solution</w:t>
      </w:r>
    </w:p>
    <w:p w14:paraId="6F8CFCD4" w14:textId="77777777" w:rsidR="00A07B58" w:rsidRPr="00BB33D1" w:rsidRDefault="00A07B58" w:rsidP="00A07B58">
      <w:pPr>
        <w:spacing w:line="276" w:lineRule="auto"/>
        <w:ind w:firstLine="708"/>
        <w:jc w:val="both"/>
        <w:rPr>
          <w:sz w:val="28"/>
          <w:szCs w:val="28"/>
          <w:lang w:val="en-US"/>
        </w:rPr>
      </w:pPr>
      <w:r w:rsidRPr="00BB33D1">
        <w:rPr>
          <w:b/>
          <w:sz w:val="28"/>
          <w:szCs w:val="28"/>
        </w:rPr>
        <w:lastRenderedPageBreak/>
        <w:t>Эталон</w:t>
      </w:r>
      <w:r w:rsidRPr="00BB33D1">
        <w:rPr>
          <w:b/>
          <w:sz w:val="28"/>
          <w:szCs w:val="28"/>
          <w:lang w:val="en-US"/>
        </w:rPr>
        <w:t xml:space="preserve"> </w:t>
      </w:r>
      <w:r w:rsidRPr="00BB33D1">
        <w:rPr>
          <w:b/>
          <w:sz w:val="28"/>
          <w:szCs w:val="28"/>
        </w:rPr>
        <w:t>ответа</w:t>
      </w:r>
      <w:r w:rsidRPr="00BB33D1">
        <w:rPr>
          <w:b/>
          <w:sz w:val="28"/>
          <w:szCs w:val="28"/>
          <w:lang w:val="en-US"/>
        </w:rPr>
        <w:t>:</w:t>
      </w:r>
      <w:r w:rsidRPr="00BB33D1">
        <w:rPr>
          <w:sz w:val="28"/>
          <w:szCs w:val="28"/>
          <w:lang w:val="en-US"/>
        </w:rPr>
        <w:t xml:space="preserve"> Morbus, fissur</w:t>
      </w:r>
      <w:r w:rsidRPr="00BB33D1">
        <w:rPr>
          <w:sz w:val="28"/>
          <w:szCs w:val="28"/>
        </w:rPr>
        <w:t>а</w:t>
      </w:r>
      <w:r w:rsidRPr="00BB33D1">
        <w:rPr>
          <w:sz w:val="28"/>
          <w:szCs w:val="28"/>
          <w:lang w:val="en-US"/>
        </w:rPr>
        <w:t>, peritonaeum, lateralis, alveola, cerebrum, processus, gingiva, orbita, oculi, palpebra, scapularis, folium, Argentum, Glycyrrhiza, solutio</w:t>
      </w:r>
    </w:p>
    <w:p w14:paraId="0ECC489B" w14:textId="77777777" w:rsidR="00A07B58" w:rsidRPr="00BB33D1" w:rsidRDefault="00A07B58" w:rsidP="00A07B58">
      <w:pPr>
        <w:spacing w:line="276" w:lineRule="auto"/>
        <w:jc w:val="center"/>
        <w:rPr>
          <w:b/>
          <w:sz w:val="28"/>
          <w:szCs w:val="28"/>
          <w:lang w:val="en-US"/>
        </w:rPr>
      </w:pPr>
      <w:r w:rsidRPr="00BB33D1">
        <w:rPr>
          <w:b/>
          <w:sz w:val="28"/>
          <w:szCs w:val="28"/>
        </w:rPr>
        <w:t>Упражнения</w:t>
      </w:r>
      <w:r>
        <w:rPr>
          <w:b/>
          <w:sz w:val="28"/>
          <w:szCs w:val="28"/>
          <w:lang w:val="en-US"/>
        </w:rPr>
        <w:t xml:space="preserve"> </w:t>
      </w:r>
      <w:r w:rsidRPr="00BB33D1">
        <w:rPr>
          <w:b/>
          <w:sz w:val="28"/>
          <w:szCs w:val="28"/>
        </w:rPr>
        <w:t>для</w:t>
      </w:r>
      <w:r w:rsidRPr="00BB33D1">
        <w:rPr>
          <w:b/>
          <w:sz w:val="28"/>
          <w:szCs w:val="28"/>
          <w:lang w:val="en-US"/>
        </w:rPr>
        <w:t xml:space="preserve"> </w:t>
      </w:r>
      <w:r w:rsidRPr="00BB33D1">
        <w:rPr>
          <w:b/>
          <w:sz w:val="28"/>
          <w:szCs w:val="28"/>
        </w:rPr>
        <w:t>чтения</w:t>
      </w:r>
    </w:p>
    <w:p w14:paraId="4E0A11E3" w14:textId="77777777" w:rsidR="00A07B58" w:rsidRDefault="00A07B58" w:rsidP="00A07B58">
      <w:pPr>
        <w:spacing w:line="276" w:lineRule="auto"/>
        <w:ind w:firstLine="708"/>
        <w:jc w:val="both"/>
        <w:rPr>
          <w:sz w:val="28"/>
          <w:szCs w:val="28"/>
          <w:lang w:val="en-US"/>
        </w:rPr>
      </w:pPr>
      <w:r w:rsidRPr="00BB33D1">
        <w:rPr>
          <w:b/>
          <w:sz w:val="28"/>
          <w:szCs w:val="28"/>
        </w:rPr>
        <w:t>Упражнение</w:t>
      </w:r>
      <w:r w:rsidRPr="00BB33D1">
        <w:rPr>
          <w:b/>
          <w:sz w:val="28"/>
          <w:szCs w:val="28"/>
          <w:lang w:val="en-US"/>
        </w:rPr>
        <w:t xml:space="preserve"> №1.</w:t>
      </w:r>
      <w:r w:rsidRPr="00BB33D1">
        <w:rPr>
          <w:sz w:val="28"/>
          <w:szCs w:val="28"/>
          <w:lang w:val="en-US"/>
        </w:rPr>
        <w:t xml:space="preserve">  </w:t>
      </w:r>
      <w:r w:rsidRPr="00BB33D1">
        <w:rPr>
          <w:sz w:val="28"/>
          <w:szCs w:val="28"/>
        </w:rPr>
        <w:t>Прочитайте</w:t>
      </w:r>
      <w:r w:rsidRPr="00BB33D1">
        <w:rPr>
          <w:sz w:val="28"/>
          <w:szCs w:val="28"/>
          <w:lang w:val="en-US"/>
        </w:rPr>
        <w:t xml:space="preserve"> </w:t>
      </w:r>
      <w:r w:rsidRPr="00BB33D1">
        <w:rPr>
          <w:sz w:val="28"/>
          <w:szCs w:val="28"/>
        </w:rPr>
        <w:t>термины</w:t>
      </w:r>
      <w:r w:rsidRPr="00BB33D1">
        <w:rPr>
          <w:sz w:val="28"/>
          <w:szCs w:val="28"/>
          <w:lang w:val="en-US"/>
        </w:rPr>
        <w:t>: Neoplasma (</w:t>
      </w:r>
      <w:r w:rsidRPr="00BB33D1">
        <w:rPr>
          <w:sz w:val="28"/>
          <w:szCs w:val="28"/>
        </w:rPr>
        <w:t>новообразование</w:t>
      </w:r>
      <w:r w:rsidRPr="00BB33D1">
        <w:rPr>
          <w:sz w:val="28"/>
          <w:szCs w:val="28"/>
          <w:lang w:val="en-US"/>
        </w:rPr>
        <w:t>), intestinum (</w:t>
      </w:r>
      <w:r w:rsidRPr="00BB33D1">
        <w:rPr>
          <w:sz w:val="28"/>
          <w:szCs w:val="28"/>
        </w:rPr>
        <w:t>кишка</w:t>
      </w:r>
      <w:r w:rsidRPr="00BB33D1">
        <w:rPr>
          <w:sz w:val="28"/>
          <w:szCs w:val="28"/>
          <w:lang w:val="en-US"/>
        </w:rPr>
        <w:t>), pancreas (</w:t>
      </w:r>
      <w:r w:rsidRPr="00BB33D1">
        <w:rPr>
          <w:sz w:val="28"/>
          <w:szCs w:val="28"/>
        </w:rPr>
        <w:t>поджелудочная</w:t>
      </w:r>
      <w:r w:rsidRPr="00BB33D1">
        <w:rPr>
          <w:sz w:val="28"/>
          <w:szCs w:val="28"/>
          <w:lang w:val="en-US"/>
        </w:rPr>
        <w:t xml:space="preserve"> </w:t>
      </w:r>
      <w:r w:rsidRPr="00BB33D1">
        <w:rPr>
          <w:sz w:val="28"/>
          <w:szCs w:val="28"/>
        </w:rPr>
        <w:t>железа</w:t>
      </w:r>
      <w:r w:rsidRPr="00BB33D1">
        <w:rPr>
          <w:sz w:val="28"/>
          <w:szCs w:val="28"/>
          <w:lang w:val="en-US"/>
        </w:rPr>
        <w:t>), pneumonia (</w:t>
      </w:r>
      <w:r w:rsidRPr="00BB33D1">
        <w:rPr>
          <w:sz w:val="28"/>
          <w:szCs w:val="28"/>
        </w:rPr>
        <w:t>воспаление</w:t>
      </w:r>
      <w:r w:rsidRPr="00BB33D1">
        <w:rPr>
          <w:sz w:val="28"/>
          <w:szCs w:val="28"/>
          <w:lang w:val="en-US"/>
        </w:rPr>
        <w:t xml:space="preserve"> </w:t>
      </w:r>
      <w:r w:rsidRPr="00BB33D1">
        <w:rPr>
          <w:sz w:val="28"/>
          <w:szCs w:val="28"/>
        </w:rPr>
        <w:t>легких</w:t>
      </w:r>
      <w:r>
        <w:rPr>
          <w:sz w:val="28"/>
          <w:szCs w:val="28"/>
          <w:lang w:val="en-US"/>
        </w:rPr>
        <w:t xml:space="preserve">), </w:t>
      </w:r>
      <w:r w:rsidRPr="00BB33D1">
        <w:rPr>
          <w:sz w:val="28"/>
          <w:szCs w:val="28"/>
          <w:lang w:val="en-US"/>
        </w:rPr>
        <w:t>oesophagus (</w:t>
      </w:r>
      <w:r w:rsidRPr="00BB33D1">
        <w:rPr>
          <w:sz w:val="28"/>
          <w:szCs w:val="28"/>
        </w:rPr>
        <w:t>пищевод</w:t>
      </w:r>
      <w:proofErr w:type="gramStart"/>
      <w:r w:rsidRPr="00BB33D1">
        <w:rPr>
          <w:sz w:val="28"/>
          <w:szCs w:val="28"/>
          <w:lang w:val="en-US"/>
        </w:rPr>
        <w:t>),  valvula</w:t>
      </w:r>
      <w:proofErr w:type="gramEnd"/>
      <w:r w:rsidRPr="00BB33D1">
        <w:rPr>
          <w:sz w:val="28"/>
          <w:szCs w:val="28"/>
          <w:lang w:val="en-US"/>
        </w:rPr>
        <w:t xml:space="preserve"> (</w:t>
      </w:r>
      <w:r w:rsidRPr="00BB33D1">
        <w:rPr>
          <w:sz w:val="28"/>
          <w:szCs w:val="28"/>
        </w:rPr>
        <w:t>клапан</w:t>
      </w:r>
      <w:r w:rsidRPr="00BB33D1">
        <w:rPr>
          <w:sz w:val="28"/>
          <w:szCs w:val="28"/>
          <w:lang w:val="en-US"/>
        </w:rPr>
        <w:t>),  thorax (</w:t>
      </w:r>
      <w:r w:rsidRPr="00BB33D1">
        <w:rPr>
          <w:sz w:val="28"/>
          <w:szCs w:val="28"/>
        </w:rPr>
        <w:t>грудная</w:t>
      </w:r>
      <w:r w:rsidRPr="00BB33D1">
        <w:rPr>
          <w:sz w:val="28"/>
          <w:szCs w:val="28"/>
          <w:lang w:val="en-US"/>
        </w:rPr>
        <w:t xml:space="preserve"> </w:t>
      </w:r>
      <w:r w:rsidRPr="00BB33D1">
        <w:rPr>
          <w:sz w:val="28"/>
          <w:szCs w:val="28"/>
        </w:rPr>
        <w:t>клетка</w:t>
      </w:r>
      <w:r w:rsidRPr="00BB33D1">
        <w:rPr>
          <w:sz w:val="28"/>
          <w:szCs w:val="28"/>
          <w:lang w:val="en-US"/>
        </w:rPr>
        <w:t>),  spongiosus (</w:t>
      </w:r>
      <w:r w:rsidRPr="00BB33D1">
        <w:rPr>
          <w:sz w:val="28"/>
          <w:szCs w:val="28"/>
        </w:rPr>
        <w:t>губчатый</w:t>
      </w:r>
      <w:r w:rsidRPr="00BB33D1">
        <w:rPr>
          <w:sz w:val="28"/>
          <w:szCs w:val="28"/>
          <w:lang w:val="en-US"/>
        </w:rPr>
        <w:t>),  auscultatio (</w:t>
      </w:r>
      <w:r w:rsidRPr="00BB33D1">
        <w:rPr>
          <w:sz w:val="28"/>
          <w:szCs w:val="28"/>
        </w:rPr>
        <w:t>прослушивание</w:t>
      </w:r>
      <w:r w:rsidRPr="00BB33D1">
        <w:rPr>
          <w:sz w:val="28"/>
          <w:szCs w:val="28"/>
          <w:lang w:val="en-US"/>
        </w:rPr>
        <w:t>),  mandibularis (</w:t>
      </w:r>
      <w:r w:rsidRPr="00BB33D1">
        <w:rPr>
          <w:sz w:val="28"/>
          <w:szCs w:val="28"/>
        </w:rPr>
        <w:t>нижнечелюстной</w:t>
      </w:r>
      <w:r w:rsidRPr="00BB33D1">
        <w:rPr>
          <w:sz w:val="28"/>
          <w:szCs w:val="28"/>
          <w:lang w:val="en-US"/>
        </w:rPr>
        <w:t>),  rhinorrhagia (</w:t>
      </w:r>
      <w:r w:rsidRPr="00BB33D1">
        <w:rPr>
          <w:sz w:val="28"/>
          <w:szCs w:val="28"/>
        </w:rPr>
        <w:t>носовое</w:t>
      </w:r>
      <w:r w:rsidRPr="00BB33D1">
        <w:rPr>
          <w:sz w:val="28"/>
          <w:szCs w:val="28"/>
          <w:lang w:val="en-US"/>
        </w:rPr>
        <w:t xml:space="preserve"> </w:t>
      </w:r>
      <w:r w:rsidRPr="00BB33D1">
        <w:rPr>
          <w:sz w:val="28"/>
          <w:szCs w:val="28"/>
        </w:rPr>
        <w:t>кровотечение</w:t>
      </w:r>
      <w:r w:rsidRPr="00BB33D1">
        <w:rPr>
          <w:sz w:val="28"/>
          <w:szCs w:val="28"/>
          <w:lang w:val="en-US"/>
        </w:rPr>
        <w:t>),  articulatio (</w:t>
      </w:r>
      <w:r w:rsidRPr="00BB33D1">
        <w:rPr>
          <w:sz w:val="28"/>
          <w:szCs w:val="28"/>
        </w:rPr>
        <w:t>сустав</w:t>
      </w:r>
      <w:r w:rsidRPr="00BB33D1">
        <w:rPr>
          <w:sz w:val="28"/>
          <w:szCs w:val="28"/>
          <w:lang w:val="en-US"/>
        </w:rPr>
        <w:t>),  nephrophatia (</w:t>
      </w:r>
      <w:r w:rsidRPr="00BB33D1">
        <w:rPr>
          <w:sz w:val="28"/>
          <w:szCs w:val="28"/>
        </w:rPr>
        <w:t>заболевание</w:t>
      </w:r>
      <w:r w:rsidRPr="00BB33D1">
        <w:rPr>
          <w:sz w:val="28"/>
          <w:szCs w:val="28"/>
          <w:lang w:val="en-US"/>
        </w:rPr>
        <w:t xml:space="preserve"> </w:t>
      </w:r>
      <w:r w:rsidRPr="00BB33D1">
        <w:rPr>
          <w:sz w:val="28"/>
          <w:szCs w:val="28"/>
        </w:rPr>
        <w:t>почек</w:t>
      </w:r>
      <w:r w:rsidRPr="00BB33D1">
        <w:rPr>
          <w:sz w:val="28"/>
          <w:szCs w:val="28"/>
          <w:lang w:val="en-US"/>
        </w:rPr>
        <w:t>).</w:t>
      </w:r>
    </w:p>
    <w:p w14:paraId="735D186A" w14:textId="77777777" w:rsidR="00A07B58" w:rsidRPr="00D479D3" w:rsidRDefault="00A07B58" w:rsidP="00A07B58">
      <w:pPr>
        <w:spacing w:line="276" w:lineRule="auto"/>
        <w:ind w:firstLine="708"/>
        <w:jc w:val="both"/>
        <w:rPr>
          <w:sz w:val="28"/>
          <w:szCs w:val="28"/>
        </w:rPr>
      </w:pPr>
      <w:r w:rsidRPr="00BB33D1">
        <w:rPr>
          <w:b/>
          <w:sz w:val="28"/>
          <w:szCs w:val="28"/>
        </w:rPr>
        <w:t>Упражнение №2.</w:t>
      </w:r>
      <w:r w:rsidRPr="00BB33D1">
        <w:rPr>
          <w:sz w:val="28"/>
          <w:szCs w:val="28"/>
        </w:rPr>
        <w:t xml:space="preserve">  Прочитайте отрывок из труда древнеримского врача Корнелия Цельса «Восемь книг о медицине».</w:t>
      </w:r>
    </w:p>
    <w:p w14:paraId="557E8A60" w14:textId="77777777" w:rsidR="00A07B58" w:rsidRPr="00BB33D1" w:rsidRDefault="00A07B58" w:rsidP="00A07B58">
      <w:pPr>
        <w:spacing w:line="276" w:lineRule="auto"/>
        <w:jc w:val="both"/>
        <w:rPr>
          <w:sz w:val="28"/>
          <w:szCs w:val="28"/>
          <w:lang w:val="en-US"/>
        </w:rPr>
      </w:pPr>
      <w:r w:rsidRPr="00BB33D1">
        <w:rPr>
          <w:sz w:val="28"/>
          <w:szCs w:val="28"/>
        </w:rPr>
        <w:t xml:space="preserve">                                     </w:t>
      </w:r>
      <w:r w:rsidRPr="00BB33D1">
        <w:rPr>
          <w:sz w:val="28"/>
          <w:szCs w:val="28"/>
          <w:lang w:val="en-US"/>
        </w:rPr>
        <w:t>«De humani corporis inferioribus partibus»</w:t>
      </w:r>
    </w:p>
    <w:p w14:paraId="728F660E" w14:textId="77777777" w:rsidR="00A07B58" w:rsidRPr="00BB33D1" w:rsidRDefault="00A07B58" w:rsidP="00A07B58">
      <w:pPr>
        <w:spacing w:line="276" w:lineRule="auto"/>
        <w:jc w:val="both"/>
        <w:rPr>
          <w:sz w:val="28"/>
          <w:szCs w:val="28"/>
        </w:rPr>
      </w:pPr>
      <w:r w:rsidRPr="00BB33D1">
        <w:rPr>
          <w:sz w:val="28"/>
          <w:szCs w:val="28"/>
          <w:lang w:val="en-US"/>
        </w:rPr>
        <w:t xml:space="preserve">                                     </w:t>
      </w:r>
      <w:r w:rsidRPr="00BB33D1">
        <w:rPr>
          <w:sz w:val="28"/>
          <w:szCs w:val="28"/>
        </w:rPr>
        <w:t>«О нижних частях человеческого тела»</w:t>
      </w:r>
    </w:p>
    <w:p w14:paraId="024B177C" w14:textId="77777777" w:rsidR="00A07B58" w:rsidRPr="005200A2" w:rsidRDefault="00A07B58" w:rsidP="00A07B58">
      <w:pPr>
        <w:spacing w:line="276" w:lineRule="auto"/>
        <w:jc w:val="both"/>
        <w:rPr>
          <w:sz w:val="28"/>
          <w:szCs w:val="28"/>
          <w:lang w:val="en-US"/>
        </w:rPr>
      </w:pPr>
      <w:r w:rsidRPr="00BB33D1">
        <w:rPr>
          <w:sz w:val="28"/>
          <w:szCs w:val="28"/>
          <w:lang w:val="en-US"/>
        </w:rPr>
        <w:t>Stomachus, qui intestinorum principium est, nervosus a septima spinae vertebra incipit; circa praecordia cum ventriculo commititur. Ventriculus autem, qui receptaculum cibi est, constat ex duobus tergoribus; isque inter lienem et jecur pos</w:t>
      </w:r>
      <w:r>
        <w:rPr>
          <w:sz w:val="28"/>
          <w:szCs w:val="28"/>
          <w:lang w:val="en-US"/>
        </w:rPr>
        <w:t>titus.</w:t>
      </w:r>
    </w:p>
    <w:p w14:paraId="15D08ED8" w14:textId="77777777" w:rsidR="00A07B58" w:rsidRPr="009E2AF5" w:rsidRDefault="00A07B58" w:rsidP="00A07B58">
      <w:pPr>
        <w:rPr>
          <w:b/>
          <w:sz w:val="28"/>
          <w:szCs w:val="28"/>
        </w:rPr>
      </w:pPr>
      <w:r w:rsidRPr="009E2AF5">
        <w:rPr>
          <w:b/>
          <w:sz w:val="28"/>
          <w:szCs w:val="28"/>
        </w:rPr>
        <w:t>Раздел 2 Анатомическая терминология</w:t>
      </w:r>
    </w:p>
    <w:p w14:paraId="7D04C10B" w14:textId="77777777" w:rsidR="00A07B58" w:rsidRDefault="00A07B58" w:rsidP="00A07B58">
      <w:pPr>
        <w:rPr>
          <w:sz w:val="28"/>
          <w:szCs w:val="28"/>
        </w:rPr>
      </w:pPr>
      <w:r w:rsidRPr="009E2AF5">
        <w:rPr>
          <w:b/>
          <w:sz w:val="28"/>
          <w:szCs w:val="28"/>
        </w:rPr>
        <w:t xml:space="preserve">Тема: </w:t>
      </w:r>
      <w:r w:rsidRPr="00BB33D1">
        <w:rPr>
          <w:sz w:val="28"/>
          <w:szCs w:val="28"/>
        </w:rPr>
        <w:t>Имя с</w:t>
      </w:r>
      <w:r>
        <w:rPr>
          <w:sz w:val="28"/>
          <w:szCs w:val="28"/>
        </w:rPr>
        <w:t>уществительное 1 – 2 склонений</w:t>
      </w:r>
    </w:p>
    <w:p w14:paraId="3A6ECC44" w14:textId="77777777" w:rsidR="00A07B58" w:rsidRPr="00BB33D1" w:rsidRDefault="00A07B58" w:rsidP="00A07B58">
      <w:pPr>
        <w:jc w:val="center"/>
        <w:rPr>
          <w:b/>
          <w:sz w:val="28"/>
          <w:szCs w:val="28"/>
        </w:rPr>
      </w:pPr>
      <w:r w:rsidRPr="00BB33D1">
        <w:rPr>
          <w:b/>
          <w:sz w:val="28"/>
          <w:szCs w:val="28"/>
        </w:rPr>
        <w:t>Лекция № 2</w:t>
      </w:r>
    </w:p>
    <w:p w14:paraId="479F1D8D" w14:textId="77777777" w:rsidR="00A07B58" w:rsidRPr="00BB33D1" w:rsidRDefault="00A07B58" w:rsidP="00A07B58">
      <w:pPr>
        <w:spacing w:line="276" w:lineRule="auto"/>
        <w:ind w:firstLine="708"/>
        <w:jc w:val="both"/>
        <w:rPr>
          <w:sz w:val="28"/>
          <w:szCs w:val="28"/>
        </w:rPr>
      </w:pPr>
      <w:r w:rsidRPr="00BB33D1">
        <w:rPr>
          <w:b/>
          <w:sz w:val="28"/>
          <w:szCs w:val="28"/>
        </w:rPr>
        <w:t>1. Составить словарь</w:t>
      </w:r>
      <w:r w:rsidRPr="00BB33D1">
        <w:rPr>
          <w:sz w:val="28"/>
          <w:szCs w:val="28"/>
        </w:rPr>
        <w:t xml:space="preserve"> «Лексический минимум существительных первого и второго склонений», используя учебник Ю.И.Городкова Латинский язык с41 – 44, 70 – </w:t>
      </w:r>
      <w:r>
        <w:rPr>
          <w:sz w:val="28"/>
          <w:szCs w:val="28"/>
        </w:rPr>
        <w:t>73</w:t>
      </w:r>
      <w:r w:rsidRPr="00BB33D1">
        <w:rPr>
          <w:sz w:val="28"/>
          <w:szCs w:val="28"/>
        </w:rPr>
        <w:t>. Записать слова в словарной форме.</w:t>
      </w:r>
    </w:p>
    <w:p w14:paraId="3E3D83B0" w14:textId="77777777" w:rsidR="00A07B58" w:rsidRPr="00BB33D1" w:rsidRDefault="00A07B58" w:rsidP="00A07B58">
      <w:pPr>
        <w:spacing w:line="276" w:lineRule="auto"/>
        <w:ind w:firstLine="708"/>
        <w:jc w:val="both"/>
        <w:rPr>
          <w:b/>
          <w:sz w:val="28"/>
          <w:szCs w:val="28"/>
        </w:rPr>
      </w:pPr>
      <w:r w:rsidRPr="00BB33D1">
        <w:rPr>
          <w:b/>
          <w:sz w:val="28"/>
          <w:szCs w:val="28"/>
        </w:rPr>
        <w:t>2. Задания в тестовой форме.</w:t>
      </w:r>
    </w:p>
    <w:p w14:paraId="58F1CC21" w14:textId="77777777" w:rsidR="00A07B58" w:rsidRDefault="00A07B58" w:rsidP="00A07B58">
      <w:pPr>
        <w:spacing w:line="276" w:lineRule="auto"/>
        <w:jc w:val="center"/>
        <w:rPr>
          <w:i/>
          <w:sz w:val="28"/>
          <w:szCs w:val="28"/>
        </w:rPr>
      </w:pPr>
      <w:r w:rsidRPr="00BB33D1">
        <w:rPr>
          <w:b/>
          <w:sz w:val="28"/>
          <w:szCs w:val="28"/>
        </w:rPr>
        <w:t>Вариант 1</w:t>
      </w:r>
      <w:r w:rsidRPr="00BB33D1">
        <w:rPr>
          <w:i/>
          <w:sz w:val="28"/>
          <w:szCs w:val="28"/>
        </w:rPr>
        <w:t xml:space="preserve"> </w:t>
      </w:r>
    </w:p>
    <w:p w14:paraId="4F30FBFB" w14:textId="77777777" w:rsidR="00A07B58" w:rsidRPr="00BB33D1" w:rsidRDefault="00A07B58" w:rsidP="00A07B58">
      <w:pPr>
        <w:spacing w:line="276" w:lineRule="auto"/>
        <w:jc w:val="center"/>
        <w:rPr>
          <w:i/>
          <w:sz w:val="28"/>
          <w:szCs w:val="28"/>
        </w:rPr>
      </w:pPr>
      <w:r>
        <w:rPr>
          <w:i/>
          <w:sz w:val="28"/>
          <w:szCs w:val="28"/>
        </w:rPr>
        <w:t>Условие: в</w:t>
      </w:r>
      <w:r w:rsidRPr="00BB33D1">
        <w:rPr>
          <w:i/>
          <w:sz w:val="28"/>
          <w:szCs w:val="28"/>
        </w:rPr>
        <w:t>ыбрать один правильный ответ</w:t>
      </w:r>
    </w:p>
    <w:p w14:paraId="253FBEE7" w14:textId="77777777" w:rsidR="00A07B58" w:rsidRPr="00BB33D1" w:rsidRDefault="00A07B58" w:rsidP="00A07B58">
      <w:pPr>
        <w:numPr>
          <w:ilvl w:val="0"/>
          <w:numId w:val="191"/>
        </w:numPr>
        <w:spacing w:line="276" w:lineRule="auto"/>
        <w:jc w:val="both"/>
        <w:rPr>
          <w:b/>
          <w:sz w:val="28"/>
          <w:szCs w:val="28"/>
        </w:rPr>
      </w:pPr>
      <w:r w:rsidRPr="00BB33D1">
        <w:rPr>
          <w:b/>
          <w:sz w:val="28"/>
          <w:szCs w:val="28"/>
        </w:rPr>
        <w:t>Как перевести на латинский – имя существительное:</w:t>
      </w:r>
    </w:p>
    <w:p w14:paraId="198B5AEB" w14:textId="77777777" w:rsidR="00A07B58" w:rsidRDefault="00A07B58" w:rsidP="00A07B58">
      <w:pPr>
        <w:pStyle w:val="ab"/>
        <w:numPr>
          <w:ilvl w:val="0"/>
          <w:numId w:val="209"/>
        </w:numPr>
        <w:spacing w:line="276" w:lineRule="auto"/>
        <w:jc w:val="both"/>
        <w:rPr>
          <w:sz w:val="28"/>
          <w:szCs w:val="28"/>
          <w:lang w:val="en-US"/>
        </w:rPr>
      </w:pPr>
      <w:r w:rsidRPr="00A16593">
        <w:rPr>
          <w:sz w:val="28"/>
          <w:szCs w:val="28"/>
          <w:lang w:val="en-US"/>
        </w:rPr>
        <w:t>Verbum</w:t>
      </w:r>
    </w:p>
    <w:p w14:paraId="122BA94A" w14:textId="77777777" w:rsidR="00A07B58" w:rsidRDefault="00A07B58" w:rsidP="00A07B58">
      <w:pPr>
        <w:pStyle w:val="ab"/>
        <w:numPr>
          <w:ilvl w:val="0"/>
          <w:numId w:val="209"/>
        </w:numPr>
        <w:spacing w:line="276" w:lineRule="auto"/>
        <w:jc w:val="both"/>
        <w:rPr>
          <w:sz w:val="28"/>
          <w:szCs w:val="28"/>
          <w:lang w:val="en-US"/>
        </w:rPr>
      </w:pPr>
      <w:r w:rsidRPr="00A16593">
        <w:rPr>
          <w:sz w:val="28"/>
          <w:szCs w:val="28"/>
          <w:lang w:val="en-US"/>
        </w:rPr>
        <w:t>Declinatio</w:t>
      </w:r>
    </w:p>
    <w:p w14:paraId="300A2D09" w14:textId="77777777" w:rsidR="00A07B58" w:rsidRDefault="00A07B58" w:rsidP="00A07B58">
      <w:pPr>
        <w:pStyle w:val="ab"/>
        <w:numPr>
          <w:ilvl w:val="0"/>
          <w:numId w:val="209"/>
        </w:numPr>
        <w:spacing w:line="276" w:lineRule="auto"/>
        <w:jc w:val="both"/>
        <w:rPr>
          <w:sz w:val="28"/>
          <w:szCs w:val="28"/>
          <w:lang w:val="en-US"/>
        </w:rPr>
      </w:pPr>
      <w:r w:rsidRPr="00B23173">
        <w:rPr>
          <w:sz w:val="28"/>
          <w:szCs w:val="28"/>
          <w:lang w:val="en-US"/>
        </w:rPr>
        <w:t>Substantivum</w:t>
      </w:r>
    </w:p>
    <w:p w14:paraId="116E921B" w14:textId="77777777" w:rsidR="00A07B58" w:rsidRPr="00B23173" w:rsidRDefault="00A07B58" w:rsidP="00A07B58">
      <w:pPr>
        <w:pStyle w:val="ab"/>
        <w:numPr>
          <w:ilvl w:val="0"/>
          <w:numId w:val="209"/>
        </w:numPr>
        <w:spacing w:line="276" w:lineRule="auto"/>
        <w:jc w:val="both"/>
        <w:rPr>
          <w:sz w:val="28"/>
          <w:szCs w:val="28"/>
          <w:lang w:val="en-US"/>
        </w:rPr>
      </w:pPr>
      <w:r w:rsidRPr="00B23173">
        <w:rPr>
          <w:sz w:val="28"/>
          <w:szCs w:val="28"/>
          <w:lang w:val="en-US"/>
        </w:rPr>
        <w:t>Casus</w:t>
      </w:r>
    </w:p>
    <w:p w14:paraId="59E7D57F" w14:textId="77777777" w:rsidR="00A07B58" w:rsidRPr="00BB33D1" w:rsidRDefault="00A07B58" w:rsidP="00A07B58">
      <w:pPr>
        <w:numPr>
          <w:ilvl w:val="0"/>
          <w:numId w:val="191"/>
        </w:numPr>
        <w:spacing w:line="276" w:lineRule="auto"/>
        <w:jc w:val="both"/>
        <w:rPr>
          <w:b/>
          <w:sz w:val="28"/>
          <w:szCs w:val="28"/>
        </w:rPr>
      </w:pPr>
      <w:r w:rsidRPr="00BB33D1">
        <w:rPr>
          <w:b/>
          <w:sz w:val="28"/>
          <w:szCs w:val="28"/>
        </w:rPr>
        <w:t>Как перевести на латинский язык – род женский:</w:t>
      </w:r>
    </w:p>
    <w:p w14:paraId="2DF6521D" w14:textId="77777777" w:rsidR="00A07B58" w:rsidRDefault="00A07B58" w:rsidP="00A07B58">
      <w:pPr>
        <w:pStyle w:val="ab"/>
        <w:numPr>
          <w:ilvl w:val="0"/>
          <w:numId w:val="210"/>
        </w:numPr>
        <w:spacing w:line="276" w:lineRule="auto"/>
        <w:ind w:left="1134"/>
        <w:jc w:val="both"/>
        <w:rPr>
          <w:sz w:val="28"/>
          <w:szCs w:val="28"/>
          <w:lang w:val="en-US"/>
        </w:rPr>
      </w:pPr>
      <w:r w:rsidRPr="00B23173">
        <w:rPr>
          <w:sz w:val="28"/>
          <w:szCs w:val="28"/>
          <w:lang w:val="en-US"/>
        </w:rPr>
        <w:t>genus masculinum</w:t>
      </w:r>
    </w:p>
    <w:p w14:paraId="5DB8E85E" w14:textId="77777777" w:rsidR="00A07B58" w:rsidRDefault="00A07B58" w:rsidP="00A07B58">
      <w:pPr>
        <w:pStyle w:val="ab"/>
        <w:numPr>
          <w:ilvl w:val="0"/>
          <w:numId w:val="210"/>
        </w:numPr>
        <w:spacing w:line="276" w:lineRule="auto"/>
        <w:ind w:left="1134"/>
        <w:jc w:val="both"/>
        <w:rPr>
          <w:sz w:val="28"/>
          <w:szCs w:val="28"/>
          <w:lang w:val="en-US"/>
        </w:rPr>
      </w:pPr>
      <w:r w:rsidRPr="00B23173">
        <w:rPr>
          <w:sz w:val="28"/>
          <w:szCs w:val="28"/>
          <w:lang w:val="en-US"/>
        </w:rPr>
        <w:t>numerus pluralis</w:t>
      </w:r>
    </w:p>
    <w:p w14:paraId="19B74314" w14:textId="77777777" w:rsidR="00A07B58" w:rsidRDefault="00A07B58" w:rsidP="00A07B58">
      <w:pPr>
        <w:pStyle w:val="ab"/>
        <w:numPr>
          <w:ilvl w:val="0"/>
          <w:numId w:val="210"/>
        </w:numPr>
        <w:spacing w:line="276" w:lineRule="auto"/>
        <w:ind w:left="1134"/>
        <w:jc w:val="both"/>
        <w:rPr>
          <w:sz w:val="28"/>
          <w:szCs w:val="28"/>
          <w:lang w:val="en-US"/>
        </w:rPr>
      </w:pPr>
      <w:r w:rsidRPr="00B23173">
        <w:rPr>
          <w:sz w:val="28"/>
          <w:szCs w:val="28"/>
          <w:lang w:val="en-US"/>
        </w:rPr>
        <w:t>genus femininum</w:t>
      </w:r>
    </w:p>
    <w:p w14:paraId="26952372" w14:textId="77777777" w:rsidR="00A07B58" w:rsidRPr="00B23173" w:rsidRDefault="00A07B58" w:rsidP="00A07B58">
      <w:pPr>
        <w:pStyle w:val="ab"/>
        <w:numPr>
          <w:ilvl w:val="0"/>
          <w:numId w:val="210"/>
        </w:numPr>
        <w:spacing w:line="276" w:lineRule="auto"/>
        <w:ind w:left="1134"/>
        <w:jc w:val="both"/>
        <w:rPr>
          <w:sz w:val="28"/>
          <w:szCs w:val="28"/>
          <w:lang w:val="en-US"/>
        </w:rPr>
      </w:pPr>
      <w:r w:rsidRPr="00B23173">
        <w:rPr>
          <w:sz w:val="28"/>
          <w:szCs w:val="28"/>
          <w:lang w:val="en-US"/>
        </w:rPr>
        <w:t>genus neutrum</w:t>
      </w:r>
    </w:p>
    <w:p w14:paraId="427D8356" w14:textId="77777777" w:rsidR="00A07B58" w:rsidRPr="00BB33D1" w:rsidRDefault="00A07B58" w:rsidP="00A07B58">
      <w:pPr>
        <w:numPr>
          <w:ilvl w:val="0"/>
          <w:numId w:val="191"/>
        </w:numPr>
        <w:spacing w:line="276" w:lineRule="auto"/>
        <w:jc w:val="both"/>
        <w:rPr>
          <w:b/>
          <w:sz w:val="28"/>
          <w:szCs w:val="28"/>
        </w:rPr>
      </w:pPr>
      <w:r w:rsidRPr="00BB33D1">
        <w:rPr>
          <w:b/>
          <w:sz w:val="28"/>
          <w:szCs w:val="28"/>
        </w:rPr>
        <w:t>По какому признаку определяется род имени существительного:</w:t>
      </w:r>
    </w:p>
    <w:p w14:paraId="6424598D" w14:textId="77777777" w:rsidR="00A07B58" w:rsidRDefault="00A07B58" w:rsidP="00A07B58">
      <w:pPr>
        <w:pStyle w:val="ab"/>
        <w:numPr>
          <w:ilvl w:val="0"/>
          <w:numId w:val="211"/>
        </w:numPr>
        <w:spacing w:line="276" w:lineRule="auto"/>
        <w:ind w:left="1134"/>
        <w:jc w:val="both"/>
        <w:rPr>
          <w:sz w:val="28"/>
          <w:szCs w:val="28"/>
        </w:rPr>
      </w:pPr>
      <w:r w:rsidRPr="00B23173">
        <w:rPr>
          <w:sz w:val="28"/>
          <w:szCs w:val="28"/>
        </w:rPr>
        <w:t>по окончанию основы</w:t>
      </w:r>
    </w:p>
    <w:p w14:paraId="618C51DC" w14:textId="77777777" w:rsidR="00A07B58" w:rsidRPr="00B23173" w:rsidRDefault="00A07B58" w:rsidP="00A07B58">
      <w:pPr>
        <w:pStyle w:val="ab"/>
        <w:numPr>
          <w:ilvl w:val="0"/>
          <w:numId w:val="211"/>
        </w:numPr>
        <w:spacing w:line="276" w:lineRule="auto"/>
        <w:ind w:left="1134"/>
        <w:jc w:val="both"/>
        <w:rPr>
          <w:sz w:val="28"/>
          <w:szCs w:val="28"/>
        </w:rPr>
      </w:pPr>
      <w:r w:rsidRPr="00B23173">
        <w:rPr>
          <w:sz w:val="28"/>
          <w:szCs w:val="28"/>
        </w:rPr>
        <w:lastRenderedPageBreak/>
        <w:t xml:space="preserve">по окончанию </w:t>
      </w:r>
      <w:r w:rsidRPr="00B23173">
        <w:rPr>
          <w:sz w:val="28"/>
          <w:szCs w:val="28"/>
          <w:lang w:val="en-US"/>
        </w:rPr>
        <w:t>Genetivus singularis</w:t>
      </w:r>
    </w:p>
    <w:p w14:paraId="5F2D4461" w14:textId="77777777" w:rsidR="00A07B58" w:rsidRPr="00B23173" w:rsidRDefault="00A07B58" w:rsidP="00A07B58">
      <w:pPr>
        <w:pStyle w:val="ab"/>
        <w:numPr>
          <w:ilvl w:val="0"/>
          <w:numId w:val="211"/>
        </w:numPr>
        <w:spacing w:line="276" w:lineRule="auto"/>
        <w:ind w:left="1134"/>
        <w:jc w:val="both"/>
        <w:rPr>
          <w:sz w:val="28"/>
          <w:szCs w:val="28"/>
        </w:rPr>
      </w:pPr>
      <w:r w:rsidRPr="00B23173">
        <w:rPr>
          <w:sz w:val="28"/>
          <w:szCs w:val="28"/>
        </w:rPr>
        <w:t>по</w:t>
      </w:r>
      <w:r w:rsidRPr="00B23173">
        <w:rPr>
          <w:sz w:val="28"/>
          <w:szCs w:val="28"/>
          <w:lang w:val="en-US"/>
        </w:rPr>
        <w:t xml:space="preserve"> </w:t>
      </w:r>
      <w:r w:rsidRPr="00B23173">
        <w:rPr>
          <w:sz w:val="28"/>
          <w:szCs w:val="28"/>
        </w:rPr>
        <w:t>окончанию</w:t>
      </w:r>
      <w:r w:rsidRPr="00B23173">
        <w:rPr>
          <w:sz w:val="28"/>
          <w:szCs w:val="28"/>
          <w:lang w:val="en-US"/>
        </w:rPr>
        <w:t xml:space="preserve"> Nominativus singularis</w:t>
      </w:r>
    </w:p>
    <w:p w14:paraId="66A526CF" w14:textId="77777777" w:rsidR="00A07B58" w:rsidRPr="00B23173" w:rsidRDefault="00A07B58" w:rsidP="00A07B58">
      <w:pPr>
        <w:pStyle w:val="ab"/>
        <w:numPr>
          <w:ilvl w:val="0"/>
          <w:numId w:val="211"/>
        </w:numPr>
        <w:spacing w:line="276" w:lineRule="auto"/>
        <w:ind w:left="1134"/>
        <w:jc w:val="both"/>
        <w:rPr>
          <w:sz w:val="28"/>
          <w:szCs w:val="28"/>
        </w:rPr>
      </w:pPr>
      <w:r w:rsidRPr="00B23173">
        <w:rPr>
          <w:sz w:val="28"/>
          <w:szCs w:val="28"/>
        </w:rPr>
        <w:t xml:space="preserve">по окончанию </w:t>
      </w:r>
      <w:r w:rsidRPr="00B23173">
        <w:rPr>
          <w:sz w:val="28"/>
          <w:szCs w:val="28"/>
          <w:lang w:val="en-US"/>
        </w:rPr>
        <w:t>Nominativus</w:t>
      </w:r>
      <w:r w:rsidRPr="00B23173">
        <w:rPr>
          <w:sz w:val="28"/>
          <w:szCs w:val="28"/>
        </w:rPr>
        <w:t xml:space="preserve"> </w:t>
      </w:r>
      <w:r w:rsidRPr="00B23173">
        <w:rPr>
          <w:sz w:val="28"/>
          <w:szCs w:val="28"/>
          <w:lang w:val="en-US"/>
        </w:rPr>
        <w:t>pluralis</w:t>
      </w:r>
    </w:p>
    <w:p w14:paraId="68CED0C7" w14:textId="77777777" w:rsidR="00A07B58" w:rsidRDefault="00A07B58" w:rsidP="00A07B58">
      <w:pPr>
        <w:spacing w:line="276" w:lineRule="auto"/>
        <w:ind w:left="360"/>
        <w:jc w:val="both"/>
        <w:rPr>
          <w:b/>
          <w:sz w:val="28"/>
          <w:szCs w:val="28"/>
        </w:rPr>
      </w:pPr>
      <w:r w:rsidRPr="00BB33D1">
        <w:rPr>
          <w:b/>
          <w:sz w:val="28"/>
          <w:szCs w:val="28"/>
        </w:rPr>
        <w:t>4. Поставить слово настойка в родитель</w:t>
      </w:r>
      <w:r>
        <w:rPr>
          <w:b/>
          <w:sz w:val="28"/>
          <w:szCs w:val="28"/>
        </w:rPr>
        <w:t xml:space="preserve">ный падеж единственного числа: </w:t>
      </w:r>
    </w:p>
    <w:p w14:paraId="612C4C9D" w14:textId="77777777" w:rsidR="00A07B58" w:rsidRPr="00B23173" w:rsidRDefault="00A07B58" w:rsidP="00A07B58">
      <w:pPr>
        <w:pStyle w:val="ab"/>
        <w:numPr>
          <w:ilvl w:val="0"/>
          <w:numId w:val="212"/>
        </w:numPr>
        <w:spacing w:line="276" w:lineRule="auto"/>
        <w:ind w:left="1134"/>
        <w:jc w:val="both"/>
        <w:rPr>
          <w:b/>
          <w:sz w:val="28"/>
          <w:szCs w:val="28"/>
        </w:rPr>
      </w:pPr>
      <w:r>
        <w:rPr>
          <w:sz w:val="28"/>
          <w:szCs w:val="28"/>
          <w:lang w:val="en-US"/>
        </w:rPr>
        <w:t>tincture</w:t>
      </w:r>
    </w:p>
    <w:p w14:paraId="7B841992" w14:textId="77777777" w:rsidR="00A07B58" w:rsidRPr="00B23173" w:rsidRDefault="00A07B58" w:rsidP="00A07B58">
      <w:pPr>
        <w:pStyle w:val="ab"/>
        <w:numPr>
          <w:ilvl w:val="0"/>
          <w:numId w:val="212"/>
        </w:numPr>
        <w:spacing w:line="276" w:lineRule="auto"/>
        <w:ind w:left="1134"/>
        <w:jc w:val="both"/>
        <w:rPr>
          <w:b/>
          <w:sz w:val="28"/>
          <w:szCs w:val="28"/>
        </w:rPr>
      </w:pPr>
      <w:r w:rsidRPr="00B23173">
        <w:rPr>
          <w:sz w:val="28"/>
          <w:szCs w:val="28"/>
          <w:lang w:val="en-US"/>
        </w:rPr>
        <w:t>tincturae</w:t>
      </w:r>
    </w:p>
    <w:p w14:paraId="15D5DD85" w14:textId="77777777" w:rsidR="00A07B58" w:rsidRPr="00B23173" w:rsidRDefault="00A07B58" w:rsidP="00A07B58">
      <w:pPr>
        <w:pStyle w:val="ab"/>
        <w:numPr>
          <w:ilvl w:val="0"/>
          <w:numId w:val="212"/>
        </w:numPr>
        <w:spacing w:line="276" w:lineRule="auto"/>
        <w:ind w:left="1134"/>
        <w:jc w:val="both"/>
        <w:rPr>
          <w:b/>
          <w:sz w:val="28"/>
          <w:szCs w:val="28"/>
        </w:rPr>
      </w:pPr>
      <w:r>
        <w:rPr>
          <w:sz w:val="28"/>
          <w:szCs w:val="28"/>
          <w:lang w:val="en-US"/>
        </w:rPr>
        <w:t>tincture</w:t>
      </w:r>
    </w:p>
    <w:p w14:paraId="489FE4F3" w14:textId="77777777" w:rsidR="00A07B58" w:rsidRPr="00B23173" w:rsidRDefault="00A07B58" w:rsidP="00A07B58">
      <w:pPr>
        <w:pStyle w:val="ab"/>
        <w:numPr>
          <w:ilvl w:val="0"/>
          <w:numId w:val="212"/>
        </w:numPr>
        <w:spacing w:line="276" w:lineRule="auto"/>
        <w:ind w:left="1134"/>
        <w:jc w:val="both"/>
        <w:rPr>
          <w:b/>
          <w:sz w:val="28"/>
          <w:szCs w:val="28"/>
        </w:rPr>
      </w:pPr>
      <w:r w:rsidRPr="00B23173">
        <w:rPr>
          <w:sz w:val="28"/>
          <w:szCs w:val="28"/>
          <w:lang w:val="en-US"/>
        </w:rPr>
        <w:t>tincturam</w:t>
      </w:r>
    </w:p>
    <w:p w14:paraId="391F0982" w14:textId="77777777" w:rsidR="00A07B58" w:rsidRPr="00BB33D1" w:rsidRDefault="00A07B58" w:rsidP="00A07B58">
      <w:pPr>
        <w:spacing w:line="276" w:lineRule="auto"/>
        <w:ind w:left="360"/>
        <w:jc w:val="both"/>
        <w:rPr>
          <w:b/>
          <w:sz w:val="28"/>
          <w:szCs w:val="28"/>
        </w:rPr>
      </w:pPr>
      <w:r w:rsidRPr="00BB33D1">
        <w:rPr>
          <w:b/>
          <w:sz w:val="28"/>
          <w:szCs w:val="28"/>
        </w:rPr>
        <w:t>5</w:t>
      </w:r>
      <w:r>
        <w:rPr>
          <w:b/>
          <w:sz w:val="28"/>
          <w:szCs w:val="28"/>
        </w:rPr>
        <w:t>.</w:t>
      </w:r>
      <w:r w:rsidRPr="00BB33D1">
        <w:rPr>
          <w:b/>
          <w:sz w:val="28"/>
          <w:szCs w:val="28"/>
        </w:rPr>
        <w:t xml:space="preserve"> По какому признаку определяется склонение имени существительного:</w:t>
      </w:r>
    </w:p>
    <w:p w14:paraId="76BC81C9" w14:textId="77777777" w:rsidR="00A07B58" w:rsidRDefault="00A07B58" w:rsidP="00A07B58">
      <w:pPr>
        <w:pStyle w:val="ab"/>
        <w:numPr>
          <w:ilvl w:val="0"/>
          <w:numId w:val="213"/>
        </w:numPr>
        <w:spacing w:line="276" w:lineRule="auto"/>
        <w:jc w:val="both"/>
        <w:rPr>
          <w:sz w:val="28"/>
          <w:szCs w:val="28"/>
        </w:rPr>
      </w:pPr>
      <w:r w:rsidRPr="00B23173">
        <w:rPr>
          <w:sz w:val="28"/>
          <w:szCs w:val="28"/>
        </w:rPr>
        <w:t>по окончанию основы</w:t>
      </w:r>
    </w:p>
    <w:p w14:paraId="38CBF9C0" w14:textId="77777777" w:rsidR="00A07B58" w:rsidRPr="00B23173" w:rsidRDefault="00A07B58" w:rsidP="00A07B58">
      <w:pPr>
        <w:pStyle w:val="ab"/>
        <w:numPr>
          <w:ilvl w:val="0"/>
          <w:numId w:val="213"/>
        </w:numPr>
        <w:spacing w:line="276" w:lineRule="auto"/>
        <w:jc w:val="both"/>
        <w:rPr>
          <w:sz w:val="28"/>
          <w:szCs w:val="28"/>
        </w:rPr>
      </w:pPr>
      <w:r w:rsidRPr="00B23173">
        <w:rPr>
          <w:sz w:val="28"/>
          <w:szCs w:val="28"/>
        </w:rPr>
        <w:t xml:space="preserve">по окончанию </w:t>
      </w:r>
      <w:r w:rsidRPr="00B23173">
        <w:rPr>
          <w:sz w:val="28"/>
          <w:szCs w:val="28"/>
          <w:lang w:val="en-US"/>
        </w:rPr>
        <w:t>Nominativus singularis</w:t>
      </w:r>
    </w:p>
    <w:p w14:paraId="04390CCD" w14:textId="77777777" w:rsidR="00A07B58" w:rsidRPr="00B23173" w:rsidRDefault="00A07B58" w:rsidP="00A07B58">
      <w:pPr>
        <w:pStyle w:val="ab"/>
        <w:numPr>
          <w:ilvl w:val="0"/>
          <w:numId w:val="213"/>
        </w:numPr>
        <w:spacing w:line="276" w:lineRule="auto"/>
        <w:jc w:val="both"/>
        <w:rPr>
          <w:sz w:val="28"/>
          <w:szCs w:val="28"/>
        </w:rPr>
      </w:pPr>
      <w:r w:rsidRPr="00B23173">
        <w:rPr>
          <w:sz w:val="28"/>
          <w:szCs w:val="28"/>
        </w:rPr>
        <w:t>по</w:t>
      </w:r>
      <w:r w:rsidRPr="00B23173">
        <w:rPr>
          <w:sz w:val="28"/>
          <w:szCs w:val="28"/>
          <w:lang w:val="en-US"/>
        </w:rPr>
        <w:t xml:space="preserve"> </w:t>
      </w:r>
      <w:r w:rsidRPr="00B23173">
        <w:rPr>
          <w:sz w:val="28"/>
          <w:szCs w:val="28"/>
        </w:rPr>
        <w:t>окончанию</w:t>
      </w:r>
      <w:r w:rsidRPr="00B23173">
        <w:rPr>
          <w:sz w:val="28"/>
          <w:szCs w:val="28"/>
          <w:lang w:val="en-US"/>
        </w:rPr>
        <w:t xml:space="preserve"> Genetivus singularis</w:t>
      </w:r>
    </w:p>
    <w:p w14:paraId="1BACC3FB" w14:textId="77777777" w:rsidR="00A07B58" w:rsidRPr="00B23173" w:rsidRDefault="00A07B58" w:rsidP="00A07B58">
      <w:pPr>
        <w:pStyle w:val="ab"/>
        <w:numPr>
          <w:ilvl w:val="0"/>
          <w:numId w:val="213"/>
        </w:numPr>
        <w:spacing w:line="276" w:lineRule="auto"/>
        <w:jc w:val="both"/>
        <w:rPr>
          <w:sz w:val="28"/>
          <w:szCs w:val="28"/>
        </w:rPr>
      </w:pPr>
      <w:r w:rsidRPr="00B23173">
        <w:rPr>
          <w:sz w:val="28"/>
          <w:szCs w:val="28"/>
        </w:rPr>
        <w:t xml:space="preserve">по окончанию </w:t>
      </w:r>
      <w:r w:rsidRPr="00B23173">
        <w:rPr>
          <w:sz w:val="28"/>
          <w:szCs w:val="28"/>
          <w:lang w:val="en-US"/>
        </w:rPr>
        <w:t>Nominativus</w:t>
      </w:r>
      <w:r w:rsidRPr="00B23173">
        <w:rPr>
          <w:sz w:val="28"/>
          <w:szCs w:val="28"/>
        </w:rPr>
        <w:t xml:space="preserve"> </w:t>
      </w:r>
      <w:r w:rsidRPr="00B23173">
        <w:rPr>
          <w:sz w:val="28"/>
          <w:szCs w:val="28"/>
          <w:lang w:val="en-US"/>
        </w:rPr>
        <w:t>pluralis</w:t>
      </w:r>
    </w:p>
    <w:p w14:paraId="4DE72DCE" w14:textId="77777777" w:rsidR="00A07B58" w:rsidRDefault="00A07B58" w:rsidP="00A07B58">
      <w:pPr>
        <w:spacing w:line="276" w:lineRule="auto"/>
        <w:ind w:left="720"/>
        <w:jc w:val="center"/>
        <w:rPr>
          <w:b/>
          <w:sz w:val="28"/>
          <w:szCs w:val="28"/>
        </w:rPr>
      </w:pPr>
      <w:r w:rsidRPr="00BB33D1">
        <w:rPr>
          <w:b/>
          <w:sz w:val="28"/>
          <w:szCs w:val="28"/>
        </w:rPr>
        <w:t>Вариант №2</w:t>
      </w:r>
    </w:p>
    <w:p w14:paraId="38D50576" w14:textId="77777777" w:rsidR="00A07B58" w:rsidRPr="00BB33D1" w:rsidRDefault="00A07B58" w:rsidP="00A07B58">
      <w:pPr>
        <w:spacing w:line="276" w:lineRule="auto"/>
        <w:jc w:val="center"/>
        <w:rPr>
          <w:i/>
          <w:sz w:val="28"/>
          <w:szCs w:val="28"/>
        </w:rPr>
      </w:pPr>
      <w:r>
        <w:rPr>
          <w:i/>
          <w:sz w:val="28"/>
          <w:szCs w:val="28"/>
        </w:rPr>
        <w:t>Условие: в</w:t>
      </w:r>
      <w:r w:rsidRPr="00BB33D1">
        <w:rPr>
          <w:i/>
          <w:sz w:val="28"/>
          <w:szCs w:val="28"/>
        </w:rPr>
        <w:t>ыбрать один правильный ответ</w:t>
      </w:r>
    </w:p>
    <w:p w14:paraId="5F3F6099" w14:textId="77777777" w:rsidR="00A07B58" w:rsidRPr="00BB33D1" w:rsidRDefault="00A07B58" w:rsidP="00A07B58">
      <w:pPr>
        <w:numPr>
          <w:ilvl w:val="0"/>
          <w:numId w:val="192"/>
        </w:numPr>
        <w:spacing w:line="276" w:lineRule="auto"/>
        <w:jc w:val="both"/>
        <w:rPr>
          <w:b/>
          <w:sz w:val="28"/>
          <w:szCs w:val="28"/>
        </w:rPr>
      </w:pPr>
      <w:r w:rsidRPr="00BB33D1">
        <w:rPr>
          <w:b/>
          <w:sz w:val="28"/>
          <w:szCs w:val="28"/>
        </w:rPr>
        <w:t xml:space="preserve">Как перевести на латинский – род мужской </w:t>
      </w:r>
    </w:p>
    <w:p w14:paraId="1D69BA88" w14:textId="77777777" w:rsidR="00A07B58" w:rsidRDefault="00A07B58" w:rsidP="00A07B58">
      <w:pPr>
        <w:pStyle w:val="ab"/>
        <w:numPr>
          <w:ilvl w:val="0"/>
          <w:numId w:val="214"/>
        </w:numPr>
        <w:spacing w:line="276" w:lineRule="auto"/>
        <w:ind w:left="1134"/>
        <w:jc w:val="both"/>
        <w:rPr>
          <w:sz w:val="28"/>
          <w:szCs w:val="28"/>
          <w:lang w:val="en-US"/>
        </w:rPr>
      </w:pPr>
      <w:r w:rsidRPr="00B23173">
        <w:rPr>
          <w:sz w:val="28"/>
          <w:szCs w:val="28"/>
          <w:lang w:val="en-US"/>
        </w:rPr>
        <w:t>genus neutrum</w:t>
      </w:r>
    </w:p>
    <w:p w14:paraId="7C25AAED" w14:textId="77777777" w:rsidR="00A07B58" w:rsidRDefault="00A07B58" w:rsidP="00A07B58">
      <w:pPr>
        <w:pStyle w:val="ab"/>
        <w:numPr>
          <w:ilvl w:val="0"/>
          <w:numId w:val="214"/>
        </w:numPr>
        <w:spacing w:line="276" w:lineRule="auto"/>
        <w:ind w:left="1134"/>
        <w:jc w:val="both"/>
        <w:rPr>
          <w:sz w:val="28"/>
          <w:szCs w:val="28"/>
          <w:lang w:val="en-US"/>
        </w:rPr>
      </w:pPr>
      <w:r w:rsidRPr="00B23173">
        <w:rPr>
          <w:sz w:val="28"/>
          <w:szCs w:val="28"/>
          <w:lang w:val="en-US"/>
        </w:rPr>
        <w:t xml:space="preserve">numerous singularis </w:t>
      </w:r>
    </w:p>
    <w:p w14:paraId="4C1B36CA" w14:textId="77777777" w:rsidR="00A07B58" w:rsidRDefault="00A07B58" w:rsidP="00A07B58">
      <w:pPr>
        <w:pStyle w:val="ab"/>
        <w:numPr>
          <w:ilvl w:val="0"/>
          <w:numId w:val="214"/>
        </w:numPr>
        <w:spacing w:line="276" w:lineRule="auto"/>
        <w:ind w:left="1134"/>
        <w:jc w:val="both"/>
        <w:rPr>
          <w:sz w:val="28"/>
          <w:szCs w:val="28"/>
          <w:lang w:val="en-US"/>
        </w:rPr>
      </w:pPr>
      <w:r w:rsidRPr="00B23173">
        <w:rPr>
          <w:sz w:val="28"/>
          <w:szCs w:val="28"/>
          <w:lang w:val="en-US"/>
        </w:rPr>
        <w:t>genus masculinum</w:t>
      </w:r>
    </w:p>
    <w:p w14:paraId="4B11C46A" w14:textId="77777777" w:rsidR="00A07B58" w:rsidRPr="00B23173" w:rsidRDefault="00A07B58" w:rsidP="00A07B58">
      <w:pPr>
        <w:pStyle w:val="ab"/>
        <w:numPr>
          <w:ilvl w:val="0"/>
          <w:numId w:val="214"/>
        </w:numPr>
        <w:spacing w:line="276" w:lineRule="auto"/>
        <w:ind w:left="1134"/>
        <w:jc w:val="both"/>
        <w:rPr>
          <w:sz w:val="28"/>
          <w:szCs w:val="28"/>
          <w:lang w:val="en-US"/>
        </w:rPr>
      </w:pPr>
      <w:r w:rsidRPr="00B23173">
        <w:rPr>
          <w:sz w:val="28"/>
          <w:szCs w:val="28"/>
          <w:lang w:val="en-US"/>
        </w:rPr>
        <w:t>genus femininum</w:t>
      </w:r>
    </w:p>
    <w:p w14:paraId="03A8F8F8" w14:textId="77777777" w:rsidR="00A07B58" w:rsidRPr="00BB33D1" w:rsidRDefault="00A07B58" w:rsidP="00A07B58">
      <w:pPr>
        <w:numPr>
          <w:ilvl w:val="0"/>
          <w:numId w:val="192"/>
        </w:numPr>
        <w:spacing w:line="276" w:lineRule="auto"/>
        <w:jc w:val="both"/>
        <w:rPr>
          <w:b/>
          <w:sz w:val="28"/>
          <w:szCs w:val="28"/>
        </w:rPr>
      </w:pPr>
      <w:r w:rsidRPr="00BB33D1">
        <w:rPr>
          <w:b/>
          <w:sz w:val="28"/>
          <w:szCs w:val="28"/>
        </w:rPr>
        <w:t>Как перевести на латинский – склонение:</w:t>
      </w:r>
    </w:p>
    <w:p w14:paraId="0463E923" w14:textId="77777777" w:rsidR="00A07B58" w:rsidRDefault="00A07B58" w:rsidP="00A07B58">
      <w:pPr>
        <w:pStyle w:val="ab"/>
        <w:numPr>
          <w:ilvl w:val="0"/>
          <w:numId w:val="215"/>
        </w:numPr>
        <w:spacing w:line="276" w:lineRule="auto"/>
        <w:jc w:val="both"/>
        <w:rPr>
          <w:sz w:val="28"/>
          <w:szCs w:val="28"/>
          <w:lang w:val="en-US"/>
        </w:rPr>
      </w:pPr>
      <w:r w:rsidRPr="00B23173">
        <w:rPr>
          <w:sz w:val="28"/>
          <w:szCs w:val="28"/>
          <w:lang w:val="en-US"/>
        </w:rPr>
        <w:t>Numerus</w:t>
      </w:r>
    </w:p>
    <w:p w14:paraId="07F3892F" w14:textId="77777777" w:rsidR="00A07B58" w:rsidRDefault="00A07B58" w:rsidP="00A07B58">
      <w:pPr>
        <w:pStyle w:val="ab"/>
        <w:numPr>
          <w:ilvl w:val="0"/>
          <w:numId w:val="215"/>
        </w:numPr>
        <w:spacing w:line="276" w:lineRule="auto"/>
        <w:jc w:val="both"/>
        <w:rPr>
          <w:sz w:val="28"/>
          <w:szCs w:val="28"/>
          <w:lang w:val="en-US"/>
        </w:rPr>
      </w:pPr>
      <w:r w:rsidRPr="00B23173">
        <w:rPr>
          <w:sz w:val="28"/>
          <w:szCs w:val="28"/>
          <w:lang w:val="en-US"/>
        </w:rPr>
        <w:t xml:space="preserve">declinatio </w:t>
      </w:r>
    </w:p>
    <w:p w14:paraId="24E27CA9" w14:textId="77777777" w:rsidR="00A07B58" w:rsidRDefault="00A07B58" w:rsidP="00A07B58">
      <w:pPr>
        <w:pStyle w:val="ab"/>
        <w:numPr>
          <w:ilvl w:val="0"/>
          <w:numId w:val="215"/>
        </w:numPr>
        <w:spacing w:line="276" w:lineRule="auto"/>
        <w:jc w:val="both"/>
        <w:rPr>
          <w:sz w:val="28"/>
          <w:szCs w:val="28"/>
          <w:lang w:val="en-US"/>
        </w:rPr>
      </w:pPr>
      <w:r w:rsidRPr="00B23173">
        <w:rPr>
          <w:sz w:val="28"/>
          <w:szCs w:val="28"/>
          <w:lang w:val="en-US"/>
        </w:rPr>
        <w:t>casus</w:t>
      </w:r>
    </w:p>
    <w:p w14:paraId="1FD515CB" w14:textId="77777777" w:rsidR="00A07B58" w:rsidRPr="00B23173" w:rsidRDefault="00A07B58" w:rsidP="00A07B58">
      <w:pPr>
        <w:pStyle w:val="ab"/>
        <w:numPr>
          <w:ilvl w:val="0"/>
          <w:numId w:val="215"/>
        </w:numPr>
        <w:spacing w:line="276" w:lineRule="auto"/>
        <w:jc w:val="both"/>
        <w:rPr>
          <w:sz w:val="28"/>
          <w:szCs w:val="28"/>
          <w:lang w:val="en-US"/>
        </w:rPr>
      </w:pPr>
      <w:r w:rsidRPr="00B23173">
        <w:rPr>
          <w:sz w:val="28"/>
          <w:szCs w:val="28"/>
          <w:lang w:val="en-US"/>
        </w:rPr>
        <w:t>verbum</w:t>
      </w:r>
    </w:p>
    <w:p w14:paraId="4CB1E1A4" w14:textId="77777777" w:rsidR="00A07B58" w:rsidRPr="00BB33D1" w:rsidRDefault="00A07B58" w:rsidP="00A07B58">
      <w:pPr>
        <w:numPr>
          <w:ilvl w:val="0"/>
          <w:numId w:val="192"/>
        </w:numPr>
        <w:spacing w:line="276" w:lineRule="auto"/>
        <w:jc w:val="both"/>
        <w:rPr>
          <w:b/>
          <w:sz w:val="28"/>
          <w:szCs w:val="28"/>
        </w:rPr>
      </w:pPr>
      <w:r w:rsidRPr="00BB33D1">
        <w:rPr>
          <w:b/>
          <w:sz w:val="28"/>
          <w:szCs w:val="28"/>
        </w:rPr>
        <w:t xml:space="preserve">Перевести на русский – ключица: </w:t>
      </w:r>
    </w:p>
    <w:p w14:paraId="5F2A22B3" w14:textId="77777777" w:rsidR="00A07B58" w:rsidRDefault="00A07B58" w:rsidP="00A07B58">
      <w:pPr>
        <w:spacing w:line="276" w:lineRule="auto"/>
        <w:ind w:left="360"/>
        <w:jc w:val="both"/>
        <w:rPr>
          <w:sz w:val="28"/>
          <w:szCs w:val="28"/>
          <w:lang w:val="en-US"/>
        </w:rPr>
      </w:pPr>
    </w:p>
    <w:p w14:paraId="6E8209DC" w14:textId="77777777" w:rsidR="00A07B58" w:rsidRDefault="00A07B58" w:rsidP="00A07B58">
      <w:pPr>
        <w:pStyle w:val="ab"/>
        <w:numPr>
          <w:ilvl w:val="0"/>
          <w:numId w:val="216"/>
        </w:numPr>
        <w:spacing w:line="276" w:lineRule="auto"/>
        <w:jc w:val="both"/>
        <w:rPr>
          <w:sz w:val="28"/>
          <w:szCs w:val="28"/>
          <w:lang w:val="en-US"/>
        </w:rPr>
      </w:pPr>
      <w:r w:rsidRPr="00B23173">
        <w:rPr>
          <w:sz w:val="28"/>
          <w:szCs w:val="28"/>
          <w:lang w:val="en-US"/>
        </w:rPr>
        <w:t>Gutta</w:t>
      </w:r>
    </w:p>
    <w:p w14:paraId="0DC13F27" w14:textId="77777777" w:rsidR="00A07B58" w:rsidRDefault="00A07B58" w:rsidP="00A07B58">
      <w:pPr>
        <w:pStyle w:val="ab"/>
        <w:numPr>
          <w:ilvl w:val="0"/>
          <w:numId w:val="216"/>
        </w:numPr>
        <w:spacing w:line="276" w:lineRule="auto"/>
        <w:jc w:val="both"/>
        <w:rPr>
          <w:sz w:val="28"/>
          <w:szCs w:val="28"/>
          <w:lang w:val="en-US"/>
        </w:rPr>
      </w:pPr>
      <w:r w:rsidRPr="00B23173">
        <w:rPr>
          <w:sz w:val="28"/>
          <w:szCs w:val="28"/>
          <w:lang w:val="en-US"/>
        </w:rPr>
        <w:t xml:space="preserve">clavicula </w:t>
      </w:r>
    </w:p>
    <w:p w14:paraId="49A062F4" w14:textId="77777777" w:rsidR="00A07B58" w:rsidRDefault="00A07B58" w:rsidP="00A07B58">
      <w:pPr>
        <w:pStyle w:val="ab"/>
        <w:numPr>
          <w:ilvl w:val="0"/>
          <w:numId w:val="216"/>
        </w:numPr>
        <w:spacing w:line="276" w:lineRule="auto"/>
        <w:jc w:val="both"/>
        <w:rPr>
          <w:sz w:val="28"/>
          <w:szCs w:val="28"/>
          <w:lang w:val="en-US"/>
        </w:rPr>
      </w:pPr>
      <w:r w:rsidRPr="00B23173">
        <w:rPr>
          <w:sz w:val="28"/>
          <w:szCs w:val="28"/>
          <w:lang w:val="en-US"/>
        </w:rPr>
        <w:t>scapula</w:t>
      </w:r>
    </w:p>
    <w:p w14:paraId="290115CA" w14:textId="77777777" w:rsidR="00A07B58" w:rsidRPr="00B23173" w:rsidRDefault="00A07B58" w:rsidP="00A07B58">
      <w:pPr>
        <w:pStyle w:val="ab"/>
        <w:numPr>
          <w:ilvl w:val="0"/>
          <w:numId w:val="216"/>
        </w:numPr>
        <w:spacing w:line="276" w:lineRule="auto"/>
        <w:jc w:val="both"/>
        <w:rPr>
          <w:sz w:val="28"/>
          <w:szCs w:val="28"/>
          <w:lang w:val="en-US"/>
        </w:rPr>
      </w:pPr>
      <w:r w:rsidRPr="00B23173">
        <w:rPr>
          <w:sz w:val="28"/>
          <w:szCs w:val="28"/>
          <w:lang w:val="en-US"/>
        </w:rPr>
        <w:t>tibia</w:t>
      </w:r>
    </w:p>
    <w:p w14:paraId="29ADB67C" w14:textId="77777777" w:rsidR="00A07B58" w:rsidRPr="00BB33D1" w:rsidRDefault="00A07B58" w:rsidP="00A07B58">
      <w:pPr>
        <w:numPr>
          <w:ilvl w:val="0"/>
          <w:numId w:val="192"/>
        </w:numPr>
        <w:spacing w:line="276" w:lineRule="auto"/>
        <w:jc w:val="both"/>
        <w:rPr>
          <w:b/>
          <w:sz w:val="28"/>
          <w:szCs w:val="28"/>
        </w:rPr>
      </w:pPr>
      <w:r w:rsidRPr="00BB33D1">
        <w:rPr>
          <w:b/>
          <w:sz w:val="28"/>
          <w:szCs w:val="28"/>
        </w:rPr>
        <w:t xml:space="preserve">Поставить слово – ребро – в </w:t>
      </w:r>
      <w:r w:rsidRPr="00BB33D1">
        <w:rPr>
          <w:b/>
          <w:sz w:val="28"/>
          <w:szCs w:val="28"/>
          <w:lang w:val="en-US"/>
        </w:rPr>
        <w:t>Accusativus</w:t>
      </w:r>
      <w:r w:rsidRPr="00BB33D1">
        <w:rPr>
          <w:b/>
          <w:sz w:val="28"/>
          <w:szCs w:val="28"/>
        </w:rPr>
        <w:t xml:space="preserve"> </w:t>
      </w:r>
      <w:r w:rsidRPr="00BB33D1">
        <w:rPr>
          <w:b/>
          <w:sz w:val="28"/>
          <w:szCs w:val="28"/>
          <w:lang w:val="en-US"/>
        </w:rPr>
        <w:t>singularis</w:t>
      </w:r>
      <w:r w:rsidRPr="00BB33D1">
        <w:rPr>
          <w:b/>
          <w:sz w:val="28"/>
          <w:szCs w:val="28"/>
        </w:rPr>
        <w:t>:</w:t>
      </w:r>
    </w:p>
    <w:p w14:paraId="083E6D32" w14:textId="77777777" w:rsidR="00A07B58" w:rsidRDefault="00A07B58" w:rsidP="00A07B58">
      <w:pPr>
        <w:pStyle w:val="ab"/>
        <w:numPr>
          <w:ilvl w:val="0"/>
          <w:numId w:val="217"/>
        </w:numPr>
        <w:spacing w:line="276" w:lineRule="auto"/>
        <w:ind w:left="1134"/>
        <w:jc w:val="both"/>
        <w:rPr>
          <w:sz w:val="28"/>
          <w:szCs w:val="28"/>
          <w:lang w:val="en-US"/>
        </w:rPr>
      </w:pPr>
      <w:r w:rsidRPr="00B23173">
        <w:rPr>
          <w:sz w:val="28"/>
          <w:szCs w:val="28"/>
          <w:lang w:val="en-US"/>
        </w:rPr>
        <w:t>Costa</w:t>
      </w:r>
    </w:p>
    <w:p w14:paraId="5DEFC8D7" w14:textId="77777777" w:rsidR="00A07B58" w:rsidRDefault="00A07B58" w:rsidP="00A07B58">
      <w:pPr>
        <w:pStyle w:val="ab"/>
        <w:numPr>
          <w:ilvl w:val="0"/>
          <w:numId w:val="217"/>
        </w:numPr>
        <w:spacing w:line="276" w:lineRule="auto"/>
        <w:ind w:left="1134"/>
        <w:jc w:val="both"/>
        <w:rPr>
          <w:sz w:val="28"/>
          <w:szCs w:val="28"/>
          <w:lang w:val="en-US"/>
        </w:rPr>
      </w:pPr>
      <w:r w:rsidRPr="00B23173">
        <w:rPr>
          <w:sz w:val="28"/>
          <w:szCs w:val="28"/>
          <w:lang w:val="en-US"/>
        </w:rPr>
        <w:t xml:space="preserve">costae </w:t>
      </w:r>
    </w:p>
    <w:p w14:paraId="52F8CA5A" w14:textId="77777777" w:rsidR="00A07B58" w:rsidRDefault="00A07B58" w:rsidP="00A07B58">
      <w:pPr>
        <w:pStyle w:val="ab"/>
        <w:numPr>
          <w:ilvl w:val="0"/>
          <w:numId w:val="217"/>
        </w:numPr>
        <w:spacing w:line="276" w:lineRule="auto"/>
        <w:ind w:left="1134"/>
        <w:jc w:val="both"/>
        <w:rPr>
          <w:sz w:val="28"/>
          <w:szCs w:val="28"/>
          <w:lang w:val="en-US"/>
        </w:rPr>
      </w:pPr>
      <w:r w:rsidRPr="00B23173">
        <w:rPr>
          <w:sz w:val="28"/>
          <w:szCs w:val="28"/>
          <w:lang w:val="en-US"/>
        </w:rPr>
        <w:t>costum</w:t>
      </w:r>
    </w:p>
    <w:p w14:paraId="2D77CE44" w14:textId="77777777" w:rsidR="00A07B58" w:rsidRPr="00B23173" w:rsidRDefault="00A07B58" w:rsidP="00A07B58">
      <w:pPr>
        <w:pStyle w:val="ab"/>
        <w:numPr>
          <w:ilvl w:val="0"/>
          <w:numId w:val="217"/>
        </w:numPr>
        <w:spacing w:line="276" w:lineRule="auto"/>
        <w:ind w:left="1134"/>
        <w:jc w:val="both"/>
        <w:rPr>
          <w:sz w:val="28"/>
          <w:szCs w:val="28"/>
          <w:lang w:val="en-US"/>
        </w:rPr>
      </w:pPr>
      <w:r w:rsidRPr="00B23173">
        <w:rPr>
          <w:sz w:val="28"/>
          <w:szCs w:val="28"/>
          <w:lang w:val="en-US"/>
        </w:rPr>
        <w:t>costis</w:t>
      </w:r>
    </w:p>
    <w:p w14:paraId="6830CBEF" w14:textId="77777777" w:rsidR="00A07B58" w:rsidRPr="00BB33D1" w:rsidRDefault="00A07B58" w:rsidP="00A07B58">
      <w:pPr>
        <w:numPr>
          <w:ilvl w:val="0"/>
          <w:numId w:val="192"/>
        </w:numPr>
        <w:spacing w:line="276" w:lineRule="auto"/>
        <w:jc w:val="both"/>
        <w:rPr>
          <w:sz w:val="28"/>
          <w:szCs w:val="28"/>
        </w:rPr>
      </w:pPr>
      <w:r w:rsidRPr="00BB33D1">
        <w:rPr>
          <w:b/>
          <w:sz w:val="28"/>
          <w:szCs w:val="28"/>
        </w:rPr>
        <w:t>Поставить по порядку названия падежей на латинском языке</w:t>
      </w:r>
      <w:r w:rsidRPr="00BB33D1">
        <w:rPr>
          <w:sz w:val="28"/>
          <w:szCs w:val="28"/>
        </w:rPr>
        <w:t>:</w:t>
      </w:r>
    </w:p>
    <w:p w14:paraId="330C89BC" w14:textId="77777777" w:rsidR="00A07B58" w:rsidRDefault="00A07B58" w:rsidP="00A07B58">
      <w:pPr>
        <w:pStyle w:val="ab"/>
        <w:numPr>
          <w:ilvl w:val="0"/>
          <w:numId w:val="218"/>
        </w:numPr>
        <w:spacing w:line="276" w:lineRule="auto"/>
        <w:ind w:left="1134"/>
        <w:jc w:val="both"/>
        <w:rPr>
          <w:sz w:val="28"/>
          <w:szCs w:val="28"/>
        </w:rPr>
      </w:pPr>
      <w:r w:rsidRPr="00B23173">
        <w:rPr>
          <w:sz w:val="28"/>
          <w:szCs w:val="28"/>
        </w:rPr>
        <w:lastRenderedPageBreak/>
        <w:t>Родительный</w:t>
      </w:r>
    </w:p>
    <w:p w14:paraId="030CB915" w14:textId="77777777" w:rsidR="00A07B58" w:rsidRDefault="00A07B58" w:rsidP="00A07B58">
      <w:pPr>
        <w:pStyle w:val="ab"/>
        <w:numPr>
          <w:ilvl w:val="0"/>
          <w:numId w:val="218"/>
        </w:numPr>
        <w:spacing w:line="276" w:lineRule="auto"/>
        <w:ind w:left="1134"/>
        <w:jc w:val="both"/>
        <w:rPr>
          <w:sz w:val="28"/>
          <w:szCs w:val="28"/>
        </w:rPr>
      </w:pPr>
      <w:r w:rsidRPr="00B23173">
        <w:rPr>
          <w:sz w:val="28"/>
          <w:szCs w:val="28"/>
        </w:rPr>
        <w:t xml:space="preserve">дательный </w:t>
      </w:r>
    </w:p>
    <w:p w14:paraId="1A250E8F" w14:textId="77777777" w:rsidR="00A07B58" w:rsidRDefault="00A07B58" w:rsidP="00A07B58">
      <w:pPr>
        <w:pStyle w:val="ab"/>
        <w:numPr>
          <w:ilvl w:val="0"/>
          <w:numId w:val="218"/>
        </w:numPr>
        <w:spacing w:line="276" w:lineRule="auto"/>
        <w:ind w:left="1134"/>
        <w:jc w:val="both"/>
        <w:rPr>
          <w:sz w:val="28"/>
          <w:szCs w:val="28"/>
        </w:rPr>
      </w:pPr>
      <w:r w:rsidRPr="00B23173">
        <w:rPr>
          <w:sz w:val="28"/>
          <w:szCs w:val="28"/>
        </w:rPr>
        <w:t>именительный</w:t>
      </w:r>
    </w:p>
    <w:p w14:paraId="1AAC32B6" w14:textId="77777777" w:rsidR="00A07B58" w:rsidRPr="00B23173" w:rsidRDefault="00A07B58" w:rsidP="00A07B58">
      <w:pPr>
        <w:pStyle w:val="ab"/>
        <w:numPr>
          <w:ilvl w:val="0"/>
          <w:numId w:val="218"/>
        </w:numPr>
        <w:spacing w:line="276" w:lineRule="auto"/>
        <w:ind w:left="1134"/>
        <w:jc w:val="both"/>
        <w:rPr>
          <w:sz w:val="28"/>
          <w:szCs w:val="28"/>
        </w:rPr>
      </w:pPr>
      <w:r w:rsidRPr="00B23173">
        <w:rPr>
          <w:sz w:val="28"/>
          <w:szCs w:val="28"/>
        </w:rPr>
        <w:t>винительный</w:t>
      </w:r>
    </w:p>
    <w:p w14:paraId="5B22216B" w14:textId="77777777" w:rsidR="00A07B58" w:rsidRPr="00BB33D1" w:rsidRDefault="00A07B58" w:rsidP="00A07B58">
      <w:pPr>
        <w:spacing w:line="276" w:lineRule="auto"/>
        <w:ind w:left="720"/>
        <w:jc w:val="center"/>
        <w:rPr>
          <w:b/>
          <w:sz w:val="28"/>
          <w:szCs w:val="28"/>
        </w:rPr>
      </w:pPr>
      <w:r w:rsidRPr="00BB33D1">
        <w:rPr>
          <w:b/>
          <w:sz w:val="28"/>
          <w:szCs w:val="28"/>
        </w:rPr>
        <w:t>Вариант №</w:t>
      </w:r>
      <w:r>
        <w:rPr>
          <w:b/>
          <w:sz w:val="28"/>
          <w:szCs w:val="28"/>
        </w:rPr>
        <w:t xml:space="preserve"> </w:t>
      </w:r>
      <w:r w:rsidRPr="00BB33D1">
        <w:rPr>
          <w:b/>
          <w:sz w:val="28"/>
          <w:szCs w:val="28"/>
        </w:rPr>
        <w:t>3</w:t>
      </w:r>
    </w:p>
    <w:p w14:paraId="4768F3A4" w14:textId="77777777" w:rsidR="00A07B58" w:rsidRPr="00BB33D1" w:rsidRDefault="00A07B58" w:rsidP="00A07B58">
      <w:pPr>
        <w:pStyle w:val="ab"/>
        <w:jc w:val="center"/>
        <w:rPr>
          <w:i/>
          <w:sz w:val="28"/>
          <w:szCs w:val="28"/>
        </w:rPr>
      </w:pPr>
      <w:r w:rsidRPr="00BB33D1">
        <w:rPr>
          <w:i/>
          <w:sz w:val="28"/>
          <w:szCs w:val="28"/>
        </w:rPr>
        <w:t>Условие: выбрать один правильный ответ</w:t>
      </w:r>
    </w:p>
    <w:p w14:paraId="2057B864" w14:textId="77777777" w:rsidR="00A07B58" w:rsidRPr="00BB33D1" w:rsidRDefault="00A07B58" w:rsidP="00A07B58">
      <w:pPr>
        <w:numPr>
          <w:ilvl w:val="0"/>
          <w:numId w:val="193"/>
        </w:numPr>
        <w:spacing w:line="276" w:lineRule="auto"/>
        <w:jc w:val="both"/>
        <w:rPr>
          <w:b/>
          <w:sz w:val="28"/>
          <w:szCs w:val="28"/>
        </w:rPr>
      </w:pPr>
      <w:r w:rsidRPr="00BB33D1">
        <w:rPr>
          <w:b/>
          <w:sz w:val="28"/>
          <w:szCs w:val="28"/>
        </w:rPr>
        <w:t>Какое окончание является признаком женского рода:</w:t>
      </w:r>
    </w:p>
    <w:p w14:paraId="604997B0" w14:textId="77777777" w:rsidR="00A07B58" w:rsidRPr="00B23173" w:rsidRDefault="00A07B58" w:rsidP="00A07B58">
      <w:pPr>
        <w:pStyle w:val="ab"/>
        <w:numPr>
          <w:ilvl w:val="0"/>
          <w:numId w:val="219"/>
        </w:numPr>
        <w:spacing w:line="276" w:lineRule="auto"/>
        <w:jc w:val="both"/>
        <w:rPr>
          <w:sz w:val="28"/>
          <w:szCs w:val="28"/>
        </w:rPr>
      </w:pPr>
      <w:r w:rsidRPr="00B23173">
        <w:rPr>
          <w:sz w:val="28"/>
          <w:szCs w:val="28"/>
          <w:lang w:val="en-US"/>
        </w:rPr>
        <w:t>Um</w:t>
      </w:r>
    </w:p>
    <w:p w14:paraId="024D2018" w14:textId="77777777" w:rsidR="00A07B58" w:rsidRDefault="00A07B58" w:rsidP="00A07B58">
      <w:pPr>
        <w:pStyle w:val="ab"/>
        <w:numPr>
          <w:ilvl w:val="0"/>
          <w:numId w:val="219"/>
        </w:numPr>
        <w:spacing w:line="276" w:lineRule="auto"/>
        <w:jc w:val="both"/>
        <w:rPr>
          <w:sz w:val="28"/>
          <w:szCs w:val="28"/>
        </w:rPr>
      </w:pPr>
      <w:r w:rsidRPr="00B23173">
        <w:rPr>
          <w:sz w:val="28"/>
          <w:szCs w:val="28"/>
          <w:lang w:val="en-US"/>
        </w:rPr>
        <w:t>us</w:t>
      </w:r>
      <w:r w:rsidRPr="00B23173">
        <w:rPr>
          <w:sz w:val="28"/>
          <w:szCs w:val="28"/>
        </w:rPr>
        <w:t xml:space="preserve"> </w:t>
      </w:r>
    </w:p>
    <w:p w14:paraId="63D4F46F" w14:textId="77777777" w:rsidR="00A07B58" w:rsidRPr="00B23173" w:rsidRDefault="00A07B58" w:rsidP="00A07B58">
      <w:pPr>
        <w:pStyle w:val="ab"/>
        <w:numPr>
          <w:ilvl w:val="0"/>
          <w:numId w:val="219"/>
        </w:numPr>
        <w:spacing w:line="276" w:lineRule="auto"/>
        <w:jc w:val="both"/>
        <w:rPr>
          <w:sz w:val="28"/>
          <w:szCs w:val="28"/>
        </w:rPr>
      </w:pPr>
      <w:r w:rsidRPr="00B23173">
        <w:rPr>
          <w:sz w:val="28"/>
          <w:szCs w:val="28"/>
          <w:lang w:val="en-US"/>
        </w:rPr>
        <w:t>a</w:t>
      </w:r>
    </w:p>
    <w:p w14:paraId="7BB23D9C" w14:textId="77777777" w:rsidR="00A07B58" w:rsidRPr="00B23173" w:rsidRDefault="00A07B58" w:rsidP="00A07B58">
      <w:pPr>
        <w:pStyle w:val="ab"/>
        <w:numPr>
          <w:ilvl w:val="0"/>
          <w:numId w:val="219"/>
        </w:numPr>
        <w:spacing w:line="276" w:lineRule="auto"/>
        <w:jc w:val="both"/>
        <w:rPr>
          <w:sz w:val="28"/>
          <w:szCs w:val="28"/>
        </w:rPr>
      </w:pPr>
      <w:r w:rsidRPr="00B23173">
        <w:rPr>
          <w:sz w:val="28"/>
          <w:szCs w:val="28"/>
          <w:lang w:val="en-US"/>
        </w:rPr>
        <w:t>er</w:t>
      </w:r>
    </w:p>
    <w:p w14:paraId="7FF2811B" w14:textId="77777777" w:rsidR="00A07B58" w:rsidRPr="00BB33D1" w:rsidRDefault="00A07B58" w:rsidP="00A07B58">
      <w:pPr>
        <w:numPr>
          <w:ilvl w:val="0"/>
          <w:numId w:val="193"/>
        </w:numPr>
        <w:spacing w:line="276" w:lineRule="auto"/>
        <w:jc w:val="both"/>
        <w:rPr>
          <w:b/>
          <w:sz w:val="28"/>
          <w:szCs w:val="28"/>
        </w:rPr>
      </w:pPr>
      <w:r w:rsidRPr="00BB33D1">
        <w:rPr>
          <w:b/>
          <w:sz w:val="28"/>
          <w:szCs w:val="28"/>
        </w:rPr>
        <w:t>Какое окончание имеют существительные 1 – го склонения в родительном падеже единственного числа:</w:t>
      </w:r>
    </w:p>
    <w:p w14:paraId="154FD755" w14:textId="77777777" w:rsidR="00A07B58" w:rsidRPr="00B23173" w:rsidRDefault="00A07B58" w:rsidP="00A07B58">
      <w:pPr>
        <w:pStyle w:val="ab"/>
        <w:numPr>
          <w:ilvl w:val="0"/>
          <w:numId w:val="220"/>
        </w:numPr>
        <w:spacing w:line="276" w:lineRule="auto"/>
        <w:ind w:left="993" w:hanging="284"/>
        <w:jc w:val="both"/>
        <w:rPr>
          <w:sz w:val="28"/>
          <w:szCs w:val="28"/>
        </w:rPr>
      </w:pPr>
      <w:r w:rsidRPr="00B23173">
        <w:rPr>
          <w:sz w:val="28"/>
          <w:szCs w:val="28"/>
          <w:lang w:val="en-US"/>
        </w:rPr>
        <w:t>Ae</w:t>
      </w:r>
    </w:p>
    <w:p w14:paraId="3304885C" w14:textId="77777777" w:rsidR="00A07B58" w:rsidRDefault="00A07B58" w:rsidP="00A07B58">
      <w:pPr>
        <w:pStyle w:val="ab"/>
        <w:numPr>
          <w:ilvl w:val="0"/>
          <w:numId w:val="220"/>
        </w:numPr>
        <w:spacing w:line="276" w:lineRule="auto"/>
        <w:ind w:left="993" w:hanging="284"/>
        <w:jc w:val="both"/>
        <w:rPr>
          <w:sz w:val="28"/>
          <w:szCs w:val="28"/>
        </w:rPr>
      </w:pPr>
      <w:r w:rsidRPr="00B23173">
        <w:rPr>
          <w:sz w:val="28"/>
          <w:szCs w:val="28"/>
          <w:lang w:val="en-US"/>
        </w:rPr>
        <w:t>a</w:t>
      </w:r>
      <w:r w:rsidRPr="00B23173">
        <w:rPr>
          <w:sz w:val="28"/>
          <w:szCs w:val="28"/>
        </w:rPr>
        <w:t xml:space="preserve"> </w:t>
      </w:r>
    </w:p>
    <w:p w14:paraId="4FEFF8E7" w14:textId="77777777" w:rsidR="00A07B58" w:rsidRPr="00B23173" w:rsidRDefault="00A07B58" w:rsidP="00A07B58">
      <w:pPr>
        <w:pStyle w:val="ab"/>
        <w:numPr>
          <w:ilvl w:val="0"/>
          <w:numId w:val="220"/>
        </w:numPr>
        <w:spacing w:line="276" w:lineRule="auto"/>
        <w:ind w:left="993" w:hanging="284"/>
        <w:jc w:val="both"/>
        <w:rPr>
          <w:sz w:val="28"/>
          <w:szCs w:val="28"/>
        </w:rPr>
      </w:pPr>
      <w:r w:rsidRPr="00B23173">
        <w:rPr>
          <w:sz w:val="28"/>
          <w:szCs w:val="28"/>
          <w:lang w:val="en-US"/>
        </w:rPr>
        <w:t>i</w:t>
      </w:r>
    </w:p>
    <w:p w14:paraId="442C9AB2" w14:textId="77777777" w:rsidR="00A07B58" w:rsidRPr="00B23173" w:rsidRDefault="00A07B58" w:rsidP="00A07B58">
      <w:pPr>
        <w:pStyle w:val="ab"/>
        <w:numPr>
          <w:ilvl w:val="0"/>
          <w:numId w:val="220"/>
        </w:numPr>
        <w:spacing w:line="276" w:lineRule="auto"/>
        <w:ind w:left="993" w:hanging="284"/>
        <w:jc w:val="both"/>
        <w:rPr>
          <w:sz w:val="28"/>
          <w:szCs w:val="28"/>
        </w:rPr>
      </w:pPr>
      <w:r w:rsidRPr="00B23173">
        <w:rPr>
          <w:sz w:val="28"/>
          <w:szCs w:val="28"/>
          <w:lang w:val="en-US"/>
        </w:rPr>
        <w:t>arum</w:t>
      </w:r>
    </w:p>
    <w:p w14:paraId="7E378443" w14:textId="77777777" w:rsidR="00A07B58" w:rsidRPr="00BB33D1" w:rsidRDefault="00A07B58" w:rsidP="00A07B58">
      <w:pPr>
        <w:numPr>
          <w:ilvl w:val="0"/>
          <w:numId w:val="193"/>
        </w:numPr>
        <w:spacing w:line="276" w:lineRule="auto"/>
        <w:jc w:val="both"/>
        <w:rPr>
          <w:b/>
          <w:sz w:val="28"/>
          <w:szCs w:val="28"/>
        </w:rPr>
      </w:pPr>
      <w:r w:rsidRPr="00BB33D1">
        <w:rPr>
          <w:b/>
          <w:sz w:val="28"/>
          <w:szCs w:val="28"/>
        </w:rPr>
        <w:t xml:space="preserve">Как перевести на русский язык – </w:t>
      </w:r>
      <w:r w:rsidRPr="00BB33D1">
        <w:rPr>
          <w:b/>
          <w:sz w:val="28"/>
          <w:szCs w:val="28"/>
          <w:lang w:val="en-US"/>
        </w:rPr>
        <w:t>numerous</w:t>
      </w:r>
      <w:r w:rsidRPr="00BB33D1">
        <w:rPr>
          <w:b/>
          <w:sz w:val="28"/>
          <w:szCs w:val="28"/>
        </w:rPr>
        <w:t xml:space="preserve"> </w:t>
      </w:r>
      <w:r w:rsidRPr="00BB33D1">
        <w:rPr>
          <w:b/>
          <w:sz w:val="28"/>
          <w:szCs w:val="28"/>
          <w:lang w:val="en-US"/>
        </w:rPr>
        <w:t>singularis</w:t>
      </w:r>
      <w:r w:rsidRPr="00BB33D1">
        <w:rPr>
          <w:b/>
          <w:sz w:val="28"/>
          <w:szCs w:val="28"/>
        </w:rPr>
        <w:t>:</w:t>
      </w:r>
    </w:p>
    <w:p w14:paraId="32DA0A3B" w14:textId="77777777" w:rsidR="00A07B58" w:rsidRDefault="00A07B58" w:rsidP="00A07B58">
      <w:pPr>
        <w:pStyle w:val="ab"/>
        <w:numPr>
          <w:ilvl w:val="0"/>
          <w:numId w:val="221"/>
        </w:numPr>
        <w:spacing w:line="276" w:lineRule="auto"/>
        <w:jc w:val="both"/>
        <w:rPr>
          <w:sz w:val="28"/>
          <w:szCs w:val="28"/>
        </w:rPr>
      </w:pPr>
      <w:r w:rsidRPr="00B23173">
        <w:rPr>
          <w:sz w:val="28"/>
          <w:szCs w:val="28"/>
        </w:rPr>
        <w:t>число множественное</w:t>
      </w:r>
    </w:p>
    <w:p w14:paraId="71C75811" w14:textId="77777777" w:rsidR="00A07B58" w:rsidRDefault="00A07B58" w:rsidP="00A07B58">
      <w:pPr>
        <w:pStyle w:val="ab"/>
        <w:numPr>
          <w:ilvl w:val="0"/>
          <w:numId w:val="221"/>
        </w:numPr>
        <w:spacing w:line="276" w:lineRule="auto"/>
        <w:jc w:val="both"/>
        <w:rPr>
          <w:sz w:val="28"/>
          <w:szCs w:val="28"/>
        </w:rPr>
      </w:pPr>
      <w:r w:rsidRPr="00B23173">
        <w:rPr>
          <w:sz w:val="28"/>
          <w:szCs w:val="28"/>
        </w:rPr>
        <w:t xml:space="preserve">род женский </w:t>
      </w:r>
    </w:p>
    <w:p w14:paraId="078A6DD4" w14:textId="77777777" w:rsidR="00A07B58" w:rsidRDefault="00A07B58" w:rsidP="00A07B58">
      <w:pPr>
        <w:pStyle w:val="ab"/>
        <w:numPr>
          <w:ilvl w:val="0"/>
          <w:numId w:val="221"/>
        </w:numPr>
        <w:spacing w:line="276" w:lineRule="auto"/>
        <w:jc w:val="both"/>
        <w:rPr>
          <w:sz w:val="28"/>
          <w:szCs w:val="28"/>
        </w:rPr>
      </w:pPr>
      <w:r w:rsidRPr="00B23173">
        <w:rPr>
          <w:sz w:val="28"/>
          <w:szCs w:val="28"/>
        </w:rPr>
        <w:t>число единственное</w:t>
      </w:r>
    </w:p>
    <w:p w14:paraId="64A415FC" w14:textId="77777777" w:rsidR="00A07B58" w:rsidRPr="00B23173" w:rsidRDefault="00A07B58" w:rsidP="00A07B58">
      <w:pPr>
        <w:pStyle w:val="ab"/>
        <w:numPr>
          <w:ilvl w:val="0"/>
          <w:numId w:val="221"/>
        </w:numPr>
        <w:spacing w:line="276" w:lineRule="auto"/>
        <w:jc w:val="both"/>
        <w:rPr>
          <w:sz w:val="28"/>
          <w:szCs w:val="28"/>
        </w:rPr>
      </w:pPr>
      <w:r w:rsidRPr="00B23173">
        <w:rPr>
          <w:sz w:val="28"/>
          <w:szCs w:val="28"/>
        </w:rPr>
        <w:t>род средний</w:t>
      </w:r>
    </w:p>
    <w:p w14:paraId="05EC58B1" w14:textId="77777777" w:rsidR="00A07B58" w:rsidRPr="00BB33D1" w:rsidRDefault="00A07B58" w:rsidP="00A07B58">
      <w:pPr>
        <w:numPr>
          <w:ilvl w:val="0"/>
          <w:numId w:val="193"/>
        </w:numPr>
        <w:spacing w:line="276" w:lineRule="auto"/>
        <w:jc w:val="both"/>
        <w:rPr>
          <w:b/>
          <w:sz w:val="28"/>
          <w:szCs w:val="28"/>
        </w:rPr>
      </w:pPr>
      <w:r w:rsidRPr="00BB33D1">
        <w:rPr>
          <w:b/>
          <w:sz w:val="28"/>
          <w:szCs w:val="28"/>
        </w:rPr>
        <w:t>Перевести на русский язык слово позвонок:</w:t>
      </w:r>
    </w:p>
    <w:p w14:paraId="5713203E" w14:textId="77777777" w:rsidR="00A07B58" w:rsidRDefault="00A07B58" w:rsidP="00A07B58">
      <w:pPr>
        <w:pStyle w:val="ab"/>
        <w:numPr>
          <w:ilvl w:val="0"/>
          <w:numId w:val="222"/>
        </w:numPr>
        <w:spacing w:line="276" w:lineRule="auto"/>
        <w:jc w:val="both"/>
        <w:rPr>
          <w:sz w:val="28"/>
          <w:szCs w:val="28"/>
          <w:lang w:val="en-US"/>
        </w:rPr>
      </w:pPr>
      <w:r w:rsidRPr="00B23173">
        <w:rPr>
          <w:sz w:val="28"/>
          <w:szCs w:val="28"/>
          <w:lang w:val="en-US"/>
        </w:rPr>
        <w:t>Costa</w:t>
      </w:r>
    </w:p>
    <w:p w14:paraId="13C8CF3B" w14:textId="77777777" w:rsidR="00A07B58" w:rsidRDefault="00A07B58" w:rsidP="00A07B58">
      <w:pPr>
        <w:pStyle w:val="ab"/>
        <w:numPr>
          <w:ilvl w:val="0"/>
          <w:numId w:val="222"/>
        </w:numPr>
        <w:spacing w:line="276" w:lineRule="auto"/>
        <w:jc w:val="both"/>
        <w:rPr>
          <w:sz w:val="28"/>
          <w:szCs w:val="28"/>
          <w:lang w:val="en-US"/>
        </w:rPr>
      </w:pPr>
      <w:r>
        <w:rPr>
          <w:sz w:val="28"/>
          <w:szCs w:val="28"/>
          <w:lang w:val="en-US"/>
        </w:rPr>
        <w:t>Clavicular</w:t>
      </w:r>
    </w:p>
    <w:p w14:paraId="19C2C2B5" w14:textId="77777777" w:rsidR="00A07B58" w:rsidRDefault="00A07B58" w:rsidP="00A07B58">
      <w:pPr>
        <w:pStyle w:val="ab"/>
        <w:numPr>
          <w:ilvl w:val="0"/>
          <w:numId w:val="222"/>
        </w:numPr>
        <w:spacing w:line="276" w:lineRule="auto"/>
        <w:jc w:val="both"/>
        <w:rPr>
          <w:sz w:val="28"/>
          <w:szCs w:val="28"/>
          <w:lang w:val="en-US"/>
        </w:rPr>
      </w:pPr>
      <w:r w:rsidRPr="00B23173">
        <w:rPr>
          <w:sz w:val="28"/>
          <w:szCs w:val="28"/>
          <w:lang w:val="en-US"/>
        </w:rPr>
        <w:t>Vertebra</w:t>
      </w:r>
    </w:p>
    <w:p w14:paraId="5FB45D0A" w14:textId="77777777" w:rsidR="00A07B58" w:rsidRPr="00B23173" w:rsidRDefault="00A07B58" w:rsidP="00A07B58">
      <w:pPr>
        <w:pStyle w:val="ab"/>
        <w:numPr>
          <w:ilvl w:val="0"/>
          <w:numId w:val="222"/>
        </w:numPr>
        <w:spacing w:line="276" w:lineRule="auto"/>
        <w:jc w:val="both"/>
        <w:rPr>
          <w:sz w:val="28"/>
          <w:szCs w:val="28"/>
          <w:lang w:val="en-US"/>
        </w:rPr>
      </w:pPr>
      <w:r w:rsidRPr="00B23173">
        <w:rPr>
          <w:sz w:val="28"/>
          <w:szCs w:val="28"/>
          <w:lang w:val="en-US"/>
        </w:rPr>
        <w:t>scapula</w:t>
      </w:r>
    </w:p>
    <w:p w14:paraId="256226D2" w14:textId="77777777" w:rsidR="00A07B58" w:rsidRPr="00B23173" w:rsidRDefault="00A07B58" w:rsidP="00A07B58">
      <w:pPr>
        <w:numPr>
          <w:ilvl w:val="0"/>
          <w:numId w:val="193"/>
        </w:numPr>
        <w:spacing w:line="276" w:lineRule="auto"/>
        <w:jc w:val="both"/>
        <w:rPr>
          <w:b/>
          <w:sz w:val="28"/>
          <w:szCs w:val="28"/>
        </w:rPr>
      </w:pPr>
      <w:r w:rsidRPr="00B23173">
        <w:rPr>
          <w:b/>
          <w:sz w:val="28"/>
          <w:szCs w:val="28"/>
        </w:rPr>
        <w:t xml:space="preserve">Найти правильно написанную словарную форму существительного </w:t>
      </w:r>
      <w:r w:rsidRPr="00B23173">
        <w:rPr>
          <w:b/>
          <w:sz w:val="28"/>
          <w:szCs w:val="28"/>
          <w:lang w:val="en-US"/>
        </w:rPr>
        <w:t>tincture</w:t>
      </w:r>
      <w:r w:rsidRPr="00B23173">
        <w:rPr>
          <w:b/>
          <w:sz w:val="28"/>
          <w:szCs w:val="28"/>
        </w:rPr>
        <w:t>:</w:t>
      </w:r>
    </w:p>
    <w:p w14:paraId="41780621" w14:textId="77777777" w:rsidR="00A07B58" w:rsidRDefault="00A07B58" w:rsidP="00A07B58">
      <w:pPr>
        <w:pStyle w:val="ab"/>
        <w:numPr>
          <w:ilvl w:val="0"/>
          <w:numId w:val="223"/>
        </w:numPr>
        <w:spacing w:line="276" w:lineRule="auto"/>
        <w:ind w:left="1134"/>
        <w:jc w:val="both"/>
        <w:rPr>
          <w:sz w:val="28"/>
          <w:szCs w:val="28"/>
        </w:rPr>
      </w:pPr>
      <w:r w:rsidRPr="00B23173">
        <w:rPr>
          <w:sz w:val="28"/>
          <w:szCs w:val="28"/>
          <w:lang w:val="en-US"/>
        </w:rPr>
        <w:t>tinctur</w:t>
      </w:r>
      <w:r w:rsidRPr="00B23173">
        <w:rPr>
          <w:sz w:val="28"/>
          <w:szCs w:val="28"/>
        </w:rPr>
        <w:t xml:space="preserve">а, </w:t>
      </w:r>
      <w:r w:rsidRPr="00B23173">
        <w:rPr>
          <w:sz w:val="28"/>
          <w:szCs w:val="28"/>
          <w:lang w:val="en-US"/>
        </w:rPr>
        <w:t>I</w:t>
      </w:r>
      <w:r w:rsidRPr="00B23173">
        <w:rPr>
          <w:sz w:val="28"/>
          <w:szCs w:val="28"/>
        </w:rPr>
        <w:t xml:space="preserve">, </w:t>
      </w:r>
      <w:r w:rsidRPr="00B23173">
        <w:rPr>
          <w:sz w:val="28"/>
          <w:szCs w:val="28"/>
          <w:lang w:val="en-US"/>
        </w:rPr>
        <w:t>f</w:t>
      </w:r>
      <w:r w:rsidRPr="00B23173">
        <w:rPr>
          <w:sz w:val="28"/>
          <w:szCs w:val="28"/>
        </w:rPr>
        <w:t xml:space="preserve"> – настойка </w:t>
      </w:r>
    </w:p>
    <w:p w14:paraId="348FF08A" w14:textId="77777777" w:rsidR="00A07B58" w:rsidRDefault="00A07B58" w:rsidP="00A07B58">
      <w:pPr>
        <w:pStyle w:val="ab"/>
        <w:numPr>
          <w:ilvl w:val="0"/>
          <w:numId w:val="223"/>
        </w:numPr>
        <w:spacing w:line="276" w:lineRule="auto"/>
        <w:ind w:left="1134"/>
        <w:jc w:val="both"/>
        <w:rPr>
          <w:sz w:val="28"/>
          <w:szCs w:val="28"/>
        </w:rPr>
      </w:pPr>
      <w:r w:rsidRPr="00B23173">
        <w:rPr>
          <w:sz w:val="28"/>
          <w:szCs w:val="28"/>
          <w:lang w:val="en-US"/>
        </w:rPr>
        <w:t>tinctur</w:t>
      </w:r>
      <w:r w:rsidRPr="00B23173">
        <w:rPr>
          <w:sz w:val="28"/>
          <w:szCs w:val="28"/>
        </w:rPr>
        <w:t xml:space="preserve">а, </w:t>
      </w:r>
      <w:r w:rsidRPr="00B23173">
        <w:rPr>
          <w:sz w:val="28"/>
          <w:szCs w:val="28"/>
          <w:lang w:val="en-US"/>
        </w:rPr>
        <w:t>ae</w:t>
      </w:r>
      <w:r w:rsidRPr="00B23173">
        <w:rPr>
          <w:sz w:val="28"/>
          <w:szCs w:val="28"/>
        </w:rPr>
        <w:t xml:space="preserve">, </w:t>
      </w:r>
      <w:r w:rsidRPr="00B23173">
        <w:rPr>
          <w:sz w:val="28"/>
          <w:szCs w:val="28"/>
          <w:lang w:val="en-US"/>
        </w:rPr>
        <w:t>m</w:t>
      </w:r>
      <w:r w:rsidRPr="00B23173">
        <w:rPr>
          <w:sz w:val="28"/>
          <w:szCs w:val="28"/>
        </w:rPr>
        <w:t xml:space="preserve"> – настойка </w:t>
      </w:r>
    </w:p>
    <w:p w14:paraId="110B9BBA" w14:textId="77777777" w:rsidR="00A07B58" w:rsidRDefault="00A07B58" w:rsidP="00A07B58">
      <w:pPr>
        <w:pStyle w:val="ab"/>
        <w:numPr>
          <w:ilvl w:val="0"/>
          <w:numId w:val="223"/>
        </w:numPr>
        <w:spacing w:line="276" w:lineRule="auto"/>
        <w:ind w:left="1134"/>
        <w:jc w:val="both"/>
        <w:rPr>
          <w:sz w:val="28"/>
          <w:szCs w:val="28"/>
        </w:rPr>
      </w:pPr>
      <w:r w:rsidRPr="00B23173">
        <w:rPr>
          <w:sz w:val="28"/>
          <w:szCs w:val="28"/>
          <w:lang w:val="en-US"/>
        </w:rPr>
        <w:t>tinctur</w:t>
      </w:r>
      <w:r w:rsidRPr="00B23173">
        <w:rPr>
          <w:sz w:val="28"/>
          <w:szCs w:val="28"/>
        </w:rPr>
        <w:t xml:space="preserve">а, </w:t>
      </w:r>
      <w:r w:rsidRPr="00B23173">
        <w:rPr>
          <w:sz w:val="28"/>
          <w:szCs w:val="28"/>
          <w:lang w:val="en-US"/>
        </w:rPr>
        <w:t>ae</w:t>
      </w:r>
      <w:r w:rsidRPr="00B23173">
        <w:rPr>
          <w:sz w:val="28"/>
          <w:szCs w:val="28"/>
        </w:rPr>
        <w:t xml:space="preserve">, </w:t>
      </w:r>
      <w:r w:rsidRPr="00B23173">
        <w:rPr>
          <w:sz w:val="28"/>
          <w:szCs w:val="28"/>
          <w:lang w:val="en-US"/>
        </w:rPr>
        <w:t>f</w:t>
      </w:r>
      <w:r w:rsidRPr="00B23173">
        <w:rPr>
          <w:sz w:val="28"/>
          <w:szCs w:val="28"/>
        </w:rPr>
        <w:t xml:space="preserve"> – настойка </w:t>
      </w:r>
    </w:p>
    <w:p w14:paraId="0561EDE3" w14:textId="77777777" w:rsidR="00A07B58" w:rsidRPr="00B23173" w:rsidRDefault="00A07B58" w:rsidP="00A07B58">
      <w:pPr>
        <w:pStyle w:val="ab"/>
        <w:numPr>
          <w:ilvl w:val="0"/>
          <w:numId w:val="223"/>
        </w:numPr>
        <w:spacing w:line="276" w:lineRule="auto"/>
        <w:ind w:left="1134"/>
        <w:jc w:val="both"/>
        <w:rPr>
          <w:sz w:val="28"/>
          <w:szCs w:val="28"/>
        </w:rPr>
      </w:pPr>
      <w:r w:rsidRPr="00B23173">
        <w:rPr>
          <w:sz w:val="28"/>
          <w:szCs w:val="28"/>
          <w:lang w:val="en-US"/>
        </w:rPr>
        <w:t>tincturae</w:t>
      </w:r>
      <w:r w:rsidRPr="00B23173">
        <w:rPr>
          <w:sz w:val="28"/>
          <w:szCs w:val="28"/>
        </w:rPr>
        <w:t xml:space="preserve">, </w:t>
      </w:r>
      <w:r w:rsidRPr="00B23173">
        <w:rPr>
          <w:sz w:val="28"/>
          <w:szCs w:val="28"/>
          <w:lang w:val="en-US"/>
        </w:rPr>
        <w:t>a</w:t>
      </w:r>
      <w:r w:rsidRPr="00B23173">
        <w:rPr>
          <w:sz w:val="28"/>
          <w:szCs w:val="28"/>
        </w:rPr>
        <w:t xml:space="preserve">, </w:t>
      </w:r>
      <w:r w:rsidRPr="00B23173">
        <w:rPr>
          <w:sz w:val="28"/>
          <w:szCs w:val="28"/>
          <w:lang w:val="en-US"/>
        </w:rPr>
        <w:t>f</w:t>
      </w:r>
      <w:r w:rsidRPr="00B23173">
        <w:rPr>
          <w:sz w:val="28"/>
          <w:szCs w:val="28"/>
        </w:rPr>
        <w:t xml:space="preserve"> – настойка </w:t>
      </w:r>
    </w:p>
    <w:p w14:paraId="18EFE39A" w14:textId="77777777" w:rsidR="00A07B58" w:rsidRPr="00B23173" w:rsidRDefault="00A07B58" w:rsidP="00A07B58">
      <w:pPr>
        <w:spacing w:line="276" w:lineRule="auto"/>
        <w:ind w:firstLine="360"/>
        <w:jc w:val="both"/>
        <w:rPr>
          <w:b/>
          <w:sz w:val="28"/>
          <w:szCs w:val="28"/>
        </w:rPr>
      </w:pPr>
      <w:r w:rsidRPr="00B23173">
        <w:rPr>
          <w:b/>
          <w:sz w:val="28"/>
          <w:szCs w:val="28"/>
        </w:rPr>
        <w:t>Критерии оценки тестового задания:</w:t>
      </w:r>
    </w:p>
    <w:p w14:paraId="45FB3F05" w14:textId="77777777" w:rsidR="00A07B58" w:rsidRPr="00BB33D1" w:rsidRDefault="00A07B58" w:rsidP="00A07B58">
      <w:pPr>
        <w:numPr>
          <w:ilvl w:val="0"/>
          <w:numId w:val="194"/>
        </w:numPr>
        <w:spacing w:line="276" w:lineRule="auto"/>
        <w:jc w:val="both"/>
        <w:rPr>
          <w:sz w:val="28"/>
          <w:szCs w:val="28"/>
        </w:rPr>
      </w:pPr>
      <w:r w:rsidRPr="00BB33D1">
        <w:rPr>
          <w:sz w:val="28"/>
          <w:szCs w:val="28"/>
        </w:rPr>
        <w:t>«5» - нет ошибок</w:t>
      </w:r>
    </w:p>
    <w:p w14:paraId="52AD85DF" w14:textId="77777777" w:rsidR="00A07B58" w:rsidRPr="00BB33D1" w:rsidRDefault="00A07B58" w:rsidP="00A07B58">
      <w:pPr>
        <w:numPr>
          <w:ilvl w:val="0"/>
          <w:numId w:val="194"/>
        </w:numPr>
        <w:spacing w:line="276" w:lineRule="auto"/>
        <w:jc w:val="both"/>
        <w:rPr>
          <w:sz w:val="28"/>
          <w:szCs w:val="28"/>
        </w:rPr>
      </w:pPr>
      <w:r w:rsidRPr="00BB33D1">
        <w:rPr>
          <w:sz w:val="28"/>
          <w:szCs w:val="28"/>
        </w:rPr>
        <w:t>«4» - допущены 1 ошибка</w:t>
      </w:r>
    </w:p>
    <w:p w14:paraId="65F59ACB" w14:textId="77777777" w:rsidR="00A07B58" w:rsidRPr="00BB33D1" w:rsidRDefault="00A07B58" w:rsidP="00A07B58">
      <w:pPr>
        <w:numPr>
          <w:ilvl w:val="0"/>
          <w:numId w:val="194"/>
        </w:numPr>
        <w:spacing w:line="276" w:lineRule="auto"/>
        <w:jc w:val="both"/>
        <w:rPr>
          <w:sz w:val="28"/>
          <w:szCs w:val="28"/>
        </w:rPr>
      </w:pPr>
      <w:r w:rsidRPr="00BB33D1">
        <w:rPr>
          <w:sz w:val="28"/>
          <w:szCs w:val="28"/>
        </w:rPr>
        <w:t xml:space="preserve"> «3» - допущены 2 ошибки.</w:t>
      </w:r>
    </w:p>
    <w:p w14:paraId="1A405556" w14:textId="77777777" w:rsidR="00A07B58" w:rsidRPr="00BB33D1" w:rsidRDefault="00A07B58" w:rsidP="00A07B58">
      <w:pPr>
        <w:numPr>
          <w:ilvl w:val="0"/>
          <w:numId w:val="194"/>
        </w:numPr>
        <w:spacing w:line="276" w:lineRule="auto"/>
        <w:jc w:val="both"/>
        <w:rPr>
          <w:sz w:val="28"/>
          <w:szCs w:val="28"/>
        </w:rPr>
      </w:pPr>
      <w:r w:rsidRPr="00BB33D1">
        <w:rPr>
          <w:sz w:val="28"/>
          <w:szCs w:val="28"/>
        </w:rPr>
        <w:t xml:space="preserve"> «2» - допущено более ошибок.</w:t>
      </w:r>
    </w:p>
    <w:p w14:paraId="311673D3" w14:textId="77777777" w:rsidR="00A07B58" w:rsidRPr="00B23173" w:rsidRDefault="00A07B58" w:rsidP="00A07B58">
      <w:pPr>
        <w:spacing w:line="276" w:lineRule="auto"/>
        <w:ind w:left="720"/>
        <w:jc w:val="center"/>
        <w:rPr>
          <w:b/>
          <w:sz w:val="28"/>
          <w:szCs w:val="28"/>
        </w:rPr>
      </w:pPr>
      <w:r w:rsidRPr="00B23173">
        <w:rPr>
          <w:b/>
          <w:sz w:val="28"/>
          <w:szCs w:val="28"/>
        </w:rPr>
        <w:t>Вариант № 4</w:t>
      </w:r>
    </w:p>
    <w:p w14:paraId="4566263E" w14:textId="77777777" w:rsidR="00A07B58" w:rsidRPr="00BB33D1" w:rsidRDefault="00A07B58" w:rsidP="00A07B58">
      <w:pPr>
        <w:numPr>
          <w:ilvl w:val="0"/>
          <w:numId w:val="195"/>
        </w:numPr>
        <w:spacing w:line="276" w:lineRule="auto"/>
        <w:jc w:val="both"/>
        <w:rPr>
          <w:sz w:val="28"/>
          <w:szCs w:val="28"/>
        </w:rPr>
      </w:pPr>
      <w:r>
        <w:rPr>
          <w:b/>
          <w:sz w:val="28"/>
          <w:szCs w:val="28"/>
        </w:rPr>
        <w:lastRenderedPageBreak/>
        <w:t xml:space="preserve">Найти соответствия </w:t>
      </w:r>
      <w:r w:rsidRPr="00B23173">
        <w:rPr>
          <w:b/>
          <w:sz w:val="28"/>
          <w:szCs w:val="28"/>
        </w:rPr>
        <w:t>слов, находящихся в двух столбцах:</w:t>
      </w:r>
    </w:p>
    <w:p w14:paraId="7AD5E206" w14:textId="77777777" w:rsidR="00A07B58" w:rsidRPr="00BB33D1" w:rsidRDefault="00A07B58" w:rsidP="00A07B58">
      <w:pPr>
        <w:tabs>
          <w:tab w:val="left" w:pos="4253"/>
        </w:tabs>
        <w:spacing w:line="276" w:lineRule="auto"/>
        <w:jc w:val="both"/>
        <w:rPr>
          <w:sz w:val="28"/>
          <w:szCs w:val="28"/>
        </w:rPr>
      </w:pPr>
      <w:r w:rsidRPr="00BB33D1">
        <w:rPr>
          <w:sz w:val="28"/>
          <w:szCs w:val="28"/>
        </w:rPr>
        <w:t>а</w:t>
      </w:r>
      <w:r>
        <w:rPr>
          <w:sz w:val="28"/>
          <w:szCs w:val="28"/>
        </w:rPr>
        <w:t>)</w:t>
      </w:r>
      <w:r w:rsidRPr="00BB33D1">
        <w:rPr>
          <w:sz w:val="28"/>
          <w:szCs w:val="28"/>
        </w:rPr>
        <w:t xml:space="preserve"> </w:t>
      </w:r>
      <w:r w:rsidRPr="00BB33D1">
        <w:rPr>
          <w:sz w:val="28"/>
          <w:szCs w:val="28"/>
          <w:lang w:val="en-US"/>
        </w:rPr>
        <w:t>Urtica</w:t>
      </w:r>
      <w:r w:rsidRPr="00BB33D1">
        <w:rPr>
          <w:sz w:val="28"/>
          <w:szCs w:val="28"/>
        </w:rPr>
        <w:t xml:space="preserve">                                 </w:t>
      </w:r>
      <w:r>
        <w:rPr>
          <w:sz w:val="28"/>
          <w:szCs w:val="28"/>
        </w:rPr>
        <w:t xml:space="preserve">                               </w:t>
      </w:r>
      <w:r w:rsidRPr="00BB33D1">
        <w:rPr>
          <w:sz w:val="28"/>
          <w:szCs w:val="28"/>
        </w:rPr>
        <w:t>1.</w:t>
      </w:r>
      <w:r>
        <w:rPr>
          <w:sz w:val="28"/>
          <w:szCs w:val="28"/>
        </w:rPr>
        <w:t xml:space="preserve"> </w:t>
      </w:r>
      <w:r w:rsidRPr="00BB33D1">
        <w:rPr>
          <w:sz w:val="28"/>
          <w:szCs w:val="28"/>
        </w:rPr>
        <w:t>настойка</w:t>
      </w:r>
    </w:p>
    <w:p w14:paraId="7A4D07A6" w14:textId="77777777" w:rsidR="00A07B58" w:rsidRPr="00BB33D1" w:rsidRDefault="00A07B58" w:rsidP="00A07B58">
      <w:pPr>
        <w:tabs>
          <w:tab w:val="left" w:pos="3969"/>
        </w:tabs>
        <w:spacing w:line="276" w:lineRule="auto"/>
        <w:jc w:val="both"/>
        <w:rPr>
          <w:sz w:val="28"/>
          <w:szCs w:val="28"/>
        </w:rPr>
      </w:pPr>
      <w:r w:rsidRPr="00BB33D1">
        <w:rPr>
          <w:sz w:val="28"/>
          <w:szCs w:val="28"/>
        </w:rPr>
        <w:t>б</w:t>
      </w:r>
      <w:r>
        <w:rPr>
          <w:sz w:val="28"/>
          <w:szCs w:val="28"/>
        </w:rPr>
        <w:t>)</w:t>
      </w:r>
      <w:r w:rsidRPr="00BB33D1">
        <w:rPr>
          <w:sz w:val="28"/>
          <w:szCs w:val="28"/>
        </w:rPr>
        <w:t xml:space="preserve"> </w:t>
      </w:r>
      <w:r w:rsidRPr="00BB33D1">
        <w:rPr>
          <w:sz w:val="28"/>
          <w:szCs w:val="28"/>
          <w:lang w:val="en-US"/>
        </w:rPr>
        <w:t>Farfara</w:t>
      </w:r>
      <w:r w:rsidRPr="00BB33D1">
        <w:rPr>
          <w:sz w:val="28"/>
          <w:szCs w:val="28"/>
        </w:rPr>
        <w:t xml:space="preserve">                               </w:t>
      </w:r>
      <w:r>
        <w:rPr>
          <w:sz w:val="28"/>
          <w:szCs w:val="28"/>
        </w:rPr>
        <w:t xml:space="preserve">                               </w:t>
      </w:r>
      <w:r w:rsidRPr="00BB33D1">
        <w:rPr>
          <w:sz w:val="28"/>
          <w:szCs w:val="28"/>
        </w:rPr>
        <w:t>2. крапива</w:t>
      </w:r>
    </w:p>
    <w:p w14:paraId="782B54BA" w14:textId="77777777" w:rsidR="00A07B58" w:rsidRPr="00BB33D1" w:rsidRDefault="00A07B58" w:rsidP="00A07B58">
      <w:pPr>
        <w:tabs>
          <w:tab w:val="left" w:pos="3969"/>
        </w:tabs>
        <w:spacing w:line="276" w:lineRule="auto"/>
        <w:jc w:val="both"/>
        <w:rPr>
          <w:sz w:val="28"/>
          <w:szCs w:val="28"/>
        </w:rPr>
      </w:pPr>
      <w:r w:rsidRPr="00BB33D1">
        <w:rPr>
          <w:sz w:val="28"/>
          <w:szCs w:val="28"/>
        </w:rPr>
        <w:t>в</w:t>
      </w:r>
      <w:r>
        <w:rPr>
          <w:sz w:val="28"/>
          <w:szCs w:val="28"/>
        </w:rPr>
        <w:t>)</w:t>
      </w:r>
      <w:r w:rsidRPr="00BB33D1">
        <w:rPr>
          <w:sz w:val="28"/>
          <w:szCs w:val="28"/>
        </w:rPr>
        <w:t xml:space="preserve"> </w:t>
      </w:r>
      <w:r w:rsidRPr="00BB33D1">
        <w:rPr>
          <w:sz w:val="28"/>
          <w:szCs w:val="28"/>
          <w:lang w:val="en-US"/>
        </w:rPr>
        <w:t>tinctura</w:t>
      </w:r>
      <w:r w:rsidRPr="00BB33D1">
        <w:rPr>
          <w:sz w:val="28"/>
          <w:szCs w:val="28"/>
        </w:rPr>
        <w:t xml:space="preserve">                              </w:t>
      </w:r>
      <w:r>
        <w:rPr>
          <w:sz w:val="28"/>
          <w:szCs w:val="28"/>
        </w:rPr>
        <w:t xml:space="preserve">                               </w:t>
      </w:r>
      <w:r w:rsidRPr="00BB33D1">
        <w:rPr>
          <w:sz w:val="28"/>
          <w:szCs w:val="28"/>
        </w:rPr>
        <w:t>3. Мать – и – мачеха</w:t>
      </w:r>
    </w:p>
    <w:p w14:paraId="315E534A" w14:textId="77777777" w:rsidR="00A07B58" w:rsidRPr="00BB33D1" w:rsidRDefault="00A07B58" w:rsidP="00A07B58">
      <w:pPr>
        <w:tabs>
          <w:tab w:val="left" w:pos="3969"/>
        </w:tabs>
        <w:spacing w:line="276" w:lineRule="auto"/>
        <w:jc w:val="both"/>
        <w:rPr>
          <w:sz w:val="28"/>
          <w:szCs w:val="28"/>
        </w:rPr>
      </w:pPr>
      <w:r w:rsidRPr="00BB33D1">
        <w:rPr>
          <w:sz w:val="28"/>
          <w:szCs w:val="28"/>
        </w:rPr>
        <w:t>г</w:t>
      </w:r>
      <w:r>
        <w:rPr>
          <w:sz w:val="28"/>
          <w:szCs w:val="28"/>
        </w:rPr>
        <w:t>)</w:t>
      </w:r>
      <w:r w:rsidRPr="00BB33D1">
        <w:rPr>
          <w:sz w:val="28"/>
          <w:szCs w:val="28"/>
        </w:rPr>
        <w:t xml:space="preserve"> </w:t>
      </w:r>
      <w:r w:rsidRPr="00BB33D1">
        <w:rPr>
          <w:sz w:val="28"/>
          <w:szCs w:val="28"/>
          <w:lang w:val="en-US"/>
        </w:rPr>
        <w:t>Convallaria</w:t>
      </w:r>
      <w:r w:rsidRPr="00BB33D1">
        <w:rPr>
          <w:sz w:val="28"/>
          <w:szCs w:val="28"/>
        </w:rPr>
        <w:t xml:space="preserve">                        </w:t>
      </w:r>
      <w:r>
        <w:rPr>
          <w:sz w:val="28"/>
          <w:szCs w:val="28"/>
        </w:rPr>
        <w:t xml:space="preserve">                               </w:t>
      </w:r>
      <w:r w:rsidRPr="00BB33D1">
        <w:rPr>
          <w:sz w:val="28"/>
          <w:szCs w:val="28"/>
        </w:rPr>
        <w:t>4. Ландыш</w:t>
      </w:r>
    </w:p>
    <w:p w14:paraId="0AAE1122" w14:textId="77777777" w:rsidR="00A07B58" w:rsidRPr="00B23173" w:rsidRDefault="00A07B58" w:rsidP="00A07B58">
      <w:pPr>
        <w:tabs>
          <w:tab w:val="left" w:pos="3969"/>
        </w:tabs>
        <w:spacing w:line="276" w:lineRule="auto"/>
        <w:ind w:left="720"/>
        <w:jc w:val="both"/>
        <w:rPr>
          <w:b/>
          <w:sz w:val="28"/>
          <w:szCs w:val="28"/>
        </w:rPr>
      </w:pPr>
      <w:r w:rsidRPr="00B23173">
        <w:rPr>
          <w:b/>
          <w:sz w:val="28"/>
          <w:szCs w:val="28"/>
        </w:rPr>
        <w:t>2.</w:t>
      </w:r>
      <w:r>
        <w:rPr>
          <w:b/>
          <w:sz w:val="28"/>
          <w:szCs w:val="28"/>
        </w:rPr>
        <w:t xml:space="preserve"> </w:t>
      </w:r>
      <w:r w:rsidRPr="00B23173">
        <w:rPr>
          <w:b/>
          <w:sz w:val="28"/>
          <w:szCs w:val="28"/>
        </w:rPr>
        <w:t>Найти соответствия:</w:t>
      </w:r>
    </w:p>
    <w:p w14:paraId="52D3F142" w14:textId="77777777" w:rsidR="00A07B58" w:rsidRPr="00BB33D1" w:rsidRDefault="00A07B58" w:rsidP="00A07B58">
      <w:pPr>
        <w:tabs>
          <w:tab w:val="left" w:pos="3969"/>
        </w:tabs>
        <w:spacing w:line="276" w:lineRule="auto"/>
        <w:jc w:val="both"/>
        <w:rPr>
          <w:sz w:val="28"/>
          <w:szCs w:val="28"/>
        </w:rPr>
      </w:pPr>
      <w:r>
        <w:rPr>
          <w:sz w:val="28"/>
          <w:szCs w:val="28"/>
        </w:rPr>
        <w:t>а)</w:t>
      </w:r>
      <w:r w:rsidRPr="00BB33D1">
        <w:rPr>
          <w:sz w:val="28"/>
          <w:szCs w:val="28"/>
        </w:rPr>
        <w:t xml:space="preserve"> малоберцовая кость         </w:t>
      </w:r>
      <w:r>
        <w:rPr>
          <w:sz w:val="28"/>
          <w:szCs w:val="28"/>
        </w:rPr>
        <w:t xml:space="preserve">                               </w:t>
      </w:r>
      <w:r w:rsidRPr="00BB33D1">
        <w:rPr>
          <w:sz w:val="28"/>
          <w:szCs w:val="28"/>
        </w:rPr>
        <w:t>1.</w:t>
      </w:r>
      <w:r>
        <w:rPr>
          <w:sz w:val="28"/>
          <w:szCs w:val="28"/>
        </w:rPr>
        <w:t xml:space="preserve"> </w:t>
      </w:r>
      <w:r w:rsidRPr="00BB33D1">
        <w:rPr>
          <w:sz w:val="28"/>
          <w:szCs w:val="28"/>
          <w:lang w:val="en-US"/>
        </w:rPr>
        <w:t>scapula</w:t>
      </w:r>
    </w:p>
    <w:p w14:paraId="27DB5BC0" w14:textId="77777777" w:rsidR="00A07B58" w:rsidRPr="00BB33D1" w:rsidRDefault="00A07B58" w:rsidP="00A07B58">
      <w:pPr>
        <w:tabs>
          <w:tab w:val="left" w:pos="3969"/>
        </w:tabs>
        <w:spacing w:line="276" w:lineRule="auto"/>
        <w:jc w:val="both"/>
        <w:rPr>
          <w:sz w:val="28"/>
          <w:szCs w:val="28"/>
        </w:rPr>
      </w:pPr>
      <w:r w:rsidRPr="00BB33D1">
        <w:rPr>
          <w:sz w:val="28"/>
          <w:szCs w:val="28"/>
        </w:rPr>
        <w:t>б</w:t>
      </w:r>
      <w:r>
        <w:rPr>
          <w:sz w:val="28"/>
          <w:szCs w:val="28"/>
        </w:rPr>
        <w:t>)</w:t>
      </w:r>
      <w:r w:rsidRPr="00BB33D1">
        <w:rPr>
          <w:sz w:val="28"/>
          <w:szCs w:val="28"/>
        </w:rPr>
        <w:t xml:space="preserve"> верхняя челюсть              </w:t>
      </w:r>
      <w:r>
        <w:rPr>
          <w:sz w:val="28"/>
          <w:szCs w:val="28"/>
        </w:rPr>
        <w:t xml:space="preserve">                               </w:t>
      </w:r>
      <w:r w:rsidRPr="00BB33D1">
        <w:rPr>
          <w:sz w:val="28"/>
          <w:szCs w:val="28"/>
        </w:rPr>
        <w:t xml:space="preserve">2. </w:t>
      </w:r>
      <w:r w:rsidRPr="00BB33D1">
        <w:rPr>
          <w:sz w:val="28"/>
          <w:szCs w:val="28"/>
          <w:lang w:val="en-US"/>
        </w:rPr>
        <w:t>fibula</w:t>
      </w:r>
    </w:p>
    <w:p w14:paraId="255BA85F" w14:textId="77777777" w:rsidR="00A07B58" w:rsidRPr="00BB33D1" w:rsidRDefault="00A07B58" w:rsidP="00A07B58">
      <w:pPr>
        <w:tabs>
          <w:tab w:val="left" w:pos="3969"/>
        </w:tabs>
        <w:spacing w:line="276" w:lineRule="auto"/>
        <w:jc w:val="both"/>
        <w:rPr>
          <w:sz w:val="28"/>
          <w:szCs w:val="28"/>
        </w:rPr>
      </w:pPr>
      <w:r w:rsidRPr="00BB33D1">
        <w:rPr>
          <w:sz w:val="28"/>
          <w:szCs w:val="28"/>
        </w:rPr>
        <w:t>в</w:t>
      </w:r>
      <w:r>
        <w:rPr>
          <w:sz w:val="28"/>
          <w:szCs w:val="28"/>
        </w:rPr>
        <w:t>)</w:t>
      </w:r>
      <w:r w:rsidRPr="00BB33D1">
        <w:rPr>
          <w:sz w:val="28"/>
          <w:szCs w:val="28"/>
        </w:rPr>
        <w:t xml:space="preserve"> большеберцовая кость    </w:t>
      </w:r>
      <w:r>
        <w:rPr>
          <w:sz w:val="28"/>
          <w:szCs w:val="28"/>
        </w:rPr>
        <w:t xml:space="preserve">                               </w:t>
      </w:r>
      <w:r w:rsidRPr="00BB33D1">
        <w:rPr>
          <w:sz w:val="28"/>
          <w:szCs w:val="28"/>
        </w:rPr>
        <w:t xml:space="preserve">3. </w:t>
      </w:r>
      <w:r w:rsidRPr="00BB33D1">
        <w:rPr>
          <w:sz w:val="28"/>
          <w:szCs w:val="28"/>
          <w:lang w:val="en-US"/>
        </w:rPr>
        <w:t>maxilla</w:t>
      </w:r>
    </w:p>
    <w:p w14:paraId="48571343" w14:textId="77777777" w:rsidR="00A07B58" w:rsidRPr="00BB33D1" w:rsidRDefault="00A07B58" w:rsidP="00A07B58">
      <w:pPr>
        <w:tabs>
          <w:tab w:val="left" w:pos="3969"/>
        </w:tabs>
        <w:spacing w:line="276" w:lineRule="auto"/>
        <w:jc w:val="both"/>
        <w:rPr>
          <w:sz w:val="28"/>
          <w:szCs w:val="28"/>
        </w:rPr>
      </w:pPr>
      <w:r w:rsidRPr="00BB33D1">
        <w:rPr>
          <w:sz w:val="28"/>
          <w:szCs w:val="28"/>
        </w:rPr>
        <w:t>г</w:t>
      </w:r>
      <w:r>
        <w:rPr>
          <w:sz w:val="28"/>
          <w:szCs w:val="28"/>
        </w:rPr>
        <w:t>)</w:t>
      </w:r>
      <w:r w:rsidRPr="00BB33D1">
        <w:rPr>
          <w:sz w:val="28"/>
          <w:szCs w:val="28"/>
        </w:rPr>
        <w:t xml:space="preserve"> лопатка                                 </w:t>
      </w:r>
      <w:r>
        <w:rPr>
          <w:sz w:val="28"/>
          <w:szCs w:val="28"/>
        </w:rPr>
        <w:t xml:space="preserve">                           </w:t>
      </w:r>
      <w:r w:rsidRPr="00BB33D1">
        <w:rPr>
          <w:sz w:val="28"/>
          <w:szCs w:val="28"/>
        </w:rPr>
        <w:t xml:space="preserve">4. </w:t>
      </w:r>
      <w:r w:rsidRPr="00BB33D1">
        <w:rPr>
          <w:sz w:val="28"/>
          <w:szCs w:val="28"/>
          <w:lang w:val="en-US"/>
        </w:rPr>
        <w:t>tibia</w:t>
      </w:r>
    </w:p>
    <w:p w14:paraId="4F8AC782" w14:textId="77777777" w:rsidR="00A07B58" w:rsidRPr="00B23173" w:rsidRDefault="00A07B58" w:rsidP="00A07B58">
      <w:pPr>
        <w:tabs>
          <w:tab w:val="left" w:pos="3969"/>
        </w:tabs>
        <w:spacing w:line="276" w:lineRule="auto"/>
        <w:ind w:left="720"/>
        <w:jc w:val="both"/>
        <w:rPr>
          <w:b/>
          <w:sz w:val="28"/>
          <w:szCs w:val="28"/>
        </w:rPr>
      </w:pPr>
      <w:r w:rsidRPr="00B23173">
        <w:rPr>
          <w:b/>
          <w:sz w:val="28"/>
          <w:szCs w:val="28"/>
        </w:rPr>
        <w:t>3.</w:t>
      </w:r>
      <w:r>
        <w:rPr>
          <w:b/>
          <w:sz w:val="28"/>
          <w:szCs w:val="28"/>
        </w:rPr>
        <w:t xml:space="preserve"> </w:t>
      </w:r>
      <w:r w:rsidRPr="00B23173">
        <w:rPr>
          <w:b/>
          <w:sz w:val="28"/>
          <w:szCs w:val="28"/>
        </w:rPr>
        <w:t>Найти соответствия:</w:t>
      </w:r>
    </w:p>
    <w:p w14:paraId="1A149BB9" w14:textId="77777777" w:rsidR="00A07B58" w:rsidRPr="00BB33D1" w:rsidRDefault="00A07B58" w:rsidP="00A07B58">
      <w:pPr>
        <w:tabs>
          <w:tab w:val="left" w:pos="3969"/>
        </w:tabs>
        <w:spacing w:line="276" w:lineRule="auto"/>
        <w:jc w:val="both"/>
        <w:rPr>
          <w:sz w:val="28"/>
          <w:szCs w:val="28"/>
        </w:rPr>
      </w:pPr>
      <w:r w:rsidRPr="00BB33D1">
        <w:rPr>
          <w:sz w:val="28"/>
          <w:szCs w:val="28"/>
        </w:rPr>
        <w:t>а</w:t>
      </w:r>
      <w:r>
        <w:rPr>
          <w:sz w:val="28"/>
          <w:szCs w:val="28"/>
        </w:rPr>
        <w:t>)</w:t>
      </w:r>
      <w:r w:rsidRPr="00BB33D1">
        <w:rPr>
          <w:sz w:val="28"/>
          <w:szCs w:val="28"/>
        </w:rPr>
        <w:t xml:space="preserve"> трава                                  </w:t>
      </w:r>
      <w:r>
        <w:rPr>
          <w:sz w:val="28"/>
          <w:szCs w:val="28"/>
        </w:rPr>
        <w:t xml:space="preserve">                               </w:t>
      </w:r>
      <w:r w:rsidRPr="00BB33D1">
        <w:rPr>
          <w:sz w:val="28"/>
          <w:szCs w:val="28"/>
        </w:rPr>
        <w:t>1.</w:t>
      </w:r>
      <w:r>
        <w:rPr>
          <w:sz w:val="28"/>
          <w:szCs w:val="28"/>
        </w:rPr>
        <w:t xml:space="preserve"> </w:t>
      </w:r>
      <w:r w:rsidRPr="00BB33D1">
        <w:rPr>
          <w:sz w:val="28"/>
          <w:szCs w:val="28"/>
          <w:lang w:val="en-US"/>
        </w:rPr>
        <w:t>aqua</w:t>
      </w:r>
    </w:p>
    <w:p w14:paraId="23A6C55A" w14:textId="77777777" w:rsidR="00A07B58" w:rsidRPr="00BB33D1" w:rsidRDefault="00A07B58" w:rsidP="00A07B58">
      <w:pPr>
        <w:tabs>
          <w:tab w:val="left" w:pos="3969"/>
        </w:tabs>
        <w:spacing w:line="276" w:lineRule="auto"/>
        <w:jc w:val="both"/>
        <w:rPr>
          <w:sz w:val="28"/>
          <w:szCs w:val="28"/>
        </w:rPr>
      </w:pPr>
      <w:r w:rsidRPr="00BB33D1">
        <w:rPr>
          <w:sz w:val="28"/>
          <w:szCs w:val="28"/>
        </w:rPr>
        <w:t>б</w:t>
      </w:r>
      <w:r>
        <w:rPr>
          <w:sz w:val="28"/>
          <w:szCs w:val="28"/>
        </w:rPr>
        <w:t>)</w:t>
      </w:r>
      <w:r w:rsidRPr="00BB33D1">
        <w:rPr>
          <w:sz w:val="28"/>
          <w:szCs w:val="28"/>
        </w:rPr>
        <w:t xml:space="preserve"> таблетка                            </w:t>
      </w:r>
      <w:r>
        <w:rPr>
          <w:sz w:val="28"/>
          <w:szCs w:val="28"/>
        </w:rPr>
        <w:t xml:space="preserve">                               </w:t>
      </w:r>
      <w:r w:rsidRPr="00BB33D1">
        <w:rPr>
          <w:sz w:val="28"/>
          <w:szCs w:val="28"/>
        </w:rPr>
        <w:t xml:space="preserve">2. </w:t>
      </w:r>
      <w:r w:rsidRPr="00BB33D1">
        <w:rPr>
          <w:sz w:val="28"/>
          <w:szCs w:val="28"/>
          <w:lang w:val="en-US"/>
        </w:rPr>
        <w:t>linqua</w:t>
      </w:r>
    </w:p>
    <w:p w14:paraId="4FEDC990" w14:textId="77777777" w:rsidR="00A07B58" w:rsidRPr="00BB33D1" w:rsidRDefault="00A07B58" w:rsidP="00A07B58">
      <w:pPr>
        <w:tabs>
          <w:tab w:val="left" w:pos="3969"/>
        </w:tabs>
        <w:spacing w:line="276" w:lineRule="auto"/>
        <w:jc w:val="both"/>
        <w:rPr>
          <w:sz w:val="28"/>
          <w:szCs w:val="28"/>
        </w:rPr>
      </w:pPr>
      <w:r w:rsidRPr="00BB33D1">
        <w:rPr>
          <w:sz w:val="28"/>
          <w:szCs w:val="28"/>
        </w:rPr>
        <w:t>в</w:t>
      </w:r>
      <w:r>
        <w:rPr>
          <w:sz w:val="28"/>
          <w:szCs w:val="28"/>
        </w:rPr>
        <w:t>)</w:t>
      </w:r>
      <w:r w:rsidRPr="00BB33D1">
        <w:rPr>
          <w:sz w:val="28"/>
          <w:szCs w:val="28"/>
        </w:rPr>
        <w:t xml:space="preserve"> вода                                   </w:t>
      </w:r>
      <w:r>
        <w:rPr>
          <w:sz w:val="28"/>
          <w:szCs w:val="28"/>
        </w:rPr>
        <w:t xml:space="preserve">                               </w:t>
      </w:r>
      <w:r w:rsidRPr="00BB33D1">
        <w:rPr>
          <w:sz w:val="28"/>
          <w:szCs w:val="28"/>
        </w:rPr>
        <w:t xml:space="preserve">3. </w:t>
      </w:r>
      <w:r w:rsidRPr="00BB33D1">
        <w:rPr>
          <w:sz w:val="28"/>
          <w:szCs w:val="28"/>
          <w:lang w:val="en-US"/>
        </w:rPr>
        <w:t>tabuletta</w:t>
      </w:r>
    </w:p>
    <w:p w14:paraId="705A782B" w14:textId="77777777" w:rsidR="00A07B58" w:rsidRPr="00BB33D1" w:rsidRDefault="00A07B58" w:rsidP="00A07B58">
      <w:pPr>
        <w:tabs>
          <w:tab w:val="left" w:pos="3969"/>
        </w:tabs>
        <w:spacing w:line="276" w:lineRule="auto"/>
        <w:jc w:val="both"/>
        <w:rPr>
          <w:sz w:val="28"/>
          <w:szCs w:val="28"/>
        </w:rPr>
      </w:pPr>
      <w:r w:rsidRPr="00BB33D1">
        <w:rPr>
          <w:sz w:val="28"/>
          <w:szCs w:val="28"/>
        </w:rPr>
        <w:t>г</w:t>
      </w:r>
      <w:r>
        <w:rPr>
          <w:sz w:val="28"/>
          <w:szCs w:val="28"/>
        </w:rPr>
        <w:t>)</w:t>
      </w:r>
      <w:r w:rsidRPr="00BB33D1">
        <w:rPr>
          <w:sz w:val="28"/>
          <w:szCs w:val="28"/>
        </w:rPr>
        <w:t xml:space="preserve"> язык                                   </w:t>
      </w:r>
      <w:r>
        <w:rPr>
          <w:sz w:val="28"/>
          <w:szCs w:val="28"/>
        </w:rPr>
        <w:t xml:space="preserve">                               </w:t>
      </w:r>
      <w:r w:rsidRPr="00BB33D1">
        <w:rPr>
          <w:sz w:val="28"/>
          <w:szCs w:val="28"/>
        </w:rPr>
        <w:t xml:space="preserve">4. </w:t>
      </w:r>
      <w:r w:rsidRPr="00BB33D1">
        <w:rPr>
          <w:sz w:val="28"/>
          <w:szCs w:val="28"/>
          <w:lang w:val="en-US"/>
        </w:rPr>
        <w:t>herba</w:t>
      </w:r>
    </w:p>
    <w:p w14:paraId="59C1082C" w14:textId="77777777" w:rsidR="00A07B58" w:rsidRPr="00B23173" w:rsidRDefault="00A07B58" w:rsidP="00A07B58">
      <w:pPr>
        <w:tabs>
          <w:tab w:val="left" w:pos="3969"/>
        </w:tabs>
        <w:spacing w:line="276" w:lineRule="auto"/>
        <w:ind w:left="720"/>
        <w:jc w:val="both"/>
        <w:rPr>
          <w:b/>
          <w:sz w:val="28"/>
          <w:szCs w:val="28"/>
        </w:rPr>
      </w:pPr>
      <w:r w:rsidRPr="00B23173">
        <w:rPr>
          <w:b/>
          <w:sz w:val="28"/>
          <w:szCs w:val="28"/>
        </w:rPr>
        <w:t>4.</w:t>
      </w:r>
      <w:r>
        <w:rPr>
          <w:b/>
          <w:sz w:val="28"/>
          <w:szCs w:val="28"/>
        </w:rPr>
        <w:t xml:space="preserve"> </w:t>
      </w:r>
      <w:r w:rsidRPr="00B23173">
        <w:rPr>
          <w:b/>
          <w:sz w:val="28"/>
          <w:szCs w:val="28"/>
        </w:rPr>
        <w:t>Найти соответствия:</w:t>
      </w:r>
    </w:p>
    <w:p w14:paraId="5D63783E" w14:textId="77777777" w:rsidR="00A07B58" w:rsidRPr="00BB33D1" w:rsidRDefault="00A07B58" w:rsidP="00A07B58">
      <w:pPr>
        <w:tabs>
          <w:tab w:val="left" w:pos="3969"/>
        </w:tabs>
        <w:spacing w:line="276" w:lineRule="auto"/>
        <w:jc w:val="both"/>
        <w:rPr>
          <w:sz w:val="28"/>
          <w:szCs w:val="28"/>
        </w:rPr>
      </w:pPr>
      <w:r>
        <w:rPr>
          <w:sz w:val="28"/>
          <w:szCs w:val="28"/>
        </w:rPr>
        <w:t>а)</w:t>
      </w:r>
      <w:r w:rsidRPr="00BB33D1">
        <w:rPr>
          <w:sz w:val="28"/>
          <w:szCs w:val="28"/>
        </w:rPr>
        <w:t xml:space="preserve"> </w:t>
      </w:r>
      <w:r w:rsidRPr="00BB33D1">
        <w:rPr>
          <w:sz w:val="28"/>
          <w:szCs w:val="28"/>
          <w:lang w:val="en-US"/>
        </w:rPr>
        <w:t>pneumonia</w:t>
      </w:r>
      <w:r w:rsidRPr="00BB33D1">
        <w:rPr>
          <w:sz w:val="28"/>
          <w:szCs w:val="28"/>
        </w:rPr>
        <w:t xml:space="preserve">                            </w:t>
      </w:r>
      <w:r>
        <w:rPr>
          <w:sz w:val="28"/>
          <w:szCs w:val="28"/>
        </w:rPr>
        <w:t xml:space="preserve">                             1. </w:t>
      </w:r>
      <w:r w:rsidRPr="00BB33D1">
        <w:rPr>
          <w:sz w:val="28"/>
          <w:szCs w:val="28"/>
        </w:rPr>
        <w:t>нижняя челюсть</w:t>
      </w:r>
    </w:p>
    <w:p w14:paraId="4C08D0D1" w14:textId="77777777" w:rsidR="00A07B58" w:rsidRPr="00BB33D1" w:rsidRDefault="00A07B58" w:rsidP="00A07B58">
      <w:pPr>
        <w:tabs>
          <w:tab w:val="left" w:pos="3969"/>
        </w:tabs>
        <w:spacing w:line="276" w:lineRule="auto"/>
        <w:jc w:val="both"/>
        <w:rPr>
          <w:sz w:val="28"/>
          <w:szCs w:val="28"/>
        </w:rPr>
      </w:pPr>
      <w:r w:rsidRPr="00BB33D1">
        <w:rPr>
          <w:sz w:val="28"/>
          <w:szCs w:val="28"/>
        </w:rPr>
        <w:t>б</w:t>
      </w:r>
      <w:r>
        <w:rPr>
          <w:sz w:val="28"/>
          <w:szCs w:val="28"/>
        </w:rPr>
        <w:t>)</w:t>
      </w:r>
      <w:r w:rsidRPr="00BB33D1">
        <w:rPr>
          <w:sz w:val="28"/>
          <w:szCs w:val="28"/>
        </w:rPr>
        <w:t xml:space="preserve"> </w:t>
      </w:r>
      <w:r w:rsidRPr="00BB33D1">
        <w:rPr>
          <w:sz w:val="28"/>
          <w:szCs w:val="28"/>
          <w:lang w:val="en-US"/>
        </w:rPr>
        <w:t>mandibula</w:t>
      </w:r>
      <w:r w:rsidRPr="00BB33D1">
        <w:rPr>
          <w:sz w:val="28"/>
          <w:szCs w:val="28"/>
        </w:rPr>
        <w:t xml:space="preserve">                                                          2. мочеиспускательный канал</w:t>
      </w:r>
    </w:p>
    <w:p w14:paraId="093FCA28" w14:textId="77777777" w:rsidR="00A07B58" w:rsidRPr="00BB33D1" w:rsidRDefault="00A07B58" w:rsidP="00A07B58">
      <w:pPr>
        <w:tabs>
          <w:tab w:val="left" w:pos="3969"/>
        </w:tabs>
        <w:spacing w:line="276" w:lineRule="auto"/>
        <w:jc w:val="both"/>
        <w:rPr>
          <w:sz w:val="28"/>
          <w:szCs w:val="28"/>
        </w:rPr>
      </w:pPr>
      <w:r w:rsidRPr="00BB33D1">
        <w:rPr>
          <w:sz w:val="28"/>
          <w:szCs w:val="28"/>
        </w:rPr>
        <w:t>в</w:t>
      </w:r>
      <w:r>
        <w:rPr>
          <w:sz w:val="28"/>
          <w:szCs w:val="28"/>
        </w:rPr>
        <w:t>)</w:t>
      </w:r>
      <w:r w:rsidRPr="00BB33D1">
        <w:rPr>
          <w:sz w:val="28"/>
          <w:szCs w:val="28"/>
        </w:rPr>
        <w:t xml:space="preserve"> </w:t>
      </w:r>
      <w:r w:rsidRPr="00BB33D1">
        <w:rPr>
          <w:sz w:val="28"/>
          <w:szCs w:val="28"/>
          <w:lang w:val="en-US"/>
        </w:rPr>
        <w:t>urethra</w:t>
      </w:r>
      <w:r w:rsidRPr="00BB33D1">
        <w:rPr>
          <w:sz w:val="28"/>
          <w:szCs w:val="28"/>
        </w:rPr>
        <w:t xml:space="preserve">                                                                3. клетка</w:t>
      </w:r>
    </w:p>
    <w:p w14:paraId="6F3B070B" w14:textId="77777777" w:rsidR="00A07B58" w:rsidRPr="00BB33D1" w:rsidRDefault="00A07B58" w:rsidP="00A07B58">
      <w:pPr>
        <w:tabs>
          <w:tab w:val="left" w:pos="3969"/>
        </w:tabs>
        <w:spacing w:line="276" w:lineRule="auto"/>
        <w:jc w:val="both"/>
        <w:rPr>
          <w:sz w:val="28"/>
          <w:szCs w:val="28"/>
        </w:rPr>
      </w:pPr>
      <w:r w:rsidRPr="00BB33D1">
        <w:rPr>
          <w:sz w:val="28"/>
          <w:szCs w:val="28"/>
        </w:rPr>
        <w:t>г</w:t>
      </w:r>
      <w:r>
        <w:rPr>
          <w:sz w:val="28"/>
          <w:szCs w:val="28"/>
        </w:rPr>
        <w:t>)</w:t>
      </w:r>
      <w:r w:rsidRPr="00BB33D1">
        <w:rPr>
          <w:sz w:val="28"/>
          <w:szCs w:val="28"/>
        </w:rPr>
        <w:t xml:space="preserve"> </w:t>
      </w:r>
      <w:r w:rsidRPr="00BB33D1">
        <w:rPr>
          <w:sz w:val="28"/>
          <w:szCs w:val="28"/>
          <w:lang w:val="en-US"/>
        </w:rPr>
        <w:t>cellula</w:t>
      </w:r>
      <w:r w:rsidRPr="00BB33D1">
        <w:rPr>
          <w:sz w:val="28"/>
          <w:szCs w:val="28"/>
        </w:rPr>
        <w:t xml:space="preserve">                                                                 4. воспаление легких</w:t>
      </w:r>
    </w:p>
    <w:p w14:paraId="468A18C6" w14:textId="77777777" w:rsidR="00A07B58" w:rsidRPr="00B23173" w:rsidRDefault="00A07B58" w:rsidP="00A07B58">
      <w:pPr>
        <w:tabs>
          <w:tab w:val="left" w:pos="3969"/>
        </w:tabs>
        <w:spacing w:line="276" w:lineRule="auto"/>
        <w:ind w:left="720"/>
        <w:jc w:val="both"/>
        <w:rPr>
          <w:b/>
          <w:sz w:val="28"/>
          <w:szCs w:val="28"/>
        </w:rPr>
      </w:pPr>
      <w:r w:rsidRPr="00B23173">
        <w:rPr>
          <w:b/>
          <w:sz w:val="28"/>
          <w:szCs w:val="28"/>
        </w:rPr>
        <w:t>5. Найти соответствия:</w:t>
      </w:r>
    </w:p>
    <w:p w14:paraId="3AE52D6F" w14:textId="77777777" w:rsidR="00A07B58" w:rsidRPr="00BB33D1" w:rsidRDefault="00A07B58" w:rsidP="00A07B58">
      <w:pPr>
        <w:tabs>
          <w:tab w:val="left" w:pos="3969"/>
        </w:tabs>
        <w:spacing w:line="276" w:lineRule="auto"/>
        <w:jc w:val="both"/>
        <w:rPr>
          <w:sz w:val="28"/>
          <w:szCs w:val="28"/>
        </w:rPr>
      </w:pPr>
      <w:r w:rsidRPr="00BB33D1">
        <w:rPr>
          <w:sz w:val="28"/>
          <w:szCs w:val="28"/>
        </w:rPr>
        <w:t>а</w:t>
      </w:r>
      <w:r>
        <w:rPr>
          <w:sz w:val="28"/>
          <w:szCs w:val="28"/>
        </w:rPr>
        <w:t>)</w:t>
      </w:r>
      <w:r w:rsidRPr="00BB33D1">
        <w:rPr>
          <w:sz w:val="28"/>
          <w:szCs w:val="28"/>
        </w:rPr>
        <w:t xml:space="preserve"> капсула                                                              1.</w:t>
      </w:r>
      <w:r>
        <w:rPr>
          <w:sz w:val="28"/>
          <w:szCs w:val="28"/>
        </w:rPr>
        <w:t xml:space="preserve"> </w:t>
      </w:r>
      <w:r w:rsidRPr="00BB33D1">
        <w:rPr>
          <w:sz w:val="28"/>
          <w:szCs w:val="28"/>
          <w:lang w:val="en-US"/>
        </w:rPr>
        <w:t>Salvia</w:t>
      </w:r>
    </w:p>
    <w:p w14:paraId="050CDC6F" w14:textId="77777777" w:rsidR="00A07B58" w:rsidRPr="00BB33D1" w:rsidRDefault="00A07B58" w:rsidP="00A07B58">
      <w:pPr>
        <w:tabs>
          <w:tab w:val="left" w:pos="3969"/>
        </w:tabs>
        <w:spacing w:line="276" w:lineRule="auto"/>
        <w:jc w:val="both"/>
        <w:rPr>
          <w:sz w:val="28"/>
          <w:szCs w:val="28"/>
        </w:rPr>
      </w:pPr>
      <w:r w:rsidRPr="00BB33D1">
        <w:rPr>
          <w:sz w:val="28"/>
          <w:szCs w:val="28"/>
        </w:rPr>
        <w:t>б</w:t>
      </w:r>
      <w:r>
        <w:rPr>
          <w:sz w:val="28"/>
          <w:szCs w:val="28"/>
        </w:rPr>
        <w:t>)</w:t>
      </w:r>
      <w:r w:rsidRPr="00BB33D1">
        <w:rPr>
          <w:sz w:val="28"/>
          <w:szCs w:val="28"/>
        </w:rPr>
        <w:t xml:space="preserve"> мята                                                                   2. </w:t>
      </w:r>
      <w:r w:rsidRPr="00BB33D1">
        <w:rPr>
          <w:sz w:val="28"/>
          <w:szCs w:val="28"/>
          <w:lang w:val="en-US"/>
        </w:rPr>
        <w:t>Maentha</w:t>
      </w:r>
    </w:p>
    <w:p w14:paraId="59715162" w14:textId="77777777" w:rsidR="00A07B58" w:rsidRPr="00BB33D1" w:rsidRDefault="00A07B58" w:rsidP="00A07B58">
      <w:pPr>
        <w:tabs>
          <w:tab w:val="left" w:pos="3969"/>
          <w:tab w:val="left" w:pos="4111"/>
        </w:tabs>
        <w:spacing w:line="276" w:lineRule="auto"/>
        <w:jc w:val="both"/>
        <w:rPr>
          <w:sz w:val="28"/>
          <w:szCs w:val="28"/>
        </w:rPr>
      </w:pPr>
      <w:r w:rsidRPr="00BB33D1">
        <w:rPr>
          <w:sz w:val="28"/>
          <w:szCs w:val="28"/>
        </w:rPr>
        <w:t>в</w:t>
      </w:r>
      <w:r>
        <w:rPr>
          <w:sz w:val="28"/>
          <w:szCs w:val="28"/>
        </w:rPr>
        <w:t>)</w:t>
      </w:r>
      <w:r w:rsidRPr="00BB33D1">
        <w:rPr>
          <w:sz w:val="28"/>
          <w:szCs w:val="28"/>
        </w:rPr>
        <w:t xml:space="preserve"> шалфей                                                              3. </w:t>
      </w:r>
      <w:r w:rsidRPr="00BB33D1">
        <w:rPr>
          <w:sz w:val="28"/>
          <w:szCs w:val="28"/>
          <w:lang w:val="en-US"/>
        </w:rPr>
        <w:t>gutta</w:t>
      </w:r>
    </w:p>
    <w:p w14:paraId="6B4C0C3E" w14:textId="77777777" w:rsidR="00A07B58" w:rsidRPr="00BB33D1" w:rsidRDefault="00A07B58" w:rsidP="00A07B58">
      <w:pPr>
        <w:tabs>
          <w:tab w:val="left" w:pos="3969"/>
          <w:tab w:val="left" w:pos="4111"/>
        </w:tabs>
        <w:spacing w:line="276" w:lineRule="auto"/>
        <w:jc w:val="both"/>
        <w:rPr>
          <w:sz w:val="28"/>
          <w:szCs w:val="28"/>
        </w:rPr>
      </w:pPr>
      <w:r w:rsidRPr="00BB33D1">
        <w:rPr>
          <w:sz w:val="28"/>
          <w:szCs w:val="28"/>
        </w:rPr>
        <w:t>г</w:t>
      </w:r>
      <w:r>
        <w:rPr>
          <w:sz w:val="28"/>
          <w:szCs w:val="28"/>
        </w:rPr>
        <w:t>)</w:t>
      </w:r>
      <w:r w:rsidRPr="00BB33D1">
        <w:rPr>
          <w:sz w:val="28"/>
          <w:szCs w:val="28"/>
        </w:rPr>
        <w:t xml:space="preserve"> капля                                                                  4.</w:t>
      </w:r>
      <w:r>
        <w:rPr>
          <w:sz w:val="28"/>
          <w:szCs w:val="28"/>
        </w:rPr>
        <w:t xml:space="preserve"> </w:t>
      </w:r>
      <w:r w:rsidRPr="00BB33D1">
        <w:rPr>
          <w:sz w:val="28"/>
          <w:szCs w:val="28"/>
          <w:lang w:val="en-US"/>
        </w:rPr>
        <w:t>capsula</w:t>
      </w:r>
    </w:p>
    <w:p w14:paraId="5F7E9916" w14:textId="77777777" w:rsidR="00A07B58" w:rsidRDefault="00A07B58" w:rsidP="00A07B58">
      <w:pPr>
        <w:spacing w:line="276" w:lineRule="auto"/>
        <w:rPr>
          <w:b/>
          <w:sz w:val="28"/>
          <w:szCs w:val="28"/>
        </w:rPr>
      </w:pPr>
      <w:r>
        <w:rPr>
          <w:b/>
          <w:sz w:val="28"/>
          <w:szCs w:val="28"/>
        </w:rPr>
        <w:tab/>
      </w:r>
      <w:r w:rsidRPr="00496F0B">
        <w:rPr>
          <w:b/>
          <w:sz w:val="28"/>
          <w:szCs w:val="28"/>
        </w:rPr>
        <w:t>Критерии оценки заданий на установление соответствия:</w:t>
      </w:r>
    </w:p>
    <w:p w14:paraId="16C3D6DB" w14:textId="77777777" w:rsidR="00A07B58" w:rsidRPr="00DB070D" w:rsidRDefault="00A07B58" w:rsidP="00A07B58">
      <w:pPr>
        <w:spacing w:line="276" w:lineRule="auto"/>
        <w:rPr>
          <w:sz w:val="28"/>
          <w:szCs w:val="28"/>
        </w:rPr>
      </w:pPr>
      <w:r>
        <w:rPr>
          <w:b/>
          <w:sz w:val="28"/>
          <w:szCs w:val="28"/>
        </w:rPr>
        <w:t>«</w:t>
      </w:r>
      <w:r w:rsidRPr="00DB070D">
        <w:rPr>
          <w:sz w:val="28"/>
          <w:szCs w:val="28"/>
        </w:rPr>
        <w:t>5</w:t>
      </w:r>
      <w:r>
        <w:rPr>
          <w:sz w:val="28"/>
          <w:szCs w:val="28"/>
        </w:rPr>
        <w:t>»</w:t>
      </w:r>
      <w:r w:rsidRPr="00DB070D">
        <w:rPr>
          <w:sz w:val="28"/>
          <w:szCs w:val="28"/>
        </w:rPr>
        <w:t xml:space="preserve"> – нет ошибок </w:t>
      </w:r>
    </w:p>
    <w:p w14:paraId="72165EAE" w14:textId="77777777" w:rsidR="00A07B58" w:rsidRPr="00DB070D" w:rsidRDefault="00A07B58" w:rsidP="00A07B58">
      <w:pPr>
        <w:spacing w:line="276" w:lineRule="auto"/>
        <w:rPr>
          <w:sz w:val="28"/>
          <w:szCs w:val="28"/>
        </w:rPr>
      </w:pPr>
      <w:r>
        <w:rPr>
          <w:sz w:val="28"/>
          <w:szCs w:val="28"/>
        </w:rPr>
        <w:t xml:space="preserve">«4» </w:t>
      </w:r>
      <w:r w:rsidRPr="00DB070D">
        <w:rPr>
          <w:sz w:val="28"/>
          <w:szCs w:val="28"/>
        </w:rPr>
        <w:t xml:space="preserve">– одна ошибка </w:t>
      </w:r>
    </w:p>
    <w:p w14:paraId="5F3B3238" w14:textId="77777777" w:rsidR="00A07B58" w:rsidRPr="00DB070D" w:rsidRDefault="00A07B58" w:rsidP="00A07B58">
      <w:pPr>
        <w:spacing w:line="276" w:lineRule="auto"/>
        <w:rPr>
          <w:sz w:val="28"/>
          <w:szCs w:val="28"/>
        </w:rPr>
      </w:pPr>
      <w:r>
        <w:rPr>
          <w:sz w:val="28"/>
          <w:szCs w:val="28"/>
        </w:rPr>
        <w:t>«</w:t>
      </w:r>
      <w:r w:rsidRPr="00DB070D">
        <w:rPr>
          <w:sz w:val="28"/>
          <w:szCs w:val="28"/>
        </w:rPr>
        <w:t>3</w:t>
      </w:r>
      <w:r>
        <w:rPr>
          <w:sz w:val="28"/>
          <w:szCs w:val="28"/>
        </w:rPr>
        <w:t>»</w:t>
      </w:r>
      <w:r w:rsidRPr="00DB070D">
        <w:rPr>
          <w:sz w:val="28"/>
          <w:szCs w:val="28"/>
        </w:rPr>
        <w:t xml:space="preserve"> – две ошибки</w:t>
      </w:r>
    </w:p>
    <w:p w14:paraId="7D0275AB" w14:textId="77777777" w:rsidR="00A07B58" w:rsidRPr="00DB070D" w:rsidRDefault="00A07B58" w:rsidP="00A07B58">
      <w:pPr>
        <w:spacing w:line="276" w:lineRule="auto"/>
        <w:rPr>
          <w:sz w:val="28"/>
          <w:szCs w:val="28"/>
        </w:rPr>
      </w:pPr>
      <w:r>
        <w:rPr>
          <w:sz w:val="28"/>
          <w:szCs w:val="28"/>
        </w:rPr>
        <w:t>«</w:t>
      </w:r>
      <w:r w:rsidRPr="00DB070D">
        <w:rPr>
          <w:sz w:val="28"/>
          <w:szCs w:val="28"/>
        </w:rPr>
        <w:t>2</w:t>
      </w:r>
      <w:r>
        <w:rPr>
          <w:sz w:val="28"/>
          <w:szCs w:val="28"/>
        </w:rPr>
        <w:t>»</w:t>
      </w:r>
      <w:r w:rsidRPr="00DB070D">
        <w:rPr>
          <w:sz w:val="28"/>
          <w:szCs w:val="28"/>
        </w:rPr>
        <w:t xml:space="preserve"> – более двух ошибок</w:t>
      </w:r>
    </w:p>
    <w:p w14:paraId="62690D77" w14:textId="77777777" w:rsidR="00A07B58" w:rsidRPr="00DC2158" w:rsidRDefault="00A07B58" w:rsidP="00A07B58">
      <w:pPr>
        <w:spacing w:line="276" w:lineRule="auto"/>
        <w:jc w:val="center"/>
        <w:rPr>
          <w:b/>
          <w:sz w:val="28"/>
          <w:szCs w:val="28"/>
        </w:rPr>
      </w:pPr>
      <w:r>
        <w:rPr>
          <w:b/>
          <w:sz w:val="28"/>
          <w:szCs w:val="28"/>
        </w:rPr>
        <w:t>Эталон</w:t>
      </w:r>
      <w:r w:rsidRPr="00DC2158">
        <w:rPr>
          <w:b/>
          <w:sz w:val="28"/>
          <w:szCs w:val="28"/>
        </w:rPr>
        <w:t xml:space="preserve"> ответов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377"/>
        <w:gridCol w:w="1114"/>
        <w:gridCol w:w="336"/>
        <w:gridCol w:w="1456"/>
        <w:gridCol w:w="1114"/>
        <w:gridCol w:w="390"/>
        <w:gridCol w:w="1214"/>
        <w:gridCol w:w="2038"/>
      </w:tblGrid>
      <w:tr w:rsidR="00A07B58" w:rsidRPr="005200A2" w14:paraId="6C5B8F0C"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7336813E" w14:textId="77777777" w:rsidR="00A07B58" w:rsidRPr="005200A2" w:rsidRDefault="00A07B58" w:rsidP="0049047E">
            <w:pPr>
              <w:jc w:val="center"/>
              <w:rPr>
                <w:b/>
              </w:rPr>
            </w:pPr>
            <w:r w:rsidRPr="005200A2">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0D0920C3" w14:textId="77777777" w:rsidR="00A07B58" w:rsidRPr="005200A2" w:rsidRDefault="00A07B58" w:rsidP="0049047E">
            <w:pPr>
              <w:jc w:val="center"/>
              <w:rPr>
                <w:b/>
              </w:rPr>
            </w:pPr>
            <w:r w:rsidRPr="005200A2">
              <w:rPr>
                <w:b/>
              </w:rPr>
              <w:t>1</w:t>
            </w:r>
          </w:p>
        </w:tc>
        <w:tc>
          <w:tcPr>
            <w:tcW w:w="0" w:type="auto"/>
            <w:tcBorders>
              <w:top w:val="single" w:sz="4" w:space="0" w:color="auto"/>
              <w:left w:val="single" w:sz="4" w:space="0" w:color="auto"/>
              <w:bottom w:val="single" w:sz="4" w:space="0" w:color="auto"/>
              <w:right w:val="single" w:sz="4" w:space="0" w:color="auto"/>
            </w:tcBorders>
            <w:hideMark/>
          </w:tcPr>
          <w:p w14:paraId="323A886C" w14:textId="77777777" w:rsidR="00A07B58" w:rsidRPr="005200A2" w:rsidRDefault="00A07B58" w:rsidP="0049047E">
            <w:pPr>
              <w:jc w:val="center"/>
              <w:rPr>
                <w:b/>
              </w:rPr>
            </w:pPr>
            <w:r w:rsidRPr="005200A2">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0A9057D3" w14:textId="77777777" w:rsidR="00A07B58" w:rsidRPr="005200A2" w:rsidRDefault="00A07B58" w:rsidP="0049047E">
            <w:pPr>
              <w:jc w:val="center"/>
              <w:rPr>
                <w:b/>
              </w:rPr>
            </w:pPr>
            <w:r w:rsidRPr="005200A2">
              <w:rPr>
                <w:b/>
              </w:rPr>
              <w:t>2</w:t>
            </w:r>
          </w:p>
        </w:tc>
        <w:tc>
          <w:tcPr>
            <w:tcW w:w="0" w:type="auto"/>
            <w:tcBorders>
              <w:top w:val="single" w:sz="4" w:space="0" w:color="auto"/>
              <w:left w:val="single" w:sz="4" w:space="0" w:color="auto"/>
              <w:bottom w:val="single" w:sz="4" w:space="0" w:color="auto"/>
              <w:right w:val="single" w:sz="4" w:space="0" w:color="auto"/>
            </w:tcBorders>
          </w:tcPr>
          <w:p w14:paraId="5E860328" w14:textId="77777777" w:rsidR="00A07B58" w:rsidRPr="005200A2" w:rsidRDefault="00A07B58" w:rsidP="0049047E">
            <w:pPr>
              <w:jc w:val="center"/>
              <w:rPr>
                <w:b/>
              </w:rPr>
            </w:pPr>
          </w:p>
        </w:tc>
        <w:tc>
          <w:tcPr>
            <w:tcW w:w="0" w:type="auto"/>
            <w:tcBorders>
              <w:top w:val="single" w:sz="4" w:space="0" w:color="auto"/>
              <w:left w:val="single" w:sz="4" w:space="0" w:color="auto"/>
              <w:bottom w:val="single" w:sz="4" w:space="0" w:color="auto"/>
              <w:right w:val="single" w:sz="4" w:space="0" w:color="auto"/>
            </w:tcBorders>
            <w:hideMark/>
          </w:tcPr>
          <w:p w14:paraId="5633F6A3" w14:textId="77777777" w:rsidR="00A07B58" w:rsidRPr="005200A2" w:rsidRDefault="00A07B58" w:rsidP="0049047E">
            <w:pPr>
              <w:jc w:val="center"/>
              <w:rPr>
                <w:b/>
              </w:rPr>
            </w:pPr>
            <w:r w:rsidRPr="005200A2">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2289B4A4" w14:textId="77777777" w:rsidR="00A07B58" w:rsidRPr="005200A2" w:rsidRDefault="00A07B58" w:rsidP="0049047E">
            <w:pPr>
              <w:jc w:val="center"/>
              <w:rPr>
                <w:b/>
              </w:rPr>
            </w:pPr>
            <w:r w:rsidRPr="005200A2">
              <w:rPr>
                <w:b/>
              </w:rPr>
              <w:t>3</w:t>
            </w:r>
          </w:p>
        </w:tc>
        <w:tc>
          <w:tcPr>
            <w:tcW w:w="1214" w:type="dxa"/>
            <w:tcBorders>
              <w:top w:val="single" w:sz="4" w:space="0" w:color="auto"/>
              <w:left w:val="single" w:sz="4" w:space="0" w:color="auto"/>
              <w:bottom w:val="single" w:sz="4" w:space="0" w:color="auto"/>
              <w:right w:val="single" w:sz="4" w:space="0" w:color="auto"/>
            </w:tcBorders>
            <w:hideMark/>
          </w:tcPr>
          <w:p w14:paraId="17E3C0DC" w14:textId="77777777" w:rsidR="00A07B58" w:rsidRPr="005200A2" w:rsidRDefault="00A07B58" w:rsidP="0049047E">
            <w:pPr>
              <w:jc w:val="center"/>
              <w:rPr>
                <w:b/>
              </w:rPr>
            </w:pPr>
            <w:r w:rsidRPr="005200A2">
              <w:rPr>
                <w:b/>
              </w:rPr>
              <w:t>Вариант</w:t>
            </w:r>
          </w:p>
        </w:tc>
        <w:tc>
          <w:tcPr>
            <w:tcW w:w="2038" w:type="dxa"/>
            <w:tcBorders>
              <w:top w:val="single" w:sz="4" w:space="0" w:color="auto"/>
              <w:left w:val="single" w:sz="4" w:space="0" w:color="auto"/>
              <w:bottom w:val="single" w:sz="4" w:space="0" w:color="auto"/>
              <w:right w:val="single" w:sz="4" w:space="0" w:color="auto"/>
            </w:tcBorders>
            <w:hideMark/>
          </w:tcPr>
          <w:p w14:paraId="176A8420" w14:textId="77777777" w:rsidR="00A07B58" w:rsidRPr="005200A2" w:rsidRDefault="00A07B58" w:rsidP="0049047E">
            <w:pPr>
              <w:jc w:val="center"/>
              <w:rPr>
                <w:b/>
              </w:rPr>
            </w:pPr>
            <w:r w:rsidRPr="005200A2">
              <w:rPr>
                <w:b/>
              </w:rPr>
              <w:t>4</w:t>
            </w:r>
          </w:p>
        </w:tc>
      </w:tr>
      <w:tr w:rsidR="00A07B58" w:rsidRPr="005200A2" w14:paraId="362E440D"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0F8BADE2" w14:textId="77777777" w:rsidR="00A07B58" w:rsidRPr="005200A2" w:rsidRDefault="00A07B58" w:rsidP="0049047E">
            <w:r w:rsidRPr="005200A2">
              <w:t>1</w:t>
            </w:r>
          </w:p>
        </w:tc>
        <w:tc>
          <w:tcPr>
            <w:tcW w:w="0" w:type="auto"/>
            <w:tcBorders>
              <w:top w:val="single" w:sz="4" w:space="0" w:color="auto"/>
              <w:left w:val="single" w:sz="4" w:space="0" w:color="auto"/>
              <w:bottom w:val="single" w:sz="4" w:space="0" w:color="auto"/>
              <w:right w:val="single" w:sz="4" w:space="0" w:color="auto"/>
            </w:tcBorders>
            <w:hideMark/>
          </w:tcPr>
          <w:p w14:paraId="7C9A6794"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tcPr>
          <w:p w14:paraId="4A84869C"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592CF399" w14:textId="77777777" w:rsidR="00A07B58" w:rsidRPr="005200A2" w:rsidRDefault="00A07B58" w:rsidP="0049047E">
            <w:r w:rsidRPr="005200A2">
              <w:t>1</w:t>
            </w:r>
          </w:p>
        </w:tc>
        <w:tc>
          <w:tcPr>
            <w:tcW w:w="0" w:type="auto"/>
            <w:tcBorders>
              <w:top w:val="single" w:sz="4" w:space="0" w:color="auto"/>
              <w:left w:val="single" w:sz="4" w:space="0" w:color="auto"/>
              <w:bottom w:val="single" w:sz="4" w:space="0" w:color="auto"/>
              <w:right w:val="single" w:sz="4" w:space="0" w:color="auto"/>
            </w:tcBorders>
            <w:hideMark/>
          </w:tcPr>
          <w:p w14:paraId="2C8A281F"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hideMark/>
          </w:tcPr>
          <w:p w14:paraId="4B320A8C" w14:textId="77777777" w:rsidR="00A07B58" w:rsidRPr="005200A2" w:rsidRDefault="00A07B58" w:rsidP="0049047E">
            <w:r w:rsidRPr="005200A2">
              <w:t>1</w:t>
            </w:r>
          </w:p>
        </w:tc>
        <w:tc>
          <w:tcPr>
            <w:tcW w:w="0" w:type="auto"/>
            <w:tcBorders>
              <w:top w:val="single" w:sz="4" w:space="0" w:color="auto"/>
              <w:left w:val="single" w:sz="4" w:space="0" w:color="auto"/>
              <w:bottom w:val="single" w:sz="4" w:space="0" w:color="auto"/>
              <w:right w:val="single" w:sz="4" w:space="0" w:color="auto"/>
            </w:tcBorders>
            <w:hideMark/>
          </w:tcPr>
          <w:p w14:paraId="59CB7C2B" w14:textId="77777777" w:rsidR="00A07B58" w:rsidRPr="005200A2" w:rsidRDefault="00A07B58" w:rsidP="0049047E">
            <w:r w:rsidRPr="005200A2">
              <w:t>В</w:t>
            </w:r>
          </w:p>
        </w:tc>
        <w:tc>
          <w:tcPr>
            <w:tcW w:w="1214" w:type="dxa"/>
            <w:tcBorders>
              <w:top w:val="single" w:sz="4" w:space="0" w:color="auto"/>
              <w:left w:val="single" w:sz="4" w:space="0" w:color="auto"/>
              <w:bottom w:val="single" w:sz="4" w:space="0" w:color="auto"/>
              <w:right w:val="single" w:sz="4" w:space="0" w:color="auto"/>
            </w:tcBorders>
            <w:hideMark/>
          </w:tcPr>
          <w:p w14:paraId="6E675942" w14:textId="77777777" w:rsidR="00A07B58" w:rsidRPr="005200A2" w:rsidRDefault="00A07B58" w:rsidP="0049047E">
            <w:r w:rsidRPr="005200A2">
              <w:t xml:space="preserve">1             </w:t>
            </w:r>
          </w:p>
        </w:tc>
        <w:tc>
          <w:tcPr>
            <w:tcW w:w="2038" w:type="dxa"/>
            <w:tcBorders>
              <w:top w:val="single" w:sz="4" w:space="0" w:color="auto"/>
              <w:left w:val="single" w:sz="4" w:space="0" w:color="auto"/>
              <w:bottom w:val="single" w:sz="4" w:space="0" w:color="auto"/>
              <w:right w:val="single" w:sz="4" w:space="0" w:color="auto"/>
            </w:tcBorders>
            <w:hideMark/>
          </w:tcPr>
          <w:p w14:paraId="0DD81870" w14:textId="77777777" w:rsidR="00A07B58" w:rsidRPr="005200A2" w:rsidRDefault="00A07B58" w:rsidP="0049047E">
            <w:r w:rsidRPr="005200A2">
              <w:t xml:space="preserve">а – 2; б – 3; в – 1; г -4; </w:t>
            </w:r>
          </w:p>
        </w:tc>
      </w:tr>
      <w:tr w:rsidR="00A07B58" w:rsidRPr="005200A2" w14:paraId="505EC5E2"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27F56584" w14:textId="77777777" w:rsidR="00A07B58" w:rsidRPr="005200A2" w:rsidRDefault="00A07B58" w:rsidP="0049047E">
            <w:r w:rsidRPr="005200A2">
              <w:t>2</w:t>
            </w:r>
          </w:p>
        </w:tc>
        <w:tc>
          <w:tcPr>
            <w:tcW w:w="0" w:type="auto"/>
            <w:tcBorders>
              <w:top w:val="single" w:sz="4" w:space="0" w:color="auto"/>
              <w:left w:val="single" w:sz="4" w:space="0" w:color="auto"/>
              <w:bottom w:val="single" w:sz="4" w:space="0" w:color="auto"/>
              <w:right w:val="single" w:sz="4" w:space="0" w:color="auto"/>
            </w:tcBorders>
            <w:hideMark/>
          </w:tcPr>
          <w:p w14:paraId="0C4434AD"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tcPr>
          <w:p w14:paraId="2FA57B69"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7A7C2536" w14:textId="77777777" w:rsidR="00A07B58" w:rsidRPr="005200A2" w:rsidRDefault="00A07B58" w:rsidP="0049047E">
            <w:r w:rsidRPr="005200A2">
              <w:t>2</w:t>
            </w:r>
          </w:p>
        </w:tc>
        <w:tc>
          <w:tcPr>
            <w:tcW w:w="0" w:type="auto"/>
            <w:tcBorders>
              <w:top w:val="single" w:sz="4" w:space="0" w:color="auto"/>
              <w:left w:val="single" w:sz="4" w:space="0" w:color="auto"/>
              <w:bottom w:val="single" w:sz="4" w:space="0" w:color="auto"/>
              <w:right w:val="single" w:sz="4" w:space="0" w:color="auto"/>
            </w:tcBorders>
            <w:hideMark/>
          </w:tcPr>
          <w:p w14:paraId="07AC800F" w14:textId="77777777" w:rsidR="00A07B58" w:rsidRPr="005200A2" w:rsidRDefault="00A07B58" w:rsidP="0049047E">
            <w:r w:rsidRPr="005200A2">
              <w:t>Б</w:t>
            </w:r>
          </w:p>
        </w:tc>
        <w:tc>
          <w:tcPr>
            <w:tcW w:w="0" w:type="auto"/>
            <w:tcBorders>
              <w:top w:val="single" w:sz="4" w:space="0" w:color="auto"/>
              <w:left w:val="single" w:sz="4" w:space="0" w:color="auto"/>
              <w:bottom w:val="single" w:sz="4" w:space="0" w:color="auto"/>
              <w:right w:val="single" w:sz="4" w:space="0" w:color="auto"/>
            </w:tcBorders>
            <w:hideMark/>
          </w:tcPr>
          <w:p w14:paraId="7FB9613D" w14:textId="77777777" w:rsidR="00A07B58" w:rsidRPr="005200A2" w:rsidRDefault="00A07B58" w:rsidP="0049047E">
            <w:r w:rsidRPr="005200A2">
              <w:t>2</w:t>
            </w:r>
          </w:p>
        </w:tc>
        <w:tc>
          <w:tcPr>
            <w:tcW w:w="0" w:type="auto"/>
            <w:tcBorders>
              <w:top w:val="single" w:sz="4" w:space="0" w:color="auto"/>
              <w:left w:val="single" w:sz="4" w:space="0" w:color="auto"/>
              <w:bottom w:val="single" w:sz="4" w:space="0" w:color="auto"/>
              <w:right w:val="single" w:sz="4" w:space="0" w:color="auto"/>
            </w:tcBorders>
            <w:hideMark/>
          </w:tcPr>
          <w:p w14:paraId="05D45E4B" w14:textId="77777777" w:rsidR="00A07B58" w:rsidRPr="005200A2" w:rsidRDefault="00A07B58" w:rsidP="0049047E">
            <w:r w:rsidRPr="005200A2">
              <w:t>А</w:t>
            </w:r>
          </w:p>
        </w:tc>
        <w:tc>
          <w:tcPr>
            <w:tcW w:w="1214" w:type="dxa"/>
            <w:tcBorders>
              <w:top w:val="single" w:sz="4" w:space="0" w:color="auto"/>
              <w:left w:val="single" w:sz="4" w:space="0" w:color="auto"/>
              <w:bottom w:val="single" w:sz="4" w:space="0" w:color="auto"/>
              <w:right w:val="single" w:sz="4" w:space="0" w:color="auto"/>
            </w:tcBorders>
            <w:hideMark/>
          </w:tcPr>
          <w:p w14:paraId="3F3223E9" w14:textId="77777777" w:rsidR="00A07B58" w:rsidRPr="005200A2" w:rsidRDefault="00A07B58" w:rsidP="0049047E">
            <w:r w:rsidRPr="005200A2">
              <w:t>2</w:t>
            </w:r>
          </w:p>
        </w:tc>
        <w:tc>
          <w:tcPr>
            <w:tcW w:w="2038" w:type="dxa"/>
            <w:tcBorders>
              <w:top w:val="single" w:sz="4" w:space="0" w:color="auto"/>
              <w:left w:val="single" w:sz="4" w:space="0" w:color="auto"/>
              <w:bottom w:val="single" w:sz="4" w:space="0" w:color="auto"/>
              <w:right w:val="single" w:sz="4" w:space="0" w:color="auto"/>
            </w:tcBorders>
            <w:hideMark/>
          </w:tcPr>
          <w:p w14:paraId="0198721F" w14:textId="77777777" w:rsidR="00A07B58" w:rsidRPr="005200A2" w:rsidRDefault="00A07B58" w:rsidP="0049047E">
            <w:r w:rsidRPr="005200A2">
              <w:t xml:space="preserve">а – 2; б – 3; в – 4; г – 1; </w:t>
            </w:r>
          </w:p>
        </w:tc>
      </w:tr>
      <w:tr w:rsidR="00A07B58" w:rsidRPr="005200A2" w14:paraId="7A9C22B4"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5EDA58E6" w14:textId="77777777" w:rsidR="00A07B58" w:rsidRPr="005200A2" w:rsidRDefault="00A07B58" w:rsidP="0049047E">
            <w:r w:rsidRPr="005200A2">
              <w:t>3</w:t>
            </w:r>
          </w:p>
        </w:tc>
        <w:tc>
          <w:tcPr>
            <w:tcW w:w="0" w:type="auto"/>
            <w:tcBorders>
              <w:top w:val="single" w:sz="4" w:space="0" w:color="auto"/>
              <w:left w:val="single" w:sz="4" w:space="0" w:color="auto"/>
              <w:bottom w:val="single" w:sz="4" w:space="0" w:color="auto"/>
              <w:right w:val="single" w:sz="4" w:space="0" w:color="auto"/>
            </w:tcBorders>
            <w:hideMark/>
          </w:tcPr>
          <w:p w14:paraId="79916723"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tcPr>
          <w:p w14:paraId="5A2EA605"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4AA3F4D8" w14:textId="77777777" w:rsidR="00A07B58" w:rsidRPr="005200A2" w:rsidRDefault="00A07B58" w:rsidP="0049047E">
            <w:r w:rsidRPr="005200A2">
              <w:t>3</w:t>
            </w:r>
          </w:p>
        </w:tc>
        <w:tc>
          <w:tcPr>
            <w:tcW w:w="0" w:type="auto"/>
            <w:tcBorders>
              <w:top w:val="single" w:sz="4" w:space="0" w:color="auto"/>
              <w:left w:val="single" w:sz="4" w:space="0" w:color="auto"/>
              <w:bottom w:val="single" w:sz="4" w:space="0" w:color="auto"/>
              <w:right w:val="single" w:sz="4" w:space="0" w:color="auto"/>
            </w:tcBorders>
            <w:hideMark/>
          </w:tcPr>
          <w:p w14:paraId="0EF4D2F2" w14:textId="77777777" w:rsidR="00A07B58" w:rsidRPr="005200A2" w:rsidRDefault="00A07B58" w:rsidP="0049047E">
            <w:r w:rsidRPr="005200A2">
              <w:t>Б</w:t>
            </w:r>
          </w:p>
        </w:tc>
        <w:tc>
          <w:tcPr>
            <w:tcW w:w="0" w:type="auto"/>
            <w:tcBorders>
              <w:top w:val="single" w:sz="4" w:space="0" w:color="auto"/>
              <w:left w:val="single" w:sz="4" w:space="0" w:color="auto"/>
              <w:bottom w:val="single" w:sz="4" w:space="0" w:color="auto"/>
              <w:right w:val="single" w:sz="4" w:space="0" w:color="auto"/>
            </w:tcBorders>
            <w:hideMark/>
          </w:tcPr>
          <w:p w14:paraId="614D4489" w14:textId="77777777" w:rsidR="00A07B58" w:rsidRPr="005200A2" w:rsidRDefault="00A07B58" w:rsidP="0049047E">
            <w:r w:rsidRPr="005200A2">
              <w:t>3</w:t>
            </w:r>
          </w:p>
        </w:tc>
        <w:tc>
          <w:tcPr>
            <w:tcW w:w="0" w:type="auto"/>
            <w:tcBorders>
              <w:top w:val="single" w:sz="4" w:space="0" w:color="auto"/>
              <w:left w:val="single" w:sz="4" w:space="0" w:color="auto"/>
              <w:bottom w:val="single" w:sz="4" w:space="0" w:color="auto"/>
              <w:right w:val="single" w:sz="4" w:space="0" w:color="auto"/>
            </w:tcBorders>
            <w:hideMark/>
          </w:tcPr>
          <w:p w14:paraId="6C4B2591" w14:textId="77777777" w:rsidR="00A07B58" w:rsidRPr="005200A2" w:rsidRDefault="00A07B58" w:rsidP="0049047E">
            <w:r w:rsidRPr="005200A2">
              <w:t>В</w:t>
            </w:r>
          </w:p>
        </w:tc>
        <w:tc>
          <w:tcPr>
            <w:tcW w:w="1214" w:type="dxa"/>
            <w:tcBorders>
              <w:top w:val="single" w:sz="4" w:space="0" w:color="auto"/>
              <w:left w:val="single" w:sz="4" w:space="0" w:color="auto"/>
              <w:bottom w:val="single" w:sz="4" w:space="0" w:color="auto"/>
              <w:right w:val="single" w:sz="4" w:space="0" w:color="auto"/>
            </w:tcBorders>
            <w:hideMark/>
          </w:tcPr>
          <w:p w14:paraId="19ED17CD" w14:textId="77777777" w:rsidR="00A07B58" w:rsidRPr="005200A2" w:rsidRDefault="00A07B58" w:rsidP="0049047E">
            <w:r w:rsidRPr="005200A2">
              <w:t>3</w:t>
            </w:r>
          </w:p>
        </w:tc>
        <w:tc>
          <w:tcPr>
            <w:tcW w:w="2038" w:type="dxa"/>
            <w:tcBorders>
              <w:top w:val="single" w:sz="4" w:space="0" w:color="auto"/>
              <w:left w:val="single" w:sz="4" w:space="0" w:color="auto"/>
              <w:bottom w:val="single" w:sz="4" w:space="0" w:color="auto"/>
              <w:right w:val="single" w:sz="4" w:space="0" w:color="auto"/>
            </w:tcBorders>
            <w:hideMark/>
          </w:tcPr>
          <w:p w14:paraId="37B6CB25" w14:textId="77777777" w:rsidR="00A07B58" w:rsidRPr="005200A2" w:rsidRDefault="00A07B58" w:rsidP="0049047E">
            <w:r w:rsidRPr="005200A2">
              <w:t>а – 4; б – 3; в – 1; г – 2;</w:t>
            </w:r>
          </w:p>
        </w:tc>
      </w:tr>
      <w:tr w:rsidR="00A07B58" w:rsidRPr="005200A2" w14:paraId="41051D09"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52EC528B" w14:textId="77777777" w:rsidR="00A07B58" w:rsidRPr="005200A2" w:rsidRDefault="00A07B58" w:rsidP="0049047E">
            <w:r w:rsidRPr="005200A2">
              <w:t>4</w:t>
            </w:r>
          </w:p>
        </w:tc>
        <w:tc>
          <w:tcPr>
            <w:tcW w:w="0" w:type="auto"/>
            <w:tcBorders>
              <w:top w:val="single" w:sz="4" w:space="0" w:color="auto"/>
              <w:left w:val="single" w:sz="4" w:space="0" w:color="auto"/>
              <w:bottom w:val="single" w:sz="4" w:space="0" w:color="auto"/>
              <w:right w:val="single" w:sz="4" w:space="0" w:color="auto"/>
            </w:tcBorders>
            <w:hideMark/>
          </w:tcPr>
          <w:p w14:paraId="4F2781C7" w14:textId="77777777" w:rsidR="00A07B58" w:rsidRPr="005200A2" w:rsidRDefault="00A07B58" w:rsidP="0049047E">
            <w:r w:rsidRPr="005200A2">
              <w:t>Б</w:t>
            </w:r>
          </w:p>
        </w:tc>
        <w:tc>
          <w:tcPr>
            <w:tcW w:w="0" w:type="auto"/>
            <w:tcBorders>
              <w:top w:val="single" w:sz="4" w:space="0" w:color="auto"/>
              <w:left w:val="single" w:sz="4" w:space="0" w:color="auto"/>
              <w:bottom w:val="single" w:sz="4" w:space="0" w:color="auto"/>
              <w:right w:val="single" w:sz="4" w:space="0" w:color="auto"/>
            </w:tcBorders>
          </w:tcPr>
          <w:p w14:paraId="39AA7C9F"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5C7BA49F" w14:textId="77777777" w:rsidR="00A07B58" w:rsidRPr="005200A2" w:rsidRDefault="00A07B58" w:rsidP="0049047E">
            <w:r w:rsidRPr="005200A2">
              <w:t>4</w:t>
            </w:r>
          </w:p>
        </w:tc>
        <w:tc>
          <w:tcPr>
            <w:tcW w:w="0" w:type="auto"/>
            <w:tcBorders>
              <w:top w:val="single" w:sz="4" w:space="0" w:color="auto"/>
              <w:left w:val="single" w:sz="4" w:space="0" w:color="auto"/>
              <w:bottom w:val="single" w:sz="4" w:space="0" w:color="auto"/>
              <w:right w:val="single" w:sz="4" w:space="0" w:color="auto"/>
            </w:tcBorders>
            <w:hideMark/>
          </w:tcPr>
          <w:p w14:paraId="0E673ED5" w14:textId="77777777" w:rsidR="00A07B58" w:rsidRPr="005200A2" w:rsidRDefault="00A07B58" w:rsidP="0049047E">
            <w:r w:rsidRPr="005200A2">
              <w:t>Ф</w:t>
            </w:r>
          </w:p>
        </w:tc>
        <w:tc>
          <w:tcPr>
            <w:tcW w:w="0" w:type="auto"/>
            <w:tcBorders>
              <w:top w:val="single" w:sz="4" w:space="0" w:color="auto"/>
              <w:left w:val="single" w:sz="4" w:space="0" w:color="auto"/>
              <w:bottom w:val="single" w:sz="4" w:space="0" w:color="auto"/>
              <w:right w:val="single" w:sz="4" w:space="0" w:color="auto"/>
            </w:tcBorders>
            <w:hideMark/>
          </w:tcPr>
          <w:p w14:paraId="29E22767" w14:textId="77777777" w:rsidR="00A07B58" w:rsidRPr="005200A2" w:rsidRDefault="00A07B58" w:rsidP="0049047E">
            <w:r w:rsidRPr="005200A2">
              <w:t>4</w:t>
            </w:r>
          </w:p>
        </w:tc>
        <w:tc>
          <w:tcPr>
            <w:tcW w:w="0" w:type="auto"/>
            <w:tcBorders>
              <w:top w:val="single" w:sz="4" w:space="0" w:color="auto"/>
              <w:left w:val="single" w:sz="4" w:space="0" w:color="auto"/>
              <w:bottom w:val="single" w:sz="4" w:space="0" w:color="auto"/>
              <w:right w:val="single" w:sz="4" w:space="0" w:color="auto"/>
            </w:tcBorders>
            <w:hideMark/>
          </w:tcPr>
          <w:p w14:paraId="640E72D5" w14:textId="77777777" w:rsidR="00A07B58" w:rsidRPr="005200A2" w:rsidRDefault="00A07B58" w:rsidP="0049047E">
            <w:r w:rsidRPr="005200A2">
              <w:t>В</w:t>
            </w:r>
          </w:p>
        </w:tc>
        <w:tc>
          <w:tcPr>
            <w:tcW w:w="1214" w:type="dxa"/>
            <w:tcBorders>
              <w:top w:val="single" w:sz="4" w:space="0" w:color="auto"/>
              <w:left w:val="single" w:sz="4" w:space="0" w:color="auto"/>
              <w:bottom w:val="single" w:sz="4" w:space="0" w:color="auto"/>
              <w:right w:val="single" w:sz="4" w:space="0" w:color="auto"/>
            </w:tcBorders>
            <w:hideMark/>
          </w:tcPr>
          <w:p w14:paraId="19583C1C" w14:textId="77777777" w:rsidR="00A07B58" w:rsidRPr="005200A2" w:rsidRDefault="00A07B58" w:rsidP="0049047E">
            <w:r w:rsidRPr="005200A2">
              <w:t>4</w:t>
            </w:r>
          </w:p>
        </w:tc>
        <w:tc>
          <w:tcPr>
            <w:tcW w:w="2038" w:type="dxa"/>
            <w:tcBorders>
              <w:top w:val="single" w:sz="4" w:space="0" w:color="auto"/>
              <w:left w:val="single" w:sz="4" w:space="0" w:color="auto"/>
              <w:bottom w:val="single" w:sz="4" w:space="0" w:color="auto"/>
              <w:right w:val="single" w:sz="4" w:space="0" w:color="auto"/>
            </w:tcBorders>
            <w:hideMark/>
          </w:tcPr>
          <w:p w14:paraId="6906B2C5" w14:textId="77777777" w:rsidR="00A07B58" w:rsidRPr="005200A2" w:rsidRDefault="00A07B58" w:rsidP="0049047E">
            <w:r w:rsidRPr="005200A2">
              <w:t>а – 4; б – 1; в – 2; г – 3;</w:t>
            </w:r>
          </w:p>
        </w:tc>
      </w:tr>
      <w:tr w:rsidR="00A07B58" w:rsidRPr="005200A2" w14:paraId="76A965DF"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7C37CA91" w14:textId="77777777" w:rsidR="00A07B58" w:rsidRPr="005200A2" w:rsidRDefault="00A07B58" w:rsidP="0049047E">
            <w:r w:rsidRPr="005200A2">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036316E3"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tcPr>
          <w:p w14:paraId="0B71BFD6"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25D91F27" w14:textId="77777777" w:rsidR="00A07B58" w:rsidRPr="005200A2" w:rsidRDefault="00A07B58" w:rsidP="0049047E">
            <w:r w:rsidRPr="005200A2">
              <w:t>5</w:t>
            </w:r>
          </w:p>
        </w:tc>
        <w:tc>
          <w:tcPr>
            <w:tcW w:w="0" w:type="auto"/>
            <w:tcBorders>
              <w:top w:val="single" w:sz="4" w:space="0" w:color="auto"/>
              <w:left w:val="single" w:sz="4" w:space="0" w:color="auto"/>
              <w:bottom w:val="single" w:sz="4" w:space="0" w:color="auto"/>
              <w:right w:val="single" w:sz="4" w:space="0" w:color="auto"/>
            </w:tcBorders>
            <w:hideMark/>
          </w:tcPr>
          <w:p w14:paraId="158CEDAB" w14:textId="77777777" w:rsidR="00A07B58" w:rsidRPr="005200A2" w:rsidRDefault="00A07B58" w:rsidP="0049047E">
            <w:pPr>
              <w:rPr>
                <w:lang w:val="en-US"/>
              </w:rPr>
            </w:pPr>
            <w:r w:rsidRPr="005200A2">
              <w:rPr>
                <w:lang w:val="en-US"/>
              </w:rPr>
              <w:t>Nominativus</w:t>
            </w:r>
          </w:p>
          <w:p w14:paraId="5A866C12" w14:textId="77777777" w:rsidR="00A07B58" w:rsidRPr="005200A2" w:rsidRDefault="00A07B58" w:rsidP="0049047E">
            <w:pPr>
              <w:rPr>
                <w:lang w:val="en-US"/>
              </w:rPr>
            </w:pPr>
            <w:r w:rsidRPr="005200A2">
              <w:rPr>
                <w:lang w:val="en-US"/>
              </w:rPr>
              <w:t>Genetivus</w:t>
            </w:r>
          </w:p>
          <w:p w14:paraId="71ECDC28" w14:textId="77777777" w:rsidR="00A07B58" w:rsidRPr="005200A2" w:rsidRDefault="00A07B58" w:rsidP="0049047E">
            <w:pPr>
              <w:rPr>
                <w:lang w:val="en-US"/>
              </w:rPr>
            </w:pPr>
            <w:r w:rsidRPr="005200A2">
              <w:rPr>
                <w:lang w:val="en-US"/>
              </w:rPr>
              <w:t>Dativus</w:t>
            </w:r>
          </w:p>
          <w:p w14:paraId="26C6E0C5" w14:textId="77777777" w:rsidR="00A07B58" w:rsidRPr="005200A2" w:rsidRDefault="00A07B58" w:rsidP="0049047E">
            <w:pPr>
              <w:rPr>
                <w:lang w:val="en-US"/>
              </w:rPr>
            </w:pPr>
            <w:r w:rsidRPr="005200A2">
              <w:rPr>
                <w:lang w:val="en-US"/>
              </w:rPr>
              <w:t>Accusativus</w:t>
            </w:r>
          </w:p>
          <w:p w14:paraId="36A9B152" w14:textId="77777777" w:rsidR="00A07B58" w:rsidRPr="005200A2" w:rsidRDefault="00A07B58" w:rsidP="0049047E">
            <w:pPr>
              <w:rPr>
                <w:lang w:val="en-US"/>
              </w:rPr>
            </w:pPr>
            <w:r w:rsidRPr="005200A2">
              <w:rPr>
                <w:lang w:val="en-US"/>
              </w:rPr>
              <w:t>Ablativus</w:t>
            </w:r>
          </w:p>
        </w:tc>
        <w:tc>
          <w:tcPr>
            <w:tcW w:w="0" w:type="auto"/>
            <w:tcBorders>
              <w:top w:val="single" w:sz="4" w:space="0" w:color="auto"/>
              <w:left w:val="single" w:sz="4" w:space="0" w:color="auto"/>
              <w:bottom w:val="single" w:sz="4" w:space="0" w:color="auto"/>
              <w:right w:val="single" w:sz="4" w:space="0" w:color="auto"/>
            </w:tcBorders>
            <w:hideMark/>
          </w:tcPr>
          <w:p w14:paraId="270462C5" w14:textId="77777777" w:rsidR="00A07B58" w:rsidRPr="005200A2" w:rsidRDefault="00A07B58" w:rsidP="0049047E">
            <w:r w:rsidRPr="005200A2">
              <w:t>5</w:t>
            </w:r>
          </w:p>
        </w:tc>
        <w:tc>
          <w:tcPr>
            <w:tcW w:w="0" w:type="auto"/>
            <w:tcBorders>
              <w:top w:val="single" w:sz="4" w:space="0" w:color="auto"/>
              <w:left w:val="single" w:sz="4" w:space="0" w:color="auto"/>
              <w:bottom w:val="single" w:sz="4" w:space="0" w:color="auto"/>
              <w:right w:val="single" w:sz="4" w:space="0" w:color="auto"/>
            </w:tcBorders>
            <w:hideMark/>
          </w:tcPr>
          <w:p w14:paraId="6E4DDA15" w14:textId="77777777" w:rsidR="00A07B58" w:rsidRPr="005200A2" w:rsidRDefault="00A07B58" w:rsidP="0049047E">
            <w:r w:rsidRPr="005200A2">
              <w:t>В</w:t>
            </w:r>
          </w:p>
        </w:tc>
        <w:tc>
          <w:tcPr>
            <w:tcW w:w="1214" w:type="dxa"/>
            <w:tcBorders>
              <w:top w:val="single" w:sz="4" w:space="0" w:color="auto"/>
              <w:left w:val="single" w:sz="4" w:space="0" w:color="auto"/>
              <w:bottom w:val="single" w:sz="4" w:space="0" w:color="auto"/>
              <w:right w:val="single" w:sz="4" w:space="0" w:color="auto"/>
            </w:tcBorders>
            <w:hideMark/>
          </w:tcPr>
          <w:p w14:paraId="3BB45283" w14:textId="77777777" w:rsidR="00A07B58" w:rsidRPr="005200A2" w:rsidRDefault="00A07B58" w:rsidP="0049047E">
            <w:r w:rsidRPr="005200A2">
              <w:t>5</w:t>
            </w:r>
          </w:p>
        </w:tc>
        <w:tc>
          <w:tcPr>
            <w:tcW w:w="2038" w:type="dxa"/>
            <w:tcBorders>
              <w:top w:val="single" w:sz="4" w:space="0" w:color="auto"/>
              <w:left w:val="single" w:sz="4" w:space="0" w:color="auto"/>
              <w:bottom w:val="single" w:sz="4" w:space="0" w:color="auto"/>
              <w:right w:val="single" w:sz="4" w:space="0" w:color="auto"/>
            </w:tcBorders>
            <w:hideMark/>
          </w:tcPr>
          <w:p w14:paraId="0FCE413C" w14:textId="77777777" w:rsidR="00A07B58" w:rsidRPr="005200A2" w:rsidRDefault="00A07B58" w:rsidP="0049047E">
            <w:r w:rsidRPr="005200A2">
              <w:t>а –4; б –2; в –1; г –3;</w:t>
            </w:r>
          </w:p>
        </w:tc>
      </w:tr>
    </w:tbl>
    <w:p w14:paraId="5BB61C5D" w14:textId="77777777" w:rsidR="00A07B58" w:rsidRPr="009E2AF5" w:rsidRDefault="00A07B58" w:rsidP="00A07B58">
      <w:pPr>
        <w:rPr>
          <w:b/>
          <w:sz w:val="28"/>
          <w:szCs w:val="28"/>
        </w:rPr>
      </w:pPr>
      <w:r w:rsidRPr="009E2AF5">
        <w:rPr>
          <w:b/>
          <w:sz w:val="28"/>
          <w:szCs w:val="28"/>
        </w:rPr>
        <w:t>Раздел 2</w:t>
      </w:r>
      <w:r>
        <w:rPr>
          <w:b/>
          <w:sz w:val="28"/>
          <w:szCs w:val="28"/>
        </w:rPr>
        <w:t>.</w:t>
      </w:r>
      <w:r w:rsidRPr="009E2AF5">
        <w:rPr>
          <w:b/>
          <w:sz w:val="28"/>
          <w:szCs w:val="28"/>
        </w:rPr>
        <w:t xml:space="preserve"> Анатомическая терминология </w:t>
      </w:r>
    </w:p>
    <w:p w14:paraId="746AFB77" w14:textId="77777777" w:rsidR="00A07B58" w:rsidRDefault="00A07B58" w:rsidP="00A07B58">
      <w:pPr>
        <w:rPr>
          <w:b/>
          <w:sz w:val="28"/>
          <w:szCs w:val="28"/>
        </w:rPr>
      </w:pPr>
      <w:r w:rsidRPr="009E2AF5">
        <w:rPr>
          <w:b/>
          <w:sz w:val="28"/>
          <w:szCs w:val="28"/>
        </w:rPr>
        <w:t xml:space="preserve">Тема: </w:t>
      </w:r>
      <w:r w:rsidRPr="00DC2158">
        <w:rPr>
          <w:sz w:val="28"/>
          <w:szCs w:val="28"/>
        </w:rPr>
        <w:t>Имя существительное 1 – 2 склонений</w:t>
      </w:r>
    </w:p>
    <w:p w14:paraId="473E02B6" w14:textId="77777777" w:rsidR="00A07B58" w:rsidRPr="009E2AF5" w:rsidRDefault="00A07B58" w:rsidP="00A07B58">
      <w:pPr>
        <w:jc w:val="center"/>
        <w:rPr>
          <w:b/>
          <w:sz w:val="28"/>
          <w:szCs w:val="28"/>
        </w:rPr>
      </w:pPr>
      <w:r w:rsidRPr="009E2AF5">
        <w:rPr>
          <w:b/>
          <w:sz w:val="28"/>
          <w:szCs w:val="28"/>
        </w:rPr>
        <w:t>Практическое занятие №</w:t>
      </w:r>
      <w:r>
        <w:rPr>
          <w:b/>
          <w:sz w:val="28"/>
          <w:szCs w:val="28"/>
        </w:rPr>
        <w:t xml:space="preserve"> </w:t>
      </w:r>
      <w:r w:rsidRPr="009E2AF5">
        <w:rPr>
          <w:b/>
          <w:sz w:val="28"/>
          <w:szCs w:val="28"/>
        </w:rPr>
        <w:t>2</w:t>
      </w:r>
    </w:p>
    <w:p w14:paraId="30FACAF9" w14:textId="77777777" w:rsidR="00A07B58" w:rsidRPr="00DC2158" w:rsidRDefault="00A07B58" w:rsidP="00A07B58">
      <w:pPr>
        <w:jc w:val="center"/>
        <w:rPr>
          <w:b/>
          <w:sz w:val="28"/>
          <w:szCs w:val="28"/>
        </w:rPr>
      </w:pPr>
      <w:r w:rsidRPr="00DC2158">
        <w:rPr>
          <w:b/>
          <w:sz w:val="28"/>
          <w:szCs w:val="28"/>
        </w:rPr>
        <w:t>Задания в тестовой форме</w:t>
      </w:r>
    </w:p>
    <w:p w14:paraId="2049778B" w14:textId="77777777" w:rsidR="00A07B58" w:rsidRPr="00DC2158" w:rsidRDefault="00A07B58" w:rsidP="00A07B58">
      <w:pPr>
        <w:jc w:val="center"/>
        <w:rPr>
          <w:b/>
          <w:sz w:val="28"/>
          <w:szCs w:val="28"/>
        </w:rPr>
      </w:pPr>
      <w:r w:rsidRPr="00DC2158">
        <w:rPr>
          <w:b/>
          <w:sz w:val="28"/>
          <w:szCs w:val="28"/>
        </w:rPr>
        <w:t>Вариант 1</w:t>
      </w:r>
    </w:p>
    <w:p w14:paraId="3D7BD51B" w14:textId="77777777" w:rsidR="00A07B58" w:rsidRPr="00DC2158" w:rsidRDefault="00A07B58" w:rsidP="00A07B58">
      <w:pPr>
        <w:jc w:val="center"/>
        <w:rPr>
          <w:i/>
          <w:sz w:val="28"/>
          <w:szCs w:val="28"/>
        </w:rPr>
      </w:pPr>
      <w:r w:rsidRPr="00DC2158">
        <w:rPr>
          <w:i/>
          <w:sz w:val="28"/>
          <w:szCs w:val="28"/>
        </w:rPr>
        <w:t>Условие: выбрать один правильный ответ</w:t>
      </w:r>
    </w:p>
    <w:p w14:paraId="52AB3CD5" w14:textId="77777777" w:rsidR="00A07B58" w:rsidRPr="00535595" w:rsidRDefault="00A07B58" w:rsidP="00A07B58">
      <w:pPr>
        <w:numPr>
          <w:ilvl w:val="0"/>
          <w:numId w:val="224"/>
        </w:numPr>
        <w:spacing w:line="276" w:lineRule="auto"/>
        <w:jc w:val="both"/>
        <w:rPr>
          <w:b/>
          <w:sz w:val="28"/>
          <w:szCs w:val="28"/>
        </w:rPr>
      </w:pPr>
      <w:r w:rsidRPr="00535595">
        <w:rPr>
          <w:b/>
          <w:sz w:val="28"/>
          <w:szCs w:val="28"/>
        </w:rPr>
        <w:t>Как перевести на латинский – имя существительное:</w:t>
      </w:r>
    </w:p>
    <w:p w14:paraId="0E4990EC" w14:textId="77777777" w:rsidR="00A07B58" w:rsidRDefault="00A07B58" w:rsidP="00A07B58">
      <w:pPr>
        <w:pStyle w:val="ab"/>
        <w:numPr>
          <w:ilvl w:val="0"/>
          <w:numId w:val="227"/>
        </w:numPr>
        <w:spacing w:line="276" w:lineRule="auto"/>
        <w:jc w:val="both"/>
        <w:rPr>
          <w:sz w:val="28"/>
          <w:szCs w:val="28"/>
          <w:lang w:val="en-US"/>
        </w:rPr>
      </w:pPr>
      <w:r w:rsidRPr="004519FB">
        <w:rPr>
          <w:sz w:val="28"/>
          <w:szCs w:val="28"/>
          <w:lang w:val="en-US"/>
        </w:rPr>
        <w:t>Verbum</w:t>
      </w:r>
    </w:p>
    <w:p w14:paraId="37496389" w14:textId="77777777" w:rsidR="00A07B58" w:rsidRDefault="00A07B58" w:rsidP="00A07B58">
      <w:pPr>
        <w:pStyle w:val="ab"/>
        <w:numPr>
          <w:ilvl w:val="0"/>
          <w:numId w:val="227"/>
        </w:numPr>
        <w:spacing w:line="276" w:lineRule="auto"/>
        <w:jc w:val="both"/>
        <w:rPr>
          <w:sz w:val="28"/>
          <w:szCs w:val="28"/>
          <w:lang w:val="en-US"/>
        </w:rPr>
      </w:pPr>
      <w:r w:rsidRPr="004519FB">
        <w:rPr>
          <w:sz w:val="28"/>
          <w:szCs w:val="28"/>
          <w:lang w:val="en-US"/>
        </w:rPr>
        <w:t>Declinatio</w:t>
      </w:r>
    </w:p>
    <w:p w14:paraId="157C4248" w14:textId="77777777" w:rsidR="00A07B58" w:rsidRDefault="00A07B58" w:rsidP="00A07B58">
      <w:pPr>
        <w:pStyle w:val="ab"/>
        <w:numPr>
          <w:ilvl w:val="0"/>
          <w:numId w:val="227"/>
        </w:numPr>
        <w:spacing w:line="276" w:lineRule="auto"/>
        <w:jc w:val="both"/>
        <w:rPr>
          <w:sz w:val="28"/>
          <w:szCs w:val="28"/>
          <w:lang w:val="en-US"/>
        </w:rPr>
      </w:pPr>
      <w:r w:rsidRPr="004519FB">
        <w:rPr>
          <w:sz w:val="28"/>
          <w:szCs w:val="28"/>
          <w:lang w:val="en-US"/>
        </w:rPr>
        <w:t>Substantivum</w:t>
      </w:r>
    </w:p>
    <w:p w14:paraId="5B0790E2" w14:textId="77777777" w:rsidR="00A07B58" w:rsidRPr="004519FB" w:rsidRDefault="00A07B58" w:rsidP="00A07B58">
      <w:pPr>
        <w:pStyle w:val="ab"/>
        <w:numPr>
          <w:ilvl w:val="0"/>
          <w:numId w:val="227"/>
        </w:numPr>
        <w:spacing w:line="276" w:lineRule="auto"/>
        <w:jc w:val="both"/>
        <w:rPr>
          <w:sz w:val="28"/>
          <w:szCs w:val="28"/>
          <w:lang w:val="en-US"/>
        </w:rPr>
      </w:pPr>
      <w:r w:rsidRPr="004519FB">
        <w:rPr>
          <w:sz w:val="28"/>
          <w:szCs w:val="28"/>
          <w:lang w:val="en-US"/>
        </w:rPr>
        <w:t>Casus</w:t>
      </w:r>
    </w:p>
    <w:p w14:paraId="4C4E07F1" w14:textId="77777777" w:rsidR="00A07B58" w:rsidRPr="00535595" w:rsidRDefault="00A07B58" w:rsidP="00A07B58">
      <w:pPr>
        <w:numPr>
          <w:ilvl w:val="0"/>
          <w:numId w:val="224"/>
        </w:numPr>
        <w:spacing w:line="276" w:lineRule="auto"/>
        <w:jc w:val="both"/>
        <w:rPr>
          <w:b/>
          <w:sz w:val="28"/>
          <w:szCs w:val="28"/>
        </w:rPr>
      </w:pPr>
      <w:r w:rsidRPr="00535595">
        <w:rPr>
          <w:b/>
          <w:sz w:val="28"/>
          <w:szCs w:val="28"/>
        </w:rPr>
        <w:t>Как перевести на латинский язык – род женский:</w:t>
      </w:r>
    </w:p>
    <w:p w14:paraId="68937A38" w14:textId="77777777" w:rsidR="00A07B58" w:rsidRDefault="00A07B58" w:rsidP="00A07B58">
      <w:pPr>
        <w:pStyle w:val="ab"/>
        <w:numPr>
          <w:ilvl w:val="0"/>
          <w:numId w:val="228"/>
        </w:numPr>
        <w:spacing w:line="276" w:lineRule="auto"/>
        <w:jc w:val="both"/>
        <w:rPr>
          <w:sz w:val="28"/>
          <w:szCs w:val="28"/>
          <w:lang w:val="en-US"/>
        </w:rPr>
      </w:pPr>
      <w:r w:rsidRPr="004519FB">
        <w:rPr>
          <w:sz w:val="28"/>
          <w:szCs w:val="28"/>
          <w:lang w:val="en-US"/>
        </w:rPr>
        <w:t>genus masculinum</w:t>
      </w:r>
    </w:p>
    <w:p w14:paraId="7CC4B618" w14:textId="77777777" w:rsidR="00A07B58" w:rsidRDefault="00A07B58" w:rsidP="00A07B58">
      <w:pPr>
        <w:pStyle w:val="ab"/>
        <w:numPr>
          <w:ilvl w:val="0"/>
          <w:numId w:val="228"/>
        </w:numPr>
        <w:spacing w:line="276" w:lineRule="auto"/>
        <w:jc w:val="both"/>
        <w:rPr>
          <w:sz w:val="28"/>
          <w:szCs w:val="28"/>
          <w:lang w:val="en-US"/>
        </w:rPr>
      </w:pPr>
      <w:r w:rsidRPr="004519FB">
        <w:rPr>
          <w:sz w:val="28"/>
          <w:szCs w:val="28"/>
          <w:lang w:val="en-US"/>
        </w:rPr>
        <w:t>numerus pluralis</w:t>
      </w:r>
    </w:p>
    <w:p w14:paraId="218AAB4F" w14:textId="77777777" w:rsidR="00A07B58" w:rsidRDefault="00A07B58" w:rsidP="00A07B58">
      <w:pPr>
        <w:pStyle w:val="ab"/>
        <w:numPr>
          <w:ilvl w:val="0"/>
          <w:numId w:val="228"/>
        </w:numPr>
        <w:spacing w:line="276" w:lineRule="auto"/>
        <w:jc w:val="both"/>
        <w:rPr>
          <w:sz w:val="28"/>
          <w:szCs w:val="28"/>
          <w:lang w:val="en-US"/>
        </w:rPr>
      </w:pPr>
      <w:r w:rsidRPr="004519FB">
        <w:rPr>
          <w:sz w:val="28"/>
          <w:szCs w:val="28"/>
          <w:lang w:val="en-US"/>
        </w:rPr>
        <w:t>genus femininum</w:t>
      </w:r>
    </w:p>
    <w:p w14:paraId="5FDAC173" w14:textId="77777777" w:rsidR="00A07B58" w:rsidRPr="004519FB" w:rsidRDefault="00A07B58" w:rsidP="00A07B58">
      <w:pPr>
        <w:pStyle w:val="ab"/>
        <w:numPr>
          <w:ilvl w:val="0"/>
          <w:numId w:val="228"/>
        </w:numPr>
        <w:spacing w:line="276" w:lineRule="auto"/>
        <w:jc w:val="both"/>
        <w:rPr>
          <w:sz w:val="28"/>
          <w:szCs w:val="28"/>
          <w:lang w:val="en-US"/>
        </w:rPr>
      </w:pPr>
      <w:r w:rsidRPr="004519FB">
        <w:rPr>
          <w:sz w:val="28"/>
          <w:szCs w:val="28"/>
          <w:lang w:val="en-US"/>
        </w:rPr>
        <w:t>genus neutrum</w:t>
      </w:r>
    </w:p>
    <w:p w14:paraId="663C4B1E" w14:textId="77777777" w:rsidR="00A07B58" w:rsidRPr="00535595" w:rsidRDefault="00A07B58" w:rsidP="00A07B58">
      <w:pPr>
        <w:numPr>
          <w:ilvl w:val="0"/>
          <w:numId w:val="224"/>
        </w:numPr>
        <w:spacing w:line="276" w:lineRule="auto"/>
        <w:jc w:val="both"/>
        <w:rPr>
          <w:b/>
          <w:sz w:val="28"/>
          <w:szCs w:val="28"/>
        </w:rPr>
      </w:pPr>
      <w:r w:rsidRPr="00535595">
        <w:rPr>
          <w:b/>
          <w:sz w:val="28"/>
          <w:szCs w:val="28"/>
        </w:rPr>
        <w:t>По какому признаку определяется род имени существительного:</w:t>
      </w:r>
    </w:p>
    <w:p w14:paraId="321A9EC8" w14:textId="77777777" w:rsidR="00A07B58" w:rsidRDefault="00A07B58" w:rsidP="00A07B58">
      <w:pPr>
        <w:pStyle w:val="ab"/>
        <w:numPr>
          <w:ilvl w:val="0"/>
          <w:numId w:val="229"/>
        </w:numPr>
        <w:spacing w:line="276" w:lineRule="auto"/>
        <w:jc w:val="both"/>
        <w:rPr>
          <w:sz w:val="28"/>
          <w:szCs w:val="28"/>
        </w:rPr>
      </w:pPr>
      <w:r w:rsidRPr="004519FB">
        <w:rPr>
          <w:sz w:val="28"/>
          <w:szCs w:val="28"/>
        </w:rPr>
        <w:t>по окончанию основы</w:t>
      </w:r>
    </w:p>
    <w:p w14:paraId="424A332D" w14:textId="77777777" w:rsidR="00A07B58" w:rsidRPr="004F6B82" w:rsidRDefault="00A07B58" w:rsidP="00A07B58">
      <w:pPr>
        <w:pStyle w:val="ab"/>
        <w:numPr>
          <w:ilvl w:val="0"/>
          <w:numId w:val="229"/>
        </w:numPr>
        <w:spacing w:line="276" w:lineRule="auto"/>
        <w:jc w:val="both"/>
        <w:rPr>
          <w:sz w:val="28"/>
          <w:szCs w:val="28"/>
        </w:rPr>
      </w:pPr>
      <w:r w:rsidRPr="004519FB">
        <w:rPr>
          <w:sz w:val="28"/>
          <w:szCs w:val="28"/>
        </w:rPr>
        <w:t xml:space="preserve">по окончанию </w:t>
      </w:r>
      <w:r w:rsidRPr="004519FB">
        <w:rPr>
          <w:sz w:val="28"/>
          <w:szCs w:val="28"/>
          <w:lang w:val="en-US"/>
        </w:rPr>
        <w:t>Genetivus singularis</w:t>
      </w:r>
    </w:p>
    <w:p w14:paraId="339A1AFE" w14:textId="77777777" w:rsidR="00A07B58" w:rsidRPr="004F6B82" w:rsidRDefault="00A07B58" w:rsidP="00A07B58">
      <w:pPr>
        <w:pStyle w:val="ab"/>
        <w:numPr>
          <w:ilvl w:val="0"/>
          <w:numId w:val="229"/>
        </w:numPr>
        <w:spacing w:line="276" w:lineRule="auto"/>
        <w:jc w:val="both"/>
        <w:rPr>
          <w:sz w:val="28"/>
          <w:szCs w:val="28"/>
        </w:rPr>
      </w:pPr>
      <w:r w:rsidRPr="004F6B82">
        <w:rPr>
          <w:sz w:val="28"/>
          <w:szCs w:val="28"/>
        </w:rPr>
        <w:t>по</w:t>
      </w:r>
      <w:r w:rsidRPr="004F6B82">
        <w:rPr>
          <w:sz w:val="28"/>
          <w:szCs w:val="28"/>
          <w:lang w:val="en-US"/>
        </w:rPr>
        <w:t xml:space="preserve"> </w:t>
      </w:r>
      <w:r w:rsidRPr="004F6B82">
        <w:rPr>
          <w:sz w:val="28"/>
          <w:szCs w:val="28"/>
        </w:rPr>
        <w:t>окончанию</w:t>
      </w:r>
      <w:r w:rsidRPr="004F6B82">
        <w:rPr>
          <w:sz w:val="28"/>
          <w:szCs w:val="28"/>
          <w:lang w:val="en-US"/>
        </w:rPr>
        <w:t xml:space="preserve"> Nominativus singularis</w:t>
      </w:r>
    </w:p>
    <w:p w14:paraId="3A0A4D5A" w14:textId="77777777" w:rsidR="00A07B58" w:rsidRPr="004F6B82" w:rsidRDefault="00A07B58" w:rsidP="00A07B58">
      <w:pPr>
        <w:pStyle w:val="ab"/>
        <w:numPr>
          <w:ilvl w:val="0"/>
          <w:numId w:val="229"/>
        </w:numPr>
        <w:spacing w:line="276" w:lineRule="auto"/>
        <w:jc w:val="both"/>
        <w:rPr>
          <w:sz w:val="28"/>
          <w:szCs w:val="28"/>
        </w:rPr>
      </w:pPr>
      <w:r w:rsidRPr="004F6B82">
        <w:rPr>
          <w:sz w:val="28"/>
          <w:szCs w:val="28"/>
        </w:rPr>
        <w:t xml:space="preserve">по окончанию </w:t>
      </w:r>
      <w:r w:rsidRPr="004F6B82">
        <w:rPr>
          <w:sz w:val="28"/>
          <w:szCs w:val="28"/>
          <w:lang w:val="en-US"/>
        </w:rPr>
        <w:t>Nominativus</w:t>
      </w:r>
      <w:r w:rsidRPr="004F6B82">
        <w:rPr>
          <w:sz w:val="28"/>
          <w:szCs w:val="28"/>
        </w:rPr>
        <w:t xml:space="preserve"> </w:t>
      </w:r>
      <w:r w:rsidRPr="004F6B82">
        <w:rPr>
          <w:sz w:val="28"/>
          <w:szCs w:val="28"/>
          <w:lang w:val="en-US"/>
        </w:rPr>
        <w:t>pluralis</w:t>
      </w:r>
    </w:p>
    <w:p w14:paraId="38464FAF" w14:textId="77777777" w:rsidR="00A07B58" w:rsidRPr="00535595" w:rsidRDefault="00A07B58" w:rsidP="00A07B58">
      <w:pPr>
        <w:spacing w:line="276" w:lineRule="auto"/>
        <w:ind w:left="360"/>
        <w:jc w:val="both"/>
        <w:rPr>
          <w:b/>
          <w:sz w:val="28"/>
          <w:szCs w:val="28"/>
        </w:rPr>
      </w:pPr>
      <w:r w:rsidRPr="00535595">
        <w:rPr>
          <w:b/>
          <w:sz w:val="28"/>
          <w:szCs w:val="28"/>
        </w:rPr>
        <w:t xml:space="preserve">4. Поставить слово настойка в родительный падеж единственного числа: </w:t>
      </w:r>
    </w:p>
    <w:p w14:paraId="7C6BCC2E" w14:textId="77777777" w:rsidR="00A07B58" w:rsidRPr="004F6B82" w:rsidRDefault="00A07B58" w:rsidP="00A07B58">
      <w:pPr>
        <w:pStyle w:val="ab"/>
        <w:numPr>
          <w:ilvl w:val="0"/>
          <w:numId w:val="230"/>
        </w:numPr>
        <w:spacing w:line="276" w:lineRule="auto"/>
        <w:ind w:left="993" w:hanging="284"/>
        <w:jc w:val="both"/>
        <w:rPr>
          <w:sz w:val="28"/>
          <w:szCs w:val="28"/>
        </w:rPr>
      </w:pPr>
      <w:r>
        <w:rPr>
          <w:sz w:val="28"/>
          <w:szCs w:val="28"/>
          <w:lang w:val="en-US"/>
        </w:rPr>
        <w:t>tincture</w:t>
      </w:r>
    </w:p>
    <w:p w14:paraId="4E84F839" w14:textId="77777777" w:rsidR="00A07B58" w:rsidRPr="004F6B82" w:rsidRDefault="00A07B58" w:rsidP="00A07B58">
      <w:pPr>
        <w:pStyle w:val="ab"/>
        <w:numPr>
          <w:ilvl w:val="0"/>
          <w:numId w:val="230"/>
        </w:numPr>
        <w:spacing w:line="276" w:lineRule="auto"/>
        <w:ind w:left="993" w:hanging="284"/>
        <w:jc w:val="both"/>
        <w:rPr>
          <w:sz w:val="28"/>
          <w:szCs w:val="28"/>
        </w:rPr>
      </w:pPr>
      <w:r w:rsidRPr="004F6B82">
        <w:rPr>
          <w:sz w:val="28"/>
          <w:szCs w:val="28"/>
          <w:lang w:val="en-US"/>
        </w:rPr>
        <w:t>tincturae</w:t>
      </w:r>
    </w:p>
    <w:p w14:paraId="5E3371C1" w14:textId="77777777" w:rsidR="00A07B58" w:rsidRPr="004F6B82" w:rsidRDefault="00A07B58" w:rsidP="00A07B58">
      <w:pPr>
        <w:pStyle w:val="ab"/>
        <w:numPr>
          <w:ilvl w:val="0"/>
          <w:numId w:val="230"/>
        </w:numPr>
        <w:spacing w:line="276" w:lineRule="auto"/>
        <w:ind w:left="993" w:hanging="284"/>
        <w:jc w:val="both"/>
        <w:rPr>
          <w:sz w:val="28"/>
          <w:szCs w:val="28"/>
        </w:rPr>
      </w:pPr>
      <w:r>
        <w:rPr>
          <w:sz w:val="28"/>
          <w:szCs w:val="28"/>
          <w:lang w:val="en-US"/>
        </w:rPr>
        <w:t>tincture</w:t>
      </w:r>
    </w:p>
    <w:p w14:paraId="769FEB27" w14:textId="77777777" w:rsidR="00A07B58" w:rsidRPr="004F6B82" w:rsidRDefault="00A07B58" w:rsidP="00A07B58">
      <w:pPr>
        <w:pStyle w:val="ab"/>
        <w:numPr>
          <w:ilvl w:val="0"/>
          <w:numId w:val="230"/>
        </w:numPr>
        <w:spacing w:line="276" w:lineRule="auto"/>
        <w:ind w:left="993" w:hanging="284"/>
        <w:jc w:val="both"/>
        <w:rPr>
          <w:sz w:val="28"/>
          <w:szCs w:val="28"/>
        </w:rPr>
      </w:pPr>
      <w:r w:rsidRPr="004F6B82">
        <w:rPr>
          <w:sz w:val="28"/>
          <w:szCs w:val="28"/>
          <w:lang w:val="en-US"/>
        </w:rPr>
        <w:t>tincturam</w:t>
      </w:r>
    </w:p>
    <w:p w14:paraId="700D228A" w14:textId="77777777" w:rsidR="00A07B58" w:rsidRPr="00535595" w:rsidRDefault="00A07B58" w:rsidP="00A07B58">
      <w:pPr>
        <w:spacing w:line="276" w:lineRule="auto"/>
        <w:ind w:left="360"/>
        <w:jc w:val="both"/>
        <w:rPr>
          <w:b/>
          <w:sz w:val="28"/>
          <w:szCs w:val="28"/>
        </w:rPr>
      </w:pPr>
      <w:r w:rsidRPr="00535595">
        <w:rPr>
          <w:b/>
          <w:sz w:val="28"/>
          <w:szCs w:val="28"/>
        </w:rPr>
        <w:t>5. По какому признаку определяется склонение имени существительного:</w:t>
      </w:r>
    </w:p>
    <w:p w14:paraId="42F2ED36" w14:textId="77777777" w:rsidR="00A07B58" w:rsidRDefault="00A07B58" w:rsidP="00A07B58">
      <w:pPr>
        <w:pStyle w:val="ab"/>
        <w:numPr>
          <w:ilvl w:val="0"/>
          <w:numId w:val="231"/>
        </w:numPr>
        <w:spacing w:line="276" w:lineRule="auto"/>
        <w:jc w:val="both"/>
        <w:rPr>
          <w:sz w:val="28"/>
          <w:szCs w:val="28"/>
        </w:rPr>
      </w:pPr>
      <w:r w:rsidRPr="004F6B82">
        <w:rPr>
          <w:sz w:val="28"/>
          <w:szCs w:val="28"/>
        </w:rPr>
        <w:t>по окончанию основы</w:t>
      </w:r>
    </w:p>
    <w:p w14:paraId="7C830BCD" w14:textId="77777777" w:rsidR="00A07B58" w:rsidRPr="004F6B82" w:rsidRDefault="00A07B58" w:rsidP="00A07B58">
      <w:pPr>
        <w:pStyle w:val="ab"/>
        <w:numPr>
          <w:ilvl w:val="0"/>
          <w:numId w:val="231"/>
        </w:numPr>
        <w:spacing w:line="276" w:lineRule="auto"/>
        <w:jc w:val="both"/>
        <w:rPr>
          <w:sz w:val="28"/>
          <w:szCs w:val="28"/>
        </w:rPr>
      </w:pPr>
      <w:r w:rsidRPr="004F6B82">
        <w:rPr>
          <w:sz w:val="28"/>
          <w:szCs w:val="28"/>
        </w:rPr>
        <w:t xml:space="preserve">по окончанию </w:t>
      </w:r>
      <w:r w:rsidRPr="004F6B82">
        <w:rPr>
          <w:sz w:val="28"/>
          <w:szCs w:val="28"/>
          <w:lang w:val="en-US"/>
        </w:rPr>
        <w:t>Nominativus singularis</w:t>
      </w:r>
    </w:p>
    <w:p w14:paraId="4A68B9D9" w14:textId="77777777" w:rsidR="00A07B58" w:rsidRPr="004F6B82" w:rsidRDefault="00A07B58" w:rsidP="00A07B58">
      <w:pPr>
        <w:pStyle w:val="ab"/>
        <w:numPr>
          <w:ilvl w:val="0"/>
          <w:numId w:val="231"/>
        </w:numPr>
        <w:spacing w:line="276" w:lineRule="auto"/>
        <w:jc w:val="both"/>
        <w:rPr>
          <w:sz w:val="28"/>
          <w:szCs w:val="28"/>
        </w:rPr>
      </w:pPr>
      <w:r w:rsidRPr="004F6B82">
        <w:rPr>
          <w:sz w:val="28"/>
          <w:szCs w:val="28"/>
        </w:rPr>
        <w:t>по</w:t>
      </w:r>
      <w:r w:rsidRPr="004F6B82">
        <w:rPr>
          <w:sz w:val="28"/>
          <w:szCs w:val="28"/>
          <w:lang w:val="en-US"/>
        </w:rPr>
        <w:t xml:space="preserve"> </w:t>
      </w:r>
      <w:r w:rsidRPr="004F6B82">
        <w:rPr>
          <w:sz w:val="28"/>
          <w:szCs w:val="28"/>
        </w:rPr>
        <w:t>окончанию</w:t>
      </w:r>
      <w:r w:rsidRPr="004F6B82">
        <w:rPr>
          <w:sz w:val="28"/>
          <w:szCs w:val="28"/>
          <w:lang w:val="en-US"/>
        </w:rPr>
        <w:t xml:space="preserve"> Genetivus singularis</w:t>
      </w:r>
    </w:p>
    <w:p w14:paraId="2EAE95C5" w14:textId="77777777" w:rsidR="00A07B58" w:rsidRPr="004F6B82" w:rsidRDefault="00A07B58" w:rsidP="00A07B58">
      <w:pPr>
        <w:pStyle w:val="ab"/>
        <w:numPr>
          <w:ilvl w:val="0"/>
          <w:numId w:val="231"/>
        </w:numPr>
        <w:spacing w:line="276" w:lineRule="auto"/>
        <w:jc w:val="both"/>
        <w:rPr>
          <w:sz w:val="28"/>
          <w:szCs w:val="28"/>
        </w:rPr>
      </w:pPr>
      <w:r w:rsidRPr="004F6B82">
        <w:rPr>
          <w:sz w:val="28"/>
          <w:szCs w:val="28"/>
        </w:rPr>
        <w:t xml:space="preserve">по окончанию </w:t>
      </w:r>
      <w:r w:rsidRPr="004F6B82">
        <w:rPr>
          <w:sz w:val="28"/>
          <w:szCs w:val="28"/>
          <w:lang w:val="en-US"/>
        </w:rPr>
        <w:t>Nominativus</w:t>
      </w:r>
      <w:r w:rsidRPr="004F6B82">
        <w:rPr>
          <w:sz w:val="28"/>
          <w:szCs w:val="28"/>
        </w:rPr>
        <w:t xml:space="preserve"> </w:t>
      </w:r>
      <w:r w:rsidRPr="004F6B82">
        <w:rPr>
          <w:sz w:val="28"/>
          <w:szCs w:val="28"/>
          <w:lang w:val="en-US"/>
        </w:rPr>
        <w:t>pluralis</w:t>
      </w:r>
    </w:p>
    <w:p w14:paraId="7AB47B88" w14:textId="77777777" w:rsidR="00A07B58" w:rsidRPr="00DC2158" w:rsidRDefault="00A07B58" w:rsidP="00A07B58">
      <w:pPr>
        <w:jc w:val="center"/>
        <w:rPr>
          <w:b/>
          <w:sz w:val="28"/>
          <w:szCs w:val="28"/>
        </w:rPr>
      </w:pPr>
      <w:r>
        <w:rPr>
          <w:b/>
          <w:sz w:val="28"/>
          <w:szCs w:val="28"/>
        </w:rPr>
        <w:t>Вариант 2</w:t>
      </w:r>
    </w:p>
    <w:p w14:paraId="78F40FDB" w14:textId="77777777" w:rsidR="00A07B58" w:rsidRPr="00DC2158" w:rsidRDefault="00A07B58" w:rsidP="00A07B58">
      <w:pPr>
        <w:jc w:val="center"/>
        <w:rPr>
          <w:i/>
          <w:sz w:val="28"/>
          <w:szCs w:val="28"/>
        </w:rPr>
      </w:pPr>
      <w:r w:rsidRPr="00DC2158">
        <w:rPr>
          <w:i/>
          <w:sz w:val="28"/>
          <w:szCs w:val="28"/>
        </w:rPr>
        <w:t>Условие: выбрать один правильный ответ</w:t>
      </w:r>
    </w:p>
    <w:p w14:paraId="461143B6" w14:textId="77777777" w:rsidR="00A07B58" w:rsidRPr="00535595" w:rsidRDefault="00A07B58" w:rsidP="00A07B58">
      <w:pPr>
        <w:numPr>
          <w:ilvl w:val="0"/>
          <w:numId w:val="225"/>
        </w:numPr>
        <w:spacing w:line="276" w:lineRule="auto"/>
        <w:jc w:val="both"/>
        <w:rPr>
          <w:b/>
          <w:sz w:val="28"/>
          <w:szCs w:val="28"/>
        </w:rPr>
      </w:pPr>
      <w:r w:rsidRPr="00535595">
        <w:rPr>
          <w:b/>
          <w:sz w:val="28"/>
          <w:szCs w:val="28"/>
        </w:rPr>
        <w:t xml:space="preserve">Как перевести на латинский – род мужской </w:t>
      </w:r>
    </w:p>
    <w:p w14:paraId="1F5F8066" w14:textId="77777777" w:rsidR="00A07B58" w:rsidRDefault="00A07B58" w:rsidP="00A07B58">
      <w:pPr>
        <w:pStyle w:val="ab"/>
        <w:numPr>
          <w:ilvl w:val="0"/>
          <w:numId w:val="232"/>
        </w:numPr>
        <w:spacing w:line="276" w:lineRule="auto"/>
        <w:jc w:val="both"/>
        <w:rPr>
          <w:sz w:val="28"/>
          <w:szCs w:val="28"/>
          <w:lang w:val="en-US"/>
        </w:rPr>
      </w:pPr>
      <w:r w:rsidRPr="004F6B82">
        <w:rPr>
          <w:sz w:val="28"/>
          <w:szCs w:val="28"/>
          <w:lang w:val="en-US"/>
        </w:rPr>
        <w:lastRenderedPageBreak/>
        <w:t>genus neutrum</w:t>
      </w:r>
    </w:p>
    <w:p w14:paraId="2DCD9662" w14:textId="77777777" w:rsidR="00A07B58" w:rsidRDefault="00A07B58" w:rsidP="00A07B58">
      <w:pPr>
        <w:pStyle w:val="ab"/>
        <w:numPr>
          <w:ilvl w:val="0"/>
          <w:numId w:val="232"/>
        </w:numPr>
        <w:spacing w:line="276" w:lineRule="auto"/>
        <w:jc w:val="both"/>
        <w:rPr>
          <w:sz w:val="28"/>
          <w:szCs w:val="28"/>
          <w:lang w:val="en-US"/>
        </w:rPr>
      </w:pPr>
      <w:r w:rsidRPr="004F6B82">
        <w:rPr>
          <w:sz w:val="28"/>
          <w:szCs w:val="28"/>
          <w:lang w:val="en-US"/>
        </w:rPr>
        <w:t xml:space="preserve">numerous singularis </w:t>
      </w:r>
    </w:p>
    <w:p w14:paraId="430EF276" w14:textId="77777777" w:rsidR="00A07B58" w:rsidRDefault="00A07B58" w:rsidP="00A07B58">
      <w:pPr>
        <w:pStyle w:val="ab"/>
        <w:numPr>
          <w:ilvl w:val="0"/>
          <w:numId w:val="232"/>
        </w:numPr>
        <w:spacing w:line="276" w:lineRule="auto"/>
        <w:jc w:val="both"/>
        <w:rPr>
          <w:sz w:val="28"/>
          <w:szCs w:val="28"/>
          <w:lang w:val="en-US"/>
        </w:rPr>
      </w:pPr>
      <w:r w:rsidRPr="004F6B82">
        <w:rPr>
          <w:sz w:val="28"/>
          <w:szCs w:val="28"/>
          <w:lang w:val="en-US"/>
        </w:rPr>
        <w:t>genus masculinum</w:t>
      </w:r>
    </w:p>
    <w:p w14:paraId="2F786FEF" w14:textId="77777777" w:rsidR="00A07B58" w:rsidRPr="004F6B82" w:rsidRDefault="00A07B58" w:rsidP="00A07B58">
      <w:pPr>
        <w:pStyle w:val="ab"/>
        <w:numPr>
          <w:ilvl w:val="0"/>
          <w:numId w:val="232"/>
        </w:numPr>
        <w:spacing w:line="276" w:lineRule="auto"/>
        <w:jc w:val="both"/>
        <w:rPr>
          <w:sz w:val="28"/>
          <w:szCs w:val="28"/>
          <w:lang w:val="en-US"/>
        </w:rPr>
      </w:pPr>
      <w:r w:rsidRPr="004F6B82">
        <w:rPr>
          <w:sz w:val="28"/>
          <w:szCs w:val="28"/>
          <w:lang w:val="en-US"/>
        </w:rPr>
        <w:t>genus femininum</w:t>
      </w:r>
    </w:p>
    <w:p w14:paraId="3A6B0036" w14:textId="77777777" w:rsidR="00A07B58" w:rsidRPr="004519FB" w:rsidRDefault="00A07B58" w:rsidP="00A07B58">
      <w:pPr>
        <w:numPr>
          <w:ilvl w:val="0"/>
          <w:numId w:val="225"/>
        </w:numPr>
        <w:spacing w:line="276" w:lineRule="auto"/>
        <w:jc w:val="both"/>
        <w:rPr>
          <w:b/>
          <w:sz w:val="28"/>
          <w:szCs w:val="28"/>
        </w:rPr>
      </w:pPr>
      <w:r w:rsidRPr="004519FB">
        <w:rPr>
          <w:b/>
          <w:sz w:val="28"/>
          <w:szCs w:val="28"/>
        </w:rPr>
        <w:t>Как перевести на латинский – склонение:</w:t>
      </w:r>
    </w:p>
    <w:p w14:paraId="35F3F009" w14:textId="77777777" w:rsidR="00A07B58" w:rsidRDefault="00A07B58" w:rsidP="00A07B58">
      <w:pPr>
        <w:pStyle w:val="ab"/>
        <w:numPr>
          <w:ilvl w:val="0"/>
          <w:numId w:val="233"/>
        </w:numPr>
        <w:spacing w:line="276" w:lineRule="auto"/>
        <w:jc w:val="both"/>
        <w:rPr>
          <w:sz w:val="28"/>
          <w:szCs w:val="28"/>
          <w:lang w:val="en-US"/>
        </w:rPr>
      </w:pPr>
      <w:r w:rsidRPr="004F6B82">
        <w:rPr>
          <w:sz w:val="28"/>
          <w:szCs w:val="28"/>
          <w:lang w:val="en-US"/>
        </w:rPr>
        <w:t>Numerus</w:t>
      </w:r>
    </w:p>
    <w:p w14:paraId="6A4C49A1" w14:textId="77777777" w:rsidR="00A07B58" w:rsidRDefault="00A07B58" w:rsidP="00A07B58">
      <w:pPr>
        <w:pStyle w:val="ab"/>
        <w:numPr>
          <w:ilvl w:val="0"/>
          <w:numId w:val="233"/>
        </w:numPr>
        <w:spacing w:line="276" w:lineRule="auto"/>
        <w:jc w:val="both"/>
        <w:rPr>
          <w:sz w:val="28"/>
          <w:szCs w:val="28"/>
          <w:lang w:val="en-US"/>
        </w:rPr>
      </w:pPr>
      <w:r w:rsidRPr="004F6B82">
        <w:rPr>
          <w:sz w:val="28"/>
          <w:szCs w:val="28"/>
          <w:lang w:val="en-US"/>
        </w:rPr>
        <w:t xml:space="preserve">declinatio </w:t>
      </w:r>
    </w:p>
    <w:p w14:paraId="0BB1A6D1" w14:textId="77777777" w:rsidR="00A07B58" w:rsidRDefault="00A07B58" w:rsidP="00A07B58">
      <w:pPr>
        <w:pStyle w:val="ab"/>
        <w:numPr>
          <w:ilvl w:val="0"/>
          <w:numId w:val="233"/>
        </w:numPr>
        <w:spacing w:line="276" w:lineRule="auto"/>
        <w:jc w:val="both"/>
        <w:rPr>
          <w:sz w:val="28"/>
          <w:szCs w:val="28"/>
          <w:lang w:val="en-US"/>
        </w:rPr>
      </w:pPr>
      <w:r w:rsidRPr="004F6B82">
        <w:rPr>
          <w:sz w:val="28"/>
          <w:szCs w:val="28"/>
          <w:lang w:val="en-US"/>
        </w:rPr>
        <w:t>casus</w:t>
      </w:r>
    </w:p>
    <w:p w14:paraId="39596709" w14:textId="77777777" w:rsidR="00A07B58" w:rsidRPr="004F6B82" w:rsidRDefault="00A07B58" w:rsidP="00A07B58">
      <w:pPr>
        <w:pStyle w:val="ab"/>
        <w:numPr>
          <w:ilvl w:val="0"/>
          <w:numId w:val="233"/>
        </w:numPr>
        <w:spacing w:line="276" w:lineRule="auto"/>
        <w:jc w:val="both"/>
        <w:rPr>
          <w:sz w:val="28"/>
          <w:szCs w:val="28"/>
          <w:lang w:val="en-US"/>
        </w:rPr>
      </w:pPr>
      <w:r w:rsidRPr="004F6B82">
        <w:rPr>
          <w:sz w:val="28"/>
          <w:szCs w:val="28"/>
          <w:lang w:val="en-US"/>
        </w:rPr>
        <w:t>verbum</w:t>
      </w:r>
    </w:p>
    <w:p w14:paraId="35D28635" w14:textId="77777777" w:rsidR="00A07B58" w:rsidRPr="004519FB" w:rsidRDefault="00A07B58" w:rsidP="00A07B58">
      <w:pPr>
        <w:numPr>
          <w:ilvl w:val="0"/>
          <w:numId w:val="225"/>
        </w:numPr>
        <w:spacing w:line="276" w:lineRule="auto"/>
        <w:jc w:val="both"/>
        <w:rPr>
          <w:b/>
          <w:sz w:val="28"/>
          <w:szCs w:val="28"/>
        </w:rPr>
      </w:pPr>
      <w:r w:rsidRPr="004519FB">
        <w:rPr>
          <w:b/>
          <w:sz w:val="28"/>
          <w:szCs w:val="28"/>
        </w:rPr>
        <w:t xml:space="preserve">Перевести на русский – ключица: </w:t>
      </w:r>
    </w:p>
    <w:p w14:paraId="68737319" w14:textId="77777777" w:rsidR="00A07B58" w:rsidRDefault="00A07B58" w:rsidP="00A07B58">
      <w:pPr>
        <w:pStyle w:val="ab"/>
        <w:numPr>
          <w:ilvl w:val="0"/>
          <w:numId w:val="234"/>
        </w:numPr>
        <w:spacing w:line="276" w:lineRule="auto"/>
        <w:jc w:val="both"/>
        <w:rPr>
          <w:sz w:val="28"/>
          <w:szCs w:val="28"/>
          <w:lang w:val="en-US"/>
        </w:rPr>
      </w:pPr>
      <w:r w:rsidRPr="004F6B82">
        <w:rPr>
          <w:sz w:val="28"/>
          <w:szCs w:val="28"/>
          <w:lang w:val="en-US"/>
        </w:rPr>
        <w:t>gutta</w:t>
      </w:r>
    </w:p>
    <w:p w14:paraId="301369BD" w14:textId="77777777" w:rsidR="00A07B58" w:rsidRDefault="00A07B58" w:rsidP="00A07B58">
      <w:pPr>
        <w:pStyle w:val="ab"/>
        <w:numPr>
          <w:ilvl w:val="0"/>
          <w:numId w:val="234"/>
        </w:numPr>
        <w:spacing w:line="276" w:lineRule="auto"/>
        <w:jc w:val="both"/>
        <w:rPr>
          <w:sz w:val="28"/>
          <w:szCs w:val="28"/>
          <w:lang w:val="en-US"/>
        </w:rPr>
      </w:pPr>
      <w:r w:rsidRPr="004F6B82">
        <w:rPr>
          <w:sz w:val="28"/>
          <w:szCs w:val="28"/>
          <w:lang w:val="en-US"/>
        </w:rPr>
        <w:t xml:space="preserve">clavicula </w:t>
      </w:r>
    </w:p>
    <w:p w14:paraId="73CC4176" w14:textId="77777777" w:rsidR="00A07B58" w:rsidRDefault="00A07B58" w:rsidP="00A07B58">
      <w:pPr>
        <w:pStyle w:val="ab"/>
        <w:numPr>
          <w:ilvl w:val="0"/>
          <w:numId w:val="234"/>
        </w:numPr>
        <w:spacing w:line="276" w:lineRule="auto"/>
        <w:jc w:val="both"/>
        <w:rPr>
          <w:sz w:val="28"/>
          <w:szCs w:val="28"/>
          <w:lang w:val="en-US"/>
        </w:rPr>
      </w:pPr>
      <w:r w:rsidRPr="004F6B82">
        <w:rPr>
          <w:sz w:val="28"/>
          <w:szCs w:val="28"/>
          <w:lang w:val="en-US"/>
        </w:rPr>
        <w:t>scapula</w:t>
      </w:r>
    </w:p>
    <w:p w14:paraId="7DF848D8" w14:textId="77777777" w:rsidR="00A07B58" w:rsidRPr="004F6B82" w:rsidRDefault="00A07B58" w:rsidP="00A07B58">
      <w:pPr>
        <w:pStyle w:val="ab"/>
        <w:numPr>
          <w:ilvl w:val="0"/>
          <w:numId w:val="234"/>
        </w:numPr>
        <w:spacing w:line="276" w:lineRule="auto"/>
        <w:jc w:val="both"/>
        <w:rPr>
          <w:sz w:val="28"/>
          <w:szCs w:val="28"/>
          <w:lang w:val="en-US"/>
        </w:rPr>
      </w:pPr>
      <w:r w:rsidRPr="004F6B82">
        <w:rPr>
          <w:sz w:val="28"/>
          <w:szCs w:val="28"/>
          <w:lang w:val="en-US"/>
        </w:rPr>
        <w:t>tibia</w:t>
      </w:r>
    </w:p>
    <w:p w14:paraId="390F85C6" w14:textId="77777777" w:rsidR="00A07B58" w:rsidRPr="004519FB" w:rsidRDefault="00A07B58" w:rsidP="00A07B58">
      <w:pPr>
        <w:numPr>
          <w:ilvl w:val="0"/>
          <w:numId w:val="225"/>
        </w:numPr>
        <w:spacing w:line="276" w:lineRule="auto"/>
        <w:jc w:val="both"/>
        <w:rPr>
          <w:b/>
          <w:sz w:val="28"/>
          <w:szCs w:val="28"/>
        </w:rPr>
      </w:pPr>
      <w:r w:rsidRPr="004519FB">
        <w:rPr>
          <w:b/>
          <w:sz w:val="28"/>
          <w:szCs w:val="28"/>
        </w:rPr>
        <w:t xml:space="preserve">Поставить слово – ребро – в </w:t>
      </w:r>
      <w:r w:rsidRPr="004519FB">
        <w:rPr>
          <w:b/>
          <w:sz w:val="28"/>
          <w:szCs w:val="28"/>
          <w:lang w:val="en-US"/>
        </w:rPr>
        <w:t>Accusativus</w:t>
      </w:r>
      <w:r w:rsidRPr="004519FB">
        <w:rPr>
          <w:b/>
          <w:sz w:val="28"/>
          <w:szCs w:val="28"/>
        </w:rPr>
        <w:t xml:space="preserve"> </w:t>
      </w:r>
      <w:r w:rsidRPr="004519FB">
        <w:rPr>
          <w:b/>
          <w:sz w:val="28"/>
          <w:szCs w:val="28"/>
          <w:lang w:val="en-US"/>
        </w:rPr>
        <w:t>singularis</w:t>
      </w:r>
      <w:r w:rsidRPr="004519FB">
        <w:rPr>
          <w:b/>
          <w:sz w:val="28"/>
          <w:szCs w:val="28"/>
        </w:rPr>
        <w:t>:</w:t>
      </w:r>
    </w:p>
    <w:p w14:paraId="238BC7C9" w14:textId="77777777" w:rsidR="00A07B58" w:rsidRDefault="00A07B58" w:rsidP="00A07B58">
      <w:pPr>
        <w:pStyle w:val="ab"/>
        <w:numPr>
          <w:ilvl w:val="0"/>
          <w:numId w:val="235"/>
        </w:numPr>
        <w:spacing w:line="276" w:lineRule="auto"/>
        <w:jc w:val="both"/>
        <w:rPr>
          <w:sz w:val="28"/>
          <w:szCs w:val="28"/>
          <w:lang w:val="en-US"/>
        </w:rPr>
      </w:pPr>
      <w:r w:rsidRPr="004F6B82">
        <w:rPr>
          <w:sz w:val="28"/>
          <w:szCs w:val="28"/>
          <w:lang w:val="en-US"/>
        </w:rPr>
        <w:t>costa</w:t>
      </w:r>
    </w:p>
    <w:p w14:paraId="447C2F1A" w14:textId="77777777" w:rsidR="00A07B58" w:rsidRDefault="00A07B58" w:rsidP="00A07B58">
      <w:pPr>
        <w:pStyle w:val="ab"/>
        <w:numPr>
          <w:ilvl w:val="0"/>
          <w:numId w:val="235"/>
        </w:numPr>
        <w:spacing w:line="276" w:lineRule="auto"/>
        <w:jc w:val="both"/>
        <w:rPr>
          <w:sz w:val="28"/>
          <w:szCs w:val="28"/>
          <w:lang w:val="en-US"/>
        </w:rPr>
      </w:pPr>
      <w:r w:rsidRPr="004F6B82">
        <w:rPr>
          <w:sz w:val="28"/>
          <w:szCs w:val="28"/>
          <w:lang w:val="en-US"/>
        </w:rPr>
        <w:t xml:space="preserve">costae </w:t>
      </w:r>
    </w:p>
    <w:p w14:paraId="6B27E46A" w14:textId="77777777" w:rsidR="00A07B58" w:rsidRDefault="00A07B58" w:rsidP="00A07B58">
      <w:pPr>
        <w:pStyle w:val="ab"/>
        <w:numPr>
          <w:ilvl w:val="0"/>
          <w:numId w:val="235"/>
        </w:numPr>
        <w:spacing w:line="276" w:lineRule="auto"/>
        <w:jc w:val="both"/>
        <w:rPr>
          <w:sz w:val="28"/>
          <w:szCs w:val="28"/>
          <w:lang w:val="en-US"/>
        </w:rPr>
      </w:pPr>
      <w:r w:rsidRPr="004F6B82">
        <w:rPr>
          <w:sz w:val="28"/>
          <w:szCs w:val="28"/>
          <w:lang w:val="en-US"/>
        </w:rPr>
        <w:t>costum</w:t>
      </w:r>
    </w:p>
    <w:p w14:paraId="7472ACE4" w14:textId="77777777" w:rsidR="00A07B58" w:rsidRPr="004F6B82" w:rsidRDefault="00A07B58" w:rsidP="00A07B58">
      <w:pPr>
        <w:pStyle w:val="ab"/>
        <w:numPr>
          <w:ilvl w:val="0"/>
          <w:numId w:val="235"/>
        </w:numPr>
        <w:spacing w:line="276" w:lineRule="auto"/>
        <w:jc w:val="both"/>
        <w:rPr>
          <w:sz w:val="28"/>
          <w:szCs w:val="28"/>
          <w:lang w:val="en-US"/>
        </w:rPr>
      </w:pPr>
      <w:r w:rsidRPr="004F6B82">
        <w:rPr>
          <w:sz w:val="28"/>
          <w:szCs w:val="28"/>
          <w:lang w:val="en-US"/>
        </w:rPr>
        <w:t>costis</w:t>
      </w:r>
    </w:p>
    <w:p w14:paraId="6E5FA6BA" w14:textId="77777777" w:rsidR="00A07B58" w:rsidRPr="004519FB" w:rsidRDefault="00A07B58" w:rsidP="00A07B58">
      <w:pPr>
        <w:numPr>
          <w:ilvl w:val="0"/>
          <w:numId w:val="225"/>
        </w:numPr>
        <w:spacing w:line="276" w:lineRule="auto"/>
        <w:jc w:val="both"/>
        <w:rPr>
          <w:b/>
          <w:sz w:val="28"/>
          <w:szCs w:val="28"/>
        </w:rPr>
      </w:pPr>
      <w:r w:rsidRPr="004519FB">
        <w:rPr>
          <w:b/>
          <w:sz w:val="28"/>
          <w:szCs w:val="28"/>
        </w:rPr>
        <w:t>Поставить по порядку названия падежей на латинском языке:</w:t>
      </w:r>
    </w:p>
    <w:p w14:paraId="668C302B" w14:textId="77777777" w:rsidR="00A07B58" w:rsidRDefault="00A07B58" w:rsidP="00A07B58">
      <w:pPr>
        <w:pStyle w:val="ab"/>
        <w:numPr>
          <w:ilvl w:val="0"/>
          <w:numId w:val="236"/>
        </w:numPr>
        <w:spacing w:line="276" w:lineRule="auto"/>
        <w:jc w:val="both"/>
        <w:rPr>
          <w:sz w:val="28"/>
          <w:szCs w:val="28"/>
        </w:rPr>
      </w:pPr>
      <w:r w:rsidRPr="004F6B82">
        <w:rPr>
          <w:sz w:val="28"/>
          <w:szCs w:val="28"/>
        </w:rPr>
        <w:t>родительный</w:t>
      </w:r>
    </w:p>
    <w:p w14:paraId="2B20D28A" w14:textId="77777777" w:rsidR="00A07B58" w:rsidRDefault="00A07B58" w:rsidP="00A07B58">
      <w:pPr>
        <w:pStyle w:val="ab"/>
        <w:numPr>
          <w:ilvl w:val="0"/>
          <w:numId w:val="236"/>
        </w:numPr>
        <w:spacing w:line="276" w:lineRule="auto"/>
        <w:jc w:val="both"/>
        <w:rPr>
          <w:sz w:val="28"/>
          <w:szCs w:val="28"/>
        </w:rPr>
      </w:pPr>
      <w:r w:rsidRPr="004F6B82">
        <w:rPr>
          <w:sz w:val="28"/>
          <w:szCs w:val="28"/>
        </w:rPr>
        <w:t xml:space="preserve">дательный </w:t>
      </w:r>
    </w:p>
    <w:p w14:paraId="2539C7B5" w14:textId="77777777" w:rsidR="00A07B58" w:rsidRDefault="00A07B58" w:rsidP="00A07B58">
      <w:pPr>
        <w:pStyle w:val="ab"/>
        <w:numPr>
          <w:ilvl w:val="0"/>
          <w:numId w:val="236"/>
        </w:numPr>
        <w:spacing w:line="276" w:lineRule="auto"/>
        <w:jc w:val="both"/>
        <w:rPr>
          <w:sz w:val="28"/>
          <w:szCs w:val="28"/>
        </w:rPr>
      </w:pPr>
      <w:r w:rsidRPr="004F6B82">
        <w:rPr>
          <w:sz w:val="28"/>
          <w:szCs w:val="28"/>
        </w:rPr>
        <w:t>именительный</w:t>
      </w:r>
    </w:p>
    <w:p w14:paraId="34AF40D9" w14:textId="77777777" w:rsidR="00A07B58" w:rsidRPr="004F6B82" w:rsidRDefault="00A07B58" w:rsidP="00A07B58">
      <w:pPr>
        <w:pStyle w:val="ab"/>
        <w:numPr>
          <w:ilvl w:val="0"/>
          <w:numId w:val="236"/>
        </w:numPr>
        <w:spacing w:line="276" w:lineRule="auto"/>
        <w:jc w:val="both"/>
        <w:rPr>
          <w:sz w:val="28"/>
          <w:szCs w:val="28"/>
        </w:rPr>
      </w:pPr>
      <w:r w:rsidRPr="004F6B82">
        <w:rPr>
          <w:sz w:val="28"/>
          <w:szCs w:val="28"/>
        </w:rPr>
        <w:t>винительный</w:t>
      </w:r>
    </w:p>
    <w:p w14:paraId="4257935B" w14:textId="77777777" w:rsidR="00A07B58" w:rsidRPr="004519FB" w:rsidRDefault="00A07B58" w:rsidP="00A07B58">
      <w:pPr>
        <w:pStyle w:val="ab"/>
        <w:ind w:left="502"/>
        <w:jc w:val="center"/>
        <w:rPr>
          <w:b/>
          <w:sz w:val="28"/>
          <w:szCs w:val="28"/>
        </w:rPr>
      </w:pPr>
      <w:r>
        <w:rPr>
          <w:b/>
          <w:sz w:val="28"/>
          <w:szCs w:val="28"/>
        </w:rPr>
        <w:t>Вариант 3</w:t>
      </w:r>
    </w:p>
    <w:p w14:paraId="34BCF1AF" w14:textId="77777777" w:rsidR="00A07B58" w:rsidRPr="004519FB" w:rsidRDefault="00A07B58" w:rsidP="00A07B58">
      <w:pPr>
        <w:ind w:left="142"/>
        <w:jc w:val="center"/>
        <w:rPr>
          <w:i/>
          <w:sz w:val="28"/>
          <w:szCs w:val="28"/>
        </w:rPr>
      </w:pPr>
      <w:r w:rsidRPr="004519FB">
        <w:rPr>
          <w:i/>
          <w:sz w:val="28"/>
          <w:szCs w:val="28"/>
        </w:rPr>
        <w:t>Условие: выбрать один правильный ответ</w:t>
      </w:r>
    </w:p>
    <w:p w14:paraId="4F90A86E" w14:textId="77777777" w:rsidR="00A07B58" w:rsidRPr="004F6B82" w:rsidRDefault="00A07B58" w:rsidP="00A07B58">
      <w:pPr>
        <w:numPr>
          <w:ilvl w:val="0"/>
          <w:numId w:val="226"/>
        </w:numPr>
        <w:spacing w:line="276" w:lineRule="auto"/>
        <w:jc w:val="both"/>
        <w:rPr>
          <w:b/>
          <w:sz w:val="28"/>
          <w:szCs w:val="28"/>
        </w:rPr>
      </w:pPr>
      <w:r w:rsidRPr="004F6B82">
        <w:rPr>
          <w:b/>
          <w:sz w:val="28"/>
          <w:szCs w:val="28"/>
        </w:rPr>
        <w:t>Какое окончание является признаком женского рода:</w:t>
      </w:r>
    </w:p>
    <w:p w14:paraId="7B9A6657" w14:textId="77777777" w:rsidR="00A07B58" w:rsidRPr="004F6B82" w:rsidRDefault="00A07B58" w:rsidP="00A07B58">
      <w:pPr>
        <w:pStyle w:val="ab"/>
        <w:numPr>
          <w:ilvl w:val="0"/>
          <w:numId w:val="237"/>
        </w:numPr>
        <w:spacing w:line="276" w:lineRule="auto"/>
        <w:jc w:val="both"/>
        <w:rPr>
          <w:sz w:val="28"/>
          <w:szCs w:val="28"/>
        </w:rPr>
      </w:pPr>
      <w:r w:rsidRPr="004F6B82">
        <w:rPr>
          <w:sz w:val="28"/>
          <w:szCs w:val="28"/>
          <w:lang w:val="en-US"/>
        </w:rPr>
        <w:t>um</w:t>
      </w:r>
    </w:p>
    <w:p w14:paraId="6D550466" w14:textId="77777777" w:rsidR="00A07B58" w:rsidRDefault="00A07B58" w:rsidP="00A07B58">
      <w:pPr>
        <w:pStyle w:val="ab"/>
        <w:numPr>
          <w:ilvl w:val="0"/>
          <w:numId w:val="237"/>
        </w:numPr>
        <w:spacing w:line="276" w:lineRule="auto"/>
        <w:jc w:val="both"/>
        <w:rPr>
          <w:sz w:val="28"/>
          <w:szCs w:val="28"/>
        </w:rPr>
      </w:pPr>
      <w:r w:rsidRPr="004F6B82">
        <w:rPr>
          <w:sz w:val="28"/>
          <w:szCs w:val="28"/>
          <w:lang w:val="en-US"/>
        </w:rPr>
        <w:t>us</w:t>
      </w:r>
      <w:r w:rsidRPr="004F6B82">
        <w:rPr>
          <w:sz w:val="28"/>
          <w:szCs w:val="28"/>
        </w:rPr>
        <w:t xml:space="preserve"> </w:t>
      </w:r>
    </w:p>
    <w:p w14:paraId="7196B35D" w14:textId="77777777" w:rsidR="00A07B58" w:rsidRPr="004F6B82" w:rsidRDefault="00A07B58" w:rsidP="00A07B58">
      <w:pPr>
        <w:pStyle w:val="ab"/>
        <w:numPr>
          <w:ilvl w:val="0"/>
          <w:numId w:val="237"/>
        </w:numPr>
        <w:spacing w:line="276" w:lineRule="auto"/>
        <w:jc w:val="both"/>
        <w:rPr>
          <w:sz w:val="28"/>
          <w:szCs w:val="28"/>
        </w:rPr>
      </w:pPr>
      <w:r w:rsidRPr="004F6B82">
        <w:rPr>
          <w:sz w:val="28"/>
          <w:szCs w:val="28"/>
          <w:lang w:val="en-US"/>
        </w:rPr>
        <w:t>a</w:t>
      </w:r>
    </w:p>
    <w:p w14:paraId="3D6BEFCB" w14:textId="77777777" w:rsidR="00A07B58" w:rsidRPr="004F6B82" w:rsidRDefault="00A07B58" w:rsidP="00A07B58">
      <w:pPr>
        <w:pStyle w:val="ab"/>
        <w:numPr>
          <w:ilvl w:val="0"/>
          <w:numId w:val="237"/>
        </w:numPr>
        <w:spacing w:line="276" w:lineRule="auto"/>
        <w:jc w:val="both"/>
        <w:rPr>
          <w:sz w:val="28"/>
          <w:szCs w:val="28"/>
        </w:rPr>
      </w:pPr>
      <w:r w:rsidRPr="004F6B82">
        <w:rPr>
          <w:sz w:val="28"/>
          <w:szCs w:val="28"/>
          <w:lang w:val="en-US"/>
        </w:rPr>
        <w:t>er</w:t>
      </w:r>
    </w:p>
    <w:p w14:paraId="70DB2612" w14:textId="77777777" w:rsidR="00A07B58" w:rsidRPr="004F6B82" w:rsidRDefault="00A07B58" w:rsidP="00A07B58">
      <w:pPr>
        <w:numPr>
          <w:ilvl w:val="0"/>
          <w:numId w:val="226"/>
        </w:numPr>
        <w:spacing w:line="276" w:lineRule="auto"/>
        <w:jc w:val="both"/>
        <w:rPr>
          <w:b/>
          <w:sz w:val="28"/>
          <w:szCs w:val="28"/>
        </w:rPr>
      </w:pPr>
      <w:r w:rsidRPr="004F6B82">
        <w:rPr>
          <w:b/>
          <w:sz w:val="28"/>
          <w:szCs w:val="28"/>
        </w:rPr>
        <w:t>Какое ок</w:t>
      </w:r>
      <w:r>
        <w:rPr>
          <w:b/>
          <w:sz w:val="28"/>
          <w:szCs w:val="28"/>
        </w:rPr>
        <w:t>ончание имеют существительные 1–</w:t>
      </w:r>
      <w:r w:rsidRPr="004F6B82">
        <w:rPr>
          <w:b/>
          <w:sz w:val="28"/>
          <w:szCs w:val="28"/>
        </w:rPr>
        <w:t>го склонения в родительном падеже единственного числа:</w:t>
      </w:r>
    </w:p>
    <w:p w14:paraId="22506CE3" w14:textId="77777777" w:rsidR="00A07B58" w:rsidRPr="004F6B82" w:rsidRDefault="00A07B58" w:rsidP="00A07B58">
      <w:pPr>
        <w:pStyle w:val="ab"/>
        <w:numPr>
          <w:ilvl w:val="0"/>
          <w:numId w:val="238"/>
        </w:numPr>
        <w:spacing w:line="276" w:lineRule="auto"/>
        <w:jc w:val="both"/>
        <w:rPr>
          <w:sz w:val="28"/>
          <w:szCs w:val="28"/>
        </w:rPr>
      </w:pPr>
      <w:r w:rsidRPr="004F6B82">
        <w:rPr>
          <w:sz w:val="28"/>
          <w:szCs w:val="28"/>
          <w:lang w:val="en-US"/>
        </w:rPr>
        <w:t>ae</w:t>
      </w:r>
    </w:p>
    <w:p w14:paraId="026E0D1F" w14:textId="77777777" w:rsidR="00A07B58" w:rsidRDefault="00A07B58" w:rsidP="00A07B58">
      <w:pPr>
        <w:pStyle w:val="ab"/>
        <w:numPr>
          <w:ilvl w:val="0"/>
          <w:numId w:val="238"/>
        </w:numPr>
        <w:spacing w:line="276" w:lineRule="auto"/>
        <w:jc w:val="both"/>
        <w:rPr>
          <w:sz w:val="28"/>
          <w:szCs w:val="28"/>
        </w:rPr>
      </w:pPr>
      <w:r w:rsidRPr="004F6B82">
        <w:rPr>
          <w:sz w:val="28"/>
          <w:szCs w:val="28"/>
          <w:lang w:val="en-US"/>
        </w:rPr>
        <w:t>a</w:t>
      </w:r>
      <w:r w:rsidRPr="004F6B82">
        <w:rPr>
          <w:sz w:val="28"/>
          <w:szCs w:val="28"/>
        </w:rPr>
        <w:t xml:space="preserve"> </w:t>
      </w:r>
    </w:p>
    <w:p w14:paraId="52FA0AC5" w14:textId="77777777" w:rsidR="00A07B58" w:rsidRPr="004F6B82" w:rsidRDefault="00A07B58" w:rsidP="00A07B58">
      <w:pPr>
        <w:pStyle w:val="ab"/>
        <w:numPr>
          <w:ilvl w:val="0"/>
          <w:numId w:val="238"/>
        </w:numPr>
        <w:spacing w:line="276" w:lineRule="auto"/>
        <w:jc w:val="both"/>
        <w:rPr>
          <w:sz w:val="28"/>
          <w:szCs w:val="28"/>
        </w:rPr>
      </w:pPr>
      <w:r w:rsidRPr="004F6B82">
        <w:rPr>
          <w:sz w:val="28"/>
          <w:szCs w:val="28"/>
          <w:lang w:val="en-US"/>
        </w:rPr>
        <w:t>i</w:t>
      </w:r>
    </w:p>
    <w:p w14:paraId="5D7BFD5C" w14:textId="77777777" w:rsidR="00A07B58" w:rsidRPr="004F6B82" w:rsidRDefault="00A07B58" w:rsidP="00A07B58">
      <w:pPr>
        <w:pStyle w:val="ab"/>
        <w:numPr>
          <w:ilvl w:val="0"/>
          <w:numId w:val="238"/>
        </w:numPr>
        <w:spacing w:line="276" w:lineRule="auto"/>
        <w:jc w:val="both"/>
        <w:rPr>
          <w:sz w:val="28"/>
          <w:szCs w:val="28"/>
        </w:rPr>
      </w:pPr>
      <w:r w:rsidRPr="004F6B82">
        <w:rPr>
          <w:sz w:val="28"/>
          <w:szCs w:val="28"/>
          <w:lang w:val="en-US"/>
        </w:rPr>
        <w:t>arum</w:t>
      </w:r>
    </w:p>
    <w:p w14:paraId="78B3A270" w14:textId="77777777" w:rsidR="00A07B58" w:rsidRPr="00535595" w:rsidRDefault="00A07B58" w:rsidP="00A07B58">
      <w:pPr>
        <w:numPr>
          <w:ilvl w:val="0"/>
          <w:numId w:val="226"/>
        </w:numPr>
        <w:spacing w:line="276" w:lineRule="auto"/>
        <w:jc w:val="both"/>
        <w:rPr>
          <w:sz w:val="28"/>
          <w:szCs w:val="28"/>
        </w:rPr>
      </w:pPr>
      <w:r w:rsidRPr="004F6B82">
        <w:rPr>
          <w:b/>
          <w:sz w:val="28"/>
          <w:szCs w:val="28"/>
        </w:rPr>
        <w:t xml:space="preserve">Как перевести на русский язык – </w:t>
      </w:r>
      <w:r w:rsidRPr="004F6B82">
        <w:rPr>
          <w:b/>
          <w:sz w:val="28"/>
          <w:szCs w:val="28"/>
          <w:lang w:val="en-US"/>
        </w:rPr>
        <w:t>numerous</w:t>
      </w:r>
      <w:r w:rsidRPr="004F6B82">
        <w:rPr>
          <w:b/>
          <w:sz w:val="28"/>
          <w:szCs w:val="28"/>
        </w:rPr>
        <w:t xml:space="preserve"> </w:t>
      </w:r>
      <w:r w:rsidRPr="004F6B82">
        <w:rPr>
          <w:b/>
          <w:sz w:val="28"/>
          <w:szCs w:val="28"/>
          <w:lang w:val="en-US"/>
        </w:rPr>
        <w:t>singularis</w:t>
      </w:r>
      <w:r w:rsidRPr="00535595">
        <w:rPr>
          <w:sz w:val="28"/>
          <w:szCs w:val="28"/>
        </w:rPr>
        <w:t>:</w:t>
      </w:r>
    </w:p>
    <w:p w14:paraId="1E6B91BC" w14:textId="77777777" w:rsidR="00A07B58" w:rsidRDefault="00A07B58" w:rsidP="00A07B58">
      <w:pPr>
        <w:pStyle w:val="ab"/>
        <w:numPr>
          <w:ilvl w:val="0"/>
          <w:numId w:val="239"/>
        </w:numPr>
        <w:spacing w:line="276" w:lineRule="auto"/>
        <w:jc w:val="both"/>
        <w:rPr>
          <w:sz w:val="28"/>
          <w:szCs w:val="28"/>
        </w:rPr>
      </w:pPr>
      <w:r w:rsidRPr="004F6B82">
        <w:rPr>
          <w:sz w:val="28"/>
          <w:szCs w:val="28"/>
        </w:rPr>
        <w:t>число множественное</w:t>
      </w:r>
    </w:p>
    <w:p w14:paraId="1FC29445" w14:textId="77777777" w:rsidR="00A07B58" w:rsidRDefault="00A07B58" w:rsidP="00A07B58">
      <w:pPr>
        <w:pStyle w:val="ab"/>
        <w:numPr>
          <w:ilvl w:val="0"/>
          <w:numId w:val="239"/>
        </w:numPr>
        <w:spacing w:line="276" w:lineRule="auto"/>
        <w:jc w:val="both"/>
        <w:rPr>
          <w:sz w:val="28"/>
          <w:szCs w:val="28"/>
        </w:rPr>
      </w:pPr>
      <w:r w:rsidRPr="004F6B82">
        <w:rPr>
          <w:sz w:val="28"/>
          <w:szCs w:val="28"/>
        </w:rPr>
        <w:lastRenderedPageBreak/>
        <w:t xml:space="preserve">род женский </w:t>
      </w:r>
    </w:p>
    <w:p w14:paraId="06BECCAC" w14:textId="77777777" w:rsidR="00A07B58" w:rsidRDefault="00A07B58" w:rsidP="00A07B58">
      <w:pPr>
        <w:pStyle w:val="ab"/>
        <w:numPr>
          <w:ilvl w:val="0"/>
          <w:numId w:val="239"/>
        </w:numPr>
        <w:spacing w:line="276" w:lineRule="auto"/>
        <w:jc w:val="both"/>
        <w:rPr>
          <w:sz w:val="28"/>
          <w:szCs w:val="28"/>
        </w:rPr>
      </w:pPr>
      <w:r w:rsidRPr="004F6B82">
        <w:rPr>
          <w:sz w:val="28"/>
          <w:szCs w:val="28"/>
        </w:rPr>
        <w:t>число единственное</w:t>
      </w:r>
    </w:p>
    <w:p w14:paraId="60BE9F66" w14:textId="77777777" w:rsidR="00A07B58" w:rsidRPr="004F6B82" w:rsidRDefault="00A07B58" w:rsidP="00A07B58">
      <w:pPr>
        <w:pStyle w:val="ab"/>
        <w:numPr>
          <w:ilvl w:val="0"/>
          <w:numId w:val="239"/>
        </w:numPr>
        <w:spacing w:line="276" w:lineRule="auto"/>
        <w:jc w:val="both"/>
        <w:rPr>
          <w:sz w:val="28"/>
          <w:szCs w:val="28"/>
        </w:rPr>
      </w:pPr>
      <w:r w:rsidRPr="004F6B82">
        <w:rPr>
          <w:sz w:val="28"/>
          <w:szCs w:val="28"/>
        </w:rPr>
        <w:t>род средний</w:t>
      </w:r>
    </w:p>
    <w:p w14:paraId="0BF5FFBF" w14:textId="77777777" w:rsidR="00A07B58" w:rsidRPr="004F6B82" w:rsidRDefault="00A07B58" w:rsidP="00A07B58">
      <w:pPr>
        <w:numPr>
          <w:ilvl w:val="0"/>
          <w:numId w:val="226"/>
        </w:numPr>
        <w:spacing w:line="276" w:lineRule="auto"/>
        <w:jc w:val="both"/>
        <w:rPr>
          <w:b/>
          <w:sz w:val="28"/>
          <w:szCs w:val="28"/>
        </w:rPr>
      </w:pPr>
      <w:r w:rsidRPr="004F6B82">
        <w:rPr>
          <w:b/>
          <w:sz w:val="28"/>
          <w:szCs w:val="28"/>
        </w:rPr>
        <w:t>Перевести на русский язык слово позвонок:</w:t>
      </w:r>
    </w:p>
    <w:p w14:paraId="7761073E" w14:textId="77777777" w:rsidR="00A07B58" w:rsidRDefault="00A07B58" w:rsidP="00A07B58">
      <w:pPr>
        <w:pStyle w:val="ab"/>
        <w:numPr>
          <w:ilvl w:val="0"/>
          <w:numId w:val="240"/>
        </w:numPr>
        <w:spacing w:line="276" w:lineRule="auto"/>
        <w:jc w:val="both"/>
        <w:rPr>
          <w:sz w:val="28"/>
          <w:szCs w:val="28"/>
          <w:lang w:val="en-US"/>
        </w:rPr>
      </w:pPr>
      <w:r w:rsidRPr="004F6B82">
        <w:rPr>
          <w:sz w:val="28"/>
          <w:szCs w:val="28"/>
          <w:lang w:val="en-US"/>
        </w:rPr>
        <w:t>costa</w:t>
      </w:r>
    </w:p>
    <w:p w14:paraId="605FD2F4" w14:textId="77777777" w:rsidR="00A07B58" w:rsidRDefault="00A07B58" w:rsidP="00A07B58">
      <w:pPr>
        <w:pStyle w:val="ab"/>
        <w:numPr>
          <w:ilvl w:val="0"/>
          <w:numId w:val="240"/>
        </w:numPr>
        <w:spacing w:line="276" w:lineRule="auto"/>
        <w:jc w:val="both"/>
        <w:rPr>
          <w:sz w:val="28"/>
          <w:szCs w:val="28"/>
          <w:lang w:val="en-US"/>
        </w:rPr>
      </w:pPr>
      <w:r>
        <w:rPr>
          <w:sz w:val="28"/>
          <w:szCs w:val="28"/>
          <w:lang w:val="en-US"/>
        </w:rPr>
        <w:t>clavicular</w:t>
      </w:r>
    </w:p>
    <w:p w14:paraId="572CB72D" w14:textId="77777777" w:rsidR="00A07B58" w:rsidRDefault="00A07B58" w:rsidP="00A07B58">
      <w:pPr>
        <w:pStyle w:val="ab"/>
        <w:numPr>
          <w:ilvl w:val="0"/>
          <w:numId w:val="240"/>
        </w:numPr>
        <w:spacing w:line="276" w:lineRule="auto"/>
        <w:jc w:val="both"/>
        <w:rPr>
          <w:sz w:val="28"/>
          <w:szCs w:val="28"/>
          <w:lang w:val="en-US"/>
        </w:rPr>
      </w:pPr>
      <w:r w:rsidRPr="004F6B82">
        <w:rPr>
          <w:sz w:val="28"/>
          <w:szCs w:val="28"/>
          <w:lang w:val="en-US"/>
        </w:rPr>
        <w:t>vertebra</w:t>
      </w:r>
    </w:p>
    <w:p w14:paraId="697C1FB3" w14:textId="77777777" w:rsidR="00A07B58" w:rsidRPr="004F6B82" w:rsidRDefault="00A07B58" w:rsidP="00A07B58">
      <w:pPr>
        <w:pStyle w:val="ab"/>
        <w:numPr>
          <w:ilvl w:val="0"/>
          <w:numId w:val="240"/>
        </w:numPr>
        <w:spacing w:line="276" w:lineRule="auto"/>
        <w:jc w:val="both"/>
        <w:rPr>
          <w:sz w:val="28"/>
          <w:szCs w:val="28"/>
          <w:lang w:val="en-US"/>
        </w:rPr>
      </w:pPr>
      <w:r w:rsidRPr="004F6B82">
        <w:rPr>
          <w:sz w:val="28"/>
          <w:szCs w:val="28"/>
          <w:lang w:val="en-US"/>
        </w:rPr>
        <w:t>scapula</w:t>
      </w:r>
    </w:p>
    <w:p w14:paraId="59D8F483" w14:textId="77777777" w:rsidR="00A07B58" w:rsidRPr="004F6B82" w:rsidRDefault="00A07B58" w:rsidP="00A07B58">
      <w:pPr>
        <w:numPr>
          <w:ilvl w:val="0"/>
          <w:numId w:val="226"/>
        </w:numPr>
        <w:spacing w:line="276" w:lineRule="auto"/>
        <w:jc w:val="both"/>
        <w:rPr>
          <w:b/>
          <w:sz w:val="28"/>
          <w:szCs w:val="28"/>
        </w:rPr>
      </w:pPr>
      <w:r w:rsidRPr="004F6B82">
        <w:rPr>
          <w:b/>
          <w:sz w:val="28"/>
          <w:szCs w:val="28"/>
        </w:rPr>
        <w:t xml:space="preserve">Найти правильно написанную словарную форму существительного </w:t>
      </w:r>
      <w:r w:rsidRPr="004F6B82">
        <w:rPr>
          <w:b/>
          <w:sz w:val="28"/>
          <w:szCs w:val="28"/>
          <w:lang w:val="en-US"/>
        </w:rPr>
        <w:t>tincture</w:t>
      </w:r>
      <w:r w:rsidRPr="004F6B82">
        <w:rPr>
          <w:b/>
          <w:sz w:val="28"/>
          <w:szCs w:val="28"/>
        </w:rPr>
        <w:t>:</w:t>
      </w:r>
    </w:p>
    <w:p w14:paraId="7329214D" w14:textId="77777777" w:rsidR="00A07B58" w:rsidRDefault="00A07B58" w:rsidP="00A07B58">
      <w:pPr>
        <w:pStyle w:val="ab"/>
        <w:numPr>
          <w:ilvl w:val="0"/>
          <w:numId w:val="241"/>
        </w:numPr>
        <w:spacing w:line="276" w:lineRule="auto"/>
        <w:jc w:val="both"/>
        <w:rPr>
          <w:sz w:val="28"/>
          <w:szCs w:val="28"/>
        </w:rPr>
      </w:pPr>
      <w:r w:rsidRPr="004F6B82">
        <w:rPr>
          <w:sz w:val="28"/>
          <w:szCs w:val="28"/>
          <w:lang w:val="en-US"/>
        </w:rPr>
        <w:t>tinctur</w:t>
      </w:r>
      <w:r w:rsidRPr="004F6B82">
        <w:rPr>
          <w:sz w:val="28"/>
          <w:szCs w:val="28"/>
        </w:rPr>
        <w:t xml:space="preserve">а, </w:t>
      </w:r>
      <w:r w:rsidRPr="004F6B82">
        <w:rPr>
          <w:sz w:val="28"/>
          <w:szCs w:val="28"/>
          <w:lang w:val="en-US"/>
        </w:rPr>
        <w:t>I</w:t>
      </w:r>
      <w:r w:rsidRPr="004F6B82">
        <w:rPr>
          <w:sz w:val="28"/>
          <w:szCs w:val="28"/>
        </w:rPr>
        <w:t xml:space="preserve">, </w:t>
      </w:r>
      <w:r w:rsidRPr="004F6B82">
        <w:rPr>
          <w:sz w:val="28"/>
          <w:szCs w:val="28"/>
          <w:lang w:val="en-US"/>
        </w:rPr>
        <w:t>f</w:t>
      </w:r>
      <w:r>
        <w:rPr>
          <w:sz w:val="28"/>
          <w:szCs w:val="28"/>
        </w:rPr>
        <w:t xml:space="preserve"> – настойка</w:t>
      </w:r>
    </w:p>
    <w:p w14:paraId="0BEF6D67" w14:textId="77777777" w:rsidR="00A07B58" w:rsidRDefault="00A07B58" w:rsidP="00A07B58">
      <w:pPr>
        <w:pStyle w:val="ab"/>
        <w:numPr>
          <w:ilvl w:val="0"/>
          <w:numId w:val="241"/>
        </w:numPr>
        <w:spacing w:line="276" w:lineRule="auto"/>
        <w:jc w:val="both"/>
        <w:rPr>
          <w:sz w:val="28"/>
          <w:szCs w:val="28"/>
        </w:rPr>
      </w:pPr>
      <w:r w:rsidRPr="004F6B82">
        <w:rPr>
          <w:sz w:val="28"/>
          <w:szCs w:val="28"/>
          <w:lang w:val="en-US"/>
        </w:rPr>
        <w:t>tinctur</w:t>
      </w:r>
      <w:r w:rsidRPr="004F6B82">
        <w:rPr>
          <w:sz w:val="28"/>
          <w:szCs w:val="28"/>
        </w:rPr>
        <w:t xml:space="preserve">а, </w:t>
      </w:r>
      <w:r w:rsidRPr="004F6B82">
        <w:rPr>
          <w:sz w:val="28"/>
          <w:szCs w:val="28"/>
          <w:lang w:val="en-US"/>
        </w:rPr>
        <w:t>ae</w:t>
      </w:r>
      <w:r w:rsidRPr="004F6B82">
        <w:rPr>
          <w:sz w:val="28"/>
          <w:szCs w:val="28"/>
        </w:rPr>
        <w:t xml:space="preserve">, </w:t>
      </w:r>
      <w:r w:rsidRPr="004F6B82">
        <w:rPr>
          <w:sz w:val="28"/>
          <w:szCs w:val="28"/>
          <w:lang w:val="en-US"/>
        </w:rPr>
        <w:t>m</w:t>
      </w:r>
      <w:r w:rsidRPr="004F6B82">
        <w:rPr>
          <w:sz w:val="28"/>
          <w:szCs w:val="28"/>
        </w:rPr>
        <w:t xml:space="preserve"> – настойка </w:t>
      </w:r>
    </w:p>
    <w:p w14:paraId="7B44C794" w14:textId="77777777" w:rsidR="00A07B58" w:rsidRDefault="00A07B58" w:rsidP="00A07B58">
      <w:pPr>
        <w:pStyle w:val="ab"/>
        <w:numPr>
          <w:ilvl w:val="0"/>
          <w:numId w:val="241"/>
        </w:numPr>
        <w:spacing w:line="276" w:lineRule="auto"/>
        <w:jc w:val="both"/>
        <w:rPr>
          <w:sz w:val="28"/>
          <w:szCs w:val="28"/>
        </w:rPr>
      </w:pPr>
      <w:r w:rsidRPr="004F6B82">
        <w:rPr>
          <w:sz w:val="28"/>
          <w:szCs w:val="28"/>
          <w:lang w:val="en-US"/>
        </w:rPr>
        <w:t>tinctur</w:t>
      </w:r>
      <w:r w:rsidRPr="004F6B82">
        <w:rPr>
          <w:sz w:val="28"/>
          <w:szCs w:val="28"/>
        </w:rPr>
        <w:t xml:space="preserve">а, </w:t>
      </w:r>
      <w:r w:rsidRPr="004F6B82">
        <w:rPr>
          <w:sz w:val="28"/>
          <w:szCs w:val="28"/>
          <w:lang w:val="en-US"/>
        </w:rPr>
        <w:t>ae</w:t>
      </w:r>
      <w:r w:rsidRPr="004F6B82">
        <w:rPr>
          <w:sz w:val="28"/>
          <w:szCs w:val="28"/>
        </w:rPr>
        <w:t xml:space="preserve">, </w:t>
      </w:r>
      <w:r w:rsidRPr="004F6B82">
        <w:rPr>
          <w:sz w:val="28"/>
          <w:szCs w:val="28"/>
          <w:lang w:val="en-US"/>
        </w:rPr>
        <w:t>f</w:t>
      </w:r>
      <w:r w:rsidRPr="004F6B82">
        <w:rPr>
          <w:sz w:val="28"/>
          <w:szCs w:val="28"/>
        </w:rPr>
        <w:t xml:space="preserve"> – настойка </w:t>
      </w:r>
    </w:p>
    <w:p w14:paraId="18A97DB1" w14:textId="77777777" w:rsidR="00A07B58" w:rsidRPr="004F6B82" w:rsidRDefault="00A07B58" w:rsidP="00A07B58">
      <w:pPr>
        <w:pStyle w:val="ab"/>
        <w:numPr>
          <w:ilvl w:val="0"/>
          <w:numId w:val="241"/>
        </w:numPr>
        <w:spacing w:line="276" w:lineRule="auto"/>
        <w:jc w:val="both"/>
        <w:rPr>
          <w:sz w:val="28"/>
          <w:szCs w:val="28"/>
        </w:rPr>
      </w:pPr>
      <w:r w:rsidRPr="004F6B82">
        <w:rPr>
          <w:sz w:val="28"/>
          <w:szCs w:val="28"/>
          <w:lang w:val="en-US"/>
        </w:rPr>
        <w:t>tincturae</w:t>
      </w:r>
      <w:r w:rsidRPr="004F6B82">
        <w:rPr>
          <w:sz w:val="28"/>
          <w:szCs w:val="28"/>
        </w:rPr>
        <w:t xml:space="preserve">, </w:t>
      </w:r>
      <w:r w:rsidRPr="004F6B82">
        <w:rPr>
          <w:sz w:val="28"/>
          <w:szCs w:val="28"/>
          <w:lang w:val="en-US"/>
        </w:rPr>
        <w:t>a</w:t>
      </w:r>
      <w:r w:rsidRPr="004F6B82">
        <w:rPr>
          <w:sz w:val="28"/>
          <w:szCs w:val="28"/>
        </w:rPr>
        <w:t xml:space="preserve">, </w:t>
      </w:r>
      <w:r w:rsidRPr="004F6B82">
        <w:rPr>
          <w:sz w:val="28"/>
          <w:szCs w:val="28"/>
          <w:lang w:val="en-US"/>
        </w:rPr>
        <w:t>f</w:t>
      </w:r>
      <w:r w:rsidRPr="004F6B82">
        <w:rPr>
          <w:sz w:val="28"/>
          <w:szCs w:val="28"/>
        </w:rPr>
        <w:t xml:space="preserve"> – настойка </w:t>
      </w:r>
    </w:p>
    <w:p w14:paraId="3947ABC5" w14:textId="77777777" w:rsidR="00A07B58" w:rsidRPr="004F6B82" w:rsidRDefault="00A07B58" w:rsidP="00A07B58">
      <w:pPr>
        <w:spacing w:line="276" w:lineRule="auto"/>
        <w:ind w:left="720"/>
        <w:jc w:val="center"/>
        <w:rPr>
          <w:b/>
          <w:sz w:val="28"/>
          <w:szCs w:val="28"/>
        </w:rPr>
      </w:pPr>
      <w:r>
        <w:rPr>
          <w:b/>
          <w:sz w:val="28"/>
          <w:szCs w:val="28"/>
        </w:rPr>
        <w:t xml:space="preserve">Вариант </w:t>
      </w:r>
      <w:r w:rsidRPr="004F6B82">
        <w:rPr>
          <w:b/>
          <w:sz w:val="28"/>
          <w:szCs w:val="28"/>
        </w:rPr>
        <w:t>4</w:t>
      </w:r>
    </w:p>
    <w:p w14:paraId="0D956E73" w14:textId="77777777" w:rsidR="00A07B58" w:rsidRPr="004F6B82" w:rsidRDefault="00A07B58" w:rsidP="00A07B58">
      <w:pPr>
        <w:numPr>
          <w:ilvl w:val="0"/>
          <w:numId w:val="196"/>
        </w:numPr>
        <w:spacing w:line="276" w:lineRule="auto"/>
        <w:jc w:val="both"/>
        <w:rPr>
          <w:b/>
          <w:sz w:val="28"/>
          <w:szCs w:val="28"/>
        </w:rPr>
      </w:pPr>
      <w:r w:rsidRPr="004F6B82">
        <w:rPr>
          <w:b/>
          <w:sz w:val="28"/>
          <w:szCs w:val="28"/>
        </w:rPr>
        <w:t>Найти соответствия слов, находящихся в двух столбцах:</w:t>
      </w:r>
    </w:p>
    <w:p w14:paraId="38BAE900" w14:textId="77777777" w:rsidR="00A07B58" w:rsidRPr="004F6B82" w:rsidRDefault="00A07B58" w:rsidP="00A07B58">
      <w:pPr>
        <w:pStyle w:val="ab"/>
        <w:numPr>
          <w:ilvl w:val="0"/>
          <w:numId w:val="242"/>
        </w:numPr>
        <w:tabs>
          <w:tab w:val="left" w:pos="4253"/>
        </w:tabs>
        <w:spacing w:line="276" w:lineRule="auto"/>
        <w:jc w:val="both"/>
        <w:rPr>
          <w:sz w:val="28"/>
          <w:szCs w:val="28"/>
        </w:rPr>
      </w:pPr>
      <w:r w:rsidRPr="004F6B82">
        <w:rPr>
          <w:sz w:val="28"/>
          <w:szCs w:val="28"/>
          <w:lang w:val="en-US"/>
        </w:rPr>
        <w:t>Urtica</w:t>
      </w:r>
      <w:r w:rsidRPr="004F6B82">
        <w:rPr>
          <w:sz w:val="28"/>
          <w:szCs w:val="28"/>
        </w:rPr>
        <w:t xml:space="preserve">                                                                 1. настойка</w:t>
      </w:r>
    </w:p>
    <w:p w14:paraId="758979D1" w14:textId="77777777" w:rsidR="00A07B58" w:rsidRPr="004F6B82" w:rsidRDefault="00A07B58" w:rsidP="00A07B58">
      <w:pPr>
        <w:pStyle w:val="ab"/>
        <w:numPr>
          <w:ilvl w:val="0"/>
          <w:numId w:val="242"/>
        </w:numPr>
        <w:tabs>
          <w:tab w:val="left" w:pos="3969"/>
        </w:tabs>
        <w:spacing w:line="276" w:lineRule="auto"/>
        <w:jc w:val="both"/>
        <w:rPr>
          <w:sz w:val="28"/>
          <w:szCs w:val="28"/>
        </w:rPr>
      </w:pPr>
      <w:r w:rsidRPr="004F6B82">
        <w:rPr>
          <w:sz w:val="28"/>
          <w:szCs w:val="28"/>
          <w:lang w:val="en-US"/>
        </w:rPr>
        <w:t>Farfara</w:t>
      </w:r>
      <w:r w:rsidRPr="004F6B82">
        <w:rPr>
          <w:sz w:val="28"/>
          <w:szCs w:val="28"/>
        </w:rPr>
        <w:t xml:space="preserve">                                                               2. крапива</w:t>
      </w:r>
    </w:p>
    <w:p w14:paraId="36133871" w14:textId="77777777" w:rsidR="00A07B58" w:rsidRPr="004F6B82" w:rsidRDefault="00A07B58" w:rsidP="00A07B58">
      <w:pPr>
        <w:pStyle w:val="ab"/>
        <w:numPr>
          <w:ilvl w:val="0"/>
          <w:numId w:val="242"/>
        </w:numPr>
        <w:tabs>
          <w:tab w:val="left" w:pos="3969"/>
        </w:tabs>
        <w:spacing w:line="276" w:lineRule="auto"/>
        <w:jc w:val="both"/>
        <w:rPr>
          <w:sz w:val="28"/>
          <w:szCs w:val="28"/>
        </w:rPr>
      </w:pPr>
      <w:r w:rsidRPr="004F6B82">
        <w:rPr>
          <w:sz w:val="28"/>
          <w:szCs w:val="28"/>
          <w:lang w:val="en-US"/>
        </w:rPr>
        <w:t>tinctura</w:t>
      </w:r>
      <w:r w:rsidRPr="004F6B82">
        <w:rPr>
          <w:sz w:val="28"/>
          <w:szCs w:val="28"/>
        </w:rPr>
        <w:t xml:space="preserve">                                                              </w:t>
      </w:r>
      <w:r>
        <w:rPr>
          <w:sz w:val="28"/>
          <w:szCs w:val="28"/>
        </w:rPr>
        <w:t xml:space="preserve"> </w:t>
      </w:r>
      <w:r w:rsidRPr="004F6B82">
        <w:rPr>
          <w:sz w:val="28"/>
          <w:szCs w:val="28"/>
        </w:rPr>
        <w:t>3. Мать – и – мачеха</w:t>
      </w:r>
    </w:p>
    <w:p w14:paraId="1A692816" w14:textId="77777777" w:rsidR="00A07B58" w:rsidRPr="004F6B82" w:rsidRDefault="00A07B58" w:rsidP="00A07B58">
      <w:pPr>
        <w:pStyle w:val="ab"/>
        <w:numPr>
          <w:ilvl w:val="0"/>
          <w:numId w:val="242"/>
        </w:numPr>
        <w:tabs>
          <w:tab w:val="left" w:pos="3969"/>
        </w:tabs>
        <w:spacing w:line="276" w:lineRule="auto"/>
        <w:jc w:val="both"/>
        <w:rPr>
          <w:sz w:val="28"/>
          <w:szCs w:val="28"/>
        </w:rPr>
      </w:pPr>
      <w:r w:rsidRPr="004F6B82">
        <w:rPr>
          <w:sz w:val="28"/>
          <w:szCs w:val="28"/>
          <w:lang w:val="en-US"/>
        </w:rPr>
        <w:t>Convallaria</w:t>
      </w:r>
      <w:r w:rsidRPr="004F6B82">
        <w:rPr>
          <w:sz w:val="28"/>
          <w:szCs w:val="28"/>
        </w:rPr>
        <w:t xml:space="preserve">                                                        4. Ландыш</w:t>
      </w:r>
    </w:p>
    <w:p w14:paraId="4F339016" w14:textId="77777777" w:rsidR="00A07B58" w:rsidRPr="004F6B82" w:rsidRDefault="00A07B58" w:rsidP="00A07B58">
      <w:pPr>
        <w:tabs>
          <w:tab w:val="left" w:pos="3969"/>
        </w:tabs>
        <w:spacing w:line="276" w:lineRule="auto"/>
        <w:ind w:left="720"/>
        <w:jc w:val="both"/>
        <w:rPr>
          <w:b/>
          <w:sz w:val="28"/>
          <w:szCs w:val="28"/>
        </w:rPr>
      </w:pPr>
      <w:r w:rsidRPr="004F6B82">
        <w:rPr>
          <w:b/>
          <w:sz w:val="28"/>
          <w:szCs w:val="28"/>
        </w:rPr>
        <w:t>2.Найти соответствия:</w:t>
      </w:r>
    </w:p>
    <w:p w14:paraId="082B6966" w14:textId="77777777" w:rsidR="00A07B58" w:rsidRPr="004F6B82" w:rsidRDefault="00A07B58" w:rsidP="00A07B58">
      <w:pPr>
        <w:pStyle w:val="ab"/>
        <w:numPr>
          <w:ilvl w:val="0"/>
          <w:numId w:val="243"/>
        </w:numPr>
        <w:tabs>
          <w:tab w:val="left" w:pos="3969"/>
        </w:tabs>
        <w:spacing w:line="276" w:lineRule="auto"/>
        <w:jc w:val="both"/>
        <w:rPr>
          <w:sz w:val="28"/>
          <w:szCs w:val="28"/>
        </w:rPr>
      </w:pPr>
      <w:r w:rsidRPr="004F6B82">
        <w:rPr>
          <w:sz w:val="28"/>
          <w:szCs w:val="28"/>
        </w:rPr>
        <w:t xml:space="preserve">малоберцовая кость                                         1. </w:t>
      </w:r>
      <w:r w:rsidRPr="004F6B82">
        <w:rPr>
          <w:sz w:val="28"/>
          <w:szCs w:val="28"/>
          <w:lang w:val="en-US"/>
        </w:rPr>
        <w:t>Scapula</w:t>
      </w:r>
    </w:p>
    <w:p w14:paraId="04771386" w14:textId="77777777" w:rsidR="00A07B58" w:rsidRPr="004F6B82" w:rsidRDefault="00A07B58" w:rsidP="00A07B58">
      <w:pPr>
        <w:pStyle w:val="ab"/>
        <w:numPr>
          <w:ilvl w:val="0"/>
          <w:numId w:val="243"/>
        </w:numPr>
        <w:tabs>
          <w:tab w:val="left" w:pos="3969"/>
        </w:tabs>
        <w:spacing w:line="276" w:lineRule="auto"/>
        <w:jc w:val="both"/>
        <w:rPr>
          <w:sz w:val="28"/>
          <w:szCs w:val="28"/>
        </w:rPr>
      </w:pPr>
      <w:r w:rsidRPr="004F6B82">
        <w:rPr>
          <w:sz w:val="28"/>
          <w:szCs w:val="28"/>
        </w:rPr>
        <w:t xml:space="preserve">верхняя челюсть                                              2. </w:t>
      </w:r>
      <w:r w:rsidRPr="004F6B82">
        <w:rPr>
          <w:sz w:val="28"/>
          <w:szCs w:val="28"/>
          <w:lang w:val="en-US"/>
        </w:rPr>
        <w:t>Fibula</w:t>
      </w:r>
    </w:p>
    <w:p w14:paraId="6734A843" w14:textId="77777777" w:rsidR="00A07B58" w:rsidRPr="004F6B82" w:rsidRDefault="00A07B58" w:rsidP="00A07B58">
      <w:pPr>
        <w:pStyle w:val="ab"/>
        <w:numPr>
          <w:ilvl w:val="0"/>
          <w:numId w:val="243"/>
        </w:numPr>
        <w:tabs>
          <w:tab w:val="left" w:pos="3969"/>
        </w:tabs>
        <w:spacing w:line="276" w:lineRule="auto"/>
        <w:jc w:val="both"/>
        <w:rPr>
          <w:sz w:val="28"/>
          <w:szCs w:val="28"/>
        </w:rPr>
      </w:pPr>
      <w:r w:rsidRPr="004F6B82">
        <w:rPr>
          <w:sz w:val="28"/>
          <w:szCs w:val="28"/>
        </w:rPr>
        <w:t xml:space="preserve">большеберцовая кость                                    3. </w:t>
      </w:r>
      <w:r w:rsidRPr="004F6B82">
        <w:rPr>
          <w:sz w:val="28"/>
          <w:szCs w:val="28"/>
          <w:lang w:val="en-US"/>
        </w:rPr>
        <w:t>Maxilla</w:t>
      </w:r>
    </w:p>
    <w:p w14:paraId="6A27EF19" w14:textId="77777777" w:rsidR="00A07B58" w:rsidRPr="004F6B82" w:rsidRDefault="00A07B58" w:rsidP="00A07B58">
      <w:pPr>
        <w:pStyle w:val="ab"/>
        <w:numPr>
          <w:ilvl w:val="0"/>
          <w:numId w:val="243"/>
        </w:numPr>
        <w:tabs>
          <w:tab w:val="left" w:pos="3969"/>
        </w:tabs>
        <w:spacing w:line="276" w:lineRule="auto"/>
        <w:jc w:val="both"/>
        <w:rPr>
          <w:sz w:val="28"/>
          <w:szCs w:val="28"/>
        </w:rPr>
      </w:pPr>
      <w:r w:rsidRPr="004F6B82">
        <w:rPr>
          <w:sz w:val="28"/>
          <w:szCs w:val="28"/>
        </w:rPr>
        <w:t xml:space="preserve">лопатка                                                              4. </w:t>
      </w:r>
      <w:r w:rsidRPr="004F6B82">
        <w:rPr>
          <w:sz w:val="28"/>
          <w:szCs w:val="28"/>
          <w:lang w:val="en-US"/>
        </w:rPr>
        <w:t>tibia</w:t>
      </w:r>
    </w:p>
    <w:p w14:paraId="190C8D57" w14:textId="77777777" w:rsidR="00A07B58" w:rsidRPr="004F6B82" w:rsidRDefault="00A07B58" w:rsidP="00A07B58">
      <w:pPr>
        <w:tabs>
          <w:tab w:val="left" w:pos="3969"/>
        </w:tabs>
        <w:spacing w:line="276" w:lineRule="auto"/>
        <w:ind w:left="720"/>
        <w:jc w:val="both"/>
        <w:rPr>
          <w:b/>
          <w:sz w:val="28"/>
          <w:szCs w:val="28"/>
        </w:rPr>
      </w:pPr>
      <w:r w:rsidRPr="004F6B82">
        <w:rPr>
          <w:b/>
          <w:sz w:val="28"/>
          <w:szCs w:val="28"/>
        </w:rPr>
        <w:t>3.Найти соответствия:</w:t>
      </w:r>
    </w:p>
    <w:p w14:paraId="119714BB" w14:textId="77777777" w:rsidR="00A07B58" w:rsidRPr="004F6B82" w:rsidRDefault="00A07B58" w:rsidP="00A07B58">
      <w:pPr>
        <w:pStyle w:val="ab"/>
        <w:numPr>
          <w:ilvl w:val="0"/>
          <w:numId w:val="244"/>
        </w:numPr>
        <w:tabs>
          <w:tab w:val="left" w:pos="3969"/>
        </w:tabs>
        <w:spacing w:line="276" w:lineRule="auto"/>
        <w:jc w:val="both"/>
        <w:rPr>
          <w:sz w:val="28"/>
          <w:szCs w:val="28"/>
        </w:rPr>
      </w:pPr>
      <w:r w:rsidRPr="004F6B82">
        <w:rPr>
          <w:sz w:val="28"/>
          <w:szCs w:val="28"/>
        </w:rPr>
        <w:t>трава                                                                  1.</w:t>
      </w:r>
      <w:r>
        <w:rPr>
          <w:sz w:val="28"/>
          <w:szCs w:val="28"/>
        </w:rPr>
        <w:t xml:space="preserve"> </w:t>
      </w:r>
      <w:r w:rsidRPr="004F6B82">
        <w:rPr>
          <w:sz w:val="28"/>
          <w:szCs w:val="28"/>
          <w:lang w:val="en-US"/>
        </w:rPr>
        <w:t>aqua</w:t>
      </w:r>
    </w:p>
    <w:p w14:paraId="6C030067" w14:textId="77777777" w:rsidR="00A07B58" w:rsidRPr="004F6B82" w:rsidRDefault="00A07B58" w:rsidP="00A07B58">
      <w:pPr>
        <w:pStyle w:val="ab"/>
        <w:numPr>
          <w:ilvl w:val="0"/>
          <w:numId w:val="244"/>
        </w:numPr>
        <w:tabs>
          <w:tab w:val="left" w:pos="3969"/>
        </w:tabs>
        <w:spacing w:line="276" w:lineRule="auto"/>
        <w:jc w:val="both"/>
        <w:rPr>
          <w:sz w:val="28"/>
          <w:szCs w:val="28"/>
        </w:rPr>
      </w:pPr>
      <w:r w:rsidRPr="004F6B82">
        <w:rPr>
          <w:sz w:val="28"/>
          <w:szCs w:val="28"/>
        </w:rPr>
        <w:t xml:space="preserve">таблетка                                                            2. </w:t>
      </w:r>
      <w:r w:rsidRPr="004F6B82">
        <w:rPr>
          <w:sz w:val="28"/>
          <w:szCs w:val="28"/>
          <w:lang w:val="en-US"/>
        </w:rPr>
        <w:t>Linqua</w:t>
      </w:r>
    </w:p>
    <w:p w14:paraId="4A3371A5" w14:textId="77777777" w:rsidR="00A07B58" w:rsidRPr="004F6B82" w:rsidRDefault="00A07B58" w:rsidP="00A07B58">
      <w:pPr>
        <w:pStyle w:val="ab"/>
        <w:numPr>
          <w:ilvl w:val="0"/>
          <w:numId w:val="244"/>
        </w:numPr>
        <w:tabs>
          <w:tab w:val="left" w:pos="3969"/>
        </w:tabs>
        <w:spacing w:line="276" w:lineRule="auto"/>
        <w:jc w:val="both"/>
        <w:rPr>
          <w:sz w:val="28"/>
          <w:szCs w:val="28"/>
        </w:rPr>
      </w:pPr>
      <w:r w:rsidRPr="004F6B82">
        <w:rPr>
          <w:sz w:val="28"/>
          <w:szCs w:val="28"/>
        </w:rPr>
        <w:t xml:space="preserve">вода                                                                   3. </w:t>
      </w:r>
      <w:r w:rsidRPr="004F6B82">
        <w:rPr>
          <w:sz w:val="28"/>
          <w:szCs w:val="28"/>
          <w:lang w:val="en-US"/>
        </w:rPr>
        <w:t>Tabuletta</w:t>
      </w:r>
    </w:p>
    <w:p w14:paraId="329B9518" w14:textId="77777777" w:rsidR="00A07B58" w:rsidRPr="004F6B82" w:rsidRDefault="00A07B58" w:rsidP="00A07B58">
      <w:pPr>
        <w:pStyle w:val="ab"/>
        <w:numPr>
          <w:ilvl w:val="0"/>
          <w:numId w:val="244"/>
        </w:numPr>
        <w:tabs>
          <w:tab w:val="left" w:pos="3969"/>
        </w:tabs>
        <w:spacing w:line="276" w:lineRule="auto"/>
        <w:jc w:val="both"/>
        <w:rPr>
          <w:sz w:val="28"/>
          <w:szCs w:val="28"/>
        </w:rPr>
      </w:pPr>
      <w:r w:rsidRPr="004F6B82">
        <w:rPr>
          <w:sz w:val="28"/>
          <w:szCs w:val="28"/>
        </w:rPr>
        <w:t xml:space="preserve">язык                                                                   4. </w:t>
      </w:r>
      <w:r w:rsidRPr="004F6B82">
        <w:rPr>
          <w:sz w:val="28"/>
          <w:szCs w:val="28"/>
          <w:lang w:val="en-US"/>
        </w:rPr>
        <w:t>herba</w:t>
      </w:r>
    </w:p>
    <w:p w14:paraId="15B37E81" w14:textId="77777777" w:rsidR="00A07B58" w:rsidRPr="004F6B82" w:rsidRDefault="00A07B58" w:rsidP="00A07B58">
      <w:pPr>
        <w:tabs>
          <w:tab w:val="left" w:pos="3969"/>
        </w:tabs>
        <w:spacing w:line="276" w:lineRule="auto"/>
        <w:ind w:left="720"/>
        <w:jc w:val="both"/>
        <w:rPr>
          <w:b/>
          <w:sz w:val="28"/>
          <w:szCs w:val="28"/>
        </w:rPr>
      </w:pPr>
      <w:r w:rsidRPr="004F6B82">
        <w:rPr>
          <w:b/>
          <w:sz w:val="28"/>
          <w:szCs w:val="28"/>
        </w:rPr>
        <w:t>4.Найти соответствия:</w:t>
      </w:r>
    </w:p>
    <w:p w14:paraId="2208EAF7" w14:textId="77777777" w:rsidR="00A07B58" w:rsidRDefault="00A07B58" w:rsidP="00A07B58">
      <w:pPr>
        <w:pStyle w:val="ab"/>
        <w:numPr>
          <w:ilvl w:val="0"/>
          <w:numId w:val="245"/>
        </w:numPr>
        <w:tabs>
          <w:tab w:val="left" w:pos="3969"/>
        </w:tabs>
        <w:spacing w:line="276" w:lineRule="auto"/>
        <w:jc w:val="both"/>
        <w:rPr>
          <w:sz w:val="28"/>
          <w:szCs w:val="28"/>
        </w:rPr>
      </w:pPr>
      <w:r w:rsidRPr="004F6B82">
        <w:rPr>
          <w:sz w:val="28"/>
          <w:szCs w:val="28"/>
          <w:lang w:val="en-US"/>
        </w:rPr>
        <w:t>pneumonia</w:t>
      </w:r>
      <w:r w:rsidRPr="004F6B82">
        <w:rPr>
          <w:sz w:val="28"/>
          <w:szCs w:val="28"/>
        </w:rPr>
        <w:t xml:space="preserve">                            </w:t>
      </w:r>
      <w:r>
        <w:rPr>
          <w:sz w:val="28"/>
          <w:szCs w:val="28"/>
        </w:rPr>
        <w:t xml:space="preserve">                          </w:t>
      </w:r>
      <w:r w:rsidRPr="004F6B82">
        <w:rPr>
          <w:sz w:val="28"/>
          <w:szCs w:val="28"/>
        </w:rPr>
        <w:t>1. нижняя челюсть</w:t>
      </w:r>
    </w:p>
    <w:p w14:paraId="4B2ABFE0" w14:textId="77777777" w:rsidR="00A07B58" w:rsidRDefault="00A07B58" w:rsidP="00A07B58">
      <w:pPr>
        <w:pStyle w:val="ab"/>
        <w:numPr>
          <w:ilvl w:val="0"/>
          <w:numId w:val="245"/>
        </w:numPr>
        <w:tabs>
          <w:tab w:val="left" w:pos="3969"/>
        </w:tabs>
        <w:spacing w:line="276" w:lineRule="auto"/>
        <w:jc w:val="both"/>
        <w:rPr>
          <w:sz w:val="28"/>
          <w:szCs w:val="28"/>
        </w:rPr>
      </w:pPr>
      <w:r w:rsidRPr="004F6B82">
        <w:rPr>
          <w:sz w:val="28"/>
          <w:szCs w:val="28"/>
          <w:lang w:val="en-US"/>
        </w:rPr>
        <w:t>mandibula</w:t>
      </w:r>
      <w:r w:rsidRPr="004F6B82">
        <w:rPr>
          <w:sz w:val="28"/>
          <w:szCs w:val="28"/>
        </w:rPr>
        <w:t xml:space="preserve">                          </w:t>
      </w:r>
      <w:r>
        <w:rPr>
          <w:sz w:val="28"/>
          <w:szCs w:val="28"/>
        </w:rPr>
        <w:t xml:space="preserve">                             </w:t>
      </w:r>
      <w:r w:rsidRPr="004F6B82">
        <w:rPr>
          <w:sz w:val="28"/>
          <w:szCs w:val="28"/>
        </w:rPr>
        <w:t>2. мочеиспускательный канал</w:t>
      </w:r>
    </w:p>
    <w:p w14:paraId="420FCC6A" w14:textId="77777777" w:rsidR="00A07B58" w:rsidRDefault="00A07B58" w:rsidP="00A07B58">
      <w:pPr>
        <w:pStyle w:val="ab"/>
        <w:numPr>
          <w:ilvl w:val="0"/>
          <w:numId w:val="245"/>
        </w:numPr>
        <w:tabs>
          <w:tab w:val="left" w:pos="3969"/>
        </w:tabs>
        <w:spacing w:line="276" w:lineRule="auto"/>
        <w:jc w:val="both"/>
        <w:rPr>
          <w:sz w:val="28"/>
          <w:szCs w:val="28"/>
        </w:rPr>
      </w:pPr>
      <w:r w:rsidRPr="004F6B82">
        <w:rPr>
          <w:sz w:val="28"/>
          <w:szCs w:val="28"/>
          <w:lang w:val="en-US"/>
        </w:rPr>
        <w:t>urethra</w:t>
      </w:r>
      <w:r w:rsidRPr="004F6B82">
        <w:rPr>
          <w:sz w:val="28"/>
          <w:szCs w:val="28"/>
        </w:rPr>
        <w:t xml:space="preserve">                                  </w:t>
      </w:r>
      <w:r>
        <w:rPr>
          <w:sz w:val="28"/>
          <w:szCs w:val="28"/>
        </w:rPr>
        <w:t xml:space="preserve">                          </w:t>
      </w:r>
      <w:r w:rsidRPr="004F6B82">
        <w:rPr>
          <w:sz w:val="28"/>
          <w:szCs w:val="28"/>
        </w:rPr>
        <w:t>3. Клетка</w:t>
      </w:r>
    </w:p>
    <w:p w14:paraId="7321E8C1" w14:textId="77777777" w:rsidR="00A07B58" w:rsidRPr="004F6B82" w:rsidRDefault="00A07B58" w:rsidP="00A07B58">
      <w:pPr>
        <w:pStyle w:val="ab"/>
        <w:numPr>
          <w:ilvl w:val="0"/>
          <w:numId w:val="245"/>
        </w:numPr>
        <w:tabs>
          <w:tab w:val="left" w:pos="3969"/>
        </w:tabs>
        <w:spacing w:line="276" w:lineRule="auto"/>
        <w:jc w:val="both"/>
        <w:rPr>
          <w:sz w:val="28"/>
          <w:szCs w:val="28"/>
        </w:rPr>
      </w:pPr>
      <w:r w:rsidRPr="004F6B82">
        <w:rPr>
          <w:sz w:val="28"/>
          <w:szCs w:val="28"/>
          <w:lang w:val="en-US"/>
        </w:rPr>
        <w:t>cellula</w:t>
      </w:r>
      <w:r w:rsidRPr="004F6B82">
        <w:rPr>
          <w:sz w:val="28"/>
          <w:szCs w:val="28"/>
        </w:rPr>
        <w:t xml:space="preserve">                                 </w:t>
      </w:r>
      <w:r>
        <w:rPr>
          <w:sz w:val="28"/>
          <w:szCs w:val="28"/>
        </w:rPr>
        <w:t xml:space="preserve">                           </w:t>
      </w:r>
      <w:r w:rsidRPr="004F6B82">
        <w:rPr>
          <w:sz w:val="28"/>
          <w:szCs w:val="28"/>
        </w:rPr>
        <w:t>4. воспаление легких</w:t>
      </w:r>
    </w:p>
    <w:p w14:paraId="76EB23AE" w14:textId="77777777" w:rsidR="00A07B58" w:rsidRPr="004F6B82" w:rsidRDefault="00A07B58" w:rsidP="00A07B58">
      <w:pPr>
        <w:tabs>
          <w:tab w:val="left" w:pos="3969"/>
        </w:tabs>
        <w:spacing w:line="276" w:lineRule="auto"/>
        <w:ind w:left="720"/>
        <w:jc w:val="both"/>
        <w:rPr>
          <w:b/>
          <w:sz w:val="28"/>
          <w:szCs w:val="28"/>
        </w:rPr>
      </w:pPr>
      <w:r w:rsidRPr="004F6B82">
        <w:rPr>
          <w:b/>
          <w:sz w:val="28"/>
          <w:szCs w:val="28"/>
        </w:rPr>
        <w:t>5.Найти соответствия:</w:t>
      </w:r>
    </w:p>
    <w:p w14:paraId="35C4B5E2" w14:textId="77777777" w:rsidR="00A07B58" w:rsidRPr="004F6B82" w:rsidRDefault="00A07B58" w:rsidP="00A07B58">
      <w:pPr>
        <w:pStyle w:val="ab"/>
        <w:numPr>
          <w:ilvl w:val="0"/>
          <w:numId w:val="246"/>
        </w:numPr>
        <w:tabs>
          <w:tab w:val="left" w:pos="3969"/>
        </w:tabs>
        <w:spacing w:line="276" w:lineRule="auto"/>
        <w:jc w:val="both"/>
        <w:rPr>
          <w:sz w:val="28"/>
          <w:szCs w:val="28"/>
        </w:rPr>
      </w:pPr>
      <w:r w:rsidRPr="004F6B82">
        <w:rPr>
          <w:sz w:val="28"/>
          <w:szCs w:val="28"/>
        </w:rPr>
        <w:t xml:space="preserve">капсула                                                              1. </w:t>
      </w:r>
      <w:r w:rsidRPr="004F6B82">
        <w:rPr>
          <w:sz w:val="28"/>
          <w:szCs w:val="28"/>
          <w:lang w:val="en-US"/>
        </w:rPr>
        <w:t>Salvia</w:t>
      </w:r>
    </w:p>
    <w:p w14:paraId="568279B0" w14:textId="77777777" w:rsidR="00A07B58" w:rsidRPr="004F6B82" w:rsidRDefault="00A07B58" w:rsidP="00A07B58">
      <w:pPr>
        <w:pStyle w:val="ab"/>
        <w:numPr>
          <w:ilvl w:val="0"/>
          <w:numId w:val="246"/>
        </w:numPr>
        <w:tabs>
          <w:tab w:val="left" w:pos="3969"/>
        </w:tabs>
        <w:spacing w:line="276" w:lineRule="auto"/>
        <w:jc w:val="both"/>
        <w:rPr>
          <w:sz w:val="28"/>
          <w:szCs w:val="28"/>
        </w:rPr>
      </w:pPr>
      <w:r w:rsidRPr="004F6B82">
        <w:rPr>
          <w:sz w:val="28"/>
          <w:szCs w:val="28"/>
        </w:rPr>
        <w:t xml:space="preserve">мята                                                                   2. </w:t>
      </w:r>
      <w:r w:rsidRPr="004F6B82">
        <w:rPr>
          <w:sz w:val="28"/>
          <w:szCs w:val="28"/>
          <w:lang w:val="en-US"/>
        </w:rPr>
        <w:t>Maentha</w:t>
      </w:r>
    </w:p>
    <w:p w14:paraId="668345ED" w14:textId="77777777" w:rsidR="00A07B58" w:rsidRPr="004F6B82" w:rsidRDefault="00A07B58" w:rsidP="00A07B58">
      <w:pPr>
        <w:pStyle w:val="ab"/>
        <w:numPr>
          <w:ilvl w:val="0"/>
          <w:numId w:val="246"/>
        </w:numPr>
        <w:tabs>
          <w:tab w:val="left" w:pos="3969"/>
        </w:tabs>
        <w:spacing w:line="276" w:lineRule="auto"/>
        <w:jc w:val="both"/>
        <w:rPr>
          <w:sz w:val="28"/>
          <w:szCs w:val="28"/>
        </w:rPr>
      </w:pPr>
      <w:r w:rsidRPr="004F6B82">
        <w:rPr>
          <w:sz w:val="28"/>
          <w:szCs w:val="28"/>
        </w:rPr>
        <w:t xml:space="preserve">шалфей                                                              3. </w:t>
      </w:r>
      <w:r w:rsidRPr="004F6B82">
        <w:rPr>
          <w:sz w:val="28"/>
          <w:szCs w:val="28"/>
          <w:lang w:val="en-US"/>
        </w:rPr>
        <w:t>Gutta</w:t>
      </w:r>
    </w:p>
    <w:p w14:paraId="551E9201" w14:textId="77777777" w:rsidR="00A07B58" w:rsidRPr="004F6B82" w:rsidRDefault="00A07B58" w:rsidP="00A07B58">
      <w:pPr>
        <w:pStyle w:val="ab"/>
        <w:numPr>
          <w:ilvl w:val="0"/>
          <w:numId w:val="246"/>
        </w:numPr>
        <w:tabs>
          <w:tab w:val="left" w:pos="3969"/>
        </w:tabs>
        <w:spacing w:line="276" w:lineRule="auto"/>
        <w:jc w:val="both"/>
        <w:rPr>
          <w:sz w:val="28"/>
          <w:szCs w:val="28"/>
        </w:rPr>
      </w:pPr>
      <w:r w:rsidRPr="004F6B82">
        <w:rPr>
          <w:sz w:val="28"/>
          <w:szCs w:val="28"/>
        </w:rPr>
        <w:lastRenderedPageBreak/>
        <w:t xml:space="preserve">капля                                                                  </w:t>
      </w:r>
      <w:proofErr w:type="gramStart"/>
      <w:r w:rsidRPr="004F6B82">
        <w:rPr>
          <w:sz w:val="28"/>
          <w:szCs w:val="28"/>
        </w:rPr>
        <w:t>4.</w:t>
      </w:r>
      <w:r w:rsidRPr="004F6B82">
        <w:rPr>
          <w:sz w:val="28"/>
          <w:szCs w:val="28"/>
          <w:lang w:val="en-US"/>
        </w:rPr>
        <w:t>capsula</w:t>
      </w:r>
      <w:proofErr w:type="gramEnd"/>
    </w:p>
    <w:p w14:paraId="10D40257" w14:textId="77777777" w:rsidR="00A07B58" w:rsidRPr="004F6B82" w:rsidRDefault="00A07B58" w:rsidP="00A07B58">
      <w:pPr>
        <w:spacing w:line="276" w:lineRule="auto"/>
        <w:jc w:val="center"/>
        <w:rPr>
          <w:b/>
          <w:sz w:val="28"/>
          <w:szCs w:val="28"/>
        </w:rPr>
      </w:pPr>
      <w:r w:rsidRPr="004F6B82">
        <w:rPr>
          <w:b/>
          <w:sz w:val="28"/>
          <w:szCs w:val="28"/>
        </w:rPr>
        <w:t>Э</w:t>
      </w:r>
      <w:r>
        <w:rPr>
          <w:b/>
          <w:sz w:val="28"/>
          <w:szCs w:val="28"/>
        </w:rPr>
        <w:t>талон</w:t>
      </w:r>
      <w:r w:rsidRPr="004F6B82">
        <w:rPr>
          <w:b/>
          <w:sz w:val="28"/>
          <w:szCs w:val="28"/>
        </w:rPr>
        <w:t xml:space="preserve"> ответов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377"/>
        <w:gridCol w:w="1114"/>
        <w:gridCol w:w="336"/>
        <w:gridCol w:w="1456"/>
        <w:gridCol w:w="1114"/>
        <w:gridCol w:w="390"/>
        <w:gridCol w:w="1214"/>
        <w:gridCol w:w="2038"/>
      </w:tblGrid>
      <w:tr w:rsidR="00A07B58" w:rsidRPr="005200A2" w14:paraId="2B3014AD"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306A6C25" w14:textId="77777777" w:rsidR="00A07B58" w:rsidRPr="005200A2" w:rsidRDefault="00A07B58" w:rsidP="0049047E">
            <w:pPr>
              <w:jc w:val="center"/>
              <w:rPr>
                <w:b/>
              </w:rPr>
            </w:pPr>
            <w:r w:rsidRPr="005200A2">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7DC3852E" w14:textId="77777777" w:rsidR="00A07B58" w:rsidRPr="005200A2" w:rsidRDefault="00A07B58" w:rsidP="0049047E">
            <w:pPr>
              <w:jc w:val="center"/>
              <w:rPr>
                <w:b/>
              </w:rPr>
            </w:pPr>
            <w:r w:rsidRPr="005200A2">
              <w:rPr>
                <w:b/>
              </w:rPr>
              <w:t>1</w:t>
            </w:r>
          </w:p>
        </w:tc>
        <w:tc>
          <w:tcPr>
            <w:tcW w:w="0" w:type="auto"/>
            <w:tcBorders>
              <w:top w:val="single" w:sz="4" w:space="0" w:color="auto"/>
              <w:left w:val="single" w:sz="4" w:space="0" w:color="auto"/>
              <w:bottom w:val="single" w:sz="4" w:space="0" w:color="auto"/>
              <w:right w:val="single" w:sz="4" w:space="0" w:color="auto"/>
            </w:tcBorders>
            <w:hideMark/>
          </w:tcPr>
          <w:p w14:paraId="50D92953" w14:textId="77777777" w:rsidR="00A07B58" w:rsidRPr="005200A2" w:rsidRDefault="00A07B58" w:rsidP="0049047E">
            <w:pPr>
              <w:jc w:val="center"/>
              <w:rPr>
                <w:b/>
              </w:rPr>
            </w:pPr>
            <w:r w:rsidRPr="005200A2">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3613397B" w14:textId="77777777" w:rsidR="00A07B58" w:rsidRPr="005200A2" w:rsidRDefault="00A07B58" w:rsidP="0049047E">
            <w:pPr>
              <w:jc w:val="center"/>
              <w:rPr>
                <w:b/>
              </w:rPr>
            </w:pPr>
            <w:r w:rsidRPr="005200A2">
              <w:rPr>
                <w:b/>
              </w:rPr>
              <w:t>2</w:t>
            </w:r>
          </w:p>
        </w:tc>
        <w:tc>
          <w:tcPr>
            <w:tcW w:w="0" w:type="auto"/>
            <w:tcBorders>
              <w:top w:val="single" w:sz="4" w:space="0" w:color="auto"/>
              <w:left w:val="single" w:sz="4" w:space="0" w:color="auto"/>
              <w:bottom w:val="single" w:sz="4" w:space="0" w:color="auto"/>
              <w:right w:val="single" w:sz="4" w:space="0" w:color="auto"/>
            </w:tcBorders>
          </w:tcPr>
          <w:p w14:paraId="1A9105D8" w14:textId="77777777" w:rsidR="00A07B58" w:rsidRPr="005200A2" w:rsidRDefault="00A07B58" w:rsidP="0049047E">
            <w:pPr>
              <w:jc w:val="center"/>
              <w:rPr>
                <w:b/>
              </w:rPr>
            </w:pPr>
          </w:p>
        </w:tc>
        <w:tc>
          <w:tcPr>
            <w:tcW w:w="0" w:type="auto"/>
            <w:tcBorders>
              <w:top w:val="single" w:sz="4" w:space="0" w:color="auto"/>
              <w:left w:val="single" w:sz="4" w:space="0" w:color="auto"/>
              <w:bottom w:val="single" w:sz="4" w:space="0" w:color="auto"/>
              <w:right w:val="single" w:sz="4" w:space="0" w:color="auto"/>
            </w:tcBorders>
            <w:hideMark/>
          </w:tcPr>
          <w:p w14:paraId="4899E0FF" w14:textId="77777777" w:rsidR="00A07B58" w:rsidRPr="005200A2" w:rsidRDefault="00A07B58" w:rsidP="0049047E">
            <w:pPr>
              <w:jc w:val="center"/>
              <w:rPr>
                <w:b/>
              </w:rPr>
            </w:pPr>
            <w:r w:rsidRPr="005200A2">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525972F3" w14:textId="77777777" w:rsidR="00A07B58" w:rsidRPr="005200A2" w:rsidRDefault="00A07B58" w:rsidP="0049047E">
            <w:pPr>
              <w:jc w:val="center"/>
              <w:rPr>
                <w:b/>
              </w:rPr>
            </w:pPr>
            <w:r w:rsidRPr="005200A2">
              <w:rPr>
                <w:b/>
              </w:rPr>
              <w:t>3</w:t>
            </w:r>
          </w:p>
        </w:tc>
        <w:tc>
          <w:tcPr>
            <w:tcW w:w="1214" w:type="dxa"/>
            <w:tcBorders>
              <w:top w:val="single" w:sz="4" w:space="0" w:color="auto"/>
              <w:left w:val="single" w:sz="4" w:space="0" w:color="auto"/>
              <w:bottom w:val="single" w:sz="4" w:space="0" w:color="auto"/>
              <w:right w:val="single" w:sz="4" w:space="0" w:color="auto"/>
            </w:tcBorders>
            <w:hideMark/>
          </w:tcPr>
          <w:p w14:paraId="4C9BA5B9" w14:textId="77777777" w:rsidR="00A07B58" w:rsidRPr="005200A2" w:rsidRDefault="00A07B58" w:rsidP="0049047E">
            <w:pPr>
              <w:jc w:val="center"/>
              <w:rPr>
                <w:b/>
              </w:rPr>
            </w:pPr>
            <w:r w:rsidRPr="005200A2">
              <w:rPr>
                <w:b/>
              </w:rPr>
              <w:t>Вариант</w:t>
            </w:r>
          </w:p>
        </w:tc>
        <w:tc>
          <w:tcPr>
            <w:tcW w:w="2038" w:type="dxa"/>
            <w:tcBorders>
              <w:top w:val="single" w:sz="4" w:space="0" w:color="auto"/>
              <w:left w:val="single" w:sz="4" w:space="0" w:color="auto"/>
              <w:bottom w:val="single" w:sz="4" w:space="0" w:color="auto"/>
              <w:right w:val="single" w:sz="4" w:space="0" w:color="auto"/>
            </w:tcBorders>
            <w:hideMark/>
          </w:tcPr>
          <w:p w14:paraId="0A31950F" w14:textId="77777777" w:rsidR="00A07B58" w:rsidRPr="005200A2" w:rsidRDefault="00A07B58" w:rsidP="0049047E">
            <w:pPr>
              <w:jc w:val="center"/>
              <w:rPr>
                <w:b/>
              </w:rPr>
            </w:pPr>
            <w:r w:rsidRPr="005200A2">
              <w:rPr>
                <w:b/>
              </w:rPr>
              <w:t>4</w:t>
            </w:r>
          </w:p>
        </w:tc>
      </w:tr>
      <w:tr w:rsidR="00A07B58" w:rsidRPr="005200A2" w14:paraId="3754FEEB"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6E95FB79" w14:textId="77777777" w:rsidR="00A07B58" w:rsidRPr="005200A2" w:rsidRDefault="00A07B58" w:rsidP="0049047E">
            <w:r w:rsidRPr="005200A2">
              <w:t>1</w:t>
            </w:r>
          </w:p>
        </w:tc>
        <w:tc>
          <w:tcPr>
            <w:tcW w:w="0" w:type="auto"/>
            <w:tcBorders>
              <w:top w:val="single" w:sz="4" w:space="0" w:color="auto"/>
              <w:left w:val="single" w:sz="4" w:space="0" w:color="auto"/>
              <w:bottom w:val="single" w:sz="4" w:space="0" w:color="auto"/>
              <w:right w:val="single" w:sz="4" w:space="0" w:color="auto"/>
            </w:tcBorders>
            <w:hideMark/>
          </w:tcPr>
          <w:p w14:paraId="0ADD4DDE"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tcPr>
          <w:p w14:paraId="6700E954"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290437C0" w14:textId="77777777" w:rsidR="00A07B58" w:rsidRPr="005200A2" w:rsidRDefault="00A07B58" w:rsidP="0049047E">
            <w:r w:rsidRPr="005200A2">
              <w:t>1</w:t>
            </w:r>
          </w:p>
        </w:tc>
        <w:tc>
          <w:tcPr>
            <w:tcW w:w="0" w:type="auto"/>
            <w:tcBorders>
              <w:top w:val="single" w:sz="4" w:space="0" w:color="auto"/>
              <w:left w:val="single" w:sz="4" w:space="0" w:color="auto"/>
              <w:bottom w:val="single" w:sz="4" w:space="0" w:color="auto"/>
              <w:right w:val="single" w:sz="4" w:space="0" w:color="auto"/>
            </w:tcBorders>
            <w:hideMark/>
          </w:tcPr>
          <w:p w14:paraId="21DB7A5F"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hideMark/>
          </w:tcPr>
          <w:p w14:paraId="7BF25C22" w14:textId="77777777" w:rsidR="00A07B58" w:rsidRPr="005200A2" w:rsidRDefault="00A07B58" w:rsidP="0049047E">
            <w:r w:rsidRPr="005200A2">
              <w:t>1</w:t>
            </w:r>
          </w:p>
        </w:tc>
        <w:tc>
          <w:tcPr>
            <w:tcW w:w="0" w:type="auto"/>
            <w:tcBorders>
              <w:top w:val="single" w:sz="4" w:space="0" w:color="auto"/>
              <w:left w:val="single" w:sz="4" w:space="0" w:color="auto"/>
              <w:bottom w:val="single" w:sz="4" w:space="0" w:color="auto"/>
              <w:right w:val="single" w:sz="4" w:space="0" w:color="auto"/>
            </w:tcBorders>
            <w:hideMark/>
          </w:tcPr>
          <w:p w14:paraId="1BC58B73" w14:textId="77777777" w:rsidR="00A07B58" w:rsidRPr="005200A2" w:rsidRDefault="00A07B58" w:rsidP="0049047E">
            <w:r w:rsidRPr="005200A2">
              <w:t>В</w:t>
            </w:r>
          </w:p>
        </w:tc>
        <w:tc>
          <w:tcPr>
            <w:tcW w:w="1214" w:type="dxa"/>
            <w:tcBorders>
              <w:top w:val="single" w:sz="4" w:space="0" w:color="auto"/>
              <w:left w:val="single" w:sz="4" w:space="0" w:color="auto"/>
              <w:bottom w:val="single" w:sz="4" w:space="0" w:color="auto"/>
              <w:right w:val="single" w:sz="4" w:space="0" w:color="auto"/>
            </w:tcBorders>
            <w:hideMark/>
          </w:tcPr>
          <w:p w14:paraId="04838170" w14:textId="77777777" w:rsidR="00A07B58" w:rsidRPr="005200A2" w:rsidRDefault="00A07B58" w:rsidP="0049047E">
            <w:r w:rsidRPr="005200A2">
              <w:t xml:space="preserve">1             </w:t>
            </w:r>
          </w:p>
        </w:tc>
        <w:tc>
          <w:tcPr>
            <w:tcW w:w="2038" w:type="dxa"/>
            <w:tcBorders>
              <w:top w:val="single" w:sz="4" w:space="0" w:color="auto"/>
              <w:left w:val="single" w:sz="4" w:space="0" w:color="auto"/>
              <w:bottom w:val="single" w:sz="4" w:space="0" w:color="auto"/>
              <w:right w:val="single" w:sz="4" w:space="0" w:color="auto"/>
            </w:tcBorders>
            <w:hideMark/>
          </w:tcPr>
          <w:p w14:paraId="4409642E" w14:textId="77777777" w:rsidR="00A07B58" w:rsidRPr="005200A2" w:rsidRDefault="00A07B58" w:rsidP="0049047E">
            <w:r w:rsidRPr="005200A2">
              <w:t xml:space="preserve">а – 2; б – 3; в – 1; г -4;  </w:t>
            </w:r>
          </w:p>
        </w:tc>
      </w:tr>
      <w:tr w:rsidR="00A07B58" w:rsidRPr="005200A2" w14:paraId="7F4EA60E"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52C45EC7" w14:textId="77777777" w:rsidR="00A07B58" w:rsidRPr="005200A2" w:rsidRDefault="00A07B58" w:rsidP="0049047E">
            <w:r w:rsidRPr="005200A2">
              <w:t>2</w:t>
            </w:r>
          </w:p>
        </w:tc>
        <w:tc>
          <w:tcPr>
            <w:tcW w:w="0" w:type="auto"/>
            <w:tcBorders>
              <w:top w:val="single" w:sz="4" w:space="0" w:color="auto"/>
              <w:left w:val="single" w:sz="4" w:space="0" w:color="auto"/>
              <w:bottom w:val="single" w:sz="4" w:space="0" w:color="auto"/>
              <w:right w:val="single" w:sz="4" w:space="0" w:color="auto"/>
            </w:tcBorders>
            <w:hideMark/>
          </w:tcPr>
          <w:p w14:paraId="5274D73A"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tcPr>
          <w:p w14:paraId="6771AB3A"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0EC2C423" w14:textId="77777777" w:rsidR="00A07B58" w:rsidRPr="005200A2" w:rsidRDefault="00A07B58" w:rsidP="0049047E">
            <w:r w:rsidRPr="005200A2">
              <w:t>2</w:t>
            </w:r>
          </w:p>
        </w:tc>
        <w:tc>
          <w:tcPr>
            <w:tcW w:w="0" w:type="auto"/>
            <w:tcBorders>
              <w:top w:val="single" w:sz="4" w:space="0" w:color="auto"/>
              <w:left w:val="single" w:sz="4" w:space="0" w:color="auto"/>
              <w:bottom w:val="single" w:sz="4" w:space="0" w:color="auto"/>
              <w:right w:val="single" w:sz="4" w:space="0" w:color="auto"/>
            </w:tcBorders>
            <w:hideMark/>
          </w:tcPr>
          <w:p w14:paraId="60EB340D" w14:textId="77777777" w:rsidR="00A07B58" w:rsidRPr="005200A2" w:rsidRDefault="00A07B58" w:rsidP="0049047E">
            <w:r w:rsidRPr="005200A2">
              <w:t>Б</w:t>
            </w:r>
          </w:p>
        </w:tc>
        <w:tc>
          <w:tcPr>
            <w:tcW w:w="0" w:type="auto"/>
            <w:tcBorders>
              <w:top w:val="single" w:sz="4" w:space="0" w:color="auto"/>
              <w:left w:val="single" w:sz="4" w:space="0" w:color="auto"/>
              <w:bottom w:val="single" w:sz="4" w:space="0" w:color="auto"/>
              <w:right w:val="single" w:sz="4" w:space="0" w:color="auto"/>
            </w:tcBorders>
            <w:hideMark/>
          </w:tcPr>
          <w:p w14:paraId="3A38BF8C" w14:textId="77777777" w:rsidR="00A07B58" w:rsidRPr="005200A2" w:rsidRDefault="00A07B58" w:rsidP="0049047E">
            <w:r w:rsidRPr="005200A2">
              <w:t>2</w:t>
            </w:r>
          </w:p>
        </w:tc>
        <w:tc>
          <w:tcPr>
            <w:tcW w:w="0" w:type="auto"/>
            <w:tcBorders>
              <w:top w:val="single" w:sz="4" w:space="0" w:color="auto"/>
              <w:left w:val="single" w:sz="4" w:space="0" w:color="auto"/>
              <w:bottom w:val="single" w:sz="4" w:space="0" w:color="auto"/>
              <w:right w:val="single" w:sz="4" w:space="0" w:color="auto"/>
            </w:tcBorders>
            <w:hideMark/>
          </w:tcPr>
          <w:p w14:paraId="2E193C1F" w14:textId="77777777" w:rsidR="00A07B58" w:rsidRPr="005200A2" w:rsidRDefault="00A07B58" w:rsidP="0049047E">
            <w:r w:rsidRPr="005200A2">
              <w:t>А</w:t>
            </w:r>
          </w:p>
        </w:tc>
        <w:tc>
          <w:tcPr>
            <w:tcW w:w="1214" w:type="dxa"/>
            <w:tcBorders>
              <w:top w:val="single" w:sz="4" w:space="0" w:color="auto"/>
              <w:left w:val="single" w:sz="4" w:space="0" w:color="auto"/>
              <w:bottom w:val="single" w:sz="4" w:space="0" w:color="auto"/>
              <w:right w:val="single" w:sz="4" w:space="0" w:color="auto"/>
            </w:tcBorders>
            <w:hideMark/>
          </w:tcPr>
          <w:p w14:paraId="19243812" w14:textId="77777777" w:rsidR="00A07B58" w:rsidRPr="005200A2" w:rsidRDefault="00A07B58" w:rsidP="0049047E">
            <w:r w:rsidRPr="005200A2">
              <w:t>2</w:t>
            </w:r>
          </w:p>
        </w:tc>
        <w:tc>
          <w:tcPr>
            <w:tcW w:w="2038" w:type="dxa"/>
            <w:tcBorders>
              <w:top w:val="single" w:sz="4" w:space="0" w:color="auto"/>
              <w:left w:val="single" w:sz="4" w:space="0" w:color="auto"/>
              <w:bottom w:val="single" w:sz="4" w:space="0" w:color="auto"/>
              <w:right w:val="single" w:sz="4" w:space="0" w:color="auto"/>
            </w:tcBorders>
            <w:hideMark/>
          </w:tcPr>
          <w:p w14:paraId="1D87D6F8" w14:textId="77777777" w:rsidR="00A07B58" w:rsidRPr="005200A2" w:rsidRDefault="00A07B58" w:rsidP="0049047E">
            <w:r w:rsidRPr="005200A2">
              <w:t xml:space="preserve">а – 2; б – 3; в – 4; г – 1; </w:t>
            </w:r>
          </w:p>
        </w:tc>
      </w:tr>
      <w:tr w:rsidR="00A07B58" w:rsidRPr="005200A2" w14:paraId="11330F59"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07456F9C" w14:textId="77777777" w:rsidR="00A07B58" w:rsidRPr="005200A2" w:rsidRDefault="00A07B58" w:rsidP="0049047E">
            <w:r w:rsidRPr="005200A2">
              <w:t>3</w:t>
            </w:r>
          </w:p>
        </w:tc>
        <w:tc>
          <w:tcPr>
            <w:tcW w:w="0" w:type="auto"/>
            <w:tcBorders>
              <w:top w:val="single" w:sz="4" w:space="0" w:color="auto"/>
              <w:left w:val="single" w:sz="4" w:space="0" w:color="auto"/>
              <w:bottom w:val="single" w:sz="4" w:space="0" w:color="auto"/>
              <w:right w:val="single" w:sz="4" w:space="0" w:color="auto"/>
            </w:tcBorders>
            <w:hideMark/>
          </w:tcPr>
          <w:p w14:paraId="0DD7655A"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tcPr>
          <w:p w14:paraId="1B57F195"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17DBAA56" w14:textId="77777777" w:rsidR="00A07B58" w:rsidRPr="005200A2" w:rsidRDefault="00A07B58" w:rsidP="0049047E">
            <w:r w:rsidRPr="005200A2">
              <w:t>3</w:t>
            </w:r>
          </w:p>
        </w:tc>
        <w:tc>
          <w:tcPr>
            <w:tcW w:w="0" w:type="auto"/>
            <w:tcBorders>
              <w:top w:val="single" w:sz="4" w:space="0" w:color="auto"/>
              <w:left w:val="single" w:sz="4" w:space="0" w:color="auto"/>
              <w:bottom w:val="single" w:sz="4" w:space="0" w:color="auto"/>
              <w:right w:val="single" w:sz="4" w:space="0" w:color="auto"/>
            </w:tcBorders>
            <w:hideMark/>
          </w:tcPr>
          <w:p w14:paraId="61226A79" w14:textId="77777777" w:rsidR="00A07B58" w:rsidRPr="005200A2" w:rsidRDefault="00A07B58" w:rsidP="0049047E">
            <w:r w:rsidRPr="005200A2">
              <w:t>Б</w:t>
            </w:r>
          </w:p>
        </w:tc>
        <w:tc>
          <w:tcPr>
            <w:tcW w:w="0" w:type="auto"/>
            <w:tcBorders>
              <w:top w:val="single" w:sz="4" w:space="0" w:color="auto"/>
              <w:left w:val="single" w:sz="4" w:space="0" w:color="auto"/>
              <w:bottom w:val="single" w:sz="4" w:space="0" w:color="auto"/>
              <w:right w:val="single" w:sz="4" w:space="0" w:color="auto"/>
            </w:tcBorders>
            <w:hideMark/>
          </w:tcPr>
          <w:p w14:paraId="005B9DDF" w14:textId="77777777" w:rsidR="00A07B58" w:rsidRPr="005200A2" w:rsidRDefault="00A07B58" w:rsidP="0049047E">
            <w:r w:rsidRPr="005200A2">
              <w:t>3</w:t>
            </w:r>
          </w:p>
        </w:tc>
        <w:tc>
          <w:tcPr>
            <w:tcW w:w="0" w:type="auto"/>
            <w:tcBorders>
              <w:top w:val="single" w:sz="4" w:space="0" w:color="auto"/>
              <w:left w:val="single" w:sz="4" w:space="0" w:color="auto"/>
              <w:bottom w:val="single" w:sz="4" w:space="0" w:color="auto"/>
              <w:right w:val="single" w:sz="4" w:space="0" w:color="auto"/>
            </w:tcBorders>
            <w:hideMark/>
          </w:tcPr>
          <w:p w14:paraId="55C4156E" w14:textId="77777777" w:rsidR="00A07B58" w:rsidRPr="005200A2" w:rsidRDefault="00A07B58" w:rsidP="0049047E">
            <w:r w:rsidRPr="005200A2">
              <w:t>В</w:t>
            </w:r>
          </w:p>
        </w:tc>
        <w:tc>
          <w:tcPr>
            <w:tcW w:w="1214" w:type="dxa"/>
            <w:tcBorders>
              <w:top w:val="single" w:sz="4" w:space="0" w:color="auto"/>
              <w:left w:val="single" w:sz="4" w:space="0" w:color="auto"/>
              <w:bottom w:val="single" w:sz="4" w:space="0" w:color="auto"/>
              <w:right w:val="single" w:sz="4" w:space="0" w:color="auto"/>
            </w:tcBorders>
            <w:hideMark/>
          </w:tcPr>
          <w:p w14:paraId="5E76F740" w14:textId="77777777" w:rsidR="00A07B58" w:rsidRPr="005200A2" w:rsidRDefault="00A07B58" w:rsidP="0049047E">
            <w:r w:rsidRPr="005200A2">
              <w:t>3</w:t>
            </w:r>
          </w:p>
        </w:tc>
        <w:tc>
          <w:tcPr>
            <w:tcW w:w="2038" w:type="dxa"/>
            <w:tcBorders>
              <w:top w:val="single" w:sz="4" w:space="0" w:color="auto"/>
              <w:left w:val="single" w:sz="4" w:space="0" w:color="auto"/>
              <w:bottom w:val="single" w:sz="4" w:space="0" w:color="auto"/>
              <w:right w:val="single" w:sz="4" w:space="0" w:color="auto"/>
            </w:tcBorders>
            <w:hideMark/>
          </w:tcPr>
          <w:p w14:paraId="14F835C2" w14:textId="77777777" w:rsidR="00A07B58" w:rsidRPr="005200A2" w:rsidRDefault="00A07B58" w:rsidP="0049047E">
            <w:r w:rsidRPr="005200A2">
              <w:t>а – 4; б – 3; в – 1; г – 2;</w:t>
            </w:r>
          </w:p>
        </w:tc>
      </w:tr>
      <w:tr w:rsidR="00A07B58" w:rsidRPr="005200A2" w14:paraId="58915E86"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6EE081D3" w14:textId="77777777" w:rsidR="00A07B58" w:rsidRPr="005200A2" w:rsidRDefault="00A07B58" w:rsidP="0049047E">
            <w:r w:rsidRPr="005200A2">
              <w:t>4</w:t>
            </w:r>
          </w:p>
        </w:tc>
        <w:tc>
          <w:tcPr>
            <w:tcW w:w="0" w:type="auto"/>
            <w:tcBorders>
              <w:top w:val="single" w:sz="4" w:space="0" w:color="auto"/>
              <w:left w:val="single" w:sz="4" w:space="0" w:color="auto"/>
              <w:bottom w:val="single" w:sz="4" w:space="0" w:color="auto"/>
              <w:right w:val="single" w:sz="4" w:space="0" w:color="auto"/>
            </w:tcBorders>
            <w:hideMark/>
          </w:tcPr>
          <w:p w14:paraId="35E17A35" w14:textId="77777777" w:rsidR="00A07B58" w:rsidRPr="005200A2" w:rsidRDefault="00A07B58" w:rsidP="0049047E">
            <w:r w:rsidRPr="005200A2">
              <w:t>Б</w:t>
            </w:r>
          </w:p>
        </w:tc>
        <w:tc>
          <w:tcPr>
            <w:tcW w:w="0" w:type="auto"/>
            <w:tcBorders>
              <w:top w:val="single" w:sz="4" w:space="0" w:color="auto"/>
              <w:left w:val="single" w:sz="4" w:space="0" w:color="auto"/>
              <w:bottom w:val="single" w:sz="4" w:space="0" w:color="auto"/>
              <w:right w:val="single" w:sz="4" w:space="0" w:color="auto"/>
            </w:tcBorders>
          </w:tcPr>
          <w:p w14:paraId="261A1527"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51AA4119" w14:textId="77777777" w:rsidR="00A07B58" w:rsidRPr="005200A2" w:rsidRDefault="00A07B58" w:rsidP="0049047E">
            <w:r w:rsidRPr="005200A2">
              <w:t>4</w:t>
            </w:r>
          </w:p>
        </w:tc>
        <w:tc>
          <w:tcPr>
            <w:tcW w:w="0" w:type="auto"/>
            <w:tcBorders>
              <w:top w:val="single" w:sz="4" w:space="0" w:color="auto"/>
              <w:left w:val="single" w:sz="4" w:space="0" w:color="auto"/>
              <w:bottom w:val="single" w:sz="4" w:space="0" w:color="auto"/>
              <w:right w:val="single" w:sz="4" w:space="0" w:color="auto"/>
            </w:tcBorders>
            <w:hideMark/>
          </w:tcPr>
          <w:p w14:paraId="0B904450" w14:textId="77777777" w:rsidR="00A07B58" w:rsidRPr="005200A2" w:rsidRDefault="00A07B58" w:rsidP="0049047E">
            <w:r w:rsidRPr="005200A2">
              <w:t>Ф</w:t>
            </w:r>
          </w:p>
        </w:tc>
        <w:tc>
          <w:tcPr>
            <w:tcW w:w="0" w:type="auto"/>
            <w:tcBorders>
              <w:top w:val="single" w:sz="4" w:space="0" w:color="auto"/>
              <w:left w:val="single" w:sz="4" w:space="0" w:color="auto"/>
              <w:bottom w:val="single" w:sz="4" w:space="0" w:color="auto"/>
              <w:right w:val="single" w:sz="4" w:space="0" w:color="auto"/>
            </w:tcBorders>
            <w:hideMark/>
          </w:tcPr>
          <w:p w14:paraId="38995794" w14:textId="77777777" w:rsidR="00A07B58" w:rsidRPr="005200A2" w:rsidRDefault="00A07B58" w:rsidP="0049047E">
            <w:r w:rsidRPr="005200A2">
              <w:t>4</w:t>
            </w:r>
          </w:p>
        </w:tc>
        <w:tc>
          <w:tcPr>
            <w:tcW w:w="0" w:type="auto"/>
            <w:tcBorders>
              <w:top w:val="single" w:sz="4" w:space="0" w:color="auto"/>
              <w:left w:val="single" w:sz="4" w:space="0" w:color="auto"/>
              <w:bottom w:val="single" w:sz="4" w:space="0" w:color="auto"/>
              <w:right w:val="single" w:sz="4" w:space="0" w:color="auto"/>
            </w:tcBorders>
            <w:hideMark/>
          </w:tcPr>
          <w:p w14:paraId="6DC18A2D" w14:textId="77777777" w:rsidR="00A07B58" w:rsidRPr="005200A2" w:rsidRDefault="00A07B58" w:rsidP="0049047E">
            <w:r w:rsidRPr="005200A2">
              <w:t>В</w:t>
            </w:r>
          </w:p>
        </w:tc>
        <w:tc>
          <w:tcPr>
            <w:tcW w:w="1214" w:type="dxa"/>
            <w:tcBorders>
              <w:top w:val="single" w:sz="4" w:space="0" w:color="auto"/>
              <w:left w:val="single" w:sz="4" w:space="0" w:color="auto"/>
              <w:bottom w:val="single" w:sz="4" w:space="0" w:color="auto"/>
              <w:right w:val="single" w:sz="4" w:space="0" w:color="auto"/>
            </w:tcBorders>
            <w:hideMark/>
          </w:tcPr>
          <w:p w14:paraId="34DED024" w14:textId="77777777" w:rsidR="00A07B58" w:rsidRPr="005200A2" w:rsidRDefault="00A07B58" w:rsidP="0049047E">
            <w:r w:rsidRPr="005200A2">
              <w:t>4</w:t>
            </w:r>
          </w:p>
        </w:tc>
        <w:tc>
          <w:tcPr>
            <w:tcW w:w="2038" w:type="dxa"/>
            <w:tcBorders>
              <w:top w:val="single" w:sz="4" w:space="0" w:color="auto"/>
              <w:left w:val="single" w:sz="4" w:space="0" w:color="auto"/>
              <w:bottom w:val="single" w:sz="4" w:space="0" w:color="auto"/>
              <w:right w:val="single" w:sz="4" w:space="0" w:color="auto"/>
            </w:tcBorders>
            <w:hideMark/>
          </w:tcPr>
          <w:p w14:paraId="62E3CF37" w14:textId="77777777" w:rsidR="00A07B58" w:rsidRPr="005200A2" w:rsidRDefault="00A07B58" w:rsidP="0049047E">
            <w:r w:rsidRPr="005200A2">
              <w:t>а – 4; б – 1; в – 2; г – 3;</w:t>
            </w:r>
          </w:p>
        </w:tc>
      </w:tr>
      <w:tr w:rsidR="00A07B58" w:rsidRPr="005200A2" w14:paraId="3F4AB96A"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5BE429F2" w14:textId="77777777" w:rsidR="00A07B58" w:rsidRPr="005200A2" w:rsidRDefault="00A07B58" w:rsidP="0049047E">
            <w:r w:rsidRPr="005200A2">
              <w:t>5</w:t>
            </w:r>
          </w:p>
        </w:tc>
        <w:tc>
          <w:tcPr>
            <w:tcW w:w="0" w:type="auto"/>
            <w:tcBorders>
              <w:top w:val="single" w:sz="4" w:space="0" w:color="auto"/>
              <w:left w:val="single" w:sz="4" w:space="0" w:color="auto"/>
              <w:bottom w:val="single" w:sz="4" w:space="0" w:color="auto"/>
              <w:right w:val="single" w:sz="4" w:space="0" w:color="auto"/>
            </w:tcBorders>
            <w:hideMark/>
          </w:tcPr>
          <w:p w14:paraId="5B2A1F00" w14:textId="77777777" w:rsidR="00A07B58" w:rsidRPr="005200A2" w:rsidRDefault="00A07B58" w:rsidP="0049047E">
            <w:r w:rsidRPr="005200A2">
              <w:t>В</w:t>
            </w:r>
          </w:p>
        </w:tc>
        <w:tc>
          <w:tcPr>
            <w:tcW w:w="0" w:type="auto"/>
            <w:tcBorders>
              <w:top w:val="single" w:sz="4" w:space="0" w:color="auto"/>
              <w:left w:val="single" w:sz="4" w:space="0" w:color="auto"/>
              <w:bottom w:val="single" w:sz="4" w:space="0" w:color="auto"/>
              <w:right w:val="single" w:sz="4" w:space="0" w:color="auto"/>
            </w:tcBorders>
          </w:tcPr>
          <w:p w14:paraId="79F42707" w14:textId="77777777" w:rsidR="00A07B58" w:rsidRPr="005200A2"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268A2431" w14:textId="77777777" w:rsidR="00A07B58" w:rsidRPr="005200A2" w:rsidRDefault="00A07B58" w:rsidP="0049047E">
            <w:r w:rsidRPr="005200A2">
              <w:t>5</w:t>
            </w:r>
          </w:p>
        </w:tc>
        <w:tc>
          <w:tcPr>
            <w:tcW w:w="0" w:type="auto"/>
            <w:tcBorders>
              <w:top w:val="single" w:sz="4" w:space="0" w:color="auto"/>
              <w:left w:val="single" w:sz="4" w:space="0" w:color="auto"/>
              <w:bottom w:val="single" w:sz="4" w:space="0" w:color="auto"/>
              <w:right w:val="single" w:sz="4" w:space="0" w:color="auto"/>
            </w:tcBorders>
            <w:hideMark/>
          </w:tcPr>
          <w:p w14:paraId="1C9B2DF7" w14:textId="77777777" w:rsidR="00A07B58" w:rsidRPr="005200A2" w:rsidRDefault="00A07B58" w:rsidP="0049047E">
            <w:pPr>
              <w:rPr>
                <w:lang w:val="en-US"/>
              </w:rPr>
            </w:pPr>
            <w:r w:rsidRPr="005200A2">
              <w:rPr>
                <w:lang w:val="en-US"/>
              </w:rPr>
              <w:t>Nominativus</w:t>
            </w:r>
          </w:p>
          <w:p w14:paraId="083F1F1F" w14:textId="77777777" w:rsidR="00A07B58" w:rsidRPr="005200A2" w:rsidRDefault="00A07B58" w:rsidP="0049047E">
            <w:pPr>
              <w:rPr>
                <w:lang w:val="en-US"/>
              </w:rPr>
            </w:pPr>
            <w:r w:rsidRPr="005200A2">
              <w:rPr>
                <w:lang w:val="en-US"/>
              </w:rPr>
              <w:t>Genetivus</w:t>
            </w:r>
          </w:p>
          <w:p w14:paraId="78999930" w14:textId="77777777" w:rsidR="00A07B58" w:rsidRPr="005200A2" w:rsidRDefault="00A07B58" w:rsidP="0049047E">
            <w:pPr>
              <w:rPr>
                <w:lang w:val="en-US"/>
              </w:rPr>
            </w:pPr>
            <w:r w:rsidRPr="005200A2">
              <w:rPr>
                <w:lang w:val="en-US"/>
              </w:rPr>
              <w:t>Dativus</w:t>
            </w:r>
          </w:p>
          <w:p w14:paraId="3796B7BB" w14:textId="77777777" w:rsidR="00A07B58" w:rsidRPr="005200A2" w:rsidRDefault="00A07B58" w:rsidP="0049047E">
            <w:pPr>
              <w:rPr>
                <w:lang w:val="en-US"/>
              </w:rPr>
            </w:pPr>
            <w:r w:rsidRPr="005200A2">
              <w:rPr>
                <w:lang w:val="en-US"/>
              </w:rPr>
              <w:t>Accusativus</w:t>
            </w:r>
          </w:p>
          <w:p w14:paraId="2C134CFD" w14:textId="77777777" w:rsidR="00A07B58" w:rsidRPr="005200A2" w:rsidRDefault="00A07B58" w:rsidP="0049047E">
            <w:pPr>
              <w:rPr>
                <w:lang w:val="en-US"/>
              </w:rPr>
            </w:pPr>
            <w:r w:rsidRPr="005200A2">
              <w:rPr>
                <w:lang w:val="en-US"/>
              </w:rPr>
              <w:t>Ablativus</w:t>
            </w:r>
          </w:p>
        </w:tc>
        <w:tc>
          <w:tcPr>
            <w:tcW w:w="0" w:type="auto"/>
            <w:tcBorders>
              <w:top w:val="single" w:sz="4" w:space="0" w:color="auto"/>
              <w:left w:val="single" w:sz="4" w:space="0" w:color="auto"/>
              <w:bottom w:val="single" w:sz="4" w:space="0" w:color="auto"/>
              <w:right w:val="single" w:sz="4" w:space="0" w:color="auto"/>
            </w:tcBorders>
            <w:hideMark/>
          </w:tcPr>
          <w:p w14:paraId="7B7D4765" w14:textId="77777777" w:rsidR="00A07B58" w:rsidRPr="005200A2" w:rsidRDefault="00A07B58" w:rsidP="0049047E">
            <w:r w:rsidRPr="005200A2">
              <w:t>5</w:t>
            </w:r>
          </w:p>
        </w:tc>
        <w:tc>
          <w:tcPr>
            <w:tcW w:w="0" w:type="auto"/>
            <w:tcBorders>
              <w:top w:val="single" w:sz="4" w:space="0" w:color="auto"/>
              <w:left w:val="single" w:sz="4" w:space="0" w:color="auto"/>
              <w:bottom w:val="single" w:sz="4" w:space="0" w:color="auto"/>
              <w:right w:val="single" w:sz="4" w:space="0" w:color="auto"/>
            </w:tcBorders>
            <w:hideMark/>
          </w:tcPr>
          <w:p w14:paraId="1028E475" w14:textId="77777777" w:rsidR="00A07B58" w:rsidRPr="005200A2" w:rsidRDefault="00A07B58" w:rsidP="0049047E">
            <w:r w:rsidRPr="005200A2">
              <w:t>В</w:t>
            </w:r>
          </w:p>
        </w:tc>
        <w:tc>
          <w:tcPr>
            <w:tcW w:w="1214" w:type="dxa"/>
            <w:tcBorders>
              <w:top w:val="single" w:sz="4" w:space="0" w:color="auto"/>
              <w:left w:val="single" w:sz="4" w:space="0" w:color="auto"/>
              <w:bottom w:val="single" w:sz="4" w:space="0" w:color="auto"/>
              <w:right w:val="single" w:sz="4" w:space="0" w:color="auto"/>
            </w:tcBorders>
            <w:hideMark/>
          </w:tcPr>
          <w:p w14:paraId="0BD10C3D" w14:textId="77777777" w:rsidR="00A07B58" w:rsidRPr="005200A2" w:rsidRDefault="00A07B58" w:rsidP="0049047E">
            <w:r w:rsidRPr="005200A2">
              <w:t>5</w:t>
            </w:r>
          </w:p>
        </w:tc>
        <w:tc>
          <w:tcPr>
            <w:tcW w:w="2038" w:type="dxa"/>
            <w:tcBorders>
              <w:top w:val="single" w:sz="4" w:space="0" w:color="auto"/>
              <w:left w:val="single" w:sz="4" w:space="0" w:color="auto"/>
              <w:bottom w:val="single" w:sz="4" w:space="0" w:color="auto"/>
              <w:right w:val="single" w:sz="4" w:space="0" w:color="auto"/>
            </w:tcBorders>
            <w:hideMark/>
          </w:tcPr>
          <w:p w14:paraId="6DCF2852" w14:textId="77777777" w:rsidR="00A07B58" w:rsidRPr="005200A2" w:rsidRDefault="00A07B58" w:rsidP="0049047E">
            <w:r w:rsidRPr="005200A2">
              <w:t>а –4; б –2; в –1; г –3;</w:t>
            </w:r>
          </w:p>
        </w:tc>
      </w:tr>
    </w:tbl>
    <w:p w14:paraId="30B7F971" w14:textId="77777777" w:rsidR="00A07B58" w:rsidRPr="009E2AF5" w:rsidRDefault="00A07B58" w:rsidP="00A07B58">
      <w:pPr>
        <w:rPr>
          <w:sz w:val="28"/>
          <w:szCs w:val="28"/>
        </w:rPr>
      </w:pPr>
    </w:p>
    <w:p w14:paraId="1CE9270A" w14:textId="77777777" w:rsidR="00A07B58" w:rsidRDefault="00A07B58" w:rsidP="00A07B58">
      <w:pPr>
        <w:spacing w:line="276" w:lineRule="auto"/>
        <w:ind w:firstLine="708"/>
        <w:jc w:val="both"/>
        <w:rPr>
          <w:sz w:val="28"/>
          <w:szCs w:val="28"/>
        </w:rPr>
      </w:pPr>
      <w:r w:rsidRPr="00C47D64">
        <w:rPr>
          <w:b/>
          <w:sz w:val="28"/>
          <w:szCs w:val="28"/>
        </w:rPr>
        <w:t>2. Упражнение.</w:t>
      </w:r>
      <w:r>
        <w:rPr>
          <w:sz w:val="28"/>
          <w:szCs w:val="28"/>
        </w:rPr>
        <w:t xml:space="preserve"> </w:t>
      </w:r>
      <w:r w:rsidRPr="009E2AF5">
        <w:rPr>
          <w:sz w:val="28"/>
          <w:szCs w:val="28"/>
        </w:rPr>
        <w:t>Перевести на русский язык.</w:t>
      </w:r>
      <w:r>
        <w:rPr>
          <w:sz w:val="28"/>
          <w:szCs w:val="28"/>
        </w:rPr>
        <w:t xml:space="preserve"> </w:t>
      </w:r>
      <w:r w:rsidRPr="009E2AF5">
        <w:rPr>
          <w:sz w:val="28"/>
          <w:szCs w:val="28"/>
        </w:rPr>
        <w:t>№</w:t>
      </w:r>
      <w:r>
        <w:rPr>
          <w:sz w:val="28"/>
          <w:szCs w:val="28"/>
        </w:rPr>
        <w:t xml:space="preserve"> </w:t>
      </w:r>
      <w:r w:rsidRPr="009E2AF5">
        <w:rPr>
          <w:sz w:val="28"/>
          <w:szCs w:val="28"/>
        </w:rPr>
        <w:t xml:space="preserve">29 </w:t>
      </w:r>
      <w:r w:rsidRPr="009E2AF5">
        <w:rPr>
          <w:sz w:val="28"/>
          <w:szCs w:val="28"/>
          <w:lang w:val="en-US"/>
        </w:rPr>
        <w:t>I</w:t>
      </w:r>
      <w:r w:rsidRPr="009E2AF5">
        <w:rPr>
          <w:sz w:val="28"/>
          <w:szCs w:val="28"/>
        </w:rPr>
        <w:t>.М.  1, 2, 5, 6, 9. учебник Ю.И.</w:t>
      </w:r>
      <w:r>
        <w:rPr>
          <w:sz w:val="28"/>
          <w:szCs w:val="28"/>
        </w:rPr>
        <w:t xml:space="preserve"> Городкова Латинский язык с. 40. </w:t>
      </w:r>
    </w:p>
    <w:p w14:paraId="378B6CF2" w14:textId="77777777" w:rsidR="00A07B58" w:rsidRPr="009E2AF5" w:rsidRDefault="00A07B58" w:rsidP="00A07B58">
      <w:pPr>
        <w:spacing w:line="276" w:lineRule="auto"/>
        <w:ind w:firstLine="708"/>
        <w:jc w:val="both"/>
        <w:rPr>
          <w:sz w:val="28"/>
          <w:szCs w:val="28"/>
        </w:rPr>
      </w:pPr>
      <w:r w:rsidRPr="00C47D64">
        <w:rPr>
          <w:b/>
          <w:sz w:val="28"/>
          <w:szCs w:val="28"/>
        </w:rPr>
        <w:t xml:space="preserve">Эталон ответа: </w:t>
      </w:r>
      <w:r w:rsidRPr="009E2AF5">
        <w:rPr>
          <w:sz w:val="28"/>
          <w:szCs w:val="28"/>
        </w:rPr>
        <w:t>1. Аорта и артерии; 2. Сумки и влагалища; 5. Железы; 6. Вырезка нижней челюсти; 9. Сосок молочной железы.</w:t>
      </w:r>
    </w:p>
    <w:p w14:paraId="7ADF503C" w14:textId="77777777" w:rsidR="00A07B58" w:rsidRPr="009E2AF5" w:rsidRDefault="00A07B58" w:rsidP="00A07B58">
      <w:pPr>
        <w:spacing w:line="276" w:lineRule="auto"/>
        <w:jc w:val="both"/>
        <w:rPr>
          <w:b/>
          <w:sz w:val="28"/>
          <w:szCs w:val="28"/>
        </w:rPr>
      </w:pPr>
    </w:p>
    <w:p w14:paraId="64160335" w14:textId="77777777" w:rsidR="00A07B58" w:rsidRPr="00C47D64" w:rsidRDefault="00A07B58" w:rsidP="00A07B58">
      <w:pPr>
        <w:spacing w:line="276" w:lineRule="auto"/>
        <w:jc w:val="both"/>
        <w:rPr>
          <w:sz w:val="28"/>
          <w:szCs w:val="28"/>
        </w:rPr>
      </w:pPr>
      <w:r w:rsidRPr="009E2AF5">
        <w:rPr>
          <w:b/>
          <w:sz w:val="28"/>
          <w:szCs w:val="28"/>
        </w:rPr>
        <w:t xml:space="preserve">Тема: </w:t>
      </w:r>
      <w:r w:rsidRPr="00C47D64">
        <w:rPr>
          <w:sz w:val="28"/>
          <w:szCs w:val="28"/>
        </w:rPr>
        <w:t xml:space="preserve">«3, 4, 5, - е склонения имен существительных»  </w:t>
      </w:r>
    </w:p>
    <w:p w14:paraId="3B85FA5F" w14:textId="77777777" w:rsidR="00A07B58" w:rsidRPr="009E2AF5" w:rsidRDefault="00A07B58" w:rsidP="00A07B58">
      <w:pPr>
        <w:spacing w:line="276" w:lineRule="auto"/>
        <w:jc w:val="center"/>
        <w:rPr>
          <w:b/>
          <w:sz w:val="28"/>
          <w:szCs w:val="28"/>
        </w:rPr>
      </w:pPr>
      <w:r w:rsidRPr="009E2AF5">
        <w:rPr>
          <w:b/>
          <w:sz w:val="28"/>
          <w:szCs w:val="28"/>
        </w:rPr>
        <w:t>Л</w:t>
      </w:r>
      <w:r>
        <w:rPr>
          <w:b/>
          <w:sz w:val="28"/>
          <w:szCs w:val="28"/>
        </w:rPr>
        <w:t xml:space="preserve">екция </w:t>
      </w:r>
      <w:r w:rsidRPr="009E2AF5">
        <w:rPr>
          <w:b/>
          <w:sz w:val="28"/>
          <w:szCs w:val="28"/>
        </w:rPr>
        <w:t>№ 3</w:t>
      </w:r>
    </w:p>
    <w:p w14:paraId="1DE2DA7E" w14:textId="77777777" w:rsidR="00A07B58" w:rsidRPr="009E2AF5" w:rsidRDefault="00A07B58" w:rsidP="00A07B58">
      <w:pPr>
        <w:spacing w:line="276" w:lineRule="auto"/>
        <w:ind w:firstLine="708"/>
        <w:jc w:val="both"/>
        <w:rPr>
          <w:sz w:val="28"/>
          <w:szCs w:val="28"/>
        </w:rPr>
      </w:pPr>
      <w:r w:rsidRPr="00C47D64">
        <w:rPr>
          <w:b/>
          <w:sz w:val="28"/>
          <w:szCs w:val="28"/>
        </w:rPr>
        <w:t>1. Составить словарь</w:t>
      </w:r>
      <w:r w:rsidRPr="009E2AF5">
        <w:rPr>
          <w:sz w:val="28"/>
          <w:szCs w:val="28"/>
        </w:rPr>
        <w:t xml:space="preserve"> «Лексический м</w:t>
      </w:r>
      <w:r>
        <w:rPr>
          <w:sz w:val="28"/>
          <w:szCs w:val="28"/>
        </w:rPr>
        <w:t>инимум существительных третьего</w:t>
      </w:r>
      <w:r w:rsidRPr="009E2AF5">
        <w:rPr>
          <w:sz w:val="28"/>
          <w:szCs w:val="28"/>
        </w:rPr>
        <w:t>, четвертого и пятого склонений», используя учебник Ю.И.Городкова Латински</w:t>
      </w:r>
      <w:r>
        <w:rPr>
          <w:sz w:val="28"/>
          <w:szCs w:val="28"/>
        </w:rPr>
        <w:t>й язык с106 – 107, 115–117, 122</w:t>
      </w:r>
      <w:r w:rsidRPr="009E2AF5">
        <w:rPr>
          <w:sz w:val="28"/>
          <w:szCs w:val="28"/>
        </w:rPr>
        <w:t>. Записать слова в словарной форме.</w:t>
      </w:r>
    </w:p>
    <w:p w14:paraId="22E4CE4B" w14:textId="77777777" w:rsidR="00A07B58" w:rsidRPr="00C47D64" w:rsidRDefault="00A07B58" w:rsidP="00A07B58">
      <w:pPr>
        <w:spacing w:line="276" w:lineRule="auto"/>
        <w:ind w:firstLine="708"/>
        <w:jc w:val="both"/>
        <w:rPr>
          <w:b/>
          <w:sz w:val="28"/>
          <w:szCs w:val="28"/>
        </w:rPr>
      </w:pPr>
      <w:r w:rsidRPr="00C47D64">
        <w:rPr>
          <w:b/>
          <w:sz w:val="28"/>
          <w:szCs w:val="28"/>
        </w:rPr>
        <w:t xml:space="preserve">2. Выполнить упражнения </w:t>
      </w:r>
    </w:p>
    <w:p w14:paraId="3ECAE7C4" w14:textId="77777777" w:rsidR="00A07B58" w:rsidRPr="009E2AF5" w:rsidRDefault="00A07B58" w:rsidP="00A07B58">
      <w:pPr>
        <w:spacing w:line="276" w:lineRule="auto"/>
        <w:ind w:firstLine="708"/>
        <w:jc w:val="both"/>
        <w:rPr>
          <w:sz w:val="28"/>
          <w:szCs w:val="28"/>
          <w:lang w:val="en-US"/>
        </w:rPr>
      </w:pPr>
      <w:r w:rsidRPr="00C47D64">
        <w:rPr>
          <w:b/>
          <w:sz w:val="28"/>
          <w:szCs w:val="28"/>
        </w:rPr>
        <w:t>Упражнение 1.</w:t>
      </w:r>
      <w:r w:rsidRPr="009E2AF5">
        <w:rPr>
          <w:sz w:val="28"/>
          <w:szCs w:val="28"/>
        </w:rPr>
        <w:t xml:space="preserve"> Написать существительные в словарной форме, определить склонение имен существительных</w:t>
      </w:r>
      <w:r w:rsidRPr="009E2AF5">
        <w:rPr>
          <w:b/>
          <w:sz w:val="28"/>
          <w:szCs w:val="28"/>
        </w:rPr>
        <w:t xml:space="preserve">. </w:t>
      </w:r>
      <w:r w:rsidRPr="009E2AF5">
        <w:rPr>
          <w:sz w:val="28"/>
          <w:szCs w:val="28"/>
        </w:rPr>
        <w:t>Прочитать</w:t>
      </w:r>
      <w:r w:rsidRPr="00493059">
        <w:rPr>
          <w:sz w:val="28"/>
          <w:szCs w:val="28"/>
          <w:lang w:val="en-US"/>
        </w:rPr>
        <w:t>.</w:t>
      </w:r>
      <w:r w:rsidRPr="00493059">
        <w:rPr>
          <w:b/>
          <w:sz w:val="28"/>
          <w:szCs w:val="28"/>
          <w:lang w:val="en-US"/>
        </w:rPr>
        <w:t xml:space="preserve"> </w:t>
      </w:r>
      <w:r w:rsidRPr="009E2AF5">
        <w:rPr>
          <w:sz w:val="28"/>
          <w:szCs w:val="28"/>
          <w:lang w:val="en-US"/>
        </w:rPr>
        <w:t xml:space="preserve">Apex, cor, pulmo, cortex, flos, sapo, dens, larynx, auris, thorax, curatio, cutis, febris, tussis, solutio, manus, plexus, processus, exitus, genu, decubitus, partus, textus, prolapsus, pruritus, vomitus, spiritus, </w:t>
      </w:r>
      <w:proofErr w:type="gramStart"/>
      <w:r w:rsidRPr="009E2AF5">
        <w:rPr>
          <w:sz w:val="28"/>
          <w:szCs w:val="28"/>
          <w:lang w:val="en-US"/>
        </w:rPr>
        <w:t>usus ,fasies</w:t>
      </w:r>
      <w:proofErr w:type="gramEnd"/>
      <w:r w:rsidRPr="009E2AF5">
        <w:rPr>
          <w:sz w:val="28"/>
          <w:szCs w:val="28"/>
          <w:lang w:val="en-US"/>
        </w:rPr>
        <w:t>, caries, rabies, scabies, species.</w:t>
      </w:r>
    </w:p>
    <w:p w14:paraId="092A1FDA" w14:textId="77777777" w:rsidR="00A07B58" w:rsidRPr="00C47D64" w:rsidRDefault="00A07B58" w:rsidP="00A07B58">
      <w:pPr>
        <w:spacing w:line="276" w:lineRule="auto"/>
        <w:ind w:firstLine="708"/>
        <w:jc w:val="center"/>
        <w:rPr>
          <w:b/>
          <w:sz w:val="28"/>
          <w:szCs w:val="28"/>
        </w:rPr>
      </w:pPr>
      <w:r>
        <w:rPr>
          <w:b/>
          <w:sz w:val="28"/>
          <w:szCs w:val="28"/>
        </w:rPr>
        <w:t>Эталон ответов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78"/>
      </w:tblGrid>
      <w:tr w:rsidR="00A07B58" w:rsidRPr="00C47D64" w14:paraId="7087FC75"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301492E9" w14:textId="77777777" w:rsidR="00A07B58" w:rsidRPr="00C47D64" w:rsidRDefault="00A07B58" w:rsidP="00A07B58">
            <w:pPr>
              <w:numPr>
                <w:ilvl w:val="0"/>
                <w:numId w:val="197"/>
              </w:numPr>
              <w:ind w:left="714" w:hanging="357"/>
            </w:pPr>
            <w:r w:rsidRPr="00C47D64">
              <w:t>а</w:t>
            </w:r>
            <w:r w:rsidRPr="00C47D64">
              <w:rPr>
                <w:lang w:val="en-US"/>
              </w:rPr>
              <w:t>pex</w:t>
            </w:r>
            <w:r w:rsidRPr="00C47D64">
              <w:t>,</w:t>
            </w:r>
            <w:r>
              <w:t xml:space="preserve"> </w:t>
            </w:r>
            <w:r w:rsidRPr="00C47D64">
              <w:rPr>
                <w:lang w:val="en-US"/>
              </w:rPr>
              <w:t>icis</w:t>
            </w:r>
            <w:r w:rsidRPr="00C47D64">
              <w:t>,</w:t>
            </w:r>
            <w:r>
              <w:t xml:space="preserve"> </w:t>
            </w:r>
            <w:r w:rsidRPr="00C47D64">
              <w:rPr>
                <w:lang w:val="en-US"/>
              </w:rPr>
              <w:t>m</w:t>
            </w:r>
            <w:r w:rsidRPr="00C47D64">
              <w:t xml:space="preserve">,3 – верхушка; </w:t>
            </w:r>
          </w:p>
        </w:tc>
        <w:tc>
          <w:tcPr>
            <w:tcW w:w="4678" w:type="dxa"/>
            <w:tcBorders>
              <w:top w:val="single" w:sz="4" w:space="0" w:color="auto"/>
              <w:left w:val="single" w:sz="4" w:space="0" w:color="auto"/>
              <w:bottom w:val="single" w:sz="4" w:space="0" w:color="auto"/>
              <w:right w:val="single" w:sz="4" w:space="0" w:color="auto"/>
            </w:tcBorders>
            <w:hideMark/>
          </w:tcPr>
          <w:p w14:paraId="2054CEA3" w14:textId="77777777" w:rsidR="00A07B58" w:rsidRPr="00C47D64" w:rsidRDefault="00A07B58" w:rsidP="00A07B58">
            <w:pPr>
              <w:numPr>
                <w:ilvl w:val="0"/>
                <w:numId w:val="198"/>
              </w:numPr>
              <w:ind w:left="714" w:hanging="357"/>
              <w:rPr>
                <w:u w:val="single"/>
              </w:rPr>
            </w:pPr>
            <w:r w:rsidRPr="00C47D64">
              <w:rPr>
                <w:lang w:val="en-US"/>
              </w:rPr>
              <w:t>cor</w:t>
            </w:r>
            <w:r w:rsidRPr="00C47D64">
              <w:t>,</w:t>
            </w:r>
            <w:r>
              <w:t xml:space="preserve"> </w:t>
            </w:r>
            <w:r w:rsidRPr="00C47D64">
              <w:rPr>
                <w:lang w:val="en-US"/>
              </w:rPr>
              <w:t>cordis</w:t>
            </w:r>
            <w:r w:rsidRPr="00C47D64">
              <w:t>,</w:t>
            </w:r>
            <w:r>
              <w:t xml:space="preserve"> </w:t>
            </w:r>
            <w:r w:rsidRPr="00C47D64">
              <w:rPr>
                <w:lang w:val="en-US"/>
              </w:rPr>
              <w:t>n</w:t>
            </w:r>
            <w:r w:rsidRPr="00C47D64">
              <w:t>,</w:t>
            </w:r>
            <w:r>
              <w:t xml:space="preserve"> </w:t>
            </w:r>
            <w:r w:rsidRPr="00C47D64">
              <w:t>3 – сердце;</w:t>
            </w:r>
          </w:p>
        </w:tc>
      </w:tr>
      <w:tr w:rsidR="00A07B58" w:rsidRPr="00C47D64" w14:paraId="5F69548A"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2BED0C04" w14:textId="77777777" w:rsidR="00A07B58" w:rsidRPr="00C47D64" w:rsidRDefault="00A07B58" w:rsidP="00A07B58">
            <w:pPr>
              <w:numPr>
                <w:ilvl w:val="0"/>
                <w:numId w:val="197"/>
              </w:numPr>
              <w:ind w:left="714" w:hanging="357"/>
            </w:pPr>
            <w:r w:rsidRPr="00C47D64">
              <w:t xml:space="preserve"> </w:t>
            </w:r>
            <w:r w:rsidRPr="00C47D64">
              <w:rPr>
                <w:lang w:val="en-US"/>
              </w:rPr>
              <w:t>pulmo</w:t>
            </w:r>
            <w:r w:rsidRPr="00C47D64">
              <w:t>,</w:t>
            </w:r>
            <w:r>
              <w:t xml:space="preserve"> </w:t>
            </w:r>
            <w:r w:rsidRPr="00C47D64">
              <w:rPr>
                <w:lang w:val="en-US"/>
              </w:rPr>
              <w:t>onism</w:t>
            </w:r>
            <w:r w:rsidRPr="00C47D64">
              <w:t xml:space="preserve">3 – легкое; </w:t>
            </w:r>
          </w:p>
        </w:tc>
        <w:tc>
          <w:tcPr>
            <w:tcW w:w="4678" w:type="dxa"/>
            <w:tcBorders>
              <w:top w:val="single" w:sz="4" w:space="0" w:color="auto"/>
              <w:left w:val="single" w:sz="4" w:space="0" w:color="auto"/>
              <w:bottom w:val="single" w:sz="4" w:space="0" w:color="auto"/>
              <w:right w:val="single" w:sz="4" w:space="0" w:color="auto"/>
            </w:tcBorders>
            <w:hideMark/>
          </w:tcPr>
          <w:p w14:paraId="3FF2C481" w14:textId="77777777" w:rsidR="00A07B58" w:rsidRPr="00C47D64" w:rsidRDefault="00A07B58" w:rsidP="00A07B58">
            <w:pPr>
              <w:numPr>
                <w:ilvl w:val="0"/>
                <w:numId w:val="198"/>
              </w:numPr>
              <w:ind w:left="714" w:hanging="357"/>
            </w:pPr>
            <w:r w:rsidRPr="00C47D64">
              <w:rPr>
                <w:lang w:val="en-US"/>
              </w:rPr>
              <w:t>flos</w:t>
            </w:r>
            <w:r w:rsidRPr="00C47D64">
              <w:t>,</w:t>
            </w:r>
            <w:r>
              <w:t xml:space="preserve"> </w:t>
            </w:r>
            <w:r w:rsidRPr="00C47D64">
              <w:rPr>
                <w:lang w:val="en-US"/>
              </w:rPr>
              <w:t>floris</w:t>
            </w:r>
            <w:r w:rsidRPr="00C47D64">
              <w:t>,</w:t>
            </w:r>
            <w:r>
              <w:t xml:space="preserve"> </w:t>
            </w:r>
            <w:r w:rsidRPr="00C47D64">
              <w:rPr>
                <w:lang w:val="en-US"/>
              </w:rPr>
              <w:t>m</w:t>
            </w:r>
            <w:r w:rsidRPr="00C47D64">
              <w:t>,</w:t>
            </w:r>
            <w:r>
              <w:t xml:space="preserve"> </w:t>
            </w:r>
            <w:r w:rsidRPr="00C47D64">
              <w:t xml:space="preserve">3 – цветок; </w:t>
            </w:r>
          </w:p>
        </w:tc>
      </w:tr>
      <w:tr w:rsidR="00A07B58" w:rsidRPr="00C47D64" w14:paraId="635D92CB"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66DD1D81" w14:textId="77777777" w:rsidR="00A07B58" w:rsidRPr="00C47D64" w:rsidRDefault="00A07B58" w:rsidP="00A07B58">
            <w:pPr>
              <w:numPr>
                <w:ilvl w:val="0"/>
                <w:numId w:val="197"/>
              </w:numPr>
              <w:ind w:left="714" w:hanging="357"/>
            </w:pPr>
            <w:r w:rsidRPr="00C47D64">
              <w:rPr>
                <w:lang w:val="en-US"/>
              </w:rPr>
              <w:t>sapo</w:t>
            </w:r>
            <w:r w:rsidRPr="00C47D64">
              <w:t>,</w:t>
            </w:r>
            <w:r>
              <w:t xml:space="preserve"> </w:t>
            </w:r>
            <w:r w:rsidRPr="00C47D64">
              <w:rPr>
                <w:lang w:val="en-US"/>
              </w:rPr>
              <w:t>onis</w:t>
            </w:r>
            <w:r w:rsidRPr="00C47D64">
              <w:t>,</w:t>
            </w:r>
            <w:r>
              <w:t xml:space="preserve"> </w:t>
            </w:r>
            <w:r w:rsidRPr="00C47D64">
              <w:rPr>
                <w:lang w:val="en-US"/>
              </w:rPr>
              <w:t>m</w:t>
            </w:r>
            <w:r w:rsidRPr="00C47D64">
              <w:t xml:space="preserve">,3 – мыло; </w:t>
            </w:r>
          </w:p>
        </w:tc>
        <w:tc>
          <w:tcPr>
            <w:tcW w:w="4678" w:type="dxa"/>
            <w:tcBorders>
              <w:top w:val="single" w:sz="4" w:space="0" w:color="auto"/>
              <w:left w:val="single" w:sz="4" w:space="0" w:color="auto"/>
              <w:bottom w:val="single" w:sz="4" w:space="0" w:color="auto"/>
              <w:right w:val="single" w:sz="4" w:space="0" w:color="auto"/>
            </w:tcBorders>
            <w:hideMark/>
          </w:tcPr>
          <w:p w14:paraId="4BC1C2DE" w14:textId="77777777" w:rsidR="00A07B58" w:rsidRPr="00C47D64" w:rsidRDefault="00A07B58" w:rsidP="00A07B58">
            <w:pPr>
              <w:numPr>
                <w:ilvl w:val="0"/>
                <w:numId w:val="198"/>
              </w:numPr>
              <w:ind w:left="714" w:hanging="357"/>
            </w:pPr>
            <w:r w:rsidRPr="00C47D64">
              <w:rPr>
                <w:lang w:val="en-US"/>
              </w:rPr>
              <w:t>dens</w:t>
            </w:r>
            <w:r w:rsidRPr="00C47D64">
              <w:t>,</w:t>
            </w:r>
            <w:r>
              <w:t xml:space="preserve"> </w:t>
            </w:r>
            <w:r w:rsidRPr="00C47D64">
              <w:rPr>
                <w:lang w:val="en-US"/>
              </w:rPr>
              <w:t>dentis</w:t>
            </w:r>
            <w:r w:rsidRPr="00C47D64">
              <w:t>,</w:t>
            </w:r>
            <w:r>
              <w:t xml:space="preserve"> </w:t>
            </w:r>
            <w:r w:rsidRPr="00C47D64">
              <w:rPr>
                <w:lang w:val="en-US"/>
              </w:rPr>
              <w:t>m</w:t>
            </w:r>
            <w:r w:rsidRPr="00C47D64">
              <w:t>,</w:t>
            </w:r>
            <w:r>
              <w:t xml:space="preserve"> </w:t>
            </w:r>
            <w:r w:rsidRPr="00C47D64">
              <w:t xml:space="preserve">3 – зуб; </w:t>
            </w:r>
          </w:p>
        </w:tc>
      </w:tr>
      <w:tr w:rsidR="00A07B58" w:rsidRPr="00C47D64" w14:paraId="76820EA1"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17D54EEA" w14:textId="77777777" w:rsidR="00A07B58" w:rsidRPr="00C47D64" w:rsidRDefault="00A07B58" w:rsidP="00A07B58">
            <w:pPr>
              <w:numPr>
                <w:ilvl w:val="0"/>
                <w:numId w:val="197"/>
              </w:numPr>
              <w:ind w:left="714" w:hanging="357"/>
              <w:rPr>
                <w:u w:val="single"/>
              </w:rPr>
            </w:pPr>
            <w:r w:rsidRPr="00C47D64">
              <w:rPr>
                <w:lang w:val="en-US"/>
              </w:rPr>
              <w:t>larynx</w:t>
            </w:r>
            <w:r w:rsidRPr="00C47D64">
              <w:t>,</w:t>
            </w:r>
            <w:r>
              <w:t xml:space="preserve"> </w:t>
            </w:r>
            <w:r w:rsidRPr="00C47D64">
              <w:rPr>
                <w:lang w:val="en-US"/>
              </w:rPr>
              <w:t>yngis</w:t>
            </w:r>
            <w:r w:rsidRPr="00C47D64">
              <w:t>,</w:t>
            </w:r>
            <w:r>
              <w:t xml:space="preserve"> </w:t>
            </w:r>
            <w:r w:rsidRPr="00C47D64">
              <w:rPr>
                <w:lang w:val="en-US"/>
              </w:rPr>
              <w:t>m</w:t>
            </w:r>
            <w:r w:rsidRPr="00C47D64">
              <w:t>,3 – гортань;</w:t>
            </w:r>
          </w:p>
        </w:tc>
        <w:tc>
          <w:tcPr>
            <w:tcW w:w="4678" w:type="dxa"/>
            <w:tcBorders>
              <w:top w:val="single" w:sz="4" w:space="0" w:color="auto"/>
              <w:left w:val="single" w:sz="4" w:space="0" w:color="auto"/>
              <w:bottom w:val="single" w:sz="4" w:space="0" w:color="auto"/>
              <w:right w:val="single" w:sz="4" w:space="0" w:color="auto"/>
            </w:tcBorders>
            <w:hideMark/>
          </w:tcPr>
          <w:p w14:paraId="6D412053" w14:textId="77777777" w:rsidR="00A07B58" w:rsidRPr="00C47D64" w:rsidRDefault="00A07B58" w:rsidP="00A07B58">
            <w:pPr>
              <w:numPr>
                <w:ilvl w:val="0"/>
                <w:numId w:val="198"/>
              </w:numPr>
              <w:ind w:left="714" w:hanging="357"/>
              <w:rPr>
                <w:u w:val="single"/>
              </w:rPr>
            </w:pPr>
            <w:r w:rsidRPr="00C47D64">
              <w:rPr>
                <w:lang w:val="en-US"/>
              </w:rPr>
              <w:t>auris</w:t>
            </w:r>
            <w:r w:rsidRPr="00C47D64">
              <w:t>,</w:t>
            </w:r>
            <w:r>
              <w:t xml:space="preserve"> </w:t>
            </w:r>
            <w:r w:rsidRPr="00C47D64">
              <w:rPr>
                <w:lang w:val="en-US"/>
              </w:rPr>
              <w:t>is</w:t>
            </w:r>
            <w:r w:rsidRPr="00C47D64">
              <w:t>,</w:t>
            </w:r>
            <w:r>
              <w:t xml:space="preserve"> </w:t>
            </w:r>
            <w:r w:rsidRPr="00C47D64">
              <w:rPr>
                <w:lang w:val="en-US"/>
              </w:rPr>
              <w:t>f</w:t>
            </w:r>
            <w:r w:rsidRPr="00C47D64">
              <w:t>,</w:t>
            </w:r>
            <w:r>
              <w:t xml:space="preserve"> </w:t>
            </w:r>
            <w:r w:rsidRPr="00C47D64">
              <w:t>3 – ухо;</w:t>
            </w:r>
          </w:p>
        </w:tc>
      </w:tr>
      <w:tr w:rsidR="00A07B58" w:rsidRPr="00C47D64" w14:paraId="36A750A9"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767827B4" w14:textId="77777777" w:rsidR="00A07B58" w:rsidRPr="00C47D64" w:rsidRDefault="00A07B58" w:rsidP="00A07B58">
            <w:pPr>
              <w:numPr>
                <w:ilvl w:val="0"/>
                <w:numId w:val="197"/>
              </w:numPr>
              <w:ind w:left="714" w:hanging="357"/>
              <w:rPr>
                <w:u w:val="single"/>
              </w:rPr>
            </w:pPr>
            <w:r w:rsidRPr="00C47D64">
              <w:rPr>
                <w:lang w:val="en-US"/>
              </w:rPr>
              <w:t>thorax</w:t>
            </w:r>
            <w:r w:rsidRPr="00C47D64">
              <w:t>,</w:t>
            </w:r>
            <w:r>
              <w:t xml:space="preserve"> </w:t>
            </w:r>
            <w:r w:rsidRPr="00C47D64">
              <w:rPr>
                <w:lang w:val="en-US"/>
              </w:rPr>
              <w:t>acis</w:t>
            </w:r>
            <w:r w:rsidRPr="00C47D64">
              <w:t>,</w:t>
            </w:r>
            <w:r>
              <w:t xml:space="preserve"> </w:t>
            </w:r>
            <w:r w:rsidRPr="00C47D64">
              <w:rPr>
                <w:lang w:val="en-US"/>
              </w:rPr>
              <w:t>m</w:t>
            </w:r>
            <w:r w:rsidRPr="00C47D64">
              <w:t>,3 – грудная клетка;</w:t>
            </w:r>
          </w:p>
        </w:tc>
        <w:tc>
          <w:tcPr>
            <w:tcW w:w="4678" w:type="dxa"/>
            <w:tcBorders>
              <w:top w:val="single" w:sz="4" w:space="0" w:color="auto"/>
              <w:left w:val="single" w:sz="4" w:space="0" w:color="auto"/>
              <w:bottom w:val="single" w:sz="4" w:space="0" w:color="auto"/>
              <w:right w:val="single" w:sz="4" w:space="0" w:color="auto"/>
            </w:tcBorders>
            <w:hideMark/>
          </w:tcPr>
          <w:p w14:paraId="7A980FE9" w14:textId="77777777" w:rsidR="00A07B58" w:rsidRPr="00C47D64" w:rsidRDefault="00A07B58" w:rsidP="00A07B58">
            <w:pPr>
              <w:numPr>
                <w:ilvl w:val="0"/>
                <w:numId w:val="198"/>
              </w:numPr>
              <w:ind w:left="714" w:hanging="357"/>
              <w:rPr>
                <w:u w:val="single"/>
              </w:rPr>
            </w:pPr>
            <w:r w:rsidRPr="00C47D64">
              <w:rPr>
                <w:lang w:val="en-US"/>
              </w:rPr>
              <w:t>curatio</w:t>
            </w:r>
            <w:r w:rsidRPr="00C47D64">
              <w:t>,</w:t>
            </w:r>
            <w:r>
              <w:t xml:space="preserve"> </w:t>
            </w:r>
            <w:r w:rsidRPr="00C47D64">
              <w:rPr>
                <w:lang w:val="en-US"/>
              </w:rPr>
              <w:t>onis</w:t>
            </w:r>
            <w:r w:rsidRPr="00C47D64">
              <w:t>,</w:t>
            </w:r>
            <w:r>
              <w:t xml:space="preserve"> </w:t>
            </w:r>
            <w:r w:rsidRPr="00C47D64">
              <w:rPr>
                <w:lang w:val="en-US"/>
              </w:rPr>
              <w:t>f</w:t>
            </w:r>
            <w:r w:rsidRPr="00C47D64">
              <w:t>,</w:t>
            </w:r>
            <w:r>
              <w:t xml:space="preserve"> </w:t>
            </w:r>
            <w:r w:rsidRPr="00C47D64">
              <w:t>3 – лечение;</w:t>
            </w:r>
          </w:p>
        </w:tc>
      </w:tr>
      <w:tr w:rsidR="00A07B58" w:rsidRPr="00C47D64" w14:paraId="586DDF0B"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4BCE3657" w14:textId="77777777" w:rsidR="00A07B58" w:rsidRPr="00C47D64" w:rsidRDefault="00A07B58" w:rsidP="00A07B58">
            <w:pPr>
              <w:numPr>
                <w:ilvl w:val="0"/>
                <w:numId w:val="197"/>
              </w:numPr>
              <w:ind w:left="714" w:hanging="357"/>
              <w:rPr>
                <w:u w:val="single"/>
              </w:rPr>
            </w:pPr>
            <w:r w:rsidRPr="00C47D64">
              <w:rPr>
                <w:lang w:val="en-US"/>
              </w:rPr>
              <w:t>cutis</w:t>
            </w:r>
            <w:r w:rsidRPr="00C47D64">
              <w:t>,</w:t>
            </w:r>
            <w:r>
              <w:t xml:space="preserve"> </w:t>
            </w:r>
            <w:r w:rsidRPr="00C47D64">
              <w:rPr>
                <w:lang w:val="en-US"/>
              </w:rPr>
              <w:t>is</w:t>
            </w:r>
            <w:r w:rsidRPr="00C47D64">
              <w:t>,</w:t>
            </w:r>
            <w:r>
              <w:t xml:space="preserve"> </w:t>
            </w:r>
            <w:r w:rsidRPr="00C47D64">
              <w:rPr>
                <w:lang w:val="en-US"/>
              </w:rPr>
              <w:t>f</w:t>
            </w:r>
            <w:r w:rsidRPr="00C47D64">
              <w:t>,3 – кожа;</w:t>
            </w:r>
          </w:p>
        </w:tc>
        <w:tc>
          <w:tcPr>
            <w:tcW w:w="4678" w:type="dxa"/>
            <w:tcBorders>
              <w:top w:val="single" w:sz="4" w:space="0" w:color="auto"/>
              <w:left w:val="single" w:sz="4" w:space="0" w:color="auto"/>
              <w:bottom w:val="single" w:sz="4" w:space="0" w:color="auto"/>
              <w:right w:val="single" w:sz="4" w:space="0" w:color="auto"/>
            </w:tcBorders>
            <w:hideMark/>
          </w:tcPr>
          <w:p w14:paraId="4107845E" w14:textId="77777777" w:rsidR="00A07B58" w:rsidRPr="00C47D64" w:rsidRDefault="00A07B58" w:rsidP="00A07B58">
            <w:pPr>
              <w:numPr>
                <w:ilvl w:val="0"/>
                <w:numId w:val="198"/>
              </w:numPr>
              <w:ind w:left="714" w:hanging="357"/>
              <w:rPr>
                <w:u w:val="single"/>
              </w:rPr>
            </w:pPr>
            <w:r w:rsidRPr="00C47D64">
              <w:rPr>
                <w:lang w:val="en-US"/>
              </w:rPr>
              <w:t>febris</w:t>
            </w:r>
            <w:r w:rsidRPr="00C47D64">
              <w:t>,</w:t>
            </w:r>
            <w:r>
              <w:t xml:space="preserve"> </w:t>
            </w:r>
            <w:r w:rsidRPr="00C47D64">
              <w:rPr>
                <w:lang w:val="en-US"/>
              </w:rPr>
              <w:t>is</w:t>
            </w:r>
            <w:r w:rsidRPr="00C47D64">
              <w:t>,</w:t>
            </w:r>
            <w:r>
              <w:t xml:space="preserve"> </w:t>
            </w:r>
            <w:r w:rsidRPr="00C47D64">
              <w:rPr>
                <w:lang w:val="en-US"/>
              </w:rPr>
              <w:t>f</w:t>
            </w:r>
            <w:r w:rsidRPr="00C47D64">
              <w:t>,</w:t>
            </w:r>
            <w:r>
              <w:t xml:space="preserve"> </w:t>
            </w:r>
            <w:r w:rsidRPr="00C47D64">
              <w:t>3 – лихорадка;</w:t>
            </w:r>
          </w:p>
        </w:tc>
      </w:tr>
      <w:tr w:rsidR="00A07B58" w:rsidRPr="00C47D64" w14:paraId="564AAA28"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0A127B1F" w14:textId="77777777" w:rsidR="00A07B58" w:rsidRPr="00C47D64" w:rsidRDefault="00A07B58" w:rsidP="00A07B58">
            <w:pPr>
              <w:numPr>
                <w:ilvl w:val="0"/>
                <w:numId w:val="197"/>
              </w:numPr>
              <w:ind w:left="714" w:hanging="357"/>
              <w:rPr>
                <w:u w:val="single"/>
              </w:rPr>
            </w:pPr>
            <w:r w:rsidRPr="00C47D64">
              <w:rPr>
                <w:lang w:val="en-US"/>
              </w:rPr>
              <w:t>tussis</w:t>
            </w:r>
            <w:r w:rsidRPr="00C47D64">
              <w:t>,</w:t>
            </w:r>
            <w:r>
              <w:t xml:space="preserve"> </w:t>
            </w:r>
            <w:r w:rsidRPr="00C47D64">
              <w:rPr>
                <w:lang w:val="en-US"/>
              </w:rPr>
              <w:t>is</w:t>
            </w:r>
            <w:r w:rsidRPr="00C47D64">
              <w:t>,</w:t>
            </w:r>
            <w:r>
              <w:t xml:space="preserve"> </w:t>
            </w:r>
            <w:r w:rsidRPr="00C47D64">
              <w:rPr>
                <w:lang w:val="en-US"/>
              </w:rPr>
              <w:t>f</w:t>
            </w:r>
            <w:r w:rsidRPr="00C47D64">
              <w:t>,</w:t>
            </w:r>
            <w:r>
              <w:t xml:space="preserve"> </w:t>
            </w:r>
            <w:r w:rsidRPr="00C47D64">
              <w:t>3 – кашель;</w:t>
            </w:r>
          </w:p>
        </w:tc>
        <w:tc>
          <w:tcPr>
            <w:tcW w:w="4678" w:type="dxa"/>
            <w:tcBorders>
              <w:top w:val="single" w:sz="4" w:space="0" w:color="auto"/>
              <w:left w:val="single" w:sz="4" w:space="0" w:color="auto"/>
              <w:bottom w:val="single" w:sz="4" w:space="0" w:color="auto"/>
              <w:right w:val="single" w:sz="4" w:space="0" w:color="auto"/>
            </w:tcBorders>
            <w:hideMark/>
          </w:tcPr>
          <w:p w14:paraId="020A0ABD" w14:textId="77777777" w:rsidR="00A07B58" w:rsidRPr="00C47D64" w:rsidRDefault="00A07B58" w:rsidP="00A07B58">
            <w:pPr>
              <w:numPr>
                <w:ilvl w:val="0"/>
                <w:numId w:val="198"/>
              </w:numPr>
              <w:ind w:left="714" w:hanging="357"/>
              <w:rPr>
                <w:u w:val="single"/>
              </w:rPr>
            </w:pPr>
            <w:r w:rsidRPr="00C47D64">
              <w:rPr>
                <w:lang w:val="en-US"/>
              </w:rPr>
              <w:t>solutio</w:t>
            </w:r>
            <w:r w:rsidRPr="00C47D64">
              <w:t>,</w:t>
            </w:r>
            <w:r>
              <w:t xml:space="preserve"> </w:t>
            </w:r>
            <w:r w:rsidRPr="00C47D64">
              <w:rPr>
                <w:lang w:val="en-US"/>
              </w:rPr>
              <w:t>onis</w:t>
            </w:r>
            <w:r w:rsidRPr="00C47D64">
              <w:t>,</w:t>
            </w:r>
            <w:r>
              <w:t xml:space="preserve"> </w:t>
            </w:r>
            <w:r w:rsidRPr="00C47D64">
              <w:rPr>
                <w:lang w:val="en-US"/>
              </w:rPr>
              <w:t>f</w:t>
            </w:r>
            <w:r w:rsidRPr="00C47D64">
              <w:t>,</w:t>
            </w:r>
            <w:r>
              <w:t xml:space="preserve"> </w:t>
            </w:r>
            <w:r w:rsidRPr="00C47D64">
              <w:t>3 –раствор</w:t>
            </w:r>
          </w:p>
        </w:tc>
      </w:tr>
      <w:tr w:rsidR="00A07B58" w:rsidRPr="00C47D64" w14:paraId="6E55CA0E"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096EB4E7" w14:textId="77777777" w:rsidR="00A07B58" w:rsidRPr="00C47D64" w:rsidRDefault="00A07B58" w:rsidP="00A07B58">
            <w:pPr>
              <w:numPr>
                <w:ilvl w:val="0"/>
                <w:numId w:val="197"/>
              </w:numPr>
              <w:ind w:left="714" w:hanging="357"/>
              <w:rPr>
                <w:u w:val="single"/>
                <w:lang w:val="en-US"/>
              </w:rPr>
            </w:pPr>
            <w:r w:rsidRPr="00C47D64">
              <w:rPr>
                <w:lang w:val="en-US"/>
              </w:rPr>
              <w:t xml:space="preserve">manus, us, f, 4 – </w:t>
            </w:r>
            <w:r w:rsidRPr="00C47D64">
              <w:t>кисть</w:t>
            </w:r>
            <w:r w:rsidRPr="00C47D64">
              <w:rPr>
                <w:lang w:val="en-US"/>
              </w:rPr>
              <w:t xml:space="preserve"> </w:t>
            </w:r>
            <w:r w:rsidRPr="00C47D64">
              <w:t>руки</w:t>
            </w:r>
            <w:r w:rsidRPr="00C47D64">
              <w:rPr>
                <w:lang w:val="en-US"/>
              </w:rPr>
              <w:t>;</w:t>
            </w:r>
          </w:p>
        </w:tc>
        <w:tc>
          <w:tcPr>
            <w:tcW w:w="4678" w:type="dxa"/>
            <w:tcBorders>
              <w:top w:val="single" w:sz="4" w:space="0" w:color="auto"/>
              <w:left w:val="single" w:sz="4" w:space="0" w:color="auto"/>
              <w:bottom w:val="single" w:sz="4" w:space="0" w:color="auto"/>
              <w:right w:val="single" w:sz="4" w:space="0" w:color="auto"/>
            </w:tcBorders>
            <w:hideMark/>
          </w:tcPr>
          <w:p w14:paraId="771EA967" w14:textId="77777777" w:rsidR="00A07B58" w:rsidRPr="00C47D64" w:rsidRDefault="00A07B58" w:rsidP="00A07B58">
            <w:pPr>
              <w:numPr>
                <w:ilvl w:val="0"/>
                <w:numId w:val="198"/>
              </w:numPr>
              <w:ind w:left="714" w:hanging="357"/>
              <w:rPr>
                <w:u w:val="single"/>
                <w:lang w:val="en-US"/>
              </w:rPr>
            </w:pPr>
            <w:r w:rsidRPr="00C47D64">
              <w:rPr>
                <w:lang w:val="en-US"/>
              </w:rPr>
              <w:t>plexus,</w:t>
            </w:r>
            <w:r>
              <w:t xml:space="preserve"> </w:t>
            </w:r>
            <w:r w:rsidRPr="00C47D64">
              <w:rPr>
                <w:lang w:val="en-US"/>
              </w:rPr>
              <w:t>us,</w:t>
            </w:r>
            <w:r>
              <w:t xml:space="preserve"> </w:t>
            </w:r>
            <w:r w:rsidRPr="00C47D64">
              <w:rPr>
                <w:lang w:val="en-US"/>
              </w:rPr>
              <w:t>m,</w:t>
            </w:r>
            <w:r>
              <w:t xml:space="preserve"> </w:t>
            </w:r>
            <w:r w:rsidRPr="00C47D64">
              <w:rPr>
                <w:lang w:val="en-US"/>
              </w:rPr>
              <w:t xml:space="preserve">4 – </w:t>
            </w:r>
            <w:r w:rsidRPr="00C47D64">
              <w:t>сплетение</w:t>
            </w:r>
          </w:p>
        </w:tc>
      </w:tr>
      <w:tr w:rsidR="00A07B58" w:rsidRPr="00C47D64" w14:paraId="4A8B21D8"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6C355BD1" w14:textId="77777777" w:rsidR="00A07B58" w:rsidRPr="00C47D64" w:rsidRDefault="00A07B58" w:rsidP="00A07B58">
            <w:pPr>
              <w:numPr>
                <w:ilvl w:val="0"/>
                <w:numId w:val="197"/>
              </w:numPr>
              <w:ind w:left="714" w:hanging="357"/>
              <w:rPr>
                <w:u w:val="single"/>
                <w:lang w:val="en-US"/>
              </w:rPr>
            </w:pPr>
            <w:r w:rsidRPr="00C47D64">
              <w:rPr>
                <w:lang w:val="en-US"/>
              </w:rPr>
              <w:t>processus,</w:t>
            </w:r>
            <w:r>
              <w:t xml:space="preserve"> </w:t>
            </w:r>
            <w:r w:rsidRPr="00C47D64">
              <w:rPr>
                <w:lang w:val="en-US"/>
              </w:rPr>
              <w:t>us,</w:t>
            </w:r>
            <w:r>
              <w:t xml:space="preserve"> </w:t>
            </w:r>
            <w:r w:rsidRPr="00C47D64">
              <w:rPr>
                <w:lang w:val="en-US"/>
              </w:rPr>
              <w:t>m,</w:t>
            </w:r>
            <w:r>
              <w:t xml:space="preserve"> </w:t>
            </w:r>
            <w:r w:rsidRPr="00C47D64">
              <w:rPr>
                <w:lang w:val="en-US"/>
              </w:rPr>
              <w:t xml:space="preserve">4 – </w:t>
            </w:r>
            <w:r w:rsidRPr="00C47D64">
              <w:t>отросток</w:t>
            </w:r>
          </w:p>
        </w:tc>
        <w:tc>
          <w:tcPr>
            <w:tcW w:w="4678" w:type="dxa"/>
            <w:tcBorders>
              <w:top w:val="single" w:sz="4" w:space="0" w:color="auto"/>
              <w:left w:val="single" w:sz="4" w:space="0" w:color="auto"/>
              <w:bottom w:val="single" w:sz="4" w:space="0" w:color="auto"/>
              <w:right w:val="single" w:sz="4" w:space="0" w:color="auto"/>
            </w:tcBorders>
            <w:hideMark/>
          </w:tcPr>
          <w:p w14:paraId="56104DF2" w14:textId="77777777" w:rsidR="00A07B58" w:rsidRPr="00C47D64" w:rsidRDefault="00A07B58" w:rsidP="00A07B58">
            <w:pPr>
              <w:numPr>
                <w:ilvl w:val="0"/>
                <w:numId w:val="198"/>
              </w:numPr>
              <w:ind w:left="714" w:hanging="357"/>
              <w:rPr>
                <w:u w:val="single"/>
                <w:lang w:val="en-US"/>
              </w:rPr>
            </w:pPr>
            <w:r w:rsidRPr="00C47D64">
              <w:rPr>
                <w:lang w:val="en-US"/>
              </w:rPr>
              <w:t>exitus,</w:t>
            </w:r>
            <w:r>
              <w:t xml:space="preserve"> </w:t>
            </w:r>
            <w:r w:rsidRPr="00C47D64">
              <w:rPr>
                <w:lang w:val="en-US"/>
              </w:rPr>
              <w:t>us,</w:t>
            </w:r>
            <w:r>
              <w:t xml:space="preserve"> </w:t>
            </w:r>
            <w:r w:rsidRPr="00C47D64">
              <w:rPr>
                <w:lang w:val="en-US"/>
              </w:rPr>
              <w:t>m,</w:t>
            </w:r>
            <w:r>
              <w:t xml:space="preserve"> </w:t>
            </w:r>
            <w:r w:rsidRPr="00C47D64">
              <w:rPr>
                <w:lang w:val="en-US"/>
              </w:rPr>
              <w:t xml:space="preserve">4 – </w:t>
            </w:r>
            <w:r w:rsidRPr="00C47D64">
              <w:t>исход</w:t>
            </w:r>
            <w:r w:rsidRPr="00C47D64">
              <w:rPr>
                <w:lang w:val="en-US"/>
              </w:rPr>
              <w:t>;</w:t>
            </w:r>
          </w:p>
        </w:tc>
      </w:tr>
      <w:tr w:rsidR="00A07B58" w:rsidRPr="00C47D64" w14:paraId="29DCD361"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569E28A5" w14:textId="77777777" w:rsidR="00A07B58" w:rsidRPr="00C47D64" w:rsidRDefault="00A07B58" w:rsidP="00A07B58">
            <w:pPr>
              <w:numPr>
                <w:ilvl w:val="0"/>
                <w:numId w:val="197"/>
              </w:numPr>
              <w:ind w:left="714" w:hanging="357"/>
              <w:rPr>
                <w:u w:val="single"/>
                <w:lang w:val="en-US"/>
              </w:rPr>
            </w:pPr>
            <w:r w:rsidRPr="00C47D64">
              <w:rPr>
                <w:lang w:val="en-US"/>
              </w:rPr>
              <w:t>enu,</w:t>
            </w:r>
            <w:r>
              <w:t xml:space="preserve"> </w:t>
            </w:r>
            <w:r w:rsidRPr="00C47D64">
              <w:rPr>
                <w:lang w:val="en-US"/>
              </w:rPr>
              <w:t>us,</w:t>
            </w:r>
            <w:r>
              <w:t xml:space="preserve"> </w:t>
            </w:r>
            <w:r w:rsidRPr="00C47D64">
              <w:rPr>
                <w:lang w:val="en-US"/>
              </w:rPr>
              <w:t xml:space="preserve">n4 – </w:t>
            </w:r>
            <w:r w:rsidRPr="00C47D64">
              <w:t>колено</w:t>
            </w:r>
          </w:p>
        </w:tc>
        <w:tc>
          <w:tcPr>
            <w:tcW w:w="4678" w:type="dxa"/>
            <w:tcBorders>
              <w:top w:val="single" w:sz="4" w:space="0" w:color="auto"/>
              <w:left w:val="single" w:sz="4" w:space="0" w:color="auto"/>
              <w:bottom w:val="single" w:sz="4" w:space="0" w:color="auto"/>
              <w:right w:val="single" w:sz="4" w:space="0" w:color="auto"/>
            </w:tcBorders>
            <w:hideMark/>
          </w:tcPr>
          <w:p w14:paraId="0C8A1F3B" w14:textId="77777777" w:rsidR="00A07B58" w:rsidRPr="00C47D64" w:rsidRDefault="00A07B58" w:rsidP="00A07B58">
            <w:pPr>
              <w:numPr>
                <w:ilvl w:val="0"/>
                <w:numId w:val="198"/>
              </w:numPr>
              <w:ind w:left="714" w:hanging="357"/>
              <w:rPr>
                <w:u w:val="single"/>
                <w:lang w:val="en-US"/>
              </w:rPr>
            </w:pPr>
            <w:r w:rsidRPr="00C47D64">
              <w:rPr>
                <w:lang w:val="en-US"/>
              </w:rPr>
              <w:t>decubitus,</w:t>
            </w:r>
            <w:r>
              <w:t xml:space="preserve"> </w:t>
            </w:r>
            <w:r w:rsidRPr="00C47D64">
              <w:rPr>
                <w:lang w:val="en-US"/>
              </w:rPr>
              <w:t>us,</w:t>
            </w:r>
            <w:r>
              <w:t xml:space="preserve"> </w:t>
            </w:r>
            <w:r w:rsidRPr="00C47D64">
              <w:rPr>
                <w:lang w:val="en-US"/>
              </w:rPr>
              <w:t>m,</w:t>
            </w:r>
            <w:r>
              <w:t xml:space="preserve"> </w:t>
            </w:r>
            <w:r w:rsidRPr="00C47D64">
              <w:rPr>
                <w:lang w:val="en-US"/>
              </w:rPr>
              <w:t xml:space="preserve">4 – </w:t>
            </w:r>
            <w:r w:rsidRPr="00C47D64">
              <w:t>пролежень</w:t>
            </w:r>
            <w:r w:rsidRPr="00C47D64">
              <w:rPr>
                <w:lang w:val="en-US"/>
              </w:rPr>
              <w:t>;</w:t>
            </w:r>
          </w:p>
        </w:tc>
      </w:tr>
      <w:tr w:rsidR="00A07B58" w:rsidRPr="00C47D64" w14:paraId="3C2927F4"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17A60BE1" w14:textId="77777777" w:rsidR="00A07B58" w:rsidRPr="00C47D64" w:rsidRDefault="00A07B58" w:rsidP="00A07B58">
            <w:pPr>
              <w:numPr>
                <w:ilvl w:val="0"/>
                <w:numId w:val="197"/>
              </w:numPr>
              <w:ind w:left="714" w:hanging="357"/>
              <w:rPr>
                <w:u w:val="single"/>
              </w:rPr>
            </w:pPr>
            <w:r w:rsidRPr="00C47D64">
              <w:rPr>
                <w:lang w:val="en-US"/>
              </w:rPr>
              <w:t>partus</w:t>
            </w:r>
            <w:r w:rsidRPr="00C47D64">
              <w:t>,</w:t>
            </w:r>
            <w:r>
              <w:t xml:space="preserve"> </w:t>
            </w:r>
            <w:r w:rsidRPr="00C47D64">
              <w:rPr>
                <w:lang w:val="en-US"/>
              </w:rPr>
              <w:t>us</w:t>
            </w:r>
            <w:r w:rsidRPr="00C47D64">
              <w:t>,</w:t>
            </w:r>
            <w:r>
              <w:t xml:space="preserve"> </w:t>
            </w:r>
            <w:r w:rsidRPr="00C47D64">
              <w:rPr>
                <w:lang w:val="en-US"/>
              </w:rPr>
              <w:t>m</w:t>
            </w:r>
            <w:r>
              <w:t xml:space="preserve"> </w:t>
            </w:r>
            <w:r w:rsidRPr="00C47D64">
              <w:t>4 – рождение, роды;</w:t>
            </w:r>
          </w:p>
        </w:tc>
        <w:tc>
          <w:tcPr>
            <w:tcW w:w="4678" w:type="dxa"/>
            <w:tcBorders>
              <w:top w:val="single" w:sz="4" w:space="0" w:color="auto"/>
              <w:left w:val="single" w:sz="4" w:space="0" w:color="auto"/>
              <w:bottom w:val="single" w:sz="4" w:space="0" w:color="auto"/>
              <w:right w:val="single" w:sz="4" w:space="0" w:color="auto"/>
            </w:tcBorders>
            <w:hideMark/>
          </w:tcPr>
          <w:p w14:paraId="58226FD5" w14:textId="77777777" w:rsidR="00A07B58" w:rsidRPr="00C47D64" w:rsidRDefault="00A07B58" w:rsidP="00A07B58">
            <w:pPr>
              <w:numPr>
                <w:ilvl w:val="0"/>
                <w:numId w:val="198"/>
              </w:numPr>
              <w:ind w:left="714" w:hanging="357"/>
              <w:rPr>
                <w:u w:val="single"/>
              </w:rPr>
            </w:pPr>
            <w:r w:rsidRPr="00C47D64">
              <w:rPr>
                <w:lang w:val="en-US"/>
              </w:rPr>
              <w:t>textus</w:t>
            </w:r>
            <w:r w:rsidRPr="00C47D64">
              <w:t>,</w:t>
            </w:r>
            <w:r>
              <w:t xml:space="preserve"> </w:t>
            </w:r>
            <w:r w:rsidRPr="00C47D64">
              <w:rPr>
                <w:lang w:val="en-US"/>
              </w:rPr>
              <w:t>us</w:t>
            </w:r>
            <w:r w:rsidRPr="00C47D64">
              <w:t>,</w:t>
            </w:r>
            <w:r>
              <w:t xml:space="preserve"> </w:t>
            </w:r>
            <w:r w:rsidRPr="00C47D64">
              <w:rPr>
                <w:lang w:val="en-US"/>
              </w:rPr>
              <w:t>m</w:t>
            </w:r>
            <w:r w:rsidRPr="00C47D64">
              <w:t>,</w:t>
            </w:r>
            <w:r>
              <w:t xml:space="preserve"> </w:t>
            </w:r>
            <w:r w:rsidRPr="00C47D64">
              <w:t>4 – ткань;</w:t>
            </w:r>
          </w:p>
        </w:tc>
      </w:tr>
      <w:tr w:rsidR="00A07B58" w:rsidRPr="00C47D64" w14:paraId="68A83F46"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11EE92DC" w14:textId="77777777" w:rsidR="00A07B58" w:rsidRPr="00C47D64" w:rsidRDefault="00A07B58" w:rsidP="00A07B58">
            <w:pPr>
              <w:numPr>
                <w:ilvl w:val="0"/>
                <w:numId w:val="197"/>
              </w:numPr>
              <w:ind w:left="714" w:hanging="357"/>
              <w:rPr>
                <w:u w:val="single"/>
              </w:rPr>
            </w:pPr>
            <w:r w:rsidRPr="00C47D64">
              <w:rPr>
                <w:lang w:val="en-US"/>
              </w:rPr>
              <w:lastRenderedPageBreak/>
              <w:t>prolapsus</w:t>
            </w:r>
            <w:r w:rsidRPr="00C47D64">
              <w:t>,</w:t>
            </w:r>
            <w:r>
              <w:t xml:space="preserve"> </w:t>
            </w:r>
            <w:r w:rsidRPr="00C47D64">
              <w:rPr>
                <w:lang w:val="en-US"/>
              </w:rPr>
              <w:t>us</w:t>
            </w:r>
            <w:r w:rsidRPr="00C47D64">
              <w:t>,</w:t>
            </w:r>
            <w:r>
              <w:t xml:space="preserve"> </w:t>
            </w:r>
            <w:r w:rsidRPr="00C47D64">
              <w:rPr>
                <w:lang w:val="en-US"/>
              </w:rPr>
              <w:t>m</w:t>
            </w:r>
            <w:r w:rsidRPr="00C47D64">
              <w:t>,</w:t>
            </w:r>
            <w:r>
              <w:t xml:space="preserve"> </w:t>
            </w:r>
            <w:r w:rsidRPr="00C47D64">
              <w:t>4 – выпадение;</w:t>
            </w:r>
          </w:p>
        </w:tc>
        <w:tc>
          <w:tcPr>
            <w:tcW w:w="4678" w:type="dxa"/>
            <w:tcBorders>
              <w:top w:val="single" w:sz="4" w:space="0" w:color="auto"/>
              <w:left w:val="single" w:sz="4" w:space="0" w:color="auto"/>
              <w:bottom w:val="single" w:sz="4" w:space="0" w:color="auto"/>
              <w:right w:val="single" w:sz="4" w:space="0" w:color="auto"/>
            </w:tcBorders>
            <w:hideMark/>
          </w:tcPr>
          <w:p w14:paraId="0884C5E3" w14:textId="77777777" w:rsidR="00A07B58" w:rsidRPr="00C47D64" w:rsidRDefault="00A07B58" w:rsidP="00A07B58">
            <w:pPr>
              <w:numPr>
                <w:ilvl w:val="0"/>
                <w:numId w:val="198"/>
              </w:numPr>
              <w:ind w:left="714" w:hanging="357"/>
              <w:rPr>
                <w:u w:val="single"/>
              </w:rPr>
            </w:pPr>
            <w:r w:rsidRPr="00C47D64">
              <w:rPr>
                <w:lang w:val="en-US"/>
              </w:rPr>
              <w:t>pruritus</w:t>
            </w:r>
            <w:r w:rsidRPr="00C47D64">
              <w:t>,</w:t>
            </w:r>
            <w:r>
              <w:t xml:space="preserve"> </w:t>
            </w:r>
            <w:r w:rsidRPr="00C47D64">
              <w:rPr>
                <w:lang w:val="en-US"/>
              </w:rPr>
              <w:t>us</w:t>
            </w:r>
            <w:r w:rsidRPr="00C47D64">
              <w:t>,</w:t>
            </w:r>
            <w:r>
              <w:t xml:space="preserve"> </w:t>
            </w:r>
            <w:r w:rsidRPr="00C47D64">
              <w:rPr>
                <w:lang w:val="en-US"/>
              </w:rPr>
              <w:t>m</w:t>
            </w:r>
            <w:r w:rsidRPr="00C47D64">
              <w:t>,</w:t>
            </w:r>
            <w:r>
              <w:t xml:space="preserve"> </w:t>
            </w:r>
            <w:r w:rsidRPr="00C47D64">
              <w:t>4 – зуд;</w:t>
            </w:r>
          </w:p>
        </w:tc>
      </w:tr>
      <w:tr w:rsidR="00A07B58" w:rsidRPr="00C47D64" w14:paraId="1BA18627"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199047E9" w14:textId="77777777" w:rsidR="00A07B58" w:rsidRPr="00C47D64" w:rsidRDefault="00A07B58" w:rsidP="00A07B58">
            <w:pPr>
              <w:numPr>
                <w:ilvl w:val="0"/>
                <w:numId w:val="197"/>
              </w:numPr>
              <w:ind w:left="714" w:hanging="357"/>
              <w:rPr>
                <w:u w:val="single"/>
              </w:rPr>
            </w:pPr>
            <w:r w:rsidRPr="00C47D64">
              <w:rPr>
                <w:lang w:val="en-US"/>
              </w:rPr>
              <w:t>vomitus</w:t>
            </w:r>
            <w:r w:rsidRPr="00C47D64">
              <w:t>,</w:t>
            </w:r>
            <w:r>
              <w:t xml:space="preserve"> </w:t>
            </w:r>
            <w:r w:rsidRPr="00C47D64">
              <w:rPr>
                <w:lang w:val="en-US"/>
              </w:rPr>
              <w:t>us</w:t>
            </w:r>
            <w:r w:rsidRPr="00C47D64">
              <w:t>,</w:t>
            </w:r>
            <w:r>
              <w:t xml:space="preserve"> </w:t>
            </w:r>
            <w:r w:rsidRPr="00C47D64">
              <w:rPr>
                <w:lang w:val="en-US"/>
              </w:rPr>
              <w:t>m</w:t>
            </w:r>
            <w:r w:rsidRPr="00C47D64">
              <w:t>,</w:t>
            </w:r>
            <w:r>
              <w:t xml:space="preserve"> </w:t>
            </w:r>
            <w:r w:rsidRPr="00C47D64">
              <w:t>4 – рвота;</w:t>
            </w:r>
          </w:p>
        </w:tc>
        <w:tc>
          <w:tcPr>
            <w:tcW w:w="4678" w:type="dxa"/>
            <w:tcBorders>
              <w:top w:val="single" w:sz="4" w:space="0" w:color="auto"/>
              <w:left w:val="single" w:sz="4" w:space="0" w:color="auto"/>
              <w:bottom w:val="single" w:sz="4" w:space="0" w:color="auto"/>
              <w:right w:val="single" w:sz="4" w:space="0" w:color="auto"/>
            </w:tcBorders>
            <w:hideMark/>
          </w:tcPr>
          <w:p w14:paraId="4F236333" w14:textId="77777777" w:rsidR="00A07B58" w:rsidRPr="00C47D64" w:rsidRDefault="00A07B58" w:rsidP="00A07B58">
            <w:pPr>
              <w:numPr>
                <w:ilvl w:val="0"/>
                <w:numId w:val="198"/>
              </w:numPr>
              <w:ind w:left="714" w:hanging="357"/>
              <w:rPr>
                <w:u w:val="single"/>
              </w:rPr>
            </w:pPr>
            <w:r w:rsidRPr="00C47D64">
              <w:rPr>
                <w:lang w:val="en-US"/>
              </w:rPr>
              <w:t>spiritus</w:t>
            </w:r>
            <w:r w:rsidRPr="00C47D64">
              <w:t>,</w:t>
            </w:r>
            <w:r>
              <w:t xml:space="preserve"> </w:t>
            </w:r>
            <w:r w:rsidRPr="00C47D64">
              <w:rPr>
                <w:lang w:val="en-US"/>
              </w:rPr>
              <w:t>us</w:t>
            </w:r>
            <w:r w:rsidRPr="00C47D64">
              <w:t>,</w:t>
            </w:r>
            <w:r>
              <w:t xml:space="preserve"> </w:t>
            </w:r>
            <w:r w:rsidRPr="00C47D64">
              <w:rPr>
                <w:lang w:val="en-US"/>
              </w:rPr>
              <w:t>m</w:t>
            </w:r>
            <w:r w:rsidRPr="00C47D64">
              <w:t>,</w:t>
            </w:r>
            <w:r>
              <w:t xml:space="preserve"> </w:t>
            </w:r>
            <w:r w:rsidRPr="00C47D64">
              <w:t>4 – спирт;</w:t>
            </w:r>
          </w:p>
        </w:tc>
      </w:tr>
      <w:tr w:rsidR="00A07B58" w:rsidRPr="00C47D64" w14:paraId="0B4623DC"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1EA44BDB" w14:textId="77777777" w:rsidR="00A07B58" w:rsidRPr="00C47D64" w:rsidRDefault="00A07B58" w:rsidP="00A07B58">
            <w:pPr>
              <w:numPr>
                <w:ilvl w:val="0"/>
                <w:numId w:val="197"/>
              </w:numPr>
              <w:ind w:left="714" w:hanging="357"/>
              <w:rPr>
                <w:u w:val="single"/>
              </w:rPr>
            </w:pPr>
            <w:r w:rsidRPr="00C47D64">
              <w:rPr>
                <w:lang w:val="en-US"/>
              </w:rPr>
              <w:t>usus</w:t>
            </w:r>
            <w:r w:rsidRPr="00C47D64">
              <w:t>,</w:t>
            </w:r>
            <w:r>
              <w:t xml:space="preserve"> </w:t>
            </w:r>
            <w:r w:rsidRPr="00C47D64">
              <w:rPr>
                <w:lang w:val="en-US"/>
              </w:rPr>
              <w:t>us</w:t>
            </w:r>
            <w:r w:rsidRPr="00C47D64">
              <w:t>,</w:t>
            </w:r>
            <w:r>
              <w:t xml:space="preserve"> </w:t>
            </w:r>
            <w:r w:rsidRPr="00C47D64">
              <w:rPr>
                <w:lang w:val="en-US"/>
              </w:rPr>
              <w:t>m</w:t>
            </w:r>
            <w:r w:rsidRPr="00C47D64">
              <w:t>,</w:t>
            </w:r>
            <w:r>
              <w:t xml:space="preserve"> </w:t>
            </w:r>
            <w:r w:rsidRPr="00C47D64">
              <w:t>4 – употребление, применение;</w:t>
            </w:r>
          </w:p>
        </w:tc>
        <w:tc>
          <w:tcPr>
            <w:tcW w:w="4678" w:type="dxa"/>
            <w:tcBorders>
              <w:top w:val="single" w:sz="4" w:space="0" w:color="auto"/>
              <w:left w:val="single" w:sz="4" w:space="0" w:color="auto"/>
              <w:bottom w:val="single" w:sz="4" w:space="0" w:color="auto"/>
              <w:right w:val="single" w:sz="4" w:space="0" w:color="auto"/>
            </w:tcBorders>
            <w:hideMark/>
          </w:tcPr>
          <w:p w14:paraId="1FFEC130" w14:textId="77777777" w:rsidR="00A07B58" w:rsidRPr="00C47D64" w:rsidRDefault="00A07B58" w:rsidP="00A07B58">
            <w:pPr>
              <w:numPr>
                <w:ilvl w:val="0"/>
                <w:numId w:val="198"/>
              </w:numPr>
              <w:ind w:left="714" w:hanging="357"/>
              <w:rPr>
                <w:u w:val="single"/>
              </w:rPr>
            </w:pPr>
            <w:r w:rsidRPr="00C47D64">
              <w:rPr>
                <w:lang w:val="en-US"/>
              </w:rPr>
              <w:t>fasies</w:t>
            </w:r>
            <w:r w:rsidRPr="00C47D64">
              <w:t>,</w:t>
            </w:r>
            <w:r>
              <w:t xml:space="preserve"> </w:t>
            </w:r>
            <w:r w:rsidRPr="00C47D64">
              <w:rPr>
                <w:lang w:val="en-US"/>
              </w:rPr>
              <w:t>ei</w:t>
            </w:r>
            <w:r w:rsidRPr="00C47D64">
              <w:t>,</w:t>
            </w:r>
            <w:r>
              <w:t xml:space="preserve"> </w:t>
            </w:r>
            <w:r w:rsidRPr="00C47D64">
              <w:rPr>
                <w:lang w:val="en-US"/>
              </w:rPr>
              <w:t>f</w:t>
            </w:r>
            <w:r w:rsidRPr="00C47D64">
              <w:t>,</w:t>
            </w:r>
            <w:r>
              <w:t xml:space="preserve"> </w:t>
            </w:r>
            <w:r w:rsidRPr="00C47D64">
              <w:t>5 – лицо, поверхность;</w:t>
            </w:r>
          </w:p>
        </w:tc>
      </w:tr>
      <w:tr w:rsidR="00A07B58" w:rsidRPr="00C47D64" w14:paraId="21F20107"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1CDA6519" w14:textId="77777777" w:rsidR="00A07B58" w:rsidRPr="00C47D64" w:rsidRDefault="00A07B58" w:rsidP="00A07B58">
            <w:pPr>
              <w:numPr>
                <w:ilvl w:val="0"/>
                <w:numId w:val="197"/>
              </w:numPr>
              <w:ind w:left="714" w:hanging="357"/>
              <w:rPr>
                <w:u w:val="single"/>
              </w:rPr>
            </w:pPr>
            <w:r w:rsidRPr="00C47D64">
              <w:rPr>
                <w:lang w:val="en-US"/>
              </w:rPr>
              <w:t>caries</w:t>
            </w:r>
            <w:r w:rsidRPr="00C47D64">
              <w:t>,</w:t>
            </w:r>
            <w:r>
              <w:t xml:space="preserve"> </w:t>
            </w:r>
            <w:r w:rsidRPr="00C47D64">
              <w:rPr>
                <w:lang w:val="en-US"/>
              </w:rPr>
              <w:t>ei</w:t>
            </w:r>
            <w:r w:rsidRPr="00C47D64">
              <w:t>,</w:t>
            </w:r>
            <w:r>
              <w:t xml:space="preserve"> </w:t>
            </w:r>
            <w:r w:rsidRPr="00C47D64">
              <w:rPr>
                <w:lang w:val="en-US"/>
              </w:rPr>
              <w:t>f</w:t>
            </w:r>
            <w:r w:rsidRPr="00C47D64">
              <w:t>,</w:t>
            </w:r>
            <w:r>
              <w:t xml:space="preserve"> </w:t>
            </w:r>
            <w:r w:rsidRPr="00C47D64">
              <w:t>5 – кариес;</w:t>
            </w:r>
          </w:p>
        </w:tc>
        <w:tc>
          <w:tcPr>
            <w:tcW w:w="4678" w:type="dxa"/>
            <w:tcBorders>
              <w:top w:val="single" w:sz="4" w:space="0" w:color="auto"/>
              <w:left w:val="single" w:sz="4" w:space="0" w:color="auto"/>
              <w:bottom w:val="single" w:sz="4" w:space="0" w:color="auto"/>
              <w:right w:val="single" w:sz="4" w:space="0" w:color="auto"/>
            </w:tcBorders>
            <w:hideMark/>
          </w:tcPr>
          <w:p w14:paraId="01653013" w14:textId="77777777" w:rsidR="00A07B58" w:rsidRPr="00C47D64" w:rsidRDefault="00A07B58" w:rsidP="00A07B58">
            <w:pPr>
              <w:numPr>
                <w:ilvl w:val="0"/>
                <w:numId w:val="198"/>
              </w:numPr>
              <w:ind w:left="714" w:hanging="357"/>
              <w:rPr>
                <w:u w:val="single"/>
              </w:rPr>
            </w:pPr>
            <w:r w:rsidRPr="00C47D64">
              <w:rPr>
                <w:lang w:val="en-US"/>
              </w:rPr>
              <w:t>rabies</w:t>
            </w:r>
            <w:r w:rsidRPr="00C47D64">
              <w:t>,</w:t>
            </w:r>
            <w:r>
              <w:t xml:space="preserve"> </w:t>
            </w:r>
            <w:r w:rsidRPr="00C47D64">
              <w:rPr>
                <w:lang w:val="en-US"/>
              </w:rPr>
              <w:t>ei</w:t>
            </w:r>
            <w:r w:rsidRPr="00C47D64">
              <w:t>,</w:t>
            </w:r>
            <w:r>
              <w:t xml:space="preserve"> </w:t>
            </w:r>
            <w:r w:rsidRPr="00C47D64">
              <w:rPr>
                <w:lang w:val="en-US"/>
              </w:rPr>
              <w:t>f</w:t>
            </w:r>
            <w:r w:rsidRPr="00C47D64">
              <w:t>,</w:t>
            </w:r>
            <w:r>
              <w:t xml:space="preserve"> </w:t>
            </w:r>
            <w:r w:rsidRPr="00C47D64">
              <w:t>5 – бешенство;</w:t>
            </w:r>
          </w:p>
        </w:tc>
      </w:tr>
      <w:tr w:rsidR="00A07B58" w:rsidRPr="00C47D64" w14:paraId="6B3A9A40"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5C1E1EE4" w14:textId="77777777" w:rsidR="00A07B58" w:rsidRPr="00C47D64" w:rsidRDefault="00A07B58" w:rsidP="00A07B58">
            <w:pPr>
              <w:numPr>
                <w:ilvl w:val="0"/>
                <w:numId w:val="197"/>
              </w:numPr>
              <w:ind w:left="714" w:hanging="357"/>
              <w:rPr>
                <w:u w:val="single"/>
              </w:rPr>
            </w:pPr>
            <w:r w:rsidRPr="00C47D64">
              <w:rPr>
                <w:lang w:val="en-US"/>
              </w:rPr>
              <w:t>scabies,</w:t>
            </w:r>
            <w:r>
              <w:t xml:space="preserve"> </w:t>
            </w:r>
            <w:r w:rsidRPr="00C47D64">
              <w:rPr>
                <w:lang w:val="en-US"/>
              </w:rPr>
              <w:t>ei,</w:t>
            </w:r>
            <w:r>
              <w:t xml:space="preserve"> </w:t>
            </w:r>
            <w:r w:rsidRPr="00C47D64">
              <w:rPr>
                <w:lang w:val="en-US"/>
              </w:rPr>
              <w:t>f,</w:t>
            </w:r>
            <w:r>
              <w:t xml:space="preserve"> </w:t>
            </w:r>
            <w:r w:rsidRPr="00C47D64">
              <w:rPr>
                <w:lang w:val="en-US"/>
              </w:rPr>
              <w:t xml:space="preserve">5 – </w:t>
            </w:r>
            <w:r w:rsidRPr="00C47D64">
              <w:t>чесотка</w:t>
            </w:r>
          </w:p>
        </w:tc>
        <w:tc>
          <w:tcPr>
            <w:tcW w:w="4678" w:type="dxa"/>
            <w:tcBorders>
              <w:top w:val="single" w:sz="4" w:space="0" w:color="auto"/>
              <w:left w:val="single" w:sz="4" w:space="0" w:color="auto"/>
              <w:bottom w:val="single" w:sz="4" w:space="0" w:color="auto"/>
              <w:right w:val="single" w:sz="4" w:space="0" w:color="auto"/>
            </w:tcBorders>
            <w:hideMark/>
          </w:tcPr>
          <w:p w14:paraId="0A9402C3" w14:textId="77777777" w:rsidR="00A07B58" w:rsidRPr="00C47D64" w:rsidRDefault="00A07B58" w:rsidP="00A07B58">
            <w:pPr>
              <w:numPr>
                <w:ilvl w:val="0"/>
                <w:numId w:val="198"/>
              </w:numPr>
              <w:ind w:left="714" w:hanging="357"/>
              <w:rPr>
                <w:u w:val="single"/>
              </w:rPr>
            </w:pPr>
            <w:r w:rsidRPr="00C47D64">
              <w:rPr>
                <w:lang w:val="en-US"/>
              </w:rPr>
              <w:t>species,</w:t>
            </w:r>
            <w:r>
              <w:t xml:space="preserve"> </w:t>
            </w:r>
            <w:r w:rsidRPr="00C47D64">
              <w:rPr>
                <w:lang w:val="en-US"/>
              </w:rPr>
              <w:t>ei,</w:t>
            </w:r>
            <w:r>
              <w:t xml:space="preserve"> </w:t>
            </w:r>
            <w:r w:rsidRPr="00C47D64">
              <w:rPr>
                <w:lang w:val="en-US"/>
              </w:rPr>
              <w:t>f,</w:t>
            </w:r>
            <w:r>
              <w:t xml:space="preserve"> </w:t>
            </w:r>
            <w:r w:rsidRPr="00C47D64">
              <w:rPr>
                <w:lang w:val="en-US"/>
              </w:rPr>
              <w:t xml:space="preserve">5 – </w:t>
            </w:r>
            <w:r w:rsidRPr="00C47D64">
              <w:t>сбор</w:t>
            </w:r>
            <w:r w:rsidRPr="00C47D64">
              <w:rPr>
                <w:lang w:val="en-US"/>
              </w:rPr>
              <w:t>.</w:t>
            </w:r>
          </w:p>
        </w:tc>
      </w:tr>
    </w:tbl>
    <w:p w14:paraId="423C77EB" w14:textId="77777777" w:rsidR="00A07B58" w:rsidRPr="00C47D64" w:rsidRDefault="00A07B58" w:rsidP="00A07B58">
      <w:pPr>
        <w:spacing w:line="276" w:lineRule="auto"/>
        <w:ind w:firstLine="708"/>
        <w:jc w:val="both"/>
        <w:rPr>
          <w:sz w:val="28"/>
          <w:szCs w:val="28"/>
        </w:rPr>
      </w:pPr>
      <w:r w:rsidRPr="00C47D64">
        <w:rPr>
          <w:b/>
          <w:sz w:val="28"/>
          <w:szCs w:val="28"/>
        </w:rPr>
        <w:t>Упражнение 2.</w:t>
      </w:r>
      <w:r w:rsidRPr="009E2AF5">
        <w:rPr>
          <w:sz w:val="28"/>
          <w:szCs w:val="28"/>
        </w:rPr>
        <w:t xml:space="preserve"> Зап</w:t>
      </w:r>
      <w:r>
        <w:rPr>
          <w:sz w:val="28"/>
          <w:szCs w:val="28"/>
        </w:rPr>
        <w:t xml:space="preserve">исать существительные в тетрадь в словарной форме, </w:t>
      </w:r>
      <w:r w:rsidRPr="009E2AF5">
        <w:rPr>
          <w:sz w:val="28"/>
          <w:szCs w:val="28"/>
        </w:rPr>
        <w:t>распределяя их в два столбика – 1. равносложные; 2. неравносложные</w:t>
      </w:r>
      <w:r>
        <w:rPr>
          <w:sz w:val="28"/>
          <w:szCs w:val="28"/>
        </w:rPr>
        <w:t xml:space="preserve">. Прочитать. Дать </w:t>
      </w:r>
      <w:r w:rsidRPr="009E2AF5">
        <w:rPr>
          <w:sz w:val="28"/>
          <w:szCs w:val="28"/>
        </w:rPr>
        <w:t>письменное определение равносложных и неравносложных существительных</w:t>
      </w:r>
      <w:r>
        <w:rPr>
          <w:sz w:val="28"/>
          <w:szCs w:val="28"/>
        </w:rPr>
        <w:t xml:space="preserve">: </w:t>
      </w:r>
      <w:r w:rsidRPr="009E2AF5">
        <w:rPr>
          <w:sz w:val="28"/>
          <w:szCs w:val="28"/>
          <w:lang w:val="en-US"/>
        </w:rPr>
        <w:t>Cutis</w:t>
      </w:r>
      <w:r w:rsidRPr="009E2AF5">
        <w:rPr>
          <w:sz w:val="28"/>
          <w:szCs w:val="28"/>
        </w:rPr>
        <w:t>,</w:t>
      </w:r>
      <w:r>
        <w:rPr>
          <w:sz w:val="28"/>
          <w:szCs w:val="28"/>
        </w:rPr>
        <w:t xml:space="preserve"> </w:t>
      </w:r>
      <w:r w:rsidRPr="009E2AF5">
        <w:rPr>
          <w:sz w:val="28"/>
          <w:szCs w:val="28"/>
          <w:lang w:val="en-US"/>
        </w:rPr>
        <w:t>corpus</w:t>
      </w:r>
      <w:r w:rsidRPr="009E2AF5">
        <w:rPr>
          <w:sz w:val="28"/>
          <w:szCs w:val="28"/>
        </w:rPr>
        <w:t>,</w:t>
      </w:r>
      <w:r>
        <w:rPr>
          <w:sz w:val="28"/>
          <w:szCs w:val="28"/>
        </w:rPr>
        <w:t xml:space="preserve"> </w:t>
      </w:r>
      <w:r w:rsidRPr="009E2AF5">
        <w:rPr>
          <w:sz w:val="28"/>
          <w:szCs w:val="28"/>
          <w:lang w:val="en-US"/>
        </w:rPr>
        <w:t>cortex</w:t>
      </w:r>
      <w:r w:rsidRPr="009E2AF5">
        <w:rPr>
          <w:sz w:val="28"/>
          <w:szCs w:val="28"/>
        </w:rPr>
        <w:t xml:space="preserve">, </w:t>
      </w:r>
      <w:r w:rsidRPr="009E2AF5">
        <w:rPr>
          <w:sz w:val="28"/>
          <w:szCs w:val="28"/>
          <w:lang w:val="en-US"/>
        </w:rPr>
        <w:t>auris</w:t>
      </w:r>
      <w:r w:rsidRPr="009E2AF5">
        <w:rPr>
          <w:sz w:val="28"/>
          <w:szCs w:val="28"/>
        </w:rPr>
        <w:t xml:space="preserve">, </w:t>
      </w:r>
      <w:r w:rsidRPr="009E2AF5">
        <w:rPr>
          <w:sz w:val="28"/>
          <w:szCs w:val="28"/>
          <w:lang w:val="en-US"/>
        </w:rPr>
        <w:t>apex</w:t>
      </w:r>
      <w:r w:rsidRPr="009E2AF5">
        <w:rPr>
          <w:sz w:val="28"/>
          <w:szCs w:val="28"/>
        </w:rPr>
        <w:t xml:space="preserve">, </w:t>
      </w:r>
      <w:r w:rsidRPr="009E2AF5">
        <w:rPr>
          <w:sz w:val="28"/>
          <w:szCs w:val="28"/>
          <w:lang w:val="en-US"/>
        </w:rPr>
        <w:t>flos</w:t>
      </w:r>
      <w:r w:rsidRPr="009E2AF5">
        <w:rPr>
          <w:sz w:val="28"/>
          <w:szCs w:val="28"/>
        </w:rPr>
        <w:t xml:space="preserve">, </w:t>
      </w:r>
      <w:r w:rsidRPr="009E2AF5">
        <w:rPr>
          <w:sz w:val="28"/>
          <w:szCs w:val="28"/>
          <w:lang w:val="en-US"/>
        </w:rPr>
        <w:t>tumor</w:t>
      </w:r>
      <w:r w:rsidRPr="009E2AF5">
        <w:rPr>
          <w:sz w:val="28"/>
          <w:szCs w:val="28"/>
        </w:rPr>
        <w:t xml:space="preserve">, </w:t>
      </w:r>
      <w:r w:rsidRPr="009E2AF5">
        <w:rPr>
          <w:sz w:val="28"/>
          <w:szCs w:val="28"/>
          <w:lang w:val="en-US"/>
        </w:rPr>
        <w:t>liquor</w:t>
      </w:r>
      <w:r w:rsidRPr="009E2AF5">
        <w:rPr>
          <w:sz w:val="28"/>
          <w:szCs w:val="28"/>
        </w:rPr>
        <w:t xml:space="preserve">, </w:t>
      </w:r>
      <w:r w:rsidRPr="009E2AF5">
        <w:rPr>
          <w:sz w:val="28"/>
          <w:szCs w:val="28"/>
          <w:lang w:val="en-US"/>
        </w:rPr>
        <w:t>carbo</w:t>
      </w:r>
      <w:r w:rsidRPr="009E2AF5">
        <w:rPr>
          <w:sz w:val="28"/>
          <w:szCs w:val="28"/>
        </w:rPr>
        <w:t xml:space="preserve">, </w:t>
      </w:r>
      <w:r w:rsidRPr="009E2AF5">
        <w:rPr>
          <w:sz w:val="28"/>
          <w:szCs w:val="28"/>
          <w:lang w:val="en-US"/>
        </w:rPr>
        <w:t>odor</w:t>
      </w:r>
      <w:r w:rsidRPr="009E2AF5">
        <w:rPr>
          <w:sz w:val="28"/>
          <w:szCs w:val="28"/>
        </w:rPr>
        <w:t xml:space="preserve">, </w:t>
      </w:r>
      <w:r w:rsidRPr="009E2AF5">
        <w:rPr>
          <w:sz w:val="28"/>
          <w:szCs w:val="28"/>
          <w:lang w:val="en-US"/>
        </w:rPr>
        <w:t>pharynx</w:t>
      </w:r>
      <w:r w:rsidRPr="009E2AF5">
        <w:rPr>
          <w:sz w:val="28"/>
          <w:szCs w:val="28"/>
        </w:rPr>
        <w:t xml:space="preserve">, </w:t>
      </w:r>
      <w:r w:rsidRPr="009E2AF5">
        <w:rPr>
          <w:sz w:val="28"/>
          <w:szCs w:val="28"/>
          <w:lang w:val="en-US"/>
        </w:rPr>
        <w:t>vas</w:t>
      </w:r>
      <w:r w:rsidRPr="009E2AF5">
        <w:rPr>
          <w:sz w:val="28"/>
          <w:szCs w:val="28"/>
        </w:rPr>
        <w:t xml:space="preserve">, </w:t>
      </w:r>
      <w:r w:rsidRPr="009E2AF5">
        <w:rPr>
          <w:sz w:val="28"/>
          <w:szCs w:val="28"/>
          <w:lang w:val="en-US"/>
        </w:rPr>
        <w:t>articulatio</w:t>
      </w:r>
      <w:r w:rsidRPr="009E2AF5">
        <w:rPr>
          <w:sz w:val="28"/>
          <w:szCs w:val="28"/>
        </w:rPr>
        <w:t xml:space="preserve">, </w:t>
      </w:r>
      <w:r w:rsidRPr="009E2AF5">
        <w:rPr>
          <w:sz w:val="28"/>
          <w:szCs w:val="28"/>
          <w:lang w:val="en-US"/>
        </w:rPr>
        <w:t>pelvis</w:t>
      </w:r>
      <w:r w:rsidRPr="009E2AF5">
        <w:rPr>
          <w:sz w:val="28"/>
          <w:szCs w:val="28"/>
        </w:rPr>
        <w:t xml:space="preserve">, </w:t>
      </w:r>
      <w:r w:rsidRPr="009E2AF5">
        <w:rPr>
          <w:sz w:val="28"/>
          <w:szCs w:val="28"/>
          <w:lang w:val="en-US"/>
        </w:rPr>
        <w:t>tussis</w:t>
      </w:r>
      <w:r w:rsidRPr="009E2AF5">
        <w:rPr>
          <w:sz w:val="28"/>
          <w:szCs w:val="28"/>
        </w:rPr>
        <w:t xml:space="preserve">, </w:t>
      </w:r>
      <w:r w:rsidRPr="009E2AF5">
        <w:rPr>
          <w:sz w:val="28"/>
          <w:szCs w:val="28"/>
          <w:lang w:val="en-US"/>
        </w:rPr>
        <w:t>abdomen</w:t>
      </w:r>
      <w:r>
        <w:rPr>
          <w:sz w:val="28"/>
          <w:szCs w:val="28"/>
        </w:rPr>
        <w:t>.</w:t>
      </w:r>
    </w:p>
    <w:p w14:paraId="24D15727" w14:textId="77777777" w:rsidR="00A07B58" w:rsidRPr="00C47D64" w:rsidRDefault="00A07B58" w:rsidP="00A07B58">
      <w:pPr>
        <w:spacing w:line="276" w:lineRule="auto"/>
        <w:jc w:val="center"/>
        <w:rPr>
          <w:b/>
          <w:sz w:val="28"/>
          <w:szCs w:val="28"/>
          <w:lang w:val="en-US"/>
        </w:rPr>
      </w:pPr>
      <w:r>
        <w:rPr>
          <w:b/>
          <w:sz w:val="28"/>
          <w:szCs w:val="28"/>
        </w:rPr>
        <w:t>Эталон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4125"/>
      </w:tblGrid>
      <w:tr w:rsidR="00A07B58" w:rsidRPr="00C47D64" w14:paraId="4BD5A642"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E093269" w14:textId="77777777" w:rsidR="00A07B58" w:rsidRPr="00C47D64" w:rsidRDefault="00A07B58" w:rsidP="0049047E">
            <w:pPr>
              <w:rPr>
                <w:b/>
              </w:rPr>
            </w:pPr>
            <w:r w:rsidRPr="00C47D64">
              <w:rPr>
                <w:b/>
              </w:rPr>
              <w:t>Равносложные существительные</w:t>
            </w:r>
          </w:p>
        </w:tc>
        <w:tc>
          <w:tcPr>
            <w:tcW w:w="0" w:type="auto"/>
            <w:tcBorders>
              <w:top w:val="single" w:sz="4" w:space="0" w:color="auto"/>
              <w:left w:val="single" w:sz="4" w:space="0" w:color="auto"/>
              <w:bottom w:val="single" w:sz="4" w:space="0" w:color="auto"/>
              <w:right w:val="single" w:sz="4" w:space="0" w:color="auto"/>
            </w:tcBorders>
            <w:hideMark/>
          </w:tcPr>
          <w:p w14:paraId="11DFA550" w14:textId="77777777" w:rsidR="00A07B58" w:rsidRPr="00C47D64" w:rsidRDefault="00A07B58" w:rsidP="0049047E">
            <w:pPr>
              <w:rPr>
                <w:b/>
              </w:rPr>
            </w:pPr>
            <w:r w:rsidRPr="00C47D64">
              <w:rPr>
                <w:b/>
              </w:rPr>
              <w:t>Неравносложные существительные</w:t>
            </w:r>
          </w:p>
        </w:tc>
      </w:tr>
      <w:tr w:rsidR="00A07B58" w:rsidRPr="00C47D64" w14:paraId="2412F012"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5E5814A8" w14:textId="77777777" w:rsidR="00A07B58" w:rsidRPr="00C47D64" w:rsidRDefault="00A07B58" w:rsidP="00A07B58">
            <w:pPr>
              <w:numPr>
                <w:ilvl w:val="0"/>
                <w:numId w:val="199"/>
              </w:numPr>
              <w:rPr>
                <w:u w:val="single"/>
              </w:rPr>
            </w:pPr>
            <w:r w:rsidRPr="00C47D64">
              <w:t>с</w:t>
            </w:r>
            <w:r w:rsidRPr="00C47D64">
              <w:rPr>
                <w:lang w:val="en-US"/>
              </w:rPr>
              <w:t>utis</w:t>
            </w:r>
            <w:r w:rsidRPr="00C47D64">
              <w:t>,</w:t>
            </w:r>
            <w:r>
              <w:t xml:space="preserve"> </w:t>
            </w:r>
            <w:r w:rsidRPr="00C47D64">
              <w:rPr>
                <w:lang w:val="en-US"/>
              </w:rPr>
              <w:t>is</w:t>
            </w:r>
            <w:r w:rsidRPr="00C47D64">
              <w:t>,</w:t>
            </w:r>
            <w:r>
              <w:t xml:space="preserve"> </w:t>
            </w:r>
            <w:r w:rsidRPr="00C47D64">
              <w:rPr>
                <w:lang w:val="en-US"/>
              </w:rPr>
              <w:t>f</w:t>
            </w:r>
            <w:r w:rsidRPr="00C47D64">
              <w:t>,</w:t>
            </w:r>
            <w:r>
              <w:t xml:space="preserve"> </w:t>
            </w:r>
            <w:r w:rsidRPr="00C47D64">
              <w:t>3 – кожа</w:t>
            </w:r>
          </w:p>
        </w:tc>
        <w:tc>
          <w:tcPr>
            <w:tcW w:w="0" w:type="auto"/>
            <w:tcBorders>
              <w:top w:val="single" w:sz="4" w:space="0" w:color="auto"/>
              <w:left w:val="single" w:sz="4" w:space="0" w:color="auto"/>
              <w:bottom w:val="single" w:sz="4" w:space="0" w:color="auto"/>
              <w:right w:val="single" w:sz="4" w:space="0" w:color="auto"/>
            </w:tcBorders>
            <w:hideMark/>
          </w:tcPr>
          <w:p w14:paraId="741D5356" w14:textId="77777777" w:rsidR="00A07B58" w:rsidRPr="00C47D64" w:rsidRDefault="00A07B58" w:rsidP="00A07B58">
            <w:pPr>
              <w:numPr>
                <w:ilvl w:val="0"/>
                <w:numId w:val="200"/>
              </w:numPr>
              <w:rPr>
                <w:u w:val="single"/>
              </w:rPr>
            </w:pPr>
            <w:r w:rsidRPr="00C47D64">
              <w:t>с</w:t>
            </w:r>
            <w:r w:rsidRPr="00C47D64">
              <w:rPr>
                <w:lang w:val="en-US"/>
              </w:rPr>
              <w:t>orpus</w:t>
            </w:r>
            <w:r w:rsidRPr="00C47D64">
              <w:t>,</w:t>
            </w:r>
            <w:r>
              <w:t xml:space="preserve"> </w:t>
            </w:r>
            <w:r w:rsidRPr="00C47D64">
              <w:rPr>
                <w:lang w:val="en-US"/>
              </w:rPr>
              <w:t>oris</w:t>
            </w:r>
            <w:r w:rsidRPr="00C47D64">
              <w:t>,</w:t>
            </w:r>
            <w:r>
              <w:t xml:space="preserve"> </w:t>
            </w:r>
            <w:r w:rsidRPr="00C47D64">
              <w:rPr>
                <w:lang w:val="en-US"/>
              </w:rPr>
              <w:t>n</w:t>
            </w:r>
            <w:r w:rsidRPr="00C47D64">
              <w:t>,</w:t>
            </w:r>
            <w:r>
              <w:t xml:space="preserve"> </w:t>
            </w:r>
            <w:r w:rsidRPr="00C47D64">
              <w:rPr>
                <w:lang w:val="en-US"/>
              </w:rPr>
              <w:t>3</w:t>
            </w:r>
            <w:r w:rsidRPr="00C47D64">
              <w:t xml:space="preserve"> – тело </w:t>
            </w:r>
          </w:p>
        </w:tc>
      </w:tr>
      <w:tr w:rsidR="00A07B58" w:rsidRPr="00C47D64" w14:paraId="4403A258"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590B6B0" w14:textId="77777777" w:rsidR="00A07B58" w:rsidRPr="00C47D64" w:rsidRDefault="00A07B58" w:rsidP="00A07B58">
            <w:pPr>
              <w:numPr>
                <w:ilvl w:val="0"/>
                <w:numId w:val="200"/>
              </w:numPr>
              <w:rPr>
                <w:u w:val="single"/>
              </w:rPr>
            </w:pPr>
            <w:r w:rsidRPr="00C47D64">
              <w:rPr>
                <w:lang w:val="en-US"/>
              </w:rPr>
              <w:t>auris</w:t>
            </w:r>
            <w:r w:rsidRPr="00C47D64">
              <w:t>,</w:t>
            </w:r>
            <w:r>
              <w:t xml:space="preserve"> </w:t>
            </w:r>
            <w:r w:rsidRPr="00C47D64">
              <w:rPr>
                <w:lang w:val="en-US"/>
              </w:rPr>
              <w:t>is</w:t>
            </w:r>
            <w:r w:rsidRPr="00C47D64">
              <w:t>,</w:t>
            </w:r>
            <w:r>
              <w:t xml:space="preserve"> </w:t>
            </w:r>
            <w:r w:rsidRPr="00C47D64">
              <w:rPr>
                <w:lang w:val="en-US"/>
              </w:rPr>
              <w:t>f</w:t>
            </w:r>
            <w:r w:rsidRPr="00C47D64">
              <w:t>,</w:t>
            </w:r>
            <w:r>
              <w:t xml:space="preserve"> </w:t>
            </w:r>
            <w:r w:rsidRPr="00C47D64">
              <w:t>3 – ухо</w:t>
            </w:r>
          </w:p>
        </w:tc>
        <w:tc>
          <w:tcPr>
            <w:tcW w:w="0" w:type="auto"/>
            <w:tcBorders>
              <w:top w:val="single" w:sz="4" w:space="0" w:color="auto"/>
              <w:left w:val="single" w:sz="4" w:space="0" w:color="auto"/>
              <w:bottom w:val="single" w:sz="4" w:space="0" w:color="auto"/>
              <w:right w:val="single" w:sz="4" w:space="0" w:color="auto"/>
            </w:tcBorders>
            <w:hideMark/>
          </w:tcPr>
          <w:p w14:paraId="1BBD30BE" w14:textId="77777777" w:rsidR="00A07B58" w:rsidRPr="00C47D64" w:rsidRDefault="00A07B58" w:rsidP="00A07B58">
            <w:pPr>
              <w:numPr>
                <w:ilvl w:val="0"/>
                <w:numId w:val="194"/>
              </w:numPr>
              <w:rPr>
                <w:u w:val="single"/>
              </w:rPr>
            </w:pPr>
            <w:r w:rsidRPr="00C47D64">
              <w:rPr>
                <w:lang w:val="en-US"/>
              </w:rPr>
              <w:t>cortex,</w:t>
            </w:r>
            <w:r>
              <w:t xml:space="preserve"> </w:t>
            </w:r>
            <w:r w:rsidRPr="00C47D64">
              <w:rPr>
                <w:lang w:val="en-US"/>
              </w:rPr>
              <w:t>icis</w:t>
            </w:r>
            <w:r w:rsidRPr="00C47D64">
              <w:t>,</w:t>
            </w:r>
            <w:r>
              <w:t xml:space="preserve"> </w:t>
            </w:r>
            <w:r w:rsidRPr="00C47D64">
              <w:rPr>
                <w:lang w:val="en-US"/>
              </w:rPr>
              <w:t>m</w:t>
            </w:r>
            <w:r w:rsidRPr="00C47D64">
              <w:t>,</w:t>
            </w:r>
            <w:r>
              <w:t xml:space="preserve"> </w:t>
            </w:r>
            <w:r w:rsidRPr="00C47D64">
              <w:t>3 - кора</w:t>
            </w:r>
          </w:p>
        </w:tc>
      </w:tr>
      <w:tr w:rsidR="00A07B58" w:rsidRPr="00C47D64" w14:paraId="7B43B9EA"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5A77E215" w14:textId="77777777" w:rsidR="00A07B58" w:rsidRPr="00C47D64" w:rsidRDefault="00A07B58" w:rsidP="00A07B58">
            <w:pPr>
              <w:numPr>
                <w:ilvl w:val="0"/>
                <w:numId w:val="200"/>
              </w:numPr>
              <w:rPr>
                <w:u w:val="single"/>
              </w:rPr>
            </w:pPr>
            <w:r w:rsidRPr="00C47D64">
              <w:rPr>
                <w:lang w:val="en-US"/>
              </w:rPr>
              <w:t>pelvis,</w:t>
            </w:r>
            <w:r>
              <w:t xml:space="preserve"> </w:t>
            </w:r>
            <w:r w:rsidRPr="00C47D64">
              <w:rPr>
                <w:lang w:val="en-US"/>
              </w:rPr>
              <w:t>is</w:t>
            </w:r>
            <w:r w:rsidRPr="00C47D64">
              <w:t>,</w:t>
            </w:r>
            <w:r>
              <w:t xml:space="preserve"> </w:t>
            </w:r>
            <w:r w:rsidRPr="00C47D64">
              <w:rPr>
                <w:lang w:val="en-US"/>
              </w:rPr>
              <w:t>f</w:t>
            </w:r>
            <w:r w:rsidRPr="00C47D64">
              <w:t>,</w:t>
            </w:r>
            <w:r>
              <w:t xml:space="preserve"> </w:t>
            </w:r>
            <w:r w:rsidRPr="00C47D64">
              <w:rPr>
                <w:lang w:val="en-US"/>
              </w:rPr>
              <w:t>3</w:t>
            </w:r>
            <w:r w:rsidRPr="00C47D64">
              <w:t xml:space="preserve"> – таз </w:t>
            </w:r>
          </w:p>
        </w:tc>
        <w:tc>
          <w:tcPr>
            <w:tcW w:w="0" w:type="auto"/>
            <w:tcBorders>
              <w:top w:val="single" w:sz="4" w:space="0" w:color="auto"/>
              <w:left w:val="single" w:sz="4" w:space="0" w:color="auto"/>
              <w:bottom w:val="single" w:sz="4" w:space="0" w:color="auto"/>
              <w:right w:val="single" w:sz="4" w:space="0" w:color="auto"/>
            </w:tcBorders>
            <w:hideMark/>
          </w:tcPr>
          <w:p w14:paraId="442930D8" w14:textId="77777777" w:rsidR="00A07B58" w:rsidRPr="00C47D64" w:rsidRDefault="00A07B58" w:rsidP="00A07B58">
            <w:pPr>
              <w:numPr>
                <w:ilvl w:val="0"/>
                <w:numId w:val="194"/>
              </w:numPr>
              <w:rPr>
                <w:u w:val="single"/>
              </w:rPr>
            </w:pPr>
            <w:r w:rsidRPr="00C47D64">
              <w:rPr>
                <w:lang w:val="en-US"/>
              </w:rPr>
              <w:t>apex icis</w:t>
            </w:r>
            <w:r w:rsidRPr="00C47D64">
              <w:t>,</w:t>
            </w:r>
            <w:r>
              <w:t xml:space="preserve"> </w:t>
            </w:r>
            <w:r w:rsidRPr="00C47D64">
              <w:rPr>
                <w:lang w:val="en-US"/>
              </w:rPr>
              <w:t>m</w:t>
            </w:r>
            <w:r w:rsidRPr="00C47D64">
              <w:t>,</w:t>
            </w:r>
            <w:r>
              <w:t xml:space="preserve"> </w:t>
            </w:r>
            <w:r w:rsidRPr="00C47D64">
              <w:t>3 – верхушка;</w:t>
            </w:r>
          </w:p>
        </w:tc>
      </w:tr>
      <w:tr w:rsidR="00A07B58" w:rsidRPr="00C47D64" w14:paraId="0E2ABCBE"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704031FA" w14:textId="77777777" w:rsidR="00A07B58" w:rsidRPr="00C47D64" w:rsidRDefault="00A07B58" w:rsidP="00A07B58">
            <w:pPr>
              <w:numPr>
                <w:ilvl w:val="0"/>
                <w:numId w:val="200"/>
              </w:numPr>
              <w:rPr>
                <w:u w:val="single"/>
              </w:rPr>
            </w:pPr>
            <w:r w:rsidRPr="00C47D64">
              <w:rPr>
                <w:lang w:val="en-US"/>
              </w:rPr>
              <w:t>tussis is</w:t>
            </w:r>
            <w:r w:rsidRPr="00C47D64">
              <w:t>,</w:t>
            </w:r>
            <w:r>
              <w:t xml:space="preserve"> </w:t>
            </w:r>
            <w:r w:rsidRPr="00C47D64">
              <w:rPr>
                <w:lang w:val="en-US"/>
              </w:rPr>
              <w:t>f</w:t>
            </w:r>
            <w:r w:rsidRPr="00C47D64">
              <w:t>,</w:t>
            </w:r>
            <w:r>
              <w:t xml:space="preserve"> </w:t>
            </w:r>
            <w:r w:rsidRPr="00C47D64">
              <w:t>3 – кашель</w:t>
            </w:r>
          </w:p>
        </w:tc>
        <w:tc>
          <w:tcPr>
            <w:tcW w:w="0" w:type="auto"/>
            <w:tcBorders>
              <w:top w:val="single" w:sz="4" w:space="0" w:color="auto"/>
              <w:left w:val="single" w:sz="4" w:space="0" w:color="auto"/>
              <w:bottom w:val="single" w:sz="4" w:space="0" w:color="auto"/>
              <w:right w:val="single" w:sz="4" w:space="0" w:color="auto"/>
            </w:tcBorders>
            <w:hideMark/>
          </w:tcPr>
          <w:p w14:paraId="69CA3A48" w14:textId="77777777" w:rsidR="00A07B58" w:rsidRPr="00C47D64" w:rsidRDefault="00A07B58" w:rsidP="00A07B58">
            <w:pPr>
              <w:numPr>
                <w:ilvl w:val="0"/>
                <w:numId w:val="194"/>
              </w:numPr>
              <w:rPr>
                <w:u w:val="single"/>
              </w:rPr>
            </w:pPr>
            <w:r w:rsidRPr="00C47D64">
              <w:rPr>
                <w:lang w:val="en-US"/>
              </w:rPr>
              <w:t>los floris</w:t>
            </w:r>
            <w:r w:rsidRPr="00C47D64">
              <w:t>,</w:t>
            </w:r>
            <w:r>
              <w:t xml:space="preserve"> </w:t>
            </w:r>
            <w:r w:rsidRPr="00C47D64">
              <w:rPr>
                <w:lang w:val="en-US"/>
              </w:rPr>
              <w:t>m</w:t>
            </w:r>
            <w:r w:rsidRPr="00C47D64">
              <w:t>,</w:t>
            </w:r>
            <w:r>
              <w:t xml:space="preserve"> </w:t>
            </w:r>
            <w:r w:rsidRPr="00C47D64">
              <w:t>3 – цветок</w:t>
            </w:r>
          </w:p>
        </w:tc>
      </w:tr>
      <w:tr w:rsidR="00A07B58" w:rsidRPr="00C47D64" w14:paraId="193333D5"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18977DAC" w14:textId="77777777" w:rsidR="00A07B58" w:rsidRPr="00C47D64" w:rsidRDefault="00A07B58" w:rsidP="0049047E">
            <w:pPr>
              <w:rPr>
                <w:u w:val="single"/>
              </w:rPr>
            </w:pPr>
          </w:p>
        </w:tc>
        <w:tc>
          <w:tcPr>
            <w:tcW w:w="0" w:type="auto"/>
            <w:tcBorders>
              <w:top w:val="single" w:sz="4" w:space="0" w:color="auto"/>
              <w:left w:val="single" w:sz="4" w:space="0" w:color="auto"/>
              <w:bottom w:val="single" w:sz="4" w:space="0" w:color="auto"/>
              <w:right w:val="single" w:sz="4" w:space="0" w:color="auto"/>
            </w:tcBorders>
            <w:hideMark/>
          </w:tcPr>
          <w:p w14:paraId="06BCEF41" w14:textId="77777777" w:rsidR="00A07B58" w:rsidRPr="00C47D64" w:rsidRDefault="00A07B58" w:rsidP="00A07B58">
            <w:pPr>
              <w:numPr>
                <w:ilvl w:val="0"/>
                <w:numId w:val="194"/>
              </w:numPr>
            </w:pPr>
            <w:r w:rsidRPr="00C47D64">
              <w:rPr>
                <w:lang w:val="en-US"/>
              </w:rPr>
              <w:t>tumor</w:t>
            </w:r>
            <w:r w:rsidRPr="00C47D64">
              <w:t>,</w:t>
            </w:r>
            <w:r>
              <w:t xml:space="preserve"> </w:t>
            </w:r>
            <w:r w:rsidRPr="00C47D64">
              <w:rPr>
                <w:lang w:val="en-US"/>
              </w:rPr>
              <w:t>orism</w:t>
            </w:r>
            <w:r>
              <w:t xml:space="preserve"> </w:t>
            </w:r>
            <w:r w:rsidRPr="00C47D64">
              <w:t>3 - опухоль</w:t>
            </w:r>
          </w:p>
        </w:tc>
      </w:tr>
      <w:tr w:rsidR="00A07B58" w:rsidRPr="00C47D64" w14:paraId="48A48C0D"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5C583417" w14:textId="77777777" w:rsidR="00A07B58" w:rsidRPr="00C47D64" w:rsidRDefault="00A07B58" w:rsidP="0049047E">
            <w:pPr>
              <w:rPr>
                <w:u w:val="single"/>
              </w:rPr>
            </w:pPr>
          </w:p>
        </w:tc>
        <w:tc>
          <w:tcPr>
            <w:tcW w:w="0" w:type="auto"/>
            <w:tcBorders>
              <w:top w:val="single" w:sz="4" w:space="0" w:color="auto"/>
              <w:left w:val="single" w:sz="4" w:space="0" w:color="auto"/>
              <w:bottom w:val="single" w:sz="4" w:space="0" w:color="auto"/>
              <w:right w:val="single" w:sz="4" w:space="0" w:color="auto"/>
            </w:tcBorders>
            <w:hideMark/>
          </w:tcPr>
          <w:p w14:paraId="3ED33BA9" w14:textId="77777777" w:rsidR="00A07B58" w:rsidRPr="00C47D64" w:rsidRDefault="00A07B58" w:rsidP="00A07B58">
            <w:pPr>
              <w:numPr>
                <w:ilvl w:val="0"/>
                <w:numId w:val="194"/>
              </w:numPr>
            </w:pPr>
            <w:r w:rsidRPr="00C47D64">
              <w:rPr>
                <w:lang w:val="en-US"/>
              </w:rPr>
              <w:t>liquor,</w:t>
            </w:r>
            <w:r>
              <w:t xml:space="preserve"> </w:t>
            </w:r>
            <w:r w:rsidRPr="00C47D64">
              <w:rPr>
                <w:lang w:val="en-US"/>
              </w:rPr>
              <w:t>oris</w:t>
            </w:r>
            <w:r w:rsidRPr="00C47D64">
              <w:t>,</w:t>
            </w:r>
            <w:r>
              <w:t xml:space="preserve"> </w:t>
            </w:r>
            <w:r w:rsidRPr="00C47D64">
              <w:rPr>
                <w:lang w:val="en-US"/>
              </w:rPr>
              <w:t>m</w:t>
            </w:r>
            <w:r w:rsidRPr="00C47D64">
              <w:t>,</w:t>
            </w:r>
            <w:r>
              <w:t xml:space="preserve"> </w:t>
            </w:r>
            <w:r w:rsidRPr="00C47D64">
              <w:rPr>
                <w:lang w:val="en-US"/>
              </w:rPr>
              <w:t>3</w:t>
            </w:r>
            <w:r w:rsidRPr="00C47D64">
              <w:t xml:space="preserve"> - жидкость</w:t>
            </w:r>
          </w:p>
        </w:tc>
      </w:tr>
      <w:tr w:rsidR="00A07B58" w:rsidRPr="00C47D64" w14:paraId="28837D0D"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6B9D9767" w14:textId="77777777" w:rsidR="00A07B58" w:rsidRPr="00C47D64" w:rsidRDefault="00A07B58" w:rsidP="0049047E">
            <w:pPr>
              <w:rPr>
                <w:u w:val="single"/>
              </w:rPr>
            </w:pPr>
          </w:p>
        </w:tc>
        <w:tc>
          <w:tcPr>
            <w:tcW w:w="0" w:type="auto"/>
            <w:tcBorders>
              <w:top w:val="single" w:sz="4" w:space="0" w:color="auto"/>
              <w:left w:val="single" w:sz="4" w:space="0" w:color="auto"/>
              <w:bottom w:val="single" w:sz="4" w:space="0" w:color="auto"/>
              <w:right w:val="single" w:sz="4" w:space="0" w:color="auto"/>
            </w:tcBorders>
            <w:hideMark/>
          </w:tcPr>
          <w:p w14:paraId="17C62B9A" w14:textId="77777777" w:rsidR="00A07B58" w:rsidRPr="00C47D64" w:rsidRDefault="00A07B58" w:rsidP="00A07B58">
            <w:pPr>
              <w:numPr>
                <w:ilvl w:val="0"/>
                <w:numId w:val="194"/>
              </w:numPr>
            </w:pPr>
            <w:r w:rsidRPr="00C47D64">
              <w:rPr>
                <w:lang w:val="en-US"/>
              </w:rPr>
              <w:t>carbo,</w:t>
            </w:r>
            <w:r>
              <w:t xml:space="preserve"> </w:t>
            </w:r>
            <w:r w:rsidRPr="00C47D64">
              <w:rPr>
                <w:lang w:val="en-US"/>
              </w:rPr>
              <w:t>onis</w:t>
            </w:r>
            <w:r w:rsidRPr="00C47D64">
              <w:t>,</w:t>
            </w:r>
            <w:r>
              <w:t xml:space="preserve"> </w:t>
            </w:r>
            <w:r w:rsidRPr="00C47D64">
              <w:rPr>
                <w:lang w:val="en-US"/>
              </w:rPr>
              <w:t>m</w:t>
            </w:r>
            <w:r w:rsidRPr="00C47D64">
              <w:t>,</w:t>
            </w:r>
            <w:r>
              <w:t xml:space="preserve"> </w:t>
            </w:r>
            <w:r w:rsidRPr="00C47D64">
              <w:rPr>
                <w:lang w:val="en-US"/>
              </w:rPr>
              <w:t>3</w:t>
            </w:r>
            <w:r w:rsidRPr="00C47D64">
              <w:t xml:space="preserve"> – уголь </w:t>
            </w:r>
          </w:p>
        </w:tc>
      </w:tr>
      <w:tr w:rsidR="00A07B58" w:rsidRPr="00C47D64" w14:paraId="27CD38F2"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576127D9" w14:textId="77777777" w:rsidR="00A07B58" w:rsidRPr="00C47D64" w:rsidRDefault="00A07B58" w:rsidP="0049047E">
            <w:pPr>
              <w:rPr>
                <w:u w:val="single"/>
              </w:rPr>
            </w:pPr>
          </w:p>
        </w:tc>
        <w:tc>
          <w:tcPr>
            <w:tcW w:w="0" w:type="auto"/>
            <w:tcBorders>
              <w:top w:val="single" w:sz="4" w:space="0" w:color="auto"/>
              <w:left w:val="single" w:sz="4" w:space="0" w:color="auto"/>
              <w:bottom w:val="single" w:sz="4" w:space="0" w:color="auto"/>
              <w:right w:val="single" w:sz="4" w:space="0" w:color="auto"/>
            </w:tcBorders>
            <w:hideMark/>
          </w:tcPr>
          <w:p w14:paraId="45429EA7" w14:textId="77777777" w:rsidR="00A07B58" w:rsidRPr="00C47D64" w:rsidRDefault="00A07B58" w:rsidP="00A07B58">
            <w:pPr>
              <w:numPr>
                <w:ilvl w:val="0"/>
                <w:numId w:val="194"/>
              </w:numPr>
            </w:pPr>
            <w:r w:rsidRPr="00C47D64">
              <w:rPr>
                <w:lang w:val="en-US"/>
              </w:rPr>
              <w:t>odor,</w:t>
            </w:r>
            <w:r>
              <w:t xml:space="preserve"> </w:t>
            </w:r>
            <w:r w:rsidRPr="00C47D64">
              <w:rPr>
                <w:lang w:val="en-US"/>
              </w:rPr>
              <w:t>oris</w:t>
            </w:r>
            <w:r w:rsidRPr="00C47D64">
              <w:t>,</w:t>
            </w:r>
            <w:r>
              <w:t xml:space="preserve"> </w:t>
            </w:r>
            <w:r w:rsidRPr="00C47D64">
              <w:rPr>
                <w:lang w:val="en-US"/>
              </w:rPr>
              <w:t>m</w:t>
            </w:r>
            <w:r w:rsidRPr="00C47D64">
              <w:t>,</w:t>
            </w:r>
            <w:r>
              <w:t xml:space="preserve"> </w:t>
            </w:r>
            <w:r w:rsidRPr="00C47D64">
              <w:rPr>
                <w:lang w:val="en-US"/>
              </w:rPr>
              <w:t>3</w:t>
            </w:r>
            <w:r w:rsidRPr="00C47D64">
              <w:t xml:space="preserve"> – запах </w:t>
            </w:r>
          </w:p>
        </w:tc>
      </w:tr>
      <w:tr w:rsidR="00A07B58" w:rsidRPr="00C47D64" w14:paraId="5C767770"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070E724F" w14:textId="77777777" w:rsidR="00A07B58" w:rsidRPr="00C47D64" w:rsidRDefault="00A07B58" w:rsidP="0049047E">
            <w:pPr>
              <w:rPr>
                <w:u w:val="single"/>
              </w:rPr>
            </w:pPr>
          </w:p>
        </w:tc>
        <w:tc>
          <w:tcPr>
            <w:tcW w:w="0" w:type="auto"/>
            <w:tcBorders>
              <w:top w:val="single" w:sz="4" w:space="0" w:color="auto"/>
              <w:left w:val="single" w:sz="4" w:space="0" w:color="auto"/>
              <w:bottom w:val="single" w:sz="4" w:space="0" w:color="auto"/>
              <w:right w:val="single" w:sz="4" w:space="0" w:color="auto"/>
            </w:tcBorders>
            <w:hideMark/>
          </w:tcPr>
          <w:p w14:paraId="504404BC" w14:textId="77777777" w:rsidR="00A07B58" w:rsidRPr="00C47D64" w:rsidRDefault="00A07B58" w:rsidP="00A07B58">
            <w:pPr>
              <w:numPr>
                <w:ilvl w:val="0"/>
                <w:numId w:val="194"/>
              </w:numPr>
            </w:pPr>
            <w:r w:rsidRPr="00C47D64">
              <w:rPr>
                <w:lang w:val="en-US"/>
              </w:rPr>
              <w:t>pharynx</w:t>
            </w:r>
            <w:r w:rsidRPr="00C47D64">
              <w:t>,</w:t>
            </w:r>
            <w:r>
              <w:t xml:space="preserve"> </w:t>
            </w:r>
            <w:r w:rsidRPr="00C47D64">
              <w:rPr>
                <w:lang w:val="en-US"/>
              </w:rPr>
              <w:t>yngis</w:t>
            </w:r>
            <w:r w:rsidRPr="00C47D64">
              <w:t>,</w:t>
            </w:r>
            <w:r>
              <w:t xml:space="preserve"> </w:t>
            </w:r>
            <w:r w:rsidRPr="00C47D64">
              <w:rPr>
                <w:lang w:val="en-US"/>
              </w:rPr>
              <w:t>m</w:t>
            </w:r>
            <w:r w:rsidRPr="00C47D64">
              <w:t>,</w:t>
            </w:r>
            <w:r>
              <w:t xml:space="preserve"> </w:t>
            </w:r>
            <w:r w:rsidRPr="00C47D64">
              <w:rPr>
                <w:lang w:val="en-US"/>
              </w:rPr>
              <w:t>3</w:t>
            </w:r>
            <w:r w:rsidRPr="00C47D64">
              <w:t xml:space="preserve"> – глотка </w:t>
            </w:r>
          </w:p>
        </w:tc>
      </w:tr>
      <w:tr w:rsidR="00A07B58" w:rsidRPr="00C47D64" w14:paraId="0C06AEFD"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47D0E70B" w14:textId="77777777" w:rsidR="00A07B58" w:rsidRPr="00C47D64" w:rsidRDefault="00A07B58" w:rsidP="0049047E">
            <w:pPr>
              <w:rPr>
                <w:u w:val="single"/>
              </w:rPr>
            </w:pPr>
          </w:p>
        </w:tc>
        <w:tc>
          <w:tcPr>
            <w:tcW w:w="0" w:type="auto"/>
            <w:tcBorders>
              <w:top w:val="single" w:sz="4" w:space="0" w:color="auto"/>
              <w:left w:val="single" w:sz="4" w:space="0" w:color="auto"/>
              <w:bottom w:val="single" w:sz="4" w:space="0" w:color="auto"/>
              <w:right w:val="single" w:sz="4" w:space="0" w:color="auto"/>
            </w:tcBorders>
            <w:hideMark/>
          </w:tcPr>
          <w:p w14:paraId="343C654B" w14:textId="77777777" w:rsidR="00A07B58" w:rsidRPr="00C47D64" w:rsidRDefault="00A07B58" w:rsidP="00A07B58">
            <w:pPr>
              <w:numPr>
                <w:ilvl w:val="0"/>
                <w:numId w:val="194"/>
              </w:numPr>
            </w:pPr>
            <w:r w:rsidRPr="00C47D64">
              <w:rPr>
                <w:lang w:val="en-US"/>
              </w:rPr>
              <w:t>vas</w:t>
            </w:r>
            <w:r w:rsidRPr="00C47D64">
              <w:t>,</w:t>
            </w:r>
            <w:r>
              <w:t xml:space="preserve"> </w:t>
            </w:r>
            <w:r w:rsidRPr="00C47D64">
              <w:rPr>
                <w:lang w:val="en-US"/>
              </w:rPr>
              <w:t>vasis</w:t>
            </w:r>
            <w:r w:rsidRPr="00C47D64">
              <w:t>,</w:t>
            </w:r>
            <w:r>
              <w:t xml:space="preserve"> </w:t>
            </w:r>
            <w:r w:rsidRPr="00C47D64">
              <w:rPr>
                <w:lang w:val="en-US"/>
              </w:rPr>
              <w:t>n</w:t>
            </w:r>
            <w:r w:rsidRPr="00C47D64">
              <w:t>,</w:t>
            </w:r>
            <w:r>
              <w:t xml:space="preserve"> </w:t>
            </w:r>
            <w:r w:rsidRPr="00C47D64">
              <w:rPr>
                <w:lang w:val="en-US"/>
              </w:rPr>
              <w:t>3</w:t>
            </w:r>
            <w:r w:rsidRPr="00C47D64">
              <w:t xml:space="preserve"> – сосуд </w:t>
            </w:r>
          </w:p>
        </w:tc>
      </w:tr>
      <w:tr w:rsidR="00A07B58" w:rsidRPr="00C47D64" w14:paraId="7FE56040"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7773D0FC" w14:textId="77777777" w:rsidR="00A07B58" w:rsidRPr="00C47D64" w:rsidRDefault="00A07B58" w:rsidP="0049047E">
            <w:pPr>
              <w:rPr>
                <w:u w:val="single"/>
              </w:rPr>
            </w:pPr>
          </w:p>
        </w:tc>
        <w:tc>
          <w:tcPr>
            <w:tcW w:w="0" w:type="auto"/>
            <w:tcBorders>
              <w:top w:val="single" w:sz="4" w:space="0" w:color="auto"/>
              <w:left w:val="single" w:sz="4" w:space="0" w:color="auto"/>
              <w:bottom w:val="single" w:sz="4" w:space="0" w:color="auto"/>
              <w:right w:val="single" w:sz="4" w:space="0" w:color="auto"/>
            </w:tcBorders>
            <w:hideMark/>
          </w:tcPr>
          <w:p w14:paraId="312552C7" w14:textId="77777777" w:rsidR="00A07B58" w:rsidRPr="00C47D64" w:rsidRDefault="00A07B58" w:rsidP="00A07B58">
            <w:pPr>
              <w:numPr>
                <w:ilvl w:val="0"/>
                <w:numId w:val="194"/>
              </w:numPr>
            </w:pPr>
            <w:r w:rsidRPr="00C47D64">
              <w:t>а</w:t>
            </w:r>
            <w:r w:rsidRPr="00C47D64">
              <w:rPr>
                <w:lang w:val="en-US"/>
              </w:rPr>
              <w:t>rticulatio</w:t>
            </w:r>
            <w:r w:rsidRPr="00C47D64">
              <w:t>,</w:t>
            </w:r>
            <w:r>
              <w:t xml:space="preserve"> </w:t>
            </w:r>
            <w:r w:rsidRPr="00C47D64">
              <w:rPr>
                <w:lang w:val="en-US"/>
              </w:rPr>
              <w:t>onis</w:t>
            </w:r>
            <w:r w:rsidRPr="00C47D64">
              <w:t>,</w:t>
            </w:r>
            <w:r>
              <w:t xml:space="preserve"> </w:t>
            </w:r>
            <w:r w:rsidRPr="00C47D64">
              <w:rPr>
                <w:lang w:val="en-US"/>
              </w:rPr>
              <w:t>f</w:t>
            </w:r>
            <w:r w:rsidRPr="00C47D64">
              <w:t>,</w:t>
            </w:r>
            <w:r>
              <w:t xml:space="preserve"> </w:t>
            </w:r>
            <w:r w:rsidRPr="00C47D64">
              <w:t xml:space="preserve">3 – сустав </w:t>
            </w:r>
          </w:p>
        </w:tc>
      </w:tr>
      <w:tr w:rsidR="00A07B58" w:rsidRPr="00C47D64" w14:paraId="4CF35ECC"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1DAA6DCA" w14:textId="77777777" w:rsidR="00A07B58" w:rsidRPr="00C47D64" w:rsidRDefault="00A07B58" w:rsidP="0049047E">
            <w:pPr>
              <w:rPr>
                <w:u w:val="single"/>
              </w:rPr>
            </w:pPr>
          </w:p>
        </w:tc>
        <w:tc>
          <w:tcPr>
            <w:tcW w:w="0" w:type="auto"/>
            <w:tcBorders>
              <w:top w:val="single" w:sz="4" w:space="0" w:color="auto"/>
              <w:left w:val="single" w:sz="4" w:space="0" w:color="auto"/>
              <w:bottom w:val="single" w:sz="4" w:space="0" w:color="auto"/>
              <w:right w:val="single" w:sz="4" w:space="0" w:color="auto"/>
            </w:tcBorders>
            <w:hideMark/>
          </w:tcPr>
          <w:p w14:paraId="2E429FA6" w14:textId="77777777" w:rsidR="00A07B58" w:rsidRPr="00C47D64" w:rsidRDefault="00A07B58" w:rsidP="00A07B58">
            <w:pPr>
              <w:numPr>
                <w:ilvl w:val="0"/>
                <w:numId w:val="194"/>
              </w:numPr>
            </w:pPr>
            <w:r w:rsidRPr="00C47D64">
              <w:t>а</w:t>
            </w:r>
            <w:r w:rsidRPr="00C47D64">
              <w:rPr>
                <w:lang w:val="en-US"/>
              </w:rPr>
              <w:t>bdomen</w:t>
            </w:r>
            <w:r w:rsidRPr="00C47D64">
              <w:t>,</w:t>
            </w:r>
            <w:r>
              <w:t xml:space="preserve"> </w:t>
            </w:r>
            <w:r w:rsidRPr="00C47D64">
              <w:rPr>
                <w:lang w:val="en-US"/>
              </w:rPr>
              <w:t>inis</w:t>
            </w:r>
            <w:r w:rsidRPr="00C47D64">
              <w:t>,</w:t>
            </w:r>
            <w:r>
              <w:t xml:space="preserve"> </w:t>
            </w:r>
            <w:r w:rsidRPr="00C47D64">
              <w:rPr>
                <w:lang w:val="en-US"/>
              </w:rPr>
              <w:t>n</w:t>
            </w:r>
            <w:r w:rsidRPr="00C47D64">
              <w:t>,</w:t>
            </w:r>
            <w:r>
              <w:t xml:space="preserve"> </w:t>
            </w:r>
            <w:r w:rsidRPr="00C47D64">
              <w:rPr>
                <w:lang w:val="en-US"/>
              </w:rPr>
              <w:t>3</w:t>
            </w:r>
            <w:r w:rsidRPr="00C47D64">
              <w:t xml:space="preserve"> – живот </w:t>
            </w:r>
          </w:p>
        </w:tc>
      </w:tr>
    </w:tbl>
    <w:p w14:paraId="2F889A7E" w14:textId="77777777" w:rsidR="00A07B58" w:rsidRDefault="00A07B58" w:rsidP="00A07B58">
      <w:pPr>
        <w:spacing w:line="276" w:lineRule="auto"/>
        <w:ind w:firstLine="708"/>
        <w:jc w:val="both"/>
        <w:rPr>
          <w:sz w:val="28"/>
          <w:szCs w:val="28"/>
        </w:rPr>
      </w:pPr>
      <w:r w:rsidRPr="00DB070D">
        <w:rPr>
          <w:b/>
          <w:sz w:val="28"/>
          <w:szCs w:val="28"/>
        </w:rPr>
        <w:t>Равносложные существительные</w:t>
      </w:r>
      <w:r w:rsidRPr="009E2AF5">
        <w:rPr>
          <w:sz w:val="28"/>
          <w:szCs w:val="28"/>
        </w:rPr>
        <w:t xml:space="preserve"> – у которых количество слогов в родительном падеже единственного числа равно количеству слогов в именительном падеже единственного числа.</w:t>
      </w:r>
    </w:p>
    <w:p w14:paraId="269B9A35" w14:textId="77777777" w:rsidR="00A07B58" w:rsidRPr="009E2AF5" w:rsidRDefault="00A07B58" w:rsidP="00A07B58">
      <w:pPr>
        <w:spacing w:line="276" w:lineRule="auto"/>
        <w:ind w:firstLine="708"/>
        <w:jc w:val="both"/>
        <w:rPr>
          <w:sz w:val="28"/>
          <w:szCs w:val="28"/>
        </w:rPr>
      </w:pPr>
      <w:r w:rsidRPr="00DB070D">
        <w:rPr>
          <w:b/>
          <w:sz w:val="28"/>
          <w:szCs w:val="28"/>
        </w:rPr>
        <w:t>Неравносложные существительные</w:t>
      </w:r>
      <w:r w:rsidRPr="009E2AF5">
        <w:rPr>
          <w:sz w:val="28"/>
          <w:szCs w:val="28"/>
        </w:rPr>
        <w:t xml:space="preserve"> – у которых количество слогов в родительном падеже единственного числа больше, чем в именительном падеже единственного числа.</w:t>
      </w:r>
    </w:p>
    <w:p w14:paraId="3A77B334" w14:textId="77777777" w:rsidR="00A07B58" w:rsidRDefault="00A07B58" w:rsidP="00A07B58">
      <w:pPr>
        <w:spacing w:line="276" w:lineRule="auto"/>
        <w:jc w:val="both"/>
        <w:rPr>
          <w:b/>
          <w:sz w:val="28"/>
          <w:szCs w:val="28"/>
        </w:rPr>
      </w:pPr>
      <w:r w:rsidRPr="006D71BA">
        <w:rPr>
          <w:b/>
          <w:sz w:val="28"/>
          <w:szCs w:val="28"/>
        </w:rPr>
        <w:t xml:space="preserve">Тема: </w:t>
      </w:r>
      <w:r w:rsidRPr="00DB070D">
        <w:rPr>
          <w:sz w:val="28"/>
          <w:szCs w:val="28"/>
        </w:rPr>
        <w:t>«3, 4, 5, - е склонения имен существительных»</w:t>
      </w:r>
      <w:r w:rsidRPr="006D71BA">
        <w:rPr>
          <w:b/>
          <w:sz w:val="28"/>
          <w:szCs w:val="28"/>
        </w:rPr>
        <w:t xml:space="preserve">  </w:t>
      </w:r>
    </w:p>
    <w:p w14:paraId="1D22A477" w14:textId="77777777" w:rsidR="00A07B58" w:rsidRPr="006D71BA" w:rsidRDefault="00A07B58" w:rsidP="00A07B58">
      <w:pPr>
        <w:spacing w:line="276" w:lineRule="auto"/>
        <w:jc w:val="center"/>
        <w:rPr>
          <w:b/>
          <w:sz w:val="28"/>
          <w:szCs w:val="28"/>
        </w:rPr>
      </w:pPr>
      <w:r>
        <w:rPr>
          <w:b/>
          <w:sz w:val="28"/>
          <w:szCs w:val="28"/>
        </w:rPr>
        <w:t xml:space="preserve">Практическое занятие </w:t>
      </w:r>
      <w:r w:rsidRPr="006D71BA">
        <w:rPr>
          <w:b/>
          <w:sz w:val="28"/>
          <w:szCs w:val="28"/>
        </w:rPr>
        <w:t>№ 3</w:t>
      </w:r>
    </w:p>
    <w:p w14:paraId="550C2326" w14:textId="77777777" w:rsidR="00A07B58" w:rsidRDefault="00A07B58" w:rsidP="00A07B58">
      <w:pPr>
        <w:spacing w:line="276" w:lineRule="auto"/>
        <w:ind w:firstLine="708"/>
        <w:jc w:val="both"/>
        <w:rPr>
          <w:sz w:val="28"/>
          <w:szCs w:val="28"/>
        </w:rPr>
      </w:pPr>
      <w:r w:rsidRPr="00DB070D">
        <w:rPr>
          <w:b/>
          <w:sz w:val="28"/>
          <w:szCs w:val="28"/>
        </w:rPr>
        <w:t>Упражнение 1.</w:t>
      </w:r>
      <w:r w:rsidRPr="006D71BA">
        <w:rPr>
          <w:sz w:val="28"/>
          <w:szCs w:val="28"/>
        </w:rPr>
        <w:t xml:space="preserve"> Перевести на латинский язык.  Учебник Ю.И.Городкова Латинский язык №70. </w:t>
      </w:r>
      <w:r w:rsidRPr="006D71BA">
        <w:rPr>
          <w:sz w:val="28"/>
          <w:szCs w:val="28"/>
          <w:lang w:val="en-US"/>
        </w:rPr>
        <w:t>II</w:t>
      </w:r>
      <w:r w:rsidRPr="006D71BA">
        <w:rPr>
          <w:sz w:val="28"/>
          <w:szCs w:val="28"/>
        </w:rPr>
        <w:t>.М:  9, 11,13</w:t>
      </w:r>
      <w:r>
        <w:rPr>
          <w:sz w:val="28"/>
          <w:szCs w:val="28"/>
        </w:rPr>
        <w:t xml:space="preserve"> с – 119; М – Ф: 4,2, 5, с 120.</w:t>
      </w:r>
    </w:p>
    <w:p w14:paraId="4DAD524E" w14:textId="77777777" w:rsidR="00A07B58" w:rsidRPr="00D479D3" w:rsidRDefault="00A07B58" w:rsidP="00A07B58">
      <w:pPr>
        <w:spacing w:line="276" w:lineRule="auto"/>
        <w:ind w:firstLine="708"/>
        <w:jc w:val="both"/>
        <w:rPr>
          <w:sz w:val="28"/>
          <w:szCs w:val="28"/>
          <w:lang w:val="en-US"/>
        </w:rPr>
      </w:pPr>
      <w:r w:rsidRPr="00DB070D">
        <w:rPr>
          <w:b/>
          <w:sz w:val="28"/>
          <w:szCs w:val="28"/>
        </w:rPr>
        <w:t>Эталон ответа:</w:t>
      </w:r>
      <w:r w:rsidRPr="00DB070D">
        <w:rPr>
          <w:sz w:val="28"/>
          <w:szCs w:val="28"/>
        </w:rPr>
        <w:t xml:space="preserve"> 9. </w:t>
      </w:r>
      <w:r w:rsidRPr="00DB070D">
        <w:rPr>
          <w:sz w:val="28"/>
          <w:szCs w:val="28"/>
          <w:lang w:val="en-US"/>
        </w:rPr>
        <w:t>Ossia</w:t>
      </w:r>
      <w:r w:rsidRPr="00DB070D">
        <w:rPr>
          <w:sz w:val="28"/>
          <w:szCs w:val="28"/>
        </w:rPr>
        <w:t xml:space="preserve"> </w:t>
      </w:r>
      <w:r w:rsidRPr="00DB070D">
        <w:rPr>
          <w:sz w:val="28"/>
          <w:szCs w:val="28"/>
          <w:lang w:val="en-US"/>
        </w:rPr>
        <w:t>pelvis</w:t>
      </w:r>
      <w:r w:rsidRPr="00DB070D">
        <w:rPr>
          <w:sz w:val="28"/>
          <w:szCs w:val="28"/>
        </w:rPr>
        <w:t xml:space="preserve"> </w:t>
      </w:r>
      <w:r w:rsidRPr="00DB070D">
        <w:rPr>
          <w:sz w:val="28"/>
          <w:szCs w:val="28"/>
          <w:lang w:val="en-US"/>
        </w:rPr>
        <w:t>feminae</w:t>
      </w:r>
      <w:r w:rsidRPr="00DB070D">
        <w:rPr>
          <w:sz w:val="28"/>
          <w:szCs w:val="28"/>
        </w:rPr>
        <w:t xml:space="preserve">, 11. </w:t>
      </w:r>
      <w:r w:rsidRPr="00DB070D">
        <w:rPr>
          <w:sz w:val="28"/>
          <w:szCs w:val="28"/>
          <w:lang w:val="en-US"/>
        </w:rPr>
        <w:t xml:space="preserve">Musculi abdominis, 13. Oedema pulmonum; </w:t>
      </w:r>
      <w:r w:rsidRPr="00DB070D">
        <w:rPr>
          <w:sz w:val="28"/>
          <w:szCs w:val="28"/>
        </w:rPr>
        <w:t>М</w:t>
      </w:r>
      <w:r w:rsidRPr="00DB070D">
        <w:rPr>
          <w:sz w:val="28"/>
          <w:szCs w:val="28"/>
          <w:lang w:val="en-US"/>
        </w:rPr>
        <w:t xml:space="preserve"> – </w:t>
      </w:r>
      <w:r w:rsidRPr="00DB070D">
        <w:rPr>
          <w:sz w:val="28"/>
          <w:szCs w:val="28"/>
        </w:rPr>
        <w:t>Ф</w:t>
      </w:r>
      <w:r w:rsidRPr="00DB070D">
        <w:rPr>
          <w:sz w:val="28"/>
          <w:szCs w:val="28"/>
          <w:lang w:val="en-US"/>
        </w:rPr>
        <w:t>:4. Rhizoma cum radicibus Valerianae, 2. Semina Lini, 5. Emulsio seminum Cucurbitae.</w:t>
      </w:r>
    </w:p>
    <w:p w14:paraId="0D3B4A96" w14:textId="77777777" w:rsidR="00A07B58" w:rsidRPr="00D479D3" w:rsidRDefault="00A07B58" w:rsidP="00A07B58">
      <w:pPr>
        <w:spacing w:line="276" w:lineRule="auto"/>
        <w:ind w:firstLine="708"/>
        <w:jc w:val="both"/>
        <w:rPr>
          <w:sz w:val="28"/>
          <w:szCs w:val="28"/>
          <w:lang w:val="en-US"/>
        </w:rPr>
      </w:pPr>
      <w:r w:rsidRPr="00DB070D">
        <w:rPr>
          <w:b/>
          <w:sz w:val="28"/>
          <w:szCs w:val="28"/>
        </w:rPr>
        <w:t>Упражнение</w:t>
      </w:r>
      <w:r w:rsidRPr="00DB070D">
        <w:rPr>
          <w:b/>
          <w:sz w:val="28"/>
          <w:szCs w:val="28"/>
          <w:lang w:val="en-US"/>
        </w:rPr>
        <w:t xml:space="preserve"> 2.</w:t>
      </w:r>
      <w:r w:rsidRPr="00DB070D">
        <w:rPr>
          <w:sz w:val="28"/>
          <w:szCs w:val="28"/>
          <w:lang w:val="en-US"/>
        </w:rPr>
        <w:t xml:space="preserve"> </w:t>
      </w:r>
      <w:r w:rsidRPr="00DB070D">
        <w:rPr>
          <w:sz w:val="28"/>
          <w:szCs w:val="28"/>
        </w:rPr>
        <w:t>Написать</w:t>
      </w:r>
      <w:r w:rsidRPr="00C60B5C">
        <w:rPr>
          <w:sz w:val="28"/>
          <w:szCs w:val="28"/>
          <w:lang w:val="en-US"/>
        </w:rPr>
        <w:t xml:space="preserve"> </w:t>
      </w:r>
      <w:r w:rsidRPr="00DB070D">
        <w:rPr>
          <w:sz w:val="28"/>
          <w:szCs w:val="28"/>
        </w:rPr>
        <w:t>существительные</w:t>
      </w:r>
      <w:r w:rsidRPr="00C60B5C">
        <w:rPr>
          <w:sz w:val="28"/>
          <w:szCs w:val="28"/>
          <w:lang w:val="en-US"/>
        </w:rPr>
        <w:t xml:space="preserve"> </w:t>
      </w:r>
      <w:r w:rsidRPr="00DB070D">
        <w:rPr>
          <w:sz w:val="28"/>
          <w:szCs w:val="28"/>
        </w:rPr>
        <w:t>в</w:t>
      </w:r>
      <w:r w:rsidRPr="00C60B5C">
        <w:rPr>
          <w:sz w:val="28"/>
          <w:szCs w:val="28"/>
          <w:lang w:val="en-US"/>
        </w:rPr>
        <w:t xml:space="preserve"> </w:t>
      </w:r>
      <w:r w:rsidRPr="00DB070D">
        <w:rPr>
          <w:sz w:val="28"/>
          <w:szCs w:val="28"/>
        </w:rPr>
        <w:t>словарной</w:t>
      </w:r>
      <w:r w:rsidRPr="00C60B5C">
        <w:rPr>
          <w:sz w:val="28"/>
          <w:szCs w:val="28"/>
          <w:lang w:val="en-US"/>
        </w:rPr>
        <w:t xml:space="preserve"> </w:t>
      </w:r>
      <w:r w:rsidRPr="00DB070D">
        <w:rPr>
          <w:sz w:val="28"/>
          <w:szCs w:val="28"/>
        </w:rPr>
        <w:t>форме</w:t>
      </w:r>
      <w:r w:rsidRPr="00C60B5C">
        <w:rPr>
          <w:sz w:val="28"/>
          <w:szCs w:val="28"/>
          <w:lang w:val="en-US"/>
        </w:rPr>
        <w:t xml:space="preserve">, </w:t>
      </w:r>
      <w:r w:rsidRPr="00DB070D">
        <w:rPr>
          <w:sz w:val="28"/>
          <w:szCs w:val="28"/>
        </w:rPr>
        <w:t>определить</w:t>
      </w:r>
      <w:r w:rsidRPr="00C60B5C">
        <w:rPr>
          <w:sz w:val="28"/>
          <w:szCs w:val="28"/>
          <w:lang w:val="en-US"/>
        </w:rPr>
        <w:t xml:space="preserve"> </w:t>
      </w:r>
      <w:r w:rsidRPr="00DB070D">
        <w:rPr>
          <w:sz w:val="28"/>
          <w:szCs w:val="28"/>
        </w:rPr>
        <w:t>склонение</w:t>
      </w:r>
      <w:r w:rsidRPr="00C60B5C">
        <w:rPr>
          <w:sz w:val="28"/>
          <w:szCs w:val="28"/>
          <w:lang w:val="en-US"/>
        </w:rPr>
        <w:t xml:space="preserve"> </w:t>
      </w:r>
      <w:r w:rsidRPr="00DB070D">
        <w:rPr>
          <w:sz w:val="28"/>
          <w:szCs w:val="28"/>
        </w:rPr>
        <w:t>имен</w:t>
      </w:r>
      <w:r w:rsidRPr="00C60B5C">
        <w:rPr>
          <w:sz w:val="28"/>
          <w:szCs w:val="28"/>
          <w:lang w:val="en-US"/>
        </w:rPr>
        <w:t xml:space="preserve"> </w:t>
      </w:r>
      <w:r w:rsidRPr="00DB070D">
        <w:rPr>
          <w:sz w:val="28"/>
          <w:szCs w:val="28"/>
        </w:rPr>
        <w:t>существительных</w:t>
      </w:r>
      <w:r w:rsidRPr="00C60B5C">
        <w:rPr>
          <w:b/>
          <w:sz w:val="28"/>
          <w:szCs w:val="28"/>
          <w:lang w:val="en-US"/>
        </w:rPr>
        <w:t xml:space="preserve">. </w:t>
      </w:r>
      <w:r w:rsidRPr="00DB070D">
        <w:rPr>
          <w:sz w:val="28"/>
          <w:szCs w:val="28"/>
        </w:rPr>
        <w:t>Прочитать</w:t>
      </w:r>
      <w:r w:rsidRPr="00DB070D">
        <w:rPr>
          <w:sz w:val="28"/>
          <w:szCs w:val="28"/>
          <w:lang w:val="en-US"/>
        </w:rPr>
        <w:t>.</w:t>
      </w:r>
      <w:r w:rsidRPr="00DB070D">
        <w:rPr>
          <w:b/>
          <w:sz w:val="28"/>
          <w:szCs w:val="28"/>
          <w:lang w:val="en-US"/>
        </w:rPr>
        <w:t xml:space="preserve"> </w:t>
      </w:r>
      <w:r w:rsidRPr="00DB070D">
        <w:rPr>
          <w:sz w:val="28"/>
          <w:szCs w:val="28"/>
          <w:lang w:val="en-US"/>
        </w:rPr>
        <w:t xml:space="preserve">Apex, cor, pulmo, cortex, flos, sapo, dens, larynx, auris, thorax, curatio, cutis, febris, tussis, solutio, manus, plexus, processus, exitus, genu, decubitus, partus, textus, prolapsus, pruritus, vomitus, spiritus, </w:t>
      </w:r>
      <w:proofErr w:type="gramStart"/>
      <w:r w:rsidRPr="00DB070D">
        <w:rPr>
          <w:sz w:val="28"/>
          <w:szCs w:val="28"/>
          <w:lang w:val="en-US"/>
        </w:rPr>
        <w:t>usus ,fasies</w:t>
      </w:r>
      <w:proofErr w:type="gramEnd"/>
      <w:r w:rsidRPr="00DB070D">
        <w:rPr>
          <w:sz w:val="28"/>
          <w:szCs w:val="28"/>
          <w:lang w:val="en-US"/>
        </w:rPr>
        <w:t>, caries, rabies, scabies, species.</w:t>
      </w:r>
    </w:p>
    <w:p w14:paraId="36A92493" w14:textId="77777777" w:rsidR="00A07B58" w:rsidRPr="00DB070D" w:rsidRDefault="00A07B58" w:rsidP="00A07B58">
      <w:pPr>
        <w:spacing w:line="276" w:lineRule="auto"/>
        <w:jc w:val="center"/>
        <w:rPr>
          <w:b/>
          <w:sz w:val="28"/>
          <w:szCs w:val="28"/>
          <w:lang w:val="en-US"/>
        </w:rPr>
      </w:pPr>
      <w:r>
        <w:rPr>
          <w:b/>
          <w:sz w:val="28"/>
          <w:szCs w:val="28"/>
        </w:rPr>
        <w:t>Эталон ответов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78"/>
      </w:tblGrid>
      <w:tr w:rsidR="00A07B58" w:rsidRPr="00DB070D" w14:paraId="50567334"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11ECEB34" w14:textId="77777777" w:rsidR="00A07B58" w:rsidRPr="00DB070D" w:rsidRDefault="00A07B58" w:rsidP="0049047E">
            <w:pPr>
              <w:ind w:left="357"/>
              <w:rPr>
                <w:szCs w:val="28"/>
                <w:lang w:val="en-US"/>
              </w:rPr>
            </w:pPr>
            <w:r w:rsidRPr="00DB070D">
              <w:rPr>
                <w:szCs w:val="28"/>
                <w:lang w:val="en-US"/>
              </w:rPr>
              <w:lastRenderedPageBreak/>
              <w:t xml:space="preserve">1. </w:t>
            </w:r>
            <w:r w:rsidRPr="00DB070D">
              <w:rPr>
                <w:szCs w:val="28"/>
              </w:rPr>
              <w:t>а</w:t>
            </w:r>
            <w:r w:rsidRPr="00DB070D">
              <w:rPr>
                <w:szCs w:val="28"/>
                <w:lang w:val="en-US"/>
              </w:rPr>
              <w:t xml:space="preserve">pex,icis,m,3 – </w:t>
            </w:r>
            <w:r w:rsidRPr="00DB070D">
              <w:rPr>
                <w:szCs w:val="28"/>
              </w:rPr>
              <w:t>верхушка</w:t>
            </w:r>
            <w:r w:rsidRPr="00DB070D">
              <w:rPr>
                <w:szCs w:val="28"/>
                <w:lang w:val="en-US"/>
              </w:rPr>
              <w:t xml:space="preserve">; </w:t>
            </w:r>
          </w:p>
        </w:tc>
        <w:tc>
          <w:tcPr>
            <w:tcW w:w="4678" w:type="dxa"/>
            <w:tcBorders>
              <w:top w:val="single" w:sz="4" w:space="0" w:color="auto"/>
              <w:left w:val="single" w:sz="4" w:space="0" w:color="auto"/>
              <w:bottom w:val="single" w:sz="4" w:space="0" w:color="auto"/>
              <w:right w:val="single" w:sz="4" w:space="0" w:color="auto"/>
            </w:tcBorders>
            <w:hideMark/>
          </w:tcPr>
          <w:p w14:paraId="4907EE86" w14:textId="77777777" w:rsidR="00A07B58" w:rsidRPr="00DB070D" w:rsidRDefault="00A07B58" w:rsidP="0049047E">
            <w:pPr>
              <w:ind w:left="357"/>
              <w:rPr>
                <w:szCs w:val="28"/>
                <w:u w:val="single"/>
                <w:lang w:val="en-US"/>
              </w:rPr>
            </w:pPr>
            <w:r w:rsidRPr="00DB070D">
              <w:rPr>
                <w:szCs w:val="28"/>
              </w:rPr>
              <w:t xml:space="preserve">17. </w:t>
            </w:r>
            <w:r w:rsidRPr="00DB070D">
              <w:rPr>
                <w:szCs w:val="28"/>
                <w:lang w:val="en-US"/>
              </w:rPr>
              <w:t xml:space="preserve">cor,cordis,n,3 – </w:t>
            </w:r>
            <w:r w:rsidRPr="00DB070D">
              <w:rPr>
                <w:szCs w:val="28"/>
              </w:rPr>
              <w:t>сердце</w:t>
            </w:r>
            <w:r w:rsidRPr="00DB070D">
              <w:rPr>
                <w:szCs w:val="28"/>
                <w:lang w:val="en-US"/>
              </w:rPr>
              <w:t>;</w:t>
            </w:r>
          </w:p>
        </w:tc>
      </w:tr>
      <w:tr w:rsidR="00A07B58" w:rsidRPr="00DB070D" w14:paraId="027181F2"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1F8E7AA5" w14:textId="77777777" w:rsidR="00A07B58" w:rsidRPr="00DB070D" w:rsidRDefault="00A07B58" w:rsidP="0049047E">
            <w:pPr>
              <w:ind w:left="357"/>
              <w:rPr>
                <w:szCs w:val="28"/>
                <w:lang w:val="en-US"/>
              </w:rPr>
            </w:pPr>
            <w:r w:rsidRPr="00DB070D">
              <w:rPr>
                <w:szCs w:val="28"/>
              </w:rPr>
              <w:t xml:space="preserve">2. </w:t>
            </w:r>
            <w:r w:rsidRPr="00DB070D">
              <w:rPr>
                <w:szCs w:val="28"/>
                <w:lang w:val="en-US"/>
              </w:rPr>
              <w:t xml:space="preserve"> pulmo,onism3 – </w:t>
            </w:r>
            <w:r w:rsidRPr="00DB070D">
              <w:rPr>
                <w:szCs w:val="28"/>
              </w:rPr>
              <w:t>легкое</w:t>
            </w:r>
            <w:r w:rsidRPr="00DB070D">
              <w:rPr>
                <w:szCs w:val="28"/>
                <w:lang w:val="en-US"/>
              </w:rPr>
              <w:t xml:space="preserve">; </w:t>
            </w:r>
          </w:p>
        </w:tc>
        <w:tc>
          <w:tcPr>
            <w:tcW w:w="4678" w:type="dxa"/>
            <w:tcBorders>
              <w:top w:val="single" w:sz="4" w:space="0" w:color="auto"/>
              <w:left w:val="single" w:sz="4" w:space="0" w:color="auto"/>
              <w:bottom w:val="single" w:sz="4" w:space="0" w:color="auto"/>
              <w:right w:val="single" w:sz="4" w:space="0" w:color="auto"/>
            </w:tcBorders>
            <w:hideMark/>
          </w:tcPr>
          <w:p w14:paraId="3803BCDF" w14:textId="77777777" w:rsidR="00A07B58" w:rsidRPr="00DB070D" w:rsidRDefault="00A07B58" w:rsidP="0049047E">
            <w:pPr>
              <w:ind w:left="357"/>
              <w:rPr>
                <w:szCs w:val="28"/>
                <w:lang w:val="en-US"/>
              </w:rPr>
            </w:pPr>
            <w:r w:rsidRPr="00DB070D">
              <w:rPr>
                <w:szCs w:val="28"/>
                <w:lang w:val="en-US"/>
              </w:rPr>
              <w:t xml:space="preserve">18. flos,floris,m,3 – </w:t>
            </w:r>
            <w:r w:rsidRPr="00DB070D">
              <w:rPr>
                <w:szCs w:val="28"/>
              </w:rPr>
              <w:t>цветок</w:t>
            </w:r>
            <w:r w:rsidRPr="00DB070D">
              <w:rPr>
                <w:szCs w:val="28"/>
                <w:lang w:val="en-US"/>
              </w:rPr>
              <w:t xml:space="preserve">; </w:t>
            </w:r>
          </w:p>
        </w:tc>
      </w:tr>
      <w:tr w:rsidR="00A07B58" w:rsidRPr="00DB070D" w14:paraId="26EB1E83"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5792C69A" w14:textId="77777777" w:rsidR="00A07B58" w:rsidRPr="00DB070D" w:rsidRDefault="00A07B58" w:rsidP="0049047E">
            <w:pPr>
              <w:ind w:left="357"/>
              <w:rPr>
                <w:szCs w:val="28"/>
                <w:lang w:val="en-US"/>
              </w:rPr>
            </w:pPr>
            <w:r w:rsidRPr="00DB070D">
              <w:rPr>
                <w:szCs w:val="28"/>
                <w:lang w:val="en-US"/>
              </w:rPr>
              <w:t xml:space="preserve">3. sapo,onis,m,3 – </w:t>
            </w:r>
            <w:r w:rsidRPr="00DB070D">
              <w:rPr>
                <w:szCs w:val="28"/>
              </w:rPr>
              <w:t>мыло</w:t>
            </w:r>
            <w:r w:rsidRPr="00DB070D">
              <w:rPr>
                <w:szCs w:val="28"/>
                <w:lang w:val="en-US"/>
              </w:rPr>
              <w:t xml:space="preserve">; </w:t>
            </w:r>
          </w:p>
        </w:tc>
        <w:tc>
          <w:tcPr>
            <w:tcW w:w="4678" w:type="dxa"/>
            <w:tcBorders>
              <w:top w:val="single" w:sz="4" w:space="0" w:color="auto"/>
              <w:left w:val="single" w:sz="4" w:space="0" w:color="auto"/>
              <w:bottom w:val="single" w:sz="4" w:space="0" w:color="auto"/>
              <w:right w:val="single" w:sz="4" w:space="0" w:color="auto"/>
            </w:tcBorders>
            <w:hideMark/>
          </w:tcPr>
          <w:p w14:paraId="34D9E9CD" w14:textId="77777777" w:rsidR="00A07B58" w:rsidRPr="00DB070D" w:rsidRDefault="00A07B58" w:rsidP="0049047E">
            <w:pPr>
              <w:ind w:left="357"/>
              <w:rPr>
                <w:szCs w:val="28"/>
                <w:lang w:val="en-US"/>
              </w:rPr>
            </w:pPr>
            <w:r w:rsidRPr="00DB070D">
              <w:rPr>
                <w:szCs w:val="28"/>
              </w:rPr>
              <w:t xml:space="preserve">19. </w:t>
            </w:r>
            <w:r w:rsidRPr="00DB070D">
              <w:rPr>
                <w:szCs w:val="28"/>
                <w:lang w:val="en-US"/>
              </w:rPr>
              <w:t xml:space="preserve">dens,dentis,m,3 – </w:t>
            </w:r>
            <w:r w:rsidRPr="00DB070D">
              <w:rPr>
                <w:szCs w:val="28"/>
              </w:rPr>
              <w:t>зуб</w:t>
            </w:r>
            <w:r w:rsidRPr="00DB070D">
              <w:rPr>
                <w:szCs w:val="28"/>
                <w:lang w:val="en-US"/>
              </w:rPr>
              <w:t xml:space="preserve">; </w:t>
            </w:r>
          </w:p>
        </w:tc>
      </w:tr>
      <w:tr w:rsidR="00A07B58" w:rsidRPr="00DB070D" w14:paraId="6F401D0B"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24FE548B" w14:textId="77777777" w:rsidR="00A07B58" w:rsidRPr="00DB070D" w:rsidRDefault="00A07B58" w:rsidP="0049047E">
            <w:pPr>
              <w:ind w:left="357"/>
              <w:rPr>
                <w:szCs w:val="28"/>
                <w:u w:val="single"/>
                <w:lang w:val="en-US"/>
              </w:rPr>
            </w:pPr>
            <w:r w:rsidRPr="00DB070D">
              <w:rPr>
                <w:szCs w:val="28"/>
                <w:lang w:val="en-US"/>
              </w:rPr>
              <w:t xml:space="preserve">4. larynx,yngis,m,3 – </w:t>
            </w:r>
            <w:r w:rsidRPr="00DB070D">
              <w:rPr>
                <w:szCs w:val="28"/>
              </w:rPr>
              <w:t>гортань</w:t>
            </w:r>
            <w:r w:rsidRPr="00DB070D">
              <w:rPr>
                <w:szCs w:val="28"/>
                <w:lang w:val="en-US"/>
              </w:rPr>
              <w:t>;</w:t>
            </w:r>
          </w:p>
        </w:tc>
        <w:tc>
          <w:tcPr>
            <w:tcW w:w="4678" w:type="dxa"/>
            <w:tcBorders>
              <w:top w:val="single" w:sz="4" w:space="0" w:color="auto"/>
              <w:left w:val="single" w:sz="4" w:space="0" w:color="auto"/>
              <w:bottom w:val="single" w:sz="4" w:space="0" w:color="auto"/>
              <w:right w:val="single" w:sz="4" w:space="0" w:color="auto"/>
            </w:tcBorders>
            <w:hideMark/>
          </w:tcPr>
          <w:p w14:paraId="4BFE20E0" w14:textId="77777777" w:rsidR="00A07B58" w:rsidRPr="00DB070D" w:rsidRDefault="00A07B58" w:rsidP="0049047E">
            <w:pPr>
              <w:ind w:left="357"/>
              <w:rPr>
                <w:szCs w:val="28"/>
                <w:u w:val="single"/>
                <w:lang w:val="en-US"/>
              </w:rPr>
            </w:pPr>
            <w:r w:rsidRPr="00DB070D">
              <w:rPr>
                <w:szCs w:val="28"/>
              </w:rPr>
              <w:t xml:space="preserve">20. </w:t>
            </w:r>
            <w:r w:rsidRPr="00DB070D">
              <w:rPr>
                <w:szCs w:val="28"/>
                <w:lang w:val="en-US"/>
              </w:rPr>
              <w:t xml:space="preserve">auris,is,f,3 – </w:t>
            </w:r>
            <w:r w:rsidRPr="00DB070D">
              <w:rPr>
                <w:szCs w:val="28"/>
              </w:rPr>
              <w:t>ухо</w:t>
            </w:r>
            <w:r w:rsidRPr="00DB070D">
              <w:rPr>
                <w:szCs w:val="28"/>
                <w:lang w:val="en-US"/>
              </w:rPr>
              <w:t>;</w:t>
            </w:r>
          </w:p>
        </w:tc>
      </w:tr>
      <w:tr w:rsidR="00A07B58" w:rsidRPr="00DB070D" w14:paraId="6E77FBEE"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09A72FE0" w14:textId="77777777" w:rsidR="00A07B58" w:rsidRPr="00DB070D" w:rsidRDefault="00A07B58" w:rsidP="0049047E">
            <w:pPr>
              <w:ind w:left="357"/>
              <w:rPr>
                <w:szCs w:val="28"/>
                <w:u w:val="single"/>
              </w:rPr>
            </w:pPr>
            <w:r w:rsidRPr="00DB070D">
              <w:rPr>
                <w:szCs w:val="28"/>
              </w:rPr>
              <w:t xml:space="preserve">5. </w:t>
            </w:r>
            <w:r w:rsidRPr="00DB070D">
              <w:rPr>
                <w:szCs w:val="28"/>
                <w:lang w:val="en-US"/>
              </w:rPr>
              <w:t>thorax</w:t>
            </w:r>
            <w:r w:rsidRPr="00DB070D">
              <w:rPr>
                <w:szCs w:val="28"/>
              </w:rPr>
              <w:t>,</w:t>
            </w:r>
            <w:r w:rsidRPr="00DB070D">
              <w:rPr>
                <w:szCs w:val="28"/>
                <w:lang w:val="en-US"/>
              </w:rPr>
              <w:t>acis</w:t>
            </w:r>
            <w:r w:rsidRPr="00DB070D">
              <w:rPr>
                <w:szCs w:val="28"/>
              </w:rPr>
              <w:t>,</w:t>
            </w:r>
            <w:r w:rsidRPr="00DB070D">
              <w:rPr>
                <w:szCs w:val="28"/>
                <w:lang w:val="en-US"/>
              </w:rPr>
              <w:t>m</w:t>
            </w:r>
            <w:r w:rsidRPr="00DB070D">
              <w:rPr>
                <w:szCs w:val="28"/>
              </w:rPr>
              <w:t>,3 – грудная клетка;</w:t>
            </w:r>
          </w:p>
        </w:tc>
        <w:tc>
          <w:tcPr>
            <w:tcW w:w="4678" w:type="dxa"/>
            <w:tcBorders>
              <w:top w:val="single" w:sz="4" w:space="0" w:color="auto"/>
              <w:left w:val="single" w:sz="4" w:space="0" w:color="auto"/>
              <w:bottom w:val="single" w:sz="4" w:space="0" w:color="auto"/>
              <w:right w:val="single" w:sz="4" w:space="0" w:color="auto"/>
            </w:tcBorders>
            <w:hideMark/>
          </w:tcPr>
          <w:p w14:paraId="6DE46808" w14:textId="77777777" w:rsidR="00A07B58" w:rsidRPr="00DB070D" w:rsidRDefault="00A07B58" w:rsidP="0049047E">
            <w:pPr>
              <w:ind w:left="357"/>
              <w:rPr>
                <w:szCs w:val="28"/>
                <w:u w:val="single"/>
                <w:lang w:val="en-US"/>
              </w:rPr>
            </w:pPr>
            <w:r w:rsidRPr="00DB070D">
              <w:rPr>
                <w:szCs w:val="28"/>
              </w:rPr>
              <w:t xml:space="preserve">21. </w:t>
            </w:r>
            <w:r w:rsidRPr="00DB070D">
              <w:rPr>
                <w:szCs w:val="28"/>
                <w:lang w:val="en-US"/>
              </w:rPr>
              <w:t xml:space="preserve">curatio,onis,f,3 – </w:t>
            </w:r>
            <w:r w:rsidRPr="00DB070D">
              <w:rPr>
                <w:szCs w:val="28"/>
              </w:rPr>
              <w:t>лечение</w:t>
            </w:r>
            <w:r w:rsidRPr="00DB070D">
              <w:rPr>
                <w:szCs w:val="28"/>
                <w:lang w:val="en-US"/>
              </w:rPr>
              <w:t>;</w:t>
            </w:r>
          </w:p>
        </w:tc>
      </w:tr>
      <w:tr w:rsidR="00A07B58" w:rsidRPr="00DB070D" w14:paraId="039E2909"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0C08D193" w14:textId="77777777" w:rsidR="00A07B58" w:rsidRPr="00DB070D" w:rsidRDefault="00A07B58" w:rsidP="0049047E">
            <w:pPr>
              <w:ind w:left="357"/>
              <w:rPr>
                <w:szCs w:val="28"/>
                <w:u w:val="single"/>
                <w:lang w:val="en-US"/>
              </w:rPr>
            </w:pPr>
            <w:r w:rsidRPr="00DB070D">
              <w:rPr>
                <w:szCs w:val="28"/>
              </w:rPr>
              <w:t xml:space="preserve">6. </w:t>
            </w:r>
            <w:r w:rsidRPr="00DB070D">
              <w:rPr>
                <w:szCs w:val="28"/>
                <w:lang w:val="en-US"/>
              </w:rPr>
              <w:t xml:space="preserve">cutis,is,f,3 – </w:t>
            </w:r>
            <w:r w:rsidRPr="00DB070D">
              <w:rPr>
                <w:szCs w:val="28"/>
              </w:rPr>
              <w:t>кожа</w:t>
            </w:r>
            <w:r w:rsidRPr="00DB070D">
              <w:rPr>
                <w:szCs w:val="28"/>
                <w:lang w:val="en-US"/>
              </w:rPr>
              <w:t>;</w:t>
            </w:r>
          </w:p>
        </w:tc>
        <w:tc>
          <w:tcPr>
            <w:tcW w:w="4678" w:type="dxa"/>
            <w:tcBorders>
              <w:top w:val="single" w:sz="4" w:space="0" w:color="auto"/>
              <w:left w:val="single" w:sz="4" w:space="0" w:color="auto"/>
              <w:bottom w:val="single" w:sz="4" w:space="0" w:color="auto"/>
              <w:right w:val="single" w:sz="4" w:space="0" w:color="auto"/>
            </w:tcBorders>
            <w:hideMark/>
          </w:tcPr>
          <w:p w14:paraId="495CAE79" w14:textId="77777777" w:rsidR="00A07B58" w:rsidRPr="00DB070D" w:rsidRDefault="00A07B58" w:rsidP="0049047E">
            <w:pPr>
              <w:ind w:left="357"/>
              <w:rPr>
                <w:szCs w:val="28"/>
                <w:u w:val="single"/>
                <w:lang w:val="en-US"/>
              </w:rPr>
            </w:pPr>
            <w:r w:rsidRPr="00DB070D">
              <w:rPr>
                <w:szCs w:val="28"/>
                <w:lang w:val="en-US"/>
              </w:rPr>
              <w:t xml:space="preserve">22. febris,is,f,3 – </w:t>
            </w:r>
            <w:r w:rsidRPr="00DB070D">
              <w:rPr>
                <w:szCs w:val="28"/>
              </w:rPr>
              <w:t>лихорадка</w:t>
            </w:r>
            <w:r w:rsidRPr="00DB070D">
              <w:rPr>
                <w:szCs w:val="28"/>
                <w:lang w:val="en-US"/>
              </w:rPr>
              <w:t>;</w:t>
            </w:r>
          </w:p>
        </w:tc>
      </w:tr>
      <w:tr w:rsidR="00A07B58" w:rsidRPr="00DB070D" w14:paraId="186EECDD"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6598DFE9" w14:textId="77777777" w:rsidR="00A07B58" w:rsidRPr="00DB070D" w:rsidRDefault="00A07B58" w:rsidP="0049047E">
            <w:pPr>
              <w:ind w:left="357"/>
              <w:rPr>
                <w:szCs w:val="28"/>
                <w:u w:val="single"/>
                <w:lang w:val="en-US"/>
              </w:rPr>
            </w:pPr>
            <w:r w:rsidRPr="00DB070D">
              <w:rPr>
                <w:szCs w:val="28"/>
                <w:lang w:val="en-US"/>
              </w:rPr>
              <w:t xml:space="preserve">7. tussis,is,f,3 – </w:t>
            </w:r>
            <w:r w:rsidRPr="00DB070D">
              <w:rPr>
                <w:szCs w:val="28"/>
              </w:rPr>
              <w:t>кашель</w:t>
            </w:r>
            <w:r w:rsidRPr="00DB070D">
              <w:rPr>
                <w:szCs w:val="28"/>
                <w:lang w:val="en-US"/>
              </w:rPr>
              <w:t>;</w:t>
            </w:r>
          </w:p>
        </w:tc>
        <w:tc>
          <w:tcPr>
            <w:tcW w:w="4678" w:type="dxa"/>
            <w:tcBorders>
              <w:top w:val="single" w:sz="4" w:space="0" w:color="auto"/>
              <w:left w:val="single" w:sz="4" w:space="0" w:color="auto"/>
              <w:bottom w:val="single" w:sz="4" w:space="0" w:color="auto"/>
              <w:right w:val="single" w:sz="4" w:space="0" w:color="auto"/>
            </w:tcBorders>
            <w:hideMark/>
          </w:tcPr>
          <w:p w14:paraId="34D2DCD7" w14:textId="77777777" w:rsidR="00A07B58" w:rsidRPr="00DB070D" w:rsidRDefault="00A07B58" w:rsidP="0049047E">
            <w:pPr>
              <w:ind w:left="357"/>
              <w:rPr>
                <w:szCs w:val="28"/>
                <w:u w:val="single"/>
                <w:lang w:val="en-US"/>
              </w:rPr>
            </w:pPr>
            <w:r w:rsidRPr="00DB070D">
              <w:rPr>
                <w:szCs w:val="28"/>
              </w:rPr>
              <w:t xml:space="preserve">23. </w:t>
            </w:r>
            <w:r w:rsidRPr="00DB070D">
              <w:rPr>
                <w:szCs w:val="28"/>
                <w:lang w:val="en-US"/>
              </w:rPr>
              <w:t>solutio,onis,f,3 –</w:t>
            </w:r>
            <w:r w:rsidRPr="00DB070D">
              <w:rPr>
                <w:szCs w:val="28"/>
              </w:rPr>
              <w:t>раствор</w:t>
            </w:r>
          </w:p>
        </w:tc>
      </w:tr>
      <w:tr w:rsidR="00A07B58" w:rsidRPr="00DB070D" w14:paraId="3D3BD32C"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72819C12" w14:textId="77777777" w:rsidR="00A07B58" w:rsidRPr="00DB070D" w:rsidRDefault="00A07B58" w:rsidP="0049047E">
            <w:pPr>
              <w:ind w:left="357"/>
              <w:rPr>
                <w:szCs w:val="28"/>
                <w:u w:val="single"/>
                <w:lang w:val="en-US"/>
              </w:rPr>
            </w:pPr>
            <w:r w:rsidRPr="00DB070D">
              <w:rPr>
                <w:szCs w:val="28"/>
                <w:lang w:val="en-US"/>
              </w:rPr>
              <w:t xml:space="preserve">8. manus,us,f,4 – </w:t>
            </w:r>
            <w:r w:rsidRPr="00DB070D">
              <w:rPr>
                <w:szCs w:val="28"/>
              </w:rPr>
              <w:t>кисть</w:t>
            </w:r>
            <w:r w:rsidRPr="00DB070D">
              <w:rPr>
                <w:szCs w:val="28"/>
                <w:lang w:val="en-US"/>
              </w:rPr>
              <w:t xml:space="preserve"> </w:t>
            </w:r>
            <w:r w:rsidRPr="00DB070D">
              <w:rPr>
                <w:szCs w:val="28"/>
              </w:rPr>
              <w:t>руки</w:t>
            </w:r>
            <w:r w:rsidRPr="00DB070D">
              <w:rPr>
                <w:szCs w:val="28"/>
                <w:lang w:val="en-US"/>
              </w:rPr>
              <w:t>;</w:t>
            </w:r>
          </w:p>
        </w:tc>
        <w:tc>
          <w:tcPr>
            <w:tcW w:w="4678" w:type="dxa"/>
            <w:tcBorders>
              <w:top w:val="single" w:sz="4" w:space="0" w:color="auto"/>
              <w:left w:val="single" w:sz="4" w:space="0" w:color="auto"/>
              <w:bottom w:val="single" w:sz="4" w:space="0" w:color="auto"/>
              <w:right w:val="single" w:sz="4" w:space="0" w:color="auto"/>
            </w:tcBorders>
            <w:hideMark/>
          </w:tcPr>
          <w:p w14:paraId="714D4ACF" w14:textId="77777777" w:rsidR="00A07B58" w:rsidRPr="00DB070D" w:rsidRDefault="00A07B58" w:rsidP="0049047E">
            <w:pPr>
              <w:ind w:left="357"/>
              <w:rPr>
                <w:szCs w:val="28"/>
                <w:u w:val="single"/>
                <w:lang w:val="en-US"/>
              </w:rPr>
            </w:pPr>
            <w:r w:rsidRPr="00DB070D">
              <w:rPr>
                <w:szCs w:val="28"/>
              </w:rPr>
              <w:t xml:space="preserve">24. </w:t>
            </w:r>
            <w:r w:rsidRPr="00DB070D">
              <w:rPr>
                <w:szCs w:val="28"/>
                <w:lang w:val="en-US"/>
              </w:rPr>
              <w:t xml:space="preserve">plexus,us,m,4 – </w:t>
            </w:r>
            <w:r w:rsidRPr="00DB070D">
              <w:rPr>
                <w:szCs w:val="28"/>
              </w:rPr>
              <w:t>сплетение</w:t>
            </w:r>
          </w:p>
        </w:tc>
      </w:tr>
      <w:tr w:rsidR="00A07B58" w:rsidRPr="00DB070D" w14:paraId="56D00BC1"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3B210F15" w14:textId="77777777" w:rsidR="00A07B58" w:rsidRPr="00DB070D" w:rsidRDefault="00A07B58" w:rsidP="0049047E">
            <w:pPr>
              <w:ind w:left="357"/>
              <w:rPr>
                <w:szCs w:val="28"/>
                <w:u w:val="single"/>
                <w:lang w:val="en-US"/>
              </w:rPr>
            </w:pPr>
            <w:r w:rsidRPr="00DB070D">
              <w:rPr>
                <w:szCs w:val="28"/>
                <w:lang w:val="en-US"/>
              </w:rPr>
              <w:t xml:space="preserve">9. processus,us,m,4 – </w:t>
            </w:r>
            <w:r w:rsidRPr="00DB070D">
              <w:rPr>
                <w:szCs w:val="28"/>
              </w:rPr>
              <w:t>отросток</w:t>
            </w:r>
          </w:p>
        </w:tc>
        <w:tc>
          <w:tcPr>
            <w:tcW w:w="4678" w:type="dxa"/>
            <w:tcBorders>
              <w:top w:val="single" w:sz="4" w:space="0" w:color="auto"/>
              <w:left w:val="single" w:sz="4" w:space="0" w:color="auto"/>
              <w:bottom w:val="single" w:sz="4" w:space="0" w:color="auto"/>
              <w:right w:val="single" w:sz="4" w:space="0" w:color="auto"/>
            </w:tcBorders>
            <w:hideMark/>
          </w:tcPr>
          <w:p w14:paraId="7E4C7922" w14:textId="77777777" w:rsidR="00A07B58" w:rsidRPr="00DB070D" w:rsidRDefault="00A07B58" w:rsidP="0049047E">
            <w:pPr>
              <w:ind w:left="357"/>
              <w:rPr>
                <w:szCs w:val="28"/>
                <w:u w:val="single"/>
                <w:lang w:val="en-US"/>
              </w:rPr>
            </w:pPr>
            <w:r w:rsidRPr="00DB070D">
              <w:rPr>
                <w:szCs w:val="28"/>
                <w:lang w:val="en-US"/>
              </w:rPr>
              <w:t xml:space="preserve">25. exitus,us,m,4 – </w:t>
            </w:r>
            <w:r w:rsidRPr="00DB070D">
              <w:rPr>
                <w:szCs w:val="28"/>
              </w:rPr>
              <w:t>исход</w:t>
            </w:r>
            <w:r w:rsidRPr="00DB070D">
              <w:rPr>
                <w:szCs w:val="28"/>
                <w:lang w:val="en-US"/>
              </w:rPr>
              <w:t>;</w:t>
            </w:r>
          </w:p>
        </w:tc>
      </w:tr>
      <w:tr w:rsidR="00A07B58" w:rsidRPr="00DB070D" w14:paraId="05FD5467"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065FD571" w14:textId="77777777" w:rsidR="00A07B58" w:rsidRPr="00DB070D" w:rsidRDefault="00A07B58" w:rsidP="0049047E">
            <w:pPr>
              <w:ind w:left="357"/>
              <w:rPr>
                <w:szCs w:val="28"/>
                <w:u w:val="single"/>
                <w:lang w:val="en-US"/>
              </w:rPr>
            </w:pPr>
            <w:r w:rsidRPr="00DB070D">
              <w:rPr>
                <w:szCs w:val="28"/>
                <w:lang w:val="en-US"/>
              </w:rPr>
              <w:t xml:space="preserve">10. genu,us,n4 – </w:t>
            </w:r>
            <w:r w:rsidRPr="00DB070D">
              <w:rPr>
                <w:szCs w:val="28"/>
              </w:rPr>
              <w:t>колено</w:t>
            </w:r>
          </w:p>
        </w:tc>
        <w:tc>
          <w:tcPr>
            <w:tcW w:w="4678" w:type="dxa"/>
            <w:tcBorders>
              <w:top w:val="single" w:sz="4" w:space="0" w:color="auto"/>
              <w:left w:val="single" w:sz="4" w:space="0" w:color="auto"/>
              <w:bottom w:val="single" w:sz="4" w:space="0" w:color="auto"/>
              <w:right w:val="single" w:sz="4" w:space="0" w:color="auto"/>
            </w:tcBorders>
            <w:hideMark/>
          </w:tcPr>
          <w:p w14:paraId="258BF9DD" w14:textId="77777777" w:rsidR="00A07B58" w:rsidRPr="00DB070D" w:rsidRDefault="00A07B58" w:rsidP="0049047E">
            <w:pPr>
              <w:ind w:left="357"/>
              <w:rPr>
                <w:szCs w:val="28"/>
                <w:u w:val="single"/>
                <w:lang w:val="en-US"/>
              </w:rPr>
            </w:pPr>
            <w:r w:rsidRPr="00DB070D">
              <w:rPr>
                <w:szCs w:val="28"/>
              </w:rPr>
              <w:t xml:space="preserve">26. </w:t>
            </w:r>
            <w:r w:rsidRPr="00DB070D">
              <w:rPr>
                <w:szCs w:val="28"/>
                <w:lang w:val="en-US"/>
              </w:rPr>
              <w:t xml:space="preserve">decubitus,us,m,4 – </w:t>
            </w:r>
            <w:r w:rsidRPr="00DB070D">
              <w:rPr>
                <w:szCs w:val="28"/>
              </w:rPr>
              <w:t>пролежень</w:t>
            </w:r>
            <w:r w:rsidRPr="00DB070D">
              <w:rPr>
                <w:szCs w:val="28"/>
                <w:lang w:val="en-US"/>
              </w:rPr>
              <w:t>;</w:t>
            </w:r>
          </w:p>
        </w:tc>
      </w:tr>
      <w:tr w:rsidR="00A07B58" w:rsidRPr="00DB070D" w14:paraId="2261FA50"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629BA0F9" w14:textId="77777777" w:rsidR="00A07B58" w:rsidRPr="00DB070D" w:rsidRDefault="00A07B58" w:rsidP="0049047E">
            <w:pPr>
              <w:ind w:left="357"/>
              <w:rPr>
                <w:szCs w:val="28"/>
                <w:u w:val="single"/>
              </w:rPr>
            </w:pPr>
            <w:r w:rsidRPr="00DB070D">
              <w:rPr>
                <w:szCs w:val="28"/>
              </w:rPr>
              <w:t xml:space="preserve">11. </w:t>
            </w:r>
            <w:r w:rsidRPr="00DB070D">
              <w:rPr>
                <w:szCs w:val="28"/>
                <w:lang w:val="en-US"/>
              </w:rPr>
              <w:t>partus</w:t>
            </w:r>
            <w:r w:rsidRPr="00DB070D">
              <w:rPr>
                <w:szCs w:val="28"/>
              </w:rPr>
              <w:t>,</w:t>
            </w:r>
            <w:r w:rsidRPr="00DB070D">
              <w:rPr>
                <w:szCs w:val="28"/>
                <w:lang w:val="en-US"/>
              </w:rPr>
              <w:t>us</w:t>
            </w:r>
            <w:r w:rsidRPr="00DB070D">
              <w:rPr>
                <w:szCs w:val="28"/>
              </w:rPr>
              <w:t>,</w:t>
            </w:r>
            <w:r w:rsidRPr="00DB070D">
              <w:rPr>
                <w:szCs w:val="28"/>
                <w:lang w:val="en-US"/>
              </w:rPr>
              <w:t>m</w:t>
            </w:r>
            <w:r w:rsidRPr="00DB070D">
              <w:rPr>
                <w:szCs w:val="28"/>
              </w:rPr>
              <w:t>4 – рождение, роды;</w:t>
            </w:r>
          </w:p>
        </w:tc>
        <w:tc>
          <w:tcPr>
            <w:tcW w:w="4678" w:type="dxa"/>
            <w:tcBorders>
              <w:top w:val="single" w:sz="4" w:space="0" w:color="auto"/>
              <w:left w:val="single" w:sz="4" w:space="0" w:color="auto"/>
              <w:bottom w:val="single" w:sz="4" w:space="0" w:color="auto"/>
              <w:right w:val="single" w:sz="4" w:space="0" w:color="auto"/>
            </w:tcBorders>
            <w:hideMark/>
          </w:tcPr>
          <w:p w14:paraId="077B5B15" w14:textId="77777777" w:rsidR="00A07B58" w:rsidRPr="00DB070D" w:rsidRDefault="00A07B58" w:rsidP="0049047E">
            <w:pPr>
              <w:ind w:left="357"/>
              <w:rPr>
                <w:szCs w:val="28"/>
                <w:u w:val="single"/>
                <w:lang w:val="en-US"/>
              </w:rPr>
            </w:pPr>
            <w:r w:rsidRPr="00DB070D">
              <w:rPr>
                <w:szCs w:val="28"/>
              </w:rPr>
              <w:t xml:space="preserve">27. </w:t>
            </w:r>
            <w:r w:rsidRPr="00DB070D">
              <w:rPr>
                <w:szCs w:val="28"/>
                <w:lang w:val="en-US"/>
              </w:rPr>
              <w:t xml:space="preserve">textus,us,m,4 – </w:t>
            </w:r>
            <w:r w:rsidRPr="00DB070D">
              <w:rPr>
                <w:szCs w:val="28"/>
              </w:rPr>
              <w:t>ткань</w:t>
            </w:r>
            <w:r w:rsidRPr="00DB070D">
              <w:rPr>
                <w:szCs w:val="28"/>
                <w:lang w:val="en-US"/>
              </w:rPr>
              <w:t>;</w:t>
            </w:r>
          </w:p>
        </w:tc>
      </w:tr>
      <w:tr w:rsidR="00A07B58" w:rsidRPr="00DB070D" w14:paraId="331CFD67"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23CCA60E" w14:textId="77777777" w:rsidR="00A07B58" w:rsidRPr="00DB070D" w:rsidRDefault="00A07B58" w:rsidP="0049047E">
            <w:pPr>
              <w:ind w:left="357"/>
              <w:rPr>
                <w:szCs w:val="28"/>
                <w:u w:val="single"/>
                <w:lang w:val="en-US"/>
              </w:rPr>
            </w:pPr>
            <w:r w:rsidRPr="00DB070D">
              <w:rPr>
                <w:szCs w:val="28"/>
                <w:lang w:val="en-US"/>
              </w:rPr>
              <w:t xml:space="preserve">12. prolapsus,us,m,4 – </w:t>
            </w:r>
            <w:r w:rsidRPr="00DB070D">
              <w:rPr>
                <w:szCs w:val="28"/>
              </w:rPr>
              <w:t>выпадение</w:t>
            </w:r>
            <w:r w:rsidRPr="00DB070D">
              <w:rPr>
                <w:szCs w:val="28"/>
                <w:lang w:val="en-US"/>
              </w:rPr>
              <w:t>;</w:t>
            </w:r>
          </w:p>
        </w:tc>
        <w:tc>
          <w:tcPr>
            <w:tcW w:w="4678" w:type="dxa"/>
            <w:tcBorders>
              <w:top w:val="single" w:sz="4" w:space="0" w:color="auto"/>
              <w:left w:val="single" w:sz="4" w:space="0" w:color="auto"/>
              <w:bottom w:val="single" w:sz="4" w:space="0" w:color="auto"/>
              <w:right w:val="single" w:sz="4" w:space="0" w:color="auto"/>
            </w:tcBorders>
            <w:hideMark/>
          </w:tcPr>
          <w:p w14:paraId="7D0B3C80" w14:textId="77777777" w:rsidR="00A07B58" w:rsidRPr="00DB070D" w:rsidRDefault="00A07B58" w:rsidP="0049047E">
            <w:pPr>
              <w:ind w:left="357"/>
              <w:rPr>
                <w:szCs w:val="28"/>
                <w:u w:val="single"/>
                <w:lang w:val="en-US"/>
              </w:rPr>
            </w:pPr>
            <w:r w:rsidRPr="00DB070D">
              <w:rPr>
                <w:szCs w:val="28"/>
                <w:lang w:val="en-US"/>
              </w:rPr>
              <w:t xml:space="preserve">28. pruritus,us,m,4 – </w:t>
            </w:r>
            <w:r w:rsidRPr="00DB070D">
              <w:rPr>
                <w:szCs w:val="28"/>
              </w:rPr>
              <w:t>зуд</w:t>
            </w:r>
            <w:r w:rsidRPr="00DB070D">
              <w:rPr>
                <w:szCs w:val="28"/>
                <w:lang w:val="en-US"/>
              </w:rPr>
              <w:t>;</w:t>
            </w:r>
          </w:p>
        </w:tc>
      </w:tr>
      <w:tr w:rsidR="00A07B58" w:rsidRPr="00DB070D" w14:paraId="70F87274"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7A32187A" w14:textId="77777777" w:rsidR="00A07B58" w:rsidRPr="00DB070D" w:rsidRDefault="00A07B58" w:rsidP="0049047E">
            <w:pPr>
              <w:ind w:left="357"/>
              <w:rPr>
                <w:szCs w:val="28"/>
                <w:u w:val="single"/>
                <w:lang w:val="en-US"/>
              </w:rPr>
            </w:pPr>
            <w:r w:rsidRPr="00DB070D">
              <w:rPr>
                <w:szCs w:val="28"/>
                <w:lang w:val="en-US"/>
              </w:rPr>
              <w:t xml:space="preserve">13. vomitus,us,m,4 – </w:t>
            </w:r>
            <w:r w:rsidRPr="00DB070D">
              <w:rPr>
                <w:szCs w:val="28"/>
              </w:rPr>
              <w:t>рвота</w:t>
            </w:r>
            <w:r w:rsidRPr="00DB070D">
              <w:rPr>
                <w:szCs w:val="28"/>
                <w:lang w:val="en-US"/>
              </w:rPr>
              <w:t>;</w:t>
            </w:r>
          </w:p>
        </w:tc>
        <w:tc>
          <w:tcPr>
            <w:tcW w:w="4678" w:type="dxa"/>
            <w:tcBorders>
              <w:top w:val="single" w:sz="4" w:space="0" w:color="auto"/>
              <w:left w:val="single" w:sz="4" w:space="0" w:color="auto"/>
              <w:bottom w:val="single" w:sz="4" w:space="0" w:color="auto"/>
              <w:right w:val="single" w:sz="4" w:space="0" w:color="auto"/>
            </w:tcBorders>
            <w:hideMark/>
          </w:tcPr>
          <w:p w14:paraId="6EE20C22" w14:textId="77777777" w:rsidR="00A07B58" w:rsidRPr="00DB070D" w:rsidRDefault="00A07B58" w:rsidP="0049047E">
            <w:pPr>
              <w:ind w:left="357"/>
              <w:rPr>
                <w:szCs w:val="28"/>
                <w:u w:val="single"/>
                <w:lang w:val="en-US"/>
              </w:rPr>
            </w:pPr>
            <w:r w:rsidRPr="00DB070D">
              <w:rPr>
                <w:szCs w:val="28"/>
              </w:rPr>
              <w:t xml:space="preserve">29. </w:t>
            </w:r>
            <w:r w:rsidRPr="00DB070D">
              <w:rPr>
                <w:szCs w:val="28"/>
                <w:lang w:val="en-US"/>
              </w:rPr>
              <w:t xml:space="preserve">spiritus,us,m,4 – </w:t>
            </w:r>
            <w:r w:rsidRPr="00DB070D">
              <w:rPr>
                <w:szCs w:val="28"/>
              </w:rPr>
              <w:t>спирт</w:t>
            </w:r>
            <w:r w:rsidRPr="00DB070D">
              <w:rPr>
                <w:szCs w:val="28"/>
                <w:lang w:val="en-US"/>
              </w:rPr>
              <w:t>;</w:t>
            </w:r>
          </w:p>
        </w:tc>
      </w:tr>
      <w:tr w:rsidR="00A07B58" w:rsidRPr="00DB070D" w14:paraId="7110F674"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064BC0F5" w14:textId="77777777" w:rsidR="00A07B58" w:rsidRPr="00DB070D" w:rsidRDefault="00A07B58" w:rsidP="0049047E">
            <w:pPr>
              <w:ind w:left="357"/>
              <w:rPr>
                <w:szCs w:val="28"/>
                <w:u w:val="single"/>
              </w:rPr>
            </w:pPr>
            <w:r w:rsidRPr="00DB070D">
              <w:rPr>
                <w:szCs w:val="28"/>
              </w:rPr>
              <w:t xml:space="preserve">14. </w:t>
            </w:r>
            <w:r w:rsidRPr="00DB070D">
              <w:rPr>
                <w:szCs w:val="28"/>
                <w:lang w:val="en-US"/>
              </w:rPr>
              <w:t>usus</w:t>
            </w:r>
            <w:r w:rsidRPr="00DB070D">
              <w:rPr>
                <w:szCs w:val="28"/>
              </w:rPr>
              <w:t>,</w:t>
            </w:r>
            <w:r w:rsidRPr="00DB070D">
              <w:rPr>
                <w:szCs w:val="28"/>
                <w:lang w:val="en-US"/>
              </w:rPr>
              <w:t>us</w:t>
            </w:r>
            <w:r w:rsidRPr="00DB070D">
              <w:rPr>
                <w:szCs w:val="28"/>
              </w:rPr>
              <w:t>,</w:t>
            </w:r>
            <w:r w:rsidRPr="00DB070D">
              <w:rPr>
                <w:szCs w:val="28"/>
                <w:lang w:val="en-US"/>
              </w:rPr>
              <w:t>m</w:t>
            </w:r>
            <w:r w:rsidRPr="00DB070D">
              <w:rPr>
                <w:szCs w:val="28"/>
              </w:rPr>
              <w:t>,4 – употребление, применение;</w:t>
            </w:r>
          </w:p>
        </w:tc>
        <w:tc>
          <w:tcPr>
            <w:tcW w:w="4678" w:type="dxa"/>
            <w:tcBorders>
              <w:top w:val="single" w:sz="4" w:space="0" w:color="auto"/>
              <w:left w:val="single" w:sz="4" w:space="0" w:color="auto"/>
              <w:bottom w:val="single" w:sz="4" w:space="0" w:color="auto"/>
              <w:right w:val="single" w:sz="4" w:space="0" w:color="auto"/>
            </w:tcBorders>
            <w:hideMark/>
          </w:tcPr>
          <w:p w14:paraId="23363160" w14:textId="77777777" w:rsidR="00A07B58" w:rsidRPr="00DB070D" w:rsidRDefault="00A07B58" w:rsidP="0049047E">
            <w:pPr>
              <w:ind w:left="357"/>
              <w:rPr>
                <w:szCs w:val="28"/>
                <w:u w:val="single"/>
              </w:rPr>
            </w:pPr>
            <w:r w:rsidRPr="00DB070D">
              <w:rPr>
                <w:szCs w:val="28"/>
              </w:rPr>
              <w:t xml:space="preserve">30. </w:t>
            </w:r>
            <w:r w:rsidRPr="00DB070D">
              <w:rPr>
                <w:szCs w:val="28"/>
                <w:lang w:val="en-US"/>
              </w:rPr>
              <w:t>fasies</w:t>
            </w:r>
            <w:r w:rsidRPr="00DB070D">
              <w:rPr>
                <w:szCs w:val="28"/>
              </w:rPr>
              <w:t>,</w:t>
            </w:r>
            <w:r w:rsidRPr="00DB070D">
              <w:rPr>
                <w:szCs w:val="28"/>
                <w:lang w:val="en-US"/>
              </w:rPr>
              <w:t>ei</w:t>
            </w:r>
            <w:r w:rsidRPr="00DB070D">
              <w:rPr>
                <w:szCs w:val="28"/>
              </w:rPr>
              <w:t>,</w:t>
            </w:r>
            <w:r w:rsidRPr="00DB070D">
              <w:rPr>
                <w:szCs w:val="28"/>
                <w:lang w:val="en-US"/>
              </w:rPr>
              <w:t>f</w:t>
            </w:r>
            <w:r w:rsidRPr="00DB070D">
              <w:rPr>
                <w:szCs w:val="28"/>
              </w:rPr>
              <w:t>,5 – лицо, поверхность;</w:t>
            </w:r>
          </w:p>
        </w:tc>
      </w:tr>
      <w:tr w:rsidR="00A07B58" w:rsidRPr="00DB070D" w14:paraId="2154BFF0"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32CBC464" w14:textId="77777777" w:rsidR="00A07B58" w:rsidRPr="00DB070D" w:rsidRDefault="00A07B58" w:rsidP="0049047E">
            <w:pPr>
              <w:ind w:left="357"/>
              <w:rPr>
                <w:szCs w:val="28"/>
                <w:u w:val="single"/>
              </w:rPr>
            </w:pPr>
            <w:r w:rsidRPr="00DB070D">
              <w:rPr>
                <w:szCs w:val="28"/>
              </w:rPr>
              <w:t xml:space="preserve">15. </w:t>
            </w:r>
            <w:r w:rsidRPr="00DB070D">
              <w:rPr>
                <w:szCs w:val="28"/>
                <w:lang w:val="en-US"/>
              </w:rPr>
              <w:t>caries</w:t>
            </w:r>
            <w:r w:rsidRPr="00DB070D">
              <w:rPr>
                <w:szCs w:val="28"/>
              </w:rPr>
              <w:t>,</w:t>
            </w:r>
            <w:r w:rsidRPr="00DB070D">
              <w:rPr>
                <w:szCs w:val="28"/>
                <w:lang w:val="en-US"/>
              </w:rPr>
              <w:t>ei</w:t>
            </w:r>
            <w:r w:rsidRPr="00DB070D">
              <w:rPr>
                <w:szCs w:val="28"/>
              </w:rPr>
              <w:t>,</w:t>
            </w:r>
            <w:r w:rsidRPr="00DB070D">
              <w:rPr>
                <w:szCs w:val="28"/>
                <w:lang w:val="en-US"/>
              </w:rPr>
              <w:t>f</w:t>
            </w:r>
            <w:r w:rsidRPr="00DB070D">
              <w:rPr>
                <w:szCs w:val="28"/>
              </w:rPr>
              <w:t>,5 – кариес;</w:t>
            </w:r>
          </w:p>
        </w:tc>
        <w:tc>
          <w:tcPr>
            <w:tcW w:w="4678" w:type="dxa"/>
            <w:tcBorders>
              <w:top w:val="single" w:sz="4" w:space="0" w:color="auto"/>
              <w:left w:val="single" w:sz="4" w:space="0" w:color="auto"/>
              <w:bottom w:val="single" w:sz="4" w:space="0" w:color="auto"/>
              <w:right w:val="single" w:sz="4" w:space="0" w:color="auto"/>
            </w:tcBorders>
            <w:hideMark/>
          </w:tcPr>
          <w:p w14:paraId="4E39FABB" w14:textId="77777777" w:rsidR="00A07B58" w:rsidRPr="00DB070D" w:rsidRDefault="00A07B58" w:rsidP="0049047E">
            <w:pPr>
              <w:ind w:left="357"/>
              <w:rPr>
                <w:szCs w:val="28"/>
                <w:u w:val="single"/>
              </w:rPr>
            </w:pPr>
            <w:r w:rsidRPr="00DB070D">
              <w:rPr>
                <w:szCs w:val="28"/>
              </w:rPr>
              <w:t xml:space="preserve">31. </w:t>
            </w:r>
            <w:r w:rsidRPr="00DB070D">
              <w:rPr>
                <w:szCs w:val="28"/>
                <w:lang w:val="en-US"/>
              </w:rPr>
              <w:t>rabies</w:t>
            </w:r>
            <w:r w:rsidRPr="00DB070D">
              <w:rPr>
                <w:szCs w:val="28"/>
              </w:rPr>
              <w:t>,</w:t>
            </w:r>
            <w:r w:rsidRPr="00DB070D">
              <w:rPr>
                <w:szCs w:val="28"/>
                <w:lang w:val="en-US"/>
              </w:rPr>
              <w:t>ei</w:t>
            </w:r>
            <w:r w:rsidRPr="00DB070D">
              <w:rPr>
                <w:szCs w:val="28"/>
              </w:rPr>
              <w:t>,</w:t>
            </w:r>
            <w:r w:rsidRPr="00DB070D">
              <w:rPr>
                <w:szCs w:val="28"/>
                <w:lang w:val="en-US"/>
              </w:rPr>
              <w:t>f</w:t>
            </w:r>
            <w:r w:rsidRPr="00DB070D">
              <w:rPr>
                <w:szCs w:val="28"/>
              </w:rPr>
              <w:t>,5 – бешенство;</w:t>
            </w:r>
          </w:p>
        </w:tc>
      </w:tr>
      <w:tr w:rsidR="00A07B58" w:rsidRPr="00DB070D" w14:paraId="65409ACA" w14:textId="77777777" w:rsidTr="0049047E">
        <w:tc>
          <w:tcPr>
            <w:tcW w:w="5495" w:type="dxa"/>
            <w:tcBorders>
              <w:top w:val="single" w:sz="4" w:space="0" w:color="auto"/>
              <w:left w:val="single" w:sz="4" w:space="0" w:color="auto"/>
              <w:bottom w:val="single" w:sz="4" w:space="0" w:color="auto"/>
              <w:right w:val="single" w:sz="4" w:space="0" w:color="auto"/>
            </w:tcBorders>
            <w:hideMark/>
          </w:tcPr>
          <w:p w14:paraId="4B541229" w14:textId="77777777" w:rsidR="00A07B58" w:rsidRPr="00DB070D" w:rsidRDefault="00A07B58" w:rsidP="0049047E">
            <w:pPr>
              <w:ind w:left="357"/>
              <w:rPr>
                <w:szCs w:val="28"/>
                <w:u w:val="single"/>
              </w:rPr>
            </w:pPr>
            <w:r w:rsidRPr="00DB070D">
              <w:rPr>
                <w:szCs w:val="28"/>
              </w:rPr>
              <w:t xml:space="preserve">16. </w:t>
            </w:r>
            <w:r w:rsidRPr="00DB070D">
              <w:rPr>
                <w:szCs w:val="28"/>
                <w:lang w:val="en-US"/>
              </w:rPr>
              <w:t>scabies</w:t>
            </w:r>
            <w:r w:rsidRPr="00DB070D">
              <w:rPr>
                <w:szCs w:val="28"/>
              </w:rPr>
              <w:t>,</w:t>
            </w:r>
            <w:r w:rsidRPr="00DB070D">
              <w:rPr>
                <w:szCs w:val="28"/>
                <w:lang w:val="en-US"/>
              </w:rPr>
              <w:t>ei</w:t>
            </w:r>
            <w:r w:rsidRPr="00DB070D">
              <w:rPr>
                <w:szCs w:val="28"/>
              </w:rPr>
              <w:t>,</w:t>
            </w:r>
            <w:r w:rsidRPr="00DB070D">
              <w:rPr>
                <w:szCs w:val="28"/>
                <w:lang w:val="en-US"/>
              </w:rPr>
              <w:t>f</w:t>
            </w:r>
            <w:r w:rsidRPr="00DB070D">
              <w:rPr>
                <w:szCs w:val="28"/>
              </w:rPr>
              <w:t>,5 – чесотка</w:t>
            </w:r>
          </w:p>
        </w:tc>
        <w:tc>
          <w:tcPr>
            <w:tcW w:w="4678" w:type="dxa"/>
            <w:tcBorders>
              <w:top w:val="single" w:sz="4" w:space="0" w:color="auto"/>
              <w:left w:val="single" w:sz="4" w:space="0" w:color="auto"/>
              <w:bottom w:val="single" w:sz="4" w:space="0" w:color="auto"/>
              <w:right w:val="single" w:sz="4" w:space="0" w:color="auto"/>
            </w:tcBorders>
            <w:hideMark/>
          </w:tcPr>
          <w:p w14:paraId="73497CAB" w14:textId="77777777" w:rsidR="00A07B58" w:rsidRPr="00DB070D" w:rsidRDefault="00A07B58" w:rsidP="0049047E">
            <w:pPr>
              <w:ind w:left="357"/>
              <w:rPr>
                <w:szCs w:val="28"/>
                <w:u w:val="single"/>
              </w:rPr>
            </w:pPr>
            <w:r w:rsidRPr="00DB070D">
              <w:rPr>
                <w:szCs w:val="28"/>
              </w:rPr>
              <w:t xml:space="preserve">32. </w:t>
            </w:r>
            <w:r w:rsidRPr="00DB070D">
              <w:rPr>
                <w:szCs w:val="28"/>
                <w:lang w:val="en-US"/>
              </w:rPr>
              <w:t>species</w:t>
            </w:r>
            <w:r w:rsidRPr="00DB070D">
              <w:rPr>
                <w:szCs w:val="28"/>
              </w:rPr>
              <w:t>,</w:t>
            </w:r>
            <w:r w:rsidRPr="00DB070D">
              <w:rPr>
                <w:szCs w:val="28"/>
                <w:lang w:val="en-US"/>
              </w:rPr>
              <w:t>ei</w:t>
            </w:r>
            <w:r w:rsidRPr="00DB070D">
              <w:rPr>
                <w:szCs w:val="28"/>
              </w:rPr>
              <w:t>,</w:t>
            </w:r>
            <w:r w:rsidRPr="00DB070D">
              <w:rPr>
                <w:szCs w:val="28"/>
                <w:lang w:val="en-US"/>
              </w:rPr>
              <w:t>f</w:t>
            </w:r>
            <w:r w:rsidRPr="00DB070D">
              <w:rPr>
                <w:szCs w:val="28"/>
              </w:rPr>
              <w:t>,5 – сбор.</w:t>
            </w:r>
          </w:p>
        </w:tc>
      </w:tr>
    </w:tbl>
    <w:p w14:paraId="7A7F1C28" w14:textId="77777777" w:rsidR="00A07B58" w:rsidRPr="006D71BA" w:rsidRDefault="00A07B58" w:rsidP="00A07B58">
      <w:pPr>
        <w:spacing w:line="276" w:lineRule="auto"/>
        <w:ind w:firstLine="708"/>
        <w:jc w:val="both"/>
        <w:rPr>
          <w:sz w:val="28"/>
          <w:szCs w:val="28"/>
        </w:rPr>
      </w:pPr>
      <w:r w:rsidRPr="006D71BA">
        <w:rPr>
          <w:sz w:val="28"/>
          <w:szCs w:val="28"/>
        </w:rPr>
        <w:t>Упражнение 3. Записать существительные в тетрадь в словарной форме, распределяя их в два столбика – 1. равносложные; 2. неравносложные. Прочитать. Дать письменное определение равносложных и неравносложных существительных</w:t>
      </w:r>
    </w:p>
    <w:p w14:paraId="7968367E" w14:textId="77777777" w:rsidR="00A07B58" w:rsidRPr="00FA7459" w:rsidRDefault="00A07B58" w:rsidP="00A07B58">
      <w:pPr>
        <w:spacing w:line="276" w:lineRule="auto"/>
        <w:jc w:val="both"/>
        <w:rPr>
          <w:sz w:val="28"/>
          <w:szCs w:val="28"/>
        </w:rPr>
      </w:pPr>
      <w:r w:rsidRPr="006D71BA">
        <w:rPr>
          <w:sz w:val="28"/>
          <w:szCs w:val="28"/>
          <w:lang w:val="en-US"/>
        </w:rPr>
        <w:t>Cutis</w:t>
      </w:r>
      <w:r w:rsidRPr="00FA7459">
        <w:rPr>
          <w:sz w:val="28"/>
          <w:szCs w:val="28"/>
        </w:rPr>
        <w:t xml:space="preserve">, </w:t>
      </w:r>
      <w:r w:rsidRPr="006D71BA">
        <w:rPr>
          <w:sz w:val="28"/>
          <w:szCs w:val="28"/>
          <w:lang w:val="en-US"/>
        </w:rPr>
        <w:t>corpus</w:t>
      </w:r>
      <w:r w:rsidRPr="00FA7459">
        <w:rPr>
          <w:sz w:val="28"/>
          <w:szCs w:val="28"/>
        </w:rPr>
        <w:t xml:space="preserve">, </w:t>
      </w:r>
      <w:r w:rsidRPr="006D71BA">
        <w:rPr>
          <w:sz w:val="28"/>
          <w:szCs w:val="28"/>
          <w:lang w:val="en-US"/>
        </w:rPr>
        <w:t>cortex</w:t>
      </w:r>
      <w:r w:rsidRPr="00FA7459">
        <w:rPr>
          <w:sz w:val="28"/>
          <w:szCs w:val="28"/>
        </w:rPr>
        <w:t xml:space="preserve">, </w:t>
      </w:r>
      <w:r w:rsidRPr="006D71BA">
        <w:rPr>
          <w:sz w:val="28"/>
          <w:szCs w:val="28"/>
          <w:lang w:val="en-US"/>
        </w:rPr>
        <w:t>auris</w:t>
      </w:r>
      <w:r w:rsidRPr="00FA7459">
        <w:rPr>
          <w:sz w:val="28"/>
          <w:szCs w:val="28"/>
        </w:rPr>
        <w:t xml:space="preserve">, </w:t>
      </w:r>
      <w:r w:rsidRPr="006D71BA">
        <w:rPr>
          <w:sz w:val="28"/>
          <w:szCs w:val="28"/>
          <w:lang w:val="en-US"/>
        </w:rPr>
        <w:t>apex</w:t>
      </w:r>
      <w:r w:rsidRPr="00FA7459">
        <w:rPr>
          <w:sz w:val="28"/>
          <w:szCs w:val="28"/>
        </w:rPr>
        <w:t xml:space="preserve">, </w:t>
      </w:r>
      <w:r w:rsidRPr="006D71BA">
        <w:rPr>
          <w:sz w:val="28"/>
          <w:szCs w:val="28"/>
          <w:lang w:val="en-US"/>
        </w:rPr>
        <w:t>flos</w:t>
      </w:r>
      <w:r w:rsidRPr="00FA7459">
        <w:rPr>
          <w:sz w:val="28"/>
          <w:szCs w:val="28"/>
        </w:rPr>
        <w:t xml:space="preserve">, </w:t>
      </w:r>
      <w:r w:rsidRPr="006D71BA">
        <w:rPr>
          <w:sz w:val="28"/>
          <w:szCs w:val="28"/>
          <w:lang w:val="en-US"/>
        </w:rPr>
        <w:t>tumor</w:t>
      </w:r>
      <w:r w:rsidRPr="00FA7459">
        <w:rPr>
          <w:sz w:val="28"/>
          <w:szCs w:val="28"/>
        </w:rPr>
        <w:t xml:space="preserve">, </w:t>
      </w:r>
      <w:r w:rsidRPr="006D71BA">
        <w:rPr>
          <w:sz w:val="28"/>
          <w:szCs w:val="28"/>
          <w:lang w:val="en-US"/>
        </w:rPr>
        <w:t>liquor</w:t>
      </w:r>
      <w:r w:rsidRPr="00FA7459">
        <w:rPr>
          <w:sz w:val="28"/>
          <w:szCs w:val="28"/>
        </w:rPr>
        <w:t xml:space="preserve">, </w:t>
      </w:r>
      <w:r w:rsidRPr="006D71BA">
        <w:rPr>
          <w:sz w:val="28"/>
          <w:szCs w:val="28"/>
          <w:lang w:val="en-US"/>
        </w:rPr>
        <w:t>carbo</w:t>
      </w:r>
      <w:r w:rsidRPr="00FA7459">
        <w:rPr>
          <w:sz w:val="28"/>
          <w:szCs w:val="28"/>
        </w:rPr>
        <w:t xml:space="preserve">, </w:t>
      </w:r>
      <w:r w:rsidRPr="006D71BA">
        <w:rPr>
          <w:sz w:val="28"/>
          <w:szCs w:val="28"/>
          <w:lang w:val="en-US"/>
        </w:rPr>
        <w:t>odor</w:t>
      </w:r>
      <w:r w:rsidRPr="00FA7459">
        <w:rPr>
          <w:sz w:val="28"/>
          <w:szCs w:val="28"/>
        </w:rPr>
        <w:t xml:space="preserve">, </w:t>
      </w:r>
      <w:r w:rsidRPr="006D71BA">
        <w:rPr>
          <w:sz w:val="28"/>
          <w:szCs w:val="28"/>
          <w:lang w:val="en-US"/>
        </w:rPr>
        <w:t>pharynx</w:t>
      </w:r>
      <w:r w:rsidRPr="00FA7459">
        <w:rPr>
          <w:sz w:val="28"/>
          <w:szCs w:val="28"/>
        </w:rPr>
        <w:t xml:space="preserve">, </w:t>
      </w:r>
      <w:r w:rsidRPr="006D71BA">
        <w:rPr>
          <w:sz w:val="28"/>
          <w:szCs w:val="28"/>
          <w:lang w:val="en-US"/>
        </w:rPr>
        <w:t>vas</w:t>
      </w:r>
      <w:r w:rsidRPr="00FA7459">
        <w:rPr>
          <w:sz w:val="28"/>
          <w:szCs w:val="28"/>
        </w:rPr>
        <w:t xml:space="preserve">, </w:t>
      </w:r>
      <w:r w:rsidRPr="006D71BA">
        <w:rPr>
          <w:sz w:val="28"/>
          <w:szCs w:val="28"/>
          <w:lang w:val="en-US"/>
        </w:rPr>
        <w:t>articulatio</w:t>
      </w:r>
      <w:r w:rsidRPr="00FA7459">
        <w:rPr>
          <w:sz w:val="28"/>
          <w:szCs w:val="28"/>
        </w:rPr>
        <w:t xml:space="preserve">, </w:t>
      </w:r>
      <w:r w:rsidRPr="006D71BA">
        <w:rPr>
          <w:sz w:val="28"/>
          <w:szCs w:val="28"/>
          <w:lang w:val="en-US"/>
        </w:rPr>
        <w:t>pelvis</w:t>
      </w:r>
      <w:r w:rsidRPr="00FA7459">
        <w:rPr>
          <w:sz w:val="28"/>
          <w:szCs w:val="28"/>
        </w:rPr>
        <w:t xml:space="preserve">, </w:t>
      </w:r>
      <w:r w:rsidRPr="006D71BA">
        <w:rPr>
          <w:sz w:val="28"/>
          <w:szCs w:val="28"/>
          <w:lang w:val="en-US"/>
        </w:rPr>
        <w:t>tussis</w:t>
      </w:r>
      <w:r w:rsidRPr="00FA7459">
        <w:rPr>
          <w:sz w:val="28"/>
          <w:szCs w:val="28"/>
        </w:rPr>
        <w:t xml:space="preserve">, </w:t>
      </w:r>
      <w:r w:rsidRPr="006D71BA">
        <w:rPr>
          <w:sz w:val="28"/>
          <w:szCs w:val="28"/>
          <w:lang w:val="en-US"/>
        </w:rPr>
        <w:t>abdomen</w:t>
      </w:r>
      <w:r w:rsidRPr="00FA7459">
        <w:rPr>
          <w:sz w:val="28"/>
          <w:szCs w:val="28"/>
        </w:rPr>
        <w:t>.</w:t>
      </w:r>
    </w:p>
    <w:p w14:paraId="2DFF8BAA" w14:textId="77777777" w:rsidR="00A07B58" w:rsidRPr="00DB070D" w:rsidRDefault="00A07B58" w:rsidP="00A07B58">
      <w:pPr>
        <w:spacing w:line="276" w:lineRule="auto"/>
        <w:jc w:val="center"/>
        <w:rPr>
          <w:b/>
          <w:sz w:val="28"/>
          <w:szCs w:val="28"/>
        </w:rPr>
      </w:pPr>
      <w:r>
        <w:rPr>
          <w:b/>
          <w:sz w:val="28"/>
          <w:szCs w:val="28"/>
        </w:rPr>
        <w:t>Эталон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4125"/>
      </w:tblGrid>
      <w:tr w:rsidR="00A07B58" w:rsidRPr="00DB070D" w14:paraId="7BFB5500"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3F9DD765" w14:textId="77777777" w:rsidR="00A07B58" w:rsidRPr="00DB070D" w:rsidRDefault="00A07B58" w:rsidP="0049047E">
            <w:pPr>
              <w:rPr>
                <w:b/>
                <w:szCs w:val="28"/>
              </w:rPr>
            </w:pPr>
            <w:r w:rsidRPr="00DB070D">
              <w:rPr>
                <w:b/>
                <w:szCs w:val="28"/>
              </w:rPr>
              <w:t>Равносложные существительные</w:t>
            </w:r>
          </w:p>
        </w:tc>
        <w:tc>
          <w:tcPr>
            <w:tcW w:w="0" w:type="auto"/>
            <w:tcBorders>
              <w:top w:val="single" w:sz="4" w:space="0" w:color="auto"/>
              <w:left w:val="single" w:sz="4" w:space="0" w:color="auto"/>
              <w:bottom w:val="single" w:sz="4" w:space="0" w:color="auto"/>
              <w:right w:val="single" w:sz="4" w:space="0" w:color="auto"/>
            </w:tcBorders>
            <w:hideMark/>
          </w:tcPr>
          <w:p w14:paraId="255D00FB" w14:textId="77777777" w:rsidR="00A07B58" w:rsidRPr="00DB070D" w:rsidRDefault="00A07B58" w:rsidP="0049047E">
            <w:pPr>
              <w:rPr>
                <w:b/>
                <w:szCs w:val="28"/>
              </w:rPr>
            </w:pPr>
            <w:r w:rsidRPr="00DB070D">
              <w:rPr>
                <w:b/>
                <w:szCs w:val="28"/>
              </w:rPr>
              <w:t>Неравносложные существительные</w:t>
            </w:r>
          </w:p>
        </w:tc>
      </w:tr>
      <w:tr w:rsidR="00A07B58" w:rsidRPr="00DB070D" w14:paraId="3FAF02BD"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73F8ED90" w14:textId="77777777" w:rsidR="00A07B58" w:rsidRPr="00DB070D" w:rsidRDefault="00A07B58" w:rsidP="00A07B58">
            <w:pPr>
              <w:numPr>
                <w:ilvl w:val="0"/>
                <w:numId w:val="199"/>
              </w:numPr>
              <w:rPr>
                <w:szCs w:val="28"/>
              </w:rPr>
            </w:pPr>
            <w:r w:rsidRPr="00DB070D">
              <w:rPr>
                <w:szCs w:val="28"/>
              </w:rPr>
              <w:t>с</w:t>
            </w:r>
            <w:r w:rsidRPr="00DB070D">
              <w:rPr>
                <w:szCs w:val="28"/>
                <w:lang w:val="en-US"/>
              </w:rPr>
              <w:t>utis</w:t>
            </w:r>
            <w:r w:rsidRPr="00DB070D">
              <w:rPr>
                <w:szCs w:val="28"/>
              </w:rPr>
              <w:t>,</w:t>
            </w:r>
            <w:r w:rsidRPr="00DB070D">
              <w:rPr>
                <w:szCs w:val="28"/>
                <w:lang w:val="en-US"/>
              </w:rPr>
              <w:t>is</w:t>
            </w:r>
            <w:r w:rsidRPr="00DB070D">
              <w:rPr>
                <w:szCs w:val="28"/>
              </w:rPr>
              <w:t>,</w:t>
            </w:r>
            <w:r w:rsidRPr="00DB070D">
              <w:rPr>
                <w:szCs w:val="28"/>
                <w:lang w:val="en-US"/>
              </w:rPr>
              <w:t>f</w:t>
            </w:r>
            <w:r w:rsidRPr="00DB070D">
              <w:rPr>
                <w:szCs w:val="28"/>
              </w:rPr>
              <w:t>,3 – кожа</w:t>
            </w:r>
          </w:p>
        </w:tc>
        <w:tc>
          <w:tcPr>
            <w:tcW w:w="0" w:type="auto"/>
            <w:tcBorders>
              <w:top w:val="single" w:sz="4" w:space="0" w:color="auto"/>
              <w:left w:val="single" w:sz="4" w:space="0" w:color="auto"/>
              <w:bottom w:val="single" w:sz="4" w:space="0" w:color="auto"/>
              <w:right w:val="single" w:sz="4" w:space="0" w:color="auto"/>
            </w:tcBorders>
            <w:hideMark/>
          </w:tcPr>
          <w:p w14:paraId="2FBEA43A" w14:textId="77777777" w:rsidR="00A07B58" w:rsidRPr="00DB070D" w:rsidRDefault="00A07B58" w:rsidP="00A07B58">
            <w:pPr>
              <w:numPr>
                <w:ilvl w:val="0"/>
                <w:numId w:val="200"/>
              </w:numPr>
              <w:rPr>
                <w:szCs w:val="28"/>
              </w:rPr>
            </w:pPr>
            <w:r w:rsidRPr="00DB070D">
              <w:rPr>
                <w:szCs w:val="28"/>
              </w:rPr>
              <w:t>с</w:t>
            </w:r>
            <w:r w:rsidRPr="00DB070D">
              <w:rPr>
                <w:szCs w:val="28"/>
                <w:lang w:val="en-US"/>
              </w:rPr>
              <w:t>orpus</w:t>
            </w:r>
            <w:r w:rsidRPr="00DB070D">
              <w:rPr>
                <w:szCs w:val="28"/>
              </w:rPr>
              <w:t>,</w:t>
            </w:r>
            <w:r w:rsidRPr="00DB070D">
              <w:rPr>
                <w:szCs w:val="28"/>
                <w:lang w:val="en-US"/>
              </w:rPr>
              <w:t>oris</w:t>
            </w:r>
            <w:r w:rsidRPr="00DB070D">
              <w:rPr>
                <w:szCs w:val="28"/>
              </w:rPr>
              <w:t>,</w:t>
            </w:r>
            <w:r w:rsidRPr="00DB070D">
              <w:rPr>
                <w:szCs w:val="28"/>
                <w:lang w:val="en-US"/>
              </w:rPr>
              <w:t>n</w:t>
            </w:r>
            <w:r w:rsidRPr="00DB070D">
              <w:rPr>
                <w:szCs w:val="28"/>
              </w:rPr>
              <w:t>,</w:t>
            </w:r>
            <w:r w:rsidRPr="00DB070D">
              <w:rPr>
                <w:szCs w:val="28"/>
                <w:lang w:val="en-US"/>
              </w:rPr>
              <w:t>3</w:t>
            </w:r>
            <w:r w:rsidRPr="00DB070D">
              <w:rPr>
                <w:szCs w:val="28"/>
              </w:rPr>
              <w:t xml:space="preserve"> – тело </w:t>
            </w:r>
          </w:p>
        </w:tc>
      </w:tr>
      <w:tr w:rsidR="00A07B58" w:rsidRPr="00DB070D" w14:paraId="72B411E8"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3808D2F2" w14:textId="77777777" w:rsidR="00A07B58" w:rsidRPr="00DB070D" w:rsidRDefault="00A07B58" w:rsidP="00A07B58">
            <w:pPr>
              <w:numPr>
                <w:ilvl w:val="0"/>
                <w:numId w:val="200"/>
              </w:numPr>
              <w:rPr>
                <w:szCs w:val="28"/>
                <w:u w:val="single"/>
              </w:rPr>
            </w:pPr>
            <w:r w:rsidRPr="00DB070D">
              <w:rPr>
                <w:szCs w:val="28"/>
                <w:lang w:val="en-US"/>
              </w:rPr>
              <w:t>auris</w:t>
            </w:r>
            <w:r w:rsidRPr="00DB070D">
              <w:rPr>
                <w:szCs w:val="28"/>
              </w:rPr>
              <w:t xml:space="preserve"> ,</w:t>
            </w:r>
            <w:r w:rsidRPr="00DB070D">
              <w:rPr>
                <w:szCs w:val="28"/>
                <w:lang w:val="en-US"/>
              </w:rPr>
              <w:t>is</w:t>
            </w:r>
            <w:r w:rsidRPr="00DB070D">
              <w:rPr>
                <w:szCs w:val="28"/>
              </w:rPr>
              <w:t>,</w:t>
            </w:r>
            <w:r w:rsidRPr="00DB070D">
              <w:rPr>
                <w:szCs w:val="28"/>
                <w:lang w:val="en-US"/>
              </w:rPr>
              <w:t>f</w:t>
            </w:r>
            <w:r w:rsidRPr="00DB070D">
              <w:rPr>
                <w:szCs w:val="28"/>
              </w:rPr>
              <w:t>,3 – ухо</w:t>
            </w:r>
          </w:p>
        </w:tc>
        <w:tc>
          <w:tcPr>
            <w:tcW w:w="0" w:type="auto"/>
            <w:tcBorders>
              <w:top w:val="single" w:sz="4" w:space="0" w:color="auto"/>
              <w:left w:val="single" w:sz="4" w:space="0" w:color="auto"/>
              <w:bottom w:val="single" w:sz="4" w:space="0" w:color="auto"/>
              <w:right w:val="single" w:sz="4" w:space="0" w:color="auto"/>
            </w:tcBorders>
            <w:hideMark/>
          </w:tcPr>
          <w:p w14:paraId="45914FED" w14:textId="77777777" w:rsidR="00A07B58" w:rsidRPr="00DB070D" w:rsidRDefault="00A07B58" w:rsidP="00A07B58">
            <w:pPr>
              <w:numPr>
                <w:ilvl w:val="0"/>
                <w:numId w:val="194"/>
              </w:numPr>
              <w:rPr>
                <w:szCs w:val="28"/>
                <w:u w:val="single"/>
              </w:rPr>
            </w:pPr>
            <w:r w:rsidRPr="00DB070D">
              <w:rPr>
                <w:szCs w:val="28"/>
                <w:lang w:val="en-US"/>
              </w:rPr>
              <w:t>cortex,icis</w:t>
            </w:r>
            <w:r w:rsidRPr="00DB070D">
              <w:rPr>
                <w:szCs w:val="28"/>
              </w:rPr>
              <w:t>,</w:t>
            </w:r>
            <w:r w:rsidRPr="00DB070D">
              <w:rPr>
                <w:szCs w:val="28"/>
                <w:lang w:val="en-US"/>
              </w:rPr>
              <w:t>m</w:t>
            </w:r>
            <w:r w:rsidRPr="00DB070D">
              <w:rPr>
                <w:szCs w:val="28"/>
              </w:rPr>
              <w:t>,3 - кора</w:t>
            </w:r>
          </w:p>
        </w:tc>
      </w:tr>
      <w:tr w:rsidR="00A07B58" w:rsidRPr="00DB070D" w14:paraId="21A002CC"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11FF72F" w14:textId="77777777" w:rsidR="00A07B58" w:rsidRPr="00DB070D" w:rsidRDefault="00A07B58" w:rsidP="00A07B58">
            <w:pPr>
              <w:numPr>
                <w:ilvl w:val="0"/>
                <w:numId w:val="200"/>
              </w:numPr>
              <w:rPr>
                <w:szCs w:val="28"/>
                <w:u w:val="single"/>
              </w:rPr>
            </w:pPr>
            <w:r w:rsidRPr="00DB070D">
              <w:rPr>
                <w:szCs w:val="28"/>
                <w:lang w:val="en-US"/>
              </w:rPr>
              <w:t>pelvis,is</w:t>
            </w:r>
            <w:r w:rsidRPr="00DB070D">
              <w:rPr>
                <w:szCs w:val="28"/>
              </w:rPr>
              <w:t>,</w:t>
            </w:r>
            <w:r w:rsidRPr="00DB070D">
              <w:rPr>
                <w:szCs w:val="28"/>
                <w:lang w:val="en-US"/>
              </w:rPr>
              <w:t>f</w:t>
            </w:r>
            <w:r w:rsidRPr="00DB070D">
              <w:rPr>
                <w:szCs w:val="28"/>
              </w:rPr>
              <w:t>,</w:t>
            </w:r>
            <w:r w:rsidRPr="00DB070D">
              <w:rPr>
                <w:szCs w:val="28"/>
                <w:lang w:val="en-US"/>
              </w:rPr>
              <w:t>3</w:t>
            </w:r>
            <w:r w:rsidRPr="00DB070D">
              <w:rPr>
                <w:szCs w:val="28"/>
              </w:rPr>
              <w:t xml:space="preserve"> – таз </w:t>
            </w:r>
          </w:p>
        </w:tc>
        <w:tc>
          <w:tcPr>
            <w:tcW w:w="0" w:type="auto"/>
            <w:tcBorders>
              <w:top w:val="single" w:sz="4" w:space="0" w:color="auto"/>
              <w:left w:val="single" w:sz="4" w:space="0" w:color="auto"/>
              <w:bottom w:val="single" w:sz="4" w:space="0" w:color="auto"/>
              <w:right w:val="single" w:sz="4" w:space="0" w:color="auto"/>
            </w:tcBorders>
            <w:hideMark/>
          </w:tcPr>
          <w:p w14:paraId="425A69F7" w14:textId="77777777" w:rsidR="00A07B58" w:rsidRPr="00DB070D" w:rsidRDefault="00A07B58" w:rsidP="00A07B58">
            <w:pPr>
              <w:numPr>
                <w:ilvl w:val="0"/>
                <w:numId w:val="194"/>
              </w:numPr>
              <w:rPr>
                <w:szCs w:val="28"/>
                <w:u w:val="single"/>
              </w:rPr>
            </w:pPr>
            <w:r w:rsidRPr="00DB070D">
              <w:rPr>
                <w:szCs w:val="28"/>
                <w:lang w:val="en-US"/>
              </w:rPr>
              <w:t>apex icis</w:t>
            </w:r>
            <w:r w:rsidRPr="00DB070D">
              <w:rPr>
                <w:szCs w:val="28"/>
              </w:rPr>
              <w:t>,</w:t>
            </w:r>
            <w:r w:rsidRPr="00DB070D">
              <w:rPr>
                <w:szCs w:val="28"/>
                <w:lang w:val="en-US"/>
              </w:rPr>
              <w:t>m</w:t>
            </w:r>
            <w:r w:rsidRPr="00DB070D">
              <w:rPr>
                <w:szCs w:val="28"/>
              </w:rPr>
              <w:t>,3 – верхушка;</w:t>
            </w:r>
          </w:p>
        </w:tc>
      </w:tr>
      <w:tr w:rsidR="00A07B58" w:rsidRPr="00DB070D" w14:paraId="689F9254"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129817CA" w14:textId="77777777" w:rsidR="00A07B58" w:rsidRPr="00DB070D" w:rsidRDefault="00A07B58" w:rsidP="00A07B58">
            <w:pPr>
              <w:numPr>
                <w:ilvl w:val="0"/>
                <w:numId w:val="200"/>
              </w:numPr>
              <w:rPr>
                <w:szCs w:val="28"/>
                <w:u w:val="single"/>
              </w:rPr>
            </w:pPr>
            <w:r w:rsidRPr="00DB070D">
              <w:rPr>
                <w:szCs w:val="28"/>
                <w:lang w:val="en-US"/>
              </w:rPr>
              <w:t>tussis is</w:t>
            </w:r>
            <w:r w:rsidRPr="00DB070D">
              <w:rPr>
                <w:szCs w:val="28"/>
              </w:rPr>
              <w:t>,</w:t>
            </w:r>
            <w:r w:rsidRPr="00DB070D">
              <w:rPr>
                <w:szCs w:val="28"/>
                <w:lang w:val="en-US"/>
              </w:rPr>
              <w:t>f</w:t>
            </w:r>
            <w:r w:rsidRPr="00DB070D">
              <w:rPr>
                <w:szCs w:val="28"/>
              </w:rPr>
              <w:t>,3 – кашель</w:t>
            </w:r>
          </w:p>
        </w:tc>
        <w:tc>
          <w:tcPr>
            <w:tcW w:w="0" w:type="auto"/>
            <w:tcBorders>
              <w:top w:val="single" w:sz="4" w:space="0" w:color="auto"/>
              <w:left w:val="single" w:sz="4" w:space="0" w:color="auto"/>
              <w:bottom w:val="single" w:sz="4" w:space="0" w:color="auto"/>
              <w:right w:val="single" w:sz="4" w:space="0" w:color="auto"/>
            </w:tcBorders>
            <w:hideMark/>
          </w:tcPr>
          <w:p w14:paraId="6FD56564" w14:textId="77777777" w:rsidR="00A07B58" w:rsidRPr="00DB070D" w:rsidRDefault="00A07B58" w:rsidP="00A07B58">
            <w:pPr>
              <w:numPr>
                <w:ilvl w:val="0"/>
                <w:numId w:val="194"/>
              </w:numPr>
              <w:rPr>
                <w:szCs w:val="28"/>
                <w:u w:val="single"/>
              </w:rPr>
            </w:pPr>
            <w:r w:rsidRPr="00DB070D">
              <w:rPr>
                <w:szCs w:val="28"/>
                <w:lang w:val="en-US"/>
              </w:rPr>
              <w:t>los floris</w:t>
            </w:r>
            <w:r w:rsidRPr="00DB070D">
              <w:rPr>
                <w:szCs w:val="28"/>
              </w:rPr>
              <w:t>,</w:t>
            </w:r>
            <w:r w:rsidRPr="00DB070D">
              <w:rPr>
                <w:szCs w:val="28"/>
                <w:lang w:val="en-US"/>
              </w:rPr>
              <w:t>m</w:t>
            </w:r>
            <w:r w:rsidRPr="00DB070D">
              <w:rPr>
                <w:szCs w:val="28"/>
              </w:rPr>
              <w:t>,3 – цветок</w:t>
            </w:r>
          </w:p>
        </w:tc>
      </w:tr>
      <w:tr w:rsidR="00A07B58" w:rsidRPr="00DB070D" w14:paraId="5AC025A7"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4CBD9B06" w14:textId="77777777" w:rsidR="00A07B58" w:rsidRPr="00DB070D" w:rsidRDefault="00A07B58" w:rsidP="0049047E">
            <w:pPr>
              <w:rPr>
                <w:szCs w:val="28"/>
                <w:u w:val="single"/>
              </w:rPr>
            </w:pPr>
          </w:p>
        </w:tc>
        <w:tc>
          <w:tcPr>
            <w:tcW w:w="0" w:type="auto"/>
            <w:tcBorders>
              <w:top w:val="single" w:sz="4" w:space="0" w:color="auto"/>
              <w:left w:val="single" w:sz="4" w:space="0" w:color="auto"/>
              <w:bottom w:val="single" w:sz="4" w:space="0" w:color="auto"/>
              <w:right w:val="single" w:sz="4" w:space="0" w:color="auto"/>
            </w:tcBorders>
            <w:hideMark/>
          </w:tcPr>
          <w:p w14:paraId="20F10E59" w14:textId="77777777" w:rsidR="00A07B58" w:rsidRPr="00DB070D" w:rsidRDefault="00A07B58" w:rsidP="00A07B58">
            <w:pPr>
              <w:numPr>
                <w:ilvl w:val="0"/>
                <w:numId w:val="194"/>
              </w:numPr>
              <w:rPr>
                <w:szCs w:val="28"/>
              </w:rPr>
            </w:pPr>
            <w:r w:rsidRPr="00DB070D">
              <w:rPr>
                <w:szCs w:val="28"/>
                <w:lang w:val="en-US"/>
              </w:rPr>
              <w:t>tumor</w:t>
            </w:r>
            <w:r w:rsidRPr="00DB070D">
              <w:rPr>
                <w:szCs w:val="28"/>
              </w:rPr>
              <w:t>,</w:t>
            </w:r>
            <w:r w:rsidRPr="00DB070D">
              <w:rPr>
                <w:szCs w:val="28"/>
                <w:lang w:val="en-US"/>
              </w:rPr>
              <w:t>orism</w:t>
            </w:r>
            <w:r w:rsidRPr="00DB070D">
              <w:rPr>
                <w:szCs w:val="28"/>
              </w:rPr>
              <w:t>3 - опухоль</w:t>
            </w:r>
          </w:p>
        </w:tc>
      </w:tr>
      <w:tr w:rsidR="00A07B58" w:rsidRPr="00DB070D" w14:paraId="21A50276"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18714FC9" w14:textId="77777777" w:rsidR="00A07B58" w:rsidRPr="00DB070D" w:rsidRDefault="00A07B58" w:rsidP="0049047E">
            <w:pPr>
              <w:rPr>
                <w:szCs w:val="28"/>
                <w:u w:val="single"/>
              </w:rPr>
            </w:pPr>
          </w:p>
        </w:tc>
        <w:tc>
          <w:tcPr>
            <w:tcW w:w="0" w:type="auto"/>
            <w:tcBorders>
              <w:top w:val="single" w:sz="4" w:space="0" w:color="auto"/>
              <w:left w:val="single" w:sz="4" w:space="0" w:color="auto"/>
              <w:bottom w:val="single" w:sz="4" w:space="0" w:color="auto"/>
              <w:right w:val="single" w:sz="4" w:space="0" w:color="auto"/>
            </w:tcBorders>
            <w:hideMark/>
          </w:tcPr>
          <w:p w14:paraId="4E0E9CDF" w14:textId="77777777" w:rsidR="00A07B58" w:rsidRPr="00DB070D" w:rsidRDefault="00A07B58" w:rsidP="00A07B58">
            <w:pPr>
              <w:numPr>
                <w:ilvl w:val="0"/>
                <w:numId w:val="194"/>
              </w:numPr>
              <w:rPr>
                <w:szCs w:val="28"/>
              </w:rPr>
            </w:pPr>
            <w:r w:rsidRPr="00DB070D">
              <w:rPr>
                <w:szCs w:val="28"/>
                <w:lang w:val="en-US"/>
              </w:rPr>
              <w:t>liquor,oris</w:t>
            </w:r>
            <w:r w:rsidRPr="00DB070D">
              <w:rPr>
                <w:szCs w:val="28"/>
              </w:rPr>
              <w:t>,</w:t>
            </w:r>
            <w:r w:rsidRPr="00DB070D">
              <w:rPr>
                <w:szCs w:val="28"/>
                <w:lang w:val="en-US"/>
              </w:rPr>
              <w:t>m</w:t>
            </w:r>
            <w:r w:rsidRPr="00DB070D">
              <w:rPr>
                <w:szCs w:val="28"/>
              </w:rPr>
              <w:t>,</w:t>
            </w:r>
            <w:r w:rsidRPr="00DB070D">
              <w:rPr>
                <w:szCs w:val="28"/>
                <w:lang w:val="en-US"/>
              </w:rPr>
              <w:t>3</w:t>
            </w:r>
            <w:r w:rsidRPr="00DB070D">
              <w:rPr>
                <w:szCs w:val="28"/>
              </w:rPr>
              <w:t xml:space="preserve"> - жидкость</w:t>
            </w:r>
          </w:p>
        </w:tc>
      </w:tr>
      <w:tr w:rsidR="00A07B58" w:rsidRPr="00DB070D" w14:paraId="1D4BDF83"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525C2E7A" w14:textId="77777777" w:rsidR="00A07B58" w:rsidRPr="00DB070D" w:rsidRDefault="00A07B58" w:rsidP="0049047E">
            <w:pPr>
              <w:rPr>
                <w:szCs w:val="28"/>
                <w:u w:val="single"/>
              </w:rPr>
            </w:pPr>
          </w:p>
        </w:tc>
        <w:tc>
          <w:tcPr>
            <w:tcW w:w="0" w:type="auto"/>
            <w:tcBorders>
              <w:top w:val="single" w:sz="4" w:space="0" w:color="auto"/>
              <w:left w:val="single" w:sz="4" w:space="0" w:color="auto"/>
              <w:bottom w:val="single" w:sz="4" w:space="0" w:color="auto"/>
              <w:right w:val="single" w:sz="4" w:space="0" w:color="auto"/>
            </w:tcBorders>
            <w:hideMark/>
          </w:tcPr>
          <w:p w14:paraId="356FCE58" w14:textId="77777777" w:rsidR="00A07B58" w:rsidRPr="00DB070D" w:rsidRDefault="00A07B58" w:rsidP="00A07B58">
            <w:pPr>
              <w:numPr>
                <w:ilvl w:val="0"/>
                <w:numId w:val="194"/>
              </w:numPr>
              <w:rPr>
                <w:szCs w:val="28"/>
              </w:rPr>
            </w:pPr>
            <w:r w:rsidRPr="00DB070D">
              <w:rPr>
                <w:szCs w:val="28"/>
                <w:lang w:val="en-US"/>
              </w:rPr>
              <w:t>carbo,onis</w:t>
            </w:r>
            <w:r w:rsidRPr="00DB070D">
              <w:rPr>
                <w:szCs w:val="28"/>
              </w:rPr>
              <w:t>,</w:t>
            </w:r>
            <w:r w:rsidRPr="00DB070D">
              <w:rPr>
                <w:szCs w:val="28"/>
                <w:lang w:val="en-US"/>
              </w:rPr>
              <w:t>m</w:t>
            </w:r>
            <w:r w:rsidRPr="00DB070D">
              <w:rPr>
                <w:szCs w:val="28"/>
              </w:rPr>
              <w:t>,</w:t>
            </w:r>
            <w:r w:rsidRPr="00DB070D">
              <w:rPr>
                <w:szCs w:val="28"/>
                <w:lang w:val="en-US"/>
              </w:rPr>
              <w:t>3</w:t>
            </w:r>
            <w:r w:rsidRPr="00DB070D">
              <w:rPr>
                <w:szCs w:val="28"/>
              </w:rPr>
              <w:t xml:space="preserve"> – уголь </w:t>
            </w:r>
          </w:p>
        </w:tc>
      </w:tr>
      <w:tr w:rsidR="00A07B58" w:rsidRPr="00DB070D" w14:paraId="4DEE11D5"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02CA5A64" w14:textId="77777777" w:rsidR="00A07B58" w:rsidRPr="00DB070D" w:rsidRDefault="00A07B58" w:rsidP="0049047E">
            <w:pPr>
              <w:rPr>
                <w:szCs w:val="28"/>
                <w:u w:val="single"/>
              </w:rPr>
            </w:pPr>
          </w:p>
        </w:tc>
        <w:tc>
          <w:tcPr>
            <w:tcW w:w="0" w:type="auto"/>
            <w:tcBorders>
              <w:top w:val="single" w:sz="4" w:space="0" w:color="auto"/>
              <w:left w:val="single" w:sz="4" w:space="0" w:color="auto"/>
              <w:bottom w:val="single" w:sz="4" w:space="0" w:color="auto"/>
              <w:right w:val="single" w:sz="4" w:space="0" w:color="auto"/>
            </w:tcBorders>
            <w:hideMark/>
          </w:tcPr>
          <w:p w14:paraId="27FA71D7" w14:textId="77777777" w:rsidR="00A07B58" w:rsidRPr="00DB070D" w:rsidRDefault="00A07B58" w:rsidP="00A07B58">
            <w:pPr>
              <w:numPr>
                <w:ilvl w:val="0"/>
                <w:numId w:val="194"/>
              </w:numPr>
              <w:rPr>
                <w:szCs w:val="28"/>
              </w:rPr>
            </w:pPr>
            <w:r w:rsidRPr="00DB070D">
              <w:rPr>
                <w:szCs w:val="28"/>
                <w:lang w:val="en-US"/>
              </w:rPr>
              <w:t>odor,oris</w:t>
            </w:r>
            <w:r w:rsidRPr="00DB070D">
              <w:rPr>
                <w:szCs w:val="28"/>
              </w:rPr>
              <w:t>,</w:t>
            </w:r>
            <w:r w:rsidRPr="00DB070D">
              <w:rPr>
                <w:szCs w:val="28"/>
                <w:lang w:val="en-US"/>
              </w:rPr>
              <w:t>m</w:t>
            </w:r>
            <w:r w:rsidRPr="00DB070D">
              <w:rPr>
                <w:szCs w:val="28"/>
              </w:rPr>
              <w:t>,</w:t>
            </w:r>
            <w:r w:rsidRPr="00DB070D">
              <w:rPr>
                <w:szCs w:val="28"/>
                <w:lang w:val="en-US"/>
              </w:rPr>
              <w:t>3</w:t>
            </w:r>
            <w:r w:rsidRPr="00DB070D">
              <w:rPr>
                <w:szCs w:val="28"/>
              </w:rPr>
              <w:t xml:space="preserve"> – запах </w:t>
            </w:r>
          </w:p>
        </w:tc>
      </w:tr>
      <w:tr w:rsidR="00A07B58" w:rsidRPr="00DB070D" w14:paraId="3ABD0F47"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412F0939" w14:textId="77777777" w:rsidR="00A07B58" w:rsidRPr="00DB070D" w:rsidRDefault="00A07B58" w:rsidP="0049047E">
            <w:pPr>
              <w:rPr>
                <w:szCs w:val="28"/>
                <w:u w:val="single"/>
              </w:rPr>
            </w:pPr>
          </w:p>
        </w:tc>
        <w:tc>
          <w:tcPr>
            <w:tcW w:w="0" w:type="auto"/>
            <w:tcBorders>
              <w:top w:val="single" w:sz="4" w:space="0" w:color="auto"/>
              <w:left w:val="single" w:sz="4" w:space="0" w:color="auto"/>
              <w:bottom w:val="single" w:sz="4" w:space="0" w:color="auto"/>
              <w:right w:val="single" w:sz="4" w:space="0" w:color="auto"/>
            </w:tcBorders>
            <w:hideMark/>
          </w:tcPr>
          <w:p w14:paraId="44819850" w14:textId="77777777" w:rsidR="00A07B58" w:rsidRPr="00DB070D" w:rsidRDefault="00A07B58" w:rsidP="00A07B58">
            <w:pPr>
              <w:numPr>
                <w:ilvl w:val="0"/>
                <w:numId w:val="194"/>
              </w:numPr>
              <w:rPr>
                <w:szCs w:val="28"/>
              </w:rPr>
            </w:pPr>
            <w:r w:rsidRPr="00DB070D">
              <w:rPr>
                <w:szCs w:val="28"/>
                <w:lang w:val="en-US"/>
              </w:rPr>
              <w:t>pharynx</w:t>
            </w:r>
            <w:r w:rsidRPr="00DB070D">
              <w:rPr>
                <w:szCs w:val="28"/>
              </w:rPr>
              <w:t>,</w:t>
            </w:r>
            <w:r w:rsidRPr="00DB070D">
              <w:rPr>
                <w:szCs w:val="28"/>
                <w:lang w:val="en-US"/>
              </w:rPr>
              <w:t>yngis</w:t>
            </w:r>
            <w:r w:rsidRPr="00DB070D">
              <w:rPr>
                <w:szCs w:val="28"/>
              </w:rPr>
              <w:t>,</w:t>
            </w:r>
            <w:r w:rsidRPr="00DB070D">
              <w:rPr>
                <w:szCs w:val="28"/>
                <w:lang w:val="en-US"/>
              </w:rPr>
              <w:t>m</w:t>
            </w:r>
            <w:r w:rsidRPr="00DB070D">
              <w:rPr>
                <w:szCs w:val="28"/>
              </w:rPr>
              <w:t>,</w:t>
            </w:r>
            <w:r w:rsidRPr="00DB070D">
              <w:rPr>
                <w:szCs w:val="28"/>
                <w:lang w:val="en-US"/>
              </w:rPr>
              <w:t>3</w:t>
            </w:r>
            <w:r w:rsidRPr="00DB070D">
              <w:rPr>
                <w:szCs w:val="28"/>
              </w:rPr>
              <w:t xml:space="preserve"> – глотка </w:t>
            </w:r>
          </w:p>
        </w:tc>
      </w:tr>
      <w:tr w:rsidR="00A07B58" w:rsidRPr="00DB070D" w14:paraId="5C658F20"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01FFE4F3" w14:textId="77777777" w:rsidR="00A07B58" w:rsidRPr="00DB070D" w:rsidRDefault="00A07B58" w:rsidP="0049047E">
            <w:pPr>
              <w:rPr>
                <w:szCs w:val="28"/>
                <w:u w:val="single"/>
              </w:rPr>
            </w:pPr>
          </w:p>
        </w:tc>
        <w:tc>
          <w:tcPr>
            <w:tcW w:w="0" w:type="auto"/>
            <w:tcBorders>
              <w:top w:val="single" w:sz="4" w:space="0" w:color="auto"/>
              <w:left w:val="single" w:sz="4" w:space="0" w:color="auto"/>
              <w:bottom w:val="single" w:sz="4" w:space="0" w:color="auto"/>
              <w:right w:val="single" w:sz="4" w:space="0" w:color="auto"/>
            </w:tcBorders>
            <w:hideMark/>
          </w:tcPr>
          <w:p w14:paraId="50FEDCB3" w14:textId="77777777" w:rsidR="00A07B58" w:rsidRPr="00DB070D" w:rsidRDefault="00A07B58" w:rsidP="00A07B58">
            <w:pPr>
              <w:numPr>
                <w:ilvl w:val="0"/>
                <w:numId w:val="194"/>
              </w:numPr>
              <w:rPr>
                <w:szCs w:val="28"/>
              </w:rPr>
            </w:pPr>
            <w:r w:rsidRPr="00DB070D">
              <w:rPr>
                <w:szCs w:val="28"/>
                <w:lang w:val="en-US"/>
              </w:rPr>
              <w:t>vas</w:t>
            </w:r>
            <w:r w:rsidRPr="00DB070D">
              <w:rPr>
                <w:szCs w:val="28"/>
              </w:rPr>
              <w:t>,</w:t>
            </w:r>
            <w:r w:rsidRPr="00DB070D">
              <w:rPr>
                <w:szCs w:val="28"/>
                <w:lang w:val="en-US"/>
              </w:rPr>
              <w:t>vasis</w:t>
            </w:r>
            <w:r w:rsidRPr="00DB070D">
              <w:rPr>
                <w:szCs w:val="28"/>
              </w:rPr>
              <w:t>,</w:t>
            </w:r>
            <w:r w:rsidRPr="00DB070D">
              <w:rPr>
                <w:szCs w:val="28"/>
                <w:lang w:val="en-US"/>
              </w:rPr>
              <w:t>n</w:t>
            </w:r>
            <w:r w:rsidRPr="00DB070D">
              <w:rPr>
                <w:szCs w:val="28"/>
              </w:rPr>
              <w:t>,</w:t>
            </w:r>
            <w:r w:rsidRPr="00DB070D">
              <w:rPr>
                <w:szCs w:val="28"/>
                <w:lang w:val="en-US"/>
              </w:rPr>
              <w:t>3</w:t>
            </w:r>
            <w:r w:rsidRPr="00DB070D">
              <w:rPr>
                <w:szCs w:val="28"/>
              </w:rPr>
              <w:t xml:space="preserve"> – сосуд </w:t>
            </w:r>
          </w:p>
        </w:tc>
      </w:tr>
      <w:tr w:rsidR="00A07B58" w:rsidRPr="00DB070D" w14:paraId="7C40EA02"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3F30B623" w14:textId="77777777" w:rsidR="00A07B58" w:rsidRPr="00DB070D" w:rsidRDefault="00A07B58" w:rsidP="0049047E">
            <w:pPr>
              <w:rPr>
                <w:szCs w:val="28"/>
                <w:u w:val="single"/>
              </w:rPr>
            </w:pPr>
          </w:p>
        </w:tc>
        <w:tc>
          <w:tcPr>
            <w:tcW w:w="0" w:type="auto"/>
            <w:tcBorders>
              <w:top w:val="single" w:sz="4" w:space="0" w:color="auto"/>
              <w:left w:val="single" w:sz="4" w:space="0" w:color="auto"/>
              <w:bottom w:val="single" w:sz="4" w:space="0" w:color="auto"/>
              <w:right w:val="single" w:sz="4" w:space="0" w:color="auto"/>
            </w:tcBorders>
            <w:hideMark/>
          </w:tcPr>
          <w:p w14:paraId="4AC82BB0" w14:textId="77777777" w:rsidR="00A07B58" w:rsidRPr="00DB070D" w:rsidRDefault="00A07B58" w:rsidP="00A07B58">
            <w:pPr>
              <w:numPr>
                <w:ilvl w:val="0"/>
                <w:numId w:val="194"/>
              </w:numPr>
              <w:rPr>
                <w:szCs w:val="28"/>
              </w:rPr>
            </w:pPr>
            <w:r w:rsidRPr="00DB070D">
              <w:rPr>
                <w:szCs w:val="28"/>
              </w:rPr>
              <w:t>а</w:t>
            </w:r>
            <w:r w:rsidRPr="00DB070D">
              <w:rPr>
                <w:szCs w:val="28"/>
                <w:lang w:val="en-US"/>
              </w:rPr>
              <w:t>rticulatio</w:t>
            </w:r>
            <w:r w:rsidRPr="00DB070D">
              <w:rPr>
                <w:szCs w:val="28"/>
              </w:rPr>
              <w:t>,</w:t>
            </w:r>
            <w:r w:rsidRPr="00DB070D">
              <w:rPr>
                <w:szCs w:val="28"/>
                <w:lang w:val="en-US"/>
              </w:rPr>
              <w:t>onis</w:t>
            </w:r>
            <w:r w:rsidRPr="00DB070D">
              <w:rPr>
                <w:szCs w:val="28"/>
              </w:rPr>
              <w:t>,</w:t>
            </w:r>
            <w:r w:rsidRPr="00DB070D">
              <w:rPr>
                <w:szCs w:val="28"/>
                <w:lang w:val="en-US"/>
              </w:rPr>
              <w:t>f</w:t>
            </w:r>
            <w:r w:rsidRPr="00DB070D">
              <w:rPr>
                <w:szCs w:val="28"/>
              </w:rPr>
              <w:t xml:space="preserve">,3 – сустав </w:t>
            </w:r>
          </w:p>
        </w:tc>
      </w:tr>
      <w:tr w:rsidR="00A07B58" w:rsidRPr="00DB070D" w14:paraId="6361FE1F"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tcPr>
          <w:p w14:paraId="615E3E38" w14:textId="77777777" w:rsidR="00A07B58" w:rsidRPr="00DB070D" w:rsidRDefault="00A07B58" w:rsidP="0049047E">
            <w:pPr>
              <w:rPr>
                <w:szCs w:val="28"/>
                <w:u w:val="single"/>
              </w:rPr>
            </w:pPr>
          </w:p>
        </w:tc>
        <w:tc>
          <w:tcPr>
            <w:tcW w:w="0" w:type="auto"/>
            <w:tcBorders>
              <w:top w:val="single" w:sz="4" w:space="0" w:color="auto"/>
              <w:left w:val="single" w:sz="4" w:space="0" w:color="auto"/>
              <w:bottom w:val="single" w:sz="4" w:space="0" w:color="auto"/>
              <w:right w:val="single" w:sz="4" w:space="0" w:color="auto"/>
            </w:tcBorders>
            <w:hideMark/>
          </w:tcPr>
          <w:p w14:paraId="7785CEF8" w14:textId="77777777" w:rsidR="00A07B58" w:rsidRPr="00DB070D" w:rsidRDefault="00A07B58" w:rsidP="00A07B58">
            <w:pPr>
              <w:numPr>
                <w:ilvl w:val="0"/>
                <w:numId w:val="194"/>
              </w:numPr>
              <w:rPr>
                <w:szCs w:val="28"/>
              </w:rPr>
            </w:pPr>
            <w:r w:rsidRPr="00DB070D">
              <w:rPr>
                <w:szCs w:val="28"/>
              </w:rPr>
              <w:t>а</w:t>
            </w:r>
            <w:r w:rsidRPr="00DB070D">
              <w:rPr>
                <w:szCs w:val="28"/>
                <w:lang w:val="en-US"/>
              </w:rPr>
              <w:t>bdomen</w:t>
            </w:r>
            <w:r w:rsidRPr="00DB070D">
              <w:rPr>
                <w:szCs w:val="28"/>
              </w:rPr>
              <w:t>,</w:t>
            </w:r>
            <w:r w:rsidRPr="00DB070D">
              <w:rPr>
                <w:szCs w:val="28"/>
                <w:lang w:val="en-US"/>
              </w:rPr>
              <w:t>inis</w:t>
            </w:r>
            <w:r w:rsidRPr="00DB070D">
              <w:rPr>
                <w:szCs w:val="28"/>
              </w:rPr>
              <w:t>,</w:t>
            </w:r>
            <w:r w:rsidRPr="00DB070D">
              <w:rPr>
                <w:szCs w:val="28"/>
                <w:lang w:val="en-US"/>
              </w:rPr>
              <w:t>n</w:t>
            </w:r>
            <w:r w:rsidRPr="00DB070D">
              <w:rPr>
                <w:szCs w:val="28"/>
              </w:rPr>
              <w:t>,</w:t>
            </w:r>
            <w:r w:rsidRPr="00DB070D">
              <w:rPr>
                <w:szCs w:val="28"/>
                <w:lang w:val="en-US"/>
              </w:rPr>
              <w:t>3</w:t>
            </w:r>
            <w:r w:rsidRPr="00DB070D">
              <w:rPr>
                <w:szCs w:val="28"/>
              </w:rPr>
              <w:t xml:space="preserve"> – живот </w:t>
            </w:r>
          </w:p>
        </w:tc>
      </w:tr>
    </w:tbl>
    <w:p w14:paraId="415ED92F" w14:textId="77777777" w:rsidR="00A07B58" w:rsidRDefault="00A07B58" w:rsidP="00A07B58">
      <w:pPr>
        <w:spacing w:line="276" w:lineRule="auto"/>
        <w:ind w:firstLine="708"/>
        <w:jc w:val="both"/>
        <w:rPr>
          <w:sz w:val="28"/>
          <w:szCs w:val="28"/>
        </w:rPr>
      </w:pPr>
      <w:r w:rsidRPr="00DB070D">
        <w:rPr>
          <w:b/>
          <w:sz w:val="28"/>
          <w:szCs w:val="28"/>
        </w:rPr>
        <w:t>Равносложные существительные</w:t>
      </w:r>
      <w:r w:rsidRPr="00DB070D">
        <w:rPr>
          <w:sz w:val="28"/>
          <w:szCs w:val="28"/>
        </w:rPr>
        <w:t xml:space="preserve"> – у которых количество слогов в родительном падеже единственного числа равно количеству слогов в именительном падеже единственного числа.</w:t>
      </w:r>
    </w:p>
    <w:p w14:paraId="6EBEA575" w14:textId="77777777" w:rsidR="00A07B58" w:rsidRPr="00DB070D" w:rsidRDefault="00A07B58" w:rsidP="00A07B58">
      <w:pPr>
        <w:spacing w:line="276" w:lineRule="auto"/>
        <w:ind w:firstLine="708"/>
        <w:jc w:val="both"/>
        <w:rPr>
          <w:sz w:val="28"/>
          <w:szCs w:val="28"/>
        </w:rPr>
      </w:pPr>
      <w:r w:rsidRPr="00DB070D">
        <w:rPr>
          <w:b/>
          <w:sz w:val="28"/>
          <w:szCs w:val="28"/>
        </w:rPr>
        <w:t>Неравносложные существительные</w:t>
      </w:r>
      <w:r w:rsidRPr="00DB070D">
        <w:rPr>
          <w:sz w:val="28"/>
          <w:szCs w:val="28"/>
        </w:rPr>
        <w:t xml:space="preserve"> – у которых количество слогов в родительном падеже единственного числа больше, чем в именительном падеже единственного числа.</w:t>
      </w:r>
    </w:p>
    <w:p w14:paraId="22DE5AFD" w14:textId="77777777" w:rsidR="00A07B58" w:rsidRDefault="00A07B58" w:rsidP="00A07B58">
      <w:pPr>
        <w:rPr>
          <w:b/>
          <w:sz w:val="28"/>
          <w:szCs w:val="28"/>
        </w:rPr>
      </w:pPr>
    </w:p>
    <w:p w14:paraId="47555B86" w14:textId="77777777" w:rsidR="00A07B58" w:rsidRDefault="00A07B58" w:rsidP="00A07B58">
      <w:pPr>
        <w:rPr>
          <w:b/>
          <w:sz w:val="28"/>
          <w:szCs w:val="28"/>
        </w:rPr>
      </w:pPr>
      <w:r w:rsidRPr="006377FA">
        <w:rPr>
          <w:b/>
          <w:sz w:val="28"/>
          <w:szCs w:val="28"/>
        </w:rPr>
        <w:t xml:space="preserve">Тема: </w:t>
      </w:r>
      <w:r w:rsidRPr="00DB070D">
        <w:rPr>
          <w:sz w:val="28"/>
          <w:szCs w:val="28"/>
        </w:rPr>
        <w:t>«Имя прилагательное 1 и 2 группы»</w:t>
      </w:r>
      <w:r w:rsidRPr="006377FA">
        <w:rPr>
          <w:b/>
          <w:sz w:val="28"/>
          <w:szCs w:val="28"/>
        </w:rPr>
        <w:t xml:space="preserve"> </w:t>
      </w:r>
    </w:p>
    <w:p w14:paraId="30A505B0" w14:textId="77777777" w:rsidR="00A07B58" w:rsidRPr="006377FA" w:rsidRDefault="00A07B58" w:rsidP="00A07B58">
      <w:pPr>
        <w:jc w:val="center"/>
        <w:rPr>
          <w:b/>
          <w:sz w:val="28"/>
          <w:szCs w:val="28"/>
        </w:rPr>
      </w:pPr>
      <w:r w:rsidRPr="006377FA">
        <w:rPr>
          <w:b/>
          <w:sz w:val="28"/>
          <w:szCs w:val="28"/>
        </w:rPr>
        <w:t>Лекция №</w:t>
      </w:r>
      <w:r>
        <w:rPr>
          <w:b/>
          <w:sz w:val="28"/>
          <w:szCs w:val="28"/>
        </w:rPr>
        <w:t xml:space="preserve"> </w:t>
      </w:r>
      <w:r w:rsidRPr="006377FA">
        <w:rPr>
          <w:b/>
          <w:sz w:val="28"/>
          <w:szCs w:val="28"/>
        </w:rPr>
        <w:t>4</w:t>
      </w:r>
    </w:p>
    <w:p w14:paraId="45D7FAE4" w14:textId="77777777" w:rsidR="00A07B58" w:rsidRDefault="00A07B58" w:rsidP="00A07B58">
      <w:pPr>
        <w:spacing w:line="276" w:lineRule="auto"/>
        <w:ind w:firstLine="708"/>
        <w:jc w:val="both"/>
        <w:rPr>
          <w:sz w:val="28"/>
          <w:szCs w:val="28"/>
        </w:rPr>
      </w:pPr>
      <w:r>
        <w:rPr>
          <w:b/>
          <w:sz w:val="28"/>
          <w:szCs w:val="28"/>
        </w:rPr>
        <w:lastRenderedPageBreak/>
        <w:t>Упражнение</w:t>
      </w:r>
      <w:r w:rsidRPr="00DB070D">
        <w:rPr>
          <w:b/>
          <w:sz w:val="28"/>
          <w:szCs w:val="28"/>
        </w:rPr>
        <w:t>.</w:t>
      </w:r>
      <w:r w:rsidRPr="00DB070D">
        <w:rPr>
          <w:sz w:val="28"/>
          <w:szCs w:val="28"/>
        </w:rPr>
        <w:t xml:space="preserve"> Составить алгоритм согласования существительных с прилагательными на примере словосочетания «горькая настойка»</w:t>
      </w:r>
    </w:p>
    <w:p w14:paraId="09C0E163" w14:textId="77777777" w:rsidR="00A07B58" w:rsidRDefault="00A07B58" w:rsidP="00A07B58">
      <w:pPr>
        <w:spacing w:line="276" w:lineRule="auto"/>
        <w:ind w:firstLine="708"/>
        <w:jc w:val="both"/>
        <w:rPr>
          <w:sz w:val="28"/>
          <w:szCs w:val="28"/>
        </w:rPr>
      </w:pPr>
      <w:r w:rsidRPr="00DB070D">
        <w:rPr>
          <w:b/>
          <w:sz w:val="28"/>
          <w:szCs w:val="28"/>
        </w:rPr>
        <w:t>Эталон ответа:</w:t>
      </w:r>
      <w:r>
        <w:rPr>
          <w:sz w:val="28"/>
          <w:szCs w:val="28"/>
        </w:rPr>
        <w:t xml:space="preserve"> </w:t>
      </w:r>
      <w:r w:rsidRPr="00DB070D">
        <w:rPr>
          <w:sz w:val="28"/>
          <w:szCs w:val="28"/>
        </w:rPr>
        <w:t>1. Определяем порядок слов в словосочетании: су</w:t>
      </w:r>
      <w:r>
        <w:rPr>
          <w:sz w:val="28"/>
          <w:szCs w:val="28"/>
        </w:rPr>
        <w:t>ществительное – прилагательное.</w:t>
      </w:r>
    </w:p>
    <w:p w14:paraId="47933D4D" w14:textId="77777777" w:rsidR="00A07B58" w:rsidRDefault="00A07B58" w:rsidP="00A07B58">
      <w:pPr>
        <w:spacing w:line="276" w:lineRule="auto"/>
        <w:ind w:firstLine="708"/>
        <w:jc w:val="both"/>
        <w:rPr>
          <w:sz w:val="28"/>
          <w:szCs w:val="28"/>
        </w:rPr>
      </w:pPr>
      <w:r w:rsidRPr="00DB070D">
        <w:rPr>
          <w:sz w:val="28"/>
          <w:szCs w:val="28"/>
        </w:rPr>
        <w:t>2.</w:t>
      </w:r>
      <w:r>
        <w:rPr>
          <w:sz w:val="28"/>
          <w:szCs w:val="28"/>
        </w:rPr>
        <w:t xml:space="preserve"> </w:t>
      </w:r>
      <w:r w:rsidRPr="00DB070D">
        <w:rPr>
          <w:sz w:val="28"/>
          <w:szCs w:val="28"/>
        </w:rPr>
        <w:t>Каждое слово записываем в словарной форме и определяем род существительного:</w:t>
      </w:r>
      <w:r>
        <w:rPr>
          <w:sz w:val="28"/>
          <w:szCs w:val="28"/>
        </w:rPr>
        <w:t xml:space="preserve"> </w:t>
      </w:r>
      <w:r w:rsidRPr="00DB070D">
        <w:rPr>
          <w:sz w:val="28"/>
          <w:szCs w:val="28"/>
          <w:lang w:val="en-US"/>
        </w:rPr>
        <w:t>tinctur</w:t>
      </w:r>
      <w:r>
        <w:rPr>
          <w:sz w:val="28"/>
          <w:szCs w:val="28"/>
        </w:rPr>
        <w:t xml:space="preserve">а, </w:t>
      </w:r>
      <w:r w:rsidRPr="00DB070D">
        <w:rPr>
          <w:sz w:val="28"/>
          <w:szCs w:val="28"/>
          <w:lang w:val="en-US"/>
        </w:rPr>
        <w:t>ae</w:t>
      </w:r>
      <w:r w:rsidRPr="00DB070D">
        <w:rPr>
          <w:sz w:val="28"/>
          <w:szCs w:val="28"/>
        </w:rPr>
        <w:t xml:space="preserve">, </w:t>
      </w:r>
      <w:r w:rsidRPr="00DB070D">
        <w:rPr>
          <w:sz w:val="28"/>
          <w:szCs w:val="28"/>
          <w:lang w:val="en-US"/>
        </w:rPr>
        <w:t>f</w:t>
      </w:r>
      <w:r>
        <w:rPr>
          <w:sz w:val="28"/>
          <w:szCs w:val="28"/>
        </w:rPr>
        <w:t xml:space="preserve">, 1 – настойка; </w:t>
      </w:r>
      <w:r w:rsidRPr="00DB070D">
        <w:rPr>
          <w:sz w:val="28"/>
          <w:szCs w:val="28"/>
        </w:rPr>
        <w:t>а</w:t>
      </w:r>
      <w:r w:rsidRPr="00DB070D">
        <w:rPr>
          <w:sz w:val="28"/>
          <w:szCs w:val="28"/>
          <w:lang w:val="en-US"/>
        </w:rPr>
        <w:t>marus</w:t>
      </w:r>
      <w:r w:rsidRPr="00DB070D">
        <w:rPr>
          <w:sz w:val="28"/>
          <w:szCs w:val="28"/>
        </w:rPr>
        <w:t xml:space="preserve">, а, </w:t>
      </w:r>
      <w:r w:rsidRPr="00DB070D">
        <w:rPr>
          <w:sz w:val="28"/>
          <w:szCs w:val="28"/>
          <w:lang w:val="en-US"/>
        </w:rPr>
        <w:t>um</w:t>
      </w:r>
      <w:r>
        <w:rPr>
          <w:sz w:val="28"/>
          <w:szCs w:val="28"/>
        </w:rPr>
        <w:t xml:space="preserve"> – горький, ая, ое.</w:t>
      </w:r>
    </w:p>
    <w:p w14:paraId="76A37E7F" w14:textId="77777777" w:rsidR="00A07B58" w:rsidRDefault="00A07B58" w:rsidP="00A07B58">
      <w:pPr>
        <w:spacing w:line="276" w:lineRule="auto"/>
        <w:ind w:firstLine="708"/>
        <w:jc w:val="both"/>
        <w:rPr>
          <w:sz w:val="28"/>
          <w:szCs w:val="28"/>
        </w:rPr>
      </w:pPr>
      <w:r w:rsidRPr="00DB070D">
        <w:rPr>
          <w:sz w:val="28"/>
          <w:szCs w:val="28"/>
        </w:rPr>
        <w:t>3.</w:t>
      </w:r>
      <w:r>
        <w:rPr>
          <w:sz w:val="28"/>
          <w:szCs w:val="28"/>
        </w:rPr>
        <w:t xml:space="preserve"> </w:t>
      </w:r>
      <w:r w:rsidRPr="00DB070D">
        <w:rPr>
          <w:sz w:val="28"/>
          <w:szCs w:val="28"/>
        </w:rPr>
        <w:t>Выбираем из словарной формы прилагательного ф</w:t>
      </w:r>
      <w:r>
        <w:rPr>
          <w:sz w:val="28"/>
          <w:szCs w:val="28"/>
        </w:rPr>
        <w:t xml:space="preserve">орму соответствующего рода: </w:t>
      </w:r>
      <w:r w:rsidRPr="00DB070D">
        <w:rPr>
          <w:sz w:val="28"/>
          <w:szCs w:val="28"/>
          <w:lang w:val="en-US"/>
        </w:rPr>
        <w:t>Tinctur</w:t>
      </w:r>
      <w:r w:rsidRPr="00DB070D">
        <w:rPr>
          <w:sz w:val="28"/>
          <w:szCs w:val="28"/>
        </w:rPr>
        <w:t xml:space="preserve">а – </w:t>
      </w:r>
      <w:r w:rsidRPr="00DB070D">
        <w:rPr>
          <w:sz w:val="28"/>
          <w:szCs w:val="28"/>
          <w:lang w:val="en-US"/>
        </w:rPr>
        <w:t>genus</w:t>
      </w:r>
      <w:r w:rsidRPr="00DB070D">
        <w:rPr>
          <w:sz w:val="28"/>
          <w:szCs w:val="28"/>
        </w:rPr>
        <w:t xml:space="preserve"> </w:t>
      </w:r>
      <w:r w:rsidRPr="00DB070D">
        <w:rPr>
          <w:sz w:val="28"/>
          <w:szCs w:val="28"/>
          <w:lang w:val="en-US"/>
        </w:rPr>
        <w:t>femininum</w:t>
      </w:r>
      <w:r>
        <w:rPr>
          <w:sz w:val="28"/>
          <w:szCs w:val="28"/>
        </w:rPr>
        <w:t xml:space="preserve">, следовательно, </w:t>
      </w:r>
      <w:r w:rsidRPr="00DB070D">
        <w:rPr>
          <w:sz w:val="28"/>
          <w:szCs w:val="28"/>
        </w:rPr>
        <w:t xml:space="preserve">следовательно – </w:t>
      </w:r>
      <w:r w:rsidRPr="00DB070D">
        <w:rPr>
          <w:sz w:val="28"/>
          <w:szCs w:val="28"/>
          <w:lang w:val="en-US"/>
        </w:rPr>
        <w:t>amara</w:t>
      </w:r>
      <w:r>
        <w:rPr>
          <w:sz w:val="28"/>
          <w:szCs w:val="28"/>
        </w:rPr>
        <w:t xml:space="preserve">. </w:t>
      </w:r>
    </w:p>
    <w:p w14:paraId="7938D1EF" w14:textId="77777777" w:rsidR="00A07B58" w:rsidRDefault="00A07B58" w:rsidP="00A07B58">
      <w:pPr>
        <w:spacing w:line="276" w:lineRule="auto"/>
        <w:ind w:firstLine="708"/>
        <w:jc w:val="both"/>
        <w:rPr>
          <w:sz w:val="28"/>
          <w:szCs w:val="28"/>
        </w:rPr>
      </w:pPr>
      <w:r w:rsidRPr="00DB070D">
        <w:rPr>
          <w:sz w:val="28"/>
          <w:szCs w:val="28"/>
        </w:rPr>
        <w:t xml:space="preserve">4. По русскому словосочетанию определяем число </w:t>
      </w:r>
      <w:r>
        <w:rPr>
          <w:sz w:val="28"/>
          <w:szCs w:val="28"/>
        </w:rPr>
        <w:t xml:space="preserve">и падеж имени существительного: </w:t>
      </w:r>
      <w:r w:rsidRPr="00DB070D">
        <w:rPr>
          <w:sz w:val="28"/>
          <w:szCs w:val="28"/>
        </w:rPr>
        <w:t>Имените</w:t>
      </w:r>
      <w:r>
        <w:rPr>
          <w:sz w:val="28"/>
          <w:szCs w:val="28"/>
        </w:rPr>
        <w:t>льный падеж, единственное число.</w:t>
      </w:r>
    </w:p>
    <w:p w14:paraId="13DAAB26" w14:textId="77777777" w:rsidR="00A07B58" w:rsidRPr="00DB070D" w:rsidRDefault="00A07B58" w:rsidP="00A07B58">
      <w:pPr>
        <w:spacing w:line="276" w:lineRule="auto"/>
        <w:ind w:firstLine="708"/>
        <w:jc w:val="both"/>
        <w:rPr>
          <w:sz w:val="28"/>
          <w:szCs w:val="28"/>
        </w:rPr>
      </w:pPr>
      <w:r w:rsidRPr="00DB070D">
        <w:rPr>
          <w:sz w:val="28"/>
          <w:szCs w:val="28"/>
        </w:rPr>
        <w:t xml:space="preserve">5. Ставим имя прилагательное в тот же падеж и число, пользуясь таблицей падежных окончаний: </w:t>
      </w:r>
      <w:r w:rsidRPr="00DB070D">
        <w:rPr>
          <w:sz w:val="28"/>
          <w:szCs w:val="28"/>
          <w:lang w:val="en-US"/>
        </w:rPr>
        <w:t>tinctura</w:t>
      </w:r>
      <w:r w:rsidRPr="00DB070D">
        <w:rPr>
          <w:sz w:val="28"/>
          <w:szCs w:val="28"/>
        </w:rPr>
        <w:t xml:space="preserve"> </w:t>
      </w:r>
      <w:r w:rsidRPr="00DB070D">
        <w:rPr>
          <w:sz w:val="28"/>
          <w:szCs w:val="28"/>
          <w:lang w:val="en-US"/>
        </w:rPr>
        <w:t>amara</w:t>
      </w:r>
      <w:r>
        <w:rPr>
          <w:sz w:val="28"/>
          <w:szCs w:val="28"/>
        </w:rPr>
        <w:t>.</w:t>
      </w:r>
    </w:p>
    <w:p w14:paraId="46E484E1" w14:textId="77777777" w:rsidR="00A07B58" w:rsidRDefault="00A07B58" w:rsidP="00A07B58">
      <w:pPr>
        <w:spacing w:line="276" w:lineRule="auto"/>
        <w:jc w:val="both"/>
        <w:rPr>
          <w:b/>
          <w:sz w:val="28"/>
          <w:szCs w:val="28"/>
        </w:rPr>
      </w:pPr>
    </w:p>
    <w:p w14:paraId="47CA8ECB" w14:textId="77777777" w:rsidR="00A07B58" w:rsidRDefault="00A07B58" w:rsidP="00A07B58">
      <w:pPr>
        <w:spacing w:line="276" w:lineRule="auto"/>
        <w:jc w:val="both"/>
        <w:rPr>
          <w:b/>
          <w:sz w:val="28"/>
          <w:szCs w:val="28"/>
        </w:rPr>
      </w:pPr>
      <w:r w:rsidRPr="00DB070D">
        <w:rPr>
          <w:b/>
          <w:sz w:val="28"/>
          <w:szCs w:val="28"/>
        </w:rPr>
        <w:t xml:space="preserve">Тема: </w:t>
      </w:r>
      <w:r w:rsidRPr="00DB070D">
        <w:rPr>
          <w:sz w:val="28"/>
          <w:szCs w:val="28"/>
        </w:rPr>
        <w:t>«Имя прилагательное 1 и 2 группы»</w:t>
      </w:r>
      <w:r w:rsidRPr="00DB070D">
        <w:rPr>
          <w:b/>
          <w:sz w:val="28"/>
          <w:szCs w:val="28"/>
        </w:rPr>
        <w:t xml:space="preserve">  </w:t>
      </w:r>
    </w:p>
    <w:p w14:paraId="40D4E088" w14:textId="77777777" w:rsidR="00A07B58" w:rsidRPr="00DB070D" w:rsidRDefault="00A07B58" w:rsidP="00A07B58">
      <w:pPr>
        <w:spacing w:line="276" w:lineRule="auto"/>
        <w:jc w:val="center"/>
        <w:rPr>
          <w:b/>
          <w:sz w:val="28"/>
          <w:szCs w:val="28"/>
        </w:rPr>
      </w:pPr>
      <w:r>
        <w:rPr>
          <w:b/>
          <w:sz w:val="28"/>
          <w:szCs w:val="28"/>
        </w:rPr>
        <w:t xml:space="preserve">Практическое занятие </w:t>
      </w:r>
      <w:r w:rsidRPr="00DB070D">
        <w:rPr>
          <w:b/>
          <w:sz w:val="28"/>
          <w:szCs w:val="28"/>
        </w:rPr>
        <w:t>№</w:t>
      </w:r>
      <w:r>
        <w:rPr>
          <w:b/>
          <w:sz w:val="28"/>
          <w:szCs w:val="28"/>
        </w:rPr>
        <w:t xml:space="preserve"> </w:t>
      </w:r>
      <w:r w:rsidRPr="00DB070D">
        <w:rPr>
          <w:b/>
          <w:sz w:val="28"/>
          <w:szCs w:val="28"/>
        </w:rPr>
        <w:t>4</w:t>
      </w:r>
    </w:p>
    <w:p w14:paraId="41B692A1" w14:textId="77777777" w:rsidR="00A07B58" w:rsidRDefault="00A07B58" w:rsidP="00A07B58">
      <w:pPr>
        <w:spacing w:line="276" w:lineRule="auto"/>
        <w:ind w:firstLine="708"/>
        <w:jc w:val="both"/>
        <w:rPr>
          <w:sz w:val="28"/>
          <w:szCs w:val="28"/>
        </w:rPr>
      </w:pPr>
      <w:r w:rsidRPr="00DB070D">
        <w:rPr>
          <w:b/>
          <w:sz w:val="28"/>
          <w:szCs w:val="28"/>
        </w:rPr>
        <w:t>Упражнение.</w:t>
      </w:r>
      <w:r w:rsidRPr="00DB070D">
        <w:rPr>
          <w:sz w:val="28"/>
          <w:szCs w:val="28"/>
        </w:rPr>
        <w:t xml:space="preserve"> Перевести на латинский язык, используя алгоритм с</w:t>
      </w:r>
      <w:r>
        <w:rPr>
          <w:sz w:val="28"/>
          <w:szCs w:val="28"/>
        </w:rPr>
        <w:t xml:space="preserve">огласования, записать в тетрадь - </w:t>
      </w:r>
      <w:r w:rsidRPr="00DB070D">
        <w:rPr>
          <w:sz w:val="28"/>
          <w:szCs w:val="28"/>
        </w:rPr>
        <w:t>в правом глазу, поперечная мышца языка, перелом правой ключицы, чистый кодеин.</w:t>
      </w:r>
    </w:p>
    <w:p w14:paraId="1424006F" w14:textId="77777777" w:rsidR="00A07B58" w:rsidRPr="00DB070D" w:rsidRDefault="00A07B58" w:rsidP="00A07B58">
      <w:pPr>
        <w:spacing w:line="276" w:lineRule="auto"/>
        <w:ind w:firstLine="708"/>
        <w:jc w:val="both"/>
        <w:rPr>
          <w:sz w:val="28"/>
          <w:szCs w:val="28"/>
        </w:rPr>
      </w:pPr>
      <w:r>
        <w:rPr>
          <w:b/>
          <w:sz w:val="28"/>
          <w:szCs w:val="28"/>
        </w:rPr>
        <w:t xml:space="preserve">Эталон ответа: </w:t>
      </w:r>
      <w:r w:rsidRPr="00DB070D">
        <w:rPr>
          <w:sz w:val="28"/>
          <w:szCs w:val="28"/>
        </w:rPr>
        <w:t>Условия выполнения заданий. Выполнение задания проверить по Чек – листу</w:t>
      </w:r>
      <w:r>
        <w:rPr>
          <w:sz w:val="28"/>
          <w:szCs w:val="28"/>
        </w:rPr>
        <w:t>.</w:t>
      </w:r>
    </w:p>
    <w:p w14:paraId="443162EA" w14:textId="77777777" w:rsidR="00A07B58" w:rsidRPr="00DB070D" w:rsidRDefault="00A07B58" w:rsidP="00A07B58">
      <w:pPr>
        <w:spacing w:line="276" w:lineRule="auto"/>
        <w:jc w:val="center"/>
        <w:rPr>
          <w:b/>
          <w:sz w:val="28"/>
          <w:szCs w:val="28"/>
        </w:rPr>
      </w:pPr>
      <w:r w:rsidRPr="00DB070D">
        <w:rPr>
          <w:b/>
          <w:sz w:val="28"/>
          <w:szCs w:val="28"/>
        </w:rPr>
        <w:t xml:space="preserve">Чек </w:t>
      </w:r>
      <w:r>
        <w:rPr>
          <w:b/>
          <w:sz w:val="28"/>
          <w:szCs w:val="28"/>
        </w:rPr>
        <w:t>–</w:t>
      </w:r>
      <w:r w:rsidRPr="00DB070D">
        <w:rPr>
          <w:b/>
          <w:sz w:val="28"/>
          <w:szCs w:val="28"/>
        </w:rPr>
        <w:t xml:space="preserve"> лист</w:t>
      </w:r>
      <w:r>
        <w:rPr>
          <w:b/>
          <w:sz w:val="28"/>
          <w:szCs w:val="28"/>
        </w:rPr>
        <w:t xml:space="preserve"> а</w:t>
      </w:r>
      <w:r w:rsidRPr="00DB070D">
        <w:rPr>
          <w:b/>
          <w:sz w:val="28"/>
          <w:szCs w:val="28"/>
        </w:rPr>
        <w:t>лгоритма согласования прилагател</w:t>
      </w:r>
      <w:r>
        <w:rPr>
          <w:b/>
          <w:sz w:val="28"/>
          <w:szCs w:val="28"/>
        </w:rPr>
        <w:t>ьных с существительными «</w:t>
      </w:r>
      <w:r w:rsidRPr="00DB070D">
        <w:rPr>
          <w:b/>
          <w:sz w:val="28"/>
          <w:szCs w:val="28"/>
        </w:rPr>
        <w:t>В правом глазу</w:t>
      </w:r>
      <w:r>
        <w:rPr>
          <w:b/>
          <w:sz w:val="28"/>
          <w:szCs w:val="28"/>
        </w:rPr>
        <w:t>»</w:t>
      </w:r>
    </w:p>
    <w:tbl>
      <w:tblPr>
        <w:tblStyle w:val="14"/>
        <w:tblW w:w="0" w:type="auto"/>
        <w:tblLayout w:type="fixed"/>
        <w:tblLook w:val="04A0" w:firstRow="1" w:lastRow="0" w:firstColumn="1" w:lastColumn="0" w:noHBand="0" w:noVBand="1"/>
      </w:tblPr>
      <w:tblGrid>
        <w:gridCol w:w="522"/>
        <w:gridCol w:w="5143"/>
        <w:gridCol w:w="1389"/>
        <w:gridCol w:w="2291"/>
      </w:tblGrid>
      <w:tr w:rsidR="00A07B58" w:rsidRPr="00DB070D" w14:paraId="1648AC6B" w14:textId="77777777" w:rsidTr="0049047E">
        <w:tc>
          <w:tcPr>
            <w:tcW w:w="522" w:type="dxa"/>
          </w:tcPr>
          <w:p w14:paraId="35AC7483" w14:textId="77777777" w:rsidR="00A07B58" w:rsidRPr="00DB070D" w:rsidRDefault="00A07B58" w:rsidP="0049047E">
            <w:r w:rsidRPr="00DB070D">
              <w:t>№</w:t>
            </w:r>
          </w:p>
        </w:tc>
        <w:tc>
          <w:tcPr>
            <w:tcW w:w="5143" w:type="dxa"/>
          </w:tcPr>
          <w:p w14:paraId="33FEA6B3" w14:textId="77777777" w:rsidR="00A07B58" w:rsidRPr="00DB070D" w:rsidRDefault="00A07B58" w:rsidP="0049047E">
            <w:r w:rsidRPr="00DB070D">
              <w:t>действие</w:t>
            </w:r>
          </w:p>
        </w:tc>
        <w:tc>
          <w:tcPr>
            <w:tcW w:w="1389" w:type="dxa"/>
          </w:tcPr>
          <w:p w14:paraId="4B4DE416" w14:textId="77777777" w:rsidR="00A07B58" w:rsidRPr="00DB070D" w:rsidRDefault="00A07B58" w:rsidP="0049047E">
            <w:r w:rsidRPr="00DB070D">
              <w:t>выполнено</w:t>
            </w:r>
          </w:p>
        </w:tc>
        <w:tc>
          <w:tcPr>
            <w:tcW w:w="2291" w:type="dxa"/>
          </w:tcPr>
          <w:p w14:paraId="06340FA4" w14:textId="77777777" w:rsidR="00A07B58" w:rsidRPr="00DB070D" w:rsidRDefault="00A07B58" w:rsidP="0049047E">
            <w:r>
              <w:t>н</w:t>
            </w:r>
            <w:r w:rsidRPr="00DB070D">
              <w:t>е</w:t>
            </w:r>
            <w:r>
              <w:t xml:space="preserve"> </w:t>
            </w:r>
            <w:r w:rsidRPr="00DB070D">
              <w:t>выполнено</w:t>
            </w:r>
          </w:p>
        </w:tc>
      </w:tr>
      <w:tr w:rsidR="00A07B58" w:rsidRPr="00DB070D" w14:paraId="606954E2" w14:textId="77777777" w:rsidTr="0049047E">
        <w:trPr>
          <w:trHeight w:val="568"/>
        </w:trPr>
        <w:tc>
          <w:tcPr>
            <w:tcW w:w="522" w:type="dxa"/>
          </w:tcPr>
          <w:p w14:paraId="7D0B544B" w14:textId="77777777" w:rsidR="00A07B58" w:rsidRPr="00DB070D" w:rsidRDefault="00A07B58" w:rsidP="0049047E">
            <w:r w:rsidRPr="00DB070D">
              <w:t>1</w:t>
            </w:r>
          </w:p>
        </w:tc>
        <w:tc>
          <w:tcPr>
            <w:tcW w:w="5143" w:type="dxa"/>
          </w:tcPr>
          <w:p w14:paraId="36ADAFC4" w14:textId="77777777" w:rsidR="00A07B58" w:rsidRPr="00DB070D" w:rsidRDefault="00A07B58" w:rsidP="0049047E">
            <w:r w:rsidRPr="00DB070D">
              <w:t xml:space="preserve">Записать словосочетание на русском языке </w:t>
            </w:r>
            <w:r>
              <w:t>-</w:t>
            </w:r>
            <w:r w:rsidRPr="00DB070D">
              <w:t xml:space="preserve">           </w:t>
            </w:r>
            <w:r w:rsidRPr="00DB070D">
              <w:rPr>
                <w:b/>
              </w:rPr>
              <w:t>В правом глазу</w:t>
            </w:r>
          </w:p>
        </w:tc>
        <w:tc>
          <w:tcPr>
            <w:tcW w:w="1389" w:type="dxa"/>
          </w:tcPr>
          <w:p w14:paraId="403CC90C" w14:textId="77777777" w:rsidR="00A07B58" w:rsidRPr="00DB070D" w:rsidRDefault="00A07B58" w:rsidP="0049047E"/>
        </w:tc>
        <w:tc>
          <w:tcPr>
            <w:tcW w:w="2291" w:type="dxa"/>
          </w:tcPr>
          <w:p w14:paraId="76F998D7" w14:textId="77777777" w:rsidR="00A07B58" w:rsidRPr="00DB070D" w:rsidRDefault="00A07B58" w:rsidP="0049047E"/>
        </w:tc>
      </w:tr>
      <w:tr w:rsidR="00A07B58" w:rsidRPr="00DB070D" w14:paraId="5F25BA55" w14:textId="77777777" w:rsidTr="0049047E">
        <w:tc>
          <w:tcPr>
            <w:tcW w:w="522" w:type="dxa"/>
          </w:tcPr>
          <w:p w14:paraId="43EA47C8" w14:textId="77777777" w:rsidR="00A07B58" w:rsidRPr="00DB070D" w:rsidRDefault="00A07B58" w:rsidP="0049047E">
            <w:r w:rsidRPr="00DB070D">
              <w:t>2</w:t>
            </w:r>
          </w:p>
        </w:tc>
        <w:tc>
          <w:tcPr>
            <w:tcW w:w="5143" w:type="dxa"/>
          </w:tcPr>
          <w:p w14:paraId="0DD089CB" w14:textId="77777777" w:rsidR="00A07B58" w:rsidRDefault="00A07B58" w:rsidP="0049047E">
            <w:r w:rsidRPr="00DB070D">
              <w:t>Определить порядок слов в словосочетании: существительное –при</w:t>
            </w:r>
            <w:r>
              <w:t xml:space="preserve">лагательное </w:t>
            </w:r>
            <w:r w:rsidRPr="00DB070D">
              <w:t xml:space="preserve"> </w:t>
            </w:r>
          </w:p>
          <w:p w14:paraId="1442E4D3" w14:textId="77777777" w:rsidR="00A07B58" w:rsidRPr="00DB070D" w:rsidRDefault="00A07B58" w:rsidP="0049047E">
            <w:r w:rsidRPr="00DB070D">
              <w:rPr>
                <w:b/>
              </w:rPr>
              <w:t>В глазу правом</w:t>
            </w:r>
          </w:p>
        </w:tc>
        <w:tc>
          <w:tcPr>
            <w:tcW w:w="1389" w:type="dxa"/>
          </w:tcPr>
          <w:p w14:paraId="65512F58" w14:textId="77777777" w:rsidR="00A07B58" w:rsidRPr="00DB070D" w:rsidRDefault="00A07B58" w:rsidP="0049047E"/>
        </w:tc>
        <w:tc>
          <w:tcPr>
            <w:tcW w:w="2291" w:type="dxa"/>
          </w:tcPr>
          <w:p w14:paraId="769221C0" w14:textId="77777777" w:rsidR="00A07B58" w:rsidRPr="00DB070D" w:rsidRDefault="00A07B58" w:rsidP="0049047E"/>
        </w:tc>
      </w:tr>
      <w:tr w:rsidR="00A07B58" w:rsidRPr="00DB070D" w14:paraId="02610522" w14:textId="77777777" w:rsidTr="0049047E">
        <w:tc>
          <w:tcPr>
            <w:tcW w:w="522" w:type="dxa"/>
          </w:tcPr>
          <w:p w14:paraId="456A4B2F" w14:textId="77777777" w:rsidR="00A07B58" w:rsidRPr="00DB070D" w:rsidRDefault="00A07B58" w:rsidP="0049047E">
            <w:r w:rsidRPr="00DB070D">
              <w:t>3</w:t>
            </w:r>
          </w:p>
        </w:tc>
        <w:tc>
          <w:tcPr>
            <w:tcW w:w="5143" w:type="dxa"/>
          </w:tcPr>
          <w:p w14:paraId="19D33107" w14:textId="77777777" w:rsidR="00A07B58" w:rsidRPr="00DB070D" w:rsidRDefault="00A07B58" w:rsidP="0049047E">
            <w:r w:rsidRPr="00DB070D">
              <w:t xml:space="preserve">Каждое слово записываем в словарной форме и определяем род существительного:     </w:t>
            </w:r>
          </w:p>
          <w:p w14:paraId="560CA30C" w14:textId="77777777" w:rsidR="00A07B58" w:rsidRPr="00DB070D" w:rsidRDefault="00A07B58" w:rsidP="0049047E">
            <w:pPr>
              <w:rPr>
                <w:b/>
                <w:lang w:val="en-US"/>
              </w:rPr>
            </w:pPr>
            <w:r w:rsidRPr="00DB070D">
              <w:rPr>
                <w:b/>
                <w:lang w:val="en-US"/>
              </w:rPr>
              <w:t xml:space="preserve">Oculus, i, m, 2 – </w:t>
            </w:r>
            <w:r w:rsidRPr="00DB070D">
              <w:rPr>
                <w:b/>
              </w:rPr>
              <w:t>глаз</w:t>
            </w:r>
            <w:r w:rsidRPr="00DB070D">
              <w:rPr>
                <w:b/>
                <w:lang w:val="en-US"/>
              </w:rPr>
              <w:t xml:space="preserve">; </w:t>
            </w:r>
          </w:p>
          <w:p w14:paraId="3DD7E478" w14:textId="77777777" w:rsidR="00A07B58" w:rsidRPr="00DB070D" w:rsidRDefault="00A07B58" w:rsidP="0049047E">
            <w:pPr>
              <w:rPr>
                <w:b/>
                <w:lang w:val="en-US"/>
              </w:rPr>
            </w:pPr>
            <w:r w:rsidRPr="00DB070D">
              <w:rPr>
                <w:b/>
                <w:lang w:val="en-US"/>
              </w:rPr>
              <w:t xml:space="preserve">dexter, tra, trum – </w:t>
            </w:r>
            <w:r w:rsidRPr="00DB070D">
              <w:rPr>
                <w:b/>
              </w:rPr>
              <w:t>правый</w:t>
            </w:r>
            <w:r w:rsidRPr="00DB070D">
              <w:rPr>
                <w:b/>
                <w:lang w:val="en-US"/>
              </w:rPr>
              <w:t xml:space="preserve">, </w:t>
            </w:r>
            <w:r w:rsidRPr="00DB070D">
              <w:rPr>
                <w:b/>
              </w:rPr>
              <w:t>ая</w:t>
            </w:r>
            <w:r w:rsidRPr="00DB070D">
              <w:rPr>
                <w:b/>
                <w:lang w:val="en-US"/>
              </w:rPr>
              <w:t xml:space="preserve">, </w:t>
            </w:r>
            <w:r w:rsidRPr="00DB070D">
              <w:rPr>
                <w:b/>
              </w:rPr>
              <w:t>ое</w:t>
            </w:r>
            <w:r w:rsidRPr="00DB070D">
              <w:rPr>
                <w:b/>
                <w:lang w:val="en-US"/>
              </w:rPr>
              <w:t>;</w:t>
            </w:r>
          </w:p>
          <w:p w14:paraId="1E6492A8" w14:textId="77777777" w:rsidR="00A07B58" w:rsidRPr="00DB070D" w:rsidRDefault="00A07B58" w:rsidP="0049047E">
            <w:pPr>
              <w:rPr>
                <w:lang w:val="en-US"/>
              </w:rPr>
            </w:pPr>
            <w:r w:rsidRPr="00DB070D">
              <w:rPr>
                <w:b/>
                <w:lang w:val="en-US"/>
              </w:rPr>
              <w:t xml:space="preserve"> in – </w:t>
            </w:r>
            <w:r w:rsidRPr="00DB070D">
              <w:rPr>
                <w:b/>
              </w:rPr>
              <w:t>в</w:t>
            </w:r>
            <w:r w:rsidRPr="00DB070D">
              <w:rPr>
                <w:b/>
                <w:lang w:val="en-US"/>
              </w:rPr>
              <w:t xml:space="preserve">                                                              </w:t>
            </w:r>
          </w:p>
        </w:tc>
        <w:tc>
          <w:tcPr>
            <w:tcW w:w="1389" w:type="dxa"/>
          </w:tcPr>
          <w:p w14:paraId="135B0050" w14:textId="77777777" w:rsidR="00A07B58" w:rsidRPr="00DB070D" w:rsidRDefault="00A07B58" w:rsidP="0049047E">
            <w:pPr>
              <w:rPr>
                <w:lang w:val="en-US"/>
              </w:rPr>
            </w:pPr>
          </w:p>
        </w:tc>
        <w:tc>
          <w:tcPr>
            <w:tcW w:w="2291" w:type="dxa"/>
          </w:tcPr>
          <w:p w14:paraId="2527C944" w14:textId="77777777" w:rsidR="00A07B58" w:rsidRPr="00DB070D" w:rsidRDefault="00A07B58" w:rsidP="0049047E">
            <w:pPr>
              <w:rPr>
                <w:lang w:val="en-US"/>
              </w:rPr>
            </w:pPr>
          </w:p>
        </w:tc>
      </w:tr>
      <w:tr w:rsidR="00A07B58" w:rsidRPr="00DB070D" w14:paraId="3B65559A" w14:textId="77777777" w:rsidTr="0049047E">
        <w:tc>
          <w:tcPr>
            <w:tcW w:w="522" w:type="dxa"/>
          </w:tcPr>
          <w:p w14:paraId="5F0E8B25" w14:textId="77777777" w:rsidR="00A07B58" w:rsidRPr="00DB070D" w:rsidRDefault="00A07B58" w:rsidP="0049047E">
            <w:r w:rsidRPr="00DB070D">
              <w:t>4</w:t>
            </w:r>
          </w:p>
        </w:tc>
        <w:tc>
          <w:tcPr>
            <w:tcW w:w="5143" w:type="dxa"/>
          </w:tcPr>
          <w:p w14:paraId="4BFCE136" w14:textId="77777777" w:rsidR="00A07B58" w:rsidRPr="00DB070D" w:rsidRDefault="00A07B58" w:rsidP="0049047E">
            <w:r w:rsidRPr="00DB070D">
              <w:t xml:space="preserve">Выбираем из словарной формы прилагательного форму соответствующего рода и записываем словосочетание в </w:t>
            </w:r>
            <w:proofErr w:type="gramStart"/>
            <w:r w:rsidRPr="00DB070D">
              <w:t>им.п</w:t>
            </w:r>
            <w:proofErr w:type="gramEnd"/>
            <w:r w:rsidRPr="00DB070D">
              <w:t xml:space="preserve"> ед.ч:</w:t>
            </w:r>
          </w:p>
          <w:p w14:paraId="3F58AC22" w14:textId="77777777" w:rsidR="00A07B58" w:rsidRPr="00DB070D" w:rsidRDefault="00A07B58" w:rsidP="0049047E">
            <w:pPr>
              <w:rPr>
                <w:b/>
              </w:rPr>
            </w:pPr>
            <w:r w:rsidRPr="00DB070D">
              <w:rPr>
                <w:b/>
                <w:lang w:val="en-US"/>
              </w:rPr>
              <w:t>Oculus</w:t>
            </w:r>
            <w:r w:rsidRPr="00DB070D">
              <w:rPr>
                <w:b/>
              </w:rPr>
              <w:t xml:space="preserve"> </w:t>
            </w:r>
            <w:r w:rsidRPr="00DB070D">
              <w:rPr>
                <w:b/>
                <w:lang w:val="en-US"/>
              </w:rPr>
              <w:t>dexter</w:t>
            </w:r>
          </w:p>
        </w:tc>
        <w:tc>
          <w:tcPr>
            <w:tcW w:w="1389" w:type="dxa"/>
          </w:tcPr>
          <w:p w14:paraId="47D0742F" w14:textId="77777777" w:rsidR="00A07B58" w:rsidRPr="00DB070D" w:rsidRDefault="00A07B58" w:rsidP="0049047E"/>
        </w:tc>
        <w:tc>
          <w:tcPr>
            <w:tcW w:w="2291" w:type="dxa"/>
          </w:tcPr>
          <w:p w14:paraId="23061521" w14:textId="77777777" w:rsidR="00A07B58" w:rsidRPr="00DB070D" w:rsidRDefault="00A07B58" w:rsidP="0049047E"/>
        </w:tc>
      </w:tr>
      <w:tr w:rsidR="00A07B58" w:rsidRPr="00DB070D" w14:paraId="502A3911" w14:textId="77777777" w:rsidTr="0049047E">
        <w:tc>
          <w:tcPr>
            <w:tcW w:w="522" w:type="dxa"/>
          </w:tcPr>
          <w:p w14:paraId="3991BAC7" w14:textId="77777777" w:rsidR="00A07B58" w:rsidRPr="00DB070D" w:rsidRDefault="00A07B58" w:rsidP="0049047E">
            <w:r w:rsidRPr="00DB070D">
              <w:t>5</w:t>
            </w:r>
          </w:p>
        </w:tc>
        <w:tc>
          <w:tcPr>
            <w:tcW w:w="5143" w:type="dxa"/>
          </w:tcPr>
          <w:p w14:paraId="26B74939" w14:textId="77777777" w:rsidR="00A07B58" w:rsidRPr="00DB070D" w:rsidRDefault="00A07B58" w:rsidP="0049047E">
            <w:r w:rsidRPr="00DB070D">
              <w:t xml:space="preserve">По русскому словосочетанию определяем число и падеж имени существительного: </w:t>
            </w:r>
          </w:p>
          <w:p w14:paraId="6080DCE2" w14:textId="77777777" w:rsidR="00A07B58" w:rsidRPr="00DB070D" w:rsidRDefault="00A07B58" w:rsidP="0049047E">
            <w:pPr>
              <w:rPr>
                <w:b/>
              </w:rPr>
            </w:pPr>
            <w:r w:rsidRPr="00DB070D">
              <w:rPr>
                <w:b/>
              </w:rPr>
              <w:t>В глазу – ед.ч., тв.п.;</w:t>
            </w:r>
          </w:p>
        </w:tc>
        <w:tc>
          <w:tcPr>
            <w:tcW w:w="1389" w:type="dxa"/>
          </w:tcPr>
          <w:p w14:paraId="4AA6A763" w14:textId="77777777" w:rsidR="00A07B58" w:rsidRPr="00DB070D" w:rsidRDefault="00A07B58" w:rsidP="0049047E"/>
        </w:tc>
        <w:tc>
          <w:tcPr>
            <w:tcW w:w="2291" w:type="dxa"/>
          </w:tcPr>
          <w:p w14:paraId="76706045" w14:textId="77777777" w:rsidR="00A07B58" w:rsidRPr="00DB070D" w:rsidRDefault="00A07B58" w:rsidP="0049047E"/>
        </w:tc>
      </w:tr>
      <w:tr w:rsidR="00A07B58" w:rsidRPr="00DB070D" w14:paraId="58A46500" w14:textId="77777777" w:rsidTr="0049047E">
        <w:tc>
          <w:tcPr>
            <w:tcW w:w="522" w:type="dxa"/>
          </w:tcPr>
          <w:p w14:paraId="7EDC20B5" w14:textId="77777777" w:rsidR="00A07B58" w:rsidRPr="00DB070D" w:rsidRDefault="00A07B58" w:rsidP="0049047E">
            <w:r w:rsidRPr="00DB070D">
              <w:t>6</w:t>
            </w:r>
          </w:p>
        </w:tc>
        <w:tc>
          <w:tcPr>
            <w:tcW w:w="5143" w:type="dxa"/>
          </w:tcPr>
          <w:p w14:paraId="5DDFB04B" w14:textId="77777777" w:rsidR="00A07B58" w:rsidRPr="00DB070D" w:rsidRDefault="00A07B58" w:rsidP="0049047E">
            <w:r w:rsidRPr="00DB070D">
              <w:t>Ставим имя прилагательное в тот же падеж и число, пользуясь таблицей падежных окончаний</w:t>
            </w:r>
          </w:p>
          <w:p w14:paraId="697B26DA" w14:textId="77777777" w:rsidR="00A07B58" w:rsidRPr="00DB070D" w:rsidRDefault="00A07B58" w:rsidP="0049047E">
            <w:pPr>
              <w:rPr>
                <w:b/>
              </w:rPr>
            </w:pPr>
            <w:r w:rsidRPr="00DB070D">
              <w:rPr>
                <w:b/>
                <w:lang w:val="en-US"/>
              </w:rPr>
              <w:lastRenderedPageBreak/>
              <w:t>In</w:t>
            </w:r>
            <w:r w:rsidRPr="00DB070D">
              <w:rPr>
                <w:b/>
              </w:rPr>
              <w:t xml:space="preserve"> </w:t>
            </w:r>
            <w:r w:rsidRPr="00DB070D">
              <w:rPr>
                <w:b/>
                <w:lang w:val="en-US"/>
              </w:rPr>
              <w:t>oculo</w:t>
            </w:r>
            <w:r w:rsidRPr="00DB070D">
              <w:rPr>
                <w:b/>
              </w:rPr>
              <w:t xml:space="preserve"> </w:t>
            </w:r>
            <w:r w:rsidRPr="00DB070D">
              <w:rPr>
                <w:b/>
                <w:lang w:val="en-US"/>
              </w:rPr>
              <w:t>dextro</w:t>
            </w:r>
            <w:r w:rsidRPr="00DB070D">
              <w:rPr>
                <w:b/>
              </w:rPr>
              <w:t xml:space="preserve">  </w:t>
            </w:r>
          </w:p>
        </w:tc>
        <w:tc>
          <w:tcPr>
            <w:tcW w:w="1389" w:type="dxa"/>
          </w:tcPr>
          <w:p w14:paraId="348E71D5" w14:textId="77777777" w:rsidR="00A07B58" w:rsidRPr="00DB070D" w:rsidRDefault="00A07B58" w:rsidP="0049047E"/>
        </w:tc>
        <w:tc>
          <w:tcPr>
            <w:tcW w:w="2291" w:type="dxa"/>
          </w:tcPr>
          <w:p w14:paraId="57B1BCCA" w14:textId="77777777" w:rsidR="00A07B58" w:rsidRPr="00DB070D" w:rsidRDefault="00A07B58" w:rsidP="0049047E"/>
        </w:tc>
      </w:tr>
      <w:tr w:rsidR="00A07B58" w:rsidRPr="00DB070D" w14:paraId="0CE7638B" w14:textId="77777777" w:rsidTr="0049047E">
        <w:tc>
          <w:tcPr>
            <w:tcW w:w="522" w:type="dxa"/>
          </w:tcPr>
          <w:p w14:paraId="35C3A61D" w14:textId="77777777" w:rsidR="00A07B58" w:rsidRPr="00DB070D" w:rsidRDefault="00A07B58" w:rsidP="0049047E">
            <w:r w:rsidRPr="00DB070D">
              <w:lastRenderedPageBreak/>
              <w:t>7</w:t>
            </w:r>
          </w:p>
        </w:tc>
        <w:tc>
          <w:tcPr>
            <w:tcW w:w="5143" w:type="dxa"/>
          </w:tcPr>
          <w:p w14:paraId="2DC87CB4" w14:textId="77777777" w:rsidR="00A07B58" w:rsidRPr="00DB070D" w:rsidRDefault="00A07B58" w:rsidP="0049047E">
            <w:r w:rsidRPr="00DB070D">
              <w:t>иого</w:t>
            </w:r>
          </w:p>
        </w:tc>
        <w:tc>
          <w:tcPr>
            <w:tcW w:w="1389" w:type="dxa"/>
          </w:tcPr>
          <w:p w14:paraId="7F64DAE1" w14:textId="77777777" w:rsidR="00A07B58" w:rsidRPr="00DB070D" w:rsidRDefault="00A07B58" w:rsidP="0049047E"/>
        </w:tc>
        <w:tc>
          <w:tcPr>
            <w:tcW w:w="2291" w:type="dxa"/>
          </w:tcPr>
          <w:p w14:paraId="5B2DF39B" w14:textId="77777777" w:rsidR="00A07B58" w:rsidRPr="00DB070D" w:rsidRDefault="00A07B58" w:rsidP="0049047E"/>
        </w:tc>
      </w:tr>
      <w:tr w:rsidR="00A07B58" w:rsidRPr="00DB070D" w14:paraId="7D0C84B4" w14:textId="77777777" w:rsidTr="0049047E">
        <w:tc>
          <w:tcPr>
            <w:tcW w:w="522" w:type="dxa"/>
          </w:tcPr>
          <w:p w14:paraId="23E283FE" w14:textId="77777777" w:rsidR="00A07B58" w:rsidRPr="00DB070D" w:rsidRDefault="00A07B58" w:rsidP="0049047E"/>
        </w:tc>
        <w:tc>
          <w:tcPr>
            <w:tcW w:w="5143" w:type="dxa"/>
          </w:tcPr>
          <w:p w14:paraId="43EE7F77" w14:textId="77777777" w:rsidR="00A07B58" w:rsidRPr="00DB070D" w:rsidRDefault="00A07B58" w:rsidP="0049047E">
            <w:r w:rsidRPr="00DB070D">
              <w:t>оценка</w:t>
            </w:r>
          </w:p>
        </w:tc>
        <w:tc>
          <w:tcPr>
            <w:tcW w:w="1389" w:type="dxa"/>
          </w:tcPr>
          <w:p w14:paraId="2F9CCA0E" w14:textId="77777777" w:rsidR="00A07B58" w:rsidRPr="00DB070D" w:rsidRDefault="00A07B58" w:rsidP="0049047E"/>
        </w:tc>
        <w:tc>
          <w:tcPr>
            <w:tcW w:w="2291" w:type="dxa"/>
          </w:tcPr>
          <w:p w14:paraId="2D003C0D" w14:textId="77777777" w:rsidR="00A07B58" w:rsidRPr="00DB070D" w:rsidRDefault="00A07B58" w:rsidP="0049047E"/>
        </w:tc>
      </w:tr>
    </w:tbl>
    <w:p w14:paraId="644BE041" w14:textId="77777777" w:rsidR="00A07B58" w:rsidRPr="00DB070D" w:rsidRDefault="00A07B58" w:rsidP="00A07B58">
      <w:pPr>
        <w:spacing w:line="276" w:lineRule="auto"/>
        <w:rPr>
          <w:b/>
          <w:sz w:val="28"/>
          <w:szCs w:val="28"/>
        </w:rPr>
      </w:pPr>
      <w:r w:rsidRPr="00DB070D">
        <w:rPr>
          <w:b/>
          <w:sz w:val="28"/>
          <w:szCs w:val="28"/>
        </w:rPr>
        <w:t>Критерии оценки</w:t>
      </w:r>
      <w:r>
        <w:rPr>
          <w:b/>
          <w:sz w:val="28"/>
          <w:szCs w:val="28"/>
        </w:rPr>
        <w:t>:</w:t>
      </w:r>
    </w:p>
    <w:p w14:paraId="4DE708FC" w14:textId="77777777" w:rsidR="00A07B58" w:rsidRPr="00DB070D" w:rsidRDefault="00A07B58" w:rsidP="00A07B58">
      <w:pPr>
        <w:spacing w:line="276" w:lineRule="auto"/>
        <w:rPr>
          <w:sz w:val="28"/>
          <w:szCs w:val="28"/>
        </w:rPr>
      </w:pPr>
      <w:r w:rsidRPr="00DB070D">
        <w:rPr>
          <w:sz w:val="28"/>
          <w:szCs w:val="28"/>
        </w:rPr>
        <w:t xml:space="preserve">5 – нет ошибок </w:t>
      </w:r>
    </w:p>
    <w:p w14:paraId="3350908D" w14:textId="77777777" w:rsidR="00A07B58" w:rsidRPr="00DB070D" w:rsidRDefault="00A07B58" w:rsidP="00A07B58">
      <w:pPr>
        <w:spacing w:line="276" w:lineRule="auto"/>
        <w:rPr>
          <w:sz w:val="28"/>
          <w:szCs w:val="28"/>
        </w:rPr>
      </w:pPr>
      <w:r w:rsidRPr="00DB070D">
        <w:rPr>
          <w:sz w:val="28"/>
          <w:szCs w:val="28"/>
        </w:rPr>
        <w:t xml:space="preserve">4 – одна ошибка </w:t>
      </w:r>
    </w:p>
    <w:p w14:paraId="34C6455E" w14:textId="77777777" w:rsidR="00A07B58" w:rsidRPr="00DB070D" w:rsidRDefault="00A07B58" w:rsidP="00A07B58">
      <w:pPr>
        <w:spacing w:line="276" w:lineRule="auto"/>
        <w:rPr>
          <w:sz w:val="28"/>
          <w:szCs w:val="28"/>
        </w:rPr>
      </w:pPr>
      <w:r w:rsidRPr="00DB070D">
        <w:rPr>
          <w:sz w:val="28"/>
          <w:szCs w:val="28"/>
        </w:rPr>
        <w:t>3 – две ошибки</w:t>
      </w:r>
    </w:p>
    <w:p w14:paraId="35600050" w14:textId="77777777" w:rsidR="00A07B58" w:rsidRPr="00DB070D" w:rsidRDefault="00A07B58" w:rsidP="00A07B58">
      <w:pPr>
        <w:spacing w:line="276" w:lineRule="auto"/>
        <w:rPr>
          <w:sz w:val="28"/>
          <w:szCs w:val="28"/>
        </w:rPr>
      </w:pPr>
      <w:r w:rsidRPr="00DB070D">
        <w:rPr>
          <w:sz w:val="28"/>
          <w:szCs w:val="28"/>
        </w:rPr>
        <w:t>2 – более двух ошибок</w:t>
      </w:r>
    </w:p>
    <w:p w14:paraId="3EF8DCBF" w14:textId="77777777" w:rsidR="00A07B58" w:rsidRPr="00F4412E" w:rsidRDefault="00A07B58" w:rsidP="00A07B58">
      <w:pPr>
        <w:spacing w:line="276" w:lineRule="auto"/>
        <w:jc w:val="center"/>
        <w:rPr>
          <w:b/>
          <w:sz w:val="28"/>
          <w:szCs w:val="28"/>
        </w:rPr>
      </w:pPr>
      <w:r w:rsidRPr="00F4412E">
        <w:rPr>
          <w:b/>
          <w:sz w:val="28"/>
          <w:szCs w:val="28"/>
        </w:rPr>
        <w:t>Чек – лист алгоритма согласования пр</w:t>
      </w:r>
      <w:r>
        <w:rPr>
          <w:b/>
          <w:sz w:val="28"/>
          <w:szCs w:val="28"/>
        </w:rPr>
        <w:t xml:space="preserve">илагательных с существительными </w:t>
      </w:r>
      <w:r w:rsidRPr="00F4412E">
        <w:rPr>
          <w:b/>
          <w:sz w:val="28"/>
          <w:szCs w:val="28"/>
        </w:rPr>
        <w:t>«Поперечная мышца языка»</w:t>
      </w:r>
    </w:p>
    <w:tbl>
      <w:tblPr>
        <w:tblStyle w:val="14"/>
        <w:tblW w:w="0" w:type="auto"/>
        <w:tblLayout w:type="fixed"/>
        <w:tblLook w:val="04A0" w:firstRow="1" w:lastRow="0" w:firstColumn="1" w:lastColumn="0" w:noHBand="0" w:noVBand="1"/>
      </w:tblPr>
      <w:tblGrid>
        <w:gridCol w:w="522"/>
        <w:gridCol w:w="5143"/>
        <w:gridCol w:w="1389"/>
        <w:gridCol w:w="2291"/>
      </w:tblGrid>
      <w:tr w:rsidR="00A07B58" w:rsidRPr="00DB070D" w14:paraId="1D003967" w14:textId="77777777" w:rsidTr="0049047E">
        <w:tc>
          <w:tcPr>
            <w:tcW w:w="522" w:type="dxa"/>
          </w:tcPr>
          <w:p w14:paraId="6C396380" w14:textId="77777777" w:rsidR="00A07B58" w:rsidRPr="00DB070D" w:rsidRDefault="00A07B58" w:rsidP="0049047E">
            <w:r w:rsidRPr="00DB070D">
              <w:t>№</w:t>
            </w:r>
          </w:p>
        </w:tc>
        <w:tc>
          <w:tcPr>
            <w:tcW w:w="5143" w:type="dxa"/>
          </w:tcPr>
          <w:p w14:paraId="70AB16B7" w14:textId="77777777" w:rsidR="00A07B58" w:rsidRPr="00DB070D" w:rsidRDefault="00A07B58" w:rsidP="0049047E">
            <w:r w:rsidRPr="00DB070D">
              <w:t>действие</w:t>
            </w:r>
          </w:p>
        </w:tc>
        <w:tc>
          <w:tcPr>
            <w:tcW w:w="1389" w:type="dxa"/>
          </w:tcPr>
          <w:p w14:paraId="6E935600" w14:textId="77777777" w:rsidR="00A07B58" w:rsidRPr="00DB070D" w:rsidRDefault="00A07B58" w:rsidP="0049047E">
            <w:r w:rsidRPr="00DB070D">
              <w:t>выполнено</w:t>
            </w:r>
          </w:p>
        </w:tc>
        <w:tc>
          <w:tcPr>
            <w:tcW w:w="2291" w:type="dxa"/>
          </w:tcPr>
          <w:p w14:paraId="25573104" w14:textId="77777777" w:rsidR="00A07B58" w:rsidRPr="00DB070D" w:rsidRDefault="00A07B58" w:rsidP="0049047E">
            <w:r>
              <w:t>н</w:t>
            </w:r>
            <w:r w:rsidRPr="00DB070D">
              <w:t>е</w:t>
            </w:r>
            <w:r>
              <w:t xml:space="preserve"> </w:t>
            </w:r>
            <w:r w:rsidRPr="00DB070D">
              <w:t>выполнено</w:t>
            </w:r>
          </w:p>
        </w:tc>
      </w:tr>
      <w:tr w:rsidR="00A07B58" w:rsidRPr="00DB070D" w14:paraId="249B113B" w14:textId="77777777" w:rsidTr="0049047E">
        <w:tc>
          <w:tcPr>
            <w:tcW w:w="522" w:type="dxa"/>
          </w:tcPr>
          <w:p w14:paraId="2CA6DAD1" w14:textId="77777777" w:rsidR="00A07B58" w:rsidRPr="00DB070D" w:rsidRDefault="00A07B58" w:rsidP="0049047E">
            <w:r w:rsidRPr="00DB070D">
              <w:t>1</w:t>
            </w:r>
          </w:p>
        </w:tc>
        <w:tc>
          <w:tcPr>
            <w:tcW w:w="5143" w:type="dxa"/>
          </w:tcPr>
          <w:p w14:paraId="182558D3" w14:textId="77777777" w:rsidR="00A07B58" w:rsidRPr="00DB070D" w:rsidRDefault="00A07B58" w:rsidP="0049047E">
            <w:r w:rsidRPr="00DB070D">
              <w:t xml:space="preserve">Записать словосочетание на русском языке            </w:t>
            </w:r>
          </w:p>
          <w:p w14:paraId="6BCD4268" w14:textId="77777777" w:rsidR="00A07B58" w:rsidRPr="00DB070D" w:rsidRDefault="00A07B58" w:rsidP="0049047E">
            <w:r w:rsidRPr="00DB070D">
              <w:rPr>
                <w:b/>
              </w:rPr>
              <w:t>Поперечная мышца языка</w:t>
            </w:r>
            <w:r w:rsidRPr="00DB070D">
              <w:t xml:space="preserve">            </w:t>
            </w:r>
          </w:p>
        </w:tc>
        <w:tc>
          <w:tcPr>
            <w:tcW w:w="1389" w:type="dxa"/>
          </w:tcPr>
          <w:p w14:paraId="3C7992FB" w14:textId="77777777" w:rsidR="00A07B58" w:rsidRPr="00DB070D" w:rsidRDefault="00A07B58" w:rsidP="0049047E"/>
        </w:tc>
        <w:tc>
          <w:tcPr>
            <w:tcW w:w="2291" w:type="dxa"/>
          </w:tcPr>
          <w:p w14:paraId="1F08831F" w14:textId="77777777" w:rsidR="00A07B58" w:rsidRPr="00DB070D" w:rsidRDefault="00A07B58" w:rsidP="0049047E"/>
        </w:tc>
      </w:tr>
      <w:tr w:rsidR="00A07B58" w:rsidRPr="00DB070D" w14:paraId="342A86D2" w14:textId="77777777" w:rsidTr="0049047E">
        <w:tc>
          <w:tcPr>
            <w:tcW w:w="522" w:type="dxa"/>
          </w:tcPr>
          <w:p w14:paraId="6BF0DD85" w14:textId="77777777" w:rsidR="00A07B58" w:rsidRPr="00DB070D" w:rsidRDefault="00A07B58" w:rsidP="0049047E">
            <w:r w:rsidRPr="00DB070D">
              <w:t>2</w:t>
            </w:r>
          </w:p>
        </w:tc>
        <w:tc>
          <w:tcPr>
            <w:tcW w:w="5143" w:type="dxa"/>
          </w:tcPr>
          <w:p w14:paraId="126F3666" w14:textId="77777777" w:rsidR="00A07B58" w:rsidRPr="00DB070D" w:rsidRDefault="00A07B58" w:rsidP="0049047E">
            <w:r w:rsidRPr="00DB070D">
              <w:t xml:space="preserve">Определить порядок слов в словосочетании: существительное –прилагательное; </w:t>
            </w:r>
          </w:p>
          <w:p w14:paraId="4F869CED" w14:textId="77777777" w:rsidR="00A07B58" w:rsidRPr="00DB070D" w:rsidRDefault="00A07B58" w:rsidP="0049047E">
            <w:pPr>
              <w:rPr>
                <w:b/>
              </w:rPr>
            </w:pPr>
            <w:r w:rsidRPr="00DB070D">
              <w:rPr>
                <w:b/>
              </w:rPr>
              <w:t xml:space="preserve">Мышца языка поперечная     </w:t>
            </w:r>
          </w:p>
        </w:tc>
        <w:tc>
          <w:tcPr>
            <w:tcW w:w="1389" w:type="dxa"/>
          </w:tcPr>
          <w:p w14:paraId="7A3F20F0" w14:textId="77777777" w:rsidR="00A07B58" w:rsidRPr="00DB070D" w:rsidRDefault="00A07B58" w:rsidP="0049047E"/>
        </w:tc>
        <w:tc>
          <w:tcPr>
            <w:tcW w:w="2291" w:type="dxa"/>
          </w:tcPr>
          <w:p w14:paraId="62DF8628" w14:textId="77777777" w:rsidR="00A07B58" w:rsidRPr="00DB070D" w:rsidRDefault="00A07B58" w:rsidP="0049047E"/>
        </w:tc>
      </w:tr>
      <w:tr w:rsidR="00A07B58" w:rsidRPr="00DB070D" w14:paraId="685DD0F5" w14:textId="77777777" w:rsidTr="0049047E">
        <w:tc>
          <w:tcPr>
            <w:tcW w:w="522" w:type="dxa"/>
          </w:tcPr>
          <w:p w14:paraId="5E82FB68" w14:textId="77777777" w:rsidR="00A07B58" w:rsidRPr="00DB070D" w:rsidRDefault="00A07B58" w:rsidP="0049047E">
            <w:r w:rsidRPr="00DB070D">
              <w:t>3</w:t>
            </w:r>
          </w:p>
        </w:tc>
        <w:tc>
          <w:tcPr>
            <w:tcW w:w="5143" w:type="dxa"/>
          </w:tcPr>
          <w:p w14:paraId="61F3ABCE" w14:textId="77777777" w:rsidR="00A07B58" w:rsidRPr="00DB070D" w:rsidRDefault="00A07B58" w:rsidP="0049047E">
            <w:r w:rsidRPr="00DB070D">
              <w:t xml:space="preserve">Каждое слово записываем в словарной форме и определяем род существительного, с которым связано прилагательное  </w:t>
            </w:r>
          </w:p>
          <w:p w14:paraId="5C12F4AC" w14:textId="77777777" w:rsidR="00A07B58" w:rsidRPr="00DB070D" w:rsidRDefault="00A07B58" w:rsidP="0049047E">
            <w:pPr>
              <w:rPr>
                <w:b/>
                <w:lang w:val="en-US"/>
              </w:rPr>
            </w:pPr>
            <w:r w:rsidRPr="00DB070D">
              <w:rPr>
                <w:b/>
                <w:lang w:val="en-US"/>
              </w:rPr>
              <w:t xml:space="preserve">musculus, i, m, 2 – </w:t>
            </w:r>
            <w:r w:rsidRPr="00DB070D">
              <w:rPr>
                <w:b/>
              </w:rPr>
              <w:t>мышца</w:t>
            </w:r>
            <w:r w:rsidRPr="00DB070D">
              <w:rPr>
                <w:b/>
                <w:lang w:val="en-US"/>
              </w:rPr>
              <w:t xml:space="preserve">; </w:t>
            </w:r>
          </w:p>
          <w:p w14:paraId="5E414778" w14:textId="77777777" w:rsidR="00A07B58" w:rsidRPr="00DB070D" w:rsidRDefault="00A07B58" w:rsidP="0049047E">
            <w:pPr>
              <w:rPr>
                <w:b/>
                <w:lang w:val="en-US"/>
              </w:rPr>
            </w:pPr>
            <w:r w:rsidRPr="00DB070D">
              <w:rPr>
                <w:b/>
                <w:lang w:val="en-US"/>
              </w:rPr>
              <w:t xml:space="preserve">lingua, ae, f, 1 – </w:t>
            </w:r>
            <w:r w:rsidRPr="00DB070D">
              <w:rPr>
                <w:b/>
              </w:rPr>
              <w:t>язык</w:t>
            </w:r>
            <w:r w:rsidRPr="00DB070D">
              <w:rPr>
                <w:b/>
                <w:lang w:val="en-US"/>
              </w:rPr>
              <w:t xml:space="preserve">; </w:t>
            </w:r>
          </w:p>
          <w:p w14:paraId="095FB065" w14:textId="77777777" w:rsidR="00A07B58" w:rsidRPr="00DB070D" w:rsidRDefault="00A07B58" w:rsidP="0049047E">
            <w:pPr>
              <w:rPr>
                <w:b/>
              </w:rPr>
            </w:pPr>
            <w:r w:rsidRPr="00DB070D">
              <w:rPr>
                <w:b/>
                <w:lang w:val="en-US"/>
              </w:rPr>
              <w:t>transversus</w:t>
            </w:r>
            <w:r w:rsidRPr="00DB070D">
              <w:rPr>
                <w:b/>
              </w:rPr>
              <w:t xml:space="preserve">, </w:t>
            </w:r>
            <w:r w:rsidRPr="00DB070D">
              <w:rPr>
                <w:b/>
                <w:lang w:val="en-US"/>
              </w:rPr>
              <w:t>a</w:t>
            </w:r>
            <w:r w:rsidRPr="00DB070D">
              <w:rPr>
                <w:b/>
              </w:rPr>
              <w:t xml:space="preserve">, </w:t>
            </w:r>
            <w:r w:rsidRPr="00DB070D">
              <w:rPr>
                <w:b/>
                <w:lang w:val="en-US"/>
              </w:rPr>
              <w:t>um</w:t>
            </w:r>
            <w:r>
              <w:rPr>
                <w:b/>
              </w:rPr>
              <w:t xml:space="preserve"> – поперечный, ая, ое;   </w:t>
            </w:r>
            <w:r w:rsidRPr="00DB070D">
              <w:rPr>
                <w:b/>
              </w:rPr>
              <w:t xml:space="preserve">                           </w:t>
            </w:r>
          </w:p>
        </w:tc>
        <w:tc>
          <w:tcPr>
            <w:tcW w:w="1389" w:type="dxa"/>
          </w:tcPr>
          <w:p w14:paraId="36FED873" w14:textId="77777777" w:rsidR="00A07B58" w:rsidRPr="00DB070D" w:rsidRDefault="00A07B58" w:rsidP="0049047E"/>
        </w:tc>
        <w:tc>
          <w:tcPr>
            <w:tcW w:w="2291" w:type="dxa"/>
          </w:tcPr>
          <w:p w14:paraId="69C291BC" w14:textId="77777777" w:rsidR="00A07B58" w:rsidRPr="00DB070D" w:rsidRDefault="00A07B58" w:rsidP="0049047E"/>
        </w:tc>
      </w:tr>
      <w:tr w:rsidR="00A07B58" w:rsidRPr="00DB070D" w14:paraId="5149C415" w14:textId="77777777" w:rsidTr="0049047E">
        <w:tc>
          <w:tcPr>
            <w:tcW w:w="522" w:type="dxa"/>
          </w:tcPr>
          <w:p w14:paraId="722623EA" w14:textId="77777777" w:rsidR="00A07B58" w:rsidRPr="00DB070D" w:rsidRDefault="00A07B58" w:rsidP="0049047E">
            <w:r w:rsidRPr="00DB070D">
              <w:t>4</w:t>
            </w:r>
          </w:p>
        </w:tc>
        <w:tc>
          <w:tcPr>
            <w:tcW w:w="5143" w:type="dxa"/>
          </w:tcPr>
          <w:p w14:paraId="3C3CAAD7" w14:textId="77777777" w:rsidR="00A07B58" w:rsidRPr="00DB070D" w:rsidRDefault="00A07B58" w:rsidP="0049047E">
            <w:r w:rsidRPr="00DB070D">
              <w:t xml:space="preserve">Выбираем из словарной формы прилагательного форму соответствующего рода и записываем словосочетание в </w:t>
            </w:r>
            <w:proofErr w:type="gramStart"/>
            <w:r w:rsidRPr="00DB070D">
              <w:t>им.п</w:t>
            </w:r>
            <w:proofErr w:type="gramEnd"/>
            <w:r w:rsidRPr="00DB070D">
              <w:t xml:space="preserve"> ед.ч:</w:t>
            </w:r>
          </w:p>
          <w:p w14:paraId="7E72C40E" w14:textId="77777777" w:rsidR="00A07B58" w:rsidRPr="00DB070D" w:rsidRDefault="00A07B58" w:rsidP="0049047E">
            <w:pPr>
              <w:rPr>
                <w:b/>
              </w:rPr>
            </w:pPr>
            <w:r w:rsidRPr="00DB070D">
              <w:rPr>
                <w:b/>
                <w:lang w:val="en-US"/>
              </w:rPr>
              <w:t>musculus</w:t>
            </w:r>
            <w:r w:rsidRPr="00DB070D">
              <w:rPr>
                <w:b/>
              </w:rPr>
              <w:t xml:space="preserve"> </w:t>
            </w:r>
            <w:r w:rsidRPr="00DB070D">
              <w:rPr>
                <w:b/>
                <w:lang w:val="en-US"/>
              </w:rPr>
              <w:t>transversus</w:t>
            </w:r>
            <w:r w:rsidRPr="00DB070D">
              <w:rPr>
                <w:b/>
              </w:rPr>
              <w:t xml:space="preserve">                                 </w:t>
            </w:r>
          </w:p>
        </w:tc>
        <w:tc>
          <w:tcPr>
            <w:tcW w:w="1389" w:type="dxa"/>
          </w:tcPr>
          <w:p w14:paraId="13D85802" w14:textId="77777777" w:rsidR="00A07B58" w:rsidRPr="00DB070D" w:rsidRDefault="00A07B58" w:rsidP="0049047E"/>
        </w:tc>
        <w:tc>
          <w:tcPr>
            <w:tcW w:w="2291" w:type="dxa"/>
          </w:tcPr>
          <w:p w14:paraId="6DB4EF35" w14:textId="77777777" w:rsidR="00A07B58" w:rsidRPr="00DB070D" w:rsidRDefault="00A07B58" w:rsidP="0049047E"/>
        </w:tc>
      </w:tr>
      <w:tr w:rsidR="00A07B58" w:rsidRPr="00DB070D" w14:paraId="3EF885B3" w14:textId="77777777" w:rsidTr="0049047E">
        <w:tc>
          <w:tcPr>
            <w:tcW w:w="522" w:type="dxa"/>
          </w:tcPr>
          <w:p w14:paraId="15F42EFA" w14:textId="77777777" w:rsidR="00A07B58" w:rsidRPr="00DB070D" w:rsidRDefault="00A07B58" w:rsidP="0049047E">
            <w:r w:rsidRPr="00DB070D">
              <w:t>5</w:t>
            </w:r>
          </w:p>
        </w:tc>
        <w:tc>
          <w:tcPr>
            <w:tcW w:w="5143" w:type="dxa"/>
          </w:tcPr>
          <w:p w14:paraId="53BADC06" w14:textId="77777777" w:rsidR="00A07B58" w:rsidRPr="00DB070D" w:rsidRDefault="00A07B58" w:rsidP="0049047E">
            <w:r w:rsidRPr="00DB070D">
              <w:t xml:space="preserve">По русскому словосочетанию определяем число и падеж имени существительного: </w:t>
            </w:r>
          </w:p>
          <w:p w14:paraId="4297BCA7" w14:textId="77777777" w:rsidR="00A07B58" w:rsidRPr="00DB070D" w:rsidRDefault="00A07B58" w:rsidP="0049047E">
            <w:pPr>
              <w:rPr>
                <w:b/>
              </w:rPr>
            </w:pPr>
            <w:r w:rsidRPr="00DB070D">
              <w:rPr>
                <w:b/>
              </w:rPr>
              <w:t xml:space="preserve">Мышца – </w:t>
            </w:r>
            <w:proofErr w:type="gramStart"/>
            <w:r w:rsidRPr="00DB070D">
              <w:rPr>
                <w:b/>
              </w:rPr>
              <w:t>ед.ч</w:t>
            </w:r>
            <w:proofErr w:type="gramEnd"/>
            <w:r w:rsidRPr="00DB070D">
              <w:rPr>
                <w:b/>
              </w:rPr>
              <w:t>, им.п.</w:t>
            </w:r>
          </w:p>
          <w:p w14:paraId="522D30C7" w14:textId="77777777" w:rsidR="00A07B58" w:rsidRPr="00DB070D" w:rsidRDefault="00A07B58" w:rsidP="0049047E">
            <w:pPr>
              <w:rPr>
                <w:b/>
              </w:rPr>
            </w:pPr>
            <w:r>
              <w:rPr>
                <w:b/>
              </w:rPr>
              <w:t>язака – ед.ч., род.п.</w:t>
            </w:r>
          </w:p>
        </w:tc>
        <w:tc>
          <w:tcPr>
            <w:tcW w:w="1389" w:type="dxa"/>
          </w:tcPr>
          <w:p w14:paraId="2AB52187" w14:textId="77777777" w:rsidR="00A07B58" w:rsidRPr="00DB070D" w:rsidRDefault="00A07B58" w:rsidP="0049047E"/>
        </w:tc>
        <w:tc>
          <w:tcPr>
            <w:tcW w:w="2291" w:type="dxa"/>
          </w:tcPr>
          <w:p w14:paraId="01D40CB7" w14:textId="77777777" w:rsidR="00A07B58" w:rsidRPr="00DB070D" w:rsidRDefault="00A07B58" w:rsidP="0049047E"/>
        </w:tc>
      </w:tr>
      <w:tr w:rsidR="00A07B58" w:rsidRPr="00DB070D" w14:paraId="5DF74FFC" w14:textId="77777777" w:rsidTr="0049047E">
        <w:tc>
          <w:tcPr>
            <w:tcW w:w="522" w:type="dxa"/>
          </w:tcPr>
          <w:p w14:paraId="5F2DE6DD" w14:textId="77777777" w:rsidR="00A07B58" w:rsidRPr="00DB070D" w:rsidRDefault="00A07B58" w:rsidP="0049047E">
            <w:r w:rsidRPr="00DB070D">
              <w:t>6</w:t>
            </w:r>
          </w:p>
        </w:tc>
        <w:tc>
          <w:tcPr>
            <w:tcW w:w="5143" w:type="dxa"/>
          </w:tcPr>
          <w:p w14:paraId="7EFE9E06" w14:textId="77777777" w:rsidR="00A07B58" w:rsidRPr="00DB070D" w:rsidRDefault="00A07B58" w:rsidP="0049047E">
            <w:r w:rsidRPr="00DB070D">
              <w:t>Ставим имя прилаг</w:t>
            </w:r>
          </w:p>
          <w:p w14:paraId="0901420C" w14:textId="77777777" w:rsidR="00A07B58" w:rsidRPr="00DB070D" w:rsidRDefault="00A07B58" w:rsidP="0049047E">
            <w:r w:rsidRPr="00DB070D">
              <w:t>ательное в тот же падеж и число, пользуясь таблицей падежных окончаний</w:t>
            </w:r>
          </w:p>
          <w:p w14:paraId="104F6F33" w14:textId="77777777" w:rsidR="00A07B58" w:rsidRPr="00DB070D" w:rsidRDefault="00A07B58" w:rsidP="0049047E">
            <w:pPr>
              <w:rPr>
                <w:b/>
              </w:rPr>
            </w:pPr>
            <w:r w:rsidRPr="00DB070D">
              <w:rPr>
                <w:b/>
                <w:lang w:val="en-US"/>
              </w:rPr>
              <w:t>Musculus</w:t>
            </w:r>
            <w:r w:rsidRPr="00DB070D">
              <w:rPr>
                <w:b/>
              </w:rPr>
              <w:t xml:space="preserve"> </w:t>
            </w:r>
            <w:r w:rsidRPr="00DB070D">
              <w:rPr>
                <w:b/>
                <w:lang w:val="en-US"/>
              </w:rPr>
              <w:t>linguae</w:t>
            </w:r>
            <w:r w:rsidRPr="00DB070D">
              <w:rPr>
                <w:b/>
              </w:rPr>
              <w:t xml:space="preserve"> </w:t>
            </w:r>
            <w:r w:rsidRPr="00DB070D">
              <w:rPr>
                <w:b/>
                <w:lang w:val="en-US"/>
              </w:rPr>
              <w:t>transversus</w:t>
            </w:r>
            <w:r w:rsidRPr="00DB070D">
              <w:t xml:space="preserve"> </w:t>
            </w:r>
            <w:r w:rsidRPr="00DB070D">
              <w:rPr>
                <w:b/>
              </w:rPr>
              <w:t xml:space="preserve">  </w:t>
            </w:r>
          </w:p>
        </w:tc>
        <w:tc>
          <w:tcPr>
            <w:tcW w:w="1389" w:type="dxa"/>
          </w:tcPr>
          <w:p w14:paraId="5269AAC7" w14:textId="77777777" w:rsidR="00A07B58" w:rsidRPr="00DB070D" w:rsidRDefault="00A07B58" w:rsidP="0049047E"/>
        </w:tc>
        <w:tc>
          <w:tcPr>
            <w:tcW w:w="2291" w:type="dxa"/>
          </w:tcPr>
          <w:p w14:paraId="3AC9776C" w14:textId="77777777" w:rsidR="00A07B58" w:rsidRPr="00DB070D" w:rsidRDefault="00A07B58" w:rsidP="0049047E"/>
        </w:tc>
      </w:tr>
      <w:tr w:rsidR="00A07B58" w:rsidRPr="00DB070D" w14:paraId="00B17CB9" w14:textId="77777777" w:rsidTr="0049047E">
        <w:tc>
          <w:tcPr>
            <w:tcW w:w="522" w:type="dxa"/>
          </w:tcPr>
          <w:p w14:paraId="73C46A02" w14:textId="77777777" w:rsidR="00A07B58" w:rsidRPr="00DB070D" w:rsidRDefault="00A07B58" w:rsidP="0049047E">
            <w:r w:rsidRPr="00DB070D">
              <w:t>7</w:t>
            </w:r>
          </w:p>
        </w:tc>
        <w:tc>
          <w:tcPr>
            <w:tcW w:w="5143" w:type="dxa"/>
          </w:tcPr>
          <w:p w14:paraId="5123CB68" w14:textId="77777777" w:rsidR="00A07B58" w:rsidRPr="00DB070D" w:rsidRDefault="00A07B58" w:rsidP="0049047E">
            <w:r w:rsidRPr="00DB070D">
              <w:t>иого</w:t>
            </w:r>
          </w:p>
        </w:tc>
        <w:tc>
          <w:tcPr>
            <w:tcW w:w="1389" w:type="dxa"/>
          </w:tcPr>
          <w:p w14:paraId="653F3836" w14:textId="77777777" w:rsidR="00A07B58" w:rsidRPr="00DB070D" w:rsidRDefault="00A07B58" w:rsidP="0049047E"/>
        </w:tc>
        <w:tc>
          <w:tcPr>
            <w:tcW w:w="2291" w:type="dxa"/>
          </w:tcPr>
          <w:p w14:paraId="455C4AE1" w14:textId="77777777" w:rsidR="00A07B58" w:rsidRPr="00DB070D" w:rsidRDefault="00A07B58" w:rsidP="0049047E"/>
        </w:tc>
      </w:tr>
      <w:tr w:rsidR="00A07B58" w:rsidRPr="00DB070D" w14:paraId="151105DD" w14:textId="77777777" w:rsidTr="0049047E">
        <w:tc>
          <w:tcPr>
            <w:tcW w:w="522" w:type="dxa"/>
          </w:tcPr>
          <w:p w14:paraId="340A76A9" w14:textId="77777777" w:rsidR="00A07B58" w:rsidRPr="00DB070D" w:rsidRDefault="00A07B58" w:rsidP="0049047E"/>
        </w:tc>
        <w:tc>
          <w:tcPr>
            <w:tcW w:w="5143" w:type="dxa"/>
          </w:tcPr>
          <w:p w14:paraId="107706BE" w14:textId="77777777" w:rsidR="00A07B58" w:rsidRPr="00DB070D" w:rsidRDefault="00A07B58" w:rsidP="0049047E">
            <w:r w:rsidRPr="00DB070D">
              <w:t>оценка</w:t>
            </w:r>
          </w:p>
        </w:tc>
        <w:tc>
          <w:tcPr>
            <w:tcW w:w="1389" w:type="dxa"/>
          </w:tcPr>
          <w:p w14:paraId="414A61BB" w14:textId="77777777" w:rsidR="00A07B58" w:rsidRPr="00DB070D" w:rsidRDefault="00A07B58" w:rsidP="0049047E"/>
        </w:tc>
        <w:tc>
          <w:tcPr>
            <w:tcW w:w="2291" w:type="dxa"/>
          </w:tcPr>
          <w:p w14:paraId="5D9415B1" w14:textId="77777777" w:rsidR="00A07B58" w:rsidRPr="00DB070D" w:rsidRDefault="00A07B58" w:rsidP="0049047E"/>
        </w:tc>
      </w:tr>
    </w:tbl>
    <w:p w14:paraId="491AAB9A" w14:textId="77777777" w:rsidR="00A07B58" w:rsidRPr="00F4412E" w:rsidRDefault="00A07B58" w:rsidP="00A07B58">
      <w:pPr>
        <w:jc w:val="center"/>
        <w:rPr>
          <w:b/>
          <w:sz w:val="28"/>
        </w:rPr>
      </w:pPr>
      <w:r w:rsidRPr="00F4412E">
        <w:rPr>
          <w:b/>
          <w:sz w:val="28"/>
        </w:rPr>
        <w:t>Чек – лист алгоритма согласования пр</w:t>
      </w:r>
      <w:r>
        <w:rPr>
          <w:b/>
          <w:sz w:val="28"/>
        </w:rPr>
        <w:t xml:space="preserve">илагательных с существительными </w:t>
      </w:r>
      <w:r w:rsidRPr="00F4412E">
        <w:rPr>
          <w:b/>
          <w:sz w:val="28"/>
        </w:rPr>
        <w:t>«Чистый кодеин»</w:t>
      </w:r>
    </w:p>
    <w:tbl>
      <w:tblPr>
        <w:tblStyle w:val="14"/>
        <w:tblW w:w="0" w:type="auto"/>
        <w:tblLayout w:type="fixed"/>
        <w:tblLook w:val="04A0" w:firstRow="1" w:lastRow="0" w:firstColumn="1" w:lastColumn="0" w:noHBand="0" w:noVBand="1"/>
      </w:tblPr>
      <w:tblGrid>
        <w:gridCol w:w="522"/>
        <w:gridCol w:w="5143"/>
        <w:gridCol w:w="1531"/>
        <w:gridCol w:w="2149"/>
      </w:tblGrid>
      <w:tr w:rsidR="00A07B58" w:rsidRPr="00DB070D" w14:paraId="1D3E6E3C" w14:textId="77777777" w:rsidTr="0049047E">
        <w:tc>
          <w:tcPr>
            <w:tcW w:w="522" w:type="dxa"/>
          </w:tcPr>
          <w:p w14:paraId="1F361541" w14:textId="77777777" w:rsidR="00A07B58" w:rsidRPr="0062309D" w:rsidRDefault="00A07B58" w:rsidP="0049047E">
            <w:pPr>
              <w:jc w:val="center"/>
              <w:rPr>
                <w:b/>
              </w:rPr>
            </w:pPr>
            <w:r w:rsidRPr="0062309D">
              <w:rPr>
                <w:b/>
              </w:rPr>
              <w:t>№</w:t>
            </w:r>
          </w:p>
        </w:tc>
        <w:tc>
          <w:tcPr>
            <w:tcW w:w="5143" w:type="dxa"/>
          </w:tcPr>
          <w:p w14:paraId="78DA1E13" w14:textId="77777777" w:rsidR="00A07B58" w:rsidRPr="0062309D" w:rsidRDefault="00A07B58" w:rsidP="0049047E">
            <w:pPr>
              <w:jc w:val="center"/>
              <w:rPr>
                <w:b/>
              </w:rPr>
            </w:pPr>
            <w:r w:rsidRPr="0062309D">
              <w:rPr>
                <w:b/>
              </w:rPr>
              <w:t>действие</w:t>
            </w:r>
          </w:p>
        </w:tc>
        <w:tc>
          <w:tcPr>
            <w:tcW w:w="1531" w:type="dxa"/>
          </w:tcPr>
          <w:p w14:paraId="62C0B955" w14:textId="77777777" w:rsidR="00A07B58" w:rsidRPr="0062309D" w:rsidRDefault="00A07B58" w:rsidP="0049047E">
            <w:pPr>
              <w:rPr>
                <w:b/>
              </w:rPr>
            </w:pPr>
            <w:r w:rsidRPr="0062309D">
              <w:rPr>
                <w:b/>
              </w:rPr>
              <w:t>выполнено</w:t>
            </w:r>
          </w:p>
        </w:tc>
        <w:tc>
          <w:tcPr>
            <w:tcW w:w="2149" w:type="dxa"/>
          </w:tcPr>
          <w:p w14:paraId="1692EA97" w14:textId="77777777" w:rsidR="00A07B58" w:rsidRPr="0062309D" w:rsidRDefault="00A07B58" w:rsidP="0049047E">
            <w:pPr>
              <w:rPr>
                <w:b/>
              </w:rPr>
            </w:pPr>
            <w:r>
              <w:rPr>
                <w:b/>
              </w:rPr>
              <w:t>н</w:t>
            </w:r>
            <w:r w:rsidRPr="0062309D">
              <w:rPr>
                <w:b/>
              </w:rPr>
              <w:t>е</w:t>
            </w:r>
            <w:r>
              <w:rPr>
                <w:b/>
              </w:rPr>
              <w:t xml:space="preserve"> </w:t>
            </w:r>
            <w:r w:rsidRPr="0062309D">
              <w:rPr>
                <w:b/>
              </w:rPr>
              <w:t>выполнено</w:t>
            </w:r>
          </w:p>
        </w:tc>
      </w:tr>
      <w:tr w:rsidR="00A07B58" w:rsidRPr="00DB070D" w14:paraId="2212F7D2" w14:textId="77777777" w:rsidTr="0049047E">
        <w:tc>
          <w:tcPr>
            <w:tcW w:w="522" w:type="dxa"/>
          </w:tcPr>
          <w:p w14:paraId="7F17C34B" w14:textId="77777777" w:rsidR="00A07B58" w:rsidRPr="00DB070D" w:rsidRDefault="00A07B58" w:rsidP="0049047E">
            <w:r w:rsidRPr="00DB070D">
              <w:t>1</w:t>
            </w:r>
          </w:p>
        </w:tc>
        <w:tc>
          <w:tcPr>
            <w:tcW w:w="5143" w:type="dxa"/>
          </w:tcPr>
          <w:p w14:paraId="4DAC09BC" w14:textId="77777777" w:rsidR="00A07B58" w:rsidRPr="00DB070D" w:rsidRDefault="00A07B58" w:rsidP="0049047E">
            <w:r w:rsidRPr="00DB070D">
              <w:t xml:space="preserve">Записать словосочетание на русском языке    </w:t>
            </w:r>
          </w:p>
          <w:p w14:paraId="5BFE43F1" w14:textId="77777777" w:rsidR="00A07B58" w:rsidRPr="00DB070D" w:rsidRDefault="00A07B58" w:rsidP="0049047E">
            <w:pPr>
              <w:rPr>
                <w:b/>
              </w:rPr>
            </w:pPr>
            <w:r w:rsidRPr="00DB070D">
              <w:rPr>
                <w:b/>
              </w:rPr>
              <w:t xml:space="preserve">Чистый кодеин           </w:t>
            </w:r>
          </w:p>
        </w:tc>
        <w:tc>
          <w:tcPr>
            <w:tcW w:w="1531" w:type="dxa"/>
          </w:tcPr>
          <w:p w14:paraId="44815BCD" w14:textId="77777777" w:rsidR="00A07B58" w:rsidRPr="00DB070D" w:rsidRDefault="00A07B58" w:rsidP="0049047E"/>
        </w:tc>
        <w:tc>
          <w:tcPr>
            <w:tcW w:w="2149" w:type="dxa"/>
          </w:tcPr>
          <w:p w14:paraId="31ABACDA" w14:textId="77777777" w:rsidR="00A07B58" w:rsidRPr="00DB070D" w:rsidRDefault="00A07B58" w:rsidP="0049047E"/>
        </w:tc>
      </w:tr>
      <w:tr w:rsidR="00A07B58" w:rsidRPr="00DB070D" w14:paraId="033A1F21" w14:textId="77777777" w:rsidTr="0049047E">
        <w:tc>
          <w:tcPr>
            <w:tcW w:w="522" w:type="dxa"/>
          </w:tcPr>
          <w:p w14:paraId="4CB9F7D9" w14:textId="77777777" w:rsidR="00A07B58" w:rsidRPr="00DB070D" w:rsidRDefault="00A07B58" w:rsidP="0049047E">
            <w:r w:rsidRPr="00DB070D">
              <w:t>2</w:t>
            </w:r>
          </w:p>
        </w:tc>
        <w:tc>
          <w:tcPr>
            <w:tcW w:w="5143" w:type="dxa"/>
          </w:tcPr>
          <w:p w14:paraId="15662164" w14:textId="77777777" w:rsidR="00A07B58" w:rsidRPr="00DB070D" w:rsidRDefault="00A07B58" w:rsidP="0049047E">
            <w:r w:rsidRPr="00DB070D">
              <w:t>Определить порядок слов в словосочетании: существительное –прилагательное;</w:t>
            </w:r>
          </w:p>
          <w:p w14:paraId="0A1BBFD7" w14:textId="77777777" w:rsidR="00A07B58" w:rsidRPr="00DB070D" w:rsidRDefault="00A07B58" w:rsidP="0049047E">
            <w:pPr>
              <w:rPr>
                <w:b/>
              </w:rPr>
            </w:pPr>
            <w:r w:rsidRPr="00DB070D">
              <w:t xml:space="preserve"> </w:t>
            </w:r>
            <w:r w:rsidRPr="00DB070D">
              <w:rPr>
                <w:b/>
              </w:rPr>
              <w:t>Кодеин чистый</w:t>
            </w:r>
            <w:r w:rsidRPr="00DB070D">
              <w:t xml:space="preserve"> </w:t>
            </w:r>
            <w:r w:rsidRPr="00DB070D">
              <w:rPr>
                <w:b/>
              </w:rPr>
              <w:t xml:space="preserve">     </w:t>
            </w:r>
          </w:p>
        </w:tc>
        <w:tc>
          <w:tcPr>
            <w:tcW w:w="1531" w:type="dxa"/>
          </w:tcPr>
          <w:p w14:paraId="659B4BA8" w14:textId="77777777" w:rsidR="00A07B58" w:rsidRPr="00DB070D" w:rsidRDefault="00A07B58" w:rsidP="0049047E"/>
        </w:tc>
        <w:tc>
          <w:tcPr>
            <w:tcW w:w="2149" w:type="dxa"/>
          </w:tcPr>
          <w:p w14:paraId="11B260D9" w14:textId="77777777" w:rsidR="00A07B58" w:rsidRPr="00DB070D" w:rsidRDefault="00A07B58" w:rsidP="0049047E"/>
        </w:tc>
      </w:tr>
      <w:tr w:rsidR="00A07B58" w:rsidRPr="00DB070D" w14:paraId="7B294B2B" w14:textId="77777777" w:rsidTr="0049047E">
        <w:tc>
          <w:tcPr>
            <w:tcW w:w="522" w:type="dxa"/>
          </w:tcPr>
          <w:p w14:paraId="67C8F49A" w14:textId="77777777" w:rsidR="00A07B58" w:rsidRPr="00DB070D" w:rsidRDefault="00A07B58" w:rsidP="0049047E">
            <w:r w:rsidRPr="00DB070D">
              <w:t>3</w:t>
            </w:r>
          </w:p>
        </w:tc>
        <w:tc>
          <w:tcPr>
            <w:tcW w:w="5143" w:type="dxa"/>
          </w:tcPr>
          <w:p w14:paraId="235C99F5" w14:textId="77777777" w:rsidR="00A07B58" w:rsidRPr="00DB070D" w:rsidRDefault="00A07B58" w:rsidP="0049047E">
            <w:r w:rsidRPr="00DB070D">
              <w:t xml:space="preserve">Каждое слово записываем в словарной форме и определяем род существительного, с которым связано прилагательное </w:t>
            </w:r>
          </w:p>
          <w:p w14:paraId="328B0699" w14:textId="77777777" w:rsidR="00A07B58" w:rsidRDefault="00A07B58" w:rsidP="0049047E">
            <w:pPr>
              <w:rPr>
                <w:b/>
              </w:rPr>
            </w:pPr>
            <w:r w:rsidRPr="00DB070D">
              <w:rPr>
                <w:b/>
                <w:lang w:val="en-US"/>
              </w:rPr>
              <w:t>Codeinum</w:t>
            </w:r>
            <w:r w:rsidRPr="00DB070D">
              <w:rPr>
                <w:b/>
              </w:rPr>
              <w:t xml:space="preserve">, </w:t>
            </w:r>
            <w:r w:rsidRPr="00DB070D">
              <w:rPr>
                <w:b/>
                <w:lang w:val="en-US"/>
              </w:rPr>
              <w:t>i</w:t>
            </w:r>
            <w:r w:rsidRPr="00DB070D">
              <w:rPr>
                <w:b/>
              </w:rPr>
              <w:t xml:space="preserve">, </w:t>
            </w:r>
            <w:r w:rsidRPr="00DB070D">
              <w:rPr>
                <w:b/>
                <w:lang w:val="en-US"/>
              </w:rPr>
              <w:t>n</w:t>
            </w:r>
            <w:r w:rsidRPr="00DB070D">
              <w:rPr>
                <w:b/>
              </w:rPr>
              <w:t>, 2 – кодеин</w:t>
            </w:r>
          </w:p>
          <w:p w14:paraId="1A88F712" w14:textId="77777777" w:rsidR="00A07B58" w:rsidRPr="00DB070D" w:rsidRDefault="00A07B58" w:rsidP="0049047E">
            <w:pPr>
              <w:rPr>
                <w:b/>
              </w:rPr>
            </w:pPr>
            <w:r w:rsidRPr="00DB070D">
              <w:rPr>
                <w:b/>
                <w:lang w:val="en-US"/>
              </w:rPr>
              <w:t>purus</w:t>
            </w:r>
            <w:r w:rsidRPr="00DB070D">
              <w:rPr>
                <w:b/>
              </w:rPr>
              <w:t xml:space="preserve">, </w:t>
            </w:r>
            <w:r w:rsidRPr="00DB070D">
              <w:rPr>
                <w:b/>
                <w:lang w:val="en-US"/>
              </w:rPr>
              <w:t>a</w:t>
            </w:r>
            <w:r w:rsidRPr="00DB070D">
              <w:rPr>
                <w:b/>
              </w:rPr>
              <w:t xml:space="preserve">, </w:t>
            </w:r>
            <w:r w:rsidRPr="00DB070D">
              <w:rPr>
                <w:b/>
                <w:lang w:val="en-US"/>
              </w:rPr>
              <w:t>um</w:t>
            </w:r>
            <w:r w:rsidRPr="00DB070D">
              <w:rPr>
                <w:b/>
              </w:rPr>
              <w:t xml:space="preserve"> – чистый, ая, ое                                                      </w:t>
            </w:r>
          </w:p>
        </w:tc>
        <w:tc>
          <w:tcPr>
            <w:tcW w:w="1531" w:type="dxa"/>
          </w:tcPr>
          <w:p w14:paraId="137B3F10" w14:textId="77777777" w:rsidR="00A07B58" w:rsidRPr="00DB070D" w:rsidRDefault="00A07B58" w:rsidP="0049047E"/>
        </w:tc>
        <w:tc>
          <w:tcPr>
            <w:tcW w:w="2149" w:type="dxa"/>
          </w:tcPr>
          <w:p w14:paraId="7A2F1443" w14:textId="77777777" w:rsidR="00A07B58" w:rsidRPr="00DB070D" w:rsidRDefault="00A07B58" w:rsidP="0049047E"/>
        </w:tc>
      </w:tr>
      <w:tr w:rsidR="00A07B58" w:rsidRPr="00DB070D" w14:paraId="3B3DF425" w14:textId="77777777" w:rsidTr="0049047E">
        <w:tc>
          <w:tcPr>
            <w:tcW w:w="522" w:type="dxa"/>
          </w:tcPr>
          <w:p w14:paraId="7A35A222" w14:textId="77777777" w:rsidR="00A07B58" w:rsidRPr="00DB070D" w:rsidRDefault="00A07B58" w:rsidP="0049047E">
            <w:r w:rsidRPr="00DB070D">
              <w:lastRenderedPageBreak/>
              <w:t>4</w:t>
            </w:r>
          </w:p>
        </w:tc>
        <w:tc>
          <w:tcPr>
            <w:tcW w:w="5143" w:type="dxa"/>
          </w:tcPr>
          <w:p w14:paraId="7699F9BE" w14:textId="77777777" w:rsidR="00A07B58" w:rsidRDefault="00A07B58" w:rsidP="0049047E">
            <w:r w:rsidRPr="00DB070D">
              <w:t xml:space="preserve">Выбираем из словарной формы прилагательного форму соответствующего рода и записываем словосочетание в </w:t>
            </w:r>
            <w:proofErr w:type="gramStart"/>
            <w:r w:rsidRPr="00DB070D">
              <w:t>им.п</w:t>
            </w:r>
            <w:proofErr w:type="gramEnd"/>
            <w:r w:rsidRPr="00DB070D">
              <w:t xml:space="preserve"> ед.ч:</w:t>
            </w:r>
          </w:p>
          <w:p w14:paraId="0C0EF6EC" w14:textId="77777777" w:rsidR="00A07B58" w:rsidRPr="0062309D" w:rsidRDefault="00A07B58" w:rsidP="0049047E">
            <w:r w:rsidRPr="00DB070D">
              <w:rPr>
                <w:b/>
                <w:lang w:val="en-US"/>
              </w:rPr>
              <w:t>Codeinum</w:t>
            </w:r>
            <w:r w:rsidRPr="00DB070D">
              <w:rPr>
                <w:b/>
              </w:rPr>
              <w:t xml:space="preserve"> </w:t>
            </w:r>
            <w:r w:rsidRPr="00DB070D">
              <w:rPr>
                <w:b/>
                <w:lang w:val="en-US"/>
              </w:rPr>
              <w:t>purum</w:t>
            </w:r>
            <w:r w:rsidRPr="00DB070D">
              <w:rPr>
                <w:b/>
              </w:rPr>
              <w:t xml:space="preserve">        </w:t>
            </w:r>
          </w:p>
        </w:tc>
        <w:tc>
          <w:tcPr>
            <w:tcW w:w="1531" w:type="dxa"/>
          </w:tcPr>
          <w:p w14:paraId="352369D1" w14:textId="77777777" w:rsidR="00A07B58" w:rsidRPr="00DB070D" w:rsidRDefault="00A07B58" w:rsidP="0049047E"/>
        </w:tc>
        <w:tc>
          <w:tcPr>
            <w:tcW w:w="2149" w:type="dxa"/>
          </w:tcPr>
          <w:p w14:paraId="2A9F459A" w14:textId="77777777" w:rsidR="00A07B58" w:rsidRPr="00DB070D" w:rsidRDefault="00A07B58" w:rsidP="0049047E"/>
        </w:tc>
      </w:tr>
      <w:tr w:rsidR="00A07B58" w:rsidRPr="00DB070D" w14:paraId="755B77B8" w14:textId="77777777" w:rsidTr="0049047E">
        <w:tc>
          <w:tcPr>
            <w:tcW w:w="522" w:type="dxa"/>
          </w:tcPr>
          <w:p w14:paraId="52CC090E" w14:textId="77777777" w:rsidR="00A07B58" w:rsidRPr="00DB070D" w:rsidRDefault="00A07B58" w:rsidP="0049047E">
            <w:r w:rsidRPr="00DB070D">
              <w:t>5</w:t>
            </w:r>
          </w:p>
        </w:tc>
        <w:tc>
          <w:tcPr>
            <w:tcW w:w="5143" w:type="dxa"/>
          </w:tcPr>
          <w:p w14:paraId="78844137" w14:textId="77777777" w:rsidR="00A07B58" w:rsidRPr="00DB070D" w:rsidRDefault="00A07B58" w:rsidP="0049047E">
            <w:r w:rsidRPr="00DB070D">
              <w:t xml:space="preserve">По русскому словосочетанию определяем число и падеж имён существительных: </w:t>
            </w:r>
          </w:p>
          <w:p w14:paraId="04C6C0BD" w14:textId="77777777" w:rsidR="00A07B58" w:rsidRPr="00DB070D" w:rsidRDefault="00A07B58" w:rsidP="0049047E">
            <w:pPr>
              <w:rPr>
                <w:b/>
              </w:rPr>
            </w:pPr>
            <w:r w:rsidRPr="00DB070D">
              <w:rPr>
                <w:b/>
              </w:rPr>
              <w:t xml:space="preserve">Кодеин чистый ед.ч., им.п.,  </w:t>
            </w:r>
          </w:p>
        </w:tc>
        <w:tc>
          <w:tcPr>
            <w:tcW w:w="1531" w:type="dxa"/>
          </w:tcPr>
          <w:p w14:paraId="57DCB98C" w14:textId="77777777" w:rsidR="00A07B58" w:rsidRPr="00DB070D" w:rsidRDefault="00A07B58" w:rsidP="0049047E"/>
        </w:tc>
        <w:tc>
          <w:tcPr>
            <w:tcW w:w="2149" w:type="dxa"/>
          </w:tcPr>
          <w:p w14:paraId="49C7141D" w14:textId="77777777" w:rsidR="00A07B58" w:rsidRPr="00DB070D" w:rsidRDefault="00A07B58" w:rsidP="0049047E"/>
        </w:tc>
      </w:tr>
      <w:tr w:rsidR="00A07B58" w:rsidRPr="00DB070D" w14:paraId="75D1EE2E" w14:textId="77777777" w:rsidTr="0049047E">
        <w:tc>
          <w:tcPr>
            <w:tcW w:w="522" w:type="dxa"/>
          </w:tcPr>
          <w:p w14:paraId="510CD038" w14:textId="77777777" w:rsidR="00A07B58" w:rsidRPr="00DB070D" w:rsidRDefault="00A07B58" w:rsidP="0049047E">
            <w:r w:rsidRPr="00DB070D">
              <w:t>6</w:t>
            </w:r>
          </w:p>
        </w:tc>
        <w:tc>
          <w:tcPr>
            <w:tcW w:w="5143" w:type="dxa"/>
          </w:tcPr>
          <w:p w14:paraId="739CD047" w14:textId="77777777" w:rsidR="00A07B58" w:rsidRDefault="00A07B58" w:rsidP="0049047E">
            <w:r w:rsidRPr="00DB070D">
              <w:t xml:space="preserve">Ставим имя прилагательное в тот же падеж и число, что и существительное, с которым связано прилагательное, пользуясь таблицей падежных окончаний </w:t>
            </w:r>
          </w:p>
          <w:p w14:paraId="61EF2F20" w14:textId="77777777" w:rsidR="00A07B58" w:rsidRPr="0062309D" w:rsidRDefault="00A07B58" w:rsidP="0049047E">
            <w:r w:rsidRPr="00DB070D">
              <w:rPr>
                <w:b/>
                <w:lang w:val="en-US"/>
              </w:rPr>
              <w:t>Codeinum</w:t>
            </w:r>
            <w:r w:rsidRPr="00DB070D">
              <w:rPr>
                <w:b/>
              </w:rPr>
              <w:t xml:space="preserve"> </w:t>
            </w:r>
            <w:r w:rsidRPr="00DB070D">
              <w:rPr>
                <w:b/>
                <w:lang w:val="en-US"/>
              </w:rPr>
              <w:t>purum</w:t>
            </w:r>
            <w:r w:rsidRPr="00DB070D">
              <w:t xml:space="preserve"> </w:t>
            </w:r>
            <w:r w:rsidRPr="00DB070D">
              <w:rPr>
                <w:b/>
              </w:rPr>
              <w:t xml:space="preserve">  </w:t>
            </w:r>
          </w:p>
        </w:tc>
        <w:tc>
          <w:tcPr>
            <w:tcW w:w="1531" w:type="dxa"/>
          </w:tcPr>
          <w:p w14:paraId="2FEFB7DE" w14:textId="77777777" w:rsidR="00A07B58" w:rsidRPr="00DB070D" w:rsidRDefault="00A07B58" w:rsidP="0049047E"/>
        </w:tc>
        <w:tc>
          <w:tcPr>
            <w:tcW w:w="2149" w:type="dxa"/>
          </w:tcPr>
          <w:p w14:paraId="1A6D7FF1" w14:textId="77777777" w:rsidR="00A07B58" w:rsidRPr="00DB070D" w:rsidRDefault="00A07B58" w:rsidP="0049047E"/>
        </w:tc>
      </w:tr>
      <w:tr w:rsidR="00A07B58" w:rsidRPr="00DB070D" w14:paraId="348F6086" w14:textId="77777777" w:rsidTr="0049047E">
        <w:tc>
          <w:tcPr>
            <w:tcW w:w="522" w:type="dxa"/>
          </w:tcPr>
          <w:p w14:paraId="11AB4C4E" w14:textId="77777777" w:rsidR="00A07B58" w:rsidRPr="00DB070D" w:rsidRDefault="00A07B58" w:rsidP="0049047E">
            <w:r w:rsidRPr="00DB070D">
              <w:t>7</w:t>
            </w:r>
          </w:p>
        </w:tc>
        <w:tc>
          <w:tcPr>
            <w:tcW w:w="5143" w:type="dxa"/>
          </w:tcPr>
          <w:p w14:paraId="739B0DE5" w14:textId="77777777" w:rsidR="00A07B58" w:rsidRPr="00DB070D" w:rsidRDefault="00A07B58" w:rsidP="0049047E">
            <w:r w:rsidRPr="00DB070D">
              <w:t>иого</w:t>
            </w:r>
          </w:p>
        </w:tc>
        <w:tc>
          <w:tcPr>
            <w:tcW w:w="1531" w:type="dxa"/>
          </w:tcPr>
          <w:p w14:paraId="1E7107EC" w14:textId="77777777" w:rsidR="00A07B58" w:rsidRPr="00DB070D" w:rsidRDefault="00A07B58" w:rsidP="0049047E"/>
        </w:tc>
        <w:tc>
          <w:tcPr>
            <w:tcW w:w="2149" w:type="dxa"/>
          </w:tcPr>
          <w:p w14:paraId="7149BAC7" w14:textId="77777777" w:rsidR="00A07B58" w:rsidRPr="00DB070D" w:rsidRDefault="00A07B58" w:rsidP="0049047E"/>
        </w:tc>
      </w:tr>
      <w:tr w:rsidR="00A07B58" w:rsidRPr="00DB070D" w14:paraId="4DDDEB0E" w14:textId="77777777" w:rsidTr="0049047E">
        <w:tc>
          <w:tcPr>
            <w:tcW w:w="522" w:type="dxa"/>
          </w:tcPr>
          <w:p w14:paraId="7B76D4CF" w14:textId="77777777" w:rsidR="00A07B58" w:rsidRPr="00DB070D" w:rsidRDefault="00A07B58" w:rsidP="0049047E"/>
        </w:tc>
        <w:tc>
          <w:tcPr>
            <w:tcW w:w="5143" w:type="dxa"/>
          </w:tcPr>
          <w:p w14:paraId="18CF0B21" w14:textId="77777777" w:rsidR="00A07B58" w:rsidRPr="00DB070D" w:rsidRDefault="00A07B58" w:rsidP="0049047E">
            <w:r w:rsidRPr="00DB070D">
              <w:t>оценка</w:t>
            </w:r>
          </w:p>
        </w:tc>
        <w:tc>
          <w:tcPr>
            <w:tcW w:w="1531" w:type="dxa"/>
          </w:tcPr>
          <w:p w14:paraId="59EAA344" w14:textId="77777777" w:rsidR="00A07B58" w:rsidRPr="00DB070D" w:rsidRDefault="00A07B58" w:rsidP="0049047E"/>
        </w:tc>
        <w:tc>
          <w:tcPr>
            <w:tcW w:w="2149" w:type="dxa"/>
          </w:tcPr>
          <w:p w14:paraId="19863CF9" w14:textId="77777777" w:rsidR="00A07B58" w:rsidRPr="00DB070D" w:rsidRDefault="00A07B58" w:rsidP="0049047E"/>
        </w:tc>
      </w:tr>
    </w:tbl>
    <w:p w14:paraId="558F66AE" w14:textId="77777777" w:rsidR="00A07B58" w:rsidRPr="00737520" w:rsidRDefault="00A07B58" w:rsidP="00A07B58">
      <w:pPr>
        <w:rPr>
          <w:b/>
          <w:sz w:val="28"/>
          <w:szCs w:val="28"/>
        </w:rPr>
      </w:pPr>
      <w:r w:rsidRPr="00737520">
        <w:rPr>
          <w:b/>
          <w:sz w:val="28"/>
          <w:szCs w:val="28"/>
        </w:rPr>
        <w:t>Раздел 3</w:t>
      </w:r>
      <w:r>
        <w:rPr>
          <w:b/>
          <w:sz w:val="28"/>
          <w:szCs w:val="28"/>
        </w:rPr>
        <w:t>.</w:t>
      </w:r>
      <w:r w:rsidRPr="00737520">
        <w:rPr>
          <w:b/>
          <w:sz w:val="28"/>
          <w:szCs w:val="28"/>
        </w:rPr>
        <w:t xml:space="preserve"> Фармацевтическая терминология</w:t>
      </w:r>
    </w:p>
    <w:p w14:paraId="7962FEF1" w14:textId="77777777" w:rsidR="00A07B58" w:rsidRDefault="00A07B58" w:rsidP="00A07B58">
      <w:pPr>
        <w:rPr>
          <w:b/>
          <w:sz w:val="28"/>
          <w:szCs w:val="28"/>
        </w:rPr>
      </w:pPr>
      <w:r w:rsidRPr="00737520">
        <w:rPr>
          <w:b/>
          <w:sz w:val="28"/>
          <w:szCs w:val="28"/>
        </w:rPr>
        <w:t xml:space="preserve">Тема: </w:t>
      </w:r>
      <w:r w:rsidRPr="0062309D">
        <w:rPr>
          <w:sz w:val="28"/>
          <w:szCs w:val="28"/>
        </w:rPr>
        <w:t>«Глагол. Правила выписывания рецептов»</w:t>
      </w:r>
      <w:r w:rsidRPr="00737520">
        <w:rPr>
          <w:b/>
          <w:sz w:val="28"/>
          <w:szCs w:val="28"/>
        </w:rPr>
        <w:t xml:space="preserve"> </w:t>
      </w:r>
    </w:p>
    <w:p w14:paraId="65DB6CAB" w14:textId="77777777" w:rsidR="00A07B58" w:rsidRPr="00737520" w:rsidRDefault="00A07B58" w:rsidP="00A07B58">
      <w:pPr>
        <w:rPr>
          <w:b/>
          <w:sz w:val="28"/>
          <w:szCs w:val="28"/>
        </w:rPr>
      </w:pPr>
      <w:r w:rsidRPr="00737520">
        <w:rPr>
          <w:b/>
          <w:sz w:val="28"/>
          <w:szCs w:val="28"/>
        </w:rPr>
        <w:t>Лекция №</w:t>
      </w:r>
      <w:r>
        <w:rPr>
          <w:b/>
          <w:sz w:val="28"/>
          <w:szCs w:val="28"/>
        </w:rPr>
        <w:t xml:space="preserve"> </w:t>
      </w:r>
      <w:r w:rsidRPr="00737520">
        <w:rPr>
          <w:b/>
          <w:sz w:val="28"/>
          <w:szCs w:val="28"/>
        </w:rPr>
        <w:t>5</w:t>
      </w:r>
    </w:p>
    <w:p w14:paraId="2DE4C58C" w14:textId="77777777" w:rsidR="00A07B58" w:rsidRPr="0062309D" w:rsidRDefault="00A07B58" w:rsidP="00A07B58">
      <w:pPr>
        <w:spacing w:line="276" w:lineRule="auto"/>
        <w:jc w:val="center"/>
        <w:rPr>
          <w:sz w:val="28"/>
          <w:szCs w:val="28"/>
        </w:rPr>
      </w:pPr>
      <w:r w:rsidRPr="0062309D">
        <w:rPr>
          <w:sz w:val="28"/>
          <w:szCs w:val="28"/>
        </w:rPr>
        <w:t>Задания в тестовой форме</w:t>
      </w:r>
    </w:p>
    <w:p w14:paraId="3C7B5524" w14:textId="77777777" w:rsidR="00A07B58" w:rsidRPr="0062309D" w:rsidRDefault="00A07B58" w:rsidP="00A07B58">
      <w:pPr>
        <w:spacing w:line="276" w:lineRule="auto"/>
        <w:jc w:val="center"/>
        <w:rPr>
          <w:b/>
          <w:sz w:val="28"/>
          <w:szCs w:val="28"/>
        </w:rPr>
      </w:pPr>
      <w:r w:rsidRPr="0062309D">
        <w:rPr>
          <w:b/>
          <w:sz w:val="28"/>
          <w:szCs w:val="28"/>
        </w:rPr>
        <w:t>Вариант 1</w:t>
      </w:r>
    </w:p>
    <w:p w14:paraId="627E1247" w14:textId="77777777" w:rsidR="00A07B58" w:rsidRPr="0062309D" w:rsidRDefault="00A07B58" w:rsidP="00A07B58">
      <w:pPr>
        <w:spacing w:line="276" w:lineRule="auto"/>
        <w:jc w:val="center"/>
        <w:rPr>
          <w:i/>
          <w:sz w:val="28"/>
          <w:szCs w:val="28"/>
        </w:rPr>
      </w:pPr>
      <w:r w:rsidRPr="0062309D">
        <w:rPr>
          <w:i/>
          <w:sz w:val="28"/>
          <w:szCs w:val="28"/>
        </w:rPr>
        <w:t>Условие: отметить один правильный ответ</w:t>
      </w:r>
    </w:p>
    <w:p w14:paraId="19902395" w14:textId="77777777" w:rsidR="00A07B58" w:rsidRPr="0062309D" w:rsidRDefault="00A07B58" w:rsidP="00A07B58">
      <w:pPr>
        <w:numPr>
          <w:ilvl w:val="0"/>
          <w:numId w:val="201"/>
        </w:numPr>
        <w:spacing w:line="276" w:lineRule="auto"/>
        <w:jc w:val="both"/>
        <w:rPr>
          <w:b/>
          <w:sz w:val="28"/>
          <w:szCs w:val="28"/>
        </w:rPr>
      </w:pPr>
      <w:r w:rsidRPr="0062309D">
        <w:rPr>
          <w:b/>
          <w:sz w:val="28"/>
          <w:szCs w:val="28"/>
        </w:rPr>
        <w:t>Как определить спряжение глагола:</w:t>
      </w:r>
    </w:p>
    <w:p w14:paraId="49B1D349" w14:textId="77777777" w:rsidR="00A07B58" w:rsidRDefault="00A07B58" w:rsidP="00A07B58">
      <w:pPr>
        <w:pStyle w:val="ab"/>
        <w:numPr>
          <w:ilvl w:val="0"/>
          <w:numId w:val="247"/>
        </w:numPr>
        <w:spacing w:line="276" w:lineRule="auto"/>
        <w:jc w:val="both"/>
        <w:rPr>
          <w:sz w:val="28"/>
          <w:szCs w:val="28"/>
        </w:rPr>
      </w:pPr>
      <w:r w:rsidRPr="0062309D">
        <w:rPr>
          <w:sz w:val="28"/>
          <w:szCs w:val="28"/>
        </w:rPr>
        <w:t>по окончанию основы</w:t>
      </w:r>
    </w:p>
    <w:p w14:paraId="46036E49" w14:textId="77777777" w:rsidR="00A07B58" w:rsidRDefault="00A07B58" w:rsidP="00A07B58">
      <w:pPr>
        <w:pStyle w:val="ab"/>
        <w:numPr>
          <w:ilvl w:val="0"/>
          <w:numId w:val="247"/>
        </w:numPr>
        <w:spacing w:line="276" w:lineRule="auto"/>
        <w:jc w:val="both"/>
        <w:rPr>
          <w:sz w:val="28"/>
          <w:szCs w:val="28"/>
        </w:rPr>
      </w:pPr>
      <w:r w:rsidRPr="0062309D">
        <w:rPr>
          <w:sz w:val="28"/>
          <w:szCs w:val="28"/>
        </w:rPr>
        <w:t>по окончанию неопределенной формы</w:t>
      </w:r>
    </w:p>
    <w:p w14:paraId="0CAACD66" w14:textId="77777777" w:rsidR="00A07B58" w:rsidRDefault="00A07B58" w:rsidP="00A07B58">
      <w:pPr>
        <w:pStyle w:val="ab"/>
        <w:numPr>
          <w:ilvl w:val="0"/>
          <w:numId w:val="247"/>
        </w:numPr>
        <w:spacing w:line="276" w:lineRule="auto"/>
        <w:jc w:val="both"/>
        <w:rPr>
          <w:sz w:val="28"/>
          <w:szCs w:val="28"/>
        </w:rPr>
      </w:pPr>
      <w:r w:rsidRPr="0062309D">
        <w:rPr>
          <w:sz w:val="28"/>
          <w:szCs w:val="28"/>
        </w:rPr>
        <w:t>по окончанию первого лица единственного числа</w:t>
      </w:r>
    </w:p>
    <w:p w14:paraId="0F968498" w14:textId="77777777" w:rsidR="00A07B58" w:rsidRPr="0062309D" w:rsidRDefault="00A07B58" w:rsidP="00A07B58">
      <w:pPr>
        <w:pStyle w:val="ab"/>
        <w:numPr>
          <w:ilvl w:val="0"/>
          <w:numId w:val="247"/>
        </w:numPr>
        <w:spacing w:line="276" w:lineRule="auto"/>
        <w:jc w:val="both"/>
        <w:rPr>
          <w:sz w:val="28"/>
          <w:szCs w:val="28"/>
        </w:rPr>
      </w:pPr>
      <w:r w:rsidRPr="0062309D">
        <w:rPr>
          <w:sz w:val="28"/>
          <w:szCs w:val="28"/>
        </w:rPr>
        <w:t>по окончанию именительного падежа</w:t>
      </w:r>
    </w:p>
    <w:p w14:paraId="1C697A16" w14:textId="77777777" w:rsidR="00A07B58" w:rsidRPr="0062309D" w:rsidRDefault="00A07B58" w:rsidP="00A07B58">
      <w:pPr>
        <w:numPr>
          <w:ilvl w:val="0"/>
          <w:numId w:val="201"/>
        </w:numPr>
        <w:spacing w:line="276" w:lineRule="auto"/>
        <w:jc w:val="both"/>
        <w:rPr>
          <w:b/>
          <w:sz w:val="28"/>
          <w:szCs w:val="28"/>
        </w:rPr>
      </w:pPr>
      <w:r w:rsidRPr="0062309D">
        <w:rPr>
          <w:b/>
          <w:sz w:val="28"/>
          <w:szCs w:val="28"/>
        </w:rPr>
        <w:t>К первому спряжению относятся глаголы, оканчивающиеся:</w:t>
      </w:r>
    </w:p>
    <w:p w14:paraId="157D60AE" w14:textId="77777777" w:rsidR="00A07B58" w:rsidRPr="0062309D" w:rsidRDefault="00A07B58" w:rsidP="00A07B58">
      <w:pPr>
        <w:pStyle w:val="ab"/>
        <w:numPr>
          <w:ilvl w:val="0"/>
          <w:numId w:val="248"/>
        </w:numPr>
        <w:spacing w:line="276" w:lineRule="auto"/>
        <w:ind w:left="1418" w:hanging="284"/>
        <w:jc w:val="both"/>
        <w:rPr>
          <w:sz w:val="28"/>
          <w:szCs w:val="28"/>
        </w:rPr>
      </w:pPr>
      <w:r w:rsidRPr="0062309D">
        <w:rPr>
          <w:sz w:val="28"/>
          <w:szCs w:val="28"/>
          <w:lang w:val="en-US"/>
        </w:rPr>
        <w:t>ere</w:t>
      </w:r>
    </w:p>
    <w:p w14:paraId="05F2C004" w14:textId="77777777" w:rsidR="00A07B58" w:rsidRPr="0062309D" w:rsidRDefault="00A07B58" w:rsidP="00A07B58">
      <w:pPr>
        <w:pStyle w:val="ab"/>
        <w:numPr>
          <w:ilvl w:val="0"/>
          <w:numId w:val="248"/>
        </w:numPr>
        <w:spacing w:line="276" w:lineRule="auto"/>
        <w:ind w:left="1418"/>
        <w:jc w:val="both"/>
        <w:rPr>
          <w:sz w:val="28"/>
          <w:szCs w:val="28"/>
        </w:rPr>
      </w:pPr>
      <w:r w:rsidRPr="0062309D">
        <w:rPr>
          <w:sz w:val="28"/>
          <w:szCs w:val="28"/>
          <w:lang w:val="en-US"/>
        </w:rPr>
        <w:t>ire</w:t>
      </w:r>
    </w:p>
    <w:p w14:paraId="4CBD13E6" w14:textId="77777777" w:rsidR="00A07B58" w:rsidRPr="0062309D" w:rsidRDefault="00A07B58" w:rsidP="00A07B58">
      <w:pPr>
        <w:pStyle w:val="ab"/>
        <w:numPr>
          <w:ilvl w:val="0"/>
          <w:numId w:val="248"/>
        </w:numPr>
        <w:spacing w:line="276" w:lineRule="auto"/>
        <w:ind w:left="1418"/>
        <w:jc w:val="both"/>
        <w:rPr>
          <w:sz w:val="28"/>
          <w:szCs w:val="28"/>
        </w:rPr>
      </w:pPr>
      <w:r w:rsidRPr="0062309D">
        <w:rPr>
          <w:sz w:val="28"/>
          <w:szCs w:val="28"/>
          <w:lang w:val="en-US"/>
        </w:rPr>
        <w:t>are</w:t>
      </w:r>
    </w:p>
    <w:p w14:paraId="0CB12C1C" w14:textId="77777777" w:rsidR="00A07B58" w:rsidRPr="0062309D" w:rsidRDefault="00A07B58" w:rsidP="00A07B58">
      <w:pPr>
        <w:pStyle w:val="ab"/>
        <w:numPr>
          <w:ilvl w:val="0"/>
          <w:numId w:val="248"/>
        </w:numPr>
        <w:spacing w:line="276" w:lineRule="auto"/>
        <w:ind w:left="1418"/>
        <w:jc w:val="both"/>
        <w:rPr>
          <w:sz w:val="28"/>
          <w:szCs w:val="28"/>
        </w:rPr>
      </w:pPr>
      <w:r w:rsidRPr="0062309D">
        <w:rPr>
          <w:sz w:val="28"/>
          <w:szCs w:val="28"/>
          <w:lang w:val="en-US"/>
        </w:rPr>
        <w:t>ere</w:t>
      </w:r>
    </w:p>
    <w:p w14:paraId="03F5E194" w14:textId="77777777" w:rsidR="00A07B58" w:rsidRPr="0062309D" w:rsidRDefault="00A07B58" w:rsidP="00A07B58">
      <w:pPr>
        <w:numPr>
          <w:ilvl w:val="0"/>
          <w:numId w:val="201"/>
        </w:numPr>
        <w:spacing w:line="276" w:lineRule="auto"/>
        <w:jc w:val="both"/>
        <w:rPr>
          <w:b/>
          <w:sz w:val="28"/>
          <w:szCs w:val="28"/>
        </w:rPr>
      </w:pPr>
      <w:r w:rsidRPr="0062309D">
        <w:rPr>
          <w:b/>
          <w:sz w:val="28"/>
          <w:szCs w:val="28"/>
        </w:rPr>
        <w:t>Окончание глагола, стоящего в настоящем времени в первом лице:</w:t>
      </w:r>
    </w:p>
    <w:p w14:paraId="0ADB8F1C" w14:textId="77777777" w:rsidR="00A07B58" w:rsidRDefault="00A07B58" w:rsidP="00A07B58">
      <w:pPr>
        <w:pStyle w:val="ab"/>
        <w:numPr>
          <w:ilvl w:val="0"/>
          <w:numId w:val="249"/>
        </w:numPr>
        <w:spacing w:line="276" w:lineRule="auto"/>
        <w:ind w:left="1418" w:hanging="425"/>
        <w:jc w:val="both"/>
        <w:rPr>
          <w:sz w:val="28"/>
          <w:szCs w:val="28"/>
          <w:lang w:val="en-US"/>
        </w:rPr>
      </w:pPr>
      <w:r w:rsidRPr="0062309D">
        <w:rPr>
          <w:sz w:val="28"/>
          <w:szCs w:val="28"/>
          <w:lang w:val="en-US"/>
        </w:rPr>
        <w:t>s</w:t>
      </w:r>
    </w:p>
    <w:p w14:paraId="240DDC52" w14:textId="77777777" w:rsidR="00A07B58" w:rsidRDefault="00A07B58" w:rsidP="00A07B58">
      <w:pPr>
        <w:pStyle w:val="ab"/>
        <w:numPr>
          <w:ilvl w:val="0"/>
          <w:numId w:val="249"/>
        </w:numPr>
        <w:spacing w:line="276" w:lineRule="auto"/>
        <w:ind w:left="1418" w:hanging="425"/>
        <w:jc w:val="both"/>
        <w:rPr>
          <w:sz w:val="28"/>
          <w:szCs w:val="28"/>
          <w:lang w:val="en-US"/>
        </w:rPr>
      </w:pPr>
      <w:r w:rsidRPr="0062309D">
        <w:rPr>
          <w:sz w:val="28"/>
          <w:szCs w:val="28"/>
          <w:lang w:val="en-US"/>
        </w:rPr>
        <w:t>o</w:t>
      </w:r>
    </w:p>
    <w:p w14:paraId="42CA03A4" w14:textId="77777777" w:rsidR="00A07B58" w:rsidRDefault="00A07B58" w:rsidP="00A07B58">
      <w:pPr>
        <w:pStyle w:val="ab"/>
        <w:numPr>
          <w:ilvl w:val="0"/>
          <w:numId w:val="249"/>
        </w:numPr>
        <w:spacing w:line="276" w:lineRule="auto"/>
        <w:ind w:left="1418" w:hanging="425"/>
        <w:jc w:val="both"/>
        <w:rPr>
          <w:sz w:val="28"/>
          <w:szCs w:val="28"/>
          <w:lang w:val="en-US"/>
        </w:rPr>
      </w:pPr>
      <w:r w:rsidRPr="0062309D">
        <w:rPr>
          <w:sz w:val="28"/>
          <w:szCs w:val="28"/>
          <w:lang w:val="en-US"/>
        </w:rPr>
        <w:t>mus</w:t>
      </w:r>
    </w:p>
    <w:p w14:paraId="5AFA79DA" w14:textId="77777777" w:rsidR="00A07B58" w:rsidRPr="0062309D" w:rsidRDefault="00A07B58" w:rsidP="00A07B58">
      <w:pPr>
        <w:pStyle w:val="ab"/>
        <w:numPr>
          <w:ilvl w:val="0"/>
          <w:numId w:val="249"/>
        </w:numPr>
        <w:spacing w:line="276" w:lineRule="auto"/>
        <w:ind w:left="1418" w:hanging="425"/>
        <w:jc w:val="both"/>
        <w:rPr>
          <w:sz w:val="28"/>
          <w:szCs w:val="28"/>
          <w:lang w:val="en-US"/>
        </w:rPr>
      </w:pPr>
      <w:r w:rsidRPr="0062309D">
        <w:rPr>
          <w:sz w:val="28"/>
          <w:szCs w:val="28"/>
          <w:lang w:val="en-US"/>
        </w:rPr>
        <w:t>tis</w:t>
      </w:r>
    </w:p>
    <w:p w14:paraId="562180C7" w14:textId="77777777" w:rsidR="00A07B58" w:rsidRPr="0062309D" w:rsidRDefault="00A07B58" w:rsidP="00A07B58">
      <w:pPr>
        <w:numPr>
          <w:ilvl w:val="0"/>
          <w:numId w:val="201"/>
        </w:numPr>
        <w:spacing w:line="276" w:lineRule="auto"/>
        <w:jc w:val="both"/>
        <w:rPr>
          <w:b/>
          <w:sz w:val="28"/>
          <w:szCs w:val="28"/>
        </w:rPr>
      </w:pPr>
      <w:r w:rsidRPr="0062309D">
        <w:rPr>
          <w:b/>
          <w:sz w:val="28"/>
          <w:szCs w:val="28"/>
        </w:rPr>
        <w:t xml:space="preserve">Выберите глагол второго спряжения: </w:t>
      </w:r>
    </w:p>
    <w:p w14:paraId="5E56314D" w14:textId="77777777" w:rsidR="00A07B58" w:rsidRDefault="00A07B58" w:rsidP="00A07B58">
      <w:pPr>
        <w:pStyle w:val="ab"/>
        <w:numPr>
          <w:ilvl w:val="0"/>
          <w:numId w:val="250"/>
        </w:numPr>
        <w:spacing w:line="276" w:lineRule="auto"/>
        <w:ind w:left="1418" w:hanging="425"/>
        <w:jc w:val="both"/>
        <w:rPr>
          <w:sz w:val="28"/>
          <w:szCs w:val="28"/>
          <w:lang w:val="en-US"/>
        </w:rPr>
      </w:pPr>
      <w:r w:rsidRPr="0062309D">
        <w:rPr>
          <w:sz w:val="28"/>
          <w:szCs w:val="28"/>
          <w:lang w:val="en-US"/>
        </w:rPr>
        <w:t>recipere</w:t>
      </w:r>
    </w:p>
    <w:p w14:paraId="2BAE3D1A" w14:textId="77777777" w:rsidR="00A07B58" w:rsidRDefault="00A07B58" w:rsidP="00A07B58">
      <w:pPr>
        <w:pStyle w:val="ab"/>
        <w:numPr>
          <w:ilvl w:val="0"/>
          <w:numId w:val="250"/>
        </w:numPr>
        <w:spacing w:line="276" w:lineRule="auto"/>
        <w:ind w:left="1418" w:hanging="425"/>
        <w:jc w:val="both"/>
        <w:rPr>
          <w:sz w:val="28"/>
          <w:szCs w:val="28"/>
          <w:lang w:val="en-US"/>
        </w:rPr>
      </w:pPr>
      <w:r w:rsidRPr="0062309D">
        <w:rPr>
          <w:sz w:val="28"/>
          <w:szCs w:val="28"/>
          <w:lang w:val="en-US"/>
        </w:rPr>
        <w:t>finire</w:t>
      </w:r>
    </w:p>
    <w:p w14:paraId="566AD806" w14:textId="77777777" w:rsidR="00A07B58" w:rsidRDefault="00A07B58" w:rsidP="00A07B58">
      <w:pPr>
        <w:pStyle w:val="ab"/>
        <w:numPr>
          <w:ilvl w:val="0"/>
          <w:numId w:val="250"/>
        </w:numPr>
        <w:spacing w:line="276" w:lineRule="auto"/>
        <w:ind w:left="1418" w:hanging="425"/>
        <w:jc w:val="both"/>
        <w:rPr>
          <w:sz w:val="28"/>
          <w:szCs w:val="28"/>
          <w:lang w:val="en-US"/>
        </w:rPr>
      </w:pPr>
      <w:r w:rsidRPr="0062309D">
        <w:rPr>
          <w:sz w:val="28"/>
          <w:szCs w:val="28"/>
          <w:lang w:val="en-US"/>
        </w:rPr>
        <w:t>auscultare</w:t>
      </w:r>
    </w:p>
    <w:p w14:paraId="5BEE4641" w14:textId="77777777" w:rsidR="00A07B58" w:rsidRPr="0062309D" w:rsidRDefault="00A07B58" w:rsidP="00A07B58">
      <w:pPr>
        <w:pStyle w:val="ab"/>
        <w:numPr>
          <w:ilvl w:val="0"/>
          <w:numId w:val="250"/>
        </w:numPr>
        <w:spacing w:line="276" w:lineRule="auto"/>
        <w:ind w:left="1418" w:hanging="425"/>
        <w:jc w:val="both"/>
        <w:rPr>
          <w:sz w:val="28"/>
          <w:szCs w:val="28"/>
          <w:lang w:val="en-US"/>
        </w:rPr>
      </w:pPr>
      <w:r w:rsidRPr="0062309D">
        <w:rPr>
          <w:sz w:val="28"/>
          <w:szCs w:val="28"/>
          <w:lang w:val="en-US"/>
        </w:rPr>
        <w:t>habere</w:t>
      </w:r>
    </w:p>
    <w:p w14:paraId="5F0A10EA" w14:textId="77777777" w:rsidR="00A07B58" w:rsidRPr="0062309D" w:rsidRDefault="00A07B58" w:rsidP="00A07B58">
      <w:pPr>
        <w:numPr>
          <w:ilvl w:val="0"/>
          <w:numId w:val="201"/>
        </w:numPr>
        <w:spacing w:line="276" w:lineRule="auto"/>
        <w:jc w:val="both"/>
        <w:rPr>
          <w:b/>
          <w:sz w:val="28"/>
          <w:szCs w:val="28"/>
        </w:rPr>
      </w:pPr>
      <w:r w:rsidRPr="0062309D">
        <w:rPr>
          <w:b/>
          <w:sz w:val="28"/>
          <w:szCs w:val="28"/>
        </w:rPr>
        <w:t>Выберите глагол, стоящий в повелительном наклонении единственного числа:</w:t>
      </w:r>
    </w:p>
    <w:p w14:paraId="2037D107" w14:textId="77777777" w:rsidR="00A07B58" w:rsidRDefault="00A07B58" w:rsidP="00A07B58">
      <w:pPr>
        <w:pStyle w:val="ab"/>
        <w:numPr>
          <w:ilvl w:val="0"/>
          <w:numId w:val="251"/>
        </w:numPr>
        <w:spacing w:line="276" w:lineRule="auto"/>
        <w:jc w:val="both"/>
        <w:rPr>
          <w:sz w:val="28"/>
          <w:szCs w:val="28"/>
          <w:lang w:val="en-US"/>
        </w:rPr>
      </w:pPr>
      <w:r w:rsidRPr="0062309D">
        <w:rPr>
          <w:sz w:val="28"/>
          <w:szCs w:val="28"/>
          <w:lang w:val="en-US"/>
        </w:rPr>
        <w:t>dare</w:t>
      </w:r>
    </w:p>
    <w:p w14:paraId="185AC23A" w14:textId="77777777" w:rsidR="00A07B58" w:rsidRDefault="00A07B58" w:rsidP="00A07B58">
      <w:pPr>
        <w:pStyle w:val="ab"/>
        <w:numPr>
          <w:ilvl w:val="0"/>
          <w:numId w:val="251"/>
        </w:numPr>
        <w:spacing w:line="276" w:lineRule="auto"/>
        <w:jc w:val="both"/>
        <w:rPr>
          <w:sz w:val="28"/>
          <w:szCs w:val="28"/>
          <w:lang w:val="en-US"/>
        </w:rPr>
      </w:pPr>
      <w:r w:rsidRPr="0062309D">
        <w:rPr>
          <w:sz w:val="28"/>
          <w:szCs w:val="28"/>
          <w:lang w:val="en-US"/>
        </w:rPr>
        <w:lastRenderedPageBreak/>
        <w:t>signo</w:t>
      </w:r>
    </w:p>
    <w:p w14:paraId="6CD9E5E3" w14:textId="77777777" w:rsidR="00A07B58" w:rsidRDefault="00A07B58" w:rsidP="00A07B58">
      <w:pPr>
        <w:pStyle w:val="ab"/>
        <w:numPr>
          <w:ilvl w:val="0"/>
          <w:numId w:val="251"/>
        </w:numPr>
        <w:spacing w:line="276" w:lineRule="auto"/>
        <w:jc w:val="both"/>
        <w:rPr>
          <w:sz w:val="28"/>
          <w:szCs w:val="28"/>
          <w:lang w:val="en-US"/>
        </w:rPr>
      </w:pPr>
      <w:r w:rsidRPr="0062309D">
        <w:rPr>
          <w:sz w:val="28"/>
          <w:szCs w:val="28"/>
          <w:lang w:val="en-US"/>
        </w:rPr>
        <w:t>misce</w:t>
      </w:r>
    </w:p>
    <w:p w14:paraId="7E5525DB" w14:textId="77777777" w:rsidR="00A07B58" w:rsidRPr="0062309D" w:rsidRDefault="00A07B58" w:rsidP="00A07B58">
      <w:pPr>
        <w:pStyle w:val="ab"/>
        <w:numPr>
          <w:ilvl w:val="0"/>
          <w:numId w:val="251"/>
        </w:numPr>
        <w:spacing w:line="276" w:lineRule="auto"/>
        <w:jc w:val="both"/>
        <w:rPr>
          <w:sz w:val="28"/>
          <w:szCs w:val="28"/>
          <w:lang w:val="en-US"/>
        </w:rPr>
      </w:pPr>
      <w:r w:rsidRPr="0062309D">
        <w:rPr>
          <w:sz w:val="28"/>
          <w:szCs w:val="28"/>
          <w:lang w:val="en-US"/>
        </w:rPr>
        <w:t>miscete</w:t>
      </w:r>
    </w:p>
    <w:p w14:paraId="239A2E15" w14:textId="77777777" w:rsidR="00A07B58" w:rsidRPr="0062309D" w:rsidRDefault="00A07B58" w:rsidP="00A07B58">
      <w:pPr>
        <w:ind w:left="720"/>
        <w:jc w:val="center"/>
        <w:rPr>
          <w:b/>
          <w:sz w:val="28"/>
          <w:szCs w:val="28"/>
        </w:rPr>
      </w:pPr>
      <w:r>
        <w:rPr>
          <w:b/>
          <w:sz w:val="28"/>
          <w:szCs w:val="28"/>
        </w:rPr>
        <w:t>Вариант 2</w:t>
      </w:r>
    </w:p>
    <w:p w14:paraId="6CE6A847" w14:textId="77777777" w:rsidR="00A07B58" w:rsidRPr="0062309D" w:rsidRDefault="00A07B58" w:rsidP="00A07B58">
      <w:pPr>
        <w:pStyle w:val="ab"/>
        <w:ind w:left="1080"/>
        <w:jc w:val="center"/>
        <w:rPr>
          <w:i/>
          <w:sz w:val="28"/>
          <w:szCs w:val="28"/>
        </w:rPr>
      </w:pPr>
      <w:r w:rsidRPr="0062309D">
        <w:rPr>
          <w:i/>
          <w:sz w:val="28"/>
          <w:szCs w:val="28"/>
        </w:rPr>
        <w:t>Условие: отметить один правильный ответ</w:t>
      </w:r>
    </w:p>
    <w:p w14:paraId="67D2A506" w14:textId="77777777" w:rsidR="00A07B58" w:rsidRPr="0062309D" w:rsidRDefault="00A07B58" w:rsidP="00A07B58">
      <w:pPr>
        <w:numPr>
          <w:ilvl w:val="0"/>
          <w:numId w:val="202"/>
        </w:numPr>
        <w:spacing w:line="276" w:lineRule="auto"/>
        <w:jc w:val="both"/>
        <w:rPr>
          <w:b/>
          <w:sz w:val="28"/>
          <w:szCs w:val="28"/>
        </w:rPr>
      </w:pPr>
      <w:r w:rsidRPr="0062309D">
        <w:rPr>
          <w:b/>
          <w:sz w:val="28"/>
          <w:szCs w:val="28"/>
        </w:rPr>
        <w:t xml:space="preserve">Окончание – </w:t>
      </w:r>
      <w:r w:rsidRPr="0062309D">
        <w:rPr>
          <w:b/>
          <w:sz w:val="28"/>
          <w:szCs w:val="28"/>
          <w:lang w:val="en-US"/>
        </w:rPr>
        <w:t>re</w:t>
      </w:r>
      <w:r w:rsidRPr="0062309D">
        <w:rPr>
          <w:b/>
          <w:sz w:val="28"/>
          <w:szCs w:val="28"/>
        </w:rPr>
        <w:t xml:space="preserve"> – это признак глагола, стоящего в:</w:t>
      </w:r>
    </w:p>
    <w:p w14:paraId="1711D37D" w14:textId="77777777" w:rsidR="00A07B58" w:rsidRDefault="00A07B58" w:rsidP="00A07B58">
      <w:pPr>
        <w:pStyle w:val="ab"/>
        <w:numPr>
          <w:ilvl w:val="0"/>
          <w:numId w:val="252"/>
        </w:numPr>
        <w:spacing w:line="276" w:lineRule="auto"/>
        <w:jc w:val="both"/>
        <w:rPr>
          <w:sz w:val="28"/>
          <w:szCs w:val="28"/>
        </w:rPr>
      </w:pPr>
      <w:r w:rsidRPr="0062309D">
        <w:rPr>
          <w:sz w:val="28"/>
          <w:szCs w:val="28"/>
        </w:rPr>
        <w:t>повелительном наклонении единственного числа</w:t>
      </w:r>
    </w:p>
    <w:p w14:paraId="21EB2300" w14:textId="77777777" w:rsidR="00A07B58" w:rsidRDefault="00A07B58" w:rsidP="00A07B58">
      <w:pPr>
        <w:pStyle w:val="ab"/>
        <w:numPr>
          <w:ilvl w:val="0"/>
          <w:numId w:val="252"/>
        </w:numPr>
        <w:spacing w:line="276" w:lineRule="auto"/>
        <w:jc w:val="both"/>
        <w:rPr>
          <w:sz w:val="28"/>
          <w:szCs w:val="28"/>
        </w:rPr>
      </w:pPr>
      <w:r w:rsidRPr="0062309D">
        <w:rPr>
          <w:sz w:val="28"/>
          <w:szCs w:val="28"/>
        </w:rPr>
        <w:t>повелительном наклонении множественного числа</w:t>
      </w:r>
    </w:p>
    <w:p w14:paraId="54AA8081" w14:textId="77777777" w:rsidR="00A07B58" w:rsidRDefault="00A07B58" w:rsidP="00A07B58">
      <w:pPr>
        <w:pStyle w:val="ab"/>
        <w:numPr>
          <w:ilvl w:val="0"/>
          <w:numId w:val="252"/>
        </w:numPr>
        <w:spacing w:line="276" w:lineRule="auto"/>
        <w:jc w:val="both"/>
        <w:rPr>
          <w:sz w:val="28"/>
          <w:szCs w:val="28"/>
        </w:rPr>
      </w:pPr>
      <w:r w:rsidRPr="0062309D">
        <w:rPr>
          <w:sz w:val="28"/>
          <w:szCs w:val="28"/>
        </w:rPr>
        <w:t>неопределенной форме</w:t>
      </w:r>
    </w:p>
    <w:p w14:paraId="2C10B5F9" w14:textId="77777777" w:rsidR="00A07B58" w:rsidRPr="0062309D" w:rsidRDefault="00A07B58" w:rsidP="00A07B58">
      <w:pPr>
        <w:pStyle w:val="ab"/>
        <w:numPr>
          <w:ilvl w:val="0"/>
          <w:numId w:val="252"/>
        </w:numPr>
        <w:spacing w:line="276" w:lineRule="auto"/>
        <w:jc w:val="both"/>
        <w:rPr>
          <w:sz w:val="28"/>
          <w:szCs w:val="28"/>
        </w:rPr>
      </w:pPr>
      <w:r w:rsidRPr="0062309D">
        <w:rPr>
          <w:sz w:val="28"/>
          <w:szCs w:val="28"/>
        </w:rPr>
        <w:t>словарной форме</w:t>
      </w:r>
    </w:p>
    <w:p w14:paraId="1821D485" w14:textId="77777777" w:rsidR="00A07B58" w:rsidRPr="0062309D" w:rsidRDefault="00A07B58" w:rsidP="00A07B58">
      <w:pPr>
        <w:numPr>
          <w:ilvl w:val="0"/>
          <w:numId w:val="202"/>
        </w:numPr>
        <w:spacing w:line="276" w:lineRule="auto"/>
        <w:jc w:val="both"/>
        <w:rPr>
          <w:b/>
          <w:sz w:val="28"/>
          <w:szCs w:val="28"/>
        </w:rPr>
      </w:pPr>
      <w:r w:rsidRPr="0062309D">
        <w:rPr>
          <w:b/>
          <w:sz w:val="28"/>
          <w:szCs w:val="28"/>
        </w:rPr>
        <w:t xml:space="preserve">Глагол </w:t>
      </w:r>
      <w:r w:rsidRPr="0062309D">
        <w:rPr>
          <w:b/>
          <w:sz w:val="28"/>
          <w:szCs w:val="28"/>
          <w:lang w:val="en-US"/>
        </w:rPr>
        <w:t>audio</w:t>
      </w:r>
      <w:r w:rsidRPr="0062309D">
        <w:rPr>
          <w:b/>
          <w:sz w:val="28"/>
          <w:szCs w:val="28"/>
        </w:rPr>
        <w:t xml:space="preserve">, </w:t>
      </w:r>
      <w:r w:rsidRPr="0062309D">
        <w:rPr>
          <w:b/>
          <w:sz w:val="28"/>
          <w:szCs w:val="28"/>
          <w:lang w:val="en-US"/>
        </w:rPr>
        <w:t>ire</w:t>
      </w:r>
      <w:r w:rsidRPr="0062309D">
        <w:rPr>
          <w:b/>
          <w:sz w:val="28"/>
          <w:szCs w:val="28"/>
        </w:rPr>
        <w:t xml:space="preserve"> – слушать относится к:</w:t>
      </w:r>
    </w:p>
    <w:p w14:paraId="64E2BB98" w14:textId="77777777" w:rsidR="00A07B58" w:rsidRDefault="00A07B58" w:rsidP="00A07B58">
      <w:pPr>
        <w:pStyle w:val="ab"/>
        <w:numPr>
          <w:ilvl w:val="0"/>
          <w:numId w:val="253"/>
        </w:numPr>
        <w:spacing w:line="276" w:lineRule="auto"/>
        <w:jc w:val="both"/>
        <w:rPr>
          <w:sz w:val="28"/>
          <w:szCs w:val="28"/>
        </w:rPr>
      </w:pPr>
      <w:r w:rsidRPr="0062309D">
        <w:rPr>
          <w:sz w:val="28"/>
          <w:szCs w:val="28"/>
        </w:rPr>
        <w:t>первому спряжению</w:t>
      </w:r>
    </w:p>
    <w:p w14:paraId="6943A8C8" w14:textId="77777777" w:rsidR="00A07B58" w:rsidRDefault="00A07B58" w:rsidP="00A07B58">
      <w:pPr>
        <w:pStyle w:val="ab"/>
        <w:numPr>
          <w:ilvl w:val="0"/>
          <w:numId w:val="253"/>
        </w:numPr>
        <w:spacing w:line="276" w:lineRule="auto"/>
        <w:jc w:val="both"/>
        <w:rPr>
          <w:sz w:val="28"/>
          <w:szCs w:val="28"/>
        </w:rPr>
      </w:pPr>
      <w:r w:rsidRPr="0062309D">
        <w:rPr>
          <w:sz w:val="28"/>
          <w:szCs w:val="28"/>
        </w:rPr>
        <w:t>второму спряжению</w:t>
      </w:r>
    </w:p>
    <w:p w14:paraId="63AEF671" w14:textId="77777777" w:rsidR="00A07B58" w:rsidRDefault="00A07B58" w:rsidP="00A07B58">
      <w:pPr>
        <w:pStyle w:val="ab"/>
        <w:numPr>
          <w:ilvl w:val="0"/>
          <w:numId w:val="253"/>
        </w:numPr>
        <w:spacing w:line="276" w:lineRule="auto"/>
        <w:jc w:val="both"/>
        <w:rPr>
          <w:sz w:val="28"/>
          <w:szCs w:val="28"/>
        </w:rPr>
      </w:pPr>
      <w:r w:rsidRPr="0062309D">
        <w:rPr>
          <w:sz w:val="28"/>
          <w:szCs w:val="28"/>
        </w:rPr>
        <w:t>третьему спряжению</w:t>
      </w:r>
    </w:p>
    <w:p w14:paraId="4A313B92" w14:textId="77777777" w:rsidR="00A07B58" w:rsidRPr="0062309D" w:rsidRDefault="00A07B58" w:rsidP="00A07B58">
      <w:pPr>
        <w:pStyle w:val="ab"/>
        <w:numPr>
          <w:ilvl w:val="0"/>
          <w:numId w:val="253"/>
        </w:numPr>
        <w:spacing w:line="276" w:lineRule="auto"/>
        <w:jc w:val="both"/>
        <w:rPr>
          <w:sz w:val="28"/>
          <w:szCs w:val="28"/>
        </w:rPr>
      </w:pPr>
      <w:r w:rsidRPr="0062309D">
        <w:rPr>
          <w:sz w:val="28"/>
          <w:szCs w:val="28"/>
        </w:rPr>
        <w:t>четвертому спряжению</w:t>
      </w:r>
    </w:p>
    <w:p w14:paraId="5DC726CE" w14:textId="77777777" w:rsidR="00A07B58" w:rsidRPr="0062309D" w:rsidRDefault="00A07B58" w:rsidP="00A07B58">
      <w:pPr>
        <w:numPr>
          <w:ilvl w:val="0"/>
          <w:numId w:val="202"/>
        </w:numPr>
        <w:spacing w:line="276" w:lineRule="auto"/>
        <w:jc w:val="both"/>
        <w:rPr>
          <w:b/>
          <w:sz w:val="28"/>
          <w:szCs w:val="28"/>
        </w:rPr>
      </w:pPr>
      <w:r w:rsidRPr="0062309D">
        <w:rPr>
          <w:b/>
          <w:sz w:val="28"/>
          <w:szCs w:val="28"/>
        </w:rPr>
        <w:t>Выберите глагол, стоящий в повелительном наклонении множественного числа:</w:t>
      </w:r>
    </w:p>
    <w:p w14:paraId="3C2893B7" w14:textId="77777777" w:rsidR="00A07B58" w:rsidRDefault="00A07B58" w:rsidP="00A07B58">
      <w:pPr>
        <w:pStyle w:val="ab"/>
        <w:numPr>
          <w:ilvl w:val="0"/>
          <w:numId w:val="254"/>
        </w:numPr>
        <w:spacing w:line="276" w:lineRule="auto"/>
        <w:jc w:val="both"/>
        <w:rPr>
          <w:sz w:val="28"/>
          <w:szCs w:val="28"/>
          <w:lang w:val="en-US"/>
        </w:rPr>
      </w:pPr>
      <w:r>
        <w:rPr>
          <w:sz w:val="28"/>
          <w:szCs w:val="28"/>
          <w:lang w:val="en-US"/>
        </w:rPr>
        <w:t>solvate</w:t>
      </w:r>
    </w:p>
    <w:p w14:paraId="7BB79603" w14:textId="77777777" w:rsidR="00A07B58" w:rsidRDefault="00A07B58" w:rsidP="00A07B58">
      <w:pPr>
        <w:pStyle w:val="ab"/>
        <w:numPr>
          <w:ilvl w:val="0"/>
          <w:numId w:val="254"/>
        </w:numPr>
        <w:spacing w:line="276" w:lineRule="auto"/>
        <w:jc w:val="both"/>
        <w:rPr>
          <w:sz w:val="28"/>
          <w:szCs w:val="28"/>
          <w:lang w:val="en-US"/>
        </w:rPr>
      </w:pPr>
      <w:r w:rsidRPr="0062309D">
        <w:rPr>
          <w:sz w:val="28"/>
          <w:szCs w:val="28"/>
          <w:lang w:val="en-US"/>
        </w:rPr>
        <w:t>misceo</w:t>
      </w:r>
    </w:p>
    <w:p w14:paraId="4D02FCAE" w14:textId="77777777" w:rsidR="00A07B58" w:rsidRDefault="00A07B58" w:rsidP="00A07B58">
      <w:pPr>
        <w:pStyle w:val="ab"/>
        <w:numPr>
          <w:ilvl w:val="0"/>
          <w:numId w:val="254"/>
        </w:numPr>
        <w:spacing w:line="276" w:lineRule="auto"/>
        <w:jc w:val="both"/>
        <w:rPr>
          <w:sz w:val="28"/>
          <w:szCs w:val="28"/>
          <w:lang w:val="en-US"/>
        </w:rPr>
      </w:pPr>
      <w:r w:rsidRPr="0062309D">
        <w:rPr>
          <w:sz w:val="28"/>
          <w:szCs w:val="28"/>
          <w:lang w:val="en-US"/>
        </w:rPr>
        <w:t>sanare</w:t>
      </w:r>
    </w:p>
    <w:p w14:paraId="06A48857" w14:textId="77777777" w:rsidR="00A07B58" w:rsidRPr="0062309D" w:rsidRDefault="00A07B58" w:rsidP="00A07B58">
      <w:pPr>
        <w:pStyle w:val="ab"/>
        <w:numPr>
          <w:ilvl w:val="0"/>
          <w:numId w:val="254"/>
        </w:numPr>
        <w:spacing w:line="276" w:lineRule="auto"/>
        <w:jc w:val="both"/>
        <w:rPr>
          <w:sz w:val="28"/>
          <w:szCs w:val="28"/>
          <w:lang w:val="en-US"/>
        </w:rPr>
      </w:pPr>
      <w:r w:rsidRPr="0062309D">
        <w:rPr>
          <w:sz w:val="28"/>
          <w:szCs w:val="28"/>
          <w:lang w:val="en-US"/>
        </w:rPr>
        <w:t>signa</w:t>
      </w:r>
    </w:p>
    <w:p w14:paraId="710F1F02" w14:textId="77777777" w:rsidR="00A07B58" w:rsidRPr="0062309D" w:rsidRDefault="00A07B58" w:rsidP="00A07B58">
      <w:pPr>
        <w:numPr>
          <w:ilvl w:val="0"/>
          <w:numId w:val="202"/>
        </w:numPr>
        <w:spacing w:line="276" w:lineRule="auto"/>
        <w:jc w:val="both"/>
        <w:rPr>
          <w:b/>
          <w:sz w:val="28"/>
          <w:szCs w:val="28"/>
        </w:rPr>
      </w:pPr>
      <w:r w:rsidRPr="0062309D">
        <w:rPr>
          <w:b/>
          <w:sz w:val="28"/>
          <w:szCs w:val="28"/>
        </w:rPr>
        <w:t xml:space="preserve">Определите спряжение глагола </w:t>
      </w:r>
      <w:r w:rsidRPr="0062309D">
        <w:rPr>
          <w:b/>
          <w:sz w:val="28"/>
          <w:szCs w:val="28"/>
          <w:lang w:val="en-US"/>
        </w:rPr>
        <w:t>recipio</w:t>
      </w:r>
      <w:r w:rsidRPr="0062309D">
        <w:rPr>
          <w:b/>
          <w:sz w:val="28"/>
          <w:szCs w:val="28"/>
        </w:rPr>
        <w:t xml:space="preserve">, </w:t>
      </w:r>
      <w:r w:rsidRPr="0062309D">
        <w:rPr>
          <w:b/>
          <w:sz w:val="28"/>
          <w:szCs w:val="28"/>
          <w:lang w:val="en-US"/>
        </w:rPr>
        <w:t>ere</w:t>
      </w:r>
      <w:r w:rsidRPr="0062309D">
        <w:rPr>
          <w:b/>
          <w:sz w:val="28"/>
          <w:szCs w:val="28"/>
        </w:rPr>
        <w:t xml:space="preserve"> – брать: </w:t>
      </w:r>
    </w:p>
    <w:p w14:paraId="6C2592C6" w14:textId="77777777" w:rsidR="00A07B58" w:rsidRDefault="00A07B58" w:rsidP="00A07B58">
      <w:pPr>
        <w:pStyle w:val="ab"/>
        <w:numPr>
          <w:ilvl w:val="0"/>
          <w:numId w:val="255"/>
        </w:numPr>
        <w:spacing w:line="276" w:lineRule="auto"/>
        <w:jc w:val="both"/>
        <w:rPr>
          <w:sz w:val="28"/>
          <w:szCs w:val="28"/>
        </w:rPr>
      </w:pPr>
      <w:r w:rsidRPr="0062309D">
        <w:rPr>
          <w:sz w:val="28"/>
          <w:szCs w:val="28"/>
        </w:rPr>
        <w:t>первое</w:t>
      </w:r>
    </w:p>
    <w:p w14:paraId="787CAA4A" w14:textId="77777777" w:rsidR="00A07B58" w:rsidRDefault="00A07B58" w:rsidP="00A07B58">
      <w:pPr>
        <w:pStyle w:val="ab"/>
        <w:numPr>
          <w:ilvl w:val="0"/>
          <w:numId w:val="255"/>
        </w:numPr>
        <w:spacing w:line="276" w:lineRule="auto"/>
        <w:jc w:val="both"/>
        <w:rPr>
          <w:sz w:val="28"/>
          <w:szCs w:val="28"/>
        </w:rPr>
      </w:pPr>
      <w:r w:rsidRPr="0062309D">
        <w:rPr>
          <w:sz w:val="28"/>
          <w:szCs w:val="28"/>
        </w:rPr>
        <w:t>второе</w:t>
      </w:r>
    </w:p>
    <w:p w14:paraId="619DDC88" w14:textId="77777777" w:rsidR="00A07B58" w:rsidRDefault="00A07B58" w:rsidP="00A07B58">
      <w:pPr>
        <w:pStyle w:val="ab"/>
        <w:numPr>
          <w:ilvl w:val="0"/>
          <w:numId w:val="255"/>
        </w:numPr>
        <w:spacing w:line="276" w:lineRule="auto"/>
        <w:jc w:val="both"/>
        <w:rPr>
          <w:sz w:val="28"/>
          <w:szCs w:val="28"/>
        </w:rPr>
      </w:pPr>
      <w:r w:rsidRPr="0062309D">
        <w:rPr>
          <w:sz w:val="28"/>
          <w:szCs w:val="28"/>
        </w:rPr>
        <w:t>третье</w:t>
      </w:r>
    </w:p>
    <w:p w14:paraId="00222CCB" w14:textId="77777777" w:rsidR="00A07B58" w:rsidRPr="0062309D" w:rsidRDefault="00A07B58" w:rsidP="00A07B58">
      <w:pPr>
        <w:pStyle w:val="ab"/>
        <w:numPr>
          <w:ilvl w:val="0"/>
          <w:numId w:val="255"/>
        </w:numPr>
        <w:spacing w:line="276" w:lineRule="auto"/>
        <w:jc w:val="both"/>
        <w:rPr>
          <w:sz w:val="28"/>
          <w:szCs w:val="28"/>
        </w:rPr>
      </w:pPr>
      <w:r w:rsidRPr="0062309D">
        <w:rPr>
          <w:sz w:val="28"/>
          <w:szCs w:val="28"/>
        </w:rPr>
        <w:t>четвертое</w:t>
      </w:r>
    </w:p>
    <w:p w14:paraId="3A1D23FD" w14:textId="77777777" w:rsidR="00A07B58" w:rsidRPr="0062309D" w:rsidRDefault="00A07B58" w:rsidP="00A07B58">
      <w:pPr>
        <w:numPr>
          <w:ilvl w:val="0"/>
          <w:numId w:val="202"/>
        </w:numPr>
        <w:spacing w:line="276" w:lineRule="auto"/>
        <w:jc w:val="both"/>
        <w:rPr>
          <w:b/>
          <w:sz w:val="28"/>
          <w:szCs w:val="28"/>
        </w:rPr>
      </w:pPr>
      <w:r w:rsidRPr="0062309D">
        <w:rPr>
          <w:b/>
          <w:sz w:val="28"/>
          <w:szCs w:val="28"/>
        </w:rPr>
        <w:t xml:space="preserve">Выберите перевод глагола </w:t>
      </w:r>
      <w:r w:rsidRPr="0062309D">
        <w:rPr>
          <w:b/>
          <w:sz w:val="28"/>
          <w:szCs w:val="28"/>
          <w:lang w:val="en-US"/>
        </w:rPr>
        <w:t>legere</w:t>
      </w:r>
      <w:r w:rsidRPr="0062309D">
        <w:rPr>
          <w:b/>
          <w:sz w:val="28"/>
          <w:szCs w:val="28"/>
        </w:rPr>
        <w:t>:</w:t>
      </w:r>
    </w:p>
    <w:p w14:paraId="0AFA7C41" w14:textId="77777777" w:rsidR="00A07B58" w:rsidRDefault="00A07B58" w:rsidP="00A07B58">
      <w:pPr>
        <w:pStyle w:val="ab"/>
        <w:numPr>
          <w:ilvl w:val="0"/>
          <w:numId w:val="256"/>
        </w:numPr>
        <w:spacing w:line="276" w:lineRule="auto"/>
        <w:jc w:val="both"/>
        <w:rPr>
          <w:sz w:val="28"/>
          <w:szCs w:val="28"/>
        </w:rPr>
      </w:pPr>
      <w:r w:rsidRPr="0062309D">
        <w:rPr>
          <w:sz w:val="28"/>
          <w:szCs w:val="28"/>
        </w:rPr>
        <w:t>Учить</w:t>
      </w:r>
    </w:p>
    <w:p w14:paraId="467D7539" w14:textId="77777777" w:rsidR="00A07B58" w:rsidRDefault="00A07B58" w:rsidP="00A07B58">
      <w:pPr>
        <w:pStyle w:val="ab"/>
        <w:numPr>
          <w:ilvl w:val="0"/>
          <w:numId w:val="256"/>
        </w:numPr>
        <w:spacing w:line="276" w:lineRule="auto"/>
        <w:jc w:val="both"/>
        <w:rPr>
          <w:sz w:val="28"/>
          <w:szCs w:val="28"/>
        </w:rPr>
      </w:pPr>
      <w:r w:rsidRPr="0062309D">
        <w:rPr>
          <w:sz w:val="28"/>
          <w:szCs w:val="28"/>
        </w:rPr>
        <w:t>Знать</w:t>
      </w:r>
    </w:p>
    <w:p w14:paraId="5606DA9B" w14:textId="77777777" w:rsidR="00A07B58" w:rsidRDefault="00A07B58" w:rsidP="00A07B58">
      <w:pPr>
        <w:pStyle w:val="ab"/>
        <w:numPr>
          <w:ilvl w:val="0"/>
          <w:numId w:val="256"/>
        </w:numPr>
        <w:spacing w:line="276" w:lineRule="auto"/>
        <w:jc w:val="both"/>
        <w:rPr>
          <w:sz w:val="28"/>
          <w:szCs w:val="28"/>
        </w:rPr>
      </w:pPr>
      <w:r w:rsidRPr="0062309D">
        <w:rPr>
          <w:sz w:val="28"/>
          <w:szCs w:val="28"/>
        </w:rPr>
        <w:t>Читать</w:t>
      </w:r>
    </w:p>
    <w:p w14:paraId="5FFD5069" w14:textId="77777777" w:rsidR="00A07B58" w:rsidRPr="0062309D" w:rsidRDefault="00A07B58" w:rsidP="00A07B58">
      <w:pPr>
        <w:pStyle w:val="ab"/>
        <w:numPr>
          <w:ilvl w:val="0"/>
          <w:numId w:val="256"/>
        </w:numPr>
        <w:spacing w:line="276" w:lineRule="auto"/>
        <w:jc w:val="both"/>
        <w:rPr>
          <w:sz w:val="28"/>
          <w:szCs w:val="28"/>
        </w:rPr>
      </w:pPr>
      <w:r w:rsidRPr="0062309D">
        <w:rPr>
          <w:sz w:val="28"/>
          <w:szCs w:val="28"/>
        </w:rPr>
        <w:t>чувствовать</w:t>
      </w:r>
    </w:p>
    <w:p w14:paraId="1402BFC3" w14:textId="77777777" w:rsidR="00A07B58" w:rsidRPr="0062309D" w:rsidRDefault="00A07B58" w:rsidP="00A07B58">
      <w:pPr>
        <w:pStyle w:val="ab"/>
        <w:jc w:val="center"/>
        <w:rPr>
          <w:b/>
          <w:sz w:val="28"/>
          <w:szCs w:val="28"/>
        </w:rPr>
      </w:pPr>
      <w:r>
        <w:rPr>
          <w:b/>
          <w:sz w:val="28"/>
          <w:szCs w:val="28"/>
        </w:rPr>
        <w:t>Вариант 3</w:t>
      </w:r>
    </w:p>
    <w:p w14:paraId="488359BB" w14:textId="77777777" w:rsidR="00A07B58" w:rsidRPr="0062309D" w:rsidRDefault="00A07B58" w:rsidP="00A07B58">
      <w:pPr>
        <w:pStyle w:val="ab"/>
        <w:jc w:val="center"/>
        <w:rPr>
          <w:i/>
          <w:sz w:val="28"/>
          <w:szCs w:val="28"/>
        </w:rPr>
      </w:pPr>
      <w:r w:rsidRPr="0062309D">
        <w:rPr>
          <w:i/>
          <w:sz w:val="28"/>
          <w:szCs w:val="28"/>
        </w:rPr>
        <w:t>Условие: отметить один правильный ответ</w:t>
      </w:r>
    </w:p>
    <w:p w14:paraId="7216361E" w14:textId="77777777" w:rsidR="00A07B58" w:rsidRPr="0062309D" w:rsidRDefault="00A07B58" w:rsidP="00A07B58">
      <w:pPr>
        <w:numPr>
          <w:ilvl w:val="0"/>
          <w:numId w:val="203"/>
        </w:numPr>
        <w:spacing w:line="276" w:lineRule="auto"/>
        <w:jc w:val="both"/>
        <w:rPr>
          <w:b/>
          <w:sz w:val="28"/>
          <w:szCs w:val="28"/>
        </w:rPr>
      </w:pPr>
      <w:r w:rsidRPr="0062309D">
        <w:rPr>
          <w:b/>
          <w:sz w:val="28"/>
          <w:szCs w:val="28"/>
        </w:rPr>
        <w:t>Выберите перевод глагола взбалтывать:</w:t>
      </w:r>
    </w:p>
    <w:p w14:paraId="59271F46" w14:textId="77777777" w:rsidR="00A07B58" w:rsidRPr="0062309D" w:rsidRDefault="00A07B58" w:rsidP="00A07B58">
      <w:pPr>
        <w:pStyle w:val="ab"/>
        <w:numPr>
          <w:ilvl w:val="0"/>
          <w:numId w:val="257"/>
        </w:numPr>
        <w:spacing w:line="276" w:lineRule="auto"/>
        <w:jc w:val="both"/>
        <w:rPr>
          <w:sz w:val="28"/>
          <w:szCs w:val="28"/>
        </w:rPr>
      </w:pPr>
      <w:r w:rsidRPr="0062309D">
        <w:rPr>
          <w:sz w:val="28"/>
          <w:szCs w:val="28"/>
          <w:lang w:val="en-US"/>
        </w:rPr>
        <w:t>tegere</w:t>
      </w:r>
    </w:p>
    <w:p w14:paraId="4CE79C5E" w14:textId="77777777" w:rsidR="00A07B58" w:rsidRPr="0062309D" w:rsidRDefault="00A07B58" w:rsidP="00A07B58">
      <w:pPr>
        <w:pStyle w:val="ab"/>
        <w:numPr>
          <w:ilvl w:val="0"/>
          <w:numId w:val="257"/>
        </w:numPr>
        <w:spacing w:line="276" w:lineRule="auto"/>
        <w:jc w:val="both"/>
        <w:rPr>
          <w:sz w:val="28"/>
          <w:szCs w:val="28"/>
        </w:rPr>
      </w:pPr>
      <w:r w:rsidRPr="0062309D">
        <w:rPr>
          <w:sz w:val="28"/>
          <w:szCs w:val="28"/>
          <w:lang w:val="en-US"/>
        </w:rPr>
        <w:t>agitare</w:t>
      </w:r>
    </w:p>
    <w:p w14:paraId="6C66971D" w14:textId="77777777" w:rsidR="00A07B58" w:rsidRPr="0062309D" w:rsidRDefault="00A07B58" w:rsidP="00A07B58">
      <w:pPr>
        <w:pStyle w:val="ab"/>
        <w:numPr>
          <w:ilvl w:val="0"/>
          <w:numId w:val="257"/>
        </w:numPr>
        <w:spacing w:line="276" w:lineRule="auto"/>
        <w:jc w:val="both"/>
        <w:rPr>
          <w:sz w:val="28"/>
          <w:szCs w:val="28"/>
        </w:rPr>
      </w:pPr>
      <w:r w:rsidRPr="0062309D">
        <w:rPr>
          <w:sz w:val="28"/>
          <w:szCs w:val="28"/>
          <w:lang w:val="en-US"/>
        </w:rPr>
        <w:t>signare</w:t>
      </w:r>
    </w:p>
    <w:p w14:paraId="36C032FD" w14:textId="77777777" w:rsidR="00A07B58" w:rsidRPr="0062309D" w:rsidRDefault="00A07B58" w:rsidP="00A07B58">
      <w:pPr>
        <w:pStyle w:val="ab"/>
        <w:numPr>
          <w:ilvl w:val="0"/>
          <w:numId w:val="257"/>
        </w:numPr>
        <w:spacing w:line="276" w:lineRule="auto"/>
        <w:jc w:val="both"/>
        <w:rPr>
          <w:sz w:val="28"/>
          <w:szCs w:val="28"/>
        </w:rPr>
      </w:pPr>
      <w:r w:rsidRPr="0062309D">
        <w:rPr>
          <w:sz w:val="28"/>
          <w:szCs w:val="28"/>
          <w:lang w:val="en-US"/>
        </w:rPr>
        <w:t>terere</w:t>
      </w:r>
    </w:p>
    <w:p w14:paraId="0670ECB4" w14:textId="77777777" w:rsidR="00A07B58" w:rsidRPr="0062309D" w:rsidRDefault="00A07B58" w:rsidP="00A07B58">
      <w:pPr>
        <w:numPr>
          <w:ilvl w:val="0"/>
          <w:numId w:val="203"/>
        </w:numPr>
        <w:spacing w:line="276" w:lineRule="auto"/>
        <w:jc w:val="both"/>
        <w:rPr>
          <w:b/>
          <w:sz w:val="28"/>
          <w:szCs w:val="28"/>
        </w:rPr>
      </w:pPr>
      <w:r w:rsidRPr="0062309D">
        <w:rPr>
          <w:b/>
          <w:sz w:val="28"/>
          <w:szCs w:val="28"/>
        </w:rPr>
        <w:t>Повелительное наклонение глагола множественного числа образуется при помощи окончания:</w:t>
      </w:r>
    </w:p>
    <w:p w14:paraId="3535723C" w14:textId="77777777" w:rsidR="00A07B58" w:rsidRPr="007F6397" w:rsidRDefault="00A07B58" w:rsidP="00A07B58">
      <w:pPr>
        <w:pStyle w:val="ab"/>
        <w:numPr>
          <w:ilvl w:val="0"/>
          <w:numId w:val="258"/>
        </w:numPr>
        <w:spacing w:line="276" w:lineRule="auto"/>
        <w:jc w:val="both"/>
        <w:rPr>
          <w:sz w:val="28"/>
          <w:szCs w:val="28"/>
        </w:rPr>
      </w:pPr>
      <w:r w:rsidRPr="007F6397">
        <w:rPr>
          <w:sz w:val="28"/>
          <w:szCs w:val="28"/>
          <w:lang w:val="en-US"/>
        </w:rPr>
        <w:lastRenderedPageBreak/>
        <w:t>o</w:t>
      </w:r>
    </w:p>
    <w:p w14:paraId="5E6C2E27" w14:textId="77777777" w:rsidR="00A07B58" w:rsidRPr="007F6397" w:rsidRDefault="00A07B58" w:rsidP="00A07B58">
      <w:pPr>
        <w:pStyle w:val="ab"/>
        <w:numPr>
          <w:ilvl w:val="0"/>
          <w:numId w:val="258"/>
        </w:numPr>
        <w:spacing w:line="276" w:lineRule="auto"/>
        <w:jc w:val="both"/>
        <w:rPr>
          <w:sz w:val="28"/>
          <w:szCs w:val="28"/>
        </w:rPr>
      </w:pPr>
      <w:r w:rsidRPr="007F6397">
        <w:rPr>
          <w:sz w:val="28"/>
          <w:szCs w:val="28"/>
          <w:lang w:val="en-US"/>
        </w:rPr>
        <w:t>te</w:t>
      </w:r>
    </w:p>
    <w:p w14:paraId="77337D82" w14:textId="77777777" w:rsidR="00A07B58" w:rsidRPr="007F6397" w:rsidRDefault="00A07B58" w:rsidP="00A07B58">
      <w:pPr>
        <w:pStyle w:val="ab"/>
        <w:numPr>
          <w:ilvl w:val="0"/>
          <w:numId w:val="258"/>
        </w:numPr>
        <w:spacing w:line="276" w:lineRule="auto"/>
        <w:jc w:val="both"/>
        <w:rPr>
          <w:sz w:val="28"/>
          <w:szCs w:val="28"/>
        </w:rPr>
      </w:pPr>
      <w:r w:rsidRPr="007F6397">
        <w:rPr>
          <w:sz w:val="28"/>
          <w:szCs w:val="28"/>
          <w:lang w:val="en-US"/>
        </w:rPr>
        <w:t>re</w:t>
      </w:r>
    </w:p>
    <w:p w14:paraId="0D62E149" w14:textId="77777777" w:rsidR="00A07B58" w:rsidRPr="007F6397" w:rsidRDefault="00A07B58" w:rsidP="00A07B58">
      <w:pPr>
        <w:pStyle w:val="ab"/>
        <w:numPr>
          <w:ilvl w:val="0"/>
          <w:numId w:val="258"/>
        </w:numPr>
        <w:spacing w:line="276" w:lineRule="auto"/>
        <w:jc w:val="both"/>
        <w:rPr>
          <w:sz w:val="28"/>
          <w:szCs w:val="28"/>
        </w:rPr>
      </w:pPr>
      <w:r w:rsidRPr="007F6397">
        <w:rPr>
          <w:sz w:val="28"/>
          <w:szCs w:val="28"/>
          <w:lang w:val="en-US"/>
        </w:rPr>
        <w:t>mus</w:t>
      </w:r>
    </w:p>
    <w:p w14:paraId="25696724" w14:textId="77777777" w:rsidR="00A07B58" w:rsidRPr="007F6397" w:rsidRDefault="00A07B58" w:rsidP="00A07B58">
      <w:pPr>
        <w:numPr>
          <w:ilvl w:val="0"/>
          <w:numId w:val="203"/>
        </w:numPr>
        <w:spacing w:line="276" w:lineRule="auto"/>
        <w:jc w:val="both"/>
        <w:rPr>
          <w:b/>
          <w:sz w:val="28"/>
          <w:szCs w:val="28"/>
        </w:rPr>
      </w:pPr>
      <w:r w:rsidRPr="007F6397">
        <w:rPr>
          <w:b/>
          <w:sz w:val="28"/>
          <w:szCs w:val="28"/>
        </w:rPr>
        <w:t xml:space="preserve">Что такое </w:t>
      </w:r>
      <w:r w:rsidRPr="007F6397">
        <w:rPr>
          <w:b/>
          <w:sz w:val="28"/>
          <w:szCs w:val="28"/>
          <w:lang w:val="en-US"/>
        </w:rPr>
        <w:t>infinitivus</w:t>
      </w:r>
      <w:r w:rsidRPr="007F6397">
        <w:rPr>
          <w:b/>
          <w:sz w:val="28"/>
          <w:szCs w:val="28"/>
        </w:rPr>
        <w:t>:</w:t>
      </w:r>
    </w:p>
    <w:p w14:paraId="57A69DB4" w14:textId="77777777" w:rsidR="00A07B58" w:rsidRDefault="00A07B58" w:rsidP="00A07B58">
      <w:pPr>
        <w:pStyle w:val="ab"/>
        <w:numPr>
          <w:ilvl w:val="0"/>
          <w:numId w:val="259"/>
        </w:numPr>
        <w:spacing w:line="276" w:lineRule="auto"/>
        <w:jc w:val="both"/>
        <w:rPr>
          <w:sz w:val="28"/>
          <w:szCs w:val="28"/>
        </w:rPr>
      </w:pPr>
      <w:r w:rsidRPr="007F6397">
        <w:rPr>
          <w:sz w:val="28"/>
          <w:szCs w:val="28"/>
        </w:rPr>
        <w:t>настоящее время</w:t>
      </w:r>
    </w:p>
    <w:p w14:paraId="2DFCE320" w14:textId="77777777" w:rsidR="00A07B58" w:rsidRDefault="00A07B58" w:rsidP="00A07B58">
      <w:pPr>
        <w:pStyle w:val="ab"/>
        <w:numPr>
          <w:ilvl w:val="0"/>
          <w:numId w:val="259"/>
        </w:numPr>
        <w:spacing w:line="276" w:lineRule="auto"/>
        <w:jc w:val="both"/>
        <w:rPr>
          <w:sz w:val="28"/>
          <w:szCs w:val="28"/>
        </w:rPr>
      </w:pPr>
      <w:r w:rsidRPr="007F6397">
        <w:rPr>
          <w:sz w:val="28"/>
          <w:szCs w:val="28"/>
        </w:rPr>
        <w:t>прошедшее время</w:t>
      </w:r>
    </w:p>
    <w:p w14:paraId="59A20935" w14:textId="77777777" w:rsidR="00A07B58" w:rsidRDefault="00A07B58" w:rsidP="00A07B58">
      <w:pPr>
        <w:pStyle w:val="ab"/>
        <w:numPr>
          <w:ilvl w:val="0"/>
          <w:numId w:val="259"/>
        </w:numPr>
        <w:spacing w:line="276" w:lineRule="auto"/>
        <w:jc w:val="both"/>
        <w:rPr>
          <w:sz w:val="28"/>
          <w:szCs w:val="28"/>
        </w:rPr>
      </w:pPr>
      <w:r w:rsidRPr="007F6397">
        <w:rPr>
          <w:sz w:val="28"/>
          <w:szCs w:val="28"/>
        </w:rPr>
        <w:t>неопределенная форма</w:t>
      </w:r>
    </w:p>
    <w:p w14:paraId="38481424" w14:textId="77777777" w:rsidR="00A07B58" w:rsidRPr="007F6397" w:rsidRDefault="00A07B58" w:rsidP="00A07B58">
      <w:pPr>
        <w:pStyle w:val="ab"/>
        <w:numPr>
          <w:ilvl w:val="0"/>
          <w:numId w:val="259"/>
        </w:numPr>
        <w:spacing w:line="276" w:lineRule="auto"/>
        <w:jc w:val="both"/>
        <w:rPr>
          <w:sz w:val="28"/>
          <w:szCs w:val="28"/>
        </w:rPr>
      </w:pPr>
      <w:r w:rsidRPr="007F6397">
        <w:rPr>
          <w:sz w:val="28"/>
          <w:szCs w:val="28"/>
        </w:rPr>
        <w:t>повелительное наклонение</w:t>
      </w:r>
    </w:p>
    <w:p w14:paraId="40397368" w14:textId="77777777" w:rsidR="00A07B58" w:rsidRPr="007F6397" w:rsidRDefault="00A07B58" w:rsidP="00A07B58">
      <w:pPr>
        <w:numPr>
          <w:ilvl w:val="0"/>
          <w:numId w:val="203"/>
        </w:numPr>
        <w:spacing w:line="276" w:lineRule="auto"/>
        <w:jc w:val="both"/>
        <w:rPr>
          <w:b/>
          <w:sz w:val="28"/>
          <w:szCs w:val="28"/>
        </w:rPr>
      </w:pPr>
      <w:r w:rsidRPr="007F6397">
        <w:rPr>
          <w:b/>
          <w:sz w:val="28"/>
          <w:szCs w:val="28"/>
        </w:rPr>
        <w:t xml:space="preserve">Выбрать глагол, стоящий в </w:t>
      </w:r>
      <w:r w:rsidRPr="007F6397">
        <w:rPr>
          <w:b/>
          <w:sz w:val="28"/>
          <w:szCs w:val="28"/>
          <w:lang w:val="en-US"/>
        </w:rPr>
        <w:t>infinitivus</w:t>
      </w:r>
      <w:r w:rsidRPr="007F6397">
        <w:rPr>
          <w:b/>
          <w:sz w:val="28"/>
          <w:szCs w:val="28"/>
        </w:rPr>
        <w:t xml:space="preserve">: </w:t>
      </w:r>
    </w:p>
    <w:p w14:paraId="770D3DCF" w14:textId="77777777" w:rsidR="00A07B58" w:rsidRDefault="00A07B58" w:rsidP="00A07B58">
      <w:pPr>
        <w:pStyle w:val="ab"/>
        <w:numPr>
          <w:ilvl w:val="0"/>
          <w:numId w:val="260"/>
        </w:numPr>
        <w:spacing w:line="276" w:lineRule="auto"/>
        <w:jc w:val="both"/>
        <w:rPr>
          <w:sz w:val="28"/>
          <w:szCs w:val="28"/>
          <w:lang w:val="en-US"/>
        </w:rPr>
      </w:pPr>
      <w:r w:rsidRPr="007F6397">
        <w:rPr>
          <w:sz w:val="28"/>
          <w:szCs w:val="28"/>
          <w:lang w:val="en-US"/>
        </w:rPr>
        <w:t>Vivere</w:t>
      </w:r>
    </w:p>
    <w:p w14:paraId="52093704" w14:textId="77777777" w:rsidR="00A07B58" w:rsidRDefault="00A07B58" w:rsidP="00A07B58">
      <w:pPr>
        <w:pStyle w:val="ab"/>
        <w:numPr>
          <w:ilvl w:val="0"/>
          <w:numId w:val="260"/>
        </w:numPr>
        <w:spacing w:line="276" w:lineRule="auto"/>
        <w:jc w:val="both"/>
        <w:rPr>
          <w:sz w:val="28"/>
          <w:szCs w:val="28"/>
          <w:lang w:val="en-US"/>
        </w:rPr>
      </w:pPr>
      <w:r w:rsidRPr="007F6397">
        <w:rPr>
          <w:sz w:val="28"/>
          <w:szCs w:val="28"/>
          <w:lang w:val="en-US"/>
        </w:rPr>
        <w:t>Agita</w:t>
      </w:r>
    </w:p>
    <w:p w14:paraId="4690885E" w14:textId="77777777" w:rsidR="00A07B58" w:rsidRDefault="00A07B58" w:rsidP="00A07B58">
      <w:pPr>
        <w:pStyle w:val="ab"/>
        <w:numPr>
          <w:ilvl w:val="0"/>
          <w:numId w:val="260"/>
        </w:numPr>
        <w:spacing w:line="276" w:lineRule="auto"/>
        <w:jc w:val="both"/>
        <w:rPr>
          <w:sz w:val="28"/>
          <w:szCs w:val="28"/>
          <w:lang w:val="en-US"/>
        </w:rPr>
      </w:pPr>
      <w:r>
        <w:rPr>
          <w:sz w:val="28"/>
          <w:szCs w:val="28"/>
          <w:lang w:val="en-US"/>
        </w:rPr>
        <w:t>Collate</w:t>
      </w:r>
    </w:p>
    <w:p w14:paraId="31CC57EA" w14:textId="77777777" w:rsidR="00A07B58" w:rsidRPr="007F6397" w:rsidRDefault="00A07B58" w:rsidP="00A07B58">
      <w:pPr>
        <w:pStyle w:val="ab"/>
        <w:numPr>
          <w:ilvl w:val="0"/>
          <w:numId w:val="260"/>
        </w:numPr>
        <w:spacing w:line="276" w:lineRule="auto"/>
        <w:jc w:val="both"/>
        <w:rPr>
          <w:sz w:val="28"/>
          <w:szCs w:val="28"/>
          <w:lang w:val="en-US"/>
        </w:rPr>
      </w:pPr>
      <w:r w:rsidRPr="007F6397">
        <w:rPr>
          <w:sz w:val="28"/>
          <w:szCs w:val="28"/>
          <w:lang w:val="en-US"/>
        </w:rPr>
        <w:t>sano</w:t>
      </w:r>
    </w:p>
    <w:p w14:paraId="075576B7" w14:textId="77777777" w:rsidR="00A07B58" w:rsidRPr="007F6397" w:rsidRDefault="00A07B58" w:rsidP="00A07B58">
      <w:pPr>
        <w:numPr>
          <w:ilvl w:val="0"/>
          <w:numId w:val="203"/>
        </w:numPr>
        <w:spacing w:line="276" w:lineRule="auto"/>
        <w:jc w:val="both"/>
        <w:rPr>
          <w:b/>
          <w:sz w:val="28"/>
          <w:szCs w:val="28"/>
          <w:lang w:val="en-US"/>
        </w:rPr>
      </w:pPr>
      <w:r w:rsidRPr="007F6397">
        <w:rPr>
          <w:b/>
          <w:sz w:val="28"/>
          <w:szCs w:val="28"/>
        </w:rPr>
        <w:t>Образовать</w:t>
      </w:r>
      <w:r w:rsidRPr="007F6397">
        <w:rPr>
          <w:b/>
          <w:sz w:val="28"/>
          <w:szCs w:val="28"/>
          <w:lang w:val="en-US"/>
        </w:rPr>
        <w:t xml:space="preserve"> </w:t>
      </w:r>
      <w:r w:rsidRPr="007F6397">
        <w:rPr>
          <w:b/>
          <w:sz w:val="28"/>
          <w:szCs w:val="28"/>
        </w:rPr>
        <w:t>от</w:t>
      </w:r>
      <w:r w:rsidRPr="007F6397">
        <w:rPr>
          <w:b/>
          <w:sz w:val="28"/>
          <w:szCs w:val="28"/>
          <w:lang w:val="en-US"/>
        </w:rPr>
        <w:t xml:space="preserve"> </w:t>
      </w:r>
      <w:r w:rsidRPr="007F6397">
        <w:rPr>
          <w:b/>
          <w:sz w:val="28"/>
          <w:szCs w:val="28"/>
        </w:rPr>
        <w:t>глагола</w:t>
      </w:r>
      <w:r w:rsidRPr="007F6397">
        <w:rPr>
          <w:b/>
          <w:sz w:val="28"/>
          <w:szCs w:val="28"/>
          <w:lang w:val="en-US"/>
        </w:rPr>
        <w:t xml:space="preserve"> palpo, are </w:t>
      </w:r>
      <w:r w:rsidRPr="007F6397">
        <w:rPr>
          <w:b/>
          <w:sz w:val="28"/>
          <w:szCs w:val="28"/>
        </w:rPr>
        <w:t>форму</w:t>
      </w:r>
      <w:r w:rsidRPr="007F6397">
        <w:rPr>
          <w:b/>
          <w:sz w:val="28"/>
          <w:szCs w:val="28"/>
          <w:lang w:val="en-US"/>
        </w:rPr>
        <w:t xml:space="preserve"> modus imperativus numerous singularis:</w:t>
      </w:r>
    </w:p>
    <w:p w14:paraId="74B801A0" w14:textId="77777777" w:rsidR="00A07B58" w:rsidRDefault="00A07B58" w:rsidP="00A07B58">
      <w:pPr>
        <w:pStyle w:val="ab"/>
        <w:numPr>
          <w:ilvl w:val="0"/>
          <w:numId w:val="261"/>
        </w:numPr>
        <w:spacing w:line="276" w:lineRule="auto"/>
        <w:jc w:val="both"/>
        <w:rPr>
          <w:sz w:val="28"/>
          <w:szCs w:val="28"/>
          <w:lang w:val="en-US"/>
        </w:rPr>
      </w:pPr>
      <w:r w:rsidRPr="007F6397">
        <w:rPr>
          <w:sz w:val="28"/>
          <w:szCs w:val="28"/>
          <w:lang w:val="en-US"/>
        </w:rPr>
        <w:t>Palpa</w:t>
      </w:r>
    </w:p>
    <w:p w14:paraId="52234B57" w14:textId="77777777" w:rsidR="00A07B58" w:rsidRDefault="00A07B58" w:rsidP="00A07B58">
      <w:pPr>
        <w:pStyle w:val="ab"/>
        <w:numPr>
          <w:ilvl w:val="0"/>
          <w:numId w:val="261"/>
        </w:numPr>
        <w:spacing w:line="276" w:lineRule="auto"/>
        <w:jc w:val="both"/>
        <w:rPr>
          <w:sz w:val="28"/>
          <w:szCs w:val="28"/>
          <w:lang w:val="en-US"/>
        </w:rPr>
      </w:pPr>
      <w:r w:rsidRPr="007F6397">
        <w:rPr>
          <w:sz w:val="28"/>
          <w:szCs w:val="28"/>
          <w:lang w:val="en-US"/>
        </w:rPr>
        <w:t>Palpate</w:t>
      </w:r>
    </w:p>
    <w:p w14:paraId="2F0E17F5" w14:textId="77777777" w:rsidR="00A07B58" w:rsidRDefault="00A07B58" w:rsidP="00A07B58">
      <w:pPr>
        <w:pStyle w:val="ab"/>
        <w:numPr>
          <w:ilvl w:val="0"/>
          <w:numId w:val="261"/>
        </w:numPr>
        <w:spacing w:line="276" w:lineRule="auto"/>
        <w:jc w:val="both"/>
        <w:rPr>
          <w:sz w:val="28"/>
          <w:szCs w:val="28"/>
          <w:lang w:val="en-US"/>
        </w:rPr>
      </w:pPr>
      <w:r w:rsidRPr="007F6397">
        <w:rPr>
          <w:sz w:val="28"/>
          <w:szCs w:val="28"/>
          <w:lang w:val="en-US"/>
        </w:rPr>
        <w:t>Palpare</w:t>
      </w:r>
    </w:p>
    <w:p w14:paraId="4AB9D331" w14:textId="77777777" w:rsidR="00A07B58" w:rsidRPr="007F6397" w:rsidRDefault="00A07B58" w:rsidP="00A07B58">
      <w:pPr>
        <w:pStyle w:val="ab"/>
        <w:numPr>
          <w:ilvl w:val="0"/>
          <w:numId w:val="261"/>
        </w:numPr>
        <w:spacing w:line="276" w:lineRule="auto"/>
        <w:jc w:val="both"/>
        <w:rPr>
          <w:sz w:val="28"/>
          <w:szCs w:val="28"/>
          <w:lang w:val="en-US"/>
        </w:rPr>
      </w:pPr>
      <w:r w:rsidRPr="007F6397">
        <w:rPr>
          <w:sz w:val="28"/>
          <w:szCs w:val="28"/>
          <w:lang w:val="en-US"/>
        </w:rPr>
        <w:t>palpo</w:t>
      </w:r>
    </w:p>
    <w:p w14:paraId="55E7D9B0" w14:textId="77777777" w:rsidR="00A07B58" w:rsidRPr="007F6397" w:rsidRDefault="00A07B58" w:rsidP="00A07B58">
      <w:pPr>
        <w:pStyle w:val="ab"/>
        <w:ind w:left="1080"/>
        <w:jc w:val="center"/>
        <w:rPr>
          <w:b/>
          <w:sz w:val="28"/>
          <w:szCs w:val="28"/>
        </w:rPr>
      </w:pPr>
      <w:r>
        <w:rPr>
          <w:b/>
          <w:sz w:val="28"/>
          <w:szCs w:val="28"/>
        </w:rPr>
        <w:t>Вариант 4</w:t>
      </w:r>
    </w:p>
    <w:p w14:paraId="3A971B71" w14:textId="77777777" w:rsidR="00A07B58" w:rsidRPr="007F6397" w:rsidRDefault="00A07B58" w:rsidP="00A07B58">
      <w:pPr>
        <w:pStyle w:val="ab"/>
        <w:ind w:left="1080"/>
        <w:jc w:val="center"/>
        <w:rPr>
          <w:i/>
          <w:sz w:val="28"/>
          <w:szCs w:val="28"/>
        </w:rPr>
      </w:pPr>
      <w:r w:rsidRPr="007F6397">
        <w:rPr>
          <w:i/>
          <w:sz w:val="28"/>
          <w:szCs w:val="28"/>
        </w:rPr>
        <w:t>Условие: отметить один правильный ответ</w:t>
      </w:r>
    </w:p>
    <w:p w14:paraId="5204841C" w14:textId="77777777" w:rsidR="00A07B58" w:rsidRPr="00924E06" w:rsidRDefault="00A07B58" w:rsidP="00A07B58">
      <w:pPr>
        <w:numPr>
          <w:ilvl w:val="0"/>
          <w:numId w:val="204"/>
        </w:numPr>
        <w:spacing w:line="276" w:lineRule="auto"/>
        <w:jc w:val="both"/>
        <w:rPr>
          <w:b/>
          <w:sz w:val="28"/>
          <w:szCs w:val="28"/>
        </w:rPr>
      </w:pPr>
      <w:r w:rsidRPr="00924E06">
        <w:rPr>
          <w:b/>
          <w:sz w:val="28"/>
          <w:szCs w:val="28"/>
        </w:rPr>
        <w:t>Ко второму спряжению относятся глаголы на:</w:t>
      </w:r>
    </w:p>
    <w:p w14:paraId="124CF9A5" w14:textId="77777777" w:rsidR="00A07B58" w:rsidRPr="00924E06" w:rsidRDefault="00A07B58" w:rsidP="00A07B58">
      <w:pPr>
        <w:pStyle w:val="ab"/>
        <w:numPr>
          <w:ilvl w:val="0"/>
          <w:numId w:val="262"/>
        </w:numPr>
        <w:spacing w:line="276" w:lineRule="auto"/>
        <w:jc w:val="both"/>
        <w:rPr>
          <w:sz w:val="28"/>
          <w:szCs w:val="28"/>
        </w:rPr>
      </w:pPr>
      <w:r w:rsidRPr="00924E06">
        <w:rPr>
          <w:sz w:val="28"/>
          <w:szCs w:val="28"/>
          <w:lang w:val="en-US"/>
        </w:rPr>
        <w:t>are</w:t>
      </w:r>
    </w:p>
    <w:p w14:paraId="2E11EFC1" w14:textId="77777777" w:rsidR="00A07B58" w:rsidRPr="00924E06" w:rsidRDefault="00A07B58" w:rsidP="00A07B58">
      <w:pPr>
        <w:pStyle w:val="ab"/>
        <w:numPr>
          <w:ilvl w:val="0"/>
          <w:numId w:val="262"/>
        </w:numPr>
        <w:spacing w:line="276" w:lineRule="auto"/>
        <w:jc w:val="both"/>
        <w:rPr>
          <w:sz w:val="28"/>
          <w:szCs w:val="28"/>
        </w:rPr>
      </w:pPr>
      <w:r w:rsidRPr="00924E06">
        <w:rPr>
          <w:sz w:val="28"/>
          <w:szCs w:val="28"/>
          <w:lang w:val="en-US"/>
        </w:rPr>
        <w:t>ire</w:t>
      </w:r>
    </w:p>
    <w:p w14:paraId="01279D87" w14:textId="77777777" w:rsidR="00A07B58" w:rsidRPr="00924E06" w:rsidRDefault="00A07B58" w:rsidP="00A07B58">
      <w:pPr>
        <w:pStyle w:val="ab"/>
        <w:numPr>
          <w:ilvl w:val="0"/>
          <w:numId w:val="262"/>
        </w:numPr>
        <w:spacing w:line="276" w:lineRule="auto"/>
        <w:jc w:val="both"/>
        <w:rPr>
          <w:sz w:val="28"/>
          <w:szCs w:val="28"/>
        </w:rPr>
      </w:pPr>
      <w:r w:rsidRPr="00924E06">
        <w:rPr>
          <w:sz w:val="28"/>
          <w:szCs w:val="28"/>
          <w:lang w:val="en-US"/>
        </w:rPr>
        <w:t>ere</w:t>
      </w:r>
    </w:p>
    <w:p w14:paraId="67D2F26C" w14:textId="77777777" w:rsidR="00A07B58" w:rsidRPr="00924E06" w:rsidRDefault="00A07B58" w:rsidP="00A07B58">
      <w:pPr>
        <w:pStyle w:val="ab"/>
        <w:numPr>
          <w:ilvl w:val="0"/>
          <w:numId w:val="262"/>
        </w:numPr>
        <w:spacing w:line="276" w:lineRule="auto"/>
        <w:jc w:val="both"/>
        <w:rPr>
          <w:sz w:val="28"/>
          <w:szCs w:val="28"/>
        </w:rPr>
      </w:pPr>
      <w:r w:rsidRPr="00924E06">
        <w:rPr>
          <w:sz w:val="28"/>
          <w:szCs w:val="28"/>
          <w:lang w:val="en-US"/>
        </w:rPr>
        <w:t>ere</w:t>
      </w:r>
    </w:p>
    <w:p w14:paraId="22AB03C9" w14:textId="77777777" w:rsidR="00A07B58" w:rsidRPr="00924E06" w:rsidRDefault="00A07B58" w:rsidP="00A07B58">
      <w:pPr>
        <w:numPr>
          <w:ilvl w:val="0"/>
          <w:numId w:val="204"/>
        </w:numPr>
        <w:spacing w:line="276" w:lineRule="auto"/>
        <w:jc w:val="both"/>
        <w:rPr>
          <w:b/>
          <w:sz w:val="28"/>
          <w:szCs w:val="28"/>
        </w:rPr>
      </w:pPr>
      <w:r w:rsidRPr="00924E06">
        <w:rPr>
          <w:b/>
          <w:sz w:val="28"/>
          <w:szCs w:val="28"/>
        </w:rPr>
        <w:t>Выбрать перевод глагола – я смешиваю:</w:t>
      </w:r>
    </w:p>
    <w:p w14:paraId="15BD0034" w14:textId="77777777" w:rsidR="00A07B58" w:rsidRDefault="00A07B58" w:rsidP="00A07B58">
      <w:pPr>
        <w:pStyle w:val="ab"/>
        <w:numPr>
          <w:ilvl w:val="0"/>
          <w:numId w:val="263"/>
        </w:numPr>
        <w:spacing w:line="276" w:lineRule="auto"/>
        <w:jc w:val="both"/>
        <w:rPr>
          <w:sz w:val="28"/>
          <w:szCs w:val="28"/>
          <w:lang w:val="en-US"/>
        </w:rPr>
      </w:pPr>
      <w:r w:rsidRPr="00924E06">
        <w:rPr>
          <w:sz w:val="28"/>
          <w:szCs w:val="28"/>
          <w:lang w:val="en-US"/>
        </w:rPr>
        <w:t>miscere</w:t>
      </w:r>
    </w:p>
    <w:p w14:paraId="0EBD77A0" w14:textId="77777777" w:rsidR="00A07B58" w:rsidRDefault="00A07B58" w:rsidP="00A07B58">
      <w:pPr>
        <w:pStyle w:val="ab"/>
        <w:numPr>
          <w:ilvl w:val="0"/>
          <w:numId w:val="263"/>
        </w:numPr>
        <w:spacing w:line="276" w:lineRule="auto"/>
        <w:jc w:val="both"/>
        <w:rPr>
          <w:sz w:val="28"/>
          <w:szCs w:val="28"/>
          <w:lang w:val="en-US"/>
        </w:rPr>
      </w:pPr>
      <w:r w:rsidRPr="00924E06">
        <w:rPr>
          <w:sz w:val="28"/>
          <w:szCs w:val="28"/>
          <w:lang w:val="en-US"/>
        </w:rPr>
        <w:t>misceo</w:t>
      </w:r>
    </w:p>
    <w:p w14:paraId="15A2F976" w14:textId="77777777" w:rsidR="00A07B58" w:rsidRDefault="00A07B58" w:rsidP="00A07B58">
      <w:pPr>
        <w:pStyle w:val="ab"/>
        <w:numPr>
          <w:ilvl w:val="0"/>
          <w:numId w:val="263"/>
        </w:numPr>
        <w:spacing w:line="276" w:lineRule="auto"/>
        <w:jc w:val="both"/>
        <w:rPr>
          <w:sz w:val="28"/>
          <w:szCs w:val="28"/>
          <w:lang w:val="en-US"/>
        </w:rPr>
      </w:pPr>
      <w:r w:rsidRPr="00924E06">
        <w:rPr>
          <w:sz w:val="28"/>
          <w:szCs w:val="28"/>
          <w:lang w:val="en-US"/>
        </w:rPr>
        <w:t>miscete</w:t>
      </w:r>
    </w:p>
    <w:p w14:paraId="2848F085" w14:textId="77777777" w:rsidR="00A07B58" w:rsidRPr="00924E06" w:rsidRDefault="00A07B58" w:rsidP="00A07B58">
      <w:pPr>
        <w:pStyle w:val="ab"/>
        <w:numPr>
          <w:ilvl w:val="0"/>
          <w:numId w:val="263"/>
        </w:numPr>
        <w:spacing w:line="276" w:lineRule="auto"/>
        <w:jc w:val="both"/>
        <w:rPr>
          <w:sz w:val="28"/>
          <w:szCs w:val="28"/>
          <w:lang w:val="en-US"/>
        </w:rPr>
      </w:pPr>
      <w:r w:rsidRPr="00924E06">
        <w:rPr>
          <w:sz w:val="28"/>
          <w:szCs w:val="28"/>
          <w:lang w:val="en-US"/>
        </w:rPr>
        <w:t>misce</w:t>
      </w:r>
    </w:p>
    <w:p w14:paraId="113FF131" w14:textId="77777777" w:rsidR="00A07B58" w:rsidRPr="00924E06" w:rsidRDefault="00A07B58" w:rsidP="00A07B58">
      <w:pPr>
        <w:numPr>
          <w:ilvl w:val="0"/>
          <w:numId w:val="204"/>
        </w:numPr>
        <w:spacing w:line="276" w:lineRule="auto"/>
        <w:jc w:val="both"/>
        <w:rPr>
          <w:b/>
          <w:sz w:val="28"/>
          <w:szCs w:val="28"/>
        </w:rPr>
      </w:pPr>
      <w:r w:rsidRPr="00924E06">
        <w:rPr>
          <w:b/>
          <w:sz w:val="28"/>
          <w:szCs w:val="28"/>
        </w:rPr>
        <w:t>Выбрать перевод глагола –</w:t>
      </w:r>
      <w:r w:rsidRPr="00924E06">
        <w:rPr>
          <w:b/>
          <w:sz w:val="28"/>
          <w:szCs w:val="28"/>
          <w:lang w:val="en-US"/>
        </w:rPr>
        <w:t xml:space="preserve"> </w:t>
      </w:r>
      <w:r w:rsidRPr="00924E06">
        <w:rPr>
          <w:b/>
          <w:sz w:val="28"/>
          <w:szCs w:val="28"/>
        </w:rPr>
        <w:t>обозначь:</w:t>
      </w:r>
    </w:p>
    <w:p w14:paraId="5D14943B" w14:textId="77777777" w:rsidR="00A07B58" w:rsidRDefault="00A07B58" w:rsidP="00A07B58">
      <w:pPr>
        <w:pStyle w:val="ab"/>
        <w:numPr>
          <w:ilvl w:val="0"/>
          <w:numId w:val="264"/>
        </w:numPr>
        <w:spacing w:line="276" w:lineRule="auto"/>
        <w:jc w:val="both"/>
        <w:rPr>
          <w:sz w:val="28"/>
          <w:szCs w:val="28"/>
          <w:lang w:val="en-US"/>
        </w:rPr>
      </w:pPr>
      <w:r w:rsidRPr="00924E06">
        <w:rPr>
          <w:sz w:val="28"/>
          <w:szCs w:val="28"/>
          <w:lang w:val="en-US"/>
        </w:rPr>
        <w:t>signo</w:t>
      </w:r>
    </w:p>
    <w:p w14:paraId="79877472" w14:textId="77777777" w:rsidR="00A07B58" w:rsidRDefault="00A07B58" w:rsidP="00A07B58">
      <w:pPr>
        <w:pStyle w:val="ab"/>
        <w:numPr>
          <w:ilvl w:val="0"/>
          <w:numId w:val="264"/>
        </w:numPr>
        <w:spacing w:line="276" w:lineRule="auto"/>
        <w:jc w:val="both"/>
        <w:rPr>
          <w:sz w:val="28"/>
          <w:szCs w:val="28"/>
          <w:lang w:val="en-US"/>
        </w:rPr>
      </w:pPr>
      <w:r w:rsidRPr="00924E06">
        <w:rPr>
          <w:sz w:val="28"/>
          <w:szCs w:val="28"/>
          <w:lang w:val="en-US"/>
        </w:rPr>
        <w:t>signate</w:t>
      </w:r>
    </w:p>
    <w:p w14:paraId="5C8B3186" w14:textId="77777777" w:rsidR="00A07B58" w:rsidRDefault="00A07B58" w:rsidP="00A07B58">
      <w:pPr>
        <w:pStyle w:val="ab"/>
        <w:numPr>
          <w:ilvl w:val="0"/>
          <w:numId w:val="264"/>
        </w:numPr>
        <w:spacing w:line="276" w:lineRule="auto"/>
        <w:jc w:val="both"/>
        <w:rPr>
          <w:sz w:val="28"/>
          <w:szCs w:val="28"/>
          <w:lang w:val="en-US"/>
        </w:rPr>
      </w:pPr>
      <w:r w:rsidRPr="00924E06">
        <w:rPr>
          <w:sz w:val="28"/>
          <w:szCs w:val="28"/>
          <w:lang w:val="en-US"/>
        </w:rPr>
        <w:t>signa</w:t>
      </w:r>
    </w:p>
    <w:p w14:paraId="62F7C21C" w14:textId="77777777" w:rsidR="00A07B58" w:rsidRPr="00924E06" w:rsidRDefault="00A07B58" w:rsidP="00A07B58">
      <w:pPr>
        <w:pStyle w:val="ab"/>
        <w:numPr>
          <w:ilvl w:val="0"/>
          <w:numId w:val="264"/>
        </w:numPr>
        <w:spacing w:line="276" w:lineRule="auto"/>
        <w:jc w:val="both"/>
        <w:rPr>
          <w:sz w:val="28"/>
          <w:szCs w:val="28"/>
          <w:lang w:val="en-US"/>
        </w:rPr>
      </w:pPr>
      <w:r w:rsidRPr="00924E06">
        <w:rPr>
          <w:sz w:val="28"/>
          <w:szCs w:val="28"/>
          <w:lang w:val="en-US"/>
        </w:rPr>
        <w:t>signare</w:t>
      </w:r>
    </w:p>
    <w:p w14:paraId="55DEA39B" w14:textId="77777777" w:rsidR="00A07B58" w:rsidRPr="00924E06" w:rsidRDefault="00A07B58" w:rsidP="00A07B58">
      <w:pPr>
        <w:numPr>
          <w:ilvl w:val="0"/>
          <w:numId w:val="204"/>
        </w:numPr>
        <w:spacing w:line="276" w:lineRule="auto"/>
        <w:jc w:val="both"/>
        <w:rPr>
          <w:b/>
          <w:sz w:val="28"/>
          <w:szCs w:val="28"/>
        </w:rPr>
      </w:pPr>
      <w:r w:rsidRPr="00924E06">
        <w:rPr>
          <w:b/>
          <w:sz w:val="28"/>
          <w:szCs w:val="28"/>
        </w:rPr>
        <w:t xml:space="preserve">Как сказать на латыни – пусть будет смешано: </w:t>
      </w:r>
    </w:p>
    <w:p w14:paraId="59375FAD" w14:textId="77777777" w:rsidR="00A07B58" w:rsidRDefault="00A07B58" w:rsidP="00A07B58">
      <w:pPr>
        <w:pStyle w:val="ab"/>
        <w:numPr>
          <w:ilvl w:val="0"/>
          <w:numId w:val="265"/>
        </w:numPr>
        <w:spacing w:line="276" w:lineRule="auto"/>
        <w:jc w:val="both"/>
        <w:rPr>
          <w:sz w:val="28"/>
          <w:szCs w:val="28"/>
          <w:lang w:val="en-US"/>
        </w:rPr>
      </w:pPr>
      <w:r w:rsidRPr="00924E06">
        <w:rPr>
          <w:sz w:val="28"/>
          <w:szCs w:val="28"/>
          <w:lang w:val="en-US"/>
        </w:rPr>
        <w:t>misce</w:t>
      </w:r>
    </w:p>
    <w:p w14:paraId="3C5E5F0B" w14:textId="77777777" w:rsidR="00A07B58" w:rsidRDefault="00A07B58" w:rsidP="00A07B58">
      <w:pPr>
        <w:pStyle w:val="ab"/>
        <w:numPr>
          <w:ilvl w:val="0"/>
          <w:numId w:val="265"/>
        </w:numPr>
        <w:spacing w:line="276" w:lineRule="auto"/>
        <w:jc w:val="both"/>
        <w:rPr>
          <w:sz w:val="28"/>
          <w:szCs w:val="28"/>
          <w:lang w:val="en-US"/>
        </w:rPr>
      </w:pPr>
      <w:r w:rsidRPr="00924E06">
        <w:rPr>
          <w:sz w:val="28"/>
          <w:szCs w:val="28"/>
          <w:lang w:val="en-US"/>
        </w:rPr>
        <w:lastRenderedPageBreak/>
        <w:t>misceatur</w:t>
      </w:r>
    </w:p>
    <w:p w14:paraId="0B70F1C1" w14:textId="77777777" w:rsidR="00A07B58" w:rsidRDefault="00A07B58" w:rsidP="00A07B58">
      <w:pPr>
        <w:pStyle w:val="ab"/>
        <w:numPr>
          <w:ilvl w:val="0"/>
          <w:numId w:val="265"/>
        </w:numPr>
        <w:spacing w:line="276" w:lineRule="auto"/>
        <w:jc w:val="both"/>
        <w:rPr>
          <w:sz w:val="28"/>
          <w:szCs w:val="28"/>
          <w:lang w:val="en-US"/>
        </w:rPr>
      </w:pPr>
      <w:r w:rsidRPr="00924E06">
        <w:rPr>
          <w:sz w:val="28"/>
          <w:szCs w:val="28"/>
          <w:lang w:val="en-US"/>
        </w:rPr>
        <w:t>miscete</w:t>
      </w:r>
    </w:p>
    <w:p w14:paraId="06F73AE7" w14:textId="77777777" w:rsidR="00A07B58" w:rsidRPr="00924E06" w:rsidRDefault="00A07B58" w:rsidP="00A07B58">
      <w:pPr>
        <w:pStyle w:val="ab"/>
        <w:numPr>
          <w:ilvl w:val="0"/>
          <w:numId w:val="265"/>
        </w:numPr>
        <w:spacing w:line="276" w:lineRule="auto"/>
        <w:jc w:val="both"/>
        <w:rPr>
          <w:sz w:val="28"/>
          <w:szCs w:val="28"/>
          <w:lang w:val="en-US"/>
        </w:rPr>
      </w:pPr>
      <w:r w:rsidRPr="00924E06">
        <w:rPr>
          <w:sz w:val="28"/>
          <w:szCs w:val="28"/>
          <w:lang w:val="en-US"/>
        </w:rPr>
        <w:t>misceantur</w:t>
      </w:r>
    </w:p>
    <w:p w14:paraId="559B75D3" w14:textId="77777777" w:rsidR="00A07B58" w:rsidRPr="00924E06" w:rsidRDefault="00A07B58" w:rsidP="00A07B58">
      <w:pPr>
        <w:numPr>
          <w:ilvl w:val="0"/>
          <w:numId w:val="204"/>
        </w:numPr>
        <w:spacing w:line="276" w:lineRule="auto"/>
        <w:jc w:val="both"/>
        <w:rPr>
          <w:b/>
          <w:sz w:val="28"/>
          <w:szCs w:val="28"/>
          <w:lang w:val="en-US"/>
        </w:rPr>
      </w:pPr>
      <w:r w:rsidRPr="00924E06">
        <w:rPr>
          <w:b/>
          <w:sz w:val="28"/>
          <w:szCs w:val="28"/>
        </w:rPr>
        <w:t xml:space="preserve">Перевести глагол </w:t>
      </w:r>
      <w:r w:rsidRPr="00924E06">
        <w:rPr>
          <w:b/>
          <w:sz w:val="28"/>
          <w:szCs w:val="28"/>
          <w:lang w:val="en-US"/>
        </w:rPr>
        <w:t>fio</w:t>
      </w:r>
      <w:r w:rsidRPr="00924E06">
        <w:rPr>
          <w:b/>
          <w:sz w:val="28"/>
          <w:szCs w:val="28"/>
        </w:rPr>
        <w:t>,</w:t>
      </w:r>
      <w:r w:rsidRPr="00924E06">
        <w:rPr>
          <w:b/>
          <w:sz w:val="28"/>
          <w:szCs w:val="28"/>
          <w:lang w:val="en-US"/>
        </w:rPr>
        <w:t xml:space="preserve"> fiere:</w:t>
      </w:r>
    </w:p>
    <w:p w14:paraId="48040B8D" w14:textId="77777777" w:rsidR="00A07B58" w:rsidRDefault="00A07B58" w:rsidP="00A07B58">
      <w:pPr>
        <w:pStyle w:val="ab"/>
        <w:numPr>
          <w:ilvl w:val="0"/>
          <w:numId w:val="266"/>
        </w:numPr>
        <w:spacing w:line="276" w:lineRule="auto"/>
        <w:jc w:val="both"/>
        <w:rPr>
          <w:sz w:val="28"/>
          <w:szCs w:val="28"/>
        </w:rPr>
      </w:pPr>
      <w:r w:rsidRPr="00924E06">
        <w:rPr>
          <w:sz w:val="28"/>
          <w:szCs w:val="28"/>
        </w:rPr>
        <w:t>получаться</w:t>
      </w:r>
    </w:p>
    <w:p w14:paraId="5E3BE947" w14:textId="77777777" w:rsidR="00A07B58" w:rsidRDefault="00A07B58" w:rsidP="00A07B58">
      <w:pPr>
        <w:pStyle w:val="ab"/>
        <w:numPr>
          <w:ilvl w:val="0"/>
          <w:numId w:val="266"/>
        </w:numPr>
        <w:spacing w:line="276" w:lineRule="auto"/>
        <w:jc w:val="both"/>
        <w:rPr>
          <w:sz w:val="28"/>
          <w:szCs w:val="28"/>
        </w:rPr>
      </w:pPr>
      <w:r w:rsidRPr="00924E06">
        <w:rPr>
          <w:sz w:val="28"/>
          <w:szCs w:val="28"/>
        </w:rPr>
        <w:t>учиться</w:t>
      </w:r>
    </w:p>
    <w:p w14:paraId="3B712674" w14:textId="77777777" w:rsidR="00A07B58" w:rsidRDefault="00A07B58" w:rsidP="00A07B58">
      <w:pPr>
        <w:pStyle w:val="ab"/>
        <w:numPr>
          <w:ilvl w:val="0"/>
          <w:numId w:val="266"/>
        </w:numPr>
        <w:spacing w:line="276" w:lineRule="auto"/>
        <w:jc w:val="both"/>
        <w:rPr>
          <w:sz w:val="28"/>
          <w:szCs w:val="28"/>
        </w:rPr>
      </w:pPr>
      <w:r w:rsidRPr="00924E06">
        <w:rPr>
          <w:sz w:val="28"/>
          <w:szCs w:val="28"/>
        </w:rPr>
        <w:t>покрывать</w:t>
      </w:r>
    </w:p>
    <w:p w14:paraId="7EDD0BED" w14:textId="77777777" w:rsidR="00A07B58" w:rsidRPr="00924E06" w:rsidRDefault="00A07B58" w:rsidP="00A07B58">
      <w:pPr>
        <w:pStyle w:val="ab"/>
        <w:numPr>
          <w:ilvl w:val="0"/>
          <w:numId w:val="266"/>
        </w:numPr>
        <w:spacing w:line="276" w:lineRule="auto"/>
        <w:jc w:val="both"/>
        <w:rPr>
          <w:sz w:val="28"/>
          <w:szCs w:val="28"/>
        </w:rPr>
      </w:pPr>
      <w:r w:rsidRPr="00924E06">
        <w:rPr>
          <w:sz w:val="28"/>
          <w:szCs w:val="28"/>
        </w:rPr>
        <w:t>знать</w:t>
      </w:r>
    </w:p>
    <w:p w14:paraId="011F707F" w14:textId="77777777" w:rsidR="00A07B58" w:rsidRPr="00924E06" w:rsidRDefault="00A07B58" w:rsidP="00A07B58">
      <w:pPr>
        <w:spacing w:line="276" w:lineRule="auto"/>
        <w:jc w:val="center"/>
        <w:rPr>
          <w:b/>
          <w:sz w:val="28"/>
          <w:szCs w:val="28"/>
        </w:rPr>
      </w:pPr>
      <w:r w:rsidRPr="00924E06">
        <w:rPr>
          <w:b/>
          <w:sz w:val="28"/>
          <w:szCs w:val="28"/>
        </w:rPr>
        <w:t>Эталон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390"/>
        <w:gridCol w:w="1114"/>
        <w:gridCol w:w="336"/>
        <w:gridCol w:w="390"/>
        <w:gridCol w:w="1114"/>
        <w:gridCol w:w="390"/>
        <w:gridCol w:w="1145"/>
        <w:gridCol w:w="390"/>
      </w:tblGrid>
      <w:tr w:rsidR="00A07B58" w:rsidRPr="00924E06" w14:paraId="44D3061A"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2E2B731B" w14:textId="77777777" w:rsidR="00A07B58" w:rsidRPr="00924E06" w:rsidRDefault="00A07B58" w:rsidP="0049047E">
            <w:pPr>
              <w:rPr>
                <w:b/>
              </w:rPr>
            </w:pPr>
            <w:r w:rsidRPr="00924E06">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53EBAAC6" w14:textId="77777777" w:rsidR="00A07B58" w:rsidRPr="00924E06" w:rsidRDefault="00A07B58" w:rsidP="0049047E">
            <w:pPr>
              <w:rPr>
                <w:b/>
              </w:rPr>
            </w:pPr>
            <w:r w:rsidRPr="00924E06">
              <w:rPr>
                <w:b/>
              </w:rPr>
              <w:t>1</w:t>
            </w:r>
          </w:p>
        </w:tc>
        <w:tc>
          <w:tcPr>
            <w:tcW w:w="0" w:type="auto"/>
            <w:tcBorders>
              <w:top w:val="single" w:sz="4" w:space="0" w:color="auto"/>
              <w:left w:val="single" w:sz="4" w:space="0" w:color="auto"/>
              <w:bottom w:val="single" w:sz="4" w:space="0" w:color="auto"/>
              <w:right w:val="single" w:sz="4" w:space="0" w:color="auto"/>
            </w:tcBorders>
            <w:hideMark/>
          </w:tcPr>
          <w:p w14:paraId="13035CB7" w14:textId="77777777" w:rsidR="00A07B58" w:rsidRPr="00924E06" w:rsidRDefault="00A07B58" w:rsidP="0049047E">
            <w:pPr>
              <w:rPr>
                <w:b/>
              </w:rPr>
            </w:pPr>
            <w:r w:rsidRPr="00924E06">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03088E22" w14:textId="77777777" w:rsidR="00A07B58" w:rsidRPr="00924E06" w:rsidRDefault="00A07B58" w:rsidP="0049047E">
            <w:pPr>
              <w:rPr>
                <w:b/>
              </w:rPr>
            </w:pPr>
            <w:r w:rsidRPr="00924E06">
              <w:rPr>
                <w:b/>
              </w:rPr>
              <w:t>2</w:t>
            </w:r>
          </w:p>
        </w:tc>
        <w:tc>
          <w:tcPr>
            <w:tcW w:w="0" w:type="auto"/>
            <w:tcBorders>
              <w:top w:val="single" w:sz="4" w:space="0" w:color="auto"/>
              <w:left w:val="single" w:sz="4" w:space="0" w:color="auto"/>
              <w:bottom w:val="single" w:sz="4" w:space="0" w:color="auto"/>
              <w:right w:val="single" w:sz="4" w:space="0" w:color="auto"/>
            </w:tcBorders>
          </w:tcPr>
          <w:p w14:paraId="7A4163EC" w14:textId="77777777" w:rsidR="00A07B58" w:rsidRPr="00924E0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39A35012" w14:textId="77777777" w:rsidR="00A07B58" w:rsidRPr="00924E06" w:rsidRDefault="00A07B58" w:rsidP="0049047E">
            <w:pPr>
              <w:rPr>
                <w:b/>
              </w:rPr>
            </w:pPr>
            <w:r w:rsidRPr="00924E06">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49438C58" w14:textId="77777777" w:rsidR="00A07B58" w:rsidRPr="00924E06" w:rsidRDefault="00A07B58" w:rsidP="0049047E">
            <w:pPr>
              <w:rPr>
                <w:b/>
              </w:rPr>
            </w:pPr>
            <w:r w:rsidRPr="00924E06">
              <w:rPr>
                <w:b/>
              </w:rPr>
              <w:t>3</w:t>
            </w:r>
          </w:p>
        </w:tc>
        <w:tc>
          <w:tcPr>
            <w:tcW w:w="1145" w:type="dxa"/>
            <w:tcBorders>
              <w:top w:val="single" w:sz="4" w:space="0" w:color="auto"/>
              <w:left w:val="single" w:sz="4" w:space="0" w:color="auto"/>
              <w:bottom w:val="single" w:sz="4" w:space="0" w:color="auto"/>
              <w:right w:val="single" w:sz="4" w:space="0" w:color="auto"/>
            </w:tcBorders>
            <w:hideMark/>
          </w:tcPr>
          <w:p w14:paraId="3F6BE296" w14:textId="77777777" w:rsidR="00A07B58" w:rsidRPr="00924E06" w:rsidRDefault="00A07B58" w:rsidP="0049047E">
            <w:pPr>
              <w:rPr>
                <w:b/>
              </w:rPr>
            </w:pPr>
            <w:r w:rsidRPr="00924E06">
              <w:rPr>
                <w:b/>
              </w:rPr>
              <w:t xml:space="preserve">Вариант </w:t>
            </w:r>
          </w:p>
        </w:tc>
        <w:tc>
          <w:tcPr>
            <w:tcW w:w="390" w:type="dxa"/>
            <w:tcBorders>
              <w:top w:val="single" w:sz="4" w:space="0" w:color="auto"/>
              <w:left w:val="single" w:sz="4" w:space="0" w:color="auto"/>
              <w:bottom w:val="single" w:sz="4" w:space="0" w:color="auto"/>
              <w:right w:val="single" w:sz="4" w:space="0" w:color="auto"/>
            </w:tcBorders>
            <w:hideMark/>
          </w:tcPr>
          <w:p w14:paraId="28E06D6F" w14:textId="77777777" w:rsidR="00A07B58" w:rsidRPr="00924E06" w:rsidRDefault="00A07B58" w:rsidP="0049047E">
            <w:pPr>
              <w:rPr>
                <w:b/>
              </w:rPr>
            </w:pPr>
            <w:r w:rsidRPr="00924E06">
              <w:rPr>
                <w:b/>
              </w:rPr>
              <w:t>4</w:t>
            </w:r>
          </w:p>
        </w:tc>
      </w:tr>
      <w:tr w:rsidR="00A07B58" w:rsidRPr="00924E06" w14:paraId="43ED0BD5"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6E9DF7EC" w14:textId="77777777" w:rsidR="00A07B58" w:rsidRPr="00924E06" w:rsidRDefault="00A07B58" w:rsidP="0049047E">
            <w:r w:rsidRPr="00924E06">
              <w:t>1</w:t>
            </w:r>
          </w:p>
        </w:tc>
        <w:tc>
          <w:tcPr>
            <w:tcW w:w="0" w:type="auto"/>
            <w:tcBorders>
              <w:top w:val="single" w:sz="4" w:space="0" w:color="auto"/>
              <w:left w:val="single" w:sz="4" w:space="0" w:color="auto"/>
              <w:bottom w:val="single" w:sz="4" w:space="0" w:color="auto"/>
              <w:right w:val="single" w:sz="4" w:space="0" w:color="auto"/>
            </w:tcBorders>
            <w:hideMark/>
          </w:tcPr>
          <w:p w14:paraId="3D3D08D4" w14:textId="77777777" w:rsidR="00A07B58" w:rsidRPr="00924E06" w:rsidRDefault="00A07B58" w:rsidP="0049047E">
            <w:r w:rsidRPr="00924E06">
              <w:t>А</w:t>
            </w:r>
          </w:p>
        </w:tc>
        <w:tc>
          <w:tcPr>
            <w:tcW w:w="0" w:type="auto"/>
            <w:tcBorders>
              <w:top w:val="single" w:sz="4" w:space="0" w:color="auto"/>
              <w:left w:val="single" w:sz="4" w:space="0" w:color="auto"/>
              <w:bottom w:val="single" w:sz="4" w:space="0" w:color="auto"/>
              <w:right w:val="single" w:sz="4" w:space="0" w:color="auto"/>
            </w:tcBorders>
          </w:tcPr>
          <w:p w14:paraId="69887CAA" w14:textId="77777777" w:rsidR="00A07B58" w:rsidRPr="00924E0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342362D2" w14:textId="77777777" w:rsidR="00A07B58" w:rsidRPr="00924E06" w:rsidRDefault="00A07B58" w:rsidP="0049047E">
            <w:r w:rsidRPr="00924E06">
              <w:t>1</w:t>
            </w:r>
          </w:p>
        </w:tc>
        <w:tc>
          <w:tcPr>
            <w:tcW w:w="0" w:type="auto"/>
            <w:tcBorders>
              <w:top w:val="single" w:sz="4" w:space="0" w:color="auto"/>
              <w:left w:val="single" w:sz="4" w:space="0" w:color="auto"/>
              <w:bottom w:val="single" w:sz="4" w:space="0" w:color="auto"/>
              <w:right w:val="single" w:sz="4" w:space="0" w:color="auto"/>
            </w:tcBorders>
            <w:hideMark/>
          </w:tcPr>
          <w:p w14:paraId="4C92DCB1" w14:textId="77777777" w:rsidR="00A07B58" w:rsidRPr="00924E06" w:rsidRDefault="00A07B58" w:rsidP="0049047E">
            <w:r w:rsidRPr="00924E06">
              <w:t>В</w:t>
            </w:r>
          </w:p>
        </w:tc>
        <w:tc>
          <w:tcPr>
            <w:tcW w:w="0" w:type="auto"/>
            <w:tcBorders>
              <w:top w:val="single" w:sz="4" w:space="0" w:color="auto"/>
              <w:left w:val="single" w:sz="4" w:space="0" w:color="auto"/>
              <w:bottom w:val="single" w:sz="4" w:space="0" w:color="auto"/>
              <w:right w:val="single" w:sz="4" w:space="0" w:color="auto"/>
            </w:tcBorders>
            <w:hideMark/>
          </w:tcPr>
          <w:p w14:paraId="39295A4D" w14:textId="77777777" w:rsidR="00A07B58" w:rsidRPr="00924E06" w:rsidRDefault="00A07B58" w:rsidP="0049047E">
            <w:r w:rsidRPr="00924E06">
              <w:t>1</w:t>
            </w:r>
          </w:p>
        </w:tc>
        <w:tc>
          <w:tcPr>
            <w:tcW w:w="0" w:type="auto"/>
            <w:tcBorders>
              <w:top w:val="single" w:sz="4" w:space="0" w:color="auto"/>
              <w:left w:val="single" w:sz="4" w:space="0" w:color="auto"/>
              <w:bottom w:val="single" w:sz="4" w:space="0" w:color="auto"/>
              <w:right w:val="single" w:sz="4" w:space="0" w:color="auto"/>
            </w:tcBorders>
            <w:hideMark/>
          </w:tcPr>
          <w:p w14:paraId="027A1A50" w14:textId="77777777" w:rsidR="00A07B58" w:rsidRPr="00924E06" w:rsidRDefault="00A07B58" w:rsidP="0049047E">
            <w:r w:rsidRPr="00924E06">
              <w:t>Б</w:t>
            </w:r>
          </w:p>
        </w:tc>
        <w:tc>
          <w:tcPr>
            <w:tcW w:w="1145" w:type="dxa"/>
            <w:tcBorders>
              <w:top w:val="single" w:sz="4" w:space="0" w:color="auto"/>
              <w:left w:val="single" w:sz="4" w:space="0" w:color="auto"/>
              <w:bottom w:val="single" w:sz="4" w:space="0" w:color="auto"/>
              <w:right w:val="single" w:sz="4" w:space="0" w:color="auto"/>
            </w:tcBorders>
            <w:hideMark/>
          </w:tcPr>
          <w:p w14:paraId="2150167A" w14:textId="77777777" w:rsidR="00A07B58" w:rsidRPr="00924E06" w:rsidRDefault="00A07B58" w:rsidP="0049047E">
            <w:r w:rsidRPr="00924E06">
              <w:t xml:space="preserve">1             </w:t>
            </w:r>
          </w:p>
        </w:tc>
        <w:tc>
          <w:tcPr>
            <w:tcW w:w="390" w:type="dxa"/>
            <w:tcBorders>
              <w:top w:val="single" w:sz="4" w:space="0" w:color="auto"/>
              <w:left w:val="single" w:sz="4" w:space="0" w:color="auto"/>
              <w:bottom w:val="single" w:sz="4" w:space="0" w:color="auto"/>
              <w:right w:val="single" w:sz="4" w:space="0" w:color="auto"/>
            </w:tcBorders>
            <w:hideMark/>
          </w:tcPr>
          <w:p w14:paraId="187B0EA2" w14:textId="77777777" w:rsidR="00A07B58" w:rsidRPr="00924E06" w:rsidRDefault="00A07B58" w:rsidP="0049047E">
            <w:r w:rsidRPr="00924E06">
              <w:t>В</w:t>
            </w:r>
          </w:p>
        </w:tc>
      </w:tr>
      <w:tr w:rsidR="00A07B58" w:rsidRPr="00924E06" w14:paraId="209F9D5D"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77EBBFF2" w14:textId="77777777" w:rsidR="00A07B58" w:rsidRPr="00924E06" w:rsidRDefault="00A07B58" w:rsidP="0049047E">
            <w:r w:rsidRPr="00924E06">
              <w:t>2</w:t>
            </w:r>
          </w:p>
        </w:tc>
        <w:tc>
          <w:tcPr>
            <w:tcW w:w="0" w:type="auto"/>
            <w:tcBorders>
              <w:top w:val="single" w:sz="4" w:space="0" w:color="auto"/>
              <w:left w:val="single" w:sz="4" w:space="0" w:color="auto"/>
              <w:bottom w:val="single" w:sz="4" w:space="0" w:color="auto"/>
              <w:right w:val="single" w:sz="4" w:space="0" w:color="auto"/>
            </w:tcBorders>
            <w:hideMark/>
          </w:tcPr>
          <w:p w14:paraId="2A2F9164" w14:textId="77777777" w:rsidR="00A07B58" w:rsidRPr="00924E06" w:rsidRDefault="00A07B58" w:rsidP="0049047E">
            <w:r w:rsidRPr="00924E06">
              <w:t>В</w:t>
            </w:r>
          </w:p>
        </w:tc>
        <w:tc>
          <w:tcPr>
            <w:tcW w:w="0" w:type="auto"/>
            <w:tcBorders>
              <w:top w:val="single" w:sz="4" w:space="0" w:color="auto"/>
              <w:left w:val="single" w:sz="4" w:space="0" w:color="auto"/>
              <w:bottom w:val="single" w:sz="4" w:space="0" w:color="auto"/>
              <w:right w:val="single" w:sz="4" w:space="0" w:color="auto"/>
            </w:tcBorders>
          </w:tcPr>
          <w:p w14:paraId="7DE96125" w14:textId="77777777" w:rsidR="00A07B58" w:rsidRPr="00924E0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7D40D501" w14:textId="77777777" w:rsidR="00A07B58" w:rsidRPr="00924E06" w:rsidRDefault="00A07B58" w:rsidP="0049047E">
            <w:r w:rsidRPr="00924E06">
              <w:t>2</w:t>
            </w:r>
          </w:p>
        </w:tc>
        <w:tc>
          <w:tcPr>
            <w:tcW w:w="0" w:type="auto"/>
            <w:tcBorders>
              <w:top w:val="single" w:sz="4" w:space="0" w:color="auto"/>
              <w:left w:val="single" w:sz="4" w:space="0" w:color="auto"/>
              <w:bottom w:val="single" w:sz="4" w:space="0" w:color="auto"/>
              <w:right w:val="single" w:sz="4" w:space="0" w:color="auto"/>
            </w:tcBorders>
            <w:hideMark/>
          </w:tcPr>
          <w:p w14:paraId="3B387E46" w14:textId="77777777" w:rsidR="00A07B58" w:rsidRPr="00924E06" w:rsidRDefault="00A07B58" w:rsidP="0049047E">
            <w:r w:rsidRPr="00924E06">
              <w:t>Г</w:t>
            </w:r>
          </w:p>
        </w:tc>
        <w:tc>
          <w:tcPr>
            <w:tcW w:w="0" w:type="auto"/>
            <w:tcBorders>
              <w:top w:val="single" w:sz="4" w:space="0" w:color="auto"/>
              <w:left w:val="single" w:sz="4" w:space="0" w:color="auto"/>
              <w:bottom w:val="single" w:sz="4" w:space="0" w:color="auto"/>
              <w:right w:val="single" w:sz="4" w:space="0" w:color="auto"/>
            </w:tcBorders>
            <w:hideMark/>
          </w:tcPr>
          <w:p w14:paraId="01512777" w14:textId="77777777" w:rsidR="00A07B58" w:rsidRPr="00924E06" w:rsidRDefault="00A07B58" w:rsidP="0049047E">
            <w:r w:rsidRPr="00924E06">
              <w:t>2</w:t>
            </w:r>
          </w:p>
        </w:tc>
        <w:tc>
          <w:tcPr>
            <w:tcW w:w="0" w:type="auto"/>
            <w:tcBorders>
              <w:top w:val="single" w:sz="4" w:space="0" w:color="auto"/>
              <w:left w:val="single" w:sz="4" w:space="0" w:color="auto"/>
              <w:bottom w:val="single" w:sz="4" w:space="0" w:color="auto"/>
              <w:right w:val="single" w:sz="4" w:space="0" w:color="auto"/>
            </w:tcBorders>
            <w:hideMark/>
          </w:tcPr>
          <w:p w14:paraId="2163A027" w14:textId="77777777" w:rsidR="00A07B58" w:rsidRPr="00924E06" w:rsidRDefault="00A07B58" w:rsidP="0049047E">
            <w:r w:rsidRPr="00924E06">
              <w:t>Б</w:t>
            </w:r>
          </w:p>
        </w:tc>
        <w:tc>
          <w:tcPr>
            <w:tcW w:w="1145" w:type="dxa"/>
            <w:tcBorders>
              <w:top w:val="single" w:sz="4" w:space="0" w:color="auto"/>
              <w:left w:val="single" w:sz="4" w:space="0" w:color="auto"/>
              <w:bottom w:val="single" w:sz="4" w:space="0" w:color="auto"/>
              <w:right w:val="single" w:sz="4" w:space="0" w:color="auto"/>
            </w:tcBorders>
            <w:hideMark/>
          </w:tcPr>
          <w:p w14:paraId="0603BA2F" w14:textId="77777777" w:rsidR="00A07B58" w:rsidRPr="00924E06" w:rsidRDefault="00A07B58" w:rsidP="0049047E">
            <w:r w:rsidRPr="00924E06">
              <w:t>2</w:t>
            </w:r>
          </w:p>
        </w:tc>
        <w:tc>
          <w:tcPr>
            <w:tcW w:w="390" w:type="dxa"/>
            <w:tcBorders>
              <w:top w:val="single" w:sz="4" w:space="0" w:color="auto"/>
              <w:left w:val="single" w:sz="4" w:space="0" w:color="auto"/>
              <w:bottom w:val="single" w:sz="4" w:space="0" w:color="auto"/>
              <w:right w:val="single" w:sz="4" w:space="0" w:color="auto"/>
            </w:tcBorders>
            <w:hideMark/>
          </w:tcPr>
          <w:p w14:paraId="580A5D06" w14:textId="77777777" w:rsidR="00A07B58" w:rsidRPr="00924E06" w:rsidRDefault="00A07B58" w:rsidP="0049047E">
            <w:r w:rsidRPr="00924E06">
              <w:t>Б</w:t>
            </w:r>
          </w:p>
        </w:tc>
      </w:tr>
      <w:tr w:rsidR="00A07B58" w:rsidRPr="00924E06" w14:paraId="5937E50D"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2664C36A" w14:textId="77777777" w:rsidR="00A07B58" w:rsidRPr="00924E06" w:rsidRDefault="00A07B58" w:rsidP="0049047E">
            <w:r w:rsidRPr="00924E06">
              <w:t>3</w:t>
            </w:r>
          </w:p>
        </w:tc>
        <w:tc>
          <w:tcPr>
            <w:tcW w:w="0" w:type="auto"/>
            <w:tcBorders>
              <w:top w:val="single" w:sz="4" w:space="0" w:color="auto"/>
              <w:left w:val="single" w:sz="4" w:space="0" w:color="auto"/>
              <w:bottom w:val="single" w:sz="4" w:space="0" w:color="auto"/>
              <w:right w:val="single" w:sz="4" w:space="0" w:color="auto"/>
            </w:tcBorders>
            <w:hideMark/>
          </w:tcPr>
          <w:p w14:paraId="02A9900E" w14:textId="77777777" w:rsidR="00A07B58" w:rsidRPr="00924E06" w:rsidRDefault="00A07B58" w:rsidP="0049047E">
            <w:r w:rsidRPr="00924E06">
              <w:t>Б</w:t>
            </w:r>
          </w:p>
        </w:tc>
        <w:tc>
          <w:tcPr>
            <w:tcW w:w="0" w:type="auto"/>
            <w:tcBorders>
              <w:top w:val="single" w:sz="4" w:space="0" w:color="auto"/>
              <w:left w:val="single" w:sz="4" w:space="0" w:color="auto"/>
              <w:bottom w:val="single" w:sz="4" w:space="0" w:color="auto"/>
              <w:right w:val="single" w:sz="4" w:space="0" w:color="auto"/>
            </w:tcBorders>
          </w:tcPr>
          <w:p w14:paraId="3E0814B2" w14:textId="77777777" w:rsidR="00A07B58" w:rsidRPr="00924E0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570EBF91" w14:textId="77777777" w:rsidR="00A07B58" w:rsidRPr="00924E06" w:rsidRDefault="00A07B58" w:rsidP="0049047E">
            <w:r w:rsidRPr="00924E06">
              <w:t>3</w:t>
            </w:r>
          </w:p>
        </w:tc>
        <w:tc>
          <w:tcPr>
            <w:tcW w:w="0" w:type="auto"/>
            <w:tcBorders>
              <w:top w:val="single" w:sz="4" w:space="0" w:color="auto"/>
              <w:left w:val="single" w:sz="4" w:space="0" w:color="auto"/>
              <w:bottom w:val="single" w:sz="4" w:space="0" w:color="auto"/>
              <w:right w:val="single" w:sz="4" w:space="0" w:color="auto"/>
            </w:tcBorders>
            <w:hideMark/>
          </w:tcPr>
          <w:p w14:paraId="6BD7F26B" w14:textId="77777777" w:rsidR="00A07B58" w:rsidRPr="00924E06" w:rsidRDefault="00A07B58" w:rsidP="0049047E">
            <w:r w:rsidRPr="00924E06">
              <w:t>А</w:t>
            </w:r>
          </w:p>
        </w:tc>
        <w:tc>
          <w:tcPr>
            <w:tcW w:w="0" w:type="auto"/>
            <w:tcBorders>
              <w:top w:val="single" w:sz="4" w:space="0" w:color="auto"/>
              <w:left w:val="single" w:sz="4" w:space="0" w:color="auto"/>
              <w:bottom w:val="single" w:sz="4" w:space="0" w:color="auto"/>
              <w:right w:val="single" w:sz="4" w:space="0" w:color="auto"/>
            </w:tcBorders>
            <w:hideMark/>
          </w:tcPr>
          <w:p w14:paraId="567BDD6B" w14:textId="77777777" w:rsidR="00A07B58" w:rsidRPr="00924E06" w:rsidRDefault="00A07B58" w:rsidP="0049047E">
            <w:r w:rsidRPr="00924E06">
              <w:t>3</w:t>
            </w:r>
          </w:p>
        </w:tc>
        <w:tc>
          <w:tcPr>
            <w:tcW w:w="0" w:type="auto"/>
            <w:tcBorders>
              <w:top w:val="single" w:sz="4" w:space="0" w:color="auto"/>
              <w:left w:val="single" w:sz="4" w:space="0" w:color="auto"/>
              <w:bottom w:val="single" w:sz="4" w:space="0" w:color="auto"/>
              <w:right w:val="single" w:sz="4" w:space="0" w:color="auto"/>
            </w:tcBorders>
            <w:hideMark/>
          </w:tcPr>
          <w:p w14:paraId="68EA3719" w14:textId="77777777" w:rsidR="00A07B58" w:rsidRPr="00924E06" w:rsidRDefault="00A07B58" w:rsidP="0049047E">
            <w:r w:rsidRPr="00924E06">
              <w:t>В</w:t>
            </w:r>
          </w:p>
        </w:tc>
        <w:tc>
          <w:tcPr>
            <w:tcW w:w="1145" w:type="dxa"/>
            <w:tcBorders>
              <w:top w:val="single" w:sz="4" w:space="0" w:color="auto"/>
              <w:left w:val="single" w:sz="4" w:space="0" w:color="auto"/>
              <w:bottom w:val="single" w:sz="4" w:space="0" w:color="auto"/>
              <w:right w:val="single" w:sz="4" w:space="0" w:color="auto"/>
            </w:tcBorders>
            <w:hideMark/>
          </w:tcPr>
          <w:p w14:paraId="7C50A321" w14:textId="77777777" w:rsidR="00A07B58" w:rsidRPr="00924E06" w:rsidRDefault="00A07B58" w:rsidP="0049047E">
            <w:r w:rsidRPr="00924E06">
              <w:t>3</w:t>
            </w:r>
          </w:p>
        </w:tc>
        <w:tc>
          <w:tcPr>
            <w:tcW w:w="390" w:type="dxa"/>
            <w:tcBorders>
              <w:top w:val="single" w:sz="4" w:space="0" w:color="auto"/>
              <w:left w:val="single" w:sz="4" w:space="0" w:color="auto"/>
              <w:bottom w:val="single" w:sz="4" w:space="0" w:color="auto"/>
              <w:right w:val="single" w:sz="4" w:space="0" w:color="auto"/>
            </w:tcBorders>
            <w:hideMark/>
          </w:tcPr>
          <w:p w14:paraId="3C8F1C27" w14:textId="77777777" w:rsidR="00A07B58" w:rsidRPr="00924E06" w:rsidRDefault="00A07B58" w:rsidP="0049047E">
            <w:r w:rsidRPr="00924E06">
              <w:t>В</w:t>
            </w:r>
          </w:p>
        </w:tc>
      </w:tr>
      <w:tr w:rsidR="00A07B58" w:rsidRPr="00924E06" w14:paraId="23A03E70"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505AF83E" w14:textId="77777777" w:rsidR="00A07B58" w:rsidRPr="00924E06" w:rsidRDefault="00A07B58" w:rsidP="0049047E">
            <w:r w:rsidRPr="00924E06">
              <w:t>4</w:t>
            </w:r>
          </w:p>
        </w:tc>
        <w:tc>
          <w:tcPr>
            <w:tcW w:w="0" w:type="auto"/>
            <w:tcBorders>
              <w:top w:val="single" w:sz="4" w:space="0" w:color="auto"/>
              <w:left w:val="single" w:sz="4" w:space="0" w:color="auto"/>
              <w:bottom w:val="single" w:sz="4" w:space="0" w:color="auto"/>
              <w:right w:val="single" w:sz="4" w:space="0" w:color="auto"/>
            </w:tcBorders>
            <w:hideMark/>
          </w:tcPr>
          <w:p w14:paraId="4CF2382A" w14:textId="77777777" w:rsidR="00A07B58" w:rsidRPr="00924E06" w:rsidRDefault="00A07B58" w:rsidP="0049047E">
            <w:r w:rsidRPr="00924E06">
              <w:t>Г</w:t>
            </w:r>
          </w:p>
        </w:tc>
        <w:tc>
          <w:tcPr>
            <w:tcW w:w="0" w:type="auto"/>
            <w:tcBorders>
              <w:top w:val="single" w:sz="4" w:space="0" w:color="auto"/>
              <w:left w:val="single" w:sz="4" w:space="0" w:color="auto"/>
              <w:bottom w:val="single" w:sz="4" w:space="0" w:color="auto"/>
              <w:right w:val="single" w:sz="4" w:space="0" w:color="auto"/>
            </w:tcBorders>
          </w:tcPr>
          <w:p w14:paraId="036194B4" w14:textId="77777777" w:rsidR="00A07B58" w:rsidRPr="00924E0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51927104" w14:textId="77777777" w:rsidR="00A07B58" w:rsidRPr="00924E06" w:rsidRDefault="00A07B58" w:rsidP="0049047E">
            <w:r w:rsidRPr="00924E06">
              <w:t>4</w:t>
            </w:r>
          </w:p>
        </w:tc>
        <w:tc>
          <w:tcPr>
            <w:tcW w:w="0" w:type="auto"/>
            <w:tcBorders>
              <w:top w:val="single" w:sz="4" w:space="0" w:color="auto"/>
              <w:left w:val="single" w:sz="4" w:space="0" w:color="auto"/>
              <w:bottom w:val="single" w:sz="4" w:space="0" w:color="auto"/>
              <w:right w:val="single" w:sz="4" w:space="0" w:color="auto"/>
            </w:tcBorders>
            <w:hideMark/>
          </w:tcPr>
          <w:p w14:paraId="7A06860F" w14:textId="77777777" w:rsidR="00A07B58" w:rsidRPr="00924E06" w:rsidRDefault="00A07B58" w:rsidP="0049047E">
            <w:r w:rsidRPr="00924E06">
              <w:t>В</w:t>
            </w:r>
          </w:p>
        </w:tc>
        <w:tc>
          <w:tcPr>
            <w:tcW w:w="0" w:type="auto"/>
            <w:tcBorders>
              <w:top w:val="single" w:sz="4" w:space="0" w:color="auto"/>
              <w:left w:val="single" w:sz="4" w:space="0" w:color="auto"/>
              <w:bottom w:val="single" w:sz="4" w:space="0" w:color="auto"/>
              <w:right w:val="single" w:sz="4" w:space="0" w:color="auto"/>
            </w:tcBorders>
            <w:hideMark/>
          </w:tcPr>
          <w:p w14:paraId="6751E4F5" w14:textId="77777777" w:rsidR="00A07B58" w:rsidRPr="00924E06" w:rsidRDefault="00A07B58" w:rsidP="0049047E">
            <w:r w:rsidRPr="00924E06">
              <w:t>4</w:t>
            </w:r>
          </w:p>
        </w:tc>
        <w:tc>
          <w:tcPr>
            <w:tcW w:w="0" w:type="auto"/>
            <w:tcBorders>
              <w:top w:val="single" w:sz="4" w:space="0" w:color="auto"/>
              <w:left w:val="single" w:sz="4" w:space="0" w:color="auto"/>
              <w:bottom w:val="single" w:sz="4" w:space="0" w:color="auto"/>
              <w:right w:val="single" w:sz="4" w:space="0" w:color="auto"/>
            </w:tcBorders>
            <w:hideMark/>
          </w:tcPr>
          <w:p w14:paraId="4BC9806B" w14:textId="77777777" w:rsidR="00A07B58" w:rsidRPr="00924E06" w:rsidRDefault="00A07B58" w:rsidP="0049047E">
            <w:r w:rsidRPr="00924E06">
              <w:t>А</w:t>
            </w:r>
          </w:p>
        </w:tc>
        <w:tc>
          <w:tcPr>
            <w:tcW w:w="1145" w:type="dxa"/>
            <w:tcBorders>
              <w:top w:val="single" w:sz="4" w:space="0" w:color="auto"/>
              <w:left w:val="single" w:sz="4" w:space="0" w:color="auto"/>
              <w:bottom w:val="single" w:sz="4" w:space="0" w:color="auto"/>
              <w:right w:val="single" w:sz="4" w:space="0" w:color="auto"/>
            </w:tcBorders>
            <w:hideMark/>
          </w:tcPr>
          <w:p w14:paraId="0C50548D" w14:textId="77777777" w:rsidR="00A07B58" w:rsidRPr="00924E06" w:rsidRDefault="00A07B58" w:rsidP="0049047E">
            <w:r w:rsidRPr="00924E06">
              <w:t>4</w:t>
            </w:r>
          </w:p>
        </w:tc>
        <w:tc>
          <w:tcPr>
            <w:tcW w:w="390" w:type="dxa"/>
            <w:tcBorders>
              <w:top w:val="single" w:sz="4" w:space="0" w:color="auto"/>
              <w:left w:val="single" w:sz="4" w:space="0" w:color="auto"/>
              <w:bottom w:val="single" w:sz="4" w:space="0" w:color="auto"/>
              <w:right w:val="single" w:sz="4" w:space="0" w:color="auto"/>
            </w:tcBorders>
            <w:hideMark/>
          </w:tcPr>
          <w:p w14:paraId="00C86A3C" w14:textId="77777777" w:rsidR="00A07B58" w:rsidRPr="00924E06" w:rsidRDefault="00A07B58" w:rsidP="0049047E">
            <w:r w:rsidRPr="00924E06">
              <w:t>Б</w:t>
            </w:r>
          </w:p>
        </w:tc>
      </w:tr>
      <w:tr w:rsidR="00A07B58" w:rsidRPr="00924E06" w14:paraId="0CA285F9"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558822D5" w14:textId="77777777" w:rsidR="00A07B58" w:rsidRPr="00924E06" w:rsidRDefault="00A07B58" w:rsidP="0049047E">
            <w:r w:rsidRPr="00924E06">
              <w:t>5</w:t>
            </w:r>
          </w:p>
        </w:tc>
        <w:tc>
          <w:tcPr>
            <w:tcW w:w="0" w:type="auto"/>
            <w:tcBorders>
              <w:top w:val="single" w:sz="4" w:space="0" w:color="auto"/>
              <w:left w:val="single" w:sz="4" w:space="0" w:color="auto"/>
              <w:bottom w:val="single" w:sz="4" w:space="0" w:color="auto"/>
              <w:right w:val="single" w:sz="4" w:space="0" w:color="auto"/>
            </w:tcBorders>
            <w:hideMark/>
          </w:tcPr>
          <w:p w14:paraId="62AD2A0B" w14:textId="77777777" w:rsidR="00A07B58" w:rsidRPr="00924E06" w:rsidRDefault="00A07B58" w:rsidP="0049047E">
            <w:r w:rsidRPr="00924E06">
              <w:t>В</w:t>
            </w:r>
          </w:p>
        </w:tc>
        <w:tc>
          <w:tcPr>
            <w:tcW w:w="0" w:type="auto"/>
            <w:tcBorders>
              <w:top w:val="single" w:sz="4" w:space="0" w:color="auto"/>
              <w:left w:val="single" w:sz="4" w:space="0" w:color="auto"/>
              <w:bottom w:val="single" w:sz="4" w:space="0" w:color="auto"/>
              <w:right w:val="single" w:sz="4" w:space="0" w:color="auto"/>
            </w:tcBorders>
          </w:tcPr>
          <w:p w14:paraId="2832D64B" w14:textId="77777777" w:rsidR="00A07B58" w:rsidRPr="00924E0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4153BD1C" w14:textId="77777777" w:rsidR="00A07B58" w:rsidRPr="00924E06" w:rsidRDefault="00A07B58" w:rsidP="0049047E">
            <w:r w:rsidRPr="00924E06">
              <w:t>5</w:t>
            </w:r>
          </w:p>
        </w:tc>
        <w:tc>
          <w:tcPr>
            <w:tcW w:w="0" w:type="auto"/>
            <w:tcBorders>
              <w:top w:val="single" w:sz="4" w:space="0" w:color="auto"/>
              <w:left w:val="single" w:sz="4" w:space="0" w:color="auto"/>
              <w:bottom w:val="single" w:sz="4" w:space="0" w:color="auto"/>
              <w:right w:val="single" w:sz="4" w:space="0" w:color="auto"/>
            </w:tcBorders>
            <w:hideMark/>
          </w:tcPr>
          <w:p w14:paraId="448AA80C" w14:textId="77777777" w:rsidR="00A07B58" w:rsidRPr="00924E06" w:rsidRDefault="00A07B58" w:rsidP="0049047E">
            <w:r w:rsidRPr="00924E06">
              <w:t>В</w:t>
            </w:r>
          </w:p>
        </w:tc>
        <w:tc>
          <w:tcPr>
            <w:tcW w:w="0" w:type="auto"/>
            <w:tcBorders>
              <w:top w:val="single" w:sz="4" w:space="0" w:color="auto"/>
              <w:left w:val="single" w:sz="4" w:space="0" w:color="auto"/>
              <w:bottom w:val="single" w:sz="4" w:space="0" w:color="auto"/>
              <w:right w:val="single" w:sz="4" w:space="0" w:color="auto"/>
            </w:tcBorders>
            <w:hideMark/>
          </w:tcPr>
          <w:p w14:paraId="165DBC23" w14:textId="77777777" w:rsidR="00A07B58" w:rsidRPr="00924E06" w:rsidRDefault="00A07B58" w:rsidP="0049047E">
            <w:r w:rsidRPr="00924E06">
              <w:t>5</w:t>
            </w:r>
          </w:p>
        </w:tc>
        <w:tc>
          <w:tcPr>
            <w:tcW w:w="0" w:type="auto"/>
            <w:tcBorders>
              <w:top w:val="single" w:sz="4" w:space="0" w:color="auto"/>
              <w:left w:val="single" w:sz="4" w:space="0" w:color="auto"/>
              <w:bottom w:val="single" w:sz="4" w:space="0" w:color="auto"/>
              <w:right w:val="single" w:sz="4" w:space="0" w:color="auto"/>
            </w:tcBorders>
            <w:hideMark/>
          </w:tcPr>
          <w:p w14:paraId="25075426" w14:textId="77777777" w:rsidR="00A07B58" w:rsidRPr="00924E06" w:rsidRDefault="00A07B58" w:rsidP="0049047E">
            <w:r w:rsidRPr="00924E06">
              <w:t>А</w:t>
            </w:r>
          </w:p>
        </w:tc>
        <w:tc>
          <w:tcPr>
            <w:tcW w:w="1145" w:type="dxa"/>
            <w:tcBorders>
              <w:top w:val="single" w:sz="4" w:space="0" w:color="auto"/>
              <w:left w:val="single" w:sz="4" w:space="0" w:color="auto"/>
              <w:bottom w:val="single" w:sz="4" w:space="0" w:color="auto"/>
              <w:right w:val="single" w:sz="4" w:space="0" w:color="auto"/>
            </w:tcBorders>
            <w:hideMark/>
          </w:tcPr>
          <w:p w14:paraId="2533E995" w14:textId="77777777" w:rsidR="00A07B58" w:rsidRPr="00924E06" w:rsidRDefault="00A07B58" w:rsidP="0049047E">
            <w:r w:rsidRPr="00924E06">
              <w:t>5</w:t>
            </w:r>
          </w:p>
        </w:tc>
        <w:tc>
          <w:tcPr>
            <w:tcW w:w="390" w:type="dxa"/>
            <w:tcBorders>
              <w:top w:val="single" w:sz="4" w:space="0" w:color="auto"/>
              <w:left w:val="single" w:sz="4" w:space="0" w:color="auto"/>
              <w:bottom w:val="single" w:sz="4" w:space="0" w:color="auto"/>
              <w:right w:val="single" w:sz="4" w:space="0" w:color="auto"/>
            </w:tcBorders>
            <w:hideMark/>
          </w:tcPr>
          <w:p w14:paraId="5394C04F" w14:textId="77777777" w:rsidR="00A07B58" w:rsidRPr="00924E06" w:rsidRDefault="00A07B58" w:rsidP="0049047E">
            <w:r w:rsidRPr="00924E06">
              <w:t>А</w:t>
            </w:r>
          </w:p>
        </w:tc>
      </w:tr>
    </w:tbl>
    <w:p w14:paraId="51FA4AD1" w14:textId="77777777" w:rsidR="00A07B58" w:rsidRPr="00226E2A" w:rsidRDefault="00A07B58" w:rsidP="00A07B58">
      <w:pPr>
        <w:spacing w:line="276" w:lineRule="auto"/>
        <w:ind w:firstLine="708"/>
        <w:jc w:val="both"/>
        <w:rPr>
          <w:sz w:val="28"/>
          <w:szCs w:val="28"/>
        </w:rPr>
      </w:pPr>
      <w:r w:rsidRPr="00226E2A">
        <w:rPr>
          <w:b/>
          <w:sz w:val="28"/>
          <w:szCs w:val="28"/>
        </w:rPr>
        <w:t>Упражнение 1</w:t>
      </w:r>
      <w:r w:rsidRPr="00226E2A">
        <w:rPr>
          <w:sz w:val="28"/>
          <w:szCs w:val="28"/>
        </w:rPr>
        <w:t xml:space="preserve"> Переведите на русский язык методом языковой догадки, записать глаголы в тетрадь</w:t>
      </w:r>
      <w:r>
        <w:rPr>
          <w:sz w:val="28"/>
          <w:szCs w:val="28"/>
        </w:rPr>
        <w:t xml:space="preserve">: </w:t>
      </w:r>
      <w:r w:rsidRPr="00226E2A">
        <w:rPr>
          <w:sz w:val="28"/>
          <w:szCs w:val="28"/>
          <w:lang w:val="en-US"/>
        </w:rPr>
        <w:t>Agitare</w:t>
      </w:r>
      <w:r w:rsidRPr="00226E2A">
        <w:rPr>
          <w:sz w:val="28"/>
          <w:szCs w:val="28"/>
        </w:rPr>
        <w:t xml:space="preserve">, </w:t>
      </w:r>
      <w:r w:rsidRPr="00226E2A">
        <w:rPr>
          <w:sz w:val="28"/>
          <w:szCs w:val="28"/>
          <w:lang w:val="en-US"/>
        </w:rPr>
        <w:t>sanare</w:t>
      </w:r>
      <w:r w:rsidRPr="00226E2A">
        <w:rPr>
          <w:sz w:val="28"/>
          <w:szCs w:val="28"/>
        </w:rPr>
        <w:t xml:space="preserve">, </w:t>
      </w:r>
      <w:r w:rsidRPr="00226E2A">
        <w:rPr>
          <w:sz w:val="28"/>
          <w:szCs w:val="28"/>
          <w:lang w:val="en-US"/>
        </w:rPr>
        <w:t>servare</w:t>
      </w:r>
      <w:r w:rsidRPr="00226E2A">
        <w:rPr>
          <w:sz w:val="28"/>
          <w:szCs w:val="28"/>
        </w:rPr>
        <w:t xml:space="preserve">, </w:t>
      </w:r>
      <w:r w:rsidRPr="00226E2A">
        <w:rPr>
          <w:sz w:val="28"/>
          <w:szCs w:val="28"/>
          <w:lang w:val="en-US"/>
        </w:rPr>
        <w:t>monstrare</w:t>
      </w:r>
      <w:r w:rsidRPr="00226E2A">
        <w:rPr>
          <w:sz w:val="28"/>
          <w:szCs w:val="28"/>
        </w:rPr>
        <w:t xml:space="preserve">, </w:t>
      </w:r>
      <w:r w:rsidRPr="00226E2A">
        <w:rPr>
          <w:sz w:val="28"/>
          <w:szCs w:val="28"/>
          <w:lang w:val="en-US"/>
        </w:rPr>
        <w:t>donare</w:t>
      </w:r>
      <w:r w:rsidRPr="00226E2A">
        <w:rPr>
          <w:sz w:val="28"/>
          <w:szCs w:val="28"/>
        </w:rPr>
        <w:t xml:space="preserve">, </w:t>
      </w:r>
      <w:r w:rsidRPr="00226E2A">
        <w:rPr>
          <w:sz w:val="28"/>
          <w:szCs w:val="28"/>
          <w:lang w:val="en-US"/>
        </w:rPr>
        <w:t>recipere</w:t>
      </w:r>
      <w:r w:rsidRPr="00226E2A">
        <w:rPr>
          <w:sz w:val="28"/>
          <w:szCs w:val="28"/>
        </w:rPr>
        <w:t xml:space="preserve">, </w:t>
      </w:r>
      <w:r w:rsidRPr="00226E2A">
        <w:rPr>
          <w:sz w:val="28"/>
          <w:szCs w:val="28"/>
          <w:lang w:val="en-US"/>
        </w:rPr>
        <w:t>legere</w:t>
      </w:r>
      <w:r w:rsidRPr="00226E2A">
        <w:rPr>
          <w:sz w:val="28"/>
          <w:szCs w:val="28"/>
        </w:rPr>
        <w:t xml:space="preserve">, </w:t>
      </w:r>
      <w:r w:rsidRPr="00226E2A">
        <w:rPr>
          <w:sz w:val="28"/>
          <w:szCs w:val="28"/>
          <w:lang w:val="en-US"/>
        </w:rPr>
        <w:t>finire</w:t>
      </w:r>
      <w:r w:rsidRPr="00226E2A">
        <w:rPr>
          <w:sz w:val="28"/>
          <w:szCs w:val="28"/>
        </w:rPr>
        <w:t xml:space="preserve">, </w:t>
      </w:r>
      <w:r w:rsidRPr="00226E2A">
        <w:rPr>
          <w:sz w:val="28"/>
          <w:szCs w:val="28"/>
          <w:lang w:val="en-US"/>
        </w:rPr>
        <w:t>repetere</w:t>
      </w:r>
      <w:r w:rsidRPr="00226E2A">
        <w:rPr>
          <w:sz w:val="28"/>
          <w:szCs w:val="28"/>
        </w:rPr>
        <w:t xml:space="preserve">, </w:t>
      </w:r>
      <w:r w:rsidRPr="00226E2A">
        <w:rPr>
          <w:sz w:val="28"/>
          <w:szCs w:val="28"/>
          <w:lang w:val="en-US"/>
        </w:rPr>
        <w:t>audire</w:t>
      </w:r>
      <w:r>
        <w:rPr>
          <w:sz w:val="28"/>
          <w:szCs w:val="28"/>
        </w:rPr>
        <w:t>.</w:t>
      </w:r>
    </w:p>
    <w:p w14:paraId="0A1517F5" w14:textId="77777777" w:rsidR="00A07B58" w:rsidRDefault="00A07B58" w:rsidP="00A07B58">
      <w:pPr>
        <w:spacing w:line="276" w:lineRule="auto"/>
        <w:ind w:firstLine="708"/>
        <w:jc w:val="both"/>
        <w:rPr>
          <w:b/>
          <w:sz w:val="28"/>
          <w:szCs w:val="28"/>
        </w:rPr>
      </w:pPr>
      <w:r w:rsidRPr="00226E2A">
        <w:rPr>
          <w:b/>
          <w:sz w:val="28"/>
          <w:szCs w:val="28"/>
        </w:rPr>
        <w:t>Эталоны ответов.</w:t>
      </w:r>
      <w:r>
        <w:rPr>
          <w:b/>
          <w:sz w:val="28"/>
          <w:szCs w:val="28"/>
        </w:rPr>
        <w:t xml:space="preserve"> </w:t>
      </w:r>
      <w:r w:rsidRPr="00226E2A">
        <w:rPr>
          <w:sz w:val="28"/>
          <w:szCs w:val="28"/>
        </w:rPr>
        <w:t>Взбалтывать, излечивать, хранить, показывать, давать, брать, читать, заканчивать, повторять, слушать</w:t>
      </w:r>
    </w:p>
    <w:p w14:paraId="6644D849" w14:textId="77777777" w:rsidR="00A07B58" w:rsidRPr="00226E2A" w:rsidRDefault="00A07B58" w:rsidP="00A07B58">
      <w:pPr>
        <w:spacing w:line="276" w:lineRule="auto"/>
        <w:ind w:firstLine="708"/>
        <w:jc w:val="both"/>
        <w:rPr>
          <w:b/>
          <w:sz w:val="28"/>
          <w:szCs w:val="28"/>
        </w:rPr>
      </w:pPr>
      <w:r w:rsidRPr="00226E2A">
        <w:rPr>
          <w:b/>
          <w:sz w:val="28"/>
          <w:szCs w:val="28"/>
        </w:rPr>
        <w:t>Упражнение 2.</w:t>
      </w:r>
      <w:r w:rsidRPr="00226E2A">
        <w:rPr>
          <w:sz w:val="28"/>
          <w:szCs w:val="28"/>
        </w:rPr>
        <w:t xml:space="preserve"> Прочитать рецепты </w:t>
      </w:r>
      <w:r w:rsidRPr="00226E2A">
        <w:rPr>
          <w:b/>
          <w:sz w:val="28"/>
          <w:szCs w:val="28"/>
        </w:rPr>
        <w:t xml:space="preserve"> </w:t>
      </w:r>
    </w:p>
    <w:tbl>
      <w:tblPr>
        <w:tblpPr w:leftFromText="180" w:rightFromText="180" w:vertAnchor="text" w:horzAnchor="margin" w:tblpX="-601" w:tblpY="58"/>
        <w:tblW w:w="10490" w:type="dxa"/>
        <w:tblLook w:val="04A0" w:firstRow="1" w:lastRow="0" w:firstColumn="1" w:lastColumn="0" w:noHBand="0" w:noVBand="1"/>
      </w:tblPr>
      <w:tblGrid>
        <w:gridCol w:w="4786"/>
        <w:gridCol w:w="5704"/>
      </w:tblGrid>
      <w:tr w:rsidR="00A07B58" w:rsidRPr="00226E2A" w14:paraId="16FE4537" w14:textId="77777777" w:rsidTr="0049047E">
        <w:tc>
          <w:tcPr>
            <w:tcW w:w="4786" w:type="dxa"/>
          </w:tcPr>
          <w:p w14:paraId="7A2A50E4" w14:textId="77777777" w:rsidR="00A07B58" w:rsidRPr="00D479D3" w:rsidRDefault="00A07B58" w:rsidP="0049047E">
            <w:pPr>
              <w:spacing w:line="276" w:lineRule="auto"/>
              <w:jc w:val="both"/>
              <w:rPr>
                <w:sz w:val="28"/>
                <w:szCs w:val="28"/>
                <w:lang w:val="en-US"/>
              </w:rPr>
            </w:pPr>
            <w:r w:rsidRPr="00226E2A">
              <w:rPr>
                <w:sz w:val="28"/>
                <w:szCs w:val="28"/>
                <w:lang w:val="en-US"/>
              </w:rPr>
              <w:t>Rp</w:t>
            </w:r>
            <w:r w:rsidRPr="00D479D3">
              <w:rPr>
                <w:sz w:val="28"/>
                <w:szCs w:val="28"/>
                <w:lang w:val="en-US"/>
              </w:rPr>
              <w:t xml:space="preserve">:  </w:t>
            </w:r>
            <w:r w:rsidRPr="00226E2A">
              <w:rPr>
                <w:sz w:val="28"/>
                <w:szCs w:val="28"/>
                <w:lang w:val="en-US"/>
              </w:rPr>
              <w:t>Solutionis</w:t>
            </w:r>
            <w:r w:rsidRPr="00D479D3">
              <w:rPr>
                <w:sz w:val="28"/>
                <w:szCs w:val="28"/>
                <w:lang w:val="en-US"/>
              </w:rPr>
              <w:t xml:space="preserve"> </w:t>
            </w:r>
            <w:r w:rsidRPr="00226E2A">
              <w:rPr>
                <w:sz w:val="28"/>
                <w:szCs w:val="28"/>
                <w:lang w:val="en-US"/>
              </w:rPr>
              <w:t>Novocaini</w:t>
            </w:r>
            <w:r w:rsidRPr="00D479D3">
              <w:rPr>
                <w:sz w:val="28"/>
                <w:szCs w:val="28"/>
                <w:lang w:val="en-US"/>
              </w:rPr>
              <w:t xml:space="preserve"> 0,5% - 2</w:t>
            </w:r>
            <w:r w:rsidRPr="00226E2A">
              <w:rPr>
                <w:sz w:val="28"/>
                <w:szCs w:val="28"/>
                <w:lang w:val="en-US"/>
              </w:rPr>
              <w:t>ml</w:t>
            </w:r>
          </w:p>
          <w:p w14:paraId="446E3C01" w14:textId="77777777" w:rsidR="00A07B58" w:rsidRPr="00D479D3" w:rsidRDefault="00A07B58" w:rsidP="0049047E">
            <w:pPr>
              <w:spacing w:line="276" w:lineRule="auto"/>
              <w:jc w:val="both"/>
              <w:rPr>
                <w:sz w:val="28"/>
                <w:szCs w:val="28"/>
                <w:lang w:val="en-US"/>
              </w:rPr>
            </w:pPr>
            <w:r w:rsidRPr="00D479D3">
              <w:rPr>
                <w:sz w:val="28"/>
                <w:szCs w:val="28"/>
                <w:lang w:val="en-US"/>
              </w:rPr>
              <w:t xml:space="preserve">        </w:t>
            </w:r>
            <w:r w:rsidRPr="00226E2A">
              <w:rPr>
                <w:sz w:val="28"/>
                <w:szCs w:val="28"/>
                <w:lang w:val="en-US"/>
              </w:rPr>
              <w:t>D</w:t>
            </w:r>
            <w:r w:rsidRPr="00D479D3">
              <w:rPr>
                <w:sz w:val="28"/>
                <w:szCs w:val="28"/>
                <w:lang w:val="en-US"/>
              </w:rPr>
              <w:t>.</w:t>
            </w:r>
            <w:r w:rsidRPr="00226E2A">
              <w:rPr>
                <w:sz w:val="28"/>
                <w:szCs w:val="28"/>
                <w:lang w:val="en-US"/>
              </w:rPr>
              <w:t>t</w:t>
            </w:r>
            <w:r w:rsidRPr="00D479D3">
              <w:rPr>
                <w:sz w:val="28"/>
                <w:szCs w:val="28"/>
                <w:lang w:val="en-US"/>
              </w:rPr>
              <w:t>.</w:t>
            </w:r>
            <w:r w:rsidRPr="00226E2A">
              <w:rPr>
                <w:sz w:val="28"/>
                <w:szCs w:val="28"/>
                <w:lang w:val="en-US"/>
              </w:rPr>
              <w:t>d</w:t>
            </w:r>
            <w:r w:rsidRPr="00D479D3">
              <w:rPr>
                <w:sz w:val="28"/>
                <w:szCs w:val="28"/>
                <w:lang w:val="en-US"/>
              </w:rPr>
              <w:t xml:space="preserve">. № 10 </w:t>
            </w:r>
            <w:r w:rsidRPr="00226E2A">
              <w:rPr>
                <w:sz w:val="28"/>
                <w:szCs w:val="28"/>
                <w:lang w:val="en-US"/>
              </w:rPr>
              <w:t>in</w:t>
            </w:r>
            <w:r w:rsidRPr="00D479D3">
              <w:rPr>
                <w:sz w:val="28"/>
                <w:szCs w:val="28"/>
                <w:lang w:val="en-US"/>
              </w:rPr>
              <w:t xml:space="preserve"> </w:t>
            </w:r>
            <w:r w:rsidRPr="00226E2A">
              <w:rPr>
                <w:sz w:val="28"/>
                <w:szCs w:val="28"/>
                <w:lang w:val="en-US"/>
              </w:rPr>
              <w:t>ampullis</w:t>
            </w:r>
          </w:p>
          <w:p w14:paraId="5400D1E5" w14:textId="77777777" w:rsidR="00A07B58" w:rsidRPr="00226E2A" w:rsidRDefault="00A07B58" w:rsidP="0049047E">
            <w:pPr>
              <w:spacing w:line="276" w:lineRule="auto"/>
              <w:jc w:val="both"/>
              <w:rPr>
                <w:sz w:val="28"/>
                <w:szCs w:val="28"/>
              </w:rPr>
            </w:pPr>
            <w:r w:rsidRPr="00D479D3">
              <w:rPr>
                <w:sz w:val="28"/>
                <w:szCs w:val="28"/>
                <w:lang w:val="en-US"/>
              </w:rPr>
              <w:t xml:space="preserve">        </w:t>
            </w:r>
            <w:r w:rsidRPr="00226E2A">
              <w:rPr>
                <w:sz w:val="28"/>
                <w:szCs w:val="28"/>
                <w:lang w:val="en-US"/>
              </w:rPr>
              <w:t>S</w:t>
            </w:r>
            <w:r w:rsidRPr="00226E2A">
              <w:rPr>
                <w:sz w:val="28"/>
                <w:szCs w:val="28"/>
              </w:rPr>
              <w:t>:</w:t>
            </w:r>
          </w:p>
          <w:p w14:paraId="3E812EBC" w14:textId="77777777" w:rsidR="00A07B58" w:rsidRPr="00226E2A" w:rsidRDefault="00A07B58" w:rsidP="0049047E">
            <w:pPr>
              <w:spacing w:line="276" w:lineRule="auto"/>
              <w:jc w:val="both"/>
              <w:rPr>
                <w:sz w:val="28"/>
                <w:szCs w:val="28"/>
              </w:rPr>
            </w:pPr>
          </w:p>
        </w:tc>
        <w:tc>
          <w:tcPr>
            <w:tcW w:w="5704" w:type="dxa"/>
          </w:tcPr>
          <w:p w14:paraId="7CEAB564" w14:textId="77777777" w:rsidR="00A07B58" w:rsidRPr="00D479D3" w:rsidRDefault="00A07B58" w:rsidP="0049047E">
            <w:pPr>
              <w:spacing w:line="276" w:lineRule="auto"/>
              <w:jc w:val="both"/>
              <w:rPr>
                <w:sz w:val="28"/>
                <w:szCs w:val="28"/>
                <w:lang w:val="en-US"/>
              </w:rPr>
            </w:pPr>
            <w:r w:rsidRPr="00226E2A">
              <w:rPr>
                <w:sz w:val="28"/>
                <w:szCs w:val="28"/>
                <w:lang w:val="en-US"/>
              </w:rPr>
              <w:t>Rp</w:t>
            </w:r>
            <w:r w:rsidRPr="00D479D3">
              <w:rPr>
                <w:sz w:val="28"/>
                <w:szCs w:val="28"/>
                <w:lang w:val="en-US"/>
              </w:rPr>
              <w:t xml:space="preserve">:  </w:t>
            </w:r>
            <w:r w:rsidRPr="00226E2A">
              <w:rPr>
                <w:sz w:val="28"/>
                <w:szCs w:val="28"/>
                <w:lang w:val="en-US"/>
              </w:rPr>
              <w:t>Tincturae</w:t>
            </w:r>
            <w:r w:rsidRPr="00D479D3">
              <w:rPr>
                <w:sz w:val="28"/>
                <w:szCs w:val="28"/>
                <w:lang w:val="en-US"/>
              </w:rPr>
              <w:t xml:space="preserve"> </w:t>
            </w:r>
            <w:r w:rsidRPr="00226E2A">
              <w:rPr>
                <w:sz w:val="28"/>
                <w:szCs w:val="28"/>
                <w:lang w:val="en-US"/>
              </w:rPr>
              <w:t>Valerianae</w:t>
            </w:r>
            <w:r w:rsidRPr="00D479D3">
              <w:rPr>
                <w:sz w:val="28"/>
                <w:szCs w:val="28"/>
                <w:lang w:val="en-US"/>
              </w:rPr>
              <w:t xml:space="preserve"> 50 </w:t>
            </w:r>
            <w:r w:rsidRPr="00226E2A">
              <w:rPr>
                <w:sz w:val="28"/>
                <w:szCs w:val="28"/>
                <w:lang w:val="en-US"/>
              </w:rPr>
              <w:t>ml</w:t>
            </w:r>
          </w:p>
          <w:p w14:paraId="533DA806" w14:textId="77777777" w:rsidR="00A07B58" w:rsidRPr="00226E2A" w:rsidRDefault="00A07B58" w:rsidP="0049047E">
            <w:pPr>
              <w:spacing w:line="276" w:lineRule="auto"/>
              <w:jc w:val="both"/>
              <w:rPr>
                <w:sz w:val="28"/>
                <w:szCs w:val="28"/>
                <w:lang w:val="en-US"/>
              </w:rPr>
            </w:pPr>
            <w:r w:rsidRPr="00D479D3">
              <w:rPr>
                <w:sz w:val="28"/>
                <w:szCs w:val="28"/>
                <w:lang w:val="en-US"/>
              </w:rPr>
              <w:t xml:space="preserve">         </w:t>
            </w:r>
            <w:r w:rsidRPr="00226E2A">
              <w:rPr>
                <w:sz w:val="28"/>
                <w:szCs w:val="28"/>
                <w:lang w:val="en-US"/>
              </w:rPr>
              <w:t>D</w:t>
            </w:r>
            <w:r w:rsidRPr="00D479D3">
              <w:rPr>
                <w:sz w:val="28"/>
                <w:szCs w:val="28"/>
                <w:lang w:val="en-US"/>
              </w:rPr>
              <w:t>.</w:t>
            </w:r>
            <w:r w:rsidRPr="00226E2A">
              <w:rPr>
                <w:sz w:val="28"/>
                <w:szCs w:val="28"/>
                <w:lang w:val="en-US"/>
              </w:rPr>
              <w:t>t</w:t>
            </w:r>
            <w:r w:rsidRPr="00D479D3">
              <w:rPr>
                <w:sz w:val="28"/>
                <w:szCs w:val="28"/>
                <w:lang w:val="en-US"/>
              </w:rPr>
              <w:t>.</w:t>
            </w:r>
            <w:r w:rsidRPr="00226E2A">
              <w:rPr>
                <w:sz w:val="28"/>
                <w:szCs w:val="28"/>
                <w:lang w:val="en-US"/>
              </w:rPr>
              <w:t>d. № 2</w:t>
            </w:r>
          </w:p>
          <w:p w14:paraId="7F63E131"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S:</w:t>
            </w:r>
          </w:p>
          <w:p w14:paraId="35C30E09" w14:textId="77777777" w:rsidR="00A07B58" w:rsidRPr="00226E2A" w:rsidRDefault="00A07B58" w:rsidP="0049047E">
            <w:pPr>
              <w:spacing w:line="276" w:lineRule="auto"/>
              <w:jc w:val="both"/>
              <w:rPr>
                <w:sz w:val="28"/>
                <w:szCs w:val="28"/>
              </w:rPr>
            </w:pPr>
          </w:p>
        </w:tc>
      </w:tr>
      <w:tr w:rsidR="00A07B58" w:rsidRPr="00226E2A" w14:paraId="7655F26F" w14:textId="77777777" w:rsidTr="0049047E">
        <w:tc>
          <w:tcPr>
            <w:tcW w:w="4786" w:type="dxa"/>
          </w:tcPr>
          <w:p w14:paraId="33B20F92"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Rp: Natrii tetraboratis</w:t>
            </w:r>
          </w:p>
          <w:p w14:paraId="510C1D8B"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Natrii hydrocarbonatis aa 20,0</w:t>
            </w:r>
          </w:p>
          <w:p w14:paraId="58D63E9A"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Natrii chloride 10,0</w:t>
            </w:r>
          </w:p>
          <w:p w14:paraId="2E2C835F"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Olei Mentae guttas III</w:t>
            </w:r>
          </w:p>
          <w:p w14:paraId="7CB89CCA"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Misce, fiat pulvis</w:t>
            </w:r>
          </w:p>
          <w:p w14:paraId="5163E3F3"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Da. Signa:</w:t>
            </w:r>
          </w:p>
          <w:p w14:paraId="002CB0C8" w14:textId="77777777" w:rsidR="00A07B58" w:rsidRPr="00226E2A" w:rsidRDefault="00A07B58" w:rsidP="0049047E">
            <w:pPr>
              <w:spacing w:line="276" w:lineRule="auto"/>
              <w:jc w:val="both"/>
              <w:rPr>
                <w:sz w:val="28"/>
                <w:szCs w:val="28"/>
                <w:lang w:val="en-US"/>
              </w:rPr>
            </w:pPr>
          </w:p>
        </w:tc>
        <w:tc>
          <w:tcPr>
            <w:tcW w:w="5704" w:type="dxa"/>
            <w:hideMark/>
          </w:tcPr>
          <w:p w14:paraId="4D86916B"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Rp: Solutionis Viridis nitentis spirituosae 1% -    </w:t>
            </w:r>
          </w:p>
          <w:p w14:paraId="3E858885"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50 ml</w:t>
            </w:r>
          </w:p>
          <w:p w14:paraId="23D32598" w14:textId="77777777" w:rsidR="00A07B58" w:rsidRPr="00226E2A" w:rsidRDefault="00A07B58" w:rsidP="0049047E">
            <w:pPr>
              <w:spacing w:line="276" w:lineRule="auto"/>
              <w:jc w:val="both"/>
              <w:rPr>
                <w:sz w:val="28"/>
                <w:szCs w:val="28"/>
              </w:rPr>
            </w:pPr>
            <w:r w:rsidRPr="00226E2A">
              <w:rPr>
                <w:sz w:val="28"/>
                <w:szCs w:val="28"/>
                <w:lang w:val="en-US"/>
              </w:rPr>
              <w:t xml:space="preserve">    </w:t>
            </w:r>
            <w:r w:rsidRPr="00226E2A">
              <w:rPr>
                <w:sz w:val="28"/>
                <w:szCs w:val="28"/>
              </w:rPr>
              <w:t xml:space="preserve">     </w:t>
            </w:r>
            <w:r w:rsidRPr="00226E2A">
              <w:rPr>
                <w:sz w:val="28"/>
                <w:szCs w:val="28"/>
                <w:lang w:val="en-US"/>
              </w:rPr>
              <w:t>Da</w:t>
            </w:r>
            <w:r w:rsidRPr="00226E2A">
              <w:rPr>
                <w:sz w:val="28"/>
                <w:szCs w:val="28"/>
              </w:rPr>
              <w:t>.</w:t>
            </w:r>
            <w:r w:rsidRPr="00226E2A">
              <w:rPr>
                <w:sz w:val="28"/>
                <w:szCs w:val="28"/>
                <w:lang w:val="en-US"/>
              </w:rPr>
              <w:t xml:space="preserve"> Signa</w:t>
            </w:r>
            <w:r w:rsidRPr="00226E2A">
              <w:rPr>
                <w:sz w:val="28"/>
                <w:szCs w:val="28"/>
              </w:rPr>
              <w:t>:</w:t>
            </w:r>
          </w:p>
        </w:tc>
      </w:tr>
      <w:tr w:rsidR="00A07B58" w:rsidRPr="0064513B" w14:paraId="1D6FFD61" w14:textId="77777777" w:rsidTr="0049047E">
        <w:tc>
          <w:tcPr>
            <w:tcW w:w="4786" w:type="dxa"/>
            <w:hideMark/>
          </w:tcPr>
          <w:p w14:paraId="5A4291B2" w14:textId="77777777" w:rsidR="00A07B58" w:rsidRPr="00226E2A" w:rsidRDefault="00A07B58" w:rsidP="0049047E">
            <w:pPr>
              <w:spacing w:line="276" w:lineRule="auto"/>
              <w:jc w:val="both"/>
              <w:rPr>
                <w:sz w:val="28"/>
                <w:szCs w:val="28"/>
                <w:lang w:val="en-US"/>
              </w:rPr>
            </w:pPr>
            <w:proofErr w:type="gramStart"/>
            <w:r w:rsidRPr="00226E2A">
              <w:rPr>
                <w:sz w:val="28"/>
                <w:szCs w:val="28"/>
                <w:lang w:val="en-US"/>
              </w:rPr>
              <w:t>Rp:Hydrargyri</w:t>
            </w:r>
            <w:proofErr w:type="gramEnd"/>
            <w:r w:rsidRPr="00226E2A">
              <w:rPr>
                <w:sz w:val="28"/>
                <w:szCs w:val="28"/>
                <w:lang w:val="en-US"/>
              </w:rPr>
              <w:t xml:space="preserve"> monochloridi</w:t>
            </w:r>
          </w:p>
          <w:p w14:paraId="46DC3FCB"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Lanolini</w:t>
            </w:r>
          </w:p>
          <w:p w14:paraId="0A881854"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Vaselini ana 20,0</w:t>
            </w:r>
          </w:p>
          <w:p w14:paraId="221A103B"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w:t>
            </w:r>
            <w:proofErr w:type="gramStart"/>
            <w:r w:rsidRPr="00226E2A">
              <w:rPr>
                <w:sz w:val="28"/>
                <w:szCs w:val="28"/>
                <w:lang w:val="en-US"/>
              </w:rPr>
              <w:t>Misce,fiat</w:t>
            </w:r>
            <w:proofErr w:type="gramEnd"/>
            <w:r w:rsidRPr="00226E2A">
              <w:rPr>
                <w:sz w:val="28"/>
                <w:szCs w:val="28"/>
                <w:lang w:val="en-US"/>
              </w:rPr>
              <w:t xml:space="preserve"> unguentum</w:t>
            </w:r>
          </w:p>
          <w:p w14:paraId="5CED665F"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Da. Signa:</w:t>
            </w:r>
          </w:p>
        </w:tc>
        <w:tc>
          <w:tcPr>
            <w:tcW w:w="5704" w:type="dxa"/>
            <w:hideMark/>
          </w:tcPr>
          <w:p w14:paraId="1A7D3A88" w14:textId="77777777" w:rsidR="00A07B58" w:rsidRPr="00226E2A" w:rsidRDefault="00A07B58" w:rsidP="0049047E">
            <w:pPr>
              <w:spacing w:line="276" w:lineRule="auto"/>
              <w:jc w:val="both"/>
              <w:rPr>
                <w:sz w:val="28"/>
                <w:szCs w:val="28"/>
                <w:lang w:val="en-US"/>
              </w:rPr>
            </w:pPr>
            <w:proofErr w:type="gramStart"/>
            <w:r w:rsidRPr="00226E2A">
              <w:rPr>
                <w:sz w:val="28"/>
                <w:szCs w:val="28"/>
                <w:lang w:val="en-US"/>
              </w:rPr>
              <w:t>Rp:Infusi</w:t>
            </w:r>
            <w:proofErr w:type="gramEnd"/>
            <w:r w:rsidRPr="00226E2A">
              <w:rPr>
                <w:sz w:val="28"/>
                <w:szCs w:val="28"/>
                <w:lang w:val="en-US"/>
              </w:rPr>
              <w:t xml:space="preserve"> herbae Thermopsidis ex 6,0 – 180 ml</w:t>
            </w:r>
          </w:p>
          <w:p w14:paraId="513B3C16"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Elixiris pectoralis 6 ml</w:t>
            </w:r>
          </w:p>
          <w:p w14:paraId="687CF92C" w14:textId="77777777" w:rsidR="00A07B58" w:rsidRPr="00226E2A" w:rsidRDefault="00A07B58" w:rsidP="0049047E">
            <w:pPr>
              <w:spacing w:line="276" w:lineRule="auto"/>
              <w:jc w:val="both"/>
              <w:rPr>
                <w:sz w:val="28"/>
                <w:szCs w:val="28"/>
                <w:lang w:val="en-US"/>
              </w:rPr>
            </w:pPr>
            <w:r w:rsidRPr="00226E2A">
              <w:rPr>
                <w:sz w:val="28"/>
                <w:szCs w:val="28"/>
                <w:lang w:val="en-US"/>
              </w:rPr>
              <w:t xml:space="preserve">    Misce.Da.Signa:</w:t>
            </w:r>
          </w:p>
        </w:tc>
      </w:tr>
    </w:tbl>
    <w:p w14:paraId="6C583765" w14:textId="77777777" w:rsidR="00A07B58" w:rsidRPr="00652529" w:rsidRDefault="00A07B58" w:rsidP="00A07B58">
      <w:pPr>
        <w:rPr>
          <w:sz w:val="28"/>
          <w:szCs w:val="28"/>
          <w:lang w:val="en-US"/>
        </w:rPr>
      </w:pPr>
    </w:p>
    <w:p w14:paraId="0F5210A2" w14:textId="77777777" w:rsidR="00A07B58" w:rsidRPr="007E5D58" w:rsidRDefault="00A07B58" w:rsidP="00A07B58">
      <w:pPr>
        <w:spacing w:line="276" w:lineRule="auto"/>
        <w:jc w:val="both"/>
        <w:rPr>
          <w:b/>
          <w:sz w:val="28"/>
          <w:szCs w:val="28"/>
        </w:rPr>
      </w:pPr>
      <w:r w:rsidRPr="007E5D58">
        <w:rPr>
          <w:b/>
          <w:sz w:val="28"/>
          <w:szCs w:val="28"/>
        </w:rPr>
        <w:t xml:space="preserve">Тема: </w:t>
      </w:r>
      <w:r w:rsidRPr="007E5D58">
        <w:rPr>
          <w:sz w:val="28"/>
          <w:szCs w:val="28"/>
        </w:rPr>
        <w:t>«Глагол. Правила выписывания рецептов»</w:t>
      </w:r>
      <w:r w:rsidRPr="007E5D58">
        <w:rPr>
          <w:b/>
          <w:sz w:val="28"/>
          <w:szCs w:val="28"/>
        </w:rPr>
        <w:t xml:space="preserve"> </w:t>
      </w:r>
    </w:p>
    <w:p w14:paraId="5A54E2E7" w14:textId="77777777" w:rsidR="00A07B58" w:rsidRPr="007E5D58" w:rsidRDefault="00A07B58" w:rsidP="00A07B58">
      <w:pPr>
        <w:spacing w:line="276" w:lineRule="auto"/>
        <w:jc w:val="center"/>
        <w:rPr>
          <w:b/>
          <w:sz w:val="28"/>
          <w:szCs w:val="28"/>
        </w:rPr>
      </w:pPr>
      <w:r w:rsidRPr="007E5D58">
        <w:rPr>
          <w:b/>
          <w:sz w:val="28"/>
          <w:szCs w:val="28"/>
        </w:rPr>
        <w:t>Практическое занятие № 5</w:t>
      </w:r>
    </w:p>
    <w:p w14:paraId="05919FC6" w14:textId="77777777" w:rsidR="00A07B58" w:rsidRPr="007E5D58" w:rsidRDefault="00A07B58" w:rsidP="00A07B58">
      <w:pPr>
        <w:spacing w:line="276" w:lineRule="auto"/>
        <w:jc w:val="center"/>
        <w:rPr>
          <w:b/>
          <w:sz w:val="28"/>
          <w:szCs w:val="28"/>
        </w:rPr>
      </w:pPr>
      <w:r w:rsidRPr="007E5D58">
        <w:rPr>
          <w:b/>
          <w:sz w:val="28"/>
          <w:szCs w:val="28"/>
        </w:rPr>
        <w:lastRenderedPageBreak/>
        <w:t>Вариант 1</w:t>
      </w:r>
    </w:p>
    <w:p w14:paraId="3EAB18F7" w14:textId="77777777" w:rsidR="00A07B58" w:rsidRPr="007E5D58" w:rsidRDefault="00A07B58" w:rsidP="00A07B58">
      <w:pPr>
        <w:spacing w:line="276" w:lineRule="auto"/>
        <w:jc w:val="center"/>
        <w:rPr>
          <w:i/>
          <w:sz w:val="28"/>
          <w:szCs w:val="28"/>
        </w:rPr>
      </w:pPr>
      <w:r w:rsidRPr="007E5D58">
        <w:rPr>
          <w:i/>
          <w:sz w:val="28"/>
          <w:szCs w:val="28"/>
        </w:rPr>
        <w:t>Условие: отметить один правильный ответ</w:t>
      </w:r>
    </w:p>
    <w:p w14:paraId="44E991C0" w14:textId="77777777" w:rsidR="00A07B58" w:rsidRPr="007E5D58" w:rsidRDefault="00A07B58" w:rsidP="00A07B58">
      <w:pPr>
        <w:spacing w:line="276" w:lineRule="auto"/>
        <w:ind w:left="360"/>
        <w:jc w:val="both"/>
        <w:rPr>
          <w:b/>
          <w:sz w:val="28"/>
          <w:szCs w:val="28"/>
        </w:rPr>
      </w:pPr>
      <w:r w:rsidRPr="007E5D58">
        <w:rPr>
          <w:b/>
          <w:sz w:val="28"/>
          <w:szCs w:val="28"/>
        </w:rPr>
        <w:t>1. Как определить спряжение глагола:</w:t>
      </w:r>
    </w:p>
    <w:p w14:paraId="4F893A4E" w14:textId="77777777" w:rsidR="00A07B58" w:rsidRDefault="00A07B58" w:rsidP="00A07B58">
      <w:pPr>
        <w:pStyle w:val="ab"/>
        <w:numPr>
          <w:ilvl w:val="0"/>
          <w:numId w:val="267"/>
        </w:numPr>
        <w:spacing w:line="276" w:lineRule="auto"/>
        <w:jc w:val="both"/>
        <w:rPr>
          <w:sz w:val="28"/>
          <w:szCs w:val="28"/>
        </w:rPr>
      </w:pPr>
      <w:r w:rsidRPr="007E5D58">
        <w:rPr>
          <w:sz w:val="28"/>
          <w:szCs w:val="28"/>
        </w:rPr>
        <w:t>по окончанию основы</w:t>
      </w:r>
    </w:p>
    <w:p w14:paraId="5E8EAE15" w14:textId="77777777" w:rsidR="00A07B58" w:rsidRDefault="00A07B58" w:rsidP="00A07B58">
      <w:pPr>
        <w:pStyle w:val="ab"/>
        <w:numPr>
          <w:ilvl w:val="0"/>
          <w:numId w:val="267"/>
        </w:numPr>
        <w:spacing w:line="276" w:lineRule="auto"/>
        <w:jc w:val="both"/>
        <w:rPr>
          <w:sz w:val="28"/>
          <w:szCs w:val="28"/>
        </w:rPr>
      </w:pPr>
      <w:r w:rsidRPr="007E5D58">
        <w:rPr>
          <w:sz w:val="28"/>
          <w:szCs w:val="28"/>
        </w:rPr>
        <w:t>по окончанию неопределенной формы</w:t>
      </w:r>
    </w:p>
    <w:p w14:paraId="22B93D1D" w14:textId="77777777" w:rsidR="00A07B58" w:rsidRDefault="00A07B58" w:rsidP="00A07B58">
      <w:pPr>
        <w:pStyle w:val="ab"/>
        <w:numPr>
          <w:ilvl w:val="0"/>
          <w:numId w:val="267"/>
        </w:numPr>
        <w:spacing w:line="276" w:lineRule="auto"/>
        <w:jc w:val="both"/>
        <w:rPr>
          <w:sz w:val="28"/>
          <w:szCs w:val="28"/>
        </w:rPr>
      </w:pPr>
      <w:r w:rsidRPr="007E5D58">
        <w:rPr>
          <w:sz w:val="28"/>
          <w:szCs w:val="28"/>
        </w:rPr>
        <w:t>по окончанию первого лица единственного числа</w:t>
      </w:r>
    </w:p>
    <w:p w14:paraId="376A4113" w14:textId="77777777" w:rsidR="00A07B58" w:rsidRPr="007E5D58" w:rsidRDefault="00A07B58" w:rsidP="00A07B58">
      <w:pPr>
        <w:pStyle w:val="ab"/>
        <w:numPr>
          <w:ilvl w:val="0"/>
          <w:numId w:val="267"/>
        </w:numPr>
        <w:spacing w:line="276" w:lineRule="auto"/>
        <w:jc w:val="both"/>
        <w:rPr>
          <w:sz w:val="28"/>
          <w:szCs w:val="28"/>
        </w:rPr>
      </w:pPr>
      <w:r w:rsidRPr="007E5D58">
        <w:rPr>
          <w:sz w:val="28"/>
          <w:szCs w:val="28"/>
        </w:rPr>
        <w:t>по окончанию именительного падежа</w:t>
      </w:r>
    </w:p>
    <w:p w14:paraId="024F50F2" w14:textId="77777777" w:rsidR="00A07B58" w:rsidRPr="007E5D58" w:rsidRDefault="00A07B58" w:rsidP="00A07B58">
      <w:pPr>
        <w:spacing w:line="276" w:lineRule="auto"/>
        <w:ind w:left="360"/>
        <w:jc w:val="both"/>
        <w:rPr>
          <w:b/>
          <w:sz w:val="28"/>
          <w:szCs w:val="28"/>
        </w:rPr>
      </w:pPr>
      <w:r w:rsidRPr="007E5D58">
        <w:rPr>
          <w:b/>
          <w:sz w:val="28"/>
          <w:szCs w:val="28"/>
        </w:rPr>
        <w:t>2. К первому спряжению относятся глаголы, оканчивающиеся:</w:t>
      </w:r>
    </w:p>
    <w:p w14:paraId="37E0FBA0" w14:textId="77777777" w:rsidR="00A07B58" w:rsidRPr="007E5D58" w:rsidRDefault="00A07B58" w:rsidP="00A07B58">
      <w:pPr>
        <w:pStyle w:val="ab"/>
        <w:numPr>
          <w:ilvl w:val="0"/>
          <w:numId w:val="268"/>
        </w:numPr>
        <w:spacing w:line="276" w:lineRule="auto"/>
        <w:jc w:val="both"/>
        <w:rPr>
          <w:sz w:val="28"/>
          <w:szCs w:val="28"/>
        </w:rPr>
      </w:pPr>
      <w:r w:rsidRPr="007E5D58">
        <w:rPr>
          <w:sz w:val="28"/>
          <w:szCs w:val="28"/>
          <w:lang w:val="en-US"/>
        </w:rPr>
        <w:t>ere</w:t>
      </w:r>
    </w:p>
    <w:p w14:paraId="4D220D4E" w14:textId="77777777" w:rsidR="00A07B58" w:rsidRPr="007E5D58" w:rsidRDefault="00A07B58" w:rsidP="00A07B58">
      <w:pPr>
        <w:pStyle w:val="ab"/>
        <w:numPr>
          <w:ilvl w:val="0"/>
          <w:numId w:val="268"/>
        </w:numPr>
        <w:spacing w:line="276" w:lineRule="auto"/>
        <w:jc w:val="both"/>
        <w:rPr>
          <w:sz w:val="28"/>
          <w:szCs w:val="28"/>
        </w:rPr>
      </w:pPr>
      <w:r w:rsidRPr="007E5D58">
        <w:rPr>
          <w:sz w:val="28"/>
          <w:szCs w:val="28"/>
          <w:lang w:val="en-US"/>
        </w:rPr>
        <w:t>ire</w:t>
      </w:r>
    </w:p>
    <w:p w14:paraId="2E65548F" w14:textId="77777777" w:rsidR="00A07B58" w:rsidRPr="007E5D58" w:rsidRDefault="00A07B58" w:rsidP="00A07B58">
      <w:pPr>
        <w:pStyle w:val="ab"/>
        <w:numPr>
          <w:ilvl w:val="0"/>
          <w:numId w:val="268"/>
        </w:numPr>
        <w:spacing w:line="276" w:lineRule="auto"/>
        <w:jc w:val="both"/>
        <w:rPr>
          <w:sz w:val="28"/>
          <w:szCs w:val="28"/>
        </w:rPr>
      </w:pPr>
      <w:r w:rsidRPr="007E5D58">
        <w:rPr>
          <w:sz w:val="28"/>
          <w:szCs w:val="28"/>
          <w:lang w:val="en-US"/>
        </w:rPr>
        <w:t>are</w:t>
      </w:r>
    </w:p>
    <w:p w14:paraId="0069C905" w14:textId="77777777" w:rsidR="00A07B58" w:rsidRPr="007E5D58" w:rsidRDefault="00A07B58" w:rsidP="00A07B58">
      <w:pPr>
        <w:pStyle w:val="ab"/>
        <w:numPr>
          <w:ilvl w:val="0"/>
          <w:numId w:val="268"/>
        </w:numPr>
        <w:spacing w:line="276" w:lineRule="auto"/>
        <w:jc w:val="both"/>
        <w:rPr>
          <w:sz w:val="28"/>
          <w:szCs w:val="28"/>
        </w:rPr>
      </w:pPr>
      <w:r w:rsidRPr="007E5D58">
        <w:rPr>
          <w:sz w:val="28"/>
          <w:szCs w:val="28"/>
          <w:lang w:val="en-US"/>
        </w:rPr>
        <w:t>ere</w:t>
      </w:r>
    </w:p>
    <w:p w14:paraId="75517AD6" w14:textId="77777777" w:rsidR="00A07B58" w:rsidRPr="007E5D58" w:rsidRDefault="00A07B58" w:rsidP="00A07B58">
      <w:pPr>
        <w:spacing w:line="276" w:lineRule="auto"/>
        <w:ind w:left="360"/>
        <w:jc w:val="both"/>
        <w:rPr>
          <w:b/>
          <w:sz w:val="28"/>
          <w:szCs w:val="28"/>
        </w:rPr>
      </w:pPr>
      <w:r w:rsidRPr="007E5D58">
        <w:rPr>
          <w:b/>
          <w:sz w:val="28"/>
          <w:szCs w:val="28"/>
        </w:rPr>
        <w:t>3. Окончание глагола, стоящего в настоящем времени в первом лице:</w:t>
      </w:r>
    </w:p>
    <w:p w14:paraId="51E26286" w14:textId="77777777" w:rsidR="00A07B58" w:rsidRDefault="00A07B58" w:rsidP="00A07B58">
      <w:pPr>
        <w:pStyle w:val="ab"/>
        <w:numPr>
          <w:ilvl w:val="0"/>
          <w:numId w:val="269"/>
        </w:numPr>
        <w:spacing w:line="276" w:lineRule="auto"/>
        <w:jc w:val="both"/>
        <w:rPr>
          <w:sz w:val="28"/>
          <w:szCs w:val="28"/>
          <w:lang w:val="en-US"/>
        </w:rPr>
      </w:pPr>
      <w:r w:rsidRPr="007E5D58">
        <w:rPr>
          <w:sz w:val="28"/>
          <w:szCs w:val="28"/>
          <w:lang w:val="en-US"/>
        </w:rPr>
        <w:t>s</w:t>
      </w:r>
    </w:p>
    <w:p w14:paraId="74EA7D6D" w14:textId="77777777" w:rsidR="00A07B58" w:rsidRDefault="00A07B58" w:rsidP="00A07B58">
      <w:pPr>
        <w:pStyle w:val="ab"/>
        <w:numPr>
          <w:ilvl w:val="0"/>
          <w:numId w:val="269"/>
        </w:numPr>
        <w:spacing w:line="276" w:lineRule="auto"/>
        <w:jc w:val="both"/>
        <w:rPr>
          <w:sz w:val="28"/>
          <w:szCs w:val="28"/>
          <w:lang w:val="en-US"/>
        </w:rPr>
      </w:pPr>
      <w:r w:rsidRPr="007E5D58">
        <w:rPr>
          <w:sz w:val="28"/>
          <w:szCs w:val="28"/>
          <w:lang w:val="en-US"/>
        </w:rPr>
        <w:t>o</w:t>
      </w:r>
    </w:p>
    <w:p w14:paraId="62DABB20" w14:textId="77777777" w:rsidR="00A07B58" w:rsidRDefault="00A07B58" w:rsidP="00A07B58">
      <w:pPr>
        <w:pStyle w:val="ab"/>
        <w:numPr>
          <w:ilvl w:val="0"/>
          <w:numId w:val="269"/>
        </w:numPr>
        <w:spacing w:line="276" w:lineRule="auto"/>
        <w:jc w:val="both"/>
        <w:rPr>
          <w:sz w:val="28"/>
          <w:szCs w:val="28"/>
          <w:lang w:val="en-US"/>
        </w:rPr>
      </w:pPr>
      <w:r w:rsidRPr="007E5D58">
        <w:rPr>
          <w:sz w:val="28"/>
          <w:szCs w:val="28"/>
          <w:lang w:val="en-US"/>
        </w:rPr>
        <w:t>mus</w:t>
      </w:r>
    </w:p>
    <w:p w14:paraId="7C49B6A1" w14:textId="77777777" w:rsidR="00A07B58" w:rsidRPr="007E5D58" w:rsidRDefault="00A07B58" w:rsidP="00A07B58">
      <w:pPr>
        <w:pStyle w:val="ab"/>
        <w:numPr>
          <w:ilvl w:val="0"/>
          <w:numId w:val="269"/>
        </w:numPr>
        <w:spacing w:line="276" w:lineRule="auto"/>
        <w:jc w:val="both"/>
        <w:rPr>
          <w:sz w:val="28"/>
          <w:szCs w:val="28"/>
          <w:lang w:val="en-US"/>
        </w:rPr>
      </w:pPr>
      <w:r w:rsidRPr="007E5D58">
        <w:rPr>
          <w:sz w:val="28"/>
          <w:szCs w:val="28"/>
          <w:lang w:val="en-US"/>
        </w:rPr>
        <w:t>tis</w:t>
      </w:r>
    </w:p>
    <w:p w14:paraId="32F02FEE" w14:textId="77777777" w:rsidR="00A07B58" w:rsidRPr="007E5D58" w:rsidRDefault="00A07B58" w:rsidP="00A07B58">
      <w:pPr>
        <w:spacing w:line="276" w:lineRule="auto"/>
        <w:jc w:val="both"/>
        <w:rPr>
          <w:b/>
          <w:sz w:val="28"/>
          <w:szCs w:val="28"/>
        </w:rPr>
      </w:pPr>
      <w:r w:rsidRPr="007E5D58">
        <w:rPr>
          <w:b/>
          <w:sz w:val="28"/>
          <w:szCs w:val="28"/>
          <w:lang w:val="en-US"/>
        </w:rPr>
        <w:t xml:space="preserve">      </w:t>
      </w:r>
      <w:r w:rsidRPr="007E5D58">
        <w:rPr>
          <w:b/>
          <w:sz w:val="28"/>
          <w:szCs w:val="28"/>
        </w:rPr>
        <w:t xml:space="preserve">4. Выберите глагол второго спряжения: </w:t>
      </w:r>
    </w:p>
    <w:p w14:paraId="436B979A" w14:textId="77777777" w:rsidR="00A07B58" w:rsidRPr="007E5D58" w:rsidRDefault="00A07B58" w:rsidP="00A07B58">
      <w:pPr>
        <w:pStyle w:val="ab"/>
        <w:numPr>
          <w:ilvl w:val="0"/>
          <w:numId w:val="270"/>
        </w:numPr>
        <w:spacing w:line="276" w:lineRule="auto"/>
        <w:jc w:val="both"/>
        <w:rPr>
          <w:sz w:val="28"/>
          <w:szCs w:val="28"/>
        </w:rPr>
      </w:pPr>
      <w:r w:rsidRPr="007E5D58">
        <w:rPr>
          <w:sz w:val="28"/>
          <w:szCs w:val="28"/>
          <w:lang w:val="en-US"/>
        </w:rPr>
        <w:t>recipere</w:t>
      </w:r>
    </w:p>
    <w:p w14:paraId="11A3B621" w14:textId="77777777" w:rsidR="00A07B58" w:rsidRPr="007E5D58" w:rsidRDefault="00A07B58" w:rsidP="00A07B58">
      <w:pPr>
        <w:pStyle w:val="ab"/>
        <w:numPr>
          <w:ilvl w:val="0"/>
          <w:numId w:val="270"/>
        </w:numPr>
        <w:spacing w:line="276" w:lineRule="auto"/>
        <w:jc w:val="both"/>
        <w:rPr>
          <w:sz w:val="28"/>
          <w:szCs w:val="28"/>
        </w:rPr>
      </w:pPr>
      <w:r w:rsidRPr="007E5D58">
        <w:rPr>
          <w:sz w:val="28"/>
          <w:szCs w:val="28"/>
          <w:lang w:val="en-US"/>
        </w:rPr>
        <w:t>finire</w:t>
      </w:r>
    </w:p>
    <w:p w14:paraId="508ED8E5" w14:textId="77777777" w:rsidR="00A07B58" w:rsidRPr="007E5D58" w:rsidRDefault="00A07B58" w:rsidP="00A07B58">
      <w:pPr>
        <w:pStyle w:val="ab"/>
        <w:numPr>
          <w:ilvl w:val="0"/>
          <w:numId w:val="270"/>
        </w:numPr>
        <w:spacing w:line="276" w:lineRule="auto"/>
        <w:jc w:val="both"/>
        <w:rPr>
          <w:sz w:val="28"/>
          <w:szCs w:val="28"/>
        </w:rPr>
      </w:pPr>
      <w:r w:rsidRPr="007E5D58">
        <w:rPr>
          <w:sz w:val="28"/>
          <w:szCs w:val="28"/>
          <w:lang w:val="en-US"/>
        </w:rPr>
        <w:t>auscultare</w:t>
      </w:r>
    </w:p>
    <w:p w14:paraId="132398EB" w14:textId="77777777" w:rsidR="00A07B58" w:rsidRPr="007E5D58" w:rsidRDefault="00A07B58" w:rsidP="00A07B58">
      <w:pPr>
        <w:pStyle w:val="ab"/>
        <w:numPr>
          <w:ilvl w:val="0"/>
          <w:numId w:val="270"/>
        </w:numPr>
        <w:spacing w:line="276" w:lineRule="auto"/>
        <w:jc w:val="both"/>
        <w:rPr>
          <w:sz w:val="28"/>
          <w:szCs w:val="28"/>
        </w:rPr>
      </w:pPr>
      <w:r w:rsidRPr="007E5D58">
        <w:rPr>
          <w:sz w:val="28"/>
          <w:szCs w:val="28"/>
          <w:lang w:val="en-US"/>
        </w:rPr>
        <w:t>habere</w:t>
      </w:r>
    </w:p>
    <w:p w14:paraId="57AE2D09" w14:textId="77777777" w:rsidR="00A07B58" w:rsidRPr="007E5D58" w:rsidRDefault="00A07B58" w:rsidP="00A07B58">
      <w:pPr>
        <w:spacing w:line="276" w:lineRule="auto"/>
        <w:jc w:val="both"/>
        <w:rPr>
          <w:b/>
          <w:sz w:val="28"/>
          <w:szCs w:val="28"/>
        </w:rPr>
      </w:pPr>
      <w:r w:rsidRPr="00D479D3">
        <w:rPr>
          <w:sz w:val="28"/>
          <w:szCs w:val="28"/>
        </w:rPr>
        <w:t xml:space="preserve">      </w:t>
      </w:r>
      <w:r w:rsidRPr="007E5D58">
        <w:rPr>
          <w:b/>
          <w:sz w:val="28"/>
          <w:szCs w:val="28"/>
        </w:rPr>
        <w:t>5. Выберите глагол, стоящий в повелительном наклонении единственного числа:</w:t>
      </w:r>
    </w:p>
    <w:p w14:paraId="50029EEA" w14:textId="77777777" w:rsidR="00A07B58" w:rsidRDefault="00A07B58" w:rsidP="00A07B58">
      <w:pPr>
        <w:pStyle w:val="ab"/>
        <w:numPr>
          <w:ilvl w:val="0"/>
          <w:numId w:val="271"/>
        </w:numPr>
        <w:spacing w:line="276" w:lineRule="auto"/>
        <w:jc w:val="both"/>
        <w:rPr>
          <w:sz w:val="28"/>
          <w:szCs w:val="28"/>
          <w:lang w:val="en-US"/>
        </w:rPr>
      </w:pPr>
      <w:r w:rsidRPr="007E5D58">
        <w:rPr>
          <w:sz w:val="28"/>
          <w:szCs w:val="28"/>
          <w:lang w:val="en-US"/>
        </w:rPr>
        <w:t>dare</w:t>
      </w:r>
    </w:p>
    <w:p w14:paraId="0F975F63" w14:textId="77777777" w:rsidR="00A07B58" w:rsidRDefault="00A07B58" w:rsidP="00A07B58">
      <w:pPr>
        <w:pStyle w:val="ab"/>
        <w:numPr>
          <w:ilvl w:val="0"/>
          <w:numId w:val="271"/>
        </w:numPr>
        <w:spacing w:line="276" w:lineRule="auto"/>
        <w:jc w:val="both"/>
        <w:rPr>
          <w:sz w:val="28"/>
          <w:szCs w:val="28"/>
          <w:lang w:val="en-US"/>
        </w:rPr>
      </w:pPr>
      <w:r w:rsidRPr="007E5D58">
        <w:rPr>
          <w:sz w:val="28"/>
          <w:szCs w:val="28"/>
          <w:lang w:val="en-US"/>
        </w:rPr>
        <w:t>signo</w:t>
      </w:r>
    </w:p>
    <w:p w14:paraId="3D330D6A" w14:textId="77777777" w:rsidR="00A07B58" w:rsidRDefault="00A07B58" w:rsidP="00A07B58">
      <w:pPr>
        <w:pStyle w:val="ab"/>
        <w:numPr>
          <w:ilvl w:val="0"/>
          <w:numId w:val="271"/>
        </w:numPr>
        <w:spacing w:line="276" w:lineRule="auto"/>
        <w:jc w:val="both"/>
        <w:rPr>
          <w:sz w:val="28"/>
          <w:szCs w:val="28"/>
          <w:lang w:val="en-US"/>
        </w:rPr>
      </w:pPr>
      <w:r w:rsidRPr="007E5D58">
        <w:rPr>
          <w:sz w:val="28"/>
          <w:szCs w:val="28"/>
          <w:lang w:val="en-US"/>
        </w:rPr>
        <w:t>misce</w:t>
      </w:r>
    </w:p>
    <w:p w14:paraId="6A967B0A" w14:textId="77777777" w:rsidR="00A07B58" w:rsidRPr="007E5D58" w:rsidRDefault="00A07B58" w:rsidP="00A07B58">
      <w:pPr>
        <w:pStyle w:val="ab"/>
        <w:numPr>
          <w:ilvl w:val="0"/>
          <w:numId w:val="271"/>
        </w:numPr>
        <w:spacing w:line="276" w:lineRule="auto"/>
        <w:jc w:val="both"/>
        <w:rPr>
          <w:sz w:val="28"/>
          <w:szCs w:val="28"/>
          <w:lang w:val="en-US"/>
        </w:rPr>
      </w:pPr>
      <w:r w:rsidRPr="007E5D58">
        <w:rPr>
          <w:sz w:val="28"/>
          <w:szCs w:val="28"/>
          <w:lang w:val="en-US"/>
        </w:rPr>
        <w:t>miscete</w:t>
      </w:r>
    </w:p>
    <w:p w14:paraId="29FB1F2D" w14:textId="77777777" w:rsidR="00A07B58" w:rsidRPr="007E5D58" w:rsidRDefault="00A07B58" w:rsidP="00A07B58">
      <w:pPr>
        <w:ind w:left="720"/>
        <w:jc w:val="center"/>
        <w:rPr>
          <w:b/>
          <w:sz w:val="28"/>
          <w:szCs w:val="28"/>
        </w:rPr>
      </w:pPr>
      <w:r>
        <w:rPr>
          <w:b/>
          <w:sz w:val="28"/>
          <w:szCs w:val="28"/>
        </w:rPr>
        <w:t>Вариант 2</w:t>
      </w:r>
    </w:p>
    <w:p w14:paraId="21E7D472" w14:textId="77777777" w:rsidR="00A07B58" w:rsidRPr="007E5D58" w:rsidRDefault="00A07B58" w:rsidP="00A07B58">
      <w:pPr>
        <w:jc w:val="center"/>
        <w:rPr>
          <w:i/>
          <w:sz w:val="28"/>
          <w:szCs w:val="28"/>
        </w:rPr>
      </w:pPr>
      <w:r w:rsidRPr="007E5D58">
        <w:rPr>
          <w:i/>
          <w:sz w:val="28"/>
          <w:szCs w:val="28"/>
        </w:rPr>
        <w:t>Условие: отметить один правильный ответ</w:t>
      </w:r>
    </w:p>
    <w:p w14:paraId="55CDDDBF" w14:textId="77777777" w:rsidR="00A07B58" w:rsidRPr="007E5D58" w:rsidRDefault="00A07B58" w:rsidP="00A07B58">
      <w:pPr>
        <w:spacing w:line="276" w:lineRule="auto"/>
        <w:jc w:val="both"/>
        <w:rPr>
          <w:b/>
          <w:sz w:val="28"/>
          <w:szCs w:val="28"/>
        </w:rPr>
      </w:pPr>
      <w:r w:rsidRPr="007E5D58">
        <w:rPr>
          <w:sz w:val="28"/>
          <w:szCs w:val="28"/>
        </w:rPr>
        <w:t xml:space="preserve">       </w:t>
      </w:r>
      <w:r w:rsidRPr="007E5D58">
        <w:rPr>
          <w:b/>
          <w:sz w:val="28"/>
          <w:szCs w:val="28"/>
        </w:rPr>
        <w:t>1.</w:t>
      </w:r>
      <w:r w:rsidRPr="007E5D58">
        <w:rPr>
          <w:sz w:val="28"/>
          <w:szCs w:val="28"/>
        </w:rPr>
        <w:t xml:space="preserve"> </w:t>
      </w:r>
      <w:r w:rsidRPr="007E5D58">
        <w:rPr>
          <w:b/>
          <w:sz w:val="28"/>
          <w:szCs w:val="28"/>
        </w:rPr>
        <w:t xml:space="preserve">Окончание – </w:t>
      </w:r>
      <w:r w:rsidRPr="007E5D58">
        <w:rPr>
          <w:b/>
          <w:sz w:val="28"/>
          <w:szCs w:val="28"/>
          <w:lang w:val="en-US"/>
        </w:rPr>
        <w:t>re</w:t>
      </w:r>
      <w:r w:rsidRPr="007E5D58">
        <w:rPr>
          <w:b/>
          <w:sz w:val="28"/>
          <w:szCs w:val="28"/>
        </w:rPr>
        <w:t xml:space="preserve"> – это признак глагола, стоящего в:</w:t>
      </w:r>
    </w:p>
    <w:p w14:paraId="55C0DB67" w14:textId="77777777" w:rsidR="00A07B58" w:rsidRDefault="00A07B58" w:rsidP="00A07B58">
      <w:pPr>
        <w:pStyle w:val="ab"/>
        <w:numPr>
          <w:ilvl w:val="0"/>
          <w:numId w:val="272"/>
        </w:numPr>
        <w:spacing w:line="276" w:lineRule="auto"/>
        <w:jc w:val="both"/>
        <w:rPr>
          <w:sz w:val="28"/>
          <w:szCs w:val="28"/>
        </w:rPr>
      </w:pPr>
      <w:r w:rsidRPr="007E5D58">
        <w:rPr>
          <w:sz w:val="28"/>
          <w:szCs w:val="28"/>
        </w:rPr>
        <w:t>повелительном наклонении единственного числа</w:t>
      </w:r>
    </w:p>
    <w:p w14:paraId="62ADD149" w14:textId="77777777" w:rsidR="00A07B58" w:rsidRDefault="00A07B58" w:rsidP="00A07B58">
      <w:pPr>
        <w:pStyle w:val="ab"/>
        <w:numPr>
          <w:ilvl w:val="0"/>
          <w:numId w:val="272"/>
        </w:numPr>
        <w:spacing w:line="276" w:lineRule="auto"/>
        <w:jc w:val="both"/>
        <w:rPr>
          <w:sz w:val="28"/>
          <w:szCs w:val="28"/>
        </w:rPr>
      </w:pPr>
      <w:r w:rsidRPr="007E5D58">
        <w:rPr>
          <w:sz w:val="28"/>
          <w:szCs w:val="28"/>
        </w:rPr>
        <w:t>повелительном наклонении множественного числа</w:t>
      </w:r>
    </w:p>
    <w:p w14:paraId="4142D9AD" w14:textId="77777777" w:rsidR="00A07B58" w:rsidRDefault="00A07B58" w:rsidP="00A07B58">
      <w:pPr>
        <w:pStyle w:val="ab"/>
        <w:numPr>
          <w:ilvl w:val="0"/>
          <w:numId w:val="272"/>
        </w:numPr>
        <w:spacing w:line="276" w:lineRule="auto"/>
        <w:jc w:val="both"/>
        <w:rPr>
          <w:sz w:val="28"/>
          <w:szCs w:val="28"/>
        </w:rPr>
      </w:pPr>
      <w:r w:rsidRPr="007E5D58">
        <w:rPr>
          <w:sz w:val="28"/>
          <w:szCs w:val="28"/>
        </w:rPr>
        <w:t>неопределенной форме</w:t>
      </w:r>
    </w:p>
    <w:p w14:paraId="3CA59ADD" w14:textId="77777777" w:rsidR="00A07B58" w:rsidRPr="007E5D58" w:rsidRDefault="00A07B58" w:rsidP="00A07B58">
      <w:pPr>
        <w:pStyle w:val="ab"/>
        <w:numPr>
          <w:ilvl w:val="0"/>
          <w:numId w:val="272"/>
        </w:numPr>
        <w:spacing w:line="276" w:lineRule="auto"/>
        <w:jc w:val="both"/>
        <w:rPr>
          <w:sz w:val="28"/>
          <w:szCs w:val="28"/>
        </w:rPr>
      </w:pPr>
      <w:r w:rsidRPr="007E5D58">
        <w:rPr>
          <w:sz w:val="28"/>
          <w:szCs w:val="28"/>
        </w:rPr>
        <w:t>словарной форме</w:t>
      </w:r>
    </w:p>
    <w:p w14:paraId="3832E208" w14:textId="77777777" w:rsidR="00A07B58" w:rsidRPr="007E5D58" w:rsidRDefault="00A07B58" w:rsidP="00A07B58">
      <w:pPr>
        <w:spacing w:line="276" w:lineRule="auto"/>
        <w:jc w:val="both"/>
        <w:rPr>
          <w:b/>
          <w:sz w:val="28"/>
          <w:szCs w:val="28"/>
        </w:rPr>
      </w:pPr>
      <w:r w:rsidRPr="007E5D58">
        <w:rPr>
          <w:b/>
          <w:sz w:val="28"/>
          <w:szCs w:val="28"/>
        </w:rPr>
        <w:t xml:space="preserve">       2. Глагол </w:t>
      </w:r>
      <w:r w:rsidRPr="007E5D58">
        <w:rPr>
          <w:b/>
          <w:sz w:val="28"/>
          <w:szCs w:val="28"/>
          <w:lang w:val="en-US"/>
        </w:rPr>
        <w:t>audio</w:t>
      </w:r>
      <w:r w:rsidRPr="007E5D58">
        <w:rPr>
          <w:b/>
          <w:sz w:val="28"/>
          <w:szCs w:val="28"/>
        </w:rPr>
        <w:t xml:space="preserve">, </w:t>
      </w:r>
      <w:r w:rsidRPr="007E5D58">
        <w:rPr>
          <w:b/>
          <w:sz w:val="28"/>
          <w:szCs w:val="28"/>
          <w:lang w:val="en-US"/>
        </w:rPr>
        <w:t>ire</w:t>
      </w:r>
      <w:r w:rsidRPr="007E5D58">
        <w:rPr>
          <w:b/>
          <w:sz w:val="28"/>
          <w:szCs w:val="28"/>
        </w:rPr>
        <w:t xml:space="preserve"> – слушать относится к:</w:t>
      </w:r>
    </w:p>
    <w:p w14:paraId="13162D44" w14:textId="77777777" w:rsidR="00A07B58" w:rsidRDefault="00A07B58" w:rsidP="00A07B58">
      <w:pPr>
        <w:pStyle w:val="ab"/>
        <w:numPr>
          <w:ilvl w:val="0"/>
          <w:numId w:val="273"/>
        </w:numPr>
        <w:spacing w:line="276" w:lineRule="auto"/>
        <w:jc w:val="both"/>
        <w:rPr>
          <w:sz w:val="28"/>
          <w:szCs w:val="28"/>
        </w:rPr>
      </w:pPr>
      <w:r w:rsidRPr="007E5D58">
        <w:rPr>
          <w:sz w:val="28"/>
          <w:szCs w:val="28"/>
        </w:rPr>
        <w:t>первому спряжению</w:t>
      </w:r>
    </w:p>
    <w:p w14:paraId="54D353CE" w14:textId="77777777" w:rsidR="00A07B58" w:rsidRDefault="00A07B58" w:rsidP="00A07B58">
      <w:pPr>
        <w:pStyle w:val="ab"/>
        <w:numPr>
          <w:ilvl w:val="0"/>
          <w:numId w:val="273"/>
        </w:numPr>
        <w:spacing w:line="276" w:lineRule="auto"/>
        <w:jc w:val="both"/>
        <w:rPr>
          <w:sz w:val="28"/>
          <w:szCs w:val="28"/>
        </w:rPr>
      </w:pPr>
      <w:r w:rsidRPr="007E5D58">
        <w:rPr>
          <w:sz w:val="28"/>
          <w:szCs w:val="28"/>
        </w:rPr>
        <w:t>второму спряжению</w:t>
      </w:r>
    </w:p>
    <w:p w14:paraId="4A42F853" w14:textId="77777777" w:rsidR="00A07B58" w:rsidRDefault="00A07B58" w:rsidP="00A07B58">
      <w:pPr>
        <w:pStyle w:val="ab"/>
        <w:numPr>
          <w:ilvl w:val="0"/>
          <w:numId w:val="273"/>
        </w:numPr>
        <w:spacing w:line="276" w:lineRule="auto"/>
        <w:jc w:val="both"/>
        <w:rPr>
          <w:sz w:val="28"/>
          <w:szCs w:val="28"/>
        </w:rPr>
      </w:pPr>
      <w:r w:rsidRPr="007E5D58">
        <w:rPr>
          <w:sz w:val="28"/>
          <w:szCs w:val="28"/>
        </w:rPr>
        <w:t>третьему спряжению</w:t>
      </w:r>
    </w:p>
    <w:p w14:paraId="063D76FA" w14:textId="77777777" w:rsidR="00A07B58" w:rsidRPr="007E5D58" w:rsidRDefault="00A07B58" w:rsidP="00A07B58">
      <w:pPr>
        <w:pStyle w:val="ab"/>
        <w:numPr>
          <w:ilvl w:val="0"/>
          <w:numId w:val="273"/>
        </w:numPr>
        <w:spacing w:line="276" w:lineRule="auto"/>
        <w:jc w:val="both"/>
        <w:rPr>
          <w:sz w:val="28"/>
          <w:szCs w:val="28"/>
        </w:rPr>
      </w:pPr>
      <w:r w:rsidRPr="007E5D58">
        <w:rPr>
          <w:sz w:val="28"/>
          <w:szCs w:val="28"/>
        </w:rPr>
        <w:lastRenderedPageBreak/>
        <w:t>четвертому спряжению</w:t>
      </w:r>
    </w:p>
    <w:p w14:paraId="7F09FABB" w14:textId="77777777" w:rsidR="00A07B58" w:rsidRPr="007E5D58" w:rsidRDefault="00A07B58" w:rsidP="00A07B58">
      <w:pPr>
        <w:spacing w:line="276" w:lineRule="auto"/>
        <w:jc w:val="both"/>
        <w:rPr>
          <w:b/>
          <w:sz w:val="28"/>
          <w:szCs w:val="28"/>
        </w:rPr>
      </w:pPr>
      <w:r w:rsidRPr="007E5D58">
        <w:rPr>
          <w:b/>
          <w:sz w:val="28"/>
          <w:szCs w:val="28"/>
        </w:rPr>
        <w:t xml:space="preserve">       3.</w:t>
      </w:r>
      <w:r>
        <w:rPr>
          <w:b/>
          <w:sz w:val="28"/>
          <w:szCs w:val="28"/>
        </w:rPr>
        <w:t xml:space="preserve"> </w:t>
      </w:r>
      <w:r w:rsidRPr="007E5D58">
        <w:rPr>
          <w:b/>
          <w:sz w:val="28"/>
          <w:szCs w:val="28"/>
        </w:rPr>
        <w:t>Выберите глагол, стоящий в повелительном наклонении множественного числа:</w:t>
      </w:r>
    </w:p>
    <w:p w14:paraId="3CE4D4B1" w14:textId="77777777" w:rsidR="00A07B58" w:rsidRDefault="00A07B58" w:rsidP="00A07B58">
      <w:pPr>
        <w:pStyle w:val="ab"/>
        <w:numPr>
          <w:ilvl w:val="0"/>
          <w:numId w:val="274"/>
        </w:numPr>
        <w:spacing w:line="276" w:lineRule="auto"/>
        <w:jc w:val="both"/>
        <w:rPr>
          <w:sz w:val="28"/>
          <w:szCs w:val="28"/>
          <w:lang w:val="en-US"/>
        </w:rPr>
      </w:pPr>
      <w:r>
        <w:rPr>
          <w:sz w:val="28"/>
          <w:szCs w:val="28"/>
          <w:lang w:val="en-US"/>
        </w:rPr>
        <w:t>solvate</w:t>
      </w:r>
    </w:p>
    <w:p w14:paraId="31C04E69" w14:textId="77777777" w:rsidR="00A07B58" w:rsidRDefault="00A07B58" w:rsidP="00A07B58">
      <w:pPr>
        <w:pStyle w:val="ab"/>
        <w:numPr>
          <w:ilvl w:val="0"/>
          <w:numId w:val="274"/>
        </w:numPr>
        <w:spacing w:line="276" w:lineRule="auto"/>
        <w:jc w:val="both"/>
        <w:rPr>
          <w:sz w:val="28"/>
          <w:szCs w:val="28"/>
          <w:lang w:val="en-US"/>
        </w:rPr>
      </w:pPr>
      <w:r w:rsidRPr="007E5D58">
        <w:rPr>
          <w:sz w:val="28"/>
          <w:szCs w:val="28"/>
          <w:lang w:val="en-US"/>
        </w:rPr>
        <w:t>misceo</w:t>
      </w:r>
    </w:p>
    <w:p w14:paraId="398CF041" w14:textId="77777777" w:rsidR="00A07B58" w:rsidRDefault="00A07B58" w:rsidP="00A07B58">
      <w:pPr>
        <w:pStyle w:val="ab"/>
        <w:numPr>
          <w:ilvl w:val="0"/>
          <w:numId w:val="274"/>
        </w:numPr>
        <w:spacing w:line="276" w:lineRule="auto"/>
        <w:jc w:val="both"/>
        <w:rPr>
          <w:sz w:val="28"/>
          <w:szCs w:val="28"/>
          <w:lang w:val="en-US"/>
        </w:rPr>
      </w:pPr>
      <w:r w:rsidRPr="007E5D58">
        <w:rPr>
          <w:sz w:val="28"/>
          <w:szCs w:val="28"/>
          <w:lang w:val="en-US"/>
        </w:rPr>
        <w:t>sanare</w:t>
      </w:r>
    </w:p>
    <w:p w14:paraId="6EE9CCD8" w14:textId="77777777" w:rsidR="00A07B58" w:rsidRPr="007E5D58" w:rsidRDefault="00A07B58" w:rsidP="00A07B58">
      <w:pPr>
        <w:pStyle w:val="ab"/>
        <w:numPr>
          <w:ilvl w:val="0"/>
          <w:numId w:val="274"/>
        </w:numPr>
        <w:spacing w:line="276" w:lineRule="auto"/>
        <w:jc w:val="both"/>
        <w:rPr>
          <w:sz w:val="28"/>
          <w:szCs w:val="28"/>
          <w:lang w:val="en-US"/>
        </w:rPr>
      </w:pPr>
      <w:r w:rsidRPr="007E5D58">
        <w:rPr>
          <w:sz w:val="28"/>
          <w:szCs w:val="28"/>
          <w:lang w:val="en-US"/>
        </w:rPr>
        <w:t>signa</w:t>
      </w:r>
    </w:p>
    <w:p w14:paraId="1A647581" w14:textId="77777777" w:rsidR="00A07B58" w:rsidRPr="007E5D58" w:rsidRDefault="00A07B58" w:rsidP="00A07B58">
      <w:pPr>
        <w:spacing w:line="276" w:lineRule="auto"/>
        <w:jc w:val="both"/>
        <w:rPr>
          <w:b/>
          <w:sz w:val="28"/>
          <w:szCs w:val="28"/>
        </w:rPr>
      </w:pPr>
      <w:r w:rsidRPr="007E5D58">
        <w:rPr>
          <w:b/>
          <w:sz w:val="28"/>
          <w:szCs w:val="28"/>
        </w:rPr>
        <w:t xml:space="preserve">      4.</w:t>
      </w:r>
      <w:r>
        <w:rPr>
          <w:b/>
          <w:sz w:val="28"/>
          <w:szCs w:val="28"/>
        </w:rPr>
        <w:t xml:space="preserve"> </w:t>
      </w:r>
      <w:r w:rsidRPr="007E5D58">
        <w:rPr>
          <w:b/>
          <w:sz w:val="28"/>
          <w:szCs w:val="28"/>
        </w:rPr>
        <w:t xml:space="preserve">Определите спряжение глагола </w:t>
      </w:r>
      <w:r w:rsidRPr="007E5D58">
        <w:rPr>
          <w:b/>
          <w:sz w:val="28"/>
          <w:szCs w:val="28"/>
          <w:lang w:val="en-US"/>
        </w:rPr>
        <w:t>recipio</w:t>
      </w:r>
      <w:r w:rsidRPr="007E5D58">
        <w:rPr>
          <w:b/>
          <w:sz w:val="28"/>
          <w:szCs w:val="28"/>
        </w:rPr>
        <w:t xml:space="preserve">, </w:t>
      </w:r>
      <w:r w:rsidRPr="007E5D58">
        <w:rPr>
          <w:b/>
          <w:sz w:val="28"/>
          <w:szCs w:val="28"/>
          <w:lang w:val="en-US"/>
        </w:rPr>
        <w:t>ere</w:t>
      </w:r>
      <w:r w:rsidRPr="007E5D58">
        <w:rPr>
          <w:b/>
          <w:sz w:val="28"/>
          <w:szCs w:val="28"/>
        </w:rPr>
        <w:t xml:space="preserve"> – брать: </w:t>
      </w:r>
    </w:p>
    <w:p w14:paraId="1AFC933B" w14:textId="77777777" w:rsidR="00A07B58" w:rsidRDefault="00A07B58" w:rsidP="00A07B58">
      <w:pPr>
        <w:pStyle w:val="ab"/>
        <w:numPr>
          <w:ilvl w:val="0"/>
          <w:numId w:val="275"/>
        </w:numPr>
        <w:spacing w:line="276" w:lineRule="auto"/>
        <w:jc w:val="both"/>
        <w:rPr>
          <w:sz w:val="28"/>
          <w:szCs w:val="28"/>
        </w:rPr>
      </w:pPr>
      <w:r w:rsidRPr="007E5D58">
        <w:rPr>
          <w:sz w:val="28"/>
          <w:szCs w:val="28"/>
        </w:rPr>
        <w:t>первое</w:t>
      </w:r>
    </w:p>
    <w:p w14:paraId="66A90F34" w14:textId="77777777" w:rsidR="00A07B58" w:rsidRDefault="00A07B58" w:rsidP="00A07B58">
      <w:pPr>
        <w:pStyle w:val="ab"/>
        <w:numPr>
          <w:ilvl w:val="0"/>
          <w:numId w:val="275"/>
        </w:numPr>
        <w:spacing w:line="276" w:lineRule="auto"/>
        <w:jc w:val="both"/>
        <w:rPr>
          <w:sz w:val="28"/>
          <w:szCs w:val="28"/>
        </w:rPr>
      </w:pPr>
      <w:r w:rsidRPr="007E5D58">
        <w:rPr>
          <w:sz w:val="28"/>
          <w:szCs w:val="28"/>
        </w:rPr>
        <w:t>второе</w:t>
      </w:r>
    </w:p>
    <w:p w14:paraId="7EB936BF" w14:textId="77777777" w:rsidR="00A07B58" w:rsidRDefault="00A07B58" w:rsidP="00A07B58">
      <w:pPr>
        <w:pStyle w:val="ab"/>
        <w:numPr>
          <w:ilvl w:val="0"/>
          <w:numId w:val="275"/>
        </w:numPr>
        <w:spacing w:line="276" w:lineRule="auto"/>
        <w:jc w:val="both"/>
        <w:rPr>
          <w:sz w:val="28"/>
          <w:szCs w:val="28"/>
        </w:rPr>
      </w:pPr>
      <w:r w:rsidRPr="007E5D58">
        <w:rPr>
          <w:sz w:val="28"/>
          <w:szCs w:val="28"/>
        </w:rPr>
        <w:t>треть</w:t>
      </w:r>
      <w:r>
        <w:rPr>
          <w:sz w:val="28"/>
          <w:szCs w:val="28"/>
        </w:rPr>
        <w:t>е</w:t>
      </w:r>
    </w:p>
    <w:p w14:paraId="22763D11" w14:textId="77777777" w:rsidR="00A07B58" w:rsidRPr="007E5D58" w:rsidRDefault="00A07B58" w:rsidP="00A07B58">
      <w:pPr>
        <w:pStyle w:val="ab"/>
        <w:numPr>
          <w:ilvl w:val="0"/>
          <w:numId w:val="275"/>
        </w:numPr>
        <w:spacing w:line="276" w:lineRule="auto"/>
        <w:jc w:val="both"/>
        <w:rPr>
          <w:sz w:val="28"/>
          <w:szCs w:val="28"/>
        </w:rPr>
      </w:pPr>
      <w:r w:rsidRPr="007E5D58">
        <w:rPr>
          <w:sz w:val="28"/>
          <w:szCs w:val="28"/>
        </w:rPr>
        <w:t>четвертое</w:t>
      </w:r>
    </w:p>
    <w:p w14:paraId="2D117C6F" w14:textId="77777777" w:rsidR="00A07B58" w:rsidRPr="007E5D58" w:rsidRDefault="00A07B58" w:rsidP="00A07B58">
      <w:pPr>
        <w:spacing w:line="276" w:lineRule="auto"/>
        <w:jc w:val="both"/>
        <w:rPr>
          <w:b/>
          <w:sz w:val="28"/>
          <w:szCs w:val="28"/>
        </w:rPr>
      </w:pPr>
      <w:r w:rsidRPr="007E5D58">
        <w:rPr>
          <w:b/>
          <w:sz w:val="28"/>
          <w:szCs w:val="28"/>
        </w:rPr>
        <w:t xml:space="preserve">      5.</w:t>
      </w:r>
      <w:r>
        <w:rPr>
          <w:b/>
          <w:sz w:val="28"/>
          <w:szCs w:val="28"/>
        </w:rPr>
        <w:t xml:space="preserve"> </w:t>
      </w:r>
      <w:r w:rsidRPr="007E5D58">
        <w:rPr>
          <w:b/>
          <w:sz w:val="28"/>
          <w:szCs w:val="28"/>
        </w:rPr>
        <w:t xml:space="preserve">Выберите перевод глагола </w:t>
      </w:r>
      <w:r w:rsidRPr="007E5D58">
        <w:rPr>
          <w:b/>
          <w:sz w:val="28"/>
          <w:szCs w:val="28"/>
          <w:lang w:val="en-US"/>
        </w:rPr>
        <w:t>legere</w:t>
      </w:r>
      <w:r w:rsidRPr="007E5D58">
        <w:rPr>
          <w:b/>
          <w:sz w:val="28"/>
          <w:szCs w:val="28"/>
        </w:rPr>
        <w:t>:</w:t>
      </w:r>
    </w:p>
    <w:p w14:paraId="12DF7E33" w14:textId="77777777" w:rsidR="00A07B58" w:rsidRDefault="00A07B58" w:rsidP="00A07B58">
      <w:pPr>
        <w:pStyle w:val="ab"/>
        <w:numPr>
          <w:ilvl w:val="0"/>
          <w:numId w:val="276"/>
        </w:numPr>
        <w:spacing w:line="276" w:lineRule="auto"/>
        <w:jc w:val="both"/>
        <w:rPr>
          <w:sz w:val="28"/>
          <w:szCs w:val="28"/>
        </w:rPr>
      </w:pPr>
      <w:r w:rsidRPr="007E5D58">
        <w:rPr>
          <w:sz w:val="28"/>
          <w:szCs w:val="28"/>
        </w:rPr>
        <w:t>учить</w:t>
      </w:r>
    </w:p>
    <w:p w14:paraId="22F93622" w14:textId="77777777" w:rsidR="00A07B58" w:rsidRDefault="00A07B58" w:rsidP="00A07B58">
      <w:pPr>
        <w:pStyle w:val="ab"/>
        <w:numPr>
          <w:ilvl w:val="0"/>
          <w:numId w:val="276"/>
        </w:numPr>
        <w:spacing w:line="276" w:lineRule="auto"/>
        <w:jc w:val="both"/>
        <w:rPr>
          <w:sz w:val="28"/>
          <w:szCs w:val="28"/>
        </w:rPr>
      </w:pPr>
      <w:r w:rsidRPr="007E5D58">
        <w:rPr>
          <w:sz w:val="28"/>
          <w:szCs w:val="28"/>
        </w:rPr>
        <w:t>знать</w:t>
      </w:r>
    </w:p>
    <w:p w14:paraId="4D9E7464" w14:textId="77777777" w:rsidR="00A07B58" w:rsidRDefault="00A07B58" w:rsidP="00A07B58">
      <w:pPr>
        <w:pStyle w:val="ab"/>
        <w:numPr>
          <w:ilvl w:val="0"/>
          <w:numId w:val="276"/>
        </w:numPr>
        <w:spacing w:line="276" w:lineRule="auto"/>
        <w:jc w:val="both"/>
        <w:rPr>
          <w:sz w:val="28"/>
          <w:szCs w:val="28"/>
        </w:rPr>
      </w:pPr>
      <w:r w:rsidRPr="007E5D58">
        <w:rPr>
          <w:sz w:val="28"/>
          <w:szCs w:val="28"/>
        </w:rPr>
        <w:t>читать</w:t>
      </w:r>
    </w:p>
    <w:p w14:paraId="52E40974" w14:textId="77777777" w:rsidR="00A07B58" w:rsidRPr="007E5D58" w:rsidRDefault="00A07B58" w:rsidP="00A07B58">
      <w:pPr>
        <w:pStyle w:val="ab"/>
        <w:numPr>
          <w:ilvl w:val="0"/>
          <w:numId w:val="276"/>
        </w:numPr>
        <w:spacing w:line="276" w:lineRule="auto"/>
        <w:jc w:val="both"/>
        <w:rPr>
          <w:sz w:val="28"/>
          <w:szCs w:val="28"/>
        </w:rPr>
      </w:pPr>
      <w:r w:rsidRPr="007E5D58">
        <w:rPr>
          <w:sz w:val="28"/>
          <w:szCs w:val="28"/>
        </w:rPr>
        <w:t>чувствовать</w:t>
      </w:r>
    </w:p>
    <w:p w14:paraId="114B7AEA" w14:textId="77777777" w:rsidR="00A07B58" w:rsidRPr="0062309D" w:rsidRDefault="00A07B58" w:rsidP="00A07B58">
      <w:pPr>
        <w:spacing w:line="276" w:lineRule="auto"/>
        <w:jc w:val="center"/>
        <w:rPr>
          <w:b/>
          <w:sz w:val="28"/>
          <w:szCs w:val="28"/>
        </w:rPr>
      </w:pPr>
      <w:r>
        <w:rPr>
          <w:b/>
          <w:sz w:val="28"/>
          <w:szCs w:val="28"/>
        </w:rPr>
        <w:t>Вариант 3</w:t>
      </w:r>
    </w:p>
    <w:p w14:paraId="17B71955" w14:textId="77777777" w:rsidR="00A07B58" w:rsidRPr="0062309D" w:rsidRDefault="00A07B58" w:rsidP="00A07B58">
      <w:pPr>
        <w:spacing w:line="276" w:lineRule="auto"/>
        <w:jc w:val="center"/>
        <w:rPr>
          <w:i/>
          <w:sz w:val="28"/>
          <w:szCs w:val="28"/>
        </w:rPr>
      </w:pPr>
      <w:r w:rsidRPr="0062309D">
        <w:rPr>
          <w:i/>
          <w:sz w:val="28"/>
          <w:szCs w:val="28"/>
        </w:rPr>
        <w:t>Условие: отметить один правильный ответ</w:t>
      </w:r>
    </w:p>
    <w:p w14:paraId="66539FCD" w14:textId="77777777" w:rsidR="00A07B58" w:rsidRPr="007E5D58" w:rsidRDefault="00A07B58" w:rsidP="00A07B58">
      <w:pPr>
        <w:spacing w:line="276" w:lineRule="auto"/>
        <w:jc w:val="both"/>
        <w:rPr>
          <w:b/>
          <w:sz w:val="28"/>
          <w:szCs w:val="28"/>
        </w:rPr>
      </w:pPr>
      <w:r w:rsidRPr="007E5D58">
        <w:rPr>
          <w:b/>
          <w:sz w:val="28"/>
          <w:szCs w:val="28"/>
        </w:rPr>
        <w:t xml:space="preserve">        1. Выберите перевод глагола взбалтывать:</w:t>
      </w:r>
    </w:p>
    <w:p w14:paraId="31267814" w14:textId="77777777" w:rsidR="00A07B58" w:rsidRDefault="00A07B58" w:rsidP="00A07B58">
      <w:pPr>
        <w:pStyle w:val="ab"/>
        <w:numPr>
          <w:ilvl w:val="0"/>
          <w:numId w:val="277"/>
        </w:numPr>
        <w:spacing w:line="276" w:lineRule="auto"/>
        <w:ind w:left="1276"/>
        <w:jc w:val="both"/>
        <w:rPr>
          <w:sz w:val="28"/>
          <w:szCs w:val="28"/>
          <w:lang w:val="en-US"/>
        </w:rPr>
      </w:pPr>
      <w:r w:rsidRPr="007E5D58">
        <w:rPr>
          <w:sz w:val="28"/>
          <w:szCs w:val="28"/>
          <w:lang w:val="en-US"/>
        </w:rPr>
        <w:t>tegere</w:t>
      </w:r>
    </w:p>
    <w:p w14:paraId="2BD973BB" w14:textId="77777777" w:rsidR="00A07B58" w:rsidRDefault="00A07B58" w:rsidP="00A07B58">
      <w:pPr>
        <w:pStyle w:val="ab"/>
        <w:numPr>
          <w:ilvl w:val="0"/>
          <w:numId w:val="277"/>
        </w:numPr>
        <w:spacing w:line="276" w:lineRule="auto"/>
        <w:ind w:left="1276"/>
        <w:jc w:val="both"/>
        <w:rPr>
          <w:sz w:val="28"/>
          <w:szCs w:val="28"/>
          <w:lang w:val="en-US"/>
        </w:rPr>
      </w:pPr>
      <w:r w:rsidRPr="007E5D58">
        <w:rPr>
          <w:sz w:val="28"/>
          <w:szCs w:val="28"/>
          <w:lang w:val="en-US"/>
        </w:rPr>
        <w:t>agitare</w:t>
      </w:r>
    </w:p>
    <w:p w14:paraId="503985F4" w14:textId="77777777" w:rsidR="00A07B58" w:rsidRDefault="00A07B58" w:rsidP="00A07B58">
      <w:pPr>
        <w:pStyle w:val="ab"/>
        <w:numPr>
          <w:ilvl w:val="0"/>
          <w:numId w:val="277"/>
        </w:numPr>
        <w:spacing w:line="276" w:lineRule="auto"/>
        <w:ind w:left="1276"/>
        <w:jc w:val="both"/>
        <w:rPr>
          <w:sz w:val="28"/>
          <w:szCs w:val="28"/>
          <w:lang w:val="en-US"/>
        </w:rPr>
      </w:pPr>
      <w:r w:rsidRPr="007E5D58">
        <w:rPr>
          <w:sz w:val="28"/>
          <w:szCs w:val="28"/>
          <w:lang w:val="en-US"/>
        </w:rPr>
        <w:t>signare</w:t>
      </w:r>
    </w:p>
    <w:p w14:paraId="49D4C43F" w14:textId="77777777" w:rsidR="00A07B58" w:rsidRPr="007E5D58" w:rsidRDefault="00A07B58" w:rsidP="00A07B58">
      <w:pPr>
        <w:pStyle w:val="ab"/>
        <w:numPr>
          <w:ilvl w:val="0"/>
          <w:numId w:val="277"/>
        </w:numPr>
        <w:spacing w:line="276" w:lineRule="auto"/>
        <w:ind w:left="1276"/>
        <w:jc w:val="both"/>
        <w:rPr>
          <w:sz w:val="28"/>
          <w:szCs w:val="28"/>
          <w:lang w:val="en-US"/>
        </w:rPr>
      </w:pPr>
      <w:r w:rsidRPr="007E5D58">
        <w:rPr>
          <w:sz w:val="28"/>
          <w:szCs w:val="28"/>
          <w:lang w:val="en-US"/>
        </w:rPr>
        <w:t>terere</w:t>
      </w:r>
    </w:p>
    <w:p w14:paraId="0279803A" w14:textId="77777777" w:rsidR="00A07B58" w:rsidRPr="007E5D58" w:rsidRDefault="00A07B58" w:rsidP="00A07B58">
      <w:pPr>
        <w:spacing w:line="276" w:lineRule="auto"/>
        <w:jc w:val="both"/>
        <w:rPr>
          <w:b/>
          <w:sz w:val="28"/>
          <w:szCs w:val="28"/>
        </w:rPr>
      </w:pPr>
      <w:r w:rsidRPr="007E5D58">
        <w:rPr>
          <w:b/>
          <w:sz w:val="28"/>
          <w:szCs w:val="28"/>
        </w:rPr>
        <w:t xml:space="preserve">       2.</w:t>
      </w:r>
      <w:r>
        <w:rPr>
          <w:b/>
          <w:sz w:val="28"/>
          <w:szCs w:val="28"/>
        </w:rPr>
        <w:t xml:space="preserve"> </w:t>
      </w:r>
      <w:r w:rsidRPr="007E5D58">
        <w:rPr>
          <w:b/>
          <w:sz w:val="28"/>
          <w:szCs w:val="28"/>
        </w:rPr>
        <w:t>Повелительное наклонение глагола множественного числа образуется при помощи окончания:</w:t>
      </w:r>
    </w:p>
    <w:p w14:paraId="0A38F4A9" w14:textId="77777777" w:rsidR="00A07B58" w:rsidRPr="007E5D58" w:rsidRDefault="00A07B58" w:rsidP="00A07B58">
      <w:pPr>
        <w:pStyle w:val="ab"/>
        <w:numPr>
          <w:ilvl w:val="0"/>
          <w:numId w:val="278"/>
        </w:numPr>
        <w:spacing w:line="276" w:lineRule="auto"/>
        <w:jc w:val="both"/>
        <w:rPr>
          <w:sz w:val="28"/>
          <w:szCs w:val="28"/>
        </w:rPr>
      </w:pPr>
      <w:r w:rsidRPr="007E5D58">
        <w:rPr>
          <w:sz w:val="28"/>
          <w:szCs w:val="28"/>
          <w:lang w:val="en-US"/>
        </w:rPr>
        <w:t>o</w:t>
      </w:r>
    </w:p>
    <w:p w14:paraId="460EA4BA" w14:textId="77777777" w:rsidR="00A07B58" w:rsidRPr="007E5D58" w:rsidRDefault="00A07B58" w:rsidP="00A07B58">
      <w:pPr>
        <w:pStyle w:val="ab"/>
        <w:numPr>
          <w:ilvl w:val="0"/>
          <w:numId w:val="278"/>
        </w:numPr>
        <w:spacing w:line="276" w:lineRule="auto"/>
        <w:jc w:val="both"/>
        <w:rPr>
          <w:sz w:val="28"/>
          <w:szCs w:val="28"/>
        </w:rPr>
      </w:pPr>
      <w:r w:rsidRPr="007E5D58">
        <w:rPr>
          <w:sz w:val="28"/>
          <w:szCs w:val="28"/>
          <w:lang w:val="en-US"/>
        </w:rPr>
        <w:t>te</w:t>
      </w:r>
    </w:p>
    <w:p w14:paraId="3AD26048" w14:textId="77777777" w:rsidR="00A07B58" w:rsidRPr="007E5D58" w:rsidRDefault="00A07B58" w:rsidP="00A07B58">
      <w:pPr>
        <w:pStyle w:val="ab"/>
        <w:numPr>
          <w:ilvl w:val="0"/>
          <w:numId w:val="278"/>
        </w:numPr>
        <w:spacing w:line="276" w:lineRule="auto"/>
        <w:jc w:val="both"/>
        <w:rPr>
          <w:sz w:val="28"/>
          <w:szCs w:val="28"/>
        </w:rPr>
      </w:pPr>
      <w:r w:rsidRPr="007E5D58">
        <w:rPr>
          <w:sz w:val="28"/>
          <w:szCs w:val="28"/>
          <w:lang w:val="en-US"/>
        </w:rPr>
        <w:t>re</w:t>
      </w:r>
    </w:p>
    <w:p w14:paraId="33C48A37" w14:textId="77777777" w:rsidR="00A07B58" w:rsidRPr="007E5D58" w:rsidRDefault="00A07B58" w:rsidP="00A07B58">
      <w:pPr>
        <w:pStyle w:val="ab"/>
        <w:numPr>
          <w:ilvl w:val="0"/>
          <w:numId w:val="278"/>
        </w:numPr>
        <w:spacing w:line="276" w:lineRule="auto"/>
        <w:jc w:val="both"/>
        <w:rPr>
          <w:sz w:val="28"/>
          <w:szCs w:val="28"/>
        </w:rPr>
      </w:pPr>
      <w:r w:rsidRPr="007E5D58">
        <w:rPr>
          <w:sz w:val="28"/>
          <w:szCs w:val="28"/>
          <w:lang w:val="en-US"/>
        </w:rPr>
        <w:t>mus</w:t>
      </w:r>
    </w:p>
    <w:p w14:paraId="15F73494" w14:textId="77777777" w:rsidR="00A07B58" w:rsidRPr="007E5D58" w:rsidRDefault="00A07B58" w:rsidP="00A07B58">
      <w:pPr>
        <w:spacing w:line="276" w:lineRule="auto"/>
        <w:jc w:val="both"/>
        <w:rPr>
          <w:b/>
          <w:sz w:val="28"/>
          <w:szCs w:val="28"/>
        </w:rPr>
      </w:pPr>
      <w:r w:rsidRPr="007E5D58">
        <w:rPr>
          <w:b/>
          <w:sz w:val="28"/>
          <w:szCs w:val="28"/>
        </w:rPr>
        <w:t xml:space="preserve">      3. Что такое </w:t>
      </w:r>
      <w:r w:rsidRPr="007E5D58">
        <w:rPr>
          <w:b/>
          <w:sz w:val="28"/>
          <w:szCs w:val="28"/>
          <w:lang w:val="en-US"/>
        </w:rPr>
        <w:t>infinitivus</w:t>
      </w:r>
      <w:r w:rsidRPr="007E5D58">
        <w:rPr>
          <w:b/>
          <w:sz w:val="28"/>
          <w:szCs w:val="28"/>
        </w:rPr>
        <w:t>:</w:t>
      </w:r>
    </w:p>
    <w:p w14:paraId="47A8C803" w14:textId="77777777" w:rsidR="00A07B58" w:rsidRDefault="00A07B58" w:rsidP="00A07B58">
      <w:pPr>
        <w:pStyle w:val="ab"/>
        <w:numPr>
          <w:ilvl w:val="0"/>
          <w:numId w:val="279"/>
        </w:numPr>
        <w:spacing w:line="276" w:lineRule="auto"/>
        <w:jc w:val="both"/>
        <w:rPr>
          <w:sz w:val="28"/>
          <w:szCs w:val="28"/>
        </w:rPr>
      </w:pPr>
      <w:r w:rsidRPr="007E5D58">
        <w:rPr>
          <w:sz w:val="28"/>
          <w:szCs w:val="28"/>
        </w:rPr>
        <w:t>настоящее время</w:t>
      </w:r>
    </w:p>
    <w:p w14:paraId="310E0869" w14:textId="77777777" w:rsidR="00A07B58" w:rsidRDefault="00A07B58" w:rsidP="00A07B58">
      <w:pPr>
        <w:pStyle w:val="ab"/>
        <w:numPr>
          <w:ilvl w:val="0"/>
          <w:numId w:val="279"/>
        </w:numPr>
        <w:spacing w:line="276" w:lineRule="auto"/>
        <w:jc w:val="both"/>
        <w:rPr>
          <w:sz w:val="28"/>
          <w:szCs w:val="28"/>
        </w:rPr>
      </w:pPr>
      <w:r w:rsidRPr="007E5D58">
        <w:rPr>
          <w:sz w:val="28"/>
          <w:szCs w:val="28"/>
        </w:rPr>
        <w:t>прошедшее время</w:t>
      </w:r>
    </w:p>
    <w:p w14:paraId="02657E83" w14:textId="77777777" w:rsidR="00A07B58" w:rsidRDefault="00A07B58" w:rsidP="00A07B58">
      <w:pPr>
        <w:pStyle w:val="ab"/>
        <w:numPr>
          <w:ilvl w:val="0"/>
          <w:numId w:val="279"/>
        </w:numPr>
        <w:spacing w:line="276" w:lineRule="auto"/>
        <w:jc w:val="both"/>
        <w:rPr>
          <w:sz w:val="28"/>
          <w:szCs w:val="28"/>
        </w:rPr>
      </w:pPr>
      <w:r w:rsidRPr="007E5D58">
        <w:rPr>
          <w:sz w:val="28"/>
          <w:szCs w:val="28"/>
        </w:rPr>
        <w:t>неопределенная форма</w:t>
      </w:r>
    </w:p>
    <w:p w14:paraId="0AB31D51" w14:textId="77777777" w:rsidR="00A07B58" w:rsidRPr="007E5D58" w:rsidRDefault="00A07B58" w:rsidP="00A07B58">
      <w:pPr>
        <w:pStyle w:val="ab"/>
        <w:numPr>
          <w:ilvl w:val="0"/>
          <w:numId w:val="279"/>
        </w:numPr>
        <w:spacing w:line="276" w:lineRule="auto"/>
        <w:jc w:val="both"/>
        <w:rPr>
          <w:sz w:val="28"/>
          <w:szCs w:val="28"/>
        </w:rPr>
      </w:pPr>
      <w:r w:rsidRPr="007E5D58">
        <w:rPr>
          <w:sz w:val="28"/>
          <w:szCs w:val="28"/>
        </w:rPr>
        <w:t>повелительное наклонение</w:t>
      </w:r>
    </w:p>
    <w:p w14:paraId="147868F9" w14:textId="77777777" w:rsidR="00A07B58" w:rsidRPr="007E5D58" w:rsidRDefault="00A07B58" w:rsidP="00A07B58">
      <w:pPr>
        <w:spacing w:line="276" w:lineRule="auto"/>
        <w:ind w:left="360"/>
        <w:jc w:val="both"/>
        <w:rPr>
          <w:b/>
          <w:sz w:val="28"/>
          <w:szCs w:val="28"/>
        </w:rPr>
      </w:pPr>
      <w:r w:rsidRPr="007E5D58">
        <w:rPr>
          <w:b/>
          <w:sz w:val="28"/>
          <w:szCs w:val="28"/>
        </w:rPr>
        <w:t xml:space="preserve">4. Выбрать глагол, стоящий в </w:t>
      </w:r>
      <w:r w:rsidRPr="007E5D58">
        <w:rPr>
          <w:b/>
          <w:sz w:val="28"/>
          <w:szCs w:val="28"/>
          <w:lang w:val="en-US"/>
        </w:rPr>
        <w:t>infinitivus</w:t>
      </w:r>
      <w:r w:rsidRPr="007E5D58">
        <w:rPr>
          <w:b/>
          <w:sz w:val="28"/>
          <w:szCs w:val="28"/>
        </w:rPr>
        <w:t xml:space="preserve">: </w:t>
      </w:r>
    </w:p>
    <w:p w14:paraId="6A5FD9EF" w14:textId="77777777" w:rsidR="00A07B58" w:rsidRPr="007E5D58" w:rsidRDefault="00A07B58" w:rsidP="00A07B58">
      <w:pPr>
        <w:pStyle w:val="ab"/>
        <w:numPr>
          <w:ilvl w:val="0"/>
          <w:numId w:val="280"/>
        </w:numPr>
        <w:spacing w:line="276" w:lineRule="auto"/>
        <w:jc w:val="both"/>
        <w:rPr>
          <w:sz w:val="28"/>
          <w:szCs w:val="28"/>
        </w:rPr>
      </w:pPr>
      <w:r w:rsidRPr="007E5D58">
        <w:rPr>
          <w:sz w:val="28"/>
          <w:szCs w:val="28"/>
          <w:lang w:val="en-US"/>
        </w:rPr>
        <w:t>vivere</w:t>
      </w:r>
    </w:p>
    <w:p w14:paraId="7A388D56" w14:textId="77777777" w:rsidR="00A07B58" w:rsidRPr="007E5D58" w:rsidRDefault="00A07B58" w:rsidP="00A07B58">
      <w:pPr>
        <w:pStyle w:val="ab"/>
        <w:numPr>
          <w:ilvl w:val="0"/>
          <w:numId w:val="280"/>
        </w:numPr>
        <w:spacing w:line="276" w:lineRule="auto"/>
        <w:jc w:val="both"/>
        <w:rPr>
          <w:sz w:val="28"/>
          <w:szCs w:val="28"/>
        </w:rPr>
      </w:pPr>
      <w:r w:rsidRPr="007E5D58">
        <w:rPr>
          <w:sz w:val="28"/>
          <w:szCs w:val="28"/>
          <w:lang w:val="en-US"/>
        </w:rPr>
        <w:t>agita</w:t>
      </w:r>
    </w:p>
    <w:p w14:paraId="669306CA" w14:textId="77777777" w:rsidR="00A07B58" w:rsidRPr="007E5D58" w:rsidRDefault="00A07B58" w:rsidP="00A07B58">
      <w:pPr>
        <w:pStyle w:val="ab"/>
        <w:numPr>
          <w:ilvl w:val="0"/>
          <w:numId w:val="280"/>
        </w:numPr>
        <w:spacing w:line="276" w:lineRule="auto"/>
        <w:jc w:val="both"/>
        <w:rPr>
          <w:sz w:val="28"/>
          <w:szCs w:val="28"/>
        </w:rPr>
      </w:pPr>
      <w:r>
        <w:rPr>
          <w:sz w:val="28"/>
          <w:szCs w:val="28"/>
          <w:lang w:val="en-US"/>
        </w:rPr>
        <w:t>collate</w:t>
      </w:r>
    </w:p>
    <w:p w14:paraId="3178589D" w14:textId="77777777" w:rsidR="00A07B58" w:rsidRPr="007E5D58" w:rsidRDefault="00A07B58" w:rsidP="00A07B58">
      <w:pPr>
        <w:pStyle w:val="ab"/>
        <w:numPr>
          <w:ilvl w:val="0"/>
          <w:numId w:val="280"/>
        </w:numPr>
        <w:spacing w:line="276" w:lineRule="auto"/>
        <w:jc w:val="both"/>
        <w:rPr>
          <w:sz w:val="28"/>
          <w:szCs w:val="28"/>
        </w:rPr>
      </w:pPr>
      <w:r w:rsidRPr="007E5D58">
        <w:rPr>
          <w:sz w:val="28"/>
          <w:szCs w:val="28"/>
          <w:lang w:val="en-US"/>
        </w:rPr>
        <w:lastRenderedPageBreak/>
        <w:t>sano</w:t>
      </w:r>
    </w:p>
    <w:p w14:paraId="70EC41B8" w14:textId="77777777" w:rsidR="00A07B58" w:rsidRPr="007E5D58" w:rsidRDefault="00A07B58" w:rsidP="00A07B58">
      <w:pPr>
        <w:spacing w:line="276" w:lineRule="auto"/>
        <w:ind w:firstLine="360"/>
        <w:jc w:val="both"/>
        <w:rPr>
          <w:b/>
          <w:sz w:val="28"/>
          <w:szCs w:val="28"/>
          <w:lang w:val="en-US"/>
        </w:rPr>
      </w:pPr>
      <w:r w:rsidRPr="007E5D58">
        <w:rPr>
          <w:b/>
          <w:sz w:val="28"/>
          <w:szCs w:val="28"/>
          <w:lang w:val="en-US"/>
        </w:rPr>
        <w:t xml:space="preserve">5. </w:t>
      </w:r>
      <w:r w:rsidRPr="007E5D58">
        <w:rPr>
          <w:b/>
          <w:sz w:val="28"/>
          <w:szCs w:val="28"/>
        </w:rPr>
        <w:t>Образовать</w:t>
      </w:r>
      <w:r w:rsidRPr="007E5D58">
        <w:rPr>
          <w:b/>
          <w:sz w:val="28"/>
          <w:szCs w:val="28"/>
          <w:lang w:val="en-US"/>
        </w:rPr>
        <w:t xml:space="preserve"> </w:t>
      </w:r>
      <w:r w:rsidRPr="007E5D58">
        <w:rPr>
          <w:b/>
          <w:sz w:val="28"/>
          <w:szCs w:val="28"/>
        </w:rPr>
        <w:t>от</w:t>
      </w:r>
      <w:r w:rsidRPr="007E5D58">
        <w:rPr>
          <w:b/>
          <w:sz w:val="28"/>
          <w:szCs w:val="28"/>
          <w:lang w:val="en-US"/>
        </w:rPr>
        <w:t xml:space="preserve"> </w:t>
      </w:r>
      <w:r w:rsidRPr="007E5D58">
        <w:rPr>
          <w:b/>
          <w:sz w:val="28"/>
          <w:szCs w:val="28"/>
        </w:rPr>
        <w:t>глагола</w:t>
      </w:r>
      <w:r w:rsidRPr="007E5D58">
        <w:rPr>
          <w:b/>
          <w:sz w:val="28"/>
          <w:szCs w:val="28"/>
          <w:lang w:val="en-US"/>
        </w:rPr>
        <w:t xml:space="preserve"> palpo, are </w:t>
      </w:r>
      <w:r w:rsidRPr="007E5D58">
        <w:rPr>
          <w:b/>
          <w:sz w:val="28"/>
          <w:szCs w:val="28"/>
        </w:rPr>
        <w:t>форму</w:t>
      </w:r>
      <w:r w:rsidRPr="007E5D58">
        <w:rPr>
          <w:b/>
          <w:sz w:val="28"/>
          <w:szCs w:val="28"/>
          <w:lang w:val="en-US"/>
        </w:rPr>
        <w:t xml:space="preserve"> modus imperativus numerous singularis:</w:t>
      </w:r>
    </w:p>
    <w:p w14:paraId="32A22302" w14:textId="77777777" w:rsidR="00A07B58" w:rsidRDefault="00A07B58" w:rsidP="00A07B58">
      <w:pPr>
        <w:pStyle w:val="ab"/>
        <w:numPr>
          <w:ilvl w:val="0"/>
          <w:numId w:val="281"/>
        </w:numPr>
        <w:spacing w:line="276" w:lineRule="auto"/>
        <w:jc w:val="both"/>
        <w:rPr>
          <w:sz w:val="28"/>
          <w:szCs w:val="28"/>
          <w:lang w:val="en-US"/>
        </w:rPr>
      </w:pPr>
      <w:r w:rsidRPr="007E5D58">
        <w:rPr>
          <w:sz w:val="28"/>
          <w:szCs w:val="28"/>
          <w:lang w:val="en-US"/>
        </w:rPr>
        <w:t>palpa</w:t>
      </w:r>
    </w:p>
    <w:p w14:paraId="1125E49D" w14:textId="77777777" w:rsidR="00A07B58" w:rsidRDefault="00A07B58" w:rsidP="00A07B58">
      <w:pPr>
        <w:pStyle w:val="ab"/>
        <w:numPr>
          <w:ilvl w:val="0"/>
          <w:numId w:val="281"/>
        </w:numPr>
        <w:spacing w:line="276" w:lineRule="auto"/>
        <w:jc w:val="both"/>
        <w:rPr>
          <w:sz w:val="28"/>
          <w:szCs w:val="28"/>
          <w:lang w:val="en-US"/>
        </w:rPr>
      </w:pPr>
      <w:r w:rsidRPr="007E5D58">
        <w:rPr>
          <w:sz w:val="28"/>
          <w:szCs w:val="28"/>
          <w:lang w:val="en-US"/>
        </w:rPr>
        <w:t>palpate</w:t>
      </w:r>
    </w:p>
    <w:p w14:paraId="75C00930" w14:textId="77777777" w:rsidR="00A07B58" w:rsidRDefault="00A07B58" w:rsidP="00A07B58">
      <w:pPr>
        <w:pStyle w:val="ab"/>
        <w:numPr>
          <w:ilvl w:val="0"/>
          <w:numId w:val="281"/>
        </w:numPr>
        <w:spacing w:line="276" w:lineRule="auto"/>
        <w:jc w:val="both"/>
        <w:rPr>
          <w:sz w:val="28"/>
          <w:szCs w:val="28"/>
          <w:lang w:val="en-US"/>
        </w:rPr>
      </w:pPr>
      <w:r w:rsidRPr="007E5D58">
        <w:rPr>
          <w:sz w:val="28"/>
          <w:szCs w:val="28"/>
          <w:lang w:val="en-US"/>
        </w:rPr>
        <w:t>palpare</w:t>
      </w:r>
    </w:p>
    <w:p w14:paraId="632D7271" w14:textId="77777777" w:rsidR="00A07B58" w:rsidRPr="007E5D58" w:rsidRDefault="00A07B58" w:rsidP="00A07B58">
      <w:pPr>
        <w:pStyle w:val="ab"/>
        <w:numPr>
          <w:ilvl w:val="0"/>
          <w:numId w:val="281"/>
        </w:numPr>
        <w:spacing w:line="276" w:lineRule="auto"/>
        <w:jc w:val="both"/>
        <w:rPr>
          <w:sz w:val="28"/>
          <w:szCs w:val="28"/>
          <w:lang w:val="en-US"/>
        </w:rPr>
      </w:pPr>
      <w:r w:rsidRPr="007E5D58">
        <w:rPr>
          <w:sz w:val="28"/>
          <w:szCs w:val="28"/>
          <w:lang w:val="en-US"/>
        </w:rPr>
        <w:t>palpo</w:t>
      </w:r>
    </w:p>
    <w:p w14:paraId="618C4A91" w14:textId="77777777" w:rsidR="00A07B58" w:rsidRPr="007E5D58" w:rsidRDefault="00A07B58" w:rsidP="00A07B58">
      <w:pPr>
        <w:jc w:val="center"/>
        <w:rPr>
          <w:b/>
          <w:sz w:val="28"/>
          <w:szCs w:val="28"/>
        </w:rPr>
      </w:pPr>
      <w:r>
        <w:rPr>
          <w:b/>
          <w:sz w:val="28"/>
          <w:szCs w:val="28"/>
        </w:rPr>
        <w:t>Вариант 4</w:t>
      </w:r>
    </w:p>
    <w:p w14:paraId="5E157DA2" w14:textId="77777777" w:rsidR="00A07B58" w:rsidRPr="007E5D58" w:rsidRDefault="00A07B58" w:rsidP="00A07B58">
      <w:pPr>
        <w:jc w:val="center"/>
        <w:rPr>
          <w:i/>
          <w:sz w:val="28"/>
          <w:szCs w:val="28"/>
        </w:rPr>
      </w:pPr>
      <w:r w:rsidRPr="007E5D58">
        <w:rPr>
          <w:i/>
          <w:sz w:val="28"/>
          <w:szCs w:val="28"/>
        </w:rPr>
        <w:t>Условие: отметить один правильный ответ</w:t>
      </w:r>
    </w:p>
    <w:p w14:paraId="79818B56" w14:textId="77777777" w:rsidR="00A07B58" w:rsidRPr="007E5D58" w:rsidRDefault="00A07B58" w:rsidP="00A07B58">
      <w:pPr>
        <w:spacing w:line="276" w:lineRule="auto"/>
        <w:jc w:val="both"/>
        <w:rPr>
          <w:b/>
          <w:sz w:val="28"/>
          <w:szCs w:val="28"/>
        </w:rPr>
      </w:pPr>
      <w:r w:rsidRPr="007E5D58">
        <w:rPr>
          <w:b/>
          <w:sz w:val="28"/>
          <w:szCs w:val="28"/>
        </w:rPr>
        <w:t>1. Ко второму спряжению относятся глаголы на:</w:t>
      </w:r>
    </w:p>
    <w:p w14:paraId="79CB5A20" w14:textId="77777777" w:rsidR="00A07B58" w:rsidRPr="00E90A96" w:rsidRDefault="00A07B58" w:rsidP="00A07B58">
      <w:pPr>
        <w:pStyle w:val="ab"/>
        <w:numPr>
          <w:ilvl w:val="0"/>
          <w:numId w:val="282"/>
        </w:numPr>
        <w:spacing w:line="276" w:lineRule="auto"/>
        <w:jc w:val="both"/>
        <w:rPr>
          <w:sz w:val="28"/>
          <w:szCs w:val="28"/>
        </w:rPr>
      </w:pPr>
      <w:r w:rsidRPr="00E90A96">
        <w:rPr>
          <w:sz w:val="28"/>
          <w:szCs w:val="28"/>
          <w:lang w:val="en-US"/>
        </w:rPr>
        <w:t>are</w:t>
      </w:r>
    </w:p>
    <w:p w14:paraId="094D6F72" w14:textId="77777777" w:rsidR="00A07B58" w:rsidRPr="00E90A96" w:rsidRDefault="00A07B58" w:rsidP="00A07B58">
      <w:pPr>
        <w:pStyle w:val="ab"/>
        <w:numPr>
          <w:ilvl w:val="0"/>
          <w:numId w:val="282"/>
        </w:numPr>
        <w:spacing w:line="276" w:lineRule="auto"/>
        <w:jc w:val="both"/>
        <w:rPr>
          <w:sz w:val="28"/>
          <w:szCs w:val="28"/>
        </w:rPr>
      </w:pPr>
      <w:r w:rsidRPr="00E90A96">
        <w:rPr>
          <w:sz w:val="28"/>
          <w:szCs w:val="28"/>
          <w:lang w:val="en-US"/>
        </w:rPr>
        <w:t>ire</w:t>
      </w:r>
    </w:p>
    <w:p w14:paraId="7AB91897" w14:textId="77777777" w:rsidR="00A07B58" w:rsidRPr="00E90A96" w:rsidRDefault="00A07B58" w:rsidP="00A07B58">
      <w:pPr>
        <w:pStyle w:val="ab"/>
        <w:numPr>
          <w:ilvl w:val="0"/>
          <w:numId w:val="282"/>
        </w:numPr>
        <w:spacing w:line="276" w:lineRule="auto"/>
        <w:jc w:val="both"/>
        <w:rPr>
          <w:sz w:val="28"/>
          <w:szCs w:val="28"/>
        </w:rPr>
      </w:pPr>
      <w:r w:rsidRPr="00E90A96">
        <w:rPr>
          <w:sz w:val="28"/>
          <w:szCs w:val="28"/>
          <w:lang w:val="en-US"/>
        </w:rPr>
        <w:t>ere</w:t>
      </w:r>
    </w:p>
    <w:p w14:paraId="29F15131" w14:textId="77777777" w:rsidR="00A07B58" w:rsidRPr="00E90A96" w:rsidRDefault="00A07B58" w:rsidP="00A07B58">
      <w:pPr>
        <w:pStyle w:val="ab"/>
        <w:numPr>
          <w:ilvl w:val="0"/>
          <w:numId w:val="282"/>
        </w:numPr>
        <w:spacing w:line="276" w:lineRule="auto"/>
        <w:jc w:val="both"/>
        <w:rPr>
          <w:sz w:val="28"/>
          <w:szCs w:val="28"/>
        </w:rPr>
      </w:pPr>
      <w:r w:rsidRPr="00E90A96">
        <w:rPr>
          <w:sz w:val="28"/>
          <w:szCs w:val="28"/>
          <w:lang w:val="en-US"/>
        </w:rPr>
        <w:t>ere</w:t>
      </w:r>
    </w:p>
    <w:p w14:paraId="29C493DA" w14:textId="77777777" w:rsidR="00A07B58" w:rsidRPr="00E90A96" w:rsidRDefault="00A07B58" w:rsidP="00A07B58">
      <w:pPr>
        <w:spacing w:line="276" w:lineRule="auto"/>
        <w:jc w:val="both"/>
        <w:rPr>
          <w:b/>
          <w:sz w:val="28"/>
          <w:szCs w:val="28"/>
        </w:rPr>
      </w:pPr>
      <w:r w:rsidRPr="00E90A96">
        <w:rPr>
          <w:b/>
          <w:sz w:val="28"/>
          <w:szCs w:val="28"/>
        </w:rPr>
        <w:t>2. Выбрать перевод глагола – я смешиваю:</w:t>
      </w:r>
    </w:p>
    <w:p w14:paraId="7568DDDF" w14:textId="77777777" w:rsidR="00A07B58" w:rsidRDefault="00A07B58" w:rsidP="00A07B58">
      <w:pPr>
        <w:pStyle w:val="ab"/>
        <w:numPr>
          <w:ilvl w:val="0"/>
          <w:numId w:val="283"/>
        </w:numPr>
        <w:spacing w:line="276" w:lineRule="auto"/>
        <w:jc w:val="both"/>
        <w:rPr>
          <w:sz w:val="28"/>
          <w:szCs w:val="28"/>
          <w:lang w:val="en-US"/>
        </w:rPr>
      </w:pPr>
      <w:r w:rsidRPr="00E90A96">
        <w:rPr>
          <w:sz w:val="28"/>
          <w:szCs w:val="28"/>
          <w:lang w:val="en-US"/>
        </w:rPr>
        <w:t>miscere</w:t>
      </w:r>
    </w:p>
    <w:p w14:paraId="53149F62" w14:textId="77777777" w:rsidR="00A07B58" w:rsidRDefault="00A07B58" w:rsidP="00A07B58">
      <w:pPr>
        <w:pStyle w:val="ab"/>
        <w:numPr>
          <w:ilvl w:val="0"/>
          <w:numId w:val="283"/>
        </w:numPr>
        <w:spacing w:line="276" w:lineRule="auto"/>
        <w:jc w:val="both"/>
        <w:rPr>
          <w:sz w:val="28"/>
          <w:szCs w:val="28"/>
          <w:lang w:val="en-US"/>
        </w:rPr>
      </w:pPr>
      <w:r w:rsidRPr="00E90A96">
        <w:rPr>
          <w:sz w:val="28"/>
          <w:szCs w:val="28"/>
          <w:lang w:val="en-US"/>
        </w:rPr>
        <w:t>misceo</w:t>
      </w:r>
    </w:p>
    <w:p w14:paraId="593357AE" w14:textId="77777777" w:rsidR="00A07B58" w:rsidRDefault="00A07B58" w:rsidP="00A07B58">
      <w:pPr>
        <w:pStyle w:val="ab"/>
        <w:numPr>
          <w:ilvl w:val="0"/>
          <w:numId w:val="283"/>
        </w:numPr>
        <w:spacing w:line="276" w:lineRule="auto"/>
        <w:jc w:val="both"/>
        <w:rPr>
          <w:sz w:val="28"/>
          <w:szCs w:val="28"/>
          <w:lang w:val="en-US"/>
        </w:rPr>
      </w:pPr>
      <w:r w:rsidRPr="00E90A96">
        <w:rPr>
          <w:sz w:val="28"/>
          <w:szCs w:val="28"/>
          <w:lang w:val="en-US"/>
        </w:rPr>
        <w:t>miscete</w:t>
      </w:r>
    </w:p>
    <w:p w14:paraId="21B78953" w14:textId="77777777" w:rsidR="00A07B58" w:rsidRPr="00E90A96" w:rsidRDefault="00A07B58" w:rsidP="00A07B58">
      <w:pPr>
        <w:pStyle w:val="ab"/>
        <w:numPr>
          <w:ilvl w:val="0"/>
          <w:numId w:val="283"/>
        </w:numPr>
        <w:spacing w:line="276" w:lineRule="auto"/>
        <w:jc w:val="both"/>
        <w:rPr>
          <w:sz w:val="28"/>
          <w:szCs w:val="28"/>
          <w:lang w:val="en-US"/>
        </w:rPr>
      </w:pPr>
      <w:r w:rsidRPr="00E90A96">
        <w:rPr>
          <w:sz w:val="28"/>
          <w:szCs w:val="28"/>
          <w:lang w:val="en-US"/>
        </w:rPr>
        <w:t>misce</w:t>
      </w:r>
    </w:p>
    <w:p w14:paraId="191C0A33" w14:textId="77777777" w:rsidR="00A07B58" w:rsidRPr="00E90A96" w:rsidRDefault="00A07B58" w:rsidP="00A07B58">
      <w:pPr>
        <w:spacing w:line="276" w:lineRule="auto"/>
        <w:jc w:val="both"/>
        <w:rPr>
          <w:b/>
          <w:sz w:val="28"/>
          <w:szCs w:val="28"/>
        </w:rPr>
      </w:pPr>
      <w:r w:rsidRPr="00E90A96">
        <w:rPr>
          <w:b/>
          <w:sz w:val="28"/>
          <w:szCs w:val="28"/>
        </w:rPr>
        <w:t>3. Выбрать перевод глагола – обозначь:</w:t>
      </w:r>
    </w:p>
    <w:p w14:paraId="63C00038" w14:textId="77777777" w:rsidR="00A07B58" w:rsidRPr="00E90A96" w:rsidRDefault="00A07B58" w:rsidP="00A07B58">
      <w:pPr>
        <w:pStyle w:val="ab"/>
        <w:numPr>
          <w:ilvl w:val="0"/>
          <w:numId w:val="284"/>
        </w:numPr>
        <w:spacing w:line="276" w:lineRule="auto"/>
        <w:jc w:val="both"/>
        <w:rPr>
          <w:sz w:val="28"/>
          <w:szCs w:val="28"/>
        </w:rPr>
      </w:pPr>
      <w:r w:rsidRPr="00E90A96">
        <w:rPr>
          <w:sz w:val="28"/>
          <w:szCs w:val="28"/>
          <w:lang w:val="en-US"/>
        </w:rPr>
        <w:t>signo</w:t>
      </w:r>
    </w:p>
    <w:p w14:paraId="57D55F4D" w14:textId="77777777" w:rsidR="00A07B58" w:rsidRPr="00E90A96" w:rsidRDefault="00A07B58" w:rsidP="00A07B58">
      <w:pPr>
        <w:pStyle w:val="ab"/>
        <w:numPr>
          <w:ilvl w:val="0"/>
          <w:numId w:val="284"/>
        </w:numPr>
        <w:spacing w:line="276" w:lineRule="auto"/>
        <w:jc w:val="both"/>
        <w:rPr>
          <w:sz w:val="28"/>
          <w:szCs w:val="28"/>
        </w:rPr>
      </w:pPr>
      <w:r w:rsidRPr="00E90A96">
        <w:rPr>
          <w:sz w:val="28"/>
          <w:szCs w:val="28"/>
          <w:lang w:val="en-US"/>
        </w:rPr>
        <w:t>signate</w:t>
      </w:r>
    </w:p>
    <w:p w14:paraId="2FB5E996" w14:textId="77777777" w:rsidR="00A07B58" w:rsidRPr="00E90A96" w:rsidRDefault="00A07B58" w:rsidP="00A07B58">
      <w:pPr>
        <w:pStyle w:val="ab"/>
        <w:numPr>
          <w:ilvl w:val="0"/>
          <w:numId w:val="284"/>
        </w:numPr>
        <w:spacing w:line="276" w:lineRule="auto"/>
        <w:jc w:val="both"/>
        <w:rPr>
          <w:sz w:val="28"/>
          <w:szCs w:val="28"/>
        </w:rPr>
      </w:pPr>
      <w:r w:rsidRPr="00E90A96">
        <w:rPr>
          <w:sz w:val="28"/>
          <w:szCs w:val="28"/>
          <w:lang w:val="en-US"/>
        </w:rPr>
        <w:t>signa</w:t>
      </w:r>
    </w:p>
    <w:p w14:paraId="70CEE672" w14:textId="77777777" w:rsidR="00A07B58" w:rsidRPr="00E90A96" w:rsidRDefault="00A07B58" w:rsidP="00A07B58">
      <w:pPr>
        <w:pStyle w:val="ab"/>
        <w:numPr>
          <w:ilvl w:val="0"/>
          <w:numId w:val="284"/>
        </w:numPr>
        <w:spacing w:line="276" w:lineRule="auto"/>
        <w:jc w:val="both"/>
        <w:rPr>
          <w:sz w:val="28"/>
          <w:szCs w:val="28"/>
        </w:rPr>
      </w:pPr>
      <w:r w:rsidRPr="00E90A96">
        <w:rPr>
          <w:sz w:val="28"/>
          <w:szCs w:val="28"/>
          <w:lang w:val="en-US"/>
        </w:rPr>
        <w:t>signare</w:t>
      </w:r>
    </w:p>
    <w:p w14:paraId="4C6BA424" w14:textId="77777777" w:rsidR="00A07B58" w:rsidRPr="00E90A96" w:rsidRDefault="00A07B58" w:rsidP="00A07B58">
      <w:pPr>
        <w:spacing w:line="276" w:lineRule="auto"/>
        <w:jc w:val="both"/>
        <w:rPr>
          <w:b/>
          <w:sz w:val="28"/>
          <w:szCs w:val="28"/>
        </w:rPr>
      </w:pPr>
      <w:r w:rsidRPr="00E90A96">
        <w:rPr>
          <w:b/>
          <w:sz w:val="28"/>
          <w:szCs w:val="28"/>
        </w:rPr>
        <w:t xml:space="preserve">4. Как сказать на латыни – пусть будет смешано: </w:t>
      </w:r>
    </w:p>
    <w:p w14:paraId="5884D550" w14:textId="77777777" w:rsidR="00A07B58" w:rsidRPr="00E90A96" w:rsidRDefault="00A07B58" w:rsidP="00A07B58">
      <w:pPr>
        <w:pStyle w:val="ab"/>
        <w:numPr>
          <w:ilvl w:val="0"/>
          <w:numId w:val="285"/>
        </w:numPr>
        <w:spacing w:line="276" w:lineRule="auto"/>
        <w:jc w:val="both"/>
        <w:rPr>
          <w:sz w:val="28"/>
          <w:szCs w:val="28"/>
        </w:rPr>
      </w:pPr>
      <w:r w:rsidRPr="00E90A96">
        <w:rPr>
          <w:sz w:val="28"/>
          <w:szCs w:val="28"/>
          <w:lang w:val="en-US"/>
        </w:rPr>
        <w:t>misce</w:t>
      </w:r>
    </w:p>
    <w:p w14:paraId="7AF84EE7" w14:textId="77777777" w:rsidR="00A07B58" w:rsidRPr="00E90A96" w:rsidRDefault="00A07B58" w:rsidP="00A07B58">
      <w:pPr>
        <w:pStyle w:val="ab"/>
        <w:numPr>
          <w:ilvl w:val="0"/>
          <w:numId w:val="285"/>
        </w:numPr>
        <w:spacing w:line="276" w:lineRule="auto"/>
        <w:jc w:val="both"/>
        <w:rPr>
          <w:sz w:val="28"/>
          <w:szCs w:val="28"/>
        </w:rPr>
      </w:pPr>
      <w:r w:rsidRPr="00E90A96">
        <w:rPr>
          <w:sz w:val="28"/>
          <w:szCs w:val="28"/>
          <w:lang w:val="en-US"/>
        </w:rPr>
        <w:t>misceatur</w:t>
      </w:r>
    </w:p>
    <w:p w14:paraId="22F7E2E4" w14:textId="77777777" w:rsidR="00A07B58" w:rsidRPr="00E90A96" w:rsidRDefault="00A07B58" w:rsidP="00A07B58">
      <w:pPr>
        <w:pStyle w:val="ab"/>
        <w:numPr>
          <w:ilvl w:val="0"/>
          <w:numId w:val="285"/>
        </w:numPr>
        <w:spacing w:line="276" w:lineRule="auto"/>
        <w:jc w:val="both"/>
        <w:rPr>
          <w:sz w:val="28"/>
          <w:szCs w:val="28"/>
        </w:rPr>
      </w:pPr>
      <w:r w:rsidRPr="00E90A96">
        <w:rPr>
          <w:sz w:val="28"/>
          <w:szCs w:val="28"/>
          <w:lang w:val="en-US"/>
        </w:rPr>
        <w:t>miscete</w:t>
      </w:r>
    </w:p>
    <w:p w14:paraId="1AC7F8C2" w14:textId="77777777" w:rsidR="00A07B58" w:rsidRPr="00E90A96" w:rsidRDefault="00A07B58" w:rsidP="00A07B58">
      <w:pPr>
        <w:pStyle w:val="ab"/>
        <w:numPr>
          <w:ilvl w:val="0"/>
          <w:numId w:val="285"/>
        </w:numPr>
        <w:spacing w:line="276" w:lineRule="auto"/>
        <w:jc w:val="both"/>
        <w:rPr>
          <w:sz w:val="28"/>
          <w:szCs w:val="28"/>
        </w:rPr>
      </w:pPr>
      <w:r w:rsidRPr="00E90A96">
        <w:rPr>
          <w:sz w:val="28"/>
          <w:szCs w:val="28"/>
          <w:lang w:val="en-US"/>
        </w:rPr>
        <w:t>misceantur</w:t>
      </w:r>
    </w:p>
    <w:p w14:paraId="049ED93C" w14:textId="77777777" w:rsidR="00A07B58" w:rsidRPr="00E90A96" w:rsidRDefault="00A07B58" w:rsidP="00A07B58">
      <w:pPr>
        <w:spacing w:line="276" w:lineRule="auto"/>
        <w:jc w:val="both"/>
        <w:rPr>
          <w:b/>
          <w:sz w:val="28"/>
          <w:szCs w:val="28"/>
        </w:rPr>
      </w:pPr>
      <w:r w:rsidRPr="00E90A96">
        <w:rPr>
          <w:b/>
          <w:sz w:val="28"/>
          <w:szCs w:val="28"/>
        </w:rPr>
        <w:t xml:space="preserve">5. Перевести глагол </w:t>
      </w:r>
      <w:r w:rsidRPr="00E90A96">
        <w:rPr>
          <w:b/>
          <w:sz w:val="28"/>
          <w:szCs w:val="28"/>
          <w:lang w:val="en-US"/>
        </w:rPr>
        <w:t>fio</w:t>
      </w:r>
      <w:r w:rsidRPr="00E90A96">
        <w:rPr>
          <w:b/>
          <w:sz w:val="28"/>
          <w:szCs w:val="28"/>
        </w:rPr>
        <w:t xml:space="preserve">, </w:t>
      </w:r>
      <w:r w:rsidRPr="00E90A96">
        <w:rPr>
          <w:b/>
          <w:sz w:val="28"/>
          <w:szCs w:val="28"/>
          <w:lang w:val="en-US"/>
        </w:rPr>
        <w:t>fiere</w:t>
      </w:r>
      <w:r w:rsidRPr="00E90A96">
        <w:rPr>
          <w:b/>
          <w:sz w:val="28"/>
          <w:szCs w:val="28"/>
        </w:rPr>
        <w:t>:</w:t>
      </w:r>
    </w:p>
    <w:p w14:paraId="5D009375" w14:textId="77777777" w:rsidR="00A07B58" w:rsidRDefault="00A07B58" w:rsidP="00A07B58">
      <w:pPr>
        <w:pStyle w:val="ab"/>
        <w:numPr>
          <w:ilvl w:val="0"/>
          <w:numId w:val="286"/>
        </w:numPr>
        <w:spacing w:line="276" w:lineRule="auto"/>
        <w:jc w:val="both"/>
        <w:rPr>
          <w:sz w:val="28"/>
          <w:szCs w:val="28"/>
        </w:rPr>
      </w:pPr>
      <w:r w:rsidRPr="00E90A96">
        <w:rPr>
          <w:sz w:val="28"/>
          <w:szCs w:val="28"/>
        </w:rPr>
        <w:t>получаться</w:t>
      </w:r>
    </w:p>
    <w:p w14:paraId="7A25E656" w14:textId="77777777" w:rsidR="00A07B58" w:rsidRDefault="00A07B58" w:rsidP="00A07B58">
      <w:pPr>
        <w:pStyle w:val="ab"/>
        <w:numPr>
          <w:ilvl w:val="0"/>
          <w:numId w:val="286"/>
        </w:numPr>
        <w:spacing w:line="276" w:lineRule="auto"/>
        <w:jc w:val="both"/>
        <w:rPr>
          <w:sz w:val="28"/>
          <w:szCs w:val="28"/>
        </w:rPr>
      </w:pPr>
      <w:r w:rsidRPr="00E90A96">
        <w:rPr>
          <w:sz w:val="28"/>
          <w:szCs w:val="28"/>
        </w:rPr>
        <w:t>учиться</w:t>
      </w:r>
    </w:p>
    <w:p w14:paraId="1B027498" w14:textId="77777777" w:rsidR="00A07B58" w:rsidRDefault="00A07B58" w:rsidP="00A07B58">
      <w:pPr>
        <w:pStyle w:val="ab"/>
        <w:numPr>
          <w:ilvl w:val="0"/>
          <w:numId w:val="286"/>
        </w:numPr>
        <w:spacing w:line="276" w:lineRule="auto"/>
        <w:jc w:val="both"/>
        <w:rPr>
          <w:sz w:val="28"/>
          <w:szCs w:val="28"/>
        </w:rPr>
      </w:pPr>
      <w:r w:rsidRPr="00E90A96">
        <w:rPr>
          <w:sz w:val="28"/>
          <w:szCs w:val="28"/>
        </w:rPr>
        <w:t>покрывать</w:t>
      </w:r>
    </w:p>
    <w:p w14:paraId="483FAEBB" w14:textId="77777777" w:rsidR="00A07B58" w:rsidRPr="00E90A96" w:rsidRDefault="00A07B58" w:rsidP="00A07B58">
      <w:pPr>
        <w:pStyle w:val="ab"/>
        <w:numPr>
          <w:ilvl w:val="0"/>
          <w:numId w:val="286"/>
        </w:numPr>
        <w:spacing w:line="276" w:lineRule="auto"/>
        <w:jc w:val="both"/>
        <w:rPr>
          <w:sz w:val="28"/>
          <w:szCs w:val="28"/>
        </w:rPr>
      </w:pPr>
      <w:r w:rsidRPr="00E90A96">
        <w:rPr>
          <w:sz w:val="28"/>
          <w:szCs w:val="28"/>
        </w:rPr>
        <w:t>знать</w:t>
      </w:r>
    </w:p>
    <w:p w14:paraId="4E1F08A9" w14:textId="77777777" w:rsidR="00A07B58" w:rsidRPr="00E90A96" w:rsidRDefault="00A07B58" w:rsidP="00A07B58">
      <w:pPr>
        <w:spacing w:line="276" w:lineRule="auto"/>
        <w:jc w:val="center"/>
        <w:rPr>
          <w:b/>
          <w:sz w:val="28"/>
          <w:szCs w:val="28"/>
        </w:rPr>
      </w:pPr>
      <w:r w:rsidRPr="00E90A96">
        <w:rPr>
          <w:b/>
          <w:sz w:val="28"/>
          <w:szCs w:val="28"/>
        </w:rPr>
        <w:t>Эталон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390"/>
        <w:gridCol w:w="1114"/>
        <w:gridCol w:w="336"/>
        <w:gridCol w:w="390"/>
        <w:gridCol w:w="1114"/>
        <w:gridCol w:w="390"/>
        <w:gridCol w:w="1145"/>
        <w:gridCol w:w="390"/>
      </w:tblGrid>
      <w:tr w:rsidR="00A07B58" w:rsidRPr="00E90A96" w14:paraId="17F6CB46"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179C153D" w14:textId="77777777" w:rsidR="00A07B58" w:rsidRPr="00E90A96" w:rsidRDefault="00A07B58" w:rsidP="0049047E">
            <w:pPr>
              <w:rPr>
                <w:b/>
              </w:rPr>
            </w:pPr>
            <w:r w:rsidRPr="00E90A96">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59E77078" w14:textId="77777777" w:rsidR="00A07B58" w:rsidRPr="00E90A96" w:rsidRDefault="00A07B58" w:rsidP="0049047E">
            <w:pPr>
              <w:rPr>
                <w:b/>
              </w:rPr>
            </w:pPr>
            <w:r w:rsidRPr="00E90A96">
              <w:rPr>
                <w:b/>
              </w:rPr>
              <w:t>1</w:t>
            </w:r>
          </w:p>
        </w:tc>
        <w:tc>
          <w:tcPr>
            <w:tcW w:w="0" w:type="auto"/>
            <w:tcBorders>
              <w:top w:val="single" w:sz="4" w:space="0" w:color="auto"/>
              <w:left w:val="single" w:sz="4" w:space="0" w:color="auto"/>
              <w:bottom w:val="single" w:sz="4" w:space="0" w:color="auto"/>
              <w:right w:val="single" w:sz="4" w:space="0" w:color="auto"/>
            </w:tcBorders>
            <w:hideMark/>
          </w:tcPr>
          <w:p w14:paraId="1ED284FC" w14:textId="77777777" w:rsidR="00A07B58" w:rsidRPr="00E90A96" w:rsidRDefault="00A07B58" w:rsidP="0049047E">
            <w:pPr>
              <w:rPr>
                <w:b/>
              </w:rPr>
            </w:pPr>
            <w:r w:rsidRPr="00E90A96">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0D4485C7" w14:textId="77777777" w:rsidR="00A07B58" w:rsidRPr="00E90A96" w:rsidRDefault="00A07B58" w:rsidP="0049047E">
            <w:pPr>
              <w:rPr>
                <w:b/>
              </w:rPr>
            </w:pPr>
            <w:r w:rsidRPr="00E90A96">
              <w:rPr>
                <w:b/>
              </w:rPr>
              <w:t>2</w:t>
            </w:r>
          </w:p>
        </w:tc>
        <w:tc>
          <w:tcPr>
            <w:tcW w:w="0" w:type="auto"/>
            <w:tcBorders>
              <w:top w:val="single" w:sz="4" w:space="0" w:color="auto"/>
              <w:left w:val="single" w:sz="4" w:space="0" w:color="auto"/>
              <w:bottom w:val="single" w:sz="4" w:space="0" w:color="auto"/>
              <w:right w:val="single" w:sz="4" w:space="0" w:color="auto"/>
            </w:tcBorders>
          </w:tcPr>
          <w:p w14:paraId="18CCC8AF" w14:textId="77777777" w:rsidR="00A07B58" w:rsidRPr="00E90A9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033BAD8E" w14:textId="77777777" w:rsidR="00A07B58" w:rsidRPr="00E90A96" w:rsidRDefault="00A07B58" w:rsidP="0049047E">
            <w:pPr>
              <w:rPr>
                <w:b/>
              </w:rPr>
            </w:pPr>
            <w:r w:rsidRPr="00E90A96">
              <w:rPr>
                <w:b/>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237DDB1B" w14:textId="77777777" w:rsidR="00A07B58" w:rsidRPr="00E90A96" w:rsidRDefault="00A07B58" w:rsidP="0049047E">
            <w:pPr>
              <w:rPr>
                <w:b/>
              </w:rPr>
            </w:pPr>
            <w:r w:rsidRPr="00E90A96">
              <w:rPr>
                <w:b/>
              </w:rPr>
              <w:t>3</w:t>
            </w:r>
          </w:p>
        </w:tc>
        <w:tc>
          <w:tcPr>
            <w:tcW w:w="1145" w:type="dxa"/>
            <w:tcBorders>
              <w:top w:val="single" w:sz="4" w:space="0" w:color="auto"/>
              <w:left w:val="single" w:sz="4" w:space="0" w:color="auto"/>
              <w:bottom w:val="single" w:sz="4" w:space="0" w:color="auto"/>
              <w:right w:val="single" w:sz="4" w:space="0" w:color="auto"/>
            </w:tcBorders>
            <w:hideMark/>
          </w:tcPr>
          <w:p w14:paraId="2E4B6F55" w14:textId="77777777" w:rsidR="00A07B58" w:rsidRPr="00E90A96" w:rsidRDefault="00A07B58" w:rsidP="0049047E">
            <w:pPr>
              <w:rPr>
                <w:b/>
              </w:rPr>
            </w:pPr>
            <w:r w:rsidRPr="00E90A96">
              <w:rPr>
                <w:b/>
              </w:rPr>
              <w:t xml:space="preserve">Вариант </w:t>
            </w:r>
          </w:p>
        </w:tc>
        <w:tc>
          <w:tcPr>
            <w:tcW w:w="390" w:type="dxa"/>
            <w:tcBorders>
              <w:top w:val="single" w:sz="4" w:space="0" w:color="auto"/>
              <w:left w:val="single" w:sz="4" w:space="0" w:color="auto"/>
              <w:bottom w:val="single" w:sz="4" w:space="0" w:color="auto"/>
              <w:right w:val="single" w:sz="4" w:space="0" w:color="auto"/>
            </w:tcBorders>
            <w:hideMark/>
          </w:tcPr>
          <w:p w14:paraId="1EFAD62A" w14:textId="77777777" w:rsidR="00A07B58" w:rsidRPr="00E90A96" w:rsidRDefault="00A07B58" w:rsidP="0049047E">
            <w:pPr>
              <w:rPr>
                <w:b/>
              </w:rPr>
            </w:pPr>
            <w:r w:rsidRPr="00E90A96">
              <w:rPr>
                <w:b/>
              </w:rPr>
              <w:t>4</w:t>
            </w:r>
          </w:p>
        </w:tc>
      </w:tr>
      <w:tr w:rsidR="00A07B58" w:rsidRPr="00E90A96" w14:paraId="6A62CDDF"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71E0F0E0" w14:textId="77777777" w:rsidR="00A07B58" w:rsidRPr="00E90A96" w:rsidRDefault="00A07B58" w:rsidP="0049047E">
            <w:r w:rsidRPr="00E90A96">
              <w:t>1</w:t>
            </w:r>
          </w:p>
        </w:tc>
        <w:tc>
          <w:tcPr>
            <w:tcW w:w="0" w:type="auto"/>
            <w:tcBorders>
              <w:top w:val="single" w:sz="4" w:space="0" w:color="auto"/>
              <w:left w:val="single" w:sz="4" w:space="0" w:color="auto"/>
              <w:bottom w:val="single" w:sz="4" w:space="0" w:color="auto"/>
              <w:right w:val="single" w:sz="4" w:space="0" w:color="auto"/>
            </w:tcBorders>
            <w:hideMark/>
          </w:tcPr>
          <w:p w14:paraId="5D85C745" w14:textId="77777777" w:rsidR="00A07B58" w:rsidRPr="00E90A96" w:rsidRDefault="00A07B58" w:rsidP="0049047E">
            <w:r w:rsidRPr="00E90A96">
              <w:t>А</w:t>
            </w:r>
          </w:p>
        </w:tc>
        <w:tc>
          <w:tcPr>
            <w:tcW w:w="0" w:type="auto"/>
            <w:tcBorders>
              <w:top w:val="single" w:sz="4" w:space="0" w:color="auto"/>
              <w:left w:val="single" w:sz="4" w:space="0" w:color="auto"/>
              <w:bottom w:val="single" w:sz="4" w:space="0" w:color="auto"/>
              <w:right w:val="single" w:sz="4" w:space="0" w:color="auto"/>
            </w:tcBorders>
          </w:tcPr>
          <w:p w14:paraId="703A92AE" w14:textId="77777777" w:rsidR="00A07B58" w:rsidRPr="00E90A9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121A1DA4" w14:textId="77777777" w:rsidR="00A07B58" w:rsidRPr="00E90A96" w:rsidRDefault="00A07B58" w:rsidP="0049047E">
            <w:r w:rsidRPr="00E90A96">
              <w:t>1</w:t>
            </w:r>
          </w:p>
        </w:tc>
        <w:tc>
          <w:tcPr>
            <w:tcW w:w="0" w:type="auto"/>
            <w:tcBorders>
              <w:top w:val="single" w:sz="4" w:space="0" w:color="auto"/>
              <w:left w:val="single" w:sz="4" w:space="0" w:color="auto"/>
              <w:bottom w:val="single" w:sz="4" w:space="0" w:color="auto"/>
              <w:right w:val="single" w:sz="4" w:space="0" w:color="auto"/>
            </w:tcBorders>
            <w:hideMark/>
          </w:tcPr>
          <w:p w14:paraId="0EEFDCF2" w14:textId="77777777" w:rsidR="00A07B58" w:rsidRPr="00E90A96" w:rsidRDefault="00A07B58" w:rsidP="0049047E">
            <w:r w:rsidRPr="00E90A96">
              <w:t>В</w:t>
            </w:r>
          </w:p>
        </w:tc>
        <w:tc>
          <w:tcPr>
            <w:tcW w:w="0" w:type="auto"/>
            <w:tcBorders>
              <w:top w:val="single" w:sz="4" w:space="0" w:color="auto"/>
              <w:left w:val="single" w:sz="4" w:space="0" w:color="auto"/>
              <w:bottom w:val="single" w:sz="4" w:space="0" w:color="auto"/>
              <w:right w:val="single" w:sz="4" w:space="0" w:color="auto"/>
            </w:tcBorders>
            <w:hideMark/>
          </w:tcPr>
          <w:p w14:paraId="22FBE484" w14:textId="77777777" w:rsidR="00A07B58" w:rsidRPr="00E90A96" w:rsidRDefault="00A07B58" w:rsidP="0049047E">
            <w:r w:rsidRPr="00E90A96">
              <w:t>1</w:t>
            </w:r>
          </w:p>
        </w:tc>
        <w:tc>
          <w:tcPr>
            <w:tcW w:w="0" w:type="auto"/>
            <w:tcBorders>
              <w:top w:val="single" w:sz="4" w:space="0" w:color="auto"/>
              <w:left w:val="single" w:sz="4" w:space="0" w:color="auto"/>
              <w:bottom w:val="single" w:sz="4" w:space="0" w:color="auto"/>
              <w:right w:val="single" w:sz="4" w:space="0" w:color="auto"/>
            </w:tcBorders>
            <w:hideMark/>
          </w:tcPr>
          <w:p w14:paraId="347A6310" w14:textId="77777777" w:rsidR="00A07B58" w:rsidRPr="00E90A96" w:rsidRDefault="00A07B58" w:rsidP="0049047E">
            <w:r w:rsidRPr="00E90A96">
              <w:t>Б</w:t>
            </w:r>
          </w:p>
        </w:tc>
        <w:tc>
          <w:tcPr>
            <w:tcW w:w="1145" w:type="dxa"/>
            <w:tcBorders>
              <w:top w:val="single" w:sz="4" w:space="0" w:color="auto"/>
              <w:left w:val="single" w:sz="4" w:space="0" w:color="auto"/>
              <w:bottom w:val="single" w:sz="4" w:space="0" w:color="auto"/>
              <w:right w:val="single" w:sz="4" w:space="0" w:color="auto"/>
            </w:tcBorders>
            <w:hideMark/>
          </w:tcPr>
          <w:p w14:paraId="56371EC0" w14:textId="77777777" w:rsidR="00A07B58" w:rsidRPr="00E90A96" w:rsidRDefault="00A07B58" w:rsidP="0049047E">
            <w:r w:rsidRPr="00E90A96">
              <w:t xml:space="preserve">1             </w:t>
            </w:r>
          </w:p>
        </w:tc>
        <w:tc>
          <w:tcPr>
            <w:tcW w:w="390" w:type="dxa"/>
            <w:tcBorders>
              <w:top w:val="single" w:sz="4" w:space="0" w:color="auto"/>
              <w:left w:val="single" w:sz="4" w:space="0" w:color="auto"/>
              <w:bottom w:val="single" w:sz="4" w:space="0" w:color="auto"/>
              <w:right w:val="single" w:sz="4" w:space="0" w:color="auto"/>
            </w:tcBorders>
            <w:hideMark/>
          </w:tcPr>
          <w:p w14:paraId="1BA37F99" w14:textId="77777777" w:rsidR="00A07B58" w:rsidRPr="00E90A96" w:rsidRDefault="00A07B58" w:rsidP="0049047E">
            <w:r w:rsidRPr="00E90A96">
              <w:t>В</w:t>
            </w:r>
          </w:p>
        </w:tc>
      </w:tr>
      <w:tr w:rsidR="00A07B58" w:rsidRPr="00E90A96" w14:paraId="09AD064D"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6B80D42D" w14:textId="77777777" w:rsidR="00A07B58" w:rsidRPr="00E90A96" w:rsidRDefault="00A07B58" w:rsidP="0049047E">
            <w:r w:rsidRPr="00E90A96">
              <w:t>2</w:t>
            </w:r>
          </w:p>
        </w:tc>
        <w:tc>
          <w:tcPr>
            <w:tcW w:w="0" w:type="auto"/>
            <w:tcBorders>
              <w:top w:val="single" w:sz="4" w:space="0" w:color="auto"/>
              <w:left w:val="single" w:sz="4" w:space="0" w:color="auto"/>
              <w:bottom w:val="single" w:sz="4" w:space="0" w:color="auto"/>
              <w:right w:val="single" w:sz="4" w:space="0" w:color="auto"/>
            </w:tcBorders>
            <w:hideMark/>
          </w:tcPr>
          <w:p w14:paraId="4858BF54" w14:textId="77777777" w:rsidR="00A07B58" w:rsidRPr="00E90A96" w:rsidRDefault="00A07B58" w:rsidP="0049047E">
            <w:r w:rsidRPr="00E90A96">
              <w:t>В</w:t>
            </w:r>
          </w:p>
        </w:tc>
        <w:tc>
          <w:tcPr>
            <w:tcW w:w="0" w:type="auto"/>
            <w:tcBorders>
              <w:top w:val="single" w:sz="4" w:space="0" w:color="auto"/>
              <w:left w:val="single" w:sz="4" w:space="0" w:color="auto"/>
              <w:bottom w:val="single" w:sz="4" w:space="0" w:color="auto"/>
              <w:right w:val="single" w:sz="4" w:space="0" w:color="auto"/>
            </w:tcBorders>
          </w:tcPr>
          <w:p w14:paraId="0FB0D275" w14:textId="77777777" w:rsidR="00A07B58" w:rsidRPr="00E90A9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0D869D49" w14:textId="77777777" w:rsidR="00A07B58" w:rsidRPr="00E90A96" w:rsidRDefault="00A07B58" w:rsidP="0049047E">
            <w:r w:rsidRPr="00E90A96">
              <w:t>2</w:t>
            </w:r>
          </w:p>
        </w:tc>
        <w:tc>
          <w:tcPr>
            <w:tcW w:w="0" w:type="auto"/>
            <w:tcBorders>
              <w:top w:val="single" w:sz="4" w:space="0" w:color="auto"/>
              <w:left w:val="single" w:sz="4" w:space="0" w:color="auto"/>
              <w:bottom w:val="single" w:sz="4" w:space="0" w:color="auto"/>
              <w:right w:val="single" w:sz="4" w:space="0" w:color="auto"/>
            </w:tcBorders>
            <w:hideMark/>
          </w:tcPr>
          <w:p w14:paraId="004CB7A4" w14:textId="77777777" w:rsidR="00A07B58" w:rsidRPr="00E90A96" w:rsidRDefault="00A07B58" w:rsidP="0049047E">
            <w:r w:rsidRPr="00E90A96">
              <w:t>Г</w:t>
            </w:r>
          </w:p>
        </w:tc>
        <w:tc>
          <w:tcPr>
            <w:tcW w:w="0" w:type="auto"/>
            <w:tcBorders>
              <w:top w:val="single" w:sz="4" w:space="0" w:color="auto"/>
              <w:left w:val="single" w:sz="4" w:space="0" w:color="auto"/>
              <w:bottom w:val="single" w:sz="4" w:space="0" w:color="auto"/>
              <w:right w:val="single" w:sz="4" w:space="0" w:color="auto"/>
            </w:tcBorders>
            <w:hideMark/>
          </w:tcPr>
          <w:p w14:paraId="1A2DB1F2" w14:textId="77777777" w:rsidR="00A07B58" w:rsidRPr="00E90A96" w:rsidRDefault="00A07B58" w:rsidP="0049047E">
            <w:r w:rsidRPr="00E90A96">
              <w:t>2</w:t>
            </w:r>
          </w:p>
        </w:tc>
        <w:tc>
          <w:tcPr>
            <w:tcW w:w="0" w:type="auto"/>
            <w:tcBorders>
              <w:top w:val="single" w:sz="4" w:space="0" w:color="auto"/>
              <w:left w:val="single" w:sz="4" w:space="0" w:color="auto"/>
              <w:bottom w:val="single" w:sz="4" w:space="0" w:color="auto"/>
              <w:right w:val="single" w:sz="4" w:space="0" w:color="auto"/>
            </w:tcBorders>
            <w:hideMark/>
          </w:tcPr>
          <w:p w14:paraId="66106090" w14:textId="77777777" w:rsidR="00A07B58" w:rsidRPr="00E90A96" w:rsidRDefault="00A07B58" w:rsidP="0049047E">
            <w:r w:rsidRPr="00E90A96">
              <w:t>Б</w:t>
            </w:r>
          </w:p>
        </w:tc>
        <w:tc>
          <w:tcPr>
            <w:tcW w:w="1145" w:type="dxa"/>
            <w:tcBorders>
              <w:top w:val="single" w:sz="4" w:space="0" w:color="auto"/>
              <w:left w:val="single" w:sz="4" w:space="0" w:color="auto"/>
              <w:bottom w:val="single" w:sz="4" w:space="0" w:color="auto"/>
              <w:right w:val="single" w:sz="4" w:space="0" w:color="auto"/>
            </w:tcBorders>
            <w:hideMark/>
          </w:tcPr>
          <w:p w14:paraId="1D555FBE" w14:textId="77777777" w:rsidR="00A07B58" w:rsidRPr="00E90A96" w:rsidRDefault="00A07B58" w:rsidP="0049047E">
            <w:r w:rsidRPr="00E90A96">
              <w:t>2</w:t>
            </w:r>
          </w:p>
        </w:tc>
        <w:tc>
          <w:tcPr>
            <w:tcW w:w="390" w:type="dxa"/>
            <w:tcBorders>
              <w:top w:val="single" w:sz="4" w:space="0" w:color="auto"/>
              <w:left w:val="single" w:sz="4" w:space="0" w:color="auto"/>
              <w:bottom w:val="single" w:sz="4" w:space="0" w:color="auto"/>
              <w:right w:val="single" w:sz="4" w:space="0" w:color="auto"/>
            </w:tcBorders>
            <w:hideMark/>
          </w:tcPr>
          <w:p w14:paraId="6F46C97F" w14:textId="77777777" w:rsidR="00A07B58" w:rsidRPr="00E90A96" w:rsidRDefault="00A07B58" w:rsidP="0049047E">
            <w:r w:rsidRPr="00E90A96">
              <w:t>Б</w:t>
            </w:r>
          </w:p>
        </w:tc>
      </w:tr>
      <w:tr w:rsidR="00A07B58" w:rsidRPr="00E90A96" w14:paraId="1328F4A3"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4DD76082" w14:textId="77777777" w:rsidR="00A07B58" w:rsidRPr="00E90A96" w:rsidRDefault="00A07B58" w:rsidP="0049047E">
            <w:r w:rsidRPr="00E90A96">
              <w:t>3</w:t>
            </w:r>
          </w:p>
        </w:tc>
        <w:tc>
          <w:tcPr>
            <w:tcW w:w="0" w:type="auto"/>
            <w:tcBorders>
              <w:top w:val="single" w:sz="4" w:space="0" w:color="auto"/>
              <w:left w:val="single" w:sz="4" w:space="0" w:color="auto"/>
              <w:bottom w:val="single" w:sz="4" w:space="0" w:color="auto"/>
              <w:right w:val="single" w:sz="4" w:space="0" w:color="auto"/>
            </w:tcBorders>
            <w:hideMark/>
          </w:tcPr>
          <w:p w14:paraId="5A9E3F54" w14:textId="77777777" w:rsidR="00A07B58" w:rsidRPr="00E90A96" w:rsidRDefault="00A07B58" w:rsidP="0049047E">
            <w:r w:rsidRPr="00E90A96">
              <w:t>Б</w:t>
            </w:r>
          </w:p>
        </w:tc>
        <w:tc>
          <w:tcPr>
            <w:tcW w:w="0" w:type="auto"/>
            <w:tcBorders>
              <w:top w:val="single" w:sz="4" w:space="0" w:color="auto"/>
              <w:left w:val="single" w:sz="4" w:space="0" w:color="auto"/>
              <w:bottom w:val="single" w:sz="4" w:space="0" w:color="auto"/>
              <w:right w:val="single" w:sz="4" w:space="0" w:color="auto"/>
            </w:tcBorders>
          </w:tcPr>
          <w:p w14:paraId="03F06D22" w14:textId="77777777" w:rsidR="00A07B58" w:rsidRPr="00E90A9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39976F3E" w14:textId="77777777" w:rsidR="00A07B58" w:rsidRPr="00E90A96" w:rsidRDefault="00A07B58" w:rsidP="0049047E">
            <w:r w:rsidRPr="00E90A96">
              <w:t>3</w:t>
            </w:r>
          </w:p>
        </w:tc>
        <w:tc>
          <w:tcPr>
            <w:tcW w:w="0" w:type="auto"/>
            <w:tcBorders>
              <w:top w:val="single" w:sz="4" w:space="0" w:color="auto"/>
              <w:left w:val="single" w:sz="4" w:space="0" w:color="auto"/>
              <w:bottom w:val="single" w:sz="4" w:space="0" w:color="auto"/>
              <w:right w:val="single" w:sz="4" w:space="0" w:color="auto"/>
            </w:tcBorders>
            <w:hideMark/>
          </w:tcPr>
          <w:p w14:paraId="019378B7" w14:textId="77777777" w:rsidR="00A07B58" w:rsidRPr="00E90A96" w:rsidRDefault="00A07B58" w:rsidP="0049047E">
            <w:r w:rsidRPr="00E90A96">
              <w:t>А</w:t>
            </w:r>
          </w:p>
        </w:tc>
        <w:tc>
          <w:tcPr>
            <w:tcW w:w="0" w:type="auto"/>
            <w:tcBorders>
              <w:top w:val="single" w:sz="4" w:space="0" w:color="auto"/>
              <w:left w:val="single" w:sz="4" w:space="0" w:color="auto"/>
              <w:bottom w:val="single" w:sz="4" w:space="0" w:color="auto"/>
              <w:right w:val="single" w:sz="4" w:space="0" w:color="auto"/>
            </w:tcBorders>
            <w:hideMark/>
          </w:tcPr>
          <w:p w14:paraId="118ABA22" w14:textId="77777777" w:rsidR="00A07B58" w:rsidRPr="00E90A96" w:rsidRDefault="00A07B58" w:rsidP="0049047E">
            <w:r w:rsidRPr="00E90A96">
              <w:t>3</w:t>
            </w:r>
          </w:p>
        </w:tc>
        <w:tc>
          <w:tcPr>
            <w:tcW w:w="0" w:type="auto"/>
            <w:tcBorders>
              <w:top w:val="single" w:sz="4" w:space="0" w:color="auto"/>
              <w:left w:val="single" w:sz="4" w:space="0" w:color="auto"/>
              <w:bottom w:val="single" w:sz="4" w:space="0" w:color="auto"/>
              <w:right w:val="single" w:sz="4" w:space="0" w:color="auto"/>
            </w:tcBorders>
            <w:hideMark/>
          </w:tcPr>
          <w:p w14:paraId="12135FEE" w14:textId="77777777" w:rsidR="00A07B58" w:rsidRPr="00E90A96" w:rsidRDefault="00A07B58" w:rsidP="0049047E">
            <w:r w:rsidRPr="00E90A96">
              <w:t>В</w:t>
            </w:r>
          </w:p>
        </w:tc>
        <w:tc>
          <w:tcPr>
            <w:tcW w:w="1145" w:type="dxa"/>
            <w:tcBorders>
              <w:top w:val="single" w:sz="4" w:space="0" w:color="auto"/>
              <w:left w:val="single" w:sz="4" w:space="0" w:color="auto"/>
              <w:bottom w:val="single" w:sz="4" w:space="0" w:color="auto"/>
              <w:right w:val="single" w:sz="4" w:space="0" w:color="auto"/>
            </w:tcBorders>
            <w:hideMark/>
          </w:tcPr>
          <w:p w14:paraId="0C53E792" w14:textId="77777777" w:rsidR="00A07B58" w:rsidRPr="00E90A96" w:rsidRDefault="00A07B58" w:rsidP="0049047E">
            <w:r w:rsidRPr="00E90A96">
              <w:t>3</w:t>
            </w:r>
          </w:p>
        </w:tc>
        <w:tc>
          <w:tcPr>
            <w:tcW w:w="390" w:type="dxa"/>
            <w:tcBorders>
              <w:top w:val="single" w:sz="4" w:space="0" w:color="auto"/>
              <w:left w:val="single" w:sz="4" w:space="0" w:color="auto"/>
              <w:bottom w:val="single" w:sz="4" w:space="0" w:color="auto"/>
              <w:right w:val="single" w:sz="4" w:space="0" w:color="auto"/>
            </w:tcBorders>
            <w:hideMark/>
          </w:tcPr>
          <w:p w14:paraId="09E78D6B" w14:textId="77777777" w:rsidR="00A07B58" w:rsidRPr="00E90A96" w:rsidRDefault="00A07B58" w:rsidP="0049047E">
            <w:r w:rsidRPr="00E90A96">
              <w:t>В</w:t>
            </w:r>
          </w:p>
        </w:tc>
      </w:tr>
      <w:tr w:rsidR="00A07B58" w:rsidRPr="00E90A96" w14:paraId="2E4DF9DC"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253DDA3C" w14:textId="77777777" w:rsidR="00A07B58" w:rsidRPr="00E90A96" w:rsidRDefault="00A07B58" w:rsidP="0049047E">
            <w:r w:rsidRPr="00E90A96">
              <w:t>4</w:t>
            </w:r>
          </w:p>
        </w:tc>
        <w:tc>
          <w:tcPr>
            <w:tcW w:w="0" w:type="auto"/>
            <w:tcBorders>
              <w:top w:val="single" w:sz="4" w:space="0" w:color="auto"/>
              <w:left w:val="single" w:sz="4" w:space="0" w:color="auto"/>
              <w:bottom w:val="single" w:sz="4" w:space="0" w:color="auto"/>
              <w:right w:val="single" w:sz="4" w:space="0" w:color="auto"/>
            </w:tcBorders>
            <w:hideMark/>
          </w:tcPr>
          <w:p w14:paraId="50E9F6CA" w14:textId="77777777" w:rsidR="00A07B58" w:rsidRPr="00E90A96" w:rsidRDefault="00A07B58" w:rsidP="0049047E">
            <w:r w:rsidRPr="00E90A96">
              <w:t>Г</w:t>
            </w:r>
          </w:p>
        </w:tc>
        <w:tc>
          <w:tcPr>
            <w:tcW w:w="0" w:type="auto"/>
            <w:tcBorders>
              <w:top w:val="single" w:sz="4" w:space="0" w:color="auto"/>
              <w:left w:val="single" w:sz="4" w:space="0" w:color="auto"/>
              <w:bottom w:val="single" w:sz="4" w:space="0" w:color="auto"/>
              <w:right w:val="single" w:sz="4" w:space="0" w:color="auto"/>
            </w:tcBorders>
          </w:tcPr>
          <w:p w14:paraId="3AAD946A" w14:textId="77777777" w:rsidR="00A07B58" w:rsidRPr="00E90A9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30236D64" w14:textId="77777777" w:rsidR="00A07B58" w:rsidRPr="00E90A96" w:rsidRDefault="00A07B58" w:rsidP="0049047E">
            <w:r w:rsidRPr="00E90A96">
              <w:t>4</w:t>
            </w:r>
          </w:p>
        </w:tc>
        <w:tc>
          <w:tcPr>
            <w:tcW w:w="0" w:type="auto"/>
            <w:tcBorders>
              <w:top w:val="single" w:sz="4" w:space="0" w:color="auto"/>
              <w:left w:val="single" w:sz="4" w:space="0" w:color="auto"/>
              <w:bottom w:val="single" w:sz="4" w:space="0" w:color="auto"/>
              <w:right w:val="single" w:sz="4" w:space="0" w:color="auto"/>
            </w:tcBorders>
            <w:hideMark/>
          </w:tcPr>
          <w:p w14:paraId="5A2868B9" w14:textId="77777777" w:rsidR="00A07B58" w:rsidRPr="00E90A96" w:rsidRDefault="00A07B58" w:rsidP="0049047E">
            <w:r w:rsidRPr="00E90A96">
              <w:t>В</w:t>
            </w:r>
          </w:p>
        </w:tc>
        <w:tc>
          <w:tcPr>
            <w:tcW w:w="0" w:type="auto"/>
            <w:tcBorders>
              <w:top w:val="single" w:sz="4" w:space="0" w:color="auto"/>
              <w:left w:val="single" w:sz="4" w:space="0" w:color="auto"/>
              <w:bottom w:val="single" w:sz="4" w:space="0" w:color="auto"/>
              <w:right w:val="single" w:sz="4" w:space="0" w:color="auto"/>
            </w:tcBorders>
            <w:hideMark/>
          </w:tcPr>
          <w:p w14:paraId="5B46616A" w14:textId="77777777" w:rsidR="00A07B58" w:rsidRPr="00E90A96" w:rsidRDefault="00A07B58" w:rsidP="0049047E">
            <w:r w:rsidRPr="00E90A96">
              <w:t>4</w:t>
            </w:r>
          </w:p>
        </w:tc>
        <w:tc>
          <w:tcPr>
            <w:tcW w:w="0" w:type="auto"/>
            <w:tcBorders>
              <w:top w:val="single" w:sz="4" w:space="0" w:color="auto"/>
              <w:left w:val="single" w:sz="4" w:space="0" w:color="auto"/>
              <w:bottom w:val="single" w:sz="4" w:space="0" w:color="auto"/>
              <w:right w:val="single" w:sz="4" w:space="0" w:color="auto"/>
            </w:tcBorders>
            <w:hideMark/>
          </w:tcPr>
          <w:p w14:paraId="3614020A" w14:textId="77777777" w:rsidR="00A07B58" w:rsidRPr="00E90A96" w:rsidRDefault="00A07B58" w:rsidP="0049047E">
            <w:r w:rsidRPr="00E90A96">
              <w:t>А</w:t>
            </w:r>
          </w:p>
        </w:tc>
        <w:tc>
          <w:tcPr>
            <w:tcW w:w="1145" w:type="dxa"/>
            <w:tcBorders>
              <w:top w:val="single" w:sz="4" w:space="0" w:color="auto"/>
              <w:left w:val="single" w:sz="4" w:space="0" w:color="auto"/>
              <w:bottom w:val="single" w:sz="4" w:space="0" w:color="auto"/>
              <w:right w:val="single" w:sz="4" w:space="0" w:color="auto"/>
            </w:tcBorders>
            <w:hideMark/>
          </w:tcPr>
          <w:p w14:paraId="389F0E01" w14:textId="77777777" w:rsidR="00A07B58" w:rsidRPr="00E90A96" w:rsidRDefault="00A07B58" w:rsidP="0049047E">
            <w:r w:rsidRPr="00E90A96">
              <w:t>4</w:t>
            </w:r>
          </w:p>
        </w:tc>
        <w:tc>
          <w:tcPr>
            <w:tcW w:w="390" w:type="dxa"/>
            <w:tcBorders>
              <w:top w:val="single" w:sz="4" w:space="0" w:color="auto"/>
              <w:left w:val="single" w:sz="4" w:space="0" w:color="auto"/>
              <w:bottom w:val="single" w:sz="4" w:space="0" w:color="auto"/>
              <w:right w:val="single" w:sz="4" w:space="0" w:color="auto"/>
            </w:tcBorders>
            <w:hideMark/>
          </w:tcPr>
          <w:p w14:paraId="48E90412" w14:textId="77777777" w:rsidR="00A07B58" w:rsidRPr="00E90A96" w:rsidRDefault="00A07B58" w:rsidP="0049047E">
            <w:r w:rsidRPr="00E90A96">
              <w:t>Б</w:t>
            </w:r>
          </w:p>
        </w:tc>
      </w:tr>
      <w:tr w:rsidR="00A07B58" w:rsidRPr="00E90A96" w14:paraId="72D0AD25"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077462A" w14:textId="77777777" w:rsidR="00A07B58" w:rsidRPr="00E90A96" w:rsidRDefault="00A07B58" w:rsidP="0049047E">
            <w:r w:rsidRPr="00E90A96">
              <w:lastRenderedPageBreak/>
              <w:t>5</w:t>
            </w:r>
          </w:p>
        </w:tc>
        <w:tc>
          <w:tcPr>
            <w:tcW w:w="0" w:type="auto"/>
            <w:tcBorders>
              <w:top w:val="single" w:sz="4" w:space="0" w:color="auto"/>
              <w:left w:val="single" w:sz="4" w:space="0" w:color="auto"/>
              <w:bottom w:val="single" w:sz="4" w:space="0" w:color="auto"/>
              <w:right w:val="single" w:sz="4" w:space="0" w:color="auto"/>
            </w:tcBorders>
            <w:hideMark/>
          </w:tcPr>
          <w:p w14:paraId="7ACB798B" w14:textId="77777777" w:rsidR="00A07B58" w:rsidRPr="00E90A96" w:rsidRDefault="00A07B58" w:rsidP="0049047E">
            <w:r w:rsidRPr="00E90A96">
              <w:t>В</w:t>
            </w:r>
          </w:p>
        </w:tc>
        <w:tc>
          <w:tcPr>
            <w:tcW w:w="0" w:type="auto"/>
            <w:tcBorders>
              <w:top w:val="single" w:sz="4" w:space="0" w:color="auto"/>
              <w:left w:val="single" w:sz="4" w:space="0" w:color="auto"/>
              <w:bottom w:val="single" w:sz="4" w:space="0" w:color="auto"/>
              <w:right w:val="single" w:sz="4" w:space="0" w:color="auto"/>
            </w:tcBorders>
          </w:tcPr>
          <w:p w14:paraId="6B02C3DA" w14:textId="77777777" w:rsidR="00A07B58" w:rsidRPr="00E90A96" w:rsidRDefault="00A07B58" w:rsidP="0049047E"/>
        </w:tc>
        <w:tc>
          <w:tcPr>
            <w:tcW w:w="0" w:type="auto"/>
            <w:tcBorders>
              <w:top w:val="single" w:sz="4" w:space="0" w:color="auto"/>
              <w:left w:val="single" w:sz="4" w:space="0" w:color="auto"/>
              <w:bottom w:val="single" w:sz="4" w:space="0" w:color="auto"/>
              <w:right w:val="single" w:sz="4" w:space="0" w:color="auto"/>
            </w:tcBorders>
            <w:hideMark/>
          </w:tcPr>
          <w:p w14:paraId="64207F66" w14:textId="77777777" w:rsidR="00A07B58" w:rsidRPr="00E90A96" w:rsidRDefault="00A07B58" w:rsidP="0049047E">
            <w:r w:rsidRPr="00E90A96">
              <w:t>5</w:t>
            </w:r>
          </w:p>
        </w:tc>
        <w:tc>
          <w:tcPr>
            <w:tcW w:w="0" w:type="auto"/>
            <w:tcBorders>
              <w:top w:val="single" w:sz="4" w:space="0" w:color="auto"/>
              <w:left w:val="single" w:sz="4" w:space="0" w:color="auto"/>
              <w:bottom w:val="single" w:sz="4" w:space="0" w:color="auto"/>
              <w:right w:val="single" w:sz="4" w:space="0" w:color="auto"/>
            </w:tcBorders>
            <w:hideMark/>
          </w:tcPr>
          <w:p w14:paraId="4DC459F9" w14:textId="77777777" w:rsidR="00A07B58" w:rsidRPr="00E90A96" w:rsidRDefault="00A07B58" w:rsidP="0049047E">
            <w:r w:rsidRPr="00E90A96">
              <w:t>В</w:t>
            </w:r>
          </w:p>
        </w:tc>
        <w:tc>
          <w:tcPr>
            <w:tcW w:w="0" w:type="auto"/>
            <w:tcBorders>
              <w:top w:val="single" w:sz="4" w:space="0" w:color="auto"/>
              <w:left w:val="single" w:sz="4" w:space="0" w:color="auto"/>
              <w:bottom w:val="single" w:sz="4" w:space="0" w:color="auto"/>
              <w:right w:val="single" w:sz="4" w:space="0" w:color="auto"/>
            </w:tcBorders>
            <w:hideMark/>
          </w:tcPr>
          <w:p w14:paraId="00BC9135" w14:textId="77777777" w:rsidR="00A07B58" w:rsidRPr="00E90A96" w:rsidRDefault="00A07B58" w:rsidP="0049047E">
            <w:r w:rsidRPr="00E90A96">
              <w:t>5</w:t>
            </w:r>
          </w:p>
        </w:tc>
        <w:tc>
          <w:tcPr>
            <w:tcW w:w="0" w:type="auto"/>
            <w:tcBorders>
              <w:top w:val="single" w:sz="4" w:space="0" w:color="auto"/>
              <w:left w:val="single" w:sz="4" w:space="0" w:color="auto"/>
              <w:bottom w:val="single" w:sz="4" w:space="0" w:color="auto"/>
              <w:right w:val="single" w:sz="4" w:space="0" w:color="auto"/>
            </w:tcBorders>
            <w:hideMark/>
          </w:tcPr>
          <w:p w14:paraId="5D1B595F" w14:textId="77777777" w:rsidR="00A07B58" w:rsidRPr="00E90A96" w:rsidRDefault="00A07B58" w:rsidP="0049047E">
            <w:r w:rsidRPr="00E90A96">
              <w:t>А</w:t>
            </w:r>
          </w:p>
        </w:tc>
        <w:tc>
          <w:tcPr>
            <w:tcW w:w="1145" w:type="dxa"/>
            <w:tcBorders>
              <w:top w:val="single" w:sz="4" w:space="0" w:color="auto"/>
              <w:left w:val="single" w:sz="4" w:space="0" w:color="auto"/>
              <w:bottom w:val="single" w:sz="4" w:space="0" w:color="auto"/>
              <w:right w:val="single" w:sz="4" w:space="0" w:color="auto"/>
            </w:tcBorders>
            <w:hideMark/>
          </w:tcPr>
          <w:p w14:paraId="7D407769" w14:textId="77777777" w:rsidR="00A07B58" w:rsidRPr="00E90A96" w:rsidRDefault="00A07B58" w:rsidP="0049047E">
            <w:r w:rsidRPr="00E90A96">
              <w:t>5</w:t>
            </w:r>
          </w:p>
        </w:tc>
        <w:tc>
          <w:tcPr>
            <w:tcW w:w="390" w:type="dxa"/>
            <w:tcBorders>
              <w:top w:val="single" w:sz="4" w:space="0" w:color="auto"/>
              <w:left w:val="single" w:sz="4" w:space="0" w:color="auto"/>
              <w:bottom w:val="single" w:sz="4" w:space="0" w:color="auto"/>
              <w:right w:val="single" w:sz="4" w:space="0" w:color="auto"/>
            </w:tcBorders>
            <w:hideMark/>
          </w:tcPr>
          <w:p w14:paraId="2D320403" w14:textId="77777777" w:rsidR="00A07B58" w:rsidRPr="00E90A96" w:rsidRDefault="00A07B58" w:rsidP="0049047E">
            <w:r w:rsidRPr="00E90A96">
              <w:t>А</w:t>
            </w:r>
          </w:p>
        </w:tc>
      </w:tr>
    </w:tbl>
    <w:p w14:paraId="4A8F5E46" w14:textId="77777777" w:rsidR="00A07B58" w:rsidRPr="00E90A96" w:rsidRDefault="00A07B58" w:rsidP="00A07B58">
      <w:pPr>
        <w:spacing w:line="276" w:lineRule="auto"/>
        <w:ind w:firstLine="708"/>
        <w:jc w:val="both"/>
        <w:rPr>
          <w:sz w:val="28"/>
          <w:szCs w:val="28"/>
        </w:rPr>
      </w:pPr>
      <w:r w:rsidRPr="00E90A96">
        <w:rPr>
          <w:b/>
          <w:sz w:val="28"/>
          <w:szCs w:val="28"/>
        </w:rPr>
        <w:t>Упражнение 1.</w:t>
      </w:r>
      <w:r w:rsidRPr="00E90A96">
        <w:rPr>
          <w:sz w:val="28"/>
          <w:szCs w:val="28"/>
        </w:rPr>
        <w:t xml:space="preserve"> Переведите на русский язык методом языковой догадки, записать глаголы в тетрадь</w:t>
      </w:r>
    </w:p>
    <w:p w14:paraId="79208AC1" w14:textId="77777777" w:rsidR="00A07B58" w:rsidRPr="00D479D3" w:rsidRDefault="00A07B58" w:rsidP="00A07B58">
      <w:pPr>
        <w:spacing w:line="276" w:lineRule="auto"/>
        <w:jc w:val="both"/>
        <w:rPr>
          <w:sz w:val="28"/>
          <w:szCs w:val="28"/>
          <w:lang w:val="en-US"/>
        </w:rPr>
      </w:pPr>
      <w:r w:rsidRPr="00E90A96">
        <w:rPr>
          <w:sz w:val="28"/>
          <w:szCs w:val="28"/>
          <w:lang w:val="en-US"/>
        </w:rPr>
        <w:t>Agitare</w:t>
      </w:r>
      <w:r w:rsidRPr="00D479D3">
        <w:rPr>
          <w:sz w:val="28"/>
          <w:szCs w:val="28"/>
          <w:lang w:val="en-US"/>
        </w:rPr>
        <w:t xml:space="preserve">, </w:t>
      </w:r>
      <w:r w:rsidRPr="00E90A96">
        <w:rPr>
          <w:sz w:val="28"/>
          <w:szCs w:val="28"/>
          <w:lang w:val="en-US"/>
        </w:rPr>
        <w:t>sanare</w:t>
      </w:r>
      <w:r w:rsidRPr="00D479D3">
        <w:rPr>
          <w:sz w:val="28"/>
          <w:szCs w:val="28"/>
          <w:lang w:val="en-US"/>
        </w:rPr>
        <w:t xml:space="preserve">, </w:t>
      </w:r>
      <w:r w:rsidRPr="00E90A96">
        <w:rPr>
          <w:sz w:val="28"/>
          <w:szCs w:val="28"/>
          <w:lang w:val="en-US"/>
        </w:rPr>
        <w:t>servare</w:t>
      </w:r>
      <w:r w:rsidRPr="00D479D3">
        <w:rPr>
          <w:sz w:val="28"/>
          <w:szCs w:val="28"/>
          <w:lang w:val="en-US"/>
        </w:rPr>
        <w:t xml:space="preserve">, </w:t>
      </w:r>
      <w:r w:rsidRPr="00E90A96">
        <w:rPr>
          <w:sz w:val="28"/>
          <w:szCs w:val="28"/>
          <w:lang w:val="en-US"/>
        </w:rPr>
        <w:t>monstrare</w:t>
      </w:r>
      <w:r w:rsidRPr="00D479D3">
        <w:rPr>
          <w:sz w:val="28"/>
          <w:szCs w:val="28"/>
          <w:lang w:val="en-US"/>
        </w:rPr>
        <w:t xml:space="preserve">, </w:t>
      </w:r>
      <w:r w:rsidRPr="00E90A96">
        <w:rPr>
          <w:sz w:val="28"/>
          <w:szCs w:val="28"/>
          <w:lang w:val="en-US"/>
        </w:rPr>
        <w:t>donare</w:t>
      </w:r>
      <w:r w:rsidRPr="00D479D3">
        <w:rPr>
          <w:sz w:val="28"/>
          <w:szCs w:val="28"/>
          <w:lang w:val="en-US"/>
        </w:rPr>
        <w:t xml:space="preserve">, </w:t>
      </w:r>
      <w:r w:rsidRPr="00E90A96">
        <w:rPr>
          <w:sz w:val="28"/>
          <w:szCs w:val="28"/>
          <w:lang w:val="en-US"/>
        </w:rPr>
        <w:t>recipere</w:t>
      </w:r>
      <w:r w:rsidRPr="00D479D3">
        <w:rPr>
          <w:sz w:val="28"/>
          <w:szCs w:val="28"/>
          <w:lang w:val="en-US"/>
        </w:rPr>
        <w:t xml:space="preserve">, </w:t>
      </w:r>
      <w:r w:rsidRPr="00E90A96">
        <w:rPr>
          <w:sz w:val="28"/>
          <w:szCs w:val="28"/>
          <w:lang w:val="en-US"/>
        </w:rPr>
        <w:t>legere</w:t>
      </w:r>
      <w:r w:rsidRPr="00D479D3">
        <w:rPr>
          <w:sz w:val="28"/>
          <w:szCs w:val="28"/>
          <w:lang w:val="en-US"/>
        </w:rPr>
        <w:t xml:space="preserve">, </w:t>
      </w:r>
      <w:r w:rsidRPr="00E90A96">
        <w:rPr>
          <w:sz w:val="28"/>
          <w:szCs w:val="28"/>
          <w:lang w:val="en-US"/>
        </w:rPr>
        <w:t>finire</w:t>
      </w:r>
      <w:r w:rsidRPr="00D479D3">
        <w:rPr>
          <w:sz w:val="28"/>
          <w:szCs w:val="28"/>
          <w:lang w:val="en-US"/>
        </w:rPr>
        <w:t xml:space="preserve">, </w:t>
      </w:r>
      <w:r w:rsidRPr="00E90A96">
        <w:rPr>
          <w:sz w:val="28"/>
          <w:szCs w:val="28"/>
          <w:lang w:val="en-US"/>
        </w:rPr>
        <w:t>repetere</w:t>
      </w:r>
      <w:r w:rsidRPr="00D479D3">
        <w:rPr>
          <w:sz w:val="28"/>
          <w:szCs w:val="28"/>
          <w:lang w:val="en-US"/>
        </w:rPr>
        <w:t xml:space="preserve">, </w:t>
      </w:r>
      <w:r w:rsidRPr="00E90A96">
        <w:rPr>
          <w:sz w:val="28"/>
          <w:szCs w:val="28"/>
          <w:lang w:val="en-US"/>
        </w:rPr>
        <w:t>audire</w:t>
      </w:r>
    </w:p>
    <w:p w14:paraId="7077FA75" w14:textId="77777777" w:rsidR="00A07B58" w:rsidRPr="00E90A96" w:rsidRDefault="00A07B58" w:rsidP="00A07B58">
      <w:pPr>
        <w:spacing w:line="276" w:lineRule="auto"/>
        <w:ind w:firstLine="708"/>
        <w:jc w:val="both"/>
        <w:rPr>
          <w:b/>
          <w:sz w:val="28"/>
          <w:szCs w:val="28"/>
        </w:rPr>
      </w:pPr>
      <w:r w:rsidRPr="00E90A96">
        <w:rPr>
          <w:b/>
          <w:sz w:val="28"/>
          <w:szCs w:val="28"/>
        </w:rPr>
        <w:t xml:space="preserve">Эталон ответов. </w:t>
      </w:r>
      <w:r w:rsidRPr="00E90A96">
        <w:rPr>
          <w:sz w:val="28"/>
          <w:szCs w:val="28"/>
        </w:rPr>
        <w:t>Взбалтывать, излечивать, хранить, показывать, давать, брать, читать, заканчивать, повторять, слушать</w:t>
      </w:r>
    </w:p>
    <w:p w14:paraId="45D04D85" w14:textId="77777777" w:rsidR="00A07B58" w:rsidRPr="00E90A96" w:rsidRDefault="00A07B58" w:rsidP="00A07B58">
      <w:pPr>
        <w:spacing w:line="276" w:lineRule="auto"/>
        <w:ind w:firstLine="708"/>
        <w:jc w:val="both"/>
        <w:rPr>
          <w:sz w:val="28"/>
          <w:szCs w:val="28"/>
        </w:rPr>
      </w:pPr>
      <w:r w:rsidRPr="00E90A96">
        <w:rPr>
          <w:b/>
          <w:sz w:val="28"/>
          <w:szCs w:val="28"/>
        </w:rPr>
        <w:t>Упражнение 2</w:t>
      </w:r>
      <w:r>
        <w:rPr>
          <w:sz w:val="28"/>
          <w:szCs w:val="28"/>
        </w:rPr>
        <w:t>.</w:t>
      </w:r>
      <w:r w:rsidRPr="00E90A96">
        <w:rPr>
          <w:sz w:val="28"/>
          <w:szCs w:val="28"/>
        </w:rPr>
        <w:t xml:space="preserve"> Запишите в тетрадь стандартные рецептурные формулировки, содержащие глагол</w:t>
      </w:r>
    </w:p>
    <w:p w14:paraId="633ABA43" w14:textId="77777777" w:rsidR="00A07B58" w:rsidRDefault="00A07B58" w:rsidP="00A07B58">
      <w:pPr>
        <w:spacing w:line="276" w:lineRule="auto"/>
        <w:ind w:firstLine="708"/>
        <w:jc w:val="both"/>
        <w:rPr>
          <w:b/>
          <w:sz w:val="28"/>
          <w:szCs w:val="28"/>
        </w:rPr>
      </w:pPr>
      <w:r w:rsidRPr="00E90A96">
        <w:rPr>
          <w:b/>
          <w:sz w:val="28"/>
          <w:szCs w:val="28"/>
        </w:rPr>
        <w:t>Эталон ответа</w:t>
      </w:r>
      <w:r>
        <w:rPr>
          <w:b/>
          <w:sz w:val="28"/>
          <w:szCs w:val="28"/>
        </w:rPr>
        <w:t>:</w:t>
      </w:r>
    </w:p>
    <w:p w14:paraId="5F087919" w14:textId="77777777" w:rsidR="00A07B58" w:rsidRDefault="00A07B58" w:rsidP="00A07B58">
      <w:pPr>
        <w:spacing w:line="276" w:lineRule="auto"/>
        <w:ind w:firstLine="708"/>
        <w:jc w:val="both"/>
        <w:rPr>
          <w:b/>
          <w:sz w:val="28"/>
          <w:szCs w:val="28"/>
        </w:rPr>
      </w:pPr>
      <w:r w:rsidRPr="00E90A96">
        <w:rPr>
          <w:sz w:val="28"/>
          <w:szCs w:val="28"/>
          <w:lang w:val="en-US"/>
        </w:rPr>
        <w:t>Recipe</w:t>
      </w:r>
      <w:r w:rsidRPr="00E90A96">
        <w:rPr>
          <w:sz w:val="28"/>
          <w:szCs w:val="28"/>
        </w:rPr>
        <w:t xml:space="preserve"> – возьми </w:t>
      </w:r>
    </w:p>
    <w:p w14:paraId="631AAF56" w14:textId="77777777" w:rsidR="00A07B58" w:rsidRPr="0064513B" w:rsidRDefault="00A07B58" w:rsidP="00A07B58">
      <w:pPr>
        <w:spacing w:line="276" w:lineRule="auto"/>
        <w:ind w:firstLine="708"/>
        <w:jc w:val="both"/>
        <w:rPr>
          <w:b/>
          <w:sz w:val="28"/>
          <w:szCs w:val="28"/>
          <w:lang w:val="en-US"/>
        </w:rPr>
      </w:pPr>
      <w:r w:rsidRPr="00E90A96">
        <w:rPr>
          <w:sz w:val="28"/>
          <w:szCs w:val="28"/>
          <w:lang w:val="en-US"/>
        </w:rPr>
        <w:t>Da</w:t>
      </w:r>
      <w:r w:rsidRPr="0064513B">
        <w:rPr>
          <w:sz w:val="28"/>
          <w:szCs w:val="28"/>
          <w:lang w:val="en-US"/>
        </w:rPr>
        <w:t xml:space="preserve"> </w:t>
      </w:r>
      <w:proofErr w:type="gramStart"/>
      <w:r w:rsidRPr="00E90A96">
        <w:rPr>
          <w:sz w:val="28"/>
          <w:szCs w:val="28"/>
          <w:lang w:val="en-US"/>
        </w:rPr>
        <w:t>tales</w:t>
      </w:r>
      <w:proofErr w:type="gramEnd"/>
      <w:r w:rsidRPr="0064513B">
        <w:rPr>
          <w:sz w:val="28"/>
          <w:szCs w:val="28"/>
          <w:lang w:val="en-US"/>
        </w:rPr>
        <w:t xml:space="preserve"> </w:t>
      </w:r>
      <w:r w:rsidRPr="00E90A96">
        <w:rPr>
          <w:sz w:val="28"/>
          <w:szCs w:val="28"/>
          <w:lang w:val="en-US"/>
        </w:rPr>
        <w:t>doses</w:t>
      </w:r>
      <w:r w:rsidRPr="0064513B">
        <w:rPr>
          <w:sz w:val="28"/>
          <w:szCs w:val="28"/>
          <w:lang w:val="en-US"/>
        </w:rPr>
        <w:t xml:space="preserve"> </w:t>
      </w:r>
      <w:r w:rsidRPr="00E90A96">
        <w:rPr>
          <w:sz w:val="28"/>
          <w:szCs w:val="28"/>
          <w:lang w:val="en-US"/>
        </w:rPr>
        <w:t>numerj</w:t>
      </w:r>
      <w:r w:rsidRPr="0064513B">
        <w:rPr>
          <w:sz w:val="28"/>
          <w:szCs w:val="28"/>
          <w:lang w:val="en-US"/>
        </w:rPr>
        <w:t xml:space="preserve"> – </w:t>
      </w:r>
      <w:r w:rsidRPr="00E90A96">
        <w:rPr>
          <w:sz w:val="28"/>
          <w:szCs w:val="28"/>
        </w:rPr>
        <w:t>дай</w:t>
      </w:r>
      <w:r w:rsidRPr="0064513B">
        <w:rPr>
          <w:sz w:val="28"/>
          <w:szCs w:val="28"/>
          <w:lang w:val="en-US"/>
        </w:rPr>
        <w:t xml:space="preserve"> </w:t>
      </w:r>
      <w:r w:rsidRPr="00E90A96">
        <w:rPr>
          <w:sz w:val="28"/>
          <w:szCs w:val="28"/>
        </w:rPr>
        <w:t>таких</w:t>
      </w:r>
      <w:r w:rsidRPr="0064513B">
        <w:rPr>
          <w:sz w:val="28"/>
          <w:szCs w:val="28"/>
          <w:lang w:val="en-US"/>
        </w:rPr>
        <w:t xml:space="preserve"> </w:t>
      </w:r>
      <w:r w:rsidRPr="00E90A96">
        <w:rPr>
          <w:sz w:val="28"/>
          <w:szCs w:val="28"/>
        </w:rPr>
        <w:t>доз</w:t>
      </w:r>
      <w:r w:rsidRPr="0064513B">
        <w:rPr>
          <w:sz w:val="28"/>
          <w:szCs w:val="28"/>
          <w:lang w:val="en-US"/>
        </w:rPr>
        <w:t xml:space="preserve"> </w:t>
      </w:r>
      <w:r w:rsidRPr="00E90A96">
        <w:rPr>
          <w:sz w:val="28"/>
          <w:szCs w:val="28"/>
        </w:rPr>
        <w:t>числом</w:t>
      </w:r>
    </w:p>
    <w:p w14:paraId="11C56EBB" w14:textId="77777777" w:rsidR="00A07B58" w:rsidRPr="0064513B" w:rsidRDefault="00A07B58" w:rsidP="00A07B58">
      <w:pPr>
        <w:spacing w:line="276" w:lineRule="auto"/>
        <w:ind w:firstLine="708"/>
        <w:jc w:val="both"/>
        <w:rPr>
          <w:b/>
          <w:sz w:val="28"/>
          <w:szCs w:val="28"/>
          <w:lang w:val="en-US"/>
        </w:rPr>
      </w:pPr>
      <w:r w:rsidRPr="00E90A96">
        <w:rPr>
          <w:sz w:val="28"/>
          <w:szCs w:val="28"/>
          <w:lang w:val="en-US"/>
        </w:rPr>
        <w:t>Signa</w:t>
      </w:r>
      <w:r w:rsidRPr="0064513B">
        <w:rPr>
          <w:sz w:val="28"/>
          <w:szCs w:val="28"/>
          <w:lang w:val="en-US"/>
        </w:rPr>
        <w:t xml:space="preserve"> – </w:t>
      </w:r>
      <w:r w:rsidRPr="00E90A96">
        <w:rPr>
          <w:sz w:val="28"/>
          <w:szCs w:val="28"/>
        </w:rPr>
        <w:t>обознач</w:t>
      </w:r>
      <w:r w:rsidRPr="0064513B">
        <w:rPr>
          <w:sz w:val="28"/>
          <w:szCs w:val="28"/>
          <w:lang w:val="en-US"/>
        </w:rPr>
        <w:t xml:space="preserve"> </w:t>
      </w:r>
    </w:p>
    <w:p w14:paraId="5E35B268" w14:textId="77777777" w:rsidR="00A07B58" w:rsidRPr="0064513B" w:rsidRDefault="00A07B58" w:rsidP="00A07B58">
      <w:pPr>
        <w:spacing w:line="276" w:lineRule="auto"/>
        <w:ind w:firstLine="708"/>
        <w:jc w:val="both"/>
        <w:rPr>
          <w:b/>
          <w:sz w:val="28"/>
          <w:szCs w:val="28"/>
          <w:lang w:val="en-US"/>
        </w:rPr>
      </w:pPr>
      <w:r w:rsidRPr="00E90A96">
        <w:rPr>
          <w:sz w:val="28"/>
          <w:szCs w:val="28"/>
          <w:lang w:val="en-US"/>
        </w:rPr>
        <w:t>Misce</w:t>
      </w:r>
      <w:r w:rsidRPr="0064513B">
        <w:rPr>
          <w:sz w:val="28"/>
          <w:szCs w:val="28"/>
          <w:lang w:val="en-US"/>
        </w:rPr>
        <w:t xml:space="preserve">, </w:t>
      </w:r>
      <w:r w:rsidRPr="00E90A96">
        <w:rPr>
          <w:sz w:val="28"/>
          <w:szCs w:val="28"/>
          <w:lang w:val="en-US"/>
        </w:rPr>
        <w:t>ut</w:t>
      </w:r>
      <w:r w:rsidRPr="0064513B">
        <w:rPr>
          <w:sz w:val="28"/>
          <w:szCs w:val="28"/>
          <w:lang w:val="en-US"/>
        </w:rPr>
        <w:t xml:space="preserve"> </w:t>
      </w:r>
      <w:r w:rsidRPr="00E90A96">
        <w:rPr>
          <w:sz w:val="28"/>
          <w:szCs w:val="28"/>
          <w:lang w:val="en-US"/>
        </w:rPr>
        <w:t>fiat</w:t>
      </w:r>
      <w:r w:rsidRPr="0064513B">
        <w:rPr>
          <w:sz w:val="28"/>
          <w:szCs w:val="28"/>
          <w:lang w:val="en-US"/>
        </w:rPr>
        <w:t xml:space="preserve"> </w:t>
      </w:r>
      <w:r w:rsidRPr="00E90A96">
        <w:rPr>
          <w:sz w:val="28"/>
          <w:szCs w:val="28"/>
          <w:lang w:val="en-US"/>
        </w:rPr>
        <w:t>pulvis</w:t>
      </w:r>
      <w:r w:rsidRPr="0064513B">
        <w:rPr>
          <w:sz w:val="28"/>
          <w:szCs w:val="28"/>
          <w:lang w:val="en-US"/>
        </w:rPr>
        <w:t xml:space="preserve"> – </w:t>
      </w:r>
      <w:r w:rsidRPr="00E90A96">
        <w:rPr>
          <w:sz w:val="28"/>
          <w:szCs w:val="28"/>
        </w:rPr>
        <w:t>смешай</w:t>
      </w:r>
      <w:r w:rsidRPr="0064513B">
        <w:rPr>
          <w:sz w:val="28"/>
          <w:szCs w:val="28"/>
          <w:lang w:val="en-US"/>
        </w:rPr>
        <w:t xml:space="preserve">, </w:t>
      </w:r>
      <w:r w:rsidRPr="00E90A96">
        <w:rPr>
          <w:sz w:val="28"/>
          <w:szCs w:val="28"/>
        </w:rPr>
        <w:t>чтобы</w:t>
      </w:r>
      <w:r w:rsidRPr="0064513B">
        <w:rPr>
          <w:sz w:val="28"/>
          <w:szCs w:val="28"/>
          <w:lang w:val="en-US"/>
        </w:rPr>
        <w:t xml:space="preserve"> </w:t>
      </w:r>
      <w:r w:rsidRPr="00E90A96">
        <w:rPr>
          <w:sz w:val="28"/>
          <w:szCs w:val="28"/>
        </w:rPr>
        <w:t>получился</w:t>
      </w:r>
      <w:r w:rsidRPr="0064513B">
        <w:rPr>
          <w:sz w:val="28"/>
          <w:szCs w:val="28"/>
          <w:lang w:val="en-US"/>
        </w:rPr>
        <w:t xml:space="preserve"> </w:t>
      </w:r>
      <w:r w:rsidRPr="00E90A96">
        <w:rPr>
          <w:sz w:val="28"/>
          <w:szCs w:val="28"/>
        </w:rPr>
        <w:t>порошок</w:t>
      </w:r>
      <w:r w:rsidRPr="0064513B">
        <w:rPr>
          <w:sz w:val="28"/>
          <w:szCs w:val="28"/>
          <w:lang w:val="en-US"/>
        </w:rPr>
        <w:t xml:space="preserve"> </w:t>
      </w:r>
    </w:p>
    <w:p w14:paraId="4D0A1BA5" w14:textId="77777777" w:rsidR="00A07B58" w:rsidRPr="00E90A96" w:rsidRDefault="00A07B58" w:rsidP="00A07B58">
      <w:pPr>
        <w:spacing w:line="276" w:lineRule="auto"/>
        <w:ind w:firstLine="708"/>
        <w:jc w:val="both"/>
        <w:rPr>
          <w:b/>
          <w:sz w:val="28"/>
          <w:szCs w:val="28"/>
        </w:rPr>
      </w:pPr>
      <w:r w:rsidRPr="00E90A96">
        <w:rPr>
          <w:sz w:val="28"/>
          <w:szCs w:val="28"/>
          <w:lang w:val="en-US"/>
        </w:rPr>
        <w:t>Misce</w:t>
      </w:r>
      <w:r w:rsidRPr="00E90A96">
        <w:rPr>
          <w:sz w:val="28"/>
          <w:szCs w:val="28"/>
        </w:rPr>
        <w:t xml:space="preserve">, </w:t>
      </w:r>
      <w:r w:rsidRPr="00E90A96">
        <w:rPr>
          <w:sz w:val="28"/>
          <w:szCs w:val="28"/>
          <w:lang w:val="en-US"/>
        </w:rPr>
        <w:t>ut</w:t>
      </w:r>
      <w:r w:rsidRPr="00E90A96">
        <w:rPr>
          <w:sz w:val="28"/>
          <w:szCs w:val="28"/>
        </w:rPr>
        <w:t xml:space="preserve"> </w:t>
      </w:r>
      <w:r w:rsidRPr="00E90A96">
        <w:rPr>
          <w:sz w:val="28"/>
          <w:szCs w:val="28"/>
          <w:lang w:val="en-US"/>
        </w:rPr>
        <w:t>fiat</w:t>
      </w:r>
      <w:r w:rsidRPr="00E90A96">
        <w:rPr>
          <w:sz w:val="28"/>
          <w:szCs w:val="28"/>
        </w:rPr>
        <w:t xml:space="preserve"> </w:t>
      </w:r>
      <w:r w:rsidRPr="00E90A96">
        <w:rPr>
          <w:sz w:val="28"/>
          <w:szCs w:val="28"/>
          <w:lang w:val="en-US"/>
        </w:rPr>
        <w:t>unguentum</w:t>
      </w:r>
      <w:r w:rsidRPr="00E90A96">
        <w:rPr>
          <w:sz w:val="28"/>
          <w:szCs w:val="28"/>
        </w:rPr>
        <w:t xml:space="preserve"> – смешай, чтобы получилась мазь </w:t>
      </w:r>
    </w:p>
    <w:p w14:paraId="17D356F2" w14:textId="77777777" w:rsidR="00A07B58" w:rsidRDefault="00A07B58" w:rsidP="00A07B58">
      <w:pPr>
        <w:spacing w:line="276" w:lineRule="auto"/>
        <w:jc w:val="both"/>
        <w:rPr>
          <w:sz w:val="28"/>
          <w:szCs w:val="28"/>
        </w:rPr>
      </w:pPr>
      <w:r w:rsidRPr="00E90A96">
        <w:rPr>
          <w:b/>
          <w:sz w:val="28"/>
          <w:szCs w:val="28"/>
        </w:rPr>
        <w:t>Тема</w:t>
      </w:r>
      <w:r w:rsidRPr="00E90A96">
        <w:rPr>
          <w:sz w:val="28"/>
          <w:szCs w:val="28"/>
        </w:rPr>
        <w:t>: «Химическая номенклатура. Частотные отрезки в названиях лекарственных веществ»</w:t>
      </w:r>
    </w:p>
    <w:p w14:paraId="21BB38C4" w14:textId="77777777" w:rsidR="00A07B58" w:rsidRPr="00E90A96" w:rsidRDefault="00A07B58" w:rsidP="00A07B58">
      <w:pPr>
        <w:spacing w:line="276" w:lineRule="auto"/>
        <w:jc w:val="center"/>
        <w:rPr>
          <w:b/>
          <w:sz w:val="28"/>
          <w:szCs w:val="28"/>
        </w:rPr>
      </w:pPr>
      <w:r w:rsidRPr="00E90A96">
        <w:rPr>
          <w:b/>
          <w:sz w:val="28"/>
          <w:szCs w:val="28"/>
        </w:rPr>
        <w:t>Практическое занятие № 6</w:t>
      </w:r>
    </w:p>
    <w:p w14:paraId="267D692F" w14:textId="77777777" w:rsidR="00A07B58" w:rsidRPr="00E90A96" w:rsidRDefault="00A07B58" w:rsidP="00A07B58">
      <w:pPr>
        <w:spacing w:line="276" w:lineRule="auto"/>
        <w:ind w:firstLine="708"/>
        <w:jc w:val="both"/>
        <w:rPr>
          <w:b/>
          <w:sz w:val="28"/>
          <w:szCs w:val="28"/>
        </w:rPr>
      </w:pPr>
      <w:r w:rsidRPr="00E90A96">
        <w:rPr>
          <w:b/>
          <w:color w:val="000000"/>
          <w:sz w:val="28"/>
          <w:szCs w:val="28"/>
        </w:rPr>
        <w:t>Задание 1.</w:t>
      </w:r>
      <w:r>
        <w:rPr>
          <w:color w:val="000000"/>
          <w:sz w:val="28"/>
          <w:szCs w:val="28"/>
        </w:rPr>
        <w:t xml:space="preserve"> Написать по-латыни названия </w:t>
      </w:r>
      <w:r w:rsidRPr="00E90A96">
        <w:rPr>
          <w:color w:val="000000"/>
          <w:sz w:val="28"/>
          <w:szCs w:val="28"/>
        </w:rPr>
        <w:t>химических элементов</w:t>
      </w:r>
      <w:r>
        <w:rPr>
          <w:color w:val="000000"/>
          <w:sz w:val="28"/>
          <w:szCs w:val="28"/>
        </w:rPr>
        <w:t>.</w:t>
      </w:r>
      <w:r w:rsidRPr="00E90A96">
        <w:rPr>
          <w:color w:val="000000"/>
          <w:sz w:val="28"/>
          <w:szCs w:val="28"/>
        </w:rPr>
        <w:t xml:space="preserve"> </w:t>
      </w:r>
    </w:p>
    <w:p w14:paraId="3438E978" w14:textId="77777777" w:rsidR="00A07B58" w:rsidRPr="00E90A96" w:rsidRDefault="00A07B58" w:rsidP="00A07B58">
      <w:pPr>
        <w:spacing w:line="276" w:lineRule="auto"/>
        <w:jc w:val="center"/>
        <w:rPr>
          <w:b/>
          <w:sz w:val="28"/>
          <w:szCs w:val="28"/>
        </w:rPr>
      </w:pPr>
      <w:r w:rsidRPr="00E90A96">
        <w:rPr>
          <w:b/>
          <w:color w:val="000000"/>
          <w:sz w:val="28"/>
          <w:szCs w:val="28"/>
        </w:rPr>
        <w:t>Эталон ответов</w:t>
      </w:r>
    </w:p>
    <w:tbl>
      <w:tblPr>
        <w:tblW w:w="10349" w:type="dxa"/>
        <w:tblInd w:w="-735" w:type="dxa"/>
        <w:shd w:val="clear" w:color="auto" w:fill="FFFFFF"/>
        <w:tblLook w:val="04A0" w:firstRow="1" w:lastRow="0" w:firstColumn="1" w:lastColumn="0" w:noHBand="0" w:noVBand="1"/>
      </w:tblPr>
      <w:tblGrid>
        <w:gridCol w:w="2154"/>
        <w:gridCol w:w="4651"/>
        <w:gridCol w:w="3544"/>
      </w:tblGrid>
      <w:tr w:rsidR="00A07B58" w:rsidRPr="00E90A96" w14:paraId="221645F7" w14:textId="77777777" w:rsidTr="0049047E">
        <w:trPr>
          <w:trHeight w:val="36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6617FAE" w14:textId="77777777" w:rsidR="00A07B58" w:rsidRPr="004E522F" w:rsidRDefault="00A07B58" w:rsidP="0049047E">
            <w:pPr>
              <w:ind w:left="720"/>
              <w:jc w:val="both"/>
              <w:rPr>
                <w:color w:val="000000"/>
              </w:rPr>
            </w:pPr>
            <w:r w:rsidRPr="004E522F">
              <w:rPr>
                <w:b/>
                <w:bCs/>
                <w:iCs/>
                <w:color w:val="000000"/>
              </w:rPr>
              <w:t>Символ</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56BFCF1" w14:textId="77777777" w:rsidR="00A07B58" w:rsidRPr="004E522F" w:rsidRDefault="00A07B58" w:rsidP="0049047E">
            <w:pPr>
              <w:ind w:left="720"/>
              <w:jc w:val="both"/>
              <w:rPr>
                <w:color w:val="000000"/>
              </w:rPr>
            </w:pPr>
            <w:r w:rsidRPr="004E522F">
              <w:rPr>
                <w:b/>
                <w:bCs/>
                <w:iCs/>
                <w:color w:val="000000"/>
              </w:rPr>
              <w:t>Латинское название</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AD3955F" w14:textId="77777777" w:rsidR="00A07B58" w:rsidRPr="004E522F" w:rsidRDefault="00A07B58" w:rsidP="0049047E">
            <w:pPr>
              <w:ind w:left="720"/>
              <w:jc w:val="both"/>
              <w:rPr>
                <w:color w:val="000000"/>
              </w:rPr>
            </w:pPr>
            <w:r w:rsidRPr="004E522F">
              <w:rPr>
                <w:b/>
                <w:bCs/>
                <w:iCs/>
                <w:color w:val="000000"/>
              </w:rPr>
              <w:t>Русское название</w:t>
            </w:r>
          </w:p>
        </w:tc>
      </w:tr>
      <w:tr w:rsidR="00A07B58" w:rsidRPr="00E90A96" w14:paraId="0019628A"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B86D04C" w14:textId="77777777" w:rsidR="00A07B58" w:rsidRPr="00E90A96" w:rsidRDefault="00A07B58" w:rsidP="0049047E">
            <w:pPr>
              <w:ind w:left="720"/>
              <w:jc w:val="both"/>
              <w:rPr>
                <w:color w:val="000000"/>
              </w:rPr>
            </w:pPr>
            <w:r w:rsidRPr="00E90A96">
              <w:rPr>
                <w:b/>
                <w:bCs/>
                <w:color w:val="000000"/>
              </w:rPr>
              <w:t>Ag</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DF1DCF6" w14:textId="77777777" w:rsidR="00A07B58" w:rsidRPr="00E90A96" w:rsidRDefault="00A07B58" w:rsidP="0049047E">
            <w:pPr>
              <w:ind w:left="720"/>
              <w:rPr>
                <w:color w:val="000000"/>
              </w:rPr>
            </w:pPr>
            <w:r w:rsidRPr="00E90A96">
              <w:rPr>
                <w:color w:val="000000"/>
              </w:rPr>
              <w:t>Argentum,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2B68BAF" w14:textId="77777777" w:rsidR="00A07B58" w:rsidRPr="00E90A96" w:rsidRDefault="00A07B58" w:rsidP="0049047E">
            <w:pPr>
              <w:ind w:left="720"/>
              <w:rPr>
                <w:color w:val="000000"/>
              </w:rPr>
            </w:pPr>
            <w:r w:rsidRPr="00E90A96">
              <w:rPr>
                <w:color w:val="000000"/>
              </w:rPr>
              <w:t>серебро</w:t>
            </w:r>
          </w:p>
        </w:tc>
      </w:tr>
      <w:tr w:rsidR="00A07B58" w:rsidRPr="00E90A96" w14:paraId="67EF10E9"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8E5F0D1" w14:textId="77777777" w:rsidR="00A07B58" w:rsidRPr="00E90A96" w:rsidRDefault="00A07B58" w:rsidP="0049047E">
            <w:pPr>
              <w:ind w:left="720"/>
              <w:jc w:val="both"/>
              <w:rPr>
                <w:color w:val="000000"/>
              </w:rPr>
            </w:pPr>
            <w:r w:rsidRPr="00E90A96">
              <w:rPr>
                <w:b/>
                <w:bCs/>
                <w:color w:val="000000"/>
              </w:rPr>
              <w:t>As</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85473F8" w14:textId="77777777" w:rsidR="00A07B58" w:rsidRPr="00E90A96" w:rsidRDefault="00A07B58" w:rsidP="0049047E">
            <w:pPr>
              <w:ind w:left="720"/>
              <w:rPr>
                <w:color w:val="000000"/>
              </w:rPr>
            </w:pPr>
            <w:r w:rsidRPr="00E90A96">
              <w:rPr>
                <w:color w:val="000000"/>
              </w:rPr>
              <w:t>Arsenĭcum,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AF1C3BE" w14:textId="77777777" w:rsidR="00A07B58" w:rsidRPr="00E90A96" w:rsidRDefault="00A07B58" w:rsidP="0049047E">
            <w:pPr>
              <w:ind w:left="720"/>
              <w:rPr>
                <w:color w:val="000000"/>
              </w:rPr>
            </w:pPr>
            <w:r w:rsidRPr="00E90A96">
              <w:rPr>
                <w:color w:val="000000"/>
              </w:rPr>
              <w:t>мышьяк</w:t>
            </w:r>
          </w:p>
        </w:tc>
      </w:tr>
      <w:tr w:rsidR="00A07B58" w:rsidRPr="00E90A96" w14:paraId="7755413F"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968A005" w14:textId="77777777" w:rsidR="00A07B58" w:rsidRPr="00E90A96" w:rsidRDefault="00A07B58" w:rsidP="0049047E">
            <w:pPr>
              <w:ind w:left="720"/>
              <w:jc w:val="both"/>
              <w:rPr>
                <w:color w:val="000000"/>
              </w:rPr>
            </w:pPr>
            <w:r w:rsidRPr="00E90A96">
              <w:rPr>
                <w:b/>
                <w:bCs/>
                <w:color w:val="000000"/>
              </w:rPr>
              <w:t>Bi</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DCFD6CE" w14:textId="77777777" w:rsidR="00A07B58" w:rsidRPr="00E90A96" w:rsidRDefault="00A07B58" w:rsidP="0049047E">
            <w:pPr>
              <w:ind w:left="720"/>
              <w:rPr>
                <w:color w:val="000000"/>
              </w:rPr>
            </w:pPr>
            <w:r w:rsidRPr="00E90A96">
              <w:rPr>
                <w:color w:val="000000"/>
              </w:rPr>
              <w:t>Bismŭthum,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9706165" w14:textId="77777777" w:rsidR="00A07B58" w:rsidRPr="00E90A96" w:rsidRDefault="00A07B58" w:rsidP="0049047E">
            <w:pPr>
              <w:ind w:left="720"/>
              <w:rPr>
                <w:color w:val="000000"/>
              </w:rPr>
            </w:pPr>
            <w:r w:rsidRPr="00E90A96">
              <w:rPr>
                <w:color w:val="000000"/>
              </w:rPr>
              <w:t>висмут</w:t>
            </w:r>
          </w:p>
        </w:tc>
      </w:tr>
      <w:tr w:rsidR="00A07B58" w:rsidRPr="00E90A96" w14:paraId="250B0FA1"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CB4FAC3" w14:textId="77777777" w:rsidR="00A07B58" w:rsidRPr="00E90A96" w:rsidRDefault="00A07B58" w:rsidP="0049047E">
            <w:pPr>
              <w:ind w:left="720"/>
              <w:jc w:val="both"/>
              <w:rPr>
                <w:color w:val="000000"/>
              </w:rPr>
            </w:pPr>
            <w:r w:rsidRPr="00E90A96">
              <w:rPr>
                <w:b/>
                <w:bCs/>
                <w:color w:val="000000"/>
              </w:rPr>
              <w:t>Сa</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604BB77" w14:textId="77777777" w:rsidR="00A07B58" w:rsidRPr="00E90A96" w:rsidRDefault="00A07B58" w:rsidP="0049047E">
            <w:pPr>
              <w:ind w:left="720"/>
              <w:rPr>
                <w:color w:val="000000"/>
              </w:rPr>
            </w:pPr>
            <w:r w:rsidRPr="00E90A96">
              <w:rPr>
                <w:color w:val="000000"/>
              </w:rPr>
              <w:t>Calcĭum,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E98C003" w14:textId="77777777" w:rsidR="00A07B58" w:rsidRPr="00E90A96" w:rsidRDefault="00A07B58" w:rsidP="0049047E">
            <w:pPr>
              <w:ind w:left="720"/>
              <w:rPr>
                <w:color w:val="000000"/>
              </w:rPr>
            </w:pPr>
            <w:r w:rsidRPr="00E90A96">
              <w:rPr>
                <w:color w:val="000000"/>
              </w:rPr>
              <w:t>кальций</w:t>
            </w:r>
          </w:p>
        </w:tc>
      </w:tr>
      <w:tr w:rsidR="00A07B58" w:rsidRPr="00E90A96" w14:paraId="23EBE84A"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463537A" w14:textId="77777777" w:rsidR="00A07B58" w:rsidRPr="00E90A96" w:rsidRDefault="00A07B58" w:rsidP="0049047E">
            <w:pPr>
              <w:ind w:left="720"/>
              <w:jc w:val="both"/>
              <w:rPr>
                <w:color w:val="000000"/>
              </w:rPr>
            </w:pPr>
            <w:r w:rsidRPr="00E90A96">
              <w:rPr>
                <w:b/>
                <w:bCs/>
                <w:color w:val="000000"/>
              </w:rPr>
              <w:t>C</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1864DCE" w14:textId="77777777" w:rsidR="00A07B58" w:rsidRPr="00E90A96" w:rsidRDefault="00A07B58" w:rsidP="0049047E">
            <w:pPr>
              <w:ind w:left="720"/>
              <w:rPr>
                <w:color w:val="000000"/>
              </w:rPr>
            </w:pPr>
            <w:r w:rsidRPr="00E90A96">
              <w:rPr>
                <w:color w:val="000000"/>
              </w:rPr>
              <w:t>Carboneum,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863B38C" w14:textId="77777777" w:rsidR="00A07B58" w:rsidRPr="00E90A96" w:rsidRDefault="00A07B58" w:rsidP="0049047E">
            <w:pPr>
              <w:ind w:left="720"/>
              <w:rPr>
                <w:color w:val="000000"/>
              </w:rPr>
            </w:pPr>
            <w:r w:rsidRPr="00E90A96">
              <w:rPr>
                <w:color w:val="000000"/>
              </w:rPr>
              <w:t>углерод</w:t>
            </w:r>
          </w:p>
        </w:tc>
      </w:tr>
      <w:tr w:rsidR="00A07B58" w:rsidRPr="00E90A96" w14:paraId="4E01571A"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C3B1E0D" w14:textId="77777777" w:rsidR="00A07B58" w:rsidRPr="00E90A96" w:rsidRDefault="00A07B58" w:rsidP="0049047E">
            <w:pPr>
              <w:ind w:left="720"/>
              <w:jc w:val="both"/>
              <w:rPr>
                <w:color w:val="000000"/>
              </w:rPr>
            </w:pPr>
            <w:r w:rsidRPr="00E90A96">
              <w:rPr>
                <w:b/>
                <w:bCs/>
                <w:color w:val="000000"/>
              </w:rPr>
              <w:t>Cu</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2FC90EB" w14:textId="77777777" w:rsidR="00A07B58" w:rsidRPr="00E90A96" w:rsidRDefault="00A07B58" w:rsidP="0049047E">
            <w:pPr>
              <w:ind w:left="720"/>
              <w:rPr>
                <w:color w:val="000000"/>
              </w:rPr>
            </w:pPr>
            <w:r w:rsidRPr="00E90A96">
              <w:rPr>
                <w:color w:val="000000"/>
              </w:rPr>
              <w:t>Cuprum,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E506A0D" w14:textId="77777777" w:rsidR="00A07B58" w:rsidRPr="00E90A96" w:rsidRDefault="00A07B58" w:rsidP="0049047E">
            <w:pPr>
              <w:ind w:left="720"/>
              <w:rPr>
                <w:color w:val="000000"/>
              </w:rPr>
            </w:pPr>
            <w:r w:rsidRPr="00E90A96">
              <w:rPr>
                <w:color w:val="000000"/>
              </w:rPr>
              <w:t>медь</w:t>
            </w:r>
          </w:p>
        </w:tc>
      </w:tr>
      <w:tr w:rsidR="00A07B58" w:rsidRPr="00E90A96" w14:paraId="63A14A53"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4776D3E" w14:textId="77777777" w:rsidR="00A07B58" w:rsidRPr="00E90A96" w:rsidRDefault="00A07B58" w:rsidP="0049047E">
            <w:pPr>
              <w:ind w:left="720"/>
              <w:jc w:val="both"/>
              <w:rPr>
                <w:color w:val="000000"/>
              </w:rPr>
            </w:pPr>
            <w:r w:rsidRPr="00E90A96">
              <w:rPr>
                <w:b/>
                <w:bCs/>
                <w:color w:val="000000"/>
              </w:rPr>
              <w:t>Fe</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4A6B37A" w14:textId="77777777" w:rsidR="00A07B58" w:rsidRPr="00E90A96" w:rsidRDefault="00A07B58" w:rsidP="0049047E">
            <w:pPr>
              <w:ind w:left="720"/>
              <w:rPr>
                <w:color w:val="000000"/>
              </w:rPr>
            </w:pPr>
            <w:r w:rsidRPr="00E90A96">
              <w:rPr>
                <w:color w:val="000000"/>
              </w:rPr>
              <w:t>Ferrum,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A3FFB87" w14:textId="77777777" w:rsidR="00A07B58" w:rsidRPr="00E90A96" w:rsidRDefault="00A07B58" w:rsidP="0049047E">
            <w:pPr>
              <w:ind w:left="720"/>
              <w:rPr>
                <w:color w:val="000000"/>
              </w:rPr>
            </w:pPr>
            <w:r w:rsidRPr="00E90A96">
              <w:rPr>
                <w:color w:val="000000"/>
              </w:rPr>
              <w:t>железо</w:t>
            </w:r>
          </w:p>
        </w:tc>
      </w:tr>
      <w:tr w:rsidR="00A07B58" w:rsidRPr="00E90A96" w14:paraId="309501F1"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DAD3BA7" w14:textId="77777777" w:rsidR="00A07B58" w:rsidRPr="00E90A96" w:rsidRDefault="00A07B58" w:rsidP="0049047E">
            <w:pPr>
              <w:ind w:left="720"/>
              <w:jc w:val="both"/>
              <w:rPr>
                <w:color w:val="000000"/>
              </w:rPr>
            </w:pPr>
            <w:r w:rsidRPr="00E90A96">
              <w:rPr>
                <w:b/>
                <w:bCs/>
                <w:color w:val="000000"/>
              </w:rPr>
              <w:t>F</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9D645EB" w14:textId="77777777" w:rsidR="00A07B58" w:rsidRPr="00E90A96" w:rsidRDefault="00A07B58" w:rsidP="0049047E">
            <w:pPr>
              <w:ind w:left="720"/>
              <w:rPr>
                <w:color w:val="000000"/>
                <w:lang w:val="en-US"/>
              </w:rPr>
            </w:pPr>
            <w:r w:rsidRPr="00E90A96">
              <w:rPr>
                <w:color w:val="000000"/>
                <w:lang w:val="en-US"/>
              </w:rPr>
              <w:t xml:space="preserve">Fluōrum, i n </w:t>
            </w:r>
            <w:r w:rsidRPr="00E90A96">
              <w:rPr>
                <w:color w:val="000000"/>
              </w:rPr>
              <w:t>или</w:t>
            </w:r>
            <w:r w:rsidRPr="00E90A96">
              <w:rPr>
                <w:color w:val="000000"/>
                <w:lang w:val="en-US"/>
              </w:rPr>
              <w:t xml:space="preserve"> Phthorum,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C451073" w14:textId="77777777" w:rsidR="00A07B58" w:rsidRPr="00E90A96" w:rsidRDefault="00A07B58" w:rsidP="0049047E">
            <w:pPr>
              <w:ind w:left="720"/>
              <w:rPr>
                <w:color w:val="000000"/>
              </w:rPr>
            </w:pPr>
            <w:r w:rsidRPr="00E90A96">
              <w:rPr>
                <w:color w:val="000000"/>
              </w:rPr>
              <w:t>фтор</w:t>
            </w:r>
          </w:p>
        </w:tc>
      </w:tr>
      <w:tr w:rsidR="00A07B58" w:rsidRPr="00E90A96" w14:paraId="51D0A85F"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F783F42" w14:textId="77777777" w:rsidR="00A07B58" w:rsidRPr="00E90A96" w:rsidRDefault="00A07B58" w:rsidP="0049047E">
            <w:pPr>
              <w:ind w:left="720"/>
              <w:jc w:val="both"/>
              <w:rPr>
                <w:color w:val="000000"/>
              </w:rPr>
            </w:pPr>
            <w:r w:rsidRPr="00E90A96">
              <w:rPr>
                <w:b/>
                <w:bCs/>
                <w:color w:val="000000"/>
              </w:rPr>
              <w:t>Hg</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31FB679" w14:textId="77777777" w:rsidR="00A07B58" w:rsidRPr="00E90A96" w:rsidRDefault="00A07B58" w:rsidP="0049047E">
            <w:pPr>
              <w:ind w:left="720"/>
              <w:rPr>
                <w:color w:val="000000"/>
              </w:rPr>
            </w:pPr>
            <w:r w:rsidRPr="00E90A96">
              <w:rPr>
                <w:color w:val="000000"/>
              </w:rPr>
              <w:t>Hydrargўrum,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2A7FE3A" w14:textId="77777777" w:rsidR="00A07B58" w:rsidRPr="00E90A96" w:rsidRDefault="00A07B58" w:rsidP="0049047E">
            <w:pPr>
              <w:ind w:left="720"/>
              <w:rPr>
                <w:color w:val="000000"/>
              </w:rPr>
            </w:pPr>
            <w:r w:rsidRPr="00E90A96">
              <w:rPr>
                <w:color w:val="000000"/>
              </w:rPr>
              <w:t>ртуть</w:t>
            </w:r>
          </w:p>
        </w:tc>
      </w:tr>
      <w:tr w:rsidR="00A07B58" w:rsidRPr="00E90A96" w14:paraId="5795794B"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CD83248" w14:textId="77777777" w:rsidR="00A07B58" w:rsidRPr="00E90A96" w:rsidRDefault="00A07B58" w:rsidP="0049047E">
            <w:pPr>
              <w:ind w:left="720"/>
              <w:jc w:val="both"/>
              <w:rPr>
                <w:color w:val="000000"/>
              </w:rPr>
            </w:pPr>
            <w:r w:rsidRPr="00E90A96">
              <w:rPr>
                <w:b/>
                <w:bCs/>
                <w:color w:val="000000"/>
              </w:rPr>
              <w:t>H</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D0DD1F8" w14:textId="77777777" w:rsidR="00A07B58" w:rsidRPr="00E90A96" w:rsidRDefault="00A07B58" w:rsidP="0049047E">
            <w:pPr>
              <w:ind w:left="720"/>
              <w:rPr>
                <w:color w:val="000000"/>
              </w:rPr>
            </w:pPr>
            <w:r w:rsidRPr="00E90A96">
              <w:rPr>
                <w:color w:val="000000"/>
              </w:rPr>
              <w:t>Hydrogenĭum,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63CDA75" w14:textId="77777777" w:rsidR="00A07B58" w:rsidRPr="00E90A96" w:rsidRDefault="00A07B58" w:rsidP="0049047E">
            <w:pPr>
              <w:ind w:left="720"/>
              <w:rPr>
                <w:color w:val="000000"/>
              </w:rPr>
            </w:pPr>
            <w:r w:rsidRPr="00E90A96">
              <w:rPr>
                <w:color w:val="000000"/>
              </w:rPr>
              <w:t>водород</w:t>
            </w:r>
          </w:p>
        </w:tc>
      </w:tr>
      <w:tr w:rsidR="00A07B58" w:rsidRPr="00E90A96" w14:paraId="6E521E68"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C5B1454" w14:textId="77777777" w:rsidR="00A07B58" w:rsidRPr="00E90A96" w:rsidRDefault="00A07B58" w:rsidP="0049047E">
            <w:pPr>
              <w:ind w:left="720"/>
              <w:jc w:val="both"/>
              <w:rPr>
                <w:color w:val="000000"/>
              </w:rPr>
            </w:pPr>
            <w:r w:rsidRPr="00E90A96">
              <w:rPr>
                <w:b/>
                <w:bCs/>
                <w:color w:val="000000"/>
              </w:rPr>
              <w:t>I</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D27AB70" w14:textId="77777777" w:rsidR="00A07B58" w:rsidRPr="00E90A96" w:rsidRDefault="00A07B58" w:rsidP="0049047E">
            <w:pPr>
              <w:ind w:left="720"/>
              <w:rPr>
                <w:color w:val="000000"/>
              </w:rPr>
            </w:pPr>
            <w:r w:rsidRPr="00E90A96">
              <w:rPr>
                <w:color w:val="000000"/>
              </w:rPr>
              <w:t>Iōdum,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5E8C81F" w14:textId="77777777" w:rsidR="00A07B58" w:rsidRPr="00E90A96" w:rsidRDefault="00A07B58" w:rsidP="0049047E">
            <w:pPr>
              <w:ind w:left="720"/>
              <w:rPr>
                <w:color w:val="000000"/>
              </w:rPr>
            </w:pPr>
            <w:r w:rsidRPr="00E90A96">
              <w:rPr>
                <w:color w:val="000000"/>
              </w:rPr>
              <w:t>йод</w:t>
            </w:r>
          </w:p>
        </w:tc>
      </w:tr>
      <w:tr w:rsidR="00A07B58" w:rsidRPr="00E90A96" w14:paraId="7B0CEDE6"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F65711E" w14:textId="77777777" w:rsidR="00A07B58" w:rsidRPr="00E90A96" w:rsidRDefault="00A07B58" w:rsidP="0049047E">
            <w:pPr>
              <w:ind w:left="720"/>
              <w:jc w:val="both"/>
              <w:rPr>
                <w:color w:val="000000"/>
              </w:rPr>
            </w:pPr>
            <w:r w:rsidRPr="00E90A96">
              <w:rPr>
                <w:b/>
                <w:bCs/>
                <w:color w:val="000000"/>
              </w:rPr>
              <w:t>K</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1B1771F" w14:textId="77777777" w:rsidR="00A07B58" w:rsidRPr="00E90A96" w:rsidRDefault="00A07B58" w:rsidP="0049047E">
            <w:pPr>
              <w:ind w:left="720"/>
              <w:rPr>
                <w:color w:val="000000"/>
              </w:rPr>
            </w:pPr>
            <w:r w:rsidRPr="00E90A96">
              <w:rPr>
                <w:color w:val="000000"/>
              </w:rPr>
              <w:t>Kalĭum,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033B755" w14:textId="77777777" w:rsidR="00A07B58" w:rsidRPr="00E90A96" w:rsidRDefault="00A07B58" w:rsidP="0049047E">
            <w:pPr>
              <w:ind w:left="720"/>
              <w:rPr>
                <w:color w:val="000000"/>
              </w:rPr>
            </w:pPr>
            <w:r w:rsidRPr="00E90A96">
              <w:rPr>
                <w:color w:val="000000"/>
              </w:rPr>
              <w:t>калий</w:t>
            </w:r>
          </w:p>
        </w:tc>
      </w:tr>
      <w:tr w:rsidR="00A07B58" w:rsidRPr="00E90A96" w14:paraId="4ACEAB8A"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3A0F8F56" w14:textId="77777777" w:rsidR="00A07B58" w:rsidRPr="00E90A96" w:rsidRDefault="00A07B58" w:rsidP="0049047E">
            <w:pPr>
              <w:ind w:left="720"/>
              <w:jc w:val="both"/>
              <w:rPr>
                <w:color w:val="000000"/>
              </w:rPr>
            </w:pPr>
            <w:r w:rsidRPr="00E90A96">
              <w:rPr>
                <w:b/>
                <w:bCs/>
                <w:color w:val="000000"/>
              </w:rPr>
              <w:t>Li</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1FA969C" w14:textId="77777777" w:rsidR="00A07B58" w:rsidRPr="00E90A96" w:rsidRDefault="00A07B58" w:rsidP="0049047E">
            <w:pPr>
              <w:ind w:left="720"/>
              <w:rPr>
                <w:color w:val="000000"/>
              </w:rPr>
            </w:pPr>
            <w:r w:rsidRPr="00E90A96">
              <w:rPr>
                <w:color w:val="000000"/>
              </w:rPr>
              <w:t>Lithium,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5709347" w14:textId="77777777" w:rsidR="00A07B58" w:rsidRPr="00E90A96" w:rsidRDefault="00A07B58" w:rsidP="0049047E">
            <w:pPr>
              <w:ind w:left="720"/>
              <w:rPr>
                <w:color w:val="000000"/>
              </w:rPr>
            </w:pPr>
            <w:r w:rsidRPr="00E90A96">
              <w:rPr>
                <w:color w:val="000000"/>
              </w:rPr>
              <w:t>литий</w:t>
            </w:r>
          </w:p>
        </w:tc>
      </w:tr>
      <w:tr w:rsidR="00A07B58" w:rsidRPr="00E90A96" w14:paraId="467F120A"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597A60F" w14:textId="77777777" w:rsidR="00A07B58" w:rsidRPr="00E90A96" w:rsidRDefault="00A07B58" w:rsidP="0049047E">
            <w:pPr>
              <w:ind w:left="720"/>
              <w:jc w:val="both"/>
              <w:rPr>
                <w:color w:val="000000"/>
              </w:rPr>
            </w:pPr>
            <w:r w:rsidRPr="00E90A96">
              <w:rPr>
                <w:b/>
                <w:bCs/>
                <w:color w:val="000000"/>
              </w:rPr>
              <w:t>Mg</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5CA95AB" w14:textId="77777777" w:rsidR="00A07B58" w:rsidRPr="00E90A96" w:rsidRDefault="00A07B58" w:rsidP="0049047E">
            <w:pPr>
              <w:ind w:left="720"/>
              <w:rPr>
                <w:color w:val="000000"/>
                <w:lang w:val="en-US"/>
              </w:rPr>
            </w:pPr>
            <w:r w:rsidRPr="00E90A96">
              <w:rPr>
                <w:color w:val="000000"/>
                <w:lang w:val="en-US"/>
              </w:rPr>
              <w:t xml:space="preserve">Magnesĭum, i n </w:t>
            </w:r>
            <w:r w:rsidRPr="00E90A96">
              <w:rPr>
                <w:color w:val="000000"/>
              </w:rPr>
              <w:t>или</w:t>
            </w:r>
            <w:r w:rsidRPr="00E90A96">
              <w:rPr>
                <w:color w:val="000000"/>
                <w:lang w:val="en-US"/>
              </w:rPr>
              <w:t xml:space="preserve"> Magnĭum,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7DCA3A7" w14:textId="77777777" w:rsidR="00A07B58" w:rsidRPr="00E90A96" w:rsidRDefault="00A07B58" w:rsidP="0049047E">
            <w:pPr>
              <w:ind w:left="720"/>
              <w:rPr>
                <w:color w:val="000000"/>
              </w:rPr>
            </w:pPr>
            <w:r w:rsidRPr="00E90A96">
              <w:rPr>
                <w:color w:val="000000"/>
              </w:rPr>
              <w:t>магний</w:t>
            </w:r>
          </w:p>
        </w:tc>
      </w:tr>
      <w:tr w:rsidR="00A07B58" w:rsidRPr="00E90A96" w14:paraId="4DEE63E5"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3E3D158" w14:textId="77777777" w:rsidR="00A07B58" w:rsidRPr="00E90A96" w:rsidRDefault="00A07B58" w:rsidP="0049047E">
            <w:pPr>
              <w:ind w:left="720"/>
              <w:jc w:val="both"/>
              <w:rPr>
                <w:color w:val="000000"/>
              </w:rPr>
            </w:pPr>
            <w:r w:rsidRPr="00E90A96">
              <w:rPr>
                <w:b/>
                <w:bCs/>
                <w:color w:val="000000"/>
              </w:rPr>
              <w:t>N</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5E2C9ED" w14:textId="77777777" w:rsidR="00A07B58" w:rsidRPr="00E90A96" w:rsidRDefault="00A07B58" w:rsidP="0049047E">
            <w:pPr>
              <w:ind w:left="720"/>
              <w:rPr>
                <w:color w:val="000000"/>
              </w:rPr>
            </w:pPr>
            <w:r w:rsidRPr="00E90A96">
              <w:rPr>
                <w:color w:val="000000"/>
              </w:rPr>
              <w:t>Nitrogenium,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8696257" w14:textId="77777777" w:rsidR="00A07B58" w:rsidRPr="00E90A96" w:rsidRDefault="00A07B58" w:rsidP="0049047E">
            <w:pPr>
              <w:ind w:left="720"/>
              <w:rPr>
                <w:color w:val="000000"/>
              </w:rPr>
            </w:pPr>
            <w:r w:rsidRPr="00E90A96">
              <w:rPr>
                <w:color w:val="000000"/>
              </w:rPr>
              <w:t>азот</w:t>
            </w:r>
          </w:p>
        </w:tc>
      </w:tr>
      <w:tr w:rsidR="00A07B58" w:rsidRPr="00E90A96" w14:paraId="7782B5F0"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D7B1C2F" w14:textId="77777777" w:rsidR="00A07B58" w:rsidRPr="00E90A96" w:rsidRDefault="00A07B58" w:rsidP="0049047E">
            <w:pPr>
              <w:ind w:left="720"/>
              <w:jc w:val="both"/>
              <w:rPr>
                <w:color w:val="000000"/>
              </w:rPr>
            </w:pPr>
            <w:r w:rsidRPr="00E90A96">
              <w:rPr>
                <w:b/>
                <w:bCs/>
                <w:color w:val="000000"/>
              </w:rPr>
              <w:lastRenderedPageBreak/>
              <w:t>O</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6F528AB" w14:textId="77777777" w:rsidR="00A07B58" w:rsidRPr="00E90A96" w:rsidRDefault="00A07B58" w:rsidP="0049047E">
            <w:pPr>
              <w:ind w:left="720"/>
              <w:rPr>
                <w:color w:val="000000"/>
              </w:rPr>
            </w:pPr>
            <w:r w:rsidRPr="00E90A96">
              <w:rPr>
                <w:color w:val="000000"/>
              </w:rPr>
              <w:t>Oxygenĭum,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625E9B0" w14:textId="77777777" w:rsidR="00A07B58" w:rsidRPr="00E90A96" w:rsidRDefault="00A07B58" w:rsidP="0049047E">
            <w:pPr>
              <w:ind w:left="720"/>
              <w:rPr>
                <w:color w:val="000000"/>
              </w:rPr>
            </w:pPr>
            <w:r w:rsidRPr="00E90A96">
              <w:rPr>
                <w:color w:val="000000"/>
              </w:rPr>
              <w:t>кислород</w:t>
            </w:r>
          </w:p>
        </w:tc>
      </w:tr>
      <w:tr w:rsidR="00A07B58" w:rsidRPr="00E90A96" w14:paraId="100D09D3"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C8AB072" w14:textId="77777777" w:rsidR="00A07B58" w:rsidRPr="00E90A96" w:rsidRDefault="00A07B58" w:rsidP="0049047E">
            <w:pPr>
              <w:ind w:left="720"/>
              <w:jc w:val="both"/>
              <w:rPr>
                <w:color w:val="000000"/>
              </w:rPr>
            </w:pPr>
            <w:r w:rsidRPr="00E90A96">
              <w:rPr>
                <w:b/>
                <w:bCs/>
                <w:color w:val="000000"/>
              </w:rPr>
              <w:t>Pb</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F9FF3C9" w14:textId="77777777" w:rsidR="00A07B58" w:rsidRPr="00E90A96" w:rsidRDefault="00A07B58" w:rsidP="0049047E">
            <w:pPr>
              <w:ind w:left="720"/>
              <w:rPr>
                <w:color w:val="000000"/>
              </w:rPr>
            </w:pPr>
            <w:r w:rsidRPr="00E90A96">
              <w:rPr>
                <w:color w:val="000000"/>
              </w:rPr>
              <w:t>Plumbum,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6582EEC" w14:textId="77777777" w:rsidR="00A07B58" w:rsidRPr="00E90A96" w:rsidRDefault="00A07B58" w:rsidP="0049047E">
            <w:pPr>
              <w:ind w:left="720"/>
              <w:rPr>
                <w:color w:val="000000"/>
              </w:rPr>
            </w:pPr>
            <w:r w:rsidRPr="00E90A96">
              <w:rPr>
                <w:color w:val="000000"/>
              </w:rPr>
              <w:t>свинец</w:t>
            </w:r>
          </w:p>
        </w:tc>
      </w:tr>
      <w:tr w:rsidR="00A07B58" w:rsidRPr="00E90A96" w14:paraId="753592D2"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F3EA151" w14:textId="77777777" w:rsidR="00A07B58" w:rsidRPr="00E90A96" w:rsidRDefault="00A07B58" w:rsidP="0049047E">
            <w:pPr>
              <w:ind w:left="720"/>
              <w:jc w:val="both"/>
              <w:rPr>
                <w:color w:val="000000"/>
              </w:rPr>
            </w:pPr>
            <w:r w:rsidRPr="00E90A96">
              <w:rPr>
                <w:b/>
                <w:bCs/>
                <w:color w:val="000000"/>
              </w:rPr>
              <w:t>Si</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00BF8D13" w14:textId="77777777" w:rsidR="00A07B58" w:rsidRPr="00E90A96" w:rsidRDefault="00A07B58" w:rsidP="0049047E">
            <w:pPr>
              <w:ind w:left="720"/>
              <w:rPr>
                <w:color w:val="000000"/>
              </w:rPr>
            </w:pPr>
            <w:r w:rsidRPr="00E90A96">
              <w:rPr>
                <w:color w:val="000000"/>
              </w:rPr>
              <w:t>Silicium,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4F93D3EA" w14:textId="77777777" w:rsidR="00A07B58" w:rsidRPr="00E90A96" w:rsidRDefault="00A07B58" w:rsidP="0049047E">
            <w:pPr>
              <w:ind w:left="720"/>
              <w:rPr>
                <w:color w:val="000000"/>
              </w:rPr>
            </w:pPr>
            <w:r w:rsidRPr="00E90A96">
              <w:rPr>
                <w:color w:val="000000"/>
              </w:rPr>
              <w:t>кремний</w:t>
            </w:r>
          </w:p>
        </w:tc>
      </w:tr>
      <w:tr w:rsidR="00A07B58" w:rsidRPr="00E90A96" w14:paraId="2D258EAE"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234E6D4A" w14:textId="77777777" w:rsidR="00A07B58" w:rsidRPr="00E90A96" w:rsidRDefault="00A07B58" w:rsidP="0049047E">
            <w:pPr>
              <w:ind w:left="720"/>
              <w:jc w:val="both"/>
              <w:rPr>
                <w:color w:val="000000"/>
              </w:rPr>
            </w:pPr>
            <w:r w:rsidRPr="00E90A96">
              <w:rPr>
                <w:b/>
                <w:bCs/>
                <w:color w:val="000000"/>
              </w:rPr>
              <w:t>S</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2C3720C" w14:textId="77777777" w:rsidR="00A07B58" w:rsidRPr="00E90A96" w:rsidRDefault="00A07B58" w:rsidP="0049047E">
            <w:pPr>
              <w:ind w:left="720"/>
              <w:rPr>
                <w:color w:val="000000"/>
              </w:rPr>
            </w:pPr>
            <w:r w:rsidRPr="00E90A96">
              <w:rPr>
                <w:color w:val="000000"/>
              </w:rPr>
              <w:t>Sulfur, ŭris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6EFAF8BE" w14:textId="77777777" w:rsidR="00A07B58" w:rsidRPr="00E90A96" w:rsidRDefault="00A07B58" w:rsidP="0049047E">
            <w:pPr>
              <w:ind w:left="720"/>
              <w:rPr>
                <w:color w:val="000000"/>
              </w:rPr>
            </w:pPr>
            <w:r w:rsidRPr="00E90A96">
              <w:rPr>
                <w:color w:val="000000"/>
              </w:rPr>
              <w:t>сера</w:t>
            </w:r>
          </w:p>
        </w:tc>
      </w:tr>
      <w:tr w:rsidR="00A07B58" w:rsidRPr="00E90A96" w14:paraId="6F9DEAB4" w14:textId="77777777" w:rsidTr="0049047E">
        <w:trPr>
          <w:trHeight w:val="440"/>
        </w:trPr>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14DF7438" w14:textId="77777777" w:rsidR="00A07B58" w:rsidRPr="00E90A96" w:rsidRDefault="00A07B58" w:rsidP="0049047E">
            <w:pPr>
              <w:ind w:left="720"/>
              <w:jc w:val="both"/>
              <w:rPr>
                <w:color w:val="000000"/>
              </w:rPr>
            </w:pPr>
            <w:r w:rsidRPr="00E90A96">
              <w:rPr>
                <w:b/>
                <w:bCs/>
                <w:color w:val="000000"/>
              </w:rPr>
              <w:t>Zn</w:t>
            </w:r>
          </w:p>
        </w:tc>
        <w:tc>
          <w:tcPr>
            <w:tcW w:w="4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5B7A3500" w14:textId="77777777" w:rsidR="00A07B58" w:rsidRPr="00E90A96" w:rsidRDefault="00A07B58" w:rsidP="0049047E">
            <w:pPr>
              <w:ind w:left="720"/>
              <w:rPr>
                <w:color w:val="000000"/>
              </w:rPr>
            </w:pPr>
            <w:r w:rsidRPr="00E90A96">
              <w:rPr>
                <w:color w:val="000000"/>
              </w:rPr>
              <w:t>Zincum, i n</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14:paraId="7A5024BA" w14:textId="77777777" w:rsidR="00A07B58" w:rsidRPr="00E90A96" w:rsidRDefault="00A07B58" w:rsidP="0049047E">
            <w:pPr>
              <w:ind w:left="720"/>
              <w:rPr>
                <w:color w:val="000000"/>
              </w:rPr>
            </w:pPr>
            <w:r w:rsidRPr="00E90A96">
              <w:rPr>
                <w:color w:val="000000"/>
              </w:rPr>
              <w:t>цинк</w:t>
            </w:r>
          </w:p>
        </w:tc>
      </w:tr>
    </w:tbl>
    <w:p w14:paraId="1841F467" w14:textId="77777777" w:rsidR="00A07B58" w:rsidRPr="00E36F1F" w:rsidRDefault="00A07B58" w:rsidP="00A07B58">
      <w:pPr>
        <w:shd w:val="clear" w:color="auto" w:fill="FFFFFF"/>
        <w:spacing w:line="276" w:lineRule="auto"/>
        <w:ind w:firstLine="708"/>
        <w:jc w:val="both"/>
        <w:rPr>
          <w:color w:val="000000"/>
          <w:sz w:val="28"/>
          <w:szCs w:val="28"/>
        </w:rPr>
      </w:pPr>
      <w:r w:rsidRPr="00E90A96">
        <w:rPr>
          <w:b/>
          <w:color w:val="000000"/>
          <w:sz w:val="28"/>
          <w:szCs w:val="28"/>
        </w:rPr>
        <w:t>Задание 2.</w:t>
      </w:r>
      <w:r w:rsidRPr="00E36F1F">
        <w:rPr>
          <w:color w:val="000000"/>
          <w:sz w:val="28"/>
          <w:szCs w:val="28"/>
        </w:rPr>
        <w:t xml:space="preserve"> Образовать названия оксида в исходной форме, а затем поставить это словосочетание в рецептурную строку. Оформить в виде таблицы</w:t>
      </w:r>
      <w:r>
        <w:rPr>
          <w:color w:val="000000"/>
          <w:sz w:val="28"/>
          <w:szCs w:val="28"/>
        </w:rPr>
        <w:t>:</w:t>
      </w:r>
    </w:p>
    <w:p w14:paraId="3549D462" w14:textId="77777777" w:rsidR="00A07B58" w:rsidRPr="00E36F1F" w:rsidRDefault="00A07B58" w:rsidP="00A07B58">
      <w:pPr>
        <w:shd w:val="clear" w:color="auto" w:fill="FFFFFF"/>
        <w:spacing w:line="276" w:lineRule="auto"/>
        <w:ind w:left="709"/>
        <w:jc w:val="both"/>
        <w:rPr>
          <w:color w:val="000000"/>
          <w:sz w:val="28"/>
          <w:szCs w:val="28"/>
        </w:rPr>
      </w:pPr>
      <w:r w:rsidRPr="00E36F1F">
        <w:rPr>
          <w:color w:val="000000"/>
          <w:sz w:val="28"/>
          <w:szCs w:val="28"/>
        </w:rPr>
        <w:t>Магния оксид</w:t>
      </w:r>
    </w:p>
    <w:p w14:paraId="6C657995" w14:textId="77777777" w:rsidR="00A07B58" w:rsidRPr="00E36F1F" w:rsidRDefault="00A07B58" w:rsidP="00A07B58">
      <w:pPr>
        <w:shd w:val="clear" w:color="auto" w:fill="FFFFFF"/>
        <w:spacing w:line="276" w:lineRule="auto"/>
        <w:ind w:left="709"/>
        <w:jc w:val="both"/>
        <w:rPr>
          <w:color w:val="000000"/>
          <w:sz w:val="28"/>
          <w:szCs w:val="28"/>
        </w:rPr>
      </w:pPr>
      <w:r w:rsidRPr="00E36F1F">
        <w:rPr>
          <w:color w:val="000000"/>
          <w:sz w:val="28"/>
          <w:szCs w:val="28"/>
        </w:rPr>
        <w:t>Цинка оксид</w:t>
      </w:r>
    </w:p>
    <w:p w14:paraId="0BF63BFF" w14:textId="77777777" w:rsidR="00A07B58" w:rsidRPr="00E36F1F" w:rsidRDefault="00A07B58" w:rsidP="00A07B58">
      <w:pPr>
        <w:shd w:val="clear" w:color="auto" w:fill="FFFFFF"/>
        <w:spacing w:line="276" w:lineRule="auto"/>
        <w:ind w:left="709"/>
        <w:jc w:val="both"/>
        <w:rPr>
          <w:color w:val="000000"/>
          <w:sz w:val="28"/>
          <w:szCs w:val="28"/>
        </w:rPr>
      </w:pPr>
      <w:r w:rsidRPr="00E36F1F">
        <w:rPr>
          <w:color w:val="000000"/>
          <w:sz w:val="28"/>
          <w:szCs w:val="28"/>
        </w:rPr>
        <w:t>Водорода пероксид</w:t>
      </w:r>
    </w:p>
    <w:p w14:paraId="00686AA6" w14:textId="77777777" w:rsidR="00A07B58" w:rsidRPr="00E36F1F" w:rsidRDefault="00A07B58" w:rsidP="00A07B58">
      <w:pPr>
        <w:shd w:val="clear" w:color="auto" w:fill="FFFFFF"/>
        <w:spacing w:line="276" w:lineRule="auto"/>
        <w:ind w:left="709"/>
        <w:jc w:val="both"/>
        <w:rPr>
          <w:color w:val="000000"/>
          <w:sz w:val="28"/>
          <w:szCs w:val="28"/>
        </w:rPr>
      </w:pPr>
      <w:r w:rsidRPr="00E36F1F">
        <w:rPr>
          <w:color w:val="000000"/>
          <w:sz w:val="28"/>
          <w:szCs w:val="28"/>
        </w:rPr>
        <w:t>Алюминия гидроксид</w:t>
      </w:r>
      <w:r>
        <w:rPr>
          <w:color w:val="000000"/>
          <w:sz w:val="28"/>
          <w:szCs w:val="28"/>
        </w:rPr>
        <w:t>.</w:t>
      </w:r>
      <w:r w:rsidRPr="00E36F1F">
        <w:rPr>
          <w:color w:val="000000"/>
          <w:sz w:val="28"/>
          <w:szCs w:val="28"/>
        </w:rPr>
        <w:t xml:space="preserve">                                                                                                              </w:t>
      </w:r>
    </w:p>
    <w:p w14:paraId="40D020F2" w14:textId="77777777" w:rsidR="00A07B58" w:rsidRPr="007032AB" w:rsidRDefault="00A07B58" w:rsidP="00A07B58">
      <w:pPr>
        <w:shd w:val="clear" w:color="auto" w:fill="FFFFFF"/>
        <w:spacing w:line="276" w:lineRule="auto"/>
        <w:ind w:left="709"/>
        <w:jc w:val="center"/>
        <w:rPr>
          <w:b/>
          <w:color w:val="000000"/>
          <w:sz w:val="28"/>
          <w:szCs w:val="28"/>
        </w:rPr>
      </w:pPr>
      <w:r>
        <w:rPr>
          <w:b/>
          <w:color w:val="000000"/>
          <w:sz w:val="28"/>
          <w:szCs w:val="28"/>
        </w:rPr>
        <w:t>Эталон ответов</w:t>
      </w:r>
    </w:p>
    <w:tbl>
      <w:tblPr>
        <w:tblW w:w="5000" w:type="pct"/>
        <w:jc w:val="center"/>
        <w:shd w:val="clear" w:color="auto" w:fill="FFFFFF"/>
        <w:tblLook w:val="04A0" w:firstRow="1" w:lastRow="0" w:firstColumn="1" w:lastColumn="0" w:noHBand="0" w:noVBand="1"/>
      </w:tblPr>
      <w:tblGrid>
        <w:gridCol w:w="2651"/>
        <w:gridCol w:w="2743"/>
        <w:gridCol w:w="3954"/>
      </w:tblGrid>
      <w:tr w:rsidR="00A07B58" w:rsidRPr="004E522F" w14:paraId="306653F8" w14:textId="77777777" w:rsidTr="0049047E">
        <w:trPr>
          <w:trHeight w:val="416"/>
          <w:jc w:val="center"/>
        </w:trPr>
        <w:tc>
          <w:tcPr>
            <w:tcW w:w="1418"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0B8CB810" w14:textId="77777777" w:rsidR="00A07B58" w:rsidRPr="004E522F" w:rsidRDefault="00A07B58" w:rsidP="0049047E">
            <w:pPr>
              <w:jc w:val="center"/>
              <w:rPr>
                <w:rFonts w:ascii="Calibri" w:hAnsi="Calibri" w:cs="Arial"/>
                <w:b/>
                <w:color w:val="000000"/>
              </w:rPr>
            </w:pPr>
            <w:r w:rsidRPr="004E522F">
              <w:rPr>
                <w:b/>
                <w:color w:val="000000"/>
              </w:rPr>
              <w:t>Термины</w:t>
            </w:r>
          </w:p>
        </w:tc>
        <w:tc>
          <w:tcPr>
            <w:tcW w:w="1467"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307DFF00" w14:textId="77777777" w:rsidR="00A07B58" w:rsidRPr="004E522F" w:rsidRDefault="00A07B58" w:rsidP="0049047E">
            <w:pPr>
              <w:jc w:val="center"/>
              <w:rPr>
                <w:rFonts w:ascii="Calibri" w:hAnsi="Calibri" w:cs="Arial"/>
                <w:b/>
                <w:color w:val="000000"/>
              </w:rPr>
            </w:pPr>
            <w:r w:rsidRPr="004E522F">
              <w:rPr>
                <w:b/>
                <w:color w:val="000000"/>
              </w:rPr>
              <w:t>Перевод</w:t>
            </w:r>
          </w:p>
        </w:tc>
        <w:tc>
          <w:tcPr>
            <w:tcW w:w="2115"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6CAC7DE3" w14:textId="77777777" w:rsidR="00A07B58" w:rsidRPr="004E522F" w:rsidRDefault="00A07B58" w:rsidP="0049047E">
            <w:pPr>
              <w:jc w:val="center"/>
              <w:rPr>
                <w:rFonts w:ascii="Calibri" w:hAnsi="Calibri" w:cs="Arial"/>
                <w:b/>
                <w:color w:val="000000"/>
              </w:rPr>
            </w:pPr>
            <w:r w:rsidRPr="004E522F">
              <w:rPr>
                <w:b/>
                <w:color w:val="000000"/>
              </w:rPr>
              <w:t>Gen.s</w:t>
            </w:r>
          </w:p>
        </w:tc>
      </w:tr>
      <w:tr w:rsidR="00A07B58" w:rsidRPr="004E522F" w14:paraId="0B7314BE" w14:textId="77777777" w:rsidTr="0049047E">
        <w:trPr>
          <w:trHeight w:val="382"/>
          <w:jc w:val="center"/>
        </w:trPr>
        <w:tc>
          <w:tcPr>
            <w:tcW w:w="1418"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60B01726" w14:textId="77777777" w:rsidR="00A07B58" w:rsidRPr="004E522F" w:rsidRDefault="00A07B58" w:rsidP="0049047E">
            <w:pPr>
              <w:jc w:val="both"/>
              <w:rPr>
                <w:rFonts w:ascii="Calibri" w:hAnsi="Calibri" w:cs="Arial"/>
                <w:color w:val="000000"/>
              </w:rPr>
            </w:pPr>
            <w:r w:rsidRPr="004E522F">
              <w:rPr>
                <w:color w:val="000000"/>
              </w:rPr>
              <w:t>Магния оксид</w:t>
            </w:r>
          </w:p>
        </w:tc>
        <w:tc>
          <w:tcPr>
            <w:tcW w:w="1467"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5E7506A3" w14:textId="77777777" w:rsidR="00A07B58" w:rsidRPr="004E522F" w:rsidRDefault="00A07B58" w:rsidP="0049047E">
            <w:pPr>
              <w:jc w:val="both"/>
              <w:rPr>
                <w:rFonts w:ascii="Calibri" w:hAnsi="Calibri" w:cs="Arial"/>
                <w:color w:val="000000"/>
              </w:rPr>
            </w:pPr>
            <w:r w:rsidRPr="004E522F">
              <w:rPr>
                <w:bCs/>
                <w:i/>
                <w:iCs/>
                <w:color w:val="000000"/>
              </w:rPr>
              <w:t>Magnii  oxydum</w:t>
            </w:r>
          </w:p>
        </w:tc>
        <w:tc>
          <w:tcPr>
            <w:tcW w:w="2115"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4A8C8264" w14:textId="77777777" w:rsidR="00A07B58" w:rsidRPr="004E522F" w:rsidRDefault="00A07B58" w:rsidP="0049047E">
            <w:pPr>
              <w:jc w:val="both"/>
              <w:rPr>
                <w:rFonts w:ascii="Calibri" w:hAnsi="Calibri" w:cs="Arial"/>
                <w:color w:val="000000"/>
              </w:rPr>
            </w:pPr>
            <w:r w:rsidRPr="004E522F">
              <w:rPr>
                <w:bCs/>
                <w:color w:val="000000"/>
              </w:rPr>
              <w:t>Rp.:</w:t>
            </w:r>
            <w:r w:rsidRPr="004E522F">
              <w:rPr>
                <w:color w:val="000000"/>
              </w:rPr>
              <w:t> </w:t>
            </w:r>
            <w:r w:rsidRPr="004E522F">
              <w:rPr>
                <w:bCs/>
                <w:i/>
                <w:iCs/>
                <w:color w:val="000000"/>
              </w:rPr>
              <w:t>Magnii  oxydi</w:t>
            </w:r>
          </w:p>
        </w:tc>
      </w:tr>
      <w:tr w:rsidR="00A07B58" w:rsidRPr="004E522F" w14:paraId="7BF92062" w14:textId="77777777" w:rsidTr="0049047E">
        <w:trPr>
          <w:trHeight w:val="492"/>
          <w:jc w:val="center"/>
        </w:trPr>
        <w:tc>
          <w:tcPr>
            <w:tcW w:w="1418"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58EF6B67" w14:textId="77777777" w:rsidR="00A07B58" w:rsidRPr="004E522F" w:rsidRDefault="00A07B58" w:rsidP="0049047E">
            <w:pPr>
              <w:jc w:val="both"/>
              <w:rPr>
                <w:rFonts w:ascii="Calibri" w:hAnsi="Calibri" w:cs="Arial"/>
                <w:color w:val="000000"/>
              </w:rPr>
            </w:pPr>
            <w:r w:rsidRPr="004E522F">
              <w:rPr>
                <w:color w:val="000000"/>
              </w:rPr>
              <w:t>Цинка оксид</w:t>
            </w:r>
          </w:p>
        </w:tc>
        <w:tc>
          <w:tcPr>
            <w:tcW w:w="1467"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73F838F7" w14:textId="77777777" w:rsidR="00A07B58" w:rsidRPr="004E522F" w:rsidRDefault="00A07B58" w:rsidP="0049047E">
            <w:pPr>
              <w:jc w:val="both"/>
              <w:rPr>
                <w:rFonts w:ascii="Calibri" w:hAnsi="Calibri" w:cs="Arial"/>
                <w:color w:val="000000"/>
              </w:rPr>
            </w:pPr>
            <w:r w:rsidRPr="004E522F">
              <w:rPr>
                <w:color w:val="000000"/>
              </w:rPr>
              <w:t> </w:t>
            </w:r>
            <w:r w:rsidRPr="004E522F">
              <w:rPr>
                <w:bCs/>
                <w:i/>
                <w:iCs/>
                <w:color w:val="000000"/>
              </w:rPr>
              <w:t>Zin</w:t>
            </w:r>
            <w:r w:rsidRPr="004E522F">
              <w:rPr>
                <w:bCs/>
                <w:i/>
                <w:iCs/>
                <w:color w:val="000000"/>
                <w:lang w:val="en-US"/>
              </w:rPr>
              <w:t>ci</w:t>
            </w:r>
            <w:r w:rsidRPr="004E522F">
              <w:rPr>
                <w:bCs/>
                <w:i/>
                <w:iCs/>
                <w:color w:val="000000"/>
              </w:rPr>
              <w:t xml:space="preserve"> oxydum</w:t>
            </w:r>
          </w:p>
        </w:tc>
        <w:tc>
          <w:tcPr>
            <w:tcW w:w="2115"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14AE40D0" w14:textId="77777777" w:rsidR="00A07B58" w:rsidRPr="004E522F" w:rsidRDefault="00A07B58" w:rsidP="0049047E">
            <w:pPr>
              <w:jc w:val="both"/>
              <w:rPr>
                <w:rFonts w:ascii="Calibri" w:hAnsi="Calibri" w:cs="Arial"/>
                <w:color w:val="000000"/>
              </w:rPr>
            </w:pPr>
            <w:r w:rsidRPr="004E522F">
              <w:rPr>
                <w:bCs/>
                <w:color w:val="000000"/>
              </w:rPr>
              <w:t>Rp.: </w:t>
            </w:r>
            <w:r w:rsidRPr="004E522F">
              <w:rPr>
                <w:bCs/>
                <w:i/>
                <w:iCs/>
                <w:color w:val="000000"/>
              </w:rPr>
              <w:t>Zinci oxydi</w:t>
            </w:r>
            <w:r w:rsidRPr="004E522F">
              <w:rPr>
                <w:color w:val="000000"/>
              </w:rPr>
              <w:t> </w:t>
            </w:r>
          </w:p>
        </w:tc>
      </w:tr>
      <w:tr w:rsidR="00A07B58" w:rsidRPr="004E522F" w14:paraId="5FC2D081" w14:textId="77777777" w:rsidTr="0049047E">
        <w:trPr>
          <w:trHeight w:val="400"/>
          <w:jc w:val="center"/>
        </w:trPr>
        <w:tc>
          <w:tcPr>
            <w:tcW w:w="1418"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1F5C51FB" w14:textId="77777777" w:rsidR="00A07B58" w:rsidRPr="004E522F" w:rsidRDefault="00A07B58" w:rsidP="0049047E">
            <w:pPr>
              <w:jc w:val="both"/>
              <w:rPr>
                <w:rFonts w:ascii="Calibri" w:hAnsi="Calibri" w:cs="Arial"/>
                <w:color w:val="000000"/>
              </w:rPr>
            </w:pPr>
            <w:r w:rsidRPr="004E522F">
              <w:rPr>
                <w:color w:val="000000"/>
              </w:rPr>
              <w:t>Водорода пероксид</w:t>
            </w:r>
          </w:p>
        </w:tc>
        <w:tc>
          <w:tcPr>
            <w:tcW w:w="1467"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33C1BFC2" w14:textId="77777777" w:rsidR="00A07B58" w:rsidRPr="004E522F" w:rsidRDefault="00A07B58" w:rsidP="0049047E">
            <w:pPr>
              <w:jc w:val="both"/>
              <w:rPr>
                <w:rFonts w:ascii="Calibri" w:hAnsi="Calibri" w:cs="Arial"/>
                <w:color w:val="000000"/>
              </w:rPr>
            </w:pPr>
            <w:r w:rsidRPr="004E522F">
              <w:rPr>
                <w:bCs/>
                <w:i/>
                <w:iCs/>
                <w:color w:val="000000"/>
              </w:rPr>
              <w:t>Hydrogenii peroxydum</w:t>
            </w:r>
          </w:p>
        </w:tc>
        <w:tc>
          <w:tcPr>
            <w:tcW w:w="2115"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2AE64A72" w14:textId="77777777" w:rsidR="00A07B58" w:rsidRPr="004E522F" w:rsidRDefault="00A07B58" w:rsidP="0049047E">
            <w:pPr>
              <w:jc w:val="both"/>
              <w:rPr>
                <w:rFonts w:ascii="Calibri" w:hAnsi="Calibri" w:cs="Arial"/>
                <w:color w:val="000000"/>
              </w:rPr>
            </w:pPr>
            <w:r w:rsidRPr="004E522F">
              <w:rPr>
                <w:color w:val="000000"/>
              </w:rPr>
              <w:t>Rp: </w:t>
            </w:r>
            <w:r w:rsidRPr="004E522F">
              <w:rPr>
                <w:bCs/>
                <w:i/>
                <w:iCs/>
                <w:color w:val="000000"/>
              </w:rPr>
              <w:t>Hydrogenii peroxydi</w:t>
            </w:r>
          </w:p>
        </w:tc>
      </w:tr>
      <w:tr w:rsidR="00A07B58" w:rsidRPr="004E522F" w14:paraId="4EE9E239" w14:textId="77777777" w:rsidTr="0049047E">
        <w:trPr>
          <w:trHeight w:val="452"/>
          <w:jc w:val="center"/>
        </w:trPr>
        <w:tc>
          <w:tcPr>
            <w:tcW w:w="1418"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4FC5BD94" w14:textId="77777777" w:rsidR="00A07B58" w:rsidRPr="004E522F" w:rsidRDefault="00A07B58" w:rsidP="0049047E">
            <w:pPr>
              <w:jc w:val="both"/>
              <w:rPr>
                <w:rFonts w:ascii="Calibri" w:hAnsi="Calibri" w:cs="Arial"/>
                <w:color w:val="000000"/>
              </w:rPr>
            </w:pPr>
            <w:r w:rsidRPr="004E522F">
              <w:rPr>
                <w:color w:val="000000"/>
              </w:rPr>
              <w:t>Алюминия гидроксид</w:t>
            </w:r>
          </w:p>
        </w:tc>
        <w:tc>
          <w:tcPr>
            <w:tcW w:w="1467"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7006B300" w14:textId="77777777" w:rsidR="00A07B58" w:rsidRPr="004E522F" w:rsidRDefault="00A07B58" w:rsidP="0049047E">
            <w:pPr>
              <w:jc w:val="both"/>
              <w:rPr>
                <w:rFonts w:ascii="Calibri" w:hAnsi="Calibri" w:cs="Arial"/>
                <w:color w:val="000000"/>
              </w:rPr>
            </w:pPr>
            <w:r w:rsidRPr="004E522F">
              <w:rPr>
                <w:bCs/>
                <w:i/>
                <w:iCs/>
                <w:color w:val="000000"/>
              </w:rPr>
              <w:t>Aluminii hydroxydum</w:t>
            </w:r>
          </w:p>
        </w:tc>
        <w:tc>
          <w:tcPr>
            <w:tcW w:w="2115" w:type="pct"/>
            <w:tcBorders>
              <w:top w:val="single" w:sz="8" w:space="0" w:color="000000"/>
              <w:left w:val="single" w:sz="8" w:space="0" w:color="000000"/>
              <w:bottom w:val="single" w:sz="8" w:space="0" w:color="000000"/>
              <w:right w:val="single" w:sz="8" w:space="0" w:color="000000"/>
            </w:tcBorders>
            <w:shd w:val="clear" w:color="auto" w:fill="FFFFFF"/>
            <w:tcMar>
              <w:top w:w="16" w:type="dxa"/>
              <w:left w:w="36" w:type="dxa"/>
              <w:bottom w:w="0" w:type="dxa"/>
              <w:right w:w="36" w:type="dxa"/>
            </w:tcMar>
            <w:hideMark/>
          </w:tcPr>
          <w:p w14:paraId="4C0DF7D7" w14:textId="77777777" w:rsidR="00A07B58" w:rsidRPr="004E522F" w:rsidRDefault="00A07B58" w:rsidP="0049047E">
            <w:pPr>
              <w:rPr>
                <w:rFonts w:ascii="Calibri" w:hAnsi="Calibri" w:cs="Arial"/>
                <w:color w:val="000000"/>
              </w:rPr>
            </w:pPr>
            <w:r w:rsidRPr="004E522F">
              <w:rPr>
                <w:color w:val="000000"/>
              </w:rPr>
              <w:t>Rp.: </w:t>
            </w:r>
            <w:r w:rsidRPr="004E522F">
              <w:rPr>
                <w:bCs/>
                <w:i/>
                <w:iCs/>
                <w:color w:val="000000"/>
              </w:rPr>
              <w:t>Aluminii   hydroxydi</w:t>
            </w:r>
          </w:p>
        </w:tc>
      </w:tr>
    </w:tbl>
    <w:p w14:paraId="7D988CDB" w14:textId="77777777" w:rsidR="00A07B58" w:rsidRPr="007032AB" w:rsidRDefault="00A07B58" w:rsidP="00A07B58">
      <w:pPr>
        <w:spacing w:line="276" w:lineRule="auto"/>
        <w:ind w:left="-425" w:firstLine="992"/>
        <w:jc w:val="both"/>
        <w:rPr>
          <w:color w:val="000000"/>
          <w:sz w:val="28"/>
          <w:szCs w:val="28"/>
        </w:rPr>
      </w:pPr>
      <w:r w:rsidRPr="007032AB">
        <w:rPr>
          <w:b/>
          <w:sz w:val="28"/>
          <w:szCs w:val="28"/>
        </w:rPr>
        <w:t>Задание 3.</w:t>
      </w:r>
      <w:r w:rsidRPr="00E36F1F">
        <w:rPr>
          <w:sz w:val="28"/>
          <w:szCs w:val="28"/>
        </w:rPr>
        <w:t xml:space="preserve"> О</w:t>
      </w:r>
      <w:r w:rsidRPr="00E36F1F">
        <w:rPr>
          <w:color w:val="000000"/>
          <w:sz w:val="28"/>
          <w:szCs w:val="28"/>
        </w:rPr>
        <w:t>бразовать названия солей в исходной форме, а затем поставить это словосочетание в рецептурную строку. Оформить в виде таблицы</w:t>
      </w:r>
      <w:r>
        <w:rPr>
          <w:color w:val="000000"/>
          <w:sz w:val="28"/>
          <w:szCs w:val="28"/>
        </w:rPr>
        <w:t xml:space="preserve">: </w:t>
      </w:r>
      <w:r w:rsidRPr="00E36F1F">
        <w:rPr>
          <w:color w:val="000000"/>
          <w:sz w:val="28"/>
          <w:szCs w:val="28"/>
        </w:rPr>
        <w:t xml:space="preserve">Соли с суффиксом </w:t>
      </w:r>
      <w:r>
        <w:rPr>
          <w:color w:val="000000"/>
          <w:sz w:val="28"/>
          <w:szCs w:val="28"/>
        </w:rPr>
        <w:t>–</w:t>
      </w:r>
      <w:r w:rsidRPr="00E36F1F">
        <w:rPr>
          <w:color w:val="000000"/>
          <w:sz w:val="28"/>
          <w:szCs w:val="28"/>
        </w:rPr>
        <w:t xml:space="preserve"> ат</w:t>
      </w:r>
      <w:r>
        <w:rPr>
          <w:color w:val="000000"/>
          <w:sz w:val="28"/>
          <w:szCs w:val="28"/>
        </w:rPr>
        <w:t>.</w:t>
      </w:r>
    </w:p>
    <w:tbl>
      <w:tblPr>
        <w:tblW w:w="10599" w:type="dxa"/>
        <w:jc w:val="center"/>
        <w:tblLook w:val="04A0" w:firstRow="1" w:lastRow="0" w:firstColumn="1" w:lastColumn="0" w:noHBand="0" w:noVBand="1"/>
      </w:tblPr>
      <w:tblGrid>
        <w:gridCol w:w="4204"/>
        <w:gridCol w:w="3336"/>
        <w:gridCol w:w="3059"/>
      </w:tblGrid>
      <w:tr w:rsidR="00A07B58" w:rsidRPr="007032AB" w14:paraId="1C850C5E"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606099D4" w14:textId="77777777" w:rsidR="00A07B58" w:rsidRPr="007032AB" w:rsidRDefault="00A07B58" w:rsidP="0049047E">
            <w:pPr>
              <w:jc w:val="both"/>
              <w:rPr>
                <w:rFonts w:ascii="Calibri" w:hAnsi="Calibri" w:cs="Arial"/>
                <w:b/>
                <w:color w:val="000000"/>
              </w:rPr>
            </w:pPr>
            <w:r w:rsidRPr="007032AB">
              <w:rPr>
                <w:b/>
                <w:color w:val="000000"/>
              </w:rPr>
              <w:t>Название</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74FA45FC" w14:textId="77777777" w:rsidR="00A07B58" w:rsidRPr="007032AB" w:rsidRDefault="00A07B58" w:rsidP="0049047E">
            <w:pPr>
              <w:jc w:val="both"/>
              <w:rPr>
                <w:rFonts w:ascii="Calibri" w:hAnsi="Calibri" w:cs="Arial"/>
                <w:b/>
                <w:color w:val="000000"/>
              </w:rPr>
            </w:pPr>
            <w:r w:rsidRPr="007032AB">
              <w:rPr>
                <w:b/>
                <w:color w:val="000000"/>
              </w:rPr>
              <w:t>Исходная форма</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405BCAEF" w14:textId="77777777" w:rsidR="00A07B58" w:rsidRPr="007032AB" w:rsidRDefault="00A07B58" w:rsidP="0049047E">
            <w:pPr>
              <w:jc w:val="both"/>
              <w:rPr>
                <w:rFonts w:ascii="Calibri" w:hAnsi="Calibri" w:cs="Arial"/>
                <w:b/>
                <w:color w:val="000000"/>
              </w:rPr>
            </w:pPr>
            <w:r w:rsidRPr="007032AB">
              <w:rPr>
                <w:b/>
                <w:color w:val="000000"/>
              </w:rPr>
              <w:t>Рецептурная строка</w:t>
            </w:r>
          </w:p>
        </w:tc>
      </w:tr>
      <w:tr w:rsidR="00A07B58" w:rsidRPr="007032AB" w14:paraId="30C8AE03"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373827F3" w14:textId="77777777" w:rsidR="00A07B58" w:rsidRPr="007032AB" w:rsidRDefault="00A07B58" w:rsidP="0049047E">
            <w:pPr>
              <w:jc w:val="both"/>
              <w:rPr>
                <w:rFonts w:ascii="Calibri" w:hAnsi="Calibri" w:cs="Arial"/>
                <w:color w:val="000000"/>
              </w:rPr>
            </w:pPr>
            <w:r w:rsidRPr="007032AB">
              <w:rPr>
                <w:color w:val="000000"/>
              </w:rPr>
              <w:t>Магния сульфат</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006158CB" w14:textId="77777777" w:rsidR="00A07B58" w:rsidRPr="007032AB" w:rsidRDefault="00A07B58" w:rsidP="0049047E">
            <w:pPr>
              <w:jc w:val="both"/>
              <w:rPr>
                <w:rFonts w:ascii="Calibri" w:hAnsi="Calibri" w:cs="Arial"/>
                <w:color w:val="000000"/>
              </w:rPr>
            </w:pPr>
            <w:r w:rsidRPr="007032AB">
              <w:rPr>
                <w:color w:val="000000"/>
              </w:rPr>
              <w:t>Magni  sulfas</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31980A1C" w14:textId="77777777" w:rsidR="00A07B58" w:rsidRPr="007032AB" w:rsidRDefault="00A07B58" w:rsidP="0049047E">
            <w:pPr>
              <w:jc w:val="both"/>
              <w:rPr>
                <w:rFonts w:ascii="Calibri" w:hAnsi="Calibri" w:cs="Arial"/>
                <w:color w:val="000000"/>
              </w:rPr>
            </w:pPr>
            <w:r w:rsidRPr="007032AB">
              <w:rPr>
                <w:color w:val="000000"/>
              </w:rPr>
              <w:t>Rp.: Magnii  sulfatis</w:t>
            </w:r>
          </w:p>
        </w:tc>
      </w:tr>
      <w:tr w:rsidR="00A07B58" w:rsidRPr="007032AB" w14:paraId="3549BB14"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1DC88926" w14:textId="77777777" w:rsidR="00A07B58" w:rsidRPr="007032AB" w:rsidRDefault="00A07B58" w:rsidP="0049047E">
            <w:pPr>
              <w:jc w:val="both"/>
              <w:rPr>
                <w:rFonts w:ascii="Calibri" w:hAnsi="Calibri" w:cs="Arial"/>
                <w:color w:val="000000"/>
              </w:rPr>
            </w:pPr>
            <w:r w:rsidRPr="007032AB">
              <w:rPr>
                <w:color w:val="000000"/>
              </w:rPr>
              <w:t>Атропина сульфат</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31424B66" w14:textId="77777777" w:rsidR="00A07B58" w:rsidRPr="007032AB" w:rsidRDefault="00A07B58" w:rsidP="0049047E">
            <w:pPr>
              <w:jc w:val="both"/>
              <w:rPr>
                <w:rFonts w:ascii="Calibri" w:hAnsi="Calibri" w:cs="Arial"/>
                <w:color w:val="000000"/>
              </w:rPr>
            </w:pPr>
            <w:r w:rsidRPr="007032AB">
              <w:rPr>
                <w:color w:val="000000"/>
              </w:rPr>
              <w:t>Atropini sulfas</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575364AA" w14:textId="77777777" w:rsidR="00A07B58" w:rsidRPr="007032AB" w:rsidRDefault="00A07B58" w:rsidP="0049047E">
            <w:pPr>
              <w:rPr>
                <w:rFonts w:ascii="Calibri" w:hAnsi="Calibri" w:cs="Arial"/>
                <w:color w:val="000000"/>
              </w:rPr>
            </w:pPr>
            <w:r w:rsidRPr="007032AB">
              <w:rPr>
                <w:color w:val="000000"/>
              </w:rPr>
              <w:t>Rp.: Atropini sulfatis</w:t>
            </w:r>
          </w:p>
        </w:tc>
      </w:tr>
      <w:tr w:rsidR="00A07B58" w:rsidRPr="007032AB" w14:paraId="16DF6D8D"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689AC8A1" w14:textId="77777777" w:rsidR="00A07B58" w:rsidRPr="007032AB" w:rsidRDefault="00A07B58" w:rsidP="0049047E">
            <w:pPr>
              <w:jc w:val="both"/>
              <w:rPr>
                <w:rFonts w:ascii="Calibri" w:hAnsi="Calibri" w:cs="Arial"/>
                <w:color w:val="000000"/>
              </w:rPr>
            </w:pPr>
            <w:r w:rsidRPr="007032AB">
              <w:rPr>
                <w:color w:val="000000"/>
              </w:rPr>
              <w:t>Стрептомицина сульфат</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150FA494" w14:textId="77777777" w:rsidR="00A07B58" w:rsidRPr="007032AB" w:rsidRDefault="00A07B58" w:rsidP="0049047E">
            <w:pPr>
              <w:jc w:val="both"/>
              <w:rPr>
                <w:rFonts w:ascii="Calibri" w:hAnsi="Calibri" w:cs="Arial"/>
                <w:color w:val="000000"/>
              </w:rPr>
            </w:pPr>
            <w:r w:rsidRPr="007032AB">
              <w:rPr>
                <w:color w:val="000000"/>
              </w:rPr>
              <w:t>Streptomycini sulfas</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14297E50" w14:textId="77777777" w:rsidR="00A07B58" w:rsidRPr="007032AB" w:rsidRDefault="00A07B58" w:rsidP="0049047E">
            <w:pPr>
              <w:jc w:val="both"/>
              <w:rPr>
                <w:rFonts w:ascii="Calibri" w:hAnsi="Calibri" w:cs="Arial"/>
                <w:color w:val="000000"/>
              </w:rPr>
            </w:pPr>
            <w:r w:rsidRPr="007032AB">
              <w:rPr>
                <w:color w:val="000000"/>
              </w:rPr>
              <w:t>Rp.: Streptomycini sulfayis</w:t>
            </w:r>
          </w:p>
        </w:tc>
      </w:tr>
      <w:tr w:rsidR="00A07B58" w:rsidRPr="007032AB" w14:paraId="2050A716"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147A6D54" w14:textId="77777777" w:rsidR="00A07B58" w:rsidRPr="007032AB" w:rsidRDefault="00A07B58" w:rsidP="0049047E">
            <w:pPr>
              <w:jc w:val="both"/>
              <w:rPr>
                <w:rFonts w:ascii="Calibri" w:hAnsi="Calibri" w:cs="Arial"/>
                <w:color w:val="000000"/>
              </w:rPr>
            </w:pPr>
            <w:r w:rsidRPr="007032AB">
              <w:rPr>
                <w:color w:val="000000"/>
              </w:rPr>
              <w:t>Кодеина фосфат</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37C0DE59" w14:textId="77777777" w:rsidR="00A07B58" w:rsidRPr="007032AB" w:rsidRDefault="00A07B58" w:rsidP="0049047E">
            <w:pPr>
              <w:jc w:val="both"/>
              <w:rPr>
                <w:rFonts w:ascii="Calibri" w:hAnsi="Calibri" w:cs="Arial"/>
                <w:color w:val="000000"/>
              </w:rPr>
            </w:pPr>
            <w:r w:rsidRPr="007032AB">
              <w:rPr>
                <w:color w:val="000000"/>
              </w:rPr>
              <w:t>Kodeini phosphas</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7D1EC3F6" w14:textId="77777777" w:rsidR="00A07B58" w:rsidRPr="007032AB" w:rsidRDefault="00A07B58" w:rsidP="0049047E">
            <w:pPr>
              <w:rPr>
                <w:rFonts w:ascii="Calibri" w:hAnsi="Calibri" w:cs="Arial"/>
                <w:color w:val="000000"/>
              </w:rPr>
            </w:pPr>
            <w:r w:rsidRPr="007032AB">
              <w:rPr>
                <w:color w:val="000000"/>
              </w:rPr>
              <w:t>Rp.: Kodeini phosphatis</w:t>
            </w:r>
          </w:p>
        </w:tc>
      </w:tr>
      <w:tr w:rsidR="00A07B58" w:rsidRPr="007032AB" w14:paraId="605359AD"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5126AE10" w14:textId="77777777" w:rsidR="00A07B58" w:rsidRPr="007032AB" w:rsidRDefault="00A07B58" w:rsidP="0049047E">
            <w:pPr>
              <w:jc w:val="both"/>
              <w:rPr>
                <w:rFonts w:ascii="Calibri" w:hAnsi="Calibri" w:cs="Arial"/>
                <w:color w:val="000000"/>
              </w:rPr>
            </w:pPr>
            <w:r w:rsidRPr="007032AB">
              <w:rPr>
                <w:color w:val="000000"/>
              </w:rPr>
              <w:t>Калия перманганат</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53F0890F" w14:textId="77777777" w:rsidR="00A07B58" w:rsidRPr="007032AB" w:rsidRDefault="00A07B58" w:rsidP="0049047E">
            <w:pPr>
              <w:jc w:val="both"/>
              <w:rPr>
                <w:rFonts w:ascii="Calibri" w:hAnsi="Calibri" w:cs="Arial"/>
                <w:color w:val="000000"/>
              </w:rPr>
            </w:pPr>
            <w:r w:rsidRPr="007032AB">
              <w:rPr>
                <w:color w:val="000000"/>
              </w:rPr>
              <w:t>Kalii permanganas</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4DC6D7D8" w14:textId="77777777" w:rsidR="00A07B58" w:rsidRPr="007032AB" w:rsidRDefault="00A07B58" w:rsidP="0049047E">
            <w:pPr>
              <w:rPr>
                <w:color w:val="000000"/>
                <w:lang w:val="en-US"/>
              </w:rPr>
            </w:pPr>
            <w:r w:rsidRPr="007032AB">
              <w:rPr>
                <w:color w:val="000000"/>
              </w:rPr>
              <w:t>Rp.: Kalii permanganat</w:t>
            </w:r>
            <w:r w:rsidRPr="007032AB">
              <w:rPr>
                <w:color w:val="000000"/>
                <w:lang w:val="en-US"/>
              </w:rPr>
              <w:t>is</w:t>
            </w:r>
          </w:p>
        </w:tc>
      </w:tr>
      <w:tr w:rsidR="00A07B58" w:rsidRPr="007032AB" w14:paraId="77AD5D4C"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78A42460" w14:textId="77777777" w:rsidR="00A07B58" w:rsidRPr="007032AB" w:rsidRDefault="00A07B58" w:rsidP="0049047E">
            <w:pPr>
              <w:jc w:val="both"/>
              <w:rPr>
                <w:rFonts w:ascii="Calibri" w:hAnsi="Calibri" w:cs="Arial"/>
                <w:color w:val="000000"/>
              </w:rPr>
            </w:pPr>
            <w:r w:rsidRPr="007032AB">
              <w:rPr>
                <w:color w:val="000000"/>
              </w:rPr>
              <w:t>Натрия гидрокарбонат</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4C14719B" w14:textId="77777777" w:rsidR="00A07B58" w:rsidRPr="007032AB" w:rsidRDefault="00A07B58" w:rsidP="0049047E">
            <w:pPr>
              <w:jc w:val="both"/>
              <w:rPr>
                <w:rFonts w:ascii="Calibri" w:hAnsi="Calibri" w:cs="Arial"/>
                <w:color w:val="000000"/>
              </w:rPr>
            </w:pPr>
            <w:r w:rsidRPr="007032AB">
              <w:rPr>
                <w:color w:val="000000"/>
              </w:rPr>
              <w:t>Natrii hydrocarbonas</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47573587" w14:textId="77777777" w:rsidR="00A07B58" w:rsidRPr="007032AB" w:rsidRDefault="00A07B58" w:rsidP="0049047E">
            <w:pPr>
              <w:rPr>
                <w:rFonts w:ascii="Calibri" w:hAnsi="Calibri" w:cs="Arial"/>
                <w:color w:val="000000"/>
              </w:rPr>
            </w:pPr>
            <w:r w:rsidRPr="007032AB">
              <w:rPr>
                <w:color w:val="000000"/>
              </w:rPr>
              <w:t>Rp.: Natrii hydrocarbonatis</w:t>
            </w:r>
          </w:p>
        </w:tc>
      </w:tr>
      <w:tr w:rsidR="00A07B58" w:rsidRPr="007032AB" w14:paraId="6E1F0DA0"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50E123F8" w14:textId="77777777" w:rsidR="00A07B58" w:rsidRPr="007032AB" w:rsidRDefault="00A07B58" w:rsidP="0049047E">
            <w:pPr>
              <w:jc w:val="both"/>
              <w:rPr>
                <w:rFonts w:ascii="Calibri" w:hAnsi="Calibri" w:cs="Arial"/>
                <w:color w:val="000000"/>
              </w:rPr>
            </w:pPr>
            <w:r w:rsidRPr="007032AB">
              <w:rPr>
                <w:color w:val="000000"/>
              </w:rPr>
              <w:t>Кофеина натрия бензоат</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682DC891" w14:textId="77777777" w:rsidR="00A07B58" w:rsidRPr="007032AB" w:rsidRDefault="00A07B58" w:rsidP="0049047E">
            <w:pPr>
              <w:jc w:val="both"/>
              <w:rPr>
                <w:rFonts w:ascii="Calibri" w:hAnsi="Calibri" w:cs="Arial"/>
                <w:color w:val="000000"/>
              </w:rPr>
            </w:pPr>
            <w:r w:rsidRPr="007032AB">
              <w:rPr>
                <w:color w:val="000000"/>
              </w:rPr>
              <w:t>Coffeini natrii benzoas</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3F745CF6" w14:textId="77777777" w:rsidR="00A07B58" w:rsidRPr="007032AB" w:rsidRDefault="00A07B58" w:rsidP="0049047E">
            <w:pPr>
              <w:rPr>
                <w:rFonts w:ascii="Calibri" w:hAnsi="Calibri" w:cs="Arial"/>
                <w:color w:val="000000"/>
              </w:rPr>
            </w:pPr>
            <w:r w:rsidRPr="007032AB">
              <w:rPr>
                <w:color w:val="000000"/>
              </w:rPr>
              <w:t>Rp.: Coffeini natrii benzoatis</w:t>
            </w:r>
          </w:p>
        </w:tc>
      </w:tr>
      <w:tr w:rsidR="00A07B58" w:rsidRPr="007032AB" w14:paraId="6FA4E97A"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385A9F2C" w14:textId="77777777" w:rsidR="00A07B58" w:rsidRPr="007032AB" w:rsidRDefault="00A07B58" w:rsidP="0049047E">
            <w:pPr>
              <w:jc w:val="both"/>
              <w:rPr>
                <w:rFonts w:ascii="Calibri" w:hAnsi="Calibri" w:cs="Arial"/>
                <w:color w:val="000000"/>
              </w:rPr>
            </w:pPr>
            <w:r w:rsidRPr="007032AB">
              <w:rPr>
                <w:color w:val="000000"/>
              </w:rPr>
              <w:t>Железа лактат</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07993221" w14:textId="77777777" w:rsidR="00A07B58" w:rsidRPr="007032AB" w:rsidRDefault="00A07B58" w:rsidP="0049047E">
            <w:pPr>
              <w:jc w:val="both"/>
              <w:rPr>
                <w:rFonts w:ascii="Calibri" w:hAnsi="Calibri" w:cs="Arial"/>
                <w:color w:val="000000"/>
              </w:rPr>
            </w:pPr>
            <w:r w:rsidRPr="007032AB">
              <w:rPr>
                <w:color w:val="000000"/>
              </w:rPr>
              <w:t>Ferri lactas</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1B24D8FC" w14:textId="77777777" w:rsidR="00A07B58" w:rsidRPr="007032AB" w:rsidRDefault="00A07B58" w:rsidP="0049047E">
            <w:pPr>
              <w:jc w:val="both"/>
              <w:rPr>
                <w:rFonts w:ascii="Calibri" w:hAnsi="Calibri" w:cs="Arial"/>
                <w:color w:val="000000"/>
              </w:rPr>
            </w:pPr>
            <w:r w:rsidRPr="007032AB">
              <w:rPr>
                <w:color w:val="000000"/>
              </w:rPr>
              <w:t>Rp.: Ferri lactatis</w:t>
            </w:r>
          </w:p>
        </w:tc>
      </w:tr>
    </w:tbl>
    <w:p w14:paraId="249DD46C" w14:textId="77777777" w:rsidR="00A07B58" w:rsidRPr="00E36F1F" w:rsidRDefault="00A07B58" w:rsidP="00A07B58">
      <w:pPr>
        <w:shd w:val="clear" w:color="auto" w:fill="FFFFFF"/>
        <w:jc w:val="center"/>
        <w:rPr>
          <w:rFonts w:ascii="Calibri" w:hAnsi="Calibri"/>
          <w:color w:val="000000"/>
          <w:sz w:val="28"/>
          <w:szCs w:val="28"/>
        </w:rPr>
      </w:pPr>
      <w:r w:rsidRPr="00E36F1F">
        <w:rPr>
          <w:b/>
          <w:bCs/>
          <w:color w:val="000000"/>
          <w:sz w:val="28"/>
          <w:szCs w:val="28"/>
        </w:rPr>
        <w:t>Соли с суффиксом – ит</w:t>
      </w:r>
    </w:p>
    <w:tbl>
      <w:tblPr>
        <w:tblW w:w="10599" w:type="dxa"/>
        <w:jc w:val="center"/>
        <w:tblLook w:val="04A0" w:firstRow="1" w:lastRow="0" w:firstColumn="1" w:lastColumn="0" w:noHBand="0" w:noVBand="1"/>
      </w:tblPr>
      <w:tblGrid>
        <w:gridCol w:w="4204"/>
        <w:gridCol w:w="3932"/>
        <w:gridCol w:w="2463"/>
      </w:tblGrid>
      <w:tr w:rsidR="00A07B58" w:rsidRPr="007032AB" w14:paraId="671A4E7B"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55EB0AAD" w14:textId="77777777" w:rsidR="00A07B58" w:rsidRPr="007032AB" w:rsidRDefault="00A07B58" w:rsidP="0049047E">
            <w:pPr>
              <w:jc w:val="both"/>
              <w:rPr>
                <w:rFonts w:ascii="Calibri" w:hAnsi="Calibri" w:cs="Arial"/>
                <w:b/>
                <w:color w:val="000000"/>
                <w:szCs w:val="28"/>
              </w:rPr>
            </w:pPr>
            <w:r w:rsidRPr="007032AB">
              <w:rPr>
                <w:b/>
                <w:color w:val="000000"/>
                <w:szCs w:val="28"/>
              </w:rPr>
              <w:t>Название</w:t>
            </w:r>
          </w:p>
        </w:tc>
        <w:tc>
          <w:tcPr>
            <w:tcW w:w="3932" w:type="dxa"/>
            <w:tcBorders>
              <w:top w:val="single" w:sz="8" w:space="0" w:color="000000"/>
              <w:left w:val="single" w:sz="8" w:space="0" w:color="000000"/>
              <w:bottom w:val="single" w:sz="8" w:space="0" w:color="000000"/>
              <w:right w:val="single" w:sz="8" w:space="0" w:color="000000"/>
            </w:tcBorders>
            <w:shd w:val="clear" w:color="auto" w:fill="auto"/>
            <w:hideMark/>
          </w:tcPr>
          <w:p w14:paraId="350567B7" w14:textId="77777777" w:rsidR="00A07B58" w:rsidRPr="007032AB" w:rsidRDefault="00A07B58" w:rsidP="0049047E">
            <w:pPr>
              <w:jc w:val="both"/>
              <w:rPr>
                <w:rFonts w:ascii="Calibri" w:hAnsi="Calibri" w:cs="Arial"/>
                <w:b/>
                <w:color w:val="000000"/>
                <w:szCs w:val="28"/>
              </w:rPr>
            </w:pPr>
            <w:r w:rsidRPr="007032AB">
              <w:rPr>
                <w:b/>
                <w:color w:val="000000"/>
                <w:szCs w:val="28"/>
              </w:rPr>
              <w:t>Исходная форма</w:t>
            </w:r>
          </w:p>
        </w:tc>
        <w:tc>
          <w:tcPr>
            <w:tcW w:w="2463" w:type="dxa"/>
            <w:tcBorders>
              <w:top w:val="single" w:sz="8" w:space="0" w:color="000000"/>
              <w:left w:val="single" w:sz="8" w:space="0" w:color="000000"/>
              <w:bottom w:val="single" w:sz="8" w:space="0" w:color="000000"/>
              <w:right w:val="single" w:sz="8" w:space="0" w:color="000000"/>
            </w:tcBorders>
            <w:shd w:val="clear" w:color="auto" w:fill="auto"/>
            <w:hideMark/>
          </w:tcPr>
          <w:p w14:paraId="2B689B4B" w14:textId="77777777" w:rsidR="00A07B58" w:rsidRPr="007032AB" w:rsidRDefault="00A07B58" w:rsidP="0049047E">
            <w:pPr>
              <w:jc w:val="both"/>
              <w:rPr>
                <w:rFonts w:ascii="Calibri" w:hAnsi="Calibri" w:cs="Arial"/>
                <w:b/>
                <w:color w:val="000000"/>
                <w:szCs w:val="28"/>
              </w:rPr>
            </w:pPr>
            <w:r w:rsidRPr="007032AB">
              <w:rPr>
                <w:b/>
                <w:color w:val="000000"/>
                <w:szCs w:val="28"/>
              </w:rPr>
              <w:t>Рецептурная строка</w:t>
            </w:r>
          </w:p>
        </w:tc>
      </w:tr>
      <w:tr w:rsidR="00A07B58" w:rsidRPr="007032AB" w14:paraId="21D13F2B"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7741B466" w14:textId="77777777" w:rsidR="00A07B58" w:rsidRPr="007032AB" w:rsidRDefault="00A07B58" w:rsidP="0049047E">
            <w:pPr>
              <w:jc w:val="both"/>
              <w:rPr>
                <w:rFonts w:ascii="Calibri" w:hAnsi="Calibri" w:cs="Arial"/>
                <w:color w:val="000000"/>
                <w:szCs w:val="28"/>
              </w:rPr>
            </w:pPr>
            <w:r w:rsidRPr="007032AB">
              <w:rPr>
                <w:color w:val="000000"/>
                <w:szCs w:val="28"/>
              </w:rPr>
              <w:t>Натрия нитрит</w:t>
            </w:r>
          </w:p>
        </w:tc>
        <w:tc>
          <w:tcPr>
            <w:tcW w:w="3932" w:type="dxa"/>
            <w:tcBorders>
              <w:top w:val="single" w:sz="8" w:space="0" w:color="000000"/>
              <w:left w:val="single" w:sz="8" w:space="0" w:color="000000"/>
              <w:bottom w:val="single" w:sz="8" w:space="0" w:color="000000"/>
              <w:right w:val="single" w:sz="8" w:space="0" w:color="000000"/>
            </w:tcBorders>
            <w:shd w:val="clear" w:color="auto" w:fill="auto"/>
            <w:hideMark/>
          </w:tcPr>
          <w:p w14:paraId="2EB2A697" w14:textId="77777777" w:rsidR="00A07B58" w:rsidRPr="007032AB" w:rsidRDefault="00A07B58" w:rsidP="0049047E">
            <w:pPr>
              <w:jc w:val="both"/>
              <w:rPr>
                <w:rFonts w:ascii="Calibri" w:hAnsi="Calibri" w:cs="Arial"/>
                <w:color w:val="000000"/>
                <w:szCs w:val="28"/>
              </w:rPr>
            </w:pPr>
            <w:r w:rsidRPr="007032AB">
              <w:rPr>
                <w:b/>
                <w:bCs/>
                <w:color w:val="000000"/>
                <w:szCs w:val="28"/>
              </w:rPr>
              <w:t>Natrii  nitris</w:t>
            </w:r>
          </w:p>
        </w:tc>
        <w:tc>
          <w:tcPr>
            <w:tcW w:w="2463" w:type="dxa"/>
            <w:tcBorders>
              <w:top w:val="single" w:sz="8" w:space="0" w:color="000000"/>
              <w:left w:val="single" w:sz="8" w:space="0" w:color="000000"/>
              <w:bottom w:val="single" w:sz="8" w:space="0" w:color="000000"/>
              <w:right w:val="single" w:sz="8" w:space="0" w:color="000000"/>
            </w:tcBorders>
            <w:shd w:val="clear" w:color="auto" w:fill="auto"/>
            <w:hideMark/>
          </w:tcPr>
          <w:p w14:paraId="16ADBA50" w14:textId="77777777" w:rsidR="00A07B58" w:rsidRPr="007032AB" w:rsidRDefault="00A07B58" w:rsidP="0049047E">
            <w:pPr>
              <w:jc w:val="both"/>
              <w:rPr>
                <w:rFonts w:ascii="Calibri" w:hAnsi="Calibri" w:cs="Arial"/>
                <w:color w:val="000000"/>
                <w:szCs w:val="28"/>
              </w:rPr>
            </w:pPr>
            <w:r w:rsidRPr="007032AB">
              <w:rPr>
                <w:color w:val="000000"/>
                <w:szCs w:val="28"/>
              </w:rPr>
              <w:t>Rp.: </w:t>
            </w:r>
            <w:r w:rsidRPr="007032AB">
              <w:rPr>
                <w:b/>
                <w:bCs/>
                <w:color w:val="000000"/>
                <w:szCs w:val="28"/>
              </w:rPr>
              <w:t>Natrii  nitritis</w:t>
            </w:r>
          </w:p>
        </w:tc>
      </w:tr>
    </w:tbl>
    <w:p w14:paraId="73711F9F" w14:textId="77777777" w:rsidR="00A07B58" w:rsidRPr="007032AB" w:rsidRDefault="00A07B58" w:rsidP="00A07B58">
      <w:pPr>
        <w:shd w:val="clear" w:color="auto" w:fill="FFFFFF"/>
        <w:jc w:val="center"/>
        <w:rPr>
          <w:rFonts w:ascii="Calibri" w:hAnsi="Calibri"/>
          <w:b/>
          <w:color w:val="000000"/>
          <w:sz w:val="28"/>
          <w:szCs w:val="28"/>
        </w:rPr>
      </w:pPr>
      <w:r w:rsidRPr="007032AB">
        <w:rPr>
          <w:b/>
          <w:bCs/>
          <w:color w:val="000000"/>
          <w:sz w:val="28"/>
          <w:szCs w:val="28"/>
        </w:rPr>
        <w:t>Соли с суффиксом – ид</w:t>
      </w:r>
    </w:p>
    <w:tbl>
      <w:tblPr>
        <w:tblW w:w="10599" w:type="dxa"/>
        <w:jc w:val="center"/>
        <w:tblLook w:val="04A0" w:firstRow="1" w:lastRow="0" w:firstColumn="1" w:lastColumn="0" w:noHBand="0" w:noVBand="1"/>
      </w:tblPr>
      <w:tblGrid>
        <w:gridCol w:w="4204"/>
        <w:gridCol w:w="3336"/>
        <w:gridCol w:w="3059"/>
      </w:tblGrid>
      <w:tr w:rsidR="00A07B58" w:rsidRPr="007032AB" w14:paraId="62C623F9"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55D71025" w14:textId="77777777" w:rsidR="00A07B58" w:rsidRPr="007032AB" w:rsidRDefault="00A07B58" w:rsidP="0049047E">
            <w:pPr>
              <w:jc w:val="both"/>
              <w:rPr>
                <w:rFonts w:ascii="Calibri" w:hAnsi="Calibri" w:cs="Arial"/>
                <w:b/>
                <w:color w:val="000000"/>
                <w:szCs w:val="28"/>
              </w:rPr>
            </w:pPr>
            <w:r w:rsidRPr="007032AB">
              <w:rPr>
                <w:b/>
                <w:bCs/>
                <w:color w:val="000000"/>
                <w:szCs w:val="28"/>
              </w:rPr>
              <w:t>Название</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36933F2C" w14:textId="77777777" w:rsidR="00A07B58" w:rsidRPr="007032AB" w:rsidRDefault="00A07B58" w:rsidP="0049047E">
            <w:pPr>
              <w:jc w:val="both"/>
              <w:rPr>
                <w:rFonts w:ascii="Calibri" w:hAnsi="Calibri" w:cs="Arial"/>
                <w:b/>
                <w:color w:val="000000"/>
                <w:szCs w:val="28"/>
              </w:rPr>
            </w:pPr>
            <w:r w:rsidRPr="007032AB">
              <w:rPr>
                <w:b/>
                <w:bCs/>
                <w:color w:val="000000"/>
                <w:szCs w:val="28"/>
              </w:rPr>
              <w:t>Исходная форма</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49EB4BC2" w14:textId="77777777" w:rsidR="00A07B58" w:rsidRPr="007032AB" w:rsidRDefault="00A07B58" w:rsidP="0049047E">
            <w:pPr>
              <w:jc w:val="both"/>
              <w:rPr>
                <w:rFonts w:ascii="Calibri" w:hAnsi="Calibri" w:cs="Arial"/>
                <w:b/>
                <w:color w:val="000000"/>
                <w:szCs w:val="28"/>
              </w:rPr>
            </w:pPr>
            <w:r w:rsidRPr="007032AB">
              <w:rPr>
                <w:b/>
                <w:bCs/>
                <w:color w:val="000000"/>
                <w:szCs w:val="28"/>
              </w:rPr>
              <w:t>Рецептурная строка</w:t>
            </w:r>
          </w:p>
        </w:tc>
      </w:tr>
      <w:tr w:rsidR="00A07B58" w:rsidRPr="007032AB" w14:paraId="2098D0AB"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665EE0C5" w14:textId="77777777" w:rsidR="00A07B58" w:rsidRPr="007032AB" w:rsidRDefault="00A07B58" w:rsidP="0049047E">
            <w:pPr>
              <w:jc w:val="both"/>
              <w:rPr>
                <w:rFonts w:ascii="Calibri" w:hAnsi="Calibri" w:cs="Arial"/>
                <w:color w:val="000000"/>
                <w:szCs w:val="28"/>
              </w:rPr>
            </w:pPr>
            <w:r w:rsidRPr="007032AB">
              <w:rPr>
                <w:color w:val="000000"/>
                <w:szCs w:val="28"/>
              </w:rPr>
              <w:t>Натрия хлорид</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60E1D32F" w14:textId="77777777" w:rsidR="00A07B58" w:rsidRPr="007032AB" w:rsidRDefault="00A07B58" w:rsidP="0049047E">
            <w:pPr>
              <w:jc w:val="both"/>
              <w:rPr>
                <w:rFonts w:ascii="Calibri" w:hAnsi="Calibri" w:cs="Arial"/>
                <w:color w:val="000000"/>
                <w:szCs w:val="28"/>
              </w:rPr>
            </w:pPr>
            <w:r w:rsidRPr="007032AB">
              <w:rPr>
                <w:bCs/>
                <w:color w:val="000000"/>
                <w:szCs w:val="28"/>
              </w:rPr>
              <w:t>Natrii  chloridum</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526FA84F" w14:textId="77777777" w:rsidR="00A07B58" w:rsidRPr="007032AB" w:rsidRDefault="00A07B58" w:rsidP="0049047E">
            <w:pPr>
              <w:jc w:val="both"/>
              <w:rPr>
                <w:rFonts w:ascii="Calibri" w:hAnsi="Calibri" w:cs="Arial"/>
                <w:color w:val="000000"/>
                <w:szCs w:val="28"/>
              </w:rPr>
            </w:pPr>
            <w:r w:rsidRPr="007032AB">
              <w:rPr>
                <w:bCs/>
                <w:color w:val="000000"/>
                <w:szCs w:val="28"/>
              </w:rPr>
              <w:t>Rp.: Natrii  chloridi</w:t>
            </w:r>
          </w:p>
        </w:tc>
      </w:tr>
      <w:tr w:rsidR="00A07B58" w:rsidRPr="007032AB" w14:paraId="4BD1622E"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2189EE2A" w14:textId="77777777" w:rsidR="00A07B58" w:rsidRPr="007032AB" w:rsidRDefault="00A07B58" w:rsidP="0049047E">
            <w:pPr>
              <w:jc w:val="both"/>
              <w:rPr>
                <w:rFonts w:ascii="Calibri" w:hAnsi="Calibri" w:cs="Arial"/>
                <w:color w:val="000000"/>
                <w:szCs w:val="28"/>
              </w:rPr>
            </w:pPr>
            <w:r w:rsidRPr="007032AB">
              <w:rPr>
                <w:color w:val="000000"/>
                <w:szCs w:val="28"/>
              </w:rPr>
              <w:t>Ртути дихлорид</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43828405" w14:textId="77777777" w:rsidR="00A07B58" w:rsidRPr="007032AB" w:rsidRDefault="00A07B58" w:rsidP="0049047E">
            <w:pPr>
              <w:jc w:val="both"/>
              <w:rPr>
                <w:rFonts w:ascii="Calibri" w:hAnsi="Calibri" w:cs="Arial"/>
                <w:color w:val="000000"/>
                <w:szCs w:val="28"/>
              </w:rPr>
            </w:pPr>
            <w:r w:rsidRPr="007032AB">
              <w:rPr>
                <w:color w:val="000000"/>
                <w:szCs w:val="28"/>
              </w:rPr>
              <w:t>Hydrargyri dichloridum</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010F8797" w14:textId="77777777" w:rsidR="00A07B58" w:rsidRPr="007032AB" w:rsidRDefault="00A07B58" w:rsidP="0049047E">
            <w:pPr>
              <w:rPr>
                <w:rFonts w:ascii="Calibri" w:hAnsi="Calibri" w:cs="Arial"/>
                <w:color w:val="000000"/>
                <w:szCs w:val="28"/>
                <w:lang w:val="en-US"/>
              </w:rPr>
            </w:pPr>
            <w:r w:rsidRPr="007032AB">
              <w:rPr>
                <w:color w:val="000000"/>
                <w:szCs w:val="28"/>
              </w:rPr>
              <w:t>Rp.: Hydrargyri dichlorid</w:t>
            </w:r>
            <w:r w:rsidRPr="007032AB">
              <w:rPr>
                <w:color w:val="000000"/>
                <w:szCs w:val="28"/>
                <w:lang w:val="en-US"/>
              </w:rPr>
              <w:t>i</w:t>
            </w:r>
          </w:p>
        </w:tc>
      </w:tr>
      <w:tr w:rsidR="00A07B58" w:rsidRPr="007032AB" w14:paraId="34B39763"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3AB04CA3" w14:textId="77777777" w:rsidR="00A07B58" w:rsidRPr="007032AB" w:rsidRDefault="00A07B58" w:rsidP="0049047E">
            <w:pPr>
              <w:jc w:val="both"/>
              <w:rPr>
                <w:rFonts w:ascii="Calibri" w:hAnsi="Calibri" w:cs="Arial"/>
                <w:color w:val="000000"/>
                <w:szCs w:val="28"/>
              </w:rPr>
            </w:pPr>
            <w:r w:rsidRPr="007032AB">
              <w:rPr>
                <w:color w:val="000000"/>
                <w:szCs w:val="28"/>
              </w:rPr>
              <w:t>Папаверина гидрохлорид</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1878EAED" w14:textId="77777777" w:rsidR="00A07B58" w:rsidRPr="007032AB" w:rsidRDefault="00A07B58" w:rsidP="0049047E">
            <w:pPr>
              <w:jc w:val="both"/>
              <w:rPr>
                <w:rFonts w:ascii="Calibri" w:hAnsi="Calibri" w:cs="Arial"/>
                <w:color w:val="000000"/>
                <w:szCs w:val="28"/>
              </w:rPr>
            </w:pPr>
            <w:r w:rsidRPr="007032AB">
              <w:rPr>
                <w:color w:val="000000"/>
                <w:szCs w:val="28"/>
              </w:rPr>
              <w:t>Papaverini hydrochloridum</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71D9342D" w14:textId="77777777" w:rsidR="00A07B58" w:rsidRPr="007032AB" w:rsidRDefault="00A07B58" w:rsidP="0049047E">
            <w:pPr>
              <w:rPr>
                <w:rFonts w:ascii="Calibri" w:hAnsi="Calibri" w:cs="Arial"/>
                <w:color w:val="000000"/>
                <w:szCs w:val="28"/>
              </w:rPr>
            </w:pPr>
            <w:r w:rsidRPr="007032AB">
              <w:rPr>
                <w:color w:val="000000"/>
                <w:szCs w:val="28"/>
              </w:rPr>
              <w:t>Rp.: Papaverini hydrochloridi</w:t>
            </w:r>
          </w:p>
        </w:tc>
      </w:tr>
      <w:tr w:rsidR="00A07B58" w:rsidRPr="007032AB" w14:paraId="687E053C"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68C38050" w14:textId="77777777" w:rsidR="00A07B58" w:rsidRPr="007032AB" w:rsidRDefault="00A07B58" w:rsidP="0049047E">
            <w:pPr>
              <w:jc w:val="both"/>
              <w:rPr>
                <w:rFonts w:ascii="Calibri" w:hAnsi="Calibri" w:cs="Arial"/>
                <w:color w:val="000000"/>
                <w:szCs w:val="28"/>
              </w:rPr>
            </w:pPr>
            <w:r w:rsidRPr="007032AB">
              <w:rPr>
                <w:color w:val="000000"/>
                <w:szCs w:val="28"/>
              </w:rPr>
              <w:lastRenderedPageBreak/>
              <w:t>Пилокарпина гидрохлорид</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2F1E649D" w14:textId="77777777" w:rsidR="00A07B58" w:rsidRPr="007032AB" w:rsidRDefault="00A07B58" w:rsidP="0049047E">
            <w:pPr>
              <w:jc w:val="both"/>
              <w:rPr>
                <w:rFonts w:ascii="Calibri" w:hAnsi="Calibri" w:cs="Arial"/>
                <w:color w:val="000000"/>
                <w:szCs w:val="28"/>
              </w:rPr>
            </w:pPr>
            <w:r w:rsidRPr="007032AB">
              <w:rPr>
                <w:color w:val="000000"/>
                <w:szCs w:val="28"/>
              </w:rPr>
              <w:t>Pilocarpini hydrochloridun</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3C06B5EC" w14:textId="77777777" w:rsidR="00A07B58" w:rsidRPr="007032AB" w:rsidRDefault="00A07B58" w:rsidP="0049047E">
            <w:pPr>
              <w:rPr>
                <w:rFonts w:ascii="Calibri" w:hAnsi="Calibri" w:cs="Arial"/>
                <w:color w:val="000000"/>
                <w:szCs w:val="28"/>
              </w:rPr>
            </w:pPr>
            <w:r w:rsidRPr="007032AB">
              <w:rPr>
                <w:color w:val="000000"/>
                <w:szCs w:val="28"/>
              </w:rPr>
              <w:t>Rp.: Pilocarpini hydrochloridi</w:t>
            </w:r>
          </w:p>
        </w:tc>
      </w:tr>
      <w:tr w:rsidR="00A07B58" w:rsidRPr="007032AB" w14:paraId="223D9113"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459BBB38" w14:textId="77777777" w:rsidR="00A07B58" w:rsidRPr="007032AB" w:rsidRDefault="00A07B58" w:rsidP="0049047E">
            <w:pPr>
              <w:jc w:val="both"/>
              <w:rPr>
                <w:rFonts w:ascii="Calibri" w:hAnsi="Calibri" w:cs="Arial"/>
                <w:color w:val="000000"/>
                <w:szCs w:val="28"/>
              </w:rPr>
            </w:pPr>
            <w:r w:rsidRPr="007032AB">
              <w:rPr>
                <w:color w:val="000000"/>
                <w:szCs w:val="28"/>
              </w:rPr>
              <w:t>Морфина гидрохлорид</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026A26D1" w14:textId="77777777" w:rsidR="00A07B58" w:rsidRPr="007032AB" w:rsidRDefault="00A07B58" w:rsidP="0049047E">
            <w:pPr>
              <w:jc w:val="both"/>
              <w:rPr>
                <w:rFonts w:ascii="Calibri" w:hAnsi="Calibri" w:cs="Arial"/>
                <w:color w:val="000000"/>
                <w:szCs w:val="28"/>
              </w:rPr>
            </w:pPr>
            <w:r w:rsidRPr="007032AB">
              <w:rPr>
                <w:color w:val="000000"/>
                <w:szCs w:val="28"/>
              </w:rPr>
              <w:t>Morphini hydrochloridum</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3D5FE0BD" w14:textId="77777777" w:rsidR="00A07B58" w:rsidRPr="007032AB" w:rsidRDefault="00A07B58" w:rsidP="0049047E">
            <w:pPr>
              <w:rPr>
                <w:rFonts w:ascii="Calibri" w:hAnsi="Calibri" w:cs="Arial"/>
                <w:color w:val="000000"/>
                <w:szCs w:val="28"/>
              </w:rPr>
            </w:pPr>
            <w:r w:rsidRPr="007032AB">
              <w:rPr>
                <w:color w:val="000000"/>
                <w:szCs w:val="28"/>
              </w:rPr>
              <w:t>Rp.: Morphini hydrochloridi</w:t>
            </w:r>
          </w:p>
        </w:tc>
      </w:tr>
      <w:tr w:rsidR="00A07B58" w:rsidRPr="007032AB" w14:paraId="30F302F5"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2EF34B4A" w14:textId="77777777" w:rsidR="00A07B58" w:rsidRPr="007032AB" w:rsidRDefault="00A07B58" w:rsidP="0049047E">
            <w:pPr>
              <w:jc w:val="both"/>
              <w:rPr>
                <w:rFonts w:ascii="Calibri" w:hAnsi="Calibri" w:cs="Arial"/>
                <w:color w:val="000000"/>
                <w:szCs w:val="28"/>
              </w:rPr>
            </w:pPr>
            <w:r w:rsidRPr="007032AB">
              <w:rPr>
                <w:color w:val="000000"/>
                <w:szCs w:val="28"/>
              </w:rPr>
              <w:t>Эфедрина гидрохлорид</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469C1100" w14:textId="77777777" w:rsidR="00A07B58" w:rsidRPr="007032AB" w:rsidRDefault="00A07B58" w:rsidP="0049047E">
            <w:pPr>
              <w:jc w:val="both"/>
              <w:rPr>
                <w:rFonts w:ascii="Calibri" w:hAnsi="Calibri" w:cs="Arial"/>
                <w:color w:val="000000"/>
                <w:szCs w:val="28"/>
              </w:rPr>
            </w:pPr>
            <w:r w:rsidRPr="007032AB">
              <w:rPr>
                <w:color w:val="000000"/>
                <w:szCs w:val="28"/>
              </w:rPr>
              <w:t>Ephedrini hydrochloridum</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6C4512E6" w14:textId="77777777" w:rsidR="00A07B58" w:rsidRPr="007032AB" w:rsidRDefault="00A07B58" w:rsidP="0049047E">
            <w:pPr>
              <w:rPr>
                <w:rFonts w:ascii="Calibri" w:hAnsi="Calibri" w:cs="Arial"/>
                <w:color w:val="000000"/>
                <w:szCs w:val="28"/>
              </w:rPr>
            </w:pPr>
            <w:r w:rsidRPr="007032AB">
              <w:rPr>
                <w:color w:val="000000"/>
                <w:szCs w:val="28"/>
              </w:rPr>
              <w:t>Rp.: Ephedrini hydrochloridi</w:t>
            </w:r>
          </w:p>
        </w:tc>
      </w:tr>
      <w:tr w:rsidR="00A07B58" w:rsidRPr="007032AB" w14:paraId="130D51EF" w14:textId="77777777" w:rsidTr="0049047E">
        <w:trPr>
          <w:jc w:val="center"/>
        </w:trPr>
        <w:tc>
          <w:tcPr>
            <w:tcW w:w="4204" w:type="dxa"/>
            <w:tcBorders>
              <w:top w:val="single" w:sz="8" w:space="0" w:color="000000"/>
              <w:left w:val="single" w:sz="8" w:space="0" w:color="000000"/>
              <w:bottom w:val="single" w:sz="8" w:space="0" w:color="000000"/>
              <w:right w:val="single" w:sz="8" w:space="0" w:color="000000"/>
            </w:tcBorders>
            <w:shd w:val="clear" w:color="auto" w:fill="auto"/>
            <w:hideMark/>
          </w:tcPr>
          <w:p w14:paraId="75C53F27" w14:textId="77777777" w:rsidR="00A07B58" w:rsidRPr="007032AB" w:rsidRDefault="00A07B58" w:rsidP="0049047E">
            <w:pPr>
              <w:jc w:val="both"/>
              <w:rPr>
                <w:rFonts w:ascii="Calibri" w:hAnsi="Calibri" w:cs="Arial"/>
                <w:color w:val="000000"/>
                <w:szCs w:val="28"/>
              </w:rPr>
            </w:pPr>
            <w:r w:rsidRPr="007032AB">
              <w:rPr>
                <w:color w:val="000000"/>
                <w:szCs w:val="28"/>
              </w:rPr>
              <w:t>Адреналина гидрохлорид</w:t>
            </w:r>
          </w:p>
        </w:tc>
        <w:tc>
          <w:tcPr>
            <w:tcW w:w="3336" w:type="dxa"/>
            <w:tcBorders>
              <w:top w:val="single" w:sz="8" w:space="0" w:color="000000"/>
              <w:left w:val="single" w:sz="8" w:space="0" w:color="000000"/>
              <w:bottom w:val="single" w:sz="8" w:space="0" w:color="000000"/>
              <w:right w:val="single" w:sz="8" w:space="0" w:color="000000"/>
            </w:tcBorders>
            <w:shd w:val="clear" w:color="auto" w:fill="auto"/>
            <w:hideMark/>
          </w:tcPr>
          <w:p w14:paraId="2B14A651" w14:textId="77777777" w:rsidR="00A07B58" w:rsidRPr="007032AB" w:rsidRDefault="00A07B58" w:rsidP="0049047E">
            <w:pPr>
              <w:jc w:val="both"/>
              <w:rPr>
                <w:rFonts w:ascii="Calibri" w:hAnsi="Calibri" w:cs="Arial"/>
                <w:color w:val="000000"/>
                <w:szCs w:val="28"/>
              </w:rPr>
            </w:pPr>
            <w:r w:rsidRPr="007032AB">
              <w:rPr>
                <w:color w:val="000000"/>
                <w:szCs w:val="28"/>
              </w:rPr>
              <w:t>Adrenalni hydrochloridum</w:t>
            </w:r>
          </w:p>
        </w:tc>
        <w:tc>
          <w:tcPr>
            <w:tcW w:w="3059" w:type="dxa"/>
            <w:tcBorders>
              <w:top w:val="single" w:sz="8" w:space="0" w:color="000000"/>
              <w:left w:val="single" w:sz="8" w:space="0" w:color="000000"/>
              <w:bottom w:val="single" w:sz="8" w:space="0" w:color="000000"/>
              <w:right w:val="single" w:sz="8" w:space="0" w:color="000000"/>
            </w:tcBorders>
            <w:shd w:val="clear" w:color="auto" w:fill="auto"/>
            <w:hideMark/>
          </w:tcPr>
          <w:p w14:paraId="523D41AC" w14:textId="77777777" w:rsidR="00A07B58" w:rsidRPr="007032AB" w:rsidRDefault="00A07B58" w:rsidP="0049047E">
            <w:pPr>
              <w:rPr>
                <w:rFonts w:ascii="Calibri" w:hAnsi="Calibri" w:cs="Arial"/>
                <w:color w:val="000000"/>
                <w:szCs w:val="28"/>
              </w:rPr>
            </w:pPr>
            <w:r w:rsidRPr="007032AB">
              <w:rPr>
                <w:color w:val="000000"/>
                <w:szCs w:val="28"/>
              </w:rPr>
              <w:t>Rp.: Adrenalni hydrochloridi</w:t>
            </w:r>
          </w:p>
        </w:tc>
      </w:tr>
    </w:tbl>
    <w:p w14:paraId="010CE744" w14:textId="77777777" w:rsidR="00A07B58" w:rsidRPr="007032AB" w:rsidRDefault="00A07B58" w:rsidP="00A07B58">
      <w:pPr>
        <w:jc w:val="both"/>
        <w:rPr>
          <w:b/>
          <w:color w:val="000000"/>
          <w:sz w:val="28"/>
          <w:szCs w:val="28"/>
        </w:rPr>
      </w:pPr>
      <w:r w:rsidRPr="007032AB">
        <w:rPr>
          <w:b/>
          <w:color w:val="000000"/>
          <w:sz w:val="28"/>
          <w:szCs w:val="28"/>
        </w:rPr>
        <w:t xml:space="preserve">Задание 4. </w:t>
      </w:r>
      <w:r w:rsidRPr="007032AB">
        <w:rPr>
          <w:color w:val="000000"/>
          <w:sz w:val="28"/>
          <w:szCs w:val="28"/>
        </w:rPr>
        <w:t>Записать в тетрадь, прочитать, перевести рецепты</w:t>
      </w:r>
      <w:r>
        <w:rPr>
          <w:color w:val="000000"/>
          <w:sz w:val="28"/>
          <w:szCs w:val="28"/>
        </w:rPr>
        <w:t>.</w:t>
      </w:r>
    </w:p>
    <w:tbl>
      <w:tblPr>
        <w:tblW w:w="10727" w:type="dxa"/>
        <w:jc w:val="center"/>
        <w:tblLook w:val="04A0" w:firstRow="1" w:lastRow="0" w:firstColumn="1" w:lastColumn="0" w:noHBand="0" w:noVBand="1"/>
      </w:tblPr>
      <w:tblGrid>
        <w:gridCol w:w="687"/>
        <w:gridCol w:w="1440"/>
        <w:gridCol w:w="7983"/>
        <w:gridCol w:w="617"/>
      </w:tblGrid>
      <w:tr w:rsidR="00A07B58" w:rsidRPr="007032AB" w14:paraId="15E2EF7C" w14:textId="77777777" w:rsidTr="0049047E">
        <w:trPr>
          <w:gridAfter w:val="1"/>
          <w:wAfter w:w="617" w:type="dxa"/>
          <w:trHeight w:val="1104"/>
          <w:jc w:val="center"/>
        </w:trPr>
        <w:tc>
          <w:tcPr>
            <w:tcW w:w="687" w:type="dxa"/>
            <w:tcBorders>
              <w:top w:val="single" w:sz="2" w:space="0" w:color="000000"/>
              <w:left w:val="single" w:sz="2" w:space="0" w:color="000000"/>
              <w:right w:val="single" w:sz="4" w:space="0" w:color="auto"/>
            </w:tcBorders>
            <w:shd w:val="clear" w:color="auto" w:fill="auto"/>
            <w:hideMark/>
          </w:tcPr>
          <w:p w14:paraId="6710B9F9" w14:textId="77777777" w:rsidR="00A07B58" w:rsidRPr="00496F0B" w:rsidRDefault="00A07B58" w:rsidP="0049047E">
            <w:pPr>
              <w:jc w:val="center"/>
            </w:pPr>
            <w:r w:rsidRPr="00496F0B">
              <w:t>1</w:t>
            </w:r>
          </w:p>
        </w:tc>
        <w:tc>
          <w:tcPr>
            <w:tcW w:w="1440" w:type="dxa"/>
            <w:tcBorders>
              <w:top w:val="single" w:sz="2" w:space="0" w:color="000000"/>
              <w:left w:val="single" w:sz="4" w:space="0" w:color="auto"/>
              <w:right w:val="single" w:sz="2" w:space="0" w:color="000000"/>
            </w:tcBorders>
            <w:shd w:val="clear" w:color="auto" w:fill="auto"/>
            <w:hideMark/>
          </w:tcPr>
          <w:p w14:paraId="07BB6DFD" w14:textId="77777777" w:rsidR="00A07B58" w:rsidRPr="00496F0B" w:rsidRDefault="00A07B58" w:rsidP="0049047E">
            <w:r w:rsidRPr="00496F0B">
              <w:t>Recĭpe:</w:t>
            </w:r>
          </w:p>
        </w:tc>
        <w:tc>
          <w:tcPr>
            <w:tcW w:w="7983" w:type="dxa"/>
            <w:tcBorders>
              <w:top w:val="single" w:sz="2" w:space="0" w:color="000000"/>
              <w:left w:val="single" w:sz="2" w:space="0" w:color="000000"/>
              <w:right w:val="single" w:sz="2" w:space="0" w:color="000000"/>
            </w:tcBorders>
            <w:shd w:val="clear" w:color="auto" w:fill="auto"/>
            <w:hideMark/>
          </w:tcPr>
          <w:p w14:paraId="3C772A66" w14:textId="77777777" w:rsidR="00A07B58" w:rsidRPr="007032AB" w:rsidRDefault="00A07B58" w:rsidP="0049047E">
            <w:pPr>
              <w:jc w:val="both"/>
              <w:rPr>
                <w:lang w:val="en-US"/>
              </w:rPr>
            </w:pPr>
            <w:r w:rsidRPr="007032AB">
              <w:rPr>
                <w:lang w:val="en-US"/>
              </w:rPr>
              <w:t>Zinci ox</w:t>
            </w:r>
            <w:r w:rsidRPr="007032AB">
              <w:t>ў</w:t>
            </w:r>
            <w:r w:rsidRPr="007032AB">
              <w:rPr>
                <w:lang w:val="en-US"/>
              </w:rPr>
              <w:t>di 0,05</w:t>
            </w:r>
          </w:p>
          <w:p w14:paraId="42A25A54" w14:textId="77777777" w:rsidR="00A07B58" w:rsidRPr="007032AB" w:rsidRDefault="00A07B58" w:rsidP="0049047E">
            <w:pPr>
              <w:jc w:val="both"/>
              <w:rPr>
                <w:lang w:val="en-US"/>
              </w:rPr>
            </w:pPr>
            <w:r w:rsidRPr="007032AB">
              <w:rPr>
                <w:lang w:val="en-US"/>
              </w:rPr>
              <w:t>Sacchări      0,25</w:t>
            </w:r>
          </w:p>
          <w:p w14:paraId="69702919" w14:textId="77777777" w:rsidR="00A07B58" w:rsidRPr="007032AB" w:rsidRDefault="00A07B58" w:rsidP="0049047E">
            <w:pPr>
              <w:jc w:val="both"/>
              <w:rPr>
                <w:lang w:val="en-US"/>
              </w:rPr>
            </w:pPr>
            <w:r w:rsidRPr="007032AB">
              <w:rPr>
                <w:lang w:val="en-US"/>
              </w:rPr>
              <w:t>Misce, fiat pulvis</w:t>
            </w:r>
          </w:p>
          <w:p w14:paraId="0EE58318" w14:textId="77777777" w:rsidR="00A07B58" w:rsidRPr="007032AB" w:rsidRDefault="00A07B58" w:rsidP="0049047E">
            <w:pPr>
              <w:jc w:val="both"/>
            </w:pPr>
            <w:r w:rsidRPr="007032AB">
              <w:t>Signa: </w:t>
            </w:r>
            <w:r w:rsidRPr="007032AB">
              <w:rPr>
                <w:i/>
                <w:iCs/>
              </w:rPr>
              <w:t>По 1 порошку 3 раза в сутки в течение 3 недель</w:t>
            </w:r>
          </w:p>
        </w:tc>
      </w:tr>
      <w:tr w:rsidR="00A07B58" w:rsidRPr="007032AB" w14:paraId="3EBFDEF3" w14:textId="77777777" w:rsidTr="0049047E">
        <w:trPr>
          <w:gridAfter w:val="1"/>
          <w:wAfter w:w="617" w:type="dxa"/>
          <w:trHeight w:val="569"/>
          <w:jc w:val="center"/>
        </w:trPr>
        <w:tc>
          <w:tcPr>
            <w:tcW w:w="687" w:type="dxa"/>
            <w:tcBorders>
              <w:top w:val="single" w:sz="2" w:space="0" w:color="000000"/>
              <w:left w:val="single" w:sz="2" w:space="0" w:color="000000"/>
              <w:right w:val="single" w:sz="4" w:space="0" w:color="auto"/>
            </w:tcBorders>
            <w:shd w:val="clear" w:color="auto" w:fill="auto"/>
            <w:hideMark/>
          </w:tcPr>
          <w:p w14:paraId="3E0A31A0" w14:textId="77777777" w:rsidR="00A07B58" w:rsidRPr="007032AB" w:rsidRDefault="00A07B58" w:rsidP="0049047E">
            <w:pPr>
              <w:jc w:val="center"/>
            </w:pPr>
            <w:r w:rsidRPr="007032AB">
              <w:t>2.</w:t>
            </w:r>
          </w:p>
        </w:tc>
        <w:tc>
          <w:tcPr>
            <w:tcW w:w="1440" w:type="dxa"/>
            <w:tcBorders>
              <w:top w:val="single" w:sz="2" w:space="0" w:color="000000"/>
              <w:left w:val="single" w:sz="4" w:space="0" w:color="auto"/>
              <w:right w:val="single" w:sz="2" w:space="0" w:color="000000"/>
            </w:tcBorders>
            <w:shd w:val="clear" w:color="auto" w:fill="auto"/>
            <w:hideMark/>
          </w:tcPr>
          <w:p w14:paraId="281EAF34" w14:textId="77777777" w:rsidR="00A07B58" w:rsidRPr="007032AB" w:rsidRDefault="00A07B58" w:rsidP="0049047E">
            <w:r w:rsidRPr="007032AB">
              <w:t>Recĭpe:</w:t>
            </w:r>
          </w:p>
        </w:tc>
        <w:tc>
          <w:tcPr>
            <w:tcW w:w="7983" w:type="dxa"/>
            <w:tcBorders>
              <w:top w:val="single" w:sz="2" w:space="0" w:color="000000"/>
              <w:left w:val="single" w:sz="2" w:space="0" w:color="000000"/>
              <w:right w:val="single" w:sz="2" w:space="0" w:color="000000"/>
            </w:tcBorders>
            <w:shd w:val="clear" w:color="auto" w:fill="auto"/>
            <w:hideMark/>
          </w:tcPr>
          <w:p w14:paraId="3C341CD5" w14:textId="77777777" w:rsidR="00A07B58" w:rsidRPr="007032AB" w:rsidRDefault="00A07B58" w:rsidP="0049047E">
            <w:pPr>
              <w:jc w:val="both"/>
            </w:pPr>
            <w:r w:rsidRPr="007032AB">
              <w:t>Unguenti Acĭdi salicylĭci 10 % - 50,0</w:t>
            </w:r>
          </w:p>
          <w:p w14:paraId="3642E109" w14:textId="77777777" w:rsidR="00A07B58" w:rsidRPr="007032AB" w:rsidRDefault="00A07B58" w:rsidP="0049047E">
            <w:pPr>
              <w:jc w:val="both"/>
            </w:pPr>
            <w:r w:rsidRPr="007032AB">
              <w:t>Da. Signa: </w:t>
            </w:r>
            <w:r w:rsidRPr="007032AB">
              <w:rPr>
                <w:i/>
                <w:iCs/>
              </w:rPr>
              <w:t>Наносить на кожу</w:t>
            </w:r>
          </w:p>
        </w:tc>
      </w:tr>
      <w:tr w:rsidR="00A07B58" w:rsidRPr="007032AB" w14:paraId="74EFF559" w14:textId="77777777" w:rsidTr="0049047E">
        <w:trPr>
          <w:gridAfter w:val="1"/>
          <w:wAfter w:w="617" w:type="dxa"/>
          <w:trHeight w:val="491"/>
          <w:jc w:val="center"/>
        </w:trPr>
        <w:tc>
          <w:tcPr>
            <w:tcW w:w="687" w:type="dxa"/>
            <w:tcBorders>
              <w:top w:val="single" w:sz="2" w:space="0" w:color="000000"/>
              <w:left w:val="single" w:sz="2" w:space="0" w:color="000000"/>
              <w:right w:val="single" w:sz="2" w:space="0" w:color="000000"/>
            </w:tcBorders>
            <w:shd w:val="clear" w:color="auto" w:fill="auto"/>
            <w:hideMark/>
          </w:tcPr>
          <w:p w14:paraId="61D8F175" w14:textId="77777777" w:rsidR="00A07B58" w:rsidRPr="007032AB" w:rsidRDefault="00A07B58" w:rsidP="0049047E">
            <w:pPr>
              <w:jc w:val="center"/>
            </w:pPr>
            <w:r>
              <w:t>3.</w:t>
            </w:r>
          </w:p>
        </w:tc>
        <w:tc>
          <w:tcPr>
            <w:tcW w:w="1440" w:type="dxa"/>
            <w:tcBorders>
              <w:top w:val="single" w:sz="2" w:space="0" w:color="000000"/>
              <w:left w:val="single" w:sz="2" w:space="0" w:color="000000"/>
              <w:right w:val="single" w:sz="2" w:space="0" w:color="000000"/>
            </w:tcBorders>
            <w:shd w:val="clear" w:color="auto" w:fill="auto"/>
          </w:tcPr>
          <w:p w14:paraId="5AB405E5" w14:textId="77777777" w:rsidR="00A07B58" w:rsidRPr="007032AB" w:rsidRDefault="00A07B58" w:rsidP="0049047E">
            <w:r w:rsidRPr="007032AB">
              <w:t>Recĭpe:</w:t>
            </w:r>
          </w:p>
        </w:tc>
        <w:tc>
          <w:tcPr>
            <w:tcW w:w="7983" w:type="dxa"/>
            <w:tcBorders>
              <w:top w:val="single" w:sz="2" w:space="0" w:color="000000"/>
              <w:left w:val="single" w:sz="2" w:space="0" w:color="000000"/>
              <w:right w:val="single" w:sz="2" w:space="0" w:color="000000"/>
            </w:tcBorders>
            <w:shd w:val="clear" w:color="auto" w:fill="auto"/>
            <w:hideMark/>
          </w:tcPr>
          <w:p w14:paraId="47530DB7" w14:textId="77777777" w:rsidR="00A07B58" w:rsidRPr="00496F0B" w:rsidRDefault="00A07B58" w:rsidP="0049047E">
            <w:pPr>
              <w:jc w:val="both"/>
            </w:pPr>
            <w:r w:rsidRPr="007032AB">
              <w:rPr>
                <w:lang w:val="en-US"/>
              </w:rPr>
              <w:t>Sir</w:t>
            </w:r>
            <w:r w:rsidRPr="00496F0B">
              <w:t>ū</w:t>
            </w:r>
            <w:r w:rsidRPr="007032AB">
              <w:rPr>
                <w:lang w:val="en-US"/>
              </w:rPr>
              <w:t>pi</w:t>
            </w:r>
            <w:r w:rsidRPr="00496F0B">
              <w:t xml:space="preserve"> </w:t>
            </w:r>
            <w:r w:rsidRPr="007032AB">
              <w:rPr>
                <w:lang w:val="en-US"/>
              </w:rPr>
              <w:t>Alo</w:t>
            </w:r>
            <w:r w:rsidRPr="00496F0B">
              <w:t>ë</w:t>
            </w:r>
            <w:r w:rsidRPr="007032AB">
              <w:rPr>
                <w:lang w:val="en-US"/>
              </w:rPr>
              <w:t>s</w:t>
            </w:r>
            <w:r w:rsidRPr="00496F0B">
              <w:t xml:space="preserve"> </w:t>
            </w:r>
            <w:r w:rsidRPr="007032AB">
              <w:rPr>
                <w:lang w:val="en-US"/>
              </w:rPr>
              <w:t>cum</w:t>
            </w:r>
            <w:r w:rsidRPr="00496F0B">
              <w:t xml:space="preserve"> </w:t>
            </w:r>
            <w:r w:rsidRPr="007032AB">
              <w:rPr>
                <w:lang w:val="en-US"/>
              </w:rPr>
              <w:t>Ferro</w:t>
            </w:r>
            <w:r w:rsidRPr="00496F0B">
              <w:t xml:space="preserve"> 100 </w:t>
            </w:r>
            <w:r w:rsidRPr="007032AB">
              <w:rPr>
                <w:lang w:val="en-US"/>
              </w:rPr>
              <w:t>ml</w:t>
            </w:r>
          </w:p>
          <w:p w14:paraId="5841F20E" w14:textId="77777777" w:rsidR="00A07B58" w:rsidRPr="007032AB" w:rsidRDefault="00A07B58" w:rsidP="0049047E">
            <w:pPr>
              <w:jc w:val="both"/>
            </w:pPr>
            <w:r w:rsidRPr="007032AB">
              <w:t>Dа. Signа: </w:t>
            </w:r>
            <w:r w:rsidRPr="007032AB">
              <w:rPr>
                <w:i/>
                <w:iCs/>
              </w:rPr>
              <w:t>По ½ чайной ложки 2 раза в сутки (ребенку 8 месяцев)</w:t>
            </w:r>
          </w:p>
        </w:tc>
      </w:tr>
      <w:tr w:rsidR="00A07B58" w:rsidRPr="007032AB" w14:paraId="62FE4F91"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34A4579C" w14:textId="77777777" w:rsidR="00A07B58" w:rsidRPr="007032AB" w:rsidRDefault="00A07B58" w:rsidP="0049047E">
            <w:pPr>
              <w:jc w:val="center"/>
            </w:pPr>
            <w:r w:rsidRPr="007032AB">
              <w:t>4.</w:t>
            </w:r>
          </w:p>
        </w:tc>
        <w:tc>
          <w:tcPr>
            <w:tcW w:w="1440" w:type="dxa"/>
            <w:vMerge w:val="restart"/>
            <w:tcBorders>
              <w:top w:val="single" w:sz="2" w:space="0" w:color="000000"/>
              <w:left w:val="single" w:sz="2" w:space="0" w:color="000000"/>
              <w:right w:val="single" w:sz="2" w:space="0" w:color="000000"/>
            </w:tcBorders>
            <w:shd w:val="clear" w:color="auto" w:fill="auto"/>
            <w:hideMark/>
          </w:tcPr>
          <w:p w14:paraId="1FC1D450"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69FAD654" w14:textId="77777777" w:rsidR="00A07B58" w:rsidRPr="007032AB" w:rsidRDefault="00A07B58" w:rsidP="0049047E">
            <w:pPr>
              <w:jc w:val="both"/>
              <w:rPr>
                <w:lang w:val="en-US"/>
              </w:rPr>
            </w:pPr>
            <w:r w:rsidRPr="007032AB">
              <w:rPr>
                <w:lang w:val="en-US"/>
              </w:rPr>
              <w:t>Sulfǔris depurāti 0,3</w:t>
            </w:r>
          </w:p>
          <w:p w14:paraId="56FD497A" w14:textId="77777777" w:rsidR="00A07B58" w:rsidRPr="007032AB" w:rsidRDefault="00A07B58" w:rsidP="0049047E">
            <w:pPr>
              <w:jc w:val="both"/>
              <w:rPr>
                <w:lang w:val="en-US"/>
              </w:rPr>
            </w:pPr>
            <w:r w:rsidRPr="007032AB">
              <w:rPr>
                <w:lang w:val="en-US"/>
              </w:rPr>
              <w:t>Olei Persicōrum 30,0</w:t>
            </w:r>
          </w:p>
          <w:p w14:paraId="4DF8BBEA" w14:textId="77777777" w:rsidR="00A07B58" w:rsidRPr="007032AB" w:rsidRDefault="00A07B58" w:rsidP="0049047E">
            <w:pPr>
              <w:jc w:val="both"/>
            </w:pPr>
            <w:r w:rsidRPr="007032AB">
              <w:rPr>
                <w:lang w:val="en-US"/>
              </w:rPr>
              <w:t>Misce</w:t>
            </w:r>
            <w:r w:rsidRPr="00FA7459">
              <w:rPr>
                <w:lang w:val="en-US"/>
              </w:rPr>
              <w:t xml:space="preserve">. </w:t>
            </w:r>
            <w:r w:rsidRPr="007032AB">
              <w:t>Sterilа!</w:t>
            </w:r>
          </w:p>
          <w:p w14:paraId="5A4DDDBE" w14:textId="77777777" w:rsidR="00A07B58" w:rsidRPr="007032AB" w:rsidRDefault="00A07B58" w:rsidP="0049047E">
            <w:pPr>
              <w:jc w:val="both"/>
            </w:pPr>
            <w:r w:rsidRPr="007032AB">
              <w:t>Dа. Signētur: </w:t>
            </w:r>
            <w:r w:rsidRPr="007032AB">
              <w:rPr>
                <w:i/>
                <w:iCs/>
              </w:rPr>
              <w:t>Вводить в мышцу через день, начиная с 0,5 мл и каждый раз увеличивая дозу на 2 мл до 8 мл. На курс лечения 10 инъекций</w:t>
            </w:r>
          </w:p>
        </w:tc>
        <w:tc>
          <w:tcPr>
            <w:tcW w:w="617" w:type="dxa"/>
            <w:shd w:val="clear" w:color="auto" w:fill="auto"/>
            <w:tcMar>
              <w:top w:w="15" w:type="dxa"/>
              <w:left w:w="15" w:type="dxa"/>
              <w:bottom w:w="15" w:type="dxa"/>
              <w:right w:w="15" w:type="dxa"/>
            </w:tcMar>
            <w:vAlign w:val="center"/>
            <w:hideMark/>
          </w:tcPr>
          <w:p w14:paraId="7840A4C7" w14:textId="77777777" w:rsidR="00A07B58" w:rsidRPr="007032AB" w:rsidRDefault="00A07B58" w:rsidP="0049047E"/>
        </w:tc>
      </w:tr>
      <w:tr w:rsidR="00A07B58" w:rsidRPr="007032AB" w14:paraId="3BDCFABA" w14:textId="77777777" w:rsidTr="0049047E">
        <w:trPr>
          <w:jc w:val="center"/>
        </w:trPr>
        <w:tc>
          <w:tcPr>
            <w:tcW w:w="687" w:type="dxa"/>
            <w:vMerge/>
            <w:tcBorders>
              <w:left w:val="single" w:sz="2" w:space="0" w:color="000000"/>
              <w:right w:val="single" w:sz="2" w:space="0" w:color="000000"/>
            </w:tcBorders>
            <w:shd w:val="clear" w:color="auto" w:fill="auto"/>
            <w:hideMark/>
          </w:tcPr>
          <w:p w14:paraId="513F4F75"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04D816EC"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70F3FFEC"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5BADF6AC" w14:textId="77777777" w:rsidR="00A07B58" w:rsidRPr="007032AB" w:rsidRDefault="00A07B58" w:rsidP="0049047E"/>
        </w:tc>
      </w:tr>
      <w:tr w:rsidR="00A07B58" w:rsidRPr="007032AB" w14:paraId="6FF5D055" w14:textId="77777777" w:rsidTr="0049047E">
        <w:trPr>
          <w:jc w:val="center"/>
        </w:trPr>
        <w:tc>
          <w:tcPr>
            <w:tcW w:w="687" w:type="dxa"/>
            <w:vMerge/>
            <w:tcBorders>
              <w:left w:val="single" w:sz="2" w:space="0" w:color="000000"/>
              <w:right w:val="single" w:sz="2" w:space="0" w:color="000000"/>
            </w:tcBorders>
            <w:shd w:val="clear" w:color="auto" w:fill="auto"/>
            <w:hideMark/>
          </w:tcPr>
          <w:p w14:paraId="278B8E09"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2FD4A84B"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0C49017E"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67CAF3BF" w14:textId="77777777" w:rsidR="00A07B58" w:rsidRPr="007032AB" w:rsidRDefault="00A07B58" w:rsidP="0049047E"/>
        </w:tc>
      </w:tr>
      <w:tr w:rsidR="00A07B58" w:rsidRPr="007032AB" w14:paraId="2FA403DD" w14:textId="77777777" w:rsidTr="0049047E">
        <w:trPr>
          <w:jc w:val="center"/>
        </w:trPr>
        <w:tc>
          <w:tcPr>
            <w:tcW w:w="687" w:type="dxa"/>
            <w:vMerge/>
            <w:tcBorders>
              <w:left w:val="single" w:sz="2" w:space="0" w:color="000000"/>
              <w:right w:val="single" w:sz="2" w:space="0" w:color="000000"/>
            </w:tcBorders>
            <w:shd w:val="clear" w:color="auto" w:fill="auto"/>
            <w:hideMark/>
          </w:tcPr>
          <w:p w14:paraId="444646F0"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571C3AFB"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710F8832"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7BE8DE45" w14:textId="77777777" w:rsidR="00A07B58" w:rsidRPr="007032AB" w:rsidRDefault="00A07B58" w:rsidP="0049047E"/>
        </w:tc>
      </w:tr>
      <w:tr w:rsidR="00A07B58" w:rsidRPr="007032AB" w14:paraId="79D9F104"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4235066F" w14:textId="77777777" w:rsidR="00A07B58" w:rsidRPr="007032AB" w:rsidRDefault="00A07B58" w:rsidP="0049047E">
            <w:pPr>
              <w:jc w:val="center"/>
            </w:pPr>
          </w:p>
        </w:tc>
        <w:tc>
          <w:tcPr>
            <w:tcW w:w="1440" w:type="dxa"/>
            <w:vMerge w:val="restart"/>
            <w:tcBorders>
              <w:top w:val="single" w:sz="2" w:space="0" w:color="000000"/>
              <w:left w:val="single" w:sz="2" w:space="0" w:color="000000"/>
              <w:right w:val="single" w:sz="2" w:space="0" w:color="000000"/>
            </w:tcBorders>
            <w:shd w:val="clear" w:color="auto" w:fill="auto"/>
            <w:hideMark/>
          </w:tcPr>
          <w:p w14:paraId="07449F4D" w14:textId="77777777" w:rsidR="00A07B58" w:rsidRPr="007032AB" w:rsidRDefault="00A07B58" w:rsidP="0049047E">
            <w:r w:rsidRPr="007032AB">
              <w:t>Recĭpe:</w:t>
            </w:r>
          </w:p>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6EA011AE"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0DD32FB5" w14:textId="77777777" w:rsidR="00A07B58" w:rsidRPr="007032AB" w:rsidRDefault="00A07B58" w:rsidP="0049047E"/>
        </w:tc>
      </w:tr>
      <w:tr w:rsidR="00A07B58" w:rsidRPr="007032AB" w14:paraId="06BF38FE"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3900247C" w14:textId="77777777" w:rsidR="00A07B58" w:rsidRPr="007032AB" w:rsidRDefault="00A07B58" w:rsidP="0049047E">
            <w:pPr>
              <w:jc w:val="center"/>
            </w:pPr>
            <w:r>
              <w:t>4</w:t>
            </w:r>
            <w:r w:rsidRPr="007032AB">
              <w:t>.</w:t>
            </w:r>
          </w:p>
        </w:tc>
        <w:tc>
          <w:tcPr>
            <w:tcW w:w="1440" w:type="dxa"/>
            <w:vMerge/>
            <w:tcBorders>
              <w:left w:val="single" w:sz="2" w:space="0" w:color="000000"/>
              <w:right w:val="single" w:sz="2" w:space="0" w:color="000000"/>
            </w:tcBorders>
            <w:shd w:val="clear" w:color="auto" w:fill="auto"/>
            <w:hideMark/>
          </w:tcPr>
          <w:p w14:paraId="5584709A" w14:textId="77777777" w:rsidR="00A07B58" w:rsidRPr="007032AB" w:rsidRDefault="00A07B58" w:rsidP="0049047E"/>
        </w:tc>
        <w:tc>
          <w:tcPr>
            <w:tcW w:w="7983" w:type="dxa"/>
            <w:vMerge w:val="restart"/>
            <w:tcBorders>
              <w:top w:val="single" w:sz="2" w:space="0" w:color="000000"/>
              <w:left w:val="single" w:sz="2" w:space="0" w:color="000000"/>
              <w:right w:val="single" w:sz="2" w:space="0" w:color="000000"/>
            </w:tcBorders>
            <w:shd w:val="clear" w:color="auto" w:fill="auto"/>
            <w:hideMark/>
          </w:tcPr>
          <w:p w14:paraId="54E0AFB1" w14:textId="77777777" w:rsidR="00A07B58" w:rsidRPr="007032AB" w:rsidRDefault="00A07B58" w:rsidP="0049047E">
            <w:pPr>
              <w:jc w:val="both"/>
            </w:pPr>
            <w:r w:rsidRPr="007032AB">
              <w:t>Aquae Plumbi 200 ml</w:t>
            </w:r>
          </w:p>
          <w:p w14:paraId="4AC0FAC8" w14:textId="77777777" w:rsidR="00A07B58" w:rsidRPr="007032AB" w:rsidRDefault="00A07B58" w:rsidP="0049047E">
            <w:pPr>
              <w:jc w:val="both"/>
            </w:pPr>
            <w:r w:rsidRPr="007032AB">
              <w:t>Da. Signa: </w:t>
            </w:r>
            <w:r w:rsidRPr="007032AB">
              <w:rPr>
                <w:i/>
                <w:iCs/>
              </w:rPr>
              <w:t>Для ванночек при геморрое</w:t>
            </w:r>
          </w:p>
        </w:tc>
        <w:tc>
          <w:tcPr>
            <w:tcW w:w="617" w:type="dxa"/>
            <w:shd w:val="clear" w:color="auto" w:fill="auto"/>
            <w:tcMar>
              <w:top w:w="15" w:type="dxa"/>
              <w:left w:w="15" w:type="dxa"/>
              <w:bottom w:w="15" w:type="dxa"/>
              <w:right w:w="15" w:type="dxa"/>
            </w:tcMar>
            <w:vAlign w:val="center"/>
            <w:hideMark/>
          </w:tcPr>
          <w:p w14:paraId="6861B08E" w14:textId="77777777" w:rsidR="00A07B58" w:rsidRPr="007032AB" w:rsidRDefault="00A07B58" w:rsidP="0049047E"/>
        </w:tc>
      </w:tr>
      <w:tr w:rsidR="00A07B58" w:rsidRPr="007032AB" w14:paraId="33518B68"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70FA0FFC"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44441ABA"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03C225DE"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4A337663" w14:textId="77777777" w:rsidR="00A07B58" w:rsidRPr="007032AB" w:rsidRDefault="00A07B58" w:rsidP="0049047E"/>
        </w:tc>
      </w:tr>
      <w:tr w:rsidR="00A07B58" w:rsidRPr="007032AB" w14:paraId="673B27B5"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5A5DEDA5"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6072BD1D"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2CCDEA23"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729C0A11" w14:textId="77777777" w:rsidR="00A07B58" w:rsidRPr="007032AB" w:rsidRDefault="00A07B58" w:rsidP="0049047E"/>
        </w:tc>
      </w:tr>
      <w:tr w:rsidR="00A07B58" w:rsidRPr="007032AB" w14:paraId="6DD78CDE"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636F3C91"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3D738382"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1388DD3C"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049BF375" w14:textId="77777777" w:rsidR="00A07B58" w:rsidRPr="007032AB" w:rsidRDefault="00A07B58" w:rsidP="0049047E"/>
        </w:tc>
      </w:tr>
      <w:tr w:rsidR="00A07B58" w:rsidRPr="007032AB" w14:paraId="33E07409"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014417CA" w14:textId="77777777" w:rsidR="00A07B58" w:rsidRPr="007032AB" w:rsidRDefault="00A07B58" w:rsidP="0049047E">
            <w:pPr>
              <w:jc w:val="center"/>
            </w:pPr>
            <w:r>
              <w:t>5</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2C514CAB"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45F6FD03" w14:textId="77777777" w:rsidR="00A07B58" w:rsidRPr="007032AB" w:rsidRDefault="00A07B58" w:rsidP="0049047E">
            <w:pPr>
              <w:jc w:val="both"/>
            </w:pPr>
            <w:r w:rsidRPr="007032AB">
              <w:t>Solutionis Acĭdi acetĭci 2% - 50 ml</w:t>
            </w:r>
          </w:p>
          <w:p w14:paraId="2F55269B" w14:textId="77777777" w:rsidR="00A07B58" w:rsidRPr="007032AB" w:rsidRDefault="00A07B58" w:rsidP="0049047E">
            <w:pPr>
              <w:jc w:val="both"/>
            </w:pPr>
            <w:r w:rsidRPr="007032AB">
              <w:t>Dа. Signа: </w:t>
            </w:r>
            <w:r w:rsidRPr="007032AB">
              <w:rPr>
                <w:i/>
                <w:iCs/>
              </w:rPr>
              <w:t>Для обработки кожи</w:t>
            </w:r>
          </w:p>
        </w:tc>
        <w:tc>
          <w:tcPr>
            <w:tcW w:w="617" w:type="dxa"/>
            <w:shd w:val="clear" w:color="auto" w:fill="auto"/>
            <w:tcMar>
              <w:top w:w="15" w:type="dxa"/>
              <w:left w:w="15" w:type="dxa"/>
              <w:bottom w:w="15" w:type="dxa"/>
              <w:right w:w="15" w:type="dxa"/>
            </w:tcMar>
            <w:vAlign w:val="center"/>
            <w:hideMark/>
          </w:tcPr>
          <w:p w14:paraId="70B6E79D" w14:textId="77777777" w:rsidR="00A07B58" w:rsidRPr="007032AB" w:rsidRDefault="00A07B58" w:rsidP="0049047E"/>
        </w:tc>
      </w:tr>
      <w:tr w:rsidR="00A07B58" w:rsidRPr="007032AB" w14:paraId="2AB7A09A"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44D05CCE"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08851505"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74840D8C"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09089E90" w14:textId="77777777" w:rsidR="00A07B58" w:rsidRPr="007032AB" w:rsidRDefault="00A07B58" w:rsidP="0049047E"/>
        </w:tc>
      </w:tr>
      <w:tr w:rsidR="00A07B58" w:rsidRPr="007032AB" w14:paraId="7006317A"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619906D0"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46A755B8"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1C904CDC"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66E165AB" w14:textId="77777777" w:rsidR="00A07B58" w:rsidRPr="007032AB" w:rsidRDefault="00A07B58" w:rsidP="0049047E"/>
        </w:tc>
      </w:tr>
      <w:tr w:rsidR="00A07B58" w:rsidRPr="007032AB" w14:paraId="5C778913"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38A505CA" w14:textId="77777777" w:rsidR="00A07B58" w:rsidRPr="007032AB" w:rsidRDefault="00A07B58" w:rsidP="0049047E">
            <w:pPr>
              <w:jc w:val="center"/>
            </w:pPr>
            <w:r>
              <w:t>6</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2DDBE296"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679063EA" w14:textId="77777777" w:rsidR="00A07B58" w:rsidRPr="007032AB" w:rsidRDefault="00A07B58" w:rsidP="0049047E">
            <w:pPr>
              <w:jc w:val="both"/>
              <w:rPr>
                <w:lang w:val="en-US"/>
              </w:rPr>
            </w:pPr>
            <w:r w:rsidRPr="007032AB">
              <w:rPr>
                <w:lang w:val="en-US"/>
              </w:rPr>
              <w:t>Infusi florum Chamomillae 20,</w:t>
            </w:r>
            <w:proofErr w:type="gramStart"/>
            <w:r w:rsidRPr="007032AB">
              <w:rPr>
                <w:lang w:val="en-US"/>
              </w:rPr>
              <w:t>0 :</w:t>
            </w:r>
            <w:proofErr w:type="gramEnd"/>
            <w:r w:rsidRPr="007032AB">
              <w:rPr>
                <w:lang w:val="en-US"/>
              </w:rPr>
              <w:t xml:space="preserve"> 400 ml</w:t>
            </w:r>
          </w:p>
          <w:p w14:paraId="2955F687" w14:textId="77777777" w:rsidR="00A07B58" w:rsidRPr="007032AB" w:rsidRDefault="00A07B58" w:rsidP="0049047E">
            <w:pPr>
              <w:jc w:val="both"/>
              <w:rPr>
                <w:lang w:val="en-US"/>
              </w:rPr>
            </w:pPr>
            <w:r w:rsidRPr="007032AB">
              <w:rPr>
                <w:lang w:val="en-US"/>
              </w:rPr>
              <w:t>Acĭdi borĭci                         8,0</w:t>
            </w:r>
          </w:p>
          <w:p w14:paraId="61DF6FCF" w14:textId="77777777" w:rsidR="00A07B58" w:rsidRPr="007032AB" w:rsidRDefault="00A07B58" w:rsidP="0049047E">
            <w:pPr>
              <w:jc w:val="both"/>
            </w:pPr>
            <w:r w:rsidRPr="007032AB">
              <w:t>Glycerini                             20,0</w:t>
            </w:r>
          </w:p>
          <w:p w14:paraId="53D13F13" w14:textId="77777777" w:rsidR="00A07B58" w:rsidRPr="007032AB" w:rsidRDefault="00A07B58" w:rsidP="0049047E">
            <w:pPr>
              <w:jc w:val="both"/>
            </w:pPr>
            <w:r w:rsidRPr="007032AB">
              <w:t>Misce. Dа</w:t>
            </w:r>
          </w:p>
          <w:p w14:paraId="1D6DA4CE" w14:textId="77777777" w:rsidR="00A07B58" w:rsidRPr="007032AB" w:rsidRDefault="00A07B58" w:rsidP="0049047E">
            <w:pPr>
              <w:jc w:val="both"/>
            </w:pPr>
            <w:r w:rsidRPr="007032AB">
              <w:t>Signа: </w:t>
            </w:r>
            <w:r w:rsidRPr="007032AB">
              <w:rPr>
                <w:i/>
                <w:iCs/>
              </w:rPr>
              <w:t>Для полоскания горла 5 раз в сутки</w:t>
            </w:r>
          </w:p>
        </w:tc>
        <w:tc>
          <w:tcPr>
            <w:tcW w:w="617" w:type="dxa"/>
            <w:shd w:val="clear" w:color="auto" w:fill="auto"/>
            <w:tcMar>
              <w:top w:w="15" w:type="dxa"/>
              <w:left w:w="15" w:type="dxa"/>
              <w:bottom w:w="15" w:type="dxa"/>
              <w:right w:w="15" w:type="dxa"/>
            </w:tcMar>
            <w:vAlign w:val="center"/>
            <w:hideMark/>
          </w:tcPr>
          <w:p w14:paraId="125831B4" w14:textId="77777777" w:rsidR="00A07B58" w:rsidRPr="007032AB" w:rsidRDefault="00A07B58" w:rsidP="0049047E"/>
        </w:tc>
      </w:tr>
      <w:tr w:rsidR="00A07B58" w:rsidRPr="007032AB" w14:paraId="5171DDAF" w14:textId="77777777" w:rsidTr="0049047E">
        <w:trPr>
          <w:jc w:val="center"/>
        </w:trPr>
        <w:tc>
          <w:tcPr>
            <w:tcW w:w="687" w:type="dxa"/>
            <w:vMerge/>
            <w:tcBorders>
              <w:left w:val="single" w:sz="2" w:space="0" w:color="000000"/>
              <w:right w:val="single" w:sz="2" w:space="0" w:color="000000"/>
            </w:tcBorders>
            <w:shd w:val="clear" w:color="auto" w:fill="auto"/>
            <w:hideMark/>
          </w:tcPr>
          <w:p w14:paraId="70D29111"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591419FB"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7335A618"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6C31E6D8" w14:textId="77777777" w:rsidR="00A07B58" w:rsidRPr="007032AB" w:rsidRDefault="00A07B58" w:rsidP="0049047E"/>
        </w:tc>
      </w:tr>
      <w:tr w:rsidR="00A07B58" w:rsidRPr="007032AB" w14:paraId="6D46F251" w14:textId="77777777" w:rsidTr="0049047E">
        <w:trPr>
          <w:jc w:val="center"/>
        </w:trPr>
        <w:tc>
          <w:tcPr>
            <w:tcW w:w="687" w:type="dxa"/>
            <w:vMerge/>
            <w:tcBorders>
              <w:left w:val="single" w:sz="2" w:space="0" w:color="000000"/>
              <w:right w:val="single" w:sz="2" w:space="0" w:color="000000"/>
            </w:tcBorders>
            <w:shd w:val="clear" w:color="auto" w:fill="auto"/>
            <w:hideMark/>
          </w:tcPr>
          <w:p w14:paraId="18526E19"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2D5681A9"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6AB8FC4B"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55B3C986" w14:textId="77777777" w:rsidR="00A07B58" w:rsidRPr="007032AB" w:rsidRDefault="00A07B58" w:rsidP="0049047E"/>
        </w:tc>
      </w:tr>
      <w:tr w:rsidR="00A07B58" w:rsidRPr="007032AB" w14:paraId="6C7B8509" w14:textId="77777777" w:rsidTr="0049047E">
        <w:trPr>
          <w:jc w:val="center"/>
        </w:trPr>
        <w:tc>
          <w:tcPr>
            <w:tcW w:w="687" w:type="dxa"/>
            <w:vMerge/>
            <w:tcBorders>
              <w:left w:val="single" w:sz="2" w:space="0" w:color="000000"/>
              <w:right w:val="single" w:sz="2" w:space="0" w:color="000000"/>
            </w:tcBorders>
            <w:shd w:val="clear" w:color="auto" w:fill="auto"/>
            <w:hideMark/>
          </w:tcPr>
          <w:p w14:paraId="55CB090E"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69275332"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24AFA1B2"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00DAFF29" w14:textId="77777777" w:rsidR="00A07B58" w:rsidRPr="007032AB" w:rsidRDefault="00A07B58" w:rsidP="0049047E"/>
        </w:tc>
      </w:tr>
      <w:tr w:rsidR="00A07B58" w:rsidRPr="007032AB" w14:paraId="6E953650"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59AB8C80"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2539F4FA"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3B77D291"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7ED5E3E8" w14:textId="77777777" w:rsidR="00A07B58" w:rsidRPr="007032AB" w:rsidRDefault="00A07B58" w:rsidP="0049047E"/>
        </w:tc>
      </w:tr>
      <w:tr w:rsidR="00A07B58" w:rsidRPr="007032AB" w14:paraId="3ABF7717"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6D517ECA"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6A7A0297"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65C25AC2"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6C20A0A3" w14:textId="77777777" w:rsidR="00A07B58" w:rsidRPr="007032AB" w:rsidRDefault="00A07B58" w:rsidP="0049047E"/>
        </w:tc>
      </w:tr>
      <w:tr w:rsidR="00A07B58" w:rsidRPr="007032AB" w14:paraId="4A445C93"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5E487A28" w14:textId="77777777" w:rsidR="00A07B58" w:rsidRPr="007032AB" w:rsidRDefault="00A07B58" w:rsidP="0049047E">
            <w:pPr>
              <w:jc w:val="center"/>
            </w:pPr>
            <w:r>
              <w:t>7</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1D833157"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4D08A428" w14:textId="77777777" w:rsidR="00A07B58" w:rsidRPr="007032AB" w:rsidRDefault="00A07B58" w:rsidP="0049047E">
            <w:pPr>
              <w:jc w:val="both"/>
            </w:pPr>
            <w:r w:rsidRPr="007032AB">
              <w:t>Acĭdi hydrochlorĭci dilūti 20,0</w:t>
            </w:r>
          </w:p>
          <w:p w14:paraId="5F8E6C4B" w14:textId="77777777" w:rsidR="00A07B58" w:rsidRPr="007032AB" w:rsidRDefault="00A07B58" w:rsidP="0049047E">
            <w:pPr>
              <w:jc w:val="both"/>
            </w:pPr>
            <w:r w:rsidRPr="007032AB">
              <w:t>Da. Signa: </w:t>
            </w:r>
            <w:r w:rsidRPr="007032AB">
              <w:rPr>
                <w:i/>
                <w:iCs/>
              </w:rPr>
              <w:t>По 20 капель на ½ стакана воды</w:t>
            </w:r>
          </w:p>
        </w:tc>
        <w:tc>
          <w:tcPr>
            <w:tcW w:w="617" w:type="dxa"/>
            <w:shd w:val="clear" w:color="auto" w:fill="auto"/>
            <w:tcMar>
              <w:top w:w="15" w:type="dxa"/>
              <w:left w:w="15" w:type="dxa"/>
              <w:bottom w:w="15" w:type="dxa"/>
              <w:right w:w="15" w:type="dxa"/>
            </w:tcMar>
            <w:vAlign w:val="center"/>
            <w:hideMark/>
          </w:tcPr>
          <w:p w14:paraId="75DD6A4F" w14:textId="77777777" w:rsidR="00A07B58" w:rsidRPr="007032AB" w:rsidRDefault="00A07B58" w:rsidP="0049047E"/>
        </w:tc>
      </w:tr>
      <w:tr w:rsidR="00A07B58" w:rsidRPr="007032AB" w14:paraId="3F80B547"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3BA04141"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0DF429E4"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6AF7CA0C"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3F0F0D5E" w14:textId="77777777" w:rsidR="00A07B58" w:rsidRPr="007032AB" w:rsidRDefault="00A07B58" w:rsidP="0049047E"/>
        </w:tc>
      </w:tr>
      <w:tr w:rsidR="00A07B58" w:rsidRPr="007032AB" w14:paraId="1E0B0FE3"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47B72E5F"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597ADA96"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592091CB"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518608C3" w14:textId="77777777" w:rsidR="00A07B58" w:rsidRPr="007032AB" w:rsidRDefault="00A07B58" w:rsidP="0049047E"/>
        </w:tc>
      </w:tr>
      <w:tr w:rsidR="00A07B58" w:rsidRPr="007032AB" w14:paraId="40136CB3"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296D3249" w14:textId="77777777" w:rsidR="00A07B58" w:rsidRPr="007032AB" w:rsidRDefault="00A07B58" w:rsidP="0049047E">
            <w:pPr>
              <w:jc w:val="center"/>
            </w:pPr>
            <w:r>
              <w:t>8</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5D2EE48C"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6B02BA61" w14:textId="77777777" w:rsidR="00A07B58" w:rsidRPr="007032AB" w:rsidRDefault="00A07B58" w:rsidP="0049047E">
            <w:pPr>
              <w:jc w:val="both"/>
            </w:pPr>
            <w:r w:rsidRPr="007032AB">
              <w:t>Unguenti Naphthalani 30,0</w:t>
            </w:r>
          </w:p>
          <w:p w14:paraId="62B50E2D" w14:textId="77777777" w:rsidR="00A07B58" w:rsidRPr="007032AB" w:rsidRDefault="00A07B58" w:rsidP="0049047E">
            <w:pPr>
              <w:jc w:val="both"/>
            </w:pPr>
            <w:r w:rsidRPr="007032AB">
              <w:t>Da. Signa: </w:t>
            </w:r>
            <w:r w:rsidRPr="007032AB">
              <w:rPr>
                <w:i/>
                <w:iCs/>
              </w:rPr>
              <w:t>Для смазывания пораженных участков</w:t>
            </w:r>
          </w:p>
          <w:p w14:paraId="56EDC6C3" w14:textId="77777777" w:rsidR="00A07B58" w:rsidRPr="007032AB" w:rsidRDefault="00A07B58" w:rsidP="0049047E">
            <w:pPr>
              <w:jc w:val="both"/>
            </w:pPr>
            <w:r w:rsidRPr="007032AB">
              <w:rPr>
                <w:i/>
                <w:iCs/>
              </w:rPr>
              <w:t>кожи при пролежнях</w:t>
            </w:r>
          </w:p>
        </w:tc>
        <w:tc>
          <w:tcPr>
            <w:tcW w:w="617" w:type="dxa"/>
            <w:shd w:val="clear" w:color="auto" w:fill="auto"/>
            <w:tcMar>
              <w:top w:w="15" w:type="dxa"/>
              <w:left w:w="15" w:type="dxa"/>
              <w:bottom w:w="15" w:type="dxa"/>
              <w:right w:w="15" w:type="dxa"/>
            </w:tcMar>
            <w:vAlign w:val="center"/>
            <w:hideMark/>
          </w:tcPr>
          <w:p w14:paraId="7AEF0EB0" w14:textId="77777777" w:rsidR="00A07B58" w:rsidRPr="007032AB" w:rsidRDefault="00A07B58" w:rsidP="0049047E"/>
        </w:tc>
      </w:tr>
      <w:tr w:rsidR="00A07B58" w:rsidRPr="007032AB" w14:paraId="4EE6AD7D"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443DE51F"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158BA4CA"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293D9AA6"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3B628DCC" w14:textId="77777777" w:rsidR="00A07B58" w:rsidRPr="007032AB" w:rsidRDefault="00A07B58" w:rsidP="0049047E"/>
        </w:tc>
      </w:tr>
      <w:tr w:rsidR="00A07B58" w:rsidRPr="007032AB" w14:paraId="5B2E4178"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029A8136"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7C5B9E33"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61D10376"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2A7EBD3B" w14:textId="77777777" w:rsidR="00A07B58" w:rsidRPr="007032AB" w:rsidRDefault="00A07B58" w:rsidP="0049047E"/>
        </w:tc>
      </w:tr>
      <w:tr w:rsidR="00A07B58" w:rsidRPr="007032AB" w14:paraId="07AA9780"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18928BE9" w14:textId="77777777" w:rsidR="00A07B58" w:rsidRPr="007032AB" w:rsidRDefault="00A07B58" w:rsidP="0049047E">
            <w:pPr>
              <w:jc w:val="center"/>
            </w:pPr>
            <w:r>
              <w:t>9</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490E3206"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40A1FBDA" w14:textId="77777777" w:rsidR="00A07B58" w:rsidRPr="007032AB" w:rsidRDefault="00A07B58" w:rsidP="0049047E">
            <w:pPr>
              <w:jc w:val="both"/>
              <w:rPr>
                <w:lang w:val="en-US"/>
              </w:rPr>
            </w:pPr>
            <w:r w:rsidRPr="007032AB">
              <w:rPr>
                <w:lang w:val="en-US"/>
              </w:rPr>
              <w:t>Furacilini            0,02</w:t>
            </w:r>
          </w:p>
          <w:p w14:paraId="2147B4B6" w14:textId="77777777" w:rsidR="00A07B58" w:rsidRPr="007032AB" w:rsidRDefault="00A07B58" w:rsidP="0049047E">
            <w:pPr>
              <w:jc w:val="both"/>
              <w:rPr>
                <w:lang w:val="en-US"/>
              </w:rPr>
            </w:pPr>
            <w:r w:rsidRPr="007032AB">
              <w:rPr>
                <w:lang w:val="en-US"/>
              </w:rPr>
              <w:t>Acĭdi borĭci        0,2</w:t>
            </w:r>
          </w:p>
          <w:p w14:paraId="56EC6DC7" w14:textId="77777777" w:rsidR="00A07B58" w:rsidRPr="007032AB" w:rsidRDefault="00A07B58" w:rsidP="0049047E">
            <w:pPr>
              <w:jc w:val="both"/>
              <w:rPr>
                <w:lang w:val="en-US"/>
              </w:rPr>
            </w:pPr>
            <w:r w:rsidRPr="007032AB">
              <w:rPr>
                <w:lang w:val="en-US"/>
              </w:rPr>
              <w:t>Spirĭtus aethylĭci 40% - 10 ml</w:t>
            </w:r>
          </w:p>
          <w:p w14:paraId="473C45F5" w14:textId="77777777" w:rsidR="00A07B58" w:rsidRPr="007032AB" w:rsidRDefault="00A07B58" w:rsidP="0049047E">
            <w:pPr>
              <w:jc w:val="both"/>
            </w:pPr>
            <w:r w:rsidRPr="007032AB">
              <w:t>Misce. Dа</w:t>
            </w:r>
          </w:p>
          <w:p w14:paraId="6E549999" w14:textId="77777777" w:rsidR="00A07B58" w:rsidRPr="007032AB" w:rsidRDefault="00A07B58" w:rsidP="0049047E">
            <w:pPr>
              <w:jc w:val="both"/>
            </w:pPr>
            <w:r w:rsidRPr="007032AB">
              <w:t>Signа: </w:t>
            </w:r>
            <w:r w:rsidRPr="007032AB">
              <w:rPr>
                <w:i/>
                <w:iCs/>
              </w:rPr>
              <w:t>По 3 капли в ухо 2 раза в сутки</w:t>
            </w:r>
          </w:p>
        </w:tc>
        <w:tc>
          <w:tcPr>
            <w:tcW w:w="617" w:type="dxa"/>
            <w:shd w:val="clear" w:color="auto" w:fill="auto"/>
            <w:tcMar>
              <w:top w:w="15" w:type="dxa"/>
              <w:left w:w="15" w:type="dxa"/>
              <w:bottom w:w="15" w:type="dxa"/>
              <w:right w:w="15" w:type="dxa"/>
            </w:tcMar>
            <w:vAlign w:val="center"/>
            <w:hideMark/>
          </w:tcPr>
          <w:p w14:paraId="3E957B5E" w14:textId="77777777" w:rsidR="00A07B58" w:rsidRPr="007032AB" w:rsidRDefault="00A07B58" w:rsidP="0049047E"/>
        </w:tc>
      </w:tr>
      <w:tr w:rsidR="00A07B58" w:rsidRPr="007032AB" w14:paraId="4816CE95" w14:textId="77777777" w:rsidTr="0049047E">
        <w:trPr>
          <w:jc w:val="center"/>
        </w:trPr>
        <w:tc>
          <w:tcPr>
            <w:tcW w:w="687" w:type="dxa"/>
            <w:vMerge/>
            <w:tcBorders>
              <w:left w:val="single" w:sz="2" w:space="0" w:color="000000"/>
              <w:right w:val="single" w:sz="2" w:space="0" w:color="000000"/>
            </w:tcBorders>
            <w:shd w:val="clear" w:color="auto" w:fill="auto"/>
            <w:hideMark/>
          </w:tcPr>
          <w:p w14:paraId="3682AE84"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4E6DCD74"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656FAA43"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07E3C55A" w14:textId="77777777" w:rsidR="00A07B58" w:rsidRPr="007032AB" w:rsidRDefault="00A07B58" w:rsidP="0049047E"/>
        </w:tc>
      </w:tr>
      <w:tr w:rsidR="00A07B58" w:rsidRPr="007032AB" w14:paraId="67B1E2FD" w14:textId="77777777" w:rsidTr="0049047E">
        <w:trPr>
          <w:jc w:val="center"/>
        </w:trPr>
        <w:tc>
          <w:tcPr>
            <w:tcW w:w="687" w:type="dxa"/>
            <w:vMerge/>
            <w:tcBorders>
              <w:left w:val="single" w:sz="2" w:space="0" w:color="000000"/>
              <w:right w:val="single" w:sz="2" w:space="0" w:color="000000"/>
            </w:tcBorders>
            <w:shd w:val="clear" w:color="auto" w:fill="auto"/>
            <w:hideMark/>
          </w:tcPr>
          <w:p w14:paraId="2E000F82"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535FBED9"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1B2975C2"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20974EAC" w14:textId="77777777" w:rsidR="00A07B58" w:rsidRPr="007032AB" w:rsidRDefault="00A07B58" w:rsidP="0049047E"/>
        </w:tc>
      </w:tr>
      <w:tr w:rsidR="00A07B58" w:rsidRPr="007032AB" w14:paraId="165C8610"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2E5E0131"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67608340"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7C980EE7"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7080C042" w14:textId="77777777" w:rsidR="00A07B58" w:rsidRPr="007032AB" w:rsidRDefault="00A07B58" w:rsidP="0049047E"/>
        </w:tc>
      </w:tr>
      <w:tr w:rsidR="00A07B58" w:rsidRPr="007032AB" w14:paraId="35018292"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768FBE72"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038A02D2"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609AD8E0"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2F7EF81F" w14:textId="77777777" w:rsidR="00A07B58" w:rsidRPr="007032AB" w:rsidRDefault="00A07B58" w:rsidP="0049047E"/>
        </w:tc>
      </w:tr>
      <w:tr w:rsidR="00A07B58" w:rsidRPr="007032AB" w14:paraId="3627A70B"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15FAF58E" w14:textId="77777777" w:rsidR="00A07B58" w:rsidRPr="007032AB" w:rsidRDefault="00A07B58" w:rsidP="0049047E">
            <w:pPr>
              <w:jc w:val="center"/>
            </w:pPr>
            <w:r w:rsidRPr="007032AB">
              <w:t>1</w:t>
            </w:r>
            <w:r>
              <w:t>0</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57AB0C3F"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5801A78C" w14:textId="77777777" w:rsidR="00A07B58" w:rsidRPr="007032AB" w:rsidRDefault="00A07B58" w:rsidP="0049047E">
            <w:pPr>
              <w:jc w:val="both"/>
              <w:rPr>
                <w:lang w:val="en-US"/>
              </w:rPr>
            </w:pPr>
            <w:proofErr w:type="gramStart"/>
            <w:r w:rsidRPr="007032AB">
              <w:rPr>
                <w:lang w:val="en-US"/>
              </w:rPr>
              <w:t>Iodoformii  2</w:t>
            </w:r>
            <w:proofErr w:type="gramEnd"/>
            <w:r w:rsidRPr="007032AB">
              <w:rPr>
                <w:lang w:val="en-US"/>
              </w:rPr>
              <w:t>,5</w:t>
            </w:r>
          </w:p>
          <w:p w14:paraId="52859DD2" w14:textId="77777777" w:rsidR="00A07B58" w:rsidRPr="007032AB" w:rsidRDefault="00A07B58" w:rsidP="0049047E">
            <w:pPr>
              <w:jc w:val="both"/>
              <w:rPr>
                <w:lang w:val="en-US"/>
              </w:rPr>
            </w:pPr>
            <w:r w:rsidRPr="007032AB">
              <w:rPr>
                <w:lang w:val="en-US"/>
              </w:rPr>
              <w:t>Vaselini ad 25,0</w:t>
            </w:r>
          </w:p>
          <w:p w14:paraId="6B0453B5" w14:textId="77777777" w:rsidR="00A07B58" w:rsidRPr="007032AB" w:rsidRDefault="00A07B58" w:rsidP="0049047E">
            <w:pPr>
              <w:jc w:val="both"/>
              <w:rPr>
                <w:lang w:val="en-US"/>
              </w:rPr>
            </w:pPr>
            <w:r w:rsidRPr="007032AB">
              <w:rPr>
                <w:lang w:val="en-US"/>
              </w:rPr>
              <w:t>Misce, fiat unguentum</w:t>
            </w:r>
          </w:p>
          <w:p w14:paraId="200C3F77" w14:textId="77777777" w:rsidR="00A07B58" w:rsidRPr="007032AB" w:rsidRDefault="00A07B58" w:rsidP="0049047E">
            <w:pPr>
              <w:jc w:val="both"/>
            </w:pPr>
            <w:r w:rsidRPr="007032AB">
              <w:lastRenderedPageBreak/>
              <w:t>Da. Signa: </w:t>
            </w:r>
            <w:r w:rsidRPr="007032AB">
              <w:rPr>
                <w:i/>
                <w:iCs/>
              </w:rPr>
              <w:t>Смазывать пораженные участки кожи</w:t>
            </w:r>
            <w:r w:rsidRPr="007032AB">
              <w:t> </w:t>
            </w:r>
          </w:p>
        </w:tc>
        <w:tc>
          <w:tcPr>
            <w:tcW w:w="617" w:type="dxa"/>
            <w:shd w:val="clear" w:color="auto" w:fill="auto"/>
            <w:tcMar>
              <w:top w:w="15" w:type="dxa"/>
              <w:left w:w="15" w:type="dxa"/>
              <w:bottom w:w="15" w:type="dxa"/>
              <w:right w:w="15" w:type="dxa"/>
            </w:tcMar>
            <w:vAlign w:val="center"/>
            <w:hideMark/>
          </w:tcPr>
          <w:p w14:paraId="10EB83B0" w14:textId="77777777" w:rsidR="00A07B58" w:rsidRPr="007032AB" w:rsidRDefault="00A07B58" w:rsidP="0049047E"/>
        </w:tc>
      </w:tr>
      <w:tr w:rsidR="00A07B58" w:rsidRPr="007032AB" w14:paraId="254FAE38" w14:textId="77777777" w:rsidTr="0049047E">
        <w:trPr>
          <w:jc w:val="center"/>
        </w:trPr>
        <w:tc>
          <w:tcPr>
            <w:tcW w:w="687" w:type="dxa"/>
            <w:vMerge/>
            <w:tcBorders>
              <w:left w:val="single" w:sz="2" w:space="0" w:color="000000"/>
              <w:right w:val="single" w:sz="2" w:space="0" w:color="000000"/>
            </w:tcBorders>
            <w:shd w:val="clear" w:color="auto" w:fill="auto"/>
            <w:hideMark/>
          </w:tcPr>
          <w:p w14:paraId="2A401C00"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787EFF04"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3B0A468C"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144139B6" w14:textId="77777777" w:rsidR="00A07B58" w:rsidRPr="007032AB" w:rsidRDefault="00A07B58" w:rsidP="0049047E"/>
        </w:tc>
      </w:tr>
      <w:tr w:rsidR="00A07B58" w:rsidRPr="007032AB" w14:paraId="45A8E931" w14:textId="77777777" w:rsidTr="0049047E">
        <w:trPr>
          <w:jc w:val="center"/>
        </w:trPr>
        <w:tc>
          <w:tcPr>
            <w:tcW w:w="687" w:type="dxa"/>
            <w:vMerge/>
            <w:tcBorders>
              <w:left w:val="single" w:sz="2" w:space="0" w:color="000000"/>
              <w:right w:val="single" w:sz="2" w:space="0" w:color="000000"/>
            </w:tcBorders>
            <w:shd w:val="clear" w:color="auto" w:fill="auto"/>
            <w:hideMark/>
          </w:tcPr>
          <w:p w14:paraId="7CDB6F89"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0952C8C5"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47ECD38E"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637CCBF2" w14:textId="77777777" w:rsidR="00A07B58" w:rsidRPr="007032AB" w:rsidRDefault="00A07B58" w:rsidP="0049047E"/>
        </w:tc>
      </w:tr>
      <w:tr w:rsidR="00A07B58" w:rsidRPr="007032AB" w14:paraId="4991DC0A"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7C06D450"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2D0C0743"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417F551B"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4CF0B663" w14:textId="77777777" w:rsidR="00A07B58" w:rsidRPr="007032AB" w:rsidRDefault="00A07B58" w:rsidP="0049047E"/>
        </w:tc>
      </w:tr>
      <w:tr w:rsidR="00A07B58" w:rsidRPr="007032AB" w14:paraId="66AAD6D4"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7BB350EF"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2934D0D8"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6A3CB739"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364DEDDC" w14:textId="77777777" w:rsidR="00A07B58" w:rsidRPr="007032AB" w:rsidRDefault="00A07B58" w:rsidP="0049047E"/>
        </w:tc>
      </w:tr>
      <w:tr w:rsidR="00A07B58" w:rsidRPr="007032AB" w14:paraId="610EEB4A"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43006EEA" w14:textId="77777777" w:rsidR="00A07B58" w:rsidRPr="007032AB" w:rsidRDefault="00A07B58" w:rsidP="0049047E">
            <w:pPr>
              <w:jc w:val="center"/>
            </w:pPr>
            <w:r w:rsidRPr="007032AB">
              <w:t>1</w:t>
            </w:r>
            <w:r>
              <w:t>1</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02ABD011"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1459D37A" w14:textId="77777777" w:rsidR="00A07B58" w:rsidRPr="007032AB" w:rsidRDefault="00A07B58" w:rsidP="0049047E">
            <w:pPr>
              <w:jc w:val="both"/>
              <w:rPr>
                <w:lang w:val="en-US"/>
              </w:rPr>
            </w:pPr>
            <w:r w:rsidRPr="007032AB">
              <w:rPr>
                <w:lang w:val="en-US"/>
              </w:rPr>
              <w:t>Ferri redūcti 1,0</w:t>
            </w:r>
          </w:p>
          <w:p w14:paraId="5512A4BF" w14:textId="77777777" w:rsidR="00A07B58" w:rsidRPr="007032AB" w:rsidRDefault="00A07B58" w:rsidP="0049047E">
            <w:pPr>
              <w:jc w:val="both"/>
              <w:rPr>
                <w:lang w:val="en-US"/>
              </w:rPr>
            </w:pPr>
            <w:r w:rsidRPr="007032AB">
              <w:rPr>
                <w:lang w:val="en-US"/>
              </w:rPr>
              <w:t xml:space="preserve">Da </w:t>
            </w:r>
            <w:proofErr w:type="gramStart"/>
            <w:r w:rsidRPr="007032AB">
              <w:rPr>
                <w:lang w:val="en-US"/>
              </w:rPr>
              <w:t>tales</w:t>
            </w:r>
            <w:proofErr w:type="gramEnd"/>
            <w:r w:rsidRPr="007032AB">
              <w:rPr>
                <w:lang w:val="en-US"/>
              </w:rPr>
              <w:t xml:space="preserve"> doses numĕro 40 in capsŭlis gelatinōsis</w:t>
            </w:r>
          </w:p>
          <w:p w14:paraId="4747116C" w14:textId="77777777" w:rsidR="00A07B58" w:rsidRPr="007032AB" w:rsidRDefault="00A07B58" w:rsidP="0049047E">
            <w:pPr>
              <w:jc w:val="both"/>
            </w:pPr>
            <w:r w:rsidRPr="007032AB">
              <w:t>Signa: </w:t>
            </w:r>
            <w:r w:rsidRPr="007032AB">
              <w:rPr>
                <w:i/>
                <w:iCs/>
              </w:rPr>
              <w:t>По 1 капсуле 3 раза в сутки</w:t>
            </w:r>
          </w:p>
        </w:tc>
        <w:tc>
          <w:tcPr>
            <w:tcW w:w="617" w:type="dxa"/>
            <w:shd w:val="clear" w:color="auto" w:fill="auto"/>
            <w:tcMar>
              <w:top w:w="15" w:type="dxa"/>
              <w:left w:w="15" w:type="dxa"/>
              <w:bottom w:w="15" w:type="dxa"/>
              <w:right w:w="15" w:type="dxa"/>
            </w:tcMar>
            <w:vAlign w:val="center"/>
            <w:hideMark/>
          </w:tcPr>
          <w:p w14:paraId="0C743481" w14:textId="77777777" w:rsidR="00A07B58" w:rsidRPr="007032AB" w:rsidRDefault="00A07B58" w:rsidP="0049047E"/>
        </w:tc>
      </w:tr>
      <w:tr w:rsidR="00A07B58" w:rsidRPr="007032AB" w14:paraId="7246FCDB" w14:textId="77777777" w:rsidTr="0049047E">
        <w:trPr>
          <w:jc w:val="center"/>
        </w:trPr>
        <w:tc>
          <w:tcPr>
            <w:tcW w:w="687" w:type="dxa"/>
            <w:vMerge/>
            <w:tcBorders>
              <w:left w:val="single" w:sz="2" w:space="0" w:color="000000"/>
              <w:right w:val="single" w:sz="2" w:space="0" w:color="000000"/>
            </w:tcBorders>
            <w:shd w:val="clear" w:color="auto" w:fill="auto"/>
            <w:hideMark/>
          </w:tcPr>
          <w:p w14:paraId="14655917"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0F178DB7"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15A46E77"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602E7B8F" w14:textId="77777777" w:rsidR="00A07B58" w:rsidRPr="007032AB" w:rsidRDefault="00A07B58" w:rsidP="0049047E"/>
        </w:tc>
      </w:tr>
      <w:tr w:rsidR="00A07B58" w:rsidRPr="007032AB" w14:paraId="393E41B6"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285F4A95"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6ABCF4B1"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6E041DD6"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2EF99E64" w14:textId="77777777" w:rsidR="00A07B58" w:rsidRPr="007032AB" w:rsidRDefault="00A07B58" w:rsidP="0049047E"/>
        </w:tc>
      </w:tr>
      <w:tr w:rsidR="00A07B58" w:rsidRPr="007032AB" w14:paraId="4DF293E4"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246BC5BA"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558D258B"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22E62F72"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73B6FC1B" w14:textId="77777777" w:rsidR="00A07B58" w:rsidRPr="007032AB" w:rsidRDefault="00A07B58" w:rsidP="0049047E"/>
        </w:tc>
      </w:tr>
      <w:tr w:rsidR="00A07B58" w:rsidRPr="007032AB" w14:paraId="086F6AD3"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6E2063DF" w14:textId="77777777" w:rsidR="00A07B58" w:rsidRPr="007032AB" w:rsidRDefault="00A07B58" w:rsidP="0049047E">
            <w:pPr>
              <w:jc w:val="center"/>
            </w:pPr>
            <w:r w:rsidRPr="007032AB">
              <w:t>1</w:t>
            </w:r>
            <w:r>
              <w:t>2</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6BA45E3E"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1BC050A9" w14:textId="77777777" w:rsidR="00A07B58" w:rsidRPr="007032AB" w:rsidRDefault="00A07B58" w:rsidP="0049047E">
            <w:pPr>
              <w:jc w:val="both"/>
              <w:rPr>
                <w:lang w:val="en-US"/>
              </w:rPr>
            </w:pPr>
            <w:r w:rsidRPr="007032AB">
              <w:rPr>
                <w:lang w:val="en-US"/>
              </w:rPr>
              <w:t>Acĭdi ascorbinĭci 0,1</w:t>
            </w:r>
          </w:p>
          <w:p w14:paraId="3BE318AB" w14:textId="77777777" w:rsidR="00A07B58" w:rsidRPr="007032AB" w:rsidRDefault="00A07B58" w:rsidP="0049047E">
            <w:pPr>
              <w:jc w:val="both"/>
              <w:rPr>
                <w:lang w:val="en-US"/>
              </w:rPr>
            </w:pPr>
            <w:r w:rsidRPr="007032AB">
              <w:rPr>
                <w:lang w:val="en-US"/>
              </w:rPr>
              <w:t>D</w:t>
            </w:r>
            <w:r w:rsidRPr="007032AB">
              <w:t>а</w:t>
            </w:r>
            <w:r w:rsidRPr="007032AB">
              <w:rPr>
                <w:lang w:val="en-US"/>
              </w:rPr>
              <w:t xml:space="preserve"> </w:t>
            </w:r>
            <w:proofErr w:type="gramStart"/>
            <w:r w:rsidRPr="007032AB">
              <w:rPr>
                <w:lang w:val="en-US"/>
              </w:rPr>
              <w:t>tales</w:t>
            </w:r>
            <w:proofErr w:type="gramEnd"/>
            <w:r w:rsidRPr="007032AB">
              <w:rPr>
                <w:lang w:val="en-US"/>
              </w:rPr>
              <w:t xml:space="preserve"> doses numĕro 20 in tabulettis</w:t>
            </w:r>
          </w:p>
          <w:p w14:paraId="12363795" w14:textId="77777777" w:rsidR="00A07B58" w:rsidRPr="007032AB" w:rsidRDefault="00A07B58" w:rsidP="0049047E">
            <w:pPr>
              <w:jc w:val="both"/>
            </w:pPr>
            <w:r w:rsidRPr="007032AB">
              <w:t>Signа: </w:t>
            </w:r>
            <w:r w:rsidRPr="007032AB">
              <w:rPr>
                <w:i/>
                <w:iCs/>
              </w:rPr>
              <w:t>По 2 таблетки 2 раза в сутки</w:t>
            </w:r>
          </w:p>
        </w:tc>
        <w:tc>
          <w:tcPr>
            <w:tcW w:w="617" w:type="dxa"/>
            <w:shd w:val="clear" w:color="auto" w:fill="auto"/>
            <w:tcMar>
              <w:top w:w="15" w:type="dxa"/>
              <w:left w:w="15" w:type="dxa"/>
              <w:bottom w:w="15" w:type="dxa"/>
              <w:right w:w="15" w:type="dxa"/>
            </w:tcMar>
            <w:vAlign w:val="center"/>
            <w:hideMark/>
          </w:tcPr>
          <w:p w14:paraId="44FF1257" w14:textId="77777777" w:rsidR="00A07B58" w:rsidRPr="007032AB" w:rsidRDefault="00A07B58" w:rsidP="0049047E"/>
        </w:tc>
      </w:tr>
      <w:tr w:rsidR="00A07B58" w:rsidRPr="007032AB" w14:paraId="7064D9D1" w14:textId="77777777" w:rsidTr="0049047E">
        <w:trPr>
          <w:jc w:val="center"/>
        </w:trPr>
        <w:tc>
          <w:tcPr>
            <w:tcW w:w="687" w:type="dxa"/>
            <w:vMerge/>
            <w:tcBorders>
              <w:left w:val="single" w:sz="2" w:space="0" w:color="000000"/>
              <w:right w:val="single" w:sz="2" w:space="0" w:color="000000"/>
            </w:tcBorders>
            <w:shd w:val="clear" w:color="auto" w:fill="auto"/>
            <w:hideMark/>
          </w:tcPr>
          <w:p w14:paraId="3561E49D" w14:textId="77777777" w:rsidR="00A07B58" w:rsidRPr="007032AB" w:rsidRDefault="00A07B58" w:rsidP="0049047E">
            <w:pPr>
              <w:jc w:val="center"/>
            </w:pPr>
          </w:p>
        </w:tc>
        <w:tc>
          <w:tcPr>
            <w:tcW w:w="1440" w:type="dxa"/>
            <w:vMerge/>
            <w:tcBorders>
              <w:left w:val="single" w:sz="2" w:space="0" w:color="000000"/>
              <w:right w:val="single" w:sz="2" w:space="0" w:color="000000"/>
            </w:tcBorders>
            <w:shd w:val="clear" w:color="auto" w:fill="auto"/>
            <w:hideMark/>
          </w:tcPr>
          <w:p w14:paraId="078C2B36" w14:textId="77777777" w:rsidR="00A07B58" w:rsidRPr="007032AB" w:rsidRDefault="00A07B58" w:rsidP="0049047E"/>
        </w:tc>
        <w:tc>
          <w:tcPr>
            <w:tcW w:w="7983" w:type="dxa"/>
            <w:vMerge/>
            <w:tcBorders>
              <w:left w:val="single" w:sz="2" w:space="0" w:color="000000"/>
              <w:right w:val="single" w:sz="2" w:space="0" w:color="000000"/>
            </w:tcBorders>
            <w:shd w:val="clear" w:color="auto" w:fill="auto"/>
            <w:hideMark/>
          </w:tcPr>
          <w:p w14:paraId="276277BB"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079814DB" w14:textId="77777777" w:rsidR="00A07B58" w:rsidRPr="007032AB" w:rsidRDefault="00A07B58" w:rsidP="0049047E"/>
        </w:tc>
      </w:tr>
      <w:tr w:rsidR="00A07B58" w:rsidRPr="007032AB" w14:paraId="3B7DD9C9"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680512F8"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25B5B19A"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466B1DF0"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1668547C" w14:textId="77777777" w:rsidR="00A07B58" w:rsidRPr="007032AB" w:rsidRDefault="00A07B58" w:rsidP="0049047E"/>
        </w:tc>
      </w:tr>
      <w:tr w:rsidR="00A07B58" w:rsidRPr="007032AB" w14:paraId="6ACCF77F"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6618CB75"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604246BB"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69A05E1B"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48471A69" w14:textId="77777777" w:rsidR="00A07B58" w:rsidRPr="007032AB" w:rsidRDefault="00A07B58" w:rsidP="0049047E"/>
        </w:tc>
      </w:tr>
      <w:tr w:rsidR="00A07B58" w:rsidRPr="007032AB" w14:paraId="4B8C83CF"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543FBCAB" w14:textId="77777777" w:rsidR="00A07B58" w:rsidRPr="007032AB" w:rsidRDefault="00A07B58" w:rsidP="0049047E">
            <w:pPr>
              <w:jc w:val="center"/>
            </w:pPr>
            <w:r w:rsidRPr="007032AB">
              <w:t>1</w:t>
            </w:r>
            <w:r>
              <w:t>3</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2C35DDF0"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299016A8" w14:textId="77777777" w:rsidR="00A07B58" w:rsidRPr="007032AB" w:rsidRDefault="00A07B58" w:rsidP="0049047E">
            <w:pPr>
              <w:jc w:val="both"/>
            </w:pPr>
            <w:r w:rsidRPr="007032AB">
              <w:t>Unguenti Hydrargўri oxўdi flavi 1% - 10,0</w:t>
            </w:r>
          </w:p>
          <w:p w14:paraId="17C1F60A" w14:textId="77777777" w:rsidR="00A07B58" w:rsidRPr="007032AB" w:rsidRDefault="00A07B58" w:rsidP="0049047E">
            <w:pPr>
              <w:jc w:val="both"/>
            </w:pPr>
            <w:r w:rsidRPr="007032AB">
              <w:t>Da. Signa: </w:t>
            </w:r>
            <w:r w:rsidRPr="007032AB">
              <w:rPr>
                <w:i/>
                <w:iCs/>
              </w:rPr>
              <w:t>Смазывать края век</w:t>
            </w:r>
          </w:p>
          <w:p w14:paraId="07088A4B" w14:textId="77777777" w:rsidR="00A07B58" w:rsidRPr="007032AB" w:rsidRDefault="00A07B58" w:rsidP="0049047E">
            <w:pPr>
              <w:jc w:val="both"/>
            </w:pPr>
            <w:r w:rsidRPr="007032AB">
              <w:rPr>
                <w:i/>
                <w:iCs/>
              </w:rPr>
              <w:t>3 раза в сутки</w:t>
            </w:r>
          </w:p>
        </w:tc>
        <w:tc>
          <w:tcPr>
            <w:tcW w:w="617" w:type="dxa"/>
            <w:shd w:val="clear" w:color="auto" w:fill="auto"/>
            <w:tcMar>
              <w:top w:w="15" w:type="dxa"/>
              <w:left w:w="15" w:type="dxa"/>
              <w:bottom w:w="15" w:type="dxa"/>
              <w:right w:w="15" w:type="dxa"/>
            </w:tcMar>
            <w:vAlign w:val="center"/>
            <w:hideMark/>
          </w:tcPr>
          <w:p w14:paraId="6DAE1C9C" w14:textId="77777777" w:rsidR="00A07B58" w:rsidRPr="007032AB" w:rsidRDefault="00A07B58" w:rsidP="0049047E"/>
        </w:tc>
      </w:tr>
      <w:tr w:rsidR="00A07B58" w:rsidRPr="007032AB" w14:paraId="7B1AEF6F"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68A96ED8"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470E3BB8"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0815E73A"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4B544654" w14:textId="77777777" w:rsidR="00A07B58" w:rsidRPr="007032AB" w:rsidRDefault="00A07B58" w:rsidP="0049047E"/>
        </w:tc>
      </w:tr>
      <w:tr w:rsidR="00A07B58" w:rsidRPr="007032AB" w14:paraId="4F0CDA53"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53607D3E"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37B1A08C"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3468D95A"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356717E7" w14:textId="77777777" w:rsidR="00A07B58" w:rsidRPr="007032AB" w:rsidRDefault="00A07B58" w:rsidP="0049047E"/>
        </w:tc>
      </w:tr>
      <w:tr w:rsidR="00A07B58" w:rsidRPr="007032AB" w14:paraId="754B1841" w14:textId="77777777" w:rsidTr="0049047E">
        <w:trPr>
          <w:jc w:val="center"/>
        </w:trPr>
        <w:tc>
          <w:tcPr>
            <w:tcW w:w="687" w:type="dxa"/>
            <w:vMerge w:val="restart"/>
            <w:tcBorders>
              <w:top w:val="single" w:sz="2" w:space="0" w:color="000000"/>
              <w:left w:val="single" w:sz="2" w:space="0" w:color="000000"/>
              <w:right w:val="single" w:sz="2" w:space="0" w:color="000000"/>
            </w:tcBorders>
            <w:shd w:val="clear" w:color="auto" w:fill="auto"/>
            <w:hideMark/>
          </w:tcPr>
          <w:p w14:paraId="3B208116" w14:textId="77777777" w:rsidR="00A07B58" w:rsidRPr="007032AB" w:rsidRDefault="00A07B58" w:rsidP="0049047E">
            <w:pPr>
              <w:jc w:val="center"/>
            </w:pPr>
            <w:r w:rsidRPr="007032AB">
              <w:t>1</w:t>
            </w:r>
            <w:r>
              <w:t>4</w:t>
            </w:r>
            <w:r w:rsidRPr="007032AB">
              <w:t>.</w:t>
            </w:r>
          </w:p>
        </w:tc>
        <w:tc>
          <w:tcPr>
            <w:tcW w:w="1440" w:type="dxa"/>
            <w:vMerge w:val="restart"/>
            <w:tcBorders>
              <w:top w:val="single" w:sz="2" w:space="0" w:color="000000"/>
              <w:left w:val="single" w:sz="2" w:space="0" w:color="000000"/>
              <w:right w:val="single" w:sz="2" w:space="0" w:color="000000"/>
            </w:tcBorders>
            <w:shd w:val="clear" w:color="auto" w:fill="auto"/>
            <w:hideMark/>
          </w:tcPr>
          <w:p w14:paraId="69050826" w14:textId="77777777" w:rsidR="00A07B58" w:rsidRPr="007032AB" w:rsidRDefault="00A07B58" w:rsidP="0049047E">
            <w:r w:rsidRPr="007032AB">
              <w:t>Recĭpe:</w:t>
            </w:r>
          </w:p>
        </w:tc>
        <w:tc>
          <w:tcPr>
            <w:tcW w:w="7983" w:type="dxa"/>
            <w:vMerge w:val="restart"/>
            <w:tcBorders>
              <w:top w:val="single" w:sz="2" w:space="0" w:color="000000"/>
              <w:left w:val="single" w:sz="2" w:space="0" w:color="000000"/>
              <w:right w:val="single" w:sz="2" w:space="0" w:color="000000"/>
            </w:tcBorders>
            <w:shd w:val="clear" w:color="auto" w:fill="auto"/>
            <w:hideMark/>
          </w:tcPr>
          <w:p w14:paraId="01168DDF" w14:textId="77777777" w:rsidR="00A07B58" w:rsidRPr="007032AB" w:rsidRDefault="00A07B58" w:rsidP="0049047E">
            <w:pPr>
              <w:jc w:val="both"/>
            </w:pPr>
            <w:r w:rsidRPr="007032AB">
              <w:t>Unguenti Acĭdi borĭci 5% - 25,0</w:t>
            </w:r>
          </w:p>
          <w:p w14:paraId="594D6559" w14:textId="77777777" w:rsidR="00A07B58" w:rsidRPr="007032AB" w:rsidRDefault="00A07B58" w:rsidP="0049047E">
            <w:pPr>
              <w:jc w:val="both"/>
            </w:pPr>
            <w:r w:rsidRPr="007032AB">
              <w:t>Dа. Signа: </w:t>
            </w:r>
            <w:r w:rsidRPr="007032AB">
              <w:rPr>
                <w:i/>
                <w:iCs/>
              </w:rPr>
              <w:t>Глазная мазь. Закладывать за веко на ночь</w:t>
            </w:r>
          </w:p>
        </w:tc>
        <w:tc>
          <w:tcPr>
            <w:tcW w:w="617" w:type="dxa"/>
            <w:shd w:val="clear" w:color="auto" w:fill="auto"/>
            <w:tcMar>
              <w:top w:w="15" w:type="dxa"/>
              <w:left w:w="15" w:type="dxa"/>
              <w:bottom w:w="15" w:type="dxa"/>
              <w:right w:w="15" w:type="dxa"/>
            </w:tcMar>
            <w:vAlign w:val="center"/>
            <w:hideMark/>
          </w:tcPr>
          <w:p w14:paraId="0935F029" w14:textId="77777777" w:rsidR="00A07B58" w:rsidRPr="007032AB" w:rsidRDefault="00A07B58" w:rsidP="0049047E"/>
        </w:tc>
      </w:tr>
      <w:tr w:rsidR="00A07B58" w:rsidRPr="007032AB" w14:paraId="58D28186" w14:textId="77777777" w:rsidTr="0049047E">
        <w:trPr>
          <w:jc w:val="center"/>
        </w:trPr>
        <w:tc>
          <w:tcPr>
            <w:tcW w:w="687" w:type="dxa"/>
            <w:vMerge/>
            <w:tcBorders>
              <w:left w:val="single" w:sz="2" w:space="0" w:color="000000"/>
              <w:bottom w:val="single" w:sz="2" w:space="0" w:color="000000"/>
              <w:right w:val="single" w:sz="2" w:space="0" w:color="000000"/>
            </w:tcBorders>
            <w:shd w:val="clear" w:color="auto" w:fill="auto"/>
            <w:hideMark/>
          </w:tcPr>
          <w:p w14:paraId="5CEE5AC4" w14:textId="77777777" w:rsidR="00A07B58" w:rsidRPr="007032AB" w:rsidRDefault="00A07B58" w:rsidP="0049047E">
            <w:pPr>
              <w:jc w:val="center"/>
            </w:pPr>
          </w:p>
        </w:tc>
        <w:tc>
          <w:tcPr>
            <w:tcW w:w="1440" w:type="dxa"/>
            <w:vMerge/>
            <w:tcBorders>
              <w:left w:val="single" w:sz="2" w:space="0" w:color="000000"/>
              <w:bottom w:val="single" w:sz="2" w:space="0" w:color="000000"/>
              <w:right w:val="single" w:sz="2" w:space="0" w:color="000000"/>
            </w:tcBorders>
            <w:shd w:val="clear" w:color="auto" w:fill="auto"/>
            <w:hideMark/>
          </w:tcPr>
          <w:p w14:paraId="3F1CF36F" w14:textId="77777777" w:rsidR="00A07B58" w:rsidRPr="007032AB" w:rsidRDefault="00A07B58" w:rsidP="0049047E"/>
        </w:tc>
        <w:tc>
          <w:tcPr>
            <w:tcW w:w="7983" w:type="dxa"/>
            <w:vMerge/>
            <w:tcBorders>
              <w:left w:val="single" w:sz="2" w:space="0" w:color="000000"/>
              <w:bottom w:val="single" w:sz="2" w:space="0" w:color="000000"/>
              <w:right w:val="single" w:sz="2" w:space="0" w:color="000000"/>
            </w:tcBorders>
            <w:shd w:val="clear" w:color="auto" w:fill="auto"/>
            <w:hideMark/>
          </w:tcPr>
          <w:p w14:paraId="54B3C82F" w14:textId="77777777" w:rsidR="00A07B58" w:rsidRPr="007032AB" w:rsidRDefault="00A07B58" w:rsidP="0049047E">
            <w:pPr>
              <w:jc w:val="both"/>
            </w:pPr>
          </w:p>
        </w:tc>
        <w:tc>
          <w:tcPr>
            <w:tcW w:w="617" w:type="dxa"/>
            <w:shd w:val="clear" w:color="auto" w:fill="auto"/>
            <w:tcMar>
              <w:top w:w="15" w:type="dxa"/>
              <w:left w:w="15" w:type="dxa"/>
              <w:bottom w:w="15" w:type="dxa"/>
              <w:right w:w="15" w:type="dxa"/>
            </w:tcMar>
            <w:vAlign w:val="center"/>
            <w:hideMark/>
          </w:tcPr>
          <w:p w14:paraId="10138B45" w14:textId="77777777" w:rsidR="00A07B58" w:rsidRPr="007032AB" w:rsidRDefault="00A07B58" w:rsidP="0049047E"/>
        </w:tc>
      </w:tr>
      <w:tr w:rsidR="00A07B58" w:rsidRPr="007032AB" w14:paraId="3A0367B3"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1EBFD902"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40F4E7B6"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0E69FD9F"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133381B3" w14:textId="77777777" w:rsidR="00A07B58" w:rsidRPr="007032AB" w:rsidRDefault="00A07B58" w:rsidP="0049047E"/>
        </w:tc>
      </w:tr>
      <w:tr w:rsidR="00A07B58" w:rsidRPr="007032AB" w14:paraId="489E7231" w14:textId="77777777" w:rsidTr="0049047E">
        <w:trPr>
          <w:jc w:val="center"/>
        </w:trPr>
        <w:tc>
          <w:tcPr>
            <w:tcW w:w="687" w:type="dxa"/>
            <w:tcBorders>
              <w:top w:val="single" w:sz="2" w:space="0" w:color="000000"/>
              <w:left w:val="single" w:sz="2" w:space="0" w:color="000000"/>
              <w:bottom w:val="single" w:sz="2" w:space="0" w:color="000000"/>
              <w:right w:val="single" w:sz="2" w:space="0" w:color="000000"/>
            </w:tcBorders>
            <w:shd w:val="clear" w:color="auto" w:fill="auto"/>
            <w:hideMark/>
          </w:tcPr>
          <w:p w14:paraId="2FAE164B" w14:textId="77777777" w:rsidR="00A07B58" w:rsidRPr="007032AB" w:rsidRDefault="00A07B58" w:rsidP="0049047E">
            <w:pPr>
              <w:jc w:val="center"/>
            </w:pPr>
          </w:p>
        </w:tc>
        <w:tc>
          <w:tcPr>
            <w:tcW w:w="1440" w:type="dxa"/>
            <w:tcBorders>
              <w:top w:val="single" w:sz="2" w:space="0" w:color="000000"/>
              <w:left w:val="single" w:sz="2" w:space="0" w:color="000000"/>
              <w:bottom w:val="single" w:sz="2" w:space="0" w:color="000000"/>
              <w:right w:val="single" w:sz="2" w:space="0" w:color="000000"/>
            </w:tcBorders>
            <w:shd w:val="clear" w:color="auto" w:fill="auto"/>
            <w:hideMark/>
          </w:tcPr>
          <w:p w14:paraId="449A1409" w14:textId="77777777" w:rsidR="00A07B58" w:rsidRPr="007032AB" w:rsidRDefault="00A07B58" w:rsidP="0049047E"/>
        </w:tc>
        <w:tc>
          <w:tcPr>
            <w:tcW w:w="7983" w:type="dxa"/>
            <w:tcBorders>
              <w:top w:val="single" w:sz="2" w:space="0" w:color="000000"/>
              <w:left w:val="single" w:sz="2" w:space="0" w:color="000000"/>
              <w:bottom w:val="single" w:sz="2" w:space="0" w:color="000000"/>
              <w:right w:val="single" w:sz="2" w:space="0" w:color="000000"/>
            </w:tcBorders>
            <w:shd w:val="clear" w:color="auto" w:fill="auto"/>
            <w:hideMark/>
          </w:tcPr>
          <w:p w14:paraId="65FF8079" w14:textId="77777777" w:rsidR="00A07B58" w:rsidRPr="007032AB" w:rsidRDefault="00A07B58" w:rsidP="0049047E"/>
        </w:tc>
        <w:tc>
          <w:tcPr>
            <w:tcW w:w="617" w:type="dxa"/>
            <w:shd w:val="clear" w:color="auto" w:fill="auto"/>
            <w:tcMar>
              <w:top w:w="15" w:type="dxa"/>
              <w:left w:w="15" w:type="dxa"/>
              <w:bottom w:w="15" w:type="dxa"/>
              <w:right w:w="15" w:type="dxa"/>
            </w:tcMar>
            <w:vAlign w:val="center"/>
            <w:hideMark/>
          </w:tcPr>
          <w:p w14:paraId="15F08EAE" w14:textId="77777777" w:rsidR="00A07B58" w:rsidRPr="007032AB" w:rsidRDefault="00A07B58" w:rsidP="0049047E"/>
        </w:tc>
      </w:tr>
    </w:tbl>
    <w:p w14:paraId="018F987F" w14:textId="77777777" w:rsidR="00A07B58" w:rsidRPr="007032AB" w:rsidRDefault="00A07B58" w:rsidP="00A07B58">
      <w:pPr>
        <w:spacing w:line="276" w:lineRule="auto"/>
        <w:jc w:val="both"/>
        <w:rPr>
          <w:b/>
          <w:sz w:val="28"/>
          <w:szCs w:val="28"/>
        </w:rPr>
      </w:pPr>
      <w:r w:rsidRPr="007032AB">
        <w:rPr>
          <w:b/>
          <w:sz w:val="28"/>
          <w:szCs w:val="28"/>
        </w:rPr>
        <w:t xml:space="preserve">Раздел 4. Клиническая терминология </w:t>
      </w:r>
    </w:p>
    <w:p w14:paraId="7CD9F9AE" w14:textId="77777777" w:rsidR="00A07B58" w:rsidRPr="007032AB" w:rsidRDefault="00A07B58" w:rsidP="00A07B58">
      <w:pPr>
        <w:spacing w:line="276" w:lineRule="auto"/>
        <w:jc w:val="both"/>
        <w:rPr>
          <w:sz w:val="28"/>
          <w:szCs w:val="28"/>
        </w:rPr>
      </w:pPr>
      <w:r w:rsidRPr="007032AB">
        <w:rPr>
          <w:b/>
          <w:sz w:val="28"/>
          <w:szCs w:val="28"/>
        </w:rPr>
        <w:t xml:space="preserve">Тема: </w:t>
      </w:r>
      <w:r w:rsidRPr="007032AB">
        <w:rPr>
          <w:sz w:val="28"/>
          <w:szCs w:val="28"/>
        </w:rPr>
        <w:t xml:space="preserve">«Латинские и греческие корни, приставки и суффиксы» </w:t>
      </w:r>
    </w:p>
    <w:p w14:paraId="514C753B" w14:textId="77777777" w:rsidR="00A07B58" w:rsidRPr="007032AB" w:rsidRDefault="00A07B58" w:rsidP="00A07B58">
      <w:pPr>
        <w:spacing w:line="276" w:lineRule="auto"/>
        <w:jc w:val="center"/>
        <w:rPr>
          <w:b/>
          <w:sz w:val="28"/>
          <w:szCs w:val="28"/>
        </w:rPr>
      </w:pPr>
      <w:r w:rsidRPr="007032AB">
        <w:rPr>
          <w:b/>
          <w:sz w:val="28"/>
          <w:szCs w:val="28"/>
        </w:rPr>
        <w:t>Лекция № 7</w:t>
      </w:r>
    </w:p>
    <w:p w14:paraId="7D3A48E6" w14:textId="77777777" w:rsidR="00A07B58" w:rsidRDefault="00A07B58" w:rsidP="00A07B58">
      <w:pPr>
        <w:spacing w:line="276" w:lineRule="auto"/>
        <w:ind w:firstLine="708"/>
        <w:jc w:val="both"/>
        <w:rPr>
          <w:sz w:val="28"/>
          <w:szCs w:val="28"/>
        </w:rPr>
      </w:pPr>
      <w:r w:rsidRPr="007032AB">
        <w:rPr>
          <w:b/>
          <w:sz w:val="28"/>
          <w:szCs w:val="28"/>
        </w:rPr>
        <w:t>Упражнение 1.</w:t>
      </w:r>
      <w:r w:rsidRPr="007032AB">
        <w:rPr>
          <w:sz w:val="28"/>
          <w:szCs w:val="28"/>
        </w:rPr>
        <w:t xml:space="preserve"> </w:t>
      </w:r>
      <w:r>
        <w:rPr>
          <w:sz w:val="28"/>
          <w:szCs w:val="28"/>
        </w:rPr>
        <w:t xml:space="preserve">Записать в тетрадь основные ТЭ </w:t>
      </w:r>
      <w:r w:rsidRPr="007032AB">
        <w:rPr>
          <w:sz w:val="28"/>
          <w:szCs w:val="28"/>
        </w:rPr>
        <w:t>- греческие и латинские приставки и корни, объяснить их значение, используя учебник Ю.И.</w:t>
      </w:r>
      <w:r>
        <w:rPr>
          <w:sz w:val="28"/>
          <w:szCs w:val="28"/>
        </w:rPr>
        <w:t xml:space="preserve"> </w:t>
      </w:r>
      <w:r w:rsidRPr="007032AB">
        <w:rPr>
          <w:sz w:val="28"/>
          <w:szCs w:val="28"/>
        </w:rPr>
        <w:t>Городкова Лат</w:t>
      </w:r>
      <w:r>
        <w:rPr>
          <w:sz w:val="28"/>
          <w:szCs w:val="28"/>
        </w:rPr>
        <w:t>инский язык с54 – 59, 126, 140.</w:t>
      </w:r>
    </w:p>
    <w:p w14:paraId="400B920C" w14:textId="77777777" w:rsidR="00A07B58" w:rsidRPr="007032AB" w:rsidRDefault="00A07B58" w:rsidP="00A07B58">
      <w:pPr>
        <w:spacing w:line="276" w:lineRule="auto"/>
        <w:jc w:val="center"/>
        <w:rPr>
          <w:b/>
          <w:sz w:val="28"/>
          <w:szCs w:val="28"/>
        </w:rPr>
      </w:pPr>
      <w:r w:rsidRPr="007032AB">
        <w:rPr>
          <w:b/>
          <w:sz w:val="28"/>
          <w:szCs w:val="28"/>
        </w:rPr>
        <w:t>Тестовое задание</w:t>
      </w:r>
    </w:p>
    <w:p w14:paraId="16EE9ED1" w14:textId="77777777" w:rsidR="00A07B58" w:rsidRDefault="00A07B58" w:rsidP="00A07B58">
      <w:pPr>
        <w:spacing w:line="276" w:lineRule="auto"/>
        <w:jc w:val="center"/>
        <w:rPr>
          <w:sz w:val="28"/>
          <w:szCs w:val="28"/>
        </w:rPr>
      </w:pPr>
      <w:r w:rsidRPr="007032AB">
        <w:rPr>
          <w:b/>
          <w:sz w:val="28"/>
          <w:szCs w:val="28"/>
        </w:rPr>
        <w:t>Вариант 1</w:t>
      </w:r>
    </w:p>
    <w:p w14:paraId="5B4F8434" w14:textId="77777777" w:rsidR="00A07B58" w:rsidRPr="007032AB" w:rsidRDefault="00A07B58" w:rsidP="00A07B58">
      <w:pPr>
        <w:spacing w:line="276" w:lineRule="auto"/>
        <w:jc w:val="center"/>
        <w:rPr>
          <w:sz w:val="28"/>
          <w:szCs w:val="28"/>
        </w:rPr>
      </w:pPr>
      <w:r w:rsidRPr="007032AB">
        <w:rPr>
          <w:i/>
          <w:sz w:val="28"/>
          <w:szCs w:val="28"/>
        </w:rPr>
        <w:t>Условие: отметить один правильный ответ</w:t>
      </w:r>
    </w:p>
    <w:p w14:paraId="148F9549" w14:textId="77777777" w:rsidR="00A07B58" w:rsidRPr="007032AB" w:rsidRDefault="00A07B58" w:rsidP="00A07B58">
      <w:pPr>
        <w:numPr>
          <w:ilvl w:val="0"/>
          <w:numId w:val="205"/>
        </w:numPr>
        <w:spacing w:line="276" w:lineRule="auto"/>
        <w:jc w:val="both"/>
        <w:rPr>
          <w:b/>
          <w:sz w:val="28"/>
          <w:szCs w:val="28"/>
        </w:rPr>
      </w:pPr>
      <w:r w:rsidRPr="007032AB">
        <w:rPr>
          <w:b/>
          <w:sz w:val="28"/>
          <w:szCs w:val="28"/>
        </w:rPr>
        <w:t>Дописать недостающую часть термина ослабление тонуса…</w:t>
      </w:r>
      <w:r w:rsidRPr="007032AB">
        <w:rPr>
          <w:b/>
          <w:sz w:val="28"/>
          <w:szCs w:val="28"/>
          <w:lang w:val="en-US"/>
        </w:rPr>
        <w:t>tonia</w:t>
      </w:r>
      <w:r w:rsidRPr="007032AB">
        <w:rPr>
          <w:b/>
          <w:sz w:val="28"/>
          <w:szCs w:val="28"/>
        </w:rPr>
        <w:t>:</w:t>
      </w:r>
    </w:p>
    <w:p w14:paraId="635ED58D" w14:textId="77777777" w:rsidR="00A07B58" w:rsidRPr="007032AB" w:rsidRDefault="00A07B58" w:rsidP="00A07B58">
      <w:pPr>
        <w:spacing w:line="276" w:lineRule="auto"/>
        <w:ind w:left="720"/>
        <w:jc w:val="both"/>
        <w:rPr>
          <w:sz w:val="28"/>
          <w:szCs w:val="28"/>
          <w:lang w:val="en-US"/>
        </w:rPr>
      </w:pPr>
      <w:r w:rsidRPr="007032AB">
        <w:rPr>
          <w:sz w:val="28"/>
          <w:szCs w:val="28"/>
        </w:rPr>
        <w:t xml:space="preserve">а </w:t>
      </w:r>
      <w:r w:rsidRPr="007032AB">
        <w:rPr>
          <w:sz w:val="28"/>
          <w:szCs w:val="28"/>
          <w:lang w:val="en-US"/>
        </w:rPr>
        <w:t>hyper</w:t>
      </w:r>
    </w:p>
    <w:p w14:paraId="48337FBA" w14:textId="77777777" w:rsidR="00A07B58" w:rsidRPr="007032AB" w:rsidRDefault="00A07B58" w:rsidP="00A07B58">
      <w:pPr>
        <w:spacing w:line="276" w:lineRule="auto"/>
        <w:ind w:left="720"/>
        <w:jc w:val="both"/>
        <w:rPr>
          <w:sz w:val="28"/>
          <w:szCs w:val="28"/>
          <w:lang w:val="en-US"/>
        </w:rPr>
      </w:pPr>
      <w:r w:rsidRPr="007032AB">
        <w:rPr>
          <w:sz w:val="28"/>
          <w:szCs w:val="28"/>
        </w:rPr>
        <w:t xml:space="preserve">б </w:t>
      </w:r>
      <w:r w:rsidRPr="007032AB">
        <w:rPr>
          <w:sz w:val="28"/>
          <w:szCs w:val="28"/>
          <w:lang w:val="en-US"/>
        </w:rPr>
        <w:t>hypo</w:t>
      </w:r>
    </w:p>
    <w:p w14:paraId="7AB7E5EC" w14:textId="77777777" w:rsidR="00A07B58" w:rsidRPr="007032AB" w:rsidRDefault="00A07B58" w:rsidP="00A07B58">
      <w:pPr>
        <w:spacing w:line="276" w:lineRule="auto"/>
        <w:ind w:left="720"/>
        <w:jc w:val="both"/>
        <w:rPr>
          <w:sz w:val="28"/>
          <w:szCs w:val="28"/>
          <w:lang w:val="en-US"/>
        </w:rPr>
      </w:pPr>
      <w:r w:rsidRPr="007032AB">
        <w:rPr>
          <w:sz w:val="28"/>
          <w:szCs w:val="28"/>
        </w:rPr>
        <w:t xml:space="preserve">в </w:t>
      </w:r>
      <w:r w:rsidRPr="007032AB">
        <w:rPr>
          <w:sz w:val="28"/>
          <w:szCs w:val="28"/>
          <w:lang w:val="en-US"/>
        </w:rPr>
        <w:t>a</w:t>
      </w:r>
    </w:p>
    <w:p w14:paraId="7BFC8963" w14:textId="77777777" w:rsidR="00A07B58" w:rsidRPr="007032AB" w:rsidRDefault="00A07B58" w:rsidP="00A07B58">
      <w:pPr>
        <w:numPr>
          <w:ilvl w:val="0"/>
          <w:numId w:val="205"/>
        </w:numPr>
        <w:spacing w:line="276" w:lineRule="auto"/>
        <w:jc w:val="both"/>
        <w:rPr>
          <w:b/>
          <w:sz w:val="28"/>
          <w:szCs w:val="28"/>
        </w:rPr>
      </w:pPr>
      <w:r w:rsidRPr="007032AB">
        <w:rPr>
          <w:b/>
          <w:sz w:val="28"/>
          <w:szCs w:val="28"/>
        </w:rPr>
        <w:t>Дописать недостающую часть термина прекращение выделения желчи…</w:t>
      </w:r>
      <w:r w:rsidRPr="007032AB">
        <w:rPr>
          <w:b/>
          <w:sz w:val="28"/>
          <w:szCs w:val="28"/>
          <w:lang w:val="en-US"/>
        </w:rPr>
        <w:t>cholia</w:t>
      </w:r>
      <w:r w:rsidRPr="007032AB">
        <w:rPr>
          <w:b/>
          <w:sz w:val="28"/>
          <w:szCs w:val="28"/>
        </w:rPr>
        <w:t>:</w:t>
      </w:r>
    </w:p>
    <w:p w14:paraId="222FA882" w14:textId="77777777" w:rsidR="00A07B58" w:rsidRPr="007032AB" w:rsidRDefault="00A07B58" w:rsidP="00A07B58">
      <w:pPr>
        <w:spacing w:line="276" w:lineRule="auto"/>
        <w:ind w:left="360"/>
        <w:jc w:val="both"/>
        <w:rPr>
          <w:sz w:val="28"/>
          <w:szCs w:val="28"/>
        </w:rPr>
      </w:pPr>
      <w:r w:rsidRPr="007032AB">
        <w:rPr>
          <w:sz w:val="28"/>
          <w:szCs w:val="28"/>
        </w:rPr>
        <w:t xml:space="preserve">      а </w:t>
      </w:r>
      <w:r w:rsidRPr="007032AB">
        <w:rPr>
          <w:sz w:val="28"/>
          <w:szCs w:val="28"/>
          <w:lang w:val="en-US"/>
        </w:rPr>
        <w:t>dys</w:t>
      </w:r>
    </w:p>
    <w:p w14:paraId="19603B5A" w14:textId="77777777" w:rsidR="00A07B58" w:rsidRPr="007032AB" w:rsidRDefault="00A07B58" w:rsidP="00A07B58">
      <w:pPr>
        <w:spacing w:line="276" w:lineRule="auto"/>
        <w:ind w:left="720"/>
        <w:jc w:val="both"/>
        <w:rPr>
          <w:sz w:val="28"/>
          <w:szCs w:val="28"/>
        </w:rPr>
      </w:pPr>
      <w:r w:rsidRPr="007032AB">
        <w:rPr>
          <w:sz w:val="28"/>
          <w:szCs w:val="28"/>
        </w:rPr>
        <w:t xml:space="preserve">б </w:t>
      </w:r>
      <w:r w:rsidRPr="007032AB">
        <w:rPr>
          <w:sz w:val="28"/>
          <w:szCs w:val="28"/>
          <w:lang w:val="en-US"/>
        </w:rPr>
        <w:t>a</w:t>
      </w:r>
    </w:p>
    <w:p w14:paraId="1BD1A10C" w14:textId="77777777" w:rsidR="00A07B58" w:rsidRPr="007032AB" w:rsidRDefault="00A07B58" w:rsidP="00A07B58">
      <w:pPr>
        <w:spacing w:line="276" w:lineRule="auto"/>
        <w:ind w:left="720"/>
        <w:jc w:val="both"/>
        <w:rPr>
          <w:sz w:val="28"/>
          <w:szCs w:val="28"/>
        </w:rPr>
      </w:pPr>
      <w:r w:rsidRPr="007032AB">
        <w:rPr>
          <w:sz w:val="28"/>
          <w:szCs w:val="28"/>
        </w:rPr>
        <w:t xml:space="preserve">в </w:t>
      </w:r>
      <w:r w:rsidRPr="007032AB">
        <w:rPr>
          <w:sz w:val="28"/>
          <w:szCs w:val="28"/>
          <w:lang w:val="en-US"/>
        </w:rPr>
        <w:t>supre</w:t>
      </w:r>
    </w:p>
    <w:p w14:paraId="541C096C" w14:textId="77777777" w:rsidR="00A07B58" w:rsidRPr="007032AB" w:rsidRDefault="00A07B58" w:rsidP="00A07B58">
      <w:pPr>
        <w:numPr>
          <w:ilvl w:val="0"/>
          <w:numId w:val="205"/>
        </w:numPr>
        <w:spacing w:line="276" w:lineRule="auto"/>
        <w:jc w:val="both"/>
        <w:rPr>
          <w:b/>
          <w:sz w:val="28"/>
          <w:szCs w:val="28"/>
        </w:rPr>
      </w:pPr>
      <w:r w:rsidRPr="007032AB">
        <w:rPr>
          <w:b/>
          <w:sz w:val="28"/>
          <w:szCs w:val="28"/>
        </w:rPr>
        <w:t>Потеря памяти…</w:t>
      </w:r>
      <w:r w:rsidRPr="007032AB">
        <w:rPr>
          <w:b/>
          <w:sz w:val="28"/>
          <w:szCs w:val="28"/>
          <w:lang w:val="en-US"/>
        </w:rPr>
        <w:t>mnesia</w:t>
      </w:r>
      <w:r w:rsidRPr="007032AB">
        <w:rPr>
          <w:b/>
          <w:sz w:val="28"/>
          <w:szCs w:val="28"/>
        </w:rPr>
        <w:t>:</w:t>
      </w:r>
    </w:p>
    <w:p w14:paraId="52A259B0" w14:textId="77777777" w:rsidR="00A07B58" w:rsidRPr="007032AB" w:rsidRDefault="00A07B58" w:rsidP="00A07B58">
      <w:pPr>
        <w:spacing w:line="276" w:lineRule="auto"/>
        <w:ind w:left="720"/>
        <w:jc w:val="both"/>
        <w:rPr>
          <w:sz w:val="28"/>
          <w:szCs w:val="28"/>
          <w:lang w:val="en-US"/>
        </w:rPr>
      </w:pPr>
      <w:r w:rsidRPr="007032AB">
        <w:rPr>
          <w:sz w:val="28"/>
          <w:szCs w:val="28"/>
          <w:lang w:val="en-US"/>
        </w:rPr>
        <w:t>a anti</w:t>
      </w:r>
    </w:p>
    <w:p w14:paraId="39578C88" w14:textId="77777777" w:rsidR="00A07B58" w:rsidRPr="007032AB" w:rsidRDefault="00A07B58" w:rsidP="00A07B58">
      <w:pPr>
        <w:spacing w:line="276" w:lineRule="auto"/>
        <w:ind w:left="720"/>
        <w:jc w:val="both"/>
        <w:rPr>
          <w:sz w:val="28"/>
          <w:szCs w:val="28"/>
          <w:lang w:val="en-US"/>
        </w:rPr>
      </w:pPr>
      <w:r w:rsidRPr="007032AB">
        <w:rPr>
          <w:sz w:val="28"/>
          <w:szCs w:val="28"/>
        </w:rPr>
        <w:t>б</w:t>
      </w:r>
      <w:r w:rsidRPr="007032AB">
        <w:rPr>
          <w:sz w:val="28"/>
          <w:szCs w:val="28"/>
          <w:lang w:val="en-US"/>
        </w:rPr>
        <w:t xml:space="preserve"> re</w:t>
      </w:r>
    </w:p>
    <w:p w14:paraId="6EB6FDD8" w14:textId="77777777" w:rsidR="00A07B58" w:rsidRPr="007032AB" w:rsidRDefault="00A07B58" w:rsidP="00A07B58">
      <w:pPr>
        <w:spacing w:line="276" w:lineRule="auto"/>
        <w:ind w:left="720"/>
        <w:jc w:val="both"/>
        <w:rPr>
          <w:sz w:val="28"/>
          <w:szCs w:val="28"/>
          <w:lang w:val="en-US"/>
        </w:rPr>
      </w:pPr>
      <w:r w:rsidRPr="007032AB">
        <w:rPr>
          <w:sz w:val="28"/>
          <w:szCs w:val="28"/>
        </w:rPr>
        <w:t>в</w:t>
      </w:r>
      <w:r w:rsidRPr="007032AB">
        <w:rPr>
          <w:sz w:val="28"/>
          <w:szCs w:val="28"/>
          <w:lang w:val="en-US"/>
        </w:rPr>
        <w:t xml:space="preserve"> a</w:t>
      </w:r>
    </w:p>
    <w:p w14:paraId="7D352966" w14:textId="77777777" w:rsidR="00A07B58" w:rsidRPr="007032AB" w:rsidRDefault="00A07B58" w:rsidP="00A07B58">
      <w:pPr>
        <w:numPr>
          <w:ilvl w:val="0"/>
          <w:numId w:val="205"/>
        </w:numPr>
        <w:spacing w:line="276" w:lineRule="auto"/>
        <w:jc w:val="both"/>
        <w:rPr>
          <w:b/>
          <w:sz w:val="28"/>
          <w:szCs w:val="28"/>
        </w:rPr>
      </w:pPr>
      <w:r w:rsidRPr="007032AB">
        <w:rPr>
          <w:b/>
          <w:sz w:val="28"/>
          <w:szCs w:val="28"/>
        </w:rPr>
        <w:t>Нарушение н</w:t>
      </w:r>
      <w:r>
        <w:rPr>
          <w:b/>
          <w:sz w:val="28"/>
          <w:szCs w:val="28"/>
        </w:rPr>
        <w:t>ормальной микрофлоры кишечника…</w:t>
      </w:r>
      <w:r w:rsidRPr="007032AB">
        <w:rPr>
          <w:b/>
          <w:sz w:val="28"/>
          <w:szCs w:val="28"/>
          <w:lang w:val="en-US"/>
        </w:rPr>
        <w:t>bacteriosis</w:t>
      </w:r>
      <w:r w:rsidRPr="007032AB">
        <w:rPr>
          <w:b/>
          <w:sz w:val="28"/>
          <w:szCs w:val="28"/>
        </w:rPr>
        <w:t xml:space="preserve">: </w:t>
      </w:r>
    </w:p>
    <w:p w14:paraId="7B82177A" w14:textId="77777777" w:rsidR="00A07B58" w:rsidRPr="007032AB" w:rsidRDefault="00A07B58" w:rsidP="00A07B58">
      <w:pPr>
        <w:spacing w:line="276" w:lineRule="auto"/>
        <w:ind w:left="360"/>
        <w:jc w:val="both"/>
        <w:rPr>
          <w:sz w:val="28"/>
          <w:szCs w:val="28"/>
          <w:lang w:val="en-US"/>
        </w:rPr>
      </w:pPr>
      <w:r w:rsidRPr="007032AB">
        <w:rPr>
          <w:sz w:val="28"/>
          <w:szCs w:val="28"/>
        </w:rPr>
        <w:t xml:space="preserve">      а</w:t>
      </w:r>
      <w:r w:rsidRPr="007032AB">
        <w:rPr>
          <w:sz w:val="28"/>
          <w:szCs w:val="28"/>
          <w:lang w:val="en-US"/>
        </w:rPr>
        <w:t xml:space="preserve"> de</w:t>
      </w:r>
    </w:p>
    <w:p w14:paraId="48CB930A" w14:textId="77777777" w:rsidR="00A07B58" w:rsidRPr="007032AB" w:rsidRDefault="00A07B58" w:rsidP="00A07B58">
      <w:pPr>
        <w:spacing w:line="276" w:lineRule="auto"/>
        <w:ind w:left="720"/>
        <w:jc w:val="both"/>
        <w:rPr>
          <w:sz w:val="28"/>
          <w:szCs w:val="28"/>
          <w:lang w:val="en-US"/>
        </w:rPr>
      </w:pPr>
      <w:r w:rsidRPr="007032AB">
        <w:rPr>
          <w:sz w:val="28"/>
          <w:szCs w:val="28"/>
        </w:rPr>
        <w:lastRenderedPageBreak/>
        <w:t>б</w:t>
      </w:r>
      <w:r w:rsidRPr="007032AB">
        <w:rPr>
          <w:sz w:val="28"/>
          <w:szCs w:val="28"/>
          <w:lang w:val="en-US"/>
        </w:rPr>
        <w:t xml:space="preserve"> dys</w:t>
      </w:r>
    </w:p>
    <w:p w14:paraId="44D4B9E1" w14:textId="77777777" w:rsidR="00A07B58" w:rsidRPr="007032AB" w:rsidRDefault="00A07B58" w:rsidP="00A07B58">
      <w:pPr>
        <w:spacing w:line="276" w:lineRule="auto"/>
        <w:ind w:left="720"/>
        <w:jc w:val="both"/>
        <w:rPr>
          <w:sz w:val="28"/>
          <w:szCs w:val="28"/>
          <w:lang w:val="en-US"/>
        </w:rPr>
      </w:pPr>
      <w:r w:rsidRPr="007032AB">
        <w:rPr>
          <w:sz w:val="28"/>
          <w:szCs w:val="28"/>
        </w:rPr>
        <w:t>в</w:t>
      </w:r>
      <w:r w:rsidRPr="007032AB">
        <w:rPr>
          <w:sz w:val="28"/>
          <w:szCs w:val="28"/>
          <w:lang w:val="en-US"/>
        </w:rPr>
        <w:t xml:space="preserve"> inter</w:t>
      </w:r>
    </w:p>
    <w:p w14:paraId="2FEBBF03" w14:textId="77777777" w:rsidR="00A07B58" w:rsidRPr="007032AB" w:rsidRDefault="00A07B58" w:rsidP="00A07B58">
      <w:pPr>
        <w:numPr>
          <w:ilvl w:val="0"/>
          <w:numId w:val="205"/>
        </w:numPr>
        <w:spacing w:line="276" w:lineRule="auto"/>
        <w:jc w:val="both"/>
        <w:rPr>
          <w:b/>
          <w:sz w:val="28"/>
          <w:szCs w:val="28"/>
          <w:lang w:val="en-US"/>
        </w:rPr>
      </w:pPr>
      <w:r>
        <w:rPr>
          <w:b/>
          <w:sz w:val="28"/>
          <w:szCs w:val="28"/>
        </w:rPr>
        <w:t>Внутренняя оболочка сердца…</w:t>
      </w:r>
      <w:r w:rsidRPr="007032AB">
        <w:rPr>
          <w:b/>
          <w:sz w:val="28"/>
          <w:szCs w:val="28"/>
          <w:lang w:val="en-US"/>
        </w:rPr>
        <w:t>cardium:</w:t>
      </w:r>
    </w:p>
    <w:p w14:paraId="020B9A81" w14:textId="77777777" w:rsidR="00A07B58" w:rsidRPr="007032AB" w:rsidRDefault="00A07B58" w:rsidP="00A07B58">
      <w:pPr>
        <w:spacing w:line="276" w:lineRule="auto"/>
        <w:ind w:left="360"/>
        <w:jc w:val="both"/>
        <w:rPr>
          <w:sz w:val="28"/>
          <w:szCs w:val="28"/>
          <w:lang w:val="en-US"/>
        </w:rPr>
      </w:pPr>
      <w:r w:rsidRPr="007032AB">
        <w:rPr>
          <w:sz w:val="28"/>
          <w:szCs w:val="28"/>
          <w:lang w:val="en-US"/>
        </w:rPr>
        <w:t xml:space="preserve">      </w:t>
      </w:r>
      <w:r w:rsidRPr="007032AB">
        <w:rPr>
          <w:sz w:val="28"/>
          <w:szCs w:val="28"/>
        </w:rPr>
        <w:t>а</w:t>
      </w:r>
      <w:r w:rsidRPr="007032AB">
        <w:rPr>
          <w:sz w:val="28"/>
          <w:szCs w:val="28"/>
          <w:lang w:val="en-US"/>
        </w:rPr>
        <w:t xml:space="preserve"> epi</w:t>
      </w:r>
    </w:p>
    <w:p w14:paraId="1232F420" w14:textId="77777777" w:rsidR="00A07B58" w:rsidRPr="007032AB" w:rsidRDefault="00A07B58" w:rsidP="00A07B58">
      <w:pPr>
        <w:spacing w:line="276" w:lineRule="auto"/>
        <w:ind w:left="720"/>
        <w:jc w:val="both"/>
        <w:rPr>
          <w:sz w:val="28"/>
          <w:szCs w:val="28"/>
          <w:lang w:val="en-US"/>
        </w:rPr>
      </w:pPr>
      <w:r w:rsidRPr="007032AB">
        <w:rPr>
          <w:sz w:val="28"/>
          <w:szCs w:val="28"/>
        </w:rPr>
        <w:t>б</w:t>
      </w:r>
      <w:r w:rsidRPr="007032AB">
        <w:rPr>
          <w:sz w:val="28"/>
          <w:szCs w:val="28"/>
          <w:lang w:val="en-US"/>
        </w:rPr>
        <w:t xml:space="preserve"> endo</w:t>
      </w:r>
    </w:p>
    <w:p w14:paraId="47CC1803" w14:textId="77777777" w:rsidR="00A07B58" w:rsidRPr="007032AB" w:rsidRDefault="00A07B58" w:rsidP="00A07B58">
      <w:pPr>
        <w:spacing w:line="276" w:lineRule="auto"/>
        <w:ind w:left="720"/>
        <w:jc w:val="both"/>
        <w:rPr>
          <w:sz w:val="28"/>
          <w:szCs w:val="28"/>
        </w:rPr>
      </w:pPr>
      <w:r w:rsidRPr="007032AB">
        <w:rPr>
          <w:sz w:val="28"/>
          <w:szCs w:val="28"/>
        </w:rPr>
        <w:t>в</w:t>
      </w:r>
      <w:r w:rsidRPr="007032AB">
        <w:rPr>
          <w:sz w:val="28"/>
          <w:szCs w:val="28"/>
          <w:lang w:val="en-US"/>
        </w:rPr>
        <w:t xml:space="preserve"> exo</w:t>
      </w:r>
    </w:p>
    <w:p w14:paraId="7BC21842" w14:textId="77777777" w:rsidR="00A07B58" w:rsidRPr="0062309D" w:rsidRDefault="00A07B58" w:rsidP="00A07B58">
      <w:pPr>
        <w:spacing w:line="276" w:lineRule="auto"/>
        <w:jc w:val="center"/>
        <w:rPr>
          <w:b/>
          <w:sz w:val="28"/>
          <w:szCs w:val="28"/>
        </w:rPr>
      </w:pPr>
      <w:r w:rsidRPr="0062309D">
        <w:rPr>
          <w:b/>
          <w:sz w:val="28"/>
          <w:szCs w:val="28"/>
        </w:rPr>
        <w:t>В</w:t>
      </w:r>
      <w:r>
        <w:rPr>
          <w:b/>
          <w:sz w:val="28"/>
          <w:szCs w:val="28"/>
        </w:rPr>
        <w:t>ариант 2</w:t>
      </w:r>
    </w:p>
    <w:p w14:paraId="60298EC4" w14:textId="77777777" w:rsidR="00A07B58" w:rsidRPr="0062309D" w:rsidRDefault="00A07B58" w:rsidP="00A07B58">
      <w:pPr>
        <w:spacing w:line="276" w:lineRule="auto"/>
        <w:jc w:val="center"/>
        <w:rPr>
          <w:i/>
          <w:sz w:val="28"/>
          <w:szCs w:val="28"/>
        </w:rPr>
      </w:pPr>
      <w:r w:rsidRPr="0062309D">
        <w:rPr>
          <w:i/>
          <w:sz w:val="28"/>
          <w:szCs w:val="28"/>
        </w:rPr>
        <w:t>Условие: отметить один правильный ответ</w:t>
      </w:r>
    </w:p>
    <w:p w14:paraId="3556D988" w14:textId="77777777" w:rsidR="00A07B58" w:rsidRPr="007032AB" w:rsidRDefault="00A07B58" w:rsidP="00A07B58">
      <w:pPr>
        <w:pStyle w:val="ab"/>
        <w:numPr>
          <w:ilvl w:val="0"/>
          <w:numId w:val="287"/>
        </w:numPr>
        <w:spacing w:line="276" w:lineRule="auto"/>
        <w:jc w:val="both"/>
        <w:rPr>
          <w:b/>
          <w:sz w:val="28"/>
          <w:szCs w:val="28"/>
        </w:rPr>
      </w:pPr>
      <w:r w:rsidRPr="007032AB">
        <w:rPr>
          <w:b/>
          <w:sz w:val="28"/>
          <w:szCs w:val="28"/>
        </w:rPr>
        <w:t xml:space="preserve">Объяснить значение термина </w:t>
      </w:r>
      <w:r w:rsidRPr="007032AB">
        <w:rPr>
          <w:b/>
          <w:sz w:val="28"/>
          <w:szCs w:val="28"/>
          <w:lang w:val="en-US"/>
        </w:rPr>
        <w:t>osteomalacia</w:t>
      </w:r>
      <w:r w:rsidRPr="007032AB">
        <w:rPr>
          <w:b/>
          <w:sz w:val="28"/>
          <w:szCs w:val="28"/>
        </w:rPr>
        <w:t>:</w:t>
      </w:r>
    </w:p>
    <w:p w14:paraId="5FE41890" w14:textId="77777777" w:rsidR="00A07B58" w:rsidRDefault="00A07B58" w:rsidP="00A07B58">
      <w:pPr>
        <w:pStyle w:val="ab"/>
        <w:numPr>
          <w:ilvl w:val="0"/>
          <w:numId w:val="288"/>
        </w:numPr>
        <w:spacing w:line="276" w:lineRule="auto"/>
        <w:jc w:val="both"/>
        <w:rPr>
          <w:sz w:val="28"/>
          <w:szCs w:val="28"/>
        </w:rPr>
      </w:pPr>
      <w:r w:rsidRPr="00FA3B78">
        <w:rPr>
          <w:sz w:val="28"/>
          <w:szCs w:val="28"/>
        </w:rPr>
        <w:t>размягчение костей</w:t>
      </w:r>
    </w:p>
    <w:p w14:paraId="4C8F2434" w14:textId="77777777" w:rsidR="00A07B58" w:rsidRDefault="00A07B58" w:rsidP="00A07B58">
      <w:pPr>
        <w:pStyle w:val="ab"/>
        <w:numPr>
          <w:ilvl w:val="0"/>
          <w:numId w:val="288"/>
        </w:numPr>
        <w:spacing w:line="276" w:lineRule="auto"/>
        <w:jc w:val="both"/>
        <w:rPr>
          <w:sz w:val="28"/>
          <w:szCs w:val="28"/>
        </w:rPr>
      </w:pPr>
      <w:r w:rsidRPr="00FA3B78">
        <w:rPr>
          <w:sz w:val="28"/>
          <w:szCs w:val="28"/>
        </w:rPr>
        <w:t>расстройство глотания</w:t>
      </w:r>
    </w:p>
    <w:p w14:paraId="2A6CBB34" w14:textId="77777777" w:rsidR="00A07B58" w:rsidRPr="00FA3B78" w:rsidRDefault="00A07B58" w:rsidP="00A07B58">
      <w:pPr>
        <w:pStyle w:val="ab"/>
        <w:numPr>
          <w:ilvl w:val="0"/>
          <w:numId w:val="288"/>
        </w:numPr>
        <w:spacing w:line="276" w:lineRule="auto"/>
        <w:jc w:val="both"/>
        <w:rPr>
          <w:sz w:val="28"/>
          <w:szCs w:val="28"/>
        </w:rPr>
      </w:pPr>
      <w:r w:rsidRPr="00FA3B78">
        <w:rPr>
          <w:sz w:val="28"/>
          <w:szCs w:val="28"/>
        </w:rPr>
        <w:t>бессилие</w:t>
      </w:r>
    </w:p>
    <w:p w14:paraId="28568B57" w14:textId="77777777" w:rsidR="00A07B58" w:rsidRPr="007032AB" w:rsidRDefault="00A07B58" w:rsidP="00A07B58">
      <w:pPr>
        <w:pStyle w:val="ab"/>
        <w:numPr>
          <w:ilvl w:val="0"/>
          <w:numId w:val="287"/>
        </w:numPr>
        <w:spacing w:line="276" w:lineRule="auto"/>
        <w:jc w:val="both"/>
        <w:rPr>
          <w:b/>
          <w:sz w:val="28"/>
          <w:szCs w:val="28"/>
        </w:rPr>
      </w:pPr>
      <w:r w:rsidRPr="007032AB">
        <w:rPr>
          <w:b/>
          <w:sz w:val="28"/>
          <w:szCs w:val="28"/>
        </w:rPr>
        <w:t>Объяснить значение термина</w:t>
      </w:r>
      <w:r w:rsidRPr="007032AB">
        <w:rPr>
          <w:b/>
          <w:sz w:val="28"/>
          <w:szCs w:val="28"/>
          <w:lang w:val="en-US"/>
        </w:rPr>
        <w:t xml:space="preserve"> gastrotomia</w:t>
      </w:r>
      <w:r w:rsidRPr="007032AB">
        <w:rPr>
          <w:b/>
          <w:sz w:val="28"/>
          <w:szCs w:val="28"/>
        </w:rPr>
        <w:t>:</w:t>
      </w:r>
    </w:p>
    <w:p w14:paraId="1B2C4D18" w14:textId="77777777" w:rsidR="00A07B58" w:rsidRDefault="00A07B58" w:rsidP="00A07B58">
      <w:pPr>
        <w:pStyle w:val="ab"/>
        <w:numPr>
          <w:ilvl w:val="0"/>
          <w:numId w:val="289"/>
        </w:numPr>
        <w:spacing w:line="276" w:lineRule="auto"/>
        <w:jc w:val="both"/>
        <w:rPr>
          <w:sz w:val="28"/>
          <w:szCs w:val="28"/>
        </w:rPr>
      </w:pPr>
      <w:r w:rsidRPr="00FA3B78">
        <w:rPr>
          <w:sz w:val="28"/>
          <w:szCs w:val="28"/>
        </w:rPr>
        <w:t>рассечение желудка</w:t>
      </w:r>
    </w:p>
    <w:p w14:paraId="0D9645F2" w14:textId="77777777" w:rsidR="00A07B58" w:rsidRDefault="00A07B58" w:rsidP="00A07B58">
      <w:pPr>
        <w:pStyle w:val="ab"/>
        <w:numPr>
          <w:ilvl w:val="0"/>
          <w:numId w:val="289"/>
        </w:numPr>
        <w:spacing w:line="276" w:lineRule="auto"/>
        <w:jc w:val="both"/>
        <w:rPr>
          <w:sz w:val="28"/>
          <w:szCs w:val="28"/>
        </w:rPr>
      </w:pPr>
      <w:r w:rsidRPr="00FA3B78">
        <w:rPr>
          <w:sz w:val="28"/>
          <w:szCs w:val="28"/>
        </w:rPr>
        <w:t>осмотр желудка</w:t>
      </w:r>
    </w:p>
    <w:p w14:paraId="59061F8B" w14:textId="77777777" w:rsidR="00A07B58" w:rsidRPr="00FA3B78" w:rsidRDefault="00A07B58" w:rsidP="00A07B58">
      <w:pPr>
        <w:pStyle w:val="ab"/>
        <w:numPr>
          <w:ilvl w:val="0"/>
          <w:numId w:val="289"/>
        </w:numPr>
        <w:spacing w:line="276" w:lineRule="auto"/>
        <w:jc w:val="both"/>
        <w:rPr>
          <w:sz w:val="28"/>
          <w:szCs w:val="28"/>
        </w:rPr>
      </w:pPr>
      <w:r w:rsidRPr="00FA3B78">
        <w:rPr>
          <w:sz w:val="28"/>
          <w:szCs w:val="28"/>
        </w:rPr>
        <w:t>ушивание желудка</w:t>
      </w:r>
    </w:p>
    <w:p w14:paraId="5AF4EE09" w14:textId="77777777" w:rsidR="00A07B58" w:rsidRPr="00FA3B78" w:rsidRDefault="00A07B58" w:rsidP="00A07B58">
      <w:pPr>
        <w:pStyle w:val="ab"/>
        <w:numPr>
          <w:ilvl w:val="0"/>
          <w:numId w:val="287"/>
        </w:numPr>
        <w:spacing w:line="276" w:lineRule="auto"/>
        <w:jc w:val="both"/>
        <w:rPr>
          <w:b/>
          <w:sz w:val="28"/>
          <w:szCs w:val="28"/>
        </w:rPr>
      </w:pPr>
      <w:r w:rsidRPr="00FA3B78">
        <w:rPr>
          <w:b/>
          <w:sz w:val="28"/>
          <w:szCs w:val="28"/>
        </w:rPr>
        <w:t>Объяснить значение термина</w:t>
      </w:r>
      <w:r w:rsidRPr="00FA3B78">
        <w:rPr>
          <w:b/>
          <w:sz w:val="28"/>
          <w:szCs w:val="28"/>
          <w:lang w:val="en-US"/>
        </w:rPr>
        <w:t xml:space="preserve"> bronchoectasia</w:t>
      </w:r>
      <w:r w:rsidRPr="00FA3B78">
        <w:rPr>
          <w:b/>
          <w:sz w:val="28"/>
          <w:szCs w:val="28"/>
        </w:rPr>
        <w:t>:</w:t>
      </w:r>
    </w:p>
    <w:p w14:paraId="015CC79C" w14:textId="77777777" w:rsidR="00A07B58" w:rsidRDefault="00A07B58" w:rsidP="00A07B58">
      <w:pPr>
        <w:pStyle w:val="ab"/>
        <w:numPr>
          <w:ilvl w:val="0"/>
          <w:numId w:val="290"/>
        </w:numPr>
        <w:spacing w:line="276" w:lineRule="auto"/>
        <w:jc w:val="both"/>
        <w:rPr>
          <w:sz w:val="28"/>
          <w:szCs w:val="28"/>
        </w:rPr>
      </w:pPr>
      <w:r w:rsidRPr="00FA3B78">
        <w:rPr>
          <w:sz w:val="28"/>
          <w:szCs w:val="28"/>
        </w:rPr>
        <w:t>сужение бронхов</w:t>
      </w:r>
    </w:p>
    <w:p w14:paraId="5F625435" w14:textId="77777777" w:rsidR="00A07B58" w:rsidRDefault="00A07B58" w:rsidP="00A07B58">
      <w:pPr>
        <w:pStyle w:val="ab"/>
        <w:numPr>
          <w:ilvl w:val="0"/>
          <w:numId w:val="290"/>
        </w:numPr>
        <w:spacing w:line="276" w:lineRule="auto"/>
        <w:jc w:val="both"/>
        <w:rPr>
          <w:sz w:val="28"/>
          <w:szCs w:val="28"/>
        </w:rPr>
      </w:pPr>
      <w:r w:rsidRPr="00FA3B78">
        <w:rPr>
          <w:sz w:val="28"/>
          <w:szCs w:val="28"/>
        </w:rPr>
        <w:t>расширение бронхов</w:t>
      </w:r>
    </w:p>
    <w:p w14:paraId="5A45595C" w14:textId="77777777" w:rsidR="00A07B58" w:rsidRPr="00FA3B78" w:rsidRDefault="00A07B58" w:rsidP="00A07B58">
      <w:pPr>
        <w:pStyle w:val="ab"/>
        <w:numPr>
          <w:ilvl w:val="0"/>
          <w:numId w:val="290"/>
        </w:numPr>
        <w:spacing w:line="276" w:lineRule="auto"/>
        <w:jc w:val="both"/>
        <w:rPr>
          <w:sz w:val="28"/>
          <w:szCs w:val="28"/>
        </w:rPr>
      </w:pPr>
      <w:r w:rsidRPr="00FA3B78">
        <w:rPr>
          <w:sz w:val="28"/>
          <w:szCs w:val="28"/>
        </w:rPr>
        <w:t>изображение бронхов</w:t>
      </w:r>
    </w:p>
    <w:p w14:paraId="3181F723" w14:textId="77777777" w:rsidR="00A07B58" w:rsidRPr="00FA3B78" w:rsidRDefault="00A07B58" w:rsidP="00A07B58">
      <w:pPr>
        <w:pStyle w:val="ab"/>
        <w:numPr>
          <w:ilvl w:val="0"/>
          <w:numId w:val="287"/>
        </w:numPr>
        <w:spacing w:line="276" w:lineRule="auto"/>
        <w:jc w:val="both"/>
        <w:rPr>
          <w:b/>
          <w:sz w:val="28"/>
          <w:szCs w:val="28"/>
        </w:rPr>
      </w:pPr>
      <w:r w:rsidRPr="00FA3B78">
        <w:rPr>
          <w:b/>
          <w:sz w:val="28"/>
          <w:szCs w:val="28"/>
        </w:rPr>
        <w:t xml:space="preserve">Объяснить значение термина </w:t>
      </w:r>
      <w:r w:rsidRPr="00FA3B78">
        <w:rPr>
          <w:b/>
          <w:sz w:val="28"/>
          <w:szCs w:val="28"/>
          <w:lang w:val="en-US"/>
        </w:rPr>
        <w:t>tomographia</w:t>
      </w:r>
      <w:r w:rsidRPr="00FA3B78">
        <w:rPr>
          <w:b/>
          <w:sz w:val="28"/>
          <w:szCs w:val="28"/>
        </w:rPr>
        <w:t xml:space="preserve">: </w:t>
      </w:r>
    </w:p>
    <w:p w14:paraId="61F2D5F3" w14:textId="77777777" w:rsidR="00A07B58" w:rsidRDefault="00A07B58" w:rsidP="00A07B58">
      <w:pPr>
        <w:pStyle w:val="ab"/>
        <w:numPr>
          <w:ilvl w:val="0"/>
          <w:numId w:val="291"/>
        </w:numPr>
        <w:spacing w:line="276" w:lineRule="auto"/>
        <w:jc w:val="both"/>
        <w:rPr>
          <w:sz w:val="28"/>
          <w:szCs w:val="28"/>
        </w:rPr>
      </w:pPr>
      <w:r w:rsidRPr="00FA3B78">
        <w:rPr>
          <w:sz w:val="28"/>
          <w:szCs w:val="28"/>
        </w:rPr>
        <w:t>получение рентгеновского изображения определенного слоя</w:t>
      </w:r>
    </w:p>
    <w:p w14:paraId="3C06BC1F" w14:textId="77777777" w:rsidR="00A07B58" w:rsidRDefault="00A07B58" w:rsidP="00A07B58">
      <w:pPr>
        <w:pStyle w:val="ab"/>
        <w:numPr>
          <w:ilvl w:val="0"/>
          <w:numId w:val="291"/>
        </w:numPr>
        <w:spacing w:line="276" w:lineRule="auto"/>
        <w:jc w:val="both"/>
        <w:rPr>
          <w:sz w:val="28"/>
          <w:szCs w:val="28"/>
        </w:rPr>
      </w:pPr>
      <w:r w:rsidRPr="00FA3B78">
        <w:rPr>
          <w:sz w:val="28"/>
          <w:szCs w:val="28"/>
        </w:rPr>
        <w:t>инструментальное исследование</w:t>
      </w:r>
    </w:p>
    <w:p w14:paraId="696BB9DD" w14:textId="77777777" w:rsidR="00A07B58" w:rsidRPr="00FA3B78" w:rsidRDefault="00A07B58" w:rsidP="00A07B58">
      <w:pPr>
        <w:pStyle w:val="ab"/>
        <w:numPr>
          <w:ilvl w:val="0"/>
          <w:numId w:val="291"/>
        </w:numPr>
        <w:spacing w:line="276" w:lineRule="auto"/>
        <w:jc w:val="both"/>
        <w:rPr>
          <w:sz w:val="28"/>
          <w:szCs w:val="28"/>
        </w:rPr>
      </w:pPr>
      <w:r w:rsidRPr="00FA3B78">
        <w:rPr>
          <w:sz w:val="28"/>
          <w:szCs w:val="28"/>
        </w:rPr>
        <w:t>осмотр органа</w:t>
      </w:r>
    </w:p>
    <w:p w14:paraId="64C653DC" w14:textId="77777777" w:rsidR="00A07B58" w:rsidRPr="00FA3B78" w:rsidRDefault="00A07B58" w:rsidP="00A07B58">
      <w:pPr>
        <w:pStyle w:val="ab"/>
        <w:numPr>
          <w:ilvl w:val="0"/>
          <w:numId w:val="287"/>
        </w:numPr>
        <w:spacing w:line="276" w:lineRule="auto"/>
        <w:jc w:val="both"/>
        <w:rPr>
          <w:b/>
          <w:sz w:val="28"/>
          <w:szCs w:val="28"/>
          <w:lang w:val="en-US"/>
        </w:rPr>
      </w:pPr>
      <w:r w:rsidRPr="00FA3B78">
        <w:rPr>
          <w:b/>
          <w:sz w:val="28"/>
          <w:szCs w:val="28"/>
        </w:rPr>
        <w:t xml:space="preserve">Объяснить значение термина </w:t>
      </w:r>
      <w:r w:rsidRPr="00FA3B78">
        <w:rPr>
          <w:b/>
          <w:sz w:val="28"/>
          <w:szCs w:val="28"/>
          <w:lang w:val="en-US"/>
        </w:rPr>
        <w:t>hypertrophia:</w:t>
      </w:r>
    </w:p>
    <w:p w14:paraId="278C1370" w14:textId="77777777" w:rsidR="00A07B58" w:rsidRDefault="00A07B58" w:rsidP="00A07B58">
      <w:pPr>
        <w:pStyle w:val="ab"/>
        <w:numPr>
          <w:ilvl w:val="0"/>
          <w:numId w:val="292"/>
        </w:numPr>
        <w:spacing w:line="276" w:lineRule="auto"/>
        <w:jc w:val="both"/>
        <w:rPr>
          <w:sz w:val="28"/>
          <w:szCs w:val="28"/>
        </w:rPr>
      </w:pPr>
      <w:r w:rsidRPr="00FA3B78">
        <w:rPr>
          <w:sz w:val="28"/>
          <w:szCs w:val="28"/>
        </w:rPr>
        <w:t>увеличение питания органа</w:t>
      </w:r>
    </w:p>
    <w:p w14:paraId="43D27479" w14:textId="77777777" w:rsidR="00A07B58" w:rsidRDefault="00A07B58" w:rsidP="00A07B58">
      <w:pPr>
        <w:pStyle w:val="ab"/>
        <w:numPr>
          <w:ilvl w:val="0"/>
          <w:numId w:val="292"/>
        </w:numPr>
        <w:spacing w:line="276" w:lineRule="auto"/>
        <w:jc w:val="both"/>
        <w:rPr>
          <w:sz w:val="28"/>
          <w:szCs w:val="28"/>
        </w:rPr>
      </w:pPr>
      <w:r w:rsidRPr="00FA3B78">
        <w:rPr>
          <w:sz w:val="28"/>
          <w:szCs w:val="28"/>
        </w:rPr>
        <w:t>отсутствие питания органа</w:t>
      </w:r>
    </w:p>
    <w:p w14:paraId="7BCB160D" w14:textId="77777777" w:rsidR="00A07B58" w:rsidRPr="00FA3B78" w:rsidRDefault="00A07B58" w:rsidP="00A07B58">
      <w:pPr>
        <w:pStyle w:val="ab"/>
        <w:numPr>
          <w:ilvl w:val="0"/>
          <w:numId w:val="292"/>
        </w:numPr>
        <w:spacing w:line="276" w:lineRule="auto"/>
        <w:jc w:val="both"/>
        <w:rPr>
          <w:sz w:val="28"/>
          <w:szCs w:val="28"/>
        </w:rPr>
      </w:pPr>
      <w:r w:rsidRPr="00FA3B78">
        <w:rPr>
          <w:sz w:val="28"/>
          <w:szCs w:val="28"/>
        </w:rPr>
        <w:t>затруднение питания органа</w:t>
      </w:r>
    </w:p>
    <w:p w14:paraId="3919F798" w14:textId="77777777" w:rsidR="00A07B58" w:rsidRPr="00FA3B78" w:rsidRDefault="00A07B58" w:rsidP="00A07B58">
      <w:pPr>
        <w:spacing w:line="276" w:lineRule="auto"/>
        <w:jc w:val="center"/>
        <w:rPr>
          <w:b/>
          <w:sz w:val="28"/>
          <w:szCs w:val="28"/>
        </w:rPr>
      </w:pPr>
      <w:r w:rsidRPr="00FA3B78">
        <w:rPr>
          <w:b/>
          <w:sz w:val="28"/>
          <w:szCs w:val="28"/>
        </w:rPr>
        <w:t>Эталон ответов</w:t>
      </w:r>
    </w:p>
    <w:tbl>
      <w:tblPr>
        <w:tblpPr w:leftFromText="180" w:rightFromText="180" w:vertAnchor="page" w:horzAnchor="page" w:tblpX="4657" w:tblpY="50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339"/>
        <w:gridCol w:w="1114"/>
        <w:gridCol w:w="336"/>
        <w:gridCol w:w="339"/>
      </w:tblGrid>
      <w:tr w:rsidR="00A07B58" w:rsidRPr="00FA3B78" w14:paraId="2473ED24"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343C5A43" w14:textId="77777777" w:rsidR="00A07B58" w:rsidRPr="00FA3B78" w:rsidRDefault="00A07B58" w:rsidP="0049047E">
            <w:pPr>
              <w:jc w:val="both"/>
              <w:rPr>
                <w:b/>
                <w:szCs w:val="28"/>
              </w:rPr>
            </w:pPr>
            <w:r w:rsidRPr="00FA3B78">
              <w:rPr>
                <w:b/>
                <w:szCs w:val="28"/>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0A5F803A" w14:textId="77777777" w:rsidR="00A07B58" w:rsidRPr="00FA3B78" w:rsidRDefault="00A07B58" w:rsidP="0049047E">
            <w:pPr>
              <w:jc w:val="both"/>
              <w:rPr>
                <w:b/>
                <w:szCs w:val="28"/>
              </w:rPr>
            </w:pPr>
            <w:r w:rsidRPr="00FA3B78">
              <w:rPr>
                <w:b/>
                <w:szCs w:val="28"/>
              </w:rPr>
              <w:t>1</w:t>
            </w:r>
          </w:p>
        </w:tc>
        <w:tc>
          <w:tcPr>
            <w:tcW w:w="0" w:type="auto"/>
            <w:tcBorders>
              <w:top w:val="single" w:sz="4" w:space="0" w:color="auto"/>
              <w:left w:val="single" w:sz="4" w:space="0" w:color="auto"/>
              <w:bottom w:val="single" w:sz="4" w:space="0" w:color="auto"/>
              <w:right w:val="single" w:sz="4" w:space="0" w:color="auto"/>
            </w:tcBorders>
            <w:hideMark/>
          </w:tcPr>
          <w:p w14:paraId="0CC6FA47" w14:textId="77777777" w:rsidR="00A07B58" w:rsidRPr="00FA3B78" w:rsidRDefault="00A07B58" w:rsidP="0049047E">
            <w:pPr>
              <w:jc w:val="both"/>
              <w:rPr>
                <w:b/>
                <w:szCs w:val="28"/>
              </w:rPr>
            </w:pPr>
            <w:r w:rsidRPr="00FA3B78">
              <w:rPr>
                <w:b/>
                <w:szCs w:val="28"/>
              </w:rPr>
              <w:t>вариант</w:t>
            </w:r>
          </w:p>
        </w:tc>
        <w:tc>
          <w:tcPr>
            <w:tcW w:w="0" w:type="auto"/>
            <w:tcBorders>
              <w:top w:val="single" w:sz="4" w:space="0" w:color="auto"/>
              <w:left w:val="single" w:sz="4" w:space="0" w:color="auto"/>
              <w:bottom w:val="single" w:sz="4" w:space="0" w:color="auto"/>
              <w:right w:val="single" w:sz="4" w:space="0" w:color="auto"/>
            </w:tcBorders>
            <w:hideMark/>
          </w:tcPr>
          <w:p w14:paraId="487C3B07" w14:textId="77777777" w:rsidR="00A07B58" w:rsidRPr="00FA3B78" w:rsidRDefault="00A07B58" w:rsidP="0049047E">
            <w:pPr>
              <w:jc w:val="both"/>
              <w:rPr>
                <w:b/>
                <w:szCs w:val="28"/>
              </w:rPr>
            </w:pPr>
            <w:r w:rsidRPr="00FA3B78">
              <w:rPr>
                <w:b/>
                <w:szCs w:val="28"/>
              </w:rPr>
              <w:t>2</w:t>
            </w:r>
          </w:p>
        </w:tc>
        <w:tc>
          <w:tcPr>
            <w:tcW w:w="0" w:type="auto"/>
            <w:tcBorders>
              <w:top w:val="single" w:sz="4" w:space="0" w:color="auto"/>
              <w:left w:val="single" w:sz="4" w:space="0" w:color="auto"/>
              <w:bottom w:val="single" w:sz="4" w:space="0" w:color="auto"/>
              <w:right w:val="single" w:sz="4" w:space="0" w:color="auto"/>
            </w:tcBorders>
          </w:tcPr>
          <w:p w14:paraId="60F14F16" w14:textId="77777777" w:rsidR="00A07B58" w:rsidRPr="00FA3B78" w:rsidRDefault="00A07B58" w:rsidP="0049047E">
            <w:pPr>
              <w:jc w:val="both"/>
              <w:rPr>
                <w:szCs w:val="28"/>
              </w:rPr>
            </w:pPr>
          </w:p>
        </w:tc>
      </w:tr>
      <w:tr w:rsidR="00A07B58" w:rsidRPr="00FA3B78" w14:paraId="08F0AEE9"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0E5D3202" w14:textId="77777777" w:rsidR="00A07B58" w:rsidRPr="00FA3B78" w:rsidRDefault="00A07B58" w:rsidP="0049047E">
            <w:pPr>
              <w:jc w:val="both"/>
              <w:rPr>
                <w:szCs w:val="28"/>
              </w:rPr>
            </w:pPr>
            <w:r w:rsidRPr="00FA3B78">
              <w:rPr>
                <w:szCs w:val="28"/>
              </w:rPr>
              <w:t>1</w:t>
            </w:r>
          </w:p>
        </w:tc>
        <w:tc>
          <w:tcPr>
            <w:tcW w:w="0" w:type="auto"/>
            <w:tcBorders>
              <w:top w:val="single" w:sz="4" w:space="0" w:color="auto"/>
              <w:left w:val="single" w:sz="4" w:space="0" w:color="auto"/>
              <w:bottom w:val="single" w:sz="4" w:space="0" w:color="auto"/>
              <w:right w:val="single" w:sz="4" w:space="0" w:color="auto"/>
            </w:tcBorders>
            <w:hideMark/>
          </w:tcPr>
          <w:p w14:paraId="2854257C" w14:textId="77777777" w:rsidR="00A07B58" w:rsidRPr="00FA3B78" w:rsidRDefault="00A07B58" w:rsidP="0049047E">
            <w:pPr>
              <w:jc w:val="both"/>
              <w:rPr>
                <w:szCs w:val="28"/>
              </w:rPr>
            </w:pPr>
            <w:r w:rsidRPr="00FA3B78">
              <w:rPr>
                <w:szCs w:val="28"/>
              </w:rPr>
              <w:t>б</w:t>
            </w:r>
          </w:p>
        </w:tc>
        <w:tc>
          <w:tcPr>
            <w:tcW w:w="0" w:type="auto"/>
            <w:tcBorders>
              <w:top w:val="single" w:sz="4" w:space="0" w:color="auto"/>
              <w:left w:val="single" w:sz="4" w:space="0" w:color="auto"/>
              <w:bottom w:val="single" w:sz="4" w:space="0" w:color="auto"/>
              <w:right w:val="single" w:sz="4" w:space="0" w:color="auto"/>
            </w:tcBorders>
          </w:tcPr>
          <w:p w14:paraId="3F2EC6B6" w14:textId="77777777" w:rsidR="00A07B58" w:rsidRPr="00FA3B78" w:rsidRDefault="00A07B58" w:rsidP="0049047E">
            <w:pPr>
              <w:jc w:val="both"/>
              <w:rPr>
                <w:szCs w:val="28"/>
              </w:rPr>
            </w:pPr>
          </w:p>
        </w:tc>
        <w:tc>
          <w:tcPr>
            <w:tcW w:w="0" w:type="auto"/>
            <w:tcBorders>
              <w:top w:val="single" w:sz="4" w:space="0" w:color="auto"/>
              <w:left w:val="single" w:sz="4" w:space="0" w:color="auto"/>
              <w:bottom w:val="single" w:sz="4" w:space="0" w:color="auto"/>
              <w:right w:val="single" w:sz="4" w:space="0" w:color="auto"/>
            </w:tcBorders>
            <w:hideMark/>
          </w:tcPr>
          <w:p w14:paraId="008A0498" w14:textId="77777777" w:rsidR="00A07B58" w:rsidRPr="00FA3B78" w:rsidRDefault="00A07B58" w:rsidP="0049047E">
            <w:pPr>
              <w:jc w:val="both"/>
              <w:rPr>
                <w:szCs w:val="28"/>
              </w:rPr>
            </w:pPr>
            <w:r w:rsidRPr="00FA3B78">
              <w:rPr>
                <w:szCs w:val="28"/>
              </w:rPr>
              <w:t>1</w:t>
            </w:r>
          </w:p>
        </w:tc>
        <w:tc>
          <w:tcPr>
            <w:tcW w:w="0" w:type="auto"/>
            <w:tcBorders>
              <w:top w:val="single" w:sz="4" w:space="0" w:color="auto"/>
              <w:left w:val="single" w:sz="4" w:space="0" w:color="auto"/>
              <w:bottom w:val="single" w:sz="4" w:space="0" w:color="auto"/>
              <w:right w:val="single" w:sz="4" w:space="0" w:color="auto"/>
            </w:tcBorders>
            <w:hideMark/>
          </w:tcPr>
          <w:p w14:paraId="49DEF1D7" w14:textId="77777777" w:rsidR="00A07B58" w:rsidRPr="00FA3B78" w:rsidRDefault="00A07B58" w:rsidP="0049047E">
            <w:pPr>
              <w:jc w:val="both"/>
              <w:rPr>
                <w:szCs w:val="28"/>
              </w:rPr>
            </w:pPr>
            <w:r w:rsidRPr="00FA3B78">
              <w:rPr>
                <w:szCs w:val="28"/>
              </w:rPr>
              <w:t>а</w:t>
            </w:r>
          </w:p>
        </w:tc>
      </w:tr>
      <w:tr w:rsidR="00A07B58" w:rsidRPr="00FA3B78" w14:paraId="2595EB56"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1472CB82" w14:textId="77777777" w:rsidR="00A07B58" w:rsidRPr="00FA3B78" w:rsidRDefault="00A07B58" w:rsidP="0049047E">
            <w:pPr>
              <w:jc w:val="both"/>
              <w:rPr>
                <w:szCs w:val="28"/>
              </w:rPr>
            </w:pPr>
            <w:r w:rsidRPr="00FA3B78">
              <w:rPr>
                <w:szCs w:val="28"/>
              </w:rPr>
              <w:t>2</w:t>
            </w:r>
          </w:p>
        </w:tc>
        <w:tc>
          <w:tcPr>
            <w:tcW w:w="0" w:type="auto"/>
            <w:tcBorders>
              <w:top w:val="single" w:sz="4" w:space="0" w:color="auto"/>
              <w:left w:val="single" w:sz="4" w:space="0" w:color="auto"/>
              <w:bottom w:val="single" w:sz="4" w:space="0" w:color="auto"/>
              <w:right w:val="single" w:sz="4" w:space="0" w:color="auto"/>
            </w:tcBorders>
            <w:hideMark/>
          </w:tcPr>
          <w:p w14:paraId="12F5E9CF" w14:textId="77777777" w:rsidR="00A07B58" w:rsidRPr="00FA3B78" w:rsidRDefault="00A07B58" w:rsidP="0049047E">
            <w:pPr>
              <w:jc w:val="both"/>
              <w:rPr>
                <w:szCs w:val="28"/>
              </w:rPr>
            </w:pPr>
            <w:r w:rsidRPr="00FA3B78">
              <w:rPr>
                <w:szCs w:val="28"/>
              </w:rPr>
              <w:t>б</w:t>
            </w:r>
          </w:p>
        </w:tc>
        <w:tc>
          <w:tcPr>
            <w:tcW w:w="0" w:type="auto"/>
            <w:tcBorders>
              <w:top w:val="single" w:sz="4" w:space="0" w:color="auto"/>
              <w:left w:val="single" w:sz="4" w:space="0" w:color="auto"/>
              <w:bottom w:val="single" w:sz="4" w:space="0" w:color="auto"/>
              <w:right w:val="single" w:sz="4" w:space="0" w:color="auto"/>
            </w:tcBorders>
          </w:tcPr>
          <w:p w14:paraId="7F176AC9" w14:textId="77777777" w:rsidR="00A07B58" w:rsidRPr="00FA3B78" w:rsidRDefault="00A07B58" w:rsidP="0049047E">
            <w:pPr>
              <w:jc w:val="both"/>
              <w:rPr>
                <w:szCs w:val="28"/>
              </w:rPr>
            </w:pPr>
          </w:p>
        </w:tc>
        <w:tc>
          <w:tcPr>
            <w:tcW w:w="0" w:type="auto"/>
            <w:tcBorders>
              <w:top w:val="single" w:sz="4" w:space="0" w:color="auto"/>
              <w:left w:val="single" w:sz="4" w:space="0" w:color="auto"/>
              <w:bottom w:val="single" w:sz="4" w:space="0" w:color="auto"/>
              <w:right w:val="single" w:sz="4" w:space="0" w:color="auto"/>
            </w:tcBorders>
            <w:hideMark/>
          </w:tcPr>
          <w:p w14:paraId="406890E3" w14:textId="77777777" w:rsidR="00A07B58" w:rsidRPr="00FA3B78" w:rsidRDefault="00A07B58" w:rsidP="0049047E">
            <w:pPr>
              <w:jc w:val="both"/>
              <w:rPr>
                <w:szCs w:val="28"/>
              </w:rPr>
            </w:pPr>
            <w:r w:rsidRPr="00FA3B78">
              <w:rPr>
                <w:szCs w:val="28"/>
              </w:rPr>
              <w:t>2</w:t>
            </w:r>
          </w:p>
        </w:tc>
        <w:tc>
          <w:tcPr>
            <w:tcW w:w="0" w:type="auto"/>
            <w:tcBorders>
              <w:top w:val="single" w:sz="4" w:space="0" w:color="auto"/>
              <w:left w:val="single" w:sz="4" w:space="0" w:color="auto"/>
              <w:bottom w:val="single" w:sz="4" w:space="0" w:color="auto"/>
              <w:right w:val="single" w:sz="4" w:space="0" w:color="auto"/>
            </w:tcBorders>
            <w:hideMark/>
          </w:tcPr>
          <w:p w14:paraId="068B35A7" w14:textId="77777777" w:rsidR="00A07B58" w:rsidRPr="00FA3B78" w:rsidRDefault="00A07B58" w:rsidP="0049047E">
            <w:pPr>
              <w:jc w:val="both"/>
              <w:rPr>
                <w:szCs w:val="28"/>
              </w:rPr>
            </w:pPr>
            <w:r w:rsidRPr="00FA3B78">
              <w:rPr>
                <w:szCs w:val="28"/>
              </w:rPr>
              <w:t>а</w:t>
            </w:r>
          </w:p>
        </w:tc>
      </w:tr>
      <w:tr w:rsidR="00A07B58" w:rsidRPr="00FA3B78" w14:paraId="37A53E45"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03720768" w14:textId="77777777" w:rsidR="00A07B58" w:rsidRPr="00FA3B78" w:rsidRDefault="00A07B58" w:rsidP="0049047E">
            <w:pPr>
              <w:jc w:val="both"/>
              <w:rPr>
                <w:szCs w:val="28"/>
              </w:rPr>
            </w:pPr>
            <w:r w:rsidRPr="00FA3B78">
              <w:rPr>
                <w:szCs w:val="28"/>
              </w:rPr>
              <w:t>3</w:t>
            </w:r>
          </w:p>
        </w:tc>
        <w:tc>
          <w:tcPr>
            <w:tcW w:w="0" w:type="auto"/>
            <w:tcBorders>
              <w:top w:val="single" w:sz="4" w:space="0" w:color="auto"/>
              <w:left w:val="single" w:sz="4" w:space="0" w:color="auto"/>
              <w:bottom w:val="single" w:sz="4" w:space="0" w:color="auto"/>
              <w:right w:val="single" w:sz="4" w:space="0" w:color="auto"/>
            </w:tcBorders>
            <w:hideMark/>
          </w:tcPr>
          <w:p w14:paraId="4892C6FF" w14:textId="77777777" w:rsidR="00A07B58" w:rsidRPr="00FA3B78" w:rsidRDefault="00A07B58" w:rsidP="0049047E">
            <w:pPr>
              <w:jc w:val="both"/>
              <w:rPr>
                <w:szCs w:val="28"/>
              </w:rPr>
            </w:pPr>
            <w:r w:rsidRPr="00FA3B78">
              <w:rPr>
                <w:szCs w:val="28"/>
              </w:rPr>
              <w:t>в</w:t>
            </w:r>
          </w:p>
        </w:tc>
        <w:tc>
          <w:tcPr>
            <w:tcW w:w="0" w:type="auto"/>
            <w:tcBorders>
              <w:top w:val="single" w:sz="4" w:space="0" w:color="auto"/>
              <w:left w:val="single" w:sz="4" w:space="0" w:color="auto"/>
              <w:bottom w:val="single" w:sz="4" w:space="0" w:color="auto"/>
              <w:right w:val="single" w:sz="4" w:space="0" w:color="auto"/>
            </w:tcBorders>
          </w:tcPr>
          <w:p w14:paraId="41E8F08A" w14:textId="77777777" w:rsidR="00A07B58" w:rsidRPr="00FA3B78" w:rsidRDefault="00A07B58" w:rsidP="0049047E">
            <w:pPr>
              <w:jc w:val="both"/>
              <w:rPr>
                <w:szCs w:val="28"/>
              </w:rPr>
            </w:pPr>
          </w:p>
        </w:tc>
        <w:tc>
          <w:tcPr>
            <w:tcW w:w="0" w:type="auto"/>
            <w:tcBorders>
              <w:top w:val="single" w:sz="4" w:space="0" w:color="auto"/>
              <w:left w:val="single" w:sz="4" w:space="0" w:color="auto"/>
              <w:bottom w:val="single" w:sz="4" w:space="0" w:color="auto"/>
              <w:right w:val="single" w:sz="4" w:space="0" w:color="auto"/>
            </w:tcBorders>
            <w:hideMark/>
          </w:tcPr>
          <w:p w14:paraId="2060B80D" w14:textId="77777777" w:rsidR="00A07B58" w:rsidRPr="00FA3B78" w:rsidRDefault="00A07B58" w:rsidP="0049047E">
            <w:pPr>
              <w:jc w:val="both"/>
              <w:rPr>
                <w:szCs w:val="28"/>
              </w:rPr>
            </w:pPr>
            <w:r w:rsidRPr="00FA3B78">
              <w:rPr>
                <w:szCs w:val="28"/>
              </w:rPr>
              <w:t>3</w:t>
            </w:r>
          </w:p>
        </w:tc>
        <w:tc>
          <w:tcPr>
            <w:tcW w:w="0" w:type="auto"/>
            <w:tcBorders>
              <w:top w:val="single" w:sz="4" w:space="0" w:color="auto"/>
              <w:left w:val="single" w:sz="4" w:space="0" w:color="auto"/>
              <w:bottom w:val="single" w:sz="4" w:space="0" w:color="auto"/>
              <w:right w:val="single" w:sz="4" w:space="0" w:color="auto"/>
            </w:tcBorders>
            <w:hideMark/>
          </w:tcPr>
          <w:p w14:paraId="39817D00" w14:textId="77777777" w:rsidR="00A07B58" w:rsidRPr="00FA3B78" w:rsidRDefault="00A07B58" w:rsidP="0049047E">
            <w:pPr>
              <w:jc w:val="both"/>
              <w:rPr>
                <w:szCs w:val="28"/>
              </w:rPr>
            </w:pPr>
            <w:r w:rsidRPr="00FA3B78">
              <w:rPr>
                <w:szCs w:val="28"/>
              </w:rPr>
              <w:t>б</w:t>
            </w:r>
          </w:p>
        </w:tc>
      </w:tr>
      <w:tr w:rsidR="00A07B58" w:rsidRPr="00FA3B78" w14:paraId="1B0675D3"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5952ABAA" w14:textId="77777777" w:rsidR="00A07B58" w:rsidRPr="00FA3B78" w:rsidRDefault="00A07B58" w:rsidP="0049047E">
            <w:pPr>
              <w:jc w:val="both"/>
              <w:rPr>
                <w:szCs w:val="28"/>
              </w:rPr>
            </w:pPr>
            <w:r w:rsidRPr="00FA3B78">
              <w:rPr>
                <w:szCs w:val="28"/>
              </w:rPr>
              <w:t>4</w:t>
            </w:r>
          </w:p>
        </w:tc>
        <w:tc>
          <w:tcPr>
            <w:tcW w:w="0" w:type="auto"/>
            <w:tcBorders>
              <w:top w:val="single" w:sz="4" w:space="0" w:color="auto"/>
              <w:left w:val="single" w:sz="4" w:space="0" w:color="auto"/>
              <w:bottom w:val="single" w:sz="4" w:space="0" w:color="auto"/>
              <w:right w:val="single" w:sz="4" w:space="0" w:color="auto"/>
            </w:tcBorders>
            <w:hideMark/>
          </w:tcPr>
          <w:p w14:paraId="5390875A" w14:textId="77777777" w:rsidR="00A07B58" w:rsidRPr="00FA3B78" w:rsidRDefault="00A07B58" w:rsidP="0049047E">
            <w:pPr>
              <w:jc w:val="both"/>
              <w:rPr>
                <w:szCs w:val="28"/>
              </w:rPr>
            </w:pPr>
            <w:r w:rsidRPr="00FA3B78">
              <w:rPr>
                <w:szCs w:val="28"/>
              </w:rPr>
              <w:t>б</w:t>
            </w:r>
          </w:p>
        </w:tc>
        <w:tc>
          <w:tcPr>
            <w:tcW w:w="0" w:type="auto"/>
            <w:tcBorders>
              <w:top w:val="single" w:sz="4" w:space="0" w:color="auto"/>
              <w:left w:val="single" w:sz="4" w:space="0" w:color="auto"/>
              <w:bottom w:val="single" w:sz="4" w:space="0" w:color="auto"/>
              <w:right w:val="single" w:sz="4" w:space="0" w:color="auto"/>
            </w:tcBorders>
          </w:tcPr>
          <w:p w14:paraId="6AA5656E" w14:textId="77777777" w:rsidR="00A07B58" w:rsidRPr="00FA3B78" w:rsidRDefault="00A07B58" w:rsidP="0049047E">
            <w:pPr>
              <w:jc w:val="both"/>
              <w:rPr>
                <w:szCs w:val="28"/>
              </w:rPr>
            </w:pPr>
          </w:p>
        </w:tc>
        <w:tc>
          <w:tcPr>
            <w:tcW w:w="0" w:type="auto"/>
            <w:tcBorders>
              <w:top w:val="single" w:sz="4" w:space="0" w:color="auto"/>
              <w:left w:val="single" w:sz="4" w:space="0" w:color="auto"/>
              <w:bottom w:val="single" w:sz="4" w:space="0" w:color="auto"/>
              <w:right w:val="single" w:sz="4" w:space="0" w:color="auto"/>
            </w:tcBorders>
            <w:hideMark/>
          </w:tcPr>
          <w:p w14:paraId="66310FB7" w14:textId="77777777" w:rsidR="00A07B58" w:rsidRPr="00FA3B78" w:rsidRDefault="00A07B58" w:rsidP="0049047E">
            <w:pPr>
              <w:jc w:val="both"/>
              <w:rPr>
                <w:szCs w:val="28"/>
              </w:rPr>
            </w:pPr>
            <w:r w:rsidRPr="00FA3B78">
              <w:rPr>
                <w:szCs w:val="28"/>
              </w:rPr>
              <w:t>4</w:t>
            </w:r>
          </w:p>
        </w:tc>
        <w:tc>
          <w:tcPr>
            <w:tcW w:w="0" w:type="auto"/>
            <w:tcBorders>
              <w:top w:val="single" w:sz="4" w:space="0" w:color="auto"/>
              <w:left w:val="single" w:sz="4" w:space="0" w:color="auto"/>
              <w:bottom w:val="single" w:sz="4" w:space="0" w:color="auto"/>
              <w:right w:val="single" w:sz="4" w:space="0" w:color="auto"/>
            </w:tcBorders>
            <w:hideMark/>
          </w:tcPr>
          <w:p w14:paraId="0334C8C2" w14:textId="77777777" w:rsidR="00A07B58" w:rsidRPr="00FA3B78" w:rsidRDefault="00A07B58" w:rsidP="0049047E">
            <w:pPr>
              <w:jc w:val="both"/>
              <w:rPr>
                <w:szCs w:val="28"/>
              </w:rPr>
            </w:pPr>
            <w:r w:rsidRPr="00FA3B78">
              <w:rPr>
                <w:szCs w:val="28"/>
              </w:rPr>
              <w:t>а</w:t>
            </w:r>
          </w:p>
        </w:tc>
      </w:tr>
      <w:tr w:rsidR="00A07B58" w:rsidRPr="00FA3B78" w14:paraId="06F31B94" w14:textId="77777777" w:rsidTr="0049047E">
        <w:tc>
          <w:tcPr>
            <w:tcW w:w="0" w:type="auto"/>
            <w:tcBorders>
              <w:top w:val="single" w:sz="4" w:space="0" w:color="auto"/>
              <w:left w:val="single" w:sz="4" w:space="0" w:color="auto"/>
              <w:bottom w:val="single" w:sz="4" w:space="0" w:color="auto"/>
              <w:right w:val="single" w:sz="4" w:space="0" w:color="auto"/>
            </w:tcBorders>
            <w:hideMark/>
          </w:tcPr>
          <w:p w14:paraId="61E2CDBC" w14:textId="77777777" w:rsidR="00A07B58" w:rsidRPr="00FA3B78" w:rsidRDefault="00A07B58" w:rsidP="0049047E">
            <w:pPr>
              <w:jc w:val="both"/>
              <w:rPr>
                <w:szCs w:val="28"/>
              </w:rPr>
            </w:pPr>
            <w:r w:rsidRPr="00FA3B78">
              <w:rPr>
                <w:szCs w:val="28"/>
              </w:rPr>
              <w:t>5</w:t>
            </w:r>
          </w:p>
        </w:tc>
        <w:tc>
          <w:tcPr>
            <w:tcW w:w="0" w:type="auto"/>
            <w:tcBorders>
              <w:top w:val="single" w:sz="4" w:space="0" w:color="auto"/>
              <w:left w:val="single" w:sz="4" w:space="0" w:color="auto"/>
              <w:bottom w:val="single" w:sz="4" w:space="0" w:color="auto"/>
              <w:right w:val="single" w:sz="4" w:space="0" w:color="auto"/>
            </w:tcBorders>
            <w:hideMark/>
          </w:tcPr>
          <w:p w14:paraId="54FB8AF9" w14:textId="77777777" w:rsidR="00A07B58" w:rsidRPr="00FA3B78" w:rsidRDefault="00A07B58" w:rsidP="0049047E">
            <w:pPr>
              <w:jc w:val="both"/>
              <w:rPr>
                <w:szCs w:val="28"/>
              </w:rPr>
            </w:pPr>
            <w:r w:rsidRPr="00FA3B78">
              <w:rPr>
                <w:szCs w:val="28"/>
              </w:rPr>
              <w:t>б</w:t>
            </w:r>
          </w:p>
        </w:tc>
        <w:tc>
          <w:tcPr>
            <w:tcW w:w="0" w:type="auto"/>
            <w:tcBorders>
              <w:top w:val="single" w:sz="4" w:space="0" w:color="auto"/>
              <w:left w:val="single" w:sz="4" w:space="0" w:color="auto"/>
              <w:bottom w:val="single" w:sz="4" w:space="0" w:color="auto"/>
              <w:right w:val="single" w:sz="4" w:space="0" w:color="auto"/>
            </w:tcBorders>
          </w:tcPr>
          <w:p w14:paraId="510F5EF4" w14:textId="77777777" w:rsidR="00A07B58" w:rsidRPr="00FA3B78" w:rsidRDefault="00A07B58" w:rsidP="0049047E">
            <w:pPr>
              <w:jc w:val="both"/>
              <w:rPr>
                <w:szCs w:val="28"/>
              </w:rPr>
            </w:pPr>
          </w:p>
        </w:tc>
        <w:tc>
          <w:tcPr>
            <w:tcW w:w="0" w:type="auto"/>
            <w:tcBorders>
              <w:top w:val="single" w:sz="4" w:space="0" w:color="auto"/>
              <w:left w:val="single" w:sz="4" w:space="0" w:color="auto"/>
              <w:bottom w:val="single" w:sz="4" w:space="0" w:color="auto"/>
              <w:right w:val="single" w:sz="4" w:space="0" w:color="auto"/>
            </w:tcBorders>
            <w:hideMark/>
          </w:tcPr>
          <w:p w14:paraId="55BA9114" w14:textId="77777777" w:rsidR="00A07B58" w:rsidRPr="00FA3B78" w:rsidRDefault="00A07B58" w:rsidP="0049047E">
            <w:pPr>
              <w:jc w:val="both"/>
              <w:rPr>
                <w:szCs w:val="28"/>
              </w:rPr>
            </w:pPr>
            <w:r w:rsidRPr="00FA3B78">
              <w:rPr>
                <w:szCs w:val="28"/>
              </w:rPr>
              <w:t>5</w:t>
            </w:r>
          </w:p>
        </w:tc>
        <w:tc>
          <w:tcPr>
            <w:tcW w:w="0" w:type="auto"/>
            <w:tcBorders>
              <w:top w:val="single" w:sz="4" w:space="0" w:color="auto"/>
              <w:left w:val="single" w:sz="4" w:space="0" w:color="auto"/>
              <w:bottom w:val="single" w:sz="4" w:space="0" w:color="auto"/>
              <w:right w:val="single" w:sz="4" w:space="0" w:color="auto"/>
            </w:tcBorders>
            <w:hideMark/>
          </w:tcPr>
          <w:p w14:paraId="715C8F51" w14:textId="77777777" w:rsidR="00A07B58" w:rsidRPr="00FA3B78" w:rsidRDefault="00A07B58" w:rsidP="0049047E">
            <w:pPr>
              <w:jc w:val="both"/>
              <w:rPr>
                <w:szCs w:val="28"/>
              </w:rPr>
            </w:pPr>
            <w:r w:rsidRPr="00FA3B78">
              <w:rPr>
                <w:szCs w:val="28"/>
              </w:rPr>
              <w:t>а</w:t>
            </w:r>
          </w:p>
        </w:tc>
      </w:tr>
    </w:tbl>
    <w:p w14:paraId="3775A7B3" w14:textId="77777777" w:rsidR="00A07B58" w:rsidRDefault="00A07B58" w:rsidP="00A07B58">
      <w:pPr>
        <w:spacing w:line="276" w:lineRule="auto"/>
        <w:jc w:val="both"/>
        <w:rPr>
          <w:sz w:val="28"/>
          <w:szCs w:val="28"/>
        </w:rPr>
      </w:pPr>
    </w:p>
    <w:p w14:paraId="5E7C0CB1" w14:textId="77777777" w:rsidR="00A07B58" w:rsidRPr="007032AB" w:rsidRDefault="00A07B58" w:rsidP="00A07B58">
      <w:pPr>
        <w:spacing w:line="276" w:lineRule="auto"/>
        <w:ind w:firstLine="708"/>
        <w:jc w:val="both"/>
        <w:rPr>
          <w:sz w:val="28"/>
          <w:szCs w:val="28"/>
        </w:rPr>
      </w:pPr>
      <w:r w:rsidRPr="00FA3B78">
        <w:rPr>
          <w:b/>
          <w:sz w:val="28"/>
          <w:szCs w:val="28"/>
        </w:rPr>
        <w:t>Упражнение 1.</w:t>
      </w:r>
      <w:r w:rsidRPr="007032AB">
        <w:rPr>
          <w:sz w:val="28"/>
          <w:szCs w:val="28"/>
        </w:rPr>
        <w:t xml:space="preserve"> Записать в тетрадь латинские и греческие числительные и предлоги, а также суффиксы, используемые в клинической</w:t>
      </w:r>
      <w:r>
        <w:rPr>
          <w:sz w:val="28"/>
          <w:szCs w:val="28"/>
        </w:rPr>
        <w:t xml:space="preserve"> терминологии</w:t>
      </w:r>
      <w:r w:rsidRPr="007032AB">
        <w:rPr>
          <w:sz w:val="28"/>
          <w:szCs w:val="28"/>
        </w:rPr>
        <w:t>, объяснить их значение, используя учебник Ю.И.</w:t>
      </w:r>
      <w:r>
        <w:rPr>
          <w:sz w:val="28"/>
          <w:szCs w:val="28"/>
        </w:rPr>
        <w:t xml:space="preserve"> </w:t>
      </w:r>
      <w:r w:rsidRPr="007032AB">
        <w:rPr>
          <w:sz w:val="28"/>
          <w:szCs w:val="28"/>
        </w:rPr>
        <w:t>Городкова Латинский язык с 124 – 125, 158 -159, 166.</w:t>
      </w:r>
    </w:p>
    <w:p w14:paraId="57FFC355" w14:textId="77777777" w:rsidR="00A07B58" w:rsidRDefault="00A07B58" w:rsidP="00A07B58">
      <w:pPr>
        <w:spacing w:line="276" w:lineRule="auto"/>
        <w:jc w:val="both"/>
        <w:rPr>
          <w:b/>
          <w:sz w:val="28"/>
          <w:szCs w:val="28"/>
        </w:rPr>
      </w:pPr>
      <w:r w:rsidRPr="007032AB">
        <w:rPr>
          <w:b/>
          <w:sz w:val="28"/>
          <w:szCs w:val="28"/>
        </w:rPr>
        <w:t>Тема</w:t>
      </w:r>
      <w:r>
        <w:rPr>
          <w:b/>
          <w:sz w:val="28"/>
          <w:szCs w:val="28"/>
        </w:rPr>
        <w:t>:</w:t>
      </w:r>
      <w:r w:rsidRPr="007032AB">
        <w:rPr>
          <w:b/>
          <w:sz w:val="28"/>
          <w:szCs w:val="28"/>
        </w:rPr>
        <w:t xml:space="preserve"> </w:t>
      </w:r>
      <w:r w:rsidRPr="00FA3B78">
        <w:rPr>
          <w:sz w:val="28"/>
          <w:szCs w:val="28"/>
        </w:rPr>
        <w:t>«Греко – латинские дублеты. Греческие терминоэлементы»</w:t>
      </w:r>
    </w:p>
    <w:p w14:paraId="09F57657" w14:textId="77777777" w:rsidR="00A07B58" w:rsidRPr="007032AB" w:rsidRDefault="00A07B58" w:rsidP="00A07B58">
      <w:pPr>
        <w:spacing w:line="276" w:lineRule="auto"/>
        <w:jc w:val="center"/>
        <w:rPr>
          <w:b/>
          <w:sz w:val="28"/>
          <w:szCs w:val="28"/>
        </w:rPr>
      </w:pPr>
      <w:r w:rsidRPr="007032AB">
        <w:rPr>
          <w:b/>
          <w:sz w:val="28"/>
          <w:szCs w:val="28"/>
        </w:rPr>
        <w:t>Лекция № 8</w:t>
      </w:r>
    </w:p>
    <w:p w14:paraId="28C98EA5" w14:textId="77777777" w:rsidR="00A07B58" w:rsidRDefault="00A07B58" w:rsidP="00A07B58">
      <w:pPr>
        <w:spacing w:line="276" w:lineRule="auto"/>
        <w:ind w:firstLine="708"/>
        <w:jc w:val="both"/>
        <w:rPr>
          <w:sz w:val="28"/>
          <w:szCs w:val="28"/>
        </w:rPr>
      </w:pPr>
      <w:r w:rsidRPr="00FA3B78">
        <w:rPr>
          <w:b/>
          <w:sz w:val="28"/>
          <w:szCs w:val="28"/>
        </w:rPr>
        <w:lastRenderedPageBreak/>
        <w:t>Упражнение 1.</w:t>
      </w:r>
      <w:r w:rsidRPr="007032AB">
        <w:rPr>
          <w:sz w:val="28"/>
          <w:szCs w:val="28"/>
        </w:rPr>
        <w:t xml:space="preserve"> Записать в тетрадь греко – латинские дублеты, объяснить их значение, используя учебник Ю.И.</w:t>
      </w:r>
      <w:r>
        <w:rPr>
          <w:sz w:val="28"/>
          <w:szCs w:val="28"/>
        </w:rPr>
        <w:t xml:space="preserve"> </w:t>
      </w:r>
      <w:r w:rsidRPr="007032AB">
        <w:rPr>
          <w:sz w:val="28"/>
          <w:szCs w:val="28"/>
        </w:rPr>
        <w:t>Городкова Лат</w:t>
      </w:r>
      <w:r>
        <w:rPr>
          <w:sz w:val="28"/>
          <w:szCs w:val="28"/>
        </w:rPr>
        <w:t>инский язык с59,74, 125 – 126.</w:t>
      </w:r>
    </w:p>
    <w:p w14:paraId="57721BC5" w14:textId="77777777" w:rsidR="00A07B58" w:rsidRPr="007032AB" w:rsidRDefault="00A07B58" w:rsidP="00A07B58">
      <w:pPr>
        <w:spacing w:line="276" w:lineRule="auto"/>
        <w:ind w:firstLine="708"/>
        <w:jc w:val="both"/>
        <w:rPr>
          <w:sz w:val="28"/>
          <w:szCs w:val="28"/>
        </w:rPr>
      </w:pPr>
      <w:r w:rsidRPr="00FA3B78">
        <w:rPr>
          <w:b/>
          <w:sz w:val="28"/>
          <w:szCs w:val="28"/>
        </w:rPr>
        <w:t>Упражнение 2.</w:t>
      </w:r>
      <w:r w:rsidRPr="007032AB">
        <w:rPr>
          <w:sz w:val="28"/>
          <w:szCs w:val="28"/>
        </w:rPr>
        <w:t xml:space="preserve"> Терминологический диктант</w:t>
      </w:r>
    </w:p>
    <w:p w14:paraId="4FA02783" w14:textId="77777777" w:rsidR="00A07B58" w:rsidRPr="007032AB" w:rsidRDefault="00A07B58" w:rsidP="00A07B58">
      <w:pPr>
        <w:pStyle w:val="ab"/>
        <w:numPr>
          <w:ilvl w:val="1"/>
          <w:numId w:val="208"/>
        </w:numPr>
        <w:spacing w:line="276" w:lineRule="auto"/>
        <w:jc w:val="both"/>
        <w:rPr>
          <w:sz w:val="28"/>
          <w:szCs w:val="28"/>
        </w:rPr>
      </w:pPr>
      <w:r w:rsidRPr="007032AB">
        <w:rPr>
          <w:sz w:val="28"/>
          <w:szCs w:val="28"/>
        </w:rPr>
        <w:t>Объяснить значение термина</w:t>
      </w:r>
    </w:p>
    <w:tbl>
      <w:tblPr>
        <w:tblStyle w:val="a7"/>
        <w:tblW w:w="0" w:type="auto"/>
        <w:jc w:val="center"/>
        <w:tblLook w:val="04A0" w:firstRow="1" w:lastRow="0" w:firstColumn="1" w:lastColumn="0" w:noHBand="0" w:noVBand="1"/>
      </w:tblPr>
      <w:tblGrid>
        <w:gridCol w:w="1659"/>
        <w:gridCol w:w="2133"/>
      </w:tblGrid>
      <w:tr w:rsidR="00A07B58" w:rsidRPr="00FA3B78" w14:paraId="78DA90F9" w14:textId="77777777" w:rsidTr="0049047E">
        <w:trPr>
          <w:jc w:val="center"/>
        </w:trPr>
        <w:tc>
          <w:tcPr>
            <w:tcW w:w="0" w:type="auto"/>
          </w:tcPr>
          <w:p w14:paraId="4E18A95A" w14:textId="77777777" w:rsidR="00A07B58" w:rsidRPr="00FA3B78" w:rsidRDefault="00A07B58" w:rsidP="0049047E">
            <w:pPr>
              <w:rPr>
                <w:szCs w:val="28"/>
              </w:rPr>
            </w:pPr>
            <w:r w:rsidRPr="00FA3B78">
              <w:rPr>
                <w:szCs w:val="28"/>
              </w:rPr>
              <w:t>периостеум</w:t>
            </w:r>
          </w:p>
        </w:tc>
        <w:tc>
          <w:tcPr>
            <w:tcW w:w="0" w:type="auto"/>
          </w:tcPr>
          <w:p w14:paraId="2325B697" w14:textId="77777777" w:rsidR="00A07B58" w:rsidRPr="00FA3B78" w:rsidRDefault="00A07B58" w:rsidP="0049047E">
            <w:pPr>
              <w:rPr>
                <w:szCs w:val="28"/>
              </w:rPr>
            </w:pPr>
            <w:r w:rsidRPr="00FA3B78">
              <w:rPr>
                <w:szCs w:val="28"/>
              </w:rPr>
              <w:t>онкология</w:t>
            </w:r>
          </w:p>
        </w:tc>
      </w:tr>
      <w:tr w:rsidR="00A07B58" w:rsidRPr="00FA3B78" w14:paraId="58C1E223" w14:textId="77777777" w:rsidTr="0049047E">
        <w:trPr>
          <w:jc w:val="center"/>
        </w:trPr>
        <w:tc>
          <w:tcPr>
            <w:tcW w:w="0" w:type="auto"/>
          </w:tcPr>
          <w:p w14:paraId="73F8A3A7" w14:textId="77777777" w:rsidR="00A07B58" w:rsidRPr="00FA3B78" w:rsidRDefault="00A07B58" w:rsidP="0049047E">
            <w:pPr>
              <w:rPr>
                <w:szCs w:val="28"/>
              </w:rPr>
            </w:pPr>
            <w:r w:rsidRPr="00FA3B78">
              <w:rPr>
                <w:szCs w:val="28"/>
              </w:rPr>
              <w:t>дистрофия</w:t>
            </w:r>
          </w:p>
        </w:tc>
        <w:tc>
          <w:tcPr>
            <w:tcW w:w="0" w:type="auto"/>
          </w:tcPr>
          <w:p w14:paraId="24AB3FF8" w14:textId="77777777" w:rsidR="00A07B58" w:rsidRPr="00FA3B78" w:rsidRDefault="00A07B58" w:rsidP="0049047E">
            <w:pPr>
              <w:rPr>
                <w:szCs w:val="28"/>
              </w:rPr>
            </w:pPr>
            <w:r w:rsidRPr="00FA3B78">
              <w:rPr>
                <w:szCs w:val="28"/>
              </w:rPr>
              <w:t>глоссит</w:t>
            </w:r>
          </w:p>
        </w:tc>
      </w:tr>
      <w:tr w:rsidR="00A07B58" w:rsidRPr="00FA3B78" w14:paraId="464A694A" w14:textId="77777777" w:rsidTr="0049047E">
        <w:trPr>
          <w:jc w:val="center"/>
        </w:trPr>
        <w:tc>
          <w:tcPr>
            <w:tcW w:w="0" w:type="auto"/>
          </w:tcPr>
          <w:p w14:paraId="210D38C6" w14:textId="77777777" w:rsidR="00A07B58" w:rsidRPr="00FA3B78" w:rsidRDefault="00A07B58" w:rsidP="0049047E">
            <w:pPr>
              <w:rPr>
                <w:szCs w:val="28"/>
              </w:rPr>
            </w:pPr>
            <w:r w:rsidRPr="00FA3B78">
              <w:rPr>
                <w:szCs w:val="28"/>
              </w:rPr>
              <w:t>гипотермия</w:t>
            </w:r>
          </w:p>
        </w:tc>
        <w:tc>
          <w:tcPr>
            <w:tcW w:w="0" w:type="auto"/>
          </w:tcPr>
          <w:p w14:paraId="1347D887" w14:textId="77777777" w:rsidR="00A07B58" w:rsidRPr="00FA3B78" w:rsidRDefault="00A07B58" w:rsidP="0049047E">
            <w:pPr>
              <w:rPr>
                <w:szCs w:val="28"/>
              </w:rPr>
            </w:pPr>
            <w:r w:rsidRPr="00FA3B78">
              <w:rPr>
                <w:szCs w:val="28"/>
              </w:rPr>
              <w:t>эндометриоз</w:t>
            </w:r>
          </w:p>
        </w:tc>
      </w:tr>
      <w:tr w:rsidR="00A07B58" w:rsidRPr="00FA3B78" w14:paraId="0B5FBBB4" w14:textId="77777777" w:rsidTr="0049047E">
        <w:trPr>
          <w:jc w:val="center"/>
        </w:trPr>
        <w:tc>
          <w:tcPr>
            <w:tcW w:w="0" w:type="auto"/>
          </w:tcPr>
          <w:p w14:paraId="2FB62934" w14:textId="77777777" w:rsidR="00A07B58" w:rsidRPr="00FA3B78" w:rsidRDefault="00A07B58" w:rsidP="0049047E">
            <w:pPr>
              <w:rPr>
                <w:szCs w:val="28"/>
              </w:rPr>
            </w:pPr>
            <w:r w:rsidRPr="00FA3B78">
              <w:rPr>
                <w:szCs w:val="28"/>
              </w:rPr>
              <w:t>бронхоскопия</w:t>
            </w:r>
          </w:p>
        </w:tc>
        <w:tc>
          <w:tcPr>
            <w:tcW w:w="0" w:type="auto"/>
          </w:tcPr>
          <w:p w14:paraId="7A578A40" w14:textId="77777777" w:rsidR="00A07B58" w:rsidRPr="00FA3B78" w:rsidRDefault="00A07B58" w:rsidP="0049047E">
            <w:pPr>
              <w:rPr>
                <w:szCs w:val="28"/>
              </w:rPr>
            </w:pPr>
            <w:r w:rsidRPr="00FA3B78">
              <w:rPr>
                <w:szCs w:val="28"/>
              </w:rPr>
              <w:t>анамнез</w:t>
            </w:r>
          </w:p>
        </w:tc>
      </w:tr>
      <w:tr w:rsidR="00A07B58" w:rsidRPr="00FA3B78" w14:paraId="73C24AD6" w14:textId="77777777" w:rsidTr="0049047E">
        <w:trPr>
          <w:jc w:val="center"/>
        </w:trPr>
        <w:tc>
          <w:tcPr>
            <w:tcW w:w="0" w:type="auto"/>
          </w:tcPr>
          <w:p w14:paraId="72B0A501" w14:textId="77777777" w:rsidR="00A07B58" w:rsidRPr="00FA3B78" w:rsidRDefault="00A07B58" w:rsidP="0049047E">
            <w:pPr>
              <w:rPr>
                <w:szCs w:val="28"/>
              </w:rPr>
            </w:pPr>
            <w:r w:rsidRPr="00FA3B78">
              <w:rPr>
                <w:szCs w:val="28"/>
              </w:rPr>
              <w:t>епигастрий</w:t>
            </w:r>
          </w:p>
        </w:tc>
        <w:tc>
          <w:tcPr>
            <w:tcW w:w="0" w:type="auto"/>
          </w:tcPr>
          <w:p w14:paraId="7DB7158A" w14:textId="77777777" w:rsidR="00A07B58" w:rsidRPr="00FA3B78" w:rsidRDefault="00A07B58" w:rsidP="0049047E">
            <w:pPr>
              <w:rPr>
                <w:szCs w:val="28"/>
              </w:rPr>
            </w:pPr>
            <w:r w:rsidRPr="00FA3B78">
              <w:rPr>
                <w:szCs w:val="28"/>
              </w:rPr>
              <w:t>гидроцефалия</w:t>
            </w:r>
          </w:p>
        </w:tc>
      </w:tr>
      <w:tr w:rsidR="00A07B58" w:rsidRPr="00FA3B78" w14:paraId="7B3C75F2" w14:textId="77777777" w:rsidTr="0049047E">
        <w:trPr>
          <w:jc w:val="center"/>
        </w:trPr>
        <w:tc>
          <w:tcPr>
            <w:tcW w:w="0" w:type="auto"/>
          </w:tcPr>
          <w:p w14:paraId="7FBDEFBF" w14:textId="77777777" w:rsidR="00A07B58" w:rsidRPr="00FA3B78" w:rsidRDefault="00A07B58" w:rsidP="0049047E">
            <w:pPr>
              <w:rPr>
                <w:szCs w:val="28"/>
              </w:rPr>
            </w:pPr>
            <w:r w:rsidRPr="00FA3B78">
              <w:rPr>
                <w:szCs w:val="28"/>
              </w:rPr>
              <w:t>остеомаляция</w:t>
            </w:r>
          </w:p>
        </w:tc>
        <w:tc>
          <w:tcPr>
            <w:tcW w:w="0" w:type="auto"/>
          </w:tcPr>
          <w:p w14:paraId="34A363E7" w14:textId="77777777" w:rsidR="00A07B58" w:rsidRPr="00FA3B78" w:rsidRDefault="00A07B58" w:rsidP="0049047E">
            <w:pPr>
              <w:rPr>
                <w:szCs w:val="28"/>
              </w:rPr>
            </w:pPr>
            <w:r w:rsidRPr="00FA3B78">
              <w:rPr>
                <w:szCs w:val="28"/>
              </w:rPr>
              <w:t>гастроэнтерология</w:t>
            </w:r>
          </w:p>
        </w:tc>
      </w:tr>
      <w:tr w:rsidR="00A07B58" w:rsidRPr="00FA3B78" w14:paraId="136CC899" w14:textId="77777777" w:rsidTr="0049047E">
        <w:trPr>
          <w:jc w:val="center"/>
        </w:trPr>
        <w:tc>
          <w:tcPr>
            <w:tcW w:w="0" w:type="auto"/>
          </w:tcPr>
          <w:p w14:paraId="5985CDBB" w14:textId="77777777" w:rsidR="00A07B58" w:rsidRPr="00FA3B78" w:rsidRDefault="00A07B58" w:rsidP="0049047E">
            <w:pPr>
              <w:rPr>
                <w:szCs w:val="28"/>
              </w:rPr>
            </w:pPr>
            <w:r w:rsidRPr="00FA3B78">
              <w:rPr>
                <w:szCs w:val="28"/>
              </w:rPr>
              <w:t>анестезия</w:t>
            </w:r>
          </w:p>
        </w:tc>
        <w:tc>
          <w:tcPr>
            <w:tcW w:w="0" w:type="auto"/>
          </w:tcPr>
          <w:p w14:paraId="7D3272D8" w14:textId="77777777" w:rsidR="00A07B58" w:rsidRPr="00FA3B78" w:rsidRDefault="00A07B58" w:rsidP="0049047E">
            <w:pPr>
              <w:rPr>
                <w:szCs w:val="28"/>
              </w:rPr>
            </w:pPr>
            <w:r w:rsidRPr="00FA3B78">
              <w:rPr>
                <w:szCs w:val="28"/>
              </w:rPr>
              <w:t>мастопатия</w:t>
            </w:r>
          </w:p>
        </w:tc>
      </w:tr>
      <w:tr w:rsidR="00A07B58" w:rsidRPr="00FA3B78" w14:paraId="03180A8B" w14:textId="77777777" w:rsidTr="0049047E">
        <w:trPr>
          <w:jc w:val="center"/>
        </w:trPr>
        <w:tc>
          <w:tcPr>
            <w:tcW w:w="0" w:type="auto"/>
          </w:tcPr>
          <w:p w14:paraId="4F58606F" w14:textId="77777777" w:rsidR="00A07B58" w:rsidRPr="00FA3B78" w:rsidRDefault="00A07B58" w:rsidP="0049047E">
            <w:pPr>
              <w:rPr>
                <w:szCs w:val="28"/>
              </w:rPr>
            </w:pPr>
            <w:r w:rsidRPr="00FA3B78">
              <w:rPr>
                <w:szCs w:val="28"/>
              </w:rPr>
              <w:t>термоплегия</w:t>
            </w:r>
          </w:p>
        </w:tc>
        <w:tc>
          <w:tcPr>
            <w:tcW w:w="0" w:type="auto"/>
          </w:tcPr>
          <w:p w14:paraId="0C786DC6" w14:textId="77777777" w:rsidR="00A07B58" w:rsidRPr="00FA3B78" w:rsidRDefault="00A07B58" w:rsidP="0049047E">
            <w:pPr>
              <w:rPr>
                <w:szCs w:val="28"/>
              </w:rPr>
            </w:pPr>
            <w:r w:rsidRPr="00FA3B78">
              <w:rPr>
                <w:szCs w:val="28"/>
              </w:rPr>
              <w:t>проктолог</w:t>
            </w:r>
          </w:p>
        </w:tc>
      </w:tr>
      <w:tr w:rsidR="00A07B58" w:rsidRPr="00FA3B78" w14:paraId="5B923DB4" w14:textId="77777777" w:rsidTr="0049047E">
        <w:trPr>
          <w:jc w:val="center"/>
        </w:trPr>
        <w:tc>
          <w:tcPr>
            <w:tcW w:w="0" w:type="auto"/>
          </w:tcPr>
          <w:p w14:paraId="4C592028" w14:textId="77777777" w:rsidR="00A07B58" w:rsidRPr="00FA3B78" w:rsidRDefault="00A07B58" w:rsidP="0049047E">
            <w:pPr>
              <w:rPr>
                <w:szCs w:val="28"/>
              </w:rPr>
            </w:pPr>
            <w:r w:rsidRPr="00FA3B78">
              <w:rPr>
                <w:szCs w:val="28"/>
              </w:rPr>
              <w:t>краниометрия</w:t>
            </w:r>
          </w:p>
        </w:tc>
        <w:tc>
          <w:tcPr>
            <w:tcW w:w="0" w:type="auto"/>
          </w:tcPr>
          <w:p w14:paraId="12337813" w14:textId="77777777" w:rsidR="00A07B58" w:rsidRPr="00FA3B78" w:rsidRDefault="00A07B58" w:rsidP="0049047E">
            <w:pPr>
              <w:rPr>
                <w:szCs w:val="28"/>
              </w:rPr>
            </w:pPr>
            <w:r w:rsidRPr="00FA3B78">
              <w:rPr>
                <w:szCs w:val="28"/>
              </w:rPr>
              <w:t>дактиляскопия</w:t>
            </w:r>
          </w:p>
        </w:tc>
      </w:tr>
      <w:tr w:rsidR="00A07B58" w:rsidRPr="00FA3B78" w14:paraId="2F289E08" w14:textId="77777777" w:rsidTr="0049047E">
        <w:trPr>
          <w:jc w:val="center"/>
        </w:trPr>
        <w:tc>
          <w:tcPr>
            <w:tcW w:w="0" w:type="auto"/>
          </w:tcPr>
          <w:p w14:paraId="14560333" w14:textId="77777777" w:rsidR="00A07B58" w:rsidRPr="00FA3B78" w:rsidRDefault="00A07B58" w:rsidP="0049047E">
            <w:pPr>
              <w:rPr>
                <w:szCs w:val="28"/>
              </w:rPr>
            </w:pPr>
            <w:r w:rsidRPr="00FA3B78">
              <w:rPr>
                <w:szCs w:val="28"/>
              </w:rPr>
              <w:t>гипертрофия</w:t>
            </w:r>
          </w:p>
        </w:tc>
        <w:tc>
          <w:tcPr>
            <w:tcW w:w="0" w:type="auto"/>
          </w:tcPr>
          <w:p w14:paraId="42C58914" w14:textId="77777777" w:rsidR="00A07B58" w:rsidRPr="00FA3B78" w:rsidRDefault="00A07B58" w:rsidP="0049047E">
            <w:pPr>
              <w:rPr>
                <w:szCs w:val="28"/>
              </w:rPr>
            </w:pPr>
            <w:r w:rsidRPr="00FA3B78">
              <w:rPr>
                <w:szCs w:val="28"/>
              </w:rPr>
              <w:t>спленомегалия</w:t>
            </w:r>
          </w:p>
        </w:tc>
      </w:tr>
    </w:tbl>
    <w:p w14:paraId="4443639C" w14:textId="77777777" w:rsidR="00A07B58" w:rsidRPr="00FA3B78" w:rsidRDefault="00A07B58" w:rsidP="00A07B58">
      <w:pPr>
        <w:jc w:val="center"/>
        <w:rPr>
          <w:b/>
          <w:sz w:val="28"/>
          <w:szCs w:val="28"/>
        </w:rPr>
      </w:pPr>
      <w:r w:rsidRPr="00FA3B78">
        <w:rPr>
          <w:b/>
          <w:sz w:val="28"/>
          <w:szCs w:val="28"/>
        </w:rPr>
        <w:t>Эталон ответов</w:t>
      </w:r>
    </w:p>
    <w:tbl>
      <w:tblPr>
        <w:tblStyle w:val="a7"/>
        <w:tblW w:w="0" w:type="auto"/>
        <w:tblLook w:val="04A0" w:firstRow="1" w:lastRow="0" w:firstColumn="1" w:lastColumn="0" w:noHBand="0" w:noVBand="1"/>
      </w:tblPr>
      <w:tblGrid>
        <w:gridCol w:w="2205"/>
        <w:gridCol w:w="2359"/>
        <w:gridCol w:w="2490"/>
        <w:gridCol w:w="2215"/>
      </w:tblGrid>
      <w:tr w:rsidR="00A07B58" w:rsidRPr="00FA3B78" w14:paraId="7432A8BA" w14:textId="77777777" w:rsidTr="0049047E">
        <w:tc>
          <w:tcPr>
            <w:tcW w:w="2205" w:type="dxa"/>
          </w:tcPr>
          <w:p w14:paraId="6851352E" w14:textId="77777777" w:rsidR="00A07B58" w:rsidRPr="00FA3B78" w:rsidRDefault="00A07B58" w:rsidP="0049047E">
            <w:pPr>
              <w:rPr>
                <w:szCs w:val="28"/>
              </w:rPr>
            </w:pPr>
            <w:r w:rsidRPr="00FA3B78">
              <w:rPr>
                <w:szCs w:val="28"/>
              </w:rPr>
              <w:t>периостеум</w:t>
            </w:r>
          </w:p>
        </w:tc>
        <w:tc>
          <w:tcPr>
            <w:tcW w:w="2359" w:type="dxa"/>
          </w:tcPr>
          <w:p w14:paraId="0E7219EE" w14:textId="77777777" w:rsidR="00A07B58" w:rsidRPr="00FA3B78" w:rsidRDefault="00A07B58" w:rsidP="0049047E">
            <w:pPr>
              <w:rPr>
                <w:szCs w:val="28"/>
              </w:rPr>
            </w:pPr>
            <w:r w:rsidRPr="00FA3B78">
              <w:rPr>
                <w:szCs w:val="28"/>
              </w:rPr>
              <w:t>надкостница</w:t>
            </w:r>
          </w:p>
        </w:tc>
        <w:tc>
          <w:tcPr>
            <w:tcW w:w="2490" w:type="dxa"/>
          </w:tcPr>
          <w:p w14:paraId="4A59685F" w14:textId="77777777" w:rsidR="00A07B58" w:rsidRPr="00FA3B78" w:rsidRDefault="00A07B58" w:rsidP="0049047E">
            <w:pPr>
              <w:rPr>
                <w:szCs w:val="28"/>
              </w:rPr>
            </w:pPr>
            <w:r w:rsidRPr="00FA3B78">
              <w:rPr>
                <w:szCs w:val="28"/>
              </w:rPr>
              <w:t>онкология</w:t>
            </w:r>
          </w:p>
        </w:tc>
        <w:tc>
          <w:tcPr>
            <w:tcW w:w="2215" w:type="dxa"/>
          </w:tcPr>
          <w:p w14:paraId="6305E518" w14:textId="77777777" w:rsidR="00A07B58" w:rsidRPr="00FA3B78" w:rsidRDefault="00A07B58" w:rsidP="0049047E">
            <w:pPr>
              <w:rPr>
                <w:szCs w:val="28"/>
              </w:rPr>
            </w:pPr>
            <w:r w:rsidRPr="00FA3B78">
              <w:rPr>
                <w:szCs w:val="28"/>
              </w:rPr>
              <w:t>наука об опухолях</w:t>
            </w:r>
          </w:p>
        </w:tc>
      </w:tr>
      <w:tr w:rsidR="00A07B58" w:rsidRPr="00FA3B78" w14:paraId="2168CAF7" w14:textId="77777777" w:rsidTr="0049047E">
        <w:tc>
          <w:tcPr>
            <w:tcW w:w="2205" w:type="dxa"/>
          </w:tcPr>
          <w:p w14:paraId="567FCDB2" w14:textId="77777777" w:rsidR="00A07B58" w:rsidRPr="00FA3B78" w:rsidRDefault="00A07B58" w:rsidP="0049047E">
            <w:pPr>
              <w:rPr>
                <w:szCs w:val="28"/>
              </w:rPr>
            </w:pPr>
            <w:r w:rsidRPr="00FA3B78">
              <w:rPr>
                <w:szCs w:val="28"/>
              </w:rPr>
              <w:t>дистрофия</w:t>
            </w:r>
          </w:p>
        </w:tc>
        <w:tc>
          <w:tcPr>
            <w:tcW w:w="2359" w:type="dxa"/>
          </w:tcPr>
          <w:p w14:paraId="000315B0" w14:textId="77777777" w:rsidR="00A07B58" w:rsidRPr="00FA3B78" w:rsidRDefault="00A07B58" w:rsidP="0049047E">
            <w:pPr>
              <w:rPr>
                <w:szCs w:val="28"/>
              </w:rPr>
            </w:pPr>
            <w:r w:rsidRPr="00FA3B78">
              <w:rPr>
                <w:szCs w:val="28"/>
              </w:rPr>
              <w:t>расстройство питания</w:t>
            </w:r>
          </w:p>
        </w:tc>
        <w:tc>
          <w:tcPr>
            <w:tcW w:w="2490" w:type="dxa"/>
          </w:tcPr>
          <w:p w14:paraId="1163A342" w14:textId="77777777" w:rsidR="00A07B58" w:rsidRPr="00FA3B78" w:rsidRDefault="00A07B58" w:rsidP="0049047E">
            <w:pPr>
              <w:rPr>
                <w:szCs w:val="28"/>
              </w:rPr>
            </w:pPr>
            <w:r w:rsidRPr="00FA3B78">
              <w:rPr>
                <w:szCs w:val="28"/>
              </w:rPr>
              <w:t>глоссит</w:t>
            </w:r>
          </w:p>
        </w:tc>
        <w:tc>
          <w:tcPr>
            <w:tcW w:w="2215" w:type="dxa"/>
          </w:tcPr>
          <w:p w14:paraId="367AD5CC" w14:textId="77777777" w:rsidR="00A07B58" w:rsidRPr="00FA3B78" w:rsidRDefault="00A07B58" w:rsidP="0049047E">
            <w:pPr>
              <w:rPr>
                <w:szCs w:val="28"/>
              </w:rPr>
            </w:pPr>
            <w:r w:rsidRPr="00FA3B78">
              <w:rPr>
                <w:szCs w:val="28"/>
              </w:rPr>
              <w:t>воспаление языка</w:t>
            </w:r>
          </w:p>
        </w:tc>
      </w:tr>
      <w:tr w:rsidR="00A07B58" w:rsidRPr="00FA3B78" w14:paraId="46C8A4A2" w14:textId="77777777" w:rsidTr="0049047E">
        <w:tc>
          <w:tcPr>
            <w:tcW w:w="2205" w:type="dxa"/>
          </w:tcPr>
          <w:p w14:paraId="4C3F2B6A" w14:textId="77777777" w:rsidR="00A07B58" w:rsidRPr="00FA3B78" w:rsidRDefault="00A07B58" w:rsidP="0049047E">
            <w:pPr>
              <w:rPr>
                <w:szCs w:val="28"/>
              </w:rPr>
            </w:pPr>
            <w:r w:rsidRPr="00FA3B78">
              <w:rPr>
                <w:szCs w:val="28"/>
              </w:rPr>
              <w:t>гипотермия</w:t>
            </w:r>
          </w:p>
        </w:tc>
        <w:tc>
          <w:tcPr>
            <w:tcW w:w="2359" w:type="dxa"/>
          </w:tcPr>
          <w:p w14:paraId="2E715880" w14:textId="77777777" w:rsidR="00A07B58" w:rsidRPr="00FA3B78" w:rsidRDefault="00A07B58" w:rsidP="0049047E">
            <w:pPr>
              <w:rPr>
                <w:szCs w:val="28"/>
              </w:rPr>
            </w:pPr>
            <w:r w:rsidRPr="00FA3B78">
              <w:rPr>
                <w:szCs w:val="28"/>
              </w:rPr>
              <w:t>понижение температуры</w:t>
            </w:r>
          </w:p>
        </w:tc>
        <w:tc>
          <w:tcPr>
            <w:tcW w:w="2490" w:type="dxa"/>
          </w:tcPr>
          <w:p w14:paraId="4D5CFBEB" w14:textId="77777777" w:rsidR="00A07B58" w:rsidRPr="00FA3B78" w:rsidRDefault="00A07B58" w:rsidP="0049047E">
            <w:pPr>
              <w:rPr>
                <w:szCs w:val="28"/>
              </w:rPr>
            </w:pPr>
            <w:r w:rsidRPr="00FA3B78">
              <w:rPr>
                <w:szCs w:val="28"/>
              </w:rPr>
              <w:t>эндометриоз</w:t>
            </w:r>
          </w:p>
        </w:tc>
        <w:tc>
          <w:tcPr>
            <w:tcW w:w="2215" w:type="dxa"/>
          </w:tcPr>
          <w:p w14:paraId="033942E9" w14:textId="77777777" w:rsidR="00A07B58" w:rsidRPr="00FA3B78" w:rsidRDefault="00A07B58" w:rsidP="0049047E">
            <w:pPr>
              <w:rPr>
                <w:szCs w:val="28"/>
              </w:rPr>
            </w:pPr>
            <w:r w:rsidRPr="00FA3B78">
              <w:rPr>
                <w:szCs w:val="28"/>
              </w:rPr>
              <w:t>хроническое не воспалительное заболевание внутренней стенки матки, характеризуется деструктивными изменениями</w:t>
            </w:r>
          </w:p>
        </w:tc>
      </w:tr>
      <w:tr w:rsidR="00A07B58" w:rsidRPr="00FA3B78" w14:paraId="28136168" w14:textId="77777777" w:rsidTr="0049047E">
        <w:tc>
          <w:tcPr>
            <w:tcW w:w="2205" w:type="dxa"/>
          </w:tcPr>
          <w:p w14:paraId="1A60B957" w14:textId="77777777" w:rsidR="00A07B58" w:rsidRPr="00FA3B78" w:rsidRDefault="00A07B58" w:rsidP="0049047E">
            <w:pPr>
              <w:rPr>
                <w:szCs w:val="28"/>
              </w:rPr>
            </w:pPr>
            <w:r w:rsidRPr="00FA3B78">
              <w:rPr>
                <w:szCs w:val="28"/>
              </w:rPr>
              <w:t>бронхоскопия</w:t>
            </w:r>
          </w:p>
        </w:tc>
        <w:tc>
          <w:tcPr>
            <w:tcW w:w="2359" w:type="dxa"/>
          </w:tcPr>
          <w:p w14:paraId="0BB30AF6" w14:textId="77777777" w:rsidR="00A07B58" w:rsidRPr="00FA3B78" w:rsidRDefault="00A07B58" w:rsidP="0049047E">
            <w:pPr>
              <w:rPr>
                <w:szCs w:val="28"/>
              </w:rPr>
            </w:pPr>
            <w:r w:rsidRPr="00FA3B78">
              <w:rPr>
                <w:szCs w:val="28"/>
              </w:rPr>
              <w:t>осмотр бронхов</w:t>
            </w:r>
          </w:p>
        </w:tc>
        <w:tc>
          <w:tcPr>
            <w:tcW w:w="2490" w:type="dxa"/>
          </w:tcPr>
          <w:p w14:paraId="6EB8365D" w14:textId="77777777" w:rsidR="00A07B58" w:rsidRPr="00FA3B78" w:rsidRDefault="00A07B58" w:rsidP="0049047E">
            <w:pPr>
              <w:rPr>
                <w:szCs w:val="28"/>
              </w:rPr>
            </w:pPr>
            <w:r w:rsidRPr="00FA3B78">
              <w:rPr>
                <w:szCs w:val="28"/>
              </w:rPr>
              <w:t>анамнез</w:t>
            </w:r>
          </w:p>
        </w:tc>
        <w:tc>
          <w:tcPr>
            <w:tcW w:w="2215" w:type="dxa"/>
          </w:tcPr>
          <w:p w14:paraId="2C0A7410" w14:textId="77777777" w:rsidR="00A07B58" w:rsidRPr="00FA3B78" w:rsidRDefault="00A07B58" w:rsidP="0049047E">
            <w:pPr>
              <w:rPr>
                <w:szCs w:val="28"/>
              </w:rPr>
            </w:pPr>
            <w:r w:rsidRPr="00FA3B78">
              <w:rPr>
                <w:szCs w:val="28"/>
              </w:rPr>
              <w:t>воспоминание</w:t>
            </w:r>
          </w:p>
        </w:tc>
      </w:tr>
      <w:tr w:rsidR="00A07B58" w:rsidRPr="00FA3B78" w14:paraId="5B04036A" w14:textId="77777777" w:rsidTr="0049047E">
        <w:tc>
          <w:tcPr>
            <w:tcW w:w="2205" w:type="dxa"/>
          </w:tcPr>
          <w:p w14:paraId="0A8C9339" w14:textId="77777777" w:rsidR="00A07B58" w:rsidRPr="00FA3B78" w:rsidRDefault="00A07B58" w:rsidP="0049047E">
            <w:pPr>
              <w:rPr>
                <w:szCs w:val="28"/>
              </w:rPr>
            </w:pPr>
            <w:r w:rsidRPr="00FA3B78">
              <w:rPr>
                <w:szCs w:val="28"/>
              </w:rPr>
              <w:t>епигастрий</w:t>
            </w:r>
          </w:p>
        </w:tc>
        <w:tc>
          <w:tcPr>
            <w:tcW w:w="2359" w:type="dxa"/>
          </w:tcPr>
          <w:p w14:paraId="4DF8AD46" w14:textId="77777777" w:rsidR="00A07B58" w:rsidRPr="00FA3B78" w:rsidRDefault="00A07B58" w:rsidP="0049047E">
            <w:pPr>
              <w:rPr>
                <w:szCs w:val="28"/>
              </w:rPr>
            </w:pPr>
            <w:r w:rsidRPr="00FA3B78">
              <w:rPr>
                <w:szCs w:val="28"/>
              </w:rPr>
              <w:t xml:space="preserve">область над желудком </w:t>
            </w:r>
          </w:p>
        </w:tc>
        <w:tc>
          <w:tcPr>
            <w:tcW w:w="2490" w:type="dxa"/>
          </w:tcPr>
          <w:p w14:paraId="581C3FC7" w14:textId="77777777" w:rsidR="00A07B58" w:rsidRPr="00FA3B78" w:rsidRDefault="00A07B58" w:rsidP="0049047E">
            <w:pPr>
              <w:rPr>
                <w:szCs w:val="28"/>
              </w:rPr>
            </w:pPr>
            <w:r w:rsidRPr="00FA3B78">
              <w:rPr>
                <w:szCs w:val="28"/>
              </w:rPr>
              <w:t>гидроцефалия</w:t>
            </w:r>
          </w:p>
        </w:tc>
        <w:tc>
          <w:tcPr>
            <w:tcW w:w="2215" w:type="dxa"/>
          </w:tcPr>
          <w:p w14:paraId="4EC79DF8" w14:textId="77777777" w:rsidR="00A07B58" w:rsidRPr="00FA3B78" w:rsidRDefault="00A07B58" w:rsidP="0049047E">
            <w:pPr>
              <w:rPr>
                <w:szCs w:val="28"/>
              </w:rPr>
            </w:pPr>
            <w:r w:rsidRPr="00FA3B78">
              <w:rPr>
                <w:szCs w:val="28"/>
              </w:rPr>
              <w:t>скопление жидкости в головном мозге</w:t>
            </w:r>
          </w:p>
        </w:tc>
      </w:tr>
      <w:tr w:rsidR="00A07B58" w:rsidRPr="00FA3B78" w14:paraId="28524127" w14:textId="77777777" w:rsidTr="0049047E">
        <w:tc>
          <w:tcPr>
            <w:tcW w:w="2205" w:type="dxa"/>
          </w:tcPr>
          <w:p w14:paraId="4403EEEC" w14:textId="77777777" w:rsidR="00A07B58" w:rsidRPr="00FA3B78" w:rsidRDefault="00A07B58" w:rsidP="0049047E">
            <w:pPr>
              <w:rPr>
                <w:szCs w:val="28"/>
              </w:rPr>
            </w:pPr>
            <w:r w:rsidRPr="00FA3B78">
              <w:rPr>
                <w:szCs w:val="28"/>
              </w:rPr>
              <w:t>остеомаляция</w:t>
            </w:r>
          </w:p>
        </w:tc>
        <w:tc>
          <w:tcPr>
            <w:tcW w:w="2359" w:type="dxa"/>
          </w:tcPr>
          <w:p w14:paraId="65F19F69" w14:textId="77777777" w:rsidR="00A07B58" w:rsidRPr="00FA3B78" w:rsidRDefault="00A07B58" w:rsidP="0049047E">
            <w:pPr>
              <w:rPr>
                <w:szCs w:val="28"/>
              </w:rPr>
            </w:pPr>
            <w:r w:rsidRPr="00FA3B78">
              <w:rPr>
                <w:szCs w:val="28"/>
              </w:rPr>
              <w:t>размягчение костей</w:t>
            </w:r>
          </w:p>
        </w:tc>
        <w:tc>
          <w:tcPr>
            <w:tcW w:w="2490" w:type="dxa"/>
          </w:tcPr>
          <w:p w14:paraId="017D6A85" w14:textId="77777777" w:rsidR="00A07B58" w:rsidRPr="00FA3B78" w:rsidRDefault="00A07B58" w:rsidP="0049047E">
            <w:pPr>
              <w:rPr>
                <w:szCs w:val="28"/>
              </w:rPr>
            </w:pPr>
            <w:r w:rsidRPr="00FA3B78">
              <w:rPr>
                <w:szCs w:val="28"/>
              </w:rPr>
              <w:t>гастроэнтерология</w:t>
            </w:r>
          </w:p>
        </w:tc>
        <w:tc>
          <w:tcPr>
            <w:tcW w:w="2215" w:type="dxa"/>
          </w:tcPr>
          <w:p w14:paraId="436C2EF5" w14:textId="77777777" w:rsidR="00A07B58" w:rsidRPr="00FA3B78" w:rsidRDefault="00A07B58" w:rsidP="0049047E">
            <w:pPr>
              <w:rPr>
                <w:szCs w:val="28"/>
              </w:rPr>
            </w:pPr>
            <w:r w:rsidRPr="00FA3B78">
              <w:rPr>
                <w:szCs w:val="28"/>
              </w:rPr>
              <w:t>наука об органах брюшной полости</w:t>
            </w:r>
          </w:p>
        </w:tc>
      </w:tr>
      <w:tr w:rsidR="00A07B58" w:rsidRPr="00FA3B78" w14:paraId="70AFD952" w14:textId="77777777" w:rsidTr="0049047E">
        <w:tc>
          <w:tcPr>
            <w:tcW w:w="2205" w:type="dxa"/>
          </w:tcPr>
          <w:p w14:paraId="769A336E" w14:textId="77777777" w:rsidR="00A07B58" w:rsidRPr="00FA3B78" w:rsidRDefault="00A07B58" w:rsidP="0049047E">
            <w:pPr>
              <w:rPr>
                <w:szCs w:val="28"/>
              </w:rPr>
            </w:pPr>
            <w:r w:rsidRPr="00FA3B78">
              <w:rPr>
                <w:szCs w:val="28"/>
              </w:rPr>
              <w:t>анестезия</w:t>
            </w:r>
          </w:p>
        </w:tc>
        <w:tc>
          <w:tcPr>
            <w:tcW w:w="2359" w:type="dxa"/>
          </w:tcPr>
          <w:p w14:paraId="14B400FE" w14:textId="77777777" w:rsidR="00A07B58" w:rsidRPr="00FA3B78" w:rsidRDefault="00A07B58" w:rsidP="0049047E">
            <w:pPr>
              <w:rPr>
                <w:szCs w:val="28"/>
              </w:rPr>
            </w:pPr>
            <w:r w:rsidRPr="00FA3B78">
              <w:rPr>
                <w:szCs w:val="28"/>
              </w:rPr>
              <w:t>отсутствие чувствительности</w:t>
            </w:r>
          </w:p>
        </w:tc>
        <w:tc>
          <w:tcPr>
            <w:tcW w:w="2490" w:type="dxa"/>
          </w:tcPr>
          <w:p w14:paraId="5896D7D4" w14:textId="77777777" w:rsidR="00A07B58" w:rsidRPr="00FA3B78" w:rsidRDefault="00A07B58" w:rsidP="0049047E">
            <w:pPr>
              <w:rPr>
                <w:szCs w:val="28"/>
              </w:rPr>
            </w:pPr>
            <w:r w:rsidRPr="00FA3B78">
              <w:rPr>
                <w:szCs w:val="28"/>
              </w:rPr>
              <w:t>мастопатия</w:t>
            </w:r>
          </w:p>
        </w:tc>
        <w:tc>
          <w:tcPr>
            <w:tcW w:w="2215" w:type="dxa"/>
          </w:tcPr>
          <w:p w14:paraId="2DE2CBC4" w14:textId="77777777" w:rsidR="00A07B58" w:rsidRPr="00FA3B78" w:rsidRDefault="00A07B58" w:rsidP="0049047E">
            <w:pPr>
              <w:rPr>
                <w:szCs w:val="28"/>
              </w:rPr>
            </w:pPr>
            <w:r w:rsidRPr="00FA3B78">
              <w:rPr>
                <w:szCs w:val="28"/>
              </w:rPr>
              <w:t>заболевания молочных желез</w:t>
            </w:r>
          </w:p>
        </w:tc>
      </w:tr>
      <w:tr w:rsidR="00A07B58" w:rsidRPr="00FA3B78" w14:paraId="591F838C" w14:textId="77777777" w:rsidTr="0049047E">
        <w:tc>
          <w:tcPr>
            <w:tcW w:w="2205" w:type="dxa"/>
          </w:tcPr>
          <w:p w14:paraId="253104B2" w14:textId="77777777" w:rsidR="00A07B58" w:rsidRPr="00FA3B78" w:rsidRDefault="00A07B58" w:rsidP="0049047E">
            <w:pPr>
              <w:rPr>
                <w:szCs w:val="28"/>
              </w:rPr>
            </w:pPr>
            <w:r w:rsidRPr="00FA3B78">
              <w:rPr>
                <w:szCs w:val="28"/>
              </w:rPr>
              <w:t>термоплегия</w:t>
            </w:r>
          </w:p>
        </w:tc>
        <w:tc>
          <w:tcPr>
            <w:tcW w:w="2359" w:type="dxa"/>
          </w:tcPr>
          <w:p w14:paraId="648DD556" w14:textId="77777777" w:rsidR="00A07B58" w:rsidRPr="00FA3B78" w:rsidRDefault="00A07B58" w:rsidP="0049047E">
            <w:pPr>
              <w:rPr>
                <w:szCs w:val="28"/>
              </w:rPr>
            </w:pPr>
            <w:r w:rsidRPr="00FA3B78">
              <w:rPr>
                <w:szCs w:val="28"/>
              </w:rPr>
              <w:t>тепловой удар</w:t>
            </w:r>
          </w:p>
        </w:tc>
        <w:tc>
          <w:tcPr>
            <w:tcW w:w="2490" w:type="dxa"/>
          </w:tcPr>
          <w:p w14:paraId="303E38AF" w14:textId="77777777" w:rsidR="00A07B58" w:rsidRPr="00FA3B78" w:rsidRDefault="00A07B58" w:rsidP="0049047E">
            <w:pPr>
              <w:rPr>
                <w:szCs w:val="28"/>
              </w:rPr>
            </w:pPr>
            <w:r w:rsidRPr="00FA3B78">
              <w:rPr>
                <w:szCs w:val="28"/>
              </w:rPr>
              <w:t>проктолог</w:t>
            </w:r>
          </w:p>
        </w:tc>
        <w:tc>
          <w:tcPr>
            <w:tcW w:w="2215" w:type="dxa"/>
          </w:tcPr>
          <w:p w14:paraId="5E114F63" w14:textId="77777777" w:rsidR="00A07B58" w:rsidRPr="00FA3B78" w:rsidRDefault="00A07B58" w:rsidP="0049047E">
            <w:pPr>
              <w:rPr>
                <w:szCs w:val="28"/>
              </w:rPr>
            </w:pPr>
            <w:r w:rsidRPr="00FA3B78">
              <w:rPr>
                <w:szCs w:val="28"/>
              </w:rPr>
              <w:t>врач – специалист по заболеваниям кишечника</w:t>
            </w:r>
          </w:p>
        </w:tc>
      </w:tr>
      <w:tr w:rsidR="00A07B58" w:rsidRPr="00FA3B78" w14:paraId="7890CBB3" w14:textId="77777777" w:rsidTr="0049047E">
        <w:tc>
          <w:tcPr>
            <w:tcW w:w="2205" w:type="dxa"/>
          </w:tcPr>
          <w:p w14:paraId="290671FE" w14:textId="77777777" w:rsidR="00A07B58" w:rsidRPr="00FA3B78" w:rsidRDefault="00A07B58" w:rsidP="0049047E">
            <w:pPr>
              <w:rPr>
                <w:szCs w:val="28"/>
              </w:rPr>
            </w:pPr>
            <w:r w:rsidRPr="00FA3B78">
              <w:rPr>
                <w:szCs w:val="28"/>
              </w:rPr>
              <w:t>краниометрия</w:t>
            </w:r>
          </w:p>
        </w:tc>
        <w:tc>
          <w:tcPr>
            <w:tcW w:w="2359" w:type="dxa"/>
          </w:tcPr>
          <w:p w14:paraId="774FF8D5" w14:textId="77777777" w:rsidR="00A07B58" w:rsidRPr="00FA3B78" w:rsidRDefault="00A07B58" w:rsidP="0049047E">
            <w:pPr>
              <w:rPr>
                <w:szCs w:val="28"/>
              </w:rPr>
            </w:pPr>
            <w:r w:rsidRPr="00FA3B78">
              <w:rPr>
                <w:szCs w:val="28"/>
              </w:rPr>
              <w:t>измерение черепа</w:t>
            </w:r>
          </w:p>
        </w:tc>
        <w:tc>
          <w:tcPr>
            <w:tcW w:w="2490" w:type="dxa"/>
          </w:tcPr>
          <w:p w14:paraId="520A023B" w14:textId="77777777" w:rsidR="00A07B58" w:rsidRPr="00FA3B78" w:rsidRDefault="00A07B58" w:rsidP="0049047E">
            <w:pPr>
              <w:rPr>
                <w:szCs w:val="28"/>
              </w:rPr>
            </w:pPr>
            <w:r w:rsidRPr="00FA3B78">
              <w:rPr>
                <w:szCs w:val="28"/>
              </w:rPr>
              <w:t>дактиляскопия</w:t>
            </w:r>
          </w:p>
        </w:tc>
        <w:tc>
          <w:tcPr>
            <w:tcW w:w="2215" w:type="dxa"/>
          </w:tcPr>
          <w:p w14:paraId="65047F34" w14:textId="77777777" w:rsidR="00A07B58" w:rsidRPr="00FA3B78" w:rsidRDefault="00A07B58" w:rsidP="0049047E">
            <w:pPr>
              <w:rPr>
                <w:szCs w:val="28"/>
              </w:rPr>
            </w:pPr>
            <w:r w:rsidRPr="00FA3B78">
              <w:rPr>
                <w:szCs w:val="28"/>
              </w:rPr>
              <w:t>отпечатки пальцев</w:t>
            </w:r>
          </w:p>
        </w:tc>
      </w:tr>
      <w:tr w:rsidR="00A07B58" w:rsidRPr="00FA3B78" w14:paraId="0AA45B60" w14:textId="77777777" w:rsidTr="0049047E">
        <w:tc>
          <w:tcPr>
            <w:tcW w:w="2205" w:type="dxa"/>
          </w:tcPr>
          <w:p w14:paraId="65E37BC0" w14:textId="77777777" w:rsidR="00A07B58" w:rsidRPr="00FA3B78" w:rsidRDefault="00A07B58" w:rsidP="0049047E">
            <w:pPr>
              <w:rPr>
                <w:szCs w:val="28"/>
              </w:rPr>
            </w:pPr>
            <w:r w:rsidRPr="00FA3B78">
              <w:rPr>
                <w:szCs w:val="28"/>
              </w:rPr>
              <w:t>гипертрофия</w:t>
            </w:r>
          </w:p>
        </w:tc>
        <w:tc>
          <w:tcPr>
            <w:tcW w:w="2359" w:type="dxa"/>
          </w:tcPr>
          <w:p w14:paraId="630F59FA" w14:textId="77777777" w:rsidR="00A07B58" w:rsidRPr="00FA3B78" w:rsidRDefault="00A07B58" w:rsidP="0049047E">
            <w:pPr>
              <w:rPr>
                <w:szCs w:val="28"/>
              </w:rPr>
            </w:pPr>
            <w:r w:rsidRPr="00FA3B78">
              <w:rPr>
                <w:szCs w:val="28"/>
              </w:rPr>
              <w:t>повышенное питание (разрастание органа, ткани)</w:t>
            </w:r>
          </w:p>
        </w:tc>
        <w:tc>
          <w:tcPr>
            <w:tcW w:w="2490" w:type="dxa"/>
          </w:tcPr>
          <w:p w14:paraId="5EFBB4DE" w14:textId="77777777" w:rsidR="00A07B58" w:rsidRPr="00FA3B78" w:rsidRDefault="00A07B58" w:rsidP="0049047E">
            <w:pPr>
              <w:rPr>
                <w:szCs w:val="28"/>
              </w:rPr>
            </w:pPr>
            <w:r w:rsidRPr="00FA3B78">
              <w:rPr>
                <w:szCs w:val="28"/>
              </w:rPr>
              <w:t>спленомегалия</w:t>
            </w:r>
          </w:p>
        </w:tc>
        <w:tc>
          <w:tcPr>
            <w:tcW w:w="2215" w:type="dxa"/>
          </w:tcPr>
          <w:p w14:paraId="79569BCF" w14:textId="77777777" w:rsidR="00A07B58" w:rsidRPr="00FA3B78" w:rsidRDefault="00A07B58" w:rsidP="0049047E">
            <w:pPr>
              <w:rPr>
                <w:szCs w:val="28"/>
              </w:rPr>
            </w:pPr>
            <w:r w:rsidRPr="00FA3B78">
              <w:rPr>
                <w:szCs w:val="28"/>
              </w:rPr>
              <w:t>увеличение селезенки</w:t>
            </w:r>
          </w:p>
        </w:tc>
      </w:tr>
    </w:tbl>
    <w:p w14:paraId="5E521910" w14:textId="77777777" w:rsidR="00A07B58" w:rsidRPr="00FA3B78" w:rsidRDefault="00A07B58" w:rsidP="00A07B58">
      <w:pPr>
        <w:spacing w:line="276" w:lineRule="auto"/>
        <w:ind w:firstLine="709"/>
        <w:rPr>
          <w:b/>
          <w:sz w:val="28"/>
          <w:szCs w:val="28"/>
        </w:rPr>
      </w:pPr>
      <w:r w:rsidRPr="00FA3B78">
        <w:rPr>
          <w:b/>
          <w:sz w:val="28"/>
          <w:szCs w:val="28"/>
        </w:rPr>
        <w:t>Критерии оценки</w:t>
      </w:r>
      <w:r>
        <w:rPr>
          <w:b/>
          <w:sz w:val="28"/>
          <w:szCs w:val="28"/>
        </w:rPr>
        <w:t>:</w:t>
      </w:r>
    </w:p>
    <w:p w14:paraId="0E985494" w14:textId="77777777" w:rsidR="00A07B58" w:rsidRPr="00B956DD" w:rsidRDefault="00A07B58" w:rsidP="00A07B58">
      <w:pPr>
        <w:spacing w:line="276" w:lineRule="auto"/>
        <w:ind w:firstLine="709"/>
        <w:jc w:val="both"/>
        <w:rPr>
          <w:rFonts w:eastAsia="Calibri"/>
          <w:sz w:val="28"/>
          <w:szCs w:val="28"/>
        </w:rPr>
      </w:pPr>
      <w:r w:rsidRPr="00B956DD">
        <w:rPr>
          <w:rFonts w:eastAsia="Calibri"/>
          <w:sz w:val="28"/>
          <w:szCs w:val="28"/>
        </w:rPr>
        <w:t>Оценка «5» – 90-100% правильных ответов: из 10 вопросов 9 правильных ответов</w:t>
      </w:r>
      <w:r>
        <w:rPr>
          <w:rFonts w:eastAsia="Calibri"/>
          <w:sz w:val="28"/>
          <w:szCs w:val="28"/>
        </w:rPr>
        <w:t>.</w:t>
      </w:r>
    </w:p>
    <w:p w14:paraId="04F17C79" w14:textId="77777777" w:rsidR="00A07B58" w:rsidRPr="00B956DD" w:rsidRDefault="00A07B58" w:rsidP="00A07B58">
      <w:pPr>
        <w:spacing w:line="276" w:lineRule="auto"/>
        <w:ind w:firstLine="709"/>
        <w:jc w:val="both"/>
        <w:rPr>
          <w:rFonts w:eastAsia="Calibri"/>
          <w:sz w:val="28"/>
          <w:szCs w:val="28"/>
        </w:rPr>
      </w:pPr>
      <w:r w:rsidRPr="00B956DD">
        <w:rPr>
          <w:rFonts w:eastAsia="Calibri"/>
          <w:sz w:val="28"/>
          <w:szCs w:val="28"/>
        </w:rPr>
        <w:t>Оценка «4» – 80-89 % правильных ответов: из 10 вопросов 8 правильных ответов</w:t>
      </w:r>
      <w:r>
        <w:rPr>
          <w:rFonts w:eastAsia="Calibri"/>
          <w:sz w:val="28"/>
          <w:szCs w:val="28"/>
        </w:rPr>
        <w:t>.</w:t>
      </w:r>
    </w:p>
    <w:p w14:paraId="3F40E51B" w14:textId="77777777" w:rsidR="00A07B58" w:rsidRDefault="00A07B58" w:rsidP="00A07B58">
      <w:pPr>
        <w:spacing w:line="276" w:lineRule="auto"/>
        <w:ind w:firstLine="709"/>
        <w:jc w:val="both"/>
        <w:rPr>
          <w:rFonts w:eastAsia="Calibri"/>
          <w:sz w:val="28"/>
          <w:szCs w:val="28"/>
        </w:rPr>
      </w:pPr>
      <w:r w:rsidRPr="00B956DD">
        <w:rPr>
          <w:rFonts w:eastAsia="Calibri"/>
          <w:sz w:val="28"/>
          <w:szCs w:val="28"/>
        </w:rPr>
        <w:lastRenderedPageBreak/>
        <w:t>Оценка «3» – 70-79% правильных ответов: из 10 вопросов 7 правильных ответов</w:t>
      </w:r>
      <w:r>
        <w:rPr>
          <w:rFonts w:eastAsia="Calibri"/>
          <w:sz w:val="28"/>
          <w:szCs w:val="28"/>
        </w:rPr>
        <w:t>.</w:t>
      </w:r>
    </w:p>
    <w:p w14:paraId="37A20AA9" w14:textId="77777777" w:rsidR="00A07B58" w:rsidRPr="00FA3B78" w:rsidRDefault="00A07B58" w:rsidP="00A07B58">
      <w:pPr>
        <w:spacing w:line="276" w:lineRule="auto"/>
        <w:ind w:firstLine="709"/>
        <w:jc w:val="both"/>
        <w:rPr>
          <w:rFonts w:eastAsia="Calibri"/>
          <w:b/>
          <w:sz w:val="28"/>
          <w:szCs w:val="28"/>
        </w:rPr>
      </w:pPr>
      <w:r w:rsidRPr="00FA3B78">
        <w:rPr>
          <w:rFonts w:eastAsia="Calibri"/>
          <w:b/>
          <w:sz w:val="28"/>
          <w:szCs w:val="28"/>
        </w:rPr>
        <w:t>2. Составить медицинский термин по заданному значению</w:t>
      </w:r>
    </w:p>
    <w:tbl>
      <w:tblPr>
        <w:tblStyle w:val="a7"/>
        <w:tblW w:w="0" w:type="auto"/>
        <w:jc w:val="center"/>
        <w:tblLook w:val="04A0" w:firstRow="1" w:lastRow="0" w:firstColumn="1" w:lastColumn="0" w:noHBand="0" w:noVBand="1"/>
      </w:tblPr>
      <w:tblGrid>
        <w:gridCol w:w="4608"/>
        <w:gridCol w:w="2218"/>
      </w:tblGrid>
      <w:tr w:rsidR="00A07B58" w:rsidRPr="00FA3B78" w14:paraId="71293C66" w14:textId="77777777" w:rsidTr="0049047E">
        <w:trPr>
          <w:jc w:val="center"/>
        </w:trPr>
        <w:tc>
          <w:tcPr>
            <w:tcW w:w="0" w:type="auto"/>
          </w:tcPr>
          <w:p w14:paraId="5E7FC4AB" w14:textId="77777777" w:rsidR="00A07B58" w:rsidRPr="00FA3B78" w:rsidRDefault="00A07B58" w:rsidP="0049047E">
            <w:pPr>
              <w:rPr>
                <w:rFonts w:eastAsia="Calibri"/>
                <w:szCs w:val="28"/>
              </w:rPr>
            </w:pPr>
            <w:r w:rsidRPr="00FA3B78">
              <w:rPr>
                <w:rFonts w:eastAsia="Calibri"/>
                <w:szCs w:val="28"/>
              </w:rPr>
              <w:t>врач – специалист по заболеваниям легких</w:t>
            </w:r>
          </w:p>
        </w:tc>
        <w:tc>
          <w:tcPr>
            <w:tcW w:w="0" w:type="auto"/>
          </w:tcPr>
          <w:p w14:paraId="66A8B4B4" w14:textId="77777777" w:rsidR="00A07B58" w:rsidRPr="00FA3B78" w:rsidRDefault="00A07B58" w:rsidP="0049047E">
            <w:pPr>
              <w:rPr>
                <w:rFonts w:eastAsia="Calibri"/>
                <w:szCs w:val="28"/>
              </w:rPr>
            </w:pPr>
            <w:r w:rsidRPr="00FA3B78">
              <w:rPr>
                <w:rFonts w:eastAsia="Calibri"/>
                <w:szCs w:val="28"/>
              </w:rPr>
              <w:t>оториноларинголог</w:t>
            </w:r>
          </w:p>
        </w:tc>
      </w:tr>
      <w:tr w:rsidR="00A07B58" w:rsidRPr="00FA3B78" w14:paraId="6C56E59D" w14:textId="77777777" w:rsidTr="0049047E">
        <w:trPr>
          <w:jc w:val="center"/>
        </w:trPr>
        <w:tc>
          <w:tcPr>
            <w:tcW w:w="0" w:type="auto"/>
          </w:tcPr>
          <w:p w14:paraId="55FEFB2E" w14:textId="77777777" w:rsidR="00A07B58" w:rsidRPr="00FA3B78" w:rsidRDefault="00A07B58" w:rsidP="0049047E">
            <w:pPr>
              <w:rPr>
                <w:rFonts w:eastAsia="Calibri"/>
                <w:szCs w:val="28"/>
              </w:rPr>
            </w:pPr>
            <w:r w:rsidRPr="00FA3B78">
              <w:rPr>
                <w:rFonts w:eastAsia="Calibri"/>
                <w:szCs w:val="28"/>
              </w:rPr>
              <w:t>затруднение глотания</w:t>
            </w:r>
          </w:p>
        </w:tc>
        <w:tc>
          <w:tcPr>
            <w:tcW w:w="0" w:type="auto"/>
          </w:tcPr>
          <w:p w14:paraId="31F703BB" w14:textId="77777777" w:rsidR="00A07B58" w:rsidRPr="00FA3B78" w:rsidRDefault="00A07B58" w:rsidP="0049047E">
            <w:pPr>
              <w:rPr>
                <w:rFonts w:eastAsia="Calibri"/>
                <w:szCs w:val="28"/>
              </w:rPr>
            </w:pPr>
            <w:r w:rsidRPr="00FA3B78">
              <w:rPr>
                <w:rFonts w:eastAsia="Calibri"/>
                <w:szCs w:val="28"/>
              </w:rPr>
              <w:t>дисфагия</w:t>
            </w:r>
          </w:p>
        </w:tc>
      </w:tr>
      <w:tr w:rsidR="00A07B58" w:rsidRPr="00FA3B78" w14:paraId="1E9BDEE8" w14:textId="77777777" w:rsidTr="0049047E">
        <w:trPr>
          <w:jc w:val="center"/>
        </w:trPr>
        <w:tc>
          <w:tcPr>
            <w:tcW w:w="0" w:type="auto"/>
          </w:tcPr>
          <w:p w14:paraId="5CB39937" w14:textId="77777777" w:rsidR="00A07B58" w:rsidRPr="00FA3B78" w:rsidRDefault="00A07B58" w:rsidP="0049047E">
            <w:pPr>
              <w:rPr>
                <w:rFonts w:eastAsia="Calibri"/>
                <w:szCs w:val="28"/>
              </w:rPr>
            </w:pPr>
            <w:r w:rsidRPr="00FA3B78">
              <w:rPr>
                <w:rFonts w:eastAsia="Calibri"/>
                <w:szCs w:val="28"/>
              </w:rPr>
              <w:t>повышенная потливость</w:t>
            </w:r>
          </w:p>
        </w:tc>
        <w:tc>
          <w:tcPr>
            <w:tcW w:w="0" w:type="auto"/>
          </w:tcPr>
          <w:p w14:paraId="7109C372" w14:textId="77777777" w:rsidR="00A07B58" w:rsidRPr="00FA3B78" w:rsidRDefault="00A07B58" w:rsidP="0049047E">
            <w:pPr>
              <w:rPr>
                <w:rFonts w:eastAsia="Calibri"/>
                <w:szCs w:val="28"/>
              </w:rPr>
            </w:pPr>
            <w:r w:rsidRPr="00FA3B78">
              <w:rPr>
                <w:rFonts w:eastAsia="Calibri"/>
                <w:szCs w:val="28"/>
              </w:rPr>
              <w:t>гипергидроз</w:t>
            </w:r>
          </w:p>
        </w:tc>
      </w:tr>
      <w:tr w:rsidR="00A07B58" w:rsidRPr="00FA3B78" w14:paraId="52C0F594" w14:textId="77777777" w:rsidTr="0049047E">
        <w:trPr>
          <w:jc w:val="center"/>
        </w:trPr>
        <w:tc>
          <w:tcPr>
            <w:tcW w:w="0" w:type="auto"/>
          </w:tcPr>
          <w:p w14:paraId="5CC332BC" w14:textId="77777777" w:rsidR="00A07B58" w:rsidRPr="00FA3B78" w:rsidRDefault="00A07B58" w:rsidP="0049047E">
            <w:pPr>
              <w:rPr>
                <w:rFonts w:eastAsia="Calibri"/>
                <w:szCs w:val="28"/>
              </w:rPr>
            </w:pPr>
            <w:r w:rsidRPr="00FA3B78">
              <w:rPr>
                <w:rFonts w:eastAsia="Calibri"/>
                <w:szCs w:val="28"/>
              </w:rPr>
              <w:t>вырезание аппендикса</w:t>
            </w:r>
          </w:p>
        </w:tc>
        <w:tc>
          <w:tcPr>
            <w:tcW w:w="0" w:type="auto"/>
          </w:tcPr>
          <w:p w14:paraId="477E48F0" w14:textId="77777777" w:rsidR="00A07B58" w:rsidRPr="00FA3B78" w:rsidRDefault="00A07B58" w:rsidP="0049047E">
            <w:pPr>
              <w:rPr>
                <w:rFonts w:eastAsia="Calibri"/>
                <w:szCs w:val="28"/>
              </w:rPr>
            </w:pPr>
            <w:r w:rsidRPr="00FA3B78">
              <w:rPr>
                <w:rFonts w:eastAsia="Calibri"/>
                <w:szCs w:val="28"/>
              </w:rPr>
              <w:t>аппендэктомия</w:t>
            </w:r>
          </w:p>
        </w:tc>
      </w:tr>
      <w:tr w:rsidR="00A07B58" w:rsidRPr="00FA3B78" w14:paraId="338E2769" w14:textId="77777777" w:rsidTr="0049047E">
        <w:trPr>
          <w:jc w:val="center"/>
        </w:trPr>
        <w:tc>
          <w:tcPr>
            <w:tcW w:w="0" w:type="auto"/>
          </w:tcPr>
          <w:p w14:paraId="4F9A192A" w14:textId="77777777" w:rsidR="00A07B58" w:rsidRPr="00FA3B78" w:rsidRDefault="00A07B58" w:rsidP="0049047E">
            <w:pPr>
              <w:rPr>
                <w:rFonts w:eastAsia="Calibri"/>
                <w:szCs w:val="28"/>
              </w:rPr>
            </w:pPr>
            <w:r w:rsidRPr="00FA3B78">
              <w:rPr>
                <w:rFonts w:eastAsia="Calibri"/>
                <w:szCs w:val="28"/>
              </w:rPr>
              <w:t>боль по ходу нервного волокна</w:t>
            </w:r>
          </w:p>
        </w:tc>
        <w:tc>
          <w:tcPr>
            <w:tcW w:w="0" w:type="auto"/>
          </w:tcPr>
          <w:p w14:paraId="65C43766" w14:textId="77777777" w:rsidR="00A07B58" w:rsidRPr="00FA3B78" w:rsidRDefault="00A07B58" w:rsidP="0049047E">
            <w:pPr>
              <w:rPr>
                <w:rFonts w:eastAsia="Calibri"/>
                <w:szCs w:val="28"/>
              </w:rPr>
            </w:pPr>
            <w:r w:rsidRPr="00FA3B78">
              <w:rPr>
                <w:rFonts w:eastAsia="Calibri"/>
                <w:szCs w:val="28"/>
              </w:rPr>
              <w:t>невралгия</w:t>
            </w:r>
          </w:p>
        </w:tc>
      </w:tr>
      <w:tr w:rsidR="00A07B58" w:rsidRPr="00FA3B78" w14:paraId="61E982D3" w14:textId="77777777" w:rsidTr="0049047E">
        <w:trPr>
          <w:jc w:val="center"/>
        </w:trPr>
        <w:tc>
          <w:tcPr>
            <w:tcW w:w="0" w:type="auto"/>
          </w:tcPr>
          <w:p w14:paraId="6F8ABB70" w14:textId="77777777" w:rsidR="00A07B58" w:rsidRPr="00FA3B78" w:rsidRDefault="00A07B58" w:rsidP="0049047E">
            <w:pPr>
              <w:rPr>
                <w:rFonts w:eastAsia="Calibri"/>
                <w:szCs w:val="28"/>
              </w:rPr>
            </w:pPr>
            <w:r w:rsidRPr="00FA3B78">
              <w:rPr>
                <w:rFonts w:eastAsia="Calibri"/>
                <w:szCs w:val="28"/>
              </w:rPr>
              <w:t>сужение гортани</w:t>
            </w:r>
          </w:p>
        </w:tc>
        <w:tc>
          <w:tcPr>
            <w:tcW w:w="0" w:type="auto"/>
          </w:tcPr>
          <w:p w14:paraId="38459ECA" w14:textId="77777777" w:rsidR="00A07B58" w:rsidRPr="00FA3B78" w:rsidRDefault="00A07B58" w:rsidP="0049047E">
            <w:pPr>
              <w:rPr>
                <w:rFonts w:eastAsia="Calibri"/>
                <w:szCs w:val="28"/>
              </w:rPr>
            </w:pPr>
            <w:r w:rsidRPr="00FA3B78">
              <w:rPr>
                <w:rFonts w:eastAsia="Calibri"/>
                <w:szCs w:val="28"/>
              </w:rPr>
              <w:t>ларингостеноз</w:t>
            </w:r>
          </w:p>
        </w:tc>
      </w:tr>
      <w:tr w:rsidR="00A07B58" w:rsidRPr="00FA3B78" w14:paraId="4042573A" w14:textId="77777777" w:rsidTr="0049047E">
        <w:trPr>
          <w:jc w:val="center"/>
        </w:trPr>
        <w:tc>
          <w:tcPr>
            <w:tcW w:w="0" w:type="auto"/>
          </w:tcPr>
          <w:p w14:paraId="564CB184" w14:textId="77777777" w:rsidR="00A07B58" w:rsidRPr="00FA3B78" w:rsidRDefault="00A07B58" w:rsidP="0049047E">
            <w:pPr>
              <w:rPr>
                <w:rFonts w:eastAsia="Calibri"/>
                <w:szCs w:val="28"/>
              </w:rPr>
            </w:pPr>
            <w:r w:rsidRPr="00FA3B78">
              <w:rPr>
                <w:rFonts w:eastAsia="Calibri"/>
                <w:szCs w:val="28"/>
              </w:rPr>
              <w:t>опущение почки</w:t>
            </w:r>
          </w:p>
        </w:tc>
        <w:tc>
          <w:tcPr>
            <w:tcW w:w="0" w:type="auto"/>
          </w:tcPr>
          <w:p w14:paraId="5742FF20" w14:textId="77777777" w:rsidR="00A07B58" w:rsidRPr="00FA3B78" w:rsidRDefault="00A07B58" w:rsidP="0049047E">
            <w:pPr>
              <w:rPr>
                <w:rFonts w:eastAsia="Calibri"/>
                <w:szCs w:val="28"/>
              </w:rPr>
            </w:pPr>
          </w:p>
        </w:tc>
      </w:tr>
      <w:tr w:rsidR="00A07B58" w:rsidRPr="00FA3B78" w14:paraId="37E455DF" w14:textId="77777777" w:rsidTr="0049047E">
        <w:trPr>
          <w:jc w:val="center"/>
        </w:trPr>
        <w:tc>
          <w:tcPr>
            <w:tcW w:w="0" w:type="auto"/>
          </w:tcPr>
          <w:p w14:paraId="4C19156D" w14:textId="77777777" w:rsidR="00A07B58" w:rsidRPr="00FA3B78" w:rsidRDefault="00A07B58" w:rsidP="0049047E">
            <w:pPr>
              <w:rPr>
                <w:rFonts w:eastAsia="Calibri"/>
                <w:szCs w:val="28"/>
              </w:rPr>
            </w:pPr>
            <w:r w:rsidRPr="00FA3B78">
              <w:rPr>
                <w:rFonts w:eastAsia="Calibri"/>
                <w:szCs w:val="28"/>
              </w:rPr>
              <w:t>незначительное выделение мочи</w:t>
            </w:r>
          </w:p>
        </w:tc>
        <w:tc>
          <w:tcPr>
            <w:tcW w:w="0" w:type="auto"/>
          </w:tcPr>
          <w:p w14:paraId="7957C9C4" w14:textId="77777777" w:rsidR="00A07B58" w:rsidRPr="00FA3B78" w:rsidRDefault="00A07B58" w:rsidP="0049047E">
            <w:pPr>
              <w:rPr>
                <w:rFonts w:eastAsia="Calibri"/>
                <w:szCs w:val="28"/>
              </w:rPr>
            </w:pPr>
          </w:p>
        </w:tc>
      </w:tr>
      <w:tr w:rsidR="00A07B58" w:rsidRPr="00FA3B78" w14:paraId="6C3E142F" w14:textId="77777777" w:rsidTr="0049047E">
        <w:trPr>
          <w:jc w:val="center"/>
        </w:trPr>
        <w:tc>
          <w:tcPr>
            <w:tcW w:w="0" w:type="auto"/>
          </w:tcPr>
          <w:p w14:paraId="4DBF149E" w14:textId="77777777" w:rsidR="00A07B58" w:rsidRPr="00FA3B78" w:rsidRDefault="00A07B58" w:rsidP="0049047E">
            <w:pPr>
              <w:rPr>
                <w:rFonts w:eastAsia="Calibri"/>
                <w:szCs w:val="28"/>
              </w:rPr>
            </w:pPr>
            <w:r w:rsidRPr="00FA3B78">
              <w:rPr>
                <w:rFonts w:eastAsia="Calibri"/>
                <w:szCs w:val="28"/>
              </w:rPr>
              <w:t>лечение пиявками</w:t>
            </w:r>
          </w:p>
        </w:tc>
        <w:tc>
          <w:tcPr>
            <w:tcW w:w="0" w:type="auto"/>
          </w:tcPr>
          <w:p w14:paraId="3686CB9D" w14:textId="77777777" w:rsidR="00A07B58" w:rsidRPr="00FA3B78" w:rsidRDefault="00A07B58" w:rsidP="0049047E">
            <w:pPr>
              <w:rPr>
                <w:rFonts w:eastAsia="Calibri"/>
                <w:szCs w:val="28"/>
              </w:rPr>
            </w:pPr>
          </w:p>
        </w:tc>
      </w:tr>
      <w:tr w:rsidR="00A07B58" w:rsidRPr="00FA3B78" w14:paraId="3F6FBB16" w14:textId="77777777" w:rsidTr="0049047E">
        <w:trPr>
          <w:jc w:val="center"/>
        </w:trPr>
        <w:tc>
          <w:tcPr>
            <w:tcW w:w="0" w:type="auto"/>
          </w:tcPr>
          <w:p w14:paraId="24993A39" w14:textId="77777777" w:rsidR="00A07B58" w:rsidRPr="00FA3B78" w:rsidRDefault="00A07B58" w:rsidP="0049047E">
            <w:pPr>
              <w:rPr>
                <w:rFonts w:eastAsia="Calibri"/>
                <w:szCs w:val="28"/>
              </w:rPr>
            </w:pPr>
            <w:r w:rsidRPr="00FA3B78">
              <w:rPr>
                <w:rFonts w:eastAsia="Calibri"/>
                <w:szCs w:val="28"/>
              </w:rPr>
              <w:t>замедление ритма сердечных сокращений</w:t>
            </w:r>
          </w:p>
        </w:tc>
        <w:tc>
          <w:tcPr>
            <w:tcW w:w="0" w:type="auto"/>
          </w:tcPr>
          <w:p w14:paraId="255B6CF5" w14:textId="77777777" w:rsidR="00A07B58" w:rsidRPr="00FA3B78" w:rsidRDefault="00A07B58" w:rsidP="0049047E">
            <w:pPr>
              <w:rPr>
                <w:rFonts w:eastAsia="Calibri"/>
                <w:szCs w:val="28"/>
              </w:rPr>
            </w:pPr>
          </w:p>
        </w:tc>
      </w:tr>
    </w:tbl>
    <w:p w14:paraId="3C690ACB" w14:textId="77777777" w:rsidR="00A07B58" w:rsidRDefault="00A07B58" w:rsidP="00A07B58">
      <w:pPr>
        <w:jc w:val="center"/>
        <w:rPr>
          <w:b/>
          <w:sz w:val="28"/>
          <w:szCs w:val="28"/>
        </w:rPr>
      </w:pPr>
    </w:p>
    <w:p w14:paraId="24CFD262" w14:textId="77777777" w:rsidR="00A07B58" w:rsidRDefault="00A07B58" w:rsidP="00A07B58">
      <w:pPr>
        <w:jc w:val="center"/>
        <w:rPr>
          <w:b/>
          <w:sz w:val="28"/>
          <w:szCs w:val="28"/>
        </w:rPr>
      </w:pPr>
      <w:r>
        <w:rPr>
          <w:b/>
          <w:sz w:val="28"/>
          <w:szCs w:val="28"/>
        </w:rPr>
        <w:t xml:space="preserve">3.2. Промежуточная аттестация </w:t>
      </w:r>
    </w:p>
    <w:p w14:paraId="53C6BBC3" w14:textId="77777777" w:rsidR="00A07B58" w:rsidRPr="00F4412E" w:rsidRDefault="00A07B58" w:rsidP="00A07B58">
      <w:pPr>
        <w:spacing w:line="276" w:lineRule="auto"/>
        <w:ind w:firstLine="708"/>
        <w:jc w:val="both"/>
        <w:rPr>
          <w:b/>
          <w:sz w:val="28"/>
          <w:szCs w:val="28"/>
        </w:rPr>
      </w:pPr>
      <w:r w:rsidRPr="00F4412E">
        <w:rPr>
          <w:sz w:val="28"/>
          <w:szCs w:val="28"/>
        </w:rPr>
        <w:t>Промежуточная аттестация проводится на итоговом занятии и состоит из двух частей: выполнение тестового задания (2 варианта по 50 вопросов).</w:t>
      </w:r>
    </w:p>
    <w:p w14:paraId="0A1E1098" w14:textId="77777777" w:rsidR="00A07B58" w:rsidRPr="00FA3B78" w:rsidRDefault="00A07B58" w:rsidP="00A07B58">
      <w:pPr>
        <w:spacing w:line="276" w:lineRule="auto"/>
        <w:jc w:val="center"/>
        <w:rPr>
          <w:b/>
          <w:sz w:val="28"/>
          <w:szCs w:val="28"/>
        </w:rPr>
      </w:pPr>
      <w:r w:rsidRPr="00FA3B78">
        <w:rPr>
          <w:b/>
          <w:sz w:val="28"/>
          <w:szCs w:val="28"/>
        </w:rPr>
        <w:t>Итоговый тест по дисциплине</w:t>
      </w:r>
    </w:p>
    <w:p w14:paraId="3E6F4826" w14:textId="77777777" w:rsidR="00A07B58" w:rsidRPr="0062309D" w:rsidRDefault="00A07B58" w:rsidP="00A07B58">
      <w:pPr>
        <w:spacing w:line="276" w:lineRule="auto"/>
        <w:jc w:val="center"/>
        <w:rPr>
          <w:b/>
          <w:sz w:val="28"/>
          <w:szCs w:val="28"/>
        </w:rPr>
      </w:pPr>
      <w:r w:rsidRPr="0062309D">
        <w:rPr>
          <w:b/>
          <w:sz w:val="28"/>
          <w:szCs w:val="28"/>
        </w:rPr>
        <w:t>Вариант 1</w:t>
      </w:r>
    </w:p>
    <w:p w14:paraId="4E2FA4BC" w14:textId="77777777" w:rsidR="00A07B58" w:rsidRPr="00762020" w:rsidRDefault="00A07B58" w:rsidP="00A07B58">
      <w:pPr>
        <w:rPr>
          <w:i/>
          <w:sz w:val="28"/>
          <w:szCs w:val="28"/>
        </w:rPr>
      </w:pPr>
      <w:r w:rsidRPr="00762020">
        <w:rPr>
          <w:i/>
          <w:sz w:val="28"/>
          <w:szCs w:val="28"/>
        </w:rPr>
        <w:t>1. Выбрать один правильный ответ</w:t>
      </w:r>
    </w:p>
    <w:p w14:paraId="14CF8C5A" w14:textId="77777777" w:rsidR="00A07B58" w:rsidRPr="00762020" w:rsidRDefault="00A07B58" w:rsidP="00A07B58">
      <w:pPr>
        <w:spacing w:line="276" w:lineRule="auto"/>
        <w:jc w:val="both"/>
        <w:rPr>
          <w:b/>
          <w:sz w:val="28"/>
          <w:szCs w:val="28"/>
        </w:rPr>
      </w:pPr>
      <w:r w:rsidRPr="00762020">
        <w:rPr>
          <w:b/>
          <w:sz w:val="28"/>
          <w:szCs w:val="28"/>
        </w:rPr>
        <w:t>1. По какому признаку определяется склонение имени существительного:</w:t>
      </w:r>
    </w:p>
    <w:p w14:paraId="79481A2E" w14:textId="77777777" w:rsidR="00A07B58" w:rsidRPr="00762020" w:rsidRDefault="00A07B58" w:rsidP="00A07B58">
      <w:pPr>
        <w:spacing w:line="276" w:lineRule="auto"/>
        <w:ind w:left="360"/>
        <w:jc w:val="both"/>
        <w:rPr>
          <w:sz w:val="28"/>
          <w:szCs w:val="28"/>
        </w:rPr>
      </w:pPr>
      <w:r>
        <w:rPr>
          <w:sz w:val="28"/>
          <w:szCs w:val="28"/>
        </w:rPr>
        <w:t xml:space="preserve">     </w:t>
      </w:r>
      <w:r w:rsidRPr="00762020">
        <w:rPr>
          <w:sz w:val="28"/>
          <w:szCs w:val="28"/>
        </w:rPr>
        <w:t>а. по окончанию основы</w:t>
      </w:r>
    </w:p>
    <w:p w14:paraId="5E214D79" w14:textId="77777777" w:rsidR="00A07B58" w:rsidRPr="00FA7459" w:rsidRDefault="00A07B58" w:rsidP="00A07B58">
      <w:pPr>
        <w:spacing w:line="276" w:lineRule="auto"/>
        <w:ind w:left="720"/>
        <w:jc w:val="both"/>
        <w:rPr>
          <w:sz w:val="28"/>
          <w:szCs w:val="28"/>
          <w:lang w:val="en-US"/>
        </w:rPr>
      </w:pPr>
      <w:r w:rsidRPr="00762020">
        <w:rPr>
          <w:sz w:val="28"/>
          <w:szCs w:val="28"/>
        </w:rPr>
        <w:t xml:space="preserve">б. по окончанию </w:t>
      </w:r>
      <w:r w:rsidRPr="00762020">
        <w:rPr>
          <w:sz w:val="28"/>
          <w:szCs w:val="28"/>
          <w:lang w:val="en-US"/>
        </w:rPr>
        <w:t>Nominativus</w:t>
      </w:r>
      <w:r w:rsidRPr="00FA7459">
        <w:rPr>
          <w:sz w:val="28"/>
          <w:szCs w:val="28"/>
          <w:lang w:val="en-US"/>
        </w:rPr>
        <w:t xml:space="preserve"> </w:t>
      </w:r>
      <w:r w:rsidRPr="00762020">
        <w:rPr>
          <w:sz w:val="28"/>
          <w:szCs w:val="28"/>
          <w:lang w:val="en-US"/>
        </w:rPr>
        <w:t>singularis</w:t>
      </w:r>
    </w:p>
    <w:p w14:paraId="3EA5F10D" w14:textId="77777777" w:rsidR="00A07B58" w:rsidRPr="00FA7459" w:rsidRDefault="00A07B58" w:rsidP="00A07B58">
      <w:pPr>
        <w:spacing w:line="276" w:lineRule="auto"/>
        <w:ind w:left="720"/>
        <w:jc w:val="both"/>
        <w:rPr>
          <w:sz w:val="28"/>
          <w:szCs w:val="28"/>
          <w:lang w:val="en-US"/>
        </w:rPr>
      </w:pPr>
      <w:r w:rsidRPr="00762020">
        <w:rPr>
          <w:sz w:val="28"/>
          <w:szCs w:val="28"/>
        </w:rPr>
        <w:t>в</w:t>
      </w:r>
      <w:r w:rsidRPr="00FA7459">
        <w:rPr>
          <w:sz w:val="28"/>
          <w:szCs w:val="28"/>
          <w:lang w:val="en-US"/>
        </w:rPr>
        <w:t xml:space="preserve">. </w:t>
      </w:r>
      <w:r w:rsidRPr="00762020">
        <w:rPr>
          <w:sz w:val="28"/>
          <w:szCs w:val="28"/>
        </w:rPr>
        <w:t>по</w:t>
      </w:r>
      <w:r w:rsidRPr="00FA7459">
        <w:rPr>
          <w:sz w:val="28"/>
          <w:szCs w:val="28"/>
          <w:lang w:val="en-US"/>
        </w:rPr>
        <w:t xml:space="preserve"> </w:t>
      </w:r>
      <w:r w:rsidRPr="00762020">
        <w:rPr>
          <w:sz w:val="28"/>
          <w:szCs w:val="28"/>
        </w:rPr>
        <w:t>окончвнию</w:t>
      </w:r>
      <w:r w:rsidRPr="00FA7459">
        <w:rPr>
          <w:sz w:val="28"/>
          <w:szCs w:val="28"/>
          <w:lang w:val="en-US"/>
        </w:rPr>
        <w:t xml:space="preserve"> </w:t>
      </w:r>
      <w:r w:rsidRPr="00762020">
        <w:rPr>
          <w:sz w:val="28"/>
          <w:szCs w:val="28"/>
          <w:lang w:val="en-US"/>
        </w:rPr>
        <w:t>Genetivus</w:t>
      </w:r>
      <w:r w:rsidRPr="00FA7459">
        <w:rPr>
          <w:sz w:val="28"/>
          <w:szCs w:val="28"/>
          <w:lang w:val="en-US"/>
        </w:rPr>
        <w:t xml:space="preserve"> </w:t>
      </w:r>
      <w:r w:rsidRPr="00762020">
        <w:rPr>
          <w:sz w:val="28"/>
          <w:szCs w:val="28"/>
          <w:lang w:val="en-US"/>
        </w:rPr>
        <w:t>singularis</w:t>
      </w:r>
    </w:p>
    <w:p w14:paraId="7F1D4E3E" w14:textId="77777777" w:rsidR="00A07B58" w:rsidRPr="00785736" w:rsidRDefault="00A07B58" w:rsidP="00A07B58">
      <w:pPr>
        <w:spacing w:line="276" w:lineRule="auto"/>
        <w:jc w:val="both"/>
        <w:rPr>
          <w:b/>
          <w:sz w:val="28"/>
          <w:szCs w:val="28"/>
        </w:rPr>
      </w:pPr>
      <w:r w:rsidRPr="00785736">
        <w:rPr>
          <w:b/>
          <w:sz w:val="28"/>
          <w:szCs w:val="28"/>
        </w:rPr>
        <w:t>2. Определить существительное первого склонения:</w:t>
      </w:r>
    </w:p>
    <w:p w14:paraId="224FAE84" w14:textId="77777777" w:rsidR="00A07B58" w:rsidRPr="00FA7459" w:rsidRDefault="00A07B58" w:rsidP="00A07B58">
      <w:pPr>
        <w:spacing w:line="276" w:lineRule="auto"/>
        <w:ind w:left="720"/>
        <w:jc w:val="both"/>
        <w:rPr>
          <w:sz w:val="28"/>
          <w:szCs w:val="28"/>
        </w:rPr>
      </w:pPr>
      <w:r w:rsidRPr="00762020">
        <w:rPr>
          <w:sz w:val="28"/>
          <w:szCs w:val="28"/>
        </w:rPr>
        <w:t>а</w:t>
      </w:r>
      <w:r w:rsidRPr="00FA7459">
        <w:rPr>
          <w:sz w:val="28"/>
          <w:szCs w:val="28"/>
        </w:rPr>
        <w:t xml:space="preserve">. </w:t>
      </w:r>
      <w:r w:rsidRPr="00762020">
        <w:rPr>
          <w:sz w:val="28"/>
          <w:szCs w:val="28"/>
          <w:lang w:val="en-US"/>
        </w:rPr>
        <w:t>facies</w:t>
      </w:r>
      <w:r w:rsidRPr="00FA7459">
        <w:rPr>
          <w:sz w:val="28"/>
          <w:szCs w:val="28"/>
        </w:rPr>
        <w:t xml:space="preserve">, </w:t>
      </w:r>
      <w:r w:rsidRPr="00762020">
        <w:rPr>
          <w:sz w:val="28"/>
          <w:szCs w:val="28"/>
          <w:lang w:val="en-US"/>
        </w:rPr>
        <w:t>ei</w:t>
      </w:r>
      <w:r w:rsidRPr="00FA7459">
        <w:rPr>
          <w:sz w:val="28"/>
          <w:szCs w:val="28"/>
        </w:rPr>
        <w:t xml:space="preserve">, </w:t>
      </w:r>
      <w:r w:rsidRPr="00762020">
        <w:rPr>
          <w:sz w:val="28"/>
          <w:szCs w:val="28"/>
          <w:lang w:val="en-US"/>
        </w:rPr>
        <w:t>f</w:t>
      </w:r>
    </w:p>
    <w:p w14:paraId="65E6B985"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sinus, us, m</w:t>
      </w:r>
    </w:p>
    <w:p w14:paraId="5F680CAA"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w:t>
      </w:r>
      <w:r w:rsidRPr="00D479D3">
        <w:rPr>
          <w:sz w:val="28"/>
          <w:szCs w:val="28"/>
          <w:lang w:val="en-US"/>
        </w:rPr>
        <w:t xml:space="preserve"> </w:t>
      </w:r>
      <w:r w:rsidRPr="00762020">
        <w:rPr>
          <w:sz w:val="28"/>
          <w:szCs w:val="28"/>
          <w:lang w:val="en-US"/>
        </w:rPr>
        <w:t>crista, ae, f</w:t>
      </w:r>
    </w:p>
    <w:p w14:paraId="35BABE6F" w14:textId="77777777" w:rsidR="00A07B58" w:rsidRPr="00785736" w:rsidRDefault="00A07B58" w:rsidP="00A07B58">
      <w:pPr>
        <w:spacing w:line="276" w:lineRule="auto"/>
        <w:jc w:val="both"/>
        <w:rPr>
          <w:b/>
          <w:sz w:val="28"/>
          <w:szCs w:val="28"/>
        </w:rPr>
      </w:pPr>
      <w:r w:rsidRPr="00D479D3">
        <w:rPr>
          <w:b/>
          <w:sz w:val="28"/>
          <w:szCs w:val="28"/>
          <w:lang w:val="en-US"/>
        </w:rPr>
        <w:t xml:space="preserve"> </w:t>
      </w:r>
      <w:r w:rsidRPr="00785736">
        <w:rPr>
          <w:b/>
          <w:sz w:val="28"/>
          <w:szCs w:val="28"/>
        </w:rPr>
        <w:t xml:space="preserve">3. Как верно сократить для написания в рецепте слово </w:t>
      </w:r>
      <w:r w:rsidRPr="00785736">
        <w:rPr>
          <w:b/>
          <w:sz w:val="28"/>
          <w:szCs w:val="28"/>
          <w:lang w:val="en-US"/>
        </w:rPr>
        <w:t>spiritus</w:t>
      </w:r>
      <w:r w:rsidRPr="00785736">
        <w:rPr>
          <w:b/>
          <w:sz w:val="28"/>
          <w:szCs w:val="28"/>
        </w:rPr>
        <w:t>:</w:t>
      </w:r>
    </w:p>
    <w:p w14:paraId="582878A5" w14:textId="77777777" w:rsidR="00A07B58" w:rsidRPr="00762020" w:rsidRDefault="00A07B58" w:rsidP="00A07B58">
      <w:pPr>
        <w:spacing w:line="276" w:lineRule="auto"/>
        <w:ind w:left="720"/>
        <w:jc w:val="both"/>
        <w:rPr>
          <w:sz w:val="28"/>
          <w:szCs w:val="28"/>
        </w:rPr>
      </w:pPr>
      <w:r w:rsidRPr="00762020">
        <w:rPr>
          <w:sz w:val="28"/>
          <w:szCs w:val="28"/>
          <w:lang w:val="en-US"/>
        </w:rPr>
        <w:t>a</w:t>
      </w:r>
      <w:r w:rsidRPr="00762020">
        <w:rPr>
          <w:sz w:val="28"/>
          <w:szCs w:val="28"/>
        </w:rPr>
        <w:t xml:space="preserve">. </w:t>
      </w:r>
      <w:r w:rsidRPr="00762020">
        <w:rPr>
          <w:sz w:val="28"/>
          <w:szCs w:val="28"/>
          <w:lang w:val="en-US"/>
        </w:rPr>
        <w:t>s</w:t>
      </w:r>
    </w:p>
    <w:p w14:paraId="23A9475B" w14:textId="77777777" w:rsidR="00A07B58" w:rsidRPr="00762020" w:rsidRDefault="00A07B58" w:rsidP="00A07B58">
      <w:pPr>
        <w:spacing w:line="276" w:lineRule="auto"/>
        <w:ind w:left="720"/>
        <w:jc w:val="both"/>
        <w:rPr>
          <w:sz w:val="28"/>
          <w:szCs w:val="28"/>
        </w:rPr>
      </w:pPr>
      <w:r>
        <w:rPr>
          <w:sz w:val="28"/>
          <w:szCs w:val="28"/>
        </w:rPr>
        <w:t>б</w:t>
      </w:r>
      <w:r w:rsidRPr="00762020">
        <w:rPr>
          <w:sz w:val="28"/>
          <w:szCs w:val="28"/>
        </w:rPr>
        <w:t>.</w:t>
      </w:r>
      <w:r>
        <w:rPr>
          <w:sz w:val="28"/>
          <w:szCs w:val="28"/>
        </w:rPr>
        <w:t xml:space="preserve"> </w:t>
      </w:r>
      <w:r w:rsidRPr="00762020">
        <w:rPr>
          <w:sz w:val="28"/>
          <w:szCs w:val="28"/>
          <w:lang w:val="en-US"/>
        </w:rPr>
        <w:t>sp</w:t>
      </w:r>
    </w:p>
    <w:p w14:paraId="302339BD" w14:textId="77777777" w:rsidR="00A07B58" w:rsidRPr="00762020" w:rsidRDefault="00A07B58" w:rsidP="00A07B58">
      <w:pPr>
        <w:spacing w:line="276" w:lineRule="auto"/>
        <w:ind w:left="720"/>
        <w:jc w:val="both"/>
        <w:rPr>
          <w:sz w:val="28"/>
          <w:szCs w:val="28"/>
        </w:rPr>
      </w:pPr>
      <w:r>
        <w:rPr>
          <w:sz w:val="28"/>
          <w:szCs w:val="28"/>
        </w:rPr>
        <w:t>в</w:t>
      </w:r>
      <w:r w:rsidRPr="00762020">
        <w:rPr>
          <w:sz w:val="28"/>
          <w:szCs w:val="28"/>
        </w:rPr>
        <w:t>.</w:t>
      </w:r>
      <w:r>
        <w:rPr>
          <w:sz w:val="28"/>
          <w:szCs w:val="28"/>
        </w:rPr>
        <w:t xml:space="preserve"> </w:t>
      </w:r>
      <w:r w:rsidRPr="00762020">
        <w:rPr>
          <w:sz w:val="28"/>
          <w:szCs w:val="28"/>
          <w:lang w:val="en-US"/>
        </w:rPr>
        <w:t>spir</w:t>
      </w:r>
    </w:p>
    <w:p w14:paraId="526ACCAB" w14:textId="77777777" w:rsidR="00A07B58" w:rsidRPr="00785736" w:rsidRDefault="00A07B58" w:rsidP="00A07B58">
      <w:pPr>
        <w:spacing w:line="276" w:lineRule="auto"/>
        <w:jc w:val="both"/>
        <w:rPr>
          <w:b/>
          <w:sz w:val="28"/>
          <w:szCs w:val="28"/>
        </w:rPr>
      </w:pPr>
      <w:r w:rsidRPr="00785736">
        <w:rPr>
          <w:b/>
          <w:sz w:val="28"/>
          <w:szCs w:val="28"/>
        </w:rPr>
        <w:t xml:space="preserve">4. Определить существительное, стоящее в </w:t>
      </w:r>
      <w:r w:rsidRPr="00785736">
        <w:rPr>
          <w:b/>
          <w:sz w:val="28"/>
          <w:szCs w:val="28"/>
          <w:lang w:val="en-US"/>
        </w:rPr>
        <w:t>gen</w:t>
      </w:r>
      <w:r w:rsidRPr="00785736">
        <w:rPr>
          <w:b/>
          <w:sz w:val="28"/>
          <w:szCs w:val="28"/>
        </w:rPr>
        <w:t xml:space="preserve">. </w:t>
      </w:r>
      <w:r w:rsidRPr="00785736">
        <w:rPr>
          <w:b/>
          <w:sz w:val="28"/>
          <w:szCs w:val="28"/>
          <w:lang w:val="en-US"/>
        </w:rPr>
        <w:t>plur</w:t>
      </w:r>
      <w:r w:rsidRPr="00785736">
        <w:rPr>
          <w:b/>
          <w:sz w:val="28"/>
          <w:szCs w:val="28"/>
        </w:rPr>
        <w:t xml:space="preserve">: </w:t>
      </w:r>
    </w:p>
    <w:p w14:paraId="663AA11F" w14:textId="77777777" w:rsidR="00A07B58" w:rsidRPr="00D479D3" w:rsidRDefault="00A07B58" w:rsidP="00A07B58">
      <w:pPr>
        <w:spacing w:line="276" w:lineRule="auto"/>
        <w:ind w:left="720"/>
        <w:jc w:val="both"/>
        <w:rPr>
          <w:sz w:val="28"/>
          <w:szCs w:val="28"/>
          <w:lang w:val="en-US"/>
        </w:rPr>
      </w:pPr>
      <w:r w:rsidRPr="00762020">
        <w:rPr>
          <w:sz w:val="28"/>
          <w:szCs w:val="28"/>
        </w:rPr>
        <w:t>а</w:t>
      </w:r>
      <w:r w:rsidRPr="00D479D3">
        <w:rPr>
          <w:sz w:val="28"/>
          <w:szCs w:val="28"/>
          <w:lang w:val="en-US"/>
        </w:rPr>
        <w:t xml:space="preserve">. </w:t>
      </w:r>
      <w:r w:rsidRPr="00762020">
        <w:rPr>
          <w:sz w:val="28"/>
          <w:szCs w:val="28"/>
          <w:lang w:val="en-US"/>
        </w:rPr>
        <w:t>herbarum</w:t>
      </w:r>
    </w:p>
    <w:p w14:paraId="72441CC4" w14:textId="77777777" w:rsidR="00A07B58" w:rsidRPr="00D479D3" w:rsidRDefault="00A07B58" w:rsidP="00A07B58">
      <w:pPr>
        <w:spacing w:line="276" w:lineRule="auto"/>
        <w:ind w:left="720"/>
        <w:jc w:val="both"/>
        <w:rPr>
          <w:sz w:val="28"/>
          <w:szCs w:val="28"/>
          <w:lang w:val="en-US"/>
        </w:rPr>
      </w:pPr>
      <w:r w:rsidRPr="00762020">
        <w:rPr>
          <w:sz w:val="28"/>
          <w:szCs w:val="28"/>
        </w:rPr>
        <w:t>б</w:t>
      </w:r>
      <w:r w:rsidRPr="00D479D3">
        <w:rPr>
          <w:sz w:val="28"/>
          <w:szCs w:val="28"/>
          <w:lang w:val="en-US"/>
        </w:rPr>
        <w:t xml:space="preserve">. </w:t>
      </w:r>
      <w:r w:rsidRPr="00762020">
        <w:rPr>
          <w:sz w:val="28"/>
          <w:szCs w:val="28"/>
          <w:lang w:val="en-US"/>
        </w:rPr>
        <w:t>seminum</w:t>
      </w:r>
    </w:p>
    <w:p w14:paraId="3A108ABB" w14:textId="77777777" w:rsidR="00A07B58" w:rsidRPr="00D479D3" w:rsidRDefault="00A07B58" w:rsidP="00A07B58">
      <w:pPr>
        <w:spacing w:line="276" w:lineRule="auto"/>
        <w:ind w:left="720"/>
        <w:jc w:val="both"/>
        <w:rPr>
          <w:sz w:val="28"/>
          <w:szCs w:val="28"/>
          <w:lang w:val="en-US"/>
        </w:rPr>
      </w:pPr>
      <w:r w:rsidRPr="00762020">
        <w:rPr>
          <w:sz w:val="28"/>
          <w:szCs w:val="28"/>
        </w:rPr>
        <w:t>в</w:t>
      </w:r>
      <w:r w:rsidRPr="00D479D3">
        <w:rPr>
          <w:sz w:val="28"/>
          <w:szCs w:val="28"/>
          <w:lang w:val="en-US"/>
        </w:rPr>
        <w:t xml:space="preserve">. </w:t>
      </w:r>
      <w:r w:rsidRPr="00762020">
        <w:rPr>
          <w:sz w:val="28"/>
          <w:szCs w:val="28"/>
          <w:lang w:val="en-US"/>
        </w:rPr>
        <w:t>aperturae</w:t>
      </w:r>
    </w:p>
    <w:p w14:paraId="27A707C5" w14:textId="77777777" w:rsidR="00A07B58" w:rsidRPr="00785736" w:rsidRDefault="00A07B58" w:rsidP="00A07B58">
      <w:pPr>
        <w:spacing w:line="276" w:lineRule="auto"/>
        <w:jc w:val="both"/>
        <w:rPr>
          <w:b/>
          <w:sz w:val="28"/>
          <w:szCs w:val="28"/>
        </w:rPr>
      </w:pPr>
      <w:r w:rsidRPr="00785736">
        <w:rPr>
          <w:b/>
          <w:sz w:val="28"/>
          <w:szCs w:val="28"/>
        </w:rPr>
        <w:t xml:space="preserve">5. Как верно сократить для написания в рецепте слово </w:t>
      </w:r>
      <w:r w:rsidRPr="00785736">
        <w:rPr>
          <w:b/>
          <w:sz w:val="28"/>
          <w:szCs w:val="28"/>
          <w:lang w:val="en-US"/>
        </w:rPr>
        <w:t>tabulettae</w:t>
      </w:r>
      <w:r w:rsidRPr="00785736">
        <w:rPr>
          <w:b/>
          <w:sz w:val="28"/>
          <w:szCs w:val="28"/>
        </w:rPr>
        <w:t>:</w:t>
      </w:r>
    </w:p>
    <w:p w14:paraId="4DE1D041" w14:textId="77777777" w:rsidR="00A07B58" w:rsidRPr="00D479D3" w:rsidRDefault="00A07B58" w:rsidP="00A07B58">
      <w:pPr>
        <w:spacing w:line="276" w:lineRule="auto"/>
        <w:ind w:left="720"/>
        <w:jc w:val="both"/>
        <w:rPr>
          <w:sz w:val="28"/>
          <w:szCs w:val="28"/>
          <w:lang w:val="en-US"/>
        </w:rPr>
      </w:pPr>
      <w:r w:rsidRPr="00762020">
        <w:rPr>
          <w:sz w:val="28"/>
          <w:szCs w:val="28"/>
        </w:rPr>
        <w:t>а</w:t>
      </w:r>
      <w:r w:rsidRPr="00D479D3">
        <w:rPr>
          <w:sz w:val="28"/>
          <w:szCs w:val="28"/>
          <w:lang w:val="en-US"/>
        </w:rPr>
        <w:t xml:space="preserve">. </w:t>
      </w:r>
      <w:r w:rsidRPr="00762020">
        <w:rPr>
          <w:sz w:val="28"/>
          <w:szCs w:val="28"/>
          <w:lang w:val="en-US"/>
        </w:rPr>
        <w:t>tabul</w:t>
      </w:r>
    </w:p>
    <w:p w14:paraId="6AFF3696" w14:textId="77777777" w:rsidR="00A07B58" w:rsidRPr="00D479D3" w:rsidRDefault="00A07B58" w:rsidP="00A07B58">
      <w:pPr>
        <w:spacing w:line="276" w:lineRule="auto"/>
        <w:ind w:left="720"/>
        <w:jc w:val="both"/>
        <w:rPr>
          <w:sz w:val="28"/>
          <w:szCs w:val="28"/>
          <w:lang w:val="en-US"/>
        </w:rPr>
      </w:pPr>
      <w:r w:rsidRPr="00762020">
        <w:rPr>
          <w:sz w:val="28"/>
          <w:szCs w:val="28"/>
        </w:rPr>
        <w:t>б</w:t>
      </w:r>
      <w:r w:rsidRPr="00D479D3">
        <w:rPr>
          <w:sz w:val="28"/>
          <w:szCs w:val="28"/>
          <w:lang w:val="en-US"/>
        </w:rPr>
        <w:t xml:space="preserve">. </w:t>
      </w:r>
      <w:r w:rsidRPr="00762020">
        <w:rPr>
          <w:sz w:val="28"/>
          <w:szCs w:val="28"/>
          <w:lang w:val="en-US"/>
        </w:rPr>
        <w:t>tb</w:t>
      </w:r>
    </w:p>
    <w:p w14:paraId="5BDE04B0" w14:textId="77777777" w:rsidR="00A07B58" w:rsidRPr="00D479D3" w:rsidRDefault="00A07B58" w:rsidP="00A07B58">
      <w:pPr>
        <w:spacing w:line="276" w:lineRule="auto"/>
        <w:ind w:left="720"/>
        <w:jc w:val="both"/>
        <w:rPr>
          <w:sz w:val="28"/>
          <w:szCs w:val="28"/>
          <w:lang w:val="en-US"/>
        </w:rPr>
      </w:pPr>
      <w:r w:rsidRPr="00762020">
        <w:rPr>
          <w:sz w:val="28"/>
          <w:szCs w:val="28"/>
        </w:rPr>
        <w:t>в</w:t>
      </w:r>
      <w:r w:rsidRPr="00D479D3">
        <w:rPr>
          <w:sz w:val="28"/>
          <w:szCs w:val="28"/>
          <w:lang w:val="en-US"/>
        </w:rPr>
        <w:t xml:space="preserve">. </w:t>
      </w:r>
      <w:r w:rsidRPr="00762020">
        <w:rPr>
          <w:sz w:val="28"/>
          <w:szCs w:val="28"/>
          <w:lang w:val="en-US"/>
        </w:rPr>
        <w:t>tab</w:t>
      </w:r>
    </w:p>
    <w:p w14:paraId="6F66B8DD" w14:textId="77777777" w:rsidR="00A07B58" w:rsidRPr="00785736" w:rsidRDefault="00A07B58" w:rsidP="00A07B58">
      <w:pPr>
        <w:spacing w:line="276" w:lineRule="auto"/>
        <w:jc w:val="both"/>
        <w:rPr>
          <w:b/>
          <w:sz w:val="28"/>
          <w:szCs w:val="28"/>
        </w:rPr>
      </w:pPr>
      <w:r w:rsidRPr="00785736">
        <w:rPr>
          <w:b/>
          <w:sz w:val="28"/>
          <w:szCs w:val="28"/>
        </w:rPr>
        <w:t>6. Определить слово, в котором «С» читается как русское «К»:</w:t>
      </w:r>
    </w:p>
    <w:p w14:paraId="52CEE9D3" w14:textId="77777777" w:rsidR="00A07B58" w:rsidRPr="00D479D3" w:rsidRDefault="00A07B58" w:rsidP="00A07B58">
      <w:pPr>
        <w:spacing w:line="276" w:lineRule="auto"/>
        <w:ind w:left="720"/>
        <w:jc w:val="both"/>
        <w:rPr>
          <w:sz w:val="28"/>
          <w:szCs w:val="28"/>
          <w:lang w:val="en-US"/>
        </w:rPr>
      </w:pPr>
      <w:r w:rsidRPr="00762020">
        <w:rPr>
          <w:sz w:val="28"/>
          <w:szCs w:val="28"/>
        </w:rPr>
        <w:t>а</w:t>
      </w:r>
      <w:r w:rsidRPr="00D479D3">
        <w:rPr>
          <w:sz w:val="28"/>
          <w:szCs w:val="28"/>
          <w:lang w:val="en-US"/>
        </w:rPr>
        <w:t xml:space="preserve">. </w:t>
      </w:r>
      <w:r w:rsidRPr="00762020">
        <w:rPr>
          <w:sz w:val="28"/>
          <w:szCs w:val="28"/>
          <w:lang w:val="en-US"/>
        </w:rPr>
        <w:t>truncus</w:t>
      </w:r>
    </w:p>
    <w:p w14:paraId="66ED2116" w14:textId="77777777" w:rsidR="00A07B58" w:rsidRPr="00D479D3" w:rsidRDefault="00A07B58" w:rsidP="00A07B58">
      <w:pPr>
        <w:spacing w:line="276" w:lineRule="auto"/>
        <w:ind w:left="720"/>
        <w:jc w:val="both"/>
        <w:rPr>
          <w:sz w:val="28"/>
          <w:szCs w:val="28"/>
          <w:lang w:val="en-US"/>
        </w:rPr>
      </w:pPr>
      <w:r w:rsidRPr="00762020">
        <w:rPr>
          <w:sz w:val="28"/>
          <w:szCs w:val="28"/>
        </w:rPr>
        <w:lastRenderedPageBreak/>
        <w:t>б</w:t>
      </w:r>
      <w:r w:rsidRPr="00D479D3">
        <w:rPr>
          <w:sz w:val="28"/>
          <w:szCs w:val="28"/>
          <w:lang w:val="en-US"/>
        </w:rPr>
        <w:t xml:space="preserve">. </w:t>
      </w:r>
      <w:r w:rsidRPr="00762020">
        <w:rPr>
          <w:sz w:val="28"/>
          <w:szCs w:val="28"/>
          <w:lang w:val="en-US"/>
        </w:rPr>
        <w:t>cito</w:t>
      </w:r>
    </w:p>
    <w:p w14:paraId="321B363D" w14:textId="77777777" w:rsidR="00A07B58" w:rsidRPr="00D479D3" w:rsidRDefault="00A07B58" w:rsidP="00A07B58">
      <w:pPr>
        <w:spacing w:line="276" w:lineRule="auto"/>
        <w:ind w:left="720"/>
        <w:jc w:val="both"/>
        <w:rPr>
          <w:sz w:val="28"/>
          <w:szCs w:val="28"/>
          <w:lang w:val="en-US"/>
        </w:rPr>
      </w:pPr>
      <w:r w:rsidRPr="00762020">
        <w:rPr>
          <w:sz w:val="28"/>
          <w:szCs w:val="28"/>
        </w:rPr>
        <w:t>в</w:t>
      </w:r>
      <w:r w:rsidRPr="00D479D3">
        <w:rPr>
          <w:sz w:val="28"/>
          <w:szCs w:val="28"/>
          <w:lang w:val="en-US"/>
        </w:rPr>
        <w:t>. facies</w:t>
      </w:r>
    </w:p>
    <w:p w14:paraId="58FC958E" w14:textId="77777777" w:rsidR="00A07B58" w:rsidRPr="00785736" w:rsidRDefault="00A07B58" w:rsidP="00A07B58">
      <w:pPr>
        <w:spacing w:line="276" w:lineRule="auto"/>
        <w:jc w:val="both"/>
        <w:rPr>
          <w:b/>
          <w:sz w:val="28"/>
          <w:szCs w:val="28"/>
        </w:rPr>
      </w:pPr>
      <w:r w:rsidRPr="00785736">
        <w:rPr>
          <w:b/>
          <w:sz w:val="28"/>
          <w:szCs w:val="28"/>
        </w:rPr>
        <w:t xml:space="preserve">7. К какому склонению относится существительное </w:t>
      </w:r>
      <w:r w:rsidRPr="00785736">
        <w:rPr>
          <w:b/>
          <w:sz w:val="28"/>
          <w:szCs w:val="28"/>
          <w:lang w:val="en-US"/>
        </w:rPr>
        <w:t>tinctur</w:t>
      </w:r>
      <w:r w:rsidRPr="00785736">
        <w:rPr>
          <w:b/>
          <w:sz w:val="28"/>
          <w:szCs w:val="28"/>
        </w:rPr>
        <w:t xml:space="preserve">а, </w:t>
      </w:r>
      <w:r w:rsidRPr="00785736">
        <w:rPr>
          <w:b/>
          <w:sz w:val="28"/>
          <w:szCs w:val="28"/>
          <w:lang w:val="en-US"/>
        </w:rPr>
        <w:t>ae</w:t>
      </w:r>
      <w:r w:rsidRPr="00785736">
        <w:rPr>
          <w:b/>
          <w:sz w:val="28"/>
          <w:szCs w:val="28"/>
        </w:rPr>
        <w:t xml:space="preserve">, </w:t>
      </w:r>
      <w:r w:rsidRPr="00785736">
        <w:rPr>
          <w:b/>
          <w:sz w:val="28"/>
          <w:szCs w:val="28"/>
          <w:lang w:val="en-US"/>
        </w:rPr>
        <w:t>f</w:t>
      </w:r>
      <w:r w:rsidRPr="00785736">
        <w:rPr>
          <w:b/>
          <w:sz w:val="28"/>
          <w:szCs w:val="28"/>
        </w:rPr>
        <w:t>:</w:t>
      </w:r>
    </w:p>
    <w:p w14:paraId="6D0248CB" w14:textId="77777777" w:rsidR="00A07B58" w:rsidRPr="00762020" w:rsidRDefault="00A07B58" w:rsidP="00A07B58">
      <w:pPr>
        <w:spacing w:line="276" w:lineRule="auto"/>
        <w:ind w:left="720"/>
        <w:jc w:val="both"/>
        <w:rPr>
          <w:sz w:val="28"/>
          <w:szCs w:val="28"/>
        </w:rPr>
      </w:pPr>
      <w:r w:rsidRPr="00762020">
        <w:rPr>
          <w:sz w:val="28"/>
          <w:szCs w:val="28"/>
        </w:rPr>
        <w:t>а. 5</w:t>
      </w:r>
    </w:p>
    <w:p w14:paraId="0BAF7648" w14:textId="77777777" w:rsidR="00A07B58" w:rsidRPr="00762020" w:rsidRDefault="00A07B58" w:rsidP="00A07B58">
      <w:pPr>
        <w:spacing w:line="276" w:lineRule="auto"/>
        <w:ind w:left="720"/>
        <w:jc w:val="both"/>
        <w:rPr>
          <w:sz w:val="28"/>
          <w:szCs w:val="28"/>
        </w:rPr>
      </w:pPr>
      <w:r w:rsidRPr="00762020">
        <w:rPr>
          <w:sz w:val="28"/>
          <w:szCs w:val="28"/>
        </w:rPr>
        <w:t>б. 2</w:t>
      </w:r>
    </w:p>
    <w:p w14:paraId="6559563C" w14:textId="77777777" w:rsidR="00A07B58" w:rsidRPr="00762020" w:rsidRDefault="00A07B58" w:rsidP="00A07B58">
      <w:pPr>
        <w:spacing w:line="276" w:lineRule="auto"/>
        <w:ind w:left="720"/>
        <w:jc w:val="both"/>
        <w:rPr>
          <w:sz w:val="28"/>
          <w:szCs w:val="28"/>
        </w:rPr>
      </w:pPr>
      <w:r w:rsidRPr="00762020">
        <w:rPr>
          <w:sz w:val="28"/>
          <w:szCs w:val="28"/>
        </w:rPr>
        <w:t>в .1</w:t>
      </w:r>
    </w:p>
    <w:p w14:paraId="2F4E30D6" w14:textId="77777777" w:rsidR="00A07B58" w:rsidRPr="00785736" w:rsidRDefault="00A07B58" w:rsidP="00A07B58">
      <w:pPr>
        <w:spacing w:line="276" w:lineRule="auto"/>
        <w:jc w:val="both"/>
        <w:rPr>
          <w:b/>
          <w:sz w:val="28"/>
          <w:szCs w:val="28"/>
        </w:rPr>
      </w:pPr>
      <w:r w:rsidRPr="00785736">
        <w:rPr>
          <w:b/>
          <w:sz w:val="28"/>
          <w:szCs w:val="28"/>
        </w:rPr>
        <w:t xml:space="preserve">8. Определить род существительного </w:t>
      </w:r>
      <w:r w:rsidRPr="00785736">
        <w:rPr>
          <w:b/>
          <w:sz w:val="28"/>
          <w:szCs w:val="28"/>
          <w:lang w:val="en-US"/>
        </w:rPr>
        <w:t>Ductus</w:t>
      </w:r>
      <w:r w:rsidRPr="00785736">
        <w:rPr>
          <w:b/>
          <w:sz w:val="28"/>
          <w:szCs w:val="28"/>
        </w:rPr>
        <w:t xml:space="preserve">, </w:t>
      </w:r>
      <w:r w:rsidRPr="00785736">
        <w:rPr>
          <w:b/>
          <w:sz w:val="28"/>
          <w:szCs w:val="28"/>
          <w:lang w:val="en-US"/>
        </w:rPr>
        <w:t>us</w:t>
      </w:r>
      <w:r w:rsidRPr="00785736">
        <w:rPr>
          <w:b/>
          <w:sz w:val="28"/>
          <w:szCs w:val="28"/>
        </w:rPr>
        <w:t>:</w:t>
      </w:r>
    </w:p>
    <w:p w14:paraId="65B450F0" w14:textId="77777777" w:rsidR="00A07B58" w:rsidRPr="00762020" w:rsidRDefault="00A07B58" w:rsidP="00A07B58">
      <w:pPr>
        <w:spacing w:line="276" w:lineRule="auto"/>
        <w:ind w:left="720"/>
        <w:jc w:val="both"/>
        <w:rPr>
          <w:sz w:val="28"/>
          <w:szCs w:val="28"/>
          <w:lang w:val="en-US"/>
        </w:rPr>
      </w:pPr>
      <w:r w:rsidRPr="00762020">
        <w:rPr>
          <w:sz w:val="28"/>
          <w:szCs w:val="28"/>
          <w:lang w:val="en-US"/>
        </w:rPr>
        <w:t>a. neutrum</w:t>
      </w:r>
    </w:p>
    <w:p w14:paraId="5192072A"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femininum</w:t>
      </w:r>
    </w:p>
    <w:p w14:paraId="6A29B963"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 masculinum</w:t>
      </w:r>
    </w:p>
    <w:p w14:paraId="5DB9F0B7" w14:textId="77777777" w:rsidR="00A07B58" w:rsidRPr="00785736" w:rsidRDefault="00A07B58" w:rsidP="00A07B58">
      <w:pPr>
        <w:spacing w:line="276" w:lineRule="auto"/>
        <w:jc w:val="both"/>
        <w:rPr>
          <w:b/>
          <w:sz w:val="28"/>
          <w:szCs w:val="28"/>
        </w:rPr>
      </w:pPr>
      <w:r w:rsidRPr="00785736">
        <w:rPr>
          <w:b/>
          <w:sz w:val="28"/>
          <w:szCs w:val="28"/>
        </w:rPr>
        <w:t xml:space="preserve">9. Поставить существительное </w:t>
      </w:r>
      <w:r w:rsidRPr="00785736">
        <w:rPr>
          <w:b/>
          <w:sz w:val="28"/>
          <w:szCs w:val="28"/>
          <w:lang w:val="en-US"/>
        </w:rPr>
        <w:t>infusum</w:t>
      </w:r>
      <w:r w:rsidRPr="00785736">
        <w:rPr>
          <w:b/>
          <w:sz w:val="28"/>
          <w:szCs w:val="28"/>
        </w:rPr>
        <w:t xml:space="preserve">, </w:t>
      </w:r>
      <w:r w:rsidRPr="00785736">
        <w:rPr>
          <w:b/>
          <w:sz w:val="28"/>
          <w:szCs w:val="28"/>
          <w:lang w:val="en-US"/>
        </w:rPr>
        <w:t>i</w:t>
      </w:r>
      <w:r w:rsidRPr="00785736">
        <w:rPr>
          <w:b/>
          <w:sz w:val="28"/>
          <w:szCs w:val="28"/>
        </w:rPr>
        <w:t xml:space="preserve">, </w:t>
      </w:r>
      <w:r w:rsidRPr="00785736">
        <w:rPr>
          <w:b/>
          <w:sz w:val="28"/>
          <w:szCs w:val="28"/>
          <w:lang w:val="en-US"/>
        </w:rPr>
        <w:t>n</w:t>
      </w:r>
      <w:r w:rsidRPr="00785736">
        <w:rPr>
          <w:b/>
          <w:sz w:val="28"/>
          <w:szCs w:val="28"/>
        </w:rPr>
        <w:t xml:space="preserve"> в </w:t>
      </w:r>
      <w:r w:rsidRPr="00785736">
        <w:rPr>
          <w:b/>
          <w:sz w:val="28"/>
          <w:szCs w:val="28"/>
          <w:lang w:val="en-US"/>
        </w:rPr>
        <w:t>gen</w:t>
      </w:r>
      <w:r w:rsidRPr="00785736">
        <w:rPr>
          <w:b/>
          <w:sz w:val="28"/>
          <w:szCs w:val="28"/>
        </w:rPr>
        <w:t xml:space="preserve">. </w:t>
      </w:r>
      <w:r w:rsidRPr="00785736">
        <w:rPr>
          <w:b/>
          <w:sz w:val="28"/>
          <w:szCs w:val="28"/>
          <w:lang w:val="en-US"/>
        </w:rPr>
        <w:t>sing</w:t>
      </w:r>
      <w:r w:rsidRPr="00785736">
        <w:rPr>
          <w:b/>
          <w:sz w:val="28"/>
          <w:szCs w:val="28"/>
        </w:rPr>
        <w:t xml:space="preserve">: </w:t>
      </w:r>
    </w:p>
    <w:p w14:paraId="41548FF2" w14:textId="77777777" w:rsidR="00A07B58" w:rsidRPr="00762020" w:rsidRDefault="00A07B58" w:rsidP="00A07B58">
      <w:pPr>
        <w:spacing w:line="276" w:lineRule="auto"/>
        <w:ind w:left="720"/>
        <w:jc w:val="both"/>
        <w:rPr>
          <w:sz w:val="28"/>
          <w:szCs w:val="28"/>
          <w:lang w:val="en-US"/>
        </w:rPr>
      </w:pPr>
      <w:r w:rsidRPr="00762020">
        <w:rPr>
          <w:sz w:val="28"/>
          <w:szCs w:val="28"/>
        </w:rPr>
        <w:t>а</w:t>
      </w:r>
      <w:r w:rsidRPr="00762020">
        <w:rPr>
          <w:sz w:val="28"/>
          <w:szCs w:val="28"/>
          <w:lang w:val="en-US"/>
        </w:rPr>
        <w:t>. infusi</w:t>
      </w:r>
    </w:p>
    <w:p w14:paraId="64230D3B"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infusorum</w:t>
      </w:r>
    </w:p>
    <w:p w14:paraId="2FBF73DD"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 infusa</w:t>
      </w:r>
    </w:p>
    <w:p w14:paraId="5ECCC08C" w14:textId="77777777" w:rsidR="00A07B58" w:rsidRPr="00785736" w:rsidRDefault="00A07B58" w:rsidP="00A07B58">
      <w:pPr>
        <w:spacing w:line="276" w:lineRule="auto"/>
        <w:jc w:val="both"/>
        <w:rPr>
          <w:b/>
          <w:sz w:val="28"/>
          <w:szCs w:val="28"/>
        </w:rPr>
      </w:pPr>
      <w:r w:rsidRPr="00785736">
        <w:rPr>
          <w:b/>
          <w:sz w:val="28"/>
          <w:szCs w:val="28"/>
        </w:rPr>
        <w:t xml:space="preserve">10. Определить род существительного </w:t>
      </w:r>
      <w:r w:rsidRPr="00785736">
        <w:rPr>
          <w:b/>
          <w:sz w:val="28"/>
          <w:szCs w:val="28"/>
          <w:lang w:val="en-US"/>
        </w:rPr>
        <w:t>vertebra</w:t>
      </w:r>
      <w:r w:rsidRPr="00785736">
        <w:rPr>
          <w:b/>
          <w:sz w:val="28"/>
          <w:szCs w:val="28"/>
        </w:rPr>
        <w:t xml:space="preserve">, </w:t>
      </w:r>
      <w:r w:rsidRPr="00785736">
        <w:rPr>
          <w:b/>
          <w:sz w:val="28"/>
          <w:szCs w:val="28"/>
          <w:lang w:val="en-US"/>
        </w:rPr>
        <w:t>ae</w:t>
      </w:r>
    </w:p>
    <w:p w14:paraId="70039DD6" w14:textId="77777777" w:rsidR="00A07B58" w:rsidRPr="00785736" w:rsidRDefault="00A07B58" w:rsidP="00A07B58">
      <w:pPr>
        <w:spacing w:line="276" w:lineRule="auto"/>
        <w:ind w:left="720"/>
        <w:jc w:val="both"/>
        <w:rPr>
          <w:sz w:val="28"/>
          <w:szCs w:val="28"/>
        </w:rPr>
      </w:pPr>
      <w:r w:rsidRPr="00762020">
        <w:rPr>
          <w:sz w:val="28"/>
          <w:szCs w:val="28"/>
        </w:rPr>
        <w:t>а.</w:t>
      </w:r>
      <w:r w:rsidRPr="00785736">
        <w:rPr>
          <w:sz w:val="28"/>
          <w:szCs w:val="28"/>
        </w:rPr>
        <w:t xml:space="preserve"> </w:t>
      </w:r>
      <w:r w:rsidRPr="00762020">
        <w:rPr>
          <w:sz w:val="28"/>
          <w:szCs w:val="28"/>
          <w:lang w:val="en-US"/>
        </w:rPr>
        <w:t>femininum</w:t>
      </w:r>
    </w:p>
    <w:p w14:paraId="55CB18EC" w14:textId="77777777" w:rsidR="00A07B58" w:rsidRPr="00762020" w:rsidRDefault="00A07B58" w:rsidP="00A07B58">
      <w:pPr>
        <w:spacing w:line="276" w:lineRule="auto"/>
        <w:ind w:left="720"/>
        <w:jc w:val="both"/>
        <w:rPr>
          <w:sz w:val="28"/>
          <w:szCs w:val="28"/>
        </w:rPr>
      </w:pPr>
      <w:r w:rsidRPr="00762020">
        <w:rPr>
          <w:sz w:val="28"/>
          <w:szCs w:val="28"/>
        </w:rPr>
        <w:t xml:space="preserve">б. </w:t>
      </w:r>
      <w:r w:rsidRPr="00762020">
        <w:rPr>
          <w:sz w:val="28"/>
          <w:szCs w:val="28"/>
          <w:lang w:val="en-US"/>
        </w:rPr>
        <w:t>masculinum</w:t>
      </w:r>
    </w:p>
    <w:p w14:paraId="6B87EB13" w14:textId="77777777" w:rsidR="00A07B58" w:rsidRPr="00762020" w:rsidRDefault="00A07B58" w:rsidP="00A07B58">
      <w:pPr>
        <w:spacing w:line="276" w:lineRule="auto"/>
        <w:ind w:left="720"/>
        <w:jc w:val="both"/>
        <w:rPr>
          <w:sz w:val="28"/>
          <w:szCs w:val="28"/>
        </w:rPr>
      </w:pPr>
      <w:r w:rsidRPr="00762020">
        <w:rPr>
          <w:sz w:val="28"/>
          <w:szCs w:val="28"/>
        </w:rPr>
        <w:t>в. neutrum</w:t>
      </w:r>
    </w:p>
    <w:p w14:paraId="585233D5" w14:textId="77777777" w:rsidR="00A07B58" w:rsidRPr="00785736" w:rsidRDefault="00A07B58" w:rsidP="00A07B58">
      <w:pPr>
        <w:spacing w:line="276" w:lineRule="auto"/>
        <w:jc w:val="both"/>
        <w:rPr>
          <w:b/>
          <w:sz w:val="28"/>
          <w:szCs w:val="28"/>
        </w:rPr>
      </w:pPr>
      <w:r w:rsidRPr="00785736">
        <w:rPr>
          <w:b/>
          <w:sz w:val="28"/>
          <w:szCs w:val="28"/>
        </w:rPr>
        <w:t>11. Определитн слово, в котором «</w:t>
      </w:r>
      <w:r w:rsidRPr="00785736">
        <w:rPr>
          <w:b/>
          <w:sz w:val="28"/>
          <w:szCs w:val="28"/>
          <w:lang w:val="en-US"/>
        </w:rPr>
        <w:t>S</w:t>
      </w:r>
      <w:r w:rsidRPr="00785736">
        <w:rPr>
          <w:b/>
          <w:sz w:val="28"/>
          <w:szCs w:val="28"/>
        </w:rPr>
        <w:t>» читается как русское «З»:</w:t>
      </w:r>
    </w:p>
    <w:p w14:paraId="649B5D00" w14:textId="77777777" w:rsidR="00A07B58" w:rsidRPr="00D479D3" w:rsidRDefault="00A07B58" w:rsidP="00A07B58">
      <w:pPr>
        <w:spacing w:line="276" w:lineRule="auto"/>
        <w:ind w:left="720"/>
        <w:jc w:val="both"/>
        <w:rPr>
          <w:sz w:val="28"/>
          <w:szCs w:val="28"/>
          <w:lang w:val="en-US"/>
        </w:rPr>
      </w:pPr>
      <w:r w:rsidRPr="00762020">
        <w:rPr>
          <w:sz w:val="28"/>
          <w:szCs w:val="28"/>
        </w:rPr>
        <w:t>а</w:t>
      </w:r>
      <w:r w:rsidRPr="00D479D3">
        <w:rPr>
          <w:sz w:val="28"/>
          <w:szCs w:val="28"/>
          <w:lang w:val="en-US"/>
        </w:rPr>
        <w:t xml:space="preserve">. </w:t>
      </w:r>
      <w:r w:rsidRPr="00762020">
        <w:rPr>
          <w:sz w:val="28"/>
          <w:szCs w:val="28"/>
          <w:lang w:val="en-US"/>
        </w:rPr>
        <w:t>incisura</w:t>
      </w:r>
    </w:p>
    <w:p w14:paraId="374BB50C" w14:textId="77777777" w:rsidR="00A07B58" w:rsidRPr="00D479D3" w:rsidRDefault="00A07B58" w:rsidP="00A07B58">
      <w:pPr>
        <w:spacing w:line="276" w:lineRule="auto"/>
        <w:ind w:left="720"/>
        <w:jc w:val="both"/>
        <w:rPr>
          <w:sz w:val="28"/>
          <w:szCs w:val="28"/>
          <w:lang w:val="en-US"/>
        </w:rPr>
      </w:pPr>
      <w:r w:rsidRPr="00762020">
        <w:rPr>
          <w:sz w:val="28"/>
          <w:szCs w:val="28"/>
        </w:rPr>
        <w:t>б</w:t>
      </w:r>
      <w:r w:rsidRPr="00D479D3">
        <w:rPr>
          <w:sz w:val="28"/>
          <w:szCs w:val="28"/>
          <w:lang w:val="en-US"/>
        </w:rPr>
        <w:t xml:space="preserve">. </w:t>
      </w:r>
      <w:r w:rsidRPr="00762020">
        <w:rPr>
          <w:sz w:val="28"/>
          <w:szCs w:val="28"/>
          <w:lang w:val="en-US"/>
        </w:rPr>
        <w:t>sulfur</w:t>
      </w:r>
    </w:p>
    <w:p w14:paraId="6E6D6459" w14:textId="77777777" w:rsidR="00A07B58" w:rsidRPr="00D479D3" w:rsidRDefault="00A07B58" w:rsidP="00A07B58">
      <w:pPr>
        <w:spacing w:line="276" w:lineRule="auto"/>
        <w:ind w:left="720"/>
        <w:jc w:val="both"/>
        <w:rPr>
          <w:sz w:val="28"/>
          <w:szCs w:val="28"/>
          <w:lang w:val="en-US"/>
        </w:rPr>
      </w:pPr>
      <w:r w:rsidRPr="00762020">
        <w:rPr>
          <w:sz w:val="28"/>
          <w:szCs w:val="28"/>
        </w:rPr>
        <w:t>в</w:t>
      </w:r>
      <w:r w:rsidRPr="00D479D3">
        <w:rPr>
          <w:sz w:val="28"/>
          <w:szCs w:val="28"/>
          <w:lang w:val="en-US"/>
        </w:rPr>
        <w:t>. fossa</w:t>
      </w:r>
    </w:p>
    <w:p w14:paraId="75AFA61C" w14:textId="77777777" w:rsidR="00A07B58" w:rsidRPr="00785736" w:rsidRDefault="00A07B58" w:rsidP="00A07B58">
      <w:pPr>
        <w:spacing w:line="276" w:lineRule="auto"/>
        <w:jc w:val="both"/>
        <w:rPr>
          <w:b/>
          <w:sz w:val="28"/>
          <w:szCs w:val="28"/>
        </w:rPr>
      </w:pPr>
      <w:r w:rsidRPr="00785736">
        <w:rPr>
          <w:b/>
          <w:sz w:val="28"/>
          <w:szCs w:val="28"/>
        </w:rPr>
        <w:t>12. К первой группе имен прилагательных относятся прилагательные:</w:t>
      </w:r>
    </w:p>
    <w:p w14:paraId="6E848312" w14:textId="77777777" w:rsidR="00A07B58" w:rsidRPr="00762020" w:rsidRDefault="00A07B58" w:rsidP="00A07B58">
      <w:pPr>
        <w:spacing w:line="276" w:lineRule="auto"/>
        <w:ind w:left="720"/>
        <w:jc w:val="both"/>
        <w:rPr>
          <w:sz w:val="28"/>
          <w:szCs w:val="28"/>
        </w:rPr>
      </w:pPr>
      <w:r w:rsidRPr="00762020">
        <w:rPr>
          <w:sz w:val="28"/>
          <w:szCs w:val="28"/>
        </w:rPr>
        <w:t>а. 2 склонения</w:t>
      </w:r>
    </w:p>
    <w:p w14:paraId="6CA52FF7" w14:textId="77777777" w:rsidR="00A07B58" w:rsidRPr="00762020" w:rsidRDefault="00A07B58" w:rsidP="00A07B58">
      <w:pPr>
        <w:spacing w:line="276" w:lineRule="auto"/>
        <w:ind w:left="720"/>
        <w:jc w:val="both"/>
        <w:rPr>
          <w:sz w:val="28"/>
          <w:szCs w:val="28"/>
        </w:rPr>
      </w:pPr>
      <w:r w:rsidRPr="00762020">
        <w:rPr>
          <w:sz w:val="28"/>
          <w:szCs w:val="28"/>
        </w:rPr>
        <w:t>б. 3 склонения</w:t>
      </w:r>
    </w:p>
    <w:p w14:paraId="182DFC43" w14:textId="77777777" w:rsidR="00A07B58" w:rsidRPr="00762020" w:rsidRDefault="00A07B58" w:rsidP="00A07B58">
      <w:pPr>
        <w:spacing w:line="276" w:lineRule="auto"/>
        <w:ind w:left="720"/>
        <w:jc w:val="both"/>
        <w:rPr>
          <w:sz w:val="28"/>
          <w:szCs w:val="28"/>
        </w:rPr>
      </w:pPr>
      <w:r>
        <w:rPr>
          <w:sz w:val="28"/>
          <w:szCs w:val="28"/>
        </w:rPr>
        <w:t>в</w:t>
      </w:r>
      <w:r w:rsidRPr="00762020">
        <w:rPr>
          <w:sz w:val="28"/>
          <w:szCs w:val="28"/>
        </w:rPr>
        <w:t>.</w:t>
      </w:r>
      <w:r>
        <w:rPr>
          <w:sz w:val="28"/>
          <w:szCs w:val="28"/>
        </w:rPr>
        <w:t xml:space="preserve"> </w:t>
      </w:r>
      <w:r w:rsidRPr="00762020">
        <w:rPr>
          <w:sz w:val="28"/>
          <w:szCs w:val="28"/>
        </w:rPr>
        <w:t>1,2 склонений</w:t>
      </w:r>
    </w:p>
    <w:p w14:paraId="37334E9D" w14:textId="77777777" w:rsidR="00A07B58" w:rsidRPr="00D479D3" w:rsidRDefault="00A07B58" w:rsidP="00A07B58">
      <w:pPr>
        <w:spacing w:line="276" w:lineRule="auto"/>
        <w:jc w:val="both"/>
        <w:rPr>
          <w:b/>
          <w:sz w:val="28"/>
          <w:szCs w:val="28"/>
          <w:lang w:val="en-US"/>
        </w:rPr>
      </w:pPr>
      <w:r w:rsidRPr="00D479D3">
        <w:rPr>
          <w:b/>
          <w:sz w:val="28"/>
          <w:szCs w:val="28"/>
          <w:lang w:val="en-US"/>
        </w:rPr>
        <w:t xml:space="preserve">13. </w:t>
      </w:r>
      <w:r w:rsidRPr="00785736">
        <w:rPr>
          <w:b/>
          <w:sz w:val="28"/>
          <w:szCs w:val="28"/>
        </w:rPr>
        <w:t>Определите</w:t>
      </w:r>
      <w:r w:rsidRPr="00D479D3">
        <w:rPr>
          <w:b/>
          <w:sz w:val="28"/>
          <w:szCs w:val="28"/>
          <w:lang w:val="en-US"/>
        </w:rPr>
        <w:t xml:space="preserve"> </w:t>
      </w:r>
      <w:r w:rsidRPr="00785736">
        <w:rPr>
          <w:b/>
          <w:sz w:val="28"/>
          <w:szCs w:val="28"/>
        </w:rPr>
        <w:t>падеж</w:t>
      </w:r>
      <w:r w:rsidRPr="00D479D3">
        <w:rPr>
          <w:b/>
          <w:sz w:val="28"/>
          <w:szCs w:val="28"/>
          <w:lang w:val="en-US"/>
        </w:rPr>
        <w:t xml:space="preserve"> </w:t>
      </w:r>
      <w:r w:rsidRPr="00785736">
        <w:rPr>
          <w:b/>
          <w:sz w:val="28"/>
          <w:szCs w:val="28"/>
          <w:lang w:val="en-US"/>
        </w:rPr>
        <w:t>musculi</w:t>
      </w:r>
      <w:r w:rsidRPr="00D479D3">
        <w:rPr>
          <w:b/>
          <w:sz w:val="28"/>
          <w:szCs w:val="28"/>
          <w:lang w:val="en-US"/>
        </w:rPr>
        <w:t xml:space="preserve"> </w:t>
      </w:r>
      <w:r w:rsidRPr="00785736">
        <w:rPr>
          <w:b/>
          <w:sz w:val="28"/>
          <w:szCs w:val="28"/>
          <w:lang w:val="en-US"/>
        </w:rPr>
        <w:t>interni</w:t>
      </w:r>
      <w:r w:rsidRPr="00D479D3">
        <w:rPr>
          <w:b/>
          <w:sz w:val="28"/>
          <w:szCs w:val="28"/>
          <w:lang w:val="en-US"/>
        </w:rPr>
        <w:t>:</w:t>
      </w:r>
    </w:p>
    <w:p w14:paraId="465BA052" w14:textId="77777777" w:rsidR="00A07B58" w:rsidRPr="00762020" w:rsidRDefault="00A07B58" w:rsidP="00A07B58">
      <w:pPr>
        <w:spacing w:line="276" w:lineRule="auto"/>
        <w:ind w:left="720"/>
        <w:jc w:val="both"/>
        <w:rPr>
          <w:sz w:val="28"/>
          <w:szCs w:val="28"/>
          <w:lang w:val="en-US"/>
        </w:rPr>
      </w:pPr>
      <w:r w:rsidRPr="00762020">
        <w:rPr>
          <w:sz w:val="28"/>
          <w:szCs w:val="28"/>
          <w:lang w:val="en-US"/>
        </w:rPr>
        <w:t>a. nom. sing.</w:t>
      </w:r>
    </w:p>
    <w:p w14:paraId="442247F9"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w:t>
      </w:r>
      <w:r w:rsidRPr="00D479D3">
        <w:rPr>
          <w:sz w:val="28"/>
          <w:szCs w:val="28"/>
          <w:lang w:val="en-US"/>
        </w:rPr>
        <w:t xml:space="preserve"> </w:t>
      </w:r>
      <w:r w:rsidRPr="00762020">
        <w:rPr>
          <w:sz w:val="28"/>
          <w:szCs w:val="28"/>
          <w:lang w:val="en-US"/>
        </w:rPr>
        <w:t xml:space="preserve">gen. </w:t>
      </w:r>
      <w:r w:rsidRPr="00762020">
        <w:rPr>
          <w:sz w:val="28"/>
          <w:szCs w:val="28"/>
        </w:rPr>
        <w:t>р</w:t>
      </w:r>
      <w:r w:rsidRPr="00762020">
        <w:rPr>
          <w:sz w:val="28"/>
          <w:szCs w:val="28"/>
          <w:lang w:val="en-US"/>
        </w:rPr>
        <w:t>lur.</w:t>
      </w:r>
    </w:p>
    <w:p w14:paraId="723001A8" w14:textId="77777777" w:rsidR="00A07B58" w:rsidRPr="00D479D3" w:rsidRDefault="00A07B58" w:rsidP="00A07B58">
      <w:pPr>
        <w:spacing w:line="276" w:lineRule="auto"/>
        <w:ind w:left="720"/>
        <w:jc w:val="both"/>
        <w:rPr>
          <w:sz w:val="28"/>
          <w:szCs w:val="28"/>
        </w:rPr>
      </w:pPr>
      <w:r w:rsidRPr="00762020">
        <w:rPr>
          <w:sz w:val="28"/>
          <w:szCs w:val="28"/>
        </w:rPr>
        <w:t>в</w:t>
      </w:r>
      <w:r w:rsidRPr="00D479D3">
        <w:rPr>
          <w:sz w:val="28"/>
          <w:szCs w:val="28"/>
        </w:rPr>
        <w:t xml:space="preserve">. </w:t>
      </w:r>
      <w:r w:rsidRPr="00762020">
        <w:rPr>
          <w:sz w:val="28"/>
          <w:szCs w:val="28"/>
          <w:lang w:val="en-US"/>
        </w:rPr>
        <w:t>gen</w:t>
      </w:r>
      <w:r w:rsidRPr="00D479D3">
        <w:rPr>
          <w:sz w:val="28"/>
          <w:szCs w:val="28"/>
        </w:rPr>
        <w:t xml:space="preserve">. </w:t>
      </w:r>
      <w:r w:rsidRPr="00762020">
        <w:rPr>
          <w:sz w:val="28"/>
          <w:szCs w:val="28"/>
          <w:lang w:val="en-US"/>
        </w:rPr>
        <w:t>sing</w:t>
      </w:r>
      <w:r w:rsidRPr="00D479D3">
        <w:rPr>
          <w:sz w:val="28"/>
          <w:szCs w:val="28"/>
        </w:rPr>
        <w:t>.</w:t>
      </w:r>
    </w:p>
    <w:p w14:paraId="36BC80F1" w14:textId="77777777" w:rsidR="00A07B58" w:rsidRPr="00785736" w:rsidRDefault="00A07B58" w:rsidP="00A07B58">
      <w:pPr>
        <w:spacing w:line="276" w:lineRule="auto"/>
        <w:jc w:val="both"/>
        <w:rPr>
          <w:b/>
          <w:sz w:val="28"/>
          <w:szCs w:val="28"/>
        </w:rPr>
      </w:pPr>
      <w:r w:rsidRPr="00785736">
        <w:rPr>
          <w:b/>
          <w:sz w:val="28"/>
          <w:szCs w:val="28"/>
        </w:rPr>
        <w:t xml:space="preserve">14. К какому склонению относится существительное </w:t>
      </w:r>
      <w:r w:rsidRPr="00785736">
        <w:rPr>
          <w:b/>
          <w:sz w:val="28"/>
          <w:szCs w:val="28"/>
          <w:lang w:val="en-US"/>
        </w:rPr>
        <w:t>Decoctum</w:t>
      </w:r>
      <w:r w:rsidRPr="00785736">
        <w:rPr>
          <w:b/>
          <w:sz w:val="28"/>
          <w:szCs w:val="28"/>
        </w:rPr>
        <w:t xml:space="preserve">, </w:t>
      </w:r>
      <w:r w:rsidRPr="00785736">
        <w:rPr>
          <w:b/>
          <w:sz w:val="28"/>
          <w:szCs w:val="28"/>
          <w:lang w:val="en-US"/>
        </w:rPr>
        <w:t>i</w:t>
      </w:r>
      <w:r w:rsidRPr="00785736">
        <w:rPr>
          <w:b/>
          <w:sz w:val="28"/>
          <w:szCs w:val="28"/>
        </w:rPr>
        <w:t xml:space="preserve">. </w:t>
      </w:r>
      <w:r w:rsidRPr="00785736">
        <w:rPr>
          <w:b/>
          <w:sz w:val="28"/>
          <w:szCs w:val="28"/>
          <w:lang w:val="en-US"/>
        </w:rPr>
        <w:t>n</w:t>
      </w:r>
      <w:r w:rsidRPr="00785736">
        <w:rPr>
          <w:b/>
          <w:sz w:val="28"/>
          <w:szCs w:val="28"/>
        </w:rPr>
        <w:t>:</w:t>
      </w:r>
    </w:p>
    <w:p w14:paraId="78AB8194" w14:textId="77777777" w:rsidR="00A07B58" w:rsidRPr="00762020" w:rsidRDefault="00A07B58" w:rsidP="00A07B58">
      <w:pPr>
        <w:spacing w:line="276" w:lineRule="auto"/>
        <w:ind w:left="360"/>
        <w:jc w:val="both"/>
        <w:rPr>
          <w:sz w:val="28"/>
          <w:szCs w:val="28"/>
        </w:rPr>
      </w:pPr>
      <w:r>
        <w:rPr>
          <w:sz w:val="28"/>
          <w:szCs w:val="28"/>
        </w:rPr>
        <w:t xml:space="preserve">     </w:t>
      </w:r>
      <w:r w:rsidRPr="00762020">
        <w:rPr>
          <w:sz w:val="28"/>
          <w:szCs w:val="28"/>
        </w:rPr>
        <w:t>а. 3</w:t>
      </w:r>
    </w:p>
    <w:p w14:paraId="6696F769" w14:textId="77777777" w:rsidR="00A07B58" w:rsidRPr="00762020" w:rsidRDefault="00A07B58" w:rsidP="00A07B58">
      <w:pPr>
        <w:spacing w:line="276" w:lineRule="auto"/>
        <w:ind w:left="720"/>
        <w:jc w:val="both"/>
        <w:rPr>
          <w:sz w:val="28"/>
          <w:szCs w:val="28"/>
        </w:rPr>
      </w:pPr>
      <w:r w:rsidRPr="00762020">
        <w:rPr>
          <w:sz w:val="28"/>
          <w:szCs w:val="28"/>
        </w:rPr>
        <w:t>б. 2</w:t>
      </w:r>
    </w:p>
    <w:p w14:paraId="489E5FAB" w14:textId="77777777" w:rsidR="00A07B58" w:rsidRDefault="00A07B58" w:rsidP="00A07B58">
      <w:pPr>
        <w:spacing w:line="276" w:lineRule="auto"/>
        <w:ind w:left="720"/>
        <w:jc w:val="both"/>
        <w:rPr>
          <w:sz w:val="28"/>
          <w:szCs w:val="28"/>
        </w:rPr>
      </w:pPr>
      <w:r>
        <w:rPr>
          <w:sz w:val="28"/>
          <w:szCs w:val="28"/>
        </w:rPr>
        <w:t>в .4</w:t>
      </w:r>
    </w:p>
    <w:p w14:paraId="7EC90BDE" w14:textId="77777777" w:rsidR="00A07B58" w:rsidRPr="00785736" w:rsidRDefault="00A07B58" w:rsidP="00A07B58">
      <w:pPr>
        <w:spacing w:line="276" w:lineRule="auto"/>
        <w:jc w:val="both"/>
        <w:rPr>
          <w:b/>
          <w:sz w:val="28"/>
          <w:szCs w:val="28"/>
        </w:rPr>
      </w:pPr>
      <w:r w:rsidRPr="00785736">
        <w:rPr>
          <w:b/>
          <w:sz w:val="28"/>
          <w:szCs w:val="28"/>
        </w:rPr>
        <w:t xml:space="preserve">15. В слове </w:t>
      </w:r>
      <w:r w:rsidRPr="00785736">
        <w:rPr>
          <w:b/>
          <w:sz w:val="28"/>
          <w:szCs w:val="28"/>
          <w:lang w:val="en-US"/>
        </w:rPr>
        <w:t>tachycardia</w:t>
      </w:r>
      <w:r w:rsidRPr="00785736">
        <w:rPr>
          <w:b/>
          <w:sz w:val="28"/>
          <w:szCs w:val="28"/>
        </w:rPr>
        <w:t xml:space="preserve"> сочетание «</w:t>
      </w:r>
      <w:r w:rsidRPr="00785736">
        <w:rPr>
          <w:b/>
          <w:sz w:val="28"/>
          <w:szCs w:val="28"/>
          <w:lang w:val="en-US"/>
        </w:rPr>
        <w:t>ch</w:t>
      </w:r>
      <w:r w:rsidRPr="00785736">
        <w:rPr>
          <w:b/>
          <w:sz w:val="28"/>
          <w:szCs w:val="28"/>
        </w:rPr>
        <w:t>» читается как русский звук:</w:t>
      </w:r>
    </w:p>
    <w:p w14:paraId="01D9414F" w14:textId="77777777" w:rsidR="00A07B58" w:rsidRPr="00762020" w:rsidRDefault="00A07B58" w:rsidP="00A07B58">
      <w:pPr>
        <w:spacing w:line="276" w:lineRule="auto"/>
        <w:ind w:left="720"/>
        <w:jc w:val="both"/>
        <w:rPr>
          <w:sz w:val="28"/>
          <w:szCs w:val="28"/>
        </w:rPr>
      </w:pPr>
      <w:r w:rsidRPr="00762020">
        <w:rPr>
          <w:sz w:val="28"/>
          <w:szCs w:val="28"/>
        </w:rPr>
        <w:t>а. ф</w:t>
      </w:r>
    </w:p>
    <w:p w14:paraId="06AB1858" w14:textId="77777777" w:rsidR="00A07B58" w:rsidRDefault="00A07B58" w:rsidP="00A07B58">
      <w:pPr>
        <w:spacing w:line="276" w:lineRule="auto"/>
        <w:ind w:left="720"/>
        <w:jc w:val="both"/>
        <w:rPr>
          <w:sz w:val="28"/>
          <w:szCs w:val="28"/>
        </w:rPr>
      </w:pPr>
      <w:r>
        <w:rPr>
          <w:sz w:val="28"/>
          <w:szCs w:val="28"/>
        </w:rPr>
        <w:t>б. х</w:t>
      </w:r>
    </w:p>
    <w:p w14:paraId="6CD194A0" w14:textId="77777777" w:rsidR="00A07B58" w:rsidRPr="00762020" w:rsidRDefault="00A07B58" w:rsidP="00A07B58">
      <w:pPr>
        <w:spacing w:line="276" w:lineRule="auto"/>
        <w:ind w:left="720"/>
        <w:jc w:val="both"/>
        <w:rPr>
          <w:sz w:val="28"/>
          <w:szCs w:val="28"/>
        </w:rPr>
      </w:pPr>
      <w:r>
        <w:rPr>
          <w:sz w:val="28"/>
          <w:szCs w:val="28"/>
        </w:rPr>
        <w:t>в</w:t>
      </w:r>
      <w:r w:rsidRPr="00762020">
        <w:rPr>
          <w:sz w:val="28"/>
          <w:szCs w:val="28"/>
        </w:rPr>
        <w:t>.</w:t>
      </w:r>
      <w:r>
        <w:rPr>
          <w:sz w:val="28"/>
          <w:szCs w:val="28"/>
        </w:rPr>
        <w:t xml:space="preserve"> </w:t>
      </w:r>
      <w:r w:rsidRPr="00762020">
        <w:rPr>
          <w:sz w:val="28"/>
          <w:szCs w:val="28"/>
        </w:rPr>
        <w:t>кс</w:t>
      </w:r>
    </w:p>
    <w:p w14:paraId="3F3FB8D9" w14:textId="77777777" w:rsidR="00A07B58" w:rsidRPr="00785736" w:rsidRDefault="00A07B58" w:rsidP="00A07B58">
      <w:pPr>
        <w:spacing w:line="276" w:lineRule="auto"/>
        <w:jc w:val="both"/>
        <w:rPr>
          <w:b/>
          <w:sz w:val="28"/>
          <w:szCs w:val="28"/>
        </w:rPr>
      </w:pPr>
      <w:r w:rsidRPr="00785736">
        <w:rPr>
          <w:b/>
          <w:sz w:val="28"/>
          <w:szCs w:val="28"/>
        </w:rPr>
        <w:t xml:space="preserve">16. Определить спряжение глагола </w:t>
      </w:r>
      <w:r w:rsidRPr="00785736">
        <w:rPr>
          <w:b/>
          <w:sz w:val="28"/>
          <w:szCs w:val="28"/>
          <w:lang w:val="en-US"/>
        </w:rPr>
        <w:t>palpo</w:t>
      </w:r>
      <w:r w:rsidRPr="00785736">
        <w:rPr>
          <w:b/>
          <w:sz w:val="28"/>
          <w:szCs w:val="28"/>
        </w:rPr>
        <w:t xml:space="preserve">, </w:t>
      </w:r>
      <w:r w:rsidRPr="00785736">
        <w:rPr>
          <w:b/>
          <w:sz w:val="28"/>
          <w:szCs w:val="28"/>
          <w:lang w:val="en-US"/>
        </w:rPr>
        <w:t>are</w:t>
      </w:r>
      <w:r w:rsidRPr="00785736">
        <w:rPr>
          <w:b/>
          <w:sz w:val="28"/>
          <w:szCs w:val="28"/>
        </w:rPr>
        <w:t>:</w:t>
      </w:r>
    </w:p>
    <w:p w14:paraId="0AA33BC5" w14:textId="77777777" w:rsidR="00A07B58" w:rsidRPr="00762020" w:rsidRDefault="00A07B58" w:rsidP="00A07B58">
      <w:pPr>
        <w:spacing w:line="276" w:lineRule="auto"/>
        <w:ind w:left="360"/>
        <w:jc w:val="both"/>
        <w:rPr>
          <w:sz w:val="28"/>
          <w:szCs w:val="28"/>
        </w:rPr>
      </w:pPr>
      <w:r>
        <w:rPr>
          <w:sz w:val="28"/>
          <w:szCs w:val="28"/>
        </w:rPr>
        <w:lastRenderedPageBreak/>
        <w:t xml:space="preserve">     </w:t>
      </w:r>
      <w:r w:rsidRPr="00762020">
        <w:rPr>
          <w:sz w:val="28"/>
          <w:szCs w:val="28"/>
        </w:rPr>
        <w:t>а. 1</w:t>
      </w:r>
    </w:p>
    <w:p w14:paraId="3338AD5D" w14:textId="77777777" w:rsidR="00A07B58" w:rsidRPr="00762020" w:rsidRDefault="00A07B58" w:rsidP="00A07B58">
      <w:pPr>
        <w:spacing w:line="276" w:lineRule="auto"/>
        <w:ind w:left="720"/>
        <w:jc w:val="both"/>
        <w:rPr>
          <w:sz w:val="28"/>
          <w:szCs w:val="28"/>
        </w:rPr>
      </w:pPr>
      <w:r w:rsidRPr="00762020">
        <w:rPr>
          <w:sz w:val="28"/>
          <w:szCs w:val="28"/>
        </w:rPr>
        <w:t>б. 2</w:t>
      </w:r>
    </w:p>
    <w:p w14:paraId="205F967D" w14:textId="77777777" w:rsidR="00A07B58" w:rsidRPr="00762020" w:rsidRDefault="00A07B58" w:rsidP="00A07B58">
      <w:pPr>
        <w:spacing w:line="276" w:lineRule="auto"/>
        <w:ind w:left="720"/>
        <w:jc w:val="both"/>
        <w:rPr>
          <w:sz w:val="28"/>
          <w:szCs w:val="28"/>
        </w:rPr>
      </w:pPr>
      <w:r w:rsidRPr="00762020">
        <w:rPr>
          <w:sz w:val="28"/>
          <w:szCs w:val="28"/>
        </w:rPr>
        <w:t>в .3</w:t>
      </w:r>
    </w:p>
    <w:p w14:paraId="0E1CFAC0" w14:textId="77777777" w:rsidR="00A07B58" w:rsidRPr="00785736" w:rsidRDefault="00A07B58" w:rsidP="00A07B58">
      <w:pPr>
        <w:spacing w:line="276" w:lineRule="auto"/>
        <w:jc w:val="both"/>
        <w:rPr>
          <w:b/>
          <w:sz w:val="28"/>
          <w:szCs w:val="28"/>
        </w:rPr>
      </w:pPr>
      <w:r w:rsidRPr="00785736">
        <w:rPr>
          <w:b/>
          <w:sz w:val="28"/>
          <w:szCs w:val="28"/>
        </w:rPr>
        <w:t xml:space="preserve">17. В слове </w:t>
      </w:r>
      <w:r w:rsidRPr="00785736">
        <w:rPr>
          <w:b/>
          <w:sz w:val="28"/>
          <w:szCs w:val="28"/>
          <w:lang w:val="en-US"/>
        </w:rPr>
        <w:t>aethereus</w:t>
      </w:r>
      <w:r w:rsidRPr="00785736">
        <w:rPr>
          <w:b/>
          <w:sz w:val="28"/>
          <w:szCs w:val="28"/>
        </w:rPr>
        <w:t xml:space="preserve"> сочетание «</w:t>
      </w:r>
      <w:r w:rsidRPr="00785736">
        <w:rPr>
          <w:b/>
          <w:sz w:val="28"/>
          <w:szCs w:val="28"/>
          <w:lang w:val="en-US"/>
        </w:rPr>
        <w:t>th</w:t>
      </w:r>
      <w:r w:rsidRPr="00785736">
        <w:rPr>
          <w:b/>
          <w:sz w:val="28"/>
          <w:szCs w:val="28"/>
        </w:rPr>
        <w:t>» читается как русский звук:</w:t>
      </w:r>
    </w:p>
    <w:p w14:paraId="08CC5A37" w14:textId="77777777" w:rsidR="00A07B58" w:rsidRPr="00762020" w:rsidRDefault="00A07B58" w:rsidP="00A07B58">
      <w:pPr>
        <w:spacing w:line="276" w:lineRule="auto"/>
        <w:ind w:left="720"/>
        <w:jc w:val="both"/>
        <w:rPr>
          <w:sz w:val="28"/>
          <w:szCs w:val="28"/>
        </w:rPr>
      </w:pPr>
      <w:r w:rsidRPr="00762020">
        <w:rPr>
          <w:sz w:val="28"/>
          <w:szCs w:val="28"/>
          <w:lang w:val="en-US"/>
        </w:rPr>
        <w:t>a</w:t>
      </w:r>
      <w:r w:rsidRPr="00762020">
        <w:rPr>
          <w:sz w:val="28"/>
          <w:szCs w:val="28"/>
        </w:rPr>
        <w:t>. тх</w:t>
      </w:r>
    </w:p>
    <w:p w14:paraId="22ADA7E1" w14:textId="77777777" w:rsidR="00A07B58" w:rsidRPr="00762020" w:rsidRDefault="00A07B58" w:rsidP="00A07B58">
      <w:pPr>
        <w:spacing w:line="276" w:lineRule="auto"/>
        <w:ind w:left="720"/>
        <w:jc w:val="both"/>
        <w:rPr>
          <w:sz w:val="28"/>
          <w:szCs w:val="28"/>
        </w:rPr>
      </w:pPr>
      <w:r w:rsidRPr="00762020">
        <w:rPr>
          <w:sz w:val="28"/>
          <w:szCs w:val="28"/>
        </w:rPr>
        <w:t>б. т</w:t>
      </w:r>
    </w:p>
    <w:p w14:paraId="7B0E298B" w14:textId="77777777" w:rsidR="00A07B58" w:rsidRPr="00762020" w:rsidRDefault="00A07B58" w:rsidP="00A07B58">
      <w:pPr>
        <w:spacing w:line="276" w:lineRule="auto"/>
        <w:ind w:left="720"/>
        <w:jc w:val="both"/>
        <w:rPr>
          <w:sz w:val="28"/>
          <w:szCs w:val="28"/>
        </w:rPr>
      </w:pPr>
      <w:r w:rsidRPr="00762020">
        <w:rPr>
          <w:sz w:val="28"/>
          <w:szCs w:val="28"/>
        </w:rPr>
        <w:t>в. ф</w:t>
      </w:r>
    </w:p>
    <w:p w14:paraId="695CAC49" w14:textId="77777777" w:rsidR="00A07B58" w:rsidRPr="00785736" w:rsidRDefault="00A07B58" w:rsidP="00A07B58">
      <w:pPr>
        <w:spacing w:line="276" w:lineRule="auto"/>
        <w:jc w:val="both"/>
        <w:rPr>
          <w:b/>
          <w:sz w:val="28"/>
          <w:szCs w:val="28"/>
        </w:rPr>
      </w:pPr>
      <w:r w:rsidRPr="00785736">
        <w:rPr>
          <w:b/>
          <w:sz w:val="28"/>
          <w:szCs w:val="28"/>
        </w:rPr>
        <w:t xml:space="preserve">18. Определить род существительного </w:t>
      </w:r>
      <w:r w:rsidRPr="00785736">
        <w:rPr>
          <w:b/>
          <w:sz w:val="28"/>
          <w:szCs w:val="28"/>
          <w:lang w:val="en-US"/>
        </w:rPr>
        <w:t>cornu</w:t>
      </w:r>
      <w:r w:rsidRPr="00785736">
        <w:rPr>
          <w:b/>
          <w:sz w:val="28"/>
          <w:szCs w:val="28"/>
        </w:rPr>
        <w:t xml:space="preserve">, </w:t>
      </w:r>
      <w:r w:rsidRPr="00785736">
        <w:rPr>
          <w:b/>
          <w:sz w:val="28"/>
          <w:szCs w:val="28"/>
          <w:lang w:val="en-US"/>
        </w:rPr>
        <w:t>us</w:t>
      </w:r>
      <w:r w:rsidRPr="00785736">
        <w:rPr>
          <w:b/>
          <w:sz w:val="28"/>
          <w:szCs w:val="28"/>
        </w:rPr>
        <w:t xml:space="preserve">: </w:t>
      </w:r>
    </w:p>
    <w:p w14:paraId="234A50DA" w14:textId="77777777" w:rsidR="00A07B58" w:rsidRPr="00762020" w:rsidRDefault="00A07B58" w:rsidP="00A07B58">
      <w:pPr>
        <w:spacing w:line="276" w:lineRule="auto"/>
        <w:ind w:left="360"/>
        <w:jc w:val="both"/>
        <w:rPr>
          <w:sz w:val="28"/>
          <w:szCs w:val="28"/>
          <w:lang w:val="en-US"/>
        </w:rPr>
      </w:pPr>
      <w:r>
        <w:rPr>
          <w:sz w:val="28"/>
          <w:szCs w:val="28"/>
        </w:rPr>
        <w:t xml:space="preserve">     </w:t>
      </w:r>
      <w:r w:rsidRPr="00762020">
        <w:rPr>
          <w:sz w:val="28"/>
          <w:szCs w:val="28"/>
        </w:rPr>
        <w:t>а</w:t>
      </w:r>
      <w:r w:rsidRPr="00762020">
        <w:rPr>
          <w:sz w:val="28"/>
          <w:szCs w:val="28"/>
          <w:lang w:val="en-US"/>
        </w:rPr>
        <w:t>. masculinum</w:t>
      </w:r>
    </w:p>
    <w:p w14:paraId="750C76FC"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femininum</w:t>
      </w:r>
    </w:p>
    <w:p w14:paraId="7A3D9FCC" w14:textId="77777777" w:rsidR="00A07B58" w:rsidRPr="00785736" w:rsidRDefault="00A07B58" w:rsidP="00A07B58">
      <w:pPr>
        <w:spacing w:line="276" w:lineRule="auto"/>
        <w:ind w:left="720"/>
        <w:jc w:val="both"/>
        <w:rPr>
          <w:sz w:val="28"/>
          <w:szCs w:val="28"/>
          <w:lang w:val="en-US"/>
        </w:rPr>
      </w:pPr>
      <w:r w:rsidRPr="00762020">
        <w:rPr>
          <w:sz w:val="28"/>
          <w:szCs w:val="28"/>
        </w:rPr>
        <w:t>в</w:t>
      </w:r>
      <w:r w:rsidRPr="00785736">
        <w:rPr>
          <w:sz w:val="28"/>
          <w:szCs w:val="28"/>
          <w:lang w:val="en-US"/>
        </w:rPr>
        <w:t xml:space="preserve">. </w:t>
      </w:r>
      <w:r w:rsidRPr="00762020">
        <w:rPr>
          <w:sz w:val="28"/>
          <w:szCs w:val="28"/>
          <w:lang w:val="en-US"/>
        </w:rPr>
        <w:t>neutrum</w:t>
      </w:r>
    </w:p>
    <w:p w14:paraId="292857DC" w14:textId="77777777" w:rsidR="00A07B58" w:rsidRPr="00785736" w:rsidRDefault="00A07B58" w:rsidP="00A07B58">
      <w:pPr>
        <w:spacing w:line="276" w:lineRule="auto"/>
        <w:jc w:val="both"/>
        <w:rPr>
          <w:b/>
          <w:sz w:val="28"/>
          <w:szCs w:val="28"/>
        </w:rPr>
      </w:pPr>
      <w:r w:rsidRPr="00785736">
        <w:rPr>
          <w:b/>
          <w:sz w:val="28"/>
          <w:szCs w:val="28"/>
        </w:rPr>
        <w:t xml:space="preserve">19. Поставить существительное </w:t>
      </w:r>
      <w:r w:rsidRPr="00785736">
        <w:rPr>
          <w:b/>
          <w:sz w:val="28"/>
          <w:szCs w:val="28"/>
          <w:lang w:val="en-US"/>
        </w:rPr>
        <w:t>oleum</w:t>
      </w:r>
      <w:r w:rsidRPr="00785736">
        <w:rPr>
          <w:b/>
          <w:sz w:val="28"/>
          <w:szCs w:val="28"/>
        </w:rPr>
        <w:t xml:space="preserve">, </w:t>
      </w:r>
      <w:r w:rsidRPr="00785736">
        <w:rPr>
          <w:b/>
          <w:sz w:val="28"/>
          <w:szCs w:val="28"/>
          <w:lang w:val="en-US"/>
        </w:rPr>
        <w:t>i</w:t>
      </w:r>
      <w:r w:rsidRPr="00785736">
        <w:rPr>
          <w:b/>
          <w:sz w:val="28"/>
          <w:szCs w:val="28"/>
        </w:rPr>
        <w:t xml:space="preserve">, </w:t>
      </w:r>
      <w:r w:rsidRPr="00785736">
        <w:rPr>
          <w:b/>
          <w:sz w:val="28"/>
          <w:szCs w:val="28"/>
          <w:lang w:val="en-US"/>
        </w:rPr>
        <w:t>n</w:t>
      </w:r>
      <w:r w:rsidRPr="00785736">
        <w:rPr>
          <w:b/>
          <w:sz w:val="28"/>
          <w:szCs w:val="28"/>
        </w:rPr>
        <w:t xml:space="preserve"> в </w:t>
      </w:r>
      <w:r w:rsidRPr="00785736">
        <w:rPr>
          <w:b/>
          <w:sz w:val="28"/>
          <w:szCs w:val="28"/>
          <w:lang w:val="en-US"/>
        </w:rPr>
        <w:t>genetivus</w:t>
      </w:r>
      <w:r w:rsidRPr="00785736">
        <w:rPr>
          <w:b/>
          <w:sz w:val="28"/>
          <w:szCs w:val="28"/>
        </w:rPr>
        <w:t xml:space="preserve"> </w:t>
      </w:r>
      <w:r w:rsidRPr="00785736">
        <w:rPr>
          <w:b/>
          <w:sz w:val="28"/>
          <w:szCs w:val="28"/>
          <w:lang w:val="en-US"/>
        </w:rPr>
        <w:t>singularis</w:t>
      </w:r>
      <w:r w:rsidRPr="00785736">
        <w:rPr>
          <w:b/>
          <w:sz w:val="28"/>
          <w:szCs w:val="28"/>
        </w:rPr>
        <w:t>:</w:t>
      </w:r>
    </w:p>
    <w:p w14:paraId="0BBF6B6A" w14:textId="77777777" w:rsidR="00A07B58" w:rsidRPr="00762020" w:rsidRDefault="00A07B58" w:rsidP="00A07B58">
      <w:pPr>
        <w:spacing w:line="276" w:lineRule="auto"/>
        <w:ind w:left="360"/>
        <w:jc w:val="both"/>
        <w:rPr>
          <w:sz w:val="28"/>
          <w:szCs w:val="28"/>
          <w:lang w:val="en-US"/>
        </w:rPr>
      </w:pPr>
      <w:r w:rsidRPr="00785736">
        <w:rPr>
          <w:sz w:val="28"/>
          <w:szCs w:val="28"/>
        </w:rPr>
        <w:t xml:space="preserve">      </w:t>
      </w:r>
      <w:r w:rsidRPr="00762020">
        <w:rPr>
          <w:sz w:val="28"/>
          <w:szCs w:val="28"/>
        </w:rPr>
        <w:t>а</w:t>
      </w:r>
      <w:r w:rsidRPr="00762020">
        <w:rPr>
          <w:sz w:val="28"/>
          <w:szCs w:val="28"/>
          <w:lang w:val="en-US"/>
        </w:rPr>
        <w:t>. oleum</w:t>
      </w:r>
    </w:p>
    <w:p w14:paraId="498888D7"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oleumi</w:t>
      </w:r>
    </w:p>
    <w:p w14:paraId="15F676F3" w14:textId="77777777" w:rsidR="00A07B58" w:rsidRPr="00D479D3" w:rsidRDefault="00A07B58" w:rsidP="00A07B58">
      <w:pPr>
        <w:spacing w:line="276" w:lineRule="auto"/>
        <w:ind w:left="720"/>
        <w:jc w:val="both"/>
        <w:rPr>
          <w:sz w:val="28"/>
          <w:szCs w:val="28"/>
          <w:lang w:val="en-US"/>
        </w:rPr>
      </w:pPr>
      <w:r w:rsidRPr="00762020">
        <w:rPr>
          <w:sz w:val="28"/>
          <w:szCs w:val="28"/>
        </w:rPr>
        <w:t>в</w:t>
      </w:r>
      <w:r w:rsidRPr="00D479D3">
        <w:rPr>
          <w:sz w:val="28"/>
          <w:szCs w:val="28"/>
          <w:lang w:val="en-US"/>
        </w:rPr>
        <w:t xml:space="preserve">. </w:t>
      </w:r>
      <w:r w:rsidRPr="00762020">
        <w:rPr>
          <w:sz w:val="28"/>
          <w:szCs w:val="28"/>
          <w:lang w:val="en-US"/>
        </w:rPr>
        <w:t>olei</w:t>
      </w:r>
    </w:p>
    <w:p w14:paraId="2B3E0FC3" w14:textId="77777777" w:rsidR="00A07B58" w:rsidRPr="00785736" w:rsidRDefault="00A07B58" w:rsidP="00A07B58">
      <w:pPr>
        <w:spacing w:line="276" w:lineRule="auto"/>
        <w:jc w:val="both"/>
        <w:rPr>
          <w:b/>
          <w:sz w:val="28"/>
          <w:szCs w:val="28"/>
        </w:rPr>
      </w:pPr>
      <w:r w:rsidRPr="00785736">
        <w:rPr>
          <w:b/>
          <w:sz w:val="28"/>
          <w:szCs w:val="28"/>
        </w:rPr>
        <w:t xml:space="preserve">20. Определить спряжение глагола </w:t>
      </w:r>
      <w:r w:rsidRPr="00785736">
        <w:rPr>
          <w:b/>
          <w:sz w:val="28"/>
          <w:szCs w:val="28"/>
          <w:lang w:val="en-US"/>
        </w:rPr>
        <w:t>praeparo</w:t>
      </w:r>
      <w:r w:rsidRPr="00785736">
        <w:rPr>
          <w:b/>
          <w:sz w:val="28"/>
          <w:szCs w:val="28"/>
        </w:rPr>
        <w:t xml:space="preserve">, </w:t>
      </w:r>
      <w:r w:rsidRPr="00785736">
        <w:rPr>
          <w:b/>
          <w:sz w:val="28"/>
          <w:szCs w:val="28"/>
          <w:lang w:val="en-US"/>
        </w:rPr>
        <w:t>are</w:t>
      </w:r>
      <w:r w:rsidRPr="00785736">
        <w:rPr>
          <w:b/>
          <w:sz w:val="28"/>
          <w:szCs w:val="28"/>
        </w:rPr>
        <w:t>:</w:t>
      </w:r>
    </w:p>
    <w:p w14:paraId="06EF6A42" w14:textId="77777777" w:rsidR="00A07B58" w:rsidRPr="00762020" w:rsidRDefault="00A07B58" w:rsidP="00A07B58">
      <w:pPr>
        <w:spacing w:line="276" w:lineRule="auto"/>
        <w:ind w:left="360"/>
        <w:jc w:val="both"/>
        <w:rPr>
          <w:sz w:val="28"/>
          <w:szCs w:val="28"/>
        </w:rPr>
      </w:pPr>
      <w:r w:rsidRPr="00762020">
        <w:rPr>
          <w:sz w:val="28"/>
          <w:szCs w:val="28"/>
        </w:rPr>
        <w:t xml:space="preserve">      а. 1</w:t>
      </w:r>
    </w:p>
    <w:p w14:paraId="29CC2538" w14:textId="77777777" w:rsidR="00A07B58" w:rsidRPr="00762020" w:rsidRDefault="00A07B58" w:rsidP="00A07B58">
      <w:pPr>
        <w:spacing w:line="276" w:lineRule="auto"/>
        <w:ind w:left="720"/>
        <w:jc w:val="both"/>
        <w:rPr>
          <w:sz w:val="28"/>
          <w:szCs w:val="28"/>
        </w:rPr>
      </w:pPr>
      <w:r w:rsidRPr="00762020">
        <w:rPr>
          <w:sz w:val="28"/>
          <w:szCs w:val="28"/>
        </w:rPr>
        <w:t>б. 2</w:t>
      </w:r>
    </w:p>
    <w:p w14:paraId="17BC9483" w14:textId="77777777" w:rsidR="00A07B58" w:rsidRPr="00762020" w:rsidRDefault="00A07B58" w:rsidP="00A07B58">
      <w:pPr>
        <w:spacing w:line="276" w:lineRule="auto"/>
        <w:ind w:left="720"/>
        <w:jc w:val="both"/>
        <w:rPr>
          <w:sz w:val="28"/>
          <w:szCs w:val="28"/>
        </w:rPr>
      </w:pPr>
      <w:r w:rsidRPr="00762020">
        <w:rPr>
          <w:sz w:val="28"/>
          <w:szCs w:val="28"/>
        </w:rPr>
        <w:t>в.3</w:t>
      </w:r>
    </w:p>
    <w:p w14:paraId="389A1DC9" w14:textId="77777777" w:rsidR="00A07B58" w:rsidRPr="00785736" w:rsidRDefault="00A07B58" w:rsidP="00A07B58">
      <w:pPr>
        <w:spacing w:line="276" w:lineRule="auto"/>
        <w:jc w:val="both"/>
        <w:rPr>
          <w:b/>
          <w:sz w:val="28"/>
          <w:szCs w:val="28"/>
        </w:rPr>
      </w:pPr>
      <w:r w:rsidRPr="00785736">
        <w:rPr>
          <w:b/>
          <w:sz w:val="28"/>
          <w:szCs w:val="28"/>
        </w:rPr>
        <w:t>21. Определить существительное первого склонения:</w:t>
      </w:r>
    </w:p>
    <w:p w14:paraId="0B758AB4" w14:textId="77777777" w:rsidR="00A07B58" w:rsidRPr="00762020" w:rsidRDefault="00A07B58" w:rsidP="00A07B58">
      <w:pPr>
        <w:spacing w:line="276" w:lineRule="auto"/>
        <w:ind w:left="360"/>
        <w:jc w:val="both"/>
        <w:rPr>
          <w:sz w:val="28"/>
          <w:szCs w:val="28"/>
          <w:lang w:val="en-US"/>
        </w:rPr>
      </w:pPr>
      <w:r w:rsidRPr="00762020">
        <w:rPr>
          <w:sz w:val="28"/>
          <w:szCs w:val="28"/>
        </w:rPr>
        <w:t xml:space="preserve">      а</w:t>
      </w:r>
      <w:r w:rsidRPr="00762020">
        <w:rPr>
          <w:sz w:val="28"/>
          <w:szCs w:val="28"/>
          <w:lang w:val="en-US"/>
        </w:rPr>
        <w:t>. facies, ei, f</w:t>
      </w:r>
    </w:p>
    <w:p w14:paraId="3756D756"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sinus, us, m</w:t>
      </w:r>
    </w:p>
    <w:p w14:paraId="198FBDB6" w14:textId="77777777" w:rsidR="00A07B58" w:rsidRDefault="00A07B58" w:rsidP="00A07B58">
      <w:pPr>
        <w:spacing w:line="276" w:lineRule="auto"/>
        <w:ind w:left="720"/>
        <w:jc w:val="both"/>
        <w:rPr>
          <w:sz w:val="28"/>
          <w:szCs w:val="28"/>
          <w:lang w:val="en-US"/>
        </w:rPr>
      </w:pPr>
      <w:proofErr w:type="gramStart"/>
      <w:r w:rsidRPr="00762020">
        <w:rPr>
          <w:sz w:val="28"/>
          <w:szCs w:val="28"/>
        </w:rPr>
        <w:t>в</w:t>
      </w:r>
      <w:r>
        <w:rPr>
          <w:sz w:val="28"/>
          <w:szCs w:val="28"/>
          <w:lang w:val="en-US"/>
        </w:rPr>
        <w:t>.crista</w:t>
      </w:r>
      <w:proofErr w:type="gramEnd"/>
      <w:r>
        <w:rPr>
          <w:sz w:val="28"/>
          <w:szCs w:val="28"/>
          <w:lang w:val="en-US"/>
        </w:rPr>
        <w:t>, ae, f</w:t>
      </w:r>
    </w:p>
    <w:p w14:paraId="3A6D9CD3" w14:textId="77777777" w:rsidR="00A07B58" w:rsidRPr="00FA7459" w:rsidRDefault="00A07B58" w:rsidP="00A07B58">
      <w:pPr>
        <w:spacing w:line="276" w:lineRule="auto"/>
        <w:jc w:val="both"/>
        <w:rPr>
          <w:sz w:val="28"/>
          <w:szCs w:val="28"/>
          <w:lang w:val="en-US"/>
        </w:rPr>
      </w:pPr>
      <w:r w:rsidRPr="00FA7459">
        <w:rPr>
          <w:b/>
          <w:sz w:val="28"/>
          <w:szCs w:val="28"/>
          <w:lang w:val="en-US"/>
        </w:rPr>
        <w:t xml:space="preserve">22. </w:t>
      </w:r>
      <w:r w:rsidRPr="00785736">
        <w:rPr>
          <w:b/>
          <w:sz w:val="28"/>
          <w:szCs w:val="28"/>
        </w:rPr>
        <w:t>Согласовать</w:t>
      </w:r>
      <w:r w:rsidRPr="00FA7459">
        <w:rPr>
          <w:b/>
          <w:sz w:val="28"/>
          <w:szCs w:val="28"/>
          <w:lang w:val="en-US"/>
        </w:rPr>
        <w:t xml:space="preserve"> </w:t>
      </w:r>
      <w:r w:rsidRPr="00785736">
        <w:rPr>
          <w:b/>
          <w:sz w:val="28"/>
          <w:szCs w:val="28"/>
        </w:rPr>
        <w:t>существительное</w:t>
      </w:r>
      <w:r w:rsidRPr="00FA7459">
        <w:rPr>
          <w:b/>
          <w:sz w:val="28"/>
          <w:szCs w:val="28"/>
          <w:lang w:val="en-US"/>
        </w:rPr>
        <w:t xml:space="preserve"> </w:t>
      </w:r>
      <w:r w:rsidRPr="00785736">
        <w:rPr>
          <w:b/>
          <w:sz w:val="28"/>
          <w:szCs w:val="28"/>
          <w:lang w:val="en-US"/>
        </w:rPr>
        <w:t>bolus</w:t>
      </w:r>
      <w:r w:rsidRPr="00FA7459">
        <w:rPr>
          <w:b/>
          <w:sz w:val="28"/>
          <w:szCs w:val="28"/>
          <w:lang w:val="en-US"/>
        </w:rPr>
        <w:t xml:space="preserve">, </w:t>
      </w:r>
      <w:r w:rsidRPr="00785736">
        <w:rPr>
          <w:b/>
          <w:sz w:val="28"/>
          <w:szCs w:val="28"/>
          <w:lang w:val="en-US"/>
        </w:rPr>
        <w:t>i</w:t>
      </w:r>
      <w:r w:rsidRPr="00FA7459">
        <w:rPr>
          <w:b/>
          <w:sz w:val="28"/>
          <w:szCs w:val="28"/>
          <w:lang w:val="en-US"/>
        </w:rPr>
        <w:t xml:space="preserve">, </w:t>
      </w:r>
      <w:r w:rsidRPr="00785736">
        <w:rPr>
          <w:b/>
          <w:sz w:val="28"/>
          <w:szCs w:val="28"/>
          <w:lang w:val="en-US"/>
        </w:rPr>
        <w:t>f</w:t>
      </w:r>
      <w:r w:rsidRPr="00FA7459">
        <w:rPr>
          <w:b/>
          <w:sz w:val="28"/>
          <w:szCs w:val="28"/>
          <w:lang w:val="en-US"/>
        </w:rPr>
        <w:t xml:space="preserve"> </w:t>
      </w:r>
      <w:r w:rsidRPr="00785736">
        <w:rPr>
          <w:b/>
          <w:sz w:val="28"/>
          <w:szCs w:val="28"/>
        </w:rPr>
        <w:t>с</w:t>
      </w:r>
      <w:r w:rsidRPr="00FA7459">
        <w:rPr>
          <w:b/>
          <w:sz w:val="28"/>
          <w:szCs w:val="28"/>
          <w:lang w:val="en-US"/>
        </w:rPr>
        <w:t xml:space="preserve"> </w:t>
      </w:r>
      <w:r w:rsidRPr="00785736">
        <w:rPr>
          <w:b/>
          <w:sz w:val="28"/>
          <w:szCs w:val="28"/>
        </w:rPr>
        <w:t>прилагательным</w:t>
      </w:r>
      <w:r w:rsidRPr="00FA7459">
        <w:rPr>
          <w:b/>
          <w:sz w:val="28"/>
          <w:szCs w:val="28"/>
          <w:lang w:val="en-US"/>
        </w:rPr>
        <w:t xml:space="preserve"> </w:t>
      </w:r>
      <w:r w:rsidRPr="00785736">
        <w:rPr>
          <w:b/>
          <w:sz w:val="28"/>
          <w:szCs w:val="28"/>
          <w:lang w:val="en-US"/>
        </w:rPr>
        <w:t>albus</w:t>
      </w:r>
      <w:r w:rsidRPr="00FA7459">
        <w:rPr>
          <w:b/>
          <w:sz w:val="28"/>
          <w:szCs w:val="28"/>
          <w:lang w:val="en-US"/>
        </w:rPr>
        <w:t xml:space="preserve">, </w:t>
      </w:r>
      <w:r w:rsidRPr="00785736">
        <w:rPr>
          <w:b/>
          <w:sz w:val="28"/>
          <w:szCs w:val="28"/>
          <w:lang w:val="en-US"/>
        </w:rPr>
        <w:t>a</w:t>
      </w:r>
      <w:r w:rsidRPr="00FA7459">
        <w:rPr>
          <w:b/>
          <w:sz w:val="28"/>
          <w:szCs w:val="28"/>
          <w:lang w:val="en-US"/>
        </w:rPr>
        <w:t xml:space="preserve">, </w:t>
      </w:r>
      <w:r w:rsidRPr="00785736">
        <w:rPr>
          <w:b/>
          <w:sz w:val="28"/>
          <w:szCs w:val="28"/>
          <w:lang w:val="en-US"/>
        </w:rPr>
        <w:t>um</w:t>
      </w:r>
      <w:r w:rsidRPr="00FA7459">
        <w:rPr>
          <w:b/>
          <w:sz w:val="28"/>
          <w:szCs w:val="28"/>
          <w:lang w:val="en-US"/>
        </w:rPr>
        <w:t xml:space="preserve"> </w:t>
      </w:r>
      <w:r w:rsidRPr="00785736">
        <w:rPr>
          <w:b/>
          <w:sz w:val="28"/>
          <w:szCs w:val="28"/>
        </w:rPr>
        <w:t>в</w:t>
      </w:r>
      <w:r w:rsidRPr="00FA7459">
        <w:rPr>
          <w:sz w:val="28"/>
          <w:szCs w:val="28"/>
          <w:lang w:val="en-US"/>
        </w:rPr>
        <w:t xml:space="preserve"> </w:t>
      </w:r>
      <w:r w:rsidRPr="00785736">
        <w:rPr>
          <w:b/>
          <w:sz w:val="28"/>
          <w:szCs w:val="28"/>
          <w:lang w:val="en-US"/>
        </w:rPr>
        <w:t>nominativus</w:t>
      </w:r>
      <w:r w:rsidRPr="00FA7459">
        <w:rPr>
          <w:b/>
          <w:sz w:val="28"/>
          <w:szCs w:val="28"/>
          <w:lang w:val="en-US"/>
        </w:rPr>
        <w:t xml:space="preserve"> </w:t>
      </w:r>
      <w:r w:rsidRPr="00785736">
        <w:rPr>
          <w:b/>
          <w:sz w:val="28"/>
          <w:szCs w:val="28"/>
          <w:lang w:val="en-US"/>
        </w:rPr>
        <w:t>singularis</w:t>
      </w:r>
      <w:r w:rsidRPr="00FA7459">
        <w:rPr>
          <w:b/>
          <w:sz w:val="28"/>
          <w:szCs w:val="28"/>
          <w:lang w:val="en-US"/>
        </w:rPr>
        <w:t>:</w:t>
      </w:r>
    </w:p>
    <w:p w14:paraId="1A261CDA" w14:textId="77777777" w:rsidR="00A07B58" w:rsidRPr="00762020" w:rsidRDefault="00A07B58" w:rsidP="00A07B58">
      <w:pPr>
        <w:spacing w:line="276" w:lineRule="auto"/>
        <w:ind w:left="720"/>
        <w:jc w:val="both"/>
        <w:rPr>
          <w:sz w:val="28"/>
          <w:szCs w:val="28"/>
          <w:lang w:val="en-US"/>
        </w:rPr>
      </w:pPr>
      <w:r w:rsidRPr="00762020">
        <w:rPr>
          <w:sz w:val="28"/>
          <w:szCs w:val="28"/>
          <w:lang w:val="en-US"/>
        </w:rPr>
        <w:t>a. bolus albus</w:t>
      </w:r>
    </w:p>
    <w:p w14:paraId="432D94A3"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.bolus</w:t>
      </w:r>
      <w:proofErr w:type="gramEnd"/>
      <w:r w:rsidRPr="00762020">
        <w:rPr>
          <w:sz w:val="28"/>
          <w:szCs w:val="28"/>
          <w:lang w:val="en-US"/>
        </w:rPr>
        <w:t xml:space="preserve"> album</w:t>
      </w:r>
    </w:p>
    <w:p w14:paraId="46AC08F5" w14:textId="77777777" w:rsidR="00A07B58" w:rsidRPr="0064513B" w:rsidRDefault="00A07B58" w:rsidP="00A07B58">
      <w:pPr>
        <w:spacing w:line="276" w:lineRule="auto"/>
        <w:ind w:left="720"/>
        <w:jc w:val="both"/>
        <w:rPr>
          <w:sz w:val="28"/>
          <w:szCs w:val="28"/>
          <w:lang w:val="en-US"/>
        </w:rPr>
      </w:pPr>
      <w:proofErr w:type="gramStart"/>
      <w:r w:rsidRPr="00762020">
        <w:rPr>
          <w:sz w:val="28"/>
          <w:szCs w:val="28"/>
        </w:rPr>
        <w:t>в</w:t>
      </w:r>
      <w:r w:rsidRPr="0064513B">
        <w:rPr>
          <w:sz w:val="28"/>
          <w:szCs w:val="28"/>
          <w:lang w:val="en-US"/>
        </w:rPr>
        <w:t>.</w:t>
      </w:r>
      <w:r w:rsidRPr="00762020">
        <w:rPr>
          <w:sz w:val="28"/>
          <w:szCs w:val="28"/>
          <w:lang w:val="en-US"/>
        </w:rPr>
        <w:t>bolus</w:t>
      </w:r>
      <w:proofErr w:type="gramEnd"/>
      <w:r w:rsidRPr="0064513B">
        <w:rPr>
          <w:sz w:val="28"/>
          <w:szCs w:val="28"/>
          <w:lang w:val="en-US"/>
        </w:rPr>
        <w:t xml:space="preserve"> </w:t>
      </w:r>
      <w:r w:rsidRPr="00762020">
        <w:rPr>
          <w:sz w:val="28"/>
          <w:szCs w:val="28"/>
          <w:lang w:val="en-US"/>
        </w:rPr>
        <w:t>alba</w:t>
      </w:r>
    </w:p>
    <w:p w14:paraId="50E06D61" w14:textId="77777777" w:rsidR="00A07B58" w:rsidRPr="00785736" w:rsidRDefault="00A07B58" w:rsidP="00A07B58">
      <w:pPr>
        <w:spacing w:line="276" w:lineRule="auto"/>
        <w:jc w:val="both"/>
        <w:rPr>
          <w:b/>
          <w:sz w:val="28"/>
          <w:szCs w:val="28"/>
        </w:rPr>
      </w:pPr>
      <w:r w:rsidRPr="00785736">
        <w:rPr>
          <w:b/>
          <w:sz w:val="28"/>
          <w:szCs w:val="28"/>
        </w:rPr>
        <w:t>23. Ко второй группе имен прилагательных относятся прилагательные:</w:t>
      </w:r>
    </w:p>
    <w:p w14:paraId="4CD0FBED" w14:textId="77777777" w:rsidR="00A07B58" w:rsidRPr="00762020" w:rsidRDefault="00A07B58" w:rsidP="00A07B58">
      <w:pPr>
        <w:spacing w:line="276" w:lineRule="auto"/>
        <w:ind w:left="360"/>
        <w:jc w:val="both"/>
        <w:rPr>
          <w:sz w:val="28"/>
          <w:szCs w:val="28"/>
        </w:rPr>
      </w:pPr>
      <w:r w:rsidRPr="00785736">
        <w:rPr>
          <w:sz w:val="28"/>
          <w:szCs w:val="28"/>
        </w:rPr>
        <w:t xml:space="preserve">      </w:t>
      </w:r>
      <w:r w:rsidRPr="00762020">
        <w:rPr>
          <w:sz w:val="28"/>
          <w:szCs w:val="28"/>
        </w:rPr>
        <w:t>а</w:t>
      </w:r>
      <w:r w:rsidRPr="00D479D3">
        <w:rPr>
          <w:sz w:val="28"/>
          <w:szCs w:val="28"/>
        </w:rPr>
        <w:t xml:space="preserve">. 3 </w:t>
      </w:r>
      <w:r w:rsidRPr="00762020">
        <w:rPr>
          <w:sz w:val="28"/>
          <w:szCs w:val="28"/>
        </w:rPr>
        <w:t>склонения</w:t>
      </w:r>
    </w:p>
    <w:p w14:paraId="085D9D33" w14:textId="77777777" w:rsidR="00A07B58" w:rsidRPr="00762020" w:rsidRDefault="00A07B58" w:rsidP="00A07B58">
      <w:pPr>
        <w:spacing w:line="276" w:lineRule="auto"/>
        <w:ind w:left="720"/>
        <w:jc w:val="both"/>
        <w:rPr>
          <w:sz w:val="28"/>
          <w:szCs w:val="28"/>
        </w:rPr>
      </w:pPr>
      <w:r w:rsidRPr="00762020">
        <w:rPr>
          <w:sz w:val="28"/>
          <w:szCs w:val="28"/>
        </w:rPr>
        <w:t>б. 2 склонения</w:t>
      </w:r>
    </w:p>
    <w:p w14:paraId="0A6468CD" w14:textId="77777777" w:rsidR="00A07B58" w:rsidRPr="00762020" w:rsidRDefault="00A07B58" w:rsidP="00A07B58">
      <w:pPr>
        <w:spacing w:line="276" w:lineRule="auto"/>
        <w:ind w:left="720"/>
        <w:jc w:val="both"/>
        <w:rPr>
          <w:sz w:val="28"/>
          <w:szCs w:val="28"/>
        </w:rPr>
      </w:pPr>
      <w:r w:rsidRPr="00762020">
        <w:rPr>
          <w:sz w:val="28"/>
          <w:szCs w:val="28"/>
        </w:rPr>
        <w:t>в.1 склонения</w:t>
      </w:r>
    </w:p>
    <w:p w14:paraId="49152796" w14:textId="77777777" w:rsidR="00A07B58" w:rsidRPr="00785736" w:rsidRDefault="00A07B58" w:rsidP="00A07B58">
      <w:pPr>
        <w:spacing w:line="276" w:lineRule="auto"/>
        <w:jc w:val="both"/>
        <w:rPr>
          <w:i/>
          <w:sz w:val="28"/>
          <w:szCs w:val="28"/>
        </w:rPr>
      </w:pPr>
      <w:r w:rsidRPr="00785736">
        <w:rPr>
          <w:i/>
          <w:sz w:val="28"/>
          <w:szCs w:val="28"/>
        </w:rPr>
        <w:t>2. На</w:t>
      </w:r>
      <w:r>
        <w:rPr>
          <w:i/>
          <w:sz w:val="28"/>
          <w:szCs w:val="28"/>
        </w:rPr>
        <w:t>йдите недостающую часть термина</w:t>
      </w:r>
    </w:p>
    <w:p w14:paraId="4B9C784A" w14:textId="77777777" w:rsidR="00A07B58" w:rsidRPr="00785736" w:rsidRDefault="00A07B58" w:rsidP="00A07B58">
      <w:pPr>
        <w:spacing w:line="276" w:lineRule="auto"/>
        <w:jc w:val="both"/>
        <w:rPr>
          <w:b/>
          <w:sz w:val="28"/>
          <w:szCs w:val="28"/>
        </w:rPr>
      </w:pPr>
      <w:r w:rsidRPr="00785736">
        <w:rPr>
          <w:b/>
          <w:sz w:val="28"/>
          <w:szCs w:val="28"/>
        </w:rPr>
        <w:t xml:space="preserve">24. </w:t>
      </w:r>
      <w:r w:rsidRPr="00785736">
        <w:rPr>
          <w:b/>
          <w:sz w:val="28"/>
          <w:szCs w:val="28"/>
          <w:lang w:val="en-US"/>
        </w:rPr>
        <w:t>Hyper</w:t>
      </w:r>
      <w:r w:rsidRPr="00785736">
        <w:rPr>
          <w:b/>
          <w:sz w:val="28"/>
          <w:szCs w:val="28"/>
        </w:rPr>
        <w:t>...разрастание органа за счет чрезмерного питания:</w:t>
      </w:r>
    </w:p>
    <w:p w14:paraId="4CBF7DB5" w14:textId="77777777" w:rsidR="00A07B58" w:rsidRPr="0064513B" w:rsidRDefault="00A07B58" w:rsidP="00A07B58">
      <w:pPr>
        <w:spacing w:line="276" w:lineRule="auto"/>
        <w:ind w:left="720"/>
        <w:jc w:val="both"/>
        <w:rPr>
          <w:sz w:val="28"/>
          <w:szCs w:val="28"/>
        </w:rPr>
      </w:pPr>
      <w:r w:rsidRPr="00762020">
        <w:rPr>
          <w:sz w:val="28"/>
          <w:szCs w:val="28"/>
          <w:lang w:val="en-US"/>
        </w:rPr>
        <w:t>a</w:t>
      </w:r>
      <w:r w:rsidRPr="0064513B">
        <w:rPr>
          <w:sz w:val="28"/>
          <w:szCs w:val="28"/>
        </w:rPr>
        <w:t xml:space="preserve">. </w:t>
      </w:r>
      <w:r w:rsidRPr="00762020">
        <w:rPr>
          <w:sz w:val="28"/>
          <w:szCs w:val="28"/>
          <w:lang w:val="en-US"/>
        </w:rPr>
        <w:t>throphia</w:t>
      </w:r>
      <w:r w:rsidRPr="0064513B">
        <w:rPr>
          <w:sz w:val="28"/>
          <w:szCs w:val="28"/>
        </w:rPr>
        <w:t xml:space="preserve"> </w:t>
      </w:r>
    </w:p>
    <w:p w14:paraId="694665E3" w14:textId="77777777" w:rsidR="00A07B58" w:rsidRPr="0064513B" w:rsidRDefault="00A07B58" w:rsidP="00A07B58">
      <w:pPr>
        <w:spacing w:line="276" w:lineRule="auto"/>
        <w:ind w:left="720"/>
        <w:jc w:val="both"/>
        <w:rPr>
          <w:sz w:val="28"/>
          <w:szCs w:val="28"/>
        </w:rPr>
      </w:pPr>
      <w:proofErr w:type="gramStart"/>
      <w:r w:rsidRPr="00762020">
        <w:rPr>
          <w:sz w:val="28"/>
          <w:szCs w:val="28"/>
        </w:rPr>
        <w:t>б</w:t>
      </w:r>
      <w:r w:rsidRPr="0064513B">
        <w:rPr>
          <w:sz w:val="28"/>
          <w:szCs w:val="28"/>
        </w:rPr>
        <w:t>.</w:t>
      </w:r>
      <w:r w:rsidRPr="00762020">
        <w:rPr>
          <w:sz w:val="28"/>
          <w:szCs w:val="28"/>
          <w:lang w:val="en-US"/>
        </w:rPr>
        <w:t>phagia</w:t>
      </w:r>
      <w:proofErr w:type="gramEnd"/>
      <w:r w:rsidRPr="0064513B">
        <w:rPr>
          <w:sz w:val="28"/>
          <w:szCs w:val="28"/>
        </w:rPr>
        <w:t xml:space="preserve"> </w:t>
      </w:r>
    </w:p>
    <w:p w14:paraId="4CBFAD33" w14:textId="77777777" w:rsidR="00A07B58" w:rsidRPr="0064513B" w:rsidRDefault="00A07B58" w:rsidP="00A07B58">
      <w:pPr>
        <w:spacing w:line="276" w:lineRule="auto"/>
        <w:ind w:left="720"/>
        <w:jc w:val="both"/>
        <w:rPr>
          <w:sz w:val="28"/>
          <w:szCs w:val="28"/>
        </w:rPr>
      </w:pPr>
      <w:proofErr w:type="gramStart"/>
      <w:r w:rsidRPr="00762020">
        <w:rPr>
          <w:sz w:val="28"/>
          <w:szCs w:val="28"/>
        </w:rPr>
        <w:t>в</w:t>
      </w:r>
      <w:r w:rsidRPr="0064513B">
        <w:rPr>
          <w:sz w:val="28"/>
          <w:szCs w:val="28"/>
        </w:rPr>
        <w:t>.</w:t>
      </w:r>
      <w:r w:rsidRPr="00762020">
        <w:rPr>
          <w:sz w:val="28"/>
          <w:szCs w:val="28"/>
          <w:lang w:val="en-US"/>
        </w:rPr>
        <w:t>thermia</w:t>
      </w:r>
      <w:proofErr w:type="gramEnd"/>
      <w:r w:rsidRPr="0064513B">
        <w:rPr>
          <w:sz w:val="28"/>
          <w:szCs w:val="28"/>
        </w:rPr>
        <w:t xml:space="preserve"> </w:t>
      </w:r>
    </w:p>
    <w:p w14:paraId="70646167" w14:textId="77777777" w:rsidR="00A07B58" w:rsidRPr="00785736" w:rsidRDefault="00A07B58" w:rsidP="00A07B58">
      <w:pPr>
        <w:spacing w:line="276" w:lineRule="auto"/>
        <w:jc w:val="both"/>
        <w:rPr>
          <w:b/>
          <w:sz w:val="28"/>
          <w:szCs w:val="28"/>
        </w:rPr>
      </w:pPr>
      <w:r w:rsidRPr="00785736">
        <w:rPr>
          <w:b/>
          <w:sz w:val="28"/>
          <w:szCs w:val="28"/>
        </w:rPr>
        <w:t xml:space="preserve">25. </w:t>
      </w:r>
      <w:r w:rsidRPr="00785736">
        <w:rPr>
          <w:b/>
          <w:sz w:val="28"/>
          <w:szCs w:val="28"/>
          <w:lang w:val="en-US"/>
        </w:rPr>
        <w:t>Hypox</w:t>
      </w:r>
      <w:r w:rsidRPr="00785736">
        <w:rPr>
          <w:b/>
          <w:sz w:val="28"/>
          <w:szCs w:val="28"/>
        </w:rPr>
        <w:t>…понижение содержания кислорода в крови:</w:t>
      </w:r>
    </w:p>
    <w:p w14:paraId="55F9B17D" w14:textId="77777777" w:rsidR="00A07B58" w:rsidRPr="0064513B" w:rsidRDefault="00A07B58" w:rsidP="00A07B58">
      <w:pPr>
        <w:spacing w:line="276" w:lineRule="auto"/>
        <w:ind w:left="360"/>
        <w:jc w:val="both"/>
        <w:rPr>
          <w:sz w:val="28"/>
          <w:szCs w:val="28"/>
        </w:rPr>
      </w:pPr>
      <w:r w:rsidRPr="00762020">
        <w:rPr>
          <w:sz w:val="28"/>
          <w:szCs w:val="28"/>
        </w:rPr>
        <w:t xml:space="preserve">     </w:t>
      </w:r>
      <w:r w:rsidRPr="00762020">
        <w:rPr>
          <w:sz w:val="28"/>
          <w:szCs w:val="28"/>
          <w:lang w:val="en-US"/>
        </w:rPr>
        <w:t>a</w:t>
      </w:r>
      <w:r w:rsidRPr="0064513B">
        <w:rPr>
          <w:sz w:val="28"/>
          <w:szCs w:val="28"/>
        </w:rPr>
        <w:t xml:space="preserve">. </w:t>
      </w:r>
      <w:r w:rsidRPr="00762020">
        <w:rPr>
          <w:sz w:val="28"/>
          <w:szCs w:val="28"/>
          <w:lang w:val="en-US"/>
        </w:rPr>
        <w:t>aemia</w:t>
      </w:r>
      <w:r w:rsidRPr="0064513B">
        <w:rPr>
          <w:sz w:val="28"/>
          <w:szCs w:val="28"/>
        </w:rPr>
        <w:t xml:space="preserve"> </w:t>
      </w:r>
    </w:p>
    <w:p w14:paraId="671AF906" w14:textId="77777777" w:rsidR="00A07B58" w:rsidRPr="0064513B" w:rsidRDefault="00A07B58" w:rsidP="00A07B58">
      <w:pPr>
        <w:spacing w:line="276" w:lineRule="auto"/>
        <w:ind w:left="720"/>
        <w:jc w:val="both"/>
        <w:rPr>
          <w:sz w:val="28"/>
          <w:szCs w:val="28"/>
        </w:rPr>
      </w:pPr>
      <w:proofErr w:type="gramStart"/>
      <w:r w:rsidRPr="00762020">
        <w:rPr>
          <w:sz w:val="28"/>
          <w:szCs w:val="28"/>
        </w:rPr>
        <w:lastRenderedPageBreak/>
        <w:t>б</w:t>
      </w:r>
      <w:r w:rsidRPr="0064513B">
        <w:rPr>
          <w:sz w:val="28"/>
          <w:szCs w:val="28"/>
        </w:rPr>
        <w:t>.</w:t>
      </w:r>
      <w:r w:rsidRPr="00762020">
        <w:rPr>
          <w:sz w:val="28"/>
          <w:szCs w:val="28"/>
          <w:lang w:val="en-US"/>
        </w:rPr>
        <w:t>algia</w:t>
      </w:r>
      <w:proofErr w:type="gramEnd"/>
      <w:r w:rsidRPr="0064513B">
        <w:rPr>
          <w:sz w:val="28"/>
          <w:szCs w:val="28"/>
        </w:rPr>
        <w:t xml:space="preserve"> </w:t>
      </w:r>
    </w:p>
    <w:p w14:paraId="10D05B9C" w14:textId="77777777" w:rsidR="00A07B58" w:rsidRPr="0064513B" w:rsidRDefault="00A07B58" w:rsidP="00A07B58">
      <w:pPr>
        <w:spacing w:line="276" w:lineRule="auto"/>
        <w:ind w:left="720"/>
        <w:jc w:val="both"/>
        <w:rPr>
          <w:sz w:val="28"/>
          <w:szCs w:val="28"/>
        </w:rPr>
      </w:pPr>
      <w:proofErr w:type="gramStart"/>
      <w:r w:rsidRPr="00762020">
        <w:rPr>
          <w:sz w:val="28"/>
          <w:szCs w:val="28"/>
        </w:rPr>
        <w:t>в</w:t>
      </w:r>
      <w:r w:rsidRPr="0064513B">
        <w:rPr>
          <w:sz w:val="28"/>
          <w:szCs w:val="28"/>
        </w:rPr>
        <w:t>.</w:t>
      </w:r>
      <w:r w:rsidRPr="00762020">
        <w:rPr>
          <w:sz w:val="28"/>
          <w:szCs w:val="28"/>
          <w:lang w:val="en-US"/>
        </w:rPr>
        <w:t>uria</w:t>
      </w:r>
      <w:proofErr w:type="gramEnd"/>
      <w:r w:rsidRPr="0064513B">
        <w:rPr>
          <w:sz w:val="28"/>
          <w:szCs w:val="28"/>
        </w:rPr>
        <w:t xml:space="preserve"> </w:t>
      </w:r>
    </w:p>
    <w:p w14:paraId="24572FE3" w14:textId="77777777" w:rsidR="00A07B58" w:rsidRPr="00785736" w:rsidRDefault="00A07B58" w:rsidP="00A07B58">
      <w:pPr>
        <w:spacing w:line="276" w:lineRule="auto"/>
        <w:jc w:val="both"/>
        <w:rPr>
          <w:b/>
          <w:sz w:val="28"/>
          <w:szCs w:val="28"/>
        </w:rPr>
      </w:pPr>
      <w:r w:rsidRPr="00785736">
        <w:rPr>
          <w:b/>
          <w:sz w:val="28"/>
          <w:szCs w:val="28"/>
        </w:rPr>
        <w:t>26. …</w:t>
      </w:r>
      <w:r w:rsidRPr="00785736">
        <w:rPr>
          <w:b/>
          <w:sz w:val="28"/>
          <w:szCs w:val="28"/>
          <w:lang w:val="en-US"/>
        </w:rPr>
        <w:t>logia</w:t>
      </w:r>
      <w:r w:rsidRPr="00785736">
        <w:rPr>
          <w:b/>
          <w:sz w:val="28"/>
          <w:szCs w:val="28"/>
        </w:rPr>
        <w:t xml:space="preserve"> – наука о крови:</w:t>
      </w:r>
    </w:p>
    <w:p w14:paraId="3FD4E47E" w14:textId="77777777" w:rsidR="00A07B58" w:rsidRPr="00762020" w:rsidRDefault="00A07B58" w:rsidP="00A07B58">
      <w:pPr>
        <w:spacing w:line="276" w:lineRule="auto"/>
        <w:ind w:left="720"/>
        <w:jc w:val="both"/>
        <w:rPr>
          <w:sz w:val="28"/>
          <w:szCs w:val="28"/>
        </w:rPr>
      </w:pPr>
      <w:r w:rsidRPr="00762020">
        <w:rPr>
          <w:sz w:val="28"/>
          <w:szCs w:val="28"/>
        </w:rPr>
        <w:t xml:space="preserve">а. </w:t>
      </w:r>
      <w:r w:rsidRPr="00762020">
        <w:rPr>
          <w:sz w:val="28"/>
          <w:szCs w:val="28"/>
          <w:lang w:val="en-US"/>
        </w:rPr>
        <w:t>haemato</w:t>
      </w:r>
      <w:r w:rsidRPr="00762020">
        <w:rPr>
          <w:sz w:val="28"/>
          <w:szCs w:val="28"/>
        </w:rPr>
        <w:t xml:space="preserve"> -  </w:t>
      </w:r>
    </w:p>
    <w:p w14:paraId="654E851F" w14:textId="77777777" w:rsidR="00A07B58" w:rsidRPr="00762020" w:rsidRDefault="00A07B58" w:rsidP="00A07B58">
      <w:pPr>
        <w:spacing w:line="276" w:lineRule="auto"/>
        <w:ind w:left="720"/>
        <w:jc w:val="both"/>
        <w:rPr>
          <w:sz w:val="28"/>
          <w:szCs w:val="28"/>
        </w:rPr>
      </w:pPr>
      <w:r w:rsidRPr="00762020">
        <w:rPr>
          <w:sz w:val="28"/>
          <w:szCs w:val="28"/>
        </w:rPr>
        <w:t xml:space="preserve">б. </w:t>
      </w:r>
      <w:r w:rsidRPr="00762020">
        <w:rPr>
          <w:sz w:val="28"/>
          <w:szCs w:val="28"/>
          <w:lang w:val="en-US"/>
        </w:rPr>
        <w:t>histo</w:t>
      </w:r>
      <w:r w:rsidRPr="00762020">
        <w:rPr>
          <w:sz w:val="28"/>
          <w:szCs w:val="28"/>
        </w:rPr>
        <w:t xml:space="preserve">-  </w:t>
      </w:r>
    </w:p>
    <w:p w14:paraId="1055DDD1" w14:textId="77777777" w:rsidR="00A07B58" w:rsidRPr="00762020" w:rsidRDefault="00A07B58" w:rsidP="00A07B58">
      <w:pPr>
        <w:spacing w:line="276" w:lineRule="auto"/>
        <w:ind w:left="720"/>
        <w:jc w:val="both"/>
        <w:rPr>
          <w:sz w:val="28"/>
          <w:szCs w:val="28"/>
        </w:rPr>
      </w:pPr>
      <w:proofErr w:type="gramStart"/>
      <w:r w:rsidRPr="00762020">
        <w:rPr>
          <w:sz w:val="28"/>
          <w:szCs w:val="28"/>
        </w:rPr>
        <w:t>в.</w:t>
      </w:r>
      <w:r w:rsidRPr="00762020">
        <w:rPr>
          <w:sz w:val="28"/>
          <w:szCs w:val="28"/>
          <w:lang w:val="en-US"/>
        </w:rPr>
        <w:t>patho</w:t>
      </w:r>
      <w:proofErr w:type="gramEnd"/>
      <w:r w:rsidRPr="00762020">
        <w:rPr>
          <w:sz w:val="28"/>
          <w:szCs w:val="28"/>
        </w:rPr>
        <w:t xml:space="preserve"> -  </w:t>
      </w:r>
    </w:p>
    <w:p w14:paraId="492B4F73" w14:textId="77777777" w:rsidR="00A07B58" w:rsidRPr="00785736" w:rsidRDefault="00A07B58" w:rsidP="00A07B58">
      <w:pPr>
        <w:spacing w:line="276" w:lineRule="auto"/>
        <w:jc w:val="both"/>
        <w:rPr>
          <w:b/>
          <w:sz w:val="28"/>
          <w:szCs w:val="28"/>
        </w:rPr>
      </w:pPr>
      <w:r w:rsidRPr="00785736">
        <w:rPr>
          <w:b/>
          <w:sz w:val="28"/>
          <w:szCs w:val="28"/>
        </w:rPr>
        <w:t>27. Нарушение ритма сердца -</w:t>
      </w:r>
      <w:proofErr w:type="gramStart"/>
      <w:r w:rsidRPr="00785736">
        <w:rPr>
          <w:b/>
          <w:sz w:val="28"/>
          <w:szCs w:val="28"/>
        </w:rPr>
        <w:t xml:space="preserve"> ….</w:t>
      </w:r>
      <w:proofErr w:type="gramEnd"/>
      <w:r w:rsidRPr="00785736">
        <w:rPr>
          <w:b/>
          <w:sz w:val="28"/>
          <w:szCs w:val="28"/>
          <w:lang w:val="en-US"/>
        </w:rPr>
        <w:t>systolia</w:t>
      </w:r>
      <w:r w:rsidRPr="00785736">
        <w:rPr>
          <w:b/>
          <w:sz w:val="28"/>
          <w:szCs w:val="28"/>
        </w:rPr>
        <w:t xml:space="preserve">: </w:t>
      </w:r>
    </w:p>
    <w:p w14:paraId="1D93D548" w14:textId="77777777" w:rsidR="00A07B58" w:rsidRPr="00D479D3" w:rsidRDefault="00A07B58" w:rsidP="00A07B58">
      <w:pPr>
        <w:spacing w:line="276" w:lineRule="auto"/>
        <w:ind w:left="360"/>
        <w:jc w:val="both"/>
        <w:rPr>
          <w:sz w:val="28"/>
          <w:szCs w:val="28"/>
          <w:lang w:val="en-US"/>
        </w:rPr>
      </w:pPr>
      <w:r w:rsidRPr="00762020">
        <w:rPr>
          <w:sz w:val="28"/>
          <w:szCs w:val="28"/>
        </w:rPr>
        <w:t xml:space="preserve">     </w:t>
      </w:r>
      <w:r w:rsidRPr="00762020">
        <w:rPr>
          <w:sz w:val="28"/>
          <w:szCs w:val="28"/>
          <w:lang w:val="en-US"/>
        </w:rPr>
        <w:t>a</w:t>
      </w:r>
      <w:r w:rsidRPr="00D479D3">
        <w:rPr>
          <w:sz w:val="28"/>
          <w:szCs w:val="28"/>
          <w:lang w:val="en-US"/>
        </w:rPr>
        <w:t xml:space="preserve">. </w:t>
      </w:r>
      <w:r w:rsidRPr="00762020">
        <w:rPr>
          <w:sz w:val="28"/>
          <w:szCs w:val="28"/>
          <w:lang w:val="en-US"/>
        </w:rPr>
        <w:t>extra</w:t>
      </w:r>
    </w:p>
    <w:p w14:paraId="4B69F137"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.anti</w:t>
      </w:r>
      <w:proofErr w:type="gramEnd"/>
    </w:p>
    <w:p w14:paraId="3A579E74"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.dys</w:t>
      </w:r>
    </w:p>
    <w:p w14:paraId="4E6688F4" w14:textId="77777777" w:rsidR="00A07B58" w:rsidRPr="00785736" w:rsidRDefault="00A07B58" w:rsidP="00A07B58">
      <w:pPr>
        <w:spacing w:line="276" w:lineRule="auto"/>
        <w:jc w:val="both"/>
        <w:rPr>
          <w:b/>
          <w:sz w:val="28"/>
          <w:szCs w:val="28"/>
        </w:rPr>
      </w:pPr>
      <w:proofErr w:type="gramStart"/>
      <w:r w:rsidRPr="00785736">
        <w:rPr>
          <w:b/>
          <w:sz w:val="28"/>
          <w:szCs w:val="28"/>
        </w:rPr>
        <w:t>28.….</w:t>
      </w:r>
      <w:proofErr w:type="gramEnd"/>
      <w:r w:rsidRPr="00785736">
        <w:rPr>
          <w:b/>
          <w:sz w:val="28"/>
          <w:szCs w:val="28"/>
          <w:lang w:val="en-US"/>
        </w:rPr>
        <w:t>uria</w:t>
      </w:r>
      <w:r w:rsidRPr="00785736">
        <w:rPr>
          <w:b/>
          <w:sz w:val="28"/>
          <w:szCs w:val="28"/>
        </w:rPr>
        <w:t xml:space="preserve"> – прекращение мочевыделения:</w:t>
      </w:r>
    </w:p>
    <w:p w14:paraId="4EA0D70D" w14:textId="77777777" w:rsidR="00A07B58" w:rsidRPr="00762020" w:rsidRDefault="00A07B58" w:rsidP="00A07B58">
      <w:pPr>
        <w:spacing w:line="276" w:lineRule="auto"/>
        <w:ind w:left="360"/>
        <w:jc w:val="both"/>
        <w:rPr>
          <w:sz w:val="28"/>
          <w:szCs w:val="28"/>
        </w:rPr>
      </w:pPr>
      <w:r>
        <w:rPr>
          <w:sz w:val="28"/>
          <w:szCs w:val="28"/>
        </w:rPr>
        <w:t xml:space="preserve">     </w:t>
      </w:r>
      <w:r w:rsidRPr="00762020">
        <w:rPr>
          <w:sz w:val="28"/>
          <w:szCs w:val="28"/>
        </w:rPr>
        <w:t xml:space="preserve">а. </w:t>
      </w:r>
      <w:r w:rsidRPr="00762020">
        <w:rPr>
          <w:sz w:val="28"/>
          <w:szCs w:val="28"/>
          <w:lang w:val="en-US"/>
        </w:rPr>
        <w:t>an</w:t>
      </w:r>
    </w:p>
    <w:p w14:paraId="0B66E278" w14:textId="77777777" w:rsidR="00A07B58" w:rsidRPr="00762020" w:rsidRDefault="00A07B58" w:rsidP="00A07B58">
      <w:pPr>
        <w:spacing w:line="276" w:lineRule="auto"/>
        <w:ind w:left="720"/>
        <w:jc w:val="both"/>
        <w:rPr>
          <w:sz w:val="28"/>
          <w:szCs w:val="28"/>
        </w:rPr>
      </w:pPr>
      <w:r w:rsidRPr="00762020">
        <w:rPr>
          <w:sz w:val="28"/>
          <w:szCs w:val="28"/>
        </w:rPr>
        <w:t xml:space="preserve">б. </w:t>
      </w:r>
      <w:r w:rsidRPr="00762020">
        <w:rPr>
          <w:sz w:val="28"/>
          <w:szCs w:val="28"/>
          <w:lang w:val="en-US"/>
        </w:rPr>
        <w:t>haemat</w:t>
      </w:r>
    </w:p>
    <w:p w14:paraId="050AD9C8" w14:textId="77777777" w:rsidR="00A07B58" w:rsidRPr="00762020" w:rsidRDefault="00A07B58" w:rsidP="00A07B58">
      <w:pPr>
        <w:spacing w:line="276" w:lineRule="auto"/>
        <w:ind w:left="720"/>
        <w:jc w:val="both"/>
        <w:rPr>
          <w:sz w:val="28"/>
          <w:szCs w:val="28"/>
        </w:rPr>
      </w:pPr>
      <w:proofErr w:type="gramStart"/>
      <w:r w:rsidRPr="00762020">
        <w:rPr>
          <w:sz w:val="28"/>
          <w:szCs w:val="28"/>
        </w:rPr>
        <w:t>в.</w:t>
      </w:r>
      <w:r w:rsidRPr="00762020">
        <w:rPr>
          <w:sz w:val="28"/>
          <w:szCs w:val="28"/>
          <w:lang w:val="en-US"/>
        </w:rPr>
        <w:t>poli</w:t>
      </w:r>
      <w:proofErr w:type="gramEnd"/>
    </w:p>
    <w:p w14:paraId="0C518C60" w14:textId="77777777" w:rsidR="00A07B58" w:rsidRPr="00785736" w:rsidRDefault="00A07B58" w:rsidP="00A07B58">
      <w:pPr>
        <w:spacing w:line="276" w:lineRule="auto"/>
        <w:jc w:val="both"/>
        <w:rPr>
          <w:b/>
          <w:sz w:val="28"/>
          <w:szCs w:val="28"/>
        </w:rPr>
      </w:pPr>
      <w:r w:rsidRPr="00785736">
        <w:rPr>
          <w:b/>
          <w:sz w:val="28"/>
          <w:szCs w:val="28"/>
        </w:rPr>
        <w:t>29</w:t>
      </w:r>
      <w:proofErr w:type="gramStart"/>
      <w:r w:rsidRPr="00785736">
        <w:rPr>
          <w:b/>
          <w:sz w:val="28"/>
          <w:szCs w:val="28"/>
        </w:rPr>
        <w:t>…….</w:t>
      </w:r>
      <w:proofErr w:type="gramEnd"/>
      <w:r w:rsidRPr="00785736">
        <w:rPr>
          <w:b/>
          <w:sz w:val="28"/>
          <w:szCs w:val="28"/>
          <w:lang w:val="en-US"/>
        </w:rPr>
        <w:t>logia</w:t>
      </w:r>
      <w:r w:rsidRPr="00785736">
        <w:rPr>
          <w:b/>
          <w:sz w:val="28"/>
          <w:szCs w:val="28"/>
        </w:rPr>
        <w:t xml:space="preserve"> – наука, изучающая явления старения организма:</w:t>
      </w:r>
    </w:p>
    <w:p w14:paraId="2F82F3A0" w14:textId="77777777" w:rsidR="00A07B58" w:rsidRPr="0064513B" w:rsidRDefault="00A07B58" w:rsidP="00A07B58">
      <w:pPr>
        <w:spacing w:line="276" w:lineRule="auto"/>
        <w:ind w:left="720"/>
        <w:jc w:val="both"/>
        <w:rPr>
          <w:sz w:val="28"/>
          <w:szCs w:val="28"/>
        </w:rPr>
      </w:pPr>
      <w:r w:rsidRPr="00762020">
        <w:rPr>
          <w:sz w:val="28"/>
          <w:szCs w:val="28"/>
        </w:rPr>
        <w:t>а</w:t>
      </w:r>
      <w:r w:rsidRPr="0064513B">
        <w:rPr>
          <w:sz w:val="28"/>
          <w:szCs w:val="28"/>
        </w:rPr>
        <w:t xml:space="preserve">. </w:t>
      </w:r>
      <w:r w:rsidRPr="00762020">
        <w:rPr>
          <w:sz w:val="28"/>
          <w:szCs w:val="28"/>
          <w:lang w:val="en-US"/>
        </w:rPr>
        <w:t>spondylo</w:t>
      </w:r>
    </w:p>
    <w:p w14:paraId="4DC9162B" w14:textId="77777777" w:rsidR="00A07B58" w:rsidRPr="0064513B" w:rsidRDefault="00A07B58" w:rsidP="00A07B58">
      <w:pPr>
        <w:spacing w:line="276" w:lineRule="auto"/>
        <w:ind w:left="720"/>
        <w:jc w:val="both"/>
        <w:rPr>
          <w:sz w:val="28"/>
          <w:szCs w:val="28"/>
        </w:rPr>
      </w:pPr>
      <w:r w:rsidRPr="00762020">
        <w:rPr>
          <w:sz w:val="28"/>
          <w:szCs w:val="28"/>
        </w:rPr>
        <w:t>б</w:t>
      </w:r>
      <w:r w:rsidRPr="0064513B">
        <w:rPr>
          <w:sz w:val="28"/>
          <w:szCs w:val="28"/>
        </w:rPr>
        <w:t xml:space="preserve">. </w:t>
      </w:r>
      <w:r w:rsidRPr="00762020">
        <w:rPr>
          <w:sz w:val="28"/>
          <w:szCs w:val="28"/>
          <w:lang w:val="en-US"/>
        </w:rPr>
        <w:t>geronto</w:t>
      </w:r>
    </w:p>
    <w:p w14:paraId="36644FAE" w14:textId="77777777" w:rsidR="00A07B58" w:rsidRPr="0064513B" w:rsidRDefault="00A07B58" w:rsidP="00A07B58">
      <w:pPr>
        <w:spacing w:line="276" w:lineRule="auto"/>
        <w:ind w:left="720"/>
        <w:jc w:val="both"/>
        <w:rPr>
          <w:sz w:val="28"/>
          <w:szCs w:val="28"/>
        </w:rPr>
      </w:pPr>
      <w:proofErr w:type="gramStart"/>
      <w:r w:rsidRPr="00762020">
        <w:rPr>
          <w:sz w:val="28"/>
          <w:szCs w:val="28"/>
        </w:rPr>
        <w:t>в</w:t>
      </w:r>
      <w:r w:rsidRPr="0064513B">
        <w:rPr>
          <w:sz w:val="28"/>
          <w:szCs w:val="28"/>
        </w:rPr>
        <w:t>.</w:t>
      </w:r>
      <w:r w:rsidRPr="00762020">
        <w:rPr>
          <w:sz w:val="28"/>
          <w:szCs w:val="28"/>
          <w:lang w:val="en-US"/>
        </w:rPr>
        <w:t>entero</w:t>
      </w:r>
      <w:proofErr w:type="gramEnd"/>
    </w:p>
    <w:p w14:paraId="41519ACE" w14:textId="77777777" w:rsidR="00A07B58" w:rsidRPr="0064513B" w:rsidRDefault="00A07B58" w:rsidP="00A07B58">
      <w:pPr>
        <w:spacing w:line="276" w:lineRule="auto"/>
        <w:jc w:val="both"/>
        <w:rPr>
          <w:b/>
          <w:sz w:val="28"/>
          <w:szCs w:val="28"/>
        </w:rPr>
      </w:pPr>
      <w:r w:rsidRPr="0064513B">
        <w:rPr>
          <w:b/>
          <w:sz w:val="28"/>
          <w:szCs w:val="28"/>
        </w:rPr>
        <w:t xml:space="preserve">30. </w:t>
      </w:r>
      <w:r w:rsidRPr="00785736">
        <w:rPr>
          <w:b/>
          <w:sz w:val="28"/>
          <w:szCs w:val="28"/>
          <w:lang w:val="en-US"/>
        </w:rPr>
        <w:t>Oxigeno</w:t>
      </w:r>
      <w:r w:rsidRPr="0064513B">
        <w:rPr>
          <w:b/>
          <w:sz w:val="28"/>
          <w:szCs w:val="28"/>
        </w:rPr>
        <w:t xml:space="preserve"> – </w:t>
      </w:r>
      <w:r w:rsidRPr="00785736">
        <w:rPr>
          <w:b/>
          <w:sz w:val="28"/>
          <w:szCs w:val="28"/>
        </w:rPr>
        <w:t>лечение</w:t>
      </w:r>
      <w:r w:rsidRPr="0064513B">
        <w:rPr>
          <w:b/>
          <w:sz w:val="28"/>
          <w:szCs w:val="28"/>
        </w:rPr>
        <w:t xml:space="preserve"> </w:t>
      </w:r>
      <w:r w:rsidRPr="00785736">
        <w:rPr>
          <w:b/>
          <w:sz w:val="28"/>
          <w:szCs w:val="28"/>
        </w:rPr>
        <w:t>кислородом</w:t>
      </w:r>
      <w:r w:rsidRPr="0064513B">
        <w:rPr>
          <w:b/>
          <w:sz w:val="28"/>
          <w:szCs w:val="28"/>
        </w:rPr>
        <w:t>:</w:t>
      </w:r>
    </w:p>
    <w:p w14:paraId="72ACAD72" w14:textId="77777777" w:rsidR="00A07B58" w:rsidRPr="00762020" w:rsidRDefault="00A07B58" w:rsidP="00A07B58">
      <w:pPr>
        <w:spacing w:line="276" w:lineRule="auto"/>
        <w:ind w:left="360"/>
        <w:jc w:val="both"/>
        <w:rPr>
          <w:sz w:val="28"/>
          <w:szCs w:val="28"/>
          <w:lang w:val="en-US"/>
        </w:rPr>
      </w:pPr>
      <w:r w:rsidRPr="0064513B">
        <w:rPr>
          <w:sz w:val="28"/>
          <w:szCs w:val="28"/>
        </w:rPr>
        <w:t xml:space="preserve">     </w:t>
      </w:r>
      <w:r w:rsidRPr="00762020">
        <w:rPr>
          <w:sz w:val="28"/>
          <w:szCs w:val="28"/>
        </w:rPr>
        <w:t>а</w:t>
      </w:r>
      <w:r w:rsidRPr="00762020">
        <w:rPr>
          <w:sz w:val="28"/>
          <w:szCs w:val="28"/>
          <w:lang w:val="en-US"/>
        </w:rPr>
        <w:t xml:space="preserve">. – pathia </w:t>
      </w:r>
    </w:p>
    <w:p w14:paraId="6586DBBC"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xml:space="preserve">. – therapia  </w:t>
      </w:r>
    </w:p>
    <w:p w14:paraId="01A895BD" w14:textId="77777777" w:rsidR="00A07B58" w:rsidRPr="0064513B" w:rsidRDefault="00A07B58" w:rsidP="00A07B58">
      <w:pPr>
        <w:spacing w:line="276" w:lineRule="auto"/>
        <w:ind w:left="720"/>
        <w:jc w:val="both"/>
        <w:rPr>
          <w:sz w:val="28"/>
          <w:szCs w:val="28"/>
          <w:lang w:val="en-US"/>
        </w:rPr>
      </w:pPr>
      <w:r w:rsidRPr="00762020">
        <w:rPr>
          <w:sz w:val="28"/>
          <w:szCs w:val="28"/>
        </w:rPr>
        <w:t>в</w:t>
      </w:r>
      <w:r w:rsidRPr="0064513B">
        <w:rPr>
          <w:sz w:val="28"/>
          <w:szCs w:val="28"/>
          <w:lang w:val="en-US"/>
        </w:rPr>
        <w:t xml:space="preserve">.– </w:t>
      </w:r>
      <w:r w:rsidRPr="00762020">
        <w:rPr>
          <w:sz w:val="28"/>
          <w:szCs w:val="28"/>
          <w:lang w:val="en-US"/>
        </w:rPr>
        <w:t>algia</w:t>
      </w:r>
      <w:r w:rsidRPr="0064513B">
        <w:rPr>
          <w:sz w:val="28"/>
          <w:szCs w:val="28"/>
          <w:lang w:val="en-US"/>
        </w:rPr>
        <w:t xml:space="preserve">  </w:t>
      </w:r>
    </w:p>
    <w:p w14:paraId="3B85305A" w14:textId="77777777" w:rsidR="00A07B58" w:rsidRPr="00785736" w:rsidRDefault="00A07B58" w:rsidP="00A07B58">
      <w:pPr>
        <w:spacing w:line="276" w:lineRule="auto"/>
        <w:jc w:val="both"/>
        <w:rPr>
          <w:b/>
          <w:sz w:val="28"/>
          <w:szCs w:val="28"/>
        </w:rPr>
      </w:pPr>
      <w:r w:rsidRPr="00785736">
        <w:rPr>
          <w:b/>
          <w:sz w:val="28"/>
          <w:szCs w:val="28"/>
        </w:rPr>
        <w:t>31</w:t>
      </w:r>
      <w:proofErr w:type="gramStart"/>
      <w:r w:rsidRPr="00785736">
        <w:rPr>
          <w:b/>
          <w:sz w:val="28"/>
          <w:szCs w:val="28"/>
        </w:rPr>
        <w:t>…….</w:t>
      </w:r>
      <w:proofErr w:type="gramEnd"/>
      <w:r w:rsidRPr="00785736">
        <w:rPr>
          <w:b/>
          <w:sz w:val="28"/>
          <w:szCs w:val="28"/>
          <w:lang w:val="en-US"/>
        </w:rPr>
        <w:t>cardium</w:t>
      </w:r>
      <w:r w:rsidRPr="00785736">
        <w:rPr>
          <w:b/>
          <w:sz w:val="28"/>
          <w:szCs w:val="28"/>
        </w:rPr>
        <w:t xml:space="preserve"> – внутренняя оболочка сердца:</w:t>
      </w:r>
    </w:p>
    <w:p w14:paraId="7F9CCB7A" w14:textId="77777777" w:rsidR="00A07B58" w:rsidRPr="0064513B" w:rsidRDefault="00A07B58" w:rsidP="00A07B58">
      <w:pPr>
        <w:spacing w:line="276" w:lineRule="auto"/>
        <w:ind w:left="720"/>
        <w:jc w:val="both"/>
        <w:rPr>
          <w:sz w:val="28"/>
          <w:szCs w:val="28"/>
        </w:rPr>
      </w:pPr>
      <w:r w:rsidRPr="00762020">
        <w:rPr>
          <w:sz w:val="28"/>
          <w:szCs w:val="28"/>
          <w:lang w:val="en-US"/>
        </w:rPr>
        <w:t>a</w:t>
      </w:r>
      <w:r w:rsidRPr="0064513B">
        <w:rPr>
          <w:sz w:val="28"/>
          <w:szCs w:val="28"/>
        </w:rPr>
        <w:t xml:space="preserve">. – </w:t>
      </w:r>
      <w:r w:rsidRPr="00762020">
        <w:rPr>
          <w:sz w:val="28"/>
          <w:szCs w:val="28"/>
          <w:lang w:val="en-US"/>
        </w:rPr>
        <w:t>endo</w:t>
      </w:r>
      <w:r w:rsidRPr="0064513B">
        <w:rPr>
          <w:sz w:val="28"/>
          <w:szCs w:val="28"/>
        </w:rPr>
        <w:t xml:space="preserve">  </w:t>
      </w:r>
    </w:p>
    <w:p w14:paraId="3D370A5F" w14:textId="77777777" w:rsidR="00A07B58" w:rsidRPr="0064513B" w:rsidRDefault="00A07B58" w:rsidP="00A07B58">
      <w:pPr>
        <w:spacing w:line="276" w:lineRule="auto"/>
        <w:ind w:left="720"/>
        <w:jc w:val="both"/>
        <w:rPr>
          <w:sz w:val="28"/>
          <w:szCs w:val="28"/>
        </w:rPr>
      </w:pPr>
      <w:r w:rsidRPr="00762020">
        <w:rPr>
          <w:sz w:val="28"/>
          <w:szCs w:val="28"/>
        </w:rPr>
        <w:t>б</w:t>
      </w:r>
      <w:r w:rsidRPr="0064513B">
        <w:rPr>
          <w:sz w:val="28"/>
          <w:szCs w:val="28"/>
        </w:rPr>
        <w:t xml:space="preserve">.– </w:t>
      </w:r>
      <w:r w:rsidRPr="00762020">
        <w:rPr>
          <w:sz w:val="28"/>
          <w:szCs w:val="28"/>
          <w:lang w:val="en-US"/>
        </w:rPr>
        <w:t>peri</w:t>
      </w:r>
      <w:r w:rsidRPr="0064513B">
        <w:rPr>
          <w:sz w:val="28"/>
          <w:szCs w:val="28"/>
        </w:rPr>
        <w:t xml:space="preserve"> </w:t>
      </w:r>
    </w:p>
    <w:p w14:paraId="0395AC84" w14:textId="77777777" w:rsidR="00A07B58" w:rsidRPr="0064513B" w:rsidRDefault="00A07B58" w:rsidP="00A07B58">
      <w:pPr>
        <w:spacing w:line="276" w:lineRule="auto"/>
        <w:ind w:left="720"/>
        <w:jc w:val="both"/>
        <w:rPr>
          <w:sz w:val="28"/>
          <w:szCs w:val="28"/>
        </w:rPr>
      </w:pPr>
      <w:r w:rsidRPr="00762020">
        <w:rPr>
          <w:sz w:val="28"/>
          <w:szCs w:val="28"/>
        </w:rPr>
        <w:t>в</w:t>
      </w:r>
      <w:r w:rsidRPr="0064513B">
        <w:rPr>
          <w:sz w:val="28"/>
          <w:szCs w:val="28"/>
        </w:rPr>
        <w:t xml:space="preserve">.– </w:t>
      </w:r>
      <w:r w:rsidRPr="00762020">
        <w:rPr>
          <w:sz w:val="28"/>
          <w:szCs w:val="28"/>
          <w:lang w:val="en-US"/>
        </w:rPr>
        <w:t>epi</w:t>
      </w:r>
      <w:r w:rsidRPr="0064513B">
        <w:rPr>
          <w:sz w:val="28"/>
          <w:szCs w:val="28"/>
        </w:rPr>
        <w:t xml:space="preserve"> </w:t>
      </w:r>
    </w:p>
    <w:p w14:paraId="2007FACE" w14:textId="77777777" w:rsidR="00A07B58" w:rsidRPr="00785736" w:rsidRDefault="00A07B58" w:rsidP="00A07B58">
      <w:pPr>
        <w:spacing w:line="276" w:lineRule="auto"/>
        <w:jc w:val="both"/>
        <w:rPr>
          <w:i/>
          <w:sz w:val="28"/>
          <w:szCs w:val="28"/>
        </w:rPr>
      </w:pPr>
      <w:r w:rsidRPr="00785736">
        <w:rPr>
          <w:i/>
          <w:sz w:val="28"/>
          <w:szCs w:val="28"/>
        </w:rPr>
        <w:t xml:space="preserve">3. Найдите соответствия: </w:t>
      </w:r>
    </w:p>
    <w:p w14:paraId="6D2D62D0" w14:textId="77777777" w:rsidR="00A07B58" w:rsidRPr="0064513B" w:rsidRDefault="00A07B58" w:rsidP="00A07B58">
      <w:pPr>
        <w:spacing w:line="276" w:lineRule="auto"/>
        <w:jc w:val="both"/>
        <w:rPr>
          <w:b/>
          <w:sz w:val="28"/>
          <w:szCs w:val="28"/>
          <w:lang w:val="en-US"/>
        </w:rPr>
      </w:pPr>
      <w:r w:rsidRPr="0064513B">
        <w:rPr>
          <w:b/>
          <w:sz w:val="28"/>
          <w:szCs w:val="28"/>
          <w:lang w:val="en-US"/>
        </w:rPr>
        <w:t>32.</w:t>
      </w:r>
      <w:r w:rsidRPr="00785736">
        <w:rPr>
          <w:b/>
          <w:sz w:val="28"/>
          <w:szCs w:val="28"/>
        </w:rPr>
        <w:t>Возьмите</w:t>
      </w:r>
      <w:r w:rsidRPr="0064513B">
        <w:rPr>
          <w:b/>
          <w:sz w:val="28"/>
          <w:szCs w:val="28"/>
          <w:lang w:val="en-US"/>
        </w:rPr>
        <w:t xml:space="preserve"> </w:t>
      </w:r>
      <w:proofErr w:type="gramStart"/>
      <w:r w:rsidRPr="0064513B">
        <w:rPr>
          <w:b/>
          <w:sz w:val="28"/>
          <w:szCs w:val="28"/>
          <w:lang w:val="en-US"/>
        </w:rPr>
        <w:t>– :</w:t>
      </w:r>
      <w:proofErr w:type="gramEnd"/>
      <w:r w:rsidRPr="0064513B">
        <w:rPr>
          <w:b/>
          <w:sz w:val="28"/>
          <w:szCs w:val="28"/>
          <w:lang w:val="en-US"/>
        </w:rPr>
        <w:t xml:space="preserve"> </w:t>
      </w:r>
    </w:p>
    <w:p w14:paraId="0134A553" w14:textId="77777777" w:rsidR="00A07B58" w:rsidRPr="0064513B" w:rsidRDefault="00A07B58" w:rsidP="00A07B58">
      <w:pPr>
        <w:spacing w:line="276" w:lineRule="auto"/>
        <w:ind w:left="360"/>
        <w:jc w:val="both"/>
        <w:rPr>
          <w:sz w:val="28"/>
          <w:szCs w:val="28"/>
          <w:lang w:val="en-US"/>
        </w:rPr>
      </w:pPr>
      <w:r w:rsidRPr="0064513B">
        <w:rPr>
          <w:sz w:val="28"/>
          <w:szCs w:val="28"/>
          <w:lang w:val="en-US"/>
        </w:rPr>
        <w:t xml:space="preserve">     </w:t>
      </w:r>
      <w:r w:rsidRPr="00762020">
        <w:rPr>
          <w:sz w:val="28"/>
          <w:szCs w:val="28"/>
        </w:rPr>
        <w:t>а</w:t>
      </w:r>
      <w:r w:rsidRPr="0064513B">
        <w:rPr>
          <w:sz w:val="28"/>
          <w:szCs w:val="28"/>
          <w:lang w:val="en-US"/>
        </w:rPr>
        <w:t xml:space="preserve">.  </w:t>
      </w:r>
      <w:r w:rsidRPr="00762020">
        <w:rPr>
          <w:sz w:val="28"/>
          <w:szCs w:val="28"/>
          <w:lang w:val="en-US"/>
        </w:rPr>
        <w:t>recipite</w:t>
      </w:r>
      <w:r w:rsidRPr="0064513B">
        <w:rPr>
          <w:sz w:val="28"/>
          <w:szCs w:val="28"/>
          <w:lang w:val="en-US"/>
        </w:rPr>
        <w:t xml:space="preserve"> </w:t>
      </w:r>
    </w:p>
    <w:p w14:paraId="5BB71A06" w14:textId="77777777" w:rsidR="00A07B58" w:rsidRPr="0064513B" w:rsidRDefault="00A07B58" w:rsidP="00A07B58">
      <w:pPr>
        <w:spacing w:line="276" w:lineRule="auto"/>
        <w:ind w:left="720"/>
        <w:jc w:val="both"/>
        <w:rPr>
          <w:sz w:val="28"/>
          <w:szCs w:val="28"/>
          <w:lang w:val="en-US"/>
        </w:rPr>
      </w:pPr>
      <w:r w:rsidRPr="00762020">
        <w:rPr>
          <w:sz w:val="28"/>
          <w:szCs w:val="28"/>
        </w:rPr>
        <w:t>б</w:t>
      </w:r>
      <w:r w:rsidRPr="0064513B">
        <w:rPr>
          <w:sz w:val="28"/>
          <w:szCs w:val="28"/>
          <w:lang w:val="en-US"/>
        </w:rPr>
        <w:t xml:space="preserve">. </w:t>
      </w:r>
      <w:r w:rsidRPr="00762020">
        <w:rPr>
          <w:sz w:val="28"/>
          <w:szCs w:val="28"/>
          <w:lang w:val="en-US"/>
        </w:rPr>
        <w:t>date</w:t>
      </w:r>
      <w:r w:rsidRPr="0064513B">
        <w:rPr>
          <w:sz w:val="28"/>
          <w:szCs w:val="28"/>
          <w:lang w:val="en-US"/>
        </w:rPr>
        <w:t xml:space="preserve"> </w:t>
      </w:r>
    </w:p>
    <w:p w14:paraId="1A6E2CDA"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в</w:t>
      </w:r>
      <w:r w:rsidRPr="00762020">
        <w:rPr>
          <w:sz w:val="28"/>
          <w:szCs w:val="28"/>
          <w:lang w:val="en-US"/>
        </w:rPr>
        <w:t>.recipe</w:t>
      </w:r>
      <w:proofErr w:type="gramEnd"/>
      <w:r w:rsidRPr="00762020">
        <w:rPr>
          <w:sz w:val="28"/>
          <w:szCs w:val="28"/>
          <w:lang w:val="en-US"/>
        </w:rPr>
        <w:t xml:space="preserve">  </w:t>
      </w:r>
    </w:p>
    <w:p w14:paraId="0FBB6FE1" w14:textId="77777777" w:rsidR="00A07B58" w:rsidRPr="00785736" w:rsidRDefault="00A07B58" w:rsidP="00A07B58">
      <w:pPr>
        <w:spacing w:line="276" w:lineRule="auto"/>
        <w:jc w:val="both"/>
        <w:rPr>
          <w:b/>
          <w:sz w:val="28"/>
          <w:szCs w:val="28"/>
          <w:lang w:val="en-US"/>
        </w:rPr>
      </w:pPr>
      <w:r w:rsidRPr="00785736">
        <w:rPr>
          <w:b/>
          <w:sz w:val="28"/>
          <w:szCs w:val="28"/>
          <w:lang w:val="en-US"/>
        </w:rPr>
        <w:t>33.</w:t>
      </w:r>
      <w:r w:rsidRPr="00785736">
        <w:rPr>
          <w:b/>
          <w:sz w:val="28"/>
          <w:szCs w:val="28"/>
        </w:rPr>
        <w:t>Боль</w:t>
      </w:r>
      <w:r w:rsidRPr="00785736">
        <w:rPr>
          <w:b/>
          <w:sz w:val="28"/>
          <w:szCs w:val="28"/>
          <w:lang w:val="en-US"/>
        </w:rPr>
        <w:t xml:space="preserve"> </w:t>
      </w:r>
      <w:proofErr w:type="gramStart"/>
      <w:r w:rsidRPr="00785736">
        <w:rPr>
          <w:b/>
          <w:sz w:val="28"/>
          <w:szCs w:val="28"/>
          <w:lang w:val="en-US"/>
        </w:rPr>
        <w:t>– :</w:t>
      </w:r>
      <w:proofErr w:type="gramEnd"/>
    </w:p>
    <w:p w14:paraId="24BFC58F" w14:textId="77777777" w:rsidR="00A07B58" w:rsidRPr="00762020" w:rsidRDefault="00A07B58" w:rsidP="00A07B58">
      <w:pPr>
        <w:spacing w:line="276" w:lineRule="auto"/>
        <w:ind w:left="360"/>
        <w:jc w:val="both"/>
        <w:rPr>
          <w:sz w:val="28"/>
          <w:szCs w:val="28"/>
          <w:lang w:val="en-US"/>
        </w:rPr>
      </w:pPr>
      <w:r>
        <w:rPr>
          <w:sz w:val="28"/>
          <w:szCs w:val="28"/>
          <w:lang w:val="en-US"/>
        </w:rPr>
        <w:t xml:space="preserve">     </w:t>
      </w:r>
      <w:r w:rsidRPr="00762020">
        <w:rPr>
          <w:sz w:val="28"/>
          <w:szCs w:val="28"/>
        </w:rPr>
        <w:t>а</w:t>
      </w:r>
      <w:r w:rsidRPr="00762020">
        <w:rPr>
          <w:sz w:val="28"/>
          <w:szCs w:val="28"/>
          <w:lang w:val="en-US"/>
        </w:rPr>
        <w:t xml:space="preserve">.  cytoscopia </w:t>
      </w:r>
    </w:p>
    <w:p w14:paraId="6C0AC8FA"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xml:space="preserve">. enteroptosis </w:t>
      </w:r>
    </w:p>
    <w:p w14:paraId="74CD0A57" w14:textId="77777777" w:rsidR="00A07B58" w:rsidRPr="0064513B" w:rsidRDefault="00A07B58" w:rsidP="00A07B58">
      <w:pPr>
        <w:spacing w:line="276" w:lineRule="auto"/>
        <w:ind w:left="720"/>
        <w:jc w:val="both"/>
        <w:rPr>
          <w:sz w:val="28"/>
          <w:szCs w:val="28"/>
          <w:lang w:val="en-US"/>
        </w:rPr>
      </w:pPr>
      <w:r w:rsidRPr="00762020">
        <w:rPr>
          <w:sz w:val="28"/>
          <w:szCs w:val="28"/>
        </w:rPr>
        <w:t>в</w:t>
      </w:r>
      <w:r w:rsidRPr="0064513B">
        <w:rPr>
          <w:sz w:val="28"/>
          <w:szCs w:val="28"/>
          <w:lang w:val="en-US"/>
        </w:rPr>
        <w:t xml:space="preserve">. </w:t>
      </w:r>
      <w:r w:rsidRPr="00762020">
        <w:rPr>
          <w:sz w:val="28"/>
          <w:szCs w:val="28"/>
          <w:lang w:val="en-US"/>
        </w:rPr>
        <w:t>cardialgia</w:t>
      </w:r>
      <w:r w:rsidRPr="0064513B">
        <w:rPr>
          <w:sz w:val="28"/>
          <w:szCs w:val="28"/>
          <w:lang w:val="en-US"/>
        </w:rPr>
        <w:t xml:space="preserve"> </w:t>
      </w:r>
    </w:p>
    <w:p w14:paraId="79129E9E" w14:textId="77777777" w:rsidR="00A07B58" w:rsidRPr="0064513B" w:rsidRDefault="00A07B58" w:rsidP="00A07B58">
      <w:pPr>
        <w:spacing w:line="276" w:lineRule="auto"/>
        <w:jc w:val="both"/>
        <w:rPr>
          <w:b/>
          <w:sz w:val="28"/>
          <w:szCs w:val="28"/>
          <w:lang w:val="en-US"/>
        </w:rPr>
      </w:pPr>
      <w:r w:rsidRPr="0064513B">
        <w:rPr>
          <w:b/>
          <w:sz w:val="28"/>
          <w:szCs w:val="28"/>
          <w:lang w:val="en-US"/>
        </w:rPr>
        <w:t>34.</w:t>
      </w:r>
      <w:r w:rsidRPr="00785736">
        <w:rPr>
          <w:b/>
          <w:sz w:val="28"/>
          <w:szCs w:val="28"/>
          <w:lang w:val="en-US"/>
        </w:rPr>
        <w:t>Therapia</w:t>
      </w:r>
      <w:r w:rsidRPr="0064513B">
        <w:rPr>
          <w:b/>
          <w:sz w:val="28"/>
          <w:szCs w:val="28"/>
          <w:lang w:val="en-US"/>
        </w:rPr>
        <w:t xml:space="preserve"> </w:t>
      </w:r>
      <w:proofErr w:type="gramStart"/>
      <w:r w:rsidRPr="0064513B">
        <w:rPr>
          <w:b/>
          <w:sz w:val="28"/>
          <w:szCs w:val="28"/>
          <w:lang w:val="en-US"/>
        </w:rPr>
        <w:t>– :</w:t>
      </w:r>
      <w:proofErr w:type="gramEnd"/>
    </w:p>
    <w:p w14:paraId="5A5C0CB5" w14:textId="77777777" w:rsidR="00A07B58" w:rsidRPr="0064513B" w:rsidRDefault="00A07B58" w:rsidP="00A07B58">
      <w:pPr>
        <w:spacing w:line="276" w:lineRule="auto"/>
        <w:ind w:left="720"/>
        <w:jc w:val="both"/>
        <w:rPr>
          <w:sz w:val="28"/>
          <w:szCs w:val="28"/>
          <w:lang w:val="en-US"/>
        </w:rPr>
      </w:pPr>
      <w:r w:rsidRPr="00762020">
        <w:rPr>
          <w:sz w:val="28"/>
          <w:szCs w:val="28"/>
        </w:rPr>
        <w:t>а</w:t>
      </w:r>
      <w:r w:rsidRPr="0064513B">
        <w:rPr>
          <w:sz w:val="28"/>
          <w:szCs w:val="28"/>
          <w:lang w:val="en-US"/>
        </w:rPr>
        <w:t xml:space="preserve">. </w:t>
      </w:r>
      <w:r w:rsidRPr="00762020">
        <w:rPr>
          <w:sz w:val="28"/>
          <w:szCs w:val="28"/>
        </w:rPr>
        <w:t>лечение</w:t>
      </w:r>
    </w:p>
    <w:p w14:paraId="18605898" w14:textId="77777777" w:rsidR="00A07B58" w:rsidRPr="00762020" w:rsidRDefault="00A07B58" w:rsidP="00A07B58">
      <w:pPr>
        <w:spacing w:line="276" w:lineRule="auto"/>
        <w:ind w:left="720"/>
        <w:jc w:val="both"/>
        <w:rPr>
          <w:sz w:val="28"/>
          <w:szCs w:val="28"/>
        </w:rPr>
      </w:pPr>
      <w:r w:rsidRPr="00762020">
        <w:rPr>
          <w:sz w:val="28"/>
          <w:szCs w:val="28"/>
        </w:rPr>
        <w:t>б. боль в области органа</w:t>
      </w:r>
    </w:p>
    <w:p w14:paraId="433374B8" w14:textId="77777777" w:rsidR="00A07B58" w:rsidRPr="00762020" w:rsidRDefault="00A07B58" w:rsidP="00A07B58">
      <w:pPr>
        <w:spacing w:line="276" w:lineRule="auto"/>
        <w:ind w:left="720"/>
        <w:jc w:val="both"/>
        <w:rPr>
          <w:sz w:val="28"/>
          <w:szCs w:val="28"/>
        </w:rPr>
      </w:pPr>
      <w:proofErr w:type="gramStart"/>
      <w:r w:rsidRPr="00762020">
        <w:rPr>
          <w:sz w:val="28"/>
          <w:szCs w:val="28"/>
        </w:rPr>
        <w:t>в.исследование</w:t>
      </w:r>
      <w:proofErr w:type="gramEnd"/>
    </w:p>
    <w:p w14:paraId="281184D9" w14:textId="77777777" w:rsidR="00A07B58" w:rsidRPr="00785736" w:rsidRDefault="00A07B58" w:rsidP="00A07B58">
      <w:pPr>
        <w:spacing w:line="276" w:lineRule="auto"/>
        <w:jc w:val="both"/>
        <w:rPr>
          <w:b/>
          <w:sz w:val="28"/>
          <w:szCs w:val="28"/>
        </w:rPr>
      </w:pPr>
      <w:r w:rsidRPr="00785736">
        <w:rPr>
          <w:b/>
          <w:sz w:val="28"/>
          <w:szCs w:val="28"/>
        </w:rPr>
        <w:lastRenderedPageBreak/>
        <w:t>35.Опухоль нервной ткани:</w:t>
      </w:r>
    </w:p>
    <w:p w14:paraId="43222FAE" w14:textId="77777777" w:rsidR="00A07B58" w:rsidRPr="00FA7459" w:rsidRDefault="00A07B58" w:rsidP="00A07B58">
      <w:pPr>
        <w:spacing w:line="276" w:lineRule="auto"/>
        <w:ind w:left="360"/>
        <w:jc w:val="both"/>
        <w:rPr>
          <w:sz w:val="28"/>
          <w:szCs w:val="28"/>
          <w:lang w:val="en-US"/>
        </w:rPr>
      </w:pPr>
      <w:r w:rsidRPr="00762020">
        <w:rPr>
          <w:sz w:val="28"/>
          <w:szCs w:val="28"/>
        </w:rPr>
        <w:t xml:space="preserve">      а</w:t>
      </w:r>
      <w:r w:rsidRPr="00FA7459">
        <w:rPr>
          <w:sz w:val="28"/>
          <w:szCs w:val="28"/>
          <w:lang w:val="en-US"/>
        </w:rPr>
        <w:t xml:space="preserve">. </w:t>
      </w:r>
      <w:r w:rsidRPr="00762020">
        <w:rPr>
          <w:sz w:val="28"/>
          <w:szCs w:val="28"/>
          <w:lang w:val="en-US"/>
        </w:rPr>
        <w:t>nephroma</w:t>
      </w:r>
    </w:p>
    <w:p w14:paraId="118BFE8E" w14:textId="77777777" w:rsidR="00A07B58" w:rsidRPr="00FA7459" w:rsidRDefault="00A07B58" w:rsidP="00A07B58">
      <w:pPr>
        <w:spacing w:line="276" w:lineRule="auto"/>
        <w:ind w:left="720"/>
        <w:jc w:val="both"/>
        <w:rPr>
          <w:sz w:val="28"/>
          <w:szCs w:val="28"/>
          <w:lang w:val="en-US"/>
        </w:rPr>
      </w:pPr>
      <w:r w:rsidRPr="00762020">
        <w:rPr>
          <w:sz w:val="28"/>
          <w:szCs w:val="28"/>
        </w:rPr>
        <w:t>б</w:t>
      </w:r>
      <w:r w:rsidRPr="00FA7459">
        <w:rPr>
          <w:sz w:val="28"/>
          <w:szCs w:val="28"/>
          <w:lang w:val="en-US"/>
        </w:rPr>
        <w:t xml:space="preserve">. </w:t>
      </w:r>
      <w:r w:rsidRPr="00762020">
        <w:rPr>
          <w:sz w:val="28"/>
          <w:szCs w:val="28"/>
          <w:lang w:val="en-US"/>
        </w:rPr>
        <w:t>neuroma</w:t>
      </w:r>
    </w:p>
    <w:p w14:paraId="42B146FB" w14:textId="77777777" w:rsidR="00A07B58" w:rsidRPr="00FA7459" w:rsidRDefault="00A07B58" w:rsidP="00A07B58">
      <w:pPr>
        <w:spacing w:line="276" w:lineRule="auto"/>
        <w:ind w:left="720"/>
        <w:jc w:val="both"/>
        <w:rPr>
          <w:sz w:val="28"/>
          <w:szCs w:val="28"/>
          <w:lang w:val="en-US"/>
        </w:rPr>
      </w:pPr>
      <w:proofErr w:type="gramStart"/>
      <w:r w:rsidRPr="00762020">
        <w:rPr>
          <w:sz w:val="28"/>
          <w:szCs w:val="28"/>
        </w:rPr>
        <w:t>в</w:t>
      </w:r>
      <w:r w:rsidRPr="00FA7459">
        <w:rPr>
          <w:sz w:val="28"/>
          <w:szCs w:val="28"/>
          <w:lang w:val="en-US"/>
        </w:rPr>
        <w:t>.</w:t>
      </w:r>
      <w:r w:rsidRPr="00762020">
        <w:rPr>
          <w:sz w:val="28"/>
          <w:szCs w:val="28"/>
          <w:lang w:val="en-US"/>
        </w:rPr>
        <w:t>neuralgia</w:t>
      </w:r>
      <w:proofErr w:type="gramEnd"/>
    </w:p>
    <w:p w14:paraId="25FCEA45" w14:textId="77777777" w:rsidR="00A07B58" w:rsidRPr="00785736" w:rsidRDefault="00A07B58" w:rsidP="00A07B58">
      <w:pPr>
        <w:spacing w:line="276" w:lineRule="auto"/>
        <w:jc w:val="both"/>
        <w:rPr>
          <w:b/>
          <w:sz w:val="28"/>
          <w:szCs w:val="28"/>
          <w:lang w:val="en-US"/>
        </w:rPr>
      </w:pPr>
      <w:r w:rsidRPr="00785736">
        <w:rPr>
          <w:b/>
          <w:sz w:val="28"/>
          <w:szCs w:val="28"/>
          <w:lang w:val="en-US"/>
        </w:rPr>
        <w:t xml:space="preserve">36. </w:t>
      </w:r>
      <w:r w:rsidRPr="00785736">
        <w:rPr>
          <w:b/>
          <w:sz w:val="28"/>
          <w:szCs w:val="28"/>
        </w:rPr>
        <w:t>Выдай</w:t>
      </w:r>
      <w:r w:rsidRPr="00785736">
        <w:rPr>
          <w:b/>
          <w:sz w:val="28"/>
          <w:szCs w:val="28"/>
          <w:lang w:val="en-US"/>
        </w:rPr>
        <w:t xml:space="preserve"> </w:t>
      </w:r>
      <w:proofErr w:type="gramStart"/>
      <w:r w:rsidRPr="00785736">
        <w:rPr>
          <w:b/>
          <w:sz w:val="28"/>
          <w:szCs w:val="28"/>
          <w:lang w:val="en-US"/>
        </w:rPr>
        <w:t>– :</w:t>
      </w:r>
      <w:proofErr w:type="gramEnd"/>
    </w:p>
    <w:p w14:paraId="72B41FCC" w14:textId="77777777" w:rsidR="00A07B58" w:rsidRPr="00762020" w:rsidRDefault="00A07B58" w:rsidP="00A07B58">
      <w:pPr>
        <w:spacing w:line="276" w:lineRule="auto"/>
        <w:ind w:left="720"/>
        <w:jc w:val="both"/>
        <w:rPr>
          <w:sz w:val="28"/>
          <w:szCs w:val="28"/>
          <w:lang w:val="en-US"/>
        </w:rPr>
      </w:pPr>
      <w:r w:rsidRPr="00762020">
        <w:rPr>
          <w:sz w:val="28"/>
          <w:szCs w:val="28"/>
          <w:lang w:val="en-US"/>
        </w:rPr>
        <w:t>a. date</w:t>
      </w:r>
    </w:p>
    <w:p w14:paraId="0334C0EF"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.recipe</w:t>
      </w:r>
      <w:proofErr w:type="gramEnd"/>
    </w:p>
    <w:p w14:paraId="19DA52FD"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в</w:t>
      </w:r>
      <w:r w:rsidRPr="00762020">
        <w:rPr>
          <w:sz w:val="28"/>
          <w:szCs w:val="28"/>
          <w:lang w:val="en-US"/>
        </w:rPr>
        <w:t>.da</w:t>
      </w:r>
      <w:proofErr w:type="gramEnd"/>
    </w:p>
    <w:p w14:paraId="67AE764C" w14:textId="77777777" w:rsidR="00A07B58" w:rsidRPr="0064513B" w:rsidRDefault="00A07B58" w:rsidP="00A07B58">
      <w:pPr>
        <w:spacing w:line="276" w:lineRule="auto"/>
        <w:jc w:val="both"/>
        <w:rPr>
          <w:b/>
          <w:sz w:val="28"/>
          <w:szCs w:val="28"/>
          <w:lang w:val="en-US"/>
        </w:rPr>
      </w:pPr>
      <w:r w:rsidRPr="0064513B">
        <w:rPr>
          <w:b/>
          <w:sz w:val="28"/>
          <w:szCs w:val="28"/>
          <w:lang w:val="en-US"/>
        </w:rPr>
        <w:t>37.</w:t>
      </w:r>
      <w:r w:rsidRPr="00785736">
        <w:rPr>
          <w:b/>
          <w:sz w:val="28"/>
          <w:szCs w:val="28"/>
          <w:lang w:val="en-US"/>
        </w:rPr>
        <w:t>Nephropatia</w:t>
      </w:r>
      <w:r w:rsidRPr="0064513B">
        <w:rPr>
          <w:b/>
          <w:sz w:val="28"/>
          <w:szCs w:val="28"/>
          <w:lang w:val="en-US"/>
        </w:rPr>
        <w:t xml:space="preserve"> </w:t>
      </w:r>
      <w:proofErr w:type="gramStart"/>
      <w:r w:rsidRPr="0064513B">
        <w:rPr>
          <w:b/>
          <w:sz w:val="28"/>
          <w:szCs w:val="28"/>
          <w:lang w:val="en-US"/>
        </w:rPr>
        <w:t>– :</w:t>
      </w:r>
      <w:proofErr w:type="gramEnd"/>
      <w:r w:rsidRPr="0064513B">
        <w:rPr>
          <w:b/>
          <w:sz w:val="28"/>
          <w:szCs w:val="28"/>
          <w:lang w:val="en-US"/>
        </w:rPr>
        <w:t xml:space="preserve"> </w:t>
      </w:r>
    </w:p>
    <w:p w14:paraId="2AFD2FE8" w14:textId="77777777" w:rsidR="00A07B58" w:rsidRPr="00762020" w:rsidRDefault="00A07B58" w:rsidP="00A07B58">
      <w:pPr>
        <w:spacing w:line="276" w:lineRule="auto"/>
        <w:ind w:left="360"/>
        <w:jc w:val="both"/>
        <w:rPr>
          <w:sz w:val="28"/>
          <w:szCs w:val="28"/>
        </w:rPr>
      </w:pPr>
      <w:r w:rsidRPr="0064513B">
        <w:rPr>
          <w:sz w:val="28"/>
          <w:szCs w:val="28"/>
          <w:lang w:val="en-US"/>
        </w:rPr>
        <w:t xml:space="preserve">      </w:t>
      </w:r>
      <w:r w:rsidRPr="00762020">
        <w:rPr>
          <w:sz w:val="28"/>
          <w:szCs w:val="28"/>
        </w:rPr>
        <w:t>а. воспаление почки</w:t>
      </w:r>
    </w:p>
    <w:p w14:paraId="4E239925" w14:textId="77777777" w:rsidR="00A07B58" w:rsidRPr="00762020" w:rsidRDefault="00A07B58" w:rsidP="00A07B58">
      <w:pPr>
        <w:spacing w:line="276" w:lineRule="auto"/>
        <w:ind w:left="720"/>
        <w:jc w:val="both"/>
        <w:rPr>
          <w:sz w:val="28"/>
          <w:szCs w:val="28"/>
        </w:rPr>
      </w:pPr>
      <w:r w:rsidRPr="00762020">
        <w:rPr>
          <w:sz w:val="28"/>
          <w:szCs w:val="28"/>
        </w:rPr>
        <w:t>б. заболевание почки</w:t>
      </w:r>
    </w:p>
    <w:p w14:paraId="46B6ED51" w14:textId="77777777" w:rsidR="00A07B58" w:rsidRPr="00762020" w:rsidRDefault="00A07B58" w:rsidP="00A07B58">
      <w:pPr>
        <w:spacing w:line="276" w:lineRule="auto"/>
        <w:ind w:left="720"/>
        <w:jc w:val="both"/>
        <w:rPr>
          <w:sz w:val="28"/>
          <w:szCs w:val="28"/>
        </w:rPr>
      </w:pPr>
      <w:proofErr w:type="gramStart"/>
      <w:r w:rsidRPr="00762020">
        <w:rPr>
          <w:sz w:val="28"/>
          <w:szCs w:val="28"/>
        </w:rPr>
        <w:t>в.исследование</w:t>
      </w:r>
      <w:proofErr w:type="gramEnd"/>
      <w:r w:rsidRPr="00762020">
        <w:rPr>
          <w:sz w:val="28"/>
          <w:szCs w:val="28"/>
        </w:rPr>
        <w:t xml:space="preserve"> почки</w:t>
      </w:r>
    </w:p>
    <w:p w14:paraId="72BB2433" w14:textId="77777777" w:rsidR="00A07B58" w:rsidRPr="00FA7459" w:rsidRDefault="00A07B58" w:rsidP="00A07B58">
      <w:pPr>
        <w:spacing w:line="276" w:lineRule="auto"/>
        <w:jc w:val="both"/>
        <w:rPr>
          <w:b/>
          <w:sz w:val="28"/>
          <w:szCs w:val="28"/>
        </w:rPr>
      </w:pPr>
      <w:r w:rsidRPr="00FA7459">
        <w:rPr>
          <w:b/>
          <w:sz w:val="28"/>
          <w:szCs w:val="28"/>
        </w:rPr>
        <w:t>38.</w:t>
      </w:r>
      <w:r w:rsidRPr="00785736">
        <w:rPr>
          <w:b/>
          <w:sz w:val="28"/>
          <w:szCs w:val="28"/>
        </w:rPr>
        <w:t>Обозначьте</w:t>
      </w:r>
      <w:r w:rsidRPr="00FA7459">
        <w:rPr>
          <w:b/>
          <w:sz w:val="28"/>
          <w:szCs w:val="28"/>
        </w:rPr>
        <w:t xml:space="preserve"> </w:t>
      </w:r>
      <w:proofErr w:type="gramStart"/>
      <w:r w:rsidRPr="00FA7459">
        <w:rPr>
          <w:b/>
          <w:sz w:val="28"/>
          <w:szCs w:val="28"/>
        </w:rPr>
        <w:t>– :</w:t>
      </w:r>
      <w:proofErr w:type="gramEnd"/>
    </w:p>
    <w:p w14:paraId="1068A853" w14:textId="77777777" w:rsidR="00A07B58" w:rsidRPr="00FA7459" w:rsidRDefault="00A07B58" w:rsidP="00A07B58">
      <w:pPr>
        <w:spacing w:line="276" w:lineRule="auto"/>
        <w:ind w:left="360"/>
        <w:jc w:val="both"/>
        <w:rPr>
          <w:sz w:val="28"/>
          <w:szCs w:val="28"/>
        </w:rPr>
      </w:pPr>
      <w:r w:rsidRPr="00FA7459">
        <w:rPr>
          <w:sz w:val="28"/>
          <w:szCs w:val="28"/>
        </w:rPr>
        <w:t xml:space="preserve">     </w:t>
      </w:r>
      <w:r w:rsidRPr="00762020">
        <w:rPr>
          <w:sz w:val="28"/>
          <w:szCs w:val="28"/>
        </w:rPr>
        <w:t>а</w:t>
      </w:r>
      <w:r w:rsidRPr="00FA7459">
        <w:rPr>
          <w:sz w:val="28"/>
          <w:szCs w:val="28"/>
        </w:rPr>
        <w:t xml:space="preserve">. </w:t>
      </w:r>
      <w:r w:rsidRPr="00762020">
        <w:rPr>
          <w:sz w:val="28"/>
          <w:szCs w:val="28"/>
          <w:lang w:val="en-US"/>
        </w:rPr>
        <w:t>signate</w:t>
      </w:r>
    </w:p>
    <w:p w14:paraId="1A0E2BEE" w14:textId="77777777" w:rsidR="00A07B58" w:rsidRPr="00FA7459" w:rsidRDefault="00A07B58" w:rsidP="00A07B58">
      <w:pPr>
        <w:spacing w:line="276" w:lineRule="auto"/>
        <w:ind w:left="720"/>
        <w:jc w:val="both"/>
        <w:rPr>
          <w:sz w:val="28"/>
          <w:szCs w:val="28"/>
        </w:rPr>
      </w:pPr>
      <w:r w:rsidRPr="00762020">
        <w:rPr>
          <w:sz w:val="28"/>
          <w:szCs w:val="28"/>
        </w:rPr>
        <w:t>б</w:t>
      </w:r>
      <w:r w:rsidRPr="00FA7459">
        <w:rPr>
          <w:sz w:val="28"/>
          <w:szCs w:val="28"/>
        </w:rPr>
        <w:t xml:space="preserve">. </w:t>
      </w:r>
      <w:r w:rsidRPr="00762020">
        <w:rPr>
          <w:sz w:val="28"/>
          <w:szCs w:val="28"/>
          <w:lang w:val="en-US"/>
        </w:rPr>
        <w:t>misce</w:t>
      </w:r>
    </w:p>
    <w:p w14:paraId="2CB810A5" w14:textId="77777777" w:rsidR="00A07B58" w:rsidRPr="00FA7459" w:rsidRDefault="00A07B58" w:rsidP="00A07B58">
      <w:pPr>
        <w:spacing w:line="276" w:lineRule="auto"/>
        <w:ind w:left="720"/>
        <w:jc w:val="both"/>
        <w:rPr>
          <w:sz w:val="28"/>
          <w:szCs w:val="28"/>
        </w:rPr>
      </w:pPr>
      <w:proofErr w:type="gramStart"/>
      <w:r w:rsidRPr="00762020">
        <w:rPr>
          <w:sz w:val="28"/>
          <w:szCs w:val="28"/>
        </w:rPr>
        <w:t>в</w:t>
      </w:r>
      <w:r w:rsidRPr="00FA7459">
        <w:rPr>
          <w:sz w:val="28"/>
          <w:szCs w:val="28"/>
        </w:rPr>
        <w:t>.</w:t>
      </w:r>
      <w:r w:rsidRPr="00762020">
        <w:rPr>
          <w:sz w:val="28"/>
          <w:szCs w:val="28"/>
          <w:lang w:val="en-US"/>
        </w:rPr>
        <w:t>signa</w:t>
      </w:r>
      <w:proofErr w:type="gramEnd"/>
    </w:p>
    <w:p w14:paraId="2C6352D9" w14:textId="77777777" w:rsidR="00A07B58" w:rsidRPr="00785736" w:rsidRDefault="00A07B58" w:rsidP="00A07B58">
      <w:pPr>
        <w:spacing w:line="276" w:lineRule="auto"/>
        <w:jc w:val="both"/>
        <w:rPr>
          <w:i/>
          <w:sz w:val="28"/>
          <w:szCs w:val="28"/>
        </w:rPr>
      </w:pPr>
      <w:r w:rsidRPr="00785736">
        <w:rPr>
          <w:i/>
          <w:sz w:val="28"/>
          <w:szCs w:val="28"/>
        </w:rPr>
        <w:t>4. Укажите слово, в котором содержится терминоэлемент со следующим значением:</w:t>
      </w:r>
    </w:p>
    <w:p w14:paraId="796E1E8D" w14:textId="77777777" w:rsidR="00A07B58" w:rsidRPr="00785736" w:rsidRDefault="00A07B58" w:rsidP="00A07B58">
      <w:pPr>
        <w:spacing w:line="276" w:lineRule="auto"/>
        <w:jc w:val="both"/>
        <w:rPr>
          <w:b/>
          <w:sz w:val="28"/>
          <w:szCs w:val="28"/>
          <w:lang w:val="en-US"/>
        </w:rPr>
      </w:pPr>
      <w:r w:rsidRPr="00785736">
        <w:rPr>
          <w:b/>
          <w:sz w:val="28"/>
          <w:szCs w:val="28"/>
          <w:lang w:val="en-US"/>
        </w:rPr>
        <w:t>39. «</w:t>
      </w:r>
      <w:r w:rsidRPr="00785736">
        <w:rPr>
          <w:b/>
          <w:sz w:val="28"/>
          <w:szCs w:val="28"/>
        </w:rPr>
        <w:t>Измеряю</w:t>
      </w:r>
      <w:r w:rsidRPr="00785736">
        <w:rPr>
          <w:b/>
          <w:sz w:val="28"/>
          <w:szCs w:val="28"/>
          <w:lang w:val="en-US"/>
        </w:rPr>
        <w:t>»</w:t>
      </w:r>
    </w:p>
    <w:p w14:paraId="1097119E" w14:textId="77777777" w:rsidR="00A07B58" w:rsidRPr="00762020" w:rsidRDefault="00A07B58" w:rsidP="00A07B58">
      <w:pPr>
        <w:spacing w:line="276" w:lineRule="auto"/>
        <w:ind w:left="360"/>
        <w:jc w:val="both"/>
        <w:rPr>
          <w:sz w:val="28"/>
          <w:szCs w:val="28"/>
          <w:lang w:val="en-US"/>
        </w:rPr>
      </w:pPr>
      <w:r>
        <w:rPr>
          <w:sz w:val="28"/>
          <w:szCs w:val="28"/>
          <w:lang w:val="en-US"/>
        </w:rPr>
        <w:t xml:space="preserve">     </w:t>
      </w:r>
      <w:r w:rsidRPr="00762020">
        <w:rPr>
          <w:sz w:val="28"/>
          <w:szCs w:val="28"/>
        </w:rPr>
        <w:t>а</w:t>
      </w:r>
      <w:r w:rsidRPr="00762020">
        <w:rPr>
          <w:sz w:val="28"/>
          <w:szCs w:val="28"/>
          <w:lang w:val="en-US"/>
        </w:rPr>
        <w:t>.  hypothermia</w:t>
      </w:r>
    </w:p>
    <w:p w14:paraId="0E8BA0C2"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hydrotherapia</w:t>
      </w:r>
    </w:p>
    <w:p w14:paraId="1DA2FB76"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 craniometria</w:t>
      </w:r>
    </w:p>
    <w:p w14:paraId="10958E33" w14:textId="77777777" w:rsidR="00A07B58" w:rsidRPr="00785736" w:rsidRDefault="00A07B58" w:rsidP="00A07B58">
      <w:pPr>
        <w:spacing w:line="276" w:lineRule="auto"/>
        <w:jc w:val="both"/>
        <w:rPr>
          <w:b/>
          <w:sz w:val="28"/>
          <w:szCs w:val="28"/>
          <w:lang w:val="en-US"/>
        </w:rPr>
      </w:pPr>
      <w:r w:rsidRPr="00785736">
        <w:rPr>
          <w:b/>
          <w:sz w:val="28"/>
          <w:szCs w:val="28"/>
          <w:lang w:val="en-US"/>
        </w:rPr>
        <w:t>40. «</w:t>
      </w:r>
      <w:r w:rsidRPr="00785736">
        <w:rPr>
          <w:b/>
          <w:sz w:val="28"/>
          <w:szCs w:val="28"/>
        </w:rPr>
        <w:t>Наблюдаю</w:t>
      </w:r>
      <w:r w:rsidRPr="00785736">
        <w:rPr>
          <w:b/>
          <w:sz w:val="28"/>
          <w:szCs w:val="28"/>
          <w:lang w:val="en-US"/>
        </w:rPr>
        <w:t xml:space="preserve">, </w:t>
      </w:r>
      <w:r w:rsidRPr="00785736">
        <w:rPr>
          <w:b/>
          <w:sz w:val="28"/>
          <w:szCs w:val="28"/>
        </w:rPr>
        <w:t>исследую</w:t>
      </w:r>
      <w:r w:rsidRPr="00785736">
        <w:rPr>
          <w:b/>
          <w:sz w:val="28"/>
          <w:szCs w:val="28"/>
          <w:lang w:val="en-US"/>
        </w:rPr>
        <w:t>»</w:t>
      </w:r>
    </w:p>
    <w:p w14:paraId="547CF412" w14:textId="77777777" w:rsidR="00A07B58" w:rsidRPr="00762020" w:rsidRDefault="00A07B58" w:rsidP="00A07B58">
      <w:pPr>
        <w:spacing w:line="276" w:lineRule="auto"/>
        <w:ind w:left="360"/>
        <w:jc w:val="both"/>
        <w:rPr>
          <w:sz w:val="28"/>
          <w:szCs w:val="28"/>
          <w:lang w:val="en-US"/>
        </w:rPr>
      </w:pPr>
      <w:r>
        <w:rPr>
          <w:sz w:val="28"/>
          <w:szCs w:val="28"/>
          <w:lang w:val="en-US"/>
        </w:rPr>
        <w:t xml:space="preserve">     </w:t>
      </w:r>
      <w:proofErr w:type="gramStart"/>
      <w:r w:rsidRPr="00762020">
        <w:rPr>
          <w:sz w:val="28"/>
          <w:szCs w:val="28"/>
        </w:rPr>
        <w:t>а</w:t>
      </w:r>
      <w:r w:rsidRPr="00762020">
        <w:rPr>
          <w:sz w:val="28"/>
          <w:szCs w:val="28"/>
          <w:lang w:val="en-US"/>
        </w:rPr>
        <w:t>.haemorrhagia</w:t>
      </w:r>
      <w:proofErr w:type="gramEnd"/>
      <w:r w:rsidRPr="00762020">
        <w:rPr>
          <w:sz w:val="28"/>
          <w:szCs w:val="28"/>
          <w:lang w:val="en-US"/>
        </w:rPr>
        <w:t xml:space="preserve">  </w:t>
      </w:r>
    </w:p>
    <w:p w14:paraId="58AC438F"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.rectoscopia</w:t>
      </w:r>
      <w:proofErr w:type="gramEnd"/>
      <w:r w:rsidRPr="00762020">
        <w:rPr>
          <w:sz w:val="28"/>
          <w:szCs w:val="28"/>
          <w:lang w:val="en-US"/>
        </w:rPr>
        <w:t xml:space="preserve">  </w:t>
      </w:r>
    </w:p>
    <w:p w14:paraId="63A8A9CD" w14:textId="77777777" w:rsidR="00A07B58" w:rsidRPr="0064513B" w:rsidRDefault="00A07B58" w:rsidP="00A07B58">
      <w:pPr>
        <w:spacing w:line="276" w:lineRule="auto"/>
        <w:ind w:left="720"/>
        <w:jc w:val="both"/>
        <w:rPr>
          <w:sz w:val="28"/>
          <w:szCs w:val="28"/>
          <w:lang w:val="en-US"/>
        </w:rPr>
      </w:pPr>
      <w:proofErr w:type="gramStart"/>
      <w:r w:rsidRPr="00762020">
        <w:rPr>
          <w:sz w:val="28"/>
          <w:szCs w:val="28"/>
        </w:rPr>
        <w:t>в</w:t>
      </w:r>
      <w:r w:rsidRPr="0064513B">
        <w:rPr>
          <w:sz w:val="28"/>
          <w:szCs w:val="28"/>
          <w:lang w:val="en-US"/>
        </w:rPr>
        <w:t>.</w:t>
      </w:r>
      <w:r w:rsidRPr="00762020">
        <w:rPr>
          <w:sz w:val="28"/>
          <w:szCs w:val="28"/>
          <w:lang w:val="en-US"/>
        </w:rPr>
        <w:t>tomographia</w:t>
      </w:r>
      <w:proofErr w:type="gramEnd"/>
    </w:p>
    <w:p w14:paraId="58870A0B" w14:textId="77777777" w:rsidR="00A07B58" w:rsidRPr="00FA7459" w:rsidRDefault="00A07B58" w:rsidP="00A07B58">
      <w:pPr>
        <w:spacing w:line="276" w:lineRule="auto"/>
        <w:jc w:val="both"/>
        <w:rPr>
          <w:b/>
          <w:sz w:val="28"/>
          <w:szCs w:val="28"/>
        </w:rPr>
      </w:pPr>
      <w:r w:rsidRPr="00FA7459">
        <w:rPr>
          <w:b/>
          <w:sz w:val="28"/>
          <w:szCs w:val="28"/>
        </w:rPr>
        <w:t>41. «</w:t>
      </w:r>
      <w:r w:rsidRPr="00785736">
        <w:rPr>
          <w:b/>
          <w:sz w:val="28"/>
          <w:szCs w:val="28"/>
        </w:rPr>
        <w:t>Формирование</w:t>
      </w:r>
      <w:r w:rsidRPr="00FA7459">
        <w:rPr>
          <w:b/>
          <w:sz w:val="28"/>
          <w:szCs w:val="28"/>
        </w:rPr>
        <w:t xml:space="preserve">, </w:t>
      </w:r>
      <w:r w:rsidRPr="00785736">
        <w:rPr>
          <w:b/>
          <w:sz w:val="28"/>
          <w:szCs w:val="28"/>
        </w:rPr>
        <w:t>образование</w:t>
      </w:r>
      <w:r w:rsidRPr="00FA7459">
        <w:rPr>
          <w:b/>
          <w:sz w:val="28"/>
          <w:szCs w:val="28"/>
        </w:rPr>
        <w:t>»</w:t>
      </w:r>
    </w:p>
    <w:p w14:paraId="4F992967" w14:textId="77777777" w:rsidR="00A07B58" w:rsidRPr="0064513B" w:rsidRDefault="00A07B58" w:rsidP="00A07B58">
      <w:pPr>
        <w:spacing w:line="276" w:lineRule="auto"/>
        <w:ind w:left="360"/>
        <w:jc w:val="both"/>
        <w:rPr>
          <w:sz w:val="28"/>
          <w:szCs w:val="28"/>
          <w:lang w:val="en-US"/>
        </w:rPr>
      </w:pPr>
      <w:r w:rsidRPr="00FA7459">
        <w:rPr>
          <w:sz w:val="28"/>
          <w:szCs w:val="28"/>
        </w:rPr>
        <w:t xml:space="preserve">     </w:t>
      </w:r>
      <w:proofErr w:type="gramStart"/>
      <w:r w:rsidRPr="00762020">
        <w:rPr>
          <w:sz w:val="28"/>
          <w:szCs w:val="28"/>
        </w:rPr>
        <w:t>а</w:t>
      </w:r>
      <w:r w:rsidRPr="0064513B">
        <w:rPr>
          <w:sz w:val="28"/>
          <w:szCs w:val="28"/>
          <w:lang w:val="en-US"/>
        </w:rPr>
        <w:t>.</w:t>
      </w:r>
      <w:r w:rsidRPr="00762020">
        <w:rPr>
          <w:sz w:val="28"/>
          <w:szCs w:val="28"/>
          <w:lang w:val="en-US"/>
        </w:rPr>
        <w:t>haemiplegia</w:t>
      </w:r>
      <w:proofErr w:type="gramEnd"/>
      <w:r w:rsidRPr="0064513B">
        <w:rPr>
          <w:sz w:val="28"/>
          <w:szCs w:val="28"/>
          <w:lang w:val="en-US"/>
        </w:rPr>
        <w:t xml:space="preserve"> </w:t>
      </w:r>
    </w:p>
    <w:p w14:paraId="41D6335A" w14:textId="77777777" w:rsidR="00A07B58" w:rsidRPr="0064513B" w:rsidRDefault="00A07B58" w:rsidP="00A07B58">
      <w:pPr>
        <w:spacing w:line="276" w:lineRule="auto"/>
        <w:ind w:left="720"/>
        <w:jc w:val="both"/>
        <w:rPr>
          <w:sz w:val="28"/>
          <w:szCs w:val="28"/>
          <w:lang w:val="en-US"/>
        </w:rPr>
      </w:pPr>
      <w:proofErr w:type="gramStart"/>
      <w:r w:rsidRPr="00762020">
        <w:rPr>
          <w:sz w:val="28"/>
          <w:szCs w:val="28"/>
        </w:rPr>
        <w:t>б</w:t>
      </w:r>
      <w:r w:rsidRPr="0064513B">
        <w:rPr>
          <w:sz w:val="28"/>
          <w:szCs w:val="28"/>
          <w:lang w:val="en-US"/>
        </w:rPr>
        <w:t>.</w:t>
      </w:r>
      <w:r w:rsidRPr="00762020">
        <w:rPr>
          <w:sz w:val="28"/>
          <w:szCs w:val="28"/>
          <w:lang w:val="en-US"/>
        </w:rPr>
        <w:t>hypoplasia</w:t>
      </w:r>
      <w:proofErr w:type="gramEnd"/>
      <w:r w:rsidRPr="0064513B">
        <w:rPr>
          <w:sz w:val="28"/>
          <w:szCs w:val="28"/>
          <w:lang w:val="en-US"/>
        </w:rPr>
        <w:t xml:space="preserve"> </w:t>
      </w:r>
    </w:p>
    <w:p w14:paraId="517CE2DA" w14:textId="77777777" w:rsidR="00A07B58" w:rsidRPr="0064513B" w:rsidRDefault="00A07B58" w:rsidP="00A07B58">
      <w:pPr>
        <w:spacing w:line="276" w:lineRule="auto"/>
        <w:jc w:val="both"/>
        <w:rPr>
          <w:sz w:val="28"/>
          <w:szCs w:val="28"/>
          <w:lang w:val="en-US"/>
        </w:rPr>
      </w:pPr>
      <w:r w:rsidRPr="0064513B">
        <w:rPr>
          <w:sz w:val="28"/>
          <w:szCs w:val="28"/>
          <w:lang w:val="en-US"/>
        </w:rPr>
        <w:t xml:space="preserve">          </w:t>
      </w:r>
      <w:proofErr w:type="gramStart"/>
      <w:r w:rsidRPr="00762020">
        <w:rPr>
          <w:sz w:val="28"/>
          <w:szCs w:val="28"/>
        </w:rPr>
        <w:t>в</w:t>
      </w:r>
      <w:r w:rsidRPr="0064513B">
        <w:rPr>
          <w:sz w:val="28"/>
          <w:szCs w:val="28"/>
          <w:lang w:val="en-US"/>
        </w:rPr>
        <w:t>.</w:t>
      </w:r>
      <w:r w:rsidRPr="00762020">
        <w:rPr>
          <w:sz w:val="28"/>
          <w:szCs w:val="28"/>
          <w:lang w:val="en-US"/>
        </w:rPr>
        <w:t>dysphagia</w:t>
      </w:r>
      <w:proofErr w:type="gramEnd"/>
    </w:p>
    <w:p w14:paraId="3F17B942" w14:textId="77777777" w:rsidR="00A07B58" w:rsidRPr="00FA7459" w:rsidRDefault="00A07B58" w:rsidP="00A07B58">
      <w:pPr>
        <w:spacing w:line="276" w:lineRule="auto"/>
        <w:jc w:val="both"/>
        <w:rPr>
          <w:b/>
          <w:sz w:val="28"/>
          <w:szCs w:val="28"/>
        </w:rPr>
      </w:pPr>
      <w:r w:rsidRPr="00FA7459">
        <w:rPr>
          <w:b/>
          <w:sz w:val="28"/>
          <w:szCs w:val="28"/>
        </w:rPr>
        <w:t>42. «</w:t>
      </w:r>
      <w:r w:rsidRPr="00785736">
        <w:rPr>
          <w:b/>
          <w:sz w:val="28"/>
          <w:szCs w:val="28"/>
        </w:rPr>
        <w:t>Расширение</w:t>
      </w:r>
      <w:r w:rsidRPr="00FA7459">
        <w:rPr>
          <w:b/>
          <w:sz w:val="28"/>
          <w:szCs w:val="28"/>
        </w:rPr>
        <w:t xml:space="preserve">, </w:t>
      </w:r>
      <w:r w:rsidRPr="00785736">
        <w:rPr>
          <w:b/>
          <w:sz w:val="28"/>
          <w:szCs w:val="28"/>
        </w:rPr>
        <w:t>растяжение</w:t>
      </w:r>
      <w:r w:rsidRPr="00FA7459">
        <w:rPr>
          <w:b/>
          <w:sz w:val="28"/>
          <w:szCs w:val="28"/>
        </w:rPr>
        <w:t>»</w:t>
      </w:r>
    </w:p>
    <w:p w14:paraId="0C2B00AE" w14:textId="77777777" w:rsidR="00A07B58" w:rsidRPr="00D479D3" w:rsidRDefault="00A07B58" w:rsidP="00A07B58">
      <w:pPr>
        <w:spacing w:line="276" w:lineRule="auto"/>
        <w:ind w:left="360"/>
        <w:jc w:val="both"/>
        <w:rPr>
          <w:sz w:val="28"/>
          <w:szCs w:val="28"/>
          <w:lang w:val="en-US"/>
        </w:rPr>
      </w:pPr>
      <w:r w:rsidRPr="00FA7459">
        <w:rPr>
          <w:sz w:val="28"/>
          <w:szCs w:val="28"/>
        </w:rPr>
        <w:t xml:space="preserve">     </w:t>
      </w:r>
      <w:proofErr w:type="gramStart"/>
      <w:r w:rsidRPr="00762020">
        <w:rPr>
          <w:sz w:val="28"/>
          <w:szCs w:val="28"/>
        </w:rPr>
        <w:t>а</w:t>
      </w:r>
      <w:r w:rsidRPr="00D479D3">
        <w:rPr>
          <w:sz w:val="28"/>
          <w:szCs w:val="28"/>
          <w:lang w:val="en-US"/>
        </w:rPr>
        <w:t>.</w:t>
      </w:r>
      <w:r w:rsidRPr="00762020">
        <w:rPr>
          <w:sz w:val="28"/>
          <w:szCs w:val="28"/>
          <w:lang w:val="en-US"/>
        </w:rPr>
        <w:t>tonsillectomia</w:t>
      </w:r>
      <w:proofErr w:type="gramEnd"/>
      <w:r w:rsidRPr="00D479D3">
        <w:rPr>
          <w:sz w:val="28"/>
          <w:szCs w:val="28"/>
          <w:lang w:val="en-US"/>
        </w:rPr>
        <w:t xml:space="preserve"> </w:t>
      </w:r>
    </w:p>
    <w:p w14:paraId="68C5D5AC"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.gastrotomia</w:t>
      </w:r>
      <w:proofErr w:type="gramEnd"/>
      <w:r w:rsidRPr="00762020">
        <w:rPr>
          <w:sz w:val="28"/>
          <w:szCs w:val="28"/>
          <w:lang w:val="en-US"/>
        </w:rPr>
        <w:t xml:space="preserve"> </w:t>
      </w:r>
    </w:p>
    <w:p w14:paraId="08A305BF" w14:textId="77777777" w:rsidR="00A07B58" w:rsidRPr="00762020" w:rsidRDefault="00A07B58" w:rsidP="00A07B58">
      <w:pPr>
        <w:spacing w:line="276" w:lineRule="auto"/>
        <w:jc w:val="both"/>
        <w:rPr>
          <w:sz w:val="28"/>
          <w:szCs w:val="28"/>
          <w:lang w:val="en-US"/>
        </w:rPr>
      </w:pPr>
      <w:r>
        <w:rPr>
          <w:sz w:val="28"/>
          <w:szCs w:val="28"/>
          <w:lang w:val="en-US"/>
        </w:rPr>
        <w:t xml:space="preserve">          </w:t>
      </w:r>
      <w:proofErr w:type="gramStart"/>
      <w:r w:rsidRPr="00762020">
        <w:rPr>
          <w:sz w:val="28"/>
          <w:szCs w:val="28"/>
        </w:rPr>
        <w:t>в</w:t>
      </w:r>
      <w:r w:rsidRPr="00762020">
        <w:rPr>
          <w:sz w:val="28"/>
          <w:szCs w:val="28"/>
          <w:lang w:val="en-US"/>
        </w:rPr>
        <w:t>.bronchoectasia</w:t>
      </w:r>
      <w:proofErr w:type="gramEnd"/>
    </w:p>
    <w:p w14:paraId="71203731" w14:textId="77777777" w:rsidR="00A07B58" w:rsidRPr="00FA7459" w:rsidRDefault="00A07B58" w:rsidP="00A07B58">
      <w:pPr>
        <w:spacing w:line="276" w:lineRule="auto"/>
        <w:jc w:val="both"/>
        <w:rPr>
          <w:b/>
          <w:sz w:val="28"/>
          <w:szCs w:val="28"/>
        </w:rPr>
      </w:pPr>
      <w:r w:rsidRPr="00FA7459">
        <w:rPr>
          <w:b/>
          <w:sz w:val="28"/>
          <w:szCs w:val="28"/>
        </w:rPr>
        <w:t>43. «</w:t>
      </w:r>
      <w:r w:rsidRPr="00785736">
        <w:rPr>
          <w:b/>
          <w:sz w:val="28"/>
          <w:szCs w:val="28"/>
        </w:rPr>
        <w:t>Прямой</w:t>
      </w:r>
      <w:r w:rsidRPr="00FA7459">
        <w:rPr>
          <w:b/>
          <w:sz w:val="28"/>
          <w:szCs w:val="28"/>
        </w:rPr>
        <w:t xml:space="preserve">, </w:t>
      </w:r>
      <w:r w:rsidRPr="00785736">
        <w:rPr>
          <w:b/>
          <w:sz w:val="28"/>
          <w:szCs w:val="28"/>
        </w:rPr>
        <w:t>правильный</w:t>
      </w:r>
      <w:r w:rsidRPr="00FA7459">
        <w:rPr>
          <w:b/>
          <w:sz w:val="28"/>
          <w:szCs w:val="28"/>
        </w:rPr>
        <w:t>»</w:t>
      </w:r>
    </w:p>
    <w:p w14:paraId="7BF24596" w14:textId="77777777" w:rsidR="00A07B58" w:rsidRPr="0064513B" w:rsidRDefault="00A07B58" w:rsidP="00A07B58">
      <w:pPr>
        <w:spacing w:line="276" w:lineRule="auto"/>
        <w:ind w:left="360"/>
        <w:jc w:val="both"/>
        <w:rPr>
          <w:sz w:val="28"/>
          <w:szCs w:val="28"/>
          <w:lang w:val="en-US"/>
        </w:rPr>
      </w:pPr>
      <w:r w:rsidRPr="00FA7459">
        <w:rPr>
          <w:sz w:val="28"/>
          <w:szCs w:val="28"/>
        </w:rPr>
        <w:t xml:space="preserve">     </w:t>
      </w:r>
      <w:proofErr w:type="gramStart"/>
      <w:r w:rsidRPr="00762020">
        <w:rPr>
          <w:sz w:val="28"/>
          <w:szCs w:val="28"/>
        </w:rPr>
        <w:t>а</w:t>
      </w:r>
      <w:r w:rsidRPr="0064513B">
        <w:rPr>
          <w:sz w:val="28"/>
          <w:szCs w:val="28"/>
          <w:lang w:val="en-US"/>
        </w:rPr>
        <w:t>.</w:t>
      </w:r>
      <w:r w:rsidRPr="00762020">
        <w:rPr>
          <w:sz w:val="28"/>
          <w:szCs w:val="28"/>
          <w:lang w:val="en-US"/>
        </w:rPr>
        <w:t>orthopaedia</w:t>
      </w:r>
      <w:proofErr w:type="gramEnd"/>
      <w:r w:rsidRPr="0064513B">
        <w:rPr>
          <w:sz w:val="28"/>
          <w:szCs w:val="28"/>
          <w:lang w:val="en-US"/>
        </w:rPr>
        <w:t xml:space="preserve"> </w:t>
      </w:r>
    </w:p>
    <w:p w14:paraId="18649630" w14:textId="77777777" w:rsidR="00A07B58" w:rsidRPr="0064513B" w:rsidRDefault="00A07B58" w:rsidP="00A07B58">
      <w:pPr>
        <w:spacing w:line="276" w:lineRule="auto"/>
        <w:ind w:left="720"/>
        <w:jc w:val="both"/>
        <w:rPr>
          <w:sz w:val="28"/>
          <w:szCs w:val="28"/>
          <w:lang w:val="en-US"/>
        </w:rPr>
      </w:pPr>
      <w:proofErr w:type="gramStart"/>
      <w:r w:rsidRPr="00762020">
        <w:rPr>
          <w:sz w:val="28"/>
          <w:szCs w:val="28"/>
        </w:rPr>
        <w:t>б</w:t>
      </w:r>
      <w:r w:rsidRPr="0064513B">
        <w:rPr>
          <w:sz w:val="28"/>
          <w:szCs w:val="28"/>
          <w:lang w:val="en-US"/>
        </w:rPr>
        <w:t>.</w:t>
      </w:r>
      <w:r w:rsidRPr="00762020">
        <w:rPr>
          <w:sz w:val="28"/>
          <w:szCs w:val="28"/>
          <w:lang w:val="en-US"/>
        </w:rPr>
        <w:t>pandemia</w:t>
      </w:r>
      <w:proofErr w:type="gramEnd"/>
      <w:r w:rsidRPr="0064513B">
        <w:rPr>
          <w:sz w:val="28"/>
          <w:szCs w:val="28"/>
          <w:lang w:val="en-US"/>
        </w:rPr>
        <w:t xml:space="preserve"> </w:t>
      </w:r>
    </w:p>
    <w:p w14:paraId="65E26B4E" w14:textId="77777777" w:rsidR="00A07B58" w:rsidRPr="0064513B" w:rsidRDefault="00A07B58" w:rsidP="00A07B58">
      <w:pPr>
        <w:spacing w:line="276" w:lineRule="auto"/>
        <w:jc w:val="both"/>
        <w:rPr>
          <w:sz w:val="28"/>
          <w:szCs w:val="28"/>
          <w:lang w:val="en-US"/>
        </w:rPr>
      </w:pPr>
      <w:r w:rsidRPr="0064513B">
        <w:rPr>
          <w:sz w:val="28"/>
          <w:szCs w:val="28"/>
          <w:lang w:val="en-US"/>
        </w:rPr>
        <w:t xml:space="preserve">          </w:t>
      </w:r>
      <w:proofErr w:type="gramStart"/>
      <w:r w:rsidRPr="00762020">
        <w:rPr>
          <w:sz w:val="28"/>
          <w:szCs w:val="28"/>
        </w:rPr>
        <w:t>в</w:t>
      </w:r>
      <w:r w:rsidRPr="0064513B">
        <w:rPr>
          <w:sz w:val="28"/>
          <w:szCs w:val="28"/>
          <w:lang w:val="en-US"/>
        </w:rPr>
        <w:t>.</w:t>
      </w:r>
      <w:r w:rsidRPr="00762020">
        <w:rPr>
          <w:sz w:val="28"/>
          <w:szCs w:val="28"/>
          <w:lang w:val="en-US"/>
        </w:rPr>
        <w:t>poliuria</w:t>
      </w:r>
      <w:proofErr w:type="gramEnd"/>
    </w:p>
    <w:p w14:paraId="3A3B6E32" w14:textId="77777777" w:rsidR="00A07B58" w:rsidRPr="00FA7459" w:rsidRDefault="00A07B58" w:rsidP="00A07B58">
      <w:pPr>
        <w:spacing w:line="276" w:lineRule="auto"/>
        <w:jc w:val="both"/>
        <w:rPr>
          <w:b/>
          <w:sz w:val="28"/>
          <w:szCs w:val="28"/>
        </w:rPr>
      </w:pPr>
      <w:r w:rsidRPr="00FA7459">
        <w:rPr>
          <w:b/>
          <w:sz w:val="28"/>
          <w:szCs w:val="28"/>
        </w:rPr>
        <w:t>44. «</w:t>
      </w:r>
      <w:r w:rsidRPr="00785736">
        <w:rPr>
          <w:b/>
          <w:sz w:val="28"/>
          <w:szCs w:val="28"/>
        </w:rPr>
        <w:t>Хрящ</w:t>
      </w:r>
      <w:r w:rsidRPr="00FA7459">
        <w:rPr>
          <w:b/>
          <w:sz w:val="28"/>
          <w:szCs w:val="28"/>
        </w:rPr>
        <w:t>»</w:t>
      </w:r>
    </w:p>
    <w:p w14:paraId="14FF4C5C" w14:textId="77777777" w:rsidR="00A07B58" w:rsidRPr="0064513B" w:rsidRDefault="00A07B58" w:rsidP="00A07B58">
      <w:pPr>
        <w:spacing w:line="276" w:lineRule="auto"/>
        <w:ind w:left="360"/>
        <w:jc w:val="both"/>
        <w:rPr>
          <w:sz w:val="28"/>
          <w:szCs w:val="28"/>
          <w:lang w:val="en-US"/>
        </w:rPr>
      </w:pPr>
      <w:r w:rsidRPr="00FA7459">
        <w:rPr>
          <w:sz w:val="28"/>
          <w:szCs w:val="28"/>
        </w:rPr>
        <w:lastRenderedPageBreak/>
        <w:t xml:space="preserve">     </w:t>
      </w:r>
      <w:proofErr w:type="gramStart"/>
      <w:r w:rsidRPr="00762020">
        <w:rPr>
          <w:sz w:val="28"/>
          <w:szCs w:val="28"/>
        </w:rPr>
        <w:t>а</w:t>
      </w:r>
      <w:r w:rsidRPr="0064513B">
        <w:rPr>
          <w:sz w:val="28"/>
          <w:szCs w:val="28"/>
          <w:lang w:val="en-US"/>
        </w:rPr>
        <w:t>.</w:t>
      </w:r>
      <w:r w:rsidRPr="00762020">
        <w:rPr>
          <w:sz w:val="28"/>
          <w:szCs w:val="28"/>
          <w:lang w:val="en-US"/>
        </w:rPr>
        <w:t>aden</w:t>
      </w:r>
      <w:proofErr w:type="gramEnd"/>
      <w:r w:rsidRPr="0064513B">
        <w:rPr>
          <w:sz w:val="28"/>
          <w:szCs w:val="28"/>
          <w:lang w:val="en-US"/>
        </w:rPr>
        <w:t xml:space="preserve"> </w:t>
      </w:r>
    </w:p>
    <w:p w14:paraId="212110E2" w14:textId="77777777" w:rsidR="00A07B58" w:rsidRPr="0064513B" w:rsidRDefault="00A07B58" w:rsidP="00A07B58">
      <w:pPr>
        <w:spacing w:line="276" w:lineRule="auto"/>
        <w:ind w:left="720"/>
        <w:jc w:val="both"/>
        <w:rPr>
          <w:sz w:val="28"/>
          <w:szCs w:val="28"/>
          <w:lang w:val="en-US"/>
        </w:rPr>
      </w:pPr>
      <w:proofErr w:type="gramStart"/>
      <w:r w:rsidRPr="00762020">
        <w:rPr>
          <w:sz w:val="28"/>
          <w:szCs w:val="28"/>
        </w:rPr>
        <w:t>б</w:t>
      </w:r>
      <w:r w:rsidRPr="0064513B">
        <w:rPr>
          <w:sz w:val="28"/>
          <w:szCs w:val="28"/>
          <w:lang w:val="en-US"/>
        </w:rPr>
        <w:t>.</w:t>
      </w:r>
      <w:r w:rsidRPr="00762020">
        <w:rPr>
          <w:sz w:val="28"/>
          <w:szCs w:val="28"/>
          <w:lang w:val="en-US"/>
        </w:rPr>
        <w:t>chondros</w:t>
      </w:r>
      <w:proofErr w:type="gramEnd"/>
      <w:r w:rsidRPr="0064513B">
        <w:rPr>
          <w:sz w:val="28"/>
          <w:szCs w:val="28"/>
          <w:lang w:val="en-US"/>
        </w:rPr>
        <w:t xml:space="preserve"> </w:t>
      </w:r>
    </w:p>
    <w:p w14:paraId="0C916F11" w14:textId="77777777" w:rsidR="00A07B58" w:rsidRPr="0064513B" w:rsidRDefault="00A07B58" w:rsidP="00A07B58">
      <w:pPr>
        <w:spacing w:line="276" w:lineRule="auto"/>
        <w:jc w:val="both"/>
        <w:rPr>
          <w:sz w:val="28"/>
          <w:szCs w:val="28"/>
          <w:lang w:val="en-US"/>
        </w:rPr>
      </w:pPr>
      <w:r w:rsidRPr="0064513B">
        <w:rPr>
          <w:sz w:val="28"/>
          <w:szCs w:val="28"/>
          <w:lang w:val="en-US"/>
        </w:rPr>
        <w:t xml:space="preserve">          </w:t>
      </w:r>
      <w:proofErr w:type="gramStart"/>
      <w:r w:rsidRPr="00762020">
        <w:rPr>
          <w:sz w:val="28"/>
          <w:szCs w:val="28"/>
        </w:rPr>
        <w:t>в</w:t>
      </w:r>
      <w:r w:rsidRPr="0064513B">
        <w:rPr>
          <w:sz w:val="28"/>
          <w:szCs w:val="28"/>
          <w:lang w:val="en-US"/>
        </w:rPr>
        <w:t>.</w:t>
      </w:r>
      <w:r w:rsidRPr="00762020">
        <w:rPr>
          <w:sz w:val="28"/>
          <w:szCs w:val="28"/>
          <w:lang w:val="en-US"/>
        </w:rPr>
        <w:t>arthron</w:t>
      </w:r>
      <w:proofErr w:type="gramEnd"/>
    </w:p>
    <w:p w14:paraId="425EA529" w14:textId="77777777" w:rsidR="00A07B58" w:rsidRPr="00785736" w:rsidRDefault="00A07B58" w:rsidP="00A07B58">
      <w:pPr>
        <w:spacing w:line="276" w:lineRule="auto"/>
        <w:jc w:val="both"/>
        <w:rPr>
          <w:b/>
          <w:sz w:val="28"/>
          <w:szCs w:val="28"/>
        </w:rPr>
      </w:pPr>
      <w:r w:rsidRPr="00785736">
        <w:rPr>
          <w:b/>
          <w:sz w:val="28"/>
          <w:szCs w:val="28"/>
        </w:rPr>
        <w:t>45. «Инструментальный осмотр прямой кишки»</w:t>
      </w:r>
    </w:p>
    <w:p w14:paraId="43F2E265" w14:textId="77777777" w:rsidR="00A07B58" w:rsidRPr="00FA7459" w:rsidRDefault="00A07B58" w:rsidP="00A07B58">
      <w:pPr>
        <w:spacing w:line="276" w:lineRule="auto"/>
        <w:ind w:left="360"/>
        <w:jc w:val="both"/>
        <w:rPr>
          <w:sz w:val="28"/>
          <w:szCs w:val="28"/>
          <w:lang w:val="en-US"/>
        </w:rPr>
      </w:pPr>
      <w:r>
        <w:rPr>
          <w:sz w:val="28"/>
          <w:szCs w:val="28"/>
        </w:rPr>
        <w:t xml:space="preserve">     </w:t>
      </w:r>
      <w:proofErr w:type="gramStart"/>
      <w:r w:rsidRPr="00762020">
        <w:rPr>
          <w:sz w:val="28"/>
          <w:szCs w:val="28"/>
        </w:rPr>
        <w:t>а</w:t>
      </w:r>
      <w:r w:rsidRPr="00FA7459">
        <w:rPr>
          <w:sz w:val="28"/>
          <w:szCs w:val="28"/>
          <w:lang w:val="en-US"/>
        </w:rPr>
        <w:t>.</w:t>
      </w:r>
      <w:r w:rsidRPr="00762020">
        <w:rPr>
          <w:sz w:val="28"/>
          <w:szCs w:val="28"/>
          <w:lang w:val="en-US"/>
        </w:rPr>
        <w:t>osteomalacia</w:t>
      </w:r>
      <w:proofErr w:type="gramEnd"/>
      <w:r w:rsidRPr="00FA7459">
        <w:rPr>
          <w:sz w:val="28"/>
          <w:szCs w:val="28"/>
          <w:lang w:val="en-US"/>
        </w:rPr>
        <w:t xml:space="preserve"> </w:t>
      </w:r>
    </w:p>
    <w:p w14:paraId="57E427FD" w14:textId="77777777" w:rsidR="00A07B58" w:rsidRPr="00FA7459" w:rsidRDefault="00A07B58" w:rsidP="00A07B58">
      <w:pPr>
        <w:spacing w:line="276" w:lineRule="auto"/>
        <w:ind w:left="720"/>
        <w:jc w:val="both"/>
        <w:rPr>
          <w:sz w:val="28"/>
          <w:szCs w:val="28"/>
          <w:lang w:val="en-US"/>
        </w:rPr>
      </w:pPr>
      <w:proofErr w:type="gramStart"/>
      <w:r w:rsidRPr="00762020">
        <w:rPr>
          <w:sz w:val="28"/>
          <w:szCs w:val="28"/>
        </w:rPr>
        <w:t>б</w:t>
      </w:r>
      <w:r w:rsidRPr="00FA7459">
        <w:rPr>
          <w:sz w:val="28"/>
          <w:szCs w:val="28"/>
          <w:lang w:val="en-US"/>
        </w:rPr>
        <w:t>.</w:t>
      </w:r>
      <w:r w:rsidRPr="00762020">
        <w:rPr>
          <w:sz w:val="28"/>
          <w:szCs w:val="28"/>
          <w:lang w:val="en-US"/>
        </w:rPr>
        <w:t>spondylographia</w:t>
      </w:r>
      <w:proofErr w:type="gramEnd"/>
      <w:r w:rsidRPr="00FA7459">
        <w:rPr>
          <w:sz w:val="28"/>
          <w:szCs w:val="28"/>
          <w:lang w:val="en-US"/>
        </w:rPr>
        <w:t xml:space="preserve"> </w:t>
      </w:r>
    </w:p>
    <w:p w14:paraId="66DEF2F1" w14:textId="77777777" w:rsidR="00A07B58" w:rsidRPr="00FA7459" w:rsidRDefault="00A07B58" w:rsidP="00A07B58">
      <w:pPr>
        <w:spacing w:line="276" w:lineRule="auto"/>
        <w:jc w:val="both"/>
        <w:rPr>
          <w:sz w:val="28"/>
          <w:szCs w:val="28"/>
          <w:lang w:val="en-US"/>
        </w:rPr>
      </w:pPr>
      <w:r w:rsidRPr="00FA7459">
        <w:rPr>
          <w:sz w:val="28"/>
          <w:szCs w:val="28"/>
          <w:lang w:val="en-US"/>
        </w:rPr>
        <w:t xml:space="preserve">          </w:t>
      </w:r>
      <w:proofErr w:type="gramStart"/>
      <w:r w:rsidRPr="00762020">
        <w:rPr>
          <w:sz w:val="28"/>
          <w:szCs w:val="28"/>
        </w:rPr>
        <w:t>в</w:t>
      </w:r>
      <w:r w:rsidRPr="00FA7459">
        <w:rPr>
          <w:sz w:val="28"/>
          <w:szCs w:val="28"/>
          <w:lang w:val="en-US"/>
        </w:rPr>
        <w:t>.</w:t>
      </w:r>
      <w:r w:rsidRPr="00762020">
        <w:rPr>
          <w:sz w:val="28"/>
          <w:szCs w:val="28"/>
          <w:lang w:val="en-US"/>
        </w:rPr>
        <w:t>rectoscopia</w:t>
      </w:r>
      <w:proofErr w:type="gramEnd"/>
      <w:r w:rsidRPr="00FA7459">
        <w:rPr>
          <w:sz w:val="28"/>
          <w:szCs w:val="28"/>
          <w:lang w:val="en-US"/>
        </w:rPr>
        <w:t xml:space="preserve"> </w:t>
      </w:r>
    </w:p>
    <w:p w14:paraId="121B062F" w14:textId="77777777" w:rsidR="00A07B58" w:rsidRPr="00785736" w:rsidRDefault="00A07B58" w:rsidP="00A07B58">
      <w:pPr>
        <w:spacing w:line="276" w:lineRule="auto"/>
        <w:jc w:val="both"/>
        <w:rPr>
          <w:i/>
          <w:sz w:val="28"/>
          <w:szCs w:val="28"/>
        </w:rPr>
      </w:pPr>
      <w:r w:rsidRPr="00785736">
        <w:rPr>
          <w:i/>
          <w:sz w:val="28"/>
          <w:szCs w:val="28"/>
        </w:rPr>
        <w:t>5. Переведите на латинский язык.</w:t>
      </w:r>
    </w:p>
    <w:p w14:paraId="31C8EB81" w14:textId="77777777" w:rsidR="00A07B58" w:rsidRPr="00785736" w:rsidRDefault="00A07B58" w:rsidP="00A07B58">
      <w:pPr>
        <w:spacing w:line="276" w:lineRule="auto"/>
        <w:jc w:val="both"/>
        <w:rPr>
          <w:b/>
          <w:sz w:val="28"/>
          <w:szCs w:val="28"/>
        </w:rPr>
      </w:pPr>
      <w:r w:rsidRPr="00785736">
        <w:rPr>
          <w:b/>
          <w:sz w:val="28"/>
          <w:szCs w:val="28"/>
        </w:rPr>
        <w:t>46.</w:t>
      </w:r>
      <w:r>
        <w:rPr>
          <w:b/>
          <w:sz w:val="28"/>
          <w:szCs w:val="28"/>
        </w:rPr>
        <w:t xml:space="preserve"> </w:t>
      </w:r>
      <w:r w:rsidRPr="00785736">
        <w:rPr>
          <w:b/>
          <w:sz w:val="28"/>
          <w:szCs w:val="28"/>
        </w:rPr>
        <w:t>Воспаление мышечной стенки сердца:</w:t>
      </w:r>
    </w:p>
    <w:p w14:paraId="03FF70B6" w14:textId="77777777" w:rsidR="00A07B58" w:rsidRPr="00FA7459" w:rsidRDefault="00A07B58" w:rsidP="00A07B58">
      <w:pPr>
        <w:spacing w:line="276" w:lineRule="auto"/>
        <w:ind w:left="360"/>
        <w:jc w:val="both"/>
        <w:rPr>
          <w:sz w:val="28"/>
          <w:szCs w:val="28"/>
          <w:lang w:val="en-US"/>
        </w:rPr>
      </w:pPr>
      <w:r>
        <w:rPr>
          <w:sz w:val="28"/>
          <w:szCs w:val="28"/>
        </w:rPr>
        <w:t xml:space="preserve">     </w:t>
      </w:r>
      <w:proofErr w:type="gramStart"/>
      <w:r w:rsidRPr="00762020">
        <w:rPr>
          <w:sz w:val="28"/>
          <w:szCs w:val="28"/>
        </w:rPr>
        <w:t>а</w:t>
      </w:r>
      <w:r w:rsidRPr="00FA7459">
        <w:rPr>
          <w:sz w:val="28"/>
          <w:szCs w:val="28"/>
          <w:lang w:val="en-US"/>
        </w:rPr>
        <w:t>.</w:t>
      </w:r>
      <w:r w:rsidRPr="00762020">
        <w:rPr>
          <w:sz w:val="28"/>
          <w:szCs w:val="28"/>
          <w:lang w:val="en-US"/>
        </w:rPr>
        <w:t>myoma</w:t>
      </w:r>
      <w:proofErr w:type="gramEnd"/>
      <w:r w:rsidRPr="00FA7459">
        <w:rPr>
          <w:sz w:val="28"/>
          <w:szCs w:val="28"/>
          <w:lang w:val="en-US"/>
        </w:rPr>
        <w:t xml:space="preserve"> </w:t>
      </w:r>
    </w:p>
    <w:p w14:paraId="7993961C" w14:textId="77777777" w:rsidR="00A07B58" w:rsidRPr="00FA7459" w:rsidRDefault="00A07B58" w:rsidP="00A07B58">
      <w:pPr>
        <w:spacing w:line="276" w:lineRule="auto"/>
        <w:ind w:left="720"/>
        <w:jc w:val="both"/>
        <w:rPr>
          <w:sz w:val="28"/>
          <w:szCs w:val="28"/>
          <w:lang w:val="en-US"/>
        </w:rPr>
      </w:pPr>
      <w:proofErr w:type="gramStart"/>
      <w:r w:rsidRPr="00762020">
        <w:rPr>
          <w:sz w:val="28"/>
          <w:szCs w:val="28"/>
        </w:rPr>
        <w:t>б</w:t>
      </w:r>
      <w:r w:rsidRPr="00FA7459">
        <w:rPr>
          <w:sz w:val="28"/>
          <w:szCs w:val="28"/>
          <w:lang w:val="en-US"/>
        </w:rPr>
        <w:t>.</w:t>
      </w:r>
      <w:r w:rsidRPr="00762020">
        <w:rPr>
          <w:sz w:val="28"/>
          <w:szCs w:val="28"/>
          <w:lang w:val="en-US"/>
        </w:rPr>
        <w:t>myocarditis</w:t>
      </w:r>
      <w:proofErr w:type="gramEnd"/>
      <w:r w:rsidRPr="00FA7459">
        <w:rPr>
          <w:sz w:val="28"/>
          <w:szCs w:val="28"/>
          <w:lang w:val="en-US"/>
        </w:rPr>
        <w:t xml:space="preserve"> </w:t>
      </w:r>
    </w:p>
    <w:p w14:paraId="2DF29F84" w14:textId="77777777" w:rsidR="00A07B58" w:rsidRPr="00FA7459" w:rsidRDefault="00A07B58" w:rsidP="00A07B58">
      <w:pPr>
        <w:spacing w:line="276" w:lineRule="auto"/>
        <w:jc w:val="both"/>
        <w:rPr>
          <w:sz w:val="28"/>
          <w:szCs w:val="28"/>
          <w:lang w:val="en-US"/>
        </w:rPr>
      </w:pPr>
      <w:r w:rsidRPr="00FA7459">
        <w:rPr>
          <w:sz w:val="28"/>
          <w:szCs w:val="28"/>
          <w:lang w:val="en-US"/>
        </w:rPr>
        <w:t xml:space="preserve">           </w:t>
      </w:r>
      <w:proofErr w:type="gramStart"/>
      <w:r w:rsidRPr="00762020">
        <w:rPr>
          <w:sz w:val="28"/>
          <w:szCs w:val="28"/>
        </w:rPr>
        <w:t>в</w:t>
      </w:r>
      <w:r w:rsidRPr="00FA7459">
        <w:rPr>
          <w:sz w:val="28"/>
          <w:szCs w:val="28"/>
          <w:lang w:val="en-US"/>
        </w:rPr>
        <w:t>.</w:t>
      </w:r>
      <w:r w:rsidRPr="00762020">
        <w:rPr>
          <w:sz w:val="28"/>
          <w:szCs w:val="28"/>
          <w:lang w:val="en-US"/>
        </w:rPr>
        <w:t>fibrosis</w:t>
      </w:r>
      <w:proofErr w:type="gramEnd"/>
    </w:p>
    <w:p w14:paraId="4FDE61CB" w14:textId="77777777" w:rsidR="00A07B58" w:rsidRPr="00FA7459" w:rsidRDefault="00A07B58" w:rsidP="00A07B58">
      <w:pPr>
        <w:spacing w:line="276" w:lineRule="auto"/>
        <w:jc w:val="both"/>
        <w:rPr>
          <w:b/>
          <w:sz w:val="28"/>
          <w:szCs w:val="28"/>
          <w:lang w:val="en-US"/>
        </w:rPr>
      </w:pPr>
      <w:r w:rsidRPr="00FA7459">
        <w:rPr>
          <w:b/>
          <w:sz w:val="28"/>
          <w:szCs w:val="28"/>
          <w:lang w:val="en-US"/>
        </w:rPr>
        <w:t xml:space="preserve"> 47. </w:t>
      </w:r>
      <w:r w:rsidRPr="00785736">
        <w:rPr>
          <w:b/>
          <w:sz w:val="28"/>
          <w:szCs w:val="28"/>
        </w:rPr>
        <w:t>Заболевание</w:t>
      </w:r>
      <w:r w:rsidRPr="00FA7459">
        <w:rPr>
          <w:b/>
          <w:sz w:val="28"/>
          <w:szCs w:val="28"/>
          <w:lang w:val="en-US"/>
        </w:rPr>
        <w:t xml:space="preserve"> </w:t>
      </w:r>
      <w:r w:rsidRPr="00785736">
        <w:rPr>
          <w:b/>
          <w:sz w:val="28"/>
          <w:szCs w:val="28"/>
        </w:rPr>
        <w:t>сосудов</w:t>
      </w:r>
      <w:r w:rsidRPr="00FA7459">
        <w:rPr>
          <w:b/>
          <w:sz w:val="28"/>
          <w:szCs w:val="28"/>
          <w:lang w:val="en-US"/>
        </w:rPr>
        <w:t>:</w:t>
      </w:r>
    </w:p>
    <w:p w14:paraId="215A9698" w14:textId="77777777" w:rsidR="00A07B58" w:rsidRPr="00762020" w:rsidRDefault="00A07B58" w:rsidP="00A07B58">
      <w:pPr>
        <w:spacing w:line="276" w:lineRule="auto"/>
        <w:ind w:left="360"/>
        <w:jc w:val="both"/>
        <w:rPr>
          <w:sz w:val="28"/>
          <w:szCs w:val="28"/>
          <w:lang w:val="en-US"/>
        </w:rPr>
      </w:pPr>
      <w:r w:rsidRPr="00FA7459">
        <w:rPr>
          <w:sz w:val="28"/>
          <w:szCs w:val="28"/>
          <w:lang w:val="en-US"/>
        </w:rPr>
        <w:t xml:space="preserve">     </w:t>
      </w:r>
      <w:proofErr w:type="gramStart"/>
      <w:r w:rsidRPr="00762020">
        <w:rPr>
          <w:sz w:val="28"/>
          <w:szCs w:val="28"/>
        </w:rPr>
        <w:t>а</w:t>
      </w:r>
      <w:r w:rsidRPr="00762020">
        <w:rPr>
          <w:sz w:val="28"/>
          <w:szCs w:val="28"/>
          <w:lang w:val="en-US"/>
        </w:rPr>
        <w:t>.angiopatia</w:t>
      </w:r>
      <w:proofErr w:type="gramEnd"/>
      <w:r w:rsidRPr="00762020">
        <w:rPr>
          <w:sz w:val="28"/>
          <w:szCs w:val="28"/>
          <w:lang w:val="en-US"/>
        </w:rPr>
        <w:t xml:space="preserve"> </w:t>
      </w:r>
    </w:p>
    <w:p w14:paraId="2B5003A3"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.blepharoptosis</w:t>
      </w:r>
      <w:proofErr w:type="gramEnd"/>
      <w:r w:rsidRPr="00762020">
        <w:rPr>
          <w:sz w:val="28"/>
          <w:szCs w:val="28"/>
          <w:lang w:val="en-US"/>
        </w:rPr>
        <w:t xml:space="preserve"> </w:t>
      </w:r>
    </w:p>
    <w:p w14:paraId="37A84375" w14:textId="77777777" w:rsidR="00A07B58" w:rsidRPr="00762020" w:rsidRDefault="00A07B58" w:rsidP="00A07B58">
      <w:pPr>
        <w:spacing w:line="276" w:lineRule="auto"/>
        <w:jc w:val="both"/>
        <w:rPr>
          <w:sz w:val="28"/>
          <w:szCs w:val="28"/>
          <w:lang w:val="en-US"/>
        </w:rPr>
      </w:pPr>
      <w:r>
        <w:rPr>
          <w:sz w:val="28"/>
          <w:szCs w:val="28"/>
          <w:lang w:val="en-US"/>
        </w:rPr>
        <w:t xml:space="preserve">           </w:t>
      </w:r>
      <w:proofErr w:type="gramStart"/>
      <w:r w:rsidRPr="00762020">
        <w:rPr>
          <w:sz w:val="28"/>
          <w:szCs w:val="28"/>
        </w:rPr>
        <w:t>в</w:t>
      </w:r>
      <w:r w:rsidRPr="00762020">
        <w:rPr>
          <w:sz w:val="28"/>
          <w:szCs w:val="28"/>
          <w:lang w:val="en-US"/>
        </w:rPr>
        <w:t>.colpitis</w:t>
      </w:r>
      <w:proofErr w:type="gramEnd"/>
    </w:p>
    <w:p w14:paraId="4D309EAB" w14:textId="77777777" w:rsidR="00A07B58" w:rsidRPr="00785736" w:rsidRDefault="00A07B58" w:rsidP="00A07B58">
      <w:pPr>
        <w:spacing w:line="276" w:lineRule="auto"/>
        <w:jc w:val="both"/>
        <w:rPr>
          <w:b/>
          <w:sz w:val="28"/>
          <w:szCs w:val="28"/>
          <w:lang w:val="en-US"/>
        </w:rPr>
      </w:pPr>
      <w:r w:rsidRPr="00785736">
        <w:rPr>
          <w:b/>
          <w:sz w:val="28"/>
          <w:szCs w:val="28"/>
          <w:lang w:val="en-US"/>
        </w:rPr>
        <w:t>48.</w:t>
      </w:r>
      <w:r w:rsidRPr="00D479D3">
        <w:rPr>
          <w:b/>
          <w:sz w:val="28"/>
          <w:szCs w:val="28"/>
          <w:lang w:val="en-US"/>
        </w:rPr>
        <w:t xml:space="preserve"> </w:t>
      </w:r>
      <w:r w:rsidRPr="00785736">
        <w:rPr>
          <w:b/>
          <w:sz w:val="28"/>
          <w:szCs w:val="28"/>
        </w:rPr>
        <w:t>Сужение</w:t>
      </w:r>
      <w:r w:rsidRPr="00785736">
        <w:rPr>
          <w:b/>
          <w:sz w:val="28"/>
          <w:szCs w:val="28"/>
          <w:lang w:val="en-US"/>
        </w:rPr>
        <w:t xml:space="preserve"> </w:t>
      </w:r>
      <w:r w:rsidRPr="00785736">
        <w:rPr>
          <w:b/>
          <w:sz w:val="28"/>
          <w:szCs w:val="28"/>
        </w:rPr>
        <w:t>бронхов</w:t>
      </w:r>
      <w:r w:rsidRPr="00785736">
        <w:rPr>
          <w:b/>
          <w:sz w:val="28"/>
          <w:szCs w:val="28"/>
          <w:lang w:val="en-US"/>
        </w:rPr>
        <w:t>:</w:t>
      </w:r>
    </w:p>
    <w:p w14:paraId="5D43E4AE" w14:textId="77777777" w:rsidR="00A07B58" w:rsidRPr="00762020" w:rsidRDefault="00A07B58" w:rsidP="00A07B58">
      <w:pPr>
        <w:spacing w:line="276" w:lineRule="auto"/>
        <w:ind w:left="360"/>
        <w:jc w:val="both"/>
        <w:rPr>
          <w:sz w:val="28"/>
          <w:szCs w:val="28"/>
          <w:lang w:val="en-US"/>
        </w:rPr>
      </w:pPr>
      <w:r w:rsidRPr="00762020">
        <w:rPr>
          <w:sz w:val="28"/>
          <w:szCs w:val="28"/>
          <w:lang w:val="en-US"/>
        </w:rPr>
        <w:t xml:space="preserve">      </w:t>
      </w:r>
      <w:proofErr w:type="gramStart"/>
      <w:r w:rsidRPr="00762020">
        <w:rPr>
          <w:sz w:val="28"/>
          <w:szCs w:val="28"/>
        </w:rPr>
        <w:t>а</w:t>
      </w:r>
      <w:r w:rsidRPr="00762020">
        <w:rPr>
          <w:sz w:val="28"/>
          <w:szCs w:val="28"/>
          <w:lang w:val="en-US"/>
        </w:rPr>
        <w:t>.laryngotomia</w:t>
      </w:r>
      <w:proofErr w:type="gramEnd"/>
      <w:r w:rsidRPr="00762020">
        <w:rPr>
          <w:sz w:val="28"/>
          <w:szCs w:val="28"/>
          <w:lang w:val="en-US"/>
        </w:rPr>
        <w:t xml:space="preserve"> </w:t>
      </w:r>
    </w:p>
    <w:p w14:paraId="10A8C9E5"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.somatometria</w:t>
      </w:r>
      <w:proofErr w:type="gramEnd"/>
      <w:r w:rsidRPr="00762020">
        <w:rPr>
          <w:sz w:val="28"/>
          <w:szCs w:val="28"/>
          <w:lang w:val="en-US"/>
        </w:rPr>
        <w:t xml:space="preserve"> </w:t>
      </w:r>
    </w:p>
    <w:p w14:paraId="36561223" w14:textId="77777777" w:rsidR="00A07B58" w:rsidRPr="00D479D3" w:rsidRDefault="00A07B58" w:rsidP="00A07B58">
      <w:pPr>
        <w:spacing w:line="276" w:lineRule="auto"/>
        <w:jc w:val="both"/>
        <w:rPr>
          <w:sz w:val="28"/>
          <w:szCs w:val="28"/>
          <w:lang w:val="en-US"/>
        </w:rPr>
      </w:pPr>
      <w:r w:rsidRPr="00D479D3">
        <w:rPr>
          <w:sz w:val="28"/>
          <w:szCs w:val="28"/>
          <w:lang w:val="en-US"/>
        </w:rPr>
        <w:t xml:space="preserve">          </w:t>
      </w:r>
      <w:proofErr w:type="gramStart"/>
      <w:r w:rsidRPr="00762020">
        <w:rPr>
          <w:sz w:val="28"/>
          <w:szCs w:val="28"/>
        </w:rPr>
        <w:t>в</w:t>
      </w:r>
      <w:r w:rsidRPr="00D479D3">
        <w:rPr>
          <w:sz w:val="28"/>
          <w:szCs w:val="28"/>
          <w:lang w:val="en-US"/>
        </w:rPr>
        <w:t>.</w:t>
      </w:r>
      <w:r w:rsidRPr="00762020">
        <w:rPr>
          <w:sz w:val="28"/>
          <w:szCs w:val="28"/>
          <w:lang w:val="en-US"/>
        </w:rPr>
        <w:t>bronchostenosis</w:t>
      </w:r>
      <w:proofErr w:type="gramEnd"/>
    </w:p>
    <w:p w14:paraId="1F02882E" w14:textId="77777777" w:rsidR="00A07B58" w:rsidRPr="00D479D3" w:rsidRDefault="00A07B58" w:rsidP="00A07B58">
      <w:pPr>
        <w:spacing w:line="276" w:lineRule="auto"/>
        <w:jc w:val="both"/>
        <w:rPr>
          <w:b/>
          <w:sz w:val="28"/>
          <w:szCs w:val="28"/>
          <w:lang w:val="en-US"/>
        </w:rPr>
      </w:pPr>
      <w:r w:rsidRPr="00D479D3">
        <w:rPr>
          <w:b/>
          <w:sz w:val="28"/>
          <w:szCs w:val="28"/>
          <w:lang w:val="en-US"/>
        </w:rPr>
        <w:t>49.</w:t>
      </w:r>
      <w:r w:rsidRPr="00785736">
        <w:rPr>
          <w:b/>
          <w:sz w:val="28"/>
          <w:szCs w:val="28"/>
        </w:rPr>
        <w:t>Удаление</w:t>
      </w:r>
      <w:r w:rsidRPr="00D479D3">
        <w:rPr>
          <w:b/>
          <w:sz w:val="28"/>
          <w:szCs w:val="28"/>
          <w:lang w:val="en-US"/>
        </w:rPr>
        <w:t xml:space="preserve"> (</w:t>
      </w:r>
      <w:r w:rsidRPr="00785736">
        <w:rPr>
          <w:b/>
          <w:sz w:val="28"/>
          <w:szCs w:val="28"/>
        </w:rPr>
        <w:t>иссечение</w:t>
      </w:r>
      <w:r w:rsidRPr="00D479D3">
        <w:rPr>
          <w:b/>
          <w:sz w:val="28"/>
          <w:szCs w:val="28"/>
          <w:lang w:val="en-US"/>
        </w:rPr>
        <w:t xml:space="preserve">) </w:t>
      </w:r>
      <w:r w:rsidRPr="00785736">
        <w:rPr>
          <w:b/>
          <w:sz w:val="28"/>
          <w:szCs w:val="28"/>
        </w:rPr>
        <w:t>желудка</w:t>
      </w:r>
      <w:r w:rsidRPr="00D479D3">
        <w:rPr>
          <w:b/>
          <w:sz w:val="28"/>
          <w:szCs w:val="28"/>
          <w:lang w:val="en-US"/>
        </w:rPr>
        <w:t>:</w:t>
      </w:r>
    </w:p>
    <w:p w14:paraId="3F2F20C8" w14:textId="77777777" w:rsidR="00A07B58" w:rsidRPr="00762020" w:rsidRDefault="00A07B58" w:rsidP="00A07B58">
      <w:pPr>
        <w:spacing w:line="276" w:lineRule="auto"/>
        <w:ind w:left="360"/>
        <w:jc w:val="both"/>
        <w:rPr>
          <w:sz w:val="28"/>
          <w:szCs w:val="28"/>
          <w:lang w:val="en-US"/>
        </w:rPr>
      </w:pPr>
      <w:r w:rsidRPr="00D479D3">
        <w:rPr>
          <w:sz w:val="28"/>
          <w:szCs w:val="28"/>
          <w:lang w:val="en-US"/>
        </w:rPr>
        <w:t xml:space="preserve">      </w:t>
      </w:r>
      <w:proofErr w:type="gramStart"/>
      <w:r w:rsidRPr="00762020">
        <w:rPr>
          <w:sz w:val="28"/>
          <w:szCs w:val="28"/>
        </w:rPr>
        <w:t>а</w:t>
      </w:r>
      <w:r w:rsidRPr="00762020">
        <w:rPr>
          <w:sz w:val="28"/>
          <w:szCs w:val="28"/>
          <w:lang w:val="en-US"/>
        </w:rPr>
        <w:t>.gastrotomia</w:t>
      </w:r>
      <w:proofErr w:type="gramEnd"/>
      <w:r w:rsidRPr="00762020">
        <w:rPr>
          <w:sz w:val="28"/>
          <w:szCs w:val="28"/>
          <w:lang w:val="en-US"/>
        </w:rPr>
        <w:t xml:space="preserve"> </w:t>
      </w:r>
    </w:p>
    <w:p w14:paraId="0E096ADB"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.gastroectomia</w:t>
      </w:r>
      <w:proofErr w:type="gramEnd"/>
      <w:r w:rsidRPr="00762020">
        <w:rPr>
          <w:sz w:val="28"/>
          <w:szCs w:val="28"/>
          <w:lang w:val="en-US"/>
        </w:rPr>
        <w:t xml:space="preserve"> </w:t>
      </w:r>
    </w:p>
    <w:p w14:paraId="1A551101" w14:textId="77777777" w:rsidR="00A07B58" w:rsidRPr="00762020" w:rsidRDefault="00A07B58" w:rsidP="00A07B58">
      <w:pPr>
        <w:spacing w:line="276" w:lineRule="auto"/>
        <w:jc w:val="both"/>
        <w:rPr>
          <w:sz w:val="28"/>
          <w:szCs w:val="28"/>
          <w:lang w:val="en-US"/>
        </w:rPr>
      </w:pPr>
      <w:r>
        <w:rPr>
          <w:sz w:val="28"/>
          <w:szCs w:val="28"/>
          <w:lang w:val="en-US"/>
        </w:rPr>
        <w:t xml:space="preserve">           </w:t>
      </w:r>
      <w:proofErr w:type="gramStart"/>
      <w:r w:rsidRPr="00762020">
        <w:rPr>
          <w:sz w:val="28"/>
          <w:szCs w:val="28"/>
        </w:rPr>
        <w:t>в</w:t>
      </w:r>
      <w:r w:rsidRPr="00762020">
        <w:rPr>
          <w:sz w:val="28"/>
          <w:szCs w:val="28"/>
          <w:lang w:val="en-US"/>
        </w:rPr>
        <w:t>.gastrostomia</w:t>
      </w:r>
      <w:proofErr w:type="gramEnd"/>
    </w:p>
    <w:p w14:paraId="4C7A04BE" w14:textId="77777777" w:rsidR="00A07B58" w:rsidRPr="00785736" w:rsidRDefault="00A07B58" w:rsidP="00A07B58">
      <w:pPr>
        <w:spacing w:line="276" w:lineRule="auto"/>
        <w:jc w:val="both"/>
        <w:rPr>
          <w:b/>
          <w:sz w:val="28"/>
          <w:szCs w:val="28"/>
          <w:lang w:val="en-US"/>
        </w:rPr>
      </w:pPr>
      <w:r>
        <w:rPr>
          <w:b/>
          <w:sz w:val="28"/>
          <w:szCs w:val="28"/>
          <w:lang w:val="en-US"/>
        </w:rPr>
        <w:t xml:space="preserve"> </w:t>
      </w:r>
      <w:r w:rsidRPr="00785736">
        <w:rPr>
          <w:b/>
          <w:sz w:val="28"/>
          <w:szCs w:val="28"/>
          <w:lang w:val="en-US"/>
        </w:rPr>
        <w:t xml:space="preserve">50. </w:t>
      </w:r>
      <w:r w:rsidRPr="00785736">
        <w:rPr>
          <w:b/>
          <w:sz w:val="28"/>
          <w:szCs w:val="28"/>
        </w:rPr>
        <w:t>Переливание</w:t>
      </w:r>
      <w:r w:rsidRPr="00785736">
        <w:rPr>
          <w:b/>
          <w:sz w:val="28"/>
          <w:szCs w:val="28"/>
          <w:lang w:val="en-US"/>
        </w:rPr>
        <w:t xml:space="preserve"> </w:t>
      </w:r>
      <w:r w:rsidRPr="00785736">
        <w:rPr>
          <w:b/>
          <w:sz w:val="28"/>
          <w:szCs w:val="28"/>
        </w:rPr>
        <w:t>крови</w:t>
      </w:r>
      <w:r w:rsidRPr="00785736">
        <w:rPr>
          <w:b/>
          <w:sz w:val="28"/>
          <w:szCs w:val="28"/>
          <w:lang w:val="en-US"/>
        </w:rPr>
        <w:t>:</w:t>
      </w:r>
    </w:p>
    <w:p w14:paraId="0014BB67" w14:textId="77777777" w:rsidR="00A07B58" w:rsidRPr="00762020" w:rsidRDefault="00A07B58" w:rsidP="00A07B58">
      <w:pPr>
        <w:spacing w:line="276" w:lineRule="auto"/>
        <w:ind w:left="360"/>
        <w:jc w:val="both"/>
        <w:rPr>
          <w:sz w:val="28"/>
          <w:szCs w:val="28"/>
          <w:lang w:val="en-US"/>
        </w:rPr>
      </w:pPr>
      <w:r>
        <w:rPr>
          <w:sz w:val="28"/>
          <w:szCs w:val="28"/>
          <w:lang w:val="en-US"/>
        </w:rPr>
        <w:t xml:space="preserve">     </w:t>
      </w:r>
      <w:proofErr w:type="gramStart"/>
      <w:r w:rsidRPr="00762020">
        <w:rPr>
          <w:sz w:val="28"/>
          <w:szCs w:val="28"/>
        </w:rPr>
        <w:t>а</w:t>
      </w:r>
      <w:r w:rsidRPr="00762020">
        <w:rPr>
          <w:sz w:val="28"/>
          <w:szCs w:val="28"/>
          <w:lang w:val="en-US"/>
        </w:rPr>
        <w:t>.haemophilia</w:t>
      </w:r>
      <w:proofErr w:type="gramEnd"/>
      <w:r w:rsidRPr="00762020">
        <w:rPr>
          <w:sz w:val="28"/>
          <w:szCs w:val="28"/>
          <w:lang w:val="en-US"/>
        </w:rPr>
        <w:t xml:space="preserve"> </w:t>
      </w:r>
    </w:p>
    <w:p w14:paraId="366611BF"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.haemotransfusio</w:t>
      </w:r>
      <w:proofErr w:type="gramEnd"/>
      <w:r w:rsidRPr="00762020">
        <w:rPr>
          <w:sz w:val="28"/>
          <w:szCs w:val="28"/>
          <w:lang w:val="en-US"/>
        </w:rPr>
        <w:t xml:space="preserve"> </w:t>
      </w:r>
    </w:p>
    <w:p w14:paraId="04C39021" w14:textId="77777777" w:rsidR="00A07B58" w:rsidRPr="0064513B" w:rsidRDefault="00A07B58" w:rsidP="00A07B58">
      <w:pPr>
        <w:spacing w:line="276" w:lineRule="auto"/>
        <w:jc w:val="both"/>
        <w:rPr>
          <w:sz w:val="28"/>
          <w:szCs w:val="28"/>
          <w:lang w:val="en-US"/>
        </w:rPr>
      </w:pPr>
      <w:r w:rsidRPr="00D479D3">
        <w:rPr>
          <w:sz w:val="28"/>
          <w:szCs w:val="28"/>
          <w:lang w:val="en-US"/>
        </w:rPr>
        <w:t xml:space="preserve">           </w:t>
      </w:r>
      <w:proofErr w:type="gramStart"/>
      <w:r w:rsidRPr="00762020">
        <w:rPr>
          <w:sz w:val="28"/>
          <w:szCs w:val="28"/>
        </w:rPr>
        <w:t>в</w:t>
      </w:r>
      <w:r w:rsidRPr="0064513B">
        <w:rPr>
          <w:sz w:val="28"/>
          <w:szCs w:val="28"/>
          <w:lang w:val="en-US"/>
        </w:rPr>
        <w:t>.</w:t>
      </w:r>
      <w:r w:rsidRPr="00762020">
        <w:rPr>
          <w:sz w:val="28"/>
          <w:szCs w:val="28"/>
          <w:lang w:val="en-US"/>
        </w:rPr>
        <w:t>haematuria</w:t>
      </w:r>
      <w:proofErr w:type="gramEnd"/>
    </w:p>
    <w:p w14:paraId="5D7CE487" w14:textId="77777777" w:rsidR="00A07B58" w:rsidRPr="0062309D" w:rsidRDefault="00A07B58" w:rsidP="00A07B58">
      <w:pPr>
        <w:spacing w:line="276" w:lineRule="auto"/>
        <w:jc w:val="center"/>
        <w:rPr>
          <w:b/>
          <w:sz w:val="28"/>
          <w:szCs w:val="28"/>
        </w:rPr>
      </w:pPr>
      <w:r>
        <w:rPr>
          <w:b/>
          <w:sz w:val="28"/>
          <w:szCs w:val="28"/>
        </w:rPr>
        <w:t>Вариант 2</w:t>
      </w:r>
    </w:p>
    <w:p w14:paraId="1B580522" w14:textId="77777777" w:rsidR="00A07B58" w:rsidRPr="0062309D" w:rsidRDefault="00A07B58" w:rsidP="00A07B58">
      <w:pPr>
        <w:spacing w:line="276" w:lineRule="auto"/>
        <w:jc w:val="center"/>
        <w:rPr>
          <w:i/>
          <w:sz w:val="28"/>
          <w:szCs w:val="28"/>
        </w:rPr>
      </w:pPr>
      <w:r w:rsidRPr="0062309D">
        <w:rPr>
          <w:i/>
          <w:sz w:val="28"/>
          <w:szCs w:val="28"/>
        </w:rPr>
        <w:t>Условие: отметить один правильный ответ</w:t>
      </w:r>
    </w:p>
    <w:p w14:paraId="1AC9A705" w14:textId="77777777" w:rsidR="00A07B58" w:rsidRPr="007A2594" w:rsidRDefault="00A07B58" w:rsidP="00A07B58">
      <w:pPr>
        <w:spacing w:line="276" w:lineRule="auto"/>
        <w:jc w:val="both"/>
        <w:rPr>
          <w:i/>
          <w:sz w:val="28"/>
          <w:szCs w:val="28"/>
        </w:rPr>
      </w:pPr>
      <w:r w:rsidRPr="007A2594">
        <w:rPr>
          <w:i/>
          <w:sz w:val="28"/>
          <w:szCs w:val="28"/>
        </w:rPr>
        <w:t xml:space="preserve">1.  Укажите слово, в котором содержится терминоэлемент со следующим значением: </w:t>
      </w:r>
    </w:p>
    <w:p w14:paraId="45193119" w14:textId="77777777" w:rsidR="00A07B58" w:rsidRPr="00D479D3" w:rsidRDefault="00A07B58" w:rsidP="00A07B58">
      <w:pPr>
        <w:spacing w:line="276" w:lineRule="auto"/>
        <w:jc w:val="both"/>
        <w:rPr>
          <w:b/>
          <w:sz w:val="28"/>
          <w:szCs w:val="28"/>
          <w:lang w:val="en-US"/>
        </w:rPr>
      </w:pPr>
      <w:r w:rsidRPr="00D479D3">
        <w:rPr>
          <w:b/>
          <w:sz w:val="28"/>
          <w:szCs w:val="28"/>
          <w:lang w:val="en-US"/>
        </w:rPr>
        <w:t>1. «</w:t>
      </w:r>
      <w:r w:rsidRPr="007A2594">
        <w:rPr>
          <w:b/>
          <w:sz w:val="28"/>
          <w:szCs w:val="28"/>
        </w:rPr>
        <w:t>Измеряю</w:t>
      </w:r>
      <w:r w:rsidRPr="00D479D3">
        <w:rPr>
          <w:b/>
          <w:sz w:val="28"/>
          <w:szCs w:val="28"/>
          <w:lang w:val="en-US"/>
        </w:rPr>
        <w:t>»</w:t>
      </w:r>
    </w:p>
    <w:p w14:paraId="727D7474" w14:textId="77777777" w:rsidR="00A07B58" w:rsidRPr="00D479D3" w:rsidRDefault="00A07B58" w:rsidP="00A07B58">
      <w:pPr>
        <w:spacing w:line="276" w:lineRule="auto"/>
        <w:ind w:left="360"/>
        <w:jc w:val="both"/>
        <w:rPr>
          <w:sz w:val="28"/>
          <w:szCs w:val="28"/>
          <w:lang w:val="en-US"/>
        </w:rPr>
      </w:pPr>
      <w:r w:rsidRPr="00D479D3">
        <w:rPr>
          <w:sz w:val="28"/>
          <w:szCs w:val="28"/>
          <w:lang w:val="en-US"/>
        </w:rPr>
        <w:t xml:space="preserve">     </w:t>
      </w:r>
      <w:r w:rsidRPr="00762020">
        <w:rPr>
          <w:sz w:val="28"/>
          <w:szCs w:val="28"/>
        </w:rPr>
        <w:t>а</w:t>
      </w:r>
      <w:r w:rsidRPr="00D479D3">
        <w:rPr>
          <w:sz w:val="28"/>
          <w:szCs w:val="28"/>
          <w:lang w:val="en-US"/>
        </w:rPr>
        <w:t xml:space="preserve">.  </w:t>
      </w:r>
      <w:r w:rsidRPr="00762020">
        <w:rPr>
          <w:sz w:val="28"/>
          <w:szCs w:val="28"/>
          <w:lang w:val="en-US"/>
        </w:rPr>
        <w:t>hypothermia</w:t>
      </w:r>
    </w:p>
    <w:p w14:paraId="51E98751" w14:textId="77777777" w:rsidR="00A07B58" w:rsidRPr="00D479D3" w:rsidRDefault="00A07B58" w:rsidP="00A07B58">
      <w:pPr>
        <w:spacing w:line="276" w:lineRule="auto"/>
        <w:ind w:left="720"/>
        <w:jc w:val="both"/>
        <w:rPr>
          <w:sz w:val="28"/>
          <w:szCs w:val="28"/>
          <w:lang w:val="en-US"/>
        </w:rPr>
      </w:pPr>
      <w:r w:rsidRPr="00762020">
        <w:rPr>
          <w:sz w:val="28"/>
          <w:szCs w:val="28"/>
        </w:rPr>
        <w:t>б</w:t>
      </w:r>
      <w:r w:rsidRPr="00D479D3">
        <w:rPr>
          <w:sz w:val="28"/>
          <w:szCs w:val="28"/>
          <w:lang w:val="en-US"/>
        </w:rPr>
        <w:t xml:space="preserve">.  </w:t>
      </w:r>
      <w:r w:rsidRPr="00762020">
        <w:rPr>
          <w:sz w:val="28"/>
          <w:szCs w:val="28"/>
          <w:lang w:val="en-US"/>
        </w:rPr>
        <w:t>hydrotherapia</w:t>
      </w:r>
    </w:p>
    <w:p w14:paraId="06F90DF7" w14:textId="77777777" w:rsidR="00A07B58" w:rsidRPr="00D479D3" w:rsidRDefault="00A07B58" w:rsidP="00A07B58">
      <w:pPr>
        <w:spacing w:line="276" w:lineRule="auto"/>
        <w:ind w:left="720"/>
        <w:jc w:val="both"/>
        <w:rPr>
          <w:sz w:val="28"/>
          <w:szCs w:val="28"/>
          <w:lang w:val="en-US"/>
        </w:rPr>
      </w:pPr>
      <w:r w:rsidRPr="00762020">
        <w:rPr>
          <w:sz w:val="28"/>
          <w:szCs w:val="28"/>
        </w:rPr>
        <w:t>в</w:t>
      </w:r>
      <w:r w:rsidRPr="00D479D3">
        <w:rPr>
          <w:sz w:val="28"/>
          <w:szCs w:val="28"/>
          <w:lang w:val="en-US"/>
        </w:rPr>
        <w:t xml:space="preserve">. </w:t>
      </w:r>
      <w:r w:rsidRPr="00762020">
        <w:rPr>
          <w:sz w:val="28"/>
          <w:szCs w:val="28"/>
          <w:lang w:val="en-US"/>
        </w:rPr>
        <w:t>craniometria</w:t>
      </w:r>
    </w:p>
    <w:p w14:paraId="1B99608C" w14:textId="77777777" w:rsidR="00A07B58" w:rsidRPr="00D479D3" w:rsidRDefault="00A07B58" w:rsidP="00A07B58">
      <w:pPr>
        <w:spacing w:line="276" w:lineRule="auto"/>
        <w:jc w:val="both"/>
        <w:rPr>
          <w:b/>
          <w:sz w:val="28"/>
          <w:szCs w:val="28"/>
          <w:lang w:val="en-US"/>
        </w:rPr>
      </w:pPr>
      <w:r w:rsidRPr="00D479D3">
        <w:rPr>
          <w:b/>
          <w:sz w:val="28"/>
          <w:szCs w:val="28"/>
          <w:lang w:val="en-US"/>
        </w:rPr>
        <w:t>2. «</w:t>
      </w:r>
      <w:r w:rsidRPr="005A2BD1">
        <w:rPr>
          <w:b/>
          <w:sz w:val="28"/>
          <w:szCs w:val="28"/>
        </w:rPr>
        <w:t>Наблюдаю</w:t>
      </w:r>
      <w:r w:rsidRPr="00D479D3">
        <w:rPr>
          <w:b/>
          <w:sz w:val="28"/>
          <w:szCs w:val="28"/>
          <w:lang w:val="en-US"/>
        </w:rPr>
        <w:t xml:space="preserve">, </w:t>
      </w:r>
      <w:r w:rsidRPr="005A2BD1">
        <w:rPr>
          <w:b/>
          <w:sz w:val="28"/>
          <w:szCs w:val="28"/>
        </w:rPr>
        <w:t>исследую</w:t>
      </w:r>
      <w:r w:rsidRPr="00D479D3">
        <w:rPr>
          <w:b/>
          <w:sz w:val="28"/>
          <w:szCs w:val="28"/>
          <w:lang w:val="en-US"/>
        </w:rPr>
        <w:t>»</w:t>
      </w:r>
    </w:p>
    <w:p w14:paraId="6619ADF4" w14:textId="77777777" w:rsidR="00A07B58" w:rsidRPr="00D479D3" w:rsidRDefault="00A07B58" w:rsidP="00A07B58">
      <w:pPr>
        <w:spacing w:line="276" w:lineRule="auto"/>
        <w:ind w:left="360"/>
        <w:jc w:val="both"/>
        <w:rPr>
          <w:sz w:val="28"/>
          <w:szCs w:val="28"/>
          <w:lang w:val="en-US"/>
        </w:rPr>
      </w:pPr>
      <w:r w:rsidRPr="00D479D3">
        <w:rPr>
          <w:sz w:val="28"/>
          <w:szCs w:val="28"/>
          <w:lang w:val="en-US"/>
        </w:rPr>
        <w:t xml:space="preserve">      </w:t>
      </w:r>
      <w:proofErr w:type="gramStart"/>
      <w:r w:rsidRPr="00762020">
        <w:rPr>
          <w:sz w:val="28"/>
          <w:szCs w:val="28"/>
        </w:rPr>
        <w:t>а</w:t>
      </w:r>
      <w:r w:rsidRPr="00D479D3">
        <w:rPr>
          <w:sz w:val="28"/>
          <w:szCs w:val="28"/>
          <w:lang w:val="en-US"/>
        </w:rPr>
        <w:t>.</w:t>
      </w:r>
      <w:r w:rsidRPr="00762020">
        <w:rPr>
          <w:sz w:val="28"/>
          <w:szCs w:val="28"/>
          <w:lang w:val="en-US"/>
        </w:rPr>
        <w:t>haemorrhagia</w:t>
      </w:r>
      <w:proofErr w:type="gramEnd"/>
      <w:r w:rsidRPr="00D479D3">
        <w:rPr>
          <w:sz w:val="28"/>
          <w:szCs w:val="28"/>
          <w:lang w:val="en-US"/>
        </w:rPr>
        <w:t xml:space="preserve">  </w:t>
      </w:r>
    </w:p>
    <w:p w14:paraId="02335458" w14:textId="77777777" w:rsidR="00A07B58" w:rsidRPr="00D479D3" w:rsidRDefault="00A07B58" w:rsidP="00A07B58">
      <w:pPr>
        <w:spacing w:line="276" w:lineRule="auto"/>
        <w:ind w:left="720"/>
        <w:jc w:val="both"/>
        <w:rPr>
          <w:sz w:val="28"/>
          <w:szCs w:val="28"/>
          <w:lang w:val="en-US"/>
        </w:rPr>
      </w:pPr>
      <w:proofErr w:type="gramStart"/>
      <w:r w:rsidRPr="00762020">
        <w:rPr>
          <w:sz w:val="28"/>
          <w:szCs w:val="28"/>
        </w:rPr>
        <w:t>б</w:t>
      </w:r>
      <w:r w:rsidRPr="00D479D3">
        <w:rPr>
          <w:sz w:val="28"/>
          <w:szCs w:val="28"/>
          <w:lang w:val="en-US"/>
        </w:rPr>
        <w:t>.</w:t>
      </w:r>
      <w:r w:rsidRPr="00762020">
        <w:rPr>
          <w:sz w:val="28"/>
          <w:szCs w:val="28"/>
          <w:lang w:val="en-US"/>
        </w:rPr>
        <w:t>rectoscopia</w:t>
      </w:r>
      <w:proofErr w:type="gramEnd"/>
      <w:r w:rsidRPr="00D479D3">
        <w:rPr>
          <w:sz w:val="28"/>
          <w:szCs w:val="28"/>
          <w:lang w:val="en-US"/>
        </w:rPr>
        <w:t xml:space="preserve">  </w:t>
      </w:r>
    </w:p>
    <w:p w14:paraId="06375A43" w14:textId="77777777" w:rsidR="00A07B58" w:rsidRPr="0064513B" w:rsidRDefault="00A07B58" w:rsidP="00A07B58">
      <w:pPr>
        <w:spacing w:line="276" w:lineRule="auto"/>
        <w:ind w:left="720"/>
        <w:jc w:val="both"/>
        <w:rPr>
          <w:sz w:val="28"/>
          <w:szCs w:val="28"/>
          <w:lang w:val="en-US"/>
        </w:rPr>
      </w:pPr>
      <w:proofErr w:type="gramStart"/>
      <w:r w:rsidRPr="00762020">
        <w:rPr>
          <w:sz w:val="28"/>
          <w:szCs w:val="28"/>
        </w:rPr>
        <w:lastRenderedPageBreak/>
        <w:t>в</w:t>
      </w:r>
      <w:r w:rsidRPr="0064513B">
        <w:rPr>
          <w:sz w:val="28"/>
          <w:szCs w:val="28"/>
          <w:lang w:val="en-US"/>
        </w:rPr>
        <w:t>.</w:t>
      </w:r>
      <w:r w:rsidRPr="00762020">
        <w:rPr>
          <w:sz w:val="28"/>
          <w:szCs w:val="28"/>
          <w:lang w:val="en-US"/>
        </w:rPr>
        <w:t>tomographia</w:t>
      </w:r>
      <w:proofErr w:type="gramEnd"/>
    </w:p>
    <w:p w14:paraId="148E68DA" w14:textId="77777777" w:rsidR="00A07B58" w:rsidRPr="00FA7459" w:rsidRDefault="00A07B58" w:rsidP="00A07B58">
      <w:pPr>
        <w:spacing w:line="276" w:lineRule="auto"/>
        <w:jc w:val="both"/>
        <w:rPr>
          <w:b/>
          <w:sz w:val="28"/>
          <w:szCs w:val="28"/>
        </w:rPr>
      </w:pPr>
      <w:r w:rsidRPr="00FA7459">
        <w:rPr>
          <w:b/>
          <w:sz w:val="28"/>
          <w:szCs w:val="28"/>
        </w:rPr>
        <w:t>3. «</w:t>
      </w:r>
      <w:r w:rsidRPr="005A2BD1">
        <w:rPr>
          <w:b/>
          <w:sz w:val="28"/>
          <w:szCs w:val="28"/>
        </w:rPr>
        <w:t>Формирование</w:t>
      </w:r>
      <w:r w:rsidRPr="00FA7459">
        <w:rPr>
          <w:b/>
          <w:sz w:val="28"/>
          <w:szCs w:val="28"/>
        </w:rPr>
        <w:t xml:space="preserve">, </w:t>
      </w:r>
      <w:r w:rsidRPr="005A2BD1">
        <w:rPr>
          <w:b/>
          <w:sz w:val="28"/>
          <w:szCs w:val="28"/>
        </w:rPr>
        <w:t>образование</w:t>
      </w:r>
      <w:r w:rsidRPr="00FA7459">
        <w:rPr>
          <w:b/>
          <w:sz w:val="28"/>
          <w:szCs w:val="28"/>
        </w:rPr>
        <w:t>»</w:t>
      </w:r>
    </w:p>
    <w:p w14:paraId="3659399F" w14:textId="77777777" w:rsidR="00A07B58" w:rsidRPr="0064513B" w:rsidRDefault="00A07B58" w:rsidP="00A07B58">
      <w:pPr>
        <w:spacing w:line="276" w:lineRule="auto"/>
        <w:ind w:left="360"/>
        <w:jc w:val="both"/>
        <w:rPr>
          <w:sz w:val="28"/>
          <w:szCs w:val="28"/>
          <w:lang w:val="en-US"/>
        </w:rPr>
      </w:pPr>
      <w:r w:rsidRPr="00FA7459">
        <w:rPr>
          <w:sz w:val="28"/>
          <w:szCs w:val="28"/>
        </w:rPr>
        <w:t xml:space="preserve">      </w:t>
      </w:r>
      <w:proofErr w:type="gramStart"/>
      <w:r w:rsidRPr="00762020">
        <w:rPr>
          <w:sz w:val="28"/>
          <w:szCs w:val="28"/>
        </w:rPr>
        <w:t>а</w:t>
      </w:r>
      <w:r w:rsidRPr="0064513B">
        <w:rPr>
          <w:sz w:val="28"/>
          <w:szCs w:val="28"/>
          <w:lang w:val="en-US"/>
        </w:rPr>
        <w:t>.</w:t>
      </w:r>
      <w:r w:rsidRPr="00762020">
        <w:rPr>
          <w:sz w:val="28"/>
          <w:szCs w:val="28"/>
          <w:lang w:val="en-US"/>
        </w:rPr>
        <w:t>haemiplegia</w:t>
      </w:r>
      <w:proofErr w:type="gramEnd"/>
      <w:r w:rsidRPr="0064513B">
        <w:rPr>
          <w:sz w:val="28"/>
          <w:szCs w:val="28"/>
          <w:lang w:val="en-US"/>
        </w:rPr>
        <w:t xml:space="preserve"> </w:t>
      </w:r>
    </w:p>
    <w:p w14:paraId="18044977" w14:textId="77777777" w:rsidR="00A07B58" w:rsidRPr="0064513B" w:rsidRDefault="00A07B58" w:rsidP="00A07B58">
      <w:pPr>
        <w:spacing w:line="276" w:lineRule="auto"/>
        <w:ind w:left="720"/>
        <w:jc w:val="both"/>
        <w:rPr>
          <w:sz w:val="28"/>
          <w:szCs w:val="28"/>
          <w:lang w:val="en-US"/>
        </w:rPr>
      </w:pPr>
      <w:proofErr w:type="gramStart"/>
      <w:r w:rsidRPr="00762020">
        <w:rPr>
          <w:sz w:val="28"/>
          <w:szCs w:val="28"/>
        </w:rPr>
        <w:t>б</w:t>
      </w:r>
      <w:r w:rsidRPr="0064513B">
        <w:rPr>
          <w:sz w:val="28"/>
          <w:szCs w:val="28"/>
          <w:lang w:val="en-US"/>
        </w:rPr>
        <w:t>.</w:t>
      </w:r>
      <w:r w:rsidRPr="00762020">
        <w:rPr>
          <w:sz w:val="28"/>
          <w:szCs w:val="28"/>
          <w:lang w:val="en-US"/>
        </w:rPr>
        <w:t>hypoplasia</w:t>
      </w:r>
      <w:proofErr w:type="gramEnd"/>
      <w:r w:rsidRPr="0064513B">
        <w:rPr>
          <w:sz w:val="28"/>
          <w:szCs w:val="28"/>
          <w:lang w:val="en-US"/>
        </w:rPr>
        <w:t xml:space="preserve"> </w:t>
      </w:r>
    </w:p>
    <w:p w14:paraId="77831AF7" w14:textId="77777777" w:rsidR="00A07B58" w:rsidRPr="0064513B" w:rsidRDefault="00A07B58" w:rsidP="00A07B58">
      <w:pPr>
        <w:spacing w:line="276" w:lineRule="auto"/>
        <w:jc w:val="both"/>
        <w:rPr>
          <w:sz w:val="28"/>
          <w:szCs w:val="28"/>
          <w:lang w:val="en-US"/>
        </w:rPr>
      </w:pPr>
      <w:r w:rsidRPr="0064513B">
        <w:rPr>
          <w:sz w:val="28"/>
          <w:szCs w:val="28"/>
          <w:lang w:val="en-US"/>
        </w:rPr>
        <w:t xml:space="preserve">            </w:t>
      </w:r>
      <w:proofErr w:type="gramStart"/>
      <w:r w:rsidRPr="00762020">
        <w:rPr>
          <w:sz w:val="28"/>
          <w:szCs w:val="28"/>
        </w:rPr>
        <w:t>в</w:t>
      </w:r>
      <w:r w:rsidRPr="0064513B">
        <w:rPr>
          <w:sz w:val="28"/>
          <w:szCs w:val="28"/>
          <w:lang w:val="en-US"/>
        </w:rPr>
        <w:t>.</w:t>
      </w:r>
      <w:r w:rsidRPr="00762020">
        <w:rPr>
          <w:sz w:val="28"/>
          <w:szCs w:val="28"/>
          <w:lang w:val="en-US"/>
        </w:rPr>
        <w:t>dysphagia</w:t>
      </w:r>
      <w:proofErr w:type="gramEnd"/>
    </w:p>
    <w:p w14:paraId="7BAE7388" w14:textId="77777777" w:rsidR="00A07B58" w:rsidRPr="00FA7459" w:rsidRDefault="00A07B58" w:rsidP="00A07B58">
      <w:pPr>
        <w:spacing w:line="276" w:lineRule="auto"/>
        <w:jc w:val="both"/>
        <w:rPr>
          <w:b/>
          <w:sz w:val="28"/>
          <w:szCs w:val="28"/>
        </w:rPr>
      </w:pPr>
      <w:r w:rsidRPr="00FA7459">
        <w:rPr>
          <w:b/>
          <w:sz w:val="28"/>
          <w:szCs w:val="28"/>
        </w:rPr>
        <w:t>4. «</w:t>
      </w:r>
      <w:r w:rsidRPr="005A2BD1">
        <w:rPr>
          <w:b/>
          <w:sz w:val="28"/>
          <w:szCs w:val="28"/>
        </w:rPr>
        <w:t>Расширение</w:t>
      </w:r>
      <w:r w:rsidRPr="00FA7459">
        <w:rPr>
          <w:b/>
          <w:sz w:val="28"/>
          <w:szCs w:val="28"/>
        </w:rPr>
        <w:t xml:space="preserve">, </w:t>
      </w:r>
      <w:r w:rsidRPr="005A2BD1">
        <w:rPr>
          <w:b/>
          <w:sz w:val="28"/>
          <w:szCs w:val="28"/>
        </w:rPr>
        <w:t>растяжение</w:t>
      </w:r>
      <w:r w:rsidRPr="00FA7459">
        <w:rPr>
          <w:b/>
          <w:sz w:val="28"/>
          <w:szCs w:val="28"/>
        </w:rPr>
        <w:t>»</w:t>
      </w:r>
    </w:p>
    <w:p w14:paraId="6E9327B5" w14:textId="77777777" w:rsidR="00A07B58" w:rsidRPr="00762020" w:rsidRDefault="00A07B58" w:rsidP="00A07B58">
      <w:pPr>
        <w:spacing w:line="276" w:lineRule="auto"/>
        <w:ind w:left="360"/>
        <w:jc w:val="both"/>
        <w:rPr>
          <w:sz w:val="28"/>
          <w:szCs w:val="28"/>
          <w:lang w:val="en-US"/>
        </w:rPr>
      </w:pPr>
      <w:r w:rsidRPr="00FA7459">
        <w:rPr>
          <w:sz w:val="28"/>
          <w:szCs w:val="28"/>
        </w:rPr>
        <w:t xml:space="preserve">      </w:t>
      </w:r>
      <w:proofErr w:type="gramStart"/>
      <w:r w:rsidRPr="00762020">
        <w:rPr>
          <w:sz w:val="28"/>
          <w:szCs w:val="28"/>
        </w:rPr>
        <w:t>а</w:t>
      </w:r>
      <w:r w:rsidRPr="00762020">
        <w:rPr>
          <w:sz w:val="28"/>
          <w:szCs w:val="28"/>
          <w:lang w:val="en-US"/>
        </w:rPr>
        <w:t>.tonsillectomia</w:t>
      </w:r>
      <w:proofErr w:type="gramEnd"/>
      <w:r w:rsidRPr="00762020">
        <w:rPr>
          <w:sz w:val="28"/>
          <w:szCs w:val="28"/>
          <w:lang w:val="en-US"/>
        </w:rPr>
        <w:t xml:space="preserve"> </w:t>
      </w:r>
    </w:p>
    <w:p w14:paraId="1E673BF9"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.gastrotomia</w:t>
      </w:r>
      <w:proofErr w:type="gramEnd"/>
      <w:r w:rsidRPr="00762020">
        <w:rPr>
          <w:sz w:val="28"/>
          <w:szCs w:val="28"/>
          <w:lang w:val="en-US"/>
        </w:rPr>
        <w:t xml:space="preserve"> </w:t>
      </w:r>
    </w:p>
    <w:p w14:paraId="7974849D" w14:textId="77777777" w:rsidR="00A07B58" w:rsidRPr="00762020" w:rsidRDefault="00A07B58" w:rsidP="00A07B58">
      <w:pPr>
        <w:spacing w:line="276" w:lineRule="auto"/>
        <w:jc w:val="both"/>
        <w:rPr>
          <w:sz w:val="28"/>
          <w:szCs w:val="28"/>
          <w:lang w:val="en-US"/>
        </w:rPr>
      </w:pPr>
      <w:r w:rsidRPr="00762020">
        <w:rPr>
          <w:sz w:val="28"/>
          <w:szCs w:val="28"/>
          <w:lang w:val="en-US"/>
        </w:rPr>
        <w:t xml:space="preserve">            </w:t>
      </w:r>
      <w:proofErr w:type="gramStart"/>
      <w:r w:rsidRPr="00762020">
        <w:rPr>
          <w:sz w:val="28"/>
          <w:szCs w:val="28"/>
        </w:rPr>
        <w:t>в</w:t>
      </w:r>
      <w:r w:rsidRPr="00762020">
        <w:rPr>
          <w:sz w:val="28"/>
          <w:szCs w:val="28"/>
          <w:lang w:val="en-US"/>
        </w:rPr>
        <w:t>.bronchoectasia</w:t>
      </w:r>
      <w:proofErr w:type="gramEnd"/>
    </w:p>
    <w:p w14:paraId="06106DFB" w14:textId="77777777" w:rsidR="00A07B58" w:rsidRPr="00FA7459" w:rsidRDefault="00A07B58" w:rsidP="00A07B58">
      <w:pPr>
        <w:spacing w:line="276" w:lineRule="auto"/>
        <w:jc w:val="both"/>
        <w:rPr>
          <w:b/>
          <w:sz w:val="28"/>
          <w:szCs w:val="28"/>
        </w:rPr>
      </w:pPr>
      <w:r w:rsidRPr="00FA7459">
        <w:rPr>
          <w:b/>
          <w:sz w:val="28"/>
          <w:szCs w:val="28"/>
        </w:rPr>
        <w:t>5. «</w:t>
      </w:r>
      <w:r w:rsidRPr="005A2BD1">
        <w:rPr>
          <w:b/>
          <w:sz w:val="28"/>
          <w:szCs w:val="28"/>
        </w:rPr>
        <w:t>Прямой</w:t>
      </w:r>
      <w:r w:rsidRPr="00FA7459">
        <w:rPr>
          <w:b/>
          <w:sz w:val="28"/>
          <w:szCs w:val="28"/>
        </w:rPr>
        <w:t xml:space="preserve">, </w:t>
      </w:r>
      <w:r w:rsidRPr="005A2BD1">
        <w:rPr>
          <w:b/>
          <w:sz w:val="28"/>
          <w:szCs w:val="28"/>
        </w:rPr>
        <w:t>правильный</w:t>
      </w:r>
      <w:r w:rsidRPr="00FA7459">
        <w:rPr>
          <w:b/>
          <w:sz w:val="28"/>
          <w:szCs w:val="28"/>
        </w:rPr>
        <w:t>»</w:t>
      </w:r>
    </w:p>
    <w:p w14:paraId="3F57DBDF" w14:textId="77777777" w:rsidR="00A07B58" w:rsidRPr="0064513B" w:rsidRDefault="00A07B58" w:rsidP="00A07B58">
      <w:pPr>
        <w:spacing w:line="276" w:lineRule="auto"/>
        <w:ind w:left="360"/>
        <w:jc w:val="both"/>
        <w:rPr>
          <w:sz w:val="28"/>
          <w:szCs w:val="28"/>
          <w:lang w:val="en-US"/>
        </w:rPr>
      </w:pPr>
      <w:r w:rsidRPr="00FA7459">
        <w:rPr>
          <w:sz w:val="28"/>
          <w:szCs w:val="28"/>
        </w:rPr>
        <w:t xml:space="preserve">      </w:t>
      </w:r>
      <w:proofErr w:type="gramStart"/>
      <w:r w:rsidRPr="00762020">
        <w:rPr>
          <w:sz w:val="28"/>
          <w:szCs w:val="28"/>
        </w:rPr>
        <w:t>а</w:t>
      </w:r>
      <w:r w:rsidRPr="0064513B">
        <w:rPr>
          <w:sz w:val="28"/>
          <w:szCs w:val="28"/>
          <w:lang w:val="en-US"/>
        </w:rPr>
        <w:t>.</w:t>
      </w:r>
      <w:r w:rsidRPr="00762020">
        <w:rPr>
          <w:sz w:val="28"/>
          <w:szCs w:val="28"/>
          <w:lang w:val="en-US"/>
        </w:rPr>
        <w:t>orthopaedia</w:t>
      </w:r>
      <w:proofErr w:type="gramEnd"/>
      <w:r w:rsidRPr="0064513B">
        <w:rPr>
          <w:sz w:val="28"/>
          <w:szCs w:val="28"/>
          <w:lang w:val="en-US"/>
        </w:rPr>
        <w:t xml:space="preserve"> </w:t>
      </w:r>
    </w:p>
    <w:p w14:paraId="289AE1DD" w14:textId="77777777" w:rsidR="00A07B58" w:rsidRPr="0064513B" w:rsidRDefault="00A07B58" w:rsidP="00A07B58">
      <w:pPr>
        <w:spacing w:line="276" w:lineRule="auto"/>
        <w:ind w:left="720"/>
        <w:jc w:val="both"/>
        <w:rPr>
          <w:sz w:val="28"/>
          <w:szCs w:val="28"/>
          <w:lang w:val="en-US"/>
        </w:rPr>
      </w:pPr>
      <w:proofErr w:type="gramStart"/>
      <w:r w:rsidRPr="00762020">
        <w:rPr>
          <w:sz w:val="28"/>
          <w:szCs w:val="28"/>
        </w:rPr>
        <w:t>б</w:t>
      </w:r>
      <w:r w:rsidRPr="0064513B">
        <w:rPr>
          <w:sz w:val="28"/>
          <w:szCs w:val="28"/>
          <w:lang w:val="en-US"/>
        </w:rPr>
        <w:t>.</w:t>
      </w:r>
      <w:r w:rsidRPr="00762020">
        <w:rPr>
          <w:sz w:val="28"/>
          <w:szCs w:val="28"/>
          <w:lang w:val="en-US"/>
        </w:rPr>
        <w:t>pandemia</w:t>
      </w:r>
      <w:proofErr w:type="gramEnd"/>
      <w:r w:rsidRPr="0064513B">
        <w:rPr>
          <w:sz w:val="28"/>
          <w:szCs w:val="28"/>
          <w:lang w:val="en-US"/>
        </w:rPr>
        <w:t xml:space="preserve"> </w:t>
      </w:r>
    </w:p>
    <w:p w14:paraId="58D7ABAF" w14:textId="77777777" w:rsidR="00A07B58" w:rsidRPr="0064513B" w:rsidRDefault="00A07B58" w:rsidP="00A07B58">
      <w:pPr>
        <w:spacing w:line="276" w:lineRule="auto"/>
        <w:jc w:val="both"/>
        <w:rPr>
          <w:sz w:val="28"/>
          <w:szCs w:val="28"/>
          <w:lang w:val="en-US"/>
        </w:rPr>
      </w:pPr>
      <w:r w:rsidRPr="0064513B">
        <w:rPr>
          <w:sz w:val="28"/>
          <w:szCs w:val="28"/>
          <w:lang w:val="en-US"/>
        </w:rPr>
        <w:t xml:space="preserve">            </w:t>
      </w:r>
      <w:proofErr w:type="gramStart"/>
      <w:r w:rsidRPr="00762020">
        <w:rPr>
          <w:sz w:val="28"/>
          <w:szCs w:val="28"/>
        </w:rPr>
        <w:t>в</w:t>
      </w:r>
      <w:r w:rsidRPr="0064513B">
        <w:rPr>
          <w:sz w:val="28"/>
          <w:szCs w:val="28"/>
          <w:lang w:val="en-US"/>
        </w:rPr>
        <w:t>.</w:t>
      </w:r>
      <w:r w:rsidRPr="00762020">
        <w:rPr>
          <w:sz w:val="28"/>
          <w:szCs w:val="28"/>
          <w:lang w:val="en-US"/>
        </w:rPr>
        <w:t>poliuria</w:t>
      </w:r>
      <w:proofErr w:type="gramEnd"/>
    </w:p>
    <w:p w14:paraId="64E22E97" w14:textId="77777777" w:rsidR="00A07B58" w:rsidRPr="00FA7459" w:rsidRDefault="00A07B58" w:rsidP="00A07B58">
      <w:pPr>
        <w:spacing w:line="276" w:lineRule="auto"/>
        <w:jc w:val="both"/>
        <w:rPr>
          <w:b/>
          <w:sz w:val="28"/>
          <w:szCs w:val="28"/>
        </w:rPr>
      </w:pPr>
      <w:r w:rsidRPr="00FA7459">
        <w:rPr>
          <w:b/>
          <w:sz w:val="28"/>
          <w:szCs w:val="28"/>
        </w:rPr>
        <w:t>6. «</w:t>
      </w:r>
      <w:r w:rsidRPr="005A2BD1">
        <w:rPr>
          <w:b/>
          <w:sz w:val="28"/>
          <w:szCs w:val="28"/>
        </w:rPr>
        <w:t>Хрящ</w:t>
      </w:r>
      <w:r w:rsidRPr="00FA7459">
        <w:rPr>
          <w:b/>
          <w:sz w:val="28"/>
          <w:szCs w:val="28"/>
        </w:rPr>
        <w:t>»</w:t>
      </w:r>
    </w:p>
    <w:p w14:paraId="542244C6" w14:textId="77777777" w:rsidR="00A07B58" w:rsidRPr="0064513B" w:rsidRDefault="00A07B58" w:rsidP="00A07B58">
      <w:pPr>
        <w:spacing w:line="276" w:lineRule="auto"/>
        <w:ind w:left="360"/>
        <w:jc w:val="both"/>
        <w:rPr>
          <w:sz w:val="28"/>
          <w:szCs w:val="28"/>
          <w:lang w:val="en-US"/>
        </w:rPr>
      </w:pPr>
      <w:r w:rsidRPr="00FA7459">
        <w:rPr>
          <w:sz w:val="28"/>
          <w:szCs w:val="28"/>
        </w:rPr>
        <w:t xml:space="preserve">      </w:t>
      </w:r>
      <w:proofErr w:type="gramStart"/>
      <w:r w:rsidRPr="00762020">
        <w:rPr>
          <w:sz w:val="28"/>
          <w:szCs w:val="28"/>
        </w:rPr>
        <w:t>а</w:t>
      </w:r>
      <w:r w:rsidRPr="0064513B">
        <w:rPr>
          <w:sz w:val="28"/>
          <w:szCs w:val="28"/>
          <w:lang w:val="en-US"/>
        </w:rPr>
        <w:t>.</w:t>
      </w:r>
      <w:r w:rsidRPr="00762020">
        <w:rPr>
          <w:sz w:val="28"/>
          <w:szCs w:val="28"/>
          <w:lang w:val="en-US"/>
        </w:rPr>
        <w:t>aden</w:t>
      </w:r>
      <w:proofErr w:type="gramEnd"/>
      <w:r w:rsidRPr="0064513B">
        <w:rPr>
          <w:sz w:val="28"/>
          <w:szCs w:val="28"/>
          <w:lang w:val="en-US"/>
        </w:rPr>
        <w:t xml:space="preserve"> </w:t>
      </w:r>
    </w:p>
    <w:p w14:paraId="41B54BAD" w14:textId="77777777" w:rsidR="00A07B58" w:rsidRPr="0064513B" w:rsidRDefault="00A07B58" w:rsidP="00A07B58">
      <w:pPr>
        <w:spacing w:line="276" w:lineRule="auto"/>
        <w:ind w:left="720"/>
        <w:jc w:val="both"/>
        <w:rPr>
          <w:sz w:val="28"/>
          <w:szCs w:val="28"/>
          <w:lang w:val="en-US"/>
        </w:rPr>
      </w:pPr>
      <w:proofErr w:type="gramStart"/>
      <w:r w:rsidRPr="00762020">
        <w:rPr>
          <w:sz w:val="28"/>
          <w:szCs w:val="28"/>
        </w:rPr>
        <w:t>б</w:t>
      </w:r>
      <w:r w:rsidRPr="0064513B">
        <w:rPr>
          <w:sz w:val="28"/>
          <w:szCs w:val="28"/>
          <w:lang w:val="en-US"/>
        </w:rPr>
        <w:t>.</w:t>
      </w:r>
      <w:r w:rsidRPr="00762020">
        <w:rPr>
          <w:sz w:val="28"/>
          <w:szCs w:val="28"/>
          <w:lang w:val="en-US"/>
        </w:rPr>
        <w:t>chondros</w:t>
      </w:r>
      <w:proofErr w:type="gramEnd"/>
      <w:r w:rsidRPr="0064513B">
        <w:rPr>
          <w:sz w:val="28"/>
          <w:szCs w:val="28"/>
          <w:lang w:val="en-US"/>
        </w:rPr>
        <w:t xml:space="preserve"> </w:t>
      </w:r>
    </w:p>
    <w:p w14:paraId="63250D54" w14:textId="77777777" w:rsidR="00A07B58" w:rsidRPr="0064513B" w:rsidRDefault="00A07B58" w:rsidP="00A07B58">
      <w:pPr>
        <w:spacing w:line="276" w:lineRule="auto"/>
        <w:jc w:val="both"/>
        <w:rPr>
          <w:sz w:val="28"/>
          <w:szCs w:val="28"/>
          <w:lang w:val="en-US"/>
        </w:rPr>
      </w:pPr>
      <w:r w:rsidRPr="0064513B">
        <w:rPr>
          <w:sz w:val="28"/>
          <w:szCs w:val="28"/>
          <w:lang w:val="en-US"/>
        </w:rPr>
        <w:t xml:space="preserve">            </w:t>
      </w:r>
      <w:proofErr w:type="gramStart"/>
      <w:r w:rsidRPr="00762020">
        <w:rPr>
          <w:sz w:val="28"/>
          <w:szCs w:val="28"/>
        </w:rPr>
        <w:t>в</w:t>
      </w:r>
      <w:r w:rsidRPr="0064513B">
        <w:rPr>
          <w:sz w:val="28"/>
          <w:szCs w:val="28"/>
          <w:lang w:val="en-US"/>
        </w:rPr>
        <w:t>.</w:t>
      </w:r>
      <w:r w:rsidRPr="00762020">
        <w:rPr>
          <w:sz w:val="28"/>
          <w:szCs w:val="28"/>
          <w:lang w:val="en-US"/>
        </w:rPr>
        <w:t>arthron</w:t>
      </w:r>
      <w:proofErr w:type="gramEnd"/>
    </w:p>
    <w:p w14:paraId="1F7D356C" w14:textId="77777777" w:rsidR="00A07B58" w:rsidRPr="00BC0A94" w:rsidRDefault="00A07B58" w:rsidP="00A07B58">
      <w:pPr>
        <w:spacing w:line="276" w:lineRule="auto"/>
        <w:jc w:val="both"/>
        <w:rPr>
          <w:b/>
          <w:sz w:val="28"/>
          <w:szCs w:val="28"/>
        </w:rPr>
      </w:pPr>
      <w:r w:rsidRPr="00BC0A94">
        <w:rPr>
          <w:b/>
          <w:sz w:val="28"/>
          <w:szCs w:val="28"/>
        </w:rPr>
        <w:t>7. «Инструментальный осмотр прямой кишки»</w:t>
      </w:r>
    </w:p>
    <w:p w14:paraId="217724E9" w14:textId="77777777" w:rsidR="00A07B58" w:rsidRPr="00FA7459" w:rsidRDefault="00A07B58" w:rsidP="00A07B58">
      <w:pPr>
        <w:spacing w:line="276" w:lineRule="auto"/>
        <w:ind w:left="360"/>
        <w:jc w:val="both"/>
        <w:rPr>
          <w:sz w:val="28"/>
          <w:szCs w:val="28"/>
          <w:lang w:val="en-US"/>
        </w:rPr>
      </w:pPr>
      <w:r w:rsidRPr="00762020">
        <w:rPr>
          <w:sz w:val="28"/>
          <w:szCs w:val="28"/>
        </w:rPr>
        <w:t xml:space="preserve">      </w:t>
      </w:r>
      <w:proofErr w:type="gramStart"/>
      <w:r w:rsidRPr="00762020">
        <w:rPr>
          <w:sz w:val="28"/>
          <w:szCs w:val="28"/>
        </w:rPr>
        <w:t>а</w:t>
      </w:r>
      <w:r w:rsidRPr="00FA7459">
        <w:rPr>
          <w:sz w:val="28"/>
          <w:szCs w:val="28"/>
          <w:lang w:val="en-US"/>
        </w:rPr>
        <w:t>.</w:t>
      </w:r>
      <w:r w:rsidRPr="00762020">
        <w:rPr>
          <w:sz w:val="28"/>
          <w:szCs w:val="28"/>
          <w:lang w:val="en-US"/>
        </w:rPr>
        <w:t>osteomalacia</w:t>
      </w:r>
      <w:proofErr w:type="gramEnd"/>
      <w:r w:rsidRPr="00FA7459">
        <w:rPr>
          <w:sz w:val="28"/>
          <w:szCs w:val="28"/>
          <w:lang w:val="en-US"/>
        </w:rPr>
        <w:t xml:space="preserve"> </w:t>
      </w:r>
    </w:p>
    <w:p w14:paraId="72CFCCB8" w14:textId="77777777" w:rsidR="00A07B58" w:rsidRPr="00FA7459" w:rsidRDefault="00A07B58" w:rsidP="00A07B58">
      <w:pPr>
        <w:spacing w:line="276" w:lineRule="auto"/>
        <w:ind w:left="720"/>
        <w:jc w:val="both"/>
        <w:rPr>
          <w:sz w:val="28"/>
          <w:szCs w:val="28"/>
          <w:lang w:val="en-US"/>
        </w:rPr>
      </w:pPr>
      <w:proofErr w:type="gramStart"/>
      <w:r w:rsidRPr="00762020">
        <w:rPr>
          <w:sz w:val="28"/>
          <w:szCs w:val="28"/>
        </w:rPr>
        <w:t>б</w:t>
      </w:r>
      <w:r w:rsidRPr="00FA7459">
        <w:rPr>
          <w:sz w:val="28"/>
          <w:szCs w:val="28"/>
          <w:lang w:val="en-US"/>
        </w:rPr>
        <w:t>.</w:t>
      </w:r>
      <w:r w:rsidRPr="00762020">
        <w:rPr>
          <w:sz w:val="28"/>
          <w:szCs w:val="28"/>
          <w:lang w:val="en-US"/>
        </w:rPr>
        <w:t>spondylographia</w:t>
      </w:r>
      <w:proofErr w:type="gramEnd"/>
      <w:r w:rsidRPr="00FA7459">
        <w:rPr>
          <w:sz w:val="28"/>
          <w:szCs w:val="28"/>
          <w:lang w:val="en-US"/>
        </w:rPr>
        <w:t xml:space="preserve"> </w:t>
      </w:r>
    </w:p>
    <w:p w14:paraId="28ED9306" w14:textId="77777777" w:rsidR="00A07B58" w:rsidRPr="00FA7459" w:rsidRDefault="00A07B58" w:rsidP="00A07B58">
      <w:pPr>
        <w:spacing w:line="276" w:lineRule="auto"/>
        <w:jc w:val="both"/>
        <w:rPr>
          <w:sz w:val="28"/>
          <w:szCs w:val="28"/>
          <w:lang w:val="en-US"/>
        </w:rPr>
      </w:pPr>
      <w:r w:rsidRPr="00FA7459">
        <w:rPr>
          <w:sz w:val="28"/>
          <w:szCs w:val="28"/>
          <w:lang w:val="en-US"/>
        </w:rPr>
        <w:t xml:space="preserve">            </w:t>
      </w:r>
      <w:proofErr w:type="gramStart"/>
      <w:r w:rsidRPr="00762020">
        <w:rPr>
          <w:sz w:val="28"/>
          <w:szCs w:val="28"/>
        </w:rPr>
        <w:t>в</w:t>
      </w:r>
      <w:r w:rsidRPr="00FA7459">
        <w:rPr>
          <w:sz w:val="28"/>
          <w:szCs w:val="28"/>
          <w:lang w:val="en-US"/>
        </w:rPr>
        <w:t>.</w:t>
      </w:r>
      <w:r w:rsidRPr="00762020">
        <w:rPr>
          <w:sz w:val="28"/>
          <w:szCs w:val="28"/>
          <w:lang w:val="en-US"/>
        </w:rPr>
        <w:t>rectoscopia</w:t>
      </w:r>
      <w:proofErr w:type="gramEnd"/>
      <w:r w:rsidRPr="00FA7459">
        <w:rPr>
          <w:sz w:val="28"/>
          <w:szCs w:val="28"/>
          <w:lang w:val="en-US"/>
        </w:rPr>
        <w:t xml:space="preserve"> </w:t>
      </w:r>
    </w:p>
    <w:p w14:paraId="3D2E2179" w14:textId="77777777" w:rsidR="00A07B58" w:rsidRPr="007A2594" w:rsidRDefault="00A07B58" w:rsidP="00A07B58">
      <w:pPr>
        <w:spacing w:line="276" w:lineRule="auto"/>
        <w:jc w:val="both"/>
        <w:rPr>
          <w:i/>
          <w:sz w:val="28"/>
          <w:szCs w:val="28"/>
        </w:rPr>
      </w:pPr>
      <w:r w:rsidRPr="007A2594">
        <w:rPr>
          <w:i/>
          <w:sz w:val="28"/>
          <w:szCs w:val="28"/>
        </w:rPr>
        <w:t>2. Выбрать один правильный ответ</w:t>
      </w:r>
    </w:p>
    <w:p w14:paraId="2DC7060F" w14:textId="77777777" w:rsidR="00A07B58" w:rsidRPr="00BC0A94" w:rsidRDefault="00A07B58" w:rsidP="00A07B58">
      <w:pPr>
        <w:spacing w:line="276" w:lineRule="auto"/>
        <w:jc w:val="both"/>
        <w:rPr>
          <w:b/>
          <w:sz w:val="28"/>
          <w:szCs w:val="28"/>
        </w:rPr>
      </w:pPr>
      <w:r w:rsidRPr="00BC0A94">
        <w:rPr>
          <w:b/>
          <w:sz w:val="28"/>
          <w:szCs w:val="28"/>
        </w:rPr>
        <w:t>8. По какому признаку определяется склонение имени существительного:</w:t>
      </w:r>
    </w:p>
    <w:p w14:paraId="474044E4" w14:textId="77777777" w:rsidR="00A07B58" w:rsidRPr="00762020" w:rsidRDefault="00A07B58" w:rsidP="00A07B58">
      <w:pPr>
        <w:spacing w:line="276" w:lineRule="auto"/>
        <w:ind w:left="360"/>
        <w:jc w:val="both"/>
        <w:rPr>
          <w:sz w:val="28"/>
          <w:szCs w:val="28"/>
        </w:rPr>
      </w:pPr>
      <w:r w:rsidRPr="00762020">
        <w:rPr>
          <w:sz w:val="28"/>
          <w:szCs w:val="28"/>
        </w:rPr>
        <w:t xml:space="preserve">      а. по окончанию основы</w:t>
      </w:r>
    </w:p>
    <w:p w14:paraId="079FB7B2" w14:textId="77777777" w:rsidR="00A07B58" w:rsidRPr="00FA7459" w:rsidRDefault="00A07B58" w:rsidP="00A07B58">
      <w:pPr>
        <w:spacing w:line="276" w:lineRule="auto"/>
        <w:ind w:left="720"/>
        <w:jc w:val="both"/>
        <w:rPr>
          <w:sz w:val="28"/>
          <w:szCs w:val="28"/>
          <w:lang w:val="en-US"/>
        </w:rPr>
      </w:pPr>
      <w:r w:rsidRPr="00762020">
        <w:rPr>
          <w:sz w:val="28"/>
          <w:szCs w:val="28"/>
        </w:rPr>
        <w:t xml:space="preserve">б. по окончанию </w:t>
      </w:r>
      <w:r w:rsidRPr="00762020">
        <w:rPr>
          <w:sz w:val="28"/>
          <w:szCs w:val="28"/>
          <w:lang w:val="en-US"/>
        </w:rPr>
        <w:t>Nominativus</w:t>
      </w:r>
      <w:r w:rsidRPr="00FA7459">
        <w:rPr>
          <w:sz w:val="28"/>
          <w:szCs w:val="28"/>
          <w:lang w:val="en-US"/>
        </w:rPr>
        <w:t xml:space="preserve"> </w:t>
      </w:r>
      <w:r w:rsidRPr="00762020">
        <w:rPr>
          <w:sz w:val="28"/>
          <w:szCs w:val="28"/>
          <w:lang w:val="en-US"/>
        </w:rPr>
        <w:t>singularis</w:t>
      </w:r>
    </w:p>
    <w:p w14:paraId="1556EB7A" w14:textId="77777777" w:rsidR="00A07B58" w:rsidRPr="00FA7459" w:rsidRDefault="00A07B58" w:rsidP="00A07B58">
      <w:pPr>
        <w:spacing w:line="276" w:lineRule="auto"/>
        <w:ind w:left="720"/>
        <w:jc w:val="both"/>
        <w:rPr>
          <w:sz w:val="28"/>
          <w:szCs w:val="28"/>
          <w:lang w:val="en-US"/>
        </w:rPr>
      </w:pPr>
      <w:r w:rsidRPr="00762020">
        <w:rPr>
          <w:sz w:val="28"/>
          <w:szCs w:val="28"/>
        </w:rPr>
        <w:t>в</w:t>
      </w:r>
      <w:r w:rsidRPr="00FA7459">
        <w:rPr>
          <w:sz w:val="28"/>
          <w:szCs w:val="28"/>
          <w:lang w:val="en-US"/>
        </w:rPr>
        <w:t xml:space="preserve">. </w:t>
      </w:r>
      <w:r w:rsidRPr="00762020">
        <w:rPr>
          <w:sz w:val="28"/>
          <w:szCs w:val="28"/>
        </w:rPr>
        <w:t>по</w:t>
      </w:r>
      <w:r w:rsidRPr="00FA7459">
        <w:rPr>
          <w:sz w:val="28"/>
          <w:szCs w:val="28"/>
          <w:lang w:val="en-US"/>
        </w:rPr>
        <w:t xml:space="preserve"> </w:t>
      </w:r>
      <w:r w:rsidRPr="00762020">
        <w:rPr>
          <w:sz w:val="28"/>
          <w:szCs w:val="28"/>
        </w:rPr>
        <w:t>окончвнию</w:t>
      </w:r>
      <w:r w:rsidRPr="00FA7459">
        <w:rPr>
          <w:sz w:val="28"/>
          <w:szCs w:val="28"/>
          <w:lang w:val="en-US"/>
        </w:rPr>
        <w:t xml:space="preserve"> </w:t>
      </w:r>
      <w:r w:rsidRPr="00762020">
        <w:rPr>
          <w:sz w:val="28"/>
          <w:szCs w:val="28"/>
          <w:lang w:val="en-US"/>
        </w:rPr>
        <w:t>Genetivus</w:t>
      </w:r>
      <w:r w:rsidRPr="00FA7459">
        <w:rPr>
          <w:sz w:val="28"/>
          <w:szCs w:val="28"/>
          <w:lang w:val="en-US"/>
        </w:rPr>
        <w:t xml:space="preserve"> </w:t>
      </w:r>
      <w:r w:rsidRPr="00762020">
        <w:rPr>
          <w:sz w:val="28"/>
          <w:szCs w:val="28"/>
          <w:lang w:val="en-US"/>
        </w:rPr>
        <w:t>singularis</w:t>
      </w:r>
    </w:p>
    <w:p w14:paraId="4294698F" w14:textId="77777777" w:rsidR="00A07B58" w:rsidRPr="00BC0A94" w:rsidRDefault="00A07B58" w:rsidP="00A07B58">
      <w:pPr>
        <w:spacing w:line="276" w:lineRule="auto"/>
        <w:jc w:val="both"/>
        <w:rPr>
          <w:b/>
          <w:sz w:val="28"/>
          <w:szCs w:val="28"/>
        </w:rPr>
      </w:pPr>
      <w:r w:rsidRPr="00BC0A94">
        <w:rPr>
          <w:b/>
          <w:sz w:val="28"/>
          <w:szCs w:val="28"/>
        </w:rPr>
        <w:t>9. Определить существительное первого склонения:</w:t>
      </w:r>
    </w:p>
    <w:p w14:paraId="52A25C4E" w14:textId="77777777" w:rsidR="00A07B58" w:rsidRPr="00FA7459" w:rsidRDefault="00A07B58" w:rsidP="00A07B58">
      <w:pPr>
        <w:spacing w:line="276" w:lineRule="auto"/>
        <w:ind w:left="720"/>
        <w:jc w:val="both"/>
        <w:rPr>
          <w:sz w:val="28"/>
          <w:szCs w:val="28"/>
        </w:rPr>
      </w:pPr>
      <w:r w:rsidRPr="00762020">
        <w:rPr>
          <w:sz w:val="28"/>
          <w:szCs w:val="28"/>
        </w:rPr>
        <w:t>а</w:t>
      </w:r>
      <w:r w:rsidRPr="00FA7459">
        <w:rPr>
          <w:sz w:val="28"/>
          <w:szCs w:val="28"/>
        </w:rPr>
        <w:t xml:space="preserve">. </w:t>
      </w:r>
      <w:r w:rsidRPr="00762020">
        <w:rPr>
          <w:sz w:val="28"/>
          <w:szCs w:val="28"/>
          <w:lang w:val="en-US"/>
        </w:rPr>
        <w:t>facies</w:t>
      </w:r>
      <w:r w:rsidRPr="00FA7459">
        <w:rPr>
          <w:sz w:val="28"/>
          <w:szCs w:val="28"/>
        </w:rPr>
        <w:t xml:space="preserve">, </w:t>
      </w:r>
      <w:r w:rsidRPr="00762020">
        <w:rPr>
          <w:sz w:val="28"/>
          <w:szCs w:val="28"/>
          <w:lang w:val="en-US"/>
        </w:rPr>
        <w:t>ei</w:t>
      </w:r>
      <w:r w:rsidRPr="00FA7459">
        <w:rPr>
          <w:sz w:val="28"/>
          <w:szCs w:val="28"/>
        </w:rPr>
        <w:t xml:space="preserve">, </w:t>
      </w:r>
      <w:r w:rsidRPr="00762020">
        <w:rPr>
          <w:sz w:val="28"/>
          <w:szCs w:val="28"/>
          <w:lang w:val="en-US"/>
        </w:rPr>
        <w:t>f</w:t>
      </w:r>
    </w:p>
    <w:p w14:paraId="39BBEF82"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sinus, us, m</w:t>
      </w:r>
    </w:p>
    <w:p w14:paraId="79E01987"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 crista, ae, f</w:t>
      </w:r>
    </w:p>
    <w:p w14:paraId="25403EF0" w14:textId="77777777" w:rsidR="00A07B58" w:rsidRPr="00BC0A94" w:rsidRDefault="00A07B58" w:rsidP="00A07B58">
      <w:pPr>
        <w:spacing w:line="276" w:lineRule="auto"/>
        <w:jc w:val="both"/>
        <w:rPr>
          <w:b/>
          <w:sz w:val="28"/>
          <w:szCs w:val="28"/>
        </w:rPr>
      </w:pPr>
      <w:r w:rsidRPr="00BC0A94">
        <w:rPr>
          <w:b/>
          <w:sz w:val="28"/>
          <w:szCs w:val="28"/>
        </w:rPr>
        <w:t xml:space="preserve">10. Как верно сократить для написания в рецепте слово </w:t>
      </w:r>
      <w:r w:rsidRPr="00BC0A94">
        <w:rPr>
          <w:b/>
          <w:sz w:val="28"/>
          <w:szCs w:val="28"/>
          <w:lang w:val="en-US"/>
        </w:rPr>
        <w:t>spiritus</w:t>
      </w:r>
      <w:r w:rsidRPr="00BC0A94">
        <w:rPr>
          <w:b/>
          <w:sz w:val="28"/>
          <w:szCs w:val="28"/>
        </w:rPr>
        <w:t>:</w:t>
      </w:r>
    </w:p>
    <w:p w14:paraId="2CBB506F" w14:textId="77777777" w:rsidR="00A07B58" w:rsidRPr="00762020" w:rsidRDefault="00A07B58" w:rsidP="00A07B58">
      <w:pPr>
        <w:spacing w:line="276" w:lineRule="auto"/>
        <w:ind w:left="720"/>
        <w:jc w:val="both"/>
        <w:rPr>
          <w:sz w:val="28"/>
          <w:szCs w:val="28"/>
        </w:rPr>
      </w:pPr>
      <w:r w:rsidRPr="00762020">
        <w:rPr>
          <w:sz w:val="28"/>
          <w:szCs w:val="28"/>
          <w:lang w:val="en-US"/>
        </w:rPr>
        <w:t>a</w:t>
      </w:r>
      <w:r w:rsidRPr="00762020">
        <w:rPr>
          <w:sz w:val="28"/>
          <w:szCs w:val="28"/>
        </w:rPr>
        <w:t xml:space="preserve">. </w:t>
      </w:r>
      <w:r w:rsidRPr="00762020">
        <w:rPr>
          <w:sz w:val="28"/>
          <w:szCs w:val="28"/>
          <w:lang w:val="en-US"/>
        </w:rPr>
        <w:t>s</w:t>
      </w:r>
    </w:p>
    <w:p w14:paraId="29098499" w14:textId="77777777" w:rsidR="00A07B58" w:rsidRPr="00762020" w:rsidRDefault="00A07B58" w:rsidP="00A07B58">
      <w:pPr>
        <w:spacing w:line="276" w:lineRule="auto"/>
        <w:ind w:left="720"/>
        <w:jc w:val="both"/>
        <w:rPr>
          <w:sz w:val="28"/>
          <w:szCs w:val="28"/>
        </w:rPr>
      </w:pPr>
      <w:r w:rsidRPr="00762020">
        <w:rPr>
          <w:sz w:val="28"/>
          <w:szCs w:val="28"/>
        </w:rPr>
        <w:t>б. sp</w:t>
      </w:r>
    </w:p>
    <w:p w14:paraId="6D30A5FD" w14:textId="77777777" w:rsidR="00A07B58" w:rsidRPr="00762020" w:rsidRDefault="00A07B58" w:rsidP="00A07B58">
      <w:pPr>
        <w:spacing w:line="276" w:lineRule="auto"/>
        <w:ind w:left="720"/>
        <w:jc w:val="both"/>
        <w:rPr>
          <w:sz w:val="28"/>
          <w:szCs w:val="28"/>
        </w:rPr>
      </w:pPr>
      <w:r>
        <w:rPr>
          <w:sz w:val="28"/>
          <w:szCs w:val="28"/>
        </w:rPr>
        <w:t xml:space="preserve">в. </w:t>
      </w:r>
      <w:r w:rsidRPr="00762020">
        <w:rPr>
          <w:sz w:val="28"/>
          <w:szCs w:val="28"/>
          <w:lang w:val="en-US"/>
        </w:rPr>
        <w:t>spir</w:t>
      </w:r>
    </w:p>
    <w:p w14:paraId="7E5CD4E4" w14:textId="77777777" w:rsidR="00A07B58" w:rsidRPr="00BC0A94" w:rsidRDefault="00A07B58" w:rsidP="00A07B58">
      <w:pPr>
        <w:spacing w:line="276" w:lineRule="auto"/>
        <w:jc w:val="both"/>
        <w:rPr>
          <w:b/>
          <w:sz w:val="28"/>
          <w:szCs w:val="28"/>
        </w:rPr>
      </w:pPr>
      <w:r w:rsidRPr="00BC0A94">
        <w:rPr>
          <w:b/>
          <w:sz w:val="28"/>
          <w:szCs w:val="28"/>
        </w:rPr>
        <w:t xml:space="preserve">11. Определить существительное, стоящее в </w:t>
      </w:r>
      <w:r w:rsidRPr="00BC0A94">
        <w:rPr>
          <w:b/>
          <w:sz w:val="28"/>
          <w:szCs w:val="28"/>
          <w:lang w:val="en-US"/>
        </w:rPr>
        <w:t>gen</w:t>
      </w:r>
      <w:r w:rsidRPr="00BC0A94">
        <w:rPr>
          <w:b/>
          <w:sz w:val="28"/>
          <w:szCs w:val="28"/>
        </w:rPr>
        <w:t xml:space="preserve">. </w:t>
      </w:r>
      <w:r w:rsidRPr="00BC0A94">
        <w:rPr>
          <w:b/>
          <w:sz w:val="28"/>
          <w:szCs w:val="28"/>
          <w:lang w:val="en-US"/>
        </w:rPr>
        <w:t>plur</w:t>
      </w:r>
      <w:r w:rsidRPr="00BC0A94">
        <w:rPr>
          <w:b/>
          <w:sz w:val="28"/>
          <w:szCs w:val="28"/>
        </w:rPr>
        <w:t xml:space="preserve">: </w:t>
      </w:r>
    </w:p>
    <w:p w14:paraId="4A6023F1" w14:textId="77777777" w:rsidR="00A07B58" w:rsidRPr="00762020" w:rsidRDefault="00A07B58" w:rsidP="00A07B58">
      <w:pPr>
        <w:spacing w:line="276" w:lineRule="auto"/>
        <w:ind w:left="720"/>
        <w:jc w:val="both"/>
        <w:rPr>
          <w:sz w:val="28"/>
          <w:szCs w:val="28"/>
          <w:lang w:val="en-US"/>
        </w:rPr>
      </w:pPr>
      <w:r w:rsidRPr="00762020">
        <w:rPr>
          <w:sz w:val="28"/>
          <w:szCs w:val="28"/>
        </w:rPr>
        <w:t>а</w:t>
      </w:r>
      <w:r w:rsidRPr="00762020">
        <w:rPr>
          <w:sz w:val="28"/>
          <w:szCs w:val="28"/>
          <w:lang w:val="en-US"/>
        </w:rPr>
        <w:t>. herbarum</w:t>
      </w:r>
    </w:p>
    <w:p w14:paraId="654FAACB"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seminum</w:t>
      </w:r>
    </w:p>
    <w:p w14:paraId="3C580A35"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 aperturae</w:t>
      </w:r>
    </w:p>
    <w:p w14:paraId="188C72A4" w14:textId="77777777" w:rsidR="00A07B58" w:rsidRPr="00BC0A94" w:rsidRDefault="00A07B58" w:rsidP="00A07B58">
      <w:pPr>
        <w:spacing w:line="276" w:lineRule="auto"/>
        <w:jc w:val="both"/>
        <w:rPr>
          <w:b/>
          <w:sz w:val="28"/>
          <w:szCs w:val="28"/>
        </w:rPr>
      </w:pPr>
      <w:r w:rsidRPr="00BC0A94">
        <w:rPr>
          <w:b/>
          <w:sz w:val="28"/>
          <w:szCs w:val="28"/>
        </w:rPr>
        <w:t xml:space="preserve">12. Как верно сократить для написания в рецепте слово </w:t>
      </w:r>
      <w:r w:rsidRPr="00BC0A94">
        <w:rPr>
          <w:b/>
          <w:sz w:val="28"/>
          <w:szCs w:val="28"/>
          <w:lang w:val="en-US"/>
        </w:rPr>
        <w:t>tabulettae</w:t>
      </w:r>
      <w:r w:rsidRPr="00BC0A94">
        <w:rPr>
          <w:b/>
          <w:sz w:val="28"/>
          <w:szCs w:val="28"/>
        </w:rPr>
        <w:t>:</w:t>
      </w:r>
    </w:p>
    <w:p w14:paraId="5F16B9D2" w14:textId="77777777" w:rsidR="00A07B58" w:rsidRPr="00762020" w:rsidRDefault="00A07B58" w:rsidP="00A07B58">
      <w:pPr>
        <w:spacing w:line="276" w:lineRule="auto"/>
        <w:ind w:left="720"/>
        <w:jc w:val="both"/>
        <w:rPr>
          <w:sz w:val="28"/>
          <w:szCs w:val="28"/>
          <w:lang w:val="en-US"/>
        </w:rPr>
      </w:pPr>
      <w:r w:rsidRPr="00762020">
        <w:rPr>
          <w:sz w:val="28"/>
          <w:szCs w:val="28"/>
        </w:rPr>
        <w:lastRenderedPageBreak/>
        <w:t>а</w:t>
      </w:r>
      <w:r w:rsidRPr="00762020">
        <w:rPr>
          <w:sz w:val="28"/>
          <w:szCs w:val="28"/>
          <w:lang w:val="en-US"/>
        </w:rPr>
        <w:t>. tabul</w:t>
      </w:r>
    </w:p>
    <w:p w14:paraId="05E388A1"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tb</w:t>
      </w:r>
    </w:p>
    <w:p w14:paraId="04FD4C14"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 tab</w:t>
      </w:r>
    </w:p>
    <w:p w14:paraId="045C489A" w14:textId="77777777" w:rsidR="00A07B58" w:rsidRPr="00BC0A94" w:rsidRDefault="00A07B58" w:rsidP="00A07B58">
      <w:pPr>
        <w:spacing w:line="276" w:lineRule="auto"/>
        <w:jc w:val="both"/>
        <w:rPr>
          <w:b/>
          <w:sz w:val="28"/>
          <w:szCs w:val="28"/>
        </w:rPr>
      </w:pPr>
      <w:r w:rsidRPr="00BC0A94">
        <w:rPr>
          <w:b/>
          <w:sz w:val="28"/>
          <w:szCs w:val="28"/>
        </w:rPr>
        <w:t>13. Определить слово, в котором «С» читается как русское «К»:</w:t>
      </w:r>
    </w:p>
    <w:p w14:paraId="6359EB4C" w14:textId="77777777" w:rsidR="00A07B58" w:rsidRPr="00762020" w:rsidRDefault="00A07B58" w:rsidP="00A07B58">
      <w:pPr>
        <w:spacing w:line="276" w:lineRule="auto"/>
        <w:ind w:left="720"/>
        <w:jc w:val="both"/>
        <w:rPr>
          <w:sz w:val="28"/>
          <w:szCs w:val="28"/>
          <w:lang w:val="en-US"/>
        </w:rPr>
      </w:pPr>
      <w:r w:rsidRPr="00762020">
        <w:rPr>
          <w:sz w:val="28"/>
          <w:szCs w:val="28"/>
        </w:rPr>
        <w:t>а</w:t>
      </w:r>
      <w:r w:rsidRPr="00762020">
        <w:rPr>
          <w:sz w:val="28"/>
          <w:szCs w:val="28"/>
          <w:lang w:val="en-US"/>
        </w:rPr>
        <w:t>. truncus</w:t>
      </w:r>
    </w:p>
    <w:p w14:paraId="0BA4BB06"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cito</w:t>
      </w:r>
    </w:p>
    <w:p w14:paraId="49A784AF"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 facies</w:t>
      </w:r>
    </w:p>
    <w:p w14:paraId="3A9A0D8F" w14:textId="77777777" w:rsidR="00A07B58" w:rsidRPr="00BC0A94" w:rsidRDefault="00A07B58" w:rsidP="00A07B58">
      <w:pPr>
        <w:spacing w:line="276" w:lineRule="auto"/>
        <w:jc w:val="both"/>
        <w:rPr>
          <w:b/>
          <w:sz w:val="28"/>
          <w:szCs w:val="28"/>
        </w:rPr>
      </w:pPr>
      <w:r w:rsidRPr="00BC0A94">
        <w:rPr>
          <w:b/>
          <w:sz w:val="28"/>
          <w:szCs w:val="28"/>
        </w:rPr>
        <w:t xml:space="preserve">14. К какому склонению относится существительное </w:t>
      </w:r>
      <w:r w:rsidRPr="00BC0A94">
        <w:rPr>
          <w:b/>
          <w:sz w:val="28"/>
          <w:szCs w:val="28"/>
          <w:lang w:val="en-US"/>
        </w:rPr>
        <w:t>tinctur</w:t>
      </w:r>
      <w:r w:rsidRPr="00BC0A94">
        <w:rPr>
          <w:b/>
          <w:sz w:val="28"/>
          <w:szCs w:val="28"/>
        </w:rPr>
        <w:t xml:space="preserve">а, </w:t>
      </w:r>
      <w:r w:rsidRPr="00BC0A94">
        <w:rPr>
          <w:b/>
          <w:sz w:val="28"/>
          <w:szCs w:val="28"/>
          <w:lang w:val="en-US"/>
        </w:rPr>
        <w:t>ae</w:t>
      </w:r>
      <w:r w:rsidRPr="00BC0A94">
        <w:rPr>
          <w:b/>
          <w:sz w:val="28"/>
          <w:szCs w:val="28"/>
        </w:rPr>
        <w:t xml:space="preserve">, </w:t>
      </w:r>
      <w:r w:rsidRPr="00BC0A94">
        <w:rPr>
          <w:b/>
          <w:sz w:val="28"/>
          <w:szCs w:val="28"/>
          <w:lang w:val="en-US"/>
        </w:rPr>
        <w:t>f</w:t>
      </w:r>
      <w:r w:rsidRPr="00BC0A94">
        <w:rPr>
          <w:b/>
          <w:sz w:val="28"/>
          <w:szCs w:val="28"/>
        </w:rPr>
        <w:t>:</w:t>
      </w:r>
    </w:p>
    <w:p w14:paraId="4306F493" w14:textId="77777777" w:rsidR="00A07B58" w:rsidRPr="00762020" w:rsidRDefault="00A07B58" w:rsidP="00A07B58">
      <w:pPr>
        <w:spacing w:line="276" w:lineRule="auto"/>
        <w:ind w:left="720"/>
        <w:jc w:val="both"/>
        <w:rPr>
          <w:sz w:val="28"/>
          <w:szCs w:val="28"/>
        </w:rPr>
      </w:pPr>
      <w:r w:rsidRPr="00762020">
        <w:rPr>
          <w:sz w:val="28"/>
          <w:szCs w:val="28"/>
        </w:rPr>
        <w:t>а. 5</w:t>
      </w:r>
    </w:p>
    <w:p w14:paraId="7CE18C22" w14:textId="77777777" w:rsidR="00A07B58" w:rsidRPr="00762020" w:rsidRDefault="00A07B58" w:rsidP="00A07B58">
      <w:pPr>
        <w:spacing w:line="276" w:lineRule="auto"/>
        <w:ind w:left="720"/>
        <w:jc w:val="both"/>
        <w:rPr>
          <w:sz w:val="28"/>
          <w:szCs w:val="28"/>
        </w:rPr>
      </w:pPr>
      <w:r w:rsidRPr="00762020">
        <w:rPr>
          <w:sz w:val="28"/>
          <w:szCs w:val="28"/>
        </w:rPr>
        <w:t>б. 2</w:t>
      </w:r>
    </w:p>
    <w:p w14:paraId="73C9E14B" w14:textId="77777777" w:rsidR="00A07B58" w:rsidRPr="00762020" w:rsidRDefault="00A07B58" w:rsidP="00A07B58">
      <w:pPr>
        <w:spacing w:line="276" w:lineRule="auto"/>
        <w:ind w:left="720"/>
        <w:jc w:val="both"/>
        <w:rPr>
          <w:sz w:val="28"/>
          <w:szCs w:val="28"/>
        </w:rPr>
      </w:pPr>
      <w:r w:rsidRPr="00762020">
        <w:rPr>
          <w:sz w:val="28"/>
          <w:szCs w:val="28"/>
        </w:rPr>
        <w:t>в .1</w:t>
      </w:r>
    </w:p>
    <w:p w14:paraId="22D4FEA6" w14:textId="77777777" w:rsidR="00A07B58" w:rsidRPr="00BC0A94" w:rsidRDefault="00A07B58" w:rsidP="00A07B58">
      <w:pPr>
        <w:spacing w:line="276" w:lineRule="auto"/>
        <w:jc w:val="both"/>
        <w:rPr>
          <w:b/>
          <w:sz w:val="28"/>
          <w:szCs w:val="28"/>
        </w:rPr>
      </w:pPr>
      <w:r w:rsidRPr="00BC0A94">
        <w:rPr>
          <w:b/>
          <w:sz w:val="28"/>
          <w:szCs w:val="28"/>
        </w:rPr>
        <w:t xml:space="preserve">15. Определить род существительного </w:t>
      </w:r>
      <w:r w:rsidRPr="00BC0A94">
        <w:rPr>
          <w:b/>
          <w:sz w:val="28"/>
          <w:szCs w:val="28"/>
          <w:lang w:val="en-US"/>
        </w:rPr>
        <w:t>Ductus</w:t>
      </w:r>
      <w:r w:rsidRPr="00BC0A94">
        <w:rPr>
          <w:b/>
          <w:sz w:val="28"/>
          <w:szCs w:val="28"/>
        </w:rPr>
        <w:t xml:space="preserve">, </w:t>
      </w:r>
      <w:r w:rsidRPr="00BC0A94">
        <w:rPr>
          <w:b/>
          <w:sz w:val="28"/>
          <w:szCs w:val="28"/>
          <w:lang w:val="en-US"/>
        </w:rPr>
        <w:t>us</w:t>
      </w:r>
      <w:r w:rsidRPr="00BC0A94">
        <w:rPr>
          <w:b/>
          <w:sz w:val="28"/>
          <w:szCs w:val="28"/>
        </w:rPr>
        <w:t>:</w:t>
      </w:r>
    </w:p>
    <w:p w14:paraId="6039D848" w14:textId="77777777" w:rsidR="00A07B58" w:rsidRPr="00D479D3" w:rsidRDefault="00A07B58" w:rsidP="00A07B58">
      <w:pPr>
        <w:spacing w:line="276" w:lineRule="auto"/>
        <w:ind w:left="720"/>
        <w:jc w:val="both"/>
        <w:rPr>
          <w:sz w:val="28"/>
          <w:szCs w:val="28"/>
          <w:lang w:val="en-US"/>
        </w:rPr>
      </w:pPr>
      <w:r w:rsidRPr="00762020">
        <w:rPr>
          <w:sz w:val="28"/>
          <w:szCs w:val="28"/>
          <w:lang w:val="en-US"/>
        </w:rPr>
        <w:t>a</w:t>
      </w:r>
      <w:r w:rsidRPr="00D479D3">
        <w:rPr>
          <w:sz w:val="28"/>
          <w:szCs w:val="28"/>
          <w:lang w:val="en-US"/>
        </w:rPr>
        <w:t xml:space="preserve">. </w:t>
      </w:r>
      <w:r w:rsidRPr="00762020">
        <w:rPr>
          <w:sz w:val="28"/>
          <w:szCs w:val="28"/>
          <w:lang w:val="en-US"/>
        </w:rPr>
        <w:t>neutrum</w:t>
      </w:r>
    </w:p>
    <w:p w14:paraId="262B21EB" w14:textId="77777777" w:rsidR="00A07B58" w:rsidRPr="00D479D3" w:rsidRDefault="00A07B58" w:rsidP="00A07B58">
      <w:pPr>
        <w:spacing w:line="276" w:lineRule="auto"/>
        <w:ind w:left="720"/>
        <w:jc w:val="both"/>
        <w:rPr>
          <w:sz w:val="28"/>
          <w:szCs w:val="28"/>
          <w:lang w:val="en-US"/>
        </w:rPr>
      </w:pPr>
      <w:r w:rsidRPr="00762020">
        <w:rPr>
          <w:sz w:val="28"/>
          <w:szCs w:val="28"/>
        </w:rPr>
        <w:t>б</w:t>
      </w:r>
      <w:r w:rsidRPr="00D479D3">
        <w:rPr>
          <w:sz w:val="28"/>
          <w:szCs w:val="28"/>
          <w:lang w:val="en-US"/>
        </w:rPr>
        <w:t>. femininum</w:t>
      </w:r>
    </w:p>
    <w:p w14:paraId="5FC0ED17" w14:textId="77777777" w:rsidR="00A07B58" w:rsidRPr="00D479D3" w:rsidRDefault="00A07B58" w:rsidP="00A07B58">
      <w:pPr>
        <w:spacing w:line="276" w:lineRule="auto"/>
        <w:ind w:left="720"/>
        <w:jc w:val="both"/>
        <w:rPr>
          <w:sz w:val="28"/>
          <w:szCs w:val="28"/>
          <w:lang w:val="en-US"/>
        </w:rPr>
      </w:pPr>
      <w:r w:rsidRPr="00762020">
        <w:rPr>
          <w:sz w:val="28"/>
          <w:szCs w:val="28"/>
        </w:rPr>
        <w:t>в</w:t>
      </w:r>
      <w:r w:rsidRPr="00D479D3">
        <w:rPr>
          <w:sz w:val="28"/>
          <w:szCs w:val="28"/>
          <w:lang w:val="en-US"/>
        </w:rPr>
        <w:t>. masculinum</w:t>
      </w:r>
    </w:p>
    <w:p w14:paraId="07547874" w14:textId="77777777" w:rsidR="00A07B58" w:rsidRPr="00BC0A94" w:rsidRDefault="00A07B58" w:rsidP="00A07B58">
      <w:pPr>
        <w:spacing w:line="276" w:lineRule="auto"/>
        <w:jc w:val="both"/>
        <w:rPr>
          <w:b/>
          <w:sz w:val="28"/>
          <w:szCs w:val="28"/>
        </w:rPr>
      </w:pPr>
      <w:r w:rsidRPr="00BC0A94">
        <w:rPr>
          <w:b/>
          <w:sz w:val="28"/>
          <w:szCs w:val="28"/>
        </w:rPr>
        <w:t xml:space="preserve">16. Поставить существительное </w:t>
      </w:r>
      <w:r w:rsidRPr="00BC0A94">
        <w:rPr>
          <w:b/>
          <w:sz w:val="28"/>
          <w:szCs w:val="28"/>
          <w:lang w:val="en-US"/>
        </w:rPr>
        <w:t>infusum</w:t>
      </w:r>
      <w:r w:rsidRPr="00BC0A94">
        <w:rPr>
          <w:b/>
          <w:sz w:val="28"/>
          <w:szCs w:val="28"/>
        </w:rPr>
        <w:t xml:space="preserve">, </w:t>
      </w:r>
      <w:r w:rsidRPr="00BC0A94">
        <w:rPr>
          <w:b/>
          <w:sz w:val="28"/>
          <w:szCs w:val="28"/>
          <w:lang w:val="en-US"/>
        </w:rPr>
        <w:t>i</w:t>
      </w:r>
      <w:r w:rsidRPr="00BC0A94">
        <w:rPr>
          <w:b/>
          <w:sz w:val="28"/>
          <w:szCs w:val="28"/>
        </w:rPr>
        <w:t xml:space="preserve">, </w:t>
      </w:r>
      <w:r w:rsidRPr="00BC0A94">
        <w:rPr>
          <w:b/>
          <w:sz w:val="28"/>
          <w:szCs w:val="28"/>
          <w:lang w:val="en-US"/>
        </w:rPr>
        <w:t>n</w:t>
      </w:r>
      <w:r w:rsidRPr="00BC0A94">
        <w:rPr>
          <w:b/>
          <w:sz w:val="28"/>
          <w:szCs w:val="28"/>
        </w:rPr>
        <w:t xml:space="preserve"> в </w:t>
      </w:r>
      <w:r w:rsidRPr="00BC0A94">
        <w:rPr>
          <w:b/>
          <w:sz w:val="28"/>
          <w:szCs w:val="28"/>
          <w:lang w:val="en-US"/>
        </w:rPr>
        <w:t>gen</w:t>
      </w:r>
      <w:r w:rsidRPr="00BC0A94">
        <w:rPr>
          <w:b/>
          <w:sz w:val="28"/>
          <w:szCs w:val="28"/>
        </w:rPr>
        <w:t xml:space="preserve">. </w:t>
      </w:r>
      <w:r w:rsidRPr="00BC0A94">
        <w:rPr>
          <w:b/>
          <w:sz w:val="28"/>
          <w:szCs w:val="28"/>
          <w:lang w:val="en-US"/>
        </w:rPr>
        <w:t>sing</w:t>
      </w:r>
      <w:r w:rsidRPr="00BC0A94">
        <w:rPr>
          <w:b/>
          <w:sz w:val="28"/>
          <w:szCs w:val="28"/>
        </w:rPr>
        <w:t xml:space="preserve">: </w:t>
      </w:r>
    </w:p>
    <w:p w14:paraId="4E9DBF99" w14:textId="77777777" w:rsidR="00A07B58" w:rsidRPr="00D479D3" w:rsidRDefault="00A07B58" w:rsidP="00A07B58">
      <w:pPr>
        <w:spacing w:line="276" w:lineRule="auto"/>
        <w:ind w:left="720"/>
        <w:jc w:val="both"/>
        <w:rPr>
          <w:sz w:val="28"/>
          <w:szCs w:val="28"/>
          <w:lang w:val="en-US"/>
        </w:rPr>
      </w:pPr>
      <w:r w:rsidRPr="00762020">
        <w:rPr>
          <w:sz w:val="28"/>
          <w:szCs w:val="28"/>
        </w:rPr>
        <w:t>а</w:t>
      </w:r>
      <w:r w:rsidRPr="00D479D3">
        <w:rPr>
          <w:sz w:val="28"/>
          <w:szCs w:val="28"/>
          <w:lang w:val="en-US"/>
        </w:rPr>
        <w:t xml:space="preserve">. </w:t>
      </w:r>
      <w:r w:rsidRPr="00762020">
        <w:rPr>
          <w:sz w:val="28"/>
          <w:szCs w:val="28"/>
          <w:lang w:val="en-US"/>
        </w:rPr>
        <w:t>infusi</w:t>
      </w:r>
    </w:p>
    <w:p w14:paraId="14CC3909" w14:textId="77777777" w:rsidR="00A07B58" w:rsidRPr="00D479D3" w:rsidRDefault="00A07B58" w:rsidP="00A07B58">
      <w:pPr>
        <w:spacing w:line="276" w:lineRule="auto"/>
        <w:ind w:left="720"/>
        <w:jc w:val="both"/>
        <w:rPr>
          <w:sz w:val="28"/>
          <w:szCs w:val="28"/>
          <w:lang w:val="en-US"/>
        </w:rPr>
      </w:pPr>
      <w:r w:rsidRPr="00762020">
        <w:rPr>
          <w:sz w:val="28"/>
          <w:szCs w:val="28"/>
        </w:rPr>
        <w:t>б</w:t>
      </w:r>
      <w:r w:rsidRPr="00D479D3">
        <w:rPr>
          <w:sz w:val="28"/>
          <w:szCs w:val="28"/>
          <w:lang w:val="en-US"/>
        </w:rPr>
        <w:t xml:space="preserve">. </w:t>
      </w:r>
      <w:r w:rsidRPr="00762020">
        <w:rPr>
          <w:sz w:val="28"/>
          <w:szCs w:val="28"/>
          <w:lang w:val="en-US"/>
        </w:rPr>
        <w:t>infusorum</w:t>
      </w:r>
    </w:p>
    <w:p w14:paraId="79B4C9AF" w14:textId="77777777" w:rsidR="00A07B58" w:rsidRPr="00D479D3" w:rsidRDefault="00A07B58" w:rsidP="00A07B58">
      <w:pPr>
        <w:spacing w:line="276" w:lineRule="auto"/>
        <w:ind w:left="720"/>
        <w:jc w:val="both"/>
        <w:rPr>
          <w:sz w:val="28"/>
          <w:szCs w:val="28"/>
          <w:lang w:val="en-US"/>
        </w:rPr>
      </w:pPr>
      <w:r w:rsidRPr="00762020">
        <w:rPr>
          <w:sz w:val="28"/>
          <w:szCs w:val="28"/>
        </w:rPr>
        <w:t>в</w:t>
      </w:r>
      <w:r w:rsidRPr="00D479D3">
        <w:rPr>
          <w:sz w:val="28"/>
          <w:szCs w:val="28"/>
          <w:lang w:val="en-US"/>
        </w:rPr>
        <w:t>. infusa</w:t>
      </w:r>
    </w:p>
    <w:p w14:paraId="27AA405A" w14:textId="77777777" w:rsidR="00A07B58" w:rsidRPr="00BC0A94" w:rsidRDefault="00A07B58" w:rsidP="00A07B58">
      <w:pPr>
        <w:spacing w:line="276" w:lineRule="auto"/>
        <w:jc w:val="both"/>
        <w:rPr>
          <w:b/>
          <w:sz w:val="28"/>
          <w:szCs w:val="28"/>
        </w:rPr>
      </w:pPr>
      <w:r w:rsidRPr="00BC0A94">
        <w:rPr>
          <w:b/>
          <w:sz w:val="28"/>
          <w:szCs w:val="28"/>
        </w:rPr>
        <w:t xml:space="preserve">17.  Определить род существительного </w:t>
      </w:r>
      <w:r w:rsidRPr="00BC0A94">
        <w:rPr>
          <w:b/>
          <w:sz w:val="28"/>
          <w:szCs w:val="28"/>
          <w:lang w:val="en-US"/>
        </w:rPr>
        <w:t>vertebra</w:t>
      </w:r>
      <w:r w:rsidRPr="00BC0A94">
        <w:rPr>
          <w:b/>
          <w:sz w:val="28"/>
          <w:szCs w:val="28"/>
        </w:rPr>
        <w:t xml:space="preserve">, </w:t>
      </w:r>
      <w:r w:rsidRPr="00BC0A94">
        <w:rPr>
          <w:b/>
          <w:sz w:val="28"/>
          <w:szCs w:val="28"/>
          <w:lang w:val="en-US"/>
        </w:rPr>
        <w:t>ae</w:t>
      </w:r>
    </w:p>
    <w:p w14:paraId="49738740" w14:textId="77777777" w:rsidR="00A07B58" w:rsidRPr="007A2594" w:rsidRDefault="00A07B58" w:rsidP="00A07B58">
      <w:pPr>
        <w:spacing w:line="276" w:lineRule="auto"/>
        <w:ind w:left="720"/>
        <w:jc w:val="both"/>
        <w:rPr>
          <w:sz w:val="28"/>
          <w:szCs w:val="28"/>
        </w:rPr>
      </w:pPr>
      <w:r w:rsidRPr="00762020">
        <w:rPr>
          <w:sz w:val="28"/>
          <w:szCs w:val="28"/>
        </w:rPr>
        <w:t>а</w:t>
      </w:r>
      <w:r w:rsidRPr="007A2594">
        <w:rPr>
          <w:sz w:val="28"/>
          <w:szCs w:val="28"/>
        </w:rPr>
        <w:t xml:space="preserve">. </w:t>
      </w:r>
      <w:r w:rsidRPr="00762020">
        <w:rPr>
          <w:sz w:val="28"/>
          <w:szCs w:val="28"/>
          <w:lang w:val="en-US"/>
        </w:rPr>
        <w:t>femininum</w:t>
      </w:r>
    </w:p>
    <w:p w14:paraId="701871D2" w14:textId="77777777" w:rsidR="00A07B58" w:rsidRPr="007A2594" w:rsidRDefault="00A07B58" w:rsidP="00A07B58">
      <w:pPr>
        <w:spacing w:line="276" w:lineRule="auto"/>
        <w:ind w:left="720"/>
        <w:jc w:val="both"/>
        <w:rPr>
          <w:sz w:val="28"/>
          <w:szCs w:val="28"/>
        </w:rPr>
      </w:pPr>
      <w:r w:rsidRPr="00762020">
        <w:rPr>
          <w:sz w:val="28"/>
          <w:szCs w:val="28"/>
        </w:rPr>
        <w:t>б</w:t>
      </w:r>
      <w:r w:rsidRPr="007A2594">
        <w:rPr>
          <w:sz w:val="28"/>
          <w:szCs w:val="28"/>
        </w:rPr>
        <w:t xml:space="preserve">. </w:t>
      </w:r>
      <w:r w:rsidRPr="00762020">
        <w:rPr>
          <w:sz w:val="28"/>
          <w:szCs w:val="28"/>
          <w:lang w:val="en-US"/>
        </w:rPr>
        <w:t>masculinum</w:t>
      </w:r>
    </w:p>
    <w:p w14:paraId="74D381BE" w14:textId="77777777" w:rsidR="00A07B58" w:rsidRPr="007A2594" w:rsidRDefault="00A07B58" w:rsidP="00A07B58">
      <w:pPr>
        <w:spacing w:line="276" w:lineRule="auto"/>
        <w:ind w:left="720"/>
        <w:jc w:val="both"/>
        <w:rPr>
          <w:sz w:val="28"/>
          <w:szCs w:val="28"/>
        </w:rPr>
      </w:pPr>
      <w:r w:rsidRPr="00762020">
        <w:rPr>
          <w:sz w:val="28"/>
          <w:szCs w:val="28"/>
        </w:rPr>
        <w:t>в</w:t>
      </w:r>
      <w:r w:rsidRPr="007A2594">
        <w:rPr>
          <w:sz w:val="28"/>
          <w:szCs w:val="28"/>
        </w:rPr>
        <w:t>. neutrum</w:t>
      </w:r>
    </w:p>
    <w:p w14:paraId="71254AFC" w14:textId="77777777" w:rsidR="00A07B58" w:rsidRPr="00BC0A94" w:rsidRDefault="00A07B58" w:rsidP="00A07B58">
      <w:pPr>
        <w:spacing w:line="276" w:lineRule="auto"/>
        <w:jc w:val="both"/>
        <w:rPr>
          <w:b/>
          <w:sz w:val="28"/>
          <w:szCs w:val="28"/>
        </w:rPr>
      </w:pPr>
      <w:r w:rsidRPr="00BC0A94">
        <w:rPr>
          <w:b/>
          <w:sz w:val="28"/>
          <w:szCs w:val="28"/>
        </w:rPr>
        <w:t>18. Определите слово, в котором «</w:t>
      </w:r>
      <w:r w:rsidRPr="00BC0A94">
        <w:rPr>
          <w:b/>
          <w:sz w:val="28"/>
          <w:szCs w:val="28"/>
          <w:lang w:val="en-US"/>
        </w:rPr>
        <w:t>S</w:t>
      </w:r>
      <w:r w:rsidRPr="00BC0A94">
        <w:rPr>
          <w:b/>
          <w:sz w:val="28"/>
          <w:szCs w:val="28"/>
        </w:rPr>
        <w:t>» читается как русское «З»:</w:t>
      </w:r>
    </w:p>
    <w:p w14:paraId="3EBA9437" w14:textId="77777777" w:rsidR="00A07B58" w:rsidRPr="00D479D3" w:rsidRDefault="00A07B58" w:rsidP="00A07B58">
      <w:pPr>
        <w:spacing w:line="276" w:lineRule="auto"/>
        <w:ind w:left="720"/>
        <w:jc w:val="both"/>
        <w:rPr>
          <w:sz w:val="28"/>
          <w:szCs w:val="28"/>
          <w:lang w:val="en-US"/>
        </w:rPr>
      </w:pPr>
      <w:r w:rsidRPr="00762020">
        <w:rPr>
          <w:sz w:val="28"/>
          <w:szCs w:val="28"/>
        </w:rPr>
        <w:t>а</w:t>
      </w:r>
      <w:r w:rsidRPr="00D479D3">
        <w:rPr>
          <w:sz w:val="28"/>
          <w:szCs w:val="28"/>
          <w:lang w:val="en-US"/>
        </w:rPr>
        <w:t xml:space="preserve">. </w:t>
      </w:r>
      <w:r w:rsidRPr="00762020">
        <w:rPr>
          <w:sz w:val="28"/>
          <w:szCs w:val="28"/>
          <w:lang w:val="en-US"/>
        </w:rPr>
        <w:t>incisura</w:t>
      </w:r>
    </w:p>
    <w:p w14:paraId="16D4E6C3" w14:textId="77777777" w:rsidR="00A07B58" w:rsidRPr="00D479D3" w:rsidRDefault="00A07B58" w:rsidP="00A07B58">
      <w:pPr>
        <w:spacing w:line="276" w:lineRule="auto"/>
        <w:ind w:left="720"/>
        <w:jc w:val="both"/>
        <w:rPr>
          <w:sz w:val="28"/>
          <w:szCs w:val="28"/>
          <w:lang w:val="en-US"/>
        </w:rPr>
      </w:pPr>
      <w:r w:rsidRPr="00762020">
        <w:rPr>
          <w:sz w:val="28"/>
          <w:szCs w:val="28"/>
        </w:rPr>
        <w:t>б</w:t>
      </w:r>
      <w:r w:rsidRPr="00D479D3">
        <w:rPr>
          <w:sz w:val="28"/>
          <w:szCs w:val="28"/>
          <w:lang w:val="en-US"/>
        </w:rPr>
        <w:t xml:space="preserve">. </w:t>
      </w:r>
      <w:r w:rsidRPr="00762020">
        <w:rPr>
          <w:sz w:val="28"/>
          <w:szCs w:val="28"/>
          <w:lang w:val="en-US"/>
        </w:rPr>
        <w:t>sulfur</w:t>
      </w:r>
    </w:p>
    <w:p w14:paraId="00A58615" w14:textId="77777777" w:rsidR="00A07B58" w:rsidRPr="00BC0A94" w:rsidRDefault="00A07B58" w:rsidP="00A07B58">
      <w:pPr>
        <w:spacing w:line="276" w:lineRule="auto"/>
        <w:ind w:left="720"/>
        <w:jc w:val="both"/>
        <w:rPr>
          <w:sz w:val="28"/>
          <w:szCs w:val="28"/>
          <w:lang w:val="en-US"/>
        </w:rPr>
      </w:pPr>
      <w:r w:rsidRPr="00BC0A94">
        <w:rPr>
          <w:sz w:val="28"/>
          <w:szCs w:val="28"/>
        </w:rPr>
        <w:t>в</w:t>
      </w:r>
      <w:r w:rsidRPr="00D479D3">
        <w:rPr>
          <w:sz w:val="28"/>
          <w:szCs w:val="28"/>
          <w:lang w:val="en-US"/>
        </w:rPr>
        <w:t>. fossa</w:t>
      </w:r>
    </w:p>
    <w:p w14:paraId="691592CB" w14:textId="77777777" w:rsidR="00A07B58" w:rsidRPr="00BC0A94" w:rsidRDefault="00A07B58" w:rsidP="00A07B58">
      <w:pPr>
        <w:spacing w:line="276" w:lineRule="auto"/>
        <w:jc w:val="both"/>
        <w:rPr>
          <w:b/>
          <w:sz w:val="28"/>
          <w:szCs w:val="28"/>
        </w:rPr>
      </w:pPr>
      <w:r w:rsidRPr="00BC0A94">
        <w:rPr>
          <w:b/>
          <w:sz w:val="28"/>
          <w:szCs w:val="28"/>
        </w:rPr>
        <w:t>19. К первой группе имен прилагательных относятся прилагательные:</w:t>
      </w:r>
    </w:p>
    <w:p w14:paraId="7BAD544E" w14:textId="77777777" w:rsidR="00A07B58" w:rsidRPr="00762020" w:rsidRDefault="00A07B58" w:rsidP="00A07B58">
      <w:pPr>
        <w:spacing w:line="276" w:lineRule="auto"/>
        <w:ind w:left="720"/>
        <w:jc w:val="both"/>
        <w:rPr>
          <w:sz w:val="28"/>
          <w:szCs w:val="28"/>
        </w:rPr>
      </w:pPr>
      <w:r w:rsidRPr="00762020">
        <w:rPr>
          <w:sz w:val="28"/>
          <w:szCs w:val="28"/>
        </w:rPr>
        <w:t>а. 2 склонения</w:t>
      </w:r>
    </w:p>
    <w:p w14:paraId="4388227B" w14:textId="77777777" w:rsidR="00A07B58" w:rsidRPr="00762020" w:rsidRDefault="00A07B58" w:rsidP="00A07B58">
      <w:pPr>
        <w:spacing w:line="276" w:lineRule="auto"/>
        <w:ind w:left="720"/>
        <w:jc w:val="both"/>
        <w:rPr>
          <w:sz w:val="28"/>
          <w:szCs w:val="28"/>
        </w:rPr>
      </w:pPr>
      <w:r w:rsidRPr="00762020">
        <w:rPr>
          <w:sz w:val="28"/>
          <w:szCs w:val="28"/>
        </w:rPr>
        <w:t>б. 3 склонения</w:t>
      </w:r>
    </w:p>
    <w:p w14:paraId="589FA31F" w14:textId="77777777" w:rsidR="00A07B58" w:rsidRPr="00762020" w:rsidRDefault="00A07B58" w:rsidP="00A07B58">
      <w:pPr>
        <w:spacing w:line="276" w:lineRule="auto"/>
        <w:ind w:left="720"/>
        <w:jc w:val="both"/>
        <w:rPr>
          <w:sz w:val="28"/>
          <w:szCs w:val="28"/>
        </w:rPr>
      </w:pPr>
      <w:r w:rsidRPr="00762020">
        <w:rPr>
          <w:sz w:val="28"/>
          <w:szCs w:val="28"/>
        </w:rPr>
        <w:t>в .1,2 склонений</w:t>
      </w:r>
    </w:p>
    <w:p w14:paraId="7F41BF50" w14:textId="77777777" w:rsidR="00A07B58" w:rsidRPr="00D479D3" w:rsidRDefault="00A07B58" w:rsidP="00A07B58">
      <w:pPr>
        <w:spacing w:line="276" w:lineRule="auto"/>
        <w:jc w:val="both"/>
        <w:rPr>
          <w:b/>
          <w:sz w:val="28"/>
          <w:szCs w:val="28"/>
          <w:lang w:val="en-US"/>
        </w:rPr>
      </w:pPr>
      <w:r w:rsidRPr="00D479D3">
        <w:rPr>
          <w:b/>
          <w:sz w:val="28"/>
          <w:szCs w:val="28"/>
          <w:lang w:val="en-US"/>
        </w:rPr>
        <w:t xml:space="preserve">20. </w:t>
      </w:r>
      <w:r w:rsidRPr="00BC0A94">
        <w:rPr>
          <w:b/>
          <w:sz w:val="28"/>
          <w:szCs w:val="28"/>
        </w:rPr>
        <w:t>Определите</w:t>
      </w:r>
      <w:r w:rsidRPr="00D479D3">
        <w:rPr>
          <w:b/>
          <w:sz w:val="28"/>
          <w:szCs w:val="28"/>
          <w:lang w:val="en-US"/>
        </w:rPr>
        <w:t xml:space="preserve"> </w:t>
      </w:r>
      <w:r w:rsidRPr="00BC0A94">
        <w:rPr>
          <w:b/>
          <w:sz w:val="28"/>
          <w:szCs w:val="28"/>
        </w:rPr>
        <w:t>падеж</w:t>
      </w:r>
      <w:r w:rsidRPr="00D479D3">
        <w:rPr>
          <w:b/>
          <w:sz w:val="28"/>
          <w:szCs w:val="28"/>
          <w:lang w:val="en-US"/>
        </w:rPr>
        <w:t xml:space="preserve"> </w:t>
      </w:r>
      <w:r w:rsidRPr="00BC0A94">
        <w:rPr>
          <w:b/>
          <w:sz w:val="28"/>
          <w:szCs w:val="28"/>
          <w:lang w:val="en-US"/>
        </w:rPr>
        <w:t>musculi</w:t>
      </w:r>
      <w:r w:rsidRPr="00D479D3">
        <w:rPr>
          <w:b/>
          <w:sz w:val="28"/>
          <w:szCs w:val="28"/>
          <w:lang w:val="en-US"/>
        </w:rPr>
        <w:t xml:space="preserve"> </w:t>
      </w:r>
      <w:r w:rsidRPr="00BC0A94">
        <w:rPr>
          <w:b/>
          <w:sz w:val="28"/>
          <w:szCs w:val="28"/>
          <w:lang w:val="en-US"/>
        </w:rPr>
        <w:t>interni</w:t>
      </w:r>
      <w:r w:rsidRPr="00D479D3">
        <w:rPr>
          <w:b/>
          <w:sz w:val="28"/>
          <w:szCs w:val="28"/>
          <w:lang w:val="en-US"/>
        </w:rPr>
        <w:t>:</w:t>
      </w:r>
    </w:p>
    <w:p w14:paraId="18556536" w14:textId="77777777" w:rsidR="00A07B58" w:rsidRPr="00D479D3" w:rsidRDefault="00A07B58" w:rsidP="00A07B58">
      <w:pPr>
        <w:spacing w:line="276" w:lineRule="auto"/>
        <w:ind w:left="720"/>
        <w:jc w:val="both"/>
        <w:rPr>
          <w:sz w:val="28"/>
          <w:szCs w:val="28"/>
          <w:lang w:val="en-US"/>
        </w:rPr>
      </w:pPr>
      <w:r w:rsidRPr="00762020">
        <w:rPr>
          <w:sz w:val="28"/>
          <w:szCs w:val="28"/>
          <w:lang w:val="en-US"/>
        </w:rPr>
        <w:t>a</w:t>
      </w:r>
      <w:r w:rsidRPr="00D479D3">
        <w:rPr>
          <w:sz w:val="28"/>
          <w:szCs w:val="28"/>
          <w:lang w:val="en-US"/>
        </w:rPr>
        <w:t xml:space="preserve">. </w:t>
      </w:r>
      <w:r w:rsidRPr="00762020">
        <w:rPr>
          <w:sz w:val="28"/>
          <w:szCs w:val="28"/>
          <w:lang w:val="en-US"/>
        </w:rPr>
        <w:t>nom</w:t>
      </w:r>
      <w:r w:rsidRPr="00D479D3">
        <w:rPr>
          <w:sz w:val="28"/>
          <w:szCs w:val="28"/>
          <w:lang w:val="en-US"/>
        </w:rPr>
        <w:t xml:space="preserve">. </w:t>
      </w:r>
      <w:r w:rsidRPr="00762020">
        <w:rPr>
          <w:sz w:val="28"/>
          <w:szCs w:val="28"/>
          <w:lang w:val="en-US"/>
        </w:rPr>
        <w:t>sing</w:t>
      </w:r>
      <w:r w:rsidRPr="00D479D3">
        <w:rPr>
          <w:sz w:val="28"/>
          <w:szCs w:val="28"/>
          <w:lang w:val="en-US"/>
        </w:rPr>
        <w:t>.</w:t>
      </w:r>
    </w:p>
    <w:p w14:paraId="1F1899EB" w14:textId="77777777" w:rsidR="00A07B58" w:rsidRPr="00D479D3" w:rsidRDefault="00A07B58" w:rsidP="00A07B58">
      <w:pPr>
        <w:spacing w:line="276" w:lineRule="auto"/>
        <w:ind w:left="720"/>
        <w:jc w:val="both"/>
        <w:rPr>
          <w:sz w:val="28"/>
          <w:szCs w:val="28"/>
          <w:lang w:val="en-US"/>
        </w:rPr>
      </w:pPr>
      <w:r w:rsidRPr="00762020">
        <w:rPr>
          <w:sz w:val="28"/>
          <w:szCs w:val="28"/>
        </w:rPr>
        <w:t>б</w:t>
      </w:r>
      <w:r w:rsidRPr="00D479D3">
        <w:rPr>
          <w:sz w:val="28"/>
          <w:szCs w:val="28"/>
          <w:lang w:val="en-US"/>
        </w:rPr>
        <w:t xml:space="preserve">. </w:t>
      </w:r>
      <w:r w:rsidRPr="00762020">
        <w:rPr>
          <w:sz w:val="28"/>
          <w:szCs w:val="28"/>
          <w:lang w:val="en-US"/>
        </w:rPr>
        <w:t>gen</w:t>
      </w:r>
      <w:r w:rsidRPr="00D479D3">
        <w:rPr>
          <w:sz w:val="28"/>
          <w:szCs w:val="28"/>
          <w:lang w:val="en-US"/>
        </w:rPr>
        <w:t xml:space="preserve">. </w:t>
      </w:r>
      <w:r w:rsidRPr="00762020">
        <w:rPr>
          <w:sz w:val="28"/>
          <w:szCs w:val="28"/>
        </w:rPr>
        <w:t>р</w:t>
      </w:r>
      <w:r w:rsidRPr="00762020">
        <w:rPr>
          <w:sz w:val="28"/>
          <w:szCs w:val="28"/>
          <w:lang w:val="en-US"/>
        </w:rPr>
        <w:t>lur</w:t>
      </w:r>
      <w:r w:rsidRPr="00D479D3">
        <w:rPr>
          <w:sz w:val="28"/>
          <w:szCs w:val="28"/>
          <w:lang w:val="en-US"/>
        </w:rPr>
        <w:t>.</w:t>
      </w:r>
    </w:p>
    <w:p w14:paraId="0DD582EC" w14:textId="77777777" w:rsidR="00A07B58" w:rsidRPr="00762020" w:rsidRDefault="00A07B58" w:rsidP="00A07B58">
      <w:pPr>
        <w:spacing w:line="276" w:lineRule="auto"/>
        <w:ind w:left="720"/>
        <w:jc w:val="both"/>
        <w:rPr>
          <w:sz w:val="28"/>
          <w:szCs w:val="28"/>
        </w:rPr>
      </w:pPr>
      <w:r w:rsidRPr="00762020">
        <w:rPr>
          <w:sz w:val="28"/>
          <w:szCs w:val="28"/>
        </w:rPr>
        <w:t xml:space="preserve">в. </w:t>
      </w:r>
      <w:r w:rsidRPr="00762020">
        <w:rPr>
          <w:sz w:val="28"/>
          <w:szCs w:val="28"/>
          <w:lang w:val="en-US"/>
        </w:rPr>
        <w:t>gen</w:t>
      </w:r>
      <w:r w:rsidRPr="00762020">
        <w:rPr>
          <w:sz w:val="28"/>
          <w:szCs w:val="28"/>
        </w:rPr>
        <w:t xml:space="preserve">. </w:t>
      </w:r>
      <w:r w:rsidRPr="00762020">
        <w:rPr>
          <w:sz w:val="28"/>
          <w:szCs w:val="28"/>
          <w:lang w:val="en-US"/>
        </w:rPr>
        <w:t>sing</w:t>
      </w:r>
      <w:r w:rsidRPr="00762020">
        <w:rPr>
          <w:sz w:val="28"/>
          <w:szCs w:val="28"/>
        </w:rPr>
        <w:t>.</w:t>
      </w:r>
    </w:p>
    <w:p w14:paraId="530C5433" w14:textId="77777777" w:rsidR="00A07B58" w:rsidRPr="00BC0A94" w:rsidRDefault="00A07B58" w:rsidP="00A07B58">
      <w:pPr>
        <w:spacing w:line="276" w:lineRule="auto"/>
        <w:jc w:val="both"/>
        <w:rPr>
          <w:b/>
          <w:sz w:val="28"/>
          <w:szCs w:val="28"/>
        </w:rPr>
      </w:pPr>
      <w:r w:rsidRPr="00BC0A94">
        <w:rPr>
          <w:b/>
          <w:sz w:val="28"/>
          <w:szCs w:val="28"/>
        </w:rPr>
        <w:t xml:space="preserve">21. К какому склонению относится существительное </w:t>
      </w:r>
      <w:r w:rsidRPr="00BC0A94">
        <w:rPr>
          <w:b/>
          <w:sz w:val="28"/>
          <w:szCs w:val="28"/>
          <w:lang w:val="en-US"/>
        </w:rPr>
        <w:t>Decoctum</w:t>
      </w:r>
      <w:r w:rsidRPr="00BC0A94">
        <w:rPr>
          <w:b/>
          <w:sz w:val="28"/>
          <w:szCs w:val="28"/>
        </w:rPr>
        <w:t xml:space="preserve">, </w:t>
      </w:r>
      <w:r w:rsidRPr="00BC0A94">
        <w:rPr>
          <w:b/>
          <w:sz w:val="28"/>
          <w:szCs w:val="28"/>
          <w:lang w:val="en-US"/>
        </w:rPr>
        <w:t>i</w:t>
      </w:r>
      <w:r w:rsidRPr="00BC0A94">
        <w:rPr>
          <w:b/>
          <w:sz w:val="28"/>
          <w:szCs w:val="28"/>
        </w:rPr>
        <w:t xml:space="preserve">. </w:t>
      </w:r>
      <w:r w:rsidRPr="00BC0A94">
        <w:rPr>
          <w:b/>
          <w:sz w:val="28"/>
          <w:szCs w:val="28"/>
          <w:lang w:val="en-US"/>
        </w:rPr>
        <w:t>n</w:t>
      </w:r>
      <w:r w:rsidRPr="00BC0A94">
        <w:rPr>
          <w:b/>
          <w:sz w:val="28"/>
          <w:szCs w:val="28"/>
        </w:rPr>
        <w:t>:</w:t>
      </w:r>
    </w:p>
    <w:p w14:paraId="1B0718C6" w14:textId="77777777" w:rsidR="00A07B58" w:rsidRPr="00762020" w:rsidRDefault="00A07B58" w:rsidP="00A07B58">
      <w:pPr>
        <w:spacing w:line="276" w:lineRule="auto"/>
        <w:ind w:left="360"/>
        <w:jc w:val="both"/>
        <w:rPr>
          <w:sz w:val="28"/>
          <w:szCs w:val="28"/>
        </w:rPr>
      </w:pPr>
      <w:r w:rsidRPr="00762020">
        <w:rPr>
          <w:sz w:val="28"/>
          <w:szCs w:val="28"/>
        </w:rPr>
        <w:t xml:space="preserve">      а. 3</w:t>
      </w:r>
    </w:p>
    <w:p w14:paraId="7A4E1B26" w14:textId="77777777" w:rsidR="00A07B58" w:rsidRPr="00762020" w:rsidRDefault="00A07B58" w:rsidP="00A07B58">
      <w:pPr>
        <w:spacing w:line="276" w:lineRule="auto"/>
        <w:ind w:left="720"/>
        <w:jc w:val="both"/>
        <w:rPr>
          <w:sz w:val="28"/>
          <w:szCs w:val="28"/>
        </w:rPr>
      </w:pPr>
      <w:r w:rsidRPr="00762020">
        <w:rPr>
          <w:sz w:val="28"/>
          <w:szCs w:val="28"/>
        </w:rPr>
        <w:t>б. 2</w:t>
      </w:r>
    </w:p>
    <w:p w14:paraId="21747BFD" w14:textId="77777777" w:rsidR="00A07B58" w:rsidRPr="00762020" w:rsidRDefault="00A07B58" w:rsidP="00A07B58">
      <w:pPr>
        <w:spacing w:line="276" w:lineRule="auto"/>
        <w:ind w:left="720"/>
        <w:jc w:val="both"/>
        <w:rPr>
          <w:sz w:val="28"/>
          <w:szCs w:val="28"/>
        </w:rPr>
      </w:pPr>
      <w:r w:rsidRPr="00762020">
        <w:rPr>
          <w:sz w:val="28"/>
          <w:szCs w:val="28"/>
        </w:rPr>
        <w:t>в .4</w:t>
      </w:r>
    </w:p>
    <w:p w14:paraId="0CC56411" w14:textId="77777777" w:rsidR="00A07B58" w:rsidRPr="00BC0A94" w:rsidRDefault="00A07B58" w:rsidP="00A07B58">
      <w:pPr>
        <w:spacing w:line="276" w:lineRule="auto"/>
        <w:jc w:val="both"/>
        <w:rPr>
          <w:b/>
          <w:sz w:val="28"/>
          <w:szCs w:val="28"/>
        </w:rPr>
      </w:pPr>
      <w:r w:rsidRPr="00BC0A94">
        <w:rPr>
          <w:b/>
          <w:sz w:val="28"/>
          <w:szCs w:val="28"/>
        </w:rPr>
        <w:lastRenderedPageBreak/>
        <w:t xml:space="preserve">22. В слове </w:t>
      </w:r>
      <w:r w:rsidRPr="00BC0A94">
        <w:rPr>
          <w:b/>
          <w:sz w:val="28"/>
          <w:szCs w:val="28"/>
          <w:lang w:val="en-US"/>
        </w:rPr>
        <w:t>tachycardia</w:t>
      </w:r>
      <w:r w:rsidRPr="00BC0A94">
        <w:rPr>
          <w:b/>
          <w:sz w:val="28"/>
          <w:szCs w:val="28"/>
        </w:rPr>
        <w:t xml:space="preserve"> сочетание «</w:t>
      </w:r>
      <w:r w:rsidRPr="00BC0A94">
        <w:rPr>
          <w:b/>
          <w:sz w:val="28"/>
          <w:szCs w:val="28"/>
          <w:lang w:val="en-US"/>
        </w:rPr>
        <w:t>ch</w:t>
      </w:r>
      <w:r w:rsidRPr="00BC0A94">
        <w:rPr>
          <w:b/>
          <w:sz w:val="28"/>
          <w:szCs w:val="28"/>
        </w:rPr>
        <w:t>» читается как русский звук:</w:t>
      </w:r>
    </w:p>
    <w:p w14:paraId="0B9C9AC6" w14:textId="77777777" w:rsidR="00A07B58" w:rsidRPr="00762020" w:rsidRDefault="00A07B58" w:rsidP="00A07B58">
      <w:pPr>
        <w:spacing w:line="276" w:lineRule="auto"/>
        <w:ind w:left="720"/>
        <w:jc w:val="both"/>
        <w:rPr>
          <w:sz w:val="28"/>
          <w:szCs w:val="28"/>
        </w:rPr>
      </w:pPr>
      <w:r w:rsidRPr="00762020">
        <w:rPr>
          <w:sz w:val="28"/>
          <w:szCs w:val="28"/>
        </w:rPr>
        <w:t>а. ф</w:t>
      </w:r>
    </w:p>
    <w:p w14:paraId="11EA530F" w14:textId="77777777" w:rsidR="00A07B58" w:rsidRPr="00762020" w:rsidRDefault="00A07B58" w:rsidP="00A07B58">
      <w:pPr>
        <w:spacing w:line="276" w:lineRule="auto"/>
        <w:ind w:left="720"/>
        <w:jc w:val="both"/>
        <w:rPr>
          <w:sz w:val="28"/>
          <w:szCs w:val="28"/>
        </w:rPr>
      </w:pPr>
      <w:r w:rsidRPr="00762020">
        <w:rPr>
          <w:sz w:val="28"/>
          <w:szCs w:val="28"/>
        </w:rPr>
        <w:t>б. х</w:t>
      </w:r>
    </w:p>
    <w:p w14:paraId="6581119B" w14:textId="77777777" w:rsidR="00A07B58" w:rsidRPr="00762020" w:rsidRDefault="00A07B58" w:rsidP="00A07B58">
      <w:pPr>
        <w:spacing w:line="276" w:lineRule="auto"/>
        <w:ind w:left="720"/>
        <w:jc w:val="both"/>
        <w:rPr>
          <w:sz w:val="28"/>
          <w:szCs w:val="28"/>
        </w:rPr>
      </w:pPr>
      <w:r w:rsidRPr="00762020">
        <w:rPr>
          <w:sz w:val="28"/>
          <w:szCs w:val="28"/>
        </w:rPr>
        <w:t>в. кс</w:t>
      </w:r>
    </w:p>
    <w:p w14:paraId="238D5920" w14:textId="77777777" w:rsidR="00A07B58" w:rsidRPr="00BC0A94" w:rsidRDefault="00A07B58" w:rsidP="00A07B58">
      <w:pPr>
        <w:spacing w:line="276" w:lineRule="auto"/>
        <w:jc w:val="both"/>
        <w:rPr>
          <w:b/>
          <w:sz w:val="28"/>
          <w:szCs w:val="28"/>
        </w:rPr>
      </w:pPr>
      <w:r w:rsidRPr="00BC0A94">
        <w:rPr>
          <w:b/>
          <w:sz w:val="28"/>
          <w:szCs w:val="28"/>
        </w:rPr>
        <w:t>23.</w:t>
      </w:r>
      <w:r>
        <w:rPr>
          <w:b/>
          <w:sz w:val="28"/>
          <w:szCs w:val="28"/>
        </w:rPr>
        <w:t xml:space="preserve"> </w:t>
      </w:r>
      <w:r w:rsidRPr="00BC0A94">
        <w:rPr>
          <w:b/>
          <w:sz w:val="28"/>
          <w:szCs w:val="28"/>
        </w:rPr>
        <w:t xml:space="preserve">Определить спряжение глагола </w:t>
      </w:r>
      <w:r w:rsidRPr="00BC0A94">
        <w:rPr>
          <w:b/>
          <w:sz w:val="28"/>
          <w:szCs w:val="28"/>
          <w:lang w:val="en-US"/>
        </w:rPr>
        <w:t>palpo</w:t>
      </w:r>
      <w:r w:rsidRPr="00BC0A94">
        <w:rPr>
          <w:b/>
          <w:sz w:val="28"/>
          <w:szCs w:val="28"/>
        </w:rPr>
        <w:t xml:space="preserve">, </w:t>
      </w:r>
      <w:r w:rsidRPr="00BC0A94">
        <w:rPr>
          <w:b/>
          <w:sz w:val="28"/>
          <w:szCs w:val="28"/>
          <w:lang w:val="en-US"/>
        </w:rPr>
        <w:t>are</w:t>
      </w:r>
      <w:r w:rsidRPr="00BC0A94">
        <w:rPr>
          <w:b/>
          <w:sz w:val="28"/>
          <w:szCs w:val="28"/>
        </w:rPr>
        <w:t>:</w:t>
      </w:r>
    </w:p>
    <w:p w14:paraId="00A0F719" w14:textId="77777777" w:rsidR="00A07B58" w:rsidRPr="00762020" w:rsidRDefault="00A07B58" w:rsidP="00A07B58">
      <w:pPr>
        <w:spacing w:line="276" w:lineRule="auto"/>
        <w:ind w:left="360"/>
        <w:jc w:val="both"/>
        <w:rPr>
          <w:sz w:val="28"/>
          <w:szCs w:val="28"/>
        </w:rPr>
      </w:pPr>
      <w:r w:rsidRPr="00762020">
        <w:rPr>
          <w:sz w:val="28"/>
          <w:szCs w:val="28"/>
        </w:rPr>
        <w:t xml:space="preserve">      а. 1</w:t>
      </w:r>
    </w:p>
    <w:p w14:paraId="3A341EB9" w14:textId="77777777" w:rsidR="00A07B58" w:rsidRPr="00762020" w:rsidRDefault="00A07B58" w:rsidP="00A07B58">
      <w:pPr>
        <w:spacing w:line="276" w:lineRule="auto"/>
        <w:ind w:left="720"/>
        <w:jc w:val="both"/>
        <w:rPr>
          <w:sz w:val="28"/>
          <w:szCs w:val="28"/>
        </w:rPr>
      </w:pPr>
      <w:r w:rsidRPr="00762020">
        <w:rPr>
          <w:sz w:val="28"/>
          <w:szCs w:val="28"/>
        </w:rPr>
        <w:t>б. 2</w:t>
      </w:r>
    </w:p>
    <w:p w14:paraId="7C8B723A" w14:textId="77777777" w:rsidR="00A07B58" w:rsidRPr="00762020" w:rsidRDefault="00A07B58" w:rsidP="00A07B58">
      <w:pPr>
        <w:spacing w:line="276" w:lineRule="auto"/>
        <w:ind w:left="720"/>
        <w:jc w:val="both"/>
        <w:rPr>
          <w:sz w:val="28"/>
          <w:szCs w:val="28"/>
        </w:rPr>
      </w:pPr>
      <w:r w:rsidRPr="00762020">
        <w:rPr>
          <w:sz w:val="28"/>
          <w:szCs w:val="28"/>
        </w:rPr>
        <w:t>в .3</w:t>
      </w:r>
    </w:p>
    <w:p w14:paraId="0CAA0A44" w14:textId="77777777" w:rsidR="00A07B58" w:rsidRPr="00BC0A94" w:rsidRDefault="00A07B58" w:rsidP="00A07B58">
      <w:pPr>
        <w:spacing w:line="276" w:lineRule="auto"/>
        <w:jc w:val="both"/>
        <w:rPr>
          <w:b/>
          <w:sz w:val="28"/>
          <w:szCs w:val="28"/>
        </w:rPr>
      </w:pPr>
      <w:r w:rsidRPr="00BC0A94">
        <w:rPr>
          <w:b/>
          <w:sz w:val="28"/>
          <w:szCs w:val="28"/>
        </w:rPr>
        <w:t xml:space="preserve">24. В слове </w:t>
      </w:r>
      <w:r w:rsidRPr="00BC0A94">
        <w:rPr>
          <w:b/>
          <w:sz w:val="28"/>
          <w:szCs w:val="28"/>
          <w:lang w:val="en-US"/>
        </w:rPr>
        <w:t>aethereus</w:t>
      </w:r>
      <w:r w:rsidRPr="00BC0A94">
        <w:rPr>
          <w:b/>
          <w:sz w:val="28"/>
          <w:szCs w:val="28"/>
        </w:rPr>
        <w:t xml:space="preserve"> сочетание «</w:t>
      </w:r>
      <w:r w:rsidRPr="00BC0A94">
        <w:rPr>
          <w:b/>
          <w:sz w:val="28"/>
          <w:szCs w:val="28"/>
          <w:lang w:val="en-US"/>
        </w:rPr>
        <w:t>th</w:t>
      </w:r>
      <w:r w:rsidRPr="00BC0A94">
        <w:rPr>
          <w:b/>
          <w:sz w:val="28"/>
          <w:szCs w:val="28"/>
        </w:rPr>
        <w:t>» читается как русский звук:</w:t>
      </w:r>
    </w:p>
    <w:p w14:paraId="72589B75" w14:textId="77777777" w:rsidR="00A07B58" w:rsidRPr="00762020" w:rsidRDefault="00A07B58" w:rsidP="00A07B58">
      <w:pPr>
        <w:spacing w:line="276" w:lineRule="auto"/>
        <w:ind w:left="720"/>
        <w:jc w:val="both"/>
        <w:rPr>
          <w:sz w:val="28"/>
          <w:szCs w:val="28"/>
        </w:rPr>
      </w:pPr>
      <w:r w:rsidRPr="00762020">
        <w:rPr>
          <w:sz w:val="28"/>
          <w:szCs w:val="28"/>
          <w:lang w:val="en-US"/>
        </w:rPr>
        <w:t>a</w:t>
      </w:r>
      <w:r w:rsidRPr="00762020">
        <w:rPr>
          <w:sz w:val="28"/>
          <w:szCs w:val="28"/>
        </w:rPr>
        <w:t>. тх</w:t>
      </w:r>
    </w:p>
    <w:p w14:paraId="4C50BFA7" w14:textId="77777777" w:rsidR="00A07B58" w:rsidRPr="00762020" w:rsidRDefault="00A07B58" w:rsidP="00A07B58">
      <w:pPr>
        <w:spacing w:line="276" w:lineRule="auto"/>
        <w:ind w:left="720"/>
        <w:jc w:val="both"/>
        <w:rPr>
          <w:sz w:val="28"/>
          <w:szCs w:val="28"/>
        </w:rPr>
      </w:pPr>
      <w:r w:rsidRPr="00762020">
        <w:rPr>
          <w:sz w:val="28"/>
          <w:szCs w:val="28"/>
        </w:rPr>
        <w:t>б. т</w:t>
      </w:r>
    </w:p>
    <w:p w14:paraId="50D55617" w14:textId="77777777" w:rsidR="00A07B58" w:rsidRPr="00762020" w:rsidRDefault="00A07B58" w:rsidP="00A07B58">
      <w:pPr>
        <w:spacing w:line="276" w:lineRule="auto"/>
        <w:ind w:left="720"/>
        <w:jc w:val="both"/>
        <w:rPr>
          <w:sz w:val="28"/>
          <w:szCs w:val="28"/>
        </w:rPr>
      </w:pPr>
      <w:r w:rsidRPr="00762020">
        <w:rPr>
          <w:sz w:val="28"/>
          <w:szCs w:val="28"/>
        </w:rPr>
        <w:t>в. ф</w:t>
      </w:r>
    </w:p>
    <w:p w14:paraId="235483D4" w14:textId="77777777" w:rsidR="00A07B58" w:rsidRPr="00BC0A94" w:rsidRDefault="00A07B58" w:rsidP="00A07B58">
      <w:pPr>
        <w:spacing w:line="276" w:lineRule="auto"/>
        <w:jc w:val="both"/>
        <w:rPr>
          <w:b/>
          <w:sz w:val="28"/>
          <w:szCs w:val="28"/>
        </w:rPr>
      </w:pPr>
      <w:r w:rsidRPr="00BC0A94">
        <w:rPr>
          <w:b/>
          <w:sz w:val="28"/>
          <w:szCs w:val="28"/>
        </w:rPr>
        <w:t>25.</w:t>
      </w:r>
      <w:r>
        <w:rPr>
          <w:b/>
          <w:sz w:val="28"/>
          <w:szCs w:val="28"/>
        </w:rPr>
        <w:t xml:space="preserve"> </w:t>
      </w:r>
      <w:r w:rsidRPr="00BC0A94">
        <w:rPr>
          <w:b/>
          <w:sz w:val="28"/>
          <w:szCs w:val="28"/>
        </w:rPr>
        <w:t xml:space="preserve">Определить род существительного </w:t>
      </w:r>
      <w:r w:rsidRPr="00BC0A94">
        <w:rPr>
          <w:b/>
          <w:sz w:val="28"/>
          <w:szCs w:val="28"/>
          <w:lang w:val="en-US"/>
        </w:rPr>
        <w:t>cornu</w:t>
      </w:r>
      <w:r w:rsidRPr="00BC0A94">
        <w:rPr>
          <w:b/>
          <w:sz w:val="28"/>
          <w:szCs w:val="28"/>
        </w:rPr>
        <w:t xml:space="preserve">, </w:t>
      </w:r>
      <w:r w:rsidRPr="00BC0A94">
        <w:rPr>
          <w:b/>
          <w:sz w:val="28"/>
          <w:szCs w:val="28"/>
          <w:lang w:val="en-US"/>
        </w:rPr>
        <w:t>us</w:t>
      </w:r>
      <w:r w:rsidRPr="00BC0A94">
        <w:rPr>
          <w:b/>
          <w:sz w:val="28"/>
          <w:szCs w:val="28"/>
        </w:rPr>
        <w:t xml:space="preserve">: </w:t>
      </w:r>
    </w:p>
    <w:p w14:paraId="7C521CD3" w14:textId="77777777" w:rsidR="00A07B58" w:rsidRPr="00762020" w:rsidRDefault="00A07B58" w:rsidP="00A07B58">
      <w:pPr>
        <w:spacing w:line="276" w:lineRule="auto"/>
        <w:ind w:left="360"/>
        <w:jc w:val="both"/>
        <w:rPr>
          <w:sz w:val="28"/>
          <w:szCs w:val="28"/>
          <w:lang w:val="en-US"/>
        </w:rPr>
      </w:pPr>
      <w:r w:rsidRPr="00762020">
        <w:rPr>
          <w:sz w:val="28"/>
          <w:szCs w:val="28"/>
        </w:rPr>
        <w:t xml:space="preserve">      а</w:t>
      </w:r>
      <w:r w:rsidRPr="00762020">
        <w:rPr>
          <w:sz w:val="28"/>
          <w:szCs w:val="28"/>
          <w:lang w:val="en-US"/>
        </w:rPr>
        <w:t>. masculinum</w:t>
      </w:r>
    </w:p>
    <w:p w14:paraId="7528CF6C"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femininum</w:t>
      </w:r>
    </w:p>
    <w:p w14:paraId="39AA5D58"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 neutrum</w:t>
      </w:r>
    </w:p>
    <w:p w14:paraId="57CBBD3A" w14:textId="77777777" w:rsidR="00A07B58" w:rsidRPr="00BC0A94" w:rsidRDefault="00A07B58" w:rsidP="00A07B58">
      <w:pPr>
        <w:spacing w:line="276" w:lineRule="auto"/>
        <w:jc w:val="both"/>
        <w:rPr>
          <w:b/>
          <w:sz w:val="28"/>
          <w:szCs w:val="28"/>
        </w:rPr>
      </w:pPr>
      <w:r w:rsidRPr="00BC0A94">
        <w:rPr>
          <w:b/>
          <w:sz w:val="28"/>
          <w:szCs w:val="28"/>
        </w:rPr>
        <w:t>26.</w:t>
      </w:r>
      <w:r>
        <w:rPr>
          <w:b/>
          <w:sz w:val="28"/>
          <w:szCs w:val="28"/>
        </w:rPr>
        <w:t xml:space="preserve"> </w:t>
      </w:r>
      <w:r w:rsidRPr="00BC0A94">
        <w:rPr>
          <w:b/>
          <w:sz w:val="28"/>
          <w:szCs w:val="28"/>
        </w:rPr>
        <w:t xml:space="preserve">Поставить существительное </w:t>
      </w:r>
      <w:r w:rsidRPr="00BC0A94">
        <w:rPr>
          <w:b/>
          <w:sz w:val="28"/>
          <w:szCs w:val="28"/>
          <w:lang w:val="en-US"/>
        </w:rPr>
        <w:t>oleum</w:t>
      </w:r>
      <w:r w:rsidRPr="00BC0A94">
        <w:rPr>
          <w:b/>
          <w:sz w:val="28"/>
          <w:szCs w:val="28"/>
        </w:rPr>
        <w:t xml:space="preserve">, </w:t>
      </w:r>
      <w:r w:rsidRPr="00BC0A94">
        <w:rPr>
          <w:b/>
          <w:sz w:val="28"/>
          <w:szCs w:val="28"/>
          <w:lang w:val="en-US"/>
        </w:rPr>
        <w:t>i</w:t>
      </w:r>
      <w:r w:rsidRPr="00BC0A94">
        <w:rPr>
          <w:b/>
          <w:sz w:val="28"/>
          <w:szCs w:val="28"/>
        </w:rPr>
        <w:t xml:space="preserve">, </w:t>
      </w:r>
      <w:r w:rsidRPr="00BC0A94">
        <w:rPr>
          <w:b/>
          <w:sz w:val="28"/>
          <w:szCs w:val="28"/>
          <w:lang w:val="en-US"/>
        </w:rPr>
        <w:t>n</w:t>
      </w:r>
      <w:r w:rsidRPr="00BC0A94">
        <w:rPr>
          <w:b/>
          <w:sz w:val="28"/>
          <w:szCs w:val="28"/>
        </w:rPr>
        <w:t xml:space="preserve"> в </w:t>
      </w:r>
      <w:r w:rsidRPr="00BC0A94">
        <w:rPr>
          <w:b/>
          <w:sz w:val="28"/>
          <w:szCs w:val="28"/>
          <w:lang w:val="en-US"/>
        </w:rPr>
        <w:t>genetivus</w:t>
      </w:r>
      <w:r w:rsidRPr="00BC0A94">
        <w:rPr>
          <w:b/>
          <w:sz w:val="28"/>
          <w:szCs w:val="28"/>
        </w:rPr>
        <w:t xml:space="preserve"> </w:t>
      </w:r>
      <w:r w:rsidRPr="00BC0A94">
        <w:rPr>
          <w:b/>
          <w:sz w:val="28"/>
          <w:szCs w:val="28"/>
          <w:lang w:val="en-US"/>
        </w:rPr>
        <w:t>singularis</w:t>
      </w:r>
      <w:r w:rsidRPr="00BC0A94">
        <w:rPr>
          <w:b/>
          <w:sz w:val="28"/>
          <w:szCs w:val="28"/>
        </w:rPr>
        <w:t>:</w:t>
      </w:r>
    </w:p>
    <w:p w14:paraId="3E27461E" w14:textId="77777777" w:rsidR="00A07B58" w:rsidRPr="00762020" w:rsidRDefault="00A07B58" w:rsidP="00A07B58">
      <w:pPr>
        <w:spacing w:line="276" w:lineRule="auto"/>
        <w:ind w:left="360"/>
        <w:jc w:val="both"/>
        <w:rPr>
          <w:sz w:val="28"/>
          <w:szCs w:val="28"/>
          <w:lang w:val="en-US"/>
        </w:rPr>
      </w:pPr>
      <w:r w:rsidRPr="00762020">
        <w:rPr>
          <w:sz w:val="28"/>
          <w:szCs w:val="28"/>
        </w:rPr>
        <w:t xml:space="preserve">      а</w:t>
      </w:r>
      <w:r w:rsidRPr="00762020">
        <w:rPr>
          <w:sz w:val="28"/>
          <w:szCs w:val="28"/>
          <w:lang w:val="en-US"/>
        </w:rPr>
        <w:t>. oleum</w:t>
      </w:r>
    </w:p>
    <w:p w14:paraId="03B9C3E5"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oleumi</w:t>
      </w:r>
    </w:p>
    <w:p w14:paraId="089CD740"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 olei</w:t>
      </w:r>
    </w:p>
    <w:p w14:paraId="03FA686D" w14:textId="77777777" w:rsidR="00A07B58" w:rsidRPr="00BC0A94" w:rsidRDefault="00A07B58" w:rsidP="00A07B58">
      <w:pPr>
        <w:spacing w:line="276" w:lineRule="auto"/>
        <w:jc w:val="both"/>
        <w:rPr>
          <w:b/>
          <w:sz w:val="28"/>
          <w:szCs w:val="28"/>
        </w:rPr>
      </w:pPr>
      <w:r w:rsidRPr="00BC0A94">
        <w:rPr>
          <w:b/>
          <w:sz w:val="28"/>
          <w:szCs w:val="28"/>
        </w:rPr>
        <w:t xml:space="preserve">27. Определить спряжение глагола </w:t>
      </w:r>
      <w:r w:rsidRPr="00BC0A94">
        <w:rPr>
          <w:b/>
          <w:sz w:val="28"/>
          <w:szCs w:val="28"/>
          <w:lang w:val="en-US"/>
        </w:rPr>
        <w:t>praeparo</w:t>
      </w:r>
      <w:r w:rsidRPr="00BC0A94">
        <w:rPr>
          <w:b/>
          <w:sz w:val="28"/>
          <w:szCs w:val="28"/>
        </w:rPr>
        <w:t xml:space="preserve">, </w:t>
      </w:r>
      <w:r w:rsidRPr="00BC0A94">
        <w:rPr>
          <w:b/>
          <w:sz w:val="28"/>
          <w:szCs w:val="28"/>
          <w:lang w:val="en-US"/>
        </w:rPr>
        <w:t>are</w:t>
      </w:r>
      <w:r w:rsidRPr="00BC0A94">
        <w:rPr>
          <w:b/>
          <w:sz w:val="28"/>
          <w:szCs w:val="28"/>
        </w:rPr>
        <w:t>:</w:t>
      </w:r>
    </w:p>
    <w:p w14:paraId="3884DD96" w14:textId="77777777" w:rsidR="00A07B58" w:rsidRPr="00762020" w:rsidRDefault="00A07B58" w:rsidP="00A07B58">
      <w:pPr>
        <w:spacing w:line="276" w:lineRule="auto"/>
        <w:ind w:left="360"/>
        <w:jc w:val="both"/>
        <w:rPr>
          <w:sz w:val="28"/>
          <w:szCs w:val="28"/>
        </w:rPr>
      </w:pPr>
      <w:r w:rsidRPr="00762020">
        <w:rPr>
          <w:sz w:val="28"/>
          <w:szCs w:val="28"/>
        </w:rPr>
        <w:t xml:space="preserve">      а. 1</w:t>
      </w:r>
    </w:p>
    <w:p w14:paraId="5C35A1FA" w14:textId="77777777" w:rsidR="00A07B58" w:rsidRPr="00762020" w:rsidRDefault="00A07B58" w:rsidP="00A07B58">
      <w:pPr>
        <w:spacing w:line="276" w:lineRule="auto"/>
        <w:ind w:left="720"/>
        <w:jc w:val="both"/>
        <w:rPr>
          <w:sz w:val="28"/>
          <w:szCs w:val="28"/>
        </w:rPr>
      </w:pPr>
      <w:r w:rsidRPr="00762020">
        <w:rPr>
          <w:sz w:val="28"/>
          <w:szCs w:val="28"/>
        </w:rPr>
        <w:t>б. 2</w:t>
      </w:r>
    </w:p>
    <w:p w14:paraId="1093CF89" w14:textId="77777777" w:rsidR="00A07B58" w:rsidRPr="00762020" w:rsidRDefault="00A07B58" w:rsidP="00A07B58">
      <w:pPr>
        <w:spacing w:line="276" w:lineRule="auto"/>
        <w:ind w:left="720"/>
        <w:jc w:val="both"/>
        <w:rPr>
          <w:sz w:val="28"/>
          <w:szCs w:val="28"/>
        </w:rPr>
      </w:pPr>
      <w:r w:rsidRPr="00762020">
        <w:rPr>
          <w:sz w:val="28"/>
          <w:szCs w:val="28"/>
        </w:rPr>
        <w:t>в.</w:t>
      </w:r>
      <w:r>
        <w:rPr>
          <w:sz w:val="28"/>
          <w:szCs w:val="28"/>
        </w:rPr>
        <w:t xml:space="preserve"> </w:t>
      </w:r>
      <w:r w:rsidRPr="00762020">
        <w:rPr>
          <w:sz w:val="28"/>
          <w:szCs w:val="28"/>
        </w:rPr>
        <w:t>3</w:t>
      </w:r>
    </w:p>
    <w:p w14:paraId="118D7AD6" w14:textId="77777777" w:rsidR="00A07B58" w:rsidRPr="00BC0A94" w:rsidRDefault="00A07B58" w:rsidP="00A07B58">
      <w:pPr>
        <w:spacing w:line="276" w:lineRule="auto"/>
        <w:jc w:val="both"/>
        <w:rPr>
          <w:b/>
          <w:sz w:val="28"/>
          <w:szCs w:val="28"/>
        </w:rPr>
      </w:pPr>
      <w:r w:rsidRPr="00BC0A94">
        <w:rPr>
          <w:b/>
          <w:sz w:val="28"/>
          <w:szCs w:val="28"/>
        </w:rPr>
        <w:t>28. Определить существительное первого склонения:</w:t>
      </w:r>
    </w:p>
    <w:p w14:paraId="7BAE22D4" w14:textId="77777777" w:rsidR="00A07B58" w:rsidRPr="00762020" w:rsidRDefault="00A07B58" w:rsidP="00A07B58">
      <w:pPr>
        <w:spacing w:line="276" w:lineRule="auto"/>
        <w:ind w:left="360"/>
        <w:jc w:val="both"/>
        <w:rPr>
          <w:sz w:val="28"/>
          <w:szCs w:val="28"/>
          <w:lang w:val="en-US"/>
        </w:rPr>
      </w:pPr>
      <w:r w:rsidRPr="00762020">
        <w:rPr>
          <w:sz w:val="28"/>
          <w:szCs w:val="28"/>
        </w:rPr>
        <w:t xml:space="preserve">      а</w:t>
      </w:r>
      <w:r w:rsidRPr="00762020">
        <w:rPr>
          <w:sz w:val="28"/>
          <w:szCs w:val="28"/>
          <w:lang w:val="en-US"/>
        </w:rPr>
        <w:t>. facies, ei, f</w:t>
      </w:r>
    </w:p>
    <w:p w14:paraId="627B1CF8"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sinus, us, m</w:t>
      </w:r>
    </w:p>
    <w:p w14:paraId="28133CF9"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w:t>
      </w:r>
      <w:r w:rsidRPr="00BC0A94">
        <w:rPr>
          <w:sz w:val="28"/>
          <w:szCs w:val="28"/>
          <w:lang w:val="en-US"/>
        </w:rPr>
        <w:t xml:space="preserve"> </w:t>
      </w:r>
      <w:r w:rsidRPr="00762020">
        <w:rPr>
          <w:sz w:val="28"/>
          <w:szCs w:val="28"/>
          <w:lang w:val="en-US"/>
        </w:rPr>
        <w:t>crista, ae, f</w:t>
      </w:r>
    </w:p>
    <w:p w14:paraId="0516DEFF" w14:textId="77777777" w:rsidR="00A07B58" w:rsidRPr="00FA7459" w:rsidRDefault="00A07B58" w:rsidP="00A07B58">
      <w:pPr>
        <w:spacing w:line="276" w:lineRule="auto"/>
        <w:jc w:val="both"/>
        <w:rPr>
          <w:sz w:val="28"/>
          <w:szCs w:val="28"/>
          <w:lang w:val="en-US"/>
        </w:rPr>
      </w:pPr>
      <w:r w:rsidRPr="00FA7459">
        <w:rPr>
          <w:b/>
          <w:sz w:val="28"/>
          <w:szCs w:val="28"/>
          <w:lang w:val="en-US"/>
        </w:rPr>
        <w:t xml:space="preserve">29. </w:t>
      </w:r>
      <w:r w:rsidRPr="00BC0A94">
        <w:rPr>
          <w:b/>
          <w:sz w:val="28"/>
          <w:szCs w:val="28"/>
        </w:rPr>
        <w:t>Согласовать</w:t>
      </w:r>
      <w:r w:rsidRPr="00FA7459">
        <w:rPr>
          <w:b/>
          <w:sz w:val="28"/>
          <w:szCs w:val="28"/>
          <w:lang w:val="en-US"/>
        </w:rPr>
        <w:t xml:space="preserve"> </w:t>
      </w:r>
      <w:r w:rsidRPr="00BC0A94">
        <w:rPr>
          <w:b/>
          <w:sz w:val="28"/>
          <w:szCs w:val="28"/>
        </w:rPr>
        <w:t>существительное</w:t>
      </w:r>
      <w:r w:rsidRPr="00FA7459">
        <w:rPr>
          <w:b/>
          <w:sz w:val="28"/>
          <w:szCs w:val="28"/>
          <w:lang w:val="en-US"/>
        </w:rPr>
        <w:t xml:space="preserve"> </w:t>
      </w:r>
      <w:r w:rsidRPr="00BC0A94">
        <w:rPr>
          <w:b/>
          <w:sz w:val="28"/>
          <w:szCs w:val="28"/>
          <w:lang w:val="en-US"/>
        </w:rPr>
        <w:t>bolus</w:t>
      </w:r>
      <w:r w:rsidRPr="00FA7459">
        <w:rPr>
          <w:b/>
          <w:sz w:val="28"/>
          <w:szCs w:val="28"/>
          <w:lang w:val="en-US"/>
        </w:rPr>
        <w:t xml:space="preserve">, </w:t>
      </w:r>
      <w:r w:rsidRPr="00BC0A94">
        <w:rPr>
          <w:b/>
          <w:sz w:val="28"/>
          <w:szCs w:val="28"/>
          <w:lang w:val="en-US"/>
        </w:rPr>
        <w:t>i</w:t>
      </w:r>
      <w:r w:rsidRPr="00FA7459">
        <w:rPr>
          <w:b/>
          <w:sz w:val="28"/>
          <w:szCs w:val="28"/>
          <w:lang w:val="en-US"/>
        </w:rPr>
        <w:t xml:space="preserve">, </w:t>
      </w:r>
      <w:r w:rsidRPr="00BC0A94">
        <w:rPr>
          <w:b/>
          <w:sz w:val="28"/>
          <w:szCs w:val="28"/>
          <w:lang w:val="en-US"/>
        </w:rPr>
        <w:t>f</w:t>
      </w:r>
      <w:r w:rsidRPr="00FA7459">
        <w:rPr>
          <w:b/>
          <w:sz w:val="28"/>
          <w:szCs w:val="28"/>
          <w:lang w:val="en-US"/>
        </w:rPr>
        <w:t xml:space="preserve"> </w:t>
      </w:r>
      <w:r w:rsidRPr="00BC0A94">
        <w:rPr>
          <w:b/>
          <w:sz w:val="28"/>
          <w:szCs w:val="28"/>
        </w:rPr>
        <w:t>с</w:t>
      </w:r>
      <w:r w:rsidRPr="00FA7459">
        <w:rPr>
          <w:b/>
          <w:sz w:val="28"/>
          <w:szCs w:val="28"/>
          <w:lang w:val="en-US"/>
        </w:rPr>
        <w:t xml:space="preserve"> </w:t>
      </w:r>
      <w:r w:rsidRPr="00BC0A94">
        <w:rPr>
          <w:b/>
          <w:sz w:val="28"/>
          <w:szCs w:val="28"/>
        </w:rPr>
        <w:t>прилагательным</w:t>
      </w:r>
      <w:r w:rsidRPr="00FA7459">
        <w:rPr>
          <w:b/>
          <w:sz w:val="28"/>
          <w:szCs w:val="28"/>
          <w:lang w:val="en-US"/>
        </w:rPr>
        <w:t xml:space="preserve"> </w:t>
      </w:r>
      <w:r w:rsidRPr="00BC0A94">
        <w:rPr>
          <w:b/>
          <w:sz w:val="28"/>
          <w:szCs w:val="28"/>
          <w:lang w:val="en-US"/>
        </w:rPr>
        <w:t>albus</w:t>
      </w:r>
      <w:r w:rsidRPr="00FA7459">
        <w:rPr>
          <w:b/>
          <w:sz w:val="28"/>
          <w:szCs w:val="28"/>
          <w:lang w:val="en-US"/>
        </w:rPr>
        <w:t xml:space="preserve">, </w:t>
      </w:r>
      <w:r w:rsidRPr="00BC0A94">
        <w:rPr>
          <w:b/>
          <w:sz w:val="28"/>
          <w:szCs w:val="28"/>
          <w:lang w:val="en-US"/>
        </w:rPr>
        <w:t>a</w:t>
      </w:r>
      <w:r w:rsidRPr="00FA7459">
        <w:rPr>
          <w:b/>
          <w:sz w:val="28"/>
          <w:szCs w:val="28"/>
          <w:lang w:val="en-US"/>
        </w:rPr>
        <w:t xml:space="preserve">, </w:t>
      </w:r>
      <w:r w:rsidRPr="00BC0A94">
        <w:rPr>
          <w:b/>
          <w:sz w:val="28"/>
          <w:szCs w:val="28"/>
          <w:lang w:val="en-US"/>
        </w:rPr>
        <w:t>um</w:t>
      </w:r>
      <w:r w:rsidRPr="00FA7459">
        <w:rPr>
          <w:b/>
          <w:sz w:val="28"/>
          <w:szCs w:val="28"/>
          <w:lang w:val="en-US"/>
        </w:rPr>
        <w:t xml:space="preserve"> </w:t>
      </w:r>
      <w:r w:rsidRPr="00BC0A94">
        <w:rPr>
          <w:b/>
          <w:sz w:val="28"/>
          <w:szCs w:val="28"/>
        </w:rPr>
        <w:t>в</w:t>
      </w:r>
      <w:r w:rsidRPr="00FA7459">
        <w:rPr>
          <w:sz w:val="28"/>
          <w:szCs w:val="28"/>
          <w:lang w:val="en-US"/>
        </w:rPr>
        <w:t xml:space="preserve"> </w:t>
      </w:r>
      <w:r w:rsidRPr="00BC0A94">
        <w:rPr>
          <w:b/>
          <w:sz w:val="28"/>
          <w:szCs w:val="28"/>
          <w:lang w:val="en-US"/>
        </w:rPr>
        <w:t>nominativus</w:t>
      </w:r>
      <w:r w:rsidRPr="00FA7459">
        <w:rPr>
          <w:b/>
          <w:sz w:val="28"/>
          <w:szCs w:val="28"/>
          <w:lang w:val="en-US"/>
        </w:rPr>
        <w:t xml:space="preserve"> </w:t>
      </w:r>
      <w:r w:rsidRPr="00BC0A94">
        <w:rPr>
          <w:b/>
          <w:sz w:val="28"/>
          <w:szCs w:val="28"/>
          <w:lang w:val="en-US"/>
        </w:rPr>
        <w:t>singularis</w:t>
      </w:r>
      <w:r w:rsidRPr="00FA7459">
        <w:rPr>
          <w:b/>
          <w:sz w:val="28"/>
          <w:szCs w:val="28"/>
          <w:lang w:val="en-US"/>
        </w:rPr>
        <w:t>:</w:t>
      </w:r>
    </w:p>
    <w:p w14:paraId="59759B80" w14:textId="77777777" w:rsidR="00A07B58" w:rsidRPr="00762020" w:rsidRDefault="00A07B58" w:rsidP="00A07B58">
      <w:pPr>
        <w:spacing w:line="276" w:lineRule="auto"/>
        <w:ind w:left="720"/>
        <w:jc w:val="both"/>
        <w:rPr>
          <w:sz w:val="28"/>
          <w:szCs w:val="28"/>
          <w:lang w:val="en-US"/>
        </w:rPr>
      </w:pPr>
      <w:r w:rsidRPr="00762020">
        <w:rPr>
          <w:sz w:val="28"/>
          <w:szCs w:val="28"/>
          <w:lang w:val="en-US"/>
        </w:rPr>
        <w:t>a. bolus albus</w:t>
      </w:r>
    </w:p>
    <w:p w14:paraId="0FDB668D"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w:t>
      </w:r>
      <w:r w:rsidRPr="00D479D3">
        <w:rPr>
          <w:sz w:val="28"/>
          <w:szCs w:val="28"/>
          <w:lang w:val="en-US"/>
        </w:rPr>
        <w:t xml:space="preserve"> </w:t>
      </w:r>
      <w:r w:rsidRPr="00762020">
        <w:rPr>
          <w:sz w:val="28"/>
          <w:szCs w:val="28"/>
          <w:lang w:val="en-US"/>
        </w:rPr>
        <w:t>bolus album</w:t>
      </w:r>
    </w:p>
    <w:p w14:paraId="6EF9FC06" w14:textId="77777777" w:rsidR="00A07B58" w:rsidRPr="00762020" w:rsidRDefault="00A07B58" w:rsidP="00A07B58">
      <w:pPr>
        <w:spacing w:line="276" w:lineRule="auto"/>
        <w:ind w:left="720"/>
        <w:jc w:val="both"/>
        <w:rPr>
          <w:sz w:val="28"/>
          <w:szCs w:val="28"/>
        </w:rPr>
      </w:pPr>
      <w:r w:rsidRPr="00762020">
        <w:rPr>
          <w:sz w:val="28"/>
          <w:szCs w:val="28"/>
        </w:rPr>
        <w:t>в.</w:t>
      </w:r>
      <w:r>
        <w:rPr>
          <w:sz w:val="28"/>
          <w:szCs w:val="28"/>
        </w:rPr>
        <w:t xml:space="preserve"> </w:t>
      </w:r>
      <w:r w:rsidRPr="00762020">
        <w:rPr>
          <w:sz w:val="28"/>
          <w:szCs w:val="28"/>
          <w:lang w:val="en-US"/>
        </w:rPr>
        <w:t>bolus</w:t>
      </w:r>
      <w:r w:rsidRPr="00762020">
        <w:rPr>
          <w:sz w:val="28"/>
          <w:szCs w:val="28"/>
        </w:rPr>
        <w:t xml:space="preserve"> </w:t>
      </w:r>
      <w:r w:rsidRPr="00762020">
        <w:rPr>
          <w:sz w:val="28"/>
          <w:szCs w:val="28"/>
          <w:lang w:val="en-US"/>
        </w:rPr>
        <w:t>alba</w:t>
      </w:r>
    </w:p>
    <w:p w14:paraId="074652FE" w14:textId="77777777" w:rsidR="00A07B58" w:rsidRPr="00BC0A94" w:rsidRDefault="00A07B58" w:rsidP="00A07B58">
      <w:pPr>
        <w:spacing w:line="276" w:lineRule="auto"/>
        <w:jc w:val="both"/>
        <w:rPr>
          <w:b/>
          <w:sz w:val="28"/>
          <w:szCs w:val="28"/>
        </w:rPr>
      </w:pPr>
      <w:r w:rsidRPr="00BC0A94">
        <w:rPr>
          <w:b/>
          <w:sz w:val="28"/>
          <w:szCs w:val="28"/>
        </w:rPr>
        <w:t>30. Ко второй группе имен прилагательных относятся прилагательные:</w:t>
      </w:r>
    </w:p>
    <w:p w14:paraId="2FEA8176" w14:textId="77777777" w:rsidR="00A07B58" w:rsidRPr="00762020" w:rsidRDefault="00A07B58" w:rsidP="00A07B58">
      <w:pPr>
        <w:spacing w:line="276" w:lineRule="auto"/>
        <w:ind w:left="360"/>
        <w:jc w:val="both"/>
        <w:rPr>
          <w:sz w:val="28"/>
          <w:szCs w:val="28"/>
        </w:rPr>
      </w:pPr>
      <w:r w:rsidRPr="00762020">
        <w:rPr>
          <w:sz w:val="28"/>
          <w:szCs w:val="28"/>
        </w:rPr>
        <w:t xml:space="preserve">      а. 3 склонения</w:t>
      </w:r>
    </w:p>
    <w:p w14:paraId="527565A1" w14:textId="77777777" w:rsidR="00A07B58" w:rsidRPr="00762020" w:rsidRDefault="00A07B58" w:rsidP="00A07B58">
      <w:pPr>
        <w:spacing w:line="276" w:lineRule="auto"/>
        <w:ind w:left="720"/>
        <w:jc w:val="both"/>
        <w:rPr>
          <w:sz w:val="28"/>
          <w:szCs w:val="28"/>
        </w:rPr>
      </w:pPr>
      <w:r w:rsidRPr="00762020">
        <w:rPr>
          <w:sz w:val="28"/>
          <w:szCs w:val="28"/>
        </w:rPr>
        <w:t>б. 2 склонения</w:t>
      </w:r>
    </w:p>
    <w:p w14:paraId="7CC8C28D" w14:textId="77777777" w:rsidR="00A07B58" w:rsidRPr="00762020" w:rsidRDefault="00A07B58" w:rsidP="00A07B58">
      <w:pPr>
        <w:spacing w:line="276" w:lineRule="auto"/>
        <w:ind w:left="720"/>
        <w:jc w:val="both"/>
        <w:rPr>
          <w:sz w:val="28"/>
          <w:szCs w:val="28"/>
        </w:rPr>
      </w:pPr>
      <w:r w:rsidRPr="00762020">
        <w:rPr>
          <w:sz w:val="28"/>
          <w:szCs w:val="28"/>
        </w:rPr>
        <w:t>в.</w:t>
      </w:r>
      <w:r>
        <w:rPr>
          <w:sz w:val="28"/>
          <w:szCs w:val="28"/>
        </w:rPr>
        <w:t xml:space="preserve"> </w:t>
      </w:r>
      <w:r w:rsidRPr="00762020">
        <w:rPr>
          <w:sz w:val="28"/>
          <w:szCs w:val="28"/>
        </w:rPr>
        <w:t>1 склонения</w:t>
      </w:r>
    </w:p>
    <w:p w14:paraId="3CDC9F19" w14:textId="77777777" w:rsidR="00A07B58" w:rsidRDefault="00A07B58" w:rsidP="00A07B58">
      <w:pPr>
        <w:spacing w:line="276" w:lineRule="auto"/>
        <w:jc w:val="both"/>
        <w:rPr>
          <w:i/>
          <w:sz w:val="28"/>
          <w:szCs w:val="28"/>
        </w:rPr>
      </w:pPr>
      <w:r>
        <w:rPr>
          <w:i/>
          <w:sz w:val="28"/>
          <w:szCs w:val="28"/>
        </w:rPr>
        <w:t>3. Переведите на латинский язык</w:t>
      </w:r>
    </w:p>
    <w:p w14:paraId="76D04FEE" w14:textId="77777777" w:rsidR="00A07B58" w:rsidRPr="00BC0A94" w:rsidRDefault="00A07B58" w:rsidP="00A07B58">
      <w:pPr>
        <w:spacing w:line="276" w:lineRule="auto"/>
        <w:jc w:val="both"/>
        <w:rPr>
          <w:b/>
          <w:i/>
          <w:sz w:val="28"/>
          <w:szCs w:val="28"/>
        </w:rPr>
      </w:pPr>
      <w:r w:rsidRPr="00BC0A94">
        <w:rPr>
          <w:b/>
          <w:sz w:val="28"/>
          <w:szCs w:val="28"/>
        </w:rPr>
        <w:t>31.Воспаление мышечной стенки сердца:</w:t>
      </w:r>
    </w:p>
    <w:p w14:paraId="3097531A" w14:textId="77777777" w:rsidR="00A07B58" w:rsidRPr="00762020" w:rsidRDefault="00A07B58" w:rsidP="00A07B58">
      <w:pPr>
        <w:spacing w:line="276" w:lineRule="auto"/>
        <w:ind w:left="360"/>
        <w:jc w:val="both"/>
        <w:rPr>
          <w:sz w:val="28"/>
          <w:szCs w:val="28"/>
          <w:lang w:val="en-US"/>
        </w:rPr>
      </w:pPr>
      <w:r w:rsidRPr="00762020">
        <w:rPr>
          <w:sz w:val="28"/>
          <w:szCs w:val="28"/>
        </w:rPr>
        <w:lastRenderedPageBreak/>
        <w:t xml:space="preserve">      а</w:t>
      </w:r>
      <w:r w:rsidRPr="00762020">
        <w:rPr>
          <w:sz w:val="28"/>
          <w:szCs w:val="28"/>
          <w:lang w:val="en-US"/>
        </w:rPr>
        <w:t>.</w:t>
      </w:r>
      <w:r w:rsidRPr="00D479D3">
        <w:rPr>
          <w:sz w:val="28"/>
          <w:szCs w:val="28"/>
          <w:lang w:val="en-US"/>
        </w:rPr>
        <w:t xml:space="preserve"> </w:t>
      </w:r>
      <w:r w:rsidRPr="00762020">
        <w:rPr>
          <w:sz w:val="28"/>
          <w:szCs w:val="28"/>
          <w:lang w:val="en-US"/>
        </w:rPr>
        <w:t xml:space="preserve">myoma </w:t>
      </w:r>
    </w:p>
    <w:p w14:paraId="385BC6D1"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w:t>
      </w:r>
      <w:r w:rsidRPr="00D479D3">
        <w:rPr>
          <w:sz w:val="28"/>
          <w:szCs w:val="28"/>
          <w:lang w:val="en-US"/>
        </w:rPr>
        <w:t xml:space="preserve"> </w:t>
      </w:r>
      <w:r w:rsidRPr="00762020">
        <w:rPr>
          <w:sz w:val="28"/>
          <w:szCs w:val="28"/>
          <w:lang w:val="en-US"/>
        </w:rPr>
        <w:t xml:space="preserve">myocarditis </w:t>
      </w:r>
    </w:p>
    <w:p w14:paraId="33E70682" w14:textId="77777777" w:rsidR="00A07B58" w:rsidRPr="00762020" w:rsidRDefault="00A07B58" w:rsidP="00A07B58">
      <w:pPr>
        <w:spacing w:line="276" w:lineRule="auto"/>
        <w:jc w:val="both"/>
        <w:rPr>
          <w:sz w:val="28"/>
          <w:szCs w:val="28"/>
          <w:lang w:val="en-US"/>
        </w:rPr>
      </w:pPr>
      <w:r w:rsidRPr="00762020">
        <w:rPr>
          <w:sz w:val="28"/>
          <w:szCs w:val="28"/>
          <w:lang w:val="en-US"/>
        </w:rPr>
        <w:t xml:space="preserve">            </w:t>
      </w:r>
      <w:r w:rsidRPr="00762020">
        <w:rPr>
          <w:sz w:val="28"/>
          <w:szCs w:val="28"/>
        </w:rPr>
        <w:t>в</w:t>
      </w:r>
      <w:r w:rsidRPr="00762020">
        <w:rPr>
          <w:sz w:val="28"/>
          <w:szCs w:val="28"/>
          <w:lang w:val="en-US"/>
        </w:rPr>
        <w:t>.</w:t>
      </w:r>
      <w:r w:rsidRPr="00D479D3">
        <w:rPr>
          <w:sz w:val="28"/>
          <w:szCs w:val="28"/>
          <w:lang w:val="en-US"/>
        </w:rPr>
        <w:t xml:space="preserve"> </w:t>
      </w:r>
      <w:r w:rsidRPr="00762020">
        <w:rPr>
          <w:sz w:val="28"/>
          <w:szCs w:val="28"/>
          <w:lang w:val="en-US"/>
        </w:rPr>
        <w:t>fibrosis</w:t>
      </w:r>
    </w:p>
    <w:p w14:paraId="40F1871D" w14:textId="77777777" w:rsidR="00A07B58" w:rsidRPr="00D479D3" w:rsidRDefault="00A07B58" w:rsidP="00A07B58">
      <w:pPr>
        <w:spacing w:line="276" w:lineRule="auto"/>
        <w:jc w:val="both"/>
        <w:rPr>
          <w:b/>
          <w:sz w:val="28"/>
          <w:szCs w:val="28"/>
          <w:lang w:val="en-US"/>
        </w:rPr>
      </w:pPr>
      <w:r w:rsidRPr="00D479D3">
        <w:rPr>
          <w:b/>
          <w:sz w:val="28"/>
          <w:szCs w:val="28"/>
          <w:lang w:val="en-US"/>
        </w:rPr>
        <w:t>32.</w:t>
      </w:r>
      <w:r w:rsidRPr="00BC0A94">
        <w:rPr>
          <w:b/>
          <w:sz w:val="28"/>
          <w:szCs w:val="28"/>
        </w:rPr>
        <w:t>Заболевание</w:t>
      </w:r>
      <w:r w:rsidRPr="00D479D3">
        <w:rPr>
          <w:b/>
          <w:sz w:val="28"/>
          <w:szCs w:val="28"/>
          <w:lang w:val="en-US"/>
        </w:rPr>
        <w:t xml:space="preserve"> </w:t>
      </w:r>
      <w:r w:rsidRPr="00BC0A94">
        <w:rPr>
          <w:b/>
          <w:sz w:val="28"/>
          <w:szCs w:val="28"/>
        </w:rPr>
        <w:t>сосудов</w:t>
      </w:r>
      <w:r w:rsidRPr="00D479D3">
        <w:rPr>
          <w:b/>
          <w:sz w:val="28"/>
          <w:szCs w:val="28"/>
          <w:lang w:val="en-US"/>
        </w:rPr>
        <w:t>:</w:t>
      </w:r>
    </w:p>
    <w:p w14:paraId="0CD92DDE" w14:textId="77777777" w:rsidR="00A07B58" w:rsidRPr="00762020" w:rsidRDefault="00A07B58" w:rsidP="00A07B58">
      <w:pPr>
        <w:spacing w:line="276" w:lineRule="auto"/>
        <w:ind w:left="360"/>
        <w:jc w:val="both"/>
        <w:rPr>
          <w:sz w:val="28"/>
          <w:szCs w:val="28"/>
          <w:lang w:val="en-US"/>
        </w:rPr>
      </w:pPr>
      <w:r w:rsidRPr="00762020">
        <w:rPr>
          <w:sz w:val="28"/>
          <w:szCs w:val="28"/>
          <w:lang w:val="en-US"/>
        </w:rPr>
        <w:t xml:space="preserve">      </w:t>
      </w:r>
      <w:r w:rsidRPr="00762020">
        <w:rPr>
          <w:sz w:val="28"/>
          <w:szCs w:val="28"/>
        </w:rPr>
        <w:t>а</w:t>
      </w:r>
      <w:r w:rsidRPr="00762020">
        <w:rPr>
          <w:sz w:val="28"/>
          <w:szCs w:val="28"/>
          <w:lang w:val="en-US"/>
        </w:rPr>
        <w:t>.</w:t>
      </w:r>
      <w:r w:rsidRPr="00D479D3">
        <w:rPr>
          <w:sz w:val="28"/>
          <w:szCs w:val="28"/>
          <w:lang w:val="en-US"/>
        </w:rPr>
        <w:t xml:space="preserve"> </w:t>
      </w:r>
      <w:r w:rsidRPr="00762020">
        <w:rPr>
          <w:sz w:val="28"/>
          <w:szCs w:val="28"/>
          <w:lang w:val="en-US"/>
        </w:rPr>
        <w:t xml:space="preserve">angiopatia </w:t>
      </w:r>
    </w:p>
    <w:p w14:paraId="02C15852"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w:t>
      </w:r>
      <w:r w:rsidRPr="00D479D3">
        <w:rPr>
          <w:sz w:val="28"/>
          <w:szCs w:val="28"/>
          <w:lang w:val="en-US"/>
        </w:rPr>
        <w:t xml:space="preserve"> </w:t>
      </w:r>
      <w:r w:rsidRPr="00762020">
        <w:rPr>
          <w:sz w:val="28"/>
          <w:szCs w:val="28"/>
          <w:lang w:val="en-US"/>
        </w:rPr>
        <w:t xml:space="preserve">blepharoptosis </w:t>
      </w:r>
    </w:p>
    <w:p w14:paraId="4E65FDE2" w14:textId="77777777" w:rsidR="00A07B58" w:rsidRPr="00762020" w:rsidRDefault="00A07B58" w:rsidP="00A07B58">
      <w:pPr>
        <w:spacing w:line="276" w:lineRule="auto"/>
        <w:jc w:val="both"/>
        <w:rPr>
          <w:sz w:val="28"/>
          <w:szCs w:val="28"/>
          <w:lang w:val="en-US"/>
        </w:rPr>
      </w:pPr>
      <w:r w:rsidRPr="00762020">
        <w:rPr>
          <w:sz w:val="28"/>
          <w:szCs w:val="28"/>
          <w:lang w:val="en-US"/>
        </w:rPr>
        <w:t xml:space="preserve">            </w:t>
      </w:r>
      <w:r w:rsidRPr="00762020">
        <w:rPr>
          <w:sz w:val="28"/>
          <w:szCs w:val="28"/>
        </w:rPr>
        <w:t>в</w:t>
      </w:r>
      <w:r w:rsidRPr="00762020">
        <w:rPr>
          <w:sz w:val="28"/>
          <w:szCs w:val="28"/>
          <w:lang w:val="en-US"/>
        </w:rPr>
        <w:t>.</w:t>
      </w:r>
      <w:r w:rsidRPr="00D479D3">
        <w:rPr>
          <w:sz w:val="28"/>
          <w:szCs w:val="28"/>
          <w:lang w:val="en-US"/>
        </w:rPr>
        <w:t xml:space="preserve"> </w:t>
      </w:r>
      <w:r w:rsidRPr="00762020">
        <w:rPr>
          <w:sz w:val="28"/>
          <w:szCs w:val="28"/>
          <w:lang w:val="en-US"/>
        </w:rPr>
        <w:t>colpitis</w:t>
      </w:r>
    </w:p>
    <w:p w14:paraId="39C99481" w14:textId="77777777" w:rsidR="00A07B58" w:rsidRPr="00BC0A94" w:rsidRDefault="00A07B58" w:rsidP="00A07B58">
      <w:pPr>
        <w:spacing w:line="276" w:lineRule="auto"/>
        <w:jc w:val="both"/>
        <w:rPr>
          <w:b/>
          <w:sz w:val="28"/>
          <w:szCs w:val="28"/>
          <w:lang w:val="en-US"/>
        </w:rPr>
      </w:pPr>
      <w:r w:rsidRPr="00BC0A94">
        <w:rPr>
          <w:b/>
          <w:sz w:val="28"/>
          <w:szCs w:val="28"/>
          <w:lang w:val="en-US"/>
        </w:rPr>
        <w:t>33.</w:t>
      </w:r>
      <w:r w:rsidRPr="00BC0A94">
        <w:rPr>
          <w:b/>
          <w:sz w:val="28"/>
          <w:szCs w:val="28"/>
        </w:rPr>
        <w:t>Сужение</w:t>
      </w:r>
      <w:r w:rsidRPr="00BC0A94">
        <w:rPr>
          <w:b/>
          <w:sz w:val="28"/>
          <w:szCs w:val="28"/>
          <w:lang w:val="en-US"/>
        </w:rPr>
        <w:t xml:space="preserve"> </w:t>
      </w:r>
      <w:r w:rsidRPr="00BC0A94">
        <w:rPr>
          <w:b/>
          <w:sz w:val="28"/>
          <w:szCs w:val="28"/>
        </w:rPr>
        <w:t>бронхов</w:t>
      </w:r>
      <w:r w:rsidRPr="00BC0A94">
        <w:rPr>
          <w:b/>
          <w:sz w:val="28"/>
          <w:szCs w:val="28"/>
          <w:lang w:val="en-US"/>
        </w:rPr>
        <w:t>:</w:t>
      </w:r>
    </w:p>
    <w:p w14:paraId="0552FBB3" w14:textId="77777777" w:rsidR="00A07B58" w:rsidRPr="00762020" w:rsidRDefault="00A07B58" w:rsidP="00A07B58">
      <w:pPr>
        <w:spacing w:line="276" w:lineRule="auto"/>
        <w:ind w:left="360"/>
        <w:jc w:val="both"/>
        <w:rPr>
          <w:sz w:val="28"/>
          <w:szCs w:val="28"/>
          <w:lang w:val="en-US"/>
        </w:rPr>
      </w:pPr>
      <w:r w:rsidRPr="00762020">
        <w:rPr>
          <w:sz w:val="28"/>
          <w:szCs w:val="28"/>
          <w:lang w:val="en-US"/>
        </w:rPr>
        <w:t xml:space="preserve">      </w:t>
      </w:r>
      <w:r w:rsidRPr="00762020">
        <w:rPr>
          <w:sz w:val="28"/>
          <w:szCs w:val="28"/>
        </w:rPr>
        <w:t>а</w:t>
      </w:r>
      <w:r w:rsidRPr="00762020">
        <w:rPr>
          <w:sz w:val="28"/>
          <w:szCs w:val="28"/>
          <w:lang w:val="en-US"/>
        </w:rPr>
        <w:t>.</w:t>
      </w:r>
      <w:r w:rsidRPr="00D479D3">
        <w:rPr>
          <w:sz w:val="28"/>
          <w:szCs w:val="28"/>
          <w:lang w:val="en-US"/>
        </w:rPr>
        <w:t xml:space="preserve"> </w:t>
      </w:r>
      <w:r w:rsidRPr="00762020">
        <w:rPr>
          <w:sz w:val="28"/>
          <w:szCs w:val="28"/>
          <w:lang w:val="en-US"/>
        </w:rPr>
        <w:t xml:space="preserve">laryngotomia </w:t>
      </w:r>
    </w:p>
    <w:p w14:paraId="5B8EA58B"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w:t>
      </w:r>
      <w:r w:rsidRPr="00D479D3">
        <w:rPr>
          <w:sz w:val="28"/>
          <w:szCs w:val="28"/>
          <w:lang w:val="en-US"/>
        </w:rPr>
        <w:t xml:space="preserve"> </w:t>
      </w:r>
      <w:r w:rsidRPr="00762020">
        <w:rPr>
          <w:sz w:val="28"/>
          <w:szCs w:val="28"/>
          <w:lang w:val="en-US"/>
        </w:rPr>
        <w:t xml:space="preserve">somatometria </w:t>
      </w:r>
    </w:p>
    <w:p w14:paraId="0A71A316" w14:textId="77777777" w:rsidR="00A07B58" w:rsidRPr="00762020" w:rsidRDefault="00A07B58" w:rsidP="00A07B58">
      <w:pPr>
        <w:spacing w:line="276" w:lineRule="auto"/>
        <w:jc w:val="both"/>
        <w:rPr>
          <w:sz w:val="28"/>
          <w:szCs w:val="28"/>
          <w:lang w:val="en-US"/>
        </w:rPr>
      </w:pPr>
      <w:r w:rsidRPr="00762020">
        <w:rPr>
          <w:sz w:val="28"/>
          <w:szCs w:val="28"/>
          <w:lang w:val="en-US"/>
        </w:rPr>
        <w:t xml:space="preserve">            </w:t>
      </w:r>
      <w:r w:rsidRPr="00762020">
        <w:rPr>
          <w:sz w:val="28"/>
          <w:szCs w:val="28"/>
        </w:rPr>
        <w:t>в</w:t>
      </w:r>
      <w:r w:rsidRPr="00762020">
        <w:rPr>
          <w:sz w:val="28"/>
          <w:szCs w:val="28"/>
          <w:lang w:val="en-US"/>
        </w:rPr>
        <w:t>.</w:t>
      </w:r>
      <w:r w:rsidRPr="00D479D3">
        <w:rPr>
          <w:sz w:val="28"/>
          <w:szCs w:val="28"/>
          <w:lang w:val="en-US"/>
        </w:rPr>
        <w:t xml:space="preserve"> </w:t>
      </w:r>
      <w:r w:rsidRPr="00762020">
        <w:rPr>
          <w:sz w:val="28"/>
          <w:szCs w:val="28"/>
          <w:lang w:val="en-US"/>
        </w:rPr>
        <w:t>bronchostenosis</w:t>
      </w:r>
    </w:p>
    <w:p w14:paraId="448A3173" w14:textId="77777777" w:rsidR="00A07B58" w:rsidRPr="00BC0A94" w:rsidRDefault="00A07B58" w:rsidP="00A07B58">
      <w:pPr>
        <w:spacing w:line="276" w:lineRule="auto"/>
        <w:jc w:val="both"/>
        <w:rPr>
          <w:b/>
          <w:sz w:val="28"/>
          <w:szCs w:val="28"/>
          <w:lang w:val="en-US"/>
        </w:rPr>
      </w:pPr>
      <w:r w:rsidRPr="00BC0A94">
        <w:rPr>
          <w:b/>
          <w:sz w:val="28"/>
          <w:szCs w:val="28"/>
          <w:lang w:val="en-US"/>
        </w:rPr>
        <w:t>34.</w:t>
      </w:r>
      <w:r w:rsidRPr="00BC0A94">
        <w:rPr>
          <w:b/>
          <w:sz w:val="28"/>
          <w:szCs w:val="28"/>
        </w:rPr>
        <w:t>Удаление</w:t>
      </w:r>
      <w:r w:rsidRPr="00BC0A94">
        <w:rPr>
          <w:b/>
          <w:sz w:val="28"/>
          <w:szCs w:val="28"/>
          <w:lang w:val="en-US"/>
        </w:rPr>
        <w:t xml:space="preserve"> (</w:t>
      </w:r>
      <w:r w:rsidRPr="00BC0A94">
        <w:rPr>
          <w:b/>
          <w:sz w:val="28"/>
          <w:szCs w:val="28"/>
        </w:rPr>
        <w:t>иссечение</w:t>
      </w:r>
      <w:r w:rsidRPr="00BC0A94">
        <w:rPr>
          <w:b/>
          <w:sz w:val="28"/>
          <w:szCs w:val="28"/>
          <w:lang w:val="en-US"/>
        </w:rPr>
        <w:t xml:space="preserve">) </w:t>
      </w:r>
      <w:r w:rsidRPr="00BC0A94">
        <w:rPr>
          <w:b/>
          <w:sz w:val="28"/>
          <w:szCs w:val="28"/>
        </w:rPr>
        <w:t>желудка</w:t>
      </w:r>
      <w:r w:rsidRPr="00BC0A94">
        <w:rPr>
          <w:b/>
          <w:sz w:val="28"/>
          <w:szCs w:val="28"/>
          <w:lang w:val="en-US"/>
        </w:rPr>
        <w:t>:</w:t>
      </w:r>
    </w:p>
    <w:p w14:paraId="0497D3EF" w14:textId="77777777" w:rsidR="00A07B58" w:rsidRPr="00762020" w:rsidRDefault="00A07B58" w:rsidP="00A07B58">
      <w:pPr>
        <w:spacing w:line="276" w:lineRule="auto"/>
        <w:ind w:left="360"/>
        <w:jc w:val="both"/>
        <w:rPr>
          <w:sz w:val="28"/>
          <w:szCs w:val="28"/>
          <w:lang w:val="en-US"/>
        </w:rPr>
      </w:pPr>
      <w:r w:rsidRPr="00762020">
        <w:rPr>
          <w:sz w:val="28"/>
          <w:szCs w:val="28"/>
          <w:lang w:val="en-US"/>
        </w:rPr>
        <w:t xml:space="preserve">      </w:t>
      </w:r>
      <w:r w:rsidRPr="00762020">
        <w:rPr>
          <w:sz w:val="28"/>
          <w:szCs w:val="28"/>
        </w:rPr>
        <w:t>а</w:t>
      </w:r>
      <w:r w:rsidRPr="00762020">
        <w:rPr>
          <w:sz w:val="28"/>
          <w:szCs w:val="28"/>
          <w:lang w:val="en-US"/>
        </w:rPr>
        <w:t>.</w:t>
      </w:r>
      <w:r w:rsidRPr="00D479D3">
        <w:rPr>
          <w:sz w:val="28"/>
          <w:szCs w:val="28"/>
          <w:lang w:val="en-US"/>
        </w:rPr>
        <w:t xml:space="preserve"> </w:t>
      </w:r>
      <w:r w:rsidRPr="00762020">
        <w:rPr>
          <w:sz w:val="28"/>
          <w:szCs w:val="28"/>
          <w:lang w:val="en-US"/>
        </w:rPr>
        <w:t xml:space="preserve">gastrotomia </w:t>
      </w:r>
    </w:p>
    <w:p w14:paraId="4FAA326B"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w:t>
      </w:r>
      <w:r w:rsidRPr="005A2BD1">
        <w:rPr>
          <w:sz w:val="28"/>
          <w:szCs w:val="28"/>
          <w:lang w:val="en-US"/>
        </w:rPr>
        <w:t xml:space="preserve"> </w:t>
      </w:r>
      <w:r w:rsidRPr="00762020">
        <w:rPr>
          <w:sz w:val="28"/>
          <w:szCs w:val="28"/>
          <w:lang w:val="en-US"/>
        </w:rPr>
        <w:t xml:space="preserve">gastroectomia </w:t>
      </w:r>
    </w:p>
    <w:p w14:paraId="4F5D0E5C" w14:textId="77777777" w:rsidR="00A07B58" w:rsidRPr="00762020" w:rsidRDefault="00A07B58" w:rsidP="00A07B58">
      <w:pPr>
        <w:spacing w:line="276" w:lineRule="auto"/>
        <w:jc w:val="both"/>
        <w:rPr>
          <w:sz w:val="28"/>
          <w:szCs w:val="28"/>
          <w:lang w:val="en-US"/>
        </w:rPr>
      </w:pPr>
      <w:r w:rsidRPr="00762020">
        <w:rPr>
          <w:sz w:val="28"/>
          <w:szCs w:val="28"/>
          <w:lang w:val="en-US"/>
        </w:rPr>
        <w:t xml:space="preserve">            </w:t>
      </w:r>
      <w:r w:rsidRPr="00762020">
        <w:rPr>
          <w:sz w:val="28"/>
          <w:szCs w:val="28"/>
        </w:rPr>
        <w:t>в</w:t>
      </w:r>
      <w:r w:rsidRPr="00762020">
        <w:rPr>
          <w:sz w:val="28"/>
          <w:szCs w:val="28"/>
          <w:lang w:val="en-US"/>
        </w:rPr>
        <w:t>.</w:t>
      </w:r>
      <w:r w:rsidRPr="005A2BD1">
        <w:rPr>
          <w:sz w:val="28"/>
          <w:szCs w:val="28"/>
          <w:lang w:val="en-US"/>
        </w:rPr>
        <w:t xml:space="preserve"> </w:t>
      </w:r>
      <w:r w:rsidRPr="00762020">
        <w:rPr>
          <w:sz w:val="28"/>
          <w:szCs w:val="28"/>
          <w:lang w:val="en-US"/>
        </w:rPr>
        <w:t>gastrostomia</w:t>
      </w:r>
    </w:p>
    <w:p w14:paraId="3FFCB0F2" w14:textId="77777777" w:rsidR="00A07B58" w:rsidRPr="00BC0A94" w:rsidRDefault="00A07B58" w:rsidP="00A07B58">
      <w:pPr>
        <w:spacing w:line="276" w:lineRule="auto"/>
        <w:jc w:val="both"/>
        <w:rPr>
          <w:b/>
          <w:sz w:val="28"/>
          <w:szCs w:val="28"/>
          <w:lang w:val="en-US"/>
        </w:rPr>
      </w:pPr>
      <w:r w:rsidRPr="00BC0A94">
        <w:rPr>
          <w:b/>
          <w:sz w:val="28"/>
          <w:szCs w:val="28"/>
          <w:lang w:val="en-US"/>
        </w:rPr>
        <w:t>35.</w:t>
      </w:r>
      <w:r w:rsidRPr="00BC0A94">
        <w:rPr>
          <w:b/>
          <w:sz w:val="28"/>
          <w:szCs w:val="28"/>
        </w:rPr>
        <w:t>Переливание</w:t>
      </w:r>
      <w:r w:rsidRPr="00BC0A94">
        <w:rPr>
          <w:b/>
          <w:sz w:val="28"/>
          <w:szCs w:val="28"/>
          <w:lang w:val="en-US"/>
        </w:rPr>
        <w:t xml:space="preserve"> </w:t>
      </w:r>
      <w:r w:rsidRPr="00BC0A94">
        <w:rPr>
          <w:b/>
          <w:sz w:val="28"/>
          <w:szCs w:val="28"/>
        </w:rPr>
        <w:t>крови</w:t>
      </w:r>
      <w:r w:rsidRPr="00BC0A94">
        <w:rPr>
          <w:b/>
          <w:sz w:val="28"/>
          <w:szCs w:val="28"/>
          <w:lang w:val="en-US"/>
        </w:rPr>
        <w:t>:</w:t>
      </w:r>
    </w:p>
    <w:p w14:paraId="5C1CFF5E" w14:textId="77777777" w:rsidR="00A07B58" w:rsidRPr="00762020" w:rsidRDefault="00A07B58" w:rsidP="00A07B58">
      <w:pPr>
        <w:spacing w:line="276" w:lineRule="auto"/>
        <w:ind w:left="360"/>
        <w:jc w:val="both"/>
        <w:rPr>
          <w:sz w:val="28"/>
          <w:szCs w:val="28"/>
          <w:lang w:val="en-US"/>
        </w:rPr>
      </w:pPr>
      <w:r w:rsidRPr="00762020">
        <w:rPr>
          <w:sz w:val="28"/>
          <w:szCs w:val="28"/>
          <w:lang w:val="en-US"/>
        </w:rPr>
        <w:t xml:space="preserve">      </w:t>
      </w:r>
      <w:r w:rsidRPr="00762020">
        <w:rPr>
          <w:sz w:val="28"/>
          <w:szCs w:val="28"/>
        </w:rPr>
        <w:t>а</w:t>
      </w:r>
      <w:r w:rsidRPr="00762020">
        <w:rPr>
          <w:sz w:val="28"/>
          <w:szCs w:val="28"/>
          <w:lang w:val="en-US"/>
        </w:rPr>
        <w:t>.</w:t>
      </w:r>
      <w:r w:rsidRPr="005A2BD1">
        <w:rPr>
          <w:sz w:val="28"/>
          <w:szCs w:val="28"/>
          <w:lang w:val="en-US"/>
        </w:rPr>
        <w:t xml:space="preserve"> </w:t>
      </w:r>
      <w:r w:rsidRPr="00762020">
        <w:rPr>
          <w:sz w:val="28"/>
          <w:szCs w:val="28"/>
          <w:lang w:val="en-US"/>
        </w:rPr>
        <w:t xml:space="preserve">haemophilia </w:t>
      </w:r>
    </w:p>
    <w:p w14:paraId="5F7D8F9D"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w:t>
      </w:r>
      <w:r w:rsidRPr="005A2BD1">
        <w:rPr>
          <w:sz w:val="28"/>
          <w:szCs w:val="28"/>
          <w:lang w:val="en-US"/>
        </w:rPr>
        <w:t xml:space="preserve"> </w:t>
      </w:r>
      <w:r w:rsidRPr="00762020">
        <w:rPr>
          <w:sz w:val="28"/>
          <w:szCs w:val="28"/>
          <w:lang w:val="en-US"/>
        </w:rPr>
        <w:t xml:space="preserve">haemotransfusio </w:t>
      </w:r>
    </w:p>
    <w:p w14:paraId="6EFB6B66" w14:textId="77777777" w:rsidR="00A07B58" w:rsidRPr="00FA7459" w:rsidRDefault="00A07B58" w:rsidP="00A07B58">
      <w:pPr>
        <w:spacing w:line="276" w:lineRule="auto"/>
        <w:jc w:val="both"/>
        <w:rPr>
          <w:sz w:val="28"/>
          <w:szCs w:val="28"/>
        </w:rPr>
      </w:pPr>
      <w:r w:rsidRPr="00762020">
        <w:rPr>
          <w:sz w:val="28"/>
          <w:szCs w:val="28"/>
          <w:lang w:val="en-US"/>
        </w:rPr>
        <w:t xml:space="preserve">            </w:t>
      </w:r>
      <w:r w:rsidRPr="00762020">
        <w:rPr>
          <w:sz w:val="28"/>
          <w:szCs w:val="28"/>
        </w:rPr>
        <w:t>в</w:t>
      </w:r>
      <w:r w:rsidRPr="00FA7459">
        <w:rPr>
          <w:sz w:val="28"/>
          <w:szCs w:val="28"/>
        </w:rPr>
        <w:t xml:space="preserve">. </w:t>
      </w:r>
      <w:r w:rsidRPr="00762020">
        <w:rPr>
          <w:sz w:val="28"/>
          <w:szCs w:val="28"/>
          <w:lang w:val="en-US"/>
        </w:rPr>
        <w:t>haematuria</w:t>
      </w:r>
    </w:p>
    <w:p w14:paraId="3E542170" w14:textId="77777777" w:rsidR="00A07B58" w:rsidRPr="007A2594" w:rsidRDefault="00A07B58" w:rsidP="00A07B58">
      <w:pPr>
        <w:spacing w:line="276" w:lineRule="auto"/>
        <w:jc w:val="both"/>
        <w:rPr>
          <w:i/>
          <w:sz w:val="28"/>
          <w:szCs w:val="28"/>
        </w:rPr>
      </w:pPr>
      <w:r w:rsidRPr="007A2594">
        <w:rPr>
          <w:i/>
          <w:sz w:val="28"/>
          <w:szCs w:val="28"/>
        </w:rPr>
        <w:t>4. На</w:t>
      </w:r>
      <w:r>
        <w:rPr>
          <w:i/>
          <w:sz w:val="28"/>
          <w:szCs w:val="28"/>
        </w:rPr>
        <w:t>йдите недостающую часть термина</w:t>
      </w:r>
    </w:p>
    <w:p w14:paraId="3C93A96B" w14:textId="77777777" w:rsidR="00A07B58" w:rsidRPr="00BC0A94" w:rsidRDefault="00A07B58" w:rsidP="00A07B58">
      <w:pPr>
        <w:spacing w:line="276" w:lineRule="auto"/>
        <w:jc w:val="both"/>
        <w:rPr>
          <w:b/>
          <w:sz w:val="28"/>
          <w:szCs w:val="28"/>
        </w:rPr>
      </w:pPr>
      <w:r w:rsidRPr="00BC0A94">
        <w:rPr>
          <w:b/>
          <w:sz w:val="28"/>
          <w:szCs w:val="28"/>
        </w:rPr>
        <w:t xml:space="preserve">36. </w:t>
      </w:r>
      <w:proofErr w:type="gramStart"/>
      <w:r w:rsidRPr="00BC0A94">
        <w:rPr>
          <w:b/>
          <w:sz w:val="28"/>
          <w:szCs w:val="28"/>
          <w:lang w:val="en-US"/>
        </w:rPr>
        <w:t>Hyper</w:t>
      </w:r>
      <w:r w:rsidRPr="00BC0A94">
        <w:rPr>
          <w:b/>
          <w:sz w:val="28"/>
          <w:szCs w:val="28"/>
        </w:rPr>
        <w:t>….</w:t>
      </w:r>
      <w:proofErr w:type="gramEnd"/>
      <w:r w:rsidRPr="00BC0A94">
        <w:rPr>
          <w:b/>
          <w:sz w:val="28"/>
          <w:szCs w:val="28"/>
        </w:rPr>
        <w:t>разрастание органа за счет чрезмерного питания:</w:t>
      </w:r>
    </w:p>
    <w:p w14:paraId="07D73EA6" w14:textId="77777777" w:rsidR="00A07B58" w:rsidRPr="00762020" w:rsidRDefault="00A07B58" w:rsidP="00A07B58">
      <w:pPr>
        <w:spacing w:line="276" w:lineRule="auto"/>
        <w:ind w:left="720"/>
        <w:jc w:val="both"/>
        <w:rPr>
          <w:sz w:val="28"/>
          <w:szCs w:val="28"/>
          <w:lang w:val="en-US"/>
        </w:rPr>
      </w:pPr>
      <w:r w:rsidRPr="00762020">
        <w:rPr>
          <w:sz w:val="28"/>
          <w:szCs w:val="28"/>
          <w:lang w:val="en-US"/>
        </w:rPr>
        <w:t xml:space="preserve">a. throphia </w:t>
      </w:r>
    </w:p>
    <w:p w14:paraId="678B126F"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w:t>
      </w:r>
      <w:r w:rsidRPr="00D479D3">
        <w:rPr>
          <w:sz w:val="28"/>
          <w:szCs w:val="28"/>
          <w:lang w:val="en-US"/>
        </w:rPr>
        <w:t xml:space="preserve"> </w:t>
      </w:r>
      <w:r w:rsidRPr="00762020">
        <w:rPr>
          <w:sz w:val="28"/>
          <w:szCs w:val="28"/>
          <w:lang w:val="en-US"/>
        </w:rPr>
        <w:t xml:space="preserve">phagia </w:t>
      </w:r>
    </w:p>
    <w:p w14:paraId="5D4F2C00"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w:t>
      </w:r>
      <w:r w:rsidRPr="00D479D3">
        <w:rPr>
          <w:sz w:val="28"/>
          <w:szCs w:val="28"/>
          <w:lang w:val="en-US"/>
        </w:rPr>
        <w:t xml:space="preserve"> </w:t>
      </w:r>
      <w:r w:rsidRPr="00762020">
        <w:rPr>
          <w:sz w:val="28"/>
          <w:szCs w:val="28"/>
          <w:lang w:val="en-US"/>
        </w:rPr>
        <w:t xml:space="preserve">thermia </w:t>
      </w:r>
    </w:p>
    <w:p w14:paraId="4157E99F" w14:textId="77777777" w:rsidR="00A07B58" w:rsidRPr="00BC0A94" w:rsidRDefault="00A07B58" w:rsidP="00A07B58">
      <w:pPr>
        <w:spacing w:line="276" w:lineRule="auto"/>
        <w:jc w:val="both"/>
        <w:rPr>
          <w:b/>
          <w:sz w:val="28"/>
          <w:szCs w:val="28"/>
        </w:rPr>
      </w:pPr>
      <w:r w:rsidRPr="00BC0A94">
        <w:rPr>
          <w:b/>
          <w:sz w:val="28"/>
          <w:szCs w:val="28"/>
        </w:rPr>
        <w:t xml:space="preserve">37. </w:t>
      </w:r>
      <w:r w:rsidRPr="00BC0A94">
        <w:rPr>
          <w:b/>
          <w:sz w:val="28"/>
          <w:szCs w:val="28"/>
          <w:lang w:val="en-US"/>
        </w:rPr>
        <w:t>Hypox</w:t>
      </w:r>
      <w:proofErr w:type="gramStart"/>
      <w:r w:rsidRPr="00BC0A94">
        <w:rPr>
          <w:b/>
          <w:sz w:val="28"/>
          <w:szCs w:val="28"/>
        </w:rPr>
        <w:t xml:space="preserve"> ….</w:t>
      </w:r>
      <w:proofErr w:type="gramEnd"/>
      <w:r w:rsidRPr="00BC0A94">
        <w:rPr>
          <w:b/>
          <w:sz w:val="28"/>
          <w:szCs w:val="28"/>
        </w:rPr>
        <w:t>.понижение содержания кислорода в крови:</w:t>
      </w:r>
    </w:p>
    <w:p w14:paraId="64AA48A2" w14:textId="77777777" w:rsidR="00A07B58" w:rsidRPr="00762020" w:rsidRDefault="00A07B58" w:rsidP="00A07B58">
      <w:pPr>
        <w:spacing w:line="276" w:lineRule="auto"/>
        <w:ind w:left="360"/>
        <w:jc w:val="both"/>
        <w:rPr>
          <w:sz w:val="28"/>
          <w:szCs w:val="28"/>
          <w:lang w:val="en-US"/>
        </w:rPr>
      </w:pPr>
      <w:r w:rsidRPr="00762020">
        <w:rPr>
          <w:sz w:val="28"/>
          <w:szCs w:val="28"/>
        </w:rPr>
        <w:t xml:space="preserve">      </w:t>
      </w:r>
      <w:r w:rsidRPr="00762020">
        <w:rPr>
          <w:sz w:val="28"/>
          <w:szCs w:val="28"/>
          <w:lang w:val="en-US"/>
        </w:rPr>
        <w:t xml:space="preserve">a. aemia </w:t>
      </w:r>
    </w:p>
    <w:p w14:paraId="73B160D1"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w:t>
      </w:r>
      <w:r w:rsidRPr="00D479D3">
        <w:rPr>
          <w:sz w:val="28"/>
          <w:szCs w:val="28"/>
          <w:lang w:val="en-US"/>
        </w:rPr>
        <w:t xml:space="preserve"> </w:t>
      </w:r>
      <w:r w:rsidRPr="00762020">
        <w:rPr>
          <w:sz w:val="28"/>
          <w:szCs w:val="28"/>
          <w:lang w:val="en-US"/>
        </w:rPr>
        <w:t xml:space="preserve">algia </w:t>
      </w:r>
    </w:p>
    <w:p w14:paraId="76DC1654"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w:t>
      </w:r>
      <w:r w:rsidRPr="00D479D3">
        <w:rPr>
          <w:sz w:val="28"/>
          <w:szCs w:val="28"/>
          <w:lang w:val="en-US"/>
        </w:rPr>
        <w:t xml:space="preserve"> </w:t>
      </w:r>
      <w:r w:rsidRPr="00762020">
        <w:rPr>
          <w:sz w:val="28"/>
          <w:szCs w:val="28"/>
          <w:lang w:val="en-US"/>
        </w:rPr>
        <w:t xml:space="preserve">uria </w:t>
      </w:r>
    </w:p>
    <w:p w14:paraId="74517DA3" w14:textId="77777777" w:rsidR="00A07B58" w:rsidRPr="00BC0A94" w:rsidRDefault="00A07B58" w:rsidP="00A07B58">
      <w:pPr>
        <w:spacing w:line="276" w:lineRule="auto"/>
        <w:jc w:val="both"/>
        <w:rPr>
          <w:b/>
          <w:sz w:val="28"/>
          <w:szCs w:val="28"/>
        </w:rPr>
      </w:pPr>
      <w:r w:rsidRPr="00BC0A94">
        <w:rPr>
          <w:b/>
          <w:sz w:val="28"/>
          <w:szCs w:val="28"/>
        </w:rPr>
        <w:t>38.</w:t>
      </w:r>
      <w:proofErr w:type="gramStart"/>
      <w:r w:rsidRPr="00BC0A94">
        <w:rPr>
          <w:b/>
          <w:sz w:val="28"/>
          <w:szCs w:val="28"/>
        </w:rPr>
        <w:t xml:space="preserve"> ….</w:t>
      </w:r>
      <w:proofErr w:type="gramEnd"/>
      <w:r w:rsidRPr="00BC0A94">
        <w:rPr>
          <w:b/>
          <w:sz w:val="28"/>
          <w:szCs w:val="28"/>
        </w:rPr>
        <w:t>.</w:t>
      </w:r>
      <w:r w:rsidRPr="00BC0A94">
        <w:rPr>
          <w:b/>
          <w:sz w:val="28"/>
          <w:szCs w:val="28"/>
          <w:lang w:val="en-US"/>
        </w:rPr>
        <w:t>logia</w:t>
      </w:r>
      <w:r w:rsidRPr="00BC0A94">
        <w:rPr>
          <w:b/>
          <w:sz w:val="28"/>
          <w:szCs w:val="28"/>
        </w:rPr>
        <w:t xml:space="preserve"> – наука о крови:</w:t>
      </w:r>
    </w:p>
    <w:p w14:paraId="754DD06C" w14:textId="77777777" w:rsidR="00A07B58" w:rsidRPr="00762020" w:rsidRDefault="00A07B58" w:rsidP="00A07B58">
      <w:pPr>
        <w:spacing w:line="276" w:lineRule="auto"/>
        <w:ind w:left="720"/>
        <w:jc w:val="both"/>
        <w:rPr>
          <w:sz w:val="28"/>
          <w:szCs w:val="28"/>
        </w:rPr>
      </w:pPr>
      <w:r w:rsidRPr="00762020">
        <w:rPr>
          <w:sz w:val="28"/>
          <w:szCs w:val="28"/>
        </w:rPr>
        <w:t xml:space="preserve">а. </w:t>
      </w:r>
      <w:r w:rsidRPr="00762020">
        <w:rPr>
          <w:sz w:val="28"/>
          <w:szCs w:val="28"/>
          <w:lang w:val="en-US"/>
        </w:rPr>
        <w:t>haemato</w:t>
      </w:r>
      <w:r w:rsidRPr="00762020">
        <w:rPr>
          <w:sz w:val="28"/>
          <w:szCs w:val="28"/>
        </w:rPr>
        <w:t xml:space="preserve"> -  </w:t>
      </w:r>
    </w:p>
    <w:p w14:paraId="4541A2F7" w14:textId="77777777" w:rsidR="00A07B58" w:rsidRPr="00762020" w:rsidRDefault="00A07B58" w:rsidP="00A07B58">
      <w:pPr>
        <w:spacing w:line="276" w:lineRule="auto"/>
        <w:ind w:left="720"/>
        <w:jc w:val="both"/>
        <w:rPr>
          <w:sz w:val="28"/>
          <w:szCs w:val="28"/>
        </w:rPr>
      </w:pPr>
      <w:r w:rsidRPr="00762020">
        <w:rPr>
          <w:sz w:val="28"/>
          <w:szCs w:val="28"/>
        </w:rPr>
        <w:t xml:space="preserve">б. </w:t>
      </w:r>
      <w:r w:rsidRPr="00762020">
        <w:rPr>
          <w:sz w:val="28"/>
          <w:szCs w:val="28"/>
          <w:lang w:val="en-US"/>
        </w:rPr>
        <w:t>histo</w:t>
      </w:r>
      <w:r w:rsidRPr="00762020">
        <w:rPr>
          <w:sz w:val="28"/>
          <w:szCs w:val="28"/>
        </w:rPr>
        <w:t xml:space="preserve">-  </w:t>
      </w:r>
    </w:p>
    <w:p w14:paraId="0215AE95" w14:textId="77777777" w:rsidR="00A07B58" w:rsidRPr="00762020" w:rsidRDefault="00A07B58" w:rsidP="00A07B58">
      <w:pPr>
        <w:spacing w:line="276" w:lineRule="auto"/>
        <w:ind w:left="720"/>
        <w:jc w:val="both"/>
        <w:rPr>
          <w:sz w:val="28"/>
          <w:szCs w:val="28"/>
        </w:rPr>
      </w:pPr>
      <w:r w:rsidRPr="00762020">
        <w:rPr>
          <w:sz w:val="28"/>
          <w:szCs w:val="28"/>
        </w:rPr>
        <w:t>в.</w:t>
      </w:r>
      <w:r>
        <w:rPr>
          <w:sz w:val="28"/>
          <w:szCs w:val="28"/>
        </w:rPr>
        <w:t xml:space="preserve"> </w:t>
      </w:r>
      <w:r w:rsidRPr="00762020">
        <w:rPr>
          <w:sz w:val="28"/>
          <w:szCs w:val="28"/>
          <w:lang w:val="en-US"/>
        </w:rPr>
        <w:t>patho</w:t>
      </w:r>
      <w:r w:rsidRPr="00762020">
        <w:rPr>
          <w:sz w:val="28"/>
          <w:szCs w:val="28"/>
        </w:rPr>
        <w:t xml:space="preserve"> -  </w:t>
      </w:r>
    </w:p>
    <w:p w14:paraId="14D73D3C" w14:textId="77777777" w:rsidR="00A07B58" w:rsidRPr="00BC0A94" w:rsidRDefault="00A07B58" w:rsidP="00A07B58">
      <w:pPr>
        <w:spacing w:line="276" w:lineRule="auto"/>
        <w:jc w:val="both"/>
        <w:rPr>
          <w:b/>
          <w:sz w:val="28"/>
          <w:szCs w:val="28"/>
        </w:rPr>
      </w:pPr>
      <w:r w:rsidRPr="00BC0A94">
        <w:rPr>
          <w:b/>
          <w:sz w:val="28"/>
          <w:szCs w:val="28"/>
        </w:rPr>
        <w:t>39. Нарушение ритма сердца -</w:t>
      </w:r>
      <w:proofErr w:type="gramStart"/>
      <w:r w:rsidRPr="00BC0A94">
        <w:rPr>
          <w:b/>
          <w:sz w:val="28"/>
          <w:szCs w:val="28"/>
        </w:rPr>
        <w:t xml:space="preserve"> ….</w:t>
      </w:r>
      <w:proofErr w:type="gramEnd"/>
      <w:r w:rsidRPr="00BC0A94">
        <w:rPr>
          <w:b/>
          <w:sz w:val="28"/>
          <w:szCs w:val="28"/>
        </w:rPr>
        <w:t xml:space="preserve"> </w:t>
      </w:r>
      <w:r w:rsidRPr="00BC0A94">
        <w:rPr>
          <w:b/>
          <w:sz w:val="28"/>
          <w:szCs w:val="28"/>
          <w:lang w:val="en-US"/>
        </w:rPr>
        <w:t>systolia</w:t>
      </w:r>
      <w:r w:rsidRPr="00BC0A94">
        <w:rPr>
          <w:b/>
          <w:sz w:val="28"/>
          <w:szCs w:val="28"/>
        </w:rPr>
        <w:t xml:space="preserve">: </w:t>
      </w:r>
    </w:p>
    <w:p w14:paraId="2054D5A2" w14:textId="77777777" w:rsidR="00A07B58" w:rsidRPr="0064513B" w:rsidRDefault="00A07B58" w:rsidP="00A07B58">
      <w:pPr>
        <w:spacing w:line="276" w:lineRule="auto"/>
        <w:ind w:left="360"/>
        <w:jc w:val="both"/>
        <w:rPr>
          <w:sz w:val="28"/>
          <w:szCs w:val="28"/>
        </w:rPr>
      </w:pPr>
      <w:r w:rsidRPr="00762020">
        <w:rPr>
          <w:sz w:val="28"/>
          <w:szCs w:val="28"/>
        </w:rPr>
        <w:t xml:space="preserve">      </w:t>
      </w:r>
      <w:r w:rsidRPr="00762020">
        <w:rPr>
          <w:sz w:val="28"/>
          <w:szCs w:val="28"/>
          <w:lang w:val="en-US"/>
        </w:rPr>
        <w:t>a</w:t>
      </w:r>
      <w:r w:rsidRPr="0064513B">
        <w:rPr>
          <w:sz w:val="28"/>
          <w:szCs w:val="28"/>
        </w:rPr>
        <w:t xml:space="preserve">. </w:t>
      </w:r>
      <w:r w:rsidRPr="00762020">
        <w:rPr>
          <w:sz w:val="28"/>
          <w:szCs w:val="28"/>
          <w:lang w:val="en-US"/>
        </w:rPr>
        <w:t>extra</w:t>
      </w:r>
    </w:p>
    <w:p w14:paraId="7194601F" w14:textId="77777777" w:rsidR="00A07B58" w:rsidRPr="0064513B" w:rsidRDefault="00A07B58" w:rsidP="00A07B58">
      <w:pPr>
        <w:spacing w:line="276" w:lineRule="auto"/>
        <w:ind w:left="720"/>
        <w:jc w:val="both"/>
        <w:rPr>
          <w:sz w:val="28"/>
          <w:szCs w:val="28"/>
        </w:rPr>
      </w:pPr>
      <w:proofErr w:type="gramStart"/>
      <w:r w:rsidRPr="00762020">
        <w:rPr>
          <w:sz w:val="28"/>
          <w:szCs w:val="28"/>
        </w:rPr>
        <w:t>б</w:t>
      </w:r>
      <w:r w:rsidRPr="0064513B">
        <w:rPr>
          <w:sz w:val="28"/>
          <w:szCs w:val="28"/>
        </w:rPr>
        <w:t>.</w:t>
      </w:r>
      <w:r w:rsidRPr="00762020">
        <w:rPr>
          <w:sz w:val="28"/>
          <w:szCs w:val="28"/>
          <w:lang w:val="en-US"/>
        </w:rPr>
        <w:t>anti</w:t>
      </w:r>
      <w:proofErr w:type="gramEnd"/>
    </w:p>
    <w:p w14:paraId="64386EE9" w14:textId="77777777" w:rsidR="00A07B58" w:rsidRPr="0064513B" w:rsidRDefault="00A07B58" w:rsidP="00A07B58">
      <w:pPr>
        <w:spacing w:line="276" w:lineRule="auto"/>
        <w:ind w:left="720"/>
        <w:jc w:val="both"/>
        <w:rPr>
          <w:sz w:val="28"/>
          <w:szCs w:val="28"/>
        </w:rPr>
      </w:pPr>
      <w:r w:rsidRPr="00762020">
        <w:rPr>
          <w:sz w:val="28"/>
          <w:szCs w:val="28"/>
        </w:rPr>
        <w:t>в</w:t>
      </w:r>
      <w:r w:rsidRPr="0064513B">
        <w:rPr>
          <w:sz w:val="28"/>
          <w:szCs w:val="28"/>
        </w:rPr>
        <w:t xml:space="preserve">. </w:t>
      </w:r>
      <w:r w:rsidRPr="00762020">
        <w:rPr>
          <w:sz w:val="28"/>
          <w:szCs w:val="28"/>
          <w:lang w:val="en-US"/>
        </w:rPr>
        <w:t>dys</w:t>
      </w:r>
    </w:p>
    <w:p w14:paraId="6403BEFA" w14:textId="77777777" w:rsidR="00A07B58" w:rsidRPr="00BC0A94" w:rsidRDefault="00A07B58" w:rsidP="00A07B58">
      <w:pPr>
        <w:spacing w:line="276" w:lineRule="auto"/>
        <w:jc w:val="both"/>
        <w:rPr>
          <w:b/>
          <w:sz w:val="28"/>
          <w:szCs w:val="28"/>
        </w:rPr>
      </w:pPr>
      <w:r w:rsidRPr="00BC0A94">
        <w:rPr>
          <w:b/>
          <w:sz w:val="28"/>
          <w:szCs w:val="28"/>
        </w:rPr>
        <w:t xml:space="preserve">40.  </w:t>
      </w:r>
      <w:proofErr w:type="gramStart"/>
      <w:r w:rsidRPr="00BC0A94">
        <w:rPr>
          <w:b/>
          <w:sz w:val="28"/>
          <w:szCs w:val="28"/>
        </w:rPr>
        <w:t>…..</w:t>
      </w:r>
      <w:proofErr w:type="gramEnd"/>
      <w:r w:rsidRPr="00BC0A94">
        <w:rPr>
          <w:b/>
          <w:sz w:val="28"/>
          <w:szCs w:val="28"/>
          <w:lang w:val="en-US"/>
        </w:rPr>
        <w:t>uria</w:t>
      </w:r>
      <w:r w:rsidRPr="00BC0A94">
        <w:rPr>
          <w:b/>
          <w:sz w:val="28"/>
          <w:szCs w:val="28"/>
        </w:rPr>
        <w:t xml:space="preserve"> – прекращение мочевыделения:</w:t>
      </w:r>
    </w:p>
    <w:p w14:paraId="7EC270F5" w14:textId="77777777" w:rsidR="00A07B58" w:rsidRPr="00762020" w:rsidRDefault="00A07B58" w:rsidP="00A07B58">
      <w:pPr>
        <w:spacing w:line="276" w:lineRule="auto"/>
        <w:ind w:left="360"/>
        <w:jc w:val="both"/>
        <w:rPr>
          <w:sz w:val="28"/>
          <w:szCs w:val="28"/>
        </w:rPr>
      </w:pPr>
      <w:r w:rsidRPr="00762020">
        <w:rPr>
          <w:sz w:val="28"/>
          <w:szCs w:val="28"/>
        </w:rPr>
        <w:t xml:space="preserve">      а. </w:t>
      </w:r>
      <w:r w:rsidRPr="00762020">
        <w:rPr>
          <w:sz w:val="28"/>
          <w:szCs w:val="28"/>
          <w:lang w:val="en-US"/>
        </w:rPr>
        <w:t>an</w:t>
      </w:r>
    </w:p>
    <w:p w14:paraId="047455AD" w14:textId="77777777" w:rsidR="00A07B58" w:rsidRPr="00762020" w:rsidRDefault="00A07B58" w:rsidP="00A07B58">
      <w:pPr>
        <w:spacing w:line="276" w:lineRule="auto"/>
        <w:ind w:left="720"/>
        <w:jc w:val="both"/>
        <w:rPr>
          <w:sz w:val="28"/>
          <w:szCs w:val="28"/>
        </w:rPr>
      </w:pPr>
      <w:r w:rsidRPr="00762020">
        <w:rPr>
          <w:sz w:val="28"/>
          <w:szCs w:val="28"/>
        </w:rPr>
        <w:t xml:space="preserve">б. </w:t>
      </w:r>
      <w:r w:rsidRPr="00762020">
        <w:rPr>
          <w:sz w:val="28"/>
          <w:szCs w:val="28"/>
          <w:lang w:val="en-US"/>
        </w:rPr>
        <w:t>haemat</w:t>
      </w:r>
    </w:p>
    <w:p w14:paraId="7E078C42" w14:textId="77777777" w:rsidR="00A07B58" w:rsidRPr="00762020" w:rsidRDefault="00A07B58" w:rsidP="00A07B58">
      <w:pPr>
        <w:spacing w:line="276" w:lineRule="auto"/>
        <w:ind w:left="720"/>
        <w:jc w:val="both"/>
        <w:rPr>
          <w:sz w:val="28"/>
          <w:szCs w:val="28"/>
        </w:rPr>
      </w:pPr>
      <w:r w:rsidRPr="00762020">
        <w:rPr>
          <w:sz w:val="28"/>
          <w:szCs w:val="28"/>
        </w:rPr>
        <w:lastRenderedPageBreak/>
        <w:t>в.</w:t>
      </w:r>
      <w:r>
        <w:rPr>
          <w:sz w:val="28"/>
          <w:szCs w:val="28"/>
        </w:rPr>
        <w:t xml:space="preserve"> </w:t>
      </w:r>
      <w:r w:rsidRPr="00762020">
        <w:rPr>
          <w:sz w:val="28"/>
          <w:szCs w:val="28"/>
          <w:lang w:val="en-US"/>
        </w:rPr>
        <w:t>poli</w:t>
      </w:r>
    </w:p>
    <w:p w14:paraId="029CCBF2" w14:textId="77777777" w:rsidR="00A07B58" w:rsidRPr="00BC0A94" w:rsidRDefault="00A07B58" w:rsidP="00A07B58">
      <w:pPr>
        <w:spacing w:line="276" w:lineRule="auto"/>
        <w:jc w:val="both"/>
        <w:rPr>
          <w:b/>
          <w:sz w:val="28"/>
          <w:szCs w:val="28"/>
        </w:rPr>
      </w:pPr>
      <w:r w:rsidRPr="00BC0A94">
        <w:rPr>
          <w:b/>
          <w:sz w:val="28"/>
          <w:szCs w:val="28"/>
        </w:rPr>
        <w:t>41</w:t>
      </w:r>
      <w:proofErr w:type="gramStart"/>
      <w:r w:rsidRPr="00BC0A94">
        <w:rPr>
          <w:b/>
          <w:sz w:val="28"/>
          <w:szCs w:val="28"/>
        </w:rPr>
        <w:t>…….</w:t>
      </w:r>
      <w:proofErr w:type="gramEnd"/>
      <w:r w:rsidRPr="00BC0A94">
        <w:rPr>
          <w:b/>
          <w:sz w:val="28"/>
          <w:szCs w:val="28"/>
          <w:lang w:val="en-US"/>
        </w:rPr>
        <w:t>logia</w:t>
      </w:r>
      <w:r w:rsidRPr="00BC0A94">
        <w:rPr>
          <w:b/>
          <w:sz w:val="28"/>
          <w:szCs w:val="28"/>
        </w:rPr>
        <w:t xml:space="preserve"> – наука, изучающая явления старения организма:</w:t>
      </w:r>
    </w:p>
    <w:p w14:paraId="5448C214" w14:textId="77777777" w:rsidR="00A07B58" w:rsidRPr="00762020" w:rsidRDefault="00A07B58" w:rsidP="00A07B58">
      <w:pPr>
        <w:spacing w:line="276" w:lineRule="auto"/>
        <w:ind w:left="720"/>
        <w:jc w:val="both"/>
        <w:rPr>
          <w:sz w:val="28"/>
          <w:szCs w:val="28"/>
          <w:lang w:val="en-US"/>
        </w:rPr>
      </w:pPr>
      <w:r w:rsidRPr="00762020">
        <w:rPr>
          <w:sz w:val="28"/>
          <w:szCs w:val="28"/>
        </w:rPr>
        <w:t>а</w:t>
      </w:r>
      <w:r w:rsidRPr="00762020">
        <w:rPr>
          <w:sz w:val="28"/>
          <w:szCs w:val="28"/>
          <w:lang w:val="en-US"/>
        </w:rPr>
        <w:t>. spondylo</w:t>
      </w:r>
    </w:p>
    <w:p w14:paraId="064A57D5"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geronto</w:t>
      </w:r>
    </w:p>
    <w:p w14:paraId="6D183355"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w:t>
      </w:r>
      <w:r w:rsidRPr="00D479D3">
        <w:rPr>
          <w:sz w:val="28"/>
          <w:szCs w:val="28"/>
          <w:lang w:val="en-US"/>
        </w:rPr>
        <w:t xml:space="preserve"> </w:t>
      </w:r>
      <w:r w:rsidRPr="00762020">
        <w:rPr>
          <w:sz w:val="28"/>
          <w:szCs w:val="28"/>
          <w:lang w:val="en-US"/>
        </w:rPr>
        <w:t>entero</w:t>
      </w:r>
    </w:p>
    <w:p w14:paraId="5476437B" w14:textId="77777777" w:rsidR="00A07B58" w:rsidRPr="00BC0A94" w:rsidRDefault="00A07B58" w:rsidP="00A07B58">
      <w:pPr>
        <w:spacing w:line="276" w:lineRule="auto"/>
        <w:jc w:val="both"/>
        <w:rPr>
          <w:b/>
          <w:sz w:val="28"/>
          <w:szCs w:val="28"/>
          <w:lang w:val="en-US"/>
        </w:rPr>
      </w:pPr>
      <w:r w:rsidRPr="00BC0A94">
        <w:rPr>
          <w:b/>
          <w:sz w:val="28"/>
          <w:szCs w:val="28"/>
          <w:lang w:val="en-US"/>
        </w:rPr>
        <w:t xml:space="preserve">42.Oxigeno – </w:t>
      </w:r>
      <w:r w:rsidRPr="00BC0A94">
        <w:rPr>
          <w:b/>
          <w:sz w:val="28"/>
          <w:szCs w:val="28"/>
        </w:rPr>
        <w:t>лечение</w:t>
      </w:r>
      <w:r w:rsidRPr="00BC0A94">
        <w:rPr>
          <w:b/>
          <w:sz w:val="28"/>
          <w:szCs w:val="28"/>
          <w:lang w:val="en-US"/>
        </w:rPr>
        <w:t xml:space="preserve"> </w:t>
      </w:r>
      <w:r w:rsidRPr="00BC0A94">
        <w:rPr>
          <w:b/>
          <w:sz w:val="28"/>
          <w:szCs w:val="28"/>
        </w:rPr>
        <w:t>кислородом</w:t>
      </w:r>
      <w:r w:rsidRPr="00BC0A94">
        <w:rPr>
          <w:b/>
          <w:sz w:val="28"/>
          <w:szCs w:val="28"/>
          <w:lang w:val="en-US"/>
        </w:rPr>
        <w:t>:</w:t>
      </w:r>
    </w:p>
    <w:p w14:paraId="5807AC69" w14:textId="77777777" w:rsidR="00A07B58" w:rsidRPr="00762020" w:rsidRDefault="00A07B58" w:rsidP="00A07B58">
      <w:pPr>
        <w:spacing w:line="276" w:lineRule="auto"/>
        <w:ind w:left="360"/>
        <w:jc w:val="both"/>
        <w:rPr>
          <w:sz w:val="28"/>
          <w:szCs w:val="28"/>
          <w:lang w:val="en-US"/>
        </w:rPr>
      </w:pPr>
      <w:r w:rsidRPr="00762020">
        <w:rPr>
          <w:sz w:val="28"/>
          <w:szCs w:val="28"/>
          <w:lang w:val="en-US"/>
        </w:rPr>
        <w:t xml:space="preserve">      </w:t>
      </w:r>
      <w:r w:rsidRPr="00762020">
        <w:rPr>
          <w:sz w:val="28"/>
          <w:szCs w:val="28"/>
        </w:rPr>
        <w:t>а</w:t>
      </w:r>
      <w:r w:rsidRPr="00762020">
        <w:rPr>
          <w:sz w:val="28"/>
          <w:szCs w:val="28"/>
          <w:lang w:val="en-US"/>
        </w:rPr>
        <w:t xml:space="preserve">. – pathia </w:t>
      </w:r>
    </w:p>
    <w:p w14:paraId="396E131C"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xml:space="preserve">. – therapia  </w:t>
      </w:r>
    </w:p>
    <w:p w14:paraId="4EDFE047" w14:textId="77777777" w:rsidR="00A07B58" w:rsidRPr="00FA7459" w:rsidRDefault="00A07B58" w:rsidP="00A07B58">
      <w:pPr>
        <w:spacing w:line="276" w:lineRule="auto"/>
        <w:ind w:left="720"/>
        <w:jc w:val="both"/>
        <w:rPr>
          <w:sz w:val="28"/>
          <w:szCs w:val="28"/>
        </w:rPr>
      </w:pPr>
      <w:r w:rsidRPr="00762020">
        <w:rPr>
          <w:sz w:val="28"/>
          <w:szCs w:val="28"/>
        </w:rPr>
        <w:t>в</w:t>
      </w:r>
      <w:r w:rsidRPr="00FA7459">
        <w:rPr>
          <w:sz w:val="28"/>
          <w:szCs w:val="28"/>
        </w:rPr>
        <w:t xml:space="preserve">. – </w:t>
      </w:r>
      <w:r w:rsidRPr="00762020">
        <w:rPr>
          <w:sz w:val="28"/>
          <w:szCs w:val="28"/>
          <w:lang w:val="en-US"/>
        </w:rPr>
        <w:t>algia</w:t>
      </w:r>
      <w:r w:rsidRPr="00FA7459">
        <w:rPr>
          <w:sz w:val="28"/>
          <w:szCs w:val="28"/>
        </w:rPr>
        <w:t xml:space="preserve">  </w:t>
      </w:r>
    </w:p>
    <w:p w14:paraId="7DABEC17" w14:textId="77777777" w:rsidR="00A07B58" w:rsidRPr="00BC0A94" w:rsidRDefault="00A07B58" w:rsidP="00A07B58">
      <w:pPr>
        <w:spacing w:line="276" w:lineRule="auto"/>
        <w:jc w:val="both"/>
        <w:rPr>
          <w:b/>
          <w:sz w:val="28"/>
          <w:szCs w:val="28"/>
        </w:rPr>
      </w:pPr>
      <w:r w:rsidRPr="00BC0A94">
        <w:rPr>
          <w:b/>
          <w:sz w:val="28"/>
          <w:szCs w:val="28"/>
        </w:rPr>
        <w:t>43</w:t>
      </w:r>
      <w:proofErr w:type="gramStart"/>
      <w:r w:rsidRPr="00BC0A94">
        <w:rPr>
          <w:b/>
          <w:sz w:val="28"/>
          <w:szCs w:val="28"/>
        </w:rPr>
        <w:t>…….</w:t>
      </w:r>
      <w:proofErr w:type="gramEnd"/>
      <w:r w:rsidRPr="00BC0A94">
        <w:rPr>
          <w:b/>
          <w:sz w:val="28"/>
          <w:szCs w:val="28"/>
          <w:lang w:val="en-US"/>
        </w:rPr>
        <w:t>cardium</w:t>
      </w:r>
      <w:r w:rsidRPr="00BC0A94">
        <w:rPr>
          <w:b/>
          <w:sz w:val="28"/>
          <w:szCs w:val="28"/>
        </w:rPr>
        <w:t xml:space="preserve"> – внутренняя оболочка сердца:</w:t>
      </w:r>
    </w:p>
    <w:p w14:paraId="478D2890" w14:textId="77777777" w:rsidR="00A07B58" w:rsidRPr="0064513B" w:rsidRDefault="00A07B58" w:rsidP="00A07B58">
      <w:pPr>
        <w:spacing w:line="276" w:lineRule="auto"/>
        <w:ind w:left="720"/>
        <w:jc w:val="both"/>
        <w:rPr>
          <w:sz w:val="28"/>
          <w:szCs w:val="28"/>
        </w:rPr>
      </w:pPr>
      <w:r w:rsidRPr="00762020">
        <w:rPr>
          <w:sz w:val="28"/>
          <w:szCs w:val="28"/>
          <w:lang w:val="en-US"/>
        </w:rPr>
        <w:t>a</w:t>
      </w:r>
      <w:r w:rsidRPr="0064513B">
        <w:rPr>
          <w:sz w:val="28"/>
          <w:szCs w:val="28"/>
        </w:rPr>
        <w:t xml:space="preserve">. – </w:t>
      </w:r>
      <w:r w:rsidRPr="00762020">
        <w:rPr>
          <w:sz w:val="28"/>
          <w:szCs w:val="28"/>
          <w:lang w:val="en-US"/>
        </w:rPr>
        <w:t>endo</w:t>
      </w:r>
      <w:r w:rsidRPr="0064513B">
        <w:rPr>
          <w:sz w:val="28"/>
          <w:szCs w:val="28"/>
        </w:rPr>
        <w:t xml:space="preserve">  </w:t>
      </w:r>
    </w:p>
    <w:p w14:paraId="0D5A000C" w14:textId="77777777" w:rsidR="00A07B58" w:rsidRPr="0064513B" w:rsidRDefault="00A07B58" w:rsidP="00A07B58">
      <w:pPr>
        <w:spacing w:line="276" w:lineRule="auto"/>
        <w:ind w:left="720"/>
        <w:jc w:val="both"/>
        <w:rPr>
          <w:sz w:val="28"/>
          <w:szCs w:val="28"/>
        </w:rPr>
      </w:pPr>
      <w:r w:rsidRPr="00762020">
        <w:rPr>
          <w:sz w:val="28"/>
          <w:szCs w:val="28"/>
        </w:rPr>
        <w:t>б</w:t>
      </w:r>
      <w:r w:rsidRPr="0064513B">
        <w:rPr>
          <w:sz w:val="28"/>
          <w:szCs w:val="28"/>
        </w:rPr>
        <w:t xml:space="preserve">. – </w:t>
      </w:r>
      <w:r w:rsidRPr="00762020">
        <w:rPr>
          <w:sz w:val="28"/>
          <w:szCs w:val="28"/>
          <w:lang w:val="en-US"/>
        </w:rPr>
        <w:t>peri</w:t>
      </w:r>
      <w:r w:rsidRPr="0064513B">
        <w:rPr>
          <w:sz w:val="28"/>
          <w:szCs w:val="28"/>
        </w:rPr>
        <w:t xml:space="preserve"> </w:t>
      </w:r>
    </w:p>
    <w:p w14:paraId="50C076C5" w14:textId="77777777" w:rsidR="00A07B58" w:rsidRPr="0064513B" w:rsidRDefault="00A07B58" w:rsidP="00A07B58">
      <w:pPr>
        <w:spacing w:line="276" w:lineRule="auto"/>
        <w:ind w:left="720"/>
        <w:jc w:val="both"/>
        <w:rPr>
          <w:sz w:val="28"/>
          <w:szCs w:val="28"/>
        </w:rPr>
      </w:pPr>
      <w:r w:rsidRPr="00762020">
        <w:rPr>
          <w:sz w:val="28"/>
          <w:szCs w:val="28"/>
        </w:rPr>
        <w:t>в</w:t>
      </w:r>
      <w:r w:rsidRPr="0064513B">
        <w:rPr>
          <w:sz w:val="28"/>
          <w:szCs w:val="28"/>
        </w:rPr>
        <w:t xml:space="preserve">. – </w:t>
      </w:r>
      <w:r w:rsidRPr="00762020">
        <w:rPr>
          <w:sz w:val="28"/>
          <w:szCs w:val="28"/>
          <w:lang w:val="en-US"/>
        </w:rPr>
        <w:t>epi</w:t>
      </w:r>
      <w:r w:rsidRPr="0064513B">
        <w:rPr>
          <w:sz w:val="28"/>
          <w:szCs w:val="28"/>
        </w:rPr>
        <w:t xml:space="preserve"> </w:t>
      </w:r>
    </w:p>
    <w:p w14:paraId="02993611" w14:textId="77777777" w:rsidR="00A07B58" w:rsidRPr="007A2594" w:rsidRDefault="00A07B58" w:rsidP="00A07B58">
      <w:pPr>
        <w:spacing w:line="276" w:lineRule="auto"/>
        <w:jc w:val="both"/>
        <w:rPr>
          <w:i/>
          <w:sz w:val="28"/>
          <w:szCs w:val="28"/>
        </w:rPr>
      </w:pPr>
      <w:r w:rsidRPr="007A2594">
        <w:rPr>
          <w:i/>
          <w:sz w:val="28"/>
          <w:szCs w:val="28"/>
        </w:rPr>
        <w:t xml:space="preserve">3. Найдите соответствия: </w:t>
      </w:r>
    </w:p>
    <w:p w14:paraId="4ABBDD20" w14:textId="77777777" w:rsidR="00A07B58" w:rsidRPr="0064513B" w:rsidRDefault="00A07B58" w:rsidP="00A07B58">
      <w:pPr>
        <w:spacing w:line="276" w:lineRule="auto"/>
        <w:jc w:val="both"/>
        <w:rPr>
          <w:b/>
          <w:sz w:val="28"/>
          <w:szCs w:val="28"/>
          <w:lang w:val="en-US"/>
        </w:rPr>
      </w:pPr>
      <w:r w:rsidRPr="0064513B">
        <w:rPr>
          <w:b/>
          <w:sz w:val="28"/>
          <w:szCs w:val="28"/>
          <w:lang w:val="en-US"/>
        </w:rPr>
        <w:t xml:space="preserve">44. </w:t>
      </w:r>
      <w:r w:rsidRPr="00BC0A94">
        <w:rPr>
          <w:b/>
          <w:sz w:val="28"/>
          <w:szCs w:val="28"/>
        </w:rPr>
        <w:t>Возьмите</w:t>
      </w:r>
      <w:r w:rsidRPr="0064513B">
        <w:rPr>
          <w:b/>
          <w:sz w:val="28"/>
          <w:szCs w:val="28"/>
          <w:lang w:val="en-US"/>
        </w:rPr>
        <w:t xml:space="preserve"> </w:t>
      </w:r>
      <w:proofErr w:type="gramStart"/>
      <w:r w:rsidRPr="0064513B">
        <w:rPr>
          <w:b/>
          <w:sz w:val="28"/>
          <w:szCs w:val="28"/>
          <w:lang w:val="en-US"/>
        </w:rPr>
        <w:t>– :</w:t>
      </w:r>
      <w:proofErr w:type="gramEnd"/>
      <w:r w:rsidRPr="0064513B">
        <w:rPr>
          <w:b/>
          <w:sz w:val="28"/>
          <w:szCs w:val="28"/>
          <w:lang w:val="en-US"/>
        </w:rPr>
        <w:t xml:space="preserve"> </w:t>
      </w:r>
    </w:p>
    <w:p w14:paraId="241F0240" w14:textId="77777777" w:rsidR="00A07B58" w:rsidRPr="0064513B" w:rsidRDefault="00A07B58" w:rsidP="00A07B58">
      <w:pPr>
        <w:spacing w:line="276" w:lineRule="auto"/>
        <w:ind w:left="360"/>
        <w:jc w:val="both"/>
        <w:rPr>
          <w:sz w:val="28"/>
          <w:szCs w:val="28"/>
          <w:lang w:val="en-US"/>
        </w:rPr>
      </w:pPr>
      <w:r w:rsidRPr="0064513B">
        <w:rPr>
          <w:sz w:val="28"/>
          <w:szCs w:val="28"/>
          <w:lang w:val="en-US"/>
        </w:rPr>
        <w:t xml:space="preserve">      </w:t>
      </w:r>
      <w:r w:rsidRPr="00762020">
        <w:rPr>
          <w:sz w:val="28"/>
          <w:szCs w:val="28"/>
        </w:rPr>
        <w:t>а</w:t>
      </w:r>
      <w:r w:rsidRPr="0064513B">
        <w:rPr>
          <w:sz w:val="28"/>
          <w:szCs w:val="28"/>
          <w:lang w:val="en-US"/>
        </w:rPr>
        <w:t xml:space="preserve">.  </w:t>
      </w:r>
      <w:r w:rsidRPr="00762020">
        <w:rPr>
          <w:sz w:val="28"/>
          <w:szCs w:val="28"/>
          <w:lang w:val="en-US"/>
        </w:rPr>
        <w:t>recipite</w:t>
      </w:r>
      <w:r w:rsidRPr="0064513B">
        <w:rPr>
          <w:sz w:val="28"/>
          <w:szCs w:val="28"/>
          <w:lang w:val="en-US"/>
        </w:rPr>
        <w:t xml:space="preserve"> </w:t>
      </w:r>
    </w:p>
    <w:p w14:paraId="54A611C3" w14:textId="77777777" w:rsidR="00A07B58" w:rsidRPr="0064513B" w:rsidRDefault="00A07B58" w:rsidP="00A07B58">
      <w:pPr>
        <w:spacing w:line="276" w:lineRule="auto"/>
        <w:ind w:left="720"/>
        <w:jc w:val="both"/>
        <w:rPr>
          <w:sz w:val="28"/>
          <w:szCs w:val="28"/>
          <w:lang w:val="en-US"/>
        </w:rPr>
      </w:pPr>
      <w:r w:rsidRPr="00762020">
        <w:rPr>
          <w:sz w:val="28"/>
          <w:szCs w:val="28"/>
        </w:rPr>
        <w:t>б</w:t>
      </w:r>
      <w:r w:rsidRPr="0064513B">
        <w:rPr>
          <w:sz w:val="28"/>
          <w:szCs w:val="28"/>
          <w:lang w:val="en-US"/>
        </w:rPr>
        <w:t xml:space="preserve">. </w:t>
      </w:r>
      <w:r w:rsidRPr="00762020">
        <w:rPr>
          <w:sz w:val="28"/>
          <w:szCs w:val="28"/>
          <w:lang w:val="en-US"/>
        </w:rPr>
        <w:t>date</w:t>
      </w:r>
      <w:r w:rsidRPr="0064513B">
        <w:rPr>
          <w:sz w:val="28"/>
          <w:szCs w:val="28"/>
          <w:lang w:val="en-US"/>
        </w:rPr>
        <w:t xml:space="preserve"> </w:t>
      </w:r>
    </w:p>
    <w:p w14:paraId="02044EBE" w14:textId="77777777" w:rsidR="00A07B58" w:rsidRPr="00762020" w:rsidRDefault="00A07B58" w:rsidP="00A07B58">
      <w:pPr>
        <w:spacing w:line="276" w:lineRule="auto"/>
        <w:ind w:left="720"/>
        <w:jc w:val="both"/>
        <w:rPr>
          <w:sz w:val="28"/>
          <w:szCs w:val="28"/>
          <w:lang w:val="en-US"/>
        </w:rPr>
      </w:pPr>
      <w:r w:rsidRPr="00762020">
        <w:rPr>
          <w:sz w:val="28"/>
          <w:szCs w:val="28"/>
        </w:rPr>
        <w:t>в</w:t>
      </w:r>
      <w:r w:rsidRPr="00762020">
        <w:rPr>
          <w:sz w:val="28"/>
          <w:szCs w:val="28"/>
          <w:lang w:val="en-US"/>
        </w:rPr>
        <w:t>.</w:t>
      </w:r>
      <w:r w:rsidRPr="00D479D3">
        <w:rPr>
          <w:sz w:val="28"/>
          <w:szCs w:val="28"/>
          <w:lang w:val="en-US"/>
        </w:rPr>
        <w:t xml:space="preserve"> </w:t>
      </w:r>
      <w:r w:rsidRPr="00762020">
        <w:rPr>
          <w:sz w:val="28"/>
          <w:szCs w:val="28"/>
          <w:lang w:val="en-US"/>
        </w:rPr>
        <w:t xml:space="preserve">recipe  </w:t>
      </w:r>
    </w:p>
    <w:p w14:paraId="7A4D8DE3" w14:textId="77777777" w:rsidR="00A07B58" w:rsidRPr="00BC0A94" w:rsidRDefault="00A07B58" w:rsidP="00A07B58">
      <w:pPr>
        <w:spacing w:line="276" w:lineRule="auto"/>
        <w:jc w:val="both"/>
        <w:rPr>
          <w:b/>
          <w:sz w:val="28"/>
          <w:szCs w:val="28"/>
          <w:lang w:val="en-US"/>
        </w:rPr>
      </w:pPr>
      <w:r w:rsidRPr="00BC0A94">
        <w:rPr>
          <w:b/>
          <w:sz w:val="28"/>
          <w:szCs w:val="28"/>
          <w:lang w:val="en-US"/>
        </w:rPr>
        <w:t>45.</w:t>
      </w:r>
      <w:r w:rsidRPr="00D479D3">
        <w:rPr>
          <w:b/>
          <w:sz w:val="28"/>
          <w:szCs w:val="28"/>
          <w:lang w:val="en-US"/>
        </w:rPr>
        <w:t xml:space="preserve"> </w:t>
      </w:r>
      <w:r w:rsidRPr="00BC0A94">
        <w:rPr>
          <w:b/>
          <w:sz w:val="28"/>
          <w:szCs w:val="28"/>
        </w:rPr>
        <w:t>Боль</w:t>
      </w:r>
      <w:r w:rsidRPr="00BC0A94">
        <w:rPr>
          <w:b/>
          <w:sz w:val="28"/>
          <w:szCs w:val="28"/>
          <w:lang w:val="en-US"/>
        </w:rPr>
        <w:t xml:space="preserve"> </w:t>
      </w:r>
      <w:proofErr w:type="gramStart"/>
      <w:r w:rsidRPr="00BC0A94">
        <w:rPr>
          <w:b/>
          <w:sz w:val="28"/>
          <w:szCs w:val="28"/>
          <w:lang w:val="en-US"/>
        </w:rPr>
        <w:t>– :</w:t>
      </w:r>
      <w:proofErr w:type="gramEnd"/>
    </w:p>
    <w:p w14:paraId="0C492685" w14:textId="77777777" w:rsidR="00A07B58" w:rsidRPr="00762020" w:rsidRDefault="00A07B58" w:rsidP="00A07B58">
      <w:pPr>
        <w:spacing w:line="276" w:lineRule="auto"/>
        <w:ind w:left="360"/>
        <w:jc w:val="both"/>
        <w:rPr>
          <w:sz w:val="28"/>
          <w:szCs w:val="28"/>
          <w:lang w:val="en-US"/>
        </w:rPr>
      </w:pPr>
      <w:r w:rsidRPr="00762020">
        <w:rPr>
          <w:sz w:val="28"/>
          <w:szCs w:val="28"/>
          <w:lang w:val="en-US"/>
        </w:rPr>
        <w:t xml:space="preserve">      </w:t>
      </w:r>
      <w:r w:rsidRPr="00762020">
        <w:rPr>
          <w:sz w:val="28"/>
          <w:szCs w:val="28"/>
        </w:rPr>
        <w:t>а</w:t>
      </w:r>
      <w:r>
        <w:rPr>
          <w:sz w:val="28"/>
          <w:szCs w:val="28"/>
          <w:lang w:val="en-US"/>
        </w:rPr>
        <w:t xml:space="preserve">. </w:t>
      </w:r>
      <w:r w:rsidRPr="00762020">
        <w:rPr>
          <w:sz w:val="28"/>
          <w:szCs w:val="28"/>
          <w:lang w:val="en-US"/>
        </w:rPr>
        <w:t xml:space="preserve">cytoscopia </w:t>
      </w:r>
    </w:p>
    <w:p w14:paraId="6D5779D5" w14:textId="77777777" w:rsidR="00A07B58" w:rsidRPr="00762020" w:rsidRDefault="00A07B58" w:rsidP="00A07B58">
      <w:pPr>
        <w:spacing w:line="276" w:lineRule="auto"/>
        <w:ind w:left="720"/>
        <w:jc w:val="both"/>
        <w:rPr>
          <w:sz w:val="28"/>
          <w:szCs w:val="28"/>
          <w:lang w:val="en-US"/>
        </w:rPr>
      </w:pPr>
      <w:r w:rsidRPr="00762020">
        <w:rPr>
          <w:sz w:val="28"/>
          <w:szCs w:val="28"/>
        </w:rPr>
        <w:t>б</w:t>
      </w:r>
      <w:r w:rsidRPr="00762020">
        <w:rPr>
          <w:sz w:val="28"/>
          <w:szCs w:val="28"/>
          <w:lang w:val="en-US"/>
        </w:rPr>
        <w:t xml:space="preserve">. enteroptosis </w:t>
      </w:r>
    </w:p>
    <w:p w14:paraId="4FE9BF16" w14:textId="77777777" w:rsidR="00A07B58" w:rsidRPr="0064513B" w:rsidRDefault="00A07B58" w:rsidP="00A07B58">
      <w:pPr>
        <w:spacing w:line="276" w:lineRule="auto"/>
        <w:ind w:left="720"/>
        <w:jc w:val="both"/>
        <w:rPr>
          <w:sz w:val="28"/>
          <w:szCs w:val="28"/>
          <w:lang w:val="en-US"/>
        </w:rPr>
      </w:pPr>
      <w:r w:rsidRPr="00762020">
        <w:rPr>
          <w:sz w:val="28"/>
          <w:szCs w:val="28"/>
        </w:rPr>
        <w:t>в</w:t>
      </w:r>
      <w:r w:rsidRPr="0064513B">
        <w:rPr>
          <w:sz w:val="28"/>
          <w:szCs w:val="28"/>
          <w:lang w:val="en-US"/>
        </w:rPr>
        <w:t xml:space="preserve">. </w:t>
      </w:r>
      <w:r w:rsidRPr="00762020">
        <w:rPr>
          <w:sz w:val="28"/>
          <w:szCs w:val="28"/>
          <w:lang w:val="en-US"/>
        </w:rPr>
        <w:t>cardialgia</w:t>
      </w:r>
      <w:r w:rsidRPr="0064513B">
        <w:rPr>
          <w:sz w:val="28"/>
          <w:szCs w:val="28"/>
          <w:lang w:val="en-US"/>
        </w:rPr>
        <w:t xml:space="preserve"> </w:t>
      </w:r>
    </w:p>
    <w:p w14:paraId="55549F9C" w14:textId="77777777" w:rsidR="00A07B58" w:rsidRPr="00BC0A94" w:rsidRDefault="00A07B58" w:rsidP="00A07B58">
      <w:pPr>
        <w:spacing w:line="276" w:lineRule="auto"/>
        <w:jc w:val="both"/>
        <w:rPr>
          <w:b/>
          <w:sz w:val="28"/>
          <w:szCs w:val="28"/>
        </w:rPr>
      </w:pPr>
      <w:r w:rsidRPr="00BC0A94">
        <w:rPr>
          <w:b/>
          <w:sz w:val="28"/>
          <w:szCs w:val="28"/>
        </w:rPr>
        <w:t>46.</w:t>
      </w:r>
      <w:r w:rsidRPr="00BC0A94">
        <w:rPr>
          <w:b/>
          <w:sz w:val="28"/>
          <w:szCs w:val="28"/>
          <w:lang w:val="en-US"/>
        </w:rPr>
        <w:t>Therapia</w:t>
      </w:r>
      <w:r w:rsidRPr="00BC0A94">
        <w:rPr>
          <w:b/>
          <w:sz w:val="28"/>
          <w:szCs w:val="28"/>
        </w:rPr>
        <w:t xml:space="preserve"> </w:t>
      </w:r>
      <w:proofErr w:type="gramStart"/>
      <w:r w:rsidRPr="00BC0A94">
        <w:rPr>
          <w:b/>
          <w:sz w:val="28"/>
          <w:szCs w:val="28"/>
        </w:rPr>
        <w:t>– :</w:t>
      </w:r>
      <w:proofErr w:type="gramEnd"/>
    </w:p>
    <w:p w14:paraId="2A7BFDBD" w14:textId="77777777" w:rsidR="00A07B58" w:rsidRPr="00762020" w:rsidRDefault="00A07B58" w:rsidP="00A07B58">
      <w:pPr>
        <w:spacing w:line="276" w:lineRule="auto"/>
        <w:ind w:left="720"/>
        <w:jc w:val="both"/>
        <w:rPr>
          <w:sz w:val="28"/>
          <w:szCs w:val="28"/>
        </w:rPr>
      </w:pPr>
      <w:r w:rsidRPr="00762020">
        <w:rPr>
          <w:sz w:val="28"/>
          <w:szCs w:val="28"/>
        </w:rPr>
        <w:t>а. лечение</w:t>
      </w:r>
    </w:p>
    <w:p w14:paraId="71C1FBDF" w14:textId="77777777" w:rsidR="00A07B58" w:rsidRPr="00762020" w:rsidRDefault="00A07B58" w:rsidP="00A07B58">
      <w:pPr>
        <w:spacing w:line="276" w:lineRule="auto"/>
        <w:ind w:left="720"/>
        <w:jc w:val="both"/>
        <w:rPr>
          <w:sz w:val="28"/>
          <w:szCs w:val="28"/>
        </w:rPr>
      </w:pPr>
      <w:r w:rsidRPr="00762020">
        <w:rPr>
          <w:sz w:val="28"/>
          <w:szCs w:val="28"/>
        </w:rPr>
        <w:t>б. боль в области органа</w:t>
      </w:r>
    </w:p>
    <w:p w14:paraId="39E88D67" w14:textId="77777777" w:rsidR="00A07B58" w:rsidRPr="00762020" w:rsidRDefault="00A07B58" w:rsidP="00A07B58">
      <w:pPr>
        <w:spacing w:line="276" w:lineRule="auto"/>
        <w:ind w:left="720"/>
        <w:jc w:val="both"/>
        <w:rPr>
          <w:sz w:val="28"/>
          <w:szCs w:val="28"/>
        </w:rPr>
      </w:pPr>
      <w:r w:rsidRPr="00762020">
        <w:rPr>
          <w:sz w:val="28"/>
          <w:szCs w:val="28"/>
        </w:rPr>
        <w:t>в.</w:t>
      </w:r>
      <w:r>
        <w:rPr>
          <w:sz w:val="28"/>
          <w:szCs w:val="28"/>
        </w:rPr>
        <w:t xml:space="preserve"> </w:t>
      </w:r>
      <w:r w:rsidRPr="00762020">
        <w:rPr>
          <w:sz w:val="28"/>
          <w:szCs w:val="28"/>
        </w:rPr>
        <w:t>исследование</w:t>
      </w:r>
    </w:p>
    <w:p w14:paraId="298577C5" w14:textId="77777777" w:rsidR="00A07B58" w:rsidRPr="00BC0A94" w:rsidRDefault="00A07B58" w:rsidP="00A07B58">
      <w:pPr>
        <w:spacing w:line="276" w:lineRule="auto"/>
        <w:jc w:val="both"/>
        <w:rPr>
          <w:b/>
          <w:sz w:val="28"/>
          <w:szCs w:val="28"/>
        </w:rPr>
      </w:pPr>
      <w:r w:rsidRPr="00BC0A94">
        <w:rPr>
          <w:b/>
          <w:sz w:val="28"/>
          <w:szCs w:val="28"/>
        </w:rPr>
        <w:t>47.Опухоль нервной ткани:</w:t>
      </w:r>
    </w:p>
    <w:p w14:paraId="005081C2" w14:textId="77777777" w:rsidR="00A07B58" w:rsidRPr="00FA7459" w:rsidRDefault="00A07B58" w:rsidP="00A07B58">
      <w:pPr>
        <w:spacing w:line="276" w:lineRule="auto"/>
        <w:ind w:left="360"/>
        <w:jc w:val="both"/>
        <w:rPr>
          <w:sz w:val="28"/>
          <w:szCs w:val="28"/>
          <w:lang w:val="en-US"/>
        </w:rPr>
      </w:pPr>
      <w:r>
        <w:rPr>
          <w:sz w:val="28"/>
          <w:szCs w:val="28"/>
        </w:rPr>
        <w:t xml:space="preserve">     </w:t>
      </w:r>
      <w:r w:rsidRPr="00762020">
        <w:rPr>
          <w:sz w:val="28"/>
          <w:szCs w:val="28"/>
        </w:rPr>
        <w:t>а</w:t>
      </w:r>
      <w:r w:rsidRPr="00FA7459">
        <w:rPr>
          <w:sz w:val="28"/>
          <w:szCs w:val="28"/>
          <w:lang w:val="en-US"/>
        </w:rPr>
        <w:t xml:space="preserve">. </w:t>
      </w:r>
      <w:r w:rsidRPr="00762020">
        <w:rPr>
          <w:sz w:val="28"/>
          <w:szCs w:val="28"/>
          <w:lang w:val="en-US"/>
        </w:rPr>
        <w:t>nephroma</w:t>
      </w:r>
    </w:p>
    <w:p w14:paraId="2B8EA401" w14:textId="77777777" w:rsidR="00A07B58" w:rsidRPr="00FA7459" w:rsidRDefault="00A07B58" w:rsidP="00A07B58">
      <w:pPr>
        <w:spacing w:line="276" w:lineRule="auto"/>
        <w:ind w:left="720"/>
        <w:jc w:val="both"/>
        <w:rPr>
          <w:sz w:val="28"/>
          <w:szCs w:val="28"/>
          <w:lang w:val="en-US"/>
        </w:rPr>
      </w:pPr>
      <w:r w:rsidRPr="00762020">
        <w:rPr>
          <w:sz w:val="28"/>
          <w:szCs w:val="28"/>
        </w:rPr>
        <w:t>б</w:t>
      </w:r>
      <w:r w:rsidRPr="00FA7459">
        <w:rPr>
          <w:sz w:val="28"/>
          <w:szCs w:val="28"/>
          <w:lang w:val="en-US"/>
        </w:rPr>
        <w:t xml:space="preserve">. </w:t>
      </w:r>
      <w:r w:rsidRPr="00762020">
        <w:rPr>
          <w:sz w:val="28"/>
          <w:szCs w:val="28"/>
          <w:lang w:val="en-US"/>
        </w:rPr>
        <w:t>neuroma</w:t>
      </w:r>
    </w:p>
    <w:p w14:paraId="1A367A82" w14:textId="77777777" w:rsidR="00A07B58" w:rsidRPr="00FA7459" w:rsidRDefault="00A07B58" w:rsidP="00A07B58">
      <w:pPr>
        <w:spacing w:line="276" w:lineRule="auto"/>
        <w:ind w:left="720"/>
        <w:jc w:val="both"/>
        <w:rPr>
          <w:sz w:val="28"/>
          <w:szCs w:val="28"/>
          <w:lang w:val="en-US"/>
        </w:rPr>
      </w:pPr>
      <w:r w:rsidRPr="00762020">
        <w:rPr>
          <w:sz w:val="28"/>
          <w:szCs w:val="28"/>
        </w:rPr>
        <w:t>в</w:t>
      </w:r>
      <w:r w:rsidRPr="00FA7459">
        <w:rPr>
          <w:sz w:val="28"/>
          <w:szCs w:val="28"/>
          <w:lang w:val="en-US"/>
        </w:rPr>
        <w:t xml:space="preserve">. </w:t>
      </w:r>
      <w:r w:rsidRPr="00762020">
        <w:rPr>
          <w:sz w:val="28"/>
          <w:szCs w:val="28"/>
          <w:lang w:val="en-US"/>
        </w:rPr>
        <w:t>neuralgia</w:t>
      </w:r>
    </w:p>
    <w:p w14:paraId="37067B4F" w14:textId="77777777" w:rsidR="00A07B58" w:rsidRPr="00BC0A94" w:rsidRDefault="00A07B58" w:rsidP="00A07B58">
      <w:pPr>
        <w:spacing w:line="276" w:lineRule="auto"/>
        <w:jc w:val="both"/>
        <w:rPr>
          <w:b/>
          <w:sz w:val="28"/>
          <w:szCs w:val="28"/>
          <w:lang w:val="en-US"/>
        </w:rPr>
      </w:pPr>
      <w:r w:rsidRPr="00BC0A94">
        <w:rPr>
          <w:b/>
          <w:sz w:val="28"/>
          <w:szCs w:val="28"/>
          <w:lang w:val="en-US"/>
        </w:rPr>
        <w:t xml:space="preserve">48. </w:t>
      </w:r>
      <w:r w:rsidRPr="00BC0A94">
        <w:rPr>
          <w:b/>
          <w:sz w:val="28"/>
          <w:szCs w:val="28"/>
        </w:rPr>
        <w:t>Выдай</w:t>
      </w:r>
      <w:r w:rsidRPr="00BC0A94">
        <w:rPr>
          <w:b/>
          <w:sz w:val="28"/>
          <w:szCs w:val="28"/>
          <w:lang w:val="en-US"/>
        </w:rPr>
        <w:t xml:space="preserve"> </w:t>
      </w:r>
      <w:proofErr w:type="gramStart"/>
      <w:r w:rsidRPr="00BC0A94">
        <w:rPr>
          <w:b/>
          <w:sz w:val="28"/>
          <w:szCs w:val="28"/>
          <w:lang w:val="en-US"/>
        </w:rPr>
        <w:t>– :</w:t>
      </w:r>
      <w:proofErr w:type="gramEnd"/>
    </w:p>
    <w:p w14:paraId="0EB55461" w14:textId="77777777" w:rsidR="00A07B58" w:rsidRPr="00762020" w:rsidRDefault="00A07B58" w:rsidP="00A07B58">
      <w:pPr>
        <w:spacing w:line="276" w:lineRule="auto"/>
        <w:ind w:left="720"/>
        <w:jc w:val="both"/>
        <w:rPr>
          <w:sz w:val="28"/>
          <w:szCs w:val="28"/>
          <w:lang w:val="en-US"/>
        </w:rPr>
      </w:pPr>
      <w:r w:rsidRPr="00762020">
        <w:rPr>
          <w:sz w:val="28"/>
          <w:szCs w:val="28"/>
          <w:lang w:val="en-US"/>
        </w:rPr>
        <w:t>a. date</w:t>
      </w:r>
    </w:p>
    <w:p w14:paraId="5D72B613"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б</w:t>
      </w:r>
      <w:r w:rsidRPr="00762020">
        <w:rPr>
          <w:sz w:val="28"/>
          <w:szCs w:val="28"/>
          <w:lang w:val="en-US"/>
        </w:rPr>
        <w:t>.recipe</w:t>
      </w:r>
      <w:proofErr w:type="gramEnd"/>
    </w:p>
    <w:p w14:paraId="14BFD085" w14:textId="77777777" w:rsidR="00A07B58" w:rsidRPr="00762020" w:rsidRDefault="00A07B58" w:rsidP="00A07B58">
      <w:pPr>
        <w:spacing w:line="276" w:lineRule="auto"/>
        <w:ind w:left="720"/>
        <w:jc w:val="both"/>
        <w:rPr>
          <w:sz w:val="28"/>
          <w:szCs w:val="28"/>
          <w:lang w:val="en-US"/>
        </w:rPr>
      </w:pPr>
      <w:proofErr w:type="gramStart"/>
      <w:r w:rsidRPr="00762020">
        <w:rPr>
          <w:sz w:val="28"/>
          <w:szCs w:val="28"/>
        </w:rPr>
        <w:t>в</w:t>
      </w:r>
      <w:r w:rsidRPr="00762020">
        <w:rPr>
          <w:sz w:val="28"/>
          <w:szCs w:val="28"/>
          <w:lang w:val="en-US"/>
        </w:rPr>
        <w:t>.da</w:t>
      </w:r>
      <w:proofErr w:type="gramEnd"/>
    </w:p>
    <w:p w14:paraId="1DAF3B16" w14:textId="77777777" w:rsidR="00A07B58" w:rsidRPr="0064513B" w:rsidRDefault="00A07B58" w:rsidP="00A07B58">
      <w:pPr>
        <w:spacing w:line="276" w:lineRule="auto"/>
        <w:jc w:val="both"/>
        <w:rPr>
          <w:b/>
          <w:sz w:val="28"/>
          <w:szCs w:val="28"/>
          <w:lang w:val="en-US"/>
        </w:rPr>
      </w:pPr>
      <w:r w:rsidRPr="0064513B">
        <w:rPr>
          <w:b/>
          <w:sz w:val="28"/>
          <w:szCs w:val="28"/>
          <w:lang w:val="en-US"/>
        </w:rPr>
        <w:t>49.</w:t>
      </w:r>
      <w:r w:rsidRPr="00BC0A94">
        <w:rPr>
          <w:b/>
          <w:sz w:val="28"/>
          <w:szCs w:val="28"/>
          <w:lang w:val="en-US"/>
        </w:rPr>
        <w:t>Nephropatia</w:t>
      </w:r>
      <w:r w:rsidRPr="0064513B">
        <w:rPr>
          <w:b/>
          <w:sz w:val="28"/>
          <w:szCs w:val="28"/>
          <w:lang w:val="en-US"/>
        </w:rPr>
        <w:t xml:space="preserve"> </w:t>
      </w:r>
      <w:proofErr w:type="gramStart"/>
      <w:r w:rsidRPr="0064513B">
        <w:rPr>
          <w:b/>
          <w:sz w:val="28"/>
          <w:szCs w:val="28"/>
          <w:lang w:val="en-US"/>
        </w:rPr>
        <w:t>– :</w:t>
      </w:r>
      <w:proofErr w:type="gramEnd"/>
      <w:r w:rsidRPr="0064513B">
        <w:rPr>
          <w:b/>
          <w:sz w:val="28"/>
          <w:szCs w:val="28"/>
          <w:lang w:val="en-US"/>
        </w:rPr>
        <w:t xml:space="preserve"> </w:t>
      </w:r>
    </w:p>
    <w:p w14:paraId="667A7A61" w14:textId="77777777" w:rsidR="00A07B58" w:rsidRPr="00762020" w:rsidRDefault="00A07B58" w:rsidP="00A07B58">
      <w:pPr>
        <w:spacing w:line="276" w:lineRule="auto"/>
        <w:ind w:left="360"/>
        <w:jc w:val="both"/>
        <w:rPr>
          <w:sz w:val="28"/>
          <w:szCs w:val="28"/>
        </w:rPr>
      </w:pPr>
      <w:r w:rsidRPr="0064513B">
        <w:rPr>
          <w:sz w:val="28"/>
          <w:szCs w:val="28"/>
          <w:lang w:val="en-US"/>
        </w:rPr>
        <w:t xml:space="preserve">      </w:t>
      </w:r>
      <w:r w:rsidRPr="00762020">
        <w:rPr>
          <w:sz w:val="28"/>
          <w:szCs w:val="28"/>
        </w:rPr>
        <w:t>а. воспаление почки</w:t>
      </w:r>
    </w:p>
    <w:p w14:paraId="03B5CEB5" w14:textId="77777777" w:rsidR="00A07B58" w:rsidRPr="00762020" w:rsidRDefault="00A07B58" w:rsidP="00A07B58">
      <w:pPr>
        <w:spacing w:line="276" w:lineRule="auto"/>
        <w:ind w:left="720"/>
        <w:jc w:val="both"/>
        <w:rPr>
          <w:sz w:val="28"/>
          <w:szCs w:val="28"/>
        </w:rPr>
      </w:pPr>
      <w:r w:rsidRPr="00762020">
        <w:rPr>
          <w:sz w:val="28"/>
          <w:szCs w:val="28"/>
        </w:rPr>
        <w:t>б. заболевание почки</w:t>
      </w:r>
    </w:p>
    <w:p w14:paraId="70C7A5B5" w14:textId="77777777" w:rsidR="00A07B58" w:rsidRPr="00762020" w:rsidRDefault="00A07B58" w:rsidP="00A07B58">
      <w:pPr>
        <w:spacing w:line="276" w:lineRule="auto"/>
        <w:ind w:left="720"/>
        <w:jc w:val="both"/>
        <w:rPr>
          <w:sz w:val="28"/>
          <w:szCs w:val="28"/>
        </w:rPr>
      </w:pPr>
      <w:r w:rsidRPr="00762020">
        <w:rPr>
          <w:sz w:val="28"/>
          <w:szCs w:val="28"/>
        </w:rPr>
        <w:t>в.</w:t>
      </w:r>
      <w:r>
        <w:rPr>
          <w:sz w:val="28"/>
          <w:szCs w:val="28"/>
        </w:rPr>
        <w:t xml:space="preserve"> </w:t>
      </w:r>
      <w:r w:rsidRPr="00762020">
        <w:rPr>
          <w:sz w:val="28"/>
          <w:szCs w:val="28"/>
        </w:rPr>
        <w:t>исследование почки</w:t>
      </w:r>
    </w:p>
    <w:p w14:paraId="362CF42F" w14:textId="77777777" w:rsidR="00A07B58" w:rsidRPr="00FA7459" w:rsidRDefault="00A07B58" w:rsidP="00A07B58">
      <w:pPr>
        <w:spacing w:line="276" w:lineRule="auto"/>
        <w:jc w:val="both"/>
        <w:rPr>
          <w:b/>
          <w:sz w:val="28"/>
          <w:szCs w:val="28"/>
        </w:rPr>
      </w:pPr>
      <w:r w:rsidRPr="00FA7459">
        <w:rPr>
          <w:b/>
          <w:sz w:val="28"/>
          <w:szCs w:val="28"/>
        </w:rPr>
        <w:t>50.</w:t>
      </w:r>
      <w:r w:rsidRPr="00BC0A94">
        <w:rPr>
          <w:b/>
          <w:sz w:val="28"/>
          <w:szCs w:val="28"/>
        </w:rPr>
        <w:t>Обозначьте</w:t>
      </w:r>
      <w:r w:rsidRPr="00FA7459">
        <w:rPr>
          <w:b/>
          <w:sz w:val="28"/>
          <w:szCs w:val="28"/>
        </w:rPr>
        <w:t xml:space="preserve"> </w:t>
      </w:r>
      <w:proofErr w:type="gramStart"/>
      <w:r w:rsidRPr="00FA7459">
        <w:rPr>
          <w:b/>
          <w:sz w:val="28"/>
          <w:szCs w:val="28"/>
        </w:rPr>
        <w:t>– :</w:t>
      </w:r>
      <w:proofErr w:type="gramEnd"/>
    </w:p>
    <w:p w14:paraId="75A08A69" w14:textId="77777777" w:rsidR="00A07B58" w:rsidRPr="00FA7459" w:rsidRDefault="00A07B58" w:rsidP="00A07B58">
      <w:pPr>
        <w:spacing w:line="276" w:lineRule="auto"/>
        <w:ind w:left="360"/>
        <w:jc w:val="both"/>
        <w:rPr>
          <w:sz w:val="28"/>
          <w:szCs w:val="28"/>
        </w:rPr>
      </w:pPr>
      <w:r w:rsidRPr="00FA7459">
        <w:rPr>
          <w:sz w:val="28"/>
          <w:szCs w:val="28"/>
        </w:rPr>
        <w:lastRenderedPageBreak/>
        <w:t xml:space="preserve">      </w:t>
      </w:r>
      <w:r w:rsidRPr="00762020">
        <w:rPr>
          <w:sz w:val="28"/>
          <w:szCs w:val="28"/>
        </w:rPr>
        <w:t>а</w:t>
      </w:r>
      <w:r w:rsidRPr="00FA7459">
        <w:rPr>
          <w:sz w:val="28"/>
          <w:szCs w:val="28"/>
        </w:rPr>
        <w:t xml:space="preserve">. </w:t>
      </w:r>
      <w:r w:rsidRPr="00762020">
        <w:rPr>
          <w:sz w:val="28"/>
          <w:szCs w:val="28"/>
          <w:lang w:val="en-US"/>
        </w:rPr>
        <w:t>signate</w:t>
      </w:r>
    </w:p>
    <w:p w14:paraId="2AEAC818" w14:textId="77777777" w:rsidR="00A07B58" w:rsidRPr="00FA7459" w:rsidRDefault="00A07B58" w:rsidP="00A07B58">
      <w:pPr>
        <w:spacing w:line="276" w:lineRule="auto"/>
        <w:ind w:left="720"/>
        <w:jc w:val="both"/>
        <w:rPr>
          <w:sz w:val="28"/>
          <w:szCs w:val="28"/>
        </w:rPr>
      </w:pPr>
      <w:r w:rsidRPr="00762020">
        <w:rPr>
          <w:sz w:val="28"/>
          <w:szCs w:val="28"/>
        </w:rPr>
        <w:t>б</w:t>
      </w:r>
      <w:r w:rsidRPr="00FA7459">
        <w:rPr>
          <w:sz w:val="28"/>
          <w:szCs w:val="28"/>
        </w:rPr>
        <w:t xml:space="preserve">. </w:t>
      </w:r>
      <w:r w:rsidRPr="00762020">
        <w:rPr>
          <w:sz w:val="28"/>
          <w:szCs w:val="28"/>
          <w:lang w:val="en-US"/>
        </w:rPr>
        <w:t>misce</w:t>
      </w:r>
    </w:p>
    <w:p w14:paraId="0C0B1491" w14:textId="77777777" w:rsidR="00A07B58" w:rsidRPr="00FA7459" w:rsidRDefault="00A07B58" w:rsidP="00A07B58">
      <w:pPr>
        <w:spacing w:line="276" w:lineRule="auto"/>
        <w:ind w:left="720"/>
        <w:jc w:val="both"/>
        <w:rPr>
          <w:sz w:val="28"/>
          <w:szCs w:val="28"/>
        </w:rPr>
      </w:pPr>
      <w:r w:rsidRPr="00762020">
        <w:rPr>
          <w:sz w:val="28"/>
          <w:szCs w:val="28"/>
        </w:rPr>
        <w:t>в</w:t>
      </w:r>
      <w:r w:rsidRPr="00FA7459">
        <w:rPr>
          <w:sz w:val="28"/>
          <w:szCs w:val="28"/>
        </w:rPr>
        <w:t xml:space="preserve">. </w:t>
      </w:r>
      <w:r w:rsidRPr="00762020">
        <w:rPr>
          <w:sz w:val="28"/>
          <w:szCs w:val="28"/>
          <w:lang w:val="en-US"/>
        </w:rPr>
        <w:t>signa</w:t>
      </w:r>
    </w:p>
    <w:p w14:paraId="2020BBF8" w14:textId="77777777" w:rsidR="00A07B58" w:rsidRPr="005A2BD1" w:rsidRDefault="00A07B58" w:rsidP="00A07B58">
      <w:pPr>
        <w:spacing w:line="276" w:lineRule="auto"/>
        <w:jc w:val="center"/>
        <w:rPr>
          <w:b/>
          <w:sz w:val="28"/>
          <w:szCs w:val="28"/>
        </w:rPr>
      </w:pPr>
      <w:r w:rsidRPr="005A2BD1">
        <w:rPr>
          <w:b/>
          <w:sz w:val="28"/>
          <w:szCs w:val="28"/>
        </w:rPr>
        <w:t>Эталоны ответов к итоговому тестовому контролю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390"/>
        <w:gridCol w:w="456"/>
        <w:gridCol w:w="390"/>
        <w:gridCol w:w="456"/>
        <w:gridCol w:w="390"/>
        <w:gridCol w:w="456"/>
        <w:gridCol w:w="390"/>
        <w:gridCol w:w="456"/>
        <w:gridCol w:w="390"/>
      </w:tblGrid>
      <w:tr w:rsidR="00A07B58" w:rsidRPr="00BC0A94" w14:paraId="7816B4C0"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22D7E2E6" w14:textId="77777777" w:rsidR="00A07B58" w:rsidRPr="00BC0A94" w:rsidRDefault="00A07B58" w:rsidP="0049047E">
            <w:pPr>
              <w:rPr>
                <w:b/>
              </w:rPr>
            </w:pPr>
            <w:r w:rsidRPr="00BC0A94">
              <w:rPr>
                <w:b/>
              </w:rPr>
              <w:t xml:space="preserve">Вариант 1 </w:t>
            </w:r>
          </w:p>
        </w:tc>
        <w:tc>
          <w:tcPr>
            <w:tcW w:w="0" w:type="auto"/>
            <w:tcBorders>
              <w:top w:val="single" w:sz="4" w:space="0" w:color="auto"/>
              <w:left w:val="single" w:sz="4" w:space="0" w:color="auto"/>
              <w:bottom w:val="single" w:sz="4" w:space="0" w:color="auto"/>
              <w:right w:val="single" w:sz="4" w:space="0" w:color="auto"/>
            </w:tcBorders>
          </w:tcPr>
          <w:p w14:paraId="4F28682C"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5C3138EC"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6761A6E0"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284BC3DB"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7DA57249"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4F1E5088"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59044E8A"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1545FBDF"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38DC5787" w14:textId="77777777" w:rsidR="00A07B58" w:rsidRPr="00BC0A94" w:rsidRDefault="00A07B58" w:rsidP="0049047E"/>
        </w:tc>
      </w:tr>
      <w:tr w:rsidR="00A07B58" w:rsidRPr="00BC0A94" w14:paraId="47F606AE"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1A211A5F" w14:textId="77777777" w:rsidR="00A07B58" w:rsidRPr="00BC0A94" w:rsidRDefault="00A07B58" w:rsidP="0049047E">
            <w:r w:rsidRPr="00BC0A94">
              <w:t>1</w:t>
            </w:r>
          </w:p>
        </w:tc>
        <w:tc>
          <w:tcPr>
            <w:tcW w:w="0" w:type="auto"/>
            <w:tcBorders>
              <w:top w:val="single" w:sz="4" w:space="0" w:color="auto"/>
              <w:left w:val="single" w:sz="4" w:space="0" w:color="auto"/>
              <w:bottom w:val="single" w:sz="4" w:space="0" w:color="auto"/>
              <w:right w:val="single" w:sz="4" w:space="0" w:color="auto"/>
            </w:tcBorders>
            <w:hideMark/>
          </w:tcPr>
          <w:p w14:paraId="02FD624B"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4DB07810" w14:textId="77777777" w:rsidR="00A07B58" w:rsidRPr="00BC0A94" w:rsidRDefault="00A07B58" w:rsidP="0049047E">
            <w:r w:rsidRPr="00BC0A94">
              <w:t>11</w:t>
            </w:r>
          </w:p>
        </w:tc>
        <w:tc>
          <w:tcPr>
            <w:tcW w:w="0" w:type="auto"/>
            <w:tcBorders>
              <w:top w:val="single" w:sz="4" w:space="0" w:color="auto"/>
              <w:left w:val="single" w:sz="4" w:space="0" w:color="auto"/>
              <w:bottom w:val="single" w:sz="4" w:space="0" w:color="auto"/>
              <w:right w:val="single" w:sz="4" w:space="0" w:color="auto"/>
            </w:tcBorders>
            <w:hideMark/>
          </w:tcPr>
          <w:p w14:paraId="05FAED16"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0666255C" w14:textId="77777777" w:rsidR="00A07B58" w:rsidRPr="00BC0A94" w:rsidRDefault="00A07B58" w:rsidP="0049047E">
            <w:r w:rsidRPr="00BC0A94">
              <w:t>21</w:t>
            </w:r>
          </w:p>
        </w:tc>
        <w:tc>
          <w:tcPr>
            <w:tcW w:w="0" w:type="auto"/>
            <w:tcBorders>
              <w:top w:val="single" w:sz="4" w:space="0" w:color="auto"/>
              <w:left w:val="single" w:sz="4" w:space="0" w:color="auto"/>
              <w:bottom w:val="single" w:sz="4" w:space="0" w:color="auto"/>
              <w:right w:val="single" w:sz="4" w:space="0" w:color="auto"/>
            </w:tcBorders>
            <w:hideMark/>
          </w:tcPr>
          <w:p w14:paraId="17B3EF06"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6CE58049" w14:textId="77777777" w:rsidR="00A07B58" w:rsidRPr="00BC0A94" w:rsidRDefault="00A07B58" w:rsidP="0049047E">
            <w:r w:rsidRPr="00BC0A94">
              <w:t>31</w:t>
            </w:r>
          </w:p>
        </w:tc>
        <w:tc>
          <w:tcPr>
            <w:tcW w:w="0" w:type="auto"/>
            <w:tcBorders>
              <w:top w:val="single" w:sz="4" w:space="0" w:color="auto"/>
              <w:left w:val="single" w:sz="4" w:space="0" w:color="auto"/>
              <w:bottom w:val="single" w:sz="4" w:space="0" w:color="auto"/>
              <w:right w:val="single" w:sz="4" w:space="0" w:color="auto"/>
            </w:tcBorders>
            <w:hideMark/>
          </w:tcPr>
          <w:p w14:paraId="3B7758D2"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6C974422" w14:textId="77777777" w:rsidR="00A07B58" w:rsidRPr="00BC0A94" w:rsidRDefault="00A07B58" w:rsidP="0049047E">
            <w:r w:rsidRPr="00BC0A94">
              <w:t>41</w:t>
            </w:r>
          </w:p>
        </w:tc>
        <w:tc>
          <w:tcPr>
            <w:tcW w:w="0" w:type="auto"/>
            <w:tcBorders>
              <w:top w:val="single" w:sz="4" w:space="0" w:color="auto"/>
              <w:left w:val="single" w:sz="4" w:space="0" w:color="auto"/>
              <w:bottom w:val="single" w:sz="4" w:space="0" w:color="auto"/>
              <w:right w:val="single" w:sz="4" w:space="0" w:color="auto"/>
            </w:tcBorders>
            <w:hideMark/>
          </w:tcPr>
          <w:p w14:paraId="021DB003" w14:textId="77777777" w:rsidR="00A07B58" w:rsidRPr="00BC0A94" w:rsidRDefault="00A07B58" w:rsidP="0049047E">
            <w:r w:rsidRPr="00BC0A94">
              <w:t>Б</w:t>
            </w:r>
          </w:p>
        </w:tc>
      </w:tr>
      <w:tr w:rsidR="00A07B58" w:rsidRPr="00BC0A94" w14:paraId="5B87F846"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446B25C4" w14:textId="77777777" w:rsidR="00A07B58" w:rsidRPr="00BC0A94" w:rsidRDefault="00A07B58" w:rsidP="0049047E">
            <w:r w:rsidRPr="00BC0A94">
              <w:t>2</w:t>
            </w:r>
          </w:p>
        </w:tc>
        <w:tc>
          <w:tcPr>
            <w:tcW w:w="0" w:type="auto"/>
            <w:tcBorders>
              <w:top w:val="single" w:sz="4" w:space="0" w:color="auto"/>
              <w:left w:val="single" w:sz="4" w:space="0" w:color="auto"/>
              <w:bottom w:val="single" w:sz="4" w:space="0" w:color="auto"/>
              <w:right w:val="single" w:sz="4" w:space="0" w:color="auto"/>
            </w:tcBorders>
            <w:hideMark/>
          </w:tcPr>
          <w:p w14:paraId="5D94B7E7"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2D6001BE" w14:textId="77777777" w:rsidR="00A07B58" w:rsidRPr="00BC0A94" w:rsidRDefault="00A07B58" w:rsidP="0049047E">
            <w:r w:rsidRPr="00BC0A94">
              <w:t>12</w:t>
            </w:r>
          </w:p>
        </w:tc>
        <w:tc>
          <w:tcPr>
            <w:tcW w:w="0" w:type="auto"/>
            <w:tcBorders>
              <w:top w:val="single" w:sz="4" w:space="0" w:color="auto"/>
              <w:left w:val="single" w:sz="4" w:space="0" w:color="auto"/>
              <w:bottom w:val="single" w:sz="4" w:space="0" w:color="auto"/>
              <w:right w:val="single" w:sz="4" w:space="0" w:color="auto"/>
            </w:tcBorders>
            <w:hideMark/>
          </w:tcPr>
          <w:p w14:paraId="572FB448"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5C241B53" w14:textId="77777777" w:rsidR="00A07B58" w:rsidRPr="00BC0A94" w:rsidRDefault="00A07B58" w:rsidP="0049047E">
            <w:r w:rsidRPr="00BC0A94">
              <w:t>22</w:t>
            </w:r>
          </w:p>
        </w:tc>
        <w:tc>
          <w:tcPr>
            <w:tcW w:w="0" w:type="auto"/>
            <w:tcBorders>
              <w:top w:val="single" w:sz="4" w:space="0" w:color="auto"/>
              <w:left w:val="single" w:sz="4" w:space="0" w:color="auto"/>
              <w:bottom w:val="single" w:sz="4" w:space="0" w:color="auto"/>
              <w:right w:val="single" w:sz="4" w:space="0" w:color="auto"/>
            </w:tcBorders>
            <w:hideMark/>
          </w:tcPr>
          <w:p w14:paraId="703931F1"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5D3DCEE1" w14:textId="77777777" w:rsidR="00A07B58" w:rsidRPr="00BC0A94" w:rsidRDefault="00A07B58" w:rsidP="0049047E">
            <w:r w:rsidRPr="00BC0A94">
              <w:t>32</w:t>
            </w:r>
          </w:p>
        </w:tc>
        <w:tc>
          <w:tcPr>
            <w:tcW w:w="0" w:type="auto"/>
            <w:tcBorders>
              <w:top w:val="single" w:sz="4" w:space="0" w:color="auto"/>
              <w:left w:val="single" w:sz="4" w:space="0" w:color="auto"/>
              <w:bottom w:val="single" w:sz="4" w:space="0" w:color="auto"/>
              <w:right w:val="single" w:sz="4" w:space="0" w:color="auto"/>
            </w:tcBorders>
            <w:hideMark/>
          </w:tcPr>
          <w:p w14:paraId="27366FF9"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6E725BF3" w14:textId="77777777" w:rsidR="00A07B58" w:rsidRPr="00BC0A94" w:rsidRDefault="00A07B58" w:rsidP="0049047E">
            <w:r w:rsidRPr="00BC0A94">
              <w:t>42</w:t>
            </w:r>
          </w:p>
        </w:tc>
        <w:tc>
          <w:tcPr>
            <w:tcW w:w="0" w:type="auto"/>
            <w:tcBorders>
              <w:top w:val="single" w:sz="4" w:space="0" w:color="auto"/>
              <w:left w:val="single" w:sz="4" w:space="0" w:color="auto"/>
              <w:bottom w:val="single" w:sz="4" w:space="0" w:color="auto"/>
              <w:right w:val="single" w:sz="4" w:space="0" w:color="auto"/>
            </w:tcBorders>
            <w:hideMark/>
          </w:tcPr>
          <w:p w14:paraId="343E77D5" w14:textId="77777777" w:rsidR="00A07B58" w:rsidRPr="00BC0A94" w:rsidRDefault="00A07B58" w:rsidP="0049047E">
            <w:r w:rsidRPr="00BC0A94">
              <w:t>В</w:t>
            </w:r>
          </w:p>
        </w:tc>
      </w:tr>
      <w:tr w:rsidR="00A07B58" w:rsidRPr="00BC0A94" w14:paraId="555557E3"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A4C83BA" w14:textId="77777777" w:rsidR="00A07B58" w:rsidRPr="00BC0A94" w:rsidRDefault="00A07B58" w:rsidP="0049047E">
            <w:r w:rsidRPr="00BC0A94">
              <w:t>3</w:t>
            </w:r>
          </w:p>
        </w:tc>
        <w:tc>
          <w:tcPr>
            <w:tcW w:w="0" w:type="auto"/>
            <w:tcBorders>
              <w:top w:val="single" w:sz="4" w:space="0" w:color="auto"/>
              <w:left w:val="single" w:sz="4" w:space="0" w:color="auto"/>
              <w:bottom w:val="single" w:sz="4" w:space="0" w:color="auto"/>
              <w:right w:val="single" w:sz="4" w:space="0" w:color="auto"/>
            </w:tcBorders>
            <w:hideMark/>
          </w:tcPr>
          <w:p w14:paraId="3466386F"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508FC733" w14:textId="77777777" w:rsidR="00A07B58" w:rsidRPr="00BC0A94" w:rsidRDefault="00A07B58" w:rsidP="0049047E">
            <w:r w:rsidRPr="00BC0A94">
              <w:t>13</w:t>
            </w:r>
          </w:p>
        </w:tc>
        <w:tc>
          <w:tcPr>
            <w:tcW w:w="0" w:type="auto"/>
            <w:tcBorders>
              <w:top w:val="single" w:sz="4" w:space="0" w:color="auto"/>
              <w:left w:val="single" w:sz="4" w:space="0" w:color="auto"/>
              <w:bottom w:val="single" w:sz="4" w:space="0" w:color="auto"/>
              <w:right w:val="single" w:sz="4" w:space="0" w:color="auto"/>
            </w:tcBorders>
            <w:hideMark/>
          </w:tcPr>
          <w:p w14:paraId="36D9D74E"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5E2594C4" w14:textId="77777777" w:rsidR="00A07B58" w:rsidRPr="00BC0A94" w:rsidRDefault="00A07B58" w:rsidP="0049047E">
            <w:r w:rsidRPr="00BC0A94">
              <w:t>23</w:t>
            </w:r>
          </w:p>
        </w:tc>
        <w:tc>
          <w:tcPr>
            <w:tcW w:w="0" w:type="auto"/>
            <w:tcBorders>
              <w:top w:val="single" w:sz="4" w:space="0" w:color="auto"/>
              <w:left w:val="single" w:sz="4" w:space="0" w:color="auto"/>
              <w:bottom w:val="single" w:sz="4" w:space="0" w:color="auto"/>
              <w:right w:val="single" w:sz="4" w:space="0" w:color="auto"/>
            </w:tcBorders>
            <w:hideMark/>
          </w:tcPr>
          <w:p w14:paraId="62C8FD57"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53ABE026" w14:textId="77777777" w:rsidR="00A07B58" w:rsidRPr="00BC0A94" w:rsidRDefault="00A07B58" w:rsidP="0049047E">
            <w:r w:rsidRPr="00BC0A94">
              <w:t>33</w:t>
            </w:r>
          </w:p>
        </w:tc>
        <w:tc>
          <w:tcPr>
            <w:tcW w:w="0" w:type="auto"/>
            <w:tcBorders>
              <w:top w:val="single" w:sz="4" w:space="0" w:color="auto"/>
              <w:left w:val="single" w:sz="4" w:space="0" w:color="auto"/>
              <w:bottom w:val="single" w:sz="4" w:space="0" w:color="auto"/>
              <w:right w:val="single" w:sz="4" w:space="0" w:color="auto"/>
            </w:tcBorders>
            <w:hideMark/>
          </w:tcPr>
          <w:p w14:paraId="03C30114"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6B0D05A0" w14:textId="77777777" w:rsidR="00A07B58" w:rsidRPr="00BC0A94" w:rsidRDefault="00A07B58" w:rsidP="0049047E">
            <w:r w:rsidRPr="00BC0A94">
              <w:t>43</w:t>
            </w:r>
          </w:p>
        </w:tc>
        <w:tc>
          <w:tcPr>
            <w:tcW w:w="0" w:type="auto"/>
            <w:tcBorders>
              <w:top w:val="single" w:sz="4" w:space="0" w:color="auto"/>
              <w:left w:val="single" w:sz="4" w:space="0" w:color="auto"/>
              <w:bottom w:val="single" w:sz="4" w:space="0" w:color="auto"/>
              <w:right w:val="single" w:sz="4" w:space="0" w:color="auto"/>
            </w:tcBorders>
            <w:hideMark/>
          </w:tcPr>
          <w:p w14:paraId="6D9DAF27" w14:textId="77777777" w:rsidR="00A07B58" w:rsidRPr="00BC0A94" w:rsidRDefault="00A07B58" w:rsidP="0049047E">
            <w:r w:rsidRPr="00BC0A94">
              <w:t>А</w:t>
            </w:r>
          </w:p>
        </w:tc>
      </w:tr>
      <w:tr w:rsidR="00A07B58" w:rsidRPr="00BC0A94" w14:paraId="75B57A80"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46198EE2" w14:textId="77777777" w:rsidR="00A07B58" w:rsidRPr="00BC0A94" w:rsidRDefault="00A07B58" w:rsidP="0049047E">
            <w:r w:rsidRPr="00BC0A94">
              <w:t>4</w:t>
            </w:r>
          </w:p>
        </w:tc>
        <w:tc>
          <w:tcPr>
            <w:tcW w:w="0" w:type="auto"/>
            <w:tcBorders>
              <w:top w:val="single" w:sz="4" w:space="0" w:color="auto"/>
              <w:left w:val="single" w:sz="4" w:space="0" w:color="auto"/>
              <w:bottom w:val="single" w:sz="4" w:space="0" w:color="auto"/>
              <w:right w:val="single" w:sz="4" w:space="0" w:color="auto"/>
            </w:tcBorders>
            <w:hideMark/>
          </w:tcPr>
          <w:p w14:paraId="5D8B51C3"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44CC81A1" w14:textId="77777777" w:rsidR="00A07B58" w:rsidRPr="00BC0A94" w:rsidRDefault="00A07B58" w:rsidP="0049047E">
            <w:r w:rsidRPr="00BC0A94">
              <w:t>14</w:t>
            </w:r>
          </w:p>
        </w:tc>
        <w:tc>
          <w:tcPr>
            <w:tcW w:w="0" w:type="auto"/>
            <w:tcBorders>
              <w:top w:val="single" w:sz="4" w:space="0" w:color="auto"/>
              <w:left w:val="single" w:sz="4" w:space="0" w:color="auto"/>
              <w:bottom w:val="single" w:sz="4" w:space="0" w:color="auto"/>
              <w:right w:val="single" w:sz="4" w:space="0" w:color="auto"/>
            </w:tcBorders>
            <w:hideMark/>
          </w:tcPr>
          <w:p w14:paraId="7495C484"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30A103A6" w14:textId="77777777" w:rsidR="00A07B58" w:rsidRPr="00BC0A94" w:rsidRDefault="00A07B58" w:rsidP="0049047E">
            <w:r w:rsidRPr="00BC0A94">
              <w:t>24</w:t>
            </w:r>
          </w:p>
        </w:tc>
        <w:tc>
          <w:tcPr>
            <w:tcW w:w="0" w:type="auto"/>
            <w:tcBorders>
              <w:top w:val="single" w:sz="4" w:space="0" w:color="auto"/>
              <w:left w:val="single" w:sz="4" w:space="0" w:color="auto"/>
              <w:bottom w:val="single" w:sz="4" w:space="0" w:color="auto"/>
              <w:right w:val="single" w:sz="4" w:space="0" w:color="auto"/>
            </w:tcBorders>
            <w:hideMark/>
          </w:tcPr>
          <w:p w14:paraId="2C15CF59"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5BC04D37" w14:textId="77777777" w:rsidR="00A07B58" w:rsidRPr="00BC0A94" w:rsidRDefault="00A07B58" w:rsidP="0049047E">
            <w:r w:rsidRPr="00BC0A94">
              <w:t>34</w:t>
            </w:r>
          </w:p>
        </w:tc>
        <w:tc>
          <w:tcPr>
            <w:tcW w:w="0" w:type="auto"/>
            <w:tcBorders>
              <w:top w:val="single" w:sz="4" w:space="0" w:color="auto"/>
              <w:left w:val="single" w:sz="4" w:space="0" w:color="auto"/>
              <w:bottom w:val="single" w:sz="4" w:space="0" w:color="auto"/>
              <w:right w:val="single" w:sz="4" w:space="0" w:color="auto"/>
            </w:tcBorders>
            <w:hideMark/>
          </w:tcPr>
          <w:p w14:paraId="7B5F268C"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0C56B476" w14:textId="77777777" w:rsidR="00A07B58" w:rsidRPr="00BC0A94" w:rsidRDefault="00A07B58" w:rsidP="0049047E">
            <w:r w:rsidRPr="00BC0A94">
              <w:t>44</w:t>
            </w:r>
          </w:p>
        </w:tc>
        <w:tc>
          <w:tcPr>
            <w:tcW w:w="0" w:type="auto"/>
            <w:tcBorders>
              <w:top w:val="single" w:sz="4" w:space="0" w:color="auto"/>
              <w:left w:val="single" w:sz="4" w:space="0" w:color="auto"/>
              <w:bottom w:val="single" w:sz="4" w:space="0" w:color="auto"/>
              <w:right w:val="single" w:sz="4" w:space="0" w:color="auto"/>
            </w:tcBorders>
            <w:hideMark/>
          </w:tcPr>
          <w:p w14:paraId="7555C00C" w14:textId="77777777" w:rsidR="00A07B58" w:rsidRPr="00BC0A94" w:rsidRDefault="00A07B58" w:rsidP="0049047E">
            <w:r w:rsidRPr="00BC0A94">
              <w:t>Б</w:t>
            </w:r>
          </w:p>
        </w:tc>
      </w:tr>
      <w:tr w:rsidR="00A07B58" w:rsidRPr="00BC0A94" w14:paraId="3370EF15"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4E29814D" w14:textId="77777777" w:rsidR="00A07B58" w:rsidRPr="00BC0A94" w:rsidRDefault="00A07B58" w:rsidP="0049047E">
            <w:r w:rsidRPr="00BC0A94">
              <w:t>5</w:t>
            </w:r>
          </w:p>
        </w:tc>
        <w:tc>
          <w:tcPr>
            <w:tcW w:w="0" w:type="auto"/>
            <w:tcBorders>
              <w:top w:val="single" w:sz="4" w:space="0" w:color="auto"/>
              <w:left w:val="single" w:sz="4" w:space="0" w:color="auto"/>
              <w:bottom w:val="single" w:sz="4" w:space="0" w:color="auto"/>
              <w:right w:val="single" w:sz="4" w:space="0" w:color="auto"/>
            </w:tcBorders>
            <w:hideMark/>
          </w:tcPr>
          <w:p w14:paraId="29524A1B"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54F1AD32" w14:textId="77777777" w:rsidR="00A07B58" w:rsidRPr="00BC0A94" w:rsidRDefault="00A07B58" w:rsidP="0049047E">
            <w:r w:rsidRPr="00BC0A94">
              <w:t>15</w:t>
            </w:r>
          </w:p>
        </w:tc>
        <w:tc>
          <w:tcPr>
            <w:tcW w:w="0" w:type="auto"/>
            <w:tcBorders>
              <w:top w:val="single" w:sz="4" w:space="0" w:color="auto"/>
              <w:left w:val="single" w:sz="4" w:space="0" w:color="auto"/>
              <w:bottom w:val="single" w:sz="4" w:space="0" w:color="auto"/>
              <w:right w:val="single" w:sz="4" w:space="0" w:color="auto"/>
            </w:tcBorders>
            <w:hideMark/>
          </w:tcPr>
          <w:p w14:paraId="568E4AA1"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2BD1D8CF" w14:textId="77777777" w:rsidR="00A07B58" w:rsidRPr="00BC0A94" w:rsidRDefault="00A07B58" w:rsidP="0049047E">
            <w:r w:rsidRPr="00BC0A94">
              <w:t>25</w:t>
            </w:r>
          </w:p>
        </w:tc>
        <w:tc>
          <w:tcPr>
            <w:tcW w:w="0" w:type="auto"/>
            <w:tcBorders>
              <w:top w:val="single" w:sz="4" w:space="0" w:color="auto"/>
              <w:left w:val="single" w:sz="4" w:space="0" w:color="auto"/>
              <w:bottom w:val="single" w:sz="4" w:space="0" w:color="auto"/>
              <w:right w:val="single" w:sz="4" w:space="0" w:color="auto"/>
            </w:tcBorders>
            <w:hideMark/>
          </w:tcPr>
          <w:p w14:paraId="2C773A44"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75031DF6" w14:textId="77777777" w:rsidR="00A07B58" w:rsidRPr="00BC0A94" w:rsidRDefault="00A07B58" w:rsidP="0049047E">
            <w:r w:rsidRPr="00BC0A94">
              <w:t>35</w:t>
            </w:r>
          </w:p>
        </w:tc>
        <w:tc>
          <w:tcPr>
            <w:tcW w:w="0" w:type="auto"/>
            <w:tcBorders>
              <w:top w:val="single" w:sz="4" w:space="0" w:color="auto"/>
              <w:left w:val="single" w:sz="4" w:space="0" w:color="auto"/>
              <w:bottom w:val="single" w:sz="4" w:space="0" w:color="auto"/>
              <w:right w:val="single" w:sz="4" w:space="0" w:color="auto"/>
            </w:tcBorders>
            <w:hideMark/>
          </w:tcPr>
          <w:p w14:paraId="13A16FB7"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33477102" w14:textId="77777777" w:rsidR="00A07B58" w:rsidRPr="00BC0A94" w:rsidRDefault="00A07B58" w:rsidP="0049047E">
            <w:r w:rsidRPr="00BC0A94">
              <w:t>45</w:t>
            </w:r>
          </w:p>
        </w:tc>
        <w:tc>
          <w:tcPr>
            <w:tcW w:w="0" w:type="auto"/>
            <w:tcBorders>
              <w:top w:val="single" w:sz="4" w:space="0" w:color="auto"/>
              <w:left w:val="single" w:sz="4" w:space="0" w:color="auto"/>
              <w:bottom w:val="single" w:sz="4" w:space="0" w:color="auto"/>
              <w:right w:val="single" w:sz="4" w:space="0" w:color="auto"/>
            </w:tcBorders>
            <w:hideMark/>
          </w:tcPr>
          <w:p w14:paraId="56C7360A" w14:textId="77777777" w:rsidR="00A07B58" w:rsidRPr="00BC0A94" w:rsidRDefault="00A07B58" w:rsidP="0049047E">
            <w:r w:rsidRPr="00BC0A94">
              <w:t>В</w:t>
            </w:r>
          </w:p>
        </w:tc>
      </w:tr>
      <w:tr w:rsidR="00A07B58" w:rsidRPr="00BC0A94" w14:paraId="68E76F4E"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E90BD1E" w14:textId="77777777" w:rsidR="00A07B58" w:rsidRPr="00BC0A94" w:rsidRDefault="00A07B58" w:rsidP="0049047E">
            <w:r w:rsidRPr="00BC0A94">
              <w:t>6</w:t>
            </w:r>
          </w:p>
        </w:tc>
        <w:tc>
          <w:tcPr>
            <w:tcW w:w="0" w:type="auto"/>
            <w:tcBorders>
              <w:top w:val="single" w:sz="4" w:space="0" w:color="auto"/>
              <w:left w:val="single" w:sz="4" w:space="0" w:color="auto"/>
              <w:bottom w:val="single" w:sz="4" w:space="0" w:color="auto"/>
              <w:right w:val="single" w:sz="4" w:space="0" w:color="auto"/>
            </w:tcBorders>
            <w:hideMark/>
          </w:tcPr>
          <w:p w14:paraId="61B3DC1F"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4C108241" w14:textId="77777777" w:rsidR="00A07B58" w:rsidRPr="00BC0A94" w:rsidRDefault="00A07B58" w:rsidP="0049047E">
            <w:r w:rsidRPr="00BC0A94">
              <w:t>16</w:t>
            </w:r>
          </w:p>
        </w:tc>
        <w:tc>
          <w:tcPr>
            <w:tcW w:w="0" w:type="auto"/>
            <w:tcBorders>
              <w:top w:val="single" w:sz="4" w:space="0" w:color="auto"/>
              <w:left w:val="single" w:sz="4" w:space="0" w:color="auto"/>
              <w:bottom w:val="single" w:sz="4" w:space="0" w:color="auto"/>
              <w:right w:val="single" w:sz="4" w:space="0" w:color="auto"/>
            </w:tcBorders>
            <w:hideMark/>
          </w:tcPr>
          <w:p w14:paraId="3061CE28"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332EA681" w14:textId="77777777" w:rsidR="00A07B58" w:rsidRPr="00BC0A94" w:rsidRDefault="00A07B58" w:rsidP="0049047E">
            <w:r w:rsidRPr="00BC0A94">
              <w:t>26</w:t>
            </w:r>
          </w:p>
        </w:tc>
        <w:tc>
          <w:tcPr>
            <w:tcW w:w="0" w:type="auto"/>
            <w:tcBorders>
              <w:top w:val="single" w:sz="4" w:space="0" w:color="auto"/>
              <w:left w:val="single" w:sz="4" w:space="0" w:color="auto"/>
              <w:bottom w:val="single" w:sz="4" w:space="0" w:color="auto"/>
              <w:right w:val="single" w:sz="4" w:space="0" w:color="auto"/>
            </w:tcBorders>
            <w:hideMark/>
          </w:tcPr>
          <w:p w14:paraId="1FB671C4"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353729F2" w14:textId="77777777" w:rsidR="00A07B58" w:rsidRPr="00BC0A94" w:rsidRDefault="00A07B58" w:rsidP="0049047E">
            <w:r w:rsidRPr="00BC0A94">
              <w:t>36</w:t>
            </w:r>
          </w:p>
        </w:tc>
        <w:tc>
          <w:tcPr>
            <w:tcW w:w="0" w:type="auto"/>
            <w:tcBorders>
              <w:top w:val="single" w:sz="4" w:space="0" w:color="auto"/>
              <w:left w:val="single" w:sz="4" w:space="0" w:color="auto"/>
              <w:bottom w:val="single" w:sz="4" w:space="0" w:color="auto"/>
              <w:right w:val="single" w:sz="4" w:space="0" w:color="auto"/>
            </w:tcBorders>
            <w:hideMark/>
          </w:tcPr>
          <w:p w14:paraId="2050F62B"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5D008D83" w14:textId="77777777" w:rsidR="00A07B58" w:rsidRPr="00BC0A94" w:rsidRDefault="00A07B58" w:rsidP="0049047E">
            <w:r w:rsidRPr="00BC0A94">
              <w:t>46</w:t>
            </w:r>
          </w:p>
        </w:tc>
        <w:tc>
          <w:tcPr>
            <w:tcW w:w="0" w:type="auto"/>
            <w:tcBorders>
              <w:top w:val="single" w:sz="4" w:space="0" w:color="auto"/>
              <w:left w:val="single" w:sz="4" w:space="0" w:color="auto"/>
              <w:bottom w:val="single" w:sz="4" w:space="0" w:color="auto"/>
              <w:right w:val="single" w:sz="4" w:space="0" w:color="auto"/>
            </w:tcBorders>
            <w:hideMark/>
          </w:tcPr>
          <w:p w14:paraId="7941B5C6" w14:textId="77777777" w:rsidR="00A07B58" w:rsidRPr="00BC0A94" w:rsidRDefault="00A07B58" w:rsidP="0049047E">
            <w:r w:rsidRPr="00BC0A94">
              <w:t>Б</w:t>
            </w:r>
          </w:p>
        </w:tc>
      </w:tr>
      <w:tr w:rsidR="00A07B58" w:rsidRPr="00BC0A94" w14:paraId="5F370413"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11A5DF47" w14:textId="77777777" w:rsidR="00A07B58" w:rsidRPr="00BC0A94" w:rsidRDefault="00A07B58" w:rsidP="0049047E">
            <w:r w:rsidRPr="00BC0A94">
              <w:t>7</w:t>
            </w:r>
          </w:p>
        </w:tc>
        <w:tc>
          <w:tcPr>
            <w:tcW w:w="0" w:type="auto"/>
            <w:tcBorders>
              <w:top w:val="single" w:sz="4" w:space="0" w:color="auto"/>
              <w:left w:val="single" w:sz="4" w:space="0" w:color="auto"/>
              <w:bottom w:val="single" w:sz="4" w:space="0" w:color="auto"/>
              <w:right w:val="single" w:sz="4" w:space="0" w:color="auto"/>
            </w:tcBorders>
            <w:hideMark/>
          </w:tcPr>
          <w:p w14:paraId="23735567"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1AA00326" w14:textId="77777777" w:rsidR="00A07B58" w:rsidRPr="00BC0A94" w:rsidRDefault="00A07B58" w:rsidP="0049047E">
            <w:r w:rsidRPr="00BC0A94">
              <w:t>17</w:t>
            </w:r>
          </w:p>
        </w:tc>
        <w:tc>
          <w:tcPr>
            <w:tcW w:w="0" w:type="auto"/>
            <w:tcBorders>
              <w:top w:val="single" w:sz="4" w:space="0" w:color="auto"/>
              <w:left w:val="single" w:sz="4" w:space="0" w:color="auto"/>
              <w:bottom w:val="single" w:sz="4" w:space="0" w:color="auto"/>
              <w:right w:val="single" w:sz="4" w:space="0" w:color="auto"/>
            </w:tcBorders>
            <w:hideMark/>
          </w:tcPr>
          <w:p w14:paraId="07A57B29"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727289C4" w14:textId="77777777" w:rsidR="00A07B58" w:rsidRPr="00BC0A94" w:rsidRDefault="00A07B58" w:rsidP="0049047E">
            <w:r w:rsidRPr="00BC0A94">
              <w:t>27</w:t>
            </w:r>
          </w:p>
        </w:tc>
        <w:tc>
          <w:tcPr>
            <w:tcW w:w="0" w:type="auto"/>
            <w:tcBorders>
              <w:top w:val="single" w:sz="4" w:space="0" w:color="auto"/>
              <w:left w:val="single" w:sz="4" w:space="0" w:color="auto"/>
              <w:bottom w:val="single" w:sz="4" w:space="0" w:color="auto"/>
              <w:right w:val="single" w:sz="4" w:space="0" w:color="auto"/>
            </w:tcBorders>
            <w:hideMark/>
          </w:tcPr>
          <w:p w14:paraId="2F1C150C"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6360361D" w14:textId="77777777" w:rsidR="00A07B58" w:rsidRPr="00BC0A94" w:rsidRDefault="00A07B58" w:rsidP="0049047E">
            <w:r w:rsidRPr="00BC0A94">
              <w:t>37</w:t>
            </w:r>
          </w:p>
        </w:tc>
        <w:tc>
          <w:tcPr>
            <w:tcW w:w="0" w:type="auto"/>
            <w:tcBorders>
              <w:top w:val="single" w:sz="4" w:space="0" w:color="auto"/>
              <w:left w:val="single" w:sz="4" w:space="0" w:color="auto"/>
              <w:bottom w:val="single" w:sz="4" w:space="0" w:color="auto"/>
              <w:right w:val="single" w:sz="4" w:space="0" w:color="auto"/>
            </w:tcBorders>
            <w:hideMark/>
          </w:tcPr>
          <w:p w14:paraId="7D08DEAF"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5853CBD8" w14:textId="77777777" w:rsidR="00A07B58" w:rsidRPr="00BC0A94" w:rsidRDefault="00A07B58" w:rsidP="0049047E">
            <w:r w:rsidRPr="00BC0A94">
              <w:t>47</w:t>
            </w:r>
          </w:p>
        </w:tc>
        <w:tc>
          <w:tcPr>
            <w:tcW w:w="0" w:type="auto"/>
            <w:tcBorders>
              <w:top w:val="single" w:sz="4" w:space="0" w:color="auto"/>
              <w:left w:val="single" w:sz="4" w:space="0" w:color="auto"/>
              <w:bottom w:val="single" w:sz="4" w:space="0" w:color="auto"/>
              <w:right w:val="single" w:sz="4" w:space="0" w:color="auto"/>
            </w:tcBorders>
            <w:hideMark/>
          </w:tcPr>
          <w:p w14:paraId="21C00971" w14:textId="77777777" w:rsidR="00A07B58" w:rsidRPr="00BC0A94" w:rsidRDefault="00A07B58" w:rsidP="0049047E">
            <w:r w:rsidRPr="00BC0A94">
              <w:t>А</w:t>
            </w:r>
          </w:p>
        </w:tc>
      </w:tr>
      <w:tr w:rsidR="00A07B58" w:rsidRPr="00BC0A94" w14:paraId="62C024BD"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5CA42671" w14:textId="77777777" w:rsidR="00A07B58" w:rsidRPr="00BC0A94" w:rsidRDefault="00A07B58" w:rsidP="0049047E">
            <w:r w:rsidRPr="00BC0A94">
              <w:t>8</w:t>
            </w:r>
          </w:p>
        </w:tc>
        <w:tc>
          <w:tcPr>
            <w:tcW w:w="0" w:type="auto"/>
            <w:tcBorders>
              <w:top w:val="single" w:sz="4" w:space="0" w:color="auto"/>
              <w:left w:val="single" w:sz="4" w:space="0" w:color="auto"/>
              <w:bottom w:val="single" w:sz="4" w:space="0" w:color="auto"/>
              <w:right w:val="single" w:sz="4" w:space="0" w:color="auto"/>
            </w:tcBorders>
            <w:hideMark/>
          </w:tcPr>
          <w:p w14:paraId="20639937"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27F9967E" w14:textId="77777777" w:rsidR="00A07B58" w:rsidRPr="00BC0A94" w:rsidRDefault="00A07B58" w:rsidP="0049047E">
            <w:r w:rsidRPr="00BC0A94">
              <w:t>18</w:t>
            </w:r>
          </w:p>
        </w:tc>
        <w:tc>
          <w:tcPr>
            <w:tcW w:w="0" w:type="auto"/>
            <w:tcBorders>
              <w:top w:val="single" w:sz="4" w:space="0" w:color="auto"/>
              <w:left w:val="single" w:sz="4" w:space="0" w:color="auto"/>
              <w:bottom w:val="single" w:sz="4" w:space="0" w:color="auto"/>
              <w:right w:val="single" w:sz="4" w:space="0" w:color="auto"/>
            </w:tcBorders>
            <w:hideMark/>
          </w:tcPr>
          <w:p w14:paraId="2D0F2C80"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3A2B0457" w14:textId="77777777" w:rsidR="00A07B58" w:rsidRPr="00BC0A94" w:rsidRDefault="00A07B58" w:rsidP="0049047E">
            <w:r w:rsidRPr="00BC0A94">
              <w:t>28</w:t>
            </w:r>
          </w:p>
        </w:tc>
        <w:tc>
          <w:tcPr>
            <w:tcW w:w="0" w:type="auto"/>
            <w:tcBorders>
              <w:top w:val="single" w:sz="4" w:space="0" w:color="auto"/>
              <w:left w:val="single" w:sz="4" w:space="0" w:color="auto"/>
              <w:bottom w:val="single" w:sz="4" w:space="0" w:color="auto"/>
              <w:right w:val="single" w:sz="4" w:space="0" w:color="auto"/>
            </w:tcBorders>
            <w:hideMark/>
          </w:tcPr>
          <w:p w14:paraId="1F524F48"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33B8302F" w14:textId="77777777" w:rsidR="00A07B58" w:rsidRPr="00BC0A94" w:rsidRDefault="00A07B58" w:rsidP="0049047E">
            <w:r w:rsidRPr="00BC0A94">
              <w:t>38</w:t>
            </w:r>
          </w:p>
        </w:tc>
        <w:tc>
          <w:tcPr>
            <w:tcW w:w="0" w:type="auto"/>
            <w:tcBorders>
              <w:top w:val="single" w:sz="4" w:space="0" w:color="auto"/>
              <w:left w:val="single" w:sz="4" w:space="0" w:color="auto"/>
              <w:bottom w:val="single" w:sz="4" w:space="0" w:color="auto"/>
              <w:right w:val="single" w:sz="4" w:space="0" w:color="auto"/>
            </w:tcBorders>
            <w:hideMark/>
          </w:tcPr>
          <w:p w14:paraId="3C1D494D"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4A91DABA" w14:textId="77777777" w:rsidR="00A07B58" w:rsidRPr="00BC0A94" w:rsidRDefault="00A07B58" w:rsidP="0049047E">
            <w:r w:rsidRPr="00BC0A94">
              <w:t>48</w:t>
            </w:r>
          </w:p>
        </w:tc>
        <w:tc>
          <w:tcPr>
            <w:tcW w:w="0" w:type="auto"/>
            <w:tcBorders>
              <w:top w:val="single" w:sz="4" w:space="0" w:color="auto"/>
              <w:left w:val="single" w:sz="4" w:space="0" w:color="auto"/>
              <w:bottom w:val="single" w:sz="4" w:space="0" w:color="auto"/>
              <w:right w:val="single" w:sz="4" w:space="0" w:color="auto"/>
            </w:tcBorders>
            <w:hideMark/>
          </w:tcPr>
          <w:p w14:paraId="5880DD8C" w14:textId="77777777" w:rsidR="00A07B58" w:rsidRPr="00BC0A94" w:rsidRDefault="00A07B58" w:rsidP="0049047E">
            <w:r w:rsidRPr="00BC0A94">
              <w:t>В</w:t>
            </w:r>
          </w:p>
        </w:tc>
      </w:tr>
      <w:tr w:rsidR="00A07B58" w:rsidRPr="00BC0A94" w14:paraId="5E40046F"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04E618C" w14:textId="77777777" w:rsidR="00A07B58" w:rsidRPr="00BC0A94" w:rsidRDefault="00A07B58" w:rsidP="0049047E">
            <w:r w:rsidRPr="00BC0A94">
              <w:t>9</w:t>
            </w:r>
          </w:p>
        </w:tc>
        <w:tc>
          <w:tcPr>
            <w:tcW w:w="0" w:type="auto"/>
            <w:tcBorders>
              <w:top w:val="single" w:sz="4" w:space="0" w:color="auto"/>
              <w:left w:val="single" w:sz="4" w:space="0" w:color="auto"/>
              <w:bottom w:val="single" w:sz="4" w:space="0" w:color="auto"/>
              <w:right w:val="single" w:sz="4" w:space="0" w:color="auto"/>
            </w:tcBorders>
            <w:hideMark/>
          </w:tcPr>
          <w:p w14:paraId="5A00E723"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6FB01B28" w14:textId="77777777" w:rsidR="00A07B58" w:rsidRPr="00BC0A94" w:rsidRDefault="00A07B58" w:rsidP="0049047E">
            <w:r w:rsidRPr="00BC0A94">
              <w:t>19</w:t>
            </w:r>
          </w:p>
        </w:tc>
        <w:tc>
          <w:tcPr>
            <w:tcW w:w="0" w:type="auto"/>
            <w:tcBorders>
              <w:top w:val="single" w:sz="4" w:space="0" w:color="auto"/>
              <w:left w:val="single" w:sz="4" w:space="0" w:color="auto"/>
              <w:bottom w:val="single" w:sz="4" w:space="0" w:color="auto"/>
              <w:right w:val="single" w:sz="4" w:space="0" w:color="auto"/>
            </w:tcBorders>
            <w:hideMark/>
          </w:tcPr>
          <w:p w14:paraId="520EB5E8"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1965602C" w14:textId="77777777" w:rsidR="00A07B58" w:rsidRPr="00BC0A94" w:rsidRDefault="00A07B58" w:rsidP="0049047E">
            <w:r w:rsidRPr="00BC0A94">
              <w:t>29</w:t>
            </w:r>
          </w:p>
        </w:tc>
        <w:tc>
          <w:tcPr>
            <w:tcW w:w="0" w:type="auto"/>
            <w:tcBorders>
              <w:top w:val="single" w:sz="4" w:space="0" w:color="auto"/>
              <w:left w:val="single" w:sz="4" w:space="0" w:color="auto"/>
              <w:bottom w:val="single" w:sz="4" w:space="0" w:color="auto"/>
              <w:right w:val="single" w:sz="4" w:space="0" w:color="auto"/>
            </w:tcBorders>
            <w:hideMark/>
          </w:tcPr>
          <w:p w14:paraId="6127381F"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38A0E9AF" w14:textId="77777777" w:rsidR="00A07B58" w:rsidRPr="00BC0A94" w:rsidRDefault="00A07B58" w:rsidP="0049047E">
            <w:r w:rsidRPr="00BC0A94">
              <w:t>39</w:t>
            </w:r>
          </w:p>
        </w:tc>
        <w:tc>
          <w:tcPr>
            <w:tcW w:w="0" w:type="auto"/>
            <w:tcBorders>
              <w:top w:val="single" w:sz="4" w:space="0" w:color="auto"/>
              <w:left w:val="single" w:sz="4" w:space="0" w:color="auto"/>
              <w:bottom w:val="single" w:sz="4" w:space="0" w:color="auto"/>
              <w:right w:val="single" w:sz="4" w:space="0" w:color="auto"/>
            </w:tcBorders>
            <w:hideMark/>
          </w:tcPr>
          <w:p w14:paraId="1031B20C"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5D88372C" w14:textId="77777777" w:rsidR="00A07B58" w:rsidRPr="00BC0A94" w:rsidRDefault="00A07B58" w:rsidP="0049047E">
            <w:r w:rsidRPr="00BC0A94">
              <w:t>49</w:t>
            </w:r>
          </w:p>
        </w:tc>
        <w:tc>
          <w:tcPr>
            <w:tcW w:w="0" w:type="auto"/>
            <w:tcBorders>
              <w:top w:val="single" w:sz="4" w:space="0" w:color="auto"/>
              <w:left w:val="single" w:sz="4" w:space="0" w:color="auto"/>
              <w:bottom w:val="single" w:sz="4" w:space="0" w:color="auto"/>
              <w:right w:val="single" w:sz="4" w:space="0" w:color="auto"/>
            </w:tcBorders>
            <w:hideMark/>
          </w:tcPr>
          <w:p w14:paraId="4DB97165" w14:textId="77777777" w:rsidR="00A07B58" w:rsidRPr="00BC0A94" w:rsidRDefault="00A07B58" w:rsidP="0049047E">
            <w:r w:rsidRPr="00BC0A94">
              <w:t>Б</w:t>
            </w:r>
          </w:p>
        </w:tc>
      </w:tr>
      <w:tr w:rsidR="00A07B58" w:rsidRPr="00BC0A94" w14:paraId="0B2F09F5"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58F700DF" w14:textId="77777777" w:rsidR="00A07B58" w:rsidRPr="00BC0A94" w:rsidRDefault="00A07B58" w:rsidP="0049047E">
            <w:r w:rsidRPr="00BC0A94">
              <w:t>10</w:t>
            </w:r>
          </w:p>
        </w:tc>
        <w:tc>
          <w:tcPr>
            <w:tcW w:w="0" w:type="auto"/>
            <w:tcBorders>
              <w:top w:val="single" w:sz="4" w:space="0" w:color="auto"/>
              <w:left w:val="single" w:sz="4" w:space="0" w:color="auto"/>
              <w:bottom w:val="single" w:sz="4" w:space="0" w:color="auto"/>
              <w:right w:val="single" w:sz="4" w:space="0" w:color="auto"/>
            </w:tcBorders>
            <w:hideMark/>
          </w:tcPr>
          <w:p w14:paraId="16E95018"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0FB25D79" w14:textId="77777777" w:rsidR="00A07B58" w:rsidRPr="00BC0A94" w:rsidRDefault="00A07B58" w:rsidP="0049047E">
            <w:r w:rsidRPr="00BC0A94">
              <w:t>20</w:t>
            </w:r>
          </w:p>
        </w:tc>
        <w:tc>
          <w:tcPr>
            <w:tcW w:w="0" w:type="auto"/>
            <w:tcBorders>
              <w:top w:val="single" w:sz="4" w:space="0" w:color="auto"/>
              <w:left w:val="single" w:sz="4" w:space="0" w:color="auto"/>
              <w:bottom w:val="single" w:sz="4" w:space="0" w:color="auto"/>
              <w:right w:val="single" w:sz="4" w:space="0" w:color="auto"/>
            </w:tcBorders>
            <w:hideMark/>
          </w:tcPr>
          <w:p w14:paraId="48B899A3"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6CEAE245" w14:textId="77777777" w:rsidR="00A07B58" w:rsidRPr="00BC0A94" w:rsidRDefault="00A07B58" w:rsidP="0049047E">
            <w:r w:rsidRPr="00BC0A94">
              <w:t>30</w:t>
            </w:r>
          </w:p>
        </w:tc>
        <w:tc>
          <w:tcPr>
            <w:tcW w:w="0" w:type="auto"/>
            <w:tcBorders>
              <w:top w:val="single" w:sz="4" w:space="0" w:color="auto"/>
              <w:left w:val="single" w:sz="4" w:space="0" w:color="auto"/>
              <w:bottom w:val="single" w:sz="4" w:space="0" w:color="auto"/>
              <w:right w:val="single" w:sz="4" w:space="0" w:color="auto"/>
            </w:tcBorders>
            <w:hideMark/>
          </w:tcPr>
          <w:p w14:paraId="09F76C07"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73F7FEDD" w14:textId="77777777" w:rsidR="00A07B58" w:rsidRPr="00BC0A94" w:rsidRDefault="00A07B58" w:rsidP="0049047E">
            <w:r w:rsidRPr="00BC0A94">
              <w:t>40</w:t>
            </w:r>
          </w:p>
        </w:tc>
        <w:tc>
          <w:tcPr>
            <w:tcW w:w="0" w:type="auto"/>
            <w:tcBorders>
              <w:top w:val="single" w:sz="4" w:space="0" w:color="auto"/>
              <w:left w:val="single" w:sz="4" w:space="0" w:color="auto"/>
              <w:bottom w:val="single" w:sz="4" w:space="0" w:color="auto"/>
              <w:right w:val="single" w:sz="4" w:space="0" w:color="auto"/>
            </w:tcBorders>
            <w:hideMark/>
          </w:tcPr>
          <w:p w14:paraId="0BF95894"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77C7D5A4" w14:textId="77777777" w:rsidR="00A07B58" w:rsidRPr="00BC0A94" w:rsidRDefault="00A07B58" w:rsidP="0049047E">
            <w:r w:rsidRPr="00BC0A94">
              <w:t>50</w:t>
            </w:r>
          </w:p>
        </w:tc>
        <w:tc>
          <w:tcPr>
            <w:tcW w:w="0" w:type="auto"/>
            <w:tcBorders>
              <w:top w:val="single" w:sz="4" w:space="0" w:color="auto"/>
              <w:left w:val="single" w:sz="4" w:space="0" w:color="auto"/>
              <w:bottom w:val="single" w:sz="4" w:space="0" w:color="auto"/>
              <w:right w:val="single" w:sz="4" w:space="0" w:color="auto"/>
            </w:tcBorders>
            <w:hideMark/>
          </w:tcPr>
          <w:p w14:paraId="485BF767" w14:textId="77777777" w:rsidR="00A07B58" w:rsidRPr="00BC0A94" w:rsidRDefault="00A07B58" w:rsidP="0049047E">
            <w:r w:rsidRPr="00BC0A94">
              <w:t>Б</w:t>
            </w:r>
          </w:p>
        </w:tc>
      </w:tr>
    </w:tbl>
    <w:p w14:paraId="269D9FD2" w14:textId="77777777" w:rsidR="00A07B58" w:rsidRPr="00DA2051" w:rsidRDefault="00A07B58" w:rsidP="00A07B58">
      <w:pP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390"/>
        <w:gridCol w:w="456"/>
        <w:gridCol w:w="390"/>
        <w:gridCol w:w="456"/>
        <w:gridCol w:w="390"/>
        <w:gridCol w:w="456"/>
        <w:gridCol w:w="390"/>
        <w:gridCol w:w="456"/>
        <w:gridCol w:w="390"/>
      </w:tblGrid>
      <w:tr w:rsidR="00A07B58" w:rsidRPr="00BC0A94" w14:paraId="181F7E48"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8090E63" w14:textId="77777777" w:rsidR="00A07B58" w:rsidRPr="00BC0A94" w:rsidRDefault="00A07B58" w:rsidP="0049047E">
            <w:pPr>
              <w:rPr>
                <w:b/>
              </w:rPr>
            </w:pPr>
            <w:r w:rsidRPr="00BC0A94">
              <w:rPr>
                <w:b/>
              </w:rPr>
              <w:t xml:space="preserve">Вариант 2 </w:t>
            </w:r>
          </w:p>
        </w:tc>
        <w:tc>
          <w:tcPr>
            <w:tcW w:w="0" w:type="auto"/>
            <w:tcBorders>
              <w:top w:val="single" w:sz="4" w:space="0" w:color="auto"/>
              <w:left w:val="single" w:sz="4" w:space="0" w:color="auto"/>
              <w:bottom w:val="single" w:sz="4" w:space="0" w:color="auto"/>
              <w:right w:val="single" w:sz="4" w:space="0" w:color="auto"/>
            </w:tcBorders>
          </w:tcPr>
          <w:p w14:paraId="5E79B04C"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7D6D469F"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643B3AFE"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4F531E94"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42C8FAB8"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33472E59"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4CC9ED70"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79A6CB1C" w14:textId="77777777" w:rsidR="00A07B58" w:rsidRPr="00BC0A94" w:rsidRDefault="00A07B58" w:rsidP="0049047E"/>
        </w:tc>
        <w:tc>
          <w:tcPr>
            <w:tcW w:w="0" w:type="auto"/>
            <w:tcBorders>
              <w:top w:val="single" w:sz="4" w:space="0" w:color="auto"/>
              <w:left w:val="single" w:sz="4" w:space="0" w:color="auto"/>
              <w:bottom w:val="single" w:sz="4" w:space="0" w:color="auto"/>
              <w:right w:val="single" w:sz="4" w:space="0" w:color="auto"/>
            </w:tcBorders>
          </w:tcPr>
          <w:p w14:paraId="0ECAE0D2" w14:textId="77777777" w:rsidR="00A07B58" w:rsidRPr="00BC0A94" w:rsidRDefault="00A07B58" w:rsidP="0049047E"/>
        </w:tc>
      </w:tr>
      <w:tr w:rsidR="00A07B58" w:rsidRPr="00BC0A94" w14:paraId="552B25A5"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B3C4728" w14:textId="77777777" w:rsidR="00A07B58" w:rsidRPr="00BC0A94" w:rsidRDefault="00A07B58" w:rsidP="0049047E">
            <w:r w:rsidRPr="00BC0A94">
              <w:t>1</w:t>
            </w:r>
          </w:p>
        </w:tc>
        <w:tc>
          <w:tcPr>
            <w:tcW w:w="0" w:type="auto"/>
            <w:tcBorders>
              <w:top w:val="single" w:sz="4" w:space="0" w:color="auto"/>
              <w:left w:val="single" w:sz="4" w:space="0" w:color="auto"/>
              <w:bottom w:val="single" w:sz="4" w:space="0" w:color="auto"/>
              <w:right w:val="single" w:sz="4" w:space="0" w:color="auto"/>
            </w:tcBorders>
            <w:hideMark/>
          </w:tcPr>
          <w:p w14:paraId="22828972"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04DFB1EF" w14:textId="77777777" w:rsidR="00A07B58" w:rsidRPr="00BC0A94" w:rsidRDefault="00A07B58" w:rsidP="0049047E">
            <w:r w:rsidRPr="00BC0A94">
              <w:t>11</w:t>
            </w:r>
          </w:p>
        </w:tc>
        <w:tc>
          <w:tcPr>
            <w:tcW w:w="0" w:type="auto"/>
            <w:tcBorders>
              <w:top w:val="single" w:sz="4" w:space="0" w:color="auto"/>
              <w:left w:val="single" w:sz="4" w:space="0" w:color="auto"/>
              <w:bottom w:val="single" w:sz="4" w:space="0" w:color="auto"/>
              <w:right w:val="single" w:sz="4" w:space="0" w:color="auto"/>
            </w:tcBorders>
            <w:hideMark/>
          </w:tcPr>
          <w:p w14:paraId="14B9D74C"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38853E4D" w14:textId="77777777" w:rsidR="00A07B58" w:rsidRPr="00BC0A94" w:rsidRDefault="00A07B58" w:rsidP="0049047E">
            <w:r w:rsidRPr="00BC0A94">
              <w:t>21</w:t>
            </w:r>
          </w:p>
        </w:tc>
        <w:tc>
          <w:tcPr>
            <w:tcW w:w="0" w:type="auto"/>
            <w:tcBorders>
              <w:top w:val="single" w:sz="4" w:space="0" w:color="auto"/>
              <w:left w:val="single" w:sz="4" w:space="0" w:color="auto"/>
              <w:bottom w:val="single" w:sz="4" w:space="0" w:color="auto"/>
              <w:right w:val="single" w:sz="4" w:space="0" w:color="auto"/>
            </w:tcBorders>
            <w:hideMark/>
          </w:tcPr>
          <w:p w14:paraId="6AB3D295"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0FA28A54" w14:textId="77777777" w:rsidR="00A07B58" w:rsidRPr="00BC0A94" w:rsidRDefault="00A07B58" w:rsidP="0049047E">
            <w:r w:rsidRPr="00BC0A94">
              <w:t>31</w:t>
            </w:r>
          </w:p>
        </w:tc>
        <w:tc>
          <w:tcPr>
            <w:tcW w:w="0" w:type="auto"/>
            <w:tcBorders>
              <w:top w:val="single" w:sz="4" w:space="0" w:color="auto"/>
              <w:left w:val="single" w:sz="4" w:space="0" w:color="auto"/>
              <w:bottom w:val="single" w:sz="4" w:space="0" w:color="auto"/>
              <w:right w:val="single" w:sz="4" w:space="0" w:color="auto"/>
            </w:tcBorders>
            <w:hideMark/>
          </w:tcPr>
          <w:p w14:paraId="69A17714"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72622DCD" w14:textId="77777777" w:rsidR="00A07B58" w:rsidRPr="00BC0A94" w:rsidRDefault="00A07B58" w:rsidP="0049047E">
            <w:r w:rsidRPr="00BC0A94">
              <w:t>41</w:t>
            </w:r>
          </w:p>
        </w:tc>
        <w:tc>
          <w:tcPr>
            <w:tcW w:w="0" w:type="auto"/>
            <w:tcBorders>
              <w:top w:val="single" w:sz="4" w:space="0" w:color="auto"/>
              <w:left w:val="single" w:sz="4" w:space="0" w:color="auto"/>
              <w:bottom w:val="single" w:sz="4" w:space="0" w:color="auto"/>
              <w:right w:val="single" w:sz="4" w:space="0" w:color="auto"/>
            </w:tcBorders>
            <w:hideMark/>
          </w:tcPr>
          <w:p w14:paraId="3B84151F" w14:textId="77777777" w:rsidR="00A07B58" w:rsidRPr="00BC0A94" w:rsidRDefault="00A07B58" w:rsidP="0049047E">
            <w:r w:rsidRPr="00BC0A94">
              <w:t>Б</w:t>
            </w:r>
          </w:p>
        </w:tc>
      </w:tr>
      <w:tr w:rsidR="00A07B58" w:rsidRPr="00BC0A94" w14:paraId="36FFAF1C"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73500D8B" w14:textId="77777777" w:rsidR="00A07B58" w:rsidRPr="00BC0A94" w:rsidRDefault="00A07B58" w:rsidP="0049047E">
            <w:r w:rsidRPr="00BC0A94">
              <w:t>2</w:t>
            </w:r>
          </w:p>
        </w:tc>
        <w:tc>
          <w:tcPr>
            <w:tcW w:w="0" w:type="auto"/>
            <w:tcBorders>
              <w:top w:val="single" w:sz="4" w:space="0" w:color="auto"/>
              <w:left w:val="single" w:sz="4" w:space="0" w:color="auto"/>
              <w:bottom w:val="single" w:sz="4" w:space="0" w:color="auto"/>
              <w:right w:val="single" w:sz="4" w:space="0" w:color="auto"/>
            </w:tcBorders>
            <w:hideMark/>
          </w:tcPr>
          <w:p w14:paraId="61248F32"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52965B30" w14:textId="77777777" w:rsidR="00A07B58" w:rsidRPr="00BC0A94" w:rsidRDefault="00A07B58" w:rsidP="0049047E">
            <w:r w:rsidRPr="00BC0A94">
              <w:t>12</w:t>
            </w:r>
          </w:p>
        </w:tc>
        <w:tc>
          <w:tcPr>
            <w:tcW w:w="0" w:type="auto"/>
            <w:tcBorders>
              <w:top w:val="single" w:sz="4" w:space="0" w:color="auto"/>
              <w:left w:val="single" w:sz="4" w:space="0" w:color="auto"/>
              <w:bottom w:val="single" w:sz="4" w:space="0" w:color="auto"/>
              <w:right w:val="single" w:sz="4" w:space="0" w:color="auto"/>
            </w:tcBorders>
            <w:hideMark/>
          </w:tcPr>
          <w:p w14:paraId="6D351B19"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295D860B" w14:textId="77777777" w:rsidR="00A07B58" w:rsidRPr="00BC0A94" w:rsidRDefault="00A07B58" w:rsidP="0049047E">
            <w:r w:rsidRPr="00BC0A94">
              <w:t>22</w:t>
            </w:r>
          </w:p>
        </w:tc>
        <w:tc>
          <w:tcPr>
            <w:tcW w:w="0" w:type="auto"/>
            <w:tcBorders>
              <w:top w:val="single" w:sz="4" w:space="0" w:color="auto"/>
              <w:left w:val="single" w:sz="4" w:space="0" w:color="auto"/>
              <w:bottom w:val="single" w:sz="4" w:space="0" w:color="auto"/>
              <w:right w:val="single" w:sz="4" w:space="0" w:color="auto"/>
            </w:tcBorders>
            <w:hideMark/>
          </w:tcPr>
          <w:p w14:paraId="03EC267F"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158D8917" w14:textId="77777777" w:rsidR="00A07B58" w:rsidRPr="00BC0A94" w:rsidRDefault="00A07B58" w:rsidP="0049047E">
            <w:r w:rsidRPr="00BC0A94">
              <w:t>32</w:t>
            </w:r>
          </w:p>
        </w:tc>
        <w:tc>
          <w:tcPr>
            <w:tcW w:w="0" w:type="auto"/>
            <w:tcBorders>
              <w:top w:val="single" w:sz="4" w:space="0" w:color="auto"/>
              <w:left w:val="single" w:sz="4" w:space="0" w:color="auto"/>
              <w:bottom w:val="single" w:sz="4" w:space="0" w:color="auto"/>
              <w:right w:val="single" w:sz="4" w:space="0" w:color="auto"/>
            </w:tcBorders>
            <w:hideMark/>
          </w:tcPr>
          <w:p w14:paraId="71D0FE9C"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79C49CE8" w14:textId="77777777" w:rsidR="00A07B58" w:rsidRPr="00BC0A94" w:rsidRDefault="00A07B58" w:rsidP="0049047E">
            <w:r w:rsidRPr="00BC0A94">
              <w:t>42</w:t>
            </w:r>
          </w:p>
        </w:tc>
        <w:tc>
          <w:tcPr>
            <w:tcW w:w="0" w:type="auto"/>
            <w:tcBorders>
              <w:top w:val="single" w:sz="4" w:space="0" w:color="auto"/>
              <w:left w:val="single" w:sz="4" w:space="0" w:color="auto"/>
              <w:bottom w:val="single" w:sz="4" w:space="0" w:color="auto"/>
              <w:right w:val="single" w:sz="4" w:space="0" w:color="auto"/>
            </w:tcBorders>
            <w:hideMark/>
          </w:tcPr>
          <w:p w14:paraId="06C46267" w14:textId="77777777" w:rsidR="00A07B58" w:rsidRPr="00BC0A94" w:rsidRDefault="00A07B58" w:rsidP="0049047E">
            <w:r w:rsidRPr="00BC0A94">
              <w:t>Б</w:t>
            </w:r>
          </w:p>
        </w:tc>
      </w:tr>
      <w:tr w:rsidR="00A07B58" w:rsidRPr="00BC0A94" w14:paraId="35E7C6F6"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9ED86AA" w14:textId="77777777" w:rsidR="00A07B58" w:rsidRPr="00BC0A94" w:rsidRDefault="00A07B58" w:rsidP="0049047E">
            <w:r w:rsidRPr="00BC0A94">
              <w:t>3</w:t>
            </w:r>
          </w:p>
        </w:tc>
        <w:tc>
          <w:tcPr>
            <w:tcW w:w="0" w:type="auto"/>
            <w:tcBorders>
              <w:top w:val="single" w:sz="4" w:space="0" w:color="auto"/>
              <w:left w:val="single" w:sz="4" w:space="0" w:color="auto"/>
              <w:bottom w:val="single" w:sz="4" w:space="0" w:color="auto"/>
              <w:right w:val="single" w:sz="4" w:space="0" w:color="auto"/>
            </w:tcBorders>
            <w:hideMark/>
          </w:tcPr>
          <w:p w14:paraId="7853D1CA"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42A42EC4" w14:textId="77777777" w:rsidR="00A07B58" w:rsidRPr="00BC0A94" w:rsidRDefault="00A07B58" w:rsidP="0049047E">
            <w:r w:rsidRPr="00BC0A94">
              <w:t>13</w:t>
            </w:r>
          </w:p>
        </w:tc>
        <w:tc>
          <w:tcPr>
            <w:tcW w:w="0" w:type="auto"/>
            <w:tcBorders>
              <w:top w:val="single" w:sz="4" w:space="0" w:color="auto"/>
              <w:left w:val="single" w:sz="4" w:space="0" w:color="auto"/>
              <w:bottom w:val="single" w:sz="4" w:space="0" w:color="auto"/>
              <w:right w:val="single" w:sz="4" w:space="0" w:color="auto"/>
            </w:tcBorders>
            <w:hideMark/>
          </w:tcPr>
          <w:p w14:paraId="2FA2DCC3"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15FBEA3A" w14:textId="77777777" w:rsidR="00A07B58" w:rsidRPr="00BC0A94" w:rsidRDefault="00A07B58" w:rsidP="0049047E">
            <w:r w:rsidRPr="00BC0A94">
              <w:t>23</w:t>
            </w:r>
          </w:p>
        </w:tc>
        <w:tc>
          <w:tcPr>
            <w:tcW w:w="0" w:type="auto"/>
            <w:tcBorders>
              <w:top w:val="single" w:sz="4" w:space="0" w:color="auto"/>
              <w:left w:val="single" w:sz="4" w:space="0" w:color="auto"/>
              <w:bottom w:val="single" w:sz="4" w:space="0" w:color="auto"/>
              <w:right w:val="single" w:sz="4" w:space="0" w:color="auto"/>
            </w:tcBorders>
            <w:hideMark/>
          </w:tcPr>
          <w:p w14:paraId="7C556E2F"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74710D56" w14:textId="77777777" w:rsidR="00A07B58" w:rsidRPr="00BC0A94" w:rsidRDefault="00A07B58" w:rsidP="0049047E">
            <w:r w:rsidRPr="00BC0A94">
              <w:t>33</w:t>
            </w:r>
          </w:p>
        </w:tc>
        <w:tc>
          <w:tcPr>
            <w:tcW w:w="0" w:type="auto"/>
            <w:tcBorders>
              <w:top w:val="single" w:sz="4" w:space="0" w:color="auto"/>
              <w:left w:val="single" w:sz="4" w:space="0" w:color="auto"/>
              <w:bottom w:val="single" w:sz="4" w:space="0" w:color="auto"/>
              <w:right w:val="single" w:sz="4" w:space="0" w:color="auto"/>
            </w:tcBorders>
            <w:hideMark/>
          </w:tcPr>
          <w:p w14:paraId="30199DA5"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61C19117" w14:textId="77777777" w:rsidR="00A07B58" w:rsidRPr="00BC0A94" w:rsidRDefault="00A07B58" w:rsidP="0049047E">
            <w:r w:rsidRPr="00BC0A94">
              <w:t>43</w:t>
            </w:r>
          </w:p>
        </w:tc>
        <w:tc>
          <w:tcPr>
            <w:tcW w:w="0" w:type="auto"/>
            <w:tcBorders>
              <w:top w:val="single" w:sz="4" w:space="0" w:color="auto"/>
              <w:left w:val="single" w:sz="4" w:space="0" w:color="auto"/>
              <w:bottom w:val="single" w:sz="4" w:space="0" w:color="auto"/>
              <w:right w:val="single" w:sz="4" w:space="0" w:color="auto"/>
            </w:tcBorders>
            <w:hideMark/>
          </w:tcPr>
          <w:p w14:paraId="59E80A80" w14:textId="77777777" w:rsidR="00A07B58" w:rsidRPr="00BC0A94" w:rsidRDefault="00A07B58" w:rsidP="0049047E">
            <w:r w:rsidRPr="00BC0A94">
              <w:t>А</w:t>
            </w:r>
          </w:p>
        </w:tc>
      </w:tr>
      <w:tr w:rsidR="00A07B58" w:rsidRPr="00BC0A94" w14:paraId="2E124E20"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17C8ABE1" w14:textId="77777777" w:rsidR="00A07B58" w:rsidRPr="00BC0A94" w:rsidRDefault="00A07B58" w:rsidP="0049047E">
            <w:r w:rsidRPr="00BC0A94">
              <w:t>4</w:t>
            </w:r>
          </w:p>
        </w:tc>
        <w:tc>
          <w:tcPr>
            <w:tcW w:w="0" w:type="auto"/>
            <w:tcBorders>
              <w:top w:val="single" w:sz="4" w:space="0" w:color="auto"/>
              <w:left w:val="single" w:sz="4" w:space="0" w:color="auto"/>
              <w:bottom w:val="single" w:sz="4" w:space="0" w:color="auto"/>
              <w:right w:val="single" w:sz="4" w:space="0" w:color="auto"/>
            </w:tcBorders>
            <w:hideMark/>
          </w:tcPr>
          <w:p w14:paraId="0876886B"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465C34C2" w14:textId="77777777" w:rsidR="00A07B58" w:rsidRPr="00BC0A94" w:rsidRDefault="00A07B58" w:rsidP="0049047E">
            <w:r w:rsidRPr="00BC0A94">
              <w:t>14</w:t>
            </w:r>
          </w:p>
        </w:tc>
        <w:tc>
          <w:tcPr>
            <w:tcW w:w="0" w:type="auto"/>
            <w:tcBorders>
              <w:top w:val="single" w:sz="4" w:space="0" w:color="auto"/>
              <w:left w:val="single" w:sz="4" w:space="0" w:color="auto"/>
              <w:bottom w:val="single" w:sz="4" w:space="0" w:color="auto"/>
              <w:right w:val="single" w:sz="4" w:space="0" w:color="auto"/>
            </w:tcBorders>
            <w:hideMark/>
          </w:tcPr>
          <w:p w14:paraId="5A60BFAE"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4CA661CF" w14:textId="77777777" w:rsidR="00A07B58" w:rsidRPr="00BC0A94" w:rsidRDefault="00A07B58" w:rsidP="0049047E">
            <w:r w:rsidRPr="00BC0A94">
              <w:t>24</w:t>
            </w:r>
          </w:p>
        </w:tc>
        <w:tc>
          <w:tcPr>
            <w:tcW w:w="0" w:type="auto"/>
            <w:tcBorders>
              <w:top w:val="single" w:sz="4" w:space="0" w:color="auto"/>
              <w:left w:val="single" w:sz="4" w:space="0" w:color="auto"/>
              <w:bottom w:val="single" w:sz="4" w:space="0" w:color="auto"/>
              <w:right w:val="single" w:sz="4" w:space="0" w:color="auto"/>
            </w:tcBorders>
            <w:hideMark/>
          </w:tcPr>
          <w:p w14:paraId="260315BF"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5F66082B" w14:textId="77777777" w:rsidR="00A07B58" w:rsidRPr="00BC0A94" w:rsidRDefault="00A07B58" w:rsidP="0049047E">
            <w:r w:rsidRPr="00BC0A94">
              <w:t>34</w:t>
            </w:r>
          </w:p>
        </w:tc>
        <w:tc>
          <w:tcPr>
            <w:tcW w:w="0" w:type="auto"/>
            <w:tcBorders>
              <w:top w:val="single" w:sz="4" w:space="0" w:color="auto"/>
              <w:left w:val="single" w:sz="4" w:space="0" w:color="auto"/>
              <w:bottom w:val="single" w:sz="4" w:space="0" w:color="auto"/>
              <w:right w:val="single" w:sz="4" w:space="0" w:color="auto"/>
            </w:tcBorders>
            <w:hideMark/>
          </w:tcPr>
          <w:p w14:paraId="685433E8"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015846C4" w14:textId="77777777" w:rsidR="00A07B58" w:rsidRPr="00BC0A94" w:rsidRDefault="00A07B58" w:rsidP="0049047E">
            <w:r w:rsidRPr="00BC0A94">
              <w:t>44</w:t>
            </w:r>
          </w:p>
        </w:tc>
        <w:tc>
          <w:tcPr>
            <w:tcW w:w="0" w:type="auto"/>
            <w:tcBorders>
              <w:top w:val="single" w:sz="4" w:space="0" w:color="auto"/>
              <w:left w:val="single" w:sz="4" w:space="0" w:color="auto"/>
              <w:bottom w:val="single" w:sz="4" w:space="0" w:color="auto"/>
              <w:right w:val="single" w:sz="4" w:space="0" w:color="auto"/>
            </w:tcBorders>
            <w:hideMark/>
          </w:tcPr>
          <w:p w14:paraId="329F8DDE" w14:textId="77777777" w:rsidR="00A07B58" w:rsidRPr="00BC0A94" w:rsidRDefault="00A07B58" w:rsidP="0049047E">
            <w:r w:rsidRPr="00BC0A94">
              <w:t>А</w:t>
            </w:r>
          </w:p>
        </w:tc>
      </w:tr>
      <w:tr w:rsidR="00A07B58" w:rsidRPr="00BC0A94" w14:paraId="2B3276A7"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0F4BE3C1" w14:textId="77777777" w:rsidR="00A07B58" w:rsidRPr="00BC0A94" w:rsidRDefault="00A07B58" w:rsidP="0049047E">
            <w:r w:rsidRPr="00BC0A94">
              <w:t>5</w:t>
            </w:r>
          </w:p>
        </w:tc>
        <w:tc>
          <w:tcPr>
            <w:tcW w:w="0" w:type="auto"/>
            <w:tcBorders>
              <w:top w:val="single" w:sz="4" w:space="0" w:color="auto"/>
              <w:left w:val="single" w:sz="4" w:space="0" w:color="auto"/>
              <w:bottom w:val="single" w:sz="4" w:space="0" w:color="auto"/>
              <w:right w:val="single" w:sz="4" w:space="0" w:color="auto"/>
            </w:tcBorders>
            <w:hideMark/>
          </w:tcPr>
          <w:p w14:paraId="6D6D0ED5"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0BDEEDEB" w14:textId="77777777" w:rsidR="00A07B58" w:rsidRPr="00BC0A94" w:rsidRDefault="00A07B58" w:rsidP="0049047E">
            <w:r w:rsidRPr="00BC0A94">
              <w:t>15</w:t>
            </w:r>
          </w:p>
        </w:tc>
        <w:tc>
          <w:tcPr>
            <w:tcW w:w="0" w:type="auto"/>
            <w:tcBorders>
              <w:top w:val="single" w:sz="4" w:space="0" w:color="auto"/>
              <w:left w:val="single" w:sz="4" w:space="0" w:color="auto"/>
              <w:bottom w:val="single" w:sz="4" w:space="0" w:color="auto"/>
              <w:right w:val="single" w:sz="4" w:space="0" w:color="auto"/>
            </w:tcBorders>
            <w:hideMark/>
          </w:tcPr>
          <w:p w14:paraId="0259F4DE"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5013875E" w14:textId="77777777" w:rsidR="00A07B58" w:rsidRPr="00BC0A94" w:rsidRDefault="00A07B58" w:rsidP="0049047E">
            <w:r w:rsidRPr="00BC0A94">
              <w:t>25</w:t>
            </w:r>
          </w:p>
        </w:tc>
        <w:tc>
          <w:tcPr>
            <w:tcW w:w="0" w:type="auto"/>
            <w:tcBorders>
              <w:top w:val="single" w:sz="4" w:space="0" w:color="auto"/>
              <w:left w:val="single" w:sz="4" w:space="0" w:color="auto"/>
              <w:bottom w:val="single" w:sz="4" w:space="0" w:color="auto"/>
              <w:right w:val="single" w:sz="4" w:space="0" w:color="auto"/>
            </w:tcBorders>
            <w:hideMark/>
          </w:tcPr>
          <w:p w14:paraId="183D0D20"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792D4549" w14:textId="77777777" w:rsidR="00A07B58" w:rsidRPr="00BC0A94" w:rsidRDefault="00A07B58" w:rsidP="0049047E">
            <w:r w:rsidRPr="00BC0A94">
              <w:t>35</w:t>
            </w:r>
          </w:p>
        </w:tc>
        <w:tc>
          <w:tcPr>
            <w:tcW w:w="0" w:type="auto"/>
            <w:tcBorders>
              <w:top w:val="single" w:sz="4" w:space="0" w:color="auto"/>
              <w:left w:val="single" w:sz="4" w:space="0" w:color="auto"/>
              <w:bottom w:val="single" w:sz="4" w:space="0" w:color="auto"/>
              <w:right w:val="single" w:sz="4" w:space="0" w:color="auto"/>
            </w:tcBorders>
            <w:hideMark/>
          </w:tcPr>
          <w:p w14:paraId="58C7F85B"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0A8F9833" w14:textId="77777777" w:rsidR="00A07B58" w:rsidRPr="00BC0A94" w:rsidRDefault="00A07B58" w:rsidP="0049047E">
            <w:r w:rsidRPr="00BC0A94">
              <w:t>45</w:t>
            </w:r>
          </w:p>
        </w:tc>
        <w:tc>
          <w:tcPr>
            <w:tcW w:w="0" w:type="auto"/>
            <w:tcBorders>
              <w:top w:val="single" w:sz="4" w:space="0" w:color="auto"/>
              <w:left w:val="single" w:sz="4" w:space="0" w:color="auto"/>
              <w:bottom w:val="single" w:sz="4" w:space="0" w:color="auto"/>
              <w:right w:val="single" w:sz="4" w:space="0" w:color="auto"/>
            </w:tcBorders>
            <w:hideMark/>
          </w:tcPr>
          <w:p w14:paraId="41CE8789" w14:textId="77777777" w:rsidR="00A07B58" w:rsidRPr="00BC0A94" w:rsidRDefault="00A07B58" w:rsidP="0049047E">
            <w:r w:rsidRPr="00BC0A94">
              <w:t>В</w:t>
            </w:r>
          </w:p>
        </w:tc>
      </w:tr>
      <w:tr w:rsidR="00A07B58" w:rsidRPr="00BC0A94" w14:paraId="1D7C6A6A"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49FE9D04" w14:textId="77777777" w:rsidR="00A07B58" w:rsidRPr="00BC0A94" w:rsidRDefault="00A07B58" w:rsidP="0049047E">
            <w:r w:rsidRPr="00BC0A94">
              <w:t>6</w:t>
            </w:r>
          </w:p>
        </w:tc>
        <w:tc>
          <w:tcPr>
            <w:tcW w:w="0" w:type="auto"/>
            <w:tcBorders>
              <w:top w:val="single" w:sz="4" w:space="0" w:color="auto"/>
              <w:left w:val="single" w:sz="4" w:space="0" w:color="auto"/>
              <w:bottom w:val="single" w:sz="4" w:space="0" w:color="auto"/>
              <w:right w:val="single" w:sz="4" w:space="0" w:color="auto"/>
            </w:tcBorders>
            <w:hideMark/>
          </w:tcPr>
          <w:p w14:paraId="47DA6CB5" w14:textId="77777777" w:rsidR="00A07B58" w:rsidRPr="00BC0A94" w:rsidRDefault="00A07B58" w:rsidP="0049047E">
            <w:r w:rsidRPr="00BC0A94">
              <w:t>Б</w:t>
            </w:r>
          </w:p>
        </w:tc>
        <w:tc>
          <w:tcPr>
            <w:tcW w:w="0" w:type="auto"/>
            <w:tcBorders>
              <w:top w:val="single" w:sz="4" w:space="0" w:color="auto"/>
              <w:left w:val="single" w:sz="4" w:space="0" w:color="auto"/>
              <w:bottom w:val="single" w:sz="4" w:space="0" w:color="auto"/>
              <w:right w:val="single" w:sz="4" w:space="0" w:color="auto"/>
            </w:tcBorders>
            <w:hideMark/>
          </w:tcPr>
          <w:p w14:paraId="218935D2" w14:textId="77777777" w:rsidR="00A07B58" w:rsidRPr="00BC0A94" w:rsidRDefault="00A07B58" w:rsidP="0049047E">
            <w:r w:rsidRPr="00BC0A94">
              <w:t>16</w:t>
            </w:r>
          </w:p>
        </w:tc>
        <w:tc>
          <w:tcPr>
            <w:tcW w:w="0" w:type="auto"/>
            <w:tcBorders>
              <w:top w:val="single" w:sz="4" w:space="0" w:color="auto"/>
              <w:left w:val="single" w:sz="4" w:space="0" w:color="auto"/>
              <w:bottom w:val="single" w:sz="4" w:space="0" w:color="auto"/>
              <w:right w:val="single" w:sz="4" w:space="0" w:color="auto"/>
            </w:tcBorders>
            <w:hideMark/>
          </w:tcPr>
          <w:p w14:paraId="27E27981"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365C16E4" w14:textId="77777777" w:rsidR="00A07B58" w:rsidRPr="00BC0A94" w:rsidRDefault="00A07B58" w:rsidP="0049047E">
            <w:r w:rsidRPr="00BC0A94">
              <w:t>26</w:t>
            </w:r>
          </w:p>
        </w:tc>
        <w:tc>
          <w:tcPr>
            <w:tcW w:w="0" w:type="auto"/>
            <w:tcBorders>
              <w:top w:val="single" w:sz="4" w:space="0" w:color="auto"/>
              <w:left w:val="single" w:sz="4" w:space="0" w:color="auto"/>
              <w:bottom w:val="single" w:sz="4" w:space="0" w:color="auto"/>
              <w:right w:val="single" w:sz="4" w:space="0" w:color="auto"/>
            </w:tcBorders>
            <w:hideMark/>
          </w:tcPr>
          <w:p w14:paraId="05E6F82E"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08CBBDE7" w14:textId="77777777" w:rsidR="00A07B58" w:rsidRPr="00BC0A94" w:rsidRDefault="00A07B58" w:rsidP="0049047E">
            <w:r w:rsidRPr="00BC0A94">
              <w:t>36</w:t>
            </w:r>
          </w:p>
        </w:tc>
        <w:tc>
          <w:tcPr>
            <w:tcW w:w="0" w:type="auto"/>
            <w:tcBorders>
              <w:top w:val="single" w:sz="4" w:space="0" w:color="auto"/>
              <w:left w:val="single" w:sz="4" w:space="0" w:color="auto"/>
              <w:bottom w:val="single" w:sz="4" w:space="0" w:color="auto"/>
              <w:right w:val="single" w:sz="4" w:space="0" w:color="auto"/>
            </w:tcBorders>
            <w:hideMark/>
          </w:tcPr>
          <w:p w14:paraId="0B40FB72"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56FB048D" w14:textId="77777777" w:rsidR="00A07B58" w:rsidRPr="00BC0A94" w:rsidRDefault="00A07B58" w:rsidP="0049047E">
            <w:r w:rsidRPr="00BC0A94">
              <w:t>46</w:t>
            </w:r>
          </w:p>
        </w:tc>
        <w:tc>
          <w:tcPr>
            <w:tcW w:w="0" w:type="auto"/>
            <w:tcBorders>
              <w:top w:val="single" w:sz="4" w:space="0" w:color="auto"/>
              <w:left w:val="single" w:sz="4" w:space="0" w:color="auto"/>
              <w:bottom w:val="single" w:sz="4" w:space="0" w:color="auto"/>
              <w:right w:val="single" w:sz="4" w:space="0" w:color="auto"/>
            </w:tcBorders>
            <w:hideMark/>
          </w:tcPr>
          <w:p w14:paraId="76EA81A4" w14:textId="77777777" w:rsidR="00A07B58" w:rsidRPr="00BC0A94" w:rsidRDefault="00A07B58" w:rsidP="0049047E">
            <w:r w:rsidRPr="00BC0A94">
              <w:t>А</w:t>
            </w:r>
          </w:p>
        </w:tc>
      </w:tr>
      <w:tr w:rsidR="00A07B58" w:rsidRPr="00BC0A94" w14:paraId="58F0990A"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490B2578" w14:textId="77777777" w:rsidR="00A07B58" w:rsidRPr="00BC0A94" w:rsidRDefault="00A07B58" w:rsidP="0049047E">
            <w:r w:rsidRPr="00BC0A94">
              <w:t>7</w:t>
            </w:r>
          </w:p>
        </w:tc>
        <w:tc>
          <w:tcPr>
            <w:tcW w:w="0" w:type="auto"/>
            <w:tcBorders>
              <w:top w:val="single" w:sz="4" w:space="0" w:color="auto"/>
              <w:left w:val="single" w:sz="4" w:space="0" w:color="auto"/>
              <w:bottom w:val="single" w:sz="4" w:space="0" w:color="auto"/>
              <w:right w:val="single" w:sz="4" w:space="0" w:color="auto"/>
            </w:tcBorders>
            <w:hideMark/>
          </w:tcPr>
          <w:p w14:paraId="4BA958F1"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3AC5E20E" w14:textId="77777777" w:rsidR="00A07B58" w:rsidRPr="00BC0A94" w:rsidRDefault="00A07B58" w:rsidP="0049047E">
            <w:r w:rsidRPr="00BC0A94">
              <w:t>17</w:t>
            </w:r>
          </w:p>
        </w:tc>
        <w:tc>
          <w:tcPr>
            <w:tcW w:w="0" w:type="auto"/>
            <w:tcBorders>
              <w:top w:val="single" w:sz="4" w:space="0" w:color="auto"/>
              <w:left w:val="single" w:sz="4" w:space="0" w:color="auto"/>
              <w:bottom w:val="single" w:sz="4" w:space="0" w:color="auto"/>
              <w:right w:val="single" w:sz="4" w:space="0" w:color="auto"/>
            </w:tcBorders>
            <w:hideMark/>
          </w:tcPr>
          <w:p w14:paraId="547DF805"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7FA0B5D9" w14:textId="77777777" w:rsidR="00A07B58" w:rsidRPr="00BC0A94" w:rsidRDefault="00A07B58" w:rsidP="0049047E">
            <w:r w:rsidRPr="00BC0A94">
              <w:t>27</w:t>
            </w:r>
          </w:p>
        </w:tc>
        <w:tc>
          <w:tcPr>
            <w:tcW w:w="0" w:type="auto"/>
            <w:tcBorders>
              <w:top w:val="single" w:sz="4" w:space="0" w:color="auto"/>
              <w:left w:val="single" w:sz="4" w:space="0" w:color="auto"/>
              <w:bottom w:val="single" w:sz="4" w:space="0" w:color="auto"/>
              <w:right w:val="single" w:sz="4" w:space="0" w:color="auto"/>
            </w:tcBorders>
            <w:hideMark/>
          </w:tcPr>
          <w:p w14:paraId="536D4476"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21E83BCF" w14:textId="77777777" w:rsidR="00A07B58" w:rsidRPr="00BC0A94" w:rsidRDefault="00A07B58" w:rsidP="0049047E">
            <w:r w:rsidRPr="00BC0A94">
              <w:t>37</w:t>
            </w:r>
          </w:p>
        </w:tc>
        <w:tc>
          <w:tcPr>
            <w:tcW w:w="0" w:type="auto"/>
            <w:tcBorders>
              <w:top w:val="single" w:sz="4" w:space="0" w:color="auto"/>
              <w:left w:val="single" w:sz="4" w:space="0" w:color="auto"/>
              <w:bottom w:val="single" w:sz="4" w:space="0" w:color="auto"/>
              <w:right w:val="single" w:sz="4" w:space="0" w:color="auto"/>
            </w:tcBorders>
            <w:hideMark/>
          </w:tcPr>
          <w:p w14:paraId="654B3EFA"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12BBE14D" w14:textId="77777777" w:rsidR="00A07B58" w:rsidRPr="00BC0A94" w:rsidRDefault="00A07B58" w:rsidP="0049047E">
            <w:r w:rsidRPr="00BC0A94">
              <w:t>47</w:t>
            </w:r>
          </w:p>
        </w:tc>
        <w:tc>
          <w:tcPr>
            <w:tcW w:w="0" w:type="auto"/>
            <w:tcBorders>
              <w:top w:val="single" w:sz="4" w:space="0" w:color="auto"/>
              <w:left w:val="single" w:sz="4" w:space="0" w:color="auto"/>
              <w:bottom w:val="single" w:sz="4" w:space="0" w:color="auto"/>
              <w:right w:val="single" w:sz="4" w:space="0" w:color="auto"/>
            </w:tcBorders>
            <w:hideMark/>
          </w:tcPr>
          <w:p w14:paraId="4CBF10B4" w14:textId="77777777" w:rsidR="00A07B58" w:rsidRPr="00BC0A94" w:rsidRDefault="00A07B58" w:rsidP="0049047E">
            <w:r w:rsidRPr="00BC0A94">
              <w:t>Б</w:t>
            </w:r>
          </w:p>
        </w:tc>
      </w:tr>
      <w:tr w:rsidR="00A07B58" w:rsidRPr="00BC0A94" w14:paraId="577CE8BB"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212BF1B2" w14:textId="77777777" w:rsidR="00A07B58" w:rsidRPr="00BC0A94" w:rsidRDefault="00A07B58" w:rsidP="0049047E">
            <w:r w:rsidRPr="00BC0A94">
              <w:t>8</w:t>
            </w:r>
          </w:p>
        </w:tc>
        <w:tc>
          <w:tcPr>
            <w:tcW w:w="0" w:type="auto"/>
            <w:tcBorders>
              <w:top w:val="single" w:sz="4" w:space="0" w:color="auto"/>
              <w:left w:val="single" w:sz="4" w:space="0" w:color="auto"/>
              <w:bottom w:val="single" w:sz="4" w:space="0" w:color="auto"/>
              <w:right w:val="single" w:sz="4" w:space="0" w:color="auto"/>
            </w:tcBorders>
            <w:hideMark/>
          </w:tcPr>
          <w:p w14:paraId="2DE40412"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1F7CE82E" w14:textId="77777777" w:rsidR="00A07B58" w:rsidRPr="00BC0A94" w:rsidRDefault="00A07B58" w:rsidP="0049047E">
            <w:r w:rsidRPr="00BC0A94">
              <w:t>18</w:t>
            </w:r>
          </w:p>
        </w:tc>
        <w:tc>
          <w:tcPr>
            <w:tcW w:w="0" w:type="auto"/>
            <w:tcBorders>
              <w:top w:val="single" w:sz="4" w:space="0" w:color="auto"/>
              <w:left w:val="single" w:sz="4" w:space="0" w:color="auto"/>
              <w:bottom w:val="single" w:sz="4" w:space="0" w:color="auto"/>
              <w:right w:val="single" w:sz="4" w:space="0" w:color="auto"/>
            </w:tcBorders>
            <w:hideMark/>
          </w:tcPr>
          <w:p w14:paraId="15E3E4AF"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62C8DB59" w14:textId="77777777" w:rsidR="00A07B58" w:rsidRPr="00BC0A94" w:rsidRDefault="00A07B58" w:rsidP="0049047E">
            <w:r w:rsidRPr="00BC0A94">
              <w:t>28</w:t>
            </w:r>
          </w:p>
        </w:tc>
        <w:tc>
          <w:tcPr>
            <w:tcW w:w="0" w:type="auto"/>
            <w:tcBorders>
              <w:top w:val="single" w:sz="4" w:space="0" w:color="auto"/>
              <w:left w:val="single" w:sz="4" w:space="0" w:color="auto"/>
              <w:bottom w:val="single" w:sz="4" w:space="0" w:color="auto"/>
              <w:right w:val="single" w:sz="4" w:space="0" w:color="auto"/>
            </w:tcBorders>
            <w:hideMark/>
          </w:tcPr>
          <w:p w14:paraId="4E93D400"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1838E8B5" w14:textId="77777777" w:rsidR="00A07B58" w:rsidRPr="00BC0A94" w:rsidRDefault="00A07B58" w:rsidP="0049047E">
            <w:r w:rsidRPr="00BC0A94">
              <w:t>38</w:t>
            </w:r>
          </w:p>
        </w:tc>
        <w:tc>
          <w:tcPr>
            <w:tcW w:w="0" w:type="auto"/>
            <w:tcBorders>
              <w:top w:val="single" w:sz="4" w:space="0" w:color="auto"/>
              <w:left w:val="single" w:sz="4" w:space="0" w:color="auto"/>
              <w:bottom w:val="single" w:sz="4" w:space="0" w:color="auto"/>
              <w:right w:val="single" w:sz="4" w:space="0" w:color="auto"/>
            </w:tcBorders>
            <w:hideMark/>
          </w:tcPr>
          <w:p w14:paraId="5A442006"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028D6FD5" w14:textId="77777777" w:rsidR="00A07B58" w:rsidRPr="00BC0A94" w:rsidRDefault="00A07B58" w:rsidP="0049047E">
            <w:r w:rsidRPr="00BC0A94">
              <w:t>48</w:t>
            </w:r>
          </w:p>
        </w:tc>
        <w:tc>
          <w:tcPr>
            <w:tcW w:w="0" w:type="auto"/>
            <w:tcBorders>
              <w:top w:val="single" w:sz="4" w:space="0" w:color="auto"/>
              <w:left w:val="single" w:sz="4" w:space="0" w:color="auto"/>
              <w:bottom w:val="single" w:sz="4" w:space="0" w:color="auto"/>
              <w:right w:val="single" w:sz="4" w:space="0" w:color="auto"/>
            </w:tcBorders>
            <w:hideMark/>
          </w:tcPr>
          <w:p w14:paraId="0707F634" w14:textId="77777777" w:rsidR="00A07B58" w:rsidRPr="00BC0A94" w:rsidRDefault="00A07B58" w:rsidP="0049047E">
            <w:r w:rsidRPr="00BC0A94">
              <w:t>В</w:t>
            </w:r>
          </w:p>
        </w:tc>
      </w:tr>
      <w:tr w:rsidR="00A07B58" w:rsidRPr="00BC0A94" w14:paraId="4FDEB267"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6DF93579" w14:textId="77777777" w:rsidR="00A07B58" w:rsidRPr="00BC0A94" w:rsidRDefault="00A07B58" w:rsidP="0049047E">
            <w:r w:rsidRPr="00BC0A94">
              <w:t>9</w:t>
            </w:r>
          </w:p>
        </w:tc>
        <w:tc>
          <w:tcPr>
            <w:tcW w:w="0" w:type="auto"/>
            <w:tcBorders>
              <w:top w:val="single" w:sz="4" w:space="0" w:color="auto"/>
              <w:left w:val="single" w:sz="4" w:space="0" w:color="auto"/>
              <w:bottom w:val="single" w:sz="4" w:space="0" w:color="auto"/>
              <w:right w:val="single" w:sz="4" w:space="0" w:color="auto"/>
            </w:tcBorders>
            <w:hideMark/>
          </w:tcPr>
          <w:p w14:paraId="0C8554ED"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7217C636" w14:textId="77777777" w:rsidR="00A07B58" w:rsidRPr="00BC0A94" w:rsidRDefault="00A07B58" w:rsidP="0049047E">
            <w:r w:rsidRPr="00BC0A94">
              <w:t>19</w:t>
            </w:r>
          </w:p>
        </w:tc>
        <w:tc>
          <w:tcPr>
            <w:tcW w:w="0" w:type="auto"/>
            <w:tcBorders>
              <w:top w:val="single" w:sz="4" w:space="0" w:color="auto"/>
              <w:left w:val="single" w:sz="4" w:space="0" w:color="auto"/>
              <w:bottom w:val="single" w:sz="4" w:space="0" w:color="auto"/>
              <w:right w:val="single" w:sz="4" w:space="0" w:color="auto"/>
            </w:tcBorders>
            <w:hideMark/>
          </w:tcPr>
          <w:p w14:paraId="151BF5B6"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6CAE16C3" w14:textId="77777777" w:rsidR="00A07B58" w:rsidRPr="00BC0A94" w:rsidRDefault="00A07B58" w:rsidP="0049047E">
            <w:r w:rsidRPr="00BC0A94">
              <w:t>29</w:t>
            </w:r>
          </w:p>
        </w:tc>
        <w:tc>
          <w:tcPr>
            <w:tcW w:w="0" w:type="auto"/>
            <w:tcBorders>
              <w:top w:val="single" w:sz="4" w:space="0" w:color="auto"/>
              <w:left w:val="single" w:sz="4" w:space="0" w:color="auto"/>
              <w:bottom w:val="single" w:sz="4" w:space="0" w:color="auto"/>
              <w:right w:val="single" w:sz="4" w:space="0" w:color="auto"/>
            </w:tcBorders>
            <w:hideMark/>
          </w:tcPr>
          <w:p w14:paraId="6DAC3A43"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03440D43" w14:textId="77777777" w:rsidR="00A07B58" w:rsidRPr="00BC0A94" w:rsidRDefault="00A07B58" w:rsidP="0049047E">
            <w:r w:rsidRPr="00BC0A94">
              <w:t>39</w:t>
            </w:r>
          </w:p>
        </w:tc>
        <w:tc>
          <w:tcPr>
            <w:tcW w:w="0" w:type="auto"/>
            <w:tcBorders>
              <w:top w:val="single" w:sz="4" w:space="0" w:color="auto"/>
              <w:left w:val="single" w:sz="4" w:space="0" w:color="auto"/>
              <w:bottom w:val="single" w:sz="4" w:space="0" w:color="auto"/>
              <w:right w:val="single" w:sz="4" w:space="0" w:color="auto"/>
            </w:tcBorders>
            <w:hideMark/>
          </w:tcPr>
          <w:p w14:paraId="64BD6CA0"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51FD1330" w14:textId="77777777" w:rsidR="00A07B58" w:rsidRPr="00BC0A94" w:rsidRDefault="00A07B58" w:rsidP="0049047E">
            <w:r w:rsidRPr="00BC0A94">
              <w:t>49</w:t>
            </w:r>
          </w:p>
        </w:tc>
        <w:tc>
          <w:tcPr>
            <w:tcW w:w="0" w:type="auto"/>
            <w:tcBorders>
              <w:top w:val="single" w:sz="4" w:space="0" w:color="auto"/>
              <w:left w:val="single" w:sz="4" w:space="0" w:color="auto"/>
              <w:bottom w:val="single" w:sz="4" w:space="0" w:color="auto"/>
              <w:right w:val="single" w:sz="4" w:space="0" w:color="auto"/>
            </w:tcBorders>
            <w:hideMark/>
          </w:tcPr>
          <w:p w14:paraId="74D5F9D7" w14:textId="77777777" w:rsidR="00A07B58" w:rsidRPr="00BC0A94" w:rsidRDefault="00A07B58" w:rsidP="0049047E">
            <w:r w:rsidRPr="00BC0A94">
              <w:t>Б</w:t>
            </w:r>
          </w:p>
        </w:tc>
      </w:tr>
      <w:tr w:rsidR="00A07B58" w:rsidRPr="00BC0A94" w14:paraId="42B4D9A0" w14:textId="77777777" w:rsidTr="0049047E">
        <w:trPr>
          <w:jc w:val="center"/>
        </w:trPr>
        <w:tc>
          <w:tcPr>
            <w:tcW w:w="0" w:type="auto"/>
            <w:tcBorders>
              <w:top w:val="single" w:sz="4" w:space="0" w:color="auto"/>
              <w:left w:val="single" w:sz="4" w:space="0" w:color="auto"/>
              <w:bottom w:val="single" w:sz="4" w:space="0" w:color="auto"/>
              <w:right w:val="single" w:sz="4" w:space="0" w:color="auto"/>
            </w:tcBorders>
            <w:hideMark/>
          </w:tcPr>
          <w:p w14:paraId="2D6EF8A7" w14:textId="77777777" w:rsidR="00A07B58" w:rsidRPr="00BC0A94" w:rsidRDefault="00A07B58" w:rsidP="0049047E">
            <w:r w:rsidRPr="00BC0A94">
              <w:t>10</w:t>
            </w:r>
          </w:p>
        </w:tc>
        <w:tc>
          <w:tcPr>
            <w:tcW w:w="0" w:type="auto"/>
            <w:tcBorders>
              <w:top w:val="single" w:sz="4" w:space="0" w:color="auto"/>
              <w:left w:val="single" w:sz="4" w:space="0" w:color="auto"/>
              <w:bottom w:val="single" w:sz="4" w:space="0" w:color="auto"/>
              <w:right w:val="single" w:sz="4" w:space="0" w:color="auto"/>
            </w:tcBorders>
            <w:hideMark/>
          </w:tcPr>
          <w:p w14:paraId="1545F357"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37950DD3" w14:textId="77777777" w:rsidR="00A07B58" w:rsidRPr="00BC0A94" w:rsidRDefault="00A07B58" w:rsidP="0049047E">
            <w:r w:rsidRPr="00BC0A94">
              <w:t>20</w:t>
            </w:r>
          </w:p>
        </w:tc>
        <w:tc>
          <w:tcPr>
            <w:tcW w:w="0" w:type="auto"/>
            <w:tcBorders>
              <w:top w:val="single" w:sz="4" w:space="0" w:color="auto"/>
              <w:left w:val="single" w:sz="4" w:space="0" w:color="auto"/>
              <w:bottom w:val="single" w:sz="4" w:space="0" w:color="auto"/>
              <w:right w:val="single" w:sz="4" w:space="0" w:color="auto"/>
            </w:tcBorders>
            <w:hideMark/>
          </w:tcPr>
          <w:p w14:paraId="6C401A7C" w14:textId="77777777" w:rsidR="00A07B58" w:rsidRPr="00BC0A94" w:rsidRDefault="00A07B58" w:rsidP="0049047E">
            <w:r w:rsidRPr="00BC0A94">
              <w:t>В</w:t>
            </w:r>
          </w:p>
        </w:tc>
        <w:tc>
          <w:tcPr>
            <w:tcW w:w="0" w:type="auto"/>
            <w:tcBorders>
              <w:top w:val="single" w:sz="4" w:space="0" w:color="auto"/>
              <w:left w:val="single" w:sz="4" w:space="0" w:color="auto"/>
              <w:bottom w:val="single" w:sz="4" w:space="0" w:color="auto"/>
              <w:right w:val="single" w:sz="4" w:space="0" w:color="auto"/>
            </w:tcBorders>
            <w:hideMark/>
          </w:tcPr>
          <w:p w14:paraId="72450825" w14:textId="77777777" w:rsidR="00A07B58" w:rsidRPr="00BC0A94" w:rsidRDefault="00A07B58" w:rsidP="0049047E">
            <w:r w:rsidRPr="00BC0A94">
              <w:t>30</w:t>
            </w:r>
          </w:p>
        </w:tc>
        <w:tc>
          <w:tcPr>
            <w:tcW w:w="0" w:type="auto"/>
            <w:tcBorders>
              <w:top w:val="single" w:sz="4" w:space="0" w:color="auto"/>
              <w:left w:val="single" w:sz="4" w:space="0" w:color="auto"/>
              <w:bottom w:val="single" w:sz="4" w:space="0" w:color="auto"/>
              <w:right w:val="single" w:sz="4" w:space="0" w:color="auto"/>
            </w:tcBorders>
            <w:hideMark/>
          </w:tcPr>
          <w:p w14:paraId="5D567272"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587154C2" w14:textId="77777777" w:rsidR="00A07B58" w:rsidRPr="00BC0A94" w:rsidRDefault="00A07B58" w:rsidP="0049047E">
            <w:r w:rsidRPr="00BC0A94">
              <w:t>40</w:t>
            </w:r>
          </w:p>
        </w:tc>
        <w:tc>
          <w:tcPr>
            <w:tcW w:w="0" w:type="auto"/>
            <w:tcBorders>
              <w:top w:val="single" w:sz="4" w:space="0" w:color="auto"/>
              <w:left w:val="single" w:sz="4" w:space="0" w:color="auto"/>
              <w:bottom w:val="single" w:sz="4" w:space="0" w:color="auto"/>
              <w:right w:val="single" w:sz="4" w:space="0" w:color="auto"/>
            </w:tcBorders>
            <w:hideMark/>
          </w:tcPr>
          <w:p w14:paraId="0ECD6C0C" w14:textId="77777777" w:rsidR="00A07B58" w:rsidRPr="00BC0A94" w:rsidRDefault="00A07B58" w:rsidP="0049047E">
            <w:r w:rsidRPr="00BC0A94">
              <w:t>А</w:t>
            </w:r>
          </w:p>
        </w:tc>
        <w:tc>
          <w:tcPr>
            <w:tcW w:w="0" w:type="auto"/>
            <w:tcBorders>
              <w:top w:val="single" w:sz="4" w:space="0" w:color="auto"/>
              <w:left w:val="single" w:sz="4" w:space="0" w:color="auto"/>
              <w:bottom w:val="single" w:sz="4" w:space="0" w:color="auto"/>
              <w:right w:val="single" w:sz="4" w:space="0" w:color="auto"/>
            </w:tcBorders>
            <w:hideMark/>
          </w:tcPr>
          <w:p w14:paraId="79B6CC77" w14:textId="77777777" w:rsidR="00A07B58" w:rsidRPr="00BC0A94" w:rsidRDefault="00A07B58" w:rsidP="0049047E">
            <w:r w:rsidRPr="00BC0A94">
              <w:t>50</w:t>
            </w:r>
          </w:p>
        </w:tc>
        <w:tc>
          <w:tcPr>
            <w:tcW w:w="0" w:type="auto"/>
            <w:tcBorders>
              <w:top w:val="single" w:sz="4" w:space="0" w:color="auto"/>
              <w:left w:val="single" w:sz="4" w:space="0" w:color="auto"/>
              <w:bottom w:val="single" w:sz="4" w:space="0" w:color="auto"/>
              <w:right w:val="single" w:sz="4" w:space="0" w:color="auto"/>
            </w:tcBorders>
            <w:hideMark/>
          </w:tcPr>
          <w:p w14:paraId="74CEF5B3" w14:textId="77777777" w:rsidR="00A07B58" w:rsidRPr="00BC0A94" w:rsidRDefault="00A07B58" w:rsidP="0049047E">
            <w:r w:rsidRPr="00BC0A94">
              <w:t>а</w:t>
            </w:r>
          </w:p>
        </w:tc>
      </w:tr>
    </w:tbl>
    <w:p w14:paraId="2F0DA3DF" w14:textId="77777777" w:rsidR="00A07B58" w:rsidRPr="00DA2051" w:rsidRDefault="00A07B58" w:rsidP="00A07B58">
      <w:pPr>
        <w:rPr>
          <w:b/>
          <w:sz w:val="28"/>
          <w:szCs w:val="28"/>
        </w:rPr>
      </w:pPr>
    </w:p>
    <w:p w14:paraId="39546632" w14:textId="77777777" w:rsidR="00A07B58" w:rsidRPr="00DA2051" w:rsidRDefault="00A07B58" w:rsidP="00A07B58">
      <w:pPr>
        <w:spacing w:line="276" w:lineRule="auto"/>
        <w:jc w:val="center"/>
        <w:rPr>
          <w:b/>
          <w:sz w:val="28"/>
          <w:szCs w:val="28"/>
        </w:rPr>
      </w:pPr>
    </w:p>
    <w:p w14:paraId="75E1713D" w14:textId="77777777" w:rsidR="00A07B58" w:rsidRPr="00DA2051" w:rsidRDefault="00A07B58" w:rsidP="00A07B58">
      <w:pPr>
        <w:spacing w:line="276" w:lineRule="auto"/>
        <w:jc w:val="center"/>
        <w:rPr>
          <w:b/>
          <w:sz w:val="28"/>
          <w:szCs w:val="28"/>
        </w:rPr>
      </w:pPr>
      <w:r w:rsidRPr="00DA2051">
        <w:rPr>
          <w:b/>
          <w:sz w:val="28"/>
          <w:szCs w:val="28"/>
        </w:rPr>
        <w:br/>
      </w:r>
    </w:p>
    <w:p w14:paraId="64C232A2" w14:textId="77777777" w:rsidR="00A07B58" w:rsidRPr="00DA2051" w:rsidRDefault="00A07B58" w:rsidP="00A07B58">
      <w:pPr>
        <w:spacing w:line="276" w:lineRule="auto"/>
        <w:jc w:val="both"/>
        <w:rPr>
          <w:sz w:val="28"/>
          <w:szCs w:val="28"/>
        </w:rPr>
      </w:pPr>
    </w:p>
    <w:p w14:paraId="091D6C43" w14:textId="77777777" w:rsidR="00A07B58" w:rsidRPr="00DA2051" w:rsidRDefault="00A07B58" w:rsidP="00A07B58">
      <w:pPr>
        <w:spacing w:line="276" w:lineRule="auto"/>
        <w:jc w:val="both"/>
        <w:rPr>
          <w:sz w:val="28"/>
          <w:szCs w:val="28"/>
        </w:rPr>
      </w:pPr>
    </w:p>
    <w:p w14:paraId="48CF0009" w14:textId="75B6EE45" w:rsidR="00A07B58" w:rsidRDefault="00A07B58" w:rsidP="00A07B58"/>
    <w:p w14:paraId="05DFD178" w14:textId="76739A91" w:rsidR="00A03FB2" w:rsidRDefault="00A03FB2" w:rsidP="00A07B58"/>
    <w:p w14:paraId="4BFDB2CC" w14:textId="5EC11B57" w:rsidR="00A03FB2" w:rsidRDefault="00A03FB2" w:rsidP="00A07B58"/>
    <w:p w14:paraId="3142D3A4" w14:textId="6BBDF7CB" w:rsidR="00A03FB2" w:rsidRDefault="00A03FB2" w:rsidP="00A07B58"/>
    <w:p w14:paraId="71D80FF1" w14:textId="08E891A8" w:rsidR="00A03FB2" w:rsidRDefault="00A03FB2" w:rsidP="00A07B58"/>
    <w:p w14:paraId="5D288C4F" w14:textId="779B87F7" w:rsidR="00A03FB2" w:rsidRDefault="00A03FB2" w:rsidP="00A07B58"/>
    <w:p w14:paraId="24BC03B2" w14:textId="5BE68BF8" w:rsidR="00A03FB2" w:rsidRDefault="00A03FB2" w:rsidP="00A07B58"/>
    <w:p w14:paraId="36948DCC" w14:textId="7C10A9BE" w:rsidR="00A03FB2" w:rsidRDefault="00A03FB2" w:rsidP="00A07B58"/>
    <w:p w14:paraId="264CC7AD" w14:textId="6A94EFD1" w:rsidR="00A03FB2" w:rsidRDefault="00A03FB2" w:rsidP="00A07B58"/>
    <w:p w14:paraId="6EC11910" w14:textId="00EB697C" w:rsidR="00A03FB2" w:rsidRDefault="00A03FB2" w:rsidP="00A07B58"/>
    <w:p w14:paraId="623A7876" w14:textId="782C2C78" w:rsidR="00A03FB2" w:rsidRDefault="00A03FB2" w:rsidP="00A07B58"/>
    <w:p w14:paraId="51B2E896" w14:textId="57919909" w:rsidR="00A03FB2" w:rsidRDefault="00A03FB2" w:rsidP="00A07B58"/>
    <w:p w14:paraId="07A8C03F" w14:textId="6FE3D96C" w:rsidR="00A03FB2" w:rsidRDefault="00A03FB2" w:rsidP="00A07B58"/>
    <w:p w14:paraId="1318E857" w14:textId="3D961EDB" w:rsidR="00A03FB2" w:rsidRDefault="00A03FB2" w:rsidP="00A07B58"/>
    <w:p w14:paraId="432A9BD0" w14:textId="54A855C0" w:rsidR="00A03FB2" w:rsidRDefault="00A03FB2" w:rsidP="00A07B58"/>
    <w:p w14:paraId="586BA0F8" w14:textId="6C1C5486" w:rsidR="0029489E" w:rsidRPr="00DA036C" w:rsidRDefault="0029489E" w:rsidP="0029489E">
      <w:pPr>
        <w:jc w:val="right"/>
        <w:rPr>
          <w:bCs/>
          <w:sz w:val="28"/>
        </w:rPr>
      </w:pPr>
      <w:r>
        <w:rPr>
          <w:b/>
          <w:noProof/>
          <w:sz w:val="28"/>
          <w:szCs w:val="28"/>
        </w:rPr>
        <w:lastRenderedPageBreak/>
        <mc:AlternateContent>
          <mc:Choice Requires="wps">
            <w:drawing>
              <wp:anchor distT="0" distB="0" distL="114300" distR="114300" simplePos="0" relativeHeight="251688960" behindDoc="0" locked="0" layoutInCell="1" allowOverlap="1" wp14:anchorId="27E8168C" wp14:editId="2FA1C557">
                <wp:simplePos x="0" y="0"/>
                <wp:positionH relativeFrom="column">
                  <wp:posOffset>8511540</wp:posOffset>
                </wp:positionH>
                <wp:positionV relativeFrom="paragraph">
                  <wp:posOffset>118745</wp:posOffset>
                </wp:positionV>
                <wp:extent cx="346710" cy="1022350"/>
                <wp:effectExtent l="9525" t="10160" r="5715" b="5715"/>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022350"/>
                        </a:xfrm>
                        <a:prstGeom prst="rect">
                          <a:avLst/>
                        </a:prstGeom>
                        <a:solidFill>
                          <a:srgbClr val="FFFFFF"/>
                        </a:solidFill>
                        <a:ln w="9525">
                          <a:solidFill>
                            <a:srgbClr val="000000"/>
                          </a:solidFill>
                          <a:miter lim="800000"/>
                          <a:headEnd/>
                          <a:tailEnd/>
                        </a:ln>
                      </wps:spPr>
                      <wps:txbx>
                        <w:txbxContent>
                          <w:p w14:paraId="60BC6D4F" w14:textId="77777777" w:rsidR="0049047E" w:rsidRPr="002672DE" w:rsidRDefault="0049047E" w:rsidP="0029489E">
                            <w:r>
                              <w:t xml:space="preserve"> </w:t>
                            </w:r>
                          </w:p>
                          <w:p w14:paraId="37BA5D2C" w14:textId="77777777" w:rsidR="0049047E" w:rsidRPr="00BD6BC8" w:rsidRDefault="0049047E" w:rsidP="0029489E">
                            <w:pPr>
                              <w:jc w:val="cente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8168C" id="Надпись 101" o:spid="_x0000_s1027" type="#_x0000_t202" style="position:absolute;left:0;text-align:left;margin-left:670.2pt;margin-top:9.35pt;width:27.3pt;height: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">
                <v:textbox>
                  <w:txbxContent>
                    <w:p w14:paraId="60BC6D4F" w14:textId="77777777" w:rsidR="0049047E" w:rsidRPr="002672DE" w:rsidRDefault="0049047E" w:rsidP="0029489E">
                      <w:r>
                        <w:t xml:space="preserve"> </w:t>
                      </w:r>
                    </w:p>
                    <w:p w14:paraId="37BA5D2C" w14:textId="77777777" w:rsidR="0049047E" w:rsidRPr="00BD6BC8" w:rsidRDefault="0049047E" w:rsidP="0029489E">
                      <w:pPr>
                        <w:jc w:val="center"/>
                        <w:rPr>
                          <w:i/>
                          <w:iCs/>
                        </w:rPr>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DB5C3CB" wp14:editId="245B0806">
                <wp:simplePos x="0" y="0"/>
                <wp:positionH relativeFrom="column">
                  <wp:posOffset>8511540</wp:posOffset>
                </wp:positionH>
                <wp:positionV relativeFrom="paragraph">
                  <wp:posOffset>118745</wp:posOffset>
                </wp:positionV>
                <wp:extent cx="346710" cy="1022350"/>
                <wp:effectExtent l="0" t="0" r="15240" b="2540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022350"/>
                        </a:xfrm>
                        <a:prstGeom prst="rect">
                          <a:avLst/>
                        </a:prstGeom>
                        <a:solidFill>
                          <a:srgbClr val="FFFFFF"/>
                        </a:solidFill>
                        <a:ln w="9525">
                          <a:solidFill>
                            <a:srgbClr val="000000"/>
                          </a:solidFill>
                          <a:miter lim="800000"/>
                          <a:headEnd/>
                          <a:tailEnd/>
                        </a:ln>
                      </wps:spPr>
                      <wps:txbx>
                        <w:txbxContent>
                          <w:p w14:paraId="0B698B95" w14:textId="77777777" w:rsidR="0049047E" w:rsidRPr="002672DE" w:rsidRDefault="0049047E" w:rsidP="0029489E">
                            <w:r>
                              <w:t xml:space="preserve"> </w:t>
                            </w:r>
                          </w:p>
                          <w:p w14:paraId="6B1C906B" w14:textId="77777777" w:rsidR="0049047E" w:rsidRPr="00BD6BC8" w:rsidRDefault="0049047E" w:rsidP="0029489E">
                            <w:pPr>
                              <w:jc w:val="cente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C3CB" id="Надпись 100" o:spid="_x0000_s1028" type="#_x0000_t202" style="position:absolute;left:0;text-align:left;margin-left:670.2pt;margin-top:9.35pt;width:27.3pt;height: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">
                <v:textbox>
                  <w:txbxContent>
                    <w:p w14:paraId="0B698B95" w14:textId="77777777" w:rsidR="0049047E" w:rsidRPr="002672DE" w:rsidRDefault="0049047E" w:rsidP="0029489E">
                      <w:r>
                        <w:t xml:space="preserve"> </w:t>
                      </w:r>
                    </w:p>
                    <w:p w14:paraId="6B1C906B" w14:textId="77777777" w:rsidR="0049047E" w:rsidRPr="00BD6BC8" w:rsidRDefault="0049047E" w:rsidP="0029489E">
                      <w:pPr>
                        <w:jc w:val="center"/>
                        <w:rPr>
                          <w:i/>
                          <w:iCs/>
                        </w:rPr>
                      </w:pPr>
                    </w:p>
                  </w:txbxContent>
                </v:textbox>
              </v:shape>
            </w:pict>
          </mc:Fallback>
        </mc:AlternateContent>
      </w:r>
      <w:r w:rsidRPr="00DA036C">
        <w:rPr>
          <w:bCs/>
          <w:sz w:val="28"/>
        </w:rPr>
        <w:t>Приложение 1</w:t>
      </w:r>
    </w:p>
    <w:p w14:paraId="340B3E02" w14:textId="77777777" w:rsidR="0029489E" w:rsidRPr="00DA036C" w:rsidRDefault="0029489E" w:rsidP="0029489E">
      <w:pPr>
        <w:spacing w:line="276" w:lineRule="auto"/>
        <w:jc w:val="right"/>
        <w:rPr>
          <w:bCs/>
          <w:sz w:val="28"/>
        </w:rPr>
      </w:pPr>
      <w:r w:rsidRPr="00DA036C">
        <w:rPr>
          <w:bCs/>
          <w:sz w:val="28"/>
        </w:rPr>
        <w:t xml:space="preserve">к ООП по специальности </w:t>
      </w:r>
      <w:r w:rsidRPr="00DA036C">
        <w:rPr>
          <w:bCs/>
          <w:sz w:val="28"/>
        </w:rPr>
        <w:br/>
        <w:t>3</w:t>
      </w:r>
      <w:r>
        <w:rPr>
          <w:bCs/>
          <w:sz w:val="28"/>
        </w:rPr>
        <w:t>1</w:t>
      </w:r>
      <w:r w:rsidRPr="00DA036C">
        <w:rPr>
          <w:bCs/>
          <w:sz w:val="28"/>
        </w:rPr>
        <w:t xml:space="preserve">.02.01 </w:t>
      </w:r>
      <w:r>
        <w:rPr>
          <w:bCs/>
          <w:sz w:val="28"/>
        </w:rPr>
        <w:t>Лечебное</w:t>
      </w:r>
      <w:r w:rsidRPr="00DA036C">
        <w:rPr>
          <w:bCs/>
          <w:sz w:val="28"/>
        </w:rPr>
        <w:t xml:space="preserve"> дело</w:t>
      </w:r>
    </w:p>
    <w:p w14:paraId="2E56AC7E" w14:textId="77777777" w:rsidR="0029489E" w:rsidRPr="00DA036C" w:rsidRDefault="0029489E" w:rsidP="0029489E">
      <w:pPr>
        <w:spacing w:line="276" w:lineRule="auto"/>
        <w:jc w:val="center"/>
        <w:rPr>
          <w:b/>
          <w:i/>
        </w:rPr>
      </w:pPr>
    </w:p>
    <w:p w14:paraId="4E24287A" w14:textId="77777777" w:rsidR="0029489E" w:rsidRPr="00DA036C" w:rsidRDefault="0029489E" w:rsidP="0029489E">
      <w:pPr>
        <w:spacing w:line="276" w:lineRule="auto"/>
        <w:jc w:val="center"/>
        <w:rPr>
          <w:b/>
          <w:i/>
        </w:rPr>
      </w:pPr>
    </w:p>
    <w:p w14:paraId="5C31ADD4" w14:textId="77777777" w:rsidR="0029489E" w:rsidRPr="00DA036C" w:rsidRDefault="0029489E" w:rsidP="0029489E">
      <w:pPr>
        <w:spacing w:line="276" w:lineRule="auto"/>
        <w:jc w:val="center"/>
        <w:rPr>
          <w:b/>
          <w:i/>
        </w:rPr>
      </w:pPr>
    </w:p>
    <w:p w14:paraId="78E6923A" w14:textId="77777777" w:rsidR="0029489E" w:rsidRPr="00DA036C" w:rsidRDefault="0029489E" w:rsidP="0029489E">
      <w:pPr>
        <w:spacing w:line="276" w:lineRule="auto"/>
        <w:jc w:val="center"/>
        <w:rPr>
          <w:b/>
          <w:i/>
        </w:rPr>
      </w:pPr>
    </w:p>
    <w:p w14:paraId="4084B0B5" w14:textId="77777777" w:rsidR="0029489E" w:rsidRDefault="0029489E" w:rsidP="0029489E">
      <w:pPr>
        <w:spacing w:line="276" w:lineRule="auto"/>
        <w:rPr>
          <w:b/>
          <w:i/>
        </w:rPr>
      </w:pPr>
    </w:p>
    <w:p w14:paraId="3D7BF07D" w14:textId="77777777" w:rsidR="0029489E" w:rsidRDefault="0029489E" w:rsidP="0029489E">
      <w:pPr>
        <w:spacing w:line="276" w:lineRule="auto"/>
        <w:rPr>
          <w:b/>
          <w:i/>
        </w:rPr>
      </w:pPr>
    </w:p>
    <w:p w14:paraId="56C5B1FE" w14:textId="77777777" w:rsidR="0029489E" w:rsidRDefault="0029489E" w:rsidP="0029489E">
      <w:pPr>
        <w:spacing w:line="276" w:lineRule="auto"/>
        <w:rPr>
          <w:b/>
          <w:i/>
        </w:rPr>
      </w:pPr>
    </w:p>
    <w:p w14:paraId="794A3B28" w14:textId="77777777" w:rsidR="0029489E" w:rsidRDefault="0029489E" w:rsidP="0029489E">
      <w:pPr>
        <w:spacing w:line="276" w:lineRule="auto"/>
        <w:rPr>
          <w:b/>
          <w:i/>
        </w:rPr>
      </w:pPr>
    </w:p>
    <w:p w14:paraId="2FCC5E3A" w14:textId="77777777" w:rsidR="0029489E" w:rsidRDefault="0029489E" w:rsidP="0029489E">
      <w:pPr>
        <w:spacing w:line="276" w:lineRule="auto"/>
        <w:rPr>
          <w:b/>
          <w:i/>
        </w:rPr>
      </w:pPr>
    </w:p>
    <w:p w14:paraId="4E4791BD" w14:textId="77777777" w:rsidR="0029489E" w:rsidRPr="00DA036C" w:rsidRDefault="0029489E" w:rsidP="0029489E">
      <w:pPr>
        <w:spacing w:line="276" w:lineRule="auto"/>
        <w:rPr>
          <w:b/>
          <w:i/>
        </w:rPr>
      </w:pPr>
    </w:p>
    <w:p w14:paraId="2AAEE21E" w14:textId="77777777" w:rsidR="0029489E" w:rsidRPr="00DA036C" w:rsidRDefault="0029489E" w:rsidP="0029489E">
      <w:pPr>
        <w:spacing w:line="276" w:lineRule="auto"/>
        <w:jc w:val="center"/>
        <w:rPr>
          <w:b/>
          <w:i/>
        </w:rPr>
      </w:pPr>
    </w:p>
    <w:p w14:paraId="1225664D" w14:textId="77777777" w:rsidR="0029489E" w:rsidRPr="00DA036C" w:rsidRDefault="0029489E" w:rsidP="0029489E">
      <w:pPr>
        <w:spacing w:line="276" w:lineRule="auto"/>
        <w:jc w:val="center"/>
        <w:rPr>
          <w:b/>
          <w:sz w:val="28"/>
        </w:rPr>
      </w:pPr>
      <w:r w:rsidRPr="00DA036C">
        <w:rPr>
          <w:b/>
          <w:sz w:val="28"/>
        </w:rPr>
        <w:t>ФОНД ОЦЕНОЧНЫХ СРЕДСТВ УЧЕБНОЙ ДИСЦИПЛИНЫ</w:t>
      </w:r>
    </w:p>
    <w:p w14:paraId="3FD263CD" w14:textId="77777777" w:rsidR="0029489E" w:rsidRPr="00DA036C" w:rsidRDefault="0029489E" w:rsidP="0029489E">
      <w:pPr>
        <w:spacing w:line="276" w:lineRule="auto"/>
        <w:jc w:val="center"/>
        <w:rPr>
          <w:b/>
          <w:i/>
          <w:sz w:val="28"/>
        </w:rPr>
      </w:pPr>
      <w:r>
        <w:rPr>
          <w:b/>
          <w:i/>
          <w:sz w:val="28"/>
        </w:rPr>
        <w:t>«ФАРМАКОЛОГИЯ</w:t>
      </w:r>
      <w:r w:rsidRPr="00DA036C">
        <w:rPr>
          <w:b/>
          <w:i/>
          <w:sz w:val="28"/>
        </w:rPr>
        <w:t>»</w:t>
      </w:r>
    </w:p>
    <w:p w14:paraId="054B826C" w14:textId="77777777" w:rsidR="0029489E" w:rsidRPr="00DA036C" w:rsidRDefault="0029489E" w:rsidP="0029489E">
      <w:pPr>
        <w:spacing w:line="276" w:lineRule="auto"/>
        <w:jc w:val="center"/>
        <w:rPr>
          <w:b/>
          <w:i/>
        </w:rPr>
      </w:pPr>
    </w:p>
    <w:p w14:paraId="3CD71FA2" w14:textId="77777777" w:rsidR="0029489E" w:rsidRPr="00DA036C" w:rsidRDefault="0029489E" w:rsidP="0029489E">
      <w:pPr>
        <w:spacing w:line="276" w:lineRule="auto"/>
        <w:rPr>
          <w:b/>
          <w:i/>
        </w:rPr>
      </w:pPr>
    </w:p>
    <w:p w14:paraId="23E55EBF" w14:textId="77777777" w:rsidR="0029489E" w:rsidRPr="00DA036C" w:rsidRDefault="0029489E" w:rsidP="0029489E">
      <w:pPr>
        <w:spacing w:line="276" w:lineRule="auto"/>
        <w:rPr>
          <w:b/>
          <w:i/>
        </w:rPr>
      </w:pPr>
    </w:p>
    <w:p w14:paraId="31709782" w14:textId="77777777" w:rsidR="0029489E" w:rsidRPr="00DA036C" w:rsidRDefault="0029489E" w:rsidP="0029489E">
      <w:pPr>
        <w:spacing w:line="276" w:lineRule="auto"/>
        <w:rPr>
          <w:b/>
          <w:i/>
        </w:rPr>
      </w:pPr>
    </w:p>
    <w:p w14:paraId="47713310" w14:textId="77777777" w:rsidR="0029489E" w:rsidRPr="00DA036C" w:rsidRDefault="0029489E" w:rsidP="0029489E">
      <w:pPr>
        <w:spacing w:line="276" w:lineRule="auto"/>
        <w:rPr>
          <w:b/>
          <w:i/>
        </w:rPr>
      </w:pPr>
    </w:p>
    <w:p w14:paraId="5CC0C8AC" w14:textId="77777777" w:rsidR="0029489E" w:rsidRPr="00DA036C" w:rsidRDefault="0029489E" w:rsidP="0029489E">
      <w:pPr>
        <w:spacing w:line="276" w:lineRule="auto"/>
        <w:rPr>
          <w:b/>
          <w:i/>
        </w:rPr>
      </w:pPr>
    </w:p>
    <w:p w14:paraId="6ADF62D9" w14:textId="77777777" w:rsidR="0029489E" w:rsidRPr="00DA036C" w:rsidRDefault="0029489E" w:rsidP="0029489E">
      <w:pPr>
        <w:spacing w:line="276" w:lineRule="auto"/>
        <w:rPr>
          <w:b/>
          <w:i/>
        </w:rPr>
      </w:pPr>
    </w:p>
    <w:p w14:paraId="16DFFC0C" w14:textId="77777777" w:rsidR="0029489E" w:rsidRPr="00DA036C" w:rsidRDefault="0029489E" w:rsidP="0029489E">
      <w:pPr>
        <w:spacing w:line="276" w:lineRule="auto"/>
        <w:rPr>
          <w:b/>
          <w:i/>
        </w:rPr>
      </w:pPr>
    </w:p>
    <w:p w14:paraId="29D50A57" w14:textId="77777777" w:rsidR="0029489E" w:rsidRDefault="0029489E" w:rsidP="0029489E">
      <w:pPr>
        <w:spacing w:line="276" w:lineRule="auto"/>
        <w:rPr>
          <w:b/>
          <w:i/>
        </w:rPr>
      </w:pPr>
    </w:p>
    <w:p w14:paraId="6CFA6500" w14:textId="77777777" w:rsidR="0029489E" w:rsidRDefault="0029489E" w:rsidP="0029489E">
      <w:pPr>
        <w:spacing w:line="276" w:lineRule="auto"/>
        <w:rPr>
          <w:b/>
          <w:i/>
        </w:rPr>
      </w:pPr>
    </w:p>
    <w:p w14:paraId="5D019015" w14:textId="77777777" w:rsidR="0029489E" w:rsidRDefault="0029489E" w:rsidP="0029489E">
      <w:pPr>
        <w:spacing w:line="276" w:lineRule="auto"/>
        <w:rPr>
          <w:b/>
          <w:i/>
        </w:rPr>
      </w:pPr>
    </w:p>
    <w:p w14:paraId="200162CD" w14:textId="77777777" w:rsidR="0029489E" w:rsidRDefault="0029489E" w:rsidP="0029489E">
      <w:pPr>
        <w:spacing w:line="276" w:lineRule="auto"/>
        <w:rPr>
          <w:b/>
          <w:i/>
        </w:rPr>
      </w:pPr>
    </w:p>
    <w:p w14:paraId="70381EE6" w14:textId="77777777" w:rsidR="0029489E" w:rsidRDefault="0029489E" w:rsidP="0029489E">
      <w:pPr>
        <w:spacing w:line="276" w:lineRule="auto"/>
        <w:rPr>
          <w:b/>
          <w:i/>
        </w:rPr>
      </w:pPr>
    </w:p>
    <w:p w14:paraId="340641E2" w14:textId="77777777" w:rsidR="0029489E" w:rsidRDefault="0029489E" w:rsidP="0029489E">
      <w:pPr>
        <w:spacing w:line="276" w:lineRule="auto"/>
        <w:rPr>
          <w:b/>
          <w:i/>
        </w:rPr>
      </w:pPr>
    </w:p>
    <w:p w14:paraId="6F1A5D54" w14:textId="77777777" w:rsidR="0029489E" w:rsidRDefault="0029489E" w:rsidP="0029489E">
      <w:pPr>
        <w:spacing w:line="276" w:lineRule="auto"/>
        <w:rPr>
          <w:b/>
          <w:i/>
        </w:rPr>
      </w:pPr>
    </w:p>
    <w:p w14:paraId="617B64BD" w14:textId="77777777" w:rsidR="0029489E" w:rsidRDefault="0029489E" w:rsidP="0029489E">
      <w:pPr>
        <w:spacing w:line="276" w:lineRule="auto"/>
        <w:rPr>
          <w:b/>
          <w:i/>
        </w:rPr>
      </w:pPr>
    </w:p>
    <w:p w14:paraId="55D47F00" w14:textId="77777777" w:rsidR="0029489E" w:rsidRDefault="0029489E" w:rsidP="0029489E">
      <w:pPr>
        <w:spacing w:line="276" w:lineRule="auto"/>
        <w:rPr>
          <w:b/>
          <w:i/>
        </w:rPr>
      </w:pPr>
    </w:p>
    <w:p w14:paraId="541902C2" w14:textId="77777777" w:rsidR="0029489E" w:rsidRDefault="0029489E" w:rsidP="0029489E">
      <w:pPr>
        <w:spacing w:line="276" w:lineRule="auto"/>
        <w:rPr>
          <w:b/>
          <w:i/>
        </w:rPr>
      </w:pPr>
    </w:p>
    <w:p w14:paraId="5E8BAB8F" w14:textId="77777777" w:rsidR="0029489E" w:rsidRDefault="0029489E" w:rsidP="0029489E">
      <w:pPr>
        <w:spacing w:line="276" w:lineRule="auto"/>
        <w:rPr>
          <w:b/>
          <w:i/>
        </w:rPr>
      </w:pPr>
    </w:p>
    <w:p w14:paraId="2F417A0C" w14:textId="77777777" w:rsidR="0029489E" w:rsidRDefault="0029489E" w:rsidP="0029489E">
      <w:pPr>
        <w:spacing w:line="276" w:lineRule="auto"/>
        <w:rPr>
          <w:b/>
          <w:i/>
        </w:rPr>
      </w:pPr>
    </w:p>
    <w:p w14:paraId="7DF3E3D0" w14:textId="77777777" w:rsidR="0029489E" w:rsidRDefault="0029489E" w:rsidP="0029489E">
      <w:pPr>
        <w:spacing w:line="276" w:lineRule="auto"/>
        <w:rPr>
          <w:b/>
          <w:i/>
        </w:rPr>
      </w:pPr>
    </w:p>
    <w:p w14:paraId="1077B161" w14:textId="77777777" w:rsidR="0029489E" w:rsidRDefault="0029489E" w:rsidP="0029489E">
      <w:pPr>
        <w:spacing w:line="276" w:lineRule="auto"/>
        <w:rPr>
          <w:b/>
          <w:i/>
        </w:rPr>
      </w:pPr>
    </w:p>
    <w:p w14:paraId="5ADC91CE" w14:textId="77777777" w:rsidR="0029489E" w:rsidRDefault="0029489E" w:rsidP="0029489E">
      <w:pPr>
        <w:spacing w:line="276" w:lineRule="auto"/>
        <w:rPr>
          <w:b/>
          <w:i/>
        </w:rPr>
      </w:pPr>
    </w:p>
    <w:p w14:paraId="5AD2752F" w14:textId="77777777" w:rsidR="0029489E" w:rsidRDefault="0029489E" w:rsidP="0029489E">
      <w:pPr>
        <w:spacing w:line="276" w:lineRule="auto"/>
        <w:rPr>
          <w:b/>
          <w:i/>
        </w:rPr>
      </w:pPr>
    </w:p>
    <w:p w14:paraId="56E674BF" w14:textId="77777777" w:rsidR="0029489E" w:rsidRDefault="0029489E" w:rsidP="0029489E">
      <w:pPr>
        <w:spacing w:line="276" w:lineRule="auto"/>
        <w:rPr>
          <w:b/>
          <w:i/>
        </w:rPr>
      </w:pPr>
    </w:p>
    <w:p w14:paraId="6219BA12" w14:textId="77777777" w:rsidR="0029489E" w:rsidRDefault="0029489E" w:rsidP="0029489E">
      <w:pPr>
        <w:spacing w:line="276" w:lineRule="auto"/>
        <w:rPr>
          <w:b/>
          <w:i/>
        </w:rPr>
      </w:pPr>
    </w:p>
    <w:p w14:paraId="100439F4" w14:textId="77777777" w:rsidR="0029489E" w:rsidRDefault="0029489E" w:rsidP="0029489E">
      <w:pPr>
        <w:spacing w:line="276" w:lineRule="auto"/>
        <w:rPr>
          <w:b/>
          <w:i/>
        </w:rPr>
      </w:pPr>
    </w:p>
    <w:p w14:paraId="0D301152" w14:textId="77777777" w:rsidR="0029489E" w:rsidRDefault="0029489E" w:rsidP="0029489E">
      <w:pPr>
        <w:spacing w:line="276" w:lineRule="auto"/>
        <w:rPr>
          <w:b/>
          <w:i/>
        </w:rPr>
      </w:pPr>
    </w:p>
    <w:p w14:paraId="5C78D49F" w14:textId="77777777" w:rsidR="0064513B" w:rsidRDefault="0064513B" w:rsidP="0029489E">
      <w:pPr>
        <w:tabs>
          <w:tab w:val="left" w:pos="3944"/>
        </w:tabs>
        <w:spacing w:line="276" w:lineRule="auto"/>
        <w:jc w:val="center"/>
        <w:rPr>
          <w:rFonts w:asciiTheme="minorHAnsi" w:eastAsia="Calibri" w:hAnsiTheme="minorHAnsi"/>
          <w:b/>
          <w:caps/>
          <w:sz w:val="28"/>
        </w:rPr>
      </w:pPr>
    </w:p>
    <w:p w14:paraId="31A3E61D" w14:textId="3CA9E311" w:rsidR="0029489E" w:rsidRPr="00F4412E" w:rsidRDefault="0029489E" w:rsidP="0029489E">
      <w:pPr>
        <w:tabs>
          <w:tab w:val="left" w:pos="3944"/>
        </w:tabs>
        <w:spacing w:line="276" w:lineRule="auto"/>
        <w:jc w:val="center"/>
        <w:rPr>
          <w:rFonts w:ascii="Times New Roman Полужирный" w:eastAsia="Calibri" w:hAnsi="Times New Roman Полужирный"/>
          <w:b/>
          <w:caps/>
          <w:sz w:val="28"/>
        </w:rPr>
      </w:pPr>
      <w:r w:rsidRPr="00F4412E">
        <w:rPr>
          <w:rFonts w:ascii="Times New Roman Полужирный" w:eastAsia="Calibri" w:hAnsi="Times New Roman Полужирный"/>
          <w:b/>
          <w:caps/>
          <w:sz w:val="28"/>
        </w:rPr>
        <w:lastRenderedPageBreak/>
        <w:t xml:space="preserve">Содержание </w:t>
      </w:r>
    </w:p>
    <w:tbl>
      <w:tblPr>
        <w:tblW w:w="0" w:type="auto"/>
        <w:tblLook w:val="04A0" w:firstRow="1" w:lastRow="0" w:firstColumn="1" w:lastColumn="0" w:noHBand="0" w:noVBand="1"/>
      </w:tblPr>
      <w:tblGrid>
        <w:gridCol w:w="665"/>
        <w:gridCol w:w="7884"/>
        <w:gridCol w:w="806"/>
      </w:tblGrid>
      <w:tr w:rsidR="0029489E" w:rsidRPr="00E426E8" w14:paraId="0FB4EDCF" w14:textId="77777777" w:rsidTr="0049047E">
        <w:tc>
          <w:tcPr>
            <w:tcW w:w="665" w:type="dxa"/>
            <w:shd w:val="clear" w:color="auto" w:fill="auto"/>
          </w:tcPr>
          <w:p w14:paraId="77BFBAAD" w14:textId="77777777" w:rsidR="0029489E" w:rsidRPr="00E426E8" w:rsidRDefault="0029489E" w:rsidP="0049047E">
            <w:pPr>
              <w:tabs>
                <w:tab w:val="left" w:pos="3944"/>
              </w:tabs>
              <w:spacing w:line="276" w:lineRule="auto"/>
              <w:rPr>
                <w:rFonts w:eastAsia="Calibri"/>
                <w:sz w:val="28"/>
                <w:szCs w:val="28"/>
              </w:rPr>
            </w:pPr>
            <w:r w:rsidRPr="00E426E8">
              <w:rPr>
                <w:rFonts w:eastAsia="Calibri"/>
                <w:sz w:val="28"/>
                <w:szCs w:val="28"/>
              </w:rPr>
              <w:t>1</w:t>
            </w:r>
          </w:p>
        </w:tc>
        <w:tc>
          <w:tcPr>
            <w:tcW w:w="7884" w:type="dxa"/>
            <w:shd w:val="clear" w:color="auto" w:fill="auto"/>
          </w:tcPr>
          <w:p w14:paraId="11697E61" w14:textId="77777777" w:rsidR="0029489E" w:rsidRPr="00DA036C" w:rsidRDefault="0029489E" w:rsidP="0049047E">
            <w:pPr>
              <w:tabs>
                <w:tab w:val="left" w:pos="3944"/>
              </w:tabs>
              <w:spacing w:line="276" w:lineRule="auto"/>
              <w:rPr>
                <w:rFonts w:eastAsia="Calibri"/>
                <w:caps/>
                <w:sz w:val="28"/>
                <w:szCs w:val="28"/>
              </w:rPr>
            </w:pPr>
            <w:r w:rsidRPr="00DA036C">
              <w:rPr>
                <w:bCs/>
                <w:caps/>
                <w:sz w:val="28"/>
                <w:szCs w:val="28"/>
              </w:rPr>
              <w:t>Цели и задачи учебной дисциплины – требования к результатам освоения учебной дисциплины</w:t>
            </w:r>
          </w:p>
        </w:tc>
        <w:tc>
          <w:tcPr>
            <w:tcW w:w="806" w:type="dxa"/>
            <w:shd w:val="clear" w:color="auto" w:fill="auto"/>
            <w:vAlign w:val="bottom"/>
          </w:tcPr>
          <w:p w14:paraId="172208B6" w14:textId="77777777" w:rsidR="0029489E" w:rsidRPr="00E426E8" w:rsidRDefault="0029489E" w:rsidP="0049047E">
            <w:pPr>
              <w:tabs>
                <w:tab w:val="left" w:pos="3944"/>
              </w:tabs>
              <w:spacing w:line="276" w:lineRule="auto"/>
              <w:jc w:val="center"/>
              <w:rPr>
                <w:rFonts w:eastAsia="Calibri"/>
                <w:sz w:val="28"/>
                <w:szCs w:val="28"/>
              </w:rPr>
            </w:pPr>
            <w:r>
              <w:rPr>
                <w:rFonts w:eastAsia="Calibri"/>
                <w:sz w:val="28"/>
                <w:szCs w:val="28"/>
              </w:rPr>
              <w:t>3</w:t>
            </w:r>
          </w:p>
        </w:tc>
      </w:tr>
      <w:tr w:rsidR="0029489E" w:rsidRPr="00E426E8" w14:paraId="312DC4F0" w14:textId="77777777" w:rsidTr="0049047E">
        <w:tc>
          <w:tcPr>
            <w:tcW w:w="665" w:type="dxa"/>
            <w:shd w:val="clear" w:color="auto" w:fill="auto"/>
          </w:tcPr>
          <w:p w14:paraId="2B13E0D0" w14:textId="77777777" w:rsidR="0029489E" w:rsidRPr="00E426E8" w:rsidRDefault="0029489E" w:rsidP="0049047E">
            <w:pPr>
              <w:tabs>
                <w:tab w:val="left" w:pos="3944"/>
              </w:tabs>
              <w:spacing w:line="276" w:lineRule="auto"/>
              <w:rPr>
                <w:rFonts w:eastAsia="Calibri"/>
                <w:sz w:val="28"/>
                <w:szCs w:val="28"/>
              </w:rPr>
            </w:pPr>
            <w:r w:rsidRPr="00E426E8">
              <w:rPr>
                <w:rFonts w:eastAsia="Calibri"/>
                <w:sz w:val="28"/>
                <w:szCs w:val="28"/>
              </w:rPr>
              <w:t>2</w:t>
            </w:r>
          </w:p>
        </w:tc>
        <w:tc>
          <w:tcPr>
            <w:tcW w:w="7884" w:type="dxa"/>
            <w:shd w:val="clear" w:color="auto" w:fill="auto"/>
          </w:tcPr>
          <w:p w14:paraId="34A45166" w14:textId="77777777" w:rsidR="0029489E" w:rsidRPr="00DA036C" w:rsidRDefault="0029489E" w:rsidP="0049047E">
            <w:pPr>
              <w:tabs>
                <w:tab w:val="left" w:pos="3944"/>
              </w:tabs>
              <w:spacing w:line="276" w:lineRule="auto"/>
              <w:rPr>
                <w:rFonts w:eastAsia="Calibri"/>
                <w:caps/>
                <w:sz w:val="28"/>
                <w:szCs w:val="28"/>
              </w:rPr>
            </w:pPr>
            <w:r w:rsidRPr="00DA036C">
              <w:rPr>
                <w:bCs/>
                <w:caps/>
                <w:sz w:val="28"/>
                <w:szCs w:val="28"/>
              </w:rPr>
              <w:t>Паспорт фонда оценочных средств</w:t>
            </w:r>
          </w:p>
        </w:tc>
        <w:tc>
          <w:tcPr>
            <w:tcW w:w="806" w:type="dxa"/>
            <w:shd w:val="clear" w:color="auto" w:fill="auto"/>
            <w:vAlign w:val="bottom"/>
          </w:tcPr>
          <w:p w14:paraId="1ED3749F" w14:textId="77777777" w:rsidR="0029489E" w:rsidRPr="00E426E8" w:rsidRDefault="0029489E" w:rsidP="0049047E">
            <w:pPr>
              <w:tabs>
                <w:tab w:val="left" w:pos="3944"/>
              </w:tabs>
              <w:spacing w:line="276" w:lineRule="auto"/>
              <w:jc w:val="center"/>
              <w:rPr>
                <w:rFonts w:eastAsia="Calibri"/>
                <w:sz w:val="28"/>
                <w:szCs w:val="28"/>
              </w:rPr>
            </w:pPr>
            <w:r>
              <w:rPr>
                <w:rFonts w:eastAsia="Calibri"/>
                <w:sz w:val="28"/>
                <w:szCs w:val="28"/>
              </w:rPr>
              <w:t>5</w:t>
            </w:r>
          </w:p>
        </w:tc>
      </w:tr>
      <w:tr w:rsidR="0029489E" w:rsidRPr="00E426E8" w14:paraId="46233610" w14:textId="77777777" w:rsidTr="0049047E">
        <w:tc>
          <w:tcPr>
            <w:tcW w:w="665" w:type="dxa"/>
            <w:shd w:val="clear" w:color="auto" w:fill="auto"/>
          </w:tcPr>
          <w:p w14:paraId="43E90879" w14:textId="77777777" w:rsidR="0029489E" w:rsidRPr="00E426E8" w:rsidRDefault="0029489E" w:rsidP="0049047E">
            <w:pPr>
              <w:tabs>
                <w:tab w:val="left" w:pos="3944"/>
              </w:tabs>
              <w:spacing w:line="276" w:lineRule="auto"/>
              <w:rPr>
                <w:rFonts w:eastAsia="Calibri"/>
                <w:sz w:val="28"/>
                <w:szCs w:val="28"/>
              </w:rPr>
            </w:pPr>
            <w:r w:rsidRPr="00E426E8">
              <w:rPr>
                <w:rFonts w:eastAsia="Calibri"/>
                <w:sz w:val="28"/>
                <w:szCs w:val="28"/>
              </w:rPr>
              <w:t>3</w:t>
            </w:r>
          </w:p>
        </w:tc>
        <w:tc>
          <w:tcPr>
            <w:tcW w:w="7884" w:type="dxa"/>
            <w:shd w:val="clear" w:color="auto" w:fill="auto"/>
          </w:tcPr>
          <w:p w14:paraId="5DF6E944" w14:textId="77777777" w:rsidR="0029489E" w:rsidRPr="00DA036C" w:rsidRDefault="0029489E" w:rsidP="0049047E">
            <w:pPr>
              <w:tabs>
                <w:tab w:val="left" w:pos="3944"/>
              </w:tabs>
              <w:spacing w:line="276" w:lineRule="auto"/>
              <w:rPr>
                <w:rFonts w:eastAsia="Calibri"/>
                <w:caps/>
                <w:sz w:val="28"/>
                <w:szCs w:val="28"/>
              </w:rPr>
            </w:pPr>
            <w:r w:rsidRPr="00DA036C">
              <w:rPr>
                <w:bCs/>
                <w:caps/>
                <w:sz w:val="28"/>
                <w:szCs w:val="28"/>
              </w:rPr>
              <w:t>Комплект фонда оценочных средств</w:t>
            </w:r>
          </w:p>
        </w:tc>
        <w:tc>
          <w:tcPr>
            <w:tcW w:w="806" w:type="dxa"/>
            <w:shd w:val="clear" w:color="auto" w:fill="auto"/>
            <w:vAlign w:val="bottom"/>
          </w:tcPr>
          <w:p w14:paraId="645FB157" w14:textId="77777777" w:rsidR="0029489E" w:rsidRPr="00E426E8" w:rsidRDefault="0029489E" w:rsidP="0049047E">
            <w:pPr>
              <w:tabs>
                <w:tab w:val="left" w:pos="3944"/>
              </w:tabs>
              <w:spacing w:line="276" w:lineRule="auto"/>
              <w:jc w:val="center"/>
              <w:rPr>
                <w:rFonts w:eastAsia="Calibri"/>
                <w:sz w:val="28"/>
                <w:szCs w:val="28"/>
              </w:rPr>
            </w:pPr>
            <w:r>
              <w:rPr>
                <w:rFonts w:eastAsia="Calibri"/>
                <w:sz w:val="28"/>
                <w:szCs w:val="28"/>
              </w:rPr>
              <w:t>8</w:t>
            </w:r>
          </w:p>
        </w:tc>
      </w:tr>
    </w:tbl>
    <w:p w14:paraId="4FDDED63" w14:textId="77777777" w:rsidR="0029489E" w:rsidRDefault="0029489E" w:rsidP="0029489E">
      <w:pPr>
        <w:spacing w:line="276" w:lineRule="auto"/>
        <w:jc w:val="center"/>
        <w:rPr>
          <w:sz w:val="28"/>
        </w:rPr>
      </w:pPr>
    </w:p>
    <w:p w14:paraId="0FE8C62F" w14:textId="77777777" w:rsidR="0029489E" w:rsidRDefault="0029489E" w:rsidP="0029489E">
      <w:pPr>
        <w:spacing w:line="276" w:lineRule="auto"/>
        <w:jc w:val="center"/>
        <w:rPr>
          <w:sz w:val="28"/>
        </w:rPr>
      </w:pPr>
    </w:p>
    <w:p w14:paraId="7007BD08" w14:textId="77777777" w:rsidR="0029489E" w:rsidRDefault="0029489E" w:rsidP="0029489E">
      <w:pPr>
        <w:spacing w:line="276" w:lineRule="auto"/>
        <w:jc w:val="center"/>
        <w:rPr>
          <w:sz w:val="28"/>
        </w:rPr>
      </w:pPr>
    </w:p>
    <w:p w14:paraId="73EBD271" w14:textId="77777777" w:rsidR="0029489E" w:rsidRDefault="0029489E" w:rsidP="0029489E">
      <w:pPr>
        <w:spacing w:line="276" w:lineRule="auto"/>
        <w:jc w:val="center"/>
        <w:rPr>
          <w:sz w:val="28"/>
        </w:rPr>
      </w:pPr>
    </w:p>
    <w:p w14:paraId="38F520AD" w14:textId="77777777" w:rsidR="0029489E" w:rsidRDefault="0029489E" w:rsidP="0029489E">
      <w:pPr>
        <w:spacing w:line="276" w:lineRule="auto"/>
        <w:jc w:val="center"/>
        <w:rPr>
          <w:sz w:val="28"/>
        </w:rPr>
      </w:pPr>
    </w:p>
    <w:p w14:paraId="2EF36EC8" w14:textId="77777777" w:rsidR="0029489E" w:rsidRDefault="0029489E" w:rsidP="0029489E">
      <w:pPr>
        <w:spacing w:line="276" w:lineRule="auto"/>
        <w:jc w:val="center"/>
        <w:rPr>
          <w:sz w:val="28"/>
        </w:rPr>
      </w:pPr>
    </w:p>
    <w:p w14:paraId="4BEDB1A4" w14:textId="77777777" w:rsidR="0029489E" w:rsidRDefault="0029489E" w:rsidP="0029489E">
      <w:pPr>
        <w:spacing w:line="276" w:lineRule="auto"/>
        <w:jc w:val="center"/>
        <w:rPr>
          <w:sz w:val="28"/>
        </w:rPr>
      </w:pPr>
    </w:p>
    <w:p w14:paraId="78C4C940" w14:textId="77777777" w:rsidR="0029489E" w:rsidRDefault="0029489E" w:rsidP="0029489E">
      <w:pPr>
        <w:spacing w:line="276" w:lineRule="auto"/>
        <w:jc w:val="center"/>
        <w:rPr>
          <w:sz w:val="28"/>
        </w:rPr>
      </w:pPr>
    </w:p>
    <w:p w14:paraId="306992F0" w14:textId="77777777" w:rsidR="0029489E" w:rsidRDefault="0029489E" w:rsidP="0029489E">
      <w:pPr>
        <w:spacing w:line="276" w:lineRule="auto"/>
        <w:jc w:val="center"/>
        <w:rPr>
          <w:sz w:val="28"/>
        </w:rPr>
      </w:pPr>
    </w:p>
    <w:p w14:paraId="5D36D03C" w14:textId="77777777" w:rsidR="0029489E" w:rsidRDefault="0029489E" w:rsidP="0029489E">
      <w:pPr>
        <w:spacing w:line="276" w:lineRule="auto"/>
        <w:jc w:val="center"/>
        <w:rPr>
          <w:sz w:val="28"/>
        </w:rPr>
      </w:pPr>
    </w:p>
    <w:p w14:paraId="1ADF7FD7" w14:textId="77777777" w:rsidR="0029489E" w:rsidRDefault="0029489E" w:rsidP="0029489E">
      <w:pPr>
        <w:spacing w:line="276" w:lineRule="auto"/>
        <w:jc w:val="center"/>
        <w:rPr>
          <w:sz w:val="28"/>
        </w:rPr>
      </w:pPr>
    </w:p>
    <w:p w14:paraId="0B38201E" w14:textId="77777777" w:rsidR="0029489E" w:rsidRDefault="0029489E" w:rsidP="0029489E">
      <w:pPr>
        <w:spacing w:line="276" w:lineRule="auto"/>
        <w:jc w:val="center"/>
        <w:rPr>
          <w:sz w:val="28"/>
        </w:rPr>
      </w:pPr>
    </w:p>
    <w:p w14:paraId="0334DD8B" w14:textId="77777777" w:rsidR="0029489E" w:rsidRDefault="0029489E" w:rsidP="0029489E">
      <w:pPr>
        <w:spacing w:line="276" w:lineRule="auto"/>
        <w:jc w:val="center"/>
        <w:rPr>
          <w:sz w:val="28"/>
        </w:rPr>
      </w:pPr>
    </w:p>
    <w:p w14:paraId="1E23CB48" w14:textId="77777777" w:rsidR="0029489E" w:rsidRDefault="0029489E" w:rsidP="0029489E">
      <w:pPr>
        <w:spacing w:line="276" w:lineRule="auto"/>
        <w:jc w:val="center"/>
        <w:rPr>
          <w:sz w:val="28"/>
        </w:rPr>
      </w:pPr>
    </w:p>
    <w:p w14:paraId="5E3A3BF5" w14:textId="77777777" w:rsidR="0029489E" w:rsidRDefault="0029489E" w:rsidP="0029489E">
      <w:pPr>
        <w:spacing w:line="276" w:lineRule="auto"/>
        <w:jc w:val="center"/>
        <w:rPr>
          <w:sz w:val="28"/>
        </w:rPr>
      </w:pPr>
    </w:p>
    <w:p w14:paraId="7B1B1CB0" w14:textId="77777777" w:rsidR="0029489E" w:rsidRDefault="0029489E" w:rsidP="0029489E">
      <w:pPr>
        <w:spacing w:line="276" w:lineRule="auto"/>
        <w:jc w:val="center"/>
        <w:rPr>
          <w:sz w:val="28"/>
        </w:rPr>
      </w:pPr>
    </w:p>
    <w:p w14:paraId="5A288159" w14:textId="77777777" w:rsidR="0029489E" w:rsidRDefault="0029489E" w:rsidP="0029489E">
      <w:pPr>
        <w:spacing w:line="276" w:lineRule="auto"/>
        <w:jc w:val="center"/>
        <w:rPr>
          <w:sz w:val="28"/>
        </w:rPr>
      </w:pPr>
    </w:p>
    <w:p w14:paraId="5EF72572" w14:textId="77777777" w:rsidR="0029489E" w:rsidRDefault="0029489E" w:rsidP="0029489E">
      <w:pPr>
        <w:spacing w:line="276" w:lineRule="auto"/>
        <w:jc w:val="center"/>
        <w:rPr>
          <w:sz w:val="28"/>
        </w:rPr>
      </w:pPr>
    </w:p>
    <w:p w14:paraId="4A6478C1" w14:textId="77777777" w:rsidR="0029489E" w:rsidRDefault="0029489E" w:rsidP="0029489E">
      <w:pPr>
        <w:spacing w:line="276" w:lineRule="auto"/>
        <w:jc w:val="center"/>
        <w:rPr>
          <w:sz w:val="28"/>
        </w:rPr>
      </w:pPr>
    </w:p>
    <w:p w14:paraId="0B796500" w14:textId="77777777" w:rsidR="0029489E" w:rsidRDefault="0029489E" w:rsidP="0029489E">
      <w:pPr>
        <w:spacing w:line="276" w:lineRule="auto"/>
        <w:jc w:val="center"/>
        <w:rPr>
          <w:sz w:val="28"/>
        </w:rPr>
      </w:pPr>
    </w:p>
    <w:p w14:paraId="4B245F28" w14:textId="77777777" w:rsidR="0029489E" w:rsidRDefault="0029489E" w:rsidP="0029489E">
      <w:pPr>
        <w:spacing w:line="276" w:lineRule="auto"/>
        <w:jc w:val="center"/>
        <w:rPr>
          <w:sz w:val="28"/>
        </w:rPr>
      </w:pPr>
    </w:p>
    <w:p w14:paraId="4D63572C" w14:textId="77777777" w:rsidR="0029489E" w:rsidRDefault="0029489E" w:rsidP="0029489E">
      <w:pPr>
        <w:jc w:val="both"/>
        <w:rPr>
          <w:b/>
          <w:sz w:val="28"/>
          <w:szCs w:val="28"/>
        </w:rPr>
      </w:pPr>
    </w:p>
    <w:p w14:paraId="7714246C" w14:textId="77777777" w:rsidR="0029489E" w:rsidRDefault="0029489E" w:rsidP="0029489E">
      <w:pPr>
        <w:jc w:val="both"/>
        <w:rPr>
          <w:b/>
          <w:sz w:val="28"/>
          <w:szCs w:val="28"/>
        </w:rPr>
      </w:pPr>
    </w:p>
    <w:p w14:paraId="5AC64396" w14:textId="77777777" w:rsidR="0029489E" w:rsidRDefault="0029489E" w:rsidP="0029489E">
      <w:pPr>
        <w:jc w:val="both"/>
        <w:rPr>
          <w:b/>
          <w:sz w:val="28"/>
          <w:szCs w:val="28"/>
        </w:rPr>
      </w:pPr>
    </w:p>
    <w:p w14:paraId="031BB12E" w14:textId="77777777" w:rsidR="0029489E" w:rsidRPr="007875CC" w:rsidRDefault="0029489E" w:rsidP="0029489E">
      <w:pPr>
        <w:jc w:val="both"/>
        <w:rPr>
          <w:b/>
          <w:sz w:val="28"/>
          <w:szCs w:val="28"/>
        </w:rPr>
      </w:pPr>
    </w:p>
    <w:p w14:paraId="5868E376" w14:textId="77777777" w:rsidR="0029489E" w:rsidRPr="007875CC" w:rsidRDefault="0029489E" w:rsidP="0029489E">
      <w:pPr>
        <w:jc w:val="both"/>
        <w:rPr>
          <w:b/>
          <w:sz w:val="28"/>
          <w:szCs w:val="28"/>
        </w:rPr>
      </w:pPr>
    </w:p>
    <w:p w14:paraId="4AEB1716" w14:textId="77777777" w:rsidR="0029489E" w:rsidRPr="007875CC" w:rsidRDefault="0029489E" w:rsidP="0029489E">
      <w:pPr>
        <w:jc w:val="both"/>
        <w:rPr>
          <w:b/>
          <w:sz w:val="28"/>
          <w:szCs w:val="28"/>
        </w:rPr>
      </w:pPr>
    </w:p>
    <w:p w14:paraId="37E18314" w14:textId="77777777" w:rsidR="0029489E" w:rsidRPr="007875CC" w:rsidRDefault="0029489E" w:rsidP="0029489E">
      <w:pPr>
        <w:jc w:val="both"/>
        <w:rPr>
          <w:b/>
          <w:sz w:val="28"/>
          <w:szCs w:val="28"/>
        </w:rPr>
      </w:pPr>
    </w:p>
    <w:p w14:paraId="616E792B" w14:textId="77777777" w:rsidR="0029489E" w:rsidRPr="007875CC" w:rsidRDefault="0029489E" w:rsidP="0029489E">
      <w:pPr>
        <w:jc w:val="both"/>
        <w:rPr>
          <w:b/>
          <w:sz w:val="28"/>
          <w:szCs w:val="28"/>
        </w:rPr>
      </w:pPr>
    </w:p>
    <w:p w14:paraId="662B5DD4" w14:textId="77777777" w:rsidR="0029489E" w:rsidRPr="007875CC" w:rsidRDefault="0029489E" w:rsidP="0029489E">
      <w:pPr>
        <w:jc w:val="both"/>
        <w:rPr>
          <w:b/>
          <w:sz w:val="28"/>
          <w:szCs w:val="28"/>
        </w:rPr>
      </w:pPr>
    </w:p>
    <w:p w14:paraId="28BB8DD8" w14:textId="77777777" w:rsidR="0029489E" w:rsidRDefault="0029489E" w:rsidP="0029489E">
      <w:pPr>
        <w:jc w:val="both"/>
        <w:rPr>
          <w:b/>
          <w:sz w:val="28"/>
          <w:szCs w:val="28"/>
        </w:rPr>
      </w:pPr>
    </w:p>
    <w:p w14:paraId="3E3D6CAA" w14:textId="77777777" w:rsidR="0029489E" w:rsidRDefault="0029489E" w:rsidP="0029489E">
      <w:pPr>
        <w:jc w:val="both"/>
        <w:rPr>
          <w:b/>
          <w:sz w:val="28"/>
          <w:szCs w:val="28"/>
        </w:rPr>
      </w:pPr>
    </w:p>
    <w:p w14:paraId="557E7D63" w14:textId="77777777" w:rsidR="0029489E" w:rsidRDefault="0029489E" w:rsidP="0029489E">
      <w:pPr>
        <w:jc w:val="both"/>
        <w:rPr>
          <w:b/>
          <w:sz w:val="28"/>
          <w:szCs w:val="28"/>
        </w:rPr>
      </w:pPr>
    </w:p>
    <w:p w14:paraId="709D31AD" w14:textId="77777777" w:rsidR="0029489E" w:rsidRDefault="0029489E" w:rsidP="0029489E">
      <w:pPr>
        <w:jc w:val="both"/>
        <w:rPr>
          <w:b/>
          <w:sz w:val="28"/>
          <w:szCs w:val="28"/>
        </w:rPr>
      </w:pPr>
    </w:p>
    <w:p w14:paraId="5987BD92" w14:textId="77777777" w:rsidR="0029489E" w:rsidRDefault="0029489E" w:rsidP="0029489E">
      <w:pPr>
        <w:pStyle w:val="Style3"/>
        <w:widowControl/>
        <w:tabs>
          <w:tab w:val="right" w:pos="9354"/>
        </w:tabs>
        <w:spacing w:line="240" w:lineRule="auto"/>
      </w:pPr>
    </w:p>
    <w:p w14:paraId="47807077" w14:textId="77777777" w:rsidR="0029489E" w:rsidRPr="00043B2B" w:rsidRDefault="0029489E" w:rsidP="0029489E">
      <w:pPr>
        <w:spacing w:line="276" w:lineRule="auto"/>
        <w:jc w:val="center"/>
        <w:rPr>
          <w:b/>
          <w:bCs/>
          <w:caps/>
          <w:sz w:val="28"/>
          <w:szCs w:val="28"/>
        </w:rPr>
      </w:pPr>
      <w:r w:rsidRPr="00043B2B">
        <w:rPr>
          <w:b/>
          <w:caps/>
          <w:sz w:val="28"/>
        </w:rPr>
        <w:lastRenderedPageBreak/>
        <w:t>1.</w:t>
      </w:r>
      <w:r w:rsidRPr="00043B2B">
        <w:rPr>
          <w:caps/>
          <w:sz w:val="28"/>
        </w:rPr>
        <w:t xml:space="preserve"> </w:t>
      </w:r>
      <w:r w:rsidRPr="00043B2B">
        <w:rPr>
          <w:b/>
          <w:bCs/>
          <w:caps/>
          <w:sz w:val="28"/>
          <w:szCs w:val="28"/>
        </w:rPr>
        <w:t xml:space="preserve">Цели </w:t>
      </w:r>
      <w:hyperlink r:id="rId19" w:anchor="YANDEX_46" w:history="1"/>
      <w:r w:rsidRPr="00043B2B">
        <w:rPr>
          <w:b/>
          <w:bCs/>
          <w:caps/>
          <w:sz w:val="28"/>
          <w:szCs w:val="28"/>
        </w:rPr>
        <w:t> и </w:t>
      </w:r>
      <w:hyperlink r:id="rId20" w:anchor="YANDEX_48" w:history="1"/>
      <w:r w:rsidRPr="00043B2B">
        <w:rPr>
          <w:b/>
          <w:bCs/>
          <w:caps/>
          <w:sz w:val="28"/>
          <w:szCs w:val="28"/>
        </w:rPr>
        <w:t xml:space="preserve"> задачи учебной дисциплины - требования к результатам освоения учебной дисциплины</w:t>
      </w:r>
    </w:p>
    <w:p w14:paraId="25676AAF" w14:textId="77777777" w:rsidR="0029489E" w:rsidRPr="00501445" w:rsidRDefault="0029489E" w:rsidP="0029489E">
      <w:pPr>
        <w:spacing w:line="276" w:lineRule="auto"/>
        <w:ind w:firstLine="708"/>
        <w:jc w:val="both"/>
        <w:rPr>
          <w:color w:val="181818"/>
          <w:sz w:val="28"/>
          <w:szCs w:val="28"/>
          <w:shd w:val="clear" w:color="auto" w:fill="FFFFFF"/>
        </w:rPr>
      </w:pPr>
      <w:r>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30420E">
        <w:rPr>
          <w:i/>
          <w:color w:val="181818"/>
          <w:sz w:val="28"/>
          <w:szCs w:val="28"/>
          <w:shd w:val="clear" w:color="auto" w:fill="FFFFFF"/>
        </w:rPr>
        <w:t>с целью</w:t>
      </w:r>
      <w:r>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w:t>
      </w:r>
      <w:r w:rsidRPr="00501445">
        <w:rPr>
          <w:color w:val="181818"/>
          <w:sz w:val="28"/>
          <w:szCs w:val="28"/>
          <w:shd w:val="clear" w:color="auto" w:fill="FFFFFF"/>
        </w:rPr>
        <w:t xml:space="preserve">ФОС </w:t>
      </w:r>
      <w:r>
        <w:rPr>
          <w:color w:val="181818"/>
          <w:sz w:val="28"/>
          <w:szCs w:val="28"/>
          <w:shd w:val="clear" w:color="auto" w:fill="FFFFFF"/>
        </w:rPr>
        <w:t xml:space="preserve">учебной дисциплины </w:t>
      </w:r>
      <w:r w:rsidRPr="00501445">
        <w:rPr>
          <w:color w:val="181818"/>
          <w:sz w:val="28"/>
          <w:szCs w:val="28"/>
          <w:shd w:val="clear" w:color="auto" w:fill="FFFFFF"/>
        </w:rPr>
        <w:t>«</w:t>
      </w:r>
      <w:r>
        <w:rPr>
          <w:color w:val="181818"/>
          <w:sz w:val="28"/>
          <w:szCs w:val="28"/>
          <w:shd w:val="clear" w:color="auto" w:fill="FFFFFF"/>
        </w:rPr>
        <w:t>Фармакология</w:t>
      </w:r>
      <w:r w:rsidRPr="00501445">
        <w:rPr>
          <w:color w:val="181818"/>
          <w:sz w:val="28"/>
          <w:szCs w:val="28"/>
          <w:shd w:val="clear" w:color="auto" w:fill="FFFFFF"/>
        </w:rPr>
        <w:t>».</w:t>
      </w:r>
    </w:p>
    <w:p w14:paraId="0B74932B" w14:textId="77777777" w:rsidR="0029489E" w:rsidRPr="0030420E" w:rsidRDefault="0029489E" w:rsidP="0029489E">
      <w:pPr>
        <w:spacing w:line="276" w:lineRule="auto"/>
        <w:ind w:firstLine="708"/>
        <w:jc w:val="both"/>
        <w:rPr>
          <w:i/>
          <w:sz w:val="28"/>
        </w:rPr>
      </w:pPr>
      <w:r w:rsidRPr="0030420E">
        <w:rPr>
          <w:i/>
          <w:sz w:val="28"/>
        </w:rPr>
        <w:t xml:space="preserve">Задачи ФОС по дисциплине: </w:t>
      </w:r>
    </w:p>
    <w:p w14:paraId="123E9910" w14:textId="77777777" w:rsidR="0029489E" w:rsidRPr="008F04F9" w:rsidRDefault="0029489E" w:rsidP="0029489E">
      <w:pPr>
        <w:spacing w:line="276" w:lineRule="auto"/>
        <w:ind w:firstLine="708"/>
        <w:jc w:val="both"/>
        <w:rPr>
          <w:sz w:val="28"/>
        </w:rPr>
      </w:pPr>
      <w:r w:rsidRPr="00AB73D2">
        <w:rPr>
          <w:sz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0682B662" w14:textId="77777777" w:rsidR="0029489E" w:rsidRPr="00AB73D2" w:rsidRDefault="0029489E" w:rsidP="0029489E">
      <w:pPr>
        <w:autoSpaceDE w:val="0"/>
        <w:autoSpaceDN w:val="0"/>
        <w:adjustRightInd w:val="0"/>
        <w:spacing w:line="276" w:lineRule="auto"/>
        <w:ind w:firstLine="700"/>
        <w:jc w:val="both"/>
        <w:rPr>
          <w:color w:val="000000"/>
          <w:sz w:val="28"/>
        </w:rPr>
      </w:pPr>
      <w:r w:rsidRPr="00AB73D2">
        <w:rPr>
          <w:color w:val="000000"/>
          <w:sz w:val="28"/>
        </w:rPr>
        <w:t xml:space="preserve">- оценка </w:t>
      </w:r>
      <w:proofErr w:type="gramStart"/>
      <w:r>
        <w:rPr>
          <w:color w:val="000000"/>
          <w:sz w:val="28"/>
        </w:rPr>
        <w:t>достижений</w:t>
      </w:r>
      <w:proofErr w:type="gramEnd"/>
      <w:r w:rsidRPr="00AB73D2">
        <w:rPr>
          <w:color w:val="000000"/>
          <w:sz w:val="28"/>
        </w:rPr>
        <w:t xml:space="preserve">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14:paraId="5F9B9096" w14:textId="77777777" w:rsidR="0029489E" w:rsidRPr="00AB73D2" w:rsidRDefault="0029489E" w:rsidP="0029489E">
      <w:pPr>
        <w:autoSpaceDE w:val="0"/>
        <w:autoSpaceDN w:val="0"/>
        <w:adjustRightInd w:val="0"/>
        <w:spacing w:line="276" w:lineRule="auto"/>
        <w:ind w:firstLine="700"/>
        <w:jc w:val="both"/>
        <w:rPr>
          <w:sz w:val="28"/>
        </w:rPr>
      </w:pPr>
      <w:r w:rsidRPr="00AB73D2">
        <w:rPr>
          <w:color w:val="000000"/>
          <w:sz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6E06B32A"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7A50D2">
        <w:rPr>
          <w:i/>
          <w:sz w:val="28"/>
          <w:szCs w:val="28"/>
        </w:rPr>
        <w:t>В результате освоения учебной дисциплины обучающийся должен уметь:</w:t>
      </w:r>
    </w:p>
    <w:p w14:paraId="121448F3"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Pr>
          <w:sz w:val="28"/>
        </w:rPr>
        <w:t xml:space="preserve">- </w:t>
      </w:r>
      <w:r w:rsidRPr="005204E6">
        <w:rPr>
          <w:sz w:val="28"/>
        </w:rPr>
        <w:t>выписывать лекарственные формы в виде рецепта с применением справочной литературы</w:t>
      </w:r>
      <w:r>
        <w:rPr>
          <w:sz w:val="28"/>
        </w:rPr>
        <w:t>;</w:t>
      </w:r>
    </w:p>
    <w:p w14:paraId="2F3F3AF7"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t xml:space="preserve">- </w:t>
      </w:r>
      <w:r w:rsidRPr="005204E6">
        <w:rPr>
          <w:sz w:val="28"/>
        </w:rPr>
        <w:t>находить сведения о лекарственных препаратах в доступных базах данных</w:t>
      </w:r>
      <w:r>
        <w:rPr>
          <w:sz w:val="28"/>
        </w:rPr>
        <w:t>;</w:t>
      </w:r>
    </w:p>
    <w:p w14:paraId="27C5E169"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t xml:space="preserve">- </w:t>
      </w:r>
      <w:r w:rsidRPr="005204E6">
        <w:rPr>
          <w:sz w:val="28"/>
        </w:rPr>
        <w:t>ориентироваться в номенклатуре лекарственных средств</w:t>
      </w:r>
      <w:r>
        <w:rPr>
          <w:sz w:val="28"/>
        </w:rPr>
        <w:t>;</w:t>
      </w:r>
    </w:p>
    <w:p w14:paraId="6D653E27"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t xml:space="preserve">- </w:t>
      </w:r>
      <w:r w:rsidRPr="005204E6">
        <w:rPr>
          <w:sz w:val="28"/>
        </w:rPr>
        <w:t>применять лекарственные средства по назначению врача</w:t>
      </w:r>
      <w:r>
        <w:rPr>
          <w:sz w:val="28"/>
        </w:rPr>
        <w:t>;</w:t>
      </w:r>
    </w:p>
    <w:p w14:paraId="600E432B" w14:textId="77777777" w:rsidR="0029489E" w:rsidRPr="005204E6"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t xml:space="preserve">- </w:t>
      </w:r>
      <w:r w:rsidRPr="005204E6">
        <w:rPr>
          <w:sz w:val="28"/>
        </w:rPr>
        <w:t>давать рекомендации пациенту по применению различных лекарственных средств</w:t>
      </w:r>
      <w:r>
        <w:rPr>
          <w:sz w:val="28"/>
        </w:rPr>
        <w:t>.</w:t>
      </w:r>
    </w:p>
    <w:p w14:paraId="1E33C322"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sidRPr="007A50D2">
        <w:rPr>
          <w:i/>
          <w:sz w:val="28"/>
          <w:szCs w:val="28"/>
        </w:rPr>
        <w:t>В результате освоения учебной дисциплины обучающийся должен знать:</w:t>
      </w:r>
    </w:p>
    <w:p w14:paraId="42D1A227"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Pr>
          <w:i/>
          <w:sz w:val="28"/>
          <w:szCs w:val="28"/>
        </w:rPr>
        <w:t xml:space="preserve">- </w:t>
      </w:r>
      <w:r w:rsidRPr="005204E6">
        <w:rPr>
          <w:sz w:val="28"/>
        </w:rPr>
        <w:t>лекарственные формы, пути введения лекарственных средств, виды их действия и взаимодействия</w:t>
      </w:r>
      <w:r>
        <w:rPr>
          <w:sz w:val="28"/>
        </w:rPr>
        <w:t>;</w:t>
      </w:r>
    </w:p>
    <w:p w14:paraId="7F4691D9"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Pr>
          <w:i/>
          <w:sz w:val="28"/>
          <w:szCs w:val="28"/>
        </w:rPr>
        <w:t xml:space="preserve">- </w:t>
      </w:r>
      <w:r w:rsidRPr="005204E6">
        <w:rPr>
          <w:sz w:val="28"/>
        </w:rPr>
        <w:t>основные лекарственные группы и фармакотерапевтические действия лекарств по группам</w:t>
      </w:r>
      <w:r>
        <w:rPr>
          <w:sz w:val="28"/>
        </w:rPr>
        <w:t>;</w:t>
      </w:r>
    </w:p>
    <w:p w14:paraId="5156304F"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Pr>
          <w:i/>
          <w:sz w:val="28"/>
          <w:szCs w:val="28"/>
        </w:rPr>
        <w:t xml:space="preserve">- </w:t>
      </w:r>
      <w:r w:rsidRPr="005204E6">
        <w:rPr>
          <w:sz w:val="28"/>
        </w:rPr>
        <w:t>побочные эффекты, виды реакций и осложнения лекарственной терапии</w:t>
      </w:r>
      <w:r>
        <w:rPr>
          <w:sz w:val="28"/>
        </w:rPr>
        <w:t>;</w:t>
      </w:r>
    </w:p>
    <w:p w14:paraId="728837EA"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rPr>
      </w:pPr>
      <w:r>
        <w:rPr>
          <w:i/>
          <w:sz w:val="28"/>
          <w:szCs w:val="28"/>
        </w:rPr>
        <w:t xml:space="preserve">- </w:t>
      </w:r>
      <w:r w:rsidRPr="005204E6">
        <w:rPr>
          <w:sz w:val="28"/>
        </w:rPr>
        <w:t>правила заполнения рецептурных бланков</w:t>
      </w:r>
      <w:r>
        <w:rPr>
          <w:sz w:val="28"/>
        </w:rPr>
        <w:t>.</w:t>
      </w:r>
    </w:p>
    <w:p w14:paraId="6ED5F774" w14:textId="77777777" w:rsidR="0029489E" w:rsidRPr="007A50D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i/>
          <w:sz w:val="28"/>
          <w:szCs w:val="28"/>
        </w:rPr>
      </w:pPr>
      <w:r w:rsidRPr="007A50D2">
        <w:rPr>
          <w:i/>
          <w:sz w:val="28"/>
          <w:szCs w:val="28"/>
        </w:rPr>
        <w:t>При изучении дисциплины у студентов формируются следующие компетенции</w:t>
      </w:r>
      <w:r>
        <w:rPr>
          <w:i/>
          <w:sz w:val="28"/>
          <w:szCs w:val="28"/>
        </w:rPr>
        <w:t xml:space="preserve"> и личностные результаты</w:t>
      </w:r>
      <w:r w:rsidRPr="007A50D2">
        <w:rPr>
          <w:i/>
          <w:sz w:val="28"/>
          <w:szCs w:val="28"/>
        </w:rPr>
        <w:t xml:space="preserve">: </w:t>
      </w:r>
    </w:p>
    <w:p w14:paraId="21830944"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ОК 01. </w:t>
      </w:r>
      <w:r w:rsidRPr="00D575A5">
        <w:rPr>
          <w:sz w:val="28"/>
          <w:szCs w:val="28"/>
        </w:rPr>
        <w:t>Выбирать способы решения задач профессиональной деятельности применительно к различным контекстам</w:t>
      </w:r>
      <w:r>
        <w:rPr>
          <w:sz w:val="28"/>
          <w:szCs w:val="28"/>
        </w:rPr>
        <w:t>.</w:t>
      </w:r>
    </w:p>
    <w:p w14:paraId="3B072D60" w14:textId="77777777" w:rsidR="0029489E" w:rsidRPr="003121D4"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3121D4">
        <w:rPr>
          <w:sz w:val="28"/>
          <w:szCs w:val="28"/>
        </w:rPr>
        <w:lastRenderedPageBreak/>
        <w:t xml:space="preserve">ОК 02. </w:t>
      </w:r>
      <w:r w:rsidRPr="00D575A5">
        <w:rPr>
          <w:sz w:val="28"/>
          <w:szCs w:val="28"/>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r w:rsidRPr="003121D4">
        <w:rPr>
          <w:sz w:val="28"/>
          <w:szCs w:val="28"/>
        </w:rPr>
        <w:t>.</w:t>
      </w:r>
    </w:p>
    <w:p w14:paraId="1D649425"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ОК 03. </w:t>
      </w:r>
      <w:r w:rsidRPr="00D575A5">
        <w:rPr>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Pr>
          <w:sz w:val="28"/>
          <w:szCs w:val="28"/>
        </w:rPr>
        <w:t>.</w:t>
      </w:r>
    </w:p>
    <w:p w14:paraId="369401DE"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D575A5">
        <w:rPr>
          <w:sz w:val="28"/>
          <w:szCs w:val="28"/>
        </w:rPr>
        <w:t>ПК 4.</w:t>
      </w:r>
      <w:r>
        <w:rPr>
          <w:sz w:val="28"/>
          <w:szCs w:val="28"/>
        </w:rPr>
        <w:t>2. Выполнять медицинские манипу</w:t>
      </w:r>
      <w:r w:rsidRPr="00D575A5">
        <w:rPr>
          <w:sz w:val="28"/>
          <w:szCs w:val="28"/>
        </w:rPr>
        <w:t>ляции при оказании медицинской помощи пациенту</w:t>
      </w:r>
      <w:r>
        <w:rPr>
          <w:sz w:val="28"/>
          <w:szCs w:val="28"/>
        </w:rPr>
        <w:t>.</w:t>
      </w:r>
    </w:p>
    <w:p w14:paraId="671884DA"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834155">
        <w:rPr>
          <w:sz w:val="28"/>
          <w:szCs w:val="28"/>
        </w:rPr>
        <w:t>ПК 4.3. Осуществлять уход за пациентом</w:t>
      </w:r>
      <w:r>
        <w:rPr>
          <w:sz w:val="28"/>
          <w:szCs w:val="28"/>
        </w:rPr>
        <w:t>.</w:t>
      </w:r>
    </w:p>
    <w:p w14:paraId="32AD8BEB"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ПК 4.5. </w:t>
      </w:r>
      <w:r w:rsidRPr="00834155">
        <w:rPr>
          <w:sz w:val="28"/>
          <w:szCs w:val="28"/>
        </w:rPr>
        <w:t>Оказывать медицинскую помощь в неотложной форме</w:t>
      </w:r>
      <w:r>
        <w:rPr>
          <w:sz w:val="28"/>
          <w:szCs w:val="28"/>
        </w:rPr>
        <w:t>.</w:t>
      </w:r>
    </w:p>
    <w:p w14:paraId="46DD7F5A"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ЛР 7. </w:t>
      </w:r>
      <w:r w:rsidRPr="00834155">
        <w:rPr>
          <w:sz w:val="28"/>
          <w:szCs w:val="28"/>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3A6B7663" w14:textId="77777777" w:rsidR="0029489E" w:rsidRPr="00834155"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3C7E61">
        <w:rPr>
          <w:sz w:val="28"/>
          <w:szCs w:val="28"/>
        </w:rPr>
        <w:t>ЛР 9</w:t>
      </w:r>
      <w:r>
        <w:rPr>
          <w:sz w:val="28"/>
          <w:szCs w:val="28"/>
        </w:rPr>
        <w:t xml:space="preserve">. </w:t>
      </w:r>
      <w:r w:rsidRPr="003C7E61">
        <w:rPr>
          <w:sz w:val="28"/>
          <w:szCs w:val="28"/>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47A993DF" w14:textId="77777777" w:rsidR="0029489E" w:rsidRPr="00834155"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4F9ABF08" w14:textId="77777777" w:rsidR="0029489E" w:rsidRPr="00834155" w:rsidRDefault="0029489E" w:rsidP="0029489E">
      <w:pPr>
        <w:widowControl w:val="0"/>
        <w:autoSpaceDE w:val="0"/>
        <w:autoSpaceDN w:val="0"/>
        <w:adjustRightInd w:val="0"/>
        <w:jc w:val="both"/>
        <w:rPr>
          <w:sz w:val="28"/>
          <w:szCs w:val="28"/>
        </w:rPr>
      </w:pPr>
    </w:p>
    <w:p w14:paraId="7E9F7AC2" w14:textId="77777777" w:rsidR="0029489E" w:rsidRPr="00834155" w:rsidRDefault="0029489E" w:rsidP="0029489E">
      <w:pPr>
        <w:widowControl w:val="0"/>
        <w:autoSpaceDE w:val="0"/>
        <w:autoSpaceDN w:val="0"/>
        <w:adjustRightInd w:val="0"/>
        <w:jc w:val="both"/>
        <w:rPr>
          <w:sz w:val="28"/>
          <w:szCs w:val="28"/>
        </w:rPr>
      </w:pPr>
    </w:p>
    <w:p w14:paraId="4735510C" w14:textId="77777777" w:rsidR="0029489E" w:rsidRPr="00834155" w:rsidRDefault="0029489E" w:rsidP="0029489E">
      <w:pPr>
        <w:widowControl w:val="0"/>
        <w:autoSpaceDE w:val="0"/>
        <w:autoSpaceDN w:val="0"/>
        <w:adjustRightInd w:val="0"/>
        <w:jc w:val="both"/>
        <w:rPr>
          <w:sz w:val="28"/>
          <w:szCs w:val="28"/>
        </w:rPr>
      </w:pPr>
    </w:p>
    <w:p w14:paraId="63731AD7" w14:textId="77777777" w:rsidR="0029489E" w:rsidRPr="00834155" w:rsidRDefault="0029489E" w:rsidP="0029489E">
      <w:pPr>
        <w:widowControl w:val="0"/>
        <w:autoSpaceDE w:val="0"/>
        <w:autoSpaceDN w:val="0"/>
        <w:adjustRightInd w:val="0"/>
        <w:jc w:val="both"/>
        <w:rPr>
          <w:sz w:val="28"/>
          <w:szCs w:val="28"/>
        </w:rPr>
      </w:pPr>
    </w:p>
    <w:p w14:paraId="51D99002"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227677C4"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35DD6848"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09F64FFA"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4966D7AD"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096CE7FC"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320C63BF"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205B6EE1"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6EB97511"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5BCD0A61"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64141928"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7215FF47"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50EF2846" w14:textId="5B0C0D2C"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78623862" w14:textId="4BCC5354" w:rsidR="0049047E" w:rsidRDefault="0049047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78A5A00B" w14:textId="77777777" w:rsidR="0049047E" w:rsidRDefault="0049047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01E8EB69"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5F9BD6C9"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788BCD56"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265157CD"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pPr>
    </w:p>
    <w:p w14:paraId="19A21B2F" w14:textId="77777777" w:rsidR="0029489E" w:rsidRPr="00914514" w:rsidRDefault="0029489E" w:rsidP="0029489E">
      <w:pPr>
        <w:spacing w:line="276" w:lineRule="auto"/>
        <w:jc w:val="center"/>
        <w:rPr>
          <w:rFonts w:ascii="Calibri" w:hAnsi="Calibri"/>
          <w:b/>
          <w:bCs/>
          <w:caps/>
          <w:sz w:val="28"/>
        </w:rPr>
      </w:pPr>
    </w:p>
    <w:p w14:paraId="7AF98707" w14:textId="77777777" w:rsidR="0029489E" w:rsidRPr="00043B2B" w:rsidRDefault="0029489E" w:rsidP="0029489E">
      <w:pPr>
        <w:spacing w:line="276" w:lineRule="auto"/>
        <w:jc w:val="center"/>
        <w:rPr>
          <w:rFonts w:ascii="Times New Roman Полужирный" w:hAnsi="Times New Roman Полужирный"/>
          <w:b/>
          <w:bCs/>
          <w:caps/>
          <w:sz w:val="28"/>
        </w:rPr>
      </w:pPr>
      <w:r w:rsidRPr="00043B2B">
        <w:rPr>
          <w:rFonts w:ascii="Times New Roman Полужирный" w:hAnsi="Times New Roman Полужирный"/>
          <w:b/>
          <w:bCs/>
          <w:caps/>
          <w:sz w:val="28"/>
        </w:rPr>
        <w:lastRenderedPageBreak/>
        <w:t>2. Паспорт фонда оценочных средств</w:t>
      </w:r>
    </w:p>
    <w:p w14:paraId="51BE1725" w14:textId="77777777" w:rsidR="0029489E" w:rsidRPr="002864AF" w:rsidRDefault="0029489E" w:rsidP="0029489E">
      <w:pPr>
        <w:spacing w:line="276" w:lineRule="auto"/>
        <w:ind w:firstLine="708"/>
        <w:rPr>
          <w:b/>
          <w:sz w:val="28"/>
        </w:rPr>
      </w:pPr>
      <w:r w:rsidRPr="002864AF">
        <w:rPr>
          <w:b/>
          <w:sz w:val="28"/>
        </w:rPr>
        <w:t xml:space="preserve">2.1 Область применения </w:t>
      </w:r>
    </w:p>
    <w:p w14:paraId="048ACD2C" w14:textId="77777777" w:rsidR="0029489E" w:rsidRPr="00A45443" w:rsidRDefault="0029489E" w:rsidP="0029489E">
      <w:pPr>
        <w:spacing w:line="276" w:lineRule="auto"/>
        <w:ind w:firstLine="708"/>
        <w:jc w:val="both"/>
        <w:rPr>
          <w:sz w:val="32"/>
        </w:rPr>
      </w:pPr>
      <w:r w:rsidRPr="002864AF">
        <w:rPr>
          <w:sz w:val="28"/>
        </w:rPr>
        <w:t xml:space="preserve">Контроль и оценка результатов </w:t>
      </w:r>
      <w:r w:rsidRPr="00A45443">
        <w:rPr>
          <w:sz w:val="28"/>
        </w:rPr>
        <w:t xml:space="preserve">освоения дисциплины </w:t>
      </w:r>
      <w:r>
        <w:rPr>
          <w:sz w:val="28"/>
        </w:rPr>
        <w:t>осуществляется преподавателем и состоит из текущего контроля</w:t>
      </w:r>
      <w:r w:rsidRPr="00A45443">
        <w:rPr>
          <w:sz w:val="28"/>
        </w:rPr>
        <w:t xml:space="preserve"> успеваемости </w:t>
      </w:r>
      <w:r>
        <w:rPr>
          <w:sz w:val="28"/>
        </w:rPr>
        <w:t>и промежуточной</w:t>
      </w:r>
      <w:r w:rsidRPr="00A45443">
        <w:rPr>
          <w:sz w:val="28"/>
        </w:rPr>
        <w:t xml:space="preserve"> аттестации обучающихся.</w:t>
      </w:r>
    </w:p>
    <w:p w14:paraId="5BEDC595" w14:textId="77777777" w:rsidR="0029489E" w:rsidRDefault="0029489E" w:rsidP="0029489E">
      <w:pPr>
        <w:spacing w:line="276" w:lineRule="auto"/>
        <w:ind w:firstLine="708"/>
        <w:jc w:val="both"/>
        <w:rPr>
          <w:sz w:val="28"/>
        </w:rPr>
      </w:pPr>
      <w:r>
        <w:rPr>
          <w:sz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4BC1D299" w14:textId="77777777" w:rsidR="0029489E" w:rsidRPr="00743325" w:rsidRDefault="0029489E" w:rsidP="0029489E">
      <w:pPr>
        <w:spacing w:line="276" w:lineRule="auto"/>
        <w:ind w:firstLine="708"/>
        <w:jc w:val="both"/>
        <w:rPr>
          <w:sz w:val="28"/>
        </w:rPr>
      </w:pPr>
      <w:r w:rsidRPr="00743325">
        <w:rPr>
          <w:sz w:val="28"/>
        </w:rPr>
        <w:t>Промежуточная аттестация обучающихся проводится в форме экзамена с целью оценки результатов освоения дисциплины (25 экзаменационных билетов).</w:t>
      </w:r>
    </w:p>
    <w:p w14:paraId="65B91FE1" w14:textId="77777777" w:rsidR="0029489E" w:rsidRDefault="0029489E" w:rsidP="0029489E">
      <w:pPr>
        <w:spacing w:line="276" w:lineRule="auto"/>
        <w:ind w:firstLine="708"/>
        <w:jc w:val="both"/>
        <w:rPr>
          <w:rFonts w:eastAsia="Calibri"/>
          <w:b/>
          <w:sz w:val="28"/>
          <w:szCs w:val="28"/>
        </w:rPr>
      </w:pPr>
      <w:r w:rsidRPr="002864AF">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tbl>
      <w:tblPr>
        <w:tblW w:w="577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553"/>
        <w:gridCol w:w="3882"/>
      </w:tblGrid>
      <w:tr w:rsidR="0029489E" w:rsidRPr="00EE4805" w14:paraId="25305A16" w14:textId="77777777" w:rsidTr="0049047E">
        <w:trPr>
          <w:trHeight w:val="1262"/>
        </w:trPr>
        <w:tc>
          <w:tcPr>
            <w:tcW w:w="1562" w:type="pct"/>
          </w:tcPr>
          <w:p w14:paraId="0A08F4F3" w14:textId="77777777" w:rsidR="0029489E" w:rsidRPr="00EE4805" w:rsidRDefault="0029489E" w:rsidP="0049047E">
            <w:pPr>
              <w:suppressAutoHyphens/>
              <w:jc w:val="center"/>
              <w:rPr>
                <w:b/>
                <w:bCs/>
              </w:rPr>
            </w:pPr>
            <w:r w:rsidRPr="00EE4805">
              <w:rPr>
                <w:b/>
                <w:bCs/>
              </w:rPr>
              <w:t>Результаты обучения (знания, умения, освоенные общие и профессиональные компетенции, личностные результаты)</w:t>
            </w:r>
          </w:p>
        </w:tc>
        <w:tc>
          <w:tcPr>
            <w:tcW w:w="1643" w:type="pct"/>
          </w:tcPr>
          <w:p w14:paraId="14A9CB92" w14:textId="77777777" w:rsidR="0029489E" w:rsidRPr="00EE4805" w:rsidRDefault="0029489E" w:rsidP="0049047E">
            <w:pPr>
              <w:jc w:val="center"/>
              <w:rPr>
                <w:b/>
                <w:bCs/>
              </w:rPr>
            </w:pPr>
            <w:r w:rsidRPr="00EE4805">
              <w:rPr>
                <w:b/>
                <w:bCs/>
              </w:rPr>
              <w:t>Формы и методы оценки</w:t>
            </w:r>
          </w:p>
        </w:tc>
        <w:tc>
          <w:tcPr>
            <w:tcW w:w="1795" w:type="pct"/>
          </w:tcPr>
          <w:p w14:paraId="50F369D8" w14:textId="77777777" w:rsidR="0029489E" w:rsidRPr="00EE4805" w:rsidRDefault="0029489E" w:rsidP="0049047E">
            <w:pPr>
              <w:jc w:val="center"/>
              <w:rPr>
                <w:b/>
                <w:bCs/>
              </w:rPr>
            </w:pPr>
            <w:r w:rsidRPr="00EE4805">
              <w:rPr>
                <w:b/>
                <w:bCs/>
              </w:rPr>
              <w:t>Критерии оценки</w:t>
            </w:r>
          </w:p>
        </w:tc>
      </w:tr>
      <w:tr w:rsidR="0029489E" w:rsidRPr="00EE4805" w14:paraId="6244B454" w14:textId="77777777" w:rsidTr="0049047E">
        <w:tc>
          <w:tcPr>
            <w:tcW w:w="1562" w:type="pct"/>
          </w:tcPr>
          <w:p w14:paraId="4AFCD6EF" w14:textId="77777777" w:rsidR="0029489E" w:rsidRPr="00EE4805" w:rsidRDefault="0029489E" w:rsidP="0049047E">
            <w:pPr>
              <w:jc w:val="both"/>
              <w:rPr>
                <w:bCs/>
                <w:i/>
              </w:rPr>
            </w:pPr>
            <w:r w:rsidRPr="00EE4805">
              <w:rPr>
                <w:bCs/>
                <w:i/>
              </w:rPr>
              <w:t>знания:</w:t>
            </w:r>
          </w:p>
          <w:p w14:paraId="60CE599A" w14:textId="77777777" w:rsidR="0029489E" w:rsidRPr="00B361CE" w:rsidRDefault="0029489E" w:rsidP="0049047E">
            <w:pPr>
              <w:jc w:val="both"/>
              <w:rPr>
                <w:i/>
              </w:rPr>
            </w:pPr>
            <w:r w:rsidRPr="00B361CE">
              <w:rPr>
                <w:i/>
              </w:rPr>
              <w:t xml:space="preserve">- </w:t>
            </w:r>
            <w:r w:rsidRPr="00B361CE">
              <w:t>лекарственные формы, пути введения лекарственных средств, виды их действия и взаимодействия;</w:t>
            </w:r>
          </w:p>
          <w:p w14:paraId="67504D6C" w14:textId="77777777" w:rsidR="0029489E" w:rsidRPr="00B361CE" w:rsidRDefault="0029489E" w:rsidP="0049047E">
            <w:pPr>
              <w:jc w:val="both"/>
              <w:rPr>
                <w:i/>
              </w:rPr>
            </w:pPr>
            <w:r w:rsidRPr="00B361CE">
              <w:rPr>
                <w:i/>
              </w:rPr>
              <w:t xml:space="preserve">- </w:t>
            </w:r>
            <w:r w:rsidRPr="00B361CE">
              <w:t>основные лекарственные группы и фармакотерапевтические действия лекарств по группам;</w:t>
            </w:r>
          </w:p>
          <w:p w14:paraId="0EB71855" w14:textId="77777777" w:rsidR="0029489E" w:rsidRPr="00B361CE" w:rsidRDefault="0029489E" w:rsidP="0049047E">
            <w:pPr>
              <w:jc w:val="both"/>
              <w:rPr>
                <w:i/>
              </w:rPr>
            </w:pPr>
            <w:r w:rsidRPr="00B361CE">
              <w:rPr>
                <w:i/>
              </w:rPr>
              <w:t xml:space="preserve">- </w:t>
            </w:r>
            <w:r w:rsidRPr="00B361CE">
              <w:t>побочные эффекты, виды реакций и осложнения лекарственной терапии;</w:t>
            </w:r>
          </w:p>
          <w:p w14:paraId="212D1E2B" w14:textId="77777777" w:rsidR="0029489E" w:rsidRPr="00B361CE" w:rsidRDefault="0029489E" w:rsidP="0049047E">
            <w:pPr>
              <w:jc w:val="both"/>
            </w:pPr>
            <w:r w:rsidRPr="00B361CE">
              <w:rPr>
                <w:i/>
              </w:rPr>
              <w:t xml:space="preserve">- </w:t>
            </w:r>
            <w:r w:rsidRPr="00B361CE">
              <w:t>правила заполнения рецептурных бланков</w:t>
            </w:r>
          </w:p>
        </w:tc>
        <w:tc>
          <w:tcPr>
            <w:tcW w:w="1643" w:type="pct"/>
          </w:tcPr>
          <w:p w14:paraId="5AEB0E51" w14:textId="77777777" w:rsidR="0029489E" w:rsidRPr="008461E1" w:rsidRDefault="0029489E" w:rsidP="0049047E">
            <w:pPr>
              <w:jc w:val="both"/>
              <w:rPr>
                <w:bCs/>
              </w:rPr>
            </w:pPr>
            <w:r w:rsidRPr="008461E1">
              <w:rPr>
                <w:b/>
                <w:bCs/>
              </w:rPr>
              <w:t>Текущий контроль:</w:t>
            </w:r>
            <w:r w:rsidRPr="008461E1">
              <w:rPr>
                <w:bCs/>
              </w:rPr>
              <w:t xml:space="preserve"> выполнение упражнений, устные ответы на вопросы, терминологический диктант, тестовые задания</w:t>
            </w:r>
          </w:p>
          <w:p w14:paraId="06912A32" w14:textId="77777777" w:rsidR="0029489E" w:rsidRPr="008461E1" w:rsidRDefault="0029489E" w:rsidP="0049047E">
            <w:pPr>
              <w:jc w:val="both"/>
              <w:rPr>
                <w:bCs/>
              </w:rPr>
            </w:pPr>
          </w:p>
          <w:p w14:paraId="0A0C81CE" w14:textId="77777777" w:rsidR="0029489E" w:rsidRPr="008461E1" w:rsidRDefault="0029489E" w:rsidP="0049047E">
            <w:pPr>
              <w:jc w:val="both"/>
              <w:rPr>
                <w:bCs/>
              </w:rPr>
            </w:pPr>
            <w:r w:rsidRPr="008461E1">
              <w:rPr>
                <w:b/>
                <w:bCs/>
              </w:rPr>
              <w:t>Промежуточная аттестация:</w:t>
            </w:r>
            <w:r w:rsidRPr="008461E1">
              <w:rPr>
                <w:bCs/>
              </w:rPr>
              <w:t xml:space="preserve"> в форме экзамена (25 билетов)</w:t>
            </w:r>
          </w:p>
          <w:p w14:paraId="1CDC73CF" w14:textId="77777777" w:rsidR="0029489E" w:rsidRPr="00B361CE" w:rsidRDefault="0029489E" w:rsidP="0049047E">
            <w:pPr>
              <w:jc w:val="both"/>
              <w:rPr>
                <w:bCs/>
                <w:color w:val="C00000"/>
              </w:rPr>
            </w:pPr>
          </w:p>
        </w:tc>
        <w:tc>
          <w:tcPr>
            <w:tcW w:w="1795" w:type="pct"/>
          </w:tcPr>
          <w:p w14:paraId="505399F9" w14:textId="77777777" w:rsidR="0029489E" w:rsidRDefault="0029489E" w:rsidP="0049047E">
            <w:pPr>
              <w:jc w:val="both"/>
              <w:rPr>
                <w:bCs/>
              </w:rPr>
            </w:pPr>
            <w:r>
              <w:rPr>
                <w:bCs/>
              </w:rPr>
              <w:t>-знать основные лекарственные формы, группы и их фармакологические свойства, побочные действия</w:t>
            </w:r>
          </w:p>
          <w:p w14:paraId="3246D421" w14:textId="77777777" w:rsidR="0029489E" w:rsidRPr="00EE4805" w:rsidRDefault="0029489E" w:rsidP="0049047E">
            <w:pPr>
              <w:jc w:val="both"/>
              <w:rPr>
                <w:bCs/>
              </w:rPr>
            </w:pPr>
            <w:r>
              <w:rPr>
                <w:bCs/>
              </w:rPr>
              <w:t>- овладение навыками заполнения рецептурных бланков</w:t>
            </w:r>
          </w:p>
        </w:tc>
      </w:tr>
      <w:tr w:rsidR="0029489E" w:rsidRPr="00EE4805" w14:paraId="20E440E1" w14:textId="77777777" w:rsidTr="0049047E">
        <w:trPr>
          <w:trHeight w:val="896"/>
        </w:trPr>
        <w:tc>
          <w:tcPr>
            <w:tcW w:w="1562" w:type="pct"/>
          </w:tcPr>
          <w:p w14:paraId="00C6D927" w14:textId="77777777" w:rsidR="0029489E" w:rsidRPr="00EE4805" w:rsidRDefault="0029489E" w:rsidP="0049047E">
            <w:pPr>
              <w:suppressAutoHyphens/>
              <w:jc w:val="both"/>
              <w:rPr>
                <w:i/>
              </w:rPr>
            </w:pPr>
            <w:r w:rsidRPr="00EE4805">
              <w:rPr>
                <w:i/>
              </w:rPr>
              <w:t>умения</w:t>
            </w:r>
          </w:p>
          <w:p w14:paraId="67857074" w14:textId="77777777" w:rsidR="0029489E" w:rsidRPr="00B361CE" w:rsidRDefault="0029489E" w:rsidP="0049047E">
            <w:pPr>
              <w:keepLines/>
              <w:jc w:val="both"/>
            </w:pPr>
            <w:r w:rsidRPr="00B361CE">
              <w:t>- выписывать лекарственные формы в виде рецепта с применением справочной литературы;</w:t>
            </w:r>
          </w:p>
          <w:p w14:paraId="0537F055" w14:textId="77777777" w:rsidR="0029489E" w:rsidRPr="00B361CE" w:rsidRDefault="0029489E" w:rsidP="0049047E">
            <w:pPr>
              <w:keepLines/>
              <w:jc w:val="both"/>
            </w:pPr>
            <w:r w:rsidRPr="00B361CE">
              <w:t>- находить сведения о лекарственных препаратах в доступных базах данных;</w:t>
            </w:r>
          </w:p>
          <w:p w14:paraId="4E0B91D1" w14:textId="77777777" w:rsidR="0029489E" w:rsidRPr="00B361CE" w:rsidRDefault="0029489E" w:rsidP="0049047E">
            <w:pPr>
              <w:keepLines/>
              <w:jc w:val="both"/>
            </w:pPr>
            <w:r w:rsidRPr="00B361CE">
              <w:t>- ориентироваться в номенклатуре лекарственных средств;</w:t>
            </w:r>
          </w:p>
          <w:p w14:paraId="2CE5EDD2" w14:textId="77777777" w:rsidR="0029489E" w:rsidRPr="00B361CE" w:rsidRDefault="0029489E" w:rsidP="0049047E">
            <w:pPr>
              <w:keepLines/>
              <w:jc w:val="both"/>
            </w:pPr>
            <w:r w:rsidRPr="00B361CE">
              <w:t>- применять лекарственные средства по назначению врача;</w:t>
            </w:r>
          </w:p>
          <w:p w14:paraId="0BE1648A" w14:textId="77777777" w:rsidR="0029489E" w:rsidRPr="00EE4805" w:rsidRDefault="0029489E" w:rsidP="0049047E">
            <w:pPr>
              <w:keepLines/>
              <w:jc w:val="both"/>
            </w:pPr>
            <w:r w:rsidRPr="00B361CE">
              <w:lastRenderedPageBreak/>
              <w:t>- давать рекомендации пациенту по применению различных лекарственных средств</w:t>
            </w:r>
          </w:p>
        </w:tc>
        <w:tc>
          <w:tcPr>
            <w:tcW w:w="1643" w:type="pct"/>
          </w:tcPr>
          <w:p w14:paraId="60DAAE0A" w14:textId="77777777" w:rsidR="0029489E" w:rsidRPr="008461E1" w:rsidRDefault="0029489E" w:rsidP="0049047E">
            <w:pPr>
              <w:jc w:val="both"/>
              <w:rPr>
                <w:bCs/>
              </w:rPr>
            </w:pPr>
            <w:r w:rsidRPr="008461E1">
              <w:rPr>
                <w:b/>
                <w:bCs/>
              </w:rPr>
              <w:lastRenderedPageBreak/>
              <w:t>Текущий контроль:</w:t>
            </w:r>
            <w:r w:rsidRPr="008461E1">
              <w:rPr>
                <w:bCs/>
              </w:rPr>
              <w:t xml:space="preserve"> выполнение упражнений, устные ответы на вопросы, терминологический диктант, тестовые задания</w:t>
            </w:r>
          </w:p>
          <w:p w14:paraId="4053A068" w14:textId="77777777" w:rsidR="0029489E" w:rsidRPr="008461E1" w:rsidRDefault="0029489E" w:rsidP="0049047E">
            <w:pPr>
              <w:jc w:val="both"/>
              <w:rPr>
                <w:bCs/>
              </w:rPr>
            </w:pPr>
          </w:p>
          <w:p w14:paraId="633D8966" w14:textId="77777777" w:rsidR="0029489E" w:rsidRPr="008461E1" w:rsidRDefault="0029489E" w:rsidP="0049047E">
            <w:pPr>
              <w:jc w:val="both"/>
              <w:rPr>
                <w:bCs/>
              </w:rPr>
            </w:pPr>
            <w:r w:rsidRPr="008461E1">
              <w:rPr>
                <w:b/>
                <w:bCs/>
              </w:rPr>
              <w:t>Промежуточная аттестация:</w:t>
            </w:r>
            <w:r w:rsidRPr="008461E1">
              <w:rPr>
                <w:bCs/>
              </w:rPr>
              <w:t xml:space="preserve"> в форме экзамена (25 билетов)</w:t>
            </w:r>
          </w:p>
          <w:p w14:paraId="4ACD032B" w14:textId="77777777" w:rsidR="0029489E" w:rsidRPr="00B361CE" w:rsidRDefault="0029489E" w:rsidP="0049047E">
            <w:pPr>
              <w:jc w:val="both"/>
              <w:rPr>
                <w:bCs/>
                <w:i/>
                <w:color w:val="C00000"/>
              </w:rPr>
            </w:pPr>
          </w:p>
        </w:tc>
        <w:tc>
          <w:tcPr>
            <w:tcW w:w="1795" w:type="pct"/>
          </w:tcPr>
          <w:p w14:paraId="35FF5ECA" w14:textId="77777777" w:rsidR="0029489E" w:rsidRPr="00EE4805" w:rsidRDefault="0029489E" w:rsidP="0049047E">
            <w:pPr>
              <w:jc w:val="both"/>
              <w:rPr>
                <w:bCs/>
              </w:rPr>
            </w:pPr>
            <w:r>
              <w:rPr>
                <w:bCs/>
              </w:rPr>
              <w:t>- овладение навыками выписывания лекарственных форм, ориентирования в номенклатуре лекарственных средств</w:t>
            </w:r>
          </w:p>
        </w:tc>
      </w:tr>
      <w:tr w:rsidR="0029489E" w:rsidRPr="00EE4805" w14:paraId="08503093" w14:textId="77777777" w:rsidTr="0049047E">
        <w:trPr>
          <w:trHeight w:val="896"/>
        </w:trPr>
        <w:tc>
          <w:tcPr>
            <w:tcW w:w="1562" w:type="pct"/>
          </w:tcPr>
          <w:p w14:paraId="6F99B4E1" w14:textId="77777777" w:rsidR="0029489E" w:rsidRPr="00EE4805" w:rsidRDefault="0029489E" w:rsidP="0049047E">
            <w:pPr>
              <w:jc w:val="both"/>
            </w:pPr>
            <w:r w:rsidRPr="00EE4805">
              <w:rPr>
                <w:rFonts w:eastAsia="Calibri"/>
                <w:lang w:eastAsia="en-US"/>
              </w:rPr>
              <w:lastRenderedPageBreak/>
              <w:t>ОК 01. Выбирать способы решения задач профессиональной деятельности применительно к различным контекстам</w:t>
            </w:r>
          </w:p>
        </w:tc>
        <w:tc>
          <w:tcPr>
            <w:tcW w:w="1643" w:type="pct"/>
            <w:vMerge w:val="restart"/>
          </w:tcPr>
          <w:p w14:paraId="76BCFDF7" w14:textId="77777777" w:rsidR="0029489E" w:rsidRPr="008461E1" w:rsidRDefault="0029489E" w:rsidP="0049047E">
            <w:pPr>
              <w:jc w:val="both"/>
              <w:rPr>
                <w:bCs/>
              </w:rPr>
            </w:pPr>
            <w:r w:rsidRPr="008461E1">
              <w:rPr>
                <w:b/>
                <w:bCs/>
              </w:rPr>
              <w:t>Текущий контроль:</w:t>
            </w:r>
            <w:r w:rsidRPr="008461E1">
              <w:rPr>
                <w:bCs/>
              </w:rPr>
              <w:t xml:space="preserve"> выполнение упражнений, устные ответы на вопросы, терминологический диктант, тестовые задания</w:t>
            </w:r>
          </w:p>
          <w:p w14:paraId="4B67F207" w14:textId="77777777" w:rsidR="0029489E" w:rsidRPr="008461E1" w:rsidRDefault="0029489E" w:rsidP="0049047E">
            <w:pPr>
              <w:jc w:val="both"/>
              <w:rPr>
                <w:bCs/>
              </w:rPr>
            </w:pPr>
          </w:p>
          <w:p w14:paraId="6DBCD5C6" w14:textId="77777777" w:rsidR="0029489E" w:rsidRPr="008461E1" w:rsidRDefault="0029489E" w:rsidP="0049047E">
            <w:pPr>
              <w:jc w:val="both"/>
              <w:rPr>
                <w:bCs/>
              </w:rPr>
            </w:pPr>
            <w:r w:rsidRPr="008461E1">
              <w:rPr>
                <w:b/>
                <w:bCs/>
              </w:rPr>
              <w:t>Промежуточная аттестация:</w:t>
            </w:r>
            <w:r w:rsidRPr="008461E1">
              <w:rPr>
                <w:bCs/>
              </w:rPr>
              <w:t xml:space="preserve"> в форме экзамена (25 билетов)</w:t>
            </w:r>
          </w:p>
          <w:p w14:paraId="006207F7" w14:textId="77777777" w:rsidR="0029489E" w:rsidRPr="00EE4805" w:rsidRDefault="0029489E" w:rsidP="0049047E">
            <w:pPr>
              <w:jc w:val="both"/>
              <w:rPr>
                <w:b/>
              </w:rPr>
            </w:pPr>
          </w:p>
        </w:tc>
        <w:tc>
          <w:tcPr>
            <w:tcW w:w="1795" w:type="pct"/>
          </w:tcPr>
          <w:p w14:paraId="4BD84C19" w14:textId="77777777" w:rsidR="0029489E" w:rsidRPr="00EE4805" w:rsidRDefault="0029489E" w:rsidP="0049047E">
            <w:pPr>
              <w:autoSpaceDE w:val="0"/>
              <w:autoSpaceDN w:val="0"/>
              <w:adjustRightInd w:val="0"/>
              <w:jc w:val="both"/>
              <w:rPr>
                <w:shd w:val="clear" w:color="auto" w:fill="FFFFFF"/>
              </w:rPr>
            </w:pPr>
            <w:r w:rsidRPr="00EE4805">
              <w:t xml:space="preserve">- </w:t>
            </w:r>
            <w:r w:rsidRPr="00EE4805">
              <w:rPr>
                <w:shd w:val="clear" w:color="auto" w:fill="FFFFFF"/>
              </w:rPr>
              <w:t>Распознавание сложных проблемных ситуаций в </w:t>
            </w:r>
            <w:r w:rsidRPr="00EE4805">
              <w:rPr>
                <w:bCs/>
                <w:shd w:val="clear" w:color="auto" w:fill="FFFFFF"/>
              </w:rPr>
              <w:t>различных</w:t>
            </w:r>
            <w:r w:rsidRPr="00EE4805">
              <w:rPr>
                <w:shd w:val="clear" w:color="auto" w:fill="FFFFFF"/>
              </w:rPr>
              <w:t> </w:t>
            </w:r>
            <w:r w:rsidRPr="00EE4805">
              <w:rPr>
                <w:bCs/>
                <w:shd w:val="clear" w:color="auto" w:fill="FFFFFF"/>
              </w:rPr>
              <w:t>контекстах</w:t>
            </w:r>
            <w:r w:rsidRPr="00EE4805">
              <w:rPr>
                <w:shd w:val="clear" w:color="auto" w:fill="FFFFFF"/>
              </w:rPr>
              <w:t>;</w:t>
            </w:r>
          </w:p>
          <w:p w14:paraId="43EC2BDB" w14:textId="77777777" w:rsidR="0029489E" w:rsidRPr="00EE4805" w:rsidRDefault="0029489E" w:rsidP="0049047E">
            <w:pPr>
              <w:autoSpaceDE w:val="0"/>
              <w:autoSpaceDN w:val="0"/>
              <w:adjustRightInd w:val="0"/>
              <w:jc w:val="both"/>
              <w:rPr>
                <w:shd w:val="clear" w:color="auto" w:fill="FFFFFF"/>
              </w:rPr>
            </w:pPr>
            <w:r w:rsidRPr="00EE4805">
              <w:rPr>
                <w:shd w:val="clear" w:color="auto" w:fill="FFFFFF"/>
              </w:rPr>
              <w:t>- проведение анализа сложных ситуаций при </w:t>
            </w:r>
            <w:r w:rsidRPr="00EE4805">
              <w:rPr>
                <w:bCs/>
                <w:shd w:val="clear" w:color="auto" w:fill="FFFFFF"/>
              </w:rPr>
              <w:t>решении</w:t>
            </w:r>
            <w:r w:rsidRPr="00EE4805">
              <w:rPr>
                <w:shd w:val="clear" w:color="auto" w:fill="FFFFFF"/>
              </w:rPr>
              <w:t> </w:t>
            </w:r>
            <w:r w:rsidRPr="00EE4805">
              <w:rPr>
                <w:bCs/>
                <w:shd w:val="clear" w:color="auto" w:fill="FFFFFF"/>
              </w:rPr>
              <w:t>задач</w:t>
            </w:r>
            <w:r w:rsidRPr="00EE4805">
              <w:rPr>
                <w:shd w:val="clear" w:color="auto" w:fill="FFFFFF"/>
              </w:rPr>
              <w:t> </w:t>
            </w:r>
          </w:p>
          <w:p w14:paraId="565B5171" w14:textId="77777777" w:rsidR="0029489E" w:rsidRPr="00EE4805" w:rsidRDefault="0029489E" w:rsidP="0049047E">
            <w:pPr>
              <w:autoSpaceDE w:val="0"/>
              <w:autoSpaceDN w:val="0"/>
              <w:adjustRightInd w:val="0"/>
              <w:jc w:val="both"/>
            </w:pPr>
            <w:r w:rsidRPr="00EE4805">
              <w:rPr>
                <w:bCs/>
                <w:shd w:val="clear" w:color="auto" w:fill="FFFFFF"/>
              </w:rPr>
              <w:t>профессиональной</w:t>
            </w:r>
            <w:r w:rsidRPr="00EE4805">
              <w:rPr>
                <w:shd w:val="clear" w:color="auto" w:fill="FFFFFF"/>
              </w:rPr>
              <w:t> </w:t>
            </w:r>
            <w:r w:rsidRPr="00EE4805">
              <w:rPr>
                <w:bCs/>
                <w:shd w:val="clear" w:color="auto" w:fill="FFFFFF"/>
              </w:rPr>
              <w:t>деятельности</w:t>
            </w:r>
          </w:p>
        </w:tc>
      </w:tr>
      <w:tr w:rsidR="0029489E" w:rsidRPr="00EE4805" w14:paraId="67634EA3" w14:textId="77777777" w:rsidTr="0049047E">
        <w:trPr>
          <w:trHeight w:val="896"/>
        </w:trPr>
        <w:tc>
          <w:tcPr>
            <w:tcW w:w="1562" w:type="pct"/>
          </w:tcPr>
          <w:p w14:paraId="076426B0" w14:textId="77777777" w:rsidR="0029489E" w:rsidRPr="00EE4805" w:rsidRDefault="0029489E" w:rsidP="0049047E">
            <w:pPr>
              <w:jc w:val="both"/>
              <w:rPr>
                <w:rFonts w:eastAsia="Calibri"/>
                <w:lang w:eastAsia="en-US"/>
              </w:rPr>
            </w:pPr>
            <w:r w:rsidRPr="00EE4805">
              <w:rPr>
                <w:rFonts w:eastAsia="Calibri"/>
                <w:lang w:eastAsia="en-US"/>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1643" w:type="pct"/>
            <w:vMerge/>
          </w:tcPr>
          <w:p w14:paraId="282CD2A7" w14:textId="77777777" w:rsidR="0029489E" w:rsidRPr="00EE4805" w:rsidRDefault="0029489E" w:rsidP="0049047E">
            <w:pPr>
              <w:jc w:val="both"/>
              <w:rPr>
                <w:b/>
              </w:rPr>
            </w:pPr>
          </w:p>
        </w:tc>
        <w:tc>
          <w:tcPr>
            <w:tcW w:w="1795" w:type="pct"/>
          </w:tcPr>
          <w:p w14:paraId="5A9A2AA8" w14:textId="77777777" w:rsidR="0029489E" w:rsidRPr="00EE4805" w:rsidRDefault="0029489E" w:rsidP="0049047E">
            <w:pPr>
              <w:autoSpaceDE w:val="0"/>
              <w:autoSpaceDN w:val="0"/>
              <w:adjustRightInd w:val="0"/>
              <w:jc w:val="both"/>
              <w:rPr>
                <w:shd w:val="clear" w:color="auto" w:fill="FFFFFF"/>
              </w:rPr>
            </w:pPr>
            <w:r w:rsidRPr="00EE4805">
              <w:rPr>
                <w:shd w:val="clear" w:color="auto" w:fill="FFFFFF"/>
                <w:lang w:bidi="ru-RU"/>
              </w:rPr>
              <w:t>Поиск и использование информации для эффективного выполнения профессиональных задач</w:t>
            </w:r>
          </w:p>
        </w:tc>
      </w:tr>
      <w:tr w:rsidR="0029489E" w:rsidRPr="00EE4805" w14:paraId="044EC85A" w14:textId="77777777" w:rsidTr="0049047E">
        <w:trPr>
          <w:trHeight w:val="896"/>
        </w:trPr>
        <w:tc>
          <w:tcPr>
            <w:tcW w:w="1562" w:type="pct"/>
          </w:tcPr>
          <w:p w14:paraId="67CCBAB9" w14:textId="77777777" w:rsidR="0029489E" w:rsidRPr="00EE4805" w:rsidRDefault="0029489E" w:rsidP="0049047E">
            <w:pPr>
              <w:jc w:val="both"/>
              <w:rPr>
                <w:rFonts w:eastAsia="Calibri"/>
                <w:lang w:eastAsia="en-US"/>
              </w:rPr>
            </w:pPr>
            <w:r w:rsidRPr="00EE4805">
              <w:rPr>
                <w:rFonts w:eastAsia="Calibri"/>
                <w:lang w:eastAsia="en-U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643" w:type="pct"/>
            <w:vMerge/>
          </w:tcPr>
          <w:p w14:paraId="3424408C" w14:textId="77777777" w:rsidR="0029489E" w:rsidRPr="00EE4805" w:rsidRDefault="0029489E" w:rsidP="0049047E">
            <w:pPr>
              <w:jc w:val="both"/>
              <w:rPr>
                <w:b/>
              </w:rPr>
            </w:pPr>
          </w:p>
        </w:tc>
        <w:tc>
          <w:tcPr>
            <w:tcW w:w="1795" w:type="pct"/>
          </w:tcPr>
          <w:p w14:paraId="6DCCFF91" w14:textId="77777777" w:rsidR="0029489E" w:rsidRPr="00EE4805" w:rsidRDefault="0029489E" w:rsidP="0049047E">
            <w:pPr>
              <w:autoSpaceDE w:val="0"/>
              <w:autoSpaceDN w:val="0"/>
              <w:adjustRightInd w:val="0"/>
              <w:jc w:val="both"/>
            </w:pPr>
            <w:r w:rsidRPr="00EE4805">
              <w:t xml:space="preserve">- Организация и планирование </w:t>
            </w:r>
          </w:p>
          <w:p w14:paraId="6C754D2B" w14:textId="77777777" w:rsidR="0029489E" w:rsidRPr="00EE4805" w:rsidRDefault="0029489E" w:rsidP="0049047E">
            <w:pPr>
              <w:autoSpaceDE w:val="0"/>
              <w:autoSpaceDN w:val="0"/>
              <w:adjustRightInd w:val="0"/>
              <w:jc w:val="both"/>
            </w:pPr>
            <w:r w:rsidRPr="00EE4805">
              <w:t xml:space="preserve">собственной </w:t>
            </w:r>
          </w:p>
          <w:p w14:paraId="6B1E4F3F" w14:textId="77777777" w:rsidR="0029489E" w:rsidRPr="00EE4805" w:rsidRDefault="0029489E" w:rsidP="0049047E">
            <w:pPr>
              <w:autoSpaceDE w:val="0"/>
              <w:autoSpaceDN w:val="0"/>
              <w:adjustRightInd w:val="0"/>
              <w:jc w:val="both"/>
            </w:pPr>
            <w:r w:rsidRPr="00EE4805">
              <w:t xml:space="preserve">деятельности, </w:t>
            </w:r>
          </w:p>
          <w:p w14:paraId="04D321FF" w14:textId="77777777" w:rsidR="0029489E" w:rsidRPr="00EE4805" w:rsidRDefault="0029489E" w:rsidP="0049047E">
            <w:pPr>
              <w:autoSpaceDE w:val="0"/>
              <w:autoSpaceDN w:val="0"/>
              <w:adjustRightInd w:val="0"/>
              <w:jc w:val="both"/>
              <w:rPr>
                <w:shd w:val="clear" w:color="auto" w:fill="FFFFFF"/>
              </w:rPr>
            </w:pPr>
            <w:r w:rsidRPr="00EE4805">
              <w:t>- П</w:t>
            </w:r>
            <w:r w:rsidRPr="00EE4805">
              <w:rPr>
                <w:shd w:val="clear" w:color="auto" w:fill="FFFFFF"/>
              </w:rPr>
              <w:t>ланирование и реализация собственного </w:t>
            </w:r>
          </w:p>
          <w:p w14:paraId="32CBDBB9" w14:textId="77777777" w:rsidR="0029489E" w:rsidRPr="00EE4805" w:rsidRDefault="0029489E" w:rsidP="0049047E">
            <w:pPr>
              <w:autoSpaceDE w:val="0"/>
              <w:autoSpaceDN w:val="0"/>
              <w:adjustRightInd w:val="0"/>
              <w:jc w:val="both"/>
              <w:rPr>
                <w:shd w:val="clear" w:color="auto" w:fill="FFFFFF"/>
              </w:rPr>
            </w:pPr>
            <w:r w:rsidRPr="00EE4805">
              <w:rPr>
                <w:bCs/>
                <w:shd w:val="clear" w:color="auto" w:fill="FFFFFF"/>
              </w:rPr>
              <w:t xml:space="preserve">профессионального </w:t>
            </w:r>
            <w:r w:rsidRPr="00EE4805">
              <w:rPr>
                <w:shd w:val="clear" w:color="auto" w:fill="FFFFFF"/>
              </w:rPr>
              <w:t xml:space="preserve">и личностного развития </w:t>
            </w:r>
          </w:p>
          <w:p w14:paraId="51B928DD" w14:textId="77777777" w:rsidR="0029489E" w:rsidRPr="00EE4805" w:rsidRDefault="0029489E" w:rsidP="0049047E">
            <w:pPr>
              <w:autoSpaceDE w:val="0"/>
              <w:autoSpaceDN w:val="0"/>
              <w:adjustRightInd w:val="0"/>
              <w:jc w:val="both"/>
              <w:rPr>
                <w:shd w:val="clear" w:color="auto" w:fill="FFFFFF"/>
              </w:rPr>
            </w:pPr>
          </w:p>
          <w:p w14:paraId="47618C43" w14:textId="77777777" w:rsidR="0029489E" w:rsidRPr="00EE4805" w:rsidRDefault="0029489E" w:rsidP="0049047E">
            <w:pPr>
              <w:jc w:val="both"/>
            </w:pPr>
          </w:p>
        </w:tc>
      </w:tr>
      <w:tr w:rsidR="0029489E" w:rsidRPr="00EE4805" w14:paraId="6C60C3CC" w14:textId="77777777" w:rsidTr="0049047E">
        <w:trPr>
          <w:trHeight w:val="896"/>
        </w:trPr>
        <w:tc>
          <w:tcPr>
            <w:tcW w:w="1562" w:type="pct"/>
          </w:tcPr>
          <w:p w14:paraId="5D68C849" w14:textId="77777777" w:rsidR="0029489E" w:rsidRPr="00EE4805" w:rsidRDefault="0029489E" w:rsidP="0049047E">
            <w:pPr>
              <w:jc w:val="both"/>
              <w:rPr>
                <w:w w:val="105"/>
                <w:lang w:eastAsia="en-US" w:bidi="ru-RU"/>
              </w:rPr>
            </w:pPr>
            <w:r w:rsidRPr="00EE4805">
              <w:t>ПК 4.2. Выполнять медицинские манипуляции при оказании медицинской помощи пациенту</w:t>
            </w:r>
          </w:p>
        </w:tc>
        <w:tc>
          <w:tcPr>
            <w:tcW w:w="1643" w:type="pct"/>
            <w:vMerge w:val="restart"/>
          </w:tcPr>
          <w:p w14:paraId="17D87D13" w14:textId="77777777" w:rsidR="0029489E" w:rsidRPr="008461E1" w:rsidRDefault="0029489E" w:rsidP="0049047E">
            <w:pPr>
              <w:jc w:val="both"/>
              <w:rPr>
                <w:bCs/>
              </w:rPr>
            </w:pPr>
            <w:r w:rsidRPr="008461E1">
              <w:rPr>
                <w:b/>
                <w:bCs/>
              </w:rPr>
              <w:t>Текущий контроль:</w:t>
            </w:r>
            <w:r w:rsidRPr="008461E1">
              <w:rPr>
                <w:bCs/>
              </w:rPr>
              <w:t xml:space="preserve"> выполнение упражнений, устные ответы на вопросы, терминологический диктант, тестовые задания</w:t>
            </w:r>
          </w:p>
          <w:p w14:paraId="67431299" w14:textId="77777777" w:rsidR="0029489E" w:rsidRPr="008461E1" w:rsidRDefault="0029489E" w:rsidP="0049047E">
            <w:pPr>
              <w:jc w:val="both"/>
              <w:rPr>
                <w:bCs/>
              </w:rPr>
            </w:pPr>
          </w:p>
          <w:p w14:paraId="132D697A" w14:textId="77777777" w:rsidR="0029489E" w:rsidRPr="008461E1" w:rsidRDefault="0029489E" w:rsidP="0049047E">
            <w:pPr>
              <w:jc w:val="both"/>
              <w:rPr>
                <w:bCs/>
              </w:rPr>
            </w:pPr>
            <w:r w:rsidRPr="008461E1">
              <w:rPr>
                <w:b/>
                <w:bCs/>
              </w:rPr>
              <w:t>Промежуточная аттестация:</w:t>
            </w:r>
            <w:r w:rsidRPr="008461E1">
              <w:rPr>
                <w:bCs/>
              </w:rPr>
              <w:t xml:space="preserve"> в форме экзамена (25 билетов)</w:t>
            </w:r>
          </w:p>
          <w:p w14:paraId="50342464" w14:textId="77777777" w:rsidR="0029489E" w:rsidRPr="00EE4805" w:rsidRDefault="0029489E" w:rsidP="0049047E">
            <w:pPr>
              <w:jc w:val="both"/>
              <w:rPr>
                <w:rFonts w:eastAsia="Calibri"/>
              </w:rPr>
            </w:pPr>
          </w:p>
        </w:tc>
        <w:tc>
          <w:tcPr>
            <w:tcW w:w="1795" w:type="pct"/>
          </w:tcPr>
          <w:p w14:paraId="7B64FD92" w14:textId="77777777" w:rsidR="0029489E" w:rsidRPr="00EE4805" w:rsidRDefault="0029489E" w:rsidP="0049047E">
            <w:pPr>
              <w:jc w:val="both"/>
            </w:pPr>
            <w:r w:rsidRPr="00EE4805">
              <w:rPr>
                <w:bCs/>
              </w:rPr>
              <w:t>Понимание технологии выполнения медицинских услуг, манипуляций</w:t>
            </w:r>
          </w:p>
        </w:tc>
      </w:tr>
      <w:tr w:rsidR="0029489E" w:rsidRPr="00EE4805" w14:paraId="7B02BDAC" w14:textId="77777777" w:rsidTr="0049047E">
        <w:trPr>
          <w:trHeight w:val="421"/>
        </w:trPr>
        <w:tc>
          <w:tcPr>
            <w:tcW w:w="1562" w:type="pct"/>
          </w:tcPr>
          <w:p w14:paraId="57444964" w14:textId="77777777" w:rsidR="0029489E" w:rsidRPr="00EE4805" w:rsidRDefault="0029489E" w:rsidP="0049047E">
            <w:pPr>
              <w:jc w:val="both"/>
              <w:rPr>
                <w:w w:val="105"/>
                <w:lang w:eastAsia="en-US" w:bidi="ru-RU"/>
              </w:rPr>
            </w:pPr>
            <w:r w:rsidRPr="00B361CE">
              <w:rPr>
                <w:w w:val="105"/>
                <w:lang w:eastAsia="en-US" w:bidi="ru-RU"/>
              </w:rPr>
              <w:t>ПК 4.3. Осуществлять уход за пациентом</w:t>
            </w:r>
          </w:p>
        </w:tc>
        <w:tc>
          <w:tcPr>
            <w:tcW w:w="1643" w:type="pct"/>
            <w:vMerge/>
          </w:tcPr>
          <w:p w14:paraId="71C06AE6"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Cs/>
              </w:rPr>
            </w:pPr>
          </w:p>
        </w:tc>
        <w:tc>
          <w:tcPr>
            <w:tcW w:w="1795" w:type="pct"/>
          </w:tcPr>
          <w:p w14:paraId="7DD1F722" w14:textId="77777777" w:rsidR="0029489E" w:rsidRPr="00E93550"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Cs/>
              </w:rPr>
            </w:pPr>
            <w:r w:rsidRPr="00E93550">
              <w:t>Осуществление сестринского ухода за пациентом, в том числе в терминальной стадии</w:t>
            </w:r>
          </w:p>
        </w:tc>
      </w:tr>
      <w:tr w:rsidR="0029489E" w:rsidRPr="00EE4805" w14:paraId="1B9E39FA" w14:textId="77777777" w:rsidTr="0049047E">
        <w:trPr>
          <w:trHeight w:val="557"/>
        </w:trPr>
        <w:tc>
          <w:tcPr>
            <w:tcW w:w="1562" w:type="pct"/>
          </w:tcPr>
          <w:p w14:paraId="33336619" w14:textId="77777777" w:rsidR="0029489E" w:rsidRPr="00EE4805" w:rsidRDefault="0029489E" w:rsidP="0049047E">
            <w:pPr>
              <w:jc w:val="both"/>
              <w:rPr>
                <w:w w:val="105"/>
                <w:lang w:eastAsia="en-US" w:bidi="ru-RU"/>
              </w:rPr>
            </w:pPr>
            <w:r w:rsidRPr="00B361CE">
              <w:rPr>
                <w:w w:val="105"/>
                <w:lang w:eastAsia="en-US" w:bidi="ru-RU"/>
              </w:rPr>
              <w:t>ПК 4.5. Оказывать медицинскую помощь в неотложной форме</w:t>
            </w:r>
          </w:p>
        </w:tc>
        <w:tc>
          <w:tcPr>
            <w:tcW w:w="1643" w:type="pct"/>
            <w:vMerge/>
          </w:tcPr>
          <w:p w14:paraId="55E0953D"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Cs/>
              </w:rPr>
            </w:pPr>
          </w:p>
        </w:tc>
        <w:tc>
          <w:tcPr>
            <w:tcW w:w="1795" w:type="pct"/>
          </w:tcPr>
          <w:p w14:paraId="23CA1BEE" w14:textId="77777777" w:rsidR="0029489E" w:rsidRPr="00E93550"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Cs/>
              </w:rPr>
            </w:pPr>
            <w:r w:rsidRPr="00E93550">
              <w:t>Оказание медицинской помощи в неотложной форме при внезапных острых заболеваниях, состояниях, обострении хронических заболеваний</w:t>
            </w:r>
          </w:p>
        </w:tc>
      </w:tr>
      <w:tr w:rsidR="0029489E" w:rsidRPr="00EE4805" w14:paraId="4F4E8002" w14:textId="77777777" w:rsidTr="0049047E">
        <w:trPr>
          <w:trHeight w:val="896"/>
        </w:trPr>
        <w:tc>
          <w:tcPr>
            <w:tcW w:w="1562" w:type="pct"/>
          </w:tcPr>
          <w:p w14:paraId="2022EE5C" w14:textId="77777777" w:rsidR="0029489E" w:rsidRPr="00EE4805"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ЛР 7. </w:t>
            </w:r>
            <w:r w:rsidRPr="00B361CE">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643" w:type="pct"/>
            <w:vMerge w:val="restart"/>
          </w:tcPr>
          <w:p w14:paraId="771EFE49" w14:textId="77777777" w:rsidR="0029489E" w:rsidRPr="008461E1" w:rsidRDefault="0029489E" w:rsidP="0049047E">
            <w:pPr>
              <w:jc w:val="both"/>
              <w:rPr>
                <w:bCs/>
              </w:rPr>
            </w:pPr>
            <w:r w:rsidRPr="008461E1">
              <w:rPr>
                <w:b/>
                <w:bCs/>
              </w:rPr>
              <w:t>Текущий контроль:</w:t>
            </w:r>
            <w:r w:rsidRPr="008461E1">
              <w:rPr>
                <w:bCs/>
              </w:rPr>
              <w:t xml:space="preserve"> выполнение упражнений, устные ответы на вопросы, терминологический диктант, тестовые задания</w:t>
            </w:r>
          </w:p>
          <w:p w14:paraId="7B0E1F91" w14:textId="77777777" w:rsidR="0029489E" w:rsidRPr="008461E1" w:rsidRDefault="0029489E" w:rsidP="0049047E">
            <w:pPr>
              <w:jc w:val="both"/>
              <w:rPr>
                <w:bCs/>
              </w:rPr>
            </w:pPr>
          </w:p>
          <w:p w14:paraId="67DDF0FD" w14:textId="77777777" w:rsidR="0029489E" w:rsidRPr="008461E1" w:rsidRDefault="0029489E" w:rsidP="0049047E">
            <w:pPr>
              <w:jc w:val="both"/>
              <w:rPr>
                <w:bCs/>
              </w:rPr>
            </w:pPr>
            <w:r w:rsidRPr="008461E1">
              <w:rPr>
                <w:b/>
                <w:bCs/>
              </w:rPr>
              <w:t>Промежуточная аттестация:</w:t>
            </w:r>
            <w:r w:rsidRPr="008461E1">
              <w:rPr>
                <w:bCs/>
              </w:rPr>
              <w:t xml:space="preserve"> в форме экзамена (25 билетов)</w:t>
            </w:r>
          </w:p>
          <w:p w14:paraId="487308BB" w14:textId="77777777" w:rsidR="0029489E" w:rsidRPr="00EE4805" w:rsidRDefault="0029489E" w:rsidP="0049047E">
            <w:pPr>
              <w:jc w:val="both"/>
              <w:rPr>
                <w:bCs/>
              </w:rPr>
            </w:pPr>
          </w:p>
        </w:tc>
        <w:tc>
          <w:tcPr>
            <w:tcW w:w="1795" w:type="pct"/>
            <w:vMerge w:val="restart"/>
          </w:tcPr>
          <w:p w14:paraId="0022BA37"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Cs/>
              </w:rPr>
            </w:pPr>
          </w:p>
        </w:tc>
      </w:tr>
      <w:tr w:rsidR="0029489E" w:rsidRPr="00EE4805" w14:paraId="1B5A6C41" w14:textId="77777777" w:rsidTr="0049047E">
        <w:trPr>
          <w:trHeight w:val="896"/>
        </w:trPr>
        <w:tc>
          <w:tcPr>
            <w:tcW w:w="1562" w:type="pct"/>
          </w:tcPr>
          <w:p w14:paraId="1191B721" w14:textId="77777777" w:rsidR="0029489E" w:rsidRPr="00EE4805"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E4805">
              <w:t xml:space="preserve">ЛР 9. Соблюдающий и пропагандирующий правила здорового и безопасного образа жизни, спорта; </w:t>
            </w:r>
            <w:r w:rsidRPr="00EE4805">
              <w:lastRenderedPageBreak/>
              <w:t>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643" w:type="pct"/>
            <w:vMerge/>
          </w:tcPr>
          <w:p w14:paraId="1E2B2C28"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Cs/>
              </w:rPr>
            </w:pPr>
          </w:p>
        </w:tc>
        <w:tc>
          <w:tcPr>
            <w:tcW w:w="1795" w:type="pct"/>
            <w:vMerge/>
          </w:tcPr>
          <w:p w14:paraId="7949B2B9" w14:textId="77777777" w:rsidR="0029489E" w:rsidRPr="00EE4805" w:rsidRDefault="0029489E" w:rsidP="0049047E">
            <w:pPr>
              <w:jc w:val="both"/>
              <w:rPr>
                <w:rFonts w:eastAsia="Calibri"/>
              </w:rPr>
            </w:pPr>
          </w:p>
        </w:tc>
      </w:tr>
    </w:tbl>
    <w:p w14:paraId="76F7B5A1" w14:textId="77777777" w:rsidR="0029489E" w:rsidRDefault="0029489E" w:rsidP="0029489E"/>
    <w:p w14:paraId="17FFCE49" w14:textId="77777777" w:rsidR="0029489E" w:rsidRDefault="0029489E" w:rsidP="0029489E">
      <w:pPr>
        <w:rPr>
          <w:b/>
          <w:bCs/>
          <w:iCs/>
        </w:rPr>
      </w:pPr>
    </w:p>
    <w:p w14:paraId="4B999678" w14:textId="77777777" w:rsidR="0029489E" w:rsidRDefault="0029489E" w:rsidP="0029489E">
      <w:pPr>
        <w:rPr>
          <w:b/>
          <w:bCs/>
          <w:iCs/>
        </w:rPr>
      </w:pPr>
    </w:p>
    <w:p w14:paraId="5E2E4C2A" w14:textId="77777777" w:rsidR="0029489E" w:rsidRDefault="0029489E" w:rsidP="0029489E">
      <w:pPr>
        <w:rPr>
          <w:b/>
          <w:bCs/>
          <w:iCs/>
        </w:rPr>
      </w:pPr>
    </w:p>
    <w:p w14:paraId="312CC78B" w14:textId="77777777" w:rsidR="0029489E" w:rsidRDefault="0029489E" w:rsidP="0029489E">
      <w:pPr>
        <w:rPr>
          <w:b/>
          <w:bCs/>
          <w:iCs/>
        </w:rPr>
      </w:pPr>
    </w:p>
    <w:p w14:paraId="1DEFE2A2" w14:textId="77777777" w:rsidR="0029489E" w:rsidRDefault="0029489E" w:rsidP="0029489E">
      <w:pPr>
        <w:rPr>
          <w:b/>
          <w:bCs/>
          <w:iCs/>
        </w:rPr>
      </w:pPr>
    </w:p>
    <w:p w14:paraId="16D6311A" w14:textId="77777777" w:rsidR="0029489E" w:rsidRDefault="0029489E" w:rsidP="0029489E">
      <w:pPr>
        <w:rPr>
          <w:b/>
          <w:bCs/>
          <w:iCs/>
        </w:rPr>
      </w:pPr>
    </w:p>
    <w:p w14:paraId="32267A87" w14:textId="77777777" w:rsidR="0029489E" w:rsidRDefault="0029489E" w:rsidP="0029489E">
      <w:pPr>
        <w:rPr>
          <w:b/>
          <w:bCs/>
          <w:iCs/>
        </w:rPr>
      </w:pPr>
    </w:p>
    <w:p w14:paraId="09375CD8" w14:textId="77777777" w:rsidR="0029489E" w:rsidRDefault="0029489E" w:rsidP="0029489E">
      <w:pPr>
        <w:rPr>
          <w:b/>
          <w:bCs/>
          <w:iCs/>
        </w:rPr>
      </w:pPr>
    </w:p>
    <w:p w14:paraId="2BF18F1B" w14:textId="77777777" w:rsidR="0029489E" w:rsidRDefault="0029489E" w:rsidP="0029489E">
      <w:pPr>
        <w:rPr>
          <w:b/>
          <w:bCs/>
          <w:iCs/>
        </w:rPr>
      </w:pPr>
    </w:p>
    <w:p w14:paraId="6D0BC0F8" w14:textId="77777777" w:rsidR="0029489E" w:rsidRDefault="0029489E" w:rsidP="0029489E">
      <w:pPr>
        <w:rPr>
          <w:b/>
          <w:bCs/>
          <w:iCs/>
        </w:rPr>
      </w:pPr>
    </w:p>
    <w:p w14:paraId="76F6D2D7" w14:textId="77777777" w:rsidR="0029489E" w:rsidRDefault="0029489E" w:rsidP="0029489E">
      <w:pPr>
        <w:rPr>
          <w:b/>
          <w:bCs/>
          <w:iCs/>
        </w:rPr>
      </w:pPr>
    </w:p>
    <w:p w14:paraId="76037FE8" w14:textId="77777777" w:rsidR="0029489E" w:rsidRDefault="0029489E" w:rsidP="0029489E">
      <w:pPr>
        <w:rPr>
          <w:b/>
          <w:bCs/>
          <w:iCs/>
        </w:rPr>
      </w:pPr>
    </w:p>
    <w:p w14:paraId="7F4EE695" w14:textId="77777777" w:rsidR="0029489E" w:rsidRDefault="0029489E" w:rsidP="0029489E">
      <w:pPr>
        <w:rPr>
          <w:b/>
          <w:bCs/>
          <w:iCs/>
        </w:rPr>
      </w:pPr>
    </w:p>
    <w:p w14:paraId="10F0D359" w14:textId="77777777" w:rsidR="0029489E" w:rsidRDefault="0029489E" w:rsidP="0029489E">
      <w:pPr>
        <w:rPr>
          <w:b/>
          <w:bCs/>
          <w:iCs/>
        </w:rPr>
      </w:pPr>
    </w:p>
    <w:p w14:paraId="01E8C27F" w14:textId="77777777" w:rsidR="0029489E" w:rsidRDefault="0029489E" w:rsidP="0029489E">
      <w:pPr>
        <w:rPr>
          <w:b/>
          <w:bCs/>
          <w:iCs/>
        </w:rPr>
      </w:pPr>
    </w:p>
    <w:p w14:paraId="597A2859" w14:textId="77777777" w:rsidR="0029489E" w:rsidRDefault="0029489E" w:rsidP="0029489E">
      <w:pPr>
        <w:rPr>
          <w:b/>
          <w:bCs/>
          <w:iCs/>
        </w:rPr>
      </w:pPr>
    </w:p>
    <w:p w14:paraId="3E6AD09A" w14:textId="77777777" w:rsidR="0029489E" w:rsidRDefault="0029489E" w:rsidP="0029489E">
      <w:pPr>
        <w:rPr>
          <w:b/>
          <w:bCs/>
          <w:iCs/>
        </w:rPr>
      </w:pPr>
    </w:p>
    <w:p w14:paraId="22D16E80" w14:textId="77777777" w:rsidR="0029489E" w:rsidRDefault="0029489E" w:rsidP="0029489E">
      <w:pPr>
        <w:rPr>
          <w:b/>
          <w:bCs/>
          <w:iCs/>
        </w:rPr>
      </w:pPr>
    </w:p>
    <w:p w14:paraId="5788F413" w14:textId="77777777" w:rsidR="0029489E" w:rsidRDefault="0029489E" w:rsidP="0029489E">
      <w:pPr>
        <w:rPr>
          <w:b/>
          <w:bCs/>
          <w:iCs/>
        </w:rPr>
      </w:pPr>
    </w:p>
    <w:p w14:paraId="3C0852FF" w14:textId="77777777" w:rsidR="0029489E" w:rsidRDefault="0029489E" w:rsidP="0029489E">
      <w:pPr>
        <w:rPr>
          <w:b/>
          <w:bCs/>
          <w:iCs/>
        </w:rPr>
      </w:pPr>
    </w:p>
    <w:p w14:paraId="2664CF2A" w14:textId="77777777" w:rsidR="0029489E" w:rsidRDefault="0029489E" w:rsidP="0029489E">
      <w:pPr>
        <w:rPr>
          <w:b/>
          <w:bCs/>
          <w:iCs/>
        </w:rPr>
      </w:pPr>
    </w:p>
    <w:p w14:paraId="046C3F86" w14:textId="77777777" w:rsidR="0029489E" w:rsidRDefault="0029489E" w:rsidP="0029489E">
      <w:pPr>
        <w:rPr>
          <w:b/>
          <w:bCs/>
          <w:iCs/>
        </w:rPr>
      </w:pPr>
    </w:p>
    <w:p w14:paraId="47CDB32C" w14:textId="77777777" w:rsidR="0029489E" w:rsidRDefault="0029489E" w:rsidP="0029489E">
      <w:pPr>
        <w:rPr>
          <w:b/>
          <w:bCs/>
          <w:iCs/>
        </w:rPr>
      </w:pPr>
    </w:p>
    <w:p w14:paraId="395F815E" w14:textId="77777777" w:rsidR="0029489E" w:rsidRDefault="0029489E" w:rsidP="0029489E">
      <w:pPr>
        <w:rPr>
          <w:b/>
          <w:bCs/>
          <w:iCs/>
        </w:rPr>
      </w:pPr>
    </w:p>
    <w:p w14:paraId="1FF2B995" w14:textId="77777777" w:rsidR="0029489E" w:rsidRDefault="0029489E" w:rsidP="0029489E">
      <w:pPr>
        <w:rPr>
          <w:b/>
          <w:bCs/>
          <w:iCs/>
        </w:rPr>
      </w:pPr>
    </w:p>
    <w:p w14:paraId="3DC65914" w14:textId="77777777" w:rsidR="0029489E" w:rsidRDefault="0029489E" w:rsidP="0029489E">
      <w:pPr>
        <w:rPr>
          <w:b/>
          <w:bCs/>
          <w:iCs/>
        </w:rPr>
      </w:pPr>
    </w:p>
    <w:p w14:paraId="7D5426D5" w14:textId="77777777" w:rsidR="0029489E" w:rsidRDefault="0029489E" w:rsidP="0029489E">
      <w:pPr>
        <w:rPr>
          <w:b/>
          <w:bCs/>
          <w:iCs/>
        </w:rPr>
      </w:pPr>
    </w:p>
    <w:p w14:paraId="2062C007" w14:textId="77777777" w:rsidR="0029489E" w:rsidRDefault="0029489E" w:rsidP="0029489E">
      <w:pPr>
        <w:rPr>
          <w:b/>
          <w:bCs/>
          <w:iCs/>
        </w:rPr>
      </w:pPr>
    </w:p>
    <w:p w14:paraId="076D8FC2" w14:textId="77777777" w:rsidR="0029489E" w:rsidRDefault="0029489E" w:rsidP="0029489E">
      <w:pPr>
        <w:rPr>
          <w:b/>
          <w:bCs/>
          <w:iCs/>
        </w:rPr>
      </w:pPr>
    </w:p>
    <w:p w14:paraId="1130B655" w14:textId="77777777" w:rsidR="0029489E" w:rsidRDefault="0029489E" w:rsidP="0029489E">
      <w:pPr>
        <w:rPr>
          <w:b/>
          <w:bCs/>
          <w:iCs/>
        </w:rPr>
      </w:pPr>
    </w:p>
    <w:p w14:paraId="14CF9ED8" w14:textId="77777777" w:rsidR="0029489E" w:rsidRDefault="0029489E" w:rsidP="0029489E">
      <w:pPr>
        <w:rPr>
          <w:b/>
          <w:bCs/>
          <w:iCs/>
        </w:rPr>
      </w:pPr>
    </w:p>
    <w:p w14:paraId="7C0D6E47" w14:textId="77777777" w:rsidR="0029489E" w:rsidRDefault="0029489E" w:rsidP="0029489E">
      <w:pPr>
        <w:rPr>
          <w:b/>
          <w:bCs/>
          <w:iCs/>
        </w:rPr>
      </w:pPr>
    </w:p>
    <w:p w14:paraId="2A4C8145" w14:textId="77777777" w:rsidR="0029489E" w:rsidRDefault="0029489E" w:rsidP="0029489E">
      <w:pPr>
        <w:rPr>
          <w:b/>
          <w:bCs/>
          <w:iCs/>
        </w:rPr>
      </w:pPr>
    </w:p>
    <w:p w14:paraId="5408080F" w14:textId="77777777" w:rsidR="0029489E" w:rsidRDefault="0029489E" w:rsidP="0029489E">
      <w:pPr>
        <w:rPr>
          <w:b/>
          <w:bCs/>
          <w:iCs/>
        </w:rPr>
      </w:pPr>
    </w:p>
    <w:p w14:paraId="532A190A" w14:textId="77777777" w:rsidR="0029489E" w:rsidRDefault="0029489E" w:rsidP="0029489E">
      <w:pPr>
        <w:rPr>
          <w:b/>
          <w:bCs/>
          <w:iCs/>
        </w:rPr>
      </w:pPr>
    </w:p>
    <w:p w14:paraId="110F7C90" w14:textId="77777777" w:rsidR="0029489E" w:rsidRDefault="0029489E" w:rsidP="0029489E">
      <w:pPr>
        <w:rPr>
          <w:b/>
          <w:bCs/>
          <w:iCs/>
        </w:rPr>
      </w:pPr>
    </w:p>
    <w:p w14:paraId="1A2A5151" w14:textId="77777777" w:rsidR="0029489E" w:rsidRDefault="0029489E" w:rsidP="0029489E">
      <w:pPr>
        <w:rPr>
          <w:b/>
          <w:bCs/>
          <w:iCs/>
        </w:rPr>
      </w:pPr>
    </w:p>
    <w:p w14:paraId="647E6252" w14:textId="77777777" w:rsidR="0029489E" w:rsidRDefault="0029489E" w:rsidP="0029489E">
      <w:pPr>
        <w:rPr>
          <w:b/>
          <w:bCs/>
          <w:iCs/>
        </w:rPr>
      </w:pPr>
    </w:p>
    <w:p w14:paraId="5F8ED215" w14:textId="77777777" w:rsidR="0029489E" w:rsidRDefault="0029489E" w:rsidP="0029489E">
      <w:pPr>
        <w:rPr>
          <w:b/>
          <w:bCs/>
          <w:iCs/>
        </w:rPr>
      </w:pPr>
    </w:p>
    <w:p w14:paraId="051E57DC" w14:textId="77777777" w:rsidR="0029489E" w:rsidRDefault="0029489E" w:rsidP="0029489E">
      <w:pPr>
        <w:rPr>
          <w:b/>
          <w:bCs/>
          <w:iCs/>
        </w:rPr>
      </w:pPr>
    </w:p>
    <w:p w14:paraId="781D396F" w14:textId="77777777" w:rsidR="0029489E" w:rsidRDefault="0029489E" w:rsidP="0029489E">
      <w:pPr>
        <w:rPr>
          <w:b/>
          <w:bCs/>
          <w:iCs/>
        </w:rPr>
      </w:pPr>
    </w:p>
    <w:p w14:paraId="2141F863" w14:textId="77777777" w:rsidR="0029489E" w:rsidRPr="00DA57E3" w:rsidRDefault="0029489E" w:rsidP="0029489E">
      <w:pPr>
        <w:tabs>
          <w:tab w:val="left" w:pos="4455"/>
        </w:tabs>
        <w:spacing w:line="276" w:lineRule="auto"/>
        <w:jc w:val="center"/>
        <w:rPr>
          <w:rFonts w:eastAsia="Calibri"/>
          <w:b/>
          <w:sz w:val="28"/>
          <w:szCs w:val="28"/>
        </w:rPr>
      </w:pPr>
      <w:r w:rsidRPr="00DA57E3">
        <w:rPr>
          <w:rFonts w:eastAsia="Calibri"/>
          <w:sz w:val="28"/>
          <w:szCs w:val="28"/>
        </w:rPr>
        <w:lastRenderedPageBreak/>
        <w:t xml:space="preserve">3. </w:t>
      </w:r>
      <w:r w:rsidRPr="00DA57E3">
        <w:rPr>
          <w:rFonts w:eastAsia="Calibri"/>
          <w:b/>
          <w:sz w:val="28"/>
          <w:szCs w:val="28"/>
        </w:rPr>
        <w:t>КОМПЛЕКТ ФОНДА ОЦЕНОЧНЫХ СРЕДСТВ</w:t>
      </w:r>
    </w:p>
    <w:p w14:paraId="7AE2B106" w14:textId="77777777" w:rsidR="0029489E" w:rsidRDefault="0029489E" w:rsidP="0029489E">
      <w:pPr>
        <w:tabs>
          <w:tab w:val="left" w:pos="4455"/>
        </w:tabs>
        <w:spacing w:line="276" w:lineRule="auto"/>
        <w:jc w:val="center"/>
        <w:rPr>
          <w:rFonts w:eastAsia="Calibri"/>
          <w:b/>
          <w:sz w:val="28"/>
          <w:szCs w:val="28"/>
        </w:rPr>
      </w:pPr>
      <w:r w:rsidRPr="00DA57E3">
        <w:rPr>
          <w:rFonts w:eastAsia="Calibri"/>
          <w:b/>
          <w:sz w:val="28"/>
          <w:szCs w:val="28"/>
        </w:rPr>
        <w:t>3.1. Задания для текущего контроля</w:t>
      </w:r>
    </w:p>
    <w:p w14:paraId="65AE22D2" w14:textId="77777777" w:rsidR="0029489E" w:rsidRDefault="0029489E" w:rsidP="0029489E">
      <w:pPr>
        <w:spacing w:line="276" w:lineRule="auto"/>
        <w:jc w:val="both"/>
        <w:rPr>
          <w:b/>
          <w:sz w:val="28"/>
        </w:rPr>
      </w:pPr>
      <w:r w:rsidRPr="00A84F72">
        <w:rPr>
          <w:b/>
          <w:sz w:val="28"/>
        </w:rPr>
        <w:t>Раздел 1</w:t>
      </w:r>
      <w:r>
        <w:rPr>
          <w:b/>
          <w:sz w:val="28"/>
        </w:rPr>
        <w:t>.</w:t>
      </w:r>
      <w:r w:rsidRPr="00A84F72">
        <w:rPr>
          <w:b/>
          <w:sz w:val="28"/>
        </w:rPr>
        <w:t xml:space="preserve"> Общая рецептура </w:t>
      </w:r>
    </w:p>
    <w:p w14:paraId="647AC501" w14:textId="77777777" w:rsidR="0029489E" w:rsidRPr="00A84F72" w:rsidRDefault="0029489E" w:rsidP="0029489E">
      <w:pPr>
        <w:spacing w:line="276" w:lineRule="auto"/>
        <w:jc w:val="both"/>
        <w:rPr>
          <w:b/>
          <w:sz w:val="28"/>
        </w:rPr>
      </w:pPr>
      <w:r>
        <w:rPr>
          <w:b/>
          <w:sz w:val="28"/>
        </w:rPr>
        <w:t xml:space="preserve">Лекция </w:t>
      </w:r>
      <w:r w:rsidRPr="00A84F72">
        <w:rPr>
          <w:b/>
          <w:sz w:val="28"/>
        </w:rPr>
        <w:t>1</w:t>
      </w:r>
      <w:r>
        <w:rPr>
          <w:b/>
          <w:sz w:val="28"/>
        </w:rPr>
        <w:t>.</w:t>
      </w:r>
      <w:r w:rsidRPr="00A84F72">
        <w:rPr>
          <w:b/>
          <w:sz w:val="28"/>
        </w:rPr>
        <w:t xml:space="preserve"> </w:t>
      </w:r>
      <w:r w:rsidRPr="00A84F72">
        <w:rPr>
          <w:bCs/>
          <w:sz w:val="28"/>
        </w:rPr>
        <w:t>Фармакология, предмет, задачи. Лекарственные формы</w:t>
      </w:r>
    </w:p>
    <w:p w14:paraId="54E494B9" w14:textId="77777777" w:rsidR="0029489E" w:rsidRPr="00A84F72" w:rsidRDefault="0029489E" w:rsidP="0029489E">
      <w:pPr>
        <w:spacing w:line="276" w:lineRule="auto"/>
        <w:jc w:val="center"/>
        <w:rPr>
          <w:sz w:val="28"/>
        </w:rPr>
      </w:pPr>
      <w:r w:rsidRPr="00A84F72">
        <w:rPr>
          <w:b/>
          <w:sz w:val="28"/>
        </w:rPr>
        <w:t>Упражнение 1</w:t>
      </w:r>
      <w:r w:rsidRPr="00A84F72">
        <w:rPr>
          <w:sz w:val="28"/>
        </w:rPr>
        <w:t>. Продолжить предложения:</w:t>
      </w:r>
    </w:p>
    <w:p w14:paraId="602A637C" w14:textId="77777777" w:rsidR="0029489E" w:rsidRPr="00A84F72" w:rsidRDefault="0029489E" w:rsidP="0029489E">
      <w:pPr>
        <w:numPr>
          <w:ilvl w:val="0"/>
          <w:numId w:val="293"/>
        </w:numPr>
        <w:tabs>
          <w:tab w:val="left" w:pos="142"/>
          <w:tab w:val="left" w:pos="284"/>
        </w:tabs>
        <w:spacing w:line="276" w:lineRule="auto"/>
        <w:ind w:left="0" w:firstLine="0"/>
        <w:jc w:val="both"/>
        <w:rPr>
          <w:sz w:val="28"/>
        </w:rPr>
      </w:pPr>
      <w:r w:rsidRPr="00A84F72">
        <w:rPr>
          <w:sz w:val="28"/>
        </w:rPr>
        <w:t>Фармакология – это …………………………………………………………</w:t>
      </w:r>
    </w:p>
    <w:p w14:paraId="55376390" w14:textId="77777777" w:rsidR="0029489E" w:rsidRDefault="0029489E" w:rsidP="0029489E">
      <w:pPr>
        <w:numPr>
          <w:ilvl w:val="0"/>
          <w:numId w:val="293"/>
        </w:numPr>
        <w:tabs>
          <w:tab w:val="left" w:pos="284"/>
        </w:tabs>
        <w:spacing w:line="276" w:lineRule="auto"/>
        <w:ind w:left="426" w:hanging="426"/>
        <w:jc w:val="both"/>
        <w:rPr>
          <w:sz w:val="28"/>
        </w:rPr>
      </w:pPr>
      <w:r w:rsidRPr="00A84F72">
        <w:rPr>
          <w:sz w:val="28"/>
        </w:rPr>
        <w:t>Фармакология как наука делится на следующие разделы – это ………….</w:t>
      </w:r>
    </w:p>
    <w:p w14:paraId="48F36B25" w14:textId="77777777" w:rsidR="0029489E" w:rsidRDefault="0029489E" w:rsidP="0029489E">
      <w:pPr>
        <w:numPr>
          <w:ilvl w:val="0"/>
          <w:numId w:val="293"/>
        </w:numPr>
        <w:tabs>
          <w:tab w:val="left" w:pos="284"/>
        </w:tabs>
        <w:spacing w:line="276" w:lineRule="auto"/>
        <w:ind w:left="426" w:hanging="426"/>
        <w:jc w:val="both"/>
        <w:rPr>
          <w:sz w:val="28"/>
        </w:rPr>
      </w:pPr>
      <w:r w:rsidRPr="00A84F72">
        <w:rPr>
          <w:sz w:val="28"/>
        </w:rPr>
        <w:t>Общая рецептура изучает: ……………………………………………</w:t>
      </w:r>
      <w:proofErr w:type="gramStart"/>
      <w:r w:rsidRPr="00A84F72">
        <w:rPr>
          <w:sz w:val="28"/>
        </w:rPr>
        <w:t>…….</w:t>
      </w:r>
      <w:proofErr w:type="gramEnd"/>
      <w:r w:rsidRPr="00A84F72">
        <w:rPr>
          <w:sz w:val="28"/>
        </w:rPr>
        <w:t>.</w:t>
      </w:r>
    </w:p>
    <w:p w14:paraId="3D62507F" w14:textId="77777777" w:rsidR="0029489E" w:rsidRDefault="0029489E" w:rsidP="0029489E">
      <w:pPr>
        <w:numPr>
          <w:ilvl w:val="0"/>
          <w:numId w:val="293"/>
        </w:numPr>
        <w:tabs>
          <w:tab w:val="left" w:pos="284"/>
        </w:tabs>
        <w:spacing w:line="276" w:lineRule="auto"/>
        <w:ind w:left="426" w:hanging="426"/>
        <w:jc w:val="both"/>
        <w:rPr>
          <w:sz w:val="28"/>
        </w:rPr>
      </w:pPr>
      <w:r w:rsidRPr="00A84F72">
        <w:rPr>
          <w:sz w:val="28"/>
        </w:rPr>
        <w:t xml:space="preserve">Общая фармакология </w:t>
      </w:r>
      <w:proofErr w:type="gramStart"/>
      <w:r w:rsidRPr="00A84F72">
        <w:rPr>
          <w:sz w:val="28"/>
        </w:rPr>
        <w:t>изучает:…</w:t>
      </w:r>
      <w:proofErr w:type="gramEnd"/>
      <w:r w:rsidRPr="00A84F72">
        <w:rPr>
          <w:sz w:val="28"/>
        </w:rPr>
        <w:t>……………………………………………</w:t>
      </w:r>
    </w:p>
    <w:p w14:paraId="7FB6DABF" w14:textId="77777777" w:rsidR="0029489E" w:rsidRDefault="0029489E" w:rsidP="0029489E">
      <w:pPr>
        <w:numPr>
          <w:ilvl w:val="0"/>
          <w:numId w:val="293"/>
        </w:numPr>
        <w:tabs>
          <w:tab w:val="left" w:pos="284"/>
        </w:tabs>
        <w:spacing w:line="276" w:lineRule="auto"/>
        <w:ind w:left="426" w:hanging="426"/>
        <w:jc w:val="both"/>
        <w:rPr>
          <w:sz w:val="28"/>
        </w:rPr>
      </w:pPr>
      <w:r w:rsidRPr="00A84F72">
        <w:rPr>
          <w:sz w:val="28"/>
        </w:rPr>
        <w:t>Частная фармакология изучает: …………………………………………….</w:t>
      </w:r>
    </w:p>
    <w:p w14:paraId="24F2BD96" w14:textId="77777777" w:rsidR="0029489E" w:rsidRDefault="0029489E" w:rsidP="0029489E">
      <w:pPr>
        <w:numPr>
          <w:ilvl w:val="0"/>
          <w:numId w:val="293"/>
        </w:numPr>
        <w:tabs>
          <w:tab w:val="left" w:pos="284"/>
        </w:tabs>
        <w:spacing w:line="276" w:lineRule="auto"/>
        <w:ind w:left="426" w:hanging="426"/>
        <w:jc w:val="both"/>
        <w:rPr>
          <w:sz w:val="28"/>
        </w:rPr>
      </w:pPr>
      <w:r w:rsidRPr="00A84F72">
        <w:rPr>
          <w:sz w:val="28"/>
        </w:rPr>
        <w:t>Лекарственное вещество – это ………………………………………………</w:t>
      </w:r>
    </w:p>
    <w:p w14:paraId="0F5FE210" w14:textId="77777777" w:rsidR="0029489E" w:rsidRDefault="0029489E" w:rsidP="0029489E">
      <w:pPr>
        <w:numPr>
          <w:ilvl w:val="0"/>
          <w:numId w:val="293"/>
        </w:numPr>
        <w:tabs>
          <w:tab w:val="left" w:pos="284"/>
        </w:tabs>
        <w:spacing w:line="276" w:lineRule="auto"/>
        <w:ind w:left="426" w:hanging="426"/>
        <w:jc w:val="both"/>
        <w:rPr>
          <w:sz w:val="28"/>
        </w:rPr>
      </w:pPr>
      <w:r w:rsidRPr="00A84F72">
        <w:rPr>
          <w:sz w:val="28"/>
        </w:rPr>
        <w:t>Лекарственная форма – это ………………………………………………….</w:t>
      </w:r>
    </w:p>
    <w:p w14:paraId="6C70269F" w14:textId="77777777" w:rsidR="0029489E" w:rsidRPr="00A84F72" w:rsidRDefault="0029489E" w:rsidP="0029489E">
      <w:pPr>
        <w:numPr>
          <w:ilvl w:val="0"/>
          <w:numId w:val="293"/>
        </w:numPr>
        <w:tabs>
          <w:tab w:val="left" w:pos="284"/>
        </w:tabs>
        <w:spacing w:line="276" w:lineRule="auto"/>
        <w:ind w:left="426" w:hanging="426"/>
        <w:jc w:val="both"/>
        <w:rPr>
          <w:sz w:val="28"/>
        </w:rPr>
      </w:pPr>
      <w:r w:rsidRPr="00A84F72">
        <w:rPr>
          <w:sz w:val="28"/>
        </w:rPr>
        <w:t>Аптека – это ……………………………………………………………</w:t>
      </w:r>
      <w:proofErr w:type="gramStart"/>
      <w:r w:rsidRPr="00A84F72">
        <w:rPr>
          <w:sz w:val="28"/>
        </w:rPr>
        <w:t>…….</w:t>
      </w:r>
      <w:proofErr w:type="gramEnd"/>
      <w:r w:rsidRPr="00A84F72">
        <w:rPr>
          <w:sz w:val="28"/>
        </w:rPr>
        <w:t>.</w:t>
      </w:r>
    </w:p>
    <w:p w14:paraId="2586A56A" w14:textId="77777777" w:rsidR="0029489E" w:rsidRPr="00A84F72" w:rsidRDefault="0029489E" w:rsidP="0029489E">
      <w:pPr>
        <w:spacing w:line="276" w:lineRule="auto"/>
        <w:jc w:val="center"/>
        <w:rPr>
          <w:b/>
          <w:sz w:val="28"/>
        </w:rPr>
      </w:pPr>
      <w:r w:rsidRPr="00A84F72">
        <w:rPr>
          <w:b/>
          <w:sz w:val="28"/>
        </w:rPr>
        <w:t>Эталон ответа:</w:t>
      </w:r>
    </w:p>
    <w:p w14:paraId="39848C87" w14:textId="77777777" w:rsidR="0029489E" w:rsidRPr="00A84F72" w:rsidRDefault="0029489E" w:rsidP="0029489E">
      <w:pPr>
        <w:spacing w:line="276" w:lineRule="auto"/>
        <w:ind w:firstLine="567"/>
        <w:jc w:val="both"/>
        <w:rPr>
          <w:sz w:val="28"/>
        </w:rPr>
      </w:pPr>
      <w:r w:rsidRPr="00A84F72">
        <w:rPr>
          <w:sz w:val="28"/>
        </w:rPr>
        <w:t>1.Фармакология – это наука, изучающая действие лекарственных веществ на организм и о путях поиска новых лекарственных веществ.</w:t>
      </w:r>
    </w:p>
    <w:p w14:paraId="2D0FF9A6" w14:textId="77777777" w:rsidR="0029489E" w:rsidRPr="00A84F72" w:rsidRDefault="0029489E" w:rsidP="0029489E">
      <w:pPr>
        <w:spacing w:line="276" w:lineRule="auto"/>
        <w:ind w:firstLine="567"/>
        <w:jc w:val="both"/>
        <w:rPr>
          <w:sz w:val="28"/>
        </w:rPr>
      </w:pPr>
      <w:r w:rsidRPr="00A84F72">
        <w:rPr>
          <w:sz w:val="28"/>
        </w:rPr>
        <w:t>2.Фармакология как наука делится на следующие разделы – это общая рецептура, общая и частная фармакология.</w:t>
      </w:r>
    </w:p>
    <w:p w14:paraId="58E930A4" w14:textId="77777777" w:rsidR="0029489E" w:rsidRPr="00A84F72" w:rsidRDefault="0029489E" w:rsidP="0029489E">
      <w:pPr>
        <w:spacing w:line="276" w:lineRule="auto"/>
        <w:ind w:firstLine="567"/>
        <w:jc w:val="both"/>
        <w:rPr>
          <w:sz w:val="28"/>
        </w:rPr>
      </w:pPr>
      <w:r w:rsidRPr="00A84F72">
        <w:rPr>
          <w:sz w:val="28"/>
        </w:rPr>
        <w:t>3.Общая рецептура изучает: виды и характеристику лекарственных форм и правила их прописывания в рецепте.</w:t>
      </w:r>
    </w:p>
    <w:p w14:paraId="04FBED88" w14:textId="77777777" w:rsidR="0029489E" w:rsidRPr="00A84F72" w:rsidRDefault="0029489E" w:rsidP="0029489E">
      <w:pPr>
        <w:spacing w:line="276" w:lineRule="auto"/>
        <w:ind w:firstLine="567"/>
        <w:jc w:val="both"/>
        <w:rPr>
          <w:sz w:val="28"/>
        </w:rPr>
      </w:pPr>
      <w:r w:rsidRPr="00A84F72">
        <w:rPr>
          <w:sz w:val="28"/>
        </w:rPr>
        <w:t>4.Общая фармакология изучает: вопросы фармакодинамики и фармакокинетики.</w:t>
      </w:r>
    </w:p>
    <w:p w14:paraId="4FD427BD" w14:textId="77777777" w:rsidR="0029489E" w:rsidRPr="00A84F72" w:rsidRDefault="0029489E" w:rsidP="0029489E">
      <w:pPr>
        <w:spacing w:line="276" w:lineRule="auto"/>
        <w:ind w:firstLine="567"/>
        <w:jc w:val="both"/>
        <w:rPr>
          <w:sz w:val="28"/>
        </w:rPr>
      </w:pPr>
      <w:r w:rsidRPr="00A84F72">
        <w:rPr>
          <w:sz w:val="28"/>
        </w:rPr>
        <w:t>5.Частная фармакология изучает: фармакологические группы лекарственных препаратов и фармакологическую характеристику отдельных представителей этих групп.</w:t>
      </w:r>
    </w:p>
    <w:p w14:paraId="19055361" w14:textId="77777777" w:rsidR="0029489E" w:rsidRPr="00A84F72" w:rsidRDefault="0029489E" w:rsidP="0029489E">
      <w:pPr>
        <w:spacing w:line="276" w:lineRule="auto"/>
        <w:ind w:firstLine="567"/>
        <w:jc w:val="both"/>
        <w:rPr>
          <w:sz w:val="28"/>
        </w:rPr>
      </w:pPr>
      <w:r w:rsidRPr="00A84F72">
        <w:rPr>
          <w:sz w:val="28"/>
        </w:rPr>
        <w:t>6.Лекарственное вещество или лекарственное средство – это вещества, применяемые для профилактики, диагностики, лечения болезней, предотвращения беременности, полученные из крови, плазмы крови, а также органов, тканей человека или животного, растений, минералов, методами синтеза или с применением биологических технологий.</w:t>
      </w:r>
    </w:p>
    <w:p w14:paraId="7C5C8248" w14:textId="77777777" w:rsidR="0029489E" w:rsidRPr="00A84F72" w:rsidRDefault="0029489E" w:rsidP="0029489E">
      <w:pPr>
        <w:spacing w:line="276" w:lineRule="auto"/>
        <w:ind w:firstLine="567"/>
        <w:jc w:val="both"/>
        <w:rPr>
          <w:sz w:val="28"/>
        </w:rPr>
      </w:pPr>
      <w:r w:rsidRPr="00A84F72">
        <w:rPr>
          <w:sz w:val="28"/>
        </w:rPr>
        <w:t>7.Лекарственная форма или лекарственный препарат – это дозированные лекарственные средства, готовые к применению.</w:t>
      </w:r>
    </w:p>
    <w:p w14:paraId="03FF0064" w14:textId="77777777" w:rsidR="0029489E" w:rsidRPr="00A84F72" w:rsidRDefault="0029489E" w:rsidP="0029489E">
      <w:pPr>
        <w:spacing w:line="276" w:lineRule="auto"/>
        <w:ind w:firstLine="567"/>
        <w:jc w:val="both"/>
        <w:rPr>
          <w:sz w:val="28"/>
        </w:rPr>
      </w:pPr>
      <w:r w:rsidRPr="00A84F72">
        <w:rPr>
          <w:sz w:val="28"/>
        </w:rPr>
        <w:t>8.Аптека – это организация, осуществляющая розничную торговлю лекарственными средствами, изготовление и отпуск лекарственных средств в соответствии с требованиями Федерального Закона к аптечным учреждениям относятся аптеки, аптеки учреждений здравоохранения, аптечные пункты, аптечные магазины, аптечные киоски.</w:t>
      </w:r>
    </w:p>
    <w:p w14:paraId="68BEB618" w14:textId="77777777" w:rsidR="0029489E" w:rsidRPr="00A84F72" w:rsidRDefault="0029489E" w:rsidP="0029489E">
      <w:pPr>
        <w:spacing w:line="276" w:lineRule="auto"/>
        <w:jc w:val="center"/>
        <w:rPr>
          <w:sz w:val="28"/>
        </w:rPr>
      </w:pPr>
      <w:r w:rsidRPr="00A84F72">
        <w:rPr>
          <w:b/>
          <w:sz w:val="28"/>
        </w:rPr>
        <w:t>Упражнение 2</w:t>
      </w:r>
      <w:r w:rsidRPr="00A84F72">
        <w:rPr>
          <w:sz w:val="28"/>
        </w:rPr>
        <w:t>. Ответить устно на вопросы:</w:t>
      </w:r>
    </w:p>
    <w:p w14:paraId="775CB8A4" w14:textId="77777777" w:rsidR="0029489E" w:rsidRDefault="0029489E" w:rsidP="0029489E">
      <w:pPr>
        <w:numPr>
          <w:ilvl w:val="0"/>
          <w:numId w:val="294"/>
        </w:numPr>
        <w:tabs>
          <w:tab w:val="left" w:pos="142"/>
          <w:tab w:val="left" w:pos="284"/>
        </w:tabs>
        <w:spacing w:line="276" w:lineRule="auto"/>
        <w:ind w:left="0" w:firstLine="0"/>
        <w:jc w:val="both"/>
        <w:rPr>
          <w:sz w:val="28"/>
        </w:rPr>
      </w:pPr>
      <w:r w:rsidRPr="00A84F72">
        <w:rPr>
          <w:sz w:val="28"/>
        </w:rPr>
        <w:t>Что такое рецепт?</w:t>
      </w:r>
    </w:p>
    <w:p w14:paraId="3B246A6F" w14:textId="77777777" w:rsidR="0029489E" w:rsidRDefault="0029489E" w:rsidP="0029489E">
      <w:pPr>
        <w:numPr>
          <w:ilvl w:val="0"/>
          <w:numId w:val="294"/>
        </w:numPr>
        <w:tabs>
          <w:tab w:val="left" w:pos="142"/>
          <w:tab w:val="left" w:pos="284"/>
        </w:tabs>
        <w:spacing w:line="276" w:lineRule="auto"/>
        <w:ind w:left="0" w:firstLine="0"/>
        <w:jc w:val="both"/>
        <w:rPr>
          <w:sz w:val="28"/>
        </w:rPr>
      </w:pPr>
      <w:r w:rsidRPr="00A84F72">
        <w:rPr>
          <w:sz w:val="28"/>
        </w:rPr>
        <w:lastRenderedPageBreak/>
        <w:t>Значение рецепта?</w:t>
      </w:r>
    </w:p>
    <w:p w14:paraId="7F13EBBA" w14:textId="77777777" w:rsidR="0029489E" w:rsidRDefault="0029489E" w:rsidP="0029489E">
      <w:pPr>
        <w:numPr>
          <w:ilvl w:val="0"/>
          <w:numId w:val="294"/>
        </w:numPr>
        <w:tabs>
          <w:tab w:val="left" w:pos="142"/>
          <w:tab w:val="left" w:pos="284"/>
        </w:tabs>
        <w:spacing w:line="276" w:lineRule="auto"/>
        <w:ind w:left="0" w:firstLine="0"/>
        <w:jc w:val="both"/>
        <w:rPr>
          <w:sz w:val="28"/>
        </w:rPr>
      </w:pPr>
      <w:r w:rsidRPr="00A84F72">
        <w:rPr>
          <w:sz w:val="28"/>
        </w:rPr>
        <w:t>Правила выписывание рецептов?</w:t>
      </w:r>
    </w:p>
    <w:p w14:paraId="3A4742BF" w14:textId="77777777" w:rsidR="0029489E" w:rsidRPr="00A84F72" w:rsidRDefault="0029489E" w:rsidP="0029489E">
      <w:pPr>
        <w:numPr>
          <w:ilvl w:val="0"/>
          <w:numId w:val="294"/>
        </w:numPr>
        <w:tabs>
          <w:tab w:val="left" w:pos="142"/>
          <w:tab w:val="left" w:pos="284"/>
        </w:tabs>
        <w:spacing w:line="276" w:lineRule="auto"/>
        <w:ind w:left="0" w:firstLine="0"/>
        <w:jc w:val="both"/>
        <w:rPr>
          <w:sz w:val="28"/>
        </w:rPr>
      </w:pPr>
      <w:r w:rsidRPr="00A84F72">
        <w:rPr>
          <w:sz w:val="28"/>
        </w:rPr>
        <w:t>Виды лекарственных форм?</w:t>
      </w:r>
    </w:p>
    <w:p w14:paraId="5AD85CBF" w14:textId="77777777" w:rsidR="0029489E" w:rsidRPr="00A84F72" w:rsidRDefault="0029489E" w:rsidP="0029489E">
      <w:pPr>
        <w:spacing w:line="276" w:lineRule="auto"/>
        <w:jc w:val="center"/>
        <w:rPr>
          <w:b/>
          <w:sz w:val="28"/>
        </w:rPr>
      </w:pPr>
      <w:r w:rsidRPr="00A84F72">
        <w:rPr>
          <w:b/>
          <w:sz w:val="28"/>
        </w:rPr>
        <w:t>Эталон ответа:</w:t>
      </w:r>
    </w:p>
    <w:p w14:paraId="396AF08A" w14:textId="77777777" w:rsidR="0029489E" w:rsidRDefault="0029489E" w:rsidP="0029489E">
      <w:pPr>
        <w:spacing w:line="276" w:lineRule="auto"/>
        <w:ind w:firstLine="567"/>
        <w:jc w:val="both"/>
        <w:rPr>
          <w:sz w:val="28"/>
        </w:rPr>
      </w:pPr>
      <w:r w:rsidRPr="00A84F72">
        <w:rPr>
          <w:sz w:val="28"/>
        </w:rPr>
        <w:t>1.   Рецепт – это письменное обращение врача или фельдшера в аптеку об изготовлении, отпуске лекарственного вещества в определенной лекарственной форме, с обязательным указанием дозы, количества доз и способа применения.</w:t>
      </w:r>
    </w:p>
    <w:p w14:paraId="569AC037" w14:textId="77777777" w:rsidR="0029489E" w:rsidRDefault="0029489E" w:rsidP="0029489E">
      <w:pPr>
        <w:spacing w:line="276" w:lineRule="auto"/>
        <w:ind w:firstLine="567"/>
        <w:jc w:val="both"/>
        <w:rPr>
          <w:sz w:val="28"/>
        </w:rPr>
      </w:pPr>
      <w:r w:rsidRPr="00A84F72">
        <w:rPr>
          <w:sz w:val="28"/>
        </w:rPr>
        <w:t>2. Рецепт имеет три значения – медицинское, денежное и юридическое.</w:t>
      </w:r>
    </w:p>
    <w:p w14:paraId="09CCCEE8" w14:textId="77777777" w:rsidR="0029489E" w:rsidRDefault="0029489E" w:rsidP="0029489E">
      <w:pPr>
        <w:spacing w:line="276" w:lineRule="auto"/>
        <w:ind w:firstLine="567"/>
        <w:jc w:val="both"/>
        <w:rPr>
          <w:sz w:val="28"/>
        </w:rPr>
      </w:pPr>
      <w:r w:rsidRPr="00A84F72">
        <w:rPr>
          <w:sz w:val="28"/>
        </w:rPr>
        <w:t>3. Рецепт выписывается на специальном рецептурном бланке, с обязательным заполнением всех граф, шариковой ручкой с пастой синего или фиолетового цвета, без помарок и исправлений, четким, разборчивым почерком, с использованием общепринятых рецептурных сокращений.</w:t>
      </w:r>
    </w:p>
    <w:p w14:paraId="112A545B" w14:textId="77777777" w:rsidR="0029489E" w:rsidRPr="00A84F72" w:rsidRDefault="0029489E" w:rsidP="0029489E">
      <w:pPr>
        <w:spacing w:line="276" w:lineRule="auto"/>
        <w:ind w:firstLine="567"/>
        <w:jc w:val="both"/>
        <w:rPr>
          <w:sz w:val="28"/>
        </w:rPr>
      </w:pPr>
      <w:r w:rsidRPr="00A84F72">
        <w:rPr>
          <w:sz w:val="28"/>
        </w:rPr>
        <w:t>4. Все лекарственные формы делятся на твердые, мягкие и жидкие.</w:t>
      </w:r>
    </w:p>
    <w:p w14:paraId="1FF2D1C5" w14:textId="77777777" w:rsidR="0029489E" w:rsidRPr="00A84F72" w:rsidRDefault="0029489E" w:rsidP="0029489E">
      <w:pPr>
        <w:spacing w:line="276" w:lineRule="auto"/>
        <w:jc w:val="center"/>
        <w:rPr>
          <w:b/>
          <w:bCs/>
          <w:sz w:val="28"/>
        </w:rPr>
      </w:pPr>
      <w:r w:rsidRPr="00A84F72">
        <w:rPr>
          <w:b/>
          <w:bCs/>
          <w:sz w:val="28"/>
        </w:rPr>
        <w:t>Практическое занятие 1. Фармакология, предмет, задачи. Лекарственные формы</w:t>
      </w:r>
    </w:p>
    <w:p w14:paraId="41663A93" w14:textId="77777777" w:rsidR="0029489E" w:rsidRPr="00A84F72" w:rsidRDefault="0029489E" w:rsidP="0029489E">
      <w:pPr>
        <w:spacing w:line="276" w:lineRule="auto"/>
        <w:ind w:firstLine="708"/>
        <w:rPr>
          <w:sz w:val="28"/>
        </w:rPr>
      </w:pPr>
      <w:r w:rsidRPr="00A84F72">
        <w:rPr>
          <w:b/>
          <w:sz w:val="28"/>
        </w:rPr>
        <w:t>Упражнение 1</w:t>
      </w:r>
      <w:r w:rsidRPr="00A84F72">
        <w:rPr>
          <w:sz w:val="28"/>
        </w:rPr>
        <w:t>. Терминологический диктант. Написать на латыни и объяснить значение следующих терминов:</w:t>
      </w:r>
      <w:r>
        <w:rPr>
          <w:sz w:val="28"/>
        </w:rPr>
        <w:t xml:space="preserve"> </w:t>
      </w:r>
      <w:r w:rsidRPr="00A84F72">
        <w:rPr>
          <w:sz w:val="28"/>
        </w:rPr>
        <w:t>таблетка, драже, капсула, гранула, порошок, мазь, линимент, паста, суппозиторий.</w:t>
      </w:r>
    </w:p>
    <w:p w14:paraId="09E1E23C" w14:textId="77777777" w:rsidR="0029489E" w:rsidRPr="00A84F72" w:rsidRDefault="0029489E" w:rsidP="0029489E">
      <w:pPr>
        <w:spacing w:line="276" w:lineRule="auto"/>
        <w:jc w:val="center"/>
        <w:rPr>
          <w:b/>
          <w:sz w:val="28"/>
        </w:rPr>
      </w:pPr>
      <w:r w:rsidRPr="00A84F72">
        <w:rPr>
          <w:b/>
          <w:sz w:val="28"/>
        </w:rPr>
        <w:t>Эталон ответа:</w:t>
      </w:r>
    </w:p>
    <w:p w14:paraId="39B0E08E" w14:textId="77777777" w:rsidR="0029489E" w:rsidRPr="00A84F72" w:rsidRDefault="0029489E" w:rsidP="0029489E">
      <w:pPr>
        <w:spacing w:line="276" w:lineRule="auto"/>
        <w:ind w:firstLine="708"/>
        <w:jc w:val="both"/>
        <w:rPr>
          <w:sz w:val="28"/>
        </w:rPr>
      </w:pPr>
      <w:r w:rsidRPr="00A84F72">
        <w:rPr>
          <w:sz w:val="28"/>
        </w:rPr>
        <w:t xml:space="preserve">таблетка, </w:t>
      </w:r>
      <w:r w:rsidRPr="00A84F72">
        <w:rPr>
          <w:sz w:val="28"/>
          <w:lang w:val="en-US"/>
        </w:rPr>
        <w:t>tabuletta</w:t>
      </w:r>
      <w:r w:rsidRPr="00A84F72">
        <w:rPr>
          <w:sz w:val="28"/>
        </w:rPr>
        <w:t xml:space="preserve"> – это твердая дозированная </w:t>
      </w:r>
      <w:proofErr w:type="gramStart"/>
      <w:r w:rsidRPr="00A84F72">
        <w:rPr>
          <w:sz w:val="28"/>
        </w:rPr>
        <w:t>лек.форма</w:t>
      </w:r>
      <w:proofErr w:type="gramEnd"/>
      <w:r w:rsidRPr="00A84F72">
        <w:rPr>
          <w:sz w:val="28"/>
        </w:rPr>
        <w:t>, полученная способом прессования.</w:t>
      </w:r>
    </w:p>
    <w:p w14:paraId="51A3695F" w14:textId="77777777" w:rsidR="0029489E" w:rsidRPr="00A84F72" w:rsidRDefault="0029489E" w:rsidP="0029489E">
      <w:pPr>
        <w:spacing w:line="276" w:lineRule="auto"/>
        <w:ind w:firstLine="708"/>
        <w:jc w:val="both"/>
        <w:rPr>
          <w:sz w:val="28"/>
        </w:rPr>
      </w:pPr>
      <w:r w:rsidRPr="00A84F72">
        <w:rPr>
          <w:sz w:val="28"/>
        </w:rPr>
        <w:t xml:space="preserve">драже, </w:t>
      </w:r>
      <w:r w:rsidRPr="00A84F72">
        <w:rPr>
          <w:sz w:val="28"/>
          <w:lang w:val="en-US"/>
        </w:rPr>
        <w:t>dragee</w:t>
      </w:r>
      <w:r w:rsidRPr="00A84F72">
        <w:rPr>
          <w:sz w:val="28"/>
        </w:rPr>
        <w:t xml:space="preserve"> – это твердая дозированная </w:t>
      </w:r>
      <w:proofErr w:type="gramStart"/>
      <w:r w:rsidRPr="00A84F72">
        <w:rPr>
          <w:sz w:val="28"/>
        </w:rPr>
        <w:t>лек.форма</w:t>
      </w:r>
      <w:proofErr w:type="gramEnd"/>
      <w:r w:rsidRPr="00A84F72">
        <w:rPr>
          <w:sz w:val="28"/>
        </w:rPr>
        <w:t>, полученная способом дражирования.</w:t>
      </w:r>
    </w:p>
    <w:p w14:paraId="050E4DC9" w14:textId="77777777" w:rsidR="0029489E" w:rsidRPr="00A84F72" w:rsidRDefault="0029489E" w:rsidP="0029489E">
      <w:pPr>
        <w:spacing w:line="276" w:lineRule="auto"/>
        <w:ind w:firstLine="708"/>
        <w:jc w:val="both"/>
        <w:rPr>
          <w:sz w:val="28"/>
        </w:rPr>
      </w:pPr>
      <w:r w:rsidRPr="00A84F72">
        <w:rPr>
          <w:sz w:val="28"/>
        </w:rPr>
        <w:t xml:space="preserve">капсула, </w:t>
      </w:r>
      <w:r w:rsidRPr="00A84F72">
        <w:rPr>
          <w:sz w:val="28"/>
          <w:lang w:val="en-US"/>
        </w:rPr>
        <w:t>capsula</w:t>
      </w:r>
      <w:r w:rsidRPr="00A84F72">
        <w:rPr>
          <w:sz w:val="28"/>
        </w:rPr>
        <w:t xml:space="preserve"> – это твердая дозированная </w:t>
      </w:r>
      <w:proofErr w:type="gramStart"/>
      <w:r w:rsidRPr="00A84F72">
        <w:rPr>
          <w:sz w:val="28"/>
        </w:rPr>
        <w:t>лек.форма</w:t>
      </w:r>
      <w:proofErr w:type="gramEnd"/>
      <w:r w:rsidRPr="00A84F72">
        <w:rPr>
          <w:sz w:val="28"/>
        </w:rPr>
        <w:t>, имеющая разъемную или литую оболочку.</w:t>
      </w:r>
    </w:p>
    <w:p w14:paraId="10CADD8E" w14:textId="77777777" w:rsidR="0029489E" w:rsidRPr="00A84F72" w:rsidRDefault="0029489E" w:rsidP="0029489E">
      <w:pPr>
        <w:spacing w:line="276" w:lineRule="auto"/>
        <w:ind w:firstLine="708"/>
        <w:jc w:val="both"/>
        <w:rPr>
          <w:sz w:val="28"/>
        </w:rPr>
      </w:pPr>
      <w:r w:rsidRPr="00A84F72">
        <w:rPr>
          <w:sz w:val="28"/>
        </w:rPr>
        <w:t xml:space="preserve">порошок, </w:t>
      </w:r>
      <w:r w:rsidRPr="00A84F72">
        <w:rPr>
          <w:sz w:val="28"/>
          <w:lang w:val="en-US"/>
        </w:rPr>
        <w:t>pulvis</w:t>
      </w:r>
      <w:r w:rsidRPr="00A84F72">
        <w:rPr>
          <w:sz w:val="28"/>
        </w:rPr>
        <w:t xml:space="preserve"> – это твердая </w:t>
      </w:r>
      <w:proofErr w:type="gramStart"/>
      <w:r w:rsidRPr="00A84F72">
        <w:rPr>
          <w:sz w:val="28"/>
        </w:rPr>
        <w:t>лек.форма</w:t>
      </w:r>
      <w:proofErr w:type="gramEnd"/>
      <w:r w:rsidRPr="00A84F72">
        <w:rPr>
          <w:sz w:val="28"/>
        </w:rPr>
        <w:t>, обладающая свойством сыпучести, порошки бывают простые и сложные; дозированные и недозированные.</w:t>
      </w:r>
    </w:p>
    <w:p w14:paraId="51A259A4" w14:textId="77777777" w:rsidR="0029489E" w:rsidRPr="00A84F72" w:rsidRDefault="0029489E" w:rsidP="0029489E">
      <w:pPr>
        <w:spacing w:line="276" w:lineRule="auto"/>
        <w:ind w:firstLine="708"/>
        <w:jc w:val="both"/>
        <w:rPr>
          <w:sz w:val="28"/>
        </w:rPr>
      </w:pPr>
      <w:r w:rsidRPr="00A84F72">
        <w:rPr>
          <w:sz w:val="28"/>
        </w:rPr>
        <w:t xml:space="preserve">мазь, паста и линимент, </w:t>
      </w:r>
      <w:r w:rsidRPr="00A84F72">
        <w:rPr>
          <w:sz w:val="28"/>
          <w:lang w:val="en-US"/>
        </w:rPr>
        <w:t>unguentum</w:t>
      </w:r>
      <w:r w:rsidRPr="00A84F72">
        <w:rPr>
          <w:sz w:val="28"/>
        </w:rPr>
        <w:t xml:space="preserve">, </w:t>
      </w:r>
      <w:r w:rsidRPr="00A84F72">
        <w:rPr>
          <w:sz w:val="28"/>
          <w:lang w:val="en-US"/>
        </w:rPr>
        <w:t>pasta</w:t>
      </w:r>
      <w:r w:rsidRPr="00A84F72">
        <w:rPr>
          <w:sz w:val="28"/>
        </w:rPr>
        <w:t xml:space="preserve">. </w:t>
      </w:r>
      <w:r w:rsidRPr="00A84F72">
        <w:rPr>
          <w:sz w:val="28"/>
          <w:lang w:val="en-US"/>
        </w:rPr>
        <w:t>linimentum</w:t>
      </w:r>
      <w:r w:rsidRPr="00A84F72">
        <w:rPr>
          <w:sz w:val="28"/>
        </w:rPr>
        <w:t xml:space="preserve"> – это мягкая лекарственная форма в основном для наружного применения и состоящая из основы и </w:t>
      </w:r>
      <w:proofErr w:type="gramStart"/>
      <w:r w:rsidRPr="00A84F72">
        <w:rPr>
          <w:sz w:val="28"/>
        </w:rPr>
        <w:t>лек.веществ</w:t>
      </w:r>
      <w:proofErr w:type="gramEnd"/>
      <w:r w:rsidRPr="00A84F72">
        <w:rPr>
          <w:sz w:val="28"/>
        </w:rPr>
        <w:t xml:space="preserve">. </w:t>
      </w:r>
    </w:p>
    <w:p w14:paraId="5C55C63D" w14:textId="77777777" w:rsidR="0029489E" w:rsidRPr="00A84F72" w:rsidRDefault="0029489E" w:rsidP="0029489E">
      <w:pPr>
        <w:spacing w:line="276" w:lineRule="auto"/>
        <w:ind w:firstLine="708"/>
        <w:jc w:val="both"/>
        <w:rPr>
          <w:sz w:val="28"/>
        </w:rPr>
      </w:pPr>
      <w:r w:rsidRPr="00A84F72">
        <w:rPr>
          <w:sz w:val="28"/>
        </w:rPr>
        <w:t xml:space="preserve">суппозиторий, </w:t>
      </w:r>
      <w:r w:rsidRPr="00A84F72">
        <w:rPr>
          <w:sz w:val="28"/>
          <w:lang w:val="en-US"/>
        </w:rPr>
        <w:t>suppositorium</w:t>
      </w:r>
      <w:r w:rsidRPr="00A84F72">
        <w:rPr>
          <w:sz w:val="28"/>
        </w:rPr>
        <w:t xml:space="preserve"> – это твердая при комнатной температуре </w:t>
      </w:r>
      <w:proofErr w:type="gramStart"/>
      <w:r w:rsidRPr="00A84F72">
        <w:rPr>
          <w:sz w:val="28"/>
        </w:rPr>
        <w:t>лек.форма</w:t>
      </w:r>
      <w:proofErr w:type="gramEnd"/>
      <w:r w:rsidRPr="00A84F72">
        <w:rPr>
          <w:sz w:val="28"/>
        </w:rPr>
        <w:t>, легко расплавляющаяся при температуре тела.</w:t>
      </w:r>
    </w:p>
    <w:p w14:paraId="61A2EDF2" w14:textId="77777777" w:rsidR="0029489E" w:rsidRPr="00A84F72" w:rsidRDefault="0029489E" w:rsidP="0029489E">
      <w:pPr>
        <w:spacing w:line="276" w:lineRule="auto"/>
        <w:ind w:firstLine="708"/>
        <w:jc w:val="both"/>
        <w:rPr>
          <w:sz w:val="28"/>
        </w:rPr>
      </w:pPr>
      <w:r w:rsidRPr="00A84F72">
        <w:rPr>
          <w:b/>
          <w:sz w:val="28"/>
        </w:rPr>
        <w:t>Упражнение 2.</w:t>
      </w:r>
      <w:r w:rsidRPr="00A84F72">
        <w:rPr>
          <w:sz w:val="28"/>
        </w:rPr>
        <w:t xml:space="preserve"> Прочитать, перевести на русский язык</w:t>
      </w:r>
      <w:r>
        <w:rPr>
          <w:sz w:val="28"/>
        </w:rPr>
        <w:t xml:space="preserve"> и записать в тетрадь следующие</w:t>
      </w:r>
      <w:r w:rsidRPr="00A84F72">
        <w:rPr>
          <w:sz w:val="28"/>
        </w:rPr>
        <w:t xml:space="preserve"> рецепты:</w:t>
      </w:r>
    </w:p>
    <w:p w14:paraId="428F4A4F" w14:textId="77777777" w:rsidR="0029489E" w:rsidRDefault="0029489E" w:rsidP="0029489E">
      <w:pPr>
        <w:framePr w:w="9998" w:h="6778" w:hRule="exact" w:hSpace="180" w:wrap="around" w:vAnchor="text" w:hAnchor="page" w:x="1201" w:y="38"/>
        <w:numPr>
          <w:ilvl w:val="0"/>
          <w:numId w:val="295"/>
        </w:numPr>
        <w:rPr>
          <w:lang w:val="en-US"/>
        </w:rPr>
      </w:pPr>
      <w:r w:rsidRPr="00A77238">
        <w:rPr>
          <w:lang w:val="en-US"/>
        </w:rPr>
        <w:lastRenderedPageBreak/>
        <w:t>Rp: Natrii tetraboratis</w:t>
      </w:r>
      <w:r w:rsidRPr="00D02B22">
        <w:rPr>
          <w:lang w:val="en-US"/>
        </w:rPr>
        <w:t xml:space="preserve">                                                       </w:t>
      </w:r>
      <w:r w:rsidRPr="00B050A0">
        <w:rPr>
          <w:lang w:val="en-US"/>
        </w:rPr>
        <w:t xml:space="preserve">3. </w:t>
      </w:r>
      <w:r w:rsidRPr="00D02B22">
        <w:rPr>
          <w:lang w:val="en-US"/>
        </w:rPr>
        <w:t xml:space="preserve">  </w:t>
      </w:r>
      <w:proofErr w:type="gramStart"/>
      <w:r>
        <w:rPr>
          <w:lang w:val="en-US"/>
        </w:rPr>
        <w:t>Rp</w:t>
      </w:r>
      <w:r w:rsidRPr="001C17B5">
        <w:rPr>
          <w:lang w:val="en-US"/>
        </w:rPr>
        <w:t>:</w:t>
      </w:r>
      <w:r>
        <w:rPr>
          <w:lang w:val="en-US"/>
        </w:rPr>
        <w:t>Hydrargyri</w:t>
      </w:r>
      <w:proofErr w:type="gramEnd"/>
      <w:r>
        <w:rPr>
          <w:lang w:val="en-US"/>
        </w:rPr>
        <w:t xml:space="preserve"> monochloridi</w:t>
      </w:r>
    </w:p>
    <w:p w14:paraId="0E229A09" w14:textId="77777777" w:rsidR="0029489E" w:rsidRDefault="0029489E" w:rsidP="0029489E">
      <w:pPr>
        <w:framePr w:w="9998" w:h="6778" w:hRule="exact" w:hSpace="180" w:wrap="around" w:vAnchor="text" w:hAnchor="page" w:x="1201" w:y="38"/>
        <w:rPr>
          <w:lang w:val="en-US"/>
        </w:rPr>
      </w:pPr>
      <w:r>
        <w:rPr>
          <w:lang w:val="en-US"/>
        </w:rPr>
        <w:t xml:space="preserve">    </w:t>
      </w:r>
      <w:r w:rsidRPr="001C17B5">
        <w:rPr>
          <w:lang w:val="en-US"/>
        </w:rPr>
        <w:t xml:space="preserve"> </w:t>
      </w:r>
      <w:r>
        <w:rPr>
          <w:lang w:val="en-US"/>
        </w:rPr>
        <w:t xml:space="preserve">   </w:t>
      </w:r>
      <w:r w:rsidRPr="00A77238">
        <w:rPr>
          <w:lang w:val="en-US"/>
        </w:rPr>
        <w:t xml:space="preserve"> Natrii hydrocarbonatis aa 20,0</w:t>
      </w:r>
      <w:r w:rsidRPr="00D02B22">
        <w:rPr>
          <w:lang w:val="en-US"/>
        </w:rPr>
        <w:t xml:space="preserve">                         </w:t>
      </w:r>
      <w:r>
        <w:rPr>
          <w:lang w:val="en-US"/>
        </w:rPr>
        <w:t xml:space="preserve">                 </w:t>
      </w:r>
      <w:r w:rsidRPr="00B050A0">
        <w:rPr>
          <w:lang w:val="en-US"/>
        </w:rPr>
        <w:t xml:space="preserve">    </w:t>
      </w:r>
      <w:r>
        <w:rPr>
          <w:lang w:val="en-US"/>
        </w:rPr>
        <w:t>Lanolini</w:t>
      </w:r>
    </w:p>
    <w:p w14:paraId="607BFCDF" w14:textId="77777777" w:rsidR="0029489E" w:rsidRDefault="0029489E" w:rsidP="0029489E">
      <w:pPr>
        <w:framePr w:w="9998" w:h="6778" w:hRule="exact" w:hSpace="180" w:wrap="around" w:vAnchor="text" w:hAnchor="page" w:x="1201" w:y="38"/>
        <w:rPr>
          <w:lang w:val="en-US"/>
        </w:rPr>
      </w:pPr>
      <w:r>
        <w:rPr>
          <w:lang w:val="en-US"/>
        </w:rPr>
        <w:t xml:space="preserve">         </w:t>
      </w:r>
      <w:r w:rsidRPr="00A77238">
        <w:rPr>
          <w:lang w:val="en-US"/>
        </w:rPr>
        <w:t>Natrii chloride 10,0</w:t>
      </w:r>
      <w:r w:rsidRPr="00D02B22">
        <w:rPr>
          <w:lang w:val="en-US"/>
        </w:rPr>
        <w:t xml:space="preserve">                                                   </w:t>
      </w:r>
      <w:r>
        <w:rPr>
          <w:lang w:val="en-US"/>
        </w:rPr>
        <w:t xml:space="preserve">        </w:t>
      </w:r>
      <w:r w:rsidRPr="00B050A0">
        <w:rPr>
          <w:lang w:val="en-US"/>
        </w:rPr>
        <w:t xml:space="preserve">    </w:t>
      </w:r>
      <w:r>
        <w:rPr>
          <w:lang w:val="en-US"/>
        </w:rPr>
        <w:t>Vaselini ana 20</w:t>
      </w:r>
      <w:r w:rsidRPr="001C17B5">
        <w:rPr>
          <w:lang w:val="en-US"/>
        </w:rPr>
        <w:t>,</w:t>
      </w:r>
      <w:r>
        <w:rPr>
          <w:lang w:val="en-US"/>
        </w:rPr>
        <w:t>0</w:t>
      </w:r>
    </w:p>
    <w:p w14:paraId="0FA0DA4C" w14:textId="77777777" w:rsidR="0029489E" w:rsidRPr="00A77238" w:rsidRDefault="0029489E" w:rsidP="0029489E">
      <w:pPr>
        <w:framePr w:w="9998" w:h="6778" w:hRule="exact" w:hSpace="180" w:wrap="around" w:vAnchor="text" w:hAnchor="page" w:x="1201" w:y="38"/>
        <w:rPr>
          <w:lang w:val="en-US"/>
        </w:rPr>
      </w:pPr>
      <w:r>
        <w:rPr>
          <w:lang w:val="en-US"/>
        </w:rPr>
        <w:t xml:space="preserve">        </w:t>
      </w:r>
      <w:r w:rsidRPr="00D02B22">
        <w:rPr>
          <w:lang w:val="en-US"/>
        </w:rPr>
        <w:t xml:space="preserve"> </w:t>
      </w:r>
      <w:r w:rsidRPr="00A77238">
        <w:rPr>
          <w:lang w:val="en-US"/>
        </w:rPr>
        <w:t>Olei Mentae guttas III</w:t>
      </w:r>
      <w:r w:rsidRPr="00D02B22">
        <w:rPr>
          <w:lang w:val="en-US"/>
        </w:rPr>
        <w:t xml:space="preserve">                                                      </w:t>
      </w:r>
      <w:r w:rsidRPr="00B050A0">
        <w:rPr>
          <w:lang w:val="en-US"/>
        </w:rPr>
        <w:t xml:space="preserve">    </w:t>
      </w:r>
      <w:r w:rsidRPr="00D02B22">
        <w:rPr>
          <w:lang w:val="en-US"/>
        </w:rPr>
        <w:t xml:space="preserve"> </w:t>
      </w:r>
      <w:proofErr w:type="gramStart"/>
      <w:r>
        <w:rPr>
          <w:lang w:val="en-US"/>
        </w:rPr>
        <w:t>Misce</w:t>
      </w:r>
      <w:r w:rsidRPr="001C17B5">
        <w:rPr>
          <w:lang w:val="en-US"/>
        </w:rPr>
        <w:t>,</w:t>
      </w:r>
      <w:r>
        <w:rPr>
          <w:lang w:val="en-US"/>
        </w:rPr>
        <w:t>fiat</w:t>
      </w:r>
      <w:proofErr w:type="gramEnd"/>
      <w:r>
        <w:rPr>
          <w:lang w:val="en-US"/>
        </w:rPr>
        <w:t xml:space="preserve"> unguentum</w:t>
      </w:r>
    </w:p>
    <w:p w14:paraId="28E33C93" w14:textId="77777777" w:rsidR="0029489E" w:rsidRDefault="0029489E" w:rsidP="0029489E">
      <w:pPr>
        <w:framePr w:w="9998" w:h="6778" w:hRule="exact" w:hSpace="180" w:wrap="around" w:vAnchor="text" w:hAnchor="page" w:x="1201" w:y="38"/>
      </w:pPr>
      <w:r w:rsidRPr="00D02B22">
        <w:rPr>
          <w:lang w:val="en-US"/>
        </w:rPr>
        <w:t xml:space="preserve">         </w:t>
      </w:r>
      <w:r w:rsidRPr="00A77238">
        <w:rPr>
          <w:lang w:val="en-US"/>
        </w:rPr>
        <w:t>Misce</w:t>
      </w:r>
      <w:r w:rsidRPr="0029489E">
        <w:t xml:space="preserve">, </w:t>
      </w:r>
      <w:r w:rsidRPr="00A77238">
        <w:rPr>
          <w:lang w:val="en-US"/>
        </w:rPr>
        <w:t>fiat</w:t>
      </w:r>
      <w:r w:rsidRPr="0029489E">
        <w:t xml:space="preserve"> </w:t>
      </w:r>
      <w:r w:rsidRPr="00A77238">
        <w:rPr>
          <w:lang w:val="en-US"/>
        </w:rPr>
        <w:t>pulvis</w:t>
      </w:r>
      <w:r w:rsidRPr="0029489E">
        <w:t xml:space="preserve">                                                             </w:t>
      </w:r>
      <w:r>
        <w:t xml:space="preserve">    </w:t>
      </w:r>
      <w:r w:rsidRPr="0029489E">
        <w:t xml:space="preserve"> </w:t>
      </w:r>
      <w:r>
        <w:rPr>
          <w:lang w:val="en-US"/>
        </w:rPr>
        <w:t>Da</w:t>
      </w:r>
      <w:r w:rsidRPr="0029489E">
        <w:t>.</w:t>
      </w:r>
    </w:p>
    <w:p w14:paraId="30979843" w14:textId="77777777" w:rsidR="0029489E" w:rsidRDefault="0029489E" w:rsidP="0029489E">
      <w:pPr>
        <w:framePr w:w="9998" w:h="6778" w:hRule="exact" w:hSpace="180" w:wrap="around" w:vAnchor="text" w:hAnchor="page" w:x="1201" w:y="38"/>
      </w:pPr>
      <w:r>
        <w:t xml:space="preserve">          </w:t>
      </w:r>
      <w:r w:rsidRPr="00A77238">
        <w:rPr>
          <w:lang w:val="en-US"/>
        </w:rPr>
        <w:t>Da</w:t>
      </w:r>
      <w:r w:rsidRPr="006E3E26">
        <w:t xml:space="preserve">. </w:t>
      </w:r>
      <w:r w:rsidRPr="00A77238">
        <w:rPr>
          <w:lang w:val="en-US"/>
        </w:rPr>
        <w:t>Signa</w:t>
      </w:r>
      <w:r w:rsidRPr="006E3E26">
        <w:t xml:space="preserve">: </w:t>
      </w:r>
      <w:r>
        <w:t xml:space="preserve">                                                                           </w:t>
      </w:r>
      <w:r>
        <w:rPr>
          <w:lang w:val="en-US"/>
        </w:rPr>
        <w:t>Signa</w:t>
      </w:r>
      <w:r w:rsidRPr="006E3E26">
        <w:t>:</w:t>
      </w:r>
      <w:r>
        <w:t xml:space="preserve"> наносить на пораженный </w:t>
      </w:r>
    </w:p>
    <w:p w14:paraId="42B91968" w14:textId="77777777" w:rsidR="0029489E" w:rsidRPr="006E3E26" w:rsidRDefault="0029489E" w:rsidP="0029489E">
      <w:pPr>
        <w:framePr w:w="9998" w:h="6778" w:hRule="exact" w:hSpace="180" w:wrap="around" w:vAnchor="text" w:hAnchor="page" w:x="1201" w:y="38"/>
      </w:pPr>
      <w:r>
        <w:t xml:space="preserve">                                                                                                     участок кожи 2 раза в день                                                                                                                                                                                                                                                                                                                                                                                                                        </w:t>
      </w:r>
      <w:r w:rsidRPr="006E3E26">
        <w:t xml:space="preserve"> </w:t>
      </w:r>
      <w:r>
        <w:t xml:space="preserve">         </w:t>
      </w:r>
    </w:p>
    <w:p w14:paraId="5210872B" w14:textId="77777777" w:rsidR="0029489E" w:rsidRPr="0029489E" w:rsidRDefault="0029489E" w:rsidP="0029489E">
      <w:pPr>
        <w:framePr w:w="9998" w:h="6778" w:hRule="exact" w:hSpace="180" w:wrap="around" w:vAnchor="text" w:hAnchor="page" w:x="1201" w:y="38"/>
        <w:rPr>
          <w:lang w:val="en-US"/>
        </w:rPr>
      </w:pPr>
      <w:r w:rsidRPr="0029489E">
        <w:rPr>
          <w:lang w:val="en-US"/>
        </w:rPr>
        <w:t xml:space="preserve">2. </w:t>
      </w:r>
      <w:r>
        <w:rPr>
          <w:lang w:val="en-US"/>
        </w:rPr>
        <w:t>Rp</w:t>
      </w:r>
      <w:r w:rsidRPr="0029489E">
        <w:rPr>
          <w:lang w:val="en-US"/>
        </w:rPr>
        <w:t xml:space="preserve">: </w:t>
      </w:r>
      <w:r>
        <w:rPr>
          <w:lang w:val="en-US"/>
        </w:rPr>
        <w:t>Oleandomycini</w:t>
      </w:r>
      <w:r w:rsidRPr="0029489E">
        <w:rPr>
          <w:lang w:val="en-US"/>
        </w:rPr>
        <w:t xml:space="preserve"> </w:t>
      </w:r>
      <w:r>
        <w:rPr>
          <w:lang w:val="en-US"/>
        </w:rPr>
        <w:t>phosphatis</w:t>
      </w:r>
      <w:r w:rsidRPr="0029489E">
        <w:rPr>
          <w:lang w:val="en-US"/>
        </w:rPr>
        <w:t xml:space="preserve"> 0,25</w:t>
      </w:r>
    </w:p>
    <w:p w14:paraId="5F1E5509" w14:textId="77777777" w:rsidR="0029489E" w:rsidRPr="0029489E" w:rsidRDefault="0029489E" w:rsidP="0029489E">
      <w:pPr>
        <w:framePr w:w="9998" w:h="6778" w:hRule="exact" w:hSpace="180" w:wrap="around" w:vAnchor="text" w:hAnchor="page" w:x="1201" w:y="38"/>
        <w:rPr>
          <w:lang w:val="en-US"/>
        </w:rPr>
      </w:pPr>
      <w:r w:rsidRPr="0029489E">
        <w:rPr>
          <w:lang w:val="en-US"/>
        </w:rPr>
        <w:t xml:space="preserve">       </w:t>
      </w:r>
      <w:r>
        <w:rPr>
          <w:lang w:val="en-US"/>
        </w:rPr>
        <w:t>D</w:t>
      </w:r>
      <w:r w:rsidRPr="0029489E">
        <w:rPr>
          <w:lang w:val="en-US"/>
        </w:rPr>
        <w:t>.</w:t>
      </w:r>
      <w:r>
        <w:rPr>
          <w:lang w:val="en-US"/>
        </w:rPr>
        <w:t>t</w:t>
      </w:r>
      <w:r w:rsidRPr="0029489E">
        <w:rPr>
          <w:lang w:val="en-US"/>
        </w:rPr>
        <w:t>.</w:t>
      </w:r>
      <w:r>
        <w:rPr>
          <w:lang w:val="en-US"/>
        </w:rPr>
        <w:t>d</w:t>
      </w:r>
      <w:r w:rsidRPr="0029489E">
        <w:rPr>
          <w:lang w:val="en-US"/>
        </w:rPr>
        <w:t xml:space="preserve">. </w:t>
      </w:r>
      <w:r>
        <w:rPr>
          <w:lang w:val="en-US"/>
        </w:rPr>
        <w:t>N</w:t>
      </w:r>
      <w:r w:rsidRPr="0029489E">
        <w:rPr>
          <w:lang w:val="en-US"/>
        </w:rPr>
        <w:t xml:space="preserve">. 30 </w:t>
      </w:r>
      <w:r>
        <w:rPr>
          <w:lang w:val="en-US"/>
        </w:rPr>
        <w:t>in</w:t>
      </w:r>
      <w:r w:rsidRPr="0029489E">
        <w:rPr>
          <w:lang w:val="en-US"/>
        </w:rPr>
        <w:t xml:space="preserve"> </w:t>
      </w:r>
      <w:r>
        <w:rPr>
          <w:lang w:val="en-US"/>
        </w:rPr>
        <w:t>tab</w:t>
      </w:r>
      <w:r w:rsidRPr="0029489E">
        <w:rPr>
          <w:lang w:val="en-US"/>
        </w:rPr>
        <w:t>.</w:t>
      </w:r>
    </w:p>
    <w:p w14:paraId="29B120FF" w14:textId="77777777" w:rsidR="0029489E" w:rsidRDefault="0029489E" w:rsidP="0029489E">
      <w:pPr>
        <w:framePr w:w="9998" w:h="6778" w:hRule="exact" w:hSpace="180" w:wrap="around" w:vAnchor="text" w:hAnchor="page" w:x="1201" w:y="38"/>
      </w:pPr>
      <w:r w:rsidRPr="0029489E">
        <w:rPr>
          <w:lang w:val="en-US"/>
        </w:rPr>
        <w:t xml:space="preserve">       </w:t>
      </w:r>
      <w:r>
        <w:rPr>
          <w:lang w:val="en-US"/>
        </w:rPr>
        <w:t>S</w:t>
      </w:r>
      <w:r>
        <w:t xml:space="preserve">: по 1 таб. 4-6 раз в сутки. </w:t>
      </w:r>
    </w:p>
    <w:p w14:paraId="0B4BB19A" w14:textId="77777777" w:rsidR="0029489E" w:rsidRDefault="0029489E" w:rsidP="0029489E">
      <w:pPr>
        <w:framePr w:w="9998" w:h="6778" w:hRule="exact" w:hSpace="180" w:wrap="around" w:vAnchor="text" w:hAnchor="page" w:x="1201" w:y="38"/>
        <w:rPr>
          <w:u w:val="single"/>
        </w:rPr>
      </w:pPr>
      <w:r w:rsidRPr="00870C24">
        <w:rPr>
          <w:u w:val="single"/>
        </w:rPr>
        <w:t>Эталон ответа:</w:t>
      </w:r>
    </w:p>
    <w:p w14:paraId="71E9280D" w14:textId="77777777" w:rsidR="0029489E" w:rsidRDefault="0029489E" w:rsidP="0029489E">
      <w:pPr>
        <w:framePr w:w="9998" w:h="6778" w:hRule="exact" w:hSpace="180" w:wrap="around" w:vAnchor="text" w:hAnchor="page" w:x="1201" w:y="38"/>
        <w:ind w:left="360"/>
      </w:pPr>
      <w:r>
        <w:t xml:space="preserve">Возьми: Натрия тетрабората                                       3. Возьми: Ртути монохлорида  </w:t>
      </w:r>
    </w:p>
    <w:p w14:paraId="18B26307" w14:textId="77777777" w:rsidR="0029489E" w:rsidRDefault="0029489E" w:rsidP="0029489E">
      <w:pPr>
        <w:framePr w:w="9998" w:h="6778" w:hRule="exact" w:hSpace="180" w:wrap="around" w:vAnchor="text" w:hAnchor="page" w:x="1201" w:y="38"/>
      </w:pPr>
      <w:r>
        <w:t xml:space="preserve">                     Натрия гидрокарбоната по 20,0                                      Ланолина</w:t>
      </w:r>
    </w:p>
    <w:p w14:paraId="0E8DB107" w14:textId="77777777" w:rsidR="0029489E" w:rsidRDefault="0029489E" w:rsidP="0029489E">
      <w:pPr>
        <w:framePr w:w="9998" w:h="6778" w:hRule="exact" w:hSpace="180" w:wrap="around" w:vAnchor="text" w:hAnchor="page" w:x="1201" w:y="38"/>
      </w:pPr>
      <w:r>
        <w:t xml:space="preserve">                     Натрия хлорида 10,0                                                        Вазелина по 20.0</w:t>
      </w:r>
    </w:p>
    <w:p w14:paraId="6CCD16D5" w14:textId="77777777" w:rsidR="0029489E" w:rsidRDefault="0029489E" w:rsidP="0029489E">
      <w:pPr>
        <w:framePr w:w="9998" w:h="6778" w:hRule="exact" w:hSpace="180" w:wrap="around" w:vAnchor="text" w:hAnchor="page" w:x="1201" w:y="38"/>
      </w:pPr>
      <w:r>
        <w:t xml:space="preserve">                     Масла мяты 3 капли                                                         Смешай, чтобы получилась</w:t>
      </w:r>
    </w:p>
    <w:p w14:paraId="12F1D98D" w14:textId="77777777" w:rsidR="0029489E" w:rsidRDefault="0029489E" w:rsidP="0029489E">
      <w:pPr>
        <w:framePr w:w="9998" w:h="6778" w:hRule="exact" w:hSpace="180" w:wrap="around" w:vAnchor="text" w:hAnchor="page" w:x="1201" w:y="38"/>
      </w:pPr>
      <w:r>
        <w:t xml:space="preserve">                     Смешай, чтобы получился порошок                               мазь</w:t>
      </w:r>
    </w:p>
    <w:p w14:paraId="6333A68D" w14:textId="77777777" w:rsidR="0029489E" w:rsidRDefault="0029489E" w:rsidP="0029489E">
      <w:pPr>
        <w:framePr w:w="9998" w:h="6778" w:hRule="exact" w:hSpace="180" w:wrap="around" w:vAnchor="text" w:hAnchor="page" w:x="1201" w:y="38"/>
      </w:pPr>
      <w:r>
        <w:t xml:space="preserve">                     Выдай. </w:t>
      </w:r>
      <w:proofErr w:type="gramStart"/>
      <w:r>
        <w:t xml:space="preserve">Обозначь:   </w:t>
      </w:r>
      <w:proofErr w:type="gramEnd"/>
      <w:r>
        <w:t xml:space="preserve">                                                           Выдай. Обозначь: наносить </w:t>
      </w:r>
    </w:p>
    <w:p w14:paraId="4F894F21" w14:textId="77777777" w:rsidR="0029489E" w:rsidRDefault="0029489E" w:rsidP="0029489E">
      <w:pPr>
        <w:framePr w:w="9998" w:h="6778" w:hRule="exact" w:hSpace="180" w:wrap="around" w:vAnchor="text" w:hAnchor="page" w:x="1201" w:y="38"/>
      </w:pPr>
      <w:r>
        <w:t xml:space="preserve">                                                                                                                  На пораженный участок</w:t>
      </w:r>
    </w:p>
    <w:p w14:paraId="61AD9202" w14:textId="77777777" w:rsidR="0029489E" w:rsidRDefault="0029489E" w:rsidP="0029489E">
      <w:pPr>
        <w:framePr w:w="9998" w:h="6778" w:hRule="exact" w:hSpace="180" w:wrap="around" w:vAnchor="text" w:hAnchor="page" w:x="1201" w:y="38"/>
      </w:pPr>
      <w:r>
        <w:t>Возьми: Олеандомицина фосфата 0.25</w:t>
      </w:r>
    </w:p>
    <w:p w14:paraId="5AC73B94" w14:textId="77777777" w:rsidR="0029489E" w:rsidRDefault="0029489E" w:rsidP="0029489E">
      <w:pPr>
        <w:framePr w:w="9998" w:h="6778" w:hRule="exact" w:hSpace="180" w:wrap="around" w:vAnchor="text" w:hAnchor="page" w:x="1201" w:y="38"/>
      </w:pPr>
      <w:r>
        <w:t xml:space="preserve">               Выдай таких доз числом 30 в таблетках</w:t>
      </w:r>
    </w:p>
    <w:p w14:paraId="28458957" w14:textId="77777777" w:rsidR="0029489E" w:rsidRDefault="0029489E" w:rsidP="0029489E">
      <w:pPr>
        <w:framePr w:w="9998" w:h="6778" w:hRule="exact" w:hSpace="180" w:wrap="around" w:vAnchor="text" w:hAnchor="page" w:x="1201" w:y="38"/>
      </w:pPr>
      <w:r>
        <w:t xml:space="preserve">               Обозначь: по 1 таб. 4 – 6 раз в день</w:t>
      </w:r>
    </w:p>
    <w:p w14:paraId="0EB289A7" w14:textId="77777777" w:rsidR="0029489E" w:rsidRPr="00A84F72" w:rsidRDefault="0029489E" w:rsidP="0029489E">
      <w:pPr>
        <w:framePr w:w="9998" w:h="6778" w:hRule="exact" w:hSpace="180" w:wrap="around" w:vAnchor="text" w:hAnchor="page" w:x="1201" w:y="38"/>
        <w:rPr>
          <w:sz w:val="28"/>
        </w:rPr>
      </w:pPr>
      <w:r w:rsidRPr="00A84F72">
        <w:rPr>
          <w:b/>
          <w:sz w:val="28"/>
        </w:rPr>
        <w:t>Упражнение 3.</w:t>
      </w:r>
      <w:r w:rsidRPr="00A84F72">
        <w:rPr>
          <w:sz w:val="28"/>
        </w:rPr>
        <w:t xml:space="preserve"> Прочитать, перевести на латынь и записать в тетрадь следующие рецепты:</w:t>
      </w:r>
    </w:p>
    <w:p w14:paraId="7257843C" w14:textId="77777777" w:rsidR="0029489E" w:rsidRPr="002F6B43" w:rsidRDefault="0029489E" w:rsidP="0029489E">
      <w:pPr>
        <w:framePr w:w="9998" w:h="6778" w:hRule="exact" w:hSpace="180" w:wrap="around" w:vAnchor="text" w:hAnchor="page" w:x="1201" w:y="38"/>
      </w:pPr>
      <w:r w:rsidRPr="002F6B43">
        <w:t xml:space="preserve">          </w:t>
      </w:r>
    </w:p>
    <w:p w14:paraId="2278F752" w14:textId="77777777" w:rsidR="0029489E" w:rsidRPr="002F6B43" w:rsidRDefault="0029489E" w:rsidP="0029489E">
      <w:pPr>
        <w:framePr w:w="9998" w:h="6778" w:hRule="exact" w:hSpace="180" w:wrap="around" w:vAnchor="text" w:hAnchor="page" w:x="1201" w:y="38"/>
      </w:pPr>
      <w:r w:rsidRPr="002F6B43">
        <w:t xml:space="preserve">         </w:t>
      </w:r>
    </w:p>
    <w:p w14:paraId="15B4D2A4" w14:textId="77777777" w:rsidR="0029489E" w:rsidRPr="002F6B43" w:rsidRDefault="0029489E" w:rsidP="0029489E">
      <w:pPr>
        <w:framePr w:w="9998" w:h="6778" w:hRule="exact" w:hSpace="180" w:wrap="around" w:vAnchor="text" w:hAnchor="page" w:x="1201" w:y="38"/>
      </w:pPr>
      <w:r w:rsidRPr="002F6B43">
        <w:t xml:space="preserve">                                                                                          </w:t>
      </w:r>
    </w:p>
    <w:tbl>
      <w:tblPr>
        <w:tblW w:w="10012" w:type="dxa"/>
        <w:tblLayout w:type="fixed"/>
        <w:tblLook w:val="04A0" w:firstRow="1" w:lastRow="0" w:firstColumn="1" w:lastColumn="0" w:noHBand="0" w:noVBand="1"/>
      </w:tblPr>
      <w:tblGrid>
        <w:gridCol w:w="1242"/>
        <w:gridCol w:w="3544"/>
        <w:gridCol w:w="1418"/>
        <w:gridCol w:w="3808"/>
      </w:tblGrid>
      <w:tr w:rsidR="0029489E" w14:paraId="3BD07B07" w14:textId="77777777" w:rsidTr="0049047E">
        <w:trPr>
          <w:trHeight w:val="391"/>
        </w:trPr>
        <w:tc>
          <w:tcPr>
            <w:tcW w:w="1242" w:type="dxa"/>
          </w:tcPr>
          <w:p w14:paraId="5501ACDA" w14:textId="77777777" w:rsidR="0029489E" w:rsidRDefault="0029489E" w:rsidP="0049047E">
            <w:r>
              <w:t>1.Возьми:</w:t>
            </w:r>
          </w:p>
        </w:tc>
        <w:tc>
          <w:tcPr>
            <w:tcW w:w="3544" w:type="dxa"/>
          </w:tcPr>
          <w:p w14:paraId="3C5107C7" w14:textId="77777777" w:rsidR="0029489E" w:rsidRDefault="0029489E" w:rsidP="0049047E">
            <w:r>
              <w:t>Экстракта красавки сухого 0,02</w:t>
            </w:r>
          </w:p>
        </w:tc>
        <w:tc>
          <w:tcPr>
            <w:tcW w:w="1418" w:type="dxa"/>
          </w:tcPr>
          <w:p w14:paraId="0BA43C4E" w14:textId="77777777" w:rsidR="0029489E" w:rsidRDefault="0029489E" w:rsidP="0049047E">
            <w:r>
              <w:t>3.Возьми:</w:t>
            </w:r>
          </w:p>
        </w:tc>
        <w:tc>
          <w:tcPr>
            <w:tcW w:w="3808" w:type="dxa"/>
          </w:tcPr>
          <w:p w14:paraId="36AA3C1A" w14:textId="77777777" w:rsidR="0029489E" w:rsidRDefault="0029489E" w:rsidP="0049047E">
            <w:r>
              <w:t>Травы зверобоя 20,0</w:t>
            </w:r>
          </w:p>
        </w:tc>
      </w:tr>
      <w:tr w:rsidR="0029489E" w14:paraId="39A5CCE4" w14:textId="77777777" w:rsidTr="0049047E">
        <w:tc>
          <w:tcPr>
            <w:tcW w:w="1242" w:type="dxa"/>
          </w:tcPr>
          <w:p w14:paraId="480C7D41" w14:textId="77777777" w:rsidR="0029489E" w:rsidRDefault="0029489E" w:rsidP="0049047E"/>
        </w:tc>
        <w:tc>
          <w:tcPr>
            <w:tcW w:w="3544" w:type="dxa"/>
          </w:tcPr>
          <w:p w14:paraId="222E0BEB" w14:textId="77777777" w:rsidR="0029489E" w:rsidRDefault="0029489E" w:rsidP="0049047E">
            <w:r>
              <w:t>Ксероформа 0,1</w:t>
            </w:r>
          </w:p>
        </w:tc>
        <w:tc>
          <w:tcPr>
            <w:tcW w:w="1418" w:type="dxa"/>
          </w:tcPr>
          <w:p w14:paraId="5B8C0006" w14:textId="77777777" w:rsidR="0029489E" w:rsidRDefault="0029489E" w:rsidP="0049047E"/>
        </w:tc>
        <w:tc>
          <w:tcPr>
            <w:tcW w:w="3808" w:type="dxa"/>
          </w:tcPr>
          <w:p w14:paraId="24E9D53A" w14:textId="77777777" w:rsidR="0029489E" w:rsidRDefault="0029489E" w:rsidP="0049047E">
            <w:r>
              <w:t>Листьев шалфея 30,0</w:t>
            </w:r>
          </w:p>
        </w:tc>
      </w:tr>
      <w:tr w:rsidR="0029489E" w14:paraId="01344473" w14:textId="77777777" w:rsidTr="0049047E">
        <w:tc>
          <w:tcPr>
            <w:tcW w:w="1242" w:type="dxa"/>
          </w:tcPr>
          <w:p w14:paraId="28B210DC" w14:textId="77777777" w:rsidR="0029489E" w:rsidRDefault="0029489E" w:rsidP="0049047E"/>
        </w:tc>
        <w:tc>
          <w:tcPr>
            <w:tcW w:w="3544" w:type="dxa"/>
          </w:tcPr>
          <w:p w14:paraId="523D8D14" w14:textId="77777777" w:rsidR="0029489E" w:rsidRDefault="0029489E" w:rsidP="0049047E">
            <w:r>
              <w:t>Сульфата цинка 0,05</w:t>
            </w:r>
          </w:p>
        </w:tc>
        <w:tc>
          <w:tcPr>
            <w:tcW w:w="1418" w:type="dxa"/>
          </w:tcPr>
          <w:p w14:paraId="1E5A2B35" w14:textId="77777777" w:rsidR="0029489E" w:rsidRDefault="0029489E" w:rsidP="0049047E"/>
        </w:tc>
        <w:tc>
          <w:tcPr>
            <w:tcW w:w="3808" w:type="dxa"/>
          </w:tcPr>
          <w:p w14:paraId="04385C29" w14:textId="77777777" w:rsidR="0029489E" w:rsidRDefault="0029489E" w:rsidP="0049047E">
            <w:r>
              <w:t>Листьев мяты перечной 10,0</w:t>
            </w:r>
          </w:p>
        </w:tc>
      </w:tr>
      <w:tr w:rsidR="0029489E" w14:paraId="25029123" w14:textId="77777777" w:rsidTr="0049047E">
        <w:tc>
          <w:tcPr>
            <w:tcW w:w="1242" w:type="dxa"/>
          </w:tcPr>
          <w:p w14:paraId="4D32A20E" w14:textId="77777777" w:rsidR="0029489E" w:rsidRDefault="0029489E" w:rsidP="0049047E"/>
        </w:tc>
        <w:tc>
          <w:tcPr>
            <w:tcW w:w="3544" w:type="dxa"/>
          </w:tcPr>
          <w:p w14:paraId="2A7FC85B" w14:textId="77777777" w:rsidR="0029489E" w:rsidRDefault="0029489E" w:rsidP="0049047E">
            <w:r>
              <w:t>Глицерина 0,12</w:t>
            </w:r>
          </w:p>
        </w:tc>
        <w:tc>
          <w:tcPr>
            <w:tcW w:w="1418" w:type="dxa"/>
          </w:tcPr>
          <w:p w14:paraId="03362520" w14:textId="77777777" w:rsidR="0029489E" w:rsidRDefault="0029489E" w:rsidP="0049047E"/>
        </w:tc>
        <w:tc>
          <w:tcPr>
            <w:tcW w:w="3808" w:type="dxa"/>
          </w:tcPr>
          <w:p w14:paraId="4F3AFCD7" w14:textId="77777777" w:rsidR="0029489E" w:rsidRDefault="0029489E" w:rsidP="0049047E">
            <w:r>
              <w:t>Смешай, пусть получится сбор.</w:t>
            </w:r>
          </w:p>
        </w:tc>
      </w:tr>
      <w:tr w:rsidR="0029489E" w14:paraId="5E1BE537" w14:textId="77777777" w:rsidTr="0049047E">
        <w:tc>
          <w:tcPr>
            <w:tcW w:w="1242" w:type="dxa"/>
          </w:tcPr>
          <w:p w14:paraId="6E86ABB3" w14:textId="77777777" w:rsidR="0029489E" w:rsidRDefault="0029489E" w:rsidP="0049047E"/>
        </w:tc>
        <w:tc>
          <w:tcPr>
            <w:tcW w:w="3544" w:type="dxa"/>
          </w:tcPr>
          <w:p w14:paraId="3F75F6E0" w14:textId="77777777" w:rsidR="0029489E" w:rsidRDefault="0029489E" w:rsidP="0049047E">
            <w:r>
              <w:t>Масла какао 2,0</w:t>
            </w:r>
          </w:p>
        </w:tc>
        <w:tc>
          <w:tcPr>
            <w:tcW w:w="1418" w:type="dxa"/>
          </w:tcPr>
          <w:p w14:paraId="2B8CCB2A" w14:textId="77777777" w:rsidR="0029489E" w:rsidRDefault="0029489E" w:rsidP="0049047E"/>
        </w:tc>
        <w:tc>
          <w:tcPr>
            <w:tcW w:w="3808" w:type="dxa"/>
          </w:tcPr>
          <w:p w14:paraId="535AD14A" w14:textId="77777777" w:rsidR="0029489E" w:rsidRDefault="0029489E" w:rsidP="0049047E">
            <w:r>
              <w:t>Выдай.</w:t>
            </w:r>
          </w:p>
        </w:tc>
      </w:tr>
      <w:tr w:rsidR="0029489E" w14:paraId="56F2A1CF" w14:textId="77777777" w:rsidTr="0049047E">
        <w:trPr>
          <w:trHeight w:val="245"/>
        </w:trPr>
        <w:tc>
          <w:tcPr>
            <w:tcW w:w="1242" w:type="dxa"/>
          </w:tcPr>
          <w:p w14:paraId="6F3546F2" w14:textId="77777777" w:rsidR="0029489E" w:rsidRDefault="0029489E" w:rsidP="0049047E"/>
        </w:tc>
        <w:tc>
          <w:tcPr>
            <w:tcW w:w="3544" w:type="dxa"/>
          </w:tcPr>
          <w:p w14:paraId="69EF9531" w14:textId="77777777" w:rsidR="0029489E" w:rsidRDefault="0029489E" w:rsidP="0049047E">
            <w:r>
              <w:t xml:space="preserve">Смешай, пусть получится </w:t>
            </w:r>
          </w:p>
        </w:tc>
        <w:tc>
          <w:tcPr>
            <w:tcW w:w="1418" w:type="dxa"/>
          </w:tcPr>
          <w:p w14:paraId="273B6C91" w14:textId="77777777" w:rsidR="0029489E" w:rsidRDefault="0029489E" w:rsidP="0049047E"/>
        </w:tc>
        <w:tc>
          <w:tcPr>
            <w:tcW w:w="3808" w:type="dxa"/>
          </w:tcPr>
          <w:p w14:paraId="2DC0C281" w14:textId="77777777" w:rsidR="0029489E" w:rsidRDefault="0029489E" w:rsidP="0049047E">
            <w:r>
              <w:t>Обозначь: для полосания</w:t>
            </w:r>
          </w:p>
        </w:tc>
      </w:tr>
      <w:tr w:rsidR="0029489E" w14:paraId="30192BE9" w14:textId="77777777" w:rsidTr="0049047E">
        <w:trPr>
          <w:trHeight w:val="545"/>
        </w:trPr>
        <w:tc>
          <w:tcPr>
            <w:tcW w:w="1242" w:type="dxa"/>
          </w:tcPr>
          <w:p w14:paraId="35365EF6" w14:textId="77777777" w:rsidR="0029489E" w:rsidRDefault="0029489E" w:rsidP="0049047E"/>
        </w:tc>
        <w:tc>
          <w:tcPr>
            <w:tcW w:w="3544" w:type="dxa"/>
          </w:tcPr>
          <w:p w14:paraId="01E5D844" w14:textId="77777777" w:rsidR="0029489E" w:rsidRDefault="0029489E" w:rsidP="0049047E">
            <w:r>
              <w:t>ректальная свеча.</w:t>
            </w:r>
          </w:p>
          <w:p w14:paraId="69A65476" w14:textId="77777777" w:rsidR="0029489E" w:rsidRDefault="0029489E" w:rsidP="0049047E">
            <w:r>
              <w:t>Выдай такие дозы числом 10.</w:t>
            </w:r>
          </w:p>
        </w:tc>
        <w:tc>
          <w:tcPr>
            <w:tcW w:w="1418" w:type="dxa"/>
          </w:tcPr>
          <w:p w14:paraId="2D030FB5" w14:textId="77777777" w:rsidR="0029489E" w:rsidRDefault="0029489E" w:rsidP="0049047E"/>
        </w:tc>
        <w:tc>
          <w:tcPr>
            <w:tcW w:w="3808" w:type="dxa"/>
          </w:tcPr>
          <w:p w14:paraId="697E5F41" w14:textId="77777777" w:rsidR="0029489E" w:rsidRDefault="0029489E" w:rsidP="0049047E">
            <w:r>
              <w:t>заварить 1 ст. л сбора на 1 стакан воды.</w:t>
            </w:r>
          </w:p>
        </w:tc>
      </w:tr>
      <w:tr w:rsidR="0029489E" w14:paraId="27F19319" w14:textId="77777777" w:rsidTr="0049047E">
        <w:trPr>
          <w:trHeight w:val="272"/>
        </w:trPr>
        <w:tc>
          <w:tcPr>
            <w:tcW w:w="1242" w:type="dxa"/>
          </w:tcPr>
          <w:p w14:paraId="50B667AE" w14:textId="77777777" w:rsidR="0029489E" w:rsidRDefault="0029489E" w:rsidP="0049047E"/>
        </w:tc>
        <w:tc>
          <w:tcPr>
            <w:tcW w:w="3544" w:type="dxa"/>
          </w:tcPr>
          <w:p w14:paraId="00B4567B" w14:textId="77777777" w:rsidR="0029489E" w:rsidRDefault="0029489E" w:rsidP="0049047E">
            <w:r>
              <w:t xml:space="preserve">Обозначь: по свече на ночь </w:t>
            </w:r>
          </w:p>
        </w:tc>
        <w:tc>
          <w:tcPr>
            <w:tcW w:w="1418" w:type="dxa"/>
          </w:tcPr>
          <w:p w14:paraId="21665F1D" w14:textId="77777777" w:rsidR="0029489E" w:rsidRDefault="0029489E" w:rsidP="0049047E"/>
        </w:tc>
        <w:tc>
          <w:tcPr>
            <w:tcW w:w="3808" w:type="dxa"/>
          </w:tcPr>
          <w:p w14:paraId="6F5B9860" w14:textId="77777777" w:rsidR="0029489E" w:rsidRDefault="0029489E" w:rsidP="0049047E">
            <w:r>
              <w:t xml:space="preserve"> </w:t>
            </w:r>
          </w:p>
        </w:tc>
      </w:tr>
      <w:tr w:rsidR="0029489E" w14:paraId="097677D3" w14:textId="77777777" w:rsidTr="0049047E">
        <w:trPr>
          <w:trHeight w:val="259"/>
        </w:trPr>
        <w:tc>
          <w:tcPr>
            <w:tcW w:w="1242" w:type="dxa"/>
          </w:tcPr>
          <w:p w14:paraId="79A4FDD2" w14:textId="77777777" w:rsidR="0029489E" w:rsidRDefault="0029489E" w:rsidP="0049047E"/>
        </w:tc>
        <w:tc>
          <w:tcPr>
            <w:tcW w:w="3544" w:type="dxa"/>
          </w:tcPr>
          <w:p w14:paraId="49AA5607" w14:textId="77777777" w:rsidR="0029489E" w:rsidRDefault="0029489E" w:rsidP="0049047E">
            <w:r>
              <w:t xml:space="preserve"> </w:t>
            </w:r>
          </w:p>
        </w:tc>
        <w:tc>
          <w:tcPr>
            <w:tcW w:w="1418" w:type="dxa"/>
          </w:tcPr>
          <w:p w14:paraId="26B32462" w14:textId="77777777" w:rsidR="0029489E" w:rsidRDefault="0029489E" w:rsidP="0049047E"/>
        </w:tc>
        <w:tc>
          <w:tcPr>
            <w:tcW w:w="3808" w:type="dxa"/>
          </w:tcPr>
          <w:p w14:paraId="41879546" w14:textId="77777777" w:rsidR="0029489E" w:rsidRDefault="0029489E" w:rsidP="0049047E"/>
        </w:tc>
      </w:tr>
      <w:tr w:rsidR="0029489E" w14:paraId="31DC6772" w14:textId="77777777" w:rsidTr="0049047E">
        <w:trPr>
          <w:trHeight w:val="255"/>
        </w:trPr>
        <w:tc>
          <w:tcPr>
            <w:tcW w:w="1242" w:type="dxa"/>
          </w:tcPr>
          <w:p w14:paraId="20DF8184" w14:textId="77777777" w:rsidR="0029489E" w:rsidRDefault="0029489E" w:rsidP="0049047E">
            <w:r>
              <w:t>2.Возьми:</w:t>
            </w:r>
          </w:p>
        </w:tc>
        <w:tc>
          <w:tcPr>
            <w:tcW w:w="3544" w:type="dxa"/>
          </w:tcPr>
          <w:p w14:paraId="397870B5" w14:textId="77777777" w:rsidR="0029489E" w:rsidRDefault="0029489E" w:rsidP="0049047E">
            <w:r>
              <w:t xml:space="preserve">Ихтиола </w:t>
            </w:r>
          </w:p>
        </w:tc>
        <w:tc>
          <w:tcPr>
            <w:tcW w:w="1418" w:type="dxa"/>
          </w:tcPr>
          <w:p w14:paraId="5C889BBB" w14:textId="77777777" w:rsidR="0029489E" w:rsidRPr="002F6B43" w:rsidRDefault="0029489E" w:rsidP="0049047E">
            <w:r>
              <w:t>4.Возьми:</w:t>
            </w:r>
          </w:p>
        </w:tc>
        <w:tc>
          <w:tcPr>
            <w:tcW w:w="3808" w:type="dxa"/>
          </w:tcPr>
          <w:p w14:paraId="7FCB35D0" w14:textId="77777777" w:rsidR="0029489E" w:rsidRPr="002F6B43" w:rsidRDefault="0029489E" w:rsidP="0049047E">
            <w:r>
              <w:t>Таблетки тетрациклина 0.1</w:t>
            </w:r>
          </w:p>
        </w:tc>
      </w:tr>
      <w:tr w:rsidR="0029489E" w14:paraId="5FB4DC08" w14:textId="77777777" w:rsidTr="0049047E">
        <w:trPr>
          <w:trHeight w:val="260"/>
        </w:trPr>
        <w:tc>
          <w:tcPr>
            <w:tcW w:w="1242" w:type="dxa"/>
          </w:tcPr>
          <w:p w14:paraId="6F79560E" w14:textId="77777777" w:rsidR="0029489E" w:rsidRDefault="0029489E" w:rsidP="0049047E"/>
        </w:tc>
        <w:tc>
          <w:tcPr>
            <w:tcW w:w="3544" w:type="dxa"/>
          </w:tcPr>
          <w:p w14:paraId="1CE74888" w14:textId="77777777" w:rsidR="0029489E" w:rsidRDefault="0029489E" w:rsidP="0049047E">
            <w:r>
              <w:t>Оксида цинка</w:t>
            </w:r>
          </w:p>
        </w:tc>
        <w:tc>
          <w:tcPr>
            <w:tcW w:w="1418" w:type="dxa"/>
          </w:tcPr>
          <w:p w14:paraId="6FD63D2E" w14:textId="77777777" w:rsidR="0029489E" w:rsidRDefault="0029489E" w:rsidP="0049047E"/>
        </w:tc>
        <w:tc>
          <w:tcPr>
            <w:tcW w:w="3808" w:type="dxa"/>
          </w:tcPr>
          <w:p w14:paraId="08F5FB43" w14:textId="77777777" w:rsidR="0029489E" w:rsidRPr="002F6B43" w:rsidRDefault="0029489E" w:rsidP="0049047E">
            <w:r>
              <w:t>Выдай таких доз числом 10</w:t>
            </w:r>
          </w:p>
        </w:tc>
      </w:tr>
      <w:tr w:rsidR="0029489E" w14:paraId="03582374" w14:textId="77777777" w:rsidTr="0049047E">
        <w:trPr>
          <w:trHeight w:val="279"/>
        </w:trPr>
        <w:tc>
          <w:tcPr>
            <w:tcW w:w="1242" w:type="dxa"/>
          </w:tcPr>
          <w:p w14:paraId="3869FC91" w14:textId="77777777" w:rsidR="0029489E" w:rsidRDefault="0029489E" w:rsidP="0049047E"/>
        </w:tc>
        <w:tc>
          <w:tcPr>
            <w:tcW w:w="3544" w:type="dxa"/>
          </w:tcPr>
          <w:p w14:paraId="550B2276" w14:textId="77777777" w:rsidR="0029489E" w:rsidRDefault="0029489E" w:rsidP="0049047E">
            <w:r>
              <w:t>Пшеничного крахмала по 12,5</w:t>
            </w:r>
          </w:p>
        </w:tc>
        <w:tc>
          <w:tcPr>
            <w:tcW w:w="1418" w:type="dxa"/>
          </w:tcPr>
          <w:p w14:paraId="2735F644" w14:textId="77777777" w:rsidR="0029489E" w:rsidRDefault="0029489E" w:rsidP="0049047E"/>
        </w:tc>
        <w:tc>
          <w:tcPr>
            <w:tcW w:w="3808" w:type="dxa"/>
          </w:tcPr>
          <w:p w14:paraId="5C3549AC" w14:textId="77777777" w:rsidR="0029489E" w:rsidRPr="00BF7279" w:rsidRDefault="0029489E" w:rsidP="0049047E">
            <w:r>
              <w:t xml:space="preserve">Обозначь: по 2 таб. 3 раза в день </w:t>
            </w:r>
          </w:p>
        </w:tc>
      </w:tr>
      <w:tr w:rsidR="0029489E" w14:paraId="10CCEE30" w14:textId="77777777" w:rsidTr="0049047E">
        <w:trPr>
          <w:trHeight w:val="269"/>
        </w:trPr>
        <w:tc>
          <w:tcPr>
            <w:tcW w:w="1242" w:type="dxa"/>
          </w:tcPr>
          <w:p w14:paraId="6754D60E" w14:textId="77777777" w:rsidR="0029489E" w:rsidRDefault="0029489E" w:rsidP="0049047E"/>
        </w:tc>
        <w:tc>
          <w:tcPr>
            <w:tcW w:w="3544" w:type="dxa"/>
          </w:tcPr>
          <w:p w14:paraId="3CA4CAC7" w14:textId="77777777" w:rsidR="0029489E" w:rsidRDefault="0029489E" w:rsidP="0049047E">
            <w:r>
              <w:t>Вазелина до 50,0</w:t>
            </w:r>
          </w:p>
        </w:tc>
        <w:tc>
          <w:tcPr>
            <w:tcW w:w="1418" w:type="dxa"/>
          </w:tcPr>
          <w:p w14:paraId="1903F928" w14:textId="77777777" w:rsidR="0029489E" w:rsidRDefault="0029489E" w:rsidP="0049047E"/>
        </w:tc>
        <w:tc>
          <w:tcPr>
            <w:tcW w:w="3808" w:type="dxa"/>
          </w:tcPr>
          <w:p w14:paraId="487A243C" w14:textId="77777777" w:rsidR="0029489E" w:rsidRDefault="0029489E" w:rsidP="0049047E"/>
        </w:tc>
      </w:tr>
      <w:tr w:rsidR="0029489E" w14:paraId="11827178" w14:textId="77777777" w:rsidTr="0049047E">
        <w:trPr>
          <w:trHeight w:val="252"/>
        </w:trPr>
        <w:tc>
          <w:tcPr>
            <w:tcW w:w="1242" w:type="dxa"/>
          </w:tcPr>
          <w:p w14:paraId="20DA597E" w14:textId="77777777" w:rsidR="0029489E" w:rsidRDefault="0029489E" w:rsidP="0049047E"/>
        </w:tc>
        <w:tc>
          <w:tcPr>
            <w:tcW w:w="3544" w:type="dxa"/>
          </w:tcPr>
          <w:p w14:paraId="73A7F722" w14:textId="77777777" w:rsidR="0029489E" w:rsidRDefault="0029489E" w:rsidP="0049047E">
            <w:r>
              <w:t>Смешай, пусть получиться паста.</w:t>
            </w:r>
          </w:p>
        </w:tc>
        <w:tc>
          <w:tcPr>
            <w:tcW w:w="1418" w:type="dxa"/>
          </w:tcPr>
          <w:p w14:paraId="0DC0D4AE" w14:textId="77777777" w:rsidR="0029489E" w:rsidRDefault="0029489E" w:rsidP="0049047E"/>
        </w:tc>
        <w:tc>
          <w:tcPr>
            <w:tcW w:w="3808" w:type="dxa"/>
          </w:tcPr>
          <w:p w14:paraId="39ABDE78" w14:textId="77777777" w:rsidR="0029489E" w:rsidRDefault="0029489E" w:rsidP="0049047E"/>
        </w:tc>
      </w:tr>
      <w:tr w:rsidR="0029489E" w14:paraId="5D1EFC35" w14:textId="77777777" w:rsidTr="0049047E">
        <w:trPr>
          <w:trHeight w:val="241"/>
        </w:trPr>
        <w:tc>
          <w:tcPr>
            <w:tcW w:w="1242" w:type="dxa"/>
          </w:tcPr>
          <w:p w14:paraId="5447D432" w14:textId="77777777" w:rsidR="0029489E" w:rsidRDefault="0029489E" w:rsidP="0049047E"/>
        </w:tc>
        <w:tc>
          <w:tcPr>
            <w:tcW w:w="3544" w:type="dxa"/>
          </w:tcPr>
          <w:p w14:paraId="62A46691" w14:textId="77777777" w:rsidR="0029489E" w:rsidRDefault="0029489E" w:rsidP="0049047E">
            <w:r>
              <w:t>Выдай.Обозначь:  наносить</w:t>
            </w:r>
          </w:p>
        </w:tc>
        <w:tc>
          <w:tcPr>
            <w:tcW w:w="1418" w:type="dxa"/>
          </w:tcPr>
          <w:p w14:paraId="57FFB1CD" w14:textId="77777777" w:rsidR="0029489E" w:rsidRDefault="0029489E" w:rsidP="0049047E"/>
        </w:tc>
        <w:tc>
          <w:tcPr>
            <w:tcW w:w="3808" w:type="dxa"/>
          </w:tcPr>
          <w:p w14:paraId="0754D93F" w14:textId="77777777" w:rsidR="0029489E" w:rsidRDefault="0029489E" w:rsidP="0049047E"/>
        </w:tc>
      </w:tr>
      <w:tr w:rsidR="0029489E" w14:paraId="2B8D0A8C" w14:textId="77777777" w:rsidTr="0049047E">
        <w:trPr>
          <w:trHeight w:val="320"/>
        </w:trPr>
        <w:tc>
          <w:tcPr>
            <w:tcW w:w="1242" w:type="dxa"/>
          </w:tcPr>
          <w:p w14:paraId="08BE718C" w14:textId="77777777" w:rsidR="0029489E" w:rsidRDefault="0029489E" w:rsidP="0049047E"/>
        </w:tc>
        <w:tc>
          <w:tcPr>
            <w:tcW w:w="3544" w:type="dxa"/>
          </w:tcPr>
          <w:p w14:paraId="0D16B7BE" w14:textId="77777777" w:rsidR="0029489E" w:rsidRDefault="0029489E" w:rsidP="0049047E">
            <w:r>
              <w:t>на поражённый участок кожи.</w:t>
            </w:r>
          </w:p>
        </w:tc>
        <w:tc>
          <w:tcPr>
            <w:tcW w:w="1418" w:type="dxa"/>
          </w:tcPr>
          <w:p w14:paraId="3B93AA1F" w14:textId="77777777" w:rsidR="0029489E" w:rsidRDefault="0029489E" w:rsidP="0049047E"/>
        </w:tc>
        <w:tc>
          <w:tcPr>
            <w:tcW w:w="3808" w:type="dxa"/>
          </w:tcPr>
          <w:p w14:paraId="2AF246A6" w14:textId="77777777" w:rsidR="0029489E" w:rsidRDefault="0029489E" w:rsidP="0049047E"/>
        </w:tc>
      </w:tr>
    </w:tbl>
    <w:p w14:paraId="5CDA7832" w14:textId="77777777" w:rsidR="0029489E" w:rsidRDefault="0029489E" w:rsidP="0029489E"/>
    <w:p w14:paraId="4442001D" w14:textId="77777777" w:rsidR="0029489E" w:rsidRDefault="0029489E" w:rsidP="0029489E">
      <w:pPr>
        <w:rPr>
          <w:u w:val="single"/>
        </w:rPr>
      </w:pPr>
      <w:r w:rsidRPr="00870C24">
        <w:rPr>
          <w:u w:val="single"/>
        </w:rPr>
        <w:t>Эталон ответа:</w:t>
      </w:r>
    </w:p>
    <w:tbl>
      <w:tblPr>
        <w:tblW w:w="0" w:type="auto"/>
        <w:tblLayout w:type="fixed"/>
        <w:tblLook w:val="04A0" w:firstRow="1" w:lastRow="0" w:firstColumn="1" w:lastColumn="0" w:noHBand="0" w:noVBand="1"/>
      </w:tblPr>
      <w:tblGrid>
        <w:gridCol w:w="1242"/>
        <w:gridCol w:w="3544"/>
        <w:gridCol w:w="1418"/>
        <w:gridCol w:w="3808"/>
      </w:tblGrid>
      <w:tr w:rsidR="0029489E" w14:paraId="2A3812D1" w14:textId="77777777" w:rsidTr="0049047E">
        <w:trPr>
          <w:trHeight w:val="391"/>
        </w:trPr>
        <w:tc>
          <w:tcPr>
            <w:tcW w:w="1242" w:type="dxa"/>
          </w:tcPr>
          <w:p w14:paraId="330B2C3B" w14:textId="77777777" w:rsidR="0029489E" w:rsidRDefault="0029489E" w:rsidP="0049047E">
            <w:r>
              <w:t>1.</w:t>
            </w:r>
            <w:r>
              <w:rPr>
                <w:lang w:val="en-US"/>
              </w:rPr>
              <w:t>Recipe</w:t>
            </w:r>
            <w:r>
              <w:t>:</w:t>
            </w:r>
          </w:p>
        </w:tc>
        <w:tc>
          <w:tcPr>
            <w:tcW w:w="3544" w:type="dxa"/>
          </w:tcPr>
          <w:p w14:paraId="4EACA927" w14:textId="77777777" w:rsidR="0029489E" w:rsidRDefault="0029489E" w:rsidP="0049047E">
            <w:r>
              <w:rPr>
                <w:lang w:val="en-US"/>
              </w:rPr>
              <w:t>Extracti</w:t>
            </w:r>
            <w:r>
              <w:t xml:space="preserve"> </w:t>
            </w:r>
            <w:r>
              <w:rPr>
                <w:lang w:val="en-US"/>
              </w:rPr>
              <w:t>Belladonnae</w:t>
            </w:r>
            <w:r>
              <w:t xml:space="preserve"> </w:t>
            </w:r>
            <w:r>
              <w:rPr>
                <w:lang w:val="en-US"/>
              </w:rPr>
              <w:t>sicci</w:t>
            </w:r>
            <w:r>
              <w:t xml:space="preserve"> 0,02</w:t>
            </w:r>
          </w:p>
        </w:tc>
        <w:tc>
          <w:tcPr>
            <w:tcW w:w="1418" w:type="dxa"/>
          </w:tcPr>
          <w:p w14:paraId="50E20F37" w14:textId="77777777" w:rsidR="0029489E" w:rsidRDefault="0029489E" w:rsidP="0049047E">
            <w:r>
              <w:t>3.</w:t>
            </w:r>
            <w:r>
              <w:rPr>
                <w:lang w:val="en-US"/>
              </w:rPr>
              <w:t>Recipe</w:t>
            </w:r>
            <w:r>
              <w:t>:</w:t>
            </w:r>
          </w:p>
        </w:tc>
        <w:tc>
          <w:tcPr>
            <w:tcW w:w="3808" w:type="dxa"/>
          </w:tcPr>
          <w:p w14:paraId="0B6E86DA" w14:textId="77777777" w:rsidR="0029489E" w:rsidRDefault="0029489E" w:rsidP="0049047E">
            <w:r>
              <w:rPr>
                <w:lang w:val="en-US"/>
              </w:rPr>
              <w:t>Herbae Hyperici</w:t>
            </w:r>
            <w:r>
              <w:t xml:space="preserve"> 20,0</w:t>
            </w:r>
          </w:p>
        </w:tc>
      </w:tr>
      <w:tr w:rsidR="0029489E" w14:paraId="16377C3A" w14:textId="77777777" w:rsidTr="0049047E">
        <w:tc>
          <w:tcPr>
            <w:tcW w:w="1242" w:type="dxa"/>
          </w:tcPr>
          <w:p w14:paraId="4436A98D" w14:textId="77777777" w:rsidR="0029489E" w:rsidRDefault="0029489E" w:rsidP="0049047E"/>
        </w:tc>
        <w:tc>
          <w:tcPr>
            <w:tcW w:w="3544" w:type="dxa"/>
          </w:tcPr>
          <w:p w14:paraId="001366F6" w14:textId="77777777" w:rsidR="0029489E" w:rsidRDefault="0029489E" w:rsidP="0049047E">
            <w:r>
              <w:rPr>
                <w:lang w:val="en-US"/>
              </w:rPr>
              <w:t>Xeroformii</w:t>
            </w:r>
            <w:r>
              <w:t xml:space="preserve"> 0,1</w:t>
            </w:r>
          </w:p>
        </w:tc>
        <w:tc>
          <w:tcPr>
            <w:tcW w:w="1418" w:type="dxa"/>
          </w:tcPr>
          <w:p w14:paraId="03618B97" w14:textId="77777777" w:rsidR="0029489E" w:rsidRDefault="0029489E" w:rsidP="0049047E"/>
        </w:tc>
        <w:tc>
          <w:tcPr>
            <w:tcW w:w="3808" w:type="dxa"/>
          </w:tcPr>
          <w:p w14:paraId="5034D761" w14:textId="77777777" w:rsidR="0029489E" w:rsidRDefault="0029489E" w:rsidP="0049047E">
            <w:r>
              <w:rPr>
                <w:lang w:val="en-US"/>
              </w:rPr>
              <w:t xml:space="preserve">Foliorum Salviae </w:t>
            </w:r>
            <w:r>
              <w:t>30,0</w:t>
            </w:r>
          </w:p>
        </w:tc>
      </w:tr>
      <w:tr w:rsidR="0029489E" w14:paraId="735F2FBE" w14:textId="77777777" w:rsidTr="0049047E">
        <w:tc>
          <w:tcPr>
            <w:tcW w:w="1242" w:type="dxa"/>
          </w:tcPr>
          <w:p w14:paraId="69A5721E" w14:textId="77777777" w:rsidR="0029489E" w:rsidRDefault="0029489E" w:rsidP="0049047E"/>
        </w:tc>
        <w:tc>
          <w:tcPr>
            <w:tcW w:w="3544" w:type="dxa"/>
          </w:tcPr>
          <w:p w14:paraId="0B17D9D2" w14:textId="77777777" w:rsidR="0029489E" w:rsidRDefault="0029489E" w:rsidP="0049047E">
            <w:r>
              <w:rPr>
                <w:lang w:val="en-US"/>
              </w:rPr>
              <w:t>Zinci sulfatis</w:t>
            </w:r>
            <w:r>
              <w:t xml:space="preserve"> 0,05</w:t>
            </w:r>
          </w:p>
        </w:tc>
        <w:tc>
          <w:tcPr>
            <w:tcW w:w="1418" w:type="dxa"/>
          </w:tcPr>
          <w:p w14:paraId="2D0BF680" w14:textId="77777777" w:rsidR="0029489E" w:rsidRDefault="0029489E" w:rsidP="0049047E"/>
        </w:tc>
        <w:tc>
          <w:tcPr>
            <w:tcW w:w="3808" w:type="dxa"/>
          </w:tcPr>
          <w:p w14:paraId="3EFC6298" w14:textId="77777777" w:rsidR="0029489E" w:rsidRDefault="0029489E" w:rsidP="0049047E">
            <w:r>
              <w:rPr>
                <w:lang w:val="en-US"/>
              </w:rPr>
              <w:t>Foliorum</w:t>
            </w:r>
            <w:r>
              <w:t xml:space="preserve"> </w:t>
            </w:r>
            <w:r>
              <w:rPr>
                <w:lang w:val="en-US"/>
              </w:rPr>
              <w:t>Menthae</w:t>
            </w:r>
            <w:r>
              <w:t xml:space="preserve"> </w:t>
            </w:r>
            <w:r>
              <w:rPr>
                <w:lang w:val="en-US"/>
              </w:rPr>
              <w:t>piperitae</w:t>
            </w:r>
            <w:r>
              <w:t xml:space="preserve"> 10,0</w:t>
            </w:r>
          </w:p>
        </w:tc>
      </w:tr>
      <w:tr w:rsidR="0029489E" w14:paraId="5E117F4C" w14:textId="77777777" w:rsidTr="0049047E">
        <w:tc>
          <w:tcPr>
            <w:tcW w:w="1242" w:type="dxa"/>
          </w:tcPr>
          <w:p w14:paraId="25B773A7" w14:textId="77777777" w:rsidR="0029489E" w:rsidRDefault="0029489E" w:rsidP="0049047E"/>
        </w:tc>
        <w:tc>
          <w:tcPr>
            <w:tcW w:w="3544" w:type="dxa"/>
          </w:tcPr>
          <w:p w14:paraId="09DC893D" w14:textId="77777777" w:rsidR="0029489E" w:rsidRDefault="0029489E" w:rsidP="0049047E">
            <w:r>
              <w:rPr>
                <w:lang w:val="en-US"/>
              </w:rPr>
              <w:t>Glycerini</w:t>
            </w:r>
            <w:r>
              <w:t xml:space="preserve"> 0,12</w:t>
            </w:r>
          </w:p>
        </w:tc>
        <w:tc>
          <w:tcPr>
            <w:tcW w:w="1418" w:type="dxa"/>
          </w:tcPr>
          <w:p w14:paraId="6C89AC25" w14:textId="77777777" w:rsidR="0029489E" w:rsidRDefault="0029489E" w:rsidP="0049047E"/>
        </w:tc>
        <w:tc>
          <w:tcPr>
            <w:tcW w:w="3808" w:type="dxa"/>
          </w:tcPr>
          <w:p w14:paraId="789DF01D" w14:textId="77777777" w:rsidR="0029489E" w:rsidRPr="002E18A6" w:rsidRDefault="0029489E" w:rsidP="0049047E">
            <w:pPr>
              <w:rPr>
                <w:lang w:val="en-US"/>
              </w:rPr>
            </w:pPr>
            <w:r>
              <w:rPr>
                <w:lang w:val="en-US"/>
              </w:rPr>
              <w:t>Misce fiat species</w:t>
            </w:r>
          </w:p>
        </w:tc>
      </w:tr>
      <w:tr w:rsidR="0029489E" w14:paraId="25C44123" w14:textId="77777777" w:rsidTr="0049047E">
        <w:tc>
          <w:tcPr>
            <w:tcW w:w="1242" w:type="dxa"/>
          </w:tcPr>
          <w:p w14:paraId="604D5CB3" w14:textId="77777777" w:rsidR="0029489E" w:rsidRDefault="0029489E" w:rsidP="0049047E"/>
        </w:tc>
        <w:tc>
          <w:tcPr>
            <w:tcW w:w="3544" w:type="dxa"/>
          </w:tcPr>
          <w:p w14:paraId="12EA33EB" w14:textId="77777777" w:rsidR="0029489E" w:rsidRDefault="0029489E" w:rsidP="0049047E">
            <w:r>
              <w:rPr>
                <w:lang w:val="en-US"/>
              </w:rPr>
              <w:t xml:space="preserve">Olei Cacao </w:t>
            </w:r>
            <w:r>
              <w:t>2,0</w:t>
            </w:r>
          </w:p>
        </w:tc>
        <w:tc>
          <w:tcPr>
            <w:tcW w:w="1418" w:type="dxa"/>
          </w:tcPr>
          <w:p w14:paraId="3DD67FA2" w14:textId="77777777" w:rsidR="0029489E" w:rsidRDefault="0029489E" w:rsidP="0049047E"/>
        </w:tc>
        <w:tc>
          <w:tcPr>
            <w:tcW w:w="3808" w:type="dxa"/>
          </w:tcPr>
          <w:p w14:paraId="68EB4BB5" w14:textId="77777777" w:rsidR="0029489E" w:rsidRPr="002E18A6" w:rsidRDefault="0029489E" w:rsidP="0049047E">
            <w:r>
              <w:rPr>
                <w:lang w:val="en-US"/>
              </w:rPr>
              <w:t>Da</w:t>
            </w:r>
            <w:r w:rsidRPr="002E18A6">
              <w:t xml:space="preserve">. </w:t>
            </w:r>
            <w:r>
              <w:rPr>
                <w:lang w:val="en-US"/>
              </w:rPr>
              <w:t>Signa</w:t>
            </w:r>
            <w:r>
              <w:t>: для полоскания</w:t>
            </w:r>
          </w:p>
        </w:tc>
      </w:tr>
      <w:tr w:rsidR="0029489E" w14:paraId="28B42EF3" w14:textId="77777777" w:rsidTr="0049047E">
        <w:trPr>
          <w:trHeight w:val="245"/>
        </w:trPr>
        <w:tc>
          <w:tcPr>
            <w:tcW w:w="1242" w:type="dxa"/>
          </w:tcPr>
          <w:p w14:paraId="7503A225" w14:textId="77777777" w:rsidR="0029489E" w:rsidRDefault="0029489E" w:rsidP="0049047E"/>
        </w:tc>
        <w:tc>
          <w:tcPr>
            <w:tcW w:w="3544" w:type="dxa"/>
          </w:tcPr>
          <w:p w14:paraId="27705BC1" w14:textId="77777777" w:rsidR="0029489E" w:rsidRPr="002E18A6" w:rsidRDefault="0029489E" w:rsidP="0049047E">
            <w:r>
              <w:rPr>
                <w:lang w:val="en-US"/>
              </w:rPr>
              <w:t>Misce</w:t>
            </w:r>
            <w:r w:rsidRPr="002E18A6">
              <w:t xml:space="preserve"> </w:t>
            </w:r>
            <w:r>
              <w:rPr>
                <w:lang w:val="en-US"/>
              </w:rPr>
              <w:t>fiat</w:t>
            </w:r>
            <w:r w:rsidRPr="002E18A6">
              <w:t xml:space="preserve"> </w:t>
            </w:r>
            <w:r>
              <w:rPr>
                <w:lang w:val="en-US"/>
              </w:rPr>
              <w:t>suppositorii</w:t>
            </w:r>
            <w:r w:rsidRPr="002E18A6">
              <w:t xml:space="preserve"> </w:t>
            </w:r>
            <w:r>
              <w:rPr>
                <w:lang w:val="en-US"/>
              </w:rPr>
              <w:t>rectalia</w:t>
            </w:r>
          </w:p>
        </w:tc>
        <w:tc>
          <w:tcPr>
            <w:tcW w:w="1418" w:type="dxa"/>
          </w:tcPr>
          <w:p w14:paraId="1C7CCDC3" w14:textId="77777777" w:rsidR="0029489E" w:rsidRDefault="0029489E" w:rsidP="0049047E"/>
        </w:tc>
        <w:tc>
          <w:tcPr>
            <w:tcW w:w="3808" w:type="dxa"/>
          </w:tcPr>
          <w:p w14:paraId="7AEE72B9" w14:textId="77777777" w:rsidR="0029489E" w:rsidRDefault="0029489E" w:rsidP="0049047E">
            <w:r>
              <w:t xml:space="preserve"> 1 ст.л сбора на стакан воды.</w:t>
            </w:r>
          </w:p>
        </w:tc>
      </w:tr>
      <w:tr w:rsidR="0029489E" w14:paraId="24A4F02D" w14:textId="77777777" w:rsidTr="0049047E">
        <w:trPr>
          <w:trHeight w:val="368"/>
        </w:trPr>
        <w:tc>
          <w:tcPr>
            <w:tcW w:w="1242" w:type="dxa"/>
          </w:tcPr>
          <w:p w14:paraId="2379F0FA" w14:textId="77777777" w:rsidR="0029489E" w:rsidRDefault="0029489E" w:rsidP="0049047E"/>
        </w:tc>
        <w:tc>
          <w:tcPr>
            <w:tcW w:w="3544" w:type="dxa"/>
          </w:tcPr>
          <w:p w14:paraId="181E725A" w14:textId="77777777" w:rsidR="0029489E" w:rsidRDefault="0029489E" w:rsidP="0049047E">
            <w:r>
              <w:rPr>
                <w:lang w:val="en-US"/>
              </w:rPr>
              <w:t>Da</w:t>
            </w:r>
            <w:r w:rsidRPr="002E18A6">
              <w:t xml:space="preserve"> </w:t>
            </w:r>
            <w:r>
              <w:rPr>
                <w:lang w:val="en-US"/>
              </w:rPr>
              <w:t>tales</w:t>
            </w:r>
            <w:r w:rsidRPr="002E18A6">
              <w:t xml:space="preserve"> </w:t>
            </w:r>
            <w:r>
              <w:rPr>
                <w:lang w:val="en-US"/>
              </w:rPr>
              <w:t>doses</w:t>
            </w:r>
            <w:r w:rsidRPr="002E18A6">
              <w:t xml:space="preserve"> </w:t>
            </w:r>
            <w:r>
              <w:rPr>
                <w:lang w:val="en-US"/>
              </w:rPr>
              <w:t>numero</w:t>
            </w:r>
            <w:r>
              <w:t xml:space="preserve"> 10.</w:t>
            </w:r>
          </w:p>
        </w:tc>
        <w:tc>
          <w:tcPr>
            <w:tcW w:w="1418" w:type="dxa"/>
          </w:tcPr>
          <w:p w14:paraId="63159DC4" w14:textId="77777777" w:rsidR="0029489E" w:rsidRDefault="0029489E" w:rsidP="0049047E"/>
        </w:tc>
        <w:tc>
          <w:tcPr>
            <w:tcW w:w="3808" w:type="dxa"/>
          </w:tcPr>
          <w:p w14:paraId="4F525573" w14:textId="77777777" w:rsidR="0029489E" w:rsidRDefault="0029489E" w:rsidP="0049047E">
            <w:r>
              <w:t xml:space="preserve"> </w:t>
            </w:r>
          </w:p>
        </w:tc>
      </w:tr>
      <w:tr w:rsidR="0029489E" w14:paraId="5A3F9324" w14:textId="77777777" w:rsidTr="0049047E">
        <w:trPr>
          <w:trHeight w:val="272"/>
        </w:trPr>
        <w:tc>
          <w:tcPr>
            <w:tcW w:w="1242" w:type="dxa"/>
          </w:tcPr>
          <w:p w14:paraId="669EA831" w14:textId="77777777" w:rsidR="0029489E" w:rsidRDefault="0029489E" w:rsidP="0049047E"/>
        </w:tc>
        <w:tc>
          <w:tcPr>
            <w:tcW w:w="3544" w:type="dxa"/>
          </w:tcPr>
          <w:p w14:paraId="6FA74254" w14:textId="77777777" w:rsidR="0029489E" w:rsidRDefault="0029489E" w:rsidP="0049047E">
            <w:r>
              <w:rPr>
                <w:lang w:val="en-US"/>
              </w:rPr>
              <w:t>Signa</w:t>
            </w:r>
            <w:r>
              <w:t xml:space="preserve">: по свече на ночь </w:t>
            </w:r>
          </w:p>
        </w:tc>
        <w:tc>
          <w:tcPr>
            <w:tcW w:w="1418" w:type="dxa"/>
          </w:tcPr>
          <w:p w14:paraId="7EA88B3F" w14:textId="77777777" w:rsidR="0029489E" w:rsidRDefault="0029489E" w:rsidP="0049047E"/>
        </w:tc>
        <w:tc>
          <w:tcPr>
            <w:tcW w:w="3808" w:type="dxa"/>
          </w:tcPr>
          <w:p w14:paraId="22F2DE1C" w14:textId="77777777" w:rsidR="0029489E" w:rsidRDefault="0029489E" w:rsidP="0049047E">
            <w:r>
              <w:t xml:space="preserve"> </w:t>
            </w:r>
          </w:p>
        </w:tc>
      </w:tr>
      <w:tr w:rsidR="0029489E" w14:paraId="6D844853" w14:textId="77777777" w:rsidTr="0049047E">
        <w:trPr>
          <w:trHeight w:val="259"/>
        </w:trPr>
        <w:tc>
          <w:tcPr>
            <w:tcW w:w="1242" w:type="dxa"/>
          </w:tcPr>
          <w:p w14:paraId="53FCA40B" w14:textId="77777777" w:rsidR="0029489E" w:rsidRDefault="0029489E" w:rsidP="0049047E"/>
        </w:tc>
        <w:tc>
          <w:tcPr>
            <w:tcW w:w="3544" w:type="dxa"/>
          </w:tcPr>
          <w:p w14:paraId="1E2E1D47" w14:textId="77777777" w:rsidR="0029489E" w:rsidRDefault="0029489E" w:rsidP="0049047E">
            <w:r>
              <w:t xml:space="preserve"> </w:t>
            </w:r>
          </w:p>
        </w:tc>
        <w:tc>
          <w:tcPr>
            <w:tcW w:w="1418" w:type="dxa"/>
          </w:tcPr>
          <w:p w14:paraId="6A25FA1E" w14:textId="77777777" w:rsidR="0029489E" w:rsidRDefault="0029489E" w:rsidP="0049047E"/>
        </w:tc>
        <w:tc>
          <w:tcPr>
            <w:tcW w:w="3808" w:type="dxa"/>
          </w:tcPr>
          <w:p w14:paraId="4DF93C1F" w14:textId="77777777" w:rsidR="0029489E" w:rsidRDefault="0029489E" w:rsidP="0049047E"/>
        </w:tc>
      </w:tr>
      <w:tr w:rsidR="0029489E" w14:paraId="1A2D38D1" w14:textId="77777777" w:rsidTr="0049047E">
        <w:trPr>
          <w:trHeight w:val="255"/>
        </w:trPr>
        <w:tc>
          <w:tcPr>
            <w:tcW w:w="1242" w:type="dxa"/>
          </w:tcPr>
          <w:p w14:paraId="06D79AE8" w14:textId="77777777" w:rsidR="0029489E" w:rsidRDefault="0029489E" w:rsidP="0049047E">
            <w:r>
              <w:t>2.</w:t>
            </w:r>
            <w:r>
              <w:rPr>
                <w:lang w:val="en-US"/>
              </w:rPr>
              <w:t>Recipe</w:t>
            </w:r>
            <w:r>
              <w:t>:</w:t>
            </w:r>
          </w:p>
        </w:tc>
        <w:tc>
          <w:tcPr>
            <w:tcW w:w="3544" w:type="dxa"/>
          </w:tcPr>
          <w:p w14:paraId="185E6869" w14:textId="77777777" w:rsidR="0029489E" w:rsidRPr="006F0D44" w:rsidRDefault="0029489E" w:rsidP="0049047E">
            <w:pPr>
              <w:rPr>
                <w:lang w:val="en-US"/>
              </w:rPr>
            </w:pPr>
            <w:r>
              <w:rPr>
                <w:lang w:val="en-US"/>
              </w:rPr>
              <w:t>Ichthyoli</w:t>
            </w:r>
          </w:p>
        </w:tc>
        <w:tc>
          <w:tcPr>
            <w:tcW w:w="1418" w:type="dxa"/>
          </w:tcPr>
          <w:p w14:paraId="78D84B79" w14:textId="77777777" w:rsidR="0029489E" w:rsidRPr="002F6B43" w:rsidRDefault="0029489E" w:rsidP="0049047E">
            <w:r>
              <w:t>4.</w:t>
            </w:r>
            <w:r>
              <w:rPr>
                <w:lang w:val="en-US"/>
              </w:rPr>
              <w:t>Recipe</w:t>
            </w:r>
            <w:r>
              <w:t>:</w:t>
            </w:r>
          </w:p>
        </w:tc>
        <w:tc>
          <w:tcPr>
            <w:tcW w:w="3808" w:type="dxa"/>
          </w:tcPr>
          <w:p w14:paraId="1CD45E2A" w14:textId="77777777" w:rsidR="0029489E" w:rsidRPr="002F6B43" w:rsidRDefault="0029489E" w:rsidP="0049047E">
            <w:r>
              <w:rPr>
                <w:lang w:val="en-US"/>
              </w:rPr>
              <w:t>Tabulettae Tetracyclini</w:t>
            </w:r>
            <w:r>
              <w:t xml:space="preserve"> 0.1</w:t>
            </w:r>
          </w:p>
        </w:tc>
      </w:tr>
      <w:tr w:rsidR="0029489E" w14:paraId="3EF711FA" w14:textId="77777777" w:rsidTr="0049047E">
        <w:trPr>
          <w:trHeight w:val="260"/>
        </w:trPr>
        <w:tc>
          <w:tcPr>
            <w:tcW w:w="1242" w:type="dxa"/>
          </w:tcPr>
          <w:p w14:paraId="53E96F4F" w14:textId="77777777" w:rsidR="0029489E" w:rsidRDefault="0029489E" w:rsidP="0049047E"/>
        </w:tc>
        <w:tc>
          <w:tcPr>
            <w:tcW w:w="3544" w:type="dxa"/>
          </w:tcPr>
          <w:p w14:paraId="3D600B2E" w14:textId="77777777" w:rsidR="0029489E" w:rsidRPr="006F0D44" w:rsidRDefault="0029489E" w:rsidP="0049047E">
            <w:pPr>
              <w:rPr>
                <w:lang w:val="en-US"/>
              </w:rPr>
            </w:pPr>
            <w:r>
              <w:rPr>
                <w:lang w:val="en-US"/>
              </w:rPr>
              <w:t>Zinci oxydi</w:t>
            </w:r>
          </w:p>
        </w:tc>
        <w:tc>
          <w:tcPr>
            <w:tcW w:w="1418" w:type="dxa"/>
          </w:tcPr>
          <w:p w14:paraId="2899C99D" w14:textId="77777777" w:rsidR="0029489E" w:rsidRDefault="0029489E" w:rsidP="0049047E"/>
        </w:tc>
        <w:tc>
          <w:tcPr>
            <w:tcW w:w="3808" w:type="dxa"/>
          </w:tcPr>
          <w:p w14:paraId="2ED86713" w14:textId="77777777" w:rsidR="0029489E" w:rsidRPr="002F6B43" w:rsidRDefault="0029489E" w:rsidP="0049047E">
            <w:r>
              <w:rPr>
                <w:lang w:val="en-US"/>
              </w:rPr>
              <w:t>Da tales doses numero</w:t>
            </w:r>
            <w:r>
              <w:t xml:space="preserve"> 10</w:t>
            </w:r>
          </w:p>
        </w:tc>
      </w:tr>
      <w:tr w:rsidR="0029489E" w14:paraId="3069DD77" w14:textId="77777777" w:rsidTr="0049047E">
        <w:trPr>
          <w:trHeight w:val="279"/>
        </w:trPr>
        <w:tc>
          <w:tcPr>
            <w:tcW w:w="1242" w:type="dxa"/>
          </w:tcPr>
          <w:p w14:paraId="27798800" w14:textId="77777777" w:rsidR="0029489E" w:rsidRDefault="0029489E" w:rsidP="0049047E"/>
        </w:tc>
        <w:tc>
          <w:tcPr>
            <w:tcW w:w="3544" w:type="dxa"/>
          </w:tcPr>
          <w:p w14:paraId="7C633C37" w14:textId="77777777" w:rsidR="0029489E" w:rsidRDefault="0029489E" w:rsidP="0049047E">
            <w:r>
              <w:rPr>
                <w:lang w:val="en-US"/>
              </w:rPr>
              <w:t>Amyli</w:t>
            </w:r>
            <w:r>
              <w:t xml:space="preserve"> </w:t>
            </w:r>
            <w:r>
              <w:rPr>
                <w:lang w:val="en-US"/>
              </w:rPr>
              <w:t>ana</w:t>
            </w:r>
            <w:r>
              <w:t xml:space="preserve"> 12,5</w:t>
            </w:r>
          </w:p>
        </w:tc>
        <w:tc>
          <w:tcPr>
            <w:tcW w:w="1418" w:type="dxa"/>
          </w:tcPr>
          <w:p w14:paraId="060A107B" w14:textId="77777777" w:rsidR="0029489E" w:rsidRDefault="0029489E" w:rsidP="0049047E"/>
        </w:tc>
        <w:tc>
          <w:tcPr>
            <w:tcW w:w="3808" w:type="dxa"/>
          </w:tcPr>
          <w:p w14:paraId="4B26F3F5" w14:textId="77777777" w:rsidR="0029489E" w:rsidRPr="00BF7279" w:rsidRDefault="0029489E" w:rsidP="0049047E">
            <w:r>
              <w:rPr>
                <w:lang w:val="en-US"/>
              </w:rPr>
              <w:t>Signa</w:t>
            </w:r>
            <w:r>
              <w:t xml:space="preserve">: по 2 таб. 3 раза в день </w:t>
            </w:r>
          </w:p>
        </w:tc>
      </w:tr>
      <w:tr w:rsidR="0029489E" w14:paraId="2CA1021C" w14:textId="77777777" w:rsidTr="0049047E">
        <w:trPr>
          <w:trHeight w:val="269"/>
        </w:trPr>
        <w:tc>
          <w:tcPr>
            <w:tcW w:w="1242" w:type="dxa"/>
          </w:tcPr>
          <w:p w14:paraId="6861E170" w14:textId="77777777" w:rsidR="0029489E" w:rsidRDefault="0029489E" w:rsidP="0049047E"/>
        </w:tc>
        <w:tc>
          <w:tcPr>
            <w:tcW w:w="3544" w:type="dxa"/>
          </w:tcPr>
          <w:p w14:paraId="0E128345" w14:textId="77777777" w:rsidR="0029489E" w:rsidRDefault="0029489E" w:rsidP="0049047E">
            <w:r>
              <w:rPr>
                <w:lang w:val="en-US"/>
              </w:rPr>
              <w:t>Vaselini</w:t>
            </w:r>
            <w:r>
              <w:t xml:space="preserve"> </w:t>
            </w:r>
            <w:r>
              <w:rPr>
                <w:lang w:val="en-US"/>
              </w:rPr>
              <w:t>ad</w:t>
            </w:r>
            <w:r>
              <w:t xml:space="preserve"> 50,0</w:t>
            </w:r>
          </w:p>
        </w:tc>
        <w:tc>
          <w:tcPr>
            <w:tcW w:w="1418" w:type="dxa"/>
          </w:tcPr>
          <w:p w14:paraId="7742B206" w14:textId="77777777" w:rsidR="0029489E" w:rsidRDefault="0029489E" w:rsidP="0049047E"/>
        </w:tc>
        <w:tc>
          <w:tcPr>
            <w:tcW w:w="3808" w:type="dxa"/>
          </w:tcPr>
          <w:p w14:paraId="54B486B7" w14:textId="77777777" w:rsidR="0029489E" w:rsidRDefault="0029489E" w:rsidP="0049047E"/>
        </w:tc>
      </w:tr>
      <w:tr w:rsidR="0029489E" w14:paraId="4D0673B4" w14:textId="77777777" w:rsidTr="0049047E">
        <w:trPr>
          <w:trHeight w:val="252"/>
        </w:trPr>
        <w:tc>
          <w:tcPr>
            <w:tcW w:w="1242" w:type="dxa"/>
          </w:tcPr>
          <w:p w14:paraId="37DAA7AA" w14:textId="77777777" w:rsidR="0029489E" w:rsidRDefault="0029489E" w:rsidP="0049047E"/>
        </w:tc>
        <w:tc>
          <w:tcPr>
            <w:tcW w:w="3544" w:type="dxa"/>
          </w:tcPr>
          <w:p w14:paraId="5A5F0723" w14:textId="77777777" w:rsidR="0029489E" w:rsidRPr="006F0D44" w:rsidRDefault="0029489E" w:rsidP="0049047E">
            <w:pPr>
              <w:rPr>
                <w:lang w:val="en-US"/>
              </w:rPr>
            </w:pPr>
            <w:r>
              <w:rPr>
                <w:lang w:val="en-US"/>
              </w:rPr>
              <w:t>Misce</w:t>
            </w:r>
            <w:r>
              <w:t xml:space="preserve"> </w:t>
            </w:r>
            <w:r>
              <w:rPr>
                <w:lang w:val="en-US"/>
              </w:rPr>
              <w:t>fiat pasta</w:t>
            </w:r>
          </w:p>
        </w:tc>
        <w:tc>
          <w:tcPr>
            <w:tcW w:w="1418" w:type="dxa"/>
          </w:tcPr>
          <w:p w14:paraId="0AA1B684" w14:textId="77777777" w:rsidR="0029489E" w:rsidRDefault="0029489E" w:rsidP="0049047E"/>
        </w:tc>
        <w:tc>
          <w:tcPr>
            <w:tcW w:w="3808" w:type="dxa"/>
          </w:tcPr>
          <w:p w14:paraId="78E38F89" w14:textId="77777777" w:rsidR="0029489E" w:rsidRDefault="0029489E" w:rsidP="0049047E"/>
        </w:tc>
      </w:tr>
      <w:tr w:rsidR="0029489E" w14:paraId="5B6DDE35" w14:textId="77777777" w:rsidTr="0049047E">
        <w:trPr>
          <w:trHeight w:val="241"/>
        </w:trPr>
        <w:tc>
          <w:tcPr>
            <w:tcW w:w="1242" w:type="dxa"/>
          </w:tcPr>
          <w:p w14:paraId="0B91A0D4" w14:textId="77777777" w:rsidR="0029489E" w:rsidRDefault="0029489E" w:rsidP="0049047E"/>
        </w:tc>
        <w:tc>
          <w:tcPr>
            <w:tcW w:w="3544" w:type="dxa"/>
          </w:tcPr>
          <w:p w14:paraId="6CD38FB9" w14:textId="77777777" w:rsidR="0029489E" w:rsidRDefault="0029489E" w:rsidP="0049047E">
            <w:r>
              <w:rPr>
                <w:lang w:val="en-US"/>
              </w:rPr>
              <w:t>Da</w:t>
            </w:r>
            <w:r>
              <w:t>.</w:t>
            </w:r>
            <w:r>
              <w:rPr>
                <w:lang w:val="en-US"/>
              </w:rPr>
              <w:t>Signa</w:t>
            </w:r>
            <w:r>
              <w:t>:  наносить</w:t>
            </w:r>
          </w:p>
        </w:tc>
        <w:tc>
          <w:tcPr>
            <w:tcW w:w="1418" w:type="dxa"/>
          </w:tcPr>
          <w:p w14:paraId="0B3D9A94" w14:textId="77777777" w:rsidR="0029489E" w:rsidRDefault="0029489E" w:rsidP="0049047E"/>
        </w:tc>
        <w:tc>
          <w:tcPr>
            <w:tcW w:w="3808" w:type="dxa"/>
          </w:tcPr>
          <w:p w14:paraId="555FE8AB" w14:textId="77777777" w:rsidR="0029489E" w:rsidRDefault="0029489E" w:rsidP="0049047E"/>
        </w:tc>
      </w:tr>
      <w:tr w:rsidR="0029489E" w14:paraId="0635B57B" w14:textId="77777777" w:rsidTr="0049047E">
        <w:trPr>
          <w:trHeight w:val="320"/>
        </w:trPr>
        <w:tc>
          <w:tcPr>
            <w:tcW w:w="1242" w:type="dxa"/>
          </w:tcPr>
          <w:p w14:paraId="20F27B49" w14:textId="77777777" w:rsidR="0029489E" w:rsidRDefault="0029489E" w:rsidP="0049047E"/>
        </w:tc>
        <w:tc>
          <w:tcPr>
            <w:tcW w:w="3544" w:type="dxa"/>
          </w:tcPr>
          <w:p w14:paraId="117065CE" w14:textId="77777777" w:rsidR="0029489E" w:rsidRDefault="0029489E" w:rsidP="0049047E">
            <w:r>
              <w:t>на поражённый участок кожи.</w:t>
            </w:r>
          </w:p>
        </w:tc>
        <w:tc>
          <w:tcPr>
            <w:tcW w:w="1418" w:type="dxa"/>
          </w:tcPr>
          <w:p w14:paraId="1FFE51DA" w14:textId="77777777" w:rsidR="0029489E" w:rsidRDefault="0029489E" w:rsidP="0049047E"/>
        </w:tc>
        <w:tc>
          <w:tcPr>
            <w:tcW w:w="3808" w:type="dxa"/>
          </w:tcPr>
          <w:p w14:paraId="7A96CCA4" w14:textId="77777777" w:rsidR="0029489E" w:rsidRDefault="0029489E" w:rsidP="0049047E"/>
        </w:tc>
      </w:tr>
    </w:tbl>
    <w:p w14:paraId="557FD393" w14:textId="77777777" w:rsidR="0029489E" w:rsidRPr="00A84F72" w:rsidRDefault="0029489E" w:rsidP="0029489E">
      <w:pPr>
        <w:spacing w:line="276" w:lineRule="auto"/>
        <w:rPr>
          <w:sz w:val="28"/>
        </w:rPr>
      </w:pPr>
      <w:r w:rsidRPr="00A84F72">
        <w:rPr>
          <w:b/>
          <w:sz w:val="28"/>
        </w:rPr>
        <w:t>Упражнение 4</w:t>
      </w:r>
      <w:r w:rsidRPr="00A84F72">
        <w:rPr>
          <w:sz w:val="28"/>
        </w:rPr>
        <w:t>. Продолжить предложения:</w:t>
      </w:r>
    </w:p>
    <w:p w14:paraId="23E48878" w14:textId="77777777" w:rsidR="0029489E" w:rsidRDefault="0029489E" w:rsidP="0029489E">
      <w:pPr>
        <w:numPr>
          <w:ilvl w:val="0"/>
          <w:numId w:val="296"/>
        </w:numPr>
        <w:spacing w:line="276" w:lineRule="auto"/>
        <w:ind w:left="426" w:hanging="284"/>
        <w:rPr>
          <w:sz w:val="28"/>
        </w:rPr>
      </w:pPr>
      <w:r>
        <w:rPr>
          <w:sz w:val="28"/>
        </w:rPr>
        <w:t>К жидким лекарственным формам относятся………………………………</w:t>
      </w:r>
    </w:p>
    <w:p w14:paraId="115423CF" w14:textId="77777777" w:rsidR="0029489E" w:rsidRDefault="0029489E" w:rsidP="0029489E">
      <w:pPr>
        <w:numPr>
          <w:ilvl w:val="0"/>
          <w:numId w:val="296"/>
        </w:numPr>
        <w:spacing w:line="276" w:lineRule="auto"/>
        <w:ind w:left="426" w:hanging="284"/>
        <w:rPr>
          <w:sz w:val="28"/>
        </w:rPr>
      </w:pPr>
      <w:r w:rsidRPr="00A84F72">
        <w:rPr>
          <w:sz w:val="28"/>
        </w:rPr>
        <w:t>Раствор – это ………………………………………………………</w:t>
      </w:r>
      <w:r>
        <w:rPr>
          <w:sz w:val="28"/>
        </w:rPr>
        <w:t>………….</w:t>
      </w:r>
    </w:p>
    <w:p w14:paraId="63EE8939" w14:textId="77777777" w:rsidR="0029489E" w:rsidRDefault="0029489E" w:rsidP="0029489E">
      <w:pPr>
        <w:numPr>
          <w:ilvl w:val="0"/>
          <w:numId w:val="296"/>
        </w:numPr>
        <w:spacing w:line="276" w:lineRule="auto"/>
        <w:ind w:left="426" w:hanging="284"/>
        <w:rPr>
          <w:sz w:val="28"/>
        </w:rPr>
      </w:pPr>
      <w:r w:rsidRPr="00A84F72">
        <w:rPr>
          <w:sz w:val="28"/>
        </w:rPr>
        <w:t>Эмульсия – это …………………………………………………………</w:t>
      </w:r>
      <w:r>
        <w:rPr>
          <w:sz w:val="28"/>
        </w:rPr>
        <w:t>…….</w:t>
      </w:r>
    </w:p>
    <w:p w14:paraId="5113456B" w14:textId="77777777" w:rsidR="0029489E" w:rsidRDefault="0029489E" w:rsidP="0029489E">
      <w:pPr>
        <w:numPr>
          <w:ilvl w:val="0"/>
          <w:numId w:val="296"/>
        </w:numPr>
        <w:spacing w:line="276" w:lineRule="auto"/>
        <w:ind w:left="426" w:hanging="284"/>
        <w:rPr>
          <w:sz w:val="28"/>
        </w:rPr>
      </w:pPr>
      <w:r w:rsidRPr="00A84F72">
        <w:rPr>
          <w:sz w:val="28"/>
        </w:rPr>
        <w:t>Суспензия – это ………………………………………………………………</w:t>
      </w:r>
    </w:p>
    <w:p w14:paraId="6B5B016B" w14:textId="77777777" w:rsidR="0029489E" w:rsidRDefault="0029489E" w:rsidP="0029489E">
      <w:pPr>
        <w:numPr>
          <w:ilvl w:val="0"/>
          <w:numId w:val="296"/>
        </w:numPr>
        <w:spacing w:line="276" w:lineRule="auto"/>
        <w:ind w:left="426" w:hanging="284"/>
        <w:rPr>
          <w:sz w:val="28"/>
        </w:rPr>
      </w:pPr>
      <w:r w:rsidRPr="00A84F72">
        <w:rPr>
          <w:sz w:val="28"/>
        </w:rPr>
        <w:t>Отвары и нас</w:t>
      </w:r>
      <w:r>
        <w:rPr>
          <w:sz w:val="28"/>
        </w:rPr>
        <w:t>тои – это ……………………………………………</w:t>
      </w:r>
      <w:proofErr w:type="gramStart"/>
      <w:r>
        <w:rPr>
          <w:sz w:val="28"/>
        </w:rPr>
        <w:t>…….</w:t>
      </w:r>
      <w:proofErr w:type="gramEnd"/>
      <w:r>
        <w:rPr>
          <w:sz w:val="28"/>
        </w:rPr>
        <w:t>……</w:t>
      </w:r>
    </w:p>
    <w:p w14:paraId="1D526720" w14:textId="77777777" w:rsidR="0029489E" w:rsidRDefault="0029489E" w:rsidP="0029489E">
      <w:pPr>
        <w:numPr>
          <w:ilvl w:val="0"/>
          <w:numId w:val="296"/>
        </w:numPr>
        <w:spacing w:line="276" w:lineRule="auto"/>
        <w:ind w:left="426" w:hanging="284"/>
        <w:rPr>
          <w:sz w:val="28"/>
        </w:rPr>
      </w:pPr>
      <w:r w:rsidRPr="00A84F72">
        <w:rPr>
          <w:sz w:val="28"/>
        </w:rPr>
        <w:t>К галеновым препара</w:t>
      </w:r>
      <w:r>
        <w:rPr>
          <w:sz w:val="28"/>
        </w:rPr>
        <w:t>там относятся…………………………………………</w:t>
      </w:r>
    </w:p>
    <w:p w14:paraId="7D4AF6D6" w14:textId="77777777" w:rsidR="0029489E" w:rsidRDefault="0029489E" w:rsidP="0029489E">
      <w:pPr>
        <w:numPr>
          <w:ilvl w:val="0"/>
          <w:numId w:val="296"/>
        </w:numPr>
        <w:spacing w:line="276" w:lineRule="auto"/>
        <w:ind w:left="426" w:hanging="284"/>
        <w:rPr>
          <w:sz w:val="28"/>
        </w:rPr>
      </w:pPr>
      <w:r w:rsidRPr="00A84F72">
        <w:rPr>
          <w:sz w:val="28"/>
        </w:rPr>
        <w:t>Микстура – это ……………………………………………………………</w:t>
      </w:r>
      <w:r>
        <w:rPr>
          <w:sz w:val="28"/>
        </w:rPr>
        <w:t>….</w:t>
      </w:r>
    </w:p>
    <w:p w14:paraId="3FEC6322" w14:textId="77777777" w:rsidR="0029489E" w:rsidRPr="00A84F72" w:rsidRDefault="0029489E" w:rsidP="0029489E">
      <w:pPr>
        <w:numPr>
          <w:ilvl w:val="0"/>
          <w:numId w:val="296"/>
        </w:numPr>
        <w:spacing w:line="276" w:lineRule="auto"/>
        <w:ind w:left="426" w:hanging="284"/>
        <w:rPr>
          <w:sz w:val="28"/>
        </w:rPr>
      </w:pPr>
      <w:r w:rsidRPr="00A84F72">
        <w:rPr>
          <w:sz w:val="28"/>
        </w:rPr>
        <w:t>Слизь –</w:t>
      </w:r>
      <w:r>
        <w:rPr>
          <w:sz w:val="28"/>
        </w:rPr>
        <w:t xml:space="preserve"> это …………………………………………………………………...</w:t>
      </w:r>
      <w:r w:rsidRPr="00A84F72">
        <w:rPr>
          <w:sz w:val="28"/>
        </w:rPr>
        <w:t>.</w:t>
      </w:r>
    </w:p>
    <w:p w14:paraId="6AA3DEB3" w14:textId="77777777" w:rsidR="0029489E" w:rsidRPr="00A84F72" w:rsidRDefault="0029489E" w:rsidP="0029489E">
      <w:pPr>
        <w:jc w:val="center"/>
        <w:rPr>
          <w:b/>
          <w:sz w:val="28"/>
        </w:rPr>
      </w:pPr>
      <w:r w:rsidRPr="00A84F72">
        <w:rPr>
          <w:b/>
          <w:sz w:val="28"/>
        </w:rPr>
        <w:t>Эталон ответа:</w:t>
      </w:r>
    </w:p>
    <w:p w14:paraId="2BA36094" w14:textId="77777777" w:rsidR="0029489E" w:rsidRPr="00A84F72" w:rsidRDefault="0029489E" w:rsidP="0029489E">
      <w:pPr>
        <w:spacing w:line="276" w:lineRule="auto"/>
        <w:ind w:firstLine="709"/>
        <w:jc w:val="both"/>
        <w:rPr>
          <w:sz w:val="28"/>
          <w:u w:val="single"/>
        </w:rPr>
      </w:pPr>
      <w:r w:rsidRPr="00A84F72">
        <w:rPr>
          <w:sz w:val="28"/>
        </w:rPr>
        <w:t>1.К жидким лекарственным формам относятся растворы, эмульсии, суспензии, отвары, настои, слизи, микстуры и галеновые препараты.</w:t>
      </w:r>
    </w:p>
    <w:p w14:paraId="35BCE8A8" w14:textId="77777777" w:rsidR="0029489E" w:rsidRPr="00A84F72" w:rsidRDefault="0029489E" w:rsidP="0029489E">
      <w:pPr>
        <w:spacing w:line="276" w:lineRule="auto"/>
        <w:ind w:firstLine="709"/>
        <w:jc w:val="both"/>
        <w:rPr>
          <w:sz w:val="28"/>
        </w:rPr>
      </w:pPr>
      <w:r w:rsidRPr="00A84F72">
        <w:rPr>
          <w:sz w:val="28"/>
        </w:rPr>
        <w:t xml:space="preserve">2.Раствор – </w:t>
      </w:r>
      <w:r w:rsidRPr="00A84F72">
        <w:rPr>
          <w:sz w:val="28"/>
          <w:lang w:val="en-US"/>
        </w:rPr>
        <w:t>Solutio</w:t>
      </w:r>
      <w:r w:rsidRPr="00A84F72">
        <w:rPr>
          <w:sz w:val="28"/>
        </w:rPr>
        <w:t xml:space="preserve"> – это жидкая, прозрачная, гомогенная лекарственная форма, состоящая из лекарственного вещества и растворителя.</w:t>
      </w:r>
    </w:p>
    <w:p w14:paraId="2B36352C" w14:textId="77777777" w:rsidR="0029489E" w:rsidRPr="00A84F72" w:rsidRDefault="0029489E" w:rsidP="0029489E">
      <w:pPr>
        <w:spacing w:line="276" w:lineRule="auto"/>
        <w:ind w:firstLine="709"/>
        <w:jc w:val="both"/>
        <w:rPr>
          <w:sz w:val="28"/>
        </w:rPr>
      </w:pPr>
      <w:r w:rsidRPr="00A84F72">
        <w:rPr>
          <w:sz w:val="28"/>
        </w:rPr>
        <w:t xml:space="preserve">3. Эмульсия – </w:t>
      </w:r>
      <w:r w:rsidRPr="00A84F72">
        <w:rPr>
          <w:sz w:val="28"/>
          <w:lang w:val="en-US"/>
        </w:rPr>
        <w:t>Emulsum</w:t>
      </w:r>
      <w:r w:rsidRPr="00A84F72">
        <w:rPr>
          <w:sz w:val="28"/>
        </w:rPr>
        <w:t xml:space="preserve"> – это жидкая гетерогенная лекарственная форма</w:t>
      </w:r>
      <w:proofErr w:type="gramStart"/>
      <w:r w:rsidRPr="00A84F72">
        <w:rPr>
          <w:sz w:val="28"/>
        </w:rPr>
        <w:t>.</w:t>
      </w:r>
      <w:proofErr w:type="gramEnd"/>
      <w:r w:rsidRPr="00A84F72">
        <w:rPr>
          <w:sz w:val="28"/>
        </w:rPr>
        <w:t xml:space="preserve"> состоящая из двух жидкостей несмешивающихся друг с другом.</w:t>
      </w:r>
    </w:p>
    <w:p w14:paraId="59A29F0B" w14:textId="77777777" w:rsidR="0029489E" w:rsidRPr="00A84F72" w:rsidRDefault="0029489E" w:rsidP="0029489E">
      <w:pPr>
        <w:spacing w:line="276" w:lineRule="auto"/>
        <w:ind w:firstLine="709"/>
        <w:jc w:val="both"/>
        <w:rPr>
          <w:sz w:val="28"/>
        </w:rPr>
      </w:pPr>
      <w:r w:rsidRPr="00A84F72">
        <w:rPr>
          <w:sz w:val="28"/>
        </w:rPr>
        <w:t xml:space="preserve">4. Суспензия – </w:t>
      </w:r>
      <w:r w:rsidRPr="00A84F72">
        <w:rPr>
          <w:sz w:val="28"/>
          <w:lang w:val="en-US"/>
        </w:rPr>
        <w:t>Suspensio</w:t>
      </w:r>
      <w:r w:rsidRPr="00A84F72">
        <w:rPr>
          <w:sz w:val="28"/>
        </w:rPr>
        <w:t xml:space="preserve"> – это жидкая гетерогенная лекарственная форма, состоящая из жидкой и твердой фазы, при чем твердая фаза (</w:t>
      </w:r>
      <w:proofErr w:type="gramStart"/>
      <w:r w:rsidRPr="00A84F72">
        <w:rPr>
          <w:sz w:val="28"/>
        </w:rPr>
        <w:t>лек.вещество</w:t>
      </w:r>
      <w:proofErr w:type="gramEnd"/>
      <w:r w:rsidRPr="00A84F72">
        <w:rPr>
          <w:sz w:val="28"/>
        </w:rPr>
        <w:t>) не растворяется в жидкой.</w:t>
      </w:r>
    </w:p>
    <w:p w14:paraId="4EBC3C77" w14:textId="77777777" w:rsidR="0029489E" w:rsidRPr="00A84F72" w:rsidRDefault="0029489E" w:rsidP="0029489E">
      <w:pPr>
        <w:spacing w:line="276" w:lineRule="auto"/>
        <w:ind w:firstLine="709"/>
        <w:jc w:val="both"/>
        <w:rPr>
          <w:sz w:val="28"/>
        </w:rPr>
      </w:pPr>
      <w:r w:rsidRPr="00A84F72">
        <w:rPr>
          <w:sz w:val="28"/>
        </w:rPr>
        <w:t xml:space="preserve">5.  Отвар и настой – </w:t>
      </w:r>
      <w:r w:rsidRPr="00A84F72">
        <w:rPr>
          <w:sz w:val="28"/>
          <w:lang w:val="en-US"/>
        </w:rPr>
        <w:t>Decoctum</w:t>
      </w:r>
      <w:r w:rsidRPr="00A84F72">
        <w:rPr>
          <w:sz w:val="28"/>
        </w:rPr>
        <w:t xml:space="preserve"> </w:t>
      </w:r>
      <w:r w:rsidRPr="00A84F72">
        <w:rPr>
          <w:sz w:val="28"/>
          <w:lang w:val="en-US"/>
        </w:rPr>
        <w:t>seu</w:t>
      </w:r>
      <w:r w:rsidRPr="00A84F72">
        <w:rPr>
          <w:sz w:val="28"/>
        </w:rPr>
        <w:t xml:space="preserve"> </w:t>
      </w:r>
      <w:r w:rsidRPr="00A84F72">
        <w:rPr>
          <w:sz w:val="28"/>
          <w:lang w:val="en-US"/>
        </w:rPr>
        <w:t>Infusum</w:t>
      </w:r>
      <w:r w:rsidRPr="00A84F72">
        <w:rPr>
          <w:sz w:val="28"/>
        </w:rPr>
        <w:t xml:space="preserve"> – это водное извлечение из лекарственного растительного сырья.</w:t>
      </w:r>
    </w:p>
    <w:p w14:paraId="26688869" w14:textId="77777777" w:rsidR="0029489E" w:rsidRPr="00A84F72" w:rsidRDefault="0029489E" w:rsidP="0029489E">
      <w:pPr>
        <w:spacing w:line="276" w:lineRule="auto"/>
        <w:ind w:firstLine="709"/>
        <w:jc w:val="both"/>
        <w:rPr>
          <w:sz w:val="28"/>
        </w:rPr>
      </w:pPr>
      <w:r w:rsidRPr="00A84F72">
        <w:rPr>
          <w:sz w:val="28"/>
        </w:rPr>
        <w:t xml:space="preserve">6. К галеновым препаратам относятся настойки и экстракты – </w:t>
      </w:r>
      <w:r w:rsidRPr="00A84F72">
        <w:rPr>
          <w:sz w:val="28"/>
          <w:lang w:val="en-US"/>
        </w:rPr>
        <w:t>Tinctura</w:t>
      </w:r>
      <w:r w:rsidRPr="00A84F72">
        <w:rPr>
          <w:sz w:val="28"/>
        </w:rPr>
        <w:t xml:space="preserve"> </w:t>
      </w:r>
      <w:r w:rsidRPr="00A84F72">
        <w:rPr>
          <w:sz w:val="28"/>
          <w:lang w:val="en-US"/>
        </w:rPr>
        <w:t>seu</w:t>
      </w:r>
      <w:r w:rsidRPr="00A84F72">
        <w:rPr>
          <w:sz w:val="28"/>
        </w:rPr>
        <w:t xml:space="preserve"> </w:t>
      </w:r>
      <w:r w:rsidRPr="00A84F72">
        <w:rPr>
          <w:sz w:val="28"/>
          <w:lang w:val="en-US"/>
        </w:rPr>
        <w:t>Extractum</w:t>
      </w:r>
      <w:r w:rsidRPr="00A84F72">
        <w:rPr>
          <w:sz w:val="28"/>
        </w:rPr>
        <w:t xml:space="preserve"> – это спиртовые извлечения из лекарственного растительного сырья.</w:t>
      </w:r>
    </w:p>
    <w:p w14:paraId="1345DC32" w14:textId="77777777" w:rsidR="0029489E" w:rsidRPr="00A84F72" w:rsidRDefault="0029489E" w:rsidP="0029489E">
      <w:pPr>
        <w:spacing w:line="276" w:lineRule="auto"/>
        <w:ind w:firstLine="709"/>
        <w:jc w:val="both"/>
        <w:rPr>
          <w:sz w:val="28"/>
        </w:rPr>
      </w:pPr>
      <w:r w:rsidRPr="00A84F72">
        <w:rPr>
          <w:sz w:val="28"/>
        </w:rPr>
        <w:t xml:space="preserve">7. Микстура – </w:t>
      </w:r>
      <w:r w:rsidRPr="00A84F72">
        <w:rPr>
          <w:sz w:val="28"/>
          <w:lang w:val="en-US"/>
        </w:rPr>
        <w:t>Mixtura</w:t>
      </w:r>
      <w:r w:rsidRPr="00A84F72">
        <w:rPr>
          <w:sz w:val="28"/>
        </w:rPr>
        <w:t xml:space="preserve"> – это сложная жидкая лекарственная форма, в состав которой могут входить все другие </w:t>
      </w:r>
      <w:proofErr w:type="gramStart"/>
      <w:r w:rsidRPr="00A84F72">
        <w:rPr>
          <w:sz w:val="28"/>
        </w:rPr>
        <w:t>лек.формы</w:t>
      </w:r>
      <w:proofErr w:type="gramEnd"/>
      <w:r w:rsidRPr="00A84F72">
        <w:rPr>
          <w:sz w:val="28"/>
        </w:rPr>
        <w:t>, за исключением твердых и мягких.</w:t>
      </w:r>
    </w:p>
    <w:p w14:paraId="7A1D188B" w14:textId="77777777" w:rsidR="0029489E" w:rsidRPr="00A84F72" w:rsidRDefault="0029489E" w:rsidP="0029489E">
      <w:pPr>
        <w:spacing w:line="276" w:lineRule="auto"/>
        <w:ind w:firstLine="709"/>
        <w:jc w:val="both"/>
        <w:rPr>
          <w:sz w:val="28"/>
        </w:rPr>
      </w:pPr>
      <w:r w:rsidRPr="00A84F72">
        <w:rPr>
          <w:sz w:val="28"/>
        </w:rPr>
        <w:t xml:space="preserve">8. Слизь – </w:t>
      </w:r>
      <w:r w:rsidRPr="00A84F72">
        <w:rPr>
          <w:sz w:val="28"/>
          <w:lang w:val="en-US"/>
        </w:rPr>
        <w:t>Mucilago</w:t>
      </w:r>
      <w:r w:rsidRPr="00A84F72">
        <w:rPr>
          <w:sz w:val="28"/>
        </w:rPr>
        <w:t xml:space="preserve"> – это жидкая </w:t>
      </w:r>
      <w:proofErr w:type="gramStart"/>
      <w:r w:rsidRPr="00A84F72">
        <w:rPr>
          <w:sz w:val="28"/>
        </w:rPr>
        <w:t>лек.форма</w:t>
      </w:r>
      <w:proofErr w:type="gramEnd"/>
      <w:r w:rsidRPr="00A84F72">
        <w:rPr>
          <w:sz w:val="28"/>
        </w:rPr>
        <w:t>, состоящая из воды и крахмала.</w:t>
      </w:r>
    </w:p>
    <w:p w14:paraId="4943770B" w14:textId="77777777" w:rsidR="0029489E" w:rsidRPr="00A84F72" w:rsidRDefault="0029489E" w:rsidP="0029489E">
      <w:pPr>
        <w:spacing w:line="276" w:lineRule="auto"/>
        <w:jc w:val="both"/>
        <w:rPr>
          <w:sz w:val="28"/>
        </w:rPr>
      </w:pPr>
      <w:r w:rsidRPr="00A84F72">
        <w:rPr>
          <w:b/>
          <w:sz w:val="28"/>
        </w:rPr>
        <w:t>Упражнение 5</w:t>
      </w:r>
      <w:r w:rsidRPr="00A84F72">
        <w:rPr>
          <w:sz w:val="28"/>
        </w:rPr>
        <w:t>. В тетради ответить на следующие вопросы:</w:t>
      </w:r>
    </w:p>
    <w:p w14:paraId="3C3AC63A" w14:textId="77777777" w:rsidR="0029489E" w:rsidRPr="00A84F72" w:rsidRDefault="0029489E" w:rsidP="0029489E">
      <w:pPr>
        <w:spacing w:line="276" w:lineRule="auto"/>
        <w:jc w:val="both"/>
        <w:rPr>
          <w:sz w:val="28"/>
        </w:rPr>
      </w:pPr>
      <w:r w:rsidRPr="00A84F72">
        <w:rPr>
          <w:sz w:val="28"/>
        </w:rPr>
        <w:t>1. Классификация растворов на латыни?</w:t>
      </w:r>
    </w:p>
    <w:p w14:paraId="35D361C2" w14:textId="77777777" w:rsidR="0029489E" w:rsidRPr="00A84F72" w:rsidRDefault="0029489E" w:rsidP="0029489E">
      <w:pPr>
        <w:spacing w:line="276" w:lineRule="auto"/>
        <w:jc w:val="both"/>
        <w:rPr>
          <w:sz w:val="28"/>
        </w:rPr>
      </w:pPr>
      <w:r w:rsidRPr="00A84F72">
        <w:rPr>
          <w:sz w:val="28"/>
        </w:rPr>
        <w:lastRenderedPageBreak/>
        <w:t>2. Отличия настоев и отваров?</w:t>
      </w:r>
    </w:p>
    <w:p w14:paraId="095A1C48" w14:textId="77777777" w:rsidR="0029489E" w:rsidRPr="00A84F72" w:rsidRDefault="0029489E" w:rsidP="0029489E">
      <w:pPr>
        <w:spacing w:line="276" w:lineRule="auto"/>
        <w:jc w:val="both"/>
        <w:rPr>
          <w:sz w:val="28"/>
        </w:rPr>
      </w:pPr>
      <w:r w:rsidRPr="00A84F72">
        <w:rPr>
          <w:sz w:val="28"/>
        </w:rPr>
        <w:t>3. Происхождение названия «галеновые препараты</w:t>
      </w:r>
      <w:proofErr w:type="gramStart"/>
      <w:r w:rsidRPr="00A84F72">
        <w:rPr>
          <w:sz w:val="28"/>
        </w:rPr>
        <w:t>» ?</w:t>
      </w:r>
      <w:proofErr w:type="gramEnd"/>
    </w:p>
    <w:p w14:paraId="60FBB099" w14:textId="77777777" w:rsidR="0029489E" w:rsidRPr="00A84F72" w:rsidRDefault="0029489E" w:rsidP="0029489E">
      <w:pPr>
        <w:spacing w:line="276" w:lineRule="auto"/>
        <w:jc w:val="both"/>
        <w:rPr>
          <w:sz w:val="28"/>
        </w:rPr>
      </w:pPr>
      <w:r w:rsidRPr="00A84F72">
        <w:rPr>
          <w:sz w:val="28"/>
        </w:rPr>
        <w:t>4. Особенности эмульсий и суспензий?</w:t>
      </w:r>
    </w:p>
    <w:p w14:paraId="32B2D17F" w14:textId="77777777" w:rsidR="0029489E" w:rsidRPr="00A84F72" w:rsidRDefault="0029489E" w:rsidP="0029489E">
      <w:pPr>
        <w:spacing w:line="276" w:lineRule="auto"/>
        <w:jc w:val="both"/>
        <w:rPr>
          <w:sz w:val="28"/>
        </w:rPr>
      </w:pPr>
      <w:r w:rsidRPr="00A84F72">
        <w:rPr>
          <w:sz w:val="28"/>
        </w:rPr>
        <w:t>5. Схематично изобразить эмульсию и суспензию?</w:t>
      </w:r>
    </w:p>
    <w:p w14:paraId="111BCEE7" w14:textId="77777777" w:rsidR="0029489E" w:rsidRPr="00A84F72" w:rsidRDefault="0029489E" w:rsidP="0029489E">
      <w:pPr>
        <w:spacing w:line="276" w:lineRule="auto"/>
        <w:jc w:val="both"/>
        <w:rPr>
          <w:sz w:val="28"/>
        </w:rPr>
      </w:pPr>
      <w:r w:rsidRPr="00A84F72">
        <w:rPr>
          <w:sz w:val="28"/>
        </w:rPr>
        <w:t>6. Что такое лекарственное растительное сырьё?</w:t>
      </w:r>
    </w:p>
    <w:p w14:paraId="72DD3E9E" w14:textId="77777777" w:rsidR="0029489E" w:rsidRPr="00A84F72" w:rsidRDefault="0029489E" w:rsidP="0029489E">
      <w:pPr>
        <w:spacing w:line="276" w:lineRule="auto"/>
        <w:jc w:val="center"/>
        <w:rPr>
          <w:b/>
          <w:sz w:val="28"/>
        </w:rPr>
      </w:pPr>
      <w:r w:rsidRPr="00A84F72">
        <w:rPr>
          <w:b/>
          <w:sz w:val="28"/>
        </w:rPr>
        <w:t>Эталон ответа:</w:t>
      </w:r>
    </w:p>
    <w:p w14:paraId="2CB83746" w14:textId="77777777" w:rsidR="0029489E" w:rsidRDefault="0029489E" w:rsidP="0029489E">
      <w:pPr>
        <w:spacing w:line="276" w:lineRule="auto"/>
        <w:jc w:val="both"/>
        <w:rPr>
          <w:sz w:val="28"/>
        </w:rPr>
      </w:pPr>
      <w:r w:rsidRPr="00A84F72">
        <w:rPr>
          <w:sz w:val="28"/>
        </w:rPr>
        <w:t xml:space="preserve">1.По типу растворителя: </w:t>
      </w:r>
    </w:p>
    <w:p w14:paraId="322D4648" w14:textId="77777777" w:rsidR="0029489E" w:rsidRPr="00A84F72" w:rsidRDefault="0029489E" w:rsidP="0029489E">
      <w:pPr>
        <w:spacing w:line="276" w:lineRule="auto"/>
        <w:jc w:val="both"/>
        <w:rPr>
          <w:sz w:val="28"/>
        </w:rPr>
      </w:pPr>
      <w:r w:rsidRPr="00A84F72">
        <w:rPr>
          <w:sz w:val="28"/>
          <w:lang w:val="en-US"/>
        </w:rPr>
        <w:t>Solutio</w:t>
      </w:r>
      <w:r w:rsidRPr="00A84F72">
        <w:rPr>
          <w:sz w:val="28"/>
        </w:rPr>
        <w:t xml:space="preserve"> </w:t>
      </w:r>
      <w:r w:rsidRPr="00A84F72">
        <w:rPr>
          <w:sz w:val="28"/>
          <w:lang w:val="en-US"/>
        </w:rPr>
        <w:t>aquosa</w:t>
      </w:r>
      <w:r w:rsidRPr="00A84F72">
        <w:rPr>
          <w:sz w:val="28"/>
        </w:rPr>
        <w:t xml:space="preserve"> – раствор водный</w:t>
      </w:r>
    </w:p>
    <w:p w14:paraId="0DEE076F" w14:textId="77777777" w:rsidR="0029489E" w:rsidRPr="00A84F72" w:rsidRDefault="0029489E" w:rsidP="0029489E">
      <w:pPr>
        <w:spacing w:line="276" w:lineRule="auto"/>
        <w:jc w:val="both"/>
        <w:rPr>
          <w:sz w:val="28"/>
        </w:rPr>
      </w:pPr>
      <w:r w:rsidRPr="00A84F72">
        <w:rPr>
          <w:sz w:val="28"/>
          <w:lang w:val="en-US"/>
        </w:rPr>
        <w:t>Solutio</w:t>
      </w:r>
      <w:r w:rsidRPr="00A84F72">
        <w:rPr>
          <w:sz w:val="28"/>
        </w:rPr>
        <w:t xml:space="preserve"> </w:t>
      </w:r>
      <w:r w:rsidRPr="00A84F72">
        <w:rPr>
          <w:sz w:val="28"/>
          <w:lang w:val="en-US"/>
        </w:rPr>
        <w:t>spirituosa</w:t>
      </w:r>
      <w:r w:rsidRPr="00A84F72">
        <w:rPr>
          <w:sz w:val="28"/>
        </w:rPr>
        <w:t xml:space="preserve"> – раствор спиртовой</w:t>
      </w:r>
    </w:p>
    <w:p w14:paraId="7F9FE78A" w14:textId="77777777" w:rsidR="0029489E" w:rsidRPr="00A84F72" w:rsidRDefault="0029489E" w:rsidP="0029489E">
      <w:pPr>
        <w:spacing w:line="276" w:lineRule="auto"/>
        <w:jc w:val="both"/>
        <w:rPr>
          <w:sz w:val="28"/>
        </w:rPr>
      </w:pPr>
      <w:r w:rsidRPr="00A84F72">
        <w:rPr>
          <w:sz w:val="28"/>
          <w:lang w:val="en-US"/>
        </w:rPr>
        <w:t>Solutio</w:t>
      </w:r>
      <w:r w:rsidRPr="00A84F72">
        <w:rPr>
          <w:sz w:val="28"/>
        </w:rPr>
        <w:t xml:space="preserve"> </w:t>
      </w:r>
      <w:r w:rsidRPr="00A84F72">
        <w:rPr>
          <w:sz w:val="28"/>
          <w:lang w:val="en-US"/>
        </w:rPr>
        <w:t>oleosa</w:t>
      </w:r>
      <w:r w:rsidRPr="00A84F72">
        <w:rPr>
          <w:sz w:val="28"/>
        </w:rPr>
        <w:t xml:space="preserve"> – раствор масляный</w:t>
      </w:r>
    </w:p>
    <w:p w14:paraId="34829E82" w14:textId="77777777" w:rsidR="0029489E" w:rsidRDefault="0029489E" w:rsidP="0029489E">
      <w:pPr>
        <w:spacing w:line="276" w:lineRule="auto"/>
        <w:jc w:val="both"/>
        <w:rPr>
          <w:sz w:val="28"/>
        </w:rPr>
      </w:pPr>
      <w:r w:rsidRPr="00A84F72">
        <w:rPr>
          <w:sz w:val="28"/>
        </w:rPr>
        <w:t xml:space="preserve">По способу введения: </w:t>
      </w:r>
    </w:p>
    <w:p w14:paraId="1207A0FE" w14:textId="77777777" w:rsidR="0029489E" w:rsidRPr="00A84F72" w:rsidRDefault="0029489E" w:rsidP="0029489E">
      <w:pPr>
        <w:spacing w:line="276" w:lineRule="auto"/>
        <w:jc w:val="both"/>
        <w:rPr>
          <w:sz w:val="28"/>
        </w:rPr>
      </w:pPr>
      <w:r w:rsidRPr="00A84F72">
        <w:rPr>
          <w:sz w:val="28"/>
          <w:lang w:val="en-US"/>
        </w:rPr>
        <w:t>Solutio</w:t>
      </w:r>
      <w:r w:rsidRPr="00A84F72">
        <w:rPr>
          <w:sz w:val="28"/>
        </w:rPr>
        <w:t xml:space="preserve"> </w:t>
      </w:r>
      <w:r w:rsidRPr="00A84F72">
        <w:rPr>
          <w:sz w:val="28"/>
          <w:lang w:val="en-US"/>
        </w:rPr>
        <w:t>ad</w:t>
      </w:r>
      <w:r w:rsidRPr="00A84F72">
        <w:rPr>
          <w:sz w:val="28"/>
        </w:rPr>
        <w:t xml:space="preserve"> </w:t>
      </w:r>
      <w:r w:rsidRPr="00A84F72">
        <w:rPr>
          <w:sz w:val="28"/>
          <w:lang w:val="en-US"/>
        </w:rPr>
        <w:t>usum</w:t>
      </w:r>
      <w:r w:rsidRPr="00A84F72">
        <w:rPr>
          <w:sz w:val="28"/>
        </w:rPr>
        <w:t xml:space="preserve"> </w:t>
      </w:r>
      <w:r w:rsidRPr="00A84F72">
        <w:rPr>
          <w:sz w:val="28"/>
          <w:lang w:val="en-US"/>
        </w:rPr>
        <w:t>internum</w:t>
      </w:r>
      <w:r w:rsidRPr="00A84F72">
        <w:rPr>
          <w:sz w:val="28"/>
        </w:rPr>
        <w:t xml:space="preserve"> – раствор для внутреннего применения</w:t>
      </w:r>
    </w:p>
    <w:p w14:paraId="49B7F9DA" w14:textId="77777777" w:rsidR="0029489E" w:rsidRPr="00A84F72" w:rsidRDefault="0029489E" w:rsidP="0029489E">
      <w:pPr>
        <w:spacing w:line="276" w:lineRule="auto"/>
        <w:jc w:val="both"/>
        <w:rPr>
          <w:sz w:val="28"/>
        </w:rPr>
      </w:pPr>
      <w:r w:rsidRPr="00A84F72">
        <w:rPr>
          <w:sz w:val="28"/>
          <w:lang w:val="en-US"/>
        </w:rPr>
        <w:t>Solutio</w:t>
      </w:r>
      <w:r w:rsidRPr="00A84F72">
        <w:rPr>
          <w:sz w:val="28"/>
        </w:rPr>
        <w:t xml:space="preserve"> </w:t>
      </w:r>
      <w:r w:rsidRPr="00A84F72">
        <w:rPr>
          <w:sz w:val="28"/>
          <w:lang w:val="en-US"/>
        </w:rPr>
        <w:t>ad</w:t>
      </w:r>
      <w:r w:rsidRPr="00A84F72">
        <w:rPr>
          <w:sz w:val="28"/>
        </w:rPr>
        <w:t xml:space="preserve"> </w:t>
      </w:r>
      <w:r w:rsidRPr="00A84F72">
        <w:rPr>
          <w:sz w:val="28"/>
          <w:lang w:val="en-US"/>
        </w:rPr>
        <w:t>usum</w:t>
      </w:r>
      <w:r w:rsidRPr="00A84F72">
        <w:rPr>
          <w:sz w:val="28"/>
        </w:rPr>
        <w:t xml:space="preserve"> </w:t>
      </w:r>
      <w:r w:rsidRPr="00A84F72">
        <w:rPr>
          <w:sz w:val="28"/>
          <w:lang w:val="en-US"/>
        </w:rPr>
        <w:t>externum</w:t>
      </w:r>
      <w:r w:rsidRPr="00A84F72">
        <w:rPr>
          <w:sz w:val="28"/>
        </w:rPr>
        <w:t xml:space="preserve"> – раствор для наружного применения</w:t>
      </w:r>
    </w:p>
    <w:p w14:paraId="31F90846" w14:textId="77777777" w:rsidR="0029489E" w:rsidRPr="00A84F72" w:rsidRDefault="0029489E" w:rsidP="0029489E">
      <w:pPr>
        <w:spacing w:line="276" w:lineRule="auto"/>
        <w:jc w:val="both"/>
        <w:rPr>
          <w:sz w:val="28"/>
          <w:lang w:val="en-US"/>
        </w:rPr>
      </w:pPr>
      <w:r w:rsidRPr="00A84F72">
        <w:rPr>
          <w:sz w:val="28"/>
          <w:lang w:val="en-US"/>
        </w:rPr>
        <w:t xml:space="preserve">Solutio pro injectionibus – </w:t>
      </w:r>
      <w:r w:rsidRPr="00A84F72">
        <w:rPr>
          <w:sz w:val="28"/>
        </w:rPr>
        <w:t>раствор</w:t>
      </w:r>
      <w:r w:rsidRPr="00A84F72">
        <w:rPr>
          <w:sz w:val="28"/>
          <w:lang w:val="en-US"/>
        </w:rPr>
        <w:t xml:space="preserve"> </w:t>
      </w:r>
      <w:r w:rsidRPr="00A84F72">
        <w:rPr>
          <w:sz w:val="28"/>
        </w:rPr>
        <w:t>для</w:t>
      </w:r>
      <w:r w:rsidRPr="00A84F72">
        <w:rPr>
          <w:sz w:val="28"/>
          <w:lang w:val="en-US"/>
        </w:rPr>
        <w:t xml:space="preserve"> </w:t>
      </w:r>
      <w:r w:rsidRPr="00A84F72">
        <w:rPr>
          <w:sz w:val="28"/>
        </w:rPr>
        <w:t>инъекций</w:t>
      </w:r>
    </w:p>
    <w:p w14:paraId="39BF245F" w14:textId="77777777" w:rsidR="0029489E" w:rsidRPr="00A84F72" w:rsidRDefault="0029489E" w:rsidP="0029489E">
      <w:pPr>
        <w:spacing w:line="276" w:lineRule="auto"/>
        <w:jc w:val="both"/>
        <w:rPr>
          <w:sz w:val="28"/>
        </w:rPr>
      </w:pPr>
      <w:r w:rsidRPr="00A84F72">
        <w:rPr>
          <w:sz w:val="28"/>
        </w:rPr>
        <w:t>2.Настои готовят из более нежных частей растения, таких как листья, цветы, трава, сочные плоды; отвары готовят из более грубых частей растения, таких как корень, корневище, стебель, кожистые листья, сухие плоды. Настои кипятят 15 минут с момента закипания воды в водяной бане; отвары – 30 минут.</w:t>
      </w:r>
    </w:p>
    <w:p w14:paraId="74E31A2A" w14:textId="77777777" w:rsidR="0029489E" w:rsidRPr="00A84F72" w:rsidRDefault="0029489E" w:rsidP="0029489E">
      <w:pPr>
        <w:spacing w:line="276" w:lineRule="auto"/>
        <w:jc w:val="both"/>
        <w:rPr>
          <w:sz w:val="28"/>
        </w:rPr>
      </w:pPr>
      <w:r w:rsidRPr="00A84F72">
        <w:rPr>
          <w:sz w:val="28"/>
        </w:rPr>
        <w:t>3.Название «галеновые препараты» происходит от фамилии Древнеримского врача – Клавдия Галена, который ввел в практическую медицину спиртовые вытяжки из лекарственного растительного сырья.</w:t>
      </w:r>
    </w:p>
    <w:p w14:paraId="476FAC4D" w14:textId="77777777" w:rsidR="0029489E" w:rsidRPr="00A84F72" w:rsidRDefault="0029489E" w:rsidP="0029489E">
      <w:pPr>
        <w:spacing w:line="276" w:lineRule="auto"/>
        <w:jc w:val="both"/>
        <w:rPr>
          <w:sz w:val="28"/>
        </w:rPr>
      </w:pPr>
      <w:r w:rsidRPr="00A84F72">
        <w:rPr>
          <w:sz w:val="28"/>
        </w:rPr>
        <w:t>4.Эмульсии и суспензии перед употреблением необходимо взбалтывать.</w:t>
      </w:r>
    </w:p>
    <w:p w14:paraId="2231E74F" w14:textId="77777777" w:rsidR="0029489E" w:rsidRPr="00A84F72" w:rsidRDefault="0029489E" w:rsidP="0029489E">
      <w:pPr>
        <w:spacing w:line="276" w:lineRule="auto"/>
        <w:jc w:val="both"/>
        <w:rPr>
          <w:sz w:val="28"/>
        </w:rPr>
      </w:pPr>
      <w:r w:rsidRPr="00A84F72">
        <w:rPr>
          <w:sz w:val="28"/>
        </w:rPr>
        <w:t xml:space="preserve">5. </w:t>
      </w:r>
    </w:p>
    <w:p w14:paraId="6F83734D" w14:textId="26764F00" w:rsidR="0029489E" w:rsidRDefault="0029489E" w:rsidP="0029489E">
      <w:r w:rsidRPr="00103D81">
        <w:rPr>
          <w:noProof/>
        </w:rPr>
        <mc:AlternateContent>
          <mc:Choice Requires="wpc">
            <w:drawing>
              <wp:inline distT="0" distB="0" distL="0" distR="0" wp14:anchorId="1124E870" wp14:editId="61842B19">
                <wp:extent cx="5684520" cy="1694815"/>
                <wp:effectExtent l="3810" t="0" r="0" b="635"/>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 name="AutoShape 4"/>
                        <wps:cNvSpPr>
                          <a:spLocks noChangeArrowheads="1"/>
                        </wps:cNvSpPr>
                        <wps:spPr bwMode="auto">
                          <a:xfrm>
                            <a:off x="360305" y="139939"/>
                            <a:ext cx="913290" cy="1489226"/>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AutoShape 5"/>
                        <wps:cNvSpPr>
                          <a:spLocks noChangeArrowheads="1"/>
                        </wps:cNvSpPr>
                        <wps:spPr bwMode="auto">
                          <a:xfrm>
                            <a:off x="3452704" y="139939"/>
                            <a:ext cx="913290" cy="1489226"/>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6"/>
                        <wps:cNvSpPr txBox="1">
                          <a:spLocks noChangeArrowheads="1"/>
                        </wps:cNvSpPr>
                        <wps:spPr bwMode="auto">
                          <a:xfrm>
                            <a:off x="3503683" y="1128149"/>
                            <a:ext cx="806149" cy="379217"/>
                          </a:xfrm>
                          <a:prstGeom prst="rect">
                            <a:avLst/>
                          </a:prstGeom>
                          <a:solidFill>
                            <a:srgbClr val="FFFFFF"/>
                          </a:solidFill>
                          <a:ln w="9525">
                            <a:solidFill>
                              <a:srgbClr val="000000"/>
                            </a:solidFill>
                            <a:miter lim="800000"/>
                            <a:headEnd/>
                            <a:tailEnd/>
                          </a:ln>
                        </wps:spPr>
                        <wps:txbx>
                          <w:txbxContent>
                            <w:p w14:paraId="6147DB53" w14:textId="77777777" w:rsidR="0049047E" w:rsidRPr="00246260" w:rsidRDefault="0049047E" w:rsidP="0029489E">
                              <w:pPr>
                                <w:rPr>
                                  <w:sz w:val="20"/>
                                  <w:szCs w:val="20"/>
                                </w:rPr>
                              </w:pPr>
                              <w:r>
                                <w:rPr>
                                  <w:sz w:val="20"/>
                                  <w:szCs w:val="20"/>
                                </w:rPr>
                                <w:t>Жидкая фаза (вода)</w:t>
                              </w:r>
                            </w:p>
                          </w:txbxContent>
                        </wps:txbx>
                        <wps:bodyPr rot="0" vert="horz" wrap="square" lIns="91440" tIns="45720" rIns="91440" bIns="45720" anchor="t" anchorCtr="0" upright="1">
                          <a:noAutofit/>
                        </wps:bodyPr>
                      </wps:wsp>
                      <wps:wsp>
                        <wps:cNvPr id="94" name="Text Box 7"/>
                        <wps:cNvSpPr txBox="1">
                          <a:spLocks noChangeArrowheads="1"/>
                        </wps:cNvSpPr>
                        <wps:spPr bwMode="auto">
                          <a:xfrm>
                            <a:off x="419059" y="945883"/>
                            <a:ext cx="746531" cy="561483"/>
                          </a:xfrm>
                          <a:prstGeom prst="rect">
                            <a:avLst/>
                          </a:prstGeom>
                          <a:solidFill>
                            <a:srgbClr val="FFFFFF"/>
                          </a:solidFill>
                          <a:ln w="9525">
                            <a:solidFill>
                              <a:srgbClr val="000000"/>
                            </a:solidFill>
                            <a:miter lim="800000"/>
                            <a:headEnd/>
                            <a:tailEnd/>
                          </a:ln>
                        </wps:spPr>
                        <wps:txbx>
                          <w:txbxContent>
                            <w:p w14:paraId="083B2F79" w14:textId="77777777" w:rsidR="0049047E" w:rsidRPr="00246260" w:rsidRDefault="0049047E" w:rsidP="0029489E">
                              <w:pPr>
                                <w:rPr>
                                  <w:sz w:val="20"/>
                                  <w:szCs w:val="20"/>
                                </w:rPr>
                              </w:pPr>
                              <w:r w:rsidRPr="00246260">
                                <w:rPr>
                                  <w:sz w:val="20"/>
                                  <w:szCs w:val="20"/>
                                </w:rPr>
                                <w:t xml:space="preserve">Твердое </w:t>
                              </w:r>
                              <w:proofErr w:type="gramStart"/>
                              <w:r w:rsidRPr="00246260">
                                <w:rPr>
                                  <w:sz w:val="20"/>
                                  <w:szCs w:val="20"/>
                                </w:rPr>
                                <w:t>лек.в</w:t>
                              </w:r>
                              <w:proofErr w:type="gramEnd"/>
                              <w:r w:rsidRPr="00246260">
                                <w:rPr>
                                  <w:sz w:val="20"/>
                                  <w:szCs w:val="20"/>
                                </w:rPr>
                                <w:t xml:space="preserve"> – во </w:t>
                              </w:r>
                            </w:p>
                          </w:txbxContent>
                        </wps:txbx>
                        <wps:bodyPr rot="0" vert="horz" wrap="square" lIns="91440" tIns="45720" rIns="91440" bIns="45720" anchor="t" anchorCtr="0" upright="1">
                          <a:noAutofit/>
                        </wps:bodyPr>
                      </wps:wsp>
                      <wps:wsp>
                        <wps:cNvPr id="95" name="Text Box 8"/>
                        <wps:cNvSpPr txBox="1">
                          <a:spLocks noChangeArrowheads="1"/>
                        </wps:cNvSpPr>
                        <wps:spPr bwMode="auto">
                          <a:xfrm>
                            <a:off x="360305" y="596036"/>
                            <a:ext cx="914154" cy="349847"/>
                          </a:xfrm>
                          <a:prstGeom prst="rect">
                            <a:avLst/>
                          </a:prstGeom>
                          <a:solidFill>
                            <a:srgbClr val="FFFFFF"/>
                          </a:solidFill>
                          <a:ln w="9525">
                            <a:solidFill>
                              <a:srgbClr val="000000"/>
                            </a:solidFill>
                            <a:miter lim="800000"/>
                            <a:headEnd/>
                            <a:tailEnd/>
                          </a:ln>
                        </wps:spPr>
                        <wps:txbx>
                          <w:txbxContent>
                            <w:p w14:paraId="43C048FC" w14:textId="77777777" w:rsidR="0049047E" w:rsidRPr="00246260" w:rsidRDefault="0049047E" w:rsidP="0029489E">
                              <w:pPr>
                                <w:rPr>
                                  <w:sz w:val="18"/>
                                  <w:szCs w:val="18"/>
                                </w:rPr>
                              </w:pPr>
                              <w:r w:rsidRPr="00246260">
                                <w:rPr>
                                  <w:sz w:val="18"/>
                                  <w:szCs w:val="18"/>
                                </w:rPr>
                                <w:t>Жидкая фаза</w:t>
                              </w:r>
                            </w:p>
                          </w:txbxContent>
                        </wps:txbx>
                        <wps:bodyPr rot="0" vert="horz" wrap="square" lIns="91440" tIns="45720" rIns="91440" bIns="45720" anchor="t" anchorCtr="0" upright="1">
                          <a:noAutofit/>
                        </wps:bodyPr>
                      </wps:wsp>
                      <wps:wsp>
                        <wps:cNvPr id="96" name="Text Box 9"/>
                        <wps:cNvSpPr txBox="1">
                          <a:spLocks noChangeArrowheads="1"/>
                        </wps:cNvSpPr>
                        <wps:spPr bwMode="auto">
                          <a:xfrm>
                            <a:off x="3452704" y="596036"/>
                            <a:ext cx="913290" cy="469918"/>
                          </a:xfrm>
                          <a:prstGeom prst="rect">
                            <a:avLst/>
                          </a:prstGeom>
                          <a:solidFill>
                            <a:srgbClr val="FFFFFF"/>
                          </a:solidFill>
                          <a:ln w="9525">
                            <a:solidFill>
                              <a:srgbClr val="000000"/>
                            </a:solidFill>
                            <a:miter lim="800000"/>
                            <a:headEnd/>
                            <a:tailEnd/>
                          </a:ln>
                        </wps:spPr>
                        <wps:txbx>
                          <w:txbxContent>
                            <w:p w14:paraId="600F8B93" w14:textId="77777777" w:rsidR="0049047E" w:rsidRDefault="0049047E" w:rsidP="0029489E">
                              <w:r w:rsidRPr="00246260">
                                <w:rPr>
                                  <w:sz w:val="20"/>
                                  <w:szCs w:val="20"/>
                                </w:rPr>
                                <w:t>Жидкая фаза</w:t>
                              </w:r>
                              <w:r>
                                <w:t xml:space="preserve"> </w:t>
                              </w:r>
                            </w:p>
                            <w:p w14:paraId="4F6A6590" w14:textId="77777777" w:rsidR="0049047E" w:rsidRDefault="0049047E" w:rsidP="0029489E">
                              <w:r>
                                <w:t xml:space="preserve">   (масло) </w:t>
                              </w:r>
                            </w:p>
                          </w:txbxContent>
                        </wps:txbx>
                        <wps:bodyPr rot="0" vert="horz" wrap="square" lIns="91440" tIns="45720" rIns="91440" bIns="45720" anchor="t" anchorCtr="0" upright="1">
                          <a:noAutofit/>
                        </wps:bodyPr>
                      </wps:wsp>
                      <wps:wsp>
                        <wps:cNvPr id="97" name="Text Box 10"/>
                        <wps:cNvSpPr txBox="1">
                          <a:spLocks noChangeArrowheads="1"/>
                        </wps:cNvSpPr>
                        <wps:spPr bwMode="auto">
                          <a:xfrm>
                            <a:off x="1375552" y="1036584"/>
                            <a:ext cx="915018" cy="470782"/>
                          </a:xfrm>
                          <a:prstGeom prst="rect">
                            <a:avLst/>
                          </a:prstGeom>
                          <a:solidFill>
                            <a:srgbClr val="FFFFFF"/>
                          </a:solidFill>
                          <a:ln w="9525">
                            <a:solidFill>
                              <a:srgbClr val="000000"/>
                            </a:solidFill>
                            <a:miter lim="800000"/>
                            <a:headEnd/>
                            <a:tailEnd/>
                          </a:ln>
                        </wps:spPr>
                        <wps:txbx>
                          <w:txbxContent>
                            <w:p w14:paraId="533141CA" w14:textId="77777777" w:rsidR="0049047E" w:rsidRDefault="0049047E" w:rsidP="0029489E">
                              <w:r>
                                <w:t>суспензия</w:t>
                              </w:r>
                            </w:p>
                          </w:txbxContent>
                        </wps:txbx>
                        <wps:bodyPr rot="0" vert="horz" wrap="square" lIns="91440" tIns="45720" rIns="91440" bIns="45720" anchor="t" anchorCtr="0" upright="1">
                          <a:noAutofit/>
                        </wps:bodyPr>
                      </wps:wsp>
                      <wps:wsp>
                        <wps:cNvPr id="98" name="Text Box 11"/>
                        <wps:cNvSpPr txBox="1">
                          <a:spLocks noChangeArrowheads="1"/>
                        </wps:cNvSpPr>
                        <wps:spPr bwMode="auto">
                          <a:xfrm>
                            <a:off x="4477456" y="1082367"/>
                            <a:ext cx="914154" cy="469918"/>
                          </a:xfrm>
                          <a:prstGeom prst="rect">
                            <a:avLst/>
                          </a:prstGeom>
                          <a:solidFill>
                            <a:srgbClr val="FFFFFF"/>
                          </a:solidFill>
                          <a:ln w="9525">
                            <a:solidFill>
                              <a:srgbClr val="000000"/>
                            </a:solidFill>
                            <a:miter lim="800000"/>
                            <a:headEnd/>
                            <a:tailEnd/>
                          </a:ln>
                        </wps:spPr>
                        <wps:txbx>
                          <w:txbxContent>
                            <w:p w14:paraId="10418E84" w14:textId="77777777" w:rsidR="0049047E" w:rsidRDefault="0049047E" w:rsidP="0029489E">
                              <w:r>
                                <w:t>эмульсия</w:t>
                              </w:r>
                            </w:p>
                          </w:txbxContent>
                        </wps:txbx>
                        <wps:bodyPr rot="0" vert="horz" wrap="square" lIns="91440" tIns="45720" rIns="91440" bIns="45720" anchor="t" anchorCtr="0" upright="1">
                          <a:noAutofit/>
                        </wps:bodyPr>
                      </wps:wsp>
                    </wpc:wpc>
                  </a:graphicData>
                </a:graphic>
              </wp:inline>
            </w:drawing>
          </mc:Choice>
          <mc:Fallback>
            <w:pict>
              <v:group w14:anchorId="1124E870" id="Полотно 99" o:spid="_x0000_s1029" editas="canvas" style="width:447.6pt;height:133.45pt;mso-position-horizontal-relative:char;mso-position-vertical-relative:line" coordsize="56845,1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6845;height:16948;visibility:visible;mso-wrap-style:square">
                  <v:fill o:detectmouseclick="t"/>
                  <v:path o:connecttype="none"/>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 o:spid="_x0000_s1031" type="#_x0000_t132" style="position:absolute;left:3603;top:1399;width:9132;height:1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"/>
                <v:shape id="AutoShape 5" o:spid="_x0000_s1032" type="#_x0000_t132" style="position:absolute;left:34527;top:1399;width:9132;height:1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"/>
                <v:shape id="Text Box 6" o:spid="_x0000_s1033" type="#_x0000_t202" style="position:absolute;left:35036;top:11281;width:8062;height: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6147DB53" w14:textId="77777777" w:rsidR="0049047E" w:rsidRPr="00246260" w:rsidRDefault="0049047E" w:rsidP="0029489E">
                        <w:pPr>
                          <w:rPr>
                            <w:sz w:val="20"/>
                            <w:szCs w:val="20"/>
                          </w:rPr>
                        </w:pPr>
                        <w:r>
                          <w:rPr>
                            <w:sz w:val="20"/>
                            <w:szCs w:val="20"/>
                          </w:rPr>
                          <w:t>Жидкая фаза (вода)</w:t>
                        </w:r>
                      </w:p>
                    </w:txbxContent>
                  </v:textbox>
                </v:shape>
                <v:shape id="Text Box 7" o:spid="_x0000_s1034" type="#_x0000_t202" style="position:absolute;left:4190;top:9458;width:7465;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083B2F79" w14:textId="77777777" w:rsidR="0049047E" w:rsidRPr="00246260" w:rsidRDefault="0049047E" w:rsidP="0029489E">
                        <w:pPr>
                          <w:rPr>
                            <w:sz w:val="20"/>
                            <w:szCs w:val="20"/>
                          </w:rPr>
                        </w:pPr>
                        <w:r w:rsidRPr="00246260">
                          <w:rPr>
                            <w:sz w:val="20"/>
                            <w:szCs w:val="20"/>
                          </w:rPr>
                          <w:t xml:space="preserve">Твердое </w:t>
                        </w:r>
                        <w:proofErr w:type="gramStart"/>
                        <w:r w:rsidRPr="00246260">
                          <w:rPr>
                            <w:sz w:val="20"/>
                            <w:szCs w:val="20"/>
                          </w:rPr>
                          <w:t>лек.в</w:t>
                        </w:r>
                        <w:proofErr w:type="gramEnd"/>
                        <w:r w:rsidRPr="00246260">
                          <w:rPr>
                            <w:sz w:val="20"/>
                            <w:szCs w:val="20"/>
                          </w:rPr>
                          <w:t xml:space="preserve"> – во </w:t>
                        </w:r>
                      </w:p>
                    </w:txbxContent>
                  </v:textbox>
                </v:shape>
                <v:shape id="Text Box 8" o:spid="_x0000_s1035" type="#_x0000_t202" style="position:absolute;left:3603;top:5960;width:914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43C048FC" w14:textId="77777777" w:rsidR="0049047E" w:rsidRPr="00246260" w:rsidRDefault="0049047E" w:rsidP="0029489E">
                        <w:pPr>
                          <w:rPr>
                            <w:sz w:val="18"/>
                            <w:szCs w:val="18"/>
                          </w:rPr>
                        </w:pPr>
                        <w:r w:rsidRPr="00246260">
                          <w:rPr>
                            <w:sz w:val="18"/>
                            <w:szCs w:val="18"/>
                          </w:rPr>
                          <w:t>Жидкая фаза</w:t>
                        </w:r>
                      </w:p>
                    </w:txbxContent>
                  </v:textbox>
                </v:shape>
                <v:shape id="Text Box 9" o:spid="_x0000_s1036" type="#_x0000_t202" style="position:absolute;left:34527;top:5960;width:913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600F8B93" w14:textId="77777777" w:rsidR="0049047E" w:rsidRDefault="0049047E" w:rsidP="0029489E">
                        <w:r w:rsidRPr="00246260">
                          <w:rPr>
                            <w:sz w:val="20"/>
                            <w:szCs w:val="20"/>
                          </w:rPr>
                          <w:t>Жидкая фаза</w:t>
                        </w:r>
                        <w:r>
                          <w:t xml:space="preserve"> </w:t>
                        </w:r>
                      </w:p>
                      <w:p w14:paraId="4F6A6590" w14:textId="77777777" w:rsidR="0049047E" w:rsidRDefault="0049047E" w:rsidP="0029489E">
                        <w:r>
                          <w:t xml:space="preserve">   (масло) </w:t>
                        </w:r>
                      </w:p>
                    </w:txbxContent>
                  </v:textbox>
                </v:shape>
                <v:shape id="Text Box 10" o:spid="_x0000_s1037" type="#_x0000_t202" style="position:absolute;left:13755;top:10365;width:9150;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533141CA" w14:textId="77777777" w:rsidR="0049047E" w:rsidRDefault="0049047E" w:rsidP="0029489E">
                        <w:r>
                          <w:t>суспензия</w:t>
                        </w:r>
                      </w:p>
                    </w:txbxContent>
                  </v:textbox>
                </v:shape>
                <v:shape id="Text Box 11" o:spid="_x0000_s1038" type="#_x0000_t202" style="position:absolute;left:44774;top:10823;width:914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10418E84" w14:textId="77777777" w:rsidR="0049047E" w:rsidRDefault="0049047E" w:rsidP="0029489E">
                        <w:r>
                          <w:t>эмульсия</w:t>
                        </w:r>
                      </w:p>
                    </w:txbxContent>
                  </v:textbox>
                </v:shape>
                <w10:anchorlock/>
              </v:group>
            </w:pict>
          </mc:Fallback>
        </mc:AlternateContent>
      </w:r>
    </w:p>
    <w:p w14:paraId="20EB3441" w14:textId="77777777" w:rsidR="0029489E" w:rsidRPr="00A84F72" w:rsidRDefault="0029489E" w:rsidP="0029489E">
      <w:pPr>
        <w:spacing w:line="276" w:lineRule="auto"/>
        <w:rPr>
          <w:sz w:val="28"/>
        </w:rPr>
      </w:pPr>
      <w:r w:rsidRPr="00A84F72">
        <w:rPr>
          <w:sz w:val="28"/>
        </w:rPr>
        <w:t>6.Лекарственное растительное сырьё – это часть лекарственного растения с наибольшим содержанием действующих веществ.</w:t>
      </w:r>
    </w:p>
    <w:p w14:paraId="7A406F03" w14:textId="77777777" w:rsidR="0029489E" w:rsidRPr="0029489E" w:rsidRDefault="0029489E" w:rsidP="0029489E">
      <w:pPr>
        <w:spacing w:line="276" w:lineRule="auto"/>
        <w:rPr>
          <w:sz w:val="28"/>
        </w:rPr>
      </w:pPr>
      <w:r w:rsidRPr="00A84F72">
        <w:rPr>
          <w:b/>
          <w:sz w:val="28"/>
        </w:rPr>
        <w:t>Упражнение 6</w:t>
      </w:r>
      <w:r w:rsidRPr="00A84F72">
        <w:rPr>
          <w:sz w:val="28"/>
        </w:rPr>
        <w:t>. Найдите соответствующие пары, запишите в тетрадь.</w:t>
      </w:r>
    </w:p>
    <w:tbl>
      <w:tblPr>
        <w:tblW w:w="0" w:type="auto"/>
        <w:tblInd w:w="1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270"/>
      </w:tblGrid>
      <w:tr w:rsidR="0029489E" w14:paraId="27024335" w14:textId="77777777" w:rsidTr="0049047E">
        <w:tc>
          <w:tcPr>
            <w:tcW w:w="0" w:type="auto"/>
          </w:tcPr>
          <w:p w14:paraId="14EFB849" w14:textId="77777777" w:rsidR="0029489E" w:rsidRDefault="0029489E" w:rsidP="0049047E">
            <w:r>
              <w:t>Русское название</w:t>
            </w:r>
          </w:p>
        </w:tc>
        <w:tc>
          <w:tcPr>
            <w:tcW w:w="0" w:type="auto"/>
          </w:tcPr>
          <w:p w14:paraId="4B7D751A" w14:textId="77777777" w:rsidR="0029489E" w:rsidRDefault="0029489E" w:rsidP="0049047E">
            <w:r>
              <w:t>Латинское название</w:t>
            </w:r>
          </w:p>
        </w:tc>
      </w:tr>
      <w:tr w:rsidR="0029489E" w14:paraId="443CBCEF" w14:textId="77777777" w:rsidTr="0049047E">
        <w:tc>
          <w:tcPr>
            <w:tcW w:w="0" w:type="auto"/>
          </w:tcPr>
          <w:p w14:paraId="1CD91D26" w14:textId="77777777" w:rsidR="0029489E" w:rsidRDefault="0029489E" w:rsidP="0049047E">
            <w:r>
              <w:t>1.Корень</w:t>
            </w:r>
          </w:p>
        </w:tc>
        <w:tc>
          <w:tcPr>
            <w:tcW w:w="0" w:type="auto"/>
          </w:tcPr>
          <w:p w14:paraId="50400CED" w14:textId="77777777" w:rsidR="0029489E" w:rsidRPr="003D3D90" w:rsidRDefault="0029489E" w:rsidP="0049047E">
            <w:r>
              <w:t>1.</w:t>
            </w:r>
            <w:r w:rsidRPr="003D3D90">
              <w:t xml:space="preserve"> </w:t>
            </w:r>
            <w:r>
              <w:rPr>
                <w:lang w:val="en-US"/>
              </w:rPr>
              <w:t>Cortex</w:t>
            </w:r>
          </w:p>
        </w:tc>
      </w:tr>
      <w:tr w:rsidR="0029489E" w14:paraId="215CE567" w14:textId="77777777" w:rsidTr="0049047E">
        <w:tc>
          <w:tcPr>
            <w:tcW w:w="0" w:type="auto"/>
          </w:tcPr>
          <w:p w14:paraId="6928F8AF" w14:textId="77777777" w:rsidR="0029489E" w:rsidRDefault="0029489E" w:rsidP="0049047E">
            <w:r>
              <w:t>2.Корневище</w:t>
            </w:r>
          </w:p>
        </w:tc>
        <w:tc>
          <w:tcPr>
            <w:tcW w:w="0" w:type="auto"/>
          </w:tcPr>
          <w:p w14:paraId="63D945F0" w14:textId="77777777" w:rsidR="0029489E" w:rsidRPr="003D3D90" w:rsidRDefault="0029489E" w:rsidP="0049047E">
            <w:r w:rsidRPr="003D3D90">
              <w:t xml:space="preserve"> </w:t>
            </w:r>
            <w:r>
              <w:t>2.</w:t>
            </w:r>
            <w:r>
              <w:rPr>
                <w:lang w:val="en-US"/>
              </w:rPr>
              <w:t>Semen</w:t>
            </w:r>
          </w:p>
        </w:tc>
      </w:tr>
      <w:tr w:rsidR="0029489E" w14:paraId="41C236DD" w14:textId="77777777" w:rsidTr="0049047E">
        <w:tc>
          <w:tcPr>
            <w:tcW w:w="0" w:type="auto"/>
          </w:tcPr>
          <w:p w14:paraId="03D95266" w14:textId="77777777" w:rsidR="0029489E" w:rsidRDefault="0029489E" w:rsidP="0049047E">
            <w:r>
              <w:t>3.Стебель</w:t>
            </w:r>
          </w:p>
        </w:tc>
        <w:tc>
          <w:tcPr>
            <w:tcW w:w="0" w:type="auto"/>
          </w:tcPr>
          <w:p w14:paraId="433ACC73" w14:textId="77777777" w:rsidR="0029489E" w:rsidRPr="00C935F3" w:rsidRDefault="0029489E" w:rsidP="0049047E">
            <w:r>
              <w:t>3.</w:t>
            </w:r>
            <w:r>
              <w:rPr>
                <w:lang w:val="en-US"/>
              </w:rPr>
              <w:t xml:space="preserve"> Fructus</w:t>
            </w:r>
          </w:p>
        </w:tc>
      </w:tr>
      <w:tr w:rsidR="0029489E" w14:paraId="09D391E2" w14:textId="77777777" w:rsidTr="0049047E">
        <w:tc>
          <w:tcPr>
            <w:tcW w:w="0" w:type="auto"/>
          </w:tcPr>
          <w:p w14:paraId="52BF8304" w14:textId="77777777" w:rsidR="0029489E" w:rsidRDefault="0029489E" w:rsidP="0049047E">
            <w:r>
              <w:t>4.Лист</w:t>
            </w:r>
          </w:p>
        </w:tc>
        <w:tc>
          <w:tcPr>
            <w:tcW w:w="0" w:type="auto"/>
          </w:tcPr>
          <w:p w14:paraId="18121C47" w14:textId="77777777" w:rsidR="0029489E" w:rsidRPr="003D3D90" w:rsidRDefault="0029489E" w:rsidP="0049047E">
            <w:r>
              <w:t>4.</w:t>
            </w:r>
            <w:r>
              <w:rPr>
                <w:lang w:val="en-US"/>
              </w:rPr>
              <w:t>Radix</w:t>
            </w:r>
            <w:r w:rsidRPr="003D3D90">
              <w:t xml:space="preserve"> </w:t>
            </w:r>
          </w:p>
        </w:tc>
      </w:tr>
      <w:tr w:rsidR="0029489E" w14:paraId="36DCCB7D" w14:textId="77777777" w:rsidTr="0049047E">
        <w:tc>
          <w:tcPr>
            <w:tcW w:w="0" w:type="auto"/>
          </w:tcPr>
          <w:p w14:paraId="14904686" w14:textId="77777777" w:rsidR="0029489E" w:rsidRDefault="0029489E" w:rsidP="0049047E">
            <w:r>
              <w:t>5.Цветок</w:t>
            </w:r>
          </w:p>
        </w:tc>
        <w:tc>
          <w:tcPr>
            <w:tcW w:w="0" w:type="auto"/>
          </w:tcPr>
          <w:p w14:paraId="7DEE37BA" w14:textId="77777777" w:rsidR="0029489E" w:rsidRPr="003D3D90" w:rsidRDefault="0029489E" w:rsidP="0049047E">
            <w:r>
              <w:t>5.</w:t>
            </w:r>
            <w:r>
              <w:rPr>
                <w:lang w:val="en-US"/>
              </w:rPr>
              <w:t>Herba</w:t>
            </w:r>
            <w:r w:rsidRPr="003D3D90">
              <w:t xml:space="preserve"> </w:t>
            </w:r>
          </w:p>
        </w:tc>
      </w:tr>
      <w:tr w:rsidR="0029489E" w14:paraId="5A10B1FE" w14:textId="77777777" w:rsidTr="0049047E">
        <w:tc>
          <w:tcPr>
            <w:tcW w:w="0" w:type="auto"/>
          </w:tcPr>
          <w:p w14:paraId="4F774A0F" w14:textId="77777777" w:rsidR="0029489E" w:rsidRDefault="0029489E" w:rsidP="0049047E">
            <w:r>
              <w:lastRenderedPageBreak/>
              <w:t>6.Плод</w:t>
            </w:r>
          </w:p>
        </w:tc>
        <w:tc>
          <w:tcPr>
            <w:tcW w:w="0" w:type="auto"/>
          </w:tcPr>
          <w:p w14:paraId="2E60FE83" w14:textId="77777777" w:rsidR="0029489E" w:rsidRPr="00C935F3" w:rsidRDefault="0029489E" w:rsidP="0049047E">
            <w:r>
              <w:t>6.</w:t>
            </w:r>
            <w:r>
              <w:rPr>
                <w:lang w:val="en-US"/>
              </w:rPr>
              <w:t xml:space="preserve"> Flos</w:t>
            </w:r>
          </w:p>
        </w:tc>
      </w:tr>
      <w:tr w:rsidR="0029489E" w14:paraId="1DE068FB" w14:textId="77777777" w:rsidTr="0049047E">
        <w:tc>
          <w:tcPr>
            <w:tcW w:w="0" w:type="auto"/>
          </w:tcPr>
          <w:p w14:paraId="4D894546" w14:textId="77777777" w:rsidR="0029489E" w:rsidRDefault="0029489E" w:rsidP="0049047E">
            <w:r>
              <w:t>7.Трава</w:t>
            </w:r>
          </w:p>
        </w:tc>
        <w:tc>
          <w:tcPr>
            <w:tcW w:w="0" w:type="auto"/>
          </w:tcPr>
          <w:p w14:paraId="26336CC4" w14:textId="77777777" w:rsidR="0029489E" w:rsidRPr="003D3D90" w:rsidRDefault="0029489E" w:rsidP="0049047E">
            <w:r>
              <w:t>7.</w:t>
            </w:r>
            <w:r w:rsidRPr="003D3D90">
              <w:t xml:space="preserve"> </w:t>
            </w:r>
            <w:r>
              <w:rPr>
                <w:lang w:val="en-US"/>
              </w:rPr>
              <w:t>Rhizoma</w:t>
            </w:r>
          </w:p>
        </w:tc>
      </w:tr>
      <w:tr w:rsidR="0029489E" w14:paraId="3012AC2C" w14:textId="77777777" w:rsidTr="0049047E">
        <w:tc>
          <w:tcPr>
            <w:tcW w:w="0" w:type="auto"/>
          </w:tcPr>
          <w:p w14:paraId="45282D7D" w14:textId="77777777" w:rsidR="0029489E" w:rsidRDefault="0029489E" w:rsidP="0049047E">
            <w:r>
              <w:t>8.Семя</w:t>
            </w:r>
          </w:p>
        </w:tc>
        <w:tc>
          <w:tcPr>
            <w:tcW w:w="0" w:type="auto"/>
          </w:tcPr>
          <w:p w14:paraId="3165F91D" w14:textId="77777777" w:rsidR="0029489E" w:rsidRPr="003D3D90" w:rsidRDefault="0029489E" w:rsidP="0049047E">
            <w:r>
              <w:t>8.</w:t>
            </w:r>
            <w:r>
              <w:rPr>
                <w:lang w:val="en-US"/>
              </w:rPr>
              <w:t>Folium</w:t>
            </w:r>
          </w:p>
        </w:tc>
      </w:tr>
      <w:tr w:rsidR="0029489E" w14:paraId="20818D74" w14:textId="77777777" w:rsidTr="0049047E">
        <w:tc>
          <w:tcPr>
            <w:tcW w:w="0" w:type="auto"/>
          </w:tcPr>
          <w:p w14:paraId="5763D745" w14:textId="77777777" w:rsidR="0029489E" w:rsidRDefault="0029489E" w:rsidP="0049047E">
            <w:r>
              <w:t xml:space="preserve">9.Кора </w:t>
            </w:r>
          </w:p>
        </w:tc>
        <w:tc>
          <w:tcPr>
            <w:tcW w:w="0" w:type="auto"/>
          </w:tcPr>
          <w:p w14:paraId="2C465041" w14:textId="77777777" w:rsidR="0029489E" w:rsidRPr="00C935F3" w:rsidRDefault="0029489E" w:rsidP="0049047E">
            <w:r>
              <w:t>9.</w:t>
            </w:r>
            <w:r w:rsidRPr="00C935F3">
              <w:t xml:space="preserve"> </w:t>
            </w:r>
            <w:r>
              <w:rPr>
                <w:lang w:val="en-US"/>
              </w:rPr>
              <w:t>Stipes</w:t>
            </w:r>
          </w:p>
        </w:tc>
      </w:tr>
    </w:tbl>
    <w:p w14:paraId="251C6BB1" w14:textId="77777777" w:rsidR="0029489E" w:rsidRPr="00A84F72" w:rsidRDefault="0029489E" w:rsidP="0029489E">
      <w:pPr>
        <w:jc w:val="center"/>
        <w:rPr>
          <w:b/>
          <w:sz w:val="28"/>
        </w:rPr>
      </w:pPr>
      <w:r w:rsidRPr="00A84F72">
        <w:rPr>
          <w:b/>
          <w:sz w:val="28"/>
        </w:rPr>
        <w:t>Эталон ответа:</w:t>
      </w:r>
    </w:p>
    <w:tbl>
      <w:tblPr>
        <w:tblW w:w="0" w:type="auto"/>
        <w:tblInd w:w="1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270"/>
      </w:tblGrid>
      <w:tr w:rsidR="0029489E" w14:paraId="6109C35C" w14:textId="77777777" w:rsidTr="0049047E">
        <w:tc>
          <w:tcPr>
            <w:tcW w:w="0" w:type="auto"/>
          </w:tcPr>
          <w:p w14:paraId="4E5C22E4" w14:textId="77777777" w:rsidR="0029489E" w:rsidRDefault="0029489E" w:rsidP="0049047E">
            <w:r>
              <w:t>Русское название</w:t>
            </w:r>
          </w:p>
        </w:tc>
        <w:tc>
          <w:tcPr>
            <w:tcW w:w="0" w:type="auto"/>
          </w:tcPr>
          <w:p w14:paraId="3FB36A82" w14:textId="77777777" w:rsidR="0029489E" w:rsidRDefault="0029489E" w:rsidP="0049047E">
            <w:r>
              <w:t>Латинское название</w:t>
            </w:r>
          </w:p>
        </w:tc>
      </w:tr>
      <w:tr w:rsidR="0029489E" w14:paraId="1700519C" w14:textId="77777777" w:rsidTr="0049047E">
        <w:tc>
          <w:tcPr>
            <w:tcW w:w="0" w:type="auto"/>
          </w:tcPr>
          <w:p w14:paraId="4E987ADC" w14:textId="77777777" w:rsidR="0029489E" w:rsidRDefault="0029489E" w:rsidP="0049047E">
            <w:r>
              <w:t>Корень</w:t>
            </w:r>
          </w:p>
        </w:tc>
        <w:tc>
          <w:tcPr>
            <w:tcW w:w="0" w:type="auto"/>
          </w:tcPr>
          <w:p w14:paraId="4AAE2CFA" w14:textId="77777777" w:rsidR="0029489E" w:rsidRPr="00C935F3" w:rsidRDefault="0029489E" w:rsidP="0049047E">
            <w:r>
              <w:rPr>
                <w:lang w:val="en-US"/>
              </w:rPr>
              <w:t>Radix</w:t>
            </w:r>
          </w:p>
        </w:tc>
      </w:tr>
      <w:tr w:rsidR="0029489E" w14:paraId="7A0A7048" w14:textId="77777777" w:rsidTr="0049047E">
        <w:tc>
          <w:tcPr>
            <w:tcW w:w="0" w:type="auto"/>
          </w:tcPr>
          <w:p w14:paraId="02477889" w14:textId="77777777" w:rsidR="0029489E" w:rsidRDefault="0029489E" w:rsidP="0049047E">
            <w:r>
              <w:t>Корневище</w:t>
            </w:r>
          </w:p>
        </w:tc>
        <w:tc>
          <w:tcPr>
            <w:tcW w:w="0" w:type="auto"/>
          </w:tcPr>
          <w:p w14:paraId="0AE7CF5A" w14:textId="77777777" w:rsidR="0029489E" w:rsidRPr="00C935F3" w:rsidRDefault="0029489E" w:rsidP="0049047E">
            <w:r>
              <w:rPr>
                <w:lang w:val="en-US"/>
              </w:rPr>
              <w:t>Rhizoma</w:t>
            </w:r>
          </w:p>
        </w:tc>
      </w:tr>
      <w:tr w:rsidR="0029489E" w14:paraId="14F73A02" w14:textId="77777777" w:rsidTr="0049047E">
        <w:tc>
          <w:tcPr>
            <w:tcW w:w="0" w:type="auto"/>
          </w:tcPr>
          <w:p w14:paraId="7D828104" w14:textId="77777777" w:rsidR="0029489E" w:rsidRDefault="0029489E" w:rsidP="0049047E">
            <w:r>
              <w:t>Стебель</w:t>
            </w:r>
          </w:p>
        </w:tc>
        <w:tc>
          <w:tcPr>
            <w:tcW w:w="0" w:type="auto"/>
          </w:tcPr>
          <w:p w14:paraId="129C65BA" w14:textId="77777777" w:rsidR="0029489E" w:rsidRPr="00C935F3" w:rsidRDefault="0029489E" w:rsidP="0049047E">
            <w:r>
              <w:rPr>
                <w:lang w:val="en-US"/>
              </w:rPr>
              <w:t>Stipes</w:t>
            </w:r>
          </w:p>
        </w:tc>
      </w:tr>
      <w:tr w:rsidR="0029489E" w14:paraId="581CF4BD" w14:textId="77777777" w:rsidTr="0049047E">
        <w:tc>
          <w:tcPr>
            <w:tcW w:w="0" w:type="auto"/>
          </w:tcPr>
          <w:p w14:paraId="6B79235C" w14:textId="77777777" w:rsidR="0029489E" w:rsidRDefault="0029489E" w:rsidP="0049047E">
            <w:r>
              <w:t>Лист</w:t>
            </w:r>
          </w:p>
        </w:tc>
        <w:tc>
          <w:tcPr>
            <w:tcW w:w="0" w:type="auto"/>
          </w:tcPr>
          <w:p w14:paraId="214E68F3" w14:textId="77777777" w:rsidR="0029489E" w:rsidRPr="00C935F3" w:rsidRDefault="0029489E" w:rsidP="0049047E">
            <w:r>
              <w:rPr>
                <w:lang w:val="en-US"/>
              </w:rPr>
              <w:t>Folium</w:t>
            </w:r>
          </w:p>
        </w:tc>
      </w:tr>
      <w:tr w:rsidR="0029489E" w14:paraId="1FEE28ED" w14:textId="77777777" w:rsidTr="0049047E">
        <w:tc>
          <w:tcPr>
            <w:tcW w:w="0" w:type="auto"/>
          </w:tcPr>
          <w:p w14:paraId="69E5D4EB" w14:textId="77777777" w:rsidR="0029489E" w:rsidRDefault="0029489E" w:rsidP="0049047E">
            <w:r>
              <w:t>Цветок</w:t>
            </w:r>
          </w:p>
        </w:tc>
        <w:tc>
          <w:tcPr>
            <w:tcW w:w="0" w:type="auto"/>
          </w:tcPr>
          <w:p w14:paraId="3126288B" w14:textId="77777777" w:rsidR="0029489E" w:rsidRPr="00D37571" w:rsidRDefault="0029489E" w:rsidP="0049047E">
            <w:pPr>
              <w:rPr>
                <w:lang w:val="en-US"/>
              </w:rPr>
            </w:pPr>
            <w:r>
              <w:rPr>
                <w:lang w:val="en-US"/>
              </w:rPr>
              <w:t>Flos</w:t>
            </w:r>
          </w:p>
        </w:tc>
      </w:tr>
      <w:tr w:rsidR="0029489E" w14:paraId="12CD66FD" w14:textId="77777777" w:rsidTr="0049047E">
        <w:tc>
          <w:tcPr>
            <w:tcW w:w="0" w:type="auto"/>
          </w:tcPr>
          <w:p w14:paraId="0EA4CA11" w14:textId="77777777" w:rsidR="0029489E" w:rsidRDefault="0029489E" w:rsidP="0049047E">
            <w:r>
              <w:t>Плод</w:t>
            </w:r>
          </w:p>
        </w:tc>
        <w:tc>
          <w:tcPr>
            <w:tcW w:w="0" w:type="auto"/>
          </w:tcPr>
          <w:p w14:paraId="62E8A9F7" w14:textId="77777777" w:rsidR="0029489E" w:rsidRPr="00D37571" w:rsidRDefault="0029489E" w:rsidP="0049047E">
            <w:pPr>
              <w:rPr>
                <w:lang w:val="en-US"/>
              </w:rPr>
            </w:pPr>
            <w:r>
              <w:rPr>
                <w:lang w:val="en-US"/>
              </w:rPr>
              <w:t>Fructus</w:t>
            </w:r>
          </w:p>
        </w:tc>
      </w:tr>
      <w:tr w:rsidR="0029489E" w14:paraId="0967DB13" w14:textId="77777777" w:rsidTr="0049047E">
        <w:tc>
          <w:tcPr>
            <w:tcW w:w="0" w:type="auto"/>
          </w:tcPr>
          <w:p w14:paraId="6CF4ADDB" w14:textId="77777777" w:rsidR="0029489E" w:rsidRDefault="0029489E" w:rsidP="0049047E">
            <w:r>
              <w:t>Трава</w:t>
            </w:r>
          </w:p>
        </w:tc>
        <w:tc>
          <w:tcPr>
            <w:tcW w:w="0" w:type="auto"/>
          </w:tcPr>
          <w:p w14:paraId="01BEA260" w14:textId="77777777" w:rsidR="0029489E" w:rsidRPr="00D37571" w:rsidRDefault="0029489E" w:rsidP="0049047E">
            <w:pPr>
              <w:rPr>
                <w:lang w:val="en-US"/>
              </w:rPr>
            </w:pPr>
            <w:r>
              <w:rPr>
                <w:lang w:val="en-US"/>
              </w:rPr>
              <w:t>Herba</w:t>
            </w:r>
          </w:p>
        </w:tc>
      </w:tr>
      <w:tr w:rsidR="0029489E" w14:paraId="65F26035" w14:textId="77777777" w:rsidTr="0049047E">
        <w:tc>
          <w:tcPr>
            <w:tcW w:w="0" w:type="auto"/>
          </w:tcPr>
          <w:p w14:paraId="704C2318" w14:textId="77777777" w:rsidR="0029489E" w:rsidRDefault="0029489E" w:rsidP="0049047E">
            <w:r>
              <w:t>Семя</w:t>
            </w:r>
          </w:p>
        </w:tc>
        <w:tc>
          <w:tcPr>
            <w:tcW w:w="0" w:type="auto"/>
          </w:tcPr>
          <w:p w14:paraId="33EB5396" w14:textId="77777777" w:rsidR="0029489E" w:rsidRPr="003D3D90" w:rsidRDefault="0029489E" w:rsidP="0049047E">
            <w:pPr>
              <w:rPr>
                <w:lang w:val="en-US"/>
              </w:rPr>
            </w:pPr>
            <w:r>
              <w:rPr>
                <w:lang w:val="en-US"/>
              </w:rPr>
              <w:t>Semen</w:t>
            </w:r>
          </w:p>
        </w:tc>
      </w:tr>
      <w:tr w:rsidR="0029489E" w14:paraId="3D69A2DC" w14:textId="77777777" w:rsidTr="0049047E">
        <w:tc>
          <w:tcPr>
            <w:tcW w:w="0" w:type="auto"/>
          </w:tcPr>
          <w:p w14:paraId="1E61AC5E" w14:textId="77777777" w:rsidR="0029489E" w:rsidRDefault="0029489E" w:rsidP="0049047E">
            <w:r>
              <w:t xml:space="preserve">Кора </w:t>
            </w:r>
          </w:p>
        </w:tc>
        <w:tc>
          <w:tcPr>
            <w:tcW w:w="0" w:type="auto"/>
          </w:tcPr>
          <w:p w14:paraId="241E6732" w14:textId="77777777" w:rsidR="0029489E" w:rsidRPr="003D3D90" w:rsidRDefault="0029489E" w:rsidP="0049047E">
            <w:pPr>
              <w:rPr>
                <w:lang w:val="en-US"/>
              </w:rPr>
            </w:pPr>
            <w:r>
              <w:rPr>
                <w:lang w:val="en-US"/>
              </w:rPr>
              <w:t>Cortex</w:t>
            </w:r>
          </w:p>
        </w:tc>
      </w:tr>
    </w:tbl>
    <w:p w14:paraId="1899A685" w14:textId="77777777" w:rsidR="0029489E" w:rsidRPr="00A84F72" w:rsidRDefault="0029489E" w:rsidP="0029489E">
      <w:pPr>
        <w:spacing w:line="276" w:lineRule="auto"/>
        <w:jc w:val="both"/>
        <w:rPr>
          <w:b/>
          <w:sz w:val="28"/>
          <w:szCs w:val="28"/>
        </w:rPr>
      </w:pPr>
      <w:r w:rsidRPr="00A84F72">
        <w:rPr>
          <w:b/>
          <w:sz w:val="28"/>
          <w:szCs w:val="28"/>
        </w:rPr>
        <w:t xml:space="preserve">Раздел 2. Общая фармакология </w:t>
      </w:r>
    </w:p>
    <w:p w14:paraId="5995F290" w14:textId="77777777" w:rsidR="0029489E" w:rsidRPr="00A84F72" w:rsidRDefault="0029489E" w:rsidP="0029489E">
      <w:pPr>
        <w:spacing w:line="276" w:lineRule="auto"/>
        <w:jc w:val="both"/>
        <w:rPr>
          <w:sz w:val="28"/>
          <w:szCs w:val="28"/>
        </w:rPr>
      </w:pPr>
      <w:r w:rsidRPr="00A84F72">
        <w:rPr>
          <w:b/>
          <w:sz w:val="28"/>
          <w:szCs w:val="28"/>
        </w:rPr>
        <w:t xml:space="preserve">Лекция 2. </w:t>
      </w:r>
      <w:r w:rsidRPr="00A84F72">
        <w:rPr>
          <w:sz w:val="28"/>
          <w:szCs w:val="28"/>
        </w:rPr>
        <w:t>Фармакокинетика и фармакодинамика лекарственных веществ</w:t>
      </w:r>
    </w:p>
    <w:p w14:paraId="68876BA1" w14:textId="77777777" w:rsidR="0029489E" w:rsidRDefault="0029489E" w:rsidP="0029489E">
      <w:pPr>
        <w:spacing w:line="276" w:lineRule="auto"/>
        <w:jc w:val="center"/>
        <w:rPr>
          <w:sz w:val="28"/>
          <w:szCs w:val="28"/>
        </w:rPr>
      </w:pPr>
      <w:r w:rsidRPr="00A84F72">
        <w:rPr>
          <w:b/>
          <w:sz w:val="28"/>
          <w:szCs w:val="28"/>
        </w:rPr>
        <w:t>Упражнение 1.</w:t>
      </w:r>
      <w:r w:rsidRPr="00A84F72">
        <w:rPr>
          <w:sz w:val="28"/>
          <w:szCs w:val="28"/>
        </w:rPr>
        <w:t xml:space="preserve"> Реш</w:t>
      </w:r>
      <w:r>
        <w:rPr>
          <w:sz w:val="28"/>
          <w:szCs w:val="28"/>
        </w:rPr>
        <w:t>ить тестовые задания в тетради</w:t>
      </w:r>
    </w:p>
    <w:p w14:paraId="2E390037" w14:textId="77777777" w:rsidR="0029489E" w:rsidRPr="00A84F72" w:rsidRDefault="0029489E" w:rsidP="0029489E">
      <w:pPr>
        <w:spacing w:line="276" w:lineRule="auto"/>
        <w:jc w:val="center"/>
        <w:rPr>
          <w:sz w:val="28"/>
          <w:szCs w:val="28"/>
        </w:rPr>
      </w:pPr>
      <w:r>
        <w:rPr>
          <w:sz w:val="28"/>
          <w:szCs w:val="28"/>
        </w:rPr>
        <w:t>Вариант 1</w:t>
      </w:r>
    </w:p>
    <w:p w14:paraId="5BCA1A11" w14:textId="77777777" w:rsidR="0029489E" w:rsidRPr="00A84F72" w:rsidRDefault="0029489E" w:rsidP="0029489E">
      <w:pPr>
        <w:spacing w:line="276" w:lineRule="auto"/>
        <w:jc w:val="center"/>
        <w:rPr>
          <w:i/>
          <w:sz w:val="28"/>
          <w:szCs w:val="28"/>
        </w:rPr>
      </w:pPr>
      <w:r w:rsidRPr="00A84F72">
        <w:rPr>
          <w:i/>
          <w:sz w:val="28"/>
          <w:szCs w:val="28"/>
        </w:rPr>
        <w:t>Условие: отметить один правильный ответ</w:t>
      </w:r>
    </w:p>
    <w:p w14:paraId="7356E114" w14:textId="77777777" w:rsidR="0029489E" w:rsidRPr="00A84F72" w:rsidRDefault="0029489E" w:rsidP="0029489E">
      <w:pPr>
        <w:spacing w:line="276" w:lineRule="auto"/>
        <w:jc w:val="both"/>
        <w:rPr>
          <w:sz w:val="28"/>
          <w:szCs w:val="28"/>
        </w:rPr>
      </w:pPr>
      <w:r w:rsidRPr="00A84F72">
        <w:rPr>
          <w:sz w:val="28"/>
          <w:szCs w:val="28"/>
        </w:rPr>
        <w:t>1.Совокупность эффектов лекарственных средств и механизмы их действия изучает:</w:t>
      </w:r>
    </w:p>
    <w:p w14:paraId="6705B379" w14:textId="77777777" w:rsidR="0029489E" w:rsidRPr="00A84F72" w:rsidRDefault="0029489E" w:rsidP="0029489E">
      <w:pPr>
        <w:spacing w:line="276" w:lineRule="auto"/>
        <w:jc w:val="both"/>
        <w:rPr>
          <w:sz w:val="28"/>
          <w:szCs w:val="28"/>
        </w:rPr>
      </w:pPr>
      <w:r w:rsidRPr="00A84F72">
        <w:rPr>
          <w:sz w:val="28"/>
          <w:szCs w:val="28"/>
        </w:rPr>
        <w:t>а.</w:t>
      </w:r>
      <w:r w:rsidRPr="00A84F72">
        <w:rPr>
          <w:rFonts w:ascii="Arial" w:hAnsi="Arial" w:cs="Arial"/>
          <w:sz w:val="28"/>
          <w:szCs w:val="28"/>
        </w:rPr>
        <w:t xml:space="preserve"> </w:t>
      </w:r>
      <w:r w:rsidRPr="00A84F72">
        <w:rPr>
          <w:sz w:val="28"/>
          <w:szCs w:val="28"/>
        </w:rPr>
        <w:t>фармакод</w:t>
      </w:r>
      <w:r>
        <w:rPr>
          <w:sz w:val="28"/>
          <w:szCs w:val="28"/>
        </w:rPr>
        <w:t xml:space="preserve">инамика                       </w:t>
      </w:r>
    </w:p>
    <w:p w14:paraId="60C328DC" w14:textId="77777777" w:rsidR="0029489E" w:rsidRDefault="0029489E" w:rsidP="0029489E">
      <w:pPr>
        <w:tabs>
          <w:tab w:val="left" w:pos="4414"/>
        </w:tabs>
        <w:spacing w:line="276" w:lineRule="auto"/>
        <w:jc w:val="both"/>
        <w:rPr>
          <w:sz w:val="28"/>
          <w:szCs w:val="28"/>
        </w:rPr>
      </w:pPr>
      <w:r w:rsidRPr="00A84F72">
        <w:rPr>
          <w:sz w:val="28"/>
          <w:szCs w:val="28"/>
        </w:rPr>
        <w:t xml:space="preserve">б. фармакокинетика                        </w:t>
      </w:r>
    </w:p>
    <w:p w14:paraId="3A035C16" w14:textId="77777777" w:rsidR="0029489E" w:rsidRDefault="0029489E" w:rsidP="0029489E">
      <w:pPr>
        <w:tabs>
          <w:tab w:val="left" w:pos="4414"/>
        </w:tabs>
        <w:spacing w:line="276" w:lineRule="auto"/>
        <w:jc w:val="both"/>
        <w:rPr>
          <w:sz w:val="28"/>
          <w:szCs w:val="28"/>
        </w:rPr>
      </w:pPr>
      <w:r w:rsidRPr="00A84F72">
        <w:rPr>
          <w:sz w:val="28"/>
          <w:szCs w:val="28"/>
        </w:rPr>
        <w:t>в.</w:t>
      </w:r>
      <w:r>
        <w:rPr>
          <w:sz w:val="28"/>
          <w:szCs w:val="28"/>
        </w:rPr>
        <w:t xml:space="preserve"> </w:t>
      </w:r>
      <w:r w:rsidRPr="00A84F72">
        <w:rPr>
          <w:sz w:val="28"/>
          <w:szCs w:val="28"/>
        </w:rPr>
        <w:t xml:space="preserve">фармакопея                   </w:t>
      </w:r>
    </w:p>
    <w:p w14:paraId="2DF07B81" w14:textId="77777777" w:rsidR="0029489E" w:rsidRPr="00A84F72" w:rsidRDefault="0029489E" w:rsidP="0029489E">
      <w:pPr>
        <w:tabs>
          <w:tab w:val="left" w:pos="4414"/>
        </w:tabs>
        <w:spacing w:line="276" w:lineRule="auto"/>
        <w:jc w:val="both"/>
        <w:rPr>
          <w:sz w:val="28"/>
          <w:szCs w:val="28"/>
        </w:rPr>
      </w:pPr>
      <w:r w:rsidRPr="00A84F72">
        <w:rPr>
          <w:sz w:val="28"/>
          <w:szCs w:val="28"/>
        </w:rPr>
        <w:t>г. клиническая фармакология</w:t>
      </w:r>
    </w:p>
    <w:p w14:paraId="7DBED096" w14:textId="77777777" w:rsidR="0029489E" w:rsidRPr="00A84F72" w:rsidRDefault="0029489E" w:rsidP="0029489E">
      <w:pPr>
        <w:tabs>
          <w:tab w:val="left" w:pos="4414"/>
        </w:tabs>
        <w:spacing w:line="276" w:lineRule="auto"/>
        <w:jc w:val="both"/>
        <w:rPr>
          <w:sz w:val="28"/>
          <w:szCs w:val="28"/>
        </w:rPr>
      </w:pPr>
      <w:r w:rsidRPr="00A84F72">
        <w:rPr>
          <w:sz w:val="28"/>
          <w:szCs w:val="28"/>
        </w:rPr>
        <w:t>2. Основное место всасывания лекарственных средств при приёме внутрь:</w:t>
      </w:r>
    </w:p>
    <w:p w14:paraId="1C550AB2" w14:textId="77777777" w:rsidR="0029489E" w:rsidRPr="00A84F72" w:rsidRDefault="0029489E" w:rsidP="0029489E">
      <w:pPr>
        <w:spacing w:line="276" w:lineRule="auto"/>
        <w:jc w:val="both"/>
        <w:rPr>
          <w:sz w:val="28"/>
          <w:szCs w:val="28"/>
        </w:rPr>
      </w:pPr>
      <w:r w:rsidRPr="00A84F72">
        <w:rPr>
          <w:sz w:val="28"/>
          <w:szCs w:val="28"/>
        </w:rPr>
        <w:t>а.</w:t>
      </w:r>
      <w:r w:rsidRPr="00A84F72">
        <w:rPr>
          <w:rFonts w:ascii="Arial" w:hAnsi="Arial" w:cs="Arial"/>
          <w:sz w:val="28"/>
          <w:szCs w:val="28"/>
        </w:rPr>
        <w:t xml:space="preserve"> </w:t>
      </w:r>
      <w:r w:rsidRPr="00A84F72">
        <w:rPr>
          <w:sz w:val="28"/>
          <w:szCs w:val="28"/>
        </w:rPr>
        <w:t xml:space="preserve"> желудок                       </w:t>
      </w:r>
    </w:p>
    <w:p w14:paraId="0588206A" w14:textId="77777777" w:rsidR="0029489E" w:rsidRDefault="0029489E" w:rsidP="0029489E">
      <w:pPr>
        <w:tabs>
          <w:tab w:val="left" w:pos="4414"/>
        </w:tabs>
        <w:spacing w:line="276" w:lineRule="auto"/>
        <w:jc w:val="both"/>
        <w:rPr>
          <w:sz w:val="28"/>
          <w:szCs w:val="28"/>
        </w:rPr>
      </w:pPr>
      <w:r w:rsidRPr="00A84F72">
        <w:rPr>
          <w:sz w:val="28"/>
          <w:szCs w:val="28"/>
        </w:rPr>
        <w:t xml:space="preserve">б. проксимальный отдел тонкого кишечника                        </w:t>
      </w:r>
    </w:p>
    <w:p w14:paraId="52503C80" w14:textId="77777777" w:rsidR="0029489E" w:rsidRDefault="0029489E" w:rsidP="0029489E">
      <w:pPr>
        <w:tabs>
          <w:tab w:val="left" w:pos="4414"/>
        </w:tabs>
        <w:spacing w:line="276" w:lineRule="auto"/>
        <w:jc w:val="both"/>
        <w:rPr>
          <w:sz w:val="28"/>
          <w:szCs w:val="28"/>
        </w:rPr>
      </w:pPr>
      <w:r w:rsidRPr="00A84F72">
        <w:rPr>
          <w:sz w:val="28"/>
          <w:szCs w:val="28"/>
        </w:rPr>
        <w:t>в.</w:t>
      </w:r>
      <w:r>
        <w:rPr>
          <w:sz w:val="28"/>
          <w:szCs w:val="28"/>
        </w:rPr>
        <w:t xml:space="preserve"> </w:t>
      </w:r>
      <w:r w:rsidRPr="00A84F72">
        <w:rPr>
          <w:sz w:val="28"/>
          <w:szCs w:val="28"/>
        </w:rPr>
        <w:t xml:space="preserve">дистальный отдел тонкого кишечника                  </w:t>
      </w:r>
    </w:p>
    <w:p w14:paraId="6B2DEAF7" w14:textId="77777777" w:rsidR="0029489E" w:rsidRPr="00A84F72" w:rsidRDefault="0029489E" w:rsidP="0029489E">
      <w:pPr>
        <w:tabs>
          <w:tab w:val="left" w:pos="4414"/>
        </w:tabs>
        <w:spacing w:line="276" w:lineRule="auto"/>
        <w:jc w:val="both"/>
        <w:rPr>
          <w:sz w:val="28"/>
          <w:szCs w:val="28"/>
        </w:rPr>
      </w:pPr>
      <w:r w:rsidRPr="00A84F72">
        <w:rPr>
          <w:sz w:val="28"/>
          <w:szCs w:val="28"/>
        </w:rPr>
        <w:t>г. печень</w:t>
      </w:r>
    </w:p>
    <w:p w14:paraId="5B9BF838" w14:textId="77777777" w:rsidR="0029489E" w:rsidRPr="00A84F72" w:rsidRDefault="0029489E" w:rsidP="0029489E">
      <w:pPr>
        <w:tabs>
          <w:tab w:val="left" w:pos="4414"/>
        </w:tabs>
        <w:spacing w:line="276" w:lineRule="auto"/>
        <w:jc w:val="both"/>
        <w:rPr>
          <w:sz w:val="28"/>
          <w:szCs w:val="28"/>
        </w:rPr>
      </w:pPr>
      <w:r w:rsidRPr="00A84F72">
        <w:rPr>
          <w:sz w:val="28"/>
          <w:szCs w:val="28"/>
        </w:rPr>
        <w:t>3. Доза лекарственного препарата для лиц пожилого возраста должна быть:</w:t>
      </w:r>
    </w:p>
    <w:p w14:paraId="098E6B2B" w14:textId="77777777" w:rsidR="0029489E" w:rsidRPr="00A84F72" w:rsidRDefault="0029489E" w:rsidP="0029489E">
      <w:pPr>
        <w:spacing w:line="276" w:lineRule="auto"/>
        <w:jc w:val="both"/>
        <w:rPr>
          <w:sz w:val="28"/>
          <w:szCs w:val="28"/>
        </w:rPr>
      </w:pPr>
      <w:r w:rsidRPr="00A84F72">
        <w:rPr>
          <w:sz w:val="28"/>
          <w:szCs w:val="28"/>
        </w:rPr>
        <w:t>а.</w:t>
      </w:r>
      <w:r w:rsidRPr="00A84F72">
        <w:rPr>
          <w:rFonts w:ascii="Arial" w:hAnsi="Arial" w:cs="Arial"/>
          <w:sz w:val="28"/>
          <w:szCs w:val="28"/>
        </w:rPr>
        <w:t xml:space="preserve"> </w:t>
      </w:r>
      <w:r w:rsidRPr="00A84F72">
        <w:rPr>
          <w:sz w:val="28"/>
          <w:szCs w:val="28"/>
        </w:rPr>
        <w:t xml:space="preserve"> увеличена на 20%                                         </w:t>
      </w:r>
    </w:p>
    <w:p w14:paraId="37B1F689" w14:textId="77777777" w:rsidR="0029489E" w:rsidRDefault="0029489E" w:rsidP="0029489E">
      <w:pPr>
        <w:tabs>
          <w:tab w:val="left" w:pos="4414"/>
        </w:tabs>
        <w:spacing w:line="276" w:lineRule="auto"/>
        <w:jc w:val="both"/>
        <w:rPr>
          <w:sz w:val="28"/>
          <w:szCs w:val="28"/>
        </w:rPr>
      </w:pPr>
      <w:r w:rsidRPr="00A84F72">
        <w:rPr>
          <w:sz w:val="28"/>
          <w:szCs w:val="28"/>
        </w:rPr>
        <w:t xml:space="preserve">б. увеличена на 50%                         </w:t>
      </w:r>
    </w:p>
    <w:p w14:paraId="414BBC29" w14:textId="77777777" w:rsidR="0029489E" w:rsidRDefault="0029489E" w:rsidP="0029489E">
      <w:pPr>
        <w:tabs>
          <w:tab w:val="left" w:pos="4414"/>
        </w:tabs>
        <w:spacing w:line="276" w:lineRule="auto"/>
        <w:jc w:val="both"/>
        <w:rPr>
          <w:sz w:val="28"/>
          <w:szCs w:val="28"/>
        </w:rPr>
      </w:pPr>
      <w:r w:rsidRPr="00A84F72">
        <w:rPr>
          <w:sz w:val="28"/>
          <w:szCs w:val="28"/>
        </w:rPr>
        <w:t>в. уменьшена на 20%</w:t>
      </w:r>
    </w:p>
    <w:p w14:paraId="117E5B4C" w14:textId="77777777" w:rsidR="0029489E" w:rsidRPr="00A84F72" w:rsidRDefault="0029489E" w:rsidP="0029489E">
      <w:pPr>
        <w:tabs>
          <w:tab w:val="left" w:pos="4414"/>
        </w:tabs>
        <w:spacing w:line="276" w:lineRule="auto"/>
        <w:jc w:val="both"/>
        <w:rPr>
          <w:sz w:val="28"/>
          <w:szCs w:val="28"/>
        </w:rPr>
      </w:pPr>
      <w:r w:rsidRPr="00A84F72">
        <w:rPr>
          <w:sz w:val="28"/>
          <w:szCs w:val="28"/>
        </w:rPr>
        <w:t>г. увеличена на 50%</w:t>
      </w:r>
    </w:p>
    <w:p w14:paraId="37812363" w14:textId="77777777" w:rsidR="0029489E" w:rsidRPr="00A84F72" w:rsidRDefault="0029489E" w:rsidP="0029489E">
      <w:pPr>
        <w:tabs>
          <w:tab w:val="left" w:pos="4414"/>
        </w:tabs>
        <w:spacing w:line="276" w:lineRule="auto"/>
        <w:jc w:val="both"/>
        <w:rPr>
          <w:sz w:val="28"/>
          <w:szCs w:val="28"/>
        </w:rPr>
      </w:pPr>
      <w:r w:rsidRPr="00A84F72">
        <w:rPr>
          <w:sz w:val="28"/>
          <w:szCs w:val="28"/>
        </w:rPr>
        <w:t>4.</w:t>
      </w:r>
      <w:r w:rsidRPr="00A84F72">
        <w:rPr>
          <w:rFonts w:ascii="Arial" w:hAnsi="Arial" w:cs="Arial"/>
          <w:sz w:val="28"/>
          <w:szCs w:val="28"/>
        </w:rPr>
        <w:t xml:space="preserve"> </w:t>
      </w:r>
      <w:r w:rsidRPr="00A84F72">
        <w:rPr>
          <w:sz w:val="28"/>
          <w:szCs w:val="28"/>
        </w:rPr>
        <w:t xml:space="preserve">Биодоступность лекарственных средств – это </w:t>
      </w:r>
    </w:p>
    <w:p w14:paraId="70377051" w14:textId="77777777" w:rsidR="0029489E" w:rsidRPr="00A84F72" w:rsidRDefault="0029489E" w:rsidP="0029489E">
      <w:pPr>
        <w:spacing w:line="276" w:lineRule="auto"/>
        <w:jc w:val="both"/>
        <w:rPr>
          <w:sz w:val="28"/>
          <w:szCs w:val="28"/>
        </w:rPr>
      </w:pPr>
      <w:r w:rsidRPr="00A84F72">
        <w:rPr>
          <w:sz w:val="28"/>
          <w:szCs w:val="28"/>
        </w:rPr>
        <w:t>а.</w:t>
      </w:r>
      <w:r w:rsidRPr="00A84F72">
        <w:rPr>
          <w:rFonts w:ascii="Arial" w:hAnsi="Arial" w:cs="Arial"/>
          <w:sz w:val="28"/>
          <w:szCs w:val="28"/>
        </w:rPr>
        <w:t xml:space="preserve"> </w:t>
      </w:r>
      <w:r w:rsidRPr="00A84F72">
        <w:rPr>
          <w:sz w:val="28"/>
          <w:szCs w:val="28"/>
        </w:rPr>
        <w:t xml:space="preserve">количество препарата, всосавшегося в желудочно – кишечный тракт                                       </w:t>
      </w:r>
    </w:p>
    <w:p w14:paraId="19DCCE16"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б. количество препарата, не связанного с белками плазмы                       </w:t>
      </w:r>
    </w:p>
    <w:p w14:paraId="46DAE2CE" w14:textId="77777777" w:rsidR="0029489E" w:rsidRPr="00A84F72" w:rsidRDefault="0029489E" w:rsidP="0029489E">
      <w:pPr>
        <w:tabs>
          <w:tab w:val="left" w:pos="4414"/>
        </w:tabs>
        <w:spacing w:line="276" w:lineRule="auto"/>
        <w:jc w:val="both"/>
        <w:rPr>
          <w:rFonts w:ascii="Arial" w:hAnsi="Arial" w:cs="Arial"/>
          <w:sz w:val="28"/>
          <w:szCs w:val="28"/>
        </w:rPr>
      </w:pPr>
      <w:r w:rsidRPr="00A84F72">
        <w:rPr>
          <w:sz w:val="28"/>
          <w:szCs w:val="28"/>
        </w:rPr>
        <w:t>в. количество препарата, поступающее в системный кровоток</w:t>
      </w:r>
    </w:p>
    <w:p w14:paraId="563BD73F" w14:textId="77777777" w:rsidR="0029489E" w:rsidRPr="00A84F72" w:rsidRDefault="0029489E" w:rsidP="0029489E">
      <w:pPr>
        <w:tabs>
          <w:tab w:val="left" w:pos="4414"/>
        </w:tabs>
        <w:spacing w:line="276" w:lineRule="auto"/>
        <w:jc w:val="both"/>
        <w:rPr>
          <w:sz w:val="28"/>
          <w:szCs w:val="28"/>
        </w:rPr>
      </w:pPr>
      <w:r w:rsidRPr="00A84F72">
        <w:rPr>
          <w:sz w:val="28"/>
          <w:szCs w:val="28"/>
        </w:rPr>
        <w:t>г. количество препарата, поступающее в кору головного мозга</w:t>
      </w:r>
    </w:p>
    <w:p w14:paraId="50BD60A1" w14:textId="77777777" w:rsidR="0029489E" w:rsidRPr="00A84F72" w:rsidRDefault="0029489E" w:rsidP="0029489E">
      <w:pPr>
        <w:tabs>
          <w:tab w:val="left" w:pos="4414"/>
        </w:tabs>
        <w:spacing w:line="276" w:lineRule="auto"/>
        <w:jc w:val="both"/>
        <w:rPr>
          <w:sz w:val="28"/>
          <w:szCs w:val="28"/>
        </w:rPr>
      </w:pPr>
      <w:r w:rsidRPr="00A84F72">
        <w:rPr>
          <w:sz w:val="28"/>
          <w:szCs w:val="28"/>
        </w:rPr>
        <w:t>5.</w:t>
      </w:r>
      <w:r w:rsidRPr="00A84F72">
        <w:rPr>
          <w:rFonts w:ascii="Arial" w:hAnsi="Arial" w:cs="Arial"/>
          <w:sz w:val="28"/>
          <w:szCs w:val="28"/>
        </w:rPr>
        <w:t xml:space="preserve"> </w:t>
      </w:r>
      <w:r w:rsidRPr="00A84F72">
        <w:rPr>
          <w:sz w:val="28"/>
          <w:szCs w:val="28"/>
        </w:rPr>
        <w:t>Биодоступность достигает 100% при введении:</w:t>
      </w:r>
    </w:p>
    <w:p w14:paraId="0C30EB0A" w14:textId="77777777" w:rsidR="0029489E" w:rsidRPr="00A84F72" w:rsidRDefault="0029489E" w:rsidP="0029489E">
      <w:pPr>
        <w:spacing w:line="276" w:lineRule="auto"/>
        <w:jc w:val="both"/>
        <w:rPr>
          <w:sz w:val="28"/>
          <w:szCs w:val="28"/>
        </w:rPr>
      </w:pPr>
      <w:r w:rsidRPr="00A84F72">
        <w:rPr>
          <w:sz w:val="28"/>
          <w:szCs w:val="28"/>
        </w:rPr>
        <w:lastRenderedPageBreak/>
        <w:t>а.</w:t>
      </w:r>
      <w:r w:rsidRPr="00A84F72">
        <w:rPr>
          <w:rFonts w:ascii="Arial" w:hAnsi="Arial" w:cs="Arial"/>
          <w:sz w:val="28"/>
          <w:szCs w:val="28"/>
        </w:rPr>
        <w:t xml:space="preserve"> </w:t>
      </w:r>
      <w:r w:rsidRPr="00A84F72">
        <w:rPr>
          <w:sz w:val="28"/>
          <w:szCs w:val="28"/>
        </w:rPr>
        <w:t xml:space="preserve">внутривенно                               </w:t>
      </w:r>
    </w:p>
    <w:p w14:paraId="4BB59D59" w14:textId="77777777" w:rsidR="0029489E" w:rsidRDefault="0029489E" w:rsidP="0029489E">
      <w:pPr>
        <w:tabs>
          <w:tab w:val="left" w:pos="4414"/>
        </w:tabs>
        <w:spacing w:line="276" w:lineRule="auto"/>
        <w:jc w:val="both"/>
        <w:rPr>
          <w:sz w:val="28"/>
          <w:szCs w:val="28"/>
        </w:rPr>
      </w:pPr>
      <w:r w:rsidRPr="00A84F72">
        <w:rPr>
          <w:sz w:val="28"/>
          <w:szCs w:val="28"/>
        </w:rPr>
        <w:t xml:space="preserve">б. внутримышечно                        </w:t>
      </w:r>
    </w:p>
    <w:p w14:paraId="11623A73" w14:textId="77777777" w:rsidR="0029489E" w:rsidRDefault="0029489E" w:rsidP="0029489E">
      <w:pPr>
        <w:tabs>
          <w:tab w:val="left" w:pos="4414"/>
        </w:tabs>
        <w:spacing w:line="276" w:lineRule="auto"/>
        <w:jc w:val="both"/>
        <w:rPr>
          <w:sz w:val="28"/>
          <w:szCs w:val="28"/>
        </w:rPr>
      </w:pPr>
      <w:r w:rsidRPr="00A84F72">
        <w:rPr>
          <w:sz w:val="28"/>
          <w:szCs w:val="28"/>
        </w:rPr>
        <w:t xml:space="preserve">в. внутрь                </w:t>
      </w:r>
    </w:p>
    <w:p w14:paraId="0068FC76" w14:textId="77777777" w:rsidR="0029489E" w:rsidRPr="00A84F72" w:rsidRDefault="0029489E" w:rsidP="0029489E">
      <w:pPr>
        <w:tabs>
          <w:tab w:val="left" w:pos="4414"/>
        </w:tabs>
        <w:spacing w:line="276" w:lineRule="auto"/>
        <w:jc w:val="both"/>
        <w:rPr>
          <w:sz w:val="28"/>
          <w:szCs w:val="28"/>
        </w:rPr>
      </w:pPr>
      <w:r w:rsidRPr="00A84F72">
        <w:rPr>
          <w:sz w:val="28"/>
          <w:szCs w:val="28"/>
        </w:rPr>
        <w:t>г. ингаляционно</w:t>
      </w:r>
    </w:p>
    <w:p w14:paraId="56A9F490" w14:textId="77777777" w:rsidR="0029489E" w:rsidRPr="00A84F72" w:rsidRDefault="0029489E" w:rsidP="0029489E">
      <w:pPr>
        <w:tabs>
          <w:tab w:val="left" w:pos="4414"/>
        </w:tabs>
        <w:spacing w:line="276" w:lineRule="auto"/>
        <w:jc w:val="both"/>
        <w:rPr>
          <w:rFonts w:ascii="Arial" w:hAnsi="Arial" w:cs="Arial"/>
          <w:sz w:val="28"/>
          <w:szCs w:val="28"/>
        </w:rPr>
      </w:pPr>
      <w:r w:rsidRPr="00A84F72">
        <w:rPr>
          <w:sz w:val="28"/>
          <w:szCs w:val="28"/>
        </w:rPr>
        <w:t>6. Повышение чувствительности организма к повторному введению лекарственного вещества</w:t>
      </w:r>
      <w:r w:rsidRPr="00A84F72">
        <w:rPr>
          <w:rFonts w:ascii="Arial" w:hAnsi="Arial" w:cs="Arial"/>
          <w:sz w:val="28"/>
          <w:szCs w:val="28"/>
        </w:rPr>
        <w:t>:</w:t>
      </w:r>
    </w:p>
    <w:p w14:paraId="51180CE8" w14:textId="77777777" w:rsidR="0029489E" w:rsidRPr="00A84F72" w:rsidRDefault="0029489E" w:rsidP="0029489E">
      <w:pPr>
        <w:spacing w:line="276" w:lineRule="auto"/>
        <w:jc w:val="both"/>
        <w:rPr>
          <w:sz w:val="28"/>
          <w:szCs w:val="28"/>
        </w:rPr>
      </w:pPr>
      <w:r w:rsidRPr="00A84F72">
        <w:rPr>
          <w:sz w:val="28"/>
          <w:szCs w:val="28"/>
        </w:rPr>
        <w:t>а.</w:t>
      </w:r>
      <w:r w:rsidRPr="00A84F72">
        <w:rPr>
          <w:rFonts w:ascii="Arial" w:hAnsi="Arial" w:cs="Arial"/>
          <w:sz w:val="28"/>
          <w:szCs w:val="28"/>
        </w:rPr>
        <w:t xml:space="preserve"> </w:t>
      </w:r>
      <w:r w:rsidRPr="00A84F72">
        <w:rPr>
          <w:sz w:val="28"/>
          <w:szCs w:val="28"/>
        </w:rPr>
        <w:t xml:space="preserve">сенсебилизация                              </w:t>
      </w:r>
    </w:p>
    <w:p w14:paraId="22B40B48" w14:textId="77777777" w:rsidR="0029489E" w:rsidRDefault="0029489E" w:rsidP="0029489E">
      <w:pPr>
        <w:tabs>
          <w:tab w:val="left" w:pos="4414"/>
        </w:tabs>
        <w:spacing w:line="276" w:lineRule="auto"/>
        <w:jc w:val="both"/>
        <w:rPr>
          <w:sz w:val="28"/>
          <w:szCs w:val="28"/>
        </w:rPr>
      </w:pPr>
      <w:r w:rsidRPr="00A84F72">
        <w:rPr>
          <w:sz w:val="28"/>
          <w:szCs w:val="28"/>
        </w:rPr>
        <w:t xml:space="preserve">б. кумуляция                                      </w:t>
      </w:r>
    </w:p>
    <w:p w14:paraId="70218B51" w14:textId="77777777" w:rsidR="0029489E" w:rsidRDefault="0029489E" w:rsidP="0029489E">
      <w:pPr>
        <w:tabs>
          <w:tab w:val="left" w:pos="4414"/>
        </w:tabs>
        <w:spacing w:line="276" w:lineRule="auto"/>
        <w:jc w:val="both"/>
        <w:rPr>
          <w:sz w:val="28"/>
          <w:szCs w:val="28"/>
        </w:rPr>
      </w:pPr>
      <w:r w:rsidRPr="00A84F72">
        <w:rPr>
          <w:sz w:val="28"/>
          <w:szCs w:val="28"/>
        </w:rPr>
        <w:t xml:space="preserve">в. абстиненция                 </w:t>
      </w:r>
    </w:p>
    <w:p w14:paraId="51EA8B2D" w14:textId="77777777" w:rsidR="0029489E" w:rsidRPr="00A84F72" w:rsidRDefault="0029489E" w:rsidP="0029489E">
      <w:pPr>
        <w:tabs>
          <w:tab w:val="left" w:pos="4414"/>
        </w:tabs>
        <w:spacing w:line="276" w:lineRule="auto"/>
        <w:jc w:val="both"/>
        <w:rPr>
          <w:sz w:val="28"/>
          <w:szCs w:val="28"/>
        </w:rPr>
      </w:pPr>
      <w:r w:rsidRPr="00A84F72">
        <w:rPr>
          <w:sz w:val="28"/>
          <w:szCs w:val="28"/>
        </w:rPr>
        <w:t>г. идиосинкразия</w:t>
      </w:r>
    </w:p>
    <w:p w14:paraId="2DEA14CA" w14:textId="77777777" w:rsidR="0029489E" w:rsidRPr="00A84F72" w:rsidRDefault="0029489E" w:rsidP="0029489E">
      <w:pPr>
        <w:tabs>
          <w:tab w:val="left" w:pos="4414"/>
        </w:tabs>
        <w:spacing w:line="276" w:lineRule="auto"/>
        <w:jc w:val="both"/>
        <w:rPr>
          <w:rFonts w:ascii="Arial" w:hAnsi="Arial" w:cs="Arial"/>
          <w:sz w:val="28"/>
          <w:szCs w:val="28"/>
        </w:rPr>
      </w:pPr>
      <w:r w:rsidRPr="00A84F72">
        <w:rPr>
          <w:sz w:val="28"/>
          <w:szCs w:val="28"/>
        </w:rPr>
        <w:t>7. Фармакотерапия, направленная на устранение причины заболевания</w:t>
      </w:r>
      <w:r w:rsidRPr="00A84F72">
        <w:rPr>
          <w:rFonts w:ascii="Arial" w:hAnsi="Arial" w:cs="Arial"/>
          <w:sz w:val="28"/>
          <w:szCs w:val="28"/>
        </w:rPr>
        <w:t>:</w:t>
      </w:r>
    </w:p>
    <w:p w14:paraId="082C6240" w14:textId="77777777" w:rsidR="0029489E" w:rsidRPr="00A84F72" w:rsidRDefault="0029489E" w:rsidP="0029489E">
      <w:pPr>
        <w:spacing w:line="276" w:lineRule="auto"/>
        <w:jc w:val="both"/>
        <w:rPr>
          <w:sz w:val="28"/>
          <w:szCs w:val="28"/>
        </w:rPr>
      </w:pPr>
      <w:r w:rsidRPr="00A84F72">
        <w:rPr>
          <w:sz w:val="28"/>
          <w:szCs w:val="28"/>
        </w:rPr>
        <w:t>а.</w:t>
      </w:r>
      <w:r w:rsidRPr="00A84F72">
        <w:rPr>
          <w:rFonts w:ascii="Arial" w:hAnsi="Arial" w:cs="Arial"/>
          <w:sz w:val="28"/>
          <w:szCs w:val="28"/>
        </w:rPr>
        <w:t xml:space="preserve"> </w:t>
      </w:r>
      <w:r w:rsidRPr="00A84F72">
        <w:rPr>
          <w:sz w:val="28"/>
          <w:szCs w:val="28"/>
        </w:rPr>
        <w:t xml:space="preserve"> этиотропная                                                            </w:t>
      </w:r>
    </w:p>
    <w:p w14:paraId="29C1F510" w14:textId="77777777" w:rsidR="0029489E" w:rsidRDefault="0029489E" w:rsidP="0029489E">
      <w:pPr>
        <w:tabs>
          <w:tab w:val="left" w:pos="4414"/>
        </w:tabs>
        <w:spacing w:line="276" w:lineRule="auto"/>
        <w:jc w:val="both"/>
        <w:rPr>
          <w:sz w:val="28"/>
          <w:szCs w:val="28"/>
        </w:rPr>
      </w:pPr>
      <w:r w:rsidRPr="00A84F72">
        <w:rPr>
          <w:sz w:val="28"/>
          <w:szCs w:val="28"/>
        </w:rPr>
        <w:t xml:space="preserve">б.  патогенетическая                                   </w:t>
      </w:r>
    </w:p>
    <w:p w14:paraId="10E3290D" w14:textId="77777777" w:rsidR="0029489E" w:rsidRDefault="0029489E" w:rsidP="0029489E">
      <w:pPr>
        <w:tabs>
          <w:tab w:val="left" w:pos="4414"/>
        </w:tabs>
        <w:spacing w:line="276" w:lineRule="auto"/>
        <w:jc w:val="both"/>
        <w:rPr>
          <w:sz w:val="28"/>
          <w:szCs w:val="28"/>
        </w:rPr>
      </w:pPr>
      <w:r w:rsidRPr="00A84F72">
        <w:rPr>
          <w:sz w:val="28"/>
          <w:szCs w:val="28"/>
        </w:rPr>
        <w:t xml:space="preserve">в.  симптоматическая </w:t>
      </w:r>
    </w:p>
    <w:p w14:paraId="75AAA113" w14:textId="77777777" w:rsidR="0029489E" w:rsidRPr="00A84F72" w:rsidRDefault="0029489E" w:rsidP="0029489E">
      <w:pPr>
        <w:tabs>
          <w:tab w:val="left" w:pos="4414"/>
        </w:tabs>
        <w:spacing w:line="276" w:lineRule="auto"/>
        <w:jc w:val="both"/>
        <w:rPr>
          <w:sz w:val="28"/>
          <w:szCs w:val="28"/>
        </w:rPr>
      </w:pPr>
      <w:r w:rsidRPr="00A84F72">
        <w:rPr>
          <w:sz w:val="28"/>
          <w:szCs w:val="28"/>
        </w:rPr>
        <w:t>г. паллиативная</w:t>
      </w:r>
    </w:p>
    <w:p w14:paraId="2DF24F70" w14:textId="77777777" w:rsidR="0029489E" w:rsidRPr="00A84F72" w:rsidRDefault="0029489E" w:rsidP="0029489E">
      <w:pPr>
        <w:tabs>
          <w:tab w:val="left" w:pos="4414"/>
        </w:tabs>
        <w:spacing w:line="276" w:lineRule="auto"/>
        <w:jc w:val="both"/>
        <w:rPr>
          <w:sz w:val="28"/>
          <w:szCs w:val="28"/>
        </w:rPr>
      </w:pPr>
      <w:r w:rsidRPr="00A84F72">
        <w:rPr>
          <w:sz w:val="28"/>
          <w:szCs w:val="28"/>
        </w:rPr>
        <w:t>8.Что такое период полувыведения лекарственного препарата</w:t>
      </w:r>
    </w:p>
    <w:p w14:paraId="43DE4724" w14:textId="77777777" w:rsidR="0029489E" w:rsidRPr="00A84F72" w:rsidRDefault="0029489E" w:rsidP="0029489E">
      <w:pPr>
        <w:spacing w:line="276" w:lineRule="auto"/>
        <w:jc w:val="both"/>
        <w:rPr>
          <w:sz w:val="28"/>
          <w:szCs w:val="28"/>
        </w:rPr>
      </w:pPr>
      <w:r w:rsidRPr="00A84F72">
        <w:rPr>
          <w:sz w:val="28"/>
          <w:szCs w:val="28"/>
        </w:rPr>
        <w:t xml:space="preserve">а. время, за которое разрушается половина введённой дозы                                           </w:t>
      </w:r>
    </w:p>
    <w:p w14:paraId="415C068C"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б. время, в течение которого концентрация препарата в крови уменьшается на 50% </w:t>
      </w:r>
    </w:p>
    <w:p w14:paraId="0273F3DE"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в. половина времени, необходимого для достижения максимального эффекта препарата                                       </w:t>
      </w:r>
    </w:p>
    <w:p w14:paraId="355F384F" w14:textId="77777777" w:rsidR="0029489E" w:rsidRPr="00A84F72" w:rsidRDefault="0029489E" w:rsidP="0029489E">
      <w:pPr>
        <w:tabs>
          <w:tab w:val="left" w:pos="4414"/>
        </w:tabs>
        <w:spacing w:line="276" w:lineRule="auto"/>
        <w:jc w:val="both"/>
        <w:rPr>
          <w:rFonts w:ascii="Arial" w:hAnsi="Arial" w:cs="Arial"/>
          <w:sz w:val="28"/>
          <w:szCs w:val="28"/>
        </w:rPr>
      </w:pPr>
      <w:r w:rsidRPr="00A84F72">
        <w:rPr>
          <w:sz w:val="28"/>
          <w:szCs w:val="28"/>
        </w:rPr>
        <w:t xml:space="preserve">г. время, в течение которого содержание препарата в крови увеличится на 50% </w:t>
      </w:r>
    </w:p>
    <w:p w14:paraId="20FFEC12" w14:textId="77777777" w:rsidR="0029489E" w:rsidRPr="00A84F72" w:rsidRDefault="0029489E" w:rsidP="0029489E">
      <w:pPr>
        <w:tabs>
          <w:tab w:val="left" w:pos="4414"/>
        </w:tabs>
        <w:spacing w:line="276" w:lineRule="auto"/>
        <w:jc w:val="both"/>
        <w:rPr>
          <w:rFonts w:ascii="Arial" w:hAnsi="Arial" w:cs="Arial"/>
          <w:sz w:val="28"/>
          <w:szCs w:val="28"/>
        </w:rPr>
      </w:pPr>
      <w:r w:rsidRPr="00A84F72">
        <w:rPr>
          <w:sz w:val="28"/>
          <w:szCs w:val="28"/>
        </w:rPr>
        <w:t>9.Что такое экскреция лекарственных веществ</w:t>
      </w:r>
      <w:r w:rsidRPr="00A84F72">
        <w:rPr>
          <w:rFonts w:ascii="Arial" w:hAnsi="Arial" w:cs="Arial"/>
          <w:sz w:val="28"/>
          <w:szCs w:val="28"/>
        </w:rPr>
        <w:t xml:space="preserve"> </w:t>
      </w:r>
    </w:p>
    <w:p w14:paraId="15102FF4" w14:textId="77777777" w:rsidR="0029489E" w:rsidRPr="00A84F72" w:rsidRDefault="0029489E" w:rsidP="0029489E">
      <w:pPr>
        <w:spacing w:line="276" w:lineRule="auto"/>
        <w:jc w:val="both"/>
        <w:rPr>
          <w:sz w:val="28"/>
          <w:szCs w:val="28"/>
        </w:rPr>
      </w:pPr>
      <w:r w:rsidRPr="00A84F72">
        <w:rPr>
          <w:sz w:val="28"/>
          <w:szCs w:val="28"/>
        </w:rPr>
        <w:t>а.</w:t>
      </w:r>
      <w:r w:rsidRPr="00A84F72">
        <w:rPr>
          <w:rFonts w:ascii="Arial" w:hAnsi="Arial" w:cs="Arial"/>
          <w:sz w:val="28"/>
          <w:szCs w:val="28"/>
        </w:rPr>
        <w:t xml:space="preserve"> </w:t>
      </w:r>
      <w:r w:rsidRPr="00A84F72">
        <w:rPr>
          <w:sz w:val="28"/>
          <w:szCs w:val="28"/>
        </w:rPr>
        <w:t xml:space="preserve">выделение лекарственных средств из организма                                                         </w:t>
      </w:r>
    </w:p>
    <w:p w14:paraId="290C6D12"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б. всасывание лекарственных средств в организме                                             </w:t>
      </w:r>
    </w:p>
    <w:p w14:paraId="5CC125AD" w14:textId="77777777" w:rsidR="0029489E" w:rsidRPr="00A84F72" w:rsidRDefault="0029489E" w:rsidP="0029489E">
      <w:pPr>
        <w:tabs>
          <w:tab w:val="left" w:pos="4414"/>
        </w:tabs>
        <w:spacing w:line="276" w:lineRule="auto"/>
        <w:jc w:val="both"/>
        <w:rPr>
          <w:sz w:val="28"/>
          <w:szCs w:val="28"/>
        </w:rPr>
      </w:pPr>
      <w:r w:rsidRPr="00A84F72">
        <w:rPr>
          <w:sz w:val="28"/>
          <w:szCs w:val="28"/>
        </w:rPr>
        <w:t>в. связывание лекарственных средств в организме с другими веществами</w:t>
      </w:r>
      <w:r w:rsidRPr="00A84F72">
        <w:rPr>
          <w:rFonts w:ascii="Arial" w:hAnsi="Arial" w:cs="Arial"/>
          <w:sz w:val="28"/>
          <w:szCs w:val="28"/>
        </w:rPr>
        <w:t xml:space="preserve"> </w:t>
      </w:r>
    </w:p>
    <w:p w14:paraId="78CF4B64" w14:textId="77777777" w:rsidR="0029489E" w:rsidRPr="00A84F72" w:rsidRDefault="0029489E" w:rsidP="0029489E">
      <w:pPr>
        <w:tabs>
          <w:tab w:val="left" w:pos="4414"/>
        </w:tabs>
        <w:spacing w:line="276" w:lineRule="auto"/>
        <w:jc w:val="both"/>
        <w:rPr>
          <w:sz w:val="28"/>
          <w:szCs w:val="28"/>
        </w:rPr>
      </w:pPr>
      <w:r w:rsidRPr="00A84F72">
        <w:rPr>
          <w:sz w:val="28"/>
          <w:szCs w:val="28"/>
        </w:rPr>
        <w:t>г. комплекс биохимических превращений</w:t>
      </w:r>
    </w:p>
    <w:p w14:paraId="438C2A99" w14:textId="77777777" w:rsidR="0029489E" w:rsidRPr="00A84F72" w:rsidRDefault="0029489E" w:rsidP="0029489E">
      <w:pPr>
        <w:tabs>
          <w:tab w:val="left" w:pos="4414"/>
        </w:tabs>
        <w:spacing w:line="276" w:lineRule="auto"/>
        <w:jc w:val="both"/>
        <w:rPr>
          <w:rFonts w:ascii="Arial" w:hAnsi="Arial" w:cs="Arial"/>
          <w:sz w:val="28"/>
          <w:szCs w:val="28"/>
        </w:rPr>
      </w:pPr>
      <w:r w:rsidRPr="00A84F72">
        <w:rPr>
          <w:sz w:val="28"/>
          <w:szCs w:val="28"/>
        </w:rPr>
        <w:t>10.Действие, начинающееся после всасывания лекарственного вещества в кровь</w:t>
      </w:r>
      <w:r w:rsidRPr="00A84F72">
        <w:rPr>
          <w:rFonts w:ascii="Arial" w:hAnsi="Arial" w:cs="Arial"/>
          <w:sz w:val="28"/>
          <w:szCs w:val="28"/>
        </w:rPr>
        <w:t xml:space="preserve"> </w:t>
      </w:r>
    </w:p>
    <w:p w14:paraId="734AFF61" w14:textId="77777777" w:rsidR="0029489E" w:rsidRPr="00A84F72" w:rsidRDefault="0029489E" w:rsidP="0029489E">
      <w:pPr>
        <w:spacing w:line="276" w:lineRule="auto"/>
        <w:jc w:val="both"/>
        <w:rPr>
          <w:sz w:val="28"/>
          <w:szCs w:val="28"/>
        </w:rPr>
      </w:pPr>
      <w:r w:rsidRPr="00A84F72">
        <w:rPr>
          <w:sz w:val="28"/>
          <w:szCs w:val="28"/>
        </w:rPr>
        <w:t>а. местное</w:t>
      </w:r>
      <w:r w:rsidRPr="00A84F72">
        <w:rPr>
          <w:rFonts w:ascii="Arial" w:hAnsi="Arial" w:cs="Arial"/>
          <w:sz w:val="28"/>
          <w:szCs w:val="28"/>
        </w:rPr>
        <w:t xml:space="preserve"> </w:t>
      </w:r>
      <w:r w:rsidRPr="00A84F72">
        <w:rPr>
          <w:sz w:val="28"/>
          <w:szCs w:val="28"/>
        </w:rPr>
        <w:t xml:space="preserve">                                              </w:t>
      </w:r>
    </w:p>
    <w:p w14:paraId="1F34173D" w14:textId="77777777" w:rsidR="0029489E" w:rsidRDefault="0029489E" w:rsidP="0029489E">
      <w:pPr>
        <w:tabs>
          <w:tab w:val="left" w:pos="4414"/>
        </w:tabs>
        <w:spacing w:line="276" w:lineRule="auto"/>
        <w:jc w:val="both"/>
        <w:rPr>
          <w:sz w:val="28"/>
          <w:szCs w:val="28"/>
        </w:rPr>
      </w:pPr>
      <w:r w:rsidRPr="00A84F72">
        <w:rPr>
          <w:sz w:val="28"/>
          <w:szCs w:val="28"/>
        </w:rPr>
        <w:t xml:space="preserve">б. рефлекторное                                     </w:t>
      </w:r>
    </w:p>
    <w:p w14:paraId="2C6C4153" w14:textId="77777777" w:rsidR="0029489E" w:rsidRDefault="0029489E" w:rsidP="0029489E">
      <w:pPr>
        <w:tabs>
          <w:tab w:val="left" w:pos="4414"/>
        </w:tabs>
        <w:spacing w:line="276" w:lineRule="auto"/>
        <w:jc w:val="both"/>
        <w:rPr>
          <w:sz w:val="28"/>
          <w:szCs w:val="28"/>
        </w:rPr>
      </w:pPr>
      <w:r w:rsidRPr="00A84F72">
        <w:rPr>
          <w:sz w:val="28"/>
          <w:szCs w:val="28"/>
        </w:rPr>
        <w:t xml:space="preserve">в. избирательное               </w:t>
      </w:r>
    </w:p>
    <w:p w14:paraId="5012CF8A"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г. резорбтивное </w:t>
      </w:r>
    </w:p>
    <w:p w14:paraId="7CB0B86C" w14:textId="77777777" w:rsidR="0029489E" w:rsidRPr="00F41758" w:rsidRDefault="0029489E" w:rsidP="0029489E">
      <w:pPr>
        <w:spacing w:line="276" w:lineRule="auto"/>
        <w:jc w:val="center"/>
        <w:rPr>
          <w:b/>
          <w:sz w:val="28"/>
          <w:szCs w:val="28"/>
        </w:rPr>
      </w:pPr>
      <w:r w:rsidRPr="00F41758">
        <w:rPr>
          <w:b/>
          <w:sz w:val="28"/>
          <w:szCs w:val="28"/>
        </w:rPr>
        <w:t>Вариант 2</w:t>
      </w:r>
    </w:p>
    <w:p w14:paraId="229FF887" w14:textId="77777777" w:rsidR="0029489E" w:rsidRPr="00A84F72" w:rsidRDefault="0029489E" w:rsidP="0029489E">
      <w:pPr>
        <w:spacing w:line="276" w:lineRule="auto"/>
        <w:jc w:val="center"/>
        <w:rPr>
          <w:i/>
          <w:sz w:val="28"/>
          <w:szCs w:val="28"/>
        </w:rPr>
      </w:pPr>
      <w:r w:rsidRPr="00A84F72">
        <w:rPr>
          <w:i/>
          <w:sz w:val="28"/>
          <w:szCs w:val="28"/>
        </w:rPr>
        <w:t>Условие: отметить один правильный ответ</w:t>
      </w:r>
    </w:p>
    <w:p w14:paraId="6E0E1F18" w14:textId="77777777" w:rsidR="0029489E" w:rsidRPr="00A84F72" w:rsidRDefault="0029489E" w:rsidP="0029489E">
      <w:pPr>
        <w:spacing w:line="276" w:lineRule="auto"/>
        <w:jc w:val="both"/>
        <w:rPr>
          <w:rFonts w:ascii="Arial" w:hAnsi="Arial" w:cs="Arial"/>
          <w:sz w:val="28"/>
          <w:szCs w:val="28"/>
        </w:rPr>
      </w:pPr>
      <w:r w:rsidRPr="00A84F72">
        <w:rPr>
          <w:sz w:val="28"/>
          <w:szCs w:val="28"/>
        </w:rPr>
        <w:t xml:space="preserve">1.Усиление фармакологического эффекта при совместном применении двух препаратов </w:t>
      </w:r>
      <w:r w:rsidRPr="00A84F72">
        <w:rPr>
          <w:rFonts w:ascii="Arial" w:hAnsi="Arial" w:cs="Arial"/>
          <w:sz w:val="28"/>
          <w:szCs w:val="28"/>
        </w:rPr>
        <w:t xml:space="preserve"> </w:t>
      </w:r>
    </w:p>
    <w:p w14:paraId="2ECBC392" w14:textId="77777777" w:rsidR="0029489E" w:rsidRPr="00A84F72" w:rsidRDefault="0029489E" w:rsidP="0029489E">
      <w:pPr>
        <w:spacing w:line="276" w:lineRule="auto"/>
        <w:jc w:val="both"/>
        <w:rPr>
          <w:sz w:val="28"/>
          <w:szCs w:val="28"/>
        </w:rPr>
      </w:pPr>
      <w:r w:rsidRPr="00A84F72">
        <w:rPr>
          <w:sz w:val="28"/>
          <w:szCs w:val="28"/>
        </w:rPr>
        <w:t xml:space="preserve">а. антагонизм                                   </w:t>
      </w:r>
    </w:p>
    <w:p w14:paraId="5A1A8896" w14:textId="77777777" w:rsidR="0029489E" w:rsidRDefault="0029489E" w:rsidP="0029489E">
      <w:pPr>
        <w:tabs>
          <w:tab w:val="left" w:pos="4414"/>
        </w:tabs>
        <w:spacing w:line="276" w:lineRule="auto"/>
        <w:jc w:val="both"/>
        <w:rPr>
          <w:sz w:val="28"/>
          <w:szCs w:val="28"/>
        </w:rPr>
      </w:pPr>
      <w:r w:rsidRPr="00A84F72">
        <w:rPr>
          <w:sz w:val="28"/>
          <w:szCs w:val="28"/>
        </w:rPr>
        <w:t xml:space="preserve">б. антидотизм                                   </w:t>
      </w:r>
    </w:p>
    <w:p w14:paraId="46F6C672" w14:textId="77777777" w:rsidR="0029489E" w:rsidRDefault="0029489E" w:rsidP="0029489E">
      <w:pPr>
        <w:tabs>
          <w:tab w:val="left" w:pos="4414"/>
        </w:tabs>
        <w:spacing w:line="276" w:lineRule="auto"/>
        <w:jc w:val="both"/>
        <w:rPr>
          <w:sz w:val="28"/>
          <w:szCs w:val="28"/>
        </w:rPr>
      </w:pPr>
      <w:r w:rsidRPr="00A84F72">
        <w:rPr>
          <w:sz w:val="28"/>
          <w:szCs w:val="28"/>
        </w:rPr>
        <w:lastRenderedPageBreak/>
        <w:t xml:space="preserve">в. кумуляция               </w:t>
      </w:r>
    </w:p>
    <w:p w14:paraId="0427E919"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г. синергизм </w:t>
      </w:r>
    </w:p>
    <w:p w14:paraId="0A2603DB" w14:textId="77777777" w:rsidR="0029489E" w:rsidRPr="00A84F72" w:rsidRDefault="0029489E" w:rsidP="0029489E">
      <w:pPr>
        <w:tabs>
          <w:tab w:val="left" w:pos="4414"/>
        </w:tabs>
        <w:spacing w:line="276" w:lineRule="auto"/>
        <w:jc w:val="both"/>
        <w:rPr>
          <w:sz w:val="28"/>
          <w:szCs w:val="28"/>
        </w:rPr>
      </w:pPr>
      <w:r w:rsidRPr="00A84F72">
        <w:rPr>
          <w:sz w:val="28"/>
          <w:szCs w:val="28"/>
        </w:rPr>
        <w:t>2. Что такое биотрансформация лекарственных препаратов</w:t>
      </w:r>
    </w:p>
    <w:p w14:paraId="6F6E9CA2" w14:textId="77777777" w:rsidR="0029489E" w:rsidRPr="00A84F72" w:rsidRDefault="0029489E" w:rsidP="0029489E">
      <w:pPr>
        <w:spacing w:line="276" w:lineRule="auto"/>
        <w:jc w:val="both"/>
        <w:rPr>
          <w:sz w:val="28"/>
          <w:szCs w:val="28"/>
        </w:rPr>
      </w:pPr>
      <w:r w:rsidRPr="00A84F72">
        <w:rPr>
          <w:sz w:val="28"/>
          <w:szCs w:val="28"/>
        </w:rPr>
        <w:t xml:space="preserve">а. всасывание лекарственных веществ                     </w:t>
      </w:r>
    </w:p>
    <w:p w14:paraId="017BD5E9" w14:textId="77777777" w:rsidR="0029489E" w:rsidRDefault="0029489E" w:rsidP="0029489E">
      <w:pPr>
        <w:tabs>
          <w:tab w:val="left" w:pos="4414"/>
        </w:tabs>
        <w:spacing w:line="276" w:lineRule="auto"/>
        <w:jc w:val="both"/>
        <w:rPr>
          <w:sz w:val="28"/>
          <w:szCs w:val="28"/>
        </w:rPr>
      </w:pPr>
      <w:r w:rsidRPr="00A84F72">
        <w:rPr>
          <w:sz w:val="28"/>
          <w:szCs w:val="28"/>
        </w:rPr>
        <w:t xml:space="preserve">б. экскреция лекарственных веществ         </w:t>
      </w:r>
    </w:p>
    <w:p w14:paraId="06CA0438" w14:textId="77777777" w:rsidR="0029489E" w:rsidRDefault="0029489E" w:rsidP="0029489E">
      <w:pPr>
        <w:tabs>
          <w:tab w:val="left" w:pos="4414"/>
        </w:tabs>
        <w:spacing w:line="276" w:lineRule="auto"/>
        <w:jc w:val="both"/>
        <w:rPr>
          <w:sz w:val="28"/>
          <w:szCs w:val="28"/>
        </w:rPr>
      </w:pPr>
      <w:r w:rsidRPr="00A84F72">
        <w:rPr>
          <w:sz w:val="28"/>
          <w:szCs w:val="28"/>
        </w:rPr>
        <w:t xml:space="preserve">в. изменение лекарственных веществ </w:t>
      </w:r>
    </w:p>
    <w:p w14:paraId="0F109125" w14:textId="77777777" w:rsidR="0029489E" w:rsidRPr="00A84F72" w:rsidRDefault="0029489E" w:rsidP="0029489E">
      <w:pPr>
        <w:tabs>
          <w:tab w:val="left" w:pos="4414"/>
        </w:tabs>
        <w:spacing w:line="276" w:lineRule="auto"/>
        <w:jc w:val="both"/>
        <w:rPr>
          <w:sz w:val="28"/>
          <w:szCs w:val="28"/>
        </w:rPr>
      </w:pPr>
      <w:r w:rsidRPr="00A84F72">
        <w:rPr>
          <w:sz w:val="28"/>
          <w:szCs w:val="28"/>
        </w:rPr>
        <w:t>г. распределение лекарственных веществ</w:t>
      </w:r>
    </w:p>
    <w:p w14:paraId="099CEB49" w14:textId="77777777" w:rsidR="0029489E" w:rsidRPr="00A84F72" w:rsidRDefault="0029489E" w:rsidP="0029489E">
      <w:pPr>
        <w:spacing w:line="276" w:lineRule="auto"/>
        <w:jc w:val="both"/>
        <w:rPr>
          <w:rFonts w:ascii="Arial" w:hAnsi="Arial" w:cs="Arial"/>
          <w:sz w:val="28"/>
          <w:szCs w:val="28"/>
        </w:rPr>
      </w:pPr>
      <w:r w:rsidRPr="00A84F72">
        <w:rPr>
          <w:sz w:val="28"/>
          <w:szCs w:val="28"/>
        </w:rPr>
        <w:t xml:space="preserve">3.Уменьшение фармакологического эффекта при совместном применении двух препаратов </w:t>
      </w:r>
      <w:r w:rsidRPr="00A84F72">
        <w:rPr>
          <w:rFonts w:ascii="Arial" w:hAnsi="Arial" w:cs="Arial"/>
          <w:sz w:val="28"/>
          <w:szCs w:val="28"/>
        </w:rPr>
        <w:t xml:space="preserve"> </w:t>
      </w:r>
    </w:p>
    <w:p w14:paraId="63FAF924" w14:textId="77777777" w:rsidR="0029489E" w:rsidRPr="00A84F72" w:rsidRDefault="0029489E" w:rsidP="0029489E">
      <w:pPr>
        <w:spacing w:line="276" w:lineRule="auto"/>
        <w:jc w:val="both"/>
        <w:rPr>
          <w:sz w:val="28"/>
          <w:szCs w:val="28"/>
        </w:rPr>
      </w:pPr>
      <w:r w:rsidRPr="00A84F72">
        <w:rPr>
          <w:sz w:val="28"/>
          <w:szCs w:val="28"/>
        </w:rPr>
        <w:t xml:space="preserve">а. антагонизм                                   </w:t>
      </w:r>
    </w:p>
    <w:p w14:paraId="2E34C351" w14:textId="77777777" w:rsidR="0029489E" w:rsidRDefault="0029489E" w:rsidP="0029489E">
      <w:pPr>
        <w:tabs>
          <w:tab w:val="left" w:pos="4414"/>
        </w:tabs>
        <w:spacing w:line="276" w:lineRule="auto"/>
        <w:jc w:val="both"/>
        <w:rPr>
          <w:sz w:val="28"/>
          <w:szCs w:val="28"/>
        </w:rPr>
      </w:pPr>
      <w:r w:rsidRPr="00A84F72">
        <w:rPr>
          <w:sz w:val="28"/>
          <w:szCs w:val="28"/>
        </w:rPr>
        <w:t xml:space="preserve">б. антидотизм                                   </w:t>
      </w:r>
    </w:p>
    <w:p w14:paraId="3935C581" w14:textId="77777777" w:rsidR="0029489E" w:rsidRDefault="0029489E" w:rsidP="0029489E">
      <w:pPr>
        <w:tabs>
          <w:tab w:val="left" w:pos="4414"/>
        </w:tabs>
        <w:spacing w:line="276" w:lineRule="auto"/>
        <w:jc w:val="both"/>
        <w:rPr>
          <w:sz w:val="28"/>
          <w:szCs w:val="28"/>
        </w:rPr>
      </w:pPr>
      <w:r w:rsidRPr="00A84F72">
        <w:rPr>
          <w:sz w:val="28"/>
          <w:szCs w:val="28"/>
        </w:rPr>
        <w:t xml:space="preserve">в. кумуляция               </w:t>
      </w:r>
    </w:p>
    <w:p w14:paraId="5EE6BFDA"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г. синергизм </w:t>
      </w:r>
    </w:p>
    <w:p w14:paraId="555AEDCE" w14:textId="77777777" w:rsidR="0029489E" w:rsidRPr="00A84F72" w:rsidRDefault="0029489E" w:rsidP="0029489E">
      <w:pPr>
        <w:tabs>
          <w:tab w:val="left" w:pos="4414"/>
        </w:tabs>
        <w:spacing w:line="276" w:lineRule="auto"/>
        <w:jc w:val="both"/>
        <w:rPr>
          <w:sz w:val="28"/>
          <w:szCs w:val="28"/>
        </w:rPr>
      </w:pPr>
      <w:r w:rsidRPr="00A84F72">
        <w:rPr>
          <w:sz w:val="28"/>
          <w:szCs w:val="28"/>
        </w:rPr>
        <w:t>4.Широта терапевтического действия препарата</w:t>
      </w:r>
    </w:p>
    <w:p w14:paraId="1C61C8FC" w14:textId="77777777" w:rsidR="0029489E" w:rsidRPr="00A84F72" w:rsidRDefault="0029489E" w:rsidP="0029489E">
      <w:pPr>
        <w:spacing w:line="276" w:lineRule="auto"/>
        <w:jc w:val="both"/>
        <w:rPr>
          <w:sz w:val="28"/>
          <w:szCs w:val="28"/>
        </w:rPr>
      </w:pPr>
      <w:r w:rsidRPr="00A84F72">
        <w:rPr>
          <w:sz w:val="28"/>
          <w:szCs w:val="28"/>
        </w:rPr>
        <w:t>а. интервал между минимальной и максимальной терапевтической дозой</w:t>
      </w:r>
      <w:r w:rsidRPr="00A84F72">
        <w:rPr>
          <w:rFonts w:ascii="Arial" w:hAnsi="Arial" w:cs="Arial"/>
          <w:sz w:val="28"/>
          <w:szCs w:val="28"/>
        </w:rPr>
        <w:t xml:space="preserve"> </w:t>
      </w:r>
      <w:r w:rsidRPr="00A84F72">
        <w:rPr>
          <w:sz w:val="28"/>
          <w:szCs w:val="28"/>
        </w:rPr>
        <w:t xml:space="preserve">                                                        </w:t>
      </w:r>
    </w:p>
    <w:p w14:paraId="6E683A85"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б. интервал между максимальной терапевтической и максимальной токсической дозой                                            </w:t>
      </w:r>
    </w:p>
    <w:p w14:paraId="2F99EB64" w14:textId="77777777" w:rsidR="0029489E" w:rsidRPr="00A84F72" w:rsidRDefault="0029489E" w:rsidP="0029489E">
      <w:pPr>
        <w:tabs>
          <w:tab w:val="left" w:pos="4414"/>
        </w:tabs>
        <w:spacing w:line="276" w:lineRule="auto"/>
        <w:jc w:val="both"/>
        <w:rPr>
          <w:sz w:val="28"/>
          <w:szCs w:val="28"/>
        </w:rPr>
      </w:pPr>
      <w:r w:rsidRPr="00A84F72">
        <w:rPr>
          <w:sz w:val="28"/>
          <w:szCs w:val="28"/>
        </w:rPr>
        <w:t>в. интервал между средней терапевтической и минимальной токсической дозой</w:t>
      </w:r>
    </w:p>
    <w:p w14:paraId="3EE82489" w14:textId="77777777" w:rsidR="0029489E" w:rsidRPr="00A84F72" w:rsidRDefault="0029489E" w:rsidP="0029489E">
      <w:pPr>
        <w:tabs>
          <w:tab w:val="left" w:pos="4414"/>
        </w:tabs>
        <w:spacing w:line="276" w:lineRule="auto"/>
        <w:jc w:val="both"/>
        <w:rPr>
          <w:sz w:val="28"/>
          <w:szCs w:val="28"/>
        </w:rPr>
      </w:pPr>
      <w:r w:rsidRPr="00A84F72">
        <w:rPr>
          <w:sz w:val="28"/>
          <w:szCs w:val="28"/>
        </w:rPr>
        <w:t>г. интервал между минимальной терапевтической и минимальной токсической дозой</w:t>
      </w:r>
    </w:p>
    <w:p w14:paraId="6ACE6100" w14:textId="77777777" w:rsidR="0029489E" w:rsidRPr="00A84F72" w:rsidRDefault="0029489E" w:rsidP="0029489E">
      <w:pPr>
        <w:tabs>
          <w:tab w:val="left" w:pos="4414"/>
        </w:tabs>
        <w:spacing w:line="276" w:lineRule="auto"/>
        <w:jc w:val="both"/>
        <w:rPr>
          <w:sz w:val="28"/>
          <w:szCs w:val="28"/>
        </w:rPr>
      </w:pPr>
      <w:r w:rsidRPr="00A84F72">
        <w:rPr>
          <w:sz w:val="28"/>
          <w:szCs w:val="28"/>
        </w:rPr>
        <w:t>5.Что такое кумуляция лекарственных веществ</w:t>
      </w:r>
    </w:p>
    <w:p w14:paraId="0A6C36E9" w14:textId="77777777" w:rsidR="0029489E" w:rsidRPr="00A84F72" w:rsidRDefault="0029489E" w:rsidP="0029489E">
      <w:pPr>
        <w:spacing w:line="276" w:lineRule="auto"/>
        <w:jc w:val="both"/>
        <w:rPr>
          <w:sz w:val="28"/>
          <w:szCs w:val="28"/>
        </w:rPr>
      </w:pPr>
      <w:r w:rsidRPr="00A84F72">
        <w:rPr>
          <w:sz w:val="28"/>
          <w:szCs w:val="28"/>
        </w:rPr>
        <w:t xml:space="preserve">а. накопление лекарственного вещества в головном мозге                                                        </w:t>
      </w:r>
    </w:p>
    <w:p w14:paraId="7483507F"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б. выведение лекарственного вещества из организма                                           </w:t>
      </w:r>
    </w:p>
    <w:p w14:paraId="6CB41FC1" w14:textId="77777777" w:rsidR="0029489E" w:rsidRPr="00A84F72" w:rsidRDefault="0029489E" w:rsidP="0029489E">
      <w:pPr>
        <w:tabs>
          <w:tab w:val="left" w:pos="4414"/>
        </w:tabs>
        <w:spacing w:line="276" w:lineRule="auto"/>
        <w:jc w:val="both"/>
        <w:rPr>
          <w:sz w:val="28"/>
          <w:szCs w:val="28"/>
        </w:rPr>
      </w:pPr>
      <w:r w:rsidRPr="00A84F72">
        <w:rPr>
          <w:sz w:val="28"/>
          <w:szCs w:val="28"/>
        </w:rPr>
        <w:t>в. накопление лекарственного вещества в системном кровотоке</w:t>
      </w:r>
    </w:p>
    <w:p w14:paraId="5533269F" w14:textId="77777777" w:rsidR="0029489E" w:rsidRPr="00A84F72" w:rsidRDefault="0029489E" w:rsidP="0029489E">
      <w:pPr>
        <w:tabs>
          <w:tab w:val="left" w:pos="4414"/>
        </w:tabs>
        <w:spacing w:line="276" w:lineRule="auto"/>
        <w:jc w:val="both"/>
        <w:rPr>
          <w:sz w:val="28"/>
          <w:szCs w:val="28"/>
        </w:rPr>
      </w:pPr>
      <w:r w:rsidRPr="00A84F72">
        <w:rPr>
          <w:sz w:val="28"/>
          <w:szCs w:val="28"/>
        </w:rPr>
        <w:t>г. изменение лекарственного вещества под действием биологически активных жидкостей организма</w:t>
      </w:r>
    </w:p>
    <w:p w14:paraId="265D972D" w14:textId="77777777" w:rsidR="0029489E" w:rsidRPr="00A84F72" w:rsidRDefault="0029489E" w:rsidP="0029489E">
      <w:pPr>
        <w:tabs>
          <w:tab w:val="left" w:pos="4414"/>
        </w:tabs>
        <w:spacing w:line="276" w:lineRule="auto"/>
        <w:jc w:val="both"/>
        <w:rPr>
          <w:rFonts w:ascii="Arial" w:hAnsi="Arial" w:cs="Arial"/>
          <w:sz w:val="28"/>
          <w:szCs w:val="28"/>
        </w:rPr>
      </w:pPr>
      <w:r w:rsidRPr="00A84F72">
        <w:rPr>
          <w:sz w:val="28"/>
          <w:szCs w:val="28"/>
        </w:rPr>
        <w:t xml:space="preserve">6.Введение лекарственных веществ без нарушения целостности кожного покрова    </w:t>
      </w:r>
    </w:p>
    <w:p w14:paraId="6F7D6506" w14:textId="77777777" w:rsidR="0029489E" w:rsidRPr="00A84F72" w:rsidRDefault="0029489E" w:rsidP="0029489E">
      <w:pPr>
        <w:spacing w:line="276" w:lineRule="auto"/>
        <w:jc w:val="both"/>
        <w:rPr>
          <w:sz w:val="28"/>
          <w:szCs w:val="28"/>
          <w:lang w:val="en-US"/>
        </w:rPr>
      </w:pPr>
      <w:r w:rsidRPr="00A84F72">
        <w:rPr>
          <w:sz w:val="28"/>
          <w:szCs w:val="28"/>
        </w:rPr>
        <w:t>а</w:t>
      </w:r>
      <w:r w:rsidRPr="00A84F72">
        <w:rPr>
          <w:sz w:val="28"/>
          <w:szCs w:val="28"/>
          <w:lang w:val="en-US"/>
        </w:rPr>
        <w:t xml:space="preserve">. intravenosus                                              </w:t>
      </w:r>
    </w:p>
    <w:p w14:paraId="3899828D" w14:textId="77777777" w:rsidR="0029489E" w:rsidRDefault="0029489E" w:rsidP="0029489E">
      <w:pPr>
        <w:tabs>
          <w:tab w:val="left" w:pos="4414"/>
        </w:tabs>
        <w:spacing w:line="276" w:lineRule="auto"/>
        <w:jc w:val="both"/>
        <w:rPr>
          <w:sz w:val="28"/>
          <w:szCs w:val="28"/>
          <w:lang w:val="en-US"/>
        </w:rPr>
      </w:pPr>
      <w:r w:rsidRPr="00A84F72">
        <w:rPr>
          <w:sz w:val="28"/>
          <w:szCs w:val="28"/>
        </w:rPr>
        <w:t>б</w:t>
      </w:r>
      <w:r w:rsidRPr="00837D74">
        <w:rPr>
          <w:sz w:val="28"/>
          <w:szCs w:val="28"/>
          <w:lang w:val="en-US"/>
        </w:rPr>
        <w:t xml:space="preserve">. </w:t>
      </w:r>
      <w:r w:rsidRPr="00A84F72">
        <w:rPr>
          <w:sz w:val="28"/>
          <w:szCs w:val="28"/>
          <w:lang w:val="en-US"/>
        </w:rPr>
        <w:t>intramuscularis</w:t>
      </w:r>
      <w:r w:rsidRPr="00837D74">
        <w:rPr>
          <w:sz w:val="28"/>
          <w:szCs w:val="28"/>
          <w:lang w:val="en-US"/>
        </w:rPr>
        <w:t xml:space="preserve">                            </w:t>
      </w:r>
    </w:p>
    <w:p w14:paraId="7432404C" w14:textId="77777777" w:rsidR="0029489E" w:rsidRDefault="0029489E" w:rsidP="0029489E">
      <w:pPr>
        <w:tabs>
          <w:tab w:val="left" w:pos="4414"/>
        </w:tabs>
        <w:spacing w:line="276" w:lineRule="auto"/>
        <w:jc w:val="both"/>
        <w:rPr>
          <w:sz w:val="28"/>
          <w:szCs w:val="28"/>
          <w:lang w:val="en-US"/>
        </w:rPr>
      </w:pPr>
      <w:r w:rsidRPr="00A84F72">
        <w:rPr>
          <w:sz w:val="28"/>
          <w:szCs w:val="28"/>
        </w:rPr>
        <w:t>в</w:t>
      </w:r>
      <w:r w:rsidRPr="00A84F72">
        <w:rPr>
          <w:sz w:val="28"/>
          <w:szCs w:val="28"/>
          <w:lang w:val="en-US"/>
        </w:rPr>
        <w:t>. per os</w:t>
      </w:r>
      <w:r w:rsidRPr="00837D74">
        <w:rPr>
          <w:sz w:val="28"/>
          <w:szCs w:val="28"/>
          <w:lang w:val="en-US"/>
        </w:rPr>
        <w:t xml:space="preserve"> </w:t>
      </w:r>
    </w:p>
    <w:p w14:paraId="46D9A516" w14:textId="77777777" w:rsidR="0029489E" w:rsidRPr="0029489E" w:rsidRDefault="0029489E" w:rsidP="0029489E">
      <w:pPr>
        <w:tabs>
          <w:tab w:val="left" w:pos="4414"/>
        </w:tabs>
        <w:spacing w:line="276" w:lineRule="auto"/>
        <w:jc w:val="both"/>
        <w:rPr>
          <w:sz w:val="28"/>
          <w:szCs w:val="28"/>
        </w:rPr>
      </w:pPr>
      <w:r w:rsidRPr="00A84F72">
        <w:rPr>
          <w:sz w:val="28"/>
          <w:szCs w:val="28"/>
        </w:rPr>
        <w:t>г</w:t>
      </w:r>
      <w:r w:rsidRPr="0029489E">
        <w:rPr>
          <w:sz w:val="28"/>
          <w:szCs w:val="28"/>
        </w:rPr>
        <w:t xml:space="preserve">. </w:t>
      </w:r>
      <w:r w:rsidRPr="00A84F72">
        <w:rPr>
          <w:sz w:val="28"/>
          <w:szCs w:val="28"/>
          <w:lang w:val="en-US"/>
        </w:rPr>
        <w:t>subcutaneous</w:t>
      </w:r>
    </w:p>
    <w:p w14:paraId="269F120A" w14:textId="77777777" w:rsidR="0029489E" w:rsidRPr="00A84F72" w:rsidRDefault="0029489E" w:rsidP="0029489E">
      <w:pPr>
        <w:tabs>
          <w:tab w:val="left" w:pos="4414"/>
        </w:tabs>
        <w:spacing w:line="276" w:lineRule="auto"/>
        <w:jc w:val="both"/>
        <w:rPr>
          <w:rFonts w:ascii="Arial" w:hAnsi="Arial" w:cs="Arial"/>
          <w:sz w:val="28"/>
          <w:szCs w:val="28"/>
        </w:rPr>
      </w:pPr>
      <w:r w:rsidRPr="00A84F72">
        <w:rPr>
          <w:sz w:val="28"/>
          <w:szCs w:val="28"/>
        </w:rPr>
        <w:t xml:space="preserve">7. Введение лекарственных веществ с нарушением целостности кожного покрова    </w:t>
      </w:r>
    </w:p>
    <w:p w14:paraId="3F83C354" w14:textId="77777777" w:rsidR="0029489E" w:rsidRPr="00A84F72" w:rsidRDefault="0029489E" w:rsidP="0029489E">
      <w:pPr>
        <w:spacing w:line="276" w:lineRule="auto"/>
        <w:jc w:val="both"/>
        <w:rPr>
          <w:sz w:val="28"/>
          <w:szCs w:val="28"/>
          <w:lang w:val="en-US"/>
        </w:rPr>
      </w:pPr>
      <w:r w:rsidRPr="00A84F72">
        <w:rPr>
          <w:sz w:val="28"/>
          <w:szCs w:val="28"/>
        </w:rPr>
        <w:t>а</w:t>
      </w:r>
      <w:r w:rsidRPr="00A84F72">
        <w:rPr>
          <w:sz w:val="28"/>
          <w:szCs w:val="28"/>
          <w:lang w:val="en-US"/>
        </w:rPr>
        <w:t xml:space="preserve">. per rectum                                                 </w:t>
      </w:r>
    </w:p>
    <w:p w14:paraId="3CE9421C" w14:textId="77777777" w:rsidR="0029489E" w:rsidRDefault="0029489E" w:rsidP="0029489E">
      <w:pPr>
        <w:tabs>
          <w:tab w:val="left" w:pos="4414"/>
        </w:tabs>
        <w:spacing w:line="276" w:lineRule="auto"/>
        <w:jc w:val="both"/>
        <w:rPr>
          <w:sz w:val="28"/>
          <w:szCs w:val="28"/>
          <w:lang w:val="en-US"/>
        </w:rPr>
      </w:pPr>
      <w:r w:rsidRPr="00A84F72">
        <w:rPr>
          <w:sz w:val="28"/>
          <w:szCs w:val="28"/>
        </w:rPr>
        <w:t>б</w:t>
      </w:r>
      <w:r w:rsidRPr="00A84F72">
        <w:rPr>
          <w:sz w:val="28"/>
          <w:szCs w:val="28"/>
          <w:lang w:val="en-US"/>
        </w:rPr>
        <w:t xml:space="preserve">. intranasalis                                   </w:t>
      </w:r>
    </w:p>
    <w:p w14:paraId="5B9A08C8" w14:textId="77777777" w:rsidR="0029489E" w:rsidRDefault="0029489E" w:rsidP="0029489E">
      <w:pPr>
        <w:tabs>
          <w:tab w:val="left" w:pos="4414"/>
        </w:tabs>
        <w:spacing w:line="276" w:lineRule="auto"/>
        <w:jc w:val="both"/>
        <w:rPr>
          <w:sz w:val="28"/>
          <w:szCs w:val="28"/>
          <w:lang w:val="en-US"/>
        </w:rPr>
      </w:pPr>
      <w:r w:rsidRPr="00A84F72">
        <w:rPr>
          <w:sz w:val="28"/>
          <w:szCs w:val="28"/>
        </w:rPr>
        <w:t>в</w:t>
      </w:r>
      <w:r w:rsidRPr="00A84F72">
        <w:rPr>
          <w:sz w:val="28"/>
          <w:szCs w:val="28"/>
          <w:lang w:val="en-US"/>
        </w:rPr>
        <w:t>. per os</w:t>
      </w:r>
      <w:r w:rsidRPr="00837D74">
        <w:rPr>
          <w:sz w:val="28"/>
          <w:szCs w:val="28"/>
          <w:lang w:val="en-US"/>
        </w:rPr>
        <w:t xml:space="preserve"> </w:t>
      </w:r>
    </w:p>
    <w:p w14:paraId="3F4FCDFA" w14:textId="77777777" w:rsidR="0029489E" w:rsidRPr="0029489E" w:rsidRDefault="0029489E" w:rsidP="0029489E">
      <w:pPr>
        <w:tabs>
          <w:tab w:val="left" w:pos="4414"/>
        </w:tabs>
        <w:spacing w:line="276" w:lineRule="auto"/>
        <w:jc w:val="both"/>
        <w:rPr>
          <w:sz w:val="28"/>
          <w:szCs w:val="28"/>
        </w:rPr>
      </w:pPr>
      <w:r w:rsidRPr="00A84F72">
        <w:rPr>
          <w:sz w:val="28"/>
          <w:szCs w:val="28"/>
        </w:rPr>
        <w:t>г</w:t>
      </w:r>
      <w:r w:rsidRPr="0029489E">
        <w:rPr>
          <w:sz w:val="28"/>
          <w:szCs w:val="28"/>
        </w:rPr>
        <w:t xml:space="preserve">. </w:t>
      </w:r>
      <w:r w:rsidRPr="00A84F72">
        <w:rPr>
          <w:sz w:val="28"/>
          <w:szCs w:val="28"/>
          <w:lang w:val="en-US"/>
        </w:rPr>
        <w:t>intravenosus</w:t>
      </w:r>
    </w:p>
    <w:p w14:paraId="739DCA2E" w14:textId="77777777" w:rsidR="0029489E" w:rsidRPr="0029489E" w:rsidRDefault="0029489E" w:rsidP="0029489E">
      <w:pPr>
        <w:tabs>
          <w:tab w:val="left" w:pos="4414"/>
        </w:tabs>
        <w:spacing w:line="276" w:lineRule="auto"/>
        <w:jc w:val="both"/>
        <w:rPr>
          <w:sz w:val="28"/>
          <w:szCs w:val="28"/>
        </w:rPr>
      </w:pPr>
      <w:r w:rsidRPr="0029489E">
        <w:rPr>
          <w:sz w:val="28"/>
          <w:szCs w:val="28"/>
        </w:rPr>
        <w:lastRenderedPageBreak/>
        <w:t>8.</w:t>
      </w:r>
      <w:r w:rsidRPr="00A84F72">
        <w:rPr>
          <w:sz w:val="28"/>
          <w:szCs w:val="28"/>
        </w:rPr>
        <w:t>Толерантность</w:t>
      </w:r>
      <w:r w:rsidRPr="0029489E">
        <w:rPr>
          <w:sz w:val="28"/>
          <w:szCs w:val="28"/>
        </w:rPr>
        <w:t xml:space="preserve"> – </w:t>
      </w:r>
      <w:r w:rsidRPr="00A84F72">
        <w:rPr>
          <w:sz w:val="28"/>
          <w:szCs w:val="28"/>
        </w:rPr>
        <w:t>это</w:t>
      </w:r>
      <w:r w:rsidRPr="0029489E">
        <w:rPr>
          <w:sz w:val="28"/>
          <w:szCs w:val="28"/>
        </w:rPr>
        <w:t xml:space="preserve"> </w:t>
      </w:r>
    </w:p>
    <w:p w14:paraId="0762492A" w14:textId="77777777" w:rsidR="0029489E" w:rsidRPr="00A84F72" w:rsidRDefault="0029489E" w:rsidP="0029489E">
      <w:pPr>
        <w:spacing w:line="276" w:lineRule="auto"/>
        <w:jc w:val="both"/>
        <w:rPr>
          <w:sz w:val="28"/>
          <w:szCs w:val="28"/>
        </w:rPr>
      </w:pPr>
      <w:r w:rsidRPr="00A84F72">
        <w:rPr>
          <w:sz w:val="28"/>
          <w:szCs w:val="28"/>
        </w:rPr>
        <w:t xml:space="preserve">а. увеличение фармакологического эффекта при длительном и непрерывном применении лекарственного препарата                                    </w:t>
      </w:r>
    </w:p>
    <w:p w14:paraId="609D8CE0"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б. уменьшение фармакологического эффекта при длительном и непрерывном применении лекарственного препарата  </w:t>
      </w:r>
    </w:p>
    <w:p w14:paraId="17324532"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в. зависимость и привыкание к препарату при длительном и непрерывном его применении  </w:t>
      </w:r>
    </w:p>
    <w:p w14:paraId="7E953E24" w14:textId="77777777" w:rsidR="0029489E" w:rsidRPr="00A84F72" w:rsidRDefault="0029489E" w:rsidP="0029489E">
      <w:pPr>
        <w:tabs>
          <w:tab w:val="left" w:pos="4414"/>
        </w:tabs>
        <w:spacing w:line="276" w:lineRule="auto"/>
        <w:jc w:val="both"/>
        <w:rPr>
          <w:sz w:val="28"/>
          <w:szCs w:val="28"/>
        </w:rPr>
      </w:pPr>
      <w:r w:rsidRPr="00A84F72">
        <w:rPr>
          <w:sz w:val="28"/>
          <w:szCs w:val="28"/>
        </w:rPr>
        <w:t>г. полная непереносимость лекарственного препарата</w:t>
      </w:r>
    </w:p>
    <w:p w14:paraId="3E7DE703"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9.Синдром отмены – это </w:t>
      </w:r>
    </w:p>
    <w:p w14:paraId="7F142259" w14:textId="77777777" w:rsidR="0029489E" w:rsidRPr="00A84F72" w:rsidRDefault="0029489E" w:rsidP="0029489E">
      <w:pPr>
        <w:spacing w:line="276" w:lineRule="auto"/>
        <w:jc w:val="both"/>
        <w:rPr>
          <w:sz w:val="28"/>
          <w:szCs w:val="28"/>
        </w:rPr>
      </w:pPr>
      <w:r w:rsidRPr="00A84F72">
        <w:rPr>
          <w:sz w:val="28"/>
          <w:szCs w:val="28"/>
        </w:rPr>
        <w:t xml:space="preserve">а. зависимость и привыкание к препарату при длительном и непрерывном его применении  </w:t>
      </w:r>
    </w:p>
    <w:p w14:paraId="42769C61"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б. ухудшение состояния пациента при лишении его препарата, к которому возникла зависимость и привыкание </w:t>
      </w:r>
    </w:p>
    <w:p w14:paraId="5B5A0C61"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в. уменьшение фармакологического эффекта при длительном и непрерывном применении лекарственного препарата  </w:t>
      </w:r>
    </w:p>
    <w:p w14:paraId="2899C898" w14:textId="77777777" w:rsidR="0029489E" w:rsidRPr="00A84F72" w:rsidRDefault="0029489E" w:rsidP="0029489E">
      <w:pPr>
        <w:tabs>
          <w:tab w:val="left" w:pos="4414"/>
        </w:tabs>
        <w:spacing w:line="276" w:lineRule="auto"/>
        <w:jc w:val="both"/>
        <w:rPr>
          <w:sz w:val="28"/>
          <w:szCs w:val="28"/>
        </w:rPr>
      </w:pPr>
      <w:r w:rsidRPr="00A84F72">
        <w:rPr>
          <w:sz w:val="28"/>
          <w:szCs w:val="28"/>
        </w:rPr>
        <w:t>г. ухудшение состояния пациента при резкой отмене лекарственного препарата</w:t>
      </w:r>
    </w:p>
    <w:p w14:paraId="2EB14384" w14:textId="77777777" w:rsidR="0029489E" w:rsidRPr="00A84F72" w:rsidRDefault="0029489E" w:rsidP="0029489E">
      <w:pPr>
        <w:tabs>
          <w:tab w:val="left" w:pos="4414"/>
        </w:tabs>
        <w:spacing w:line="276" w:lineRule="auto"/>
        <w:jc w:val="both"/>
        <w:rPr>
          <w:sz w:val="28"/>
          <w:szCs w:val="28"/>
        </w:rPr>
      </w:pPr>
      <w:r w:rsidRPr="00A84F72">
        <w:rPr>
          <w:sz w:val="28"/>
          <w:szCs w:val="28"/>
        </w:rPr>
        <w:t>10. Абстинентный синдром – это</w:t>
      </w:r>
    </w:p>
    <w:p w14:paraId="6177DFB1" w14:textId="77777777" w:rsidR="0029489E" w:rsidRPr="00A84F72" w:rsidRDefault="0029489E" w:rsidP="0029489E">
      <w:pPr>
        <w:spacing w:line="276" w:lineRule="auto"/>
        <w:jc w:val="both"/>
        <w:rPr>
          <w:sz w:val="28"/>
          <w:szCs w:val="28"/>
        </w:rPr>
      </w:pPr>
      <w:r w:rsidRPr="00A84F72">
        <w:rPr>
          <w:sz w:val="28"/>
          <w:szCs w:val="28"/>
        </w:rPr>
        <w:t xml:space="preserve">а. зависимость и привыкание к препарату при длительном и непрерывном его применении  </w:t>
      </w:r>
    </w:p>
    <w:p w14:paraId="4ECD60BE"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б. ухудшение состояния пациента при лишении его препарата, к которому возникла зависимость и привыкание </w:t>
      </w:r>
    </w:p>
    <w:p w14:paraId="380531E4" w14:textId="77777777" w:rsidR="0029489E" w:rsidRPr="00A84F72" w:rsidRDefault="0029489E" w:rsidP="0029489E">
      <w:pPr>
        <w:tabs>
          <w:tab w:val="left" w:pos="4414"/>
        </w:tabs>
        <w:spacing w:line="276" w:lineRule="auto"/>
        <w:jc w:val="both"/>
        <w:rPr>
          <w:sz w:val="28"/>
          <w:szCs w:val="28"/>
        </w:rPr>
      </w:pPr>
      <w:r w:rsidRPr="00A84F72">
        <w:rPr>
          <w:sz w:val="28"/>
          <w:szCs w:val="28"/>
        </w:rPr>
        <w:t xml:space="preserve">в. уменьшение фармакологического эффекта при длительном и непрерывном применении лекарственного препарата  </w:t>
      </w:r>
    </w:p>
    <w:p w14:paraId="3A57BBA4" w14:textId="77777777" w:rsidR="0029489E" w:rsidRPr="00837D74" w:rsidRDefault="0029489E" w:rsidP="0029489E">
      <w:pPr>
        <w:tabs>
          <w:tab w:val="left" w:pos="4414"/>
        </w:tabs>
        <w:spacing w:line="276" w:lineRule="auto"/>
        <w:jc w:val="both"/>
        <w:rPr>
          <w:sz w:val="28"/>
          <w:szCs w:val="28"/>
        </w:rPr>
      </w:pPr>
      <w:r w:rsidRPr="00A84F72">
        <w:rPr>
          <w:sz w:val="28"/>
          <w:szCs w:val="28"/>
        </w:rPr>
        <w:t>г. ухудшение состояния пациента при резкой отмене лекарственного препарата</w:t>
      </w:r>
    </w:p>
    <w:p w14:paraId="52C644D0" w14:textId="77777777" w:rsidR="0029489E" w:rsidRPr="00837D74" w:rsidRDefault="0029489E" w:rsidP="0029489E">
      <w:pPr>
        <w:jc w:val="center"/>
        <w:rPr>
          <w:b/>
          <w:sz w:val="28"/>
        </w:rPr>
      </w:pPr>
      <w:r w:rsidRPr="00837D74">
        <w:rPr>
          <w:b/>
          <w:sz w:val="28"/>
        </w:rPr>
        <w:t>Эталон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251"/>
      </w:tblGrid>
      <w:tr w:rsidR="0029489E" w14:paraId="0D8AF1D2" w14:textId="77777777" w:rsidTr="0049047E">
        <w:tc>
          <w:tcPr>
            <w:tcW w:w="0" w:type="auto"/>
          </w:tcPr>
          <w:p w14:paraId="1B4ACF48" w14:textId="77777777" w:rsidR="0029489E" w:rsidRDefault="0029489E" w:rsidP="0049047E">
            <w:pPr>
              <w:tabs>
                <w:tab w:val="left" w:pos="4414"/>
              </w:tabs>
            </w:pPr>
            <w:r>
              <w:t xml:space="preserve">Вариант 1 </w:t>
            </w:r>
          </w:p>
        </w:tc>
        <w:tc>
          <w:tcPr>
            <w:tcW w:w="0" w:type="auto"/>
          </w:tcPr>
          <w:p w14:paraId="1FFED054" w14:textId="77777777" w:rsidR="0029489E" w:rsidRDefault="0029489E" w:rsidP="0049047E">
            <w:pPr>
              <w:tabs>
                <w:tab w:val="left" w:pos="4414"/>
              </w:tabs>
            </w:pPr>
            <w:r>
              <w:t xml:space="preserve">Вариант 2 </w:t>
            </w:r>
          </w:p>
        </w:tc>
      </w:tr>
      <w:tr w:rsidR="0029489E" w14:paraId="41578E0B" w14:textId="77777777" w:rsidTr="0049047E">
        <w:tc>
          <w:tcPr>
            <w:tcW w:w="0" w:type="auto"/>
          </w:tcPr>
          <w:p w14:paraId="266BCDD2" w14:textId="77777777" w:rsidR="0029489E" w:rsidRDefault="0029489E" w:rsidP="0049047E">
            <w:pPr>
              <w:tabs>
                <w:tab w:val="left" w:pos="4414"/>
              </w:tabs>
            </w:pPr>
            <w:r>
              <w:t xml:space="preserve"> 1 – а </w:t>
            </w:r>
          </w:p>
        </w:tc>
        <w:tc>
          <w:tcPr>
            <w:tcW w:w="0" w:type="auto"/>
          </w:tcPr>
          <w:p w14:paraId="10C3C48A" w14:textId="77777777" w:rsidR="0029489E" w:rsidRDefault="0029489E" w:rsidP="0049047E">
            <w:pPr>
              <w:tabs>
                <w:tab w:val="left" w:pos="4414"/>
              </w:tabs>
            </w:pPr>
            <w:r>
              <w:t xml:space="preserve">1 – г </w:t>
            </w:r>
          </w:p>
        </w:tc>
      </w:tr>
      <w:tr w:rsidR="0029489E" w14:paraId="5C3D632B" w14:textId="77777777" w:rsidTr="0049047E">
        <w:tc>
          <w:tcPr>
            <w:tcW w:w="0" w:type="auto"/>
          </w:tcPr>
          <w:p w14:paraId="56F10068" w14:textId="77777777" w:rsidR="0029489E" w:rsidRDefault="0029489E" w:rsidP="0049047E">
            <w:pPr>
              <w:tabs>
                <w:tab w:val="left" w:pos="4414"/>
              </w:tabs>
            </w:pPr>
            <w:r>
              <w:t xml:space="preserve">2 – б </w:t>
            </w:r>
          </w:p>
        </w:tc>
        <w:tc>
          <w:tcPr>
            <w:tcW w:w="0" w:type="auto"/>
          </w:tcPr>
          <w:p w14:paraId="76A96966" w14:textId="77777777" w:rsidR="0029489E" w:rsidRDefault="0029489E" w:rsidP="0049047E">
            <w:pPr>
              <w:tabs>
                <w:tab w:val="left" w:pos="4414"/>
              </w:tabs>
            </w:pPr>
            <w:r>
              <w:t xml:space="preserve">2 – в </w:t>
            </w:r>
          </w:p>
        </w:tc>
      </w:tr>
      <w:tr w:rsidR="0029489E" w14:paraId="2011FEC6" w14:textId="77777777" w:rsidTr="0049047E">
        <w:tc>
          <w:tcPr>
            <w:tcW w:w="0" w:type="auto"/>
          </w:tcPr>
          <w:p w14:paraId="3A123EDD" w14:textId="77777777" w:rsidR="0029489E" w:rsidRDefault="0029489E" w:rsidP="0049047E">
            <w:pPr>
              <w:tabs>
                <w:tab w:val="left" w:pos="4414"/>
              </w:tabs>
            </w:pPr>
            <w:r>
              <w:t xml:space="preserve">3 – в </w:t>
            </w:r>
          </w:p>
        </w:tc>
        <w:tc>
          <w:tcPr>
            <w:tcW w:w="0" w:type="auto"/>
          </w:tcPr>
          <w:p w14:paraId="690280BF" w14:textId="77777777" w:rsidR="0029489E" w:rsidRDefault="0029489E" w:rsidP="0049047E">
            <w:pPr>
              <w:tabs>
                <w:tab w:val="left" w:pos="4414"/>
              </w:tabs>
            </w:pPr>
            <w:r>
              <w:t xml:space="preserve">3 – а </w:t>
            </w:r>
          </w:p>
        </w:tc>
      </w:tr>
      <w:tr w:rsidR="0029489E" w14:paraId="181998D1" w14:textId="77777777" w:rsidTr="0049047E">
        <w:tc>
          <w:tcPr>
            <w:tcW w:w="0" w:type="auto"/>
          </w:tcPr>
          <w:p w14:paraId="6D67AE2B" w14:textId="77777777" w:rsidR="0029489E" w:rsidRDefault="0029489E" w:rsidP="0049047E">
            <w:pPr>
              <w:tabs>
                <w:tab w:val="left" w:pos="4414"/>
              </w:tabs>
            </w:pPr>
            <w:r>
              <w:t xml:space="preserve">4 – в </w:t>
            </w:r>
          </w:p>
        </w:tc>
        <w:tc>
          <w:tcPr>
            <w:tcW w:w="0" w:type="auto"/>
          </w:tcPr>
          <w:p w14:paraId="3D91A953" w14:textId="77777777" w:rsidR="0029489E" w:rsidRDefault="0029489E" w:rsidP="0049047E">
            <w:pPr>
              <w:tabs>
                <w:tab w:val="left" w:pos="4414"/>
              </w:tabs>
            </w:pPr>
            <w:r>
              <w:t xml:space="preserve">4 – г </w:t>
            </w:r>
          </w:p>
        </w:tc>
      </w:tr>
      <w:tr w:rsidR="0029489E" w14:paraId="32815A8B" w14:textId="77777777" w:rsidTr="0049047E">
        <w:tc>
          <w:tcPr>
            <w:tcW w:w="0" w:type="auto"/>
          </w:tcPr>
          <w:p w14:paraId="29083E3A" w14:textId="77777777" w:rsidR="0029489E" w:rsidRDefault="0029489E" w:rsidP="0049047E">
            <w:pPr>
              <w:tabs>
                <w:tab w:val="left" w:pos="4414"/>
              </w:tabs>
            </w:pPr>
            <w:r>
              <w:t xml:space="preserve">5 – а </w:t>
            </w:r>
          </w:p>
        </w:tc>
        <w:tc>
          <w:tcPr>
            <w:tcW w:w="0" w:type="auto"/>
          </w:tcPr>
          <w:p w14:paraId="3C4808AB" w14:textId="77777777" w:rsidR="0029489E" w:rsidRDefault="0029489E" w:rsidP="0049047E">
            <w:pPr>
              <w:tabs>
                <w:tab w:val="left" w:pos="4414"/>
              </w:tabs>
            </w:pPr>
            <w:r>
              <w:t xml:space="preserve">5 – в </w:t>
            </w:r>
          </w:p>
        </w:tc>
      </w:tr>
      <w:tr w:rsidR="0029489E" w14:paraId="667B5154" w14:textId="77777777" w:rsidTr="0049047E">
        <w:tc>
          <w:tcPr>
            <w:tcW w:w="0" w:type="auto"/>
          </w:tcPr>
          <w:p w14:paraId="277B58D8" w14:textId="77777777" w:rsidR="0029489E" w:rsidRDefault="0029489E" w:rsidP="0049047E">
            <w:pPr>
              <w:tabs>
                <w:tab w:val="left" w:pos="4414"/>
              </w:tabs>
            </w:pPr>
            <w:r>
              <w:t xml:space="preserve">6 – а </w:t>
            </w:r>
          </w:p>
        </w:tc>
        <w:tc>
          <w:tcPr>
            <w:tcW w:w="0" w:type="auto"/>
          </w:tcPr>
          <w:p w14:paraId="420C21D9" w14:textId="77777777" w:rsidR="0029489E" w:rsidRDefault="0029489E" w:rsidP="0049047E">
            <w:pPr>
              <w:tabs>
                <w:tab w:val="left" w:pos="4414"/>
              </w:tabs>
            </w:pPr>
            <w:r>
              <w:t xml:space="preserve">6 – в </w:t>
            </w:r>
          </w:p>
        </w:tc>
      </w:tr>
      <w:tr w:rsidR="0029489E" w14:paraId="0DD529FB" w14:textId="77777777" w:rsidTr="0049047E">
        <w:tc>
          <w:tcPr>
            <w:tcW w:w="0" w:type="auto"/>
          </w:tcPr>
          <w:p w14:paraId="23EBF901" w14:textId="77777777" w:rsidR="0029489E" w:rsidRDefault="0029489E" w:rsidP="0049047E">
            <w:pPr>
              <w:tabs>
                <w:tab w:val="left" w:pos="4414"/>
              </w:tabs>
            </w:pPr>
            <w:r>
              <w:t xml:space="preserve">7 – а </w:t>
            </w:r>
          </w:p>
        </w:tc>
        <w:tc>
          <w:tcPr>
            <w:tcW w:w="0" w:type="auto"/>
          </w:tcPr>
          <w:p w14:paraId="2EBC6E03" w14:textId="77777777" w:rsidR="0029489E" w:rsidRDefault="0029489E" w:rsidP="0049047E">
            <w:pPr>
              <w:tabs>
                <w:tab w:val="left" w:pos="4414"/>
              </w:tabs>
            </w:pPr>
            <w:r>
              <w:t xml:space="preserve">7 – г </w:t>
            </w:r>
          </w:p>
        </w:tc>
      </w:tr>
      <w:tr w:rsidR="0029489E" w14:paraId="3F8726BA" w14:textId="77777777" w:rsidTr="0049047E">
        <w:tc>
          <w:tcPr>
            <w:tcW w:w="0" w:type="auto"/>
          </w:tcPr>
          <w:p w14:paraId="45B84133" w14:textId="77777777" w:rsidR="0029489E" w:rsidRDefault="0029489E" w:rsidP="0049047E">
            <w:pPr>
              <w:tabs>
                <w:tab w:val="left" w:pos="4414"/>
              </w:tabs>
            </w:pPr>
            <w:r>
              <w:t xml:space="preserve">8 – а </w:t>
            </w:r>
          </w:p>
        </w:tc>
        <w:tc>
          <w:tcPr>
            <w:tcW w:w="0" w:type="auto"/>
          </w:tcPr>
          <w:p w14:paraId="48AA1226" w14:textId="77777777" w:rsidR="0029489E" w:rsidRDefault="0029489E" w:rsidP="0049047E">
            <w:pPr>
              <w:tabs>
                <w:tab w:val="left" w:pos="4414"/>
              </w:tabs>
            </w:pPr>
            <w:r>
              <w:t xml:space="preserve">8 – б </w:t>
            </w:r>
          </w:p>
        </w:tc>
      </w:tr>
      <w:tr w:rsidR="0029489E" w14:paraId="1FAFFE0E" w14:textId="77777777" w:rsidTr="0049047E">
        <w:tc>
          <w:tcPr>
            <w:tcW w:w="0" w:type="auto"/>
          </w:tcPr>
          <w:p w14:paraId="3EE58F21" w14:textId="77777777" w:rsidR="0029489E" w:rsidRDefault="0029489E" w:rsidP="0049047E">
            <w:pPr>
              <w:tabs>
                <w:tab w:val="left" w:pos="4414"/>
              </w:tabs>
            </w:pPr>
            <w:r>
              <w:t xml:space="preserve">9 – а </w:t>
            </w:r>
          </w:p>
        </w:tc>
        <w:tc>
          <w:tcPr>
            <w:tcW w:w="0" w:type="auto"/>
          </w:tcPr>
          <w:p w14:paraId="07B0AB80" w14:textId="77777777" w:rsidR="0029489E" w:rsidRDefault="0029489E" w:rsidP="0049047E">
            <w:pPr>
              <w:tabs>
                <w:tab w:val="left" w:pos="4414"/>
              </w:tabs>
            </w:pPr>
            <w:r>
              <w:t xml:space="preserve">9 – г </w:t>
            </w:r>
          </w:p>
        </w:tc>
      </w:tr>
      <w:tr w:rsidR="0029489E" w14:paraId="7ACE5892" w14:textId="77777777" w:rsidTr="0049047E">
        <w:tc>
          <w:tcPr>
            <w:tcW w:w="0" w:type="auto"/>
          </w:tcPr>
          <w:p w14:paraId="3DB22D89" w14:textId="77777777" w:rsidR="0029489E" w:rsidRDefault="0029489E" w:rsidP="0049047E">
            <w:pPr>
              <w:tabs>
                <w:tab w:val="left" w:pos="4414"/>
              </w:tabs>
            </w:pPr>
            <w:r>
              <w:t xml:space="preserve">10 – г </w:t>
            </w:r>
          </w:p>
        </w:tc>
        <w:tc>
          <w:tcPr>
            <w:tcW w:w="0" w:type="auto"/>
          </w:tcPr>
          <w:p w14:paraId="7789C16D" w14:textId="77777777" w:rsidR="0029489E" w:rsidRDefault="0029489E" w:rsidP="0049047E">
            <w:pPr>
              <w:tabs>
                <w:tab w:val="left" w:pos="4414"/>
              </w:tabs>
            </w:pPr>
            <w:r>
              <w:t xml:space="preserve">10 – б </w:t>
            </w:r>
          </w:p>
        </w:tc>
      </w:tr>
    </w:tbl>
    <w:p w14:paraId="5928E17B" w14:textId="77777777" w:rsidR="0029489E" w:rsidRPr="00837D74" w:rsidRDefault="0029489E" w:rsidP="0029489E">
      <w:pPr>
        <w:rPr>
          <w:b/>
          <w:sz w:val="28"/>
        </w:rPr>
      </w:pPr>
      <w:r w:rsidRPr="00837D74">
        <w:rPr>
          <w:b/>
          <w:sz w:val="28"/>
        </w:rPr>
        <w:t xml:space="preserve">Критерии оценки: </w:t>
      </w:r>
    </w:p>
    <w:p w14:paraId="105F230C" w14:textId="77777777" w:rsidR="0029489E" w:rsidRPr="00837D74" w:rsidRDefault="0029489E" w:rsidP="0029489E">
      <w:pPr>
        <w:rPr>
          <w:sz w:val="28"/>
        </w:rPr>
      </w:pPr>
      <w:r w:rsidRPr="00837D74">
        <w:rPr>
          <w:sz w:val="28"/>
        </w:rPr>
        <w:t>«5» - 1 ошибка</w:t>
      </w:r>
    </w:p>
    <w:p w14:paraId="2CD04466" w14:textId="77777777" w:rsidR="0029489E" w:rsidRPr="00837D74" w:rsidRDefault="0029489E" w:rsidP="0029489E">
      <w:pPr>
        <w:rPr>
          <w:sz w:val="28"/>
        </w:rPr>
      </w:pPr>
      <w:r w:rsidRPr="00837D74">
        <w:rPr>
          <w:sz w:val="28"/>
        </w:rPr>
        <w:t>«4» - 2 ошибки</w:t>
      </w:r>
    </w:p>
    <w:p w14:paraId="4CDCCA01" w14:textId="77777777" w:rsidR="0029489E" w:rsidRPr="00837D74" w:rsidRDefault="0029489E" w:rsidP="0029489E">
      <w:pPr>
        <w:rPr>
          <w:sz w:val="28"/>
        </w:rPr>
      </w:pPr>
      <w:r w:rsidRPr="00837D74">
        <w:rPr>
          <w:sz w:val="28"/>
        </w:rPr>
        <w:t xml:space="preserve">«3» - 3 ошибки </w:t>
      </w:r>
    </w:p>
    <w:p w14:paraId="4D3E771B" w14:textId="77777777" w:rsidR="0029489E" w:rsidRPr="00837D74" w:rsidRDefault="0029489E" w:rsidP="0029489E">
      <w:pPr>
        <w:rPr>
          <w:sz w:val="28"/>
        </w:rPr>
      </w:pPr>
      <w:r w:rsidRPr="00837D74">
        <w:rPr>
          <w:sz w:val="28"/>
        </w:rPr>
        <w:lastRenderedPageBreak/>
        <w:t>«2» - более трёх ошибок</w:t>
      </w:r>
    </w:p>
    <w:p w14:paraId="706C327A" w14:textId="77777777" w:rsidR="0029489E" w:rsidRPr="00837D74" w:rsidRDefault="0029489E" w:rsidP="0029489E">
      <w:pPr>
        <w:jc w:val="both"/>
        <w:rPr>
          <w:b/>
          <w:sz w:val="28"/>
        </w:rPr>
      </w:pPr>
      <w:r w:rsidRPr="00837D74">
        <w:rPr>
          <w:b/>
          <w:sz w:val="28"/>
        </w:rPr>
        <w:t>Раздел 3. Частная фармакология.</w:t>
      </w:r>
    </w:p>
    <w:p w14:paraId="01D97333" w14:textId="77777777" w:rsidR="0029489E" w:rsidRPr="00837D74" w:rsidRDefault="0029489E" w:rsidP="0029489E">
      <w:pPr>
        <w:jc w:val="both"/>
        <w:rPr>
          <w:b/>
          <w:sz w:val="28"/>
        </w:rPr>
      </w:pPr>
      <w:r w:rsidRPr="00837D74">
        <w:rPr>
          <w:b/>
          <w:sz w:val="28"/>
        </w:rPr>
        <w:t>Лекция 3</w:t>
      </w:r>
      <w:r>
        <w:rPr>
          <w:b/>
          <w:sz w:val="28"/>
        </w:rPr>
        <w:t>.</w:t>
      </w:r>
      <w:r w:rsidRPr="00837D74">
        <w:rPr>
          <w:b/>
          <w:sz w:val="28"/>
        </w:rPr>
        <w:t xml:space="preserve"> </w:t>
      </w:r>
      <w:r w:rsidRPr="00837D74">
        <w:rPr>
          <w:sz w:val="28"/>
        </w:rPr>
        <w:t>Противомикробные средства.</w:t>
      </w:r>
      <w:r w:rsidRPr="00837D74">
        <w:rPr>
          <w:b/>
          <w:sz w:val="28"/>
        </w:rPr>
        <w:t xml:space="preserve"> </w:t>
      </w:r>
    </w:p>
    <w:p w14:paraId="0E252F31" w14:textId="77777777" w:rsidR="0029489E" w:rsidRPr="00837D74" w:rsidRDefault="0029489E" w:rsidP="0029489E">
      <w:pPr>
        <w:jc w:val="both"/>
        <w:rPr>
          <w:sz w:val="28"/>
        </w:rPr>
      </w:pPr>
      <w:r w:rsidRPr="00837D74">
        <w:rPr>
          <w:b/>
          <w:sz w:val="28"/>
        </w:rPr>
        <w:t>Упражнение 1.</w:t>
      </w:r>
      <w:r w:rsidRPr="00837D74">
        <w:rPr>
          <w:sz w:val="28"/>
        </w:rPr>
        <w:t xml:space="preserve"> Терминологический диктант. Записать в тетрадь и объяснить значение следующих терминов:</w:t>
      </w:r>
      <w:r>
        <w:rPr>
          <w:sz w:val="28"/>
        </w:rPr>
        <w:t xml:space="preserve"> п</w:t>
      </w:r>
      <w:r w:rsidRPr="00837D74">
        <w:rPr>
          <w:sz w:val="28"/>
        </w:rPr>
        <w:t>ротивомикробные средства, антисептики, дезинфицирующие средства, химиотерапевтические средства.</w:t>
      </w:r>
    </w:p>
    <w:p w14:paraId="43901F1A" w14:textId="77777777" w:rsidR="0029489E" w:rsidRPr="00837D74" w:rsidRDefault="0029489E" w:rsidP="0029489E">
      <w:pPr>
        <w:jc w:val="center"/>
        <w:rPr>
          <w:b/>
          <w:sz w:val="28"/>
        </w:rPr>
      </w:pPr>
      <w:r w:rsidRPr="00837D74">
        <w:rPr>
          <w:b/>
          <w:sz w:val="28"/>
        </w:rPr>
        <w:t>Эталон ответа:</w:t>
      </w:r>
    </w:p>
    <w:p w14:paraId="0B06110C" w14:textId="77777777" w:rsidR="0029489E" w:rsidRPr="00837D74" w:rsidRDefault="0029489E" w:rsidP="0029489E">
      <w:pPr>
        <w:ind w:firstLine="567"/>
        <w:jc w:val="both"/>
        <w:rPr>
          <w:sz w:val="28"/>
        </w:rPr>
      </w:pPr>
      <w:r w:rsidRPr="00837D74">
        <w:rPr>
          <w:sz w:val="28"/>
        </w:rPr>
        <w:t>1.Противомикробные средства – это фармакологическая группа лекарственных препаратов, направленная на уничтожение патогенной микрофлоры, находящейся в тканях организма человека, а также в окружающей среде.</w:t>
      </w:r>
    </w:p>
    <w:p w14:paraId="02C8C2B8" w14:textId="77777777" w:rsidR="0029489E" w:rsidRPr="00837D74" w:rsidRDefault="0029489E" w:rsidP="0029489E">
      <w:pPr>
        <w:ind w:firstLine="567"/>
        <w:jc w:val="both"/>
        <w:rPr>
          <w:sz w:val="28"/>
        </w:rPr>
      </w:pPr>
      <w:r w:rsidRPr="00837D74">
        <w:rPr>
          <w:sz w:val="28"/>
        </w:rPr>
        <w:t>2.Антисептики – группа лекарственных препаратов, направленная на уничтожение патогенной микрофлоры, находящейся на слизистых и кожи человека.</w:t>
      </w:r>
    </w:p>
    <w:p w14:paraId="6AE2B9A6" w14:textId="77777777" w:rsidR="0029489E" w:rsidRPr="00837D74" w:rsidRDefault="0029489E" w:rsidP="0029489E">
      <w:pPr>
        <w:ind w:firstLine="567"/>
        <w:jc w:val="both"/>
        <w:rPr>
          <w:sz w:val="28"/>
        </w:rPr>
      </w:pPr>
      <w:r w:rsidRPr="00837D74">
        <w:rPr>
          <w:sz w:val="28"/>
        </w:rPr>
        <w:t>3.Дезинфицирующие средства – группа лекарственных препаратов, направленная на уничтожение патогенной микрофлоры, находящейся в окружающей среде.</w:t>
      </w:r>
    </w:p>
    <w:p w14:paraId="16F906FA" w14:textId="77777777" w:rsidR="0029489E" w:rsidRPr="00837D74" w:rsidRDefault="0029489E" w:rsidP="0029489E">
      <w:pPr>
        <w:ind w:firstLine="567"/>
        <w:jc w:val="both"/>
        <w:rPr>
          <w:sz w:val="28"/>
        </w:rPr>
      </w:pPr>
      <w:r w:rsidRPr="00837D74">
        <w:rPr>
          <w:sz w:val="28"/>
        </w:rPr>
        <w:t>4. Химиотерапевтические средства – группа лекарственных препаратов, направленная на уничтожение патогенной микрофлоры, находящейся в организме человека.</w:t>
      </w:r>
    </w:p>
    <w:p w14:paraId="6A8D5DFD" w14:textId="77777777" w:rsidR="0029489E" w:rsidRDefault="0029489E" w:rsidP="0029489E">
      <w:pPr>
        <w:jc w:val="both"/>
        <w:rPr>
          <w:sz w:val="28"/>
        </w:rPr>
      </w:pPr>
      <w:r w:rsidRPr="00837D74">
        <w:rPr>
          <w:b/>
          <w:sz w:val="28"/>
        </w:rPr>
        <w:t>Упражнение 2</w:t>
      </w:r>
      <w:r w:rsidRPr="00837D74">
        <w:rPr>
          <w:sz w:val="28"/>
        </w:rPr>
        <w:t>.</w:t>
      </w:r>
      <w:r>
        <w:rPr>
          <w:sz w:val="28"/>
        </w:rPr>
        <w:t xml:space="preserve"> </w:t>
      </w:r>
      <w:r w:rsidRPr="00837D74">
        <w:rPr>
          <w:sz w:val="28"/>
        </w:rPr>
        <w:t>В тетради составить схему «Классификация противомикробных лекарственных средств»</w:t>
      </w:r>
    </w:p>
    <w:p w14:paraId="4C5BA374" w14:textId="77777777" w:rsidR="0029489E" w:rsidRPr="00837D74" w:rsidRDefault="0029489E" w:rsidP="0029489E">
      <w:pPr>
        <w:jc w:val="center"/>
        <w:rPr>
          <w:b/>
          <w:sz w:val="28"/>
        </w:rPr>
      </w:pPr>
      <w:r w:rsidRPr="00837D74">
        <w:rPr>
          <w:b/>
          <w:sz w:val="28"/>
        </w:rPr>
        <w:t>Эталон ответа:</w:t>
      </w:r>
    </w:p>
    <w:p w14:paraId="729A6C3C" w14:textId="77777777" w:rsidR="0029489E" w:rsidRDefault="0029489E" w:rsidP="0029489E">
      <w:pPr>
        <w:ind w:left="-142"/>
      </w:pPr>
      <w:r>
        <w:t xml:space="preserve">                                                      </w:t>
      </w:r>
      <w:r w:rsidRPr="00837D74">
        <w:rPr>
          <w:sz w:val="28"/>
        </w:rPr>
        <w:t>Противомикробные средства</w:t>
      </w:r>
    </w:p>
    <w:p w14:paraId="2937247F" w14:textId="0D912734" w:rsidR="0029489E" w:rsidRPr="00837D74" w:rsidRDefault="0029489E" w:rsidP="0029489E">
      <w:r w:rsidRPr="00837D74">
        <w:rPr>
          <w:noProof/>
        </w:rPr>
        <mc:AlternateContent>
          <mc:Choice Requires="wps">
            <w:drawing>
              <wp:anchor distT="0" distB="0" distL="114300" distR="114300" simplePos="0" relativeHeight="251712512" behindDoc="0" locked="0" layoutInCell="1" allowOverlap="1" wp14:anchorId="4FF5D22D" wp14:editId="6E45F9E8">
                <wp:simplePos x="0" y="0"/>
                <wp:positionH relativeFrom="column">
                  <wp:posOffset>1661795</wp:posOffset>
                </wp:positionH>
                <wp:positionV relativeFrom="paragraph">
                  <wp:posOffset>94615</wp:posOffset>
                </wp:positionV>
                <wp:extent cx="2468880" cy="370840"/>
                <wp:effectExtent l="17780" t="58420" r="18415" b="56515"/>
                <wp:wrapNone/>
                <wp:docPr id="90" name="Соединитель: усту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370840"/>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ED16905"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90" o:spid="_x0000_s1026" type="#_x0000_t34" style="position:absolute;margin-left:130.85pt;margin-top:7.45pt;width:194.4pt;height:2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">
                <v:stroke startarrow="block" endarrow="block"/>
              </v:shape>
            </w:pict>
          </mc:Fallback>
        </mc:AlternateContent>
      </w:r>
      <w:r w:rsidRPr="00837D74">
        <w:t>химиотерапевтические</w:t>
      </w:r>
    </w:p>
    <w:p w14:paraId="437FE8CA" w14:textId="77777777" w:rsidR="0029489E" w:rsidRPr="00837D74" w:rsidRDefault="0029489E" w:rsidP="0029489E">
      <w:r w:rsidRPr="00837D74">
        <w:t xml:space="preserve"> средства:  </w:t>
      </w:r>
    </w:p>
    <w:p w14:paraId="1D126042" w14:textId="77777777" w:rsidR="0029489E" w:rsidRPr="00837D74" w:rsidRDefault="0029489E" w:rsidP="0029489E">
      <w:pPr>
        <w:numPr>
          <w:ilvl w:val="0"/>
          <w:numId w:val="297"/>
        </w:numPr>
      </w:pPr>
      <w:r w:rsidRPr="00837D74">
        <w:t xml:space="preserve">антибиотики                                                                            антисептики и </w:t>
      </w:r>
      <w:proofErr w:type="gramStart"/>
      <w:r w:rsidRPr="00837D74">
        <w:t>дез.средства</w:t>
      </w:r>
      <w:proofErr w:type="gramEnd"/>
      <w:r w:rsidRPr="00837D74">
        <w:t>:</w:t>
      </w:r>
    </w:p>
    <w:p w14:paraId="65037367" w14:textId="77777777" w:rsidR="0029489E" w:rsidRPr="00837D74" w:rsidRDefault="0029489E" w:rsidP="0029489E">
      <w:pPr>
        <w:numPr>
          <w:ilvl w:val="0"/>
          <w:numId w:val="297"/>
        </w:numPr>
      </w:pPr>
      <w:r w:rsidRPr="00837D74">
        <w:t>сульфаниламиды                                                                   - галогенсодержащие</w:t>
      </w:r>
    </w:p>
    <w:p w14:paraId="506F35CC" w14:textId="77777777" w:rsidR="0029489E" w:rsidRPr="00837D74" w:rsidRDefault="0029489E" w:rsidP="0029489E">
      <w:pPr>
        <w:numPr>
          <w:ilvl w:val="0"/>
          <w:numId w:val="297"/>
        </w:numPr>
      </w:pPr>
      <w:r w:rsidRPr="00837D74">
        <w:t>противовирусные                                                                  - кислоты и щелочи</w:t>
      </w:r>
    </w:p>
    <w:p w14:paraId="556FA4DB" w14:textId="77777777" w:rsidR="0029489E" w:rsidRPr="00837D74" w:rsidRDefault="0029489E" w:rsidP="0029489E">
      <w:pPr>
        <w:numPr>
          <w:ilvl w:val="0"/>
          <w:numId w:val="297"/>
        </w:numPr>
      </w:pPr>
      <w:r w:rsidRPr="00837D74">
        <w:t>противогрибковые                                                                - окислители</w:t>
      </w:r>
    </w:p>
    <w:p w14:paraId="371445EB" w14:textId="77777777" w:rsidR="0029489E" w:rsidRPr="00837D74" w:rsidRDefault="0029489E" w:rsidP="0029489E">
      <w:pPr>
        <w:numPr>
          <w:ilvl w:val="0"/>
          <w:numId w:val="297"/>
        </w:numPr>
      </w:pPr>
      <w:r w:rsidRPr="00837D74">
        <w:t>противотуберкулезные                                                         - производные алифатического</w:t>
      </w:r>
    </w:p>
    <w:p w14:paraId="1FCB127A" w14:textId="77777777" w:rsidR="0029489E" w:rsidRPr="00837D74" w:rsidRDefault="0029489E" w:rsidP="0029489E">
      <w:pPr>
        <w:numPr>
          <w:ilvl w:val="0"/>
          <w:numId w:val="297"/>
        </w:numPr>
      </w:pPr>
      <w:r w:rsidRPr="00837D74">
        <w:t>противопротозойные                                                                ряда</w:t>
      </w:r>
    </w:p>
    <w:p w14:paraId="4C909E72" w14:textId="77777777" w:rsidR="0029489E" w:rsidRPr="00837D74" w:rsidRDefault="0029489E" w:rsidP="0029489E">
      <w:pPr>
        <w:numPr>
          <w:ilvl w:val="0"/>
          <w:numId w:val="297"/>
        </w:numPr>
      </w:pPr>
      <w:r w:rsidRPr="00837D74">
        <w:t>противоглистные                                                                   - производные ароматического</w:t>
      </w:r>
    </w:p>
    <w:p w14:paraId="631B6A3B" w14:textId="77777777" w:rsidR="0029489E" w:rsidRPr="00837D74" w:rsidRDefault="0029489E" w:rsidP="0029489E">
      <w:r w:rsidRPr="00837D74">
        <w:t xml:space="preserve">                                                                                                               ряда           </w:t>
      </w:r>
    </w:p>
    <w:p w14:paraId="2DC74C13" w14:textId="77777777" w:rsidR="0029489E" w:rsidRPr="00837D74" w:rsidRDefault="0029489E" w:rsidP="0029489E">
      <w:r w:rsidRPr="00837D74">
        <w:t xml:space="preserve">                                                                                                            - красители</w:t>
      </w:r>
    </w:p>
    <w:p w14:paraId="51BE4B4B" w14:textId="77777777" w:rsidR="0029489E" w:rsidRPr="00837D74" w:rsidRDefault="0029489E" w:rsidP="0029489E">
      <w:r w:rsidRPr="00837D74">
        <w:t xml:space="preserve">                                                                                                            - детергенты</w:t>
      </w:r>
    </w:p>
    <w:p w14:paraId="0C5B66A6" w14:textId="77777777" w:rsidR="0029489E" w:rsidRPr="00837D74" w:rsidRDefault="0029489E" w:rsidP="0029489E">
      <w:pPr>
        <w:ind w:left="-142"/>
      </w:pPr>
      <w:r w:rsidRPr="00837D74">
        <w:t xml:space="preserve">                                                                                                            - соединения металлов                                                                                  </w:t>
      </w:r>
    </w:p>
    <w:p w14:paraId="297D9F16" w14:textId="77777777" w:rsidR="0029489E" w:rsidRPr="00837D74" w:rsidRDefault="0029489E" w:rsidP="0029489E">
      <w:pPr>
        <w:spacing w:line="276" w:lineRule="auto"/>
        <w:rPr>
          <w:b/>
          <w:sz w:val="28"/>
          <w:szCs w:val="28"/>
        </w:rPr>
      </w:pPr>
      <w:r w:rsidRPr="00837D74">
        <w:rPr>
          <w:b/>
          <w:sz w:val="28"/>
          <w:szCs w:val="28"/>
        </w:rPr>
        <w:t xml:space="preserve">Практическое занятие 2. Противомикробные средства </w:t>
      </w:r>
    </w:p>
    <w:p w14:paraId="534CCBFC" w14:textId="77777777" w:rsidR="0029489E" w:rsidRPr="00837D74" w:rsidRDefault="0029489E" w:rsidP="0029489E">
      <w:pPr>
        <w:spacing w:line="276" w:lineRule="auto"/>
        <w:rPr>
          <w:sz w:val="28"/>
          <w:szCs w:val="28"/>
        </w:rPr>
      </w:pPr>
      <w:r w:rsidRPr="00837D74">
        <w:rPr>
          <w:b/>
          <w:sz w:val="28"/>
          <w:szCs w:val="28"/>
        </w:rPr>
        <w:t>Упражнение 1</w:t>
      </w:r>
      <w:r w:rsidRPr="00837D74">
        <w:rPr>
          <w:sz w:val="28"/>
          <w:szCs w:val="28"/>
        </w:rPr>
        <w:t>. Решить задачи – рассчитать количество дезинфицирующего средства, необходимое для приготовления:</w:t>
      </w:r>
    </w:p>
    <w:p w14:paraId="443A56D7" w14:textId="77777777" w:rsidR="0029489E" w:rsidRPr="00837D74" w:rsidRDefault="0029489E" w:rsidP="0029489E">
      <w:pPr>
        <w:numPr>
          <w:ilvl w:val="0"/>
          <w:numId w:val="304"/>
        </w:numPr>
        <w:spacing w:line="276" w:lineRule="auto"/>
        <w:ind w:hanging="218"/>
        <w:rPr>
          <w:sz w:val="28"/>
          <w:szCs w:val="28"/>
        </w:rPr>
      </w:pPr>
      <w:r w:rsidRPr="00837D74">
        <w:rPr>
          <w:sz w:val="28"/>
          <w:szCs w:val="28"/>
        </w:rPr>
        <w:t>0,5 % раствора хлорамина 1 литр</w:t>
      </w:r>
    </w:p>
    <w:p w14:paraId="0D225D36" w14:textId="77777777" w:rsidR="0029489E" w:rsidRPr="00837D74" w:rsidRDefault="0029489E" w:rsidP="0029489E">
      <w:pPr>
        <w:numPr>
          <w:ilvl w:val="0"/>
          <w:numId w:val="304"/>
        </w:numPr>
        <w:spacing w:line="276" w:lineRule="auto"/>
        <w:ind w:hanging="218"/>
        <w:rPr>
          <w:sz w:val="28"/>
          <w:szCs w:val="28"/>
        </w:rPr>
      </w:pPr>
      <w:r w:rsidRPr="00837D74">
        <w:rPr>
          <w:sz w:val="28"/>
          <w:szCs w:val="28"/>
        </w:rPr>
        <w:t>0,25% раствора хлорамина 500 мл.</w:t>
      </w:r>
    </w:p>
    <w:p w14:paraId="7A5E91B1" w14:textId="77777777" w:rsidR="0029489E" w:rsidRPr="00837D74" w:rsidRDefault="0029489E" w:rsidP="0029489E">
      <w:pPr>
        <w:numPr>
          <w:ilvl w:val="0"/>
          <w:numId w:val="304"/>
        </w:numPr>
        <w:spacing w:line="276" w:lineRule="auto"/>
        <w:ind w:hanging="218"/>
        <w:rPr>
          <w:sz w:val="28"/>
          <w:szCs w:val="28"/>
        </w:rPr>
      </w:pPr>
      <w:r w:rsidRPr="00837D74">
        <w:rPr>
          <w:sz w:val="28"/>
          <w:szCs w:val="28"/>
        </w:rPr>
        <w:t>1% раствора хлоргексидина 2 литра</w:t>
      </w:r>
    </w:p>
    <w:p w14:paraId="19083288" w14:textId="77777777" w:rsidR="0029489E" w:rsidRPr="00837D74" w:rsidRDefault="0029489E" w:rsidP="0029489E">
      <w:pPr>
        <w:spacing w:line="276" w:lineRule="auto"/>
        <w:ind w:left="-142"/>
        <w:jc w:val="center"/>
        <w:rPr>
          <w:b/>
          <w:sz w:val="28"/>
          <w:szCs w:val="28"/>
        </w:rPr>
      </w:pPr>
      <w:r w:rsidRPr="00837D74">
        <w:rPr>
          <w:b/>
          <w:sz w:val="28"/>
          <w:szCs w:val="28"/>
        </w:rPr>
        <w:lastRenderedPageBreak/>
        <w:t>Эталон ответа</w:t>
      </w:r>
    </w:p>
    <w:p w14:paraId="6A874F5D" w14:textId="77777777" w:rsidR="0029489E" w:rsidRPr="00837D74" w:rsidRDefault="0029489E" w:rsidP="0029489E">
      <w:pPr>
        <w:spacing w:line="276" w:lineRule="auto"/>
        <w:rPr>
          <w:sz w:val="28"/>
          <w:szCs w:val="28"/>
        </w:rPr>
      </w:pPr>
      <w:r>
        <w:rPr>
          <w:sz w:val="28"/>
          <w:szCs w:val="28"/>
        </w:rPr>
        <w:t>1</w:t>
      </w:r>
      <w:r w:rsidRPr="00837D74">
        <w:rPr>
          <w:sz w:val="28"/>
          <w:szCs w:val="28"/>
        </w:rPr>
        <w:t>. 0,5 гр. хлорамина – 100 мл. растворителя</w:t>
      </w:r>
    </w:p>
    <w:p w14:paraId="63FC9952" w14:textId="77777777" w:rsidR="0029489E" w:rsidRDefault="0029489E" w:rsidP="0029489E">
      <w:pPr>
        <w:spacing w:line="276" w:lineRule="auto"/>
        <w:rPr>
          <w:sz w:val="28"/>
          <w:szCs w:val="28"/>
        </w:rPr>
      </w:pPr>
      <w:r w:rsidRPr="00837D74">
        <w:rPr>
          <w:sz w:val="28"/>
          <w:szCs w:val="28"/>
        </w:rPr>
        <w:t>Х гр. хлорамина – 1000 мл растворителя     → Х = 0,5 * 1000 \ 100 =5 гр хлорамина</w:t>
      </w:r>
    </w:p>
    <w:p w14:paraId="6C92C643" w14:textId="77777777" w:rsidR="0029489E" w:rsidRPr="00837D74" w:rsidRDefault="0029489E" w:rsidP="0029489E">
      <w:pPr>
        <w:spacing w:line="276" w:lineRule="auto"/>
        <w:rPr>
          <w:sz w:val="28"/>
          <w:szCs w:val="28"/>
        </w:rPr>
      </w:pPr>
      <w:r w:rsidRPr="00837D74">
        <w:rPr>
          <w:sz w:val="28"/>
          <w:szCs w:val="28"/>
        </w:rPr>
        <w:t>2.</w:t>
      </w:r>
      <w:r>
        <w:rPr>
          <w:sz w:val="28"/>
          <w:szCs w:val="28"/>
        </w:rPr>
        <w:t xml:space="preserve"> </w:t>
      </w:r>
      <w:r w:rsidRPr="00837D74">
        <w:rPr>
          <w:sz w:val="28"/>
          <w:szCs w:val="28"/>
        </w:rPr>
        <w:t>0,25 гр. хлорамина – 100 мл. растворителя</w:t>
      </w:r>
    </w:p>
    <w:p w14:paraId="55CCF29F" w14:textId="77777777" w:rsidR="0029489E" w:rsidRDefault="0029489E" w:rsidP="0029489E">
      <w:pPr>
        <w:spacing w:line="276" w:lineRule="auto"/>
        <w:rPr>
          <w:sz w:val="28"/>
          <w:szCs w:val="28"/>
        </w:rPr>
      </w:pPr>
      <w:r w:rsidRPr="00837D74">
        <w:rPr>
          <w:sz w:val="28"/>
          <w:szCs w:val="28"/>
        </w:rPr>
        <w:t>Х гр. хлорамина – 500 мл растворителя     → Х = 0,25 * 500 \ 100 =1,2 гр хлорамина</w:t>
      </w:r>
    </w:p>
    <w:p w14:paraId="3284A863" w14:textId="77777777" w:rsidR="0029489E" w:rsidRPr="00837D74" w:rsidRDefault="0029489E" w:rsidP="0029489E">
      <w:pPr>
        <w:spacing w:line="276" w:lineRule="auto"/>
        <w:rPr>
          <w:sz w:val="28"/>
          <w:szCs w:val="28"/>
        </w:rPr>
      </w:pPr>
      <w:r w:rsidRPr="00837D74">
        <w:rPr>
          <w:sz w:val="28"/>
          <w:szCs w:val="28"/>
        </w:rPr>
        <w:t>3.</w:t>
      </w:r>
      <w:r>
        <w:rPr>
          <w:sz w:val="28"/>
          <w:szCs w:val="28"/>
        </w:rPr>
        <w:t xml:space="preserve"> 1,0 хлоргексидина </w:t>
      </w:r>
      <w:r w:rsidRPr="00837D74">
        <w:rPr>
          <w:sz w:val="28"/>
          <w:szCs w:val="28"/>
        </w:rPr>
        <w:t>– 100 мл. растворителя</w:t>
      </w:r>
    </w:p>
    <w:p w14:paraId="263CA3A6" w14:textId="77777777" w:rsidR="0029489E" w:rsidRPr="00837D74" w:rsidRDefault="0029489E" w:rsidP="0029489E">
      <w:pPr>
        <w:spacing w:line="276" w:lineRule="auto"/>
        <w:rPr>
          <w:sz w:val="28"/>
          <w:szCs w:val="28"/>
        </w:rPr>
      </w:pPr>
      <w:r>
        <w:rPr>
          <w:sz w:val="28"/>
          <w:szCs w:val="28"/>
        </w:rPr>
        <w:t xml:space="preserve">Х гр. хлоргекседина </w:t>
      </w:r>
      <w:r w:rsidRPr="00837D74">
        <w:rPr>
          <w:sz w:val="28"/>
          <w:szCs w:val="28"/>
        </w:rPr>
        <w:t>– 2000мл растворителя     → Х = 1,0 * 2000 \ 100 = 20,0гр. хлоргекседина</w:t>
      </w:r>
    </w:p>
    <w:p w14:paraId="7F5EEE4B" w14:textId="77777777" w:rsidR="0029489E" w:rsidRPr="00837D74" w:rsidRDefault="0029489E" w:rsidP="0029489E">
      <w:pPr>
        <w:spacing w:line="276" w:lineRule="auto"/>
        <w:rPr>
          <w:sz w:val="28"/>
          <w:szCs w:val="28"/>
        </w:rPr>
      </w:pPr>
      <w:r w:rsidRPr="00837D74">
        <w:rPr>
          <w:b/>
          <w:sz w:val="28"/>
          <w:szCs w:val="28"/>
          <w:u w:val="single"/>
        </w:rPr>
        <w:t>Упражнение 2</w:t>
      </w:r>
      <w:r w:rsidRPr="00837D74">
        <w:rPr>
          <w:sz w:val="28"/>
          <w:szCs w:val="28"/>
        </w:rPr>
        <w:t>.</w:t>
      </w:r>
      <w:r w:rsidRPr="00837D74">
        <w:rPr>
          <w:b/>
          <w:sz w:val="28"/>
          <w:szCs w:val="28"/>
        </w:rPr>
        <w:t xml:space="preserve"> </w:t>
      </w:r>
      <w:r w:rsidRPr="00837D74">
        <w:rPr>
          <w:sz w:val="28"/>
          <w:szCs w:val="28"/>
        </w:rPr>
        <w:t>Текст-задание по вопросам:</w:t>
      </w:r>
    </w:p>
    <w:p w14:paraId="77E8AF06" w14:textId="77777777" w:rsidR="0029489E" w:rsidRPr="00837D74" w:rsidRDefault="0029489E" w:rsidP="0029489E">
      <w:pPr>
        <w:numPr>
          <w:ilvl w:val="0"/>
          <w:numId w:val="298"/>
        </w:numPr>
        <w:spacing w:line="276" w:lineRule="auto"/>
        <w:rPr>
          <w:sz w:val="28"/>
          <w:szCs w:val="28"/>
        </w:rPr>
      </w:pPr>
      <w:r w:rsidRPr="00837D74">
        <w:rPr>
          <w:sz w:val="28"/>
          <w:szCs w:val="28"/>
        </w:rPr>
        <w:t>определение антибиотиков</w:t>
      </w:r>
    </w:p>
    <w:p w14:paraId="348F7C15" w14:textId="77777777" w:rsidR="0029489E" w:rsidRPr="00837D74" w:rsidRDefault="0029489E" w:rsidP="0029489E">
      <w:pPr>
        <w:numPr>
          <w:ilvl w:val="0"/>
          <w:numId w:val="298"/>
        </w:numPr>
        <w:spacing w:line="276" w:lineRule="auto"/>
        <w:rPr>
          <w:sz w:val="28"/>
          <w:szCs w:val="28"/>
        </w:rPr>
      </w:pPr>
      <w:r w:rsidRPr="00837D74">
        <w:rPr>
          <w:sz w:val="28"/>
          <w:szCs w:val="28"/>
        </w:rPr>
        <w:t>история открытия</w:t>
      </w:r>
    </w:p>
    <w:p w14:paraId="7F97F1B0" w14:textId="77777777" w:rsidR="0029489E" w:rsidRPr="00837D74" w:rsidRDefault="0029489E" w:rsidP="0029489E">
      <w:pPr>
        <w:numPr>
          <w:ilvl w:val="0"/>
          <w:numId w:val="298"/>
        </w:numPr>
        <w:spacing w:line="276" w:lineRule="auto"/>
        <w:rPr>
          <w:sz w:val="28"/>
          <w:szCs w:val="28"/>
        </w:rPr>
      </w:pPr>
      <w:r w:rsidRPr="00837D74">
        <w:rPr>
          <w:sz w:val="28"/>
          <w:szCs w:val="28"/>
        </w:rPr>
        <w:t>классификация. Вставьте в предложения недостающие слова.</w:t>
      </w:r>
    </w:p>
    <w:p w14:paraId="031FF8C2" w14:textId="77777777" w:rsidR="0029489E" w:rsidRPr="00837D74" w:rsidRDefault="0029489E" w:rsidP="0029489E">
      <w:pPr>
        <w:spacing w:line="276" w:lineRule="auto"/>
        <w:jc w:val="both"/>
        <w:rPr>
          <w:sz w:val="28"/>
          <w:szCs w:val="28"/>
        </w:rPr>
      </w:pPr>
      <w:r w:rsidRPr="00837D74">
        <w:rPr>
          <w:sz w:val="28"/>
          <w:szCs w:val="28"/>
        </w:rPr>
        <w:t>1.Антибиотиками называют вещества, продуцируемые ___________</w:t>
      </w:r>
    </w:p>
    <w:p w14:paraId="7C96DBDA" w14:textId="77777777" w:rsidR="0029489E" w:rsidRPr="00837D74" w:rsidRDefault="0029489E" w:rsidP="0029489E">
      <w:pPr>
        <w:spacing w:line="276" w:lineRule="auto"/>
        <w:jc w:val="both"/>
        <w:rPr>
          <w:sz w:val="28"/>
          <w:szCs w:val="28"/>
        </w:rPr>
      </w:pPr>
      <w:r w:rsidRPr="00837D74">
        <w:rPr>
          <w:sz w:val="28"/>
          <w:szCs w:val="28"/>
        </w:rPr>
        <w:t>и обладающие способностью ___________________________________.</w:t>
      </w:r>
    </w:p>
    <w:p w14:paraId="427D2EF0" w14:textId="77777777" w:rsidR="0029489E" w:rsidRPr="00837D74" w:rsidRDefault="0029489E" w:rsidP="0029489E">
      <w:pPr>
        <w:spacing w:line="276" w:lineRule="auto"/>
        <w:jc w:val="both"/>
        <w:rPr>
          <w:sz w:val="28"/>
          <w:szCs w:val="28"/>
        </w:rPr>
      </w:pPr>
      <w:r>
        <w:rPr>
          <w:sz w:val="28"/>
          <w:szCs w:val="28"/>
        </w:rPr>
        <w:t xml:space="preserve">Антибиотики относятся к </w:t>
      </w:r>
      <w:r w:rsidRPr="00837D74">
        <w:rPr>
          <w:sz w:val="28"/>
          <w:szCs w:val="28"/>
        </w:rPr>
        <w:t>____________________________________</w:t>
      </w:r>
    </w:p>
    <w:p w14:paraId="577E7797" w14:textId="77777777" w:rsidR="0029489E" w:rsidRPr="00837D74" w:rsidRDefault="0029489E" w:rsidP="0029489E">
      <w:pPr>
        <w:spacing w:line="276" w:lineRule="auto"/>
        <w:jc w:val="both"/>
        <w:rPr>
          <w:sz w:val="28"/>
          <w:szCs w:val="28"/>
        </w:rPr>
      </w:pPr>
      <w:r>
        <w:rPr>
          <w:sz w:val="28"/>
          <w:szCs w:val="28"/>
        </w:rPr>
        <w:t xml:space="preserve">Средствам. </w:t>
      </w:r>
      <w:r w:rsidRPr="00837D74">
        <w:rPr>
          <w:sz w:val="28"/>
          <w:szCs w:val="28"/>
        </w:rPr>
        <w:t>В основе действия антибиотиков лежит явление _______</w:t>
      </w:r>
      <w:r>
        <w:rPr>
          <w:sz w:val="28"/>
          <w:szCs w:val="28"/>
        </w:rPr>
        <w:t>________</w:t>
      </w:r>
      <w:r w:rsidRPr="00837D74">
        <w:rPr>
          <w:sz w:val="28"/>
          <w:szCs w:val="28"/>
        </w:rPr>
        <w:t xml:space="preserve">    </w:t>
      </w:r>
    </w:p>
    <w:p w14:paraId="29BEC3DC" w14:textId="77777777" w:rsidR="0029489E" w:rsidRPr="00837D74" w:rsidRDefault="0029489E" w:rsidP="0029489E">
      <w:pPr>
        <w:spacing w:line="276" w:lineRule="auto"/>
        <w:jc w:val="both"/>
        <w:rPr>
          <w:sz w:val="28"/>
          <w:szCs w:val="28"/>
        </w:rPr>
      </w:pPr>
      <w:r w:rsidRPr="00837D74">
        <w:rPr>
          <w:sz w:val="28"/>
          <w:szCs w:val="28"/>
        </w:rPr>
        <w:t>открытое впервые Пастером.</w:t>
      </w:r>
      <w:r>
        <w:rPr>
          <w:sz w:val="28"/>
          <w:szCs w:val="28"/>
        </w:rPr>
        <w:t xml:space="preserve"> </w:t>
      </w:r>
      <w:r w:rsidRPr="00837D74">
        <w:rPr>
          <w:sz w:val="28"/>
          <w:szCs w:val="28"/>
        </w:rPr>
        <w:t>Сущность этого явления заключается в том, что _______________.</w:t>
      </w:r>
    </w:p>
    <w:p w14:paraId="166C86E5" w14:textId="77777777" w:rsidR="0029489E" w:rsidRPr="00837D74" w:rsidRDefault="0029489E" w:rsidP="0029489E">
      <w:pPr>
        <w:spacing w:line="276" w:lineRule="auto"/>
        <w:jc w:val="both"/>
        <w:rPr>
          <w:sz w:val="28"/>
          <w:szCs w:val="28"/>
        </w:rPr>
      </w:pPr>
      <w:r w:rsidRPr="00837D74">
        <w:rPr>
          <w:sz w:val="28"/>
          <w:szCs w:val="28"/>
        </w:rPr>
        <w:t>2. Первые антибиотики были выделены из ________________________.</w:t>
      </w:r>
    </w:p>
    <w:p w14:paraId="5C7FCCF7" w14:textId="77777777" w:rsidR="0029489E" w:rsidRPr="00837D74" w:rsidRDefault="0029489E" w:rsidP="0029489E">
      <w:pPr>
        <w:spacing w:line="276" w:lineRule="auto"/>
        <w:jc w:val="both"/>
        <w:rPr>
          <w:sz w:val="28"/>
          <w:szCs w:val="28"/>
        </w:rPr>
      </w:pPr>
      <w:r w:rsidRPr="00837D74">
        <w:rPr>
          <w:sz w:val="28"/>
          <w:szCs w:val="28"/>
        </w:rPr>
        <w:t xml:space="preserve">Первые наблюдения микробного антагонизма или _________________ в </w:t>
      </w:r>
    </w:p>
    <w:p w14:paraId="2DE70E67" w14:textId="77777777" w:rsidR="0029489E" w:rsidRPr="00837D74" w:rsidRDefault="0029489E" w:rsidP="0029489E">
      <w:pPr>
        <w:spacing w:line="276" w:lineRule="auto"/>
        <w:jc w:val="both"/>
        <w:rPr>
          <w:sz w:val="28"/>
          <w:szCs w:val="28"/>
        </w:rPr>
      </w:pPr>
      <w:r w:rsidRPr="00837D74">
        <w:rPr>
          <w:sz w:val="28"/>
          <w:szCs w:val="28"/>
        </w:rPr>
        <w:t>эксперименте в 1871 – 1872 гг. обнаружены __________ и ___________.</w:t>
      </w:r>
    </w:p>
    <w:p w14:paraId="142043C3" w14:textId="77777777" w:rsidR="0029489E" w:rsidRPr="00837D74" w:rsidRDefault="0029489E" w:rsidP="0029489E">
      <w:pPr>
        <w:spacing w:line="276" w:lineRule="auto"/>
        <w:rPr>
          <w:sz w:val="28"/>
          <w:szCs w:val="28"/>
        </w:rPr>
      </w:pPr>
      <w:r w:rsidRPr="00837D74">
        <w:rPr>
          <w:sz w:val="28"/>
          <w:szCs w:val="28"/>
        </w:rPr>
        <w:t>В 1828 г. ученым _______________ был открыт _______________.</w:t>
      </w:r>
    </w:p>
    <w:p w14:paraId="34D4481D" w14:textId="77777777" w:rsidR="0029489E" w:rsidRPr="00837D74" w:rsidRDefault="0029489E" w:rsidP="0029489E">
      <w:pPr>
        <w:spacing w:line="276" w:lineRule="auto"/>
        <w:rPr>
          <w:sz w:val="28"/>
          <w:szCs w:val="28"/>
        </w:rPr>
      </w:pPr>
      <w:r w:rsidRPr="00837D74">
        <w:rPr>
          <w:sz w:val="28"/>
          <w:szCs w:val="28"/>
        </w:rPr>
        <w:t>Однако _______ в чистом виде удалось получить только в ______</w:t>
      </w:r>
    </w:p>
    <w:p w14:paraId="4EDF43D2" w14:textId="77777777" w:rsidR="0029489E" w:rsidRPr="00837D74" w:rsidRDefault="0029489E" w:rsidP="0029489E">
      <w:pPr>
        <w:spacing w:line="276" w:lineRule="auto"/>
        <w:rPr>
          <w:sz w:val="28"/>
          <w:szCs w:val="28"/>
        </w:rPr>
      </w:pPr>
      <w:r w:rsidRPr="00837D74">
        <w:rPr>
          <w:sz w:val="28"/>
          <w:szCs w:val="28"/>
        </w:rPr>
        <w:t xml:space="preserve">году ученым _____________ и _______. В СССР пенициллин выделен в </w:t>
      </w:r>
    </w:p>
    <w:p w14:paraId="6639AD79" w14:textId="77777777" w:rsidR="0029489E" w:rsidRPr="00837D74" w:rsidRDefault="0029489E" w:rsidP="0029489E">
      <w:pPr>
        <w:spacing w:line="276" w:lineRule="auto"/>
        <w:rPr>
          <w:sz w:val="28"/>
          <w:szCs w:val="28"/>
        </w:rPr>
      </w:pPr>
      <w:r w:rsidRPr="00837D74">
        <w:rPr>
          <w:sz w:val="28"/>
          <w:szCs w:val="28"/>
        </w:rPr>
        <w:t xml:space="preserve">___________ году ученым _____________________. </w:t>
      </w:r>
    </w:p>
    <w:p w14:paraId="4DC0E129" w14:textId="77777777" w:rsidR="0029489E" w:rsidRPr="00837D74" w:rsidRDefault="0029489E" w:rsidP="0029489E">
      <w:pPr>
        <w:spacing w:line="276" w:lineRule="auto"/>
        <w:rPr>
          <w:sz w:val="28"/>
          <w:szCs w:val="28"/>
        </w:rPr>
      </w:pPr>
      <w:r w:rsidRPr="00837D74">
        <w:rPr>
          <w:sz w:val="28"/>
          <w:szCs w:val="28"/>
        </w:rPr>
        <w:t>3. Антибиотики классифицируются по следующим принципам:</w:t>
      </w:r>
    </w:p>
    <w:p w14:paraId="7B8AB270" w14:textId="77777777" w:rsidR="0029489E" w:rsidRPr="00837D74" w:rsidRDefault="0029489E" w:rsidP="0029489E">
      <w:pPr>
        <w:spacing w:line="276" w:lineRule="auto"/>
        <w:rPr>
          <w:sz w:val="28"/>
          <w:szCs w:val="28"/>
        </w:rPr>
      </w:pPr>
      <w:r w:rsidRPr="00837D74">
        <w:rPr>
          <w:sz w:val="28"/>
          <w:szCs w:val="28"/>
        </w:rPr>
        <w:t>1. ______________________</w:t>
      </w:r>
    </w:p>
    <w:p w14:paraId="12EC7D02" w14:textId="77777777" w:rsidR="0029489E" w:rsidRPr="00837D74" w:rsidRDefault="0029489E" w:rsidP="0029489E">
      <w:pPr>
        <w:spacing w:line="276" w:lineRule="auto"/>
        <w:rPr>
          <w:sz w:val="28"/>
          <w:szCs w:val="28"/>
        </w:rPr>
      </w:pPr>
      <w:r w:rsidRPr="00837D74">
        <w:rPr>
          <w:sz w:val="28"/>
          <w:szCs w:val="28"/>
        </w:rPr>
        <w:t>2. ______________________</w:t>
      </w:r>
    </w:p>
    <w:p w14:paraId="15847532" w14:textId="77777777" w:rsidR="0029489E" w:rsidRPr="00837D74" w:rsidRDefault="0029489E" w:rsidP="0029489E">
      <w:pPr>
        <w:spacing w:line="276" w:lineRule="auto"/>
        <w:rPr>
          <w:sz w:val="28"/>
          <w:szCs w:val="28"/>
        </w:rPr>
      </w:pPr>
      <w:r w:rsidRPr="00837D74">
        <w:rPr>
          <w:sz w:val="28"/>
          <w:szCs w:val="28"/>
        </w:rPr>
        <w:t>3.______________________</w:t>
      </w:r>
    </w:p>
    <w:p w14:paraId="1590ACE0" w14:textId="77777777" w:rsidR="0029489E" w:rsidRPr="00837D74" w:rsidRDefault="0029489E" w:rsidP="0029489E">
      <w:pPr>
        <w:spacing w:line="276" w:lineRule="auto"/>
        <w:rPr>
          <w:sz w:val="28"/>
          <w:szCs w:val="28"/>
        </w:rPr>
      </w:pPr>
      <w:r w:rsidRPr="00837D74">
        <w:rPr>
          <w:sz w:val="28"/>
          <w:szCs w:val="28"/>
        </w:rPr>
        <w:t>По ________ антибиотики бывают __________, т.е. _______и _____________ действия.</w:t>
      </w:r>
      <w:r>
        <w:rPr>
          <w:sz w:val="28"/>
          <w:szCs w:val="28"/>
        </w:rPr>
        <w:t xml:space="preserve"> </w:t>
      </w:r>
      <w:r w:rsidRPr="00837D74">
        <w:rPr>
          <w:sz w:val="28"/>
          <w:szCs w:val="28"/>
        </w:rPr>
        <w:t>По ________ действия антибиотики бывают бактерио ______и ________________ действия.</w:t>
      </w:r>
    </w:p>
    <w:p w14:paraId="6A44B935" w14:textId="77777777" w:rsidR="0029489E" w:rsidRPr="00837D74" w:rsidRDefault="0029489E" w:rsidP="0029489E">
      <w:pPr>
        <w:spacing w:line="276" w:lineRule="auto"/>
        <w:rPr>
          <w:sz w:val="28"/>
          <w:szCs w:val="28"/>
        </w:rPr>
      </w:pPr>
      <w:r w:rsidRPr="00837D74">
        <w:rPr>
          <w:sz w:val="28"/>
          <w:szCs w:val="28"/>
        </w:rPr>
        <w:t>4. По ______ структуре антибиотики делятся на:</w:t>
      </w:r>
    </w:p>
    <w:p w14:paraId="69820A0E" w14:textId="77777777" w:rsidR="0029489E" w:rsidRPr="00837D74" w:rsidRDefault="0029489E" w:rsidP="0029489E">
      <w:pPr>
        <w:spacing w:line="276" w:lineRule="auto"/>
        <w:rPr>
          <w:sz w:val="28"/>
          <w:szCs w:val="28"/>
        </w:rPr>
      </w:pPr>
      <w:r w:rsidRPr="00837D74">
        <w:rPr>
          <w:sz w:val="28"/>
          <w:szCs w:val="28"/>
        </w:rPr>
        <w:t>1. В -______. К ним относятся ______, _______</w:t>
      </w:r>
    </w:p>
    <w:p w14:paraId="3CC8B931" w14:textId="77777777" w:rsidR="0029489E" w:rsidRPr="00837D74" w:rsidRDefault="0029489E" w:rsidP="0029489E">
      <w:pPr>
        <w:spacing w:line="276" w:lineRule="auto"/>
        <w:rPr>
          <w:sz w:val="28"/>
          <w:szCs w:val="28"/>
        </w:rPr>
      </w:pPr>
      <w:r w:rsidRPr="00837D74">
        <w:rPr>
          <w:sz w:val="28"/>
          <w:szCs w:val="28"/>
        </w:rPr>
        <w:t xml:space="preserve">2. макролиды </w:t>
      </w:r>
    </w:p>
    <w:p w14:paraId="7B755B2C" w14:textId="77777777" w:rsidR="0029489E" w:rsidRPr="00837D74" w:rsidRDefault="0029489E" w:rsidP="0029489E">
      <w:pPr>
        <w:spacing w:line="276" w:lineRule="auto"/>
        <w:rPr>
          <w:sz w:val="28"/>
          <w:szCs w:val="28"/>
        </w:rPr>
      </w:pPr>
      <w:r w:rsidRPr="00837D74">
        <w:rPr>
          <w:sz w:val="28"/>
          <w:szCs w:val="28"/>
        </w:rPr>
        <w:t>3. ____________________</w:t>
      </w:r>
    </w:p>
    <w:p w14:paraId="6037A709" w14:textId="77777777" w:rsidR="0029489E" w:rsidRPr="00837D74" w:rsidRDefault="0029489E" w:rsidP="0029489E">
      <w:pPr>
        <w:spacing w:line="276" w:lineRule="auto"/>
        <w:rPr>
          <w:sz w:val="28"/>
          <w:szCs w:val="28"/>
        </w:rPr>
      </w:pPr>
      <w:r w:rsidRPr="00837D74">
        <w:rPr>
          <w:sz w:val="28"/>
          <w:szCs w:val="28"/>
        </w:rPr>
        <w:t xml:space="preserve">4. левоммцитины </w:t>
      </w:r>
    </w:p>
    <w:p w14:paraId="520FEE71" w14:textId="77777777" w:rsidR="0029489E" w:rsidRPr="00837D74" w:rsidRDefault="0029489E" w:rsidP="0029489E">
      <w:pPr>
        <w:spacing w:line="276" w:lineRule="auto"/>
        <w:rPr>
          <w:sz w:val="28"/>
          <w:szCs w:val="28"/>
        </w:rPr>
      </w:pPr>
      <w:r w:rsidRPr="00837D74">
        <w:rPr>
          <w:sz w:val="28"/>
          <w:szCs w:val="28"/>
        </w:rPr>
        <w:lastRenderedPageBreak/>
        <w:t>5. ___________________</w:t>
      </w:r>
    </w:p>
    <w:p w14:paraId="483B4DA7" w14:textId="77777777" w:rsidR="0029489E" w:rsidRPr="00837D74" w:rsidRDefault="0029489E" w:rsidP="0029489E">
      <w:pPr>
        <w:spacing w:line="276" w:lineRule="auto"/>
        <w:rPr>
          <w:sz w:val="28"/>
          <w:szCs w:val="28"/>
        </w:rPr>
      </w:pPr>
      <w:r w:rsidRPr="00837D74">
        <w:rPr>
          <w:sz w:val="28"/>
          <w:szCs w:val="28"/>
        </w:rPr>
        <w:t xml:space="preserve">6. линкозамиды </w:t>
      </w:r>
    </w:p>
    <w:p w14:paraId="261EC906" w14:textId="77777777" w:rsidR="0029489E" w:rsidRPr="00837D74" w:rsidRDefault="0029489E" w:rsidP="0029489E">
      <w:pPr>
        <w:spacing w:line="276" w:lineRule="auto"/>
        <w:rPr>
          <w:sz w:val="28"/>
          <w:szCs w:val="28"/>
        </w:rPr>
      </w:pPr>
      <w:r w:rsidRPr="00837D74">
        <w:rPr>
          <w:sz w:val="28"/>
          <w:szCs w:val="28"/>
        </w:rPr>
        <w:t>7. __________________</w:t>
      </w:r>
    </w:p>
    <w:p w14:paraId="0612BE5B" w14:textId="77777777" w:rsidR="0029489E" w:rsidRPr="00837D74" w:rsidRDefault="0029489E" w:rsidP="0029489E">
      <w:pPr>
        <w:spacing w:line="276" w:lineRule="auto"/>
        <w:rPr>
          <w:sz w:val="28"/>
          <w:szCs w:val="28"/>
        </w:rPr>
      </w:pPr>
      <w:r w:rsidRPr="00837D74">
        <w:rPr>
          <w:sz w:val="28"/>
          <w:szCs w:val="28"/>
        </w:rPr>
        <w:t>5.К группе пенициллина относятся антибиотики ____.</w:t>
      </w:r>
      <w:r>
        <w:rPr>
          <w:sz w:val="28"/>
          <w:szCs w:val="28"/>
        </w:rPr>
        <w:t xml:space="preserve"> </w:t>
      </w:r>
      <w:r w:rsidRPr="00837D74">
        <w:rPr>
          <w:sz w:val="28"/>
          <w:szCs w:val="28"/>
        </w:rPr>
        <w:t>К группе цефалоспоринов - ______________________</w:t>
      </w:r>
      <w:r>
        <w:rPr>
          <w:sz w:val="28"/>
          <w:szCs w:val="28"/>
        </w:rPr>
        <w:t>. К группе___________</w:t>
      </w:r>
      <w:r w:rsidRPr="00837D74">
        <w:rPr>
          <w:sz w:val="28"/>
          <w:szCs w:val="28"/>
        </w:rPr>
        <w:t>относятся азитромицин,</w:t>
      </w:r>
      <w:r>
        <w:rPr>
          <w:sz w:val="28"/>
          <w:szCs w:val="28"/>
        </w:rPr>
        <w:t xml:space="preserve"> </w:t>
      </w:r>
      <w:r w:rsidRPr="00837D74">
        <w:rPr>
          <w:sz w:val="28"/>
          <w:szCs w:val="28"/>
        </w:rPr>
        <w:t>кларитромицин, эротромицин. К группе тетрациклина относятся _________________.</w:t>
      </w:r>
      <w:r>
        <w:rPr>
          <w:sz w:val="28"/>
          <w:szCs w:val="28"/>
        </w:rPr>
        <w:t xml:space="preserve"> </w:t>
      </w:r>
      <w:r w:rsidRPr="00837D74">
        <w:rPr>
          <w:sz w:val="28"/>
          <w:szCs w:val="28"/>
        </w:rPr>
        <w:t>К ____________ отно</w:t>
      </w:r>
      <w:r>
        <w:rPr>
          <w:sz w:val="28"/>
          <w:szCs w:val="28"/>
        </w:rPr>
        <w:t>сятся стрептомицин, канамицин,</w:t>
      </w:r>
      <w:r w:rsidRPr="00837D74">
        <w:rPr>
          <w:sz w:val="28"/>
          <w:szCs w:val="28"/>
        </w:rPr>
        <w:t xml:space="preserve"> гентамицин, амикацин.</w:t>
      </w:r>
      <w:r>
        <w:rPr>
          <w:sz w:val="28"/>
          <w:szCs w:val="28"/>
        </w:rPr>
        <w:t xml:space="preserve"> </w:t>
      </w:r>
    </w:p>
    <w:p w14:paraId="181D4E00" w14:textId="77777777" w:rsidR="0029489E" w:rsidRPr="00837D74" w:rsidRDefault="0029489E" w:rsidP="0029489E">
      <w:pPr>
        <w:spacing w:line="276" w:lineRule="auto"/>
        <w:rPr>
          <w:sz w:val="28"/>
          <w:szCs w:val="28"/>
        </w:rPr>
      </w:pPr>
      <w:r w:rsidRPr="00837D74">
        <w:rPr>
          <w:sz w:val="28"/>
          <w:szCs w:val="28"/>
        </w:rPr>
        <w:t>6. К группе пенициллина относятся антибиотики ____.</w:t>
      </w:r>
      <w:r>
        <w:rPr>
          <w:sz w:val="28"/>
          <w:szCs w:val="28"/>
        </w:rPr>
        <w:t xml:space="preserve"> </w:t>
      </w:r>
      <w:r w:rsidRPr="00837D74">
        <w:rPr>
          <w:sz w:val="28"/>
          <w:szCs w:val="28"/>
        </w:rPr>
        <w:t>К группе цефалоспоринов - ______________________</w:t>
      </w:r>
      <w:r>
        <w:rPr>
          <w:sz w:val="28"/>
          <w:szCs w:val="28"/>
        </w:rPr>
        <w:t xml:space="preserve"> К группе____________</w:t>
      </w:r>
      <w:r w:rsidRPr="00837D74">
        <w:rPr>
          <w:sz w:val="28"/>
          <w:szCs w:val="28"/>
        </w:rPr>
        <w:t>относятся азитромицин,</w:t>
      </w:r>
      <w:r>
        <w:rPr>
          <w:sz w:val="28"/>
          <w:szCs w:val="28"/>
        </w:rPr>
        <w:t xml:space="preserve"> </w:t>
      </w:r>
      <w:r w:rsidRPr="00837D74">
        <w:rPr>
          <w:sz w:val="28"/>
          <w:szCs w:val="28"/>
        </w:rPr>
        <w:t>кларитромицин, эротромицин. К группе тетрациклина относятся _________________.</w:t>
      </w:r>
      <w:r>
        <w:rPr>
          <w:sz w:val="28"/>
          <w:szCs w:val="28"/>
        </w:rPr>
        <w:t xml:space="preserve"> </w:t>
      </w:r>
      <w:r w:rsidRPr="00837D74">
        <w:rPr>
          <w:sz w:val="28"/>
          <w:szCs w:val="28"/>
        </w:rPr>
        <w:t xml:space="preserve">К ____________ относятся стрептомицин, </w:t>
      </w:r>
      <w:proofErr w:type="gramStart"/>
      <w:r w:rsidRPr="00837D74">
        <w:rPr>
          <w:sz w:val="28"/>
          <w:szCs w:val="28"/>
        </w:rPr>
        <w:t xml:space="preserve">канамицин,   </w:t>
      </w:r>
      <w:proofErr w:type="gramEnd"/>
      <w:r w:rsidRPr="00837D74">
        <w:rPr>
          <w:sz w:val="28"/>
          <w:szCs w:val="28"/>
        </w:rPr>
        <w:t>гентамицин, амикацин.</w:t>
      </w:r>
    </w:p>
    <w:p w14:paraId="37461E88" w14:textId="77777777" w:rsidR="0029489E" w:rsidRPr="00837D74" w:rsidRDefault="0029489E" w:rsidP="0029489E">
      <w:pPr>
        <w:spacing w:line="276" w:lineRule="auto"/>
        <w:rPr>
          <w:sz w:val="28"/>
          <w:szCs w:val="28"/>
          <w:u w:val="single"/>
        </w:rPr>
      </w:pPr>
      <w:r w:rsidRPr="00837D74">
        <w:rPr>
          <w:bCs/>
          <w:iCs/>
          <w:sz w:val="28"/>
          <w:szCs w:val="28"/>
          <w:u w:val="single"/>
        </w:rPr>
        <w:t>Эталон ответа:</w:t>
      </w:r>
    </w:p>
    <w:p w14:paraId="180E1AA8" w14:textId="77777777" w:rsidR="0029489E" w:rsidRPr="00837D74" w:rsidRDefault="0029489E" w:rsidP="0029489E">
      <w:pPr>
        <w:spacing w:line="276" w:lineRule="auto"/>
        <w:jc w:val="both"/>
        <w:rPr>
          <w:sz w:val="28"/>
          <w:szCs w:val="28"/>
        </w:rPr>
      </w:pPr>
      <w:r w:rsidRPr="00837D74">
        <w:rPr>
          <w:sz w:val="28"/>
          <w:szCs w:val="28"/>
        </w:rPr>
        <w:t xml:space="preserve">            1.</w:t>
      </w:r>
      <w:r w:rsidRPr="00837D74">
        <w:rPr>
          <w:sz w:val="28"/>
          <w:szCs w:val="28"/>
        </w:rPr>
        <w:tab/>
        <w:t>Антибиотиками называются вещества, продуцируемые</w:t>
      </w:r>
      <w:r w:rsidRPr="00837D74">
        <w:rPr>
          <w:sz w:val="28"/>
          <w:szCs w:val="28"/>
        </w:rPr>
        <w:br/>
        <w:t>микроорганизмами, высшими растениями, животными тканями в процессе их</w:t>
      </w:r>
      <w:r w:rsidRPr="00837D74">
        <w:rPr>
          <w:sz w:val="28"/>
          <w:szCs w:val="28"/>
        </w:rPr>
        <w:br/>
        <w:t>жизнедеятельности и обладающие способностью оказывать избирательное</w:t>
      </w:r>
      <w:r w:rsidRPr="00837D74">
        <w:rPr>
          <w:sz w:val="28"/>
          <w:szCs w:val="28"/>
        </w:rPr>
        <w:br/>
        <w:t>бактериостатическое или бактерицидное действие.</w:t>
      </w:r>
    </w:p>
    <w:p w14:paraId="70214AF0" w14:textId="77777777" w:rsidR="0029489E" w:rsidRPr="00837D74" w:rsidRDefault="0029489E" w:rsidP="0029489E">
      <w:pPr>
        <w:spacing w:line="276" w:lineRule="auto"/>
        <w:jc w:val="both"/>
        <w:rPr>
          <w:sz w:val="28"/>
          <w:szCs w:val="28"/>
        </w:rPr>
      </w:pPr>
      <w:r w:rsidRPr="00837D74">
        <w:rPr>
          <w:sz w:val="28"/>
          <w:szCs w:val="28"/>
        </w:rPr>
        <w:t>Антибиотики относятся к химиотерапевтическим средствам. В основе действия антибиотиков лежит явление антагонизма (или антибиоза), открытое впервые Пастером. Сущность этого явления заключается в том, что одни микроорганизмы выделяют в окружающую среду вещества, способные подавлять рост и размножение других микроорганизмов.</w:t>
      </w:r>
    </w:p>
    <w:p w14:paraId="4844C3F6" w14:textId="77777777" w:rsidR="0029489E" w:rsidRPr="00837D74" w:rsidRDefault="0029489E" w:rsidP="0029489E">
      <w:pPr>
        <w:spacing w:line="276" w:lineRule="auto"/>
        <w:jc w:val="both"/>
        <w:rPr>
          <w:sz w:val="28"/>
          <w:szCs w:val="28"/>
        </w:rPr>
      </w:pPr>
      <w:r w:rsidRPr="00837D74">
        <w:rPr>
          <w:sz w:val="28"/>
          <w:szCs w:val="28"/>
        </w:rPr>
        <w:t xml:space="preserve">            2.</w:t>
      </w:r>
      <w:r w:rsidRPr="00837D74">
        <w:rPr>
          <w:sz w:val="28"/>
          <w:szCs w:val="28"/>
        </w:rPr>
        <w:tab/>
        <w:t>Первые антибиотики были выдел</w:t>
      </w:r>
      <w:r>
        <w:rPr>
          <w:sz w:val="28"/>
          <w:szCs w:val="28"/>
        </w:rPr>
        <w:t xml:space="preserve">ены из различных видов плесени. </w:t>
      </w:r>
      <w:r w:rsidRPr="00837D74">
        <w:rPr>
          <w:sz w:val="28"/>
          <w:szCs w:val="28"/>
        </w:rPr>
        <w:t>Первые наблюдения микробного антагонизма или антибиоза в эксперименте</w:t>
      </w:r>
      <w:r>
        <w:rPr>
          <w:sz w:val="28"/>
          <w:szCs w:val="28"/>
        </w:rPr>
        <w:t xml:space="preserve"> </w:t>
      </w:r>
      <w:r w:rsidRPr="00837D74">
        <w:rPr>
          <w:sz w:val="28"/>
          <w:szCs w:val="28"/>
        </w:rPr>
        <w:t>в</w:t>
      </w:r>
      <w:r>
        <w:rPr>
          <w:sz w:val="28"/>
          <w:szCs w:val="28"/>
        </w:rPr>
        <w:t xml:space="preserve"> </w:t>
      </w:r>
      <w:r w:rsidRPr="00837D74">
        <w:rPr>
          <w:sz w:val="28"/>
          <w:szCs w:val="28"/>
        </w:rPr>
        <w:t>1871 - 1872 годах обнаружены русскими учеными Манассеином и</w:t>
      </w:r>
      <w:r>
        <w:rPr>
          <w:sz w:val="28"/>
          <w:szCs w:val="28"/>
        </w:rPr>
        <w:t xml:space="preserve"> </w:t>
      </w:r>
      <w:r w:rsidRPr="00837D74">
        <w:rPr>
          <w:sz w:val="28"/>
          <w:szCs w:val="28"/>
        </w:rPr>
        <w:t>Полотебновым</w:t>
      </w:r>
      <w:r>
        <w:rPr>
          <w:sz w:val="28"/>
          <w:szCs w:val="28"/>
        </w:rPr>
        <w:t>.</w:t>
      </w:r>
      <w:r w:rsidRPr="00837D74">
        <w:rPr>
          <w:sz w:val="28"/>
          <w:szCs w:val="28"/>
        </w:rPr>
        <w:t xml:space="preserve"> </w:t>
      </w:r>
      <w:r>
        <w:rPr>
          <w:sz w:val="28"/>
          <w:szCs w:val="28"/>
        </w:rPr>
        <w:t xml:space="preserve">В </w:t>
      </w:r>
      <w:r w:rsidRPr="00837D74">
        <w:rPr>
          <w:sz w:val="28"/>
          <w:szCs w:val="28"/>
        </w:rPr>
        <w:t>1928 году ученым Флемингом был открыт пенициллин. Однако пенициллин в чистом виде удалось получить только в 1940 году ученым Флори и Чейну. В СССР пенициллин выделен в 1942 году ученым Ермольевой.</w:t>
      </w:r>
    </w:p>
    <w:p w14:paraId="111E8811" w14:textId="77777777" w:rsidR="0029489E" w:rsidRPr="00837D74" w:rsidRDefault="0029489E" w:rsidP="0029489E">
      <w:pPr>
        <w:spacing w:line="276" w:lineRule="auto"/>
        <w:jc w:val="both"/>
        <w:rPr>
          <w:sz w:val="28"/>
          <w:szCs w:val="28"/>
        </w:rPr>
      </w:pPr>
      <w:r w:rsidRPr="00837D74">
        <w:rPr>
          <w:bCs/>
          <w:sz w:val="28"/>
          <w:szCs w:val="28"/>
        </w:rPr>
        <w:t xml:space="preserve">            3.</w:t>
      </w:r>
      <w:r w:rsidRPr="00837D74">
        <w:rPr>
          <w:bCs/>
          <w:sz w:val="28"/>
          <w:szCs w:val="28"/>
        </w:rPr>
        <w:tab/>
        <w:t>Антибиотики классифицируются по следующим принципам:</w:t>
      </w:r>
    </w:p>
    <w:p w14:paraId="5B56A387" w14:textId="77777777" w:rsidR="0029489E" w:rsidRPr="00837D74" w:rsidRDefault="0029489E" w:rsidP="0029489E">
      <w:pPr>
        <w:spacing w:line="276" w:lineRule="auto"/>
        <w:jc w:val="both"/>
        <w:rPr>
          <w:sz w:val="28"/>
          <w:szCs w:val="28"/>
        </w:rPr>
      </w:pPr>
      <w:r>
        <w:rPr>
          <w:sz w:val="28"/>
          <w:szCs w:val="28"/>
        </w:rPr>
        <w:t>-</w:t>
      </w:r>
      <w:r w:rsidRPr="00837D74">
        <w:rPr>
          <w:sz w:val="28"/>
          <w:szCs w:val="28"/>
        </w:rPr>
        <w:t>по спектру действия</w:t>
      </w:r>
    </w:p>
    <w:p w14:paraId="25CC6A74" w14:textId="77777777" w:rsidR="0029489E" w:rsidRPr="00837D74" w:rsidRDefault="0029489E" w:rsidP="0029489E">
      <w:pPr>
        <w:spacing w:line="276" w:lineRule="auto"/>
        <w:jc w:val="both"/>
        <w:rPr>
          <w:sz w:val="28"/>
          <w:szCs w:val="28"/>
        </w:rPr>
      </w:pPr>
      <w:r>
        <w:rPr>
          <w:sz w:val="28"/>
          <w:szCs w:val="28"/>
        </w:rPr>
        <w:t>-</w:t>
      </w:r>
      <w:r w:rsidRPr="00837D74">
        <w:rPr>
          <w:sz w:val="28"/>
          <w:szCs w:val="28"/>
        </w:rPr>
        <w:t>по механизму действия</w:t>
      </w:r>
    </w:p>
    <w:p w14:paraId="2E1CBA03" w14:textId="77777777" w:rsidR="0029489E" w:rsidRPr="00837D74" w:rsidRDefault="0029489E" w:rsidP="0029489E">
      <w:pPr>
        <w:spacing w:line="276" w:lineRule="auto"/>
        <w:jc w:val="both"/>
        <w:rPr>
          <w:sz w:val="28"/>
          <w:szCs w:val="28"/>
        </w:rPr>
      </w:pPr>
      <w:r>
        <w:rPr>
          <w:sz w:val="28"/>
          <w:szCs w:val="28"/>
        </w:rPr>
        <w:t>-</w:t>
      </w:r>
      <w:r w:rsidRPr="00837D74">
        <w:rPr>
          <w:sz w:val="28"/>
          <w:szCs w:val="28"/>
        </w:rPr>
        <w:t>по химической структуре</w:t>
      </w:r>
    </w:p>
    <w:p w14:paraId="1F18BEB6" w14:textId="77777777" w:rsidR="0029489E" w:rsidRPr="00837D74" w:rsidRDefault="0029489E" w:rsidP="0029489E">
      <w:pPr>
        <w:spacing w:line="276" w:lineRule="auto"/>
        <w:jc w:val="both"/>
        <w:rPr>
          <w:sz w:val="28"/>
          <w:szCs w:val="28"/>
        </w:rPr>
      </w:pPr>
      <w:r w:rsidRPr="00837D74">
        <w:rPr>
          <w:sz w:val="28"/>
          <w:szCs w:val="28"/>
        </w:rPr>
        <w:t>По спектру действия ант</w:t>
      </w:r>
      <w:r>
        <w:rPr>
          <w:sz w:val="28"/>
          <w:szCs w:val="28"/>
        </w:rPr>
        <w:t>ибиотики бывают грам + и грам -</w:t>
      </w:r>
      <w:r w:rsidRPr="00837D74">
        <w:rPr>
          <w:sz w:val="28"/>
          <w:szCs w:val="28"/>
        </w:rPr>
        <w:t>, т.е. узкого спектра и широкого спектра действия.</w:t>
      </w:r>
      <w:r>
        <w:rPr>
          <w:sz w:val="28"/>
          <w:szCs w:val="28"/>
        </w:rPr>
        <w:t xml:space="preserve"> </w:t>
      </w:r>
      <w:r w:rsidRPr="00837D74">
        <w:rPr>
          <w:sz w:val="28"/>
          <w:szCs w:val="28"/>
        </w:rPr>
        <w:t>По механизму действия антибиотики бывают бактериостатического или бактерицидного действия.</w:t>
      </w:r>
    </w:p>
    <w:p w14:paraId="135919BF" w14:textId="77777777" w:rsidR="0029489E" w:rsidRPr="00837D74" w:rsidRDefault="0029489E" w:rsidP="0029489E">
      <w:pPr>
        <w:spacing w:line="276" w:lineRule="auto"/>
        <w:jc w:val="both"/>
        <w:rPr>
          <w:sz w:val="28"/>
          <w:szCs w:val="28"/>
        </w:rPr>
      </w:pPr>
      <w:r w:rsidRPr="00837D74">
        <w:rPr>
          <w:bCs/>
          <w:sz w:val="28"/>
          <w:szCs w:val="28"/>
        </w:rPr>
        <w:t xml:space="preserve">            4.</w:t>
      </w:r>
      <w:r w:rsidRPr="00837D74">
        <w:rPr>
          <w:bCs/>
          <w:sz w:val="28"/>
          <w:szCs w:val="28"/>
        </w:rPr>
        <w:tab/>
        <w:t>По химической структуре антибиотики делятся на:</w:t>
      </w:r>
    </w:p>
    <w:p w14:paraId="5C3D6EC1" w14:textId="77777777" w:rsidR="0029489E" w:rsidRPr="00837D74" w:rsidRDefault="0029489E" w:rsidP="0029489E">
      <w:pPr>
        <w:spacing w:line="276" w:lineRule="auto"/>
        <w:rPr>
          <w:sz w:val="28"/>
          <w:szCs w:val="28"/>
        </w:rPr>
      </w:pPr>
      <w:r w:rsidRPr="00837D74">
        <w:rPr>
          <w:sz w:val="28"/>
          <w:szCs w:val="28"/>
        </w:rPr>
        <w:t>В - лактамные, к ним относятся</w:t>
      </w:r>
      <w:r>
        <w:rPr>
          <w:sz w:val="28"/>
          <w:szCs w:val="28"/>
        </w:rPr>
        <w:t>:</w:t>
      </w:r>
      <w:r w:rsidRPr="00837D74">
        <w:rPr>
          <w:sz w:val="28"/>
          <w:szCs w:val="28"/>
        </w:rPr>
        <w:t xml:space="preserve"> пенициллины и цифалоспорины</w:t>
      </w:r>
      <w:r>
        <w:rPr>
          <w:sz w:val="28"/>
          <w:szCs w:val="28"/>
        </w:rPr>
        <w:t xml:space="preserve">, </w:t>
      </w:r>
      <w:r w:rsidRPr="00837D74">
        <w:rPr>
          <w:sz w:val="28"/>
          <w:szCs w:val="28"/>
        </w:rPr>
        <w:t xml:space="preserve">макролиды </w:t>
      </w:r>
    </w:p>
    <w:p w14:paraId="3BCECF0F" w14:textId="77777777" w:rsidR="0029489E" w:rsidRPr="00837D74" w:rsidRDefault="0029489E" w:rsidP="0029489E">
      <w:pPr>
        <w:spacing w:line="276" w:lineRule="auto"/>
        <w:rPr>
          <w:sz w:val="28"/>
          <w:szCs w:val="28"/>
        </w:rPr>
      </w:pPr>
      <w:r w:rsidRPr="00837D74">
        <w:rPr>
          <w:sz w:val="28"/>
          <w:szCs w:val="28"/>
        </w:rPr>
        <w:lastRenderedPageBreak/>
        <w:t>Тетрациклины</w:t>
      </w:r>
      <w:r>
        <w:rPr>
          <w:sz w:val="28"/>
          <w:szCs w:val="28"/>
        </w:rPr>
        <w:t>, левомицетины, аминогликозиды, линкозамиды, фторхинолоны.</w:t>
      </w:r>
    </w:p>
    <w:p w14:paraId="07EA5057" w14:textId="77777777" w:rsidR="0029489E" w:rsidRPr="00837D74" w:rsidRDefault="0029489E" w:rsidP="0029489E">
      <w:pPr>
        <w:spacing w:line="276" w:lineRule="auto"/>
        <w:jc w:val="both"/>
        <w:rPr>
          <w:sz w:val="28"/>
          <w:szCs w:val="28"/>
        </w:rPr>
      </w:pPr>
      <w:r w:rsidRPr="00837D74">
        <w:rPr>
          <w:sz w:val="28"/>
          <w:szCs w:val="28"/>
        </w:rPr>
        <w:t xml:space="preserve">            5.</w:t>
      </w:r>
      <w:r w:rsidRPr="00837D74">
        <w:rPr>
          <w:sz w:val="28"/>
          <w:szCs w:val="28"/>
        </w:rPr>
        <w:tab/>
        <w:t>К группе пенициллина относятся: бензилпенициллина натриевая соль,</w:t>
      </w:r>
      <w:r>
        <w:rPr>
          <w:sz w:val="28"/>
          <w:szCs w:val="28"/>
        </w:rPr>
        <w:t xml:space="preserve"> </w:t>
      </w:r>
      <w:r w:rsidRPr="00837D74">
        <w:rPr>
          <w:sz w:val="28"/>
          <w:szCs w:val="28"/>
        </w:rPr>
        <w:t>бициллин, Оксациллин, ампициллин.</w:t>
      </w:r>
      <w:r>
        <w:rPr>
          <w:sz w:val="28"/>
          <w:szCs w:val="28"/>
        </w:rPr>
        <w:t xml:space="preserve"> </w:t>
      </w:r>
      <w:r w:rsidRPr="00837D74">
        <w:rPr>
          <w:sz w:val="28"/>
          <w:szCs w:val="28"/>
        </w:rPr>
        <w:t xml:space="preserve">К </w:t>
      </w:r>
      <w:r>
        <w:rPr>
          <w:sz w:val="28"/>
          <w:szCs w:val="28"/>
        </w:rPr>
        <w:t>группе цефалоспоринов относятся</w:t>
      </w:r>
      <w:r w:rsidRPr="00837D74">
        <w:rPr>
          <w:sz w:val="28"/>
          <w:szCs w:val="28"/>
        </w:rPr>
        <w:t>.</w:t>
      </w:r>
      <w:r>
        <w:rPr>
          <w:sz w:val="28"/>
          <w:szCs w:val="28"/>
        </w:rPr>
        <w:t xml:space="preserve"> </w:t>
      </w:r>
      <w:r w:rsidRPr="00837D74">
        <w:rPr>
          <w:sz w:val="28"/>
          <w:szCs w:val="28"/>
        </w:rPr>
        <w:t>К группе макролидов относятся азитромицин, кларитромицин, эритромицин.</w:t>
      </w:r>
      <w:r>
        <w:rPr>
          <w:sz w:val="28"/>
          <w:szCs w:val="28"/>
        </w:rPr>
        <w:t xml:space="preserve"> </w:t>
      </w:r>
      <w:r w:rsidRPr="00837D74">
        <w:rPr>
          <w:sz w:val="28"/>
          <w:szCs w:val="28"/>
        </w:rPr>
        <w:t xml:space="preserve">К группе тетрациклина относятся - тетрациклин, доксициллин. </w:t>
      </w:r>
    </w:p>
    <w:p w14:paraId="4318BD92" w14:textId="77777777" w:rsidR="0029489E" w:rsidRPr="00837D74" w:rsidRDefault="0029489E" w:rsidP="0029489E">
      <w:pPr>
        <w:spacing w:line="276" w:lineRule="auto"/>
        <w:jc w:val="both"/>
        <w:rPr>
          <w:sz w:val="28"/>
          <w:szCs w:val="28"/>
        </w:rPr>
      </w:pPr>
      <w:r w:rsidRPr="00837D74">
        <w:rPr>
          <w:sz w:val="28"/>
          <w:szCs w:val="28"/>
        </w:rPr>
        <w:t>К аминогликозидам - стрептомицин, канамицин, мономицин.</w:t>
      </w:r>
    </w:p>
    <w:p w14:paraId="272D6B13" w14:textId="77777777" w:rsidR="0029489E" w:rsidRPr="00837D74" w:rsidRDefault="0029489E" w:rsidP="0029489E">
      <w:pPr>
        <w:spacing w:line="276" w:lineRule="auto"/>
        <w:jc w:val="both"/>
        <w:rPr>
          <w:b/>
          <w:sz w:val="28"/>
          <w:szCs w:val="28"/>
        </w:rPr>
      </w:pPr>
      <w:r w:rsidRPr="00837D74">
        <w:rPr>
          <w:b/>
          <w:sz w:val="28"/>
          <w:szCs w:val="28"/>
        </w:rPr>
        <w:t>Упражнение 3</w:t>
      </w:r>
      <w:r w:rsidRPr="00837D74">
        <w:rPr>
          <w:sz w:val="28"/>
          <w:szCs w:val="28"/>
        </w:rPr>
        <w:t xml:space="preserve">. Составить граф логической структуры. Преподаватель проводит словарный диктант, включающий в себя основополагающие термины. Задача студентов расположить эти слова в логической последовательности в виде схемы, недостающие в схеме слова подставить самостоятельно. </w:t>
      </w:r>
      <w:r w:rsidRPr="00837D74">
        <w:rPr>
          <w:bCs/>
          <w:sz w:val="28"/>
          <w:szCs w:val="28"/>
        </w:rPr>
        <w:t xml:space="preserve">Слова </w:t>
      </w:r>
      <w:r w:rsidRPr="00837D74">
        <w:rPr>
          <w:sz w:val="28"/>
          <w:szCs w:val="28"/>
        </w:rPr>
        <w:t>для диктанта:</w:t>
      </w:r>
      <w:r>
        <w:rPr>
          <w:sz w:val="28"/>
          <w:szCs w:val="28"/>
        </w:rPr>
        <w:t xml:space="preserve"> </w:t>
      </w:r>
      <w:r w:rsidRPr="00837D74">
        <w:rPr>
          <w:sz w:val="28"/>
          <w:szCs w:val="28"/>
        </w:rPr>
        <w:t xml:space="preserve">спектр </w:t>
      </w:r>
      <w:proofErr w:type="gramStart"/>
      <w:r w:rsidRPr="00837D74">
        <w:rPr>
          <w:sz w:val="28"/>
          <w:szCs w:val="28"/>
        </w:rPr>
        <w:t>действия,  грам</w:t>
      </w:r>
      <w:proofErr w:type="gramEnd"/>
      <w:r w:rsidRPr="00837D74">
        <w:rPr>
          <w:sz w:val="28"/>
          <w:szCs w:val="28"/>
        </w:rPr>
        <w:t>+, механизм действия, грамм - , антибиотики, аминогликозиды, химическая структура, макролиды, бактериостатический, В лактамные, бактерицидный, пенициллины, цефалоспорины. Затем устно объясняем</w:t>
      </w:r>
      <w:r>
        <w:rPr>
          <w:sz w:val="28"/>
          <w:szCs w:val="28"/>
        </w:rPr>
        <w:t xml:space="preserve"> значение некоторых терминов: </w:t>
      </w:r>
      <w:r w:rsidRPr="00837D74">
        <w:rPr>
          <w:sz w:val="28"/>
          <w:szCs w:val="28"/>
        </w:rPr>
        <w:t>антибиотики</w:t>
      </w:r>
      <w:r>
        <w:rPr>
          <w:sz w:val="28"/>
          <w:szCs w:val="28"/>
        </w:rPr>
        <w:t xml:space="preserve">, </w:t>
      </w:r>
      <w:r w:rsidRPr="00837D74">
        <w:rPr>
          <w:sz w:val="28"/>
          <w:szCs w:val="28"/>
        </w:rPr>
        <w:t>бактериостатический</w:t>
      </w:r>
      <w:r>
        <w:rPr>
          <w:sz w:val="28"/>
          <w:szCs w:val="28"/>
        </w:rPr>
        <w:t xml:space="preserve">, </w:t>
      </w:r>
      <w:r w:rsidRPr="00837D74">
        <w:rPr>
          <w:sz w:val="28"/>
          <w:szCs w:val="28"/>
        </w:rPr>
        <w:t>бактерицидный</w:t>
      </w:r>
      <w:r>
        <w:rPr>
          <w:sz w:val="28"/>
          <w:szCs w:val="28"/>
        </w:rPr>
        <w:t xml:space="preserve">, </w:t>
      </w:r>
      <w:r w:rsidRPr="00837D74">
        <w:rPr>
          <w:sz w:val="28"/>
          <w:szCs w:val="28"/>
        </w:rPr>
        <w:t>широкий спектр действия</w:t>
      </w:r>
      <w:r>
        <w:rPr>
          <w:sz w:val="28"/>
          <w:szCs w:val="28"/>
        </w:rPr>
        <w:t xml:space="preserve">, </w:t>
      </w:r>
      <w:r w:rsidRPr="00837D74">
        <w:rPr>
          <w:sz w:val="28"/>
          <w:szCs w:val="28"/>
        </w:rPr>
        <w:t>узкий спектр действия</w:t>
      </w:r>
      <w:r>
        <w:rPr>
          <w:b/>
          <w:bCs/>
          <w:sz w:val="28"/>
          <w:szCs w:val="28"/>
        </w:rPr>
        <w:t xml:space="preserve">. </w:t>
      </w:r>
      <w:r w:rsidRPr="00837D74">
        <w:rPr>
          <w:b/>
          <w:bCs/>
          <w:sz w:val="28"/>
          <w:szCs w:val="28"/>
        </w:rPr>
        <w:t xml:space="preserve">                                             </w:t>
      </w:r>
    </w:p>
    <w:p w14:paraId="147173FF" w14:textId="77777777" w:rsidR="0029489E" w:rsidRPr="00EA424D" w:rsidRDefault="0029489E" w:rsidP="0029489E">
      <w:pPr>
        <w:spacing w:line="276" w:lineRule="auto"/>
        <w:ind w:left="-239"/>
        <w:jc w:val="center"/>
        <w:rPr>
          <w:b/>
          <w:bCs/>
          <w:iCs/>
          <w:sz w:val="28"/>
          <w:szCs w:val="28"/>
        </w:rPr>
      </w:pPr>
      <w:r w:rsidRPr="00EA424D">
        <w:rPr>
          <w:b/>
          <w:bCs/>
          <w:iCs/>
          <w:sz w:val="28"/>
          <w:szCs w:val="28"/>
        </w:rPr>
        <w:t>Эталон ответа:</w:t>
      </w:r>
    </w:p>
    <w:p w14:paraId="5F7BCB09" w14:textId="1871F97B" w:rsidR="0029489E" w:rsidRDefault="0029489E" w:rsidP="0029489E">
      <w:pPr>
        <w:ind w:left="-239"/>
      </w:pPr>
      <w:r>
        <w:rPr>
          <w:bCs/>
          <w:iCs/>
          <w:noProof/>
          <w:u w:val="single"/>
        </w:rPr>
        <mc:AlternateContent>
          <mc:Choice Requires="wps">
            <w:drawing>
              <wp:anchor distT="0" distB="0" distL="114300" distR="114300" simplePos="0" relativeHeight="251689984" behindDoc="0" locked="0" layoutInCell="1" allowOverlap="1" wp14:anchorId="248CD8BF" wp14:editId="7BF245F0">
                <wp:simplePos x="0" y="0"/>
                <wp:positionH relativeFrom="column">
                  <wp:posOffset>1751965</wp:posOffset>
                </wp:positionH>
                <wp:positionV relativeFrom="paragraph">
                  <wp:posOffset>80010</wp:posOffset>
                </wp:positionV>
                <wp:extent cx="2265045" cy="514985"/>
                <wp:effectExtent l="12700" t="9525" r="8255" b="8890"/>
                <wp:wrapNone/>
                <wp:docPr id="89" name="Овал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514985"/>
                        </a:xfrm>
                        <a:prstGeom prst="ellipse">
                          <a:avLst/>
                        </a:prstGeom>
                        <a:solidFill>
                          <a:srgbClr val="FFFFFF"/>
                        </a:solidFill>
                        <a:ln w="9525">
                          <a:solidFill>
                            <a:srgbClr val="000000"/>
                          </a:solidFill>
                          <a:round/>
                          <a:headEnd/>
                          <a:tailEnd/>
                        </a:ln>
                      </wps:spPr>
                      <wps:txbx>
                        <w:txbxContent>
                          <w:p w14:paraId="66601944" w14:textId="77777777" w:rsidR="0049047E" w:rsidRPr="008D1196" w:rsidRDefault="0049047E" w:rsidP="0029489E">
                            <w:pPr>
                              <w:rPr>
                                <w:sz w:val="36"/>
                                <w:szCs w:val="36"/>
                              </w:rPr>
                            </w:pPr>
                            <w:r>
                              <w:rPr>
                                <w:sz w:val="36"/>
                                <w:szCs w:val="36"/>
                              </w:rPr>
                              <w:t>Антибиотики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CD8BF" id="Овал 89" o:spid="_x0000_s1039" style="position:absolute;left:0;text-align:left;margin-left:137.95pt;margin-top:6.3pt;width:178.35pt;height:4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">
                <v:textbox>
                  <w:txbxContent>
                    <w:p w14:paraId="66601944" w14:textId="77777777" w:rsidR="0049047E" w:rsidRPr="008D1196" w:rsidRDefault="0049047E" w:rsidP="0029489E">
                      <w:pPr>
                        <w:rPr>
                          <w:sz w:val="36"/>
                          <w:szCs w:val="36"/>
                        </w:rPr>
                      </w:pPr>
                      <w:r>
                        <w:rPr>
                          <w:sz w:val="36"/>
                          <w:szCs w:val="36"/>
                        </w:rPr>
                        <w:t>Антибиотики</w:t>
                      </w:r>
                    </w:p>
                  </w:txbxContent>
                </v:textbox>
              </v:oval>
            </w:pict>
          </mc:Fallback>
        </mc:AlternateContent>
      </w:r>
    </w:p>
    <w:p w14:paraId="2B290A76" w14:textId="77777777" w:rsidR="0029489E" w:rsidRDefault="0029489E" w:rsidP="0029489E">
      <w:pPr>
        <w:ind w:left="-239"/>
      </w:pPr>
    </w:p>
    <w:p w14:paraId="608323D0" w14:textId="77777777" w:rsidR="0029489E" w:rsidRDefault="0029489E" w:rsidP="0029489E">
      <w:pPr>
        <w:ind w:left="-239"/>
      </w:pPr>
    </w:p>
    <w:p w14:paraId="2201BF53" w14:textId="72D5F7C7" w:rsidR="0029489E" w:rsidRDefault="0029489E" w:rsidP="0029489E">
      <w:pPr>
        <w:ind w:left="-239"/>
      </w:pPr>
      <w:r>
        <w:rPr>
          <w:noProof/>
        </w:rPr>
        <mc:AlternateContent>
          <mc:Choice Requires="wps">
            <w:drawing>
              <wp:anchor distT="0" distB="0" distL="114300" distR="114300" simplePos="0" relativeHeight="251692032" behindDoc="0" locked="0" layoutInCell="1" allowOverlap="1" wp14:anchorId="4A63ED67" wp14:editId="353CA6C1">
                <wp:simplePos x="0" y="0"/>
                <wp:positionH relativeFrom="column">
                  <wp:posOffset>4088765</wp:posOffset>
                </wp:positionH>
                <wp:positionV relativeFrom="paragraph">
                  <wp:posOffset>69215</wp:posOffset>
                </wp:positionV>
                <wp:extent cx="1870710" cy="610235"/>
                <wp:effectExtent l="6350" t="10160" r="8890" b="8255"/>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610235"/>
                        </a:xfrm>
                        <a:prstGeom prst="ellipse">
                          <a:avLst/>
                        </a:prstGeom>
                        <a:solidFill>
                          <a:srgbClr val="FFFFFF"/>
                        </a:solidFill>
                        <a:ln w="9525">
                          <a:solidFill>
                            <a:srgbClr val="000000"/>
                          </a:solidFill>
                          <a:round/>
                          <a:headEnd/>
                          <a:tailEnd/>
                        </a:ln>
                      </wps:spPr>
                      <wps:txbx>
                        <w:txbxContent>
                          <w:p w14:paraId="5A775710" w14:textId="77777777" w:rsidR="0049047E" w:rsidRDefault="0049047E" w:rsidP="0029489E">
                            <w:r>
                              <w:t xml:space="preserve">По механизму </w:t>
                            </w:r>
                          </w:p>
                          <w:p w14:paraId="2F53D8B4" w14:textId="77777777" w:rsidR="0049047E" w:rsidRDefault="0049047E" w:rsidP="0029489E">
                            <w:r>
                              <w:t xml:space="preserve">             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63ED67" id="Овал 88" o:spid="_x0000_s1040" style="position:absolute;left:0;text-align:left;margin-left:321.95pt;margin-top:5.45pt;width:147.3pt;height:48.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">
                <v:textbox>
                  <w:txbxContent>
                    <w:p w14:paraId="5A775710" w14:textId="77777777" w:rsidR="0049047E" w:rsidRDefault="0049047E" w:rsidP="0029489E">
                      <w:r>
                        <w:t xml:space="preserve">По механизму </w:t>
                      </w:r>
                    </w:p>
                    <w:p w14:paraId="2F53D8B4" w14:textId="77777777" w:rsidR="0049047E" w:rsidRDefault="0049047E" w:rsidP="0029489E">
                      <w:r>
                        <w:t xml:space="preserve">             действия</w:t>
                      </w:r>
                    </w:p>
                  </w:txbxContent>
                </v:textbox>
              </v:oval>
            </w:pict>
          </mc:Fallback>
        </mc:AlternateContent>
      </w:r>
      <w:r>
        <w:rPr>
          <w:noProof/>
        </w:rPr>
        <mc:AlternateContent>
          <mc:Choice Requires="wps">
            <w:drawing>
              <wp:anchor distT="0" distB="0" distL="114300" distR="114300" simplePos="0" relativeHeight="251691008" behindDoc="0" locked="0" layoutInCell="1" allowOverlap="1" wp14:anchorId="76977656" wp14:editId="1314F8EE">
                <wp:simplePos x="0" y="0"/>
                <wp:positionH relativeFrom="column">
                  <wp:posOffset>-193040</wp:posOffset>
                </wp:positionH>
                <wp:positionV relativeFrom="paragraph">
                  <wp:posOffset>69215</wp:posOffset>
                </wp:positionV>
                <wp:extent cx="1657985" cy="574675"/>
                <wp:effectExtent l="10795" t="10160" r="7620" b="5715"/>
                <wp:wrapNone/>
                <wp:docPr id="8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574675"/>
                        </a:xfrm>
                        <a:prstGeom prst="ellipse">
                          <a:avLst/>
                        </a:prstGeom>
                        <a:solidFill>
                          <a:srgbClr val="FFFFFF"/>
                        </a:solidFill>
                        <a:ln w="9525">
                          <a:solidFill>
                            <a:srgbClr val="000000"/>
                          </a:solidFill>
                          <a:round/>
                          <a:headEnd/>
                          <a:tailEnd/>
                        </a:ln>
                      </wps:spPr>
                      <wps:txbx>
                        <w:txbxContent>
                          <w:p w14:paraId="198AC3D7" w14:textId="77777777" w:rsidR="0049047E" w:rsidRDefault="0049047E" w:rsidP="0029489E">
                            <w:r>
                              <w:t xml:space="preserve">По спектру </w:t>
                            </w:r>
                          </w:p>
                          <w:p w14:paraId="7B87D396" w14:textId="77777777" w:rsidR="0049047E" w:rsidRDefault="0049047E" w:rsidP="0029489E">
                            <w:r>
                              <w:t xml:space="preserve">           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77656" id="Овал 87" o:spid="_x0000_s1041" style="position:absolute;left:0;text-align:left;margin-left:-15.2pt;margin-top:5.45pt;width:130.55pt;height:4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">
                <v:textbox>
                  <w:txbxContent>
                    <w:p w14:paraId="198AC3D7" w14:textId="77777777" w:rsidR="0049047E" w:rsidRDefault="0049047E" w:rsidP="0029489E">
                      <w:r>
                        <w:t xml:space="preserve">По спектру </w:t>
                      </w:r>
                    </w:p>
                    <w:p w14:paraId="7B87D396" w14:textId="77777777" w:rsidR="0049047E" w:rsidRDefault="0049047E" w:rsidP="0029489E">
                      <w:r>
                        <w:t xml:space="preserve">           действия</w:t>
                      </w:r>
                    </w:p>
                  </w:txbxContent>
                </v:textbox>
              </v:oval>
            </w:pict>
          </mc:Fallback>
        </mc:AlternateContent>
      </w:r>
    </w:p>
    <w:p w14:paraId="3815A80C" w14:textId="3D5D07E7" w:rsidR="0029489E" w:rsidRDefault="0029489E" w:rsidP="0029489E">
      <w:pPr>
        <w:ind w:left="-239"/>
      </w:pPr>
      <w:r>
        <w:rPr>
          <w:noProof/>
        </w:rPr>
        <mc:AlternateContent>
          <mc:Choice Requires="wps">
            <w:drawing>
              <wp:anchor distT="0" distB="0" distL="114300" distR="114300" simplePos="0" relativeHeight="251693056" behindDoc="0" locked="0" layoutInCell="1" allowOverlap="1" wp14:anchorId="2BA3ACFE" wp14:editId="5F438BF4">
                <wp:simplePos x="0" y="0"/>
                <wp:positionH relativeFrom="column">
                  <wp:posOffset>1904365</wp:posOffset>
                </wp:positionH>
                <wp:positionV relativeFrom="paragraph">
                  <wp:posOffset>138430</wp:posOffset>
                </wp:positionV>
                <wp:extent cx="1801495" cy="609600"/>
                <wp:effectExtent l="12700" t="6985" r="5080" b="12065"/>
                <wp:wrapNone/>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609600"/>
                        </a:xfrm>
                        <a:prstGeom prst="ellipse">
                          <a:avLst/>
                        </a:prstGeom>
                        <a:solidFill>
                          <a:srgbClr val="FFFFFF"/>
                        </a:solidFill>
                        <a:ln w="9525">
                          <a:solidFill>
                            <a:srgbClr val="000000"/>
                          </a:solidFill>
                          <a:round/>
                          <a:headEnd/>
                          <a:tailEnd/>
                        </a:ln>
                      </wps:spPr>
                      <wps:txbx>
                        <w:txbxContent>
                          <w:p w14:paraId="6CAF3A1D" w14:textId="77777777" w:rsidR="0049047E" w:rsidRDefault="0049047E" w:rsidP="0029489E">
                            <w:r>
                              <w:t xml:space="preserve">По химической </w:t>
                            </w:r>
                          </w:p>
                          <w:p w14:paraId="19556E69" w14:textId="77777777" w:rsidR="0049047E" w:rsidRDefault="0049047E" w:rsidP="0029489E">
                            <w:r>
                              <w:t xml:space="preserve">           структуре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A3ACFE" id="Овал 86" o:spid="_x0000_s1042" style="position:absolute;left:0;text-align:left;margin-left:149.95pt;margin-top:10.9pt;width:141.85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">
                <v:textbox>
                  <w:txbxContent>
                    <w:p w14:paraId="6CAF3A1D" w14:textId="77777777" w:rsidR="0049047E" w:rsidRDefault="0049047E" w:rsidP="0029489E">
                      <w:r>
                        <w:t xml:space="preserve">По химической </w:t>
                      </w:r>
                    </w:p>
                    <w:p w14:paraId="19556E69" w14:textId="77777777" w:rsidR="0049047E" w:rsidRDefault="0049047E" w:rsidP="0029489E">
                      <w:r>
                        <w:t xml:space="preserve">           структуре</w:t>
                      </w:r>
                    </w:p>
                  </w:txbxContent>
                </v:textbox>
              </v:oval>
            </w:pict>
          </mc:Fallback>
        </mc:AlternateContent>
      </w:r>
    </w:p>
    <w:p w14:paraId="31DCA67B" w14:textId="77777777" w:rsidR="0029489E" w:rsidRDefault="0029489E" w:rsidP="0029489E">
      <w:pPr>
        <w:ind w:left="-239"/>
      </w:pPr>
    </w:p>
    <w:p w14:paraId="78EB9984" w14:textId="77777777" w:rsidR="0029489E" w:rsidRDefault="0029489E" w:rsidP="0029489E">
      <w:pPr>
        <w:ind w:left="-239"/>
      </w:pPr>
    </w:p>
    <w:p w14:paraId="016D5F2F" w14:textId="339A9EA9" w:rsidR="0029489E" w:rsidRDefault="0029489E" w:rsidP="0029489E">
      <w:pPr>
        <w:ind w:left="-239"/>
      </w:pPr>
      <w:r>
        <w:rPr>
          <w:noProof/>
        </w:rPr>
        <mc:AlternateContent>
          <mc:Choice Requires="wps">
            <w:drawing>
              <wp:anchor distT="0" distB="0" distL="114300" distR="114300" simplePos="0" relativeHeight="251700224" behindDoc="0" locked="0" layoutInCell="1" allowOverlap="1" wp14:anchorId="4130478B" wp14:editId="373CD3EB">
                <wp:simplePos x="0" y="0"/>
                <wp:positionH relativeFrom="column">
                  <wp:posOffset>4150995</wp:posOffset>
                </wp:positionH>
                <wp:positionV relativeFrom="paragraph">
                  <wp:posOffset>85090</wp:posOffset>
                </wp:positionV>
                <wp:extent cx="2319020" cy="408305"/>
                <wp:effectExtent l="11430" t="12700" r="12700" b="7620"/>
                <wp:wrapNone/>
                <wp:docPr id="85" name="Овал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020" cy="408305"/>
                        </a:xfrm>
                        <a:prstGeom prst="ellipse">
                          <a:avLst/>
                        </a:prstGeom>
                        <a:solidFill>
                          <a:srgbClr val="FFFFFF"/>
                        </a:solidFill>
                        <a:ln w="9525">
                          <a:solidFill>
                            <a:srgbClr val="000000"/>
                          </a:solidFill>
                          <a:round/>
                          <a:headEnd/>
                          <a:tailEnd/>
                        </a:ln>
                      </wps:spPr>
                      <wps:txbx>
                        <w:txbxContent>
                          <w:p w14:paraId="393028E9" w14:textId="77777777" w:rsidR="0049047E" w:rsidRDefault="0049047E" w:rsidP="0029489E">
                            <w:r>
                              <w:t xml:space="preserve">Бактериостатические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30478B" id="Овал 85" o:spid="_x0000_s1043" style="position:absolute;left:0;text-align:left;margin-left:326.85pt;margin-top:6.7pt;width:182.6pt;height:3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">
                <v:textbox>
                  <w:txbxContent>
                    <w:p w14:paraId="393028E9" w14:textId="77777777" w:rsidR="0049047E" w:rsidRDefault="0049047E" w:rsidP="0029489E">
                      <w:r>
                        <w:t xml:space="preserve">Бактериостатические </w:t>
                      </w:r>
                    </w:p>
                  </w:txbxContent>
                </v:textbox>
              </v:oval>
            </w:pict>
          </mc:Fallback>
        </mc:AlternateContent>
      </w:r>
      <w:r>
        <w:rPr>
          <w:noProof/>
        </w:rPr>
        <mc:AlternateContent>
          <mc:Choice Requires="wps">
            <w:drawing>
              <wp:anchor distT="0" distB="0" distL="114300" distR="114300" simplePos="0" relativeHeight="251696128" behindDoc="0" locked="0" layoutInCell="1" allowOverlap="1" wp14:anchorId="74356CF8" wp14:editId="66AFA198">
                <wp:simplePos x="0" y="0"/>
                <wp:positionH relativeFrom="column">
                  <wp:posOffset>790575</wp:posOffset>
                </wp:positionH>
                <wp:positionV relativeFrom="paragraph">
                  <wp:posOffset>85090</wp:posOffset>
                </wp:positionV>
                <wp:extent cx="961390" cy="328930"/>
                <wp:effectExtent l="13335" t="12700" r="6350" b="10795"/>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328930"/>
                        </a:xfrm>
                        <a:prstGeom prst="ellipse">
                          <a:avLst/>
                        </a:prstGeom>
                        <a:solidFill>
                          <a:srgbClr val="FFFFFF"/>
                        </a:solidFill>
                        <a:ln w="9525">
                          <a:solidFill>
                            <a:srgbClr val="000000"/>
                          </a:solidFill>
                          <a:round/>
                          <a:headEnd/>
                          <a:tailEnd/>
                        </a:ln>
                      </wps:spPr>
                      <wps:txbx>
                        <w:txbxContent>
                          <w:p w14:paraId="5FF176D2" w14:textId="77777777" w:rsidR="0049047E" w:rsidRDefault="0049047E" w:rsidP="0029489E">
                            <w:r>
                              <w:t>узкого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356CF8" id="Овал 84" o:spid="_x0000_s1044" style="position:absolute;left:0;text-align:left;margin-left:62.25pt;margin-top:6.7pt;width:75.7pt;height:2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">
                <v:textbox>
                  <w:txbxContent>
                    <w:p w14:paraId="5FF176D2" w14:textId="77777777" w:rsidR="0049047E" w:rsidRDefault="0049047E" w:rsidP="0029489E">
                      <w:r>
                        <w:t>узкого</w:t>
                      </w:r>
                    </w:p>
                  </w:txbxContent>
                </v:textbox>
              </v:oval>
            </w:pict>
          </mc:Fallback>
        </mc:AlternateContent>
      </w:r>
      <w:r>
        <w:rPr>
          <w:noProof/>
        </w:rPr>
        <mc:AlternateContent>
          <mc:Choice Requires="wps">
            <w:drawing>
              <wp:anchor distT="0" distB="0" distL="114300" distR="114300" simplePos="0" relativeHeight="251695104" behindDoc="0" locked="0" layoutInCell="1" allowOverlap="1" wp14:anchorId="40A25F41" wp14:editId="793881B3">
                <wp:simplePos x="0" y="0"/>
                <wp:positionH relativeFrom="column">
                  <wp:posOffset>-611505</wp:posOffset>
                </wp:positionH>
                <wp:positionV relativeFrom="paragraph">
                  <wp:posOffset>49530</wp:posOffset>
                </wp:positionV>
                <wp:extent cx="1132205" cy="394335"/>
                <wp:effectExtent l="11430" t="5715" r="8890" b="9525"/>
                <wp:wrapNone/>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394335"/>
                        </a:xfrm>
                        <a:prstGeom prst="ellipse">
                          <a:avLst/>
                        </a:prstGeom>
                        <a:solidFill>
                          <a:srgbClr val="FFFFFF"/>
                        </a:solidFill>
                        <a:ln w="9525">
                          <a:solidFill>
                            <a:srgbClr val="000000"/>
                          </a:solidFill>
                          <a:round/>
                          <a:headEnd/>
                          <a:tailEnd/>
                        </a:ln>
                      </wps:spPr>
                      <wps:txbx>
                        <w:txbxContent>
                          <w:p w14:paraId="31A66CAD" w14:textId="77777777" w:rsidR="0049047E" w:rsidRDefault="0049047E" w:rsidP="0029489E">
                            <w:r>
                              <w:t>широкого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A25F41" id="Овал 83" o:spid="_x0000_s1045" style="position:absolute;left:0;text-align:left;margin-left:-48.15pt;margin-top:3.9pt;width:89.15pt;height:3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">
                <v:textbox>
                  <w:txbxContent>
                    <w:p w14:paraId="31A66CAD" w14:textId="77777777" w:rsidR="0049047E" w:rsidRDefault="0049047E" w:rsidP="0029489E">
                      <w:r>
                        <w:t>широкого</w:t>
                      </w:r>
                    </w:p>
                  </w:txbxContent>
                </v:textbox>
              </v:oval>
            </w:pict>
          </mc:Fallback>
        </mc:AlternateContent>
      </w:r>
    </w:p>
    <w:p w14:paraId="5BE935DC" w14:textId="77777777" w:rsidR="0029489E" w:rsidRDefault="0029489E" w:rsidP="0029489E">
      <w:pPr>
        <w:ind w:left="-239"/>
      </w:pPr>
    </w:p>
    <w:p w14:paraId="1CC42413" w14:textId="72E91F4E" w:rsidR="0029489E" w:rsidRDefault="0029489E" w:rsidP="0029489E">
      <w:pPr>
        <w:ind w:left="-239"/>
      </w:pPr>
      <w:r>
        <w:rPr>
          <w:noProof/>
        </w:rPr>
        <mc:AlternateContent>
          <mc:Choice Requires="wps">
            <w:drawing>
              <wp:anchor distT="0" distB="0" distL="114300" distR="114300" simplePos="0" relativeHeight="251702272" behindDoc="0" locked="0" layoutInCell="1" allowOverlap="1" wp14:anchorId="302D0F84" wp14:editId="2BEE6017">
                <wp:simplePos x="0" y="0"/>
                <wp:positionH relativeFrom="column">
                  <wp:posOffset>2009140</wp:posOffset>
                </wp:positionH>
                <wp:positionV relativeFrom="paragraph">
                  <wp:posOffset>27940</wp:posOffset>
                </wp:positionV>
                <wp:extent cx="1887855" cy="739140"/>
                <wp:effectExtent l="12700" t="10795" r="13970" b="12065"/>
                <wp:wrapNone/>
                <wp:docPr id="82"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739140"/>
                        </a:xfrm>
                        <a:prstGeom prst="ellipse">
                          <a:avLst/>
                        </a:prstGeom>
                        <a:solidFill>
                          <a:srgbClr val="FFFFFF"/>
                        </a:solidFill>
                        <a:ln w="9525">
                          <a:solidFill>
                            <a:srgbClr val="000000"/>
                          </a:solidFill>
                          <a:round/>
                          <a:headEnd/>
                          <a:tailEnd/>
                        </a:ln>
                      </wps:spPr>
                      <wps:txbx>
                        <w:txbxContent>
                          <w:p w14:paraId="281BDF32" w14:textId="77777777" w:rsidR="0049047E" w:rsidRDefault="0049047E" w:rsidP="0029489E">
                            <w:r>
                              <w:t>1.</w:t>
                            </w:r>
                          </w:p>
                          <w:p w14:paraId="504E4E90" w14:textId="77777777" w:rsidR="0049047E" w:rsidRDefault="0049047E" w:rsidP="0029489E">
                            <w:r>
                              <w:t>Бета –лактамные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D0F84" id="Овал 82" o:spid="_x0000_s1046" style="position:absolute;left:0;text-align:left;margin-left:158.2pt;margin-top:2.2pt;width:148.65pt;height:5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">
                <v:textbox>
                  <w:txbxContent>
                    <w:p w14:paraId="281BDF32" w14:textId="77777777" w:rsidR="0049047E" w:rsidRDefault="0049047E" w:rsidP="0029489E">
                      <w:r>
                        <w:t>1.</w:t>
                      </w:r>
                    </w:p>
                    <w:p w14:paraId="504E4E90" w14:textId="77777777" w:rsidR="0049047E" w:rsidRDefault="0049047E" w:rsidP="0029489E">
                      <w:r>
                        <w:t>Бета –лактамные</w:t>
                      </w:r>
                    </w:p>
                  </w:txbxContent>
                </v:textbox>
              </v:oval>
            </w:pict>
          </mc:Fallback>
        </mc:AlternateContent>
      </w:r>
      <w:r>
        <w:rPr>
          <w:noProof/>
        </w:rPr>
        <mc:AlternateContent>
          <mc:Choice Requires="wps">
            <w:drawing>
              <wp:anchor distT="0" distB="0" distL="114300" distR="114300" simplePos="0" relativeHeight="251694080" behindDoc="0" locked="0" layoutInCell="1" allowOverlap="1" wp14:anchorId="4BB8F8B2" wp14:editId="6C8DB047">
                <wp:simplePos x="0" y="0"/>
                <wp:positionH relativeFrom="column">
                  <wp:posOffset>789940</wp:posOffset>
                </wp:positionH>
                <wp:positionV relativeFrom="paragraph">
                  <wp:posOffset>142875</wp:posOffset>
                </wp:positionV>
                <wp:extent cx="962025" cy="314960"/>
                <wp:effectExtent l="12700" t="11430" r="6350" b="6985"/>
                <wp:wrapNone/>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4960"/>
                        </a:xfrm>
                        <a:prstGeom prst="ellipse">
                          <a:avLst/>
                        </a:prstGeom>
                        <a:solidFill>
                          <a:srgbClr val="FFFFFF"/>
                        </a:solidFill>
                        <a:ln w="9525">
                          <a:solidFill>
                            <a:srgbClr val="000000"/>
                          </a:solidFill>
                          <a:round/>
                          <a:headEnd/>
                          <a:tailEnd/>
                        </a:ln>
                      </wps:spPr>
                      <wps:txbx>
                        <w:txbxContent>
                          <w:p w14:paraId="25A013D0" w14:textId="77777777" w:rsidR="0049047E" w:rsidRDefault="0049047E" w:rsidP="0029489E">
                            <w:r>
                              <w:t>Грам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B8F8B2" id="Овал 81" o:spid="_x0000_s1047" style="position:absolute;left:0;text-align:left;margin-left:62.2pt;margin-top:11.25pt;width:75.75pt;height:2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">
                <v:textbox>
                  <w:txbxContent>
                    <w:p w14:paraId="25A013D0" w14:textId="77777777" w:rsidR="0049047E" w:rsidRDefault="0049047E" w:rsidP="0029489E">
                      <w:r>
                        <w:t>Грам +</w:t>
                      </w:r>
                    </w:p>
                  </w:txbxContent>
                </v:textbox>
              </v:oval>
            </w:pict>
          </mc:Fallback>
        </mc:AlternateContent>
      </w:r>
    </w:p>
    <w:p w14:paraId="2BA8A21A" w14:textId="474DFA09" w:rsidR="0029489E" w:rsidRDefault="0029489E" w:rsidP="0029489E">
      <w:pPr>
        <w:ind w:left="-239"/>
      </w:pPr>
      <w:r>
        <w:rPr>
          <w:noProof/>
        </w:rPr>
        <mc:AlternateContent>
          <mc:Choice Requires="wps">
            <w:drawing>
              <wp:anchor distT="0" distB="0" distL="114300" distR="114300" simplePos="0" relativeHeight="251697152" behindDoc="0" locked="0" layoutInCell="1" allowOverlap="1" wp14:anchorId="122991EB" wp14:editId="7BAA1754">
                <wp:simplePos x="0" y="0"/>
                <wp:positionH relativeFrom="column">
                  <wp:posOffset>-533400</wp:posOffset>
                </wp:positionH>
                <wp:positionV relativeFrom="paragraph">
                  <wp:posOffset>12700</wp:posOffset>
                </wp:positionV>
                <wp:extent cx="962025" cy="314960"/>
                <wp:effectExtent l="13335" t="8890" r="5715" b="9525"/>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4960"/>
                        </a:xfrm>
                        <a:prstGeom prst="ellipse">
                          <a:avLst/>
                        </a:prstGeom>
                        <a:solidFill>
                          <a:srgbClr val="FFFFFF"/>
                        </a:solidFill>
                        <a:ln w="9525">
                          <a:solidFill>
                            <a:srgbClr val="000000"/>
                          </a:solidFill>
                          <a:round/>
                          <a:headEnd/>
                          <a:tailEnd/>
                        </a:ln>
                      </wps:spPr>
                      <wps:txbx>
                        <w:txbxContent>
                          <w:p w14:paraId="633E5A42" w14:textId="77777777" w:rsidR="0049047E" w:rsidRDefault="0049047E" w:rsidP="0029489E">
                            <w:r>
                              <w:t>Грам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2991EB" id="Овал 80" o:spid="_x0000_s1048" style="position:absolute;left:0;text-align:left;margin-left:-42pt;margin-top:1pt;width:75.75pt;height:2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">
                <v:textbox>
                  <w:txbxContent>
                    <w:p w14:paraId="633E5A42" w14:textId="77777777" w:rsidR="0049047E" w:rsidRDefault="0049047E" w:rsidP="0029489E">
                      <w:r>
                        <w:t>Грам +</w:t>
                      </w:r>
                    </w:p>
                  </w:txbxContent>
                </v:textbox>
              </v:oval>
            </w:pict>
          </mc:Fallback>
        </mc:AlternateContent>
      </w:r>
    </w:p>
    <w:p w14:paraId="7F5F97EF" w14:textId="7A10E599" w:rsidR="0029489E" w:rsidRDefault="0029489E" w:rsidP="0029489E">
      <w:pPr>
        <w:ind w:left="-239"/>
      </w:pPr>
      <w:r>
        <w:rPr>
          <w:noProof/>
        </w:rPr>
        <mc:AlternateContent>
          <mc:Choice Requires="wps">
            <w:drawing>
              <wp:anchor distT="0" distB="0" distL="114300" distR="114300" simplePos="0" relativeHeight="251701248" behindDoc="0" locked="0" layoutInCell="1" allowOverlap="1" wp14:anchorId="5FCFA243" wp14:editId="4886E520">
                <wp:simplePos x="0" y="0"/>
                <wp:positionH relativeFrom="column">
                  <wp:posOffset>4393565</wp:posOffset>
                </wp:positionH>
                <wp:positionV relativeFrom="paragraph">
                  <wp:posOffset>26670</wp:posOffset>
                </wp:positionV>
                <wp:extent cx="1870710" cy="478790"/>
                <wp:effectExtent l="6350" t="7620" r="8890" b="8890"/>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478790"/>
                        </a:xfrm>
                        <a:prstGeom prst="ellipse">
                          <a:avLst/>
                        </a:prstGeom>
                        <a:solidFill>
                          <a:srgbClr val="FFFFFF"/>
                        </a:solidFill>
                        <a:ln w="9525">
                          <a:solidFill>
                            <a:srgbClr val="000000"/>
                          </a:solidFill>
                          <a:round/>
                          <a:headEnd/>
                          <a:tailEnd/>
                        </a:ln>
                      </wps:spPr>
                      <wps:txbx>
                        <w:txbxContent>
                          <w:p w14:paraId="717B21B3" w14:textId="77777777" w:rsidR="0049047E" w:rsidRDefault="0049047E" w:rsidP="0029489E">
                            <w:r>
                              <w:t xml:space="preserve">Бактериоцидные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FA243" id="Овал 79" o:spid="_x0000_s1049" style="position:absolute;left:0;text-align:left;margin-left:345.95pt;margin-top:2.1pt;width:147.3pt;height:3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">
                <v:textbox>
                  <w:txbxContent>
                    <w:p w14:paraId="717B21B3" w14:textId="77777777" w:rsidR="0049047E" w:rsidRDefault="0049047E" w:rsidP="0029489E">
                      <w:r>
                        <w:t xml:space="preserve">Бактериоцидные </w:t>
                      </w:r>
                    </w:p>
                  </w:txbxContent>
                </v:textbox>
              </v:oval>
            </w:pict>
          </mc:Fallback>
        </mc:AlternateContent>
      </w:r>
    </w:p>
    <w:p w14:paraId="11549986" w14:textId="77777777" w:rsidR="0029489E" w:rsidRDefault="0029489E" w:rsidP="0029489E">
      <w:pPr>
        <w:ind w:left="-239"/>
      </w:pPr>
      <w:r>
        <w:t xml:space="preserve">И                               Или </w:t>
      </w:r>
    </w:p>
    <w:p w14:paraId="75925A28" w14:textId="69D249BB" w:rsidR="0029489E" w:rsidRDefault="0029489E" w:rsidP="0029489E">
      <w:pPr>
        <w:ind w:left="-239"/>
      </w:pPr>
      <w:r>
        <w:rPr>
          <w:noProof/>
        </w:rPr>
        <mc:AlternateContent>
          <mc:Choice Requires="wps">
            <w:drawing>
              <wp:anchor distT="0" distB="0" distL="114300" distR="114300" simplePos="0" relativeHeight="251699200" behindDoc="0" locked="0" layoutInCell="1" allowOverlap="1" wp14:anchorId="3B90BF87" wp14:editId="5DFDB9EB">
                <wp:simplePos x="0" y="0"/>
                <wp:positionH relativeFrom="column">
                  <wp:posOffset>790575</wp:posOffset>
                </wp:positionH>
                <wp:positionV relativeFrom="paragraph">
                  <wp:posOffset>95250</wp:posOffset>
                </wp:positionV>
                <wp:extent cx="962025" cy="314960"/>
                <wp:effectExtent l="13335" t="7620" r="5715" b="10795"/>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4960"/>
                        </a:xfrm>
                        <a:prstGeom prst="ellipse">
                          <a:avLst/>
                        </a:prstGeom>
                        <a:solidFill>
                          <a:srgbClr val="FFFFFF"/>
                        </a:solidFill>
                        <a:ln w="9525">
                          <a:solidFill>
                            <a:srgbClr val="000000"/>
                          </a:solidFill>
                          <a:round/>
                          <a:headEnd/>
                          <a:tailEnd/>
                        </a:ln>
                      </wps:spPr>
                      <wps:txbx>
                        <w:txbxContent>
                          <w:p w14:paraId="0236D5C5" w14:textId="77777777" w:rsidR="0049047E" w:rsidRDefault="0049047E" w:rsidP="0029489E">
                            <w:r>
                              <w:t>Грам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90BF87" id="Овал 78" o:spid="_x0000_s1050" style="position:absolute;left:0;text-align:left;margin-left:62.25pt;margin-top:7.5pt;width:75.75pt;height:2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">
                <v:textbox>
                  <w:txbxContent>
                    <w:p w14:paraId="0236D5C5" w14:textId="77777777" w:rsidR="0049047E" w:rsidRDefault="0049047E" w:rsidP="0029489E">
                      <w:r>
                        <w:t>Грам +</w:t>
                      </w:r>
                    </w:p>
                  </w:txbxContent>
                </v:textbox>
              </v:oval>
            </w:pict>
          </mc:Fallback>
        </mc:AlternateContent>
      </w:r>
      <w:r>
        <w:rPr>
          <w:noProof/>
        </w:rPr>
        <mc:AlternateContent>
          <mc:Choice Requires="wps">
            <w:drawing>
              <wp:anchor distT="0" distB="0" distL="114300" distR="114300" simplePos="0" relativeHeight="251698176" behindDoc="0" locked="0" layoutInCell="1" allowOverlap="1" wp14:anchorId="3B107A0E" wp14:editId="390957BD">
                <wp:simplePos x="0" y="0"/>
                <wp:positionH relativeFrom="column">
                  <wp:posOffset>-533400</wp:posOffset>
                </wp:positionH>
                <wp:positionV relativeFrom="paragraph">
                  <wp:posOffset>95250</wp:posOffset>
                </wp:positionV>
                <wp:extent cx="962025" cy="314960"/>
                <wp:effectExtent l="13335" t="7620" r="5715" b="10795"/>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4960"/>
                        </a:xfrm>
                        <a:prstGeom prst="ellipse">
                          <a:avLst/>
                        </a:prstGeom>
                        <a:solidFill>
                          <a:srgbClr val="FFFFFF"/>
                        </a:solidFill>
                        <a:ln w="9525">
                          <a:solidFill>
                            <a:srgbClr val="000000"/>
                          </a:solidFill>
                          <a:round/>
                          <a:headEnd/>
                          <a:tailEnd/>
                        </a:ln>
                      </wps:spPr>
                      <wps:txbx>
                        <w:txbxContent>
                          <w:p w14:paraId="5E01AE02" w14:textId="77777777" w:rsidR="0049047E" w:rsidRDefault="0049047E" w:rsidP="0029489E">
                            <w:r>
                              <w:t xml:space="preserve">Грам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07A0E" id="Овал 77" o:spid="_x0000_s1051" style="position:absolute;left:0;text-align:left;margin-left:-42pt;margin-top:7.5pt;width:75.75pt;height:2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">
                <v:textbox>
                  <w:txbxContent>
                    <w:p w14:paraId="5E01AE02" w14:textId="77777777" w:rsidR="0049047E" w:rsidRDefault="0049047E" w:rsidP="0029489E">
                      <w:r>
                        <w:t xml:space="preserve">Грам - </w:t>
                      </w:r>
                    </w:p>
                  </w:txbxContent>
                </v:textbox>
              </v:oval>
            </w:pict>
          </mc:Fallback>
        </mc:AlternateContent>
      </w:r>
    </w:p>
    <w:p w14:paraId="0A999E61" w14:textId="3441D0B9" w:rsidR="0029489E" w:rsidRDefault="0029489E" w:rsidP="0029489E">
      <w:pPr>
        <w:ind w:left="-239"/>
      </w:pPr>
      <w:r>
        <w:rPr>
          <w:noProof/>
        </w:rPr>
        <mc:AlternateContent>
          <mc:Choice Requires="wps">
            <w:drawing>
              <wp:anchor distT="0" distB="0" distL="114300" distR="114300" simplePos="0" relativeHeight="251703296" behindDoc="0" locked="0" layoutInCell="1" allowOverlap="1" wp14:anchorId="02274707" wp14:editId="7705CACB">
                <wp:simplePos x="0" y="0"/>
                <wp:positionH relativeFrom="column">
                  <wp:posOffset>2036445</wp:posOffset>
                </wp:positionH>
                <wp:positionV relativeFrom="paragraph">
                  <wp:posOffset>8255</wp:posOffset>
                </wp:positionV>
                <wp:extent cx="1801495" cy="474980"/>
                <wp:effectExtent l="11430" t="10160" r="6350" b="10160"/>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474980"/>
                        </a:xfrm>
                        <a:prstGeom prst="ellipse">
                          <a:avLst/>
                        </a:prstGeom>
                        <a:solidFill>
                          <a:srgbClr val="FFFFFF"/>
                        </a:solidFill>
                        <a:ln w="9525">
                          <a:solidFill>
                            <a:srgbClr val="000000"/>
                          </a:solidFill>
                          <a:round/>
                          <a:headEnd/>
                          <a:tailEnd/>
                        </a:ln>
                      </wps:spPr>
                      <wps:txbx>
                        <w:txbxContent>
                          <w:p w14:paraId="45C6E91F" w14:textId="77777777" w:rsidR="0049047E" w:rsidRDefault="0049047E" w:rsidP="0029489E">
                            <w:r>
                              <w:t>пенициллины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74707" id="Овал 76" o:spid="_x0000_s1052" style="position:absolute;left:0;text-align:left;margin-left:160.35pt;margin-top:.65pt;width:141.85pt;height:3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">
                <v:textbox>
                  <w:txbxContent>
                    <w:p w14:paraId="45C6E91F" w14:textId="77777777" w:rsidR="0049047E" w:rsidRDefault="0049047E" w:rsidP="0029489E">
                      <w:r>
                        <w:t>пенициллины</w:t>
                      </w:r>
                    </w:p>
                  </w:txbxContent>
                </v:textbox>
              </v:oval>
            </w:pict>
          </mc:Fallback>
        </mc:AlternateContent>
      </w:r>
    </w:p>
    <w:p w14:paraId="425DADCE" w14:textId="77777777" w:rsidR="0029489E" w:rsidRDefault="0029489E" w:rsidP="0029489E">
      <w:pPr>
        <w:ind w:left="-239"/>
      </w:pPr>
    </w:p>
    <w:p w14:paraId="1EE18504" w14:textId="77777777" w:rsidR="0029489E" w:rsidRDefault="0029489E" w:rsidP="0029489E">
      <w:pPr>
        <w:ind w:left="-239"/>
      </w:pPr>
    </w:p>
    <w:p w14:paraId="4CB8A160" w14:textId="64F819FD" w:rsidR="0029489E" w:rsidRDefault="0029489E" w:rsidP="0029489E">
      <w:pPr>
        <w:ind w:left="-239"/>
      </w:pPr>
      <w:r>
        <w:rPr>
          <w:noProof/>
        </w:rPr>
        <mc:AlternateContent>
          <mc:Choice Requires="wps">
            <w:drawing>
              <wp:anchor distT="0" distB="0" distL="114300" distR="114300" simplePos="0" relativeHeight="251704320" behindDoc="0" locked="0" layoutInCell="1" allowOverlap="1" wp14:anchorId="37DC8626" wp14:editId="568FC7FD">
                <wp:simplePos x="0" y="0"/>
                <wp:positionH relativeFrom="column">
                  <wp:posOffset>2036445</wp:posOffset>
                </wp:positionH>
                <wp:positionV relativeFrom="paragraph">
                  <wp:posOffset>115570</wp:posOffset>
                </wp:positionV>
                <wp:extent cx="1801495" cy="474980"/>
                <wp:effectExtent l="11430" t="5080" r="6350" b="5715"/>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474980"/>
                        </a:xfrm>
                        <a:prstGeom prst="ellipse">
                          <a:avLst/>
                        </a:prstGeom>
                        <a:solidFill>
                          <a:srgbClr val="FFFFFF"/>
                        </a:solidFill>
                        <a:ln w="9525">
                          <a:solidFill>
                            <a:srgbClr val="000000"/>
                          </a:solidFill>
                          <a:round/>
                          <a:headEnd/>
                          <a:tailEnd/>
                        </a:ln>
                      </wps:spPr>
                      <wps:txbx>
                        <w:txbxContent>
                          <w:p w14:paraId="05BC7C76" w14:textId="77777777" w:rsidR="0049047E" w:rsidRDefault="0049047E" w:rsidP="0029489E">
                            <w:r>
                              <w:t>цефалоспорины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DC8626" id="Овал 75" o:spid="_x0000_s1053" style="position:absolute;left:0;text-align:left;margin-left:160.35pt;margin-top:9.1pt;width:141.85pt;height:3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">
                <v:textbox>
                  <w:txbxContent>
                    <w:p w14:paraId="05BC7C76" w14:textId="77777777" w:rsidR="0049047E" w:rsidRDefault="0049047E" w:rsidP="0029489E">
                      <w:r>
                        <w:t>цефалоспорины</w:t>
                      </w:r>
                    </w:p>
                  </w:txbxContent>
                </v:textbox>
              </v:oval>
            </w:pict>
          </mc:Fallback>
        </mc:AlternateContent>
      </w:r>
    </w:p>
    <w:p w14:paraId="6213BF2F" w14:textId="77777777" w:rsidR="0029489E" w:rsidRDefault="0029489E" w:rsidP="0029489E">
      <w:pPr>
        <w:ind w:left="-239"/>
      </w:pPr>
    </w:p>
    <w:p w14:paraId="2A9A49B7" w14:textId="77777777" w:rsidR="0029489E" w:rsidRDefault="0029489E" w:rsidP="0029489E">
      <w:pPr>
        <w:ind w:left="-239"/>
      </w:pPr>
    </w:p>
    <w:p w14:paraId="7C0AAA93" w14:textId="77777777" w:rsidR="0029489E" w:rsidRDefault="0029489E" w:rsidP="0029489E">
      <w:pPr>
        <w:ind w:left="-239"/>
      </w:pPr>
    </w:p>
    <w:p w14:paraId="403EB2FA" w14:textId="340331DD" w:rsidR="0029489E" w:rsidRDefault="0029489E" w:rsidP="0029489E">
      <w:pPr>
        <w:ind w:left="-239"/>
      </w:pPr>
      <w:r>
        <w:rPr>
          <w:noProof/>
        </w:rPr>
        <mc:AlternateContent>
          <mc:Choice Requires="wps">
            <w:drawing>
              <wp:anchor distT="0" distB="0" distL="114300" distR="114300" simplePos="0" relativeHeight="251705344" behindDoc="0" locked="0" layoutInCell="1" allowOverlap="1" wp14:anchorId="221338E6" wp14:editId="0B64C5C1">
                <wp:simplePos x="0" y="0"/>
                <wp:positionH relativeFrom="column">
                  <wp:posOffset>1974850</wp:posOffset>
                </wp:positionH>
                <wp:positionV relativeFrom="paragraph">
                  <wp:posOffset>26035</wp:posOffset>
                </wp:positionV>
                <wp:extent cx="1801495" cy="474980"/>
                <wp:effectExtent l="6985" t="6985" r="10795" b="13335"/>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474980"/>
                        </a:xfrm>
                        <a:prstGeom prst="ellipse">
                          <a:avLst/>
                        </a:prstGeom>
                        <a:solidFill>
                          <a:srgbClr val="FFFFFF"/>
                        </a:solidFill>
                        <a:ln w="9525">
                          <a:solidFill>
                            <a:srgbClr val="000000"/>
                          </a:solidFill>
                          <a:round/>
                          <a:headEnd/>
                          <a:tailEnd/>
                        </a:ln>
                      </wps:spPr>
                      <wps:txbx>
                        <w:txbxContent>
                          <w:p w14:paraId="24B1B236" w14:textId="77777777" w:rsidR="0049047E" w:rsidRDefault="0049047E" w:rsidP="0029489E">
                            <w:r>
                              <w:t>карбопенемы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1338E6" id="Овал 74" o:spid="_x0000_s1054" style="position:absolute;left:0;text-align:left;margin-left:155.5pt;margin-top:2.05pt;width:141.85pt;height:3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">
                <v:textbox>
                  <w:txbxContent>
                    <w:p w14:paraId="24B1B236" w14:textId="77777777" w:rsidR="0049047E" w:rsidRDefault="0049047E" w:rsidP="0029489E">
                      <w:r>
                        <w:t>карбопенемы</w:t>
                      </w:r>
                    </w:p>
                  </w:txbxContent>
                </v:textbox>
              </v:oval>
            </w:pict>
          </mc:Fallback>
        </mc:AlternateContent>
      </w:r>
    </w:p>
    <w:p w14:paraId="4064F81D" w14:textId="77777777" w:rsidR="0029489E" w:rsidRDefault="0029489E" w:rsidP="0029489E">
      <w:pPr>
        <w:ind w:left="-239"/>
      </w:pPr>
    </w:p>
    <w:p w14:paraId="7C8F3B76" w14:textId="77777777" w:rsidR="0029489E" w:rsidRDefault="0029489E" w:rsidP="0029489E">
      <w:pPr>
        <w:ind w:left="-239"/>
      </w:pPr>
    </w:p>
    <w:p w14:paraId="1DE91049" w14:textId="7D0B53A6" w:rsidR="0029489E" w:rsidRDefault="0029489E" w:rsidP="0029489E">
      <w:pPr>
        <w:ind w:left="-239"/>
      </w:pPr>
      <w:r>
        <w:rPr>
          <w:noProof/>
        </w:rPr>
        <mc:AlternateContent>
          <mc:Choice Requires="wps">
            <w:drawing>
              <wp:anchor distT="0" distB="0" distL="114300" distR="114300" simplePos="0" relativeHeight="251707392" behindDoc="0" locked="0" layoutInCell="1" allowOverlap="1" wp14:anchorId="567A98E9" wp14:editId="56F7D74C">
                <wp:simplePos x="0" y="0"/>
                <wp:positionH relativeFrom="column">
                  <wp:posOffset>3188335</wp:posOffset>
                </wp:positionH>
                <wp:positionV relativeFrom="paragraph">
                  <wp:posOffset>81280</wp:posOffset>
                </wp:positionV>
                <wp:extent cx="1851025" cy="458470"/>
                <wp:effectExtent l="10795" t="6985" r="5080" b="10795"/>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458470"/>
                        </a:xfrm>
                        <a:prstGeom prst="ellipse">
                          <a:avLst/>
                        </a:prstGeom>
                        <a:solidFill>
                          <a:srgbClr val="FFFFFF"/>
                        </a:solidFill>
                        <a:ln w="9525">
                          <a:solidFill>
                            <a:srgbClr val="000000"/>
                          </a:solidFill>
                          <a:round/>
                          <a:headEnd/>
                          <a:tailEnd/>
                        </a:ln>
                      </wps:spPr>
                      <wps:txbx>
                        <w:txbxContent>
                          <w:p w14:paraId="586C4BD5" w14:textId="77777777" w:rsidR="0049047E" w:rsidRPr="00D6584D" w:rsidRDefault="0049047E" w:rsidP="0029489E">
                            <w:pPr>
                              <w:rPr>
                                <w:sz w:val="22"/>
                                <w:szCs w:val="22"/>
                              </w:rPr>
                            </w:pPr>
                            <w:r>
                              <w:rPr>
                                <w:sz w:val="22"/>
                                <w:szCs w:val="22"/>
                              </w:rPr>
                              <w:t>3. аминогликозиды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7A98E9" id="Овал 73" o:spid="_x0000_s1055" style="position:absolute;left:0;text-align:left;margin-left:251.05pt;margin-top:6.4pt;width:145.75pt;height:36.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">
                <v:textbox>
                  <w:txbxContent>
                    <w:p w14:paraId="586C4BD5" w14:textId="77777777" w:rsidR="0049047E" w:rsidRPr="00D6584D" w:rsidRDefault="0049047E" w:rsidP="0029489E">
                      <w:pPr>
                        <w:rPr>
                          <w:sz w:val="22"/>
                          <w:szCs w:val="22"/>
                        </w:rPr>
                      </w:pPr>
                      <w:r>
                        <w:rPr>
                          <w:sz w:val="22"/>
                          <w:szCs w:val="22"/>
                        </w:rPr>
                        <w:t>3. аминогликозиды</w:t>
                      </w:r>
                    </w:p>
                  </w:txbxContent>
                </v:textbox>
              </v:oval>
            </w:pict>
          </mc:Fallback>
        </mc:AlternateContent>
      </w:r>
      <w:r>
        <w:rPr>
          <w:noProof/>
        </w:rPr>
        <mc:AlternateContent>
          <mc:Choice Requires="wps">
            <w:drawing>
              <wp:anchor distT="0" distB="0" distL="114300" distR="114300" simplePos="0" relativeHeight="251706368" behindDoc="0" locked="0" layoutInCell="1" allowOverlap="1" wp14:anchorId="3848F5D1" wp14:editId="7EE840E0">
                <wp:simplePos x="0" y="0"/>
                <wp:positionH relativeFrom="column">
                  <wp:posOffset>977265</wp:posOffset>
                </wp:positionH>
                <wp:positionV relativeFrom="paragraph">
                  <wp:posOffset>81280</wp:posOffset>
                </wp:positionV>
                <wp:extent cx="1801495" cy="474980"/>
                <wp:effectExtent l="9525" t="6985" r="8255" b="1333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474980"/>
                        </a:xfrm>
                        <a:prstGeom prst="ellipse">
                          <a:avLst/>
                        </a:prstGeom>
                        <a:solidFill>
                          <a:srgbClr val="FFFFFF"/>
                        </a:solidFill>
                        <a:ln w="9525">
                          <a:solidFill>
                            <a:srgbClr val="000000"/>
                          </a:solidFill>
                          <a:round/>
                          <a:headEnd/>
                          <a:tailEnd/>
                        </a:ln>
                      </wps:spPr>
                      <wps:txbx>
                        <w:txbxContent>
                          <w:p w14:paraId="7974B68A" w14:textId="77777777" w:rsidR="0049047E" w:rsidRDefault="0049047E" w:rsidP="0029489E">
                            <w:r>
                              <w:t>2. макролиды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48F5D1" id="Овал 72" o:spid="_x0000_s1056" style="position:absolute;left:0;text-align:left;margin-left:76.95pt;margin-top:6.4pt;width:141.85pt;height:3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">
                <v:textbox>
                  <w:txbxContent>
                    <w:p w14:paraId="7974B68A" w14:textId="77777777" w:rsidR="0049047E" w:rsidRDefault="0049047E" w:rsidP="0029489E">
                      <w:r>
                        <w:t>2. макролиды</w:t>
                      </w:r>
                    </w:p>
                  </w:txbxContent>
                </v:textbox>
              </v:oval>
            </w:pict>
          </mc:Fallback>
        </mc:AlternateContent>
      </w:r>
    </w:p>
    <w:p w14:paraId="11228216" w14:textId="77777777" w:rsidR="0029489E" w:rsidRDefault="0029489E" w:rsidP="0029489E">
      <w:pPr>
        <w:ind w:left="-239"/>
      </w:pPr>
    </w:p>
    <w:p w14:paraId="73E536FE" w14:textId="77777777" w:rsidR="0029489E" w:rsidRDefault="0029489E" w:rsidP="0029489E">
      <w:pPr>
        <w:ind w:left="-239"/>
      </w:pPr>
    </w:p>
    <w:p w14:paraId="3B7BA689" w14:textId="5B7E130F" w:rsidR="0029489E" w:rsidRDefault="0029489E" w:rsidP="0029489E">
      <w:pPr>
        <w:ind w:left="-239"/>
      </w:pPr>
      <w:r>
        <w:rPr>
          <w:noProof/>
        </w:rPr>
        <mc:AlternateContent>
          <mc:Choice Requires="wps">
            <w:drawing>
              <wp:anchor distT="0" distB="0" distL="114300" distR="114300" simplePos="0" relativeHeight="251709440" behindDoc="0" locked="0" layoutInCell="1" allowOverlap="1" wp14:anchorId="620B1E3A" wp14:editId="18003857">
                <wp:simplePos x="0" y="0"/>
                <wp:positionH relativeFrom="column">
                  <wp:posOffset>3402965</wp:posOffset>
                </wp:positionH>
                <wp:positionV relativeFrom="paragraph">
                  <wp:posOffset>127635</wp:posOffset>
                </wp:positionV>
                <wp:extent cx="1851025" cy="458470"/>
                <wp:effectExtent l="6350" t="9525" r="9525" b="8255"/>
                <wp:wrapNone/>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458470"/>
                        </a:xfrm>
                        <a:prstGeom prst="ellipse">
                          <a:avLst/>
                        </a:prstGeom>
                        <a:solidFill>
                          <a:srgbClr val="FFFFFF"/>
                        </a:solidFill>
                        <a:ln w="9525">
                          <a:solidFill>
                            <a:srgbClr val="000000"/>
                          </a:solidFill>
                          <a:round/>
                          <a:headEnd/>
                          <a:tailEnd/>
                        </a:ln>
                      </wps:spPr>
                      <wps:txbx>
                        <w:txbxContent>
                          <w:p w14:paraId="4883C178" w14:textId="77777777" w:rsidR="0049047E" w:rsidRPr="00D6584D" w:rsidRDefault="0049047E" w:rsidP="0029489E">
                            <w:pPr>
                              <w:rPr>
                                <w:sz w:val="22"/>
                                <w:szCs w:val="22"/>
                              </w:rPr>
                            </w:pPr>
                            <w:r>
                              <w:rPr>
                                <w:sz w:val="22"/>
                                <w:szCs w:val="22"/>
                              </w:rPr>
                              <w:t>5. тетрациклины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0B1E3A" id="Овал 71" o:spid="_x0000_s1057" style="position:absolute;left:0;text-align:left;margin-left:267.95pt;margin-top:10.05pt;width:145.75pt;height:3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">
                <v:textbox>
                  <w:txbxContent>
                    <w:p w14:paraId="4883C178" w14:textId="77777777" w:rsidR="0049047E" w:rsidRPr="00D6584D" w:rsidRDefault="0049047E" w:rsidP="0029489E">
                      <w:pPr>
                        <w:rPr>
                          <w:sz w:val="22"/>
                          <w:szCs w:val="22"/>
                        </w:rPr>
                      </w:pPr>
                      <w:r>
                        <w:rPr>
                          <w:sz w:val="22"/>
                          <w:szCs w:val="22"/>
                        </w:rPr>
                        <w:t>5. тетрациклины</w:t>
                      </w:r>
                    </w:p>
                  </w:txbxContent>
                </v:textbox>
              </v:oval>
            </w:pict>
          </mc:Fallback>
        </mc:AlternateContent>
      </w:r>
      <w:r>
        <w:rPr>
          <w:noProof/>
        </w:rPr>
        <mc:AlternateContent>
          <mc:Choice Requires="wps">
            <w:drawing>
              <wp:anchor distT="0" distB="0" distL="114300" distR="114300" simplePos="0" relativeHeight="251708416" behindDoc="0" locked="0" layoutInCell="1" allowOverlap="1" wp14:anchorId="5F9385F6" wp14:editId="00C430FE">
                <wp:simplePos x="0" y="0"/>
                <wp:positionH relativeFrom="column">
                  <wp:posOffset>885190</wp:posOffset>
                </wp:positionH>
                <wp:positionV relativeFrom="paragraph">
                  <wp:posOffset>78105</wp:posOffset>
                </wp:positionV>
                <wp:extent cx="1851025" cy="458470"/>
                <wp:effectExtent l="12700" t="7620" r="12700" b="10160"/>
                <wp:wrapNone/>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458470"/>
                        </a:xfrm>
                        <a:prstGeom prst="ellipse">
                          <a:avLst/>
                        </a:prstGeom>
                        <a:solidFill>
                          <a:srgbClr val="FFFFFF"/>
                        </a:solidFill>
                        <a:ln w="9525">
                          <a:solidFill>
                            <a:srgbClr val="000000"/>
                          </a:solidFill>
                          <a:round/>
                          <a:headEnd/>
                          <a:tailEnd/>
                        </a:ln>
                      </wps:spPr>
                      <wps:txbx>
                        <w:txbxContent>
                          <w:p w14:paraId="3E796B81" w14:textId="77777777" w:rsidR="0049047E" w:rsidRPr="00D6584D" w:rsidRDefault="0049047E" w:rsidP="0029489E">
                            <w:pPr>
                              <w:rPr>
                                <w:sz w:val="22"/>
                                <w:szCs w:val="22"/>
                              </w:rPr>
                            </w:pPr>
                            <w:r>
                              <w:rPr>
                                <w:sz w:val="22"/>
                                <w:szCs w:val="22"/>
                              </w:rPr>
                              <w:t>4. линкозамины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9385F6" id="Овал 70" o:spid="_x0000_s1058" style="position:absolute;left:0;text-align:left;margin-left:69.7pt;margin-top:6.15pt;width:145.75pt;height:36.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">
                <v:textbox>
                  <w:txbxContent>
                    <w:p w14:paraId="3E796B81" w14:textId="77777777" w:rsidR="0049047E" w:rsidRPr="00D6584D" w:rsidRDefault="0049047E" w:rsidP="0029489E">
                      <w:pPr>
                        <w:rPr>
                          <w:sz w:val="22"/>
                          <w:szCs w:val="22"/>
                        </w:rPr>
                      </w:pPr>
                      <w:r>
                        <w:rPr>
                          <w:sz w:val="22"/>
                          <w:szCs w:val="22"/>
                        </w:rPr>
                        <w:t>4. линкозамины</w:t>
                      </w:r>
                    </w:p>
                  </w:txbxContent>
                </v:textbox>
              </v:oval>
            </w:pict>
          </mc:Fallback>
        </mc:AlternateContent>
      </w:r>
    </w:p>
    <w:p w14:paraId="11B09DC7" w14:textId="77777777" w:rsidR="0029489E" w:rsidRDefault="0029489E" w:rsidP="0029489E">
      <w:pPr>
        <w:ind w:left="-239"/>
      </w:pPr>
    </w:p>
    <w:p w14:paraId="3FA1A420" w14:textId="77777777" w:rsidR="0029489E" w:rsidRDefault="0029489E" w:rsidP="0029489E">
      <w:pPr>
        <w:ind w:left="-239"/>
      </w:pPr>
    </w:p>
    <w:p w14:paraId="37222862" w14:textId="5E5C4B8A" w:rsidR="0029489E" w:rsidRDefault="0029489E" w:rsidP="0029489E">
      <w:pPr>
        <w:ind w:left="-239"/>
      </w:pPr>
      <w:r>
        <w:rPr>
          <w:noProof/>
        </w:rPr>
        <mc:AlternateContent>
          <mc:Choice Requires="wps">
            <w:drawing>
              <wp:anchor distT="0" distB="0" distL="114300" distR="114300" simplePos="0" relativeHeight="251710464" behindDoc="0" locked="0" layoutInCell="1" allowOverlap="1" wp14:anchorId="398727FA" wp14:editId="3AF183DB">
                <wp:simplePos x="0" y="0"/>
                <wp:positionH relativeFrom="column">
                  <wp:posOffset>845820</wp:posOffset>
                </wp:positionH>
                <wp:positionV relativeFrom="paragraph">
                  <wp:posOffset>135890</wp:posOffset>
                </wp:positionV>
                <wp:extent cx="1851025" cy="458470"/>
                <wp:effectExtent l="11430" t="10160" r="13970" b="7620"/>
                <wp:wrapNone/>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458470"/>
                        </a:xfrm>
                        <a:prstGeom prst="ellipse">
                          <a:avLst/>
                        </a:prstGeom>
                        <a:solidFill>
                          <a:srgbClr val="FFFFFF"/>
                        </a:solidFill>
                        <a:ln w="9525">
                          <a:solidFill>
                            <a:srgbClr val="000000"/>
                          </a:solidFill>
                          <a:round/>
                          <a:headEnd/>
                          <a:tailEnd/>
                        </a:ln>
                      </wps:spPr>
                      <wps:txbx>
                        <w:txbxContent>
                          <w:p w14:paraId="40DB883A" w14:textId="77777777" w:rsidR="0049047E" w:rsidRPr="00D6584D" w:rsidRDefault="0049047E" w:rsidP="0029489E">
                            <w:pPr>
                              <w:rPr>
                                <w:sz w:val="22"/>
                                <w:szCs w:val="22"/>
                              </w:rPr>
                            </w:pPr>
                            <w:r>
                              <w:rPr>
                                <w:sz w:val="22"/>
                                <w:szCs w:val="22"/>
                              </w:rPr>
                              <w:t>6. хлорамфениколы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8727FA" id="Овал 69" o:spid="_x0000_s1059" style="position:absolute;left:0;text-align:left;margin-left:66.6pt;margin-top:10.7pt;width:145.75pt;height:3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">
                <v:textbox>
                  <w:txbxContent>
                    <w:p w14:paraId="40DB883A" w14:textId="77777777" w:rsidR="0049047E" w:rsidRPr="00D6584D" w:rsidRDefault="0049047E" w:rsidP="0029489E">
                      <w:pPr>
                        <w:rPr>
                          <w:sz w:val="22"/>
                          <w:szCs w:val="22"/>
                        </w:rPr>
                      </w:pPr>
                      <w:r>
                        <w:rPr>
                          <w:sz w:val="22"/>
                          <w:szCs w:val="22"/>
                        </w:rPr>
                        <w:t>6. хлорамфениколы</w:t>
                      </w:r>
                    </w:p>
                  </w:txbxContent>
                </v:textbox>
              </v:oval>
            </w:pict>
          </mc:Fallback>
        </mc:AlternateContent>
      </w:r>
    </w:p>
    <w:p w14:paraId="3473F964" w14:textId="62AED413" w:rsidR="0029489E" w:rsidRDefault="0029489E" w:rsidP="0029489E">
      <w:pPr>
        <w:ind w:left="-239"/>
      </w:pPr>
      <w:r>
        <w:rPr>
          <w:noProof/>
        </w:rPr>
        <mc:AlternateContent>
          <mc:Choice Requires="wps">
            <w:drawing>
              <wp:anchor distT="0" distB="0" distL="114300" distR="114300" simplePos="0" relativeHeight="251711488" behindDoc="0" locked="0" layoutInCell="1" allowOverlap="1" wp14:anchorId="11157418" wp14:editId="31B4084A">
                <wp:simplePos x="0" y="0"/>
                <wp:positionH relativeFrom="column">
                  <wp:posOffset>3448050</wp:posOffset>
                </wp:positionH>
                <wp:positionV relativeFrom="paragraph">
                  <wp:posOffset>2540</wp:posOffset>
                </wp:positionV>
                <wp:extent cx="1851025" cy="458470"/>
                <wp:effectExtent l="13335" t="13970" r="12065" b="13335"/>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458470"/>
                        </a:xfrm>
                        <a:prstGeom prst="ellipse">
                          <a:avLst/>
                        </a:prstGeom>
                        <a:solidFill>
                          <a:srgbClr val="FFFFFF"/>
                        </a:solidFill>
                        <a:ln w="9525">
                          <a:solidFill>
                            <a:srgbClr val="000000"/>
                          </a:solidFill>
                          <a:round/>
                          <a:headEnd/>
                          <a:tailEnd/>
                        </a:ln>
                      </wps:spPr>
                      <wps:txbx>
                        <w:txbxContent>
                          <w:p w14:paraId="1DF992A9" w14:textId="77777777" w:rsidR="0049047E" w:rsidRPr="00D6584D" w:rsidRDefault="0049047E" w:rsidP="0029489E">
                            <w:pPr>
                              <w:rPr>
                                <w:sz w:val="22"/>
                                <w:szCs w:val="22"/>
                              </w:rPr>
                            </w:pPr>
                            <w:r>
                              <w:rPr>
                                <w:sz w:val="22"/>
                                <w:szCs w:val="22"/>
                              </w:rPr>
                              <w:t>7. фторхинолоны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157418" id="Овал 68" o:spid="_x0000_s1060" style="position:absolute;left:0;text-align:left;margin-left:271.5pt;margin-top:.2pt;width:145.75pt;height:3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">
                <v:textbox>
                  <w:txbxContent>
                    <w:p w14:paraId="1DF992A9" w14:textId="77777777" w:rsidR="0049047E" w:rsidRPr="00D6584D" w:rsidRDefault="0049047E" w:rsidP="0029489E">
                      <w:pPr>
                        <w:rPr>
                          <w:sz w:val="22"/>
                          <w:szCs w:val="22"/>
                        </w:rPr>
                      </w:pPr>
                      <w:r>
                        <w:rPr>
                          <w:sz w:val="22"/>
                          <w:szCs w:val="22"/>
                        </w:rPr>
                        <w:t>7. фторхинолоны</w:t>
                      </w:r>
                    </w:p>
                  </w:txbxContent>
                </v:textbox>
              </v:oval>
            </w:pict>
          </mc:Fallback>
        </mc:AlternateContent>
      </w:r>
    </w:p>
    <w:p w14:paraId="6033373C" w14:textId="77777777" w:rsidR="0029489E" w:rsidRDefault="0029489E" w:rsidP="0029489E">
      <w:pPr>
        <w:ind w:left="-239"/>
      </w:pPr>
    </w:p>
    <w:p w14:paraId="27DAE4B2" w14:textId="77777777" w:rsidR="0029489E" w:rsidRPr="00256B7A" w:rsidRDefault="0029489E" w:rsidP="0029489E">
      <w:r w:rsidRPr="00256B7A">
        <w:t xml:space="preserve">                                  </w:t>
      </w:r>
    </w:p>
    <w:p w14:paraId="138449B9" w14:textId="77777777" w:rsidR="0029489E" w:rsidRPr="00EA424D" w:rsidRDefault="0029489E" w:rsidP="0029489E">
      <w:pPr>
        <w:spacing w:line="276" w:lineRule="auto"/>
        <w:ind w:left="-239" w:firstLine="947"/>
        <w:jc w:val="both"/>
        <w:rPr>
          <w:sz w:val="28"/>
        </w:rPr>
      </w:pPr>
      <w:r w:rsidRPr="00EA424D">
        <w:rPr>
          <w:sz w:val="28"/>
        </w:rPr>
        <w:t xml:space="preserve">Антибиотики – группа лекарственных препаратов, обладающая избирательным бактерицидным или бактериостатическим действием и применяется для лечения заболеваний инфекционно – воспалительного характера различного генеза и локализации. </w:t>
      </w:r>
    </w:p>
    <w:p w14:paraId="550CF581" w14:textId="77777777" w:rsidR="0029489E" w:rsidRDefault="0029489E" w:rsidP="0029489E">
      <w:pPr>
        <w:spacing w:line="276" w:lineRule="auto"/>
        <w:ind w:left="-239" w:firstLine="947"/>
        <w:jc w:val="both"/>
        <w:rPr>
          <w:sz w:val="28"/>
        </w:rPr>
      </w:pPr>
      <w:r w:rsidRPr="00EA424D">
        <w:rPr>
          <w:sz w:val="28"/>
        </w:rPr>
        <w:t>Бактериостатический – замедляющий рост и размножение патогенной микрофлоры.</w:t>
      </w:r>
    </w:p>
    <w:p w14:paraId="6D3331A6" w14:textId="77777777" w:rsidR="0029489E" w:rsidRDefault="0029489E" w:rsidP="0029489E">
      <w:pPr>
        <w:spacing w:line="276" w:lineRule="auto"/>
        <w:ind w:left="-239" w:firstLine="947"/>
        <w:jc w:val="both"/>
        <w:rPr>
          <w:sz w:val="28"/>
        </w:rPr>
      </w:pPr>
      <w:r w:rsidRPr="00EA424D">
        <w:rPr>
          <w:sz w:val="28"/>
        </w:rPr>
        <w:t>Бактерицидный – убивающий</w:t>
      </w:r>
      <w:r>
        <w:rPr>
          <w:sz w:val="28"/>
        </w:rPr>
        <w:t>.</w:t>
      </w:r>
      <w:r w:rsidRPr="00EA424D">
        <w:rPr>
          <w:sz w:val="28"/>
        </w:rPr>
        <w:t xml:space="preserve"> </w:t>
      </w:r>
    </w:p>
    <w:p w14:paraId="60049AB3" w14:textId="77777777" w:rsidR="0029489E" w:rsidRDefault="0029489E" w:rsidP="0029489E">
      <w:pPr>
        <w:spacing w:line="276" w:lineRule="auto"/>
        <w:ind w:left="-239" w:firstLine="947"/>
        <w:jc w:val="both"/>
        <w:rPr>
          <w:sz w:val="28"/>
        </w:rPr>
      </w:pPr>
      <w:r>
        <w:rPr>
          <w:sz w:val="28"/>
        </w:rPr>
        <w:t>Ш</w:t>
      </w:r>
      <w:r w:rsidRPr="00EA424D">
        <w:rPr>
          <w:sz w:val="28"/>
        </w:rPr>
        <w:t>ирокий спектр действия – имеют антибиотики, действующие на Грам + и на Грам – микрофлору.</w:t>
      </w:r>
    </w:p>
    <w:p w14:paraId="2BAFA65C" w14:textId="77777777" w:rsidR="0029489E" w:rsidRPr="00EA424D" w:rsidRDefault="0029489E" w:rsidP="0029489E">
      <w:pPr>
        <w:spacing w:line="276" w:lineRule="auto"/>
        <w:ind w:left="-239" w:firstLine="947"/>
        <w:jc w:val="both"/>
        <w:rPr>
          <w:sz w:val="28"/>
        </w:rPr>
      </w:pPr>
      <w:r>
        <w:rPr>
          <w:sz w:val="28"/>
        </w:rPr>
        <w:t>У</w:t>
      </w:r>
      <w:r w:rsidRPr="00EA424D">
        <w:rPr>
          <w:sz w:val="28"/>
        </w:rPr>
        <w:t xml:space="preserve">зкий спектр действия – имеют антибиотики, действующие или на </w:t>
      </w:r>
      <w:r w:rsidRPr="00EA424D">
        <w:rPr>
          <w:bCs/>
          <w:sz w:val="28"/>
        </w:rPr>
        <w:t>Грам</w:t>
      </w:r>
      <w:r w:rsidRPr="00EA424D">
        <w:rPr>
          <w:sz w:val="28"/>
        </w:rPr>
        <w:t xml:space="preserve"> + или на Грам – микрофлору.</w:t>
      </w:r>
    </w:p>
    <w:p w14:paraId="0C8DEF64" w14:textId="77777777" w:rsidR="0029489E" w:rsidRPr="00EA424D" w:rsidRDefault="0029489E" w:rsidP="0029489E">
      <w:pPr>
        <w:spacing w:line="276" w:lineRule="auto"/>
        <w:ind w:left="-239"/>
        <w:rPr>
          <w:sz w:val="28"/>
          <w:szCs w:val="28"/>
        </w:rPr>
      </w:pPr>
      <w:r w:rsidRPr="00EA424D">
        <w:rPr>
          <w:b/>
          <w:sz w:val="28"/>
          <w:szCs w:val="28"/>
        </w:rPr>
        <w:t>Упражнение 4</w:t>
      </w:r>
      <w:r w:rsidRPr="00EA424D">
        <w:rPr>
          <w:sz w:val="28"/>
          <w:szCs w:val="28"/>
        </w:rPr>
        <w:t>. Отметить один правильный ответ, записать в тетрадь.</w:t>
      </w:r>
    </w:p>
    <w:p w14:paraId="3C258C3F" w14:textId="77777777" w:rsidR="0029489E" w:rsidRPr="00EA424D" w:rsidRDefault="0029489E" w:rsidP="0029489E">
      <w:pPr>
        <w:pStyle w:val="aff"/>
        <w:spacing w:before="0" w:beforeAutospacing="0" w:after="0" w:afterAutospacing="0" w:line="276" w:lineRule="auto"/>
        <w:ind w:left="547" w:hanging="547"/>
        <w:jc w:val="center"/>
        <w:textAlignment w:val="baseline"/>
        <w:rPr>
          <w:rStyle w:val="afb"/>
          <w:i w:val="0"/>
          <w:sz w:val="28"/>
        </w:rPr>
      </w:pPr>
      <w:r w:rsidRPr="00EA424D">
        <w:rPr>
          <w:rStyle w:val="afb"/>
          <w:i w:val="0"/>
          <w:sz w:val="28"/>
        </w:rPr>
        <w:t xml:space="preserve">  1 вариант</w:t>
      </w:r>
    </w:p>
    <w:p w14:paraId="07821A37"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1. Детям до 8 лет противопоказан:</w:t>
      </w:r>
    </w:p>
    <w:p w14:paraId="253474D7"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ампициллин</w:t>
      </w:r>
    </w:p>
    <w:p w14:paraId="6873332C"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оксациллин</w:t>
      </w:r>
    </w:p>
    <w:p w14:paraId="267EFB5F"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тетрациклин</w:t>
      </w:r>
    </w:p>
    <w:p w14:paraId="707E43E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  </w:t>
      </w:r>
      <w:r>
        <w:rPr>
          <w:rStyle w:val="afb"/>
          <w:i w:val="0"/>
          <w:sz w:val="28"/>
          <w:szCs w:val="28"/>
        </w:rPr>
        <w:t xml:space="preserve"> г) </w:t>
      </w:r>
      <w:r w:rsidRPr="00EA424D">
        <w:rPr>
          <w:rStyle w:val="afb"/>
          <w:i w:val="0"/>
          <w:sz w:val="28"/>
          <w:szCs w:val="28"/>
        </w:rPr>
        <w:t>эритромицин</w:t>
      </w:r>
    </w:p>
    <w:p w14:paraId="3700C1D3"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2. Антибиотик из группы фторхинолонов:</w:t>
      </w:r>
    </w:p>
    <w:p w14:paraId="331896B1"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пенициллин</w:t>
      </w:r>
    </w:p>
    <w:p w14:paraId="5159D26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оксациллин</w:t>
      </w:r>
    </w:p>
    <w:p w14:paraId="7DE8910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пефлоксацин</w:t>
      </w:r>
    </w:p>
    <w:p w14:paraId="5E119A4E"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эритромицин</w:t>
      </w:r>
    </w:p>
    <w:p w14:paraId="6459827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3. Больным с невритом слухового нерва противопоказаны:</w:t>
      </w:r>
    </w:p>
    <w:p w14:paraId="58EF112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пенициллины</w:t>
      </w:r>
    </w:p>
    <w:p w14:paraId="66720405"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фторхинолоны</w:t>
      </w:r>
    </w:p>
    <w:p w14:paraId="3F112183"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аминогликозиды</w:t>
      </w:r>
    </w:p>
    <w:p w14:paraId="0F3F756F"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тетрациклины</w:t>
      </w:r>
    </w:p>
    <w:p w14:paraId="1088EACF"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4. Бактериостатическим действием обладает:</w:t>
      </w:r>
    </w:p>
    <w:p w14:paraId="6FA4C59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тетрациклин</w:t>
      </w:r>
    </w:p>
    <w:p w14:paraId="1F3DFDA4"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пенициллин</w:t>
      </w:r>
    </w:p>
    <w:p w14:paraId="28383BBF"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цефотаксим</w:t>
      </w:r>
    </w:p>
    <w:p w14:paraId="1058C69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ампициллин</w:t>
      </w:r>
    </w:p>
    <w:p w14:paraId="38C724CF"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5. Пенициллины часто вызывают:</w:t>
      </w:r>
    </w:p>
    <w:p w14:paraId="4ADBFB81"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поражение почек</w:t>
      </w:r>
    </w:p>
    <w:p w14:paraId="744C69B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lastRenderedPageBreak/>
        <w:t xml:space="preserve">   б) </w:t>
      </w:r>
      <w:r w:rsidRPr="00EA424D">
        <w:rPr>
          <w:rStyle w:val="afb"/>
          <w:i w:val="0"/>
          <w:sz w:val="28"/>
          <w:szCs w:val="28"/>
        </w:rPr>
        <w:t>аллергические реакции</w:t>
      </w:r>
    </w:p>
    <w:p w14:paraId="327F7F5F"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снижение слуха</w:t>
      </w:r>
    </w:p>
    <w:p w14:paraId="604631DB"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анемию</w:t>
      </w:r>
    </w:p>
    <w:p w14:paraId="7FF3904C"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6. Ототоксическим действием обладает:</w:t>
      </w:r>
    </w:p>
    <w:p w14:paraId="3DF3A979"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аминогликозиды</w:t>
      </w:r>
    </w:p>
    <w:p w14:paraId="47B9562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пенициллины</w:t>
      </w:r>
    </w:p>
    <w:p w14:paraId="2C2B162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тетрациклины</w:t>
      </w:r>
    </w:p>
    <w:p w14:paraId="0BFD6C93"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цефалоспорины</w:t>
      </w:r>
    </w:p>
    <w:p w14:paraId="143B02CB"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7. Наименее токсичный антибиотик:</w:t>
      </w:r>
    </w:p>
    <w:p w14:paraId="36E6F2D9"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кларитромицин</w:t>
      </w:r>
    </w:p>
    <w:p w14:paraId="54FF452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клиндамицин</w:t>
      </w:r>
    </w:p>
    <w:p w14:paraId="600CA63C"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бициллин</w:t>
      </w:r>
    </w:p>
    <w:p w14:paraId="6052270F"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тетрациклин</w:t>
      </w:r>
    </w:p>
    <w:p w14:paraId="4AB14D6E"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8. Нарушение микрофлоры кишечника вызывают антибиотики группы:</w:t>
      </w:r>
    </w:p>
    <w:p w14:paraId="0EF44CC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макролидов</w:t>
      </w:r>
    </w:p>
    <w:p w14:paraId="4D3243A3"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фторхинолов</w:t>
      </w:r>
    </w:p>
    <w:p w14:paraId="1C5999C9"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левомицетина</w:t>
      </w:r>
    </w:p>
    <w:p w14:paraId="346D7821"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w:t>
      </w:r>
      <w:r w:rsidRPr="00EA424D">
        <w:rPr>
          <w:rStyle w:val="afb"/>
          <w:i w:val="0"/>
          <w:sz w:val="28"/>
          <w:szCs w:val="28"/>
        </w:rPr>
        <w:t>г)</w:t>
      </w:r>
      <w:r>
        <w:rPr>
          <w:rStyle w:val="afb"/>
          <w:i w:val="0"/>
          <w:sz w:val="28"/>
          <w:szCs w:val="28"/>
        </w:rPr>
        <w:t xml:space="preserve"> </w:t>
      </w:r>
      <w:r w:rsidRPr="00EA424D">
        <w:rPr>
          <w:rStyle w:val="afb"/>
          <w:i w:val="0"/>
          <w:sz w:val="28"/>
          <w:szCs w:val="28"/>
        </w:rPr>
        <w:t>аминогликозидов</w:t>
      </w:r>
    </w:p>
    <w:p w14:paraId="66A66819"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9. Какой частотный отрезок применяется для обозначения антибиотиков группы фторхинолонов:</w:t>
      </w:r>
    </w:p>
    <w:p w14:paraId="18F46652"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lang w:val="en-US"/>
        </w:rPr>
      </w:pPr>
      <w:r w:rsidRPr="0029489E">
        <w:rPr>
          <w:rStyle w:val="afb"/>
          <w:i w:val="0"/>
          <w:sz w:val="28"/>
          <w:szCs w:val="28"/>
        </w:rPr>
        <w:t xml:space="preserve">   </w:t>
      </w:r>
      <w:r w:rsidRPr="00EA424D">
        <w:rPr>
          <w:rStyle w:val="afb"/>
          <w:i w:val="0"/>
          <w:sz w:val="28"/>
          <w:szCs w:val="28"/>
        </w:rPr>
        <w:t>а</w:t>
      </w:r>
      <w:r w:rsidRPr="00EA424D">
        <w:rPr>
          <w:rStyle w:val="afb"/>
          <w:i w:val="0"/>
          <w:sz w:val="28"/>
          <w:szCs w:val="28"/>
          <w:lang w:val="en-US"/>
        </w:rPr>
        <w:t>) cillin</w:t>
      </w:r>
    </w:p>
    <w:p w14:paraId="7306061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lang w:val="en-US"/>
        </w:rPr>
      </w:pPr>
      <w:r w:rsidRPr="00EA424D">
        <w:rPr>
          <w:rStyle w:val="afb"/>
          <w:i w:val="0"/>
          <w:sz w:val="28"/>
          <w:szCs w:val="28"/>
          <w:lang w:val="en-US"/>
        </w:rPr>
        <w:t xml:space="preserve">   </w:t>
      </w:r>
      <w:r w:rsidRPr="00EA424D">
        <w:rPr>
          <w:rStyle w:val="afb"/>
          <w:i w:val="0"/>
          <w:sz w:val="28"/>
          <w:szCs w:val="28"/>
        </w:rPr>
        <w:t>б</w:t>
      </w:r>
      <w:r w:rsidRPr="00EA424D">
        <w:rPr>
          <w:rStyle w:val="afb"/>
          <w:i w:val="0"/>
          <w:sz w:val="28"/>
          <w:szCs w:val="28"/>
          <w:lang w:val="en-US"/>
        </w:rPr>
        <w:t>) cef</w:t>
      </w:r>
    </w:p>
    <w:p w14:paraId="4924AA4C"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lang w:val="en-US"/>
        </w:rPr>
      </w:pPr>
      <w:r w:rsidRPr="00EA424D">
        <w:rPr>
          <w:rStyle w:val="afb"/>
          <w:i w:val="0"/>
          <w:sz w:val="28"/>
          <w:szCs w:val="28"/>
          <w:lang w:val="en-US"/>
        </w:rPr>
        <w:t xml:space="preserve">   </w:t>
      </w:r>
      <w:r w:rsidRPr="00EA424D">
        <w:rPr>
          <w:rStyle w:val="afb"/>
          <w:i w:val="0"/>
          <w:sz w:val="28"/>
          <w:szCs w:val="28"/>
        </w:rPr>
        <w:t>в</w:t>
      </w:r>
      <w:r w:rsidRPr="00EA424D">
        <w:rPr>
          <w:rStyle w:val="afb"/>
          <w:i w:val="0"/>
          <w:sz w:val="28"/>
          <w:szCs w:val="28"/>
          <w:lang w:val="en-US"/>
        </w:rPr>
        <w:t>) cyclin</w:t>
      </w:r>
    </w:p>
    <w:p w14:paraId="1EA60EE3"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lang w:val="en-US"/>
        </w:rPr>
        <w:t xml:space="preserve">   </w:t>
      </w:r>
      <w:r w:rsidRPr="00EA424D">
        <w:rPr>
          <w:rStyle w:val="afb"/>
          <w:i w:val="0"/>
          <w:sz w:val="28"/>
          <w:szCs w:val="28"/>
        </w:rPr>
        <w:t>г)</w:t>
      </w:r>
      <w:r>
        <w:rPr>
          <w:rStyle w:val="afb"/>
          <w:i w:val="0"/>
          <w:sz w:val="28"/>
          <w:szCs w:val="28"/>
        </w:rPr>
        <w:t xml:space="preserve"> </w:t>
      </w:r>
      <w:r w:rsidRPr="00EA424D">
        <w:rPr>
          <w:rStyle w:val="afb"/>
          <w:i w:val="0"/>
          <w:sz w:val="28"/>
          <w:szCs w:val="28"/>
        </w:rPr>
        <w:t>flox</w:t>
      </w:r>
    </w:p>
    <w:p w14:paraId="6395D5CE"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10. Что означает термин бактерицидный:</w:t>
      </w:r>
    </w:p>
    <w:p w14:paraId="06383AA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задерживающий рост бактерий</w:t>
      </w:r>
    </w:p>
    <w:p w14:paraId="362E9A9E"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убивающий бактерий</w:t>
      </w:r>
    </w:p>
    <w:p w14:paraId="34EE6E99"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   </w:t>
      </w:r>
      <w:r>
        <w:rPr>
          <w:rStyle w:val="afb"/>
          <w:i w:val="0"/>
          <w:sz w:val="28"/>
          <w:szCs w:val="28"/>
        </w:rPr>
        <w:t xml:space="preserve">в) </w:t>
      </w:r>
      <w:r w:rsidRPr="00EA424D">
        <w:rPr>
          <w:rStyle w:val="afb"/>
          <w:i w:val="0"/>
          <w:sz w:val="28"/>
          <w:szCs w:val="28"/>
        </w:rPr>
        <w:t>окрашен по Граму положительно</w:t>
      </w:r>
    </w:p>
    <w:p w14:paraId="3A15BD32"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   </w:t>
      </w:r>
      <w:r>
        <w:rPr>
          <w:rStyle w:val="afb"/>
          <w:i w:val="0"/>
          <w:sz w:val="28"/>
          <w:szCs w:val="28"/>
        </w:rPr>
        <w:t xml:space="preserve">г) </w:t>
      </w:r>
      <w:r w:rsidRPr="00EA424D">
        <w:rPr>
          <w:rStyle w:val="afb"/>
          <w:i w:val="0"/>
          <w:sz w:val="28"/>
          <w:szCs w:val="28"/>
        </w:rPr>
        <w:t>окрашен по Граму отрицательно</w:t>
      </w:r>
    </w:p>
    <w:p w14:paraId="6F080A4B" w14:textId="77777777" w:rsidR="0029489E" w:rsidRPr="00EA424D" w:rsidRDefault="0029489E" w:rsidP="0029489E">
      <w:pPr>
        <w:pStyle w:val="aff"/>
        <w:spacing w:before="0" w:beforeAutospacing="0" w:after="0" w:afterAutospacing="0" w:line="276" w:lineRule="auto"/>
        <w:ind w:left="547" w:hanging="547"/>
        <w:textAlignment w:val="baseline"/>
        <w:rPr>
          <w:rStyle w:val="afb"/>
          <w:b/>
          <w:i w:val="0"/>
          <w:sz w:val="28"/>
          <w:szCs w:val="28"/>
        </w:rPr>
      </w:pPr>
      <w:r w:rsidRPr="00EA424D">
        <w:rPr>
          <w:rStyle w:val="afb"/>
          <w:b/>
          <w:i w:val="0"/>
          <w:sz w:val="28"/>
          <w:szCs w:val="28"/>
        </w:rPr>
        <w:t xml:space="preserve">                                                                  2 вариант</w:t>
      </w:r>
    </w:p>
    <w:p w14:paraId="227FC50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1</w:t>
      </w:r>
      <w:r w:rsidRPr="00EA424D">
        <w:rPr>
          <w:rStyle w:val="afb"/>
          <w:i w:val="0"/>
          <w:sz w:val="28"/>
          <w:szCs w:val="28"/>
        </w:rPr>
        <w:t>. Какой препарат из группы пенициллина устойчив к кислой среде желудка:</w:t>
      </w:r>
    </w:p>
    <w:p w14:paraId="1AB55E41"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бензилпенициллина натриевая соль</w:t>
      </w:r>
    </w:p>
    <w:p w14:paraId="3AEDA181"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ампициллина натриевая соль</w:t>
      </w:r>
    </w:p>
    <w:p w14:paraId="4959AD0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ампициллина тригидрат</w:t>
      </w:r>
    </w:p>
    <w:p w14:paraId="1050A7B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бициллин</w:t>
      </w:r>
    </w:p>
    <w:p w14:paraId="013FB33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2. Профилактическое назначение антибиотиков показано при:</w:t>
      </w:r>
    </w:p>
    <w:p w14:paraId="03CBD9C5"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бронхите</w:t>
      </w:r>
    </w:p>
    <w:p w14:paraId="3E6E0D4B"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гепатите</w:t>
      </w:r>
    </w:p>
    <w:p w14:paraId="1F00DA7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ревматизме</w:t>
      </w:r>
    </w:p>
    <w:p w14:paraId="7EC99DC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lastRenderedPageBreak/>
        <w:t xml:space="preserve">    г) </w:t>
      </w:r>
      <w:r w:rsidRPr="00EA424D">
        <w:rPr>
          <w:rStyle w:val="afb"/>
          <w:i w:val="0"/>
          <w:sz w:val="28"/>
          <w:szCs w:val="28"/>
        </w:rPr>
        <w:t>холецистите</w:t>
      </w:r>
    </w:p>
    <w:p w14:paraId="17B6F559" w14:textId="77777777" w:rsidR="0029489E" w:rsidRPr="00EA424D" w:rsidRDefault="0029489E" w:rsidP="0029489E">
      <w:pPr>
        <w:pStyle w:val="aff"/>
        <w:spacing w:before="0" w:beforeAutospacing="0" w:after="0" w:afterAutospacing="0" w:line="276" w:lineRule="auto"/>
        <w:ind w:left="284" w:hanging="547"/>
        <w:textAlignment w:val="baseline"/>
        <w:rPr>
          <w:rStyle w:val="afb"/>
          <w:i w:val="0"/>
          <w:sz w:val="28"/>
          <w:szCs w:val="28"/>
        </w:rPr>
      </w:pPr>
      <w:r w:rsidRPr="00EA424D">
        <w:rPr>
          <w:rStyle w:val="afb"/>
          <w:i w:val="0"/>
          <w:sz w:val="28"/>
          <w:szCs w:val="28"/>
        </w:rPr>
        <w:t xml:space="preserve">    3. Комбинированный антибиотик, продуцируемый актиномицетами, нарушающий синтез белка в результате воздействия </w:t>
      </w:r>
      <w:r>
        <w:rPr>
          <w:rStyle w:val="afb"/>
          <w:i w:val="0"/>
          <w:sz w:val="28"/>
          <w:szCs w:val="28"/>
        </w:rPr>
        <w:t xml:space="preserve">на большую субъединицу рибосомы, </w:t>
      </w:r>
      <w:r w:rsidRPr="00EA424D">
        <w:rPr>
          <w:rStyle w:val="afb"/>
          <w:i w:val="0"/>
          <w:sz w:val="28"/>
          <w:szCs w:val="28"/>
        </w:rPr>
        <w:t>активен в отношении патогенных кокков, риккетсий, хламидий:</w:t>
      </w:r>
    </w:p>
    <w:p w14:paraId="60EF1C3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олететрин</w:t>
      </w:r>
    </w:p>
    <w:p w14:paraId="50195ADE"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олеандомицин</w:t>
      </w:r>
    </w:p>
    <w:p w14:paraId="77BFD30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линкомицин</w:t>
      </w:r>
    </w:p>
    <w:p w14:paraId="150FD8B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   </w:t>
      </w:r>
      <w:r>
        <w:rPr>
          <w:rStyle w:val="afb"/>
          <w:i w:val="0"/>
          <w:sz w:val="28"/>
          <w:szCs w:val="28"/>
        </w:rPr>
        <w:t xml:space="preserve"> г) </w:t>
      </w:r>
      <w:r w:rsidRPr="00EA424D">
        <w:rPr>
          <w:rStyle w:val="afb"/>
          <w:i w:val="0"/>
          <w:sz w:val="28"/>
          <w:szCs w:val="28"/>
        </w:rPr>
        <w:t>стрептомицин</w:t>
      </w:r>
    </w:p>
    <w:p w14:paraId="1BF8984E" w14:textId="77777777" w:rsidR="0029489E" w:rsidRPr="00EA424D" w:rsidRDefault="0029489E" w:rsidP="0029489E">
      <w:pPr>
        <w:pStyle w:val="aff"/>
        <w:spacing w:before="0" w:beforeAutospacing="0" w:after="0" w:afterAutospacing="0" w:line="276" w:lineRule="auto"/>
        <w:ind w:left="284" w:hanging="284"/>
        <w:textAlignment w:val="baseline"/>
        <w:rPr>
          <w:rStyle w:val="afb"/>
          <w:i w:val="0"/>
          <w:sz w:val="28"/>
          <w:szCs w:val="28"/>
        </w:rPr>
      </w:pPr>
      <w:r w:rsidRPr="00EA424D">
        <w:rPr>
          <w:rStyle w:val="afb"/>
          <w:i w:val="0"/>
          <w:sz w:val="28"/>
          <w:szCs w:val="28"/>
        </w:rPr>
        <w:t>4. Какой антибиотик обладает ототоксическим и нефротоксическим действием:</w:t>
      </w:r>
    </w:p>
    <w:p w14:paraId="2AF79CF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гентамицин</w:t>
      </w:r>
    </w:p>
    <w:p w14:paraId="784C6A4B"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гентомицин</w:t>
      </w:r>
    </w:p>
    <w:p w14:paraId="2696A78C"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левомицетин</w:t>
      </w:r>
    </w:p>
    <w:p w14:paraId="7CA679B3"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ампициллин</w:t>
      </w:r>
    </w:p>
    <w:p w14:paraId="1997D20C" w14:textId="77777777" w:rsidR="0029489E" w:rsidRPr="00EA424D" w:rsidRDefault="0029489E" w:rsidP="0029489E">
      <w:pPr>
        <w:pStyle w:val="aff"/>
        <w:spacing w:before="0" w:beforeAutospacing="0" w:after="0" w:afterAutospacing="0" w:line="276" w:lineRule="auto"/>
        <w:ind w:left="284" w:hanging="284"/>
        <w:textAlignment w:val="baseline"/>
        <w:rPr>
          <w:rStyle w:val="afb"/>
          <w:i w:val="0"/>
          <w:sz w:val="28"/>
          <w:szCs w:val="28"/>
        </w:rPr>
      </w:pPr>
      <w:r w:rsidRPr="00EA424D">
        <w:rPr>
          <w:rStyle w:val="afb"/>
          <w:i w:val="0"/>
          <w:sz w:val="28"/>
          <w:szCs w:val="28"/>
        </w:rPr>
        <w:t>5. Какая группа антибиотиков влияет на метаболизм плода, нарушает</w:t>
      </w:r>
      <w:r w:rsidRPr="00EA424D">
        <w:rPr>
          <w:rStyle w:val="afb"/>
          <w:i w:val="0"/>
          <w:sz w:val="28"/>
          <w:szCs w:val="28"/>
        </w:rPr>
        <w:br/>
        <w:t>функционирование плаценты, вызывая дефекты развития плода:</w:t>
      </w:r>
    </w:p>
    <w:p w14:paraId="7061E05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    а</w:t>
      </w:r>
      <w:r>
        <w:rPr>
          <w:rStyle w:val="afb"/>
          <w:i w:val="0"/>
          <w:sz w:val="28"/>
          <w:szCs w:val="28"/>
        </w:rPr>
        <w:t xml:space="preserve">) </w:t>
      </w:r>
      <w:r w:rsidRPr="00EA424D">
        <w:rPr>
          <w:rStyle w:val="afb"/>
          <w:i w:val="0"/>
          <w:sz w:val="28"/>
          <w:szCs w:val="28"/>
        </w:rPr>
        <w:t>левомицетины</w:t>
      </w:r>
    </w:p>
    <w:p w14:paraId="75E7419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тетрациклины</w:t>
      </w:r>
    </w:p>
    <w:p w14:paraId="43CD1B3F"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аминогликозиды</w:t>
      </w:r>
    </w:p>
    <w:p w14:paraId="2E9B196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макролиды</w:t>
      </w:r>
    </w:p>
    <w:p w14:paraId="0F2B46C3"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6. Детям до 8 лет противопоказан:</w:t>
      </w:r>
    </w:p>
    <w:p w14:paraId="0A466A5B"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ампициллин</w:t>
      </w:r>
    </w:p>
    <w:p w14:paraId="4A6ACB6C"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оксациллин</w:t>
      </w:r>
    </w:p>
    <w:p w14:paraId="7E0AC812"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тетрациклин</w:t>
      </w:r>
    </w:p>
    <w:p w14:paraId="7EAA5292"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эритромицин</w:t>
      </w:r>
    </w:p>
    <w:p w14:paraId="672EAAF1"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7. Антибиотик из группы фторхинолонов:</w:t>
      </w:r>
    </w:p>
    <w:p w14:paraId="0460BBCB"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пенициллин</w:t>
      </w:r>
    </w:p>
    <w:p w14:paraId="0E10FED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оксациллин</w:t>
      </w:r>
    </w:p>
    <w:p w14:paraId="3D0E2CE4"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   в</w:t>
      </w:r>
      <w:r>
        <w:rPr>
          <w:rStyle w:val="afb"/>
          <w:i w:val="0"/>
          <w:sz w:val="28"/>
          <w:szCs w:val="28"/>
        </w:rPr>
        <w:t xml:space="preserve">) </w:t>
      </w:r>
      <w:r w:rsidRPr="00EA424D">
        <w:rPr>
          <w:rStyle w:val="afb"/>
          <w:i w:val="0"/>
          <w:sz w:val="28"/>
          <w:szCs w:val="28"/>
        </w:rPr>
        <w:t>пефлоксацин</w:t>
      </w:r>
    </w:p>
    <w:p w14:paraId="63DD010A"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эритромицин</w:t>
      </w:r>
    </w:p>
    <w:p w14:paraId="307DD12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8. Больным с невритом слухового нерва противопоказан:</w:t>
      </w:r>
    </w:p>
    <w:p w14:paraId="65CD639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ампициллин</w:t>
      </w:r>
    </w:p>
    <w:p w14:paraId="137267F5"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пефлоксацин</w:t>
      </w:r>
    </w:p>
    <w:p w14:paraId="270ADC2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гентамицин</w:t>
      </w:r>
    </w:p>
    <w:p w14:paraId="66AC75D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г) </w:t>
      </w:r>
      <w:r w:rsidRPr="00EA424D">
        <w:rPr>
          <w:rStyle w:val="afb"/>
          <w:i w:val="0"/>
          <w:sz w:val="28"/>
          <w:szCs w:val="28"/>
        </w:rPr>
        <w:t>бициллин</w:t>
      </w:r>
    </w:p>
    <w:p w14:paraId="0131C9B9"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9. Бактериостатическим действием обладает:</w:t>
      </w:r>
    </w:p>
    <w:p w14:paraId="6E14610C"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тетрациклин</w:t>
      </w:r>
    </w:p>
    <w:p w14:paraId="1EDBF4F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пенициллин</w:t>
      </w:r>
    </w:p>
    <w:p w14:paraId="77513A1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lastRenderedPageBreak/>
        <w:t xml:space="preserve">   в) </w:t>
      </w:r>
      <w:r w:rsidRPr="00EA424D">
        <w:rPr>
          <w:rStyle w:val="afb"/>
          <w:i w:val="0"/>
          <w:sz w:val="28"/>
          <w:szCs w:val="28"/>
        </w:rPr>
        <w:t>цефотаксим</w:t>
      </w:r>
    </w:p>
    <w:p w14:paraId="022E4B1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w:t>
      </w:r>
      <w:r w:rsidRPr="00EA424D">
        <w:rPr>
          <w:rStyle w:val="afb"/>
          <w:i w:val="0"/>
          <w:sz w:val="28"/>
          <w:szCs w:val="28"/>
        </w:rPr>
        <w:t>г)</w:t>
      </w:r>
      <w:r>
        <w:rPr>
          <w:rStyle w:val="afb"/>
          <w:i w:val="0"/>
          <w:sz w:val="28"/>
          <w:szCs w:val="28"/>
        </w:rPr>
        <w:t xml:space="preserve"> </w:t>
      </w:r>
      <w:r w:rsidRPr="00EA424D">
        <w:rPr>
          <w:rStyle w:val="afb"/>
          <w:i w:val="0"/>
          <w:sz w:val="28"/>
          <w:szCs w:val="28"/>
        </w:rPr>
        <w:t>ампициллин</w:t>
      </w:r>
    </w:p>
    <w:p w14:paraId="450376D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10. Пенициллины часто вызывают:</w:t>
      </w:r>
    </w:p>
    <w:p w14:paraId="30F1F204"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а) </w:t>
      </w:r>
      <w:r w:rsidRPr="00EA424D">
        <w:rPr>
          <w:rStyle w:val="afb"/>
          <w:i w:val="0"/>
          <w:sz w:val="28"/>
          <w:szCs w:val="28"/>
        </w:rPr>
        <w:t>поражение почек</w:t>
      </w:r>
    </w:p>
    <w:p w14:paraId="4CDE55E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б) </w:t>
      </w:r>
      <w:r w:rsidRPr="00EA424D">
        <w:rPr>
          <w:rStyle w:val="afb"/>
          <w:i w:val="0"/>
          <w:sz w:val="28"/>
          <w:szCs w:val="28"/>
        </w:rPr>
        <w:t>аллергические реакции</w:t>
      </w:r>
    </w:p>
    <w:p w14:paraId="089144BA"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Pr>
          <w:rStyle w:val="afb"/>
          <w:i w:val="0"/>
          <w:sz w:val="28"/>
          <w:szCs w:val="28"/>
        </w:rPr>
        <w:t xml:space="preserve">   в) </w:t>
      </w:r>
      <w:r w:rsidRPr="00EA424D">
        <w:rPr>
          <w:rStyle w:val="afb"/>
          <w:i w:val="0"/>
          <w:sz w:val="28"/>
          <w:szCs w:val="28"/>
        </w:rPr>
        <w:t>снижение слуха</w:t>
      </w:r>
    </w:p>
    <w:p w14:paraId="48063896"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  </w:t>
      </w:r>
      <w:r>
        <w:rPr>
          <w:rStyle w:val="afb"/>
          <w:i w:val="0"/>
          <w:sz w:val="28"/>
          <w:szCs w:val="28"/>
        </w:rPr>
        <w:t xml:space="preserve"> г) </w:t>
      </w:r>
      <w:r w:rsidRPr="00EA424D">
        <w:rPr>
          <w:rStyle w:val="afb"/>
          <w:i w:val="0"/>
          <w:sz w:val="28"/>
          <w:szCs w:val="28"/>
        </w:rPr>
        <w:t>анемию</w:t>
      </w:r>
    </w:p>
    <w:p w14:paraId="31B5A1FE" w14:textId="77777777" w:rsidR="0029489E" w:rsidRPr="00EA424D" w:rsidRDefault="0029489E" w:rsidP="0029489E">
      <w:pPr>
        <w:spacing w:line="276" w:lineRule="auto"/>
        <w:ind w:left="-239"/>
        <w:jc w:val="center"/>
        <w:rPr>
          <w:rStyle w:val="afb"/>
          <w:b/>
          <w:i w:val="0"/>
          <w:sz w:val="28"/>
          <w:szCs w:val="28"/>
        </w:rPr>
      </w:pPr>
      <w:r w:rsidRPr="00EA424D">
        <w:rPr>
          <w:rStyle w:val="afb"/>
          <w:b/>
          <w:i w:val="0"/>
          <w:sz w:val="28"/>
          <w:szCs w:val="28"/>
        </w:rPr>
        <w:t>Эталон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251"/>
      </w:tblGrid>
      <w:tr w:rsidR="0029489E" w:rsidRPr="00EA424D" w14:paraId="7C47C546" w14:textId="77777777" w:rsidTr="0049047E">
        <w:tc>
          <w:tcPr>
            <w:tcW w:w="0" w:type="auto"/>
          </w:tcPr>
          <w:p w14:paraId="20145C66" w14:textId="77777777" w:rsidR="0029489E" w:rsidRPr="00EA424D" w:rsidRDefault="0029489E" w:rsidP="0049047E">
            <w:pPr>
              <w:tabs>
                <w:tab w:val="left" w:pos="4414"/>
              </w:tabs>
              <w:rPr>
                <w:rStyle w:val="afb"/>
                <w:i w:val="0"/>
                <w:szCs w:val="28"/>
              </w:rPr>
            </w:pPr>
            <w:r w:rsidRPr="00EA424D">
              <w:rPr>
                <w:rStyle w:val="afb"/>
                <w:i w:val="0"/>
                <w:szCs w:val="28"/>
              </w:rPr>
              <w:t xml:space="preserve">Вариант 1 </w:t>
            </w:r>
          </w:p>
        </w:tc>
        <w:tc>
          <w:tcPr>
            <w:tcW w:w="0" w:type="auto"/>
          </w:tcPr>
          <w:p w14:paraId="482987B3" w14:textId="77777777" w:rsidR="0029489E" w:rsidRPr="00EA424D" w:rsidRDefault="0029489E" w:rsidP="0049047E">
            <w:pPr>
              <w:tabs>
                <w:tab w:val="left" w:pos="4414"/>
              </w:tabs>
              <w:rPr>
                <w:rStyle w:val="afb"/>
                <w:i w:val="0"/>
                <w:szCs w:val="28"/>
              </w:rPr>
            </w:pPr>
            <w:r w:rsidRPr="00EA424D">
              <w:rPr>
                <w:rStyle w:val="afb"/>
                <w:i w:val="0"/>
                <w:szCs w:val="28"/>
              </w:rPr>
              <w:t xml:space="preserve">Вариант 2 </w:t>
            </w:r>
          </w:p>
        </w:tc>
      </w:tr>
      <w:tr w:rsidR="0029489E" w:rsidRPr="00EA424D" w14:paraId="0D92371B" w14:textId="77777777" w:rsidTr="0049047E">
        <w:tc>
          <w:tcPr>
            <w:tcW w:w="0" w:type="auto"/>
          </w:tcPr>
          <w:p w14:paraId="68681A2B" w14:textId="77777777" w:rsidR="0029489E" w:rsidRPr="00EA424D" w:rsidRDefault="0029489E" w:rsidP="0049047E">
            <w:pPr>
              <w:tabs>
                <w:tab w:val="left" w:pos="4414"/>
              </w:tabs>
              <w:rPr>
                <w:rStyle w:val="afb"/>
                <w:i w:val="0"/>
                <w:szCs w:val="28"/>
              </w:rPr>
            </w:pPr>
            <w:r w:rsidRPr="00EA424D">
              <w:rPr>
                <w:rStyle w:val="afb"/>
                <w:i w:val="0"/>
                <w:szCs w:val="28"/>
              </w:rPr>
              <w:t xml:space="preserve"> 1 – в</w:t>
            </w:r>
          </w:p>
        </w:tc>
        <w:tc>
          <w:tcPr>
            <w:tcW w:w="0" w:type="auto"/>
          </w:tcPr>
          <w:p w14:paraId="7CC0DAAE" w14:textId="77777777" w:rsidR="0029489E" w:rsidRPr="00EA424D" w:rsidRDefault="0029489E" w:rsidP="0049047E">
            <w:pPr>
              <w:tabs>
                <w:tab w:val="left" w:pos="4414"/>
              </w:tabs>
              <w:rPr>
                <w:rStyle w:val="afb"/>
                <w:i w:val="0"/>
                <w:szCs w:val="28"/>
              </w:rPr>
            </w:pPr>
            <w:r w:rsidRPr="00EA424D">
              <w:rPr>
                <w:rStyle w:val="afb"/>
                <w:i w:val="0"/>
                <w:szCs w:val="28"/>
              </w:rPr>
              <w:t xml:space="preserve">1 – в </w:t>
            </w:r>
          </w:p>
        </w:tc>
      </w:tr>
      <w:tr w:rsidR="0029489E" w:rsidRPr="00EA424D" w14:paraId="18B18FF2" w14:textId="77777777" w:rsidTr="0049047E">
        <w:tc>
          <w:tcPr>
            <w:tcW w:w="0" w:type="auto"/>
          </w:tcPr>
          <w:p w14:paraId="3D58BDE2" w14:textId="77777777" w:rsidR="0029489E" w:rsidRPr="00EA424D" w:rsidRDefault="0029489E" w:rsidP="0049047E">
            <w:pPr>
              <w:tabs>
                <w:tab w:val="left" w:pos="4414"/>
              </w:tabs>
              <w:rPr>
                <w:rStyle w:val="afb"/>
                <w:i w:val="0"/>
                <w:szCs w:val="28"/>
              </w:rPr>
            </w:pPr>
            <w:r w:rsidRPr="00EA424D">
              <w:rPr>
                <w:rStyle w:val="afb"/>
                <w:i w:val="0"/>
                <w:szCs w:val="28"/>
              </w:rPr>
              <w:t xml:space="preserve">2 – в </w:t>
            </w:r>
          </w:p>
        </w:tc>
        <w:tc>
          <w:tcPr>
            <w:tcW w:w="0" w:type="auto"/>
          </w:tcPr>
          <w:p w14:paraId="10794DFD" w14:textId="77777777" w:rsidR="0029489E" w:rsidRPr="00EA424D" w:rsidRDefault="0029489E" w:rsidP="0049047E">
            <w:pPr>
              <w:tabs>
                <w:tab w:val="left" w:pos="4414"/>
              </w:tabs>
              <w:rPr>
                <w:rStyle w:val="afb"/>
                <w:i w:val="0"/>
                <w:szCs w:val="28"/>
              </w:rPr>
            </w:pPr>
            <w:r w:rsidRPr="00EA424D">
              <w:rPr>
                <w:rStyle w:val="afb"/>
                <w:i w:val="0"/>
                <w:szCs w:val="28"/>
              </w:rPr>
              <w:t xml:space="preserve">2 – в </w:t>
            </w:r>
          </w:p>
        </w:tc>
      </w:tr>
      <w:tr w:rsidR="0029489E" w:rsidRPr="00EA424D" w14:paraId="0B18922D" w14:textId="77777777" w:rsidTr="0049047E">
        <w:tc>
          <w:tcPr>
            <w:tcW w:w="0" w:type="auto"/>
          </w:tcPr>
          <w:p w14:paraId="6EEBF0C2" w14:textId="77777777" w:rsidR="0029489E" w:rsidRPr="00EA424D" w:rsidRDefault="0029489E" w:rsidP="0049047E">
            <w:pPr>
              <w:tabs>
                <w:tab w:val="left" w:pos="4414"/>
              </w:tabs>
              <w:rPr>
                <w:rStyle w:val="afb"/>
                <w:i w:val="0"/>
                <w:szCs w:val="28"/>
              </w:rPr>
            </w:pPr>
            <w:r w:rsidRPr="00EA424D">
              <w:rPr>
                <w:rStyle w:val="afb"/>
                <w:i w:val="0"/>
                <w:szCs w:val="28"/>
              </w:rPr>
              <w:t xml:space="preserve">3 – в </w:t>
            </w:r>
          </w:p>
        </w:tc>
        <w:tc>
          <w:tcPr>
            <w:tcW w:w="0" w:type="auto"/>
          </w:tcPr>
          <w:p w14:paraId="6C802501" w14:textId="77777777" w:rsidR="0029489E" w:rsidRPr="00EA424D" w:rsidRDefault="0029489E" w:rsidP="0049047E">
            <w:pPr>
              <w:tabs>
                <w:tab w:val="left" w:pos="4414"/>
              </w:tabs>
              <w:rPr>
                <w:rStyle w:val="afb"/>
                <w:i w:val="0"/>
                <w:szCs w:val="28"/>
              </w:rPr>
            </w:pPr>
            <w:r w:rsidRPr="00EA424D">
              <w:rPr>
                <w:rStyle w:val="afb"/>
                <w:i w:val="0"/>
                <w:szCs w:val="28"/>
              </w:rPr>
              <w:t xml:space="preserve">3 – а </w:t>
            </w:r>
          </w:p>
        </w:tc>
      </w:tr>
      <w:tr w:rsidR="0029489E" w:rsidRPr="00EA424D" w14:paraId="7D6454B8" w14:textId="77777777" w:rsidTr="0049047E">
        <w:tc>
          <w:tcPr>
            <w:tcW w:w="0" w:type="auto"/>
          </w:tcPr>
          <w:p w14:paraId="48AC70BC" w14:textId="77777777" w:rsidR="0029489E" w:rsidRPr="00EA424D" w:rsidRDefault="0029489E" w:rsidP="0049047E">
            <w:pPr>
              <w:tabs>
                <w:tab w:val="left" w:pos="4414"/>
              </w:tabs>
              <w:rPr>
                <w:rStyle w:val="afb"/>
                <w:i w:val="0"/>
                <w:szCs w:val="28"/>
              </w:rPr>
            </w:pPr>
            <w:r w:rsidRPr="00EA424D">
              <w:rPr>
                <w:rStyle w:val="afb"/>
                <w:i w:val="0"/>
                <w:szCs w:val="28"/>
              </w:rPr>
              <w:t>4 – б</w:t>
            </w:r>
          </w:p>
        </w:tc>
        <w:tc>
          <w:tcPr>
            <w:tcW w:w="0" w:type="auto"/>
          </w:tcPr>
          <w:p w14:paraId="1A6DB278" w14:textId="77777777" w:rsidR="0029489E" w:rsidRPr="00EA424D" w:rsidRDefault="0029489E" w:rsidP="0049047E">
            <w:pPr>
              <w:tabs>
                <w:tab w:val="left" w:pos="4414"/>
              </w:tabs>
              <w:rPr>
                <w:rStyle w:val="afb"/>
                <w:i w:val="0"/>
                <w:szCs w:val="28"/>
              </w:rPr>
            </w:pPr>
            <w:r w:rsidRPr="00EA424D">
              <w:rPr>
                <w:rStyle w:val="afb"/>
                <w:i w:val="0"/>
                <w:szCs w:val="28"/>
              </w:rPr>
              <w:t xml:space="preserve">4 – б </w:t>
            </w:r>
          </w:p>
        </w:tc>
      </w:tr>
      <w:tr w:rsidR="0029489E" w:rsidRPr="00EA424D" w14:paraId="3144DD31" w14:textId="77777777" w:rsidTr="0049047E">
        <w:tc>
          <w:tcPr>
            <w:tcW w:w="0" w:type="auto"/>
          </w:tcPr>
          <w:p w14:paraId="0D1320B7" w14:textId="77777777" w:rsidR="0029489E" w:rsidRPr="00EA424D" w:rsidRDefault="0029489E" w:rsidP="0049047E">
            <w:pPr>
              <w:tabs>
                <w:tab w:val="left" w:pos="4414"/>
              </w:tabs>
              <w:rPr>
                <w:rStyle w:val="afb"/>
                <w:i w:val="0"/>
                <w:szCs w:val="28"/>
              </w:rPr>
            </w:pPr>
            <w:r w:rsidRPr="00EA424D">
              <w:rPr>
                <w:rStyle w:val="afb"/>
                <w:i w:val="0"/>
                <w:szCs w:val="28"/>
              </w:rPr>
              <w:t xml:space="preserve">5 – б </w:t>
            </w:r>
          </w:p>
        </w:tc>
        <w:tc>
          <w:tcPr>
            <w:tcW w:w="0" w:type="auto"/>
          </w:tcPr>
          <w:p w14:paraId="31DAC859" w14:textId="77777777" w:rsidR="0029489E" w:rsidRPr="00EA424D" w:rsidRDefault="0029489E" w:rsidP="0049047E">
            <w:pPr>
              <w:tabs>
                <w:tab w:val="left" w:pos="4414"/>
              </w:tabs>
              <w:rPr>
                <w:rStyle w:val="afb"/>
                <w:i w:val="0"/>
                <w:szCs w:val="28"/>
              </w:rPr>
            </w:pPr>
            <w:r w:rsidRPr="00EA424D">
              <w:rPr>
                <w:rStyle w:val="afb"/>
                <w:i w:val="0"/>
                <w:szCs w:val="28"/>
              </w:rPr>
              <w:t xml:space="preserve">5 – б </w:t>
            </w:r>
          </w:p>
        </w:tc>
      </w:tr>
      <w:tr w:rsidR="0029489E" w:rsidRPr="00EA424D" w14:paraId="2EA4D20C" w14:textId="77777777" w:rsidTr="0049047E">
        <w:tc>
          <w:tcPr>
            <w:tcW w:w="0" w:type="auto"/>
          </w:tcPr>
          <w:p w14:paraId="39E678FE" w14:textId="77777777" w:rsidR="0029489E" w:rsidRPr="00EA424D" w:rsidRDefault="0029489E" w:rsidP="0049047E">
            <w:pPr>
              <w:tabs>
                <w:tab w:val="left" w:pos="4414"/>
              </w:tabs>
              <w:rPr>
                <w:rStyle w:val="afb"/>
                <w:i w:val="0"/>
                <w:szCs w:val="28"/>
              </w:rPr>
            </w:pPr>
            <w:r w:rsidRPr="00EA424D">
              <w:rPr>
                <w:rStyle w:val="afb"/>
                <w:i w:val="0"/>
                <w:szCs w:val="28"/>
              </w:rPr>
              <w:t xml:space="preserve">6 – а </w:t>
            </w:r>
          </w:p>
        </w:tc>
        <w:tc>
          <w:tcPr>
            <w:tcW w:w="0" w:type="auto"/>
          </w:tcPr>
          <w:p w14:paraId="59BC7A18" w14:textId="77777777" w:rsidR="0029489E" w:rsidRPr="00EA424D" w:rsidRDefault="0029489E" w:rsidP="0049047E">
            <w:pPr>
              <w:tabs>
                <w:tab w:val="left" w:pos="4414"/>
              </w:tabs>
              <w:rPr>
                <w:rStyle w:val="afb"/>
                <w:i w:val="0"/>
                <w:szCs w:val="28"/>
              </w:rPr>
            </w:pPr>
            <w:r w:rsidRPr="00EA424D">
              <w:rPr>
                <w:rStyle w:val="afb"/>
                <w:i w:val="0"/>
                <w:szCs w:val="28"/>
              </w:rPr>
              <w:t xml:space="preserve">6 – в </w:t>
            </w:r>
          </w:p>
        </w:tc>
      </w:tr>
      <w:tr w:rsidR="0029489E" w:rsidRPr="00EA424D" w14:paraId="007A2EE5" w14:textId="77777777" w:rsidTr="0049047E">
        <w:tc>
          <w:tcPr>
            <w:tcW w:w="0" w:type="auto"/>
          </w:tcPr>
          <w:p w14:paraId="041ADC59" w14:textId="77777777" w:rsidR="0029489E" w:rsidRPr="00EA424D" w:rsidRDefault="0029489E" w:rsidP="0049047E">
            <w:pPr>
              <w:tabs>
                <w:tab w:val="left" w:pos="4414"/>
              </w:tabs>
              <w:rPr>
                <w:rStyle w:val="afb"/>
                <w:i w:val="0"/>
                <w:szCs w:val="28"/>
              </w:rPr>
            </w:pPr>
            <w:r w:rsidRPr="00EA424D">
              <w:rPr>
                <w:rStyle w:val="afb"/>
                <w:i w:val="0"/>
                <w:szCs w:val="28"/>
              </w:rPr>
              <w:t xml:space="preserve">7 – а </w:t>
            </w:r>
          </w:p>
        </w:tc>
        <w:tc>
          <w:tcPr>
            <w:tcW w:w="0" w:type="auto"/>
          </w:tcPr>
          <w:p w14:paraId="1583E879" w14:textId="77777777" w:rsidR="0029489E" w:rsidRPr="00EA424D" w:rsidRDefault="0029489E" w:rsidP="0049047E">
            <w:pPr>
              <w:tabs>
                <w:tab w:val="left" w:pos="4414"/>
              </w:tabs>
              <w:rPr>
                <w:rStyle w:val="afb"/>
                <w:i w:val="0"/>
                <w:szCs w:val="28"/>
              </w:rPr>
            </w:pPr>
            <w:r w:rsidRPr="00EA424D">
              <w:rPr>
                <w:rStyle w:val="afb"/>
                <w:i w:val="0"/>
                <w:szCs w:val="28"/>
              </w:rPr>
              <w:t xml:space="preserve">7 – в </w:t>
            </w:r>
          </w:p>
        </w:tc>
      </w:tr>
      <w:tr w:rsidR="0029489E" w:rsidRPr="00EA424D" w14:paraId="3680917A" w14:textId="77777777" w:rsidTr="0049047E">
        <w:tc>
          <w:tcPr>
            <w:tcW w:w="0" w:type="auto"/>
          </w:tcPr>
          <w:p w14:paraId="6A65BEDC" w14:textId="77777777" w:rsidR="0029489E" w:rsidRPr="00EA424D" w:rsidRDefault="0029489E" w:rsidP="0049047E">
            <w:pPr>
              <w:tabs>
                <w:tab w:val="left" w:pos="4414"/>
              </w:tabs>
              <w:rPr>
                <w:rStyle w:val="afb"/>
                <w:i w:val="0"/>
                <w:szCs w:val="28"/>
              </w:rPr>
            </w:pPr>
            <w:r w:rsidRPr="00EA424D">
              <w:rPr>
                <w:rStyle w:val="afb"/>
                <w:i w:val="0"/>
                <w:szCs w:val="28"/>
              </w:rPr>
              <w:t xml:space="preserve">8 – в </w:t>
            </w:r>
          </w:p>
        </w:tc>
        <w:tc>
          <w:tcPr>
            <w:tcW w:w="0" w:type="auto"/>
          </w:tcPr>
          <w:p w14:paraId="5C57FC8D" w14:textId="77777777" w:rsidR="0029489E" w:rsidRPr="00EA424D" w:rsidRDefault="0029489E" w:rsidP="0049047E">
            <w:pPr>
              <w:tabs>
                <w:tab w:val="left" w:pos="4414"/>
              </w:tabs>
              <w:rPr>
                <w:rStyle w:val="afb"/>
                <w:i w:val="0"/>
                <w:szCs w:val="28"/>
              </w:rPr>
            </w:pPr>
            <w:r w:rsidRPr="00EA424D">
              <w:rPr>
                <w:rStyle w:val="afb"/>
                <w:i w:val="0"/>
                <w:szCs w:val="28"/>
              </w:rPr>
              <w:t xml:space="preserve">8 – в </w:t>
            </w:r>
          </w:p>
        </w:tc>
      </w:tr>
      <w:tr w:rsidR="0029489E" w:rsidRPr="00EA424D" w14:paraId="2CD3EB19" w14:textId="77777777" w:rsidTr="0049047E">
        <w:tc>
          <w:tcPr>
            <w:tcW w:w="0" w:type="auto"/>
          </w:tcPr>
          <w:p w14:paraId="7D59D081" w14:textId="77777777" w:rsidR="0029489E" w:rsidRPr="00EA424D" w:rsidRDefault="0029489E" w:rsidP="0049047E">
            <w:pPr>
              <w:tabs>
                <w:tab w:val="left" w:pos="4414"/>
              </w:tabs>
              <w:rPr>
                <w:rStyle w:val="afb"/>
                <w:i w:val="0"/>
                <w:szCs w:val="28"/>
              </w:rPr>
            </w:pPr>
            <w:r w:rsidRPr="00EA424D">
              <w:rPr>
                <w:rStyle w:val="afb"/>
                <w:i w:val="0"/>
                <w:szCs w:val="28"/>
              </w:rPr>
              <w:t xml:space="preserve">9 – г </w:t>
            </w:r>
          </w:p>
        </w:tc>
        <w:tc>
          <w:tcPr>
            <w:tcW w:w="0" w:type="auto"/>
          </w:tcPr>
          <w:p w14:paraId="79A0E73C" w14:textId="77777777" w:rsidR="0029489E" w:rsidRPr="00EA424D" w:rsidRDefault="0029489E" w:rsidP="0049047E">
            <w:pPr>
              <w:tabs>
                <w:tab w:val="left" w:pos="4414"/>
              </w:tabs>
              <w:rPr>
                <w:rStyle w:val="afb"/>
                <w:i w:val="0"/>
                <w:szCs w:val="28"/>
              </w:rPr>
            </w:pPr>
            <w:r w:rsidRPr="00EA424D">
              <w:rPr>
                <w:rStyle w:val="afb"/>
                <w:i w:val="0"/>
                <w:szCs w:val="28"/>
              </w:rPr>
              <w:t xml:space="preserve">9 – а </w:t>
            </w:r>
          </w:p>
        </w:tc>
      </w:tr>
      <w:tr w:rsidR="0029489E" w:rsidRPr="00EA424D" w14:paraId="19F7F82C" w14:textId="77777777" w:rsidTr="0049047E">
        <w:tc>
          <w:tcPr>
            <w:tcW w:w="0" w:type="auto"/>
          </w:tcPr>
          <w:p w14:paraId="58EEF320" w14:textId="77777777" w:rsidR="0029489E" w:rsidRPr="00EA424D" w:rsidRDefault="0029489E" w:rsidP="0049047E">
            <w:pPr>
              <w:tabs>
                <w:tab w:val="left" w:pos="4414"/>
              </w:tabs>
              <w:rPr>
                <w:rStyle w:val="afb"/>
                <w:i w:val="0"/>
                <w:szCs w:val="28"/>
              </w:rPr>
            </w:pPr>
            <w:r w:rsidRPr="00EA424D">
              <w:rPr>
                <w:rStyle w:val="afb"/>
                <w:i w:val="0"/>
                <w:szCs w:val="28"/>
              </w:rPr>
              <w:t xml:space="preserve">10 – б </w:t>
            </w:r>
          </w:p>
        </w:tc>
        <w:tc>
          <w:tcPr>
            <w:tcW w:w="0" w:type="auto"/>
          </w:tcPr>
          <w:p w14:paraId="61F1F2AE" w14:textId="77777777" w:rsidR="0029489E" w:rsidRPr="00EA424D" w:rsidRDefault="0029489E" w:rsidP="0049047E">
            <w:pPr>
              <w:tabs>
                <w:tab w:val="left" w:pos="4414"/>
              </w:tabs>
              <w:rPr>
                <w:rStyle w:val="afb"/>
                <w:i w:val="0"/>
                <w:szCs w:val="28"/>
              </w:rPr>
            </w:pPr>
            <w:r w:rsidRPr="00EA424D">
              <w:rPr>
                <w:rStyle w:val="afb"/>
                <w:i w:val="0"/>
                <w:szCs w:val="28"/>
              </w:rPr>
              <w:t xml:space="preserve">10 – б </w:t>
            </w:r>
          </w:p>
        </w:tc>
      </w:tr>
    </w:tbl>
    <w:p w14:paraId="58F8663B" w14:textId="77777777" w:rsidR="0029489E" w:rsidRPr="00EA424D" w:rsidRDefault="0029489E" w:rsidP="0029489E">
      <w:pPr>
        <w:spacing w:line="276" w:lineRule="auto"/>
        <w:rPr>
          <w:rStyle w:val="afb"/>
          <w:i w:val="0"/>
          <w:sz w:val="28"/>
          <w:szCs w:val="28"/>
        </w:rPr>
      </w:pPr>
      <w:r w:rsidRPr="00EA424D">
        <w:rPr>
          <w:rStyle w:val="afb"/>
          <w:i w:val="0"/>
          <w:sz w:val="28"/>
          <w:szCs w:val="28"/>
        </w:rPr>
        <w:t xml:space="preserve">Упражнение 5.  Определить группу антибиотиков. </w:t>
      </w:r>
    </w:p>
    <w:p w14:paraId="4C76D2C1"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 xml:space="preserve">Питракс, </w:t>
      </w:r>
      <w:proofErr w:type="gramStart"/>
      <w:r w:rsidRPr="00EA424D">
        <w:rPr>
          <w:rStyle w:val="afb"/>
          <w:i w:val="0"/>
          <w:sz w:val="28"/>
          <w:szCs w:val="28"/>
        </w:rPr>
        <w:t>Элрокс,  Медаксон</w:t>
      </w:r>
      <w:proofErr w:type="gramEnd"/>
      <w:r w:rsidRPr="00EA424D">
        <w:rPr>
          <w:rStyle w:val="afb"/>
          <w:i w:val="0"/>
          <w:sz w:val="28"/>
          <w:szCs w:val="28"/>
        </w:rPr>
        <w:t>,  Проципро,  Азаран,  Заноцин,  Сульперазон, Фортум,  Макропен,  Ренор,  Зинацеф.</w:t>
      </w:r>
    </w:p>
    <w:p w14:paraId="0580107B" w14:textId="77777777" w:rsidR="0029489E" w:rsidRPr="00EA424D" w:rsidRDefault="0029489E" w:rsidP="0029489E">
      <w:pPr>
        <w:spacing w:line="276" w:lineRule="auto"/>
        <w:ind w:left="-239"/>
        <w:jc w:val="center"/>
        <w:rPr>
          <w:rStyle w:val="afb"/>
          <w:b/>
          <w:i w:val="0"/>
          <w:sz w:val="28"/>
          <w:szCs w:val="28"/>
        </w:rPr>
      </w:pPr>
      <w:r w:rsidRPr="00EA424D">
        <w:rPr>
          <w:rStyle w:val="afb"/>
          <w:b/>
          <w:i w:val="0"/>
          <w:sz w:val="28"/>
          <w:szCs w:val="28"/>
        </w:rPr>
        <w:t>Эталон ответа:</w:t>
      </w:r>
    </w:p>
    <w:p w14:paraId="1D04F469"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Питракс – пеницилины;</w:t>
      </w:r>
    </w:p>
    <w:p w14:paraId="62211CAF"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Элрокс – макролиды;</w:t>
      </w:r>
    </w:p>
    <w:p w14:paraId="2B565CC9"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Медаксон – цефтриаксон;</w:t>
      </w:r>
    </w:p>
    <w:p w14:paraId="2B32647C"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Проципро – фторхинолоип;</w:t>
      </w:r>
    </w:p>
    <w:p w14:paraId="4745BE3D"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Азаран – цефалоспорины;</w:t>
      </w:r>
    </w:p>
    <w:p w14:paraId="59A01827"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Заноцин – фторхинолоип;</w:t>
      </w:r>
    </w:p>
    <w:p w14:paraId="6DCB82E1"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Сульперазон – цефалоспорины;</w:t>
      </w:r>
    </w:p>
    <w:p w14:paraId="3368F577"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Фортум – цефалоспорины;</w:t>
      </w:r>
    </w:p>
    <w:p w14:paraId="5C9D964B"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Макропен – макролиды;</w:t>
      </w:r>
    </w:p>
    <w:p w14:paraId="249BA0B3"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Ренор – макролиды;</w:t>
      </w:r>
    </w:p>
    <w:p w14:paraId="0170CA9F"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Зинацеф – цефалоспорины;</w:t>
      </w:r>
    </w:p>
    <w:p w14:paraId="5F19F633" w14:textId="77777777" w:rsidR="0029489E" w:rsidRPr="00EA424D" w:rsidRDefault="0029489E" w:rsidP="0029489E">
      <w:pPr>
        <w:spacing w:line="276" w:lineRule="auto"/>
        <w:rPr>
          <w:rStyle w:val="afb"/>
          <w:i w:val="0"/>
          <w:sz w:val="28"/>
          <w:szCs w:val="28"/>
        </w:rPr>
      </w:pPr>
      <w:r w:rsidRPr="00EA424D">
        <w:rPr>
          <w:rStyle w:val="afb"/>
          <w:b/>
          <w:i w:val="0"/>
          <w:sz w:val="28"/>
          <w:szCs w:val="28"/>
        </w:rPr>
        <w:t>Упражнение 6.</w:t>
      </w:r>
      <w:r w:rsidRPr="00EA424D">
        <w:rPr>
          <w:rStyle w:val="afb"/>
          <w:i w:val="0"/>
          <w:sz w:val="28"/>
          <w:szCs w:val="28"/>
        </w:rPr>
        <w:t xml:space="preserve"> </w:t>
      </w:r>
      <w:r>
        <w:rPr>
          <w:rStyle w:val="afb"/>
          <w:i w:val="0"/>
          <w:sz w:val="28"/>
          <w:szCs w:val="28"/>
        </w:rPr>
        <w:t>Продолжить предложения</w:t>
      </w:r>
    </w:p>
    <w:p w14:paraId="0206E477" w14:textId="77777777" w:rsidR="0029489E" w:rsidRPr="00EA424D" w:rsidRDefault="0029489E" w:rsidP="0029489E">
      <w:pPr>
        <w:spacing w:line="276" w:lineRule="auto"/>
        <w:ind w:left="965" w:hanging="965"/>
        <w:textAlignment w:val="baseline"/>
        <w:rPr>
          <w:rStyle w:val="afb"/>
          <w:i w:val="0"/>
          <w:sz w:val="28"/>
          <w:szCs w:val="28"/>
        </w:rPr>
      </w:pPr>
      <w:r w:rsidRPr="00EA424D">
        <w:rPr>
          <w:rStyle w:val="afb"/>
          <w:i w:val="0"/>
          <w:sz w:val="28"/>
          <w:szCs w:val="28"/>
        </w:rPr>
        <w:t xml:space="preserve">1. Антибиотики – это </w:t>
      </w:r>
    </w:p>
    <w:p w14:paraId="5D775151" w14:textId="77777777" w:rsidR="0029489E" w:rsidRPr="00EA424D" w:rsidRDefault="0029489E" w:rsidP="0029489E">
      <w:pPr>
        <w:spacing w:line="276" w:lineRule="auto"/>
        <w:ind w:left="965" w:hanging="965"/>
        <w:textAlignment w:val="baseline"/>
        <w:rPr>
          <w:rStyle w:val="afb"/>
          <w:i w:val="0"/>
          <w:sz w:val="28"/>
          <w:szCs w:val="28"/>
        </w:rPr>
      </w:pPr>
      <w:r w:rsidRPr="00EA424D">
        <w:rPr>
          <w:rStyle w:val="afb"/>
          <w:i w:val="0"/>
          <w:sz w:val="28"/>
          <w:szCs w:val="28"/>
        </w:rPr>
        <w:t>2. Принципы классификации антибиотиков</w:t>
      </w:r>
    </w:p>
    <w:p w14:paraId="45777116" w14:textId="77777777" w:rsidR="0029489E" w:rsidRPr="00EA424D" w:rsidRDefault="0029489E" w:rsidP="0029489E">
      <w:pPr>
        <w:spacing w:line="276" w:lineRule="auto"/>
        <w:ind w:left="965" w:hanging="965"/>
        <w:textAlignment w:val="baseline"/>
        <w:rPr>
          <w:rStyle w:val="afb"/>
          <w:i w:val="0"/>
          <w:sz w:val="28"/>
          <w:szCs w:val="28"/>
        </w:rPr>
      </w:pPr>
      <w:r w:rsidRPr="00EA424D">
        <w:rPr>
          <w:rStyle w:val="afb"/>
          <w:i w:val="0"/>
          <w:sz w:val="28"/>
          <w:szCs w:val="28"/>
        </w:rPr>
        <w:t>3. По спектру действия антибиотики бывают</w:t>
      </w:r>
    </w:p>
    <w:p w14:paraId="123A2F9D" w14:textId="77777777" w:rsidR="0029489E" w:rsidRPr="00EA424D" w:rsidRDefault="0029489E" w:rsidP="0029489E">
      <w:pPr>
        <w:spacing w:line="276" w:lineRule="auto"/>
        <w:ind w:left="965" w:hanging="965"/>
        <w:textAlignment w:val="baseline"/>
        <w:rPr>
          <w:rStyle w:val="afb"/>
          <w:i w:val="0"/>
          <w:sz w:val="28"/>
          <w:szCs w:val="28"/>
        </w:rPr>
      </w:pPr>
      <w:r w:rsidRPr="00EA424D">
        <w:rPr>
          <w:rStyle w:val="afb"/>
          <w:i w:val="0"/>
          <w:sz w:val="28"/>
          <w:szCs w:val="28"/>
        </w:rPr>
        <w:t>4. Антибиотики узкого спектра действия</w:t>
      </w:r>
    </w:p>
    <w:p w14:paraId="5D414C9C" w14:textId="77777777" w:rsidR="0029489E" w:rsidRPr="00EA424D" w:rsidRDefault="0029489E" w:rsidP="0029489E">
      <w:pPr>
        <w:spacing w:line="276" w:lineRule="auto"/>
        <w:ind w:left="965" w:hanging="965"/>
        <w:textAlignment w:val="baseline"/>
        <w:rPr>
          <w:rStyle w:val="afb"/>
          <w:i w:val="0"/>
          <w:sz w:val="28"/>
          <w:szCs w:val="28"/>
        </w:rPr>
      </w:pPr>
      <w:r w:rsidRPr="00EA424D">
        <w:rPr>
          <w:rStyle w:val="afb"/>
          <w:i w:val="0"/>
          <w:sz w:val="28"/>
          <w:szCs w:val="28"/>
        </w:rPr>
        <w:t xml:space="preserve">5. Антибиотики широкого спектра действия </w:t>
      </w:r>
    </w:p>
    <w:p w14:paraId="2D24EDD1"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6.По механизму действия антибиотики бывают</w:t>
      </w:r>
    </w:p>
    <w:p w14:paraId="7CC4290A" w14:textId="77777777" w:rsidR="0029489E" w:rsidRPr="00EA424D" w:rsidRDefault="0029489E" w:rsidP="0029489E">
      <w:pPr>
        <w:pStyle w:val="aff"/>
        <w:spacing w:before="0" w:beforeAutospacing="0" w:after="0" w:afterAutospacing="0" w:line="276" w:lineRule="auto"/>
        <w:ind w:left="720" w:hanging="720"/>
        <w:textAlignment w:val="baseline"/>
        <w:rPr>
          <w:rStyle w:val="afb"/>
          <w:i w:val="0"/>
          <w:sz w:val="28"/>
          <w:szCs w:val="28"/>
        </w:rPr>
      </w:pPr>
      <w:r w:rsidRPr="00EA424D">
        <w:rPr>
          <w:rStyle w:val="afb"/>
          <w:i w:val="0"/>
          <w:sz w:val="28"/>
          <w:szCs w:val="28"/>
        </w:rPr>
        <w:lastRenderedPageBreak/>
        <w:t xml:space="preserve">7. Бактеристатический – это </w:t>
      </w:r>
    </w:p>
    <w:p w14:paraId="0C6754BB" w14:textId="77777777" w:rsidR="0029489E" w:rsidRPr="00EA424D" w:rsidRDefault="0029489E" w:rsidP="0029489E">
      <w:pPr>
        <w:pStyle w:val="aff"/>
        <w:spacing w:before="0" w:beforeAutospacing="0" w:after="0" w:afterAutospacing="0" w:line="276" w:lineRule="auto"/>
        <w:ind w:left="720" w:hanging="720"/>
        <w:textAlignment w:val="baseline"/>
        <w:rPr>
          <w:rStyle w:val="afb"/>
          <w:i w:val="0"/>
          <w:sz w:val="28"/>
          <w:szCs w:val="28"/>
        </w:rPr>
      </w:pPr>
      <w:r w:rsidRPr="00EA424D">
        <w:rPr>
          <w:rStyle w:val="afb"/>
          <w:i w:val="0"/>
          <w:sz w:val="28"/>
          <w:szCs w:val="28"/>
        </w:rPr>
        <w:t xml:space="preserve">8. Бактерицидный – это  </w:t>
      </w:r>
    </w:p>
    <w:p w14:paraId="732A3337" w14:textId="77777777" w:rsidR="0029489E" w:rsidRPr="00EA424D" w:rsidRDefault="0029489E" w:rsidP="0029489E">
      <w:pPr>
        <w:pStyle w:val="aff"/>
        <w:spacing w:before="0" w:beforeAutospacing="0" w:after="0" w:afterAutospacing="0" w:line="276" w:lineRule="auto"/>
        <w:ind w:left="720" w:hanging="720"/>
        <w:textAlignment w:val="baseline"/>
        <w:rPr>
          <w:rStyle w:val="afb"/>
          <w:i w:val="0"/>
          <w:sz w:val="28"/>
          <w:szCs w:val="28"/>
        </w:rPr>
      </w:pPr>
      <w:r w:rsidRPr="00EA424D">
        <w:rPr>
          <w:rStyle w:val="afb"/>
          <w:i w:val="0"/>
          <w:sz w:val="28"/>
          <w:szCs w:val="28"/>
        </w:rPr>
        <w:t xml:space="preserve">9. По химической структуре антибиотики классифицируются на </w:t>
      </w:r>
    </w:p>
    <w:p w14:paraId="34FBC868" w14:textId="77777777" w:rsidR="0029489E" w:rsidRPr="00EA424D" w:rsidRDefault="0029489E" w:rsidP="0029489E">
      <w:pPr>
        <w:pStyle w:val="aff"/>
        <w:spacing w:before="0" w:beforeAutospacing="0" w:after="0" w:afterAutospacing="0" w:line="276" w:lineRule="auto"/>
        <w:ind w:left="720" w:hanging="720"/>
        <w:textAlignment w:val="baseline"/>
        <w:rPr>
          <w:rStyle w:val="afb"/>
          <w:i w:val="0"/>
          <w:sz w:val="28"/>
          <w:szCs w:val="28"/>
        </w:rPr>
      </w:pPr>
      <w:r w:rsidRPr="00EA424D">
        <w:rPr>
          <w:rStyle w:val="afb"/>
          <w:i w:val="0"/>
          <w:sz w:val="28"/>
          <w:szCs w:val="28"/>
        </w:rPr>
        <w:t>10. Антибиотики из группы пенициллина</w:t>
      </w:r>
    </w:p>
    <w:p w14:paraId="3A440856" w14:textId="77777777" w:rsidR="0029489E" w:rsidRPr="00EA424D" w:rsidRDefault="0029489E" w:rsidP="0029489E">
      <w:pPr>
        <w:pStyle w:val="aff"/>
        <w:spacing w:before="0" w:beforeAutospacing="0" w:after="0" w:afterAutospacing="0" w:line="276" w:lineRule="auto"/>
        <w:ind w:left="720" w:hanging="720"/>
        <w:textAlignment w:val="baseline"/>
        <w:rPr>
          <w:rStyle w:val="afb"/>
          <w:i w:val="0"/>
          <w:sz w:val="28"/>
          <w:szCs w:val="28"/>
        </w:rPr>
      </w:pPr>
      <w:r w:rsidRPr="00EA424D">
        <w:rPr>
          <w:rStyle w:val="afb"/>
          <w:i w:val="0"/>
          <w:sz w:val="28"/>
          <w:szCs w:val="28"/>
        </w:rPr>
        <w:t xml:space="preserve">11. Антибиотики из группы цефалоспоринов </w:t>
      </w:r>
    </w:p>
    <w:p w14:paraId="5F009AD1" w14:textId="77777777" w:rsidR="0029489E" w:rsidRPr="00EA424D" w:rsidRDefault="0029489E" w:rsidP="0029489E">
      <w:pPr>
        <w:pStyle w:val="aff"/>
        <w:spacing w:before="0" w:beforeAutospacing="0" w:after="0" w:afterAutospacing="0" w:line="276" w:lineRule="auto"/>
        <w:ind w:left="720" w:hanging="720"/>
        <w:textAlignment w:val="baseline"/>
        <w:rPr>
          <w:rStyle w:val="afb"/>
          <w:i w:val="0"/>
          <w:sz w:val="28"/>
          <w:szCs w:val="28"/>
        </w:rPr>
      </w:pPr>
      <w:r w:rsidRPr="00EA424D">
        <w:rPr>
          <w:rStyle w:val="afb"/>
          <w:i w:val="0"/>
          <w:sz w:val="28"/>
          <w:szCs w:val="28"/>
        </w:rPr>
        <w:t xml:space="preserve">12. Перечислить макролиды – </w:t>
      </w:r>
    </w:p>
    <w:p w14:paraId="35401A05" w14:textId="77777777" w:rsidR="0029489E" w:rsidRPr="00EA424D" w:rsidRDefault="0029489E" w:rsidP="0029489E">
      <w:pPr>
        <w:pStyle w:val="aff"/>
        <w:spacing w:before="0" w:beforeAutospacing="0" w:after="0" w:afterAutospacing="0" w:line="276" w:lineRule="auto"/>
        <w:ind w:left="965" w:hanging="965"/>
        <w:textAlignment w:val="baseline"/>
        <w:rPr>
          <w:rStyle w:val="afb"/>
          <w:i w:val="0"/>
          <w:sz w:val="28"/>
          <w:szCs w:val="28"/>
        </w:rPr>
      </w:pPr>
      <w:r w:rsidRPr="00EA424D">
        <w:rPr>
          <w:rStyle w:val="afb"/>
          <w:i w:val="0"/>
          <w:sz w:val="28"/>
          <w:szCs w:val="28"/>
        </w:rPr>
        <w:t xml:space="preserve">13. Перечислить аминогликозиды – </w:t>
      </w:r>
    </w:p>
    <w:p w14:paraId="77330057" w14:textId="77777777" w:rsidR="0029489E" w:rsidRPr="00EA424D" w:rsidRDefault="0029489E" w:rsidP="0029489E">
      <w:pPr>
        <w:pStyle w:val="aff"/>
        <w:spacing w:before="0" w:beforeAutospacing="0" w:after="0" w:afterAutospacing="0" w:line="276" w:lineRule="auto"/>
        <w:ind w:left="965" w:hanging="965"/>
        <w:textAlignment w:val="baseline"/>
        <w:rPr>
          <w:rStyle w:val="afb"/>
          <w:i w:val="0"/>
          <w:sz w:val="28"/>
          <w:szCs w:val="28"/>
        </w:rPr>
      </w:pPr>
      <w:r w:rsidRPr="00EA424D">
        <w:rPr>
          <w:rStyle w:val="afb"/>
          <w:i w:val="0"/>
          <w:sz w:val="28"/>
          <w:szCs w:val="28"/>
        </w:rPr>
        <w:t xml:space="preserve">14. Наиболее безопасная группа антибиотиков – </w:t>
      </w:r>
    </w:p>
    <w:p w14:paraId="7AA0F13A" w14:textId="77777777" w:rsidR="0029489E" w:rsidRPr="00EA424D" w:rsidRDefault="0029489E" w:rsidP="0029489E">
      <w:pPr>
        <w:pStyle w:val="aff"/>
        <w:spacing w:before="0" w:beforeAutospacing="0" w:after="0" w:afterAutospacing="0" w:line="276" w:lineRule="auto"/>
        <w:ind w:left="426" w:hanging="426"/>
        <w:textAlignment w:val="baseline"/>
        <w:rPr>
          <w:rStyle w:val="afb"/>
          <w:i w:val="0"/>
          <w:sz w:val="28"/>
          <w:szCs w:val="28"/>
        </w:rPr>
      </w:pPr>
      <w:r w:rsidRPr="00EA424D">
        <w:rPr>
          <w:rStyle w:val="afb"/>
          <w:i w:val="0"/>
          <w:sz w:val="28"/>
          <w:szCs w:val="28"/>
        </w:rPr>
        <w:t>15. Наиболее выраженные побочные действия у антибиотиков группы тетрациклина</w:t>
      </w:r>
    </w:p>
    <w:p w14:paraId="0B53465E" w14:textId="77777777" w:rsidR="0029489E" w:rsidRPr="00EA424D" w:rsidRDefault="0029489E" w:rsidP="0029489E">
      <w:pPr>
        <w:pStyle w:val="aff"/>
        <w:spacing w:before="0" w:beforeAutospacing="0" w:after="0" w:afterAutospacing="0" w:line="276" w:lineRule="auto"/>
        <w:ind w:left="965" w:hanging="965"/>
        <w:textAlignment w:val="baseline"/>
        <w:rPr>
          <w:rStyle w:val="afb"/>
          <w:i w:val="0"/>
          <w:sz w:val="28"/>
          <w:szCs w:val="28"/>
        </w:rPr>
      </w:pPr>
      <w:r w:rsidRPr="00EA424D">
        <w:rPr>
          <w:rStyle w:val="afb"/>
          <w:i w:val="0"/>
          <w:sz w:val="28"/>
          <w:szCs w:val="28"/>
        </w:rPr>
        <w:t xml:space="preserve">16. Тетрациклины не назначают </w:t>
      </w:r>
    </w:p>
    <w:p w14:paraId="14BF4736" w14:textId="77777777" w:rsidR="0029489E" w:rsidRPr="00EA424D" w:rsidRDefault="0029489E" w:rsidP="0029489E">
      <w:pPr>
        <w:pStyle w:val="aff"/>
        <w:spacing w:before="0" w:beforeAutospacing="0" w:after="0" w:afterAutospacing="0" w:line="276" w:lineRule="auto"/>
        <w:ind w:left="965" w:hanging="965"/>
        <w:textAlignment w:val="baseline"/>
        <w:rPr>
          <w:rStyle w:val="afb"/>
          <w:i w:val="0"/>
          <w:sz w:val="28"/>
          <w:szCs w:val="28"/>
        </w:rPr>
      </w:pPr>
      <w:r w:rsidRPr="00EA424D">
        <w:rPr>
          <w:rStyle w:val="afb"/>
          <w:i w:val="0"/>
          <w:sz w:val="28"/>
          <w:szCs w:val="28"/>
        </w:rPr>
        <w:t>17. Тетрациклины не назначают совместно с</w:t>
      </w:r>
    </w:p>
    <w:p w14:paraId="091BABE7" w14:textId="77777777" w:rsidR="0029489E" w:rsidRPr="00EA424D" w:rsidRDefault="0029489E" w:rsidP="0029489E">
      <w:pPr>
        <w:pStyle w:val="aff"/>
        <w:spacing w:before="0" w:beforeAutospacing="0" w:after="0" w:afterAutospacing="0" w:line="276" w:lineRule="auto"/>
        <w:ind w:left="965" w:hanging="965"/>
        <w:textAlignment w:val="baseline"/>
        <w:rPr>
          <w:rStyle w:val="afb"/>
          <w:i w:val="0"/>
          <w:sz w:val="28"/>
          <w:szCs w:val="28"/>
        </w:rPr>
      </w:pPr>
      <w:r w:rsidRPr="00EA424D">
        <w:rPr>
          <w:rStyle w:val="afb"/>
          <w:i w:val="0"/>
          <w:sz w:val="28"/>
          <w:szCs w:val="28"/>
        </w:rPr>
        <w:t>18. Наиболее выраженные побочные действия аминогликозидов</w:t>
      </w:r>
    </w:p>
    <w:p w14:paraId="059E62C3" w14:textId="77777777" w:rsidR="0029489E" w:rsidRPr="00EA424D" w:rsidRDefault="0029489E" w:rsidP="0029489E">
      <w:pPr>
        <w:pStyle w:val="aff"/>
        <w:spacing w:before="0" w:beforeAutospacing="0" w:after="0" w:afterAutospacing="0" w:line="276" w:lineRule="auto"/>
        <w:ind w:left="965" w:hanging="965"/>
        <w:textAlignment w:val="baseline"/>
        <w:rPr>
          <w:rStyle w:val="afb"/>
          <w:i w:val="0"/>
          <w:sz w:val="28"/>
          <w:szCs w:val="28"/>
        </w:rPr>
      </w:pPr>
      <w:r w:rsidRPr="00EA424D">
        <w:rPr>
          <w:rStyle w:val="afb"/>
          <w:i w:val="0"/>
          <w:sz w:val="28"/>
          <w:szCs w:val="28"/>
        </w:rPr>
        <w:t>19. Поэтому их нельзя назначать</w:t>
      </w:r>
    </w:p>
    <w:p w14:paraId="283F7BE7"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20. Наиболее выраженное побочное действие пенициллиновых антибиотиков</w:t>
      </w:r>
    </w:p>
    <w:p w14:paraId="26811513"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21. Особенности антибиотиков группы фторхинолонов:</w:t>
      </w:r>
    </w:p>
    <w:p w14:paraId="411250AB"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22. Основные показания к применению цефалоспоринов </w:t>
      </w:r>
    </w:p>
    <w:p w14:paraId="76AD96FF" w14:textId="77777777" w:rsidR="0029489E" w:rsidRPr="00EA424D" w:rsidRDefault="0029489E" w:rsidP="0029489E">
      <w:pPr>
        <w:pStyle w:val="aff"/>
        <w:spacing w:before="0" w:beforeAutospacing="0" w:after="0" w:afterAutospacing="0" w:line="276" w:lineRule="auto"/>
        <w:ind w:left="426" w:hanging="426"/>
        <w:textAlignment w:val="baseline"/>
        <w:rPr>
          <w:rStyle w:val="afb"/>
          <w:i w:val="0"/>
          <w:sz w:val="28"/>
          <w:szCs w:val="28"/>
        </w:rPr>
      </w:pPr>
      <w:r w:rsidRPr="00EA424D">
        <w:rPr>
          <w:rStyle w:val="afb"/>
          <w:i w:val="0"/>
          <w:sz w:val="28"/>
          <w:szCs w:val="28"/>
        </w:rPr>
        <w:t>25. Наиболее выраженное побочное действие цефалоспориновых антибиотиков</w:t>
      </w:r>
    </w:p>
    <w:p w14:paraId="7C869D88" w14:textId="77777777" w:rsidR="0029489E" w:rsidRPr="00EA424D" w:rsidRDefault="0029489E" w:rsidP="0029489E">
      <w:pPr>
        <w:spacing w:line="276" w:lineRule="auto"/>
        <w:ind w:left="-239"/>
        <w:jc w:val="center"/>
        <w:rPr>
          <w:rStyle w:val="afb"/>
          <w:b/>
          <w:i w:val="0"/>
          <w:sz w:val="28"/>
          <w:szCs w:val="28"/>
        </w:rPr>
      </w:pPr>
      <w:r w:rsidRPr="00EA424D">
        <w:rPr>
          <w:rStyle w:val="afb"/>
          <w:b/>
          <w:i w:val="0"/>
          <w:sz w:val="28"/>
          <w:szCs w:val="28"/>
        </w:rPr>
        <w:t>Эталон ответа:</w:t>
      </w:r>
    </w:p>
    <w:p w14:paraId="535675FF" w14:textId="77777777" w:rsidR="0029489E" w:rsidRPr="00EA424D" w:rsidRDefault="0029489E" w:rsidP="0029489E">
      <w:pPr>
        <w:spacing w:line="276" w:lineRule="auto"/>
        <w:rPr>
          <w:rStyle w:val="afb"/>
          <w:i w:val="0"/>
          <w:sz w:val="28"/>
          <w:szCs w:val="28"/>
        </w:rPr>
      </w:pPr>
      <w:r w:rsidRPr="00EA424D">
        <w:rPr>
          <w:rStyle w:val="afb"/>
          <w:i w:val="0"/>
          <w:sz w:val="28"/>
          <w:szCs w:val="28"/>
        </w:rPr>
        <w:t xml:space="preserve">1. Антибиотики – это группа лекарственных препаратов, обладающая избирательным бактерицидным или бактериостатическим действием и применяется для лечения заболеваний инфекционно – воспалительного характера различного генеза и локализации. </w:t>
      </w:r>
    </w:p>
    <w:p w14:paraId="36F9A0C3" w14:textId="77777777" w:rsidR="0029489E" w:rsidRPr="00EA424D" w:rsidRDefault="0029489E" w:rsidP="0029489E">
      <w:pPr>
        <w:spacing w:line="276" w:lineRule="auto"/>
        <w:rPr>
          <w:rStyle w:val="afb"/>
          <w:i w:val="0"/>
          <w:sz w:val="28"/>
          <w:szCs w:val="28"/>
        </w:rPr>
      </w:pPr>
      <w:r w:rsidRPr="00EA424D">
        <w:rPr>
          <w:rStyle w:val="afb"/>
          <w:i w:val="0"/>
          <w:sz w:val="28"/>
          <w:szCs w:val="28"/>
        </w:rPr>
        <w:t>2. Принципы классификации антибиотиков:</w:t>
      </w:r>
    </w:p>
    <w:p w14:paraId="21992C9D" w14:textId="77777777" w:rsidR="0029489E" w:rsidRPr="00EA424D" w:rsidRDefault="0029489E" w:rsidP="0029489E">
      <w:pPr>
        <w:spacing w:line="276" w:lineRule="auto"/>
        <w:ind w:left="1685"/>
        <w:contextualSpacing/>
        <w:textAlignment w:val="baseline"/>
        <w:rPr>
          <w:rStyle w:val="afb"/>
          <w:i w:val="0"/>
          <w:sz w:val="28"/>
          <w:szCs w:val="28"/>
        </w:rPr>
      </w:pPr>
      <w:r w:rsidRPr="00EA424D">
        <w:rPr>
          <w:rStyle w:val="afb"/>
          <w:i w:val="0"/>
          <w:sz w:val="28"/>
          <w:szCs w:val="28"/>
        </w:rPr>
        <w:t>по спектру действия</w:t>
      </w:r>
    </w:p>
    <w:p w14:paraId="0C51395D" w14:textId="77777777" w:rsidR="0029489E" w:rsidRPr="00EA424D" w:rsidRDefault="0029489E" w:rsidP="0029489E">
      <w:pPr>
        <w:spacing w:line="276" w:lineRule="auto"/>
        <w:ind w:left="1685"/>
        <w:contextualSpacing/>
        <w:textAlignment w:val="baseline"/>
        <w:rPr>
          <w:rStyle w:val="afb"/>
          <w:i w:val="0"/>
          <w:sz w:val="28"/>
          <w:szCs w:val="28"/>
        </w:rPr>
      </w:pPr>
      <w:r w:rsidRPr="00EA424D">
        <w:rPr>
          <w:rStyle w:val="afb"/>
          <w:i w:val="0"/>
          <w:sz w:val="28"/>
          <w:szCs w:val="28"/>
        </w:rPr>
        <w:t>по механизму действия</w:t>
      </w:r>
    </w:p>
    <w:p w14:paraId="23124C59" w14:textId="77777777" w:rsidR="0029489E" w:rsidRPr="00EA424D" w:rsidRDefault="0029489E" w:rsidP="0029489E">
      <w:pPr>
        <w:spacing w:line="276" w:lineRule="auto"/>
        <w:ind w:left="1685"/>
        <w:contextualSpacing/>
        <w:textAlignment w:val="baseline"/>
        <w:rPr>
          <w:rStyle w:val="afb"/>
          <w:i w:val="0"/>
          <w:sz w:val="28"/>
          <w:szCs w:val="28"/>
        </w:rPr>
      </w:pPr>
      <w:r w:rsidRPr="00EA424D">
        <w:rPr>
          <w:rStyle w:val="afb"/>
          <w:i w:val="0"/>
          <w:sz w:val="28"/>
          <w:szCs w:val="28"/>
        </w:rPr>
        <w:t>по химической структуре</w:t>
      </w:r>
    </w:p>
    <w:p w14:paraId="1007C894" w14:textId="77777777" w:rsidR="0029489E" w:rsidRPr="00EA424D" w:rsidRDefault="0029489E" w:rsidP="0029489E">
      <w:pPr>
        <w:spacing w:line="276" w:lineRule="auto"/>
        <w:contextualSpacing/>
        <w:textAlignment w:val="baseline"/>
        <w:rPr>
          <w:rStyle w:val="afb"/>
          <w:i w:val="0"/>
          <w:sz w:val="28"/>
          <w:szCs w:val="28"/>
        </w:rPr>
      </w:pPr>
      <w:r w:rsidRPr="00EA424D">
        <w:rPr>
          <w:rStyle w:val="afb"/>
          <w:i w:val="0"/>
          <w:sz w:val="28"/>
          <w:szCs w:val="28"/>
        </w:rPr>
        <w:t>3. По спектру действия антибиотики бывают: широкого и узкого спектра.</w:t>
      </w:r>
    </w:p>
    <w:p w14:paraId="15A68BDE"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4. Антибиотики узкого спектра действия – действуют только на грам + или только грам -   микроорганизмы.</w:t>
      </w:r>
    </w:p>
    <w:p w14:paraId="31507CAC"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5. Антибиотики широкого спектра действия – действуют на грам + и грам - микроорганизмы.</w:t>
      </w:r>
    </w:p>
    <w:p w14:paraId="77CB8EB9"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6.По механизму действия антибиотики бывают: бактеристатические и бактерицидные.</w:t>
      </w:r>
    </w:p>
    <w:p w14:paraId="572F50E8"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7. Бактеристатический – это задерживающий рост микроорганизмов.</w:t>
      </w:r>
    </w:p>
    <w:p w14:paraId="4D3FBE4E"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8. Бактерицидный – это убивающий микроорганизмы.</w:t>
      </w:r>
    </w:p>
    <w:p w14:paraId="21749100"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lastRenderedPageBreak/>
        <w:t>9. По химической структуре антибиотики классифицируются на ẞ -лактамные: пенициллины и цефалоспорины; макролиды; аминогликозиды; линкозалиды; группы левомицетина; фторхинолоны; тетрациклины.</w:t>
      </w:r>
    </w:p>
    <w:p w14:paraId="0FEB7E9A"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10. Перечислить антибиотики из группы пенициллина: бензилпенициллина натрий, бициллин, ампициллин, оксациллин, ретарпен, пипракс.</w:t>
      </w:r>
    </w:p>
    <w:p w14:paraId="58648601"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11. Перечислить антибиотики из группы цефалоспоринов: фортум, зинацеф, сульперазон, цефалексин, цефуроксим, цефотаксим.</w:t>
      </w:r>
    </w:p>
    <w:p w14:paraId="2375A6B6"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12. Перечислить макролиды – азитромицин, кларитромицин, эритромицин, элракс, клабакс, макротел.</w:t>
      </w:r>
    </w:p>
    <w:p w14:paraId="73895F7E"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13. Перечислить аминогликозиды – гентамицин, канамицин, неомицин, бруломицин.</w:t>
      </w:r>
      <w:r w:rsidRPr="00EA424D">
        <w:rPr>
          <w:rStyle w:val="afb"/>
          <w:i w:val="0"/>
          <w:sz w:val="28"/>
          <w:szCs w:val="28"/>
        </w:rPr>
        <w:tab/>
        <w:t>,</w:t>
      </w:r>
    </w:p>
    <w:p w14:paraId="78215AA2"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14. Наиболее безопасную группу антибиотиков – с точки зрения фармакологии – макролиды, микробиологии - пенициллины.</w:t>
      </w:r>
    </w:p>
    <w:p w14:paraId="329EEE6A"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15. Наиболее выраженное побочное действие у антибиотиков группы тетрациклина: это действие на плод, т.е. тератогенное и на костную систему.</w:t>
      </w:r>
    </w:p>
    <w:p w14:paraId="162D3233"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16. Тетрациклины не назначают детям до 12 лет (откладывается в костной ткани) отсюда дефекты в развитии скелета и зубов.</w:t>
      </w:r>
    </w:p>
    <w:p w14:paraId="5EEB9243"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17. Тетрациклины не назначают совместно с: продуктами, содержащими ионы кальция, магния, железа и лекарственными препаратами группы: антоциды.</w:t>
      </w:r>
    </w:p>
    <w:p w14:paraId="0E56F5FA"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18. Наиболее выраженные побочные действия аминогликозидов: ототоксичность и нефротоксичность.</w:t>
      </w:r>
    </w:p>
    <w:p w14:paraId="39271EEF"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19. Поэтому их нельзя назначать при заболеваниях почек и органов слуха.</w:t>
      </w:r>
    </w:p>
    <w:p w14:paraId="2CDA899F"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20. Наиболее выраженное побочное действие антибиотиков группы пенициллина аллергические реакции.</w:t>
      </w:r>
    </w:p>
    <w:p w14:paraId="56DE6796"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 xml:space="preserve"> 21. Особенности антибиотиков группы </w:t>
      </w:r>
      <w:proofErr w:type="gramStart"/>
      <w:r w:rsidRPr="00EA424D">
        <w:rPr>
          <w:rStyle w:val="afb"/>
          <w:i w:val="0"/>
          <w:sz w:val="28"/>
          <w:szCs w:val="28"/>
        </w:rPr>
        <w:t>фторхинолона:  по</w:t>
      </w:r>
      <w:proofErr w:type="gramEnd"/>
      <w:r w:rsidRPr="00EA424D">
        <w:rPr>
          <w:rStyle w:val="afb"/>
          <w:i w:val="0"/>
          <w:sz w:val="28"/>
          <w:szCs w:val="28"/>
        </w:rPr>
        <w:t xml:space="preserve"> силе фарм. эффекта - это самые сильные антибиотики (поэтому их не назначают при так называемых «банальных инфекциях», т.е. очень простых; рационально при тяжелых формах инфекции); в эксперименте на животных обнаружены отложения в хрящевой ткани, поэтому воздерживаются от назначения детям и подросткам; накапливаются в ЦНС поэтому очень осторожно людям с заболеваниями ЦНС.</w:t>
      </w:r>
    </w:p>
    <w:p w14:paraId="2D38C2A1"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24. Основные показания к применению цефалоспоринов: острые и хронические инфекции органов дыхания, мочевых путей, половых органов, инфекции мягких тканей, эндокардит.</w:t>
      </w:r>
    </w:p>
    <w:p w14:paraId="758F6BDC" w14:textId="77777777" w:rsidR="0029489E" w:rsidRPr="00EA424D" w:rsidRDefault="0029489E" w:rsidP="0029489E">
      <w:pPr>
        <w:spacing w:line="276" w:lineRule="auto"/>
        <w:contextualSpacing/>
        <w:jc w:val="both"/>
        <w:textAlignment w:val="baseline"/>
        <w:rPr>
          <w:rStyle w:val="afb"/>
          <w:i w:val="0"/>
          <w:sz w:val="28"/>
          <w:szCs w:val="28"/>
        </w:rPr>
      </w:pPr>
      <w:r w:rsidRPr="00EA424D">
        <w:rPr>
          <w:rStyle w:val="afb"/>
          <w:i w:val="0"/>
          <w:sz w:val="28"/>
          <w:szCs w:val="28"/>
        </w:rPr>
        <w:t>25. Наиболее выраженное побочное действие цефалоспориновых антибиотиков: аллергия, нефротоксичность.</w:t>
      </w:r>
    </w:p>
    <w:p w14:paraId="1A29BACE" w14:textId="77777777" w:rsidR="0029489E" w:rsidRPr="00EA424D" w:rsidRDefault="0029489E" w:rsidP="0029489E">
      <w:pPr>
        <w:spacing w:line="276" w:lineRule="auto"/>
        <w:ind w:hanging="284"/>
        <w:contextualSpacing/>
        <w:jc w:val="both"/>
        <w:textAlignment w:val="baseline"/>
        <w:rPr>
          <w:rStyle w:val="afb"/>
          <w:i w:val="0"/>
          <w:sz w:val="28"/>
          <w:szCs w:val="28"/>
        </w:rPr>
      </w:pPr>
    </w:p>
    <w:p w14:paraId="4DF02942" w14:textId="77777777" w:rsidR="0029489E" w:rsidRPr="00EA424D" w:rsidRDefault="0029489E" w:rsidP="0029489E">
      <w:pPr>
        <w:spacing w:line="276" w:lineRule="auto"/>
        <w:rPr>
          <w:rStyle w:val="afb"/>
          <w:i w:val="0"/>
          <w:sz w:val="28"/>
          <w:szCs w:val="28"/>
        </w:rPr>
      </w:pPr>
      <w:r w:rsidRPr="00EA424D">
        <w:rPr>
          <w:rStyle w:val="afb"/>
          <w:b/>
          <w:i w:val="0"/>
          <w:sz w:val="28"/>
          <w:szCs w:val="28"/>
        </w:rPr>
        <w:t>Упражнение 7</w:t>
      </w:r>
      <w:r>
        <w:rPr>
          <w:rStyle w:val="afb"/>
          <w:i w:val="0"/>
          <w:sz w:val="28"/>
          <w:szCs w:val="28"/>
        </w:rPr>
        <w:t>.</w:t>
      </w:r>
      <w:r w:rsidRPr="00EA424D">
        <w:rPr>
          <w:rStyle w:val="afb"/>
          <w:i w:val="0"/>
          <w:sz w:val="28"/>
          <w:szCs w:val="28"/>
        </w:rPr>
        <w:t xml:space="preserve"> Решить ситуационные задачи по расчету </w:t>
      </w:r>
      <w:r>
        <w:rPr>
          <w:rStyle w:val="afb"/>
          <w:i w:val="0"/>
          <w:sz w:val="28"/>
          <w:szCs w:val="28"/>
        </w:rPr>
        <w:t>доз антибиотиков и растворителя:</w:t>
      </w:r>
    </w:p>
    <w:p w14:paraId="116B9A34"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lastRenderedPageBreak/>
        <w:t>1.Сколько нужно набрать в шприц раствора разведенного пенициллина, если</w:t>
      </w:r>
    </w:p>
    <w:p w14:paraId="68076C78"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пациенту назначено 250 000 ЕД?</w:t>
      </w:r>
    </w:p>
    <w:p w14:paraId="7FD91E8B"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3.Сколько нужно набрать в шприц раствора разведенного пенициллина, если</w:t>
      </w:r>
    </w:p>
    <w:p w14:paraId="4775AA5D"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пациенту назначено 300 000 ЕД?</w:t>
      </w:r>
    </w:p>
    <w:p w14:paraId="081592F9"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4. Сколько нужно набрать </w:t>
      </w:r>
      <w:proofErr w:type="gramStart"/>
      <w:r w:rsidRPr="00EA424D">
        <w:rPr>
          <w:rStyle w:val="afb"/>
          <w:i w:val="0"/>
          <w:sz w:val="28"/>
          <w:szCs w:val="28"/>
        </w:rPr>
        <w:t>раствора</w:t>
      </w:r>
      <w:proofErr w:type="gramEnd"/>
      <w:r w:rsidRPr="00EA424D">
        <w:rPr>
          <w:rStyle w:val="afb"/>
          <w:i w:val="0"/>
          <w:sz w:val="28"/>
          <w:szCs w:val="28"/>
        </w:rPr>
        <w:t xml:space="preserve"> разведенного бициллина, если пациенту</w:t>
      </w:r>
    </w:p>
    <w:p w14:paraId="3EB3FE2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назначено 900 000 ЕД?</w:t>
      </w:r>
    </w:p>
    <w:p w14:paraId="1A28D6C9"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6. Сколько единиц действия бициллина содержится в 5 мл суспензии?</w:t>
      </w:r>
    </w:p>
    <w:p w14:paraId="2BC4A999" w14:textId="77777777" w:rsidR="0029489E" w:rsidRPr="00EA424D" w:rsidRDefault="0029489E" w:rsidP="0029489E">
      <w:pPr>
        <w:pStyle w:val="aff"/>
        <w:spacing w:before="0" w:beforeAutospacing="0" w:after="0" w:afterAutospacing="0" w:line="276" w:lineRule="auto"/>
        <w:ind w:left="547" w:hanging="547"/>
        <w:jc w:val="center"/>
        <w:textAlignment w:val="baseline"/>
        <w:rPr>
          <w:rStyle w:val="afb"/>
          <w:sz w:val="28"/>
          <w:szCs w:val="28"/>
        </w:rPr>
      </w:pPr>
      <w:r w:rsidRPr="00EA424D">
        <w:rPr>
          <w:rStyle w:val="afb"/>
          <w:sz w:val="28"/>
          <w:szCs w:val="28"/>
        </w:rPr>
        <w:t>Разведение и набор дозы антибиотиков</w:t>
      </w:r>
    </w:p>
    <w:p w14:paraId="32AB1E7C" w14:textId="77777777" w:rsidR="0029489E" w:rsidRDefault="0029489E" w:rsidP="0029489E">
      <w:pPr>
        <w:pStyle w:val="aff"/>
        <w:spacing w:before="0" w:beforeAutospacing="0" w:after="0" w:afterAutospacing="0" w:line="276" w:lineRule="auto"/>
        <w:ind w:left="547"/>
        <w:jc w:val="both"/>
        <w:textAlignment w:val="baseline"/>
        <w:rPr>
          <w:rStyle w:val="afb"/>
          <w:i w:val="0"/>
          <w:sz w:val="28"/>
          <w:szCs w:val="28"/>
        </w:rPr>
      </w:pPr>
      <w:r w:rsidRPr="00EA424D">
        <w:rPr>
          <w:rStyle w:val="afb"/>
          <w:sz w:val="28"/>
          <w:szCs w:val="28"/>
        </w:rPr>
        <w:t xml:space="preserve">Запомните! </w:t>
      </w:r>
      <w:r>
        <w:rPr>
          <w:rStyle w:val="afb"/>
          <w:i w:val="0"/>
          <w:sz w:val="28"/>
          <w:szCs w:val="28"/>
        </w:rPr>
        <w:t xml:space="preserve">Если на </w:t>
      </w:r>
      <w:r w:rsidRPr="00EA424D">
        <w:rPr>
          <w:rStyle w:val="afb"/>
          <w:i w:val="0"/>
          <w:sz w:val="28"/>
          <w:szCs w:val="28"/>
        </w:rPr>
        <w:t>100</w:t>
      </w:r>
      <w:r>
        <w:rPr>
          <w:rStyle w:val="afb"/>
          <w:i w:val="0"/>
          <w:sz w:val="28"/>
          <w:szCs w:val="28"/>
        </w:rPr>
        <w:t xml:space="preserve">000 </w:t>
      </w:r>
      <w:proofErr w:type="gramStart"/>
      <w:r>
        <w:rPr>
          <w:rStyle w:val="afb"/>
          <w:i w:val="0"/>
          <w:sz w:val="28"/>
          <w:szCs w:val="28"/>
        </w:rPr>
        <w:t>ЕД</w:t>
      </w:r>
      <w:proofErr w:type="gramEnd"/>
      <w:r>
        <w:rPr>
          <w:rStyle w:val="afb"/>
          <w:i w:val="0"/>
          <w:sz w:val="28"/>
          <w:szCs w:val="28"/>
        </w:rPr>
        <w:t xml:space="preserve"> </w:t>
      </w:r>
      <w:r w:rsidRPr="00EA424D">
        <w:rPr>
          <w:rStyle w:val="afb"/>
          <w:i w:val="0"/>
          <w:sz w:val="28"/>
          <w:szCs w:val="28"/>
        </w:rPr>
        <w:t xml:space="preserve">а/б </w:t>
      </w:r>
      <w:r>
        <w:rPr>
          <w:rStyle w:val="afb"/>
          <w:i w:val="0"/>
          <w:sz w:val="28"/>
          <w:szCs w:val="28"/>
        </w:rPr>
        <w:t xml:space="preserve">Вы использовали 0,5 </w:t>
      </w:r>
      <w:r w:rsidRPr="00EA424D">
        <w:rPr>
          <w:rStyle w:val="afb"/>
          <w:i w:val="0"/>
          <w:sz w:val="28"/>
          <w:szCs w:val="28"/>
        </w:rPr>
        <w:t xml:space="preserve">мл </w:t>
      </w:r>
      <w:r>
        <w:rPr>
          <w:rStyle w:val="afb"/>
          <w:i w:val="0"/>
          <w:sz w:val="28"/>
          <w:szCs w:val="28"/>
        </w:rPr>
        <w:t>растворителя</w:t>
      </w:r>
    </w:p>
    <w:p w14:paraId="69BD54F5" w14:textId="77777777" w:rsidR="0029489E" w:rsidRDefault="0029489E" w:rsidP="0029489E">
      <w:pPr>
        <w:pStyle w:val="aff"/>
        <w:spacing w:before="0" w:beforeAutospacing="0" w:after="0" w:afterAutospacing="0" w:line="276" w:lineRule="auto"/>
        <w:ind w:left="547" w:hanging="547"/>
        <w:jc w:val="both"/>
        <w:textAlignment w:val="baseline"/>
        <w:rPr>
          <w:rStyle w:val="afb"/>
          <w:i w:val="0"/>
          <w:sz w:val="28"/>
          <w:szCs w:val="28"/>
        </w:rPr>
      </w:pPr>
      <w:r w:rsidRPr="00EA424D">
        <w:rPr>
          <w:rStyle w:val="afb"/>
          <w:i w:val="0"/>
          <w:sz w:val="28"/>
          <w:szCs w:val="28"/>
        </w:rPr>
        <w:t>(новокаина, вода для разведения, физиолог</w:t>
      </w:r>
      <w:r>
        <w:rPr>
          <w:rStyle w:val="afb"/>
          <w:i w:val="0"/>
          <w:sz w:val="28"/>
          <w:szCs w:val="28"/>
        </w:rPr>
        <w:t>ический раствор), то это</w:t>
      </w:r>
    </w:p>
    <w:p w14:paraId="1F713A02" w14:textId="77777777" w:rsidR="0029489E" w:rsidRDefault="0029489E" w:rsidP="0029489E">
      <w:pPr>
        <w:pStyle w:val="aff"/>
        <w:spacing w:before="0" w:beforeAutospacing="0" w:after="0" w:afterAutospacing="0" w:line="276" w:lineRule="auto"/>
        <w:ind w:left="547" w:hanging="547"/>
        <w:jc w:val="both"/>
        <w:textAlignment w:val="baseline"/>
        <w:rPr>
          <w:rStyle w:val="afb"/>
          <w:i w:val="0"/>
          <w:sz w:val="28"/>
          <w:szCs w:val="28"/>
        </w:rPr>
      </w:pPr>
      <w:r w:rsidRPr="00EA424D">
        <w:rPr>
          <w:rStyle w:val="afb"/>
          <w:i w:val="0"/>
          <w:sz w:val="28"/>
          <w:szCs w:val="28"/>
        </w:rPr>
        <w:t xml:space="preserve">разведение называется СТАНДАРТНЫМ РАЗВЕДЕНИЕМ. Если же </w:t>
      </w:r>
      <w:r>
        <w:rPr>
          <w:rStyle w:val="afb"/>
          <w:i w:val="0"/>
          <w:sz w:val="28"/>
          <w:szCs w:val="28"/>
        </w:rPr>
        <w:t>на</w:t>
      </w:r>
    </w:p>
    <w:p w14:paraId="55CB33FE" w14:textId="77777777" w:rsidR="0029489E" w:rsidRDefault="0029489E" w:rsidP="0029489E">
      <w:pPr>
        <w:pStyle w:val="aff"/>
        <w:spacing w:before="0" w:beforeAutospacing="0" w:after="0" w:afterAutospacing="0" w:line="276" w:lineRule="auto"/>
        <w:ind w:left="547" w:hanging="547"/>
        <w:jc w:val="both"/>
        <w:textAlignment w:val="baseline"/>
        <w:rPr>
          <w:rStyle w:val="afb"/>
          <w:i w:val="0"/>
          <w:sz w:val="28"/>
          <w:szCs w:val="28"/>
        </w:rPr>
      </w:pPr>
      <w:r>
        <w:rPr>
          <w:rStyle w:val="afb"/>
          <w:i w:val="0"/>
          <w:sz w:val="28"/>
          <w:szCs w:val="28"/>
        </w:rPr>
        <w:t>100</w:t>
      </w:r>
      <w:r w:rsidRPr="00EA424D">
        <w:rPr>
          <w:rStyle w:val="afb"/>
          <w:i w:val="0"/>
          <w:sz w:val="28"/>
          <w:szCs w:val="28"/>
        </w:rPr>
        <w:t xml:space="preserve">000 </w:t>
      </w:r>
      <w:proofErr w:type="gramStart"/>
      <w:r w:rsidRPr="00EA424D">
        <w:rPr>
          <w:rStyle w:val="afb"/>
          <w:i w:val="0"/>
          <w:sz w:val="28"/>
          <w:szCs w:val="28"/>
        </w:rPr>
        <w:t>ЕД</w:t>
      </w:r>
      <w:proofErr w:type="gramEnd"/>
      <w:r w:rsidRPr="00EA424D">
        <w:rPr>
          <w:rStyle w:val="afb"/>
          <w:i w:val="0"/>
          <w:sz w:val="28"/>
          <w:szCs w:val="28"/>
        </w:rPr>
        <w:t xml:space="preserve"> а/б вы использовали больше или меньше 0,5 мл растворителя,</w:t>
      </w:r>
      <w:r>
        <w:rPr>
          <w:rStyle w:val="afb"/>
          <w:i w:val="0"/>
          <w:sz w:val="28"/>
          <w:szCs w:val="28"/>
        </w:rPr>
        <w:t xml:space="preserve"> то</w:t>
      </w:r>
    </w:p>
    <w:p w14:paraId="6F968C3C" w14:textId="77777777" w:rsidR="0029489E" w:rsidRDefault="0029489E" w:rsidP="0029489E">
      <w:pPr>
        <w:pStyle w:val="aff"/>
        <w:spacing w:before="0" w:beforeAutospacing="0" w:after="0" w:afterAutospacing="0" w:line="276" w:lineRule="auto"/>
        <w:ind w:left="547" w:hanging="547"/>
        <w:jc w:val="both"/>
        <w:textAlignment w:val="baseline"/>
        <w:rPr>
          <w:rStyle w:val="afb"/>
          <w:i w:val="0"/>
          <w:sz w:val="28"/>
          <w:szCs w:val="28"/>
        </w:rPr>
      </w:pPr>
      <w:r w:rsidRPr="00EA424D">
        <w:rPr>
          <w:rStyle w:val="afb"/>
          <w:i w:val="0"/>
          <w:sz w:val="28"/>
          <w:szCs w:val="28"/>
        </w:rPr>
        <w:t>это разведение называется НЕСТАНДАРТНЫМ РАЗВЕДЕНИЕМ</w:t>
      </w:r>
    </w:p>
    <w:p w14:paraId="7D8EC863" w14:textId="77777777" w:rsidR="0029489E" w:rsidRDefault="0029489E" w:rsidP="0029489E">
      <w:pPr>
        <w:pStyle w:val="aff"/>
        <w:spacing w:before="0" w:beforeAutospacing="0" w:after="0" w:afterAutospacing="0" w:line="276" w:lineRule="auto"/>
        <w:ind w:firstLine="547"/>
        <w:jc w:val="both"/>
        <w:textAlignment w:val="baseline"/>
        <w:rPr>
          <w:rStyle w:val="afb"/>
          <w:i w:val="0"/>
          <w:sz w:val="28"/>
          <w:szCs w:val="28"/>
        </w:rPr>
      </w:pPr>
      <w:r w:rsidRPr="00EA424D">
        <w:rPr>
          <w:rStyle w:val="afb"/>
          <w:sz w:val="28"/>
          <w:szCs w:val="28"/>
        </w:rPr>
        <w:t>Кстати!</w:t>
      </w:r>
      <w:r w:rsidRPr="00EA424D">
        <w:rPr>
          <w:rStyle w:val="afb"/>
          <w:i w:val="0"/>
          <w:sz w:val="28"/>
          <w:szCs w:val="28"/>
        </w:rPr>
        <w:t xml:space="preserve">  Для разведения лучше использовать стерильную воду для инъекций, так как новокаин достаточно часто вызывает аллергическую реакцию.</w:t>
      </w:r>
      <w:r>
        <w:rPr>
          <w:rStyle w:val="afb"/>
          <w:i w:val="0"/>
          <w:sz w:val="28"/>
          <w:szCs w:val="28"/>
        </w:rPr>
        <w:t xml:space="preserve"> </w:t>
      </w:r>
      <w:r w:rsidRPr="00EA424D">
        <w:rPr>
          <w:rStyle w:val="afb"/>
          <w:i w:val="0"/>
          <w:sz w:val="28"/>
          <w:szCs w:val="28"/>
        </w:rPr>
        <w:t xml:space="preserve">Возьмите лист бумаги, ручку и запишите действия по расчету, дозы, а/б и растворителя, это облегчит процесс понимания. Например, во флаконе 500000 </w:t>
      </w:r>
      <w:proofErr w:type="gramStart"/>
      <w:r w:rsidRPr="00EA424D">
        <w:rPr>
          <w:rStyle w:val="afb"/>
          <w:i w:val="0"/>
          <w:sz w:val="28"/>
          <w:szCs w:val="28"/>
        </w:rPr>
        <w:t>ЕД</w:t>
      </w:r>
      <w:proofErr w:type="gramEnd"/>
      <w:r w:rsidRPr="00EA424D">
        <w:rPr>
          <w:rStyle w:val="afb"/>
          <w:i w:val="0"/>
          <w:sz w:val="28"/>
          <w:szCs w:val="28"/>
        </w:rPr>
        <w:t xml:space="preserve"> а/б.</w:t>
      </w:r>
      <w:r>
        <w:rPr>
          <w:rStyle w:val="afb"/>
          <w:i w:val="0"/>
          <w:sz w:val="28"/>
          <w:szCs w:val="28"/>
        </w:rPr>
        <w:t xml:space="preserve"> </w:t>
      </w:r>
      <w:r w:rsidRPr="00EA424D">
        <w:rPr>
          <w:rStyle w:val="afb"/>
          <w:i w:val="0"/>
          <w:sz w:val="28"/>
          <w:szCs w:val="28"/>
        </w:rPr>
        <w:t>Вам необходимо ввести пациенту 500 000 ЕД. Чтобы получить эту дозу вам необходимо взять растворителя 0,5 мл 5 раз (0,5 мл х5 = 2,5 мл), т.е. на каждые 100 000 ЕД по 0,5 мл.</w:t>
      </w:r>
    </w:p>
    <w:p w14:paraId="69AA8210" w14:textId="77777777" w:rsidR="0029489E" w:rsidRPr="00EA424D" w:rsidRDefault="0029489E" w:rsidP="0029489E">
      <w:pPr>
        <w:pStyle w:val="aff"/>
        <w:spacing w:before="0" w:beforeAutospacing="0" w:after="0" w:afterAutospacing="0" w:line="276" w:lineRule="auto"/>
        <w:ind w:firstLine="547"/>
        <w:jc w:val="both"/>
        <w:textAlignment w:val="baseline"/>
        <w:rPr>
          <w:rStyle w:val="afb"/>
          <w:i w:val="0"/>
          <w:sz w:val="28"/>
          <w:szCs w:val="28"/>
        </w:rPr>
      </w:pPr>
      <w:r w:rsidRPr="00EA424D">
        <w:rPr>
          <w:rStyle w:val="afb"/>
          <w:i w:val="0"/>
          <w:sz w:val="28"/>
          <w:szCs w:val="28"/>
        </w:rPr>
        <w:t xml:space="preserve">Можно рассчитать иначе первую цифру </w:t>
      </w:r>
      <w:proofErr w:type="gramStart"/>
      <w:r w:rsidRPr="00EA424D">
        <w:rPr>
          <w:rStyle w:val="afb"/>
          <w:i w:val="0"/>
          <w:sz w:val="28"/>
          <w:szCs w:val="28"/>
        </w:rPr>
        <w:t>ЕД</w:t>
      </w:r>
      <w:proofErr w:type="gramEnd"/>
      <w:r w:rsidRPr="00EA424D">
        <w:rPr>
          <w:rStyle w:val="afb"/>
          <w:i w:val="0"/>
          <w:sz w:val="28"/>
          <w:szCs w:val="28"/>
        </w:rPr>
        <w:t xml:space="preserve"> а/б, т.е. 5 делим на 2 и получаем 2,5 мл. Значит, чтобы получить 500 000 </w:t>
      </w:r>
      <w:proofErr w:type="gramStart"/>
      <w:r w:rsidRPr="00EA424D">
        <w:rPr>
          <w:rStyle w:val="afb"/>
          <w:i w:val="0"/>
          <w:sz w:val="28"/>
          <w:szCs w:val="28"/>
        </w:rPr>
        <w:t>ЕД</w:t>
      </w:r>
      <w:proofErr w:type="gramEnd"/>
      <w:r w:rsidRPr="00EA424D">
        <w:rPr>
          <w:rStyle w:val="afb"/>
          <w:i w:val="0"/>
          <w:sz w:val="28"/>
          <w:szCs w:val="28"/>
        </w:rPr>
        <w:t xml:space="preserve"> а/б, необходимо ввести во флакон 2,5 мл растворителя. В 2,5 мл растворителя будут содержаться 500 000 </w:t>
      </w:r>
      <w:proofErr w:type="gramStart"/>
      <w:r w:rsidRPr="00EA424D">
        <w:rPr>
          <w:rStyle w:val="afb"/>
          <w:i w:val="0"/>
          <w:sz w:val="28"/>
          <w:szCs w:val="28"/>
        </w:rPr>
        <w:t>ЕД</w:t>
      </w:r>
      <w:proofErr w:type="gramEnd"/>
      <w:r w:rsidRPr="00EA424D">
        <w:rPr>
          <w:rStyle w:val="afb"/>
          <w:i w:val="0"/>
          <w:sz w:val="28"/>
          <w:szCs w:val="28"/>
        </w:rPr>
        <w:t xml:space="preserve"> а/б </w:t>
      </w:r>
      <w:r>
        <w:rPr>
          <w:rStyle w:val="afb"/>
          <w:i w:val="0"/>
          <w:sz w:val="28"/>
          <w:szCs w:val="28"/>
        </w:rPr>
        <w:t>(стандартно разведенный раствор</w:t>
      </w:r>
      <w:r w:rsidRPr="00EA424D">
        <w:rPr>
          <w:rStyle w:val="afb"/>
          <w:i w:val="0"/>
          <w:sz w:val="28"/>
          <w:szCs w:val="28"/>
        </w:rPr>
        <w:t xml:space="preserve">). Если же, во флаконе 1000000 </w:t>
      </w:r>
      <w:proofErr w:type="gramStart"/>
      <w:r w:rsidRPr="00EA424D">
        <w:rPr>
          <w:rStyle w:val="afb"/>
          <w:i w:val="0"/>
          <w:sz w:val="28"/>
          <w:szCs w:val="28"/>
        </w:rPr>
        <w:t>ЕД</w:t>
      </w:r>
      <w:proofErr w:type="gramEnd"/>
      <w:r w:rsidRPr="00EA424D">
        <w:rPr>
          <w:rStyle w:val="afb"/>
          <w:i w:val="0"/>
          <w:sz w:val="28"/>
          <w:szCs w:val="28"/>
        </w:rPr>
        <w:t xml:space="preserve"> а/б, тогда к первой цифре добавляем вторую цифру за «1», т.е. «0». Полученное число 10 делим на 2 и получаем 5. Значит, чтобы получить 1000000 </w:t>
      </w:r>
      <w:proofErr w:type="gramStart"/>
      <w:r w:rsidRPr="00EA424D">
        <w:rPr>
          <w:rStyle w:val="afb"/>
          <w:i w:val="0"/>
          <w:sz w:val="28"/>
          <w:szCs w:val="28"/>
        </w:rPr>
        <w:t>ЕД</w:t>
      </w:r>
      <w:proofErr w:type="gramEnd"/>
      <w:r w:rsidRPr="00EA424D">
        <w:rPr>
          <w:rStyle w:val="afb"/>
          <w:i w:val="0"/>
          <w:sz w:val="28"/>
          <w:szCs w:val="28"/>
        </w:rPr>
        <w:t xml:space="preserve"> а/б необходимо ввести во флакон 5 мл растворителя.</w:t>
      </w:r>
    </w:p>
    <w:p w14:paraId="4D4C82A4" w14:textId="77777777" w:rsidR="0029489E"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Запомните! На 100 000 </w:t>
      </w:r>
      <w:proofErr w:type="gramStart"/>
      <w:r w:rsidRPr="00EA424D">
        <w:rPr>
          <w:rStyle w:val="afb"/>
          <w:i w:val="0"/>
          <w:sz w:val="28"/>
          <w:szCs w:val="28"/>
        </w:rPr>
        <w:t>ЕД</w:t>
      </w:r>
      <w:proofErr w:type="gramEnd"/>
      <w:r w:rsidRPr="00EA424D">
        <w:rPr>
          <w:rStyle w:val="afb"/>
          <w:i w:val="0"/>
          <w:sz w:val="28"/>
          <w:szCs w:val="28"/>
        </w:rPr>
        <w:t xml:space="preserve"> а/б.- 0,5 мл растворителя.</w:t>
      </w:r>
    </w:p>
    <w:p w14:paraId="0B3CBDD3"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На 150000 </w:t>
      </w:r>
      <w:proofErr w:type="gramStart"/>
      <w:r w:rsidRPr="00EA424D">
        <w:rPr>
          <w:rStyle w:val="afb"/>
          <w:i w:val="0"/>
          <w:sz w:val="28"/>
          <w:szCs w:val="28"/>
        </w:rPr>
        <w:t>ЕД</w:t>
      </w:r>
      <w:proofErr w:type="gramEnd"/>
      <w:r w:rsidRPr="00EA424D">
        <w:rPr>
          <w:rStyle w:val="afb"/>
          <w:i w:val="0"/>
          <w:sz w:val="28"/>
          <w:szCs w:val="28"/>
        </w:rPr>
        <w:t xml:space="preserve"> а/б - 0.75 мл. -«-</w:t>
      </w:r>
    </w:p>
    <w:p w14:paraId="344AFEE0"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На 200000 </w:t>
      </w:r>
      <w:proofErr w:type="gramStart"/>
      <w:r w:rsidRPr="00EA424D">
        <w:rPr>
          <w:rStyle w:val="afb"/>
          <w:i w:val="0"/>
          <w:sz w:val="28"/>
          <w:szCs w:val="28"/>
        </w:rPr>
        <w:t>ЕД</w:t>
      </w:r>
      <w:proofErr w:type="gramEnd"/>
      <w:r w:rsidRPr="00EA424D">
        <w:rPr>
          <w:rStyle w:val="afb"/>
          <w:i w:val="0"/>
          <w:sz w:val="28"/>
          <w:szCs w:val="28"/>
        </w:rPr>
        <w:t xml:space="preserve"> а/б-1мл -«-</w:t>
      </w:r>
    </w:p>
    <w:p w14:paraId="3C20AC32"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На 250000 </w:t>
      </w:r>
      <w:proofErr w:type="gramStart"/>
      <w:r w:rsidRPr="00EA424D">
        <w:rPr>
          <w:rStyle w:val="afb"/>
          <w:i w:val="0"/>
          <w:sz w:val="28"/>
          <w:szCs w:val="28"/>
        </w:rPr>
        <w:t>ЕД</w:t>
      </w:r>
      <w:proofErr w:type="gramEnd"/>
      <w:r w:rsidRPr="00EA424D">
        <w:rPr>
          <w:rStyle w:val="afb"/>
          <w:i w:val="0"/>
          <w:sz w:val="28"/>
          <w:szCs w:val="28"/>
        </w:rPr>
        <w:t xml:space="preserve"> а/6 - 1,25мл. -«-</w:t>
      </w:r>
    </w:p>
    <w:p w14:paraId="4C7AC551" w14:textId="77777777" w:rsidR="0029489E" w:rsidRPr="00EA424D" w:rsidRDefault="0029489E" w:rsidP="0029489E">
      <w:pPr>
        <w:pStyle w:val="aff"/>
        <w:spacing w:before="0" w:beforeAutospacing="0" w:after="0" w:afterAutospacing="0" w:line="276" w:lineRule="auto"/>
        <w:ind w:left="547" w:hanging="547"/>
        <w:textAlignment w:val="baseline"/>
        <w:rPr>
          <w:rStyle w:val="afb"/>
          <w:i w:val="0"/>
          <w:sz w:val="28"/>
          <w:szCs w:val="28"/>
        </w:rPr>
      </w:pPr>
      <w:r w:rsidRPr="00EA424D">
        <w:rPr>
          <w:rStyle w:val="afb"/>
          <w:i w:val="0"/>
          <w:sz w:val="28"/>
          <w:szCs w:val="28"/>
        </w:rPr>
        <w:t xml:space="preserve">На 300000 </w:t>
      </w:r>
      <w:proofErr w:type="gramStart"/>
      <w:r w:rsidRPr="00EA424D">
        <w:rPr>
          <w:rStyle w:val="afb"/>
          <w:i w:val="0"/>
          <w:sz w:val="28"/>
          <w:szCs w:val="28"/>
        </w:rPr>
        <w:t>ЕД</w:t>
      </w:r>
      <w:proofErr w:type="gramEnd"/>
      <w:r w:rsidRPr="00EA424D">
        <w:rPr>
          <w:rStyle w:val="afb"/>
          <w:i w:val="0"/>
          <w:sz w:val="28"/>
          <w:szCs w:val="28"/>
        </w:rPr>
        <w:t xml:space="preserve"> а/б - 1,5 мл. -«- и т.д.</w:t>
      </w:r>
    </w:p>
    <w:p w14:paraId="1CF09563" w14:textId="77777777" w:rsidR="0029489E" w:rsidRDefault="0029489E" w:rsidP="0029489E">
      <w:pPr>
        <w:pStyle w:val="aff"/>
        <w:spacing w:before="0" w:beforeAutospacing="0" w:after="0" w:afterAutospacing="0" w:line="276" w:lineRule="auto"/>
        <w:ind w:firstLine="567"/>
        <w:jc w:val="both"/>
        <w:textAlignment w:val="baseline"/>
        <w:rPr>
          <w:rStyle w:val="afb"/>
          <w:i w:val="0"/>
          <w:sz w:val="28"/>
          <w:szCs w:val="28"/>
        </w:rPr>
      </w:pPr>
      <w:r w:rsidRPr="00EA424D">
        <w:rPr>
          <w:rStyle w:val="afb"/>
          <w:i w:val="0"/>
          <w:sz w:val="28"/>
          <w:szCs w:val="28"/>
        </w:rPr>
        <w:t>Вы обратили внимание, что на кажды</w:t>
      </w:r>
      <w:r>
        <w:rPr>
          <w:rStyle w:val="afb"/>
          <w:i w:val="0"/>
          <w:sz w:val="28"/>
          <w:szCs w:val="28"/>
        </w:rPr>
        <w:t xml:space="preserve">е 50 000 ЕД добавляется по 0,25 </w:t>
      </w:r>
      <w:r w:rsidRPr="00EA424D">
        <w:rPr>
          <w:rStyle w:val="afb"/>
          <w:i w:val="0"/>
          <w:sz w:val="28"/>
          <w:szCs w:val="28"/>
        </w:rPr>
        <w:t>мл. растворителя. Это не трудно запомнить. Проведите в начале расчеты письменно, затем повторите их в уме и только потом переходите к изучению следующего этапа манипуляции.</w:t>
      </w:r>
    </w:p>
    <w:p w14:paraId="549FAC17" w14:textId="77777777" w:rsidR="0029489E" w:rsidRDefault="0029489E" w:rsidP="0029489E">
      <w:pPr>
        <w:pStyle w:val="aff"/>
        <w:spacing w:before="0" w:beforeAutospacing="0" w:after="0" w:afterAutospacing="0" w:line="276" w:lineRule="auto"/>
        <w:ind w:firstLine="567"/>
        <w:jc w:val="both"/>
        <w:textAlignment w:val="baseline"/>
        <w:rPr>
          <w:rStyle w:val="afb"/>
          <w:i w:val="0"/>
          <w:sz w:val="28"/>
          <w:szCs w:val="28"/>
        </w:rPr>
      </w:pPr>
      <w:r w:rsidRPr="00EA424D">
        <w:rPr>
          <w:rStyle w:val="afb"/>
          <w:i w:val="0"/>
          <w:sz w:val="28"/>
          <w:szCs w:val="28"/>
        </w:rPr>
        <w:t xml:space="preserve">М/с должна хорошо знать, что некоторые, а/б вводятся в/м НЕ ЧАЩЕ, ЧЕМ ОДИН РАЗ В НЕДЕЛЮ, чаще это суспензии (бициллин - 3 и -5) </w:t>
      </w:r>
      <w:r w:rsidRPr="00EA424D">
        <w:rPr>
          <w:rStyle w:val="afb"/>
          <w:i w:val="0"/>
          <w:sz w:val="28"/>
          <w:szCs w:val="28"/>
        </w:rPr>
        <w:lastRenderedPageBreak/>
        <w:t>Необходимо помнить, если, а/б растворим, то необходимо добиться его полного растворения!</w:t>
      </w:r>
    </w:p>
    <w:p w14:paraId="0C99BFE2" w14:textId="77777777" w:rsidR="0029489E" w:rsidRPr="00EA424D" w:rsidRDefault="0029489E" w:rsidP="0029489E">
      <w:pPr>
        <w:pStyle w:val="aff"/>
        <w:spacing w:before="0" w:beforeAutospacing="0" w:after="0" w:afterAutospacing="0" w:line="276" w:lineRule="auto"/>
        <w:ind w:firstLine="567"/>
        <w:jc w:val="both"/>
        <w:textAlignment w:val="baseline"/>
        <w:rPr>
          <w:rStyle w:val="afb"/>
          <w:i w:val="0"/>
          <w:sz w:val="28"/>
          <w:szCs w:val="28"/>
        </w:rPr>
      </w:pPr>
      <w:r w:rsidRPr="00EA424D">
        <w:rPr>
          <w:rStyle w:val="afb"/>
          <w:i w:val="0"/>
          <w:sz w:val="28"/>
          <w:szCs w:val="28"/>
        </w:rPr>
        <w:t>Для уменьшения образования пузырьков воздуха стерильную воду для инъекции вводить во флакон с порошком антибиотика медленно, при этом иглу необходимо направить к боковой внутренней стенке флакона, т.е. не направлять непосредственно на порошок (таблетку) и не встряхивать флакон, а поворачивать вращательными движением (не трясти)</w:t>
      </w:r>
    </w:p>
    <w:p w14:paraId="0162E632" w14:textId="77777777" w:rsidR="0029489E" w:rsidRDefault="0029489E" w:rsidP="0029489E">
      <w:pPr>
        <w:spacing w:line="276" w:lineRule="auto"/>
        <w:jc w:val="both"/>
        <w:rPr>
          <w:rStyle w:val="afb"/>
          <w:b/>
          <w:i w:val="0"/>
          <w:sz w:val="28"/>
          <w:szCs w:val="28"/>
        </w:rPr>
      </w:pPr>
      <w:r w:rsidRPr="00EA424D">
        <w:rPr>
          <w:rStyle w:val="afb"/>
          <w:b/>
          <w:i w:val="0"/>
          <w:sz w:val="28"/>
          <w:szCs w:val="28"/>
        </w:rPr>
        <w:t>Лекция 4</w:t>
      </w:r>
      <w:r>
        <w:rPr>
          <w:rStyle w:val="afb"/>
          <w:b/>
          <w:i w:val="0"/>
          <w:sz w:val="28"/>
          <w:szCs w:val="28"/>
        </w:rPr>
        <w:t>.</w:t>
      </w:r>
      <w:r w:rsidRPr="00EA424D">
        <w:rPr>
          <w:rStyle w:val="afb"/>
          <w:b/>
          <w:i w:val="0"/>
          <w:sz w:val="28"/>
          <w:szCs w:val="28"/>
        </w:rPr>
        <w:t xml:space="preserve"> </w:t>
      </w:r>
      <w:r w:rsidRPr="00EA424D">
        <w:rPr>
          <w:rStyle w:val="afb"/>
          <w:i w:val="0"/>
          <w:sz w:val="28"/>
          <w:szCs w:val="28"/>
        </w:rPr>
        <w:t>Средства, влияющие на ЦНС</w:t>
      </w:r>
    </w:p>
    <w:p w14:paraId="4A25BC45" w14:textId="77777777" w:rsidR="0029489E" w:rsidRDefault="0029489E" w:rsidP="0029489E">
      <w:pPr>
        <w:spacing w:line="276" w:lineRule="auto"/>
        <w:jc w:val="both"/>
        <w:rPr>
          <w:rStyle w:val="afb"/>
          <w:i w:val="0"/>
          <w:sz w:val="28"/>
          <w:szCs w:val="28"/>
        </w:rPr>
      </w:pPr>
      <w:r w:rsidRPr="00D477A0">
        <w:rPr>
          <w:rStyle w:val="afb"/>
          <w:b/>
          <w:i w:val="0"/>
          <w:sz w:val="28"/>
          <w:szCs w:val="28"/>
        </w:rPr>
        <w:t>Лекция 5.</w:t>
      </w:r>
      <w:r w:rsidRPr="00EA424D">
        <w:rPr>
          <w:rStyle w:val="afb"/>
          <w:i w:val="0"/>
          <w:sz w:val="28"/>
          <w:szCs w:val="28"/>
        </w:rPr>
        <w:t xml:space="preserve"> Холинергические средства</w:t>
      </w:r>
    </w:p>
    <w:p w14:paraId="24B46E13" w14:textId="77777777" w:rsidR="0029489E" w:rsidRDefault="0029489E" w:rsidP="0029489E">
      <w:pPr>
        <w:spacing w:line="276" w:lineRule="auto"/>
        <w:jc w:val="both"/>
        <w:rPr>
          <w:rStyle w:val="afb"/>
          <w:i w:val="0"/>
          <w:sz w:val="28"/>
          <w:szCs w:val="28"/>
        </w:rPr>
      </w:pPr>
      <w:r w:rsidRPr="00D477A0">
        <w:rPr>
          <w:rStyle w:val="afb"/>
          <w:b/>
          <w:i w:val="0"/>
          <w:sz w:val="28"/>
          <w:szCs w:val="28"/>
        </w:rPr>
        <w:t>Лекция 6.</w:t>
      </w:r>
      <w:r w:rsidRPr="00EA424D">
        <w:rPr>
          <w:rStyle w:val="afb"/>
          <w:i w:val="0"/>
          <w:sz w:val="28"/>
          <w:szCs w:val="28"/>
        </w:rPr>
        <w:t xml:space="preserve"> Адренергические средства</w:t>
      </w:r>
      <w:r>
        <w:rPr>
          <w:rStyle w:val="afb"/>
          <w:i w:val="0"/>
          <w:sz w:val="28"/>
          <w:szCs w:val="28"/>
        </w:rPr>
        <w:t xml:space="preserve">. </w:t>
      </w:r>
      <w:r w:rsidRPr="00EA424D">
        <w:rPr>
          <w:rStyle w:val="afb"/>
          <w:i w:val="0"/>
          <w:sz w:val="28"/>
          <w:szCs w:val="28"/>
        </w:rPr>
        <w:t xml:space="preserve">Средства, влияющие на периферическую нервную систему. </w:t>
      </w:r>
    </w:p>
    <w:p w14:paraId="38EF8706" w14:textId="77777777" w:rsidR="0029489E" w:rsidRPr="00F65EBD" w:rsidRDefault="0029489E" w:rsidP="0029489E">
      <w:pPr>
        <w:spacing w:line="276" w:lineRule="auto"/>
        <w:jc w:val="center"/>
        <w:rPr>
          <w:i/>
          <w:iCs/>
          <w:sz w:val="28"/>
          <w:szCs w:val="28"/>
        </w:rPr>
      </w:pPr>
      <w:r w:rsidRPr="00F65EBD">
        <w:rPr>
          <w:i/>
          <w:iCs/>
          <w:sz w:val="28"/>
          <w:szCs w:val="28"/>
        </w:rPr>
        <w:t>Анальгетики, Средства для наркоза, Снотворные средс</w:t>
      </w:r>
      <w:r>
        <w:rPr>
          <w:i/>
          <w:iCs/>
          <w:sz w:val="28"/>
          <w:szCs w:val="28"/>
        </w:rPr>
        <w:t>тва. Противосудорожные средства</w:t>
      </w:r>
    </w:p>
    <w:p w14:paraId="581BCCE4" w14:textId="77777777" w:rsidR="0029489E" w:rsidRPr="00F65EBD" w:rsidRDefault="0029489E" w:rsidP="0029489E">
      <w:pPr>
        <w:spacing w:line="276" w:lineRule="auto"/>
        <w:rPr>
          <w:iCs/>
          <w:sz w:val="28"/>
          <w:szCs w:val="28"/>
        </w:rPr>
      </w:pPr>
      <w:r w:rsidRPr="00F65EBD">
        <w:rPr>
          <w:b/>
          <w:iCs/>
          <w:sz w:val="28"/>
          <w:szCs w:val="28"/>
        </w:rPr>
        <w:t xml:space="preserve">Упражнение 1. </w:t>
      </w:r>
      <w:r w:rsidRPr="00F65EBD">
        <w:rPr>
          <w:iCs/>
          <w:sz w:val="28"/>
          <w:szCs w:val="28"/>
        </w:rPr>
        <w:t>Определите фармакологическую группу лекарственного препарата. Рецепт прочитать и записать в тетрадь.</w:t>
      </w:r>
    </w:p>
    <w:p w14:paraId="3D902D41" w14:textId="77777777" w:rsidR="0029489E" w:rsidRPr="00F65EBD" w:rsidRDefault="0029489E" w:rsidP="0029489E">
      <w:pPr>
        <w:spacing w:line="276" w:lineRule="auto"/>
        <w:rPr>
          <w:iCs/>
          <w:sz w:val="28"/>
          <w:szCs w:val="28"/>
        </w:rPr>
      </w:pPr>
      <w:r w:rsidRPr="00F65EBD">
        <w:rPr>
          <w:iCs/>
          <w:sz w:val="28"/>
          <w:szCs w:val="28"/>
        </w:rPr>
        <w:t>1. Morphini hydrochloridi 0,01</w:t>
      </w:r>
    </w:p>
    <w:p w14:paraId="5F24FC11" w14:textId="204F0E3B" w:rsidR="0029489E" w:rsidRPr="00E81855" w:rsidRDefault="0029489E" w:rsidP="0029489E">
      <w:pPr>
        <w:spacing w:line="276" w:lineRule="auto"/>
        <w:rPr>
          <w:iCs/>
          <w:sz w:val="28"/>
          <w:szCs w:val="28"/>
        </w:rPr>
      </w:pPr>
      <w:r w:rsidRPr="004B5BCA">
        <w:rPr>
          <w:iCs/>
          <w:sz w:val="28"/>
          <w:szCs w:val="28"/>
          <w:lang w:val="en-US"/>
        </w:rPr>
        <w:t>D</w:t>
      </w:r>
      <w:r w:rsidRPr="00E81855">
        <w:rPr>
          <w:iCs/>
          <w:sz w:val="28"/>
          <w:szCs w:val="28"/>
        </w:rPr>
        <w:t>.</w:t>
      </w:r>
      <w:r w:rsidRPr="004B5BCA">
        <w:rPr>
          <w:iCs/>
          <w:sz w:val="28"/>
          <w:szCs w:val="28"/>
          <w:lang w:val="en-US"/>
        </w:rPr>
        <w:t>t</w:t>
      </w:r>
      <w:r w:rsidRPr="00E81855">
        <w:rPr>
          <w:iCs/>
          <w:sz w:val="28"/>
          <w:szCs w:val="28"/>
        </w:rPr>
        <w:t>.</w:t>
      </w:r>
      <w:r w:rsidRPr="004B5BCA">
        <w:rPr>
          <w:iCs/>
          <w:sz w:val="28"/>
          <w:szCs w:val="28"/>
          <w:lang w:val="en-US"/>
        </w:rPr>
        <w:t>d</w:t>
      </w:r>
      <w:r w:rsidRPr="00E81855">
        <w:rPr>
          <w:iCs/>
          <w:sz w:val="28"/>
          <w:szCs w:val="28"/>
        </w:rPr>
        <w:t xml:space="preserve">. </w:t>
      </w:r>
      <w:r w:rsidRPr="004B5BCA">
        <w:rPr>
          <w:iCs/>
          <w:sz w:val="28"/>
          <w:szCs w:val="28"/>
          <w:lang w:val="en-US"/>
        </w:rPr>
        <w:t>N</w:t>
      </w:r>
      <w:r w:rsidRPr="00E81855">
        <w:rPr>
          <w:iCs/>
          <w:sz w:val="28"/>
          <w:szCs w:val="28"/>
        </w:rPr>
        <w:t xml:space="preserve">.20 </w:t>
      </w:r>
      <w:r w:rsidRPr="004B5BCA">
        <w:rPr>
          <w:iCs/>
          <w:sz w:val="28"/>
          <w:szCs w:val="28"/>
          <w:lang w:val="en-US"/>
        </w:rPr>
        <w:t>in</w:t>
      </w:r>
      <w:r w:rsidRPr="00E81855">
        <w:rPr>
          <w:iCs/>
          <w:sz w:val="28"/>
          <w:szCs w:val="28"/>
        </w:rPr>
        <w:t xml:space="preserve"> </w:t>
      </w:r>
      <w:r w:rsidRPr="004B5BCA">
        <w:rPr>
          <w:iCs/>
          <w:sz w:val="28"/>
          <w:szCs w:val="28"/>
          <w:lang w:val="en-US"/>
        </w:rPr>
        <w:t>tabl</w:t>
      </w:r>
      <w:r w:rsidRPr="00E81855">
        <w:rPr>
          <w:iCs/>
          <w:sz w:val="28"/>
          <w:szCs w:val="28"/>
        </w:rPr>
        <w:t>.</w:t>
      </w:r>
      <w:r w:rsidRPr="00F65EBD">
        <w:rPr>
          <w:iCs/>
          <w:noProof/>
          <w:sz w:val="28"/>
          <w:szCs w:val="28"/>
        </w:rPr>
        <w:drawing>
          <wp:inline distT="0" distB="0" distL="0" distR="0" wp14:anchorId="5A95270F" wp14:editId="3CB90058">
            <wp:extent cx="9525" cy="190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28E6EFC5" w14:textId="77777777" w:rsidR="0029489E" w:rsidRPr="00F65EBD" w:rsidRDefault="0029489E" w:rsidP="0029489E">
      <w:pPr>
        <w:spacing w:line="276" w:lineRule="auto"/>
        <w:rPr>
          <w:iCs/>
          <w:sz w:val="28"/>
          <w:szCs w:val="28"/>
        </w:rPr>
      </w:pPr>
      <w:r w:rsidRPr="00F65EBD">
        <w:rPr>
          <w:iCs/>
          <w:sz w:val="28"/>
          <w:szCs w:val="28"/>
        </w:rPr>
        <w:t>S. По 1 табл. 1 раз в день при болях.</w:t>
      </w:r>
    </w:p>
    <w:p w14:paraId="3E891901" w14:textId="77777777" w:rsidR="0029489E" w:rsidRPr="00F65EBD" w:rsidRDefault="0029489E" w:rsidP="0029489E">
      <w:pPr>
        <w:spacing w:line="276" w:lineRule="auto"/>
        <w:rPr>
          <w:iCs/>
          <w:sz w:val="28"/>
          <w:szCs w:val="28"/>
          <w:lang w:val="en-US"/>
        </w:rPr>
      </w:pPr>
      <w:r w:rsidRPr="00F65EBD">
        <w:rPr>
          <w:iCs/>
          <w:sz w:val="28"/>
          <w:szCs w:val="28"/>
          <w:lang w:val="en-US"/>
        </w:rPr>
        <w:t xml:space="preserve">2. Sol. Morphini hydrochloridi 1 % - 1 ml D.t.d. </w:t>
      </w:r>
      <w:r w:rsidRPr="00F65EBD">
        <w:rPr>
          <w:iCs/>
          <w:sz w:val="28"/>
          <w:szCs w:val="28"/>
        </w:rPr>
        <w:t>к</w:t>
      </w:r>
      <w:r w:rsidRPr="00F65EBD">
        <w:rPr>
          <w:iCs/>
          <w:sz w:val="28"/>
          <w:szCs w:val="28"/>
          <w:vertAlign w:val="superscript"/>
        </w:rPr>
        <w:t>т</w:t>
      </w:r>
      <w:r w:rsidRPr="00F65EBD">
        <w:rPr>
          <w:iCs/>
          <w:sz w:val="28"/>
          <w:szCs w:val="28"/>
          <w:lang w:val="en-US"/>
        </w:rPr>
        <w:t xml:space="preserve">. 10 in </w:t>
      </w:r>
      <w:r w:rsidRPr="00F65EBD">
        <w:rPr>
          <w:iCs/>
          <w:sz w:val="28"/>
          <w:szCs w:val="28"/>
        </w:rPr>
        <w:t>атре</w:t>
      </w:r>
    </w:p>
    <w:p w14:paraId="2C911D4C" w14:textId="77777777" w:rsidR="0029489E" w:rsidRPr="00F65EBD" w:rsidRDefault="0029489E" w:rsidP="0029489E">
      <w:pPr>
        <w:spacing w:line="276" w:lineRule="auto"/>
        <w:rPr>
          <w:iCs/>
          <w:sz w:val="28"/>
          <w:szCs w:val="28"/>
        </w:rPr>
      </w:pPr>
      <w:r w:rsidRPr="00F65EBD">
        <w:rPr>
          <w:iCs/>
          <w:sz w:val="28"/>
          <w:szCs w:val="28"/>
        </w:rPr>
        <w:t xml:space="preserve">S Подкожио по 1 мл 1 раз вдень </w:t>
      </w:r>
      <w:proofErr w:type="gramStart"/>
      <w:r w:rsidRPr="00F65EBD">
        <w:rPr>
          <w:iCs/>
          <w:sz w:val="28"/>
          <w:szCs w:val="28"/>
        </w:rPr>
        <w:t>при болт</w:t>
      </w:r>
      <w:proofErr w:type="gramEnd"/>
      <w:r w:rsidRPr="00F65EBD">
        <w:rPr>
          <w:iCs/>
          <w:sz w:val="28"/>
          <w:szCs w:val="28"/>
        </w:rPr>
        <w:t>.</w:t>
      </w:r>
    </w:p>
    <w:p w14:paraId="561DAF98" w14:textId="77777777" w:rsidR="0029489E" w:rsidRPr="00F65EBD" w:rsidRDefault="0029489E" w:rsidP="0029489E">
      <w:pPr>
        <w:spacing w:line="276" w:lineRule="auto"/>
        <w:rPr>
          <w:iCs/>
          <w:sz w:val="28"/>
          <w:szCs w:val="28"/>
          <w:lang w:val="en-US"/>
        </w:rPr>
      </w:pPr>
      <w:r w:rsidRPr="00F65EBD">
        <w:rPr>
          <w:iCs/>
          <w:sz w:val="28"/>
          <w:szCs w:val="28"/>
        </w:rPr>
        <w:t>З</w:t>
      </w:r>
      <w:r w:rsidRPr="00F65EBD">
        <w:rPr>
          <w:iCs/>
          <w:sz w:val="28"/>
          <w:szCs w:val="28"/>
          <w:lang w:val="en-US"/>
        </w:rPr>
        <w:t>. Sol. Natrii oxybutyratis 2094 - 10 ml</w:t>
      </w:r>
    </w:p>
    <w:p w14:paraId="4BE642E5" w14:textId="77777777" w:rsidR="0029489E" w:rsidRPr="0049047E" w:rsidRDefault="0029489E" w:rsidP="0029489E">
      <w:pPr>
        <w:spacing w:line="276" w:lineRule="auto"/>
        <w:rPr>
          <w:iCs/>
          <w:sz w:val="28"/>
          <w:szCs w:val="28"/>
          <w:lang w:val="en-US"/>
        </w:rPr>
      </w:pPr>
      <w:r w:rsidRPr="00F65EBD">
        <w:rPr>
          <w:iCs/>
          <w:sz w:val="28"/>
          <w:szCs w:val="28"/>
          <w:lang w:val="en-US"/>
        </w:rPr>
        <w:t>D</w:t>
      </w:r>
      <w:r w:rsidRPr="0049047E">
        <w:rPr>
          <w:iCs/>
          <w:sz w:val="28"/>
          <w:szCs w:val="28"/>
          <w:lang w:val="en-US"/>
        </w:rPr>
        <w:t>.</w:t>
      </w:r>
      <w:r w:rsidRPr="00F65EBD">
        <w:rPr>
          <w:iCs/>
          <w:sz w:val="28"/>
          <w:szCs w:val="28"/>
          <w:lang w:val="en-US"/>
        </w:rPr>
        <w:t>t</w:t>
      </w:r>
      <w:r w:rsidRPr="0049047E">
        <w:rPr>
          <w:iCs/>
          <w:sz w:val="28"/>
          <w:szCs w:val="28"/>
          <w:lang w:val="en-US"/>
        </w:rPr>
        <w:t>.</w:t>
      </w:r>
      <w:r w:rsidRPr="00F65EBD">
        <w:rPr>
          <w:iCs/>
          <w:sz w:val="28"/>
          <w:szCs w:val="28"/>
          <w:lang w:val="en-US"/>
        </w:rPr>
        <w:t>d</w:t>
      </w:r>
      <w:r w:rsidRPr="0049047E">
        <w:rPr>
          <w:iCs/>
          <w:sz w:val="28"/>
          <w:szCs w:val="28"/>
          <w:lang w:val="en-US"/>
        </w:rPr>
        <w:t xml:space="preserve">. </w:t>
      </w:r>
      <w:r w:rsidRPr="00F65EBD">
        <w:rPr>
          <w:iCs/>
          <w:sz w:val="28"/>
          <w:szCs w:val="28"/>
          <w:lang w:val="en-US"/>
        </w:rPr>
        <w:t>N</w:t>
      </w:r>
      <w:r w:rsidRPr="0049047E">
        <w:rPr>
          <w:iCs/>
          <w:sz w:val="28"/>
          <w:szCs w:val="28"/>
          <w:lang w:val="en-US"/>
        </w:rPr>
        <w:t xml:space="preserve">.5 </w:t>
      </w:r>
      <w:r w:rsidRPr="00F65EBD">
        <w:rPr>
          <w:iCs/>
          <w:sz w:val="28"/>
          <w:szCs w:val="28"/>
          <w:lang w:val="en-US"/>
        </w:rPr>
        <w:t>in</w:t>
      </w:r>
      <w:r w:rsidRPr="0049047E">
        <w:rPr>
          <w:iCs/>
          <w:sz w:val="28"/>
          <w:szCs w:val="28"/>
          <w:lang w:val="en-US"/>
        </w:rPr>
        <w:t xml:space="preserve"> </w:t>
      </w:r>
      <w:r w:rsidRPr="00F65EBD">
        <w:rPr>
          <w:iCs/>
          <w:sz w:val="28"/>
          <w:szCs w:val="28"/>
        </w:rPr>
        <w:t>атр</w:t>
      </w:r>
      <w:r w:rsidRPr="0049047E">
        <w:rPr>
          <w:iCs/>
          <w:sz w:val="28"/>
          <w:szCs w:val="28"/>
          <w:lang w:val="en-US"/>
        </w:rPr>
        <w:t>.</w:t>
      </w:r>
    </w:p>
    <w:p w14:paraId="5BA11B83" w14:textId="77777777" w:rsidR="0029489E" w:rsidRPr="00F65EBD" w:rsidRDefault="0029489E" w:rsidP="0029489E">
      <w:pPr>
        <w:spacing w:line="276" w:lineRule="auto"/>
        <w:rPr>
          <w:iCs/>
          <w:sz w:val="28"/>
          <w:szCs w:val="28"/>
        </w:rPr>
      </w:pPr>
      <w:r w:rsidRPr="00F65EBD">
        <w:rPr>
          <w:iCs/>
          <w:sz w:val="28"/>
          <w:szCs w:val="28"/>
        </w:rPr>
        <w:t xml:space="preserve">S </w:t>
      </w:r>
      <w:proofErr w:type="gramStart"/>
      <w:r w:rsidRPr="00F65EBD">
        <w:rPr>
          <w:iCs/>
          <w:sz w:val="28"/>
          <w:szCs w:val="28"/>
        </w:rPr>
        <w:t>Внутривенно</w:t>
      </w:r>
      <w:proofErr w:type="gramEnd"/>
      <w:r w:rsidRPr="00F65EBD">
        <w:rPr>
          <w:iCs/>
          <w:sz w:val="28"/>
          <w:szCs w:val="28"/>
        </w:rPr>
        <w:t xml:space="preserve"> для наркоза по 10 ил.</w:t>
      </w:r>
    </w:p>
    <w:p w14:paraId="4EA96600" w14:textId="77777777" w:rsidR="0029489E" w:rsidRPr="00F65EBD" w:rsidRDefault="0029489E" w:rsidP="0029489E">
      <w:pPr>
        <w:numPr>
          <w:ilvl w:val="0"/>
          <w:numId w:val="304"/>
        </w:numPr>
        <w:spacing w:line="276" w:lineRule="auto"/>
        <w:ind w:hanging="218"/>
        <w:rPr>
          <w:iCs/>
          <w:sz w:val="28"/>
          <w:szCs w:val="28"/>
          <w:lang w:val="en-US"/>
        </w:rPr>
      </w:pPr>
      <w:r w:rsidRPr="00F65EBD">
        <w:rPr>
          <w:iCs/>
          <w:sz w:val="28"/>
          <w:szCs w:val="28"/>
        </w:rPr>
        <w:t>Nitrazepami 0,005</w:t>
      </w:r>
    </w:p>
    <w:p w14:paraId="53BB000A" w14:textId="77777777" w:rsidR="0029489E" w:rsidRPr="00F65EBD" w:rsidRDefault="0029489E" w:rsidP="0029489E">
      <w:pPr>
        <w:spacing w:line="276" w:lineRule="auto"/>
        <w:rPr>
          <w:iCs/>
          <w:sz w:val="28"/>
          <w:szCs w:val="28"/>
          <w:lang w:val="en-US"/>
        </w:rPr>
      </w:pPr>
      <w:r w:rsidRPr="00F65EBD">
        <w:rPr>
          <w:iCs/>
          <w:sz w:val="28"/>
          <w:szCs w:val="28"/>
          <w:lang w:val="en-US"/>
        </w:rPr>
        <w:t>D.t.d. N.20 in tabl.</w:t>
      </w:r>
    </w:p>
    <w:p w14:paraId="47FD6B01" w14:textId="77777777" w:rsidR="0029489E" w:rsidRPr="00F65EBD" w:rsidRDefault="0029489E" w:rsidP="0029489E">
      <w:pPr>
        <w:spacing w:line="276" w:lineRule="auto"/>
        <w:rPr>
          <w:iCs/>
          <w:sz w:val="28"/>
          <w:szCs w:val="28"/>
        </w:rPr>
      </w:pPr>
      <w:r w:rsidRPr="00F65EBD">
        <w:rPr>
          <w:iCs/>
          <w:sz w:val="28"/>
          <w:szCs w:val="28"/>
        </w:rPr>
        <w:t>S. По 1 табл. за 30 мин до сна.</w:t>
      </w:r>
    </w:p>
    <w:p w14:paraId="5FFEEA5D" w14:textId="77777777" w:rsidR="0029489E" w:rsidRPr="00F65EBD" w:rsidRDefault="0029489E" w:rsidP="0029489E">
      <w:pPr>
        <w:numPr>
          <w:ilvl w:val="0"/>
          <w:numId w:val="304"/>
        </w:numPr>
        <w:spacing w:line="276" w:lineRule="auto"/>
        <w:ind w:hanging="218"/>
        <w:rPr>
          <w:iCs/>
          <w:sz w:val="28"/>
          <w:szCs w:val="28"/>
          <w:lang w:val="en-US"/>
        </w:rPr>
      </w:pPr>
      <w:r w:rsidRPr="00F65EBD">
        <w:rPr>
          <w:iCs/>
          <w:sz w:val="28"/>
          <w:szCs w:val="28"/>
          <w:lang w:val="en-US"/>
        </w:rPr>
        <w:t>Paracetamoli 0,2 D.t.d. N.10 in tabl.</w:t>
      </w:r>
    </w:p>
    <w:p w14:paraId="5171EC4B" w14:textId="77777777" w:rsidR="0029489E" w:rsidRPr="00F65EBD" w:rsidRDefault="0029489E" w:rsidP="0029489E">
      <w:pPr>
        <w:spacing w:line="276" w:lineRule="auto"/>
        <w:rPr>
          <w:iCs/>
          <w:sz w:val="28"/>
          <w:szCs w:val="28"/>
        </w:rPr>
      </w:pPr>
      <w:r w:rsidRPr="00F65EBD">
        <w:rPr>
          <w:iCs/>
          <w:sz w:val="28"/>
          <w:szCs w:val="28"/>
        </w:rPr>
        <w:t>S. По 1 табл., растворив в полстакана воды.</w:t>
      </w:r>
    </w:p>
    <w:p w14:paraId="1A82D26A" w14:textId="77777777" w:rsidR="0029489E" w:rsidRPr="00F65EBD" w:rsidRDefault="0029489E" w:rsidP="0029489E">
      <w:pPr>
        <w:spacing w:line="276" w:lineRule="auto"/>
        <w:rPr>
          <w:iCs/>
          <w:sz w:val="28"/>
          <w:szCs w:val="28"/>
          <w:lang w:val="en-US"/>
        </w:rPr>
      </w:pPr>
      <w:r w:rsidRPr="00F65EBD">
        <w:rPr>
          <w:iCs/>
          <w:sz w:val="28"/>
          <w:szCs w:val="28"/>
          <w:lang w:val="en-US"/>
        </w:rPr>
        <w:t>6. Promedoli 0,025 D.t.d. N.20 in tabl.</w:t>
      </w:r>
    </w:p>
    <w:p w14:paraId="27CEE5D4" w14:textId="77777777" w:rsidR="0029489E" w:rsidRPr="00F65EBD" w:rsidRDefault="0029489E" w:rsidP="0029489E">
      <w:pPr>
        <w:spacing w:line="276" w:lineRule="auto"/>
        <w:rPr>
          <w:iCs/>
          <w:sz w:val="28"/>
          <w:szCs w:val="28"/>
        </w:rPr>
      </w:pPr>
      <w:r w:rsidRPr="00F65EBD">
        <w:rPr>
          <w:iCs/>
          <w:sz w:val="28"/>
          <w:szCs w:val="28"/>
        </w:rPr>
        <w:t>S. По 1 табл. при болях.</w:t>
      </w:r>
    </w:p>
    <w:p w14:paraId="4753CE22" w14:textId="77777777" w:rsidR="0029489E" w:rsidRPr="00F65EBD" w:rsidRDefault="0029489E" w:rsidP="0029489E">
      <w:pPr>
        <w:spacing w:line="276" w:lineRule="auto"/>
        <w:rPr>
          <w:iCs/>
          <w:sz w:val="28"/>
          <w:szCs w:val="28"/>
          <w:lang w:val="en-US"/>
        </w:rPr>
      </w:pPr>
      <w:r w:rsidRPr="0029489E">
        <w:rPr>
          <w:iCs/>
          <w:sz w:val="28"/>
          <w:szCs w:val="28"/>
          <w:lang w:val="en-US"/>
        </w:rPr>
        <w:t xml:space="preserve">7. </w:t>
      </w:r>
      <w:r w:rsidRPr="00F65EBD">
        <w:rPr>
          <w:iCs/>
          <w:sz w:val="28"/>
          <w:szCs w:val="28"/>
          <w:lang w:val="en-US"/>
        </w:rPr>
        <w:t xml:space="preserve">Sol. Promedoli 194 - 1 ml D.t.d. N.10 in </w:t>
      </w:r>
      <w:r w:rsidRPr="00F65EBD">
        <w:rPr>
          <w:iCs/>
          <w:sz w:val="28"/>
          <w:szCs w:val="28"/>
        </w:rPr>
        <w:t>атр</w:t>
      </w:r>
      <w:r w:rsidRPr="00F65EBD">
        <w:rPr>
          <w:iCs/>
          <w:sz w:val="28"/>
          <w:szCs w:val="28"/>
          <w:lang w:val="en-US"/>
        </w:rPr>
        <w:t>.</w:t>
      </w:r>
    </w:p>
    <w:p w14:paraId="7517B934" w14:textId="77777777" w:rsidR="0029489E" w:rsidRPr="00F65EBD" w:rsidRDefault="0029489E" w:rsidP="0029489E">
      <w:pPr>
        <w:spacing w:line="276" w:lineRule="auto"/>
        <w:rPr>
          <w:iCs/>
          <w:sz w:val="28"/>
          <w:szCs w:val="28"/>
        </w:rPr>
      </w:pPr>
      <w:r w:rsidRPr="00F65EBD">
        <w:rPr>
          <w:iCs/>
          <w:sz w:val="28"/>
          <w:szCs w:val="28"/>
        </w:rPr>
        <w:t>S. Подою-ю по 1 мл при болях.</w:t>
      </w:r>
    </w:p>
    <w:p w14:paraId="2A28EB57" w14:textId="77777777" w:rsidR="0029489E" w:rsidRPr="00F65EBD" w:rsidRDefault="0029489E" w:rsidP="0029489E">
      <w:pPr>
        <w:spacing w:line="276" w:lineRule="auto"/>
        <w:rPr>
          <w:iCs/>
          <w:sz w:val="28"/>
          <w:szCs w:val="28"/>
          <w:lang w:val="en-US"/>
        </w:rPr>
      </w:pPr>
      <w:r w:rsidRPr="0029489E">
        <w:rPr>
          <w:iCs/>
          <w:sz w:val="28"/>
          <w:szCs w:val="28"/>
          <w:lang w:val="en-US"/>
        </w:rPr>
        <w:t xml:space="preserve">8. </w:t>
      </w:r>
      <w:r w:rsidRPr="00F65EBD">
        <w:rPr>
          <w:iCs/>
          <w:sz w:val="28"/>
          <w:szCs w:val="28"/>
          <w:lang w:val="en-US"/>
        </w:rPr>
        <w:t>Sol. Tiopentali-natrii 1,0</w:t>
      </w:r>
    </w:p>
    <w:p w14:paraId="7ED92E5C" w14:textId="77777777" w:rsidR="0029489E" w:rsidRPr="0049047E" w:rsidRDefault="0029489E" w:rsidP="0029489E">
      <w:pPr>
        <w:spacing w:line="276" w:lineRule="auto"/>
        <w:rPr>
          <w:iCs/>
          <w:sz w:val="28"/>
          <w:szCs w:val="28"/>
          <w:lang w:val="en-US"/>
        </w:rPr>
      </w:pPr>
      <w:r w:rsidRPr="00F65EBD">
        <w:rPr>
          <w:iCs/>
          <w:sz w:val="28"/>
          <w:szCs w:val="28"/>
          <w:lang w:val="en-US"/>
        </w:rPr>
        <w:t>D</w:t>
      </w:r>
      <w:r w:rsidRPr="0049047E">
        <w:rPr>
          <w:iCs/>
          <w:sz w:val="28"/>
          <w:szCs w:val="28"/>
          <w:lang w:val="en-US"/>
        </w:rPr>
        <w:t>.</w:t>
      </w:r>
      <w:r w:rsidRPr="00F65EBD">
        <w:rPr>
          <w:iCs/>
          <w:sz w:val="28"/>
          <w:szCs w:val="28"/>
          <w:lang w:val="en-US"/>
        </w:rPr>
        <w:t>t</w:t>
      </w:r>
      <w:r w:rsidRPr="0049047E">
        <w:rPr>
          <w:iCs/>
          <w:sz w:val="28"/>
          <w:szCs w:val="28"/>
          <w:lang w:val="en-US"/>
        </w:rPr>
        <w:t>.</w:t>
      </w:r>
      <w:r w:rsidRPr="00F65EBD">
        <w:rPr>
          <w:iCs/>
          <w:sz w:val="28"/>
          <w:szCs w:val="28"/>
          <w:lang w:val="en-US"/>
        </w:rPr>
        <w:t>d</w:t>
      </w:r>
      <w:r w:rsidRPr="0049047E">
        <w:rPr>
          <w:iCs/>
          <w:sz w:val="28"/>
          <w:szCs w:val="28"/>
          <w:lang w:val="en-US"/>
        </w:rPr>
        <w:t xml:space="preserve">. </w:t>
      </w:r>
      <w:r w:rsidRPr="00F65EBD">
        <w:rPr>
          <w:iCs/>
          <w:sz w:val="28"/>
          <w:szCs w:val="28"/>
          <w:lang w:val="en-US"/>
        </w:rPr>
        <w:t>N</w:t>
      </w:r>
      <w:r w:rsidRPr="0049047E">
        <w:rPr>
          <w:iCs/>
          <w:sz w:val="28"/>
          <w:szCs w:val="28"/>
          <w:lang w:val="en-US"/>
        </w:rPr>
        <w:t xml:space="preserve">.10 </w:t>
      </w:r>
      <w:r w:rsidRPr="00F65EBD">
        <w:rPr>
          <w:iCs/>
          <w:sz w:val="28"/>
          <w:szCs w:val="28"/>
          <w:lang w:val="en-US"/>
        </w:rPr>
        <w:t>in</w:t>
      </w:r>
      <w:r w:rsidRPr="0049047E">
        <w:rPr>
          <w:iCs/>
          <w:sz w:val="28"/>
          <w:szCs w:val="28"/>
          <w:lang w:val="en-US"/>
        </w:rPr>
        <w:t xml:space="preserve"> </w:t>
      </w:r>
      <w:r w:rsidRPr="00F65EBD">
        <w:rPr>
          <w:iCs/>
          <w:sz w:val="28"/>
          <w:szCs w:val="28"/>
        </w:rPr>
        <w:t>атр</w:t>
      </w:r>
      <w:r w:rsidRPr="0049047E">
        <w:rPr>
          <w:iCs/>
          <w:sz w:val="28"/>
          <w:szCs w:val="28"/>
          <w:lang w:val="en-US"/>
        </w:rPr>
        <w:t>.</w:t>
      </w:r>
    </w:p>
    <w:p w14:paraId="6CD483BE" w14:textId="77777777" w:rsidR="0029489E" w:rsidRPr="00F65EBD" w:rsidRDefault="0029489E" w:rsidP="0029489E">
      <w:pPr>
        <w:spacing w:line="276" w:lineRule="auto"/>
        <w:rPr>
          <w:iCs/>
          <w:sz w:val="28"/>
          <w:szCs w:val="28"/>
        </w:rPr>
      </w:pPr>
      <w:r w:rsidRPr="00F65EBD">
        <w:rPr>
          <w:iCs/>
          <w:sz w:val="28"/>
          <w:szCs w:val="28"/>
        </w:rPr>
        <w:t>S. Внутривенно для наркоза, растворив в 100 мл стер. изотонического р-ра натритлорида</w:t>
      </w:r>
    </w:p>
    <w:p w14:paraId="2FCF07D6" w14:textId="41308E77" w:rsidR="0029489E" w:rsidRPr="00F65EBD" w:rsidRDefault="0029489E" w:rsidP="0029489E">
      <w:pPr>
        <w:spacing w:line="276" w:lineRule="auto"/>
        <w:rPr>
          <w:iCs/>
          <w:sz w:val="28"/>
          <w:szCs w:val="28"/>
          <w:lang w:val="en-US"/>
        </w:rPr>
      </w:pPr>
      <w:r w:rsidRPr="00F65EBD">
        <w:rPr>
          <w:iCs/>
          <w:sz w:val="28"/>
          <w:szCs w:val="28"/>
          <w:lang w:val="en-US"/>
        </w:rPr>
        <w:t>9. Phenazepami 0,0005 D.t.d. N.20 in tabl.</w:t>
      </w:r>
      <w:r w:rsidRPr="00F65EBD">
        <w:rPr>
          <w:iCs/>
          <w:noProof/>
          <w:sz w:val="28"/>
          <w:szCs w:val="28"/>
        </w:rPr>
        <w:drawing>
          <wp:inline distT="0" distB="0" distL="0" distR="0" wp14:anchorId="27085BE4" wp14:editId="77B3A0E6">
            <wp:extent cx="9525" cy="95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46C614D" w14:textId="77777777" w:rsidR="0029489E" w:rsidRPr="00F65EBD" w:rsidRDefault="0029489E" w:rsidP="0029489E">
      <w:pPr>
        <w:spacing w:line="276" w:lineRule="auto"/>
        <w:rPr>
          <w:iCs/>
          <w:sz w:val="28"/>
          <w:szCs w:val="28"/>
        </w:rPr>
      </w:pPr>
      <w:r w:rsidRPr="00F65EBD">
        <w:rPr>
          <w:iCs/>
          <w:sz w:val="28"/>
          <w:szCs w:val="28"/>
        </w:rPr>
        <w:t>S. По 1 табл. за 30 мин до сна.</w:t>
      </w:r>
    </w:p>
    <w:p w14:paraId="3CDDA888" w14:textId="77777777" w:rsidR="0029489E" w:rsidRPr="00F65EBD" w:rsidRDefault="0029489E" w:rsidP="0029489E">
      <w:pPr>
        <w:spacing w:line="276" w:lineRule="auto"/>
        <w:rPr>
          <w:iCs/>
          <w:sz w:val="28"/>
          <w:szCs w:val="28"/>
          <w:lang w:val="en-US"/>
        </w:rPr>
      </w:pPr>
      <w:r>
        <w:rPr>
          <w:iCs/>
          <w:sz w:val="28"/>
          <w:szCs w:val="28"/>
          <w:lang w:val="en-US"/>
        </w:rPr>
        <w:t xml:space="preserve">10. </w:t>
      </w:r>
      <w:r w:rsidRPr="00F65EBD">
        <w:rPr>
          <w:iCs/>
          <w:sz w:val="28"/>
          <w:szCs w:val="28"/>
          <w:lang w:val="en-US"/>
        </w:rPr>
        <w:t xml:space="preserve">Phenobarbitali 0,1 D.t.d. </w:t>
      </w:r>
      <w:proofErr w:type="gramStart"/>
      <w:r w:rsidRPr="00F65EBD">
        <w:rPr>
          <w:iCs/>
          <w:sz w:val="28"/>
          <w:szCs w:val="28"/>
          <w:lang w:val="en-US"/>
        </w:rPr>
        <w:t>N.lO</w:t>
      </w:r>
      <w:proofErr w:type="gramEnd"/>
      <w:r w:rsidRPr="00F65EBD">
        <w:rPr>
          <w:iCs/>
          <w:sz w:val="28"/>
          <w:szCs w:val="28"/>
          <w:lang w:val="en-US"/>
        </w:rPr>
        <w:t xml:space="preserve"> in tabl.</w:t>
      </w:r>
    </w:p>
    <w:p w14:paraId="1E972FEB" w14:textId="77777777" w:rsidR="0029489E" w:rsidRPr="00F65EBD" w:rsidRDefault="0029489E" w:rsidP="0029489E">
      <w:pPr>
        <w:spacing w:line="276" w:lineRule="auto"/>
        <w:rPr>
          <w:iCs/>
          <w:sz w:val="28"/>
          <w:szCs w:val="28"/>
        </w:rPr>
      </w:pPr>
      <w:r w:rsidRPr="00F65EBD">
        <w:rPr>
          <w:iCs/>
          <w:sz w:val="28"/>
          <w:szCs w:val="28"/>
        </w:rPr>
        <w:lastRenderedPageBreak/>
        <w:t>S. По 1 табл. за 30 мин до сна.</w:t>
      </w:r>
    </w:p>
    <w:p w14:paraId="2915FAED" w14:textId="77777777" w:rsidR="0029489E" w:rsidRPr="00F65EBD" w:rsidRDefault="0029489E" w:rsidP="0029489E">
      <w:pPr>
        <w:spacing w:line="276" w:lineRule="auto"/>
        <w:rPr>
          <w:iCs/>
          <w:sz w:val="28"/>
          <w:szCs w:val="28"/>
          <w:lang w:val="en-US"/>
        </w:rPr>
      </w:pPr>
      <w:r w:rsidRPr="00F65EBD">
        <w:rPr>
          <w:iCs/>
          <w:sz w:val="28"/>
          <w:szCs w:val="28"/>
          <w:lang w:val="en-US"/>
        </w:rPr>
        <w:t>11. Cyclodoli 0,001 D.t.d. N.20 in tabl.</w:t>
      </w:r>
    </w:p>
    <w:p w14:paraId="4B48248C" w14:textId="77777777" w:rsidR="0029489E" w:rsidRPr="00F65EBD" w:rsidRDefault="0029489E" w:rsidP="0029489E">
      <w:pPr>
        <w:spacing w:line="276" w:lineRule="auto"/>
        <w:rPr>
          <w:iCs/>
          <w:sz w:val="28"/>
          <w:szCs w:val="28"/>
        </w:rPr>
      </w:pPr>
      <w:r w:rsidRPr="00F65EBD">
        <w:rPr>
          <w:iCs/>
          <w:sz w:val="28"/>
          <w:szCs w:val="28"/>
        </w:rPr>
        <w:t>S. По 1 табл. 2 раза в день.</w:t>
      </w:r>
    </w:p>
    <w:p w14:paraId="29AEEF85" w14:textId="77777777" w:rsidR="0029489E" w:rsidRPr="00F65EBD" w:rsidRDefault="0029489E" w:rsidP="0029489E">
      <w:pPr>
        <w:spacing w:line="276" w:lineRule="auto"/>
        <w:jc w:val="center"/>
        <w:rPr>
          <w:b/>
          <w:iCs/>
          <w:sz w:val="28"/>
          <w:szCs w:val="28"/>
        </w:rPr>
      </w:pPr>
      <w:r w:rsidRPr="00F65EBD">
        <w:rPr>
          <w:b/>
          <w:iCs/>
          <w:sz w:val="28"/>
          <w:szCs w:val="28"/>
        </w:rPr>
        <w:t>Эталон ответа:</w:t>
      </w:r>
    </w:p>
    <w:p w14:paraId="372780EE" w14:textId="77777777" w:rsidR="0029489E" w:rsidRPr="00F65EBD" w:rsidRDefault="0029489E" w:rsidP="0029489E">
      <w:pPr>
        <w:spacing w:line="276" w:lineRule="auto"/>
        <w:rPr>
          <w:iCs/>
          <w:sz w:val="28"/>
          <w:szCs w:val="28"/>
        </w:rPr>
      </w:pPr>
      <w:r w:rsidRPr="00F65EBD">
        <w:rPr>
          <w:iCs/>
          <w:sz w:val="28"/>
          <w:szCs w:val="28"/>
        </w:rPr>
        <w:t>1. опиоидный анальгетик</w:t>
      </w:r>
    </w:p>
    <w:p w14:paraId="018A0C79" w14:textId="77777777" w:rsidR="0029489E" w:rsidRPr="00F65EBD" w:rsidRDefault="0029489E" w:rsidP="0029489E">
      <w:pPr>
        <w:spacing w:line="276" w:lineRule="auto"/>
        <w:rPr>
          <w:iCs/>
          <w:sz w:val="28"/>
          <w:szCs w:val="28"/>
        </w:rPr>
      </w:pPr>
      <w:r w:rsidRPr="00F65EBD">
        <w:rPr>
          <w:iCs/>
          <w:sz w:val="28"/>
          <w:szCs w:val="28"/>
        </w:rPr>
        <w:t>2.опиоидный анальгетик</w:t>
      </w:r>
    </w:p>
    <w:p w14:paraId="280D218D" w14:textId="77777777" w:rsidR="0029489E" w:rsidRPr="00F65EBD" w:rsidRDefault="0029489E" w:rsidP="0029489E">
      <w:pPr>
        <w:spacing w:line="276" w:lineRule="auto"/>
        <w:rPr>
          <w:iCs/>
          <w:sz w:val="28"/>
          <w:szCs w:val="28"/>
        </w:rPr>
      </w:pPr>
      <w:r w:rsidRPr="00F65EBD">
        <w:rPr>
          <w:iCs/>
          <w:sz w:val="28"/>
          <w:szCs w:val="28"/>
        </w:rPr>
        <w:t>З средство для неингаляционного наркоза</w:t>
      </w:r>
    </w:p>
    <w:p w14:paraId="1ACCDC6B" w14:textId="77777777" w:rsidR="0029489E" w:rsidRDefault="0029489E" w:rsidP="0029489E">
      <w:pPr>
        <w:spacing w:line="276" w:lineRule="auto"/>
        <w:rPr>
          <w:iCs/>
          <w:sz w:val="28"/>
          <w:szCs w:val="28"/>
        </w:rPr>
      </w:pPr>
      <w:r w:rsidRPr="00F65EBD">
        <w:rPr>
          <w:iCs/>
          <w:sz w:val="28"/>
          <w:szCs w:val="28"/>
        </w:rPr>
        <w:t>4.производно</w:t>
      </w:r>
      <w:r>
        <w:rPr>
          <w:iCs/>
          <w:sz w:val="28"/>
          <w:szCs w:val="28"/>
        </w:rPr>
        <w:t xml:space="preserve">е бензодиазепина, снотворное </w:t>
      </w:r>
    </w:p>
    <w:p w14:paraId="4030AAB5" w14:textId="77777777" w:rsidR="0029489E" w:rsidRPr="00F65EBD" w:rsidRDefault="0029489E" w:rsidP="0029489E">
      <w:pPr>
        <w:spacing w:line="276" w:lineRule="auto"/>
        <w:rPr>
          <w:iCs/>
          <w:sz w:val="28"/>
          <w:szCs w:val="28"/>
        </w:rPr>
      </w:pPr>
      <w:r>
        <w:rPr>
          <w:iCs/>
          <w:sz w:val="28"/>
          <w:szCs w:val="28"/>
        </w:rPr>
        <w:t xml:space="preserve">5. </w:t>
      </w:r>
      <w:r w:rsidRPr="00F65EBD">
        <w:rPr>
          <w:iCs/>
          <w:sz w:val="28"/>
          <w:szCs w:val="28"/>
        </w:rPr>
        <w:t>неопиоидный анальгетик</w:t>
      </w:r>
    </w:p>
    <w:p w14:paraId="2611BBEF" w14:textId="77777777" w:rsidR="0029489E" w:rsidRDefault="0029489E" w:rsidP="0029489E">
      <w:pPr>
        <w:spacing w:line="276" w:lineRule="auto"/>
        <w:rPr>
          <w:iCs/>
          <w:sz w:val="28"/>
          <w:szCs w:val="28"/>
        </w:rPr>
      </w:pPr>
      <w:proofErr w:type="gramStart"/>
      <w:r w:rsidRPr="00F65EBD">
        <w:rPr>
          <w:iCs/>
          <w:sz w:val="28"/>
          <w:szCs w:val="28"/>
        </w:rPr>
        <w:t>б.опиоидный</w:t>
      </w:r>
      <w:proofErr w:type="gramEnd"/>
      <w:r w:rsidRPr="00F65EBD">
        <w:rPr>
          <w:iCs/>
          <w:sz w:val="28"/>
          <w:szCs w:val="28"/>
        </w:rPr>
        <w:t xml:space="preserve"> анальгетик </w:t>
      </w:r>
    </w:p>
    <w:p w14:paraId="11637746" w14:textId="77777777" w:rsidR="0029489E" w:rsidRPr="00F65EBD" w:rsidRDefault="0029489E" w:rsidP="0029489E">
      <w:pPr>
        <w:spacing w:line="276" w:lineRule="auto"/>
        <w:rPr>
          <w:iCs/>
          <w:sz w:val="28"/>
          <w:szCs w:val="28"/>
        </w:rPr>
      </w:pPr>
      <w:r w:rsidRPr="00F65EBD">
        <w:rPr>
          <w:iCs/>
          <w:sz w:val="28"/>
          <w:szCs w:val="28"/>
        </w:rPr>
        <w:t>7. опиоидный анальгетик</w:t>
      </w:r>
    </w:p>
    <w:p w14:paraId="2FE37BCB" w14:textId="77777777" w:rsidR="0029489E" w:rsidRPr="00F65EBD" w:rsidRDefault="0029489E" w:rsidP="0029489E">
      <w:pPr>
        <w:spacing w:line="276" w:lineRule="auto"/>
        <w:rPr>
          <w:iCs/>
          <w:sz w:val="28"/>
          <w:szCs w:val="28"/>
        </w:rPr>
      </w:pPr>
      <w:r w:rsidRPr="00F65EBD">
        <w:rPr>
          <w:iCs/>
          <w:sz w:val="28"/>
          <w:szCs w:val="28"/>
        </w:rPr>
        <w:t>8.</w:t>
      </w:r>
      <w:r>
        <w:rPr>
          <w:iCs/>
          <w:sz w:val="28"/>
          <w:szCs w:val="28"/>
        </w:rPr>
        <w:t xml:space="preserve"> </w:t>
      </w:r>
      <w:r w:rsidRPr="00F65EBD">
        <w:rPr>
          <w:iCs/>
          <w:sz w:val="28"/>
          <w:szCs w:val="28"/>
        </w:rPr>
        <w:t>средство для неингаляционного наркоза</w:t>
      </w:r>
    </w:p>
    <w:p w14:paraId="4510D989" w14:textId="77777777" w:rsidR="0029489E" w:rsidRPr="00F65EBD" w:rsidRDefault="0029489E" w:rsidP="0029489E">
      <w:pPr>
        <w:spacing w:line="276" w:lineRule="auto"/>
        <w:rPr>
          <w:iCs/>
          <w:sz w:val="28"/>
          <w:szCs w:val="28"/>
        </w:rPr>
      </w:pPr>
      <w:r w:rsidRPr="00F65EBD">
        <w:rPr>
          <w:iCs/>
          <w:sz w:val="28"/>
          <w:szCs w:val="28"/>
        </w:rPr>
        <w:t>9.</w:t>
      </w:r>
      <w:r>
        <w:rPr>
          <w:iCs/>
          <w:sz w:val="28"/>
          <w:szCs w:val="28"/>
        </w:rPr>
        <w:t xml:space="preserve"> </w:t>
      </w:r>
      <w:r w:rsidRPr="00F65EBD">
        <w:rPr>
          <w:iCs/>
          <w:sz w:val="28"/>
          <w:szCs w:val="28"/>
        </w:rPr>
        <w:t>производное бензодиазепина, анксиолитик (транквилизатор) длительного действия, снотворное</w:t>
      </w:r>
    </w:p>
    <w:p w14:paraId="32763EDA" w14:textId="77777777" w:rsidR="0029489E" w:rsidRPr="00F65EBD" w:rsidRDefault="0029489E" w:rsidP="0029489E">
      <w:pPr>
        <w:spacing w:line="276" w:lineRule="auto"/>
        <w:rPr>
          <w:iCs/>
          <w:sz w:val="28"/>
          <w:szCs w:val="28"/>
        </w:rPr>
      </w:pPr>
      <w:r>
        <w:rPr>
          <w:iCs/>
          <w:sz w:val="28"/>
          <w:szCs w:val="28"/>
        </w:rPr>
        <w:t>10</w:t>
      </w:r>
      <w:r w:rsidRPr="00F65EBD">
        <w:rPr>
          <w:iCs/>
          <w:sz w:val="28"/>
          <w:szCs w:val="28"/>
        </w:rPr>
        <w:t>.</w:t>
      </w:r>
      <w:r>
        <w:rPr>
          <w:iCs/>
          <w:sz w:val="28"/>
          <w:szCs w:val="28"/>
        </w:rPr>
        <w:t xml:space="preserve"> </w:t>
      </w:r>
      <w:r w:rsidRPr="00F65EBD">
        <w:rPr>
          <w:iCs/>
          <w:sz w:val="28"/>
          <w:szCs w:val="28"/>
        </w:rPr>
        <w:t>снотворное с наркотическим типом действия, противоэпилептическое</w:t>
      </w:r>
    </w:p>
    <w:p w14:paraId="7D56021D" w14:textId="77777777" w:rsidR="0029489E" w:rsidRPr="00F65EBD" w:rsidRDefault="0029489E" w:rsidP="0029489E">
      <w:pPr>
        <w:spacing w:line="276" w:lineRule="auto"/>
        <w:rPr>
          <w:iCs/>
          <w:sz w:val="28"/>
          <w:szCs w:val="28"/>
        </w:rPr>
      </w:pPr>
      <w:r w:rsidRPr="00F65EBD">
        <w:rPr>
          <w:iCs/>
          <w:sz w:val="28"/>
          <w:szCs w:val="28"/>
        </w:rPr>
        <w:t xml:space="preserve">11. </w:t>
      </w:r>
      <w:proofErr w:type="gramStart"/>
      <w:r w:rsidRPr="00F65EBD">
        <w:rPr>
          <w:iCs/>
          <w:sz w:val="28"/>
          <w:szCs w:val="28"/>
        </w:rPr>
        <w:t>м,н</w:t>
      </w:r>
      <w:proofErr w:type="gramEnd"/>
      <w:r w:rsidRPr="00F65EBD">
        <w:rPr>
          <w:iCs/>
          <w:sz w:val="28"/>
          <w:szCs w:val="28"/>
        </w:rPr>
        <w:t>-холинолитик, противопаркинсоническое</w:t>
      </w:r>
    </w:p>
    <w:p w14:paraId="679C1954" w14:textId="77777777" w:rsidR="0029489E" w:rsidRPr="00F65EBD" w:rsidRDefault="0029489E" w:rsidP="0029489E">
      <w:pPr>
        <w:spacing w:line="276" w:lineRule="auto"/>
        <w:jc w:val="center"/>
        <w:rPr>
          <w:i/>
          <w:iCs/>
          <w:sz w:val="28"/>
          <w:szCs w:val="28"/>
        </w:rPr>
      </w:pPr>
      <w:r w:rsidRPr="00F65EBD">
        <w:rPr>
          <w:i/>
          <w:iCs/>
          <w:sz w:val="28"/>
          <w:szCs w:val="28"/>
        </w:rPr>
        <w:t>Психотропные средства</w:t>
      </w:r>
    </w:p>
    <w:p w14:paraId="6A84A306" w14:textId="77777777" w:rsidR="0029489E" w:rsidRPr="00F65EBD" w:rsidRDefault="0029489E" w:rsidP="0029489E">
      <w:pPr>
        <w:spacing w:line="276" w:lineRule="auto"/>
        <w:rPr>
          <w:iCs/>
          <w:sz w:val="28"/>
          <w:szCs w:val="28"/>
        </w:rPr>
      </w:pPr>
      <w:r w:rsidRPr="00F65EBD">
        <w:rPr>
          <w:b/>
          <w:iCs/>
          <w:sz w:val="28"/>
          <w:szCs w:val="28"/>
        </w:rPr>
        <w:t>Упражнение 1.</w:t>
      </w:r>
      <w:r w:rsidRPr="00F65EBD">
        <w:rPr>
          <w:iCs/>
          <w:sz w:val="28"/>
          <w:szCs w:val="28"/>
        </w:rPr>
        <w:t xml:space="preserve"> Определите фармакологическую группу лекарственного препарата. Рецепт прочитать и записать в тетрадь</w:t>
      </w:r>
    </w:p>
    <w:p w14:paraId="7D6F1284" w14:textId="677C1520" w:rsidR="0029489E" w:rsidRPr="0049047E" w:rsidRDefault="0029489E" w:rsidP="0029489E">
      <w:pPr>
        <w:spacing w:line="276" w:lineRule="auto"/>
        <w:rPr>
          <w:iCs/>
          <w:sz w:val="28"/>
          <w:szCs w:val="28"/>
        </w:rPr>
      </w:pPr>
      <w:r w:rsidRPr="00F65EBD">
        <w:rPr>
          <w:iCs/>
          <w:noProof/>
          <w:sz w:val="28"/>
          <w:szCs w:val="28"/>
        </w:rPr>
        <w:drawing>
          <wp:inline distT="0" distB="0" distL="0" distR="0" wp14:anchorId="06BA13D2" wp14:editId="3622935D">
            <wp:extent cx="9525" cy="9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65EBD">
        <w:rPr>
          <w:iCs/>
          <w:sz w:val="28"/>
          <w:szCs w:val="28"/>
        </w:rPr>
        <w:t xml:space="preserve">1. Sol. </w:t>
      </w:r>
      <w:r w:rsidRPr="00C60B5C">
        <w:rPr>
          <w:iCs/>
          <w:sz w:val="28"/>
          <w:szCs w:val="28"/>
          <w:lang w:val="en-US"/>
        </w:rPr>
        <w:t>Droperidoli</w:t>
      </w:r>
      <w:r w:rsidRPr="0049047E">
        <w:rPr>
          <w:iCs/>
          <w:sz w:val="28"/>
          <w:szCs w:val="28"/>
        </w:rPr>
        <w:t xml:space="preserve"> 0,2594 - 5 </w:t>
      </w:r>
      <w:r w:rsidRPr="00C60B5C">
        <w:rPr>
          <w:iCs/>
          <w:sz w:val="28"/>
          <w:szCs w:val="28"/>
          <w:lang w:val="en-US"/>
        </w:rPr>
        <w:t>ml</w:t>
      </w:r>
      <w:r w:rsidRPr="0049047E">
        <w:rPr>
          <w:iCs/>
          <w:sz w:val="28"/>
          <w:szCs w:val="28"/>
        </w:rPr>
        <w:t xml:space="preserve"> </w:t>
      </w:r>
      <w:r w:rsidRPr="00C60B5C">
        <w:rPr>
          <w:iCs/>
          <w:sz w:val="28"/>
          <w:szCs w:val="28"/>
          <w:lang w:val="en-US"/>
        </w:rPr>
        <w:t>D</w:t>
      </w:r>
      <w:r w:rsidRPr="0049047E">
        <w:rPr>
          <w:iCs/>
          <w:sz w:val="28"/>
          <w:szCs w:val="28"/>
        </w:rPr>
        <w:t>.</w:t>
      </w:r>
      <w:r w:rsidRPr="00C60B5C">
        <w:rPr>
          <w:iCs/>
          <w:sz w:val="28"/>
          <w:szCs w:val="28"/>
          <w:lang w:val="en-US"/>
        </w:rPr>
        <w:t>t</w:t>
      </w:r>
      <w:r w:rsidRPr="0049047E">
        <w:rPr>
          <w:iCs/>
          <w:sz w:val="28"/>
          <w:szCs w:val="28"/>
        </w:rPr>
        <w:t>.</w:t>
      </w:r>
      <w:r w:rsidRPr="00C60B5C">
        <w:rPr>
          <w:iCs/>
          <w:sz w:val="28"/>
          <w:szCs w:val="28"/>
          <w:lang w:val="en-US"/>
        </w:rPr>
        <w:t>d</w:t>
      </w:r>
      <w:r w:rsidRPr="0049047E">
        <w:rPr>
          <w:iCs/>
          <w:sz w:val="28"/>
          <w:szCs w:val="28"/>
        </w:rPr>
        <w:t xml:space="preserve">. </w:t>
      </w:r>
      <w:r w:rsidRPr="00C60B5C">
        <w:rPr>
          <w:iCs/>
          <w:sz w:val="28"/>
          <w:szCs w:val="28"/>
          <w:lang w:val="en-US"/>
        </w:rPr>
        <w:t>N</w:t>
      </w:r>
      <w:r w:rsidRPr="0049047E">
        <w:rPr>
          <w:iCs/>
          <w:sz w:val="28"/>
          <w:szCs w:val="28"/>
        </w:rPr>
        <w:t xml:space="preserve">.10 </w:t>
      </w:r>
      <w:r w:rsidRPr="00C60B5C">
        <w:rPr>
          <w:iCs/>
          <w:sz w:val="28"/>
          <w:szCs w:val="28"/>
          <w:lang w:val="en-US"/>
        </w:rPr>
        <w:t>in</w:t>
      </w:r>
      <w:r w:rsidRPr="0049047E">
        <w:rPr>
          <w:iCs/>
          <w:sz w:val="28"/>
          <w:szCs w:val="28"/>
        </w:rPr>
        <w:t xml:space="preserve"> </w:t>
      </w:r>
      <w:r w:rsidRPr="00F65EBD">
        <w:rPr>
          <w:iCs/>
          <w:sz w:val="28"/>
          <w:szCs w:val="28"/>
        </w:rPr>
        <w:t>атр</w:t>
      </w:r>
      <w:r w:rsidRPr="0049047E">
        <w:rPr>
          <w:iCs/>
          <w:sz w:val="28"/>
          <w:szCs w:val="28"/>
        </w:rPr>
        <w:t>,</w:t>
      </w:r>
    </w:p>
    <w:p w14:paraId="29263D07" w14:textId="77777777" w:rsidR="0029489E" w:rsidRPr="00F65EBD" w:rsidRDefault="0029489E" w:rsidP="0029489E">
      <w:pPr>
        <w:spacing w:line="276" w:lineRule="auto"/>
        <w:rPr>
          <w:iCs/>
          <w:sz w:val="28"/>
          <w:szCs w:val="28"/>
        </w:rPr>
      </w:pPr>
      <w:r w:rsidRPr="00F65EBD">
        <w:rPr>
          <w:iCs/>
          <w:sz w:val="28"/>
          <w:szCs w:val="28"/>
        </w:rPr>
        <w:t xml:space="preserve">S. Внутривенно с 2 мл 0,005 </w:t>
      </w:r>
      <w:r w:rsidRPr="00F65EBD">
        <w:rPr>
          <w:iCs/>
          <w:sz w:val="28"/>
          <w:szCs w:val="28"/>
          <w:vertAlign w:val="superscript"/>
        </w:rPr>
        <w:t>0</w:t>
      </w:r>
      <w:r w:rsidRPr="00F65EBD">
        <w:rPr>
          <w:iCs/>
          <w:sz w:val="28"/>
          <w:szCs w:val="28"/>
        </w:rPr>
        <w:t>/0 р-ра фентанила для нейролептаналгезии.</w:t>
      </w:r>
    </w:p>
    <w:p w14:paraId="3AFFFEC0" w14:textId="77777777" w:rsidR="0029489E" w:rsidRPr="00F65EBD" w:rsidRDefault="0029489E" w:rsidP="0029489E">
      <w:pPr>
        <w:spacing w:line="276" w:lineRule="auto"/>
        <w:rPr>
          <w:iCs/>
          <w:sz w:val="28"/>
          <w:szCs w:val="28"/>
          <w:lang w:val="en-US"/>
        </w:rPr>
      </w:pPr>
      <w:r w:rsidRPr="00F65EBD">
        <w:rPr>
          <w:iCs/>
          <w:sz w:val="28"/>
          <w:szCs w:val="28"/>
          <w:lang w:val="en-US"/>
        </w:rPr>
        <w:t>2. Imizini 0,025 D.t.d. N.20 in tabl.</w:t>
      </w:r>
    </w:p>
    <w:p w14:paraId="09DCD0FD" w14:textId="77777777" w:rsidR="0029489E" w:rsidRPr="00F65EBD" w:rsidRDefault="0029489E" w:rsidP="0029489E">
      <w:pPr>
        <w:numPr>
          <w:ilvl w:val="1"/>
          <w:numId w:val="305"/>
        </w:numPr>
        <w:tabs>
          <w:tab w:val="left" w:pos="284"/>
        </w:tabs>
        <w:spacing w:line="276" w:lineRule="auto"/>
        <w:ind w:left="0"/>
        <w:rPr>
          <w:iCs/>
          <w:sz w:val="28"/>
          <w:szCs w:val="28"/>
        </w:rPr>
      </w:pPr>
      <w:r w:rsidRPr="00F65EBD">
        <w:rPr>
          <w:iCs/>
          <w:sz w:val="28"/>
          <w:szCs w:val="28"/>
        </w:rPr>
        <w:t>По 1 табл. 1 раз в день.</w:t>
      </w:r>
    </w:p>
    <w:p w14:paraId="774A2717" w14:textId="77777777" w:rsidR="0029489E" w:rsidRPr="00F65EBD" w:rsidRDefault="0029489E" w:rsidP="0029489E">
      <w:pPr>
        <w:spacing w:line="276" w:lineRule="auto"/>
        <w:rPr>
          <w:iCs/>
          <w:sz w:val="28"/>
          <w:szCs w:val="28"/>
          <w:lang w:val="en-US"/>
        </w:rPr>
      </w:pPr>
      <w:r w:rsidRPr="00F65EBD">
        <w:rPr>
          <w:iCs/>
          <w:sz w:val="28"/>
          <w:szCs w:val="28"/>
          <w:lang w:val="en-US"/>
        </w:rPr>
        <w:t>3.</w:t>
      </w:r>
      <w:r>
        <w:rPr>
          <w:iCs/>
          <w:sz w:val="28"/>
          <w:szCs w:val="28"/>
          <w:lang w:val="en-US"/>
        </w:rPr>
        <w:t xml:space="preserve"> </w:t>
      </w:r>
      <w:r w:rsidRPr="00F65EBD">
        <w:rPr>
          <w:iCs/>
          <w:sz w:val="28"/>
          <w:szCs w:val="28"/>
          <w:lang w:val="en-US"/>
        </w:rPr>
        <w:t xml:space="preserve">Sol. Imizini 1,2594 - 2 ml D.t.d. </w:t>
      </w:r>
      <w:r w:rsidRPr="00F65EBD">
        <w:rPr>
          <w:iCs/>
          <w:sz w:val="28"/>
          <w:szCs w:val="28"/>
        </w:rPr>
        <w:t>к</w:t>
      </w:r>
      <w:r w:rsidRPr="00F65EBD">
        <w:rPr>
          <w:iCs/>
          <w:sz w:val="28"/>
          <w:szCs w:val="28"/>
          <w:vertAlign w:val="superscript"/>
        </w:rPr>
        <w:t>т</w:t>
      </w:r>
      <w:r w:rsidRPr="00F65EBD">
        <w:rPr>
          <w:iCs/>
          <w:sz w:val="28"/>
          <w:szCs w:val="28"/>
          <w:lang w:val="en-US"/>
        </w:rPr>
        <w:t xml:space="preserve">. 10 in </w:t>
      </w:r>
      <w:r w:rsidRPr="00F65EBD">
        <w:rPr>
          <w:iCs/>
          <w:sz w:val="28"/>
          <w:szCs w:val="28"/>
        </w:rPr>
        <w:t>атр</w:t>
      </w:r>
      <w:r w:rsidRPr="00F65EBD">
        <w:rPr>
          <w:iCs/>
          <w:sz w:val="28"/>
          <w:szCs w:val="28"/>
          <w:lang w:val="en-US"/>
        </w:rPr>
        <w:t>.</w:t>
      </w:r>
    </w:p>
    <w:p w14:paraId="72CA8B7F" w14:textId="77777777" w:rsidR="0029489E" w:rsidRPr="00F65EBD" w:rsidRDefault="0029489E" w:rsidP="0029489E">
      <w:pPr>
        <w:numPr>
          <w:ilvl w:val="1"/>
          <w:numId w:val="305"/>
        </w:numPr>
        <w:tabs>
          <w:tab w:val="left" w:pos="284"/>
        </w:tabs>
        <w:spacing w:line="276" w:lineRule="auto"/>
        <w:ind w:left="0"/>
        <w:rPr>
          <w:iCs/>
          <w:sz w:val="28"/>
          <w:szCs w:val="28"/>
        </w:rPr>
      </w:pPr>
      <w:r w:rsidRPr="00F65EBD">
        <w:rPr>
          <w:iCs/>
          <w:sz w:val="28"/>
          <w:szCs w:val="28"/>
        </w:rPr>
        <w:t>По 2 мл внутримышечно 1 раз в день.</w:t>
      </w:r>
    </w:p>
    <w:p w14:paraId="5F5687F0" w14:textId="77777777" w:rsidR="0029489E" w:rsidRPr="00F65EBD" w:rsidRDefault="0029489E" w:rsidP="0029489E">
      <w:pPr>
        <w:spacing w:line="276" w:lineRule="auto"/>
        <w:rPr>
          <w:iCs/>
          <w:sz w:val="28"/>
          <w:szCs w:val="28"/>
          <w:lang w:val="en-US"/>
        </w:rPr>
      </w:pPr>
      <w:r w:rsidRPr="00F65EBD">
        <w:rPr>
          <w:iCs/>
          <w:sz w:val="28"/>
          <w:szCs w:val="28"/>
          <w:lang w:val="en-US"/>
        </w:rPr>
        <w:t>4.</w:t>
      </w:r>
      <w:r>
        <w:rPr>
          <w:iCs/>
          <w:sz w:val="28"/>
          <w:szCs w:val="28"/>
          <w:lang w:val="en-US"/>
        </w:rPr>
        <w:t xml:space="preserve"> </w:t>
      </w:r>
      <w:r w:rsidRPr="00F65EBD">
        <w:rPr>
          <w:iCs/>
          <w:sz w:val="28"/>
          <w:szCs w:val="28"/>
          <w:lang w:val="en-US"/>
        </w:rPr>
        <w:t>Coffeini-natrii benzoatis 0,1 D.t.d. N.20 in tabl.</w:t>
      </w:r>
    </w:p>
    <w:p w14:paraId="15A9E552" w14:textId="77777777" w:rsidR="0029489E" w:rsidRPr="00F65EBD" w:rsidRDefault="0029489E" w:rsidP="0029489E">
      <w:pPr>
        <w:numPr>
          <w:ilvl w:val="1"/>
          <w:numId w:val="305"/>
        </w:numPr>
        <w:tabs>
          <w:tab w:val="left" w:pos="284"/>
        </w:tabs>
        <w:spacing w:line="276" w:lineRule="auto"/>
        <w:ind w:left="0"/>
        <w:rPr>
          <w:iCs/>
          <w:sz w:val="28"/>
          <w:szCs w:val="28"/>
        </w:rPr>
      </w:pPr>
      <w:r w:rsidRPr="00F65EBD">
        <w:rPr>
          <w:iCs/>
          <w:sz w:val="28"/>
          <w:szCs w:val="28"/>
        </w:rPr>
        <w:t>По 1 табл. 1 раз в день.</w:t>
      </w:r>
    </w:p>
    <w:p w14:paraId="31CF3A2E" w14:textId="77777777" w:rsidR="0029489E" w:rsidRPr="00F65EBD" w:rsidRDefault="0029489E" w:rsidP="0029489E">
      <w:pPr>
        <w:spacing w:line="276" w:lineRule="auto"/>
        <w:rPr>
          <w:iCs/>
          <w:sz w:val="28"/>
          <w:szCs w:val="28"/>
          <w:lang w:val="en-US"/>
        </w:rPr>
      </w:pPr>
      <w:r w:rsidRPr="00F65EBD">
        <w:rPr>
          <w:iCs/>
          <w:sz w:val="28"/>
          <w:szCs w:val="28"/>
          <w:lang w:val="en-US"/>
        </w:rPr>
        <w:t>5.</w:t>
      </w:r>
      <w:r>
        <w:rPr>
          <w:iCs/>
          <w:sz w:val="28"/>
          <w:szCs w:val="28"/>
          <w:lang w:val="en-US"/>
        </w:rPr>
        <w:t xml:space="preserve"> </w:t>
      </w:r>
      <w:r w:rsidRPr="00F65EBD">
        <w:rPr>
          <w:iCs/>
          <w:sz w:val="28"/>
          <w:szCs w:val="28"/>
          <w:lang w:val="en-US"/>
        </w:rPr>
        <w:t xml:space="preserve">Sol. Coffeini-natrii benzoatis 1094 - 2ml D.t.d. N.10 in </w:t>
      </w:r>
      <w:r w:rsidRPr="00F65EBD">
        <w:rPr>
          <w:iCs/>
          <w:sz w:val="28"/>
          <w:szCs w:val="28"/>
        </w:rPr>
        <w:t>атр</w:t>
      </w:r>
      <w:r w:rsidRPr="00F65EBD">
        <w:rPr>
          <w:iCs/>
          <w:sz w:val="28"/>
          <w:szCs w:val="28"/>
          <w:lang w:val="en-US"/>
        </w:rPr>
        <w:t>.</w:t>
      </w:r>
    </w:p>
    <w:p w14:paraId="75F7C3CF" w14:textId="77777777" w:rsidR="0029489E" w:rsidRPr="00F65EBD" w:rsidRDefault="0029489E" w:rsidP="0029489E">
      <w:pPr>
        <w:numPr>
          <w:ilvl w:val="1"/>
          <w:numId w:val="305"/>
        </w:numPr>
        <w:tabs>
          <w:tab w:val="left" w:pos="284"/>
        </w:tabs>
        <w:spacing w:line="276" w:lineRule="auto"/>
        <w:ind w:left="0"/>
        <w:rPr>
          <w:iCs/>
          <w:sz w:val="28"/>
          <w:szCs w:val="28"/>
        </w:rPr>
      </w:pPr>
      <w:r w:rsidRPr="00F65EBD">
        <w:rPr>
          <w:iCs/>
          <w:sz w:val="28"/>
          <w:szCs w:val="28"/>
        </w:rPr>
        <w:t>По 2 мл подкожю 1 раз в день.</w:t>
      </w:r>
    </w:p>
    <w:p w14:paraId="3D1FD8E1" w14:textId="77777777" w:rsidR="0029489E" w:rsidRPr="00F65EBD" w:rsidRDefault="0029489E" w:rsidP="0029489E">
      <w:pPr>
        <w:spacing w:line="276" w:lineRule="auto"/>
        <w:jc w:val="center"/>
        <w:rPr>
          <w:b/>
          <w:iCs/>
          <w:sz w:val="28"/>
          <w:szCs w:val="28"/>
        </w:rPr>
      </w:pPr>
      <w:r w:rsidRPr="00F65EBD">
        <w:rPr>
          <w:b/>
          <w:iCs/>
          <w:sz w:val="28"/>
          <w:szCs w:val="28"/>
        </w:rPr>
        <w:t>Эталон ответа:</w:t>
      </w:r>
    </w:p>
    <w:p w14:paraId="09D0132C" w14:textId="77777777" w:rsidR="0029489E" w:rsidRPr="00F65EBD" w:rsidRDefault="0029489E" w:rsidP="0029489E">
      <w:pPr>
        <w:spacing w:line="276" w:lineRule="auto"/>
        <w:rPr>
          <w:iCs/>
          <w:sz w:val="28"/>
          <w:szCs w:val="28"/>
        </w:rPr>
      </w:pPr>
      <w:r w:rsidRPr="00F65EBD">
        <w:rPr>
          <w:iCs/>
          <w:sz w:val="28"/>
          <w:szCs w:val="28"/>
        </w:rPr>
        <w:t>1. нейролептик (антипсихотическое)</w:t>
      </w:r>
    </w:p>
    <w:p w14:paraId="0E7C33E3" w14:textId="77777777" w:rsidR="0029489E" w:rsidRPr="00F65EBD" w:rsidRDefault="0029489E" w:rsidP="0029489E">
      <w:pPr>
        <w:spacing w:line="276" w:lineRule="auto"/>
        <w:rPr>
          <w:iCs/>
          <w:sz w:val="28"/>
          <w:szCs w:val="28"/>
        </w:rPr>
      </w:pPr>
      <w:r w:rsidRPr="00F65EBD">
        <w:rPr>
          <w:iCs/>
          <w:sz w:val="28"/>
          <w:szCs w:val="28"/>
        </w:rPr>
        <w:t>2. антидепрессант</w:t>
      </w:r>
    </w:p>
    <w:p w14:paraId="4DDF4815" w14:textId="77777777" w:rsidR="0029489E" w:rsidRPr="00F65EBD" w:rsidRDefault="0029489E" w:rsidP="0029489E">
      <w:pPr>
        <w:spacing w:line="276" w:lineRule="auto"/>
        <w:rPr>
          <w:iCs/>
          <w:sz w:val="28"/>
          <w:szCs w:val="28"/>
        </w:rPr>
      </w:pPr>
      <w:r w:rsidRPr="00F65EBD">
        <w:rPr>
          <w:iCs/>
          <w:sz w:val="28"/>
          <w:szCs w:val="28"/>
        </w:rPr>
        <w:t xml:space="preserve">З. антидепрессант </w:t>
      </w:r>
      <w:proofErr w:type="gramStart"/>
      <w:r w:rsidRPr="00F65EBD">
        <w:rPr>
          <w:iCs/>
          <w:sz w:val="28"/>
          <w:szCs w:val="28"/>
        </w:rPr>
        <w:t>4 .психостмулятор</w:t>
      </w:r>
      <w:proofErr w:type="gramEnd"/>
    </w:p>
    <w:p w14:paraId="09DD2573" w14:textId="77777777" w:rsidR="0029489E" w:rsidRPr="00F65EBD" w:rsidRDefault="0029489E" w:rsidP="0029489E">
      <w:pPr>
        <w:spacing w:line="276" w:lineRule="auto"/>
        <w:rPr>
          <w:iCs/>
          <w:sz w:val="28"/>
          <w:szCs w:val="28"/>
        </w:rPr>
      </w:pPr>
      <w:r w:rsidRPr="00F65EBD">
        <w:rPr>
          <w:iCs/>
          <w:sz w:val="28"/>
          <w:szCs w:val="28"/>
        </w:rPr>
        <w:t>5. пстостшулягор</w:t>
      </w:r>
    </w:p>
    <w:p w14:paraId="03F25BC3" w14:textId="77777777" w:rsidR="0029489E" w:rsidRDefault="0029489E" w:rsidP="0029489E">
      <w:pPr>
        <w:spacing w:line="276" w:lineRule="auto"/>
        <w:rPr>
          <w:rStyle w:val="afb"/>
          <w:i w:val="0"/>
          <w:sz w:val="28"/>
          <w:szCs w:val="28"/>
        </w:rPr>
      </w:pPr>
    </w:p>
    <w:p w14:paraId="03B6F70C" w14:textId="77777777" w:rsidR="0029489E" w:rsidRDefault="0029489E" w:rsidP="0029489E">
      <w:pPr>
        <w:spacing w:line="276" w:lineRule="auto"/>
        <w:rPr>
          <w:rStyle w:val="afb"/>
          <w:i w:val="0"/>
          <w:sz w:val="28"/>
          <w:szCs w:val="28"/>
        </w:rPr>
      </w:pPr>
    </w:p>
    <w:p w14:paraId="1D304B79" w14:textId="77777777" w:rsidR="0029489E" w:rsidRDefault="0029489E" w:rsidP="0029489E">
      <w:pPr>
        <w:spacing w:line="276" w:lineRule="auto"/>
        <w:rPr>
          <w:rStyle w:val="afb"/>
          <w:i w:val="0"/>
          <w:sz w:val="28"/>
          <w:szCs w:val="28"/>
        </w:rPr>
      </w:pPr>
    </w:p>
    <w:p w14:paraId="60CC18B4" w14:textId="77777777" w:rsidR="0029489E" w:rsidRPr="00EA424D" w:rsidRDefault="0029489E" w:rsidP="0029489E">
      <w:pPr>
        <w:spacing w:line="276" w:lineRule="auto"/>
        <w:rPr>
          <w:rStyle w:val="afb"/>
          <w:i w:val="0"/>
          <w:sz w:val="28"/>
          <w:szCs w:val="28"/>
        </w:rPr>
      </w:pPr>
      <w:r w:rsidRPr="00F65EBD">
        <w:rPr>
          <w:rStyle w:val="afb"/>
          <w:b/>
          <w:i w:val="0"/>
          <w:sz w:val="28"/>
          <w:szCs w:val="28"/>
        </w:rPr>
        <w:t xml:space="preserve">Практическое занятие 3. </w:t>
      </w:r>
      <w:r w:rsidRPr="00EA424D">
        <w:rPr>
          <w:rStyle w:val="afb"/>
          <w:i w:val="0"/>
          <w:sz w:val="28"/>
          <w:szCs w:val="28"/>
        </w:rPr>
        <w:t>Средства, влияющие на афферентные нервы.</w:t>
      </w:r>
    </w:p>
    <w:p w14:paraId="10DC90A1" w14:textId="77777777" w:rsidR="0029489E" w:rsidRPr="00F65EBD" w:rsidRDefault="0029489E" w:rsidP="0029489E">
      <w:pPr>
        <w:spacing w:line="276" w:lineRule="auto"/>
        <w:jc w:val="both"/>
        <w:rPr>
          <w:color w:val="000000"/>
          <w:sz w:val="28"/>
          <w:szCs w:val="28"/>
        </w:rPr>
      </w:pPr>
      <w:r w:rsidRPr="00F65EBD">
        <w:rPr>
          <w:b/>
          <w:bCs/>
          <w:color w:val="000000"/>
          <w:sz w:val="28"/>
          <w:szCs w:val="28"/>
        </w:rPr>
        <w:t xml:space="preserve">Упражнение 1. </w:t>
      </w:r>
      <w:r w:rsidRPr="00F65EBD">
        <w:rPr>
          <w:bCs/>
          <w:color w:val="000000"/>
          <w:sz w:val="28"/>
          <w:szCs w:val="28"/>
        </w:rPr>
        <w:t>Дополнить текст (заполните пробелы):</w:t>
      </w:r>
    </w:p>
    <w:p w14:paraId="78A51ECA" w14:textId="77777777" w:rsidR="0029489E" w:rsidRPr="00F65EBD" w:rsidRDefault="0029489E" w:rsidP="0029489E">
      <w:pPr>
        <w:spacing w:line="276" w:lineRule="auto"/>
        <w:jc w:val="both"/>
        <w:rPr>
          <w:color w:val="000000"/>
          <w:sz w:val="28"/>
          <w:szCs w:val="28"/>
        </w:rPr>
      </w:pPr>
      <w:r w:rsidRPr="00F65EBD">
        <w:rPr>
          <w:color w:val="000000"/>
          <w:sz w:val="28"/>
          <w:szCs w:val="28"/>
        </w:rPr>
        <w:lastRenderedPageBreak/>
        <w:t>1. 10% раствор аммиака применяют при ……………………….</w:t>
      </w:r>
    </w:p>
    <w:p w14:paraId="719B3553" w14:textId="77777777" w:rsidR="0029489E" w:rsidRPr="00F65EBD" w:rsidRDefault="0029489E" w:rsidP="0029489E">
      <w:pPr>
        <w:spacing w:line="276" w:lineRule="auto"/>
        <w:jc w:val="both"/>
        <w:rPr>
          <w:color w:val="000000"/>
          <w:sz w:val="28"/>
          <w:szCs w:val="28"/>
        </w:rPr>
      </w:pPr>
      <w:r w:rsidRPr="00F65EBD">
        <w:rPr>
          <w:color w:val="000000"/>
          <w:sz w:val="28"/>
          <w:szCs w:val="28"/>
        </w:rPr>
        <w:t>2. Уголь, активированный в виде порошка применяют при …………………</w:t>
      </w:r>
    </w:p>
    <w:p w14:paraId="6A599A6D" w14:textId="77777777" w:rsidR="0029489E" w:rsidRPr="00F65EBD" w:rsidRDefault="0029489E" w:rsidP="0029489E">
      <w:pPr>
        <w:spacing w:line="276" w:lineRule="auto"/>
        <w:jc w:val="both"/>
        <w:rPr>
          <w:color w:val="000000"/>
          <w:sz w:val="28"/>
          <w:szCs w:val="28"/>
        </w:rPr>
      </w:pPr>
      <w:r w:rsidRPr="00F65EBD">
        <w:rPr>
          <w:color w:val="000000"/>
          <w:sz w:val="28"/>
          <w:szCs w:val="28"/>
        </w:rPr>
        <w:t>3. Крахмальная слизь относится к …………………… веществам.</w:t>
      </w:r>
    </w:p>
    <w:p w14:paraId="0A862962" w14:textId="77777777" w:rsidR="0029489E" w:rsidRPr="00F65EBD" w:rsidRDefault="0029489E" w:rsidP="0029489E">
      <w:pPr>
        <w:spacing w:line="276" w:lineRule="auto"/>
        <w:jc w:val="both"/>
        <w:rPr>
          <w:color w:val="000000"/>
          <w:sz w:val="28"/>
          <w:szCs w:val="28"/>
        </w:rPr>
      </w:pPr>
      <w:r w:rsidRPr="00F65EBD">
        <w:rPr>
          <w:color w:val="000000"/>
          <w:sz w:val="28"/>
          <w:szCs w:val="28"/>
        </w:rPr>
        <w:t>4. Раствор н</w:t>
      </w:r>
      <w:r>
        <w:rPr>
          <w:color w:val="000000"/>
          <w:sz w:val="28"/>
          <w:szCs w:val="28"/>
        </w:rPr>
        <w:t>овокаина применяют для ……………</w:t>
      </w:r>
      <w:proofErr w:type="gramStart"/>
      <w:r>
        <w:rPr>
          <w:color w:val="000000"/>
          <w:sz w:val="28"/>
          <w:szCs w:val="28"/>
        </w:rPr>
        <w:t>…….</w:t>
      </w:r>
      <w:proofErr w:type="gramEnd"/>
      <w:r>
        <w:rPr>
          <w:color w:val="000000"/>
          <w:sz w:val="28"/>
          <w:szCs w:val="28"/>
        </w:rPr>
        <w:t xml:space="preserve"> </w:t>
      </w:r>
      <w:r w:rsidRPr="00F65EBD">
        <w:rPr>
          <w:color w:val="000000"/>
          <w:sz w:val="28"/>
          <w:szCs w:val="28"/>
        </w:rPr>
        <w:t>и ……………. анестезии.</w:t>
      </w:r>
    </w:p>
    <w:p w14:paraId="57EE49A6" w14:textId="77777777" w:rsidR="0029489E" w:rsidRPr="00F65EBD" w:rsidRDefault="0029489E" w:rsidP="0029489E">
      <w:pPr>
        <w:spacing w:line="276" w:lineRule="auto"/>
        <w:jc w:val="both"/>
        <w:rPr>
          <w:color w:val="000000"/>
          <w:sz w:val="28"/>
          <w:szCs w:val="28"/>
        </w:rPr>
      </w:pPr>
      <w:r w:rsidRPr="00F65EBD">
        <w:rPr>
          <w:color w:val="000000"/>
          <w:sz w:val="28"/>
          <w:szCs w:val="28"/>
        </w:rPr>
        <w:t>5. При воспалительных заболеваниях слизистых оболочек применяют лекарственные вещества из группы ……………… средств.</w:t>
      </w:r>
    </w:p>
    <w:p w14:paraId="6B8C5638" w14:textId="77777777" w:rsidR="0029489E" w:rsidRPr="00F65EBD" w:rsidRDefault="0029489E" w:rsidP="0029489E">
      <w:pPr>
        <w:spacing w:line="276" w:lineRule="auto"/>
        <w:jc w:val="both"/>
        <w:rPr>
          <w:color w:val="000000"/>
          <w:sz w:val="28"/>
          <w:szCs w:val="28"/>
        </w:rPr>
      </w:pPr>
      <w:r w:rsidRPr="00F65EBD">
        <w:rPr>
          <w:b/>
          <w:bCs/>
          <w:color w:val="000000"/>
          <w:sz w:val="28"/>
          <w:szCs w:val="28"/>
        </w:rPr>
        <w:t>Упражнение 2.</w:t>
      </w:r>
      <w:r w:rsidRPr="00F65EBD">
        <w:rPr>
          <w:bCs/>
          <w:color w:val="000000"/>
          <w:sz w:val="28"/>
          <w:szCs w:val="28"/>
        </w:rPr>
        <w:t xml:space="preserve">  Выписать рецепты.</w:t>
      </w:r>
    </w:p>
    <w:p w14:paraId="01D49849" w14:textId="77777777" w:rsidR="0029489E" w:rsidRPr="00F65EBD" w:rsidRDefault="0029489E" w:rsidP="0029489E">
      <w:pPr>
        <w:spacing w:line="276" w:lineRule="auto"/>
        <w:jc w:val="both"/>
        <w:rPr>
          <w:color w:val="000000"/>
          <w:sz w:val="28"/>
          <w:szCs w:val="28"/>
        </w:rPr>
      </w:pPr>
      <w:r w:rsidRPr="00F65EBD">
        <w:rPr>
          <w:color w:val="000000"/>
          <w:sz w:val="28"/>
          <w:szCs w:val="28"/>
        </w:rPr>
        <w:t>1. Выписать 40 мл 2% спиртового раствора ментола </w:t>
      </w:r>
      <w:r w:rsidRPr="00F65EBD">
        <w:rPr>
          <w:i/>
          <w:iCs/>
          <w:color w:val="000000"/>
          <w:sz w:val="28"/>
          <w:szCs w:val="28"/>
        </w:rPr>
        <w:t>(Mentholum)</w:t>
      </w:r>
      <w:r w:rsidRPr="00F65EBD">
        <w:rPr>
          <w:color w:val="000000"/>
          <w:sz w:val="28"/>
          <w:szCs w:val="28"/>
        </w:rPr>
        <w:t>. Назначить для втирания в кожу.</w:t>
      </w:r>
    </w:p>
    <w:p w14:paraId="53E2D866" w14:textId="77777777" w:rsidR="0029489E" w:rsidRPr="00F65EBD" w:rsidRDefault="0029489E" w:rsidP="0029489E">
      <w:pPr>
        <w:spacing w:line="276" w:lineRule="auto"/>
        <w:jc w:val="both"/>
        <w:rPr>
          <w:color w:val="000000"/>
          <w:sz w:val="28"/>
          <w:szCs w:val="28"/>
        </w:rPr>
      </w:pPr>
      <w:r w:rsidRPr="00F65EBD">
        <w:rPr>
          <w:color w:val="000000"/>
          <w:sz w:val="28"/>
          <w:szCs w:val="28"/>
        </w:rPr>
        <w:t>2. Выписать уголь активированный </w:t>
      </w:r>
      <w:r w:rsidRPr="00F65EBD">
        <w:rPr>
          <w:i/>
          <w:iCs/>
          <w:color w:val="000000"/>
          <w:sz w:val="28"/>
          <w:szCs w:val="28"/>
        </w:rPr>
        <w:t>(Carbo activatus)</w:t>
      </w:r>
      <w:r>
        <w:rPr>
          <w:color w:val="000000"/>
          <w:sz w:val="28"/>
          <w:szCs w:val="28"/>
        </w:rPr>
        <w:t> </w:t>
      </w:r>
      <w:r w:rsidRPr="00F65EBD">
        <w:rPr>
          <w:color w:val="000000"/>
          <w:sz w:val="28"/>
          <w:szCs w:val="28"/>
        </w:rPr>
        <w:t>10 таблеток по 0,5 г. Назначить по 1 таблетке 3 раза в сутки.</w:t>
      </w:r>
    </w:p>
    <w:p w14:paraId="40949D85" w14:textId="77777777" w:rsidR="0029489E" w:rsidRPr="00F65EBD" w:rsidRDefault="0029489E" w:rsidP="0029489E">
      <w:pPr>
        <w:spacing w:line="276" w:lineRule="auto"/>
        <w:jc w:val="both"/>
        <w:rPr>
          <w:color w:val="000000"/>
          <w:sz w:val="28"/>
          <w:szCs w:val="28"/>
        </w:rPr>
      </w:pPr>
      <w:r w:rsidRPr="00F65EBD">
        <w:rPr>
          <w:color w:val="000000"/>
          <w:sz w:val="28"/>
          <w:szCs w:val="28"/>
        </w:rPr>
        <w:t>3. Выписать 100 мл 5% раствора танина </w:t>
      </w:r>
      <w:r w:rsidRPr="00F65EBD">
        <w:rPr>
          <w:i/>
          <w:iCs/>
          <w:color w:val="000000"/>
          <w:sz w:val="28"/>
          <w:szCs w:val="28"/>
        </w:rPr>
        <w:t>(Tanninum)</w:t>
      </w:r>
      <w:r w:rsidRPr="00F65EBD">
        <w:rPr>
          <w:color w:val="000000"/>
          <w:sz w:val="28"/>
          <w:szCs w:val="28"/>
        </w:rPr>
        <w:t>.  Назначить для обработки ожогов.</w:t>
      </w:r>
    </w:p>
    <w:p w14:paraId="206BC758" w14:textId="77777777" w:rsidR="0029489E" w:rsidRPr="00F65EBD" w:rsidRDefault="0029489E" w:rsidP="0029489E">
      <w:pPr>
        <w:spacing w:line="276" w:lineRule="auto"/>
        <w:jc w:val="both"/>
        <w:rPr>
          <w:color w:val="000000"/>
          <w:sz w:val="28"/>
          <w:szCs w:val="28"/>
        </w:rPr>
      </w:pPr>
      <w:r w:rsidRPr="00F65EBD">
        <w:rPr>
          <w:color w:val="000000"/>
          <w:sz w:val="28"/>
          <w:szCs w:val="28"/>
        </w:rPr>
        <w:t>4. Выписать 10 ампул по 5 мл 2% раствора новокаина </w:t>
      </w:r>
      <w:r w:rsidRPr="00F65EBD">
        <w:rPr>
          <w:i/>
          <w:iCs/>
          <w:color w:val="000000"/>
          <w:sz w:val="28"/>
          <w:szCs w:val="28"/>
        </w:rPr>
        <w:t>(Novocainum)</w:t>
      </w:r>
      <w:r w:rsidRPr="00F65EBD">
        <w:rPr>
          <w:color w:val="000000"/>
          <w:sz w:val="28"/>
          <w:szCs w:val="28"/>
        </w:rPr>
        <w:t>. Назначить для проводниковой анестезии.</w:t>
      </w:r>
    </w:p>
    <w:p w14:paraId="61CB2E25" w14:textId="77777777" w:rsidR="0029489E" w:rsidRPr="00F65EBD" w:rsidRDefault="0029489E" w:rsidP="0029489E">
      <w:pPr>
        <w:spacing w:line="276" w:lineRule="auto"/>
        <w:jc w:val="both"/>
        <w:rPr>
          <w:color w:val="000000"/>
          <w:sz w:val="28"/>
          <w:szCs w:val="28"/>
        </w:rPr>
      </w:pPr>
      <w:r w:rsidRPr="00F65EBD">
        <w:rPr>
          <w:color w:val="000000"/>
          <w:sz w:val="28"/>
          <w:szCs w:val="28"/>
        </w:rPr>
        <w:t>5.  Выписать 20г мази, содержащей 5 % анестезина </w:t>
      </w:r>
      <w:r w:rsidRPr="00F65EBD">
        <w:rPr>
          <w:i/>
          <w:iCs/>
          <w:color w:val="000000"/>
          <w:sz w:val="28"/>
          <w:szCs w:val="28"/>
        </w:rPr>
        <w:t>(Anaesthesinum) </w:t>
      </w:r>
      <w:r w:rsidRPr="00F65EBD">
        <w:rPr>
          <w:color w:val="000000"/>
          <w:sz w:val="28"/>
          <w:szCs w:val="28"/>
        </w:rPr>
        <w:t>Назначить для нанесения на пораженную поверхность 2 раза в сутки.</w:t>
      </w:r>
    </w:p>
    <w:p w14:paraId="4AB61D9A" w14:textId="77777777" w:rsidR="0029489E" w:rsidRPr="00F65EBD" w:rsidRDefault="0029489E" w:rsidP="0029489E">
      <w:pPr>
        <w:spacing w:line="276" w:lineRule="auto"/>
        <w:jc w:val="both"/>
        <w:rPr>
          <w:color w:val="000000"/>
          <w:sz w:val="28"/>
          <w:szCs w:val="28"/>
        </w:rPr>
      </w:pPr>
      <w:r w:rsidRPr="00F65EBD">
        <w:rPr>
          <w:b/>
          <w:bCs/>
          <w:color w:val="000000"/>
          <w:sz w:val="28"/>
          <w:szCs w:val="28"/>
        </w:rPr>
        <w:t xml:space="preserve">Упражнение </w:t>
      </w:r>
      <w:proofErr w:type="gramStart"/>
      <w:r w:rsidRPr="00F65EBD">
        <w:rPr>
          <w:b/>
          <w:bCs/>
          <w:color w:val="000000"/>
          <w:sz w:val="28"/>
          <w:szCs w:val="28"/>
        </w:rPr>
        <w:t>3.</w:t>
      </w:r>
      <w:r w:rsidRPr="00F65EBD">
        <w:rPr>
          <w:bCs/>
          <w:color w:val="000000"/>
          <w:sz w:val="28"/>
          <w:szCs w:val="28"/>
        </w:rPr>
        <w:t>Определить</w:t>
      </w:r>
      <w:proofErr w:type="gramEnd"/>
      <w:r w:rsidRPr="00F65EBD">
        <w:rPr>
          <w:bCs/>
          <w:color w:val="000000"/>
          <w:sz w:val="28"/>
          <w:szCs w:val="28"/>
        </w:rPr>
        <w:t xml:space="preserve"> препарат по следующей характеристике:</w:t>
      </w:r>
    </w:p>
    <w:p w14:paraId="479A86D2" w14:textId="77777777" w:rsidR="0029489E" w:rsidRPr="00F65EBD" w:rsidRDefault="0029489E" w:rsidP="0029489E">
      <w:pPr>
        <w:spacing w:line="276" w:lineRule="auto"/>
        <w:jc w:val="both"/>
        <w:rPr>
          <w:color w:val="000000"/>
          <w:sz w:val="28"/>
          <w:szCs w:val="28"/>
        </w:rPr>
      </w:pPr>
      <w:r w:rsidRPr="00F65EBD">
        <w:rPr>
          <w:color w:val="000000"/>
          <w:sz w:val="28"/>
          <w:szCs w:val="28"/>
        </w:rPr>
        <w:t>1. Анестезирующее средство, применяется для инфильтрационной и проводниковой и терминальной анестезии, может оказывать резорбтивное действие, снижать артериальное давление, возбудимость миокарда.</w:t>
      </w:r>
    </w:p>
    <w:p w14:paraId="0E32F305" w14:textId="77777777" w:rsidR="0029489E" w:rsidRPr="00F65EBD" w:rsidRDefault="0029489E" w:rsidP="0029489E">
      <w:pPr>
        <w:spacing w:line="276" w:lineRule="auto"/>
        <w:jc w:val="both"/>
        <w:rPr>
          <w:color w:val="000000"/>
          <w:sz w:val="28"/>
          <w:szCs w:val="28"/>
        </w:rPr>
      </w:pPr>
      <w:r w:rsidRPr="00F65EBD">
        <w:rPr>
          <w:color w:val="000000"/>
          <w:sz w:val="28"/>
          <w:szCs w:val="28"/>
        </w:rPr>
        <w:t>2. Препарат при местном применении снимает болевые ощущения и зуд, нерастворим в воде, хорошо растворяется в спирте и маслах, используется в составе мазей, паст, присыпок, суппозиториев и спиртовых растворов.</w:t>
      </w:r>
    </w:p>
    <w:p w14:paraId="53A1BA4B" w14:textId="77777777" w:rsidR="0029489E" w:rsidRPr="00F65EBD" w:rsidRDefault="0029489E" w:rsidP="0029489E">
      <w:pPr>
        <w:spacing w:line="276" w:lineRule="auto"/>
        <w:jc w:val="both"/>
        <w:rPr>
          <w:color w:val="000000"/>
          <w:sz w:val="28"/>
          <w:szCs w:val="28"/>
        </w:rPr>
      </w:pPr>
      <w:r w:rsidRPr="00F65EBD">
        <w:rPr>
          <w:color w:val="000000"/>
          <w:sz w:val="28"/>
          <w:szCs w:val="28"/>
        </w:rPr>
        <w:t>3. Выпускается в виде растворов, имеет резкий специфический запах, применяется для возбуждения дыхания, в хирургической практике для обработки рук хирурга, может быть использован как рвотное средство.</w:t>
      </w:r>
    </w:p>
    <w:p w14:paraId="7E74A0EA" w14:textId="77777777" w:rsidR="0029489E" w:rsidRPr="00F65EBD" w:rsidRDefault="0029489E" w:rsidP="0029489E">
      <w:pPr>
        <w:spacing w:line="276" w:lineRule="auto"/>
        <w:jc w:val="both"/>
        <w:rPr>
          <w:color w:val="000000"/>
          <w:sz w:val="28"/>
          <w:szCs w:val="28"/>
        </w:rPr>
      </w:pPr>
      <w:r w:rsidRPr="00F65EBD">
        <w:rPr>
          <w:b/>
          <w:bCs/>
          <w:color w:val="000000"/>
          <w:sz w:val="28"/>
          <w:szCs w:val="28"/>
        </w:rPr>
        <w:t>Упражнение 4.</w:t>
      </w:r>
      <w:r w:rsidRPr="00F65EBD">
        <w:rPr>
          <w:bCs/>
          <w:color w:val="000000"/>
          <w:sz w:val="28"/>
          <w:szCs w:val="28"/>
        </w:rPr>
        <w:t xml:space="preserve"> Решить ситуационную задачу:</w:t>
      </w:r>
    </w:p>
    <w:p w14:paraId="5B4E30C2" w14:textId="77777777" w:rsidR="0029489E" w:rsidRPr="00F65EBD" w:rsidRDefault="0029489E" w:rsidP="0029489E">
      <w:pPr>
        <w:spacing w:line="276" w:lineRule="auto"/>
        <w:jc w:val="both"/>
        <w:rPr>
          <w:color w:val="000000"/>
          <w:sz w:val="28"/>
          <w:szCs w:val="28"/>
        </w:rPr>
      </w:pPr>
      <w:r w:rsidRPr="00F65EBD">
        <w:rPr>
          <w:color w:val="000000"/>
          <w:sz w:val="28"/>
          <w:szCs w:val="28"/>
        </w:rPr>
        <w:t>В стоматологическую клинику обратился больной с жалобами на сильную зубную боль. Для удаления зуба была проведена проводниковая анестезия 5 мл 0,5% раствора новокаина. Через 10 минут проводимая больному манипуляция была затруднения из-за сильной боли в области зуба. Объяснить причину отсутствия обезболивающего эффекта</w:t>
      </w:r>
    </w:p>
    <w:p w14:paraId="61B17723" w14:textId="77777777" w:rsidR="0029489E" w:rsidRPr="00F65EBD" w:rsidRDefault="0029489E" w:rsidP="0029489E">
      <w:pPr>
        <w:spacing w:line="276" w:lineRule="auto"/>
        <w:jc w:val="both"/>
        <w:rPr>
          <w:bCs/>
          <w:color w:val="000000"/>
          <w:sz w:val="28"/>
          <w:szCs w:val="28"/>
        </w:rPr>
      </w:pPr>
      <w:r w:rsidRPr="00F65EBD">
        <w:rPr>
          <w:b/>
          <w:bCs/>
          <w:color w:val="000000"/>
          <w:sz w:val="28"/>
          <w:szCs w:val="28"/>
        </w:rPr>
        <w:t>Упражнение 5</w:t>
      </w:r>
      <w:r>
        <w:rPr>
          <w:b/>
          <w:bCs/>
          <w:color w:val="000000"/>
          <w:sz w:val="28"/>
          <w:szCs w:val="28"/>
        </w:rPr>
        <w:t>.</w:t>
      </w:r>
      <w:r w:rsidRPr="00F65EBD">
        <w:rPr>
          <w:bCs/>
          <w:color w:val="000000"/>
          <w:sz w:val="28"/>
          <w:szCs w:val="28"/>
        </w:rPr>
        <w:t xml:space="preserve"> Тестов</w:t>
      </w:r>
      <w:r>
        <w:rPr>
          <w:bCs/>
          <w:color w:val="000000"/>
          <w:sz w:val="28"/>
          <w:szCs w:val="28"/>
        </w:rPr>
        <w:t>ое</w:t>
      </w:r>
      <w:r w:rsidRPr="00F65EBD">
        <w:rPr>
          <w:bCs/>
          <w:color w:val="000000"/>
          <w:sz w:val="28"/>
          <w:szCs w:val="28"/>
        </w:rPr>
        <w:t xml:space="preserve"> задани</w:t>
      </w:r>
      <w:r>
        <w:rPr>
          <w:bCs/>
          <w:color w:val="000000"/>
          <w:sz w:val="28"/>
          <w:szCs w:val="28"/>
        </w:rPr>
        <w:t>е</w:t>
      </w:r>
    </w:p>
    <w:p w14:paraId="703472CC" w14:textId="77777777" w:rsidR="0029489E" w:rsidRPr="00F65EBD" w:rsidRDefault="0029489E" w:rsidP="0029489E">
      <w:pPr>
        <w:spacing w:line="276" w:lineRule="auto"/>
        <w:jc w:val="center"/>
        <w:rPr>
          <w:i/>
          <w:color w:val="000000"/>
          <w:sz w:val="28"/>
          <w:szCs w:val="28"/>
        </w:rPr>
      </w:pPr>
      <w:r w:rsidRPr="00F65EBD">
        <w:rPr>
          <w:bCs/>
          <w:i/>
          <w:color w:val="000000"/>
          <w:sz w:val="28"/>
          <w:szCs w:val="28"/>
        </w:rPr>
        <w:t>Условие: выбрать один правильный ответ</w:t>
      </w:r>
    </w:p>
    <w:p w14:paraId="2724EA55" w14:textId="77777777" w:rsidR="0029489E" w:rsidRPr="00F65EBD" w:rsidRDefault="0029489E" w:rsidP="0029489E">
      <w:pPr>
        <w:numPr>
          <w:ilvl w:val="0"/>
          <w:numId w:val="303"/>
        </w:numPr>
        <w:spacing w:line="276" w:lineRule="auto"/>
        <w:jc w:val="both"/>
        <w:rPr>
          <w:color w:val="000000"/>
          <w:sz w:val="28"/>
          <w:szCs w:val="28"/>
        </w:rPr>
      </w:pPr>
      <w:r w:rsidRPr="00F65EBD">
        <w:rPr>
          <w:color w:val="000000"/>
          <w:sz w:val="28"/>
          <w:szCs w:val="28"/>
        </w:rPr>
        <w:t>Анестезирующим средством является:</w:t>
      </w:r>
    </w:p>
    <w:p w14:paraId="4E3E79D9" w14:textId="77777777" w:rsidR="0029489E" w:rsidRPr="00F65EBD" w:rsidRDefault="0029489E" w:rsidP="0029489E">
      <w:pPr>
        <w:spacing w:line="276" w:lineRule="auto"/>
        <w:jc w:val="both"/>
        <w:rPr>
          <w:color w:val="000000"/>
          <w:sz w:val="28"/>
          <w:szCs w:val="28"/>
        </w:rPr>
      </w:pPr>
      <w:r w:rsidRPr="00F65EBD">
        <w:rPr>
          <w:color w:val="000000"/>
          <w:sz w:val="28"/>
          <w:szCs w:val="28"/>
        </w:rPr>
        <w:t>А. Новокаин                                                    </w:t>
      </w:r>
    </w:p>
    <w:p w14:paraId="4DD551CC" w14:textId="77777777" w:rsidR="0029489E" w:rsidRPr="00F65EBD" w:rsidRDefault="0029489E" w:rsidP="0029489E">
      <w:pPr>
        <w:spacing w:line="276" w:lineRule="auto"/>
        <w:jc w:val="both"/>
        <w:rPr>
          <w:color w:val="000000"/>
          <w:sz w:val="28"/>
          <w:szCs w:val="28"/>
        </w:rPr>
      </w:pPr>
      <w:r w:rsidRPr="00F65EBD">
        <w:rPr>
          <w:color w:val="000000"/>
          <w:sz w:val="28"/>
          <w:szCs w:val="28"/>
        </w:rPr>
        <w:t>Б. Лидаза</w:t>
      </w:r>
    </w:p>
    <w:p w14:paraId="0BAFE265" w14:textId="77777777" w:rsidR="0029489E" w:rsidRPr="00F65EBD" w:rsidRDefault="0029489E" w:rsidP="0029489E">
      <w:pPr>
        <w:spacing w:line="276" w:lineRule="auto"/>
        <w:jc w:val="both"/>
        <w:rPr>
          <w:color w:val="000000"/>
          <w:sz w:val="28"/>
          <w:szCs w:val="28"/>
        </w:rPr>
      </w:pPr>
      <w:r w:rsidRPr="00F65EBD">
        <w:rPr>
          <w:color w:val="000000"/>
          <w:sz w:val="28"/>
          <w:szCs w:val="28"/>
        </w:rPr>
        <w:lastRenderedPageBreak/>
        <w:t>В. Танин                                                          </w:t>
      </w:r>
    </w:p>
    <w:p w14:paraId="758CE3A7" w14:textId="77777777" w:rsidR="0029489E" w:rsidRPr="00F65EBD" w:rsidRDefault="0029489E" w:rsidP="0029489E">
      <w:pPr>
        <w:spacing w:line="276" w:lineRule="auto"/>
        <w:jc w:val="both"/>
        <w:rPr>
          <w:color w:val="000000"/>
          <w:sz w:val="28"/>
          <w:szCs w:val="28"/>
        </w:rPr>
      </w:pPr>
      <w:r w:rsidRPr="00F65EBD">
        <w:rPr>
          <w:color w:val="000000"/>
          <w:sz w:val="28"/>
          <w:szCs w:val="28"/>
        </w:rPr>
        <w:t>Г. Ментол  </w:t>
      </w:r>
    </w:p>
    <w:p w14:paraId="390668E4" w14:textId="77777777" w:rsidR="0029489E" w:rsidRPr="00F65EBD" w:rsidRDefault="0029489E" w:rsidP="0029489E">
      <w:pPr>
        <w:numPr>
          <w:ilvl w:val="0"/>
          <w:numId w:val="299"/>
        </w:numPr>
        <w:spacing w:line="276" w:lineRule="auto"/>
        <w:jc w:val="both"/>
        <w:rPr>
          <w:color w:val="000000"/>
          <w:sz w:val="28"/>
          <w:szCs w:val="28"/>
        </w:rPr>
      </w:pPr>
      <w:r w:rsidRPr="00F65EBD">
        <w:rPr>
          <w:color w:val="000000"/>
          <w:sz w:val="28"/>
          <w:szCs w:val="28"/>
        </w:rPr>
        <w:t>Для инфильтрационной анестезии используют:</w:t>
      </w:r>
    </w:p>
    <w:p w14:paraId="45F2C9F8" w14:textId="77777777" w:rsidR="0029489E" w:rsidRPr="00F65EBD" w:rsidRDefault="0029489E" w:rsidP="0029489E">
      <w:pPr>
        <w:spacing w:line="276" w:lineRule="auto"/>
        <w:jc w:val="both"/>
        <w:rPr>
          <w:color w:val="000000"/>
          <w:sz w:val="28"/>
          <w:szCs w:val="28"/>
        </w:rPr>
      </w:pPr>
      <w:r w:rsidRPr="00F65EBD">
        <w:rPr>
          <w:color w:val="000000"/>
          <w:sz w:val="28"/>
          <w:szCs w:val="28"/>
        </w:rPr>
        <w:t>А.  Анестезин                                </w:t>
      </w:r>
    </w:p>
    <w:p w14:paraId="0E3B1274" w14:textId="77777777" w:rsidR="0029489E" w:rsidRPr="00F65EBD" w:rsidRDefault="0029489E" w:rsidP="0029489E">
      <w:pPr>
        <w:spacing w:line="276" w:lineRule="auto"/>
        <w:jc w:val="both"/>
        <w:rPr>
          <w:color w:val="000000"/>
          <w:sz w:val="28"/>
          <w:szCs w:val="28"/>
        </w:rPr>
      </w:pPr>
      <w:r w:rsidRPr="00F65EBD">
        <w:rPr>
          <w:color w:val="000000"/>
          <w:sz w:val="28"/>
          <w:szCs w:val="28"/>
        </w:rPr>
        <w:t>Б.  Новокаин  </w:t>
      </w:r>
    </w:p>
    <w:p w14:paraId="0B3F9A13" w14:textId="77777777" w:rsidR="0029489E" w:rsidRPr="00F65EBD" w:rsidRDefault="0029489E" w:rsidP="0029489E">
      <w:pPr>
        <w:spacing w:line="276" w:lineRule="auto"/>
        <w:jc w:val="both"/>
        <w:rPr>
          <w:color w:val="000000"/>
          <w:sz w:val="28"/>
          <w:szCs w:val="28"/>
        </w:rPr>
      </w:pPr>
      <w:r w:rsidRPr="00F65EBD">
        <w:rPr>
          <w:color w:val="000000"/>
          <w:sz w:val="28"/>
          <w:szCs w:val="28"/>
        </w:rPr>
        <w:t>В. Дикаин                                                        </w:t>
      </w:r>
    </w:p>
    <w:p w14:paraId="22068BA4" w14:textId="77777777" w:rsidR="0029489E" w:rsidRPr="00F65EBD" w:rsidRDefault="0029489E" w:rsidP="0029489E">
      <w:pPr>
        <w:spacing w:line="276" w:lineRule="auto"/>
        <w:jc w:val="both"/>
        <w:rPr>
          <w:color w:val="000000"/>
          <w:sz w:val="28"/>
          <w:szCs w:val="28"/>
        </w:rPr>
      </w:pPr>
      <w:r w:rsidRPr="00F65EBD">
        <w:rPr>
          <w:color w:val="000000"/>
          <w:sz w:val="28"/>
          <w:szCs w:val="28"/>
        </w:rPr>
        <w:t>Г. Ксероформ</w:t>
      </w:r>
    </w:p>
    <w:p w14:paraId="7027EA04" w14:textId="77777777" w:rsidR="0029489E" w:rsidRPr="00F65EBD" w:rsidRDefault="0029489E" w:rsidP="0029489E">
      <w:pPr>
        <w:numPr>
          <w:ilvl w:val="0"/>
          <w:numId w:val="300"/>
        </w:numPr>
        <w:spacing w:line="276" w:lineRule="auto"/>
        <w:jc w:val="both"/>
        <w:rPr>
          <w:color w:val="000000"/>
          <w:sz w:val="28"/>
          <w:szCs w:val="28"/>
        </w:rPr>
      </w:pPr>
      <w:r w:rsidRPr="00F65EBD">
        <w:rPr>
          <w:color w:val="000000"/>
          <w:sz w:val="28"/>
          <w:szCs w:val="28"/>
        </w:rPr>
        <w:t>Вяжущими свойствами обладает:</w:t>
      </w:r>
    </w:p>
    <w:p w14:paraId="46499AAE" w14:textId="77777777" w:rsidR="0029489E" w:rsidRPr="00F65EBD" w:rsidRDefault="0029489E" w:rsidP="0029489E">
      <w:pPr>
        <w:spacing w:line="276" w:lineRule="auto"/>
        <w:jc w:val="both"/>
        <w:rPr>
          <w:color w:val="000000"/>
          <w:sz w:val="28"/>
          <w:szCs w:val="28"/>
        </w:rPr>
      </w:pPr>
      <w:r w:rsidRPr="00F65EBD">
        <w:rPr>
          <w:color w:val="000000"/>
          <w:sz w:val="28"/>
          <w:szCs w:val="28"/>
        </w:rPr>
        <w:t>А. Анестезин  </w:t>
      </w:r>
    </w:p>
    <w:p w14:paraId="10BFEF8A" w14:textId="77777777" w:rsidR="0029489E" w:rsidRPr="00F65EBD" w:rsidRDefault="0029489E" w:rsidP="0029489E">
      <w:pPr>
        <w:spacing w:line="276" w:lineRule="auto"/>
        <w:jc w:val="both"/>
        <w:rPr>
          <w:color w:val="000000"/>
          <w:sz w:val="28"/>
          <w:szCs w:val="28"/>
        </w:rPr>
      </w:pPr>
      <w:r w:rsidRPr="00F65EBD">
        <w:rPr>
          <w:color w:val="000000"/>
          <w:sz w:val="28"/>
          <w:szCs w:val="28"/>
        </w:rPr>
        <w:t>Б. Уголь активированный  </w:t>
      </w:r>
    </w:p>
    <w:p w14:paraId="2E552AF2" w14:textId="77777777" w:rsidR="0029489E" w:rsidRPr="00F65EBD" w:rsidRDefault="0029489E" w:rsidP="0029489E">
      <w:pPr>
        <w:spacing w:line="276" w:lineRule="auto"/>
        <w:jc w:val="both"/>
        <w:rPr>
          <w:color w:val="000000"/>
          <w:sz w:val="28"/>
          <w:szCs w:val="28"/>
        </w:rPr>
      </w:pPr>
      <w:r w:rsidRPr="00F65EBD">
        <w:rPr>
          <w:color w:val="000000"/>
          <w:sz w:val="28"/>
          <w:szCs w:val="28"/>
        </w:rPr>
        <w:t>В.  Ментол                                          </w:t>
      </w:r>
    </w:p>
    <w:p w14:paraId="145D4708" w14:textId="77777777" w:rsidR="0029489E" w:rsidRPr="00F65EBD" w:rsidRDefault="0029489E" w:rsidP="0029489E">
      <w:pPr>
        <w:spacing w:line="276" w:lineRule="auto"/>
        <w:jc w:val="both"/>
        <w:rPr>
          <w:color w:val="000000"/>
          <w:sz w:val="28"/>
          <w:szCs w:val="28"/>
        </w:rPr>
      </w:pPr>
      <w:r w:rsidRPr="00F65EBD">
        <w:rPr>
          <w:color w:val="000000"/>
          <w:sz w:val="28"/>
          <w:szCs w:val="28"/>
        </w:rPr>
        <w:t>Г. Танин  </w:t>
      </w:r>
    </w:p>
    <w:p w14:paraId="597AAB76" w14:textId="77777777" w:rsidR="0029489E" w:rsidRPr="00F65EBD" w:rsidRDefault="0029489E" w:rsidP="0029489E">
      <w:pPr>
        <w:numPr>
          <w:ilvl w:val="0"/>
          <w:numId w:val="301"/>
        </w:numPr>
        <w:spacing w:line="276" w:lineRule="auto"/>
        <w:jc w:val="both"/>
        <w:rPr>
          <w:color w:val="000000"/>
          <w:sz w:val="28"/>
          <w:szCs w:val="28"/>
        </w:rPr>
      </w:pPr>
      <w:r w:rsidRPr="00F65EBD">
        <w:rPr>
          <w:color w:val="000000"/>
          <w:sz w:val="28"/>
          <w:szCs w:val="28"/>
        </w:rPr>
        <w:t>Вяжущие средства применяют при:</w:t>
      </w:r>
    </w:p>
    <w:p w14:paraId="5210B87D" w14:textId="77777777" w:rsidR="0029489E" w:rsidRPr="00F65EBD" w:rsidRDefault="0029489E" w:rsidP="0029489E">
      <w:pPr>
        <w:spacing w:line="276" w:lineRule="auto"/>
        <w:jc w:val="both"/>
        <w:rPr>
          <w:color w:val="000000"/>
          <w:sz w:val="28"/>
          <w:szCs w:val="28"/>
        </w:rPr>
      </w:pPr>
      <w:r w:rsidRPr="00F65EBD">
        <w:rPr>
          <w:color w:val="000000"/>
          <w:sz w:val="28"/>
          <w:szCs w:val="28"/>
        </w:rPr>
        <w:t>А. Кровотечениях из десен</w:t>
      </w:r>
    </w:p>
    <w:p w14:paraId="66827F74" w14:textId="77777777" w:rsidR="0029489E" w:rsidRPr="00F65EBD" w:rsidRDefault="0029489E" w:rsidP="0029489E">
      <w:pPr>
        <w:spacing w:line="276" w:lineRule="auto"/>
        <w:jc w:val="both"/>
        <w:rPr>
          <w:color w:val="000000"/>
          <w:sz w:val="28"/>
          <w:szCs w:val="28"/>
        </w:rPr>
      </w:pPr>
      <w:r w:rsidRPr="00F65EBD">
        <w:rPr>
          <w:color w:val="000000"/>
          <w:sz w:val="28"/>
          <w:szCs w:val="28"/>
        </w:rPr>
        <w:t>Б. Воспалительных заболеваниях слизистой оболочки полости рта  </w:t>
      </w:r>
    </w:p>
    <w:p w14:paraId="3760827F" w14:textId="77777777" w:rsidR="0029489E" w:rsidRPr="00F65EBD" w:rsidRDefault="0029489E" w:rsidP="0029489E">
      <w:pPr>
        <w:spacing w:line="276" w:lineRule="auto"/>
        <w:jc w:val="both"/>
        <w:rPr>
          <w:color w:val="000000"/>
          <w:sz w:val="28"/>
          <w:szCs w:val="28"/>
        </w:rPr>
      </w:pPr>
      <w:r w:rsidRPr="00F65EBD">
        <w:rPr>
          <w:color w:val="000000"/>
          <w:sz w:val="28"/>
          <w:szCs w:val="28"/>
        </w:rPr>
        <w:t>В. Ожогах  </w:t>
      </w:r>
    </w:p>
    <w:p w14:paraId="0C7B178F" w14:textId="77777777" w:rsidR="0029489E" w:rsidRPr="00F65EBD" w:rsidRDefault="0029489E" w:rsidP="0029489E">
      <w:pPr>
        <w:spacing w:line="276" w:lineRule="auto"/>
        <w:jc w:val="both"/>
        <w:rPr>
          <w:color w:val="000000"/>
          <w:sz w:val="28"/>
          <w:szCs w:val="28"/>
        </w:rPr>
      </w:pPr>
      <w:r w:rsidRPr="00F65EBD">
        <w:rPr>
          <w:color w:val="000000"/>
          <w:sz w:val="28"/>
          <w:szCs w:val="28"/>
        </w:rPr>
        <w:t>Г. Все перечисленное верно</w:t>
      </w:r>
    </w:p>
    <w:p w14:paraId="69437F1F" w14:textId="77777777" w:rsidR="0029489E" w:rsidRPr="00F65EBD" w:rsidRDefault="0029489E" w:rsidP="0029489E">
      <w:pPr>
        <w:numPr>
          <w:ilvl w:val="0"/>
          <w:numId w:val="302"/>
        </w:numPr>
        <w:spacing w:line="276" w:lineRule="auto"/>
        <w:jc w:val="both"/>
        <w:rPr>
          <w:color w:val="000000"/>
          <w:sz w:val="28"/>
          <w:szCs w:val="28"/>
        </w:rPr>
      </w:pPr>
      <w:r w:rsidRPr="00F65EBD">
        <w:rPr>
          <w:color w:val="000000"/>
          <w:sz w:val="28"/>
          <w:szCs w:val="28"/>
        </w:rPr>
        <w:t>Отвлекающий эффект раздражающих средств проявляется в:</w:t>
      </w:r>
    </w:p>
    <w:p w14:paraId="5D70AE9D" w14:textId="77777777" w:rsidR="0029489E" w:rsidRPr="00F65EBD" w:rsidRDefault="0029489E" w:rsidP="0029489E">
      <w:pPr>
        <w:spacing w:line="276" w:lineRule="auto"/>
        <w:jc w:val="both"/>
        <w:rPr>
          <w:color w:val="000000"/>
          <w:sz w:val="28"/>
          <w:szCs w:val="28"/>
        </w:rPr>
      </w:pPr>
      <w:r w:rsidRPr="00F65EBD">
        <w:rPr>
          <w:color w:val="000000"/>
          <w:sz w:val="28"/>
          <w:szCs w:val="28"/>
        </w:rPr>
        <w:t>А. Уменьшение возбудимости рецепторов                                </w:t>
      </w:r>
    </w:p>
    <w:p w14:paraId="46E79B85" w14:textId="77777777" w:rsidR="0029489E" w:rsidRPr="00F65EBD" w:rsidRDefault="0029489E" w:rsidP="0029489E">
      <w:pPr>
        <w:spacing w:line="276" w:lineRule="auto"/>
        <w:jc w:val="both"/>
        <w:rPr>
          <w:color w:val="000000"/>
          <w:sz w:val="28"/>
          <w:szCs w:val="28"/>
        </w:rPr>
      </w:pPr>
      <w:r w:rsidRPr="00F65EBD">
        <w:rPr>
          <w:color w:val="000000"/>
          <w:sz w:val="28"/>
          <w:szCs w:val="28"/>
        </w:rPr>
        <w:t>Б. Повышение болевых ощущений  </w:t>
      </w:r>
    </w:p>
    <w:p w14:paraId="3E461907" w14:textId="77777777" w:rsidR="0029489E" w:rsidRPr="00F65EBD" w:rsidRDefault="0029489E" w:rsidP="0029489E">
      <w:pPr>
        <w:spacing w:line="276" w:lineRule="auto"/>
        <w:jc w:val="both"/>
        <w:rPr>
          <w:color w:val="000000"/>
          <w:sz w:val="28"/>
          <w:szCs w:val="28"/>
        </w:rPr>
      </w:pPr>
      <w:r w:rsidRPr="00F65EBD">
        <w:rPr>
          <w:color w:val="000000"/>
          <w:sz w:val="28"/>
          <w:szCs w:val="28"/>
        </w:rPr>
        <w:t>В. Улучшение функционального состояния пораженного органа  </w:t>
      </w:r>
    </w:p>
    <w:p w14:paraId="223B07F9" w14:textId="77777777" w:rsidR="0029489E" w:rsidRPr="00F65EBD" w:rsidRDefault="0029489E" w:rsidP="0029489E">
      <w:pPr>
        <w:spacing w:line="276" w:lineRule="auto"/>
        <w:jc w:val="both"/>
        <w:rPr>
          <w:color w:val="000000"/>
          <w:sz w:val="28"/>
          <w:szCs w:val="28"/>
        </w:rPr>
      </w:pPr>
      <w:r w:rsidRPr="00F65EBD">
        <w:rPr>
          <w:color w:val="000000"/>
          <w:sz w:val="28"/>
          <w:szCs w:val="28"/>
        </w:rPr>
        <w:t>Г. Создание защитного слоя</w:t>
      </w:r>
    </w:p>
    <w:p w14:paraId="4DAD9A8C" w14:textId="77777777" w:rsidR="0029489E" w:rsidRPr="00F65EBD" w:rsidRDefault="0029489E" w:rsidP="0029489E">
      <w:pPr>
        <w:spacing w:line="276" w:lineRule="auto"/>
        <w:jc w:val="center"/>
        <w:rPr>
          <w:b/>
          <w:bCs/>
          <w:color w:val="000000"/>
          <w:sz w:val="28"/>
          <w:szCs w:val="28"/>
        </w:rPr>
      </w:pPr>
      <w:r w:rsidRPr="00F65EBD">
        <w:rPr>
          <w:b/>
          <w:bCs/>
          <w:color w:val="000000"/>
          <w:sz w:val="28"/>
          <w:szCs w:val="28"/>
        </w:rPr>
        <w:t>Эталоны ответов</w:t>
      </w:r>
    </w:p>
    <w:p w14:paraId="180EC474" w14:textId="77777777" w:rsidR="0029489E" w:rsidRPr="00F65EBD" w:rsidRDefault="0029489E" w:rsidP="0029489E">
      <w:pPr>
        <w:spacing w:line="276" w:lineRule="auto"/>
        <w:jc w:val="both"/>
        <w:rPr>
          <w:i/>
          <w:color w:val="000000"/>
          <w:sz w:val="28"/>
          <w:szCs w:val="28"/>
        </w:rPr>
      </w:pPr>
      <w:r w:rsidRPr="00F65EBD">
        <w:rPr>
          <w:bCs/>
          <w:i/>
          <w:color w:val="000000"/>
          <w:sz w:val="28"/>
          <w:szCs w:val="28"/>
        </w:rPr>
        <w:t>1. Дополнить текст:</w:t>
      </w:r>
    </w:p>
    <w:p w14:paraId="09935695" w14:textId="77777777" w:rsidR="0029489E" w:rsidRPr="00F65EBD" w:rsidRDefault="0029489E" w:rsidP="0029489E">
      <w:pPr>
        <w:spacing w:line="276" w:lineRule="auto"/>
        <w:jc w:val="both"/>
        <w:rPr>
          <w:color w:val="000000"/>
          <w:sz w:val="28"/>
          <w:szCs w:val="28"/>
        </w:rPr>
      </w:pPr>
      <w:r w:rsidRPr="00F65EBD">
        <w:rPr>
          <w:color w:val="000000"/>
          <w:sz w:val="28"/>
          <w:szCs w:val="28"/>
        </w:rPr>
        <w:t>1. обмороке.</w:t>
      </w:r>
    </w:p>
    <w:p w14:paraId="746D4DB2" w14:textId="77777777" w:rsidR="0029489E" w:rsidRPr="00F65EBD" w:rsidRDefault="0029489E" w:rsidP="0029489E">
      <w:pPr>
        <w:spacing w:line="276" w:lineRule="auto"/>
        <w:jc w:val="both"/>
        <w:rPr>
          <w:color w:val="000000"/>
          <w:sz w:val="28"/>
          <w:szCs w:val="28"/>
        </w:rPr>
      </w:pPr>
      <w:r w:rsidRPr="00F65EBD">
        <w:rPr>
          <w:color w:val="000000"/>
          <w:sz w:val="28"/>
          <w:szCs w:val="28"/>
        </w:rPr>
        <w:t>2. отравлении</w:t>
      </w:r>
    </w:p>
    <w:p w14:paraId="204A8F04" w14:textId="77777777" w:rsidR="0029489E" w:rsidRPr="00F65EBD" w:rsidRDefault="0029489E" w:rsidP="0029489E">
      <w:pPr>
        <w:spacing w:line="276" w:lineRule="auto"/>
        <w:jc w:val="both"/>
        <w:rPr>
          <w:color w:val="000000"/>
          <w:sz w:val="28"/>
          <w:szCs w:val="28"/>
        </w:rPr>
      </w:pPr>
      <w:r w:rsidRPr="00F65EBD">
        <w:rPr>
          <w:color w:val="000000"/>
          <w:sz w:val="28"/>
          <w:szCs w:val="28"/>
        </w:rPr>
        <w:t>3. обволакивающим</w:t>
      </w:r>
    </w:p>
    <w:p w14:paraId="675D4EEA" w14:textId="77777777" w:rsidR="0029489E" w:rsidRPr="00F65EBD" w:rsidRDefault="0029489E" w:rsidP="0029489E">
      <w:pPr>
        <w:spacing w:line="276" w:lineRule="auto"/>
        <w:jc w:val="both"/>
        <w:rPr>
          <w:color w:val="000000"/>
          <w:sz w:val="28"/>
          <w:szCs w:val="28"/>
        </w:rPr>
      </w:pPr>
      <w:r w:rsidRPr="00F65EBD">
        <w:rPr>
          <w:color w:val="000000"/>
          <w:sz w:val="28"/>
          <w:szCs w:val="28"/>
        </w:rPr>
        <w:t>4. инфильтрационной, проводниковой</w:t>
      </w:r>
    </w:p>
    <w:p w14:paraId="01A94546" w14:textId="77777777" w:rsidR="0029489E" w:rsidRPr="00F65EBD" w:rsidRDefault="0029489E" w:rsidP="0029489E">
      <w:pPr>
        <w:spacing w:line="276" w:lineRule="auto"/>
        <w:jc w:val="both"/>
        <w:rPr>
          <w:color w:val="000000"/>
          <w:sz w:val="28"/>
          <w:szCs w:val="28"/>
        </w:rPr>
      </w:pPr>
      <w:r w:rsidRPr="00F65EBD">
        <w:rPr>
          <w:color w:val="000000"/>
          <w:sz w:val="28"/>
          <w:szCs w:val="28"/>
        </w:rPr>
        <w:t>5. вяжущих</w:t>
      </w:r>
    </w:p>
    <w:p w14:paraId="55D32EDF" w14:textId="77777777" w:rsidR="0029489E" w:rsidRPr="00F65EBD" w:rsidRDefault="0029489E" w:rsidP="0029489E">
      <w:pPr>
        <w:spacing w:line="276" w:lineRule="auto"/>
        <w:jc w:val="both"/>
        <w:rPr>
          <w:i/>
          <w:color w:val="000000"/>
          <w:sz w:val="28"/>
          <w:szCs w:val="28"/>
        </w:rPr>
      </w:pPr>
      <w:r w:rsidRPr="00F65EBD">
        <w:rPr>
          <w:bCs/>
          <w:i/>
          <w:color w:val="000000"/>
          <w:sz w:val="28"/>
          <w:szCs w:val="28"/>
        </w:rPr>
        <w:t>2. Выписать рецепты:</w:t>
      </w:r>
    </w:p>
    <w:p w14:paraId="21BA13CE" w14:textId="77777777" w:rsidR="0029489E" w:rsidRPr="00F65EBD" w:rsidRDefault="0029489E" w:rsidP="0029489E">
      <w:pPr>
        <w:spacing w:line="276" w:lineRule="auto"/>
        <w:jc w:val="both"/>
        <w:rPr>
          <w:color w:val="000000"/>
          <w:sz w:val="28"/>
          <w:szCs w:val="28"/>
        </w:rPr>
      </w:pPr>
      <w:r w:rsidRPr="00F65EBD">
        <w:rPr>
          <w:color w:val="000000"/>
          <w:sz w:val="28"/>
          <w:szCs w:val="28"/>
        </w:rPr>
        <w:t xml:space="preserve">1. </w:t>
      </w:r>
      <w:r w:rsidRPr="00F65EBD">
        <w:rPr>
          <w:color w:val="000000"/>
          <w:sz w:val="28"/>
          <w:szCs w:val="28"/>
          <w:lang w:val="en-US"/>
        </w:rPr>
        <w:t>Rp</w:t>
      </w:r>
      <w:r w:rsidRPr="00F65EBD">
        <w:rPr>
          <w:color w:val="000000"/>
          <w:sz w:val="28"/>
          <w:szCs w:val="28"/>
        </w:rPr>
        <w:t>.:</w:t>
      </w:r>
      <w:r>
        <w:rPr>
          <w:color w:val="000000"/>
          <w:sz w:val="28"/>
          <w:szCs w:val="28"/>
        </w:rPr>
        <w:t xml:space="preserve"> </w:t>
      </w:r>
      <w:r w:rsidRPr="00F65EBD">
        <w:rPr>
          <w:color w:val="000000"/>
          <w:sz w:val="28"/>
          <w:szCs w:val="28"/>
          <w:lang w:val="en-US"/>
        </w:rPr>
        <w:t>Sol</w:t>
      </w:r>
      <w:r w:rsidRPr="00F65EBD">
        <w:rPr>
          <w:color w:val="000000"/>
          <w:sz w:val="28"/>
          <w:szCs w:val="28"/>
        </w:rPr>
        <w:t xml:space="preserve">. </w:t>
      </w:r>
      <w:r w:rsidRPr="00F65EBD">
        <w:rPr>
          <w:color w:val="000000"/>
          <w:sz w:val="28"/>
          <w:szCs w:val="28"/>
          <w:lang w:val="en-US"/>
        </w:rPr>
        <w:t>Mentholi</w:t>
      </w:r>
      <w:r w:rsidRPr="00F65EBD">
        <w:rPr>
          <w:color w:val="000000"/>
          <w:sz w:val="28"/>
          <w:szCs w:val="28"/>
        </w:rPr>
        <w:t xml:space="preserve"> </w:t>
      </w:r>
      <w:r w:rsidRPr="00F65EBD">
        <w:rPr>
          <w:color w:val="000000"/>
          <w:sz w:val="28"/>
          <w:szCs w:val="28"/>
          <w:lang w:val="en-US"/>
        </w:rPr>
        <w:t>spirituosae</w:t>
      </w:r>
      <w:r w:rsidRPr="00F65EBD">
        <w:rPr>
          <w:color w:val="000000"/>
          <w:sz w:val="28"/>
          <w:szCs w:val="28"/>
        </w:rPr>
        <w:t xml:space="preserve"> 2% – 40</w:t>
      </w:r>
      <w:r w:rsidRPr="00F65EBD">
        <w:rPr>
          <w:color w:val="000000"/>
          <w:sz w:val="28"/>
          <w:szCs w:val="28"/>
          <w:lang w:val="en-US"/>
        </w:rPr>
        <w:t>ml</w:t>
      </w:r>
    </w:p>
    <w:p w14:paraId="7A968F43" w14:textId="77777777" w:rsidR="0029489E" w:rsidRPr="00F65EBD" w:rsidRDefault="0029489E" w:rsidP="0029489E">
      <w:pPr>
        <w:spacing w:line="276" w:lineRule="auto"/>
        <w:jc w:val="both"/>
        <w:rPr>
          <w:color w:val="000000"/>
          <w:sz w:val="28"/>
          <w:szCs w:val="28"/>
        </w:rPr>
      </w:pPr>
      <w:r w:rsidRPr="00F65EBD">
        <w:rPr>
          <w:color w:val="000000"/>
          <w:sz w:val="28"/>
          <w:szCs w:val="28"/>
          <w:lang w:val="en-US"/>
        </w:rPr>
        <w:t> </w:t>
      </w:r>
      <w:r w:rsidRPr="00F65EBD">
        <w:rPr>
          <w:color w:val="000000"/>
          <w:sz w:val="28"/>
          <w:szCs w:val="28"/>
        </w:rPr>
        <w:t xml:space="preserve"> </w:t>
      </w:r>
      <w:r w:rsidRPr="00F65EBD">
        <w:rPr>
          <w:color w:val="000000"/>
          <w:sz w:val="28"/>
          <w:szCs w:val="28"/>
          <w:lang w:val="en-US"/>
        </w:rPr>
        <w:t> </w:t>
      </w:r>
      <w:r w:rsidRPr="00F65EBD">
        <w:rPr>
          <w:color w:val="000000"/>
          <w:sz w:val="28"/>
          <w:szCs w:val="28"/>
        </w:rPr>
        <w:t xml:space="preserve"> </w:t>
      </w:r>
      <w:r w:rsidRPr="00F65EBD">
        <w:rPr>
          <w:color w:val="000000"/>
          <w:sz w:val="28"/>
          <w:szCs w:val="28"/>
          <w:lang w:val="en-US"/>
        </w:rPr>
        <w:t> </w:t>
      </w:r>
      <w:r w:rsidRPr="00F65EBD">
        <w:rPr>
          <w:color w:val="000000"/>
          <w:sz w:val="28"/>
          <w:szCs w:val="28"/>
        </w:rPr>
        <w:t xml:space="preserve"> </w:t>
      </w:r>
      <w:r w:rsidRPr="00F65EBD">
        <w:rPr>
          <w:color w:val="000000"/>
          <w:sz w:val="28"/>
          <w:szCs w:val="28"/>
          <w:lang w:val="en-US"/>
        </w:rPr>
        <w:t> </w:t>
      </w:r>
      <w:r w:rsidRPr="00F65EBD">
        <w:rPr>
          <w:color w:val="000000"/>
          <w:sz w:val="28"/>
          <w:szCs w:val="28"/>
        </w:rPr>
        <w:t xml:space="preserve"> </w:t>
      </w:r>
      <w:r w:rsidRPr="00F65EBD">
        <w:rPr>
          <w:color w:val="000000"/>
          <w:sz w:val="28"/>
          <w:szCs w:val="28"/>
          <w:lang w:val="en-US"/>
        </w:rPr>
        <w:t> </w:t>
      </w:r>
      <w:r w:rsidRPr="00F65EBD">
        <w:rPr>
          <w:color w:val="000000"/>
          <w:sz w:val="28"/>
          <w:szCs w:val="28"/>
        </w:rPr>
        <w:t xml:space="preserve"> </w:t>
      </w:r>
      <w:r w:rsidRPr="00F65EBD">
        <w:rPr>
          <w:color w:val="000000"/>
          <w:sz w:val="28"/>
          <w:szCs w:val="28"/>
          <w:lang w:val="en-US"/>
        </w:rPr>
        <w:t> D</w:t>
      </w:r>
      <w:r w:rsidRPr="00F65EBD">
        <w:rPr>
          <w:color w:val="000000"/>
          <w:sz w:val="28"/>
          <w:szCs w:val="28"/>
        </w:rPr>
        <w:t>.</w:t>
      </w:r>
      <w:r w:rsidRPr="00F65EBD">
        <w:rPr>
          <w:color w:val="000000"/>
          <w:sz w:val="28"/>
          <w:szCs w:val="28"/>
          <w:lang w:val="en-US"/>
        </w:rPr>
        <w:t>S</w:t>
      </w:r>
      <w:r w:rsidRPr="00F65EBD">
        <w:rPr>
          <w:color w:val="000000"/>
          <w:sz w:val="28"/>
          <w:szCs w:val="28"/>
        </w:rPr>
        <w:t>. Втирать в кожу.</w:t>
      </w:r>
    </w:p>
    <w:p w14:paraId="7D02FDD7" w14:textId="77777777" w:rsidR="0029489E" w:rsidRPr="00F65EBD" w:rsidRDefault="0029489E" w:rsidP="0029489E">
      <w:pPr>
        <w:spacing w:line="276" w:lineRule="auto"/>
        <w:jc w:val="both"/>
        <w:rPr>
          <w:color w:val="000000"/>
          <w:sz w:val="28"/>
          <w:szCs w:val="28"/>
          <w:lang w:val="en-US"/>
        </w:rPr>
      </w:pPr>
      <w:r w:rsidRPr="00F65EBD">
        <w:rPr>
          <w:color w:val="000000"/>
          <w:sz w:val="28"/>
          <w:szCs w:val="28"/>
          <w:lang w:val="en-US"/>
        </w:rPr>
        <w:t>2. Rp.: Tab. Carbonis activati 0,5 N. 20</w:t>
      </w:r>
    </w:p>
    <w:p w14:paraId="76D10EB9" w14:textId="77777777" w:rsidR="0029489E" w:rsidRPr="00F65EBD" w:rsidRDefault="0029489E" w:rsidP="0029489E">
      <w:pPr>
        <w:spacing w:line="276" w:lineRule="auto"/>
        <w:jc w:val="both"/>
        <w:rPr>
          <w:color w:val="000000"/>
          <w:sz w:val="28"/>
          <w:szCs w:val="28"/>
        </w:rPr>
      </w:pPr>
      <w:r w:rsidRPr="00F65EBD">
        <w:rPr>
          <w:color w:val="000000"/>
          <w:sz w:val="28"/>
          <w:szCs w:val="28"/>
          <w:lang w:val="en-US"/>
        </w:rPr>
        <w:t xml:space="preserve">            </w:t>
      </w:r>
      <w:r w:rsidRPr="00F65EBD">
        <w:rPr>
          <w:color w:val="000000"/>
          <w:sz w:val="28"/>
          <w:szCs w:val="28"/>
        </w:rPr>
        <w:t>D.S. По 1 таблетке 3 раза в сутки.</w:t>
      </w:r>
    </w:p>
    <w:p w14:paraId="4D2EC585" w14:textId="77777777" w:rsidR="0029489E" w:rsidRPr="00F65EBD" w:rsidRDefault="0029489E" w:rsidP="0029489E">
      <w:pPr>
        <w:spacing w:line="276" w:lineRule="auto"/>
        <w:jc w:val="both"/>
        <w:rPr>
          <w:color w:val="000000"/>
          <w:sz w:val="28"/>
          <w:szCs w:val="28"/>
        </w:rPr>
      </w:pPr>
      <w:r w:rsidRPr="00F65EBD">
        <w:rPr>
          <w:color w:val="000000"/>
          <w:sz w:val="28"/>
          <w:szCs w:val="28"/>
        </w:rPr>
        <w:t>3. Rp.:</w:t>
      </w:r>
      <w:r>
        <w:rPr>
          <w:color w:val="000000"/>
          <w:sz w:val="28"/>
          <w:szCs w:val="28"/>
        </w:rPr>
        <w:t xml:space="preserve"> </w:t>
      </w:r>
      <w:r w:rsidRPr="00F65EBD">
        <w:rPr>
          <w:color w:val="000000"/>
          <w:sz w:val="28"/>
          <w:szCs w:val="28"/>
        </w:rPr>
        <w:t>Sol. Tannini 5% – 100ml</w:t>
      </w:r>
    </w:p>
    <w:p w14:paraId="165C51F7" w14:textId="77777777" w:rsidR="0029489E" w:rsidRPr="00F65EBD" w:rsidRDefault="0029489E" w:rsidP="0029489E">
      <w:pPr>
        <w:spacing w:line="276" w:lineRule="auto"/>
        <w:jc w:val="both"/>
        <w:rPr>
          <w:color w:val="000000"/>
          <w:sz w:val="28"/>
          <w:szCs w:val="28"/>
        </w:rPr>
      </w:pPr>
      <w:r w:rsidRPr="00F65EBD">
        <w:rPr>
          <w:color w:val="000000"/>
          <w:sz w:val="28"/>
          <w:szCs w:val="28"/>
        </w:rPr>
        <w:t>          D.S. Для обработки ожогов.</w:t>
      </w:r>
    </w:p>
    <w:p w14:paraId="6EC1319E" w14:textId="77777777" w:rsidR="0029489E" w:rsidRPr="00F65EBD" w:rsidRDefault="0029489E" w:rsidP="0029489E">
      <w:pPr>
        <w:spacing w:line="276" w:lineRule="auto"/>
        <w:jc w:val="both"/>
        <w:rPr>
          <w:color w:val="000000"/>
          <w:sz w:val="28"/>
          <w:szCs w:val="28"/>
          <w:lang w:val="en-US"/>
        </w:rPr>
      </w:pPr>
      <w:r w:rsidRPr="00F65EBD">
        <w:rPr>
          <w:color w:val="000000"/>
          <w:sz w:val="28"/>
          <w:szCs w:val="28"/>
          <w:lang w:val="en-US"/>
        </w:rPr>
        <w:t>4. Rp.: Sol. Novocaini 2% – 5ml</w:t>
      </w:r>
    </w:p>
    <w:p w14:paraId="04995FC8" w14:textId="77777777" w:rsidR="0029489E" w:rsidRPr="0049047E" w:rsidRDefault="0029489E" w:rsidP="0029489E">
      <w:pPr>
        <w:spacing w:line="276" w:lineRule="auto"/>
        <w:jc w:val="both"/>
        <w:rPr>
          <w:color w:val="000000"/>
          <w:sz w:val="28"/>
          <w:szCs w:val="28"/>
          <w:lang w:val="en-US"/>
        </w:rPr>
      </w:pPr>
      <w:r w:rsidRPr="00F65EBD">
        <w:rPr>
          <w:color w:val="000000"/>
          <w:sz w:val="28"/>
          <w:szCs w:val="28"/>
          <w:lang w:val="en-US"/>
        </w:rPr>
        <w:t>           D</w:t>
      </w:r>
      <w:r w:rsidRPr="0049047E">
        <w:rPr>
          <w:color w:val="000000"/>
          <w:sz w:val="28"/>
          <w:szCs w:val="28"/>
          <w:lang w:val="en-US"/>
        </w:rPr>
        <w:t>.</w:t>
      </w:r>
      <w:r w:rsidRPr="00F65EBD">
        <w:rPr>
          <w:color w:val="000000"/>
          <w:sz w:val="28"/>
          <w:szCs w:val="28"/>
          <w:lang w:val="en-US"/>
        </w:rPr>
        <w:t>t</w:t>
      </w:r>
      <w:r w:rsidRPr="0049047E">
        <w:rPr>
          <w:color w:val="000000"/>
          <w:sz w:val="28"/>
          <w:szCs w:val="28"/>
          <w:lang w:val="en-US"/>
        </w:rPr>
        <w:t>.</w:t>
      </w:r>
      <w:r w:rsidRPr="00F65EBD">
        <w:rPr>
          <w:color w:val="000000"/>
          <w:sz w:val="28"/>
          <w:szCs w:val="28"/>
          <w:lang w:val="en-US"/>
        </w:rPr>
        <w:t>d</w:t>
      </w:r>
      <w:r w:rsidRPr="0049047E">
        <w:rPr>
          <w:color w:val="000000"/>
          <w:sz w:val="28"/>
          <w:szCs w:val="28"/>
          <w:lang w:val="en-US"/>
        </w:rPr>
        <w:t xml:space="preserve">. </w:t>
      </w:r>
      <w:r w:rsidRPr="00F65EBD">
        <w:rPr>
          <w:color w:val="000000"/>
          <w:sz w:val="28"/>
          <w:szCs w:val="28"/>
          <w:lang w:val="en-US"/>
        </w:rPr>
        <w:t>N</w:t>
      </w:r>
      <w:r w:rsidRPr="0049047E">
        <w:rPr>
          <w:color w:val="000000"/>
          <w:sz w:val="28"/>
          <w:szCs w:val="28"/>
          <w:lang w:val="en-US"/>
        </w:rPr>
        <w:t xml:space="preserve">. 10 </w:t>
      </w:r>
      <w:r w:rsidRPr="00F65EBD">
        <w:rPr>
          <w:color w:val="000000"/>
          <w:sz w:val="28"/>
          <w:szCs w:val="28"/>
          <w:lang w:val="en-US"/>
        </w:rPr>
        <w:t>in</w:t>
      </w:r>
      <w:r w:rsidRPr="0049047E">
        <w:rPr>
          <w:color w:val="000000"/>
          <w:sz w:val="28"/>
          <w:szCs w:val="28"/>
          <w:lang w:val="en-US"/>
        </w:rPr>
        <w:t xml:space="preserve"> </w:t>
      </w:r>
      <w:r w:rsidRPr="00F65EBD">
        <w:rPr>
          <w:color w:val="000000"/>
          <w:sz w:val="28"/>
          <w:szCs w:val="28"/>
          <w:lang w:val="en-US"/>
        </w:rPr>
        <w:t>amp</w:t>
      </w:r>
      <w:r w:rsidRPr="0049047E">
        <w:rPr>
          <w:color w:val="000000"/>
          <w:sz w:val="28"/>
          <w:szCs w:val="28"/>
          <w:lang w:val="en-US"/>
        </w:rPr>
        <w:t>.</w:t>
      </w:r>
    </w:p>
    <w:p w14:paraId="0AFC25FF" w14:textId="77777777" w:rsidR="0029489E" w:rsidRPr="00F65EBD" w:rsidRDefault="0029489E" w:rsidP="0029489E">
      <w:pPr>
        <w:spacing w:line="276" w:lineRule="auto"/>
        <w:jc w:val="both"/>
        <w:rPr>
          <w:color w:val="000000"/>
          <w:sz w:val="28"/>
          <w:szCs w:val="28"/>
        </w:rPr>
      </w:pPr>
      <w:r w:rsidRPr="00F65EBD">
        <w:rPr>
          <w:color w:val="000000"/>
          <w:sz w:val="28"/>
          <w:szCs w:val="28"/>
          <w:lang w:val="en-US"/>
        </w:rPr>
        <w:t> </w:t>
      </w:r>
      <w:r w:rsidRPr="0049047E">
        <w:rPr>
          <w:color w:val="000000"/>
          <w:sz w:val="28"/>
          <w:szCs w:val="28"/>
          <w:lang w:val="en-US"/>
        </w:rPr>
        <w:t xml:space="preserve"> </w:t>
      </w:r>
      <w:r w:rsidRPr="00F65EBD">
        <w:rPr>
          <w:color w:val="000000"/>
          <w:sz w:val="28"/>
          <w:szCs w:val="28"/>
          <w:lang w:val="en-US"/>
        </w:rPr>
        <w:t> </w:t>
      </w:r>
      <w:r w:rsidRPr="0049047E">
        <w:rPr>
          <w:color w:val="000000"/>
          <w:sz w:val="28"/>
          <w:szCs w:val="28"/>
          <w:lang w:val="en-US"/>
        </w:rPr>
        <w:t xml:space="preserve"> </w:t>
      </w:r>
      <w:r w:rsidRPr="00F65EBD">
        <w:rPr>
          <w:color w:val="000000"/>
          <w:sz w:val="28"/>
          <w:szCs w:val="28"/>
          <w:lang w:val="en-US"/>
        </w:rPr>
        <w:t> </w:t>
      </w:r>
      <w:r w:rsidRPr="0049047E">
        <w:rPr>
          <w:color w:val="000000"/>
          <w:sz w:val="28"/>
          <w:szCs w:val="28"/>
          <w:lang w:val="en-US"/>
        </w:rPr>
        <w:t xml:space="preserve"> </w:t>
      </w:r>
      <w:r w:rsidRPr="00F65EBD">
        <w:rPr>
          <w:color w:val="000000"/>
          <w:sz w:val="28"/>
          <w:szCs w:val="28"/>
          <w:lang w:val="en-US"/>
        </w:rPr>
        <w:t> </w:t>
      </w:r>
      <w:r w:rsidRPr="0049047E">
        <w:rPr>
          <w:color w:val="000000"/>
          <w:sz w:val="28"/>
          <w:szCs w:val="28"/>
          <w:lang w:val="en-US"/>
        </w:rPr>
        <w:t xml:space="preserve"> </w:t>
      </w:r>
      <w:r w:rsidRPr="00F65EBD">
        <w:rPr>
          <w:color w:val="000000"/>
          <w:sz w:val="28"/>
          <w:szCs w:val="28"/>
          <w:lang w:val="en-US"/>
        </w:rPr>
        <w:t> </w:t>
      </w:r>
      <w:r w:rsidRPr="0049047E">
        <w:rPr>
          <w:color w:val="000000"/>
          <w:sz w:val="28"/>
          <w:szCs w:val="28"/>
          <w:lang w:val="en-US"/>
        </w:rPr>
        <w:t xml:space="preserve"> </w:t>
      </w:r>
      <w:r w:rsidRPr="00F65EBD">
        <w:rPr>
          <w:color w:val="000000"/>
          <w:sz w:val="28"/>
          <w:szCs w:val="28"/>
          <w:lang w:val="en-US"/>
        </w:rPr>
        <w:t> </w:t>
      </w:r>
      <w:r w:rsidRPr="00F65EBD">
        <w:rPr>
          <w:color w:val="000000"/>
          <w:sz w:val="28"/>
          <w:szCs w:val="28"/>
        </w:rPr>
        <w:t>S. Для проводниковой анестезии.</w:t>
      </w:r>
    </w:p>
    <w:p w14:paraId="064A4CCE" w14:textId="77777777" w:rsidR="0029489E" w:rsidRPr="00F65EBD" w:rsidRDefault="0029489E" w:rsidP="0029489E">
      <w:pPr>
        <w:spacing w:line="276" w:lineRule="auto"/>
        <w:jc w:val="both"/>
        <w:rPr>
          <w:color w:val="000000"/>
          <w:sz w:val="28"/>
          <w:szCs w:val="28"/>
        </w:rPr>
      </w:pPr>
      <w:r w:rsidRPr="00F65EBD">
        <w:rPr>
          <w:color w:val="000000"/>
          <w:sz w:val="28"/>
          <w:szCs w:val="28"/>
        </w:rPr>
        <w:lastRenderedPageBreak/>
        <w:t>5. Rp.: Ung. Anaesthesini spirituosae 5% – 20,0</w:t>
      </w:r>
    </w:p>
    <w:p w14:paraId="6B7131E8" w14:textId="77777777" w:rsidR="0029489E" w:rsidRPr="00F65EBD" w:rsidRDefault="0029489E" w:rsidP="0029489E">
      <w:pPr>
        <w:spacing w:line="276" w:lineRule="auto"/>
        <w:jc w:val="both"/>
        <w:rPr>
          <w:color w:val="000000"/>
          <w:sz w:val="28"/>
          <w:szCs w:val="28"/>
        </w:rPr>
      </w:pPr>
      <w:r w:rsidRPr="00F65EBD">
        <w:rPr>
          <w:i/>
          <w:iCs/>
          <w:color w:val="000000"/>
          <w:sz w:val="28"/>
          <w:szCs w:val="28"/>
        </w:rPr>
        <w:t>           D.S. </w:t>
      </w:r>
      <w:r w:rsidRPr="00F65EBD">
        <w:rPr>
          <w:color w:val="000000"/>
          <w:sz w:val="28"/>
          <w:szCs w:val="28"/>
        </w:rPr>
        <w:t>Наносить на пораженную поверхность 2 раза в сутки</w:t>
      </w:r>
      <w:r w:rsidRPr="00F65EBD">
        <w:rPr>
          <w:i/>
          <w:iCs/>
          <w:color w:val="000000"/>
          <w:sz w:val="28"/>
          <w:szCs w:val="28"/>
        </w:rPr>
        <w:t>.</w:t>
      </w:r>
    </w:p>
    <w:p w14:paraId="70947E86" w14:textId="77777777" w:rsidR="0029489E" w:rsidRPr="00616480" w:rsidRDefault="0029489E" w:rsidP="0029489E">
      <w:pPr>
        <w:spacing w:line="276" w:lineRule="auto"/>
        <w:jc w:val="both"/>
        <w:rPr>
          <w:i/>
          <w:color w:val="000000"/>
          <w:sz w:val="28"/>
          <w:szCs w:val="28"/>
        </w:rPr>
      </w:pPr>
      <w:r w:rsidRPr="00616480">
        <w:rPr>
          <w:bCs/>
          <w:i/>
          <w:color w:val="000000"/>
          <w:sz w:val="28"/>
          <w:szCs w:val="28"/>
        </w:rPr>
        <w:t>3. Определить препарат по следующей характеристике:</w:t>
      </w:r>
    </w:p>
    <w:p w14:paraId="0BC6D497" w14:textId="77777777" w:rsidR="0029489E" w:rsidRPr="00F65EBD" w:rsidRDefault="0029489E" w:rsidP="0029489E">
      <w:pPr>
        <w:spacing w:line="276" w:lineRule="auto"/>
        <w:jc w:val="both"/>
        <w:rPr>
          <w:color w:val="000000"/>
          <w:sz w:val="28"/>
          <w:szCs w:val="28"/>
        </w:rPr>
      </w:pPr>
      <w:r w:rsidRPr="00F65EBD">
        <w:rPr>
          <w:color w:val="000000"/>
          <w:sz w:val="28"/>
          <w:szCs w:val="28"/>
        </w:rPr>
        <w:t>1. лидокаин</w:t>
      </w:r>
    </w:p>
    <w:p w14:paraId="65D66CB6" w14:textId="77777777" w:rsidR="0029489E" w:rsidRPr="00F65EBD" w:rsidRDefault="0029489E" w:rsidP="0029489E">
      <w:pPr>
        <w:spacing w:line="276" w:lineRule="auto"/>
        <w:jc w:val="both"/>
        <w:rPr>
          <w:color w:val="000000"/>
          <w:sz w:val="28"/>
          <w:szCs w:val="28"/>
        </w:rPr>
      </w:pPr>
      <w:r w:rsidRPr="00F65EBD">
        <w:rPr>
          <w:color w:val="000000"/>
          <w:sz w:val="28"/>
          <w:szCs w:val="28"/>
        </w:rPr>
        <w:t>2. анестезин</w:t>
      </w:r>
    </w:p>
    <w:p w14:paraId="6E15635F" w14:textId="77777777" w:rsidR="0029489E" w:rsidRPr="00F65EBD" w:rsidRDefault="0029489E" w:rsidP="0029489E">
      <w:pPr>
        <w:spacing w:line="276" w:lineRule="auto"/>
        <w:jc w:val="both"/>
        <w:rPr>
          <w:color w:val="000000"/>
          <w:sz w:val="28"/>
          <w:szCs w:val="28"/>
        </w:rPr>
      </w:pPr>
      <w:r w:rsidRPr="00F65EBD">
        <w:rPr>
          <w:color w:val="000000"/>
          <w:sz w:val="28"/>
          <w:szCs w:val="28"/>
        </w:rPr>
        <w:t>3. раствор аммиака</w:t>
      </w:r>
    </w:p>
    <w:p w14:paraId="45922ADF" w14:textId="77777777" w:rsidR="0029489E" w:rsidRPr="00F65EBD" w:rsidRDefault="0029489E" w:rsidP="0029489E">
      <w:pPr>
        <w:spacing w:line="276" w:lineRule="auto"/>
        <w:jc w:val="both"/>
        <w:rPr>
          <w:color w:val="000000"/>
          <w:sz w:val="28"/>
          <w:szCs w:val="28"/>
        </w:rPr>
      </w:pPr>
      <w:r>
        <w:rPr>
          <w:bCs/>
          <w:color w:val="000000"/>
          <w:sz w:val="28"/>
          <w:szCs w:val="28"/>
        </w:rPr>
        <w:t xml:space="preserve">4. Тестовые </w:t>
      </w:r>
      <w:r w:rsidRPr="00F65EBD">
        <w:rPr>
          <w:bCs/>
          <w:color w:val="000000"/>
          <w:sz w:val="28"/>
          <w:szCs w:val="28"/>
        </w:rPr>
        <w:t>задания</w:t>
      </w:r>
      <w:r w:rsidRPr="00F65EBD">
        <w:rPr>
          <w:color w:val="000000"/>
          <w:sz w:val="28"/>
          <w:szCs w:val="28"/>
        </w:rPr>
        <w:t>:</w:t>
      </w:r>
    </w:p>
    <w:p w14:paraId="1383947E" w14:textId="77777777" w:rsidR="0029489E" w:rsidRPr="00F65EBD" w:rsidRDefault="0029489E" w:rsidP="0029489E">
      <w:pPr>
        <w:spacing w:line="276" w:lineRule="auto"/>
        <w:jc w:val="both"/>
        <w:rPr>
          <w:color w:val="000000"/>
          <w:sz w:val="28"/>
          <w:szCs w:val="28"/>
        </w:rPr>
      </w:pPr>
      <w:r w:rsidRPr="00F65EBD">
        <w:rPr>
          <w:color w:val="000000"/>
          <w:sz w:val="28"/>
          <w:szCs w:val="28"/>
        </w:rPr>
        <w:t>1. А</w:t>
      </w:r>
    </w:p>
    <w:p w14:paraId="39E45355" w14:textId="77777777" w:rsidR="0029489E" w:rsidRPr="00F65EBD" w:rsidRDefault="0029489E" w:rsidP="0029489E">
      <w:pPr>
        <w:spacing w:line="276" w:lineRule="auto"/>
        <w:jc w:val="both"/>
        <w:rPr>
          <w:color w:val="000000"/>
          <w:sz w:val="28"/>
          <w:szCs w:val="28"/>
        </w:rPr>
      </w:pPr>
      <w:r w:rsidRPr="00F65EBD">
        <w:rPr>
          <w:color w:val="000000"/>
          <w:sz w:val="28"/>
          <w:szCs w:val="28"/>
        </w:rPr>
        <w:t>2. Б</w:t>
      </w:r>
    </w:p>
    <w:p w14:paraId="075DA824" w14:textId="77777777" w:rsidR="0029489E" w:rsidRPr="00F65EBD" w:rsidRDefault="0029489E" w:rsidP="0029489E">
      <w:pPr>
        <w:spacing w:line="276" w:lineRule="auto"/>
        <w:jc w:val="both"/>
        <w:rPr>
          <w:color w:val="000000"/>
          <w:sz w:val="28"/>
          <w:szCs w:val="28"/>
        </w:rPr>
      </w:pPr>
      <w:r w:rsidRPr="00F65EBD">
        <w:rPr>
          <w:color w:val="000000"/>
          <w:sz w:val="28"/>
          <w:szCs w:val="28"/>
        </w:rPr>
        <w:t>3. Г</w:t>
      </w:r>
    </w:p>
    <w:p w14:paraId="2F0832C3" w14:textId="77777777" w:rsidR="0029489E" w:rsidRPr="00F65EBD" w:rsidRDefault="0029489E" w:rsidP="0029489E">
      <w:pPr>
        <w:spacing w:line="276" w:lineRule="auto"/>
        <w:jc w:val="both"/>
        <w:rPr>
          <w:color w:val="000000"/>
          <w:sz w:val="28"/>
          <w:szCs w:val="28"/>
        </w:rPr>
      </w:pPr>
      <w:r w:rsidRPr="00F65EBD">
        <w:rPr>
          <w:color w:val="000000"/>
          <w:sz w:val="28"/>
          <w:szCs w:val="28"/>
        </w:rPr>
        <w:t>4. Г</w:t>
      </w:r>
    </w:p>
    <w:p w14:paraId="689039D4" w14:textId="77777777" w:rsidR="0029489E" w:rsidRPr="00F65EBD" w:rsidRDefault="0029489E" w:rsidP="0029489E">
      <w:pPr>
        <w:spacing w:line="276" w:lineRule="auto"/>
        <w:jc w:val="both"/>
        <w:rPr>
          <w:color w:val="000000"/>
          <w:sz w:val="28"/>
          <w:szCs w:val="28"/>
        </w:rPr>
      </w:pPr>
      <w:r w:rsidRPr="00F65EBD">
        <w:rPr>
          <w:color w:val="000000"/>
          <w:sz w:val="28"/>
          <w:szCs w:val="28"/>
        </w:rPr>
        <w:t>5. В</w:t>
      </w:r>
    </w:p>
    <w:p w14:paraId="000775CD" w14:textId="77777777" w:rsidR="0029489E" w:rsidRPr="00616480" w:rsidRDefault="0029489E" w:rsidP="0029489E">
      <w:pPr>
        <w:tabs>
          <w:tab w:val="left" w:pos="4536"/>
        </w:tabs>
        <w:spacing w:line="276" w:lineRule="auto"/>
        <w:jc w:val="both"/>
        <w:rPr>
          <w:b/>
          <w:color w:val="000000"/>
          <w:sz w:val="28"/>
          <w:szCs w:val="28"/>
        </w:rPr>
      </w:pPr>
      <w:r w:rsidRPr="00616480">
        <w:rPr>
          <w:b/>
          <w:bCs/>
          <w:color w:val="000000"/>
          <w:sz w:val="28"/>
          <w:szCs w:val="28"/>
        </w:rPr>
        <w:t>Критерии оценки</w:t>
      </w:r>
    </w:p>
    <w:p w14:paraId="393EEFA6" w14:textId="77777777" w:rsidR="0029489E" w:rsidRPr="00F65EBD" w:rsidRDefault="0029489E" w:rsidP="0029489E">
      <w:pPr>
        <w:spacing w:line="276" w:lineRule="auto"/>
        <w:jc w:val="both"/>
        <w:rPr>
          <w:color w:val="000000"/>
          <w:sz w:val="28"/>
          <w:szCs w:val="28"/>
        </w:rPr>
      </w:pPr>
      <w:r w:rsidRPr="00F65EBD">
        <w:rPr>
          <w:color w:val="000000"/>
          <w:sz w:val="28"/>
          <w:szCs w:val="28"/>
        </w:rPr>
        <w:t>        За каждый правильный ответ в заданиях «дополни определения (заполните пробелы)» студент получает 1 балл. Итого за все задания «дополни определения» студент может набрать 5 баллов.</w:t>
      </w:r>
    </w:p>
    <w:p w14:paraId="3E7C734C" w14:textId="77777777" w:rsidR="0029489E" w:rsidRPr="00F65EBD" w:rsidRDefault="0029489E" w:rsidP="0029489E">
      <w:pPr>
        <w:spacing w:line="276" w:lineRule="auto"/>
        <w:jc w:val="both"/>
        <w:rPr>
          <w:color w:val="000000"/>
          <w:sz w:val="28"/>
          <w:szCs w:val="28"/>
        </w:rPr>
      </w:pPr>
      <w:r w:rsidRPr="00F65EBD">
        <w:rPr>
          <w:color w:val="000000"/>
          <w:sz w:val="28"/>
          <w:szCs w:val="28"/>
        </w:rPr>
        <w:t>        За каждый правильный «рецепт» студент получает 1 балл. Итого за все «рецепты» студент может набрать 5 баллов.</w:t>
      </w:r>
    </w:p>
    <w:p w14:paraId="475FF05E" w14:textId="77777777" w:rsidR="0029489E" w:rsidRPr="00F65EBD" w:rsidRDefault="0029489E" w:rsidP="0029489E">
      <w:pPr>
        <w:spacing w:line="276" w:lineRule="auto"/>
        <w:jc w:val="both"/>
        <w:rPr>
          <w:color w:val="000000"/>
          <w:sz w:val="28"/>
          <w:szCs w:val="28"/>
        </w:rPr>
      </w:pPr>
      <w:r w:rsidRPr="00F65EBD">
        <w:rPr>
          <w:color w:val="000000"/>
          <w:sz w:val="28"/>
          <w:szCs w:val="28"/>
        </w:rPr>
        <w:t>        За каждый правильно «определенный препарат» студент получает 1 балл. Итого за все определенные препараты студент может набрать 3 балла.</w:t>
      </w:r>
    </w:p>
    <w:p w14:paraId="4695241C" w14:textId="77777777" w:rsidR="0029489E" w:rsidRPr="00F65EBD" w:rsidRDefault="0029489E" w:rsidP="0029489E">
      <w:pPr>
        <w:spacing w:line="276" w:lineRule="auto"/>
        <w:jc w:val="both"/>
        <w:rPr>
          <w:color w:val="000000"/>
          <w:sz w:val="28"/>
          <w:szCs w:val="28"/>
        </w:rPr>
      </w:pPr>
      <w:r w:rsidRPr="00F65EBD">
        <w:rPr>
          <w:color w:val="000000"/>
          <w:sz w:val="28"/>
          <w:szCs w:val="28"/>
        </w:rPr>
        <w:t>        За правильный ответ в ситуационной задаче студент получает 2 балла.</w:t>
      </w:r>
    </w:p>
    <w:p w14:paraId="62971778" w14:textId="77777777" w:rsidR="0029489E" w:rsidRPr="00F65EBD" w:rsidRDefault="0029489E" w:rsidP="0029489E">
      <w:pPr>
        <w:spacing w:line="276" w:lineRule="auto"/>
        <w:jc w:val="both"/>
        <w:rPr>
          <w:color w:val="000000"/>
          <w:sz w:val="28"/>
          <w:szCs w:val="28"/>
        </w:rPr>
      </w:pPr>
      <w:r w:rsidRPr="00F65EBD">
        <w:rPr>
          <w:color w:val="000000"/>
          <w:sz w:val="28"/>
          <w:szCs w:val="28"/>
        </w:rPr>
        <w:t>        За каждый правильный ответ в тестовом задании студент получает 1 балл. Итого за весь тест студент может набрать 5 баллов.</w:t>
      </w:r>
    </w:p>
    <w:p w14:paraId="596C3381" w14:textId="77777777" w:rsidR="0029489E" w:rsidRPr="00F65EBD" w:rsidRDefault="0029489E" w:rsidP="0029489E">
      <w:pPr>
        <w:spacing w:line="276" w:lineRule="auto"/>
        <w:jc w:val="both"/>
        <w:rPr>
          <w:color w:val="000000"/>
          <w:sz w:val="28"/>
          <w:szCs w:val="28"/>
        </w:rPr>
      </w:pPr>
      <w:r w:rsidRPr="00F65EBD">
        <w:rPr>
          <w:color w:val="000000"/>
          <w:sz w:val="28"/>
          <w:szCs w:val="28"/>
        </w:rPr>
        <w:t>        Итого за весь комплекс заданий студент может набрать 20 баллов. В традиционную систему оценки баллы переводятся следующим образом:</w:t>
      </w:r>
    </w:p>
    <w:p w14:paraId="2700BEB2" w14:textId="77777777" w:rsidR="0029489E" w:rsidRPr="00F65EBD" w:rsidRDefault="0029489E" w:rsidP="0029489E">
      <w:pPr>
        <w:spacing w:line="276" w:lineRule="auto"/>
        <w:jc w:val="both"/>
        <w:rPr>
          <w:color w:val="000000"/>
          <w:sz w:val="28"/>
          <w:szCs w:val="28"/>
        </w:rPr>
      </w:pPr>
      <w:r w:rsidRPr="00F65EBD">
        <w:rPr>
          <w:color w:val="000000"/>
          <w:sz w:val="28"/>
          <w:szCs w:val="28"/>
        </w:rPr>
        <w:t>«отлично» - 20- 19 баллов</w:t>
      </w:r>
    </w:p>
    <w:p w14:paraId="62A07C8B" w14:textId="77777777" w:rsidR="0029489E" w:rsidRPr="00F65EBD" w:rsidRDefault="0029489E" w:rsidP="0029489E">
      <w:pPr>
        <w:spacing w:line="276" w:lineRule="auto"/>
        <w:jc w:val="both"/>
        <w:rPr>
          <w:color w:val="000000"/>
          <w:sz w:val="28"/>
          <w:szCs w:val="28"/>
        </w:rPr>
      </w:pPr>
      <w:r w:rsidRPr="00F65EBD">
        <w:rPr>
          <w:color w:val="000000"/>
          <w:sz w:val="28"/>
          <w:szCs w:val="28"/>
        </w:rPr>
        <w:t>«хорошо» 18-17 баллов</w:t>
      </w:r>
    </w:p>
    <w:p w14:paraId="41D6BE15" w14:textId="77777777" w:rsidR="0029489E" w:rsidRPr="00F65EBD" w:rsidRDefault="0029489E" w:rsidP="0029489E">
      <w:pPr>
        <w:spacing w:line="276" w:lineRule="auto"/>
        <w:jc w:val="both"/>
        <w:rPr>
          <w:color w:val="000000"/>
          <w:sz w:val="28"/>
          <w:szCs w:val="28"/>
        </w:rPr>
      </w:pPr>
      <w:r w:rsidRPr="00F65EBD">
        <w:rPr>
          <w:color w:val="000000"/>
          <w:sz w:val="28"/>
          <w:szCs w:val="28"/>
        </w:rPr>
        <w:t> «удовлетворительно» - 16-15 баллов</w:t>
      </w:r>
    </w:p>
    <w:p w14:paraId="66470072" w14:textId="77777777" w:rsidR="0029489E" w:rsidRPr="00F65EBD" w:rsidRDefault="0029489E" w:rsidP="0029489E">
      <w:pPr>
        <w:spacing w:line="276" w:lineRule="auto"/>
        <w:jc w:val="both"/>
        <w:rPr>
          <w:color w:val="000000"/>
          <w:sz w:val="28"/>
          <w:szCs w:val="28"/>
        </w:rPr>
      </w:pPr>
      <w:r w:rsidRPr="00F65EBD">
        <w:rPr>
          <w:color w:val="000000"/>
          <w:sz w:val="28"/>
          <w:szCs w:val="28"/>
        </w:rPr>
        <w:t> «неудовлетворительно» - менее 15 баллов</w:t>
      </w:r>
    </w:p>
    <w:p w14:paraId="4CE906EE" w14:textId="77777777" w:rsidR="0029489E" w:rsidRPr="00616480" w:rsidRDefault="0029489E" w:rsidP="0029489E">
      <w:pPr>
        <w:spacing w:line="276" w:lineRule="auto"/>
        <w:rPr>
          <w:b/>
          <w:bCs/>
          <w:sz w:val="28"/>
          <w:szCs w:val="28"/>
        </w:rPr>
      </w:pPr>
      <w:r w:rsidRPr="00616480">
        <w:rPr>
          <w:b/>
          <w:sz w:val="28"/>
          <w:szCs w:val="28"/>
        </w:rPr>
        <w:t xml:space="preserve">Лекция 7. </w:t>
      </w:r>
      <w:r w:rsidRPr="00616480">
        <w:rPr>
          <w:sz w:val="28"/>
          <w:szCs w:val="28"/>
        </w:rPr>
        <w:t>Средства, влияющие на сердечно-сосудистую систему</w:t>
      </w:r>
      <w:r w:rsidRPr="00616480">
        <w:rPr>
          <w:bCs/>
          <w:sz w:val="28"/>
          <w:szCs w:val="28"/>
        </w:rPr>
        <w:t xml:space="preserve">. </w:t>
      </w:r>
      <w:r w:rsidRPr="00616480">
        <w:rPr>
          <w:sz w:val="28"/>
          <w:szCs w:val="28"/>
        </w:rPr>
        <w:t>Средства, влияющие на сердечно-сосудистую систему</w:t>
      </w:r>
      <w:r w:rsidRPr="00616480">
        <w:rPr>
          <w:b/>
          <w:bCs/>
          <w:sz w:val="28"/>
          <w:szCs w:val="28"/>
        </w:rPr>
        <w:t xml:space="preserve"> </w:t>
      </w:r>
    </w:p>
    <w:p w14:paraId="22BBB96C" w14:textId="77777777" w:rsidR="0029489E" w:rsidRPr="00616480" w:rsidRDefault="0029489E" w:rsidP="0029489E">
      <w:pPr>
        <w:spacing w:line="276" w:lineRule="auto"/>
        <w:rPr>
          <w:b/>
          <w:bCs/>
          <w:sz w:val="28"/>
          <w:szCs w:val="28"/>
        </w:rPr>
      </w:pPr>
      <w:r w:rsidRPr="00616480">
        <w:rPr>
          <w:b/>
          <w:bCs/>
          <w:sz w:val="28"/>
          <w:szCs w:val="28"/>
        </w:rPr>
        <w:t>Практическое занятие 4.</w:t>
      </w:r>
    </w:p>
    <w:p w14:paraId="16C5195D" w14:textId="77777777" w:rsidR="0029489E" w:rsidRPr="00616480" w:rsidRDefault="0029489E" w:rsidP="0029489E">
      <w:pPr>
        <w:spacing w:line="276" w:lineRule="auto"/>
        <w:rPr>
          <w:b/>
          <w:bCs/>
          <w:sz w:val="28"/>
          <w:szCs w:val="28"/>
        </w:rPr>
      </w:pPr>
      <w:r w:rsidRPr="00616480">
        <w:rPr>
          <w:b/>
          <w:sz w:val="28"/>
          <w:szCs w:val="28"/>
        </w:rPr>
        <w:t xml:space="preserve">Лекция 8. </w:t>
      </w:r>
      <w:r w:rsidRPr="00616480">
        <w:rPr>
          <w:sz w:val="28"/>
          <w:szCs w:val="28"/>
        </w:rPr>
        <w:t>Средства, влияющие на систему крови. Средства, влияющие на систему крови</w:t>
      </w:r>
    </w:p>
    <w:p w14:paraId="226AAFF2" w14:textId="77777777" w:rsidR="0029489E" w:rsidRPr="00616480" w:rsidRDefault="0029489E" w:rsidP="0029489E">
      <w:pPr>
        <w:spacing w:line="276" w:lineRule="auto"/>
        <w:rPr>
          <w:b/>
          <w:sz w:val="28"/>
          <w:szCs w:val="28"/>
        </w:rPr>
      </w:pPr>
      <w:r w:rsidRPr="00616480">
        <w:rPr>
          <w:b/>
          <w:sz w:val="28"/>
          <w:szCs w:val="28"/>
        </w:rPr>
        <w:t>Упражнение 1. Составить кроссворд</w:t>
      </w:r>
    </w:p>
    <w:p w14:paraId="71ECA25D" w14:textId="77777777" w:rsidR="0029489E" w:rsidRPr="00616480" w:rsidRDefault="0029489E" w:rsidP="0029489E">
      <w:pPr>
        <w:spacing w:line="276" w:lineRule="auto"/>
        <w:rPr>
          <w:i/>
          <w:sz w:val="28"/>
          <w:szCs w:val="28"/>
        </w:rPr>
      </w:pPr>
      <w:r w:rsidRPr="00616480">
        <w:rPr>
          <w:i/>
          <w:sz w:val="28"/>
          <w:szCs w:val="28"/>
        </w:rPr>
        <w:t>По горизонтали</w:t>
      </w:r>
    </w:p>
    <w:p w14:paraId="1E1DC69E" w14:textId="77777777" w:rsidR="0029489E" w:rsidRPr="00616480" w:rsidRDefault="0029489E" w:rsidP="0029489E">
      <w:pPr>
        <w:spacing w:line="276" w:lineRule="auto"/>
        <w:rPr>
          <w:sz w:val="28"/>
          <w:szCs w:val="28"/>
        </w:rPr>
      </w:pPr>
      <w:r w:rsidRPr="00616480">
        <w:rPr>
          <w:sz w:val="28"/>
          <w:szCs w:val="28"/>
        </w:rPr>
        <w:t>З. Препарат, повышающий сократительную активность миокарда и вызывает вазодилатацию</w:t>
      </w:r>
    </w:p>
    <w:p w14:paraId="7759668C" w14:textId="77777777" w:rsidR="0029489E" w:rsidRPr="00616480" w:rsidRDefault="0029489E" w:rsidP="0029489E">
      <w:pPr>
        <w:spacing w:line="276" w:lineRule="auto"/>
        <w:rPr>
          <w:sz w:val="28"/>
          <w:szCs w:val="28"/>
        </w:rPr>
      </w:pPr>
      <w:r w:rsidRPr="00616480">
        <w:rPr>
          <w:sz w:val="28"/>
          <w:szCs w:val="28"/>
        </w:rPr>
        <w:t>5. Кардиотоническое действие связано со стимуляцией р 1-адренорецепторов</w:t>
      </w:r>
    </w:p>
    <w:p w14:paraId="3BC0102E" w14:textId="77777777" w:rsidR="0029489E" w:rsidRPr="00616480" w:rsidRDefault="0029489E" w:rsidP="0029489E">
      <w:pPr>
        <w:spacing w:line="276" w:lineRule="auto"/>
        <w:rPr>
          <w:sz w:val="28"/>
          <w:szCs w:val="28"/>
        </w:rPr>
      </w:pPr>
      <w:r w:rsidRPr="00616480">
        <w:rPr>
          <w:sz w:val="28"/>
          <w:szCs w:val="28"/>
        </w:rPr>
        <w:lastRenderedPageBreak/>
        <w:t>8. Препарат, применяемый для лечения острой сердечной декомпенсации</w:t>
      </w:r>
    </w:p>
    <w:p w14:paraId="52399059" w14:textId="46E89FCB" w:rsidR="0029489E" w:rsidRPr="00616480" w:rsidRDefault="0029489E" w:rsidP="0029489E">
      <w:pPr>
        <w:spacing w:line="276" w:lineRule="auto"/>
        <w:rPr>
          <w:sz w:val="28"/>
          <w:szCs w:val="28"/>
        </w:rPr>
      </w:pPr>
      <w:r w:rsidRPr="00616480">
        <w:rPr>
          <w:sz w:val="28"/>
          <w:szCs w:val="28"/>
        </w:rPr>
        <w:t>11. К негликозидным кардиотоникам относится</w:t>
      </w:r>
      <w:r w:rsidRPr="00616480">
        <w:rPr>
          <w:noProof/>
          <w:sz w:val="28"/>
          <w:szCs w:val="28"/>
        </w:rPr>
        <w:drawing>
          <wp:inline distT="0" distB="0" distL="0" distR="0" wp14:anchorId="2B971889" wp14:editId="6DBEAC65">
            <wp:extent cx="266700" cy="285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28575"/>
                    </a:xfrm>
                    <a:prstGeom prst="rect">
                      <a:avLst/>
                    </a:prstGeom>
                    <a:noFill/>
                    <a:ln>
                      <a:noFill/>
                    </a:ln>
                  </pic:spPr>
                </pic:pic>
              </a:graphicData>
            </a:graphic>
          </wp:inline>
        </w:drawing>
      </w:r>
    </w:p>
    <w:p w14:paraId="056385CB" w14:textId="77777777" w:rsidR="0029489E" w:rsidRPr="00616480" w:rsidRDefault="0029489E" w:rsidP="0029489E">
      <w:pPr>
        <w:spacing w:line="276" w:lineRule="auto"/>
        <w:rPr>
          <w:i/>
          <w:sz w:val="28"/>
          <w:szCs w:val="28"/>
        </w:rPr>
      </w:pPr>
      <w:r w:rsidRPr="00616480">
        <w:rPr>
          <w:i/>
          <w:sz w:val="28"/>
          <w:szCs w:val="28"/>
        </w:rPr>
        <w:t>По вертикали</w:t>
      </w:r>
    </w:p>
    <w:p w14:paraId="56107FF5" w14:textId="5299C839" w:rsidR="0029489E" w:rsidRPr="00616480" w:rsidRDefault="0029489E" w:rsidP="0029489E">
      <w:pPr>
        <w:spacing w:line="276" w:lineRule="auto"/>
        <w:rPr>
          <w:sz w:val="28"/>
          <w:szCs w:val="28"/>
        </w:rPr>
      </w:pPr>
      <w:r>
        <w:rPr>
          <w:sz w:val="28"/>
          <w:szCs w:val="28"/>
        </w:rPr>
        <w:t xml:space="preserve">1. </w:t>
      </w:r>
      <w:r w:rsidRPr="00616480">
        <w:rPr>
          <w:sz w:val="28"/>
          <w:szCs w:val="28"/>
        </w:rPr>
        <w:t>Антагонистами сердечных гликозидов являются препараты ионов</w:t>
      </w:r>
      <w:r w:rsidRPr="00616480">
        <w:rPr>
          <w:noProof/>
          <w:sz w:val="28"/>
          <w:szCs w:val="28"/>
        </w:rPr>
        <w:drawing>
          <wp:inline distT="0" distB="0" distL="0" distR="0" wp14:anchorId="5E9510EA" wp14:editId="6592FA50">
            <wp:extent cx="352425" cy="285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28575"/>
                    </a:xfrm>
                    <a:prstGeom prst="rect">
                      <a:avLst/>
                    </a:prstGeom>
                    <a:noFill/>
                    <a:ln>
                      <a:noFill/>
                    </a:ln>
                  </pic:spPr>
                </pic:pic>
              </a:graphicData>
            </a:graphic>
          </wp:inline>
        </w:drawing>
      </w:r>
    </w:p>
    <w:p w14:paraId="5209B138" w14:textId="47D3EE2C" w:rsidR="0029489E" w:rsidRPr="00616480" w:rsidRDefault="0029489E" w:rsidP="0029489E">
      <w:pPr>
        <w:spacing w:line="276" w:lineRule="auto"/>
        <w:rPr>
          <w:sz w:val="28"/>
          <w:szCs w:val="28"/>
        </w:rPr>
      </w:pPr>
      <w:r w:rsidRPr="00616480">
        <w:rPr>
          <w:sz w:val="28"/>
          <w:szCs w:val="28"/>
        </w:rPr>
        <w:t>2.Под действием сердечных гликозидов происходит усиление</w:t>
      </w:r>
      <w:r w:rsidRPr="00616480">
        <w:rPr>
          <w:noProof/>
          <w:sz w:val="28"/>
          <w:szCs w:val="28"/>
        </w:rPr>
        <w:drawing>
          <wp:inline distT="0" distB="0" distL="0" distR="0" wp14:anchorId="17B6D659" wp14:editId="57508A3B">
            <wp:extent cx="276225" cy="381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38100"/>
                    </a:xfrm>
                    <a:prstGeom prst="rect">
                      <a:avLst/>
                    </a:prstGeom>
                    <a:noFill/>
                    <a:ln>
                      <a:noFill/>
                    </a:ln>
                  </pic:spPr>
                </pic:pic>
              </a:graphicData>
            </a:graphic>
          </wp:inline>
        </w:drawing>
      </w:r>
    </w:p>
    <w:p w14:paraId="58E09BAA" w14:textId="77777777" w:rsidR="0029489E" w:rsidRPr="00616480" w:rsidRDefault="0029489E" w:rsidP="0029489E">
      <w:pPr>
        <w:tabs>
          <w:tab w:val="center" w:pos="358"/>
          <w:tab w:val="center" w:pos="2297"/>
        </w:tabs>
        <w:spacing w:line="276" w:lineRule="auto"/>
        <w:rPr>
          <w:sz w:val="28"/>
          <w:szCs w:val="28"/>
        </w:rPr>
      </w:pPr>
      <w:r w:rsidRPr="00616480">
        <w:rPr>
          <w:sz w:val="28"/>
          <w:szCs w:val="28"/>
        </w:rPr>
        <w:t>4</w:t>
      </w:r>
      <w:r>
        <w:rPr>
          <w:sz w:val="28"/>
          <w:szCs w:val="28"/>
        </w:rPr>
        <w:t xml:space="preserve">. </w:t>
      </w:r>
      <w:r w:rsidRPr="00616480">
        <w:rPr>
          <w:sz w:val="28"/>
          <w:szCs w:val="28"/>
        </w:rPr>
        <w:tab/>
        <w:t>используют при аритмиях</w:t>
      </w:r>
    </w:p>
    <w:p w14:paraId="3BC0BF4C" w14:textId="20C8F34C" w:rsidR="0029489E" w:rsidRPr="00616480" w:rsidRDefault="0029489E" w:rsidP="0029489E">
      <w:pPr>
        <w:spacing w:line="276" w:lineRule="auto"/>
        <w:rPr>
          <w:sz w:val="28"/>
          <w:szCs w:val="28"/>
        </w:rPr>
      </w:pPr>
      <w:r w:rsidRPr="00616480">
        <w:rPr>
          <w:sz w:val="28"/>
          <w:szCs w:val="28"/>
        </w:rPr>
        <w:t>6.Чем продолжительнее действуют сердечные гликозиды, тем больше они</w:t>
      </w:r>
      <w:r w:rsidRPr="00616480">
        <w:rPr>
          <w:noProof/>
          <w:sz w:val="28"/>
          <w:szCs w:val="28"/>
        </w:rPr>
        <w:drawing>
          <wp:inline distT="0" distB="0" distL="0" distR="0" wp14:anchorId="5C49D90A" wp14:editId="13117BD9">
            <wp:extent cx="266700" cy="190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19050"/>
                    </a:xfrm>
                    <a:prstGeom prst="rect">
                      <a:avLst/>
                    </a:prstGeom>
                    <a:noFill/>
                    <a:ln>
                      <a:noFill/>
                    </a:ln>
                  </pic:spPr>
                </pic:pic>
              </a:graphicData>
            </a:graphic>
          </wp:inline>
        </w:drawing>
      </w:r>
    </w:p>
    <w:p w14:paraId="6C7787B8" w14:textId="77777777" w:rsidR="0029489E" w:rsidRPr="00616480" w:rsidRDefault="0029489E" w:rsidP="0029489E">
      <w:pPr>
        <w:spacing w:line="276" w:lineRule="auto"/>
        <w:rPr>
          <w:sz w:val="28"/>
          <w:szCs w:val="28"/>
        </w:rPr>
      </w:pPr>
      <w:r w:rsidRPr="00616480">
        <w:rPr>
          <w:sz w:val="28"/>
          <w:szCs w:val="28"/>
        </w:rPr>
        <w:t>7. Препараты, стимулирующие деятельность сердца</w:t>
      </w:r>
    </w:p>
    <w:p w14:paraId="409E9821" w14:textId="77777777" w:rsidR="0029489E" w:rsidRPr="00616480" w:rsidRDefault="0029489E" w:rsidP="0029489E">
      <w:pPr>
        <w:tabs>
          <w:tab w:val="center" w:pos="360"/>
          <w:tab w:val="center" w:pos="3514"/>
        </w:tabs>
        <w:spacing w:line="276" w:lineRule="auto"/>
        <w:rPr>
          <w:sz w:val="28"/>
          <w:szCs w:val="28"/>
        </w:rPr>
      </w:pPr>
      <w:r w:rsidRPr="00616480">
        <w:rPr>
          <w:sz w:val="28"/>
          <w:szCs w:val="28"/>
        </w:rPr>
        <w:t>9</w:t>
      </w:r>
      <w:r>
        <w:rPr>
          <w:sz w:val="28"/>
          <w:szCs w:val="28"/>
        </w:rPr>
        <w:t xml:space="preserve">. </w:t>
      </w:r>
      <w:r w:rsidRPr="00616480">
        <w:rPr>
          <w:sz w:val="28"/>
          <w:szCs w:val="28"/>
        </w:rPr>
        <w:tab/>
        <w:t>начинает действовать на сердце через 5 — 10 минут</w:t>
      </w:r>
    </w:p>
    <w:p w14:paraId="1F3EEE40" w14:textId="77777777" w:rsidR="0029489E" w:rsidRDefault="0029489E" w:rsidP="0029489E">
      <w:pPr>
        <w:spacing w:line="276" w:lineRule="auto"/>
        <w:ind w:right="3447"/>
        <w:rPr>
          <w:sz w:val="28"/>
          <w:szCs w:val="28"/>
        </w:rPr>
      </w:pPr>
      <w:r w:rsidRPr="00616480">
        <w:rPr>
          <w:sz w:val="28"/>
          <w:szCs w:val="28"/>
        </w:rPr>
        <w:t>10.</w:t>
      </w:r>
      <w:r>
        <w:rPr>
          <w:sz w:val="28"/>
          <w:szCs w:val="28"/>
        </w:rPr>
        <w:t xml:space="preserve"> </w:t>
      </w:r>
      <w:r w:rsidRPr="00616480">
        <w:rPr>
          <w:sz w:val="28"/>
          <w:szCs w:val="28"/>
        </w:rPr>
        <w:t xml:space="preserve">Препарат, получаемый из наперстянки пурпуровой </w:t>
      </w:r>
    </w:p>
    <w:p w14:paraId="4C46D2EF" w14:textId="371C154B" w:rsidR="0029489E" w:rsidRPr="00C76EFD" w:rsidRDefault="0029489E" w:rsidP="0029489E">
      <w:pPr>
        <w:spacing w:line="276" w:lineRule="auto"/>
        <w:ind w:right="3447"/>
        <w:jc w:val="center"/>
        <w:rPr>
          <w:b/>
          <w:sz w:val="28"/>
          <w:szCs w:val="28"/>
        </w:rPr>
      </w:pPr>
      <w:r w:rsidRPr="00C76EFD">
        <w:rPr>
          <w:b/>
          <w:sz w:val="28"/>
          <w:szCs w:val="28"/>
        </w:rPr>
        <w:t>Эталон ответа:</w:t>
      </w:r>
      <w:r w:rsidRPr="00C76EFD">
        <w:rPr>
          <w:b/>
          <w:noProof/>
          <w:sz w:val="28"/>
          <w:szCs w:val="28"/>
        </w:rPr>
        <w:drawing>
          <wp:inline distT="0" distB="0" distL="0" distR="0" wp14:anchorId="18184421" wp14:editId="70639370">
            <wp:extent cx="9525" cy="95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416F1D1" w14:textId="26902C69" w:rsidR="0029489E" w:rsidRPr="00616480" w:rsidRDefault="0029489E" w:rsidP="0029489E">
      <w:pPr>
        <w:spacing w:line="276" w:lineRule="auto"/>
        <w:rPr>
          <w:b/>
          <w:bCs/>
          <w:sz w:val="28"/>
          <w:szCs w:val="28"/>
        </w:rPr>
      </w:pPr>
      <w:r w:rsidRPr="00616480">
        <w:rPr>
          <w:noProof/>
          <w:sz w:val="28"/>
          <w:szCs w:val="28"/>
        </w:rPr>
        <w:drawing>
          <wp:inline distT="0" distB="0" distL="0" distR="0" wp14:anchorId="75FA6440" wp14:editId="56AC2EE7">
            <wp:extent cx="2143125" cy="31813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3181350"/>
                    </a:xfrm>
                    <a:prstGeom prst="rect">
                      <a:avLst/>
                    </a:prstGeom>
                    <a:noFill/>
                    <a:ln>
                      <a:noFill/>
                    </a:ln>
                  </pic:spPr>
                </pic:pic>
              </a:graphicData>
            </a:graphic>
          </wp:inline>
        </w:drawing>
      </w:r>
    </w:p>
    <w:p w14:paraId="0F47B459" w14:textId="77777777" w:rsidR="0029489E" w:rsidRPr="00616480" w:rsidRDefault="0029489E" w:rsidP="0029489E">
      <w:pPr>
        <w:spacing w:line="276" w:lineRule="auto"/>
        <w:rPr>
          <w:b/>
          <w:sz w:val="28"/>
          <w:szCs w:val="28"/>
        </w:rPr>
      </w:pPr>
    </w:p>
    <w:p w14:paraId="4CDE7081" w14:textId="77777777" w:rsidR="0029489E" w:rsidRPr="00616480" w:rsidRDefault="0029489E" w:rsidP="0029489E">
      <w:pPr>
        <w:spacing w:line="276" w:lineRule="auto"/>
        <w:rPr>
          <w:b/>
          <w:bCs/>
          <w:sz w:val="28"/>
          <w:szCs w:val="28"/>
        </w:rPr>
      </w:pPr>
      <w:r w:rsidRPr="00616480">
        <w:rPr>
          <w:b/>
          <w:sz w:val="28"/>
          <w:szCs w:val="28"/>
        </w:rPr>
        <w:t xml:space="preserve">Лекция 9. </w:t>
      </w:r>
      <w:r w:rsidRPr="00616480">
        <w:rPr>
          <w:bCs/>
          <w:sz w:val="28"/>
          <w:szCs w:val="28"/>
        </w:rPr>
        <w:t>Препараты гормонов. Препараты гормонов</w:t>
      </w:r>
      <w:r w:rsidRPr="00616480">
        <w:rPr>
          <w:b/>
          <w:bCs/>
          <w:sz w:val="28"/>
          <w:szCs w:val="28"/>
        </w:rPr>
        <w:t xml:space="preserve"> </w:t>
      </w:r>
    </w:p>
    <w:p w14:paraId="0C8EEB38" w14:textId="77777777" w:rsidR="0029489E" w:rsidRPr="00616480" w:rsidRDefault="0029489E" w:rsidP="0029489E">
      <w:pPr>
        <w:spacing w:line="276" w:lineRule="auto"/>
        <w:rPr>
          <w:b/>
          <w:bCs/>
          <w:sz w:val="28"/>
          <w:szCs w:val="28"/>
        </w:rPr>
      </w:pPr>
      <w:r w:rsidRPr="00616480">
        <w:rPr>
          <w:b/>
          <w:bCs/>
          <w:sz w:val="28"/>
          <w:szCs w:val="28"/>
        </w:rPr>
        <w:t xml:space="preserve">Практическое занятие 5. </w:t>
      </w:r>
      <w:r w:rsidRPr="00616480">
        <w:rPr>
          <w:sz w:val="28"/>
          <w:szCs w:val="28"/>
        </w:rPr>
        <w:t>Противоаллергические и противовоспалительные средства</w:t>
      </w:r>
      <w:r w:rsidRPr="00616480">
        <w:rPr>
          <w:b/>
          <w:sz w:val="28"/>
          <w:szCs w:val="28"/>
        </w:rPr>
        <w:t xml:space="preserve"> </w:t>
      </w:r>
    </w:p>
    <w:p w14:paraId="61E27B77" w14:textId="77777777" w:rsidR="0029489E" w:rsidRPr="00616480" w:rsidRDefault="0029489E" w:rsidP="0029489E">
      <w:pPr>
        <w:spacing w:line="276" w:lineRule="auto"/>
        <w:rPr>
          <w:bCs/>
          <w:sz w:val="28"/>
          <w:szCs w:val="28"/>
        </w:rPr>
      </w:pPr>
      <w:r w:rsidRPr="00616480">
        <w:rPr>
          <w:b/>
          <w:bCs/>
          <w:sz w:val="28"/>
          <w:szCs w:val="28"/>
        </w:rPr>
        <w:t xml:space="preserve">Практическое занятие 6. </w:t>
      </w:r>
      <w:r w:rsidRPr="00616480">
        <w:rPr>
          <w:sz w:val="28"/>
          <w:szCs w:val="28"/>
        </w:rPr>
        <w:t>Средства, влияющие на органы дыхания</w:t>
      </w:r>
      <w:r w:rsidRPr="00616480">
        <w:rPr>
          <w:bCs/>
          <w:sz w:val="28"/>
          <w:szCs w:val="28"/>
        </w:rPr>
        <w:t xml:space="preserve"> </w:t>
      </w:r>
    </w:p>
    <w:p w14:paraId="48A75FF1" w14:textId="77777777" w:rsidR="0029489E" w:rsidRPr="00616480" w:rsidRDefault="0029489E" w:rsidP="0029489E">
      <w:pPr>
        <w:shd w:val="clear" w:color="auto" w:fill="FFFFFF"/>
        <w:spacing w:line="276" w:lineRule="auto"/>
        <w:jc w:val="center"/>
        <w:rPr>
          <w:sz w:val="28"/>
          <w:szCs w:val="28"/>
        </w:rPr>
      </w:pPr>
      <w:r w:rsidRPr="00616480">
        <w:rPr>
          <w:b/>
          <w:sz w:val="28"/>
          <w:szCs w:val="28"/>
        </w:rPr>
        <w:t>Задание 1</w:t>
      </w:r>
      <w:r w:rsidRPr="00616480">
        <w:rPr>
          <w:sz w:val="28"/>
          <w:szCs w:val="28"/>
        </w:rPr>
        <w:t>.</w:t>
      </w:r>
      <w:r>
        <w:rPr>
          <w:sz w:val="28"/>
          <w:szCs w:val="28"/>
        </w:rPr>
        <w:t xml:space="preserve"> Вопросы фронтального опроса</w:t>
      </w:r>
    </w:p>
    <w:p w14:paraId="581886FA" w14:textId="77777777" w:rsidR="0029489E" w:rsidRPr="00616480" w:rsidRDefault="0029489E" w:rsidP="0029489E">
      <w:pPr>
        <w:shd w:val="clear" w:color="auto" w:fill="FFFFFF"/>
        <w:spacing w:line="276" w:lineRule="auto"/>
        <w:rPr>
          <w:sz w:val="28"/>
          <w:szCs w:val="28"/>
        </w:rPr>
      </w:pPr>
      <w:r w:rsidRPr="00616480">
        <w:rPr>
          <w:sz w:val="28"/>
          <w:szCs w:val="28"/>
        </w:rPr>
        <w:t>1. Какие органы относятся к органам дыхания?</w:t>
      </w:r>
    </w:p>
    <w:p w14:paraId="3FFF0A46" w14:textId="77777777" w:rsidR="0029489E" w:rsidRPr="00616480" w:rsidRDefault="0029489E" w:rsidP="0029489E">
      <w:pPr>
        <w:shd w:val="clear" w:color="auto" w:fill="FFFFFF"/>
        <w:spacing w:line="276" w:lineRule="auto"/>
        <w:rPr>
          <w:sz w:val="28"/>
          <w:szCs w:val="28"/>
        </w:rPr>
      </w:pPr>
      <w:r w:rsidRPr="00616480">
        <w:rPr>
          <w:sz w:val="28"/>
          <w:szCs w:val="28"/>
        </w:rPr>
        <w:t>2. Какие заболевания органов дыхания вы знаете?</w:t>
      </w:r>
    </w:p>
    <w:p w14:paraId="3639F706" w14:textId="77777777" w:rsidR="0029489E" w:rsidRPr="00616480" w:rsidRDefault="0029489E" w:rsidP="0029489E">
      <w:pPr>
        <w:shd w:val="clear" w:color="auto" w:fill="FFFFFF"/>
        <w:spacing w:line="276" w:lineRule="auto"/>
        <w:rPr>
          <w:sz w:val="28"/>
          <w:szCs w:val="28"/>
        </w:rPr>
      </w:pPr>
      <w:r w:rsidRPr="00616480">
        <w:rPr>
          <w:sz w:val="28"/>
          <w:szCs w:val="28"/>
        </w:rPr>
        <w:t>3</w:t>
      </w:r>
      <w:r>
        <w:rPr>
          <w:sz w:val="28"/>
          <w:szCs w:val="28"/>
        </w:rPr>
        <w:t>.</w:t>
      </w:r>
      <w:r w:rsidRPr="00616480">
        <w:rPr>
          <w:sz w:val="28"/>
          <w:szCs w:val="28"/>
        </w:rPr>
        <w:t xml:space="preserve"> Какие требования должен выполнять больной при применении либексина и почему?</w:t>
      </w:r>
    </w:p>
    <w:p w14:paraId="68C6619E" w14:textId="77777777" w:rsidR="0029489E" w:rsidRPr="00616480" w:rsidRDefault="0029489E" w:rsidP="0029489E">
      <w:pPr>
        <w:shd w:val="clear" w:color="auto" w:fill="FFFFFF"/>
        <w:spacing w:line="276" w:lineRule="auto"/>
        <w:rPr>
          <w:sz w:val="28"/>
          <w:szCs w:val="28"/>
        </w:rPr>
      </w:pPr>
      <w:r w:rsidRPr="00616480">
        <w:rPr>
          <w:sz w:val="28"/>
          <w:szCs w:val="28"/>
        </w:rPr>
        <w:t>4</w:t>
      </w:r>
      <w:r>
        <w:rPr>
          <w:sz w:val="28"/>
          <w:szCs w:val="28"/>
        </w:rPr>
        <w:t>.</w:t>
      </w:r>
      <w:r w:rsidRPr="00616480">
        <w:rPr>
          <w:sz w:val="28"/>
          <w:szCs w:val="28"/>
        </w:rPr>
        <w:t xml:space="preserve"> Укажите фармакологические группы препаратов, применяемых для лечения и купирования</w:t>
      </w:r>
    </w:p>
    <w:p w14:paraId="1D9BCC55" w14:textId="77777777" w:rsidR="0029489E" w:rsidRPr="00616480" w:rsidRDefault="0029489E" w:rsidP="0029489E">
      <w:pPr>
        <w:shd w:val="clear" w:color="auto" w:fill="FFFFFF"/>
        <w:spacing w:line="276" w:lineRule="auto"/>
        <w:rPr>
          <w:sz w:val="28"/>
          <w:szCs w:val="28"/>
        </w:rPr>
      </w:pPr>
      <w:r w:rsidRPr="00616480">
        <w:rPr>
          <w:sz w:val="28"/>
          <w:szCs w:val="28"/>
        </w:rPr>
        <w:t>приступов бронхиальной астмы.</w:t>
      </w:r>
    </w:p>
    <w:p w14:paraId="7CFA9BDD" w14:textId="77777777" w:rsidR="0029489E" w:rsidRPr="00616480" w:rsidRDefault="0029489E" w:rsidP="0029489E">
      <w:pPr>
        <w:shd w:val="clear" w:color="auto" w:fill="FFFFFF"/>
        <w:spacing w:line="276" w:lineRule="auto"/>
        <w:rPr>
          <w:sz w:val="28"/>
          <w:szCs w:val="28"/>
        </w:rPr>
      </w:pPr>
      <w:r w:rsidRPr="00616480">
        <w:rPr>
          <w:sz w:val="28"/>
          <w:szCs w:val="28"/>
        </w:rPr>
        <w:lastRenderedPageBreak/>
        <w:t>5</w:t>
      </w:r>
      <w:r>
        <w:rPr>
          <w:sz w:val="28"/>
          <w:szCs w:val="28"/>
        </w:rPr>
        <w:t>.</w:t>
      </w:r>
      <w:r w:rsidRPr="00616480">
        <w:rPr>
          <w:sz w:val="28"/>
          <w:szCs w:val="28"/>
        </w:rPr>
        <w:t xml:space="preserve"> Какие средства оказывают преимущественно прямое стимулирующее действие на центр</w:t>
      </w:r>
    </w:p>
    <w:p w14:paraId="353A55F6" w14:textId="77777777" w:rsidR="0029489E" w:rsidRPr="00616480" w:rsidRDefault="0029489E" w:rsidP="0029489E">
      <w:pPr>
        <w:shd w:val="clear" w:color="auto" w:fill="FFFFFF"/>
        <w:spacing w:line="276" w:lineRule="auto"/>
        <w:rPr>
          <w:sz w:val="28"/>
          <w:szCs w:val="28"/>
        </w:rPr>
      </w:pPr>
      <w:r w:rsidRPr="00616480">
        <w:rPr>
          <w:sz w:val="28"/>
          <w:szCs w:val="28"/>
        </w:rPr>
        <w:t>дыхания?</w:t>
      </w:r>
    </w:p>
    <w:p w14:paraId="1A008EC5" w14:textId="77777777" w:rsidR="0029489E" w:rsidRPr="00616480" w:rsidRDefault="0029489E" w:rsidP="0029489E">
      <w:pPr>
        <w:shd w:val="clear" w:color="auto" w:fill="FFFFFF"/>
        <w:spacing w:line="276" w:lineRule="auto"/>
        <w:rPr>
          <w:sz w:val="28"/>
          <w:szCs w:val="28"/>
        </w:rPr>
      </w:pPr>
      <w:r w:rsidRPr="00616480">
        <w:rPr>
          <w:sz w:val="28"/>
          <w:szCs w:val="28"/>
        </w:rPr>
        <w:t>6</w:t>
      </w:r>
      <w:r>
        <w:rPr>
          <w:sz w:val="28"/>
          <w:szCs w:val="28"/>
        </w:rPr>
        <w:t>.</w:t>
      </w:r>
      <w:r w:rsidRPr="00616480">
        <w:rPr>
          <w:sz w:val="28"/>
          <w:szCs w:val="28"/>
        </w:rPr>
        <w:t xml:space="preserve"> Какие стимуляторы дыхания действуют преимущественно рефлекторно?</w:t>
      </w:r>
    </w:p>
    <w:p w14:paraId="2271CB39" w14:textId="77777777" w:rsidR="0029489E" w:rsidRPr="00616480" w:rsidRDefault="0029489E" w:rsidP="0029489E">
      <w:pPr>
        <w:shd w:val="clear" w:color="auto" w:fill="FFFFFF"/>
        <w:spacing w:line="276" w:lineRule="auto"/>
        <w:rPr>
          <w:sz w:val="28"/>
          <w:szCs w:val="28"/>
        </w:rPr>
      </w:pPr>
      <w:r w:rsidRPr="00616480">
        <w:rPr>
          <w:sz w:val="28"/>
          <w:szCs w:val="28"/>
        </w:rPr>
        <w:t>7</w:t>
      </w:r>
      <w:r>
        <w:rPr>
          <w:sz w:val="28"/>
          <w:szCs w:val="28"/>
        </w:rPr>
        <w:t>.</w:t>
      </w:r>
      <w:r w:rsidRPr="00616480">
        <w:rPr>
          <w:sz w:val="28"/>
          <w:szCs w:val="28"/>
        </w:rPr>
        <w:t xml:space="preserve"> Какие препараты применяют при влажном кашле?</w:t>
      </w:r>
    </w:p>
    <w:p w14:paraId="028E1145" w14:textId="77777777" w:rsidR="0029489E" w:rsidRPr="00616480" w:rsidRDefault="0029489E" w:rsidP="0029489E">
      <w:pPr>
        <w:shd w:val="clear" w:color="auto" w:fill="FFFFFF"/>
        <w:spacing w:line="276" w:lineRule="auto"/>
        <w:rPr>
          <w:sz w:val="28"/>
          <w:szCs w:val="28"/>
        </w:rPr>
      </w:pPr>
      <w:r w:rsidRPr="00616480">
        <w:rPr>
          <w:sz w:val="28"/>
          <w:szCs w:val="28"/>
        </w:rPr>
        <w:t>8</w:t>
      </w:r>
      <w:r>
        <w:rPr>
          <w:sz w:val="28"/>
          <w:szCs w:val="28"/>
        </w:rPr>
        <w:t>.</w:t>
      </w:r>
      <w:r w:rsidRPr="00616480">
        <w:rPr>
          <w:sz w:val="28"/>
          <w:szCs w:val="28"/>
        </w:rPr>
        <w:t xml:space="preserve"> Какой путь введения наиболее эффективен при приступе бронхиальной астмы?</w:t>
      </w:r>
    </w:p>
    <w:p w14:paraId="1F392317" w14:textId="77777777" w:rsidR="0029489E" w:rsidRPr="00616480" w:rsidRDefault="0029489E" w:rsidP="0029489E">
      <w:pPr>
        <w:shd w:val="clear" w:color="auto" w:fill="FFFFFF"/>
        <w:spacing w:line="276" w:lineRule="auto"/>
        <w:rPr>
          <w:sz w:val="28"/>
          <w:szCs w:val="28"/>
        </w:rPr>
      </w:pPr>
      <w:r w:rsidRPr="00616480">
        <w:rPr>
          <w:sz w:val="28"/>
          <w:szCs w:val="28"/>
        </w:rPr>
        <w:t>9</w:t>
      </w:r>
      <w:r>
        <w:rPr>
          <w:sz w:val="28"/>
          <w:szCs w:val="28"/>
        </w:rPr>
        <w:t>.</w:t>
      </w:r>
      <w:r w:rsidRPr="00616480">
        <w:rPr>
          <w:sz w:val="28"/>
          <w:szCs w:val="28"/>
        </w:rPr>
        <w:t xml:space="preserve"> О чем необходимо помнить при приеме кодеина?</w:t>
      </w:r>
    </w:p>
    <w:p w14:paraId="6E03E479" w14:textId="77777777" w:rsidR="0029489E" w:rsidRPr="00616480" w:rsidRDefault="0029489E" w:rsidP="0029489E">
      <w:pPr>
        <w:shd w:val="clear" w:color="auto" w:fill="FFFFFF"/>
        <w:spacing w:line="276" w:lineRule="auto"/>
        <w:jc w:val="center"/>
        <w:rPr>
          <w:sz w:val="28"/>
          <w:szCs w:val="28"/>
        </w:rPr>
      </w:pPr>
      <w:r w:rsidRPr="00616480">
        <w:rPr>
          <w:b/>
          <w:sz w:val="28"/>
          <w:szCs w:val="28"/>
        </w:rPr>
        <w:t>Задание 2.</w:t>
      </w:r>
      <w:r w:rsidRPr="00616480">
        <w:rPr>
          <w:sz w:val="28"/>
          <w:szCs w:val="28"/>
        </w:rPr>
        <w:t xml:space="preserve"> Упражнение. Распределите препараты, заполнив схему классиф</w:t>
      </w:r>
      <w:r>
        <w:rPr>
          <w:sz w:val="28"/>
          <w:szCs w:val="28"/>
        </w:rPr>
        <w:t>икации «Отхаркивающие средства»</w:t>
      </w:r>
    </w:p>
    <w:p w14:paraId="2660F2DD" w14:textId="77777777" w:rsidR="0029489E" w:rsidRPr="00616480" w:rsidRDefault="0029489E" w:rsidP="0029489E">
      <w:pPr>
        <w:shd w:val="clear" w:color="auto" w:fill="FFFFFF"/>
        <w:spacing w:line="276" w:lineRule="auto"/>
        <w:jc w:val="both"/>
        <w:rPr>
          <w:sz w:val="28"/>
          <w:szCs w:val="28"/>
        </w:rPr>
      </w:pPr>
      <w:r w:rsidRPr="00616480">
        <w:rPr>
          <w:sz w:val="28"/>
          <w:szCs w:val="28"/>
        </w:rPr>
        <w:t>пертуссин, нашатырно-анисовые капли, душицы обыкновенной трава, термопсиса экстракт,</w:t>
      </w:r>
      <w:r>
        <w:rPr>
          <w:sz w:val="28"/>
          <w:szCs w:val="28"/>
        </w:rPr>
        <w:t xml:space="preserve"> </w:t>
      </w:r>
      <w:r w:rsidRPr="00616480">
        <w:rPr>
          <w:sz w:val="28"/>
          <w:szCs w:val="28"/>
        </w:rPr>
        <w:t>алтея лекарственного корней экстракт, солодки корни, ипекакуаны корень, истода корень,</w:t>
      </w:r>
      <w:r>
        <w:rPr>
          <w:sz w:val="28"/>
          <w:szCs w:val="28"/>
        </w:rPr>
        <w:t xml:space="preserve"> мать-и-мачехи листья, сосны </w:t>
      </w:r>
      <w:r w:rsidRPr="00616480">
        <w:rPr>
          <w:sz w:val="28"/>
          <w:szCs w:val="28"/>
        </w:rPr>
        <w:t>обыкновенной почки, натрия гидрокарбонат, калия йодид,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4669"/>
      </w:tblGrid>
      <w:tr w:rsidR="0029489E" w:rsidRPr="00914514" w14:paraId="0355B386" w14:textId="77777777" w:rsidTr="0049047E">
        <w:trPr>
          <w:trHeight w:val="220"/>
        </w:trPr>
        <w:tc>
          <w:tcPr>
            <w:tcW w:w="4785" w:type="dxa"/>
            <w:shd w:val="clear" w:color="auto" w:fill="auto"/>
          </w:tcPr>
          <w:p w14:paraId="7051DA54" w14:textId="77777777" w:rsidR="0029489E" w:rsidRPr="00914514" w:rsidRDefault="0029489E" w:rsidP="0049047E">
            <w:pPr>
              <w:shd w:val="clear" w:color="auto" w:fill="FFFFFF"/>
              <w:spacing w:line="276" w:lineRule="auto"/>
              <w:jc w:val="center"/>
              <w:rPr>
                <w:b/>
              </w:rPr>
            </w:pPr>
            <w:r w:rsidRPr="00914514">
              <w:rPr>
                <w:b/>
              </w:rPr>
              <w:t>Группа</w:t>
            </w:r>
          </w:p>
        </w:tc>
        <w:tc>
          <w:tcPr>
            <w:tcW w:w="4785" w:type="dxa"/>
            <w:shd w:val="clear" w:color="auto" w:fill="auto"/>
          </w:tcPr>
          <w:p w14:paraId="0F31C4C0" w14:textId="77777777" w:rsidR="0029489E" w:rsidRPr="00914514" w:rsidRDefault="0029489E" w:rsidP="0049047E">
            <w:pPr>
              <w:shd w:val="clear" w:color="auto" w:fill="FFFFFF"/>
              <w:spacing w:line="276" w:lineRule="auto"/>
              <w:jc w:val="center"/>
              <w:rPr>
                <w:b/>
              </w:rPr>
            </w:pPr>
            <w:r w:rsidRPr="00914514">
              <w:rPr>
                <w:b/>
              </w:rPr>
              <w:t>Механизм действия</w:t>
            </w:r>
          </w:p>
        </w:tc>
      </w:tr>
      <w:tr w:rsidR="0029489E" w:rsidRPr="00914514" w14:paraId="6A073EC3" w14:textId="77777777" w:rsidTr="0049047E">
        <w:trPr>
          <w:trHeight w:val="220"/>
        </w:trPr>
        <w:tc>
          <w:tcPr>
            <w:tcW w:w="4785" w:type="dxa"/>
            <w:shd w:val="clear" w:color="auto" w:fill="auto"/>
          </w:tcPr>
          <w:p w14:paraId="09D4D0E2" w14:textId="77777777" w:rsidR="0029489E" w:rsidRPr="00A828D0" w:rsidRDefault="0029489E" w:rsidP="0049047E">
            <w:pPr>
              <w:shd w:val="clear" w:color="auto" w:fill="FFFFFF"/>
              <w:spacing w:line="276" w:lineRule="auto"/>
              <w:ind w:left="-709" w:firstLine="708"/>
            </w:pPr>
            <w:r w:rsidRPr="00A828D0">
              <w:t>Отхаркивающие средства:</w:t>
            </w:r>
          </w:p>
        </w:tc>
        <w:tc>
          <w:tcPr>
            <w:tcW w:w="4785" w:type="dxa"/>
            <w:shd w:val="clear" w:color="auto" w:fill="auto"/>
          </w:tcPr>
          <w:p w14:paraId="445E203B" w14:textId="77777777" w:rsidR="0029489E" w:rsidRPr="00A828D0" w:rsidRDefault="0029489E" w:rsidP="0049047E">
            <w:pPr>
              <w:shd w:val="clear" w:color="auto" w:fill="FFFFFF"/>
              <w:spacing w:line="276" w:lineRule="auto"/>
            </w:pPr>
          </w:p>
        </w:tc>
      </w:tr>
      <w:tr w:rsidR="0029489E" w:rsidRPr="00914514" w14:paraId="35E11FE3" w14:textId="77777777" w:rsidTr="0049047E">
        <w:trPr>
          <w:trHeight w:val="220"/>
        </w:trPr>
        <w:tc>
          <w:tcPr>
            <w:tcW w:w="4785" w:type="dxa"/>
            <w:shd w:val="clear" w:color="auto" w:fill="auto"/>
          </w:tcPr>
          <w:p w14:paraId="32FFBC0C" w14:textId="77777777" w:rsidR="0029489E" w:rsidRPr="00A828D0" w:rsidRDefault="0029489E" w:rsidP="0049047E">
            <w:pPr>
              <w:shd w:val="clear" w:color="auto" w:fill="FFFFFF"/>
              <w:spacing w:line="276" w:lineRule="auto"/>
            </w:pPr>
            <w:r w:rsidRPr="00A828D0">
              <w:t>Препараты, содержащие эфирные масла:</w:t>
            </w:r>
          </w:p>
        </w:tc>
        <w:tc>
          <w:tcPr>
            <w:tcW w:w="4785" w:type="dxa"/>
            <w:shd w:val="clear" w:color="auto" w:fill="auto"/>
          </w:tcPr>
          <w:p w14:paraId="17DDDFD8" w14:textId="77777777" w:rsidR="0029489E" w:rsidRPr="00A828D0" w:rsidRDefault="0029489E" w:rsidP="0049047E">
            <w:pPr>
              <w:shd w:val="clear" w:color="auto" w:fill="FFFFFF"/>
              <w:spacing w:line="276" w:lineRule="auto"/>
            </w:pPr>
          </w:p>
        </w:tc>
      </w:tr>
      <w:tr w:rsidR="0029489E" w:rsidRPr="00914514" w14:paraId="38EB71EE" w14:textId="77777777" w:rsidTr="0049047E">
        <w:trPr>
          <w:trHeight w:val="220"/>
        </w:trPr>
        <w:tc>
          <w:tcPr>
            <w:tcW w:w="4785" w:type="dxa"/>
            <w:shd w:val="clear" w:color="auto" w:fill="auto"/>
          </w:tcPr>
          <w:p w14:paraId="189106B5" w14:textId="77777777" w:rsidR="0029489E" w:rsidRPr="00A828D0" w:rsidRDefault="0029489E" w:rsidP="0049047E">
            <w:pPr>
              <w:shd w:val="clear" w:color="auto" w:fill="FFFFFF"/>
              <w:spacing w:line="276" w:lineRule="auto"/>
            </w:pPr>
            <w:r w:rsidRPr="00A828D0">
              <w:t xml:space="preserve">Вещества щелочного действия: </w:t>
            </w:r>
          </w:p>
        </w:tc>
        <w:tc>
          <w:tcPr>
            <w:tcW w:w="4785" w:type="dxa"/>
            <w:shd w:val="clear" w:color="auto" w:fill="auto"/>
          </w:tcPr>
          <w:p w14:paraId="0EBB0CEC" w14:textId="77777777" w:rsidR="0029489E" w:rsidRPr="00A828D0" w:rsidRDefault="0029489E" w:rsidP="0049047E">
            <w:pPr>
              <w:shd w:val="clear" w:color="auto" w:fill="FFFFFF"/>
              <w:spacing w:line="276" w:lineRule="auto"/>
            </w:pPr>
          </w:p>
        </w:tc>
      </w:tr>
      <w:tr w:rsidR="0029489E" w:rsidRPr="00914514" w14:paraId="3B624A6E" w14:textId="77777777" w:rsidTr="0049047E">
        <w:trPr>
          <w:trHeight w:val="220"/>
        </w:trPr>
        <w:tc>
          <w:tcPr>
            <w:tcW w:w="4785" w:type="dxa"/>
            <w:shd w:val="clear" w:color="auto" w:fill="auto"/>
          </w:tcPr>
          <w:p w14:paraId="3B7E9A24" w14:textId="77777777" w:rsidR="0029489E" w:rsidRPr="00A828D0" w:rsidRDefault="0029489E" w:rsidP="0049047E">
            <w:pPr>
              <w:shd w:val="clear" w:color="auto" w:fill="FFFFFF"/>
              <w:spacing w:line="276" w:lineRule="auto"/>
            </w:pPr>
            <w:r w:rsidRPr="00A828D0">
              <w:t>Содержащие алкалоиды:</w:t>
            </w:r>
          </w:p>
        </w:tc>
        <w:tc>
          <w:tcPr>
            <w:tcW w:w="4785" w:type="dxa"/>
            <w:shd w:val="clear" w:color="auto" w:fill="auto"/>
          </w:tcPr>
          <w:p w14:paraId="02EC3963" w14:textId="77777777" w:rsidR="0029489E" w:rsidRPr="00A828D0" w:rsidRDefault="0029489E" w:rsidP="0049047E">
            <w:pPr>
              <w:shd w:val="clear" w:color="auto" w:fill="FFFFFF"/>
              <w:spacing w:line="276" w:lineRule="auto"/>
            </w:pPr>
          </w:p>
        </w:tc>
      </w:tr>
      <w:tr w:rsidR="0029489E" w:rsidRPr="00914514" w14:paraId="1628548D" w14:textId="77777777" w:rsidTr="0049047E">
        <w:trPr>
          <w:trHeight w:val="220"/>
        </w:trPr>
        <w:tc>
          <w:tcPr>
            <w:tcW w:w="4785" w:type="dxa"/>
            <w:shd w:val="clear" w:color="auto" w:fill="auto"/>
          </w:tcPr>
          <w:p w14:paraId="44CE3208" w14:textId="77777777" w:rsidR="0029489E" w:rsidRPr="00A828D0" w:rsidRDefault="0029489E" w:rsidP="0049047E">
            <w:pPr>
              <w:shd w:val="clear" w:color="auto" w:fill="FFFFFF"/>
              <w:spacing w:line="276" w:lineRule="auto"/>
            </w:pPr>
            <w:r w:rsidRPr="00A828D0">
              <w:t xml:space="preserve">Прямого действия: </w:t>
            </w:r>
          </w:p>
        </w:tc>
        <w:tc>
          <w:tcPr>
            <w:tcW w:w="4785" w:type="dxa"/>
            <w:shd w:val="clear" w:color="auto" w:fill="auto"/>
          </w:tcPr>
          <w:p w14:paraId="3562461B" w14:textId="77777777" w:rsidR="0029489E" w:rsidRPr="00A828D0" w:rsidRDefault="0029489E" w:rsidP="0049047E">
            <w:pPr>
              <w:shd w:val="clear" w:color="auto" w:fill="FFFFFF"/>
              <w:spacing w:line="276" w:lineRule="auto"/>
            </w:pPr>
          </w:p>
        </w:tc>
      </w:tr>
      <w:tr w:rsidR="0029489E" w:rsidRPr="00914514" w14:paraId="27B65047" w14:textId="77777777" w:rsidTr="0049047E">
        <w:trPr>
          <w:trHeight w:val="220"/>
        </w:trPr>
        <w:tc>
          <w:tcPr>
            <w:tcW w:w="4785" w:type="dxa"/>
            <w:shd w:val="clear" w:color="auto" w:fill="auto"/>
          </w:tcPr>
          <w:p w14:paraId="2440576D" w14:textId="77777777" w:rsidR="0029489E" w:rsidRPr="00A828D0" w:rsidRDefault="0029489E" w:rsidP="0049047E">
            <w:pPr>
              <w:shd w:val="clear" w:color="auto" w:fill="FFFFFF"/>
              <w:spacing w:line="276" w:lineRule="auto"/>
            </w:pPr>
            <w:r w:rsidRPr="00A828D0">
              <w:t>Рефлекторного действия:</w:t>
            </w:r>
          </w:p>
        </w:tc>
        <w:tc>
          <w:tcPr>
            <w:tcW w:w="4785" w:type="dxa"/>
            <w:shd w:val="clear" w:color="auto" w:fill="auto"/>
          </w:tcPr>
          <w:p w14:paraId="5366BEE6" w14:textId="77777777" w:rsidR="0029489E" w:rsidRPr="00A828D0" w:rsidRDefault="0029489E" w:rsidP="0049047E">
            <w:pPr>
              <w:shd w:val="clear" w:color="auto" w:fill="FFFFFF"/>
              <w:spacing w:line="276" w:lineRule="auto"/>
            </w:pPr>
          </w:p>
        </w:tc>
      </w:tr>
    </w:tbl>
    <w:p w14:paraId="18327BA7" w14:textId="77777777" w:rsidR="0029489E" w:rsidRPr="00616480" w:rsidRDefault="0029489E" w:rsidP="0029489E">
      <w:pPr>
        <w:shd w:val="clear" w:color="auto" w:fill="FFFFFF"/>
        <w:spacing w:line="276" w:lineRule="auto"/>
        <w:jc w:val="both"/>
        <w:rPr>
          <w:sz w:val="28"/>
          <w:szCs w:val="28"/>
        </w:rPr>
      </w:pPr>
      <w:r w:rsidRPr="00616480">
        <w:rPr>
          <w:b/>
          <w:sz w:val="28"/>
          <w:szCs w:val="28"/>
        </w:rPr>
        <w:t>Задание 3</w:t>
      </w:r>
      <w:r>
        <w:rPr>
          <w:b/>
          <w:sz w:val="28"/>
          <w:szCs w:val="28"/>
        </w:rPr>
        <w:t>.</w:t>
      </w:r>
      <w:r>
        <w:rPr>
          <w:sz w:val="28"/>
          <w:szCs w:val="28"/>
        </w:rPr>
        <w:t xml:space="preserve"> Упражнение - р</w:t>
      </w:r>
      <w:r w:rsidRPr="00616480">
        <w:rPr>
          <w:sz w:val="28"/>
          <w:szCs w:val="28"/>
        </w:rPr>
        <w:t>аспределите препараты согласно</w:t>
      </w:r>
      <w:r>
        <w:rPr>
          <w:sz w:val="28"/>
          <w:szCs w:val="28"/>
        </w:rPr>
        <w:t xml:space="preserve"> их принадлежности к фармакологической группе: </w:t>
      </w:r>
      <w:r w:rsidRPr="00616480">
        <w:rPr>
          <w:sz w:val="28"/>
          <w:szCs w:val="28"/>
        </w:rPr>
        <w:t>адреналин, атропин, аминофиллин, ипратропия бромид, эфедрин,</w:t>
      </w:r>
      <w:r>
        <w:rPr>
          <w:sz w:val="28"/>
          <w:szCs w:val="28"/>
        </w:rPr>
        <w:t xml:space="preserve"> </w:t>
      </w:r>
      <w:r w:rsidRPr="00616480">
        <w:rPr>
          <w:sz w:val="28"/>
          <w:szCs w:val="28"/>
        </w:rPr>
        <w:t>платифиллин, кромоглициевая кислота (интал), изопреналин,</w:t>
      </w:r>
      <w:r>
        <w:rPr>
          <w:sz w:val="28"/>
          <w:szCs w:val="28"/>
        </w:rPr>
        <w:t xml:space="preserve"> сальбутамол, гидрокортизон, но</w:t>
      </w:r>
      <w:r w:rsidRPr="00616480">
        <w:rPr>
          <w:sz w:val="28"/>
          <w:szCs w:val="28"/>
        </w:rPr>
        <w:t xml:space="preserve">шпа, дексаметазолин, триамцинолон, кетотифен </w:t>
      </w:r>
    </w:p>
    <w:p w14:paraId="63BE708F" w14:textId="77777777" w:rsidR="0029489E" w:rsidRPr="00A828D0" w:rsidRDefault="0029489E" w:rsidP="0029489E">
      <w:pPr>
        <w:shd w:val="clear" w:color="auto" w:fill="FFFFFF"/>
        <w:spacing w:line="276" w:lineRule="auto"/>
        <w:jc w:val="both"/>
        <w:rPr>
          <w:i/>
          <w:sz w:val="28"/>
          <w:szCs w:val="28"/>
        </w:rPr>
      </w:pPr>
      <w:r w:rsidRPr="00A828D0">
        <w:rPr>
          <w:i/>
          <w:sz w:val="28"/>
          <w:szCs w:val="28"/>
        </w:rPr>
        <w:t>Фармакологическая группа</w:t>
      </w:r>
    </w:p>
    <w:p w14:paraId="1BF11550" w14:textId="77777777" w:rsidR="0029489E" w:rsidRPr="00616480" w:rsidRDefault="0029489E" w:rsidP="0029489E">
      <w:pPr>
        <w:shd w:val="clear" w:color="auto" w:fill="FFFFFF"/>
        <w:spacing w:line="276" w:lineRule="auto"/>
        <w:jc w:val="both"/>
        <w:rPr>
          <w:sz w:val="28"/>
          <w:szCs w:val="28"/>
        </w:rPr>
      </w:pPr>
      <w:r w:rsidRPr="00616480">
        <w:rPr>
          <w:sz w:val="28"/>
          <w:szCs w:val="28"/>
        </w:rPr>
        <w:t>1</w:t>
      </w:r>
      <w:r>
        <w:rPr>
          <w:sz w:val="28"/>
          <w:szCs w:val="28"/>
        </w:rPr>
        <w:t>.</w:t>
      </w:r>
      <w:r w:rsidRPr="00616480">
        <w:rPr>
          <w:sz w:val="28"/>
          <w:szCs w:val="28"/>
        </w:rPr>
        <w:t xml:space="preserve"> Глюкокортикоиды_____________________________</w:t>
      </w:r>
    </w:p>
    <w:p w14:paraId="0ACB5F1B" w14:textId="77777777" w:rsidR="0029489E" w:rsidRPr="00616480" w:rsidRDefault="0029489E" w:rsidP="0029489E">
      <w:pPr>
        <w:shd w:val="clear" w:color="auto" w:fill="FFFFFF"/>
        <w:spacing w:line="276" w:lineRule="auto"/>
        <w:jc w:val="both"/>
        <w:rPr>
          <w:sz w:val="28"/>
          <w:szCs w:val="28"/>
        </w:rPr>
      </w:pPr>
      <w:r w:rsidRPr="00616480">
        <w:rPr>
          <w:sz w:val="28"/>
          <w:szCs w:val="28"/>
        </w:rPr>
        <w:t>2</w:t>
      </w:r>
      <w:r>
        <w:rPr>
          <w:sz w:val="28"/>
          <w:szCs w:val="28"/>
        </w:rPr>
        <w:t>.</w:t>
      </w:r>
      <w:r w:rsidRPr="00616480">
        <w:rPr>
          <w:sz w:val="28"/>
          <w:szCs w:val="28"/>
        </w:rPr>
        <w:t xml:space="preserve"> Сердечные β2-адреномиметики________________________</w:t>
      </w:r>
    </w:p>
    <w:p w14:paraId="370C3566" w14:textId="77777777" w:rsidR="0029489E" w:rsidRPr="00616480" w:rsidRDefault="0029489E" w:rsidP="0029489E">
      <w:pPr>
        <w:shd w:val="clear" w:color="auto" w:fill="FFFFFF"/>
        <w:spacing w:line="276" w:lineRule="auto"/>
        <w:jc w:val="both"/>
        <w:rPr>
          <w:sz w:val="28"/>
          <w:szCs w:val="28"/>
        </w:rPr>
      </w:pPr>
      <w:r w:rsidRPr="00616480">
        <w:rPr>
          <w:sz w:val="28"/>
          <w:szCs w:val="28"/>
        </w:rPr>
        <w:t>3</w:t>
      </w:r>
      <w:r>
        <w:rPr>
          <w:sz w:val="28"/>
          <w:szCs w:val="28"/>
        </w:rPr>
        <w:t>.</w:t>
      </w:r>
      <w:r w:rsidRPr="00616480">
        <w:rPr>
          <w:sz w:val="28"/>
          <w:szCs w:val="28"/>
        </w:rPr>
        <w:t xml:space="preserve"> Спазмолитики______________________________________</w:t>
      </w:r>
    </w:p>
    <w:p w14:paraId="6A69526F" w14:textId="77777777" w:rsidR="0029489E" w:rsidRPr="00616480" w:rsidRDefault="0029489E" w:rsidP="0029489E">
      <w:pPr>
        <w:shd w:val="clear" w:color="auto" w:fill="FFFFFF"/>
        <w:spacing w:line="276" w:lineRule="auto"/>
        <w:jc w:val="both"/>
        <w:rPr>
          <w:sz w:val="28"/>
          <w:szCs w:val="28"/>
        </w:rPr>
      </w:pPr>
      <w:r w:rsidRPr="00616480">
        <w:rPr>
          <w:sz w:val="28"/>
          <w:szCs w:val="28"/>
        </w:rPr>
        <w:t>4</w:t>
      </w:r>
      <w:r>
        <w:rPr>
          <w:sz w:val="28"/>
          <w:szCs w:val="28"/>
        </w:rPr>
        <w:t>.</w:t>
      </w:r>
      <w:r w:rsidRPr="00616480">
        <w:rPr>
          <w:sz w:val="28"/>
          <w:szCs w:val="28"/>
        </w:rPr>
        <w:t xml:space="preserve"> М-холинолитики____________________________________</w:t>
      </w:r>
    </w:p>
    <w:p w14:paraId="658C57FF" w14:textId="77777777" w:rsidR="0029489E" w:rsidRPr="00616480" w:rsidRDefault="0029489E" w:rsidP="0029489E">
      <w:pPr>
        <w:shd w:val="clear" w:color="auto" w:fill="FFFFFF"/>
        <w:spacing w:line="276" w:lineRule="auto"/>
        <w:jc w:val="both"/>
        <w:rPr>
          <w:sz w:val="28"/>
          <w:szCs w:val="28"/>
        </w:rPr>
      </w:pPr>
      <w:r w:rsidRPr="00616480">
        <w:rPr>
          <w:sz w:val="28"/>
          <w:szCs w:val="28"/>
        </w:rPr>
        <w:t>5</w:t>
      </w:r>
      <w:r>
        <w:rPr>
          <w:sz w:val="28"/>
          <w:szCs w:val="28"/>
        </w:rPr>
        <w:t>.</w:t>
      </w:r>
      <w:r w:rsidRPr="00616480">
        <w:rPr>
          <w:sz w:val="28"/>
          <w:szCs w:val="28"/>
        </w:rPr>
        <w:t xml:space="preserve"> Противогистаминные________________________________</w:t>
      </w:r>
    </w:p>
    <w:p w14:paraId="5418AC26" w14:textId="77777777" w:rsidR="0029489E" w:rsidRPr="00616480" w:rsidRDefault="0029489E" w:rsidP="0029489E">
      <w:pPr>
        <w:shd w:val="clear" w:color="auto" w:fill="FFFFFF"/>
        <w:spacing w:line="276" w:lineRule="auto"/>
        <w:jc w:val="both"/>
        <w:rPr>
          <w:sz w:val="28"/>
          <w:szCs w:val="28"/>
        </w:rPr>
      </w:pPr>
      <w:r w:rsidRPr="00616480">
        <w:rPr>
          <w:sz w:val="28"/>
          <w:szCs w:val="28"/>
        </w:rPr>
        <w:t>6</w:t>
      </w:r>
      <w:r>
        <w:rPr>
          <w:sz w:val="28"/>
          <w:szCs w:val="28"/>
        </w:rPr>
        <w:t>.</w:t>
      </w:r>
      <w:r w:rsidRPr="00616480">
        <w:rPr>
          <w:sz w:val="28"/>
          <w:szCs w:val="28"/>
        </w:rPr>
        <w:t xml:space="preserve"> α- и β-адреномиметики_______________________________</w:t>
      </w:r>
    </w:p>
    <w:p w14:paraId="519117D4" w14:textId="77777777" w:rsidR="0029489E" w:rsidRDefault="0029489E" w:rsidP="0029489E">
      <w:pPr>
        <w:shd w:val="clear" w:color="auto" w:fill="FFFFFF"/>
        <w:spacing w:line="276" w:lineRule="auto"/>
        <w:jc w:val="both"/>
        <w:rPr>
          <w:sz w:val="28"/>
          <w:szCs w:val="28"/>
        </w:rPr>
      </w:pPr>
      <w:r w:rsidRPr="00616480">
        <w:rPr>
          <w:b/>
          <w:sz w:val="28"/>
          <w:szCs w:val="28"/>
        </w:rPr>
        <w:t>Задание 4</w:t>
      </w:r>
      <w:r>
        <w:rPr>
          <w:b/>
          <w:sz w:val="28"/>
          <w:szCs w:val="28"/>
        </w:rPr>
        <w:t>.</w:t>
      </w:r>
      <w:r>
        <w:rPr>
          <w:sz w:val="28"/>
          <w:szCs w:val="28"/>
        </w:rPr>
        <w:t xml:space="preserve"> Упражнение - с</w:t>
      </w:r>
      <w:r w:rsidRPr="00616480">
        <w:rPr>
          <w:sz w:val="28"/>
          <w:szCs w:val="28"/>
        </w:rPr>
        <w:t>овместите название препарата с его торговым названием:</w:t>
      </w:r>
    </w:p>
    <w:tbl>
      <w:tblPr>
        <w:tblW w:w="0" w:type="auto"/>
        <w:tblLook w:val="04A0" w:firstRow="1" w:lastRow="0" w:firstColumn="1" w:lastColumn="0" w:noHBand="0" w:noVBand="1"/>
      </w:tblPr>
      <w:tblGrid>
        <w:gridCol w:w="4694"/>
        <w:gridCol w:w="4674"/>
      </w:tblGrid>
      <w:tr w:rsidR="0029489E" w:rsidRPr="00914514" w14:paraId="0D5DF5A0" w14:textId="77777777" w:rsidTr="0049047E">
        <w:tc>
          <w:tcPr>
            <w:tcW w:w="4785" w:type="dxa"/>
            <w:shd w:val="clear" w:color="auto" w:fill="auto"/>
          </w:tcPr>
          <w:p w14:paraId="464BFAAE" w14:textId="77777777" w:rsidR="0029489E" w:rsidRPr="00914514" w:rsidRDefault="0029489E" w:rsidP="0049047E">
            <w:pPr>
              <w:jc w:val="both"/>
              <w:rPr>
                <w:szCs w:val="28"/>
              </w:rPr>
            </w:pPr>
            <w:r w:rsidRPr="00914514">
              <w:rPr>
                <w:b/>
                <w:szCs w:val="28"/>
              </w:rPr>
              <w:t xml:space="preserve">Препарат </w:t>
            </w:r>
            <w:r w:rsidRPr="00914514">
              <w:rPr>
                <w:szCs w:val="28"/>
              </w:rPr>
              <w:t xml:space="preserve">    </w:t>
            </w:r>
          </w:p>
        </w:tc>
        <w:tc>
          <w:tcPr>
            <w:tcW w:w="4785" w:type="dxa"/>
            <w:shd w:val="clear" w:color="auto" w:fill="auto"/>
          </w:tcPr>
          <w:p w14:paraId="6BDCB6CE" w14:textId="77777777" w:rsidR="0029489E" w:rsidRPr="00914514" w:rsidRDefault="0029489E" w:rsidP="0049047E">
            <w:pPr>
              <w:jc w:val="both"/>
              <w:rPr>
                <w:szCs w:val="28"/>
              </w:rPr>
            </w:pPr>
            <w:r w:rsidRPr="00914514">
              <w:rPr>
                <w:b/>
                <w:szCs w:val="28"/>
              </w:rPr>
              <w:t>Торговое название</w:t>
            </w:r>
          </w:p>
        </w:tc>
      </w:tr>
      <w:tr w:rsidR="0029489E" w:rsidRPr="00914514" w14:paraId="1B1F83B8" w14:textId="77777777" w:rsidTr="0049047E">
        <w:tc>
          <w:tcPr>
            <w:tcW w:w="4785" w:type="dxa"/>
            <w:shd w:val="clear" w:color="auto" w:fill="auto"/>
          </w:tcPr>
          <w:p w14:paraId="68A4A71B" w14:textId="77777777" w:rsidR="0029489E" w:rsidRPr="00914514" w:rsidRDefault="0029489E" w:rsidP="0049047E">
            <w:pPr>
              <w:jc w:val="both"/>
              <w:rPr>
                <w:szCs w:val="28"/>
              </w:rPr>
            </w:pPr>
            <w:r w:rsidRPr="00914514">
              <w:rPr>
                <w:szCs w:val="28"/>
              </w:rPr>
              <w:t>1) ипратропия бромид</w:t>
            </w:r>
          </w:p>
          <w:p w14:paraId="0FABA88E" w14:textId="77777777" w:rsidR="0029489E" w:rsidRPr="00914514" w:rsidRDefault="0029489E" w:rsidP="0049047E">
            <w:pPr>
              <w:jc w:val="both"/>
              <w:rPr>
                <w:szCs w:val="28"/>
              </w:rPr>
            </w:pPr>
            <w:r w:rsidRPr="00914514">
              <w:rPr>
                <w:szCs w:val="28"/>
              </w:rPr>
              <w:t>2) кромоглициевая кислота</w:t>
            </w:r>
          </w:p>
          <w:p w14:paraId="476DF8B9" w14:textId="77777777" w:rsidR="0029489E" w:rsidRPr="00914514" w:rsidRDefault="0029489E" w:rsidP="0049047E">
            <w:pPr>
              <w:jc w:val="both"/>
              <w:rPr>
                <w:szCs w:val="28"/>
              </w:rPr>
            </w:pPr>
            <w:r w:rsidRPr="00914514">
              <w:rPr>
                <w:szCs w:val="28"/>
              </w:rPr>
              <w:t>3) сальбутамол</w:t>
            </w:r>
          </w:p>
          <w:p w14:paraId="60EBA054" w14:textId="77777777" w:rsidR="0029489E" w:rsidRPr="00914514" w:rsidRDefault="0029489E" w:rsidP="0049047E">
            <w:pPr>
              <w:jc w:val="both"/>
              <w:rPr>
                <w:szCs w:val="28"/>
              </w:rPr>
            </w:pPr>
            <w:r w:rsidRPr="00914514">
              <w:rPr>
                <w:szCs w:val="28"/>
              </w:rPr>
              <w:t>4) салметерол</w:t>
            </w:r>
          </w:p>
          <w:p w14:paraId="4A72AF86" w14:textId="77777777" w:rsidR="0029489E" w:rsidRPr="00914514" w:rsidRDefault="0029489E" w:rsidP="0049047E">
            <w:pPr>
              <w:jc w:val="both"/>
              <w:rPr>
                <w:szCs w:val="28"/>
              </w:rPr>
            </w:pPr>
            <w:r w:rsidRPr="00914514">
              <w:rPr>
                <w:szCs w:val="28"/>
              </w:rPr>
              <w:t>5) зафирлукаст</w:t>
            </w:r>
          </w:p>
          <w:p w14:paraId="2CC48EEF" w14:textId="77777777" w:rsidR="0029489E" w:rsidRPr="00914514" w:rsidRDefault="0029489E" w:rsidP="0049047E">
            <w:pPr>
              <w:jc w:val="both"/>
              <w:rPr>
                <w:szCs w:val="28"/>
              </w:rPr>
            </w:pPr>
            <w:r w:rsidRPr="00914514">
              <w:rPr>
                <w:szCs w:val="28"/>
              </w:rPr>
              <w:lastRenderedPageBreak/>
              <w:t>6) беклометазон</w:t>
            </w:r>
          </w:p>
          <w:p w14:paraId="0BAC25D8" w14:textId="77777777" w:rsidR="0029489E" w:rsidRPr="00914514" w:rsidRDefault="0029489E" w:rsidP="0049047E">
            <w:pPr>
              <w:jc w:val="both"/>
              <w:rPr>
                <w:b/>
                <w:szCs w:val="28"/>
              </w:rPr>
            </w:pPr>
            <w:r w:rsidRPr="00914514">
              <w:rPr>
                <w:szCs w:val="28"/>
              </w:rPr>
              <w:t>7) недокромил</w:t>
            </w:r>
          </w:p>
        </w:tc>
        <w:tc>
          <w:tcPr>
            <w:tcW w:w="4785" w:type="dxa"/>
            <w:shd w:val="clear" w:color="auto" w:fill="auto"/>
          </w:tcPr>
          <w:p w14:paraId="663479BA" w14:textId="77777777" w:rsidR="0029489E" w:rsidRPr="00914514" w:rsidRDefault="0029489E" w:rsidP="0049047E">
            <w:pPr>
              <w:jc w:val="both"/>
              <w:rPr>
                <w:szCs w:val="28"/>
              </w:rPr>
            </w:pPr>
            <w:r w:rsidRPr="00914514">
              <w:rPr>
                <w:szCs w:val="28"/>
              </w:rPr>
              <w:lastRenderedPageBreak/>
              <w:t xml:space="preserve">а) интал </w:t>
            </w:r>
          </w:p>
          <w:p w14:paraId="062EBF7F" w14:textId="77777777" w:rsidR="0029489E" w:rsidRPr="00914514" w:rsidRDefault="0029489E" w:rsidP="0049047E">
            <w:pPr>
              <w:jc w:val="both"/>
              <w:rPr>
                <w:szCs w:val="28"/>
              </w:rPr>
            </w:pPr>
            <w:r w:rsidRPr="00914514">
              <w:rPr>
                <w:szCs w:val="28"/>
              </w:rPr>
              <w:t>б) вентонил</w:t>
            </w:r>
          </w:p>
          <w:p w14:paraId="4A752654" w14:textId="77777777" w:rsidR="0029489E" w:rsidRPr="00914514" w:rsidRDefault="0029489E" w:rsidP="0049047E">
            <w:pPr>
              <w:jc w:val="both"/>
              <w:rPr>
                <w:szCs w:val="28"/>
              </w:rPr>
            </w:pPr>
            <w:r w:rsidRPr="00914514">
              <w:rPr>
                <w:szCs w:val="28"/>
              </w:rPr>
              <w:t>в) серевент</w:t>
            </w:r>
          </w:p>
          <w:p w14:paraId="0B4C5164" w14:textId="77777777" w:rsidR="0029489E" w:rsidRPr="00914514" w:rsidRDefault="0029489E" w:rsidP="0049047E">
            <w:pPr>
              <w:jc w:val="both"/>
              <w:rPr>
                <w:szCs w:val="28"/>
              </w:rPr>
            </w:pPr>
            <w:r w:rsidRPr="00914514">
              <w:rPr>
                <w:szCs w:val="28"/>
              </w:rPr>
              <w:t>г) атровент</w:t>
            </w:r>
          </w:p>
          <w:p w14:paraId="09DB19E3" w14:textId="77777777" w:rsidR="0029489E" w:rsidRPr="00914514" w:rsidRDefault="0029489E" w:rsidP="0049047E">
            <w:pPr>
              <w:jc w:val="both"/>
              <w:rPr>
                <w:szCs w:val="28"/>
              </w:rPr>
            </w:pPr>
            <w:r w:rsidRPr="00914514">
              <w:rPr>
                <w:szCs w:val="28"/>
              </w:rPr>
              <w:t>д) бекотид</w:t>
            </w:r>
          </w:p>
          <w:p w14:paraId="357CC18D" w14:textId="77777777" w:rsidR="0029489E" w:rsidRPr="00914514" w:rsidRDefault="0029489E" w:rsidP="0049047E">
            <w:pPr>
              <w:jc w:val="both"/>
              <w:rPr>
                <w:szCs w:val="28"/>
              </w:rPr>
            </w:pPr>
            <w:r w:rsidRPr="00914514">
              <w:rPr>
                <w:szCs w:val="28"/>
              </w:rPr>
              <w:lastRenderedPageBreak/>
              <w:t>е) аколат</w:t>
            </w:r>
          </w:p>
          <w:p w14:paraId="0E1A1EE2" w14:textId="77777777" w:rsidR="0029489E" w:rsidRPr="00914514" w:rsidRDefault="0029489E" w:rsidP="0049047E">
            <w:pPr>
              <w:jc w:val="both"/>
              <w:rPr>
                <w:szCs w:val="28"/>
              </w:rPr>
            </w:pPr>
            <w:r w:rsidRPr="00914514">
              <w:rPr>
                <w:szCs w:val="28"/>
              </w:rPr>
              <w:t>ж) тайлед минт</w:t>
            </w:r>
          </w:p>
        </w:tc>
      </w:tr>
    </w:tbl>
    <w:p w14:paraId="230CE57D" w14:textId="77777777" w:rsidR="0029489E" w:rsidRPr="00616480" w:rsidRDefault="0029489E" w:rsidP="0029489E">
      <w:pPr>
        <w:shd w:val="clear" w:color="auto" w:fill="FFFFFF"/>
        <w:spacing w:line="276" w:lineRule="auto"/>
        <w:rPr>
          <w:sz w:val="28"/>
          <w:szCs w:val="28"/>
        </w:rPr>
      </w:pPr>
      <w:r w:rsidRPr="00616480">
        <w:rPr>
          <w:b/>
          <w:sz w:val="28"/>
          <w:szCs w:val="28"/>
        </w:rPr>
        <w:lastRenderedPageBreak/>
        <w:t>Задание 5</w:t>
      </w:r>
      <w:r>
        <w:rPr>
          <w:b/>
          <w:sz w:val="28"/>
          <w:szCs w:val="28"/>
        </w:rPr>
        <w:t>.</w:t>
      </w:r>
      <w:r w:rsidRPr="00616480">
        <w:rPr>
          <w:sz w:val="28"/>
          <w:szCs w:val="28"/>
        </w:rPr>
        <w:t xml:space="preserve"> Решите ситуационные задачи</w:t>
      </w:r>
    </w:p>
    <w:p w14:paraId="40CCB65D" w14:textId="77777777" w:rsidR="0029489E" w:rsidRDefault="0029489E" w:rsidP="0029489E">
      <w:pPr>
        <w:shd w:val="clear" w:color="auto" w:fill="FFFFFF"/>
        <w:spacing w:line="276" w:lineRule="auto"/>
        <w:ind w:firstLine="708"/>
        <w:jc w:val="both"/>
        <w:rPr>
          <w:sz w:val="28"/>
          <w:szCs w:val="28"/>
        </w:rPr>
      </w:pPr>
      <w:r w:rsidRPr="00616480">
        <w:rPr>
          <w:sz w:val="28"/>
          <w:szCs w:val="28"/>
        </w:rPr>
        <w:t>1.</w:t>
      </w:r>
      <w:r>
        <w:rPr>
          <w:sz w:val="28"/>
          <w:szCs w:val="28"/>
        </w:rPr>
        <w:t xml:space="preserve"> </w:t>
      </w:r>
      <w:r w:rsidRPr="00616480">
        <w:rPr>
          <w:sz w:val="28"/>
          <w:szCs w:val="28"/>
        </w:rPr>
        <w:t>В аптечный киоск обратился посетитель с вопросом: какой препарат ему лучше приобрести, так</w:t>
      </w:r>
      <w:r>
        <w:rPr>
          <w:sz w:val="28"/>
          <w:szCs w:val="28"/>
        </w:rPr>
        <w:t xml:space="preserve"> </w:t>
      </w:r>
      <w:r w:rsidRPr="00616480">
        <w:rPr>
          <w:sz w:val="28"/>
          <w:szCs w:val="28"/>
        </w:rPr>
        <w:t>как его мучает непродуктивный кашель, трудно отходит мокрота.</w:t>
      </w:r>
      <w:r>
        <w:rPr>
          <w:sz w:val="28"/>
          <w:szCs w:val="28"/>
        </w:rPr>
        <w:t xml:space="preserve"> </w:t>
      </w:r>
      <w:r w:rsidRPr="00616480">
        <w:rPr>
          <w:sz w:val="28"/>
          <w:szCs w:val="28"/>
        </w:rPr>
        <w:t>В момент обращения в аптечном киоске были в наличии препараты:</w:t>
      </w:r>
      <w:r>
        <w:rPr>
          <w:sz w:val="28"/>
          <w:szCs w:val="28"/>
        </w:rPr>
        <w:t xml:space="preserve"> </w:t>
      </w:r>
      <w:r w:rsidRPr="00616480">
        <w:rPr>
          <w:sz w:val="28"/>
          <w:szCs w:val="28"/>
        </w:rPr>
        <w:t>ацетиламинонитропро</w:t>
      </w:r>
      <w:r>
        <w:rPr>
          <w:sz w:val="28"/>
          <w:szCs w:val="28"/>
        </w:rPr>
        <w:t>поксибензол (фалиминт)</w:t>
      </w:r>
      <w:r w:rsidRPr="00616480">
        <w:rPr>
          <w:sz w:val="28"/>
          <w:szCs w:val="28"/>
        </w:rPr>
        <w:t>, терпингидрат, ацетилцистеин (АЦЦ) (шипучие</w:t>
      </w:r>
      <w:r>
        <w:rPr>
          <w:sz w:val="28"/>
          <w:szCs w:val="28"/>
        </w:rPr>
        <w:t xml:space="preserve"> </w:t>
      </w:r>
      <w:r w:rsidRPr="00616480">
        <w:rPr>
          <w:sz w:val="28"/>
          <w:szCs w:val="28"/>
        </w:rPr>
        <w:t>таблетки), бромгексин (таблетки и пероральные капли).</w:t>
      </w:r>
    </w:p>
    <w:p w14:paraId="087CF258" w14:textId="77777777" w:rsidR="0029489E" w:rsidRDefault="0029489E" w:rsidP="0029489E">
      <w:pPr>
        <w:shd w:val="clear" w:color="auto" w:fill="FFFFFF"/>
        <w:spacing w:line="276" w:lineRule="auto"/>
        <w:ind w:firstLine="708"/>
        <w:jc w:val="both"/>
        <w:rPr>
          <w:sz w:val="28"/>
          <w:szCs w:val="28"/>
        </w:rPr>
      </w:pPr>
      <w:r w:rsidRPr="00616480">
        <w:rPr>
          <w:sz w:val="28"/>
          <w:szCs w:val="28"/>
        </w:rPr>
        <w:t>-Из какой группы необходимо выбрать препарат: муколитические или отхаркивающие</w:t>
      </w:r>
      <w:r>
        <w:rPr>
          <w:sz w:val="28"/>
          <w:szCs w:val="28"/>
        </w:rPr>
        <w:t xml:space="preserve"> </w:t>
      </w:r>
      <w:r w:rsidRPr="00616480">
        <w:rPr>
          <w:sz w:val="28"/>
          <w:szCs w:val="28"/>
        </w:rPr>
        <w:t>средства?</w:t>
      </w:r>
    </w:p>
    <w:p w14:paraId="3C69C44E" w14:textId="77777777" w:rsidR="0029489E" w:rsidRDefault="0029489E" w:rsidP="0029489E">
      <w:pPr>
        <w:shd w:val="clear" w:color="auto" w:fill="FFFFFF"/>
        <w:spacing w:line="276" w:lineRule="auto"/>
        <w:ind w:firstLine="708"/>
        <w:jc w:val="both"/>
        <w:rPr>
          <w:sz w:val="28"/>
          <w:szCs w:val="28"/>
        </w:rPr>
      </w:pPr>
      <w:r w:rsidRPr="00616480">
        <w:rPr>
          <w:sz w:val="28"/>
          <w:szCs w:val="28"/>
        </w:rPr>
        <w:t>-В чем принципиальное различие фармакологического действия этих групп?</w:t>
      </w:r>
    </w:p>
    <w:p w14:paraId="409CAFDD" w14:textId="77777777" w:rsidR="0029489E" w:rsidRDefault="0029489E" w:rsidP="0029489E">
      <w:pPr>
        <w:shd w:val="clear" w:color="auto" w:fill="FFFFFF"/>
        <w:spacing w:line="276" w:lineRule="auto"/>
        <w:ind w:firstLine="708"/>
        <w:jc w:val="both"/>
        <w:rPr>
          <w:sz w:val="28"/>
          <w:szCs w:val="28"/>
        </w:rPr>
      </w:pPr>
      <w:r w:rsidRPr="00616480">
        <w:rPr>
          <w:sz w:val="28"/>
          <w:szCs w:val="28"/>
        </w:rPr>
        <w:t>-Какой из имеющихс</w:t>
      </w:r>
      <w:r>
        <w:rPr>
          <w:sz w:val="28"/>
          <w:szCs w:val="28"/>
        </w:rPr>
        <w:t xml:space="preserve">я препаратов окажется наилучший </w:t>
      </w:r>
      <w:r w:rsidRPr="00616480">
        <w:rPr>
          <w:sz w:val="28"/>
          <w:szCs w:val="28"/>
        </w:rPr>
        <w:t>фармакологический эффект?</w:t>
      </w:r>
    </w:p>
    <w:p w14:paraId="56138EB8" w14:textId="77777777" w:rsidR="0029489E" w:rsidRDefault="0029489E" w:rsidP="0029489E">
      <w:pPr>
        <w:shd w:val="clear" w:color="auto" w:fill="FFFFFF"/>
        <w:spacing w:line="276" w:lineRule="auto"/>
        <w:ind w:firstLine="708"/>
        <w:jc w:val="both"/>
        <w:rPr>
          <w:sz w:val="28"/>
          <w:szCs w:val="28"/>
        </w:rPr>
      </w:pPr>
      <w:r w:rsidRPr="00616480">
        <w:rPr>
          <w:sz w:val="28"/>
          <w:szCs w:val="28"/>
        </w:rPr>
        <w:t>-Какова информация о выбранном вами препарате необходима пациенту?</w:t>
      </w:r>
    </w:p>
    <w:p w14:paraId="47571617" w14:textId="77777777" w:rsidR="0029489E" w:rsidRDefault="0029489E" w:rsidP="0029489E">
      <w:pPr>
        <w:shd w:val="clear" w:color="auto" w:fill="FFFFFF"/>
        <w:spacing w:line="276" w:lineRule="auto"/>
        <w:ind w:firstLine="708"/>
        <w:jc w:val="both"/>
        <w:rPr>
          <w:sz w:val="28"/>
          <w:szCs w:val="28"/>
        </w:rPr>
      </w:pPr>
      <w:r w:rsidRPr="00616480">
        <w:rPr>
          <w:sz w:val="28"/>
          <w:szCs w:val="28"/>
        </w:rPr>
        <w:t>2.</w:t>
      </w:r>
      <w:r>
        <w:rPr>
          <w:sz w:val="28"/>
          <w:szCs w:val="28"/>
        </w:rPr>
        <w:t xml:space="preserve"> </w:t>
      </w:r>
      <w:r w:rsidRPr="00616480">
        <w:rPr>
          <w:sz w:val="28"/>
          <w:szCs w:val="28"/>
        </w:rPr>
        <w:t>Посетитель аптеки обратился к фармацевту с проблемой: его мучает сухой тяжелый кашель.</w:t>
      </w:r>
    </w:p>
    <w:p w14:paraId="72F743BF" w14:textId="77777777" w:rsidR="0029489E" w:rsidRDefault="0029489E" w:rsidP="0029489E">
      <w:pPr>
        <w:shd w:val="clear" w:color="auto" w:fill="FFFFFF"/>
        <w:spacing w:line="276" w:lineRule="auto"/>
        <w:ind w:firstLine="708"/>
        <w:jc w:val="both"/>
        <w:rPr>
          <w:sz w:val="28"/>
          <w:szCs w:val="28"/>
        </w:rPr>
      </w:pPr>
      <w:r w:rsidRPr="00616480">
        <w:rPr>
          <w:sz w:val="28"/>
          <w:szCs w:val="28"/>
        </w:rPr>
        <w:t>Вопросы: Какие лекарственные препараты ему следует принимать?</w:t>
      </w:r>
    </w:p>
    <w:p w14:paraId="12EEFCF6" w14:textId="77777777" w:rsidR="0029489E" w:rsidRDefault="0029489E" w:rsidP="0029489E">
      <w:pPr>
        <w:shd w:val="clear" w:color="auto" w:fill="FFFFFF"/>
        <w:spacing w:line="276" w:lineRule="auto"/>
        <w:jc w:val="both"/>
        <w:rPr>
          <w:sz w:val="28"/>
          <w:szCs w:val="28"/>
        </w:rPr>
      </w:pPr>
      <w:r w:rsidRPr="00616480">
        <w:rPr>
          <w:sz w:val="28"/>
          <w:szCs w:val="28"/>
        </w:rPr>
        <w:t>Объясните механизм</w:t>
      </w:r>
      <w:r>
        <w:rPr>
          <w:sz w:val="28"/>
          <w:szCs w:val="28"/>
        </w:rPr>
        <w:t xml:space="preserve"> </w:t>
      </w:r>
      <w:r w:rsidRPr="00616480">
        <w:rPr>
          <w:sz w:val="28"/>
          <w:szCs w:val="28"/>
        </w:rPr>
        <w:t>действия.</w:t>
      </w:r>
    </w:p>
    <w:p w14:paraId="756B2588" w14:textId="77777777" w:rsidR="0029489E" w:rsidRDefault="0029489E" w:rsidP="0029489E">
      <w:pPr>
        <w:shd w:val="clear" w:color="auto" w:fill="FFFFFF"/>
        <w:spacing w:line="276" w:lineRule="auto"/>
        <w:ind w:firstLine="708"/>
        <w:jc w:val="both"/>
        <w:rPr>
          <w:sz w:val="28"/>
          <w:szCs w:val="28"/>
        </w:rPr>
      </w:pPr>
      <w:r w:rsidRPr="00616480">
        <w:rPr>
          <w:sz w:val="28"/>
          <w:szCs w:val="28"/>
        </w:rPr>
        <w:t>3.</w:t>
      </w:r>
      <w:r>
        <w:rPr>
          <w:sz w:val="28"/>
          <w:szCs w:val="28"/>
        </w:rPr>
        <w:t xml:space="preserve"> </w:t>
      </w:r>
      <w:r w:rsidRPr="00616480">
        <w:rPr>
          <w:sz w:val="28"/>
          <w:szCs w:val="28"/>
        </w:rPr>
        <w:t>При положительном применении отхаркивающего средства у больного появились следующие</w:t>
      </w:r>
      <w:r>
        <w:rPr>
          <w:sz w:val="28"/>
          <w:szCs w:val="28"/>
        </w:rPr>
        <w:t xml:space="preserve"> явления</w:t>
      </w:r>
      <w:r w:rsidRPr="00616480">
        <w:rPr>
          <w:sz w:val="28"/>
          <w:szCs w:val="28"/>
        </w:rPr>
        <w:t>: насморк, слезотечение и слюнотечение. Ему назначили внутрь раствор хлористого</w:t>
      </w:r>
      <w:r>
        <w:rPr>
          <w:sz w:val="28"/>
          <w:szCs w:val="28"/>
        </w:rPr>
        <w:t xml:space="preserve"> </w:t>
      </w:r>
      <w:r w:rsidRPr="00616480">
        <w:rPr>
          <w:sz w:val="28"/>
          <w:szCs w:val="28"/>
        </w:rPr>
        <w:t>кальция. После этого симптомы стали менее выраженные.</w:t>
      </w:r>
      <w:r>
        <w:rPr>
          <w:sz w:val="28"/>
          <w:szCs w:val="28"/>
        </w:rPr>
        <w:t xml:space="preserve"> </w:t>
      </w:r>
    </w:p>
    <w:p w14:paraId="2A8BCD24" w14:textId="77777777" w:rsidR="0029489E" w:rsidRDefault="0029489E" w:rsidP="0029489E">
      <w:pPr>
        <w:shd w:val="clear" w:color="auto" w:fill="FFFFFF"/>
        <w:spacing w:line="276" w:lineRule="auto"/>
        <w:ind w:firstLine="708"/>
        <w:jc w:val="both"/>
        <w:rPr>
          <w:sz w:val="28"/>
          <w:szCs w:val="28"/>
        </w:rPr>
      </w:pPr>
      <w:r w:rsidRPr="00616480">
        <w:rPr>
          <w:sz w:val="28"/>
          <w:szCs w:val="28"/>
        </w:rPr>
        <w:t>Вопросы: Какой препарат был применен? Каков механи</w:t>
      </w:r>
      <w:r>
        <w:rPr>
          <w:sz w:val="28"/>
          <w:szCs w:val="28"/>
        </w:rPr>
        <w:t>зм побочного действия препарата</w:t>
      </w:r>
      <w:r w:rsidRPr="00616480">
        <w:rPr>
          <w:sz w:val="28"/>
          <w:szCs w:val="28"/>
        </w:rPr>
        <w:t>?</w:t>
      </w:r>
      <w:r>
        <w:rPr>
          <w:sz w:val="28"/>
          <w:szCs w:val="28"/>
        </w:rPr>
        <w:t xml:space="preserve"> </w:t>
      </w:r>
      <w:r w:rsidRPr="00616480">
        <w:rPr>
          <w:sz w:val="28"/>
          <w:szCs w:val="28"/>
        </w:rPr>
        <w:t>Почему после приема хлористого кальци</w:t>
      </w:r>
      <w:r>
        <w:rPr>
          <w:sz w:val="28"/>
          <w:szCs w:val="28"/>
        </w:rPr>
        <w:t>я побочное действие уменьшилось</w:t>
      </w:r>
      <w:r w:rsidRPr="00616480">
        <w:rPr>
          <w:sz w:val="28"/>
          <w:szCs w:val="28"/>
        </w:rPr>
        <w:t>?</w:t>
      </w:r>
    </w:p>
    <w:p w14:paraId="5049A5EF" w14:textId="77777777" w:rsidR="0029489E" w:rsidRDefault="0029489E" w:rsidP="0029489E">
      <w:pPr>
        <w:shd w:val="clear" w:color="auto" w:fill="FFFFFF"/>
        <w:spacing w:line="276" w:lineRule="auto"/>
        <w:ind w:firstLine="708"/>
        <w:jc w:val="both"/>
        <w:rPr>
          <w:sz w:val="28"/>
          <w:szCs w:val="28"/>
        </w:rPr>
      </w:pPr>
      <w:r w:rsidRPr="00EA5AA2">
        <w:rPr>
          <w:sz w:val="28"/>
          <w:szCs w:val="28"/>
        </w:rPr>
        <w:t>4.</w:t>
      </w:r>
      <w:r>
        <w:rPr>
          <w:sz w:val="28"/>
          <w:szCs w:val="28"/>
        </w:rPr>
        <w:t xml:space="preserve"> </w:t>
      </w:r>
      <w:r w:rsidRPr="00616480">
        <w:rPr>
          <w:sz w:val="28"/>
          <w:szCs w:val="28"/>
        </w:rPr>
        <w:t>В связи с изнурительным кашлем больному было назначено противокашлевое средство в</w:t>
      </w:r>
      <w:r>
        <w:rPr>
          <w:sz w:val="28"/>
          <w:szCs w:val="28"/>
        </w:rPr>
        <w:t xml:space="preserve"> </w:t>
      </w:r>
      <w:r w:rsidRPr="00616480">
        <w:rPr>
          <w:sz w:val="28"/>
          <w:szCs w:val="28"/>
        </w:rPr>
        <w:t>таблетках. Больной разжевал таблетку и проглотил. Спустя некоторое время кашель заметно</w:t>
      </w:r>
      <w:r>
        <w:rPr>
          <w:sz w:val="28"/>
          <w:szCs w:val="28"/>
        </w:rPr>
        <w:t xml:space="preserve"> уменьшился</w:t>
      </w:r>
      <w:r w:rsidRPr="00616480">
        <w:rPr>
          <w:sz w:val="28"/>
          <w:szCs w:val="28"/>
        </w:rPr>
        <w:t>, однако больной почувствовал онемение во рту</w:t>
      </w:r>
      <w:r>
        <w:rPr>
          <w:sz w:val="28"/>
          <w:szCs w:val="28"/>
        </w:rPr>
        <w:t>.</w:t>
      </w:r>
    </w:p>
    <w:p w14:paraId="346FA315" w14:textId="77777777" w:rsidR="0029489E" w:rsidRDefault="0029489E" w:rsidP="0029489E">
      <w:pPr>
        <w:shd w:val="clear" w:color="auto" w:fill="FFFFFF"/>
        <w:spacing w:line="276" w:lineRule="auto"/>
        <w:ind w:firstLine="708"/>
        <w:jc w:val="both"/>
        <w:rPr>
          <w:sz w:val="28"/>
          <w:szCs w:val="28"/>
        </w:rPr>
      </w:pPr>
      <w:r>
        <w:rPr>
          <w:sz w:val="28"/>
          <w:szCs w:val="28"/>
        </w:rPr>
        <w:t>Вопросы</w:t>
      </w:r>
      <w:r w:rsidRPr="00616480">
        <w:rPr>
          <w:sz w:val="28"/>
          <w:szCs w:val="28"/>
        </w:rPr>
        <w:t>:</w:t>
      </w:r>
      <w:r>
        <w:rPr>
          <w:sz w:val="28"/>
          <w:szCs w:val="28"/>
        </w:rPr>
        <w:t xml:space="preserve"> </w:t>
      </w:r>
      <w:r w:rsidRPr="00616480">
        <w:rPr>
          <w:sz w:val="28"/>
          <w:szCs w:val="28"/>
        </w:rPr>
        <w:t>Какой препарат был назначен? Каковы особенности его п</w:t>
      </w:r>
      <w:r>
        <w:rPr>
          <w:sz w:val="28"/>
          <w:szCs w:val="28"/>
        </w:rPr>
        <w:t>рименения</w:t>
      </w:r>
      <w:r w:rsidRPr="00616480">
        <w:rPr>
          <w:sz w:val="28"/>
          <w:szCs w:val="28"/>
        </w:rPr>
        <w:t>?</w:t>
      </w:r>
    </w:p>
    <w:p w14:paraId="39D02DA1" w14:textId="77777777" w:rsidR="0029489E" w:rsidRPr="00616480" w:rsidRDefault="0029489E" w:rsidP="0029489E">
      <w:pPr>
        <w:shd w:val="clear" w:color="auto" w:fill="FFFFFF"/>
        <w:spacing w:line="276" w:lineRule="auto"/>
        <w:ind w:firstLine="708"/>
        <w:jc w:val="both"/>
        <w:rPr>
          <w:sz w:val="28"/>
          <w:szCs w:val="28"/>
        </w:rPr>
      </w:pPr>
      <w:r w:rsidRPr="00EA5AA2">
        <w:rPr>
          <w:sz w:val="28"/>
          <w:szCs w:val="28"/>
        </w:rPr>
        <w:t>5.</w:t>
      </w:r>
      <w:r>
        <w:rPr>
          <w:sz w:val="28"/>
          <w:szCs w:val="28"/>
        </w:rPr>
        <w:t xml:space="preserve"> </w:t>
      </w:r>
      <w:r w:rsidRPr="00616480">
        <w:rPr>
          <w:sz w:val="28"/>
          <w:szCs w:val="28"/>
        </w:rPr>
        <w:t>Больному острым катаром верхних дыхательных путей с трудно отделяющейся мокротой</w:t>
      </w:r>
      <w:r>
        <w:rPr>
          <w:sz w:val="28"/>
          <w:szCs w:val="28"/>
        </w:rPr>
        <w:t xml:space="preserve"> </w:t>
      </w:r>
      <w:r w:rsidRPr="00616480">
        <w:rPr>
          <w:sz w:val="28"/>
          <w:szCs w:val="28"/>
        </w:rPr>
        <w:t>одновременно проводили курс лечения по поводу гиперацидного гастрита.</w:t>
      </w:r>
      <w:r>
        <w:rPr>
          <w:sz w:val="28"/>
          <w:szCs w:val="28"/>
        </w:rPr>
        <w:t xml:space="preserve"> </w:t>
      </w:r>
      <w:r w:rsidRPr="00616480">
        <w:rPr>
          <w:sz w:val="28"/>
          <w:szCs w:val="28"/>
        </w:rPr>
        <w:t>В качестве</w:t>
      </w:r>
      <w:r>
        <w:rPr>
          <w:sz w:val="28"/>
          <w:szCs w:val="28"/>
        </w:rPr>
        <w:t xml:space="preserve"> </w:t>
      </w:r>
      <w:r w:rsidRPr="00616480">
        <w:rPr>
          <w:sz w:val="28"/>
          <w:szCs w:val="28"/>
        </w:rPr>
        <w:t>отхаркивающего средства врачи назначали настой травы термопсиса. У больного усилилась</w:t>
      </w:r>
    </w:p>
    <w:p w14:paraId="02733A88" w14:textId="77777777" w:rsidR="0029489E" w:rsidRDefault="0029489E" w:rsidP="0029489E">
      <w:pPr>
        <w:shd w:val="clear" w:color="auto" w:fill="FFFFFF"/>
        <w:spacing w:line="276" w:lineRule="auto"/>
        <w:rPr>
          <w:sz w:val="28"/>
          <w:szCs w:val="28"/>
        </w:rPr>
      </w:pPr>
      <w:r w:rsidRPr="00616480">
        <w:rPr>
          <w:sz w:val="28"/>
          <w:szCs w:val="28"/>
        </w:rPr>
        <w:t>симптоматика гастрита.</w:t>
      </w:r>
      <w:r>
        <w:rPr>
          <w:sz w:val="28"/>
          <w:szCs w:val="28"/>
        </w:rPr>
        <w:t xml:space="preserve"> </w:t>
      </w:r>
    </w:p>
    <w:p w14:paraId="199919FF" w14:textId="77777777" w:rsidR="0029489E" w:rsidRDefault="0029489E" w:rsidP="0029489E">
      <w:pPr>
        <w:shd w:val="clear" w:color="auto" w:fill="FFFFFF"/>
        <w:spacing w:line="276" w:lineRule="auto"/>
        <w:ind w:firstLine="708"/>
        <w:rPr>
          <w:sz w:val="28"/>
          <w:szCs w:val="28"/>
        </w:rPr>
      </w:pPr>
      <w:r w:rsidRPr="00616480">
        <w:rPr>
          <w:sz w:val="28"/>
          <w:szCs w:val="28"/>
        </w:rPr>
        <w:lastRenderedPageBreak/>
        <w:t>Вопросы:</w:t>
      </w:r>
      <w:r>
        <w:rPr>
          <w:sz w:val="28"/>
          <w:szCs w:val="28"/>
        </w:rPr>
        <w:t xml:space="preserve"> </w:t>
      </w:r>
      <w:r w:rsidRPr="00616480">
        <w:rPr>
          <w:sz w:val="28"/>
          <w:szCs w:val="28"/>
        </w:rPr>
        <w:t>Чем это можно объяснить? Какое средство было бы целесообразно назначить?</w:t>
      </w:r>
    </w:p>
    <w:p w14:paraId="21871406" w14:textId="77777777" w:rsidR="0029489E" w:rsidRPr="00EA5AA2" w:rsidRDefault="0029489E" w:rsidP="0029489E">
      <w:pPr>
        <w:shd w:val="clear" w:color="auto" w:fill="FFFFFF"/>
        <w:spacing w:line="276" w:lineRule="auto"/>
        <w:ind w:firstLine="708"/>
        <w:jc w:val="center"/>
        <w:rPr>
          <w:b/>
          <w:sz w:val="28"/>
          <w:szCs w:val="28"/>
        </w:rPr>
      </w:pPr>
      <w:r w:rsidRPr="00EA5AA2">
        <w:rPr>
          <w:b/>
          <w:sz w:val="28"/>
          <w:szCs w:val="28"/>
        </w:rPr>
        <w:t xml:space="preserve">Эталон ответов </w:t>
      </w:r>
    </w:p>
    <w:p w14:paraId="5617E021" w14:textId="77777777" w:rsidR="0029489E" w:rsidRDefault="0029489E" w:rsidP="0029489E">
      <w:pPr>
        <w:shd w:val="clear" w:color="auto" w:fill="FFFFFF"/>
        <w:spacing w:line="276" w:lineRule="auto"/>
        <w:ind w:firstLine="708"/>
        <w:jc w:val="both"/>
        <w:rPr>
          <w:sz w:val="28"/>
          <w:szCs w:val="28"/>
        </w:rPr>
      </w:pPr>
      <w:r w:rsidRPr="00EA5AA2">
        <w:rPr>
          <w:sz w:val="28"/>
          <w:szCs w:val="28"/>
        </w:rPr>
        <w:t>1.</w:t>
      </w:r>
      <w:r>
        <w:rPr>
          <w:sz w:val="28"/>
          <w:szCs w:val="28"/>
        </w:rPr>
        <w:t xml:space="preserve"> </w:t>
      </w:r>
      <w:r w:rsidRPr="00616480">
        <w:rPr>
          <w:sz w:val="28"/>
          <w:szCs w:val="28"/>
        </w:rPr>
        <w:t>больному необходимо порекомендовать препарат из группы муколитиков, т.к. данные</w:t>
      </w:r>
      <w:r>
        <w:rPr>
          <w:sz w:val="28"/>
          <w:szCs w:val="28"/>
        </w:rPr>
        <w:t xml:space="preserve"> </w:t>
      </w:r>
      <w:r w:rsidRPr="00616480">
        <w:rPr>
          <w:sz w:val="28"/>
          <w:szCs w:val="28"/>
        </w:rPr>
        <w:t>препараты разжижают мокроту,</w:t>
      </w:r>
      <w:r>
        <w:rPr>
          <w:sz w:val="28"/>
          <w:szCs w:val="28"/>
        </w:rPr>
        <w:t xml:space="preserve"> </w:t>
      </w:r>
      <w:r w:rsidRPr="00616480">
        <w:rPr>
          <w:sz w:val="28"/>
          <w:szCs w:val="28"/>
        </w:rPr>
        <w:t>эффект связан с наличием в молекуле свободных</w:t>
      </w:r>
      <w:r>
        <w:rPr>
          <w:sz w:val="28"/>
          <w:szCs w:val="28"/>
        </w:rPr>
        <w:t xml:space="preserve"> </w:t>
      </w:r>
      <w:r w:rsidRPr="00616480">
        <w:rPr>
          <w:sz w:val="28"/>
          <w:szCs w:val="28"/>
        </w:rPr>
        <w:t>сульфгидрильных групп, которые разрывают дисульфидные связи протеогликанов, что</w:t>
      </w:r>
      <w:r>
        <w:rPr>
          <w:sz w:val="28"/>
          <w:szCs w:val="28"/>
        </w:rPr>
        <w:t xml:space="preserve"> </w:t>
      </w:r>
      <w:r w:rsidRPr="00616480">
        <w:rPr>
          <w:sz w:val="28"/>
          <w:szCs w:val="28"/>
        </w:rPr>
        <w:t>вызывает деполимеризацию и снижение вязкости мокроты. Разжижение и увеличение объема</w:t>
      </w:r>
      <w:r>
        <w:rPr>
          <w:sz w:val="28"/>
          <w:szCs w:val="28"/>
        </w:rPr>
        <w:t xml:space="preserve"> </w:t>
      </w:r>
      <w:r w:rsidRPr="00616480">
        <w:rPr>
          <w:sz w:val="28"/>
          <w:szCs w:val="28"/>
        </w:rPr>
        <w:t>мокроты облегчают ее отделение. Наиболее эффективным препаратом является ацетилцистеин</w:t>
      </w:r>
      <w:r>
        <w:rPr>
          <w:sz w:val="28"/>
          <w:szCs w:val="28"/>
        </w:rPr>
        <w:t>.</w:t>
      </w:r>
    </w:p>
    <w:p w14:paraId="6CFE236F" w14:textId="77777777" w:rsidR="0029489E" w:rsidRDefault="0029489E" w:rsidP="0029489E">
      <w:pPr>
        <w:shd w:val="clear" w:color="auto" w:fill="FFFFFF"/>
        <w:spacing w:line="276" w:lineRule="auto"/>
        <w:ind w:firstLine="708"/>
        <w:jc w:val="both"/>
        <w:rPr>
          <w:sz w:val="28"/>
          <w:szCs w:val="28"/>
        </w:rPr>
      </w:pPr>
      <w:r w:rsidRPr="00616480">
        <w:rPr>
          <w:sz w:val="28"/>
          <w:szCs w:val="28"/>
        </w:rPr>
        <w:t>2.</w:t>
      </w:r>
      <w:r>
        <w:rPr>
          <w:sz w:val="28"/>
          <w:szCs w:val="28"/>
        </w:rPr>
        <w:t xml:space="preserve"> </w:t>
      </w:r>
      <w:r w:rsidRPr="00616480">
        <w:rPr>
          <w:sz w:val="28"/>
          <w:szCs w:val="28"/>
        </w:rPr>
        <w:t>Необходимо применять препараты из группы противокашлевых лекарственных средств,</w:t>
      </w:r>
      <w:r>
        <w:rPr>
          <w:sz w:val="28"/>
          <w:szCs w:val="28"/>
        </w:rPr>
        <w:t xml:space="preserve"> </w:t>
      </w:r>
      <w:r w:rsidRPr="00616480">
        <w:rPr>
          <w:sz w:val="28"/>
          <w:szCs w:val="28"/>
        </w:rPr>
        <w:t>угнетающие кашлевой центр. Н-</w:t>
      </w:r>
      <w:proofErr w:type="gramStart"/>
      <w:r w:rsidRPr="00616480">
        <w:rPr>
          <w:sz w:val="28"/>
          <w:szCs w:val="28"/>
        </w:rPr>
        <w:t>р:препараты</w:t>
      </w:r>
      <w:proofErr w:type="gramEnd"/>
      <w:r w:rsidRPr="00616480">
        <w:rPr>
          <w:sz w:val="28"/>
          <w:szCs w:val="28"/>
        </w:rPr>
        <w:t xml:space="preserve"> кодеина или бутамират или либексин.</w:t>
      </w:r>
    </w:p>
    <w:p w14:paraId="6CA2442B" w14:textId="77777777" w:rsidR="0029489E" w:rsidRDefault="0029489E" w:rsidP="0029489E">
      <w:pPr>
        <w:shd w:val="clear" w:color="auto" w:fill="FFFFFF"/>
        <w:spacing w:line="276" w:lineRule="auto"/>
        <w:ind w:firstLine="708"/>
        <w:jc w:val="both"/>
        <w:rPr>
          <w:sz w:val="28"/>
          <w:szCs w:val="28"/>
        </w:rPr>
      </w:pPr>
      <w:r w:rsidRPr="00616480">
        <w:rPr>
          <w:sz w:val="28"/>
          <w:szCs w:val="28"/>
        </w:rPr>
        <w:t>3. Калия йодид. При приеме препаратов йода могут возникнуть явления йодизма</w:t>
      </w:r>
      <w:r>
        <w:rPr>
          <w:sz w:val="28"/>
          <w:szCs w:val="28"/>
        </w:rPr>
        <w:t xml:space="preserve"> </w:t>
      </w:r>
      <w:r w:rsidRPr="00616480">
        <w:rPr>
          <w:sz w:val="28"/>
          <w:szCs w:val="28"/>
        </w:rPr>
        <w:t>(насморк, слезотечение, гиперсаливация и др.).</w:t>
      </w:r>
    </w:p>
    <w:p w14:paraId="281E26B9" w14:textId="77777777" w:rsidR="0029489E" w:rsidRDefault="0029489E" w:rsidP="0029489E">
      <w:pPr>
        <w:shd w:val="clear" w:color="auto" w:fill="FFFFFF"/>
        <w:spacing w:line="276" w:lineRule="auto"/>
        <w:ind w:firstLine="708"/>
        <w:jc w:val="both"/>
        <w:rPr>
          <w:sz w:val="28"/>
          <w:szCs w:val="28"/>
        </w:rPr>
      </w:pPr>
      <w:r w:rsidRPr="00616480">
        <w:rPr>
          <w:sz w:val="28"/>
          <w:szCs w:val="28"/>
        </w:rPr>
        <w:t>4.</w:t>
      </w:r>
      <w:r>
        <w:rPr>
          <w:sz w:val="28"/>
          <w:szCs w:val="28"/>
        </w:rPr>
        <w:t xml:space="preserve"> </w:t>
      </w:r>
      <w:r w:rsidRPr="00616480">
        <w:rPr>
          <w:sz w:val="28"/>
          <w:szCs w:val="28"/>
        </w:rPr>
        <w:t>Либексин. Обладает слабой местноанестезирующей активностью, целесообразно</w:t>
      </w:r>
      <w:r>
        <w:rPr>
          <w:sz w:val="28"/>
          <w:szCs w:val="28"/>
        </w:rPr>
        <w:t xml:space="preserve"> </w:t>
      </w:r>
      <w:r w:rsidRPr="00616480">
        <w:rPr>
          <w:sz w:val="28"/>
          <w:szCs w:val="28"/>
        </w:rPr>
        <w:t>применять не разжевывая.</w:t>
      </w:r>
    </w:p>
    <w:p w14:paraId="27C05FD9" w14:textId="77777777" w:rsidR="0029489E" w:rsidRPr="00616480" w:rsidRDefault="0029489E" w:rsidP="0029489E">
      <w:pPr>
        <w:shd w:val="clear" w:color="auto" w:fill="FFFFFF"/>
        <w:spacing w:line="276" w:lineRule="auto"/>
        <w:ind w:firstLine="708"/>
        <w:jc w:val="both"/>
        <w:rPr>
          <w:sz w:val="28"/>
          <w:szCs w:val="28"/>
        </w:rPr>
      </w:pPr>
      <w:r w:rsidRPr="00616480">
        <w:rPr>
          <w:sz w:val="28"/>
          <w:szCs w:val="28"/>
        </w:rPr>
        <w:t>5.</w:t>
      </w:r>
      <w:r>
        <w:rPr>
          <w:sz w:val="28"/>
          <w:szCs w:val="28"/>
        </w:rPr>
        <w:t xml:space="preserve"> </w:t>
      </w:r>
      <w:r w:rsidRPr="00616480">
        <w:rPr>
          <w:sz w:val="28"/>
          <w:szCs w:val="28"/>
        </w:rPr>
        <w:t>Трава термопсиса обладает отхаркивающим действием, оказывая умеренное</w:t>
      </w:r>
      <w:r>
        <w:rPr>
          <w:sz w:val="28"/>
          <w:szCs w:val="28"/>
        </w:rPr>
        <w:t xml:space="preserve"> </w:t>
      </w:r>
      <w:r w:rsidRPr="00616480">
        <w:rPr>
          <w:sz w:val="28"/>
          <w:szCs w:val="28"/>
        </w:rPr>
        <w:t>раздражающее действие на рецепторы слизистой оболочки желудка, рефлекторно повышает</w:t>
      </w:r>
      <w:r>
        <w:rPr>
          <w:sz w:val="28"/>
          <w:szCs w:val="28"/>
        </w:rPr>
        <w:t xml:space="preserve"> </w:t>
      </w:r>
      <w:r w:rsidRPr="00616480">
        <w:rPr>
          <w:sz w:val="28"/>
          <w:szCs w:val="28"/>
        </w:rPr>
        <w:t>секрецию бронхиальных желез и желез желудка. Содержащиеся в траве термопсиса алкалоиды</w:t>
      </w:r>
      <w:r>
        <w:rPr>
          <w:sz w:val="28"/>
          <w:szCs w:val="28"/>
        </w:rPr>
        <w:t xml:space="preserve"> </w:t>
      </w:r>
      <w:r w:rsidRPr="00616480">
        <w:rPr>
          <w:sz w:val="28"/>
          <w:szCs w:val="28"/>
        </w:rPr>
        <w:t>(цитизин, метилцитизин, пахикарпин, анагирин, термопсин, термопсидин) оказывают</w:t>
      </w:r>
    </w:p>
    <w:p w14:paraId="1A29DD1A" w14:textId="77777777" w:rsidR="0029489E" w:rsidRPr="00616480" w:rsidRDefault="0029489E" w:rsidP="0029489E">
      <w:pPr>
        <w:shd w:val="clear" w:color="auto" w:fill="FFFFFF"/>
        <w:spacing w:line="276" w:lineRule="auto"/>
        <w:jc w:val="both"/>
        <w:rPr>
          <w:sz w:val="28"/>
          <w:szCs w:val="28"/>
        </w:rPr>
      </w:pPr>
      <w:r w:rsidRPr="00616480">
        <w:rPr>
          <w:sz w:val="28"/>
          <w:szCs w:val="28"/>
        </w:rPr>
        <w:t>возбуждающее действие на дыхательный центр. Возможно назначение сиропа Алтея.</w:t>
      </w:r>
    </w:p>
    <w:p w14:paraId="5313FD0B" w14:textId="77777777" w:rsidR="0029489E" w:rsidRPr="00EA5AA2" w:rsidRDefault="0029489E" w:rsidP="0029489E">
      <w:pPr>
        <w:spacing w:line="276" w:lineRule="auto"/>
        <w:rPr>
          <w:sz w:val="28"/>
          <w:szCs w:val="28"/>
        </w:rPr>
      </w:pPr>
      <w:r w:rsidRPr="00616480">
        <w:rPr>
          <w:b/>
          <w:sz w:val="28"/>
          <w:szCs w:val="28"/>
        </w:rPr>
        <w:t>Лекция 10</w:t>
      </w:r>
      <w:r>
        <w:rPr>
          <w:b/>
          <w:sz w:val="28"/>
          <w:szCs w:val="28"/>
        </w:rPr>
        <w:t>.</w:t>
      </w:r>
      <w:r w:rsidRPr="00616480">
        <w:rPr>
          <w:b/>
          <w:sz w:val="28"/>
          <w:szCs w:val="28"/>
        </w:rPr>
        <w:t xml:space="preserve"> </w:t>
      </w:r>
      <w:r w:rsidRPr="00EA5AA2">
        <w:rPr>
          <w:sz w:val="28"/>
          <w:szCs w:val="28"/>
        </w:rPr>
        <w:t>Средства, влияющие на органы пищеварения</w:t>
      </w:r>
    </w:p>
    <w:p w14:paraId="40DF7D97" w14:textId="77777777" w:rsidR="0029489E" w:rsidRPr="00EA5AA2" w:rsidRDefault="0029489E" w:rsidP="0029489E">
      <w:pPr>
        <w:pStyle w:val="aff"/>
        <w:shd w:val="clear" w:color="auto" w:fill="FFFFFF"/>
        <w:spacing w:before="0" w:beforeAutospacing="0" w:after="0" w:afterAutospacing="0" w:line="276" w:lineRule="auto"/>
        <w:rPr>
          <w:sz w:val="28"/>
          <w:szCs w:val="28"/>
        </w:rPr>
      </w:pPr>
      <w:r w:rsidRPr="00EA5AA2">
        <w:rPr>
          <w:b/>
          <w:bCs/>
          <w:sz w:val="28"/>
          <w:szCs w:val="28"/>
        </w:rPr>
        <w:t>Задание 1.</w:t>
      </w:r>
      <w:r>
        <w:rPr>
          <w:b/>
          <w:bCs/>
          <w:sz w:val="28"/>
          <w:szCs w:val="28"/>
        </w:rPr>
        <w:t xml:space="preserve"> </w:t>
      </w:r>
      <w:r w:rsidRPr="00EA5AA2">
        <w:rPr>
          <w:bCs/>
          <w:sz w:val="28"/>
          <w:szCs w:val="28"/>
        </w:rPr>
        <w:t>Терминологический диктант</w:t>
      </w:r>
    </w:p>
    <w:p w14:paraId="58E1E797"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1.</w:t>
      </w:r>
      <w:r>
        <w:rPr>
          <w:sz w:val="28"/>
          <w:szCs w:val="28"/>
        </w:rPr>
        <w:t xml:space="preserve"> </w:t>
      </w:r>
      <w:r w:rsidRPr="00616480">
        <w:rPr>
          <w:sz w:val="28"/>
          <w:szCs w:val="28"/>
        </w:rPr>
        <w:t>Эмоциональное побуждение к приему определенной пищи с предвкушением получения удовольствия от предстоящей еды.</w:t>
      </w:r>
    </w:p>
    <w:p w14:paraId="6D7E6E9C"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2.</w:t>
      </w:r>
      <w:r>
        <w:rPr>
          <w:sz w:val="28"/>
          <w:szCs w:val="28"/>
        </w:rPr>
        <w:t xml:space="preserve"> </w:t>
      </w:r>
      <w:r w:rsidRPr="00616480">
        <w:rPr>
          <w:sz w:val="28"/>
          <w:szCs w:val="28"/>
        </w:rPr>
        <w:t>Скопление жидкости в брюшной полости, связанное с повышением давления в системе воротной вены.</w:t>
      </w:r>
    </w:p>
    <w:p w14:paraId="26663FF3"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3.</w:t>
      </w:r>
      <w:r>
        <w:rPr>
          <w:sz w:val="28"/>
          <w:szCs w:val="28"/>
        </w:rPr>
        <w:t xml:space="preserve"> </w:t>
      </w:r>
      <w:r w:rsidRPr="00616480">
        <w:rPr>
          <w:sz w:val="28"/>
          <w:szCs w:val="28"/>
        </w:rPr>
        <w:t>Лекарственные средства, снижающие аппетит.</w:t>
      </w:r>
    </w:p>
    <w:p w14:paraId="3BB008B2"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4.</w:t>
      </w:r>
      <w:r>
        <w:rPr>
          <w:sz w:val="28"/>
          <w:szCs w:val="28"/>
        </w:rPr>
        <w:t xml:space="preserve"> </w:t>
      </w:r>
      <w:r w:rsidRPr="00616480">
        <w:rPr>
          <w:sz w:val="28"/>
          <w:szCs w:val="28"/>
        </w:rPr>
        <w:t>Лекарственные средства, применяемых при заболеваниях органов пищеварения для нейтрализации соляной кислоты желудочного сока.</w:t>
      </w:r>
    </w:p>
    <w:p w14:paraId="6B4A7013"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5.</w:t>
      </w:r>
      <w:r>
        <w:rPr>
          <w:sz w:val="28"/>
          <w:szCs w:val="28"/>
        </w:rPr>
        <w:t xml:space="preserve"> </w:t>
      </w:r>
      <w:r w:rsidRPr="00616480">
        <w:rPr>
          <w:sz w:val="28"/>
          <w:szCs w:val="28"/>
        </w:rPr>
        <w:t>Вид многокислых бактерий, составляющих основную часть микроорганизмов кишечника человека.</w:t>
      </w:r>
    </w:p>
    <w:p w14:paraId="21BA79D2"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6.</w:t>
      </w:r>
      <w:r>
        <w:rPr>
          <w:sz w:val="28"/>
          <w:szCs w:val="28"/>
        </w:rPr>
        <w:t xml:space="preserve"> </w:t>
      </w:r>
      <w:r w:rsidRPr="00616480">
        <w:rPr>
          <w:sz w:val="28"/>
          <w:szCs w:val="28"/>
        </w:rPr>
        <w:t>Воспаление слизистой оболочки желудка.</w:t>
      </w:r>
    </w:p>
    <w:p w14:paraId="09E03CF1"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7.</w:t>
      </w:r>
      <w:r>
        <w:rPr>
          <w:sz w:val="28"/>
          <w:szCs w:val="28"/>
        </w:rPr>
        <w:t xml:space="preserve"> </w:t>
      </w:r>
      <w:r w:rsidRPr="00616480">
        <w:rPr>
          <w:sz w:val="28"/>
          <w:szCs w:val="28"/>
        </w:rPr>
        <w:t>Так называют желудок и кишечник.</w:t>
      </w:r>
    </w:p>
    <w:p w14:paraId="7A8EA03F"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lastRenderedPageBreak/>
        <w:t>8.</w:t>
      </w:r>
      <w:r>
        <w:rPr>
          <w:sz w:val="28"/>
          <w:szCs w:val="28"/>
        </w:rPr>
        <w:t xml:space="preserve"> </w:t>
      </w:r>
      <w:r w:rsidRPr="00616480">
        <w:rPr>
          <w:sz w:val="28"/>
          <w:szCs w:val="28"/>
        </w:rPr>
        <w:t>Расстройство пищеварения, обычно проявляющиеся болью или неприятными ощущениями в нижней части груди или живота, изжогой, тошнотой.</w:t>
      </w:r>
    </w:p>
    <w:p w14:paraId="4CA681A7"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9.</w:t>
      </w:r>
      <w:r>
        <w:rPr>
          <w:sz w:val="28"/>
          <w:szCs w:val="28"/>
        </w:rPr>
        <w:t xml:space="preserve"> </w:t>
      </w:r>
      <w:r w:rsidRPr="00616480">
        <w:rPr>
          <w:sz w:val="28"/>
          <w:szCs w:val="28"/>
        </w:rPr>
        <w:t>Редкое и затруднительное опорожнение кишечника.</w:t>
      </w:r>
    </w:p>
    <w:p w14:paraId="2AC8CBBF"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Pr>
          <w:sz w:val="28"/>
          <w:szCs w:val="28"/>
        </w:rPr>
        <w:t>1</w:t>
      </w:r>
      <w:r w:rsidRPr="00616480">
        <w:rPr>
          <w:sz w:val="28"/>
          <w:szCs w:val="28"/>
        </w:rPr>
        <w:t>0.</w:t>
      </w:r>
      <w:r>
        <w:rPr>
          <w:sz w:val="28"/>
          <w:szCs w:val="28"/>
        </w:rPr>
        <w:t xml:space="preserve"> </w:t>
      </w:r>
      <w:r w:rsidRPr="00616480">
        <w:rPr>
          <w:sz w:val="28"/>
          <w:szCs w:val="28"/>
        </w:rPr>
        <w:t>Забрасывание кислотосодержащей жидкости в рвотную полость, сопровождающуюся ощущением желания в нижнем отделе пищевода.</w:t>
      </w:r>
    </w:p>
    <w:p w14:paraId="743D1D53"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11.</w:t>
      </w:r>
      <w:r>
        <w:rPr>
          <w:sz w:val="28"/>
          <w:szCs w:val="28"/>
        </w:rPr>
        <w:t xml:space="preserve"> </w:t>
      </w:r>
      <w:r w:rsidRPr="00616480">
        <w:rPr>
          <w:sz w:val="28"/>
          <w:szCs w:val="28"/>
        </w:rPr>
        <w:t>Общее название препаратов биологического происхождения.</w:t>
      </w:r>
    </w:p>
    <w:p w14:paraId="679AE92B"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12.</w:t>
      </w:r>
      <w:r>
        <w:rPr>
          <w:sz w:val="28"/>
          <w:szCs w:val="28"/>
        </w:rPr>
        <w:t xml:space="preserve"> </w:t>
      </w:r>
      <w:r w:rsidRPr="00616480">
        <w:rPr>
          <w:sz w:val="28"/>
          <w:szCs w:val="28"/>
        </w:rPr>
        <w:t>Увеличение образования и накопления газов в кишечнике, затруднение при отхождении.</w:t>
      </w:r>
    </w:p>
    <w:p w14:paraId="3CF005BE"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13.</w:t>
      </w:r>
      <w:r>
        <w:rPr>
          <w:sz w:val="28"/>
          <w:szCs w:val="28"/>
        </w:rPr>
        <w:t xml:space="preserve"> </w:t>
      </w:r>
      <w:r w:rsidRPr="00616480">
        <w:rPr>
          <w:sz w:val="28"/>
          <w:szCs w:val="28"/>
        </w:rPr>
        <w:t>Внезапный приступ резких схваткообразных болей в животе.</w:t>
      </w:r>
    </w:p>
    <w:p w14:paraId="5F190BCF"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14.</w:t>
      </w:r>
      <w:r>
        <w:rPr>
          <w:sz w:val="28"/>
          <w:szCs w:val="28"/>
        </w:rPr>
        <w:t xml:space="preserve"> </w:t>
      </w:r>
      <w:r w:rsidRPr="00616480">
        <w:rPr>
          <w:sz w:val="28"/>
          <w:szCs w:val="28"/>
        </w:rPr>
        <w:t>Заброс из желудка в рот жидкого содержимого или воздуха.</w:t>
      </w:r>
    </w:p>
    <w:p w14:paraId="5EE6F078"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15.</w:t>
      </w:r>
      <w:r>
        <w:rPr>
          <w:sz w:val="28"/>
          <w:szCs w:val="28"/>
        </w:rPr>
        <w:t xml:space="preserve"> </w:t>
      </w:r>
      <w:r w:rsidRPr="00616480">
        <w:rPr>
          <w:sz w:val="28"/>
          <w:szCs w:val="28"/>
        </w:rPr>
        <w:t>Накопление избыточного количества жира главным образом в подкожной клетчатке.</w:t>
      </w:r>
    </w:p>
    <w:p w14:paraId="5CA4177D" w14:textId="77777777" w:rsidR="0029489E" w:rsidRPr="00616480" w:rsidRDefault="0029489E" w:rsidP="0029489E">
      <w:pPr>
        <w:pStyle w:val="aff"/>
        <w:shd w:val="clear" w:color="auto" w:fill="FFFFFF"/>
        <w:spacing w:before="0" w:beforeAutospacing="0" w:after="0" w:afterAutospacing="0" w:line="276" w:lineRule="auto"/>
        <w:ind w:firstLine="709"/>
        <w:jc w:val="both"/>
        <w:rPr>
          <w:sz w:val="28"/>
          <w:szCs w:val="28"/>
        </w:rPr>
      </w:pPr>
      <w:r w:rsidRPr="00616480">
        <w:rPr>
          <w:sz w:val="28"/>
          <w:szCs w:val="28"/>
        </w:rPr>
        <w:t>16.</w:t>
      </w:r>
      <w:r>
        <w:rPr>
          <w:sz w:val="28"/>
          <w:szCs w:val="28"/>
        </w:rPr>
        <w:t xml:space="preserve"> </w:t>
      </w:r>
      <w:r w:rsidRPr="00616480">
        <w:rPr>
          <w:sz w:val="28"/>
          <w:szCs w:val="28"/>
        </w:rPr>
        <w:t>Сложный рефлекторный акт, в результате которого происходит внезапное выбрасывание через рот содержимого желудка.</w:t>
      </w:r>
    </w:p>
    <w:p w14:paraId="1E2605D5" w14:textId="77777777" w:rsidR="0029489E" w:rsidRPr="00616480" w:rsidRDefault="0029489E" w:rsidP="0029489E">
      <w:pPr>
        <w:pStyle w:val="aff"/>
        <w:spacing w:before="0" w:beforeAutospacing="0" w:after="0" w:afterAutospacing="0" w:line="276" w:lineRule="auto"/>
        <w:ind w:firstLine="709"/>
        <w:jc w:val="both"/>
        <w:rPr>
          <w:sz w:val="28"/>
          <w:szCs w:val="28"/>
        </w:rPr>
      </w:pPr>
      <w:r w:rsidRPr="00616480">
        <w:rPr>
          <w:sz w:val="28"/>
          <w:szCs w:val="28"/>
        </w:rPr>
        <w:t>17.</w:t>
      </w:r>
      <w:r>
        <w:rPr>
          <w:sz w:val="28"/>
          <w:szCs w:val="28"/>
        </w:rPr>
        <w:t xml:space="preserve"> </w:t>
      </w:r>
      <w:r w:rsidRPr="00616480">
        <w:rPr>
          <w:sz w:val="28"/>
          <w:szCs w:val="28"/>
        </w:rPr>
        <w:t>Лекарственные средства, образующие с водой эмульсии и коллоидные растворы.</w:t>
      </w:r>
    </w:p>
    <w:p w14:paraId="33BA73AD" w14:textId="77777777" w:rsidR="0029489E" w:rsidRPr="00616480" w:rsidRDefault="0029489E" w:rsidP="0029489E">
      <w:pPr>
        <w:pStyle w:val="aff"/>
        <w:spacing w:before="0" w:beforeAutospacing="0" w:after="0" w:afterAutospacing="0" w:line="276" w:lineRule="auto"/>
        <w:ind w:firstLine="709"/>
        <w:jc w:val="both"/>
        <w:rPr>
          <w:sz w:val="28"/>
          <w:szCs w:val="28"/>
        </w:rPr>
      </w:pPr>
      <w:r w:rsidRPr="00616480">
        <w:rPr>
          <w:sz w:val="28"/>
          <w:szCs w:val="28"/>
        </w:rPr>
        <w:t>18.</w:t>
      </w:r>
      <w:r>
        <w:rPr>
          <w:sz w:val="28"/>
          <w:szCs w:val="28"/>
        </w:rPr>
        <w:t xml:space="preserve"> </w:t>
      </w:r>
      <w:r w:rsidRPr="00616480">
        <w:rPr>
          <w:sz w:val="28"/>
          <w:szCs w:val="28"/>
        </w:rPr>
        <w:t>Основной пищеварительный фермент желудочного сока, благодаря которому происходит расщепление белков на отдельные пептоны.</w:t>
      </w:r>
    </w:p>
    <w:p w14:paraId="12F48FA3" w14:textId="77777777" w:rsidR="0029489E" w:rsidRPr="00616480" w:rsidRDefault="0029489E" w:rsidP="0029489E">
      <w:pPr>
        <w:pStyle w:val="aff"/>
        <w:spacing w:before="0" w:beforeAutospacing="0" w:after="0" w:afterAutospacing="0" w:line="276" w:lineRule="auto"/>
        <w:ind w:firstLine="709"/>
        <w:jc w:val="both"/>
        <w:rPr>
          <w:sz w:val="28"/>
          <w:szCs w:val="28"/>
        </w:rPr>
      </w:pPr>
      <w:r w:rsidRPr="00616480">
        <w:rPr>
          <w:sz w:val="28"/>
          <w:szCs w:val="28"/>
        </w:rPr>
        <w:t>19.</w:t>
      </w:r>
      <w:r>
        <w:rPr>
          <w:sz w:val="28"/>
          <w:szCs w:val="28"/>
        </w:rPr>
        <w:t xml:space="preserve"> </w:t>
      </w:r>
      <w:r w:rsidRPr="00616480">
        <w:rPr>
          <w:sz w:val="28"/>
          <w:szCs w:val="28"/>
        </w:rPr>
        <w:t>Пищевые волокна, микроорганизма и другие вещества, способствующие нормализации микрофлоры толстого кишечника.</w:t>
      </w:r>
    </w:p>
    <w:p w14:paraId="4B37273F" w14:textId="77777777" w:rsidR="0029489E" w:rsidRPr="00616480" w:rsidRDefault="0029489E" w:rsidP="0029489E">
      <w:pPr>
        <w:pStyle w:val="aff"/>
        <w:spacing w:before="0" w:beforeAutospacing="0" w:after="0" w:afterAutospacing="0" w:line="276" w:lineRule="auto"/>
        <w:ind w:firstLine="709"/>
        <w:jc w:val="both"/>
        <w:rPr>
          <w:sz w:val="28"/>
          <w:szCs w:val="28"/>
        </w:rPr>
      </w:pPr>
      <w:r w:rsidRPr="00616480">
        <w:rPr>
          <w:sz w:val="28"/>
          <w:szCs w:val="28"/>
        </w:rPr>
        <w:t>20.</w:t>
      </w:r>
      <w:r>
        <w:rPr>
          <w:sz w:val="28"/>
          <w:szCs w:val="28"/>
        </w:rPr>
        <w:t xml:space="preserve"> </w:t>
      </w:r>
      <w:r w:rsidRPr="00616480">
        <w:rPr>
          <w:sz w:val="28"/>
          <w:szCs w:val="28"/>
        </w:rPr>
        <w:t>Лекарственные средства, активизирующие двигательную функцию кишечника и его опорожнение.</w:t>
      </w:r>
    </w:p>
    <w:p w14:paraId="1DE97D39" w14:textId="77777777" w:rsidR="0029489E" w:rsidRPr="00EA5AA2" w:rsidRDefault="0029489E" w:rsidP="0029489E">
      <w:pPr>
        <w:pStyle w:val="aff"/>
        <w:shd w:val="clear" w:color="auto" w:fill="FFFFFF"/>
        <w:spacing w:before="0" w:beforeAutospacing="0" w:after="0" w:afterAutospacing="0" w:line="276" w:lineRule="auto"/>
        <w:jc w:val="center"/>
        <w:rPr>
          <w:b/>
          <w:sz w:val="28"/>
          <w:szCs w:val="28"/>
        </w:rPr>
      </w:pPr>
      <w:r w:rsidRPr="00EA5AA2">
        <w:rPr>
          <w:b/>
          <w:bCs/>
          <w:sz w:val="28"/>
          <w:szCs w:val="28"/>
        </w:rPr>
        <w:t xml:space="preserve">Эталоны ответов </w:t>
      </w:r>
    </w:p>
    <w:p w14:paraId="2175A550"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w:t>
      </w:r>
      <w:r>
        <w:rPr>
          <w:sz w:val="28"/>
          <w:szCs w:val="28"/>
        </w:rPr>
        <w:t xml:space="preserve"> </w:t>
      </w:r>
      <w:r w:rsidRPr="00616480">
        <w:rPr>
          <w:sz w:val="28"/>
          <w:szCs w:val="28"/>
        </w:rPr>
        <w:t>Аппетит.</w:t>
      </w:r>
    </w:p>
    <w:p w14:paraId="3953AAFB"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2.</w:t>
      </w:r>
      <w:r>
        <w:rPr>
          <w:sz w:val="28"/>
          <w:szCs w:val="28"/>
        </w:rPr>
        <w:t xml:space="preserve"> </w:t>
      </w:r>
      <w:r w:rsidRPr="00616480">
        <w:rPr>
          <w:sz w:val="28"/>
          <w:szCs w:val="28"/>
        </w:rPr>
        <w:t>Асцит.</w:t>
      </w:r>
    </w:p>
    <w:p w14:paraId="59D32C82"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3.</w:t>
      </w:r>
      <w:r>
        <w:rPr>
          <w:sz w:val="28"/>
          <w:szCs w:val="28"/>
        </w:rPr>
        <w:t xml:space="preserve"> </w:t>
      </w:r>
      <w:r w:rsidRPr="00616480">
        <w:rPr>
          <w:sz w:val="28"/>
          <w:szCs w:val="28"/>
        </w:rPr>
        <w:t>Анорексигенные средства.</w:t>
      </w:r>
    </w:p>
    <w:p w14:paraId="155F6274"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4.</w:t>
      </w:r>
      <w:r>
        <w:rPr>
          <w:sz w:val="28"/>
          <w:szCs w:val="28"/>
        </w:rPr>
        <w:t xml:space="preserve"> </w:t>
      </w:r>
      <w:r w:rsidRPr="00616480">
        <w:rPr>
          <w:sz w:val="28"/>
          <w:szCs w:val="28"/>
        </w:rPr>
        <w:t>Антоцидные средства.</w:t>
      </w:r>
    </w:p>
    <w:p w14:paraId="0750ACD9"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5.</w:t>
      </w:r>
      <w:r>
        <w:rPr>
          <w:sz w:val="28"/>
          <w:szCs w:val="28"/>
        </w:rPr>
        <w:t xml:space="preserve"> </w:t>
      </w:r>
      <w:r w:rsidRPr="00616480">
        <w:rPr>
          <w:sz w:val="28"/>
          <w:szCs w:val="28"/>
        </w:rPr>
        <w:t>Бифидобактерин.</w:t>
      </w:r>
    </w:p>
    <w:p w14:paraId="3D03B6DB"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6.</w:t>
      </w:r>
      <w:r>
        <w:rPr>
          <w:sz w:val="28"/>
          <w:szCs w:val="28"/>
        </w:rPr>
        <w:t xml:space="preserve"> </w:t>
      </w:r>
      <w:r w:rsidRPr="00616480">
        <w:rPr>
          <w:sz w:val="28"/>
          <w:szCs w:val="28"/>
        </w:rPr>
        <w:t>Гастрит.</w:t>
      </w:r>
    </w:p>
    <w:p w14:paraId="528AC7F9"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7.</w:t>
      </w:r>
      <w:r>
        <w:rPr>
          <w:sz w:val="28"/>
          <w:szCs w:val="28"/>
        </w:rPr>
        <w:t xml:space="preserve"> </w:t>
      </w:r>
      <w:r w:rsidRPr="00616480">
        <w:rPr>
          <w:sz w:val="28"/>
          <w:szCs w:val="28"/>
        </w:rPr>
        <w:t>ЖКТ.</w:t>
      </w:r>
    </w:p>
    <w:p w14:paraId="3126822F"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8.</w:t>
      </w:r>
      <w:r>
        <w:rPr>
          <w:sz w:val="28"/>
          <w:szCs w:val="28"/>
        </w:rPr>
        <w:t xml:space="preserve"> </w:t>
      </w:r>
      <w:r w:rsidRPr="00616480">
        <w:rPr>
          <w:sz w:val="28"/>
          <w:szCs w:val="28"/>
        </w:rPr>
        <w:t>Диспепсия.</w:t>
      </w:r>
    </w:p>
    <w:p w14:paraId="2D5D200A"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9.</w:t>
      </w:r>
      <w:r>
        <w:rPr>
          <w:sz w:val="28"/>
          <w:szCs w:val="28"/>
        </w:rPr>
        <w:t xml:space="preserve"> </w:t>
      </w:r>
      <w:r w:rsidRPr="00616480">
        <w:rPr>
          <w:sz w:val="28"/>
          <w:szCs w:val="28"/>
        </w:rPr>
        <w:t>Запор.</w:t>
      </w:r>
    </w:p>
    <w:p w14:paraId="68A2E6BD"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10</w:t>
      </w:r>
      <w:r>
        <w:rPr>
          <w:sz w:val="28"/>
          <w:szCs w:val="28"/>
        </w:rPr>
        <w:t xml:space="preserve">. </w:t>
      </w:r>
      <w:r w:rsidRPr="00616480">
        <w:rPr>
          <w:sz w:val="28"/>
          <w:szCs w:val="28"/>
        </w:rPr>
        <w:t>Изжога.</w:t>
      </w:r>
    </w:p>
    <w:p w14:paraId="4C7AC8F6"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11.</w:t>
      </w:r>
      <w:r>
        <w:rPr>
          <w:sz w:val="28"/>
          <w:szCs w:val="28"/>
        </w:rPr>
        <w:t xml:space="preserve"> </w:t>
      </w:r>
      <w:r w:rsidRPr="00616480">
        <w:rPr>
          <w:sz w:val="28"/>
          <w:szCs w:val="28"/>
        </w:rPr>
        <w:t>Биопрепараты.</w:t>
      </w:r>
    </w:p>
    <w:p w14:paraId="1D7C5937"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12.</w:t>
      </w:r>
      <w:r>
        <w:rPr>
          <w:sz w:val="28"/>
          <w:szCs w:val="28"/>
        </w:rPr>
        <w:t xml:space="preserve"> </w:t>
      </w:r>
      <w:r w:rsidRPr="00616480">
        <w:rPr>
          <w:sz w:val="28"/>
          <w:szCs w:val="28"/>
        </w:rPr>
        <w:t>Метеоризм.</w:t>
      </w:r>
    </w:p>
    <w:p w14:paraId="46775046"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13.</w:t>
      </w:r>
      <w:r>
        <w:rPr>
          <w:sz w:val="28"/>
          <w:szCs w:val="28"/>
        </w:rPr>
        <w:t xml:space="preserve"> </w:t>
      </w:r>
      <w:r w:rsidRPr="00616480">
        <w:rPr>
          <w:sz w:val="28"/>
          <w:szCs w:val="28"/>
        </w:rPr>
        <w:t>Колика.</w:t>
      </w:r>
    </w:p>
    <w:p w14:paraId="6A4F573B"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14.</w:t>
      </w:r>
      <w:r>
        <w:rPr>
          <w:sz w:val="28"/>
          <w:szCs w:val="28"/>
        </w:rPr>
        <w:t xml:space="preserve"> </w:t>
      </w:r>
      <w:r w:rsidRPr="00616480">
        <w:rPr>
          <w:sz w:val="28"/>
          <w:szCs w:val="28"/>
        </w:rPr>
        <w:t>Отрыжка.</w:t>
      </w:r>
    </w:p>
    <w:p w14:paraId="00D26F6B"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15.</w:t>
      </w:r>
      <w:r>
        <w:rPr>
          <w:sz w:val="28"/>
          <w:szCs w:val="28"/>
        </w:rPr>
        <w:t xml:space="preserve"> </w:t>
      </w:r>
      <w:r w:rsidRPr="00616480">
        <w:rPr>
          <w:sz w:val="28"/>
          <w:szCs w:val="28"/>
        </w:rPr>
        <w:t>Ожирение.</w:t>
      </w:r>
    </w:p>
    <w:p w14:paraId="24090E73"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lastRenderedPageBreak/>
        <w:t>16.</w:t>
      </w:r>
      <w:r>
        <w:rPr>
          <w:sz w:val="28"/>
          <w:szCs w:val="28"/>
        </w:rPr>
        <w:t xml:space="preserve"> </w:t>
      </w:r>
      <w:r w:rsidRPr="00616480">
        <w:rPr>
          <w:sz w:val="28"/>
          <w:szCs w:val="28"/>
        </w:rPr>
        <w:t>Рвота.</w:t>
      </w:r>
    </w:p>
    <w:p w14:paraId="0A7C1C8F"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17.</w:t>
      </w:r>
      <w:r>
        <w:rPr>
          <w:sz w:val="28"/>
          <w:szCs w:val="28"/>
        </w:rPr>
        <w:t xml:space="preserve"> </w:t>
      </w:r>
      <w:r w:rsidRPr="00616480">
        <w:rPr>
          <w:sz w:val="28"/>
          <w:szCs w:val="28"/>
        </w:rPr>
        <w:t>Обволакивающие средства.</w:t>
      </w:r>
    </w:p>
    <w:p w14:paraId="56606391"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18.</w:t>
      </w:r>
      <w:r>
        <w:rPr>
          <w:sz w:val="28"/>
          <w:szCs w:val="28"/>
        </w:rPr>
        <w:t xml:space="preserve"> </w:t>
      </w:r>
      <w:r w:rsidRPr="00616480">
        <w:rPr>
          <w:sz w:val="28"/>
          <w:szCs w:val="28"/>
        </w:rPr>
        <w:t>Пепсин.</w:t>
      </w:r>
    </w:p>
    <w:p w14:paraId="4AD88A0E"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19.</w:t>
      </w:r>
      <w:r>
        <w:rPr>
          <w:sz w:val="28"/>
          <w:szCs w:val="28"/>
        </w:rPr>
        <w:t xml:space="preserve"> </w:t>
      </w:r>
      <w:r w:rsidRPr="00616480">
        <w:rPr>
          <w:sz w:val="28"/>
          <w:szCs w:val="28"/>
        </w:rPr>
        <w:t>Пробиотики.</w:t>
      </w:r>
    </w:p>
    <w:p w14:paraId="70350B1B"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616480">
        <w:rPr>
          <w:sz w:val="28"/>
          <w:szCs w:val="28"/>
        </w:rPr>
        <w:t>20.</w:t>
      </w:r>
      <w:r>
        <w:rPr>
          <w:sz w:val="28"/>
          <w:szCs w:val="28"/>
        </w:rPr>
        <w:t xml:space="preserve"> с</w:t>
      </w:r>
      <w:r w:rsidRPr="00616480">
        <w:rPr>
          <w:sz w:val="28"/>
          <w:szCs w:val="28"/>
        </w:rPr>
        <w:t>лабительные средства.</w:t>
      </w:r>
    </w:p>
    <w:p w14:paraId="3DF80AB6" w14:textId="77777777" w:rsidR="0029489E" w:rsidRPr="00616480" w:rsidRDefault="0029489E" w:rsidP="0029489E">
      <w:pPr>
        <w:spacing w:line="276" w:lineRule="auto"/>
        <w:rPr>
          <w:b/>
          <w:sz w:val="28"/>
          <w:szCs w:val="28"/>
        </w:rPr>
      </w:pPr>
      <w:r w:rsidRPr="00616480">
        <w:rPr>
          <w:b/>
          <w:bCs/>
          <w:sz w:val="28"/>
          <w:szCs w:val="28"/>
        </w:rPr>
        <w:t>Практическое занятие 7</w:t>
      </w:r>
      <w:r>
        <w:rPr>
          <w:b/>
          <w:bCs/>
          <w:sz w:val="28"/>
          <w:szCs w:val="28"/>
        </w:rPr>
        <w:t>.</w:t>
      </w:r>
      <w:r w:rsidRPr="00616480">
        <w:rPr>
          <w:b/>
          <w:bCs/>
          <w:sz w:val="28"/>
          <w:szCs w:val="28"/>
        </w:rPr>
        <w:t xml:space="preserve"> </w:t>
      </w:r>
      <w:r w:rsidRPr="00EA5AA2">
        <w:rPr>
          <w:sz w:val="28"/>
          <w:szCs w:val="28"/>
        </w:rPr>
        <w:t>Средства, влияющие на органы пищеварения</w:t>
      </w:r>
    </w:p>
    <w:p w14:paraId="6FBFC45A" w14:textId="77777777" w:rsidR="0029489E" w:rsidRPr="00616480" w:rsidRDefault="0029489E" w:rsidP="0029489E">
      <w:pPr>
        <w:pStyle w:val="aff"/>
        <w:shd w:val="clear" w:color="auto" w:fill="FFFFFF"/>
        <w:spacing w:before="0" w:beforeAutospacing="0" w:after="0" w:afterAutospacing="0" w:line="276" w:lineRule="auto"/>
        <w:rPr>
          <w:sz w:val="28"/>
          <w:szCs w:val="28"/>
        </w:rPr>
      </w:pPr>
      <w:r w:rsidRPr="00EA5AA2">
        <w:rPr>
          <w:b/>
          <w:sz w:val="28"/>
          <w:szCs w:val="28"/>
        </w:rPr>
        <w:t>Задание 2.</w:t>
      </w:r>
      <w:r w:rsidRPr="00616480">
        <w:rPr>
          <w:sz w:val="28"/>
          <w:szCs w:val="28"/>
        </w:rPr>
        <w:t xml:space="preserve"> Выбрать один, два или несколько правильный ответ</w:t>
      </w:r>
    </w:p>
    <w:p w14:paraId="2ADCA18A"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w:t>
      </w:r>
      <w:r w:rsidRPr="00616480">
        <w:rPr>
          <w:sz w:val="28"/>
          <w:szCs w:val="28"/>
        </w:rPr>
        <w:t>. К ингибиторам «протонового насоса» относят:</w:t>
      </w:r>
    </w:p>
    <w:p w14:paraId="6D2DF3E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гастрозепин</w:t>
      </w:r>
    </w:p>
    <w:p w14:paraId="16F2339E" w14:textId="77777777" w:rsidR="0029489E" w:rsidRPr="00616480" w:rsidRDefault="0029489E" w:rsidP="0029489E">
      <w:pPr>
        <w:pStyle w:val="aff"/>
        <w:spacing w:before="0" w:beforeAutospacing="0" w:after="0" w:afterAutospacing="0" w:line="276" w:lineRule="auto"/>
        <w:rPr>
          <w:sz w:val="28"/>
          <w:szCs w:val="28"/>
        </w:rPr>
      </w:pPr>
      <w:r>
        <w:rPr>
          <w:sz w:val="28"/>
          <w:szCs w:val="28"/>
        </w:rPr>
        <w:t>2. де</w:t>
      </w:r>
      <w:r w:rsidRPr="00616480">
        <w:rPr>
          <w:sz w:val="28"/>
          <w:szCs w:val="28"/>
        </w:rPr>
        <w:t>нол</w:t>
      </w:r>
    </w:p>
    <w:p w14:paraId="64B2FA7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омепразол</w:t>
      </w:r>
    </w:p>
    <w:p w14:paraId="413F2DF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фамотидин</w:t>
      </w:r>
    </w:p>
    <w:p w14:paraId="2FD390A2"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w:t>
      </w:r>
      <w:r w:rsidRPr="00616480">
        <w:rPr>
          <w:sz w:val="28"/>
          <w:szCs w:val="28"/>
        </w:rPr>
        <w:t>.</w:t>
      </w:r>
      <w:r>
        <w:rPr>
          <w:sz w:val="28"/>
          <w:szCs w:val="28"/>
        </w:rPr>
        <w:t xml:space="preserve"> </w:t>
      </w:r>
      <w:r w:rsidRPr="00616480">
        <w:rPr>
          <w:sz w:val="28"/>
          <w:szCs w:val="28"/>
        </w:rPr>
        <w:t>Пирензепин:</w:t>
      </w:r>
    </w:p>
    <w:p w14:paraId="6260754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блокатор “протонового насоса”</w:t>
      </w:r>
    </w:p>
    <w:p w14:paraId="297F601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антацидное средство</w:t>
      </w:r>
    </w:p>
    <w:p w14:paraId="1695F02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блокатор h- 2 гистаминорецепторов</w:t>
      </w:r>
    </w:p>
    <w:p w14:paraId="112BD36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холинолитическое средство</w:t>
      </w:r>
    </w:p>
    <w:p w14:paraId="595AD7B6"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w:t>
      </w:r>
      <w:r w:rsidRPr="00616480">
        <w:rPr>
          <w:sz w:val="28"/>
          <w:szCs w:val="28"/>
        </w:rPr>
        <w:t>. Наиболее сильным антисекреторным действием обладает препарат:</w:t>
      </w:r>
    </w:p>
    <w:p w14:paraId="0D12362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ранитидин</w:t>
      </w:r>
    </w:p>
    <w:p w14:paraId="0EB4A2F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пирензепин</w:t>
      </w:r>
    </w:p>
    <w:p w14:paraId="42DC3F3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омепразол</w:t>
      </w:r>
    </w:p>
    <w:p w14:paraId="1672BD6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фосфолюгель</w:t>
      </w:r>
    </w:p>
    <w:p w14:paraId="4AD92C1A"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w:t>
      </w:r>
      <w:r w:rsidRPr="00616480">
        <w:rPr>
          <w:sz w:val="28"/>
          <w:szCs w:val="28"/>
        </w:rPr>
        <w:t>. На фоне терапии </w:t>
      </w:r>
      <w:r w:rsidRPr="00616480">
        <w:rPr>
          <w:bCs/>
          <w:sz w:val="28"/>
          <w:szCs w:val="28"/>
        </w:rPr>
        <w:t>карбеноксолоном</w:t>
      </w:r>
      <w:r w:rsidRPr="00616480">
        <w:rPr>
          <w:sz w:val="28"/>
          <w:szCs w:val="28"/>
        </w:rPr>
        <w:t> (проявление минералокортикоидного эффекта) возможно развитие побочных эффектов:</w:t>
      </w:r>
    </w:p>
    <w:p w14:paraId="087DBBD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гипокалиемия</w:t>
      </w:r>
    </w:p>
    <w:p w14:paraId="5A9AD04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задержка натрия и жидкости</w:t>
      </w:r>
    </w:p>
    <w:p w14:paraId="0035636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отеки</w:t>
      </w:r>
    </w:p>
    <w:p w14:paraId="1B341D7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повышение АД</w:t>
      </w:r>
    </w:p>
    <w:p w14:paraId="395A77E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все выше перечисленное</w:t>
      </w:r>
    </w:p>
    <w:p w14:paraId="5EB5D651"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w:t>
      </w:r>
      <w:r w:rsidRPr="00616480">
        <w:rPr>
          <w:sz w:val="28"/>
          <w:szCs w:val="28"/>
        </w:rPr>
        <w:t>. Бактерицидное действие в отношении H-pylori оказывает:</w:t>
      </w:r>
    </w:p>
    <w:p w14:paraId="00EBCAA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омепразол</w:t>
      </w:r>
    </w:p>
    <w:p w14:paraId="70C936D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фамотидин</w:t>
      </w:r>
    </w:p>
    <w:p w14:paraId="724A94D9" w14:textId="77777777" w:rsidR="0029489E" w:rsidRPr="00616480" w:rsidRDefault="0029489E" w:rsidP="0029489E">
      <w:pPr>
        <w:pStyle w:val="aff"/>
        <w:spacing w:before="0" w:beforeAutospacing="0" w:after="0" w:afterAutospacing="0" w:line="276" w:lineRule="auto"/>
        <w:rPr>
          <w:sz w:val="28"/>
          <w:szCs w:val="28"/>
        </w:rPr>
      </w:pPr>
      <w:r>
        <w:rPr>
          <w:sz w:val="28"/>
          <w:szCs w:val="28"/>
        </w:rPr>
        <w:t>3. де</w:t>
      </w:r>
      <w:r w:rsidRPr="00616480">
        <w:rPr>
          <w:sz w:val="28"/>
          <w:szCs w:val="28"/>
        </w:rPr>
        <w:t>нол</w:t>
      </w:r>
    </w:p>
    <w:p w14:paraId="323D490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карбеноксолон</w:t>
      </w:r>
    </w:p>
    <w:p w14:paraId="7427B003"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w:t>
      </w:r>
      <w:r w:rsidRPr="00616480">
        <w:rPr>
          <w:sz w:val="28"/>
          <w:szCs w:val="28"/>
        </w:rPr>
        <w:t>. Чтобы избежать “синдром отмены”, блокаторы h-2 гистаминовых рецепторов следует отменять в течение:</w:t>
      </w:r>
    </w:p>
    <w:p w14:paraId="319869D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трех дней</w:t>
      </w:r>
    </w:p>
    <w:p w14:paraId="3F201AD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пяти дней</w:t>
      </w:r>
    </w:p>
    <w:p w14:paraId="4DB19DF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двух недель</w:t>
      </w:r>
    </w:p>
    <w:p w14:paraId="3206D97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lastRenderedPageBreak/>
        <w:t>4. двух месяцев</w:t>
      </w:r>
    </w:p>
    <w:p w14:paraId="4BD25D70"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7</w:t>
      </w:r>
      <w:r w:rsidRPr="00616480">
        <w:rPr>
          <w:sz w:val="28"/>
          <w:szCs w:val="28"/>
        </w:rPr>
        <w:t>. Бактерицидным действием в отношении Helicobacter pylori обладает:</w:t>
      </w:r>
    </w:p>
    <w:p w14:paraId="60576109" w14:textId="77777777" w:rsidR="0029489E" w:rsidRPr="00616480" w:rsidRDefault="0029489E" w:rsidP="0029489E">
      <w:pPr>
        <w:pStyle w:val="aff"/>
        <w:spacing w:before="0" w:beforeAutospacing="0" w:after="0" w:afterAutospacing="0" w:line="276" w:lineRule="auto"/>
        <w:rPr>
          <w:sz w:val="28"/>
          <w:szCs w:val="28"/>
        </w:rPr>
      </w:pPr>
      <w:r>
        <w:rPr>
          <w:sz w:val="28"/>
          <w:szCs w:val="28"/>
        </w:rPr>
        <w:t>1. де</w:t>
      </w:r>
      <w:r w:rsidRPr="00616480">
        <w:rPr>
          <w:sz w:val="28"/>
          <w:szCs w:val="28"/>
        </w:rPr>
        <w:t>нол</w:t>
      </w:r>
    </w:p>
    <w:p w14:paraId="13327DD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метронидазол</w:t>
      </w:r>
    </w:p>
    <w:p w14:paraId="1311BC2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маалокс</w:t>
      </w:r>
    </w:p>
    <w:p w14:paraId="2A6CF0D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ранитидин</w:t>
      </w:r>
    </w:p>
    <w:p w14:paraId="3060A141"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8</w:t>
      </w:r>
      <w:r w:rsidRPr="00616480">
        <w:rPr>
          <w:sz w:val="28"/>
          <w:szCs w:val="28"/>
        </w:rPr>
        <w:t>. Ферментный препарат, содержащий кроме протеолитических ферментов, соляную кислоту и пепсин:</w:t>
      </w:r>
    </w:p>
    <w:p w14:paraId="06170E1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панкреатин</w:t>
      </w:r>
    </w:p>
    <w:p w14:paraId="3D8422C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фестал</w:t>
      </w:r>
    </w:p>
    <w:p w14:paraId="1138174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панзинорм-форте</w:t>
      </w:r>
    </w:p>
    <w:p w14:paraId="2FE0A0A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мезим-форте</w:t>
      </w:r>
    </w:p>
    <w:p w14:paraId="577F2B09"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9</w:t>
      </w:r>
      <w:r w:rsidRPr="00616480">
        <w:rPr>
          <w:sz w:val="28"/>
          <w:szCs w:val="28"/>
        </w:rPr>
        <w:t>. При остром панкреатите применяют:</w:t>
      </w:r>
    </w:p>
    <w:p w14:paraId="44A2DD5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панкреатин</w:t>
      </w:r>
    </w:p>
    <w:p w14:paraId="37127A7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контрикал</w:t>
      </w:r>
    </w:p>
    <w:p w14:paraId="5AF03C7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фестал</w:t>
      </w:r>
    </w:p>
    <w:p w14:paraId="4D4C349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панзинорм</w:t>
      </w:r>
    </w:p>
    <w:p w14:paraId="7F894CE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фосфолюгель</w:t>
      </w:r>
    </w:p>
    <w:p w14:paraId="51583CE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6. платифиллин</w:t>
      </w:r>
    </w:p>
    <w:p w14:paraId="4124E426"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10</w:t>
      </w:r>
      <w:r w:rsidRPr="00616480">
        <w:rPr>
          <w:sz w:val="28"/>
          <w:szCs w:val="28"/>
        </w:rPr>
        <w:t>. Образование желчи стимулирует:</w:t>
      </w:r>
    </w:p>
    <w:p w14:paraId="3F51602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ксилит</w:t>
      </w:r>
    </w:p>
    <w:p w14:paraId="2FE32DB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хофитол</w:t>
      </w:r>
    </w:p>
    <w:p w14:paraId="395D5BA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атропина сульфат</w:t>
      </w:r>
    </w:p>
    <w:p w14:paraId="4D92333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фламин</w:t>
      </w:r>
    </w:p>
    <w:p w14:paraId="7CC4AAFC"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11.</w:t>
      </w:r>
      <w:r w:rsidRPr="00616480">
        <w:rPr>
          <w:sz w:val="28"/>
          <w:szCs w:val="28"/>
        </w:rPr>
        <w:t xml:space="preserve"> При остром приступе холецистита противопоказан препарат:</w:t>
      </w:r>
    </w:p>
    <w:p w14:paraId="1FE0811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баралгин</w:t>
      </w:r>
    </w:p>
    <w:p w14:paraId="02C5B08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атропин</w:t>
      </w:r>
    </w:p>
    <w:p w14:paraId="75118B4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спазмол</w:t>
      </w:r>
    </w:p>
    <w:p w14:paraId="3D18D5A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морфин</w:t>
      </w:r>
    </w:p>
    <w:p w14:paraId="7CC9FEC6"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12</w:t>
      </w:r>
      <w:r w:rsidRPr="00616480">
        <w:rPr>
          <w:sz w:val="28"/>
          <w:szCs w:val="28"/>
        </w:rPr>
        <w:t>. Холелитолитические средства:</w:t>
      </w:r>
    </w:p>
    <w:p w14:paraId="6C3FE33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холензим</w:t>
      </w:r>
    </w:p>
    <w:p w14:paraId="69FCCDC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холосас</w:t>
      </w:r>
    </w:p>
    <w:p w14:paraId="226E736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кислота урсодезоксихолевая</w:t>
      </w:r>
    </w:p>
    <w:p w14:paraId="024E0DC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кислота хенодезоксихолевая</w:t>
      </w:r>
    </w:p>
    <w:p w14:paraId="0773A9E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бисакодил</w:t>
      </w:r>
    </w:p>
    <w:p w14:paraId="7B4A644D"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13</w:t>
      </w:r>
      <w:r w:rsidRPr="00616480">
        <w:rPr>
          <w:sz w:val="28"/>
          <w:szCs w:val="28"/>
        </w:rPr>
        <w:t>. При хронических запорах применяют:</w:t>
      </w:r>
    </w:p>
    <w:p w14:paraId="6FF6DD3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магния сульфат</w:t>
      </w:r>
    </w:p>
    <w:p w14:paraId="6C907BD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натрия сульфат</w:t>
      </w:r>
    </w:p>
    <w:p w14:paraId="7DEBB54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препараты сены</w:t>
      </w:r>
    </w:p>
    <w:p w14:paraId="569569D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lastRenderedPageBreak/>
        <w:t>4. касторовое масло</w:t>
      </w:r>
    </w:p>
    <w:p w14:paraId="3D0A0DE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бисакодил</w:t>
      </w:r>
    </w:p>
    <w:p w14:paraId="45C37A75"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14.</w:t>
      </w:r>
      <w:r w:rsidRPr="00616480">
        <w:rPr>
          <w:sz w:val="28"/>
          <w:szCs w:val="28"/>
        </w:rPr>
        <w:t xml:space="preserve"> Действующим началом какого слабительного является антрагликозид:</w:t>
      </w:r>
    </w:p>
    <w:p w14:paraId="773DAEC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бисакодил</w:t>
      </w:r>
    </w:p>
    <w:p w14:paraId="1467AF3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глауберова соль</w:t>
      </w:r>
    </w:p>
    <w:p w14:paraId="68B9820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касторовое масло</w:t>
      </w:r>
    </w:p>
    <w:p w14:paraId="2FBF525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порошок корня ревеня</w:t>
      </w:r>
    </w:p>
    <w:p w14:paraId="59C5B13C"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15</w:t>
      </w:r>
      <w:r w:rsidRPr="00616480">
        <w:rPr>
          <w:sz w:val="28"/>
          <w:szCs w:val="28"/>
        </w:rPr>
        <w:t>. Регулируют баланс кишечной микрофлоры:</w:t>
      </w:r>
    </w:p>
    <w:p w14:paraId="102D336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бактисубтил</w:t>
      </w:r>
    </w:p>
    <w:p w14:paraId="3119996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панзинорм</w:t>
      </w:r>
    </w:p>
    <w:p w14:paraId="3E1F245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линекс</w:t>
      </w:r>
    </w:p>
    <w:p w14:paraId="4BC102B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имодиум</w:t>
      </w:r>
    </w:p>
    <w:p w14:paraId="46928877"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16</w:t>
      </w:r>
      <w:r w:rsidRPr="00616480">
        <w:rPr>
          <w:sz w:val="28"/>
          <w:szCs w:val="28"/>
        </w:rPr>
        <w:t>. При повышенной секреции желез желудка применяют:</w:t>
      </w:r>
    </w:p>
    <w:p w14:paraId="7E8A107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ацидин-пепсин</w:t>
      </w:r>
    </w:p>
    <w:p w14:paraId="11A6EA9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омепразол</w:t>
      </w:r>
    </w:p>
    <w:p w14:paraId="4B828DC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абомин</w:t>
      </w:r>
    </w:p>
    <w:p w14:paraId="6A85ECD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фосфолюгель</w:t>
      </w:r>
    </w:p>
    <w:p w14:paraId="2EDC2DB4"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17</w:t>
      </w:r>
      <w:r w:rsidRPr="00616480">
        <w:rPr>
          <w:sz w:val="28"/>
          <w:szCs w:val="28"/>
        </w:rPr>
        <w:t>. К блокаторам h-2 гистаминорецепторов относят:</w:t>
      </w:r>
    </w:p>
    <w:p w14:paraId="4FD2294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гастрозепин</w:t>
      </w:r>
    </w:p>
    <w:p w14:paraId="4C878A2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ранитидин</w:t>
      </w:r>
    </w:p>
    <w:p w14:paraId="06CBB47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метоклопрамид</w:t>
      </w:r>
    </w:p>
    <w:p w14:paraId="4FD6F8D8" w14:textId="77777777" w:rsidR="0029489E" w:rsidRPr="00616480" w:rsidRDefault="0029489E" w:rsidP="0029489E">
      <w:pPr>
        <w:pStyle w:val="aff"/>
        <w:spacing w:before="0" w:beforeAutospacing="0" w:after="0" w:afterAutospacing="0" w:line="276" w:lineRule="auto"/>
        <w:rPr>
          <w:sz w:val="28"/>
          <w:szCs w:val="28"/>
        </w:rPr>
      </w:pPr>
      <w:r>
        <w:rPr>
          <w:sz w:val="28"/>
          <w:szCs w:val="28"/>
        </w:rPr>
        <w:t>4. де</w:t>
      </w:r>
      <w:r w:rsidRPr="00616480">
        <w:rPr>
          <w:sz w:val="28"/>
          <w:szCs w:val="28"/>
        </w:rPr>
        <w:t>нол</w:t>
      </w:r>
    </w:p>
    <w:p w14:paraId="0515587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фамотидин</w:t>
      </w:r>
    </w:p>
    <w:p w14:paraId="1EF00A47"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18</w:t>
      </w:r>
      <w:r w:rsidRPr="00616480">
        <w:rPr>
          <w:sz w:val="28"/>
          <w:szCs w:val="28"/>
        </w:rPr>
        <w:t>.Синдром “отмены” вызывает:</w:t>
      </w:r>
    </w:p>
    <w:p w14:paraId="79C703F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омепразол</w:t>
      </w:r>
    </w:p>
    <w:p w14:paraId="62F0AB3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ранитидин</w:t>
      </w:r>
    </w:p>
    <w:p w14:paraId="45E65B7D" w14:textId="77777777" w:rsidR="0029489E" w:rsidRPr="00616480" w:rsidRDefault="0029489E" w:rsidP="0029489E">
      <w:pPr>
        <w:pStyle w:val="aff"/>
        <w:spacing w:before="0" w:beforeAutospacing="0" w:after="0" w:afterAutospacing="0" w:line="276" w:lineRule="auto"/>
        <w:rPr>
          <w:sz w:val="28"/>
          <w:szCs w:val="28"/>
        </w:rPr>
      </w:pPr>
      <w:r>
        <w:rPr>
          <w:sz w:val="28"/>
          <w:szCs w:val="28"/>
        </w:rPr>
        <w:t>3. де</w:t>
      </w:r>
      <w:r w:rsidRPr="00616480">
        <w:rPr>
          <w:sz w:val="28"/>
          <w:szCs w:val="28"/>
        </w:rPr>
        <w:t>нол</w:t>
      </w:r>
    </w:p>
    <w:p w14:paraId="3150AED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гастрозепин</w:t>
      </w:r>
    </w:p>
    <w:p w14:paraId="7F4F4AAF"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19</w:t>
      </w:r>
      <w:r w:rsidRPr="00616480">
        <w:rPr>
          <w:sz w:val="28"/>
          <w:szCs w:val="28"/>
        </w:rPr>
        <w:t>. К всасывающимся антацидам относятся:</w:t>
      </w:r>
    </w:p>
    <w:p w14:paraId="1FF115B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ренни</w:t>
      </w:r>
    </w:p>
    <w:p w14:paraId="7EDA9D9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магния оксид</w:t>
      </w:r>
    </w:p>
    <w:p w14:paraId="23DC85B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маалокс</w:t>
      </w:r>
    </w:p>
    <w:p w14:paraId="5E02B1F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натрия гидрокарбонат</w:t>
      </w:r>
    </w:p>
    <w:p w14:paraId="2873486C"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20</w:t>
      </w:r>
      <w:r w:rsidRPr="00616480">
        <w:rPr>
          <w:sz w:val="28"/>
          <w:szCs w:val="28"/>
        </w:rPr>
        <w:t>. Как влияют м-холинолитики на действие антацидов?</w:t>
      </w:r>
    </w:p>
    <w:p w14:paraId="69AE275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повышают</w:t>
      </w:r>
    </w:p>
    <w:p w14:paraId="5927C86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снижают</w:t>
      </w:r>
    </w:p>
    <w:p w14:paraId="663F560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не влияют</w:t>
      </w:r>
    </w:p>
    <w:p w14:paraId="26D34E9D" w14:textId="77777777" w:rsidR="0029489E" w:rsidRPr="00616480" w:rsidRDefault="0029489E" w:rsidP="0029489E">
      <w:pPr>
        <w:pStyle w:val="aff"/>
        <w:spacing w:before="0" w:beforeAutospacing="0" w:after="0" w:afterAutospacing="0" w:line="276" w:lineRule="auto"/>
        <w:rPr>
          <w:sz w:val="28"/>
          <w:szCs w:val="28"/>
        </w:rPr>
      </w:pPr>
    </w:p>
    <w:p w14:paraId="137BA63E"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21</w:t>
      </w:r>
      <w:r w:rsidRPr="00616480">
        <w:rPr>
          <w:sz w:val="28"/>
          <w:szCs w:val="28"/>
        </w:rPr>
        <w:t>. Способствует рубцеванию язвы препарат:</w:t>
      </w:r>
    </w:p>
    <w:p w14:paraId="09A55DC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lastRenderedPageBreak/>
        <w:t>1. ранитидин</w:t>
      </w:r>
    </w:p>
    <w:p w14:paraId="280AAF0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омепразол</w:t>
      </w:r>
    </w:p>
    <w:p w14:paraId="3CE940F6" w14:textId="77777777" w:rsidR="0029489E" w:rsidRPr="00616480" w:rsidRDefault="0029489E" w:rsidP="0029489E">
      <w:pPr>
        <w:pStyle w:val="aff"/>
        <w:spacing w:before="0" w:beforeAutospacing="0" w:after="0" w:afterAutospacing="0" w:line="276" w:lineRule="auto"/>
        <w:rPr>
          <w:sz w:val="28"/>
          <w:szCs w:val="28"/>
        </w:rPr>
      </w:pPr>
      <w:r>
        <w:rPr>
          <w:sz w:val="28"/>
          <w:szCs w:val="28"/>
        </w:rPr>
        <w:t>3. де</w:t>
      </w:r>
      <w:r w:rsidRPr="00616480">
        <w:rPr>
          <w:sz w:val="28"/>
          <w:szCs w:val="28"/>
        </w:rPr>
        <w:t>нол</w:t>
      </w:r>
    </w:p>
    <w:p w14:paraId="5B6DF7A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гастрозепин</w:t>
      </w:r>
    </w:p>
    <w:p w14:paraId="24C2BD27"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22</w:t>
      </w:r>
      <w:r w:rsidRPr="00616480">
        <w:rPr>
          <w:sz w:val="28"/>
          <w:szCs w:val="28"/>
        </w:rPr>
        <w:t>. К блокаторам h-2 гистаминовых рецепторов относятся все препараты, за исключением:</w:t>
      </w:r>
    </w:p>
    <w:p w14:paraId="5DDF41D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циметидин</w:t>
      </w:r>
    </w:p>
    <w:p w14:paraId="58ED58D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ранитидин</w:t>
      </w:r>
    </w:p>
    <w:p w14:paraId="2476802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пирензепин</w:t>
      </w:r>
    </w:p>
    <w:p w14:paraId="71204E8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фамотидин</w:t>
      </w:r>
    </w:p>
    <w:p w14:paraId="7F70BD5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роксатидин</w:t>
      </w:r>
    </w:p>
    <w:p w14:paraId="231CDD5E"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23</w:t>
      </w:r>
      <w:r w:rsidRPr="00616480">
        <w:rPr>
          <w:sz w:val="28"/>
          <w:szCs w:val="28"/>
        </w:rPr>
        <w:t>. Для мизопростола характерны следующие эффекты:</w:t>
      </w:r>
    </w:p>
    <w:p w14:paraId="2565377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снижение секреции соляной кислоты</w:t>
      </w:r>
    </w:p>
    <w:p w14:paraId="370E962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повышение слизеобразования</w:t>
      </w:r>
    </w:p>
    <w:p w14:paraId="45A3CEB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повышение секреции бикарбоната</w:t>
      </w:r>
    </w:p>
    <w:p w14:paraId="383DBC7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улучшение кровоснабжения слизистой оболочки желудка</w:t>
      </w:r>
    </w:p>
    <w:p w14:paraId="3374CCD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все выше перечисленное верно</w:t>
      </w:r>
    </w:p>
    <w:p w14:paraId="22E4491A"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24</w:t>
      </w:r>
      <w:r w:rsidRPr="00616480">
        <w:rPr>
          <w:sz w:val="28"/>
          <w:szCs w:val="28"/>
        </w:rPr>
        <w:t>. Максимальное количество липазы содержит:</w:t>
      </w:r>
    </w:p>
    <w:p w14:paraId="2AD525D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фестал</w:t>
      </w:r>
    </w:p>
    <w:p w14:paraId="4E1A6AB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панзинорм</w:t>
      </w:r>
    </w:p>
    <w:p w14:paraId="667C1F9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мезим-форте</w:t>
      </w:r>
    </w:p>
    <w:p w14:paraId="42D466B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панкурмен</w:t>
      </w:r>
    </w:p>
    <w:p w14:paraId="6974DD7B"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25</w:t>
      </w:r>
      <w:r w:rsidRPr="00616480">
        <w:rPr>
          <w:sz w:val="28"/>
          <w:szCs w:val="28"/>
        </w:rPr>
        <w:t>. Для острого панкреатита характерна боль:</w:t>
      </w:r>
    </w:p>
    <w:p w14:paraId="4361AC9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в правом подреберье</w:t>
      </w:r>
    </w:p>
    <w:p w14:paraId="152644A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опоясывающая</w:t>
      </w:r>
    </w:p>
    <w:p w14:paraId="78250F9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вокруг пупка</w:t>
      </w:r>
    </w:p>
    <w:p w14:paraId="40D4DC6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в поясничной области</w:t>
      </w:r>
    </w:p>
    <w:p w14:paraId="4118BB61"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26</w:t>
      </w:r>
      <w:r w:rsidRPr="00616480">
        <w:rPr>
          <w:sz w:val="28"/>
          <w:szCs w:val="28"/>
        </w:rPr>
        <w:t>. Содержит ферменты поджелудочной железы</w:t>
      </w:r>
    </w:p>
    <w:p w14:paraId="6CD94F2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фламин</w:t>
      </w:r>
    </w:p>
    <w:p w14:paraId="67BE7FF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холензим</w:t>
      </w:r>
    </w:p>
    <w:p w14:paraId="1240A0E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никодин</w:t>
      </w:r>
    </w:p>
    <w:p w14:paraId="546A1DF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холевид</w:t>
      </w:r>
    </w:p>
    <w:p w14:paraId="060BF788"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27</w:t>
      </w:r>
      <w:r w:rsidRPr="00616480">
        <w:rPr>
          <w:sz w:val="28"/>
          <w:szCs w:val="28"/>
        </w:rPr>
        <w:t>. Эссенциале:</w:t>
      </w:r>
    </w:p>
    <w:p w14:paraId="1423C06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препарат, содержащий аминокислоты</w:t>
      </w:r>
    </w:p>
    <w:p w14:paraId="3A97DD8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препарат растительного происхождения</w:t>
      </w:r>
    </w:p>
    <w:p w14:paraId="6F1AFFF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препарат животного происхождения</w:t>
      </w:r>
    </w:p>
    <w:p w14:paraId="79DA010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препарат, содержащий эссенциальные фосфолипиды</w:t>
      </w:r>
    </w:p>
    <w:p w14:paraId="3B66CEE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комбинированный препарат (эссенциальные фосфолипиды+ витамины)</w:t>
      </w:r>
    </w:p>
    <w:p w14:paraId="721C278A"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28</w:t>
      </w:r>
      <w:r w:rsidRPr="00616480">
        <w:rPr>
          <w:sz w:val="28"/>
          <w:szCs w:val="28"/>
        </w:rPr>
        <w:t>. Противорвотные средства:</w:t>
      </w:r>
    </w:p>
    <w:p w14:paraId="3D25DF1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lastRenderedPageBreak/>
        <w:t>1. апоморфин</w:t>
      </w:r>
    </w:p>
    <w:p w14:paraId="70ECDFF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метоклопрамид</w:t>
      </w:r>
    </w:p>
    <w:p w14:paraId="4A5888F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тиэтилперазин</w:t>
      </w:r>
    </w:p>
    <w:p w14:paraId="418BCA0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омепразол</w:t>
      </w:r>
    </w:p>
    <w:p w14:paraId="2AD2DF1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этаперазин</w:t>
      </w:r>
    </w:p>
    <w:p w14:paraId="76C4453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6. таблетки “аэрон”</w:t>
      </w:r>
    </w:p>
    <w:p w14:paraId="629F8DF1"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29</w:t>
      </w:r>
      <w:r w:rsidRPr="00616480">
        <w:rPr>
          <w:sz w:val="28"/>
          <w:szCs w:val="28"/>
        </w:rPr>
        <w:t>. Слабительные, обладающие осмотическими свойствами:</w:t>
      </w:r>
    </w:p>
    <w:p w14:paraId="1E153D4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бисакодил</w:t>
      </w:r>
    </w:p>
    <w:p w14:paraId="2FDCA7C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регулакс</w:t>
      </w:r>
    </w:p>
    <w:p w14:paraId="3F1C849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натрия сульфат</w:t>
      </w:r>
    </w:p>
    <w:p w14:paraId="4417306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магния сульфат</w:t>
      </w:r>
    </w:p>
    <w:p w14:paraId="48A9BFCE"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30</w:t>
      </w:r>
      <w:r w:rsidRPr="00616480">
        <w:rPr>
          <w:sz w:val="28"/>
          <w:szCs w:val="28"/>
        </w:rPr>
        <w:t>. Касторовое масло противопоказано:</w:t>
      </w:r>
    </w:p>
    <w:p w14:paraId="3330257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при остро возникших запорах</w:t>
      </w:r>
    </w:p>
    <w:p w14:paraId="591B1C9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при отравлениях жирорастворимыми веществами</w:t>
      </w:r>
    </w:p>
    <w:p w14:paraId="0024306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для стимуляции матки в начальный период родов</w:t>
      </w:r>
    </w:p>
    <w:p w14:paraId="0760F88C"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31</w:t>
      </w:r>
      <w:r w:rsidRPr="00616480">
        <w:rPr>
          <w:sz w:val="28"/>
          <w:szCs w:val="28"/>
        </w:rPr>
        <w:t>. Понижают секрецию желез желудка все, кроме:</w:t>
      </w:r>
    </w:p>
    <w:p w14:paraId="2E2BB74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антацидных средств</w:t>
      </w:r>
    </w:p>
    <w:p w14:paraId="5E22EB4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ферментных препаратов</w:t>
      </w:r>
    </w:p>
    <w:p w14:paraId="7CA92B9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антигистаминных средств</w:t>
      </w:r>
    </w:p>
    <w:p w14:paraId="00F94C5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м-холиноблокаторов</w:t>
      </w:r>
    </w:p>
    <w:p w14:paraId="76F195F7"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32</w:t>
      </w:r>
      <w:r w:rsidRPr="00616480">
        <w:rPr>
          <w:sz w:val="28"/>
          <w:szCs w:val="28"/>
        </w:rPr>
        <w:t>. Механизм снижения желудочной секреции под влиянием ранитидина обусловлено:</w:t>
      </w:r>
    </w:p>
    <w:p w14:paraId="2D131D1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блокадой м-холинорецепторов</w:t>
      </w:r>
    </w:p>
    <w:p w14:paraId="514EEF9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блокадой h-2 гистаминорецепторов слизистой желудка</w:t>
      </w:r>
    </w:p>
    <w:p w14:paraId="5C4B3D1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блокадой “протонового” насоса</w:t>
      </w:r>
    </w:p>
    <w:p w14:paraId="4D737A2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нейтрализацией избытка соляной кислоты</w:t>
      </w:r>
    </w:p>
    <w:p w14:paraId="6221884C"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33</w:t>
      </w:r>
      <w:r w:rsidRPr="00616480">
        <w:rPr>
          <w:sz w:val="28"/>
          <w:szCs w:val="28"/>
        </w:rPr>
        <w:t>. К невсасывающимся антацидам относят:</w:t>
      </w:r>
    </w:p>
    <w:p w14:paraId="3B76C7E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фосфолюгель</w:t>
      </w:r>
    </w:p>
    <w:p w14:paraId="56E042F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гидроксид алюминия</w:t>
      </w:r>
    </w:p>
    <w:p w14:paraId="7475A0D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оксид магния</w:t>
      </w:r>
    </w:p>
    <w:p w14:paraId="5FA96C1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карбонат кальция</w:t>
      </w:r>
    </w:p>
    <w:p w14:paraId="01A5A454"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34</w:t>
      </w:r>
      <w:r w:rsidRPr="00616480">
        <w:rPr>
          <w:sz w:val="28"/>
          <w:szCs w:val="28"/>
        </w:rPr>
        <w:t>. К невсасывающимся антацидам относятся:</w:t>
      </w:r>
    </w:p>
    <w:p w14:paraId="4A9DCD6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гелюсил-лак</w:t>
      </w:r>
    </w:p>
    <w:p w14:paraId="22DEE78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магния оксид</w:t>
      </w:r>
    </w:p>
    <w:p w14:paraId="5C6500E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маалокс</w:t>
      </w:r>
    </w:p>
    <w:p w14:paraId="29E190F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алюминия гидроксид</w:t>
      </w:r>
    </w:p>
    <w:p w14:paraId="4D8319C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ренни</w:t>
      </w:r>
    </w:p>
    <w:p w14:paraId="39812DD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6. натрия гидрокарбонат</w:t>
      </w:r>
    </w:p>
    <w:p w14:paraId="2BC8EB60"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lastRenderedPageBreak/>
        <w:t>35</w:t>
      </w:r>
      <w:r w:rsidRPr="00616480">
        <w:rPr>
          <w:sz w:val="28"/>
          <w:szCs w:val="28"/>
        </w:rPr>
        <w:t>. В качестве противорвотного средства при морской и воздушной болезни применяют:</w:t>
      </w:r>
    </w:p>
    <w:p w14:paraId="55FA79E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метоклопрамид</w:t>
      </w:r>
    </w:p>
    <w:p w14:paraId="0524277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скополамин (аэрон)</w:t>
      </w:r>
    </w:p>
    <w:p w14:paraId="570B5DD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этаперазин</w:t>
      </w:r>
    </w:p>
    <w:p w14:paraId="6A1CF2B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анестезин</w:t>
      </w:r>
    </w:p>
    <w:p w14:paraId="7398A4AE"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36</w:t>
      </w:r>
      <w:r w:rsidRPr="00616480">
        <w:rPr>
          <w:sz w:val="28"/>
          <w:szCs w:val="28"/>
        </w:rPr>
        <w:t>. К гастропротекторам, создающим механическую защиту слизистой оболочки, относят:</w:t>
      </w:r>
    </w:p>
    <w:p w14:paraId="41F2A29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сайтотек (мизопростол)</w:t>
      </w:r>
    </w:p>
    <w:p w14:paraId="1455678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карбеноксолон</w:t>
      </w:r>
    </w:p>
    <w:p w14:paraId="2B71A7F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пирензепин</w:t>
      </w:r>
    </w:p>
    <w:p w14:paraId="4245AD9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висмута субцитрат (де-нол)</w:t>
      </w:r>
    </w:p>
    <w:p w14:paraId="06211AD4"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37</w:t>
      </w:r>
      <w:r w:rsidRPr="00616480">
        <w:rPr>
          <w:sz w:val="28"/>
          <w:szCs w:val="28"/>
        </w:rPr>
        <w:t>. Гастропротекторные средства:</w:t>
      </w:r>
    </w:p>
    <w:p w14:paraId="3F0EE77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сукралфат</w:t>
      </w:r>
    </w:p>
    <w:p w14:paraId="39D3BA9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ранитидин</w:t>
      </w:r>
    </w:p>
    <w:p w14:paraId="0AAB242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эссенциале</w:t>
      </w:r>
    </w:p>
    <w:p w14:paraId="6297B7F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висмута трикалия дицитрат</w:t>
      </w:r>
    </w:p>
    <w:p w14:paraId="7178CACD"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38</w:t>
      </w:r>
      <w:r w:rsidRPr="00616480">
        <w:rPr>
          <w:sz w:val="28"/>
          <w:szCs w:val="28"/>
        </w:rPr>
        <w:t>. К ферментным препаратам относят:</w:t>
      </w:r>
    </w:p>
    <w:p w14:paraId="42091F6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гастал</w:t>
      </w:r>
    </w:p>
    <w:p w14:paraId="7306488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панкреофлат</w:t>
      </w:r>
    </w:p>
    <w:p w14:paraId="5319068F" w14:textId="77777777" w:rsidR="0029489E" w:rsidRPr="00616480" w:rsidRDefault="0029489E" w:rsidP="0029489E">
      <w:pPr>
        <w:pStyle w:val="aff"/>
        <w:spacing w:before="0" w:beforeAutospacing="0" w:after="0" w:afterAutospacing="0" w:line="276" w:lineRule="auto"/>
        <w:rPr>
          <w:sz w:val="28"/>
          <w:szCs w:val="28"/>
        </w:rPr>
      </w:pPr>
      <w:r>
        <w:rPr>
          <w:sz w:val="28"/>
          <w:szCs w:val="28"/>
        </w:rPr>
        <w:t>3. де</w:t>
      </w:r>
      <w:r w:rsidRPr="00616480">
        <w:rPr>
          <w:sz w:val="28"/>
          <w:szCs w:val="28"/>
        </w:rPr>
        <w:t>нол</w:t>
      </w:r>
    </w:p>
    <w:p w14:paraId="021D79B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метоклопрамид</w:t>
      </w:r>
    </w:p>
    <w:p w14:paraId="3FD2115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креон</w:t>
      </w:r>
    </w:p>
    <w:p w14:paraId="78EFACCA"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39</w:t>
      </w:r>
      <w:r w:rsidRPr="00616480">
        <w:rPr>
          <w:sz w:val="28"/>
          <w:szCs w:val="28"/>
        </w:rPr>
        <w:t>. Максимальное количество амилазы содержит:</w:t>
      </w:r>
    </w:p>
    <w:p w14:paraId="1DC4BA1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фестал</w:t>
      </w:r>
    </w:p>
    <w:p w14:paraId="1F23F62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панзинорм</w:t>
      </w:r>
    </w:p>
    <w:p w14:paraId="41A7CC7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мезим-форте</w:t>
      </w:r>
    </w:p>
    <w:p w14:paraId="5D5B492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панкурмен</w:t>
      </w:r>
    </w:p>
    <w:p w14:paraId="1211E377"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40</w:t>
      </w:r>
      <w:r w:rsidRPr="00616480">
        <w:rPr>
          <w:sz w:val="28"/>
          <w:szCs w:val="28"/>
        </w:rPr>
        <w:t>. Наиболее эффективным препаратом для лечения острого панкреатита будет:</w:t>
      </w:r>
    </w:p>
    <w:p w14:paraId="5350099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фосфолюгель</w:t>
      </w:r>
    </w:p>
    <w:p w14:paraId="408D035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квамател</w:t>
      </w:r>
    </w:p>
    <w:p w14:paraId="7CC68C8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спазмол</w:t>
      </w:r>
    </w:p>
    <w:p w14:paraId="680AFCE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контрикал</w:t>
      </w:r>
    </w:p>
    <w:p w14:paraId="0894F12E"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41</w:t>
      </w:r>
      <w:r w:rsidRPr="00616480">
        <w:rPr>
          <w:sz w:val="28"/>
          <w:szCs w:val="28"/>
        </w:rPr>
        <w:t>. Помимо желчегонного действия противовоспалительный эффект оказывает:</w:t>
      </w:r>
    </w:p>
    <w:p w14:paraId="54F51B3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дегидрохолевая кислота</w:t>
      </w:r>
    </w:p>
    <w:p w14:paraId="5A22254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холензим</w:t>
      </w:r>
    </w:p>
    <w:p w14:paraId="6AFE2C1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циквалон</w:t>
      </w:r>
    </w:p>
    <w:p w14:paraId="33EECA9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lastRenderedPageBreak/>
        <w:t>4. аллохол</w:t>
      </w:r>
    </w:p>
    <w:p w14:paraId="6ADE16E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фламин</w:t>
      </w:r>
    </w:p>
    <w:p w14:paraId="6520BFC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6. никодин</w:t>
      </w:r>
    </w:p>
    <w:p w14:paraId="34693F6F"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42</w:t>
      </w:r>
      <w:r w:rsidRPr="00616480">
        <w:rPr>
          <w:sz w:val="28"/>
          <w:szCs w:val="28"/>
        </w:rPr>
        <w:t>. Эссенциале-форте содержит:</w:t>
      </w:r>
    </w:p>
    <w:p w14:paraId="44B3438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эссенциальные фосфолипиды</w:t>
      </w:r>
    </w:p>
    <w:p w14:paraId="2C31EFA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тиамин, рибофлавин, пиридоксин, цианокобаламин, токоферол</w:t>
      </w:r>
    </w:p>
    <w:p w14:paraId="12C3A53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эссенциальные фосфолипиды, тиамин, рибофлавин, пиридоксин, цианокобаламин, токоферол</w:t>
      </w:r>
    </w:p>
    <w:p w14:paraId="76A54C99"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43</w:t>
      </w:r>
      <w:r w:rsidRPr="00616480">
        <w:rPr>
          <w:sz w:val="28"/>
          <w:szCs w:val="28"/>
        </w:rPr>
        <w:t>. Прокинетическое действие оказывают:</w:t>
      </w:r>
    </w:p>
    <w:p w14:paraId="3E7876D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изафенин</w:t>
      </w:r>
    </w:p>
    <w:p w14:paraId="2E73769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касторовое масло</w:t>
      </w:r>
    </w:p>
    <w:p w14:paraId="1E983A1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метоклопрамид</w:t>
      </w:r>
    </w:p>
    <w:p w14:paraId="50F9850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спазмол</w:t>
      </w:r>
    </w:p>
    <w:p w14:paraId="0F7072D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мотилиум</w:t>
      </w:r>
    </w:p>
    <w:p w14:paraId="67F2AF7E"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44.</w:t>
      </w:r>
      <w:r w:rsidRPr="00616480">
        <w:rPr>
          <w:sz w:val="28"/>
          <w:szCs w:val="28"/>
        </w:rPr>
        <w:t xml:space="preserve"> К слабительным, действующим на толстый</w:t>
      </w:r>
      <w:r>
        <w:rPr>
          <w:sz w:val="28"/>
          <w:szCs w:val="28"/>
        </w:rPr>
        <w:t xml:space="preserve"> кишечник, относятся все, кроме</w:t>
      </w:r>
      <w:r w:rsidRPr="00616480">
        <w:rPr>
          <w:sz w:val="28"/>
          <w:szCs w:val="28"/>
        </w:rPr>
        <w:t>:</w:t>
      </w:r>
    </w:p>
    <w:p w14:paraId="64436B9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изафенин</w:t>
      </w:r>
    </w:p>
    <w:p w14:paraId="09841CA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бисакодил</w:t>
      </w:r>
    </w:p>
    <w:p w14:paraId="2C4C42D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магния сульфат</w:t>
      </w:r>
    </w:p>
    <w:p w14:paraId="04ACAB2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препараты сены</w:t>
      </w:r>
    </w:p>
    <w:p w14:paraId="6F2E3BA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регулакс</w:t>
      </w:r>
    </w:p>
    <w:p w14:paraId="5BB42D25"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45</w:t>
      </w:r>
      <w:r w:rsidRPr="00616480">
        <w:rPr>
          <w:sz w:val="28"/>
          <w:szCs w:val="28"/>
        </w:rPr>
        <w:t>.Слабительное средство, применяемое при острых отравлениях лекарственными средствами:</w:t>
      </w:r>
    </w:p>
    <w:p w14:paraId="2A34C16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касторовое масло</w:t>
      </w:r>
    </w:p>
    <w:p w14:paraId="44ED5C6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магния сульфат</w:t>
      </w:r>
    </w:p>
    <w:p w14:paraId="60FE7AD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сенаде</w:t>
      </w:r>
    </w:p>
    <w:p w14:paraId="1DBA5B8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регулакс</w:t>
      </w:r>
    </w:p>
    <w:p w14:paraId="1155F4FB"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46.</w:t>
      </w:r>
      <w:r w:rsidRPr="00616480">
        <w:rPr>
          <w:sz w:val="28"/>
          <w:szCs w:val="28"/>
        </w:rPr>
        <w:t xml:space="preserve"> К группе антацидных средств относят:</w:t>
      </w:r>
    </w:p>
    <w:p w14:paraId="29A3F7B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ранитидин</w:t>
      </w:r>
    </w:p>
    <w:p w14:paraId="1263A3C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оксид магния</w:t>
      </w:r>
    </w:p>
    <w:p w14:paraId="138E601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мотилиум</w:t>
      </w:r>
    </w:p>
    <w:p w14:paraId="5808E33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гастрозепин</w:t>
      </w:r>
    </w:p>
    <w:p w14:paraId="680189C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альмагель</w:t>
      </w:r>
    </w:p>
    <w:p w14:paraId="1E1048A1"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47</w:t>
      </w:r>
      <w:r w:rsidRPr="00616480">
        <w:rPr>
          <w:sz w:val="28"/>
          <w:szCs w:val="28"/>
        </w:rPr>
        <w:t>. Одним из важных преимуществ омепразола перед блокаторами h-2 гистаминовых рецепторов является:</w:t>
      </w:r>
    </w:p>
    <w:p w14:paraId="71BF031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дешевизна препарата</w:t>
      </w:r>
    </w:p>
    <w:p w14:paraId="47E6181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подавляет секрецию HCl</w:t>
      </w:r>
    </w:p>
    <w:p w14:paraId="6138087E" w14:textId="77777777" w:rsidR="0029489E" w:rsidRPr="00616480" w:rsidRDefault="0029489E" w:rsidP="0029489E">
      <w:pPr>
        <w:pStyle w:val="aff"/>
        <w:spacing w:before="0" w:beforeAutospacing="0" w:after="0" w:afterAutospacing="0" w:line="276" w:lineRule="auto"/>
        <w:rPr>
          <w:sz w:val="28"/>
          <w:szCs w:val="28"/>
        </w:rPr>
      </w:pPr>
      <w:r>
        <w:rPr>
          <w:sz w:val="28"/>
          <w:szCs w:val="28"/>
        </w:rPr>
        <w:t>3. нет «синдрома отмены»</w:t>
      </w:r>
    </w:p>
    <w:p w14:paraId="3DAAC28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обладает цитопротекторным действием</w:t>
      </w:r>
    </w:p>
    <w:p w14:paraId="5AF6BA4B"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lastRenderedPageBreak/>
        <w:t>48</w:t>
      </w:r>
      <w:r w:rsidRPr="00616480">
        <w:rPr>
          <w:sz w:val="28"/>
          <w:szCs w:val="28"/>
        </w:rPr>
        <w:t>. Противорвотные средства:</w:t>
      </w:r>
    </w:p>
    <w:p w14:paraId="4655C0F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апоморфин</w:t>
      </w:r>
    </w:p>
    <w:p w14:paraId="62D9796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метоклопрамид</w:t>
      </w:r>
    </w:p>
    <w:p w14:paraId="4C13804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омепразол</w:t>
      </w:r>
    </w:p>
    <w:p w14:paraId="232CA9B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тиэтилперазин</w:t>
      </w:r>
    </w:p>
    <w:p w14:paraId="0377925F"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49</w:t>
      </w:r>
      <w:r w:rsidRPr="00616480">
        <w:rPr>
          <w:sz w:val="28"/>
          <w:szCs w:val="28"/>
        </w:rPr>
        <w:t>. В наибольшей степени нейтрализует соляную кислоту:</w:t>
      </w:r>
    </w:p>
    <w:p w14:paraId="1D37058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гидрокарбонат натрия</w:t>
      </w:r>
    </w:p>
    <w:p w14:paraId="62DBDCAA"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трисиликат магния</w:t>
      </w:r>
    </w:p>
    <w:p w14:paraId="27AD50A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оксид магния</w:t>
      </w:r>
    </w:p>
    <w:p w14:paraId="3EFD04C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гидроксид алюминия</w:t>
      </w:r>
    </w:p>
    <w:p w14:paraId="0BACC014"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50</w:t>
      </w:r>
      <w:r w:rsidRPr="00616480">
        <w:rPr>
          <w:sz w:val="28"/>
          <w:szCs w:val="28"/>
        </w:rPr>
        <w:t>. Продолжительность действия омепразола составляет:</w:t>
      </w:r>
    </w:p>
    <w:p w14:paraId="7D516FD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2-4 часа</w:t>
      </w:r>
    </w:p>
    <w:p w14:paraId="383B99B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8-10 часов</w:t>
      </w:r>
    </w:p>
    <w:p w14:paraId="6185C86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16-20 часов</w:t>
      </w:r>
    </w:p>
    <w:p w14:paraId="6465914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24 часа</w:t>
      </w:r>
    </w:p>
    <w:p w14:paraId="2783085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3 суток</w:t>
      </w:r>
    </w:p>
    <w:p w14:paraId="68E2D5C1"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51</w:t>
      </w:r>
      <w:r w:rsidRPr="00616480">
        <w:rPr>
          <w:sz w:val="28"/>
          <w:szCs w:val="28"/>
        </w:rPr>
        <w:t>. К препаратам, покрывающим защитным слоем язвенный дефект и способствующим заживлению язвы, относят:</w:t>
      </w:r>
    </w:p>
    <w:p w14:paraId="612F2E2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ранитидин</w:t>
      </w:r>
    </w:p>
    <w:p w14:paraId="6A0A23E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омепразол</w:t>
      </w:r>
    </w:p>
    <w:p w14:paraId="220FFBF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сукралфат (вентер)</w:t>
      </w:r>
    </w:p>
    <w:p w14:paraId="5A41B1D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гастрозепин</w:t>
      </w:r>
    </w:p>
    <w:p w14:paraId="25500B54"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52</w:t>
      </w:r>
      <w:r w:rsidRPr="00616480">
        <w:rPr>
          <w:sz w:val="28"/>
          <w:szCs w:val="28"/>
        </w:rPr>
        <w:t>. Угнетает метаболизм других препаратов:</w:t>
      </w:r>
    </w:p>
    <w:p w14:paraId="0ACF4BE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мизопростол</w:t>
      </w:r>
    </w:p>
    <w:p w14:paraId="4DA024E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карбеноксолон</w:t>
      </w:r>
    </w:p>
    <w:p w14:paraId="13B4840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пирензепин</w:t>
      </w:r>
    </w:p>
    <w:p w14:paraId="0F3A507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ранитидин</w:t>
      </w:r>
    </w:p>
    <w:p w14:paraId="4B2DE775"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53</w:t>
      </w:r>
      <w:r w:rsidRPr="00616480">
        <w:rPr>
          <w:sz w:val="28"/>
          <w:szCs w:val="28"/>
        </w:rPr>
        <w:t>. При хроническом панкреатите показаны:</w:t>
      </w:r>
    </w:p>
    <w:p w14:paraId="3B15418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антацидные средства</w:t>
      </w:r>
    </w:p>
    <w:p w14:paraId="397ECF1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м-холиноблокаторы</w:t>
      </w:r>
    </w:p>
    <w:p w14:paraId="50DAE43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ферментные препараты</w:t>
      </w:r>
    </w:p>
    <w:p w14:paraId="7872FE4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антиферментные препараты</w:t>
      </w:r>
    </w:p>
    <w:p w14:paraId="6E91EF3D"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54</w:t>
      </w:r>
      <w:r w:rsidRPr="00616480">
        <w:rPr>
          <w:sz w:val="28"/>
          <w:szCs w:val="28"/>
        </w:rPr>
        <w:t>. Процессы брожения в кишечнике устраняет:</w:t>
      </w:r>
    </w:p>
    <w:p w14:paraId="6F93E45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панзинорм-форте</w:t>
      </w:r>
    </w:p>
    <w:p w14:paraId="17AB5D6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фестал</w:t>
      </w:r>
    </w:p>
    <w:p w14:paraId="242A3D9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мезим-форте</w:t>
      </w:r>
    </w:p>
    <w:p w14:paraId="038A6EA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панкреатин</w:t>
      </w:r>
    </w:p>
    <w:p w14:paraId="70C4B6FD"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55</w:t>
      </w:r>
      <w:r w:rsidRPr="00616480">
        <w:rPr>
          <w:sz w:val="28"/>
          <w:szCs w:val="28"/>
        </w:rPr>
        <w:t>. Биогенный стимулятор сокращения желчного пузыря:</w:t>
      </w:r>
    </w:p>
    <w:p w14:paraId="45AD077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пентагастрин</w:t>
      </w:r>
    </w:p>
    <w:p w14:paraId="1A03338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lastRenderedPageBreak/>
        <w:t>2. инсулин</w:t>
      </w:r>
    </w:p>
    <w:p w14:paraId="07DC5B5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холецистокинин</w:t>
      </w:r>
    </w:p>
    <w:p w14:paraId="2BAA0E2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гистамин</w:t>
      </w:r>
    </w:p>
    <w:p w14:paraId="35ECA776"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56</w:t>
      </w:r>
      <w:r w:rsidRPr="00616480">
        <w:rPr>
          <w:sz w:val="28"/>
          <w:szCs w:val="28"/>
        </w:rPr>
        <w:t>. Как влияет оксафенамид на уровень холестерина в крови:</w:t>
      </w:r>
    </w:p>
    <w:p w14:paraId="52E1186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увеличивает</w:t>
      </w:r>
    </w:p>
    <w:p w14:paraId="2073278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снижает</w:t>
      </w:r>
    </w:p>
    <w:p w14:paraId="7CBF36C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не влияет</w:t>
      </w:r>
    </w:p>
    <w:p w14:paraId="4EA59C54"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57</w:t>
      </w:r>
      <w:r w:rsidRPr="00616480">
        <w:rPr>
          <w:sz w:val="28"/>
          <w:szCs w:val="28"/>
        </w:rPr>
        <w:t>. Гепатопротекторное действие характерно для:</w:t>
      </w:r>
    </w:p>
    <w:p w14:paraId="426B1E2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контрикала</w:t>
      </w:r>
    </w:p>
    <w:p w14:paraId="22709DA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эссенциале</w:t>
      </w:r>
    </w:p>
    <w:p w14:paraId="555BECB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панкреатина</w:t>
      </w:r>
    </w:p>
    <w:p w14:paraId="4294663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никодина</w:t>
      </w:r>
    </w:p>
    <w:p w14:paraId="522342D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карсила</w:t>
      </w:r>
    </w:p>
    <w:p w14:paraId="2DC84F02"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58.</w:t>
      </w:r>
      <w:r w:rsidRPr="00616480">
        <w:rPr>
          <w:sz w:val="28"/>
          <w:szCs w:val="28"/>
        </w:rPr>
        <w:t xml:space="preserve"> Понижают тонус и перистальтику кишечника средства:</w:t>
      </w:r>
    </w:p>
    <w:p w14:paraId="788BC0D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прозерин</w:t>
      </w:r>
    </w:p>
    <w:p w14:paraId="2471CC0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спазмол</w:t>
      </w:r>
    </w:p>
    <w:p w14:paraId="3CACECC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касторовое масло</w:t>
      </w:r>
    </w:p>
    <w:p w14:paraId="5105608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платифиллин</w:t>
      </w:r>
    </w:p>
    <w:p w14:paraId="5654A54F"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59</w:t>
      </w:r>
      <w:r w:rsidRPr="00616480">
        <w:rPr>
          <w:sz w:val="28"/>
          <w:szCs w:val="28"/>
        </w:rPr>
        <w:t>. Солевые слабительные принимают:</w:t>
      </w:r>
    </w:p>
    <w:p w14:paraId="08569D1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ночью</w:t>
      </w:r>
    </w:p>
    <w:p w14:paraId="7DD6646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вечером</w:t>
      </w:r>
    </w:p>
    <w:p w14:paraId="24D7DCA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утром</w:t>
      </w:r>
    </w:p>
    <w:p w14:paraId="0839B77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в любое время</w:t>
      </w:r>
    </w:p>
    <w:p w14:paraId="2940D356"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60</w:t>
      </w:r>
      <w:r w:rsidRPr="00616480">
        <w:rPr>
          <w:sz w:val="28"/>
          <w:szCs w:val="28"/>
        </w:rPr>
        <w:t>. Местное действие сульфата магния проявляется в виде эффекта:</w:t>
      </w:r>
    </w:p>
    <w:p w14:paraId="36F8421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снотворного</w:t>
      </w:r>
    </w:p>
    <w:p w14:paraId="6D0B460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гипотензивного</w:t>
      </w:r>
    </w:p>
    <w:p w14:paraId="6489D80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желчегонного</w:t>
      </w:r>
    </w:p>
    <w:p w14:paraId="17305C0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слабительного</w:t>
      </w:r>
    </w:p>
    <w:p w14:paraId="35476531"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61</w:t>
      </w:r>
      <w:r w:rsidRPr="00616480">
        <w:rPr>
          <w:sz w:val="28"/>
          <w:szCs w:val="28"/>
        </w:rPr>
        <w:t>.При пониженной секреции желез желудка применяют:</w:t>
      </w:r>
    </w:p>
    <w:p w14:paraId="0F01CAD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ранитидин</w:t>
      </w:r>
    </w:p>
    <w:p w14:paraId="52CE686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омепразол</w:t>
      </w:r>
    </w:p>
    <w:p w14:paraId="53870A6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абомин</w:t>
      </w:r>
    </w:p>
    <w:p w14:paraId="7EA7285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фосфолюгель</w:t>
      </w:r>
    </w:p>
    <w:p w14:paraId="6DC2CB3F"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62</w:t>
      </w:r>
      <w:r w:rsidRPr="00616480">
        <w:rPr>
          <w:sz w:val="28"/>
          <w:szCs w:val="28"/>
        </w:rPr>
        <w:t>. Ферментные препараты применяют:</w:t>
      </w:r>
    </w:p>
    <w:p w14:paraId="64FC1AA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за час до еды</w:t>
      </w:r>
    </w:p>
    <w:p w14:paraId="3697991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во время еды</w:t>
      </w:r>
    </w:p>
    <w:p w14:paraId="70D8DD1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через час после еды</w:t>
      </w:r>
    </w:p>
    <w:p w14:paraId="4AA5F3F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независимо от приема пищи</w:t>
      </w:r>
    </w:p>
    <w:p w14:paraId="5B8C8738" w14:textId="77777777" w:rsidR="0029489E" w:rsidRPr="00616480" w:rsidRDefault="0029489E" w:rsidP="0029489E">
      <w:pPr>
        <w:pStyle w:val="aff"/>
        <w:spacing w:before="0" w:beforeAutospacing="0" w:after="0" w:afterAutospacing="0" w:line="276" w:lineRule="auto"/>
        <w:rPr>
          <w:sz w:val="28"/>
          <w:szCs w:val="28"/>
        </w:rPr>
      </w:pPr>
    </w:p>
    <w:p w14:paraId="392C564C"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lastRenderedPageBreak/>
        <w:t>63</w:t>
      </w:r>
      <w:r w:rsidRPr="00616480">
        <w:rPr>
          <w:sz w:val="28"/>
          <w:szCs w:val="28"/>
        </w:rPr>
        <w:t>. Оказывает противорвотное действием и способствует эвакуации пищи из желудка в кишечник препарат:</w:t>
      </w:r>
    </w:p>
    <w:p w14:paraId="74F76B1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ранитидин</w:t>
      </w:r>
    </w:p>
    <w:p w14:paraId="52D518A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омепразол</w:t>
      </w:r>
    </w:p>
    <w:p w14:paraId="541F350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метоклопрамид (церукал)</w:t>
      </w:r>
    </w:p>
    <w:p w14:paraId="4C4130A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гастрозепин (пирензепин)</w:t>
      </w:r>
    </w:p>
    <w:p w14:paraId="7BF3F62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мотилиум</w:t>
      </w:r>
    </w:p>
    <w:p w14:paraId="5936B8DD"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64</w:t>
      </w:r>
      <w:r w:rsidRPr="00616480">
        <w:rPr>
          <w:sz w:val="28"/>
          <w:szCs w:val="28"/>
        </w:rPr>
        <w:t>. К блокаторам h-2 гистаминорецепторов четвертого и пятого поколения, практически не имеющие побочного действия, относят:</w:t>
      </w:r>
    </w:p>
    <w:p w14:paraId="235EE4C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циметидин</w:t>
      </w:r>
    </w:p>
    <w:p w14:paraId="0A7C899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ранитидин</w:t>
      </w:r>
    </w:p>
    <w:p w14:paraId="66B7BFD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фамотидин</w:t>
      </w:r>
    </w:p>
    <w:p w14:paraId="3246C43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роксатидин</w:t>
      </w:r>
    </w:p>
    <w:p w14:paraId="5FE14AAA"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65</w:t>
      </w:r>
      <w:r w:rsidRPr="00616480">
        <w:rPr>
          <w:sz w:val="28"/>
          <w:szCs w:val="28"/>
        </w:rPr>
        <w:t>. Препарат, стимулирующий слизеобразование в желудке:</w:t>
      </w:r>
    </w:p>
    <w:p w14:paraId="60FA44C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карбеноксолон</w:t>
      </w:r>
    </w:p>
    <w:p w14:paraId="7C2E85F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омепразол</w:t>
      </w:r>
    </w:p>
    <w:p w14:paraId="1FD78EC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платифиллин</w:t>
      </w:r>
    </w:p>
    <w:p w14:paraId="2B8E68C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мотилиум</w:t>
      </w:r>
    </w:p>
    <w:p w14:paraId="11556784"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66</w:t>
      </w:r>
      <w:r w:rsidRPr="00616480">
        <w:rPr>
          <w:sz w:val="28"/>
          <w:szCs w:val="28"/>
        </w:rPr>
        <w:t>. Наиболее эффективным для предупреждения изъязвления слизистой оболочки желудка при лечении НПВС будет:</w:t>
      </w:r>
    </w:p>
    <w:p w14:paraId="1470FDA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омепразол</w:t>
      </w:r>
    </w:p>
    <w:p w14:paraId="4DBFF38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пирензепин</w:t>
      </w:r>
    </w:p>
    <w:p w14:paraId="57EEE95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мизопростил</w:t>
      </w:r>
    </w:p>
    <w:p w14:paraId="037ACA9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сукралфат</w:t>
      </w:r>
    </w:p>
    <w:p w14:paraId="18BB7CE5"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67</w:t>
      </w:r>
      <w:r w:rsidRPr="00616480">
        <w:rPr>
          <w:sz w:val="28"/>
          <w:szCs w:val="28"/>
        </w:rPr>
        <w:t>. Мощным стимулятором слизеобразования в желудке является:</w:t>
      </w:r>
    </w:p>
    <w:p w14:paraId="6BB315D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платифиллин</w:t>
      </w:r>
    </w:p>
    <w:p w14:paraId="505998D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де-нол</w:t>
      </w:r>
    </w:p>
    <w:p w14:paraId="184A6CA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мизопростол</w:t>
      </w:r>
    </w:p>
    <w:p w14:paraId="7A37A4C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w:t>
      </w:r>
      <w:r w:rsidRPr="00616480">
        <w:rPr>
          <w:bCs/>
          <w:sz w:val="28"/>
          <w:szCs w:val="28"/>
        </w:rPr>
        <w:t>карбеноксолон</w:t>
      </w:r>
    </w:p>
    <w:p w14:paraId="43BA2DA8"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68</w:t>
      </w:r>
      <w:r w:rsidRPr="00616480">
        <w:rPr>
          <w:sz w:val="28"/>
          <w:szCs w:val="28"/>
        </w:rPr>
        <w:t>. При остром панкреатите противопоказаны:</w:t>
      </w:r>
    </w:p>
    <w:p w14:paraId="5876502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анальгетики</w:t>
      </w:r>
    </w:p>
    <w:p w14:paraId="4DED1AD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спазмолитики</w:t>
      </w:r>
    </w:p>
    <w:p w14:paraId="1C2B98E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ферментные препараты</w:t>
      </w:r>
    </w:p>
    <w:p w14:paraId="4F96886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антиферментные препараты</w:t>
      </w:r>
    </w:p>
    <w:p w14:paraId="5CFAA14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антацидные средства</w:t>
      </w:r>
    </w:p>
    <w:p w14:paraId="1609981B"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69</w:t>
      </w:r>
      <w:r w:rsidRPr="00616480">
        <w:rPr>
          <w:sz w:val="28"/>
          <w:szCs w:val="28"/>
        </w:rPr>
        <w:t>. Стимулируют моторику желудка все препараты, кроме:</w:t>
      </w:r>
    </w:p>
    <w:p w14:paraId="091CF497"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спазмол</w:t>
      </w:r>
    </w:p>
    <w:p w14:paraId="36E001D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мотилиум</w:t>
      </w:r>
    </w:p>
    <w:p w14:paraId="4AB3B62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ацеклидин</w:t>
      </w:r>
    </w:p>
    <w:p w14:paraId="6B5ED0B9"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lastRenderedPageBreak/>
        <w:t>4. прозерин</w:t>
      </w:r>
    </w:p>
    <w:p w14:paraId="2F7A470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метоклопрамид</w:t>
      </w:r>
    </w:p>
    <w:p w14:paraId="01031709"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70</w:t>
      </w:r>
      <w:r w:rsidRPr="00616480">
        <w:rPr>
          <w:sz w:val="28"/>
          <w:szCs w:val="28"/>
        </w:rPr>
        <w:t>. К желчегонным средствам относят:</w:t>
      </w:r>
    </w:p>
    <w:p w14:paraId="6E9758AF"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холензим</w:t>
      </w:r>
    </w:p>
    <w:p w14:paraId="3F32160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панкреатин</w:t>
      </w:r>
    </w:p>
    <w:p w14:paraId="7F84EC6D"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карсил</w:t>
      </w:r>
    </w:p>
    <w:p w14:paraId="296F0D8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атропин</w:t>
      </w:r>
    </w:p>
    <w:p w14:paraId="2466DEA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фламин</w:t>
      </w:r>
    </w:p>
    <w:p w14:paraId="19790BCF"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71</w:t>
      </w:r>
      <w:r w:rsidRPr="00616480">
        <w:rPr>
          <w:sz w:val="28"/>
          <w:szCs w:val="28"/>
        </w:rPr>
        <w:t>. Из синтетических холеретических средств в наибольшей степени увеличивает объем желчи:</w:t>
      </w:r>
    </w:p>
    <w:p w14:paraId="53C6B4D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никодин</w:t>
      </w:r>
    </w:p>
    <w:p w14:paraId="0913FE7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циквалон</w:t>
      </w:r>
    </w:p>
    <w:p w14:paraId="5F14C4DC"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фламин</w:t>
      </w:r>
    </w:p>
    <w:p w14:paraId="3AD1124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оксафенамид</w:t>
      </w:r>
    </w:p>
    <w:p w14:paraId="01B6E5EB"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72</w:t>
      </w:r>
      <w:r w:rsidRPr="00616480">
        <w:rPr>
          <w:sz w:val="28"/>
          <w:szCs w:val="28"/>
        </w:rPr>
        <w:t>. Показания к применению гепатопротекторов:</w:t>
      </w:r>
    </w:p>
    <w:p w14:paraId="609F1DB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хронический панкреатит</w:t>
      </w:r>
    </w:p>
    <w:p w14:paraId="5344024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желчекаменная болезнь</w:t>
      </w:r>
    </w:p>
    <w:p w14:paraId="73180D8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жировая дистрофия печени, хронический гепатит</w:t>
      </w:r>
    </w:p>
    <w:p w14:paraId="7CCB9C3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холангит</w:t>
      </w:r>
    </w:p>
    <w:p w14:paraId="2A345E85"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73</w:t>
      </w:r>
      <w:r w:rsidRPr="00616480">
        <w:rPr>
          <w:sz w:val="28"/>
          <w:szCs w:val="28"/>
        </w:rPr>
        <w:t>. На протяжении кишечника действует:</w:t>
      </w:r>
    </w:p>
    <w:p w14:paraId="361ACFE3"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препараты сенны</w:t>
      </w:r>
    </w:p>
    <w:p w14:paraId="3DA5FA7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касторовое масло</w:t>
      </w:r>
    </w:p>
    <w:p w14:paraId="2385F674"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препараты крушины</w:t>
      </w:r>
    </w:p>
    <w:p w14:paraId="654C9076"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магния сульфат</w:t>
      </w:r>
    </w:p>
    <w:p w14:paraId="454EF448"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5. бисакодил</w:t>
      </w:r>
    </w:p>
    <w:p w14:paraId="00FE39D7"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74</w:t>
      </w:r>
      <w:r w:rsidRPr="00616480">
        <w:rPr>
          <w:sz w:val="28"/>
          <w:szCs w:val="28"/>
        </w:rPr>
        <w:t>. Действующим началом касторового масла является:</w:t>
      </w:r>
    </w:p>
    <w:p w14:paraId="33FD8BC1"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неорганическое вещество</w:t>
      </w:r>
    </w:p>
    <w:p w14:paraId="20E729C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рициноловая кислота</w:t>
      </w:r>
    </w:p>
    <w:p w14:paraId="5F39B0C2"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антрагликозид</w:t>
      </w:r>
    </w:p>
    <w:p w14:paraId="433EEA4A" w14:textId="77777777" w:rsidR="0029489E" w:rsidRPr="00616480" w:rsidRDefault="0029489E" w:rsidP="0029489E">
      <w:pPr>
        <w:pStyle w:val="aff"/>
        <w:spacing w:before="0" w:beforeAutospacing="0" w:after="0" w:afterAutospacing="0" w:line="276" w:lineRule="auto"/>
        <w:rPr>
          <w:sz w:val="28"/>
          <w:szCs w:val="28"/>
        </w:rPr>
      </w:pPr>
      <w:r w:rsidRPr="00616480">
        <w:rPr>
          <w:b/>
          <w:sz w:val="28"/>
          <w:szCs w:val="28"/>
        </w:rPr>
        <w:t>75</w:t>
      </w:r>
      <w:r w:rsidRPr="00616480">
        <w:rPr>
          <w:sz w:val="28"/>
          <w:szCs w:val="28"/>
        </w:rPr>
        <w:t>. В качестве противодиарейного средства применяют:</w:t>
      </w:r>
    </w:p>
    <w:p w14:paraId="5FAEF8F0"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1. метоклопрамид</w:t>
      </w:r>
    </w:p>
    <w:p w14:paraId="56910A25"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2. фламин</w:t>
      </w:r>
    </w:p>
    <w:p w14:paraId="153F0A0E"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3. лоперамид</w:t>
      </w:r>
    </w:p>
    <w:p w14:paraId="2E71820B" w14:textId="77777777" w:rsidR="0029489E" w:rsidRPr="00616480" w:rsidRDefault="0029489E" w:rsidP="0029489E">
      <w:pPr>
        <w:pStyle w:val="aff"/>
        <w:spacing w:before="0" w:beforeAutospacing="0" w:after="0" w:afterAutospacing="0" w:line="276" w:lineRule="auto"/>
        <w:rPr>
          <w:sz w:val="28"/>
          <w:szCs w:val="28"/>
        </w:rPr>
      </w:pPr>
      <w:r w:rsidRPr="00616480">
        <w:rPr>
          <w:sz w:val="28"/>
          <w:szCs w:val="28"/>
        </w:rPr>
        <w:t>4. фосфолюгель</w:t>
      </w:r>
    </w:p>
    <w:p w14:paraId="5396BA5C" w14:textId="77777777" w:rsidR="0029489E" w:rsidRPr="00001943" w:rsidRDefault="0029489E" w:rsidP="0029489E">
      <w:pPr>
        <w:pStyle w:val="aff"/>
        <w:spacing w:before="0" w:beforeAutospacing="0" w:after="0" w:afterAutospacing="0" w:line="276" w:lineRule="auto"/>
        <w:jc w:val="center"/>
        <w:rPr>
          <w:b/>
          <w:sz w:val="28"/>
          <w:szCs w:val="28"/>
        </w:rPr>
      </w:pPr>
      <w:r w:rsidRPr="00001943">
        <w:rPr>
          <w:b/>
          <w:bCs/>
          <w:sz w:val="28"/>
          <w:szCs w:val="28"/>
        </w:rPr>
        <w:t>Эталоны ответов:</w:t>
      </w:r>
    </w:p>
    <w:tbl>
      <w:tblPr>
        <w:tblW w:w="0" w:type="auto"/>
        <w:tblLook w:val="04A0" w:firstRow="1" w:lastRow="0" w:firstColumn="1" w:lastColumn="0" w:noHBand="0" w:noVBand="1"/>
      </w:tblPr>
      <w:tblGrid>
        <w:gridCol w:w="636"/>
        <w:gridCol w:w="358"/>
        <w:gridCol w:w="356"/>
        <w:gridCol w:w="320"/>
        <w:gridCol w:w="222"/>
        <w:gridCol w:w="516"/>
        <w:gridCol w:w="336"/>
        <w:gridCol w:w="336"/>
        <w:gridCol w:w="336"/>
        <w:gridCol w:w="222"/>
        <w:gridCol w:w="516"/>
        <w:gridCol w:w="336"/>
        <w:gridCol w:w="336"/>
        <w:gridCol w:w="336"/>
        <w:gridCol w:w="336"/>
        <w:gridCol w:w="222"/>
        <w:gridCol w:w="516"/>
        <w:gridCol w:w="336"/>
        <w:gridCol w:w="336"/>
        <w:gridCol w:w="272"/>
        <w:gridCol w:w="636"/>
        <w:gridCol w:w="336"/>
        <w:gridCol w:w="336"/>
        <w:gridCol w:w="336"/>
        <w:gridCol w:w="336"/>
      </w:tblGrid>
      <w:tr w:rsidR="0029489E" w:rsidRPr="00001943" w14:paraId="304257C2" w14:textId="77777777" w:rsidTr="0049047E">
        <w:tc>
          <w:tcPr>
            <w:tcW w:w="636" w:type="dxa"/>
            <w:shd w:val="clear" w:color="auto" w:fill="auto"/>
          </w:tcPr>
          <w:p w14:paraId="58783782" w14:textId="77777777" w:rsidR="0029489E" w:rsidRPr="00001943" w:rsidRDefault="0029489E" w:rsidP="0049047E">
            <w:pPr>
              <w:pStyle w:val="aff"/>
              <w:spacing w:before="0" w:beforeAutospacing="0" w:after="0" w:afterAutospacing="0"/>
              <w:rPr>
                <w:szCs w:val="28"/>
              </w:rPr>
            </w:pPr>
            <w:r w:rsidRPr="00001943">
              <w:rPr>
                <w:szCs w:val="28"/>
              </w:rPr>
              <w:t>1.</w:t>
            </w:r>
          </w:p>
        </w:tc>
        <w:tc>
          <w:tcPr>
            <w:tcW w:w="358" w:type="dxa"/>
            <w:shd w:val="clear" w:color="auto" w:fill="auto"/>
          </w:tcPr>
          <w:p w14:paraId="16F65922" w14:textId="77777777" w:rsidR="0029489E" w:rsidRPr="00001943" w:rsidRDefault="0029489E" w:rsidP="0049047E">
            <w:pPr>
              <w:pStyle w:val="aff"/>
              <w:spacing w:before="0" w:beforeAutospacing="0" w:after="0" w:afterAutospacing="0"/>
              <w:rPr>
                <w:szCs w:val="28"/>
              </w:rPr>
            </w:pPr>
            <w:r w:rsidRPr="00001943">
              <w:rPr>
                <w:szCs w:val="28"/>
              </w:rPr>
              <w:t>3</w:t>
            </w:r>
          </w:p>
        </w:tc>
        <w:tc>
          <w:tcPr>
            <w:tcW w:w="356" w:type="dxa"/>
            <w:shd w:val="clear" w:color="auto" w:fill="auto"/>
          </w:tcPr>
          <w:p w14:paraId="03C63E34"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674D03F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09EFC7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E484F3A" w14:textId="77777777" w:rsidR="0029489E" w:rsidRPr="00001943" w:rsidRDefault="0029489E" w:rsidP="0049047E">
            <w:pPr>
              <w:pStyle w:val="aff"/>
              <w:spacing w:before="0" w:beforeAutospacing="0" w:after="0" w:afterAutospacing="0"/>
              <w:rPr>
                <w:szCs w:val="28"/>
              </w:rPr>
            </w:pPr>
            <w:r w:rsidRPr="00001943">
              <w:rPr>
                <w:szCs w:val="28"/>
              </w:rPr>
              <w:t>16.</w:t>
            </w:r>
          </w:p>
        </w:tc>
        <w:tc>
          <w:tcPr>
            <w:tcW w:w="0" w:type="auto"/>
            <w:shd w:val="clear" w:color="auto" w:fill="auto"/>
          </w:tcPr>
          <w:p w14:paraId="7714306B"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5C927C98"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7AC2B9A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B58D466"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9D8FE6F" w14:textId="77777777" w:rsidR="0029489E" w:rsidRPr="00001943" w:rsidRDefault="0029489E" w:rsidP="0049047E">
            <w:pPr>
              <w:pStyle w:val="aff"/>
              <w:spacing w:before="0" w:beforeAutospacing="0" w:after="0" w:afterAutospacing="0"/>
              <w:rPr>
                <w:szCs w:val="28"/>
              </w:rPr>
            </w:pPr>
            <w:r w:rsidRPr="00001943">
              <w:rPr>
                <w:szCs w:val="28"/>
              </w:rPr>
              <w:t>31.</w:t>
            </w:r>
          </w:p>
        </w:tc>
        <w:tc>
          <w:tcPr>
            <w:tcW w:w="0" w:type="auto"/>
            <w:shd w:val="clear" w:color="auto" w:fill="auto"/>
          </w:tcPr>
          <w:p w14:paraId="54A5B6B3"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745ECAB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393B893"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51CE76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0E6019B"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2D87112" w14:textId="77777777" w:rsidR="0029489E" w:rsidRPr="00001943" w:rsidRDefault="0029489E" w:rsidP="0049047E">
            <w:pPr>
              <w:pStyle w:val="aff"/>
              <w:spacing w:before="0" w:beforeAutospacing="0" w:after="0" w:afterAutospacing="0"/>
              <w:rPr>
                <w:szCs w:val="28"/>
              </w:rPr>
            </w:pPr>
            <w:r w:rsidRPr="00001943">
              <w:rPr>
                <w:szCs w:val="28"/>
              </w:rPr>
              <w:t>46.</w:t>
            </w:r>
          </w:p>
        </w:tc>
        <w:tc>
          <w:tcPr>
            <w:tcW w:w="0" w:type="auto"/>
            <w:shd w:val="clear" w:color="auto" w:fill="auto"/>
          </w:tcPr>
          <w:p w14:paraId="5476B09B"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686207D1"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13D2D125"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19AE215B" w14:textId="77777777" w:rsidR="0029489E" w:rsidRPr="00001943" w:rsidRDefault="0029489E" w:rsidP="0049047E">
            <w:pPr>
              <w:pStyle w:val="aff"/>
              <w:spacing w:before="0" w:beforeAutospacing="0" w:after="0" w:afterAutospacing="0"/>
              <w:rPr>
                <w:szCs w:val="28"/>
              </w:rPr>
            </w:pPr>
            <w:r w:rsidRPr="00001943">
              <w:rPr>
                <w:szCs w:val="28"/>
              </w:rPr>
              <w:t>61.</w:t>
            </w:r>
          </w:p>
        </w:tc>
        <w:tc>
          <w:tcPr>
            <w:tcW w:w="0" w:type="auto"/>
            <w:shd w:val="clear" w:color="auto" w:fill="auto"/>
          </w:tcPr>
          <w:p w14:paraId="48425A47"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348E34CE"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4E8C8299"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7F7B1785" w14:textId="77777777" w:rsidR="0029489E" w:rsidRPr="00001943" w:rsidRDefault="0029489E" w:rsidP="0049047E">
            <w:pPr>
              <w:pStyle w:val="aff"/>
              <w:spacing w:before="0" w:beforeAutospacing="0" w:after="0" w:afterAutospacing="0"/>
              <w:rPr>
                <w:szCs w:val="28"/>
              </w:rPr>
            </w:pPr>
            <w:r w:rsidRPr="00001943">
              <w:rPr>
                <w:szCs w:val="28"/>
              </w:rPr>
              <w:t>6</w:t>
            </w:r>
          </w:p>
        </w:tc>
      </w:tr>
      <w:tr w:rsidR="0029489E" w:rsidRPr="00001943" w14:paraId="33FA91A2" w14:textId="77777777" w:rsidTr="0049047E">
        <w:tc>
          <w:tcPr>
            <w:tcW w:w="636" w:type="dxa"/>
            <w:shd w:val="clear" w:color="auto" w:fill="auto"/>
          </w:tcPr>
          <w:p w14:paraId="7C2D6C7D" w14:textId="77777777" w:rsidR="0029489E" w:rsidRPr="00001943" w:rsidRDefault="0029489E" w:rsidP="0049047E">
            <w:pPr>
              <w:pStyle w:val="aff"/>
              <w:spacing w:before="0" w:beforeAutospacing="0" w:after="0" w:afterAutospacing="0"/>
              <w:rPr>
                <w:szCs w:val="28"/>
              </w:rPr>
            </w:pPr>
            <w:r w:rsidRPr="00001943">
              <w:rPr>
                <w:szCs w:val="28"/>
              </w:rPr>
              <w:t>2.</w:t>
            </w:r>
          </w:p>
        </w:tc>
        <w:tc>
          <w:tcPr>
            <w:tcW w:w="358" w:type="dxa"/>
            <w:shd w:val="clear" w:color="auto" w:fill="auto"/>
          </w:tcPr>
          <w:p w14:paraId="75A7EE65" w14:textId="77777777" w:rsidR="0029489E" w:rsidRPr="00001943" w:rsidRDefault="0029489E" w:rsidP="0049047E">
            <w:pPr>
              <w:pStyle w:val="aff"/>
              <w:spacing w:before="0" w:beforeAutospacing="0" w:after="0" w:afterAutospacing="0"/>
              <w:rPr>
                <w:szCs w:val="28"/>
              </w:rPr>
            </w:pPr>
            <w:r w:rsidRPr="00001943">
              <w:rPr>
                <w:szCs w:val="28"/>
              </w:rPr>
              <w:t>2</w:t>
            </w:r>
          </w:p>
        </w:tc>
        <w:tc>
          <w:tcPr>
            <w:tcW w:w="356" w:type="dxa"/>
            <w:shd w:val="clear" w:color="auto" w:fill="auto"/>
          </w:tcPr>
          <w:p w14:paraId="4671839D" w14:textId="77777777" w:rsidR="0029489E" w:rsidRPr="00001943" w:rsidRDefault="0029489E" w:rsidP="0049047E">
            <w:pPr>
              <w:pStyle w:val="aff"/>
              <w:spacing w:before="0" w:beforeAutospacing="0" w:after="0" w:afterAutospacing="0"/>
              <w:rPr>
                <w:szCs w:val="28"/>
              </w:rPr>
            </w:pPr>
            <w:r w:rsidRPr="00001943">
              <w:rPr>
                <w:szCs w:val="28"/>
              </w:rPr>
              <w:t>4</w:t>
            </w:r>
          </w:p>
        </w:tc>
        <w:tc>
          <w:tcPr>
            <w:tcW w:w="320" w:type="dxa"/>
            <w:shd w:val="clear" w:color="auto" w:fill="auto"/>
          </w:tcPr>
          <w:p w14:paraId="0BD2FFAC"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8A7109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C349060" w14:textId="77777777" w:rsidR="0029489E" w:rsidRPr="00001943" w:rsidRDefault="0029489E" w:rsidP="0049047E">
            <w:pPr>
              <w:pStyle w:val="aff"/>
              <w:spacing w:before="0" w:beforeAutospacing="0" w:after="0" w:afterAutospacing="0"/>
              <w:rPr>
                <w:szCs w:val="28"/>
              </w:rPr>
            </w:pPr>
            <w:r w:rsidRPr="00001943">
              <w:rPr>
                <w:szCs w:val="28"/>
              </w:rPr>
              <w:t>17.</w:t>
            </w:r>
          </w:p>
        </w:tc>
        <w:tc>
          <w:tcPr>
            <w:tcW w:w="0" w:type="auto"/>
            <w:shd w:val="clear" w:color="auto" w:fill="auto"/>
          </w:tcPr>
          <w:p w14:paraId="0793A811" w14:textId="77777777" w:rsidR="0029489E" w:rsidRPr="00001943" w:rsidRDefault="0029489E" w:rsidP="0049047E">
            <w:pPr>
              <w:pStyle w:val="aff"/>
              <w:spacing w:before="0" w:beforeAutospacing="0" w:after="0" w:afterAutospacing="0"/>
              <w:rPr>
                <w:szCs w:val="28"/>
              </w:rPr>
            </w:pPr>
            <w:r w:rsidRPr="00001943">
              <w:rPr>
                <w:szCs w:val="28"/>
              </w:rPr>
              <w:t>1</w:t>
            </w:r>
          </w:p>
        </w:tc>
        <w:tc>
          <w:tcPr>
            <w:tcW w:w="0" w:type="auto"/>
            <w:shd w:val="clear" w:color="auto" w:fill="auto"/>
          </w:tcPr>
          <w:p w14:paraId="46A34AF3"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017F1DA7"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04A14D3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B1AE2C9" w14:textId="77777777" w:rsidR="0029489E" w:rsidRPr="00001943" w:rsidRDefault="0029489E" w:rsidP="0049047E">
            <w:pPr>
              <w:pStyle w:val="aff"/>
              <w:spacing w:before="0" w:beforeAutospacing="0" w:after="0" w:afterAutospacing="0"/>
              <w:rPr>
                <w:szCs w:val="28"/>
              </w:rPr>
            </w:pPr>
            <w:r w:rsidRPr="00001943">
              <w:rPr>
                <w:szCs w:val="28"/>
              </w:rPr>
              <w:t>32.</w:t>
            </w:r>
          </w:p>
        </w:tc>
        <w:tc>
          <w:tcPr>
            <w:tcW w:w="0" w:type="auto"/>
            <w:shd w:val="clear" w:color="auto" w:fill="auto"/>
          </w:tcPr>
          <w:p w14:paraId="117B0EC6" w14:textId="77777777" w:rsidR="0029489E" w:rsidRPr="00001943" w:rsidRDefault="0029489E" w:rsidP="0049047E">
            <w:pPr>
              <w:pStyle w:val="aff"/>
              <w:spacing w:before="0" w:beforeAutospacing="0" w:after="0" w:afterAutospacing="0"/>
              <w:rPr>
                <w:szCs w:val="28"/>
              </w:rPr>
            </w:pPr>
            <w:r w:rsidRPr="00001943">
              <w:rPr>
                <w:szCs w:val="28"/>
              </w:rPr>
              <w:t>1</w:t>
            </w:r>
          </w:p>
        </w:tc>
        <w:tc>
          <w:tcPr>
            <w:tcW w:w="0" w:type="auto"/>
            <w:shd w:val="clear" w:color="auto" w:fill="auto"/>
          </w:tcPr>
          <w:p w14:paraId="38F27CAD"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49A5BBE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626A2EC"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3452A4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F749B79" w14:textId="77777777" w:rsidR="0029489E" w:rsidRPr="00001943" w:rsidRDefault="0029489E" w:rsidP="0049047E">
            <w:pPr>
              <w:pStyle w:val="aff"/>
              <w:spacing w:before="0" w:beforeAutospacing="0" w:after="0" w:afterAutospacing="0"/>
              <w:rPr>
                <w:szCs w:val="28"/>
              </w:rPr>
            </w:pPr>
            <w:r w:rsidRPr="00001943">
              <w:rPr>
                <w:szCs w:val="28"/>
              </w:rPr>
              <w:t>47.</w:t>
            </w:r>
          </w:p>
        </w:tc>
        <w:tc>
          <w:tcPr>
            <w:tcW w:w="0" w:type="auto"/>
            <w:shd w:val="clear" w:color="auto" w:fill="auto"/>
          </w:tcPr>
          <w:p w14:paraId="477D4015"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2B103847"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284BBCAF"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7C924496" w14:textId="77777777" w:rsidR="0029489E" w:rsidRPr="00001943" w:rsidRDefault="0029489E" w:rsidP="0049047E">
            <w:pPr>
              <w:pStyle w:val="aff"/>
              <w:spacing w:before="0" w:beforeAutospacing="0" w:after="0" w:afterAutospacing="0"/>
              <w:rPr>
                <w:szCs w:val="28"/>
              </w:rPr>
            </w:pPr>
            <w:r w:rsidRPr="00001943">
              <w:rPr>
                <w:szCs w:val="28"/>
              </w:rPr>
              <w:t>62.</w:t>
            </w:r>
          </w:p>
        </w:tc>
        <w:tc>
          <w:tcPr>
            <w:tcW w:w="0" w:type="auto"/>
            <w:shd w:val="clear" w:color="auto" w:fill="auto"/>
          </w:tcPr>
          <w:p w14:paraId="125E257B"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40D0A43E"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1F39C015"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58AAC24" w14:textId="77777777" w:rsidR="0029489E" w:rsidRPr="00001943" w:rsidRDefault="0029489E" w:rsidP="0049047E">
            <w:pPr>
              <w:pStyle w:val="aff"/>
              <w:spacing w:before="0" w:beforeAutospacing="0" w:after="0" w:afterAutospacing="0"/>
              <w:rPr>
                <w:szCs w:val="28"/>
              </w:rPr>
            </w:pPr>
          </w:p>
        </w:tc>
      </w:tr>
      <w:tr w:rsidR="0029489E" w:rsidRPr="00001943" w14:paraId="4E3517FA" w14:textId="77777777" w:rsidTr="0049047E">
        <w:tc>
          <w:tcPr>
            <w:tcW w:w="636" w:type="dxa"/>
            <w:shd w:val="clear" w:color="auto" w:fill="auto"/>
          </w:tcPr>
          <w:p w14:paraId="2EB1C24E" w14:textId="77777777" w:rsidR="0029489E" w:rsidRPr="00001943" w:rsidRDefault="0029489E" w:rsidP="0049047E">
            <w:pPr>
              <w:pStyle w:val="aff"/>
              <w:spacing w:before="0" w:beforeAutospacing="0" w:after="0" w:afterAutospacing="0"/>
              <w:rPr>
                <w:szCs w:val="28"/>
              </w:rPr>
            </w:pPr>
            <w:r w:rsidRPr="00001943">
              <w:rPr>
                <w:szCs w:val="28"/>
              </w:rPr>
              <w:t>3.</w:t>
            </w:r>
          </w:p>
        </w:tc>
        <w:tc>
          <w:tcPr>
            <w:tcW w:w="358" w:type="dxa"/>
            <w:shd w:val="clear" w:color="auto" w:fill="auto"/>
          </w:tcPr>
          <w:p w14:paraId="7477E4A1" w14:textId="77777777" w:rsidR="0029489E" w:rsidRPr="00001943" w:rsidRDefault="0029489E" w:rsidP="0049047E">
            <w:pPr>
              <w:pStyle w:val="aff"/>
              <w:spacing w:before="0" w:beforeAutospacing="0" w:after="0" w:afterAutospacing="0"/>
              <w:rPr>
                <w:szCs w:val="28"/>
              </w:rPr>
            </w:pPr>
            <w:r w:rsidRPr="00001943">
              <w:rPr>
                <w:szCs w:val="28"/>
              </w:rPr>
              <w:t>2</w:t>
            </w:r>
          </w:p>
        </w:tc>
        <w:tc>
          <w:tcPr>
            <w:tcW w:w="356" w:type="dxa"/>
            <w:shd w:val="clear" w:color="auto" w:fill="auto"/>
          </w:tcPr>
          <w:p w14:paraId="368ADA77"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07EBE95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06272F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BE20DFA" w14:textId="77777777" w:rsidR="0029489E" w:rsidRPr="00001943" w:rsidRDefault="0029489E" w:rsidP="0049047E">
            <w:pPr>
              <w:pStyle w:val="aff"/>
              <w:spacing w:before="0" w:beforeAutospacing="0" w:after="0" w:afterAutospacing="0"/>
              <w:rPr>
                <w:szCs w:val="28"/>
              </w:rPr>
            </w:pPr>
            <w:r w:rsidRPr="00001943">
              <w:rPr>
                <w:szCs w:val="28"/>
              </w:rPr>
              <w:t>18.</w:t>
            </w:r>
          </w:p>
        </w:tc>
        <w:tc>
          <w:tcPr>
            <w:tcW w:w="0" w:type="auto"/>
            <w:shd w:val="clear" w:color="auto" w:fill="auto"/>
          </w:tcPr>
          <w:p w14:paraId="0A3F2743"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33D1E55F"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659318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6CE9EFF"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FB6A65A" w14:textId="77777777" w:rsidR="0029489E" w:rsidRPr="00001943" w:rsidRDefault="0029489E" w:rsidP="0049047E">
            <w:pPr>
              <w:pStyle w:val="aff"/>
              <w:spacing w:before="0" w:beforeAutospacing="0" w:after="0" w:afterAutospacing="0"/>
              <w:rPr>
                <w:szCs w:val="28"/>
              </w:rPr>
            </w:pPr>
            <w:r w:rsidRPr="00001943">
              <w:rPr>
                <w:szCs w:val="28"/>
              </w:rPr>
              <w:t>33.</w:t>
            </w:r>
          </w:p>
        </w:tc>
        <w:tc>
          <w:tcPr>
            <w:tcW w:w="0" w:type="auto"/>
            <w:shd w:val="clear" w:color="auto" w:fill="auto"/>
          </w:tcPr>
          <w:p w14:paraId="4D18C581"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4A5DB49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7E6C135"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A8EBD6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1043C1C"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A82BA0A" w14:textId="77777777" w:rsidR="0029489E" w:rsidRPr="00001943" w:rsidRDefault="0029489E" w:rsidP="0049047E">
            <w:pPr>
              <w:pStyle w:val="aff"/>
              <w:spacing w:before="0" w:beforeAutospacing="0" w:after="0" w:afterAutospacing="0"/>
              <w:rPr>
                <w:szCs w:val="28"/>
              </w:rPr>
            </w:pPr>
            <w:r w:rsidRPr="00001943">
              <w:rPr>
                <w:szCs w:val="28"/>
              </w:rPr>
              <w:t>48.</w:t>
            </w:r>
          </w:p>
        </w:tc>
        <w:tc>
          <w:tcPr>
            <w:tcW w:w="0" w:type="auto"/>
            <w:shd w:val="clear" w:color="auto" w:fill="auto"/>
          </w:tcPr>
          <w:p w14:paraId="3427F07E"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7B41E9F6"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2AB97A8E"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289F5A8D" w14:textId="77777777" w:rsidR="0029489E" w:rsidRPr="00001943" w:rsidRDefault="0029489E" w:rsidP="0049047E">
            <w:pPr>
              <w:pStyle w:val="aff"/>
              <w:spacing w:before="0" w:beforeAutospacing="0" w:after="0" w:afterAutospacing="0"/>
              <w:rPr>
                <w:szCs w:val="28"/>
              </w:rPr>
            </w:pPr>
            <w:r w:rsidRPr="00001943">
              <w:rPr>
                <w:szCs w:val="28"/>
              </w:rPr>
              <w:t>63.</w:t>
            </w:r>
          </w:p>
        </w:tc>
        <w:tc>
          <w:tcPr>
            <w:tcW w:w="0" w:type="auto"/>
            <w:shd w:val="clear" w:color="auto" w:fill="auto"/>
          </w:tcPr>
          <w:p w14:paraId="04619936"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2F3F52C2"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2B56A16A"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57B172E" w14:textId="77777777" w:rsidR="0029489E" w:rsidRPr="00001943" w:rsidRDefault="0029489E" w:rsidP="0049047E">
            <w:pPr>
              <w:pStyle w:val="aff"/>
              <w:spacing w:before="0" w:beforeAutospacing="0" w:after="0" w:afterAutospacing="0"/>
              <w:rPr>
                <w:szCs w:val="28"/>
              </w:rPr>
            </w:pPr>
          </w:p>
        </w:tc>
      </w:tr>
      <w:tr w:rsidR="0029489E" w:rsidRPr="00001943" w14:paraId="400DF830" w14:textId="77777777" w:rsidTr="0049047E">
        <w:tc>
          <w:tcPr>
            <w:tcW w:w="636" w:type="dxa"/>
            <w:shd w:val="clear" w:color="auto" w:fill="auto"/>
          </w:tcPr>
          <w:p w14:paraId="65E5AA9C" w14:textId="77777777" w:rsidR="0029489E" w:rsidRPr="00001943" w:rsidRDefault="0029489E" w:rsidP="0049047E">
            <w:pPr>
              <w:pStyle w:val="aff"/>
              <w:spacing w:before="0" w:beforeAutospacing="0" w:after="0" w:afterAutospacing="0"/>
              <w:rPr>
                <w:szCs w:val="28"/>
              </w:rPr>
            </w:pPr>
            <w:r w:rsidRPr="00001943">
              <w:rPr>
                <w:szCs w:val="28"/>
              </w:rPr>
              <w:t>4.</w:t>
            </w:r>
          </w:p>
        </w:tc>
        <w:tc>
          <w:tcPr>
            <w:tcW w:w="358" w:type="dxa"/>
            <w:shd w:val="clear" w:color="auto" w:fill="auto"/>
          </w:tcPr>
          <w:p w14:paraId="36CF05E1" w14:textId="77777777" w:rsidR="0029489E" w:rsidRPr="00001943" w:rsidRDefault="0029489E" w:rsidP="0049047E">
            <w:pPr>
              <w:pStyle w:val="aff"/>
              <w:spacing w:before="0" w:beforeAutospacing="0" w:after="0" w:afterAutospacing="0"/>
              <w:rPr>
                <w:szCs w:val="28"/>
              </w:rPr>
            </w:pPr>
            <w:r w:rsidRPr="00001943">
              <w:rPr>
                <w:szCs w:val="28"/>
              </w:rPr>
              <w:t>2</w:t>
            </w:r>
          </w:p>
        </w:tc>
        <w:tc>
          <w:tcPr>
            <w:tcW w:w="356" w:type="dxa"/>
            <w:shd w:val="clear" w:color="auto" w:fill="auto"/>
          </w:tcPr>
          <w:p w14:paraId="3F214F19" w14:textId="77777777" w:rsidR="0029489E" w:rsidRPr="00001943" w:rsidRDefault="0029489E" w:rsidP="0049047E">
            <w:pPr>
              <w:pStyle w:val="aff"/>
              <w:spacing w:before="0" w:beforeAutospacing="0" w:after="0" w:afterAutospacing="0"/>
              <w:rPr>
                <w:szCs w:val="28"/>
              </w:rPr>
            </w:pPr>
            <w:r w:rsidRPr="00001943">
              <w:rPr>
                <w:szCs w:val="28"/>
              </w:rPr>
              <w:t>5</w:t>
            </w:r>
          </w:p>
        </w:tc>
        <w:tc>
          <w:tcPr>
            <w:tcW w:w="320" w:type="dxa"/>
            <w:shd w:val="clear" w:color="auto" w:fill="auto"/>
          </w:tcPr>
          <w:p w14:paraId="7BE43B0F"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DBAAB8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D5253D8" w14:textId="77777777" w:rsidR="0029489E" w:rsidRPr="00001943" w:rsidRDefault="0029489E" w:rsidP="0049047E">
            <w:pPr>
              <w:pStyle w:val="aff"/>
              <w:spacing w:before="0" w:beforeAutospacing="0" w:after="0" w:afterAutospacing="0"/>
              <w:rPr>
                <w:szCs w:val="28"/>
              </w:rPr>
            </w:pPr>
            <w:r w:rsidRPr="00001943">
              <w:rPr>
                <w:szCs w:val="28"/>
              </w:rPr>
              <w:t>19.</w:t>
            </w:r>
          </w:p>
        </w:tc>
        <w:tc>
          <w:tcPr>
            <w:tcW w:w="0" w:type="auto"/>
            <w:shd w:val="clear" w:color="auto" w:fill="auto"/>
          </w:tcPr>
          <w:p w14:paraId="5A677988"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4EAE3E2E"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0D945A8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F60E10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2A4AA8C" w14:textId="77777777" w:rsidR="0029489E" w:rsidRPr="00001943" w:rsidRDefault="0029489E" w:rsidP="0049047E">
            <w:pPr>
              <w:pStyle w:val="aff"/>
              <w:spacing w:before="0" w:beforeAutospacing="0" w:after="0" w:afterAutospacing="0"/>
              <w:rPr>
                <w:szCs w:val="28"/>
              </w:rPr>
            </w:pPr>
            <w:r w:rsidRPr="00001943">
              <w:rPr>
                <w:szCs w:val="28"/>
              </w:rPr>
              <w:t>34.</w:t>
            </w:r>
          </w:p>
        </w:tc>
        <w:tc>
          <w:tcPr>
            <w:tcW w:w="0" w:type="auto"/>
            <w:shd w:val="clear" w:color="auto" w:fill="auto"/>
          </w:tcPr>
          <w:p w14:paraId="522F85C4"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042B7FEE"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3D78B2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F013745"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CB23A7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C78DBDD" w14:textId="77777777" w:rsidR="0029489E" w:rsidRPr="00001943" w:rsidRDefault="0029489E" w:rsidP="0049047E">
            <w:pPr>
              <w:pStyle w:val="aff"/>
              <w:spacing w:before="0" w:beforeAutospacing="0" w:after="0" w:afterAutospacing="0"/>
              <w:rPr>
                <w:szCs w:val="28"/>
              </w:rPr>
            </w:pPr>
            <w:r w:rsidRPr="00001943">
              <w:rPr>
                <w:szCs w:val="28"/>
              </w:rPr>
              <w:t>49.</w:t>
            </w:r>
          </w:p>
        </w:tc>
        <w:tc>
          <w:tcPr>
            <w:tcW w:w="0" w:type="auto"/>
            <w:shd w:val="clear" w:color="auto" w:fill="auto"/>
          </w:tcPr>
          <w:p w14:paraId="23978CD2" w14:textId="77777777" w:rsidR="0029489E" w:rsidRPr="00001943" w:rsidRDefault="0029489E" w:rsidP="0049047E">
            <w:pPr>
              <w:pStyle w:val="aff"/>
              <w:spacing w:before="0" w:beforeAutospacing="0" w:after="0" w:afterAutospacing="0"/>
              <w:rPr>
                <w:szCs w:val="28"/>
              </w:rPr>
            </w:pPr>
            <w:r w:rsidRPr="00001943">
              <w:rPr>
                <w:szCs w:val="28"/>
              </w:rPr>
              <w:t>1</w:t>
            </w:r>
          </w:p>
        </w:tc>
        <w:tc>
          <w:tcPr>
            <w:tcW w:w="0" w:type="auto"/>
            <w:shd w:val="clear" w:color="auto" w:fill="auto"/>
          </w:tcPr>
          <w:p w14:paraId="08021E79" w14:textId="77777777" w:rsidR="0029489E" w:rsidRPr="00001943" w:rsidRDefault="0029489E" w:rsidP="0049047E">
            <w:pPr>
              <w:pStyle w:val="aff"/>
              <w:spacing w:before="0" w:beforeAutospacing="0" w:after="0" w:afterAutospacing="0"/>
              <w:rPr>
                <w:szCs w:val="28"/>
              </w:rPr>
            </w:pPr>
            <w:r w:rsidRPr="00001943">
              <w:rPr>
                <w:szCs w:val="28"/>
              </w:rPr>
              <w:t>5</w:t>
            </w:r>
          </w:p>
        </w:tc>
        <w:tc>
          <w:tcPr>
            <w:tcW w:w="272" w:type="dxa"/>
            <w:shd w:val="clear" w:color="auto" w:fill="auto"/>
          </w:tcPr>
          <w:p w14:paraId="5457B4B0"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43BBAEA3" w14:textId="77777777" w:rsidR="0029489E" w:rsidRPr="00001943" w:rsidRDefault="0029489E" w:rsidP="0049047E">
            <w:pPr>
              <w:pStyle w:val="aff"/>
              <w:spacing w:before="0" w:beforeAutospacing="0" w:after="0" w:afterAutospacing="0"/>
              <w:rPr>
                <w:szCs w:val="28"/>
              </w:rPr>
            </w:pPr>
            <w:r w:rsidRPr="00001943">
              <w:rPr>
                <w:szCs w:val="28"/>
              </w:rPr>
              <w:t>64.</w:t>
            </w:r>
          </w:p>
        </w:tc>
        <w:tc>
          <w:tcPr>
            <w:tcW w:w="0" w:type="auto"/>
            <w:shd w:val="clear" w:color="auto" w:fill="auto"/>
          </w:tcPr>
          <w:p w14:paraId="12276FDF"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0DFB6A86"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0132461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0B87931" w14:textId="77777777" w:rsidR="0029489E" w:rsidRPr="00001943" w:rsidRDefault="0029489E" w:rsidP="0049047E">
            <w:pPr>
              <w:pStyle w:val="aff"/>
              <w:spacing w:before="0" w:beforeAutospacing="0" w:after="0" w:afterAutospacing="0"/>
              <w:rPr>
                <w:szCs w:val="28"/>
              </w:rPr>
            </w:pPr>
          </w:p>
        </w:tc>
      </w:tr>
      <w:tr w:rsidR="0029489E" w:rsidRPr="00001943" w14:paraId="5F2007D6" w14:textId="77777777" w:rsidTr="0049047E">
        <w:tc>
          <w:tcPr>
            <w:tcW w:w="636" w:type="dxa"/>
            <w:shd w:val="clear" w:color="auto" w:fill="auto"/>
          </w:tcPr>
          <w:p w14:paraId="72F70EEE" w14:textId="77777777" w:rsidR="0029489E" w:rsidRPr="00001943" w:rsidRDefault="0029489E" w:rsidP="0049047E">
            <w:pPr>
              <w:pStyle w:val="aff"/>
              <w:spacing w:before="0" w:beforeAutospacing="0" w:after="0" w:afterAutospacing="0"/>
              <w:rPr>
                <w:szCs w:val="28"/>
              </w:rPr>
            </w:pPr>
            <w:r w:rsidRPr="00001943">
              <w:rPr>
                <w:szCs w:val="28"/>
              </w:rPr>
              <w:t>5.</w:t>
            </w:r>
          </w:p>
        </w:tc>
        <w:tc>
          <w:tcPr>
            <w:tcW w:w="358" w:type="dxa"/>
            <w:shd w:val="clear" w:color="auto" w:fill="auto"/>
          </w:tcPr>
          <w:p w14:paraId="0B04A89D" w14:textId="77777777" w:rsidR="0029489E" w:rsidRPr="00001943" w:rsidRDefault="0029489E" w:rsidP="0049047E">
            <w:pPr>
              <w:pStyle w:val="aff"/>
              <w:spacing w:before="0" w:beforeAutospacing="0" w:after="0" w:afterAutospacing="0"/>
              <w:rPr>
                <w:szCs w:val="28"/>
              </w:rPr>
            </w:pPr>
            <w:r w:rsidRPr="00001943">
              <w:rPr>
                <w:szCs w:val="28"/>
              </w:rPr>
              <w:t>3</w:t>
            </w:r>
          </w:p>
        </w:tc>
        <w:tc>
          <w:tcPr>
            <w:tcW w:w="356" w:type="dxa"/>
            <w:shd w:val="clear" w:color="auto" w:fill="auto"/>
          </w:tcPr>
          <w:p w14:paraId="4CC55518"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495E4D3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1C4119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9E49273" w14:textId="77777777" w:rsidR="0029489E" w:rsidRPr="00001943" w:rsidRDefault="0029489E" w:rsidP="0049047E">
            <w:pPr>
              <w:pStyle w:val="aff"/>
              <w:spacing w:before="0" w:beforeAutospacing="0" w:after="0" w:afterAutospacing="0"/>
              <w:rPr>
                <w:szCs w:val="28"/>
              </w:rPr>
            </w:pPr>
            <w:r w:rsidRPr="00001943">
              <w:rPr>
                <w:szCs w:val="28"/>
              </w:rPr>
              <w:t>20.</w:t>
            </w:r>
          </w:p>
        </w:tc>
        <w:tc>
          <w:tcPr>
            <w:tcW w:w="0" w:type="auto"/>
            <w:shd w:val="clear" w:color="auto" w:fill="auto"/>
          </w:tcPr>
          <w:p w14:paraId="70D2F428"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67ED8D1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F4A1D7F"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95A53D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94E9275" w14:textId="77777777" w:rsidR="0029489E" w:rsidRPr="00001943" w:rsidRDefault="0029489E" w:rsidP="0049047E">
            <w:pPr>
              <w:pStyle w:val="aff"/>
              <w:spacing w:before="0" w:beforeAutospacing="0" w:after="0" w:afterAutospacing="0"/>
              <w:rPr>
                <w:szCs w:val="28"/>
              </w:rPr>
            </w:pPr>
            <w:r w:rsidRPr="00001943">
              <w:rPr>
                <w:szCs w:val="28"/>
              </w:rPr>
              <w:t>35.</w:t>
            </w:r>
          </w:p>
        </w:tc>
        <w:tc>
          <w:tcPr>
            <w:tcW w:w="0" w:type="auto"/>
            <w:shd w:val="clear" w:color="auto" w:fill="auto"/>
          </w:tcPr>
          <w:p w14:paraId="76554D05"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4178B3B3"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E92AFAB"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C6A248F"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F09824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AD8A3A7" w14:textId="77777777" w:rsidR="0029489E" w:rsidRPr="00001943" w:rsidRDefault="0029489E" w:rsidP="0049047E">
            <w:pPr>
              <w:pStyle w:val="aff"/>
              <w:spacing w:before="0" w:beforeAutospacing="0" w:after="0" w:afterAutospacing="0"/>
              <w:rPr>
                <w:szCs w:val="28"/>
              </w:rPr>
            </w:pPr>
            <w:r w:rsidRPr="00001943">
              <w:rPr>
                <w:szCs w:val="28"/>
              </w:rPr>
              <w:t>50.</w:t>
            </w:r>
          </w:p>
        </w:tc>
        <w:tc>
          <w:tcPr>
            <w:tcW w:w="0" w:type="auto"/>
            <w:shd w:val="clear" w:color="auto" w:fill="auto"/>
          </w:tcPr>
          <w:p w14:paraId="140B3C26"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0E0F48A9" w14:textId="77777777" w:rsidR="0029489E" w:rsidRPr="00001943" w:rsidRDefault="0029489E" w:rsidP="0049047E">
            <w:pPr>
              <w:pStyle w:val="aff"/>
              <w:spacing w:before="0" w:beforeAutospacing="0" w:after="0" w:afterAutospacing="0"/>
              <w:rPr>
                <w:szCs w:val="28"/>
              </w:rPr>
            </w:pPr>
            <w:r w:rsidRPr="00001943">
              <w:rPr>
                <w:szCs w:val="28"/>
              </w:rPr>
              <w:t>4</w:t>
            </w:r>
          </w:p>
        </w:tc>
        <w:tc>
          <w:tcPr>
            <w:tcW w:w="272" w:type="dxa"/>
            <w:shd w:val="clear" w:color="auto" w:fill="auto"/>
          </w:tcPr>
          <w:p w14:paraId="7B63407A"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29AD744B" w14:textId="77777777" w:rsidR="0029489E" w:rsidRPr="00001943" w:rsidRDefault="0029489E" w:rsidP="0049047E">
            <w:pPr>
              <w:pStyle w:val="aff"/>
              <w:spacing w:before="0" w:beforeAutospacing="0" w:after="0" w:afterAutospacing="0"/>
              <w:rPr>
                <w:szCs w:val="28"/>
              </w:rPr>
            </w:pPr>
            <w:r w:rsidRPr="00001943">
              <w:rPr>
                <w:szCs w:val="28"/>
              </w:rPr>
              <w:t>65.</w:t>
            </w:r>
          </w:p>
        </w:tc>
        <w:tc>
          <w:tcPr>
            <w:tcW w:w="0" w:type="auto"/>
            <w:shd w:val="clear" w:color="auto" w:fill="auto"/>
          </w:tcPr>
          <w:p w14:paraId="7E533157"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5898DD7A"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7B75695C"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257D8AB" w14:textId="77777777" w:rsidR="0029489E" w:rsidRPr="00001943" w:rsidRDefault="0029489E" w:rsidP="0049047E">
            <w:pPr>
              <w:pStyle w:val="aff"/>
              <w:spacing w:before="0" w:beforeAutospacing="0" w:after="0" w:afterAutospacing="0"/>
              <w:rPr>
                <w:szCs w:val="28"/>
              </w:rPr>
            </w:pPr>
          </w:p>
        </w:tc>
      </w:tr>
      <w:tr w:rsidR="0029489E" w:rsidRPr="00001943" w14:paraId="1088CF54" w14:textId="77777777" w:rsidTr="0049047E">
        <w:tc>
          <w:tcPr>
            <w:tcW w:w="636" w:type="dxa"/>
            <w:shd w:val="clear" w:color="auto" w:fill="auto"/>
          </w:tcPr>
          <w:p w14:paraId="6AD99646" w14:textId="77777777" w:rsidR="0029489E" w:rsidRPr="00001943" w:rsidRDefault="0029489E" w:rsidP="0049047E">
            <w:pPr>
              <w:pStyle w:val="aff"/>
              <w:spacing w:before="0" w:beforeAutospacing="0" w:after="0" w:afterAutospacing="0"/>
              <w:rPr>
                <w:szCs w:val="28"/>
              </w:rPr>
            </w:pPr>
            <w:r w:rsidRPr="00001943">
              <w:rPr>
                <w:szCs w:val="28"/>
              </w:rPr>
              <w:lastRenderedPageBreak/>
              <w:t>6.</w:t>
            </w:r>
          </w:p>
        </w:tc>
        <w:tc>
          <w:tcPr>
            <w:tcW w:w="358" w:type="dxa"/>
            <w:shd w:val="clear" w:color="auto" w:fill="auto"/>
          </w:tcPr>
          <w:p w14:paraId="3866ED19" w14:textId="77777777" w:rsidR="0029489E" w:rsidRPr="00001943" w:rsidRDefault="0029489E" w:rsidP="0049047E">
            <w:pPr>
              <w:pStyle w:val="aff"/>
              <w:spacing w:before="0" w:beforeAutospacing="0" w:after="0" w:afterAutospacing="0"/>
              <w:rPr>
                <w:szCs w:val="28"/>
              </w:rPr>
            </w:pPr>
            <w:r w:rsidRPr="00001943">
              <w:rPr>
                <w:szCs w:val="28"/>
              </w:rPr>
              <w:t>2</w:t>
            </w:r>
          </w:p>
        </w:tc>
        <w:tc>
          <w:tcPr>
            <w:tcW w:w="356" w:type="dxa"/>
            <w:shd w:val="clear" w:color="auto" w:fill="auto"/>
          </w:tcPr>
          <w:p w14:paraId="5FA2A0B0" w14:textId="77777777" w:rsidR="0029489E" w:rsidRPr="00001943" w:rsidRDefault="0029489E" w:rsidP="0049047E">
            <w:pPr>
              <w:pStyle w:val="aff"/>
              <w:spacing w:before="0" w:beforeAutospacing="0" w:after="0" w:afterAutospacing="0"/>
              <w:rPr>
                <w:szCs w:val="28"/>
              </w:rPr>
            </w:pPr>
            <w:r w:rsidRPr="00001943">
              <w:rPr>
                <w:szCs w:val="28"/>
              </w:rPr>
              <w:t>5</w:t>
            </w:r>
          </w:p>
        </w:tc>
        <w:tc>
          <w:tcPr>
            <w:tcW w:w="320" w:type="dxa"/>
            <w:shd w:val="clear" w:color="auto" w:fill="auto"/>
          </w:tcPr>
          <w:p w14:paraId="7CFB5A26"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1BE585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E4F06A7" w14:textId="77777777" w:rsidR="0029489E" w:rsidRPr="00001943" w:rsidRDefault="0029489E" w:rsidP="0049047E">
            <w:pPr>
              <w:pStyle w:val="aff"/>
              <w:spacing w:before="0" w:beforeAutospacing="0" w:after="0" w:afterAutospacing="0"/>
              <w:rPr>
                <w:szCs w:val="28"/>
              </w:rPr>
            </w:pPr>
            <w:r w:rsidRPr="00001943">
              <w:rPr>
                <w:szCs w:val="28"/>
              </w:rPr>
              <w:t>21.</w:t>
            </w:r>
          </w:p>
        </w:tc>
        <w:tc>
          <w:tcPr>
            <w:tcW w:w="0" w:type="auto"/>
            <w:shd w:val="clear" w:color="auto" w:fill="auto"/>
          </w:tcPr>
          <w:p w14:paraId="08BEE560" w14:textId="77777777" w:rsidR="0029489E" w:rsidRPr="00001943" w:rsidRDefault="0029489E" w:rsidP="0049047E">
            <w:pPr>
              <w:pStyle w:val="aff"/>
              <w:spacing w:before="0" w:beforeAutospacing="0" w:after="0" w:afterAutospacing="0"/>
              <w:rPr>
                <w:szCs w:val="28"/>
              </w:rPr>
            </w:pPr>
            <w:r w:rsidRPr="00001943">
              <w:rPr>
                <w:szCs w:val="28"/>
              </w:rPr>
              <w:t>1</w:t>
            </w:r>
          </w:p>
        </w:tc>
        <w:tc>
          <w:tcPr>
            <w:tcW w:w="0" w:type="auto"/>
            <w:shd w:val="clear" w:color="auto" w:fill="auto"/>
          </w:tcPr>
          <w:p w14:paraId="1E7249E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189D4F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FBC14D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D779741" w14:textId="77777777" w:rsidR="0029489E" w:rsidRPr="00001943" w:rsidRDefault="0029489E" w:rsidP="0049047E">
            <w:pPr>
              <w:pStyle w:val="aff"/>
              <w:spacing w:before="0" w:beforeAutospacing="0" w:after="0" w:afterAutospacing="0"/>
              <w:rPr>
                <w:szCs w:val="28"/>
              </w:rPr>
            </w:pPr>
            <w:r w:rsidRPr="00001943">
              <w:rPr>
                <w:szCs w:val="28"/>
              </w:rPr>
              <w:t>36.</w:t>
            </w:r>
          </w:p>
        </w:tc>
        <w:tc>
          <w:tcPr>
            <w:tcW w:w="0" w:type="auto"/>
            <w:shd w:val="clear" w:color="auto" w:fill="auto"/>
          </w:tcPr>
          <w:p w14:paraId="5FF25FB8"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704EFE2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178A54A"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C69C54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0C0F905"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61E2DAD" w14:textId="77777777" w:rsidR="0029489E" w:rsidRPr="00001943" w:rsidRDefault="0029489E" w:rsidP="0049047E">
            <w:pPr>
              <w:pStyle w:val="aff"/>
              <w:spacing w:before="0" w:beforeAutospacing="0" w:after="0" w:afterAutospacing="0"/>
              <w:rPr>
                <w:szCs w:val="28"/>
              </w:rPr>
            </w:pPr>
            <w:r w:rsidRPr="00001943">
              <w:rPr>
                <w:szCs w:val="28"/>
              </w:rPr>
              <w:t>51.</w:t>
            </w:r>
          </w:p>
        </w:tc>
        <w:tc>
          <w:tcPr>
            <w:tcW w:w="0" w:type="auto"/>
            <w:shd w:val="clear" w:color="auto" w:fill="auto"/>
          </w:tcPr>
          <w:p w14:paraId="3ECB1F3D"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117A3563"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185EE2B8"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0B2C78D3" w14:textId="77777777" w:rsidR="0029489E" w:rsidRPr="00001943" w:rsidRDefault="0029489E" w:rsidP="0049047E">
            <w:pPr>
              <w:pStyle w:val="aff"/>
              <w:spacing w:before="0" w:beforeAutospacing="0" w:after="0" w:afterAutospacing="0"/>
              <w:rPr>
                <w:szCs w:val="28"/>
              </w:rPr>
            </w:pPr>
            <w:r w:rsidRPr="00001943">
              <w:rPr>
                <w:szCs w:val="28"/>
              </w:rPr>
              <w:t>66..</w:t>
            </w:r>
          </w:p>
        </w:tc>
        <w:tc>
          <w:tcPr>
            <w:tcW w:w="0" w:type="auto"/>
            <w:shd w:val="clear" w:color="auto" w:fill="auto"/>
          </w:tcPr>
          <w:p w14:paraId="4423F12C"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31E7F981"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2B5B9F8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503094D" w14:textId="77777777" w:rsidR="0029489E" w:rsidRPr="00001943" w:rsidRDefault="0029489E" w:rsidP="0049047E">
            <w:pPr>
              <w:pStyle w:val="aff"/>
              <w:spacing w:before="0" w:beforeAutospacing="0" w:after="0" w:afterAutospacing="0"/>
              <w:rPr>
                <w:szCs w:val="28"/>
              </w:rPr>
            </w:pPr>
          </w:p>
        </w:tc>
      </w:tr>
      <w:tr w:rsidR="0029489E" w:rsidRPr="00001943" w14:paraId="79004501" w14:textId="77777777" w:rsidTr="0049047E">
        <w:tc>
          <w:tcPr>
            <w:tcW w:w="636" w:type="dxa"/>
            <w:shd w:val="clear" w:color="auto" w:fill="auto"/>
          </w:tcPr>
          <w:p w14:paraId="6B8682D5" w14:textId="77777777" w:rsidR="0029489E" w:rsidRPr="00001943" w:rsidRDefault="0029489E" w:rsidP="0049047E">
            <w:pPr>
              <w:pStyle w:val="aff"/>
              <w:spacing w:before="0" w:beforeAutospacing="0" w:after="0" w:afterAutospacing="0"/>
              <w:rPr>
                <w:szCs w:val="28"/>
              </w:rPr>
            </w:pPr>
            <w:r w:rsidRPr="00001943">
              <w:rPr>
                <w:szCs w:val="28"/>
              </w:rPr>
              <w:t>7.</w:t>
            </w:r>
          </w:p>
        </w:tc>
        <w:tc>
          <w:tcPr>
            <w:tcW w:w="358" w:type="dxa"/>
            <w:shd w:val="clear" w:color="auto" w:fill="auto"/>
          </w:tcPr>
          <w:p w14:paraId="225623DC" w14:textId="77777777" w:rsidR="0029489E" w:rsidRPr="00001943" w:rsidRDefault="0029489E" w:rsidP="0049047E">
            <w:pPr>
              <w:pStyle w:val="aff"/>
              <w:spacing w:before="0" w:beforeAutospacing="0" w:after="0" w:afterAutospacing="0"/>
              <w:rPr>
                <w:szCs w:val="28"/>
              </w:rPr>
            </w:pPr>
            <w:r w:rsidRPr="00001943">
              <w:rPr>
                <w:szCs w:val="28"/>
              </w:rPr>
              <w:t>2</w:t>
            </w:r>
          </w:p>
        </w:tc>
        <w:tc>
          <w:tcPr>
            <w:tcW w:w="356" w:type="dxa"/>
            <w:shd w:val="clear" w:color="auto" w:fill="auto"/>
          </w:tcPr>
          <w:p w14:paraId="5DAA79C6"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700E8C6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92C2AD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E7496EF" w14:textId="77777777" w:rsidR="0029489E" w:rsidRPr="00001943" w:rsidRDefault="0029489E" w:rsidP="0049047E">
            <w:pPr>
              <w:pStyle w:val="aff"/>
              <w:spacing w:before="0" w:beforeAutospacing="0" w:after="0" w:afterAutospacing="0"/>
              <w:rPr>
                <w:szCs w:val="28"/>
              </w:rPr>
            </w:pPr>
            <w:r w:rsidRPr="00001943">
              <w:rPr>
                <w:szCs w:val="28"/>
              </w:rPr>
              <w:t>22.</w:t>
            </w:r>
          </w:p>
        </w:tc>
        <w:tc>
          <w:tcPr>
            <w:tcW w:w="0" w:type="auto"/>
            <w:shd w:val="clear" w:color="auto" w:fill="auto"/>
          </w:tcPr>
          <w:p w14:paraId="49CF090B"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269ACA0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B446E7E"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B4FA15B"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8EDE1C6" w14:textId="77777777" w:rsidR="0029489E" w:rsidRPr="00001943" w:rsidRDefault="0029489E" w:rsidP="0049047E">
            <w:pPr>
              <w:pStyle w:val="aff"/>
              <w:spacing w:before="0" w:beforeAutospacing="0" w:after="0" w:afterAutospacing="0"/>
              <w:rPr>
                <w:szCs w:val="28"/>
              </w:rPr>
            </w:pPr>
            <w:r w:rsidRPr="00001943">
              <w:rPr>
                <w:szCs w:val="28"/>
              </w:rPr>
              <w:t>37.</w:t>
            </w:r>
          </w:p>
        </w:tc>
        <w:tc>
          <w:tcPr>
            <w:tcW w:w="0" w:type="auto"/>
            <w:shd w:val="clear" w:color="auto" w:fill="auto"/>
          </w:tcPr>
          <w:p w14:paraId="48FB27DF"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66355FAA"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28A3EBCE"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399F8A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4E50F1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27F9DF8" w14:textId="77777777" w:rsidR="0029489E" w:rsidRPr="00001943" w:rsidRDefault="0029489E" w:rsidP="0049047E">
            <w:pPr>
              <w:pStyle w:val="aff"/>
              <w:spacing w:before="0" w:beforeAutospacing="0" w:after="0" w:afterAutospacing="0"/>
              <w:rPr>
                <w:szCs w:val="28"/>
              </w:rPr>
            </w:pPr>
            <w:r w:rsidRPr="00001943">
              <w:rPr>
                <w:szCs w:val="28"/>
              </w:rPr>
              <w:t>52.</w:t>
            </w:r>
          </w:p>
        </w:tc>
        <w:tc>
          <w:tcPr>
            <w:tcW w:w="0" w:type="auto"/>
            <w:shd w:val="clear" w:color="auto" w:fill="auto"/>
          </w:tcPr>
          <w:p w14:paraId="04DC260A"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0CABF32D" w14:textId="77777777" w:rsidR="0029489E" w:rsidRPr="00001943" w:rsidRDefault="0029489E" w:rsidP="0049047E">
            <w:pPr>
              <w:pStyle w:val="aff"/>
              <w:spacing w:before="0" w:beforeAutospacing="0" w:after="0" w:afterAutospacing="0"/>
              <w:rPr>
                <w:szCs w:val="28"/>
              </w:rPr>
            </w:pPr>
            <w:r w:rsidRPr="00001943">
              <w:rPr>
                <w:szCs w:val="28"/>
              </w:rPr>
              <w:t>6</w:t>
            </w:r>
          </w:p>
        </w:tc>
        <w:tc>
          <w:tcPr>
            <w:tcW w:w="272" w:type="dxa"/>
            <w:shd w:val="clear" w:color="auto" w:fill="auto"/>
          </w:tcPr>
          <w:p w14:paraId="3B9CB8E6"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066E2833" w14:textId="77777777" w:rsidR="0029489E" w:rsidRPr="00001943" w:rsidRDefault="0029489E" w:rsidP="0049047E">
            <w:pPr>
              <w:pStyle w:val="aff"/>
              <w:spacing w:before="0" w:beforeAutospacing="0" w:after="0" w:afterAutospacing="0"/>
              <w:rPr>
                <w:szCs w:val="28"/>
              </w:rPr>
            </w:pPr>
            <w:r w:rsidRPr="00001943">
              <w:rPr>
                <w:szCs w:val="28"/>
              </w:rPr>
              <w:t>67</w:t>
            </w:r>
          </w:p>
        </w:tc>
        <w:tc>
          <w:tcPr>
            <w:tcW w:w="0" w:type="auto"/>
            <w:shd w:val="clear" w:color="auto" w:fill="auto"/>
          </w:tcPr>
          <w:p w14:paraId="4B08DB6F"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2DD6FFE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C24EF5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FFE4741" w14:textId="77777777" w:rsidR="0029489E" w:rsidRPr="00001943" w:rsidRDefault="0029489E" w:rsidP="0049047E">
            <w:pPr>
              <w:pStyle w:val="aff"/>
              <w:spacing w:before="0" w:beforeAutospacing="0" w:after="0" w:afterAutospacing="0"/>
              <w:rPr>
                <w:szCs w:val="28"/>
              </w:rPr>
            </w:pPr>
          </w:p>
        </w:tc>
      </w:tr>
      <w:tr w:rsidR="0029489E" w:rsidRPr="00001943" w14:paraId="3EBC0691" w14:textId="77777777" w:rsidTr="0049047E">
        <w:tc>
          <w:tcPr>
            <w:tcW w:w="636" w:type="dxa"/>
            <w:shd w:val="clear" w:color="auto" w:fill="auto"/>
          </w:tcPr>
          <w:p w14:paraId="1A6420A4" w14:textId="77777777" w:rsidR="0029489E" w:rsidRPr="00001943" w:rsidRDefault="0029489E" w:rsidP="0049047E">
            <w:pPr>
              <w:pStyle w:val="aff"/>
              <w:spacing w:before="0" w:beforeAutospacing="0" w:after="0" w:afterAutospacing="0"/>
              <w:rPr>
                <w:szCs w:val="28"/>
              </w:rPr>
            </w:pPr>
            <w:r w:rsidRPr="00001943">
              <w:rPr>
                <w:szCs w:val="28"/>
              </w:rPr>
              <w:t>8.</w:t>
            </w:r>
          </w:p>
        </w:tc>
        <w:tc>
          <w:tcPr>
            <w:tcW w:w="358" w:type="dxa"/>
            <w:shd w:val="clear" w:color="auto" w:fill="auto"/>
          </w:tcPr>
          <w:p w14:paraId="0E44EF00" w14:textId="77777777" w:rsidR="0029489E" w:rsidRPr="00001943" w:rsidRDefault="0029489E" w:rsidP="0049047E">
            <w:pPr>
              <w:pStyle w:val="aff"/>
              <w:spacing w:before="0" w:beforeAutospacing="0" w:after="0" w:afterAutospacing="0"/>
              <w:rPr>
                <w:szCs w:val="28"/>
              </w:rPr>
            </w:pPr>
            <w:r w:rsidRPr="00001943">
              <w:rPr>
                <w:szCs w:val="28"/>
              </w:rPr>
              <w:t>3</w:t>
            </w:r>
          </w:p>
        </w:tc>
        <w:tc>
          <w:tcPr>
            <w:tcW w:w="356" w:type="dxa"/>
            <w:shd w:val="clear" w:color="auto" w:fill="auto"/>
          </w:tcPr>
          <w:p w14:paraId="0591880E"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3B1D254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82BE45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6E4C03D" w14:textId="77777777" w:rsidR="0029489E" w:rsidRPr="00001943" w:rsidRDefault="0029489E" w:rsidP="0049047E">
            <w:pPr>
              <w:pStyle w:val="aff"/>
              <w:spacing w:before="0" w:beforeAutospacing="0" w:after="0" w:afterAutospacing="0"/>
              <w:rPr>
                <w:szCs w:val="28"/>
              </w:rPr>
            </w:pPr>
            <w:r w:rsidRPr="00001943">
              <w:rPr>
                <w:szCs w:val="28"/>
              </w:rPr>
              <w:t>23.</w:t>
            </w:r>
          </w:p>
        </w:tc>
        <w:tc>
          <w:tcPr>
            <w:tcW w:w="0" w:type="auto"/>
            <w:shd w:val="clear" w:color="auto" w:fill="auto"/>
          </w:tcPr>
          <w:p w14:paraId="40AFD90C"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352688FC"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2620D6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6A90AC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E1020E8" w14:textId="77777777" w:rsidR="0029489E" w:rsidRPr="00001943" w:rsidRDefault="0029489E" w:rsidP="0049047E">
            <w:pPr>
              <w:pStyle w:val="aff"/>
              <w:spacing w:before="0" w:beforeAutospacing="0" w:after="0" w:afterAutospacing="0"/>
              <w:rPr>
                <w:szCs w:val="28"/>
              </w:rPr>
            </w:pPr>
            <w:r w:rsidRPr="00001943">
              <w:rPr>
                <w:szCs w:val="28"/>
              </w:rPr>
              <w:t>38.</w:t>
            </w:r>
          </w:p>
        </w:tc>
        <w:tc>
          <w:tcPr>
            <w:tcW w:w="0" w:type="auto"/>
            <w:shd w:val="clear" w:color="auto" w:fill="auto"/>
          </w:tcPr>
          <w:p w14:paraId="0BCB343C"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0D9F8E0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D179CA6"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DE14F7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7B1724C"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D7ABC0E" w14:textId="77777777" w:rsidR="0029489E" w:rsidRPr="00001943" w:rsidRDefault="0029489E" w:rsidP="0049047E">
            <w:pPr>
              <w:pStyle w:val="aff"/>
              <w:spacing w:before="0" w:beforeAutospacing="0" w:after="0" w:afterAutospacing="0"/>
              <w:rPr>
                <w:szCs w:val="28"/>
              </w:rPr>
            </w:pPr>
            <w:r w:rsidRPr="00001943">
              <w:rPr>
                <w:szCs w:val="28"/>
              </w:rPr>
              <w:t>53.</w:t>
            </w:r>
          </w:p>
        </w:tc>
        <w:tc>
          <w:tcPr>
            <w:tcW w:w="0" w:type="auto"/>
            <w:shd w:val="clear" w:color="auto" w:fill="auto"/>
          </w:tcPr>
          <w:p w14:paraId="788D34E2"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5C32AD19"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1F27809C"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497DA30F" w14:textId="77777777" w:rsidR="0029489E" w:rsidRPr="00001943" w:rsidRDefault="0029489E" w:rsidP="0049047E">
            <w:pPr>
              <w:pStyle w:val="aff"/>
              <w:spacing w:before="0" w:beforeAutospacing="0" w:after="0" w:afterAutospacing="0"/>
              <w:rPr>
                <w:szCs w:val="28"/>
              </w:rPr>
            </w:pPr>
            <w:r w:rsidRPr="00001943">
              <w:rPr>
                <w:szCs w:val="28"/>
              </w:rPr>
              <w:t>68.</w:t>
            </w:r>
          </w:p>
        </w:tc>
        <w:tc>
          <w:tcPr>
            <w:tcW w:w="0" w:type="auto"/>
            <w:shd w:val="clear" w:color="auto" w:fill="auto"/>
          </w:tcPr>
          <w:p w14:paraId="73E54DBD"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3EE43CF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50328B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53CF626" w14:textId="77777777" w:rsidR="0029489E" w:rsidRPr="00001943" w:rsidRDefault="0029489E" w:rsidP="0049047E">
            <w:pPr>
              <w:pStyle w:val="aff"/>
              <w:spacing w:before="0" w:beforeAutospacing="0" w:after="0" w:afterAutospacing="0"/>
              <w:rPr>
                <w:szCs w:val="28"/>
              </w:rPr>
            </w:pPr>
          </w:p>
        </w:tc>
      </w:tr>
      <w:tr w:rsidR="0029489E" w:rsidRPr="00001943" w14:paraId="1CB41966" w14:textId="77777777" w:rsidTr="0049047E">
        <w:tc>
          <w:tcPr>
            <w:tcW w:w="636" w:type="dxa"/>
            <w:shd w:val="clear" w:color="auto" w:fill="auto"/>
          </w:tcPr>
          <w:p w14:paraId="4E54BEC5" w14:textId="77777777" w:rsidR="0029489E" w:rsidRPr="00001943" w:rsidRDefault="0029489E" w:rsidP="0049047E">
            <w:pPr>
              <w:pStyle w:val="aff"/>
              <w:spacing w:before="0" w:beforeAutospacing="0" w:after="0" w:afterAutospacing="0"/>
              <w:rPr>
                <w:szCs w:val="28"/>
              </w:rPr>
            </w:pPr>
            <w:r w:rsidRPr="00001943">
              <w:rPr>
                <w:szCs w:val="28"/>
              </w:rPr>
              <w:t>9.</w:t>
            </w:r>
          </w:p>
        </w:tc>
        <w:tc>
          <w:tcPr>
            <w:tcW w:w="358" w:type="dxa"/>
            <w:shd w:val="clear" w:color="auto" w:fill="auto"/>
          </w:tcPr>
          <w:p w14:paraId="24275A18" w14:textId="77777777" w:rsidR="0029489E" w:rsidRPr="00001943" w:rsidRDefault="0029489E" w:rsidP="0049047E">
            <w:pPr>
              <w:pStyle w:val="aff"/>
              <w:spacing w:before="0" w:beforeAutospacing="0" w:after="0" w:afterAutospacing="0"/>
              <w:rPr>
                <w:szCs w:val="28"/>
              </w:rPr>
            </w:pPr>
            <w:r w:rsidRPr="00001943">
              <w:rPr>
                <w:szCs w:val="28"/>
              </w:rPr>
              <w:t>2</w:t>
            </w:r>
          </w:p>
        </w:tc>
        <w:tc>
          <w:tcPr>
            <w:tcW w:w="356" w:type="dxa"/>
            <w:shd w:val="clear" w:color="auto" w:fill="auto"/>
          </w:tcPr>
          <w:p w14:paraId="14B80BFC"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73B07E0A"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4E02803"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66BE7F6" w14:textId="77777777" w:rsidR="0029489E" w:rsidRPr="00001943" w:rsidRDefault="0029489E" w:rsidP="0049047E">
            <w:pPr>
              <w:pStyle w:val="aff"/>
              <w:spacing w:before="0" w:beforeAutospacing="0" w:after="0" w:afterAutospacing="0"/>
              <w:rPr>
                <w:szCs w:val="28"/>
              </w:rPr>
            </w:pPr>
            <w:r w:rsidRPr="00001943">
              <w:rPr>
                <w:szCs w:val="28"/>
              </w:rPr>
              <w:t>24.</w:t>
            </w:r>
          </w:p>
        </w:tc>
        <w:tc>
          <w:tcPr>
            <w:tcW w:w="0" w:type="auto"/>
            <w:shd w:val="clear" w:color="auto" w:fill="auto"/>
          </w:tcPr>
          <w:p w14:paraId="64AE9F48" w14:textId="77777777" w:rsidR="0029489E" w:rsidRPr="00001943" w:rsidRDefault="0029489E" w:rsidP="0049047E">
            <w:pPr>
              <w:pStyle w:val="aff"/>
              <w:spacing w:before="0" w:beforeAutospacing="0" w:after="0" w:afterAutospacing="0"/>
              <w:rPr>
                <w:szCs w:val="28"/>
              </w:rPr>
            </w:pPr>
            <w:r w:rsidRPr="00001943">
              <w:rPr>
                <w:szCs w:val="28"/>
              </w:rPr>
              <w:t>1</w:t>
            </w:r>
          </w:p>
        </w:tc>
        <w:tc>
          <w:tcPr>
            <w:tcW w:w="0" w:type="auto"/>
            <w:shd w:val="clear" w:color="auto" w:fill="auto"/>
          </w:tcPr>
          <w:p w14:paraId="1A2181F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283E7C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95E96BA"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CC93F93" w14:textId="77777777" w:rsidR="0029489E" w:rsidRPr="00001943" w:rsidRDefault="0029489E" w:rsidP="0049047E">
            <w:pPr>
              <w:pStyle w:val="aff"/>
              <w:spacing w:before="0" w:beforeAutospacing="0" w:after="0" w:afterAutospacing="0"/>
              <w:rPr>
                <w:szCs w:val="28"/>
              </w:rPr>
            </w:pPr>
            <w:r w:rsidRPr="00001943">
              <w:rPr>
                <w:szCs w:val="28"/>
              </w:rPr>
              <w:t>39.</w:t>
            </w:r>
          </w:p>
        </w:tc>
        <w:tc>
          <w:tcPr>
            <w:tcW w:w="0" w:type="auto"/>
            <w:shd w:val="clear" w:color="auto" w:fill="auto"/>
          </w:tcPr>
          <w:p w14:paraId="7F98DAB7"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260BA97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8715EB3"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04AC76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FD0941B"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FCEB9E9" w14:textId="77777777" w:rsidR="0029489E" w:rsidRPr="00001943" w:rsidRDefault="0029489E" w:rsidP="0049047E">
            <w:pPr>
              <w:pStyle w:val="aff"/>
              <w:spacing w:before="0" w:beforeAutospacing="0" w:after="0" w:afterAutospacing="0"/>
              <w:rPr>
                <w:szCs w:val="28"/>
              </w:rPr>
            </w:pPr>
            <w:r w:rsidRPr="00001943">
              <w:rPr>
                <w:szCs w:val="28"/>
              </w:rPr>
              <w:t>54.</w:t>
            </w:r>
          </w:p>
        </w:tc>
        <w:tc>
          <w:tcPr>
            <w:tcW w:w="0" w:type="auto"/>
            <w:shd w:val="clear" w:color="auto" w:fill="auto"/>
          </w:tcPr>
          <w:p w14:paraId="28BEDAEA"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3CE1107C"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214237D8"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0465284C" w14:textId="77777777" w:rsidR="0029489E" w:rsidRPr="00001943" w:rsidRDefault="0029489E" w:rsidP="0049047E">
            <w:pPr>
              <w:pStyle w:val="aff"/>
              <w:spacing w:before="0" w:beforeAutospacing="0" w:after="0" w:afterAutospacing="0"/>
              <w:rPr>
                <w:szCs w:val="28"/>
              </w:rPr>
            </w:pPr>
            <w:r w:rsidRPr="00001943">
              <w:rPr>
                <w:szCs w:val="28"/>
              </w:rPr>
              <w:t>69.</w:t>
            </w:r>
          </w:p>
        </w:tc>
        <w:tc>
          <w:tcPr>
            <w:tcW w:w="0" w:type="auto"/>
            <w:shd w:val="clear" w:color="auto" w:fill="auto"/>
          </w:tcPr>
          <w:p w14:paraId="37C7A262"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00AD5AFA"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587E65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99C4FF5" w14:textId="77777777" w:rsidR="0029489E" w:rsidRPr="00001943" w:rsidRDefault="0029489E" w:rsidP="0049047E">
            <w:pPr>
              <w:pStyle w:val="aff"/>
              <w:spacing w:before="0" w:beforeAutospacing="0" w:after="0" w:afterAutospacing="0"/>
              <w:rPr>
                <w:szCs w:val="28"/>
              </w:rPr>
            </w:pPr>
          </w:p>
        </w:tc>
      </w:tr>
      <w:tr w:rsidR="0029489E" w:rsidRPr="00001943" w14:paraId="5D17F8AB" w14:textId="77777777" w:rsidTr="0049047E">
        <w:tc>
          <w:tcPr>
            <w:tcW w:w="636" w:type="dxa"/>
            <w:shd w:val="clear" w:color="auto" w:fill="auto"/>
          </w:tcPr>
          <w:p w14:paraId="443F2067" w14:textId="77777777" w:rsidR="0029489E" w:rsidRPr="00001943" w:rsidRDefault="0029489E" w:rsidP="0049047E">
            <w:pPr>
              <w:pStyle w:val="aff"/>
              <w:spacing w:before="0" w:beforeAutospacing="0" w:after="0" w:afterAutospacing="0"/>
              <w:rPr>
                <w:szCs w:val="28"/>
              </w:rPr>
            </w:pPr>
            <w:r w:rsidRPr="00001943">
              <w:rPr>
                <w:szCs w:val="28"/>
              </w:rPr>
              <w:t>10.</w:t>
            </w:r>
          </w:p>
        </w:tc>
        <w:tc>
          <w:tcPr>
            <w:tcW w:w="358" w:type="dxa"/>
            <w:shd w:val="clear" w:color="auto" w:fill="auto"/>
          </w:tcPr>
          <w:p w14:paraId="44CAF668" w14:textId="77777777" w:rsidR="0029489E" w:rsidRPr="00001943" w:rsidRDefault="0029489E" w:rsidP="0049047E">
            <w:pPr>
              <w:pStyle w:val="aff"/>
              <w:spacing w:before="0" w:beforeAutospacing="0" w:after="0" w:afterAutospacing="0"/>
              <w:rPr>
                <w:szCs w:val="28"/>
              </w:rPr>
            </w:pPr>
            <w:r w:rsidRPr="00001943">
              <w:rPr>
                <w:szCs w:val="28"/>
              </w:rPr>
              <w:t>4</w:t>
            </w:r>
          </w:p>
        </w:tc>
        <w:tc>
          <w:tcPr>
            <w:tcW w:w="356" w:type="dxa"/>
            <w:shd w:val="clear" w:color="auto" w:fill="auto"/>
          </w:tcPr>
          <w:p w14:paraId="395BD3FD"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12E0737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7B98A6B"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40018F1" w14:textId="77777777" w:rsidR="0029489E" w:rsidRPr="00001943" w:rsidRDefault="0029489E" w:rsidP="0049047E">
            <w:pPr>
              <w:pStyle w:val="aff"/>
              <w:spacing w:before="0" w:beforeAutospacing="0" w:after="0" w:afterAutospacing="0"/>
              <w:rPr>
                <w:szCs w:val="28"/>
              </w:rPr>
            </w:pPr>
            <w:r w:rsidRPr="00001943">
              <w:rPr>
                <w:szCs w:val="28"/>
              </w:rPr>
              <w:t>25.</w:t>
            </w:r>
          </w:p>
        </w:tc>
        <w:tc>
          <w:tcPr>
            <w:tcW w:w="0" w:type="auto"/>
            <w:shd w:val="clear" w:color="auto" w:fill="auto"/>
          </w:tcPr>
          <w:p w14:paraId="02C9A8E0"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0D604C4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25A19E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5A09DEB"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DD70288" w14:textId="77777777" w:rsidR="0029489E" w:rsidRPr="00001943" w:rsidRDefault="0029489E" w:rsidP="0049047E">
            <w:pPr>
              <w:pStyle w:val="aff"/>
              <w:spacing w:before="0" w:beforeAutospacing="0" w:after="0" w:afterAutospacing="0"/>
              <w:rPr>
                <w:szCs w:val="28"/>
              </w:rPr>
            </w:pPr>
            <w:r w:rsidRPr="00001943">
              <w:rPr>
                <w:szCs w:val="28"/>
              </w:rPr>
              <w:t>40.</w:t>
            </w:r>
          </w:p>
        </w:tc>
        <w:tc>
          <w:tcPr>
            <w:tcW w:w="0" w:type="auto"/>
            <w:shd w:val="clear" w:color="auto" w:fill="auto"/>
          </w:tcPr>
          <w:p w14:paraId="4C890428"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3F7149D3"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829EE9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BB2962E"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D384AA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39426A8" w14:textId="77777777" w:rsidR="0029489E" w:rsidRPr="00001943" w:rsidRDefault="0029489E" w:rsidP="0049047E">
            <w:pPr>
              <w:pStyle w:val="aff"/>
              <w:spacing w:before="0" w:beforeAutospacing="0" w:after="0" w:afterAutospacing="0"/>
              <w:rPr>
                <w:szCs w:val="28"/>
              </w:rPr>
            </w:pPr>
            <w:r w:rsidRPr="00001943">
              <w:rPr>
                <w:szCs w:val="28"/>
              </w:rPr>
              <w:t>55.</w:t>
            </w:r>
          </w:p>
        </w:tc>
        <w:tc>
          <w:tcPr>
            <w:tcW w:w="0" w:type="auto"/>
            <w:shd w:val="clear" w:color="auto" w:fill="auto"/>
          </w:tcPr>
          <w:p w14:paraId="259BD3E6"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661CE25D"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7D24F262"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0D738953" w14:textId="77777777" w:rsidR="0029489E" w:rsidRPr="00001943" w:rsidRDefault="0029489E" w:rsidP="0049047E">
            <w:pPr>
              <w:pStyle w:val="aff"/>
              <w:spacing w:before="0" w:beforeAutospacing="0" w:after="0" w:afterAutospacing="0"/>
              <w:rPr>
                <w:szCs w:val="28"/>
              </w:rPr>
            </w:pPr>
            <w:r w:rsidRPr="00001943">
              <w:rPr>
                <w:szCs w:val="28"/>
              </w:rPr>
              <w:t>70.</w:t>
            </w:r>
          </w:p>
        </w:tc>
        <w:tc>
          <w:tcPr>
            <w:tcW w:w="0" w:type="auto"/>
            <w:shd w:val="clear" w:color="auto" w:fill="auto"/>
          </w:tcPr>
          <w:p w14:paraId="2467E209"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4057458B"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F13A9E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069FCE6" w14:textId="77777777" w:rsidR="0029489E" w:rsidRPr="00001943" w:rsidRDefault="0029489E" w:rsidP="0049047E">
            <w:pPr>
              <w:pStyle w:val="aff"/>
              <w:spacing w:before="0" w:beforeAutospacing="0" w:after="0" w:afterAutospacing="0"/>
              <w:rPr>
                <w:szCs w:val="28"/>
              </w:rPr>
            </w:pPr>
          </w:p>
        </w:tc>
      </w:tr>
      <w:tr w:rsidR="0029489E" w:rsidRPr="00001943" w14:paraId="7C019BAF" w14:textId="77777777" w:rsidTr="0049047E">
        <w:tc>
          <w:tcPr>
            <w:tcW w:w="636" w:type="dxa"/>
            <w:shd w:val="clear" w:color="auto" w:fill="auto"/>
          </w:tcPr>
          <w:p w14:paraId="7BAB8E49" w14:textId="77777777" w:rsidR="0029489E" w:rsidRPr="00001943" w:rsidRDefault="0029489E" w:rsidP="0049047E">
            <w:pPr>
              <w:pStyle w:val="aff"/>
              <w:spacing w:before="0" w:beforeAutospacing="0" w:after="0" w:afterAutospacing="0"/>
              <w:rPr>
                <w:szCs w:val="28"/>
              </w:rPr>
            </w:pPr>
            <w:r w:rsidRPr="00001943">
              <w:rPr>
                <w:szCs w:val="28"/>
              </w:rPr>
              <w:t>11.</w:t>
            </w:r>
          </w:p>
        </w:tc>
        <w:tc>
          <w:tcPr>
            <w:tcW w:w="358" w:type="dxa"/>
            <w:shd w:val="clear" w:color="auto" w:fill="auto"/>
          </w:tcPr>
          <w:p w14:paraId="7F7E825F" w14:textId="77777777" w:rsidR="0029489E" w:rsidRPr="00001943" w:rsidRDefault="0029489E" w:rsidP="0049047E">
            <w:pPr>
              <w:pStyle w:val="aff"/>
              <w:spacing w:before="0" w:beforeAutospacing="0" w:after="0" w:afterAutospacing="0"/>
              <w:rPr>
                <w:szCs w:val="28"/>
              </w:rPr>
            </w:pPr>
            <w:r w:rsidRPr="00001943">
              <w:rPr>
                <w:szCs w:val="28"/>
              </w:rPr>
              <w:t>2</w:t>
            </w:r>
          </w:p>
        </w:tc>
        <w:tc>
          <w:tcPr>
            <w:tcW w:w="356" w:type="dxa"/>
            <w:shd w:val="clear" w:color="auto" w:fill="auto"/>
          </w:tcPr>
          <w:p w14:paraId="335C8075"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7EB8CB6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260833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B96A96D" w14:textId="77777777" w:rsidR="0029489E" w:rsidRPr="00001943" w:rsidRDefault="0029489E" w:rsidP="0049047E">
            <w:pPr>
              <w:pStyle w:val="aff"/>
              <w:spacing w:before="0" w:beforeAutospacing="0" w:after="0" w:afterAutospacing="0"/>
              <w:rPr>
                <w:szCs w:val="28"/>
              </w:rPr>
            </w:pPr>
            <w:r w:rsidRPr="00001943">
              <w:rPr>
                <w:szCs w:val="28"/>
              </w:rPr>
              <w:t>26.</w:t>
            </w:r>
          </w:p>
        </w:tc>
        <w:tc>
          <w:tcPr>
            <w:tcW w:w="0" w:type="auto"/>
            <w:shd w:val="clear" w:color="auto" w:fill="auto"/>
          </w:tcPr>
          <w:p w14:paraId="7DEE8945"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431511A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A52272E"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CB5D37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67D9E0C" w14:textId="77777777" w:rsidR="0029489E" w:rsidRPr="00001943" w:rsidRDefault="0029489E" w:rsidP="0049047E">
            <w:pPr>
              <w:pStyle w:val="aff"/>
              <w:spacing w:before="0" w:beforeAutospacing="0" w:after="0" w:afterAutospacing="0"/>
              <w:rPr>
                <w:szCs w:val="28"/>
              </w:rPr>
            </w:pPr>
            <w:r w:rsidRPr="00001943">
              <w:rPr>
                <w:szCs w:val="28"/>
              </w:rPr>
              <w:t>41.</w:t>
            </w:r>
          </w:p>
        </w:tc>
        <w:tc>
          <w:tcPr>
            <w:tcW w:w="0" w:type="auto"/>
            <w:shd w:val="clear" w:color="auto" w:fill="auto"/>
          </w:tcPr>
          <w:p w14:paraId="5C24FFD5" w14:textId="77777777" w:rsidR="0029489E" w:rsidRPr="00001943" w:rsidRDefault="0029489E" w:rsidP="0049047E">
            <w:pPr>
              <w:pStyle w:val="aff"/>
              <w:spacing w:before="0" w:beforeAutospacing="0" w:after="0" w:afterAutospacing="0"/>
              <w:rPr>
                <w:szCs w:val="28"/>
              </w:rPr>
            </w:pPr>
            <w:r w:rsidRPr="00001943">
              <w:rPr>
                <w:szCs w:val="28"/>
              </w:rPr>
              <w:t>1</w:t>
            </w:r>
          </w:p>
        </w:tc>
        <w:tc>
          <w:tcPr>
            <w:tcW w:w="0" w:type="auto"/>
            <w:shd w:val="clear" w:color="auto" w:fill="auto"/>
          </w:tcPr>
          <w:p w14:paraId="1277878B"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E9787F6"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6479F23"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4B0F973"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45E94A7" w14:textId="77777777" w:rsidR="0029489E" w:rsidRPr="00001943" w:rsidRDefault="0029489E" w:rsidP="0049047E">
            <w:pPr>
              <w:pStyle w:val="aff"/>
              <w:spacing w:before="0" w:beforeAutospacing="0" w:after="0" w:afterAutospacing="0"/>
              <w:rPr>
                <w:szCs w:val="28"/>
              </w:rPr>
            </w:pPr>
            <w:r w:rsidRPr="00001943">
              <w:rPr>
                <w:szCs w:val="28"/>
              </w:rPr>
              <w:t>56.</w:t>
            </w:r>
          </w:p>
        </w:tc>
        <w:tc>
          <w:tcPr>
            <w:tcW w:w="0" w:type="auto"/>
            <w:shd w:val="clear" w:color="auto" w:fill="auto"/>
          </w:tcPr>
          <w:p w14:paraId="6B79CFBD"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3B237647"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5A7D5BEE"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163CA702" w14:textId="77777777" w:rsidR="0029489E" w:rsidRPr="00001943" w:rsidRDefault="0029489E" w:rsidP="0049047E">
            <w:pPr>
              <w:pStyle w:val="aff"/>
              <w:spacing w:before="0" w:beforeAutospacing="0" w:after="0" w:afterAutospacing="0"/>
              <w:rPr>
                <w:szCs w:val="28"/>
              </w:rPr>
            </w:pPr>
            <w:r w:rsidRPr="00001943">
              <w:rPr>
                <w:szCs w:val="28"/>
              </w:rPr>
              <w:t>71.</w:t>
            </w:r>
          </w:p>
        </w:tc>
        <w:tc>
          <w:tcPr>
            <w:tcW w:w="0" w:type="auto"/>
            <w:shd w:val="clear" w:color="auto" w:fill="auto"/>
          </w:tcPr>
          <w:p w14:paraId="2FDFC0A2"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35EDD69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04DA97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E69CD9B" w14:textId="77777777" w:rsidR="0029489E" w:rsidRPr="00001943" w:rsidRDefault="0029489E" w:rsidP="0049047E">
            <w:pPr>
              <w:pStyle w:val="aff"/>
              <w:spacing w:before="0" w:beforeAutospacing="0" w:after="0" w:afterAutospacing="0"/>
              <w:rPr>
                <w:szCs w:val="28"/>
              </w:rPr>
            </w:pPr>
          </w:p>
        </w:tc>
      </w:tr>
      <w:tr w:rsidR="0029489E" w:rsidRPr="00001943" w14:paraId="332A7067" w14:textId="77777777" w:rsidTr="0049047E">
        <w:tc>
          <w:tcPr>
            <w:tcW w:w="636" w:type="dxa"/>
            <w:shd w:val="clear" w:color="auto" w:fill="auto"/>
          </w:tcPr>
          <w:p w14:paraId="64BE71C6" w14:textId="77777777" w:rsidR="0029489E" w:rsidRPr="00001943" w:rsidRDefault="0029489E" w:rsidP="0049047E">
            <w:pPr>
              <w:pStyle w:val="aff"/>
              <w:spacing w:before="0" w:beforeAutospacing="0" w:after="0" w:afterAutospacing="0"/>
              <w:rPr>
                <w:szCs w:val="28"/>
              </w:rPr>
            </w:pPr>
            <w:r w:rsidRPr="00001943">
              <w:rPr>
                <w:szCs w:val="28"/>
              </w:rPr>
              <w:t>12.</w:t>
            </w:r>
          </w:p>
        </w:tc>
        <w:tc>
          <w:tcPr>
            <w:tcW w:w="358" w:type="dxa"/>
            <w:shd w:val="clear" w:color="auto" w:fill="auto"/>
          </w:tcPr>
          <w:p w14:paraId="791F93AA" w14:textId="77777777" w:rsidR="0029489E" w:rsidRPr="00001943" w:rsidRDefault="0029489E" w:rsidP="0049047E">
            <w:pPr>
              <w:pStyle w:val="aff"/>
              <w:spacing w:before="0" w:beforeAutospacing="0" w:after="0" w:afterAutospacing="0"/>
              <w:rPr>
                <w:szCs w:val="28"/>
              </w:rPr>
            </w:pPr>
            <w:r w:rsidRPr="00001943">
              <w:rPr>
                <w:szCs w:val="28"/>
              </w:rPr>
              <w:t>1</w:t>
            </w:r>
          </w:p>
        </w:tc>
        <w:tc>
          <w:tcPr>
            <w:tcW w:w="356" w:type="dxa"/>
            <w:shd w:val="clear" w:color="auto" w:fill="auto"/>
          </w:tcPr>
          <w:p w14:paraId="4B70DFB0"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44423163"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A6D839F"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65F50BE" w14:textId="77777777" w:rsidR="0029489E" w:rsidRPr="00001943" w:rsidRDefault="0029489E" w:rsidP="0049047E">
            <w:pPr>
              <w:pStyle w:val="aff"/>
              <w:spacing w:before="0" w:beforeAutospacing="0" w:after="0" w:afterAutospacing="0"/>
              <w:rPr>
                <w:szCs w:val="28"/>
              </w:rPr>
            </w:pPr>
            <w:r w:rsidRPr="00001943">
              <w:rPr>
                <w:szCs w:val="28"/>
              </w:rPr>
              <w:t>27.</w:t>
            </w:r>
          </w:p>
        </w:tc>
        <w:tc>
          <w:tcPr>
            <w:tcW w:w="0" w:type="auto"/>
            <w:shd w:val="clear" w:color="auto" w:fill="auto"/>
          </w:tcPr>
          <w:p w14:paraId="61A944AA"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35BC1E1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CDAA376"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ABD9034"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551E66C" w14:textId="77777777" w:rsidR="0029489E" w:rsidRPr="00001943" w:rsidRDefault="0029489E" w:rsidP="0049047E">
            <w:pPr>
              <w:pStyle w:val="aff"/>
              <w:spacing w:before="0" w:beforeAutospacing="0" w:after="0" w:afterAutospacing="0"/>
              <w:rPr>
                <w:szCs w:val="28"/>
              </w:rPr>
            </w:pPr>
            <w:r w:rsidRPr="00001943">
              <w:rPr>
                <w:szCs w:val="28"/>
              </w:rPr>
              <w:t>42.</w:t>
            </w:r>
          </w:p>
        </w:tc>
        <w:tc>
          <w:tcPr>
            <w:tcW w:w="0" w:type="auto"/>
            <w:shd w:val="clear" w:color="auto" w:fill="auto"/>
          </w:tcPr>
          <w:p w14:paraId="02017450"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0CD7C196"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C2A448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C93BFE2"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B350B4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CFE9C40" w14:textId="77777777" w:rsidR="0029489E" w:rsidRPr="00001943" w:rsidRDefault="0029489E" w:rsidP="0049047E">
            <w:pPr>
              <w:pStyle w:val="aff"/>
              <w:spacing w:before="0" w:beforeAutospacing="0" w:after="0" w:afterAutospacing="0"/>
              <w:rPr>
                <w:szCs w:val="28"/>
              </w:rPr>
            </w:pPr>
            <w:r w:rsidRPr="00001943">
              <w:rPr>
                <w:szCs w:val="28"/>
              </w:rPr>
              <w:t>57.</w:t>
            </w:r>
          </w:p>
        </w:tc>
        <w:tc>
          <w:tcPr>
            <w:tcW w:w="0" w:type="auto"/>
            <w:shd w:val="clear" w:color="auto" w:fill="auto"/>
          </w:tcPr>
          <w:p w14:paraId="2EBD2DF3"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2A988FEE"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39D67055"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72A042AB" w14:textId="77777777" w:rsidR="0029489E" w:rsidRPr="00001943" w:rsidRDefault="0029489E" w:rsidP="0049047E">
            <w:pPr>
              <w:pStyle w:val="aff"/>
              <w:spacing w:before="0" w:beforeAutospacing="0" w:after="0" w:afterAutospacing="0"/>
              <w:rPr>
                <w:szCs w:val="28"/>
              </w:rPr>
            </w:pPr>
            <w:r w:rsidRPr="00001943">
              <w:rPr>
                <w:szCs w:val="28"/>
              </w:rPr>
              <w:t>72.</w:t>
            </w:r>
          </w:p>
        </w:tc>
        <w:tc>
          <w:tcPr>
            <w:tcW w:w="0" w:type="auto"/>
            <w:shd w:val="clear" w:color="auto" w:fill="auto"/>
          </w:tcPr>
          <w:p w14:paraId="092A9981"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424F953F"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21D724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EB4A4FE" w14:textId="77777777" w:rsidR="0029489E" w:rsidRPr="00001943" w:rsidRDefault="0029489E" w:rsidP="0049047E">
            <w:pPr>
              <w:pStyle w:val="aff"/>
              <w:spacing w:before="0" w:beforeAutospacing="0" w:after="0" w:afterAutospacing="0"/>
              <w:rPr>
                <w:szCs w:val="28"/>
              </w:rPr>
            </w:pPr>
          </w:p>
        </w:tc>
      </w:tr>
      <w:tr w:rsidR="0029489E" w:rsidRPr="00001943" w14:paraId="3A8F55D1" w14:textId="77777777" w:rsidTr="0049047E">
        <w:tc>
          <w:tcPr>
            <w:tcW w:w="636" w:type="dxa"/>
            <w:shd w:val="clear" w:color="auto" w:fill="auto"/>
          </w:tcPr>
          <w:p w14:paraId="7E26FEE0" w14:textId="77777777" w:rsidR="0029489E" w:rsidRPr="00001943" w:rsidRDefault="0029489E" w:rsidP="0049047E">
            <w:pPr>
              <w:pStyle w:val="aff"/>
              <w:spacing w:before="0" w:beforeAutospacing="0" w:after="0" w:afterAutospacing="0"/>
              <w:rPr>
                <w:szCs w:val="28"/>
              </w:rPr>
            </w:pPr>
            <w:r w:rsidRPr="00001943">
              <w:rPr>
                <w:szCs w:val="28"/>
              </w:rPr>
              <w:t>13.</w:t>
            </w:r>
          </w:p>
        </w:tc>
        <w:tc>
          <w:tcPr>
            <w:tcW w:w="358" w:type="dxa"/>
            <w:shd w:val="clear" w:color="auto" w:fill="auto"/>
          </w:tcPr>
          <w:p w14:paraId="390CC0F3" w14:textId="77777777" w:rsidR="0029489E" w:rsidRPr="00001943" w:rsidRDefault="0029489E" w:rsidP="0049047E">
            <w:pPr>
              <w:pStyle w:val="aff"/>
              <w:spacing w:before="0" w:beforeAutospacing="0" w:after="0" w:afterAutospacing="0"/>
              <w:rPr>
                <w:szCs w:val="28"/>
              </w:rPr>
            </w:pPr>
            <w:r w:rsidRPr="00001943">
              <w:rPr>
                <w:szCs w:val="28"/>
              </w:rPr>
              <w:t>2</w:t>
            </w:r>
          </w:p>
        </w:tc>
        <w:tc>
          <w:tcPr>
            <w:tcW w:w="356" w:type="dxa"/>
            <w:shd w:val="clear" w:color="auto" w:fill="auto"/>
          </w:tcPr>
          <w:p w14:paraId="39530192" w14:textId="77777777" w:rsidR="0029489E" w:rsidRPr="00001943" w:rsidRDefault="0029489E" w:rsidP="0049047E">
            <w:pPr>
              <w:pStyle w:val="aff"/>
              <w:spacing w:before="0" w:beforeAutospacing="0" w:after="0" w:afterAutospacing="0"/>
              <w:rPr>
                <w:szCs w:val="28"/>
              </w:rPr>
            </w:pPr>
            <w:r w:rsidRPr="00001943">
              <w:rPr>
                <w:szCs w:val="28"/>
              </w:rPr>
              <w:t>4</w:t>
            </w:r>
          </w:p>
        </w:tc>
        <w:tc>
          <w:tcPr>
            <w:tcW w:w="320" w:type="dxa"/>
            <w:shd w:val="clear" w:color="auto" w:fill="auto"/>
          </w:tcPr>
          <w:p w14:paraId="407008F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514DE26"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C9B194B" w14:textId="77777777" w:rsidR="0029489E" w:rsidRPr="00001943" w:rsidRDefault="0029489E" w:rsidP="0049047E">
            <w:pPr>
              <w:pStyle w:val="aff"/>
              <w:spacing w:before="0" w:beforeAutospacing="0" w:after="0" w:afterAutospacing="0"/>
              <w:rPr>
                <w:szCs w:val="28"/>
              </w:rPr>
            </w:pPr>
            <w:r w:rsidRPr="00001943">
              <w:rPr>
                <w:szCs w:val="28"/>
              </w:rPr>
              <w:t>28.</w:t>
            </w:r>
          </w:p>
        </w:tc>
        <w:tc>
          <w:tcPr>
            <w:tcW w:w="0" w:type="auto"/>
            <w:shd w:val="clear" w:color="auto" w:fill="auto"/>
          </w:tcPr>
          <w:p w14:paraId="552622A5"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330BE9F6"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B1B49EC"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0EFCE7C"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AD12650" w14:textId="77777777" w:rsidR="0029489E" w:rsidRPr="00001943" w:rsidRDefault="0029489E" w:rsidP="0049047E">
            <w:pPr>
              <w:pStyle w:val="aff"/>
              <w:spacing w:before="0" w:beforeAutospacing="0" w:after="0" w:afterAutospacing="0"/>
              <w:rPr>
                <w:szCs w:val="28"/>
              </w:rPr>
            </w:pPr>
            <w:r w:rsidRPr="00001943">
              <w:rPr>
                <w:szCs w:val="28"/>
              </w:rPr>
              <w:t>43.</w:t>
            </w:r>
          </w:p>
        </w:tc>
        <w:tc>
          <w:tcPr>
            <w:tcW w:w="0" w:type="auto"/>
            <w:shd w:val="clear" w:color="auto" w:fill="auto"/>
          </w:tcPr>
          <w:p w14:paraId="24B7BEE7"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382376B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38E194E"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D6DA27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1FECD55"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717F366" w14:textId="77777777" w:rsidR="0029489E" w:rsidRPr="00001943" w:rsidRDefault="0029489E" w:rsidP="0049047E">
            <w:pPr>
              <w:pStyle w:val="aff"/>
              <w:spacing w:before="0" w:beforeAutospacing="0" w:after="0" w:afterAutospacing="0"/>
              <w:rPr>
                <w:szCs w:val="28"/>
              </w:rPr>
            </w:pPr>
            <w:r w:rsidRPr="00001943">
              <w:rPr>
                <w:szCs w:val="28"/>
              </w:rPr>
              <w:t>58.</w:t>
            </w:r>
          </w:p>
        </w:tc>
        <w:tc>
          <w:tcPr>
            <w:tcW w:w="0" w:type="auto"/>
            <w:shd w:val="clear" w:color="auto" w:fill="auto"/>
          </w:tcPr>
          <w:p w14:paraId="0CE14867"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39A361AC" w14:textId="77777777" w:rsidR="0029489E" w:rsidRPr="00001943" w:rsidRDefault="0029489E" w:rsidP="0049047E">
            <w:pPr>
              <w:pStyle w:val="aff"/>
              <w:spacing w:before="0" w:beforeAutospacing="0" w:after="0" w:afterAutospacing="0"/>
              <w:rPr>
                <w:szCs w:val="28"/>
              </w:rPr>
            </w:pPr>
            <w:r w:rsidRPr="00001943">
              <w:rPr>
                <w:szCs w:val="28"/>
              </w:rPr>
              <w:t>5</w:t>
            </w:r>
          </w:p>
        </w:tc>
        <w:tc>
          <w:tcPr>
            <w:tcW w:w="272" w:type="dxa"/>
            <w:shd w:val="clear" w:color="auto" w:fill="auto"/>
          </w:tcPr>
          <w:p w14:paraId="4BE6DD8C"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72CE2A6F" w14:textId="77777777" w:rsidR="0029489E" w:rsidRPr="00001943" w:rsidRDefault="0029489E" w:rsidP="0049047E">
            <w:pPr>
              <w:pStyle w:val="aff"/>
              <w:spacing w:before="0" w:beforeAutospacing="0" w:after="0" w:afterAutospacing="0"/>
              <w:rPr>
                <w:szCs w:val="28"/>
              </w:rPr>
            </w:pPr>
            <w:r w:rsidRPr="00001943">
              <w:rPr>
                <w:szCs w:val="28"/>
              </w:rPr>
              <w:t>73.</w:t>
            </w:r>
          </w:p>
        </w:tc>
        <w:tc>
          <w:tcPr>
            <w:tcW w:w="0" w:type="auto"/>
            <w:shd w:val="clear" w:color="auto" w:fill="auto"/>
          </w:tcPr>
          <w:p w14:paraId="6A3ED7B6"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07E656D5"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2A9DEA9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73C9791" w14:textId="77777777" w:rsidR="0029489E" w:rsidRPr="00001943" w:rsidRDefault="0029489E" w:rsidP="0049047E">
            <w:pPr>
              <w:pStyle w:val="aff"/>
              <w:spacing w:before="0" w:beforeAutospacing="0" w:after="0" w:afterAutospacing="0"/>
              <w:rPr>
                <w:szCs w:val="28"/>
              </w:rPr>
            </w:pPr>
          </w:p>
        </w:tc>
      </w:tr>
      <w:tr w:rsidR="0029489E" w:rsidRPr="00001943" w14:paraId="07D79993" w14:textId="77777777" w:rsidTr="0049047E">
        <w:tc>
          <w:tcPr>
            <w:tcW w:w="636" w:type="dxa"/>
            <w:shd w:val="clear" w:color="auto" w:fill="auto"/>
          </w:tcPr>
          <w:p w14:paraId="27DBF8FC" w14:textId="77777777" w:rsidR="0029489E" w:rsidRPr="00001943" w:rsidRDefault="0029489E" w:rsidP="0049047E">
            <w:pPr>
              <w:pStyle w:val="aff"/>
              <w:spacing w:before="0" w:beforeAutospacing="0" w:after="0" w:afterAutospacing="0"/>
              <w:rPr>
                <w:szCs w:val="28"/>
              </w:rPr>
            </w:pPr>
            <w:r w:rsidRPr="00001943">
              <w:rPr>
                <w:szCs w:val="28"/>
              </w:rPr>
              <w:t>14..</w:t>
            </w:r>
          </w:p>
        </w:tc>
        <w:tc>
          <w:tcPr>
            <w:tcW w:w="358" w:type="dxa"/>
            <w:shd w:val="clear" w:color="auto" w:fill="auto"/>
          </w:tcPr>
          <w:p w14:paraId="3CEBAF04" w14:textId="77777777" w:rsidR="0029489E" w:rsidRPr="00001943" w:rsidRDefault="0029489E" w:rsidP="0049047E">
            <w:pPr>
              <w:pStyle w:val="aff"/>
              <w:spacing w:before="0" w:beforeAutospacing="0" w:after="0" w:afterAutospacing="0"/>
              <w:rPr>
                <w:szCs w:val="28"/>
              </w:rPr>
            </w:pPr>
            <w:r w:rsidRPr="00001943">
              <w:rPr>
                <w:szCs w:val="28"/>
              </w:rPr>
              <w:t>3</w:t>
            </w:r>
          </w:p>
        </w:tc>
        <w:tc>
          <w:tcPr>
            <w:tcW w:w="356" w:type="dxa"/>
            <w:shd w:val="clear" w:color="auto" w:fill="auto"/>
          </w:tcPr>
          <w:p w14:paraId="38A613A1" w14:textId="77777777" w:rsidR="0029489E" w:rsidRPr="00001943" w:rsidRDefault="0029489E" w:rsidP="0049047E">
            <w:pPr>
              <w:pStyle w:val="aff"/>
              <w:spacing w:before="0" w:beforeAutospacing="0" w:after="0" w:afterAutospacing="0"/>
              <w:rPr>
                <w:szCs w:val="28"/>
              </w:rPr>
            </w:pPr>
            <w:r w:rsidRPr="00001943">
              <w:rPr>
                <w:szCs w:val="28"/>
              </w:rPr>
              <w:t>5</w:t>
            </w:r>
          </w:p>
        </w:tc>
        <w:tc>
          <w:tcPr>
            <w:tcW w:w="320" w:type="dxa"/>
            <w:shd w:val="clear" w:color="auto" w:fill="auto"/>
          </w:tcPr>
          <w:p w14:paraId="564BE5E6"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8BF7D4D"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536B729" w14:textId="77777777" w:rsidR="0029489E" w:rsidRPr="00001943" w:rsidRDefault="0029489E" w:rsidP="0049047E">
            <w:pPr>
              <w:pStyle w:val="aff"/>
              <w:spacing w:before="0" w:beforeAutospacing="0" w:after="0" w:afterAutospacing="0"/>
              <w:rPr>
                <w:szCs w:val="28"/>
              </w:rPr>
            </w:pPr>
            <w:r w:rsidRPr="00001943">
              <w:rPr>
                <w:szCs w:val="28"/>
              </w:rPr>
              <w:t>29.</w:t>
            </w:r>
          </w:p>
        </w:tc>
        <w:tc>
          <w:tcPr>
            <w:tcW w:w="0" w:type="auto"/>
            <w:shd w:val="clear" w:color="auto" w:fill="auto"/>
          </w:tcPr>
          <w:p w14:paraId="3F1D5E9C"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64C361C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368B311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4E612E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96EC99B" w14:textId="77777777" w:rsidR="0029489E" w:rsidRPr="00001943" w:rsidRDefault="0029489E" w:rsidP="0049047E">
            <w:pPr>
              <w:pStyle w:val="aff"/>
              <w:spacing w:before="0" w:beforeAutospacing="0" w:after="0" w:afterAutospacing="0"/>
              <w:rPr>
                <w:szCs w:val="28"/>
              </w:rPr>
            </w:pPr>
            <w:r w:rsidRPr="00001943">
              <w:rPr>
                <w:szCs w:val="28"/>
              </w:rPr>
              <w:t>44.</w:t>
            </w:r>
          </w:p>
        </w:tc>
        <w:tc>
          <w:tcPr>
            <w:tcW w:w="0" w:type="auto"/>
            <w:shd w:val="clear" w:color="auto" w:fill="auto"/>
          </w:tcPr>
          <w:p w14:paraId="0A391BEC" w14:textId="77777777" w:rsidR="0029489E" w:rsidRPr="00001943" w:rsidRDefault="0029489E" w:rsidP="0049047E">
            <w:pPr>
              <w:pStyle w:val="aff"/>
              <w:spacing w:before="0" w:beforeAutospacing="0" w:after="0" w:afterAutospacing="0"/>
              <w:rPr>
                <w:szCs w:val="28"/>
              </w:rPr>
            </w:pPr>
            <w:r w:rsidRPr="00001943">
              <w:rPr>
                <w:szCs w:val="28"/>
              </w:rPr>
              <w:t>1</w:t>
            </w:r>
          </w:p>
        </w:tc>
        <w:tc>
          <w:tcPr>
            <w:tcW w:w="0" w:type="auto"/>
            <w:shd w:val="clear" w:color="auto" w:fill="auto"/>
          </w:tcPr>
          <w:p w14:paraId="4BF0F3B1"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5C1A7A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14A00D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F0F4173"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774EB097" w14:textId="77777777" w:rsidR="0029489E" w:rsidRPr="00001943" w:rsidRDefault="0029489E" w:rsidP="0049047E">
            <w:pPr>
              <w:pStyle w:val="aff"/>
              <w:spacing w:before="0" w:beforeAutospacing="0" w:after="0" w:afterAutospacing="0"/>
              <w:rPr>
                <w:szCs w:val="28"/>
              </w:rPr>
            </w:pPr>
            <w:r w:rsidRPr="00001943">
              <w:rPr>
                <w:szCs w:val="28"/>
              </w:rPr>
              <w:t>59.</w:t>
            </w:r>
          </w:p>
        </w:tc>
        <w:tc>
          <w:tcPr>
            <w:tcW w:w="0" w:type="auto"/>
            <w:shd w:val="clear" w:color="auto" w:fill="auto"/>
          </w:tcPr>
          <w:p w14:paraId="20D98C90"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54F245F4" w14:textId="77777777" w:rsidR="0029489E" w:rsidRPr="00001943" w:rsidRDefault="0029489E" w:rsidP="0049047E">
            <w:pPr>
              <w:pStyle w:val="aff"/>
              <w:spacing w:before="0" w:beforeAutospacing="0" w:after="0" w:afterAutospacing="0"/>
              <w:rPr>
                <w:szCs w:val="28"/>
              </w:rPr>
            </w:pPr>
          </w:p>
        </w:tc>
        <w:tc>
          <w:tcPr>
            <w:tcW w:w="272" w:type="dxa"/>
            <w:shd w:val="clear" w:color="auto" w:fill="auto"/>
          </w:tcPr>
          <w:p w14:paraId="6D729314"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5F81669E" w14:textId="77777777" w:rsidR="0029489E" w:rsidRPr="00001943" w:rsidRDefault="0029489E" w:rsidP="0049047E">
            <w:pPr>
              <w:pStyle w:val="aff"/>
              <w:spacing w:before="0" w:beforeAutospacing="0" w:after="0" w:afterAutospacing="0"/>
              <w:rPr>
                <w:szCs w:val="28"/>
              </w:rPr>
            </w:pPr>
            <w:r w:rsidRPr="00001943">
              <w:rPr>
                <w:szCs w:val="28"/>
              </w:rPr>
              <w:t>74.</w:t>
            </w:r>
          </w:p>
        </w:tc>
        <w:tc>
          <w:tcPr>
            <w:tcW w:w="0" w:type="auto"/>
            <w:shd w:val="clear" w:color="auto" w:fill="auto"/>
          </w:tcPr>
          <w:p w14:paraId="024A9B16"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032C4CC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5589063E"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04C1549C" w14:textId="77777777" w:rsidR="0029489E" w:rsidRPr="00001943" w:rsidRDefault="0029489E" w:rsidP="0049047E">
            <w:pPr>
              <w:pStyle w:val="aff"/>
              <w:spacing w:before="0" w:beforeAutospacing="0" w:after="0" w:afterAutospacing="0"/>
              <w:rPr>
                <w:szCs w:val="28"/>
              </w:rPr>
            </w:pPr>
          </w:p>
        </w:tc>
      </w:tr>
      <w:tr w:rsidR="0029489E" w:rsidRPr="00001943" w14:paraId="65C140DC" w14:textId="77777777" w:rsidTr="0049047E">
        <w:tc>
          <w:tcPr>
            <w:tcW w:w="636" w:type="dxa"/>
            <w:shd w:val="clear" w:color="auto" w:fill="auto"/>
          </w:tcPr>
          <w:p w14:paraId="752B5904" w14:textId="77777777" w:rsidR="0029489E" w:rsidRPr="00001943" w:rsidRDefault="0029489E" w:rsidP="0049047E">
            <w:pPr>
              <w:pStyle w:val="aff"/>
              <w:spacing w:before="0" w:beforeAutospacing="0" w:after="0" w:afterAutospacing="0"/>
              <w:rPr>
                <w:szCs w:val="28"/>
              </w:rPr>
            </w:pPr>
            <w:r w:rsidRPr="00001943">
              <w:rPr>
                <w:szCs w:val="28"/>
              </w:rPr>
              <w:t>15</w:t>
            </w:r>
          </w:p>
        </w:tc>
        <w:tc>
          <w:tcPr>
            <w:tcW w:w="358" w:type="dxa"/>
            <w:shd w:val="clear" w:color="auto" w:fill="auto"/>
          </w:tcPr>
          <w:p w14:paraId="1B02ECA3" w14:textId="77777777" w:rsidR="0029489E" w:rsidRPr="00001943" w:rsidRDefault="0029489E" w:rsidP="0049047E">
            <w:pPr>
              <w:pStyle w:val="aff"/>
              <w:spacing w:before="0" w:beforeAutospacing="0" w:after="0" w:afterAutospacing="0"/>
              <w:rPr>
                <w:szCs w:val="28"/>
              </w:rPr>
            </w:pPr>
            <w:r w:rsidRPr="00001943">
              <w:rPr>
                <w:szCs w:val="28"/>
              </w:rPr>
              <w:t>3</w:t>
            </w:r>
          </w:p>
        </w:tc>
        <w:tc>
          <w:tcPr>
            <w:tcW w:w="356" w:type="dxa"/>
            <w:shd w:val="clear" w:color="auto" w:fill="auto"/>
          </w:tcPr>
          <w:p w14:paraId="5A3CD832" w14:textId="77777777" w:rsidR="0029489E" w:rsidRPr="00001943" w:rsidRDefault="0029489E" w:rsidP="0049047E">
            <w:pPr>
              <w:pStyle w:val="aff"/>
              <w:spacing w:before="0" w:beforeAutospacing="0" w:after="0" w:afterAutospacing="0"/>
              <w:rPr>
                <w:szCs w:val="28"/>
              </w:rPr>
            </w:pPr>
          </w:p>
        </w:tc>
        <w:tc>
          <w:tcPr>
            <w:tcW w:w="320" w:type="dxa"/>
            <w:shd w:val="clear" w:color="auto" w:fill="auto"/>
          </w:tcPr>
          <w:p w14:paraId="6B3ECBBB"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631AAF68"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1C806F8" w14:textId="77777777" w:rsidR="0029489E" w:rsidRPr="00001943" w:rsidRDefault="0029489E" w:rsidP="0049047E">
            <w:pPr>
              <w:pStyle w:val="aff"/>
              <w:spacing w:before="0" w:beforeAutospacing="0" w:after="0" w:afterAutospacing="0"/>
              <w:rPr>
                <w:szCs w:val="28"/>
              </w:rPr>
            </w:pPr>
            <w:r w:rsidRPr="00001943">
              <w:rPr>
                <w:szCs w:val="28"/>
              </w:rPr>
              <w:t>30.</w:t>
            </w:r>
          </w:p>
        </w:tc>
        <w:tc>
          <w:tcPr>
            <w:tcW w:w="0" w:type="auto"/>
            <w:shd w:val="clear" w:color="auto" w:fill="auto"/>
          </w:tcPr>
          <w:p w14:paraId="41C017EF"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0162FC60"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D78AC7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97D36E9"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43B05A3E" w14:textId="77777777" w:rsidR="0029489E" w:rsidRPr="00001943" w:rsidRDefault="0029489E" w:rsidP="0049047E">
            <w:pPr>
              <w:pStyle w:val="aff"/>
              <w:spacing w:before="0" w:beforeAutospacing="0" w:after="0" w:afterAutospacing="0"/>
              <w:rPr>
                <w:szCs w:val="28"/>
              </w:rPr>
            </w:pPr>
            <w:r w:rsidRPr="00001943">
              <w:rPr>
                <w:szCs w:val="28"/>
              </w:rPr>
              <w:t>45.</w:t>
            </w:r>
          </w:p>
        </w:tc>
        <w:tc>
          <w:tcPr>
            <w:tcW w:w="0" w:type="auto"/>
            <w:shd w:val="clear" w:color="auto" w:fill="auto"/>
          </w:tcPr>
          <w:p w14:paraId="5F82CEF1" w14:textId="77777777" w:rsidR="0029489E" w:rsidRPr="00001943" w:rsidRDefault="0029489E" w:rsidP="0049047E">
            <w:pPr>
              <w:pStyle w:val="aff"/>
              <w:spacing w:before="0" w:beforeAutospacing="0" w:after="0" w:afterAutospacing="0"/>
              <w:rPr>
                <w:szCs w:val="28"/>
              </w:rPr>
            </w:pPr>
            <w:r w:rsidRPr="00001943">
              <w:rPr>
                <w:szCs w:val="28"/>
              </w:rPr>
              <w:t>2</w:t>
            </w:r>
          </w:p>
        </w:tc>
        <w:tc>
          <w:tcPr>
            <w:tcW w:w="0" w:type="auto"/>
            <w:shd w:val="clear" w:color="auto" w:fill="auto"/>
          </w:tcPr>
          <w:p w14:paraId="3849EC43" w14:textId="77777777" w:rsidR="0029489E" w:rsidRPr="00001943" w:rsidRDefault="0029489E" w:rsidP="0049047E">
            <w:pPr>
              <w:pStyle w:val="aff"/>
              <w:spacing w:before="0" w:beforeAutospacing="0" w:after="0" w:afterAutospacing="0"/>
              <w:rPr>
                <w:szCs w:val="28"/>
              </w:rPr>
            </w:pPr>
            <w:r w:rsidRPr="00001943">
              <w:rPr>
                <w:szCs w:val="28"/>
              </w:rPr>
              <w:t>4</w:t>
            </w:r>
          </w:p>
        </w:tc>
        <w:tc>
          <w:tcPr>
            <w:tcW w:w="0" w:type="auto"/>
            <w:shd w:val="clear" w:color="auto" w:fill="auto"/>
          </w:tcPr>
          <w:p w14:paraId="06F991B9" w14:textId="77777777" w:rsidR="0029489E" w:rsidRPr="00001943" w:rsidRDefault="0029489E" w:rsidP="0049047E">
            <w:pPr>
              <w:pStyle w:val="aff"/>
              <w:spacing w:before="0" w:beforeAutospacing="0" w:after="0" w:afterAutospacing="0"/>
              <w:rPr>
                <w:szCs w:val="28"/>
              </w:rPr>
            </w:pPr>
            <w:r w:rsidRPr="00001943">
              <w:rPr>
                <w:szCs w:val="28"/>
              </w:rPr>
              <w:t>5</w:t>
            </w:r>
          </w:p>
        </w:tc>
        <w:tc>
          <w:tcPr>
            <w:tcW w:w="0" w:type="auto"/>
            <w:shd w:val="clear" w:color="auto" w:fill="auto"/>
          </w:tcPr>
          <w:p w14:paraId="2F580F58" w14:textId="77777777" w:rsidR="0029489E" w:rsidRPr="00001943" w:rsidRDefault="0029489E" w:rsidP="0049047E">
            <w:pPr>
              <w:pStyle w:val="aff"/>
              <w:spacing w:before="0" w:beforeAutospacing="0" w:after="0" w:afterAutospacing="0"/>
              <w:rPr>
                <w:szCs w:val="28"/>
              </w:rPr>
            </w:pPr>
            <w:r w:rsidRPr="00001943">
              <w:rPr>
                <w:szCs w:val="28"/>
              </w:rPr>
              <w:t>6</w:t>
            </w:r>
          </w:p>
        </w:tc>
        <w:tc>
          <w:tcPr>
            <w:tcW w:w="0" w:type="auto"/>
            <w:shd w:val="clear" w:color="auto" w:fill="auto"/>
          </w:tcPr>
          <w:p w14:paraId="60517217"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2F92D55E" w14:textId="77777777" w:rsidR="0029489E" w:rsidRPr="00001943" w:rsidRDefault="0029489E" w:rsidP="0049047E">
            <w:pPr>
              <w:pStyle w:val="aff"/>
              <w:spacing w:before="0" w:beforeAutospacing="0" w:after="0" w:afterAutospacing="0"/>
              <w:rPr>
                <w:szCs w:val="28"/>
              </w:rPr>
            </w:pPr>
            <w:r w:rsidRPr="00001943">
              <w:rPr>
                <w:szCs w:val="28"/>
              </w:rPr>
              <w:t>60.</w:t>
            </w:r>
          </w:p>
        </w:tc>
        <w:tc>
          <w:tcPr>
            <w:tcW w:w="0" w:type="auto"/>
            <w:shd w:val="clear" w:color="auto" w:fill="auto"/>
          </w:tcPr>
          <w:p w14:paraId="2F10380A"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1C4296A6" w14:textId="77777777" w:rsidR="0029489E" w:rsidRPr="00001943" w:rsidRDefault="0029489E" w:rsidP="0049047E">
            <w:pPr>
              <w:pStyle w:val="aff"/>
              <w:spacing w:before="0" w:beforeAutospacing="0" w:after="0" w:afterAutospacing="0"/>
              <w:rPr>
                <w:szCs w:val="28"/>
              </w:rPr>
            </w:pPr>
            <w:r w:rsidRPr="00001943">
              <w:rPr>
                <w:szCs w:val="28"/>
              </w:rPr>
              <w:t>4</w:t>
            </w:r>
          </w:p>
        </w:tc>
        <w:tc>
          <w:tcPr>
            <w:tcW w:w="272" w:type="dxa"/>
            <w:shd w:val="clear" w:color="auto" w:fill="auto"/>
          </w:tcPr>
          <w:p w14:paraId="419A2EEE" w14:textId="77777777" w:rsidR="0029489E" w:rsidRPr="00001943" w:rsidRDefault="0029489E" w:rsidP="0049047E">
            <w:pPr>
              <w:pStyle w:val="aff"/>
              <w:spacing w:before="0" w:beforeAutospacing="0" w:after="0" w:afterAutospacing="0"/>
              <w:rPr>
                <w:szCs w:val="28"/>
              </w:rPr>
            </w:pPr>
          </w:p>
        </w:tc>
        <w:tc>
          <w:tcPr>
            <w:tcW w:w="636" w:type="dxa"/>
            <w:shd w:val="clear" w:color="auto" w:fill="auto"/>
          </w:tcPr>
          <w:p w14:paraId="53072505" w14:textId="77777777" w:rsidR="0029489E" w:rsidRPr="00001943" w:rsidRDefault="0029489E" w:rsidP="0049047E">
            <w:pPr>
              <w:pStyle w:val="aff"/>
              <w:spacing w:before="0" w:beforeAutospacing="0" w:after="0" w:afterAutospacing="0"/>
              <w:rPr>
                <w:szCs w:val="28"/>
              </w:rPr>
            </w:pPr>
            <w:r w:rsidRPr="00001943">
              <w:rPr>
                <w:szCs w:val="28"/>
              </w:rPr>
              <w:t>75.</w:t>
            </w:r>
          </w:p>
        </w:tc>
        <w:tc>
          <w:tcPr>
            <w:tcW w:w="0" w:type="auto"/>
            <w:shd w:val="clear" w:color="auto" w:fill="auto"/>
          </w:tcPr>
          <w:p w14:paraId="5424125F" w14:textId="77777777" w:rsidR="0029489E" w:rsidRPr="00001943" w:rsidRDefault="0029489E" w:rsidP="0049047E">
            <w:pPr>
              <w:pStyle w:val="aff"/>
              <w:spacing w:before="0" w:beforeAutospacing="0" w:after="0" w:afterAutospacing="0"/>
              <w:rPr>
                <w:szCs w:val="28"/>
              </w:rPr>
            </w:pPr>
            <w:r w:rsidRPr="00001943">
              <w:rPr>
                <w:szCs w:val="28"/>
              </w:rPr>
              <w:t>1</w:t>
            </w:r>
          </w:p>
        </w:tc>
        <w:tc>
          <w:tcPr>
            <w:tcW w:w="0" w:type="auto"/>
            <w:shd w:val="clear" w:color="auto" w:fill="auto"/>
          </w:tcPr>
          <w:p w14:paraId="06E1B363" w14:textId="77777777" w:rsidR="0029489E" w:rsidRPr="00001943" w:rsidRDefault="0029489E" w:rsidP="0049047E">
            <w:pPr>
              <w:pStyle w:val="aff"/>
              <w:spacing w:before="0" w:beforeAutospacing="0" w:after="0" w:afterAutospacing="0"/>
              <w:rPr>
                <w:szCs w:val="28"/>
              </w:rPr>
            </w:pPr>
            <w:r w:rsidRPr="00001943">
              <w:rPr>
                <w:szCs w:val="28"/>
              </w:rPr>
              <w:t>3</w:t>
            </w:r>
          </w:p>
        </w:tc>
        <w:tc>
          <w:tcPr>
            <w:tcW w:w="0" w:type="auto"/>
            <w:shd w:val="clear" w:color="auto" w:fill="auto"/>
          </w:tcPr>
          <w:p w14:paraId="1BAB8D85" w14:textId="77777777" w:rsidR="0029489E" w:rsidRPr="00001943" w:rsidRDefault="0029489E" w:rsidP="0049047E">
            <w:pPr>
              <w:pStyle w:val="aff"/>
              <w:spacing w:before="0" w:beforeAutospacing="0" w:after="0" w:afterAutospacing="0"/>
              <w:rPr>
                <w:szCs w:val="28"/>
              </w:rPr>
            </w:pPr>
          </w:p>
        </w:tc>
        <w:tc>
          <w:tcPr>
            <w:tcW w:w="0" w:type="auto"/>
            <w:shd w:val="clear" w:color="auto" w:fill="auto"/>
          </w:tcPr>
          <w:p w14:paraId="1F60F5C5" w14:textId="77777777" w:rsidR="0029489E" w:rsidRPr="00001943" w:rsidRDefault="0029489E" w:rsidP="0049047E">
            <w:pPr>
              <w:pStyle w:val="aff"/>
              <w:spacing w:before="0" w:beforeAutospacing="0" w:after="0" w:afterAutospacing="0"/>
              <w:rPr>
                <w:szCs w:val="28"/>
              </w:rPr>
            </w:pPr>
          </w:p>
        </w:tc>
      </w:tr>
    </w:tbl>
    <w:p w14:paraId="41E21DE6" w14:textId="77777777" w:rsidR="0029489E" w:rsidRPr="00616480" w:rsidRDefault="0029489E" w:rsidP="0029489E">
      <w:pPr>
        <w:pStyle w:val="aff"/>
        <w:shd w:val="clear" w:color="auto" w:fill="FFFFFF"/>
        <w:spacing w:before="0" w:beforeAutospacing="0" w:after="0" w:afterAutospacing="0" w:line="276" w:lineRule="auto"/>
        <w:rPr>
          <w:b/>
          <w:bCs/>
          <w:sz w:val="28"/>
          <w:szCs w:val="28"/>
        </w:rPr>
      </w:pPr>
      <w:r w:rsidRPr="00616480">
        <w:rPr>
          <w:b/>
          <w:bCs/>
          <w:sz w:val="28"/>
          <w:szCs w:val="28"/>
        </w:rPr>
        <w:t>Задание 3</w:t>
      </w:r>
      <w:r>
        <w:rPr>
          <w:b/>
          <w:bCs/>
          <w:sz w:val="28"/>
          <w:szCs w:val="28"/>
        </w:rPr>
        <w:t>.</w:t>
      </w:r>
      <w:r w:rsidRPr="00616480">
        <w:rPr>
          <w:b/>
          <w:bCs/>
          <w:sz w:val="28"/>
          <w:szCs w:val="28"/>
        </w:rPr>
        <w:t xml:space="preserve"> Решить ситуационную задачу</w:t>
      </w:r>
    </w:p>
    <w:p w14:paraId="1AA1E290"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1</w:t>
      </w:r>
      <w:r w:rsidRPr="00001943">
        <w:rPr>
          <w:b/>
          <w:sz w:val="28"/>
          <w:szCs w:val="28"/>
        </w:rPr>
        <w:t>.</w:t>
      </w:r>
      <w:r>
        <w:rPr>
          <w:sz w:val="28"/>
          <w:szCs w:val="28"/>
        </w:rPr>
        <w:t xml:space="preserve"> </w:t>
      </w:r>
      <w:r w:rsidRPr="00616480">
        <w:rPr>
          <w:sz w:val="28"/>
          <w:szCs w:val="28"/>
        </w:rPr>
        <w:t>В аптеке имеются лекарственные препараты «Сенаде» и «Рамнил»:</w:t>
      </w:r>
    </w:p>
    <w:p w14:paraId="4F7D7844"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объяснить механизм действия;</w:t>
      </w:r>
    </w:p>
    <w:p w14:paraId="1B7BAD42"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особенности применения;</w:t>
      </w:r>
    </w:p>
    <w:p w14:paraId="72B28DAC"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Возможные осложнения;</w:t>
      </w:r>
    </w:p>
    <w:p w14:paraId="46F1F160"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подберите аналоги.</w:t>
      </w:r>
    </w:p>
    <w:p w14:paraId="4AC5CD4F"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 xml:space="preserve">Задача № 2. </w:t>
      </w:r>
      <w:r w:rsidRPr="00616480">
        <w:rPr>
          <w:sz w:val="28"/>
          <w:szCs w:val="28"/>
        </w:rPr>
        <w:t>К фармацевту аптеки обратился посетитель с рецептом на «Бефунгин»:</w:t>
      </w:r>
    </w:p>
    <w:p w14:paraId="21623CF2"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Объясните, с какими целями применяется данный препарат;</w:t>
      </w:r>
    </w:p>
    <w:p w14:paraId="50C8E34F"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Назвать аналог.</w:t>
      </w:r>
    </w:p>
    <w:p w14:paraId="45C52DE8"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3.</w:t>
      </w:r>
      <w:r>
        <w:rPr>
          <w:bCs/>
          <w:sz w:val="28"/>
          <w:szCs w:val="28"/>
        </w:rPr>
        <w:t xml:space="preserve"> </w:t>
      </w:r>
      <w:r w:rsidRPr="00616480">
        <w:rPr>
          <w:sz w:val="28"/>
          <w:szCs w:val="28"/>
        </w:rPr>
        <w:t>В аптеку обратился посетитель с рецептом на лекарственный препарат «Танацехол». Работнику аптеки дополнительно посетитель задал следующие вопросы:</w:t>
      </w:r>
    </w:p>
    <w:p w14:paraId="387EFFD0"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Из чего получают данный лекарственный препарат?</w:t>
      </w:r>
    </w:p>
    <w:p w14:paraId="7B28A2EE"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Как применяется препарат?</w:t>
      </w:r>
    </w:p>
    <w:p w14:paraId="60FF7287"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Какими фармакологическими свойствами обладает?</w:t>
      </w:r>
    </w:p>
    <w:p w14:paraId="42D99ECD"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Можно ли его заменить?</w:t>
      </w:r>
    </w:p>
    <w:p w14:paraId="31ADFEAF"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Какие еще лекарственные препараты обладают подобным действием</w:t>
      </w:r>
    </w:p>
    <w:p w14:paraId="7B103BBD"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4.</w:t>
      </w:r>
      <w:r>
        <w:rPr>
          <w:bCs/>
          <w:sz w:val="28"/>
          <w:szCs w:val="28"/>
        </w:rPr>
        <w:t xml:space="preserve"> </w:t>
      </w:r>
      <w:r w:rsidRPr="00616480">
        <w:rPr>
          <w:sz w:val="28"/>
          <w:szCs w:val="28"/>
        </w:rPr>
        <w:t>К фармацевту аптеки обратился посетитель с рецептом на лекарственный препарат «Холагогум».</w:t>
      </w:r>
    </w:p>
    <w:p w14:paraId="38D0BC65"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Дайте фармококинетическую и фармакодинамическую характеристику лекарственного препарата.</w:t>
      </w:r>
    </w:p>
    <w:p w14:paraId="3AD8368C"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Назвать состав препарата.</w:t>
      </w:r>
    </w:p>
    <w:p w14:paraId="13B17A1F"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Подобрать аналоги растительного и синтетического происхождения.</w:t>
      </w:r>
    </w:p>
    <w:p w14:paraId="1AA6A1E6"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5.</w:t>
      </w:r>
      <w:r>
        <w:rPr>
          <w:sz w:val="28"/>
          <w:szCs w:val="28"/>
        </w:rPr>
        <w:t xml:space="preserve"> </w:t>
      </w:r>
      <w:r w:rsidRPr="00616480">
        <w:rPr>
          <w:sz w:val="28"/>
          <w:szCs w:val="28"/>
        </w:rPr>
        <w:t>К работнику аптеки обратился посетитель с просьбой рассказать о лекарственном препарате «Фламин».</w:t>
      </w:r>
    </w:p>
    <w:p w14:paraId="059DB599"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Назвать фармококинетические и фармакодинамические свойства.</w:t>
      </w:r>
    </w:p>
    <w:p w14:paraId="0E4C552C"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Назвать состав препарата.</w:t>
      </w:r>
    </w:p>
    <w:p w14:paraId="216C415E" w14:textId="77777777" w:rsidR="0029489E"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Подобрать аналоги растительного и синтетического происхождения.</w:t>
      </w:r>
    </w:p>
    <w:p w14:paraId="51147875"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6</w:t>
      </w:r>
      <w:r w:rsidRPr="00001943">
        <w:rPr>
          <w:b/>
          <w:sz w:val="28"/>
          <w:szCs w:val="28"/>
        </w:rPr>
        <w:t>.</w:t>
      </w:r>
      <w:r>
        <w:rPr>
          <w:sz w:val="28"/>
          <w:szCs w:val="28"/>
        </w:rPr>
        <w:t xml:space="preserve"> </w:t>
      </w:r>
      <w:r w:rsidRPr="00616480">
        <w:rPr>
          <w:sz w:val="28"/>
          <w:szCs w:val="28"/>
        </w:rPr>
        <w:t>В аптеки имеются лекарственные препараты «Цистон», «Олиметин».</w:t>
      </w:r>
    </w:p>
    <w:p w14:paraId="195DFB05"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lastRenderedPageBreak/>
        <w:t>- назовите показания для применения;</w:t>
      </w:r>
    </w:p>
    <w:p w14:paraId="4573B27A"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указать состав лекарственных препаратов;</w:t>
      </w:r>
    </w:p>
    <w:p w14:paraId="0292CCFD"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подобрать аналоги.</w:t>
      </w:r>
    </w:p>
    <w:p w14:paraId="54CEB125"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7.</w:t>
      </w:r>
      <w:r>
        <w:rPr>
          <w:bCs/>
          <w:sz w:val="28"/>
          <w:szCs w:val="28"/>
        </w:rPr>
        <w:t xml:space="preserve"> </w:t>
      </w:r>
      <w:r w:rsidRPr="00616480">
        <w:rPr>
          <w:sz w:val="28"/>
          <w:szCs w:val="28"/>
        </w:rPr>
        <w:t>В аптеке имеются лекарственные препараты «Беллалгин», «Бекарбон», «Бесалол» в своем составе содержат экстракт красавки. «Беллалгин» содержит: анальгин, анастезин, экстракт красавки, натрия гидрокарбонат.</w:t>
      </w:r>
      <w:r>
        <w:rPr>
          <w:sz w:val="28"/>
          <w:szCs w:val="28"/>
        </w:rPr>
        <w:t xml:space="preserve"> </w:t>
      </w:r>
      <w:r w:rsidRPr="00616480">
        <w:rPr>
          <w:sz w:val="28"/>
          <w:szCs w:val="28"/>
        </w:rPr>
        <w:t>Какой препарат оказывает спазмолитическое, антацидное действие, анальгирующие действия?</w:t>
      </w:r>
    </w:p>
    <w:p w14:paraId="186EAADE"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8</w:t>
      </w:r>
      <w:r>
        <w:rPr>
          <w:b/>
          <w:bCs/>
          <w:sz w:val="28"/>
          <w:szCs w:val="28"/>
        </w:rPr>
        <w:t xml:space="preserve">. </w:t>
      </w:r>
      <w:r w:rsidRPr="00616480">
        <w:rPr>
          <w:sz w:val="28"/>
          <w:szCs w:val="28"/>
        </w:rPr>
        <w:t>Больному с язвенной болезнью желудка выписан рецепт на Альмагель-А. В аптеке имеется Альмагель.</w:t>
      </w:r>
    </w:p>
    <w:p w14:paraId="689DC9A2"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Имеет ли фармацевт право на замену?</w:t>
      </w:r>
    </w:p>
    <w:p w14:paraId="084D3488"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Может ли фармацевт предложить пациенту препарат для снятия болевого симптома?</w:t>
      </w:r>
    </w:p>
    <w:p w14:paraId="14E4EF5E"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Какую инструкцию по применению препаратов должен дать фармацевт пациенту?</w:t>
      </w:r>
    </w:p>
    <w:p w14:paraId="2DBFB833"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9</w:t>
      </w:r>
      <w:r>
        <w:rPr>
          <w:b/>
          <w:bCs/>
          <w:sz w:val="28"/>
          <w:szCs w:val="28"/>
        </w:rPr>
        <w:t xml:space="preserve">. </w:t>
      </w:r>
      <w:r w:rsidRPr="00616480">
        <w:rPr>
          <w:sz w:val="28"/>
          <w:szCs w:val="28"/>
        </w:rPr>
        <w:t>К фармацевту обратился пациент с жалобой на качество ранитидина, который, по его мнению, перестал действовать. В беседе выяснилось, что больной для усиления эффекта дополнительно начал применять альмагель. Оба препарата он применяет одновременно.</w:t>
      </w:r>
    </w:p>
    <w:p w14:paraId="2F0A4835"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Почему снизился эффект ранитидина?</w:t>
      </w:r>
    </w:p>
    <w:p w14:paraId="3880DE43"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Как правильно сочетать прием антацидов с основными противоязвенными средствами?</w:t>
      </w:r>
    </w:p>
    <w:p w14:paraId="42DB9558"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Указать механизм действия ранитидина и его возможные побочные эффекты.</w:t>
      </w:r>
    </w:p>
    <w:p w14:paraId="7CFD251C"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№10</w:t>
      </w:r>
      <w:r w:rsidRPr="00001943">
        <w:rPr>
          <w:b/>
          <w:sz w:val="28"/>
          <w:szCs w:val="28"/>
        </w:rPr>
        <w:t>.</w:t>
      </w:r>
      <w:r>
        <w:rPr>
          <w:sz w:val="28"/>
          <w:szCs w:val="28"/>
        </w:rPr>
        <w:t xml:space="preserve"> </w:t>
      </w:r>
      <w:r w:rsidRPr="00616480">
        <w:rPr>
          <w:sz w:val="28"/>
          <w:szCs w:val="28"/>
        </w:rPr>
        <w:t>В аптеку обратился больной, с жалобами на частный жидкий мало-окрашенный стул, урчание в кишечнике, приступообразные боли вокруг пупка, стихающие после прикладывания тепла к животу, непереносимость молока, снижение аппетита, слабость, похудание.</w:t>
      </w:r>
    </w:p>
    <w:p w14:paraId="1685A2B4"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Какой препарат вы посоветуете?</w:t>
      </w:r>
    </w:p>
    <w:p w14:paraId="1FBF8CDD"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Рекомендации к применению.</w:t>
      </w:r>
    </w:p>
    <w:p w14:paraId="128BB9FA"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Побочные действия этого препарата.</w:t>
      </w:r>
    </w:p>
    <w:p w14:paraId="156A6E6F"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№11.</w:t>
      </w:r>
      <w:r>
        <w:rPr>
          <w:bCs/>
          <w:sz w:val="28"/>
          <w:szCs w:val="28"/>
        </w:rPr>
        <w:t xml:space="preserve"> </w:t>
      </w:r>
      <w:r w:rsidRPr="00616480">
        <w:rPr>
          <w:sz w:val="28"/>
          <w:szCs w:val="28"/>
        </w:rPr>
        <w:t>Больной 35 лет, страдающий язвенной болезнью желудка, пришел в аптеку за препаратом «Вентер». Данного препарата не оказалось.</w:t>
      </w:r>
    </w:p>
    <w:p w14:paraId="2F1B5E29"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произвести замену препарата;</w:t>
      </w:r>
    </w:p>
    <w:p w14:paraId="47F80976"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дать рекомендации по применению.</w:t>
      </w:r>
    </w:p>
    <w:p w14:paraId="118FC10C"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12.</w:t>
      </w:r>
      <w:r>
        <w:rPr>
          <w:bCs/>
          <w:sz w:val="28"/>
          <w:szCs w:val="28"/>
        </w:rPr>
        <w:t xml:space="preserve"> </w:t>
      </w:r>
      <w:r w:rsidRPr="00616480">
        <w:rPr>
          <w:sz w:val="28"/>
          <w:szCs w:val="28"/>
        </w:rPr>
        <w:t>Пациент обратился в аптеку с просьбой о помощи — жалобы на изжогу.</w:t>
      </w:r>
    </w:p>
    <w:p w14:paraId="52EDA048"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какой препарат посоветовать;</w:t>
      </w:r>
    </w:p>
    <w:p w14:paraId="012AC978"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дать рекомендации по применению;</w:t>
      </w:r>
    </w:p>
    <w:p w14:paraId="617FB5DE"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побочные действия.</w:t>
      </w:r>
    </w:p>
    <w:p w14:paraId="7B70E51B"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lastRenderedPageBreak/>
        <w:t>Задача № 13.</w:t>
      </w:r>
      <w:r>
        <w:rPr>
          <w:bCs/>
          <w:sz w:val="28"/>
          <w:szCs w:val="28"/>
        </w:rPr>
        <w:t xml:space="preserve"> </w:t>
      </w:r>
      <w:r w:rsidRPr="00616480">
        <w:rPr>
          <w:sz w:val="28"/>
          <w:szCs w:val="28"/>
        </w:rPr>
        <w:t>В аптеку обратился пациент с жалобами на трудный стул, запоры.</w:t>
      </w:r>
    </w:p>
    <w:p w14:paraId="351231D9"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какой препарат посоветовать;</w:t>
      </w:r>
    </w:p>
    <w:p w14:paraId="160F212F"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дать рекомендации по применению;</w:t>
      </w:r>
    </w:p>
    <w:p w14:paraId="5D78C943"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побочные действия.</w:t>
      </w:r>
    </w:p>
    <w:p w14:paraId="7DCDEA39"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Задача № 14.</w:t>
      </w:r>
      <w:r>
        <w:rPr>
          <w:b/>
          <w:bCs/>
          <w:sz w:val="28"/>
          <w:szCs w:val="28"/>
        </w:rPr>
        <w:t xml:space="preserve"> </w:t>
      </w:r>
      <w:r w:rsidRPr="00616480">
        <w:rPr>
          <w:sz w:val="28"/>
          <w:szCs w:val="28"/>
        </w:rPr>
        <w:t>В аптеку обратился больной с просьбой порекомендовать какой-нибудь препарат, т.к. принимавшиеся им ранее таблетки Ревеня у него закончились.</w:t>
      </w:r>
    </w:p>
    <w:p w14:paraId="5F9F9992"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 какой группе лекарственных средств относятся таблетки Ревеня?</w:t>
      </w:r>
    </w:p>
    <w:p w14:paraId="08D36277"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Какой препарат может предложить фармацевт взамен?</w:t>
      </w:r>
    </w:p>
    <w:p w14:paraId="30751C57"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Дать больному рекомендации по приему лекарственного средства.</w:t>
      </w:r>
    </w:p>
    <w:p w14:paraId="17CCF66C" w14:textId="77777777" w:rsidR="0029489E" w:rsidRPr="00616480"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 xml:space="preserve">Задача №15. </w:t>
      </w:r>
      <w:r w:rsidRPr="00616480">
        <w:rPr>
          <w:sz w:val="28"/>
          <w:szCs w:val="28"/>
        </w:rPr>
        <w:t>Женщина, 52 г. обратилась в аптеку за помощью. Неделю назад она проходила курс лечения по язвенной болезни желудка. Ей были назначены: де-нол - в течении 1 месяца, метронидазол - 10 дней, амоксициклин - 10 дней, омепразол - в течении месяца. Через 10 дней ей стало лучше, и она прекратила лечение де-нолом, еще через неделю появились режущие боли в желудке, чаще ночью.</w:t>
      </w:r>
    </w:p>
    <w:p w14:paraId="2D164548" w14:textId="77777777" w:rsidR="0029489E" w:rsidRPr="00616480" w:rsidRDefault="0029489E" w:rsidP="0029489E">
      <w:pPr>
        <w:pStyle w:val="aff"/>
        <w:shd w:val="clear" w:color="auto" w:fill="FFFFFF"/>
        <w:spacing w:before="0" w:beforeAutospacing="0" w:after="0" w:afterAutospacing="0" w:line="276" w:lineRule="auto"/>
        <w:jc w:val="both"/>
        <w:rPr>
          <w:sz w:val="28"/>
          <w:szCs w:val="28"/>
        </w:rPr>
      </w:pPr>
      <w:r w:rsidRPr="00616480">
        <w:rPr>
          <w:sz w:val="28"/>
          <w:szCs w:val="28"/>
        </w:rPr>
        <w:t>- Объяснить возникшие симптомы. Дать рекомендации по приему препарата.</w:t>
      </w:r>
    </w:p>
    <w:p w14:paraId="4A6CAFE6" w14:textId="77777777" w:rsidR="0029489E" w:rsidRPr="00001943" w:rsidRDefault="0029489E" w:rsidP="0029489E">
      <w:pPr>
        <w:pStyle w:val="aff"/>
        <w:shd w:val="clear" w:color="auto" w:fill="FFFFFF"/>
        <w:spacing w:before="0" w:beforeAutospacing="0" w:after="0" w:afterAutospacing="0" w:line="276" w:lineRule="auto"/>
        <w:jc w:val="center"/>
        <w:rPr>
          <w:b/>
          <w:sz w:val="28"/>
          <w:szCs w:val="28"/>
        </w:rPr>
      </w:pPr>
      <w:r w:rsidRPr="00001943">
        <w:rPr>
          <w:b/>
          <w:bCs/>
          <w:sz w:val="28"/>
          <w:szCs w:val="28"/>
        </w:rPr>
        <w:t xml:space="preserve">Эталоны ответов </w:t>
      </w:r>
    </w:p>
    <w:p w14:paraId="46A4F51A"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001943">
        <w:rPr>
          <w:b/>
          <w:bCs/>
          <w:sz w:val="28"/>
          <w:szCs w:val="28"/>
        </w:rPr>
        <w:t>Ответ на задачу № 1</w:t>
      </w:r>
      <w:r w:rsidRPr="00001943">
        <w:rPr>
          <w:b/>
          <w:sz w:val="28"/>
          <w:szCs w:val="28"/>
        </w:rPr>
        <w:t>.</w:t>
      </w:r>
      <w:r>
        <w:rPr>
          <w:sz w:val="28"/>
          <w:szCs w:val="28"/>
        </w:rPr>
        <w:t xml:space="preserve"> </w:t>
      </w:r>
      <w:r w:rsidRPr="00616480">
        <w:rPr>
          <w:sz w:val="28"/>
          <w:szCs w:val="28"/>
        </w:rPr>
        <w:t>Препарат «Сенаде» содержит антрагликозиды листьев сенны, препарат «Рамнил» содержит антрагликозиды коры крушинны ломкой.</w:t>
      </w:r>
      <w:r>
        <w:rPr>
          <w:sz w:val="28"/>
          <w:szCs w:val="28"/>
        </w:rPr>
        <w:t xml:space="preserve"> </w:t>
      </w:r>
      <w:r w:rsidRPr="00616480">
        <w:rPr>
          <w:sz w:val="28"/>
          <w:szCs w:val="28"/>
        </w:rPr>
        <w:t>Продукты гидролиза антрагликозидов раздражают хеморецепторы кишечника и вызывают усиление перестальтики, оказывая преимущественное влияние на толстый кишечник и вызывая боли быстрое его опорожнение. Слабительный эффект наступает через 8-10 часов, препараты принимают при хроническом запоре по 1-2 т. на ночь после еды, запивая большим количеством воды.</w:t>
      </w:r>
    </w:p>
    <w:p w14:paraId="415BCB86"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Возможные осложнения: раздражающие влияния на кишечник (смолистые в-ва), дисфункции кишечника, привыкания, обезвоживание организма, нарушение обмена веществ.</w:t>
      </w:r>
    </w:p>
    <w:p w14:paraId="799BAECA"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Аналоги: таб. «Антрасеним», «Сенадексин», «Глаксена», комбинированные препараты «Регулакс», «Кафиол», «Тисасен», «Ламинарид», «Калифит».</w:t>
      </w:r>
    </w:p>
    <w:p w14:paraId="648D76CA"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2</w:t>
      </w:r>
      <w:r>
        <w:rPr>
          <w:b/>
          <w:bCs/>
          <w:sz w:val="28"/>
          <w:szCs w:val="28"/>
        </w:rPr>
        <w:t xml:space="preserve">. </w:t>
      </w:r>
      <w:r w:rsidRPr="00616480">
        <w:rPr>
          <w:sz w:val="28"/>
          <w:szCs w:val="28"/>
        </w:rPr>
        <w:t xml:space="preserve">Препарат «Бефунгин» получают из чаги. Применяют при хронических гастритах дискинезиях желудочно-кишечного тракта с явлениями атонии, при язвенной болезни желудка. Назначают также в качестве симптоматического средства, улучшающего общее состояние онкологических больных, оказывает общетонизирующее и болеутоляющее действие. Перед приемом флакон с Бефунгином взбалтывают, разводят 3 </w:t>
      </w:r>
      <w:r w:rsidRPr="00616480">
        <w:rPr>
          <w:sz w:val="28"/>
          <w:szCs w:val="28"/>
        </w:rPr>
        <w:lastRenderedPageBreak/>
        <w:t>чайные ложки препарата в 150 мл теплой кипяченой воды и принимают по 1 столовой ложке 3 раза в день за 30 мин. до еды. Лечение длительное от 3 до 5 месяцев, при необходимости повторные курсы с перерывами в 7-10 дней.</w:t>
      </w:r>
    </w:p>
    <w:p w14:paraId="22130385"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3</w:t>
      </w:r>
      <w:r w:rsidRPr="004C62AA">
        <w:rPr>
          <w:b/>
          <w:sz w:val="28"/>
          <w:szCs w:val="28"/>
        </w:rPr>
        <w:t>.</w:t>
      </w:r>
      <w:r>
        <w:rPr>
          <w:sz w:val="28"/>
          <w:szCs w:val="28"/>
        </w:rPr>
        <w:t xml:space="preserve"> </w:t>
      </w:r>
      <w:r w:rsidRPr="00616480">
        <w:rPr>
          <w:sz w:val="28"/>
          <w:szCs w:val="28"/>
        </w:rPr>
        <w:t>Таблетки «Танацехол» получают из цветков пижмы обыкновенной. Препарат увеличивает секрецию желчи, увеличивает ток желчи по желчным путям, оказывает спазмолитическое действие на желчный пузырь и желчные протоки, снижает возможность выпадения в осадок холестерина желчи, что предупреждает образование желчных камней. Усиливает секреторную и двигательную функции ЖКТ.</w:t>
      </w:r>
    </w:p>
    <w:p w14:paraId="4E7ABA84"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4</w:t>
      </w:r>
      <w:r w:rsidRPr="004C62AA">
        <w:rPr>
          <w:b/>
          <w:sz w:val="28"/>
          <w:szCs w:val="28"/>
        </w:rPr>
        <w:t>.</w:t>
      </w:r>
      <w:r>
        <w:rPr>
          <w:sz w:val="28"/>
          <w:szCs w:val="28"/>
        </w:rPr>
        <w:t xml:space="preserve"> </w:t>
      </w:r>
      <w:r w:rsidRPr="00616480">
        <w:rPr>
          <w:sz w:val="28"/>
          <w:szCs w:val="28"/>
        </w:rPr>
        <w:t>Препарат «Холагогум» - суммарный препарат, в состав которого входит экстракт травы чистотела большого, экстракт корневища куркумы, листьев шпината, масло мяты перечной, масло куркумы.</w:t>
      </w:r>
    </w:p>
    <w:p w14:paraId="55523271"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Препарат оказывает желчегонное и спазмолитическое действие, увеличивает количество секретируемой желчи, увеличивает ток желчи по желчегонным путям снижает возможность выпадение в осадок холестерина желчи, что предупреждает образование желчных камней.</w:t>
      </w:r>
    </w:p>
    <w:p w14:paraId="4D6606BF"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Принимают при хронических заболеваниях желчного пузыря, желчекаменной болезни.</w:t>
      </w:r>
    </w:p>
    <w:p w14:paraId="5E1DA43A"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5</w:t>
      </w:r>
      <w:r>
        <w:rPr>
          <w:b/>
          <w:bCs/>
          <w:sz w:val="28"/>
          <w:szCs w:val="28"/>
        </w:rPr>
        <w:t xml:space="preserve">. </w:t>
      </w:r>
      <w:r w:rsidRPr="00616480">
        <w:rPr>
          <w:sz w:val="28"/>
          <w:szCs w:val="28"/>
        </w:rPr>
        <w:t>Препарат «Фламин» содержит сумму флавоноидов цветков бессмертника песчаного.</w:t>
      </w:r>
      <w:r>
        <w:rPr>
          <w:sz w:val="28"/>
          <w:szCs w:val="28"/>
        </w:rPr>
        <w:t xml:space="preserve"> </w:t>
      </w:r>
      <w:r w:rsidRPr="00616480">
        <w:rPr>
          <w:sz w:val="28"/>
          <w:szCs w:val="28"/>
        </w:rPr>
        <w:t>Применяют при хронических холициститах, гепатохолициститах, дискёнизиях желчегонных путей.</w:t>
      </w:r>
    </w:p>
    <w:p w14:paraId="323232EB"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Препарат увеличивает количество секретируемой желчи, увеличивает ток желчи по желчным путям, снижает возможность выпадения в осадок холестерина желчи, что предупрежд</w:t>
      </w:r>
      <w:r>
        <w:rPr>
          <w:sz w:val="28"/>
          <w:szCs w:val="28"/>
        </w:rPr>
        <w:t>ает образование желчных камней.</w:t>
      </w:r>
    </w:p>
    <w:p w14:paraId="4AD81FC9"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Повышает устойчивость печени к патологическим воздействиям, усиливает ее обезвреживающую функцию путем повышения ее ферментных систем, а также способствует восстановлению ее функций при различных повреждениях.</w:t>
      </w:r>
    </w:p>
    <w:p w14:paraId="6048479F"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6</w:t>
      </w:r>
      <w:r>
        <w:rPr>
          <w:b/>
          <w:bCs/>
          <w:sz w:val="28"/>
          <w:szCs w:val="28"/>
        </w:rPr>
        <w:t xml:space="preserve">. </w:t>
      </w:r>
      <w:r w:rsidRPr="00616480">
        <w:rPr>
          <w:sz w:val="28"/>
          <w:szCs w:val="28"/>
        </w:rPr>
        <w:t>Препараты «Цистон» и «Олиметин» оказывает спазмолитическое, желчегонное, мочегонное, противовоспалительное действие, что способствует отхождению мелких конкрементов.</w:t>
      </w:r>
    </w:p>
    <w:p w14:paraId="4FF0844A"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Применяется для лечения и профилактики почечнокаменной и желчекаменной болезни.</w:t>
      </w:r>
      <w:r>
        <w:rPr>
          <w:sz w:val="28"/>
          <w:szCs w:val="28"/>
        </w:rPr>
        <w:t xml:space="preserve"> </w:t>
      </w:r>
      <w:r w:rsidRPr="00616480">
        <w:rPr>
          <w:sz w:val="28"/>
          <w:szCs w:val="28"/>
        </w:rPr>
        <w:t>«Олиметин» комплексный препарат, содержащий масло мяты, м</w:t>
      </w:r>
      <w:r>
        <w:rPr>
          <w:sz w:val="28"/>
          <w:szCs w:val="28"/>
        </w:rPr>
        <w:t>асло терпентинное, масло аирное</w:t>
      </w:r>
      <w:r w:rsidRPr="00616480">
        <w:rPr>
          <w:sz w:val="28"/>
          <w:szCs w:val="28"/>
        </w:rPr>
        <w:t>, масло оливковое, серу очищенную.</w:t>
      </w:r>
    </w:p>
    <w:p w14:paraId="590FE971"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«Цистон» комплексный препарат, растительного происхождения. Применяют при острой почечной колике, при жжении при мочеиспускании, снижает кристаллурию, предотвращает постоперационное повторное образование камней. При лечении препаратом следует соблюдать диету.</w:t>
      </w:r>
    </w:p>
    <w:p w14:paraId="527B76BB"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lastRenderedPageBreak/>
        <w:t>Ответ на задачу № 7</w:t>
      </w:r>
      <w:r>
        <w:rPr>
          <w:b/>
          <w:bCs/>
          <w:sz w:val="28"/>
          <w:szCs w:val="28"/>
        </w:rPr>
        <w:t xml:space="preserve">. </w:t>
      </w:r>
      <w:r w:rsidRPr="00616480">
        <w:rPr>
          <w:sz w:val="28"/>
          <w:szCs w:val="28"/>
        </w:rPr>
        <w:t xml:space="preserve">Таблетки «Беллалгин», «Бекарбон», «Бесалол» в своем составе содержат экстракт красавки. «Беллалгин» содержит: анальгин, анестезин, экстракт красавки, натрия гидрокарбонат. Оказывает спазмолитическое, антацидное, анальгезирующее действие. «Бекарбон» содержит экстракт красавки, натрия гидрокарбонат. Оказывает спазмолитическое и антацидное действие. «Бесалол» содержит экстракт красавки, фенилсалицилат. </w:t>
      </w:r>
    </w:p>
    <w:p w14:paraId="6586C63D"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Оказывает спазмолитическое и антисептическое действие. Блокируя М-халинорецепторы, препараты уменьшают секрецию слюнных, желудочных желез, снижают тонус органов брюшной полости. Применяются по 1 таблетке 2-3 раза в день после еды при заболеваниях ЖКТ, сопровождающихся повышенной кислотностью и болями. Возможные осложнения: сухость во рту, расширение зрачков, нарушение аккомодации, тахикардия, атония кишечника, затруднение мочеиспускания.</w:t>
      </w:r>
    </w:p>
    <w:p w14:paraId="7E6FF7FC"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8</w:t>
      </w:r>
      <w:r>
        <w:rPr>
          <w:b/>
          <w:bCs/>
          <w:sz w:val="28"/>
          <w:szCs w:val="28"/>
        </w:rPr>
        <w:t xml:space="preserve">. </w:t>
      </w:r>
      <w:r w:rsidRPr="00616480">
        <w:rPr>
          <w:sz w:val="28"/>
          <w:szCs w:val="28"/>
        </w:rPr>
        <w:t>Препараты являются синонимами, отличаясь наличием анестезина в препарате Альмагель-А. Фармацевт может заменить его на «Белластезин» с выраженным спазмолитическим и обезболивающим эффектами для снятия болевого синдрома. В данном случае обязателен инструктаж по применению препаратов: прием препаратов должен быть до еды за 30 минут или после еды через 2-2,5 часа, при этом «Белластезин», должен быть измельчен, после приема больной должен повернутся с бока на бок для равномерного распределения препарат по слизистому желудку</w:t>
      </w:r>
      <w:r w:rsidRPr="00616480">
        <w:rPr>
          <w:bCs/>
          <w:sz w:val="28"/>
          <w:szCs w:val="28"/>
        </w:rPr>
        <w:t>.</w:t>
      </w:r>
    </w:p>
    <w:p w14:paraId="288978FB"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9</w:t>
      </w:r>
      <w:r>
        <w:rPr>
          <w:b/>
          <w:bCs/>
          <w:sz w:val="28"/>
          <w:szCs w:val="28"/>
        </w:rPr>
        <w:t xml:space="preserve">. </w:t>
      </w:r>
      <w:r w:rsidRPr="00616480">
        <w:rPr>
          <w:sz w:val="28"/>
          <w:szCs w:val="28"/>
        </w:rPr>
        <w:t>Альмагель, как и все современные антациды обладают антацидным, обволакивающим и адсорбирующим действием и при одновременном применении с ранитидином снижает его всасываемость. Учитывая это, антациды рекомендуется применять через час после приема ранитидина.</w:t>
      </w:r>
    </w:p>
    <w:p w14:paraId="3CF30788"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Ранитидин относится к группе блокаторов Нг _ гистоминовых рецепторов. Подавляет секрецию желудочного сока и активность пепсина, значительно снижает продукцию соляной кислоты. Не влияет на секрецию слизи.</w:t>
      </w:r>
    </w:p>
    <w:p w14:paraId="5274B7C9"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Ранитидин обладает высокой избирательностью взаимодействия сН</w:t>
      </w:r>
      <w:r w:rsidRPr="00616480">
        <w:rPr>
          <w:sz w:val="28"/>
          <w:szCs w:val="28"/>
          <w:vertAlign w:val="subscript"/>
        </w:rPr>
        <w:t>2</w:t>
      </w:r>
      <w:r w:rsidRPr="00616480">
        <w:rPr>
          <w:sz w:val="28"/>
          <w:szCs w:val="28"/>
        </w:rPr>
        <w:t>_ рецепторами слизистой желудка, поэтому относительно редко вызывает побочные эффекты, однако возможны понос и запор, тошнота, головная боль, головокружение, редкокожная сыпь, нарушение функции печени, очень редко — нарушение кроветворения. В отличие от циметидина не оказывает существенного влияния на ферментные системы печени.</w:t>
      </w:r>
    </w:p>
    <w:p w14:paraId="62BB6984"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№10</w:t>
      </w:r>
      <w:r>
        <w:rPr>
          <w:b/>
          <w:bCs/>
          <w:sz w:val="28"/>
          <w:szCs w:val="28"/>
        </w:rPr>
        <w:t xml:space="preserve">. </w:t>
      </w:r>
      <w:r w:rsidRPr="00616480">
        <w:rPr>
          <w:sz w:val="28"/>
          <w:szCs w:val="28"/>
        </w:rPr>
        <w:t xml:space="preserve">Я советую вам попить препарат «Панкреатин». Он эффективен при коликах. Этот препарат принимают за 30-60 мин. До еды, </w:t>
      </w:r>
      <w:r w:rsidRPr="00616480">
        <w:rPr>
          <w:sz w:val="28"/>
          <w:szCs w:val="28"/>
        </w:rPr>
        <w:lastRenderedPageBreak/>
        <w:t>его запивают </w:t>
      </w:r>
      <w:r w:rsidRPr="00616480">
        <w:rPr>
          <w:i/>
          <w:iCs/>
          <w:sz w:val="28"/>
          <w:szCs w:val="28"/>
          <w:vertAlign w:val="superscript"/>
        </w:rPr>
        <w:t>1</w:t>
      </w:r>
      <w:r w:rsidRPr="00616480">
        <w:rPr>
          <w:i/>
          <w:iCs/>
          <w:sz w:val="28"/>
          <w:szCs w:val="28"/>
        </w:rPr>
        <w:t>/</w:t>
      </w:r>
      <w:r w:rsidRPr="00616480">
        <w:rPr>
          <w:i/>
          <w:iCs/>
          <w:sz w:val="28"/>
          <w:szCs w:val="28"/>
          <w:vertAlign w:val="subscript"/>
        </w:rPr>
        <w:t>2</w:t>
      </w:r>
      <w:r w:rsidRPr="00616480">
        <w:rPr>
          <w:i/>
          <w:iCs/>
          <w:sz w:val="28"/>
          <w:szCs w:val="28"/>
        </w:rPr>
        <w:t> </w:t>
      </w:r>
      <w:r w:rsidRPr="00616480">
        <w:rPr>
          <w:sz w:val="28"/>
          <w:szCs w:val="28"/>
        </w:rPr>
        <w:t>стакана раствора соды или щелочной минеральной водой. Побочные действия могут проявится аллергические действия.</w:t>
      </w:r>
    </w:p>
    <w:p w14:paraId="4ACBE271"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11.</w:t>
      </w:r>
      <w:r>
        <w:rPr>
          <w:b/>
          <w:bCs/>
          <w:sz w:val="28"/>
          <w:szCs w:val="28"/>
        </w:rPr>
        <w:t xml:space="preserve"> </w:t>
      </w:r>
      <w:r w:rsidRPr="00616480">
        <w:rPr>
          <w:sz w:val="28"/>
          <w:szCs w:val="28"/>
        </w:rPr>
        <w:t>Фармацевт посоветовал больному препарат «Винилин», который также оказывает обволакивающее, противовоспалительное, бактериостатическое действие.</w:t>
      </w:r>
    </w:p>
    <w:p w14:paraId="0ABADBB3" w14:textId="77777777" w:rsidR="0029489E" w:rsidRPr="004C62AA" w:rsidRDefault="0029489E" w:rsidP="0029489E">
      <w:pPr>
        <w:pStyle w:val="aff"/>
        <w:shd w:val="clear" w:color="auto" w:fill="FFFFFF"/>
        <w:spacing w:before="0" w:beforeAutospacing="0" w:after="0" w:afterAutospacing="0" w:line="276" w:lineRule="auto"/>
        <w:ind w:firstLine="708"/>
        <w:jc w:val="both"/>
        <w:rPr>
          <w:sz w:val="28"/>
          <w:szCs w:val="28"/>
          <w:lang w:val="en-US"/>
        </w:rPr>
      </w:pPr>
      <w:r w:rsidRPr="00616480">
        <w:rPr>
          <w:sz w:val="28"/>
          <w:szCs w:val="28"/>
        </w:rPr>
        <w:t>Применение: в первый день — 3 капсулы, затем по 5 капсул (по 1 капсуле один раз в сутки через 5-6 часов после еды). Рекомендуется принимать после легкого ужина в 18 часов вечера, в 23-24 часа. Курс</w:t>
      </w:r>
      <w:r w:rsidRPr="00616480">
        <w:rPr>
          <w:sz w:val="28"/>
          <w:szCs w:val="28"/>
          <w:lang w:val="en-US"/>
        </w:rPr>
        <w:t> </w:t>
      </w:r>
      <w:r w:rsidRPr="00616480">
        <w:rPr>
          <w:sz w:val="28"/>
          <w:szCs w:val="28"/>
        </w:rPr>
        <w:t>лечения</w:t>
      </w:r>
      <w:r w:rsidRPr="00616480">
        <w:rPr>
          <w:sz w:val="28"/>
          <w:szCs w:val="28"/>
          <w:lang w:val="en-US"/>
        </w:rPr>
        <w:t> 18-20</w:t>
      </w:r>
      <w:r w:rsidRPr="00616480">
        <w:rPr>
          <w:sz w:val="28"/>
          <w:szCs w:val="28"/>
        </w:rPr>
        <w:t>дней</w:t>
      </w:r>
      <w:r w:rsidRPr="00616480">
        <w:rPr>
          <w:sz w:val="28"/>
          <w:szCs w:val="28"/>
          <w:lang w:val="en-US"/>
        </w:rPr>
        <w:t>.</w:t>
      </w:r>
    </w:p>
    <w:p w14:paraId="3D8B22EA" w14:textId="77777777" w:rsidR="0029489E" w:rsidRPr="004C62AA" w:rsidRDefault="0029489E" w:rsidP="0029489E">
      <w:pPr>
        <w:pStyle w:val="aff"/>
        <w:shd w:val="clear" w:color="auto" w:fill="FFFFFF"/>
        <w:spacing w:before="0" w:beforeAutospacing="0" w:after="0" w:afterAutospacing="0" w:line="276" w:lineRule="auto"/>
        <w:ind w:firstLine="708"/>
        <w:jc w:val="both"/>
        <w:rPr>
          <w:sz w:val="28"/>
          <w:szCs w:val="28"/>
          <w:lang w:val="en-US"/>
        </w:rPr>
      </w:pPr>
      <w:r w:rsidRPr="00616480">
        <w:rPr>
          <w:sz w:val="28"/>
          <w:szCs w:val="28"/>
          <w:lang w:val="en-US"/>
        </w:rPr>
        <w:t>Rp: Vinilini 1.4</w:t>
      </w:r>
    </w:p>
    <w:p w14:paraId="1DC75063"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lang w:val="en-US"/>
        </w:rPr>
      </w:pPr>
      <w:r w:rsidRPr="00616480">
        <w:rPr>
          <w:sz w:val="28"/>
          <w:szCs w:val="28"/>
          <w:lang w:val="en-US"/>
        </w:rPr>
        <w:t xml:space="preserve">Da: </w:t>
      </w:r>
      <w:proofErr w:type="gramStart"/>
      <w:r w:rsidRPr="00616480">
        <w:rPr>
          <w:sz w:val="28"/>
          <w:szCs w:val="28"/>
          <w:lang w:val="en-US"/>
        </w:rPr>
        <w:t>tales</w:t>
      </w:r>
      <w:proofErr w:type="gramEnd"/>
      <w:r w:rsidRPr="00616480">
        <w:rPr>
          <w:sz w:val="28"/>
          <w:szCs w:val="28"/>
          <w:lang w:val="en-US"/>
        </w:rPr>
        <w:t xml:space="preserve"> doses numero 60 in caps, gelat</w:t>
      </w:r>
    </w:p>
    <w:p w14:paraId="0263B697"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Signa: no 3-5 капсул один раз в день через 5-6 часов после еды.</w:t>
      </w:r>
    </w:p>
    <w:p w14:paraId="4660836A"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12</w:t>
      </w:r>
      <w:r>
        <w:rPr>
          <w:b/>
          <w:bCs/>
          <w:sz w:val="28"/>
          <w:szCs w:val="28"/>
        </w:rPr>
        <w:t xml:space="preserve">. </w:t>
      </w:r>
      <w:r w:rsidRPr="00616480">
        <w:rPr>
          <w:sz w:val="28"/>
          <w:szCs w:val="28"/>
        </w:rPr>
        <w:t>Фармацевт порекомендовал препарат «Гастал». Применение: по 1-2 таблетки 4-6 раз в день (через один час после еды). Таблетки следует проглатывать не разжевывая. Побочные действия в виде затрудненного стула (запора).</w:t>
      </w:r>
    </w:p>
    <w:p w14:paraId="7F9E5B10"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 13</w:t>
      </w:r>
      <w:r>
        <w:rPr>
          <w:b/>
          <w:bCs/>
          <w:sz w:val="28"/>
          <w:szCs w:val="28"/>
        </w:rPr>
        <w:t xml:space="preserve">. </w:t>
      </w:r>
      <w:r w:rsidRPr="00616480">
        <w:rPr>
          <w:sz w:val="28"/>
          <w:szCs w:val="28"/>
        </w:rPr>
        <w:t>Фармацевт посоветовал принимать препарат «Изафенин». Назначение: по 0,01 -0,015 г. два раза в день до еды или однократно по 0,02 г (2 таблетки).</w:t>
      </w:r>
    </w:p>
    <w:p w14:paraId="791878AF"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Побочные действия: боли в области кишечника. При приеме «Изафенина» не следует употреблять щелочи и минерально-щелочные воды (во время приема препарата и в течении часа до и после его приема).</w:t>
      </w:r>
    </w:p>
    <w:p w14:paraId="3ADAC5CA"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Rp: Isaphenini 0.1-0.015</w:t>
      </w:r>
    </w:p>
    <w:p w14:paraId="75E2A5BB"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Da:</w:t>
      </w:r>
    </w:p>
    <w:p w14:paraId="12FCDE7D"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Signa: два раза в день после еды.</w:t>
      </w:r>
    </w:p>
    <w:p w14:paraId="09F01617"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bCs/>
          <w:sz w:val="28"/>
          <w:szCs w:val="28"/>
        </w:rPr>
        <w:t>Ответ на задачу № 14</w:t>
      </w:r>
      <w:r>
        <w:rPr>
          <w:bCs/>
          <w:sz w:val="28"/>
          <w:szCs w:val="28"/>
        </w:rPr>
        <w:t>.</w:t>
      </w:r>
      <w:r>
        <w:rPr>
          <w:sz w:val="28"/>
          <w:szCs w:val="28"/>
        </w:rPr>
        <w:t xml:space="preserve"> Т</w:t>
      </w:r>
      <w:r w:rsidRPr="00616480">
        <w:rPr>
          <w:sz w:val="28"/>
          <w:szCs w:val="28"/>
        </w:rPr>
        <w:t>аблетки Ревеня относятся к группе лекарственных средств слабительного действия. Фармацевт предложил больному заменить таблетки Ревеня синтетическим препаратом «Фенолфталеин», обладающий таким же лечебным эффектом, который развивается быстрее, чем у таблеток Ревеня.</w:t>
      </w:r>
    </w:p>
    <w:p w14:paraId="5A8C1811"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616480">
        <w:rPr>
          <w:sz w:val="28"/>
          <w:szCs w:val="28"/>
        </w:rPr>
        <w:t>Фармацевт рекомендовал больному принимать «Фенолфталеин» по 1 таблетке 3 раза в день, начиная прием его с вечера. При достижении эффекта следует уменьшить дозу до 0,1 (1 таблетка) в день, т.к. Препарат обладает коммулятивными свойствами и вызывает привыкание.</w:t>
      </w:r>
    </w:p>
    <w:p w14:paraId="4B84285B" w14:textId="77777777" w:rsidR="0029489E" w:rsidRDefault="0029489E" w:rsidP="0029489E">
      <w:pPr>
        <w:pStyle w:val="aff"/>
        <w:shd w:val="clear" w:color="auto" w:fill="FFFFFF"/>
        <w:spacing w:before="0" w:beforeAutospacing="0" w:after="0" w:afterAutospacing="0" w:line="276" w:lineRule="auto"/>
        <w:ind w:firstLine="708"/>
        <w:jc w:val="both"/>
        <w:rPr>
          <w:sz w:val="28"/>
          <w:szCs w:val="28"/>
        </w:rPr>
      </w:pPr>
      <w:r w:rsidRPr="004C62AA">
        <w:rPr>
          <w:b/>
          <w:bCs/>
          <w:sz w:val="28"/>
          <w:szCs w:val="28"/>
        </w:rPr>
        <w:t>Ответ на задачу №15</w:t>
      </w:r>
      <w:r>
        <w:rPr>
          <w:b/>
          <w:bCs/>
          <w:sz w:val="28"/>
          <w:szCs w:val="28"/>
        </w:rPr>
        <w:t xml:space="preserve">. </w:t>
      </w:r>
      <w:r w:rsidRPr="00616480">
        <w:rPr>
          <w:sz w:val="28"/>
          <w:szCs w:val="28"/>
        </w:rPr>
        <w:t>Возникшие симптомы обусловлены незаконченным лечением.</w:t>
      </w:r>
      <w:r>
        <w:rPr>
          <w:sz w:val="28"/>
          <w:szCs w:val="28"/>
        </w:rPr>
        <w:t xml:space="preserve"> </w:t>
      </w:r>
      <w:r w:rsidRPr="00616480">
        <w:rPr>
          <w:sz w:val="28"/>
          <w:szCs w:val="28"/>
        </w:rPr>
        <w:t>Рекомендовано продолжить лечение де-нолом по 1 таблетке 4 раза в день после еды и дополнительно 1-2 таблетки (0,12) перед сном в течении 3 недель.</w:t>
      </w:r>
    </w:p>
    <w:p w14:paraId="280CFF48" w14:textId="77777777" w:rsidR="0029489E" w:rsidRDefault="0029489E" w:rsidP="0029489E">
      <w:pPr>
        <w:pStyle w:val="aff"/>
        <w:shd w:val="clear" w:color="auto" w:fill="FFFFFF"/>
        <w:spacing w:before="0" w:beforeAutospacing="0" w:after="0" w:afterAutospacing="0" w:line="276" w:lineRule="auto"/>
        <w:ind w:firstLine="708"/>
        <w:jc w:val="center"/>
        <w:rPr>
          <w:b/>
          <w:bCs/>
          <w:sz w:val="28"/>
        </w:rPr>
      </w:pPr>
      <w:r w:rsidRPr="004C62AA">
        <w:rPr>
          <w:b/>
          <w:bCs/>
          <w:sz w:val="28"/>
        </w:rPr>
        <w:t>Итоговое занятие</w:t>
      </w:r>
    </w:p>
    <w:p w14:paraId="15AA26EE" w14:textId="77777777" w:rsidR="0029489E" w:rsidRPr="004C62AA" w:rsidRDefault="0029489E" w:rsidP="0029489E">
      <w:pPr>
        <w:pStyle w:val="aff"/>
        <w:shd w:val="clear" w:color="auto" w:fill="FFFFFF"/>
        <w:spacing w:before="0" w:beforeAutospacing="0" w:after="0" w:afterAutospacing="0" w:line="276" w:lineRule="auto"/>
        <w:ind w:firstLine="708"/>
        <w:jc w:val="both"/>
        <w:rPr>
          <w:sz w:val="32"/>
          <w:szCs w:val="28"/>
        </w:rPr>
      </w:pPr>
      <w:r w:rsidRPr="004C62AA">
        <w:rPr>
          <w:b/>
          <w:bCs/>
          <w:sz w:val="28"/>
        </w:rPr>
        <w:t>Практическое занятие 8. Выполнить итоговый тест</w:t>
      </w:r>
    </w:p>
    <w:p w14:paraId="3BA42DA9" w14:textId="77777777" w:rsidR="0029489E" w:rsidRPr="004C62AA" w:rsidRDefault="0029489E" w:rsidP="0029489E">
      <w:pPr>
        <w:spacing w:line="276" w:lineRule="auto"/>
        <w:ind w:left="274" w:right="12"/>
        <w:jc w:val="center"/>
        <w:rPr>
          <w:b/>
          <w:sz w:val="28"/>
          <w:szCs w:val="28"/>
        </w:rPr>
      </w:pPr>
      <w:r w:rsidRPr="004C62AA">
        <w:rPr>
          <w:b/>
          <w:sz w:val="28"/>
          <w:szCs w:val="28"/>
        </w:rPr>
        <w:lastRenderedPageBreak/>
        <w:t>Вариант 1</w:t>
      </w:r>
    </w:p>
    <w:p w14:paraId="247884E3" w14:textId="77777777" w:rsidR="0029489E" w:rsidRPr="004C62AA" w:rsidRDefault="0029489E" w:rsidP="0029489E">
      <w:pPr>
        <w:spacing w:line="276" w:lineRule="auto"/>
        <w:ind w:left="269" w:hanging="10"/>
        <w:jc w:val="center"/>
        <w:rPr>
          <w:i/>
          <w:sz w:val="28"/>
          <w:szCs w:val="28"/>
        </w:rPr>
      </w:pPr>
      <w:r w:rsidRPr="004C62AA">
        <w:rPr>
          <w:i/>
          <w:sz w:val="28"/>
          <w:szCs w:val="28"/>
        </w:rPr>
        <w:t>Выбрать один правильный ответ</w:t>
      </w:r>
    </w:p>
    <w:p w14:paraId="3E8EBFCC" w14:textId="77777777" w:rsidR="0029489E" w:rsidRPr="002021C4" w:rsidRDefault="0029489E" w:rsidP="0029489E">
      <w:pPr>
        <w:spacing w:line="276" w:lineRule="auto"/>
        <w:rPr>
          <w:b/>
          <w:bCs/>
          <w:sz w:val="28"/>
          <w:szCs w:val="28"/>
        </w:rPr>
      </w:pPr>
      <w:r w:rsidRPr="002021C4">
        <w:rPr>
          <w:b/>
          <w:bCs/>
          <w:sz w:val="28"/>
          <w:szCs w:val="28"/>
        </w:rPr>
        <w:t>1. Вопросы всасывания, распределения, биотрансформации и выведения лекарственных препаратов изучает</w:t>
      </w:r>
    </w:p>
    <w:p w14:paraId="0560CBF5" w14:textId="77777777" w:rsidR="0029489E" w:rsidRPr="00544845" w:rsidRDefault="0029489E" w:rsidP="0029489E">
      <w:pPr>
        <w:spacing w:line="276" w:lineRule="auto"/>
        <w:rPr>
          <w:sz w:val="28"/>
          <w:szCs w:val="28"/>
        </w:rPr>
      </w:pPr>
      <w:r w:rsidRPr="00544845">
        <w:rPr>
          <w:sz w:val="28"/>
          <w:szCs w:val="28"/>
        </w:rPr>
        <w:t>1) фармакодинамика</w:t>
      </w:r>
    </w:p>
    <w:p w14:paraId="6D7D171F" w14:textId="77777777" w:rsidR="0029489E" w:rsidRPr="00544845" w:rsidRDefault="0029489E" w:rsidP="0029489E">
      <w:pPr>
        <w:spacing w:line="276" w:lineRule="auto"/>
        <w:rPr>
          <w:sz w:val="28"/>
          <w:szCs w:val="28"/>
        </w:rPr>
      </w:pPr>
      <w:r w:rsidRPr="00544845">
        <w:rPr>
          <w:sz w:val="28"/>
          <w:szCs w:val="28"/>
        </w:rPr>
        <w:t>2) фармакокинетика</w:t>
      </w:r>
    </w:p>
    <w:p w14:paraId="72ECE50A" w14:textId="77777777" w:rsidR="0029489E" w:rsidRPr="00544845" w:rsidRDefault="0029489E" w:rsidP="0029489E">
      <w:pPr>
        <w:spacing w:line="276" w:lineRule="auto"/>
        <w:rPr>
          <w:sz w:val="28"/>
          <w:szCs w:val="28"/>
        </w:rPr>
      </w:pPr>
      <w:r w:rsidRPr="00544845">
        <w:rPr>
          <w:sz w:val="28"/>
          <w:szCs w:val="28"/>
        </w:rPr>
        <w:t>3) хронофармакология</w:t>
      </w:r>
    </w:p>
    <w:p w14:paraId="051B9650" w14:textId="77777777" w:rsidR="0029489E" w:rsidRPr="00544845" w:rsidRDefault="0029489E" w:rsidP="0029489E">
      <w:pPr>
        <w:spacing w:line="276" w:lineRule="auto"/>
        <w:rPr>
          <w:sz w:val="28"/>
          <w:szCs w:val="28"/>
        </w:rPr>
      </w:pPr>
      <w:r w:rsidRPr="00544845">
        <w:rPr>
          <w:sz w:val="28"/>
          <w:szCs w:val="28"/>
        </w:rPr>
        <w:t>4) фармакопея</w:t>
      </w:r>
    </w:p>
    <w:p w14:paraId="0E624146" w14:textId="77777777" w:rsidR="0029489E" w:rsidRPr="002021C4" w:rsidRDefault="0029489E" w:rsidP="0029489E">
      <w:pPr>
        <w:spacing w:line="276" w:lineRule="auto"/>
        <w:ind w:right="590"/>
        <w:rPr>
          <w:b/>
          <w:bCs/>
          <w:sz w:val="28"/>
          <w:szCs w:val="28"/>
        </w:rPr>
      </w:pPr>
      <w:r w:rsidRPr="002021C4">
        <w:rPr>
          <w:b/>
          <w:bCs/>
          <w:sz w:val="28"/>
          <w:szCs w:val="28"/>
        </w:rPr>
        <w:t xml:space="preserve">2. Биодоступность лекарственного препарата— это процентное содержание активного препарата в </w:t>
      </w:r>
    </w:p>
    <w:p w14:paraId="6A6ED579" w14:textId="77777777" w:rsidR="0029489E" w:rsidRPr="00544845" w:rsidRDefault="0029489E" w:rsidP="0029489E">
      <w:pPr>
        <w:spacing w:line="276" w:lineRule="auto"/>
        <w:ind w:right="590"/>
        <w:rPr>
          <w:sz w:val="28"/>
          <w:szCs w:val="28"/>
        </w:rPr>
      </w:pPr>
      <w:r w:rsidRPr="00544845">
        <w:rPr>
          <w:sz w:val="28"/>
          <w:szCs w:val="28"/>
        </w:rPr>
        <w:t>1) моче</w:t>
      </w:r>
    </w:p>
    <w:p w14:paraId="390061E4" w14:textId="77777777" w:rsidR="0029489E" w:rsidRPr="00544845" w:rsidRDefault="0029489E" w:rsidP="0029489E">
      <w:pPr>
        <w:spacing w:line="276" w:lineRule="auto"/>
        <w:rPr>
          <w:sz w:val="28"/>
          <w:szCs w:val="28"/>
        </w:rPr>
      </w:pPr>
      <w:r w:rsidRPr="00544845">
        <w:rPr>
          <w:sz w:val="28"/>
          <w:szCs w:val="28"/>
        </w:rPr>
        <w:t>2) желудочном соке</w:t>
      </w:r>
    </w:p>
    <w:p w14:paraId="5EB846FC" w14:textId="77777777" w:rsidR="0029489E" w:rsidRPr="00544845" w:rsidRDefault="0029489E" w:rsidP="0029489E">
      <w:pPr>
        <w:spacing w:line="276" w:lineRule="auto"/>
        <w:rPr>
          <w:sz w:val="28"/>
          <w:szCs w:val="28"/>
        </w:rPr>
      </w:pPr>
      <w:r w:rsidRPr="00544845">
        <w:rPr>
          <w:sz w:val="28"/>
          <w:szCs w:val="28"/>
        </w:rPr>
        <w:t>3) системном кровотоке</w:t>
      </w:r>
    </w:p>
    <w:p w14:paraId="5E88259C" w14:textId="77777777" w:rsidR="0029489E" w:rsidRPr="00544845" w:rsidRDefault="0029489E" w:rsidP="0029489E">
      <w:pPr>
        <w:spacing w:line="276" w:lineRule="auto"/>
        <w:rPr>
          <w:sz w:val="28"/>
          <w:szCs w:val="28"/>
        </w:rPr>
      </w:pPr>
      <w:r w:rsidRPr="00544845">
        <w:rPr>
          <w:sz w:val="28"/>
          <w:szCs w:val="28"/>
        </w:rPr>
        <w:t>4) пенкреатическом соке</w:t>
      </w:r>
    </w:p>
    <w:p w14:paraId="2817B960" w14:textId="77777777" w:rsidR="0029489E" w:rsidRPr="002021C4" w:rsidRDefault="0029489E" w:rsidP="0029489E">
      <w:pPr>
        <w:spacing w:line="276" w:lineRule="auto"/>
        <w:rPr>
          <w:b/>
          <w:bCs/>
          <w:sz w:val="28"/>
          <w:szCs w:val="28"/>
        </w:rPr>
      </w:pPr>
      <w:r w:rsidRPr="002021C4">
        <w:rPr>
          <w:b/>
          <w:bCs/>
          <w:sz w:val="28"/>
          <w:szCs w:val="28"/>
        </w:rPr>
        <w:t>З. Почечный клиренс— это частное от деления</w:t>
      </w:r>
    </w:p>
    <w:p w14:paraId="312F5A56" w14:textId="77777777" w:rsidR="0029489E" w:rsidRPr="00544845" w:rsidRDefault="0029489E" w:rsidP="0029489E">
      <w:pPr>
        <w:numPr>
          <w:ilvl w:val="0"/>
          <w:numId w:val="306"/>
        </w:numPr>
        <w:spacing w:line="276" w:lineRule="auto"/>
        <w:ind w:left="284" w:hanging="284"/>
        <w:jc w:val="both"/>
        <w:rPr>
          <w:sz w:val="28"/>
          <w:szCs w:val="28"/>
        </w:rPr>
      </w:pPr>
      <w:r w:rsidRPr="00544845">
        <w:rPr>
          <w:sz w:val="28"/>
          <w:szCs w:val="28"/>
        </w:rPr>
        <w:t>концентрации препарата в моче на скорость его появления в крови</w:t>
      </w:r>
    </w:p>
    <w:p w14:paraId="00A97382" w14:textId="77777777" w:rsidR="0029489E" w:rsidRPr="00544845" w:rsidRDefault="0029489E" w:rsidP="0029489E">
      <w:pPr>
        <w:numPr>
          <w:ilvl w:val="0"/>
          <w:numId w:val="306"/>
        </w:numPr>
        <w:spacing w:line="276" w:lineRule="auto"/>
        <w:ind w:left="284" w:hanging="284"/>
        <w:jc w:val="both"/>
        <w:rPr>
          <w:sz w:val="28"/>
          <w:szCs w:val="28"/>
        </w:rPr>
      </w:pPr>
      <w:r w:rsidRPr="00544845">
        <w:rPr>
          <w:sz w:val="28"/>
          <w:szCs w:val="28"/>
        </w:rPr>
        <w:t>скорости появления препарата в моче на его концентрацию в плазме</w:t>
      </w:r>
    </w:p>
    <w:p w14:paraId="7FC0E2AB" w14:textId="77777777" w:rsidR="0029489E" w:rsidRPr="00544845" w:rsidRDefault="0029489E" w:rsidP="0029489E">
      <w:pPr>
        <w:numPr>
          <w:ilvl w:val="0"/>
          <w:numId w:val="306"/>
        </w:numPr>
        <w:spacing w:line="276" w:lineRule="auto"/>
        <w:ind w:left="284" w:hanging="284"/>
        <w:jc w:val="both"/>
        <w:rPr>
          <w:sz w:val="28"/>
          <w:szCs w:val="28"/>
        </w:rPr>
      </w:pPr>
      <w:r w:rsidRPr="00544845">
        <w:rPr>
          <w:sz w:val="28"/>
          <w:szCs w:val="28"/>
        </w:rPr>
        <w:t>скорости появления препарата в плаз</w:t>
      </w:r>
      <w:r w:rsidRPr="00544845">
        <w:rPr>
          <w:sz w:val="28"/>
          <w:szCs w:val="28"/>
          <w:vertAlign w:val="superscript"/>
        </w:rPr>
        <w:t>м</w:t>
      </w:r>
      <w:r w:rsidRPr="00544845">
        <w:rPr>
          <w:sz w:val="28"/>
          <w:szCs w:val="28"/>
        </w:rPr>
        <w:t>е на его концентрацию в моче</w:t>
      </w:r>
    </w:p>
    <w:p w14:paraId="25C4ACEA" w14:textId="77777777" w:rsidR="0029489E" w:rsidRPr="00544845" w:rsidRDefault="0029489E" w:rsidP="0029489E">
      <w:pPr>
        <w:numPr>
          <w:ilvl w:val="0"/>
          <w:numId w:val="306"/>
        </w:numPr>
        <w:spacing w:line="276" w:lineRule="auto"/>
        <w:ind w:left="284" w:hanging="284"/>
        <w:jc w:val="both"/>
        <w:rPr>
          <w:sz w:val="28"/>
          <w:szCs w:val="28"/>
        </w:rPr>
      </w:pPr>
      <w:r w:rsidRPr="00544845">
        <w:rPr>
          <w:sz w:val="28"/>
          <w:szCs w:val="28"/>
        </w:rPr>
        <w:t>концентрации препарата в плазме на скорость его появления в моче</w:t>
      </w:r>
    </w:p>
    <w:p w14:paraId="052A5684" w14:textId="77777777" w:rsidR="0029489E" w:rsidRPr="002021C4" w:rsidRDefault="0029489E" w:rsidP="0029489E">
      <w:pPr>
        <w:spacing w:line="276" w:lineRule="auto"/>
        <w:ind w:right="619"/>
        <w:rPr>
          <w:b/>
          <w:bCs/>
          <w:sz w:val="28"/>
          <w:szCs w:val="28"/>
        </w:rPr>
      </w:pPr>
      <w:r w:rsidRPr="002021C4">
        <w:rPr>
          <w:b/>
          <w:bCs/>
          <w:sz w:val="28"/>
          <w:szCs w:val="28"/>
        </w:rPr>
        <w:t xml:space="preserve">4. Полупериод элиминации (Т 1/2) — это время, за которое половина введенной дозы лекарственного препарата </w:t>
      </w:r>
    </w:p>
    <w:p w14:paraId="4445C0B2" w14:textId="77777777" w:rsidR="0029489E" w:rsidRPr="00544845" w:rsidRDefault="0029489E" w:rsidP="0029489E">
      <w:pPr>
        <w:spacing w:line="276" w:lineRule="auto"/>
        <w:ind w:right="619"/>
        <w:rPr>
          <w:sz w:val="28"/>
          <w:szCs w:val="28"/>
        </w:rPr>
      </w:pPr>
      <w:r w:rsidRPr="00544845">
        <w:rPr>
          <w:sz w:val="28"/>
          <w:szCs w:val="28"/>
        </w:rPr>
        <w:t>1) всасывается</w:t>
      </w:r>
    </w:p>
    <w:p w14:paraId="42FE5617" w14:textId="77777777" w:rsidR="0029489E" w:rsidRPr="00544845" w:rsidRDefault="0029489E" w:rsidP="0029489E">
      <w:pPr>
        <w:spacing w:line="276" w:lineRule="auto"/>
        <w:rPr>
          <w:sz w:val="28"/>
          <w:szCs w:val="28"/>
        </w:rPr>
      </w:pPr>
      <w:r w:rsidRPr="00544845">
        <w:rPr>
          <w:sz w:val="28"/>
          <w:szCs w:val="28"/>
        </w:rPr>
        <w:t>2) выводится</w:t>
      </w:r>
    </w:p>
    <w:p w14:paraId="323979A3" w14:textId="77777777" w:rsidR="0029489E" w:rsidRPr="00544845" w:rsidRDefault="0029489E" w:rsidP="0029489E">
      <w:pPr>
        <w:spacing w:line="276" w:lineRule="auto"/>
        <w:rPr>
          <w:sz w:val="28"/>
          <w:szCs w:val="28"/>
        </w:rPr>
      </w:pPr>
      <w:r w:rsidRPr="00544845">
        <w:rPr>
          <w:sz w:val="28"/>
          <w:szCs w:val="28"/>
        </w:rPr>
        <w:t>З) инактивируется</w:t>
      </w:r>
    </w:p>
    <w:p w14:paraId="61FC2E6A" w14:textId="77777777" w:rsidR="0029489E" w:rsidRDefault="0029489E" w:rsidP="0029489E">
      <w:pPr>
        <w:spacing w:line="276" w:lineRule="auto"/>
        <w:rPr>
          <w:sz w:val="28"/>
          <w:szCs w:val="28"/>
        </w:rPr>
      </w:pPr>
      <w:r w:rsidRPr="00544845">
        <w:rPr>
          <w:sz w:val="28"/>
          <w:szCs w:val="28"/>
        </w:rPr>
        <w:t>4) инактивируется и выводится</w:t>
      </w:r>
    </w:p>
    <w:p w14:paraId="228D8E4C" w14:textId="77777777" w:rsidR="0029489E" w:rsidRPr="002021C4" w:rsidRDefault="0029489E" w:rsidP="0029489E">
      <w:pPr>
        <w:spacing w:line="276" w:lineRule="auto"/>
        <w:jc w:val="both"/>
        <w:rPr>
          <w:b/>
          <w:bCs/>
          <w:sz w:val="28"/>
          <w:szCs w:val="28"/>
        </w:rPr>
      </w:pPr>
      <w:r w:rsidRPr="002021C4">
        <w:rPr>
          <w:b/>
          <w:bCs/>
          <w:sz w:val="28"/>
          <w:szCs w:val="28"/>
        </w:rPr>
        <w:t>5. Доза лекарственного препарата для лиц пожилого возраста должна быть</w:t>
      </w:r>
    </w:p>
    <w:p w14:paraId="2B98C1C4" w14:textId="77777777" w:rsidR="0029489E" w:rsidRPr="00544845" w:rsidRDefault="0029489E" w:rsidP="0029489E">
      <w:pPr>
        <w:numPr>
          <w:ilvl w:val="0"/>
          <w:numId w:val="345"/>
        </w:numPr>
        <w:spacing w:line="276" w:lineRule="auto"/>
        <w:ind w:left="284" w:hanging="284"/>
        <w:jc w:val="both"/>
        <w:rPr>
          <w:sz w:val="28"/>
          <w:szCs w:val="28"/>
        </w:rPr>
      </w:pPr>
      <w:r w:rsidRPr="00544845">
        <w:rPr>
          <w:sz w:val="28"/>
          <w:szCs w:val="28"/>
        </w:rPr>
        <w:t>увеличена на 1094</w:t>
      </w:r>
    </w:p>
    <w:p w14:paraId="1E4E52F9" w14:textId="77777777" w:rsidR="0029489E" w:rsidRPr="00544845" w:rsidRDefault="0029489E" w:rsidP="0029489E">
      <w:pPr>
        <w:spacing w:line="276" w:lineRule="auto"/>
        <w:jc w:val="both"/>
        <w:rPr>
          <w:sz w:val="28"/>
          <w:szCs w:val="28"/>
        </w:rPr>
      </w:pPr>
      <w:r w:rsidRPr="00544845">
        <w:rPr>
          <w:sz w:val="28"/>
          <w:szCs w:val="28"/>
        </w:rPr>
        <w:t>2) увеличена на 5094</w:t>
      </w:r>
    </w:p>
    <w:p w14:paraId="3DD1DAF9" w14:textId="77777777" w:rsidR="0029489E" w:rsidRPr="00544845" w:rsidRDefault="0029489E" w:rsidP="0029489E">
      <w:pPr>
        <w:spacing w:line="276" w:lineRule="auto"/>
        <w:rPr>
          <w:sz w:val="28"/>
          <w:szCs w:val="28"/>
        </w:rPr>
      </w:pPr>
      <w:r w:rsidRPr="00544845">
        <w:rPr>
          <w:sz w:val="28"/>
          <w:szCs w:val="28"/>
        </w:rPr>
        <w:t>З) уменьшена на 1094</w:t>
      </w:r>
    </w:p>
    <w:p w14:paraId="36CA44FF" w14:textId="77777777" w:rsidR="0029489E" w:rsidRPr="00544845" w:rsidRDefault="0029489E" w:rsidP="0029489E">
      <w:pPr>
        <w:spacing w:line="276" w:lineRule="auto"/>
        <w:rPr>
          <w:sz w:val="28"/>
          <w:szCs w:val="28"/>
        </w:rPr>
      </w:pPr>
      <w:r w:rsidRPr="00544845">
        <w:rPr>
          <w:sz w:val="28"/>
          <w:szCs w:val="28"/>
        </w:rPr>
        <w:t>4) уменьшена на 5094</w:t>
      </w:r>
    </w:p>
    <w:p w14:paraId="08C5A981" w14:textId="77777777" w:rsidR="0029489E" w:rsidRPr="002021C4" w:rsidRDefault="0029489E" w:rsidP="0029489E">
      <w:pPr>
        <w:spacing w:line="276" w:lineRule="auto"/>
        <w:rPr>
          <w:b/>
          <w:bCs/>
          <w:sz w:val="28"/>
          <w:szCs w:val="28"/>
        </w:rPr>
      </w:pPr>
      <w:r w:rsidRPr="002021C4">
        <w:rPr>
          <w:b/>
          <w:bCs/>
          <w:sz w:val="28"/>
          <w:szCs w:val="28"/>
        </w:rPr>
        <w:t>6. Детям до 8 лет противопоказан</w:t>
      </w:r>
    </w:p>
    <w:p w14:paraId="22047C8D" w14:textId="77777777" w:rsidR="0029489E" w:rsidRPr="00544845" w:rsidRDefault="0029489E" w:rsidP="0029489E">
      <w:pPr>
        <w:spacing w:line="276" w:lineRule="auto"/>
        <w:rPr>
          <w:sz w:val="28"/>
          <w:szCs w:val="28"/>
        </w:rPr>
      </w:pPr>
      <w:r w:rsidRPr="00544845">
        <w:rPr>
          <w:sz w:val="28"/>
          <w:szCs w:val="28"/>
        </w:rPr>
        <w:t>1) оксациллин</w:t>
      </w:r>
    </w:p>
    <w:p w14:paraId="212AFA07" w14:textId="77777777" w:rsidR="0029489E" w:rsidRPr="00544845" w:rsidRDefault="0029489E" w:rsidP="0029489E">
      <w:pPr>
        <w:tabs>
          <w:tab w:val="left" w:pos="284"/>
        </w:tabs>
        <w:spacing w:line="276" w:lineRule="auto"/>
        <w:jc w:val="both"/>
        <w:rPr>
          <w:sz w:val="28"/>
          <w:szCs w:val="28"/>
        </w:rPr>
      </w:pPr>
      <w:r w:rsidRPr="00544845">
        <w:rPr>
          <w:sz w:val="28"/>
          <w:szCs w:val="28"/>
        </w:rPr>
        <w:t>2) пенициллин</w:t>
      </w:r>
    </w:p>
    <w:p w14:paraId="08C698FE" w14:textId="77777777" w:rsidR="0029489E" w:rsidRPr="00544845" w:rsidRDefault="0029489E" w:rsidP="0029489E">
      <w:pPr>
        <w:tabs>
          <w:tab w:val="left" w:pos="284"/>
        </w:tabs>
        <w:spacing w:line="276" w:lineRule="auto"/>
        <w:jc w:val="both"/>
        <w:rPr>
          <w:sz w:val="28"/>
          <w:szCs w:val="28"/>
        </w:rPr>
      </w:pPr>
      <w:r w:rsidRPr="00544845">
        <w:rPr>
          <w:sz w:val="28"/>
          <w:szCs w:val="28"/>
        </w:rPr>
        <w:t>3) тетрациклин</w:t>
      </w:r>
    </w:p>
    <w:p w14:paraId="45E7EF76" w14:textId="77777777" w:rsidR="0029489E" w:rsidRPr="00544845" w:rsidRDefault="0029489E" w:rsidP="0029489E">
      <w:pPr>
        <w:tabs>
          <w:tab w:val="left" w:pos="284"/>
        </w:tabs>
        <w:spacing w:line="276" w:lineRule="auto"/>
        <w:jc w:val="both"/>
        <w:rPr>
          <w:sz w:val="28"/>
          <w:szCs w:val="28"/>
        </w:rPr>
      </w:pPr>
      <w:r w:rsidRPr="00544845">
        <w:rPr>
          <w:sz w:val="28"/>
          <w:szCs w:val="28"/>
        </w:rPr>
        <w:t>4) эритромицин</w:t>
      </w:r>
    </w:p>
    <w:p w14:paraId="6DDA5BA1" w14:textId="77777777" w:rsidR="0029489E" w:rsidRPr="002021C4" w:rsidRDefault="0029489E" w:rsidP="0029489E">
      <w:pPr>
        <w:spacing w:line="276" w:lineRule="auto"/>
        <w:rPr>
          <w:b/>
          <w:bCs/>
          <w:sz w:val="28"/>
          <w:szCs w:val="28"/>
        </w:rPr>
      </w:pPr>
      <w:r w:rsidRPr="002021C4">
        <w:rPr>
          <w:b/>
          <w:bCs/>
          <w:sz w:val="28"/>
          <w:szCs w:val="28"/>
        </w:rPr>
        <w:t>7. Больным с сопутствующей патологией почек противопоказаны.</w:t>
      </w:r>
    </w:p>
    <w:p w14:paraId="6CFA208D" w14:textId="77777777" w:rsidR="0029489E" w:rsidRPr="00544845" w:rsidRDefault="0029489E" w:rsidP="0029489E">
      <w:pPr>
        <w:spacing w:line="276" w:lineRule="auto"/>
        <w:jc w:val="both"/>
        <w:rPr>
          <w:sz w:val="28"/>
          <w:szCs w:val="28"/>
        </w:rPr>
      </w:pPr>
      <w:r w:rsidRPr="00544845">
        <w:rPr>
          <w:sz w:val="28"/>
          <w:szCs w:val="28"/>
        </w:rPr>
        <w:t>1) аминогликозиды</w:t>
      </w:r>
    </w:p>
    <w:p w14:paraId="52BFC52C" w14:textId="77777777" w:rsidR="0029489E" w:rsidRPr="00544845" w:rsidRDefault="0029489E" w:rsidP="0029489E">
      <w:pPr>
        <w:spacing w:line="276" w:lineRule="auto"/>
        <w:jc w:val="both"/>
        <w:rPr>
          <w:sz w:val="28"/>
          <w:szCs w:val="28"/>
        </w:rPr>
      </w:pPr>
      <w:r w:rsidRPr="00544845">
        <w:rPr>
          <w:sz w:val="28"/>
          <w:szCs w:val="28"/>
        </w:rPr>
        <w:t>2) пенициллины</w:t>
      </w:r>
    </w:p>
    <w:p w14:paraId="21FBFDE1" w14:textId="77777777" w:rsidR="0029489E" w:rsidRPr="00544845" w:rsidRDefault="0029489E" w:rsidP="0029489E">
      <w:pPr>
        <w:spacing w:line="276" w:lineRule="auto"/>
        <w:rPr>
          <w:sz w:val="28"/>
          <w:szCs w:val="28"/>
        </w:rPr>
      </w:pPr>
      <w:r>
        <w:rPr>
          <w:sz w:val="28"/>
          <w:szCs w:val="28"/>
        </w:rPr>
        <w:lastRenderedPageBreak/>
        <w:t>3</w:t>
      </w:r>
      <w:r w:rsidRPr="00544845">
        <w:rPr>
          <w:sz w:val="28"/>
          <w:szCs w:val="28"/>
        </w:rPr>
        <w:t>) фторхинолоны</w:t>
      </w:r>
    </w:p>
    <w:p w14:paraId="5B4772DC" w14:textId="77777777" w:rsidR="0029489E" w:rsidRPr="00544845" w:rsidRDefault="0029489E" w:rsidP="0029489E">
      <w:pPr>
        <w:spacing w:line="276" w:lineRule="auto"/>
        <w:rPr>
          <w:sz w:val="28"/>
          <w:szCs w:val="28"/>
        </w:rPr>
      </w:pPr>
      <w:r w:rsidRPr="00544845">
        <w:rPr>
          <w:sz w:val="28"/>
          <w:szCs w:val="28"/>
        </w:rPr>
        <w:t>4) тетрациклины</w:t>
      </w:r>
    </w:p>
    <w:p w14:paraId="5F0E3EC2" w14:textId="77777777" w:rsidR="0029489E" w:rsidRPr="002021C4" w:rsidRDefault="0029489E" w:rsidP="0029489E">
      <w:pPr>
        <w:spacing w:line="276" w:lineRule="auto"/>
        <w:rPr>
          <w:b/>
          <w:bCs/>
          <w:sz w:val="28"/>
          <w:szCs w:val="28"/>
        </w:rPr>
      </w:pPr>
      <w:r w:rsidRPr="002021C4">
        <w:rPr>
          <w:b/>
          <w:bCs/>
          <w:sz w:val="28"/>
          <w:szCs w:val="28"/>
        </w:rPr>
        <w:t>8. Больным с невритом слухового нерва противопоказан</w:t>
      </w:r>
    </w:p>
    <w:p w14:paraId="408A7457" w14:textId="77777777" w:rsidR="0029489E" w:rsidRPr="00544845" w:rsidRDefault="0029489E" w:rsidP="0029489E">
      <w:pPr>
        <w:spacing w:line="276" w:lineRule="auto"/>
        <w:jc w:val="both"/>
        <w:rPr>
          <w:sz w:val="28"/>
          <w:szCs w:val="28"/>
        </w:rPr>
      </w:pPr>
      <w:r w:rsidRPr="00544845">
        <w:rPr>
          <w:sz w:val="28"/>
          <w:szCs w:val="28"/>
        </w:rPr>
        <w:t>1) оксациллин</w:t>
      </w:r>
    </w:p>
    <w:p w14:paraId="1A9DFB9C" w14:textId="77777777" w:rsidR="0029489E" w:rsidRPr="00544845" w:rsidRDefault="0029489E" w:rsidP="0029489E">
      <w:pPr>
        <w:spacing w:line="276" w:lineRule="auto"/>
        <w:jc w:val="both"/>
        <w:rPr>
          <w:sz w:val="28"/>
          <w:szCs w:val="28"/>
        </w:rPr>
      </w:pPr>
      <w:r w:rsidRPr="00544845">
        <w:rPr>
          <w:sz w:val="28"/>
          <w:szCs w:val="28"/>
        </w:rPr>
        <w:t>2) пефлоксацин</w:t>
      </w:r>
    </w:p>
    <w:p w14:paraId="39CA4685" w14:textId="77777777" w:rsidR="0029489E" w:rsidRPr="00544845" w:rsidRDefault="0029489E" w:rsidP="0029489E">
      <w:pPr>
        <w:spacing w:line="276" w:lineRule="auto"/>
        <w:rPr>
          <w:sz w:val="28"/>
          <w:szCs w:val="28"/>
        </w:rPr>
      </w:pPr>
      <w:r>
        <w:rPr>
          <w:sz w:val="28"/>
          <w:szCs w:val="28"/>
        </w:rPr>
        <w:t>3</w:t>
      </w:r>
      <w:r w:rsidRPr="00544845">
        <w:rPr>
          <w:sz w:val="28"/>
          <w:szCs w:val="28"/>
        </w:rPr>
        <w:t>) стрептомицин</w:t>
      </w:r>
    </w:p>
    <w:p w14:paraId="200034A9" w14:textId="77777777" w:rsidR="0029489E" w:rsidRPr="00544845" w:rsidRDefault="0029489E" w:rsidP="0029489E">
      <w:pPr>
        <w:spacing w:line="276" w:lineRule="auto"/>
        <w:rPr>
          <w:sz w:val="28"/>
          <w:szCs w:val="28"/>
        </w:rPr>
      </w:pPr>
      <w:r w:rsidRPr="00544845">
        <w:rPr>
          <w:sz w:val="28"/>
          <w:szCs w:val="28"/>
        </w:rPr>
        <w:t>4) эритромицин</w:t>
      </w:r>
    </w:p>
    <w:p w14:paraId="42F0F0CA" w14:textId="77777777" w:rsidR="0029489E" w:rsidRPr="002021C4" w:rsidRDefault="0029489E" w:rsidP="0029489E">
      <w:pPr>
        <w:spacing w:line="276" w:lineRule="auto"/>
        <w:rPr>
          <w:b/>
          <w:bCs/>
          <w:sz w:val="28"/>
          <w:szCs w:val="28"/>
        </w:rPr>
      </w:pPr>
      <w:r w:rsidRPr="002021C4">
        <w:rPr>
          <w:b/>
          <w:bCs/>
          <w:sz w:val="28"/>
          <w:szCs w:val="28"/>
        </w:rPr>
        <w:t>9. Беременным противопоказан</w:t>
      </w:r>
    </w:p>
    <w:p w14:paraId="30525478" w14:textId="77777777" w:rsidR="0029489E" w:rsidRPr="00544845" w:rsidRDefault="0029489E" w:rsidP="0029489E">
      <w:pPr>
        <w:spacing w:line="276" w:lineRule="auto"/>
        <w:rPr>
          <w:sz w:val="28"/>
          <w:szCs w:val="28"/>
        </w:rPr>
      </w:pPr>
      <w:r w:rsidRPr="00544845">
        <w:rPr>
          <w:sz w:val="28"/>
          <w:szCs w:val="28"/>
        </w:rPr>
        <w:t>1) ампициллин</w:t>
      </w:r>
    </w:p>
    <w:p w14:paraId="617F4653" w14:textId="77777777" w:rsidR="0029489E" w:rsidRPr="00544845" w:rsidRDefault="0029489E" w:rsidP="0029489E">
      <w:pPr>
        <w:spacing w:line="276" w:lineRule="auto"/>
        <w:rPr>
          <w:sz w:val="28"/>
          <w:szCs w:val="28"/>
        </w:rPr>
      </w:pPr>
      <w:r w:rsidRPr="00544845">
        <w:rPr>
          <w:sz w:val="28"/>
          <w:szCs w:val="28"/>
        </w:rPr>
        <w:t>2) оксациллин</w:t>
      </w:r>
    </w:p>
    <w:p w14:paraId="6AB9C9F9" w14:textId="77777777" w:rsidR="0029489E" w:rsidRPr="00544845" w:rsidRDefault="0029489E" w:rsidP="0029489E">
      <w:pPr>
        <w:spacing w:line="276" w:lineRule="auto"/>
        <w:rPr>
          <w:sz w:val="28"/>
          <w:szCs w:val="28"/>
        </w:rPr>
      </w:pPr>
      <w:r>
        <w:rPr>
          <w:sz w:val="28"/>
          <w:szCs w:val="28"/>
        </w:rPr>
        <w:t>3</w:t>
      </w:r>
      <w:r w:rsidRPr="00544845">
        <w:rPr>
          <w:sz w:val="28"/>
          <w:szCs w:val="28"/>
        </w:rPr>
        <w:t>) пенициллин</w:t>
      </w:r>
    </w:p>
    <w:p w14:paraId="74863DE7" w14:textId="77777777" w:rsidR="0029489E" w:rsidRPr="00544845" w:rsidRDefault="0029489E" w:rsidP="0029489E">
      <w:pPr>
        <w:spacing w:line="276" w:lineRule="auto"/>
        <w:rPr>
          <w:sz w:val="28"/>
          <w:szCs w:val="28"/>
        </w:rPr>
      </w:pPr>
      <w:r w:rsidRPr="00544845">
        <w:rPr>
          <w:sz w:val="28"/>
          <w:szCs w:val="28"/>
        </w:rPr>
        <w:t>4) стрептомицин</w:t>
      </w:r>
    </w:p>
    <w:p w14:paraId="5D01CF10" w14:textId="77777777" w:rsidR="0029489E" w:rsidRPr="002021C4" w:rsidRDefault="0029489E" w:rsidP="0029489E">
      <w:pPr>
        <w:spacing w:line="276" w:lineRule="auto"/>
        <w:rPr>
          <w:b/>
          <w:bCs/>
          <w:sz w:val="28"/>
          <w:szCs w:val="28"/>
        </w:rPr>
      </w:pPr>
      <w:r w:rsidRPr="002021C4">
        <w:rPr>
          <w:b/>
          <w:bCs/>
          <w:sz w:val="28"/>
          <w:szCs w:val="28"/>
        </w:rPr>
        <w:t>10. Антибиотик из группы фторхинолонов</w:t>
      </w:r>
    </w:p>
    <w:p w14:paraId="2971744D" w14:textId="77777777" w:rsidR="0029489E" w:rsidRPr="00544845" w:rsidRDefault="0029489E" w:rsidP="0029489E">
      <w:pPr>
        <w:spacing w:line="276" w:lineRule="auto"/>
        <w:rPr>
          <w:sz w:val="28"/>
          <w:szCs w:val="28"/>
        </w:rPr>
      </w:pPr>
      <w:r w:rsidRPr="00544845">
        <w:rPr>
          <w:sz w:val="28"/>
          <w:szCs w:val="28"/>
        </w:rPr>
        <w:t>1) карбенициллин</w:t>
      </w:r>
    </w:p>
    <w:p w14:paraId="00877F80" w14:textId="77777777" w:rsidR="0029489E" w:rsidRPr="00544845" w:rsidRDefault="0029489E" w:rsidP="0029489E">
      <w:pPr>
        <w:spacing w:line="276" w:lineRule="auto"/>
        <w:rPr>
          <w:sz w:val="28"/>
          <w:szCs w:val="28"/>
        </w:rPr>
      </w:pPr>
      <w:r w:rsidRPr="00544845">
        <w:rPr>
          <w:sz w:val="28"/>
          <w:szCs w:val="28"/>
        </w:rPr>
        <w:t>2) оксщиллин</w:t>
      </w:r>
    </w:p>
    <w:p w14:paraId="6932F696" w14:textId="77777777" w:rsidR="0029489E" w:rsidRPr="00544845" w:rsidRDefault="0029489E" w:rsidP="0029489E">
      <w:pPr>
        <w:spacing w:line="276" w:lineRule="auto"/>
        <w:ind w:right="12"/>
        <w:rPr>
          <w:sz w:val="28"/>
          <w:szCs w:val="28"/>
        </w:rPr>
      </w:pPr>
      <w:r>
        <w:rPr>
          <w:sz w:val="28"/>
          <w:szCs w:val="28"/>
        </w:rPr>
        <w:t>3</w:t>
      </w:r>
      <w:r w:rsidRPr="00544845">
        <w:rPr>
          <w:sz w:val="28"/>
          <w:szCs w:val="28"/>
        </w:rPr>
        <w:t xml:space="preserve">) пефлоксапин </w:t>
      </w:r>
    </w:p>
    <w:p w14:paraId="632AD552" w14:textId="77777777" w:rsidR="0029489E" w:rsidRPr="00544845" w:rsidRDefault="0029489E" w:rsidP="0029489E">
      <w:pPr>
        <w:spacing w:line="276" w:lineRule="auto"/>
        <w:ind w:right="12"/>
        <w:rPr>
          <w:sz w:val="28"/>
          <w:szCs w:val="28"/>
        </w:rPr>
      </w:pPr>
      <w:r w:rsidRPr="00544845">
        <w:rPr>
          <w:sz w:val="28"/>
          <w:szCs w:val="28"/>
        </w:rPr>
        <w:t xml:space="preserve">4) рифампицин </w:t>
      </w:r>
    </w:p>
    <w:p w14:paraId="7D46A79E" w14:textId="77777777" w:rsidR="0029489E" w:rsidRPr="002021C4" w:rsidRDefault="0029489E" w:rsidP="0029489E">
      <w:pPr>
        <w:spacing w:line="276" w:lineRule="auto"/>
        <w:ind w:right="12"/>
        <w:rPr>
          <w:b/>
          <w:bCs/>
          <w:sz w:val="28"/>
          <w:szCs w:val="28"/>
        </w:rPr>
      </w:pPr>
      <w:r w:rsidRPr="002021C4">
        <w:rPr>
          <w:b/>
          <w:bCs/>
          <w:sz w:val="28"/>
          <w:szCs w:val="28"/>
        </w:rPr>
        <w:t>11. Профилактическое назначение антибиотиков показано при</w:t>
      </w:r>
    </w:p>
    <w:p w14:paraId="1A9949C4" w14:textId="77777777" w:rsidR="0029489E" w:rsidRPr="00544845" w:rsidRDefault="0029489E" w:rsidP="0029489E">
      <w:pPr>
        <w:spacing w:line="276" w:lineRule="auto"/>
        <w:ind w:right="12"/>
        <w:jc w:val="both"/>
        <w:rPr>
          <w:sz w:val="28"/>
          <w:szCs w:val="28"/>
        </w:rPr>
      </w:pPr>
      <w:r w:rsidRPr="00544845">
        <w:rPr>
          <w:sz w:val="28"/>
          <w:szCs w:val="28"/>
        </w:rPr>
        <w:t>1) бронхите</w:t>
      </w:r>
    </w:p>
    <w:p w14:paraId="05AFB74D" w14:textId="77777777" w:rsidR="0029489E" w:rsidRPr="00544845" w:rsidRDefault="0029489E" w:rsidP="0029489E">
      <w:pPr>
        <w:spacing w:line="276" w:lineRule="auto"/>
        <w:ind w:right="12"/>
        <w:jc w:val="both"/>
        <w:rPr>
          <w:sz w:val="28"/>
          <w:szCs w:val="28"/>
        </w:rPr>
      </w:pPr>
      <w:r w:rsidRPr="00544845">
        <w:rPr>
          <w:sz w:val="28"/>
          <w:szCs w:val="28"/>
        </w:rPr>
        <w:t>2) гепатите</w:t>
      </w:r>
    </w:p>
    <w:p w14:paraId="4117C94F" w14:textId="77777777" w:rsidR="0029489E" w:rsidRPr="00544845" w:rsidRDefault="0029489E" w:rsidP="0029489E">
      <w:pPr>
        <w:spacing w:line="276" w:lineRule="auto"/>
        <w:rPr>
          <w:sz w:val="28"/>
          <w:szCs w:val="28"/>
        </w:rPr>
      </w:pPr>
      <w:r>
        <w:rPr>
          <w:sz w:val="28"/>
          <w:szCs w:val="28"/>
        </w:rPr>
        <w:t>3</w:t>
      </w:r>
      <w:r w:rsidRPr="00544845">
        <w:rPr>
          <w:sz w:val="28"/>
          <w:szCs w:val="28"/>
        </w:rPr>
        <w:t>) ревматизме</w:t>
      </w:r>
    </w:p>
    <w:p w14:paraId="4892A85A" w14:textId="77777777" w:rsidR="0029489E" w:rsidRPr="00544845" w:rsidRDefault="0029489E" w:rsidP="0029489E">
      <w:pPr>
        <w:spacing w:line="276" w:lineRule="auto"/>
        <w:rPr>
          <w:sz w:val="28"/>
          <w:szCs w:val="28"/>
        </w:rPr>
      </w:pPr>
      <w:r w:rsidRPr="00544845">
        <w:rPr>
          <w:sz w:val="28"/>
          <w:szCs w:val="28"/>
        </w:rPr>
        <w:t>4) холецистите</w:t>
      </w:r>
    </w:p>
    <w:p w14:paraId="3D515791" w14:textId="77777777" w:rsidR="0029489E" w:rsidRPr="002021C4" w:rsidRDefault="0029489E" w:rsidP="0029489E">
      <w:pPr>
        <w:spacing w:line="276" w:lineRule="auto"/>
        <w:rPr>
          <w:b/>
          <w:bCs/>
          <w:sz w:val="28"/>
          <w:szCs w:val="28"/>
        </w:rPr>
      </w:pPr>
      <w:r w:rsidRPr="002021C4">
        <w:rPr>
          <w:b/>
          <w:bCs/>
          <w:sz w:val="28"/>
          <w:szCs w:val="28"/>
        </w:rPr>
        <w:t>12. Противокашлевые препараты показаны при</w:t>
      </w:r>
    </w:p>
    <w:p w14:paraId="74992B77" w14:textId="77777777" w:rsidR="0029489E" w:rsidRPr="00544845" w:rsidRDefault="0029489E" w:rsidP="0029489E">
      <w:pPr>
        <w:spacing w:line="276" w:lineRule="auto"/>
        <w:rPr>
          <w:sz w:val="28"/>
          <w:szCs w:val="28"/>
        </w:rPr>
      </w:pPr>
      <w:r w:rsidRPr="00544845">
        <w:rPr>
          <w:sz w:val="28"/>
          <w:szCs w:val="28"/>
        </w:rPr>
        <w:t>1) бронхиальной астме</w:t>
      </w:r>
    </w:p>
    <w:p w14:paraId="3325739C" w14:textId="77777777" w:rsidR="0029489E" w:rsidRPr="00544845" w:rsidRDefault="0029489E" w:rsidP="0029489E">
      <w:pPr>
        <w:spacing w:line="276" w:lineRule="auto"/>
        <w:rPr>
          <w:sz w:val="28"/>
          <w:szCs w:val="28"/>
        </w:rPr>
      </w:pPr>
      <w:r w:rsidRPr="00544845">
        <w:rPr>
          <w:sz w:val="28"/>
          <w:szCs w:val="28"/>
        </w:rPr>
        <w:t>2) сухом плеврите</w:t>
      </w:r>
    </w:p>
    <w:p w14:paraId="3ED0F96B" w14:textId="77777777" w:rsidR="0029489E" w:rsidRPr="00544845" w:rsidRDefault="0029489E" w:rsidP="0029489E">
      <w:pPr>
        <w:spacing w:line="276" w:lineRule="auto"/>
        <w:rPr>
          <w:sz w:val="28"/>
          <w:szCs w:val="28"/>
        </w:rPr>
      </w:pPr>
      <w:r>
        <w:rPr>
          <w:sz w:val="28"/>
          <w:szCs w:val="28"/>
        </w:rPr>
        <w:t>3</w:t>
      </w:r>
      <w:r w:rsidRPr="00544845">
        <w:rPr>
          <w:sz w:val="28"/>
          <w:szCs w:val="28"/>
        </w:rPr>
        <w:t>) гнойном бронхите</w:t>
      </w:r>
    </w:p>
    <w:p w14:paraId="71FD5E3A" w14:textId="77777777" w:rsidR="0029489E" w:rsidRPr="00544845" w:rsidRDefault="0029489E" w:rsidP="0029489E">
      <w:pPr>
        <w:spacing w:line="276" w:lineRule="auto"/>
        <w:rPr>
          <w:sz w:val="28"/>
          <w:szCs w:val="28"/>
        </w:rPr>
      </w:pPr>
      <w:r w:rsidRPr="00544845">
        <w:rPr>
          <w:sz w:val="28"/>
          <w:szCs w:val="28"/>
        </w:rPr>
        <w:t>4) очаговой пневмонии</w:t>
      </w:r>
    </w:p>
    <w:p w14:paraId="2014C78A" w14:textId="77777777" w:rsidR="0029489E" w:rsidRPr="002021C4" w:rsidRDefault="0029489E" w:rsidP="0029489E">
      <w:pPr>
        <w:spacing w:line="276" w:lineRule="auto"/>
        <w:rPr>
          <w:b/>
          <w:bCs/>
          <w:sz w:val="28"/>
          <w:szCs w:val="28"/>
        </w:rPr>
      </w:pPr>
      <w:r w:rsidRPr="002021C4">
        <w:rPr>
          <w:b/>
          <w:bCs/>
          <w:sz w:val="28"/>
          <w:szCs w:val="28"/>
        </w:rPr>
        <w:t>13. Противокашлевые препараты назначают при подготовке к</w:t>
      </w:r>
    </w:p>
    <w:p w14:paraId="5837C555" w14:textId="77777777" w:rsidR="0029489E" w:rsidRPr="00544845" w:rsidRDefault="0029489E" w:rsidP="0029489E">
      <w:pPr>
        <w:spacing w:line="276" w:lineRule="auto"/>
        <w:ind w:right="12"/>
        <w:rPr>
          <w:sz w:val="28"/>
          <w:szCs w:val="28"/>
        </w:rPr>
      </w:pPr>
      <w:r w:rsidRPr="00544845">
        <w:rPr>
          <w:sz w:val="28"/>
          <w:szCs w:val="28"/>
        </w:rPr>
        <w:t xml:space="preserve">1) бронхоскопии </w:t>
      </w:r>
    </w:p>
    <w:p w14:paraId="6E9A43AA" w14:textId="77777777" w:rsidR="0029489E" w:rsidRPr="00544845" w:rsidRDefault="0029489E" w:rsidP="0029489E">
      <w:pPr>
        <w:spacing w:line="276" w:lineRule="auto"/>
        <w:ind w:right="12"/>
        <w:rPr>
          <w:sz w:val="28"/>
          <w:szCs w:val="28"/>
        </w:rPr>
      </w:pPr>
      <w:r w:rsidRPr="00544845">
        <w:rPr>
          <w:sz w:val="28"/>
          <w:szCs w:val="28"/>
        </w:rPr>
        <w:t>2) рентгеноскопии</w:t>
      </w:r>
    </w:p>
    <w:p w14:paraId="2F22BF47" w14:textId="77777777" w:rsidR="0029489E" w:rsidRPr="00544845" w:rsidRDefault="0029489E" w:rsidP="0029489E">
      <w:pPr>
        <w:spacing w:line="276" w:lineRule="auto"/>
        <w:ind w:right="12"/>
        <w:rPr>
          <w:sz w:val="28"/>
          <w:szCs w:val="28"/>
        </w:rPr>
      </w:pPr>
      <w:r w:rsidRPr="00544845">
        <w:rPr>
          <w:sz w:val="28"/>
          <w:szCs w:val="28"/>
        </w:rPr>
        <w:t>3) томографии</w:t>
      </w:r>
    </w:p>
    <w:p w14:paraId="6310DDA2" w14:textId="77777777" w:rsidR="0029489E" w:rsidRPr="00544845" w:rsidRDefault="0029489E" w:rsidP="0029489E">
      <w:pPr>
        <w:spacing w:line="276" w:lineRule="auto"/>
        <w:ind w:right="12"/>
        <w:rPr>
          <w:sz w:val="28"/>
          <w:szCs w:val="28"/>
        </w:rPr>
      </w:pPr>
      <w:r w:rsidRPr="00544845">
        <w:rPr>
          <w:sz w:val="28"/>
          <w:szCs w:val="28"/>
        </w:rPr>
        <w:t>4) флюорографии</w:t>
      </w:r>
    </w:p>
    <w:p w14:paraId="19137DB3" w14:textId="77777777" w:rsidR="0029489E" w:rsidRPr="002021C4" w:rsidRDefault="0029489E" w:rsidP="0029489E">
      <w:pPr>
        <w:spacing w:line="276" w:lineRule="auto"/>
        <w:rPr>
          <w:b/>
          <w:bCs/>
          <w:sz w:val="28"/>
          <w:szCs w:val="28"/>
        </w:rPr>
      </w:pPr>
      <w:r w:rsidRPr="002021C4">
        <w:rPr>
          <w:b/>
          <w:bCs/>
          <w:sz w:val="28"/>
          <w:szCs w:val="28"/>
        </w:rPr>
        <w:t>14. Отхаркивающие средства показаны при</w:t>
      </w:r>
    </w:p>
    <w:p w14:paraId="1BC9FA72" w14:textId="77777777" w:rsidR="0029489E" w:rsidRPr="00544845" w:rsidRDefault="0029489E" w:rsidP="0029489E">
      <w:pPr>
        <w:spacing w:line="276" w:lineRule="auto"/>
        <w:ind w:right="3696"/>
        <w:jc w:val="both"/>
        <w:rPr>
          <w:sz w:val="28"/>
          <w:szCs w:val="28"/>
        </w:rPr>
      </w:pPr>
      <w:r w:rsidRPr="00544845">
        <w:rPr>
          <w:sz w:val="28"/>
          <w:szCs w:val="28"/>
        </w:rPr>
        <w:t>1) бронхиальной астме</w:t>
      </w:r>
    </w:p>
    <w:p w14:paraId="2E99A6A8" w14:textId="77777777" w:rsidR="0029489E" w:rsidRPr="00544845" w:rsidRDefault="0029489E" w:rsidP="0029489E">
      <w:pPr>
        <w:spacing w:line="276" w:lineRule="auto"/>
        <w:ind w:right="3696"/>
        <w:jc w:val="both"/>
        <w:rPr>
          <w:sz w:val="28"/>
          <w:szCs w:val="28"/>
        </w:rPr>
      </w:pPr>
      <w:r w:rsidRPr="00544845">
        <w:rPr>
          <w:sz w:val="28"/>
          <w:szCs w:val="28"/>
        </w:rPr>
        <w:t xml:space="preserve">2) гнойном бронхите </w:t>
      </w:r>
    </w:p>
    <w:p w14:paraId="579B3A32" w14:textId="77777777" w:rsidR="0029489E" w:rsidRPr="00544845" w:rsidRDefault="0029489E" w:rsidP="0029489E">
      <w:pPr>
        <w:spacing w:line="276" w:lineRule="auto"/>
        <w:ind w:right="3696"/>
        <w:jc w:val="both"/>
        <w:rPr>
          <w:sz w:val="28"/>
          <w:szCs w:val="28"/>
        </w:rPr>
      </w:pPr>
      <w:r>
        <w:rPr>
          <w:sz w:val="28"/>
          <w:szCs w:val="28"/>
        </w:rPr>
        <w:t>3</w:t>
      </w:r>
      <w:r w:rsidRPr="00544845">
        <w:rPr>
          <w:sz w:val="28"/>
          <w:szCs w:val="28"/>
        </w:rPr>
        <w:t>) сухом плеврите</w:t>
      </w:r>
    </w:p>
    <w:p w14:paraId="79146EB8" w14:textId="77777777" w:rsidR="0029489E" w:rsidRPr="00544845" w:rsidRDefault="0029489E" w:rsidP="0029489E">
      <w:pPr>
        <w:spacing w:line="276" w:lineRule="auto"/>
        <w:rPr>
          <w:sz w:val="28"/>
          <w:szCs w:val="28"/>
        </w:rPr>
      </w:pPr>
      <w:r w:rsidRPr="00544845">
        <w:rPr>
          <w:sz w:val="28"/>
          <w:szCs w:val="28"/>
        </w:rPr>
        <w:t>4) экссудативном плеврите</w:t>
      </w:r>
    </w:p>
    <w:p w14:paraId="1FE891E4" w14:textId="1B3E40B7" w:rsidR="0029489E" w:rsidRPr="002021C4" w:rsidRDefault="0029489E" w:rsidP="0029489E">
      <w:pPr>
        <w:spacing w:line="276" w:lineRule="auto"/>
        <w:rPr>
          <w:b/>
          <w:bCs/>
          <w:sz w:val="28"/>
          <w:szCs w:val="28"/>
        </w:rPr>
      </w:pPr>
      <w:r w:rsidRPr="002021C4">
        <w:rPr>
          <w:b/>
          <w:bCs/>
          <w:sz w:val="28"/>
          <w:szCs w:val="28"/>
        </w:rPr>
        <w:t>15. При применении рифампицина моча окрашивается в цвет</w:t>
      </w:r>
      <w:r w:rsidRPr="002021C4">
        <w:rPr>
          <w:b/>
          <w:bCs/>
          <w:noProof/>
          <w:sz w:val="28"/>
          <w:szCs w:val="28"/>
        </w:rPr>
        <w:drawing>
          <wp:inline distT="0" distB="0" distL="0" distR="0" wp14:anchorId="21E4E948" wp14:editId="006AC618">
            <wp:extent cx="9525" cy="95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83193D9" w14:textId="77777777" w:rsidR="0029489E" w:rsidRPr="00544845" w:rsidRDefault="0029489E" w:rsidP="0029489E">
      <w:pPr>
        <w:spacing w:line="276" w:lineRule="auto"/>
        <w:ind w:right="4210"/>
        <w:jc w:val="both"/>
        <w:rPr>
          <w:sz w:val="28"/>
          <w:szCs w:val="28"/>
        </w:rPr>
      </w:pPr>
      <w:r w:rsidRPr="00544845">
        <w:rPr>
          <w:sz w:val="28"/>
          <w:szCs w:val="28"/>
        </w:rPr>
        <w:t>1) зеленый</w:t>
      </w:r>
    </w:p>
    <w:p w14:paraId="6101B243" w14:textId="77777777" w:rsidR="0029489E" w:rsidRPr="00544845" w:rsidRDefault="0029489E" w:rsidP="0029489E">
      <w:pPr>
        <w:spacing w:line="276" w:lineRule="auto"/>
        <w:ind w:right="4210"/>
        <w:jc w:val="both"/>
        <w:rPr>
          <w:sz w:val="28"/>
          <w:szCs w:val="28"/>
        </w:rPr>
      </w:pPr>
      <w:r w:rsidRPr="00544845">
        <w:rPr>
          <w:sz w:val="28"/>
          <w:szCs w:val="28"/>
        </w:rPr>
        <w:lastRenderedPageBreak/>
        <w:t xml:space="preserve">2) розовый </w:t>
      </w:r>
    </w:p>
    <w:p w14:paraId="1920AAA8" w14:textId="77777777" w:rsidR="0029489E" w:rsidRPr="00544845" w:rsidRDefault="0029489E" w:rsidP="0029489E">
      <w:pPr>
        <w:spacing w:line="276" w:lineRule="auto"/>
        <w:ind w:right="4210"/>
        <w:jc w:val="both"/>
        <w:rPr>
          <w:sz w:val="28"/>
          <w:szCs w:val="28"/>
        </w:rPr>
      </w:pPr>
      <w:r>
        <w:rPr>
          <w:sz w:val="28"/>
          <w:szCs w:val="28"/>
        </w:rPr>
        <w:t>3</w:t>
      </w:r>
      <w:r w:rsidRPr="00544845">
        <w:rPr>
          <w:sz w:val="28"/>
          <w:szCs w:val="28"/>
        </w:rPr>
        <w:t>) синий</w:t>
      </w:r>
    </w:p>
    <w:p w14:paraId="153F9B3E" w14:textId="77777777" w:rsidR="0029489E" w:rsidRPr="00544845" w:rsidRDefault="0029489E" w:rsidP="0029489E">
      <w:pPr>
        <w:spacing w:line="276" w:lineRule="auto"/>
        <w:rPr>
          <w:sz w:val="28"/>
          <w:szCs w:val="28"/>
        </w:rPr>
      </w:pPr>
      <w:r w:rsidRPr="00544845">
        <w:rPr>
          <w:sz w:val="28"/>
          <w:szCs w:val="28"/>
        </w:rPr>
        <w:t>4) черный</w:t>
      </w:r>
    </w:p>
    <w:p w14:paraId="44335371" w14:textId="77777777" w:rsidR="0029489E" w:rsidRPr="002021C4" w:rsidRDefault="0029489E" w:rsidP="0029489E">
      <w:pPr>
        <w:spacing w:line="276" w:lineRule="auto"/>
        <w:rPr>
          <w:b/>
          <w:bCs/>
          <w:sz w:val="28"/>
          <w:szCs w:val="28"/>
        </w:rPr>
      </w:pPr>
      <w:r w:rsidRPr="002021C4">
        <w:rPr>
          <w:b/>
          <w:bCs/>
          <w:sz w:val="28"/>
          <w:szCs w:val="28"/>
        </w:rPr>
        <w:t>16. При пневмококковой пневмонии эффективен</w:t>
      </w:r>
    </w:p>
    <w:p w14:paraId="0014FF8E" w14:textId="77777777" w:rsidR="0029489E" w:rsidRPr="00544845" w:rsidRDefault="0029489E" w:rsidP="0029489E">
      <w:pPr>
        <w:spacing w:line="276" w:lineRule="auto"/>
        <w:rPr>
          <w:sz w:val="28"/>
          <w:szCs w:val="28"/>
        </w:rPr>
      </w:pPr>
      <w:r w:rsidRPr="00544845">
        <w:rPr>
          <w:sz w:val="28"/>
          <w:szCs w:val="28"/>
        </w:rPr>
        <w:t xml:space="preserve">1) </w:t>
      </w:r>
      <w:proofErr w:type="gramStart"/>
      <w:r w:rsidRPr="00544845">
        <w:rPr>
          <w:sz w:val="28"/>
          <w:szCs w:val="28"/>
        </w:rPr>
        <w:t>сульфади.метоксин</w:t>
      </w:r>
      <w:proofErr w:type="gramEnd"/>
    </w:p>
    <w:p w14:paraId="409C9479" w14:textId="77777777" w:rsidR="0029489E" w:rsidRPr="00544845" w:rsidRDefault="0029489E" w:rsidP="0029489E">
      <w:pPr>
        <w:spacing w:line="276" w:lineRule="auto"/>
        <w:ind w:right="1464"/>
        <w:rPr>
          <w:sz w:val="28"/>
          <w:szCs w:val="28"/>
        </w:rPr>
      </w:pPr>
      <w:r w:rsidRPr="00544845">
        <w:rPr>
          <w:sz w:val="28"/>
          <w:szCs w:val="28"/>
        </w:rPr>
        <w:t xml:space="preserve">2) пенициллин </w:t>
      </w:r>
    </w:p>
    <w:p w14:paraId="51F8AE0A" w14:textId="77777777" w:rsidR="0029489E" w:rsidRPr="00544845" w:rsidRDefault="0029489E" w:rsidP="0029489E">
      <w:pPr>
        <w:spacing w:line="276" w:lineRule="auto"/>
        <w:ind w:right="1464"/>
        <w:rPr>
          <w:sz w:val="28"/>
          <w:szCs w:val="28"/>
        </w:rPr>
      </w:pPr>
      <w:r>
        <w:rPr>
          <w:sz w:val="28"/>
          <w:szCs w:val="28"/>
        </w:rPr>
        <w:t>3</w:t>
      </w:r>
      <w:r w:rsidRPr="00544845">
        <w:rPr>
          <w:sz w:val="28"/>
          <w:szCs w:val="28"/>
        </w:rPr>
        <w:t xml:space="preserve">) фурадонин </w:t>
      </w:r>
    </w:p>
    <w:p w14:paraId="4C399311" w14:textId="77777777" w:rsidR="0029489E" w:rsidRPr="00544845" w:rsidRDefault="0029489E" w:rsidP="0029489E">
      <w:pPr>
        <w:spacing w:line="276" w:lineRule="auto"/>
        <w:ind w:right="1464"/>
        <w:rPr>
          <w:sz w:val="28"/>
          <w:szCs w:val="28"/>
        </w:rPr>
      </w:pPr>
      <w:r w:rsidRPr="00544845">
        <w:rPr>
          <w:sz w:val="28"/>
          <w:szCs w:val="28"/>
        </w:rPr>
        <w:t xml:space="preserve">4) изониазид </w:t>
      </w:r>
    </w:p>
    <w:p w14:paraId="57CBE06C" w14:textId="77777777" w:rsidR="0029489E" w:rsidRPr="002021C4" w:rsidRDefault="0029489E" w:rsidP="0029489E">
      <w:pPr>
        <w:tabs>
          <w:tab w:val="left" w:pos="7371"/>
        </w:tabs>
        <w:spacing w:line="276" w:lineRule="auto"/>
        <w:ind w:right="12"/>
        <w:rPr>
          <w:b/>
          <w:bCs/>
          <w:sz w:val="28"/>
          <w:szCs w:val="28"/>
        </w:rPr>
      </w:pPr>
      <w:r w:rsidRPr="002021C4">
        <w:rPr>
          <w:b/>
          <w:bCs/>
          <w:sz w:val="28"/>
          <w:szCs w:val="28"/>
        </w:rPr>
        <w:t xml:space="preserve">17. Для профилактики приступов удушья при бронхиальной астме применяют </w:t>
      </w:r>
    </w:p>
    <w:p w14:paraId="436D62A1" w14:textId="77777777" w:rsidR="0029489E" w:rsidRPr="00544845" w:rsidRDefault="0029489E" w:rsidP="0029489E">
      <w:pPr>
        <w:spacing w:line="276" w:lineRule="auto"/>
        <w:ind w:right="1464"/>
        <w:rPr>
          <w:sz w:val="28"/>
          <w:szCs w:val="28"/>
        </w:rPr>
      </w:pPr>
      <w:r w:rsidRPr="00544845">
        <w:rPr>
          <w:sz w:val="28"/>
          <w:szCs w:val="28"/>
        </w:rPr>
        <w:t>1) адреналин</w:t>
      </w:r>
    </w:p>
    <w:p w14:paraId="566D9AB2" w14:textId="77777777" w:rsidR="0029489E" w:rsidRPr="00544845" w:rsidRDefault="0029489E" w:rsidP="0029489E">
      <w:pPr>
        <w:spacing w:line="276" w:lineRule="auto"/>
        <w:ind w:right="1464"/>
        <w:rPr>
          <w:sz w:val="28"/>
          <w:szCs w:val="28"/>
        </w:rPr>
      </w:pPr>
      <w:r w:rsidRPr="00544845">
        <w:rPr>
          <w:sz w:val="28"/>
          <w:szCs w:val="28"/>
        </w:rPr>
        <w:t xml:space="preserve">2) астмопент </w:t>
      </w:r>
    </w:p>
    <w:p w14:paraId="45D48132" w14:textId="77777777" w:rsidR="0029489E" w:rsidRPr="00544845" w:rsidRDefault="0029489E" w:rsidP="0029489E">
      <w:pPr>
        <w:spacing w:line="276" w:lineRule="auto"/>
        <w:ind w:right="1464"/>
        <w:rPr>
          <w:sz w:val="28"/>
          <w:szCs w:val="28"/>
        </w:rPr>
      </w:pPr>
      <w:r>
        <w:rPr>
          <w:sz w:val="28"/>
          <w:szCs w:val="28"/>
        </w:rPr>
        <w:t>3</w:t>
      </w:r>
      <w:r w:rsidRPr="00544845">
        <w:rPr>
          <w:sz w:val="28"/>
          <w:szCs w:val="28"/>
        </w:rPr>
        <w:t>) интал</w:t>
      </w:r>
    </w:p>
    <w:p w14:paraId="046D2F8A" w14:textId="77777777" w:rsidR="0029489E" w:rsidRPr="00544845" w:rsidRDefault="0029489E" w:rsidP="0029489E">
      <w:pPr>
        <w:spacing w:line="276" w:lineRule="auto"/>
        <w:ind w:right="12"/>
        <w:rPr>
          <w:sz w:val="28"/>
          <w:szCs w:val="28"/>
        </w:rPr>
      </w:pPr>
      <w:r w:rsidRPr="00544845">
        <w:rPr>
          <w:sz w:val="28"/>
          <w:szCs w:val="28"/>
        </w:rPr>
        <w:t>4) сальбутамол</w:t>
      </w:r>
    </w:p>
    <w:p w14:paraId="6BC56279" w14:textId="73C30E91" w:rsidR="0029489E" w:rsidRPr="002021C4" w:rsidRDefault="0029489E" w:rsidP="0029489E">
      <w:pPr>
        <w:spacing w:line="276" w:lineRule="auto"/>
        <w:rPr>
          <w:b/>
          <w:bCs/>
          <w:sz w:val="28"/>
          <w:szCs w:val="28"/>
        </w:rPr>
      </w:pPr>
      <w:r w:rsidRPr="002021C4">
        <w:rPr>
          <w:b/>
          <w:bCs/>
          <w:sz w:val="28"/>
          <w:szCs w:val="28"/>
        </w:rPr>
        <w:t>18. При лечении бронхиальной астмы применяют пролонгированный (2-адрено-миметик</w:t>
      </w:r>
      <w:r w:rsidRPr="002021C4">
        <w:rPr>
          <w:b/>
          <w:bCs/>
          <w:noProof/>
          <w:sz w:val="28"/>
          <w:szCs w:val="28"/>
        </w:rPr>
        <w:drawing>
          <wp:inline distT="0" distB="0" distL="0" distR="0" wp14:anchorId="65D636B6" wp14:editId="63634E63">
            <wp:extent cx="9525" cy="9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E5FB5A5" w14:textId="77777777" w:rsidR="0029489E" w:rsidRPr="00544845" w:rsidRDefault="0029489E" w:rsidP="0029489E">
      <w:pPr>
        <w:spacing w:line="276" w:lineRule="auto"/>
        <w:jc w:val="both"/>
        <w:rPr>
          <w:sz w:val="28"/>
          <w:szCs w:val="28"/>
        </w:rPr>
      </w:pPr>
      <w:r w:rsidRPr="00544845">
        <w:rPr>
          <w:sz w:val="28"/>
          <w:szCs w:val="28"/>
        </w:rPr>
        <w:t>1) астмопент</w:t>
      </w:r>
    </w:p>
    <w:p w14:paraId="08C82DD2" w14:textId="77777777" w:rsidR="0029489E" w:rsidRPr="00544845" w:rsidRDefault="0029489E" w:rsidP="0029489E">
      <w:pPr>
        <w:spacing w:line="276" w:lineRule="auto"/>
        <w:jc w:val="both"/>
        <w:rPr>
          <w:sz w:val="28"/>
          <w:szCs w:val="28"/>
        </w:rPr>
      </w:pPr>
      <w:r w:rsidRPr="00544845">
        <w:rPr>
          <w:sz w:val="28"/>
          <w:szCs w:val="28"/>
        </w:rPr>
        <w:t>2) изадрин</w:t>
      </w:r>
    </w:p>
    <w:p w14:paraId="02929195" w14:textId="77777777" w:rsidR="0029489E" w:rsidRPr="00544845" w:rsidRDefault="0029489E" w:rsidP="0029489E">
      <w:pPr>
        <w:spacing w:line="276" w:lineRule="auto"/>
        <w:rPr>
          <w:sz w:val="28"/>
          <w:szCs w:val="28"/>
        </w:rPr>
      </w:pPr>
      <w:r>
        <w:rPr>
          <w:sz w:val="28"/>
          <w:szCs w:val="28"/>
        </w:rPr>
        <w:t>3</w:t>
      </w:r>
      <w:r w:rsidRPr="00544845">
        <w:rPr>
          <w:sz w:val="28"/>
          <w:szCs w:val="28"/>
        </w:rPr>
        <w:t>) сальбугамол</w:t>
      </w:r>
    </w:p>
    <w:p w14:paraId="4BE7AEC3" w14:textId="77777777" w:rsidR="0029489E" w:rsidRPr="00544845" w:rsidRDefault="0029489E" w:rsidP="0029489E">
      <w:pPr>
        <w:spacing w:line="276" w:lineRule="auto"/>
        <w:rPr>
          <w:sz w:val="28"/>
          <w:szCs w:val="28"/>
        </w:rPr>
      </w:pPr>
      <w:r w:rsidRPr="00544845">
        <w:rPr>
          <w:sz w:val="28"/>
          <w:szCs w:val="28"/>
        </w:rPr>
        <w:t>4) формотерол</w:t>
      </w:r>
    </w:p>
    <w:p w14:paraId="12283A13" w14:textId="77777777" w:rsidR="0029489E" w:rsidRPr="002021C4" w:rsidRDefault="0029489E" w:rsidP="0029489E">
      <w:pPr>
        <w:spacing w:line="276" w:lineRule="auto"/>
        <w:ind w:right="12"/>
        <w:rPr>
          <w:b/>
          <w:bCs/>
          <w:sz w:val="28"/>
          <w:szCs w:val="28"/>
        </w:rPr>
      </w:pPr>
      <w:r w:rsidRPr="002021C4">
        <w:rPr>
          <w:b/>
          <w:bCs/>
          <w:sz w:val="28"/>
          <w:szCs w:val="28"/>
        </w:rPr>
        <w:t xml:space="preserve">19. При лечении бронхиальной астмы применяют ингаляционный кортикостероид </w:t>
      </w:r>
    </w:p>
    <w:p w14:paraId="2C489D1B" w14:textId="77777777" w:rsidR="0029489E" w:rsidRPr="00544845" w:rsidRDefault="0029489E" w:rsidP="0029489E">
      <w:pPr>
        <w:spacing w:line="276" w:lineRule="auto"/>
        <w:ind w:right="12"/>
        <w:rPr>
          <w:sz w:val="28"/>
          <w:szCs w:val="28"/>
        </w:rPr>
        <w:sectPr w:rsidR="0029489E" w:rsidRPr="00544845" w:rsidSect="0029489E">
          <w:footerReference w:type="even" r:id="rId32"/>
          <w:footerReference w:type="default" r:id="rId33"/>
          <w:footerReference w:type="first" r:id="rId34"/>
          <w:pgSz w:w="11920" w:h="16840"/>
          <w:pgMar w:top="1134" w:right="851" w:bottom="1134" w:left="1701" w:header="720" w:footer="703" w:gutter="0"/>
          <w:cols w:space="720"/>
        </w:sectPr>
      </w:pPr>
      <w:r w:rsidRPr="00544845">
        <w:rPr>
          <w:sz w:val="28"/>
          <w:szCs w:val="28"/>
        </w:rPr>
        <w:t>1) астмопент</w:t>
      </w:r>
    </w:p>
    <w:p w14:paraId="78BFE31B" w14:textId="77777777" w:rsidR="0029489E" w:rsidRPr="00544845" w:rsidRDefault="0029489E" w:rsidP="0029489E">
      <w:pPr>
        <w:spacing w:line="276" w:lineRule="auto"/>
        <w:rPr>
          <w:sz w:val="28"/>
          <w:szCs w:val="28"/>
        </w:rPr>
      </w:pPr>
      <w:r w:rsidRPr="00544845">
        <w:rPr>
          <w:sz w:val="28"/>
          <w:szCs w:val="28"/>
        </w:rPr>
        <w:lastRenderedPageBreak/>
        <w:t>2) беротек</w:t>
      </w:r>
    </w:p>
    <w:p w14:paraId="74787BE4" w14:textId="77777777" w:rsidR="0029489E" w:rsidRPr="00544845" w:rsidRDefault="0029489E" w:rsidP="0029489E">
      <w:pPr>
        <w:spacing w:line="276" w:lineRule="auto"/>
        <w:rPr>
          <w:sz w:val="28"/>
          <w:szCs w:val="28"/>
        </w:rPr>
      </w:pPr>
      <w:r>
        <w:rPr>
          <w:sz w:val="28"/>
          <w:szCs w:val="28"/>
        </w:rPr>
        <w:t>3</w:t>
      </w:r>
      <w:r w:rsidRPr="00544845">
        <w:rPr>
          <w:sz w:val="28"/>
          <w:szCs w:val="28"/>
        </w:rPr>
        <w:t>) беклометазон</w:t>
      </w:r>
    </w:p>
    <w:p w14:paraId="4D35C80C" w14:textId="77777777" w:rsidR="0029489E" w:rsidRPr="00544845" w:rsidRDefault="0029489E" w:rsidP="0029489E">
      <w:pPr>
        <w:spacing w:line="276" w:lineRule="auto"/>
        <w:rPr>
          <w:sz w:val="28"/>
          <w:szCs w:val="28"/>
        </w:rPr>
      </w:pPr>
      <w:r w:rsidRPr="00544845">
        <w:rPr>
          <w:sz w:val="28"/>
          <w:szCs w:val="28"/>
        </w:rPr>
        <w:t>4) сальбутамол</w:t>
      </w:r>
    </w:p>
    <w:p w14:paraId="234855B1" w14:textId="77777777" w:rsidR="0029489E" w:rsidRPr="002021C4" w:rsidRDefault="0029489E" w:rsidP="0029489E">
      <w:pPr>
        <w:spacing w:line="276" w:lineRule="auto"/>
        <w:ind w:left="23"/>
        <w:rPr>
          <w:b/>
          <w:bCs/>
          <w:sz w:val="28"/>
          <w:szCs w:val="28"/>
        </w:rPr>
      </w:pPr>
      <w:r w:rsidRPr="002021C4">
        <w:rPr>
          <w:b/>
          <w:bCs/>
          <w:sz w:val="28"/>
          <w:szCs w:val="28"/>
        </w:rPr>
        <w:t>20. Осложнение при ингаляционном применении глюкокортикостероидов</w:t>
      </w:r>
    </w:p>
    <w:p w14:paraId="290C3F45" w14:textId="77777777" w:rsidR="0029489E" w:rsidRPr="00544845" w:rsidRDefault="0029489E" w:rsidP="0029489E">
      <w:pPr>
        <w:spacing w:line="276" w:lineRule="auto"/>
        <w:ind w:left="23"/>
        <w:rPr>
          <w:sz w:val="28"/>
          <w:szCs w:val="28"/>
        </w:rPr>
      </w:pPr>
      <w:r w:rsidRPr="00544845">
        <w:rPr>
          <w:sz w:val="28"/>
          <w:szCs w:val="28"/>
        </w:rPr>
        <w:t>1) кандидоз полости рта</w:t>
      </w:r>
    </w:p>
    <w:p w14:paraId="55E3F6FB" w14:textId="77777777" w:rsidR="0029489E" w:rsidRPr="00544845" w:rsidRDefault="0029489E" w:rsidP="0029489E">
      <w:pPr>
        <w:spacing w:line="276" w:lineRule="auto"/>
        <w:ind w:left="23"/>
        <w:rPr>
          <w:sz w:val="28"/>
          <w:szCs w:val="28"/>
        </w:rPr>
      </w:pPr>
      <w:r w:rsidRPr="00544845">
        <w:rPr>
          <w:sz w:val="28"/>
          <w:szCs w:val="28"/>
        </w:rPr>
        <w:t>2) лунообразное лицо</w:t>
      </w:r>
    </w:p>
    <w:p w14:paraId="2586EEE0" w14:textId="77777777" w:rsidR="0029489E" w:rsidRPr="00544845" w:rsidRDefault="0029489E" w:rsidP="0029489E">
      <w:pPr>
        <w:spacing w:line="276" w:lineRule="auto"/>
        <w:ind w:left="23"/>
        <w:rPr>
          <w:sz w:val="28"/>
          <w:szCs w:val="28"/>
        </w:rPr>
      </w:pPr>
      <w:r>
        <w:rPr>
          <w:sz w:val="28"/>
          <w:szCs w:val="28"/>
        </w:rPr>
        <w:t>3</w:t>
      </w:r>
      <w:r w:rsidRPr="00544845">
        <w:rPr>
          <w:sz w:val="28"/>
          <w:szCs w:val="28"/>
        </w:rPr>
        <w:t>) стероидный диабет</w:t>
      </w:r>
    </w:p>
    <w:p w14:paraId="4486CC3C" w14:textId="77777777" w:rsidR="0029489E" w:rsidRPr="00544845" w:rsidRDefault="0029489E" w:rsidP="0029489E">
      <w:pPr>
        <w:spacing w:line="276" w:lineRule="auto"/>
        <w:ind w:left="23"/>
        <w:rPr>
          <w:sz w:val="28"/>
          <w:szCs w:val="28"/>
        </w:rPr>
      </w:pPr>
      <w:r w:rsidRPr="00544845">
        <w:rPr>
          <w:sz w:val="28"/>
          <w:szCs w:val="28"/>
        </w:rPr>
        <w:t>4) стероидная язва</w:t>
      </w:r>
    </w:p>
    <w:p w14:paraId="0255F0DE" w14:textId="77777777" w:rsidR="0029489E" w:rsidRPr="002021C4" w:rsidRDefault="0029489E" w:rsidP="0029489E">
      <w:pPr>
        <w:spacing w:line="276" w:lineRule="auto"/>
        <w:ind w:left="14" w:right="12" w:hanging="5"/>
        <w:jc w:val="both"/>
        <w:rPr>
          <w:b/>
          <w:bCs/>
          <w:sz w:val="28"/>
          <w:szCs w:val="28"/>
        </w:rPr>
      </w:pPr>
      <w:r w:rsidRPr="002021C4">
        <w:rPr>
          <w:b/>
          <w:bCs/>
          <w:sz w:val="28"/>
          <w:szCs w:val="28"/>
        </w:rPr>
        <w:t xml:space="preserve">21. Для профилактики кандидоза полости рта при ингаляционном применении глюкокортикостероидов рекомендуют </w:t>
      </w:r>
    </w:p>
    <w:p w14:paraId="36062AAC" w14:textId="77777777" w:rsidR="0029489E" w:rsidRPr="00544845" w:rsidRDefault="0029489E" w:rsidP="0029489E">
      <w:pPr>
        <w:spacing w:line="276" w:lineRule="auto"/>
        <w:ind w:left="14" w:right="720" w:hanging="5"/>
        <w:rPr>
          <w:sz w:val="28"/>
          <w:szCs w:val="28"/>
        </w:rPr>
      </w:pPr>
      <w:r w:rsidRPr="00544845">
        <w:rPr>
          <w:sz w:val="28"/>
          <w:szCs w:val="28"/>
        </w:rPr>
        <w:t>1) применение до еды</w:t>
      </w:r>
    </w:p>
    <w:p w14:paraId="259FE0E7" w14:textId="77777777" w:rsidR="0029489E" w:rsidRPr="00544845" w:rsidRDefault="0029489E" w:rsidP="0029489E">
      <w:pPr>
        <w:numPr>
          <w:ilvl w:val="0"/>
          <w:numId w:val="307"/>
        </w:numPr>
        <w:spacing w:line="276" w:lineRule="auto"/>
        <w:ind w:hanging="264"/>
        <w:jc w:val="both"/>
        <w:rPr>
          <w:sz w:val="28"/>
          <w:szCs w:val="28"/>
        </w:rPr>
      </w:pPr>
      <w:r w:rsidRPr="00544845">
        <w:rPr>
          <w:sz w:val="28"/>
          <w:szCs w:val="28"/>
        </w:rPr>
        <w:t>применение сразу после еды</w:t>
      </w:r>
    </w:p>
    <w:p w14:paraId="0183D54A" w14:textId="77777777" w:rsidR="0029489E" w:rsidRPr="00544845" w:rsidRDefault="0029489E" w:rsidP="0029489E">
      <w:pPr>
        <w:numPr>
          <w:ilvl w:val="0"/>
          <w:numId w:val="307"/>
        </w:numPr>
        <w:spacing w:line="276" w:lineRule="auto"/>
        <w:ind w:hanging="264"/>
        <w:jc w:val="both"/>
        <w:rPr>
          <w:sz w:val="28"/>
          <w:szCs w:val="28"/>
        </w:rPr>
      </w:pPr>
      <w:r w:rsidRPr="00544845">
        <w:rPr>
          <w:sz w:val="28"/>
          <w:szCs w:val="28"/>
        </w:rPr>
        <w:t>тщательное полоскание рта</w:t>
      </w:r>
    </w:p>
    <w:p w14:paraId="399A236B" w14:textId="77777777" w:rsidR="0029489E" w:rsidRPr="00544845" w:rsidRDefault="0029489E" w:rsidP="0029489E">
      <w:pPr>
        <w:numPr>
          <w:ilvl w:val="0"/>
          <w:numId w:val="307"/>
        </w:numPr>
        <w:spacing w:line="276" w:lineRule="auto"/>
        <w:ind w:hanging="264"/>
        <w:jc w:val="both"/>
        <w:rPr>
          <w:sz w:val="28"/>
          <w:szCs w:val="28"/>
        </w:rPr>
      </w:pPr>
      <w:r w:rsidRPr="00544845">
        <w:rPr>
          <w:sz w:val="28"/>
          <w:szCs w:val="28"/>
        </w:rPr>
        <w:t>запивать соком</w:t>
      </w:r>
    </w:p>
    <w:p w14:paraId="694D87CD" w14:textId="77777777" w:rsidR="0029489E" w:rsidRPr="002021C4" w:rsidRDefault="0029489E" w:rsidP="0029489E">
      <w:pPr>
        <w:spacing w:line="276" w:lineRule="auto"/>
        <w:ind w:left="23"/>
        <w:rPr>
          <w:b/>
          <w:bCs/>
          <w:sz w:val="28"/>
          <w:szCs w:val="28"/>
        </w:rPr>
      </w:pPr>
      <w:r w:rsidRPr="002021C4">
        <w:rPr>
          <w:b/>
          <w:bCs/>
          <w:sz w:val="28"/>
          <w:szCs w:val="28"/>
        </w:rPr>
        <w:t>22. При астматическом статусе применяют</w:t>
      </w:r>
    </w:p>
    <w:p w14:paraId="5E5FB729" w14:textId="77777777" w:rsidR="0029489E" w:rsidRPr="00544845" w:rsidRDefault="0029489E" w:rsidP="0029489E">
      <w:pPr>
        <w:numPr>
          <w:ilvl w:val="0"/>
          <w:numId w:val="308"/>
        </w:numPr>
        <w:spacing w:line="276" w:lineRule="auto"/>
        <w:ind w:left="282" w:hanging="259"/>
        <w:jc w:val="both"/>
        <w:rPr>
          <w:sz w:val="28"/>
          <w:szCs w:val="28"/>
        </w:rPr>
      </w:pPr>
      <w:r w:rsidRPr="00544845">
        <w:rPr>
          <w:sz w:val="28"/>
          <w:szCs w:val="28"/>
        </w:rPr>
        <w:lastRenderedPageBreak/>
        <w:t>астмопент</w:t>
      </w:r>
    </w:p>
    <w:p w14:paraId="19028B1F" w14:textId="77777777" w:rsidR="0029489E" w:rsidRPr="00544845" w:rsidRDefault="0029489E" w:rsidP="0029489E">
      <w:pPr>
        <w:numPr>
          <w:ilvl w:val="0"/>
          <w:numId w:val="308"/>
        </w:numPr>
        <w:spacing w:line="276" w:lineRule="auto"/>
        <w:ind w:left="282" w:hanging="259"/>
        <w:jc w:val="both"/>
        <w:rPr>
          <w:sz w:val="28"/>
          <w:szCs w:val="28"/>
        </w:rPr>
      </w:pPr>
      <w:r w:rsidRPr="00544845">
        <w:rPr>
          <w:sz w:val="28"/>
          <w:szCs w:val="28"/>
        </w:rPr>
        <w:t>беротек</w:t>
      </w:r>
    </w:p>
    <w:p w14:paraId="119FD4F8" w14:textId="77777777" w:rsidR="0029489E" w:rsidRPr="00544845" w:rsidRDefault="0029489E" w:rsidP="0029489E">
      <w:pPr>
        <w:numPr>
          <w:ilvl w:val="0"/>
          <w:numId w:val="308"/>
        </w:numPr>
        <w:spacing w:line="276" w:lineRule="auto"/>
        <w:ind w:left="282" w:hanging="259"/>
        <w:jc w:val="both"/>
        <w:rPr>
          <w:sz w:val="28"/>
          <w:szCs w:val="28"/>
        </w:rPr>
      </w:pPr>
      <w:r w:rsidRPr="00544845">
        <w:rPr>
          <w:sz w:val="28"/>
          <w:szCs w:val="28"/>
        </w:rPr>
        <w:t>интал</w:t>
      </w:r>
    </w:p>
    <w:p w14:paraId="3BB9E41E" w14:textId="77777777" w:rsidR="0029489E" w:rsidRPr="00544845" w:rsidRDefault="0029489E" w:rsidP="0029489E">
      <w:pPr>
        <w:numPr>
          <w:ilvl w:val="0"/>
          <w:numId w:val="308"/>
        </w:numPr>
        <w:spacing w:line="276" w:lineRule="auto"/>
        <w:ind w:left="282" w:hanging="259"/>
        <w:jc w:val="both"/>
        <w:rPr>
          <w:sz w:val="28"/>
          <w:szCs w:val="28"/>
        </w:rPr>
      </w:pPr>
      <w:r w:rsidRPr="00544845">
        <w:rPr>
          <w:sz w:val="28"/>
          <w:szCs w:val="28"/>
        </w:rPr>
        <w:t>преднизолон</w:t>
      </w:r>
    </w:p>
    <w:p w14:paraId="65712B50" w14:textId="77777777" w:rsidR="0029489E" w:rsidRPr="002021C4" w:rsidRDefault="0029489E" w:rsidP="0029489E">
      <w:pPr>
        <w:spacing w:line="276" w:lineRule="auto"/>
        <w:ind w:left="23"/>
        <w:rPr>
          <w:b/>
          <w:bCs/>
          <w:sz w:val="28"/>
          <w:szCs w:val="28"/>
        </w:rPr>
      </w:pPr>
      <w:r w:rsidRPr="002021C4">
        <w:rPr>
          <w:b/>
          <w:bCs/>
          <w:sz w:val="28"/>
          <w:szCs w:val="28"/>
        </w:rPr>
        <w:t>23. При вторичной профилактике ревматизма применяют</w:t>
      </w:r>
    </w:p>
    <w:p w14:paraId="419782CA" w14:textId="77777777" w:rsidR="0029489E" w:rsidRPr="00544845" w:rsidRDefault="0029489E" w:rsidP="0029489E">
      <w:pPr>
        <w:numPr>
          <w:ilvl w:val="0"/>
          <w:numId w:val="309"/>
        </w:numPr>
        <w:spacing w:line="276" w:lineRule="auto"/>
        <w:ind w:hanging="264"/>
        <w:rPr>
          <w:sz w:val="28"/>
          <w:szCs w:val="28"/>
        </w:rPr>
      </w:pPr>
      <w:r w:rsidRPr="00544845">
        <w:rPr>
          <w:sz w:val="28"/>
          <w:szCs w:val="28"/>
        </w:rPr>
        <w:t>бициллин</w:t>
      </w:r>
    </w:p>
    <w:p w14:paraId="6C815A58" w14:textId="77777777" w:rsidR="0029489E" w:rsidRPr="00544845" w:rsidRDefault="0029489E" w:rsidP="0029489E">
      <w:pPr>
        <w:numPr>
          <w:ilvl w:val="0"/>
          <w:numId w:val="309"/>
        </w:numPr>
        <w:spacing w:line="276" w:lineRule="auto"/>
        <w:ind w:hanging="264"/>
        <w:rPr>
          <w:sz w:val="28"/>
          <w:szCs w:val="28"/>
        </w:rPr>
      </w:pPr>
      <w:r w:rsidRPr="00544845">
        <w:rPr>
          <w:sz w:val="28"/>
          <w:szCs w:val="28"/>
        </w:rPr>
        <w:t>оксациллин</w:t>
      </w:r>
    </w:p>
    <w:p w14:paraId="3973CF71" w14:textId="77777777" w:rsidR="0029489E" w:rsidRPr="00544845" w:rsidRDefault="0029489E" w:rsidP="0029489E">
      <w:pPr>
        <w:spacing w:line="276" w:lineRule="auto"/>
        <w:ind w:left="23"/>
        <w:rPr>
          <w:sz w:val="28"/>
          <w:szCs w:val="28"/>
        </w:rPr>
      </w:pPr>
      <w:r w:rsidRPr="00544845">
        <w:rPr>
          <w:sz w:val="28"/>
          <w:szCs w:val="28"/>
        </w:rPr>
        <w:t>З) тетрациклин</w:t>
      </w:r>
    </w:p>
    <w:p w14:paraId="2AE9E410" w14:textId="77777777" w:rsidR="0029489E" w:rsidRPr="00544845" w:rsidRDefault="0029489E" w:rsidP="0029489E">
      <w:pPr>
        <w:spacing w:line="276" w:lineRule="auto"/>
        <w:ind w:left="23"/>
        <w:rPr>
          <w:sz w:val="28"/>
          <w:szCs w:val="28"/>
        </w:rPr>
      </w:pPr>
      <w:r w:rsidRPr="00544845">
        <w:rPr>
          <w:sz w:val="28"/>
          <w:szCs w:val="28"/>
        </w:rPr>
        <w:t>4) рифампицин</w:t>
      </w:r>
    </w:p>
    <w:p w14:paraId="69DF14A0" w14:textId="77777777" w:rsidR="0029489E" w:rsidRPr="002021C4" w:rsidRDefault="0029489E" w:rsidP="0029489E">
      <w:pPr>
        <w:spacing w:line="276" w:lineRule="auto"/>
        <w:ind w:left="23"/>
        <w:rPr>
          <w:b/>
          <w:bCs/>
          <w:sz w:val="28"/>
          <w:szCs w:val="28"/>
        </w:rPr>
      </w:pPr>
      <w:r w:rsidRPr="002021C4">
        <w:rPr>
          <w:b/>
          <w:bCs/>
          <w:sz w:val="28"/>
          <w:szCs w:val="28"/>
        </w:rPr>
        <w:t>24. При лечении гипертонической болезни применяют ингибитор АПФ</w:t>
      </w:r>
    </w:p>
    <w:p w14:paraId="2E271DA9" w14:textId="77777777" w:rsidR="0029489E" w:rsidRPr="00544845" w:rsidRDefault="0029489E" w:rsidP="0029489E">
      <w:pPr>
        <w:spacing w:line="276" w:lineRule="auto"/>
        <w:ind w:left="23"/>
        <w:rPr>
          <w:sz w:val="28"/>
          <w:szCs w:val="28"/>
        </w:rPr>
      </w:pPr>
      <w:r w:rsidRPr="00544845">
        <w:rPr>
          <w:sz w:val="28"/>
          <w:szCs w:val="28"/>
        </w:rPr>
        <w:t>1) раунатин</w:t>
      </w:r>
    </w:p>
    <w:p w14:paraId="2DA9A693" w14:textId="77777777" w:rsidR="0029489E" w:rsidRPr="00544845" w:rsidRDefault="0029489E" w:rsidP="0029489E">
      <w:pPr>
        <w:numPr>
          <w:ilvl w:val="0"/>
          <w:numId w:val="310"/>
        </w:numPr>
        <w:spacing w:line="276" w:lineRule="auto"/>
        <w:ind w:left="282" w:hanging="259"/>
        <w:jc w:val="both"/>
        <w:rPr>
          <w:sz w:val="28"/>
          <w:szCs w:val="28"/>
        </w:rPr>
      </w:pPr>
      <w:r w:rsidRPr="00544845">
        <w:rPr>
          <w:sz w:val="28"/>
          <w:szCs w:val="28"/>
        </w:rPr>
        <w:t>дибазол</w:t>
      </w:r>
    </w:p>
    <w:p w14:paraId="6068287F" w14:textId="77777777" w:rsidR="0029489E" w:rsidRPr="00544845" w:rsidRDefault="0029489E" w:rsidP="0029489E">
      <w:pPr>
        <w:numPr>
          <w:ilvl w:val="0"/>
          <w:numId w:val="310"/>
        </w:numPr>
        <w:spacing w:line="276" w:lineRule="auto"/>
        <w:ind w:left="282" w:hanging="259"/>
        <w:jc w:val="both"/>
        <w:rPr>
          <w:sz w:val="28"/>
          <w:szCs w:val="28"/>
        </w:rPr>
      </w:pPr>
      <w:r w:rsidRPr="00544845">
        <w:rPr>
          <w:sz w:val="28"/>
          <w:szCs w:val="28"/>
        </w:rPr>
        <w:t>эналаприл</w:t>
      </w:r>
    </w:p>
    <w:p w14:paraId="16E67AD6" w14:textId="77777777" w:rsidR="0029489E" w:rsidRPr="00544845" w:rsidRDefault="0029489E" w:rsidP="0029489E">
      <w:pPr>
        <w:numPr>
          <w:ilvl w:val="0"/>
          <w:numId w:val="310"/>
        </w:numPr>
        <w:spacing w:line="276" w:lineRule="auto"/>
        <w:ind w:left="282" w:hanging="259"/>
        <w:jc w:val="both"/>
        <w:rPr>
          <w:sz w:val="28"/>
          <w:szCs w:val="28"/>
        </w:rPr>
      </w:pPr>
      <w:r w:rsidRPr="00544845">
        <w:rPr>
          <w:sz w:val="28"/>
          <w:szCs w:val="28"/>
        </w:rPr>
        <w:t>папаверин</w:t>
      </w:r>
    </w:p>
    <w:p w14:paraId="23033065" w14:textId="77777777" w:rsidR="0029489E" w:rsidRPr="002021C4" w:rsidRDefault="0029489E" w:rsidP="0029489E">
      <w:pPr>
        <w:spacing w:line="276" w:lineRule="auto"/>
        <w:ind w:left="23"/>
        <w:rPr>
          <w:b/>
          <w:bCs/>
          <w:sz w:val="28"/>
          <w:szCs w:val="28"/>
        </w:rPr>
      </w:pPr>
      <w:r w:rsidRPr="002021C4">
        <w:rPr>
          <w:b/>
          <w:bCs/>
          <w:sz w:val="28"/>
          <w:szCs w:val="28"/>
        </w:rPr>
        <w:t>25. При лечении гипертонической болезни применяют (-адреноблокатор</w:t>
      </w:r>
    </w:p>
    <w:p w14:paraId="4C646590" w14:textId="77777777" w:rsidR="0029489E" w:rsidRPr="00544845" w:rsidRDefault="0029489E" w:rsidP="0029489E">
      <w:pPr>
        <w:numPr>
          <w:ilvl w:val="0"/>
          <w:numId w:val="311"/>
        </w:numPr>
        <w:spacing w:line="276" w:lineRule="auto"/>
        <w:ind w:left="282" w:hanging="259"/>
        <w:jc w:val="both"/>
        <w:rPr>
          <w:sz w:val="28"/>
          <w:szCs w:val="28"/>
        </w:rPr>
      </w:pPr>
      <w:r w:rsidRPr="00544845">
        <w:rPr>
          <w:sz w:val="28"/>
          <w:szCs w:val="28"/>
        </w:rPr>
        <w:t>атенолол</w:t>
      </w:r>
    </w:p>
    <w:p w14:paraId="42991B1B" w14:textId="77777777" w:rsidR="0029489E" w:rsidRPr="00544845" w:rsidRDefault="0029489E" w:rsidP="0029489E">
      <w:pPr>
        <w:numPr>
          <w:ilvl w:val="0"/>
          <w:numId w:val="311"/>
        </w:numPr>
        <w:spacing w:line="276" w:lineRule="auto"/>
        <w:ind w:left="282" w:hanging="259"/>
        <w:jc w:val="both"/>
        <w:rPr>
          <w:sz w:val="28"/>
          <w:szCs w:val="28"/>
        </w:rPr>
      </w:pPr>
      <w:r w:rsidRPr="00544845">
        <w:rPr>
          <w:sz w:val="28"/>
          <w:szCs w:val="28"/>
        </w:rPr>
        <w:t>лазикс</w:t>
      </w:r>
    </w:p>
    <w:p w14:paraId="06B1B3D4" w14:textId="77777777" w:rsidR="0029489E" w:rsidRPr="00544845" w:rsidRDefault="0029489E" w:rsidP="0029489E">
      <w:pPr>
        <w:numPr>
          <w:ilvl w:val="0"/>
          <w:numId w:val="311"/>
        </w:numPr>
        <w:spacing w:line="276" w:lineRule="auto"/>
        <w:ind w:left="282" w:hanging="259"/>
        <w:jc w:val="both"/>
        <w:rPr>
          <w:sz w:val="28"/>
          <w:szCs w:val="28"/>
        </w:rPr>
      </w:pPr>
      <w:r w:rsidRPr="00544845">
        <w:rPr>
          <w:sz w:val="28"/>
          <w:szCs w:val="28"/>
        </w:rPr>
        <w:t>пентамин</w:t>
      </w:r>
    </w:p>
    <w:p w14:paraId="6A4C7766" w14:textId="77777777" w:rsidR="0029489E" w:rsidRPr="00544845" w:rsidRDefault="0029489E" w:rsidP="0029489E">
      <w:pPr>
        <w:numPr>
          <w:ilvl w:val="0"/>
          <w:numId w:val="311"/>
        </w:numPr>
        <w:spacing w:line="276" w:lineRule="auto"/>
        <w:ind w:left="282" w:hanging="259"/>
        <w:jc w:val="both"/>
        <w:rPr>
          <w:sz w:val="28"/>
          <w:szCs w:val="28"/>
        </w:rPr>
      </w:pPr>
      <w:r w:rsidRPr="00544845">
        <w:rPr>
          <w:sz w:val="28"/>
          <w:szCs w:val="28"/>
        </w:rPr>
        <w:t>резерпин</w:t>
      </w:r>
    </w:p>
    <w:p w14:paraId="128D646A" w14:textId="77777777" w:rsidR="0029489E" w:rsidRPr="002021C4" w:rsidRDefault="0029489E" w:rsidP="0029489E">
      <w:pPr>
        <w:spacing w:line="276" w:lineRule="auto"/>
        <w:ind w:left="14" w:right="576" w:hanging="5"/>
        <w:rPr>
          <w:b/>
          <w:bCs/>
          <w:sz w:val="28"/>
          <w:szCs w:val="28"/>
        </w:rPr>
      </w:pPr>
      <w:r w:rsidRPr="002021C4">
        <w:rPr>
          <w:b/>
          <w:bCs/>
          <w:sz w:val="28"/>
          <w:szCs w:val="28"/>
        </w:rPr>
        <w:t xml:space="preserve">26. При лечении гипертонической болезни применяют антагонист к рецепторам ангиотензина-2 </w:t>
      </w:r>
    </w:p>
    <w:p w14:paraId="5552009C" w14:textId="77777777" w:rsidR="0029489E" w:rsidRPr="00544845" w:rsidRDefault="0029489E" w:rsidP="0029489E">
      <w:pPr>
        <w:spacing w:line="276" w:lineRule="auto"/>
        <w:ind w:left="14" w:right="576" w:hanging="5"/>
        <w:rPr>
          <w:sz w:val="28"/>
          <w:szCs w:val="28"/>
        </w:rPr>
      </w:pPr>
      <w:r w:rsidRPr="00544845">
        <w:rPr>
          <w:sz w:val="28"/>
          <w:szCs w:val="28"/>
        </w:rPr>
        <w:t>1) дибазол</w:t>
      </w:r>
    </w:p>
    <w:p w14:paraId="45EE532A" w14:textId="7D1AB3B5" w:rsidR="0029489E" w:rsidRPr="00544845" w:rsidRDefault="0029489E" w:rsidP="0029489E">
      <w:pPr>
        <w:spacing w:line="276" w:lineRule="auto"/>
        <w:ind w:left="23"/>
        <w:rPr>
          <w:sz w:val="28"/>
          <w:szCs w:val="28"/>
        </w:rPr>
      </w:pPr>
      <w:r w:rsidRPr="00544845">
        <w:rPr>
          <w:noProof/>
          <w:sz w:val="28"/>
          <w:szCs w:val="28"/>
        </w:rPr>
        <w:drawing>
          <wp:inline distT="0" distB="0" distL="0" distR="0" wp14:anchorId="65FDCFDD" wp14:editId="3DBFAB48">
            <wp:extent cx="9525" cy="9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4845">
        <w:rPr>
          <w:sz w:val="28"/>
          <w:szCs w:val="28"/>
        </w:rPr>
        <w:t>2) вальзартан</w:t>
      </w:r>
    </w:p>
    <w:p w14:paraId="62F93AB6" w14:textId="370D3E02" w:rsidR="0029489E" w:rsidRPr="00544845" w:rsidRDefault="0029489E" w:rsidP="0029489E">
      <w:pPr>
        <w:spacing w:line="276" w:lineRule="auto"/>
        <w:ind w:left="23"/>
        <w:rPr>
          <w:sz w:val="28"/>
          <w:szCs w:val="28"/>
        </w:rPr>
      </w:pPr>
      <w:r w:rsidRPr="00544845">
        <w:rPr>
          <w:noProof/>
          <w:sz w:val="28"/>
          <w:szCs w:val="28"/>
        </w:rPr>
        <w:drawing>
          <wp:inline distT="0" distB="0" distL="0" distR="0" wp14:anchorId="551C32C4" wp14:editId="739BB21F">
            <wp:extent cx="9525" cy="9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44845">
        <w:rPr>
          <w:sz w:val="28"/>
          <w:szCs w:val="28"/>
        </w:rPr>
        <w:t>З) фуросемид</w:t>
      </w:r>
    </w:p>
    <w:p w14:paraId="0E4E4AC3" w14:textId="77777777" w:rsidR="0029489E" w:rsidRPr="00544845" w:rsidRDefault="0029489E" w:rsidP="0029489E">
      <w:pPr>
        <w:spacing w:line="276" w:lineRule="auto"/>
        <w:ind w:left="23"/>
        <w:rPr>
          <w:sz w:val="28"/>
          <w:szCs w:val="28"/>
        </w:rPr>
      </w:pPr>
      <w:r w:rsidRPr="00544845">
        <w:rPr>
          <w:sz w:val="28"/>
          <w:szCs w:val="28"/>
        </w:rPr>
        <w:t>4) клофелин</w:t>
      </w:r>
    </w:p>
    <w:p w14:paraId="6C96CADE" w14:textId="77777777" w:rsidR="0029489E" w:rsidRPr="002021C4" w:rsidRDefault="0029489E" w:rsidP="0029489E">
      <w:pPr>
        <w:spacing w:line="276" w:lineRule="auto"/>
        <w:ind w:left="282" w:hanging="259"/>
        <w:rPr>
          <w:b/>
          <w:bCs/>
          <w:sz w:val="28"/>
          <w:szCs w:val="28"/>
        </w:rPr>
      </w:pPr>
      <w:r w:rsidRPr="002021C4">
        <w:rPr>
          <w:b/>
          <w:bCs/>
          <w:sz w:val="28"/>
          <w:szCs w:val="28"/>
        </w:rPr>
        <w:t xml:space="preserve">27. При лечении гипертонической болезни применяют антагонист ионов кальция </w:t>
      </w:r>
    </w:p>
    <w:p w14:paraId="6FF1910B" w14:textId="77777777" w:rsidR="0029489E" w:rsidRPr="00544845" w:rsidRDefault="0029489E" w:rsidP="0029489E">
      <w:pPr>
        <w:spacing w:line="276" w:lineRule="auto"/>
        <w:ind w:left="282" w:hanging="259"/>
        <w:rPr>
          <w:sz w:val="28"/>
          <w:szCs w:val="28"/>
        </w:rPr>
      </w:pPr>
      <w:r w:rsidRPr="00544845">
        <w:rPr>
          <w:sz w:val="28"/>
          <w:szCs w:val="28"/>
        </w:rPr>
        <w:t>1) рауседил</w:t>
      </w:r>
    </w:p>
    <w:p w14:paraId="21565081" w14:textId="77777777" w:rsidR="0029489E" w:rsidRPr="00544845" w:rsidRDefault="0029489E" w:rsidP="0029489E">
      <w:pPr>
        <w:numPr>
          <w:ilvl w:val="0"/>
          <w:numId w:val="312"/>
        </w:numPr>
        <w:spacing w:line="276" w:lineRule="auto"/>
        <w:ind w:left="282" w:hanging="259"/>
        <w:jc w:val="both"/>
        <w:rPr>
          <w:sz w:val="28"/>
          <w:szCs w:val="28"/>
        </w:rPr>
      </w:pPr>
      <w:r w:rsidRPr="00544845">
        <w:rPr>
          <w:sz w:val="28"/>
          <w:szCs w:val="28"/>
        </w:rPr>
        <w:t>клофелин</w:t>
      </w:r>
    </w:p>
    <w:p w14:paraId="075B21EF" w14:textId="77777777" w:rsidR="0029489E" w:rsidRPr="00544845" w:rsidRDefault="0029489E" w:rsidP="0029489E">
      <w:pPr>
        <w:numPr>
          <w:ilvl w:val="0"/>
          <w:numId w:val="312"/>
        </w:numPr>
        <w:spacing w:line="276" w:lineRule="auto"/>
        <w:ind w:left="282" w:hanging="259"/>
        <w:jc w:val="both"/>
        <w:rPr>
          <w:sz w:val="28"/>
          <w:szCs w:val="28"/>
        </w:rPr>
      </w:pPr>
      <w:r w:rsidRPr="00544845">
        <w:rPr>
          <w:sz w:val="28"/>
          <w:szCs w:val="28"/>
        </w:rPr>
        <w:t>изоптин</w:t>
      </w:r>
    </w:p>
    <w:p w14:paraId="4E3182B9" w14:textId="77777777" w:rsidR="0029489E" w:rsidRPr="00544845" w:rsidRDefault="0029489E" w:rsidP="0029489E">
      <w:pPr>
        <w:numPr>
          <w:ilvl w:val="0"/>
          <w:numId w:val="312"/>
        </w:numPr>
        <w:spacing w:line="276" w:lineRule="auto"/>
        <w:ind w:left="282" w:hanging="259"/>
        <w:jc w:val="both"/>
        <w:rPr>
          <w:sz w:val="28"/>
          <w:szCs w:val="28"/>
        </w:rPr>
      </w:pPr>
      <w:r w:rsidRPr="00544845">
        <w:rPr>
          <w:sz w:val="28"/>
          <w:szCs w:val="28"/>
        </w:rPr>
        <w:t>каптоприл</w:t>
      </w:r>
    </w:p>
    <w:p w14:paraId="5C70D630" w14:textId="77777777" w:rsidR="0029489E" w:rsidRPr="002021C4" w:rsidRDefault="0029489E" w:rsidP="0029489E">
      <w:pPr>
        <w:spacing w:line="276" w:lineRule="auto"/>
        <w:ind w:left="23"/>
        <w:rPr>
          <w:b/>
          <w:bCs/>
          <w:sz w:val="28"/>
          <w:szCs w:val="28"/>
        </w:rPr>
      </w:pPr>
      <w:r w:rsidRPr="002021C4">
        <w:rPr>
          <w:b/>
          <w:bCs/>
          <w:sz w:val="28"/>
          <w:szCs w:val="28"/>
        </w:rPr>
        <w:t>28. При лечении гипертонической болезни применяют</w:t>
      </w:r>
    </w:p>
    <w:p w14:paraId="6FD5C740" w14:textId="464E3540" w:rsidR="0029489E" w:rsidRPr="00544845" w:rsidRDefault="0029489E" w:rsidP="0029489E">
      <w:pPr>
        <w:spacing w:line="276" w:lineRule="auto"/>
        <w:ind w:left="23"/>
        <w:rPr>
          <w:sz w:val="28"/>
          <w:szCs w:val="28"/>
        </w:rPr>
      </w:pPr>
      <w:r w:rsidRPr="00544845">
        <w:rPr>
          <w:noProof/>
          <w:sz w:val="28"/>
          <w:szCs w:val="28"/>
        </w:rPr>
        <w:drawing>
          <wp:inline distT="0" distB="0" distL="0" distR="0" wp14:anchorId="35D46F1B" wp14:editId="45D2E2A9">
            <wp:extent cx="38100" cy="1143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r w:rsidRPr="00544845">
        <w:rPr>
          <w:sz w:val="28"/>
          <w:szCs w:val="28"/>
        </w:rPr>
        <w:t>) бронхолитики</w:t>
      </w:r>
    </w:p>
    <w:p w14:paraId="7749DDF4" w14:textId="77777777" w:rsidR="0029489E" w:rsidRPr="00544845" w:rsidRDefault="0029489E" w:rsidP="0029489E">
      <w:pPr>
        <w:numPr>
          <w:ilvl w:val="0"/>
          <w:numId w:val="313"/>
        </w:numPr>
        <w:spacing w:line="276" w:lineRule="auto"/>
        <w:ind w:left="282" w:hanging="259"/>
        <w:jc w:val="both"/>
        <w:rPr>
          <w:sz w:val="28"/>
          <w:szCs w:val="28"/>
        </w:rPr>
      </w:pPr>
      <w:r w:rsidRPr="00544845">
        <w:rPr>
          <w:sz w:val="28"/>
          <w:szCs w:val="28"/>
        </w:rPr>
        <w:t>диуретики</w:t>
      </w:r>
    </w:p>
    <w:p w14:paraId="67D4D5A5" w14:textId="77777777" w:rsidR="0029489E" w:rsidRPr="00544845" w:rsidRDefault="0029489E" w:rsidP="0029489E">
      <w:pPr>
        <w:numPr>
          <w:ilvl w:val="0"/>
          <w:numId w:val="313"/>
        </w:numPr>
        <w:spacing w:line="276" w:lineRule="auto"/>
        <w:ind w:left="282" w:hanging="259"/>
        <w:jc w:val="both"/>
        <w:rPr>
          <w:sz w:val="28"/>
          <w:szCs w:val="28"/>
        </w:rPr>
      </w:pPr>
      <w:r w:rsidRPr="00544845">
        <w:rPr>
          <w:sz w:val="28"/>
          <w:szCs w:val="28"/>
        </w:rPr>
        <w:t>глюкокортикостероиды</w:t>
      </w:r>
    </w:p>
    <w:p w14:paraId="6B150C75" w14:textId="77777777" w:rsidR="0029489E" w:rsidRPr="00544845" w:rsidRDefault="0029489E" w:rsidP="0029489E">
      <w:pPr>
        <w:numPr>
          <w:ilvl w:val="0"/>
          <w:numId w:val="313"/>
        </w:numPr>
        <w:spacing w:line="276" w:lineRule="auto"/>
        <w:ind w:left="282" w:hanging="259"/>
        <w:jc w:val="both"/>
        <w:rPr>
          <w:sz w:val="28"/>
          <w:szCs w:val="28"/>
        </w:rPr>
      </w:pPr>
      <w:r w:rsidRPr="00544845">
        <w:rPr>
          <w:sz w:val="28"/>
          <w:szCs w:val="28"/>
        </w:rPr>
        <w:t>цитостатики</w:t>
      </w:r>
    </w:p>
    <w:p w14:paraId="218BC577" w14:textId="77777777" w:rsidR="0029489E" w:rsidRPr="002021C4" w:rsidRDefault="0029489E" w:rsidP="0029489E">
      <w:pPr>
        <w:spacing w:line="276" w:lineRule="auto"/>
        <w:ind w:left="23"/>
        <w:rPr>
          <w:b/>
          <w:bCs/>
          <w:sz w:val="28"/>
          <w:szCs w:val="28"/>
        </w:rPr>
      </w:pPr>
      <w:r w:rsidRPr="002021C4">
        <w:rPr>
          <w:b/>
          <w:bCs/>
          <w:sz w:val="28"/>
          <w:szCs w:val="28"/>
        </w:rPr>
        <w:t>29. Ингибитор АПФ — это</w:t>
      </w:r>
    </w:p>
    <w:p w14:paraId="0A231B82" w14:textId="77777777" w:rsidR="0029489E" w:rsidRPr="00544845" w:rsidRDefault="0029489E" w:rsidP="0029489E">
      <w:pPr>
        <w:numPr>
          <w:ilvl w:val="0"/>
          <w:numId w:val="314"/>
        </w:numPr>
        <w:spacing w:line="276" w:lineRule="auto"/>
        <w:ind w:left="277" w:hanging="254"/>
        <w:jc w:val="both"/>
        <w:rPr>
          <w:sz w:val="28"/>
          <w:szCs w:val="28"/>
        </w:rPr>
      </w:pPr>
      <w:r w:rsidRPr="00544845">
        <w:rPr>
          <w:sz w:val="28"/>
          <w:szCs w:val="28"/>
        </w:rPr>
        <w:t>анаприлин</w:t>
      </w:r>
    </w:p>
    <w:p w14:paraId="7FE30351" w14:textId="77777777" w:rsidR="0029489E" w:rsidRPr="00544845" w:rsidRDefault="0029489E" w:rsidP="0029489E">
      <w:pPr>
        <w:numPr>
          <w:ilvl w:val="0"/>
          <w:numId w:val="314"/>
        </w:numPr>
        <w:spacing w:line="276" w:lineRule="auto"/>
        <w:ind w:left="277" w:hanging="254"/>
        <w:jc w:val="both"/>
        <w:rPr>
          <w:sz w:val="28"/>
          <w:szCs w:val="28"/>
        </w:rPr>
      </w:pPr>
      <w:r w:rsidRPr="00544845">
        <w:rPr>
          <w:sz w:val="28"/>
          <w:szCs w:val="28"/>
        </w:rPr>
        <w:t>лозартан</w:t>
      </w:r>
    </w:p>
    <w:p w14:paraId="43034A5D" w14:textId="77777777" w:rsidR="0029489E" w:rsidRPr="00544845" w:rsidRDefault="0029489E" w:rsidP="0029489E">
      <w:pPr>
        <w:spacing w:line="276" w:lineRule="auto"/>
        <w:ind w:left="43" w:hanging="10"/>
        <w:rPr>
          <w:sz w:val="28"/>
          <w:szCs w:val="28"/>
        </w:rPr>
      </w:pPr>
      <w:r w:rsidRPr="00544845">
        <w:rPr>
          <w:sz w:val="28"/>
          <w:szCs w:val="28"/>
        </w:rPr>
        <w:lastRenderedPageBreak/>
        <w:t>З) катоприл</w:t>
      </w:r>
    </w:p>
    <w:p w14:paraId="7048A913" w14:textId="77777777" w:rsidR="0029489E" w:rsidRPr="00544845" w:rsidRDefault="0029489E" w:rsidP="0029489E">
      <w:pPr>
        <w:spacing w:line="276" w:lineRule="auto"/>
        <w:ind w:left="23"/>
        <w:rPr>
          <w:sz w:val="28"/>
          <w:szCs w:val="28"/>
        </w:rPr>
      </w:pPr>
      <w:r w:rsidRPr="00544845">
        <w:rPr>
          <w:sz w:val="28"/>
          <w:szCs w:val="28"/>
        </w:rPr>
        <w:t>4) раунатин</w:t>
      </w:r>
    </w:p>
    <w:p w14:paraId="2E8B2F32" w14:textId="77777777" w:rsidR="0029489E" w:rsidRPr="002021C4" w:rsidRDefault="0029489E" w:rsidP="0029489E">
      <w:pPr>
        <w:spacing w:line="276" w:lineRule="auto"/>
        <w:ind w:left="23"/>
        <w:rPr>
          <w:b/>
          <w:bCs/>
          <w:sz w:val="28"/>
          <w:szCs w:val="28"/>
        </w:rPr>
      </w:pPr>
      <w:r w:rsidRPr="002021C4">
        <w:rPr>
          <w:b/>
          <w:bCs/>
          <w:sz w:val="28"/>
          <w:szCs w:val="28"/>
        </w:rPr>
        <w:t>30. Антагонист к рецепторам ангиотензина-2— это</w:t>
      </w:r>
    </w:p>
    <w:p w14:paraId="2C9E5D38" w14:textId="77777777" w:rsidR="0029489E" w:rsidRPr="00544845" w:rsidRDefault="0029489E" w:rsidP="0029489E">
      <w:pPr>
        <w:spacing w:line="276" w:lineRule="auto"/>
        <w:ind w:left="23" w:right="7662"/>
        <w:rPr>
          <w:sz w:val="28"/>
          <w:szCs w:val="28"/>
        </w:rPr>
      </w:pPr>
      <w:r w:rsidRPr="00544845">
        <w:rPr>
          <w:sz w:val="28"/>
          <w:szCs w:val="28"/>
        </w:rPr>
        <w:t>1) анаприлин 2) вальзартан З) каптоприл</w:t>
      </w:r>
    </w:p>
    <w:p w14:paraId="526AEED5" w14:textId="77777777" w:rsidR="0029489E" w:rsidRPr="00544845" w:rsidRDefault="0029489E" w:rsidP="0029489E">
      <w:pPr>
        <w:spacing w:line="276" w:lineRule="auto"/>
        <w:ind w:left="23"/>
        <w:rPr>
          <w:sz w:val="28"/>
          <w:szCs w:val="28"/>
        </w:rPr>
      </w:pPr>
      <w:r w:rsidRPr="00544845">
        <w:rPr>
          <w:sz w:val="28"/>
          <w:szCs w:val="28"/>
        </w:rPr>
        <w:t>4) раунатин</w:t>
      </w:r>
    </w:p>
    <w:p w14:paraId="6B5931C6" w14:textId="77777777" w:rsidR="0029489E" w:rsidRPr="002021C4" w:rsidRDefault="0029489E" w:rsidP="0029489E">
      <w:pPr>
        <w:spacing w:line="276" w:lineRule="auto"/>
        <w:ind w:left="23"/>
        <w:rPr>
          <w:b/>
          <w:bCs/>
          <w:sz w:val="28"/>
          <w:szCs w:val="28"/>
        </w:rPr>
      </w:pPr>
      <w:r w:rsidRPr="002021C4">
        <w:rPr>
          <w:b/>
          <w:bCs/>
          <w:sz w:val="28"/>
          <w:szCs w:val="28"/>
        </w:rPr>
        <w:t>31. Антиатеросклеротический препарат— это</w:t>
      </w:r>
    </w:p>
    <w:p w14:paraId="57D7754F" w14:textId="77777777" w:rsidR="0029489E" w:rsidRPr="00544845" w:rsidRDefault="0029489E" w:rsidP="0029489E">
      <w:pPr>
        <w:spacing w:line="276" w:lineRule="auto"/>
        <w:ind w:left="23"/>
        <w:rPr>
          <w:sz w:val="28"/>
          <w:szCs w:val="28"/>
        </w:rPr>
      </w:pPr>
      <w:r w:rsidRPr="00544845">
        <w:rPr>
          <w:sz w:val="28"/>
          <w:szCs w:val="28"/>
        </w:rPr>
        <w:t>1) анаприлин</w:t>
      </w:r>
    </w:p>
    <w:p w14:paraId="7FBC459E" w14:textId="51C77DFB" w:rsidR="0029489E" w:rsidRPr="00544845" w:rsidRDefault="0029489E" w:rsidP="0029489E">
      <w:pPr>
        <w:spacing w:line="276" w:lineRule="auto"/>
        <w:ind w:left="23"/>
        <w:rPr>
          <w:sz w:val="28"/>
          <w:szCs w:val="28"/>
        </w:rPr>
      </w:pPr>
      <w:r w:rsidRPr="00544845">
        <w:rPr>
          <w:noProof/>
          <w:sz w:val="28"/>
          <w:szCs w:val="28"/>
        </w:rPr>
        <w:drawing>
          <wp:anchor distT="0" distB="0" distL="114300" distR="114300" simplePos="0" relativeHeight="251714560" behindDoc="0" locked="0" layoutInCell="1" allowOverlap="0" wp14:anchorId="7F138120" wp14:editId="1DF81843">
            <wp:simplePos x="0" y="0"/>
            <wp:positionH relativeFrom="page">
              <wp:posOffset>710565</wp:posOffset>
            </wp:positionH>
            <wp:positionV relativeFrom="page">
              <wp:posOffset>1581785</wp:posOffset>
            </wp:positionV>
            <wp:extent cx="3175" cy="3175"/>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845">
        <w:rPr>
          <w:sz w:val="28"/>
          <w:szCs w:val="28"/>
        </w:rPr>
        <w:t>2) дибазол</w:t>
      </w:r>
    </w:p>
    <w:p w14:paraId="74C7AA24" w14:textId="77777777" w:rsidR="0029489E" w:rsidRPr="00544845" w:rsidRDefault="0029489E" w:rsidP="0029489E">
      <w:pPr>
        <w:spacing w:line="276" w:lineRule="auto"/>
        <w:ind w:left="23"/>
        <w:rPr>
          <w:sz w:val="28"/>
          <w:szCs w:val="28"/>
        </w:rPr>
      </w:pPr>
      <w:r w:rsidRPr="00544845">
        <w:rPr>
          <w:sz w:val="28"/>
          <w:szCs w:val="28"/>
        </w:rPr>
        <w:t>З) нитроглицерин</w:t>
      </w:r>
    </w:p>
    <w:p w14:paraId="2AD72F13" w14:textId="77777777" w:rsidR="0029489E" w:rsidRPr="00544845" w:rsidRDefault="0029489E" w:rsidP="0029489E">
      <w:pPr>
        <w:spacing w:line="276" w:lineRule="auto"/>
        <w:ind w:left="23"/>
        <w:rPr>
          <w:sz w:val="28"/>
          <w:szCs w:val="28"/>
        </w:rPr>
      </w:pPr>
      <w:r w:rsidRPr="00544845">
        <w:rPr>
          <w:sz w:val="28"/>
          <w:szCs w:val="28"/>
        </w:rPr>
        <w:t>4) симвастатин</w:t>
      </w:r>
    </w:p>
    <w:p w14:paraId="1C35B975" w14:textId="77777777" w:rsidR="0029489E" w:rsidRPr="002021C4" w:rsidRDefault="0029489E" w:rsidP="0029489E">
      <w:pPr>
        <w:spacing w:line="276" w:lineRule="auto"/>
        <w:ind w:left="23" w:right="4618"/>
        <w:rPr>
          <w:b/>
          <w:bCs/>
          <w:sz w:val="28"/>
          <w:szCs w:val="28"/>
        </w:rPr>
      </w:pPr>
      <w:r w:rsidRPr="002021C4">
        <w:rPr>
          <w:b/>
          <w:bCs/>
          <w:sz w:val="28"/>
          <w:szCs w:val="28"/>
        </w:rPr>
        <w:t xml:space="preserve">32. Антиаритмический препарат это </w:t>
      </w:r>
    </w:p>
    <w:p w14:paraId="541870E7" w14:textId="77777777" w:rsidR="0029489E" w:rsidRPr="00544845" w:rsidRDefault="0029489E" w:rsidP="0029489E">
      <w:pPr>
        <w:spacing w:line="276" w:lineRule="auto"/>
        <w:ind w:left="23" w:right="4618"/>
        <w:rPr>
          <w:sz w:val="28"/>
          <w:szCs w:val="28"/>
        </w:rPr>
      </w:pPr>
      <w:r w:rsidRPr="00544845">
        <w:rPr>
          <w:sz w:val="28"/>
          <w:szCs w:val="28"/>
        </w:rPr>
        <w:t>1) нитроглицерин</w:t>
      </w:r>
    </w:p>
    <w:p w14:paraId="48B03EFC" w14:textId="77777777" w:rsidR="0029489E" w:rsidRPr="00544845" w:rsidRDefault="0029489E" w:rsidP="0029489E">
      <w:pPr>
        <w:spacing w:line="276" w:lineRule="auto"/>
        <w:ind w:left="23"/>
        <w:rPr>
          <w:sz w:val="28"/>
          <w:szCs w:val="28"/>
        </w:rPr>
      </w:pPr>
      <w:r w:rsidRPr="00544845">
        <w:rPr>
          <w:sz w:val="28"/>
          <w:szCs w:val="28"/>
        </w:rPr>
        <w:t>2) лидокаин</w:t>
      </w:r>
    </w:p>
    <w:p w14:paraId="2C6D270F" w14:textId="77777777" w:rsidR="0029489E" w:rsidRPr="00544845" w:rsidRDefault="0029489E" w:rsidP="0029489E">
      <w:pPr>
        <w:spacing w:line="276" w:lineRule="auto"/>
        <w:ind w:left="23"/>
        <w:rPr>
          <w:sz w:val="28"/>
          <w:szCs w:val="28"/>
        </w:rPr>
      </w:pPr>
      <w:r w:rsidRPr="00544845">
        <w:rPr>
          <w:sz w:val="28"/>
          <w:szCs w:val="28"/>
        </w:rPr>
        <w:t>З) папаверин</w:t>
      </w:r>
    </w:p>
    <w:p w14:paraId="7280384C" w14:textId="4350498C" w:rsidR="0029489E" w:rsidRPr="00544845" w:rsidRDefault="0029489E" w:rsidP="0029489E">
      <w:pPr>
        <w:spacing w:line="276" w:lineRule="auto"/>
        <w:ind w:left="23"/>
        <w:rPr>
          <w:sz w:val="28"/>
          <w:szCs w:val="28"/>
        </w:rPr>
      </w:pPr>
      <w:r w:rsidRPr="00544845">
        <w:rPr>
          <w:sz w:val="28"/>
          <w:szCs w:val="28"/>
        </w:rPr>
        <w:t>4) раунатин</w:t>
      </w:r>
      <w:r w:rsidRPr="00544845">
        <w:rPr>
          <w:noProof/>
          <w:sz w:val="28"/>
          <w:szCs w:val="28"/>
        </w:rPr>
        <w:drawing>
          <wp:inline distT="0" distB="0" distL="0" distR="0" wp14:anchorId="31B739D9" wp14:editId="45D2CEB2">
            <wp:extent cx="9525" cy="9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BFCB13F" w14:textId="77777777" w:rsidR="0029489E" w:rsidRPr="002021C4" w:rsidRDefault="0029489E" w:rsidP="0029489E">
      <w:pPr>
        <w:spacing w:line="276" w:lineRule="auto"/>
        <w:ind w:left="23"/>
        <w:rPr>
          <w:b/>
          <w:bCs/>
          <w:sz w:val="28"/>
          <w:szCs w:val="28"/>
        </w:rPr>
      </w:pPr>
      <w:r w:rsidRPr="002021C4">
        <w:rPr>
          <w:b/>
          <w:bCs/>
          <w:sz w:val="28"/>
          <w:szCs w:val="28"/>
        </w:rPr>
        <w:t>33. Эффект действия нитроглицерина наступает через (в минутах)</w:t>
      </w:r>
    </w:p>
    <w:p w14:paraId="68289E9E" w14:textId="77777777" w:rsidR="0029489E" w:rsidRPr="00544845" w:rsidRDefault="0029489E" w:rsidP="0029489E">
      <w:pPr>
        <w:numPr>
          <w:ilvl w:val="0"/>
          <w:numId w:val="315"/>
        </w:numPr>
        <w:spacing w:line="276" w:lineRule="auto"/>
        <w:ind w:hanging="288"/>
        <w:jc w:val="both"/>
        <w:rPr>
          <w:sz w:val="28"/>
          <w:szCs w:val="28"/>
        </w:rPr>
      </w:pPr>
      <w:r w:rsidRPr="00544845">
        <w:rPr>
          <w:sz w:val="28"/>
          <w:szCs w:val="28"/>
        </w:rPr>
        <w:t>1-2</w:t>
      </w:r>
    </w:p>
    <w:p w14:paraId="795A0057" w14:textId="77777777" w:rsidR="0029489E" w:rsidRPr="00544845" w:rsidRDefault="0029489E" w:rsidP="0029489E">
      <w:pPr>
        <w:numPr>
          <w:ilvl w:val="0"/>
          <w:numId w:val="315"/>
        </w:numPr>
        <w:spacing w:line="276" w:lineRule="auto"/>
        <w:ind w:hanging="288"/>
        <w:jc w:val="both"/>
        <w:rPr>
          <w:sz w:val="28"/>
          <w:szCs w:val="28"/>
        </w:rPr>
      </w:pPr>
      <w:r w:rsidRPr="00544845">
        <w:rPr>
          <w:sz w:val="28"/>
          <w:szCs w:val="28"/>
        </w:rPr>
        <w:t>10-15</w:t>
      </w:r>
    </w:p>
    <w:p w14:paraId="0CCC0DDB" w14:textId="77777777" w:rsidR="0029489E" w:rsidRPr="00544845" w:rsidRDefault="0029489E" w:rsidP="0029489E">
      <w:pPr>
        <w:numPr>
          <w:ilvl w:val="0"/>
          <w:numId w:val="315"/>
        </w:numPr>
        <w:spacing w:line="276" w:lineRule="auto"/>
        <w:ind w:hanging="288"/>
        <w:jc w:val="both"/>
        <w:rPr>
          <w:sz w:val="28"/>
          <w:szCs w:val="28"/>
        </w:rPr>
      </w:pPr>
      <w:r w:rsidRPr="00544845">
        <w:rPr>
          <w:sz w:val="28"/>
          <w:szCs w:val="28"/>
        </w:rPr>
        <w:t>15-20</w:t>
      </w:r>
    </w:p>
    <w:p w14:paraId="0B3C54F7" w14:textId="77777777" w:rsidR="0029489E" w:rsidRPr="00544845" w:rsidRDefault="0029489E" w:rsidP="0029489E">
      <w:pPr>
        <w:numPr>
          <w:ilvl w:val="0"/>
          <w:numId w:val="315"/>
        </w:numPr>
        <w:spacing w:line="276" w:lineRule="auto"/>
        <w:ind w:hanging="288"/>
        <w:jc w:val="both"/>
        <w:rPr>
          <w:sz w:val="28"/>
          <w:szCs w:val="28"/>
        </w:rPr>
      </w:pPr>
      <w:r w:rsidRPr="00544845">
        <w:rPr>
          <w:sz w:val="28"/>
          <w:szCs w:val="28"/>
        </w:rPr>
        <w:t>20-30</w:t>
      </w:r>
    </w:p>
    <w:p w14:paraId="2494495F" w14:textId="77777777" w:rsidR="0029489E" w:rsidRPr="002021C4" w:rsidRDefault="0029489E" w:rsidP="0029489E">
      <w:pPr>
        <w:spacing w:line="276" w:lineRule="auto"/>
        <w:ind w:left="23"/>
        <w:rPr>
          <w:b/>
          <w:bCs/>
          <w:sz w:val="28"/>
          <w:szCs w:val="28"/>
        </w:rPr>
      </w:pPr>
      <w:r w:rsidRPr="002021C4">
        <w:rPr>
          <w:b/>
          <w:bCs/>
          <w:sz w:val="28"/>
          <w:szCs w:val="28"/>
        </w:rPr>
        <w:t>34. Побочное действие нитроглицерина</w:t>
      </w:r>
    </w:p>
    <w:p w14:paraId="67CF797B" w14:textId="77777777" w:rsidR="0029489E" w:rsidRPr="00544845" w:rsidRDefault="0029489E" w:rsidP="0029489E">
      <w:pPr>
        <w:spacing w:line="276" w:lineRule="auto"/>
        <w:ind w:left="23"/>
        <w:rPr>
          <w:sz w:val="28"/>
          <w:szCs w:val="28"/>
        </w:rPr>
      </w:pPr>
      <w:r w:rsidRPr="00544845">
        <w:rPr>
          <w:sz w:val="28"/>
          <w:szCs w:val="28"/>
        </w:rPr>
        <w:t>1) расширение коронарных артерий</w:t>
      </w:r>
    </w:p>
    <w:p w14:paraId="1D7457D3" w14:textId="77777777" w:rsidR="0029489E" w:rsidRPr="00544845" w:rsidRDefault="0029489E" w:rsidP="0029489E">
      <w:pPr>
        <w:spacing w:line="276" w:lineRule="auto"/>
        <w:ind w:left="23"/>
        <w:rPr>
          <w:sz w:val="28"/>
          <w:szCs w:val="28"/>
        </w:rPr>
      </w:pPr>
      <w:r w:rsidRPr="00544845">
        <w:rPr>
          <w:sz w:val="28"/>
          <w:szCs w:val="28"/>
        </w:rPr>
        <w:t>2) сужение коронарных артерий</w:t>
      </w:r>
    </w:p>
    <w:p w14:paraId="135A01F6" w14:textId="77777777" w:rsidR="0029489E" w:rsidRPr="00544845" w:rsidRDefault="0029489E" w:rsidP="0029489E">
      <w:pPr>
        <w:spacing w:line="276" w:lineRule="auto"/>
        <w:ind w:left="23"/>
        <w:rPr>
          <w:sz w:val="28"/>
          <w:szCs w:val="28"/>
        </w:rPr>
      </w:pPr>
      <w:r w:rsidRPr="00544845">
        <w:rPr>
          <w:sz w:val="28"/>
          <w:szCs w:val="28"/>
        </w:rPr>
        <w:t>З) тошнота, рвота</w:t>
      </w:r>
    </w:p>
    <w:p w14:paraId="7F09F8B4" w14:textId="77777777" w:rsidR="0029489E" w:rsidRPr="00544845" w:rsidRDefault="0029489E" w:rsidP="0029489E">
      <w:pPr>
        <w:spacing w:line="276" w:lineRule="auto"/>
        <w:ind w:left="23"/>
        <w:rPr>
          <w:sz w:val="28"/>
          <w:szCs w:val="28"/>
        </w:rPr>
      </w:pPr>
      <w:r w:rsidRPr="00544845">
        <w:rPr>
          <w:sz w:val="28"/>
          <w:szCs w:val="28"/>
        </w:rPr>
        <w:t>4) головная боль, гипотензия</w:t>
      </w:r>
    </w:p>
    <w:p w14:paraId="3C971664" w14:textId="77777777" w:rsidR="0029489E" w:rsidRPr="002021C4" w:rsidRDefault="0029489E" w:rsidP="0029489E">
      <w:pPr>
        <w:spacing w:line="276" w:lineRule="auto"/>
        <w:ind w:left="23" w:right="12"/>
        <w:rPr>
          <w:b/>
          <w:bCs/>
          <w:sz w:val="28"/>
          <w:szCs w:val="28"/>
        </w:rPr>
      </w:pPr>
      <w:r w:rsidRPr="002021C4">
        <w:rPr>
          <w:b/>
          <w:bCs/>
          <w:sz w:val="28"/>
          <w:szCs w:val="28"/>
        </w:rPr>
        <w:t>35. Пролонгированный нитрат со 100</w:t>
      </w:r>
      <w:r w:rsidRPr="002021C4">
        <w:rPr>
          <w:b/>
          <w:bCs/>
          <w:sz w:val="28"/>
          <w:szCs w:val="28"/>
          <w:vertAlign w:val="superscript"/>
        </w:rPr>
        <w:t>0</w:t>
      </w:r>
      <w:r w:rsidRPr="002021C4">
        <w:rPr>
          <w:b/>
          <w:bCs/>
          <w:sz w:val="28"/>
          <w:szCs w:val="28"/>
        </w:rPr>
        <w:t xml:space="preserve">/0 биодоступностью </w:t>
      </w:r>
    </w:p>
    <w:p w14:paraId="0B42BDB1" w14:textId="77777777" w:rsidR="0029489E" w:rsidRPr="00544845" w:rsidRDefault="0029489E" w:rsidP="0029489E">
      <w:pPr>
        <w:spacing w:line="276" w:lineRule="auto"/>
        <w:ind w:left="23" w:right="12"/>
        <w:rPr>
          <w:sz w:val="28"/>
          <w:szCs w:val="28"/>
        </w:rPr>
      </w:pPr>
      <w:r w:rsidRPr="00544845">
        <w:rPr>
          <w:sz w:val="28"/>
          <w:szCs w:val="28"/>
        </w:rPr>
        <w:t>1) изосорбид-5-мононитрат</w:t>
      </w:r>
    </w:p>
    <w:p w14:paraId="1A73EE18" w14:textId="77777777" w:rsidR="0029489E" w:rsidRPr="00544845" w:rsidRDefault="0029489E" w:rsidP="0029489E">
      <w:pPr>
        <w:spacing w:line="276" w:lineRule="auto"/>
        <w:ind w:left="23"/>
        <w:rPr>
          <w:sz w:val="28"/>
          <w:szCs w:val="28"/>
        </w:rPr>
      </w:pPr>
      <w:r w:rsidRPr="00544845">
        <w:rPr>
          <w:sz w:val="28"/>
          <w:szCs w:val="28"/>
        </w:rPr>
        <w:t>2) тринитролонг</w:t>
      </w:r>
    </w:p>
    <w:p w14:paraId="6C81CA6F" w14:textId="77777777" w:rsidR="0029489E" w:rsidRPr="00544845" w:rsidRDefault="0029489E" w:rsidP="0029489E">
      <w:pPr>
        <w:spacing w:line="276" w:lineRule="auto"/>
        <w:ind w:left="23"/>
        <w:rPr>
          <w:sz w:val="28"/>
          <w:szCs w:val="28"/>
        </w:rPr>
      </w:pPr>
      <w:r w:rsidRPr="00544845">
        <w:rPr>
          <w:sz w:val="28"/>
          <w:szCs w:val="28"/>
        </w:rPr>
        <w:t>З) сустак</w:t>
      </w:r>
    </w:p>
    <w:p w14:paraId="4A3FFB9C" w14:textId="77777777" w:rsidR="0029489E" w:rsidRPr="00544845" w:rsidRDefault="0029489E" w:rsidP="0029489E">
      <w:pPr>
        <w:spacing w:line="276" w:lineRule="auto"/>
        <w:rPr>
          <w:sz w:val="28"/>
          <w:szCs w:val="28"/>
        </w:rPr>
      </w:pPr>
      <w:r w:rsidRPr="00544845">
        <w:rPr>
          <w:sz w:val="28"/>
          <w:szCs w:val="28"/>
        </w:rPr>
        <w:t>4) эринит</w:t>
      </w:r>
    </w:p>
    <w:p w14:paraId="13A4701C" w14:textId="77777777" w:rsidR="0029489E" w:rsidRPr="002021C4" w:rsidRDefault="0029489E" w:rsidP="0029489E">
      <w:pPr>
        <w:spacing w:line="276" w:lineRule="auto"/>
        <w:rPr>
          <w:b/>
          <w:bCs/>
          <w:sz w:val="28"/>
          <w:szCs w:val="28"/>
        </w:rPr>
      </w:pPr>
      <w:r w:rsidRPr="002021C4">
        <w:rPr>
          <w:b/>
          <w:bCs/>
          <w:sz w:val="28"/>
          <w:szCs w:val="28"/>
        </w:rPr>
        <w:t>36. Препарат для тромболитической терапии при инфаркте миокарда</w:t>
      </w:r>
    </w:p>
    <w:p w14:paraId="266D8CE2" w14:textId="77777777" w:rsidR="0029489E" w:rsidRPr="00544845" w:rsidRDefault="0029489E" w:rsidP="0029489E">
      <w:pPr>
        <w:numPr>
          <w:ilvl w:val="0"/>
          <w:numId w:val="316"/>
        </w:numPr>
        <w:spacing w:line="276" w:lineRule="auto"/>
        <w:ind w:left="284" w:hanging="259"/>
        <w:jc w:val="both"/>
        <w:rPr>
          <w:sz w:val="28"/>
          <w:szCs w:val="28"/>
        </w:rPr>
      </w:pPr>
      <w:r w:rsidRPr="00544845">
        <w:rPr>
          <w:sz w:val="28"/>
          <w:szCs w:val="28"/>
        </w:rPr>
        <w:t>анальгин</w:t>
      </w:r>
    </w:p>
    <w:p w14:paraId="53C2821B" w14:textId="77777777" w:rsidR="0029489E" w:rsidRPr="00544845" w:rsidRDefault="0029489E" w:rsidP="0029489E">
      <w:pPr>
        <w:numPr>
          <w:ilvl w:val="0"/>
          <w:numId w:val="316"/>
        </w:numPr>
        <w:spacing w:line="276" w:lineRule="auto"/>
        <w:ind w:left="284" w:hanging="259"/>
        <w:jc w:val="both"/>
        <w:rPr>
          <w:sz w:val="28"/>
          <w:szCs w:val="28"/>
        </w:rPr>
      </w:pPr>
      <w:r w:rsidRPr="00544845">
        <w:rPr>
          <w:sz w:val="28"/>
          <w:szCs w:val="28"/>
        </w:rPr>
        <w:t>баралгин</w:t>
      </w:r>
    </w:p>
    <w:p w14:paraId="68063500" w14:textId="77777777" w:rsidR="0029489E" w:rsidRPr="00544845" w:rsidRDefault="0029489E" w:rsidP="0029489E">
      <w:pPr>
        <w:numPr>
          <w:ilvl w:val="0"/>
          <w:numId w:val="316"/>
        </w:numPr>
        <w:spacing w:line="276" w:lineRule="auto"/>
        <w:ind w:left="284" w:hanging="259"/>
        <w:jc w:val="both"/>
        <w:rPr>
          <w:sz w:val="28"/>
          <w:szCs w:val="28"/>
        </w:rPr>
      </w:pPr>
      <w:r w:rsidRPr="00544845">
        <w:rPr>
          <w:sz w:val="28"/>
          <w:szCs w:val="28"/>
        </w:rPr>
        <w:t>морфин</w:t>
      </w:r>
    </w:p>
    <w:p w14:paraId="512C301E" w14:textId="77777777" w:rsidR="0029489E" w:rsidRPr="00544845" w:rsidRDefault="0029489E" w:rsidP="0029489E">
      <w:pPr>
        <w:numPr>
          <w:ilvl w:val="0"/>
          <w:numId w:val="316"/>
        </w:numPr>
        <w:spacing w:line="276" w:lineRule="auto"/>
        <w:ind w:left="284" w:hanging="259"/>
        <w:jc w:val="both"/>
        <w:rPr>
          <w:sz w:val="28"/>
          <w:szCs w:val="28"/>
        </w:rPr>
      </w:pPr>
      <w:r w:rsidRPr="00544845">
        <w:rPr>
          <w:sz w:val="28"/>
          <w:szCs w:val="28"/>
        </w:rPr>
        <w:t>стрептокиназа</w:t>
      </w:r>
    </w:p>
    <w:p w14:paraId="273ED70D" w14:textId="77777777" w:rsidR="0029489E" w:rsidRPr="002021C4" w:rsidRDefault="0029489E" w:rsidP="0029489E">
      <w:pPr>
        <w:spacing w:line="276" w:lineRule="auto"/>
        <w:rPr>
          <w:b/>
          <w:bCs/>
          <w:sz w:val="28"/>
          <w:szCs w:val="28"/>
        </w:rPr>
      </w:pPr>
      <w:r w:rsidRPr="002021C4">
        <w:rPr>
          <w:b/>
          <w:bCs/>
          <w:sz w:val="28"/>
          <w:szCs w:val="28"/>
        </w:rPr>
        <w:t>37. Нейролептаналгезия при инфаркте миокарда проводится препаратами</w:t>
      </w:r>
    </w:p>
    <w:p w14:paraId="30CCD3A2" w14:textId="77777777" w:rsidR="0029489E" w:rsidRPr="00544845" w:rsidRDefault="0029489E" w:rsidP="0029489E">
      <w:pPr>
        <w:numPr>
          <w:ilvl w:val="0"/>
          <w:numId w:val="317"/>
        </w:numPr>
        <w:spacing w:line="276" w:lineRule="auto"/>
        <w:ind w:left="284" w:hanging="254"/>
        <w:jc w:val="both"/>
        <w:rPr>
          <w:sz w:val="28"/>
          <w:szCs w:val="28"/>
        </w:rPr>
      </w:pPr>
      <w:r w:rsidRPr="00544845">
        <w:rPr>
          <w:sz w:val="28"/>
          <w:szCs w:val="28"/>
        </w:rPr>
        <w:lastRenderedPageBreak/>
        <w:t>анальгин, баралгин</w:t>
      </w:r>
    </w:p>
    <w:p w14:paraId="3CDFB363" w14:textId="77777777" w:rsidR="0029489E" w:rsidRPr="00544845" w:rsidRDefault="0029489E" w:rsidP="0029489E">
      <w:pPr>
        <w:numPr>
          <w:ilvl w:val="0"/>
          <w:numId w:val="317"/>
        </w:numPr>
        <w:spacing w:line="276" w:lineRule="auto"/>
        <w:ind w:left="284" w:hanging="254"/>
        <w:jc w:val="both"/>
        <w:rPr>
          <w:sz w:val="28"/>
          <w:szCs w:val="28"/>
        </w:rPr>
      </w:pPr>
      <w:r w:rsidRPr="00544845">
        <w:rPr>
          <w:sz w:val="28"/>
          <w:szCs w:val="28"/>
        </w:rPr>
        <w:t>морфин, атропин</w:t>
      </w:r>
    </w:p>
    <w:p w14:paraId="6CF1A604" w14:textId="77777777" w:rsidR="0029489E" w:rsidRPr="00544845" w:rsidRDefault="0029489E" w:rsidP="0029489E">
      <w:pPr>
        <w:spacing w:line="276" w:lineRule="auto"/>
        <w:ind w:left="30"/>
        <w:rPr>
          <w:sz w:val="28"/>
          <w:szCs w:val="28"/>
        </w:rPr>
      </w:pPr>
      <w:r>
        <w:rPr>
          <w:sz w:val="28"/>
          <w:szCs w:val="28"/>
        </w:rPr>
        <w:t>3</w:t>
      </w:r>
      <w:r w:rsidRPr="00544845">
        <w:rPr>
          <w:sz w:val="28"/>
          <w:szCs w:val="28"/>
        </w:rPr>
        <w:t>) фентанил, дроперидол</w:t>
      </w:r>
    </w:p>
    <w:p w14:paraId="0D7AEB7B" w14:textId="77777777" w:rsidR="0029489E" w:rsidRPr="00544845" w:rsidRDefault="0029489E" w:rsidP="0029489E">
      <w:pPr>
        <w:spacing w:line="276" w:lineRule="auto"/>
        <w:rPr>
          <w:sz w:val="28"/>
          <w:szCs w:val="28"/>
        </w:rPr>
      </w:pPr>
      <w:r w:rsidRPr="00544845">
        <w:rPr>
          <w:sz w:val="28"/>
          <w:szCs w:val="28"/>
        </w:rPr>
        <w:t>4) валидол, нитроглицерин</w:t>
      </w:r>
    </w:p>
    <w:p w14:paraId="3FA88342" w14:textId="77777777" w:rsidR="0029489E" w:rsidRPr="002021C4" w:rsidRDefault="0029489E" w:rsidP="0029489E">
      <w:pPr>
        <w:spacing w:line="276" w:lineRule="auto"/>
        <w:rPr>
          <w:b/>
          <w:bCs/>
          <w:sz w:val="28"/>
          <w:szCs w:val="28"/>
        </w:rPr>
      </w:pPr>
      <w:r w:rsidRPr="002021C4">
        <w:rPr>
          <w:b/>
          <w:bCs/>
          <w:sz w:val="28"/>
          <w:szCs w:val="28"/>
        </w:rPr>
        <w:t xml:space="preserve">38. При лечении инфаркта миокарда применяют антикоагулянт </w:t>
      </w:r>
      <w:r>
        <w:rPr>
          <w:b/>
          <w:bCs/>
          <w:sz w:val="28"/>
          <w:szCs w:val="28"/>
        </w:rPr>
        <w:t>прямого</w:t>
      </w:r>
      <w:r w:rsidRPr="002021C4">
        <w:rPr>
          <w:b/>
          <w:bCs/>
          <w:sz w:val="28"/>
          <w:szCs w:val="28"/>
        </w:rPr>
        <w:t xml:space="preserve"> действия</w:t>
      </w:r>
    </w:p>
    <w:p w14:paraId="3EC04FF2" w14:textId="77777777" w:rsidR="0029489E" w:rsidRPr="00544845" w:rsidRDefault="0029489E" w:rsidP="0029489E">
      <w:pPr>
        <w:numPr>
          <w:ilvl w:val="0"/>
          <w:numId w:val="318"/>
        </w:numPr>
        <w:tabs>
          <w:tab w:val="left" w:pos="284"/>
        </w:tabs>
        <w:spacing w:line="276" w:lineRule="auto"/>
        <w:ind w:hanging="259"/>
        <w:jc w:val="both"/>
        <w:rPr>
          <w:sz w:val="28"/>
          <w:szCs w:val="28"/>
        </w:rPr>
      </w:pPr>
      <w:r w:rsidRPr="00544845">
        <w:rPr>
          <w:sz w:val="28"/>
          <w:szCs w:val="28"/>
        </w:rPr>
        <w:t>гепарин</w:t>
      </w:r>
    </w:p>
    <w:p w14:paraId="72C7D000" w14:textId="77777777" w:rsidR="0029489E" w:rsidRDefault="0029489E" w:rsidP="0029489E">
      <w:pPr>
        <w:numPr>
          <w:ilvl w:val="0"/>
          <w:numId w:val="318"/>
        </w:numPr>
        <w:tabs>
          <w:tab w:val="left" w:pos="284"/>
        </w:tabs>
        <w:spacing w:line="276" w:lineRule="auto"/>
        <w:ind w:hanging="259"/>
        <w:jc w:val="both"/>
        <w:rPr>
          <w:sz w:val="28"/>
          <w:szCs w:val="28"/>
        </w:rPr>
      </w:pPr>
      <w:r w:rsidRPr="00544845">
        <w:rPr>
          <w:sz w:val="28"/>
          <w:szCs w:val="28"/>
        </w:rPr>
        <w:t>морфин</w:t>
      </w:r>
    </w:p>
    <w:p w14:paraId="76838F13" w14:textId="77777777" w:rsidR="0029489E" w:rsidRDefault="0029489E" w:rsidP="0029489E">
      <w:pPr>
        <w:numPr>
          <w:ilvl w:val="0"/>
          <w:numId w:val="318"/>
        </w:numPr>
        <w:tabs>
          <w:tab w:val="left" w:pos="284"/>
        </w:tabs>
        <w:spacing w:line="276" w:lineRule="auto"/>
        <w:ind w:hanging="259"/>
        <w:jc w:val="both"/>
        <w:rPr>
          <w:sz w:val="28"/>
          <w:szCs w:val="28"/>
        </w:rPr>
      </w:pPr>
      <w:r w:rsidRPr="002021C4">
        <w:rPr>
          <w:sz w:val="28"/>
          <w:szCs w:val="28"/>
        </w:rPr>
        <w:t xml:space="preserve"> нитроглицерин</w:t>
      </w:r>
    </w:p>
    <w:p w14:paraId="3014CE81" w14:textId="77777777" w:rsidR="0029489E" w:rsidRPr="002021C4" w:rsidRDefault="0029489E" w:rsidP="0029489E">
      <w:pPr>
        <w:numPr>
          <w:ilvl w:val="0"/>
          <w:numId w:val="318"/>
        </w:numPr>
        <w:tabs>
          <w:tab w:val="left" w:pos="284"/>
        </w:tabs>
        <w:spacing w:line="276" w:lineRule="auto"/>
        <w:ind w:hanging="259"/>
        <w:jc w:val="both"/>
        <w:rPr>
          <w:sz w:val="28"/>
          <w:szCs w:val="28"/>
        </w:rPr>
      </w:pPr>
      <w:r w:rsidRPr="002021C4">
        <w:rPr>
          <w:sz w:val="28"/>
          <w:szCs w:val="28"/>
        </w:rPr>
        <w:t>фентанил</w:t>
      </w:r>
    </w:p>
    <w:p w14:paraId="2942F56B" w14:textId="77777777" w:rsidR="0029489E" w:rsidRPr="002021C4" w:rsidRDefault="0029489E" w:rsidP="0029489E">
      <w:pPr>
        <w:spacing w:line="276" w:lineRule="auto"/>
        <w:ind w:right="12"/>
        <w:rPr>
          <w:b/>
          <w:bCs/>
          <w:sz w:val="28"/>
          <w:szCs w:val="28"/>
        </w:rPr>
      </w:pPr>
      <w:r w:rsidRPr="002021C4">
        <w:rPr>
          <w:b/>
          <w:bCs/>
          <w:sz w:val="28"/>
          <w:szCs w:val="28"/>
        </w:rPr>
        <w:t xml:space="preserve">39. Для улучшения реологических свойств крови применяют дезагрегант </w:t>
      </w:r>
    </w:p>
    <w:p w14:paraId="08CDD973" w14:textId="77777777" w:rsidR="0029489E" w:rsidRPr="00544845" w:rsidRDefault="0029489E" w:rsidP="0029489E">
      <w:pPr>
        <w:spacing w:line="276" w:lineRule="auto"/>
        <w:ind w:right="12"/>
        <w:rPr>
          <w:sz w:val="28"/>
          <w:szCs w:val="28"/>
        </w:rPr>
      </w:pPr>
      <w:r w:rsidRPr="00544845">
        <w:rPr>
          <w:sz w:val="28"/>
          <w:szCs w:val="28"/>
        </w:rPr>
        <w:t>1) анаприлин</w:t>
      </w:r>
    </w:p>
    <w:p w14:paraId="5C1BC081" w14:textId="77777777" w:rsidR="0029489E" w:rsidRPr="00544845" w:rsidRDefault="0029489E" w:rsidP="0029489E">
      <w:pPr>
        <w:spacing w:line="276" w:lineRule="auto"/>
        <w:rPr>
          <w:sz w:val="28"/>
          <w:szCs w:val="28"/>
        </w:rPr>
      </w:pPr>
      <w:r w:rsidRPr="00544845">
        <w:rPr>
          <w:sz w:val="28"/>
          <w:szCs w:val="28"/>
        </w:rPr>
        <w:t>2) ацетилсалициловую кислоту</w:t>
      </w:r>
    </w:p>
    <w:p w14:paraId="2FB509C1" w14:textId="6090BE06" w:rsidR="0029489E" w:rsidRPr="00544845" w:rsidRDefault="0029489E" w:rsidP="0029489E">
      <w:pPr>
        <w:spacing w:line="276" w:lineRule="auto"/>
        <w:rPr>
          <w:sz w:val="28"/>
          <w:szCs w:val="28"/>
        </w:rPr>
      </w:pPr>
      <w:r w:rsidRPr="00544845">
        <w:rPr>
          <w:sz w:val="28"/>
          <w:szCs w:val="28"/>
        </w:rPr>
        <w:t>З) морфин</w:t>
      </w:r>
      <w:r w:rsidRPr="00544845">
        <w:rPr>
          <w:noProof/>
          <w:sz w:val="28"/>
          <w:szCs w:val="28"/>
        </w:rPr>
        <w:drawing>
          <wp:inline distT="0" distB="0" distL="0" distR="0" wp14:anchorId="5D3307E8" wp14:editId="4ACE1F3A">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F43F260" w14:textId="77777777" w:rsidR="0029489E" w:rsidRPr="00544845" w:rsidRDefault="0029489E" w:rsidP="0029489E">
      <w:pPr>
        <w:spacing w:line="276" w:lineRule="auto"/>
        <w:rPr>
          <w:sz w:val="28"/>
          <w:szCs w:val="28"/>
        </w:rPr>
      </w:pPr>
      <w:r w:rsidRPr="00544845">
        <w:rPr>
          <w:sz w:val="28"/>
          <w:szCs w:val="28"/>
        </w:rPr>
        <w:t>4) нитроглицерин</w:t>
      </w:r>
    </w:p>
    <w:p w14:paraId="7CB62EBA" w14:textId="77777777" w:rsidR="0029489E" w:rsidRPr="002021C4" w:rsidRDefault="0029489E" w:rsidP="0029489E">
      <w:pPr>
        <w:spacing w:line="276" w:lineRule="auto"/>
        <w:rPr>
          <w:b/>
          <w:bCs/>
          <w:sz w:val="28"/>
          <w:szCs w:val="28"/>
        </w:rPr>
      </w:pPr>
      <w:r w:rsidRPr="002021C4">
        <w:rPr>
          <w:b/>
          <w:bCs/>
          <w:sz w:val="28"/>
          <w:szCs w:val="28"/>
        </w:rPr>
        <w:t>40. Признак передозировки гепарина</w:t>
      </w:r>
    </w:p>
    <w:p w14:paraId="742B9E50" w14:textId="77777777" w:rsidR="0029489E" w:rsidRPr="00544845" w:rsidRDefault="0029489E" w:rsidP="0029489E">
      <w:pPr>
        <w:numPr>
          <w:ilvl w:val="0"/>
          <w:numId w:val="319"/>
        </w:numPr>
        <w:spacing w:line="276" w:lineRule="auto"/>
        <w:ind w:left="284" w:hanging="259"/>
        <w:jc w:val="both"/>
        <w:rPr>
          <w:sz w:val="28"/>
          <w:szCs w:val="28"/>
        </w:rPr>
      </w:pPr>
      <w:r w:rsidRPr="00544845">
        <w:rPr>
          <w:sz w:val="28"/>
          <w:szCs w:val="28"/>
        </w:rPr>
        <w:t>гематурия</w:t>
      </w:r>
    </w:p>
    <w:p w14:paraId="48654FEF" w14:textId="77777777" w:rsidR="0029489E" w:rsidRPr="00544845" w:rsidRDefault="0029489E" w:rsidP="0029489E">
      <w:pPr>
        <w:numPr>
          <w:ilvl w:val="0"/>
          <w:numId w:val="319"/>
        </w:numPr>
        <w:spacing w:line="276" w:lineRule="auto"/>
        <w:ind w:left="284" w:hanging="259"/>
        <w:jc w:val="both"/>
        <w:rPr>
          <w:sz w:val="28"/>
          <w:szCs w:val="28"/>
        </w:rPr>
      </w:pPr>
      <w:r w:rsidRPr="00544845">
        <w:rPr>
          <w:sz w:val="28"/>
          <w:szCs w:val="28"/>
        </w:rPr>
        <w:t>дизурия</w:t>
      </w:r>
    </w:p>
    <w:p w14:paraId="71B85AD0" w14:textId="77777777" w:rsidR="0029489E" w:rsidRPr="00544845" w:rsidRDefault="0029489E" w:rsidP="0029489E">
      <w:pPr>
        <w:spacing w:line="276" w:lineRule="auto"/>
        <w:ind w:left="25"/>
        <w:rPr>
          <w:sz w:val="28"/>
          <w:szCs w:val="28"/>
        </w:rPr>
      </w:pPr>
      <w:r w:rsidRPr="00544845">
        <w:rPr>
          <w:sz w:val="28"/>
          <w:szCs w:val="28"/>
        </w:rPr>
        <w:t>З) никтурия</w:t>
      </w:r>
    </w:p>
    <w:p w14:paraId="4880D958" w14:textId="77777777" w:rsidR="0029489E" w:rsidRPr="00544845" w:rsidRDefault="0029489E" w:rsidP="0029489E">
      <w:pPr>
        <w:spacing w:line="276" w:lineRule="auto"/>
        <w:rPr>
          <w:sz w:val="28"/>
          <w:szCs w:val="28"/>
        </w:rPr>
      </w:pPr>
      <w:r w:rsidRPr="00544845">
        <w:rPr>
          <w:sz w:val="28"/>
          <w:szCs w:val="28"/>
        </w:rPr>
        <w:t>4) пиурия</w:t>
      </w:r>
    </w:p>
    <w:p w14:paraId="121EE182" w14:textId="77777777" w:rsidR="0029489E" w:rsidRPr="00544845" w:rsidRDefault="0029489E" w:rsidP="0029489E">
      <w:pPr>
        <w:spacing w:line="276" w:lineRule="auto"/>
        <w:ind w:left="235"/>
        <w:jc w:val="center"/>
        <w:rPr>
          <w:b/>
          <w:sz w:val="28"/>
          <w:szCs w:val="28"/>
        </w:rPr>
      </w:pPr>
      <w:r w:rsidRPr="00544845">
        <w:rPr>
          <w:b/>
          <w:sz w:val="28"/>
          <w:szCs w:val="28"/>
        </w:rPr>
        <w:t>Вариант 2</w:t>
      </w:r>
    </w:p>
    <w:p w14:paraId="45BDF837" w14:textId="77777777" w:rsidR="0029489E" w:rsidRPr="002021C4" w:rsidRDefault="0029489E" w:rsidP="0029489E">
      <w:pPr>
        <w:spacing w:line="276" w:lineRule="auto"/>
        <w:rPr>
          <w:b/>
          <w:bCs/>
          <w:sz w:val="28"/>
          <w:szCs w:val="28"/>
        </w:rPr>
      </w:pPr>
      <w:r w:rsidRPr="002021C4">
        <w:rPr>
          <w:b/>
          <w:bCs/>
          <w:sz w:val="28"/>
          <w:szCs w:val="28"/>
        </w:rPr>
        <w:t>1</w:t>
      </w:r>
      <w:r>
        <w:rPr>
          <w:sz w:val="28"/>
          <w:szCs w:val="28"/>
        </w:rPr>
        <w:t>.</w:t>
      </w:r>
      <w:r w:rsidRPr="004C62AA">
        <w:rPr>
          <w:sz w:val="28"/>
          <w:szCs w:val="28"/>
        </w:rPr>
        <w:t xml:space="preserve"> </w:t>
      </w:r>
      <w:r w:rsidRPr="002021C4">
        <w:rPr>
          <w:b/>
          <w:bCs/>
          <w:sz w:val="28"/>
          <w:szCs w:val="28"/>
        </w:rPr>
        <w:t xml:space="preserve">Тромболитическая терапия при инфаркте миокарда должна начинаться от начала болевого приступа </w:t>
      </w:r>
    </w:p>
    <w:p w14:paraId="23E83478" w14:textId="77777777" w:rsidR="0029489E" w:rsidRDefault="0029489E" w:rsidP="0029489E">
      <w:pPr>
        <w:spacing w:line="276" w:lineRule="auto"/>
        <w:rPr>
          <w:sz w:val="28"/>
          <w:szCs w:val="28"/>
        </w:rPr>
      </w:pPr>
      <w:r w:rsidRPr="004C62AA">
        <w:rPr>
          <w:sz w:val="28"/>
          <w:szCs w:val="28"/>
        </w:rPr>
        <w:t xml:space="preserve">1) через 5 часов </w:t>
      </w:r>
    </w:p>
    <w:p w14:paraId="1E3194F2" w14:textId="3352F40F" w:rsidR="0029489E" w:rsidRDefault="0029489E" w:rsidP="0029489E">
      <w:pPr>
        <w:spacing w:line="276" w:lineRule="auto"/>
        <w:rPr>
          <w:noProof/>
          <w:sz w:val="28"/>
          <w:szCs w:val="28"/>
        </w:rPr>
      </w:pPr>
      <w:r>
        <w:rPr>
          <w:sz w:val="28"/>
          <w:szCs w:val="28"/>
        </w:rPr>
        <w:t xml:space="preserve">2) через 10 </w:t>
      </w:r>
      <w:r w:rsidRPr="004C62AA">
        <w:rPr>
          <w:sz w:val="28"/>
          <w:szCs w:val="28"/>
        </w:rPr>
        <w:t xml:space="preserve">часов </w:t>
      </w:r>
      <w:r w:rsidRPr="004C62AA">
        <w:rPr>
          <w:noProof/>
          <w:sz w:val="28"/>
          <w:szCs w:val="28"/>
        </w:rPr>
        <w:drawing>
          <wp:inline distT="0" distB="0" distL="0" distR="0" wp14:anchorId="09C33377" wp14:editId="0AE5F775">
            <wp:extent cx="9525" cy="95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F2BC7FA" w14:textId="77777777" w:rsidR="0029489E" w:rsidRPr="004C62AA" w:rsidRDefault="0029489E" w:rsidP="0029489E">
      <w:pPr>
        <w:spacing w:line="276" w:lineRule="auto"/>
        <w:rPr>
          <w:sz w:val="28"/>
          <w:szCs w:val="28"/>
        </w:rPr>
      </w:pPr>
      <w:r w:rsidRPr="004C62AA">
        <w:rPr>
          <w:sz w:val="28"/>
          <w:szCs w:val="28"/>
        </w:rPr>
        <w:t>З) через 24 часа</w:t>
      </w:r>
    </w:p>
    <w:p w14:paraId="7DA3A745" w14:textId="77777777" w:rsidR="0029489E" w:rsidRPr="004C62AA" w:rsidRDefault="0029489E" w:rsidP="0029489E">
      <w:pPr>
        <w:spacing w:line="276" w:lineRule="auto"/>
        <w:rPr>
          <w:sz w:val="28"/>
          <w:szCs w:val="28"/>
        </w:rPr>
      </w:pPr>
      <w:r w:rsidRPr="004C62AA">
        <w:rPr>
          <w:sz w:val="28"/>
          <w:szCs w:val="28"/>
        </w:rPr>
        <w:t>4) с первых часов</w:t>
      </w:r>
    </w:p>
    <w:p w14:paraId="0A55002D" w14:textId="77777777" w:rsidR="0029489E" w:rsidRPr="002021C4" w:rsidRDefault="0029489E" w:rsidP="0029489E">
      <w:pPr>
        <w:spacing w:line="276" w:lineRule="auto"/>
        <w:rPr>
          <w:b/>
          <w:bCs/>
          <w:sz w:val="28"/>
          <w:szCs w:val="28"/>
        </w:rPr>
      </w:pPr>
      <w:r w:rsidRPr="002021C4">
        <w:rPr>
          <w:b/>
          <w:bCs/>
          <w:sz w:val="28"/>
          <w:szCs w:val="28"/>
        </w:rPr>
        <w:t>2. Тромболитическая терапия при инфаркте миокарда проводится с целью</w:t>
      </w:r>
    </w:p>
    <w:p w14:paraId="79F4666E" w14:textId="77777777" w:rsidR="0029489E" w:rsidRPr="004C62AA" w:rsidRDefault="0029489E" w:rsidP="0029489E">
      <w:pPr>
        <w:numPr>
          <w:ilvl w:val="0"/>
          <w:numId w:val="320"/>
        </w:numPr>
        <w:spacing w:line="276" w:lineRule="auto"/>
        <w:ind w:left="284" w:right="3252" w:hanging="230"/>
        <w:jc w:val="both"/>
        <w:rPr>
          <w:sz w:val="28"/>
          <w:szCs w:val="28"/>
        </w:rPr>
      </w:pPr>
      <w:r w:rsidRPr="004C62AA">
        <w:rPr>
          <w:sz w:val="28"/>
          <w:szCs w:val="28"/>
        </w:rPr>
        <w:t>уменьшения боли</w:t>
      </w:r>
    </w:p>
    <w:p w14:paraId="300A90FC" w14:textId="77777777" w:rsidR="0029489E" w:rsidRDefault="0029489E" w:rsidP="0029489E">
      <w:pPr>
        <w:numPr>
          <w:ilvl w:val="0"/>
          <w:numId w:val="320"/>
        </w:numPr>
        <w:spacing w:line="276" w:lineRule="auto"/>
        <w:ind w:left="284" w:right="3252" w:hanging="230"/>
        <w:jc w:val="both"/>
        <w:rPr>
          <w:sz w:val="28"/>
          <w:szCs w:val="28"/>
        </w:rPr>
      </w:pPr>
      <w:r w:rsidRPr="004C62AA">
        <w:rPr>
          <w:sz w:val="28"/>
          <w:szCs w:val="28"/>
        </w:rPr>
        <w:t xml:space="preserve">нормализации АД </w:t>
      </w:r>
    </w:p>
    <w:p w14:paraId="2068D350" w14:textId="77777777" w:rsidR="0029489E" w:rsidRDefault="0029489E" w:rsidP="0029489E">
      <w:pPr>
        <w:numPr>
          <w:ilvl w:val="0"/>
          <w:numId w:val="320"/>
        </w:numPr>
        <w:spacing w:line="276" w:lineRule="auto"/>
        <w:ind w:left="284" w:right="3252" w:hanging="230"/>
        <w:jc w:val="both"/>
        <w:rPr>
          <w:sz w:val="28"/>
          <w:szCs w:val="28"/>
        </w:rPr>
      </w:pPr>
      <w:r w:rsidRPr="004C62AA">
        <w:rPr>
          <w:sz w:val="28"/>
          <w:szCs w:val="28"/>
        </w:rPr>
        <w:t>повышения АД</w:t>
      </w:r>
    </w:p>
    <w:p w14:paraId="707F6DA4" w14:textId="77777777" w:rsidR="0029489E" w:rsidRDefault="0029489E" w:rsidP="0029489E">
      <w:pPr>
        <w:numPr>
          <w:ilvl w:val="0"/>
          <w:numId w:val="320"/>
        </w:numPr>
        <w:spacing w:line="276" w:lineRule="auto"/>
        <w:ind w:left="284" w:right="3252" w:hanging="230"/>
        <w:jc w:val="both"/>
        <w:rPr>
          <w:sz w:val="28"/>
          <w:szCs w:val="28"/>
        </w:rPr>
      </w:pPr>
      <w:r w:rsidRPr="00544845">
        <w:rPr>
          <w:sz w:val="28"/>
          <w:szCs w:val="28"/>
        </w:rPr>
        <w:t xml:space="preserve">ограничения зоны некроза </w:t>
      </w:r>
    </w:p>
    <w:p w14:paraId="639E14A7" w14:textId="77777777" w:rsidR="0029489E" w:rsidRPr="00544845" w:rsidRDefault="0029489E" w:rsidP="0029489E">
      <w:pPr>
        <w:spacing w:line="276" w:lineRule="auto"/>
        <w:ind w:left="54" w:right="3252"/>
        <w:jc w:val="both"/>
        <w:rPr>
          <w:sz w:val="28"/>
          <w:szCs w:val="28"/>
        </w:rPr>
      </w:pPr>
      <w:r>
        <w:rPr>
          <w:sz w:val="28"/>
          <w:szCs w:val="28"/>
        </w:rPr>
        <w:t>3.</w:t>
      </w:r>
      <w:r w:rsidRPr="00544845">
        <w:rPr>
          <w:sz w:val="28"/>
          <w:szCs w:val="28"/>
        </w:rPr>
        <w:t xml:space="preserve"> Пеногасители — это</w:t>
      </w:r>
    </w:p>
    <w:p w14:paraId="428B300C" w14:textId="77777777" w:rsidR="0029489E" w:rsidRPr="004C62AA" w:rsidRDefault="0029489E" w:rsidP="0029489E">
      <w:pPr>
        <w:numPr>
          <w:ilvl w:val="0"/>
          <w:numId w:val="321"/>
        </w:numPr>
        <w:spacing w:line="276" w:lineRule="auto"/>
        <w:ind w:left="284" w:hanging="254"/>
        <w:jc w:val="both"/>
        <w:rPr>
          <w:sz w:val="28"/>
          <w:szCs w:val="28"/>
        </w:rPr>
      </w:pPr>
      <w:r w:rsidRPr="004C62AA">
        <w:rPr>
          <w:sz w:val="28"/>
          <w:szCs w:val="28"/>
        </w:rPr>
        <w:t>антифомсилан, этиловый спирт</w:t>
      </w:r>
    </w:p>
    <w:p w14:paraId="70BF0CFB" w14:textId="77777777" w:rsidR="0029489E" w:rsidRPr="004C62AA" w:rsidRDefault="0029489E" w:rsidP="0029489E">
      <w:pPr>
        <w:numPr>
          <w:ilvl w:val="0"/>
          <w:numId w:val="321"/>
        </w:numPr>
        <w:spacing w:line="276" w:lineRule="auto"/>
        <w:ind w:left="284" w:hanging="254"/>
        <w:jc w:val="both"/>
        <w:rPr>
          <w:sz w:val="28"/>
          <w:szCs w:val="28"/>
        </w:rPr>
      </w:pPr>
      <w:r w:rsidRPr="004C62AA">
        <w:rPr>
          <w:sz w:val="28"/>
          <w:szCs w:val="28"/>
        </w:rPr>
        <w:t>лазикс, гипотиазид</w:t>
      </w:r>
    </w:p>
    <w:p w14:paraId="6C61E41B" w14:textId="77777777" w:rsidR="0029489E" w:rsidRPr="004C62AA" w:rsidRDefault="0029489E" w:rsidP="0029489E">
      <w:pPr>
        <w:spacing w:line="276" w:lineRule="auto"/>
        <w:ind w:left="30"/>
        <w:rPr>
          <w:sz w:val="28"/>
          <w:szCs w:val="28"/>
        </w:rPr>
      </w:pPr>
      <w:r>
        <w:rPr>
          <w:sz w:val="28"/>
          <w:szCs w:val="28"/>
        </w:rPr>
        <w:t>3</w:t>
      </w:r>
      <w:r w:rsidRPr="004C62AA">
        <w:rPr>
          <w:sz w:val="28"/>
          <w:szCs w:val="28"/>
        </w:rPr>
        <w:t>) нитроглицерин, валидол</w:t>
      </w:r>
    </w:p>
    <w:p w14:paraId="0278C172" w14:textId="77777777" w:rsidR="0029489E" w:rsidRPr="004C62AA" w:rsidRDefault="0029489E" w:rsidP="0029489E">
      <w:pPr>
        <w:spacing w:line="276" w:lineRule="auto"/>
        <w:rPr>
          <w:sz w:val="28"/>
          <w:szCs w:val="28"/>
        </w:rPr>
      </w:pPr>
      <w:r w:rsidRPr="004C62AA">
        <w:rPr>
          <w:sz w:val="28"/>
          <w:szCs w:val="28"/>
        </w:rPr>
        <w:t>4) эуфиллин, беротек</w:t>
      </w:r>
    </w:p>
    <w:p w14:paraId="6DA1D999" w14:textId="77777777" w:rsidR="0029489E" w:rsidRPr="00FE7A3D" w:rsidRDefault="0029489E" w:rsidP="0029489E">
      <w:pPr>
        <w:spacing w:line="276" w:lineRule="auto"/>
        <w:ind w:right="12"/>
        <w:rPr>
          <w:b/>
          <w:bCs/>
          <w:sz w:val="28"/>
          <w:szCs w:val="28"/>
        </w:rPr>
      </w:pPr>
      <w:r w:rsidRPr="00FE7A3D">
        <w:rPr>
          <w:b/>
          <w:bCs/>
          <w:sz w:val="28"/>
          <w:szCs w:val="28"/>
        </w:rPr>
        <w:t xml:space="preserve">4. Гипотиазид следует назначать </w:t>
      </w:r>
    </w:p>
    <w:p w14:paraId="7525C2B5" w14:textId="77777777" w:rsidR="0029489E" w:rsidRPr="004C62AA" w:rsidRDefault="0029489E" w:rsidP="0029489E">
      <w:pPr>
        <w:spacing w:line="276" w:lineRule="auto"/>
        <w:ind w:left="23" w:right="12"/>
        <w:rPr>
          <w:sz w:val="28"/>
          <w:szCs w:val="28"/>
        </w:rPr>
      </w:pPr>
      <w:r w:rsidRPr="004C62AA">
        <w:rPr>
          <w:sz w:val="28"/>
          <w:szCs w:val="28"/>
        </w:rPr>
        <w:lastRenderedPageBreak/>
        <w:t>1) вечером</w:t>
      </w:r>
    </w:p>
    <w:p w14:paraId="44ABA1E6" w14:textId="77777777" w:rsidR="0029489E" w:rsidRPr="004C62AA" w:rsidRDefault="0029489E" w:rsidP="0029489E">
      <w:pPr>
        <w:numPr>
          <w:ilvl w:val="0"/>
          <w:numId w:val="322"/>
        </w:numPr>
        <w:spacing w:line="276" w:lineRule="auto"/>
        <w:ind w:left="282" w:right="12" w:hanging="259"/>
        <w:jc w:val="both"/>
        <w:rPr>
          <w:sz w:val="28"/>
          <w:szCs w:val="28"/>
        </w:rPr>
      </w:pPr>
      <w:r w:rsidRPr="004C62AA">
        <w:rPr>
          <w:sz w:val="28"/>
          <w:szCs w:val="28"/>
        </w:rPr>
        <w:t>вечером с препаратами калия</w:t>
      </w:r>
    </w:p>
    <w:p w14:paraId="076ED00C" w14:textId="77777777" w:rsidR="0029489E" w:rsidRPr="004C62AA" w:rsidRDefault="0029489E" w:rsidP="0029489E">
      <w:pPr>
        <w:numPr>
          <w:ilvl w:val="0"/>
          <w:numId w:val="322"/>
        </w:numPr>
        <w:spacing w:line="276" w:lineRule="auto"/>
        <w:ind w:left="282" w:right="12" w:hanging="259"/>
        <w:jc w:val="both"/>
        <w:rPr>
          <w:sz w:val="28"/>
          <w:szCs w:val="28"/>
        </w:rPr>
      </w:pPr>
      <w:r w:rsidRPr="004C62AA">
        <w:rPr>
          <w:sz w:val="28"/>
          <w:szCs w:val="28"/>
        </w:rPr>
        <w:t>утром</w:t>
      </w:r>
    </w:p>
    <w:p w14:paraId="41300785" w14:textId="77777777" w:rsidR="0029489E" w:rsidRPr="004C62AA" w:rsidRDefault="0029489E" w:rsidP="0029489E">
      <w:pPr>
        <w:numPr>
          <w:ilvl w:val="0"/>
          <w:numId w:val="322"/>
        </w:numPr>
        <w:spacing w:line="276" w:lineRule="auto"/>
        <w:ind w:left="282" w:right="12" w:hanging="259"/>
        <w:jc w:val="both"/>
        <w:rPr>
          <w:sz w:val="28"/>
          <w:szCs w:val="28"/>
        </w:rPr>
      </w:pPr>
      <w:r w:rsidRPr="004C62AA">
        <w:rPr>
          <w:sz w:val="28"/>
          <w:szCs w:val="28"/>
        </w:rPr>
        <w:t>утром с препаратами калия</w:t>
      </w:r>
    </w:p>
    <w:p w14:paraId="6A9D44C4" w14:textId="77777777" w:rsidR="0029489E" w:rsidRPr="00FE7A3D" w:rsidRDefault="0029489E" w:rsidP="0029489E">
      <w:pPr>
        <w:spacing w:line="276" w:lineRule="auto"/>
        <w:ind w:left="23" w:right="12"/>
        <w:rPr>
          <w:b/>
          <w:bCs/>
          <w:sz w:val="28"/>
          <w:szCs w:val="28"/>
        </w:rPr>
      </w:pPr>
      <w:r w:rsidRPr="00FE7A3D">
        <w:rPr>
          <w:b/>
          <w:bCs/>
          <w:sz w:val="28"/>
          <w:szCs w:val="28"/>
        </w:rPr>
        <w:t>5. При приеме препаратов железа кал окрашивается в цвет</w:t>
      </w:r>
    </w:p>
    <w:p w14:paraId="2E641009" w14:textId="77777777" w:rsidR="0029489E" w:rsidRPr="004C62AA" w:rsidRDefault="0029489E" w:rsidP="0029489E">
      <w:pPr>
        <w:spacing w:line="276" w:lineRule="auto"/>
        <w:ind w:left="23" w:right="12"/>
        <w:rPr>
          <w:sz w:val="28"/>
          <w:szCs w:val="28"/>
        </w:rPr>
      </w:pPr>
      <w:r w:rsidRPr="004C62AA">
        <w:rPr>
          <w:sz w:val="28"/>
          <w:szCs w:val="28"/>
        </w:rPr>
        <w:t>1) белый</w:t>
      </w:r>
    </w:p>
    <w:p w14:paraId="4FC7F446" w14:textId="1AE52F36" w:rsidR="0029489E" w:rsidRPr="004C62AA" w:rsidRDefault="0029489E" w:rsidP="0029489E">
      <w:pPr>
        <w:spacing w:line="276" w:lineRule="auto"/>
        <w:ind w:left="23" w:right="12"/>
        <w:rPr>
          <w:sz w:val="28"/>
          <w:szCs w:val="28"/>
        </w:rPr>
      </w:pPr>
      <w:r w:rsidRPr="004C62AA">
        <w:rPr>
          <w:noProof/>
          <w:sz w:val="28"/>
          <w:szCs w:val="28"/>
        </w:rPr>
        <w:drawing>
          <wp:inline distT="0" distB="0" distL="0" distR="0" wp14:anchorId="209A0A17" wp14:editId="5C5A9A7A">
            <wp:extent cx="9525" cy="95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C62AA">
        <w:rPr>
          <w:sz w:val="28"/>
          <w:szCs w:val="28"/>
        </w:rPr>
        <w:t>2) желтый</w:t>
      </w:r>
    </w:p>
    <w:p w14:paraId="44F2F473" w14:textId="77777777" w:rsidR="0029489E" w:rsidRPr="004C62AA" w:rsidRDefault="0029489E" w:rsidP="0029489E">
      <w:pPr>
        <w:spacing w:line="276" w:lineRule="auto"/>
        <w:ind w:left="23" w:right="12"/>
        <w:rPr>
          <w:sz w:val="28"/>
          <w:szCs w:val="28"/>
        </w:rPr>
      </w:pPr>
      <w:r w:rsidRPr="004C62AA">
        <w:rPr>
          <w:sz w:val="28"/>
          <w:szCs w:val="28"/>
        </w:rPr>
        <w:t>З) розовый</w:t>
      </w:r>
    </w:p>
    <w:p w14:paraId="3798C382" w14:textId="77777777" w:rsidR="0029489E" w:rsidRPr="004C62AA" w:rsidRDefault="0029489E" w:rsidP="0029489E">
      <w:pPr>
        <w:spacing w:line="276" w:lineRule="auto"/>
        <w:ind w:left="23" w:right="12"/>
        <w:rPr>
          <w:sz w:val="28"/>
          <w:szCs w:val="28"/>
        </w:rPr>
      </w:pPr>
      <w:r w:rsidRPr="004C62AA">
        <w:rPr>
          <w:sz w:val="28"/>
          <w:szCs w:val="28"/>
        </w:rPr>
        <w:t>4) черный</w:t>
      </w:r>
    </w:p>
    <w:p w14:paraId="7A9122FF" w14:textId="77777777" w:rsidR="0029489E" w:rsidRPr="00FE7A3D" w:rsidRDefault="0029489E" w:rsidP="0029489E">
      <w:pPr>
        <w:spacing w:line="276" w:lineRule="auto"/>
        <w:ind w:left="23" w:right="12"/>
        <w:rPr>
          <w:b/>
          <w:bCs/>
          <w:sz w:val="28"/>
          <w:szCs w:val="28"/>
        </w:rPr>
      </w:pPr>
      <w:r w:rsidRPr="00FE7A3D">
        <w:rPr>
          <w:b/>
          <w:bCs/>
          <w:sz w:val="28"/>
          <w:szCs w:val="28"/>
        </w:rPr>
        <w:t>6. При хеликобактериальной инфекции эффективен</w:t>
      </w:r>
    </w:p>
    <w:p w14:paraId="2CF8897F" w14:textId="77777777" w:rsidR="0029489E" w:rsidRPr="004C62AA" w:rsidRDefault="0029489E" w:rsidP="0029489E">
      <w:pPr>
        <w:numPr>
          <w:ilvl w:val="0"/>
          <w:numId w:val="323"/>
        </w:numPr>
        <w:spacing w:line="276" w:lineRule="auto"/>
        <w:ind w:left="258" w:right="12" w:hanging="230"/>
        <w:rPr>
          <w:sz w:val="28"/>
          <w:szCs w:val="28"/>
        </w:rPr>
      </w:pPr>
      <w:r>
        <w:rPr>
          <w:sz w:val="28"/>
          <w:szCs w:val="28"/>
        </w:rPr>
        <w:t>а</w:t>
      </w:r>
      <w:r w:rsidRPr="004C62AA">
        <w:rPr>
          <w:sz w:val="28"/>
          <w:szCs w:val="28"/>
        </w:rPr>
        <w:t>моксициллин</w:t>
      </w:r>
    </w:p>
    <w:p w14:paraId="55BFA686" w14:textId="77777777" w:rsidR="0029489E" w:rsidRDefault="0029489E" w:rsidP="0029489E">
      <w:pPr>
        <w:numPr>
          <w:ilvl w:val="0"/>
          <w:numId w:val="323"/>
        </w:numPr>
        <w:spacing w:line="276" w:lineRule="auto"/>
        <w:ind w:left="258" w:right="12" w:hanging="230"/>
        <w:rPr>
          <w:sz w:val="28"/>
          <w:szCs w:val="28"/>
        </w:rPr>
      </w:pPr>
      <w:r w:rsidRPr="004C62AA">
        <w:rPr>
          <w:sz w:val="28"/>
          <w:szCs w:val="28"/>
        </w:rPr>
        <w:t xml:space="preserve">пенициллин </w:t>
      </w:r>
    </w:p>
    <w:p w14:paraId="34645745" w14:textId="77777777" w:rsidR="0029489E" w:rsidRPr="004C62AA" w:rsidRDefault="0029489E" w:rsidP="0029489E">
      <w:pPr>
        <w:numPr>
          <w:ilvl w:val="0"/>
          <w:numId w:val="323"/>
        </w:numPr>
        <w:spacing w:line="276" w:lineRule="auto"/>
        <w:ind w:left="258" w:right="12" w:hanging="230"/>
        <w:rPr>
          <w:sz w:val="28"/>
          <w:szCs w:val="28"/>
        </w:rPr>
      </w:pPr>
      <w:r w:rsidRPr="004C62AA">
        <w:rPr>
          <w:sz w:val="28"/>
          <w:szCs w:val="28"/>
        </w:rPr>
        <w:t xml:space="preserve"> бисептол</w:t>
      </w:r>
    </w:p>
    <w:p w14:paraId="0874BDD3" w14:textId="77777777" w:rsidR="0029489E" w:rsidRPr="004C62AA" w:rsidRDefault="0029489E" w:rsidP="0029489E">
      <w:pPr>
        <w:spacing w:line="276" w:lineRule="auto"/>
        <w:ind w:left="23" w:right="12"/>
        <w:rPr>
          <w:sz w:val="28"/>
          <w:szCs w:val="28"/>
        </w:rPr>
      </w:pPr>
      <w:r w:rsidRPr="004C62AA">
        <w:rPr>
          <w:sz w:val="28"/>
          <w:szCs w:val="28"/>
        </w:rPr>
        <w:t>4) фурагин</w:t>
      </w:r>
    </w:p>
    <w:p w14:paraId="01A2ED45" w14:textId="77777777" w:rsidR="0029489E" w:rsidRPr="00FE7A3D" w:rsidRDefault="0029489E" w:rsidP="0029489E">
      <w:pPr>
        <w:spacing w:line="276" w:lineRule="auto"/>
        <w:ind w:left="23"/>
        <w:rPr>
          <w:b/>
          <w:bCs/>
          <w:sz w:val="28"/>
          <w:szCs w:val="28"/>
        </w:rPr>
      </w:pPr>
      <w:r w:rsidRPr="00FE7A3D">
        <w:rPr>
          <w:b/>
          <w:bCs/>
          <w:sz w:val="28"/>
          <w:szCs w:val="28"/>
        </w:rPr>
        <w:t>7. При приеме препаратов висмута кал окрашивается в цвет</w:t>
      </w:r>
    </w:p>
    <w:p w14:paraId="62752A95" w14:textId="77777777" w:rsidR="0029489E" w:rsidRPr="004C62AA" w:rsidRDefault="0029489E" w:rsidP="0029489E">
      <w:pPr>
        <w:numPr>
          <w:ilvl w:val="0"/>
          <w:numId w:val="324"/>
        </w:numPr>
        <w:spacing w:line="276" w:lineRule="auto"/>
        <w:ind w:left="282" w:hanging="259"/>
        <w:jc w:val="both"/>
        <w:rPr>
          <w:sz w:val="28"/>
          <w:szCs w:val="28"/>
        </w:rPr>
      </w:pPr>
      <w:r w:rsidRPr="004C62AA">
        <w:rPr>
          <w:sz w:val="28"/>
          <w:szCs w:val="28"/>
        </w:rPr>
        <w:t>белый</w:t>
      </w:r>
    </w:p>
    <w:p w14:paraId="43EF9103" w14:textId="77777777" w:rsidR="0029489E" w:rsidRPr="004C62AA" w:rsidRDefault="0029489E" w:rsidP="0029489E">
      <w:pPr>
        <w:numPr>
          <w:ilvl w:val="0"/>
          <w:numId w:val="324"/>
        </w:numPr>
        <w:spacing w:line="276" w:lineRule="auto"/>
        <w:ind w:left="282" w:hanging="259"/>
        <w:jc w:val="both"/>
        <w:rPr>
          <w:sz w:val="28"/>
          <w:szCs w:val="28"/>
        </w:rPr>
      </w:pPr>
      <w:r w:rsidRPr="004C62AA">
        <w:rPr>
          <w:sz w:val="28"/>
          <w:szCs w:val="28"/>
        </w:rPr>
        <w:t>желтый</w:t>
      </w:r>
    </w:p>
    <w:p w14:paraId="589B0132" w14:textId="77777777" w:rsidR="0029489E" w:rsidRPr="004C62AA" w:rsidRDefault="0029489E" w:rsidP="0029489E">
      <w:pPr>
        <w:spacing w:line="276" w:lineRule="auto"/>
        <w:ind w:left="23"/>
        <w:rPr>
          <w:sz w:val="28"/>
          <w:szCs w:val="28"/>
        </w:rPr>
      </w:pPr>
      <w:r w:rsidRPr="004C62AA">
        <w:rPr>
          <w:sz w:val="28"/>
          <w:szCs w:val="28"/>
        </w:rPr>
        <w:t>З) красный</w:t>
      </w:r>
    </w:p>
    <w:p w14:paraId="4D89C496" w14:textId="6661BAFD" w:rsidR="0029489E" w:rsidRPr="004C62AA" w:rsidRDefault="0029489E" w:rsidP="0029489E">
      <w:pPr>
        <w:spacing w:line="276" w:lineRule="auto"/>
        <w:ind w:left="23"/>
        <w:rPr>
          <w:sz w:val="28"/>
          <w:szCs w:val="28"/>
        </w:rPr>
      </w:pPr>
      <w:r w:rsidRPr="004C62AA">
        <w:rPr>
          <w:noProof/>
          <w:sz w:val="28"/>
          <w:szCs w:val="28"/>
        </w:rPr>
        <w:drawing>
          <wp:anchor distT="0" distB="0" distL="114300" distR="114300" simplePos="0" relativeHeight="251716608" behindDoc="0" locked="0" layoutInCell="1" allowOverlap="0" wp14:anchorId="2A4DA29C" wp14:editId="045906AD">
            <wp:simplePos x="0" y="0"/>
            <wp:positionH relativeFrom="page">
              <wp:posOffset>7041515</wp:posOffset>
            </wp:positionH>
            <wp:positionV relativeFrom="page">
              <wp:posOffset>8672195</wp:posOffset>
            </wp:positionV>
            <wp:extent cx="12065" cy="1206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2AA">
        <w:rPr>
          <w:sz w:val="28"/>
          <w:szCs w:val="28"/>
        </w:rPr>
        <w:t>4) черный</w:t>
      </w:r>
    </w:p>
    <w:p w14:paraId="39479E23" w14:textId="77777777" w:rsidR="0029489E" w:rsidRPr="00FE7A3D" w:rsidRDefault="0029489E" w:rsidP="0029489E">
      <w:pPr>
        <w:spacing w:line="276" w:lineRule="auto"/>
        <w:rPr>
          <w:b/>
          <w:bCs/>
          <w:sz w:val="28"/>
          <w:szCs w:val="28"/>
        </w:rPr>
      </w:pPr>
      <w:r w:rsidRPr="00FE7A3D">
        <w:rPr>
          <w:b/>
          <w:bCs/>
          <w:sz w:val="28"/>
          <w:szCs w:val="28"/>
        </w:rPr>
        <w:t>8. При лечении язвенной болезни применяют антацид</w:t>
      </w:r>
    </w:p>
    <w:p w14:paraId="0B8A70EC" w14:textId="77777777" w:rsidR="0029489E" w:rsidRPr="004C62AA" w:rsidRDefault="0029489E" w:rsidP="0029489E">
      <w:pPr>
        <w:numPr>
          <w:ilvl w:val="0"/>
          <w:numId w:val="325"/>
        </w:numPr>
        <w:spacing w:line="276" w:lineRule="auto"/>
        <w:ind w:left="282" w:hanging="259"/>
        <w:jc w:val="both"/>
        <w:rPr>
          <w:sz w:val="28"/>
          <w:szCs w:val="28"/>
        </w:rPr>
      </w:pPr>
      <w:r w:rsidRPr="004C62AA">
        <w:rPr>
          <w:sz w:val="28"/>
          <w:szCs w:val="28"/>
        </w:rPr>
        <w:t>альмагель</w:t>
      </w:r>
    </w:p>
    <w:p w14:paraId="591AB6CB" w14:textId="77777777" w:rsidR="0029489E" w:rsidRPr="004C62AA" w:rsidRDefault="0029489E" w:rsidP="0029489E">
      <w:pPr>
        <w:numPr>
          <w:ilvl w:val="0"/>
          <w:numId w:val="325"/>
        </w:numPr>
        <w:spacing w:line="276" w:lineRule="auto"/>
        <w:ind w:left="282" w:hanging="259"/>
        <w:jc w:val="both"/>
        <w:rPr>
          <w:sz w:val="28"/>
          <w:szCs w:val="28"/>
        </w:rPr>
      </w:pPr>
      <w:r w:rsidRPr="004C62AA">
        <w:rPr>
          <w:sz w:val="28"/>
          <w:szCs w:val="28"/>
        </w:rPr>
        <w:t>атропин</w:t>
      </w:r>
    </w:p>
    <w:p w14:paraId="70E37843" w14:textId="0F9801AD" w:rsidR="0029489E" w:rsidRPr="004C62AA" w:rsidRDefault="0029489E" w:rsidP="0029489E">
      <w:pPr>
        <w:spacing w:line="276" w:lineRule="auto"/>
        <w:ind w:left="23"/>
        <w:rPr>
          <w:sz w:val="28"/>
          <w:szCs w:val="28"/>
        </w:rPr>
      </w:pPr>
      <w:r w:rsidRPr="004C62AA">
        <w:rPr>
          <w:noProof/>
          <w:sz w:val="28"/>
          <w:szCs w:val="28"/>
        </w:rPr>
        <w:drawing>
          <wp:inline distT="0" distB="0" distL="0" distR="0" wp14:anchorId="5081CE20" wp14:editId="17115935">
            <wp:extent cx="9525" cy="9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sz w:val="28"/>
          <w:szCs w:val="28"/>
        </w:rPr>
        <w:t>3</w:t>
      </w:r>
      <w:r w:rsidRPr="004C62AA">
        <w:rPr>
          <w:sz w:val="28"/>
          <w:szCs w:val="28"/>
        </w:rPr>
        <w:t>) викалин</w:t>
      </w:r>
    </w:p>
    <w:p w14:paraId="61899F78" w14:textId="77777777" w:rsidR="0029489E" w:rsidRPr="004C62AA" w:rsidRDefault="0029489E" w:rsidP="0029489E">
      <w:pPr>
        <w:spacing w:line="276" w:lineRule="auto"/>
        <w:ind w:left="23"/>
        <w:rPr>
          <w:sz w:val="28"/>
          <w:szCs w:val="28"/>
        </w:rPr>
      </w:pPr>
      <w:r>
        <w:rPr>
          <w:sz w:val="28"/>
          <w:szCs w:val="28"/>
        </w:rPr>
        <w:t>4) де</w:t>
      </w:r>
      <w:r w:rsidRPr="004C62AA">
        <w:rPr>
          <w:sz w:val="28"/>
          <w:szCs w:val="28"/>
        </w:rPr>
        <w:t>нол</w:t>
      </w:r>
    </w:p>
    <w:p w14:paraId="77B7A59E" w14:textId="77777777" w:rsidR="0029489E" w:rsidRPr="00FE7A3D" w:rsidRDefault="0029489E" w:rsidP="0029489E">
      <w:pPr>
        <w:spacing w:line="276" w:lineRule="auto"/>
        <w:ind w:left="23"/>
        <w:rPr>
          <w:b/>
          <w:bCs/>
          <w:sz w:val="28"/>
          <w:szCs w:val="28"/>
        </w:rPr>
      </w:pPr>
      <w:r w:rsidRPr="00FE7A3D">
        <w:rPr>
          <w:b/>
          <w:bCs/>
          <w:sz w:val="28"/>
          <w:szCs w:val="28"/>
        </w:rPr>
        <w:t>9. При лечении язвенной болезни применяют [2-гистаминоблокатор</w:t>
      </w:r>
    </w:p>
    <w:p w14:paraId="5B59953C" w14:textId="77777777" w:rsidR="0029489E" w:rsidRPr="004C62AA" w:rsidRDefault="0029489E" w:rsidP="0029489E">
      <w:pPr>
        <w:numPr>
          <w:ilvl w:val="0"/>
          <w:numId w:val="326"/>
        </w:numPr>
        <w:spacing w:line="276" w:lineRule="auto"/>
        <w:ind w:left="282" w:hanging="259"/>
        <w:jc w:val="both"/>
        <w:rPr>
          <w:sz w:val="28"/>
          <w:szCs w:val="28"/>
        </w:rPr>
      </w:pPr>
      <w:r w:rsidRPr="004C62AA">
        <w:rPr>
          <w:sz w:val="28"/>
          <w:szCs w:val="28"/>
        </w:rPr>
        <w:t>маалокс</w:t>
      </w:r>
    </w:p>
    <w:p w14:paraId="16BEFBF0" w14:textId="77777777" w:rsidR="0029489E" w:rsidRPr="004C62AA" w:rsidRDefault="0029489E" w:rsidP="0029489E">
      <w:pPr>
        <w:numPr>
          <w:ilvl w:val="0"/>
          <w:numId w:val="326"/>
        </w:numPr>
        <w:spacing w:line="276" w:lineRule="auto"/>
        <w:ind w:left="282" w:hanging="259"/>
        <w:jc w:val="both"/>
        <w:rPr>
          <w:sz w:val="28"/>
          <w:szCs w:val="28"/>
        </w:rPr>
      </w:pPr>
      <w:r w:rsidRPr="004C62AA">
        <w:rPr>
          <w:sz w:val="28"/>
          <w:szCs w:val="28"/>
        </w:rPr>
        <w:t>платифиллин</w:t>
      </w:r>
    </w:p>
    <w:p w14:paraId="37D3D132" w14:textId="77777777" w:rsidR="0029489E" w:rsidRPr="004C62AA" w:rsidRDefault="0029489E" w:rsidP="0029489E">
      <w:pPr>
        <w:spacing w:line="276" w:lineRule="auto"/>
        <w:ind w:left="23"/>
        <w:rPr>
          <w:sz w:val="28"/>
          <w:szCs w:val="28"/>
        </w:rPr>
      </w:pPr>
      <w:r>
        <w:rPr>
          <w:sz w:val="28"/>
          <w:szCs w:val="28"/>
        </w:rPr>
        <w:t>3</w:t>
      </w:r>
      <w:r w:rsidRPr="004C62AA">
        <w:rPr>
          <w:sz w:val="28"/>
          <w:szCs w:val="28"/>
        </w:rPr>
        <w:t>) вентер</w:t>
      </w:r>
    </w:p>
    <w:p w14:paraId="540D4F0B" w14:textId="77777777" w:rsidR="0029489E" w:rsidRPr="004C62AA" w:rsidRDefault="0029489E" w:rsidP="0029489E">
      <w:pPr>
        <w:spacing w:line="276" w:lineRule="auto"/>
        <w:ind w:left="23"/>
        <w:rPr>
          <w:sz w:val="28"/>
          <w:szCs w:val="28"/>
        </w:rPr>
      </w:pPr>
      <w:r w:rsidRPr="004C62AA">
        <w:rPr>
          <w:sz w:val="28"/>
          <w:szCs w:val="28"/>
        </w:rPr>
        <w:t>4) фамотидин</w:t>
      </w:r>
    </w:p>
    <w:p w14:paraId="1D9E37B5" w14:textId="68B4A8DF" w:rsidR="0029489E" w:rsidRPr="00FE7A3D" w:rsidRDefault="0029489E" w:rsidP="0029489E">
      <w:pPr>
        <w:spacing w:line="276" w:lineRule="auto"/>
        <w:ind w:left="23"/>
        <w:rPr>
          <w:b/>
          <w:bCs/>
          <w:sz w:val="28"/>
          <w:szCs w:val="28"/>
        </w:rPr>
      </w:pPr>
      <w:r w:rsidRPr="004C62AA">
        <w:rPr>
          <w:noProof/>
          <w:sz w:val="28"/>
          <w:szCs w:val="28"/>
        </w:rPr>
        <w:drawing>
          <wp:inline distT="0" distB="0" distL="0" distR="0" wp14:anchorId="1ECD7D31" wp14:editId="08BD7EC3">
            <wp:extent cx="9525" cy="9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E7A3D">
        <w:rPr>
          <w:b/>
          <w:bCs/>
          <w:sz w:val="28"/>
          <w:szCs w:val="28"/>
        </w:rPr>
        <w:t>10. При лечении язвенной болезни применяют ингибитор протонной плазмы (помпы)</w:t>
      </w:r>
    </w:p>
    <w:p w14:paraId="59CBE502" w14:textId="77777777" w:rsidR="0029489E" w:rsidRPr="004C62AA" w:rsidRDefault="0029489E" w:rsidP="0029489E">
      <w:pPr>
        <w:numPr>
          <w:ilvl w:val="0"/>
          <w:numId w:val="327"/>
        </w:numPr>
        <w:spacing w:line="276" w:lineRule="auto"/>
        <w:ind w:left="258" w:right="3855" w:hanging="235"/>
        <w:jc w:val="both"/>
        <w:rPr>
          <w:sz w:val="28"/>
          <w:szCs w:val="28"/>
        </w:rPr>
      </w:pPr>
      <w:r w:rsidRPr="004C62AA">
        <w:rPr>
          <w:sz w:val="28"/>
          <w:szCs w:val="28"/>
        </w:rPr>
        <w:t>винилин</w:t>
      </w:r>
    </w:p>
    <w:p w14:paraId="7E1D57C9" w14:textId="77777777" w:rsidR="0029489E" w:rsidRDefault="0029489E" w:rsidP="0029489E">
      <w:pPr>
        <w:numPr>
          <w:ilvl w:val="0"/>
          <w:numId w:val="327"/>
        </w:numPr>
        <w:spacing w:line="276" w:lineRule="auto"/>
        <w:ind w:left="258" w:right="3855" w:hanging="235"/>
        <w:jc w:val="both"/>
        <w:rPr>
          <w:sz w:val="28"/>
          <w:szCs w:val="28"/>
        </w:rPr>
      </w:pPr>
      <w:r w:rsidRPr="004C62AA">
        <w:rPr>
          <w:sz w:val="28"/>
          <w:szCs w:val="28"/>
        </w:rPr>
        <w:t xml:space="preserve">папаверин </w:t>
      </w:r>
    </w:p>
    <w:p w14:paraId="46BDC6F6" w14:textId="77777777" w:rsidR="0029489E" w:rsidRPr="004C62AA" w:rsidRDefault="0029489E" w:rsidP="0029489E">
      <w:pPr>
        <w:numPr>
          <w:ilvl w:val="0"/>
          <w:numId w:val="327"/>
        </w:numPr>
        <w:spacing w:line="276" w:lineRule="auto"/>
        <w:ind w:left="258" w:right="3855" w:hanging="235"/>
        <w:jc w:val="both"/>
        <w:rPr>
          <w:sz w:val="28"/>
          <w:szCs w:val="28"/>
        </w:rPr>
      </w:pPr>
      <w:r w:rsidRPr="004C62AA">
        <w:rPr>
          <w:sz w:val="28"/>
          <w:szCs w:val="28"/>
        </w:rPr>
        <w:t>омепразол</w:t>
      </w:r>
    </w:p>
    <w:p w14:paraId="79869877" w14:textId="77777777" w:rsidR="0029489E" w:rsidRPr="004C62AA" w:rsidRDefault="0029489E" w:rsidP="0029489E">
      <w:pPr>
        <w:spacing w:line="276" w:lineRule="auto"/>
        <w:ind w:left="23"/>
        <w:rPr>
          <w:sz w:val="28"/>
          <w:szCs w:val="28"/>
        </w:rPr>
      </w:pPr>
      <w:r w:rsidRPr="004C62AA">
        <w:rPr>
          <w:sz w:val="28"/>
          <w:szCs w:val="28"/>
        </w:rPr>
        <w:t>4) фестач</w:t>
      </w:r>
    </w:p>
    <w:p w14:paraId="3B9409E9" w14:textId="77777777" w:rsidR="0029489E" w:rsidRPr="004C62AA" w:rsidRDefault="0029489E" w:rsidP="0029489E">
      <w:pPr>
        <w:spacing w:line="276" w:lineRule="auto"/>
        <w:rPr>
          <w:sz w:val="28"/>
          <w:szCs w:val="28"/>
        </w:rPr>
        <w:sectPr w:rsidR="0029489E" w:rsidRPr="004C62AA" w:rsidSect="0049047E">
          <w:footerReference w:type="even" r:id="rId44"/>
          <w:footerReference w:type="default" r:id="rId45"/>
          <w:footerReference w:type="first" r:id="rId46"/>
          <w:type w:val="continuous"/>
          <w:pgSz w:w="11920" w:h="16840"/>
          <w:pgMar w:top="1134" w:right="851" w:bottom="1134" w:left="1701" w:header="720" w:footer="703" w:gutter="0"/>
          <w:cols w:space="720"/>
          <w:titlePg/>
        </w:sectPr>
      </w:pPr>
    </w:p>
    <w:p w14:paraId="394D1313" w14:textId="6521D3B9" w:rsidR="0029489E" w:rsidRPr="00FE7A3D" w:rsidRDefault="0029489E" w:rsidP="0029489E">
      <w:pPr>
        <w:spacing w:line="276" w:lineRule="auto"/>
        <w:ind w:left="23"/>
        <w:rPr>
          <w:b/>
          <w:bCs/>
          <w:sz w:val="28"/>
          <w:szCs w:val="28"/>
        </w:rPr>
      </w:pPr>
      <w:r w:rsidRPr="004C62AA">
        <w:rPr>
          <w:noProof/>
          <w:sz w:val="28"/>
          <w:szCs w:val="28"/>
        </w:rPr>
        <w:lastRenderedPageBreak/>
        <w:drawing>
          <wp:inline distT="0" distB="0" distL="0" distR="0" wp14:anchorId="4C4872ED" wp14:editId="0898B343">
            <wp:extent cx="9525" cy="95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E7A3D">
        <w:rPr>
          <w:b/>
          <w:bCs/>
          <w:sz w:val="28"/>
          <w:szCs w:val="28"/>
        </w:rPr>
        <w:t>11. Препарат, образующий в желудке вязкую пасту, избирательно прилипающую к язве</w:t>
      </w:r>
    </w:p>
    <w:p w14:paraId="5CE19B2A" w14:textId="77777777" w:rsidR="0029489E" w:rsidRPr="004C62AA" w:rsidRDefault="0029489E" w:rsidP="0029489E">
      <w:pPr>
        <w:numPr>
          <w:ilvl w:val="0"/>
          <w:numId w:val="328"/>
        </w:numPr>
        <w:spacing w:line="276" w:lineRule="auto"/>
        <w:ind w:left="253" w:right="3800" w:hanging="230"/>
        <w:jc w:val="both"/>
        <w:rPr>
          <w:sz w:val="28"/>
          <w:szCs w:val="28"/>
        </w:rPr>
      </w:pPr>
      <w:r w:rsidRPr="004C62AA">
        <w:rPr>
          <w:sz w:val="28"/>
          <w:szCs w:val="28"/>
        </w:rPr>
        <w:t>маалокс</w:t>
      </w:r>
    </w:p>
    <w:p w14:paraId="560A7D3D" w14:textId="1869DA62" w:rsidR="0029489E" w:rsidRDefault="0029489E" w:rsidP="0029489E">
      <w:pPr>
        <w:numPr>
          <w:ilvl w:val="0"/>
          <w:numId w:val="328"/>
        </w:numPr>
        <w:spacing w:line="276" w:lineRule="auto"/>
        <w:ind w:left="253" w:right="3800" w:hanging="230"/>
        <w:jc w:val="both"/>
        <w:rPr>
          <w:sz w:val="28"/>
          <w:szCs w:val="28"/>
        </w:rPr>
      </w:pPr>
      <w:r w:rsidRPr="004C62AA">
        <w:rPr>
          <w:sz w:val="28"/>
          <w:szCs w:val="28"/>
        </w:rPr>
        <w:t xml:space="preserve">сукральфат </w:t>
      </w:r>
      <w:r w:rsidRPr="004C62AA">
        <w:rPr>
          <w:noProof/>
          <w:sz w:val="28"/>
          <w:szCs w:val="28"/>
        </w:rPr>
        <w:drawing>
          <wp:inline distT="0" distB="0" distL="0" distR="0" wp14:anchorId="126DDBCC" wp14:editId="6DEC2C3C">
            <wp:extent cx="9525" cy="95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B7364F9" w14:textId="77777777" w:rsidR="0029489E" w:rsidRPr="004C62AA" w:rsidRDefault="0029489E" w:rsidP="0029489E">
      <w:pPr>
        <w:numPr>
          <w:ilvl w:val="0"/>
          <w:numId w:val="328"/>
        </w:numPr>
        <w:spacing w:line="276" w:lineRule="auto"/>
        <w:ind w:left="253" w:right="3800" w:hanging="230"/>
        <w:jc w:val="both"/>
        <w:rPr>
          <w:sz w:val="28"/>
          <w:szCs w:val="28"/>
        </w:rPr>
      </w:pPr>
      <w:r w:rsidRPr="004C62AA">
        <w:rPr>
          <w:sz w:val="28"/>
          <w:szCs w:val="28"/>
        </w:rPr>
        <w:t>фамотидин</w:t>
      </w:r>
    </w:p>
    <w:p w14:paraId="44F5A02A" w14:textId="77777777" w:rsidR="0029489E" w:rsidRPr="004C62AA" w:rsidRDefault="0029489E" w:rsidP="0029489E">
      <w:pPr>
        <w:spacing w:line="276" w:lineRule="auto"/>
        <w:ind w:left="23"/>
        <w:rPr>
          <w:sz w:val="28"/>
          <w:szCs w:val="28"/>
        </w:rPr>
      </w:pPr>
      <w:r w:rsidRPr="004C62AA">
        <w:rPr>
          <w:sz w:val="28"/>
          <w:szCs w:val="28"/>
        </w:rPr>
        <w:t>4) гастроцепин.</w:t>
      </w:r>
    </w:p>
    <w:p w14:paraId="1E0E40E7" w14:textId="16D00855" w:rsidR="0029489E" w:rsidRPr="004C62AA" w:rsidRDefault="0029489E" w:rsidP="0029489E">
      <w:pPr>
        <w:spacing w:line="276" w:lineRule="auto"/>
        <w:ind w:left="23"/>
        <w:rPr>
          <w:sz w:val="28"/>
          <w:szCs w:val="28"/>
        </w:rPr>
      </w:pPr>
      <w:r w:rsidRPr="004C62AA">
        <w:rPr>
          <w:noProof/>
          <w:sz w:val="28"/>
          <w:szCs w:val="28"/>
        </w:rPr>
        <w:drawing>
          <wp:inline distT="0" distB="0" distL="0" distR="0" wp14:anchorId="1B95D197" wp14:editId="616FBDC5">
            <wp:extent cx="9525" cy="95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E7A3D">
        <w:rPr>
          <w:b/>
          <w:bCs/>
          <w:sz w:val="28"/>
          <w:szCs w:val="28"/>
        </w:rPr>
        <w:t>12. Антациды назначаются</w:t>
      </w:r>
    </w:p>
    <w:p w14:paraId="23DCA900" w14:textId="77777777" w:rsidR="0029489E" w:rsidRPr="004C62AA" w:rsidRDefault="0029489E" w:rsidP="0029489E">
      <w:pPr>
        <w:numPr>
          <w:ilvl w:val="0"/>
          <w:numId w:val="329"/>
        </w:numPr>
        <w:spacing w:line="276" w:lineRule="auto"/>
        <w:ind w:hanging="264"/>
        <w:jc w:val="both"/>
        <w:rPr>
          <w:sz w:val="28"/>
          <w:szCs w:val="28"/>
        </w:rPr>
      </w:pPr>
      <w:r w:rsidRPr="004C62AA">
        <w:rPr>
          <w:sz w:val="28"/>
          <w:szCs w:val="28"/>
        </w:rPr>
        <w:t>во время еды</w:t>
      </w:r>
    </w:p>
    <w:p w14:paraId="634C18A0" w14:textId="77777777" w:rsidR="0029489E" w:rsidRPr="004C62AA" w:rsidRDefault="0029489E" w:rsidP="0029489E">
      <w:pPr>
        <w:numPr>
          <w:ilvl w:val="0"/>
          <w:numId w:val="329"/>
        </w:numPr>
        <w:spacing w:line="276" w:lineRule="auto"/>
        <w:ind w:hanging="264"/>
        <w:jc w:val="both"/>
        <w:rPr>
          <w:sz w:val="28"/>
          <w:szCs w:val="28"/>
        </w:rPr>
      </w:pPr>
      <w:r w:rsidRPr="004C62AA">
        <w:rPr>
          <w:sz w:val="28"/>
          <w:szCs w:val="28"/>
        </w:rPr>
        <w:t>за 1 час до еды</w:t>
      </w:r>
    </w:p>
    <w:p w14:paraId="795991BB" w14:textId="041BE3DC" w:rsidR="0029489E" w:rsidRPr="004C62AA" w:rsidRDefault="0029489E" w:rsidP="0029489E">
      <w:pPr>
        <w:spacing w:line="276" w:lineRule="auto"/>
        <w:ind w:left="23"/>
        <w:rPr>
          <w:sz w:val="28"/>
          <w:szCs w:val="28"/>
        </w:rPr>
      </w:pPr>
      <w:r w:rsidRPr="004C62AA">
        <w:rPr>
          <w:noProof/>
          <w:sz w:val="28"/>
          <w:szCs w:val="28"/>
        </w:rPr>
        <w:drawing>
          <wp:inline distT="0" distB="0" distL="0" distR="0" wp14:anchorId="5D965556" wp14:editId="2A7FCE59">
            <wp:extent cx="9525" cy="9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C62AA">
        <w:rPr>
          <w:sz w:val="28"/>
          <w:szCs w:val="28"/>
        </w:rPr>
        <w:t>З) за З часа до еды</w:t>
      </w:r>
    </w:p>
    <w:p w14:paraId="7C38AA71" w14:textId="77777777" w:rsidR="0029489E" w:rsidRPr="004C62AA" w:rsidRDefault="0029489E" w:rsidP="0029489E">
      <w:pPr>
        <w:spacing w:line="276" w:lineRule="auto"/>
        <w:ind w:left="23"/>
        <w:rPr>
          <w:sz w:val="28"/>
          <w:szCs w:val="28"/>
        </w:rPr>
      </w:pPr>
      <w:r w:rsidRPr="004C62AA">
        <w:rPr>
          <w:sz w:val="28"/>
          <w:szCs w:val="28"/>
        </w:rPr>
        <w:t>4) через З часа после еды</w:t>
      </w:r>
    </w:p>
    <w:p w14:paraId="24EFA677" w14:textId="77777777" w:rsidR="0029489E" w:rsidRPr="00FE7A3D" w:rsidRDefault="0029489E" w:rsidP="0029489E">
      <w:pPr>
        <w:spacing w:line="276" w:lineRule="auto"/>
        <w:ind w:left="23"/>
        <w:rPr>
          <w:b/>
          <w:bCs/>
          <w:sz w:val="28"/>
          <w:szCs w:val="28"/>
        </w:rPr>
      </w:pPr>
      <w:r w:rsidRPr="00FE7A3D">
        <w:rPr>
          <w:b/>
          <w:bCs/>
          <w:sz w:val="28"/>
          <w:szCs w:val="28"/>
        </w:rPr>
        <w:t>13. Циметидин -— это</w:t>
      </w:r>
    </w:p>
    <w:p w14:paraId="18D1EEFC" w14:textId="77777777" w:rsidR="0029489E" w:rsidRPr="004C62AA" w:rsidRDefault="0029489E" w:rsidP="0029489E">
      <w:pPr>
        <w:spacing w:line="276" w:lineRule="auto"/>
        <w:ind w:left="23"/>
        <w:rPr>
          <w:sz w:val="28"/>
          <w:szCs w:val="28"/>
        </w:rPr>
      </w:pPr>
      <w:r>
        <w:rPr>
          <w:sz w:val="28"/>
          <w:szCs w:val="28"/>
        </w:rPr>
        <w:t>1</w:t>
      </w:r>
      <w:r w:rsidRPr="004C62AA">
        <w:rPr>
          <w:sz w:val="28"/>
          <w:szCs w:val="28"/>
        </w:rPr>
        <w:t>) холинолитик</w:t>
      </w:r>
    </w:p>
    <w:p w14:paraId="48CA0586" w14:textId="77777777" w:rsidR="0029489E" w:rsidRPr="004C62AA" w:rsidRDefault="0029489E" w:rsidP="0029489E">
      <w:pPr>
        <w:spacing w:line="276" w:lineRule="auto"/>
        <w:ind w:left="23"/>
        <w:rPr>
          <w:sz w:val="28"/>
          <w:szCs w:val="28"/>
        </w:rPr>
      </w:pPr>
      <w:r w:rsidRPr="004C62AA">
        <w:rPr>
          <w:sz w:val="28"/>
          <w:szCs w:val="28"/>
        </w:rPr>
        <w:t>2) спазмолитик</w:t>
      </w:r>
    </w:p>
    <w:p w14:paraId="0942C691" w14:textId="77777777" w:rsidR="0029489E" w:rsidRPr="004C62AA" w:rsidRDefault="0029489E" w:rsidP="0029489E">
      <w:pPr>
        <w:spacing w:line="276" w:lineRule="auto"/>
        <w:ind w:left="23"/>
        <w:rPr>
          <w:sz w:val="28"/>
          <w:szCs w:val="28"/>
        </w:rPr>
      </w:pPr>
      <w:r>
        <w:rPr>
          <w:sz w:val="28"/>
          <w:szCs w:val="28"/>
        </w:rPr>
        <w:t>3</w:t>
      </w:r>
      <w:r w:rsidRPr="004C62AA">
        <w:rPr>
          <w:sz w:val="28"/>
          <w:szCs w:val="28"/>
        </w:rPr>
        <w:t>) 142-гистаминоблокатор</w:t>
      </w:r>
    </w:p>
    <w:p w14:paraId="61C856D4" w14:textId="77777777" w:rsidR="0029489E" w:rsidRPr="004C62AA" w:rsidRDefault="0029489E" w:rsidP="0029489E">
      <w:pPr>
        <w:spacing w:line="276" w:lineRule="auto"/>
        <w:ind w:left="23"/>
        <w:rPr>
          <w:sz w:val="28"/>
          <w:szCs w:val="28"/>
        </w:rPr>
      </w:pPr>
      <w:r w:rsidRPr="004C62AA">
        <w:rPr>
          <w:sz w:val="28"/>
          <w:szCs w:val="28"/>
        </w:rPr>
        <w:t>4) анальгетик</w:t>
      </w:r>
    </w:p>
    <w:p w14:paraId="5DB7FF05" w14:textId="77777777" w:rsidR="0029489E" w:rsidRPr="00FE7A3D" w:rsidRDefault="0029489E" w:rsidP="0029489E">
      <w:pPr>
        <w:spacing w:line="276" w:lineRule="auto"/>
        <w:ind w:left="23"/>
        <w:rPr>
          <w:b/>
          <w:bCs/>
          <w:sz w:val="28"/>
          <w:szCs w:val="28"/>
        </w:rPr>
      </w:pPr>
      <w:r w:rsidRPr="00FE7A3D">
        <w:rPr>
          <w:b/>
          <w:bCs/>
          <w:sz w:val="28"/>
          <w:szCs w:val="28"/>
        </w:rPr>
        <w:t>14. Для устранения дуоденогастрального рефлюкса применяют</w:t>
      </w:r>
    </w:p>
    <w:p w14:paraId="76BF5441" w14:textId="77777777" w:rsidR="0029489E" w:rsidRPr="004C62AA" w:rsidRDefault="0029489E" w:rsidP="0029489E">
      <w:pPr>
        <w:numPr>
          <w:ilvl w:val="0"/>
          <w:numId w:val="330"/>
        </w:numPr>
        <w:spacing w:line="276" w:lineRule="auto"/>
        <w:ind w:left="282" w:hanging="259"/>
        <w:jc w:val="both"/>
        <w:rPr>
          <w:sz w:val="28"/>
          <w:szCs w:val="28"/>
        </w:rPr>
      </w:pPr>
      <w:r w:rsidRPr="004C62AA">
        <w:rPr>
          <w:sz w:val="28"/>
          <w:szCs w:val="28"/>
        </w:rPr>
        <w:t>атропин</w:t>
      </w:r>
    </w:p>
    <w:p w14:paraId="251041F8" w14:textId="77777777" w:rsidR="0029489E" w:rsidRPr="004C62AA" w:rsidRDefault="0029489E" w:rsidP="0029489E">
      <w:pPr>
        <w:numPr>
          <w:ilvl w:val="0"/>
          <w:numId w:val="330"/>
        </w:numPr>
        <w:spacing w:line="276" w:lineRule="auto"/>
        <w:ind w:left="282" w:hanging="259"/>
        <w:jc w:val="both"/>
        <w:rPr>
          <w:sz w:val="28"/>
          <w:szCs w:val="28"/>
        </w:rPr>
      </w:pPr>
      <w:r w:rsidRPr="004C62AA">
        <w:rPr>
          <w:sz w:val="28"/>
          <w:szCs w:val="28"/>
        </w:rPr>
        <w:t>маалокс</w:t>
      </w:r>
    </w:p>
    <w:p w14:paraId="7BBF8069" w14:textId="77777777" w:rsidR="0029489E" w:rsidRPr="004C62AA" w:rsidRDefault="0029489E" w:rsidP="0029489E">
      <w:pPr>
        <w:numPr>
          <w:ilvl w:val="0"/>
          <w:numId w:val="330"/>
        </w:numPr>
        <w:spacing w:line="276" w:lineRule="auto"/>
        <w:ind w:left="282" w:hanging="259"/>
        <w:jc w:val="both"/>
        <w:rPr>
          <w:sz w:val="28"/>
          <w:szCs w:val="28"/>
        </w:rPr>
      </w:pPr>
      <w:r w:rsidRPr="004C62AA">
        <w:rPr>
          <w:sz w:val="28"/>
          <w:szCs w:val="28"/>
        </w:rPr>
        <w:t>папаверин</w:t>
      </w:r>
    </w:p>
    <w:p w14:paraId="7CAE3A9F" w14:textId="77777777" w:rsidR="0029489E" w:rsidRPr="004C62AA" w:rsidRDefault="0029489E" w:rsidP="0029489E">
      <w:pPr>
        <w:numPr>
          <w:ilvl w:val="0"/>
          <w:numId w:val="330"/>
        </w:numPr>
        <w:spacing w:line="276" w:lineRule="auto"/>
        <w:ind w:left="282" w:hanging="259"/>
        <w:jc w:val="both"/>
        <w:rPr>
          <w:sz w:val="28"/>
          <w:szCs w:val="28"/>
        </w:rPr>
      </w:pPr>
      <w:r w:rsidRPr="004C62AA">
        <w:rPr>
          <w:sz w:val="28"/>
          <w:szCs w:val="28"/>
        </w:rPr>
        <w:t>церукал</w:t>
      </w:r>
    </w:p>
    <w:p w14:paraId="430BD6FA" w14:textId="77777777" w:rsidR="0029489E" w:rsidRPr="00FE7A3D" w:rsidRDefault="0029489E" w:rsidP="0029489E">
      <w:pPr>
        <w:spacing w:line="276" w:lineRule="auto"/>
        <w:ind w:left="23" w:right="12"/>
        <w:rPr>
          <w:b/>
          <w:bCs/>
          <w:sz w:val="28"/>
          <w:szCs w:val="28"/>
        </w:rPr>
      </w:pPr>
      <w:r w:rsidRPr="00FE7A3D">
        <w:rPr>
          <w:b/>
          <w:bCs/>
          <w:sz w:val="28"/>
          <w:szCs w:val="28"/>
        </w:rPr>
        <w:t xml:space="preserve">15. Признак передозировки атропина: </w:t>
      </w:r>
    </w:p>
    <w:p w14:paraId="38432058" w14:textId="77777777" w:rsidR="0029489E" w:rsidRPr="004C62AA" w:rsidRDefault="0029489E" w:rsidP="0029489E">
      <w:pPr>
        <w:spacing w:line="276" w:lineRule="auto"/>
        <w:ind w:left="23" w:right="12"/>
        <w:rPr>
          <w:sz w:val="28"/>
          <w:szCs w:val="28"/>
        </w:rPr>
      </w:pPr>
      <w:r w:rsidRPr="004C62AA">
        <w:rPr>
          <w:sz w:val="28"/>
          <w:szCs w:val="28"/>
        </w:rPr>
        <w:t>1) головная боль</w:t>
      </w:r>
    </w:p>
    <w:p w14:paraId="023C9C8D" w14:textId="77777777" w:rsidR="0029489E" w:rsidRPr="004C62AA" w:rsidRDefault="0029489E" w:rsidP="0029489E">
      <w:pPr>
        <w:numPr>
          <w:ilvl w:val="0"/>
          <w:numId w:val="331"/>
        </w:numPr>
        <w:spacing w:line="276" w:lineRule="auto"/>
        <w:ind w:left="282" w:hanging="259"/>
        <w:jc w:val="both"/>
        <w:rPr>
          <w:sz w:val="28"/>
          <w:szCs w:val="28"/>
        </w:rPr>
      </w:pPr>
      <w:r w:rsidRPr="004C62AA">
        <w:rPr>
          <w:sz w:val="28"/>
          <w:szCs w:val="28"/>
        </w:rPr>
        <w:t>слабость</w:t>
      </w:r>
    </w:p>
    <w:p w14:paraId="6A4E72C2" w14:textId="77777777" w:rsidR="0029489E" w:rsidRPr="004C62AA" w:rsidRDefault="0029489E" w:rsidP="0029489E">
      <w:pPr>
        <w:numPr>
          <w:ilvl w:val="0"/>
          <w:numId w:val="331"/>
        </w:numPr>
        <w:spacing w:line="276" w:lineRule="auto"/>
        <w:ind w:left="282" w:hanging="259"/>
        <w:jc w:val="both"/>
        <w:rPr>
          <w:sz w:val="28"/>
          <w:szCs w:val="28"/>
        </w:rPr>
      </w:pPr>
      <w:r w:rsidRPr="004C62AA">
        <w:rPr>
          <w:sz w:val="28"/>
          <w:szCs w:val="28"/>
        </w:rPr>
        <w:t>сужение зрачков</w:t>
      </w:r>
    </w:p>
    <w:p w14:paraId="5E957CC1" w14:textId="77777777" w:rsidR="0029489E" w:rsidRPr="004C62AA" w:rsidRDefault="0029489E" w:rsidP="0029489E">
      <w:pPr>
        <w:numPr>
          <w:ilvl w:val="0"/>
          <w:numId w:val="331"/>
        </w:numPr>
        <w:spacing w:line="276" w:lineRule="auto"/>
        <w:ind w:left="282" w:hanging="259"/>
        <w:jc w:val="both"/>
        <w:rPr>
          <w:sz w:val="28"/>
          <w:szCs w:val="28"/>
        </w:rPr>
      </w:pPr>
      <w:r w:rsidRPr="004C62AA">
        <w:rPr>
          <w:sz w:val="28"/>
          <w:szCs w:val="28"/>
        </w:rPr>
        <w:t>расширение зрачков</w:t>
      </w:r>
    </w:p>
    <w:p w14:paraId="27DFE7C2" w14:textId="77777777" w:rsidR="0029489E" w:rsidRPr="00FE7A3D" w:rsidRDefault="0029489E" w:rsidP="0029489E">
      <w:pPr>
        <w:spacing w:line="276" w:lineRule="auto"/>
        <w:ind w:left="23"/>
        <w:rPr>
          <w:b/>
          <w:bCs/>
          <w:sz w:val="28"/>
          <w:szCs w:val="28"/>
        </w:rPr>
      </w:pPr>
      <w:r w:rsidRPr="00FE7A3D">
        <w:rPr>
          <w:b/>
          <w:bCs/>
          <w:noProof/>
          <w:sz w:val="28"/>
          <w:szCs w:val="28"/>
        </w:rPr>
        <w:t>1</w:t>
      </w:r>
      <w:r w:rsidRPr="00FE7A3D">
        <w:rPr>
          <w:b/>
          <w:bCs/>
          <w:sz w:val="28"/>
          <w:szCs w:val="28"/>
        </w:rPr>
        <w:t>6. Ингибитор панкреатических ферментов</w:t>
      </w:r>
    </w:p>
    <w:p w14:paraId="53CAC9AE" w14:textId="77777777" w:rsidR="0029489E" w:rsidRPr="004C62AA" w:rsidRDefault="0029489E" w:rsidP="0029489E">
      <w:pPr>
        <w:spacing w:line="276" w:lineRule="auto"/>
        <w:ind w:left="23"/>
        <w:rPr>
          <w:sz w:val="28"/>
          <w:szCs w:val="28"/>
        </w:rPr>
      </w:pPr>
      <w:r>
        <w:rPr>
          <w:sz w:val="28"/>
          <w:szCs w:val="28"/>
        </w:rPr>
        <w:t>1</w:t>
      </w:r>
      <w:r w:rsidRPr="004C62AA">
        <w:rPr>
          <w:sz w:val="28"/>
          <w:szCs w:val="28"/>
        </w:rPr>
        <w:t>) атропин</w:t>
      </w:r>
    </w:p>
    <w:p w14:paraId="25A7E7A3" w14:textId="77777777" w:rsidR="0029489E" w:rsidRPr="004C62AA" w:rsidRDefault="0029489E" w:rsidP="0029489E">
      <w:pPr>
        <w:spacing w:line="276" w:lineRule="auto"/>
        <w:ind w:left="23"/>
        <w:rPr>
          <w:sz w:val="28"/>
          <w:szCs w:val="28"/>
        </w:rPr>
      </w:pPr>
      <w:r w:rsidRPr="004C62AA">
        <w:rPr>
          <w:sz w:val="28"/>
          <w:szCs w:val="28"/>
        </w:rPr>
        <w:t>2) контрикал</w:t>
      </w:r>
    </w:p>
    <w:p w14:paraId="356E205F" w14:textId="77777777" w:rsidR="0029489E" w:rsidRPr="004C62AA" w:rsidRDefault="0029489E" w:rsidP="0029489E">
      <w:pPr>
        <w:spacing w:line="276" w:lineRule="auto"/>
        <w:ind w:left="23"/>
        <w:rPr>
          <w:sz w:val="28"/>
          <w:szCs w:val="28"/>
        </w:rPr>
      </w:pPr>
      <w:r w:rsidRPr="004C62AA">
        <w:rPr>
          <w:sz w:val="28"/>
          <w:szCs w:val="28"/>
        </w:rPr>
        <w:t>З) панкреатин</w:t>
      </w:r>
    </w:p>
    <w:p w14:paraId="5CDCB347" w14:textId="77777777" w:rsidR="0029489E" w:rsidRPr="004C62AA" w:rsidRDefault="0029489E" w:rsidP="0029489E">
      <w:pPr>
        <w:spacing w:line="276" w:lineRule="auto"/>
        <w:ind w:left="23"/>
        <w:rPr>
          <w:sz w:val="28"/>
          <w:szCs w:val="28"/>
        </w:rPr>
      </w:pPr>
      <w:r w:rsidRPr="004C62AA">
        <w:rPr>
          <w:sz w:val="28"/>
          <w:szCs w:val="28"/>
        </w:rPr>
        <w:t>4) пепсин</w:t>
      </w:r>
    </w:p>
    <w:p w14:paraId="19D691AC" w14:textId="77777777" w:rsidR="0029489E" w:rsidRPr="00FE7A3D" w:rsidRDefault="0029489E" w:rsidP="0029489E">
      <w:pPr>
        <w:spacing w:line="276" w:lineRule="auto"/>
        <w:ind w:left="23"/>
        <w:rPr>
          <w:b/>
          <w:bCs/>
          <w:sz w:val="28"/>
          <w:szCs w:val="28"/>
        </w:rPr>
      </w:pPr>
      <w:r w:rsidRPr="00FE7A3D">
        <w:rPr>
          <w:b/>
          <w:bCs/>
          <w:sz w:val="28"/>
          <w:szCs w:val="28"/>
        </w:rPr>
        <w:t>17. При остром панкреатите для купирования боли противопоказан</w:t>
      </w:r>
    </w:p>
    <w:p w14:paraId="579F3605" w14:textId="77777777" w:rsidR="0029489E" w:rsidRPr="004C62AA" w:rsidRDefault="0029489E" w:rsidP="0029489E">
      <w:pPr>
        <w:numPr>
          <w:ilvl w:val="0"/>
          <w:numId w:val="332"/>
        </w:numPr>
        <w:spacing w:line="276" w:lineRule="auto"/>
        <w:ind w:left="277" w:hanging="254"/>
        <w:jc w:val="both"/>
        <w:rPr>
          <w:sz w:val="28"/>
          <w:szCs w:val="28"/>
        </w:rPr>
      </w:pPr>
      <w:r w:rsidRPr="004C62AA">
        <w:rPr>
          <w:sz w:val="28"/>
          <w:szCs w:val="28"/>
        </w:rPr>
        <w:t>атропин</w:t>
      </w:r>
    </w:p>
    <w:p w14:paraId="11E8430C" w14:textId="77777777" w:rsidR="0029489E" w:rsidRPr="004C62AA" w:rsidRDefault="0029489E" w:rsidP="0029489E">
      <w:pPr>
        <w:numPr>
          <w:ilvl w:val="0"/>
          <w:numId w:val="332"/>
        </w:numPr>
        <w:spacing w:line="276" w:lineRule="auto"/>
        <w:ind w:left="277" w:hanging="254"/>
        <w:jc w:val="both"/>
        <w:rPr>
          <w:sz w:val="28"/>
          <w:szCs w:val="28"/>
        </w:rPr>
      </w:pPr>
      <w:r w:rsidRPr="004C62AA">
        <w:rPr>
          <w:sz w:val="28"/>
          <w:szCs w:val="28"/>
        </w:rPr>
        <w:t>морфин</w:t>
      </w:r>
    </w:p>
    <w:p w14:paraId="1660E60C" w14:textId="259EAFFC" w:rsidR="0029489E" w:rsidRPr="004C62AA" w:rsidRDefault="0029489E" w:rsidP="0029489E">
      <w:pPr>
        <w:spacing w:line="276" w:lineRule="auto"/>
        <w:ind w:left="23"/>
        <w:rPr>
          <w:sz w:val="28"/>
          <w:szCs w:val="28"/>
        </w:rPr>
      </w:pPr>
      <w:r w:rsidRPr="004C62AA">
        <w:rPr>
          <w:noProof/>
          <w:sz w:val="28"/>
          <w:szCs w:val="28"/>
        </w:rPr>
        <w:drawing>
          <wp:inline distT="0" distB="0" distL="0" distR="0" wp14:anchorId="6B54A905" wp14:editId="215DC6C1">
            <wp:extent cx="9525" cy="95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sz w:val="28"/>
          <w:szCs w:val="28"/>
        </w:rPr>
        <w:t>3</w:t>
      </w:r>
      <w:r w:rsidRPr="004C62AA">
        <w:rPr>
          <w:sz w:val="28"/>
          <w:szCs w:val="28"/>
        </w:rPr>
        <w:t>) омнопон</w:t>
      </w:r>
    </w:p>
    <w:p w14:paraId="1E66272A" w14:textId="77777777" w:rsidR="0029489E" w:rsidRPr="004C62AA" w:rsidRDefault="0029489E" w:rsidP="0029489E">
      <w:pPr>
        <w:spacing w:line="276" w:lineRule="auto"/>
        <w:ind w:left="23"/>
        <w:rPr>
          <w:sz w:val="28"/>
          <w:szCs w:val="28"/>
        </w:rPr>
      </w:pPr>
      <w:r w:rsidRPr="004C62AA">
        <w:rPr>
          <w:sz w:val="28"/>
          <w:szCs w:val="28"/>
        </w:rPr>
        <w:t>4) промедол</w:t>
      </w:r>
    </w:p>
    <w:p w14:paraId="4FF930B4" w14:textId="77777777" w:rsidR="0029489E" w:rsidRPr="00FE7A3D" w:rsidRDefault="0029489E" w:rsidP="0029489E">
      <w:pPr>
        <w:spacing w:line="276" w:lineRule="auto"/>
        <w:ind w:left="23"/>
        <w:rPr>
          <w:b/>
          <w:bCs/>
          <w:sz w:val="28"/>
          <w:szCs w:val="28"/>
        </w:rPr>
      </w:pPr>
      <w:r w:rsidRPr="00FE7A3D">
        <w:rPr>
          <w:b/>
          <w:bCs/>
          <w:sz w:val="28"/>
          <w:szCs w:val="28"/>
        </w:rPr>
        <w:t>18. Спазм с</w:t>
      </w:r>
      <w:r>
        <w:rPr>
          <w:b/>
          <w:bCs/>
          <w:sz w:val="28"/>
          <w:szCs w:val="28"/>
        </w:rPr>
        <w:t>ф</w:t>
      </w:r>
      <w:r w:rsidRPr="00FE7A3D">
        <w:rPr>
          <w:b/>
          <w:bCs/>
          <w:sz w:val="28"/>
          <w:szCs w:val="28"/>
        </w:rPr>
        <w:t>инктера Одди вызывает</w:t>
      </w:r>
    </w:p>
    <w:p w14:paraId="25CE36F1" w14:textId="77777777" w:rsidR="0029489E" w:rsidRPr="004C62AA" w:rsidRDefault="0029489E" w:rsidP="0029489E">
      <w:pPr>
        <w:spacing w:line="276" w:lineRule="auto"/>
        <w:ind w:left="23"/>
        <w:rPr>
          <w:sz w:val="28"/>
          <w:szCs w:val="28"/>
        </w:rPr>
      </w:pPr>
      <w:r w:rsidRPr="004C62AA">
        <w:rPr>
          <w:sz w:val="28"/>
          <w:szCs w:val="28"/>
        </w:rPr>
        <w:t>1) баралгин</w:t>
      </w:r>
    </w:p>
    <w:p w14:paraId="731E9550" w14:textId="770F52AD" w:rsidR="0029489E" w:rsidRPr="004C62AA" w:rsidRDefault="0029489E" w:rsidP="0029489E">
      <w:pPr>
        <w:spacing w:line="276" w:lineRule="auto"/>
        <w:ind w:left="23"/>
        <w:rPr>
          <w:sz w:val="28"/>
          <w:szCs w:val="28"/>
        </w:rPr>
      </w:pPr>
      <w:r w:rsidRPr="004C62AA">
        <w:rPr>
          <w:noProof/>
          <w:sz w:val="28"/>
          <w:szCs w:val="28"/>
        </w:rPr>
        <w:lastRenderedPageBreak/>
        <w:drawing>
          <wp:inline distT="0" distB="0" distL="0" distR="0" wp14:anchorId="29E50A6C" wp14:editId="4AA6AB88">
            <wp:extent cx="9525" cy="9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C62AA">
        <w:rPr>
          <w:sz w:val="28"/>
          <w:szCs w:val="28"/>
        </w:rPr>
        <w:t>2) морфин</w:t>
      </w:r>
    </w:p>
    <w:p w14:paraId="77530F20" w14:textId="77777777" w:rsidR="0029489E" w:rsidRPr="004C62AA" w:rsidRDefault="0029489E" w:rsidP="0029489E">
      <w:pPr>
        <w:spacing w:line="276" w:lineRule="auto"/>
        <w:ind w:left="23"/>
        <w:rPr>
          <w:sz w:val="28"/>
          <w:szCs w:val="28"/>
        </w:rPr>
      </w:pPr>
      <w:r>
        <w:rPr>
          <w:sz w:val="28"/>
          <w:szCs w:val="28"/>
        </w:rPr>
        <w:t>3</w:t>
      </w:r>
      <w:r w:rsidRPr="004C62AA">
        <w:rPr>
          <w:sz w:val="28"/>
          <w:szCs w:val="28"/>
        </w:rPr>
        <w:t>) платифиллин</w:t>
      </w:r>
    </w:p>
    <w:p w14:paraId="48784293" w14:textId="77777777" w:rsidR="0029489E" w:rsidRPr="004C62AA" w:rsidRDefault="0029489E" w:rsidP="0029489E">
      <w:pPr>
        <w:spacing w:line="276" w:lineRule="auto"/>
        <w:ind w:left="23"/>
        <w:rPr>
          <w:sz w:val="28"/>
          <w:szCs w:val="28"/>
        </w:rPr>
      </w:pPr>
      <w:r w:rsidRPr="004C62AA">
        <w:rPr>
          <w:sz w:val="28"/>
          <w:szCs w:val="28"/>
        </w:rPr>
        <w:t>4) промедол</w:t>
      </w:r>
    </w:p>
    <w:p w14:paraId="489ED64C" w14:textId="77777777" w:rsidR="0029489E" w:rsidRPr="00FE7A3D" w:rsidRDefault="0029489E" w:rsidP="0029489E">
      <w:pPr>
        <w:spacing w:line="276" w:lineRule="auto"/>
        <w:ind w:left="23"/>
        <w:rPr>
          <w:b/>
          <w:bCs/>
          <w:sz w:val="28"/>
          <w:szCs w:val="28"/>
        </w:rPr>
      </w:pPr>
      <w:r>
        <w:rPr>
          <w:b/>
          <w:bCs/>
          <w:sz w:val="28"/>
          <w:szCs w:val="28"/>
        </w:rPr>
        <w:t>1</w:t>
      </w:r>
      <w:r w:rsidRPr="00FE7A3D">
        <w:rPr>
          <w:b/>
          <w:bCs/>
          <w:sz w:val="28"/>
          <w:szCs w:val="28"/>
        </w:rPr>
        <w:t>9. При хроническом панкреатите с заместительной целью применяют</w:t>
      </w:r>
    </w:p>
    <w:p w14:paraId="108FF3BC" w14:textId="77777777" w:rsidR="0029489E" w:rsidRPr="004C62AA" w:rsidRDefault="0029489E" w:rsidP="0029489E">
      <w:pPr>
        <w:spacing w:line="276" w:lineRule="auto"/>
        <w:ind w:left="23"/>
        <w:rPr>
          <w:sz w:val="28"/>
          <w:szCs w:val="28"/>
        </w:rPr>
      </w:pPr>
      <w:r>
        <w:rPr>
          <w:sz w:val="28"/>
          <w:szCs w:val="28"/>
        </w:rPr>
        <w:t>1)</w:t>
      </w:r>
      <w:r w:rsidRPr="004C62AA">
        <w:rPr>
          <w:sz w:val="28"/>
          <w:szCs w:val="28"/>
        </w:rPr>
        <w:t xml:space="preserve"> атропин</w:t>
      </w:r>
    </w:p>
    <w:p w14:paraId="7D8629C4" w14:textId="6C9C9173" w:rsidR="0029489E" w:rsidRPr="004C62AA" w:rsidRDefault="0029489E" w:rsidP="0029489E">
      <w:pPr>
        <w:spacing w:line="276" w:lineRule="auto"/>
        <w:ind w:left="23"/>
        <w:rPr>
          <w:sz w:val="28"/>
          <w:szCs w:val="28"/>
        </w:rPr>
      </w:pPr>
      <w:r w:rsidRPr="004C62AA">
        <w:rPr>
          <w:noProof/>
          <w:sz w:val="28"/>
          <w:szCs w:val="28"/>
        </w:rPr>
        <w:drawing>
          <wp:inline distT="0" distB="0" distL="0" distR="0" wp14:anchorId="52CD9066" wp14:editId="2FA1C8AE">
            <wp:extent cx="9525" cy="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C62AA">
        <w:rPr>
          <w:sz w:val="28"/>
          <w:szCs w:val="28"/>
        </w:rPr>
        <w:t>2) винилин</w:t>
      </w:r>
    </w:p>
    <w:p w14:paraId="1EFD466E" w14:textId="77777777" w:rsidR="0029489E" w:rsidRPr="004C62AA" w:rsidRDefault="0029489E" w:rsidP="0029489E">
      <w:pPr>
        <w:spacing w:line="276" w:lineRule="auto"/>
        <w:ind w:left="23"/>
        <w:rPr>
          <w:sz w:val="28"/>
          <w:szCs w:val="28"/>
        </w:rPr>
      </w:pPr>
      <w:r>
        <w:rPr>
          <w:sz w:val="28"/>
          <w:szCs w:val="28"/>
        </w:rPr>
        <w:t>3</w:t>
      </w:r>
      <w:r w:rsidRPr="004C62AA">
        <w:rPr>
          <w:sz w:val="28"/>
          <w:szCs w:val="28"/>
        </w:rPr>
        <w:t>) контрикал</w:t>
      </w:r>
    </w:p>
    <w:p w14:paraId="7583B81C" w14:textId="77777777" w:rsidR="0029489E" w:rsidRPr="004C62AA" w:rsidRDefault="0029489E" w:rsidP="0029489E">
      <w:pPr>
        <w:spacing w:line="276" w:lineRule="auto"/>
        <w:ind w:left="23"/>
        <w:rPr>
          <w:sz w:val="28"/>
          <w:szCs w:val="28"/>
        </w:rPr>
      </w:pPr>
      <w:r w:rsidRPr="004C62AA">
        <w:rPr>
          <w:sz w:val="28"/>
          <w:szCs w:val="28"/>
        </w:rPr>
        <w:t>4) панзинорм</w:t>
      </w:r>
    </w:p>
    <w:p w14:paraId="593AF551" w14:textId="77777777" w:rsidR="0029489E" w:rsidRPr="00FE7A3D" w:rsidRDefault="0029489E" w:rsidP="0029489E">
      <w:pPr>
        <w:spacing w:line="276" w:lineRule="auto"/>
        <w:ind w:left="23"/>
        <w:rPr>
          <w:b/>
          <w:bCs/>
          <w:sz w:val="28"/>
          <w:szCs w:val="28"/>
        </w:rPr>
      </w:pPr>
      <w:r>
        <w:rPr>
          <w:b/>
          <w:bCs/>
          <w:sz w:val="28"/>
          <w:szCs w:val="28"/>
        </w:rPr>
        <w:t>2</w:t>
      </w:r>
      <w:r w:rsidRPr="00FE7A3D">
        <w:rPr>
          <w:b/>
          <w:bCs/>
          <w:sz w:val="28"/>
          <w:szCs w:val="28"/>
        </w:rPr>
        <w:t>0. При хроническом вирусном гепатите применяют</w:t>
      </w:r>
    </w:p>
    <w:p w14:paraId="45E21B0A" w14:textId="77777777" w:rsidR="0029489E" w:rsidRPr="004C62AA" w:rsidRDefault="0029489E" w:rsidP="0029489E">
      <w:pPr>
        <w:spacing w:line="276" w:lineRule="auto"/>
        <w:ind w:left="23"/>
        <w:rPr>
          <w:sz w:val="28"/>
          <w:szCs w:val="28"/>
        </w:rPr>
      </w:pPr>
      <w:r>
        <w:rPr>
          <w:sz w:val="28"/>
          <w:szCs w:val="28"/>
        </w:rPr>
        <w:t>1</w:t>
      </w:r>
      <w:r w:rsidRPr="004C62AA">
        <w:rPr>
          <w:sz w:val="28"/>
          <w:szCs w:val="28"/>
        </w:rPr>
        <w:t>) пенициллин</w:t>
      </w:r>
    </w:p>
    <w:p w14:paraId="0E3416B8" w14:textId="122223F4" w:rsidR="0029489E" w:rsidRPr="004C62AA" w:rsidRDefault="0029489E" w:rsidP="0029489E">
      <w:pPr>
        <w:spacing w:line="276" w:lineRule="auto"/>
        <w:ind w:left="23"/>
        <w:rPr>
          <w:sz w:val="28"/>
          <w:szCs w:val="28"/>
        </w:rPr>
      </w:pPr>
      <w:r w:rsidRPr="004C62AA">
        <w:rPr>
          <w:noProof/>
          <w:sz w:val="28"/>
          <w:szCs w:val="28"/>
        </w:rPr>
        <w:drawing>
          <wp:inline distT="0" distB="0" distL="0" distR="0" wp14:anchorId="3329779E" wp14:editId="74058091">
            <wp:extent cx="9525" cy="85725"/>
            <wp:effectExtent l="0" t="0" r="2857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4C62AA">
        <w:rPr>
          <w:sz w:val="28"/>
          <w:szCs w:val="28"/>
        </w:rPr>
        <w:t>2) интерферон</w:t>
      </w:r>
    </w:p>
    <w:p w14:paraId="7F583A47" w14:textId="77777777" w:rsidR="0029489E" w:rsidRPr="004C62AA" w:rsidRDefault="0029489E" w:rsidP="0029489E">
      <w:pPr>
        <w:spacing w:line="276" w:lineRule="auto"/>
        <w:ind w:left="23"/>
        <w:rPr>
          <w:sz w:val="28"/>
          <w:szCs w:val="28"/>
        </w:rPr>
      </w:pPr>
      <w:r w:rsidRPr="004C62AA">
        <w:rPr>
          <w:sz w:val="28"/>
          <w:szCs w:val="28"/>
        </w:rPr>
        <w:t>З) холосас</w:t>
      </w:r>
    </w:p>
    <w:p w14:paraId="76C0A0CA" w14:textId="77777777" w:rsidR="0029489E" w:rsidRPr="004C62AA" w:rsidRDefault="0029489E" w:rsidP="0029489E">
      <w:pPr>
        <w:spacing w:line="276" w:lineRule="auto"/>
        <w:ind w:left="23"/>
        <w:rPr>
          <w:sz w:val="28"/>
          <w:szCs w:val="28"/>
        </w:rPr>
      </w:pPr>
      <w:r w:rsidRPr="004C62AA">
        <w:rPr>
          <w:sz w:val="28"/>
          <w:szCs w:val="28"/>
        </w:rPr>
        <w:t>4) папаверин</w:t>
      </w:r>
    </w:p>
    <w:p w14:paraId="56E54DE8" w14:textId="77777777" w:rsidR="0029489E" w:rsidRPr="00FE7A3D" w:rsidRDefault="0029489E" w:rsidP="0029489E">
      <w:pPr>
        <w:spacing w:line="276" w:lineRule="auto"/>
        <w:ind w:left="23"/>
        <w:rPr>
          <w:b/>
          <w:bCs/>
          <w:sz w:val="28"/>
          <w:szCs w:val="28"/>
        </w:rPr>
      </w:pPr>
      <w:r w:rsidRPr="00FE7A3D">
        <w:rPr>
          <w:b/>
          <w:bCs/>
          <w:sz w:val="28"/>
          <w:szCs w:val="28"/>
        </w:rPr>
        <w:t>21. Холеретик— это</w:t>
      </w:r>
    </w:p>
    <w:p w14:paraId="35EAA61B" w14:textId="77777777" w:rsidR="0029489E" w:rsidRPr="004C62AA" w:rsidRDefault="0029489E" w:rsidP="0029489E">
      <w:pPr>
        <w:numPr>
          <w:ilvl w:val="0"/>
          <w:numId w:val="333"/>
        </w:numPr>
        <w:spacing w:line="276" w:lineRule="auto"/>
        <w:ind w:left="282" w:hanging="259"/>
        <w:jc w:val="both"/>
        <w:rPr>
          <w:sz w:val="28"/>
          <w:szCs w:val="28"/>
        </w:rPr>
      </w:pPr>
      <w:r w:rsidRPr="004C62AA">
        <w:rPr>
          <w:sz w:val="28"/>
          <w:szCs w:val="28"/>
        </w:rPr>
        <w:t>атропин</w:t>
      </w:r>
    </w:p>
    <w:p w14:paraId="05F33812" w14:textId="77777777" w:rsidR="0029489E" w:rsidRPr="004C62AA" w:rsidRDefault="0029489E" w:rsidP="0029489E">
      <w:pPr>
        <w:numPr>
          <w:ilvl w:val="0"/>
          <w:numId w:val="333"/>
        </w:numPr>
        <w:spacing w:line="276" w:lineRule="auto"/>
        <w:ind w:left="282" w:hanging="259"/>
        <w:jc w:val="both"/>
        <w:rPr>
          <w:sz w:val="28"/>
          <w:szCs w:val="28"/>
        </w:rPr>
      </w:pPr>
      <w:r w:rsidRPr="004C62AA">
        <w:rPr>
          <w:sz w:val="28"/>
          <w:szCs w:val="28"/>
        </w:rPr>
        <w:t>хенофальк</w:t>
      </w:r>
    </w:p>
    <w:p w14:paraId="5EBAD158" w14:textId="77777777" w:rsidR="0029489E" w:rsidRPr="004C62AA" w:rsidRDefault="0029489E" w:rsidP="0029489E">
      <w:pPr>
        <w:spacing w:line="276" w:lineRule="auto"/>
        <w:ind w:left="23"/>
        <w:rPr>
          <w:sz w:val="28"/>
          <w:szCs w:val="28"/>
        </w:rPr>
      </w:pPr>
      <w:r>
        <w:rPr>
          <w:sz w:val="28"/>
          <w:szCs w:val="28"/>
        </w:rPr>
        <w:t>3</w:t>
      </w:r>
      <w:r w:rsidRPr="004C62AA">
        <w:rPr>
          <w:sz w:val="28"/>
          <w:szCs w:val="28"/>
        </w:rPr>
        <w:t>) оксафенамид</w:t>
      </w:r>
    </w:p>
    <w:p w14:paraId="3FFE0FC2" w14:textId="77777777" w:rsidR="0029489E" w:rsidRPr="004C62AA" w:rsidRDefault="0029489E" w:rsidP="0029489E">
      <w:pPr>
        <w:spacing w:line="276" w:lineRule="auto"/>
        <w:ind w:left="23"/>
        <w:rPr>
          <w:sz w:val="28"/>
          <w:szCs w:val="28"/>
        </w:rPr>
      </w:pPr>
      <w:r w:rsidRPr="004C62AA">
        <w:rPr>
          <w:sz w:val="28"/>
          <w:szCs w:val="28"/>
        </w:rPr>
        <w:t>4) гордокс</w:t>
      </w:r>
    </w:p>
    <w:p w14:paraId="10AF69CF" w14:textId="77777777" w:rsidR="0029489E" w:rsidRPr="00FE7A3D" w:rsidRDefault="0029489E" w:rsidP="0029489E">
      <w:pPr>
        <w:spacing w:line="276" w:lineRule="auto"/>
        <w:ind w:left="23"/>
        <w:rPr>
          <w:b/>
          <w:bCs/>
          <w:sz w:val="28"/>
          <w:szCs w:val="28"/>
        </w:rPr>
      </w:pPr>
      <w:r w:rsidRPr="00FE7A3D">
        <w:rPr>
          <w:b/>
          <w:bCs/>
          <w:sz w:val="28"/>
          <w:szCs w:val="28"/>
        </w:rPr>
        <w:t>22. Спазмолитическим действием обладает</w:t>
      </w:r>
    </w:p>
    <w:p w14:paraId="347AE5FE" w14:textId="77777777" w:rsidR="0029489E" w:rsidRPr="004C62AA" w:rsidRDefault="0029489E" w:rsidP="0029489E">
      <w:pPr>
        <w:numPr>
          <w:ilvl w:val="0"/>
          <w:numId w:val="334"/>
        </w:numPr>
        <w:spacing w:line="276" w:lineRule="auto"/>
        <w:ind w:right="3985" w:hanging="245"/>
        <w:jc w:val="both"/>
        <w:rPr>
          <w:sz w:val="28"/>
          <w:szCs w:val="28"/>
        </w:rPr>
      </w:pPr>
      <w:r w:rsidRPr="004C62AA">
        <w:rPr>
          <w:sz w:val="28"/>
          <w:szCs w:val="28"/>
        </w:rPr>
        <w:t>анальгин</w:t>
      </w:r>
    </w:p>
    <w:p w14:paraId="69D61929" w14:textId="77777777" w:rsidR="0029489E" w:rsidRDefault="0029489E" w:rsidP="0029489E">
      <w:pPr>
        <w:numPr>
          <w:ilvl w:val="0"/>
          <w:numId w:val="334"/>
        </w:numPr>
        <w:spacing w:line="276" w:lineRule="auto"/>
        <w:ind w:right="3985" w:hanging="245"/>
        <w:jc w:val="both"/>
        <w:rPr>
          <w:sz w:val="28"/>
          <w:szCs w:val="28"/>
        </w:rPr>
      </w:pPr>
      <w:r w:rsidRPr="004C62AA">
        <w:rPr>
          <w:sz w:val="28"/>
          <w:szCs w:val="28"/>
        </w:rPr>
        <w:t xml:space="preserve">галидор </w:t>
      </w:r>
    </w:p>
    <w:p w14:paraId="55903C92" w14:textId="77777777" w:rsidR="0029489E" w:rsidRPr="004C62AA" w:rsidRDefault="0029489E" w:rsidP="0029489E">
      <w:pPr>
        <w:numPr>
          <w:ilvl w:val="0"/>
          <w:numId w:val="334"/>
        </w:numPr>
        <w:spacing w:line="276" w:lineRule="auto"/>
        <w:ind w:right="3985" w:hanging="245"/>
        <w:jc w:val="both"/>
        <w:rPr>
          <w:sz w:val="28"/>
          <w:szCs w:val="28"/>
        </w:rPr>
      </w:pPr>
      <w:r w:rsidRPr="004C62AA">
        <w:rPr>
          <w:sz w:val="28"/>
          <w:szCs w:val="28"/>
        </w:rPr>
        <w:t>пепсин</w:t>
      </w:r>
    </w:p>
    <w:p w14:paraId="19707E7D" w14:textId="77777777" w:rsidR="0029489E" w:rsidRPr="004C62AA" w:rsidRDefault="0029489E" w:rsidP="0029489E">
      <w:pPr>
        <w:spacing w:line="276" w:lineRule="auto"/>
        <w:ind w:left="23"/>
        <w:rPr>
          <w:sz w:val="28"/>
          <w:szCs w:val="28"/>
        </w:rPr>
      </w:pPr>
      <w:r w:rsidRPr="004C62AA">
        <w:rPr>
          <w:sz w:val="28"/>
          <w:szCs w:val="28"/>
        </w:rPr>
        <w:t>4) фестал</w:t>
      </w:r>
    </w:p>
    <w:p w14:paraId="0BB145E6" w14:textId="77777777" w:rsidR="0029489E" w:rsidRPr="00FE7A3D" w:rsidRDefault="0029489E" w:rsidP="0029489E">
      <w:pPr>
        <w:spacing w:line="276" w:lineRule="auto"/>
        <w:ind w:left="23"/>
        <w:rPr>
          <w:b/>
          <w:bCs/>
          <w:sz w:val="28"/>
          <w:szCs w:val="28"/>
        </w:rPr>
      </w:pPr>
      <w:r w:rsidRPr="00FE7A3D">
        <w:rPr>
          <w:b/>
          <w:bCs/>
          <w:sz w:val="28"/>
          <w:szCs w:val="28"/>
        </w:rPr>
        <w:t>23. Для растворения камней в желчном пузыре применяют</w:t>
      </w:r>
    </w:p>
    <w:p w14:paraId="2AD33CC8" w14:textId="77777777" w:rsidR="0029489E" w:rsidRDefault="0029489E" w:rsidP="0029489E">
      <w:pPr>
        <w:spacing w:line="276" w:lineRule="auto"/>
        <w:ind w:left="23" w:right="12"/>
        <w:rPr>
          <w:sz w:val="28"/>
          <w:szCs w:val="28"/>
        </w:rPr>
      </w:pPr>
      <w:r w:rsidRPr="004C62AA">
        <w:rPr>
          <w:sz w:val="28"/>
          <w:szCs w:val="28"/>
        </w:rPr>
        <w:t xml:space="preserve">1) атропин </w:t>
      </w:r>
    </w:p>
    <w:p w14:paraId="04CF8F4A" w14:textId="77777777" w:rsidR="0029489E" w:rsidRDefault="0029489E" w:rsidP="0029489E">
      <w:pPr>
        <w:spacing w:line="276" w:lineRule="auto"/>
        <w:ind w:left="23" w:right="12"/>
        <w:rPr>
          <w:sz w:val="28"/>
          <w:szCs w:val="28"/>
        </w:rPr>
      </w:pPr>
      <w:r w:rsidRPr="004C62AA">
        <w:rPr>
          <w:sz w:val="28"/>
          <w:szCs w:val="28"/>
        </w:rPr>
        <w:t xml:space="preserve">2) контрикал </w:t>
      </w:r>
    </w:p>
    <w:p w14:paraId="29B8BA10" w14:textId="77777777" w:rsidR="0029489E" w:rsidRPr="004C62AA" w:rsidRDefault="0029489E" w:rsidP="0029489E">
      <w:pPr>
        <w:spacing w:line="276" w:lineRule="auto"/>
        <w:ind w:left="23" w:right="12"/>
        <w:rPr>
          <w:sz w:val="28"/>
          <w:szCs w:val="28"/>
        </w:rPr>
      </w:pPr>
      <w:r w:rsidRPr="004C62AA">
        <w:rPr>
          <w:sz w:val="28"/>
          <w:szCs w:val="28"/>
        </w:rPr>
        <w:t>З) холосас</w:t>
      </w:r>
    </w:p>
    <w:p w14:paraId="2EC6C9C9" w14:textId="77777777" w:rsidR="0029489E" w:rsidRPr="004C62AA" w:rsidRDefault="0029489E" w:rsidP="0029489E">
      <w:pPr>
        <w:spacing w:line="276" w:lineRule="auto"/>
        <w:ind w:left="23" w:right="12"/>
        <w:rPr>
          <w:sz w:val="28"/>
          <w:szCs w:val="28"/>
        </w:rPr>
      </w:pPr>
      <w:r w:rsidRPr="004C62AA">
        <w:rPr>
          <w:sz w:val="28"/>
          <w:szCs w:val="28"/>
        </w:rPr>
        <w:t>4) урсофальк</w:t>
      </w:r>
    </w:p>
    <w:p w14:paraId="1B37F2EC" w14:textId="77777777" w:rsidR="0029489E" w:rsidRPr="00FE7A3D" w:rsidRDefault="0029489E" w:rsidP="0029489E">
      <w:pPr>
        <w:spacing w:line="276" w:lineRule="auto"/>
        <w:ind w:left="23"/>
        <w:rPr>
          <w:b/>
          <w:bCs/>
          <w:sz w:val="28"/>
          <w:szCs w:val="28"/>
        </w:rPr>
      </w:pPr>
      <w:r w:rsidRPr="00FE7A3D">
        <w:rPr>
          <w:b/>
          <w:bCs/>
          <w:sz w:val="28"/>
          <w:szCs w:val="28"/>
        </w:rPr>
        <w:t>24. Применение препаратов хенодезоксихолевой кислоты должно быть не менее</w:t>
      </w:r>
    </w:p>
    <w:p w14:paraId="4C6F057A" w14:textId="77777777" w:rsidR="0029489E" w:rsidRPr="004C62AA" w:rsidRDefault="0029489E" w:rsidP="0029489E">
      <w:pPr>
        <w:numPr>
          <w:ilvl w:val="0"/>
          <w:numId w:val="335"/>
        </w:numPr>
        <w:spacing w:line="276" w:lineRule="auto"/>
        <w:ind w:left="301" w:hanging="278"/>
        <w:jc w:val="both"/>
        <w:rPr>
          <w:sz w:val="28"/>
          <w:szCs w:val="28"/>
        </w:rPr>
      </w:pPr>
      <w:r w:rsidRPr="004C62AA">
        <w:rPr>
          <w:sz w:val="28"/>
          <w:szCs w:val="28"/>
        </w:rPr>
        <w:t>6 месяцев</w:t>
      </w:r>
    </w:p>
    <w:p w14:paraId="5A31E692" w14:textId="77777777" w:rsidR="0029489E" w:rsidRPr="004C62AA" w:rsidRDefault="0029489E" w:rsidP="0029489E">
      <w:pPr>
        <w:numPr>
          <w:ilvl w:val="0"/>
          <w:numId w:val="335"/>
        </w:numPr>
        <w:spacing w:line="276" w:lineRule="auto"/>
        <w:ind w:left="301" w:hanging="278"/>
        <w:jc w:val="both"/>
        <w:rPr>
          <w:sz w:val="28"/>
          <w:szCs w:val="28"/>
        </w:rPr>
      </w:pPr>
      <w:r w:rsidRPr="004C62AA">
        <w:rPr>
          <w:sz w:val="28"/>
          <w:szCs w:val="28"/>
        </w:rPr>
        <w:t>12 месяцев</w:t>
      </w:r>
    </w:p>
    <w:p w14:paraId="4767534B" w14:textId="77777777" w:rsidR="0029489E" w:rsidRPr="004C62AA" w:rsidRDefault="0029489E" w:rsidP="0029489E">
      <w:pPr>
        <w:spacing w:line="276" w:lineRule="auto"/>
        <w:ind w:left="23"/>
        <w:rPr>
          <w:sz w:val="28"/>
          <w:szCs w:val="28"/>
        </w:rPr>
      </w:pPr>
      <w:r w:rsidRPr="004C62AA">
        <w:rPr>
          <w:sz w:val="28"/>
          <w:szCs w:val="28"/>
        </w:rPr>
        <w:t>З) 2 лет</w:t>
      </w:r>
    </w:p>
    <w:p w14:paraId="61F33F6F" w14:textId="77777777" w:rsidR="0029489E" w:rsidRPr="004C62AA" w:rsidRDefault="0029489E" w:rsidP="0029489E">
      <w:pPr>
        <w:spacing w:line="276" w:lineRule="auto"/>
        <w:ind w:left="23"/>
        <w:rPr>
          <w:sz w:val="28"/>
          <w:szCs w:val="28"/>
        </w:rPr>
      </w:pPr>
      <w:r w:rsidRPr="004C62AA">
        <w:rPr>
          <w:sz w:val="28"/>
          <w:szCs w:val="28"/>
        </w:rPr>
        <w:t>4) 4 лет</w:t>
      </w:r>
    </w:p>
    <w:p w14:paraId="4BD56156" w14:textId="77777777" w:rsidR="0029489E" w:rsidRPr="00FE7A3D" w:rsidRDefault="0029489E" w:rsidP="0029489E">
      <w:pPr>
        <w:spacing w:line="276" w:lineRule="auto"/>
        <w:ind w:left="23"/>
        <w:rPr>
          <w:b/>
          <w:bCs/>
          <w:sz w:val="28"/>
          <w:szCs w:val="28"/>
        </w:rPr>
      </w:pPr>
      <w:r w:rsidRPr="00FE7A3D">
        <w:rPr>
          <w:b/>
          <w:bCs/>
          <w:sz w:val="28"/>
          <w:szCs w:val="28"/>
        </w:rPr>
        <w:t>25. Три лечении пиелонефрита применяется уросептик</w:t>
      </w:r>
    </w:p>
    <w:p w14:paraId="5403FC2E" w14:textId="77777777" w:rsidR="0029489E" w:rsidRPr="004C62AA" w:rsidRDefault="0029489E" w:rsidP="0029489E">
      <w:pPr>
        <w:numPr>
          <w:ilvl w:val="0"/>
          <w:numId w:val="336"/>
        </w:numPr>
        <w:spacing w:line="276" w:lineRule="auto"/>
        <w:ind w:right="3980" w:hanging="240"/>
        <w:jc w:val="both"/>
        <w:rPr>
          <w:sz w:val="28"/>
          <w:szCs w:val="28"/>
        </w:rPr>
      </w:pPr>
      <w:r w:rsidRPr="004C62AA">
        <w:rPr>
          <w:sz w:val="28"/>
          <w:szCs w:val="28"/>
        </w:rPr>
        <w:t>баралгин</w:t>
      </w:r>
    </w:p>
    <w:p w14:paraId="37EE45AE" w14:textId="77777777" w:rsidR="0029489E" w:rsidRDefault="0029489E" w:rsidP="0029489E">
      <w:pPr>
        <w:numPr>
          <w:ilvl w:val="0"/>
          <w:numId w:val="336"/>
        </w:numPr>
        <w:spacing w:line="276" w:lineRule="auto"/>
        <w:ind w:right="3980" w:hanging="240"/>
        <w:jc w:val="both"/>
        <w:rPr>
          <w:sz w:val="28"/>
          <w:szCs w:val="28"/>
        </w:rPr>
      </w:pPr>
      <w:r w:rsidRPr="004C62AA">
        <w:rPr>
          <w:sz w:val="28"/>
          <w:szCs w:val="28"/>
        </w:rPr>
        <w:t xml:space="preserve">гепарин </w:t>
      </w:r>
    </w:p>
    <w:p w14:paraId="4AF3FD4D" w14:textId="77777777" w:rsidR="0029489E" w:rsidRPr="004C62AA" w:rsidRDefault="0029489E" w:rsidP="0029489E">
      <w:pPr>
        <w:numPr>
          <w:ilvl w:val="0"/>
          <w:numId w:val="336"/>
        </w:numPr>
        <w:spacing w:line="276" w:lineRule="auto"/>
        <w:ind w:right="3980" w:hanging="240"/>
        <w:jc w:val="both"/>
        <w:rPr>
          <w:sz w:val="28"/>
          <w:szCs w:val="28"/>
        </w:rPr>
      </w:pPr>
      <w:r w:rsidRPr="004C62AA">
        <w:rPr>
          <w:sz w:val="28"/>
          <w:szCs w:val="28"/>
        </w:rPr>
        <w:t>лазикс</w:t>
      </w:r>
    </w:p>
    <w:p w14:paraId="0D494BB1" w14:textId="77777777" w:rsidR="0029489E" w:rsidRPr="004C62AA" w:rsidRDefault="0029489E" w:rsidP="0029489E">
      <w:pPr>
        <w:spacing w:line="276" w:lineRule="auto"/>
        <w:ind w:left="23"/>
        <w:rPr>
          <w:sz w:val="28"/>
          <w:szCs w:val="28"/>
        </w:rPr>
      </w:pPr>
      <w:r w:rsidRPr="004C62AA">
        <w:rPr>
          <w:sz w:val="28"/>
          <w:szCs w:val="28"/>
        </w:rPr>
        <w:lastRenderedPageBreak/>
        <w:t>4) невиграмон</w:t>
      </w:r>
    </w:p>
    <w:p w14:paraId="4FE97B2C" w14:textId="77777777" w:rsidR="0029489E" w:rsidRPr="00FE7A3D" w:rsidRDefault="0029489E" w:rsidP="0029489E">
      <w:pPr>
        <w:spacing w:line="276" w:lineRule="auto"/>
        <w:ind w:left="23"/>
        <w:rPr>
          <w:b/>
          <w:bCs/>
          <w:sz w:val="28"/>
          <w:szCs w:val="28"/>
        </w:rPr>
      </w:pPr>
      <w:r w:rsidRPr="00FE7A3D">
        <w:rPr>
          <w:b/>
          <w:bCs/>
          <w:sz w:val="28"/>
          <w:szCs w:val="28"/>
        </w:rPr>
        <w:t>26. Сахароснижающий препарат из группы сульфаниламидов</w:t>
      </w:r>
    </w:p>
    <w:p w14:paraId="4B2737D3" w14:textId="77777777" w:rsidR="0029489E" w:rsidRPr="004C62AA" w:rsidRDefault="0029489E" w:rsidP="0029489E">
      <w:pPr>
        <w:numPr>
          <w:ilvl w:val="0"/>
          <w:numId w:val="337"/>
        </w:numPr>
        <w:spacing w:line="276" w:lineRule="auto"/>
        <w:ind w:right="3865" w:hanging="240"/>
        <w:jc w:val="both"/>
        <w:rPr>
          <w:sz w:val="28"/>
          <w:szCs w:val="28"/>
        </w:rPr>
      </w:pPr>
      <w:r w:rsidRPr="004C62AA">
        <w:rPr>
          <w:sz w:val="28"/>
          <w:szCs w:val="28"/>
        </w:rPr>
        <w:t>адебит</w:t>
      </w:r>
    </w:p>
    <w:p w14:paraId="3A95889F" w14:textId="77777777" w:rsidR="0029489E" w:rsidRDefault="0029489E" w:rsidP="0029489E">
      <w:pPr>
        <w:numPr>
          <w:ilvl w:val="0"/>
          <w:numId w:val="337"/>
        </w:numPr>
        <w:spacing w:line="276" w:lineRule="auto"/>
        <w:ind w:right="3865" w:hanging="240"/>
        <w:jc w:val="both"/>
        <w:rPr>
          <w:sz w:val="28"/>
          <w:szCs w:val="28"/>
        </w:rPr>
      </w:pPr>
      <w:r w:rsidRPr="004C62AA">
        <w:rPr>
          <w:sz w:val="28"/>
          <w:szCs w:val="28"/>
        </w:rPr>
        <w:t xml:space="preserve">буформин </w:t>
      </w:r>
    </w:p>
    <w:p w14:paraId="15A715FA" w14:textId="4191D1FF" w:rsidR="0029489E" w:rsidRPr="004C62AA" w:rsidRDefault="0029489E" w:rsidP="0029489E">
      <w:pPr>
        <w:numPr>
          <w:ilvl w:val="0"/>
          <w:numId w:val="337"/>
        </w:numPr>
        <w:spacing w:line="276" w:lineRule="auto"/>
        <w:ind w:right="3865" w:hanging="240"/>
        <w:jc w:val="both"/>
        <w:rPr>
          <w:sz w:val="28"/>
          <w:szCs w:val="28"/>
        </w:rPr>
      </w:pPr>
      <w:r w:rsidRPr="004C62AA">
        <w:rPr>
          <w:sz w:val="28"/>
          <w:szCs w:val="28"/>
        </w:rPr>
        <w:t>манинил</w:t>
      </w:r>
      <w:r w:rsidRPr="004C62AA">
        <w:rPr>
          <w:noProof/>
          <w:sz w:val="28"/>
          <w:szCs w:val="28"/>
        </w:rPr>
        <w:drawing>
          <wp:inline distT="0" distB="0" distL="0" distR="0" wp14:anchorId="58DEA4B7" wp14:editId="75C27F12">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602E5F8" w14:textId="77777777" w:rsidR="0029489E" w:rsidRPr="004C62AA" w:rsidRDefault="0029489E" w:rsidP="0029489E">
      <w:pPr>
        <w:spacing w:line="276" w:lineRule="auto"/>
        <w:ind w:left="23"/>
        <w:rPr>
          <w:sz w:val="28"/>
          <w:szCs w:val="28"/>
        </w:rPr>
      </w:pPr>
      <w:r w:rsidRPr="004C62AA">
        <w:rPr>
          <w:sz w:val="28"/>
          <w:szCs w:val="28"/>
        </w:rPr>
        <w:t>4) инсулин</w:t>
      </w:r>
    </w:p>
    <w:p w14:paraId="783D463D" w14:textId="77777777" w:rsidR="0029489E" w:rsidRPr="00FE7A3D" w:rsidRDefault="0029489E" w:rsidP="0029489E">
      <w:pPr>
        <w:spacing w:line="276" w:lineRule="auto"/>
        <w:ind w:left="23"/>
        <w:rPr>
          <w:b/>
          <w:bCs/>
          <w:sz w:val="28"/>
          <w:szCs w:val="28"/>
        </w:rPr>
      </w:pPr>
      <w:r w:rsidRPr="00FE7A3D">
        <w:rPr>
          <w:b/>
          <w:bCs/>
          <w:sz w:val="28"/>
          <w:szCs w:val="28"/>
        </w:rPr>
        <w:t>27. Сахароснижающий препарат из группы бигуанидов</w:t>
      </w:r>
    </w:p>
    <w:p w14:paraId="61BC889F" w14:textId="77777777" w:rsidR="0029489E" w:rsidRPr="004C62AA" w:rsidRDefault="0029489E" w:rsidP="0029489E">
      <w:pPr>
        <w:spacing w:line="276" w:lineRule="auto"/>
        <w:ind w:left="23"/>
        <w:rPr>
          <w:sz w:val="28"/>
          <w:szCs w:val="28"/>
        </w:rPr>
      </w:pPr>
      <w:r>
        <w:rPr>
          <w:sz w:val="28"/>
          <w:szCs w:val="28"/>
        </w:rPr>
        <w:t>1)</w:t>
      </w:r>
      <w:r w:rsidRPr="004C62AA">
        <w:rPr>
          <w:sz w:val="28"/>
          <w:szCs w:val="28"/>
        </w:rPr>
        <w:t xml:space="preserve"> букарбан</w:t>
      </w:r>
    </w:p>
    <w:p w14:paraId="18D21C59" w14:textId="77777777" w:rsidR="0029489E" w:rsidRPr="004C62AA" w:rsidRDefault="0029489E" w:rsidP="0029489E">
      <w:pPr>
        <w:spacing w:line="276" w:lineRule="auto"/>
        <w:ind w:left="23" w:right="7811"/>
        <w:rPr>
          <w:sz w:val="28"/>
          <w:szCs w:val="28"/>
        </w:rPr>
      </w:pPr>
      <w:r w:rsidRPr="004C62AA">
        <w:rPr>
          <w:sz w:val="28"/>
          <w:szCs w:val="28"/>
        </w:rPr>
        <w:t>2) глюкагон З) инсулин</w:t>
      </w:r>
    </w:p>
    <w:p w14:paraId="4F963AFA" w14:textId="77777777" w:rsidR="0029489E" w:rsidRPr="004C62AA" w:rsidRDefault="0029489E" w:rsidP="0029489E">
      <w:pPr>
        <w:spacing w:line="276" w:lineRule="auto"/>
        <w:ind w:left="23"/>
        <w:rPr>
          <w:sz w:val="28"/>
          <w:szCs w:val="28"/>
        </w:rPr>
      </w:pPr>
      <w:r w:rsidRPr="004C62AA">
        <w:rPr>
          <w:sz w:val="28"/>
          <w:szCs w:val="28"/>
        </w:rPr>
        <w:t>4) диформин.</w:t>
      </w:r>
    </w:p>
    <w:p w14:paraId="51616EF2" w14:textId="77777777" w:rsidR="0029489E" w:rsidRPr="00FE7A3D" w:rsidRDefault="0029489E" w:rsidP="0029489E">
      <w:pPr>
        <w:spacing w:line="276" w:lineRule="auto"/>
        <w:ind w:left="23"/>
        <w:rPr>
          <w:b/>
          <w:bCs/>
          <w:sz w:val="28"/>
          <w:szCs w:val="28"/>
        </w:rPr>
      </w:pPr>
      <w:r w:rsidRPr="00FE7A3D">
        <w:rPr>
          <w:b/>
          <w:bCs/>
          <w:sz w:val="28"/>
          <w:szCs w:val="28"/>
        </w:rPr>
        <w:t xml:space="preserve">28. При лечении </w:t>
      </w:r>
      <w:proofErr w:type="gramStart"/>
      <w:r w:rsidRPr="00FE7A3D">
        <w:rPr>
          <w:b/>
          <w:bCs/>
          <w:sz w:val="28"/>
          <w:szCs w:val="28"/>
        </w:rPr>
        <w:t>инсулин.зависимого</w:t>
      </w:r>
      <w:proofErr w:type="gramEnd"/>
      <w:r w:rsidRPr="00FE7A3D">
        <w:rPr>
          <w:b/>
          <w:bCs/>
          <w:sz w:val="28"/>
          <w:szCs w:val="28"/>
        </w:rPr>
        <w:t xml:space="preserve"> сахарного диабета применяют</w:t>
      </w:r>
    </w:p>
    <w:p w14:paraId="21EA29DC" w14:textId="77777777" w:rsidR="0029489E" w:rsidRPr="004C62AA" w:rsidRDefault="0029489E" w:rsidP="0029489E">
      <w:pPr>
        <w:numPr>
          <w:ilvl w:val="0"/>
          <w:numId w:val="338"/>
        </w:numPr>
        <w:spacing w:line="276" w:lineRule="auto"/>
        <w:ind w:left="282" w:hanging="259"/>
        <w:jc w:val="both"/>
        <w:rPr>
          <w:sz w:val="28"/>
          <w:szCs w:val="28"/>
        </w:rPr>
      </w:pPr>
      <w:r w:rsidRPr="004C62AA">
        <w:rPr>
          <w:sz w:val="28"/>
          <w:szCs w:val="28"/>
        </w:rPr>
        <w:t>адебит</w:t>
      </w:r>
    </w:p>
    <w:p w14:paraId="2F549EA3" w14:textId="77777777" w:rsidR="0029489E" w:rsidRPr="004C62AA" w:rsidRDefault="0029489E" w:rsidP="0029489E">
      <w:pPr>
        <w:numPr>
          <w:ilvl w:val="0"/>
          <w:numId w:val="338"/>
        </w:numPr>
        <w:spacing w:line="276" w:lineRule="auto"/>
        <w:ind w:left="282" w:hanging="259"/>
        <w:jc w:val="both"/>
        <w:rPr>
          <w:sz w:val="28"/>
          <w:szCs w:val="28"/>
        </w:rPr>
      </w:pPr>
      <w:r w:rsidRPr="004C62AA">
        <w:rPr>
          <w:sz w:val="28"/>
          <w:szCs w:val="28"/>
        </w:rPr>
        <w:t>амарил</w:t>
      </w:r>
    </w:p>
    <w:p w14:paraId="5C569227" w14:textId="604A0248" w:rsidR="0029489E" w:rsidRPr="004C62AA" w:rsidRDefault="0029489E" w:rsidP="0029489E">
      <w:pPr>
        <w:spacing w:line="276" w:lineRule="auto"/>
        <w:ind w:left="23"/>
        <w:rPr>
          <w:sz w:val="28"/>
          <w:szCs w:val="28"/>
        </w:rPr>
      </w:pPr>
      <w:r w:rsidRPr="004C62AA">
        <w:rPr>
          <w:noProof/>
          <w:sz w:val="28"/>
          <w:szCs w:val="28"/>
        </w:rPr>
        <w:drawing>
          <wp:inline distT="0" distB="0" distL="0" distR="0" wp14:anchorId="7061E2C9" wp14:editId="45FB99D9">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sz w:val="28"/>
          <w:szCs w:val="28"/>
        </w:rPr>
        <w:t>3</w:t>
      </w:r>
      <w:r w:rsidRPr="004C62AA">
        <w:rPr>
          <w:sz w:val="28"/>
          <w:szCs w:val="28"/>
        </w:rPr>
        <w:t>) букарбан</w:t>
      </w:r>
    </w:p>
    <w:p w14:paraId="0031D231" w14:textId="77777777" w:rsidR="0029489E" w:rsidRPr="004C62AA" w:rsidRDefault="0029489E" w:rsidP="0029489E">
      <w:pPr>
        <w:spacing w:line="276" w:lineRule="auto"/>
        <w:ind w:left="23"/>
        <w:rPr>
          <w:sz w:val="28"/>
          <w:szCs w:val="28"/>
        </w:rPr>
      </w:pPr>
      <w:r w:rsidRPr="004C62AA">
        <w:rPr>
          <w:sz w:val="28"/>
          <w:szCs w:val="28"/>
        </w:rPr>
        <w:t>4) инсулин</w:t>
      </w:r>
    </w:p>
    <w:p w14:paraId="1259441F" w14:textId="77777777" w:rsidR="0029489E" w:rsidRPr="00FE7A3D" w:rsidRDefault="0029489E" w:rsidP="0029489E">
      <w:pPr>
        <w:spacing w:line="276" w:lineRule="auto"/>
        <w:ind w:left="23"/>
        <w:rPr>
          <w:b/>
          <w:bCs/>
          <w:sz w:val="28"/>
          <w:szCs w:val="28"/>
        </w:rPr>
      </w:pPr>
      <w:r w:rsidRPr="00FE7A3D">
        <w:rPr>
          <w:b/>
          <w:bCs/>
          <w:sz w:val="28"/>
          <w:szCs w:val="28"/>
        </w:rPr>
        <w:t>29. При лечении инсулиннезависимого сахарного диабета применяют</w:t>
      </w:r>
    </w:p>
    <w:p w14:paraId="05971416" w14:textId="77777777" w:rsidR="0029489E" w:rsidRPr="004C62AA" w:rsidRDefault="0029489E" w:rsidP="0029489E">
      <w:pPr>
        <w:numPr>
          <w:ilvl w:val="0"/>
          <w:numId w:val="339"/>
        </w:numPr>
        <w:spacing w:line="276" w:lineRule="auto"/>
        <w:ind w:hanging="264"/>
        <w:jc w:val="both"/>
        <w:rPr>
          <w:sz w:val="28"/>
          <w:szCs w:val="28"/>
        </w:rPr>
      </w:pPr>
      <w:r w:rsidRPr="004C62AA">
        <w:rPr>
          <w:sz w:val="28"/>
          <w:szCs w:val="28"/>
        </w:rPr>
        <w:t>амарил</w:t>
      </w:r>
    </w:p>
    <w:p w14:paraId="0FEA4207" w14:textId="77777777" w:rsidR="0029489E" w:rsidRPr="004C62AA" w:rsidRDefault="0029489E" w:rsidP="0029489E">
      <w:pPr>
        <w:numPr>
          <w:ilvl w:val="0"/>
          <w:numId w:val="339"/>
        </w:numPr>
        <w:spacing w:line="276" w:lineRule="auto"/>
        <w:ind w:hanging="264"/>
        <w:jc w:val="both"/>
        <w:rPr>
          <w:sz w:val="28"/>
          <w:szCs w:val="28"/>
        </w:rPr>
      </w:pPr>
      <w:r w:rsidRPr="004C62AA">
        <w:rPr>
          <w:sz w:val="28"/>
          <w:szCs w:val="28"/>
        </w:rPr>
        <w:t>актрапид</w:t>
      </w:r>
    </w:p>
    <w:p w14:paraId="28F3CEC2" w14:textId="77777777" w:rsidR="0029489E" w:rsidRPr="004C62AA" w:rsidRDefault="0029489E" w:rsidP="0029489E">
      <w:pPr>
        <w:spacing w:line="276" w:lineRule="auto"/>
        <w:ind w:left="23"/>
        <w:rPr>
          <w:sz w:val="28"/>
          <w:szCs w:val="28"/>
        </w:rPr>
      </w:pPr>
      <w:r w:rsidRPr="004C62AA">
        <w:rPr>
          <w:sz w:val="28"/>
          <w:szCs w:val="28"/>
        </w:rPr>
        <w:t>З) инсулин</w:t>
      </w:r>
    </w:p>
    <w:p w14:paraId="2C4FA7B3" w14:textId="77777777" w:rsidR="0029489E" w:rsidRPr="004C62AA" w:rsidRDefault="0029489E" w:rsidP="0029489E">
      <w:pPr>
        <w:spacing w:line="276" w:lineRule="auto"/>
        <w:ind w:left="23"/>
        <w:rPr>
          <w:sz w:val="28"/>
          <w:szCs w:val="28"/>
        </w:rPr>
      </w:pPr>
      <w:r w:rsidRPr="004C62AA">
        <w:rPr>
          <w:sz w:val="28"/>
          <w:szCs w:val="28"/>
        </w:rPr>
        <w:t>4) хомофан</w:t>
      </w:r>
    </w:p>
    <w:p w14:paraId="06E14510" w14:textId="77777777" w:rsidR="0029489E" w:rsidRPr="00FE7A3D" w:rsidRDefault="0029489E" w:rsidP="0029489E">
      <w:pPr>
        <w:spacing w:line="276" w:lineRule="auto"/>
        <w:ind w:left="23"/>
        <w:rPr>
          <w:b/>
          <w:bCs/>
          <w:sz w:val="28"/>
          <w:szCs w:val="28"/>
        </w:rPr>
      </w:pPr>
      <w:r w:rsidRPr="00FE7A3D">
        <w:rPr>
          <w:b/>
          <w:bCs/>
          <w:sz w:val="28"/>
          <w:szCs w:val="28"/>
        </w:rPr>
        <w:t>30. При лечении диабетической комы используют инсулин действия</w:t>
      </w:r>
    </w:p>
    <w:p w14:paraId="0B2331C9" w14:textId="77777777" w:rsidR="0029489E" w:rsidRPr="004C62AA" w:rsidRDefault="0029489E" w:rsidP="0029489E">
      <w:pPr>
        <w:numPr>
          <w:ilvl w:val="0"/>
          <w:numId w:val="340"/>
        </w:numPr>
        <w:spacing w:line="276" w:lineRule="auto"/>
        <w:ind w:hanging="264"/>
        <w:jc w:val="both"/>
        <w:rPr>
          <w:sz w:val="28"/>
          <w:szCs w:val="28"/>
        </w:rPr>
      </w:pPr>
      <w:r w:rsidRPr="004C62AA">
        <w:rPr>
          <w:sz w:val="28"/>
          <w:szCs w:val="28"/>
        </w:rPr>
        <w:t>короткого</w:t>
      </w:r>
    </w:p>
    <w:p w14:paraId="60399D9F" w14:textId="77777777" w:rsidR="0029489E" w:rsidRPr="004C62AA" w:rsidRDefault="0029489E" w:rsidP="0029489E">
      <w:pPr>
        <w:numPr>
          <w:ilvl w:val="0"/>
          <w:numId w:val="340"/>
        </w:numPr>
        <w:spacing w:line="276" w:lineRule="auto"/>
        <w:ind w:hanging="264"/>
        <w:jc w:val="both"/>
        <w:rPr>
          <w:sz w:val="28"/>
          <w:szCs w:val="28"/>
        </w:rPr>
      </w:pPr>
      <w:r w:rsidRPr="004C62AA">
        <w:rPr>
          <w:sz w:val="28"/>
          <w:szCs w:val="28"/>
        </w:rPr>
        <w:t>среднего</w:t>
      </w:r>
    </w:p>
    <w:p w14:paraId="1D60C00B" w14:textId="77777777" w:rsidR="0029489E" w:rsidRPr="004C62AA" w:rsidRDefault="0029489E" w:rsidP="0029489E">
      <w:pPr>
        <w:spacing w:line="276" w:lineRule="auto"/>
        <w:ind w:left="23"/>
        <w:rPr>
          <w:sz w:val="28"/>
          <w:szCs w:val="28"/>
        </w:rPr>
      </w:pPr>
      <w:r w:rsidRPr="004C62AA">
        <w:rPr>
          <w:sz w:val="28"/>
          <w:szCs w:val="28"/>
        </w:rPr>
        <w:t>З) длительного</w:t>
      </w:r>
    </w:p>
    <w:p w14:paraId="23B43353" w14:textId="77777777" w:rsidR="0029489E" w:rsidRPr="004C62AA" w:rsidRDefault="0029489E" w:rsidP="0029489E">
      <w:pPr>
        <w:spacing w:line="276" w:lineRule="auto"/>
        <w:ind w:left="23"/>
        <w:rPr>
          <w:sz w:val="28"/>
          <w:szCs w:val="28"/>
        </w:rPr>
      </w:pPr>
      <w:r w:rsidRPr="004C62AA">
        <w:rPr>
          <w:sz w:val="28"/>
          <w:szCs w:val="28"/>
        </w:rPr>
        <w:t>4) сверхдлительного</w:t>
      </w:r>
    </w:p>
    <w:p w14:paraId="5321BC03" w14:textId="77777777" w:rsidR="0029489E" w:rsidRPr="00FE7A3D" w:rsidRDefault="0029489E" w:rsidP="0029489E">
      <w:pPr>
        <w:spacing w:line="276" w:lineRule="auto"/>
        <w:ind w:left="23"/>
        <w:rPr>
          <w:b/>
          <w:bCs/>
          <w:sz w:val="28"/>
          <w:szCs w:val="28"/>
        </w:rPr>
      </w:pPr>
      <w:r w:rsidRPr="00FE7A3D">
        <w:rPr>
          <w:b/>
          <w:bCs/>
          <w:sz w:val="28"/>
          <w:szCs w:val="28"/>
        </w:rPr>
        <w:t>31. При лечении ревматоидного артрита применяют</w:t>
      </w:r>
    </w:p>
    <w:p w14:paraId="50369628" w14:textId="77777777" w:rsidR="0029489E" w:rsidRPr="004C62AA" w:rsidRDefault="0029489E" w:rsidP="0029489E">
      <w:pPr>
        <w:numPr>
          <w:ilvl w:val="0"/>
          <w:numId w:val="341"/>
        </w:numPr>
        <w:spacing w:line="276" w:lineRule="auto"/>
        <w:ind w:left="282" w:hanging="259"/>
        <w:jc w:val="both"/>
        <w:rPr>
          <w:sz w:val="28"/>
          <w:szCs w:val="28"/>
        </w:rPr>
      </w:pPr>
      <w:r w:rsidRPr="004C62AA">
        <w:rPr>
          <w:sz w:val="28"/>
          <w:szCs w:val="28"/>
        </w:rPr>
        <w:t>антибиотики</w:t>
      </w:r>
    </w:p>
    <w:p w14:paraId="592B58EB" w14:textId="77777777" w:rsidR="0029489E" w:rsidRPr="004C62AA" w:rsidRDefault="0029489E" w:rsidP="0029489E">
      <w:pPr>
        <w:numPr>
          <w:ilvl w:val="0"/>
          <w:numId w:val="341"/>
        </w:numPr>
        <w:spacing w:line="276" w:lineRule="auto"/>
        <w:ind w:left="282" w:hanging="259"/>
        <w:jc w:val="both"/>
        <w:rPr>
          <w:sz w:val="28"/>
          <w:szCs w:val="28"/>
        </w:rPr>
      </w:pPr>
      <w:r w:rsidRPr="004C62AA">
        <w:rPr>
          <w:sz w:val="28"/>
          <w:szCs w:val="28"/>
        </w:rPr>
        <w:t>диуретики</w:t>
      </w:r>
    </w:p>
    <w:p w14:paraId="6EFF07C9" w14:textId="77777777" w:rsidR="0029489E" w:rsidRPr="004C62AA" w:rsidRDefault="0029489E" w:rsidP="0029489E">
      <w:pPr>
        <w:numPr>
          <w:ilvl w:val="0"/>
          <w:numId w:val="341"/>
        </w:numPr>
        <w:spacing w:line="276" w:lineRule="auto"/>
        <w:ind w:left="282" w:hanging="259"/>
        <w:jc w:val="both"/>
        <w:rPr>
          <w:sz w:val="28"/>
          <w:szCs w:val="28"/>
        </w:rPr>
      </w:pPr>
      <w:r w:rsidRPr="004C62AA">
        <w:rPr>
          <w:sz w:val="28"/>
          <w:szCs w:val="28"/>
        </w:rPr>
        <w:t>сердечные гликозиды</w:t>
      </w:r>
    </w:p>
    <w:p w14:paraId="48DA90BF" w14:textId="77777777" w:rsidR="0029489E" w:rsidRDefault="0029489E" w:rsidP="0029489E">
      <w:pPr>
        <w:numPr>
          <w:ilvl w:val="0"/>
          <w:numId w:val="341"/>
        </w:numPr>
        <w:spacing w:line="276" w:lineRule="auto"/>
        <w:ind w:left="282" w:hanging="259"/>
        <w:jc w:val="both"/>
        <w:rPr>
          <w:sz w:val="28"/>
          <w:szCs w:val="28"/>
        </w:rPr>
      </w:pPr>
      <w:r w:rsidRPr="004C62AA">
        <w:rPr>
          <w:sz w:val="28"/>
          <w:szCs w:val="28"/>
        </w:rPr>
        <w:t xml:space="preserve">противовоспалительные препараты </w:t>
      </w:r>
    </w:p>
    <w:p w14:paraId="03EFCA6E" w14:textId="77777777" w:rsidR="0029489E" w:rsidRPr="00FE7A3D" w:rsidRDefault="0029489E" w:rsidP="0029489E">
      <w:pPr>
        <w:spacing w:line="276" w:lineRule="auto"/>
        <w:ind w:left="23"/>
        <w:jc w:val="both"/>
        <w:rPr>
          <w:b/>
          <w:bCs/>
          <w:sz w:val="28"/>
          <w:szCs w:val="28"/>
        </w:rPr>
      </w:pPr>
      <w:r w:rsidRPr="00FE7A3D">
        <w:rPr>
          <w:b/>
          <w:bCs/>
          <w:sz w:val="28"/>
          <w:szCs w:val="28"/>
        </w:rPr>
        <w:t xml:space="preserve">32. При крапивнице применяют препараты </w:t>
      </w:r>
    </w:p>
    <w:p w14:paraId="213585AD" w14:textId="77777777" w:rsidR="0029489E" w:rsidRPr="004C62AA" w:rsidRDefault="0029489E" w:rsidP="0029489E">
      <w:pPr>
        <w:spacing w:line="276" w:lineRule="auto"/>
        <w:ind w:left="23"/>
        <w:jc w:val="both"/>
        <w:rPr>
          <w:sz w:val="28"/>
          <w:szCs w:val="28"/>
        </w:rPr>
      </w:pPr>
      <w:r w:rsidRPr="004C62AA">
        <w:rPr>
          <w:sz w:val="28"/>
          <w:szCs w:val="28"/>
        </w:rPr>
        <w:t>1) антигистаминные</w:t>
      </w:r>
    </w:p>
    <w:p w14:paraId="1D55FBAA" w14:textId="77777777" w:rsidR="0029489E" w:rsidRPr="004C62AA" w:rsidRDefault="0029489E" w:rsidP="0029489E">
      <w:pPr>
        <w:spacing w:line="276" w:lineRule="auto"/>
        <w:ind w:left="23"/>
        <w:rPr>
          <w:sz w:val="28"/>
          <w:szCs w:val="28"/>
        </w:rPr>
      </w:pPr>
      <w:r w:rsidRPr="004C62AA">
        <w:rPr>
          <w:sz w:val="28"/>
          <w:szCs w:val="28"/>
        </w:rPr>
        <w:t>2) антибиотики</w:t>
      </w:r>
    </w:p>
    <w:p w14:paraId="06A47CFB" w14:textId="77777777" w:rsidR="0029489E" w:rsidRPr="004C62AA" w:rsidRDefault="0029489E" w:rsidP="0029489E">
      <w:pPr>
        <w:spacing w:line="276" w:lineRule="auto"/>
        <w:ind w:left="23"/>
        <w:rPr>
          <w:sz w:val="28"/>
          <w:szCs w:val="28"/>
        </w:rPr>
      </w:pPr>
      <w:r w:rsidRPr="004C62AA">
        <w:rPr>
          <w:sz w:val="28"/>
          <w:szCs w:val="28"/>
        </w:rPr>
        <w:t>З) диуретики</w:t>
      </w:r>
    </w:p>
    <w:p w14:paraId="6F5B62F3" w14:textId="77777777" w:rsidR="0029489E" w:rsidRPr="004C62AA" w:rsidRDefault="0029489E" w:rsidP="0029489E">
      <w:pPr>
        <w:spacing w:line="276" w:lineRule="auto"/>
        <w:ind w:left="23"/>
        <w:rPr>
          <w:sz w:val="28"/>
          <w:szCs w:val="28"/>
        </w:rPr>
      </w:pPr>
      <w:r w:rsidRPr="004C62AA">
        <w:rPr>
          <w:sz w:val="28"/>
          <w:szCs w:val="28"/>
        </w:rPr>
        <w:t>4) дезагреганты</w:t>
      </w:r>
    </w:p>
    <w:p w14:paraId="1FF00635" w14:textId="77777777" w:rsidR="0029489E" w:rsidRPr="00FE7A3D" w:rsidRDefault="0029489E" w:rsidP="0029489E">
      <w:pPr>
        <w:spacing w:line="276" w:lineRule="auto"/>
        <w:ind w:left="23"/>
        <w:rPr>
          <w:b/>
          <w:bCs/>
          <w:sz w:val="28"/>
          <w:szCs w:val="28"/>
        </w:rPr>
      </w:pPr>
      <w:r w:rsidRPr="00FE7A3D">
        <w:rPr>
          <w:b/>
          <w:bCs/>
          <w:sz w:val="28"/>
          <w:szCs w:val="28"/>
        </w:rPr>
        <w:lastRenderedPageBreak/>
        <w:t>33. При крапивнице применяют</w:t>
      </w:r>
    </w:p>
    <w:p w14:paraId="562AD188" w14:textId="77777777" w:rsidR="0029489E" w:rsidRPr="004C62AA" w:rsidRDefault="0029489E" w:rsidP="0029489E">
      <w:pPr>
        <w:spacing w:line="276" w:lineRule="auto"/>
        <w:ind w:left="23"/>
        <w:rPr>
          <w:sz w:val="28"/>
          <w:szCs w:val="28"/>
        </w:rPr>
      </w:pPr>
      <w:r>
        <w:rPr>
          <w:sz w:val="28"/>
          <w:szCs w:val="28"/>
        </w:rPr>
        <w:t>1</w:t>
      </w:r>
      <w:r w:rsidRPr="004C62AA">
        <w:rPr>
          <w:sz w:val="28"/>
          <w:szCs w:val="28"/>
        </w:rPr>
        <w:t>) дибазол</w:t>
      </w:r>
    </w:p>
    <w:p w14:paraId="43B523AD" w14:textId="77777777" w:rsidR="0029489E" w:rsidRPr="004C62AA" w:rsidRDefault="0029489E" w:rsidP="0029489E">
      <w:pPr>
        <w:spacing w:line="276" w:lineRule="auto"/>
        <w:ind w:left="23" w:right="7782"/>
        <w:rPr>
          <w:sz w:val="28"/>
          <w:szCs w:val="28"/>
        </w:rPr>
      </w:pPr>
      <w:r w:rsidRPr="004C62AA">
        <w:rPr>
          <w:sz w:val="28"/>
          <w:szCs w:val="28"/>
        </w:rPr>
        <w:t>2) димедрол З) лазикс</w:t>
      </w:r>
    </w:p>
    <w:p w14:paraId="17267273" w14:textId="77777777" w:rsidR="0029489E" w:rsidRPr="004C62AA" w:rsidRDefault="0029489E" w:rsidP="0029489E">
      <w:pPr>
        <w:spacing w:line="276" w:lineRule="auto"/>
        <w:ind w:left="23"/>
        <w:rPr>
          <w:sz w:val="28"/>
          <w:szCs w:val="28"/>
        </w:rPr>
      </w:pPr>
      <w:r w:rsidRPr="004C62AA">
        <w:rPr>
          <w:sz w:val="28"/>
          <w:szCs w:val="28"/>
        </w:rPr>
        <w:t>4) эуфиллин</w:t>
      </w:r>
    </w:p>
    <w:p w14:paraId="39016E02" w14:textId="77777777" w:rsidR="0029489E" w:rsidRPr="00FE7A3D" w:rsidRDefault="0029489E" w:rsidP="0029489E">
      <w:pPr>
        <w:spacing w:line="276" w:lineRule="auto"/>
        <w:ind w:left="23"/>
        <w:rPr>
          <w:b/>
          <w:bCs/>
          <w:sz w:val="28"/>
          <w:szCs w:val="28"/>
        </w:rPr>
      </w:pPr>
      <w:r w:rsidRPr="00FE7A3D">
        <w:rPr>
          <w:b/>
          <w:bCs/>
          <w:sz w:val="28"/>
          <w:szCs w:val="28"/>
        </w:rPr>
        <w:t>34. Побочное действие димедрола</w:t>
      </w:r>
    </w:p>
    <w:p w14:paraId="06E62077" w14:textId="77777777" w:rsidR="0029489E" w:rsidRPr="004C62AA" w:rsidRDefault="0029489E" w:rsidP="0029489E">
      <w:pPr>
        <w:spacing w:line="276" w:lineRule="auto"/>
        <w:ind w:left="23"/>
        <w:rPr>
          <w:sz w:val="28"/>
          <w:szCs w:val="28"/>
        </w:rPr>
      </w:pPr>
      <w:r>
        <w:rPr>
          <w:sz w:val="28"/>
          <w:szCs w:val="28"/>
        </w:rPr>
        <w:t>1</w:t>
      </w:r>
      <w:r w:rsidRPr="004C62AA">
        <w:rPr>
          <w:sz w:val="28"/>
          <w:szCs w:val="28"/>
        </w:rPr>
        <w:t>) запор</w:t>
      </w:r>
    </w:p>
    <w:p w14:paraId="4578319F" w14:textId="77777777" w:rsidR="0029489E" w:rsidRPr="004C62AA" w:rsidRDefault="0029489E" w:rsidP="0029489E">
      <w:pPr>
        <w:spacing w:line="276" w:lineRule="auto"/>
        <w:ind w:left="23"/>
        <w:rPr>
          <w:sz w:val="28"/>
          <w:szCs w:val="28"/>
        </w:rPr>
      </w:pPr>
      <w:r w:rsidRPr="004C62AA">
        <w:rPr>
          <w:sz w:val="28"/>
          <w:szCs w:val="28"/>
        </w:rPr>
        <w:t>2) лихорадка</w:t>
      </w:r>
    </w:p>
    <w:p w14:paraId="2F148A0A" w14:textId="77777777" w:rsidR="0029489E" w:rsidRPr="004C62AA" w:rsidRDefault="0029489E" w:rsidP="0029489E">
      <w:pPr>
        <w:spacing w:line="276" w:lineRule="auto"/>
        <w:ind w:left="23"/>
        <w:rPr>
          <w:sz w:val="28"/>
          <w:szCs w:val="28"/>
        </w:rPr>
      </w:pPr>
      <w:r w:rsidRPr="004C62AA">
        <w:rPr>
          <w:sz w:val="28"/>
          <w:szCs w:val="28"/>
        </w:rPr>
        <w:t>З) облысение</w:t>
      </w:r>
    </w:p>
    <w:p w14:paraId="42005CFA" w14:textId="77777777" w:rsidR="0029489E" w:rsidRPr="004C62AA" w:rsidRDefault="0029489E" w:rsidP="0029489E">
      <w:pPr>
        <w:spacing w:line="276" w:lineRule="auto"/>
        <w:ind w:left="23"/>
        <w:rPr>
          <w:sz w:val="28"/>
          <w:szCs w:val="28"/>
        </w:rPr>
      </w:pPr>
      <w:r w:rsidRPr="004C62AA">
        <w:rPr>
          <w:sz w:val="28"/>
          <w:szCs w:val="28"/>
        </w:rPr>
        <w:t>4) сонливость</w:t>
      </w:r>
    </w:p>
    <w:p w14:paraId="22FBB744" w14:textId="77777777" w:rsidR="0029489E" w:rsidRPr="00FE7A3D" w:rsidRDefault="0029489E" w:rsidP="0029489E">
      <w:pPr>
        <w:spacing w:line="276" w:lineRule="auto"/>
        <w:ind w:left="23"/>
        <w:rPr>
          <w:b/>
          <w:bCs/>
          <w:sz w:val="28"/>
          <w:szCs w:val="28"/>
        </w:rPr>
      </w:pPr>
      <w:r w:rsidRPr="00FE7A3D">
        <w:rPr>
          <w:b/>
          <w:bCs/>
          <w:sz w:val="28"/>
          <w:szCs w:val="28"/>
        </w:rPr>
        <w:t>35. Большая часть суточной дозы преднизолона должна назначаться</w:t>
      </w:r>
    </w:p>
    <w:p w14:paraId="2DB27A61" w14:textId="77777777" w:rsidR="0029489E" w:rsidRPr="004C62AA" w:rsidRDefault="0029489E" w:rsidP="0029489E">
      <w:pPr>
        <w:numPr>
          <w:ilvl w:val="0"/>
          <w:numId w:val="342"/>
        </w:numPr>
        <w:spacing w:line="276" w:lineRule="auto"/>
        <w:ind w:left="282" w:hanging="259"/>
        <w:jc w:val="both"/>
        <w:rPr>
          <w:sz w:val="28"/>
          <w:szCs w:val="28"/>
        </w:rPr>
      </w:pPr>
      <w:r w:rsidRPr="004C62AA">
        <w:rPr>
          <w:sz w:val="28"/>
          <w:szCs w:val="28"/>
        </w:rPr>
        <w:t>утром</w:t>
      </w:r>
    </w:p>
    <w:p w14:paraId="330DAA70" w14:textId="77777777" w:rsidR="0029489E" w:rsidRPr="004C62AA" w:rsidRDefault="0029489E" w:rsidP="0029489E">
      <w:pPr>
        <w:numPr>
          <w:ilvl w:val="0"/>
          <w:numId w:val="342"/>
        </w:numPr>
        <w:spacing w:line="276" w:lineRule="auto"/>
        <w:ind w:left="282" w:hanging="259"/>
        <w:jc w:val="both"/>
        <w:rPr>
          <w:sz w:val="28"/>
          <w:szCs w:val="28"/>
        </w:rPr>
      </w:pPr>
      <w:r w:rsidRPr="004C62AA">
        <w:rPr>
          <w:sz w:val="28"/>
          <w:szCs w:val="28"/>
        </w:rPr>
        <w:t>днем</w:t>
      </w:r>
    </w:p>
    <w:p w14:paraId="2E50644E" w14:textId="77777777" w:rsidR="0029489E" w:rsidRPr="004C62AA" w:rsidRDefault="0029489E" w:rsidP="0029489E">
      <w:pPr>
        <w:spacing w:line="276" w:lineRule="auto"/>
        <w:ind w:left="23"/>
        <w:rPr>
          <w:sz w:val="28"/>
          <w:szCs w:val="28"/>
        </w:rPr>
      </w:pPr>
      <w:r>
        <w:rPr>
          <w:sz w:val="28"/>
          <w:szCs w:val="28"/>
        </w:rPr>
        <w:t>3</w:t>
      </w:r>
      <w:r w:rsidRPr="004C62AA">
        <w:rPr>
          <w:sz w:val="28"/>
          <w:szCs w:val="28"/>
        </w:rPr>
        <w:t>) вечером</w:t>
      </w:r>
    </w:p>
    <w:p w14:paraId="5D24C11A" w14:textId="77777777" w:rsidR="0029489E" w:rsidRPr="004C62AA" w:rsidRDefault="0029489E" w:rsidP="0029489E">
      <w:pPr>
        <w:spacing w:line="276" w:lineRule="auto"/>
        <w:ind w:left="23"/>
        <w:rPr>
          <w:sz w:val="28"/>
          <w:szCs w:val="28"/>
        </w:rPr>
      </w:pPr>
      <w:r w:rsidRPr="004C62AA">
        <w:rPr>
          <w:sz w:val="28"/>
          <w:szCs w:val="28"/>
        </w:rPr>
        <w:t>4) на ночь</w:t>
      </w:r>
    </w:p>
    <w:p w14:paraId="6610E832" w14:textId="77777777" w:rsidR="0029489E" w:rsidRPr="00FE7A3D" w:rsidRDefault="0029489E" w:rsidP="0029489E">
      <w:pPr>
        <w:spacing w:line="276" w:lineRule="auto"/>
        <w:ind w:left="23"/>
        <w:rPr>
          <w:b/>
          <w:bCs/>
          <w:sz w:val="28"/>
          <w:szCs w:val="28"/>
        </w:rPr>
      </w:pPr>
      <w:r w:rsidRPr="00FE7A3D">
        <w:rPr>
          <w:b/>
          <w:bCs/>
          <w:sz w:val="28"/>
          <w:szCs w:val="28"/>
        </w:rPr>
        <w:t>36. Побочное действие глюкокоргикостероидов</w:t>
      </w:r>
    </w:p>
    <w:p w14:paraId="31A8B9A1" w14:textId="77777777" w:rsidR="0029489E" w:rsidRDefault="0029489E" w:rsidP="0029489E">
      <w:pPr>
        <w:spacing w:line="276" w:lineRule="auto"/>
        <w:ind w:left="23" w:right="12"/>
        <w:rPr>
          <w:sz w:val="28"/>
          <w:szCs w:val="28"/>
        </w:rPr>
      </w:pPr>
      <w:r w:rsidRPr="004C62AA">
        <w:rPr>
          <w:sz w:val="28"/>
          <w:szCs w:val="28"/>
        </w:rPr>
        <w:t xml:space="preserve">1) гипотензия </w:t>
      </w:r>
    </w:p>
    <w:p w14:paraId="30E62BCF" w14:textId="77777777" w:rsidR="0029489E" w:rsidRDefault="0029489E" w:rsidP="0029489E">
      <w:pPr>
        <w:spacing w:line="276" w:lineRule="auto"/>
        <w:ind w:left="23" w:right="12"/>
        <w:rPr>
          <w:sz w:val="28"/>
          <w:szCs w:val="28"/>
        </w:rPr>
      </w:pPr>
      <w:r w:rsidRPr="004C62AA">
        <w:rPr>
          <w:sz w:val="28"/>
          <w:szCs w:val="28"/>
        </w:rPr>
        <w:t xml:space="preserve">2) бронхоспазм </w:t>
      </w:r>
    </w:p>
    <w:p w14:paraId="092B6145" w14:textId="77777777" w:rsidR="0029489E" w:rsidRPr="004C62AA" w:rsidRDefault="0029489E" w:rsidP="0029489E">
      <w:pPr>
        <w:spacing w:line="276" w:lineRule="auto"/>
        <w:ind w:left="23" w:right="12"/>
        <w:rPr>
          <w:sz w:val="28"/>
          <w:szCs w:val="28"/>
        </w:rPr>
      </w:pPr>
      <w:r>
        <w:rPr>
          <w:sz w:val="28"/>
          <w:szCs w:val="28"/>
        </w:rPr>
        <w:t>3</w:t>
      </w:r>
      <w:r w:rsidRPr="004C62AA">
        <w:rPr>
          <w:sz w:val="28"/>
          <w:szCs w:val="28"/>
        </w:rPr>
        <w:t>) сонливость</w:t>
      </w:r>
    </w:p>
    <w:p w14:paraId="603F48F7" w14:textId="77777777" w:rsidR="0029489E" w:rsidRPr="004C62AA" w:rsidRDefault="0029489E" w:rsidP="0029489E">
      <w:pPr>
        <w:spacing w:line="276" w:lineRule="auto"/>
        <w:ind w:left="23" w:right="12"/>
        <w:rPr>
          <w:sz w:val="28"/>
          <w:szCs w:val="28"/>
        </w:rPr>
      </w:pPr>
      <w:r w:rsidRPr="004C62AA">
        <w:rPr>
          <w:sz w:val="28"/>
          <w:szCs w:val="28"/>
        </w:rPr>
        <w:t>4) диабет</w:t>
      </w:r>
    </w:p>
    <w:p w14:paraId="76DF0EB5" w14:textId="77777777" w:rsidR="0029489E" w:rsidRPr="00FE7A3D" w:rsidRDefault="0029489E" w:rsidP="0029489E">
      <w:pPr>
        <w:spacing w:line="276" w:lineRule="auto"/>
        <w:ind w:left="23" w:right="12"/>
        <w:rPr>
          <w:b/>
          <w:bCs/>
          <w:sz w:val="28"/>
          <w:szCs w:val="28"/>
        </w:rPr>
      </w:pPr>
      <w:r w:rsidRPr="00FE7A3D">
        <w:rPr>
          <w:b/>
          <w:bCs/>
          <w:sz w:val="28"/>
          <w:szCs w:val="28"/>
        </w:rPr>
        <w:t xml:space="preserve">37. Пульс-терапия преднизолоном составляет в сутки (в м4) </w:t>
      </w:r>
    </w:p>
    <w:p w14:paraId="664433EE" w14:textId="77777777" w:rsidR="0029489E" w:rsidRDefault="0029489E" w:rsidP="0029489E">
      <w:pPr>
        <w:spacing w:line="276" w:lineRule="auto"/>
        <w:ind w:left="23" w:right="12"/>
        <w:rPr>
          <w:sz w:val="28"/>
          <w:szCs w:val="28"/>
        </w:rPr>
      </w:pPr>
      <w:r w:rsidRPr="004C62AA">
        <w:rPr>
          <w:sz w:val="28"/>
          <w:szCs w:val="28"/>
        </w:rPr>
        <w:t>1) 20</w:t>
      </w:r>
    </w:p>
    <w:p w14:paraId="61892D2A" w14:textId="77777777" w:rsidR="0029489E" w:rsidRDefault="0029489E" w:rsidP="0029489E">
      <w:pPr>
        <w:spacing w:line="276" w:lineRule="auto"/>
        <w:ind w:left="23" w:right="12"/>
        <w:rPr>
          <w:sz w:val="28"/>
          <w:szCs w:val="28"/>
        </w:rPr>
      </w:pPr>
      <w:r>
        <w:rPr>
          <w:sz w:val="28"/>
          <w:szCs w:val="28"/>
        </w:rPr>
        <w:t xml:space="preserve">2) </w:t>
      </w:r>
      <w:r w:rsidRPr="004C62AA">
        <w:rPr>
          <w:sz w:val="28"/>
          <w:szCs w:val="28"/>
        </w:rPr>
        <w:t>50</w:t>
      </w:r>
    </w:p>
    <w:p w14:paraId="6696A030" w14:textId="77777777" w:rsidR="0029489E" w:rsidRDefault="0029489E" w:rsidP="0029489E">
      <w:pPr>
        <w:spacing w:line="276" w:lineRule="auto"/>
        <w:ind w:left="23" w:right="12"/>
        <w:rPr>
          <w:sz w:val="28"/>
          <w:szCs w:val="28"/>
        </w:rPr>
      </w:pPr>
      <w:r>
        <w:rPr>
          <w:sz w:val="28"/>
          <w:szCs w:val="28"/>
        </w:rPr>
        <w:t xml:space="preserve">3) </w:t>
      </w:r>
      <w:r w:rsidRPr="004C62AA">
        <w:rPr>
          <w:sz w:val="28"/>
          <w:szCs w:val="28"/>
        </w:rPr>
        <w:t>100</w:t>
      </w:r>
    </w:p>
    <w:p w14:paraId="3B8C3BE9" w14:textId="77777777" w:rsidR="0029489E" w:rsidRPr="004C62AA" w:rsidRDefault="0029489E" w:rsidP="0029489E">
      <w:pPr>
        <w:spacing w:line="276" w:lineRule="auto"/>
        <w:ind w:left="23" w:right="12"/>
        <w:rPr>
          <w:sz w:val="28"/>
          <w:szCs w:val="28"/>
        </w:rPr>
      </w:pPr>
      <w:r>
        <w:rPr>
          <w:sz w:val="28"/>
          <w:szCs w:val="28"/>
        </w:rPr>
        <w:t>4) 1000</w:t>
      </w:r>
    </w:p>
    <w:p w14:paraId="0DE337C2" w14:textId="77777777" w:rsidR="0029489E" w:rsidRPr="00FE7A3D" w:rsidRDefault="0029489E" w:rsidP="0029489E">
      <w:pPr>
        <w:spacing w:line="276" w:lineRule="auto"/>
        <w:rPr>
          <w:b/>
          <w:bCs/>
          <w:sz w:val="28"/>
          <w:szCs w:val="28"/>
        </w:rPr>
      </w:pPr>
      <w:r w:rsidRPr="00FE7A3D">
        <w:rPr>
          <w:b/>
          <w:bCs/>
          <w:sz w:val="28"/>
          <w:szCs w:val="28"/>
        </w:rPr>
        <w:t>38. Пульс-терапия преднизолоном применяется при лечении</w:t>
      </w:r>
    </w:p>
    <w:p w14:paraId="60DEC658" w14:textId="77777777" w:rsidR="0029489E" w:rsidRDefault="0029489E" w:rsidP="0029489E">
      <w:pPr>
        <w:spacing w:line="276" w:lineRule="auto"/>
        <w:rPr>
          <w:sz w:val="28"/>
          <w:szCs w:val="28"/>
        </w:rPr>
      </w:pPr>
      <w:r>
        <w:rPr>
          <w:sz w:val="28"/>
          <w:szCs w:val="28"/>
        </w:rPr>
        <w:t>1</w:t>
      </w:r>
      <w:r w:rsidRPr="004C62AA">
        <w:rPr>
          <w:sz w:val="28"/>
          <w:szCs w:val="28"/>
        </w:rPr>
        <w:t>) пневмонии</w:t>
      </w:r>
    </w:p>
    <w:p w14:paraId="5D6C1900" w14:textId="77777777" w:rsidR="0029489E" w:rsidRDefault="0029489E" w:rsidP="0029489E">
      <w:pPr>
        <w:spacing w:line="276" w:lineRule="auto"/>
        <w:rPr>
          <w:sz w:val="28"/>
          <w:szCs w:val="28"/>
        </w:rPr>
      </w:pPr>
      <w:r>
        <w:rPr>
          <w:sz w:val="28"/>
          <w:szCs w:val="28"/>
        </w:rPr>
        <w:t xml:space="preserve">2) </w:t>
      </w:r>
      <w:r w:rsidRPr="004C62AA">
        <w:rPr>
          <w:sz w:val="28"/>
          <w:szCs w:val="28"/>
        </w:rPr>
        <w:t>ревматизма</w:t>
      </w:r>
    </w:p>
    <w:p w14:paraId="1707F895" w14:textId="77777777" w:rsidR="0029489E" w:rsidRDefault="0029489E" w:rsidP="0029489E">
      <w:pPr>
        <w:spacing w:line="276" w:lineRule="auto"/>
        <w:rPr>
          <w:sz w:val="28"/>
          <w:szCs w:val="28"/>
        </w:rPr>
      </w:pPr>
      <w:r>
        <w:rPr>
          <w:sz w:val="28"/>
          <w:szCs w:val="28"/>
        </w:rPr>
        <w:t xml:space="preserve">3) </w:t>
      </w:r>
      <w:r w:rsidRPr="004C62AA">
        <w:rPr>
          <w:sz w:val="28"/>
          <w:szCs w:val="28"/>
        </w:rPr>
        <w:t>ревматоидного артрита</w:t>
      </w:r>
    </w:p>
    <w:p w14:paraId="27D82EF7" w14:textId="77777777" w:rsidR="0029489E" w:rsidRPr="004C62AA" w:rsidRDefault="0029489E" w:rsidP="0029489E">
      <w:pPr>
        <w:spacing w:line="276" w:lineRule="auto"/>
        <w:rPr>
          <w:sz w:val="28"/>
          <w:szCs w:val="28"/>
        </w:rPr>
      </w:pPr>
      <w:r>
        <w:rPr>
          <w:sz w:val="28"/>
          <w:szCs w:val="28"/>
        </w:rPr>
        <w:t xml:space="preserve">4) </w:t>
      </w:r>
      <w:r w:rsidRPr="004C62AA">
        <w:rPr>
          <w:sz w:val="28"/>
          <w:szCs w:val="28"/>
        </w:rPr>
        <w:t>системной красной волчанки</w:t>
      </w:r>
    </w:p>
    <w:p w14:paraId="2B8E9478" w14:textId="77777777" w:rsidR="0029489E" w:rsidRPr="00FE7A3D" w:rsidRDefault="0029489E" w:rsidP="0029489E">
      <w:pPr>
        <w:spacing w:line="276" w:lineRule="auto"/>
        <w:rPr>
          <w:b/>
          <w:bCs/>
          <w:sz w:val="28"/>
          <w:szCs w:val="28"/>
        </w:rPr>
      </w:pPr>
      <w:r w:rsidRPr="00FE7A3D">
        <w:rPr>
          <w:b/>
          <w:bCs/>
          <w:sz w:val="28"/>
          <w:szCs w:val="28"/>
        </w:rPr>
        <w:t>39. При лечении анафилактического шока применяют</w:t>
      </w:r>
    </w:p>
    <w:p w14:paraId="17E29829" w14:textId="77777777" w:rsidR="0029489E" w:rsidRPr="004C62AA" w:rsidRDefault="0029489E" w:rsidP="0029489E">
      <w:pPr>
        <w:numPr>
          <w:ilvl w:val="0"/>
          <w:numId w:val="343"/>
        </w:numPr>
        <w:spacing w:line="276" w:lineRule="auto"/>
        <w:ind w:left="284" w:hanging="264"/>
        <w:jc w:val="both"/>
        <w:rPr>
          <w:sz w:val="28"/>
          <w:szCs w:val="28"/>
        </w:rPr>
      </w:pPr>
      <w:r w:rsidRPr="004C62AA">
        <w:rPr>
          <w:sz w:val="28"/>
          <w:szCs w:val="28"/>
        </w:rPr>
        <w:t>адреналин, преднизолон</w:t>
      </w:r>
    </w:p>
    <w:p w14:paraId="6AF42B31" w14:textId="77777777" w:rsidR="0029489E" w:rsidRPr="004C62AA" w:rsidRDefault="0029489E" w:rsidP="0029489E">
      <w:pPr>
        <w:numPr>
          <w:ilvl w:val="0"/>
          <w:numId w:val="343"/>
        </w:numPr>
        <w:spacing w:line="276" w:lineRule="auto"/>
        <w:ind w:left="284" w:hanging="264"/>
        <w:jc w:val="both"/>
        <w:rPr>
          <w:sz w:val="28"/>
          <w:szCs w:val="28"/>
        </w:rPr>
      </w:pPr>
      <w:r w:rsidRPr="004C62AA">
        <w:rPr>
          <w:sz w:val="28"/>
          <w:szCs w:val="28"/>
        </w:rPr>
        <w:t>атропин, викасол</w:t>
      </w:r>
    </w:p>
    <w:p w14:paraId="3429EFE3" w14:textId="77777777" w:rsidR="0029489E" w:rsidRPr="004C62AA" w:rsidRDefault="0029489E" w:rsidP="0029489E">
      <w:pPr>
        <w:spacing w:line="276" w:lineRule="auto"/>
        <w:ind w:left="20"/>
        <w:rPr>
          <w:sz w:val="28"/>
          <w:szCs w:val="28"/>
        </w:rPr>
      </w:pPr>
      <w:r>
        <w:rPr>
          <w:sz w:val="28"/>
          <w:szCs w:val="28"/>
        </w:rPr>
        <w:t>3</w:t>
      </w:r>
      <w:r w:rsidRPr="004C62AA">
        <w:rPr>
          <w:sz w:val="28"/>
          <w:szCs w:val="28"/>
        </w:rPr>
        <w:t>) дибазол, пентамин</w:t>
      </w:r>
    </w:p>
    <w:p w14:paraId="47E49F52" w14:textId="77777777" w:rsidR="0029489E" w:rsidRPr="004C62AA" w:rsidRDefault="0029489E" w:rsidP="0029489E">
      <w:pPr>
        <w:spacing w:line="276" w:lineRule="auto"/>
        <w:rPr>
          <w:sz w:val="28"/>
          <w:szCs w:val="28"/>
        </w:rPr>
      </w:pPr>
      <w:r w:rsidRPr="004C62AA">
        <w:rPr>
          <w:sz w:val="28"/>
          <w:szCs w:val="28"/>
        </w:rPr>
        <w:t>4) корвалол, нитроглицерин</w:t>
      </w:r>
    </w:p>
    <w:p w14:paraId="28C0EE0C" w14:textId="77777777" w:rsidR="0029489E" w:rsidRPr="00FE7A3D" w:rsidRDefault="0029489E" w:rsidP="0029489E">
      <w:pPr>
        <w:spacing w:line="276" w:lineRule="auto"/>
        <w:rPr>
          <w:b/>
          <w:bCs/>
          <w:sz w:val="28"/>
          <w:szCs w:val="28"/>
        </w:rPr>
      </w:pPr>
      <w:r w:rsidRPr="00FE7A3D">
        <w:rPr>
          <w:b/>
          <w:bCs/>
          <w:sz w:val="28"/>
          <w:szCs w:val="28"/>
        </w:rPr>
        <w:t>40. Антидотом при передозировке сердечных гликозидов является</w:t>
      </w:r>
    </w:p>
    <w:p w14:paraId="0C79135C" w14:textId="77777777" w:rsidR="0029489E" w:rsidRPr="004C62AA" w:rsidRDefault="0029489E" w:rsidP="0029489E">
      <w:pPr>
        <w:numPr>
          <w:ilvl w:val="0"/>
          <w:numId w:val="344"/>
        </w:numPr>
        <w:tabs>
          <w:tab w:val="left" w:pos="284"/>
        </w:tabs>
        <w:spacing w:line="276" w:lineRule="auto"/>
        <w:ind w:left="142" w:hanging="259"/>
        <w:jc w:val="both"/>
        <w:rPr>
          <w:sz w:val="28"/>
          <w:szCs w:val="28"/>
        </w:rPr>
      </w:pPr>
      <w:r w:rsidRPr="004C62AA">
        <w:rPr>
          <w:sz w:val="28"/>
          <w:szCs w:val="28"/>
        </w:rPr>
        <w:t>унитиол</w:t>
      </w:r>
    </w:p>
    <w:p w14:paraId="1BE87176" w14:textId="77777777" w:rsidR="0029489E" w:rsidRDefault="0029489E" w:rsidP="0029489E">
      <w:pPr>
        <w:numPr>
          <w:ilvl w:val="0"/>
          <w:numId w:val="344"/>
        </w:numPr>
        <w:tabs>
          <w:tab w:val="left" w:pos="284"/>
        </w:tabs>
        <w:spacing w:line="276" w:lineRule="auto"/>
        <w:ind w:left="142" w:hanging="259"/>
        <w:jc w:val="both"/>
        <w:rPr>
          <w:sz w:val="28"/>
          <w:szCs w:val="28"/>
        </w:rPr>
      </w:pPr>
      <w:r w:rsidRPr="004C62AA">
        <w:rPr>
          <w:sz w:val="28"/>
          <w:szCs w:val="28"/>
        </w:rPr>
        <w:lastRenderedPageBreak/>
        <w:t>атропин</w:t>
      </w:r>
    </w:p>
    <w:p w14:paraId="3F5588D2" w14:textId="77777777" w:rsidR="0029489E" w:rsidRDefault="0029489E" w:rsidP="0029489E">
      <w:pPr>
        <w:numPr>
          <w:ilvl w:val="0"/>
          <w:numId w:val="344"/>
        </w:numPr>
        <w:tabs>
          <w:tab w:val="left" w:pos="284"/>
        </w:tabs>
        <w:spacing w:line="276" w:lineRule="auto"/>
        <w:ind w:left="142" w:hanging="259"/>
        <w:jc w:val="both"/>
        <w:rPr>
          <w:sz w:val="28"/>
          <w:szCs w:val="28"/>
        </w:rPr>
      </w:pPr>
      <w:r w:rsidRPr="00FE7A3D">
        <w:rPr>
          <w:sz w:val="28"/>
          <w:szCs w:val="28"/>
        </w:rPr>
        <w:t xml:space="preserve"> налорфин</w:t>
      </w:r>
    </w:p>
    <w:p w14:paraId="4F6EA8AB" w14:textId="77777777" w:rsidR="0029489E" w:rsidRDefault="0029489E" w:rsidP="0029489E">
      <w:pPr>
        <w:numPr>
          <w:ilvl w:val="0"/>
          <w:numId w:val="344"/>
        </w:numPr>
        <w:tabs>
          <w:tab w:val="left" w:pos="284"/>
        </w:tabs>
        <w:spacing w:line="276" w:lineRule="auto"/>
        <w:ind w:left="142" w:hanging="259"/>
        <w:jc w:val="both"/>
        <w:rPr>
          <w:sz w:val="28"/>
          <w:szCs w:val="28"/>
        </w:rPr>
      </w:pPr>
      <w:r w:rsidRPr="00FE7A3D">
        <w:rPr>
          <w:sz w:val="28"/>
          <w:szCs w:val="28"/>
        </w:rPr>
        <w:t xml:space="preserve"> Бемегрид</w:t>
      </w:r>
    </w:p>
    <w:p w14:paraId="634993CB" w14:textId="77777777" w:rsidR="0029489E" w:rsidRDefault="0029489E" w:rsidP="0029489E">
      <w:pPr>
        <w:tabs>
          <w:tab w:val="left" w:pos="284"/>
        </w:tabs>
        <w:spacing w:line="276" w:lineRule="auto"/>
        <w:jc w:val="both"/>
        <w:rPr>
          <w:sz w:val="28"/>
          <w:szCs w:val="28"/>
        </w:rPr>
      </w:pPr>
    </w:p>
    <w:p w14:paraId="18B7AD43" w14:textId="77777777" w:rsidR="0029489E" w:rsidRDefault="0029489E" w:rsidP="0029489E">
      <w:pPr>
        <w:tabs>
          <w:tab w:val="left" w:pos="284"/>
        </w:tabs>
        <w:spacing w:line="276" w:lineRule="auto"/>
        <w:jc w:val="both"/>
        <w:rPr>
          <w:sz w:val="28"/>
          <w:szCs w:val="28"/>
        </w:rPr>
      </w:pPr>
    </w:p>
    <w:p w14:paraId="597EA700" w14:textId="77777777" w:rsidR="0029489E" w:rsidRDefault="0029489E" w:rsidP="0029489E">
      <w:pPr>
        <w:tabs>
          <w:tab w:val="left" w:pos="284"/>
        </w:tabs>
        <w:spacing w:line="276" w:lineRule="auto"/>
        <w:jc w:val="both"/>
        <w:rPr>
          <w:sz w:val="28"/>
          <w:szCs w:val="28"/>
        </w:rPr>
      </w:pPr>
    </w:p>
    <w:p w14:paraId="6AD985A9" w14:textId="77777777" w:rsidR="0029489E" w:rsidRPr="00FE7A3D" w:rsidRDefault="0029489E" w:rsidP="0029489E">
      <w:pPr>
        <w:tabs>
          <w:tab w:val="left" w:pos="284"/>
        </w:tabs>
        <w:spacing w:line="276" w:lineRule="auto"/>
        <w:jc w:val="both"/>
        <w:rPr>
          <w:sz w:val="28"/>
          <w:szCs w:val="28"/>
        </w:rPr>
      </w:pPr>
    </w:p>
    <w:p w14:paraId="35E99C5B" w14:textId="77777777" w:rsidR="0029489E" w:rsidRDefault="0029489E" w:rsidP="0029489E">
      <w:pPr>
        <w:spacing w:line="276" w:lineRule="auto"/>
        <w:ind w:left="149"/>
        <w:jc w:val="center"/>
        <w:rPr>
          <w:b/>
          <w:sz w:val="28"/>
          <w:szCs w:val="28"/>
        </w:rPr>
      </w:pPr>
      <w:r w:rsidRPr="00544845">
        <w:rPr>
          <w:b/>
          <w:sz w:val="28"/>
          <w:szCs w:val="28"/>
        </w:rPr>
        <w:t>Эталон ответа</w:t>
      </w:r>
    </w:p>
    <w:p w14:paraId="5E20218E" w14:textId="77777777" w:rsidR="0029489E" w:rsidRPr="00544845" w:rsidRDefault="0029489E" w:rsidP="0029489E">
      <w:pPr>
        <w:spacing w:line="276" w:lineRule="auto"/>
        <w:ind w:left="149"/>
        <w:jc w:val="center"/>
        <w:rPr>
          <w:b/>
          <w:sz w:val="28"/>
          <w:szCs w:val="28"/>
        </w:rPr>
      </w:pPr>
      <w:r>
        <w:rPr>
          <w:b/>
          <w:sz w:val="28"/>
          <w:szCs w:val="28"/>
        </w:rPr>
        <w:t>Вариант 1</w:t>
      </w:r>
    </w:p>
    <w:p w14:paraId="11B41DE7" w14:textId="3AFF791F" w:rsidR="0029489E" w:rsidRPr="003334D4" w:rsidRDefault="0029489E" w:rsidP="0029489E">
      <w:pPr>
        <w:spacing w:line="276" w:lineRule="auto"/>
        <w:rPr>
          <w:szCs w:val="28"/>
        </w:rPr>
      </w:pPr>
      <w:r w:rsidRPr="00E065ED">
        <w:rPr>
          <w:noProof/>
          <w:szCs w:val="28"/>
        </w:rPr>
        <w:t>1</w:t>
      </w:r>
      <w:r w:rsidRPr="00E065ED">
        <w:rPr>
          <w:szCs w:val="28"/>
        </w:rPr>
        <w:t xml:space="preserve">- 2; </w:t>
      </w:r>
      <w:r w:rsidRPr="003334D4">
        <w:rPr>
          <w:noProof/>
          <w:szCs w:val="28"/>
        </w:rPr>
        <w:drawing>
          <wp:anchor distT="0" distB="0" distL="114300" distR="114300" simplePos="0" relativeHeight="251715584" behindDoc="0" locked="0" layoutInCell="1" allowOverlap="0" wp14:anchorId="7F64096B" wp14:editId="5E3F3C77">
            <wp:simplePos x="0" y="0"/>
            <wp:positionH relativeFrom="page">
              <wp:posOffset>3755390</wp:posOffset>
            </wp:positionH>
            <wp:positionV relativeFrom="page">
              <wp:posOffset>10281920</wp:posOffset>
            </wp:positionV>
            <wp:extent cx="3175" cy="3175"/>
            <wp:effectExtent l="0" t="0" r="0"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5ED">
        <w:rPr>
          <w:szCs w:val="28"/>
        </w:rPr>
        <w:t xml:space="preserve">2- 3; 4- ; 5 – 4; 6 – </w:t>
      </w:r>
      <w:r w:rsidRPr="003334D4">
        <w:rPr>
          <w:szCs w:val="28"/>
        </w:rPr>
        <w:t>З</w:t>
      </w:r>
      <w:r w:rsidRPr="00E065ED">
        <w:rPr>
          <w:szCs w:val="28"/>
        </w:rPr>
        <w:t xml:space="preserve">; </w:t>
      </w:r>
      <w:r w:rsidRPr="00E065ED">
        <w:rPr>
          <w:noProof/>
          <w:szCs w:val="28"/>
        </w:rPr>
        <w:t xml:space="preserve">7-; </w:t>
      </w:r>
      <w:r w:rsidRPr="00E065ED">
        <w:rPr>
          <w:szCs w:val="28"/>
        </w:rPr>
        <w:t xml:space="preserve">8 -3; </w:t>
      </w:r>
      <w:r w:rsidRPr="00E065ED">
        <w:rPr>
          <w:noProof/>
          <w:szCs w:val="28"/>
        </w:rPr>
        <w:t>9</w:t>
      </w:r>
      <w:r w:rsidRPr="00E065ED">
        <w:rPr>
          <w:szCs w:val="28"/>
        </w:rPr>
        <w:t>- 4; 10 – 3; 11 – 3; 12 – 2; 13 – 1; 14 – 2; 15 – 2; 16 – 2; 17 – 3; 18 – 4; 19-3; 20 – 1; 21 – 3; 22 – 4; 23 - 1</w:t>
      </w:r>
      <w:r w:rsidRPr="003334D4">
        <w:rPr>
          <w:noProof/>
          <w:szCs w:val="28"/>
        </w:rPr>
        <w:drawing>
          <wp:inline distT="0" distB="0" distL="0" distR="0" wp14:anchorId="76461ED8" wp14:editId="08083695">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065ED">
        <w:rPr>
          <w:noProof/>
          <w:szCs w:val="28"/>
        </w:rPr>
        <w:t xml:space="preserve">; </w:t>
      </w:r>
      <w:r w:rsidRPr="00E065ED">
        <w:rPr>
          <w:szCs w:val="28"/>
        </w:rPr>
        <w:t xml:space="preserve">24 – 3; 25 – </w:t>
      </w:r>
      <w:r w:rsidRPr="003334D4">
        <w:rPr>
          <w:szCs w:val="28"/>
        </w:rPr>
        <w:t>1</w:t>
      </w:r>
      <w:r w:rsidRPr="00E065ED">
        <w:rPr>
          <w:szCs w:val="28"/>
        </w:rPr>
        <w:t>; 26 – 2; 27 – 3; 28</w:t>
      </w:r>
      <w:r w:rsidRPr="003334D4">
        <w:rPr>
          <w:noProof/>
          <w:szCs w:val="28"/>
        </w:rPr>
        <w:drawing>
          <wp:inline distT="0" distB="0" distL="0" distR="0" wp14:anchorId="7B1A3EF9" wp14:editId="1B7A7621">
            <wp:extent cx="152400" cy="114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E065ED">
        <w:rPr>
          <w:noProof/>
          <w:szCs w:val="28"/>
        </w:rPr>
        <w:t xml:space="preserve">; </w:t>
      </w:r>
      <w:r w:rsidRPr="00E065ED">
        <w:rPr>
          <w:szCs w:val="28"/>
        </w:rPr>
        <w:t xml:space="preserve">29 – 3; 30 – 2; 31 – 4; 32 – 2; </w:t>
      </w:r>
      <w:r w:rsidRPr="00E065ED">
        <w:rPr>
          <w:rFonts w:eastAsia="Courier New"/>
          <w:szCs w:val="28"/>
        </w:rPr>
        <w:t xml:space="preserve">33 – 1; </w:t>
      </w:r>
      <w:r w:rsidRPr="00E065ED">
        <w:rPr>
          <w:szCs w:val="28"/>
        </w:rPr>
        <w:t>34 – 4; 3</w:t>
      </w:r>
      <w:r w:rsidRPr="003334D4">
        <w:rPr>
          <w:noProof/>
          <w:szCs w:val="28"/>
        </w:rPr>
        <w:drawing>
          <wp:inline distT="0" distB="0" distL="0" distR="0" wp14:anchorId="38EED610" wp14:editId="1A9095DB">
            <wp:extent cx="285750" cy="114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rsidRPr="00E065ED">
        <w:rPr>
          <w:noProof/>
          <w:szCs w:val="28"/>
        </w:rPr>
        <w:t xml:space="preserve">; </w:t>
      </w:r>
      <w:r w:rsidRPr="00E065ED">
        <w:rPr>
          <w:szCs w:val="28"/>
        </w:rPr>
        <w:t xml:space="preserve">36 – 4; 37 – 3; 38 – </w:t>
      </w:r>
      <w:r w:rsidRPr="003334D4">
        <w:rPr>
          <w:szCs w:val="28"/>
        </w:rPr>
        <w:t>1</w:t>
      </w:r>
      <w:r w:rsidRPr="00E065ED">
        <w:rPr>
          <w:szCs w:val="28"/>
        </w:rPr>
        <w:t xml:space="preserve">; 39 – 2; 40 - </w:t>
      </w:r>
      <w:r w:rsidRPr="003334D4">
        <w:rPr>
          <w:szCs w:val="28"/>
        </w:rPr>
        <w:t>1</w:t>
      </w:r>
    </w:p>
    <w:p w14:paraId="45EBEE2D" w14:textId="77777777" w:rsidR="0029489E" w:rsidRDefault="0029489E" w:rsidP="0029489E">
      <w:pPr>
        <w:spacing w:line="276" w:lineRule="auto"/>
        <w:ind w:left="96" w:right="-2" w:firstLine="14"/>
        <w:jc w:val="center"/>
        <w:rPr>
          <w:b/>
          <w:sz w:val="28"/>
          <w:szCs w:val="28"/>
        </w:rPr>
      </w:pPr>
      <w:r w:rsidRPr="003334D4">
        <w:rPr>
          <w:b/>
          <w:sz w:val="28"/>
          <w:szCs w:val="28"/>
        </w:rPr>
        <w:t>Вариант 2</w:t>
      </w:r>
    </w:p>
    <w:p w14:paraId="071D043A" w14:textId="3C2304E4" w:rsidR="0029489E" w:rsidRPr="003334D4" w:rsidRDefault="0029489E" w:rsidP="0029489E">
      <w:pPr>
        <w:ind w:left="96" w:firstLine="11"/>
      </w:pPr>
      <w:r w:rsidRPr="003334D4">
        <w:rPr>
          <w:noProof/>
        </w:rPr>
        <w:t>1</w:t>
      </w:r>
      <w:r w:rsidRPr="003334D4">
        <w:rPr>
          <w:lang w:val="en-US"/>
        </w:rPr>
        <w:t>- 4</w:t>
      </w:r>
      <w:r w:rsidRPr="003334D4">
        <w:t xml:space="preserve">; </w:t>
      </w:r>
      <w:r w:rsidRPr="003334D4">
        <w:rPr>
          <w:noProof/>
        </w:rPr>
        <w:t>2</w:t>
      </w:r>
      <w:r w:rsidRPr="003334D4">
        <w:rPr>
          <w:lang w:val="en-US"/>
        </w:rPr>
        <w:t>- 4</w:t>
      </w:r>
      <w:r w:rsidRPr="003334D4">
        <w:t xml:space="preserve">; </w:t>
      </w:r>
      <w:r w:rsidRPr="003334D4">
        <w:rPr>
          <w:noProof/>
        </w:rPr>
        <w:t>3</w:t>
      </w:r>
      <w:r w:rsidRPr="003334D4">
        <w:rPr>
          <w:lang w:val="en-US"/>
        </w:rPr>
        <w:t xml:space="preserve">- 1; </w:t>
      </w:r>
      <w:r w:rsidRPr="003334D4">
        <w:rPr>
          <w:noProof/>
        </w:rPr>
        <w:t>4</w:t>
      </w:r>
      <w:r w:rsidRPr="003334D4">
        <w:rPr>
          <w:lang w:val="en-US"/>
        </w:rPr>
        <w:t>- 4</w:t>
      </w:r>
      <w:r w:rsidRPr="003334D4">
        <w:t xml:space="preserve">; </w:t>
      </w:r>
      <w:r w:rsidRPr="003334D4">
        <w:rPr>
          <w:lang w:val="en-US"/>
        </w:rPr>
        <w:t>5 – 4</w:t>
      </w:r>
      <w:r w:rsidRPr="003334D4">
        <w:t xml:space="preserve">; </w:t>
      </w:r>
      <w:r w:rsidRPr="003334D4">
        <w:rPr>
          <w:noProof/>
        </w:rPr>
        <w:t xml:space="preserve">6-; </w:t>
      </w:r>
      <w:r w:rsidRPr="003334D4">
        <w:rPr>
          <w:lang w:val="en-US"/>
        </w:rPr>
        <w:t>7 – 4</w:t>
      </w:r>
      <w:r w:rsidRPr="003334D4">
        <w:t xml:space="preserve">; </w:t>
      </w:r>
      <w:r w:rsidRPr="003334D4">
        <w:rPr>
          <w:lang w:val="en-US"/>
        </w:rPr>
        <w:t>8</w:t>
      </w:r>
      <w:r w:rsidRPr="003334D4">
        <w:rPr>
          <w:noProof/>
        </w:rPr>
        <w:t xml:space="preserve">-1; </w:t>
      </w:r>
      <w:r w:rsidRPr="003334D4">
        <w:rPr>
          <w:lang w:val="en-US"/>
        </w:rPr>
        <w:t>9</w:t>
      </w:r>
      <w:r w:rsidRPr="003334D4">
        <w:rPr>
          <w:noProof/>
        </w:rPr>
        <w:t xml:space="preserve">-4; </w:t>
      </w:r>
      <w:r w:rsidRPr="003334D4">
        <w:rPr>
          <w:lang w:val="en-US"/>
        </w:rPr>
        <w:t>10 – 3</w:t>
      </w:r>
      <w:r w:rsidRPr="003334D4">
        <w:t xml:space="preserve">; 11-; </w:t>
      </w:r>
      <w:r w:rsidRPr="003334D4">
        <w:rPr>
          <w:lang w:val="en-US"/>
        </w:rPr>
        <w:t>12 – 2</w:t>
      </w:r>
      <w:r w:rsidRPr="003334D4">
        <w:t>; 13-3; 1</w:t>
      </w:r>
      <w:r w:rsidRPr="003334D4">
        <w:rPr>
          <w:lang w:val="en-US"/>
        </w:rPr>
        <w:t>4 – 4</w:t>
      </w:r>
      <w:r w:rsidRPr="003334D4">
        <w:t xml:space="preserve">; </w:t>
      </w:r>
      <w:r w:rsidRPr="003334D4">
        <w:rPr>
          <w:lang w:val="en-US"/>
        </w:rPr>
        <w:t>15 – 4</w:t>
      </w:r>
      <w:r w:rsidRPr="003334D4">
        <w:t xml:space="preserve">; </w:t>
      </w:r>
      <w:r w:rsidRPr="003334D4">
        <w:rPr>
          <w:lang w:val="en-US"/>
        </w:rPr>
        <w:t xml:space="preserve">16 </w:t>
      </w:r>
      <w:r w:rsidRPr="003334D4">
        <w:t>– 2; 17</w:t>
      </w:r>
      <w:r w:rsidRPr="003334D4">
        <w:rPr>
          <w:noProof/>
        </w:rPr>
        <w:t xml:space="preserve">-2; </w:t>
      </w:r>
      <w:r w:rsidRPr="003334D4">
        <w:t>18-; 19 – 4; 20 – 2; 21</w:t>
      </w:r>
      <w:r w:rsidRPr="003334D4">
        <w:rPr>
          <w:noProof/>
        </w:rPr>
        <w:drawing>
          <wp:inline distT="0" distB="0" distL="0" distR="0" wp14:anchorId="3D96E42D" wp14:editId="592D5BAE">
            <wp:extent cx="142875" cy="1047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3334D4">
        <w:rPr>
          <w:noProof/>
        </w:rPr>
        <w:t xml:space="preserve">; </w:t>
      </w:r>
      <w:r w:rsidRPr="003334D4">
        <w:t>22 – 2; 23 – 4; 24</w:t>
      </w:r>
      <w:r w:rsidRPr="003334D4">
        <w:rPr>
          <w:noProof/>
        </w:rPr>
        <w:t xml:space="preserve">-3; </w:t>
      </w:r>
      <w:r w:rsidRPr="003334D4">
        <w:t xml:space="preserve">25 – 4; </w:t>
      </w:r>
      <w:r w:rsidRPr="003334D4">
        <w:rPr>
          <w:noProof/>
        </w:rPr>
        <w:t xml:space="preserve">26-3; </w:t>
      </w:r>
      <w:r w:rsidRPr="003334D4">
        <w:t xml:space="preserve">27 – 4; 28 -4; </w:t>
      </w:r>
      <w:r w:rsidRPr="003334D4">
        <w:rPr>
          <w:noProof/>
        </w:rPr>
        <w:t xml:space="preserve">29-1; 30-1; </w:t>
      </w:r>
      <w:r w:rsidRPr="003334D4">
        <w:t>31 – 4; 32 – 1; 33 – 2; 34 – 4; 35 – 1; 36 – 4; 37 -4; 38 – 4; 39 – 1; 40 - 1</w:t>
      </w:r>
    </w:p>
    <w:p w14:paraId="7F37CA4E" w14:textId="77777777" w:rsidR="0029489E" w:rsidRDefault="0029489E" w:rsidP="0029489E">
      <w:pPr>
        <w:spacing w:line="276" w:lineRule="auto"/>
        <w:ind w:left="10" w:right="1771" w:hanging="10"/>
        <w:jc w:val="both"/>
        <w:rPr>
          <w:sz w:val="28"/>
          <w:szCs w:val="28"/>
        </w:rPr>
      </w:pPr>
      <w:r w:rsidRPr="003334D4">
        <w:rPr>
          <w:b/>
          <w:sz w:val="28"/>
          <w:szCs w:val="28"/>
        </w:rPr>
        <w:t>Критерии оценки:</w:t>
      </w:r>
      <w:r w:rsidRPr="003334D4">
        <w:rPr>
          <w:sz w:val="28"/>
          <w:szCs w:val="28"/>
        </w:rPr>
        <w:t xml:space="preserve"> </w:t>
      </w:r>
    </w:p>
    <w:p w14:paraId="1A591D1B" w14:textId="77777777" w:rsidR="0029489E" w:rsidRDefault="0029489E" w:rsidP="0029489E">
      <w:pPr>
        <w:spacing w:line="276" w:lineRule="auto"/>
        <w:ind w:left="10" w:right="1771" w:hanging="10"/>
        <w:jc w:val="both"/>
        <w:rPr>
          <w:sz w:val="28"/>
          <w:szCs w:val="28"/>
        </w:rPr>
      </w:pPr>
      <w:r w:rsidRPr="004C62AA">
        <w:rPr>
          <w:sz w:val="28"/>
          <w:szCs w:val="28"/>
        </w:rPr>
        <w:t xml:space="preserve">«5» - допущено четыре ошибки </w:t>
      </w:r>
    </w:p>
    <w:p w14:paraId="67BE5791" w14:textId="77777777" w:rsidR="0029489E" w:rsidRPr="004C62AA" w:rsidRDefault="0029489E" w:rsidP="0029489E">
      <w:pPr>
        <w:spacing w:line="276" w:lineRule="auto"/>
        <w:ind w:left="10" w:right="1771" w:hanging="10"/>
        <w:jc w:val="both"/>
        <w:rPr>
          <w:sz w:val="28"/>
          <w:szCs w:val="28"/>
        </w:rPr>
      </w:pPr>
      <w:r w:rsidRPr="004C62AA">
        <w:rPr>
          <w:sz w:val="28"/>
          <w:szCs w:val="28"/>
        </w:rPr>
        <w:t>«4» - допущено восемь ошибок</w:t>
      </w:r>
    </w:p>
    <w:p w14:paraId="0C324FD0" w14:textId="77777777" w:rsidR="0029489E" w:rsidRPr="004C62AA" w:rsidRDefault="0029489E" w:rsidP="0029489E">
      <w:pPr>
        <w:spacing w:line="276" w:lineRule="auto"/>
        <w:jc w:val="both"/>
        <w:rPr>
          <w:sz w:val="28"/>
          <w:szCs w:val="28"/>
        </w:rPr>
      </w:pPr>
      <w:r w:rsidRPr="004C62AA">
        <w:rPr>
          <w:sz w:val="28"/>
          <w:szCs w:val="28"/>
        </w:rPr>
        <w:t>«</w:t>
      </w:r>
      <w:r>
        <w:rPr>
          <w:sz w:val="28"/>
          <w:szCs w:val="28"/>
        </w:rPr>
        <w:t>3</w:t>
      </w:r>
      <w:r w:rsidRPr="004C62AA">
        <w:rPr>
          <w:sz w:val="28"/>
          <w:szCs w:val="28"/>
        </w:rPr>
        <w:t>» - допущено двенадцать ошибок</w:t>
      </w:r>
    </w:p>
    <w:p w14:paraId="012C94E4" w14:textId="77777777" w:rsidR="0029489E" w:rsidRPr="004C62AA" w:rsidRDefault="0029489E" w:rsidP="0029489E">
      <w:pPr>
        <w:spacing w:line="276" w:lineRule="auto"/>
        <w:ind w:left="10" w:right="671" w:hanging="10"/>
        <w:jc w:val="both"/>
        <w:rPr>
          <w:sz w:val="28"/>
          <w:szCs w:val="28"/>
        </w:rPr>
      </w:pPr>
      <w:r w:rsidRPr="004C62AA">
        <w:rPr>
          <w:sz w:val="28"/>
          <w:szCs w:val="28"/>
        </w:rPr>
        <w:t>«2» - допущено более двенадцати ошибок</w:t>
      </w:r>
    </w:p>
    <w:p w14:paraId="26589664" w14:textId="77777777" w:rsidR="0029489E" w:rsidRDefault="0029489E" w:rsidP="0029489E">
      <w:pPr>
        <w:spacing w:line="276" w:lineRule="auto"/>
        <w:ind w:firstLine="708"/>
        <w:jc w:val="both"/>
        <w:rPr>
          <w:sz w:val="28"/>
          <w:szCs w:val="28"/>
        </w:rPr>
      </w:pPr>
    </w:p>
    <w:p w14:paraId="2F8E5093" w14:textId="77777777" w:rsidR="0029489E" w:rsidRPr="00DE1F38" w:rsidRDefault="0029489E" w:rsidP="0029489E">
      <w:pPr>
        <w:spacing w:line="276" w:lineRule="auto"/>
        <w:ind w:firstLine="708"/>
        <w:jc w:val="center"/>
        <w:rPr>
          <w:b/>
          <w:sz w:val="28"/>
          <w:szCs w:val="28"/>
        </w:rPr>
      </w:pPr>
      <w:r>
        <w:rPr>
          <w:b/>
          <w:sz w:val="28"/>
          <w:szCs w:val="28"/>
        </w:rPr>
        <w:t>3.2. Промежуточная аттестация</w:t>
      </w:r>
    </w:p>
    <w:p w14:paraId="01B5D902" w14:textId="77777777" w:rsidR="0029489E" w:rsidRPr="00BA0D78" w:rsidRDefault="0029489E" w:rsidP="0029489E">
      <w:pPr>
        <w:spacing w:line="276" w:lineRule="auto"/>
        <w:ind w:firstLine="708"/>
        <w:jc w:val="both"/>
        <w:rPr>
          <w:b/>
          <w:sz w:val="28"/>
          <w:szCs w:val="28"/>
        </w:rPr>
      </w:pPr>
      <w:r w:rsidRPr="00EE4805">
        <w:rPr>
          <w:sz w:val="28"/>
          <w:szCs w:val="28"/>
        </w:rPr>
        <w:t xml:space="preserve">Промежуточная аттестация проводится </w:t>
      </w:r>
      <w:r>
        <w:rPr>
          <w:sz w:val="28"/>
          <w:szCs w:val="28"/>
        </w:rPr>
        <w:t xml:space="preserve">в форме экзамена и включает в себя 25 билетов (по три вопроса в каждом). </w:t>
      </w:r>
    </w:p>
    <w:p w14:paraId="3852C308" w14:textId="77777777" w:rsidR="0029489E" w:rsidRDefault="0029489E" w:rsidP="0029489E">
      <w:pPr>
        <w:tabs>
          <w:tab w:val="left" w:pos="4455"/>
        </w:tabs>
        <w:spacing w:line="276" w:lineRule="auto"/>
        <w:jc w:val="center"/>
        <w:rPr>
          <w:b/>
          <w:sz w:val="28"/>
          <w:szCs w:val="20"/>
        </w:rPr>
      </w:pPr>
      <w:r>
        <w:rPr>
          <w:b/>
          <w:sz w:val="28"/>
          <w:szCs w:val="20"/>
        </w:rPr>
        <w:t>3.2.1 Пакет экзаменатора</w:t>
      </w:r>
    </w:p>
    <w:p w14:paraId="5A10ECED" w14:textId="77777777" w:rsidR="0029489E" w:rsidRPr="005F7C34" w:rsidRDefault="0029489E" w:rsidP="0029489E">
      <w:pPr>
        <w:tabs>
          <w:tab w:val="left" w:pos="4455"/>
        </w:tabs>
        <w:spacing w:line="276" w:lineRule="auto"/>
        <w:jc w:val="center"/>
        <w:rPr>
          <w:b/>
          <w:sz w:val="28"/>
          <w:szCs w:val="20"/>
        </w:rPr>
      </w:pPr>
      <w:r w:rsidRPr="005F7C34">
        <w:rPr>
          <w:b/>
          <w:sz w:val="28"/>
          <w:szCs w:val="20"/>
        </w:rPr>
        <w:t>Вопросы для подготовки к экзамену</w:t>
      </w:r>
    </w:p>
    <w:p w14:paraId="565E1F2E" w14:textId="77777777" w:rsidR="0029489E" w:rsidRPr="00DE1F38" w:rsidRDefault="0029489E" w:rsidP="0029489E">
      <w:pPr>
        <w:autoSpaceDN w:val="0"/>
        <w:spacing w:line="276" w:lineRule="auto"/>
        <w:jc w:val="both"/>
        <w:rPr>
          <w:i/>
          <w:sz w:val="28"/>
          <w:szCs w:val="28"/>
        </w:rPr>
      </w:pPr>
      <w:r w:rsidRPr="00DE1F38">
        <w:rPr>
          <w:i/>
          <w:sz w:val="28"/>
          <w:szCs w:val="28"/>
        </w:rPr>
        <w:t>1. Раздел «Общая рецептура»</w:t>
      </w:r>
    </w:p>
    <w:p w14:paraId="73DF14CE" w14:textId="77777777" w:rsidR="0029489E" w:rsidRPr="00DE1F38" w:rsidRDefault="0029489E" w:rsidP="0029489E">
      <w:pPr>
        <w:autoSpaceDN w:val="0"/>
        <w:spacing w:line="276" w:lineRule="auto"/>
        <w:jc w:val="both"/>
        <w:rPr>
          <w:b/>
          <w:sz w:val="28"/>
          <w:szCs w:val="28"/>
        </w:rPr>
      </w:pPr>
      <w:r w:rsidRPr="00DE1F38">
        <w:rPr>
          <w:sz w:val="28"/>
          <w:szCs w:val="28"/>
        </w:rPr>
        <w:t>1.</w:t>
      </w:r>
      <w:proofErr w:type="gramStart"/>
      <w:r w:rsidRPr="00DE1F38">
        <w:rPr>
          <w:sz w:val="28"/>
          <w:szCs w:val="28"/>
        </w:rPr>
        <w:t>1.Понятие</w:t>
      </w:r>
      <w:proofErr w:type="gramEnd"/>
      <w:r w:rsidRPr="00DE1F38">
        <w:rPr>
          <w:sz w:val="28"/>
          <w:szCs w:val="28"/>
        </w:rPr>
        <w:t xml:space="preserve"> лекарственного вещества и лекарственной формы </w:t>
      </w:r>
    </w:p>
    <w:p w14:paraId="502E0EA8" w14:textId="77777777" w:rsidR="0029489E" w:rsidRPr="00DE1F38" w:rsidRDefault="0029489E" w:rsidP="0029489E">
      <w:pPr>
        <w:autoSpaceDN w:val="0"/>
        <w:spacing w:line="276" w:lineRule="auto"/>
        <w:jc w:val="both"/>
        <w:rPr>
          <w:b/>
          <w:sz w:val="28"/>
          <w:szCs w:val="28"/>
        </w:rPr>
      </w:pPr>
      <w:r w:rsidRPr="00DE1F38">
        <w:rPr>
          <w:sz w:val="28"/>
          <w:szCs w:val="28"/>
        </w:rPr>
        <w:t>1.</w:t>
      </w:r>
      <w:proofErr w:type="gramStart"/>
      <w:r w:rsidRPr="00DE1F38">
        <w:rPr>
          <w:sz w:val="28"/>
          <w:szCs w:val="28"/>
        </w:rPr>
        <w:t>2.Определение</w:t>
      </w:r>
      <w:proofErr w:type="gramEnd"/>
      <w:r w:rsidRPr="00DE1F38">
        <w:rPr>
          <w:sz w:val="28"/>
          <w:szCs w:val="28"/>
        </w:rPr>
        <w:t xml:space="preserve"> и характеристика мягких лекарственных форм</w:t>
      </w:r>
    </w:p>
    <w:p w14:paraId="11F52B8F" w14:textId="77777777" w:rsidR="0029489E" w:rsidRPr="00DE1F38" w:rsidRDefault="0029489E" w:rsidP="0029489E">
      <w:pPr>
        <w:autoSpaceDN w:val="0"/>
        <w:spacing w:line="276" w:lineRule="auto"/>
        <w:jc w:val="both"/>
        <w:rPr>
          <w:b/>
          <w:sz w:val="28"/>
          <w:szCs w:val="28"/>
        </w:rPr>
      </w:pPr>
      <w:r w:rsidRPr="00DE1F38">
        <w:rPr>
          <w:sz w:val="28"/>
          <w:szCs w:val="28"/>
        </w:rPr>
        <w:t>1.</w:t>
      </w:r>
      <w:proofErr w:type="gramStart"/>
      <w:r w:rsidRPr="00DE1F38">
        <w:rPr>
          <w:sz w:val="28"/>
          <w:szCs w:val="28"/>
        </w:rPr>
        <w:t>3.Определение</w:t>
      </w:r>
      <w:proofErr w:type="gramEnd"/>
      <w:r w:rsidRPr="00DE1F38">
        <w:rPr>
          <w:sz w:val="28"/>
          <w:szCs w:val="28"/>
        </w:rPr>
        <w:t xml:space="preserve"> и характеристика жидких лекарственных форм</w:t>
      </w:r>
    </w:p>
    <w:p w14:paraId="0594CF57" w14:textId="77777777" w:rsidR="0029489E" w:rsidRPr="00DE1F38" w:rsidRDefault="0029489E" w:rsidP="0029489E">
      <w:pPr>
        <w:autoSpaceDN w:val="0"/>
        <w:spacing w:line="276" w:lineRule="auto"/>
        <w:jc w:val="both"/>
        <w:rPr>
          <w:b/>
          <w:sz w:val="28"/>
          <w:szCs w:val="28"/>
        </w:rPr>
      </w:pPr>
      <w:r w:rsidRPr="00DE1F38">
        <w:rPr>
          <w:sz w:val="28"/>
          <w:szCs w:val="28"/>
        </w:rPr>
        <w:t>1.</w:t>
      </w:r>
      <w:proofErr w:type="gramStart"/>
      <w:r w:rsidRPr="00DE1F38">
        <w:rPr>
          <w:sz w:val="28"/>
          <w:szCs w:val="28"/>
        </w:rPr>
        <w:t>4.Правила</w:t>
      </w:r>
      <w:proofErr w:type="gramEnd"/>
      <w:r w:rsidRPr="00DE1F38">
        <w:rPr>
          <w:sz w:val="28"/>
          <w:szCs w:val="28"/>
        </w:rPr>
        <w:t xml:space="preserve"> оформления латинской части рецепта на различные виды лекарственных форм</w:t>
      </w:r>
    </w:p>
    <w:p w14:paraId="38E2ED89" w14:textId="77777777" w:rsidR="0029489E" w:rsidRPr="00DE1F38" w:rsidRDefault="0029489E" w:rsidP="0029489E">
      <w:pPr>
        <w:autoSpaceDN w:val="0"/>
        <w:spacing w:line="276" w:lineRule="auto"/>
        <w:jc w:val="both"/>
        <w:rPr>
          <w:i/>
          <w:sz w:val="28"/>
          <w:szCs w:val="28"/>
        </w:rPr>
      </w:pPr>
      <w:r w:rsidRPr="00DE1F38">
        <w:rPr>
          <w:i/>
          <w:sz w:val="28"/>
          <w:szCs w:val="28"/>
        </w:rPr>
        <w:t>2. Раздел «Общая фармакология»</w:t>
      </w:r>
    </w:p>
    <w:p w14:paraId="74BF6BB2" w14:textId="77777777" w:rsidR="0029489E" w:rsidRPr="00DE1F38" w:rsidRDefault="0029489E" w:rsidP="0029489E">
      <w:pPr>
        <w:autoSpaceDN w:val="0"/>
        <w:spacing w:line="276" w:lineRule="auto"/>
        <w:jc w:val="both"/>
        <w:rPr>
          <w:b/>
          <w:sz w:val="28"/>
          <w:szCs w:val="28"/>
        </w:rPr>
      </w:pPr>
      <w:r w:rsidRPr="00DE1F38">
        <w:rPr>
          <w:sz w:val="28"/>
          <w:szCs w:val="28"/>
        </w:rPr>
        <w:t>2.</w:t>
      </w:r>
      <w:proofErr w:type="gramStart"/>
      <w:r w:rsidRPr="00DE1F38">
        <w:rPr>
          <w:sz w:val="28"/>
          <w:szCs w:val="28"/>
        </w:rPr>
        <w:t>1.Способы</w:t>
      </w:r>
      <w:proofErr w:type="gramEnd"/>
      <w:r w:rsidRPr="00DE1F38">
        <w:rPr>
          <w:sz w:val="28"/>
          <w:szCs w:val="28"/>
        </w:rPr>
        <w:t xml:space="preserve"> введения лекарственных веществ в организм. </w:t>
      </w:r>
    </w:p>
    <w:p w14:paraId="6E937E14" w14:textId="77777777" w:rsidR="0029489E" w:rsidRPr="00DE1F38" w:rsidRDefault="0029489E" w:rsidP="0029489E">
      <w:pPr>
        <w:autoSpaceDN w:val="0"/>
        <w:spacing w:line="276" w:lineRule="auto"/>
        <w:jc w:val="both"/>
        <w:rPr>
          <w:b/>
          <w:sz w:val="28"/>
          <w:szCs w:val="28"/>
        </w:rPr>
      </w:pPr>
      <w:r w:rsidRPr="00DE1F38">
        <w:rPr>
          <w:sz w:val="28"/>
          <w:szCs w:val="28"/>
        </w:rPr>
        <w:t>2.</w:t>
      </w:r>
      <w:proofErr w:type="gramStart"/>
      <w:r w:rsidRPr="00DE1F38">
        <w:rPr>
          <w:sz w:val="28"/>
          <w:szCs w:val="28"/>
        </w:rPr>
        <w:t>2.Основные</w:t>
      </w:r>
      <w:proofErr w:type="gramEnd"/>
      <w:r w:rsidRPr="00DE1F38">
        <w:rPr>
          <w:sz w:val="28"/>
          <w:szCs w:val="28"/>
        </w:rPr>
        <w:t xml:space="preserve"> понятия фармакодинамики и фармакокинетики.</w:t>
      </w:r>
    </w:p>
    <w:p w14:paraId="2B58AD31" w14:textId="77777777" w:rsidR="0029489E" w:rsidRPr="00DE1F38" w:rsidRDefault="0029489E" w:rsidP="0029489E">
      <w:pPr>
        <w:autoSpaceDN w:val="0"/>
        <w:spacing w:line="276" w:lineRule="auto"/>
        <w:jc w:val="both"/>
        <w:rPr>
          <w:sz w:val="28"/>
          <w:szCs w:val="28"/>
        </w:rPr>
      </w:pPr>
      <w:r w:rsidRPr="00DE1F38">
        <w:rPr>
          <w:sz w:val="28"/>
          <w:szCs w:val="28"/>
        </w:rPr>
        <w:t>3. Раздел «Частная фармакология»</w:t>
      </w:r>
    </w:p>
    <w:p w14:paraId="03F9083F" w14:textId="77777777" w:rsidR="0029489E" w:rsidRPr="00DE1F38" w:rsidRDefault="0029489E" w:rsidP="0029489E">
      <w:pPr>
        <w:spacing w:line="276" w:lineRule="auto"/>
        <w:jc w:val="both"/>
        <w:rPr>
          <w:sz w:val="28"/>
          <w:szCs w:val="28"/>
        </w:rPr>
      </w:pPr>
      <w:r w:rsidRPr="00DE1F38">
        <w:rPr>
          <w:sz w:val="28"/>
          <w:szCs w:val="28"/>
        </w:rPr>
        <w:t>3.1. Фармакологическая характеристика противомикробных средств</w:t>
      </w:r>
    </w:p>
    <w:p w14:paraId="03BE0B64" w14:textId="77777777" w:rsidR="0029489E" w:rsidRPr="00DE1F38" w:rsidRDefault="0029489E" w:rsidP="0029489E">
      <w:pPr>
        <w:spacing w:line="276" w:lineRule="auto"/>
        <w:jc w:val="both"/>
        <w:rPr>
          <w:sz w:val="28"/>
          <w:szCs w:val="28"/>
        </w:rPr>
      </w:pPr>
      <w:r w:rsidRPr="00DE1F38">
        <w:rPr>
          <w:sz w:val="28"/>
          <w:szCs w:val="28"/>
        </w:rPr>
        <w:lastRenderedPageBreak/>
        <w:t>3.</w:t>
      </w:r>
      <w:proofErr w:type="gramStart"/>
      <w:r w:rsidRPr="00DE1F38">
        <w:rPr>
          <w:sz w:val="28"/>
          <w:szCs w:val="28"/>
        </w:rPr>
        <w:t>2.Фармакологическая</w:t>
      </w:r>
      <w:proofErr w:type="gramEnd"/>
      <w:r w:rsidRPr="00DE1F38">
        <w:rPr>
          <w:sz w:val="28"/>
          <w:szCs w:val="28"/>
        </w:rPr>
        <w:t xml:space="preserve"> характеристика средств, влияющих на периферическую нервную систему</w:t>
      </w:r>
    </w:p>
    <w:p w14:paraId="2CC7BF24" w14:textId="77777777" w:rsidR="0029489E" w:rsidRPr="00DE1F38" w:rsidRDefault="0029489E" w:rsidP="0029489E">
      <w:pPr>
        <w:spacing w:line="276" w:lineRule="auto"/>
        <w:jc w:val="both"/>
        <w:rPr>
          <w:sz w:val="28"/>
          <w:szCs w:val="28"/>
        </w:rPr>
      </w:pPr>
      <w:r w:rsidRPr="00DE1F38">
        <w:rPr>
          <w:sz w:val="28"/>
          <w:szCs w:val="28"/>
        </w:rPr>
        <w:t>3.</w:t>
      </w:r>
      <w:proofErr w:type="gramStart"/>
      <w:r w:rsidRPr="00DE1F38">
        <w:rPr>
          <w:sz w:val="28"/>
          <w:szCs w:val="28"/>
        </w:rPr>
        <w:t>3.Фармакологическая</w:t>
      </w:r>
      <w:proofErr w:type="gramEnd"/>
      <w:r w:rsidRPr="00DE1F38">
        <w:rPr>
          <w:sz w:val="28"/>
          <w:szCs w:val="28"/>
        </w:rPr>
        <w:t xml:space="preserve"> характеристика средств, влияющих на центральную нервную систему</w:t>
      </w:r>
    </w:p>
    <w:p w14:paraId="05FC8A52" w14:textId="77777777" w:rsidR="0029489E" w:rsidRPr="00DE1F38" w:rsidRDefault="0029489E" w:rsidP="0029489E">
      <w:pPr>
        <w:spacing w:line="276" w:lineRule="auto"/>
        <w:jc w:val="both"/>
        <w:rPr>
          <w:sz w:val="28"/>
          <w:szCs w:val="28"/>
        </w:rPr>
      </w:pPr>
      <w:r w:rsidRPr="00DE1F38">
        <w:rPr>
          <w:sz w:val="28"/>
          <w:szCs w:val="28"/>
        </w:rPr>
        <w:t>3.</w:t>
      </w:r>
      <w:proofErr w:type="gramStart"/>
      <w:r w:rsidRPr="00DE1F38">
        <w:rPr>
          <w:sz w:val="28"/>
          <w:szCs w:val="28"/>
        </w:rPr>
        <w:t>4.Фармакологическая</w:t>
      </w:r>
      <w:proofErr w:type="gramEnd"/>
      <w:r w:rsidRPr="00DE1F38">
        <w:rPr>
          <w:sz w:val="28"/>
          <w:szCs w:val="28"/>
        </w:rPr>
        <w:t xml:space="preserve"> характеристика средств, влияющих на сердечно – сосудистую систему</w:t>
      </w:r>
    </w:p>
    <w:p w14:paraId="44530EC8" w14:textId="77777777" w:rsidR="0029489E" w:rsidRPr="00DE1F38" w:rsidRDefault="0029489E" w:rsidP="0029489E">
      <w:pPr>
        <w:spacing w:line="276" w:lineRule="auto"/>
        <w:jc w:val="both"/>
        <w:rPr>
          <w:sz w:val="28"/>
          <w:szCs w:val="28"/>
        </w:rPr>
      </w:pPr>
      <w:r w:rsidRPr="00DE1F38">
        <w:rPr>
          <w:sz w:val="28"/>
          <w:szCs w:val="28"/>
        </w:rPr>
        <w:t>3.</w:t>
      </w:r>
      <w:proofErr w:type="gramStart"/>
      <w:r w:rsidRPr="00DE1F38">
        <w:rPr>
          <w:sz w:val="28"/>
          <w:szCs w:val="28"/>
        </w:rPr>
        <w:t>5.Фармакологическая</w:t>
      </w:r>
      <w:proofErr w:type="gramEnd"/>
      <w:r w:rsidRPr="00DE1F38">
        <w:rPr>
          <w:sz w:val="28"/>
          <w:szCs w:val="28"/>
        </w:rPr>
        <w:t xml:space="preserve"> характеристика средств, влияющих на систему крови</w:t>
      </w:r>
    </w:p>
    <w:p w14:paraId="416AE1D4" w14:textId="77777777" w:rsidR="0029489E" w:rsidRPr="00DE1F38" w:rsidRDefault="0029489E" w:rsidP="0029489E">
      <w:pPr>
        <w:spacing w:line="276" w:lineRule="auto"/>
        <w:jc w:val="both"/>
        <w:rPr>
          <w:sz w:val="28"/>
          <w:szCs w:val="28"/>
        </w:rPr>
      </w:pPr>
      <w:r w:rsidRPr="00DE1F38">
        <w:rPr>
          <w:sz w:val="28"/>
          <w:szCs w:val="28"/>
        </w:rPr>
        <w:t>3.6. Фармакологическая характеристика средств, влияющих на дыхательную систему</w:t>
      </w:r>
    </w:p>
    <w:p w14:paraId="3C664D52" w14:textId="77777777" w:rsidR="0029489E" w:rsidRPr="00DE1F38" w:rsidRDefault="0029489E" w:rsidP="0029489E">
      <w:pPr>
        <w:spacing w:line="276" w:lineRule="auto"/>
        <w:jc w:val="both"/>
        <w:rPr>
          <w:sz w:val="28"/>
          <w:szCs w:val="28"/>
        </w:rPr>
      </w:pPr>
      <w:r w:rsidRPr="00DE1F38">
        <w:rPr>
          <w:sz w:val="28"/>
          <w:szCs w:val="28"/>
        </w:rPr>
        <w:t>3.</w:t>
      </w:r>
      <w:proofErr w:type="gramStart"/>
      <w:r w:rsidRPr="00DE1F38">
        <w:rPr>
          <w:sz w:val="28"/>
          <w:szCs w:val="28"/>
        </w:rPr>
        <w:t>7.Фармакологическая</w:t>
      </w:r>
      <w:proofErr w:type="gramEnd"/>
      <w:r w:rsidRPr="00DE1F38">
        <w:rPr>
          <w:sz w:val="28"/>
          <w:szCs w:val="28"/>
        </w:rPr>
        <w:t xml:space="preserve"> характеристика средств, влияющих на функции органов пищеварения</w:t>
      </w:r>
    </w:p>
    <w:p w14:paraId="3BB10B52" w14:textId="77777777" w:rsidR="0029489E" w:rsidRPr="00DE1F38" w:rsidRDefault="0029489E" w:rsidP="0029489E">
      <w:pPr>
        <w:spacing w:line="276" w:lineRule="auto"/>
        <w:jc w:val="both"/>
        <w:rPr>
          <w:sz w:val="28"/>
          <w:szCs w:val="28"/>
        </w:rPr>
      </w:pPr>
      <w:r w:rsidRPr="00DE1F38">
        <w:rPr>
          <w:sz w:val="28"/>
          <w:szCs w:val="28"/>
        </w:rPr>
        <w:t>3.</w:t>
      </w:r>
      <w:proofErr w:type="gramStart"/>
      <w:r w:rsidRPr="00DE1F38">
        <w:rPr>
          <w:sz w:val="28"/>
          <w:szCs w:val="28"/>
        </w:rPr>
        <w:t>8.Фармакологическая</w:t>
      </w:r>
      <w:proofErr w:type="gramEnd"/>
      <w:r w:rsidRPr="00DE1F38">
        <w:rPr>
          <w:sz w:val="28"/>
          <w:szCs w:val="28"/>
        </w:rPr>
        <w:t xml:space="preserve"> характеристика средств, влияющих на мускулатуру матки</w:t>
      </w:r>
    </w:p>
    <w:p w14:paraId="120C1C0A" w14:textId="77777777" w:rsidR="0029489E" w:rsidRPr="00DE1F38" w:rsidRDefault="0029489E" w:rsidP="0029489E">
      <w:pPr>
        <w:spacing w:line="276" w:lineRule="auto"/>
        <w:jc w:val="both"/>
        <w:rPr>
          <w:sz w:val="28"/>
          <w:szCs w:val="28"/>
        </w:rPr>
      </w:pPr>
      <w:r w:rsidRPr="00DE1F38">
        <w:rPr>
          <w:sz w:val="28"/>
          <w:szCs w:val="28"/>
        </w:rPr>
        <w:t>3.9. Фармакологическая характеристика препаратов гормонов</w:t>
      </w:r>
    </w:p>
    <w:p w14:paraId="759C578A" w14:textId="77777777" w:rsidR="0029489E" w:rsidRPr="00DE1F38" w:rsidRDefault="0029489E" w:rsidP="0029489E">
      <w:pPr>
        <w:spacing w:line="276" w:lineRule="auto"/>
        <w:jc w:val="both"/>
        <w:rPr>
          <w:sz w:val="28"/>
          <w:szCs w:val="28"/>
        </w:rPr>
      </w:pPr>
      <w:r w:rsidRPr="00DE1F38">
        <w:rPr>
          <w:sz w:val="28"/>
          <w:szCs w:val="28"/>
        </w:rPr>
        <w:t>3.10. Фармакологическая характеристика препаратов витаминов</w:t>
      </w:r>
    </w:p>
    <w:p w14:paraId="09D733E9" w14:textId="77777777" w:rsidR="0029489E" w:rsidRPr="00DE1F38" w:rsidRDefault="0029489E" w:rsidP="0029489E">
      <w:pPr>
        <w:spacing w:line="276" w:lineRule="auto"/>
        <w:jc w:val="both"/>
        <w:rPr>
          <w:sz w:val="28"/>
          <w:szCs w:val="28"/>
        </w:rPr>
      </w:pPr>
      <w:r w:rsidRPr="00DE1F38">
        <w:rPr>
          <w:sz w:val="28"/>
          <w:szCs w:val="28"/>
        </w:rPr>
        <w:t>3.11. Фармакологическая характеристика противоаллергических средств</w:t>
      </w:r>
    </w:p>
    <w:p w14:paraId="1FEF1EFA" w14:textId="77777777" w:rsidR="0029489E" w:rsidRPr="00DE1F38" w:rsidRDefault="0029489E" w:rsidP="0029489E">
      <w:pPr>
        <w:spacing w:line="276" w:lineRule="auto"/>
        <w:jc w:val="center"/>
        <w:rPr>
          <w:b/>
          <w:bCs/>
          <w:sz w:val="28"/>
          <w:szCs w:val="28"/>
        </w:rPr>
      </w:pPr>
      <w:r w:rsidRPr="00DE1F38">
        <w:rPr>
          <w:b/>
          <w:sz w:val="28"/>
          <w:szCs w:val="28"/>
        </w:rPr>
        <w:t>Перечень билетов для экзамена</w:t>
      </w:r>
    </w:p>
    <w:p w14:paraId="3384328A" w14:textId="77777777" w:rsidR="0029489E" w:rsidRPr="00DE1F38" w:rsidRDefault="0029489E" w:rsidP="0029489E">
      <w:pPr>
        <w:spacing w:line="276" w:lineRule="auto"/>
        <w:jc w:val="center"/>
        <w:rPr>
          <w:b/>
          <w:sz w:val="28"/>
          <w:szCs w:val="28"/>
        </w:rPr>
      </w:pPr>
      <w:r w:rsidRPr="00DE1F38">
        <w:rPr>
          <w:b/>
          <w:sz w:val="28"/>
          <w:szCs w:val="28"/>
        </w:rPr>
        <w:t>Билет № 1</w:t>
      </w:r>
    </w:p>
    <w:p w14:paraId="7193AA2D" w14:textId="77777777" w:rsidR="0029489E" w:rsidRPr="00DE1F38" w:rsidRDefault="0029489E" w:rsidP="0029489E">
      <w:pPr>
        <w:spacing w:line="276" w:lineRule="auto"/>
        <w:jc w:val="both"/>
        <w:rPr>
          <w:sz w:val="28"/>
          <w:szCs w:val="28"/>
        </w:rPr>
      </w:pPr>
      <w:r w:rsidRPr="00DE1F38">
        <w:rPr>
          <w:sz w:val="28"/>
          <w:szCs w:val="28"/>
        </w:rPr>
        <w:t>1. Дать характеристику твердых лекарственных форм</w:t>
      </w:r>
    </w:p>
    <w:p w14:paraId="48F47C94"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антибиотиков</w:t>
      </w:r>
    </w:p>
    <w:p w14:paraId="665C19E6" w14:textId="77777777" w:rsidR="0029489E" w:rsidRPr="00DE1F38" w:rsidRDefault="0029489E" w:rsidP="0029489E">
      <w:pPr>
        <w:spacing w:line="276" w:lineRule="auto"/>
        <w:jc w:val="both"/>
        <w:rPr>
          <w:sz w:val="28"/>
          <w:szCs w:val="28"/>
        </w:rPr>
      </w:pPr>
      <w:r w:rsidRPr="00DE1F38">
        <w:rPr>
          <w:sz w:val="28"/>
          <w:szCs w:val="28"/>
        </w:rPr>
        <w:t>3. Оформить латинскую часть рецепта на антацидные средства</w:t>
      </w:r>
    </w:p>
    <w:p w14:paraId="765A681D" w14:textId="77777777" w:rsidR="0029489E" w:rsidRPr="00DE1F38" w:rsidRDefault="0029489E" w:rsidP="0029489E">
      <w:pPr>
        <w:spacing w:line="276" w:lineRule="auto"/>
        <w:jc w:val="center"/>
        <w:rPr>
          <w:b/>
          <w:sz w:val="28"/>
          <w:szCs w:val="28"/>
        </w:rPr>
      </w:pPr>
      <w:r w:rsidRPr="00DE1F38">
        <w:rPr>
          <w:b/>
          <w:sz w:val="28"/>
          <w:szCs w:val="28"/>
        </w:rPr>
        <w:t>Билет № 2</w:t>
      </w:r>
    </w:p>
    <w:p w14:paraId="05591F65" w14:textId="77777777" w:rsidR="0029489E" w:rsidRPr="00DE1F38" w:rsidRDefault="0029489E" w:rsidP="0029489E">
      <w:pPr>
        <w:spacing w:line="276" w:lineRule="auto"/>
        <w:jc w:val="both"/>
        <w:rPr>
          <w:sz w:val="28"/>
          <w:szCs w:val="28"/>
        </w:rPr>
      </w:pPr>
      <w:r w:rsidRPr="00DE1F38">
        <w:rPr>
          <w:sz w:val="28"/>
          <w:szCs w:val="28"/>
        </w:rPr>
        <w:t xml:space="preserve">1. Способы введения лекарственных веществ в организм </w:t>
      </w:r>
    </w:p>
    <w:p w14:paraId="471606BC"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анальгетиков</w:t>
      </w:r>
    </w:p>
    <w:p w14:paraId="330D381C"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бронхолитические средства       </w:t>
      </w:r>
    </w:p>
    <w:p w14:paraId="1D2E4D89" w14:textId="77777777" w:rsidR="0029489E" w:rsidRPr="00DE1F38" w:rsidRDefault="0029489E" w:rsidP="0029489E">
      <w:pPr>
        <w:spacing w:line="276" w:lineRule="auto"/>
        <w:jc w:val="center"/>
        <w:rPr>
          <w:b/>
          <w:sz w:val="28"/>
          <w:szCs w:val="28"/>
        </w:rPr>
      </w:pPr>
      <w:r w:rsidRPr="00DE1F38">
        <w:rPr>
          <w:b/>
          <w:sz w:val="28"/>
          <w:szCs w:val="28"/>
        </w:rPr>
        <w:t>Билет № 3</w:t>
      </w:r>
    </w:p>
    <w:p w14:paraId="14613F90" w14:textId="77777777" w:rsidR="0029489E" w:rsidRPr="00DE1F38" w:rsidRDefault="0029489E" w:rsidP="0029489E">
      <w:pPr>
        <w:spacing w:line="276" w:lineRule="auto"/>
        <w:jc w:val="both"/>
        <w:rPr>
          <w:sz w:val="28"/>
          <w:szCs w:val="28"/>
        </w:rPr>
      </w:pPr>
      <w:r w:rsidRPr="00DE1F38">
        <w:rPr>
          <w:sz w:val="28"/>
          <w:szCs w:val="28"/>
        </w:rPr>
        <w:t>1. Виды действия лекарственных веществ</w:t>
      </w:r>
    </w:p>
    <w:p w14:paraId="71D03307"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м – холинолитиков</w:t>
      </w:r>
    </w:p>
    <w:p w14:paraId="5B428AD4"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анестезирующие средства                  </w:t>
      </w:r>
    </w:p>
    <w:p w14:paraId="22D4C773" w14:textId="77777777" w:rsidR="0029489E" w:rsidRPr="00DE1F38" w:rsidRDefault="0029489E" w:rsidP="0029489E">
      <w:pPr>
        <w:spacing w:line="276" w:lineRule="auto"/>
        <w:jc w:val="center"/>
        <w:rPr>
          <w:b/>
          <w:sz w:val="28"/>
          <w:szCs w:val="28"/>
        </w:rPr>
      </w:pPr>
      <w:r w:rsidRPr="00DE1F38">
        <w:rPr>
          <w:b/>
          <w:sz w:val="28"/>
          <w:szCs w:val="28"/>
        </w:rPr>
        <w:t>Билет № 4</w:t>
      </w:r>
    </w:p>
    <w:p w14:paraId="57F457D9" w14:textId="77777777" w:rsidR="0029489E" w:rsidRPr="00DE1F38" w:rsidRDefault="0029489E" w:rsidP="0029489E">
      <w:pPr>
        <w:spacing w:line="276" w:lineRule="auto"/>
        <w:jc w:val="both"/>
        <w:rPr>
          <w:sz w:val="28"/>
          <w:szCs w:val="28"/>
        </w:rPr>
      </w:pPr>
      <w:r w:rsidRPr="00DE1F38">
        <w:rPr>
          <w:sz w:val="28"/>
          <w:szCs w:val="28"/>
        </w:rPr>
        <w:t>1. Дать характеристику мягких лекарственных форм</w:t>
      </w:r>
    </w:p>
    <w:p w14:paraId="53DB0E33"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миорелаксантов</w:t>
      </w:r>
    </w:p>
    <w:p w14:paraId="15BCA9B9"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средства, влияющие на эритропоэз  </w:t>
      </w:r>
    </w:p>
    <w:p w14:paraId="01C7E6F7" w14:textId="77777777" w:rsidR="0029489E" w:rsidRPr="00DE1F38" w:rsidRDefault="0029489E" w:rsidP="0029489E">
      <w:pPr>
        <w:spacing w:line="276" w:lineRule="auto"/>
        <w:jc w:val="center"/>
        <w:rPr>
          <w:b/>
          <w:sz w:val="28"/>
          <w:szCs w:val="28"/>
        </w:rPr>
      </w:pPr>
      <w:r w:rsidRPr="00DE1F38">
        <w:rPr>
          <w:b/>
          <w:sz w:val="28"/>
          <w:szCs w:val="28"/>
        </w:rPr>
        <w:t>Билет № 5</w:t>
      </w:r>
    </w:p>
    <w:p w14:paraId="6CF45384" w14:textId="77777777" w:rsidR="0029489E" w:rsidRPr="00DE1F38" w:rsidRDefault="0029489E" w:rsidP="0029489E">
      <w:pPr>
        <w:spacing w:line="276" w:lineRule="auto"/>
        <w:jc w:val="both"/>
        <w:rPr>
          <w:sz w:val="28"/>
          <w:szCs w:val="28"/>
        </w:rPr>
      </w:pPr>
      <w:r w:rsidRPr="00DE1F38">
        <w:rPr>
          <w:sz w:val="28"/>
          <w:szCs w:val="28"/>
        </w:rPr>
        <w:t>1. Дать сравнительную характеристику растворов, эмульсий и суспензий</w:t>
      </w:r>
    </w:p>
    <w:p w14:paraId="7434DB39"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кровоостанавливающих средств</w:t>
      </w:r>
    </w:p>
    <w:p w14:paraId="2ACB1C9C" w14:textId="77777777" w:rsidR="0029489E" w:rsidRPr="00DE1F38" w:rsidRDefault="0029489E" w:rsidP="0029489E">
      <w:pPr>
        <w:spacing w:line="276" w:lineRule="auto"/>
        <w:jc w:val="both"/>
        <w:rPr>
          <w:sz w:val="28"/>
          <w:szCs w:val="28"/>
        </w:rPr>
      </w:pPr>
      <w:r w:rsidRPr="00DE1F38">
        <w:rPr>
          <w:sz w:val="28"/>
          <w:szCs w:val="28"/>
        </w:rPr>
        <w:lastRenderedPageBreak/>
        <w:t>3. Оформить латинскую часть рецепта на психостимуляторы</w:t>
      </w:r>
    </w:p>
    <w:p w14:paraId="4D154CBC" w14:textId="77777777" w:rsidR="0029489E" w:rsidRPr="00DE1F38" w:rsidRDefault="0029489E" w:rsidP="0029489E">
      <w:pPr>
        <w:spacing w:line="276" w:lineRule="auto"/>
        <w:jc w:val="center"/>
        <w:rPr>
          <w:b/>
          <w:sz w:val="28"/>
          <w:szCs w:val="28"/>
        </w:rPr>
      </w:pPr>
      <w:r w:rsidRPr="00DE1F38">
        <w:rPr>
          <w:b/>
          <w:sz w:val="28"/>
          <w:szCs w:val="28"/>
        </w:rPr>
        <w:t>Билет № 6</w:t>
      </w:r>
    </w:p>
    <w:p w14:paraId="452DADC0" w14:textId="77777777" w:rsidR="0029489E" w:rsidRPr="00DE1F38" w:rsidRDefault="0029489E" w:rsidP="0029489E">
      <w:pPr>
        <w:spacing w:line="276" w:lineRule="auto"/>
        <w:jc w:val="both"/>
        <w:rPr>
          <w:sz w:val="28"/>
          <w:szCs w:val="28"/>
        </w:rPr>
      </w:pPr>
      <w:r w:rsidRPr="00DE1F38">
        <w:rPr>
          <w:sz w:val="28"/>
          <w:szCs w:val="28"/>
        </w:rPr>
        <w:t xml:space="preserve">1. Дать характеристику настоев и отваров, чем они отличаются от галеновых препаратов </w:t>
      </w:r>
    </w:p>
    <w:p w14:paraId="046F7658"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токолитикам</w:t>
      </w:r>
    </w:p>
    <w:p w14:paraId="431BCE68"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препараты водорастворимых витаминов                   </w:t>
      </w:r>
    </w:p>
    <w:p w14:paraId="1CCA4DB7" w14:textId="77777777" w:rsidR="0029489E" w:rsidRPr="00DE1F38" w:rsidRDefault="0029489E" w:rsidP="0029489E">
      <w:pPr>
        <w:spacing w:line="276" w:lineRule="auto"/>
        <w:jc w:val="center"/>
        <w:rPr>
          <w:b/>
          <w:sz w:val="28"/>
          <w:szCs w:val="28"/>
        </w:rPr>
      </w:pPr>
      <w:r w:rsidRPr="00DE1F38">
        <w:rPr>
          <w:b/>
          <w:sz w:val="28"/>
          <w:szCs w:val="28"/>
        </w:rPr>
        <w:t>Билет № 7</w:t>
      </w:r>
    </w:p>
    <w:p w14:paraId="18142878" w14:textId="77777777" w:rsidR="0029489E" w:rsidRPr="00DE1F38" w:rsidRDefault="0029489E" w:rsidP="0029489E">
      <w:pPr>
        <w:spacing w:line="276" w:lineRule="auto"/>
        <w:jc w:val="both"/>
        <w:rPr>
          <w:sz w:val="28"/>
          <w:szCs w:val="28"/>
        </w:rPr>
      </w:pPr>
      <w:r w:rsidRPr="00DE1F38">
        <w:rPr>
          <w:sz w:val="28"/>
          <w:szCs w:val="28"/>
        </w:rPr>
        <w:t>1. Понятие о дозе. Виды доз</w:t>
      </w:r>
    </w:p>
    <w:p w14:paraId="586145E7"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вяжущих и обволакивающих средств</w:t>
      </w:r>
    </w:p>
    <w:p w14:paraId="26C3A59B"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препараты гормонов гипофиза            </w:t>
      </w:r>
    </w:p>
    <w:p w14:paraId="3AB4FA5C" w14:textId="77777777" w:rsidR="0029489E" w:rsidRPr="00DE1F38" w:rsidRDefault="0029489E" w:rsidP="0029489E">
      <w:pPr>
        <w:spacing w:line="276" w:lineRule="auto"/>
        <w:jc w:val="center"/>
        <w:rPr>
          <w:b/>
          <w:sz w:val="28"/>
          <w:szCs w:val="28"/>
        </w:rPr>
      </w:pPr>
      <w:r w:rsidRPr="00DE1F38">
        <w:rPr>
          <w:b/>
          <w:sz w:val="28"/>
          <w:szCs w:val="28"/>
        </w:rPr>
        <w:t>Билет № 8</w:t>
      </w:r>
    </w:p>
    <w:p w14:paraId="4BF56719" w14:textId="77777777" w:rsidR="0029489E" w:rsidRPr="00DE1F38" w:rsidRDefault="0029489E" w:rsidP="0029489E">
      <w:pPr>
        <w:spacing w:line="276" w:lineRule="auto"/>
        <w:jc w:val="both"/>
        <w:rPr>
          <w:sz w:val="28"/>
          <w:szCs w:val="28"/>
        </w:rPr>
      </w:pPr>
      <w:r w:rsidRPr="00DE1F38">
        <w:rPr>
          <w:sz w:val="28"/>
          <w:szCs w:val="28"/>
        </w:rPr>
        <w:t>1.Фармацевтическая и фармакологическая несовместимость лекарственных веществ</w:t>
      </w:r>
    </w:p>
    <w:p w14:paraId="20811575"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м – холиномиметикам</w:t>
      </w:r>
    </w:p>
    <w:p w14:paraId="1320E826"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отхаркивающие средства         </w:t>
      </w:r>
    </w:p>
    <w:p w14:paraId="7076A795" w14:textId="77777777" w:rsidR="0029489E" w:rsidRPr="00DE1F38" w:rsidRDefault="0029489E" w:rsidP="0029489E">
      <w:pPr>
        <w:spacing w:line="276" w:lineRule="auto"/>
        <w:jc w:val="center"/>
        <w:rPr>
          <w:b/>
          <w:sz w:val="28"/>
          <w:szCs w:val="28"/>
        </w:rPr>
      </w:pPr>
      <w:r w:rsidRPr="00DE1F38">
        <w:rPr>
          <w:b/>
          <w:sz w:val="28"/>
          <w:szCs w:val="28"/>
        </w:rPr>
        <w:t>Билет № 9</w:t>
      </w:r>
    </w:p>
    <w:p w14:paraId="1307FEA9" w14:textId="77777777" w:rsidR="0029489E" w:rsidRPr="00DE1F38" w:rsidRDefault="0029489E" w:rsidP="0029489E">
      <w:pPr>
        <w:spacing w:line="276" w:lineRule="auto"/>
        <w:jc w:val="both"/>
        <w:rPr>
          <w:sz w:val="28"/>
          <w:szCs w:val="28"/>
        </w:rPr>
      </w:pPr>
      <w:r w:rsidRPr="00DE1F38">
        <w:rPr>
          <w:sz w:val="28"/>
          <w:szCs w:val="28"/>
        </w:rPr>
        <w:t xml:space="preserve">1. Понятие биотрансформация и биодоступность лекарственного вещества </w:t>
      </w:r>
    </w:p>
    <w:p w14:paraId="34C152DE"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антихолинэстеразным средствам</w:t>
      </w:r>
    </w:p>
    <w:p w14:paraId="7794CE56" w14:textId="77777777" w:rsidR="0029489E" w:rsidRPr="00DE1F38" w:rsidRDefault="0029489E" w:rsidP="0029489E">
      <w:pPr>
        <w:spacing w:line="276" w:lineRule="auto"/>
        <w:jc w:val="both"/>
        <w:rPr>
          <w:sz w:val="28"/>
          <w:szCs w:val="28"/>
        </w:rPr>
      </w:pPr>
      <w:r w:rsidRPr="00DE1F38">
        <w:rPr>
          <w:sz w:val="28"/>
          <w:szCs w:val="28"/>
        </w:rPr>
        <w:t>3. Оформить латинскую часть рецепта на противовирусные средства</w:t>
      </w:r>
    </w:p>
    <w:p w14:paraId="22BCA238" w14:textId="77777777" w:rsidR="0029489E" w:rsidRPr="00DE1F38" w:rsidRDefault="0029489E" w:rsidP="0029489E">
      <w:pPr>
        <w:spacing w:line="276" w:lineRule="auto"/>
        <w:jc w:val="center"/>
        <w:rPr>
          <w:b/>
          <w:sz w:val="28"/>
          <w:szCs w:val="28"/>
        </w:rPr>
      </w:pPr>
      <w:r w:rsidRPr="00DE1F38">
        <w:rPr>
          <w:b/>
          <w:sz w:val="28"/>
          <w:szCs w:val="28"/>
        </w:rPr>
        <w:t>Билет № 10</w:t>
      </w:r>
    </w:p>
    <w:p w14:paraId="39A80441" w14:textId="77777777" w:rsidR="0029489E" w:rsidRPr="00DE1F38" w:rsidRDefault="0029489E" w:rsidP="0029489E">
      <w:pPr>
        <w:spacing w:line="276" w:lineRule="auto"/>
        <w:jc w:val="both"/>
        <w:rPr>
          <w:sz w:val="28"/>
          <w:szCs w:val="28"/>
        </w:rPr>
      </w:pPr>
      <w:r w:rsidRPr="00DE1F38">
        <w:rPr>
          <w:sz w:val="28"/>
          <w:szCs w:val="28"/>
        </w:rPr>
        <w:t>1. Синергизм и антагонизм лекарственных веществ</w:t>
      </w:r>
    </w:p>
    <w:p w14:paraId="7DB7F725"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утеростимулирующим средствам</w:t>
      </w:r>
    </w:p>
    <w:p w14:paraId="159135DD"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наркотические анальгетики                    </w:t>
      </w:r>
    </w:p>
    <w:p w14:paraId="7ECC16A7" w14:textId="77777777" w:rsidR="0029489E" w:rsidRPr="00DE1F38" w:rsidRDefault="0029489E" w:rsidP="0029489E">
      <w:pPr>
        <w:spacing w:line="276" w:lineRule="auto"/>
        <w:jc w:val="center"/>
        <w:rPr>
          <w:b/>
          <w:sz w:val="28"/>
          <w:szCs w:val="28"/>
        </w:rPr>
      </w:pPr>
      <w:r w:rsidRPr="00DE1F38">
        <w:rPr>
          <w:b/>
          <w:sz w:val="28"/>
          <w:szCs w:val="28"/>
        </w:rPr>
        <w:t>Билет № 11</w:t>
      </w:r>
    </w:p>
    <w:p w14:paraId="768E0DC9" w14:textId="77777777" w:rsidR="0029489E" w:rsidRPr="00DE1F38" w:rsidRDefault="0029489E" w:rsidP="0029489E">
      <w:pPr>
        <w:spacing w:line="276" w:lineRule="auto"/>
        <w:jc w:val="both"/>
        <w:rPr>
          <w:sz w:val="28"/>
          <w:szCs w:val="28"/>
        </w:rPr>
      </w:pPr>
      <w:r w:rsidRPr="00DE1F38">
        <w:rPr>
          <w:sz w:val="28"/>
          <w:szCs w:val="28"/>
        </w:rPr>
        <w:t xml:space="preserve">1. Дать характеристику растворам. </w:t>
      </w:r>
    </w:p>
    <w:p w14:paraId="42B3C172" w14:textId="77777777" w:rsidR="0029489E" w:rsidRPr="00DE1F38" w:rsidRDefault="0029489E" w:rsidP="0029489E">
      <w:pPr>
        <w:pStyle w:val="ab"/>
        <w:ind w:left="0"/>
        <w:jc w:val="both"/>
        <w:rPr>
          <w:sz w:val="28"/>
          <w:szCs w:val="28"/>
        </w:rPr>
      </w:pPr>
      <w:r w:rsidRPr="00DE1F38">
        <w:rPr>
          <w:sz w:val="28"/>
          <w:szCs w:val="28"/>
        </w:rPr>
        <w:t>2. Дать фармакологическую характеристику средств, влияющих на лейкопоэз</w:t>
      </w:r>
    </w:p>
    <w:p w14:paraId="0510FBC6" w14:textId="77777777" w:rsidR="0029489E" w:rsidRPr="00DE1F38" w:rsidRDefault="0029489E" w:rsidP="0029489E">
      <w:pPr>
        <w:pStyle w:val="ab"/>
        <w:ind w:left="0"/>
        <w:jc w:val="both"/>
        <w:rPr>
          <w:sz w:val="28"/>
          <w:szCs w:val="28"/>
        </w:rPr>
      </w:pPr>
      <w:r w:rsidRPr="00DE1F38">
        <w:rPr>
          <w:sz w:val="28"/>
          <w:szCs w:val="28"/>
        </w:rPr>
        <w:t xml:space="preserve">3. Оформить латинскую часть рецепта на антикоагулянты прямого действия                                                      </w:t>
      </w:r>
    </w:p>
    <w:p w14:paraId="779787BC" w14:textId="77777777" w:rsidR="0029489E" w:rsidRPr="00DE1F38" w:rsidRDefault="0029489E" w:rsidP="0029489E">
      <w:pPr>
        <w:spacing w:line="276" w:lineRule="auto"/>
        <w:jc w:val="center"/>
        <w:rPr>
          <w:b/>
          <w:sz w:val="28"/>
          <w:szCs w:val="28"/>
        </w:rPr>
      </w:pPr>
      <w:r w:rsidRPr="00DE1F38">
        <w:rPr>
          <w:b/>
          <w:sz w:val="28"/>
          <w:szCs w:val="28"/>
        </w:rPr>
        <w:t>Билет № 12</w:t>
      </w:r>
    </w:p>
    <w:p w14:paraId="0B3F28F7" w14:textId="77777777" w:rsidR="0029489E" w:rsidRPr="00DE1F38" w:rsidRDefault="0029489E" w:rsidP="0029489E">
      <w:pPr>
        <w:spacing w:line="276" w:lineRule="auto"/>
        <w:jc w:val="both"/>
        <w:rPr>
          <w:sz w:val="28"/>
          <w:szCs w:val="28"/>
        </w:rPr>
      </w:pPr>
      <w:r w:rsidRPr="00DE1F38">
        <w:rPr>
          <w:sz w:val="28"/>
          <w:szCs w:val="28"/>
        </w:rPr>
        <w:t xml:space="preserve">1. Что такое рецепт? Из каких частей состоит рецепт? </w:t>
      </w:r>
    </w:p>
    <w:p w14:paraId="11135457"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препаратов гормонов щитовидной железы</w:t>
      </w:r>
    </w:p>
    <w:p w14:paraId="2D974175" w14:textId="77777777" w:rsidR="0029489E" w:rsidRPr="00DE1F38" w:rsidRDefault="0029489E" w:rsidP="0029489E">
      <w:pPr>
        <w:spacing w:line="276" w:lineRule="auto"/>
        <w:jc w:val="both"/>
        <w:rPr>
          <w:sz w:val="28"/>
          <w:szCs w:val="28"/>
        </w:rPr>
      </w:pPr>
      <w:r w:rsidRPr="00DE1F38">
        <w:rPr>
          <w:sz w:val="28"/>
          <w:szCs w:val="28"/>
        </w:rPr>
        <w:t>3. Оформить латинскую часть рецепта на аналептики</w:t>
      </w:r>
    </w:p>
    <w:p w14:paraId="1EB6F3A8" w14:textId="77777777" w:rsidR="0029489E" w:rsidRPr="00DE1F38" w:rsidRDefault="0029489E" w:rsidP="0029489E">
      <w:pPr>
        <w:spacing w:line="276" w:lineRule="auto"/>
        <w:jc w:val="center"/>
        <w:rPr>
          <w:b/>
          <w:sz w:val="28"/>
          <w:szCs w:val="28"/>
        </w:rPr>
      </w:pPr>
      <w:r w:rsidRPr="00DE1F38">
        <w:rPr>
          <w:b/>
          <w:sz w:val="28"/>
          <w:szCs w:val="28"/>
        </w:rPr>
        <w:t>Билет № 13</w:t>
      </w:r>
    </w:p>
    <w:p w14:paraId="6BAE38D0" w14:textId="77777777" w:rsidR="0029489E" w:rsidRPr="00DE1F38" w:rsidRDefault="0029489E" w:rsidP="0029489E">
      <w:pPr>
        <w:spacing w:line="276" w:lineRule="auto"/>
        <w:jc w:val="both"/>
        <w:rPr>
          <w:sz w:val="28"/>
          <w:szCs w:val="28"/>
        </w:rPr>
      </w:pPr>
      <w:r w:rsidRPr="00DE1F38">
        <w:rPr>
          <w:sz w:val="28"/>
          <w:szCs w:val="28"/>
        </w:rPr>
        <w:t>1. Латинская часть рецепта.</w:t>
      </w:r>
    </w:p>
    <w:p w14:paraId="15C67A07" w14:textId="77777777" w:rsidR="0029489E" w:rsidRPr="00DE1F38" w:rsidRDefault="0029489E" w:rsidP="0029489E">
      <w:pPr>
        <w:spacing w:line="276" w:lineRule="auto"/>
        <w:jc w:val="both"/>
        <w:rPr>
          <w:sz w:val="28"/>
          <w:szCs w:val="28"/>
        </w:rPr>
      </w:pPr>
      <w:r w:rsidRPr="00DE1F38">
        <w:rPr>
          <w:sz w:val="28"/>
          <w:szCs w:val="28"/>
        </w:rPr>
        <w:lastRenderedPageBreak/>
        <w:t>2. Дать фармакологическую характеристику родостимулирующим средствам</w:t>
      </w:r>
    </w:p>
    <w:p w14:paraId="7A4418C2" w14:textId="77777777" w:rsidR="0029489E" w:rsidRPr="00DE1F38" w:rsidRDefault="0029489E" w:rsidP="0029489E">
      <w:pPr>
        <w:spacing w:line="276" w:lineRule="auto"/>
        <w:jc w:val="both"/>
        <w:rPr>
          <w:sz w:val="28"/>
          <w:szCs w:val="28"/>
        </w:rPr>
      </w:pPr>
      <w:r w:rsidRPr="00DE1F38">
        <w:rPr>
          <w:sz w:val="28"/>
          <w:szCs w:val="28"/>
        </w:rPr>
        <w:t>3. Оформить латинскую часть рецепта на препараты жирорастворимых витаминов</w:t>
      </w:r>
    </w:p>
    <w:p w14:paraId="2176CFDA" w14:textId="77777777" w:rsidR="0029489E" w:rsidRPr="00DE1F38" w:rsidRDefault="0029489E" w:rsidP="0029489E">
      <w:pPr>
        <w:spacing w:line="276" w:lineRule="auto"/>
        <w:jc w:val="center"/>
        <w:rPr>
          <w:b/>
          <w:sz w:val="28"/>
          <w:szCs w:val="28"/>
        </w:rPr>
      </w:pPr>
      <w:r w:rsidRPr="00DE1F38">
        <w:rPr>
          <w:b/>
          <w:sz w:val="28"/>
          <w:szCs w:val="28"/>
        </w:rPr>
        <w:t>Билет № 14</w:t>
      </w:r>
    </w:p>
    <w:p w14:paraId="66109DF5" w14:textId="77777777" w:rsidR="0029489E" w:rsidRPr="00DE1F38" w:rsidRDefault="0029489E" w:rsidP="0029489E">
      <w:pPr>
        <w:spacing w:line="276" w:lineRule="auto"/>
        <w:jc w:val="both"/>
        <w:rPr>
          <w:sz w:val="28"/>
          <w:szCs w:val="28"/>
        </w:rPr>
      </w:pPr>
      <w:r w:rsidRPr="00DE1F38">
        <w:rPr>
          <w:sz w:val="28"/>
          <w:szCs w:val="28"/>
        </w:rPr>
        <w:t xml:space="preserve">1.Что такое абстинентный синдром, чем он отличается от синдрома отмены </w:t>
      </w:r>
    </w:p>
    <w:p w14:paraId="2688AFF3"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гепатопротекторам</w:t>
      </w:r>
    </w:p>
    <w:p w14:paraId="64D2BEFD" w14:textId="77777777" w:rsidR="0029489E" w:rsidRPr="00DE1F38" w:rsidRDefault="0029489E" w:rsidP="0029489E">
      <w:pPr>
        <w:spacing w:line="276" w:lineRule="auto"/>
        <w:jc w:val="both"/>
        <w:rPr>
          <w:sz w:val="28"/>
          <w:szCs w:val="28"/>
        </w:rPr>
      </w:pPr>
      <w:r w:rsidRPr="00DE1F38">
        <w:rPr>
          <w:sz w:val="28"/>
          <w:szCs w:val="28"/>
        </w:rPr>
        <w:t>3. Оформить латинскую часть рецепта на β - адреноблокаторы</w:t>
      </w:r>
    </w:p>
    <w:p w14:paraId="03F5D538" w14:textId="77777777" w:rsidR="0029489E" w:rsidRPr="00DE1F38" w:rsidRDefault="0029489E" w:rsidP="0029489E">
      <w:pPr>
        <w:spacing w:line="276" w:lineRule="auto"/>
        <w:jc w:val="center"/>
        <w:rPr>
          <w:b/>
          <w:sz w:val="28"/>
          <w:szCs w:val="28"/>
        </w:rPr>
      </w:pPr>
      <w:r w:rsidRPr="00DE1F38">
        <w:rPr>
          <w:b/>
          <w:sz w:val="28"/>
          <w:szCs w:val="28"/>
        </w:rPr>
        <w:t>Билет № 15</w:t>
      </w:r>
    </w:p>
    <w:p w14:paraId="090168A3" w14:textId="77777777" w:rsidR="0029489E" w:rsidRPr="00DE1F38" w:rsidRDefault="0029489E" w:rsidP="0029489E">
      <w:pPr>
        <w:spacing w:line="276" w:lineRule="auto"/>
        <w:jc w:val="both"/>
        <w:rPr>
          <w:sz w:val="28"/>
          <w:szCs w:val="28"/>
        </w:rPr>
      </w:pPr>
      <w:r w:rsidRPr="00DE1F38">
        <w:rPr>
          <w:sz w:val="28"/>
          <w:szCs w:val="28"/>
        </w:rPr>
        <w:t>1. Виды действия лекарственных веществ</w:t>
      </w:r>
    </w:p>
    <w:p w14:paraId="1617FDE6"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снотворным средствам</w:t>
      </w:r>
    </w:p>
    <w:p w14:paraId="31741B60"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анксиолитики                                                                      </w:t>
      </w:r>
    </w:p>
    <w:p w14:paraId="4E4AFBE7" w14:textId="77777777" w:rsidR="0029489E" w:rsidRPr="00DE1F38" w:rsidRDefault="0029489E" w:rsidP="0029489E">
      <w:pPr>
        <w:spacing w:line="276" w:lineRule="auto"/>
        <w:jc w:val="center"/>
        <w:rPr>
          <w:b/>
          <w:sz w:val="28"/>
          <w:szCs w:val="28"/>
        </w:rPr>
      </w:pPr>
      <w:r w:rsidRPr="00DE1F38">
        <w:rPr>
          <w:b/>
          <w:sz w:val="28"/>
          <w:szCs w:val="28"/>
        </w:rPr>
        <w:t>Билет № 16</w:t>
      </w:r>
    </w:p>
    <w:p w14:paraId="2DAEB871" w14:textId="77777777" w:rsidR="0029489E" w:rsidRPr="00DE1F38" w:rsidRDefault="0029489E" w:rsidP="0029489E">
      <w:pPr>
        <w:spacing w:line="276" w:lineRule="auto"/>
        <w:jc w:val="both"/>
        <w:rPr>
          <w:sz w:val="28"/>
          <w:szCs w:val="28"/>
        </w:rPr>
      </w:pPr>
      <w:r w:rsidRPr="00DE1F38">
        <w:rPr>
          <w:sz w:val="28"/>
          <w:szCs w:val="28"/>
        </w:rPr>
        <w:t>1. Рассчитать количество натрия хлорида, необходимое для приготовления 0,9% раствора объемом 450 мл.</w:t>
      </w:r>
    </w:p>
    <w:p w14:paraId="22E693A1"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нейролептикам</w:t>
      </w:r>
    </w:p>
    <w:p w14:paraId="02BA5365"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ненаркотические анальгетики               </w:t>
      </w:r>
    </w:p>
    <w:p w14:paraId="411DFD3E" w14:textId="77777777" w:rsidR="0029489E" w:rsidRPr="00DE1F38" w:rsidRDefault="0029489E" w:rsidP="0029489E">
      <w:pPr>
        <w:spacing w:line="276" w:lineRule="auto"/>
        <w:jc w:val="center"/>
        <w:rPr>
          <w:b/>
          <w:sz w:val="28"/>
          <w:szCs w:val="28"/>
        </w:rPr>
      </w:pPr>
      <w:r w:rsidRPr="00DE1F38">
        <w:rPr>
          <w:b/>
          <w:sz w:val="28"/>
          <w:szCs w:val="28"/>
        </w:rPr>
        <w:t>Билет № 17</w:t>
      </w:r>
    </w:p>
    <w:p w14:paraId="36890C2B" w14:textId="77777777" w:rsidR="0029489E" w:rsidRPr="00DE1F38" w:rsidRDefault="0029489E" w:rsidP="0029489E">
      <w:pPr>
        <w:spacing w:line="276" w:lineRule="auto"/>
        <w:jc w:val="both"/>
        <w:rPr>
          <w:sz w:val="28"/>
          <w:szCs w:val="28"/>
        </w:rPr>
      </w:pPr>
      <w:r w:rsidRPr="00DE1F38">
        <w:rPr>
          <w:sz w:val="28"/>
          <w:szCs w:val="28"/>
        </w:rPr>
        <w:t>1. Рассчитать количество тетрациклина, необходимое для приготовления 1% глазной мази весом 5 гр</w:t>
      </w:r>
    </w:p>
    <w:p w14:paraId="42A49388"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плазмозамещающим жидкостям</w:t>
      </w:r>
    </w:p>
    <w:p w14:paraId="3EBC8DF1" w14:textId="77777777" w:rsidR="0029489E" w:rsidRPr="00DE1F38" w:rsidRDefault="0029489E" w:rsidP="0029489E">
      <w:pPr>
        <w:spacing w:line="276" w:lineRule="auto"/>
        <w:jc w:val="both"/>
        <w:rPr>
          <w:sz w:val="28"/>
          <w:szCs w:val="28"/>
        </w:rPr>
      </w:pPr>
      <w:r w:rsidRPr="00DE1F38">
        <w:rPr>
          <w:sz w:val="28"/>
          <w:szCs w:val="28"/>
        </w:rPr>
        <w:t>3. Оформить латинскую часть рецепта на препараты эстрогенных гормонов</w:t>
      </w:r>
    </w:p>
    <w:p w14:paraId="629E1F9B" w14:textId="77777777" w:rsidR="0029489E" w:rsidRPr="00DE1F38" w:rsidRDefault="0029489E" w:rsidP="0029489E">
      <w:pPr>
        <w:spacing w:line="276" w:lineRule="auto"/>
        <w:jc w:val="center"/>
        <w:rPr>
          <w:b/>
          <w:sz w:val="28"/>
          <w:szCs w:val="28"/>
        </w:rPr>
      </w:pPr>
      <w:r w:rsidRPr="00DE1F38">
        <w:rPr>
          <w:b/>
          <w:sz w:val="28"/>
          <w:szCs w:val="28"/>
        </w:rPr>
        <w:t>Билет № 18</w:t>
      </w:r>
    </w:p>
    <w:p w14:paraId="672F5AF8" w14:textId="77777777" w:rsidR="0029489E" w:rsidRPr="00DE1F38" w:rsidRDefault="0029489E" w:rsidP="0029489E">
      <w:pPr>
        <w:spacing w:line="276" w:lineRule="auto"/>
        <w:jc w:val="both"/>
        <w:rPr>
          <w:sz w:val="28"/>
          <w:szCs w:val="28"/>
        </w:rPr>
      </w:pPr>
      <w:r w:rsidRPr="00DE1F38">
        <w:rPr>
          <w:sz w:val="28"/>
          <w:szCs w:val="28"/>
        </w:rPr>
        <w:t xml:space="preserve">1. Дать характеристику галеновым препаратам </w:t>
      </w:r>
    </w:p>
    <w:p w14:paraId="1EC1B7E2"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β – адреномиметикам</w:t>
      </w:r>
    </w:p>
    <w:p w14:paraId="08B82023"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препараты гормонов коры надпочечников             </w:t>
      </w:r>
    </w:p>
    <w:p w14:paraId="1AB599B0" w14:textId="77777777" w:rsidR="0029489E" w:rsidRPr="00DE1F38" w:rsidRDefault="0029489E" w:rsidP="0029489E">
      <w:pPr>
        <w:spacing w:line="276" w:lineRule="auto"/>
        <w:jc w:val="center"/>
        <w:rPr>
          <w:b/>
          <w:sz w:val="28"/>
          <w:szCs w:val="28"/>
        </w:rPr>
      </w:pPr>
      <w:r w:rsidRPr="00DE1F38">
        <w:rPr>
          <w:b/>
          <w:sz w:val="28"/>
          <w:szCs w:val="28"/>
        </w:rPr>
        <w:t>Билет № 19</w:t>
      </w:r>
    </w:p>
    <w:p w14:paraId="43D5A68A" w14:textId="77777777" w:rsidR="0029489E" w:rsidRPr="00DE1F38" w:rsidRDefault="0029489E" w:rsidP="0029489E">
      <w:pPr>
        <w:spacing w:line="276" w:lineRule="auto"/>
        <w:jc w:val="both"/>
        <w:rPr>
          <w:sz w:val="28"/>
          <w:szCs w:val="28"/>
        </w:rPr>
      </w:pPr>
      <w:r w:rsidRPr="00DE1F38">
        <w:rPr>
          <w:sz w:val="28"/>
          <w:szCs w:val="28"/>
        </w:rPr>
        <w:t>1. Лекарственные сборы</w:t>
      </w:r>
    </w:p>
    <w:p w14:paraId="7662DF69"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противоаллергическим средствам</w:t>
      </w:r>
    </w:p>
    <w:p w14:paraId="4A21B2D5"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α - адреномиметики           </w:t>
      </w:r>
    </w:p>
    <w:p w14:paraId="09D6809B" w14:textId="77777777" w:rsidR="0029489E" w:rsidRPr="00DE1F38" w:rsidRDefault="0029489E" w:rsidP="0029489E">
      <w:pPr>
        <w:spacing w:line="276" w:lineRule="auto"/>
        <w:jc w:val="center"/>
        <w:rPr>
          <w:b/>
          <w:sz w:val="28"/>
          <w:szCs w:val="28"/>
        </w:rPr>
      </w:pPr>
      <w:r w:rsidRPr="00DE1F38">
        <w:rPr>
          <w:b/>
          <w:sz w:val="28"/>
          <w:szCs w:val="28"/>
        </w:rPr>
        <w:t>Билет № 20</w:t>
      </w:r>
    </w:p>
    <w:p w14:paraId="05106B04" w14:textId="77777777" w:rsidR="0029489E" w:rsidRPr="00DE1F38" w:rsidRDefault="0029489E" w:rsidP="0029489E">
      <w:pPr>
        <w:spacing w:line="276" w:lineRule="auto"/>
        <w:jc w:val="both"/>
        <w:rPr>
          <w:sz w:val="28"/>
          <w:szCs w:val="28"/>
        </w:rPr>
      </w:pPr>
      <w:r w:rsidRPr="00DE1F38">
        <w:rPr>
          <w:sz w:val="28"/>
          <w:szCs w:val="28"/>
        </w:rPr>
        <w:t xml:space="preserve">1. Рассчитать количество аскорбиновой кислоты, необходимое для приготовления 50 порошков. Вес одного порошка 0,05 </w:t>
      </w:r>
    </w:p>
    <w:p w14:paraId="61E62E7A" w14:textId="77777777" w:rsidR="0029489E" w:rsidRPr="00DE1F38" w:rsidRDefault="0029489E" w:rsidP="0029489E">
      <w:pPr>
        <w:spacing w:line="276" w:lineRule="auto"/>
        <w:jc w:val="both"/>
        <w:rPr>
          <w:sz w:val="28"/>
          <w:szCs w:val="28"/>
        </w:rPr>
      </w:pPr>
      <w:r w:rsidRPr="00DE1F38">
        <w:rPr>
          <w:sz w:val="28"/>
          <w:szCs w:val="28"/>
        </w:rPr>
        <w:t>2. Классификация противомикробных средств</w:t>
      </w:r>
    </w:p>
    <w:p w14:paraId="5691D6BC" w14:textId="77777777" w:rsidR="0029489E" w:rsidRPr="00DE1F38" w:rsidRDefault="0029489E" w:rsidP="0029489E">
      <w:pPr>
        <w:spacing w:line="276" w:lineRule="auto"/>
        <w:jc w:val="both"/>
        <w:rPr>
          <w:sz w:val="28"/>
          <w:szCs w:val="28"/>
        </w:rPr>
      </w:pPr>
      <w:r w:rsidRPr="00DE1F38">
        <w:rPr>
          <w:sz w:val="28"/>
          <w:szCs w:val="28"/>
        </w:rPr>
        <w:lastRenderedPageBreak/>
        <w:t xml:space="preserve">3. Оформить латинскую часть рецепта на препараты мужских половых гормонов              </w:t>
      </w:r>
    </w:p>
    <w:p w14:paraId="33E7D106" w14:textId="77777777" w:rsidR="0029489E" w:rsidRPr="00DE1F38" w:rsidRDefault="0029489E" w:rsidP="0029489E">
      <w:pPr>
        <w:spacing w:line="276" w:lineRule="auto"/>
        <w:jc w:val="center"/>
        <w:rPr>
          <w:b/>
          <w:sz w:val="28"/>
          <w:szCs w:val="28"/>
        </w:rPr>
      </w:pPr>
      <w:r w:rsidRPr="00DE1F38">
        <w:rPr>
          <w:b/>
          <w:sz w:val="28"/>
          <w:szCs w:val="28"/>
        </w:rPr>
        <w:t>Билет № 21</w:t>
      </w:r>
    </w:p>
    <w:p w14:paraId="5F4AAE24" w14:textId="77777777" w:rsidR="0029489E" w:rsidRPr="00DE1F38" w:rsidRDefault="0029489E" w:rsidP="0029489E">
      <w:pPr>
        <w:spacing w:line="276" w:lineRule="auto"/>
        <w:jc w:val="both"/>
        <w:rPr>
          <w:sz w:val="28"/>
          <w:szCs w:val="28"/>
        </w:rPr>
      </w:pPr>
      <w:r w:rsidRPr="00DE1F38">
        <w:rPr>
          <w:sz w:val="28"/>
          <w:szCs w:val="28"/>
        </w:rPr>
        <w:t xml:space="preserve">1. Мази, пасты, линименты. Определение, сходства и различия </w:t>
      </w:r>
    </w:p>
    <w:p w14:paraId="4F07888C"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гипотензивным средствам</w:t>
      </w:r>
    </w:p>
    <w:p w14:paraId="6F0E4B28"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контрацептивные средства       </w:t>
      </w:r>
    </w:p>
    <w:p w14:paraId="126637BE" w14:textId="77777777" w:rsidR="0029489E" w:rsidRPr="00DE1F38" w:rsidRDefault="0029489E" w:rsidP="0029489E">
      <w:pPr>
        <w:spacing w:line="276" w:lineRule="auto"/>
        <w:jc w:val="center"/>
        <w:rPr>
          <w:b/>
          <w:sz w:val="28"/>
          <w:szCs w:val="28"/>
        </w:rPr>
      </w:pPr>
      <w:r w:rsidRPr="00DE1F38">
        <w:rPr>
          <w:b/>
          <w:sz w:val="28"/>
          <w:szCs w:val="28"/>
        </w:rPr>
        <w:t>Билет № 22</w:t>
      </w:r>
    </w:p>
    <w:p w14:paraId="76753163" w14:textId="77777777" w:rsidR="0029489E" w:rsidRPr="00DE1F38" w:rsidRDefault="0029489E" w:rsidP="0029489E">
      <w:pPr>
        <w:spacing w:line="276" w:lineRule="auto"/>
        <w:jc w:val="both"/>
        <w:rPr>
          <w:sz w:val="28"/>
          <w:szCs w:val="28"/>
        </w:rPr>
      </w:pPr>
      <w:r w:rsidRPr="00DE1F38">
        <w:rPr>
          <w:sz w:val="28"/>
          <w:szCs w:val="28"/>
        </w:rPr>
        <w:t xml:space="preserve">1. Рассчитать количество фурациллина, необходимое для приготовления 500 мл раствора, концентрация которого 1: 5000 </w:t>
      </w:r>
    </w:p>
    <w:p w14:paraId="08F49A1B"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психостимуляторов</w:t>
      </w:r>
    </w:p>
    <w:p w14:paraId="2AC8AA18"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антибиотики группы макролиды                  </w:t>
      </w:r>
    </w:p>
    <w:p w14:paraId="6F321B9B" w14:textId="77777777" w:rsidR="0029489E" w:rsidRPr="00DE1F38" w:rsidRDefault="0029489E" w:rsidP="0029489E">
      <w:pPr>
        <w:spacing w:line="276" w:lineRule="auto"/>
        <w:jc w:val="center"/>
        <w:rPr>
          <w:b/>
          <w:sz w:val="28"/>
          <w:szCs w:val="28"/>
        </w:rPr>
      </w:pPr>
      <w:r w:rsidRPr="00DE1F38">
        <w:rPr>
          <w:b/>
          <w:sz w:val="28"/>
          <w:szCs w:val="28"/>
        </w:rPr>
        <w:t>Билет № 23</w:t>
      </w:r>
    </w:p>
    <w:p w14:paraId="7059EEAF" w14:textId="77777777" w:rsidR="0029489E" w:rsidRPr="00DE1F38" w:rsidRDefault="0029489E" w:rsidP="0029489E">
      <w:pPr>
        <w:spacing w:line="276" w:lineRule="auto"/>
        <w:jc w:val="both"/>
        <w:rPr>
          <w:sz w:val="28"/>
          <w:szCs w:val="28"/>
        </w:rPr>
      </w:pPr>
      <w:r w:rsidRPr="00DE1F38">
        <w:rPr>
          <w:sz w:val="28"/>
          <w:szCs w:val="28"/>
        </w:rPr>
        <w:t>1. Виды рецептурных бланков</w:t>
      </w:r>
    </w:p>
    <w:p w14:paraId="4526A6A3"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дезинфицирующим средствам</w:t>
      </w:r>
    </w:p>
    <w:p w14:paraId="76D386D1" w14:textId="77777777" w:rsidR="0029489E" w:rsidRPr="00DE1F38" w:rsidRDefault="0029489E" w:rsidP="0029489E">
      <w:pPr>
        <w:spacing w:line="276" w:lineRule="auto"/>
        <w:jc w:val="both"/>
        <w:rPr>
          <w:sz w:val="28"/>
          <w:szCs w:val="28"/>
        </w:rPr>
      </w:pPr>
      <w:r w:rsidRPr="00DE1F38">
        <w:rPr>
          <w:sz w:val="28"/>
          <w:szCs w:val="28"/>
        </w:rPr>
        <w:t xml:space="preserve">3. Оформить латинскую часть рецепта на препараты группы ингибиторы протонной помпы      </w:t>
      </w:r>
    </w:p>
    <w:p w14:paraId="2BE7E455" w14:textId="77777777" w:rsidR="0029489E" w:rsidRPr="00DE1F38" w:rsidRDefault="0029489E" w:rsidP="0029489E">
      <w:pPr>
        <w:spacing w:line="276" w:lineRule="auto"/>
        <w:jc w:val="center"/>
        <w:rPr>
          <w:b/>
          <w:sz w:val="28"/>
          <w:szCs w:val="28"/>
        </w:rPr>
      </w:pPr>
      <w:r w:rsidRPr="00DE1F38">
        <w:rPr>
          <w:b/>
          <w:sz w:val="28"/>
          <w:szCs w:val="28"/>
        </w:rPr>
        <w:t>Билет № 24</w:t>
      </w:r>
    </w:p>
    <w:p w14:paraId="7A2F53A3" w14:textId="77777777" w:rsidR="0029489E" w:rsidRPr="00DE1F38" w:rsidRDefault="0029489E" w:rsidP="0029489E">
      <w:pPr>
        <w:spacing w:line="276" w:lineRule="auto"/>
        <w:jc w:val="both"/>
        <w:rPr>
          <w:sz w:val="28"/>
          <w:szCs w:val="28"/>
        </w:rPr>
      </w:pPr>
      <w:r w:rsidRPr="00DE1F38">
        <w:rPr>
          <w:sz w:val="28"/>
          <w:szCs w:val="28"/>
        </w:rPr>
        <w:t xml:space="preserve">1. Виды фармакотерапии </w:t>
      </w:r>
    </w:p>
    <w:p w14:paraId="04A88E5A"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противогрибковых средств</w:t>
      </w:r>
    </w:p>
    <w:p w14:paraId="5169C92B" w14:textId="77777777" w:rsidR="0029489E" w:rsidRPr="00DE1F38" w:rsidRDefault="0029489E" w:rsidP="0029489E">
      <w:pPr>
        <w:spacing w:line="276" w:lineRule="auto"/>
        <w:jc w:val="both"/>
        <w:rPr>
          <w:sz w:val="28"/>
          <w:szCs w:val="28"/>
        </w:rPr>
      </w:pPr>
      <w:r w:rsidRPr="00DE1F38">
        <w:rPr>
          <w:sz w:val="28"/>
          <w:szCs w:val="28"/>
        </w:rPr>
        <w:t>3. Оформить латинскую часть рецепта на анаболические стероиды</w:t>
      </w:r>
    </w:p>
    <w:p w14:paraId="6257527B" w14:textId="77777777" w:rsidR="0029489E" w:rsidRPr="00DE1F38" w:rsidRDefault="0029489E" w:rsidP="0029489E">
      <w:pPr>
        <w:spacing w:line="276" w:lineRule="auto"/>
        <w:jc w:val="center"/>
        <w:rPr>
          <w:b/>
          <w:sz w:val="28"/>
          <w:szCs w:val="28"/>
        </w:rPr>
      </w:pPr>
      <w:r w:rsidRPr="00DE1F38">
        <w:rPr>
          <w:b/>
          <w:sz w:val="28"/>
          <w:szCs w:val="28"/>
        </w:rPr>
        <w:t>Билет № 25</w:t>
      </w:r>
    </w:p>
    <w:p w14:paraId="4B042D0C" w14:textId="77777777" w:rsidR="0029489E" w:rsidRPr="00DE1F38" w:rsidRDefault="0029489E" w:rsidP="0029489E">
      <w:pPr>
        <w:spacing w:line="276" w:lineRule="auto"/>
        <w:jc w:val="both"/>
        <w:rPr>
          <w:sz w:val="28"/>
          <w:szCs w:val="28"/>
        </w:rPr>
      </w:pPr>
      <w:r w:rsidRPr="00DE1F38">
        <w:rPr>
          <w:sz w:val="28"/>
          <w:szCs w:val="28"/>
        </w:rPr>
        <w:t>1.Лекарственные слизи.</w:t>
      </w:r>
    </w:p>
    <w:p w14:paraId="7A410291" w14:textId="77777777" w:rsidR="0029489E" w:rsidRPr="00DE1F38" w:rsidRDefault="0029489E" w:rsidP="0029489E">
      <w:pPr>
        <w:spacing w:line="276" w:lineRule="auto"/>
        <w:jc w:val="both"/>
        <w:rPr>
          <w:sz w:val="28"/>
          <w:szCs w:val="28"/>
        </w:rPr>
      </w:pPr>
      <w:r w:rsidRPr="00DE1F38">
        <w:rPr>
          <w:sz w:val="28"/>
          <w:szCs w:val="28"/>
        </w:rPr>
        <w:t>2. Дать фармакологическую характеристику адсорбирующим средствам</w:t>
      </w:r>
    </w:p>
    <w:p w14:paraId="2B0C7362" w14:textId="77777777" w:rsidR="0029489E" w:rsidRPr="00DE1F38" w:rsidRDefault="0029489E" w:rsidP="0029489E">
      <w:pPr>
        <w:spacing w:line="276" w:lineRule="auto"/>
        <w:jc w:val="both"/>
        <w:rPr>
          <w:sz w:val="28"/>
          <w:szCs w:val="28"/>
        </w:rPr>
      </w:pPr>
      <w:r w:rsidRPr="00DE1F38">
        <w:rPr>
          <w:sz w:val="28"/>
          <w:szCs w:val="28"/>
        </w:rPr>
        <w:t>3. Выпишите рецепт, соблюдая правила оформления. Без сокращений.</w:t>
      </w:r>
    </w:p>
    <w:p w14:paraId="17B33013" w14:textId="77777777" w:rsidR="0029489E" w:rsidRDefault="0029489E" w:rsidP="0029489E">
      <w:pPr>
        <w:spacing w:line="276" w:lineRule="auto"/>
        <w:jc w:val="both"/>
        <w:rPr>
          <w:sz w:val="28"/>
          <w:szCs w:val="28"/>
        </w:rPr>
      </w:pPr>
      <w:r w:rsidRPr="00DE1F38">
        <w:rPr>
          <w:sz w:val="28"/>
          <w:szCs w:val="28"/>
        </w:rPr>
        <w:t xml:space="preserve">Прочитайте. Возьми </w:t>
      </w:r>
      <w:smartTag w:uri="urn:schemas-microsoft-com:office:smarttags" w:element="metricconverter">
        <w:smartTagPr>
          <w:attr w:name="ProductID" w:val="1 грамм"/>
        </w:smartTagPr>
        <w:r w:rsidRPr="00DE1F38">
          <w:rPr>
            <w:sz w:val="28"/>
            <w:szCs w:val="28"/>
          </w:rPr>
          <w:t>1 грамм</w:t>
        </w:r>
      </w:smartTag>
      <w:r w:rsidRPr="00DE1F38">
        <w:rPr>
          <w:sz w:val="28"/>
          <w:szCs w:val="28"/>
        </w:rPr>
        <w:t xml:space="preserve"> борной кислоты, </w:t>
      </w:r>
      <w:smartTag w:uri="urn:schemas-microsoft-com:office:smarttags" w:element="metricconverter">
        <w:smartTagPr>
          <w:attr w:name="ProductID" w:val="5 грамм"/>
        </w:smartTagPr>
        <w:r w:rsidRPr="00DE1F38">
          <w:rPr>
            <w:sz w:val="28"/>
            <w:szCs w:val="28"/>
          </w:rPr>
          <w:t>5 грамм</w:t>
        </w:r>
      </w:smartTag>
      <w:r w:rsidRPr="00DE1F38">
        <w:rPr>
          <w:sz w:val="28"/>
          <w:szCs w:val="28"/>
        </w:rPr>
        <w:t xml:space="preserve"> салициловой кислоты, </w:t>
      </w:r>
      <w:smartTag w:uri="urn:schemas-microsoft-com:office:smarttags" w:element="metricconverter">
        <w:smartTagPr>
          <w:attr w:name="ProductID" w:val="25 грамм"/>
        </w:smartTagPr>
        <w:r w:rsidRPr="00DE1F38">
          <w:rPr>
            <w:sz w:val="28"/>
            <w:szCs w:val="28"/>
          </w:rPr>
          <w:t>25 грамм</w:t>
        </w:r>
      </w:smartTag>
      <w:r w:rsidRPr="00DE1F38">
        <w:rPr>
          <w:sz w:val="28"/>
          <w:szCs w:val="28"/>
        </w:rPr>
        <w:t xml:space="preserve"> оксида цинка, </w:t>
      </w:r>
      <w:smartTag w:uri="urn:schemas-microsoft-com:office:smarttags" w:element="metricconverter">
        <w:smartTagPr>
          <w:attr w:name="ProductID" w:val="50 грамм"/>
        </w:smartTagPr>
        <w:r w:rsidRPr="00DE1F38">
          <w:rPr>
            <w:sz w:val="28"/>
            <w:szCs w:val="28"/>
          </w:rPr>
          <w:t>50 грамм</w:t>
        </w:r>
      </w:smartTag>
      <w:r w:rsidRPr="00DE1F38">
        <w:rPr>
          <w:sz w:val="28"/>
          <w:szCs w:val="28"/>
        </w:rPr>
        <w:t xml:space="preserve"> чистого талька. Смешай, чтобы получился порошок. Выдай. Обозначь: Присыпка. </w:t>
      </w:r>
    </w:p>
    <w:p w14:paraId="50480897" w14:textId="77777777" w:rsidR="0029489E" w:rsidRDefault="0029489E" w:rsidP="0029489E">
      <w:pPr>
        <w:spacing w:line="276" w:lineRule="auto"/>
        <w:jc w:val="both"/>
        <w:rPr>
          <w:sz w:val="28"/>
          <w:szCs w:val="28"/>
        </w:rPr>
      </w:pPr>
    </w:p>
    <w:p w14:paraId="767E71D4" w14:textId="77777777" w:rsidR="0029489E" w:rsidRDefault="0029489E" w:rsidP="0029489E">
      <w:pPr>
        <w:spacing w:line="276" w:lineRule="auto"/>
        <w:jc w:val="both"/>
        <w:rPr>
          <w:sz w:val="28"/>
          <w:szCs w:val="28"/>
        </w:rPr>
      </w:pPr>
    </w:p>
    <w:p w14:paraId="6BE1BE36" w14:textId="77777777" w:rsidR="0029489E" w:rsidRDefault="0029489E" w:rsidP="0029489E">
      <w:pPr>
        <w:spacing w:line="276" w:lineRule="auto"/>
        <w:jc w:val="both"/>
        <w:rPr>
          <w:sz w:val="28"/>
          <w:szCs w:val="28"/>
        </w:rPr>
      </w:pPr>
    </w:p>
    <w:p w14:paraId="4E4B028C" w14:textId="77777777" w:rsidR="0029489E" w:rsidRDefault="0029489E" w:rsidP="0029489E">
      <w:pPr>
        <w:spacing w:line="276" w:lineRule="auto"/>
        <w:jc w:val="both"/>
        <w:rPr>
          <w:sz w:val="28"/>
          <w:szCs w:val="28"/>
        </w:rPr>
      </w:pPr>
    </w:p>
    <w:p w14:paraId="2EAD821D" w14:textId="77777777" w:rsidR="0029489E" w:rsidRDefault="0029489E" w:rsidP="0029489E">
      <w:pPr>
        <w:spacing w:line="276" w:lineRule="auto"/>
        <w:jc w:val="both"/>
        <w:rPr>
          <w:sz w:val="28"/>
          <w:szCs w:val="28"/>
        </w:rPr>
      </w:pPr>
    </w:p>
    <w:p w14:paraId="5165506D" w14:textId="77777777" w:rsidR="0029489E" w:rsidRDefault="0029489E" w:rsidP="0029489E">
      <w:pPr>
        <w:spacing w:line="276" w:lineRule="auto"/>
        <w:jc w:val="both"/>
        <w:rPr>
          <w:sz w:val="28"/>
          <w:szCs w:val="28"/>
        </w:rPr>
      </w:pPr>
    </w:p>
    <w:p w14:paraId="36CB40C9" w14:textId="77777777" w:rsidR="0029489E" w:rsidRDefault="0029489E" w:rsidP="0029489E">
      <w:pPr>
        <w:spacing w:line="276" w:lineRule="auto"/>
        <w:jc w:val="both"/>
        <w:rPr>
          <w:sz w:val="28"/>
          <w:szCs w:val="28"/>
        </w:rPr>
      </w:pPr>
    </w:p>
    <w:p w14:paraId="2E813B08" w14:textId="77777777" w:rsidR="0029489E" w:rsidRDefault="0029489E" w:rsidP="0029489E">
      <w:pPr>
        <w:spacing w:line="276" w:lineRule="auto"/>
        <w:jc w:val="both"/>
        <w:rPr>
          <w:sz w:val="28"/>
          <w:szCs w:val="28"/>
        </w:rPr>
      </w:pPr>
    </w:p>
    <w:p w14:paraId="2EC27DD8" w14:textId="77777777" w:rsidR="0029489E" w:rsidRDefault="0029489E" w:rsidP="0029489E">
      <w:pPr>
        <w:spacing w:line="276" w:lineRule="auto"/>
        <w:jc w:val="both"/>
        <w:rPr>
          <w:sz w:val="28"/>
          <w:szCs w:val="28"/>
        </w:rPr>
      </w:pPr>
    </w:p>
    <w:p w14:paraId="76629C6F" w14:textId="77777777" w:rsidR="0029489E" w:rsidRDefault="0029489E" w:rsidP="0029489E">
      <w:pPr>
        <w:spacing w:line="276" w:lineRule="auto"/>
        <w:jc w:val="both"/>
        <w:rPr>
          <w:sz w:val="28"/>
          <w:szCs w:val="28"/>
        </w:rPr>
      </w:pPr>
    </w:p>
    <w:p w14:paraId="40184DC7" w14:textId="77777777" w:rsidR="0029489E" w:rsidRDefault="0029489E" w:rsidP="0029489E">
      <w:pPr>
        <w:spacing w:line="276" w:lineRule="auto"/>
        <w:jc w:val="both"/>
        <w:rPr>
          <w:sz w:val="28"/>
          <w:szCs w:val="28"/>
        </w:rPr>
      </w:pPr>
    </w:p>
    <w:p w14:paraId="5985EE4D"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0213E79A" w14:textId="77777777" w:rsidR="0029489E" w:rsidRPr="00CC3F5B"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50A8BA70"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738AF900" w14:textId="77777777" w:rsidTr="0049047E">
        <w:tc>
          <w:tcPr>
            <w:tcW w:w="2029" w:type="dxa"/>
            <w:shd w:val="clear" w:color="auto" w:fill="auto"/>
          </w:tcPr>
          <w:p w14:paraId="01054DA9" w14:textId="77777777" w:rsidR="0029489E" w:rsidRDefault="0029489E" w:rsidP="0049047E">
            <w:pPr>
              <w:jc w:val="center"/>
            </w:pPr>
            <w:r>
              <w:t xml:space="preserve">ОГБПОУ «Черемховский медицинский колледж </w:t>
            </w:r>
          </w:p>
          <w:p w14:paraId="4381021E"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473B1BCE" w14:textId="77777777" w:rsidR="0029489E" w:rsidRDefault="0029489E" w:rsidP="0049047E">
            <w:pPr>
              <w:jc w:val="center"/>
            </w:pPr>
            <w:r>
              <w:t>Рассмотрено предметной комиссией</w:t>
            </w:r>
          </w:p>
          <w:p w14:paraId="41A68A26" w14:textId="77777777" w:rsidR="0029489E" w:rsidRDefault="0029489E" w:rsidP="0049047E">
            <w:r>
              <w:t>«____» _______ 20    г.</w:t>
            </w:r>
          </w:p>
          <w:p w14:paraId="2D0EA541" w14:textId="77777777" w:rsidR="0029489E" w:rsidRDefault="0029489E" w:rsidP="0049047E"/>
          <w:p w14:paraId="25E6731A" w14:textId="77777777" w:rsidR="0029489E" w:rsidRDefault="0029489E" w:rsidP="0049047E">
            <w:r>
              <w:t>Председатель</w:t>
            </w:r>
          </w:p>
          <w:p w14:paraId="14DA60AC" w14:textId="77777777" w:rsidR="0029489E" w:rsidRPr="00494B97" w:rsidRDefault="0029489E" w:rsidP="0049047E">
            <w:pPr>
              <w:jc w:val="center"/>
              <w:rPr>
                <w:b/>
                <w:sz w:val="28"/>
                <w:szCs w:val="28"/>
              </w:rPr>
            </w:pPr>
            <w:r>
              <w:t>____________________</w:t>
            </w:r>
          </w:p>
        </w:tc>
        <w:tc>
          <w:tcPr>
            <w:tcW w:w="2310" w:type="dxa"/>
            <w:shd w:val="clear" w:color="auto" w:fill="auto"/>
          </w:tcPr>
          <w:p w14:paraId="18BB711E" w14:textId="77777777" w:rsidR="0029489E" w:rsidRPr="00494B97" w:rsidRDefault="0029489E" w:rsidP="0049047E">
            <w:pPr>
              <w:jc w:val="center"/>
              <w:rPr>
                <w:b/>
              </w:rPr>
            </w:pPr>
            <w:r w:rsidRPr="00494B97">
              <w:rPr>
                <w:b/>
              </w:rPr>
              <w:t>Экзаменационный</w:t>
            </w:r>
          </w:p>
          <w:p w14:paraId="69EF3C13" w14:textId="77777777" w:rsidR="0029489E" w:rsidRPr="00494B97" w:rsidRDefault="0029489E" w:rsidP="0049047E">
            <w:pPr>
              <w:jc w:val="center"/>
              <w:rPr>
                <w:b/>
                <w:u w:val="single"/>
              </w:rPr>
            </w:pPr>
            <w:r w:rsidRPr="00494B97">
              <w:rPr>
                <w:b/>
              </w:rPr>
              <w:t>билет № 1</w:t>
            </w:r>
          </w:p>
          <w:p w14:paraId="19E09D3D" w14:textId="77777777" w:rsidR="0029489E" w:rsidRPr="00E767AE" w:rsidRDefault="0029489E" w:rsidP="0049047E">
            <w:r>
              <w:t xml:space="preserve">Группа     </w:t>
            </w:r>
            <w:r w:rsidRPr="00494B97">
              <w:rPr>
                <w:u w:val="single"/>
              </w:rPr>
              <w:t>111, 112</w:t>
            </w:r>
          </w:p>
          <w:p w14:paraId="58FCFC0F"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7C5EAF8D" w14:textId="77777777" w:rsidR="0029489E" w:rsidRDefault="0029489E" w:rsidP="0049047E">
            <w:pPr>
              <w:jc w:val="center"/>
            </w:pPr>
            <w:r>
              <w:t>«Утверждаю»</w:t>
            </w:r>
          </w:p>
          <w:p w14:paraId="5781A7D6" w14:textId="77777777" w:rsidR="0029489E" w:rsidRDefault="0029489E" w:rsidP="0049047E">
            <w:pPr>
              <w:jc w:val="center"/>
            </w:pPr>
            <w:r>
              <w:t>Зам. директора</w:t>
            </w:r>
          </w:p>
          <w:p w14:paraId="2410A113" w14:textId="77777777" w:rsidR="0029489E" w:rsidRDefault="0029489E" w:rsidP="0049047E">
            <w:pPr>
              <w:jc w:val="center"/>
            </w:pPr>
            <w:r>
              <w:t>по учебной части</w:t>
            </w:r>
          </w:p>
          <w:p w14:paraId="2D0011B2"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76B3B18D" w14:textId="77777777" w:rsidR="0029489E" w:rsidRDefault="0029489E" w:rsidP="0049047E">
            <w:pPr>
              <w:jc w:val="center"/>
            </w:pPr>
          </w:p>
          <w:p w14:paraId="66AF70E5" w14:textId="77777777" w:rsidR="0029489E" w:rsidRPr="00494B97" w:rsidRDefault="0029489E" w:rsidP="0049047E">
            <w:pPr>
              <w:jc w:val="center"/>
              <w:rPr>
                <w:b/>
                <w:sz w:val="28"/>
                <w:szCs w:val="28"/>
              </w:rPr>
            </w:pPr>
            <w:r>
              <w:t>«____» ______20     г.</w:t>
            </w:r>
          </w:p>
        </w:tc>
      </w:tr>
      <w:tr w:rsidR="0029489E" w:rsidRPr="00166A4F" w14:paraId="077FD144" w14:textId="77777777" w:rsidTr="0049047E">
        <w:tc>
          <w:tcPr>
            <w:tcW w:w="10773" w:type="dxa"/>
            <w:gridSpan w:val="4"/>
            <w:shd w:val="clear" w:color="auto" w:fill="auto"/>
          </w:tcPr>
          <w:p w14:paraId="357F5FD9" w14:textId="77777777" w:rsidR="0029489E" w:rsidRPr="00494B97" w:rsidRDefault="0029489E" w:rsidP="0049047E">
            <w:pPr>
              <w:ind w:firstLine="1134"/>
              <w:rPr>
                <w:b/>
              </w:rPr>
            </w:pPr>
            <w:r w:rsidRPr="00494B97">
              <w:rPr>
                <w:b/>
              </w:rPr>
              <w:t>Осуществите:</w:t>
            </w:r>
          </w:p>
          <w:p w14:paraId="728CE29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21DCD39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FAEAFC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B99862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2BBBAC5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59CEF48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738782A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30AB656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3A5E17A1"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46BD54F4"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6870E9D5" w14:textId="77777777" w:rsidR="0029489E" w:rsidRPr="00494B97" w:rsidRDefault="0029489E" w:rsidP="0049047E">
            <w:pPr>
              <w:spacing w:line="276" w:lineRule="auto"/>
              <w:jc w:val="both"/>
              <w:rPr>
                <w:sz w:val="28"/>
                <w:szCs w:val="28"/>
              </w:rPr>
            </w:pPr>
            <w:r w:rsidRPr="00494B97">
              <w:rPr>
                <w:sz w:val="28"/>
                <w:szCs w:val="28"/>
              </w:rPr>
              <w:t>1. Дайте характеристику твердых лекарственных форм</w:t>
            </w:r>
          </w:p>
          <w:p w14:paraId="4EC77E60"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антибиотиков</w:t>
            </w:r>
          </w:p>
          <w:p w14:paraId="5647F53A" w14:textId="77777777" w:rsidR="0029489E" w:rsidRPr="00494B97" w:rsidRDefault="0029489E" w:rsidP="0049047E">
            <w:pPr>
              <w:spacing w:line="276" w:lineRule="auto"/>
              <w:jc w:val="both"/>
              <w:rPr>
                <w:sz w:val="28"/>
                <w:szCs w:val="28"/>
              </w:rPr>
            </w:pPr>
            <w:r w:rsidRPr="00494B97">
              <w:rPr>
                <w:sz w:val="28"/>
                <w:szCs w:val="28"/>
              </w:rPr>
              <w:t>3. Оформите латинскую часть рецепта на антацидные средства</w:t>
            </w:r>
          </w:p>
          <w:p w14:paraId="21978F6F" w14:textId="77777777" w:rsidR="0029489E" w:rsidRPr="00166A4F" w:rsidRDefault="0029489E" w:rsidP="0049047E">
            <w:pPr>
              <w:shd w:val="clear" w:color="auto" w:fill="FFFFFF"/>
            </w:pPr>
          </w:p>
          <w:p w14:paraId="4E66553D" w14:textId="77777777" w:rsidR="0029489E" w:rsidRDefault="0029489E" w:rsidP="0049047E">
            <w:pPr>
              <w:shd w:val="clear" w:color="auto" w:fill="FFFFFF"/>
              <w:ind w:left="142"/>
              <w:jc w:val="center"/>
            </w:pPr>
            <w:r>
              <w:t xml:space="preserve">                                                                                                     </w:t>
            </w:r>
            <w:r w:rsidRPr="00166A4F">
              <w:t>Преподаватель</w:t>
            </w:r>
            <w:r>
              <w:t>____________</w:t>
            </w:r>
          </w:p>
          <w:p w14:paraId="46E0DCAD" w14:textId="77777777" w:rsidR="0029489E" w:rsidRDefault="0029489E" w:rsidP="0049047E">
            <w:pPr>
              <w:shd w:val="clear" w:color="auto" w:fill="FFFFFF"/>
              <w:ind w:left="142"/>
              <w:jc w:val="right"/>
            </w:pPr>
          </w:p>
          <w:p w14:paraId="3B7EB8AE" w14:textId="77777777" w:rsidR="0029489E" w:rsidRPr="00494B97" w:rsidRDefault="0029489E" w:rsidP="0049047E">
            <w:pPr>
              <w:shd w:val="clear" w:color="auto" w:fill="FFFFFF"/>
              <w:ind w:left="142"/>
              <w:jc w:val="right"/>
              <w:rPr>
                <w:b/>
              </w:rPr>
            </w:pPr>
            <w:r w:rsidRPr="00166A4F">
              <w:t xml:space="preserve">  ________________________</w:t>
            </w:r>
          </w:p>
        </w:tc>
      </w:tr>
    </w:tbl>
    <w:p w14:paraId="4D8BE050" w14:textId="77777777" w:rsidR="0029489E" w:rsidRPr="00166A4F" w:rsidRDefault="0029489E" w:rsidP="0029489E">
      <w:pPr>
        <w:jc w:val="center"/>
        <w:rPr>
          <w:b/>
        </w:rPr>
      </w:pPr>
    </w:p>
    <w:p w14:paraId="0A294943" w14:textId="77777777" w:rsidR="0029489E" w:rsidRDefault="0029489E" w:rsidP="0029489E"/>
    <w:p w14:paraId="6CEC4DE7" w14:textId="77777777" w:rsidR="0029489E" w:rsidRDefault="0029489E" w:rsidP="0029489E"/>
    <w:p w14:paraId="40758A75" w14:textId="77777777" w:rsidR="0029489E" w:rsidRDefault="0029489E" w:rsidP="0029489E">
      <w:pPr>
        <w:spacing w:line="276" w:lineRule="auto"/>
        <w:jc w:val="center"/>
        <w:rPr>
          <w:sz w:val="28"/>
          <w:szCs w:val="28"/>
        </w:rPr>
      </w:pPr>
    </w:p>
    <w:p w14:paraId="784D87F0" w14:textId="77777777" w:rsidR="0029489E" w:rsidRDefault="0029489E" w:rsidP="0029489E">
      <w:pPr>
        <w:spacing w:line="276" w:lineRule="auto"/>
        <w:jc w:val="center"/>
        <w:rPr>
          <w:sz w:val="28"/>
          <w:szCs w:val="28"/>
        </w:rPr>
      </w:pPr>
    </w:p>
    <w:p w14:paraId="5164EF6F" w14:textId="77777777" w:rsidR="0029489E" w:rsidRDefault="0029489E" w:rsidP="0029489E">
      <w:pPr>
        <w:spacing w:line="276" w:lineRule="auto"/>
        <w:jc w:val="center"/>
        <w:rPr>
          <w:sz w:val="28"/>
          <w:szCs w:val="28"/>
        </w:rPr>
      </w:pPr>
    </w:p>
    <w:p w14:paraId="284248DF" w14:textId="77777777" w:rsidR="0029489E" w:rsidRDefault="0029489E" w:rsidP="0029489E">
      <w:pPr>
        <w:spacing w:line="276" w:lineRule="auto"/>
        <w:jc w:val="center"/>
        <w:rPr>
          <w:sz w:val="28"/>
          <w:szCs w:val="28"/>
        </w:rPr>
      </w:pPr>
    </w:p>
    <w:p w14:paraId="11F25ACC" w14:textId="77777777" w:rsidR="0029489E" w:rsidRDefault="0029489E" w:rsidP="0029489E">
      <w:pPr>
        <w:spacing w:line="276" w:lineRule="auto"/>
        <w:jc w:val="center"/>
        <w:rPr>
          <w:sz w:val="28"/>
          <w:szCs w:val="28"/>
        </w:rPr>
      </w:pPr>
    </w:p>
    <w:p w14:paraId="1991F80A" w14:textId="77777777" w:rsidR="0029489E" w:rsidRDefault="0029489E" w:rsidP="0029489E">
      <w:pPr>
        <w:spacing w:line="276" w:lineRule="auto"/>
        <w:rPr>
          <w:sz w:val="28"/>
          <w:szCs w:val="28"/>
        </w:rPr>
      </w:pPr>
    </w:p>
    <w:p w14:paraId="0FE54664"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69CA2AFD" w14:textId="77777777" w:rsidR="0029489E" w:rsidRPr="00CC3F5B"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0BE022C0"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77D0ABAB" w14:textId="77777777" w:rsidTr="0049047E">
        <w:tc>
          <w:tcPr>
            <w:tcW w:w="2029" w:type="dxa"/>
            <w:shd w:val="clear" w:color="auto" w:fill="auto"/>
          </w:tcPr>
          <w:p w14:paraId="30A1D660" w14:textId="77777777" w:rsidR="0029489E" w:rsidRDefault="0029489E" w:rsidP="0049047E">
            <w:pPr>
              <w:jc w:val="center"/>
            </w:pPr>
            <w:r>
              <w:t xml:space="preserve">ОГБПОУ «Черемховский медицинский колледж </w:t>
            </w:r>
          </w:p>
          <w:p w14:paraId="4BA9E44F"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4FA896D2" w14:textId="77777777" w:rsidR="0029489E" w:rsidRDefault="0029489E" w:rsidP="0049047E">
            <w:pPr>
              <w:jc w:val="center"/>
            </w:pPr>
            <w:r>
              <w:t>Рассмотрено предметной комиссией</w:t>
            </w:r>
          </w:p>
          <w:p w14:paraId="11AED441" w14:textId="77777777" w:rsidR="0029489E" w:rsidRDefault="0029489E" w:rsidP="0049047E">
            <w:r>
              <w:t>«____» _______ 20    г.</w:t>
            </w:r>
          </w:p>
          <w:p w14:paraId="7B116C8B" w14:textId="77777777" w:rsidR="0029489E" w:rsidRDefault="0029489E" w:rsidP="0049047E"/>
          <w:p w14:paraId="667E13C5" w14:textId="77777777" w:rsidR="0029489E" w:rsidRDefault="0029489E" w:rsidP="0049047E">
            <w:r>
              <w:t>Председатель</w:t>
            </w:r>
          </w:p>
          <w:p w14:paraId="0DC94F66" w14:textId="77777777" w:rsidR="0029489E" w:rsidRPr="00494B97" w:rsidRDefault="0029489E" w:rsidP="0049047E">
            <w:pPr>
              <w:jc w:val="center"/>
              <w:rPr>
                <w:b/>
                <w:sz w:val="28"/>
                <w:szCs w:val="28"/>
              </w:rPr>
            </w:pPr>
            <w:r>
              <w:t>____________________</w:t>
            </w:r>
          </w:p>
        </w:tc>
        <w:tc>
          <w:tcPr>
            <w:tcW w:w="2310" w:type="dxa"/>
            <w:shd w:val="clear" w:color="auto" w:fill="auto"/>
          </w:tcPr>
          <w:p w14:paraId="7EF7C5EE" w14:textId="77777777" w:rsidR="0029489E" w:rsidRPr="00494B97" w:rsidRDefault="0029489E" w:rsidP="0049047E">
            <w:pPr>
              <w:jc w:val="center"/>
              <w:rPr>
                <w:b/>
              </w:rPr>
            </w:pPr>
            <w:r w:rsidRPr="00494B97">
              <w:rPr>
                <w:b/>
              </w:rPr>
              <w:t>Экзаменационный</w:t>
            </w:r>
          </w:p>
          <w:p w14:paraId="02713F6A" w14:textId="77777777" w:rsidR="0029489E" w:rsidRPr="00494B97" w:rsidRDefault="0029489E" w:rsidP="0049047E">
            <w:pPr>
              <w:jc w:val="center"/>
              <w:rPr>
                <w:b/>
                <w:u w:val="single"/>
              </w:rPr>
            </w:pPr>
            <w:r w:rsidRPr="00494B97">
              <w:rPr>
                <w:b/>
              </w:rPr>
              <w:t>билет № 2</w:t>
            </w:r>
          </w:p>
          <w:p w14:paraId="4D9A740A" w14:textId="77777777" w:rsidR="0029489E" w:rsidRPr="00E767AE" w:rsidRDefault="0029489E" w:rsidP="0049047E">
            <w:r>
              <w:t xml:space="preserve">Группа     </w:t>
            </w:r>
            <w:r w:rsidRPr="00494B97">
              <w:rPr>
                <w:u w:val="single"/>
              </w:rPr>
              <w:t>111, 112</w:t>
            </w:r>
          </w:p>
          <w:p w14:paraId="396275C2"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114C60F5" w14:textId="77777777" w:rsidR="0029489E" w:rsidRDefault="0029489E" w:rsidP="0049047E">
            <w:pPr>
              <w:jc w:val="center"/>
            </w:pPr>
            <w:r>
              <w:t>«Утверждаю»</w:t>
            </w:r>
          </w:p>
          <w:p w14:paraId="3A304370" w14:textId="77777777" w:rsidR="0029489E" w:rsidRDefault="0029489E" w:rsidP="0049047E">
            <w:pPr>
              <w:jc w:val="center"/>
            </w:pPr>
            <w:r>
              <w:t>Зам. директора</w:t>
            </w:r>
          </w:p>
          <w:p w14:paraId="6897EE83" w14:textId="77777777" w:rsidR="0029489E" w:rsidRDefault="0029489E" w:rsidP="0049047E">
            <w:pPr>
              <w:jc w:val="center"/>
            </w:pPr>
            <w:r>
              <w:t>по учебной части</w:t>
            </w:r>
          </w:p>
          <w:p w14:paraId="27A5F4BA"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24AA54F2" w14:textId="77777777" w:rsidR="0029489E" w:rsidRDefault="0029489E" w:rsidP="0049047E">
            <w:pPr>
              <w:jc w:val="center"/>
            </w:pPr>
          </w:p>
          <w:p w14:paraId="3589856E" w14:textId="77777777" w:rsidR="0029489E" w:rsidRPr="00494B97" w:rsidRDefault="0029489E" w:rsidP="0049047E">
            <w:pPr>
              <w:jc w:val="center"/>
              <w:rPr>
                <w:b/>
                <w:sz w:val="28"/>
                <w:szCs w:val="28"/>
              </w:rPr>
            </w:pPr>
            <w:r>
              <w:t>«____» ______20     г.</w:t>
            </w:r>
          </w:p>
        </w:tc>
      </w:tr>
      <w:tr w:rsidR="0029489E" w:rsidRPr="00166A4F" w14:paraId="4A7117E9" w14:textId="77777777" w:rsidTr="0049047E">
        <w:tc>
          <w:tcPr>
            <w:tcW w:w="10773" w:type="dxa"/>
            <w:gridSpan w:val="4"/>
            <w:shd w:val="clear" w:color="auto" w:fill="auto"/>
          </w:tcPr>
          <w:p w14:paraId="1B56AFBE" w14:textId="77777777" w:rsidR="0029489E" w:rsidRPr="00494B97" w:rsidRDefault="0029489E" w:rsidP="0049047E">
            <w:pPr>
              <w:ind w:firstLine="1134"/>
              <w:rPr>
                <w:b/>
              </w:rPr>
            </w:pPr>
            <w:r w:rsidRPr="00494B97">
              <w:rPr>
                <w:b/>
              </w:rPr>
              <w:t>Осуществите:</w:t>
            </w:r>
          </w:p>
          <w:p w14:paraId="67A0BFC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1CEAE2A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7A060FEF"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59E39E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322083AD"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24684A2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4FF0BC5D"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6177169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30AACB1E"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233F0814"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4425BA5C"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766B461E" w14:textId="77777777" w:rsidR="0029489E" w:rsidRPr="00494B97" w:rsidRDefault="0029489E" w:rsidP="0049047E">
            <w:pPr>
              <w:spacing w:line="276" w:lineRule="auto"/>
              <w:jc w:val="both"/>
              <w:rPr>
                <w:sz w:val="28"/>
                <w:szCs w:val="28"/>
              </w:rPr>
            </w:pPr>
            <w:r w:rsidRPr="00494B97">
              <w:rPr>
                <w:sz w:val="28"/>
                <w:szCs w:val="28"/>
              </w:rPr>
              <w:t xml:space="preserve">1. Способы введения лекарственных веществ в организм </w:t>
            </w:r>
          </w:p>
          <w:p w14:paraId="0C6DDFEB"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анальгетиков</w:t>
            </w:r>
          </w:p>
          <w:p w14:paraId="6E33E6F3" w14:textId="77777777" w:rsidR="0029489E" w:rsidRPr="00494B97" w:rsidRDefault="0029489E" w:rsidP="0049047E">
            <w:pPr>
              <w:spacing w:line="276" w:lineRule="auto"/>
              <w:jc w:val="both"/>
              <w:rPr>
                <w:sz w:val="28"/>
                <w:szCs w:val="28"/>
              </w:rPr>
            </w:pPr>
            <w:r w:rsidRPr="00494B97">
              <w:rPr>
                <w:sz w:val="28"/>
                <w:szCs w:val="28"/>
              </w:rPr>
              <w:t xml:space="preserve">3. Оформите латинскую часть рецепта на бронхолитические средства       </w:t>
            </w:r>
          </w:p>
          <w:p w14:paraId="582FFB67" w14:textId="77777777" w:rsidR="0029489E" w:rsidRPr="00166A4F" w:rsidRDefault="0029489E" w:rsidP="0049047E">
            <w:pPr>
              <w:shd w:val="clear" w:color="auto" w:fill="FFFFFF"/>
            </w:pPr>
          </w:p>
          <w:p w14:paraId="43CC7376" w14:textId="77777777" w:rsidR="0029489E" w:rsidRDefault="0029489E" w:rsidP="0049047E">
            <w:pPr>
              <w:shd w:val="clear" w:color="auto" w:fill="FFFFFF"/>
              <w:ind w:left="142"/>
              <w:jc w:val="center"/>
            </w:pPr>
            <w:r>
              <w:t xml:space="preserve">                                                                                                     </w:t>
            </w:r>
            <w:r w:rsidRPr="00166A4F">
              <w:t>Преподаватель</w:t>
            </w:r>
            <w:r>
              <w:t>____________</w:t>
            </w:r>
          </w:p>
          <w:p w14:paraId="157655EE" w14:textId="77777777" w:rsidR="0029489E" w:rsidRDefault="0029489E" w:rsidP="0049047E">
            <w:pPr>
              <w:shd w:val="clear" w:color="auto" w:fill="FFFFFF"/>
              <w:ind w:left="142"/>
              <w:jc w:val="right"/>
            </w:pPr>
          </w:p>
          <w:p w14:paraId="77CB39B0" w14:textId="77777777" w:rsidR="0029489E" w:rsidRPr="00494B97" w:rsidRDefault="0029489E" w:rsidP="0049047E">
            <w:pPr>
              <w:shd w:val="clear" w:color="auto" w:fill="FFFFFF"/>
              <w:ind w:left="142"/>
              <w:jc w:val="right"/>
              <w:rPr>
                <w:b/>
              </w:rPr>
            </w:pPr>
            <w:r w:rsidRPr="00166A4F">
              <w:t xml:space="preserve">  ________________________</w:t>
            </w:r>
          </w:p>
        </w:tc>
      </w:tr>
    </w:tbl>
    <w:p w14:paraId="6FAF32F6"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F430818" w14:textId="77777777" w:rsidR="0029489E" w:rsidRDefault="0029489E" w:rsidP="0029489E">
      <w:pPr>
        <w:spacing w:line="276" w:lineRule="auto"/>
        <w:jc w:val="center"/>
        <w:rPr>
          <w:sz w:val="28"/>
          <w:szCs w:val="28"/>
        </w:rPr>
      </w:pPr>
    </w:p>
    <w:p w14:paraId="399A5CF5" w14:textId="77777777" w:rsidR="0029489E" w:rsidRDefault="0029489E" w:rsidP="0029489E">
      <w:pPr>
        <w:spacing w:line="276" w:lineRule="auto"/>
        <w:jc w:val="center"/>
        <w:rPr>
          <w:sz w:val="28"/>
          <w:szCs w:val="28"/>
        </w:rPr>
      </w:pPr>
    </w:p>
    <w:p w14:paraId="71ECED7B" w14:textId="77777777" w:rsidR="0029489E" w:rsidRDefault="0029489E" w:rsidP="0029489E">
      <w:pPr>
        <w:spacing w:line="276" w:lineRule="auto"/>
        <w:jc w:val="center"/>
        <w:rPr>
          <w:sz w:val="28"/>
          <w:szCs w:val="28"/>
        </w:rPr>
      </w:pPr>
    </w:p>
    <w:p w14:paraId="295F76A7" w14:textId="77777777" w:rsidR="0029489E" w:rsidRDefault="0029489E" w:rsidP="0029489E">
      <w:pPr>
        <w:spacing w:line="276" w:lineRule="auto"/>
        <w:jc w:val="center"/>
        <w:rPr>
          <w:sz w:val="28"/>
          <w:szCs w:val="28"/>
        </w:rPr>
      </w:pPr>
    </w:p>
    <w:p w14:paraId="4E57BEF5" w14:textId="77777777" w:rsidR="0029489E" w:rsidRDefault="0029489E" w:rsidP="0029489E">
      <w:pPr>
        <w:spacing w:line="276" w:lineRule="auto"/>
        <w:jc w:val="center"/>
        <w:rPr>
          <w:sz w:val="28"/>
          <w:szCs w:val="28"/>
        </w:rPr>
      </w:pPr>
    </w:p>
    <w:p w14:paraId="17459220" w14:textId="77777777" w:rsidR="0029489E" w:rsidRDefault="0029489E" w:rsidP="0029489E">
      <w:pPr>
        <w:spacing w:line="276" w:lineRule="auto"/>
        <w:jc w:val="center"/>
        <w:rPr>
          <w:sz w:val="28"/>
          <w:szCs w:val="28"/>
        </w:rPr>
      </w:pPr>
    </w:p>
    <w:p w14:paraId="63039649" w14:textId="77777777" w:rsidR="0029489E" w:rsidRDefault="0029489E" w:rsidP="0029489E">
      <w:pPr>
        <w:spacing w:line="276" w:lineRule="auto"/>
        <w:rPr>
          <w:sz w:val="28"/>
          <w:szCs w:val="28"/>
        </w:rPr>
      </w:pPr>
    </w:p>
    <w:p w14:paraId="1BA9655C"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4CA2310B" w14:textId="77777777" w:rsidR="0029489E" w:rsidRPr="00CC3F5B"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05405CCC"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1134C3DF"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36ADCCCF" w14:textId="77777777" w:rsidTr="0049047E">
        <w:tc>
          <w:tcPr>
            <w:tcW w:w="2029" w:type="dxa"/>
            <w:shd w:val="clear" w:color="auto" w:fill="auto"/>
          </w:tcPr>
          <w:p w14:paraId="304AF99C" w14:textId="77777777" w:rsidR="0029489E" w:rsidRDefault="0029489E" w:rsidP="0049047E">
            <w:pPr>
              <w:jc w:val="center"/>
            </w:pPr>
            <w:r>
              <w:t xml:space="preserve">ОГБПОУ «Черемховский медицинский колледж </w:t>
            </w:r>
          </w:p>
          <w:p w14:paraId="4756A6F8"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62505501" w14:textId="77777777" w:rsidR="0029489E" w:rsidRDefault="0029489E" w:rsidP="0049047E">
            <w:pPr>
              <w:jc w:val="center"/>
            </w:pPr>
            <w:r>
              <w:t>Рассмотрено предметной комиссией</w:t>
            </w:r>
          </w:p>
          <w:p w14:paraId="3ED9EA32" w14:textId="77777777" w:rsidR="0029489E" w:rsidRDefault="0029489E" w:rsidP="0049047E">
            <w:r>
              <w:t>«____» _______ 20    г.</w:t>
            </w:r>
          </w:p>
          <w:p w14:paraId="48FA4A0B" w14:textId="77777777" w:rsidR="0029489E" w:rsidRDefault="0029489E" w:rsidP="0049047E"/>
          <w:p w14:paraId="44F76595" w14:textId="77777777" w:rsidR="0029489E" w:rsidRDefault="0029489E" w:rsidP="0049047E">
            <w:r>
              <w:t>Председатель</w:t>
            </w:r>
          </w:p>
          <w:p w14:paraId="6200D9F2" w14:textId="77777777" w:rsidR="0029489E" w:rsidRPr="00494B97" w:rsidRDefault="0029489E" w:rsidP="0049047E">
            <w:pPr>
              <w:jc w:val="center"/>
              <w:rPr>
                <w:b/>
                <w:sz w:val="28"/>
                <w:szCs w:val="28"/>
              </w:rPr>
            </w:pPr>
            <w:r>
              <w:t>____________________</w:t>
            </w:r>
          </w:p>
        </w:tc>
        <w:tc>
          <w:tcPr>
            <w:tcW w:w="2310" w:type="dxa"/>
            <w:shd w:val="clear" w:color="auto" w:fill="auto"/>
          </w:tcPr>
          <w:p w14:paraId="55B60A6E" w14:textId="77777777" w:rsidR="0029489E" w:rsidRPr="00494B97" w:rsidRDefault="0029489E" w:rsidP="0049047E">
            <w:pPr>
              <w:jc w:val="center"/>
              <w:rPr>
                <w:b/>
              </w:rPr>
            </w:pPr>
            <w:r w:rsidRPr="00494B97">
              <w:rPr>
                <w:b/>
              </w:rPr>
              <w:t>Экзаменационный</w:t>
            </w:r>
          </w:p>
          <w:p w14:paraId="43BAFEEB" w14:textId="77777777" w:rsidR="0029489E" w:rsidRPr="00494B97" w:rsidRDefault="0029489E" w:rsidP="0049047E">
            <w:pPr>
              <w:jc w:val="center"/>
              <w:rPr>
                <w:b/>
                <w:u w:val="single"/>
              </w:rPr>
            </w:pPr>
            <w:r w:rsidRPr="00494B97">
              <w:rPr>
                <w:b/>
              </w:rPr>
              <w:t>билет № 3</w:t>
            </w:r>
          </w:p>
          <w:p w14:paraId="77D258DB" w14:textId="77777777" w:rsidR="0029489E" w:rsidRPr="00E767AE" w:rsidRDefault="0029489E" w:rsidP="0049047E">
            <w:r>
              <w:t xml:space="preserve">Группа     </w:t>
            </w:r>
            <w:r w:rsidRPr="00494B97">
              <w:rPr>
                <w:u w:val="single"/>
              </w:rPr>
              <w:t>111, 112</w:t>
            </w:r>
          </w:p>
          <w:p w14:paraId="5BA7C171"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4DB4FDDE" w14:textId="77777777" w:rsidR="0029489E" w:rsidRDefault="0029489E" w:rsidP="0049047E">
            <w:pPr>
              <w:jc w:val="center"/>
            </w:pPr>
            <w:r>
              <w:t>«Утверждаю»</w:t>
            </w:r>
          </w:p>
          <w:p w14:paraId="337C041E" w14:textId="77777777" w:rsidR="0029489E" w:rsidRDefault="0029489E" w:rsidP="0049047E">
            <w:pPr>
              <w:jc w:val="center"/>
            </w:pPr>
            <w:r>
              <w:t>Зам. директора</w:t>
            </w:r>
          </w:p>
          <w:p w14:paraId="37B6BDE7" w14:textId="77777777" w:rsidR="0029489E" w:rsidRDefault="0029489E" w:rsidP="0049047E">
            <w:pPr>
              <w:jc w:val="center"/>
            </w:pPr>
            <w:r>
              <w:t>по учебной части</w:t>
            </w:r>
          </w:p>
          <w:p w14:paraId="78A019EF"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310FEFEB" w14:textId="77777777" w:rsidR="0029489E" w:rsidRDefault="0029489E" w:rsidP="0049047E">
            <w:pPr>
              <w:jc w:val="center"/>
            </w:pPr>
          </w:p>
          <w:p w14:paraId="4B73DB38" w14:textId="77777777" w:rsidR="0029489E" w:rsidRPr="00494B97" w:rsidRDefault="0029489E" w:rsidP="0049047E">
            <w:pPr>
              <w:jc w:val="center"/>
              <w:rPr>
                <w:b/>
                <w:sz w:val="28"/>
                <w:szCs w:val="28"/>
              </w:rPr>
            </w:pPr>
            <w:r>
              <w:t>«____» ______20     г.</w:t>
            </w:r>
          </w:p>
        </w:tc>
      </w:tr>
      <w:tr w:rsidR="0029489E" w:rsidRPr="00166A4F" w14:paraId="7F4B0CFC" w14:textId="77777777" w:rsidTr="0049047E">
        <w:tc>
          <w:tcPr>
            <w:tcW w:w="10773" w:type="dxa"/>
            <w:gridSpan w:val="4"/>
            <w:shd w:val="clear" w:color="auto" w:fill="auto"/>
          </w:tcPr>
          <w:p w14:paraId="4496F665" w14:textId="77777777" w:rsidR="0029489E" w:rsidRPr="00494B97" w:rsidRDefault="0029489E" w:rsidP="0049047E">
            <w:pPr>
              <w:ind w:firstLine="1134"/>
              <w:rPr>
                <w:b/>
              </w:rPr>
            </w:pPr>
            <w:r w:rsidRPr="00494B97">
              <w:rPr>
                <w:b/>
              </w:rPr>
              <w:t>Осуществите:</w:t>
            </w:r>
          </w:p>
          <w:p w14:paraId="6E77485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711E648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3602864D"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19E6FEEF"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4DCECAD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1147DCBE"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0CEC219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59D08886"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30125625"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4A7F9EA2"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1CF59AD9"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15424330" w14:textId="77777777" w:rsidR="0029489E" w:rsidRPr="00494B97" w:rsidRDefault="0029489E" w:rsidP="0049047E">
            <w:pPr>
              <w:spacing w:line="276" w:lineRule="auto"/>
              <w:jc w:val="both"/>
              <w:rPr>
                <w:sz w:val="28"/>
                <w:szCs w:val="28"/>
              </w:rPr>
            </w:pPr>
            <w:r w:rsidRPr="00494B97">
              <w:rPr>
                <w:sz w:val="28"/>
                <w:szCs w:val="28"/>
              </w:rPr>
              <w:t>1. Виды действия лекарственных веществ</w:t>
            </w:r>
          </w:p>
          <w:p w14:paraId="2A183F70" w14:textId="77777777" w:rsidR="0029489E" w:rsidRPr="00494B97" w:rsidRDefault="0029489E" w:rsidP="0049047E">
            <w:pPr>
              <w:spacing w:line="276" w:lineRule="auto"/>
              <w:jc w:val="both"/>
              <w:rPr>
                <w:sz w:val="28"/>
                <w:szCs w:val="28"/>
              </w:rPr>
            </w:pPr>
            <w:r w:rsidRPr="00494B97">
              <w:rPr>
                <w:sz w:val="28"/>
                <w:szCs w:val="28"/>
              </w:rPr>
              <w:t>2. Дать фармакологическую характеристику м – холинолитиков</w:t>
            </w:r>
          </w:p>
          <w:p w14:paraId="7F466B99" w14:textId="77777777" w:rsidR="0029489E" w:rsidRPr="00494B97" w:rsidRDefault="0029489E" w:rsidP="0049047E">
            <w:pPr>
              <w:spacing w:line="276" w:lineRule="auto"/>
              <w:jc w:val="both"/>
              <w:rPr>
                <w:sz w:val="28"/>
                <w:szCs w:val="28"/>
              </w:rPr>
            </w:pPr>
            <w:r w:rsidRPr="00494B97">
              <w:rPr>
                <w:sz w:val="28"/>
                <w:szCs w:val="28"/>
              </w:rPr>
              <w:t xml:space="preserve">3. Оформить латинскую часть рецепта на анестезирующие средства                  </w:t>
            </w:r>
          </w:p>
          <w:p w14:paraId="4B9ACA76" w14:textId="77777777" w:rsidR="0029489E" w:rsidRDefault="0029489E" w:rsidP="0049047E">
            <w:pPr>
              <w:shd w:val="clear" w:color="auto" w:fill="FFFFFF"/>
            </w:pPr>
          </w:p>
          <w:p w14:paraId="0C55F0B4" w14:textId="77777777" w:rsidR="0029489E" w:rsidRPr="00166A4F" w:rsidRDefault="0029489E" w:rsidP="0049047E">
            <w:pPr>
              <w:shd w:val="clear" w:color="auto" w:fill="FFFFFF"/>
            </w:pPr>
          </w:p>
          <w:p w14:paraId="57FFE914" w14:textId="77777777" w:rsidR="0029489E" w:rsidRDefault="0029489E" w:rsidP="0049047E">
            <w:pPr>
              <w:shd w:val="clear" w:color="auto" w:fill="FFFFFF"/>
              <w:ind w:left="142"/>
              <w:jc w:val="center"/>
            </w:pPr>
            <w:r>
              <w:t xml:space="preserve">                                                                                                     </w:t>
            </w:r>
            <w:r w:rsidRPr="00166A4F">
              <w:t>Преподаватель</w:t>
            </w:r>
            <w:r>
              <w:t>____________</w:t>
            </w:r>
          </w:p>
          <w:p w14:paraId="0F9D8D3E" w14:textId="77777777" w:rsidR="0029489E" w:rsidRDefault="0029489E" w:rsidP="0049047E">
            <w:pPr>
              <w:shd w:val="clear" w:color="auto" w:fill="FFFFFF"/>
              <w:ind w:left="142"/>
              <w:jc w:val="right"/>
            </w:pPr>
          </w:p>
          <w:p w14:paraId="2A40495C" w14:textId="77777777" w:rsidR="0029489E" w:rsidRPr="00494B97" w:rsidRDefault="0029489E" w:rsidP="0049047E">
            <w:pPr>
              <w:shd w:val="clear" w:color="auto" w:fill="FFFFFF"/>
              <w:ind w:left="142"/>
              <w:jc w:val="right"/>
              <w:rPr>
                <w:b/>
              </w:rPr>
            </w:pPr>
            <w:r w:rsidRPr="00166A4F">
              <w:t xml:space="preserve">  ________________________</w:t>
            </w:r>
          </w:p>
        </w:tc>
      </w:tr>
    </w:tbl>
    <w:p w14:paraId="7D3E1315" w14:textId="77777777" w:rsidR="0029489E" w:rsidRDefault="0029489E" w:rsidP="0029489E">
      <w:pPr>
        <w:spacing w:line="276" w:lineRule="auto"/>
        <w:jc w:val="center"/>
        <w:rPr>
          <w:sz w:val="28"/>
          <w:szCs w:val="28"/>
        </w:rPr>
      </w:pPr>
    </w:p>
    <w:p w14:paraId="516F106D" w14:textId="77777777" w:rsidR="0029489E" w:rsidRDefault="0029489E" w:rsidP="0029489E">
      <w:pPr>
        <w:spacing w:line="276" w:lineRule="auto"/>
        <w:jc w:val="center"/>
        <w:rPr>
          <w:sz w:val="28"/>
          <w:szCs w:val="28"/>
        </w:rPr>
      </w:pPr>
    </w:p>
    <w:p w14:paraId="2CD612EB" w14:textId="77777777" w:rsidR="0029489E" w:rsidRDefault="0029489E" w:rsidP="0029489E">
      <w:pPr>
        <w:spacing w:line="276" w:lineRule="auto"/>
        <w:jc w:val="center"/>
        <w:rPr>
          <w:sz w:val="28"/>
          <w:szCs w:val="28"/>
        </w:rPr>
      </w:pPr>
    </w:p>
    <w:p w14:paraId="2BA09BBC" w14:textId="77777777" w:rsidR="0029489E" w:rsidRDefault="0029489E" w:rsidP="0029489E">
      <w:pPr>
        <w:spacing w:line="276" w:lineRule="auto"/>
        <w:jc w:val="center"/>
        <w:rPr>
          <w:sz w:val="28"/>
          <w:szCs w:val="28"/>
        </w:rPr>
      </w:pPr>
    </w:p>
    <w:p w14:paraId="4B835762" w14:textId="77777777" w:rsidR="0029489E" w:rsidRDefault="0029489E" w:rsidP="0029489E">
      <w:pPr>
        <w:spacing w:line="276" w:lineRule="auto"/>
        <w:jc w:val="center"/>
        <w:rPr>
          <w:sz w:val="28"/>
          <w:szCs w:val="28"/>
        </w:rPr>
      </w:pPr>
    </w:p>
    <w:p w14:paraId="08BC2D83" w14:textId="77777777" w:rsidR="0029489E" w:rsidRDefault="0029489E" w:rsidP="0029489E">
      <w:pPr>
        <w:spacing w:line="276" w:lineRule="auto"/>
        <w:jc w:val="center"/>
        <w:rPr>
          <w:sz w:val="28"/>
          <w:szCs w:val="28"/>
        </w:rPr>
      </w:pPr>
    </w:p>
    <w:p w14:paraId="62872257"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753D5199" w14:textId="77777777" w:rsidR="0029489E" w:rsidRPr="00CC3F5B"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4C704D4C"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5A3C03D5" w14:textId="77777777" w:rsidTr="0049047E">
        <w:tc>
          <w:tcPr>
            <w:tcW w:w="2029" w:type="dxa"/>
            <w:shd w:val="clear" w:color="auto" w:fill="auto"/>
          </w:tcPr>
          <w:p w14:paraId="0B523A0C" w14:textId="77777777" w:rsidR="0029489E" w:rsidRDefault="0029489E" w:rsidP="0049047E">
            <w:pPr>
              <w:jc w:val="center"/>
            </w:pPr>
            <w:r>
              <w:t xml:space="preserve">ОГБПОУ «Черемховский медицинский колледж </w:t>
            </w:r>
          </w:p>
          <w:p w14:paraId="6C89A53D"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77950EEA" w14:textId="77777777" w:rsidR="0029489E" w:rsidRDefault="0029489E" w:rsidP="0049047E">
            <w:pPr>
              <w:jc w:val="center"/>
            </w:pPr>
            <w:r>
              <w:t>Рассмотрено предметной комиссией</w:t>
            </w:r>
          </w:p>
          <w:p w14:paraId="2C6A2DA8" w14:textId="77777777" w:rsidR="0029489E" w:rsidRDefault="0029489E" w:rsidP="0049047E">
            <w:r>
              <w:t>«____» _______ 20    г.</w:t>
            </w:r>
          </w:p>
          <w:p w14:paraId="0066493F" w14:textId="77777777" w:rsidR="0029489E" w:rsidRDefault="0029489E" w:rsidP="0049047E"/>
          <w:p w14:paraId="6F14A6BD" w14:textId="77777777" w:rsidR="0029489E" w:rsidRDefault="0029489E" w:rsidP="0049047E">
            <w:r>
              <w:t>Председатель</w:t>
            </w:r>
          </w:p>
          <w:p w14:paraId="064D8AFD" w14:textId="77777777" w:rsidR="0029489E" w:rsidRPr="00494B97" w:rsidRDefault="0029489E" w:rsidP="0049047E">
            <w:pPr>
              <w:jc w:val="center"/>
              <w:rPr>
                <w:b/>
                <w:sz w:val="28"/>
                <w:szCs w:val="28"/>
              </w:rPr>
            </w:pPr>
            <w:r>
              <w:t>____________________</w:t>
            </w:r>
          </w:p>
        </w:tc>
        <w:tc>
          <w:tcPr>
            <w:tcW w:w="2310" w:type="dxa"/>
            <w:shd w:val="clear" w:color="auto" w:fill="auto"/>
          </w:tcPr>
          <w:p w14:paraId="67D9C42E" w14:textId="77777777" w:rsidR="0029489E" w:rsidRPr="00494B97" w:rsidRDefault="0029489E" w:rsidP="0049047E">
            <w:pPr>
              <w:jc w:val="center"/>
              <w:rPr>
                <w:b/>
              </w:rPr>
            </w:pPr>
            <w:r w:rsidRPr="00494B97">
              <w:rPr>
                <w:b/>
              </w:rPr>
              <w:t>Экзаменационный</w:t>
            </w:r>
          </w:p>
          <w:p w14:paraId="2848025D" w14:textId="77777777" w:rsidR="0029489E" w:rsidRPr="00494B97" w:rsidRDefault="0029489E" w:rsidP="0049047E">
            <w:pPr>
              <w:jc w:val="center"/>
              <w:rPr>
                <w:b/>
                <w:u w:val="single"/>
              </w:rPr>
            </w:pPr>
            <w:r w:rsidRPr="00494B97">
              <w:rPr>
                <w:b/>
              </w:rPr>
              <w:t>билет № 4</w:t>
            </w:r>
          </w:p>
          <w:p w14:paraId="6D8F619B" w14:textId="77777777" w:rsidR="0029489E" w:rsidRPr="00E767AE" w:rsidRDefault="0029489E" w:rsidP="0049047E">
            <w:r>
              <w:t xml:space="preserve">Группа     </w:t>
            </w:r>
            <w:r w:rsidRPr="00494B97">
              <w:rPr>
                <w:u w:val="single"/>
              </w:rPr>
              <w:t>111, 112</w:t>
            </w:r>
          </w:p>
          <w:p w14:paraId="30A05D83"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13303B24" w14:textId="77777777" w:rsidR="0029489E" w:rsidRDefault="0029489E" w:rsidP="0049047E">
            <w:pPr>
              <w:jc w:val="center"/>
            </w:pPr>
            <w:r>
              <w:t>«Утверждаю»</w:t>
            </w:r>
          </w:p>
          <w:p w14:paraId="3C5991AB" w14:textId="77777777" w:rsidR="0029489E" w:rsidRDefault="0029489E" w:rsidP="0049047E">
            <w:pPr>
              <w:jc w:val="center"/>
            </w:pPr>
            <w:r>
              <w:t>Зам. директора</w:t>
            </w:r>
          </w:p>
          <w:p w14:paraId="533632CC" w14:textId="77777777" w:rsidR="0029489E" w:rsidRDefault="0029489E" w:rsidP="0049047E">
            <w:pPr>
              <w:jc w:val="center"/>
            </w:pPr>
            <w:r>
              <w:t>по учебной части</w:t>
            </w:r>
          </w:p>
          <w:p w14:paraId="6147A89B"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151C1CC0" w14:textId="77777777" w:rsidR="0029489E" w:rsidRDefault="0029489E" w:rsidP="0049047E">
            <w:pPr>
              <w:jc w:val="center"/>
            </w:pPr>
          </w:p>
          <w:p w14:paraId="7287AE70" w14:textId="77777777" w:rsidR="0029489E" w:rsidRPr="00494B97" w:rsidRDefault="0029489E" w:rsidP="0049047E">
            <w:pPr>
              <w:jc w:val="center"/>
              <w:rPr>
                <w:b/>
                <w:sz w:val="28"/>
                <w:szCs w:val="28"/>
              </w:rPr>
            </w:pPr>
            <w:r>
              <w:t>«____» ______20     г.</w:t>
            </w:r>
          </w:p>
        </w:tc>
      </w:tr>
      <w:tr w:rsidR="0029489E" w:rsidRPr="00166A4F" w14:paraId="7FFB3523" w14:textId="77777777" w:rsidTr="0049047E">
        <w:tc>
          <w:tcPr>
            <w:tcW w:w="10773" w:type="dxa"/>
            <w:gridSpan w:val="4"/>
            <w:shd w:val="clear" w:color="auto" w:fill="auto"/>
          </w:tcPr>
          <w:p w14:paraId="4B6BFA0A" w14:textId="77777777" w:rsidR="0029489E" w:rsidRPr="00494B97" w:rsidRDefault="0029489E" w:rsidP="0049047E">
            <w:pPr>
              <w:ind w:firstLine="1134"/>
              <w:rPr>
                <w:b/>
              </w:rPr>
            </w:pPr>
            <w:r w:rsidRPr="00494B97">
              <w:rPr>
                <w:b/>
              </w:rPr>
              <w:t>Осуществите:</w:t>
            </w:r>
          </w:p>
          <w:p w14:paraId="08642E8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065A6D5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620F96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4A0C754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5AFBF99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0FA3C73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191D5D66"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1694C72F"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64AA013B"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68FE263F"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790E3BB7"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3215CCD9" w14:textId="77777777" w:rsidR="0029489E" w:rsidRPr="00494B97" w:rsidRDefault="0029489E" w:rsidP="0049047E">
            <w:pPr>
              <w:spacing w:line="276" w:lineRule="auto"/>
              <w:jc w:val="both"/>
              <w:rPr>
                <w:sz w:val="28"/>
                <w:szCs w:val="28"/>
              </w:rPr>
            </w:pPr>
            <w:r w:rsidRPr="00494B97">
              <w:rPr>
                <w:sz w:val="28"/>
                <w:szCs w:val="28"/>
              </w:rPr>
              <w:t>1. Дайте характеристику мягких лекарственных форм</w:t>
            </w:r>
          </w:p>
          <w:p w14:paraId="096073EE"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миорелаксантов</w:t>
            </w:r>
          </w:p>
          <w:p w14:paraId="544C35CB" w14:textId="77777777" w:rsidR="0029489E" w:rsidRPr="00494B97" w:rsidRDefault="0029489E" w:rsidP="0049047E">
            <w:pPr>
              <w:spacing w:line="276" w:lineRule="auto"/>
              <w:jc w:val="both"/>
              <w:rPr>
                <w:sz w:val="28"/>
                <w:szCs w:val="28"/>
              </w:rPr>
            </w:pPr>
            <w:r w:rsidRPr="00494B97">
              <w:rPr>
                <w:sz w:val="28"/>
                <w:szCs w:val="28"/>
              </w:rPr>
              <w:t xml:space="preserve">3. Оформите латинскую часть рецепта на средства, влияющие на эритропоэз  </w:t>
            </w:r>
          </w:p>
          <w:p w14:paraId="0AB89FC4" w14:textId="77777777" w:rsidR="0029489E" w:rsidRPr="00166A4F" w:rsidRDefault="0029489E" w:rsidP="0049047E">
            <w:pPr>
              <w:shd w:val="clear" w:color="auto" w:fill="FFFFFF"/>
            </w:pPr>
          </w:p>
          <w:p w14:paraId="67D5CEB5" w14:textId="77777777" w:rsidR="0029489E" w:rsidRDefault="0029489E" w:rsidP="0049047E">
            <w:pPr>
              <w:shd w:val="clear" w:color="auto" w:fill="FFFFFF"/>
              <w:ind w:left="142"/>
              <w:jc w:val="center"/>
            </w:pPr>
            <w:r>
              <w:t xml:space="preserve">                                                                                                     </w:t>
            </w:r>
            <w:r w:rsidRPr="00166A4F">
              <w:t>Преподаватель</w:t>
            </w:r>
            <w:r>
              <w:t>____________</w:t>
            </w:r>
          </w:p>
          <w:p w14:paraId="1067F1EA" w14:textId="77777777" w:rsidR="0029489E" w:rsidRDefault="0029489E" w:rsidP="0049047E">
            <w:pPr>
              <w:shd w:val="clear" w:color="auto" w:fill="FFFFFF"/>
              <w:ind w:left="142"/>
              <w:jc w:val="right"/>
            </w:pPr>
          </w:p>
          <w:p w14:paraId="7EB850A8" w14:textId="77777777" w:rsidR="0029489E" w:rsidRPr="00494B97" w:rsidRDefault="0029489E" w:rsidP="0049047E">
            <w:pPr>
              <w:shd w:val="clear" w:color="auto" w:fill="FFFFFF"/>
              <w:ind w:left="142"/>
              <w:jc w:val="right"/>
              <w:rPr>
                <w:b/>
              </w:rPr>
            </w:pPr>
            <w:r w:rsidRPr="00166A4F">
              <w:t xml:space="preserve">  ________________________</w:t>
            </w:r>
          </w:p>
        </w:tc>
      </w:tr>
    </w:tbl>
    <w:p w14:paraId="63328682" w14:textId="77777777" w:rsidR="0029489E" w:rsidRDefault="0029489E" w:rsidP="0029489E">
      <w:pPr>
        <w:spacing w:line="276" w:lineRule="auto"/>
        <w:jc w:val="center"/>
        <w:rPr>
          <w:sz w:val="28"/>
          <w:szCs w:val="28"/>
        </w:rPr>
      </w:pPr>
    </w:p>
    <w:p w14:paraId="245F20BD" w14:textId="77777777" w:rsidR="0029489E" w:rsidRDefault="0029489E" w:rsidP="0029489E">
      <w:pPr>
        <w:spacing w:line="276" w:lineRule="auto"/>
        <w:jc w:val="center"/>
        <w:rPr>
          <w:sz w:val="28"/>
          <w:szCs w:val="28"/>
        </w:rPr>
      </w:pPr>
    </w:p>
    <w:p w14:paraId="7077C1A2" w14:textId="77777777" w:rsidR="0029489E" w:rsidRDefault="0029489E" w:rsidP="0029489E">
      <w:pPr>
        <w:spacing w:line="276" w:lineRule="auto"/>
        <w:jc w:val="center"/>
        <w:rPr>
          <w:sz w:val="28"/>
          <w:szCs w:val="28"/>
        </w:rPr>
      </w:pPr>
    </w:p>
    <w:p w14:paraId="3D4C4EED" w14:textId="77777777" w:rsidR="0029489E" w:rsidRDefault="0029489E" w:rsidP="0029489E">
      <w:pPr>
        <w:spacing w:line="276" w:lineRule="auto"/>
        <w:jc w:val="center"/>
        <w:rPr>
          <w:sz w:val="28"/>
          <w:szCs w:val="28"/>
        </w:rPr>
      </w:pPr>
    </w:p>
    <w:p w14:paraId="337CA34E" w14:textId="77777777" w:rsidR="0029489E" w:rsidRDefault="0029489E" w:rsidP="0029489E">
      <w:pPr>
        <w:spacing w:line="276" w:lineRule="auto"/>
        <w:jc w:val="center"/>
        <w:rPr>
          <w:sz w:val="28"/>
          <w:szCs w:val="28"/>
        </w:rPr>
      </w:pPr>
    </w:p>
    <w:p w14:paraId="4F91AC92" w14:textId="77777777" w:rsidR="0029489E" w:rsidRDefault="0029489E" w:rsidP="0029489E">
      <w:pPr>
        <w:spacing w:line="276" w:lineRule="auto"/>
        <w:jc w:val="center"/>
        <w:rPr>
          <w:sz w:val="28"/>
          <w:szCs w:val="28"/>
        </w:rPr>
      </w:pPr>
    </w:p>
    <w:p w14:paraId="22963096" w14:textId="77777777" w:rsidR="0029489E" w:rsidRDefault="0029489E" w:rsidP="0029489E">
      <w:pPr>
        <w:spacing w:line="276" w:lineRule="auto"/>
        <w:jc w:val="center"/>
        <w:rPr>
          <w:sz w:val="28"/>
          <w:szCs w:val="28"/>
        </w:rPr>
      </w:pPr>
    </w:p>
    <w:p w14:paraId="76D2B245" w14:textId="77777777" w:rsidR="0029489E" w:rsidRDefault="0029489E" w:rsidP="0029489E">
      <w:pPr>
        <w:spacing w:line="276" w:lineRule="auto"/>
        <w:jc w:val="center"/>
        <w:rPr>
          <w:sz w:val="28"/>
          <w:szCs w:val="28"/>
        </w:rPr>
      </w:pPr>
    </w:p>
    <w:p w14:paraId="0C0E01B9" w14:textId="77777777" w:rsidR="0029489E" w:rsidRPr="00CC3F5B" w:rsidRDefault="0029489E" w:rsidP="0029489E">
      <w:pPr>
        <w:jc w:val="center"/>
        <w:rPr>
          <w:b/>
          <w:i/>
          <w:sz w:val="28"/>
          <w:szCs w:val="28"/>
        </w:rPr>
      </w:pPr>
      <w:r w:rsidRPr="00CC3F5B">
        <w:rPr>
          <w:b/>
          <w:sz w:val="28"/>
          <w:szCs w:val="28"/>
        </w:rPr>
        <w:t>Промежуточная аттестация по Фармакологии</w:t>
      </w:r>
    </w:p>
    <w:p w14:paraId="1064C50A" w14:textId="77777777" w:rsidR="0029489E" w:rsidRPr="00CC3F5B"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04E7D845" w14:textId="77777777" w:rsidR="0029489E" w:rsidRDefault="0029489E" w:rsidP="0029489E">
      <w:pPr>
        <w:spacing w:line="276" w:lineRule="auto"/>
        <w:jc w:val="center"/>
        <w:rPr>
          <w:sz w:val="28"/>
          <w:szCs w:val="28"/>
        </w:rPr>
      </w:pPr>
    </w:p>
    <w:p w14:paraId="4D60750E"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1A830F75" w14:textId="77777777" w:rsidTr="0049047E">
        <w:tc>
          <w:tcPr>
            <w:tcW w:w="2029" w:type="dxa"/>
            <w:shd w:val="clear" w:color="auto" w:fill="auto"/>
          </w:tcPr>
          <w:p w14:paraId="08777773" w14:textId="77777777" w:rsidR="0029489E" w:rsidRDefault="0029489E" w:rsidP="0049047E">
            <w:pPr>
              <w:jc w:val="center"/>
            </w:pPr>
            <w:r>
              <w:t xml:space="preserve">ОГБПОУ «Черемховский медицинский колледж </w:t>
            </w:r>
          </w:p>
          <w:p w14:paraId="6A2E36B0"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09F4FBD2" w14:textId="77777777" w:rsidR="0029489E" w:rsidRDefault="0029489E" w:rsidP="0049047E">
            <w:pPr>
              <w:jc w:val="center"/>
            </w:pPr>
            <w:r>
              <w:t>Рассмотрено предметной комиссией</w:t>
            </w:r>
          </w:p>
          <w:p w14:paraId="166D60C3" w14:textId="77777777" w:rsidR="0029489E" w:rsidRDefault="0029489E" w:rsidP="0049047E">
            <w:r>
              <w:t>«____» _______ 20    г.</w:t>
            </w:r>
          </w:p>
          <w:p w14:paraId="7D25D887" w14:textId="77777777" w:rsidR="0029489E" w:rsidRDefault="0029489E" w:rsidP="0049047E"/>
          <w:p w14:paraId="2FF09C05" w14:textId="77777777" w:rsidR="0029489E" w:rsidRDefault="0029489E" w:rsidP="0049047E">
            <w:r>
              <w:t>Председатель</w:t>
            </w:r>
          </w:p>
          <w:p w14:paraId="3C9E31BA" w14:textId="77777777" w:rsidR="0029489E" w:rsidRPr="00494B97" w:rsidRDefault="0029489E" w:rsidP="0049047E">
            <w:pPr>
              <w:jc w:val="center"/>
              <w:rPr>
                <w:b/>
                <w:sz w:val="28"/>
                <w:szCs w:val="28"/>
              </w:rPr>
            </w:pPr>
            <w:r>
              <w:t>____________________</w:t>
            </w:r>
          </w:p>
        </w:tc>
        <w:tc>
          <w:tcPr>
            <w:tcW w:w="2310" w:type="dxa"/>
            <w:shd w:val="clear" w:color="auto" w:fill="auto"/>
          </w:tcPr>
          <w:p w14:paraId="1BE6721B" w14:textId="77777777" w:rsidR="0029489E" w:rsidRPr="00494B97" w:rsidRDefault="0029489E" w:rsidP="0049047E">
            <w:pPr>
              <w:jc w:val="center"/>
              <w:rPr>
                <w:b/>
              </w:rPr>
            </w:pPr>
            <w:r w:rsidRPr="00494B97">
              <w:rPr>
                <w:b/>
              </w:rPr>
              <w:t>Экзаменационный</w:t>
            </w:r>
          </w:p>
          <w:p w14:paraId="72B43EDC" w14:textId="77777777" w:rsidR="0029489E" w:rsidRPr="00494B97" w:rsidRDefault="0029489E" w:rsidP="0049047E">
            <w:pPr>
              <w:jc w:val="center"/>
              <w:rPr>
                <w:b/>
                <w:u w:val="single"/>
              </w:rPr>
            </w:pPr>
            <w:r w:rsidRPr="00494B97">
              <w:rPr>
                <w:b/>
              </w:rPr>
              <w:t>билет № 5</w:t>
            </w:r>
          </w:p>
          <w:p w14:paraId="07DC81F3" w14:textId="77777777" w:rsidR="0029489E" w:rsidRPr="00E767AE" w:rsidRDefault="0029489E" w:rsidP="0049047E">
            <w:r>
              <w:t xml:space="preserve">Группа     </w:t>
            </w:r>
            <w:r w:rsidRPr="00494B97">
              <w:rPr>
                <w:u w:val="single"/>
              </w:rPr>
              <w:t>111, 112</w:t>
            </w:r>
          </w:p>
          <w:p w14:paraId="3171FCDA"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7CFE0C29" w14:textId="77777777" w:rsidR="0029489E" w:rsidRDefault="0029489E" w:rsidP="0049047E">
            <w:pPr>
              <w:jc w:val="center"/>
            </w:pPr>
            <w:r>
              <w:t>«Утверждаю»</w:t>
            </w:r>
          </w:p>
          <w:p w14:paraId="39258059" w14:textId="77777777" w:rsidR="0029489E" w:rsidRDefault="0029489E" w:rsidP="0049047E">
            <w:pPr>
              <w:jc w:val="center"/>
            </w:pPr>
            <w:r>
              <w:t>Зам. директора</w:t>
            </w:r>
          </w:p>
          <w:p w14:paraId="6EB9AF1F" w14:textId="77777777" w:rsidR="0029489E" w:rsidRDefault="0029489E" w:rsidP="0049047E">
            <w:pPr>
              <w:jc w:val="center"/>
            </w:pPr>
            <w:r>
              <w:t>по учебной части</w:t>
            </w:r>
          </w:p>
          <w:p w14:paraId="64801B77"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21AA90F4" w14:textId="77777777" w:rsidR="0029489E" w:rsidRDefault="0029489E" w:rsidP="0049047E">
            <w:pPr>
              <w:jc w:val="center"/>
            </w:pPr>
          </w:p>
          <w:p w14:paraId="2787A99F" w14:textId="77777777" w:rsidR="0029489E" w:rsidRPr="00494B97" w:rsidRDefault="0029489E" w:rsidP="0049047E">
            <w:pPr>
              <w:jc w:val="center"/>
              <w:rPr>
                <w:b/>
                <w:sz w:val="28"/>
                <w:szCs w:val="28"/>
              </w:rPr>
            </w:pPr>
            <w:r>
              <w:t>«____» ______20     г.</w:t>
            </w:r>
          </w:p>
        </w:tc>
      </w:tr>
      <w:tr w:rsidR="0029489E" w:rsidRPr="00166A4F" w14:paraId="2EF06FB7" w14:textId="77777777" w:rsidTr="0049047E">
        <w:tc>
          <w:tcPr>
            <w:tcW w:w="10773" w:type="dxa"/>
            <w:gridSpan w:val="4"/>
            <w:shd w:val="clear" w:color="auto" w:fill="auto"/>
          </w:tcPr>
          <w:p w14:paraId="30F4B50D" w14:textId="77777777" w:rsidR="0029489E" w:rsidRPr="00494B97" w:rsidRDefault="0029489E" w:rsidP="0049047E">
            <w:pPr>
              <w:ind w:firstLine="1134"/>
              <w:rPr>
                <w:b/>
              </w:rPr>
            </w:pPr>
            <w:r w:rsidRPr="00494B97">
              <w:rPr>
                <w:b/>
              </w:rPr>
              <w:t>Осуществите:</w:t>
            </w:r>
          </w:p>
          <w:p w14:paraId="36D27A6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43ADC01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7BAF1EE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8424B8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725772C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1FDBDB4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5077B3E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1B3E0DA6"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369E5386"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72F71AB0"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0CC7B811"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64ED2DD4" w14:textId="77777777" w:rsidR="0029489E" w:rsidRPr="00494B97" w:rsidRDefault="0029489E" w:rsidP="0049047E">
            <w:pPr>
              <w:spacing w:line="276" w:lineRule="auto"/>
              <w:jc w:val="both"/>
              <w:rPr>
                <w:sz w:val="28"/>
                <w:szCs w:val="28"/>
              </w:rPr>
            </w:pPr>
            <w:r w:rsidRPr="00494B97">
              <w:rPr>
                <w:sz w:val="28"/>
                <w:szCs w:val="28"/>
              </w:rPr>
              <w:t>1. Дайте сравнительную характеристику растворов, эмульсий и суспензий</w:t>
            </w:r>
          </w:p>
          <w:p w14:paraId="7A040D0E"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кровоостанавливающих средств</w:t>
            </w:r>
          </w:p>
          <w:p w14:paraId="0875D9A3" w14:textId="77777777" w:rsidR="0029489E" w:rsidRPr="00494B97" w:rsidRDefault="0029489E" w:rsidP="0049047E">
            <w:pPr>
              <w:spacing w:line="276" w:lineRule="auto"/>
              <w:jc w:val="both"/>
              <w:rPr>
                <w:sz w:val="28"/>
                <w:szCs w:val="28"/>
              </w:rPr>
            </w:pPr>
            <w:r w:rsidRPr="00494B97">
              <w:rPr>
                <w:sz w:val="28"/>
                <w:szCs w:val="28"/>
              </w:rPr>
              <w:t>3. Оформите латинскую часть рецепта на психостимуляторы</w:t>
            </w:r>
          </w:p>
          <w:p w14:paraId="2C2AE5F5" w14:textId="77777777" w:rsidR="0029489E" w:rsidRPr="00166A4F" w:rsidRDefault="0029489E" w:rsidP="0049047E">
            <w:pPr>
              <w:shd w:val="clear" w:color="auto" w:fill="FFFFFF"/>
            </w:pPr>
          </w:p>
          <w:p w14:paraId="04C4B423" w14:textId="77777777" w:rsidR="0029489E" w:rsidRDefault="0029489E" w:rsidP="0049047E">
            <w:pPr>
              <w:shd w:val="clear" w:color="auto" w:fill="FFFFFF"/>
              <w:ind w:left="142"/>
              <w:jc w:val="center"/>
            </w:pPr>
            <w:r>
              <w:t xml:space="preserve">                                                                                                     </w:t>
            </w:r>
            <w:r w:rsidRPr="00166A4F">
              <w:t>Преподаватель</w:t>
            </w:r>
            <w:r>
              <w:t>____________</w:t>
            </w:r>
          </w:p>
          <w:p w14:paraId="093F44D0" w14:textId="77777777" w:rsidR="0029489E" w:rsidRDefault="0029489E" w:rsidP="0049047E">
            <w:pPr>
              <w:shd w:val="clear" w:color="auto" w:fill="FFFFFF"/>
              <w:ind w:left="142"/>
              <w:jc w:val="right"/>
            </w:pPr>
          </w:p>
          <w:p w14:paraId="5B3F857A" w14:textId="77777777" w:rsidR="0029489E" w:rsidRPr="00494B97" w:rsidRDefault="0029489E" w:rsidP="0049047E">
            <w:pPr>
              <w:shd w:val="clear" w:color="auto" w:fill="FFFFFF"/>
              <w:ind w:left="142"/>
              <w:jc w:val="right"/>
              <w:rPr>
                <w:b/>
              </w:rPr>
            </w:pPr>
            <w:r w:rsidRPr="00166A4F">
              <w:t xml:space="preserve">  ________________________</w:t>
            </w:r>
          </w:p>
        </w:tc>
      </w:tr>
    </w:tbl>
    <w:p w14:paraId="58FA8384" w14:textId="77777777" w:rsidR="0029489E" w:rsidRDefault="0029489E" w:rsidP="0029489E">
      <w:pPr>
        <w:spacing w:line="276" w:lineRule="auto"/>
        <w:jc w:val="center"/>
        <w:rPr>
          <w:sz w:val="28"/>
          <w:szCs w:val="28"/>
        </w:rPr>
      </w:pPr>
    </w:p>
    <w:p w14:paraId="1D943619" w14:textId="77777777" w:rsidR="0029489E" w:rsidRDefault="0029489E" w:rsidP="0029489E">
      <w:pPr>
        <w:spacing w:line="276" w:lineRule="auto"/>
        <w:jc w:val="center"/>
        <w:rPr>
          <w:sz w:val="28"/>
          <w:szCs w:val="28"/>
        </w:rPr>
      </w:pPr>
    </w:p>
    <w:p w14:paraId="59EC1A13" w14:textId="77777777" w:rsidR="0029489E" w:rsidRDefault="0029489E" w:rsidP="0029489E">
      <w:pPr>
        <w:spacing w:line="276" w:lineRule="auto"/>
        <w:jc w:val="center"/>
        <w:rPr>
          <w:sz w:val="28"/>
          <w:szCs w:val="28"/>
        </w:rPr>
      </w:pPr>
    </w:p>
    <w:p w14:paraId="51B11F32" w14:textId="77777777" w:rsidR="0029489E" w:rsidRDefault="0029489E" w:rsidP="0029489E">
      <w:pPr>
        <w:spacing w:line="276" w:lineRule="auto"/>
        <w:jc w:val="center"/>
        <w:rPr>
          <w:sz w:val="28"/>
          <w:szCs w:val="28"/>
        </w:rPr>
      </w:pPr>
    </w:p>
    <w:p w14:paraId="1306A845" w14:textId="77777777" w:rsidR="0029489E" w:rsidRDefault="0029489E" w:rsidP="0029489E">
      <w:pPr>
        <w:spacing w:line="276" w:lineRule="auto"/>
        <w:jc w:val="center"/>
        <w:rPr>
          <w:sz w:val="28"/>
          <w:szCs w:val="28"/>
        </w:rPr>
      </w:pPr>
    </w:p>
    <w:p w14:paraId="73FD7E82"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5EEB3554" w14:textId="77777777" w:rsidR="0029489E" w:rsidRPr="00CC3F5B"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0069AF90"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743F1A83" w14:textId="77777777" w:rsidTr="0049047E">
        <w:tc>
          <w:tcPr>
            <w:tcW w:w="2029" w:type="dxa"/>
            <w:shd w:val="clear" w:color="auto" w:fill="auto"/>
          </w:tcPr>
          <w:p w14:paraId="7180C4D5" w14:textId="77777777" w:rsidR="0029489E" w:rsidRDefault="0029489E" w:rsidP="0049047E">
            <w:pPr>
              <w:jc w:val="center"/>
            </w:pPr>
            <w:r>
              <w:t xml:space="preserve">ОГБПОУ «Черемховский медицинский колледж </w:t>
            </w:r>
          </w:p>
          <w:p w14:paraId="740C0EF2"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0DA653FA" w14:textId="77777777" w:rsidR="0029489E" w:rsidRDefault="0029489E" w:rsidP="0049047E">
            <w:pPr>
              <w:jc w:val="center"/>
            </w:pPr>
            <w:r>
              <w:t>Рассмотрено предметной комиссией</w:t>
            </w:r>
          </w:p>
          <w:p w14:paraId="40F04D40" w14:textId="77777777" w:rsidR="0029489E" w:rsidRDefault="0029489E" w:rsidP="0049047E">
            <w:r>
              <w:t>«____» _______ 20    г.</w:t>
            </w:r>
          </w:p>
          <w:p w14:paraId="5DD06943" w14:textId="77777777" w:rsidR="0029489E" w:rsidRDefault="0029489E" w:rsidP="0049047E"/>
          <w:p w14:paraId="1F632774" w14:textId="77777777" w:rsidR="0029489E" w:rsidRDefault="0029489E" w:rsidP="0049047E">
            <w:r>
              <w:t>Председатель</w:t>
            </w:r>
          </w:p>
          <w:p w14:paraId="39ED4723" w14:textId="77777777" w:rsidR="0029489E" w:rsidRPr="00494B97" w:rsidRDefault="0029489E" w:rsidP="0049047E">
            <w:pPr>
              <w:jc w:val="center"/>
              <w:rPr>
                <w:b/>
                <w:sz w:val="28"/>
                <w:szCs w:val="28"/>
              </w:rPr>
            </w:pPr>
            <w:r>
              <w:t>____________________</w:t>
            </w:r>
          </w:p>
        </w:tc>
        <w:tc>
          <w:tcPr>
            <w:tcW w:w="2310" w:type="dxa"/>
            <w:shd w:val="clear" w:color="auto" w:fill="auto"/>
          </w:tcPr>
          <w:p w14:paraId="5ECED3D1" w14:textId="77777777" w:rsidR="0029489E" w:rsidRPr="00494B97" w:rsidRDefault="0029489E" w:rsidP="0049047E">
            <w:pPr>
              <w:jc w:val="center"/>
              <w:rPr>
                <w:b/>
              </w:rPr>
            </w:pPr>
            <w:r w:rsidRPr="00494B97">
              <w:rPr>
                <w:b/>
              </w:rPr>
              <w:t>Экзаменационный</w:t>
            </w:r>
          </w:p>
          <w:p w14:paraId="3FA0EB6B" w14:textId="77777777" w:rsidR="0029489E" w:rsidRPr="00494B97" w:rsidRDefault="0029489E" w:rsidP="0049047E">
            <w:pPr>
              <w:jc w:val="center"/>
              <w:rPr>
                <w:b/>
                <w:u w:val="single"/>
              </w:rPr>
            </w:pPr>
            <w:r w:rsidRPr="00494B97">
              <w:rPr>
                <w:b/>
              </w:rPr>
              <w:t>билет № 6</w:t>
            </w:r>
          </w:p>
          <w:p w14:paraId="1B743054" w14:textId="77777777" w:rsidR="0029489E" w:rsidRPr="00E767AE" w:rsidRDefault="0029489E" w:rsidP="0049047E">
            <w:r>
              <w:t xml:space="preserve">Группа     </w:t>
            </w:r>
            <w:r w:rsidRPr="00494B97">
              <w:rPr>
                <w:u w:val="single"/>
              </w:rPr>
              <w:t>111, 112</w:t>
            </w:r>
          </w:p>
          <w:p w14:paraId="536ED2CB"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5D998C23" w14:textId="77777777" w:rsidR="0029489E" w:rsidRDefault="0029489E" w:rsidP="0049047E">
            <w:pPr>
              <w:jc w:val="center"/>
            </w:pPr>
            <w:r>
              <w:t>«Утверждаю»</w:t>
            </w:r>
          </w:p>
          <w:p w14:paraId="66A2051C" w14:textId="77777777" w:rsidR="0029489E" w:rsidRDefault="0029489E" w:rsidP="0049047E">
            <w:pPr>
              <w:jc w:val="center"/>
            </w:pPr>
            <w:r>
              <w:t>Зам. директора</w:t>
            </w:r>
          </w:p>
          <w:p w14:paraId="70AB00AD" w14:textId="77777777" w:rsidR="0029489E" w:rsidRDefault="0029489E" w:rsidP="0049047E">
            <w:pPr>
              <w:jc w:val="center"/>
            </w:pPr>
            <w:r>
              <w:t>по учебной части</w:t>
            </w:r>
          </w:p>
          <w:p w14:paraId="6B45D033"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70512F55" w14:textId="77777777" w:rsidR="0029489E" w:rsidRDefault="0029489E" w:rsidP="0049047E">
            <w:pPr>
              <w:jc w:val="center"/>
            </w:pPr>
          </w:p>
          <w:p w14:paraId="7591C4FD" w14:textId="77777777" w:rsidR="0029489E" w:rsidRPr="00494B97" w:rsidRDefault="0029489E" w:rsidP="0049047E">
            <w:pPr>
              <w:jc w:val="center"/>
              <w:rPr>
                <w:b/>
                <w:sz w:val="28"/>
                <w:szCs w:val="28"/>
              </w:rPr>
            </w:pPr>
            <w:r>
              <w:t>«____» ______20     г.</w:t>
            </w:r>
          </w:p>
        </w:tc>
      </w:tr>
      <w:tr w:rsidR="0029489E" w:rsidRPr="00166A4F" w14:paraId="77D0A8AB" w14:textId="77777777" w:rsidTr="0049047E">
        <w:tc>
          <w:tcPr>
            <w:tcW w:w="10773" w:type="dxa"/>
            <w:gridSpan w:val="4"/>
            <w:shd w:val="clear" w:color="auto" w:fill="auto"/>
          </w:tcPr>
          <w:p w14:paraId="33E9167E" w14:textId="77777777" w:rsidR="0029489E" w:rsidRPr="00494B97" w:rsidRDefault="0029489E" w:rsidP="0049047E">
            <w:pPr>
              <w:ind w:firstLine="1134"/>
              <w:rPr>
                <w:b/>
              </w:rPr>
            </w:pPr>
            <w:r w:rsidRPr="00494B97">
              <w:rPr>
                <w:b/>
              </w:rPr>
              <w:t>Осуществите:</w:t>
            </w:r>
          </w:p>
          <w:p w14:paraId="10109FD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68D0BA3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A83E7C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15EBDE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4AA89BF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41732F8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7AF3837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6B067CB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72EC2DB5"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69A26ADE"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16EAB911"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45CA82AA" w14:textId="77777777" w:rsidR="0029489E" w:rsidRPr="00494B97" w:rsidRDefault="0029489E" w:rsidP="0049047E">
            <w:pPr>
              <w:spacing w:line="276" w:lineRule="auto"/>
              <w:jc w:val="both"/>
              <w:rPr>
                <w:sz w:val="28"/>
                <w:szCs w:val="28"/>
              </w:rPr>
            </w:pPr>
            <w:r w:rsidRPr="00494B97">
              <w:rPr>
                <w:sz w:val="28"/>
                <w:szCs w:val="28"/>
              </w:rPr>
              <w:t xml:space="preserve">1. Дайте характеристику настоев и отваров, чем они отличаются от галеновых препаратов </w:t>
            </w:r>
          </w:p>
          <w:p w14:paraId="05038429"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токолитикам</w:t>
            </w:r>
          </w:p>
          <w:p w14:paraId="72F1C88C" w14:textId="77777777" w:rsidR="0029489E" w:rsidRPr="00494B97" w:rsidRDefault="0029489E" w:rsidP="0049047E">
            <w:pPr>
              <w:spacing w:line="276" w:lineRule="auto"/>
              <w:jc w:val="both"/>
              <w:rPr>
                <w:sz w:val="28"/>
                <w:szCs w:val="28"/>
              </w:rPr>
            </w:pPr>
            <w:r w:rsidRPr="00494B97">
              <w:rPr>
                <w:sz w:val="28"/>
                <w:szCs w:val="28"/>
              </w:rPr>
              <w:t xml:space="preserve">3. Оформите латинскую часть рецепта на препараты водорастворимых витаминов </w:t>
            </w:r>
          </w:p>
          <w:p w14:paraId="40A790C8" w14:textId="77777777" w:rsidR="0029489E" w:rsidRPr="00494B97" w:rsidRDefault="0029489E" w:rsidP="0049047E">
            <w:pPr>
              <w:spacing w:line="276" w:lineRule="auto"/>
              <w:jc w:val="both"/>
              <w:rPr>
                <w:sz w:val="28"/>
                <w:szCs w:val="28"/>
              </w:rPr>
            </w:pPr>
            <w:r w:rsidRPr="00494B97">
              <w:rPr>
                <w:sz w:val="28"/>
                <w:szCs w:val="28"/>
              </w:rPr>
              <w:t xml:space="preserve">                  </w:t>
            </w:r>
          </w:p>
          <w:p w14:paraId="776A0E1D" w14:textId="77777777" w:rsidR="0029489E" w:rsidRDefault="0029489E" w:rsidP="0049047E">
            <w:pPr>
              <w:shd w:val="clear" w:color="auto" w:fill="FFFFFF"/>
              <w:ind w:left="142"/>
              <w:jc w:val="center"/>
            </w:pPr>
            <w:r>
              <w:t xml:space="preserve">                                                                                                     </w:t>
            </w:r>
            <w:r w:rsidRPr="00166A4F">
              <w:t>Преподаватель</w:t>
            </w:r>
            <w:r>
              <w:t>____________</w:t>
            </w:r>
          </w:p>
          <w:p w14:paraId="3AAC56FC" w14:textId="77777777" w:rsidR="0029489E" w:rsidRDefault="0029489E" w:rsidP="0049047E">
            <w:pPr>
              <w:shd w:val="clear" w:color="auto" w:fill="FFFFFF"/>
              <w:ind w:left="142"/>
              <w:jc w:val="right"/>
            </w:pPr>
          </w:p>
          <w:p w14:paraId="0091E37B" w14:textId="77777777" w:rsidR="0029489E" w:rsidRPr="00494B97" w:rsidRDefault="0029489E" w:rsidP="0049047E">
            <w:pPr>
              <w:shd w:val="clear" w:color="auto" w:fill="FFFFFF"/>
              <w:ind w:left="142"/>
              <w:jc w:val="right"/>
              <w:rPr>
                <w:b/>
              </w:rPr>
            </w:pPr>
            <w:r w:rsidRPr="00166A4F">
              <w:t xml:space="preserve">  ________________________</w:t>
            </w:r>
          </w:p>
        </w:tc>
      </w:tr>
    </w:tbl>
    <w:p w14:paraId="1AE390CD" w14:textId="77777777" w:rsidR="0029489E" w:rsidRDefault="0029489E" w:rsidP="0029489E">
      <w:pPr>
        <w:spacing w:line="276" w:lineRule="auto"/>
        <w:jc w:val="center"/>
        <w:rPr>
          <w:sz w:val="28"/>
          <w:szCs w:val="28"/>
        </w:rPr>
      </w:pPr>
    </w:p>
    <w:p w14:paraId="2736BE0C" w14:textId="77777777" w:rsidR="0029489E" w:rsidRDefault="0029489E" w:rsidP="0029489E">
      <w:pPr>
        <w:spacing w:line="276" w:lineRule="auto"/>
        <w:jc w:val="center"/>
        <w:rPr>
          <w:sz w:val="28"/>
          <w:szCs w:val="28"/>
        </w:rPr>
      </w:pPr>
    </w:p>
    <w:p w14:paraId="7A25A753" w14:textId="77777777" w:rsidR="0029489E" w:rsidRDefault="0029489E" w:rsidP="0029489E">
      <w:pPr>
        <w:spacing w:line="276" w:lineRule="auto"/>
        <w:jc w:val="center"/>
        <w:rPr>
          <w:sz w:val="28"/>
          <w:szCs w:val="28"/>
        </w:rPr>
      </w:pPr>
    </w:p>
    <w:p w14:paraId="11911A9C" w14:textId="77777777" w:rsidR="0029489E" w:rsidRDefault="0029489E" w:rsidP="0029489E">
      <w:pPr>
        <w:spacing w:line="276" w:lineRule="auto"/>
        <w:jc w:val="center"/>
        <w:rPr>
          <w:sz w:val="28"/>
          <w:szCs w:val="28"/>
        </w:rPr>
      </w:pPr>
    </w:p>
    <w:p w14:paraId="06B6851A" w14:textId="77777777" w:rsidR="0029489E" w:rsidRDefault="0029489E" w:rsidP="0029489E">
      <w:pPr>
        <w:spacing w:line="276" w:lineRule="auto"/>
        <w:jc w:val="center"/>
        <w:rPr>
          <w:sz w:val="28"/>
          <w:szCs w:val="28"/>
        </w:rPr>
      </w:pPr>
    </w:p>
    <w:p w14:paraId="231CF34A" w14:textId="77777777" w:rsidR="0029489E" w:rsidRDefault="0029489E" w:rsidP="0029489E">
      <w:pPr>
        <w:spacing w:line="276" w:lineRule="auto"/>
        <w:jc w:val="center"/>
        <w:rPr>
          <w:sz w:val="28"/>
          <w:szCs w:val="28"/>
        </w:rPr>
      </w:pPr>
    </w:p>
    <w:p w14:paraId="28AE243E" w14:textId="77777777" w:rsidR="0029489E" w:rsidRDefault="0029489E" w:rsidP="0029489E">
      <w:pPr>
        <w:spacing w:line="276" w:lineRule="auto"/>
        <w:jc w:val="center"/>
        <w:rPr>
          <w:sz w:val="28"/>
          <w:szCs w:val="28"/>
        </w:rPr>
      </w:pPr>
    </w:p>
    <w:p w14:paraId="3BB12781" w14:textId="77777777" w:rsidR="0029489E" w:rsidRPr="00CC3F5B" w:rsidRDefault="0029489E" w:rsidP="0029489E">
      <w:pPr>
        <w:jc w:val="center"/>
        <w:rPr>
          <w:b/>
          <w:i/>
          <w:sz w:val="28"/>
          <w:szCs w:val="28"/>
        </w:rPr>
      </w:pPr>
      <w:r w:rsidRPr="00CC3F5B">
        <w:rPr>
          <w:b/>
          <w:sz w:val="28"/>
          <w:szCs w:val="28"/>
        </w:rPr>
        <w:t>Промежуточная аттестация по Фармакологии</w:t>
      </w:r>
    </w:p>
    <w:p w14:paraId="1645568F"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7D16657E" w14:textId="77777777" w:rsidR="0029489E" w:rsidRPr="00CC3F5B"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5F407FCB"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43C97814" w14:textId="77777777" w:rsidTr="0049047E">
        <w:tc>
          <w:tcPr>
            <w:tcW w:w="2029" w:type="dxa"/>
            <w:shd w:val="clear" w:color="auto" w:fill="auto"/>
          </w:tcPr>
          <w:p w14:paraId="487373AD" w14:textId="77777777" w:rsidR="0029489E" w:rsidRDefault="0029489E" w:rsidP="0049047E">
            <w:pPr>
              <w:jc w:val="center"/>
            </w:pPr>
            <w:r>
              <w:t xml:space="preserve">ОГБПОУ «Черемховский медицинский колледж </w:t>
            </w:r>
          </w:p>
          <w:p w14:paraId="10298107"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2347A078" w14:textId="77777777" w:rsidR="0029489E" w:rsidRDefault="0029489E" w:rsidP="0049047E">
            <w:pPr>
              <w:jc w:val="center"/>
            </w:pPr>
            <w:r>
              <w:t>Рассмотрено предметной комиссией</w:t>
            </w:r>
          </w:p>
          <w:p w14:paraId="0DE3D48B" w14:textId="77777777" w:rsidR="0029489E" w:rsidRDefault="0029489E" w:rsidP="0049047E">
            <w:r>
              <w:t>«____» _______ 20    г.</w:t>
            </w:r>
          </w:p>
          <w:p w14:paraId="785D8DC4" w14:textId="77777777" w:rsidR="0029489E" w:rsidRDefault="0029489E" w:rsidP="0049047E"/>
          <w:p w14:paraId="38149E07" w14:textId="77777777" w:rsidR="0029489E" w:rsidRDefault="0029489E" w:rsidP="0049047E">
            <w:r>
              <w:t>Председатель</w:t>
            </w:r>
          </w:p>
          <w:p w14:paraId="09FF35E8" w14:textId="77777777" w:rsidR="0029489E" w:rsidRPr="00494B97" w:rsidRDefault="0029489E" w:rsidP="0049047E">
            <w:pPr>
              <w:jc w:val="center"/>
              <w:rPr>
                <w:b/>
                <w:sz w:val="28"/>
                <w:szCs w:val="28"/>
              </w:rPr>
            </w:pPr>
            <w:r>
              <w:t>____________________</w:t>
            </w:r>
          </w:p>
        </w:tc>
        <w:tc>
          <w:tcPr>
            <w:tcW w:w="2310" w:type="dxa"/>
            <w:shd w:val="clear" w:color="auto" w:fill="auto"/>
          </w:tcPr>
          <w:p w14:paraId="1EC3C413" w14:textId="77777777" w:rsidR="0029489E" w:rsidRPr="00494B97" w:rsidRDefault="0029489E" w:rsidP="0049047E">
            <w:pPr>
              <w:jc w:val="center"/>
              <w:rPr>
                <w:b/>
              </w:rPr>
            </w:pPr>
            <w:r w:rsidRPr="00494B97">
              <w:rPr>
                <w:b/>
              </w:rPr>
              <w:t>Экзаменационный</w:t>
            </w:r>
          </w:p>
          <w:p w14:paraId="5745C89E" w14:textId="77777777" w:rsidR="0029489E" w:rsidRPr="00494B97" w:rsidRDefault="0029489E" w:rsidP="0049047E">
            <w:pPr>
              <w:jc w:val="center"/>
              <w:rPr>
                <w:b/>
                <w:u w:val="single"/>
              </w:rPr>
            </w:pPr>
            <w:r w:rsidRPr="00494B97">
              <w:rPr>
                <w:b/>
              </w:rPr>
              <w:t>билет № 7</w:t>
            </w:r>
          </w:p>
          <w:p w14:paraId="2B2E4CB0" w14:textId="77777777" w:rsidR="0029489E" w:rsidRPr="00E767AE" w:rsidRDefault="0029489E" w:rsidP="0049047E">
            <w:r>
              <w:t xml:space="preserve">Группа     </w:t>
            </w:r>
            <w:r w:rsidRPr="00494B97">
              <w:rPr>
                <w:u w:val="single"/>
              </w:rPr>
              <w:t>111, 112</w:t>
            </w:r>
          </w:p>
          <w:p w14:paraId="2A40B602"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0F933BCD" w14:textId="77777777" w:rsidR="0029489E" w:rsidRDefault="0029489E" w:rsidP="0049047E">
            <w:pPr>
              <w:jc w:val="center"/>
            </w:pPr>
            <w:r>
              <w:t>«Утверждаю»</w:t>
            </w:r>
          </w:p>
          <w:p w14:paraId="1E69EF7B" w14:textId="77777777" w:rsidR="0029489E" w:rsidRDefault="0029489E" w:rsidP="0049047E">
            <w:pPr>
              <w:jc w:val="center"/>
            </w:pPr>
            <w:r>
              <w:t>Зам. директора</w:t>
            </w:r>
          </w:p>
          <w:p w14:paraId="61150A83" w14:textId="77777777" w:rsidR="0029489E" w:rsidRDefault="0029489E" w:rsidP="0049047E">
            <w:pPr>
              <w:jc w:val="center"/>
            </w:pPr>
            <w:r>
              <w:t>по учебной части</w:t>
            </w:r>
          </w:p>
          <w:p w14:paraId="7F4132B4"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034331E9" w14:textId="77777777" w:rsidR="0029489E" w:rsidRDefault="0029489E" w:rsidP="0049047E">
            <w:pPr>
              <w:jc w:val="center"/>
            </w:pPr>
          </w:p>
          <w:p w14:paraId="43DE5757" w14:textId="77777777" w:rsidR="0029489E" w:rsidRPr="00494B97" w:rsidRDefault="0029489E" w:rsidP="0049047E">
            <w:pPr>
              <w:jc w:val="center"/>
              <w:rPr>
                <w:b/>
                <w:sz w:val="28"/>
                <w:szCs w:val="28"/>
              </w:rPr>
            </w:pPr>
            <w:r>
              <w:t>«____» ______20     г.</w:t>
            </w:r>
          </w:p>
        </w:tc>
      </w:tr>
      <w:tr w:rsidR="0029489E" w:rsidRPr="00166A4F" w14:paraId="770739F6" w14:textId="77777777" w:rsidTr="0049047E">
        <w:tc>
          <w:tcPr>
            <w:tcW w:w="10773" w:type="dxa"/>
            <w:gridSpan w:val="4"/>
            <w:shd w:val="clear" w:color="auto" w:fill="auto"/>
          </w:tcPr>
          <w:p w14:paraId="23106F15" w14:textId="77777777" w:rsidR="0029489E" w:rsidRPr="00494B97" w:rsidRDefault="0029489E" w:rsidP="0049047E">
            <w:pPr>
              <w:ind w:firstLine="1134"/>
              <w:rPr>
                <w:b/>
              </w:rPr>
            </w:pPr>
            <w:r w:rsidRPr="00494B97">
              <w:rPr>
                <w:b/>
              </w:rPr>
              <w:t>Осуществите:</w:t>
            </w:r>
          </w:p>
          <w:p w14:paraId="48824DF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49F61F06"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021113A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642BCBC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7F35708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402AD6B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467C051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1EDB4E2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5E529E29"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228A833B"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36D93D55"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4712C9FC" w14:textId="77777777" w:rsidR="0029489E" w:rsidRPr="00494B97" w:rsidRDefault="0029489E" w:rsidP="0049047E">
            <w:pPr>
              <w:spacing w:line="276" w:lineRule="auto"/>
              <w:jc w:val="both"/>
              <w:rPr>
                <w:sz w:val="28"/>
                <w:szCs w:val="28"/>
              </w:rPr>
            </w:pPr>
            <w:r w:rsidRPr="00494B97">
              <w:rPr>
                <w:sz w:val="28"/>
                <w:szCs w:val="28"/>
              </w:rPr>
              <w:t>1. Понятие о дозе. Виды доз</w:t>
            </w:r>
          </w:p>
          <w:p w14:paraId="36DB95CD"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вяжущих и обволакивающих средств</w:t>
            </w:r>
          </w:p>
          <w:p w14:paraId="210E975E" w14:textId="77777777" w:rsidR="0029489E" w:rsidRPr="00494B97" w:rsidRDefault="0029489E" w:rsidP="0049047E">
            <w:pPr>
              <w:spacing w:line="276" w:lineRule="auto"/>
              <w:jc w:val="both"/>
              <w:rPr>
                <w:sz w:val="28"/>
                <w:szCs w:val="28"/>
              </w:rPr>
            </w:pPr>
            <w:r w:rsidRPr="00494B97">
              <w:rPr>
                <w:sz w:val="28"/>
                <w:szCs w:val="28"/>
              </w:rPr>
              <w:t xml:space="preserve">3. Оформите латинскую часть рецепта на препараты гормонов гипофиза            </w:t>
            </w:r>
          </w:p>
          <w:p w14:paraId="47D1A5F9" w14:textId="77777777" w:rsidR="0029489E" w:rsidRPr="00494B97" w:rsidRDefault="0029489E" w:rsidP="0049047E">
            <w:pPr>
              <w:spacing w:line="276" w:lineRule="auto"/>
              <w:jc w:val="both"/>
              <w:rPr>
                <w:sz w:val="28"/>
                <w:szCs w:val="28"/>
              </w:rPr>
            </w:pPr>
            <w:r w:rsidRPr="00494B97">
              <w:rPr>
                <w:sz w:val="28"/>
                <w:szCs w:val="28"/>
              </w:rPr>
              <w:t xml:space="preserve">                  </w:t>
            </w:r>
          </w:p>
          <w:p w14:paraId="50D91D78" w14:textId="77777777" w:rsidR="0029489E" w:rsidRDefault="0029489E" w:rsidP="0049047E">
            <w:pPr>
              <w:shd w:val="clear" w:color="auto" w:fill="FFFFFF"/>
              <w:ind w:left="142"/>
              <w:jc w:val="center"/>
            </w:pPr>
            <w:r>
              <w:t xml:space="preserve">                                                                                                     </w:t>
            </w:r>
            <w:r w:rsidRPr="00166A4F">
              <w:t>Преподаватель</w:t>
            </w:r>
            <w:r>
              <w:t>____________</w:t>
            </w:r>
          </w:p>
          <w:p w14:paraId="344C6088" w14:textId="77777777" w:rsidR="0029489E" w:rsidRDefault="0029489E" w:rsidP="0049047E">
            <w:pPr>
              <w:shd w:val="clear" w:color="auto" w:fill="FFFFFF"/>
              <w:ind w:left="142"/>
              <w:jc w:val="right"/>
            </w:pPr>
          </w:p>
          <w:p w14:paraId="7120165F" w14:textId="77777777" w:rsidR="0029489E" w:rsidRPr="00494B97" w:rsidRDefault="0029489E" w:rsidP="0049047E">
            <w:pPr>
              <w:shd w:val="clear" w:color="auto" w:fill="FFFFFF"/>
              <w:ind w:left="142"/>
              <w:jc w:val="right"/>
              <w:rPr>
                <w:b/>
              </w:rPr>
            </w:pPr>
            <w:r w:rsidRPr="00166A4F">
              <w:t xml:space="preserve">  ________________________</w:t>
            </w:r>
          </w:p>
        </w:tc>
      </w:tr>
    </w:tbl>
    <w:p w14:paraId="6B479185" w14:textId="77777777" w:rsidR="0029489E" w:rsidRDefault="0029489E" w:rsidP="0029489E">
      <w:pPr>
        <w:spacing w:line="276" w:lineRule="auto"/>
        <w:jc w:val="center"/>
        <w:rPr>
          <w:sz w:val="28"/>
          <w:szCs w:val="28"/>
        </w:rPr>
      </w:pPr>
    </w:p>
    <w:p w14:paraId="33A67E99" w14:textId="77777777" w:rsidR="0029489E" w:rsidRDefault="0029489E" w:rsidP="0029489E">
      <w:pPr>
        <w:spacing w:line="276" w:lineRule="auto"/>
        <w:jc w:val="center"/>
        <w:rPr>
          <w:sz w:val="28"/>
          <w:szCs w:val="28"/>
        </w:rPr>
      </w:pPr>
    </w:p>
    <w:p w14:paraId="155380FC" w14:textId="77777777" w:rsidR="0029489E" w:rsidRDefault="0029489E" w:rsidP="0029489E">
      <w:pPr>
        <w:spacing w:line="276" w:lineRule="auto"/>
        <w:jc w:val="center"/>
        <w:rPr>
          <w:sz w:val="28"/>
          <w:szCs w:val="28"/>
        </w:rPr>
      </w:pPr>
    </w:p>
    <w:p w14:paraId="3F880F60" w14:textId="77777777" w:rsidR="0029489E" w:rsidRDefault="0029489E" w:rsidP="0029489E">
      <w:pPr>
        <w:spacing w:line="276" w:lineRule="auto"/>
        <w:jc w:val="center"/>
        <w:rPr>
          <w:sz w:val="28"/>
          <w:szCs w:val="28"/>
        </w:rPr>
      </w:pPr>
    </w:p>
    <w:p w14:paraId="61C2A8D2" w14:textId="77777777" w:rsidR="0029489E" w:rsidRDefault="0029489E" w:rsidP="0029489E">
      <w:pPr>
        <w:spacing w:line="276" w:lineRule="auto"/>
        <w:jc w:val="center"/>
        <w:rPr>
          <w:sz w:val="28"/>
          <w:szCs w:val="28"/>
        </w:rPr>
      </w:pPr>
    </w:p>
    <w:p w14:paraId="10A9CF86"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5D8AFE27"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3844FA08" w14:textId="77777777" w:rsidR="0029489E" w:rsidRDefault="0029489E" w:rsidP="0029489E">
      <w:pPr>
        <w:spacing w:line="276" w:lineRule="auto"/>
        <w:jc w:val="center"/>
        <w:rPr>
          <w:sz w:val="28"/>
          <w:szCs w:val="28"/>
        </w:rPr>
      </w:pPr>
    </w:p>
    <w:p w14:paraId="4938D2E8"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61EC996C" w14:textId="77777777" w:rsidTr="0049047E">
        <w:tc>
          <w:tcPr>
            <w:tcW w:w="2029" w:type="dxa"/>
            <w:shd w:val="clear" w:color="auto" w:fill="auto"/>
          </w:tcPr>
          <w:p w14:paraId="23FFEB7E" w14:textId="77777777" w:rsidR="0029489E" w:rsidRDefault="0029489E" w:rsidP="0049047E">
            <w:pPr>
              <w:jc w:val="center"/>
            </w:pPr>
            <w:r>
              <w:t xml:space="preserve">ОГБПОУ «Черемховский медицинский колледж </w:t>
            </w:r>
          </w:p>
          <w:p w14:paraId="2BFA191E"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34A24D4B" w14:textId="77777777" w:rsidR="0029489E" w:rsidRDefault="0029489E" w:rsidP="0049047E">
            <w:pPr>
              <w:jc w:val="center"/>
            </w:pPr>
            <w:r>
              <w:t>Рассмотрено предметной комиссией</w:t>
            </w:r>
          </w:p>
          <w:p w14:paraId="517C1554" w14:textId="77777777" w:rsidR="0029489E" w:rsidRDefault="0029489E" w:rsidP="0049047E">
            <w:r>
              <w:t>«____» _______ 20    г.</w:t>
            </w:r>
          </w:p>
          <w:p w14:paraId="204B249D" w14:textId="77777777" w:rsidR="0029489E" w:rsidRDefault="0029489E" w:rsidP="0049047E"/>
          <w:p w14:paraId="7DC8607E" w14:textId="77777777" w:rsidR="0029489E" w:rsidRDefault="0029489E" w:rsidP="0049047E">
            <w:r>
              <w:t>Председатель</w:t>
            </w:r>
          </w:p>
          <w:p w14:paraId="0B2AAA3A" w14:textId="77777777" w:rsidR="0029489E" w:rsidRPr="00494B97" w:rsidRDefault="0029489E" w:rsidP="0049047E">
            <w:pPr>
              <w:jc w:val="center"/>
              <w:rPr>
                <w:b/>
                <w:sz w:val="28"/>
                <w:szCs w:val="28"/>
              </w:rPr>
            </w:pPr>
            <w:r>
              <w:t>____________________</w:t>
            </w:r>
          </w:p>
        </w:tc>
        <w:tc>
          <w:tcPr>
            <w:tcW w:w="2310" w:type="dxa"/>
            <w:shd w:val="clear" w:color="auto" w:fill="auto"/>
          </w:tcPr>
          <w:p w14:paraId="7ED12EA3" w14:textId="77777777" w:rsidR="0029489E" w:rsidRPr="00494B97" w:rsidRDefault="0029489E" w:rsidP="0049047E">
            <w:pPr>
              <w:jc w:val="center"/>
              <w:rPr>
                <w:b/>
              </w:rPr>
            </w:pPr>
            <w:r w:rsidRPr="00494B97">
              <w:rPr>
                <w:b/>
              </w:rPr>
              <w:t>Экзаменационный</w:t>
            </w:r>
          </w:p>
          <w:p w14:paraId="39F70C91" w14:textId="77777777" w:rsidR="0029489E" w:rsidRPr="00494B97" w:rsidRDefault="0029489E" w:rsidP="0049047E">
            <w:pPr>
              <w:jc w:val="center"/>
              <w:rPr>
                <w:b/>
                <w:u w:val="single"/>
              </w:rPr>
            </w:pPr>
            <w:r w:rsidRPr="00494B97">
              <w:rPr>
                <w:b/>
              </w:rPr>
              <w:t>билет № 8</w:t>
            </w:r>
          </w:p>
          <w:p w14:paraId="55A9D923" w14:textId="77777777" w:rsidR="0029489E" w:rsidRPr="00E767AE" w:rsidRDefault="0029489E" w:rsidP="0049047E">
            <w:r>
              <w:t xml:space="preserve">Группа     </w:t>
            </w:r>
            <w:r w:rsidRPr="00494B97">
              <w:rPr>
                <w:u w:val="single"/>
              </w:rPr>
              <w:t>111, 112</w:t>
            </w:r>
          </w:p>
          <w:p w14:paraId="6FFBF1F9"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2F7ECAA1" w14:textId="77777777" w:rsidR="0029489E" w:rsidRDefault="0029489E" w:rsidP="0049047E">
            <w:pPr>
              <w:jc w:val="center"/>
            </w:pPr>
            <w:r>
              <w:t>«Утверждаю»</w:t>
            </w:r>
          </w:p>
          <w:p w14:paraId="2E304EFE" w14:textId="77777777" w:rsidR="0029489E" w:rsidRDefault="0029489E" w:rsidP="0049047E">
            <w:pPr>
              <w:jc w:val="center"/>
            </w:pPr>
            <w:r>
              <w:t>Зам. директора</w:t>
            </w:r>
          </w:p>
          <w:p w14:paraId="0E532B36" w14:textId="77777777" w:rsidR="0029489E" w:rsidRDefault="0029489E" w:rsidP="0049047E">
            <w:pPr>
              <w:jc w:val="center"/>
            </w:pPr>
            <w:r>
              <w:t>по учебной части</w:t>
            </w:r>
          </w:p>
          <w:p w14:paraId="27AD6E4A"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436CE526" w14:textId="77777777" w:rsidR="0029489E" w:rsidRDefault="0029489E" w:rsidP="0049047E">
            <w:pPr>
              <w:jc w:val="center"/>
            </w:pPr>
          </w:p>
          <w:p w14:paraId="439FBB98" w14:textId="77777777" w:rsidR="0029489E" w:rsidRPr="00494B97" w:rsidRDefault="0029489E" w:rsidP="0049047E">
            <w:pPr>
              <w:jc w:val="center"/>
              <w:rPr>
                <w:b/>
                <w:sz w:val="28"/>
                <w:szCs w:val="28"/>
              </w:rPr>
            </w:pPr>
            <w:r>
              <w:t>«____» ______20     г.</w:t>
            </w:r>
          </w:p>
        </w:tc>
      </w:tr>
      <w:tr w:rsidR="0029489E" w:rsidRPr="00166A4F" w14:paraId="28F7856C" w14:textId="77777777" w:rsidTr="0049047E">
        <w:tc>
          <w:tcPr>
            <w:tcW w:w="10773" w:type="dxa"/>
            <w:gridSpan w:val="4"/>
            <w:shd w:val="clear" w:color="auto" w:fill="auto"/>
          </w:tcPr>
          <w:p w14:paraId="4CC6B0F4" w14:textId="77777777" w:rsidR="0029489E" w:rsidRPr="00494B97" w:rsidRDefault="0029489E" w:rsidP="0049047E">
            <w:pPr>
              <w:ind w:firstLine="1134"/>
              <w:rPr>
                <w:b/>
              </w:rPr>
            </w:pPr>
            <w:r w:rsidRPr="00494B97">
              <w:rPr>
                <w:b/>
              </w:rPr>
              <w:t>Осуществите:</w:t>
            </w:r>
          </w:p>
          <w:p w14:paraId="7D7F6FF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1CF7ED3E"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6E551D24"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24BE21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442C86E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7B405F3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6F9211F4"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51C7AE6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747AB3DB"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2252BDDD"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5B4A90F0"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56A7363B" w14:textId="77777777" w:rsidR="0029489E" w:rsidRPr="00494B97" w:rsidRDefault="0029489E" w:rsidP="0049047E">
            <w:pPr>
              <w:spacing w:line="276" w:lineRule="auto"/>
              <w:jc w:val="both"/>
              <w:rPr>
                <w:sz w:val="28"/>
                <w:szCs w:val="28"/>
              </w:rPr>
            </w:pPr>
            <w:r w:rsidRPr="00494B97">
              <w:rPr>
                <w:sz w:val="28"/>
                <w:szCs w:val="28"/>
              </w:rPr>
              <w:t>1.Фармацевтическая и фармакологическая несовместимость лекарственных веществ</w:t>
            </w:r>
          </w:p>
          <w:p w14:paraId="67D8569D"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м – холиномиметикам</w:t>
            </w:r>
          </w:p>
          <w:p w14:paraId="717FB56D" w14:textId="77777777" w:rsidR="0029489E" w:rsidRPr="00494B97" w:rsidRDefault="0029489E" w:rsidP="0049047E">
            <w:pPr>
              <w:spacing w:line="276" w:lineRule="auto"/>
              <w:jc w:val="both"/>
              <w:rPr>
                <w:sz w:val="28"/>
                <w:szCs w:val="28"/>
              </w:rPr>
            </w:pPr>
            <w:r w:rsidRPr="00494B97">
              <w:rPr>
                <w:sz w:val="28"/>
                <w:szCs w:val="28"/>
              </w:rPr>
              <w:t xml:space="preserve">3. Оформите латинскую часть рецепта на отхаркивающие средства         </w:t>
            </w:r>
          </w:p>
          <w:p w14:paraId="4B60021F" w14:textId="77777777" w:rsidR="0029489E" w:rsidRPr="00494B97" w:rsidRDefault="0029489E" w:rsidP="0049047E">
            <w:pPr>
              <w:spacing w:line="276" w:lineRule="auto"/>
              <w:jc w:val="both"/>
              <w:rPr>
                <w:sz w:val="28"/>
                <w:szCs w:val="28"/>
              </w:rPr>
            </w:pPr>
            <w:r w:rsidRPr="00494B97">
              <w:rPr>
                <w:sz w:val="28"/>
                <w:szCs w:val="28"/>
              </w:rPr>
              <w:t xml:space="preserve">                  </w:t>
            </w:r>
          </w:p>
          <w:p w14:paraId="3D3E2BEA" w14:textId="77777777" w:rsidR="0029489E" w:rsidRDefault="0029489E" w:rsidP="0049047E">
            <w:pPr>
              <w:shd w:val="clear" w:color="auto" w:fill="FFFFFF"/>
              <w:ind w:left="142"/>
              <w:jc w:val="center"/>
            </w:pPr>
            <w:r>
              <w:t xml:space="preserve">                                                                                                     </w:t>
            </w:r>
            <w:r w:rsidRPr="00166A4F">
              <w:t>Преподаватель</w:t>
            </w:r>
            <w:r>
              <w:t>____________</w:t>
            </w:r>
          </w:p>
          <w:p w14:paraId="152782E2" w14:textId="77777777" w:rsidR="0029489E" w:rsidRDefault="0029489E" w:rsidP="0049047E">
            <w:pPr>
              <w:shd w:val="clear" w:color="auto" w:fill="FFFFFF"/>
              <w:ind w:left="142"/>
              <w:jc w:val="right"/>
            </w:pPr>
          </w:p>
          <w:p w14:paraId="27D4C788" w14:textId="77777777" w:rsidR="0029489E" w:rsidRPr="00494B97" w:rsidRDefault="0029489E" w:rsidP="0049047E">
            <w:pPr>
              <w:shd w:val="clear" w:color="auto" w:fill="FFFFFF"/>
              <w:ind w:left="142"/>
              <w:jc w:val="right"/>
              <w:rPr>
                <w:b/>
              </w:rPr>
            </w:pPr>
            <w:r w:rsidRPr="00166A4F">
              <w:t xml:space="preserve">  ________________________</w:t>
            </w:r>
          </w:p>
        </w:tc>
      </w:tr>
    </w:tbl>
    <w:p w14:paraId="3AC651FB" w14:textId="77777777" w:rsidR="0029489E" w:rsidRDefault="0029489E" w:rsidP="0029489E">
      <w:pPr>
        <w:spacing w:line="276" w:lineRule="auto"/>
        <w:jc w:val="center"/>
        <w:rPr>
          <w:sz w:val="28"/>
          <w:szCs w:val="28"/>
        </w:rPr>
      </w:pPr>
    </w:p>
    <w:p w14:paraId="6543EA8A" w14:textId="77777777" w:rsidR="0029489E" w:rsidRDefault="0029489E" w:rsidP="0029489E">
      <w:pPr>
        <w:spacing w:line="276" w:lineRule="auto"/>
        <w:jc w:val="center"/>
        <w:rPr>
          <w:sz w:val="28"/>
          <w:szCs w:val="28"/>
        </w:rPr>
      </w:pPr>
    </w:p>
    <w:p w14:paraId="7989A099" w14:textId="77777777" w:rsidR="0029489E" w:rsidRDefault="0029489E" w:rsidP="0029489E">
      <w:pPr>
        <w:spacing w:line="276" w:lineRule="auto"/>
        <w:jc w:val="center"/>
        <w:rPr>
          <w:sz w:val="28"/>
          <w:szCs w:val="28"/>
        </w:rPr>
      </w:pPr>
    </w:p>
    <w:p w14:paraId="2FE30013" w14:textId="77777777" w:rsidR="0029489E" w:rsidRDefault="0029489E" w:rsidP="0029489E">
      <w:pPr>
        <w:spacing w:line="276" w:lineRule="auto"/>
        <w:jc w:val="center"/>
        <w:rPr>
          <w:sz w:val="28"/>
          <w:szCs w:val="28"/>
        </w:rPr>
      </w:pPr>
    </w:p>
    <w:p w14:paraId="3286A15C" w14:textId="77777777" w:rsidR="0029489E" w:rsidRDefault="0029489E" w:rsidP="0029489E">
      <w:pPr>
        <w:spacing w:line="276" w:lineRule="auto"/>
        <w:jc w:val="center"/>
        <w:rPr>
          <w:sz w:val="28"/>
          <w:szCs w:val="28"/>
        </w:rPr>
      </w:pPr>
    </w:p>
    <w:p w14:paraId="71E912B2" w14:textId="77777777" w:rsidR="0029489E" w:rsidRDefault="0029489E" w:rsidP="0029489E">
      <w:pPr>
        <w:spacing w:line="276" w:lineRule="auto"/>
        <w:jc w:val="center"/>
        <w:rPr>
          <w:sz w:val="28"/>
          <w:szCs w:val="28"/>
        </w:rPr>
      </w:pPr>
    </w:p>
    <w:p w14:paraId="4BE47A58"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17366015"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1C10BE81"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4969092B"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552427CE" w14:textId="77777777" w:rsidTr="0049047E">
        <w:tc>
          <w:tcPr>
            <w:tcW w:w="2029" w:type="dxa"/>
            <w:shd w:val="clear" w:color="auto" w:fill="auto"/>
          </w:tcPr>
          <w:p w14:paraId="5D919A33" w14:textId="77777777" w:rsidR="0029489E" w:rsidRDefault="0029489E" w:rsidP="0049047E">
            <w:pPr>
              <w:jc w:val="center"/>
            </w:pPr>
            <w:r>
              <w:t xml:space="preserve">ОГБПОУ «Черемховский медицинский колледж </w:t>
            </w:r>
          </w:p>
          <w:p w14:paraId="35D57FBA"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5A91DD4F" w14:textId="77777777" w:rsidR="0029489E" w:rsidRDefault="0029489E" w:rsidP="0049047E">
            <w:pPr>
              <w:jc w:val="center"/>
            </w:pPr>
            <w:r>
              <w:t>Рассмотрено предметной комиссией</w:t>
            </w:r>
          </w:p>
          <w:p w14:paraId="28E3F844" w14:textId="77777777" w:rsidR="0029489E" w:rsidRDefault="0029489E" w:rsidP="0049047E">
            <w:r>
              <w:t>«____» _______ 20    г.</w:t>
            </w:r>
          </w:p>
          <w:p w14:paraId="4CB81701" w14:textId="77777777" w:rsidR="0029489E" w:rsidRDefault="0029489E" w:rsidP="0049047E"/>
          <w:p w14:paraId="4D575415" w14:textId="77777777" w:rsidR="0029489E" w:rsidRDefault="0029489E" w:rsidP="0049047E">
            <w:r>
              <w:t>Председатель</w:t>
            </w:r>
          </w:p>
          <w:p w14:paraId="2A4197DA" w14:textId="77777777" w:rsidR="0029489E" w:rsidRPr="00494B97" w:rsidRDefault="0029489E" w:rsidP="0049047E">
            <w:pPr>
              <w:jc w:val="center"/>
              <w:rPr>
                <w:b/>
                <w:sz w:val="28"/>
                <w:szCs w:val="28"/>
              </w:rPr>
            </w:pPr>
            <w:r>
              <w:t>____________________</w:t>
            </w:r>
          </w:p>
        </w:tc>
        <w:tc>
          <w:tcPr>
            <w:tcW w:w="2310" w:type="dxa"/>
            <w:shd w:val="clear" w:color="auto" w:fill="auto"/>
          </w:tcPr>
          <w:p w14:paraId="316B4117" w14:textId="77777777" w:rsidR="0029489E" w:rsidRPr="00494B97" w:rsidRDefault="0029489E" w:rsidP="0049047E">
            <w:pPr>
              <w:jc w:val="center"/>
              <w:rPr>
                <w:b/>
              </w:rPr>
            </w:pPr>
            <w:r w:rsidRPr="00494B97">
              <w:rPr>
                <w:b/>
              </w:rPr>
              <w:t>Экзаменационный</w:t>
            </w:r>
          </w:p>
          <w:p w14:paraId="7AACE05A" w14:textId="77777777" w:rsidR="0029489E" w:rsidRPr="00494B97" w:rsidRDefault="0029489E" w:rsidP="0049047E">
            <w:pPr>
              <w:jc w:val="center"/>
              <w:rPr>
                <w:b/>
                <w:u w:val="single"/>
              </w:rPr>
            </w:pPr>
            <w:r w:rsidRPr="00494B97">
              <w:rPr>
                <w:b/>
              </w:rPr>
              <w:t>билет № 9</w:t>
            </w:r>
          </w:p>
          <w:p w14:paraId="5527C418" w14:textId="77777777" w:rsidR="0029489E" w:rsidRPr="00E767AE" w:rsidRDefault="0029489E" w:rsidP="0049047E">
            <w:r>
              <w:t xml:space="preserve">Группа     </w:t>
            </w:r>
            <w:r w:rsidRPr="00494B97">
              <w:rPr>
                <w:u w:val="single"/>
              </w:rPr>
              <w:t>111, 112</w:t>
            </w:r>
          </w:p>
          <w:p w14:paraId="719AC008"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58C5E1A6" w14:textId="77777777" w:rsidR="0029489E" w:rsidRDefault="0029489E" w:rsidP="0049047E">
            <w:pPr>
              <w:jc w:val="center"/>
            </w:pPr>
            <w:r>
              <w:t>«Утверждаю»</w:t>
            </w:r>
          </w:p>
          <w:p w14:paraId="3A6E8921" w14:textId="77777777" w:rsidR="0029489E" w:rsidRDefault="0029489E" w:rsidP="0049047E">
            <w:pPr>
              <w:jc w:val="center"/>
            </w:pPr>
            <w:r>
              <w:t>Зам. директора</w:t>
            </w:r>
          </w:p>
          <w:p w14:paraId="3D8F7913" w14:textId="77777777" w:rsidR="0029489E" w:rsidRDefault="0029489E" w:rsidP="0049047E">
            <w:pPr>
              <w:jc w:val="center"/>
            </w:pPr>
            <w:r>
              <w:t>по учебной части</w:t>
            </w:r>
          </w:p>
          <w:p w14:paraId="4424AFAF"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4E74A7FC" w14:textId="77777777" w:rsidR="0029489E" w:rsidRDefault="0029489E" w:rsidP="0049047E">
            <w:pPr>
              <w:jc w:val="center"/>
            </w:pPr>
          </w:p>
          <w:p w14:paraId="6C5D5F76" w14:textId="77777777" w:rsidR="0029489E" w:rsidRPr="00494B97" w:rsidRDefault="0029489E" w:rsidP="0049047E">
            <w:pPr>
              <w:jc w:val="center"/>
              <w:rPr>
                <w:b/>
                <w:sz w:val="28"/>
                <w:szCs w:val="28"/>
              </w:rPr>
            </w:pPr>
            <w:r>
              <w:t>«____» ______20     г.</w:t>
            </w:r>
          </w:p>
        </w:tc>
      </w:tr>
      <w:tr w:rsidR="0029489E" w:rsidRPr="00166A4F" w14:paraId="07A2465B" w14:textId="77777777" w:rsidTr="0049047E">
        <w:tc>
          <w:tcPr>
            <w:tcW w:w="10773" w:type="dxa"/>
            <w:gridSpan w:val="4"/>
            <w:shd w:val="clear" w:color="auto" w:fill="auto"/>
          </w:tcPr>
          <w:p w14:paraId="6717E014" w14:textId="77777777" w:rsidR="0029489E" w:rsidRPr="00494B97" w:rsidRDefault="0029489E" w:rsidP="0049047E">
            <w:pPr>
              <w:ind w:firstLine="1134"/>
              <w:rPr>
                <w:b/>
              </w:rPr>
            </w:pPr>
            <w:r w:rsidRPr="00494B97">
              <w:rPr>
                <w:b/>
              </w:rPr>
              <w:t>Осуществите:</w:t>
            </w:r>
          </w:p>
          <w:p w14:paraId="19FC3BB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7C8C2DF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8CBCC3F"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D67683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73163CA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3721CCB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26B7D15D"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74E7B5C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78364B37"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55F083C7"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06FC3A72"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155AD007" w14:textId="77777777" w:rsidR="0029489E" w:rsidRPr="00494B97" w:rsidRDefault="0029489E" w:rsidP="0049047E">
            <w:pPr>
              <w:spacing w:line="276" w:lineRule="auto"/>
              <w:jc w:val="both"/>
              <w:rPr>
                <w:sz w:val="28"/>
                <w:szCs w:val="28"/>
              </w:rPr>
            </w:pPr>
            <w:r w:rsidRPr="00494B97">
              <w:rPr>
                <w:sz w:val="28"/>
                <w:szCs w:val="28"/>
              </w:rPr>
              <w:t xml:space="preserve">1. Понятие биотрансформация и биодоступность лекарственного вещества </w:t>
            </w:r>
          </w:p>
          <w:p w14:paraId="57EB6140"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антихолинэстеразным средствам</w:t>
            </w:r>
          </w:p>
          <w:p w14:paraId="7BFEC3BD" w14:textId="77777777" w:rsidR="0029489E" w:rsidRPr="00494B97" w:rsidRDefault="0029489E" w:rsidP="0049047E">
            <w:pPr>
              <w:spacing w:line="276" w:lineRule="auto"/>
              <w:jc w:val="both"/>
              <w:rPr>
                <w:sz w:val="28"/>
                <w:szCs w:val="28"/>
              </w:rPr>
            </w:pPr>
            <w:r w:rsidRPr="00494B97">
              <w:rPr>
                <w:sz w:val="28"/>
                <w:szCs w:val="28"/>
              </w:rPr>
              <w:t>3. Оформите латинскую часть рецепта на противовирусные средства</w:t>
            </w:r>
          </w:p>
          <w:p w14:paraId="77A834A6" w14:textId="77777777" w:rsidR="0029489E" w:rsidRPr="00494B97" w:rsidRDefault="0029489E" w:rsidP="0049047E">
            <w:pPr>
              <w:spacing w:line="276" w:lineRule="auto"/>
              <w:jc w:val="both"/>
              <w:rPr>
                <w:sz w:val="28"/>
                <w:szCs w:val="28"/>
              </w:rPr>
            </w:pPr>
            <w:r w:rsidRPr="00494B97">
              <w:rPr>
                <w:sz w:val="28"/>
                <w:szCs w:val="28"/>
              </w:rPr>
              <w:t xml:space="preserve">                  </w:t>
            </w:r>
          </w:p>
          <w:p w14:paraId="0AF8C26A" w14:textId="77777777" w:rsidR="0029489E" w:rsidRDefault="0029489E" w:rsidP="0049047E">
            <w:pPr>
              <w:shd w:val="clear" w:color="auto" w:fill="FFFFFF"/>
              <w:ind w:left="142"/>
              <w:jc w:val="center"/>
            </w:pPr>
            <w:r>
              <w:t xml:space="preserve">                                                                                                     </w:t>
            </w:r>
            <w:r w:rsidRPr="00166A4F">
              <w:t>Преподаватель</w:t>
            </w:r>
            <w:r>
              <w:t>____________</w:t>
            </w:r>
          </w:p>
          <w:p w14:paraId="04470499" w14:textId="77777777" w:rsidR="0029489E" w:rsidRDefault="0029489E" w:rsidP="0049047E">
            <w:pPr>
              <w:shd w:val="clear" w:color="auto" w:fill="FFFFFF"/>
              <w:ind w:left="142"/>
              <w:jc w:val="right"/>
            </w:pPr>
          </w:p>
          <w:p w14:paraId="33881BE1" w14:textId="77777777" w:rsidR="0029489E" w:rsidRPr="00494B97" w:rsidRDefault="0029489E" w:rsidP="0049047E">
            <w:pPr>
              <w:shd w:val="clear" w:color="auto" w:fill="FFFFFF"/>
              <w:ind w:left="142"/>
              <w:jc w:val="right"/>
              <w:rPr>
                <w:b/>
              </w:rPr>
            </w:pPr>
            <w:r w:rsidRPr="00166A4F">
              <w:t xml:space="preserve">  ________________________</w:t>
            </w:r>
          </w:p>
        </w:tc>
      </w:tr>
    </w:tbl>
    <w:p w14:paraId="7771CCB3" w14:textId="77777777" w:rsidR="0029489E" w:rsidRDefault="0029489E" w:rsidP="0029489E">
      <w:pPr>
        <w:spacing w:line="276" w:lineRule="auto"/>
        <w:jc w:val="center"/>
        <w:rPr>
          <w:sz w:val="28"/>
          <w:szCs w:val="28"/>
        </w:rPr>
      </w:pPr>
    </w:p>
    <w:p w14:paraId="63C6DF58" w14:textId="77777777" w:rsidR="0029489E" w:rsidRDefault="0029489E" w:rsidP="0029489E">
      <w:pPr>
        <w:spacing w:line="276" w:lineRule="auto"/>
        <w:jc w:val="center"/>
        <w:rPr>
          <w:sz w:val="28"/>
          <w:szCs w:val="28"/>
        </w:rPr>
      </w:pPr>
    </w:p>
    <w:p w14:paraId="5F731799" w14:textId="77777777" w:rsidR="0029489E" w:rsidRDefault="0029489E" w:rsidP="0029489E">
      <w:pPr>
        <w:spacing w:line="276" w:lineRule="auto"/>
        <w:jc w:val="center"/>
        <w:rPr>
          <w:sz w:val="28"/>
          <w:szCs w:val="28"/>
        </w:rPr>
      </w:pPr>
    </w:p>
    <w:p w14:paraId="5D5D203F" w14:textId="77777777" w:rsidR="0029489E" w:rsidRDefault="0029489E" w:rsidP="0029489E">
      <w:pPr>
        <w:spacing w:line="276" w:lineRule="auto"/>
        <w:jc w:val="center"/>
        <w:rPr>
          <w:sz w:val="28"/>
          <w:szCs w:val="28"/>
        </w:rPr>
      </w:pPr>
    </w:p>
    <w:p w14:paraId="58AAFEA8" w14:textId="77777777" w:rsidR="0029489E" w:rsidRDefault="0029489E" w:rsidP="0029489E">
      <w:pPr>
        <w:spacing w:line="276" w:lineRule="auto"/>
        <w:jc w:val="center"/>
        <w:rPr>
          <w:sz w:val="28"/>
          <w:szCs w:val="28"/>
        </w:rPr>
      </w:pPr>
    </w:p>
    <w:p w14:paraId="32F850D8" w14:textId="77777777" w:rsidR="0029489E" w:rsidRDefault="0029489E" w:rsidP="0029489E">
      <w:pPr>
        <w:spacing w:line="276" w:lineRule="auto"/>
        <w:jc w:val="center"/>
        <w:rPr>
          <w:sz w:val="28"/>
          <w:szCs w:val="28"/>
        </w:rPr>
      </w:pPr>
    </w:p>
    <w:p w14:paraId="357E772B"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4FAE8EDA"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76AB200D" w14:textId="77777777" w:rsidR="0029489E" w:rsidRDefault="0029489E" w:rsidP="0029489E">
      <w:pPr>
        <w:spacing w:line="276" w:lineRule="auto"/>
        <w:jc w:val="center"/>
        <w:rPr>
          <w:sz w:val="28"/>
          <w:szCs w:val="28"/>
        </w:rPr>
      </w:pPr>
    </w:p>
    <w:p w14:paraId="1DF99147"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6DD8F4DE" w14:textId="77777777" w:rsidTr="0049047E">
        <w:tc>
          <w:tcPr>
            <w:tcW w:w="2029" w:type="dxa"/>
            <w:shd w:val="clear" w:color="auto" w:fill="auto"/>
          </w:tcPr>
          <w:p w14:paraId="0A4722B1" w14:textId="77777777" w:rsidR="0029489E" w:rsidRDefault="0029489E" w:rsidP="0049047E">
            <w:pPr>
              <w:jc w:val="center"/>
            </w:pPr>
            <w:r>
              <w:t xml:space="preserve">ОГБПОУ «Черемховский медицинский колледж </w:t>
            </w:r>
          </w:p>
          <w:p w14:paraId="660AA83B"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41E4C7A9" w14:textId="77777777" w:rsidR="0029489E" w:rsidRDefault="0029489E" w:rsidP="0049047E">
            <w:pPr>
              <w:jc w:val="center"/>
            </w:pPr>
            <w:r>
              <w:t>Рассмотрено предметной комиссией</w:t>
            </w:r>
          </w:p>
          <w:p w14:paraId="00CC6B46" w14:textId="77777777" w:rsidR="0029489E" w:rsidRDefault="0029489E" w:rsidP="0049047E">
            <w:r>
              <w:t>«____» _______ 20    г.</w:t>
            </w:r>
          </w:p>
          <w:p w14:paraId="3D3C1DD8" w14:textId="77777777" w:rsidR="0029489E" w:rsidRDefault="0029489E" w:rsidP="0049047E"/>
          <w:p w14:paraId="4651B0E6" w14:textId="77777777" w:rsidR="0029489E" w:rsidRDefault="0029489E" w:rsidP="0049047E">
            <w:r>
              <w:t>Председатель</w:t>
            </w:r>
          </w:p>
          <w:p w14:paraId="46FC4D28" w14:textId="77777777" w:rsidR="0029489E" w:rsidRPr="00494B97" w:rsidRDefault="0029489E" w:rsidP="0049047E">
            <w:pPr>
              <w:jc w:val="center"/>
              <w:rPr>
                <w:b/>
                <w:sz w:val="28"/>
                <w:szCs w:val="28"/>
              </w:rPr>
            </w:pPr>
            <w:r>
              <w:t>____________________</w:t>
            </w:r>
          </w:p>
        </w:tc>
        <w:tc>
          <w:tcPr>
            <w:tcW w:w="2310" w:type="dxa"/>
            <w:shd w:val="clear" w:color="auto" w:fill="auto"/>
          </w:tcPr>
          <w:p w14:paraId="5828DD0F" w14:textId="77777777" w:rsidR="0029489E" w:rsidRPr="00494B97" w:rsidRDefault="0029489E" w:rsidP="0049047E">
            <w:pPr>
              <w:jc w:val="center"/>
              <w:rPr>
                <w:b/>
              </w:rPr>
            </w:pPr>
            <w:r w:rsidRPr="00494B97">
              <w:rPr>
                <w:b/>
              </w:rPr>
              <w:t>Экзаменационный</w:t>
            </w:r>
          </w:p>
          <w:p w14:paraId="32B56703" w14:textId="77777777" w:rsidR="0029489E" w:rsidRPr="00494B97" w:rsidRDefault="0029489E" w:rsidP="0049047E">
            <w:pPr>
              <w:jc w:val="center"/>
              <w:rPr>
                <w:b/>
                <w:u w:val="single"/>
              </w:rPr>
            </w:pPr>
            <w:r w:rsidRPr="00494B97">
              <w:rPr>
                <w:b/>
              </w:rPr>
              <w:t>билет № 9</w:t>
            </w:r>
          </w:p>
          <w:p w14:paraId="743D9A67" w14:textId="77777777" w:rsidR="0029489E" w:rsidRPr="00E767AE" w:rsidRDefault="0029489E" w:rsidP="0049047E">
            <w:r>
              <w:t xml:space="preserve">Группа     </w:t>
            </w:r>
            <w:r w:rsidRPr="00494B97">
              <w:rPr>
                <w:u w:val="single"/>
              </w:rPr>
              <w:t>111, 112</w:t>
            </w:r>
          </w:p>
          <w:p w14:paraId="7A596A15"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5347B3D2" w14:textId="77777777" w:rsidR="0029489E" w:rsidRDefault="0029489E" w:rsidP="0049047E">
            <w:pPr>
              <w:jc w:val="center"/>
            </w:pPr>
            <w:r>
              <w:t>«Утверждаю»</w:t>
            </w:r>
          </w:p>
          <w:p w14:paraId="00CA5370" w14:textId="77777777" w:rsidR="0029489E" w:rsidRDefault="0029489E" w:rsidP="0049047E">
            <w:pPr>
              <w:jc w:val="center"/>
            </w:pPr>
            <w:r>
              <w:t>Зам. директора</w:t>
            </w:r>
          </w:p>
          <w:p w14:paraId="6CEFA27D" w14:textId="77777777" w:rsidR="0029489E" w:rsidRDefault="0029489E" w:rsidP="0049047E">
            <w:pPr>
              <w:jc w:val="center"/>
            </w:pPr>
            <w:r>
              <w:t>по учебной части</w:t>
            </w:r>
          </w:p>
          <w:p w14:paraId="40397518"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774DFD72" w14:textId="77777777" w:rsidR="0029489E" w:rsidRDefault="0029489E" w:rsidP="0049047E">
            <w:pPr>
              <w:jc w:val="center"/>
            </w:pPr>
          </w:p>
          <w:p w14:paraId="0600F58E" w14:textId="77777777" w:rsidR="0029489E" w:rsidRPr="00494B97" w:rsidRDefault="0029489E" w:rsidP="0049047E">
            <w:pPr>
              <w:jc w:val="center"/>
              <w:rPr>
                <w:b/>
                <w:sz w:val="28"/>
                <w:szCs w:val="28"/>
              </w:rPr>
            </w:pPr>
            <w:r>
              <w:t>«____» ______20     г.</w:t>
            </w:r>
          </w:p>
        </w:tc>
      </w:tr>
      <w:tr w:rsidR="0029489E" w:rsidRPr="00166A4F" w14:paraId="5365357B" w14:textId="77777777" w:rsidTr="0049047E">
        <w:tc>
          <w:tcPr>
            <w:tcW w:w="10773" w:type="dxa"/>
            <w:gridSpan w:val="4"/>
            <w:shd w:val="clear" w:color="auto" w:fill="auto"/>
          </w:tcPr>
          <w:p w14:paraId="3736CFE7" w14:textId="77777777" w:rsidR="0029489E" w:rsidRPr="00494B97" w:rsidRDefault="0029489E" w:rsidP="0049047E">
            <w:pPr>
              <w:ind w:firstLine="1134"/>
              <w:rPr>
                <w:b/>
              </w:rPr>
            </w:pPr>
            <w:r w:rsidRPr="00494B97">
              <w:rPr>
                <w:b/>
              </w:rPr>
              <w:t>Осуществите:</w:t>
            </w:r>
          </w:p>
          <w:p w14:paraId="4CD2901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44EE543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0620981F"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B78993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4C9A45B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557177E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7D121E3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3B1D94B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78DE4867"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028C8C29"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64E9B45E"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74B9722F" w14:textId="77777777" w:rsidR="0029489E" w:rsidRPr="00494B97" w:rsidRDefault="0029489E" w:rsidP="0049047E">
            <w:pPr>
              <w:spacing w:line="276" w:lineRule="auto"/>
              <w:jc w:val="both"/>
              <w:rPr>
                <w:sz w:val="28"/>
                <w:szCs w:val="28"/>
              </w:rPr>
            </w:pPr>
            <w:r w:rsidRPr="00494B97">
              <w:rPr>
                <w:sz w:val="28"/>
                <w:szCs w:val="28"/>
              </w:rPr>
              <w:t xml:space="preserve">1. Понятие биотрансформация и биодоступность лекарственного вещества </w:t>
            </w:r>
          </w:p>
          <w:p w14:paraId="095E6578"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антихолинэстеразным средствам</w:t>
            </w:r>
          </w:p>
          <w:p w14:paraId="056771C2" w14:textId="77777777" w:rsidR="0029489E" w:rsidRPr="00494B97" w:rsidRDefault="0029489E" w:rsidP="0049047E">
            <w:pPr>
              <w:spacing w:line="276" w:lineRule="auto"/>
              <w:jc w:val="both"/>
              <w:rPr>
                <w:sz w:val="28"/>
                <w:szCs w:val="28"/>
              </w:rPr>
            </w:pPr>
            <w:r w:rsidRPr="00494B97">
              <w:rPr>
                <w:sz w:val="28"/>
                <w:szCs w:val="28"/>
              </w:rPr>
              <w:t>3. Оформите латинскую часть рецепта на противовирусные средства</w:t>
            </w:r>
          </w:p>
          <w:p w14:paraId="6C83C5B0" w14:textId="77777777" w:rsidR="0029489E" w:rsidRPr="00494B97" w:rsidRDefault="0029489E" w:rsidP="0049047E">
            <w:pPr>
              <w:spacing w:line="276" w:lineRule="auto"/>
              <w:jc w:val="both"/>
              <w:rPr>
                <w:sz w:val="28"/>
                <w:szCs w:val="28"/>
              </w:rPr>
            </w:pPr>
            <w:r w:rsidRPr="00494B97">
              <w:rPr>
                <w:sz w:val="28"/>
                <w:szCs w:val="28"/>
              </w:rPr>
              <w:t xml:space="preserve">                  </w:t>
            </w:r>
          </w:p>
          <w:p w14:paraId="1643E335" w14:textId="77777777" w:rsidR="0029489E" w:rsidRDefault="0029489E" w:rsidP="0049047E">
            <w:pPr>
              <w:shd w:val="clear" w:color="auto" w:fill="FFFFFF"/>
              <w:ind w:left="142"/>
              <w:jc w:val="center"/>
            </w:pPr>
            <w:r>
              <w:t xml:space="preserve">                                                                                                     </w:t>
            </w:r>
            <w:r w:rsidRPr="00166A4F">
              <w:t>Преподаватель</w:t>
            </w:r>
            <w:r>
              <w:t>____________</w:t>
            </w:r>
          </w:p>
          <w:p w14:paraId="45701BE1" w14:textId="77777777" w:rsidR="0029489E" w:rsidRDefault="0029489E" w:rsidP="0049047E">
            <w:pPr>
              <w:shd w:val="clear" w:color="auto" w:fill="FFFFFF"/>
              <w:ind w:left="142"/>
              <w:jc w:val="right"/>
            </w:pPr>
          </w:p>
          <w:p w14:paraId="78EA6658" w14:textId="77777777" w:rsidR="0029489E" w:rsidRPr="00494B97" w:rsidRDefault="0029489E" w:rsidP="0049047E">
            <w:pPr>
              <w:shd w:val="clear" w:color="auto" w:fill="FFFFFF"/>
              <w:ind w:left="142"/>
              <w:jc w:val="right"/>
              <w:rPr>
                <w:b/>
              </w:rPr>
            </w:pPr>
            <w:r w:rsidRPr="00166A4F">
              <w:t xml:space="preserve">  ________________________</w:t>
            </w:r>
          </w:p>
        </w:tc>
      </w:tr>
    </w:tbl>
    <w:p w14:paraId="6CC17EBB" w14:textId="77777777" w:rsidR="0029489E" w:rsidRDefault="0029489E" w:rsidP="0029489E">
      <w:pPr>
        <w:spacing w:line="276" w:lineRule="auto"/>
        <w:jc w:val="center"/>
        <w:rPr>
          <w:sz w:val="28"/>
          <w:szCs w:val="28"/>
        </w:rPr>
      </w:pPr>
    </w:p>
    <w:p w14:paraId="5627BDF9" w14:textId="77777777" w:rsidR="0029489E" w:rsidRDefault="0029489E" w:rsidP="0029489E">
      <w:pPr>
        <w:spacing w:line="276" w:lineRule="auto"/>
        <w:jc w:val="center"/>
        <w:rPr>
          <w:sz w:val="28"/>
          <w:szCs w:val="28"/>
        </w:rPr>
      </w:pPr>
    </w:p>
    <w:p w14:paraId="4DAFE4FB" w14:textId="77777777" w:rsidR="0029489E" w:rsidRDefault="0029489E" w:rsidP="0029489E">
      <w:pPr>
        <w:spacing w:line="276" w:lineRule="auto"/>
        <w:jc w:val="center"/>
        <w:rPr>
          <w:sz w:val="28"/>
          <w:szCs w:val="28"/>
        </w:rPr>
      </w:pPr>
    </w:p>
    <w:p w14:paraId="6FF03DC2" w14:textId="77777777" w:rsidR="0029489E" w:rsidRDefault="0029489E" w:rsidP="0029489E">
      <w:pPr>
        <w:spacing w:line="276" w:lineRule="auto"/>
        <w:jc w:val="center"/>
        <w:rPr>
          <w:sz w:val="28"/>
          <w:szCs w:val="28"/>
        </w:rPr>
      </w:pPr>
    </w:p>
    <w:p w14:paraId="6E7E2DBD" w14:textId="77777777" w:rsidR="0029489E" w:rsidRDefault="0029489E" w:rsidP="0029489E">
      <w:pPr>
        <w:spacing w:line="276" w:lineRule="auto"/>
        <w:jc w:val="center"/>
        <w:rPr>
          <w:sz w:val="28"/>
          <w:szCs w:val="28"/>
        </w:rPr>
      </w:pPr>
    </w:p>
    <w:p w14:paraId="79ADAC02" w14:textId="77777777" w:rsidR="0029489E" w:rsidRDefault="0029489E" w:rsidP="0029489E">
      <w:pPr>
        <w:spacing w:line="276" w:lineRule="auto"/>
        <w:jc w:val="center"/>
        <w:rPr>
          <w:sz w:val="28"/>
          <w:szCs w:val="28"/>
        </w:rPr>
      </w:pPr>
    </w:p>
    <w:p w14:paraId="7E855A1E"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5CDF2915"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7837F1F4"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54A09FD"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17A469F6" w14:textId="77777777" w:rsidTr="0049047E">
        <w:tc>
          <w:tcPr>
            <w:tcW w:w="2029" w:type="dxa"/>
            <w:shd w:val="clear" w:color="auto" w:fill="auto"/>
          </w:tcPr>
          <w:p w14:paraId="546DFB90" w14:textId="77777777" w:rsidR="0029489E" w:rsidRDefault="0029489E" w:rsidP="0049047E">
            <w:pPr>
              <w:jc w:val="center"/>
            </w:pPr>
            <w:r>
              <w:t xml:space="preserve">ОГБПОУ «Черемховский медицинский колледж </w:t>
            </w:r>
          </w:p>
          <w:p w14:paraId="1A589630"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53865EDE" w14:textId="77777777" w:rsidR="0029489E" w:rsidRDefault="0029489E" w:rsidP="0049047E">
            <w:pPr>
              <w:jc w:val="center"/>
            </w:pPr>
            <w:r>
              <w:t>Рассмотрено предметной комиссией</w:t>
            </w:r>
          </w:p>
          <w:p w14:paraId="64F243A9" w14:textId="77777777" w:rsidR="0029489E" w:rsidRDefault="0029489E" w:rsidP="0049047E">
            <w:r>
              <w:t>«____» _______ 20    г.</w:t>
            </w:r>
          </w:p>
          <w:p w14:paraId="3D1AA281" w14:textId="77777777" w:rsidR="0029489E" w:rsidRDefault="0029489E" w:rsidP="0049047E"/>
          <w:p w14:paraId="41D90F39" w14:textId="77777777" w:rsidR="0029489E" w:rsidRDefault="0029489E" w:rsidP="0049047E">
            <w:r>
              <w:t>Председатель</w:t>
            </w:r>
          </w:p>
          <w:p w14:paraId="3F29C7D0" w14:textId="77777777" w:rsidR="0029489E" w:rsidRPr="00494B97" w:rsidRDefault="0029489E" w:rsidP="0049047E">
            <w:pPr>
              <w:jc w:val="center"/>
              <w:rPr>
                <w:b/>
                <w:sz w:val="28"/>
                <w:szCs w:val="28"/>
              </w:rPr>
            </w:pPr>
            <w:r>
              <w:t>____________________</w:t>
            </w:r>
          </w:p>
        </w:tc>
        <w:tc>
          <w:tcPr>
            <w:tcW w:w="2310" w:type="dxa"/>
            <w:shd w:val="clear" w:color="auto" w:fill="auto"/>
          </w:tcPr>
          <w:p w14:paraId="40E342B1" w14:textId="77777777" w:rsidR="0029489E" w:rsidRPr="00494B97" w:rsidRDefault="0029489E" w:rsidP="0049047E">
            <w:pPr>
              <w:jc w:val="center"/>
              <w:rPr>
                <w:b/>
              </w:rPr>
            </w:pPr>
            <w:r w:rsidRPr="00494B97">
              <w:rPr>
                <w:b/>
              </w:rPr>
              <w:t>Экзаменационный</w:t>
            </w:r>
          </w:p>
          <w:p w14:paraId="698248C1" w14:textId="77777777" w:rsidR="0029489E" w:rsidRPr="00494B97" w:rsidRDefault="0029489E" w:rsidP="0049047E">
            <w:pPr>
              <w:jc w:val="center"/>
              <w:rPr>
                <w:b/>
                <w:u w:val="single"/>
              </w:rPr>
            </w:pPr>
            <w:r w:rsidRPr="00494B97">
              <w:rPr>
                <w:b/>
              </w:rPr>
              <w:t>билет № 10</w:t>
            </w:r>
          </w:p>
          <w:p w14:paraId="462E06C1" w14:textId="77777777" w:rsidR="0029489E" w:rsidRPr="00E767AE" w:rsidRDefault="0029489E" w:rsidP="0049047E">
            <w:r>
              <w:t xml:space="preserve">Группа     </w:t>
            </w:r>
            <w:r w:rsidRPr="00494B97">
              <w:rPr>
                <w:u w:val="single"/>
              </w:rPr>
              <w:t>111, 112</w:t>
            </w:r>
          </w:p>
          <w:p w14:paraId="6EC5F081"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3AA86F43" w14:textId="77777777" w:rsidR="0029489E" w:rsidRDefault="0029489E" w:rsidP="0049047E">
            <w:pPr>
              <w:jc w:val="center"/>
            </w:pPr>
            <w:r>
              <w:t>«Утверждаю»</w:t>
            </w:r>
          </w:p>
          <w:p w14:paraId="6AC1347B" w14:textId="77777777" w:rsidR="0029489E" w:rsidRDefault="0029489E" w:rsidP="0049047E">
            <w:pPr>
              <w:jc w:val="center"/>
            </w:pPr>
            <w:r>
              <w:t>Зам. директора</w:t>
            </w:r>
          </w:p>
          <w:p w14:paraId="1107360B" w14:textId="77777777" w:rsidR="0029489E" w:rsidRDefault="0029489E" w:rsidP="0049047E">
            <w:pPr>
              <w:jc w:val="center"/>
            </w:pPr>
            <w:r>
              <w:t>по учебной части</w:t>
            </w:r>
          </w:p>
          <w:p w14:paraId="5CB0F1ED"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0B3DF834" w14:textId="77777777" w:rsidR="0029489E" w:rsidRDefault="0029489E" w:rsidP="0049047E">
            <w:pPr>
              <w:jc w:val="center"/>
            </w:pPr>
          </w:p>
          <w:p w14:paraId="636793F8" w14:textId="77777777" w:rsidR="0029489E" w:rsidRPr="00494B97" w:rsidRDefault="0029489E" w:rsidP="0049047E">
            <w:pPr>
              <w:jc w:val="center"/>
              <w:rPr>
                <w:b/>
                <w:sz w:val="28"/>
                <w:szCs w:val="28"/>
              </w:rPr>
            </w:pPr>
            <w:r>
              <w:t>«____» ______20     г.</w:t>
            </w:r>
          </w:p>
        </w:tc>
      </w:tr>
      <w:tr w:rsidR="0029489E" w:rsidRPr="00166A4F" w14:paraId="1103BAF9" w14:textId="77777777" w:rsidTr="0049047E">
        <w:tc>
          <w:tcPr>
            <w:tcW w:w="10773" w:type="dxa"/>
            <w:gridSpan w:val="4"/>
            <w:shd w:val="clear" w:color="auto" w:fill="auto"/>
          </w:tcPr>
          <w:p w14:paraId="1981C62E" w14:textId="77777777" w:rsidR="0029489E" w:rsidRPr="00494B97" w:rsidRDefault="0029489E" w:rsidP="0049047E">
            <w:pPr>
              <w:ind w:firstLine="1134"/>
              <w:rPr>
                <w:b/>
              </w:rPr>
            </w:pPr>
            <w:r w:rsidRPr="00494B97">
              <w:rPr>
                <w:b/>
              </w:rPr>
              <w:t>Осуществите:</w:t>
            </w:r>
          </w:p>
          <w:p w14:paraId="229C94F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6C0AF7A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7BCAD50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F5B12A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53E6A76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52B09FA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5CEA0BA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19CE102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114DDBF8"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72FC76FB"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5A6D7CBC"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35571462" w14:textId="77777777" w:rsidR="0029489E" w:rsidRPr="00494B97" w:rsidRDefault="0029489E" w:rsidP="0049047E">
            <w:pPr>
              <w:spacing w:line="276" w:lineRule="auto"/>
              <w:jc w:val="both"/>
              <w:rPr>
                <w:sz w:val="28"/>
                <w:szCs w:val="28"/>
              </w:rPr>
            </w:pPr>
            <w:r w:rsidRPr="00494B97">
              <w:rPr>
                <w:sz w:val="28"/>
                <w:szCs w:val="28"/>
              </w:rPr>
              <w:t>1. Синергизм и антагонизм лекарственных веществ</w:t>
            </w:r>
          </w:p>
          <w:p w14:paraId="68B5D681"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уретростимулирующим средствам</w:t>
            </w:r>
          </w:p>
          <w:p w14:paraId="22F30A14" w14:textId="77777777" w:rsidR="0029489E" w:rsidRPr="00494B97" w:rsidRDefault="0029489E" w:rsidP="0049047E">
            <w:pPr>
              <w:spacing w:line="276" w:lineRule="auto"/>
              <w:jc w:val="both"/>
              <w:rPr>
                <w:sz w:val="28"/>
                <w:szCs w:val="28"/>
              </w:rPr>
            </w:pPr>
            <w:r w:rsidRPr="00494B97">
              <w:rPr>
                <w:sz w:val="28"/>
                <w:szCs w:val="28"/>
              </w:rPr>
              <w:t xml:space="preserve">3. Оформите латинскую часть рецепта на наркотические анальгетики                    </w:t>
            </w:r>
          </w:p>
          <w:p w14:paraId="60D6545D" w14:textId="77777777" w:rsidR="0029489E" w:rsidRPr="00494B97" w:rsidRDefault="0029489E" w:rsidP="0049047E">
            <w:pPr>
              <w:spacing w:line="276" w:lineRule="auto"/>
              <w:jc w:val="both"/>
              <w:rPr>
                <w:sz w:val="28"/>
                <w:szCs w:val="28"/>
              </w:rPr>
            </w:pPr>
            <w:r w:rsidRPr="00494B97">
              <w:rPr>
                <w:sz w:val="28"/>
                <w:szCs w:val="28"/>
              </w:rPr>
              <w:t xml:space="preserve">                  </w:t>
            </w:r>
          </w:p>
          <w:p w14:paraId="196F6F58" w14:textId="77777777" w:rsidR="0029489E" w:rsidRDefault="0029489E" w:rsidP="0049047E">
            <w:pPr>
              <w:shd w:val="clear" w:color="auto" w:fill="FFFFFF"/>
              <w:ind w:left="142"/>
              <w:jc w:val="center"/>
            </w:pPr>
            <w:r>
              <w:t xml:space="preserve">                                                                                                     </w:t>
            </w:r>
            <w:r w:rsidRPr="00166A4F">
              <w:t>Преподаватель</w:t>
            </w:r>
            <w:r>
              <w:t>____________</w:t>
            </w:r>
          </w:p>
          <w:p w14:paraId="630F4A99" w14:textId="77777777" w:rsidR="0029489E" w:rsidRDefault="0029489E" w:rsidP="0049047E">
            <w:pPr>
              <w:shd w:val="clear" w:color="auto" w:fill="FFFFFF"/>
              <w:ind w:left="142"/>
              <w:jc w:val="right"/>
            </w:pPr>
          </w:p>
          <w:p w14:paraId="5CADC24C" w14:textId="77777777" w:rsidR="0029489E" w:rsidRPr="00494B97" w:rsidRDefault="0029489E" w:rsidP="0049047E">
            <w:pPr>
              <w:shd w:val="clear" w:color="auto" w:fill="FFFFFF"/>
              <w:ind w:left="142"/>
              <w:jc w:val="right"/>
              <w:rPr>
                <w:b/>
              </w:rPr>
            </w:pPr>
            <w:r w:rsidRPr="00166A4F">
              <w:t xml:space="preserve">  ________________________</w:t>
            </w:r>
          </w:p>
        </w:tc>
      </w:tr>
    </w:tbl>
    <w:p w14:paraId="5728A25F" w14:textId="77777777" w:rsidR="0029489E" w:rsidRDefault="0029489E" w:rsidP="0029489E">
      <w:pPr>
        <w:spacing w:line="276" w:lineRule="auto"/>
        <w:jc w:val="center"/>
        <w:rPr>
          <w:sz w:val="28"/>
          <w:szCs w:val="28"/>
        </w:rPr>
      </w:pPr>
    </w:p>
    <w:p w14:paraId="4CE9EE07" w14:textId="77777777" w:rsidR="0029489E" w:rsidRDefault="0029489E" w:rsidP="0029489E">
      <w:pPr>
        <w:spacing w:line="276" w:lineRule="auto"/>
        <w:jc w:val="center"/>
        <w:rPr>
          <w:sz w:val="28"/>
          <w:szCs w:val="28"/>
        </w:rPr>
      </w:pPr>
    </w:p>
    <w:p w14:paraId="455D6260" w14:textId="77777777" w:rsidR="0029489E" w:rsidRDefault="0029489E" w:rsidP="0029489E">
      <w:pPr>
        <w:spacing w:line="276" w:lineRule="auto"/>
        <w:jc w:val="center"/>
        <w:rPr>
          <w:sz w:val="28"/>
          <w:szCs w:val="28"/>
        </w:rPr>
      </w:pPr>
    </w:p>
    <w:p w14:paraId="2A93E2EE" w14:textId="77777777" w:rsidR="0029489E" w:rsidRDefault="0029489E" w:rsidP="0029489E">
      <w:pPr>
        <w:spacing w:line="276" w:lineRule="auto"/>
        <w:jc w:val="center"/>
        <w:rPr>
          <w:sz w:val="28"/>
          <w:szCs w:val="28"/>
        </w:rPr>
      </w:pPr>
    </w:p>
    <w:p w14:paraId="06758713" w14:textId="77777777" w:rsidR="0029489E" w:rsidRDefault="0029489E" w:rsidP="0029489E">
      <w:pPr>
        <w:spacing w:line="276" w:lineRule="auto"/>
        <w:jc w:val="center"/>
        <w:rPr>
          <w:sz w:val="28"/>
          <w:szCs w:val="28"/>
        </w:rPr>
      </w:pPr>
    </w:p>
    <w:p w14:paraId="65CBA9BC" w14:textId="77777777" w:rsidR="0029489E" w:rsidRDefault="0029489E" w:rsidP="0029489E">
      <w:pPr>
        <w:spacing w:line="276" w:lineRule="auto"/>
        <w:jc w:val="center"/>
        <w:rPr>
          <w:sz w:val="28"/>
          <w:szCs w:val="28"/>
        </w:rPr>
      </w:pPr>
    </w:p>
    <w:p w14:paraId="513B7639"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71335C3E"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5A66BA2C" w14:textId="77777777" w:rsidR="0029489E" w:rsidRDefault="0029489E" w:rsidP="0029489E">
      <w:pPr>
        <w:spacing w:line="276" w:lineRule="auto"/>
        <w:jc w:val="center"/>
        <w:rPr>
          <w:sz w:val="28"/>
          <w:szCs w:val="28"/>
        </w:rPr>
      </w:pPr>
    </w:p>
    <w:p w14:paraId="3201095F"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43333E05" w14:textId="77777777" w:rsidTr="0049047E">
        <w:tc>
          <w:tcPr>
            <w:tcW w:w="2029" w:type="dxa"/>
            <w:shd w:val="clear" w:color="auto" w:fill="auto"/>
          </w:tcPr>
          <w:p w14:paraId="6CD13DC0" w14:textId="77777777" w:rsidR="0029489E" w:rsidRDefault="0029489E" w:rsidP="0049047E">
            <w:pPr>
              <w:jc w:val="center"/>
            </w:pPr>
            <w:r>
              <w:t xml:space="preserve">ОГБПОУ «Черемховский медицинский колледж </w:t>
            </w:r>
          </w:p>
          <w:p w14:paraId="323AF074"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1A2755CE" w14:textId="77777777" w:rsidR="0029489E" w:rsidRDefault="0029489E" w:rsidP="0049047E">
            <w:pPr>
              <w:jc w:val="center"/>
            </w:pPr>
            <w:r>
              <w:t>Рассмотрено предметной комиссией</w:t>
            </w:r>
          </w:p>
          <w:p w14:paraId="72137422" w14:textId="77777777" w:rsidR="0029489E" w:rsidRDefault="0029489E" w:rsidP="0049047E">
            <w:r>
              <w:t>«____» _______ 20    г.</w:t>
            </w:r>
          </w:p>
          <w:p w14:paraId="6F5B344F" w14:textId="77777777" w:rsidR="0029489E" w:rsidRDefault="0029489E" w:rsidP="0049047E"/>
          <w:p w14:paraId="18F2B390" w14:textId="77777777" w:rsidR="0029489E" w:rsidRDefault="0029489E" w:rsidP="0049047E">
            <w:r>
              <w:t>Председатель</w:t>
            </w:r>
          </w:p>
          <w:p w14:paraId="31DF4E57" w14:textId="77777777" w:rsidR="0029489E" w:rsidRPr="00494B97" w:rsidRDefault="0029489E" w:rsidP="0049047E">
            <w:pPr>
              <w:jc w:val="center"/>
              <w:rPr>
                <w:b/>
                <w:sz w:val="28"/>
                <w:szCs w:val="28"/>
              </w:rPr>
            </w:pPr>
            <w:r>
              <w:t>____________________</w:t>
            </w:r>
          </w:p>
        </w:tc>
        <w:tc>
          <w:tcPr>
            <w:tcW w:w="2310" w:type="dxa"/>
            <w:shd w:val="clear" w:color="auto" w:fill="auto"/>
          </w:tcPr>
          <w:p w14:paraId="5ECD2DD4" w14:textId="77777777" w:rsidR="0029489E" w:rsidRPr="00494B97" w:rsidRDefault="0029489E" w:rsidP="0049047E">
            <w:pPr>
              <w:jc w:val="center"/>
              <w:rPr>
                <w:b/>
              </w:rPr>
            </w:pPr>
            <w:r w:rsidRPr="00494B97">
              <w:rPr>
                <w:b/>
              </w:rPr>
              <w:t>Экзаменационный</w:t>
            </w:r>
          </w:p>
          <w:p w14:paraId="00641023" w14:textId="77777777" w:rsidR="0029489E" w:rsidRPr="00494B97" w:rsidRDefault="0029489E" w:rsidP="0049047E">
            <w:pPr>
              <w:jc w:val="center"/>
              <w:rPr>
                <w:b/>
                <w:u w:val="single"/>
              </w:rPr>
            </w:pPr>
            <w:r w:rsidRPr="00494B97">
              <w:rPr>
                <w:b/>
              </w:rPr>
              <w:t>билет № 11</w:t>
            </w:r>
          </w:p>
          <w:p w14:paraId="19CBB455" w14:textId="77777777" w:rsidR="0029489E" w:rsidRPr="00E767AE" w:rsidRDefault="0029489E" w:rsidP="0049047E">
            <w:r>
              <w:t xml:space="preserve">Группа     </w:t>
            </w:r>
            <w:r w:rsidRPr="00494B97">
              <w:rPr>
                <w:u w:val="single"/>
              </w:rPr>
              <w:t>111, 112</w:t>
            </w:r>
          </w:p>
          <w:p w14:paraId="36D1DB66"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2BDABAF1" w14:textId="77777777" w:rsidR="0029489E" w:rsidRDefault="0029489E" w:rsidP="0049047E">
            <w:pPr>
              <w:jc w:val="center"/>
            </w:pPr>
            <w:r>
              <w:t>«Утверждаю»</w:t>
            </w:r>
          </w:p>
          <w:p w14:paraId="01428845" w14:textId="77777777" w:rsidR="0029489E" w:rsidRDefault="0029489E" w:rsidP="0049047E">
            <w:pPr>
              <w:jc w:val="center"/>
            </w:pPr>
            <w:r>
              <w:t>Зам. директора</w:t>
            </w:r>
          </w:p>
          <w:p w14:paraId="707274F0" w14:textId="77777777" w:rsidR="0029489E" w:rsidRDefault="0029489E" w:rsidP="0049047E">
            <w:pPr>
              <w:jc w:val="center"/>
            </w:pPr>
            <w:r>
              <w:t>по учебной части</w:t>
            </w:r>
          </w:p>
          <w:p w14:paraId="71FD0C07"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13C3630E" w14:textId="77777777" w:rsidR="0029489E" w:rsidRDefault="0029489E" w:rsidP="0049047E">
            <w:pPr>
              <w:jc w:val="center"/>
            </w:pPr>
          </w:p>
          <w:p w14:paraId="49BBC2F6" w14:textId="77777777" w:rsidR="0029489E" w:rsidRPr="00494B97" w:rsidRDefault="0029489E" w:rsidP="0049047E">
            <w:pPr>
              <w:jc w:val="center"/>
              <w:rPr>
                <w:b/>
                <w:sz w:val="28"/>
                <w:szCs w:val="28"/>
              </w:rPr>
            </w:pPr>
            <w:r>
              <w:t>«____» ______20     г.</w:t>
            </w:r>
          </w:p>
        </w:tc>
      </w:tr>
      <w:tr w:rsidR="0029489E" w:rsidRPr="00166A4F" w14:paraId="66C94A41" w14:textId="77777777" w:rsidTr="0049047E">
        <w:tc>
          <w:tcPr>
            <w:tcW w:w="10773" w:type="dxa"/>
            <w:gridSpan w:val="4"/>
            <w:shd w:val="clear" w:color="auto" w:fill="auto"/>
          </w:tcPr>
          <w:p w14:paraId="1FDF19D0" w14:textId="77777777" w:rsidR="0029489E" w:rsidRPr="00494B97" w:rsidRDefault="0029489E" w:rsidP="0049047E">
            <w:pPr>
              <w:ind w:firstLine="1134"/>
              <w:rPr>
                <w:b/>
              </w:rPr>
            </w:pPr>
            <w:r w:rsidRPr="00494B97">
              <w:rPr>
                <w:b/>
              </w:rPr>
              <w:t>Осуществите:</w:t>
            </w:r>
          </w:p>
          <w:p w14:paraId="4CEE0BC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63472C4E"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3C7BAA1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6F38201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573340D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644B139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2F3BEE3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292D68D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4E1C3CA0"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2C4EA044"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5F6717E2"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110C2860" w14:textId="77777777" w:rsidR="0029489E" w:rsidRPr="00494B97" w:rsidRDefault="0029489E" w:rsidP="0049047E">
            <w:pPr>
              <w:spacing w:line="276" w:lineRule="auto"/>
              <w:jc w:val="both"/>
              <w:rPr>
                <w:sz w:val="28"/>
                <w:szCs w:val="28"/>
              </w:rPr>
            </w:pPr>
            <w:r w:rsidRPr="00494B97">
              <w:rPr>
                <w:sz w:val="28"/>
                <w:szCs w:val="28"/>
              </w:rPr>
              <w:t xml:space="preserve">1. Дайте характеристику растворам. </w:t>
            </w:r>
          </w:p>
          <w:p w14:paraId="1A75943D" w14:textId="77777777" w:rsidR="0029489E" w:rsidRPr="00494B97" w:rsidRDefault="0029489E" w:rsidP="0049047E">
            <w:pPr>
              <w:pStyle w:val="ab"/>
              <w:ind w:left="0"/>
              <w:jc w:val="both"/>
              <w:rPr>
                <w:sz w:val="28"/>
                <w:szCs w:val="28"/>
              </w:rPr>
            </w:pPr>
            <w:r w:rsidRPr="00494B97">
              <w:rPr>
                <w:sz w:val="28"/>
                <w:szCs w:val="28"/>
              </w:rPr>
              <w:t>2. Дайте фармакологическую характеристику средств, влияющих на лейкопоэз</w:t>
            </w:r>
          </w:p>
          <w:p w14:paraId="2BC4A5D4" w14:textId="77777777" w:rsidR="0029489E" w:rsidRPr="00494B97" w:rsidRDefault="0029489E" w:rsidP="0049047E">
            <w:pPr>
              <w:pStyle w:val="ab"/>
              <w:ind w:left="0"/>
              <w:jc w:val="both"/>
              <w:rPr>
                <w:sz w:val="28"/>
                <w:szCs w:val="28"/>
              </w:rPr>
            </w:pPr>
            <w:r w:rsidRPr="00494B97">
              <w:rPr>
                <w:sz w:val="28"/>
                <w:szCs w:val="28"/>
              </w:rPr>
              <w:t xml:space="preserve">3. Оформите латинскую часть рецепта на антикоагулянты прямого действия                                                      </w:t>
            </w:r>
          </w:p>
          <w:p w14:paraId="321A7C4D" w14:textId="77777777" w:rsidR="0029489E" w:rsidRPr="00494B97" w:rsidRDefault="0029489E" w:rsidP="0049047E">
            <w:pPr>
              <w:spacing w:line="276" w:lineRule="auto"/>
              <w:jc w:val="both"/>
              <w:rPr>
                <w:sz w:val="28"/>
                <w:szCs w:val="28"/>
              </w:rPr>
            </w:pPr>
            <w:r w:rsidRPr="00494B97">
              <w:rPr>
                <w:sz w:val="28"/>
                <w:szCs w:val="28"/>
              </w:rPr>
              <w:t xml:space="preserve">                  </w:t>
            </w:r>
          </w:p>
          <w:p w14:paraId="3D1F57FC" w14:textId="77777777" w:rsidR="0029489E" w:rsidRDefault="0029489E" w:rsidP="0049047E">
            <w:pPr>
              <w:shd w:val="clear" w:color="auto" w:fill="FFFFFF"/>
              <w:ind w:left="142"/>
              <w:jc w:val="center"/>
            </w:pPr>
            <w:r>
              <w:t xml:space="preserve">                                                                                                     </w:t>
            </w:r>
            <w:r w:rsidRPr="00166A4F">
              <w:t>Преподаватель</w:t>
            </w:r>
            <w:r>
              <w:t>____________</w:t>
            </w:r>
          </w:p>
          <w:p w14:paraId="767F395B" w14:textId="77777777" w:rsidR="0029489E" w:rsidRDefault="0029489E" w:rsidP="0049047E">
            <w:pPr>
              <w:shd w:val="clear" w:color="auto" w:fill="FFFFFF"/>
              <w:ind w:left="142"/>
              <w:jc w:val="right"/>
            </w:pPr>
          </w:p>
          <w:p w14:paraId="09C85DF6" w14:textId="77777777" w:rsidR="0029489E" w:rsidRPr="00494B97" w:rsidRDefault="0029489E" w:rsidP="0049047E">
            <w:pPr>
              <w:shd w:val="clear" w:color="auto" w:fill="FFFFFF"/>
              <w:ind w:left="142"/>
              <w:jc w:val="right"/>
              <w:rPr>
                <w:b/>
              </w:rPr>
            </w:pPr>
            <w:r w:rsidRPr="00166A4F">
              <w:t xml:space="preserve">  ________________________</w:t>
            </w:r>
          </w:p>
        </w:tc>
      </w:tr>
    </w:tbl>
    <w:p w14:paraId="5332A00A" w14:textId="77777777" w:rsidR="0029489E" w:rsidRDefault="0029489E" w:rsidP="0029489E">
      <w:pPr>
        <w:spacing w:line="276" w:lineRule="auto"/>
        <w:jc w:val="center"/>
        <w:rPr>
          <w:sz w:val="28"/>
          <w:szCs w:val="28"/>
        </w:rPr>
      </w:pPr>
    </w:p>
    <w:p w14:paraId="58328635" w14:textId="77777777" w:rsidR="0029489E" w:rsidRDefault="0029489E" w:rsidP="0029489E">
      <w:pPr>
        <w:spacing w:line="276" w:lineRule="auto"/>
        <w:jc w:val="center"/>
        <w:rPr>
          <w:sz w:val="28"/>
          <w:szCs w:val="28"/>
        </w:rPr>
      </w:pPr>
    </w:p>
    <w:p w14:paraId="255392A5" w14:textId="77777777" w:rsidR="0029489E" w:rsidRDefault="0029489E" w:rsidP="0029489E">
      <w:pPr>
        <w:spacing w:line="276" w:lineRule="auto"/>
        <w:jc w:val="center"/>
        <w:rPr>
          <w:sz w:val="28"/>
          <w:szCs w:val="28"/>
        </w:rPr>
      </w:pPr>
    </w:p>
    <w:p w14:paraId="122D934B" w14:textId="77777777" w:rsidR="0029489E" w:rsidRDefault="0029489E" w:rsidP="0029489E">
      <w:pPr>
        <w:spacing w:line="276" w:lineRule="auto"/>
        <w:jc w:val="center"/>
        <w:rPr>
          <w:sz w:val="28"/>
          <w:szCs w:val="28"/>
        </w:rPr>
      </w:pPr>
    </w:p>
    <w:p w14:paraId="7978656E" w14:textId="77777777" w:rsidR="0029489E" w:rsidRDefault="0029489E" w:rsidP="0029489E">
      <w:pPr>
        <w:spacing w:line="276" w:lineRule="auto"/>
        <w:jc w:val="center"/>
        <w:rPr>
          <w:sz w:val="28"/>
          <w:szCs w:val="28"/>
        </w:rPr>
      </w:pPr>
    </w:p>
    <w:p w14:paraId="1AD82E37" w14:textId="77777777" w:rsidR="0029489E" w:rsidRDefault="0029489E" w:rsidP="0029489E">
      <w:pPr>
        <w:spacing w:line="276" w:lineRule="auto"/>
        <w:jc w:val="center"/>
        <w:rPr>
          <w:sz w:val="28"/>
          <w:szCs w:val="28"/>
        </w:rPr>
      </w:pPr>
    </w:p>
    <w:p w14:paraId="0DBFBA27"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0F552B5C"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516D1CF2" w14:textId="77777777" w:rsidR="0029489E" w:rsidRDefault="0029489E" w:rsidP="0029489E">
      <w:pPr>
        <w:spacing w:line="276" w:lineRule="auto"/>
        <w:jc w:val="center"/>
        <w:rPr>
          <w:sz w:val="28"/>
          <w:szCs w:val="28"/>
        </w:rPr>
      </w:pPr>
    </w:p>
    <w:p w14:paraId="61FC566A"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24674B40" w14:textId="77777777" w:rsidTr="0049047E">
        <w:tc>
          <w:tcPr>
            <w:tcW w:w="2029" w:type="dxa"/>
            <w:shd w:val="clear" w:color="auto" w:fill="auto"/>
          </w:tcPr>
          <w:p w14:paraId="288C0CEE" w14:textId="77777777" w:rsidR="0029489E" w:rsidRDefault="0029489E" w:rsidP="0049047E">
            <w:pPr>
              <w:jc w:val="center"/>
            </w:pPr>
            <w:r>
              <w:t xml:space="preserve">ОГБПОУ «Черемховский медицинский колледж </w:t>
            </w:r>
          </w:p>
          <w:p w14:paraId="1FD8D9EF"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5D2D66A3" w14:textId="77777777" w:rsidR="0029489E" w:rsidRDefault="0029489E" w:rsidP="0049047E">
            <w:pPr>
              <w:jc w:val="center"/>
            </w:pPr>
            <w:r>
              <w:t>Рассмотрено предметной комиссией</w:t>
            </w:r>
          </w:p>
          <w:p w14:paraId="31C759A0" w14:textId="77777777" w:rsidR="0029489E" w:rsidRDefault="0029489E" w:rsidP="0049047E">
            <w:r>
              <w:t>«____» _______ 20    г.</w:t>
            </w:r>
          </w:p>
          <w:p w14:paraId="47C623DE" w14:textId="77777777" w:rsidR="0029489E" w:rsidRDefault="0029489E" w:rsidP="0049047E"/>
          <w:p w14:paraId="175AE633" w14:textId="77777777" w:rsidR="0029489E" w:rsidRDefault="0029489E" w:rsidP="0049047E">
            <w:r>
              <w:t>Председатель</w:t>
            </w:r>
          </w:p>
          <w:p w14:paraId="153DF13F" w14:textId="77777777" w:rsidR="0029489E" w:rsidRPr="00494B97" w:rsidRDefault="0029489E" w:rsidP="0049047E">
            <w:pPr>
              <w:jc w:val="center"/>
              <w:rPr>
                <w:b/>
                <w:sz w:val="28"/>
                <w:szCs w:val="28"/>
              </w:rPr>
            </w:pPr>
            <w:r>
              <w:t>____________________</w:t>
            </w:r>
          </w:p>
        </w:tc>
        <w:tc>
          <w:tcPr>
            <w:tcW w:w="2310" w:type="dxa"/>
            <w:shd w:val="clear" w:color="auto" w:fill="auto"/>
          </w:tcPr>
          <w:p w14:paraId="045CB2A4" w14:textId="77777777" w:rsidR="0029489E" w:rsidRPr="00494B97" w:rsidRDefault="0029489E" w:rsidP="0049047E">
            <w:pPr>
              <w:jc w:val="center"/>
              <w:rPr>
                <w:b/>
              </w:rPr>
            </w:pPr>
            <w:r w:rsidRPr="00494B97">
              <w:rPr>
                <w:b/>
              </w:rPr>
              <w:t>Экзаменационный</w:t>
            </w:r>
          </w:p>
          <w:p w14:paraId="733DEC41" w14:textId="77777777" w:rsidR="0029489E" w:rsidRPr="00494B97" w:rsidRDefault="0029489E" w:rsidP="0049047E">
            <w:pPr>
              <w:jc w:val="center"/>
              <w:rPr>
                <w:b/>
                <w:u w:val="single"/>
              </w:rPr>
            </w:pPr>
            <w:r w:rsidRPr="00494B97">
              <w:rPr>
                <w:b/>
              </w:rPr>
              <w:t>билет № 12</w:t>
            </w:r>
          </w:p>
          <w:p w14:paraId="299D8009" w14:textId="77777777" w:rsidR="0029489E" w:rsidRPr="00E767AE" w:rsidRDefault="0029489E" w:rsidP="0049047E">
            <w:r>
              <w:t xml:space="preserve">Группа     </w:t>
            </w:r>
            <w:r w:rsidRPr="00494B97">
              <w:rPr>
                <w:u w:val="single"/>
              </w:rPr>
              <w:t>111, 112</w:t>
            </w:r>
          </w:p>
          <w:p w14:paraId="1A45AE04"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7E3193A2" w14:textId="77777777" w:rsidR="0029489E" w:rsidRDefault="0029489E" w:rsidP="0049047E">
            <w:pPr>
              <w:jc w:val="center"/>
            </w:pPr>
            <w:r>
              <w:t>«Утверждаю»</w:t>
            </w:r>
          </w:p>
          <w:p w14:paraId="4EF9B94B" w14:textId="77777777" w:rsidR="0029489E" w:rsidRDefault="0029489E" w:rsidP="0049047E">
            <w:pPr>
              <w:jc w:val="center"/>
            </w:pPr>
            <w:r>
              <w:t>Зам. директора</w:t>
            </w:r>
          </w:p>
          <w:p w14:paraId="5D464D6F" w14:textId="77777777" w:rsidR="0029489E" w:rsidRDefault="0029489E" w:rsidP="0049047E">
            <w:pPr>
              <w:jc w:val="center"/>
            </w:pPr>
            <w:r>
              <w:t>по учебной части</w:t>
            </w:r>
          </w:p>
          <w:p w14:paraId="6D157755"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6B8FFA2D" w14:textId="77777777" w:rsidR="0029489E" w:rsidRDefault="0029489E" w:rsidP="0049047E">
            <w:pPr>
              <w:jc w:val="center"/>
            </w:pPr>
          </w:p>
          <w:p w14:paraId="0D7D8BC2" w14:textId="77777777" w:rsidR="0029489E" w:rsidRPr="00494B97" w:rsidRDefault="0029489E" w:rsidP="0049047E">
            <w:pPr>
              <w:jc w:val="center"/>
              <w:rPr>
                <w:b/>
                <w:sz w:val="28"/>
                <w:szCs w:val="28"/>
              </w:rPr>
            </w:pPr>
            <w:r>
              <w:t>«____» ______20     г.</w:t>
            </w:r>
          </w:p>
        </w:tc>
      </w:tr>
      <w:tr w:rsidR="0029489E" w:rsidRPr="00166A4F" w14:paraId="2FBEAAF6" w14:textId="77777777" w:rsidTr="0049047E">
        <w:tc>
          <w:tcPr>
            <w:tcW w:w="10773" w:type="dxa"/>
            <w:gridSpan w:val="4"/>
            <w:shd w:val="clear" w:color="auto" w:fill="auto"/>
          </w:tcPr>
          <w:p w14:paraId="29BE8B73" w14:textId="77777777" w:rsidR="0029489E" w:rsidRPr="00494B97" w:rsidRDefault="0029489E" w:rsidP="0049047E">
            <w:pPr>
              <w:ind w:firstLine="1134"/>
              <w:rPr>
                <w:b/>
              </w:rPr>
            </w:pPr>
            <w:r w:rsidRPr="00494B97">
              <w:rPr>
                <w:b/>
              </w:rPr>
              <w:t>Осуществите:</w:t>
            </w:r>
          </w:p>
          <w:p w14:paraId="0DF8934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1436856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0AA870E6"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7AFFEF0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4782110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63D4DF0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787D48C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795D61A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0E77B3B6"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21360C95"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318D8433"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1D156ABA" w14:textId="77777777" w:rsidR="0029489E" w:rsidRPr="00494B97" w:rsidRDefault="0029489E" w:rsidP="0049047E">
            <w:pPr>
              <w:spacing w:line="276" w:lineRule="auto"/>
              <w:jc w:val="both"/>
              <w:rPr>
                <w:sz w:val="28"/>
                <w:szCs w:val="28"/>
              </w:rPr>
            </w:pPr>
            <w:r w:rsidRPr="00494B97">
              <w:rPr>
                <w:sz w:val="28"/>
                <w:szCs w:val="28"/>
              </w:rPr>
              <w:t xml:space="preserve">1. Что такое рецепт? Из каких частей состоит рецепт? </w:t>
            </w:r>
          </w:p>
          <w:p w14:paraId="59AC1F03" w14:textId="77777777" w:rsidR="0029489E" w:rsidRPr="00494B97" w:rsidRDefault="0029489E" w:rsidP="0049047E">
            <w:pPr>
              <w:spacing w:line="276" w:lineRule="auto"/>
              <w:jc w:val="both"/>
              <w:rPr>
                <w:sz w:val="28"/>
                <w:szCs w:val="28"/>
              </w:rPr>
            </w:pPr>
            <w:r w:rsidRPr="00494B97">
              <w:rPr>
                <w:sz w:val="28"/>
                <w:szCs w:val="28"/>
              </w:rPr>
              <w:t>2. Дать фармакологическую характеристику препаратов гормонов щитовидной железы</w:t>
            </w:r>
          </w:p>
          <w:p w14:paraId="3B2E8DD5" w14:textId="77777777" w:rsidR="0029489E" w:rsidRPr="00494B97" w:rsidRDefault="0029489E" w:rsidP="0049047E">
            <w:pPr>
              <w:spacing w:line="276" w:lineRule="auto"/>
              <w:jc w:val="both"/>
              <w:rPr>
                <w:sz w:val="28"/>
                <w:szCs w:val="28"/>
              </w:rPr>
            </w:pPr>
            <w:r w:rsidRPr="00494B97">
              <w:rPr>
                <w:sz w:val="28"/>
                <w:szCs w:val="28"/>
              </w:rPr>
              <w:t>3. Оформить латинскую часть рецепта на аналептики</w:t>
            </w:r>
          </w:p>
          <w:p w14:paraId="0403F2C2" w14:textId="77777777" w:rsidR="0029489E" w:rsidRPr="00494B97" w:rsidRDefault="0029489E" w:rsidP="0049047E">
            <w:pPr>
              <w:spacing w:line="276" w:lineRule="auto"/>
              <w:jc w:val="both"/>
              <w:rPr>
                <w:sz w:val="28"/>
                <w:szCs w:val="28"/>
              </w:rPr>
            </w:pPr>
            <w:r w:rsidRPr="00494B97">
              <w:rPr>
                <w:sz w:val="28"/>
                <w:szCs w:val="28"/>
              </w:rPr>
              <w:t xml:space="preserve">                  </w:t>
            </w:r>
          </w:p>
          <w:p w14:paraId="2684AFCE" w14:textId="77777777" w:rsidR="0029489E" w:rsidRDefault="0029489E" w:rsidP="0049047E">
            <w:pPr>
              <w:shd w:val="clear" w:color="auto" w:fill="FFFFFF"/>
              <w:ind w:left="142"/>
              <w:jc w:val="center"/>
            </w:pPr>
            <w:r>
              <w:t xml:space="preserve">                                                                                                     </w:t>
            </w:r>
            <w:r w:rsidRPr="00166A4F">
              <w:t>Преподаватель</w:t>
            </w:r>
            <w:r>
              <w:t>____________</w:t>
            </w:r>
          </w:p>
          <w:p w14:paraId="4B593592" w14:textId="77777777" w:rsidR="0029489E" w:rsidRDefault="0029489E" w:rsidP="0049047E">
            <w:pPr>
              <w:shd w:val="clear" w:color="auto" w:fill="FFFFFF"/>
              <w:ind w:left="142"/>
              <w:jc w:val="right"/>
            </w:pPr>
          </w:p>
          <w:p w14:paraId="386903AC" w14:textId="77777777" w:rsidR="0029489E" w:rsidRPr="00494B97" w:rsidRDefault="0029489E" w:rsidP="0049047E">
            <w:pPr>
              <w:shd w:val="clear" w:color="auto" w:fill="FFFFFF"/>
              <w:ind w:left="142"/>
              <w:jc w:val="right"/>
              <w:rPr>
                <w:b/>
              </w:rPr>
            </w:pPr>
            <w:r w:rsidRPr="00166A4F">
              <w:t xml:space="preserve">  ________________________</w:t>
            </w:r>
          </w:p>
        </w:tc>
      </w:tr>
    </w:tbl>
    <w:p w14:paraId="40B1722A" w14:textId="77777777" w:rsidR="0029489E" w:rsidRDefault="0029489E" w:rsidP="0029489E">
      <w:pPr>
        <w:spacing w:line="276" w:lineRule="auto"/>
        <w:jc w:val="center"/>
        <w:rPr>
          <w:sz w:val="28"/>
          <w:szCs w:val="28"/>
        </w:rPr>
      </w:pPr>
    </w:p>
    <w:p w14:paraId="72758414" w14:textId="77777777" w:rsidR="0029489E" w:rsidRDefault="0029489E" w:rsidP="0029489E">
      <w:pPr>
        <w:spacing w:line="276" w:lineRule="auto"/>
        <w:jc w:val="center"/>
        <w:rPr>
          <w:sz w:val="28"/>
          <w:szCs w:val="28"/>
        </w:rPr>
      </w:pPr>
    </w:p>
    <w:p w14:paraId="2158F6C4" w14:textId="77777777" w:rsidR="0029489E" w:rsidRDefault="0029489E" w:rsidP="0029489E">
      <w:pPr>
        <w:spacing w:line="276" w:lineRule="auto"/>
        <w:jc w:val="center"/>
        <w:rPr>
          <w:sz w:val="28"/>
          <w:szCs w:val="28"/>
        </w:rPr>
      </w:pPr>
    </w:p>
    <w:p w14:paraId="6CFF8EA6" w14:textId="77777777" w:rsidR="0029489E" w:rsidRDefault="0029489E" w:rsidP="0029489E">
      <w:pPr>
        <w:spacing w:line="276" w:lineRule="auto"/>
        <w:jc w:val="center"/>
        <w:rPr>
          <w:sz w:val="28"/>
          <w:szCs w:val="28"/>
        </w:rPr>
      </w:pPr>
    </w:p>
    <w:p w14:paraId="23106128" w14:textId="77777777" w:rsidR="0029489E" w:rsidRDefault="0029489E" w:rsidP="0029489E">
      <w:pPr>
        <w:spacing w:line="276" w:lineRule="auto"/>
        <w:jc w:val="center"/>
        <w:rPr>
          <w:sz w:val="28"/>
          <w:szCs w:val="28"/>
        </w:rPr>
      </w:pPr>
    </w:p>
    <w:p w14:paraId="466BEFE8" w14:textId="77777777" w:rsidR="0029489E" w:rsidRDefault="0029489E" w:rsidP="0029489E">
      <w:pPr>
        <w:spacing w:line="276" w:lineRule="auto"/>
        <w:jc w:val="center"/>
        <w:rPr>
          <w:sz w:val="28"/>
          <w:szCs w:val="28"/>
        </w:rPr>
      </w:pPr>
    </w:p>
    <w:p w14:paraId="57D2A622"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473C3913"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6C6655C2" w14:textId="77777777" w:rsidR="0029489E" w:rsidRDefault="0029489E" w:rsidP="0029489E">
      <w:pPr>
        <w:spacing w:line="276" w:lineRule="auto"/>
        <w:jc w:val="center"/>
        <w:rPr>
          <w:sz w:val="28"/>
          <w:szCs w:val="28"/>
        </w:rPr>
      </w:pPr>
    </w:p>
    <w:p w14:paraId="2CF4D4BC"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791C851E" w14:textId="77777777" w:rsidTr="0049047E">
        <w:tc>
          <w:tcPr>
            <w:tcW w:w="2029" w:type="dxa"/>
            <w:shd w:val="clear" w:color="auto" w:fill="auto"/>
          </w:tcPr>
          <w:p w14:paraId="47920172" w14:textId="77777777" w:rsidR="0029489E" w:rsidRDefault="0029489E" w:rsidP="0049047E">
            <w:pPr>
              <w:jc w:val="center"/>
            </w:pPr>
            <w:r>
              <w:t xml:space="preserve">ОГБПОУ «Черемховский медицинский колледж </w:t>
            </w:r>
          </w:p>
          <w:p w14:paraId="474E4163"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202F5E0A" w14:textId="77777777" w:rsidR="0029489E" w:rsidRDefault="0029489E" w:rsidP="0049047E">
            <w:pPr>
              <w:jc w:val="center"/>
            </w:pPr>
            <w:r>
              <w:t>Рассмотрено предметной комиссией</w:t>
            </w:r>
          </w:p>
          <w:p w14:paraId="54376EC3" w14:textId="77777777" w:rsidR="0029489E" w:rsidRDefault="0029489E" w:rsidP="0049047E">
            <w:r>
              <w:t>«____» _______ 20    г.</w:t>
            </w:r>
          </w:p>
          <w:p w14:paraId="6DA11377" w14:textId="77777777" w:rsidR="0029489E" w:rsidRDefault="0029489E" w:rsidP="0049047E"/>
          <w:p w14:paraId="5774BA42" w14:textId="77777777" w:rsidR="0029489E" w:rsidRDefault="0029489E" w:rsidP="0049047E">
            <w:r>
              <w:t>Председатель</w:t>
            </w:r>
          </w:p>
          <w:p w14:paraId="341A63E6" w14:textId="77777777" w:rsidR="0029489E" w:rsidRPr="00494B97" w:rsidRDefault="0029489E" w:rsidP="0049047E">
            <w:pPr>
              <w:jc w:val="center"/>
              <w:rPr>
                <w:b/>
                <w:sz w:val="28"/>
                <w:szCs w:val="28"/>
              </w:rPr>
            </w:pPr>
            <w:r>
              <w:t>____________________</w:t>
            </w:r>
          </w:p>
        </w:tc>
        <w:tc>
          <w:tcPr>
            <w:tcW w:w="2310" w:type="dxa"/>
            <w:shd w:val="clear" w:color="auto" w:fill="auto"/>
          </w:tcPr>
          <w:p w14:paraId="737733EF" w14:textId="77777777" w:rsidR="0029489E" w:rsidRPr="00494B97" w:rsidRDefault="0029489E" w:rsidP="0049047E">
            <w:pPr>
              <w:jc w:val="center"/>
              <w:rPr>
                <w:b/>
              </w:rPr>
            </w:pPr>
            <w:r w:rsidRPr="00494B97">
              <w:rPr>
                <w:b/>
              </w:rPr>
              <w:t>Экзаменационный</w:t>
            </w:r>
          </w:p>
          <w:p w14:paraId="3F105FAB" w14:textId="77777777" w:rsidR="0029489E" w:rsidRPr="00494B97" w:rsidRDefault="0029489E" w:rsidP="0049047E">
            <w:pPr>
              <w:jc w:val="center"/>
              <w:rPr>
                <w:b/>
                <w:u w:val="single"/>
              </w:rPr>
            </w:pPr>
            <w:r w:rsidRPr="00494B97">
              <w:rPr>
                <w:b/>
              </w:rPr>
              <w:t>билет № 13</w:t>
            </w:r>
          </w:p>
          <w:p w14:paraId="72330919" w14:textId="77777777" w:rsidR="0029489E" w:rsidRPr="00E767AE" w:rsidRDefault="0029489E" w:rsidP="0049047E">
            <w:r>
              <w:t xml:space="preserve">Группа     </w:t>
            </w:r>
            <w:r w:rsidRPr="00494B97">
              <w:rPr>
                <w:u w:val="single"/>
              </w:rPr>
              <w:t>111, 112</w:t>
            </w:r>
          </w:p>
          <w:p w14:paraId="2AF0E617"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76B7CA4F" w14:textId="77777777" w:rsidR="0029489E" w:rsidRDefault="0029489E" w:rsidP="0049047E">
            <w:pPr>
              <w:jc w:val="center"/>
            </w:pPr>
            <w:r>
              <w:t>«Утверждаю»</w:t>
            </w:r>
          </w:p>
          <w:p w14:paraId="03D91D42" w14:textId="77777777" w:rsidR="0029489E" w:rsidRDefault="0029489E" w:rsidP="0049047E">
            <w:pPr>
              <w:jc w:val="center"/>
            </w:pPr>
            <w:r>
              <w:t>Зам. директора</w:t>
            </w:r>
          </w:p>
          <w:p w14:paraId="3B441776" w14:textId="77777777" w:rsidR="0029489E" w:rsidRDefault="0029489E" w:rsidP="0049047E">
            <w:pPr>
              <w:jc w:val="center"/>
            </w:pPr>
            <w:r>
              <w:t>по учебной части</w:t>
            </w:r>
          </w:p>
          <w:p w14:paraId="3E44E355"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73D20912" w14:textId="77777777" w:rsidR="0029489E" w:rsidRDefault="0029489E" w:rsidP="0049047E">
            <w:pPr>
              <w:jc w:val="center"/>
            </w:pPr>
          </w:p>
          <w:p w14:paraId="5BB2E588" w14:textId="77777777" w:rsidR="0029489E" w:rsidRPr="00494B97" w:rsidRDefault="0029489E" w:rsidP="0049047E">
            <w:pPr>
              <w:jc w:val="center"/>
              <w:rPr>
                <w:b/>
                <w:sz w:val="28"/>
                <w:szCs w:val="28"/>
              </w:rPr>
            </w:pPr>
            <w:r>
              <w:t>«____» ______20     г.</w:t>
            </w:r>
          </w:p>
        </w:tc>
      </w:tr>
      <w:tr w:rsidR="0029489E" w:rsidRPr="00166A4F" w14:paraId="3B26647D" w14:textId="77777777" w:rsidTr="0049047E">
        <w:tc>
          <w:tcPr>
            <w:tcW w:w="10773" w:type="dxa"/>
            <w:gridSpan w:val="4"/>
            <w:shd w:val="clear" w:color="auto" w:fill="auto"/>
          </w:tcPr>
          <w:p w14:paraId="562BD39F" w14:textId="77777777" w:rsidR="0029489E" w:rsidRPr="00494B97" w:rsidRDefault="0029489E" w:rsidP="0049047E">
            <w:pPr>
              <w:ind w:firstLine="1134"/>
              <w:rPr>
                <w:b/>
              </w:rPr>
            </w:pPr>
            <w:r w:rsidRPr="00494B97">
              <w:rPr>
                <w:b/>
              </w:rPr>
              <w:t>Осуществите:</w:t>
            </w:r>
          </w:p>
          <w:p w14:paraId="6A62613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5B3753E4"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749A296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933D4A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3472AC6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2E4D47D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65CA853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25661F1F"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59C4B74F"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6AB943BD"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60689508"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272A38E9" w14:textId="77777777" w:rsidR="0029489E" w:rsidRPr="00494B97" w:rsidRDefault="0029489E" w:rsidP="0049047E">
            <w:pPr>
              <w:spacing w:line="276" w:lineRule="auto"/>
              <w:jc w:val="both"/>
              <w:rPr>
                <w:sz w:val="28"/>
                <w:szCs w:val="28"/>
              </w:rPr>
            </w:pPr>
            <w:r w:rsidRPr="00494B97">
              <w:rPr>
                <w:sz w:val="28"/>
                <w:szCs w:val="28"/>
              </w:rPr>
              <w:t>1. Латинская часть рецепта.</w:t>
            </w:r>
          </w:p>
          <w:p w14:paraId="19D616CB"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родостимулирующим средствам</w:t>
            </w:r>
          </w:p>
          <w:p w14:paraId="45351C8C" w14:textId="77777777" w:rsidR="0029489E" w:rsidRPr="00494B97" w:rsidRDefault="0029489E" w:rsidP="0049047E">
            <w:pPr>
              <w:spacing w:line="276" w:lineRule="auto"/>
              <w:jc w:val="both"/>
              <w:rPr>
                <w:sz w:val="28"/>
                <w:szCs w:val="28"/>
              </w:rPr>
            </w:pPr>
            <w:r w:rsidRPr="00494B97">
              <w:rPr>
                <w:sz w:val="28"/>
                <w:szCs w:val="28"/>
              </w:rPr>
              <w:t>3. Оформите латинскую часть рецепта на препараты жирорастворимых витаминов</w:t>
            </w:r>
          </w:p>
          <w:p w14:paraId="2195068C" w14:textId="77777777" w:rsidR="0029489E" w:rsidRPr="00494B97" w:rsidRDefault="0029489E" w:rsidP="0049047E">
            <w:pPr>
              <w:spacing w:line="276" w:lineRule="auto"/>
              <w:jc w:val="both"/>
              <w:rPr>
                <w:sz w:val="28"/>
                <w:szCs w:val="28"/>
              </w:rPr>
            </w:pPr>
            <w:r w:rsidRPr="00494B97">
              <w:rPr>
                <w:sz w:val="28"/>
                <w:szCs w:val="28"/>
              </w:rPr>
              <w:t xml:space="preserve">                  </w:t>
            </w:r>
          </w:p>
          <w:p w14:paraId="6D28DA9C" w14:textId="77777777" w:rsidR="0029489E" w:rsidRDefault="0029489E" w:rsidP="0049047E">
            <w:pPr>
              <w:shd w:val="clear" w:color="auto" w:fill="FFFFFF"/>
              <w:ind w:left="142"/>
              <w:jc w:val="center"/>
            </w:pPr>
            <w:r>
              <w:t xml:space="preserve">                                                                                                     </w:t>
            </w:r>
            <w:r w:rsidRPr="00166A4F">
              <w:t>Преподаватель</w:t>
            </w:r>
            <w:r>
              <w:t>____________</w:t>
            </w:r>
          </w:p>
          <w:p w14:paraId="535783E3" w14:textId="77777777" w:rsidR="0029489E" w:rsidRDefault="0029489E" w:rsidP="0049047E">
            <w:pPr>
              <w:shd w:val="clear" w:color="auto" w:fill="FFFFFF"/>
              <w:ind w:left="142"/>
              <w:jc w:val="right"/>
            </w:pPr>
          </w:p>
          <w:p w14:paraId="5F6B86FC" w14:textId="77777777" w:rsidR="0029489E" w:rsidRPr="00494B97" w:rsidRDefault="0029489E" w:rsidP="0049047E">
            <w:pPr>
              <w:shd w:val="clear" w:color="auto" w:fill="FFFFFF"/>
              <w:ind w:left="142"/>
              <w:jc w:val="right"/>
              <w:rPr>
                <w:b/>
              </w:rPr>
            </w:pPr>
            <w:r w:rsidRPr="00166A4F">
              <w:t xml:space="preserve">  ________________________</w:t>
            </w:r>
          </w:p>
        </w:tc>
      </w:tr>
    </w:tbl>
    <w:p w14:paraId="4AE9DB50" w14:textId="77777777" w:rsidR="0029489E" w:rsidRDefault="0029489E" w:rsidP="0029489E">
      <w:pPr>
        <w:spacing w:line="276" w:lineRule="auto"/>
        <w:jc w:val="center"/>
        <w:rPr>
          <w:sz w:val="28"/>
          <w:szCs w:val="28"/>
        </w:rPr>
      </w:pPr>
    </w:p>
    <w:p w14:paraId="088F65FB" w14:textId="77777777" w:rsidR="0029489E" w:rsidRDefault="0029489E" w:rsidP="0029489E">
      <w:pPr>
        <w:spacing w:line="276" w:lineRule="auto"/>
        <w:jc w:val="center"/>
        <w:rPr>
          <w:sz w:val="28"/>
          <w:szCs w:val="28"/>
        </w:rPr>
      </w:pPr>
    </w:p>
    <w:p w14:paraId="00480077" w14:textId="77777777" w:rsidR="0029489E" w:rsidRDefault="0029489E" w:rsidP="0029489E">
      <w:pPr>
        <w:spacing w:line="276" w:lineRule="auto"/>
        <w:jc w:val="center"/>
        <w:rPr>
          <w:sz w:val="28"/>
          <w:szCs w:val="28"/>
        </w:rPr>
      </w:pPr>
    </w:p>
    <w:p w14:paraId="65468422" w14:textId="77777777" w:rsidR="0029489E" w:rsidRDefault="0029489E" w:rsidP="0029489E">
      <w:pPr>
        <w:spacing w:line="276" w:lineRule="auto"/>
        <w:jc w:val="center"/>
        <w:rPr>
          <w:sz w:val="28"/>
          <w:szCs w:val="28"/>
        </w:rPr>
      </w:pPr>
    </w:p>
    <w:p w14:paraId="5D480151" w14:textId="77777777" w:rsidR="0029489E" w:rsidRDefault="0029489E" w:rsidP="0029489E">
      <w:pPr>
        <w:spacing w:line="276" w:lineRule="auto"/>
        <w:jc w:val="center"/>
        <w:rPr>
          <w:sz w:val="28"/>
          <w:szCs w:val="28"/>
        </w:rPr>
      </w:pPr>
    </w:p>
    <w:p w14:paraId="2E67570B" w14:textId="77777777" w:rsidR="0029489E" w:rsidRDefault="0029489E" w:rsidP="0029489E">
      <w:pPr>
        <w:spacing w:line="276" w:lineRule="auto"/>
        <w:jc w:val="center"/>
        <w:rPr>
          <w:sz w:val="28"/>
          <w:szCs w:val="28"/>
        </w:rPr>
      </w:pPr>
    </w:p>
    <w:p w14:paraId="3986D6F7"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04F1A637"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45822F59"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41516628" w14:textId="77777777" w:rsidTr="0049047E">
        <w:tc>
          <w:tcPr>
            <w:tcW w:w="2029" w:type="dxa"/>
            <w:shd w:val="clear" w:color="auto" w:fill="auto"/>
          </w:tcPr>
          <w:p w14:paraId="2E5F38FB" w14:textId="77777777" w:rsidR="0029489E" w:rsidRDefault="0029489E" w:rsidP="0049047E">
            <w:pPr>
              <w:jc w:val="center"/>
            </w:pPr>
            <w:r>
              <w:t xml:space="preserve">ОГБПОУ «Черемховский медицинский колледж </w:t>
            </w:r>
          </w:p>
          <w:p w14:paraId="1619D23F"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77A3854A" w14:textId="77777777" w:rsidR="0029489E" w:rsidRDefault="0029489E" w:rsidP="0049047E">
            <w:pPr>
              <w:jc w:val="center"/>
            </w:pPr>
            <w:r>
              <w:t>Рассмотрено предметной комиссией</w:t>
            </w:r>
          </w:p>
          <w:p w14:paraId="573D4FE2" w14:textId="77777777" w:rsidR="0029489E" w:rsidRDefault="0029489E" w:rsidP="0049047E">
            <w:r>
              <w:t>«____» _______ 20    г.</w:t>
            </w:r>
          </w:p>
          <w:p w14:paraId="662E6F6F" w14:textId="77777777" w:rsidR="0029489E" w:rsidRDefault="0029489E" w:rsidP="0049047E"/>
          <w:p w14:paraId="1E75E977" w14:textId="77777777" w:rsidR="0029489E" w:rsidRDefault="0029489E" w:rsidP="0049047E">
            <w:r>
              <w:t>Председатель</w:t>
            </w:r>
          </w:p>
          <w:p w14:paraId="2C8A428A" w14:textId="77777777" w:rsidR="0029489E" w:rsidRPr="00494B97" w:rsidRDefault="0029489E" w:rsidP="0049047E">
            <w:pPr>
              <w:jc w:val="center"/>
              <w:rPr>
                <w:b/>
                <w:sz w:val="28"/>
                <w:szCs w:val="28"/>
              </w:rPr>
            </w:pPr>
            <w:r>
              <w:t>____________________</w:t>
            </w:r>
          </w:p>
        </w:tc>
        <w:tc>
          <w:tcPr>
            <w:tcW w:w="2310" w:type="dxa"/>
            <w:shd w:val="clear" w:color="auto" w:fill="auto"/>
          </w:tcPr>
          <w:p w14:paraId="4F276679" w14:textId="77777777" w:rsidR="0029489E" w:rsidRPr="00494B97" w:rsidRDefault="0029489E" w:rsidP="0049047E">
            <w:pPr>
              <w:jc w:val="center"/>
              <w:rPr>
                <w:b/>
              </w:rPr>
            </w:pPr>
            <w:r w:rsidRPr="00494B97">
              <w:rPr>
                <w:b/>
              </w:rPr>
              <w:t>Экзаменационный</w:t>
            </w:r>
          </w:p>
          <w:p w14:paraId="35930E98" w14:textId="77777777" w:rsidR="0029489E" w:rsidRPr="00494B97" w:rsidRDefault="0029489E" w:rsidP="0049047E">
            <w:pPr>
              <w:jc w:val="center"/>
              <w:rPr>
                <w:b/>
                <w:u w:val="single"/>
              </w:rPr>
            </w:pPr>
            <w:r w:rsidRPr="00494B97">
              <w:rPr>
                <w:b/>
              </w:rPr>
              <w:t>билет № 14</w:t>
            </w:r>
          </w:p>
          <w:p w14:paraId="65A3A081" w14:textId="77777777" w:rsidR="0029489E" w:rsidRPr="00E767AE" w:rsidRDefault="0029489E" w:rsidP="0049047E">
            <w:r>
              <w:t xml:space="preserve">Группа     </w:t>
            </w:r>
            <w:r w:rsidRPr="00494B97">
              <w:rPr>
                <w:u w:val="single"/>
              </w:rPr>
              <w:t>111, 112</w:t>
            </w:r>
          </w:p>
          <w:p w14:paraId="5151530C"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37EBD990" w14:textId="77777777" w:rsidR="0029489E" w:rsidRDefault="0029489E" w:rsidP="0049047E">
            <w:pPr>
              <w:jc w:val="center"/>
            </w:pPr>
            <w:r>
              <w:t>«Утверждаю»</w:t>
            </w:r>
          </w:p>
          <w:p w14:paraId="6E0639DC" w14:textId="77777777" w:rsidR="0029489E" w:rsidRDefault="0029489E" w:rsidP="0049047E">
            <w:pPr>
              <w:jc w:val="center"/>
            </w:pPr>
            <w:r>
              <w:t>Зам. директора</w:t>
            </w:r>
          </w:p>
          <w:p w14:paraId="7FE690DF" w14:textId="77777777" w:rsidR="0029489E" w:rsidRDefault="0029489E" w:rsidP="0049047E">
            <w:pPr>
              <w:jc w:val="center"/>
            </w:pPr>
            <w:r>
              <w:t>по учебной части</w:t>
            </w:r>
          </w:p>
          <w:p w14:paraId="4B50C734"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74F6EA08" w14:textId="77777777" w:rsidR="0029489E" w:rsidRDefault="0029489E" w:rsidP="0049047E">
            <w:pPr>
              <w:jc w:val="center"/>
            </w:pPr>
          </w:p>
          <w:p w14:paraId="3F7D346F" w14:textId="77777777" w:rsidR="0029489E" w:rsidRPr="00494B97" w:rsidRDefault="0029489E" w:rsidP="0049047E">
            <w:pPr>
              <w:jc w:val="center"/>
              <w:rPr>
                <w:b/>
                <w:sz w:val="28"/>
                <w:szCs w:val="28"/>
              </w:rPr>
            </w:pPr>
            <w:r>
              <w:t>«____» ______20     г.</w:t>
            </w:r>
          </w:p>
        </w:tc>
      </w:tr>
      <w:tr w:rsidR="0029489E" w:rsidRPr="00166A4F" w14:paraId="74A5F37B" w14:textId="77777777" w:rsidTr="0049047E">
        <w:tc>
          <w:tcPr>
            <w:tcW w:w="10773" w:type="dxa"/>
            <w:gridSpan w:val="4"/>
            <w:shd w:val="clear" w:color="auto" w:fill="auto"/>
          </w:tcPr>
          <w:p w14:paraId="6AC8F295" w14:textId="77777777" w:rsidR="0029489E" w:rsidRPr="00494B97" w:rsidRDefault="0029489E" w:rsidP="0049047E">
            <w:pPr>
              <w:ind w:firstLine="1134"/>
              <w:rPr>
                <w:b/>
              </w:rPr>
            </w:pPr>
            <w:r w:rsidRPr="00494B97">
              <w:rPr>
                <w:b/>
              </w:rPr>
              <w:t>Осуществите:</w:t>
            </w:r>
          </w:p>
          <w:p w14:paraId="3A0F271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725BFCB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DFAE46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D18264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1281E8E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1CD0E81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1563C19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2F05DF5F"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0F57177B"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1B2C869A"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16348F46"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79693549" w14:textId="77777777" w:rsidR="0029489E" w:rsidRPr="00494B97" w:rsidRDefault="0029489E" w:rsidP="0049047E">
            <w:pPr>
              <w:spacing w:line="276" w:lineRule="auto"/>
              <w:jc w:val="both"/>
              <w:rPr>
                <w:sz w:val="28"/>
                <w:szCs w:val="28"/>
              </w:rPr>
            </w:pPr>
            <w:r w:rsidRPr="00494B97">
              <w:rPr>
                <w:sz w:val="28"/>
                <w:szCs w:val="28"/>
              </w:rPr>
              <w:t xml:space="preserve">1.Что такое абстинентный синдром, чем он отличается от синдрома отмены </w:t>
            </w:r>
          </w:p>
          <w:p w14:paraId="542E2EF3"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гепатопротекторам</w:t>
            </w:r>
          </w:p>
          <w:p w14:paraId="0ACBFCD1" w14:textId="77777777" w:rsidR="0029489E" w:rsidRPr="00494B97" w:rsidRDefault="0029489E" w:rsidP="0049047E">
            <w:pPr>
              <w:spacing w:line="276" w:lineRule="auto"/>
              <w:jc w:val="both"/>
              <w:rPr>
                <w:sz w:val="28"/>
                <w:szCs w:val="28"/>
              </w:rPr>
            </w:pPr>
            <w:r w:rsidRPr="00494B97">
              <w:rPr>
                <w:sz w:val="28"/>
                <w:szCs w:val="28"/>
              </w:rPr>
              <w:t>3. Оформите латинскую часть рецепта на β - адреноблокаторы</w:t>
            </w:r>
          </w:p>
          <w:p w14:paraId="4EAE9DEA" w14:textId="77777777" w:rsidR="0029489E" w:rsidRPr="00494B97" w:rsidRDefault="0029489E" w:rsidP="0049047E">
            <w:pPr>
              <w:spacing w:line="276" w:lineRule="auto"/>
              <w:jc w:val="both"/>
              <w:rPr>
                <w:sz w:val="28"/>
                <w:szCs w:val="28"/>
              </w:rPr>
            </w:pPr>
            <w:r w:rsidRPr="00494B97">
              <w:rPr>
                <w:sz w:val="28"/>
                <w:szCs w:val="28"/>
              </w:rPr>
              <w:t xml:space="preserve">                  </w:t>
            </w:r>
          </w:p>
          <w:p w14:paraId="1BECF87F" w14:textId="77777777" w:rsidR="0029489E" w:rsidRDefault="0029489E" w:rsidP="0049047E">
            <w:pPr>
              <w:shd w:val="clear" w:color="auto" w:fill="FFFFFF"/>
              <w:ind w:left="142"/>
              <w:jc w:val="center"/>
            </w:pPr>
            <w:r>
              <w:t xml:space="preserve">                                                                                                     </w:t>
            </w:r>
            <w:r w:rsidRPr="00166A4F">
              <w:t>Преподаватель</w:t>
            </w:r>
            <w:r>
              <w:t>____________</w:t>
            </w:r>
          </w:p>
          <w:p w14:paraId="6D05D57C" w14:textId="77777777" w:rsidR="0029489E" w:rsidRDefault="0029489E" w:rsidP="0049047E">
            <w:pPr>
              <w:shd w:val="clear" w:color="auto" w:fill="FFFFFF"/>
              <w:ind w:left="142"/>
              <w:jc w:val="right"/>
            </w:pPr>
          </w:p>
          <w:p w14:paraId="13DBDC7A" w14:textId="77777777" w:rsidR="0029489E" w:rsidRPr="00494B97" w:rsidRDefault="0029489E" w:rsidP="0049047E">
            <w:pPr>
              <w:shd w:val="clear" w:color="auto" w:fill="FFFFFF"/>
              <w:ind w:left="142"/>
              <w:jc w:val="right"/>
              <w:rPr>
                <w:b/>
              </w:rPr>
            </w:pPr>
            <w:r w:rsidRPr="00166A4F">
              <w:t xml:space="preserve">  ________________________</w:t>
            </w:r>
          </w:p>
        </w:tc>
      </w:tr>
    </w:tbl>
    <w:p w14:paraId="1D7ABA9C" w14:textId="77777777" w:rsidR="0029489E" w:rsidRDefault="0029489E" w:rsidP="0029489E">
      <w:pPr>
        <w:spacing w:line="276" w:lineRule="auto"/>
        <w:jc w:val="center"/>
        <w:rPr>
          <w:sz w:val="28"/>
          <w:szCs w:val="28"/>
        </w:rPr>
      </w:pPr>
    </w:p>
    <w:p w14:paraId="0855AF25" w14:textId="77777777" w:rsidR="0029489E" w:rsidRDefault="0029489E" w:rsidP="0029489E">
      <w:pPr>
        <w:spacing w:line="276" w:lineRule="auto"/>
        <w:jc w:val="center"/>
        <w:rPr>
          <w:sz w:val="28"/>
          <w:szCs w:val="28"/>
        </w:rPr>
      </w:pPr>
    </w:p>
    <w:p w14:paraId="5A2CC1F5" w14:textId="77777777" w:rsidR="0029489E" w:rsidRDefault="0029489E" w:rsidP="0029489E">
      <w:pPr>
        <w:spacing w:line="276" w:lineRule="auto"/>
        <w:jc w:val="center"/>
        <w:rPr>
          <w:sz w:val="28"/>
          <w:szCs w:val="28"/>
        </w:rPr>
      </w:pPr>
    </w:p>
    <w:p w14:paraId="0219B198" w14:textId="77777777" w:rsidR="0029489E" w:rsidRDefault="0029489E" w:rsidP="0029489E">
      <w:pPr>
        <w:spacing w:line="276" w:lineRule="auto"/>
        <w:jc w:val="center"/>
        <w:rPr>
          <w:sz w:val="28"/>
          <w:szCs w:val="28"/>
        </w:rPr>
      </w:pPr>
    </w:p>
    <w:p w14:paraId="2EBEC2AD" w14:textId="77777777" w:rsidR="0029489E" w:rsidRDefault="0029489E" w:rsidP="0029489E">
      <w:pPr>
        <w:spacing w:line="276" w:lineRule="auto"/>
        <w:jc w:val="center"/>
        <w:rPr>
          <w:sz w:val="28"/>
          <w:szCs w:val="28"/>
        </w:rPr>
      </w:pPr>
    </w:p>
    <w:p w14:paraId="673F3200" w14:textId="77777777" w:rsidR="0029489E" w:rsidRDefault="0029489E" w:rsidP="0029489E">
      <w:pPr>
        <w:spacing w:line="276" w:lineRule="auto"/>
        <w:jc w:val="center"/>
        <w:rPr>
          <w:sz w:val="28"/>
          <w:szCs w:val="28"/>
        </w:rPr>
      </w:pPr>
    </w:p>
    <w:p w14:paraId="7E6E21F5" w14:textId="77777777" w:rsidR="0029489E" w:rsidRDefault="0029489E" w:rsidP="0029489E">
      <w:pPr>
        <w:spacing w:line="276" w:lineRule="auto"/>
        <w:jc w:val="center"/>
        <w:rPr>
          <w:sz w:val="28"/>
          <w:szCs w:val="28"/>
        </w:rPr>
      </w:pPr>
    </w:p>
    <w:p w14:paraId="6219ACC9"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0E0693BB"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2D5E3850"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535D9260" w14:textId="77777777" w:rsidTr="0049047E">
        <w:tc>
          <w:tcPr>
            <w:tcW w:w="2029" w:type="dxa"/>
            <w:shd w:val="clear" w:color="auto" w:fill="auto"/>
          </w:tcPr>
          <w:p w14:paraId="12A32491" w14:textId="77777777" w:rsidR="0029489E" w:rsidRDefault="0029489E" w:rsidP="0049047E">
            <w:pPr>
              <w:jc w:val="center"/>
            </w:pPr>
            <w:r>
              <w:t xml:space="preserve">ОГБПОУ «Черемховский медицинский колледж </w:t>
            </w:r>
          </w:p>
          <w:p w14:paraId="17BE7771"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00F8D656" w14:textId="77777777" w:rsidR="0029489E" w:rsidRDefault="0029489E" w:rsidP="0049047E">
            <w:pPr>
              <w:jc w:val="center"/>
            </w:pPr>
            <w:r>
              <w:t>Рассмотрено предметной комиссией</w:t>
            </w:r>
          </w:p>
          <w:p w14:paraId="65436221" w14:textId="77777777" w:rsidR="0029489E" w:rsidRDefault="0029489E" w:rsidP="0049047E">
            <w:r>
              <w:t>«____» _______ 20    г.</w:t>
            </w:r>
          </w:p>
          <w:p w14:paraId="6518715E" w14:textId="77777777" w:rsidR="0029489E" w:rsidRDefault="0029489E" w:rsidP="0049047E"/>
          <w:p w14:paraId="75C1FF3B" w14:textId="77777777" w:rsidR="0029489E" w:rsidRDefault="0029489E" w:rsidP="0049047E">
            <w:r>
              <w:t>Председатель</w:t>
            </w:r>
          </w:p>
          <w:p w14:paraId="2E6983B4" w14:textId="77777777" w:rsidR="0029489E" w:rsidRPr="00494B97" w:rsidRDefault="0029489E" w:rsidP="0049047E">
            <w:pPr>
              <w:jc w:val="center"/>
              <w:rPr>
                <w:b/>
                <w:sz w:val="28"/>
                <w:szCs w:val="28"/>
              </w:rPr>
            </w:pPr>
            <w:r>
              <w:t>____________________</w:t>
            </w:r>
          </w:p>
        </w:tc>
        <w:tc>
          <w:tcPr>
            <w:tcW w:w="2310" w:type="dxa"/>
            <w:shd w:val="clear" w:color="auto" w:fill="auto"/>
          </w:tcPr>
          <w:p w14:paraId="20EE613E" w14:textId="77777777" w:rsidR="0029489E" w:rsidRPr="00494B97" w:rsidRDefault="0029489E" w:rsidP="0049047E">
            <w:pPr>
              <w:jc w:val="center"/>
              <w:rPr>
                <w:b/>
              </w:rPr>
            </w:pPr>
            <w:r w:rsidRPr="00494B97">
              <w:rPr>
                <w:b/>
              </w:rPr>
              <w:t>Экзаменационный</w:t>
            </w:r>
          </w:p>
          <w:p w14:paraId="74153A9F" w14:textId="77777777" w:rsidR="0029489E" w:rsidRPr="00494B97" w:rsidRDefault="0029489E" w:rsidP="0049047E">
            <w:pPr>
              <w:jc w:val="center"/>
              <w:rPr>
                <w:b/>
                <w:u w:val="single"/>
              </w:rPr>
            </w:pPr>
            <w:r w:rsidRPr="00494B97">
              <w:rPr>
                <w:b/>
              </w:rPr>
              <w:t>билет № 15</w:t>
            </w:r>
          </w:p>
          <w:p w14:paraId="6D76E151" w14:textId="77777777" w:rsidR="0029489E" w:rsidRPr="00E767AE" w:rsidRDefault="0029489E" w:rsidP="0049047E">
            <w:r>
              <w:t xml:space="preserve">Группа     </w:t>
            </w:r>
            <w:r w:rsidRPr="00494B97">
              <w:rPr>
                <w:u w:val="single"/>
              </w:rPr>
              <w:t>111, 112</w:t>
            </w:r>
          </w:p>
          <w:p w14:paraId="04AECE80"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4134B188" w14:textId="77777777" w:rsidR="0029489E" w:rsidRDefault="0029489E" w:rsidP="0049047E">
            <w:pPr>
              <w:jc w:val="center"/>
            </w:pPr>
            <w:r>
              <w:t>«Утверждаю»</w:t>
            </w:r>
          </w:p>
          <w:p w14:paraId="1D8B8E9E" w14:textId="77777777" w:rsidR="0029489E" w:rsidRDefault="0029489E" w:rsidP="0049047E">
            <w:pPr>
              <w:jc w:val="center"/>
            </w:pPr>
            <w:r>
              <w:t>Зам. директора</w:t>
            </w:r>
          </w:p>
          <w:p w14:paraId="0DEAFF92" w14:textId="77777777" w:rsidR="0029489E" w:rsidRDefault="0029489E" w:rsidP="0049047E">
            <w:pPr>
              <w:jc w:val="center"/>
            </w:pPr>
            <w:r>
              <w:t>по учебной части</w:t>
            </w:r>
          </w:p>
          <w:p w14:paraId="0B5B320C"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449BBE11" w14:textId="77777777" w:rsidR="0029489E" w:rsidRDefault="0029489E" w:rsidP="0049047E">
            <w:pPr>
              <w:jc w:val="center"/>
            </w:pPr>
          </w:p>
          <w:p w14:paraId="25D7657F" w14:textId="77777777" w:rsidR="0029489E" w:rsidRPr="00494B97" w:rsidRDefault="0029489E" w:rsidP="0049047E">
            <w:pPr>
              <w:jc w:val="center"/>
              <w:rPr>
                <w:b/>
                <w:sz w:val="28"/>
                <w:szCs w:val="28"/>
              </w:rPr>
            </w:pPr>
            <w:r>
              <w:t>«____» ______20     г.</w:t>
            </w:r>
          </w:p>
        </w:tc>
      </w:tr>
      <w:tr w:rsidR="0029489E" w:rsidRPr="00166A4F" w14:paraId="50EE3BA4" w14:textId="77777777" w:rsidTr="0049047E">
        <w:tc>
          <w:tcPr>
            <w:tcW w:w="10773" w:type="dxa"/>
            <w:gridSpan w:val="4"/>
            <w:shd w:val="clear" w:color="auto" w:fill="auto"/>
          </w:tcPr>
          <w:p w14:paraId="47C55387" w14:textId="77777777" w:rsidR="0029489E" w:rsidRPr="00494B97" w:rsidRDefault="0029489E" w:rsidP="0049047E">
            <w:pPr>
              <w:ind w:firstLine="1134"/>
              <w:rPr>
                <w:b/>
              </w:rPr>
            </w:pPr>
            <w:r w:rsidRPr="00494B97">
              <w:rPr>
                <w:b/>
              </w:rPr>
              <w:t>Осуществите:</w:t>
            </w:r>
          </w:p>
          <w:p w14:paraId="7822360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537FE8D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6D1527D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FA6873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129D8194"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3F80BA4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4876C90D"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100BC55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2E9EC811"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1C6DFAC3"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4239C25D"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3CE2341D" w14:textId="77777777" w:rsidR="0029489E" w:rsidRPr="00494B97" w:rsidRDefault="0029489E" w:rsidP="0049047E">
            <w:pPr>
              <w:spacing w:line="276" w:lineRule="auto"/>
              <w:jc w:val="both"/>
              <w:rPr>
                <w:sz w:val="28"/>
                <w:szCs w:val="28"/>
              </w:rPr>
            </w:pPr>
            <w:r w:rsidRPr="00494B97">
              <w:rPr>
                <w:sz w:val="28"/>
                <w:szCs w:val="28"/>
              </w:rPr>
              <w:t>1. Виды действия лекарственных веществ</w:t>
            </w:r>
          </w:p>
          <w:p w14:paraId="4CF61D91"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снотворным средствам</w:t>
            </w:r>
          </w:p>
          <w:p w14:paraId="18D92622" w14:textId="77777777" w:rsidR="0029489E" w:rsidRPr="00494B97" w:rsidRDefault="0029489E" w:rsidP="0049047E">
            <w:pPr>
              <w:spacing w:line="276" w:lineRule="auto"/>
              <w:jc w:val="both"/>
              <w:rPr>
                <w:sz w:val="28"/>
                <w:szCs w:val="28"/>
              </w:rPr>
            </w:pPr>
            <w:r w:rsidRPr="00494B97">
              <w:rPr>
                <w:sz w:val="28"/>
                <w:szCs w:val="28"/>
              </w:rPr>
              <w:t xml:space="preserve">3. Оформите латинскую часть рецепта на анксиолитики                                                                      </w:t>
            </w:r>
          </w:p>
          <w:p w14:paraId="5D98B3C0" w14:textId="77777777" w:rsidR="0029489E" w:rsidRPr="00494B97" w:rsidRDefault="0029489E" w:rsidP="0049047E">
            <w:pPr>
              <w:spacing w:line="276" w:lineRule="auto"/>
              <w:jc w:val="both"/>
              <w:rPr>
                <w:sz w:val="28"/>
                <w:szCs w:val="28"/>
              </w:rPr>
            </w:pPr>
            <w:r w:rsidRPr="00494B97">
              <w:rPr>
                <w:sz w:val="28"/>
                <w:szCs w:val="28"/>
              </w:rPr>
              <w:t xml:space="preserve">                  </w:t>
            </w:r>
          </w:p>
          <w:p w14:paraId="4634BEF1" w14:textId="77777777" w:rsidR="0029489E" w:rsidRPr="00494B97" w:rsidRDefault="0029489E" w:rsidP="0049047E">
            <w:pPr>
              <w:tabs>
                <w:tab w:val="left" w:pos="3285"/>
              </w:tabs>
              <w:spacing w:line="276" w:lineRule="auto"/>
              <w:jc w:val="both"/>
              <w:rPr>
                <w:sz w:val="28"/>
                <w:szCs w:val="28"/>
              </w:rPr>
            </w:pPr>
          </w:p>
          <w:p w14:paraId="708DF67E" w14:textId="77777777" w:rsidR="0029489E" w:rsidRDefault="0029489E" w:rsidP="0049047E">
            <w:pPr>
              <w:shd w:val="clear" w:color="auto" w:fill="FFFFFF"/>
              <w:ind w:left="142"/>
              <w:jc w:val="center"/>
            </w:pPr>
            <w:r>
              <w:t xml:space="preserve">                                                                                                     </w:t>
            </w:r>
            <w:r w:rsidRPr="00166A4F">
              <w:t>Преподаватель</w:t>
            </w:r>
            <w:r>
              <w:t>____________</w:t>
            </w:r>
          </w:p>
          <w:p w14:paraId="113642E7" w14:textId="77777777" w:rsidR="0029489E" w:rsidRDefault="0029489E" w:rsidP="0049047E">
            <w:pPr>
              <w:shd w:val="clear" w:color="auto" w:fill="FFFFFF"/>
              <w:ind w:left="142"/>
              <w:jc w:val="right"/>
            </w:pPr>
          </w:p>
          <w:p w14:paraId="69B14699" w14:textId="77777777" w:rsidR="0029489E" w:rsidRPr="00494B97" w:rsidRDefault="0029489E" w:rsidP="0049047E">
            <w:pPr>
              <w:shd w:val="clear" w:color="auto" w:fill="FFFFFF"/>
              <w:ind w:left="142"/>
              <w:jc w:val="right"/>
              <w:rPr>
                <w:b/>
              </w:rPr>
            </w:pPr>
            <w:r w:rsidRPr="00166A4F">
              <w:t xml:space="preserve">  ________________________</w:t>
            </w:r>
          </w:p>
        </w:tc>
      </w:tr>
    </w:tbl>
    <w:p w14:paraId="5E72D72C" w14:textId="77777777" w:rsidR="0029489E" w:rsidRDefault="0029489E" w:rsidP="0029489E">
      <w:pPr>
        <w:spacing w:line="276" w:lineRule="auto"/>
        <w:jc w:val="center"/>
        <w:rPr>
          <w:sz w:val="28"/>
          <w:szCs w:val="28"/>
        </w:rPr>
      </w:pPr>
    </w:p>
    <w:p w14:paraId="76B58F98" w14:textId="77777777" w:rsidR="0029489E" w:rsidRDefault="0029489E" w:rsidP="0029489E">
      <w:pPr>
        <w:spacing w:line="276" w:lineRule="auto"/>
        <w:jc w:val="center"/>
        <w:rPr>
          <w:sz w:val="28"/>
          <w:szCs w:val="28"/>
        </w:rPr>
      </w:pPr>
    </w:p>
    <w:p w14:paraId="2E52A78A" w14:textId="77777777" w:rsidR="0029489E" w:rsidRDefault="0029489E" w:rsidP="0029489E">
      <w:pPr>
        <w:spacing w:line="276" w:lineRule="auto"/>
        <w:jc w:val="center"/>
        <w:rPr>
          <w:sz w:val="28"/>
          <w:szCs w:val="28"/>
        </w:rPr>
      </w:pPr>
    </w:p>
    <w:p w14:paraId="33F23393" w14:textId="77777777" w:rsidR="0029489E" w:rsidRDefault="0029489E" w:rsidP="0029489E">
      <w:pPr>
        <w:spacing w:line="276" w:lineRule="auto"/>
        <w:jc w:val="center"/>
        <w:rPr>
          <w:sz w:val="28"/>
          <w:szCs w:val="28"/>
        </w:rPr>
      </w:pPr>
    </w:p>
    <w:p w14:paraId="6DB14B18" w14:textId="77777777" w:rsidR="0029489E" w:rsidRDefault="0029489E" w:rsidP="0029489E">
      <w:pPr>
        <w:spacing w:line="276" w:lineRule="auto"/>
        <w:jc w:val="center"/>
        <w:rPr>
          <w:sz w:val="28"/>
          <w:szCs w:val="28"/>
        </w:rPr>
      </w:pPr>
    </w:p>
    <w:p w14:paraId="459AB681" w14:textId="77777777" w:rsidR="0029489E" w:rsidRDefault="0029489E" w:rsidP="0029489E">
      <w:pPr>
        <w:spacing w:line="276" w:lineRule="auto"/>
        <w:jc w:val="center"/>
        <w:rPr>
          <w:sz w:val="28"/>
          <w:szCs w:val="28"/>
        </w:rPr>
      </w:pPr>
    </w:p>
    <w:p w14:paraId="61BA82AA"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4B33A400"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17277197" w14:textId="77777777" w:rsidR="0029489E" w:rsidRDefault="0029489E" w:rsidP="0029489E">
      <w:pPr>
        <w:spacing w:line="276" w:lineRule="auto"/>
        <w:jc w:val="center"/>
        <w:rPr>
          <w:sz w:val="28"/>
          <w:szCs w:val="28"/>
        </w:rPr>
      </w:pPr>
    </w:p>
    <w:p w14:paraId="5F3D5C4F"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36A11425" w14:textId="77777777" w:rsidTr="0049047E">
        <w:tc>
          <w:tcPr>
            <w:tcW w:w="2029" w:type="dxa"/>
            <w:shd w:val="clear" w:color="auto" w:fill="auto"/>
          </w:tcPr>
          <w:p w14:paraId="500B3437" w14:textId="77777777" w:rsidR="0029489E" w:rsidRDefault="0029489E" w:rsidP="0049047E">
            <w:pPr>
              <w:jc w:val="center"/>
            </w:pPr>
            <w:r>
              <w:t xml:space="preserve">ОГБПОУ «Черемховский медицинский колледж </w:t>
            </w:r>
          </w:p>
          <w:p w14:paraId="58DF02F0"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7E808CAC" w14:textId="77777777" w:rsidR="0029489E" w:rsidRDefault="0029489E" w:rsidP="0049047E">
            <w:pPr>
              <w:jc w:val="center"/>
            </w:pPr>
            <w:r>
              <w:t>Рассмотрено предметной комиссией</w:t>
            </w:r>
          </w:p>
          <w:p w14:paraId="24A19A5F" w14:textId="77777777" w:rsidR="0029489E" w:rsidRDefault="0029489E" w:rsidP="0049047E">
            <w:r>
              <w:t>«____» _______ 20    г.</w:t>
            </w:r>
          </w:p>
          <w:p w14:paraId="66ABF9F6" w14:textId="77777777" w:rsidR="0029489E" w:rsidRDefault="0029489E" w:rsidP="0049047E"/>
          <w:p w14:paraId="6EA14F32" w14:textId="77777777" w:rsidR="0029489E" w:rsidRDefault="0029489E" w:rsidP="0049047E">
            <w:r>
              <w:t>Председатель</w:t>
            </w:r>
          </w:p>
          <w:p w14:paraId="3D682288" w14:textId="77777777" w:rsidR="0029489E" w:rsidRPr="00494B97" w:rsidRDefault="0029489E" w:rsidP="0049047E">
            <w:pPr>
              <w:jc w:val="center"/>
              <w:rPr>
                <w:b/>
                <w:sz w:val="28"/>
                <w:szCs w:val="28"/>
              </w:rPr>
            </w:pPr>
            <w:r>
              <w:t>____________________</w:t>
            </w:r>
          </w:p>
        </w:tc>
        <w:tc>
          <w:tcPr>
            <w:tcW w:w="2310" w:type="dxa"/>
            <w:shd w:val="clear" w:color="auto" w:fill="auto"/>
          </w:tcPr>
          <w:p w14:paraId="5F018E80" w14:textId="77777777" w:rsidR="0029489E" w:rsidRPr="00494B97" w:rsidRDefault="0029489E" w:rsidP="0049047E">
            <w:pPr>
              <w:jc w:val="center"/>
              <w:rPr>
                <w:b/>
              </w:rPr>
            </w:pPr>
            <w:r w:rsidRPr="00494B97">
              <w:rPr>
                <w:b/>
              </w:rPr>
              <w:t>Экзаменационный</w:t>
            </w:r>
          </w:p>
          <w:p w14:paraId="59C4AF32" w14:textId="77777777" w:rsidR="0029489E" w:rsidRPr="00494B97" w:rsidRDefault="0029489E" w:rsidP="0049047E">
            <w:pPr>
              <w:jc w:val="center"/>
              <w:rPr>
                <w:b/>
                <w:u w:val="single"/>
              </w:rPr>
            </w:pPr>
            <w:r w:rsidRPr="00494B97">
              <w:rPr>
                <w:b/>
              </w:rPr>
              <w:t>билет № 16</w:t>
            </w:r>
          </w:p>
          <w:p w14:paraId="6982042D" w14:textId="77777777" w:rsidR="0029489E" w:rsidRPr="00E767AE" w:rsidRDefault="0029489E" w:rsidP="0049047E">
            <w:r>
              <w:t xml:space="preserve">Группа     </w:t>
            </w:r>
            <w:r w:rsidRPr="00494B97">
              <w:rPr>
                <w:u w:val="single"/>
              </w:rPr>
              <w:t>111, 112</w:t>
            </w:r>
          </w:p>
          <w:p w14:paraId="3BE72B95"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2E7FC8EC" w14:textId="77777777" w:rsidR="0029489E" w:rsidRDefault="0029489E" w:rsidP="0049047E">
            <w:pPr>
              <w:jc w:val="center"/>
            </w:pPr>
            <w:r>
              <w:t>«Утверждаю»</w:t>
            </w:r>
          </w:p>
          <w:p w14:paraId="774BDEBF" w14:textId="77777777" w:rsidR="0029489E" w:rsidRDefault="0029489E" w:rsidP="0049047E">
            <w:pPr>
              <w:jc w:val="center"/>
            </w:pPr>
            <w:r>
              <w:t>Зам. директора</w:t>
            </w:r>
          </w:p>
          <w:p w14:paraId="34AD3D7F" w14:textId="77777777" w:rsidR="0029489E" w:rsidRDefault="0029489E" w:rsidP="0049047E">
            <w:pPr>
              <w:jc w:val="center"/>
            </w:pPr>
            <w:r>
              <w:t>по учебной части</w:t>
            </w:r>
          </w:p>
          <w:p w14:paraId="751D1191"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7737DF1C" w14:textId="77777777" w:rsidR="0029489E" w:rsidRDefault="0029489E" w:rsidP="0049047E">
            <w:pPr>
              <w:jc w:val="center"/>
            </w:pPr>
          </w:p>
          <w:p w14:paraId="357723B1" w14:textId="77777777" w:rsidR="0029489E" w:rsidRPr="00494B97" w:rsidRDefault="0029489E" w:rsidP="0049047E">
            <w:pPr>
              <w:jc w:val="center"/>
              <w:rPr>
                <w:b/>
                <w:sz w:val="28"/>
                <w:szCs w:val="28"/>
              </w:rPr>
            </w:pPr>
            <w:r>
              <w:t>«____» ______20     г.</w:t>
            </w:r>
          </w:p>
        </w:tc>
      </w:tr>
      <w:tr w:rsidR="0029489E" w:rsidRPr="00166A4F" w14:paraId="433B7B8E" w14:textId="77777777" w:rsidTr="0049047E">
        <w:tc>
          <w:tcPr>
            <w:tcW w:w="10773" w:type="dxa"/>
            <w:gridSpan w:val="4"/>
            <w:shd w:val="clear" w:color="auto" w:fill="auto"/>
          </w:tcPr>
          <w:p w14:paraId="5C8E96EC" w14:textId="77777777" w:rsidR="0029489E" w:rsidRPr="00494B97" w:rsidRDefault="0029489E" w:rsidP="0049047E">
            <w:pPr>
              <w:ind w:firstLine="1134"/>
              <w:rPr>
                <w:b/>
              </w:rPr>
            </w:pPr>
            <w:r w:rsidRPr="00494B97">
              <w:rPr>
                <w:b/>
              </w:rPr>
              <w:t>Осуществите:</w:t>
            </w:r>
          </w:p>
          <w:p w14:paraId="6540C08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0026473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7860854"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4BFA5D14"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5ED192F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2900119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02B0352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3CF4352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7FA89334"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012427E8"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631BA60D"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36BE3876" w14:textId="77777777" w:rsidR="0029489E" w:rsidRPr="00494B97" w:rsidRDefault="0029489E" w:rsidP="0049047E">
            <w:pPr>
              <w:spacing w:line="276" w:lineRule="auto"/>
              <w:jc w:val="both"/>
              <w:rPr>
                <w:sz w:val="28"/>
                <w:szCs w:val="28"/>
              </w:rPr>
            </w:pPr>
            <w:r w:rsidRPr="00494B97">
              <w:rPr>
                <w:sz w:val="28"/>
                <w:szCs w:val="28"/>
              </w:rPr>
              <w:t>1. Рассчитайте количество натрия хлорида, необходимое для приготовления 0,9% раствора объемом 450 мл.</w:t>
            </w:r>
          </w:p>
          <w:p w14:paraId="3A88CFD9"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нейролептикам</w:t>
            </w:r>
          </w:p>
          <w:p w14:paraId="2D9A8E87" w14:textId="77777777" w:rsidR="0029489E" w:rsidRPr="00494B97" w:rsidRDefault="0029489E" w:rsidP="0049047E">
            <w:pPr>
              <w:spacing w:line="276" w:lineRule="auto"/>
              <w:jc w:val="both"/>
              <w:rPr>
                <w:sz w:val="28"/>
                <w:szCs w:val="28"/>
              </w:rPr>
            </w:pPr>
            <w:r w:rsidRPr="00494B97">
              <w:rPr>
                <w:sz w:val="28"/>
                <w:szCs w:val="28"/>
              </w:rPr>
              <w:t xml:space="preserve">3. Оформите латинскую часть рецепта на ненаркотические анальгетики               </w:t>
            </w:r>
          </w:p>
          <w:p w14:paraId="1D5A8A97" w14:textId="77777777" w:rsidR="0029489E" w:rsidRPr="00494B97" w:rsidRDefault="0029489E" w:rsidP="0049047E">
            <w:pPr>
              <w:spacing w:line="276" w:lineRule="auto"/>
              <w:jc w:val="both"/>
              <w:rPr>
                <w:sz w:val="28"/>
                <w:szCs w:val="28"/>
              </w:rPr>
            </w:pPr>
            <w:r w:rsidRPr="00494B97">
              <w:rPr>
                <w:sz w:val="28"/>
                <w:szCs w:val="28"/>
              </w:rPr>
              <w:t xml:space="preserve">                  </w:t>
            </w:r>
          </w:p>
          <w:p w14:paraId="35838984" w14:textId="77777777" w:rsidR="0029489E" w:rsidRPr="00494B97" w:rsidRDefault="0029489E" w:rsidP="0049047E">
            <w:pPr>
              <w:tabs>
                <w:tab w:val="left" w:pos="3285"/>
              </w:tabs>
              <w:spacing w:line="276" w:lineRule="auto"/>
              <w:jc w:val="both"/>
              <w:rPr>
                <w:sz w:val="28"/>
                <w:szCs w:val="28"/>
              </w:rPr>
            </w:pPr>
          </w:p>
          <w:p w14:paraId="123F4B72" w14:textId="77777777" w:rsidR="0029489E" w:rsidRDefault="0029489E" w:rsidP="0049047E">
            <w:pPr>
              <w:shd w:val="clear" w:color="auto" w:fill="FFFFFF"/>
              <w:ind w:left="142"/>
              <w:jc w:val="center"/>
            </w:pPr>
            <w:r>
              <w:t xml:space="preserve">                                                                                                     </w:t>
            </w:r>
            <w:r w:rsidRPr="00166A4F">
              <w:t>Преподаватель</w:t>
            </w:r>
            <w:r>
              <w:t>____________</w:t>
            </w:r>
          </w:p>
          <w:p w14:paraId="213E1AA0" w14:textId="77777777" w:rsidR="0029489E" w:rsidRDefault="0029489E" w:rsidP="0049047E">
            <w:pPr>
              <w:shd w:val="clear" w:color="auto" w:fill="FFFFFF"/>
              <w:ind w:left="142"/>
              <w:jc w:val="right"/>
            </w:pPr>
          </w:p>
          <w:p w14:paraId="6690272B" w14:textId="77777777" w:rsidR="0029489E" w:rsidRPr="00494B97" w:rsidRDefault="0029489E" w:rsidP="0049047E">
            <w:pPr>
              <w:shd w:val="clear" w:color="auto" w:fill="FFFFFF"/>
              <w:ind w:left="142"/>
              <w:jc w:val="right"/>
              <w:rPr>
                <w:b/>
              </w:rPr>
            </w:pPr>
            <w:r w:rsidRPr="00166A4F">
              <w:t xml:space="preserve">  ________________________</w:t>
            </w:r>
          </w:p>
        </w:tc>
      </w:tr>
    </w:tbl>
    <w:p w14:paraId="5BFFD5BE" w14:textId="77777777" w:rsidR="0029489E" w:rsidRDefault="0029489E" w:rsidP="0029489E">
      <w:pPr>
        <w:spacing w:line="276" w:lineRule="auto"/>
        <w:jc w:val="center"/>
        <w:rPr>
          <w:sz w:val="28"/>
          <w:szCs w:val="28"/>
        </w:rPr>
      </w:pPr>
    </w:p>
    <w:p w14:paraId="00B7CE17" w14:textId="77777777" w:rsidR="0029489E" w:rsidRDefault="0029489E" w:rsidP="0029489E">
      <w:pPr>
        <w:spacing w:line="276" w:lineRule="auto"/>
        <w:jc w:val="center"/>
        <w:rPr>
          <w:sz w:val="28"/>
          <w:szCs w:val="28"/>
        </w:rPr>
      </w:pPr>
    </w:p>
    <w:p w14:paraId="266A09B2" w14:textId="77777777" w:rsidR="0029489E" w:rsidRDefault="0029489E" w:rsidP="0029489E">
      <w:pPr>
        <w:spacing w:line="276" w:lineRule="auto"/>
        <w:jc w:val="center"/>
        <w:rPr>
          <w:sz w:val="28"/>
          <w:szCs w:val="28"/>
        </w:rPr>
      </w:pPr>
    </w:p>
    <w:p w14:paraId="4D02B420" w14:textId="77777777" w:rsidR="0029489E" w:rsidRDefault="0029489E" w:rsidP="0029489E">
      <w:pPr>
        <w:spacing w:line="276" w:lineRule="auto"/>
        <w:jc w:val="center"/>
        <w:rPr>
          <w:sz w:val="28"/>
          <w:szCs w:val="28"/>
        </w:rPr>
      </w:pPr>
    </w:p>
    <w:p w14:paraId="7BC51962"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536BC062"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67C04C23" w14:textId="77777777" w:rsidR="0029489E" w:rsidRDefault="0029489E" w:rsidP="0029489E">
      <w:pPr>
        <w:spacing w:line="276" w:lineRule="auto"/>
        <w:jc w:val="center"/>
        <w:rPr>
          <w:sz w:val="28"/>
          <w:szCs w:val="28"/>
        </w:rPr>
      </w:pPr>
    </w:p>
    <w:p w14:paraId="5735C111"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4EA734CD" w14:textId="77777777" w:rsidTr="0049047E">
        <w:tc>
          <w:tcPr>
            <w:tcW w:w="2029" w:type="dxa"/>
            <w:shd w:val="clear" w:color="auto" w:fill="auto"/>
          </w:tcPr>
          <w:p w14:paraId="443C87A9" w14:textId="77777777" w:rsidR="0029489E" w:rsidRDefault="0029489E" w:rsidP="0049047E">
            <w:pPr>
              <w:jc w:val="center"/>
            </w:pPr>
            <w:r>
              <w:t xml:space="preserve">ОГБПОУ «Черемховский медицинский колледж </w:t>
            </w:r>
          </w:p>
          <w:p w14:paraId="612D3A1B"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1F1B043D" w14:textId="77777777" w:rsidR="0029489E" w:rsidRDefault="0029489E" w:rsidP="0049047E">
            <w:pPr>
              <w:jc w:val="center"/>
            </w:pPr>
            <w:r>
              <w:t>Рассмотрено предметной комиссией</w:t>
            </w:r>
          </w:p>
          <w:p w14:paraId="6A7E573F" w14:textId="77777777" w:rsidR="0029489E" w:rsidRDefault="0029489E" w:rsidP="0049047E">
            <w:r>
              <w:t>«____» _______ 20    г.</w:t>
            </w:r>
          </w:p>
          <w:p w14:paraId="0BE609D8" w14:textId="77777777" w:rsidR="0029489E" w:rsidRDefault="0029489E" w:rsidP="0049047E"/>
          <w:p w14:paraId="131463E9" w14:textId="77777777" w:rsidR="0029489E" w:rsidRDefault="0029489E" w:rsidP="0049047E">
            <w:r>
              <w:t>Председатель</w:t>
            </w:r>
          </w:p>
          <w:p w14:paraId="10499D37" w14:textId="77777777" w:rsidR="0029489E" w:rsidRPr="00494B97" w:rsidRDefault="0029489E" w:rsidP="0049047E">
            <w:pPr>
              <w:jc w:val="center"/>
              <w:rPr>
                <w:b/>
                <w:sz w:val="28"/>
                <w:szCs w:val="28"/>
              </w:rPr>
            </w:pPr>
            <w:r>
              <w:t>____________________</w:t>
            </w:r>
          </w:p>
        </w:tc>
        <w:tc>
          <w:tcPr>
            <w:tcW w:w="2310" w:type="dxa"/>
            <w:shd w:val="clear" w:color="auto" w:fill="auto"/>
          </w:tcPr>
          <w:p w14:paraId="732109F7" w14:textId="77777777" w:rsidR="0029489E" w:rsidRPr="00494B97" w:rsidRDefault="0029489E" w:rsidP="0049047E">
            <w:pPr>
              <w:jc w:val="center"/>
              <w:rPr>
                <w:b/>
              </w:rPr>
            </w:pPr>
            <w:r w:rsidRPr="00494B97">
              <w:rPr>
                <w:b/>
              </w:rPr>
              <w:t>Экзаменационный</w:t>
            </w:r>
          </w:p>
          <w:p w14:paraId="55883168" w14:textId="77777777" w:rsidR="0029489E" w:rsidRPr="00494B97" w:rsidRDefault="0029489E" w:rsidP="0049047E">
            <w:pPr>
              <w:jc w:val="center"/>
              <w:rPr>
                <w:b/>
                <w:u w:val="single"/>
              </w:rPr>
            </w:pPr>
            <w:r w:rsidRPr="00494B97">
              <w:rPr>
                <w:b/>
              </w:rPr>
              <w:t>билет № 17</w:t>
            </w:r>
          </w:p>
          <w:p w14:paraId="64DC332D" w14:textId="77777777" w:rsidR="0029489E" w:rsidRPr="00E767AE" w:rsidRDefault="0029489E" w:rsidP="0049047E">
            <w:r>
              <w:t xml:space="preserve">Группа     </w:t>
            </w:r>
            <w:r w:rsidRPr="00494B97">
              <w:rPr>
                <w:u w:val="single"/>
              </w:rPr>
              <w:t>111, 112</w:t>
            </w:r>
          </w:p>
          <w:p w14:paraId="6EA441BA"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2E7A6A7E" w14:textId="77777777" w:rsidR="0029489E" w:rsidRDefault="0029489E" w:rsidP="0049047E">
            <w:pPr>
              <w:jc w:val="center"/>
            </w:pPr>
            <w:r>
              <w:t>«Утверждаю»</w:t>
            </w:r>
          </w:p>
          <w:p w14:paraId="2954293C" w14:textId="77777777" w:rsidR="0029489E" w:rsidRDefault="0029489E" w:rsidP="0049047E">
            <w:pPr>
              <w:jc w:val="center"/>
            </w:pPr>
            <w:r>
              <w:t>Зам. директора</w:t>
            </w:r>
          </w:p>
          <w:p w14:paraId="1CBEA4E3" w14:textId="77777777" w:rsidR="0029489E" w:rsidRDefault="0029489E" w:rsidP="0049047E">
            <w:pPr>
              <w:jc w:val="center"/>
            </w:pPr>
            <w:r>
              <w:t>по учебной части</w:t>
            </w:r>
          </w:p>
          <w:p w14:paraId="58C853E2"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1846E084" w14:textId="77777777" w:rsidR="0029489E" w:rsidRDefault="0029489E" w:rsidP="0049047E">
            <w:pPr>
              <w:jc w:val="center"/>
            </w:pPr>
          </w:p>
          <w:p w14:paraId="721FF281" w14:textId="77777777" w:rsidR="0029489E" w:rsidRPr="00494B97" w:rsidRDefault="0029489E" w:rsidP="0049047E">
            <w:pPr>
              <w:jc w:val="center"/>
              <w:rPr>
                <w:b/>
                <w:sz w:val="28"/>
                <w:szCs w:val="28"/>
              </w:rPr>
            </w:pPr>
            <w:r>
              <w:t>«____» ______20     г.</w:t>
            </w:r>
          </w:p>
        </w:tc>
      </w:tr>
      <w:tr w:rsidR="0029489E" w:rsidRPr="00166A4F" w14:paraId="5274AFF4" w14:textId="77777777" w:rsidTr="0049047E">
        <w:tc>
          <w:tcPr>
            <w:tcW w:w="10773" w:type="dxa"/>
            <w:gridSpan w:val="4"/>
            <w:shd w:val="clear" w:color="auto" w:fill="auto"/>
          </w:tcPr>
          <w:p w14:paraId="7FA172B6" w14:textId="77777777" w:rsidR="0029489E" w:rsidRPr="00494B97" w:rsidRDefault="0029489E" w:rsidP="0049047E">
            <w:pPr>
              <w:ind w:firstLine="1134"/>
              <w:rPr>
                <w:b/>
              </w:rPr>
            </w:pPr>
            <w:r w:rsidRPr="00494B97">
              <w:rPr>
                <w:b/>
              </w:rPr>
              <w:t>Осуществите:</w:t>
            </w:r>
          </w:p>
          <w:p w14:paraId="6FBAB2F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686FA71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1E69C14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A2767F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34CBBBD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06F28D9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222E82D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6D5E59A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57A25CEB"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0AD389F4"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705FFC4D"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2D5F0BB0" w14:textId="77777777" w:rsidR="0029489E" w:rsidRPr="00494B97" w:rsidRDefault="0029489E" w:rsidP="0049047E">
            <w:pPr>
              <w:spacing w:line="276" w:lineRule="auto"/>
              <w:jc w:val="both"/>
              <w:rPr>
                <w:sz w:val="28"/>
                <w:szCs w:val="28"/>
              </w:rPr>
            </w:pPr>
            <w:r w:rsidRPr="00494B97">
              <w:rPr>
                <w:sz w:val="28"/>
                <w:szCs w:val="28"/>
              </w:rPr>
              <w:t>1. Рассчитайте количество тетрациклина, необходимое для приготовления 1% глазной мази весом 5 гр</w:t>
            </w:r>
          </w:p>
          <w:p w14:paraId="32502034"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плазмозамещающим жидкостям</w:t>
            </w:r>
          </w:p>
          <w:p w14:paraId="46F02662" w14:textId="77777777" w:rsidR="0029489E" w:rsidRPr="00494B97" w:rsidRDefault="0029489E" w:rsidP="0049047E">
            <w:pPr>
              <w:spacing w:line="276" w:lineRule="auto"/>
              <w:jc w:val="both"/>
              <w:rPr>
                <w:sz w:val="28"/>
                <w:szCs w:val="28"/>
              </w:rPr>
            </w:pPr>
            <w:r w:rsidRPr="00494B97">
              <w:rPr>
                <w:sz w:val="28"/>
                <w:szCs w:val="28"/>
              </w:rPr>
              <w:t>3. Оформите латинскую часть рецепта на препараты эстрогенных гормонов</w:t>
            </w:r>
          </w:p>
          <w:p w14:paraId="05FD5FFC" w14:textId="77777777" w:rsidR="0029489E" w:rsidRPr="00494B97" w:rsidRDefault="0029489E" w:rsidP="0049047E">
            <w:pPr>
              <w:spacing w:line="276" w:lineRule="auto"/>
              <w:jc w:val="both"/>
              <w:rPr>
                <w:sz w:val="28"/>
                <w:szCs w:val="28"/>
              </w:rPr>
            </w:pPr>
            <w:r w:rsidRPr="00494B97">
              <w:rPr>
                <w:sz w:val="28"/>
                <w:szCs w:val="28"/>
              </w:rPr>
              <w:t xml:space="preserve">                  </w:t>
            </w:r>
          </w:p>
          <w:p w14:paraId="64580CFA" w14:textId="77777777" w:rsidR="0029489E" w:rsidRPr="00494B97" w:rsidRDefault="0029489E" w:rsidP="0049047E">
            <w:pPr>
              <w:tabs>
                <w:tab w:val="left" w:pos="3285"/>
              </w:tabs>
              <w:spacing w:line="276" w:lineRule="auto"/>
              <w:jc w:val="both"/>
              <w:rPr>
                <w:sz w:val="28"/>
                <w:szCs w:val="28"/>
              </w:rPr>
            </w:pPr>
          </w:p>
          <w:p w14:paraId="20F6C922" w14:textId="77777777" w:rsidR="0029489E" w:rsidRDefault="0029489E" w:rsidP="0049047E">
            <w:pPr>
              <w:shd w:val="clear" w:color="auto" w:fill="FFFFFF"/>
              <w:ind w:left="142"/>
              <w:jc w:val="center"/>
            </w:pPr>
            <w:r>
              <w:t xml:space="preserve">                                                                                                     </w:t>
            </w:r>
            <w:r w:rsidRPr="00166A4F">
              <w:t>Преподаватель</w:t>
            </w:r>
            <w:r>
              <w:t>____________</w:t>
            </w:r>
          </w:p>
          <w:p w14:paraId="368EEFEC" w14:textId="77777777" w:rsidR="0029489E" w:rsidRDefault="0029489E" w:rsidP="0049047E">
            <w:pPr>
              <w:shd w:val="clear" w:color="auto" w:fill="FFFFFF"/>
              <w:ind w:left="142"/>
              <w:jc w:val="right"/>
            </w:pPr>
          </w:p>
          <w:p w14:paraId="24971105" w14:textId="77777777" w:rsidR="0029489E" w:rsidRPr="00494B97" w:rsidRDefault="0029489E" w:rsidP="0049047E">
            <w:pPr>
              <w:shd w:val="clear" w:color="auto" w:fill="FFFFFF"/>
              <w:ind w:left="142"/>
              <w:jc w:val="right"/>
              <w:rPr>
                <w:b/>
              </w:rPr>
            </w:pPr>
            <w:r w:rsidRPr="00166A4F">
              <w:t xml:space="preserve">  ________________________</w:t>
            </w:r>
          </w:p>
        </w:tc>
      </w:tr>
    </w:tbl>
    <w:p w14:paraId="618EF3E3" w14:textId="77777777" w:rsidR="0029489E" w:rsidRDefault="0029489E" w:rsidP="0029489E">
      <w:pPr>
        <w:spacing w:line="276" w:lineRule="auto"/>
        <w:jc w:val="center"/>
        <w:rPr>
          <w:sz w:val="28"/>
          <w:szCs w:val="28"/>
        </w:rPr>
      </w:pPr>
    </w:p>
    <w:p w14:paraId="442F39E9" w14:textId="77777777" w:rsidR="0029489E" w:rsidRDefault="0029489E" w:rsidP="0029489E">
      <w:pPr>
        <w:spacing w:line="276" w:lineRule="auto"/>
        <w:jc w:val="center"/>
        <w:rPr>
          <w:sz w:val="28"/>
          <w:szCs w:val="28"/>
        </w:rPr>
      </w:pPr>
    </w:p>
    <w:p w14:paraId="62CD6F71" w14:textId="77777777" w:rsidR="0029489E" w:rsidRDefault="0029489E" w:rsidP="0029489E">
      <w:pPr>
        <w:spacing w:line="276" w:lineRule="auto"/>
        <w:jc w:val="center"/>
        <w:rPr>
          <w:sz w:val="28"/>
          <w:szCs w:val="28"/>
        </w:rPr>
      </w:pPr>
    </w:p>
    <w:p w14:paraId="7E392D0B" w14:textId="77777777" w:rsidR="0029489E" w:rsidRDefault="0029489E" w:rsidP="0029489E">
      <w:pPr>
        <w:spacing w:line="276" w:lineRule="auto"/>
        <w:jc w:val="center"/>
        <w:rPr>
          <w:sz w:val="28"/>
          <w:szCs w:val="28"/>
        </w:rPr>
      </w:pPr>
    </w:p>
    <w:p w14:paraId="0B478570"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51D6C11A"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36BAE1BF" w14:textId="77777777" w:rsidR="0029489E" w:rsidRDefault="0029489E" w:rsidP="0029489E">
      <w:pPr>
        <w:spacing w:line="276" w:lineRule="auto"/>
        <w:jc w:val="center"/>
        <w:rPr>
          <w:sz w:val="28"/>
          <w:szCs w:val="28"/>
        </w:rPr>
      </w:pPr>
    </w:p>
    <w:p w14:paraId="3A7328BD"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5F5067E9" w14:textId="77777777" w:rsidTr="0049047E">
        <w:tc>
          <w:tcPr>
            <w:tcW w:w="2029" w:type="dxa"/>
            <w:shd w:val="clear" w:color="auto" w:fill="auto"/>
          </w:tcPr>
          <w:p w14:paraId="6EEEB805" w14:textId="77777777" w:rsidR="0029489E" w:rsidRDefault="0029489E" w:rsidP="0049047E">
            <w:pPr>
              <w:jc w:val="center"/>
            </w:pPr>
            <w:r>
              <w:t xml:space="preserve">ОГБПОУ «Черемховский медицинский колледж </w:t>
            </w:r>
          </w:p>
          <w:p w14:paraId="57167E18"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14F03650" w14:textId="77777777" w:rsidR="0029489E" w:rsidRDefault="0029489E" w:rsidP="0049047E">
            <w:pPr>
              <w:jc w:val="center"/>
            </w:pPr>
            <w:r>
              <w:t>Рассмотрено предметной комиссией</w:t>
            </w:r>
          </w:p>
          <w:p w14:paraId="5E605B80" w14:textId="77777777" w:rsidR="0029489E" w:rsidRDefault="0029489E" w:rsidP="0049047E">
            <w:r>
              <w:t>«____» _______ 20    г.</w:t>
            </w:r>
          </w:p>
          <w:p w14:paraId="31A31F6F" w14:textId="77777777" w:rsidR="0029489E" w:rsidRDefault="0029489E" w:rsidP="0049047E"/>
          <w:p w14:paraId="59F9A84F" w14:textId="77777777" w:rsidR="0029489E" w:rsidRDefault="0029489E" w:rsidP="0049047E">
            <w:r>
              <w:t>Председатель</w:t>
            </w:r>
          </w:p>
          <w:p w14:paraId="59BAC75F" w14:textId="77777777" w:rsidR="0029489E" w:rsidRPr="00494B97" w:rsidRDefault="0029489E" w:rsidP="0049047E">
            <w:pPr>
              <w:jc w:val="center"/>
              <w:rPr>
                <w:b/>
                <w:sz w:val="28"/>
                <w:szCs w:val="28"/>
              </w:rPr>
            </w:pPr>
            <w:r>
              <w:t>____________________</w:t>
            </w:r>
          </w:p>
        </w:tc>
        <w:tc>
          <w:tcPr>
            <w:tcW w:w="2310" w:type="dxa"/>
            <w:shd w:val="clear" w:color="auto" w:fill="auto"/>
          </w:tcPr>
          <w:p w14:paraId="6D7F7E32" w14:textId="77777777" w:rsidR="0029489E" w:rsidRPr="00494B97" w:rsidRDefault="0029489E" w:rsidP="0049047E">
            <w:pPr>
              <w:jc w:val="center"/>
              <w:rPr>
                <w:b/>
              </w:rPr>
            </w:pPr>
            <w:r w:rsidRPr="00494B97">
              <w:rPr>
                <w:b/>
              </w:rPr>
              <w:t>Экзаменационный</w:t>
            </w:r>
          </w:p>
          <w:p w14:paraId="4F193993" w14:textId="77777777" w:rsidR="0029489E" w:rsidRPr="00494B97" w:rsidRDefault="0029489E" w:rsidP="0049047E">
            <w:pPr>
              <w:jc w:val="center"/>
              <w:rPr>
                <w:b/>
                <w:u w:val="single"/>
              </w:rPr>
            </w:pPr>
            <w:r w:rsidRPr="00494B97">
              <w:rPr>
                <w:b/>
              </w:rPr>
              <w:t>билет № 18</w:t>
            </w:r>
          </w:p>
          <w:p w14:paraId="15C2AE85" w14:textId="77777777" w:rsidR="0029489E" w:rsidRPr="00E767AE" w:rsidRDefault="0029489E" w:rsidP="0049047E">
            <w:r>
              <w:t xml:space="preserve">Группа     </w:t>
            </w:r>
            <w:r w:rsidRPr="00494B97">
              <w:rPr>
                <w:u w:val="single"/>
              </w:rPr>
              <w:t>111, 112</w:t>
            </w:r>
          </w:p>
          <w:p w14:paraId="68ADF04B"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73E84E20" w14:textId="77777777" w:rsidR="0029489E" w:rsidRDefault="0029489E" w:rsidP="0049047E">
            <w:pPr>
              <w:jc w:val="center"/>
            </w:pPr>
            <w:r>
              <w:t>«Утверждаю»</w:t>
            </w:r>
          </w:p>
          <w:p w14:paraId="320A1C82" w14:textId="77777777" w:rsidR="0029489E" w:rsidRDefault="0029489E" w:rsidP="0049047E">
            <w:pPr>
              <w:jc w:val="center"/>
            </w:pPr>
            <w:r>
              <w:t>Зам. директора</w:t>
            </w:r>
          </w:p>
          <w:p w14:paraId="48F47CDF" w14:textId="77777777" w:rsidR="0029489E" w:rsidRDefault="0029489E" w:rsidP="0049047E">
            <w:pPr>
              <w:jc w:val="center"/>
            </w:pPr>
            <w:r>
              <w:t>по учебной части</w:t>
            </w:r>
          </w:p>
          <w:p w14:paraId="66674216"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225F4659" w14:textId="77777777" w:rsidR="0029489E" w:rsidRDefault="0029489E" w:rsidP="0049047E">
            <w:pPr>
              <w:jc w:val="center"/>
            </w:pPr>
          </w:p>
          <w:p w14:paraId="3C1A7D94" w14:textId="77777777" w:rsidR="0029489E" w:rsidRPr="00494B97" w:rsidRDefault="0029489E" w:rsidP="0049047E">
            <w:pPr>
              <w:jc w:val="center"/>
              <w:rPr>
                <w:b/>
                <w:sz w:val="28"/>
                <w:szCs w:val="28"/>
              </w:rPr>
            </w:pPr>
            <w:r>
              <w:t>«____» ______20     г.</w:t>
            </w:r>
          </w:p>
        </w:tc>
      </w:tr>
      <w:tr w:rsidR="0029489E" w:rsidRPr="00166A4F" w14:paraId="7E35AA28" w14:textId="77777777" w:rsidTr="0049047E">
        <w:tc>
          <w:tcPr>
            <w:tcW w:w="10773" w:type="dxa"/>
            <w:gridSpan w:val="4"/>
            <w:shd w:val="clear" w:color="auto" w:fill="auto"/>
          </w:tcPr>
          <w:p w14:paraId="2AAF4AFC" w14:textId="77777777" w:rsidR="0029489E" w:rsidRPr="00494B97" w:rsidRDefault="0029489E" w:rsidP="0049047E">
            <w:pPr>
              <w:ind w:firstLine="1134"/>
              <w:rPr>
                <w:b/>
              </w:rPr>
            </w:pPr>
            <w:r w:rsidRPr="00494B97">
              <w:rPr>
                <w:b/>
              </w:rPr>
              <w:t>Осуществите:</w:t>
            </w:r>
          </w:p>
          <w:p w14:paraId="21DC6A4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1FE52F1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364D037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4389B75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154BE57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1BAEE40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1F6F3D5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0991B13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354846B3"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30CD11F3"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463677B6"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329B5231" w14:textId="77777777" w:rsidR="0029489E" w:rsidRPr="00494B97" w:rsidRDefault="0029489E" w:rsidP="0049047E">
            <w:pPr>
              <w:spacing w:line="276" w:lineRule="auto"/>
              <w:jc w:val="both"/>
              <w:rPr>
                <w:sz w:val="28"/>
                <w:szCs w:val="28"/>
              </w:rPr>
            </w:pPr>
            <w:r w:rsidRPr="00494B97">
              <w:rPr>
                <w:sz w:val="28"/>
                <w:szCs w:val="28"/>
              </w:rPr>
              <w:t xml:space="preserve">1. Дайте характеристику галеновым препаратам </w:t>
            </w:r>
          </w:p>
          <w:p w14:paraId="0BACE9CF" w14:textId="77777777" w:rsidR="0029489E" w:rsidRPr="00494B97" w:rsidRDefault="0029489E" w:rsidP="0049047E">
            <w:pPr>
              <w:spacing w:line="276" w:lineRule="auto"/>
              <w:jc w:val="both"/>
              <w:rPr>
                <w:sz w:val="28"/>
                <w:szCs w:val="28"/>
              </w:rPr>
            </w:pPr>
            <w:r w:rsidRPr="00494B97">
              <w:rPr>
                <w:sz w:val="28"/>
                <w:szCs w:val="28"/>
              </w:rPr>
              <w:t>2. Дайте фармакологическую характеристику β – адреномиметикам</w:t>
            </w:r>
          </w:p>
          <w:p w14:paraId="03927309" w14:textId="77777777" w:rsidR="0029489E" w:rsidRPr="00494B97" w:rsidRDefault="0029489E" w:rsidP="0049047E">
            <w:pPr>
              <w:spacing w:line="276" w:lineRule="auto"/>
              <w:jc w:val="both"/>
              <w:rPr>
                <w:sz w:val="28"/>
                <w:szCs w:val="28"/>
              </w:rPr>
            </w:pPr>
            <w:r w:rsidRPr="00494B97">
              <w:rPr>
                <w:sz w:val="28"/>
                <w:szCs w:val="28"/>
              </w:rPr>
              <w:t xml:space="preserve">3. Оформите латинскую часть рецепта на препараты гормонов коры надпочечников             </w:t>
            </w:r>
          </w:p>
          <w:p w14:paraId="2453C2AA" w14:textId="77777777" w:rsidR="0029489E" w:rsidRPr="00494B97" w:rsidRDefault="0029489E" w:rsidP="0049047E">
            <w:pPr>
              <w:spacing w:line="276" w:lineRule="auto"/>
              <w:jc w:val="both"/>
              <w:rPr>
                <w:sz w:val="28"/>
                <w:szCs w:val="28"/>
              </w:rPr>
            </w:pPr>
            <w:r w:rsidRPr="00494B97">
              <w:rPr>
                <w:sz w:val="28"/>
                <w:szCs w:val="28"/>
              </w:rPr>
              <w:t xml:space="preserve">                  </w:t>
            </w:r>
          </w:p>
          <w:p w14:paraId="3C5FB58C" w14:textId="77777777" w:rsidR="0029489E" w:rsidRPr="00494B97" w:rsidRDefault="0029489E" w:rsidP="0049047E">
            <w:pPr>
              <w:tabs>
                <w:tab w:val="left" w:pos="3285"/>
              </w:tabs>
              <w:spacing w:line="276" w:lineRule="auto"/>
              <w:jc w:val="both"/>
              <w:rPr>
                <w:sz w:val="28"/>
                <w:szCs w:val="28"/>
              </w:rPr>
            </w:pPr>
          </w:p>
          <w:p w14:paraId="3EC481C5" w14:textId="77777777" w:rsidR="0029489E" w:rsidRDefault="0029489E" w:rsidP="0049047E">
            <w:pPr>
              <w:shd w:val="clear" w:color="auto" w:fill="FFFFFF"/>
              <w:ind w:left="142"/>
              <w:jc w:val="center"/>
            </w:pPr>
            <w:r>
              <w:t xml:space="preserve">                                                                                                     </w:t>
            </w:r>
            <w:r w:rsidRPr="00166A4F">
              <w:t>Преподаватель</w:t>
            </w:r>
            <w:r>
              <w:t>____________</w:t>
            </w:r>
          </w:p>
          <w:p w14:paraId="13B3281A" w14:textId="77777777" w:rsidR="0029489E" w:rsidRDefault="0029489E" w:rsidP="0049047E">
            <w:pPr>
              <w:shd w:val="clear" w:color="auto" w:fill="FFFFFF"/>
              <w:ind w:left="142"/>
              <w:jc w:val="right"/>
            </w:pPr>
          </w:p>
          <w:p w14:paraId="5B163680" w14:textId="77777777" w:rsidR="0029489E" w:rsidRPr="00494B97" w:rsidRDefault="0029489E" w:rsidP="0049047E">
            <w:pPr>
              <w:shd w:val="clear" w:color="auto" w:fill="FFFFFF"/>
              <w:ind w:left="142"/>
              <w:jc w:val="right"/>
              <w:rPr>
                <w:b/>
              </w:rPr>
            </w:pPr>
            <w:r w:rsidRPr="00166A4F">
              <w:t xml:space="preserve">  ________________________</w:t>
            </w:r>
          </w:p>
        </w:tc>
      </w:tr>
    </w:tbl>
    <w:p w14:paraId="6BCDC2AE" w14:textId="77777777" w:rsidR="0029489E" w:rsidRDefault="0029489E" w:rsidP="0029489E">
      <w:pPr>
        <w:spacing w:line="276" w:lineRule="auto"/>
        <w:jc w:val="center"/>
        <w:rPr>
          <w:sz w:val="28"/>
          <w:szCs w:val="28"/>
        </w:rPr>
      </w:pPr>
    </w:p>
    <w:p w14:paraId="4FB27AAE" w14:textId="77777777" w:rsidR="0029489E" w:rsidRDefault="0029489E" w:rsidP="0029489E">
      <w:pPr>
        <w:spacing w:line="276" w:lineRule="auto"/>
        <w:jc w:val="center"/>
        <w:rPr>
          <w:sz w:val="28"/>
          <w:szCs w:val="28"/>
        </w:rPr>
      </w:pPr>
    </w:p>
    <w:p w14:paraId="0D194D97" w14:textId="77777777" w:rsidR="0029489E" w:rsidRDefault="0029489E" w:rsidP="0029489E">
      <w:pPr>
        <w:spacing w:line="276" w:lineRule="auto"/>
        <w:jc w:val="center"/>
        <w:rPr>
          <w:sz w:val="28"/>
          <w:szCs w:val="28"/>
        </w:rPr>
      </w:pPr>
    </w:p>
    <w:p w14:paraId="1EC24E4F" w14:textId="77777777" w:rsidR="0029489E" w:rsidRDefault="0029489E" w:rsidP="0029489E">
      <w:pPr>
        <w:spacing w:line="276" w:lineRule="auto"/>
        <w:jc w:val="center"/>
        <w:rPr>
          <w:sz w:val="28"/>
          <w:szCs w:val="28"/>
        </w:rPr>
      </w:pPr>
    </w:p>
    <w:p w14:paraId="1F42E5DF" w14:textId="77777777" w:rsidR="0029489E" w:rsidRDefault="0029489E" w:rsidP="0029489E">
      <w:pPr>
        <w:spacing w:line="276" w:lineRule="auto"/>
        <w:jc w:val="center"/>
        <w:rPr>
          <w:sz w:val="28"/>
          <w:szCs w:val="28"/>
        </w:rPr>
      </w:pPr>
    </w:p>
    <w:p w14:paraId="64796630"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205238E6"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0D5D93E5" w14:textId="77777777" w:rsidR="0029489E" w:rsidRDefault="0029489E" w:rsidP="0029489E">
      <w:pPr>
        <w:spacing w:line="276" w:lineRule="auto"/>
        <w:jc w:val="center"/>
        <w:rPr>
          <w:sz w:val="28"/>
          <w:szCs w:val="28"/>
        </w:rPr>
      </w:pPr>
    </w:p>
    <w:p w14:paraId="59FF5E7A" w14:textId="77777777" w:rsidR="0029489E" w:rsidRDefault="0029489E" w:rsidP="0029489E">
      <w:pPr>
        <w:spacing w:line="276" w:lineRule="auto"/>
        <w:jc w:val="center"/>
        <w:rPr>
          <w:sz w:val="28"/>
          <w:szCs w:val="28"/>
        </w:rPr>
      </w:pPr>
    </w:p>
    <w:p w14:paraId="34D8678E"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3B638120" w14:textId="77777777" w:rsidTr="0049047E">
        <w:tc>
          <w:tcPr>
            <w:tcW w:w="2029" w:type="dxa"/>
            <w:shd w:val="clear" w:color="auto" w:fill="auto"/>
          </w:tcPr>
          <w:p w14:paraId="6D098860" w14:textId="77777777" w:rsidR="0029489E" w:rsidRDefault="0029489E" w:rsidP="0049047E">
            <w:pPr>
              <w:jc w:val="center"/>
            </w:pPr>
            <w:r>
              <w:t xml:space="preserve">ОГБПОУ «Черемховский медицинский колледж </w:t>
            </w:r>
          </w:p>
          <w:p w14:paraId="21C1CA41"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2278F15D" w14:textId="77777777" w:rsidR="0029489E" w:rsidRDefault="0029489E" w:rsidP="0049047E">
            <w:pPr>
              <w:jc w:val="center"/>
            </w:pPr>
            <w:r>
              <w:t>Рассмотрено предметной комиссией</w:t>
            </w:r>
          </w:p>
          <w:p w14:paraId="14D036C8" w14:textId="77777777" w:rsidR="0029489E" w:rsidRDefault="0029489E" w:rsidP="0049047E">
            <w:r>
              <w:t>«____» _______ 20    г.</w:t>
            </w:r>
          </w:p>
          <w:p w14:paraId="12D260C3" w14:textId="77777777" w:rsidR="0029489E" w:rsidRDefault="0029489E" w:rsidP="0049047E"/>
          <w:p w14:paraId="2BD6E4F8" w14:textId="77777777" w:rsidR="0029489E" w:rsidRDefault="0029489E" w:rsidP="0049047E">
            <w:r>
              <w:t>Председатель</w:t>
            </w:r>
          </w:p>
          <w:p w14:paraId="6E1AC68C" w14:textId="77777777" w:rsidR="0029489E" w:rsidRPr="00494B97" w:rsidRDefault="0029489E" w:rsidP="0049047E">
            <w:pPr>
              <w:jc w:val="center"/>
              <w:rPr>
                <w:b/>
                <w:sz w:val="28"/>
                <w:szCs w:val="28"/>
              </w:rPr>
            </w:pPr>
            <w:r>
              <w:t>____________________</w:t>
            </w:r>
          </w:p>
        </w:tc>
        <w:tc>
          <w:tcPr>
            <w:tcW w:w="2310" w:type="dxa"/>
            <w:shd w:val="clear" w:color="auto" w:fill="auto"/>
          </w:tcPr>
          <w:p w14:paraId="143FDB81" w14:textId="77777777" w:rsidR="0029489E" w:rsidRPr="00494B97" w:rsidRDefault="0029489E" w:rsidP="0049047E">
            <w:pPr>
              <w:jc w:val="center"/>
              <w:rPr>
                <w:b/>
              </w:rPr>
            </w:pPr>
            <w:r w:rsidRPr="00494B97">
              <w:rPr>
                <w:b/>
              </w:rPr>
              <w:t>Экзаменационный</w:t>
            </w:r>
          </w:p>
          <w:p w14:paraId="70D4940A" w14:textId="77777777" w:rsidR="0029489E" w:rsidRPr="00494B97" w:rsidRDefault="0029489E" w:rsidP="0049047E">
            <w:pPr>
              <w:jc w:val="center"/>
              <w:rPr>
                <w:b/>
                <w:u w:val="single"/>
              </w:rPr>
            </w:pPr>
            <w:r w:rsidRPr="00494B97">
              <w:rPr>
                <w:b/>
              </w:rPr>
              <w:t>билет № 1</w:t>
            </w:r>
            <w:r>
              <w:rPr>
                <w:b/>
              </w:rPr>
              <w:t>9</w:t>
            </w:r>
          </w:p>
          <w:p w14:paraId="26403BF8" w14:textId="77777777" w:rsidR="0029489E" w:rsidRPr="00E767AE" w:rsidRDefault="0029489E" w:rsidP="0049047E">
            <w:r>
              <w:t xml:space="preserve">Группа     </w:t>
            </w:r>
            <w:r w:rsidRPr="00494B97">
              <w:rPr>
                <w:u w:val="single"/>
              </w:rPr>
              <w:t>111, 112</w:t>
            </w:r>
          </w:p>
          <w:p w14:paraId="09496826"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602D1F1E" w14:textId="77777777" w:rsidR="0029489E" w:rsidRDefault="0029489E" w:rsidP="0049047E">
            <w:pPr>
              <w:jc w:val="center"/>
            </w:pPr>
            <w:r>
              <w:t>«Утверждаю»</w:t>
            </w:r>
          </w:p>
          <w:p w14:paraId="3E0FAD45" w14:textId="77777777" w:rsidR="0029489E" w:rsidRDefault="0029489E" w:rsidP="0049047E">
            <w:pPr>
              <w:jc w:val="center"/>
            </w:pPr>
            <w:r>
              <w:t>Зам. директора</w:t>
            </w:r>
          </w:p>
          <w:p w14:paraId="7A771511" w14:textId="77777777" w:rsidR="0029489E" w:rsidRDefault="0029489E" w:rsidP="0049047E">
            <w:pPr>
              <w:jc w:val="center"/>
            </w:pPr>
            <w:r>
              <w:t>по учебной части</w:t>
            </w:r>
          </w:p>
          <w:p w14:paraId="457027AF"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7AAF3DD0" w14:textId="77777777" w:rsidR="0029489E" w:rsidRDefault="0029489E" w:rsidP="0049047E">
            <w:pPr>
              <w:jc w:val="center"/>
            </w:pPr>
          </w:p>
          <w:p w14:paraId="2FE33B37" w14:textId="77777777" w:rsidR="0029489E" w:rsidRPr="00494B97" w:rsidRDefault="0029489E" w:rsidP="0049047E">
            <w:pPr>
              <w:jc w:val="center"/>
              <w:rPr>
                <w:b/>
                <w:sz w:val="28"/>
                <w:szCs w:val="28"/>
              </w:rPr>
            </w:pPr>
            <w:r>
              <w:t>«____» ______20     г.</w:t>
            </w:r>
          </w:p>
        </w:tc>
      </w:tr>
      <w:tr w:rsidR="0029489E" w:rsidRPr="00166A4F" w14:paraId="7191B2AF" w14:textId="77777777" w:rsidTr="0049047E">
        <w:tc>
          <w:tcPr>
            <w:tcW w:w="10773" w:type="dxa"/>
            <w:gridSpan w:val="4"/>
            <w:shd w:val="clear" w:color="auto" w:fill="auto"/>
          </w:tcPr>
          <w:p w14:paraId="735D81C9" w14:textId="77777777" w:rsidR="0029489E" w:rsidRPr="00494B97" w:rsidRDefault="0029489E" w:rsidP="0049047E">
            <w:pPr>
              <w:ind w:firstLine="1134"/>
              <w:rPr>
                <w:b/>
              </w:rPr>
            </w:pPr>
            <w:r w:rsidRPr="00494B97">
              <w:rPr>
                <w:b/>
              </w:rPr>
              <w:t>Осуществите:</w:t>
            </w:r>
          </w:p>
          <w:p w14:paraId="6549021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3CE11E5E"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2356CDF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4288A6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3253173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38AE8BD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1B37C8C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461DE53D"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03F02D6E"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300B8764"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4555C42B"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06539259" w14:textId="77777777" w:rsidR="0029489E" w:rsidRPr="00DE1F38" w:rsidRDefault="0029489E" w:rsidP="0049047E">
            <w:pPr>
              <w:spacing w:line="276" w:lineRule="auto"/>
              <w:jc w:val="both"/>
              <w:rPr>
                <w:sz w:val="28"/>
                <w:szCs w:val="28"/>
              </w:rPr>
            </w:pPr>
            <w:r w:rsidRPr="00DE1F38">
              <w:rPr>
                <w:sz w:val="28"/>
                <w:szCs w:val="28"/>
              </w:rPr>
              <w:t>1. Лекарственные сборы</w:t>
            </w:r>
          </w:p>
          <w:p w14:paraId="4F2202F3" w14:textId="77777777" w:rsidR="0029489E" w:rsidRPr="00DE1F38" w:rsidRDefault="0029489E" w:rsidP="0049047E">
            <w:pPr>
              <w:spacing w:line="276" w:lineRule="auto"/>
              <w:jc w:val="both"/>
              <w:rPr>
                <w:sz w:val="28"/>
                <w:szCs w:val="28"/>
              </w:rPr>
            </w:pPr>
            <w:r w:rsidRPr="00DE1F38">
              <w:rPr>
                <w:sz w:val="28"/>
                <w:szCs w:val="28"/>
              </w:rPr>
              <w:t>2. Дать фармакологическую характеристику противоаллергическим средствам</w:t>
            </w:r>
          </w:p>
          <w:p w14:paraId="66D7FAF8" w14:textId="77777777" w:rsidR="0029489E" w:rsidRPr="00DE1F38" w:rsidRDefault="0029489E" w:rsidP="0049047E">
            <w:pPr>
              <w:spacing w:line="276" w:lineRule="auto"/>
              <w:jc w:val="both"/>
              <w:rPr>
                <w:sz w:val="28"/>
                <w:szCs w:val="28"/>
              </w:rPr>
            </w:pPr>
            <w:r w:rsidRPr="00DE1F38">
              <w:rPr>
                <w:sz w:val="28"/>
                <w:szCs w:val="28"/>
              </w:rPr>
              <w:t xml:space="preserve">3. Оформить латинскую часть рецепта на α - адреномиметики           </w:t>
            </w:r>
          </w:p>
          <w:p w14:paraId="06C3DC01" w14:textId="77777777" w:rsidR="0029489E" w:rsidRPr="00494B97" w:rsidRDefault="0029489E" w:rsidP="0049047E">
            <w:pPr>
              <w:spacing w:line="276" w:lineRule="auto"/>
              <w:jc w:val="both"/>
              <w:rPr>
                <w:sz w:val="28"/>
                <w:szCs w:val="28"/>
              </w:rPr>
            </w:pPr>
            <w:r>
              <w:rPr>
                <w:sz w:val="28"/>
                <w:szCs w:val="28"/>
              </w:rPr>
              <w:t xml:space="preserve">                                                                                                                                                                                                                                                                                                                                                                                                                                                                                                                                                                                                                                                                                                                                                                                                                                                                                                                                                                                                                                                                                                                                                                                                                                                                                                                                                                                                                                                                                                                                                                                                                                                                                                                                                                                                                                                                                                                                                                                                                                                                                                                                                                                                                                                                                                                                                                                                                                                                                                                                                                                                                                                                                                                                                                                                                                                                                                                                                                                                                                                                                                                                                                                                                                                                                                                                                                                                                                                                                                                                                                                                                                                                                                                                                                                                                                                                                                                                                                                                                                                                                                                                                                                                                                                                                                                                                                                                               </w:t>
            </w:r>
            <w:r w:rsidRPr="00494B97">
              <w:rPr>
                <w:sz w:val="28"/>
                <w:szCs w:val="28"/>
              </w:rPr>
              <w:t xml:space="preserve">                  </w:t>
            </w:r>
          </w:p>
          <w:p w14:paraId="22DBD906" w14:textId="77777777" w:rsidR="0029489E" w:rsidRPr="00494B97" w:rsidRDefault="0029489E" w:rsidP="0049047E">
            <w:pPr>
              <w:tabs>
                <w:tab w:val="left" w:pos="3285"/>
              </w:tabs>
              <w:spacing w:line="276" w:lineRule="auto"/>
              <w:jc w:val="both"/>
              <w:rPr>
                <w:sz w:val="28"/>
                <w:szCs w:val="28"/>
              </w:rPr>
            </w:pPr>
          </w:p>
          <w:p w14:paraId="672179AB" w14:textId="77777777" w:rsidR="0029489E" w:rsidRDefault="0029489E" w:rsidP="0049047E">
            <w:pPr>
              <w:shd w:val="clear" w:color="auto" w:fill="FFFFFF"/>
              <w:ind w:left="142"/>
              <w:jc w:val="center"/>
            </w:pPr>
            <w:r>
              <w:t xml:space="preserve">                                                                                                     </w:t>
            </w:r>
            <w:r w:rsidRPr="00166A4F">
              <w:t>Преподаватель</w:t>
            </w:r>
            <w:r>
              <w:t>____________</w:t>
            </w:r>
          </w:p>
          <w:p w14:paraId="0A4581B2" w14:textId="77777777" w:rsidR="0029489E" w:rsidRDefault="0029489E" w:rsidP="0049047E">
            <w:pPr>
              <w:shd w:val="clear" w:color="auto" w:fill="FFFFFF"/>
              <w:ind w:left="142"/>
              <w:jc w:val="right"/>
            </w:pPr>
          </w:p>
          <w:p w14:paraId="278D44B6" w14:textId="77777777" w:rsidR="0029489E" w:rsidRPr="00494B97" w:rsidRDefault="0029489E" w:rsidP="0049047E">
            <w:pPr>
              <w:shd w:val="clear" w:color="auto" w:fill="FFFFFF"/>
              <w:ind w:left="142"/>
              <w:jc w:val="right"/>
              <w:rPr>
                <w:b/>
              </w:rPr>
            </w:pPr>
            <w:r w:rsidRPr="00166A4F">
              <w:t xml:space="preserve">  ________________________</w:t>
            </w:r>
          </w:p>
        </w:tc>
      </w:tr>
    </w:tbl>
    <w:p w14:paraId="7D80E918" w14:textId="77777777" w:rsidR="0029489E" w:rsidRDefault="0029489E" w:rsidP="0029489E">
      <w:pPr>
        <w:spacing w:line="276" w:lineRule="auto"/>
        <w:jc w:val="center"/>
        <w:rPr>
          <w:sz w:val="28"/>
          <w:szCs w:val="28"/>
        </w:rPr>
      </w:pPr>
    </w:p>
    <w:p w14:paraId="557B31EE" w14:textId="77777777" w:rsidR="0029489E" w:rsidRDefault="0029489E" w:rsidP="0029489E">
      <w:pPr>
        <w:spacing w:line="276" w:lineRule="auto"/>
        <w:jc w:val="center"/>
        <w:rPr>
          <w:sz w:val="28"/>
          <w:szCs w:val="28"/>
        </w:rPr>
      </w:pPr>
    </w:p>
    <w:p w14:paraId="72376D2C" w14:textId="77777777" w:rsidR="0029489E" w:rsidRDefault="0029489E" w:rsidP="0029489E">
      <w:pPr>
        <w:spacing w:line="276" w:lineRule="auto"/>
        <w:jc w:val="center"/>
        <w:rPr>
          <w:sz w:val="28"/>
          <w:szCs w:val="28"/>
        </w:rPr>
      </w:pPr>
    </w:p>
    <w:p w14:paraId="53641889" w14:textId="77777777" w:rsidR="0029489E" w:rsidRDefault="0029489E" w:rsidP="0029489E">
      <w:pPr>
        <w:spacing w:line="276" w:lineRule="auto"/>
        <w:jc w:val="center"/>
        <w:rPr>
          <w:sz w:val="28"/>
          <w:szCs w:val="28"/>
        </w:rPr>
      </w:pPr>
    </w:p>
    <w:p w14:paraId="32274547"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2799729C"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44CE9EE4" w14:textId="77777777" w:rsidR="0029489E" w:rsidRDefault="0029489E" w:rsidP="0029489E">
      <w:pPr>
        <w:spacing w:line="276" w:lineRule="auto"/>
        <w:jc w:val="center"/>
        <w:rPr>
          <w:sz w:val="28"/>
          <w:szCs w:val="28"/>
        </w:rPr>
      </w:pPr>
    </w:p>
    <w:p w14:paraId="45B270F6" w14:textId="77777777" w:rsidR="0029489E" w:rsidRDefault="0029489E" w:rsidP="0029489E">
      <w:pPr>
        <w:spacing w:line="276" w:lineRule="auto"/>
        <w:jc w:val="center"/>
        <w:rPr>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33A445EB" w14:textId="77777777" w:rsidTr="0049047E">
        <w:tc>
          <w:tcPr>
            <w:tcW w:w="2029" w:type="dxa"/>
            <w:shd w:val="clear" w:color="auto" w:fill="auto"/>
          </w:tcPr>
          <w:p w14:paraId="69A468ED" w14:textId="77777777" w:rsidR="0029489E" w:rsidRDefault="0029489E" w:rsidP="0049047E">
            <w:pPr>
              <w:jc w:val="center"/>
            </w:pPr>
            <w:r>
              <w:t xml:space="preserve">ОГБПОУ «Черемховский медицинский колледж </w:t>
            </w:r>
          </w:p>
          <w:p w14:paraId="635A4AF3"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19FA39FA" w14:textId="77777777" w:rsidR="0029489E" w:rsidRDefault="0029489E" w:rsidP="0049047E">
            <w:pPr>
              <w:jc w:val="center"/>
            </w:pPr>
            <w:r>
              <w:t>Рассмотрено предметной комиссией</w:t>
            </w:r>
          </w:p>
          <w:p w14:paraId="2F8EDC4D" w14:textId="77777777" w:rsidR="0029489E" w:rsidRDefault="0029489E" w:rsidP="0049047E">
            <w:r>
              <w:t>«____» _______ 20    г.</w:t>
            </w:r>
          </w:p>
          <w:p w14:paraId="16A63D75" w14:textId="77777777" w:rsidR="0029489E" w:rsidRDefault="0029489E" w:rsidP="0049047E"/>
          <w:p w14:paraId="02906FEC" w14:textId="77777777" w:rsidR="0029489E" w:rsidRDefault="0029489E" w:rsidP="0049047E">
            <w:r>
              <w:t>Председатель</w:t>
            </w:r>
          </w:p>
          <w:p w14:paraId="7A226FF8" w14:textId="77777777" w:rsidR="0029489E" w:rsidRPr="00494B97" w:rsidRDefault="0029489E" w:rsidP="0049047E">
            <w:pPr>
              <w:jc w:val="center"/>
              <w:rPr>
                <w:b/>
                <w:sz w:val="28"/>
                <w:szCs w:val="28"/>
              </w:rPr>
            </w:pPr>
            <w:r>
              <w:t>____________________</w:t>
            </w:r>
          </w:p>
        </w:tc>
        <w:tc>
          <w:tcPr>
            <w:tcW w:w="2310" w:type="dxa"/>
            <w:shd w:val="clear" w:color="auto" w:fill="auto"/>
          </w:tcPr>
          <w:p w14:paraId="162E88FD" w14:textId="77777777" w:rsidR="0029489E" w:rsidRPr="00494B97" w:rsidRDefault="0029489E" w:rsidP="0049047E">
            <w:pPr>
              <w:jc w:val="center"/>
              <w:rPr>
                <w:b/>
              </w:rPr>
            </w:pPr>
            <w:r w:rsidRPr="00494B97">
              <w:rPr>
                <w:b/>
              </w:rPr>
              <w:t>Экзаменационный</w:t>
            </w:r>
          </w:p>
          <w:p w14:paraId="124A211D" w14:textId="77777777" w:rsidR="0029489E" w:rsidRPr="00494B97" w:rsidRDefault="0029489E" w:rsidP="0049047E">
            <w:pPr>
              <w:jc w:val="center"/>
              <w:rPr>
                <w:b/>
                <w:u w:val="single"/>
              </w:rPr>
            </w:pPr>
            <w:r w:rsidRPr="00494B97">
              <w:rPr>
                <w:b/>
              </w:rPr>
              <w:t xml:space="preserve">билет № </w:t>
            </w:r>
            <w:r>
              <w:rPr>
                <w:b/>
              </w:rPr>
              <w:t>20</w:t>
            </w:r>
          </w:p>
          <w:p w14:paraId="40E508C9" w14:textId="77777777" w:rsidR="0029489E" w:rsidRPr="00E767AE" w:rsidRDefault="0029489E" w:rsidP="0049047E">
            <w:r>
              <w:t xml:space="preserve">Группа     </w:t>
            </w:r>
            <w:r w:rsidRPr="00494B97">
              <w:rPr>
                <w:u w:val="single"/>
              </w:rPr>
              <w:t>111, 112</w:t>
            </w:r>
          </w:p>
          <w:p w14:paraId="2D8EEA27"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5EB9998E" w14:textId="77777777" w:rsidR="0029489E" w:rsidRDefault="0029489E" w:rsidP="0049047E">
            <w:pPr>
              <w:jc w:val="center"/>
            </w:pPr>
            <w:r>
              <w:t>«Утверждаю»</w:t>
            </w:r>
          </w:p>
          <w:p w14:paraId="1144D00E" w14:textId="77777777" w:rsidR="0029489E" w:rsidRDefault="0029489E" w:rsidP="0049047E">
            <w:pPr>
              <w:jc w:val="center"/>
            </w:pPr>
            <w:r>
              <w:t>Зам. директора</w:t>
            </w:r>
          </w:p>
          <w:p w14:paraId="17EE590B" w14:textId="77777777" w:rsidR="0029489E" w:rsidRDefault="0029489E" w:rsidP="0049047E">
            <w:pPr>
              <w:jc w:val="center"/>
            </w:pPr>
            <w:r>
              <w:t>по учебной части</w:t>
            </w:r>
          </w:p>
          <w:p w14:paraId="2DDAB810"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3AD41913" w14:textId="77777777" w:rsidR="0029489E" w:rsidRDefault="0029489E" w:rsidP="0049047E">
            <w:pPr>
              <w:jc w:val="center"/>
            </w:pPr>
          </w:p>
          <w:p w14:paraId="75D2D0E1" w14:textId="77777777" w:rsidR="0029489E" w:rsidRPr="00494B97" w:rsidRDefault="0029489E" w:rsidP="0049047E">
            <w:pPr>
              <w:jc w:val="center"/>
              <w:rPr>
                <w:b/>
                <w:sz w:val="28"/>
                <w:szCs w:val="28"/>
              </w:rPr>
            </w:pPr>
            <w:r>
              <w:t>«____» ______20     г.</w:t>
            </w:r>
          </w:p>
        </w:tc>
      </w:tr>
      <w:tr w:rsidR="0029489E" w:rsidRPr="00166A4F" w14:paraId="3BACF961" w14:textId="77777777" w:rsidTr="0049047E">
        <w:tc>
          <w:tcPr>
            <w:tcW w:w="10773" w:type="dxa"/>
            <w:gridSpan w:val="4"/>
            <w:shd w:val="clear" w:color="auto" w:fill="auto"/>
          </w:tcPr>
          <w:p w14:paraId="401B1DB7" w14:textId="77777777" w:rsidR="0029489E" w:rsidRPr="00494B97" w:rsidRDefault="0029489E" w:rsidP="0049047E">
            <w:pPr>
              <w:ind w:firstLine="1134"/>
              <w:rPr>
                <w:b/>
              </w:rPr>
            </w:pPr>
            <w:r w:rsidRPr="00494B97">
              <w:rPr>
                <w:b/>
              </w:rPr>
              <w:t>Осуществите:</w:t>
            </w:r>
          </w:p>
          <w:p w14:paraId="6B4FCB0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6F2D75D4"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3E0E4A9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454F5C9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109FE46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6108F05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2EF94606"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2C0016C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1A772F95"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696925B1"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01D7EAD8"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53591764" w14:textId="77777777" w:rsidR="0029489E" w:rsidRPr="00DE1F38" w:rsidRDefault="0029489E" w:rsidP="0049047E">
            <w:pPr>
              <w:spacing w:line="276" w:lineRule="auto"/>
              <w:jc w:val="both"/>
              <w:rPr>
                <w:sz w:val="28"/>
                <w:szCs w:val="28"/>
              </w:rPr>
            </w:pPr>
            <w:r w:rsidRPr="00DE1F38">
              <w:rPr>
                <w:sz w:val="28"/>
                <w:szCs w:val="28"/>
              </w:rPr>
              <w:t xml:space="preserve">1. Рассчитать количество аскорбиновой кислоты, необходимое для приготовления 50 порошков. Вес одного порошка 0,05 </w:t>
            </w:r>
          </w:p>
          <w:p w14:paraId="1BE336A4" w14:textId="77777777" w:rsidR="0029489E" w:rsidRPr="00DE1F38" w:rsidRDefault="0029489E" w:rsidP="0049047E">
            <w:pPr>
              <w:spacing w:line="276" w:lineRule="auto"/>
              <w:jc w:val="both"/>
              <w:rPr>
                <w:sz w:val="28"/>
                <w:szCs w:val="28"/>
              </w:rPr>
            </w:pPr>
            <w:r w:rsidRPr="00DE1F38">
              <w:rPr>
                <w:sz w:val="28"/>
                <w:szCs w:val="28"/>
              </w:rPr>
              <w:t>2. Классификация противомикробных средств</w:t>
            </w:r>
          </w:p>
          <w:p w14:paraId="76B3FDDA" w14:textId="77777777" w:rsidR="0029489E" w:rsidRPr="00DE1F38" w:rsidRDefault="0029489E" w:rsidP="0049047E">
            <w:pPr>
              <w:spacing w:line="276" w:lineRule="auto"/>
              <w:jc w:val="both"/>
              <w:rPr>
                <w:sz w:val="28"/>
                <w:szCs w:val="28"/>
              </w:rPr>
            </w:pPr>
            <w:r w:rsidRPr="00DE1F38">
              <w:rPr>
                <w:sz w:val="28"/>
                <w:szCs w:val="28"/>
              </w:rPr>
              <w:t xml:space="preserve">3. Оформить латинскую часть рецепта на препараты мужских половых гормонов              </w:t>
            </w:r>
          </w:p>
          <w:p w14:paraId="721E90F3" w14:textId="77777777" w:rsidR="0029489E" w:rsidRPr="00DE1F38" w:rsidRDefault="0029489E" w:rsidP="0049047E">
            <w:pPr>
              <w:spacing w:line="276" w:lineRule="auto"/>
              <w:jc w:val="both"/>
              <w:rPr>
                <w:sz w:val="28"/>
                <w:szCs w:val="28"/>
              </w:rPr>
            </w:pPr>
          </w:p>
          <w:p w14:paraId="19ABA4C1" w14:textId="77777777" w:rsidR="0029489E" w:rsidRPr="00494B97" w:rsidRDefault="0029489E" w:rsidP="0049047E">
            <w:pPr>
              <w:spacing w:line="276" w:lineRule="auto"/>
              <w:jc w:val="both"/>
              <w:rPr>
                <w:sz w:val="28"/>
                <w:szCs w:val="28"/>
              </w:rPr>
            </w:pPr>
            <w:r>
              <w:rPr>
                <w:sz w:val="28"/>
                <w:szCs w:val="28"/>
              </w:rPr>
              <w:t xml:space="preserve">                                                                                                                                                                                                                                                                                                                                                                                                                                                                                                                                                                                                                                                                                                                                                                                                                                                                                                                                                                                                                                                                                                                                                                                                                                                                                                                                                                                                                                                                                                                                                                                                                                                                                                                                                                                                                                                                                                                                                                                                                                                                                                                                                                                                                                                                                                                                                                                                                                                                                                                                                                                                                                                                                                                                                                                                                                                                                                                                                                                                                                                                                                                                                                                                                                                                                                                                                                                                                                                                                                                                                                                                                                                                                                                                                                                                                                                                                                                                                                                                                                                                                                                                                                                                                                                                                                                                                                                                               </w:t>
            </w:r>
            <w:r w:rsidRPr="00494B97">
              <w:rPr>
                <w:sz w:val="28"/>
                <w:szCs w:val="28"/>
              </w:rPr>
              <w:t xml:space="preserve">                  </w:t>
            </w:r>
          </w:p>
          <w:p w14:paraId="68DC37EF" w14:textId="77777777" w:rsidR="0029489E" w:rsidRPr="00494B97" w:rsidRDefault="0029489E" w:rsidP="0049047E">
            <w:pPr>
              <w:tabs>
                <w:tab w:val="left" w:pos="3285"/>
              </w:tabs>
              <w:spacing w:line="276" w:lineRule="auto"/>
              <w:jc w:val="both"/>
              <w:rPr>
                <w:sz w:val="28"/>
                <w:szCs w:val="28"/>
              </w:rPr>
            </w:pPr>
          </w:p>
          <w:p w14:paraId="635AB206" w14:textId="77777777" w:rsidR="0029489E" w:rsidRDefault="0029489E" w:rsidP="0049047E">
            <w:pPr>
              <w:shd w:val="clear" w:color="auto" w:fill="FFFFFF"/>
              <w:ind w:left="142"/>
              <w:jc w:val="center"/>
            </w:pPr>
            <w:r>
              <w:t xml:space="preserve">                                                                                                     </w:t>
            </w:r>
            <w:r w:rsidRPr="00166A4F">
              <w:t>Преподаватель</w:t>
            </w:r>
            <w:r>
              <w:t>____________</w:t>
            </w:r>
          </w:p>
          <w:p w14:paraId="296C8718" w14:textId="77777777" w:rsidR="0029489E" w:rsidRDefault="0029489E" w:rsidP="0049047E">
            <w:pPr>
              <w:shd w:val="clear" w:color="auto" w:fill="FFFFFF"/>
              <w:ind w:left="142"/>
              <w:jc w:val="right"/>
            </w:pPr>
          </w:p>
          <w:p w14:paraId="4387614F" w14:textId="77777777" w:rsidR="0029489E" w:rsidRPr="00494B97" w:rsidRDefault="0029489E" w:rsidP="0049047E">
            <w:pPr>
              <w:shd w:val="clear" w:color="auto" w:fill="FFFFFF"/>
              <w:ind w:left="142"/>
              <w:jc w:val="right"/>
              <w:rPr>
                <w:b/>
              </w:rPr>
            </w:pPr>
            <w:r w:rsidRPr="00166A4F">
              <w:t xml:space="preserve">  ________________________</w:t>
            </w:r>
          </w:p>
        </w:tc>
      </w:tr>
    </w:tbl>
    <w:p w14:paraId="75E7C45E" w14:textId="77777777" w:rsidR="0029489E" w:rsidRDefault="0029489E" w:rsidP="0029489E">
      <w:pPr>
        <w:spacing w:line="276" w:lineRule="auto"/>
        <w:jc w:val="center"/>
        <w:rPr>
          <w:sz w:val="28"/>
          <w:szCs w:val="28"/>
        </w:rPr>
      </w:pPr>
    </w:p>
    <w:p w14:paraId="57654AF3" w14:textId="77777777" w:rsidR="0029489E" w:rsidRDefault="0029489E" w:rsidP="0029489E">
      <w:pPr>
        <w:spacing w:line="276" w:lineRule="auto"/>
        <w:jc w:val="center"/>
        <w:rPr>
          <w:sz w:val="28"/>
          <w:szCs w:val="28"/>
        </w:rPr>
      </w:pPr>
    </w:p>
    <w:p w14:paraId="63F92F68" w14:textId="77777777" w:rsidR="0029489E" w:rsidRDefault="0029489E" w:rsidP="0029489E">
      <w:pPr>
        <w:spacing w:line="276" w:lineRule="auto"/>
        <w:jc w:val="center"/>
        <w:rPr>
          <w:sz w:val="28"/>
          <w:szCs w:val="28"/>
        </w:rPr>
      </w:pPr>
    </w:p>
    <w:p w14:paraId="3614EADF"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5B834354"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55BAD0F2" w14:textId="77777777" w:rsidR="0029489E" w:rsidRDefault="0029489E" w:rsidP="0029489E">
      <w:pPr>
        <w:spacing w:line="276" w:lineRule="auto"/>
        <w:jc w:val="center"/>
        <w:rPr>
          <w:b/>
          <w:sz w:val="28"/>
          <w:szCs w:val="28"/>
        </w:rPr>
      </w:pPr>
    </w:p>
    <w:p w14:paraId="7AEEAF2C" w14:textId="77777777" w:rsidR="0029489E" w:rsidRDefault="0029489E" w:rsidP="0029489E">
      <w:pPr>
        <w:spacing w:line="276" w:lineRule="auto"/>
        <w:jc w:val="center"/>
        <w:rPr>
          <w:b/>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40C7ED84" w14:textId="77777777" w:rsidTr="0049047E">
        <w:tc>
          <w:tcPr>
            <w:tcW w:w="2029" w:type="dxa"/>
            <w:shd w:val="clear" w:color="auto" w:fill="auto"/>
          </w:tcPr>
          <w:p w14:paraId="31C33454" w14:textId="77777777" w:rsidR="0029489E" w:rsidRDefault="0029489E" w:rsidP="0049047E">
            <w:pPr>
              <w:jc w:val="center"/>
            </w:pPr>
            <w:r>
              <w:t xml:space="preserve">ОГБПОУ «Черемховский медицинский колледж </w:t>
            </w:r>
          </w:p>
          <w:p w14:paraId="28BB5269"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35553C18" w14:textId="77777777" w:rsidR="0029489E" w:rsidRDefault="0029489E" w:rsidP="0049047E">
            <w:pPr>
              <w:jc w:val="center"/>
            </w:pPr>
            <w:r>
              <w:t>Рассмотрено предметной комиссией</w:t>
            </w:r>
          </w:p>
          <w:p w14:paraId="21EF362B" w14:textId="77777777" w:rsidR="0029489E" w:rsidRDefault="0029489E" w:rsidP="0049047E">
            <w:r>
              <w:t>«____» _______ 20    г.</w:t>
            </w:r>
          </w:p>
          <w:p w14:paraId="70FDD41A" w14:textId="77777777" w:rsidR="0029489E" w:rsidRDefault="0029489E" w:rsidP="0049047E"/>
          <w:p w14:paraId="54BEEA65" w14:textId="77777777" w:rsidR="0029489E" w:rsidRDefault="0029489E" w:rsidP="0049047E">
            <w:r>
              <w:t>Председатель</w:t>
            </w:r>
          </w:p>
          <w:p w14:paraId="3B3315C2" w14:textId="77777777" w:rsidR="0029489E" w:rsidRPr="00494B97" w:rsidRDefault="0029489E" w:rsidP="0049047E">
            <w:pPr>
              <w:jc w:val="center"/>
              <w:rPr>
                <w:b/>
                <w:sz w:val="28"/>
                <w:szCs w:val="28"/>
              </w:rPr>
            </w:pPr>
            <w:r>
              <w:t>____________________</w:t>
            </w:r>
          </w:p>
        </w:tc>
        <w:tc>
          <w:tcPr>
            <w:tcW w:w="2310" w:type="dxa"/>
            <w:shd w:val="clear" w:color="auto" w:fill="auto"/>
          </w:tcPr>
          <w:p w14:paraId="31D690FD" w14:textId="77777777" w:rsidR="0029489E" w:rsidRPr="00494B97" w:rsidRDefault="0029489E" w:rsidP="0049047E">
            <w:pPr>
              <w:jc w:val="center"/>
              <w:rPr>
                <w:b/>
              </w:rPr>
            </w:pPr>
            <w:r w:rsidRPr="00494B97">
              <w:rPr>
                <w:b/>
              </w:rPr>
              <w:t>Экзаменационный</w:t>
            </w:r>
          </w:p>
          <w:p w14:paraId="0F8507C4" w14:textId="77777777" w:rsidR="0029489E" w:rsidRPr="00494B97" w:rsidRDefault="0029489E" w:rsidP="0049047E">
            <w:pPr>
              <w:jc w:val="center"/>
              <w:rPr>
                <w:b/>
                <w:u w:val="single"/>
              </w:rPr>
            </w:pPr>
            <w:r w:rsidRPr="00494B97">
              <w:rPr>
                <w:b/>
              </w:rPr>
              <w:t xml:space="preserve">билет № </w:t>
            </w:r>
            <w:r>
              <w:rPr>
                <w:b/>
              </w:rPr>
              <w:t>21</w:t>
            </w:r>
          </w:p>
          <w:p w14:paraId="7D87931C" w14:textId="77777777" w:rsidR="0029489E" w:rsidRPr="00E767AE" w:rsidRDefault="0029489E" w:rsidP="0049047E">
            <w:r>
              <w:t xml:space="preserve">Группа     </w:t>
            </w:r>
            <w:r w:rsidRPr="00494B97">
              <w:rPr>
                <w:u w:val="single"/>
              </w:rPr>
              <w:t>111, 112</w:t>
            </w:r>
          </w:p>
          <w:p w14:paraId="5523A01E"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52C27DFB" w14:textId="77777777" w:rsidR="0029489E" w:rsidRDefault="0029489E" w:rsidP="0049047E">
            <w:pPr>
              <w:jc w:val="center"/>
            </w:pPr>
            <w:r>
              <w:t>«Утверждаю»</w:t>
            </w:r>
          </w:p>
          <w:p w14:paraId="0A67F348" w14:textId="77777777" w:rsidR="0029489E" w:rsidRDefault="0029489E" w:rsidP="0049047E">
            <w:pPr>
              <w:jc w:val="center"/>
            </w:pPr>
            <w:r>
              <w:t>Зам. директора</w:t>
            </w:r>
          </w:p>
          <w:p w14:paraId="50ECD69D" w14:textId="77777777" w:rsidR="0029489E" w:rsidRDefault="0029489E" w:rsidP="0049047E">
            <w:pPr>
              <w:jc w:val="center"/>
            </w:pPr>
            <w:r>
              <w:t>по учебной части</w:t>
            </w:r>
          </w:p>
          <w:p w14:paraId="28F22D7D"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6DC7CFD3" w14:textId="77777777" w:rsidR="0029489E" w:rsidRDefault="0029489E" w:rsidP="0049047E">
            <w:pPr>
              <w:jc w:val="center"/>
            </w:pPr>
          </w:p>
          <w:p w14:paraId="257CD36E" w14:textId="77777777" w:rsidR="0029489E" w:rsidRPr="00494B97" w:rsidRDefault="0029489E" w:rsidP="0049047E">
            <w:pPr>
              <w:jc w:val="center"/>
              <w:rPr>
                <w:b/>
                <w:sz w:val="28"/>
                <w:szCs w:val="28"/>
              </w:rPr>
            </w:pPr>
            <w:r>
              <w:t>«____» ______20     г.</w:t>
            </w:r>
          </w:p>
        </w:tc>
      </w:tr>
      <w:tr w:rsidR="0029489E" w:rsidRPr="00166A4F" w14:paraId="01D6CE49" w14:textId="77777777" w:rsidTr="0049047E">
        <w:tc>
          <w:tcPr>
            <w:tcW w:w="10773" w:type="dxa"/>
            <w:gridSpan w:val="4"/>
            <w:shd w:val="clear" w:color="auto" w:fill="auto"/>
          </w:tcPr>
          <w:p w14:paraId="50EFB087" w14:textId="77777777" w:rsidR="0029489E" w:rsidRPr="00494B97" w:rsidRDefault="0029489E" w:rsidP="0049047E">
            <w:pPr>
              <w:ind w:firstLine="1134"/>
              <w:rPr>
                <w:b/>
              </w:rPr>
            </w:pPr>
            <w:r w:rsidRPr="00494B97">
              <w:rPr>
                <w:b/>
              </w:rPr>
              <w:t>Осуществите:</w:t>
            </w:r>
          </w:p>
          <w:p w14:paraId="1654012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2FBC6A3E"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6A448DC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630039E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1AB928C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4C5D60E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355B9A9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16468BC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2B6DA4AB"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2852F742"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11E46F3A"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038BCC28" w14:textId="77777777" w:rsidR="0029489E" w:rsidRPr="00DE1F38" w:rsidRDefault="0029489E" w:rsidP="0049047E">
            <w:pPr>
              <w:spacing w:line="276" w:lineRule="auto"/>
              <w:jc w:val="both"/>
              <w:rPr>
                <w:sz w:val="28"/>
                <w:szCs w:val="28"/>
              </w:rPr>
            </w:pPr>
            <w:r w:rsidRPr="00DE1F38">
              <w:rPr>
                <w:sz w:val="28"/>
                <w:szCs w:val="28"/>
              </w:rPr>
              <w:t xml:space="preserve">1. Мази, пасты, линименты. Определение, сходства и различия </w:t>
            </w:r>
          </w:p>
          <w:p w14:paraId="2523C3F8" w14:textId="77777777" w:rsidR="0029489E" w:rsidRPr="00DE1F38" w:rsidRDefault="0029489E" w:rsidP="0049047E">
            <w:pPr>
              <w:spacing w:line="276" w:lineRule="auto"/>
              <w:jc w:val="both"/>
              <w:rPr>
                <w:sz w:val="28"/>
                <w:szCs w:val="28"/>
              </w:rPr>
            </w:pPr>
            <w:r w:rsidRPr="00DE1F38">
              <w:rPr>
                <w:sz w:val="28"/>
                <w:szCs w:val="28"/>
              </w:rPr>
              <w:t>2. Дать фармакологическую характеристику гипотензивным средствам</w:t>
            </w:r>
          </w:p>
          <w:p w14:paraId="6821C5BA" w14:textId="77777777" w:rsidR="0029489E" w:rsidRPr="00DE1F38" w:rsidRDefault="0029489E" w:rsidP="0049047E">
            <w:pPr>
              <w:spacing w:line="276" w:lineRule="auto"/>
              <w:jc w:val="both"/>
              <w:rPr>
                <w:sz w:val="28"/>
                <w:szCs w:val="28"/>
              </w:rPr>
            </w:pPr>
            <w:r w:rsidRPr="00DE1F38">
              <w:rPr>
                <w:sz w:val="28"/>
                <w:szCs w:val="28"/>
              </w:rPr>
              <w:t xml:space="preserve">3. Оформить латинскую часть рецепта на контрацептивные средства       </w:t>
            </w:r>
          </w:p>
          <w:p w14:paraId="72AB5918" w14:textId="77777777" w:rsidR="0029489E" w:rsidRPr="00494B97" w:rsidRDefault="0029489E" w:rsidP="0049047E">
            <w:pPr>
              <w:spacing w:line="276" w:lineRule="auto"/>
              <w:jc w:val="both"/>
              <w:rPr>
                <w:sz w:val="28"/>
                <w:szCs w:val="28"/>
              </w:rPr>
            </w:pPr>
            <w:r>
              <w:rPr>
                <w:sz w:val="28"/>
                <w:szCs w:val="28"/>
              </w:rPr>
              <w:t xml:space="preserve">                                                                                                                                                                                                                                                                                                                                                                                                                                                                                                                                                                                                                                                                                                                                                                                                                                                                                                                                                                                                                                                                                                                                                                                                                                                                                                                                                                                                                                                                                                                                                                                                                                                                                                                                                                                                                                                                                                                                                                                                                                                                                                                                                                                                                                                                                                                                                                                                                                                                                                                                                                                                                                                                                                                                                                                                                                                                                                                                                                                                                                                                                                                                                                                                                                                                                                                                                                                                                                                                                                                                                                                                                                                                                                                                                                                                                                                                                                                                                                                                                                                                                                                                                                                                                                                                                                                                                                                                               </w:t>
            </w:r>
            <w:r w:rsidRPr="00494B97">
              <w:rPr>
                <w:sz w:val="28"/>
                <w:szCs w:val="28"/>
              </w:rPr>
              <w:t xml:space="preserve">                  </w:t>
            </w:r>
          </w:p>
          <w:p w14:paraId="3285D678" w14:textId="77777777" w:rsidR="0029489E" w:rsidRPr="00494B97" w:rsidRDefault="0029489E" w:rsidP="0049047E">
            <w:pPr>
              <w:tabs>
                <w:tab w:val="left" w:pos="3285"/>
              </w:tabs>
              <w:spacing w:line="276" w:lineRule="auto"/>
              <w:jc w:val="both"/>
              <w:rPr>
                <w:sz w:val="28"/>
                <w:szCs w:val="28"/>
              </w:rPr>
            </w:pPr>
          </w:p>
          <w:p w14:paraId="53819109" w14:textId="77777777" w:rsidR="0029489E" w:rsidRDefault="0029489E" w:rsidP="0049047E">
            <w:pPr>
              <w:shd w:val="clear" w:color="auto" w:fill="FFFFFF"/>
              <w:ind w:left="142"/>
              <w:jc w:val="center"/>
            </w:pPr>
            <w:r>
              <w:t xml:space="preserve">                                                                                                     </w:t>
            </w:r>
            <w:r w:rsidRPr="00166A4F">
              <w:t>Преподаватель</w:t>
            </w:r>
            <w:r>
              <w:t>____________</w:t>
            </w:r>
          </w:p>
          <w:p w14:paraId="2CA5DF23" w14:textId="77777777" w:rsidR="0029489E" w:rsidRDefault="0029489E" w:rsidP="0049047E">
            <w:pPr>
              <w:shd w:val="clear" w:color="auto" w:fill="FFFFFF"/>
              <w:ind w:left="142"/>
              <w:jc w:val="right"/>
            </w:pPr>
          </w:p>
          <w:p w14:paraId="726E0586" w14:textId="77777777" w:rsidR="0029489E" w:rsidRPr="00494B97" w:rsidRDefault="0029489E" w:rsidP="0049047E">
            <w:pPr>
              <w:shd w:val="clear" w:color="auto" w:fill="FFFFFF"/>
              <w:ind w:left="142"/>
              <w:jc w:val="right"/>
              <w:rPr>
                <w:b/>
              </w:rPr>
            </w:pPr>
            <w:r w:rsidRPr="00166A4F">
              <w:t xml:space="preserve">  ________________________</w:t>
            </w:r>
          </w:p>
        </w:tc>
      </w:tr>
    </w:tbl>
    <w:p w14:paraId="28B46983" w14:textId="77777777" w:rsidR="0029489E" w:rsidRDefault="0029489E" w:rsidP="0029489E">
      <w:pPr>
        <w:spacing w:line="276" w:lineRule="auto"/>
        <w:jc w:val="center"/>
        <w:rPr>
          <w:b/>
          <w:sz w:val="28"/>
          <w:szCs w:val="28"/>
        </w:rPr>
      </w:pPr>
    </w:p>
    <w:p w14:paraId="2C4099C4" w14:textId="77777777" w:rsidR="0029489E" w:rsidRDefault="0029489E" w:rsidP="0029489E">
      <w:pPr>
        <w:spacing w:line="276" w:lineRule="auto"/>
        <w:jc w:val="center"/>
        <w:rPr>
          <w:b/>
          <w:sz w:val="28"/>
          <w:szCs w:val="28"/>
        </w:rPr>
      </w:pPr>
    </w:p>
    <w:p w14:paraId="4557B025" w14:textId="77777777" w:rsidR="0029489E" w:rsidRDefault="0029489E" w:rsidP="0029489E">
      <w:pPr>
        <w:spacing w:line="276" w:lineRule="auto"/>
        <w:jc w:val="center"/>
        <w:rPr>
          <w:b/>
          <w:sz w:val="28"/>
          <w:szCs w:val="28"/>
        </w:rPr>
      </w:pPr>
    </w:p>
    <w:p w14:paraId="500D6145" w14:textId="77777777" w:rsidR="0029489E" w:rsidRDefault="0029489E" w:rsidP="0029489E">
      <w:pPr>
        <w:spacing w:line="276" w:lineRule="auto"/>
        <w:jc w:val="center"/>
        <w:rPr>
          <w:b/>
          <w:sz w:val="28"/>
          <w:szCs w:val="28"/>
        </w:rPr>
      </w:pPr>
    </w:p>
    <w:p w14:paraId="2C596823" w14:textId="77777777" w:rsidR="0029489E" w:rsidRDefault="0029489E" w:rsidP="0029489E">
      <w:pPr>
        <w:spacing w:line="276" w:lineRule="auto"/>
        <w:jc w:val="center"/>
        <w:rPr>
          <w:b/>
          <w:sz w:val="28"/>
          <w:szCs w:val="28"/>
        </w:rPr>
      </w:pPr>
    </w:p>
    <w:p w14:paraId="0B1A4674"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0A0D8186"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432E99B1" w14:textId="77777777" w:rsidR="0029489E" w:rsidRDefault="0029489E" w:rsidP="0029489E">
      <w:pPr>
        <w:spacing w:line="276" w:lineRule="auto"/>
        <w:jc w:val="center"/>
        <w:rPr>
          <w:b/>
          <w:sz w:val="28"/>
          <w:szCs w:val="28"/>
        </w:rPr>
      </w:pPr>
    </w:p>
    <w:p w14:paraId="6DCAF4FD" w14:textId="77777777" w:rsidR="0029489E" w:rsidRDefault="0029489E" w:rsidP="0029489E">
      <w:pPr>
        <w:spacing w:line="276" w:lineRule="auto"/>
        <w:jc w:val="center"/>
        <w:rPr>
          <w:b/>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5FB346B4" w14:textId="77777777" w:rsidTr="0049047E">
        <w:tc>
          <w:tcPr>
            <w:tcW w:w="2029" w:type="dxa"/>
            <w:shd w:val="clear" w:color="auto" w:fill="auto"/>
          </w:tcPr>
          <w:p w14:paraId="1E257803" w14:textId="77777777" w:rsidR="0029489E" w:rsidRDefault="0029489E" w:rsidP="0049047E">
            <w:pPr>
              <w:jc w:val="center"/>
            </w:pPr>
            <w:r>
              <w:t xml:space="preserve">ОГБПОУ «Черемховский медицинский колледж </w:t>
            </w:r>
          </w:p>
          <w:p w14:paraId="1E79C65C"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40BB84E6" w14:textId="77777777" w:rsidR="0029489E" w:rsidRDefault="0029489E" w:rsidP="0049047E">
            <w:pPr>
              <w:jc w:val="center"/>
            </w:pPr>
            <w:r>
              <w:t>Рассмотрено предметной комиссией</w:t>
            </w:r>
          </w:p>
          <w:p w14:paraId="74E63E59" w14:textId="77777777" w:rsidR="0029489E" w:rsidRDefault="0029489E" w:rsidP="0049047E">
            <w:r>
              <w:t>«____» _______ 20    г.</w:t>
            </w:r>
          </w:p>
          <w:p w14:paraId="3FF2D185" w14:textId="77777777" w:rsidR="0029489E" w:rsidRDefault="0029489E" w:rsidP="0049047E"/>
          <w:p w14:paraId="615CB873" w14:textId="77777777" w:rsidR="0029489E" w:rsidRDefault="0029489E" w:rsidP="0049047E">
            <w:r>
              <w:t>Председатель</w:t>
            </w:r>
          </w:p>
          <w:p w14:paraId="3D1D0B83" w14:textId="77777777" w:rsidR="0029489E" w:rsidRPr="00494B97" w:rsidRDefault="0029489E" w:rsidP="0049047E">
            <w:pPr>
              <w:jc w:val="center"/>
              <w:rPr>
                <w:b/>
                <w:sz w:val="28"/>
                <w:szCs w:val="28"/>
              </w:rPr>
            </w:pPr>
            <w:r>
              <w:t>____________________</w:t>
            </w:r>
          </w:p>
        </w:tc>
        <w:tc>
          <w:tcPr>
            <w:tcW w:w="2310" w:type="dxa"/>
            <w:shd w:val="clear" w:color="auto" w:fill="auto"/>
          </w:tcPr>
          <w:p w14:paraId="1E4F8479" w14:textId="77777777" w:rsidR="0029489E" w:rsidRPr="00494B97" w:rsidRDefault="0029489E" w:rsidP="0049047E">
            <w:pPr>
              <w:jc w:val="center"/>
              <w:rPr>
                <w:b/>
              </w:rPr>
            </w:pPr>
            <w:r w:rsidRPr="00494B97">
              <w:rPr>
                <w:b/>
              </w:rPr>
              <w:t>Экзаменационный</w:t>
            </w:r>
          </w:p>
          <w:p w14:paraId="6B99CE4D" w14:textId="77777777" w:rsidR="0029489E" w:rsidRPr="00494B97" w:rsidRDefault="0029489E" w:rsidP="0049047E">
            <w:pPr>
              <w:jc w:val="center"/>
              <w:rPr>
                <w:b/>
                <w:u w:val="single"/>
              </w:rPr>
            </w:pPr>
            <w:r w:rsidRPr="00494B97">
              <w:rPr>
                <w:b/>
              </w:rPr>
              <w:t xml:space="preserve">билет № </w:t>
            </w:r>
            <w:r>
              <w:rPr>
                <w:b/>
              </w:rPr>
              <w:t>22</w:t>
            </w:r>
          </w:p>
          <w:p w14:paraId="068C5098" w14:textId="77777777" w:rsidR="0029489E" w:rsidRPr="00E767AE" w:rsidRDefault="0029489E" w:rsidP="0049047E">
            <w:r>
              <w:t xml:space="preserve">Группа     </w:t>
            </w:r>
            <w:r w:rsidRPr="00494B97">
              <w:rPr>
                <w:u w:val="single"/>
              </w:rPr>
              <w:t>111, 112</w:t>
            </w:r>
          </w:p>
          <w:p w14:paraId="4FFC8AFE"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266D1FD2" w14:textId="77777777" w:rsidR="0029489E" w:rsidRDefault="0029489E" w:rsidP="0049047E">
            <w:pPr>
              <w:jc w:val="center"/>
            </w:pPr>
            <w:r>
              <w:t>«Утверждаю»</w:t>
            </w:r>
          </w:p>
          <w:p w14:paraId="436A8432" w14:textId="77777777" w:rsidR="0029489E" w:rsidRDefault="0029489E" w:rsidP="0049047E">
            <w:pPr>
              <w:jc w:val="center"/>
            </w:pPr>
            <w:r>
              <w:t>Зам. директора</w:t>
            </w:r>
          </w:p>
          <w:p w14:paraId="685E41E3" w14:textId="77777777" w:rsidR="0029489E" w:rsidRDefault="0029489E" w:rsidP="0049047E">
            <w:pPr>
              <w:jc w:val="center"/>
            </w:pPr>
            <w:r>
              <w:t>по учебной части</w:t>
            </w:r>
          </w:p>
          <w:p w14:paraId="03128580"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78981F6B" w14:textId="77777777" w:rsidR="0029489E" w:rsidRDefault="0029489E" w:rsidP="0049047E">
            <w:pPr>
              <w:jc w:val="center"/>
            </w:pPr>
          </w:p>
          <w:p w14:paraId="7EFA343F" w14:textId="77777777" w:rsidR="0029489E" w:rsidRPr="00494B97" w:rsidRDefault="0029489E" w:rsidP="0049047E">
            <w:pPr>
              <w:jc w:val="center"/>
              <w:rPr>
                <w:b/>
                <w:sz w:val="28"/>
                <w:szCs w:val="28"/>
              </w:rPr>
            </w:pPr>
            <w:r>
              <w:t>«____» ______20     г.</w:t>
            </w:r>
          </w:p>
        </w:tc>
      </w:tr>
      <w:tr w:rsidR="0029489E" w:rsidRPr="00166A4F" w14:paraId="2DE564C0" w14:textId="77777777" w:rsidTr="0049047E">
        <w:tc>
          <w:tcPr>
            <w:tcW w:w="10773" w:type="dxa"/>
            <w:gridSpan w:val="4"/>
            <w:shd w:val="clear" w:color="auto" w:fill="auto"/>
          </w:tcPr>
          <w:p w14:paraId="7BAC3DEE" w14:textId="77777777" w:rsidR="0029489E" w:rsidRPr="00494B97" w:rsidRDefault="0029489E" w:rsidP="0049047E">
            <w:pPr>
              <w:ind w:firstLine="1134"/>
              <w:rPr>
                <w:b/>
              </w:rPr>
            </w:pPr>
            <w:r w:rsidRPr="00494B97">
              <w:rPr>
                <w:b/>
              </w:rPr>
              <w:t>Осуществите:</w:t>
            </w:r>
          </w:p>
          <w:p w14:paraId="19D0CBCC"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7A27202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A09909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6BFC1C8F"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41E08CE4"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5E89D2E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686BE996"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0EED164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387B91A2"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778EBB68"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39B87087"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73C1CCAC" w14:textId="77777777" w:rsidR="0029489E" w:rsidRPr="00DE1F38" w:rsidRDefault="0029489E" w:rsidP="0049047E">
            <w:pPr>
              <w:spacing w:line="276" w:lineRule="auto"/>
              <w:jc w:val="both"/>
              <w:rPr>
                <w:sz w:val="28"/>
                <w:szCs w:val="28"/>
              </w:rPr>
            </w:pPr>
            <w:r w:rsidRPr="00DE1F38">
              <w:rPr>
                <w:sz w:val="28"/>
                <w:szCs w:val="28"/>
              </w:rPr>
              <w:t xml:space="preserve">1. Рассчитать количество фурациллина, необходимое для приготовления 500 мл раствора, концентрация которого 1: 5000 </w:t>
            </w:r>
          </w:p>
          <w:p w14:paraId="6CD5D652" w14:textId="77777777" w:rsidR="0029489E" w:rsidRPr="00DE1F38" w:rsidRDefault="0029489E" w:rsidP="0049047E">
            <w:pPr>
              <w:spacing w:line="276" w:lineRule="auto"/>
              <w:jc w:val="both"/>
              <w:rPr>
                <w:sz w:val="28"/>
                <w:szCs w:val="28"/>
              </w:rPr>
            </w:pPr>
            <w:r w:rsidRPr="00DE1F38">
              <w:rPr>
                <w:sz w:val="28"/>
                <w:szCs w:val="28"/>
              </w:rPr>
              <w:t>2. Дать фармакологическую характеристику психостимуляторов</w:t>
            </w:r>
          </w:p>
          <w:p w14:paraId="628C0119" w14:textId="77777777" w:rsidR="0029489E" w:rsidRPr="00DE1F38" w:rsidRDefault="0029489E" w:rsidP="0049047E">
            <w:pPr>
              <w:spacing w:line="276" w:lineRule="auto"/>
              <w:jc w:val="both"/>
              <w:rPr>
                <w:sz w:val="28"/>
                <w:szCs w:val="28"/>
              </w:rPr>
            </w:pPr>
            <w:r w:rsidRPr="00DE1F38">
              <w:rPr>
                <w:sz w:val="28"/>
                <w:szCs w:val="28"/>
              </w:rPr>
              <w:t xml:space="preserve">3. Оформить латинскую часть рецепта на антибиотики группы макролиды                  </w:t>
            </w:r>
          </w:p>
          <w:p w14:paraId="3012F8EB" w14:textId="77777777" w:rsidR="0029489E" w:rsidRPr="00494B97" w:rsidRDefault="0029489E" w:rsidP="0049047E">
            <w:pPr>
              <w:spacing w:line="276" w:lineRule="auto"/>
              <w:jc w:val="both"/>
              <w:rPr>
                <w:sz w:val="28"/>
                <w:szCs w:val="28"/>
              </w:rPr>
            </w:pPr>
            <w:r>
              <w:rPr>
                <w:sz w:val="28"/>
                <w:szCs w:val="28"/>
              </w:rPr>
              <w:t xml:space="preserve">                                                                                                                                                                                                                                                                                                                                                                                                                                                                                                                                                                                                                                                                                                                                                                                                                                                                                                                                                                                                                                                                                                                                                                                                                                                                                                                                                                                                                                                                                                                                                                                                                                                                                                                                                                                                                                                                                                                                                                                                                                                                                                                                                                                                                                                                                                                                                                                                                                                                                                                                                                                                                                                                                                                                                                                                                                                                                                                                                                                                                                                                                                                                                                                                                                                                                                                                                                                                                                                                                                                                                                                                                                                                                                                                                                                                                                                                                                                                                                                                                                                                                                                                                                                                                                                                                                                                                                                                               </w:t>
            </w:r>
            <w:r w:rsidRPr="00494B97">
              <w:rPr>
                <w:sz w:val="28"/>
                <w:szCs w:val="28"/>
              </w:rPr>
              <w:t xml:space="preserve">                  </w:t>
            </w:r>
          </w:p>
          <w:p w14:paraId="62E42B3B" w14:textId="77777777" w:rsidR="0029489E" w:rsidRPr="00494B97" w:rsidRDefault="0029489E" w:rsidP="0049047E">
            <w:pPr>
              <w:tabs>
                <w:tab w:val="left" w:pos="3285"/>
              </w:tabs>
              <w:spacing w:line="276" w:lineRule="auto"/>
              <w:jc w:val="both"/>
              <w:rPr>
                <w:sz w:val="28"/>
                <w:szCs w:val="28"/>
              </w:rPr>
            </w:pPr>
          </w:p>
          <w:p w14:paraId="665B6ACC" w14:textId="77777777" w:rsidR="0029489E" w:rsidRDefault="0029489E" w:rsidP="0049047E">
            <w:pPr>
              <w:shd w:val="clear" w:color="auto" w:fill="FFFFFF"/>
              <w:ind w:left="142"/>
              <w:jc w:val="center"/>
            </w:pPr>
            <w:r>
              <w:t xml:space="preserve">                                                                                                     </w:t>
            </w:r>
            <w:r w:rsidRPr="00166A4F">
              <w:t>Преподаватель</w:t>
            </w:r>
            <w:r>
              <w:t>____________</w:t>
            </w:r>
          </w:p>
          <w:p w14:paraId="5C1CF152" w14:textId="77777777" w:rsidR="0029489E" w:rsidRDefault="0029489E" w:rsidP="0049047E">
            <w:pPr>
              <w:shd w:val="clear" w:color="auto" w:fill="FFFFFF"/>
              <w:ind w:left="142"/>
              <w:jc w:val="right"/>
            </w:pPr>
          </w:p>
          <w:p w14:paraId="5D62AF21" w14:textId="77777777" w:rsidR="0029489E" w:rsidRPr="00494B97" w:rsidRDefault="0029489E" w:rsidP="0049047E">
            <w:pPr>
              <w:shd w:val="clear" w:color="auto" w:fill="FFFFFF"/>
              <w:ind w:left="142"/>
              <w:jc w:val="right"/>
              <w:rPr>
                <w:b/>
              </w:rPr>
            </w:pPr>
            <w:r w:rsidRPr="00166A4F">
              <w:t xml:space="preserve">  ________________________</w:t>
            </w:r>
          </w:p>
        </w:tc>
      </w:tr>
    </w:tbl>
    <w:p w14:paraId="5456D278" w14:textId="77777777" w:rsidR="0029489E" w:rsidRDefault="0029489E" w:rsidP="0029489E">
      <w:pPr>
        <w:spacing w:line="276" w:lineRule="auto"/>
        <w:jc w:val="center"/>
        <w:rPr>
          <w:b/>
          <w:sz w:val="28"/>
          <w:szCs w:val="28"/>
        </w:rPr>
      </w:pPr>
    </w:p>
    <w:p w14:paraId="21D532B1" w14:textId="77777777" w:rsidR="0029489E" w:rsidRDefault="0029489E" w:rsidP="0029489E">
      <w:pPr>
        <w:spacing w:line="276" w:lineRule="auto"/>
        <w:jc w:val="center"/>
        <w:rPr>
          <w:b/>
          <w:sz w:val="28"/>
          <w:szCs w:val="28"/>
        </w:rPr>
      </w:pPr>
    </w:p>
    <w:p w14:paraId="0B0675C3" w14:textId="77777777" w:rsidR="0029489E" w:rsidRDefault="0029489E" w:rsidP="0029489E">
      <w:pPr>
        <w:spacing w:line="276" w:lineRule="auto"/>
        <w:jc w:val="center"/>
        <w:rPr>
          <w:b/>
          <w:sz w:val="28"/>
          <w:szCs w:val="28"/>
        </w:rPr>
      </w:pPr>
    </w:p>
    <w:p w14:paraId="11E07BEE" w14:textId="77777777" w:rsidR="0029489E" w:rsidRDefault="0029489E" w:rsidP="0029489E">
      <w:pPr>
        <w:spacing w:line="276" w:lineRule="auto"/>
        <w:jc w:val="center"/>
        <w:rPr>
          <w:b/>
          <w:sz w:val="28"/>
          <w:szCs w:val="28"/>
        </w:rPr>
      </w:pPr>
    </w:p>
    <w:p w14:paraId="6DDABDB8"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7BAD31C7"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3E5B9BE6" w14:textId="77777777" w:rsidR="0029489E" w:rsidRDefault="0029489E" w:rsidP="0029489E">
      <w:pPr>
        <w:spacing w:line="276" w:lineRule="auto"/>
        <w:jc w:val="center"/>
        <w:rPr>
          <w:b/>
          <w:sz w:val="28"/>
          <w:szCs w:val="28"/>
        </w:rPr>
      </w:pPr>
    </w:p>
    <w:p w14:paraId="5B78A317" w14:textId="77777777" w:rsidR="0029489E" w:rsidRDefault="0029489E" w:rsidP="0029489E">
      <w:pPr>
        <w:spacing w:line="276" w:lineRule="auto"/>
        <w:jc w:val="center"/>
        <w:rPr>
          <w:b/>
          <w:sz w:val="28"/>
          <w:szCs w:val="28"/>
        </w:rPr>
      </w:pPr>
    </w:p>
    <w:p w14:paraId="3E158FB5" w14:textId="77777777" w:rsidR="0029489E" w:rsidRDefault="0029489E" w:rsidP="0029489E">
      <w:pPr>
        <w:spacing w:line="276" w:lineRule="auto"/>
        <w:jc w:val="center"/>
        <w:rPr>
          <w:b/>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56071299" w14:textId="77777777" w:rsidTr="0049047E">
        <w:tc>
          <w:tcPr>
            <w:tcW w:w="2029" w:type="dxa"/>
            <w:shd w:val="clear" w:color="auto" w:fill="auto"/>
          </w:tcPr>
          <w:p w14:paraId="5C36F13D" w14:textId="77777777" w:rsidR="0029489E" w:rsidRDefault="0029489E" w:rsidP="0049047E">
            <w:pPr>
              <w:jc w:val="center"/>
            </w:pPr>
            <w:r>
              <w:t xml:space="preserve">ОГБПОУ «Черемховский медицинский колледж </w:t>
            </w:r>
          </w:p>
          <w:p w14:paraId="42D18CDF"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7C162D6F" w14:textId="77777777" w:rsidR="0029489E" w:rsidRDefault="0029489E" w:rsidP="0049047E">
            <w:pPr>
              <w:jc w:val="center"/>
            </w:pPr>
            <w:r>
              <w:t>Рассмотрено предметной комиссией</w:t>
            </w:r>
          </w:p>
          <w:p w14:paraId="79DA0723" w14:textId="77777777" w:rsidR="0029489E" w:rsidRDefault="0029489E" w:rsidP="0049047E">
            <w:r>
              <w:t>«____» _______ 20    г.</w:t>
            </w:r>
          </w:p>
          <w:p w14:paraId="3C50C7D2" w14:textId="77777777" w:rsidR="0029489E" w:rsidRDefault="0029489E" w:rsidP="0049047E"/>
          <w:p w14:paraId="020E91BE" w14:textId="77777777" w:rsidR="0029489E" w:rsidRDefault="0029489E" w:rsidP="0049047E">
            <w:r>
              <w:t>Председатель</w:t>
            </w:r>
          </w:p>
          <w:p w14:paraId="03F9E052" w14:textId="77777777" w:rsidR="0029489E" w:rsidRPr="00494B97" w:rsidRDefault="0029489E" w:rsidP="0049047E">
            <w:pPr>
              <w:jc w:val="center"/>
              <w:rPr>
                <w:b/>
                <w:sz w:val="28"/>
                <w:szCs w:val="28"/>
              </w:rPr>
            </w:pPr>
            <w:r>
              <w:t>____________________</w:t>
            </w:r>
          </w:p>
        </w:tc>
        <w:tc>
          <w:tcPr>
            <w:tcW w:w="2310" w:type="dxa"/>
            <w:shd w:val="clear" w:color="auto" w:fill="auto"/>
          </w:tcPr>
          <w:p w14:paraId="241F6968" w14:textId="77777777" w:rsidR="0029489E" w:rsidRPr="00494B97" w:rsidRDefault="0029489E" w:rsidP="0049047E">
            <w:pPr>
              <w:jc w:val="center"/>
              <w:rPr>
                <w:b/>
              </w:rPr>
            </w:pPr>
            <w:r w:rsidRPr="00494B97">
              <w:rPr>
                <w:b/>
              </w:rPr>
              <w:t>Экзаменационный</w:t>
            </w:r>
          </w:p>
          <w:p w14:paraId="641B8D6A" w14:textId="77777777" w:rsidR="0029489E" w:rsidRPr="00494B97" w:rsidRDefault="0029489E" w:rsidP="0049047E">
            <w:pPr>
              <w:jc w:val="center"/>
              <w:rPr>
                <w:b/>
                <w:u w:val="single"/>
              </w:rPr>
            </w:pPr>
            <w:r w:rsidRPr="00494B97">
              <w:rPr>
                <w:b/>
              </w:rPr>
              <w:t xml:space="preserve">билет № </w:t>
            </w:r>
            <w:r>
              <w:rPr>
                <w:b/>
              </w:rPr>
              <w:t>23</w:t>
            </w:r>
          </w:p>
          <w:p w14:paraId="100D19E1" w14:textId="77777777" w:rsidR="0029489E" w:rsidRPr="00E767AE" w:rsidRDefault="0029489E" w:rsidP="0049047E">
            <w:r>
              <w:t xml:space="preserve">Группа     </w:t>
            </w:r>
            <w:r w:rsidRPr="00494B97">
              <w:rPr>
                <w:u w:val="single"/>
              </w:rPr>
              <w:t>111, 112</w:t>
            </w:r>
          </w:p>
          <w:p w14:paraId="61A679FE"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4AA2FA63" w14:textId="77777777" w:rsidR="0029489E" w:rsidRDefault="0029489E" w:rsidP="0049047E">
            <w:pPr>
              <w:jc w:val="center"/>
            </w:pPr>
            <w:r>
              <w:t>«Утверждаю»</w:t>
            </w:r>
          </w:p>
          <w:p w14:paraId="696C7E21" w14:textId="77777777" w:rsidR="0029489E" w:rsidRDefault="0029489E" w:rsidP="0049047E">
            <w:pPr>
              <w:jc w:val="center"/>
            </w:pPr>
            <w:r>
              <w:t>Зам. директора</w:t>
            </w:r>
          </w:p>
          <w:p w14:paraId="022FB3D9" w14:textId="77777777" w:rsidR="0029489E" w:rsidRDefault="0029489E" w:rsidP="0049047E">
            <w:pPr>
              <w:jc w:val="center"/>
            </w:pPr>
            <w:r>
              <w:t>по учебной части</w:t>
            </w:r>
          </w:p>
          <w:p w14:paraId="7B1348F8"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2DE35AB1" w14:textId="77777777" w:rsidR="0029489E" w:rsidRDefault="0029489E" w:rsidP="0049047E">
            <w:pPr>
              <w:jc w:val="center"/>
            </w:pPr>
          </w:p>
          <w:p w14:paraId="061B07CE" w14:textId="77777777" w:rsidR="0029489E" w:rsidRPr="00494B97" w:rsidRDefault="0029489E" w:rsidP="0049047E">
            <w:pPr>
              <w:jc w:val="center"/>
              <w:rPr>
                <w:b/>
                <w:sz w:val="28"/>
                <w:szCs w:val="28"/>
              </w:rPr>
            </w:pPr>
            <w:r>
              <w:t>«____» ______20     г.</w:t>
            </w:r>
          </w:p>
        </w:tc>
      </w:tr>
      <w:tr w:rsidR="0029489E" w:rsidRPr="00166A4F" w14:paraId="37A6C2E1" w14:textId="77777777" w:rsidTr="0049047E">
        <w:tc>
          <w:tcPr>
            <w:tcW w:w="10773" w:type="dxa"/>
            <w:gridSpan w:val="4"/>
            <w:shd w:val="clear" w:color="auto" w:fill="auto"/>
          </w:tcPr>
          <w:p w14:paraId="68614A3A" w14:textId="77777777" w:rsidR="0029489E" w:rsidRPr="00494B97" w:rsidRDefault="0029489E" w:rsidP="0049047E">
            <w:pPr>
              <w:ind w:firstLine="1134"/>
              <w:rPr>
                <w:b/>
              </w:rPr>
            </w:pPr>
            <w:r w:rsidRPr="00494B97">
              <w:rPr>
                <w:b/>
              </w:rPr>
              <w:t>Осуществите:</w:t>
            </w:r>
          </w:p>
          <w:p w14:paraId="77697A5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2486812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7161F5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6BC585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0294F8DE"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281BFD2B"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54CC2E0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380E46A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16B9C13A"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6F367CE6"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1862718D"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13AAFA94" w14:textId="77777777" w:rsidR="0029489E" w:rsidRPr="00DE1F38" w:rsidRDefault="0029489E" w:rsidP="0049047E">
            <w:pPr>
              <w:spacing w:line="276" w:lineRule="auto"/>
              <w:jc w:val="both"/>
              <w:rPr>
                <w:sz w:val="28"/>
                <w:szCs w:val="28"/>
              </w:rPr>
            </w:pPr>
            <w:r w:rsidRPr="00DE1F38">
              <w:rPr>
                <w:sz w:val="28"/>
                <w:szCs w:val="28"/>
              </w:rPr>
              <w:t>1. Виды рецептурных бланков</w:t>
            </w:r>
          </w:p>
          <w:p w14:paraId="215BB6C4" w14:textId="77777777" w:rsidR="0029489E" w:rsidRPr="00DE1F38" w:rsidRDefault="0029489E" w:rsidP="0049047E">
            <w:pPr>
              <w:spacing w:line="276" w:lineRule="auto"/>
              <w:jc w:val="both"/>
              <w:rPr>
                <w:sz w:val="28"/>
                <w:szCs w:val="28"/>
              </w:rPr>
            </w:pPr>
            <w:r w:rsidRPr="00DE1F38">
              <w:rPr>
                <w:sz w:val="28"/>
                <w:szCs w:val="28"/>
              </w:rPr>
              <w:t>2. Дать фармакологическую характеристику дезинфицирующим средствам</w:t>
            </w:r>
          </w:p>
          <w:p w14:paraId="567F3D1E" w14:textId="77777777" w:rsidR="0029489E" w:rsidRPr="00DE1F38" w:rsidRDefault="0029489E" w:rsidP="0049047E">
            <w:pPr>
              <w:spacing w:line="276" w:lineRule="auto"/>
              <w:jc w:val="both"/>
              <w:rPr>
                <w:sz w:val="28"/>
                <w:szCs w:val="28"/>
              </w:rPr>
            </w:pPr>
            <w:r w:rsidRPr="00DE1F38">
              <w:rPr>
                <w:sz w:val="28"/>
                <w:szCs w:val="28"/>
              </w:rPr>
              <w:t xml:space="preserve">3. Оформить латинскую часть рецепта на препараты группы ингибиторы протонной помпы      </w:t>
            </w:r>
          </w:p>
          <w:p w14:paraId="6A587F6A" w14:textId="77777777" w:rsidR="0029489E" w:rsidRPr="00494B97" w:rsidRDefault="0029489E" w:rsidP="0049047E">
            <w:pPr>
              <w:spacing w:line="276" w:lineRule="auto"/>
              <w:jc w:val="both"/>
              <w:rPr>
                <w:sz w:val="28"/>
                <w:szCs w:val="28"/>
              </w:rPr>
            </w:pPr>
            <w:r>
              <w:rPr>
                <w:sz w:val="28"/>
                <w:szCs w:val="28"/>
              </w:rPr>
              <w:t xml:space="preserve">                                                                                                                                                                                                                                                                                                                                                                                                                                                                                                                                                                                                                                                                                                                                                                                                                                                                                                                                                                                                                                                                                                                                                                                                                                                                                                                                                                                                                                                                                                                                                                                                                                                                                                                                                                                                                                                                                                                                                                                                                                                                                                                                                                                                                                                                                                                                                                                                                                                                                                                                                                                                                                                                                                                                                                                                                                                                                                                                                                                                                                                                                                                                                                                                                                                                                                                                                                                                                                                                                                                                                                                                                                                                                                                                                                                                                                                                                                                                                                                                                                                                                                                                                                                                                                                                                                                                                                                                               </w:t>
            </w:r>
            <w:r w:rsidRPr="00494B97">
              <w:rPr>
                <w:sz w:val="28"/>
                <w:szCs w:val="28"/>
              </w:rPr>
              <w:t xml:space="preserve">                  </w:t>
            </w:r>
          </w:p>
          <w:p w14:paraId="601CE557" w14:textId="77777777" w:rsidR="0029489E" w:rsidRPr="00494B97" w:rsidRDefault="0029489E" w:rsidP="0049047E">
            <w:pPr>
              <w:tabs>
                <w:tab w:val="left" w:pos="3285"/>
              </w:tabs>
              <w:spacing w:line="276" w:lineRule="auto"/>
              <w:jc w:val="both"/>
              <w:rPr>
                <w:sz w:val="28"/>
                <w:szCs w:val="28"/>
              </w:rPr>
            </w:pPr>
          </w:p>
          <w:p w14:paraId="4F9720A8" w14:textId="77777777" w:rsidR="0029489E" w:rsidRDefault="0029489E" w:rsidP="0049047E">
            <w:pPr>
              <w:shd w:val="clear" w:color="auto" w:fill="FFFFFF"/>
              <w:ind w:left="142"/>
              <w:jc w:val="center"/>
            </w:pPr>
            <w:r>
              <w:t xml:space="preserve">                                                                                                     </w:t>
            </w:r>
            <w:r w:rsidRPr="00166A4F">
              <w:t>Преподаватель</w:t>
            </w:r>
            <w:r>
              <w:t>____________</w:t>
            </w:r>
          </w:p>
          <w:p w14:paraId="73CCB601" w14:textId="77777777" w:rsidR="0029489E" w:rsidRDefault="0029489E" w:rsidP="0049047E">
            <w:pPr>
              <w:shd w:val="clear" w:color="auto" w:fill="FFFFFF"/>
              <w:ind w:left="142"/>
              <w:jc w:val="right"/>
            </w:pPr>
          </w:p>
          <w:p w14:paraId="0F6F3090" w14:textId="77777777" w:rsidR="0029489E" w:rsidRPr="00494B97" w:rsidRDefault="0029489E" w:rsidP="0049047E">
            <w:pPr>
              <w:shd w:val="clear" w:color="auto" w:fill="FFFFFF"/>
              <w:ind w:left="142"/>
              <w:jc w:val="right"/>
              <w:rPr>
                <w:b/>
              </w:rPr>
            </w:pPr>
            <w:r w:rsidRPr="00166A4F">
              <w:t xml:space="preserve">  ________________________</w:t>
            </w:r>
          </w:p>
        </w:tc>
      </w:tr>
    </w:tbl>
    <w:p w14:paraId="138EFEEB" w14:textId="77777777" w:rsidR="0029489E" w:rsidRDefault="0029489E" w:rsidP="0029489E">
      <w:pPr>
        <w:spacing w:line="276" w:lineRule="auto"/>
        <w:jc w:val="center"/>
        <w:rPr>
          <w:b/>
          <w:sz w:val="28"/>
          <w:szCs w:val="28"/>
        </w:rPr>
      </w:pPr>
    </w:p>
    <w:p w14:paraId="6FD6344A" w14:textId="77777777" w:rsidR="0029489E" w:rsidRDefault="0029489E" w:rsidP="0029489E">
      <w:pPr>
        <w:spacing w:line="276" w:lineRule="auto"/>
        <w:jc w:val="center"/>
        <w:rPr>
          <w:b/>
          <w:sz w:val="28"/>
          <w:szCs w:val="28"/>
        </w:rPr>
      </w:pPr>
    </w:p>
    <w:p w14:paraId="07A1008F" w14:textId="77777777" w:rsidR="0029489E" w:rsidRDefault="0029489E" w:rsidP="0029489E">
      <w:pPr>
        <w:spacing w:line="276" w:lineRule="auto"/>
        <w:jc w:val="center"/>
        <w:rPr>
          <w:b/>
          <w:sz w:val="28"/>
          <w:szCs w:val="28"/>
        </w:rPr>
      </w:pPr>
    </w:p>
    <w:p w14:paraId="469F2339" w14:textId="77777777" w:rsidR="0029489E" w:rsidRPr="00CC3F5B" w:rsidRDefault="0029489E" w:rsidP="0029489E">
      <w:pPr>
        <w:jc w:val="center"/>
        <w:rPr>
          <w:b/>
          <w:i/>
          <w:sz w:val="28"/>
          <w:szCs w:val="28"/>
        </w:rPr>
      </w:pPr>
      <w:r w:rsidRPr="00CC3F5B">
        <w:rPr>
          <w:b/>
          <w:sz w:val="28"/>
          <w:szCs w:val="28"/>
        </w:rPr>
        <w:lastRenderedPageBreak/>
        <w:t>Промежуточная аттестация по Фармакологии</w:t>
      </w:r>
    </w:p>
    <w:p w14:paraId="6217212A"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2C6031D5" w14:textId="77777777" w:rsidR="0029489E" w:rsidRDefault="0029489E" w:rsidP="0029489E">
      <w:pPr>
        <w:spacing w:line="276" w:lineRule="auto"/>
        <w:jc w:val="center"/>
        <w:rPr>
          <w:b/>
          <w:sz w:val="28"/>
          <w:szCs w:val="28"/>
        </w:rPr>
      </w:pPr>
    </w:p>
    <w:p w14:paraId="01648F99" w14:textId="77777777" w:rsidR="0029489E" w:rsidRDefault="0029489E" w:rsidP="0029489E">
      <w:pPr>
        <w:spacing w:line="276" w:lineRule="auto"/>
        <w:jc w:val="center"/>
        <w:rPr>
          <w:b/>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2CD26707" w14:textId="77777777" w:rsidTr="0049047E">
        <w:tc>
          <w:tcPr>
            <w:tcW w:w="2029" w:type="dxa"/>
            <w:shd w:val="clear" w:color="auto" w:fill="auto"/>
          </w:tcPr>
          <w:p w14:paraId="09E5A48C" w14:textId="77777777" w:rsidR="0029489E" w:rsidRDefault="0029489E" w:rsidP="0049047E">
            <w:pPr>
              <w:jc w:val="center"/>
            </w:pPr>
            <w:r>
              <w:t xml:space="preserve">ОГБПОУ «Черемховский медицинский колледж </w:t>
            </w:r>
          </w:p>
          <w:p w14:paraId="49E638AC"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2018EB1A" w14:textId="77777777" w:rsidR="0029489E" w:rsidRDefault="0029489E" w:rsidP="0049047E">
            <w:pPr>
              <w:jc w:val="center"/>
            </w:pPr>
            <w:r>
              <w:t>Рассмотрено предметной комиссией</w:t>
            </w:r>
          </w:p>
          <w:p w14:paraId="770000AF" w14:textId="77777777" w:rsidR="0029489E" w:rsidRDefault="0029489E" w:rsidP="0049047E">
            <w:r>
              <w:t>«____» _______ 20    г.</w:t>
            </w:r>
          </w:p>
          <w:p w14:paraId="56273B46" w14:textId="77777777" w:rsidR="0029489E" w:rsidRDefault="0029489E" w:rsidP="0049047E"/>
          <w:p w14:paraId="3A19D674" w14:textId="77777777" w:rsidR="0029489E" w:rsidRDefault="0029489E" w:rsidP="0049047E">
            <w:r>
              <w:t>Председатель</w:t>
            </w:r>
          </w:p>
          <w:p w14:paraId="0C44FACF" w14:textId="77777777" w:rsidR="0029489E" w:rsidRPr="00494B97" w:rsidRDefault="0029489E" w:rsidP="0049047E">
            <w:pPr>
              <w:jc w:val="center"/>
              <w:rPr>
                <w:b/>
                <w:sz w:val="28"/>
                <w:szCs w:val="28"/>
              </w:rPr>
            </w:pPr>
            <w:r>
              <w:t>____________________</w:t>
            </w:r>
          </w:p>
        </w:tc>
        <w:tc>
          <w:tcPr>
            <w:tcW w:w="2310" w:type="dxa"/>
            <w:shd w:val="clear" w:color="auto" w:fill="auto"/>
          </w:tcPr>
          <w:p w14:paraId="4D56826F" w14:textId="77777777" w:rsidR="0029489E" w:rsidRPr="00494B97" w:rsidRDefault="0029489E" w:rsidP="0049047E">
            <w:pPr>
              <w:jc w:val="center"/>
              <w:rPr>
                <w:b/>
              </w:rPr>
            </w:pPr>
            <w:r w:rsidRPr="00494B97">
              <w:rPr>
                <w:b/>
              </w:rPr>
              <w:t>Экзаменационный</w:t>
            </w:r>
          </w:p>
          <w:p w14:paraId="0AD6AEC0" w14:textId="77777777" w:rsidR="0029489E" w:rsidRPr="00494B97" w:rsidRDefault="0029489E" w:rsidP="0049047E">
            <w:pPr>
              <w:jc w:val="center"/>
              <w:rPr>
                <w:b/>
                <w:u w:val="single"/>
              </w:rPr>
            </w:pPr>
            <w:r w:rsidRPr="00494B97">
              <w:rPr>
                <w:b/>
              </w:rPr>
              <w:t xml:space="preserve">билет № </w:t>
            </w:r>
            <w:r>
              <w:rPr>
                <w:b/>
              </w:rPr>
              <w:t>24</w:t>
            </w:r>
          </w:p>
          <w:p w14:paraId="68FAA7BB" w14:textId="77777777" w:rsidR="0029489E" w:rsidRPr="00E767AE" w:rsidRDefault="0029489E" w:rsidP="0049047E">
            <w:r>
              <w:t xml:space="preserve">Группа     </w:t>
            </w:r>
            <w:r w:rsidRPr="00494B97">
              <w:rPr>
                <w:u w:val="single"/>
              </w:rPr>
              <w:t>111, 112</w:t>
            </w:r>
          </w:p>
          <w:p w14:paraId="7301A2AC"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20CA9659" w14:textId="77777777" w:rsidR="0029489E" w:rsidRDefault="0029489E" w:rsidP="0049047E">
            <w:pPr>
              <w:jc w:val="center"/>
            </w:pPr>
            <w:r>
              <w:t>«Утверждаю»</w:t>
            </w:r>
          </w:p>
          <w:p w14:paraId="16F6A389" w14:textId="77777777" w:rsidR="0029489E" w:rsidRDefault="0029489E" w:rsidP="0049047E">
            <w:pPr>
              <w:jc w:val="center"/>
            </w:pPr>
            <w:r>
              <w:t>Зам. директора</w:t>
            </w:r>
          </w:p>
          <w:p w14:paraId="0EEC7206" w14:textId="77777777" w:rsidR="0029489E" w:rsidRDefault="0029489E" w:rsidP="0049047E">
            <w:pPr>
              <w:jc w:val="center"/>
            </w:pPr>
            <w:r>
              <w:t>по учебной части</w:t>
            </w:r>
          </w:p>
          <w:p w14:paraId="1FDF0CF3"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4B0085AB" w14:textId="77777777" w:rsidR="0029489E" w:rsidRDefault="0029489E" w:rsidP="0049047E">
            <w:pPr>
              <w:jc w:val="center"/>
            </w:pPr>
          </w:p>
          <w:p w14:paraId="6E14BE38" w14:textId="77777777" w:rsidR="0029489E" w:rsidRPr="00494B97" w:rsidRDefault="0029489E" w:rsidP="0049047E">
            <w:pPr>
              <w:jc w:val="center"/>
              <w:rPr>
                <w:b/>
                <w:sz w:val="28"/>
                <w:szCs w:val="28"/>
              </w:rPr>
            </w:pPr>
            <w:r>
              <w:t>«____» ______20     г.</w:t>
            </w:r>
          </w:p>
        </w:tc>
      </w:tr>
      <w:tr w:rsidR="0029489E" w:rsidRPr="00166A4F" w14:paraId="4F2DE9A9" w14:textId="77777777" w:rsidTr="0049047E">
        <w:tc>
          <w:tcPr>
            <w:tcW w:w="10773" w:type="dxa"/>
            <w:gridSpan w:val="4"/>
            <w:shd w:val="clear" w:color="auto" w:fill="auto"/>
          </w:tcPr>
          <w:p w14:paraId="1EC7349D" w14:textId="77777777" w:rsidR="0029489E" w:rsidRPr="00494B97" w:rsidRDefault="0029489E" w:rsidP="0049047E">
            <w:pPr>
              <w:ind w:firstLine="1134"/>
              <w:rPr>
                <w:b/>
              </w:rPr>
            </w:pPr>
            <w:r w:rsidRPr="00494B97">
              <w:rPr>
                <w:b/>
              </w:rPr>
              <w:t>Осуществите:</w:t>
            </w:r>
          </w:p>
          <w:p w14:paraId="5B3A1FEF"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5FE7F6CE"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60F414A6"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EC92004"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54DDE8A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60335F81"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2DE3B5F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13C8F0B2"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1EC68AF9"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41CE2FAC"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1E07C2B0"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2AC48E50" w14:textId="77777777" w:rsidR="0029489E" w:rsidRPr="00DE1F38" w:rsidRDefault="0029489E" w:rsidP="0049047E">
            <w:pPr>
              <w:spacing w:line="276" w:lineRule="auto"/>
              <w:jc w:val="both"/>
              <w:rPr>
                <w:sz w:val="28"/>
                <w:szCs w:val="28"/>
              </w:rPr>
            </w:pPr>
            <w:r w:rsidRPr="00DE1F38">
              <w:rPr>
                <w:sz w:val="28"/>
                <w:szCs w:val="28"/>
              </w:rPr>
              <w:t xml:space="preserve">1. Виды фармакотерапии </w:t>
            </w:r>
          </w:p>
          <w:p w14:paraId="51946BA1" w14:textId="77777777" w:rsidR="0029489E" w:rsidRPr="00DE1F38" w:rsidRDefault="0029489E" w:rsidP="0049047E">
            <w:pPr>
              <w:spacing w:line="276" w:lineRule="auto"/>
              <w:jc w:val="both"/>
              <w:rPr>
                <w:sz w:val="28"/>
                <w:szCs w:val="28"/>
              </w:rPr>
            </w:pPr>
            <w:r w:rsidRPr="00DE1F38">
              <w:rPr>
                <w:sz w:val="28"/>
                <w:szCs w:val="28"/>
              </w:rPr>
              <w:t>2. Дать фармакологическую характеристику противогрибковых средств</w:t>
            </w:r>
          </w:p>
          <w:p w14:paraId="45F1CDCA" w14:textId="77777777" w:rsidR="0029489E" w:rsidRPr="00DE1F38" w:rsidRDefault="0029489E" w:rsidP="0049047E">
            <w:pPr>
              <w:spacing w:line="276" w:lineRule="auto"/>
              <w:jc w:val="both"/>
              <w:rPr>
                <w:sz w:val="28"/>
                <w:szCs w:val="28"/>
              </w:rPr>
            </w:pPr>
            <w:r w:rsidRPr="00DE1F38">
              <w:rPr>
                <w:sz w:val="28"/>
                <w:szCs w:val="28"/>
              </w:rPr>
              <w:t>3. Оформить латинскую часть рецепта на анаболические стероиды</w:t>
            </w:r>
          </w:p>
          <w:p w14:paraId="6870911A" w14:textId="77777777" w:rsidR="0029489E" w:rsidRPr="00494B97" w:rsidRDefault="0029489E" w:rsidP="0049047E">
            <w:pPr>
              <w:spacing w:line="276" w:lineRule="auto"/>
              <w:jc w:val="both"/>
              <w:rPr>
                <w:sz w:val="28"/>
                <w:szCs w:val="28"/>
              </w:rPr>
            </w:pPr>
            <w:r>
              <w:rPr>
                <w:sz w:val="28"/>
                <w:szCs w:val="28"/>
              </w:rPr>
              <w:t xml:space="preserve">                                                                                                                                                                                                                                                                                                                                                                                                                                                                                                                                                                                                                                                                                                                                                                                                                                                                                                                                                                                                                                                                                                                                                                                                                                                                                                                                                                                                                                                                                                                                                                                                                                                                                                                                                                                                                                                                                                                                                                                                                                                                                                                                                                                                                                                                                                                                                                                                                                                                                                                                                                                                                                                                                                                                                                                                                                                                                                                                                                                                                                                                                                                                                                                                                                                                                                                                                                                                                                                                                                                                                                                                                                                                                                                                                                                                                                                                                                                                                                                                                                                                                                                                                                                                                                                                                                                                                                                                               </w:t>
            </w:r>
            <w:r w:rsidRPr="00494B97">
              <w:rPr>
                <w:sz w:val="28"/>
                <w:szCs w:val="28"/>
              </w:rPr>
              <w:t xml:space="preserve">                  </w:t>
            </w:r>
          </w:p>
          <w:p w14:paraId="417B80AA" w14:textId="77777777" w:rsidR="0029489E" w:rsidRPr="00494B97" w:rsidRDefault="0029489E" w:rsidP="0049047E">
            <w:pPr>
              <w:tabs>
                <w:tab w:val="left" w:pos="3285"/>
              </w:tabs>
              <w:spacing w:line="276" w:lineRule="auto"/>
              <w:jc w:val="both"/>
              <w:rPr>
                <w:sz w:val="28"/>
                <w:szCs w:val="28"/>
              </w:rPr>
            </w:pPr>
          </w:p>
          <w:p w14:paraId="3A03DB04" w14:textId="77777777" w:rsidR="0029489E" w:rsidRDefault="0029489E" w:rsidP="0049047E">
            <w:pPr>
              <w:shd w:val="clear" w:color="auto" w:fill="FFFFFF"/>
              <w:ind w:left="142"/>
              <w:jc w:val="center"/>
            </w:pPr>
            <w:r>
              <w:t xml:space="preserve">                                                                                                     </w:t>
            </w:r>
            <w:r w:rsidRPr="00166A4F">
              <w:t>Преподаватель</w:t>
            </w:r>
            <w:r>
              <w:t>____________</w:t>
            </w:r>
          </w:p>
          <w:p w14:paraId="40F5F973" w14:textId="77777777" w:rsidR="0029489E" w:rsidRDefault="0029489E" w:rsidP="0049047E">
            <w:pPr>
              <w:shd w:val="clear" w:color="auto" w:fill="FFFFFF"/>
              <w:ind w:left="142"/>
              <w:jc w:val="right"/>
            </w:pPr>
          </w:p>
          <w:p w14:paraId="376F982E" w14:textId="77777777" w:rsidR="0029489E" w:rsidRPr="00494B97" w:rsidRDefault="0029489E" w:rsidP="0049047E">
            <w:pPr>
              <w:shd w:val="clear" w:color="auto" w:fill="FFFFFF"/>
              <w:ind w:left="142"/>
              <w:jc w:val="right"/>
              <w:rPr>
                <w:b/>
              </w:rPr>
            </w:pPr>
            <w:r w:rsidRPr="00166A4F">
              <w:t xml:space="preserve">  ________________________</w:t>
            </w:r>
          </w:p>
        </w:tc>
      </w:tr>
    </w:tbl>
    <w:p w14:paraId="2F69E724" w14:textId="77777777" w:rsidR="0029489E" w:rsidRDefault="0029489E" w:rsidP="0029489E">
      <w:pPr>
        <w:spacing w:line="276" w:lineRule="auto"/>
        <w:jc w:val="center"/>
        <w:rPr>
          <w:b/>
          <w:sz w:val="28"/>
          <w:szCs w:val="28"/>
        </w:rPr>
      </w:pPr>
    </w:p>
    <w:p w14:paraId="0CD51564" w14:textId="77777777" w:rsidR="0029489E" w:rsidRDefault="0029489E" w:rsidP="0029489E">
      <w:pPr>
        <w:spacing w:line="276" w:lineRule="auto"/>
        <w:jc w:val="center"/>
        <w:rPr>
          <w:b/>
          <w:sz w:val="28"/>
          <w:szCs w:val="28"/>
        </w:rPr>
      </w:pPr>
    </w:p>
    <w:p w14:paraId="65A2517A" w14:textId="77777777" w:rsidR="0029489E" w:rsidRDefault="0029489E" w:rsidP="0029489E">
      <w:pPr>
        <w:spacing w:line="276" w:lineRule="auto"/>
        <w:jc w:val="center"/>
        <w:rPr>
          <w:b/>
          <w:sz w:val="28"/>
          <w:szCs w:val="28"/>
        </w:rPr>
      </w:pPr>
    </w:p>
    <w:p w14:paraId="1F1C9F59" w14:textId="77777777" w:rsidR="0029489E" w:rsidRDefault="0029489E" w:rsidP="0029489E">
      <w:pPr>
        <w:spacing w:line="276" w:lineRule="auto"/>
        <w:jc w:val="center"/>
        <w:rPr>
          <w:b/>
          <w:sz w:val="28"/>
          <w:szCs w:val="28"/>
        </w:rPr>
      </w:pPr>
    </w:p>
    <w:p w14:paraId="2819CDA2" w14:textId="77777777" w:rsidR="0029489E" w:rsidRDefault="0029489E" w:rsidP="0029489E">
      <w:pPr>
        <w:spacing w:line="276" w:lineRule="auto"/>
        <w:jc w:val="center"/>
        <w:rPr>
          <w:b/>
          <w:sz w:val="28"/>
          <w:szCs w:val="28"/>
        </w:rPr>
      </w:pPr>
    </w:p>
    <w:p w14:paraId="00F29174" w14:textId="77777777" w:rsidR="0029489E" w:rsidRDefault="0029489E" w:rsidP="0029489E">
      <w:pPr>
        <w:spacing w:line="276" w:lineRule="auto"/>
        <w:jc w:val="center"/>
        <w:rPr>
          <w:b/>
          <w:sz w:val="28"/>
          <w:szCs w:val="28"/>
        </w:rPr>
      </w:pPr>
    </w:p>
    <w:p w14:paraId="74C2BB32" w14:textId="77777777" w:rsidR="0029489E" w:rsidRPr="00CC3F5B" w:rsidRDefault="0029489E" w:rsidP="0029489E">
      <w:pPr>
        <w:jc w:val="center"/>
        <w:rPr>
          <w:b/>
          <w:i/>
          <w:sz w:val="28"/>
          <w:szCs w:val="28"/>
        </w:rPr>
      </w:pPr>
      <w:r w:rsidRPr="00CC3F5B">
        <w:rPr>
          <w:b/>
          <w:sz w:val="28"/>
          <w:szCs w:val="28"/>
        </w:rPr>
        <w:t>Промежуточная аттестация по Фармакологии</w:t>
      </w:r>
    </w:p>
    <w:p w14:paraId="6D9465DF"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CC3F5B">
        <w:rPr>
          <w:b/>
          <w:sz w:val="28"/>
          <w:szCs w:val="28"/>
        </w:rPr>
        <w:t xml:space="preserve"> Специальность 31.02.01 Лечебное дело</w:t>
      </w:r>
    </w:p>
    <w:p w14:paraId="7115195D"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517B00A4"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616"/>
        <w:gridCol w:w="2310"/>
        <w:gridCol w:w="3818"/>
      </w:tblGrid>
      <w:tr w:rsidR="0029489E" w14:paraId="5EA3BF9D" w14:textId="77777777" w:rsidTr="0049047E">
        <w:tc>
          <w:tcPr>
            <w:tcW w:w="2029" w:type="dxa"/>
            <w:shd w:val="clear" w:color="auto" w:fill="auto"/>
          </w:tcPr>
          <w:p w14:paraId="76D47728" w14:textId="77777777" w:rsidR="0029489E" w:rsidRDefault="0029489E" w:rsidP="0049047E">
            <w:pPr>
              <w:jc w:val="center"/>
            </w:pPr>
            <w:r>
              <w:t xml:space="preserve">ОГБПОУ «Черемховский медицинский колледж </w:t>
            </w:r>
          </w:p>
          <w:p w14:paraId="4FEC22BB" w14:textId="77777777" w:rsidR="0029489E" w:rsidRPr="00494B97" w:rsidRDefault="0029489E" w:rsidP="0049047E">
            <w:pPr>
              <w:jc w:val="center"/>
              <w:rPr>
                <w:b/>
                <w:sz w:val="28"/>
                <w:szCs w:val="28"/>
              </w:rPr>
            </w:pPr>
            <w:r>
              <w:t>им. Турышевой А.А.»</w:t>
            </w:r>
          </w:p>
        </w:tc>
        <w:tc>
          <w:tcPr>
            <w:tcW w:w="2616" w:type="dxa"/>
            <w:shd w:val="clear" w:color="auto" w:fill="auto"/>
          </w:tcPr>
          <w:p w14:paraId="30FD3AAC" w14:textId="77777777" w:rsidR="0029489E" w:rsidRDefault="0029489E" w:rsidP="0049047E">
            <w:pPr>
              <w:jc w:val="center"/>
            </w:pPr>
            <w:r>
              <w:t>Рассмотрено предметной комиссией</w:t>
            </w:r>
          </w:p>
          <w:p w14:paraId="7DC0B10C" w14:textId="77777777" w:rsidR="0029489E" w:rsidRDefault="0029489E" w:rsidP="0049047E">
            <w:r>
              <w:t>«____» _______ 20    г.</w:t>
            </w:r>
          </w:p>
          <w:p w14:paraId="64550E05" w14:textId="77777777" w:rsidR="0029489E" w:rsidRDefault="0029489E" w:rsidP="0049047E"/>
          <w:p w14:paraId="2E07CEFA" w14:textId="77777777" w:rsidR="0029489E" w:rsidRDefault="0029489E" w:rsidP="0049047E">
            <w:r>
              <w:t>Председатель</w:t>
            </w:r>
          </w:p>
          <w:p w14:paraId="7C9C1BA4" w14:textId="77777777" w:rsidR="0029489E" w:rsidRPr="00494B97" w:rsidRDefault="0029489E" w:rsidP="0049047E">
            <w:pPr>
              <w:jc w:val="center"/>
              <w:rPr>
                <w:b/>
                <w:sz w:val="28"/>
                <w:szCs w:val="28"/>
              </w:rPr>
            </w:pPr>
            <w:r>
              <w:t>____________________</w:t>
            </w:r>
          </w:p>
        </w:tc>
        <w:tc>
          <w:tcPr>
            <w:tcW w:w="2310" w:type="dxa"/>
            <w:shd w:val="clear" w:color="auto" w:fill="auto"/>
          </w:tcPr>
          <w:p w14:paraId="0BDD6615" w14:textId="77777777" w:rsidR="0029489E" w:rsidRPr="00494B97" w:rsidRDefault="0029489E" w:rsidP="0049047E">
            <w:pPr>
              <w:jc w:val="center"/>
              <w:rPr>
                <w:b/>
              </w:rPr>
            </w:pPr>
            <w:r w:rsidRPr="00494B97">
              <w:rPr>
                <w:b/>
              </w:rPr>
              <w:t>Экзаменационный</w:t>
            </w:r>
          </w:p>
          <w:p w14:paraId="47A1DEB6" w14:textId="77777777" w:rsidR="0029489E" w:rsidRPr="00494B97" w:rsidRDefault="0029489E" w:rsidP="0049047E">
            <w:pPr>
              <w:jc w:val="center"/>
              <w:rPr>
                <w:b/>
                <w:u w:val="single"/>
              </w:rPr>
            </w:pPr>
            <w:r w:rsidRPr="00494B97">
              <w:rPr>
                <w:b/>
              </w:rPr>
              <w:t xml:space="preserve">билет № </w:t>
            </w:r>
            <w:r>
              <w:rPr>
                <w:b/>
              </w:rPr>
              <w:t>24</w:t>
            </w:r>
          </w:p>
          <w:p w14:paraId="27E9D6F7" w14:textId="77777777" w:rsidR="0029489E" w:rsidRPr="00E767AE" w:rsidRDefault="0029489E" w:rsidP="0049047E">
            <w:r>
              <w:t xml:space="preserve">Группа     </w:t>
            </w:r>
            <w:r w:rsidRPr="00494B97">
              <w:rPr>
                <w:u w:val="single"/>
              </w:rPr>
              <w:t>111, 112</w:t>
            </w:r>
          </w:p>
          <w:p w14:paraId="50E89C51" w14:textId="77777777" w:rsidR="0029489E" w:rsidRPr="00494B97" w:rsidRDefault="0029489E" w:rsidP="0049047E">
            <w:pPr>
              <w:jc w:val="center"/>
              <w:rPr>
                <w:b/>
                <w:sz w:val="28"/>
                <w:szCs w:val="28"/>
              </w:rPr>
            </w:pPr>
            <w:r>
              <w:t xml:space="preserve">Семестр  </w:t>
            </w:r>
            <w:r w:rsidRPr="00494B97">
              <w:rPr>
                <w:u w:val="single"/>
              </w:rPr>
              <w:t xml:space="preserve"> </w:t>
            </w:r>
            <w:r w:rsidRPr="00494B97">
              <w:rPr>
                <w:u w:val="single"/>
                <w:lang w:val="en-US"/>
              </w:rPr>
              <w:t>II</w:t>
            </w:r>
          </w:p>
        </w:tc>
        <w:tc>
          <w:tcPr>
            <w:tcW w:w="3818" w:type="dxa"/>
            <w:shd w:val="clear" w:color="auto" w:fill="auto"/>
          </w:tcPr>
          <w:p w14:paraId="06C1C06C" w14:textId="77777777" w:rsidR="0029489E" w:rsidRDefault="0029489E" w:rsidP="0049047E">
            <w:pPr>
              <w:jc w:val="center"/>
            </w:pPr>
            <w:r>
              <w:t>«Утверждаю»</w:t>
            </w:r>
          </w:p>
          <w:p w14:paraId="51FF9F6A" w14:textId="77777777" w:rsidR="0029489E" w:rsidRDefault="0029489E" w:rsidP="0049047E">
            <w:pPr>
              <w:jc w:val="center"/>
            </w:pPr>
            <w:r>
              <w:t>Зам. директора</w:t>
            </w:r>
          </w:p>
          <w:p w14:paraId="5693777A" w14:textId="77777777" w:rsidR="0029489E" w:rsidRDefault="0029489E" w:rsidP="0049047E">
            <w:pPr>
              <w:jc w:val="center"/>
            </w:pPr>
            <w:r>
              <w:t>по учебной части</w:t>
            </w:r>
          </w:p>
          <w:p w14:paraId="725B7895" w14:textId="77777777" w:rsidR="0029489E" w:rsidRDefault="0029489E" w:rsidP="0049047E">
            <w:pPr>
              <w:jc w:val="center"/>
            </w:pPr>
            <w:r>
              <w:softHyphen/>
            </w:r>
            <w:r>
              <w:softHyphen/>
            </w:r>
            <w:r>
              <w:softHyphen/>
            </w:r>
            <w:r>
              <w:softHyphen/>
            </w:r>
            <w:r>
              <w:softHyphen/>
            </w:r>
            <w:r>
              <w:softHyphen/>
            </w:r>
            <w:r>
              <w:softHyphen/>
            </w:r>
            <w:r>
              <w:softHyphen/>
            </w:r>
            <w:r>
              <w:softHyphen/>
            </w:r>
            <w:r>
              <w:softHyphen/>
              <w:t>____________________</w:t>
            </w:r>
          </w:p>
          <w:p w14:paraId="3A2DD03C" w14:textId="77777777" w:rsidR="0029489E" w:rsidRDefault="0029489E" w:rsidP="0049047E">
            <w:pPr>
              <w:jc w:val="center"/>
            </w:pPr>
          </w:p>
          <w:p w14:paraId="0A9A5B0D" w14:textId="77777777" w:rsidR="0029489E" w:rsidRPr="00494B97" w:rsidRDefault="0029489E" w:rsidP="0049047E">
            <w:pPr>
              <w:jc w:val="center"/>
              <w:rPr>
                <w:b/>
                <w:sz w:val="28"/>
                <w:szCs w:val="28"/>
              </w:rPr>
            </w:pPr>
            <w:r>
              <w:t>«____» ______20     г.</w:t>
            </w:r>
          </w:p>
        </w:tc>
      </w:tr>
      <w:tr w:rsidR="0029489E" w:rsidRPr="00166A4F" w14:paraId="07C8A8AB" w14:textId="77777777" w:rsidTr="0049047E">
        <w:tc>
          <w:tcPr>
            <w:tcW w:w="10773" w:type="dxa"/>
            <w:gridSpan w:val="4"/>
            <w:shd w:val="clear" w:color="auto" w:fill="auto"/>
          </w:tcPr>
          <w:p w14:paraId="4AFAC539" w14:textId="77777777" w:rsidR="0029489E" w:rsidRPr="00494B97" w:rsidRDefault="0029489E" w:rsidP="0049047E">
            <w:pPr>
              <w:ind w:firstLine="1134"/>
              <w:rPr>
                <w:b/>
              </w:rPr>
            </w:pPr>
            <w:r w:rsidRPr="00494B97">
              <w:rPr>
                <w:b/>
              </w:rPr>
              <w:t>Осуществите:</w:t>
            </w:r>
          </w:p>
          <w:p w14:paraId="116CF7B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01. Выбирать способы решения задач профессиональной деятельности применительно к различным контекстам.</w:t>
            </w:r>
          </w:p>
          <w:p w14:paraId="1C6829C9"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6317B2A0"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1F2C7D38"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4.2. Выполнять медицинские манипуляции при оказании медицинской помощи пациенту.</w:t>
            </w:r>
          </w:p>
          <w:p w14:paraId="08CC7FB3"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4.3. Осуществлять уход за пациентом.</w:t>
            </w:r>
          </w:p>
          <w:p w14:paraId="284BABE7"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ПК 4.5. Оказывать медицинскую помощь в неотложной форме.</w:t>
            </w:r>
          </w:p>
          <w:p w14:paraId="7A0E8765"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1A6D1CAA" w14:textId="77777777" w:rsidR="0029489E" w:rsidRPr="002C0E0A"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pPr>
            <w:r w:rsidRPr="002C0E0A">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66F159AE"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540A63B1"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94B97">
              <w:rPr>
                <w:sz w:val="28"/>
                <w:szCs w:val="28"/>
              </w:rPr>
              <w:t>Задание:</w:t>
            </w:r>
          </w:p>
          <w:p w14:paraId="2D9F6454" w14:textId="77777777" w:rsidR="0029489E" w:rsidRPr="00494B97"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p>
          <w:p w14:paraId="56D8BAFD" w14:textId="77777777" w:rsidR="0029489E" w:rsidRPr="00DE1F38" w:rsidRDefault="0029489E" w:rsidP="0049047E">
            <w:pPr>
              <w:spacing w:line="276" w:lineRule="auto"/>
              <w:jc w:val="both"/>
              <w:rPr>
                <w:sz w:val="28"/>
                <w:szCs w:val="28"/>
              </w:rPr>
            </w:pPr>
            <w:r w:rsidRPr="00DE1F38">
              <w:rPr>
                <w:sz w:val="28"/>
                <w:szCs w:val="28"/>
              </w:rPr>
              <w:t>1.Лекарственные слизи.</w:t>
            </w:r>
          </w:p>
          <w:p w14:paraId="538A58E5" w14:textId="77777777" w:rsidR="0029489E" w:rsidRPr="00DE1F38" w:rsidRDefault="0029489E" w:rsidP="0049047E">
            <w:pPr>
              <w:spacing w:line="276" w:lineRule="auto"/>
              <w:jc w:val="both"/>
              <w:rPr>
                <w:sz w:val="28"/>
                <w:szCs w:val="28"/>
              </w:rPr>
            </w:pPr>
            <w:r w:rsidRPr="00DE1F38">
              <w:rPr>
                <w:sz w:val="28"/>
                <w:szCs w:val="28"/>
              </w:rPr>
              <w:t>2. Дать фармакологическую характеристику адсорбирующим средствам</w:t>
            </w:r>
          </w:p>
          <w:p w14:paraId="7D8132FD" w14:textId="77777777" w:rsidR="0029489E" w:rsidRPr="00DE1F38" w:rsidRDefault="0029489E" w:rsidP="0049047E">
            <w:pPr>
              <w:spacing w:line="276" w:lineRule="auto"/>
              <w:jc w:val="both"/>
              <w:rPr>
                <w:sz w:val="28"/>
                <w:szCs w:val="28"/>
              </w:rPr>
            </w:pPr>
            <w:r w:rsidRPr="00DE1F38">
              <w:rPr>
                <w:sz w:val="28"/>
                <w:szCs w:val="28"/>
              </w:rPr>
              <w:t>3. Выпишите рецепт, соблюдая правила оформления. Без сокращений.</w:t>
            </w:r>
          </w:p>
          <w:p w14:paraId="608E0008" w14:textId="77777777" w:rsidR="0029489E" w:rsidRDefault="0029489E" w:rsidP="0049047E">
            <w:pPr>
              <w:spacing w:line="276" w:lineRule="auto"/>
              <w:jc w:val="both"/>
              <w:rPr>
                <w:sz w:val="28"/>
                <w:szCs w:val="28"/>
              </w:rPr>
            </w:pPr>
            <w:r w:rsidRPr="00DE1F38">
              <w:rPr>
                <w:sz w:val="28"/>
                <w:szCs w:val="28"/>
              </w:rPr>
              <w:t xml:space="preserve">Прочитайте. Возьми </w:t>
            </w:r>
            <w:smartTag w:uri="urn:schemas-microsoft-com:office:smarttags" w:element="metricconverter">
              <w:smartTagPr>
                <w:attr w:name="ProductID" w:val="1 грамм"/>
              </w:smartTagPr>
              <w:r w:rsidRPr="00DE1F38">
                <w:rPr>
                  <w:sz w:val="28"/>
                  <w:szCs w:val="28"/>
                </w:rPr>
                <w:t>1 грамм</w:t>
              </w:r>
            </w:smartTag>
            <w:r w:rsidRPr="00DE1F38">
              <w:rPr>
                <w:sz w:val="28"/>
                <w:szCs w:val="28"/>
              </w:rPr>
              <w:t xml:space="preserve"> борной кислоты, </w:t>
            </w:r>
            <w:smartTag w:uri="urn:schemas-microsoft-com:office:smarttags" w:element="metricconverter">
              <w:smartTagPr>
                <w:attr w:name="ProductID" w:val="5 грамм"/>
              </w:smartTagPr>
              <w:r w:rsidRPr="00DE1F38">
                <w:rPr>
                  <w:sz w:val="28"/>
                  <w:szCs w:val="28"/>
                </w:rPr>
                <w:t>5 грамм</w:t>
              </w:r>
            </w:smartTag>
            <w:r w:rsidRPr="00DE1F38">
              <w:rPr>
                <w:sz w:val="28"/>
                <w:szCs w:val="28"/>
              </w:rPr>
              <w:t xml:space="preserve"> салициловой кислоты, </w:t>
            </w:r>
            <w:smartTag w:uri="urn:schemas-microsoft-com:office:smarttags" w:element="metricconverter">
              <w:smartTagPr>
                <w:attr w:name="ProductID" w:val="25 грамм"/>
              </w:smartTagPr>
              <w:r w:rsidRPr="00DE1F38">
                <w:rPr>
                  <w:sz w:val="28"/>
                  <w:szCs w:val="28"/>
                </w:rPr>
                <w:t>25 грамм</w:t>
              </w:r>
            </w:smartTag>
            <w:r w:rsidRPr="00DE1F38">
              <w:rPr>
                <w:sz w:val="28"/>
                <w:szCs w:val="28"/>
              </w:rPr>
              <w:t xml:space="preserve"> оксида цинка, </w:t>
            </w:r>
            <w:smartTag w:uri="urn:schemas-microsoft-com:office:smarttags" w:element="metricconverter">
              <w:smartTagPr>
                <w:attr w:name="ProductID" w:val="50 грамм"/>
              </w:smartTagPr>
              <w:r w:rsidRPr="00DE1F38">
                <w:rPr>
                  <w:sz w:val="28"/>
                  <w:szCs w:val="28"/>
                </w:rPr>
                <w:t>50 грамм</w:t>
              </w:r>
            </w:smartTag>
            <w:r w:rsidRPr="00DE1F38">
              <w:rPr>
                <w:sz w:val="28"/>
                <w:szCs w:val="28"/>
              </w:rPr>
              <w:t xml:space="preserve"> чистого талька. Смешай, чтобы получился порошок. Выдай. Обозначь: Присыпка. </w:t>
            </w:r>
          </w:p>
          <w:p w14:paraId="42A410F1" w14:textId="77777777" w:rsidR="0029489E" w:rsidRPr="00494B97" w:rsidRDefault="0029489E" w:rsidP="0049047E">
            <w:pPr>
              <w:spacing w:line="276" w:lineRule="auto"/>
              <w:jc w:val="both"/>
              <w:rPr>
                <w:sz w:val="28"/>
                <w:szCs w:val="28"/>
              </w:rPr>
            </w:pPr>
            <w:r>
              <w:rPr>
                <w:sz w:val="28"/>
                <w:szCs w:val="28"/>
              </w:rPr>
              <w:t xml:space="preserve">                                                                                                                                                                                                                                                                                                                                                                                                                                                                                                                                                                                                                                                                                                                                                                                                                                                                                                                                                                                                                                                                                                                                                                                                                                                                                                                                                                                                                                                                                                                                                                                                                                                                                                                                                                                                                                                                                                                                                                                                                                                                                                                                                                                                                                                                                                                                                                                                                                                                                                                                                                                                                                                                                                                                                                                                                                                                                                                                                                                                                                                                                                                                                                                                                                                                                                                                                                                                                                                                                                                                                                                                                                                                                                                                                                                                                                                                                                                                                                                                                                                                                                                                                                                                                                                                                                                                                                                                               </w:t>
            </w:r>
            <w:r w:rsidRPr="00494B97">
              <w:rPr>
                <w:sz w:val="28"/>
                <w:szCs w:val="28"/>
              </w:rPr>
              <w:t xml:space="preserve">                  </w:t>
            </w:r>
          </w:p>
          <w:p w14:paraId="2B2AC5D1" w14:textId="77777777" w:rsidR="0029489E" w:rsidRPr="00494B97" w:rsidRDefault="0029489E" w:rsidP="0049047E">
            <w:pPr>
              <w:tabs>
                <w:tab w:val="left" w:pos="3285"/>
              </w:tabs>
              <w:spacing w:line="276" w:lineRule="auto"/>
              <w:jc w:val="both"/>
              <w:rPr>
                <w:sz w:val="28"/>
                <w:szCs w:val="28"/>
              </w:rPr>
            </w:pPr>
          </w:p>
          <w:p w14:paraId="22F3BBB8" w14:textId="77777777" w:rsidR="0029489E" w:rsidRDefault="0029489E" w:rsidP="0049047E">
            <w:pPr>
              <w:shd w:val="clear" w:color="auto" w:fill="FFFFFF"/>
              <w:ind w:left="142"/>
              <w:jc w:val="center"/>
            </w:pPr>
            <w:r>
              <w:t xml:space="preserve">                                                                                                     </w:t>
            </w:r>
            <w:r w:rsidRPr="00166A4F">
              <w:t>Преподаватель</w:t>
            </w:r>
            <w:r>
              <w:t>____________</w:t>
            </w:r>
          </w:p>
          <w:p w14:paraId="7B753EAF" w14:textId="77777777" w:rsidR="0029489E" w:rsidRDefault="0029489E" w:rsidP="0049047E">
            <w:pPr>
              <w:shd w:val="clear" w:color="auto" w:fill="FFFFFF"/>
              <w:ind w:left="142"/>
              <w:jc w:val="right"/>
            </w:pPr>
          </w:p>
          <w:p w14:paraId="5BF2AC4B" w14:textId="77777777" w:rsidR="0029489E" w:rsidRPr="00494B97" w:rsidRDefault="0029489E" w:rsidP="0049047E">
            <w:pPr>
              <w:shd w:val="clear" w:color="auto" w:fill="FFFFFF"/>
              <w:ind w:left="142"/>
              <w:jc w:val="right"/>
              <w:rPr>
                <w:b/>
              </w:rPr>
            </w:pPr>
            <w:r w:rsidRPr="00166A4F">
              <w:t xml:space="preserve">  ________________________</w:t>
            </w:r>
          </w:p>
        </w:tc>
      </w:tr>
    </w:tbl>
    <w:p w14:paraId="37FB5F6B" w14:textId="77777777" w:rsidR="0029489E" w:rsidRDefault="0029489E" w:rsidP="0029489E">
      <w:pPr>
        <w:spacing w:line="276" w:lineRule="auto"/>
        <w:jc w:val="center"/>
        <w:rPr>
          <w:b/>
          <w:sz w:val="28"/>
          <w:szCs w:val="28"/>
        </w:rPr>
      </w:pPr>
    </w:p>
    <w:p w14:paraId="6F843A12" w14:textId="77777777" w:rsidR="0029489E" w:rsidRDefault="0029489E" w:rsidP="0029489E">
      <w:pPr>
        <w:spacing w:line="276" w:lineRule="auto"/>
        <w:jc w:val="right"/>
        <w:rPr>
          <w:bCs/>
          <w:sz w:val="28"/>
        </w:rPr>
      </w:pPr>
      <w:r>
        <w:rPr>
          <w:bCs/>
          <w:sz w:val="28"/>
        </w:rPr>
        <w:lastRenderedPageBreak/>
        <w:t>Приложение 1</w:t>
      </w:r>
    </w:p>
    <w:p w14:paraId="3EB4BBE6" w14:textId="77777777" w:rsidR="0029489E" w:rsidRPr="006E055E" w:rsidRDefault="0029489E" w:rsidP="0029489E">
      <w:pPr>
        <w:spacing w:line="276" w:lineRule="auto"/>
        <w:jc w:val="right"/>
        <w:rPr>
          <w:bCs/>
          <w:sz w:val="28"/>
        </w:rPr>
      </w:pPr>
      <w:r>
        <w:rPr>
          <w:bCs/>
          <w:sz w:val="28"/>
        </w:rPr>
        <w:t xml:space="preserve">к ООП по специальности </w:t>
      </w:r>
      <w:r>
        <w:rPr>
          <w:bCs/>
          <w:sz w:val="28"/>
        </w:rPr>
        <w:br/>
        <w:t>31</w:t>
      </w:r>
      <w:r w:rsidRPr="006E055E">
        <w:rPr>
          <w:bCs/>
          <w:sz w:val="28"/>
        </w:rPr>
        <w:t xml:space="preserve">.02.01 </w:t>
      </w:r>
      <w:r>
        <w:rPr>
          <w:bCs/>
          <w:sz w:val="28"/>
        </w:rPr>
        <w:t>Лечебное</w:t>
      </w:r>
      <w:r w:rsidRPr="006E055E">
        <w:rPr>
          <w:bCs/>
          <w:sz w:val="28"/>
        </w:rPr>
        <w:t xml:space="preserve"> дело</w:t>
      </w:r>
    </w:p>
    <w:p w14:paraId="36994E08" w14:textId="77777777" w:rsidR="0029489E" w:rsidRPr="00EE1242" w:rsidRDefault="0029489E" w:rsidP="0029489E">
      <w:pPr>
        <w:spacing w:line="276" w:lineRule="auto"/>
        <w:jc w:val="center"/>
        <w:rPr>
          <w:b/>
          <w:i/>
        </w:rPr>
      </w:pPr>
    </w:p>
    <w:p w14:paraId="32535CD4" w14:textId="77777777" w:rsidR="0029489E" w:rsidRPr="00EE1242" w:rsidRDefault="0029489E" w:rsidP="0029489E">
      <w:pPr>
        <w:spacing w:line="276" w:lineRule="auto"/>
        <w:jc w:val="center"/>
        <w:rPr>
          <w:b/>
          <w:i/>
        </w:rPr>
      </w:pPr>
    </w:p>
    <w:p w14:paraId="431CF547" w14:textId="77777777" w:rsidR="0029489E" w:rsidRDefault="0029489E" w:rsidP="0029489E">
      <w:pPr>
        <w:spacing w:line="276" w:lineRule="auto"/>
        <w:jc w:val="center"/>
        <w:rPr>
          <w:b/>
          <w:i/>
        </w:rPr>
      </w:pPr>
    </w:p>
    <w:p w14:paraId="48FA6A7A" w14:textId="77777777" w:rsidR="0029489E" w:rsidRDefault="0029489E" w:rsidP="0029489E">
      <w:pPr>
        <w:spacing w:line="276" w:lineRule="auto"/>
        <w:jc w:val="center"/>
        <w:rPr>
          <w:b/>
          <w:i/>
        </w:rPr>
      </w:pPr>
    </w:p>
    <w:p w14:paraId="49D3A150" w14:textId="77777777" w:rsidR="0029489E" w:rsidRDefault="0029489E" w:rsidP="0029489E">
      <w:pPr>
        <w:spacing w:line="276" w:lineRule="auto"/>
        <w:jc w:val="center"/>
        <w:rPr>
          <w:b/>
          <w:i/>
        </w:rPr>
      </w:pPr>
    </w:p>
    <w:p w14:paraId="56E04F7B" w14:textId="77777777" w:rsidR="0029489E" w:rsidRDefault="0029489E" w:rsidP="0029489E">
      <w:pPr>
        <w:spacing w:line="276" w:lineRule="auto"/>
        <w:jc w:val="center"/>
        <w:rPr>
          <w:b/>
          <w:i/>
        </w:rPr>
      </w:pPr>
    </w:p>
    <w:p w14:paraId="7655FE38" w14:textId="77777777" w:rsidR="0029489E" w:rsidRDefault="0029489E" w:rsidP="0029489E">
      <w:pPr>
        <w:spacing w:line="276" w:lineRule="auto"/>
        <w:jc w:val="center"/>
        <w:rPr>
          <w:b/>
          <w:i/>
        </w:rPr>
      </w:pPr>
    </w:p>
    <w:p w14:paraId="5C0690B2" w14:textId="77777777" w:rsidR="0029489E" w:rsidRDefault="0029489E" w:rsidP="0029489E">
      <w:pPr>
        <w:spacing w:line="276" w:lineRule="auto"/>
        <w:jc w:val="center"/>
        <w:rPr>
          <w:b/>
          <w:i/>
        </w:rPr>
      </w:pPr>
    </w:p>
    <w:p w14:paraId="02E9DB4D" w14:textId="77777777" w:rsidR="0029489E" w:rsidRDefault="0029489E" w:rsidP="0029489E">
      <w:pPr>
        <w:spacing w:line="276" w:lineRule="auto"/>
        <w:jc w:val="center"/>
        <w:rPr>
          <w:b/>
          <w:i/>
        </w:rPr>
      </w:pPr>
    </w:p>
    <w:p w14:paraId="608EDC42" w14:textId="77777777" w:rsidR="0029489E" w:rsidRDefault="0029489E" w:rsidP="0029489E">
      <w:pPr>
        <w:spacing w:line="276" w:lineRule="auto"/>
        <w:jc w:val="center"/>
        <w:rPr>
          <w:b/>
          <w:i/>
        </w:rPr>
      </w:pPr>
    </w:p>
    <w:p w14:paraId="63A4AE29" w14:textId="77777777" w:rsidR="0029489E" w:rsidRDefault="0029489E" w:rsidP="0029489E">
      <w:pPr>
        <w:spacing w:line="276" w:lineRule="auto"/>
        <w:jc w:val="center"/>
        <w:rPr>
          <w:b/>
          <w:i/>
        </w:rPr>
      </w:pPr>
    </w:p>
    <w:p w14:paraId="3FBA581A" w14:textId="77777777" w:rsidR="0029489E" w:rsidRDefault="0029489E" w:rsidP="0029489E">
      <w:pPr>
        <w:spacing w:line="276" w:lineRule="auto"/>
        <w:jc w:val="center"/>
        <w:rPr>
          <w:b/>
          <w:i/>
        </w:rPr>
      </w:pPr>
    </w:p>
    <w:p w14:paraId="6AD2A4ED" w14:textId="77777777" w:rsidR="0029489E" w:rsidRPr="00EE1242" w:rsidRDefault="0029489E" w:rsidP="0029489E">
      <w:pPr>
        <w:spacing w:line="276" w:lineRule="auto"/>
        <w:jc w:val="center"/>
        <w:rPr>
          <w:b/>
          <w:i/>
        </w:rPr>
      </w:pPr>
    </w:p>
    <w:p w14:paraId="2E0DFCE1" w14:textId="77777777" w:rsidR="0029489E" w:rsidRPr="00EE1242" w:rsidRDefault="0029489E" w:rsidP="0029489E">
      <w:pPr>
        <w:spacing w:line="276" w:lineRule="auto"/>
        <w:jc w:val="center"/>
        <w:rPr>
          <w:b/>
          <w:i/>
        </w:rPr>
      </w:pPr>
    </w:p>
    <w:p w14:paraId="69AB030D" w14:textId="77777777" w:rsidR="0029489E" w:rsidRPr="006E055E" w:rsidRDefault="0029489E" w:rsidP="0029489E">
      <w:pPr>
        <w:spacing w:line="276" w:lineRule="auto"/>
        <w:jc w:val="center"/>
        <w:rPr>
          <w:b/>
          <w:sz w:val="28"/>
        </w:rPr>
      </w:pPr>
      <w:r w:rsidRPr="004D3512">
        <w:rPr>
          <w:b/>
          <w:sz w:val="28"/>
        </w:rPr>
        <w:t>ФОНД ОЦЕНОЧНЫХ СРЕДСТВ</w:t>
      </w:r>
      <w:r>
        <w:rPr>
          <w:b/>
          <w:sz w:val="28"/>
        </w:rPr>
        <w:t xml:space="preserve"> </w:t>
      </w:r>
      <w:r w:rsidRPr="006E055E">
        <w:rPr>
          <w:b/>
          <w:sz w:val="28"/>
        </w:rPr>
        <w:t>УЧЕБНОЙ ДИСЦИПЛИНЫ</w:t>
      </w:r>
    </w:p>
    <w:p w14:paraId="60A0F638" w14:textId="77777777" w:rsidR="0029489E" w:rsidRPr="00935FD5" w:rsidRDefault="0029489E" w:rsidP="0029489E">
      <w:pPr>
        <w:spacing w:line="276" w:lineRule="auto"/>
        <w:jc w:val="center"/>
        <w:rPr>
          <w:b/>
          <w:i/>
          <w:sz w:val="28"/>
        </w:rPr>
      </w:pPr>
      <w:r w:rsidRPr="00935FD5">
        <w:rPr>
          <w:b/>
          <w:i/>
          <w:sz w:val="28"/>
        </w:rPr>
        <w:t>«ОСНОВЫ МИКРОБИОЛОГИИ И ИММУНОЛОГИИ»</w:t>
      </w:r>
    </w:p>
    <w:p w14:paraId="1A129CC9" w14:textId="77777777" w:rsidR="0029489E" w:rsidRPr="00EE1242" w:rsidRDefault="0029489E" w:rsidP="0029489E">
      <w:pPr>
        <w:spacing w:line="276" w:lineRule="auto"/>
        <w:jc w:val="center"/>
        <w:rPr>
          <w:b/>
          <w:i/>
        </w:rPr>
      </w:pPr>
    </w:p>
    <w:p w14:paraId="571587B6" w14:textId="77777777" w:rsidR="0029489E" w:rsidRPr="00EE1242" w:rsidRDefault="0029489E" w:rsidP="0029489E">
      <w:pPr>
        <w:spacing w:line="276" w:lineRule="auto"/>
        <w:rPr>
          <w:b/>
          <w:i/>
        </w:rPr>
      </w:pPr>
    </w:p>
    <w:p w14:paraId="70042FE6" w14:textId="77777777" w:rsidR="0029489E" w:rsidRPr="00EE1242" w:rsidRDefault="0029489E" w:rsidP="0029489E">
      <w:pPr>
        <w:spacing w:line="276" w:lineRule="auto"/>
        <w:rPr>
          <w:b/>
          <w:i/>
        </w:rPr>
      </w:pPr>
    </w:p>
    <w:p w14:paraId="6BAE8223" w14:textId="77777777" w:rsidR="0029489E" w:rsidRPr="00EE1242" w:rsidRDefault="0029489E" w:rsidP="0029489E">
      <w:pPr>
        <w:spacing w:line="276" w:lineRule="auto"/>
        <w:rPr>
          <w:b/>
          <w:i/>
        </w:rPr>
      </w:pPr>
    </w:p>
    <w:p w14:paraId="20C37506" w14:textId="77777777" w:rsidR="0029489E" w:rsidRPr="00EE1242" w:rsidRDefault="0029489E" w:rsidP="0029489E">
      <w:pPr>
        <w:spacing w:line="276" w:lineRule="auto"/>
        <w:rPr>
          <w:b/>
          <w:i/>
        </w:rPr>
      </w:pPr>
    </w:p>
    <w:p w14:paraId="056D27D9" w14:textId="77777777" w:rsidR="0029489E" w:rsidRDefault="0029489E" w:rsidP="0029489E">
      <w:pPr>
        <w:spacing w:line="276" w:lineRule="auto"/>
        <w:rPr>
          <w:b/>
          <w:i/>
        </w:rPr>
      </w:pPr>
    </w:p>
    <w:p w14:paraId="479E59F1" w14:textId="77777777" w:rsidR="0029489E" w:rsidRDefault="0029489E" w:rsidP="0029489E">
      <w:pPr>
        <w:spacing w:line="276" w:lineRule="auto"/>
        <w:rPr>
          <w:b/>
          <w:i/>
        </w:rPr>
      </w:pPr>
    </w:p>
    <w:p w14:paraId="20ED4F8A" w14:textId="77777777" w:rsidR="0029489E" w:rsidRDefault="0029489E" w:rsidP="0029489E">
      <w:pPr>
        <w:spacing w:line="276" w:lineRule="auto"/>
        <w:rPr>
          <w:b/>
          <w:i/>
        </w:rPr>
      </w:pPr>
    </w:p>
    <w:p w14:paraId="4B112491" w14:textId="77777777" w:rsidR="0029489E" w:rsidRDefault="0029489E" w:rsidP="0029489E">
      <w:pPr>
        <w:spacing w:line="276" w:lineRule="auto"/>
        <w:rPr>
          <w:b/>
          <w:i/>
        </w:rPr>
      </w:pPr>
    </w:p>
    <w:p w14:paraId="6BB4BACC" w14:textId="77777777" w:rsidR="0029489E" w:rsidRDefault="0029489E" w:rsidP="0029489E">
      <w:pPr>
        <w:spacing w:line="276" w:lineRule="auto"/>
        <w:rPr>
          <w:b/>
          <w:i/>
        </w:rPr>
      </w:pPr>
    </w:p>
    <w:p w14:paraId="0F6F0213" w14:textId="77777777" w:rsidR="0029489E" w:rsidRDefault="0029489E" w:rsidP="0029489E">
      <w:pPr>
        <w:spacing w:line="276" w:lineRule="auto"/>
        <w:rPr>
          <w:b/>
          <w:i/>
        </w:rPr>
      </w:pPr>
    </w:p>
    <w:p w14:paraId="30AF3DFD" w14:textId="77777777" w:rsidR="0029489E" w:rsidRDefault="0029489E" w:rsidP="0029489E">
      <w:pPr>
        <w:spacing w:line="276" w:lineRule="auto"/>
        <w:rPr>
          <w:b/>
          <w:i/>
        </w:rPr>
      </w:pPr>
    </w:p>
    <w:p w14:paraId="4DE9D765" w14:textId="77777777" w:rsidR="0029489E" w:rsidRDefault="0029489E" w:rsidP="0029489E">
      <w:pPr>
        <w:spacing w:line="276" w:lineRule="auto"/>
        <w:rPr>
          <w:b/>
          <w:i/>
        </w:rPr>
      </w:pPr>
    </w:p>
    <w:p w14:paraId="1EF91848" w14:textId="77777777" w:rsidR="0029489E" w:rsidRDefault="0029489E" w:rsidP="0029489E">
      <w:pPr>
        <w:spacing w:line="276" w:lineRule="auto"/>
        <w:rPr>
          <w:b/>
          <w:i/>
        </w:rPr>
      </w:pPr>
    </w:p>
    <w:p w14:paraId="55254CC9" w14:textId="77777777" w:rsidR="0029489E" w:rsidRDefault="0029489E" w:rsidP="0029489E">
      <w:pPr>
        <w:spacing w:line="276" w:lineRule="auto"/>
        <w:rPr>
          <w:b/>
          <w:i/>
        </w:rPr>
      </w:pPr>
    </w:p>
    <w:p w14:paraId="12FF9191" w14:textId="77777777" w:rsidR="0029489E" w:rsidRDefault="0029489E" w:rsidP="0029489E">
      <w:pPr>
        <w:spacing w:line="276" w:lineRule="auto"/>
        <w:rPr>
          <w:b/>
          <w:i/>
        </w:rPr>
      </w:pPr>
    </w:p>
    <w:p w14:paraId="71801348" w14:textId="77777777" w:rsidR="0029489E" w:rsidRDefault="0029489E" w:rsidP="0029489E">
      <w:pPr>
        <w:spacing w:line="276" w:lineRule="auto"/>
        <w:rPr>
          <w:b/>
          <w:i/>
        </w:rPr>
      </w:pPr>
    </w:p>
    <w:p w14:paraId="5970A66B" w14:textId="77777777" w:rsidR="0029489E" w:rsidRDefault="0029489E" w:rsidP="0029489E">
      <w:pPr>
        <w:spacing w:line="276" w:lineRule="auto"/>
        <w:rPr>
          <w:b/>
          <w:i/>
        </w:rPr>
      </w:pPr>
    </w:p>
    <w:p w14:paraId="51AD3B0D" w14:textId="77777777" w:rsidR="0029489E" w:rsidRDefault="0029489E" w:rsidP="0029489E">
      <w:pPr>
        <w:spacing w:line="276" w:lineRule="auto"/>
        <w:rPr>
          <w:b/>
          <w:i/>
        </w:rPr>
      </w:pPr>
    </w:p>
    <w:p w14:paraId="7DBF35F0" w14:textId="77777777" w:rsidR="0029489E" w:rsidRDefault="0029489E" w:rsidP="0029489E">
      <w:pPr>
        <w:spacing w:line="276" w:lineRule="auto"/>
        <w:rPr>
          <w:b/>
          <w:i/>
        </w:rPr>
      </w:pPr>
    </w:p>
    <w:p w14:paraId="2B853EAF" w14:textId="77777777" w:rsidR="0029489E" w:rsidRDefault="0029489E" w:rsidP="0029489E">
      <w:pPr>
        <w:spacing w:line="276" w:lineRule="auto"/>
        <w:rPr>
          <w:b/>
          <w:i/>
        </w:rPr>
      </w:pPr>
    </w:p>
    <w:p w14:paraId="31C29B36" w14:textId="77777777" w:rsidR="0029489E" w:rsidRDefault="0029489E" w:rsidP="0029489E">
      <w:pPr>
        <w:spacing w:line="276" w:lineRule="auto"/>
        <w:rPr>
          <w:b/>
          <w:i/>
        </w:rPr>
      </w:pPr>
    </w:p>
    <w:p w14:paraId="11C94614" w14:textId="77777777" w:rsidR="0029489E" w:rsidRDefault="0029489E" w:rsidP="0029489E">
      <w:pPr>
        <w:spacing w:line="276" w:lineRule="auto"/>
        <w:rPr>
          <w:b/>
          <w:i/>
        </w:rPr>
      </w:pPr>
    </w:p>
    <w:p w14:paraId="7D416517" w14:textId="0DABF1F7" w:rsidR="0029489E" w:rsidRPr="00935FD5" w:rsidRDefault="0029489E" w:rsidP="0029489E">
      <w:pPr>
        <w:spacing w:line="276" w:lineRule="auto"/>
        <w:jc w:val="center"/>
        <w:rPr>
          <w:b/>
          <w:i/>
          <w:vertAlign w:val="superscript"/>
        </w:rPr>
      </w:pPr>
      <w:r w:rsidRPr="00935FD5">
        <w:rPr>
          <w:b/>
          <w:bCs/>
          <w:i/>
        </w:rPr>
        <w:br w:type="page"/>
      </w:r>
    </w:p>
    <w:p w14:paraId="50D019E4" w14:textId="77777777" w:rsidR="0029489E" w:rsidRPr="007A50D2" w:rsidRDefault="0029489E" w:rsidP="0029489E">
      <w:pPr>
        <w:tabs>
          <w:tab w:val="left" w:pos="3944"/>
        </w:tabs>
        <w:spacing w:line="276" w:lineRule="auto"/>
        <w:jc w:val="center"/>
        <w:rPr>
          <w:rFonts w:eastAsia="Calibri"/>
          <w:b/>
          <w:sz w:val="28"/>
        </w:rPr>
      </w:pPr>
      <w:r w:rsidRPr="007A50D2">
        <w:rPr>
          <w:rFonts w:eastAsia="Calibri"/>
          <w:b/>
          <w:sz w:val="28"/>
        </w:rPr>
        <w:lastRenderedPageBreak/>
        <w:t xml:space="preserve">Содержание </w:t>
      </w:r>
    </w:p>
    <w:p w14:paraId="5A7E2774" w14:textId="77777777" w:rsidR="0029489E" w:rsidRPr="00ED2700" w:rsidRDefault="0029489E" w:rsidP="0029489E">
      <w:pPr>
        <w:tabs>
          <w:tab w:val="left" w:pos="3944"/>
        </w:tabs>
        <w:spacing w:line="276" w:lineRule="auto"/>
        <w:rPr>
          <w:rFonts w:eastAsia="Calibri"/>
        </w:rPr>
      </w:pPr>
    </w:p>
    <w:tbl>
      <w:tblPr>
        <w:tblW w:w="0" w:type="auto"/>
        <w:tblLook w:val="04A0" w:firstRow="1" w:lastRow="0" w:firstColumn="1" w:lastColumn="0" w:noHBand="0" w:noVBand="1"/>
      </w:tblPr>
      <w:tblGrid>
        <w:gridCol w:w="651"/>
        <w:gridCol w:w="7629"/>
        <w:gridCol w:w="792"/>
      </w:tblGrid>
      <w:tr w:rsidR="0029489E" w:rsidRPr="00C13267" w14:paraId="1415DC34" w14:textId="77777777" w:rsidTr="0049047E">
        <w:tc>
          <w:tcPr>
            <w:tcW w:w="665" w:type="dxa"/>
            <w:shd w:val="clear" w:color="auto" w:fill="auto"/>
          </w:tcPr>
          <w:p w14:paraId="34BC6EFF" w14:textId="77777777" w:rsidR="0029489E" w:rsidRPr="00C13267" w:rsidRDefault="0029489E" w:rsidP="0049047E">
            <w:pPr>
              <w:tabs>
                <w:tab w:val="left" w:pos="3944"/>
              </w:tabs>
              <w:spacing w:line="276" w:lineRule="auto"/>
              <w:rPr>
                <w:rFonts w:eastAsia="Calibri"/>
                <w:sz w:val="28"/>
                <w:szCs w:val="28"/>
              </w:rPr>
            </w:pPr>
            <w:r w:rsidRPr="00C13267">
              <w:rPr>
                <w:rFonts w:eastAsia="Calibri"/>
                <w:sz w:val="28"/>
                <w:szCs w:val="28"/>
              </w:rPr>
              <w:t>1</w:t>
            </w:r>
          </w:p>
        </w:tc>
        <w:tc>
          <w:tcPr>
            <w:tcW w:w="7884" w:type="dxa"/>
            <w:shd w:val="clear" w:color="auto" w:fill="auto"/>
          </w:tcPr>
          <w:p w14:paraId="3BFB0F05" w14:textId="77777777" w:rsidR="0029489E" w:rsidRPr="00A656E5" w:rsidRDefault="0029489E" w:rsidP="0049047E">
            <w:pPr>
              <w:tabs>
                <w:tab w:val="left" w:pos="3944"/>
              </w:tabs>
              <w:spacing w:line="276" w:lineRule="auto"/>
              <w:rPr>
                <w:rFonts w:eastAsia="Calibri"/>
                <w:caps/>
                <w:sz w:val="28"/>
                <w:szCs w:val="28"/>
              </w:rPr>
            </w:pPr>
            <w:r w:rsidRPr="00A656E5">
              <w:rPr>
                <w:bCs/>
                <w:caps/>
                <w:sz w:val="28"/>
                <w:szCs w:val="28"/>
              </w:rPr>
              <w:t>Цели и задачи учебной дисциплины – требования к результатам освоения учебной дисциплины</w:t>
            </w:r>
          </w:p>
        </w:tc>
        <w:tc>
          <w:tcPr>
            <w:tcW w:w="806" w:type="dxa"/>
            <w:shd w:val="clear" w:color="auto" w:fill="auto"/>
          </w:tcPr>
          <w:p w14:paraId="297BF940" w14:textId="77777777" w:rsidR="0029489E" w:rsidRPr="00C13267" w:rsidRDefault="0029489E" w:rsidP="0049047E">
            <w:pPr>
              <w:tabs>
                <w:tab w:val="left" w:pos="3944"/>
              </w:tabs>
              <w:spacing w:line="276" w:lineRule="auto"/>
              <w:rPr>
                <w:rFonts w:eastAsia="Calibri"/>
                <w:sz w:val="28"/>
                <w:szCs w:val="28"/>
              </w:rPr>
            </w:pPr>
            <w:r w:rsidRPr="00C13267">
              <w:rPr>
                <w:rFonts w:eastAsia="Calibri"/>
                <w:sz w:val="28"/>
                <w:szCs w:val="28"/>
              </w:rPr>
              <w:t>4</w:t>
            </w:r>
          </w:p>
        </w:tc>
      </w:tr>
      <w:tr w:rsidR="0029489E" w:rsidRPr="00C13267" w14:paraId="61395BC4" w14:textId="77777777" w:rsidTr="0049047E">
        <w:tc>
          <w:tcPr>
            <w:tcW w:w="665" w:type="dxa"/>
            <w:shd w:val="clear" w:color="auto" w:fill="auto"/>
          </w:tcPr>
          <w:p w14:paraId="25AD631A" w14:textId="77777777" w:rsidR="0029489E" w:rsidRPr="00C13267" w:rsidRDefault="0029489E" w:rsidP="0049047E">
            <w:pPr>
              <w:tabs>
                <w:tab w:val="left" w:pos="3944"/>
              </w:tabs>
              <w:spacing w:line="276" w:lineRule="auto"/>
              <w:rPr>
                <w:rFonts w:eastAsia="Calibri"/>
                <w:sz w:val="28"/>
                <w:szCs w:val="28"/>
              </w:rPr>
            </w:pPr>
            <w:r w:rsidRPr="00C13267">
              <w:rPr>
                <w:rFonts w:eastAsia="Calibri"/>
                <w:sz w:val="28"/>
                <w:szCs w:val="28"/>
              </w:rPr>
              <w:t>2</w:t>
            </w:r>
          </w:p>
        </w:tc>
        <w:tc>
          <w:tcPr>
            <w:tcW w:w="7884" w:type="dxa"/>
            <w:shd w:val="clear" w:color="auto" w:fill="auto"/>
          </w:tcPr>
          <w:p w14:paraId="07BF965E" w14:textId="77777777" w:rsidR="0029489E" w:rsidRPr="00A656E5" w:rsidRDefault="0029489E" w:rsidP="0049047E">
            <w:pPr>
              <w:tabs>
                <w:tab w:val="left" w:pos="3944"/>
              </w:tabs>
              <w:spacing w:line="276" w:lineRule="auto"/>
              <w:rPr>
                <w:rFonts w:eastAsia="Calibri"/>
                <w:caps/>
                <w:sz w:val="28"/>
                <w:szCs w:val="28"/>
              </w:rPr>
            </w:pPr>
            <w:r w:rsidRPr="00A656E5">
              <w:rPr>
                <w:bCs/>
                <w:caps/>
                <w:sz w:val="28"/>
                <w:szCs w:val="28"/>
              </w:rPr>
              <w:t>Паспорт фонда оценочных средств</w:t>
            </w:r>
          </w:p>
        </w:tc>
        <w:tc>
          <w:tcPr>
            <w:tcW w:w="806" w:type="dxa"/>
            <w:shd w:val="clear" w:color="auto" w:fill="auto"/>
          </w:tcPr>
          <w:p w14:paraId="5BF85748" w14:textId="77777777" w:rsidR="0029489E" w:rsidRPr="00C13267" w:rsidRDefault="0029489E" w:rsidP="0049047E">
            <w:pPr>
              <w:tabs>
                <w:tab w:val="left" w:pos="3944"/>
              </w:tabs>
              <w:spacing w:line="276" w:lineRule="auto"/>
              <w:rPr>
                <w:rFonts w:eastAsia="Calibri"/>
                <w:sz w:val="28"/>
                <w:szCs w:val="28"/>
              </w:rPr>
            </w:pPr>
            <w:r>
              <w:rPr>
                <w:rFonts w:eastAsia="Calibri"/>
                <w:sz w:val="28"/>
                <w:szCs w:val="28"/>
              </w:rPr>
              <w:t>6</w:t>
            </w:r>
          </w:p>
        </w:tc>
      </w:tr>
      <w:tr w:rsidR="0029489E" w:rsidRPr="00C13267" w14:paraId="410F4372" w14:textId="77777777" w:rsidTr="0049047E">
        <w:tc>
          <w:tcPr>
            <w:tcW w:w="665" w:type="dxa"/>
            <w:shd w:val="clear" w:color="auto" w:fill="auto"/>
          </w:tcPr>
          <w:p w14:paraId="70825CA5" w14:textId="77777777" w:rsidR="0029489E" w:rsidRPr="00C13267" w:rsidRDefault="0029489E" w:rsidP="0049047E">
            <w:pPr>
              <w:tabs>
                <w:tab w:val="left" w:pos="3944"/>
              </w:tabs>
              <w:spacing w:line="276" w:lineRule="auto"/>
              <w:rPr>
                <w:rFonts w:eastAsia="Calibri"/>
                <w:sz w:val="28"/>
                <w:szCs w:val="28"/>
              </w:rPr>
            </w:pPr>
            <w:r w:rsidRPr="00C13267">
              <w:rPr>
                <w:rFonts w:eastAsia="Calibri"/>
                <w:sz w:val="28"/>
                <w:szCs w:val="28"/>
              </w:rPr>
              <w:t>3</w:t>
            </w:r>
          </w:p>
        </w:tc>
        <w:tc>
          <w:tcPr>
            <w:tcW w:w="7884" w:type="dxa"/>
            <w:shd w:val="clear" w:color="auto" w:fill="auto"/>
          </w:tcPr>
          <w:p w14:paraId="54291C1A" w14:textId="77777777" w:rsidR="0029489E" w:rsidRPr="00A656E5" w:rsidRDefault="0029489E" w:rsidP="0049047E">
            <w:pPr>
              <w:tabs>
                <w:tab w:val="left" w:pos="3944"/>
              </w:tabs>
              <w:spacing w:line="276" w:lineRule="auto"/>
              <w:rPr>
                <w:rFonts w:eastAsia="Calibri"/>
                <w:caps/>
                <w:sz w:val="28"/>
                <w:szCs w:val="28"/>
              </w:rPr>
            </w:pPr>
            <w:r w:rsidRPr="00A656E5">
              <w:rPr>
                <w:bCs/>
                <w:caps/>
                <w:sz w:val="28"/>
                <w:szCs w:val="28"/>
              </w:rPr>
              <w:t>Комплект фонда оценочных средств</w:t>
            </w:r>
          </w:p>
        </w:tc>
        <w:tc>
          <w:tcPr>
            <w:tcW w:w="806" w:type="dxa"/>
            <w:shd w:val="clear" w:color="auto" w:fill="auto"/>
          </w:tcPr>
          <w:p w14:paraId="4827FC85" w14:textId="77777777" w:rsidR="0029489E" w:rsidRPr="00C13267" w:rsidRDefault="0029489E" w:rsidP="0049047E">
            <w:pPr>
              <w:tabs>
                <w:tab w:val="left" w:pos="3944"/>
              </w:tabs>
              <w:spacing w:line="276" w:lineRule="auto"/>
              <w:rPr>
                <w:rFonts w:eastAsia="Calibri"/>
                <w:sz w:val="28"/>
                <w:szCs w:val="28"/>
              </w:rPr>
            </w:pPr>
            <w:r>
              <w:rPr>
                <w:rFonts w:eastAsia="Calibri"/>
                <w:sz w:val="28"/>
                <w:szCs w:val="28"/>
              </w:rPr>
              <w:t>14</w:t>
            </w:r>
          </w:p>
        </w:tc>
      </w:tr>
    </w:tbl>
    <w:p w14:paraId="019B510C" w14:textId="77777777" w:rsidR="0029489E" w:rsidRDefault="0029489E" w:rsidP="0029489E">
      <w:pPr>
        <w:spacing w:line="276" w:lineRule="auto"/>
        <w:jc w:val="center"/>
        <w:rPr>
          <w:sz w:val="28"/>
        </w:rPr>
      </w:pPr>
    </w:p>
    <w:p w14:paraId="3E80EAAA" w14:textId="77777777" w:rsidR="0029489E" w:rsidRDefault="0029489E" w:rsidP="0029489E">
      <w:pPr>
        <w:spacing w:line="276" w:lineRule="auto"/>
        <w:jc w:val="center"/>
        <w:rPr>
          <w:sz w:val="28"/>
        </w:rPr>
      </w:pPr>
    </w:p>
    <w:p w14:paraId="72B7432A" w14:textId="77777777" w:rsidR="0029489E" w:rsidRDefault="0029489E" w:rsidP="0029489E">
      <w:pPr>
        <w:spacing w:line="276" w:lineRule="auto"/>
        <w:jc w:val="center"/>
        <w:rPr>
          <w:sz w:val="28"/>
        </w:rPr>
      </w:pPr>
    </w:p>
    <w:p w14:paraId="7B988B87" w14:textId="77777777" w:rsidR="0029489E" w:rsidRDefault="0029489E" w:rsidP="0029489E">
      <w:pPr>
        <w:spacing w:line="276" w:lineRule="auto"/>
        <w:jc w:val="center"/>
        <w:rPr>
          <w:sz w:val="28"/>
        </w:rPr>
      </w:pPr>
    </w:p>
    <w:p w14:paraId="262DC231" w14:textId="77777777" w:rsidR="0029489E" w:rsidRDefault="0029489E" w:rsidP="0029489E">
      <w:pPr>
        <w:spacing w:line="276" w:lineRule="auto"/>
        <w:jc w:val="center"/>
        <w:rPr>
          <w:sz w:val="28"/>
        </w:rPr>
      </w:pPr>
    </w:p>
    <w:p w14:paraId="447F86ED" w14:textId="77777777" w:rsidR="0029489E" w:rsidRDefault="0029489E" w:rsidP="0029489E">
      <w:pPr>
        <w:spacing w:line="276" w:lineRule="auto"/>
        <w:jc w:val="center"/>
        <w:rPr>
          <w:sz w:val="28"/>
        </w:rPr>
      </w:pPr>
    </w:p>
    <w:p w14:paraId="6B68039E" w14:textId="77777777" w:rsidR="0029489E" w:rsidRDefault="0029489E" w:rsidP="0029489E">
      <w:pPr>
        <w:spacing w:line="276" w:lineRule="auto"/>
        <w:jc w:val="center"/>
        <w:rPr>
          <w:sz w:val="28"/>
        </w:rPr>
      </w:pPr>
    </w:p>
    <w:p w14:paraId="105FB638" w14:textId="77777777" w:rsidR="0029489E" w:rsidRDefault="0029489E" w:rsidP="0029489E">
      <w:pPr>
        <w:spacing w:line="276" w:lineRule="auto"/>
        <w:jc w:val="center"/>
        <w:rPr>
          <w:sz w:val="28"/>
        </w:rPr>
      </w:pPr>
    </w:p>
    <w:p w14:paraId="42DE3286" w14:textId="77777777" w:rsidR="0029489E" w:rsidRDefault="0029489E" w:rsidP="0029489E">
      <w:pPr>
        <w:spacing w:line="276" w:lineRule="auto"/>
        <w:jc w:val="center"/>
        <w:rPr>
          <w:sz w:val="28"/>
        </w:rPr>
      </w:pPr>
    </w:p>
    <w:p w14:paraId="614510A6" w14:textId="77777777" w:rsidR="0029489E" w:rsidRDefault="0029489E" w:rsidP="0029489E">
      <w:pPr>
        <w:spacing w:line="276" w:lineRule="auto"/>
        <w:jc w:val="center"/>
        <w:rPr>
          <w:sz w:val="28"/>
        </w:rPr>
      </w:pPr>
    </w:p>
    <w:p w14:paraId="319CA592" w14:textId="77777777" w:rsidR="0029489E" w:rsidRDefault="0029489E" w:rsidP="0029489E">
      <w:pPr>
        <w:spacing w:line="276" w:lineRule="auto"/>
        <w:jc w:val="center"/>
        <w:rPr>
          <w:sz w:val="28"/>
        </w:rPr>
      </w:pPr>
    </w:p>
    <w:p w14:paraId="61888FC7" w14:textId="77777777" w:rsidR="0029489E" w:rsidRDefault="0029489E" w:rsidP="0029489E">
      <w:pPr>
        <w:spacing w:line="276" w:lineRule="auto"/>
        <w:jc w:val="center"/>
        <w:rPr>
          <w:sz w:val="28"/>
        </w:rPr>
      </w:pPr>
    </w:p>
    <w:p w14:paraId="4F00B8E8" w14:textId="77777777" w:rsidR="0029489E" w:rsidRDefault="0029489E" w:rsidP="0029489E">
      <w:pPr>
        <w:spacing w:line="276" w:lineRule="auto"/>
        <w:jc w:val="center"/>
        <w:rPr>
          <w:sz w:val="28"/>
        </w:rPr>
      </w:pPr>
    </w:p>
    <w:p w14:paraId="69C28088" w14:textId="77777777" w:rsidR="0029489E" w:rsidRDefault="0029489E" w:rsidP="0029489E">
      <w:pPr>
        <w:spacing w:line="276" w:lineRule="auto"/>
        <w:jc w:val="center"/>
        <w:rPr>
          <w:sz w:val="28"/>
        </w:rPr>
      </w:pPr>
    </w:p>
    <w:p w14:paraId="65C9E2F5" w14:textId="77777777" w:rsidR="0029489E" w:rsidRDefault="0029489E" w:rsidP="0029489E">
      <w:pPr>
        <w:spacing w:line="276" w:lineRule="auto"/>
        <w:jc w:val="center"/>
        <w:rPr>
          <w:sz w:val="28"/>
        </w:rPr>
      </w:pPr>
    </w:p>
    <w:p w14:paraId="0D14AD05" w14:textId="77777777" w:rsidR="0029489E" w:rsidRDefault="0029489E" w:rsidP="0029489E">
      <w:pPr>
        <w:spacing w:line="276" w:lineRule="auto"/>
        <w:jc w:val="center"/>
        <w:rPr>
          <w:sz w:val="28"/>
        </w:rPr>
      </w:pPr>
    </w:p>
    <w:p w14:paraId="6D3E4E63" w14:textId="77777777" w:rsidR="0029489E" w:rsidRDefault="0029489E" w:rsidP="0029489E">
      <w:pPr>
        <w:spacing w:line="276" w:lineRule="auto"/>
        <w:jc w:val="center"/>
        <w:rPr>
          <w:sz w:val="28"/>
        </w:rPr>
      </w:pPr>
    </w:p>
    <w:p w14:paraId="0A52274D" w14:textId="77777777" w:rsidR="0029489E" w:rsidRDefault="0029489E" w:rsidP="0029489E">
      <w:pPr>
        <w:spacing w:line="276" w:lineRule="auto"/>
        <w:jc w:val="center"/>
        <w:rPr>
          <w:sz w:val="28"/>
        </w:rPr>
      </w:pPr>
    </w:p>
    <w:p w14:paraId="0CBA67DA" w14:textId="77777777" w:rsidR="0029489E" w:rsidRDefault="0029489E" w:rsidP="0029489E">
      <w:pPr>
        <w:spacing w:line="276" w:lineRule="auto"/>
        <w:jc w:val="center"/>
        <w:rPr>
          <w:sz w:val="28"/>
        </w:rPr>
      </w:pPr>
    </w:p>
    <w:p w14:paraId="662ED67B" w14:textId="77777777" w:rsidR="0029489E" w:rsidRDefault="0029489E" w:rsidP="0029489E">
      <w:pPr>
        <w:spacing w:line="276" w:lineRule="auto"/>
        <w:jc w:val="center"/>
        <w:rPr>
          <w:sz w:val="28"/>
        </w:rPr>
      </w:pPr>
    </w:p>
    <w:p w14:paraId="2DE7270B" w14:textId="77777777" w:rsidR="0029489E" w:rsidRDefault="0029489E" w:rsidP="0029489E">
      <w:pPr>
        <w:spacing w:line="276" w:lineRule="auto"/>
        <w:jc w:val="center"/>
        <w:rPr>
          <w:sz w:val="28"/>
        </w:rPr>
      </w:pPr>
    </w:p>
    <w:p w14:paraId="17D19C3A" w14:textId="77777777" w:rsidR="0029489E" w:rsidRDefault="0029489E" w:rsidP="0029489E">
      <w:pPr>
        <w:spacing w:line="276" w:lineRule="auto"/>
        <w:jc w:val="center"/>
        <w:rPr>
          <w:sz w:val="28"/>
        </w:rPr>
      </w:pPr>
    </w:p>
    <w:p w14:paraId="5F631EA2" w14:textId="77777777" w:rsidR="0029489E" w:rsidRDefault="0029489E" w:rsidP="0029489E">
      <w:pPr>
        <w:spacing w:line="276" w:lineRule="auto"/>
        <w:jc w:val="center"/>
        <w:rPr>
          <w:sz w:val="28"/>
        </w:rPr>
      </w:pPr>
    </w:p>
    <w:p w14:paraId="789B0437" w14:textId="77777777" w:rsidR="0029489E" w:rsidRDefault="0029489E" w:rsidP="0029489E">
      <w:pPr>
        <w:spacing w:line="276" w:lineRule="auto"/>
        <w:jc w:val="center"/>
        <w:rPr>
          <w:sz w:val="28"/>
        </w:rPr>
      </w:pPr>
    </w:p>
    <w:p w14:paraId="6DFDAA3D" w14:textId="77777777" w:rsidR="0029489E" w:rsidRDefault="0029489E" w:rsidP="0029489E">
      <w:pPr>
        <w:spacing w:line="276" w:lineRule="auto"/>
        <w:jc w:val="center"/>
        <w:rPr>
          <w:sz w:val="28"/>
        </w:rPr>
      </w:pPr>
    </w:p>
    <w:p w14:paraId="3778D488" w14:textId="77777777" w:rsidR="0029489E" w:rsidRDefault="0029489E" w:rsidP="0029489E">
      <w:pPr>
        <w:spacing w:line="276" w:lineRule="auto"/>
        <w:jc w:val="center"/>
        <w:rPr>
          <w:sz w:val="28"/>
        </w:rPr>
      </w:pPr>
    </w:p>
    <w:p w14:paraId="317E2E50" w14:textId="77777777" w:rsidR="0029489E" w:rsidRDefault="0029489E" w:rsidP="0029489E">
      <w:pPr>
        <w:spacing w:line="276" w:lineRule="auto"/>
        <w:jc w:val="center"/>
        <w:rPr>
          <w:sz w:val="28"/>
        </w:rPr>
      </w:pPr>
    </w:p>
    <w:p w14:paraId="50C382C9" w14:textId="77777777" w:rsidR="0029489E" w:rsidRDefault="0029489E" w:rsidP="0029489E">
      <w:pPr>
        <w:spacing w:line="276" w:lineRule="auto"/>
        <w:jc w:val="center"/>
        <w:rPr>
          <w:sz w:val="28"/>
        </w:rPr>
      </w:pPr>
    </w:p>
    <w:p w14:paraId="777D3D0C" w14:textId="77777777" w:rsidR="0029489E" w:rsidRDefault="0029489E" w:rsidP="0029489E">
      <w:pPr>
        <w:spacing w:line="276" w:lineRule="auto"/>
        <w:jc w:val="center"/>
        <w:rPr>
          <w:sz w:val="28"/>
        </w:rPr>
      </w:pPr>
    </w:p>
    <w:p w14:paraId="1A9BE202" w14:textId="77777777" w:rsidR="0029489E" w:rsidRDefault="0029489E" w:rsidP="0029489E">
      <w:pPr>
        <w:spacing w:line="276" w:lineRule="auto"/>
        <w:jc w:val="center"/>
        <w:rPr>
          <w:sz w:val="28"/>
        </w:rPr>
      </w:pPr>
    </w:p>
    <w:p w14:paraId="693A28E3" w14:textId="77777777" w:rsidR="0029489E" w:rsidRDefault="0029489E" w:rsidP="0029489E">
      <w:pPr>
        <w:spacing w:line="276" w:lineRule="auto"/>
        <w:jc w:val="center"/>
        <w:rPr>
          <w:sz w:val="28"/>
        </w:rPr>
      </w:pPr>
    </w:p>
    <w:p w14:paraId="5811C66F" w14:textId="77777777" w:rsidR="0029489E" w:rsidRPr="00043B2B" w:rsidRDefault="0029489E" w:rsidP="0029489E">
      <w:pPr>
        <w:spacing w:line="276" w:lineRule="auto"/>
        <w:jc w:val="center"/>
        <w:rPr>
          <w:b/>
          <w:bCs/>
          <w:caps/>
          <w:sz w:val="28"/>
          <w:szCs w:val="28"/>
        </w:rPr>
      </w:pPr>
      <w:r w:rsidRPr="00043B2B">
        <w:rPr>
          <w:b/>
          <w:caps/>
          <w:sz w:val="28"/>
        </w:rPr>
        <w:lastRenderedPageBreak/>
        <w:t>1.</w:t>
      </w:r>
      <w:r w:rsidRPr="00043B2B">
        <w:rPr>
          <w:caps/>
          <w:sz w:val="28"/>
        </w:rPr>
        <w:t xml:space="preserve"> </w:t>
      </w:r>
      <w:r w:rsidRPr="00043B2B">
        <w:rPr>
          <w:b/>
          <w:bCs/>
          <w:caps/>
          <w:sz w:val="28"/>
          <w:szCs w:val="28"/>
        </w:rPr>
        <w:t xml:space="preserve">Цели </w:t>
      </w:r>
      <w:hyperlink r:id="rId59" w:anchor="YANDEX_46" w:history="1"/>
      <w:r w:rsidRPr="00043B2B">
        <w:rPr>
          <w:b/>
          <w:bCs/>
          <w:caps/>
          <w:sz w:val="28"/>
          <w:szCs w:val="28"/>
        </w:rPr>
        <w:t> и </w:t>
      </w:r>
      <w:hyperlink r:id="rId60" w:anchor="YANDEX_48" w:history="1"/>
      <w:r w:rsidRPr="00043B2B">
        <w:rPr>
          <w:b/>
          <w:bCs/>
          <w:caps/>
          <w:sz w:val="28"/>
          <w:szCs w:val="28"/>
        </w:rPr>
        <w:t xml:space="preserve"> задачи учебной дисциплины - требования к результатам освоения учебной дисциплины</w:t>
      </w:r>
    </w:p>
    <w:p w14:paraId="3CF66358" w14:textId="77777777" w:rsidR="0029489E" w:rsidRPr="00501445" w:rsidRDefault="0029489E" w:rsidP="0029489E">
      <w:pPr>
        <w:spacing w:line="276" w:lineRule="auto"/>
        <w:ind w:firstLine="708"/>
        <w:jc w:val="both"/>
        <w:rPr>
          <w:color w:val="181818"/>
          <w:sz w:val="28"/>
          <w:szCs w:val="28"/>
          <w:shd w:val="clear" w:color="auto" w:fill="FFFFFF"/>
        </w:rPr>
      </w:pPr>
      <w:r>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30420E">
        <w:rPr>
          <w:i/>
          <w:color w:val="181818"/>
          <w:sz w:val="28"/>
          <w:szCs w:val="28"/>
          <w:shd w:val="clear" w:color="auto" w:fill="FFFFFF"/>
        </w:rPr>
        <w:t>с целью</w:t>
      </w:r>
      <w:r>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w:t>
      </w:r>
      <w:r w:rsidRPr="00501445">
        <w:rPr>
          <w:color w:val="181818"/>
          <w:sz w:val="28"/>
          <w:szCs w:val="28"/>
          <w:shd w:val="clear" w:color="auto" w:fill="FFFFFF"/>
        </w:rPr>
        <w:t xml:space="preserve">ФОС </w:t>
      </w:r>
      <w:r>
        <w:rPr>
          <w:color w:val="181818"/>
          <w:sz w:val="28"/>
          <w:szCs w:val="28"/>
          <w:shd w:val="clear" w:color="auto" w:fill="FFFFFF"/>
        </w:rPr>
        <w:t xml:space="preserve">учебной дисциплины </w:t>
      </w:r>
      <w:r w:rsidRPr="00501445">
        <w:rPr>
          <w:color w:val="181818"/>
          <w:sz w:val="28"/>
          <w:szCs w:val="28"/>
          <w:shd w:val="clear" w:color="auto" w:fill="FFFFFF"/>
        </w:rPr>
        <w:t>«Основы микробиологии и иммунологии».</w:t>
      </w:r>
    </w:p>
    <w:p w14:paraId="534E0AB3" w14:textId="77777777" w:rsidR="0029489E" w:rsidRPr="0030420E" w:rsidRDefault="0029489E" w:rsidP="0029489E">
      <w:pPr>
        <w:spacing w:line="276" w:lineRule="auto"/>
        <w:ind w:firstLine="708"/>
        <w:jc w:val="both"/>
        <w:rPr>
          <w:i/>
          <w:sz w:val="28"/>
        </w:rPr>
      </w:pPr>
      <w:r w:rsidRPr="0030420E">
        <w:rPr>
          <w:i/>
          <w:sz w:val="28"/>
        </w:rPr>
        <w:t xml:space="preserve">Задачи ФОС по дисциплине: </w:t>
      </w:r>
    </w:p>
    <w:p w14:paraId="73FD45CC" w14:textId="77777777" w:rsidR="0029489E" w:rsidRPr="008F04F9" w:rsidRDefault="0029489E" w:rsidP="0029489E">
      <w:pPr>
        <w:spacing w:line="276" w:lineRule="auto"/>
        <w:ind w:firstLine="708"/>
        <w:jc w:val="both"/>
        <w:rPr>
          <w:sz w:val="28"/>
        </w:rPr>
      </w:pPr>
      <w:r w:rsidRPr="00AB73D2">
        <w:rPr>
          <w:sz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566B9BF8" w14:textId="77777777" w:rsidR="0029489E" w:rsidRPr="00AB73D2" w:rsidRDefault="0029489E" w:rsidP="0029489E">
      <w:pPr>
        <w:autoSpaceDE w:val="0"/>
        <w:autoSpaceDN w:val="0"/>
        <w:adjustRightInd w:val="0"/>
        <w:spacing w:line="276" w:lineRule="auto"/>
        <w:ind w:firstLine="700"/>
        <w:jc w:val="both"/>
        <w:rPr>
          <w:color w:val="000000"/>
          <w:sz w:val="28"/>
        </w:rPr>
      </w:pPr>
      <w:r w:rsidRPr="00AB73D2">
        <w:rPr>
          <w:color w:val="000000"/>
          <w:sz w:val="28"/>
        </w:rPr>
        <w:t xml:space="preserve">- оценка </w:t>
      </w:r>
      <w:r>
        <w:rPr>
          <w:color w:val="000000"/>
          <w:sz w:val="28"/>
        </w:rPr>
        <w:t>достижений</w:t>
      </w:r>
      <w:r w:rsidRPr="00AB73D2">
        <w:rPr>
          <w:color w:val="000000"/>
          <w:sz w:val="28"/>
        </w:rPr>
        <w:t xml:space="preserve">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14:paraId="794B527B" w14:textId="77777777" w:rsidR="0029489E" w:rsidRPr="00AB73D2" w:rsidRDefault="0029489E" w:rsidP="0029489E">
      <w:pPr>
        <w:autoSpaceDE w:val="0"/>
        <w:autoSpaceDN w:val="0"/>
        <w:adjustRightInd w:val="0"/>
        <w:spacing w:line="276" w:lineRule="auto"/>
        <w:ind w:firstLine="700"/>
        <w:jc w:val="both"/>
        <w:rPr>
          <w:sz w:val="28"/>
        </w:rPr>
      </w:pPr>
      <w:r w:rsidRPr="00AB73D2">
        <w:rPr>
          <w:color w:val="000000"/>
          <w:sz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59A82D45" w14:textId="77777777" w:rsidR="0029489E" w:rsidRPr="007A50D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u w:val="single"/>
        </w:rPr>
      </w:pPr>
      <w:r w:rsidRPr="007A50D2">
        <w:rPr>
          <w:i/>
          <w:sz w:val="28"/>
          <w:szCs w:val="28"/>
        </w:rPr>
        <w:t>В результате освоения учебной дисциплины обучающийся должен уметь:</w:t>
      </w:r>
    </w:p>
    <w:p w14:paraId="23DDA22F"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E13E22">
        <w:rPr>
          <w:sz w:val="28"/>
          <w:szCs w:val="28"/>
        </w:rPr>
        <w:t>-проводить забор, транспортировку и хранение биоматериала для микробиологических исследований;</w:t>
      </w:r>
    </w:p>
    <w:p w14:paraId="08A3B10E"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E13E22">
        <w:rPr>
          <w:iCs/>
          <w:sz w:val="28"/>
          <w:szCs w:val="28"/>
        </w:rPr>
        <w:t>-соблюдать санитарно-эпидемиологические правила и нормативы медицинской организации</w:t>
      </w:r>
    </w:p>
    <w:p w14:paraId="0ACC209C"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8"/>
          <w:szCs w:val="28"/>
        </w:rPr>
      </w:pPr>
      <w:r w:rsidRPr="00E13E22">
        <w:rPr>
          <w:sz w:val="28"/>
          <w:szCs w:val="28"/>
        </w:rPr>
        <w:t xml:space="preserve">-дифференцировать разные группы микроорганизмов по их основным свойствам; </w:t>
      </w:r>
    </w:p>
    <w:p w14:paraId="540BAED4"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8"/>
          <w:szCs w:val="28"/>
        </w:rPr>
      </w:pPr>
      <w:r w:rsidRPr="00E13E22">
        <w:rPr>
          <w:sz w:val="28"/>
          <w:szCs w:val="28"/>
        </w:rPr>
        <w:t xml:space="preserve">-осуществлять профилактику распространения инфекции, </w:t>
      </w:r>
      <w:r>
        <w:rPr>
          <w:sz w:val="28"/>
          <w:szCs w:val="28"/>
        </w:rPr>
        <w:t>в том числе, иммунопрофилактику.</w:t>
      </w:r>
    </w:p>
    <w:p w14:paraId="5F3ED0A8" w14:textId="77777777" w:rsidR="0029489E" w:rsidRPr="007A50D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sidRPr="007A50D2">
        <w:rPr>
          <w:i/>
          <w:sz w:val="28"/>
          <w:szCs w:val="28"/>
        </w:rPr>
        <w:t>В результате освоения учебной дисциплины обучающийся должен знать:</w:t>
      </w:r>
    </w:p>
    <w:p w14:paraId="07D7AE7A"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E13E22">
        <w:rPr>
          <w:sz w:val="28"/>
          <w:szCs w:val="28"/>
        </w:rPr>
        <w:t xml:space="preserve">-роль микроорганизмов в жизни человека и общества; </w:t>
      </w:r>
    </w:p>
    <w:p w14:paraId="784D31F1"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E13E22">
        <w:rPr>
          <w:sz w:val="28"/>
          <w:szCs w:val="28"/>
        </w:rPr>
        <w:t>-морфология, физиология и экология микроорганизмов;</w:t>
      </w:r>
    </w:p>
    <w:p w14:paraId="4481F086"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E13E22">
        <w:rPr>
          <w:sz w:val="28"/>
          <w:szCs w:val="28"/>
        </w:rPr>
        <w:t xml:space="preserve">- методы лабораторных микробиологических и иммунологических методов исследования, медицинские показания к проведению исследований, правила интерпретации их результатов; </w:t>
      </w:r>
    </w:p>
    <w:p w14:paraId="47F515D4"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E13E22">
        <w:rPr>
          <w:sz w:val="28"/>
          <w:szCs w:val="28"/>
        </w:rPr>
        <w:t xml:space="preserve">-локализацию микроорганизмов в организме человека, </w:t>
      </w:r>
    </w:p>
    <w:p w14:paraId="205334FE"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E13E22">
        <w:rPr>
          <w:sz w:val="28"/>
          <w:szCs w:val="28"/>
        </w:rPr>
        <w:t>-микробиологические основы химиотерапии и химиопрофилактики инфекционных заболеваний;</w:t>
      </w:r>
    </w:p>
    <w:p w14:paraId="3324B8FC"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E13E22">
        <w:rPr>
          <w:sz w:val="28"/>
          <w:szCs w:val="28"/>
        </w:rPr>
        <w:lastRenderedPageBreak/>
        <w:t xml:space="preserve">-основные методы асептики и антисептики, принципы микробной деконтаминации различных объектов; </w:t>
      </w:r>
    </w:p>
    <w:p w14:paraId="22D964AE"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E13E22">
        <w:rPr>
          <w:sz w:val="28"/>
          <w:szCs w:val="28"/>
        </w:rPr>
        <w:t>-основы эпидемиологии инфекционных болезней, механизмы и пути заражения;</w:t>
      </w:r>
    </w:p>
    <w:p w14:paraId="08F8257B" w14:textId="77777777" w:rsidR="0029489E" w:rsidRPr="00E13E2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E13E22">
        <w:rPr>
          <w:sz w:val="28"/>
          <w:szCs w:val="28"/>
        </w:rPr>
        <w:t>-меры профилактики инфекций, в том числе, связанных с оказанием медицинской помощи;</w:t>
      </w:r>
    </w:p>
    <w:p w14:paraId="32C290FD"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E13E22">
        <w:rPr>
          <w:sz w:val="28"/>
          <w:szCs w:val="28"/>
        </w:rPr>
        <w:t>-факторы иммунитета, его значение для человека и общества, принципы иммунодиагностики, иммунопрофилактики и иммунотерапии болезней человека</w:t>
      </w:r>
      <w:r w:rsidRPr="0050202C">
        <w:rPr>
          <w:sz w:val="28"/>
          <w:szCs w:val="28"/>
        </w:rPr>
        <w:t xml:space="preserve">. </w:t>
      </w:r>
    </w:p>
    <w:p w14:paraId="6D410150" w14:textId="77777777" w:rsidR="0029489E" w:rsidRPr="007A50D2"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i/>
          <w:sz w:val="28"/>
          <w:szCs w:val="28"/>
        </w:rPr>
      </w:pPr>
      <w:r w:rsidRPr="007A50D2">
        <w:rPr>
          <w:i/>
          <w:sz w:val="28"/>
          <w:szCs w:val="28"/>
        </w:rPr>
        <w:t>При изучении дисциплины у студентов формируются следующие компетенции</w:t>
      </w:r>
      <w:r>
        <w:rPr>
          <w:i/>
          <w:sz w:val="28"/>
          <w:szCs w:val="28"/>
        </w:rPr>
        <w:t xml:space="preserve"> и личностные результаты</w:t>
      </w:r>
      <w:r w:rsidRPr="007A50D2">
        <w:rPr>
          <w:i/>
          <w:sz w:val="28"/>
          <w:szCs w:val="28"/>
        </w:rPr>
        <w:t xml:space="preserve">: </w:t>
      </w:r>
    </w:p>
    <w:p w14:paraId="71DC5E3C"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ОК 01. </w:t>
      </w:r>
      <w:r w:rsidRPr="00D575A5">
        <w:rPr>
          <w:sz w:val="28"/>
          <w:szCs w:val="28"/>
        </w:rPr>
        <w:t>Выбирать способы решения задач профессиональной деятельности применительно к различным контекстам</w:t>
      </w:r>
      <w:r>
        <w:rPr>
          <w:sz w:val="28"/>
          <w:szCs w:val="28"/>
        </w:rPr>
        <w:t>.</w:t>
      </w:r>
    </w:p>
    <w:p w14:paraId="2E180D86" w14:textId="77777777" w:rsidR="0029489E" w:rsidRPr="003121D4"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3121D4">
        <w:rPr>
          <w:sz w:val="28"/>
          <w:szCs w:val="28"/>
        </w:rPr>
        <w:t xml:space="preserve">ОК 02. </w:t>
      </w:r>
      <w:r w:rsidRPr="00D575A5">
        <w:rPr>
          <w:sz w:val="28"/>
          <w:szCs w:val="28"/>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r w:rsidRPr="003121D4">
        <w:rPr>
          <w:sz w:val="28"/>
          <w:szCs w:val="28"/>
        </w:rPr>
        <w:t>.</w:t>
      </w:r>
    </w:p>
    <w:p w14:paraId="6BCB8C8B"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ОК 04. </w:t>
      </w:r>
      <w:r w:rsidRPr="00E13E22">
        <w:rPr>
          <w:sz w:val="28"/>
          <w:szCs w:val="28"/>
        </w:rPr>
        <w:t>Эффективно взаимодействовать и работать в коллективе и команде</w:t>
      </w:r>
      <w:r>
        <w:rPr>
          <w:sz w:val="28"/>
          <w:szCs w:val="28"/>
        </w:rPr>
        <w:t>.</w:t>
      </w:r>
    </w:p>
    <w:p w14:paraId="7ADB998B" w14:textId="77777777" w:rsidR="0029489E" w:rsidRPr="003121D4"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3121D4">
        <w:rPr>
          <w:sz w:val="28"/>
          <w:szCs w:val="28"/>
        </w:rPr>
        <w:t>ОК 0</w:t>
      </w:r>
      <w:r>
        <w:rPr>
          <w:sz w:val="28"/>
          <w:szCs w:val="28"/>
        </w:rPr>
        <w:t>9</w:t>
      </w:r>
      <w:r w:rsidRPr="003121D4">
        <w:rPr>
          <w:sz w:val="28"/>
          <w:szCs w:val="28"/>
        </w:rPr>
        <w:t xml:space="preserve">. </w:t>
      </w:r>
      <w:r w:rsidRPr="00E13E22">
        <w:rPr>
          <w:sz w:val="28"/>
          <w:szCs w:val="28"/>
        </w:rPr>
        <w:t>Пользоваться профессиональной документацией на государственном и иностранном языках</w:t>
      </w:r>
      <w:r w:rsidRPr="003121D4">
        <w:rPr>
          <w:sz w:val="28"/>
          <w:szCs w:val="28"/>
        </w:rPr>
        <w:t>.</w:t>
      </w:r>
    </w:p>
    <w:p w14:paraId="559E5CCF"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ПК 1.1. </w:t>
      </w:r>
      <w:r w:rsidRPr="00E13E22">
        <w:rPr>
          <w:sz w:val="28"/>
          <w:szCs w:val="28"/>
        </w:rPr>
        <w:t>Осуществлять рациональное п</w:t>
      </w:r>
      <w:r w:rsidRPr="00E13E22">
        <w:rPr>
          <w:iCs/>
          <w:sz w:val="28"/>
          <w:szCs w:val="28"/>
        </w:rPr>
        <w:t>еремещение и транспортировку материальных объектов и медицинских отходов</w:t>
      </w:r>
      <w:r>
        <w:rPr>
          <w:iCs/>
          <w:sz w:val="28"/>
          <w:szCs w:val="28"/>
        </w:rPr>
        <w:t>.</w:t>
      </w:r>
    </w:p>
    <w:p w14:paraId="375B6005"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ПК 1</w:t>
      </w:r>
      <w:r w:rsidRPr="00D575A5">
        <w:rPr>
          <w:sz w:val="28"/>
          <w:szCs w:val="28"/>
        </w:rPr>
        <w:t xml:space="preserve">.2. </w:t>
      </w:r>
      <w:r w:rsidRPr="00E13E22">
        <w:rPr>
          <w:iCs/>
          <w:sz w:val="28"/>
          <w:szCs w:val="28"/>
        </w:rPr>
        <w:t>Обеспечивать соблюдение санитарно-эпидемиологических правил и нормативов медицинской организации</w:t>
      </w:r>
      <w:r>
        <w:rPr>
          <w:sz w:val="28"/>
          <w:szCs w:val="28"/>
        </w:rPr>
        <w:t>.</w:t>
      </w:r>
    </w:p>
    <w:p w14:paraId="477F6C18"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ПК 2.2. </w:t>
      </w:r>
      <w:r w:rsidRPr="00E13E22">
        <w:rPr>
          <w:sz w:val="28"/>
          <w:szCs w:val="28"/>
        </w:rPr>
        <w:t>Назначать и проводить лечение неосложненных острых заболеваний и (или) состояний, хронических заболеваний и их обострений, травм, отравлений</w:t>
      </w:r>
      <w:r>
        <w:rPr>
          <w:sz w:val="28"/>
          <w:szCs w:val="28"/>
        </w:rPr>
        <w:t>.</w:t>
      </w:r>
    </w:p>
    <w:p w14:paraId="7E62AB1C"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D575A5">
        <w:rPr>
          <w:sz w:val="28"/>
          <w:szCs w:val="28"/>
        </w:rPr>
        <w:t>ПК 3.3.</w:t>
      </w:r>
      <w:r>
        <w:rPr>
          <w:sz w:val="28"/>
          <w:szCs w:val="28"/>
        </w:rPr>
        <w:t xml:space="preserve"> </w:t>
      </w:r>
      <w:r w:rsidRPr="00E13E22">
        <w:rPr>
          <w:sz w:val="28"/>
          <w:szCs w:val="28"/>
        </w:rPr>
        <w:t>Проводить медико-социальную реабилитацию инвалидов, одиноких лиц, участников военных действий и лиц из группы социального риска</w:t>
      </w:r>
      <w:r>
        <w:rPr>
          <w:sz w:val="28"/>
          <w:szCs w:val="28"/>
        </w:rPr>
        <w:t>.</w:t>
      </w:r>
    </w:p>
    <w:p w14:paraId="2A4B3B92"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D575A5">
        <w:rPr>
          <w:sz w:val="28"/>
          <w:szCs w:val="28"/>
        </w:rPr>
        <w:t>ПК 4.</w:t>
      </w:r>
      <w:r>
        <w:rPr>
          <w:sz w:val="28"/>
          <w:szCs w:val="28"/>
        </w:rPr>
        <w:t xml:space="preserve">2. </w:t>
      </w:r>
      <w:r w:rsidRPr="00E13E22">
        <w:rPr>
          <w:sz w:val="28"/>
          <w:szCs w:val="28"/>
        </w:rPr>
        <w:t>Проводить санитарно-гигиеническое просвещение населения</w:t>
      </w:r>
      <w:r>
        <w:rPr>
          <w:sz w:val="28"/>
          <w:szCs w:val="28"/>
        </w:rPr>
        <w:t>.</w:t>
      </w:r>
    </w:p>
    <w:p w14:paraId="2339272F"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ПК 4.3. </w:t>
      </w:r>
      <w:r w:rsidRPr="00E13E22">
        <w:rPr>
          <w:sz w:val="28"/>
          <w:szCs w:val="28"/>
        </w:rPr>
        <w:t>Осуществлять иммун</w:t>
      </w:r>
      <w:r>
        <w:rPr>
          <w:sz w:val="28"/>
          <w:szCs w:val="28"/>
        </w:rPr>
        <w:t>оп</w:t>
      </w:r>
      <w:r w:rsidRPr="00E13E22">
        <w:rPr>
          <w:sz w:val="28"/>
          <w:szCs w:val="28"/>
        </w:rPr>
        <w:t>рофилактическую деятельность</w:t>
      </w:r>
      <w:r>
        <w:rPr>
          <w:sz w:val="28"/>
          <w:szCs w:val="28"/>
        </w:rPr>
        <w:t>.</w:t>
      </w:r>
    </w:p>
    <w:p w14:paraId="62A0F310"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ПК 4.4. </w:t>
      </w:r>
      <w:r w:rsidRPr="00E13E22">
        <w:rPr>
          <w:sz w:val="28"/>
          <w:szCs w:val="28"/>
        </w:rPr>
        <w:t>Организовывать здоровье</w:t>
      </w:r>
      <w:r>
        <w:rPr>
          <w:sz w:val="28"/>
          <w:szCs w:val="28"/>
        </w:rPr>
        <w:t>-</w:t>
      </w:r>
      <w:r w:rsidRPr="00E13E22">
        <w:rPr>
          <w:sz w:val="28"/>
          <w:szCs w:val="28"/>
        </w:rPr>
        <w:t>сберегающую среду</w:t>
      </w:r>
      <w:r>
        <w:rPr>
          <w:sz w:val="28"/>
          <w:szCs w:val="28"/>
        </w:rPr>
        <w:t>.</w:t>
      </w:r>
    </w:p>
    <w:p w14:paraId="5399A778" w14:textId="77777777" w:rsidR="0029489E"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Pr>
          <w:sz w:val="28"/>
          <w:szCs w:val="28"/>
        </w:rPr>
        <w:t xml:space="preserve">ЛР 1. </w:t>
      </w:r>
      <w:r w:rsidRPr="00E13E22">
        <w:rPr>
          <w:sz w:val="28"/>
          <w:szCs w:val="28"/>
        </w:rPr>
        <w:t xml:space="preserve">Осознающий себя гражданином России и защитником Отечества, выражающий свою российскую идентичность в поликультурном </w:t>
      </w:r>
      <w:r w:rsidRPr="00E13E22">
        <w:rPr>
          <w:sz w:val="28"/>
          <w:szCs w:val="28"/>
        </w:rPr>
        <w:br/>
        <w:t xml:space="preserve">и многоконфессиональном российском обществе и современном мировом сообществе. Сознающий свое единство с народом России, </w:t>
      </w:r>
      <w:r w:rsidRPr="00E13E22">
        <w:rPr>
          <w:sz w:val="28"/>
          <w:szCs w:val="28"/>
        </w:rPr>
        <w:br/>
        <w:t xml:space="preserve">с Российским государством, демонстрирующий ответственность </w:t>
      </w:r>
      <w:r w:rsidRPr="00E13E22">
        <w:rPr>
          <w:sz w:val="28"/>
          <w:szCs w:val="28"/>
        </w:rPr>
        <w:br/>
      </w:r>
      <w:r w:rsidRPr="00E13E22">
        <w:rPr>
          <w:sz w:val="28"/>
          <w:szCs w:val="28"/>
        </w:rPr>
        <w:lastRenderedPageBreak/>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E13E22">
        <w:rPr>
          <w:sz w:val="28"/>
          <w:szCs w:val="28"/>
        </w:rPr>
        <w:br/>
        <w:t>о Российском государстве</w:t>
      </w:r>
      <w:r w:rsidRPr="003C7E61">
        <w:rPr>
          <w:sz w:val="28"/>
          <w:szCs w:val="28"/>
        </w:rPr>
        <w:t>.</w:t>
      </w:r>
      <w:r w:rsidRPr="003C7E61">
        <w:rPr>
          <w:sz w:val="28"/>
          <w:szCs w:val="28"/>
        </w:rPr>
        <w:tab/>
      </w:r>
    </w:p>
    <w:p w14:paraId="48BA8DB2" w14:textId="77777777" w:rsidR="0029489E" w:rsidRPr="00D575A5" w:rsidRDefault="0029489E" w:rsidP="00294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3C7E61">
        <w:rPr>
          <w:sz w:val="28"/>
          <w:szCs w:val="28"/>
        </w:rPr>
        <w:t>ЛР 10</w:t>
      </w:r>
      <w:r>
        <w:rPr>
          <w:sz w:val="28"/>
          <w:szCs w:val="28"/>
        </w:rPr>
        <w:t xml:space="preserve">. </w:t>
      </w:r>
      <w:r w:rsidRPr="00E13E22">
        <w:rPr>
          <w:sz w:val="28"/>
          <w:szCs w:val="28"/>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E13E22">
        <w:rPr>
          <w:sz w:val="28"/>
          <w:szCs w:val="28"/>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E13E22">
        <w:rPr>
          <w:sz w:val="28"/>
          <w:szCs w:val="28"/>
        </w:rPr>
        <w:br/>
        <w:t>в общественные инициативы, направленные на заботу о них</w:t>
      </w:r>
      <w:r w:rsidRPr="003C7E61">
        <w:rPr>
          <w:sz w:val="28"/>
          <w:szCs w:val="28"/>
        </w:rPr>
        <w:t>.</w:t>
      </w:r>
      <w:r w:rsidRPr="003C7E61">
        <w:rPr>
          <w:sz w:val="28"/>
          <w:szCs w:val="28"/>
        </w:rPr>
        <w:tab/>
      </w:r>
    </w:p>
    <w:p w14:paraId="37DABD1B" w14:textId="77777777" w:rsidR="0029489E" w:rsidRDefault="0029489E" w:rsidP="0029489E">
      <w:pPr>
        <w:spacing w:line="276" w:lineRule="auto"/>
        <w:jc w:val="center"/>
        <w:rPr>
          <w:rFonts w:asciiTheme="minorHAnsi" w:hAnsiTheme="minorHAnsi"/>
          <w:b/>
          <w:bCs/>
          <w:caps/>
          <w:sz w:val="28"/>
        </w:rPr>
      </w:pPr>
    </w:p>
    <w:p w14:paraId="5D958DAC" w14:textId="77777777" w:rsidR="0029489E" w:rsidRDefault="0029489E" w:rsidP="0029489E">
      <w:pPr>
        <w:spacing w:line="276" w:lineRule="auto"/>
        <w:jc w:val="center"/>
        <w:rPr>
          <w:rFonts w:asciiTheme="minorHAnsi" w:hAnsiTheme="minorHAnsi"/>
          <w:b/>
          <w:bCs/>
          <w:caps/>
          <w:sz w:val="28"/>
        </w:rPr>
      </w:pPr>
    </w:p>
    <w:p w14:paraId="4D68E9A8" w14:textId="77777777" w:rsidR="0029489E" w:rsidRDefault="0029489E" w:rsidP="0029489E">
      <w:pPr>
        <w:spacing w:line="276" w:lineRule="auto"/>
        <w:jc w:val="center"/>
        <w:rPr>
          <w:rFonts w:asciiTheme="minorHAnsi" w:hAnsiTheme="minorHAnsi"/>
          <w:b/>
          <w:bCs/>
          <w:caps/>
          <w:sz w:val="28"/>
        </w:rPr>
      </w:pPr>
    </w:p>
    <w:p w14:paraId="4CD8BAA1" w14:textId="77777777" w:rsidR="0029489E" w:rsidRDefault="0029489E" w:rsidP="0029489E">
      <w:pPr>
        <w:spacing w:line="276" w:lineRule="auto"/>
        <w:jc w:val="center"/>
        <w:rPr>
          <w:rFonts w:asciiTheme="minorHAnsi" w:hAnsiTheme="minorHAnsi"/>
          <w:b/>
          <w:bCs/>
          <w:caps/>
          <w:sz w:val="28"/>
        </w:rPr>
      </w:pPr>
    </w:p>
    <w:p w14:paraId="317CA235" w14:textId="77777777" w:rsidR="0029489E" w:rsidRDefault="0029489E" w:rsidP="0029489E">
      <w:pPr>
        <w:spacing w:line="276" w:lineRule="auto"/>
        <w:jc w:val="center"/>
        <w:rPr>
          <w:rFonts w:asciiTheme="minorHAnsi" w:hAnsiTheme="minorHAnsi"/>
          <w:b/>
          <w:bCs/>
          <w:caps/>
          <w:sz w:val="28"/>
        </w:rPr>
      </w:pPr>
    </w:p>
    <w:p w14:paraId="15679E6D" w14:textId="77777777" w:rsidR="0029489E" w:rsidRDefault="0029489E" w:rsidP="0029489E">
      <w:pPr>
        <w:spacing w:line="276" w:lineRule="auto"/>
        <w:jc w:val="center"/>
        <w:rPr>
          <w:rFonts w:asciiTheme="minorHAnsi" w:hAnsiTheme="minorHAnsi"/>
          <w:b/>
          <w:bCs/>
          <w:caps/>
          <w:sz w:val="28"/>
        </w:rPr>
      </w:pPr>
    </w:p>
    <w:p w14:paraId="433586E7" w14:textId="77777777" w:rsidR="0029489E" w:rsidRDefault="0029489E" w:rsidP="0029489E">
      <w:pPr>
        <w:spacing w:line="276" w:lineRule="auto"/>
        <w:jc w:val="center"/>
        <w:rPr>
          <w:rFonts w:asciiTheme="minorHAnsi" w:hAnsiTheme="minorHAnsi"/>
          <w:b/>
          <w:bCs/>
          <w:caps/>
          <w:sz w:val="28"/>
        </w:rPr>
      </w:pPr>
    </w:p>
    <w:p w14:paraId="77851472" w14:textId="77777777" w:rsidR="0029489E" w:rsidRDefault="0029489E" w:rsidP="0029489E">
      <w:pPr>
        <w:spacing w:line="276" w:lineRule="auto"/>
        <w:jc w:val="center"/>
        <w:rPr>
          <w:rFonts w:asciiTheme="minorHAnsi" w:hAnsiTheme="minorHAnsi"/>
          <w:b/>
          <w:bCs/>
          <w:caps/>
          <w:sz w:val="28"/>
        </w:rPr>
      </w:pPr>
    </w:p>
    <w:p w14:paraId="476E5306" w14:textId="77777777" w:rsidR="0029489E" w:rsidRDefault="0029489E" w:rsidP="0029489E">
      <w:pPr>
        <w:spacing w:line="276" w:lineRule="auto"/>
        <w:jc w:val="center"/>
        <w:rPr>
          <w:rFonts w:asciiTheme="minorHAnsi" w:hAnsiTheme="minorHAnsi"/>
          <w:b/>
          <w:bCs/>
          <w:caps/>
          <w:sz w:val="28"/>
        </w:rPr>
      </w:pPr>
    </w:p>
    <w:p w14:paraId="6E73DF86" w14:textId="77777777" w:rsidR="0029489E" w:rsidRDefault="0029489E" w:rsidP="0029489E">
      <w:pPr>
        <w:spacing w:line="276" w:lineRule="auto"/>
        <w:jc w:val="center"/>
        <w:rPr>
          <w:rFonts w:asciiTheme="minorHAnsi" w:hAnsiTheme="minorHAnsi"/>
          <w:b/>
          <w:bCs/>
          <w:caps/>
          <w:sz w:val="28"/>
        </w:rPr>
      </w:pPr>
    </w:p>
    <w:p w14:paraId="6E53096B" w14:textId="77777777" w:rsidR="0029489E" w:rsidRDefault="0029489E" w:rsidP="0029489E">
      <w:pPr>
        <w:spacing w:line="276" w:lineRule="auto"/>
        <w:jc w:val="center"/>
        <w:rPr>
          <w:rFonts w:asciiTheme="minorHAnsi" w:hAnsiTheme="minorHAnsi"/>
          <w:b/>
          <w:bCs/>
          <w:caps/>
          <w:sz w:val="28"/>
        </w:rPr>
      </w:pPr>
    </w:p>
    <w:p w14:paraId="029D43E3" w14:textId="77777777" w:rsidR="0029489E" w:rsidRDefault="0029489E" w:rsidP="0029489E">
      <w:pPr>
        <w:spacing w:line="276" w:lineRule="auto"/>
        <w:jc w:val="center"/>
        <w:rPr>
          <w:rFonts w:asciiTheme="minorHAnsi" w:hAnsiTheme="minorHAnsi"/>
          <w:b/>
          <w:bCs/>
          <w:caps/>
          <w:sz w:val="28"/>
        </w:rPr>
      </w:pPr>
    </w:p>
    <w:p w14:paraId="6642123C" w14:textId="77777777" w:rsidR="0029489E" w:rsidRDefault="0029489E" w:rsidP="0029489E">
      <w:pPr>
        <w:spacing w:line="276" w:lineRule="auto"/>
        <w:jc w:val="center"/>
        <w:rPr>
          <w:rFonts w:asciiTheme="minorHAnsi" w:hAnsiTheme="minorHAnsi"/>
          <w:b/>
          <w:bCs/>
          <w:caps/>
          <w:sz w:val="28"/>
        </w:rPr>
      </w:pPr>
    </w:p>
    <w:p w14:paraId="0FC27F8A" w14:textId="77777777" w:rsidR="0029489E" w:rsidRDefault="0029489E" w:rsidP="0029489E">
      <w:pPr>
        <w:spacing w:line="276" w:lineRule="auto"/>
        <w:jc w:val="center"/>
        <w:rPr>
          <w:rFonts w:asciiTheme="minorHAnsi" w:hAnsiTheme="minorHAnsi"/>
          <w:b/>
          <w:bCs/>
          <w:caps/>
          <w:sz w:val="28"/>
        </w:rPr>
      </w:pPr>
    </w:p>
    <w:p w14:paraId="33A37F4A" w14:textId="77777777" w:rsidR="0029489E" w:rsidRDefault="0029489E" w:rsidP="0029489E">
      <w:pPr>
        <w:spacing w:line="276" w:lineRule="auto"/>
        <w:jc w:val="center"/>
        <w:rPr>
          <w:rFonts w:asciiTheme="minorHAnsi" w:hAnsiTheme="minorHAnsi"/>
          <w:b/>
          <w:bCs/>
          <w:caps/>
          <w:sz w:val="28"/>
        </w:rPr>
      </w:pPr>
    </w:p>
    <w:p w14:paraId="22570F87" w14:textId="77777777" w:rsidR="0029489E" w:rsidRDefault="0029489E" w:rsidP="0029489E">
      <w:pPr>
        <w:spacing w:line="276" w:lineRule="auto"/>
        <w:jc w:val="center"/>
        <w:rPr>
          <w:rFonts w:asciiTheme="minorHAnsi" w:hAnsiTheme="minorHAnsi"/>
          <w:b/>
          <w:bCs/>
          <w:caps/>
          <w:sz w:val="28"/>
        </w:rPr>
      </w:pPr>
    </w:p>
    <w:p w14:paraId="00FB7920" w14:textId="77777777" w:rsidR="0029489E" w:rsidRDefault="0029489E" w:rsidP="0029489E">
      <w:pPr>
        <w:spacing w:line="276" w:lineRule="auto"/>
        <w:jc w:val="center"/>
        <w:rPr>
          <w:rFonts w:asciiTheme="minorHAnsi" w:hAnsiTheme="minorHAnsi"/>
          <w:b/>
          <w:bCs/>
          <w:caps/>
          <w:sz w:val="28"/>
        </w:rPr>
      </w:pPr>
    </w:p>
    <w:p w14:paraId="4A627440" w14:textId="77777777" w:rsidR="0029489E" w:rsidRDefault="0029489E" w:rsidP="0029489E">
      <w:pPr>
        <w:spacing w:line="276" w:lineRule="auto"/>
        <w:jc w:val="center"/>
        <w:rPr>
          <w:rFonts w:asciiTheme="minorHAnsi" w:hAnsiTheme="minorHAnsi"/>
          <w:b/>
          <w:bCs/>
          <w:caps/>
          <w:sz w:val="28"/>
        </w:rPr>
      </w:pPr>
    </w:p>
    <w:p w14:paraId="3E129ADC" w14:textId="77777777" w:rsidR="0029489E" w:rsidRDefault="0029489E" w:rsidP="0029489E">
      <w:pPr>
        <w:spacing w:line="276" w:lineRule="auto"/>
        <w:jc w:val="center"/>
        <w:rPr>
          <w:rFonts w:asciiTheme="minorHAnsi" w:hAnsiTheme="minorHAnsi"/>
          <w:b/>
          <w:bCs/>
          <w:caps/>
          <w:sz w:val="28"/>
        </w:rPr>
      </w:pPr>
    </w:p>
    <w:p w14:paraId="6ACBC688" w14:textId="77777777" w:rsidR="0029489E" w:rsidRDefault="0029489E" w:rsidP="0029489E">
      <w:pPr>
        <w:spacing w:line="276" w:lineRule="auto"/>
        <w:jc w:val="center"/>
        <w:rPr>
          <w:rFonts w:asciiTheme="minorHAnsi" w:hAnsiTheme="minorHAnsi"/>
          <w:b/>
          <w:bCs/>
          <w:caps/>
          <w:sz w:val="28"/>
        </w:rPr>
      </w:pPr>
    </w:p>
    <w:p w14:paraId="268C3CBA" w14:textId="77777777" w:rsidR="0029489E" w:rsidRDefault="0029489E" w:rsidP="0029489E">
      <w:pPr>
        <w:spacing w:line="276" w:lineRule="auto"/>
        <w:jc w:val="center"/>
        <w:rPr>
          <w:rFonts w:asciiTheme="minorHAnsi" w:hAnsiTheme="minorHAnsi"/>
          <w:b/>
          <w:bCs/>
          <w:caps/>
          <w:sz w:val="28"/>
        </w:rPr>
      </w:pPr>
    </w:p>
    <w:p w14:paraId="6D028602" w14:textId="77777777" w:rsidR="0029489E" w:rsidRDefault="0029489E" w:rsidP="0029489E">
      <w:pPr>
        <w:spacing w:line="276" w:lineRule="auto"/>
        <w:jc w:val="center"/>
        <w:rPr>
          <w:rFonts w:asciiTheme="minorHAnsi" w:hAnsiTheme="minorHAnsi"/>
          <w:b/>
          <w:bCs/>
          <w:caps/>
          <w:sz w:val="28"/>
        </w:rPr>
      </w:pPr>
    </w:p>
    <w:p w14:paraId="14DBDDC9" w14:textId="77777777" w:rsidR="0029489E" w:rsidRDefault="0029489E" w:rsidP="0029489E">
      <w:pPr>
        <w:spacing w:line="276" w:lineRule="auto"/>
        <w:jc w:val="center"/>
        <w:rPr>
          <w:rFonts w:asciiTheme="minorHAnsi" w:hAnsiTheme="minorHAnsi"/>
          <w:b/>
          <w:bCs/>
          <w:caps/>
          <w:sz w:val="28"/>
        </w:rPr>
      </w:pPr>
    </w:p>
    <w:p w14:paraId="51D82097" w14:textId="77777777" w:rsidR="0029489E" w:rsidRDefault="0029489E" w:rsidP="0029489E">
      <w:pPr>
        <w:spacing w:line="276" w:lineRule="auto"/>
        <w:jc w:val="center"/>
        <w:rPr>
          <w:rFonts w:asciiTheme="minorHAnsi" w:hAnsiTheme="minorHAnsi"/>
          <w:b/>
          <w:bCs/>
          <w:caps/>
          <w:sz w:val="28"/>
        </w:rPr>
      </w:pPr>
    </w:p>
    <w:p w14:paraId="6055AC3E" w14:textId="77777777" w:rsidR="0029489E" w:rsidRPr="00043B2B" w:rsidRDefault="0029489E" w:rsidP="0029489E">
      <w:pPr>
        <w:spacing w:line="276" w:lineRule="auto"/>
        <w:jc w:val="center"/>
        <w:rPr>
          <w:rFonts w:ascii="Times New Roman Полужирный" w:hAnsi="Times New Roman Полужирный"/>
          <w:b/>
          <w:bCs/>
          <w:caps/>
          <w:sz w:val="28"/>
        </w:rPr>
      </w:pPr>
      <w:r w:rsidRPr="00043B2B">
        <w:rPr>
          <w:rFonts w:ascii="Times New Roman Полужирный" w:hAnsi="Times New Roman Полужирный"/>
          <w:b/>
          <w:bCs/>
          <w:caps/>
          <w:sz w:val="28"/>
        </w:rPr>
        <w:lastRenderedPageBreak/>
        <w:t>2. Паспорт фонда оценочных средств</w:t>
      </w:r>
    </w:p>
    <w:p w14:paraId="51BDB63E" w14:textId="77777777" w:rsidR="0029489E" w:rsidRPr="002864AF" w:rsidRDefault="0029489E" w:rsidP="0029489E">
      <w:pPr>
        <w:spacing w:line="276" w:lineRule="auto"/>
        <w:ind w:firstLine="708"/>
        <w:rPr>
          <w:b/>
          <w:sz w:val="28"/>
        </w:rPr>
      </w:pPr>
      <w:r w:rsidRPr="002864AF">
        <w:rPr>
          <w:b/>
          <w:sz w:val="28"/>
        </w:rPr>
        <w:t xml:space="preserve">2.1 Область применения </w:t>
      </w:r>
    </w:p>
    <w:p w14:paraId="76053BB1" w14:textId="77777777" w:rsidR="0029489E" w:rsidRPr="00A45443" w:rsidRDefault="0029489E" w:rsidP="0029489E">
      <w:pPr>
        <w:spacing w:line="276" w:lineRule="auto"/>
        <w:ind w:firstLine="708"/>
        <w:jc w:val="both"/>
        <w:rPr>
          <w:sz w:val="32"/>
        </w:rPr>
      </w:pPr>
      <w:r w:rsidRPr="002864AF">
        <w:rPr>
          <w:sz w:val="28"/>
        </w:rPr>
        <w:t xml:space="preserve">Контроль и оценка результатов </w:t>
      </w:r>
      <w:r w:rsidRPr="00A45443">
        <w:rPr>
          <w:sz w:val="28"/>
        </w:rPr>
        <w:t xml:space="preserve">освоения дисциплины </w:t>
      </w:r>
      <w:r>
        <w:rPr>
          <w:sz w:val="28"/>
        </w:rPr>
        <w:t>осуществляется преподавателем и состоит из текущего контроля</w:t>
      </w:r>
      <w:r w:rsidRPr="00A45443">
        <w:rPr>
          <w:sz w:val="28"/>
        </w:rPr>
        <w:t xml:space="preserve"> успеваемости </w:t>
      </w:r>
      <w:r>
        <w:rPr>
          <w:sz w:val="28"/>
        </w:rPr>
        <w:t>и промежуточной</w:t>
      </w:r>
      <w:r w:rsidRPr="00A45443">
        <w:rPr>
          <w:sz w:val="28"/>
        </w:rPr>
        <w:t xml:space="preserve"> аттестации обучающихся.</w:t>
      </w:r>
    </w:p>
    <w:p w14:paraId="41CFE6F8" w14:textId="77777777" w:rsidR="0029489E" w:rsidRDefault="0029489E" w:rsidP="0029489E">
      <w:pPr>
        <w:spacing w:line="276" w:lineRule="auto"/>
        <w:ind w:firstLine="708"/>
        <w:jc w:val="both"/>
        <w:rPr>
          <w:sz w:val="28"/>
        </w:rPr>
      </w:pPr>
      <w:r>
        <w:rPr>
          <w:sz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5FDC80B3" w14:textId="77777777" w:rsidR="0029489E" w:rsidRDefault="0029489E" w:rsidP="0029489E">
      <w:pPr>
        <w:spacing w:line="276" w:lineRule="auto"/>
        <w:ind w:firstLine="708"/>
        <w:jc w:val="both"/>
        <w:rPr>
          <w:sz w:val="28"/>
        </w:rPr>
      </w:pPr>
      <w:r>
        <w:rPr>
          <w:sz w:val="28"/>
        </w:rPr>
        <w:t>Промежуточная аттестация обучающихся проводится в форме дифференциального зачета на итоговом занятии с целью оценки результатов</w:t>
      </w:r>
      <w:r w:rsidRPr="002864AF">
        <w:rPr>
          <w:sz w:val="28"/>
        </w:rPr>
        <w:t xml:space="preserve"> </w:t>
      </w:r>
      <w:r w:rsidRPr="00A45443">
        <w:rPr>
          <w:sz w:val="28"/>
        </w:rPr>
        <w:t>освоения дисциплины</w:t>
      </w:r>
      <w:r>
        <w:rPr>
          <w:sz w:val="28"/>
        </w:rPr>
        <w:t xml:space="preserve"> и включает в себя выполнения тестового задания, и решения ситуационных задач.</w:t>
      </w:r>
    </w:p>
    <w:p w14:paraId="29422D3E" w14:textId="77777777" w:rsidR="0029489E" w:rsidRDefault="0029489E" w:rsidP="0029489E">
      <w:pPr>
        <w:spacing w:line="276" w:lineRule="auto"/>
        <w:ind w:firstLine="708"/>
        <w:jc w:val="both"/>
        <w:rPr>
          <w:rFonts w:eastAsia="Calibri"/>
          <w:b/>
          <w:sz w:val="28"/>
          <w:szCs w:val="28"/>
        </w:rPr>
      </w:pPr>
      <w:r w:rsidRPr="002864AF">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2552"/>
        <w:gridCol w:w="3154"/>
      </w:tblGrid>
      <w:tr w:rsidR="0029489E" w:rsidRPr="00EE4805" w14:paraId="6B523686" w14:textId="77777777" w:rsidTr="0049047E">
        <w:tc>
          <w:tcPr>
            <w:tcW w:w="2449" w:type="pct"/>
          </w:tcPr>
          <w:p w14:paraId="6ACE71AC" w14:textId="77777777" w:rsidR="0029489E" w:rsidRPr="00EE4805" w:rsidRDefault="0029489E" w:rsidP="0049047E">
            <w:pPr>
              <w:suppressAutoHyphens/>
              <w:jc w:val="center"/>
              <w:rPr>
                <w:b/>
                <w:bCs/>
              </w:rPr>
            </w:pPr>
            <w:r w:rsidRPr="00EE4805">
              <w:rPr>
                <w:b/>
                <w:bCs/>
              </w:rPr>
              <w:t>Результаты обучения (знания, умения, освоенные общие и профессиональные  компетенции, личностные результаты)</w:t>
            </w:r>
          </w:p>
        </w:tc>
        <w:tc>
          <w:tcPr>
            <w:tcW w:w="213" w:type="pct"/>
          </w:tcPr>
          <w:p w14:paraId="0CEBBEA3" w14:textId="77777777" w:rsidR="0029489E" w:rsidRPr="00EE4805" w:rsidRDefault="0029489E" w:rsidP="0049047E">
            <w:pPr>
              <w:jc w:val="center"/>
              <w:rPr>
                <w:b/>
                <w:bCs/>
              </w:rPr>
            </w:pPr>
            <w:r w:rsidRPr="00EE4805">
              <w:rPr>
                <w:b/>
                <w:bCs/>
              </w:rPr>
              <w:t>Формы и методы оценки</w:t>
            </w:r>
          </w:p>
        </w:tc>
        <w:tc>
          <w:tcPr>
            <w:tcW w:w="2449" w:type="pct"/>
          </w:tcPr>
          <w:p w14:paraId="4AFD1D19" w14:textId="77777777" w:rsidR="0029489E" w:rsidRPr="00EE4805" w:rsidRDefault="0029489E" w:rsidP="0049047E">
            <w:pPr>
              <w:jc w:val="center"/>
              <w:rPr>
                <w:b/>
                <w:bCs/>
              </w:rPr>
            </w:pPr>
            <w:r w:rsidRPr="00EE4805">
              <w:rPr>
                <w:b/>
                <w:bCs/>
              </w:rPr>
              <w:t>Критерии оценки</w:t>
            </w:r>
          </w:p>
        </w:tc>
      </w:tr>
      <w:tr w:rsidR="0029489E" w:rsidRPr="00EE4805" w14:paraId="15488DCA" w14:textId="77777777" w:rsidTr="0049047E">
        <w:tc>
          <w:tcPr>
            <w:tcW w:w="2449" w:type="pct"/>
          </w:tcPr>
          <w:p w14:paraId="4C02A8D7" w14:textId="77777777" w:rsidR="0029489E" w:rsidRPr="00EE4805" w:rsidRDefault="0029489E" w:rsidP="0049047E">
            <w:pPr>
              <w:rPr>
                <w:bCs/>
                <w:i/>
              </w:rPr>
            </w:pPr>
            <w:r w:rsidRPr="00EE4805">
              <w:rPr>
                <w:bCs/>
                <w:i/>
              </w:rPr>
              <w:t>знания:</w:t>
            </w:r>
          </w:p>
          <w:p w14:paraId="1D142B2E" w14:textId="77777777" w:rsidR="0029489E" w:rsidRPr="00460527" w:rsidRDefault="0029489E" w:rsidP="0049047E">
            <w:r w:rsidRPr="00460527">
              <w:t xml:space="preserve">-роль микроорганизмов в жизни человека и общества; </w:t>
            </w:r>
          </w:p>
          <w:p w14:paraId="29C94CD8" w14:textId="77777777" w:rsidR="0029489E" w:rsidRPr="00460527" w:rsidRDefault="0029489E" w:rsidP="0049047E">
            <w:r w:rsidRPr="00460527">
              <w:t>-морфология, физиология и экология микроорганизмов;</w:t>
            </w:r>
          </w:p>
          <w:p w14:paraId="2A95B8BC" w14:textId="77777777" w:rsidR="0029489E" w:rsidRPr="00460527" w:rsidRDefault="0029489E" w:rsidP="0049047E">
            <w:r w:rsidRPr="00460527">
              <w:t xml:space="preserve">- методы лабораторных микробиологических и иммунологических методов исследования, медицинские показания к проведению исследований, правила интерпретации их результатов; </w:t>
            </w:r>
          </w:p>
          <w:p w14:paraId="4CDCDBF6" w14:textId="77777777" w:rsidR="0029489E" w:rsidRPr="00460527" w:rsidRDefault="0029489E" w:rsidP="0049047E">
            <w:r w:rsidRPr="00460527">
              <w:t xml:space="preserve">-локализацию микроорганизмов в организме человека, </w:t>
            </w:r>
          </w:p>
          <w:p w14:paraId="4FEF5A23" w14:textId="77777777" w:rsidR="0029489E" w:rsidRPr="00460527" w:rsidRDefault="0029489E" w:rsidP="0049047E">
            <w:r w:rsidRPr="00460527">
              <w:t>-микробиологические основы химиотерапии и химиопрофилактики инфекционных заболеваний;</w:t>
            </w:r>
          </w:p>
          <w:p w14:paraId="2C61CE87" w14:textId="77777777" w:rsidR="0029489E" w:rsidRPr="00460527" w:rsidRDefault="0029489E" w:rsidP="0049047E">
            <w:r w:rsidRPr="00460527">
              <w:t xml:space="preserve">-основные методы асептики и антисептики, принципы микробной деконтаминации различных объектов; </w:t>
            </w:r>
          </w:p>
          <w:p w14:paraId="3F3CD467" w14:textId="77777777" w:rsidR="0029489E" w:rsidRPr="00460527" w:rsidRDefault="0029489E" w:rsidP="0049047E">
            <w:r w:rsidRPr="00460527">
              <w:t>-основы эпидемиологии инфекционных болезней, механизмы и пути заражения;</w:t>
            </w:r>
          </w:p>
          <w:p w14:paraId="1BAD5893" w14:textId="77777777" w:rsidR="0029489E" w:rsidRPr="00460527" w:rsidRDefault="0029489E" w:rsidP="0049047E">
            <w:r w:rsidRPr="00460527">
              <w:lastRenderedPageBreak/>
              <w:t>-меры профилактики инфекций, в том числе, связанных с оказанием медицинской помощи;</w:t>
            </w:r>
          </w:p>
          <w:p w14:paraId="642BBB1E" w14:textId="77777777" w:rsidR="0029489E" w:rsidRPr="00EE4805" w:rsidRDefault="0029489E" w:rsidP="0049047E">
            <w:pPr>
              <w:rPr>
                <w:bCs/>
                <w:i/>
              </w:rPr>
            </w:pPr>
            <w:r w:rsidRPr="00460527">
              <w:t>-факторы иммунитета, его значение для человека и общества, принципы иммунодиагностики, иммунопрофилактики и иммунотерапии болезней человека</w:t>
            </w:r>
            <w:r w:rsidRPr="00460527">
              <w:rPr>
                <w:bCs/>
                <w:i/>
              </w:rPr>
              <w:t xml:space="preserve"> </w:t>
            </w:r>
          </w:p>
        </w:tc>
        <w:tc>
          <w:tcPr>
            <w:tcW w:w="213" w:type="pct"/>
          </w:tcPr>
          <w:p w14:paraId="7CB6652E" w14:textId="77777777" w:rsidR="0029489E" w:rsidRPr="00EE4805" w:rsidRDefault="0029489E" w:rsidP="0049047E">
            <w:pPr>
              <w:rPr>
                <w:bCs/>
              </w:rPr>
            </w:pPr>
            <w:r w:rsidRPr="00EE4805">
              <w:rPr>
                <w:b/>
                <w:bCs/>
              </w:rPr>
              <w:lastRenderedPageBreak/>
              <w:t>Текущий контроль:</w:t>
            </w:r>
            <w:r w:rsidRPr="00EE4805">
              <w:rPr>
                <w:bCs/>
              </w:rPr>
              <w:t xml:space="preserve"> тестирование, терминологический диктант, решение ситуационных задач.</w:t>
            </w:r>
          </w:p>
          <w:p w14:paraId="7C549C81" w14:textId="77777777" w:rsidR="0029489E" w:rsidRPr="00EE4805" w:rsidRDefault="0029489E" w:rsidP="0049047E">
            <w:pPr>
              <w:rPr>
                <w:bCs/>
              </w:rPr>
            </w:pPr>
          </w:p>
          <w:p w14:paraId="5504F85F" w14:textId="77777777" w:rsidR="0029489E" w:rsidRPr="00EE4805" w:rsidRDefault="0029489E" w:rsidP="0049047E">
            <w:pPr>
              <w:rPr>
                <w:bCs/>
              </w:rPr>
            </w:pPr>
            <w:r w:rsidRPr="00EE4805">
              <w:rPr>
                <w:b/>
                <w:bCs/>
              </w:rPr>
              <w:t>Промежуточная аттестация:</w:t>
            </w:r>
            <w:r w:rsidRPr="00EE4805">
              <w:rPr>
                <w:bCs/>
              </w:rPr>
              <w:t xml:space="preserve"> в форме дифференцированного зачета – проводится итоговый тест, решение ситуационных задач</w:t>
            </w:r>
          </w:p>
          <w:p w14:paraId="3AB949ED" w14:textId="77777777" w:rsidR="0029489E" w:rsidRPr="00EE4805" w:rsidRDefault="0029489E" w:rsidP="0049047E">
            <w:pPr>
              <w:rPr>
                <w:bCs/>
              </w:rPr>
            </w:pPr>
          </w:p>
        </w:tc>
        <w:tc>
          <w:tcPr>
            <w:tcW w:w="2449" w:type="pct"/>
          </w:tcPr>
          <w:p w14:paraId="7155D4C6" w14:textId="77777777" w:rsidR="0029489E" w:rsidRPr="00460527" w:rsidRDefault="0029489E" w:rsidP="0049047E">
            <w:r w:rsidRPr="00460527">
              <w:t>- способность определить принадлежность микроорганизмов к бактериям, грибам, простейшим по рисункам, фотографиям, муляжам, морфологии и культуральным свойствам с учетом изученного учебного материала;</w:t>
            </w:r>
          </w:p>
          <w:p w14:paraId="04D09B4E" w14:textId="77777777" w:rsidR="0029489E" w:rsidRPr="00460527" w:rsidRDefault="0029489E" w:rsidP="0049047E">
            <w:r w:rsidRPr="00460527">
              <w:t xml:space="preserve">- владение специальной терминологией, используемой в микробиологии; </w:t>
            </w:r>
          </w:p>
          <w:p w14:paraId="51E2BE0D" w14:textId="77777777" w:rsidR="0029489E" w:rsidRPr="00460527" w:rsidRDefault="0029489E" w:rsidP="0049047E">
            <w:pPr>
              <w:rPr>
                <w:bCs/>
              </w:rPr>
            </w:pPr>
            <w:r w:rsidRPr="00460527">
              <w:rPr>
                <w:bCs/>
              </w:rPr>
              <w:t>- последовательное изложение программного материала по эпидемиологии инфекционных заболеваний согласно законам распространения инфекции, в восприимчивом коллективе;</w:t>
            </w:r>
          </w:p>
          <w:p w14:paraId="02A1D3D7" w14:textId="77777777" w:rsidR="0029489E" w:rsidRPr="00EE4805" w:rsidRDefault="0029489E" w:rsidP="0049047E">
            <w:pPr>
              <w:rPr>
                <w:bCs/>
              </w:rPr>
            </w:pPr>
            <w:r w:rsidRPr="00460527">
              <w:rPr>
                <w:bCs/>
              </w:rPr>
              <w:t xml:space="preserve">- свободное владение знаниями факторов иммунитета, принципами иммунопрофилактики и </w:t>
            </w:r>
            <w:r w:rsidRPr="00460527">
              <w:rPr>
                <w:bCs/>
              </w:rPr>
              <w:lastRenderedPageBreak/>
              <w:t>иммунотерапии в соответствии с нормативными документами</w:t>
            </w:r>
          </w:p>
        </w:tc>
      </w:tr>
      <w:tr w:rsidR="0029489E" w:rsidRPr="00EE4805" w14:paraId="2CD84F23" w14:textId="77777777" w:rsidTr="0049047E">
        <w:trPr>
          <w:trHeight w:val="896"/>
        </w:trPr>
        <w:tc>
          <w:tcPr>
            <w:tcW w:w="2449" w:type="pct"/>
          </w:tcPr>
          <w:p w14:paraId="1B743815" w14:textId="77777777" w:rsidR="0029489E" w:rsidRPr="00EE4805" w:rsidRDefault="0029489E" w:rsidP="0049047E">
            <w:pPr>
              <w:suppressAutoHyphens/>
              <w:rPr>
                <w:i/>
              </w:rPr>
            </w:pPr>
            <w:r w:rsidRPr="00EE4805">
              <w:rPr>
                <w:i/>
              </w:rPr>
              <w:lastRenderedPageBreak/>
              <w:t>умения</w:t>
            </w:r>
          </w:p>
          <w:p w14:paraId="549842DD" w14:textId="77777777" w:rsidR="0029489E" w:rsidRPr="00460527" w:rsidRDefault="0029489E" w:rsidP="0049047E">
            <w:pPr>
              <w:keepLines/>
            </w:pPr>
            <w:r w:rsidRPr="00460527">
              <w:t>-проводить забор, транспортировку и хранение биоматериала для микробиологических исследований;</w:t>
            </w:r>
          </w:p>
          <w:p w14:paraId="7049EBD4" w14:textId="77777777" w:rsidR="0029489E" w:rsidRPr="00460527" w:rsidRDefault="0029489E" w:rsidP="0049047E">
            <w:pPr>
              <w:keepLines/>
            </w:pPr>
            <w:r w:rsidRPr="00460527">
              <w:rPr>
                <w:iCs/>
              </w:rPr>
              <w:t>-соблюдать санитарно-эпидемиологические правила и нормативы медицинской организации</w:t>
            </w:r>
          </w:p>
          <w:p w14:paraId="5EE91229" w14:textId="77777777" w:rsidR="0029489E" w:rsidRPr="00460527" w:rsidRDefault="0029489E" w:rsidP="0049047E">
            <w:pPr>
              <w:keepLines/>
              <w:rPr>
                <w:b/>
              </w:rPr>
            </w:pPr>
            <w:r w:rsidRPr="00460527">
              <w:t xml:space="preserve">-дифференцировать разные группы микроорганизмов по их основным свойствам; </w:t>
            </w:r>
          </w:p>
          <w:p w14:paraId="2E6A8956" w14:textId="77777777" w:rsidR="0029489E" w:rsidRPr="00460527" w:rsidRDefault="0029489E" w:rsidP="0049047E">
            <w:pPr>
              <w:keepLines/>
              <w:rPr>
                <w:b/>
              </w:rPr>
            </w:pPr>
            <w:r w:rsidRPr="00460527">
              <w:t>-осуществлять профилактику распространения инфекции, в том числе, иммунопрофилактику</w:t>
            </w:r>
          </w:p>
        </w:tc>
        <w:tc>
          <w:tcPr>
            <w:tcW w:w="213" w:type="pct"/>
          </w:tcPr>
          <w:p w14:paraId="482364EF" w14:textId="77777777" w:rsidR="0029489E" w:rsidRPr="00EE4805" w:rsidRDefault="0029489E" w:rsidP="0049047E">
            <w:pPr>
              <w:rPr>
                <w:bCs/>
                <w:i/>
              </w:rPr>
            </w:pPr>
            <w:r w:rsidRPr="00EE4805">
              <w:rPr>
                <w:b/>
              </w:rPr>
              <w:t>Текущий контроль:</w:t>
            </w:r>
            <w:r w:rsidRPr="00EE4805">
              <w:t xml:space="preserve"> тестирование, терминологический диктант, решение ситуационных задач.</w:t>
            </w:r>
          </w:p>
        </w:tc>
        <w:tc>
          <w:tcPr>
            <w:tcW w:w="2449" w:type="pct"/>
          </w:tcPr>
          <w:p w14:paraId="10E4039D" w14:textId="77777777" w:rsidR="0029489E" w:rsidRDefault="0029489E" w:rsidP="0049047E">
            <w:r>
              <w:t>-осуществление забора, транспортировки и хранения материала для микробиологических исследований в соответствии с санитарными правилами и методическими указаниями, требованиями безопасности;</w:t>
            </w:r>
          </w:p>
          <w:p w14:paraId="166B48E6" w14:textId="77777777" w:rsidR="0029489E" w:rsidRPr="00EE4805" w:rsidRDefault="0029489E" w:rsidP="0049047E">
            <w:pPr>
              <w:rPr>
                <w:bCs/>
              </w:rPr>
            </w:pPr>
            <w:r>
              <w:t>- способность отличать разные группы микроорганизмов по их основным свойствам на основании научных данных</w:t>
            </w:r>
          </w:p>
        </w:tc>
      </w:tr>
      <w:tr w:rsidR="0029489E" w:rsidRPr="00EE4805" w14:paraId="51FF16D5" w14:textId="77777777" w:rsidTr="0049047E">
        <w:trPr>
          <w:trHeight w:val="896"/>
        </w:trPr>
        <w:tc>
          <w:tcPr>
            <w:tcW w:w="2449" w:type="pct"/>
          </w:tcPr>
          <w:p w14:paraId="0160B24F" w14:textId="77777777" w:rsidR="0029489E" w:rsidRPr="00EE4805" w:rsidRDefault="0029489E" w:rsidP="0049047E">
            <w:r w:rsidRPr="00EE4805">
              <w:rPr>
                <w:rFonts w:eastAsia="Calibri"/>
                <w:lang w:eastAsia="en-US"/>
              </w:rPr>
              <w:t>ОК 01. Выбирать способы решения задач профессиональной деятельности применительно к различным контекстам</w:t>
            </w:r>
          </w:p>
        </w:tc>
        <w:tc>
          <w:tcPr>
            <w:tcW w:w="213" w:type="pct"/>
            <w:vMerge w:val="restart"/>
          </w:tcPr>
          <w:p w14:paraId="75A523D6" w14:textId="77777777" w:rsidR="0029489E" w:rsidRPr="00EE4805" w:rsidRDefault="0029489E" w:rsidP="0049047E">
            <w:pPr>
              <w:rPr>
                <w:bCs/>
              </w:rPr>
            </w:pPr>
            <w:r w:rsidRPr="00EE4805">
              <w:rPr>
                <w:b/>
                <w:bCs/>
              </w:rPr>
              <w:t>Текущий контроль:</w:t>
            </w:r>
            <w:r w:rsidRPr="00EE4805">
              <w:rPr>
                <w:bCs/>
              </w:rPr>
              <w:t xml:space="preserve"> тестирование, терминологический диктант, решение ситуационных задач.</w:t>
            </w:r>
          </w:p>
          <w:p w14:paraId="5B5CD036" w14:textId="77777777" w:rsidR="0029489E" w:rsidRPr="00EE4805" w:rsidRDefault="0029489E" w:rsidP="0049047E">
            <w:pPr>
              <w:rPr>
                <w:bCs/>
              </w:rPr>
            </w:pPr>
          </w:p>
          <w:p w14:paraId="12AC9C95" w14:textId="77777777" w:rsidR="0029489E" w:rsidRPr="00EE4805" w:rsidRDefault="0029489E" w:rsidP="0049047E">
            <w:pPr>
              <w:rPr>
                <w:bCs/>
              </w:rPr>
            </w:pPr>
            <w:r w:rsidRPr="00EE4805">
              <w:rPr>
                <w:b/>
                <w:bCs/>
              </w:rPr>
              <w:t>Промежуточная аттестация:</w:t>
            </w:r>
            <w:r w:rsidRPr="00EE4805">
              <w:rPr>
                <w:bCs/>
              </w:rPr>
              <w:t xml:space="preserve"> в форме дифференцированного зачета – проводится итоговый тест, решение ситуационных задач</w:t>
            </w:r>
          </w:p>
          <w:p w14:paraId="02FFC85D" w14:textId="77777777" w:rsidR="0029489E" w:rsidRPr="00EE4805" w:rsidRDefault="0029489E" w:rsidP="0049047E">
            <w:pPr>
              <w:rPr>
                <w:b/>
              </w:rPr>
            </w:pPr>
          </w:p>
        </w:tc>
        <w:tc>
          <w:tcPr>
            <w:tcW w:w="2449" w:type="pct"/>
          </w:tcPr>
          <w:p w14:paraId="29B64F29" w14:textId="77777777" w:rsidR="0029489E" w:rsidRPr="00EE4805" w:rsidRDefault="0029489E" w:rsidP="0049047E">
            <w:pPr>
              <w:autoSpaceDE w:val="0"/>
              <w:autoSpaceDN w:val="0"/>
              <w:adjustRightInd w:val="0"/>
              <w:rPr>
                <w:shd w:val="clear" w:color="auto" w:fill="FFFFFF"/>
              </w:rPr>
            </w:pPr>
            <w:r w:rsidRPr="00EE4805">
              <w:t xml:space="preserve">- </w:t>
            </w:r>
            <w:r w:rsidRPr="00EE4805">
              <w:rPr>
                <w:shd w:val="clear" w:color="auto" w:fill="FFFFFF"/>
              </w:rPr>
              <w:t xml:space="preserve">Распознавание сложных </w:t>
            </w:r>
          </w:p>
          <w:p w14:paraId="5207944A" w14:textId="77777777" w:rsidR="0029489E" w:rsidRPr="00EE4805" w:rsidRDefault="0029489E" w:rsidP="0049047E">
            <w:pPr>
              <w:autoSpaceDE w:val="0"/>
              <w:autoSpaceDN w:val="0"/>
              <w:adjustRightInd w:val="0"/>
              <w:rPr>
                <w:shd w:val="clear" w:color="auto" w:fill="FFFFFF"/>
              </w:rPr>
            </w:pPr>
            <w:r w:rsidRPr="00EE4805">
              <w:rPr>
                <w:shd w:val="clear" w:color="auto" w:fill="FFFFFF"/>
              </w:rPr>
              <w:t xml:space="preserve">проблемных ситуаций </w:t>
            </w:r>
          </w:p>
          <w:p w14:paraId="07D0B4CD" w14:textId="77777777" w:rsidR="0029489E" w:rsidRPr="00EE4805" w:rsidRDefault="0029489E" w:rsidP="0049047E">
            <w:pPr>
              <w:autoSpaceDE w:val="0"/>
              <w:autoSpaceDN w:val="0"/>
              <w:adjustRightInd w:val="0"/>
              <w:rPr>
                <w:shd w:val="clear" w:color="auto" w:fill="FFFFFF"/>
              </w:rPr>
            </w:pPr>
            <w:r w:rsidRPr="00EE4805">
              <w:rPr>
                <w:shd w:val="clear" w:color="auto" w:fill="FFFFFF"/>
              </w:rPr>
              <w:t>в </w:t>
            </w:r>
            <w:r w:rsidRPr="00EE4805">
              <w:rPr>
                <w:bCs/>
                <w:shd w:val="clear" w:color="auto" w:fill="FFFFFF"/>
              </w:rPr>
              <w:t>различных</w:t>
            </w:r>
            <w:r w:rsidRPr="00EE4805">
              <w:rPr>
                <w:shd w:val="clear" w:color="auto" w:fill="FFFFFF"/>
              </w:rPr>
              <w:t> </w:t>
            </w:r>
            <w:r w:rsidRPr="00EE4805">
              <w:rPr>
                <w:bCs/>
                <w:shd w:val="clear" w:color="auto" w:fill="FFFFFF"/>
              </w:rPr>
              <w:t>контекстах</w:t>
            </w:r>
            <w:r w:rsidRPr="00EE4805">
              <w:rPr>
                <w:shd w:val="clear" w:color="auto" w:fill="FFFFFF"/>
              </w:rPr>
              <w:t>;</w:t>
            </w:r>
          </w:p>
          <w:p w14:paraId="6CB4CEBF" w14:textId="77777777" w:rsidR="0029489E" w:rsidRPr="00EE4805" w:rsidRDefault="0029489E" w:rsidP="0049047E">
            <w:pPr>
              <w:autoSpaceDE w:val="0"/>
              <w:autoSpaceDN w:val="0"/>
              <w:adjustRightInd w:val="0"/>
              <w:rPr>
                <w:shd w:val="clear" w:color="auto" w:fill="FFFFFF"/>
              </w:rPr>
            </w:pPr>
            <w:r w:rsidRPr="00EE4805">
              <w:rPr>
                <w:shd w:val="clear" w:color="auto" w:fill="FFFFFF"/>
              </w:rPr>
              <w:t xml:space="preserve">- проведение анализа </w:t>
            </w:r>
          </w:p>
          <w:p w14:paraId="6F6C7104" w14:textId="77777777" w:rsidR="0029489E" w:rsidRPr="00EE4805" w:rsidRDefault="0029489E" w:rsidP="0049047E">
            <w:pPr>
              <w:autoSpaceDE w:val="0"/>
              <w:autoSpaceDN w:val="0"/>
              <w:adjustRightInd w:val="0"/>
              <w:rPr>
                <w:shd w:val="clear" w:color="auto" w:fill="FFFFFF"/>
              </w:rPr>
            </w:pPr>
            <w:r w:rsidRPr="00EE4805">
              <w:rPr>
                <w:shd w:val="clear" w:color="auto" w:fill="FFFFFF"/>
              </w:rPr>
              <w:t>сложных ситуаций при </w:t>
            </w:r>
            <w:r w:rsidRPr="00EE4805">
              <w:rPr>
                <w:bCs/>
                <w:shd w:val="clear" w:color="auto" w:fill="FFFFFF"/>
              </w:rPr>
              <w:t>решении</w:t>
            </w:r>
            <w:r w:rsidRPr="00EE4805">
              <w:rPr>
                <w:shd w:val="clear" w:color="auto" w:fill="FFFFFF"/>
              </w:rPr>
              <w:t> </w:t>
            </w:r>
            <w:r w:rsidRPr="00EE4805">
              <w:rPr>
                <w:bCs/>
                <w:shd w:val="clear" w:color="auto" w:fill="FFFFFF"/>
              </w:rPr>
              <w:t>задач</w:t>
            </w:r>
            <w:r w:rsidRPr="00EE4805">
              <w:rPr>
                <w:shd w:val="clear" w:color="auto" w:fill="FFFFFF"/>
              </w:rPr>
              <w:t> </w:t>
            </w:r>
          </w:p>
          <w:p w14:paraId="2E389B91" w14:textId="77777777" w:rsidR="0029489E" w:rsidRPr="00EE4805" w:rsidRDefault="0029489E" w:rsidP="0049047E">
            <w:pPr>
              <w:autoSpaceDE w:val="0"/>
              <w:autoSpaceDN w:val="0"/>
              <w:adjustRightInd w:val="0"/>
              <w:rPr>
                <w:shd w:val="clear" w:color="auto" w:fill="FFFFFF"/>
              </w:rPr>
            </w:pPr>
            <w:r w:rsidRPr="00EE4805">
              <w:rPr>
                <w:bCs/>
                <w:shd w:val="clear" w:color="auto" w:fill="FFFFFF"/>
              </w:rPr>
              <w:t>профессиональной</w:t>
            </w:r>
            <w:r w:rsidRPr="00EE4805">
              <w:rPr>
                <w:shd w:val="clear" w:color="auto" w:fill="FFFFFF"/>
              </w:rPr>
              <w:t> </w:t>
            </w:r>
          </w:p>
          <w:p w14:paraId="4CB4DFEB" w14:textId="77777777" w:rsidR="0029489E" w:rsidRPr="00EE4805" w:rsidRDefault="0029489E" w:rsidP="0049047E">
            <w:pPr>
              <w:autoSpaceDE w:val="0"/>
              <w:autoSpaceDN w:val="0"/>
              <w:adjustRightInd w:val="0"/>
            </w:pPr>
            <w:r w:rsidRPr="00EE4805">
              <w:rPr>
                <w:bCs/>
                <w:shd w:val="clear" w:color="auto" w:fill="FFFFFF"/>
              </w:rPr>
              <w:t>деятельности</w:t>
            </w:r>
          </w:p>
        </w:tc>
      </w:tr>
      <w:tr w:rsidR="0029489E" w:rsidRPr="00EE4805" w14:paraId="4C72FAB3" w14:textId="77777777" w:rsidTr="0049047E">
        <w:trPr>
          <w:trHeight w:val="896"/>
        </w:trPr>
        <w:tc>
          <w:tcPr>
            <w:tcW w:w="2449" w:type="pct"/>
          </w:tcPr>
          <w:p w14:paraId="421BC8C3" w14:textId="77777777" w:rsidR="0029489E" w:rsidRPr="00EE4805" w:rsidRDefault="0029489E" w:rsidP="0049047E">
            <w:pPr>
              <w:rPr>
                <w:rFonts w:eastAsia="Calibri"/>
                <w:lang w:eastAsia="en-US"/>
              </w:rPr>
            </w:pPr>
            <w:r w:rsidRPr="00EE4805">
              <w:rPr>
                <w:rFonts w:eastAsia="Calibri"/>
                <w:lang w:eastAsia="en-US"/>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213" w:type="pct"/>
            <w:vMerge/>
          </w:tcPr>
          <w:p w14:paraId="3EF1C372" w14:textId="77777777" w:rsidR="0029489E" w:rsidRPr="00EE4805" w:rsidRDefault="0029489E" w:rsidP="0049047E">
            <w:pPr>
              <w:rPr>
                <w:b/>
              </w:rPr>
            </w:pPr>
          </w:p>
        </w:tc>
        <w:tc>
          <w:tcPr>
            <w:tcW w:w="2449" w:type="pct"/>
          </w:tcPr>
          <w:p w14:paraId="5BE3C7C0" w14:textId="77777777" w:rsidR="0029489E" w:rsidRPr="00EE4805" w:rsidRDefault="0029489E" w:rsidP="0049047E">
            <w:pPr>
              <w:autoSpaceDE w:val="0"/>
              <w:autoSpaceDN w:val="0"/>
              <w:adjustRightInd w:val="0"/>
              <w:rPr>
                <w:shd w:val="clear" w:color="auto" w:fill="FFFFFF"/>
              </w:rPr>
            </w:pPr>
            <w:r w:rsidRPr="00EE4805">
              <w:rPr>
                <w:shd w:val="clear" w:color="auto" w:fill="FFFFFF"/>
                <w:lang w:bidi="ru-RU"/>
              </w:rPr>
              <w:t>Поиск и использование информации для эффективного выполнения профессиональных задач</w:t>
            </w:r>
          </w:p>
        </w:tc>
      </w:tr>
      <w:tr w:rsidR="0029489E" w:rsidRPr="00EE4805" w14:paraId="1F8A37AF" w14:textId="77777777" w:rsidTr="0049047E">
        <w:trPr>
          <w:trHeight w:val="896"/>
        </w:trPr>
        <w:tc>
          <w:tcPr>
            <w:tcW w:w="2449" w:type="pct"/>
          </w:tcPr>
          <w:p w14:paraId="720878B8" w14:textId="77777777" w:rsidR="0029489E" w:rsidRPr="00EE4805" w:rsidRDefault="0029489E" w:rsidP="0049047E">
            <w:pPr>
              <w:rPr>
                <w:rFonts w:eastAsia="Calibri"/>
                <w:lang w:eastAsia="en-US"/>
              </w:rPr>
            </w:pPr>
            <w:r w:rsidRPr="00460527">
              <w:rPr>
                <w:rFonts w:eastAsia="Calibri"/>
                <w:lang w:eastAsia="en-US"/>
              </w:rPr>
              <w:t>ОК 04. Эффективно взаимодействовать и работать в коллективе и команде</w:t>
            </w:r>
          </w:p>
        </w:tc>
        <w:tc>
          <w:tcPr>
            <w:tcW w:w="213" w:type="pct"/>
            <w:vMerge/>
          </w:tcPr>
          <w:p w14:paraId="4A0C26ED" w14:textId="77777777" w:rsidR="0029489E" w:rsidRPr="00EE4805" w:rsidRDefault="0029489E" w:rsidP="0049047E">
            <w:pPr>
              <w:rPr>
                <w:b/>
              </w:rPr>
            </w:pPr>
          </w:p>
        </w:tc>
        <w:tc>
          <w:tcPr>
            <w:tcW w:w="2449" w:type="pct"/>
          </w:tcPr>
          <w:p w14:paraId="4F3E2425" w14:textId="77777777" w:rsidR="0029489E" w:rsidRPr="00DA7E7C" w:rsidRDefault="0029489E" w:rsidP="0049047E">
            <w:pPr>
              <w:autoSpaceDE w:val="0"/>
              <w:autoSpaceDN w:val="0"/>
              <w:adjustRightInd w:val="0"/>
              <w:rPr>
                <w:bCs/>
                <w:shd w:val="clear" w:color="auto" w:fill="FFFFFF"/>
              </w:rPr>
            </w:pPr>
            <w:r w:rsidRPr="00DA7E7C">
              <w:rPr>
                <w:bCs/>
                <w:shd w:val="clear" w:color="auto" w:fill="FFFFFF"/>
              </w:rPr>
              <w:t xml:space="preserve">- организация работы коллектива и команды; </w:t>
            </w:r>
          </w:p>
          <w:p w14:paraId="1DFD7550" w14:textId="77777777" w:rsidR="0029489E" w:rsidRPr="00460527" w:rsidRDefault="0029489E" w:rsidP="0049047E">
            <w:pPr>
              <w:autoSpaceDE w:val="0"/>
              <w:autoSpaceDN w:val="0"/>
              <w:adjustRightInd w:val="0"/>
              <w:rPr>
                <w:shd w:val="clear" w:color="auto" w:fill="FFFFFF"/>
              </w:rPr>
            </w:pPr>
            <w:r w:rsidRPr="00DA7E7C">
              <w:rPr>
                <w:bCs/>
                <w:shd w:val="clear" w:color="auto" w:fill="FFFFFF"/>
              </w:rPr>
              <w:t>- умение взаимодействовать с коллегами, руководством, клиентами в ходе профессиональной деятельности</w:t>
            </w:r>
          </w:p>
        </w:tc>
      </w:tr>
      <w:tr w:rsidR="0029489E" w:rsidRPr="00EE4805" w14:paraId="7FDA429E" w14:textId="77777777" w:rsidTr="0049047E">
        <w:trPr>
          <w:trHeight w:val="276"/>
        </w:trPr>
        <w:tc>
          <w:tcPr>
            <w:tcW w:w="2449" w:type="pct"/>
          </w:tcPr>
          <w:p w14:paraId="14870234" w14:textId="77777777" w:rsidR="0029489E" w:rsidRPr="00EE4805" w:rsidRDefault="0029489E" w:rsidP="0049047E">
            <w:pPr>
              <w:rPr>
                <w:lang w:eastAsia="en-US" w:bidi="ru-RU"/>
              </w:rPr>
            </w:pPr>
            <w:r w:rsidRPr="00EE4805">
              <w:rPr>
                <w:lang w:eastAsia="en-US" w:bidi="ru-RU"/>
              </w:rPr>
              <w:lastRenderedPageBreak/>
              <w:t>ОК 09. Использовать информационные технологии в профессиональной деятельности</w:t>
            </w:r>
          </w:p>
        </w:tc>
        <w:tc>
          <w:tcPr>
            <w:tcW w:w="213" w:type="pct"/>
            <w:vMerge/>
          </w:tcPr>
          <w:p w14:paraId="1A6C3F43" w14:textId="77777777" w:rsidR="0029489E" w:rsidRPr="00EE4805" w:rsidRDefault="0029489E" w:rsidP="0049047E">
            <w:pPr>
              <w:widowControl w:val="0"/>
              <w:autoSpaceDE w:val="0"/>
              <w:autoSpaceDN w:val="0"/>
              <w:ind w:right="89"/>
              <w:rPr>
                <w:w w:val="105"/>
                <w:lang w:eastAsia="en-US" w:bidi="ru-RU"/>
              </w:rPr>
            </w:pPr>
          </w:p>
        </w:tc>
        <w:tc>
          <w:tcPr>
            <w:tcW w:w="2449" w:type="pct"/>
          </w:tcPr>
          <w:p w14:paraId="45C3B3EC" w14:textId="77777777" w:rsidR="0029489E" w:rsidRPr="00EE4805" w:rsidRDefault="0029489E" w:rsidP="0049047E">
            <w:pPr>
              <w:widowControl w:val="0"/>
              <w:autoSpaceDE w:val="0"/>
              <w:autoSpaceDN w:val="0"/>
              <w:ind w:right="89"/>
              <w:rPr>
                <w:w w:val="105"/>
                <w:lang w:eastAsia="en-US" w:bidi="ru-RU"/>
              </w:rPr>
            </w:pPr>
            <w:r w:rsidRPr="00EE4805">
              <w:rPr>
                <w:w w:val="105"/>
                <w:lang w:eastAsia="en-US" w:bidi="ru-RU"/>
              </w:rPr>
              <w:t xml:space="preserve">Владение информационными технологиями и правильность их использования в профессиональной деятельности </w:t>
            </w:r>
          </w:p>
        </w:tc>
      </w:tr>
      <w:tr w:rsidR="0029489E" w:rsidRPr="00EE4805" w14:paraId="423D84B5" w14:textId="77777777" w:rsidTr="0049047E">
        <w:trPr>
          <w:trHeight w:val="896"/>
        </w:trPr>
        <w:tc>
          <w:tcPr>
            <w:tcW w:w="2449" w:type="pct"/>
          </w:tcPr>
          <w:p w14:paraId="733A9816" w14:textId="77777777" w:rsidR="0029489E" w:rsidRPr="00EE4805" w:rsidRDefault="0029489E" w:rsidP="0049047E">
            <w:pPr>
              <w:rPr>
                <w:w w:val="105"/>
                <w:lang w:eastAsia="en-US" w:bidi="ru-RU"/>
              </w:rPr>
            </w:pPr>
            <w:r w:rsidRPr="00DA7E7C">
              <w:rPr>
                <w:w w:val="105"/>
                <w:lang w:eastAsia="en-US" w:bidi="ru-RU"/>
              </w:rPr>
              <w:lastRenderedPageBreak/>
              <w:t>ПК 1.1. Осуществлять рациональное перемещение и транспортировку материальных объектов и медицинских отходов</w:t>
            </w:r>
          </w:p>
        </w:tc>
        <w:tc>
          <w:tcPr>
            <w:tcW w:w="213" w:type="pct"/>
            <w:vMerge w:val="restart"/>
          </w:tcPr>
          <w:p w14:paraId="29E98B64" w14:textId="77777777" w:rsidR="0029489E" w:rsidRPr="00EE4805" w:rsidRDefault="0029489E" w:rsidP="0049047E">
            <w:pPr>
              <w:rPr>
                <w:bCs/>
              </w:rPr>
            </w:pPr>
            <w:r w:rsidRPr="00EE4805">
              <w:rPr>
                <w:b/>
                <w:bCs/>
              </w:rPr>
              <w:t>Текущий контроль:</w:t>
            </w:r>
            <w:r w:rsidRPr="00EE4805">
              <w:rPr>
                <w:bCs/>
              </w:rPr>
              <w:t xml:space="preserve"> тестирование, терминологический диктант, решение ситуационных задач.</w:t>
            </w:r>
          </w:p>
          <w:p w14:paraId="7F95377E" w14:textId="77777777" w:rsidR="0029489E" w:rsidRPr="00EE4805" w:rsidRDefault="0029489E" w:rsidP="0049047E">
            <w:pPr>
              <w:rPr>
                <w:bCs/>
              </w:rPr>
            </w:pPr>
          </w:p>
          <w:p w14:paraId="1A7ED782" w14:textId="77777777" w:rsidR="0029489E" w:rsidRPr="00EE4805" w:rsidRDefault="0029489E" w:rsidP="0049047E">
            <w:pPr>
              <w:rPr>
                <w:bCs/>
              </w:rPr>
            </w:pPr>
            <w:r w:rsidRPr="00EE4805">
              <w:rPr>
                <w:b/>
                <w:bCs/>
              </w:rPr>
              <w:t>Промежуточная аттестация:</w:t>
            </w:r>
            <w:r w:rsidRPr="00EE4805">
              <w:rPr>
                <w:bCs/>
              </w:rPr>
              <w:t xml:space="preserve"> в форме дифференцированного зачета – проводится итоговый тест, решение ситуационных задач</w:t>
            </w:r>
          </w:p>
          <w:p w14:paraId="0F1E5E16" w14:textId="77777777" w:rsidR="0029489E" w:rsidRPr="00EE4805" w:rsidRDefault="0029489E" w:rsidP="0049047E">
            <w:pPr>
              <w:autoSpaceDE w:val="0"/>
              <w:autoSpaceDN w:val="0"/>
              <w:adjustRightInd w:val="0"/>
            </w:pPr>
          </w:p>
        </w:tc>
        <w:tc>
          <w:tcPr>
            <w:tcW w:w="2449" w:type="pct"/>
          </w:tcPr>
          <w:p w14:paraId="1B0C2CE3" w14:textId="77777777" w:rsidR="0029489E" w:rsidRPr="007F5DC8" w:rsidRDefault="0029489E" w:rsidP="0049047E">
            <w:pPr>
              <w:pStyle w:val="aff0"/>
            </w:pPr>
            <w:r>
              <w:t>- согласование</w:t>
            </w:r>
            <w:r w:rsidRPr="007F5DC8">
              <w:t xml:space="preserve"> действи</w:t>
            </w:r>
            <w:r>
              <w:t>й</w:t>
            </w:r>
            <w:r w:rsidRPr="007F5DC8">
              <w:t xml:space="preserve"> с медицинским персоналом медицинской организации при перемещении, транспортировке материальных объектов и медицинских отходов</w:t>
            </w:r>
            <w:r>
              <w:t>;</w:t>
            </w:r>
          </w:p>
          <w:p w14:paraId="3D22D176" w14:textId="77777777" w:rsidR="0029489E" w:rsidRPr="007F5DC8" w:rsidRDefault="0029489E" w:rsidP="0049047E">
            <w:pPr>
              <w:pStyle w:val="aff0"/>
            </w:pPr>
            <w:r>
              <w:t>- обеспечение</w:t>
            </w:r>
            <w:r w:rsidRPr="007F5DC8">
              <w:t xml:space="preserve"> сохранност</w:t>
            </w:r>
            <w:r>
              <w:t>и</w:t>
            </w:r>
            <w:r w:rsidRPr="007F5DC8">
              <w:t xml:space="preserve"> перемещаемых объектов в медицинской организации</w:t>
            </w:r>
          </w:p>
          <w:p w14:paraId="7BCA8344" w14:textId="77777777" w:rsidR="0029489E" w:rsidRPr="007F5DC8" w:rsidRDefault="0029489E" w:rsidP="0049047E">
            <w:pPr>
              <w:pStyle w:val="aff0"/>
            </w:pPr>
            <w:r w:rsidRPr="007F5DC8">
              <w:t>производить герметизацию упаковок и емкостей однократного применения с отходами различных классов опасности</w:t>
            </w:r>
            <w:r>
              <w:t>;</w:t>
            </w:r>
          </w:p>
          <w:p w14:paraId="231ABB05" w14:textId="77777777" w:rsidR="0029489E" w:rsidRDefault="0029489E" w:rsidP="0049047E">
            <w:pPr>
              <w:pStyle w:val="aff0"/>
            </w:pPr>
            <w:r>
              <w:t xml:space="preserve">- </w:t>
            </w:r>
            <w:r w:rsidRPr="007F5DC8">
              <w:t>правильно</w:t>
            </w:r>
            <w:r>
              <w:t>е</w:t>
            </w:r>
            <w:r w:rsidRPr="007F5DC8">
              <w:t xml:space="preserve"> приме</w:t>
            </w:r>
            <w:r>
              <w:t>нение средств</w:t>
            </w:r>
            <w:r w:rsidRPr="007F5DC8">
              <w:t xml:space="preserve"> инди</w:t>
            </w:r>
            <w:r>
              <w:t>видуальной защиты;</w:t>
            </w:r>
          </w:p>
          <w:p w14:paraId="53857745" w14:textId="77777777" w:rsidR="0029489E" w:rsidRPr="00EE4805" w:rsidRDefault="0029489E" w:rsidP="0049047E">
            <w:pPr>
              <w:pStyle w:val="aff0"/>
            </w:pPr>
            <w:r>
              <w:t xml:space="preserve">- </w:t>
            </w:r>
            <w:r w:rsidRPr="007F5DC8">
              <w:t>произв</w:t>
            </w:r>
            <w:r>
              <w:t xml:space="preserve">едение </w:t>
            </w:r>
            <w:r w:rsidRPr="007F5DC8">
              <w:t>гигиеническ</w:t>
            </w:r>
            <w:r>
              <w:t>ой</w:t>
            </w:r>
            <w:r w:rsidRPr="007F5DC8">
              <w:t xml:space="preserve"> обработ</w:t>
            </w:r>
            <w:r>
              <w:t>ки рук</w:t>
            </w:r>
          </w:p>
        </w:tc>
      </w:tr>
      <w:tr w:rsidR="0029489E" w:rsidRPr="00EE4805" w14:paraId="668B34FB" w14:textId="77777777" w:rsidTr="0049047E">
        <w:trPr>
          <w:trHeight w:val="896"/>
        </w:trPr>
        <w:tc>
          <w:tcPr>
            <w:tcW w:w="2449" w:type="pct"/>
          </w:tcPr>
          <w:p w14:paraId="4D18EA25" w14:textId="77777777" w:rsidR="0029489E" w:rsidRPr="00EE4805" w:rsidRDefault="0029489E" w:rsidP="0049047E">
            <w:pPr>
              <w:rPr>
                <w:w w:val="105"/>
                <w:lang w:eastAsia="en-US" w:bidi="ru-RU"/>
              </w:rPr>
            </w:pPr>
            <w:r w:rsidRPr="00DA7E7C">
              <w:rPr>
                <w:w w:val="105"/>
                <w:lang w:eastAsia="en-US" w:bidi="ru-RU"/>
              </w:rPr>
              <w:t xml:space="preserve">ПК 1.2. </w:t>
            </w:r>
            <w:r w:rsidRPr="00DA7E7C">
              <w:rPr>
                <w:iCs/>
                <w:w w:val="105"/>
                <w:lang w:eastAsia="en-US" w:bidi="ru-RU"/>
              </w:rPr>
              <w:t>Обеспечивать соблюдение санитарно-эпидемиологических правил и нормативов медицинской организации</w:t>
            </w:r>
          </w:p>
        </w:tc>
        <w:tc>
          <w:tcPr>
            <w:tcW w:w="213" w:type="pct"/>
            <w:vMerge/>
          </w:tcPr>
          <w:p w14:paraId="4FDB77D7"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2449" w:type="pct"/>
          </w:tcPr>
          <w:p w14:paraId="31914A40" w14:textId="77777777" w:rsidR="0029489E" w:rsidRPr="00AA1771"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rPr>
              <w:t>-</w:t>
            </w:r>
            <w:r w:rsidRPr="00AA1771">
              <w:rPr>
                <w:bCs/>
              </w:rPr>
              <w:t>произвед</w:t>
            </w:r>
            <w:r>
              <w:rPr>
                <w:bCs/>
              </w:rPr>
              <w:t>ение</w:t>
            </w:r>
            <w:r w:rsidRPr="00AA1771">
              <w:rPr>
                <w:bCs/>
              </w:rPr>
              <w:t xml:space="preserve"> убор</w:t>
            </w:r>
            <w:r>
              <w:rPr>
                <w:bCs/>
              </w:rPr>
              <w:t>ки</w:t>
            </w:r>
            <w:r w:rsidRPr="00AA1771">
              <w:rPr>
                <w:bCs/>
              </w:rPr>
              <w:t xml:space="preserve"> помещений, в том числе с применение дезинфицирующих и моющих средств;</w:t>
            </w:r>
          </w:p>
          <w:p w14:paraId="2DDA363E" w14:textId="77777777" w:rsidR="0029489E" w:rsidRPr="00AA1771"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rPr>
              <w:t>-</w:t>
            </w:r>
            <w:r w:rsidRPr="00AA1771">
              <w:rPr>
                <w:bCs/>
              </w:rPr>
              <w:t>примен</w:t>
            </w:r>
            <w:r>
              <w:rPr>
                <w:bCs/>
              </w:rPr>
              <w:t>ение</w:t>
            </w:r>
            <w:r w:rsidRPr="00AA1771">
              <w:rPr>
                <w:bCs/>
              </w:rPr>
              <w:t xml:space="preserve"> разрешенн</w:t>
            </w:r>
            <w:r>
              <w:rPr>
                <w:bCs/>
              </w:rPr>
              <w:t xml:space="preserve">ых </w:t>
            </w:r>
            <w:r w:rsidRPr="00AA1771">
              <w:rPr>
                <w:bCs/>
              </w:rPr>
              <w:t>для обеззараживания воздуха оборудовани</w:t>
            </w:r>
            <w:r>
              <w:rPr>
                <w:bCs/>
              </w:rPr>
              <w:t>я и</w:t>
            </w:r>
            <w:r w:rsidRPr="00AA1771">
              <w:rPr>
                <w:bCs/>
              </w:rPr>
              <w:t xml:space="preserve"> химически</w:t>
            </w:r>
            <w:r>
              <w:rPr>
                <w:bCs/>
              </w:rPr>
              <w:t>х средств</w:t>
            </w:r>
            <w:r w:rsidRPr="00AA1771">
              <w:rPr>
                <w:bCs/>
              </w:rPr>
              <w:t>;</w:t>
            </w:r>
          </w:p>
          <w:p w14:paraId="275FBCD2" w14:textId="77777777" w:rsidR="0029489E" w:rsidRPr="00AA1771"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rPr>
              <w:t>-</w:t>
            </w:r>
            <w:r w:rsidRPr="00AA1771">
              <w:rPr>
                <w:bCs/>
              </w:rPr>
              <w:t>произвед</w:t>
            </w:r>
            <w:r>
              <w:rPr>
                <w:bCs/>
              </w:rPr>
              <w:t>ение</w:t>
            </w:r>
            <w:r w:rsidRPr="00AA1771">
              <w:rPr>
                <w:bCs/>
              </w:rPr>
              <w:t xml:space="preserve"> обезвреживани</w:t>
            </w:r>
            <w:r>
              <w:rPr>
                <w:bCs/>
              </w:rPr>
              <w:t>я</w:t>
            </w:r>
            <w:r w:rsidRPr="00AA1771">
              <w:rPr>
                <w:bCs/>
              </w:rPr>
              <w:t xml:space="preserve"> отдельных </w:t>
            </w:r>
            <w:r w:rsidRPr="00AA1771">
              <w:rPr>
                <w:bCs/>
              </w:rPr>
              <w:lastRenderedPageBreak/>
              <w:t>видов медицинских отходов, обработк</w:t>
            </w:r>
            <w:r>
              <w:rPr>
                <w:bCs/>
              </w:rPr>
              <w:t>и</w:t>
            </w:r>
            <w:r w:rsidRPr="00AA1771">
              <w:rPr>
                <w:bCs/>
              </w:rPr>
              <w:t xml:space="preserve"> поверхностей, загрязненных биологическими жидкостями;</w:t>
            </w:r>
          </w:p>
          <w:p w14:paraId="1EDB8508"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rPr>
              <w:t>-</w:t>
            </w:r>
            <w:r w:rsidRPr="00AA1771">
              <w:rPr>
                <w:bCs/>
              </w:rPr>
              <w:t>правильно</w:t>
            </w:r>
            <w:r>
              <w:rPr>
                <w:bCs/>
              </w:rPr>
              <w:t>е</w:t>
            </w:r>
            <w:r w:rsidRPr="00AA1771">
              <w:rPr>
                <w:bCs/>
              </w:rPr>
              <w:t xml:space="preserve"> примен</w:t>
            </w:r>
            <w:r>
              <w:rPr>
                <w:bCs/>
              </w:rPr>
              <w:t>ение средств</w:t>
            </w:r>
            <w:r w:rsidRPr="00AA1771">
              <w:rPr>
                <w:bCs/>
              </w:rPr>
              <w:t xml:space="preserve"> индивидуальной защиты.</w:t>
            </w:r>
          </w:p>
        </w:tc>
      </w:tr>
      <w:tr w:rsidR="0029489E" w:rsidRPr="00EE4805" w14:paraId="02BDD5CE" w14:textId="77777777" w:rsidTr="0049047E">
        <w:trPr>
          <w:trHeight w:val="896"/>
        </w:trPr>
        <w:tc>
          <w:tcPr>
            <w:tcW w:w="2449" w:type="pct"/>
          </w:tcPr>
          <w:p w14:paraId="057C806A" w14:textId="77777777" w:rsidR="0029489E" w:rsidRPr="00DA7E7C" w:rsidRDefault="0029489E" w:rsidP="0049047E">
            <w:pPr>
              <w:rPr>
                <w:w w:val="105"/>
                <w:lang w:eastAsia="en-US" w:bidi="ru-RU"/>
              </w:rPr>
            </w:pPr>
            <w:r w:rsidRPr="00DA7E7C">
              <w:rPr>
                <w:w w:val="105"/>
                <w:lang w:eastAsia="en-US" w:bidi="ru-RU"/>
              </w:rPr>
              <w:lastRenderedPageBreak/>
              <w:t>ПК 2.2. Назначать и проводить лечение неосложненных острых заболеваний и (или) состояний, хронических заболеваний и их обострений, травм, отравлений</w:t>
            </w:r>
          </w:p>
        </w:tc>
        <w:tc>
          <w:tcPr>
            <w:tcW w:w="213" w:type="pct"/>
            <w:vMerge/>
          </w:tcPr>
          <w:p w14:paraId="14572652"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2449" w:type="pct"/>
          </w:tcPr>
          <w:p w14:paraId="6E65DA06" w14:textId="77777777" w:rsidR="0029489E" w:rsidRPr="00AA1771"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rPr>
              <w:t xml:space="preserve">-правильное </w:t>
            </w:r>
            <w:r w:rsidRPr="00AA1771">
              <w:rPr>
                <w:bCs/>
              </w:rPr>
              <w:t>оформл</w:t>
            </w:r>
            <w:r>
              <w:rPr>
                <w:bCs/>
              </w:rPr>
              <w:t xml:space="preserve">ение рецептов </w:t>
            </w:r>
            <w:r w:rsidRPr="00AA1771">
              <w:rPr>
                <w:bCs/>
              </w:rPr>
              <w:t>на лекарственные препараты, медицинские изделия и специальные продукты лечебного питания;</w:t>
            </w:r>
          </w:p>
          <w:p w14:paraId="546A07E6"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rPr>
              <w:t xml:space="preserve">- </w:t>
            </w:r>
            <w:r w:rsidRPr="00AA1771">
              <w:rPr>
                <w:bCs/>
              </w:rPr>
              <w:t>приме</w:t>
            </w:r>
            <w:r>
              <w:rPr>
                <w:bCs/>
              </w:rPr>
              <w:t>нение</w:t>
            </w:r>
            <w:r w:rsidRPr="00AA1771">
              <w:rPr>
                <w:bCs/>
              </w:rPr>
              <w:t xml:space="preserve"> лекарственны</w:t>
            </w:r>
            <w:r>
              <w:rPr>
                <w:bCs/>
              </w:rPr>
              <w:t>х</w:t>
            </w:r>
            <w:r w:rsidRPr="00AA1771">
              <w:rPr>
                <w:bCs/>
              </w:rPr>
              <w:t xml:space="preserve"> препарат</w:t>
            </w:r>
            <w:r>
              <w:rPr>
                <w:bCs/>
              </w:rPr>
              <w:t>ов</w:t>
            </w:r>
            <w:r w:rsidRPr="00AA1771">
              <w:rPr>
                <w:bCs/>
              </w:rPr>
              <w:t>, специальны</w:t>
            </w:r>
            <w:r>
              <w:rPr>
                <w:bCs/>
              </w:rPr>
              <w:t>х</w:t>
            </w:r>
            <w:r w:rsidRPr="00AA1771">
              <w:rPr>
                <w:bCs/>
              </w:rPr>
              <w:t xml:space="preserve"> продукт</w:t>
            </w:r>
            <w:r>
              <w:rPr>
                <w:bCs/>
              </w:rPr>
              <w:t>ов</w:t>
            </w:r>
            <w:r w:rsidRPr="00AA1771">
              <w:rPr>
                <w:bCs/>
              </w:rPr>
              <w:t xml:space="preserve"> лечебного</w:t>
            </w:r>
            <w:r w:rsidRPr="00AA1771">
              <w:rPr>
                <w:bCs/>
              </w:rPr>
              <w:br/>
              <w:t>питания и медицински</w:t>
            </w:r>
            <w:r>
              <w:rPr>
                <w:bCs/>
              </w:rPr>
              <w:t>х</w:t>
            </w:r>
            <w:r w:rsidRPr="00AA1771">
              <w:rPr>
                <w:bCs/>
              </w:rPr>
              <w:t xml:space="preserve"> издели</w:t>
            </w:r>
            <w:r>
              <w:rPr>
                <w:bCs/>
              </w:rPr>
              <w:t>й</w:t>
            </w:r>
            <w:r w:rsidRPr="00AA1771">
              <w:rPr>
                <w:bCs/>
              </w:rPr>
              <w:t xml:space="preserve"> при заболеваниях и (или) состояниях, не</w:t>
            </w:r>
            <w:r w:rsidRPr="00AA1771">
              <w:rPr>
                <w:bCs/>
              </w:rPr>
              <w:br/>
              <w:t>сопровождающихся угрозой жизни пациента, с учетом возрастных</w:t>
            </w:r>
            <w:r w:rsidRPr="00AA1771">
              <w:rPr>
                <w:bCs/>
              </w:rPr>
              <w:br/>
              <w:t>особенностей, в том числе по назначе</w:t>
            </w:r>
            <w:r>
              <w:rPr>
                <w:bCs/>
              </w:rPr>
              <w:t>нию врача</w:t>
            </w:r>
          </w:p>
        </w:tc>
      </w:tr>
      <w:tr w:rsidR="0029489E" w:rsidRPr="00EE4805" w14:paraId="21EB2754" w14:textId="77777777" w:rsidTr="0049047E">
        <w:trPr>
          <w:trHeight w:val="896"/>
        </w:trPr>
        <w:tc>
          <w:tcPr>
            <w:tcW w:w="2449" w:type="pct"/>
          </w:tcPr>
          <w:p w14:paraId="47BFEBBE" w14:textId="77777777" w:rsidR="0029489E" w:rsidRPr="00DA7E7C" w:rsidRDefault="0029489E" w:rsidP="0049047E">
            <w:pPr>
              <w:rPr>
                <w:w w:val="105"/>
                <w:lang w:eastAsia="en-US" w:bidi="ru-RU"/>
              </w:rPr>
            </w:pPr>
            <w:r w:rsidRPr="00DA7E7C">
              <w:t>ПК 3.3. Участвовать в проведении профилактических осмотров и диспансеризации населения</w:t>
            </w:r>
          </w:p>
        </w:tc>
        <w:tc>
          <w:tcPr>
            <w:tcW w:w="213" w:type="pct"/>
            <w:vMerge/>
          </w:tcPr>
          <w:p w14:paraId="28C3C2CD"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2449" w:type="pct"/>
          </w:tcPr>
          <w:p w14:paraId="7914F6BB" w14:textId="77777777" w:rsidR="0029489E" w:rsidRPr="00EE4805"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E4805">
              <w:t>-проведение разъяснительный беседы на уровне семьи, организованного коллектива о целях и задах профилактического медицинского осмотра;</w:t>
            </w:r>
          </w:p>
          <w:p w14:paraId="344A4FFB" w14:textId="77777777" w:rsidR="0029489E" w:rsidRPr="00EE4805"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E4805">
              <w:t>- обеспечение инфекционной безопасности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tc>
      </w:tr>
      <w:tr w:rsidR="0029489E" w:rsidRPr="00EE4805" w14:paraId="1EFE28AB" w14:textId="77777777" w:rsidTr="0049047E">
        <w:trPr>
          <w:trHeight w:val="2285"/>
        </w:trPr>
        <w:tc>
          <w:tcPr>
            <w:tcW w:w="2449" w:type="pct"/>
          </w:tcPr>
          <w:p w14:paraId="55507E82" w14:textId="77777777" w:rsidR="0029489E" w:rsidRPr="00DA7E7C"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7E7C">
              <w:lastRenderedPageBreak/>
              <w:t>ПК 4.2. Проводить санитарно-гигиеническое просвещение населения</w:t>
            </w:r>
          </w:p>
        </w:tc>
        <w:tc>
          <w:tcPr>
            <w:tcW w:w="213" w:type="pct"/>
            <w:vMerge/>
          </w:tcPr>
          <w:p w14:paraId="0C121586" w14:textId="77777777" w:rsidR="0029489E" w:rsidRPr="00EE4805"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2449" w:type="pct"/>
          </w:tcPr>
          <w:p w14:paraId="2CD0766B" w14:textId="77777777" w:rsidR="0029489E" w:rsidRPr="00DA7E7C"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7E7C">
              <w:rPr>
                <w:bCs/>
              </w:rPr>
              <w:t>- проведение работы по реализации программ здорового образа жизни, в том числе программы снижения потребления алкоголя и табака, предупреждения и борьбы с немедицинским потреблением наркотических средств, и психотропных веществ;</w:t>
            </w:r>
          </w:p>
          <w:p w14:paraId="545BBE50" w14:textId="77777777" w:rsidR="0029489E" w:rsidRPr="00DA7E7C"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7E7C">
              <w:rPr>
                <w:bCs/>
              </w:rPr>
              <w:t>- проведение индивидуальной (групповой) беседы с населением в пользу здорового образа жизни, по вопросам личной гигиены, гигиены труда и отдыха, здорового питания, по уровню физической активности, отказу от курения табака и потребления алкоголя, мерам профилактики предотвратимых болезней;</w:t>
            </w:r>
          </w:p>
          <w:p w14:paraId="5EA0DBED" w14:textId="77777777" w:rsidR="0029489E" w:rsidRPr="00DA7E7C"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7E7C">
              <w:rPr>
                <w:bCs/>
              </w:rPr>
              <w:t>- формирование общественного мнения в пользу здорового образа жизни, мотивирование населения на здоровый образ жизни или изменение образа жизни, улучшение качества жизни, информировать о способах и программах отказа от вредных привычек;</w:t>
            </w:r>
          </w:p>
          <w:p w14:paraId="5C21FD45" w14:textId="77777777" w:rsidR="0029489E" w:rsidRPr="00E93550"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DA7E7C">
              <w:rPr>
                <w:bCs/>
              </w:rPr>
              <w:t>проводить профилактическое консультирование населения с выявленными хроническими заболеваниями и факторами риска их развития</w:t>
            </w:r>
          </w:p>
        </w:tc>
      </w:tr>
      <w:tr w:rsidR="0029489E" w:rsidRPr="00EE4805" w14:paraId="34F988DF" w14:textId="77777777" w:rsidTr="0049047E">
        <w:trPr>
          <w:trHeight w:val="896"/>
        </w:trPr>
        <w:tc>
          <w:tcPr>
            <w:tcW w:w="2449" w:type="pct"/>
          </w:tcPr>
          <w:p w14:paraId="176AF17B" w14:textId="77777777" w:rsidR="0029489E" w:rsidRPr="00DA7E7C" w:rsidRDefault="0029489E" w:rsidP="0049047E">
            <w:r w:rsidRPr="00DA7E7C">
              <w:lastRenderedPageBreak/>
              <w:t>ПК 4.3. Осуществлять иммунопрофилактическую деятельность</w:t>
            </w:r>
          </w:p>
        </w:tc>
        <w:tc>
          <w:tcPr>
            <w:tcW w:w="213" w:type="pct"/>
            <w:vMerge/>
          </w:tcPr>
          <w:p w14:paraId="7CBEA87D"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2449" w:type="pct"/>
          </w:tcPr>
          <w:p w14:paraId="3952B514" w14:textId="77777777" w:rsidR="0029489E" w:rsidRPr="00E93550"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AA1771">
              <w:t>провед</w:t>
            </w:r>
            <w:r>
              <w:t>ение</w:t>
            </w:r>
            <w:r w:rsidRPr="00AA1771">
              <w:t xml:space="preserve"> иммунизации населения в соответствии с национальным календарем профилактических прививок и календарем профилактических приви</w:t>
            </w:r>
            <w:r>
              <w:t>вок по эпидемическим показаниям</w:t>
            </w:r>
          </w:p>
        </w:tc>
      </w:tr>
      <w:tr w:rsidR="0029489E" w:rsidRPr="00EE4805" w14:paraId="24CB615C" w14:textId="77777777" w:rsidTr="0049047E">
        <w:trPr>
          <w:trHeight w:val="896"/>
        </w:trPr>
        <w:tc>
          <w:tcPr>
            <w:tcW w:w="2449" w:type="pct"/>
          </w:tcPr>
          <w:p w14:paraId="6404AD39" w14:textId="77777777" w:rsidR="0029489E" w:rsidRPr="00DA7E7C"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A7E7C">
              <w:lastRenderedPageBreak/>
              <w:t>ПК 4.4. Организовывать здоровье-сберегающую среду</w:t>
            </w:r>
          </w:p>
        </w:tc>
        <w:tc>
          <w:tcPr>
            <w:tcW w:w="213" w:type="pct"/>
            <w:vMerge/>
          </w:tcPr>
          <w:p w14:paraId="22765839"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2449" w:type="pct"/>
          </w:tcPr>
          <w:p w14:paraId="3123477E" w14:textId="77777777" w:rsidR="0029489E" w:rsidRPr="00AA1771"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rPr>
              <w:t>-</w:t>
            </w:r>
            <w:r w:rsidRPr="00AA1771">
              <w:rPr>
                <w:bCs/>
              </w:rPr>
              <w:t>организ</w:t>
            </w:r>
            <w:r>
              <w:rPr>
                <w:bCs/>
              </w:rPr>
              <w:t>ация</w:t>
            </w:r>
            <w:r w:rsidRPr="00AA1771">
              <w:rPr>
                <w:bCs/>
              </w:rPr>
              <w:t xml:space="preserve"> и провед</w:t>
            </w:r>
            <w:r>
              <w:rPr>
                <w:bCs/>
              </w:rPr>
              <w:t>ение</w:t>
            </w:r>
            <w:r w:rsidRPr="00AA1771">
              <w:rPr>
                <w:bCs/>
              </w:rPr>
              <w:t xml:space="preserve"> санитарно- противоэпидемически</w:t>
            </w:r>
            <w:r>
              <w:rPr>
                <w:bCs/>
              </w:rPr>
              <w:t>х</w:t>
            </w:r>
            <w:r w:rsidRPr="00AA1771">
              <w:rPr>
                <w:bCs/>
              </w:rPr>
              <w:t xml:space="preserve"> (профилактические) и ограничительны</w:t>
            </w:r>
            <w:r>
              <w:rPr>
                <w:bCs/>
              </w:rPr>
              <w:t xml:space="preserve">х </w:t>
            </w:r>
            <w:r w:rsidRPr="00AA1771">
              <w:rPr>
                <w:bCs/>
              </w:rPr>
              <w:t>(карантинные) мероприяти</w:t>
            </w:r>
            <w:r>
              <w:rPr>
                <w:bCs/>
              </w:rPr>
              <w:t xml:space="preserve">й </w:t>
            </w:r>
            <w:r w:rsidRPr="00AA1771">
              <w:rPr>
                <w:bCs/>
              </w:rPr>
              <w:t>при выявлении инфекционных заболеваний во взаимодействии с врачом-эпидемиологом;</w:t>
            </w:r>
          </w:p>
          <w:p w14:paraId="317A7CDF" w14:textId="77777777" w:rsidR="0029489E" w:rsidRPr="00AA1771"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rPr>
              <w:t>-</w:t>
            </w:r>
            <w:r w:rsidRPr="00AA1771">
              <w:rPr>
                <w:bCs/>
              </w:rPr>
              <w:t>соблюд</w:t>
            </w:r>
            <w:r>
              <w:rPr>
                <w:bCs/>
              </w:rPr>
              <w:t>ение</w:t>
            </w:r>
            <w:r w:rsidRPr="00AA1771">
              <w:rPr>
                <w:bCs/>
              </w:rPr>
              <w:t xml:space="preserve"> санитарны</w:t>
            </w:r>
            <w:r>
              <w:rPr>
                <w:bCs/>
              </w:rPr>
              <w:t>х</w:t>
            </w:r>
            <w:r w:rsidRPr="00AA1771">
              <w:rPr>
                <w:bCs/>
              </w:rPr>
              <w:t xml:space="preserve"> правил</w:t>
            </w:r>
            <w:r>
              <w:rPr>
                <w:bCs/>
              </w:rPr>
              <w:t xml:space="preserve"> </w:t>
            </w:r>
            <w:r w:rsidRPr="00AA1771">
              <w:rPr>
                <w:bCs/>
              </w:rPr>
              <w:t xml:space="preserve">при обращении с медицинскими отходами, </w:t>
            </w:r>
          </w:p>
          <w:p w14:paraId="43155785"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rPr>
              <w:t xml:space="preserve">- </w:t>
            </w:r>
            <w:r w:rsidRPr="00AA1771">
              <w:rPr>
                <w:bCs/>
              </w:rPr>
              <w:t>приме</w:t>
            </w:r>
            <w:r>
              <w:rPr>
                <w:bCs/>
              </w:rPr>
              <w:t>нение мер</w:t>
            </w:r>
            <w:r w:rsidRPr="00AA1771">
              <w:rPr>
                <w:bCs/>
              </w:rPr>
              <w:t xml:space="preserve"> индивидуальной защиты пациентов и медицинских работников от инфицирования, соблю</w:t>
            </w:r>
            <w:r>
              <w:rPr>
                <w:bCs/>
              </w:rPr>
              <w:t xml:space="preserve">дение принципов </w:t>
            </w:r>
            <w:r w:rsidRPr="00AA1771">
              <w:rPr>
                <w:bCs/>
              </w:rPr>
              <w:t>индивидуальной изоляции, правил асептики и антисептики, организ</w:t>
            </w:r>
            <w:r>
              <w:rPr>
                <w:bCs/>
              </w:rPr>
              <w:t xml:space="preserve">ация </w:t>
            </w:r>
            <w:r w:rsidRPr="00AA1771">
              <w:rPr>
                <w:bCs/>
              </w:rPr>
              <w:t>комплекс</w:t>
            </w:r>
            <w:r>
              <w:rPr>
                <w:bCs/>
              </w:rPr>
              <w:t>а</w:t>
            </w:r>
            <w:r w:rsidRPr="00AA1771">
              <w:rPr>
                <w:bCs/>
              </w:rPr>
              <w:t xml:space="preserve"> мероприятий по дезинфекции и стерилизации технических средств и инструментов, медицинских изделий</w:t>
            </w:r>
          </w:p>
        </w:tc>
      </w:tr>
      <w:tr w:rsidR="0029489E" w:rsidRPr="00EE4805" w14:paraId="60140084" w14:textId="77777777" w:rsidTr="0049047E">
        <w:trPr>
          <w:trHeight w:val="896"/>
        </w:trPr>
        <w:tc>
          <w:tcPr>
            <w:tcW w:w="2449" w:type="pct"/>
          </w:tcPr>
          <w:p w14:paraId="2962CA4F" w14:textId="77777777" w:rsidR="0029489E"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ЛР 1</w:t>
            </w:r>
            <w:r w:rsidRPr="00EE4805">
              <w:t xml:space="preserve">. </w:t>
            </w:r>
            <w:r>
              <w:t xml:space="preserve">Осознающий себя гражданином России и защитником Отечества, выражающий свою российскую идентичность в поликультурном </w:t>
            </w:r>
          </w:p>
          <w:p w14:paraId="4DF801E7" w14:textId="77777777" w:rsidR="0029489E"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и многоконфессиональном российском обществе, и современном мировом сообществе. Сознающий свое единство с народом России, </w:t>
            </w:r>
          </w:p>
          <w:p w14:paraId="3E6DE684" w14:textId="77777777" w:rsidR="0029489E"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с Российским государством, демонстрирующий ответственность </w:t>
            </w:r>
          </w:p>
          <w:p w14:paraId="19312980" w14:textId="77777777" w:rsidR="0029489E"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p>
          <w:p w14:paraId="0E11DB49" w14:textId="77777777" w:rsidR="0029489E" w:rsidRPr="00EE4805"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 Российском государстве</w:t>
            </w:r>
          </w:p>
        </w:tc>
        <w:tc>
          <w:tcPr>
            <w:tcW w:w="213" w:type="pct"/>
            <w:vMerge w:val="restart"/>
          </w:tcPr>
          <w:p w14:paraId="5E163371" w14:textId="77777777" w:rsidR="0029489E" w:rsidRPr="00EE4805" w:rsidRDefault="0029489E" w:rsidP="0049047E">
            <w:pPr>
              <w:rPr>
                <w:bCs/>
              </w:rPr>
            </w:pPr>
            <w:r w:rsidRPr="00EE4805">
              <w:rPr>
                <w:b/>
                <w:bCs/>
              </w:rPr>
              <w:t>Текущий контроль:</w:t>
            </w:r>
            <w:r w:rsidRPr="00EE4805">
              <w:rPr>
                <w:bCs/>
              </w:rPr>
              <w:t xml:space="preserve"> тестирование, терминологический диктант, решение ситуационных задач.</w:t>
            </w:r>
          </w:p>
          <w:p w14:paraId="14C07189" w14:textId="77777777" w:rsidR="0029489E" w:rsidRPr="00EE4805" w:rsidRDefault="0029489E" w:rsidP="0049047E">
            <w:pPr>
              <w:rPr>
                <w:bCs/>
              </w:rPr>
            </w:pPr>
          </w:p>
          <w:p w14:paraId="35D0556F" w14:textId="77777777" w:rsidR="0029489E" w:rsidRPr="00EE4805" w:rsidRDefault="0029489E" w:rsidP="0049047E">
            <w:pPr>
              <w:rPr>
                <w:bCs/>
              </w:rPr>
            </w:pPr>
            <w:r w:rsidRPr="00EE4805">
              <w:rPr>
                <w:b/>
                <w:bCs/>
              </w:rPr>
              <w:t>Промежуточная аттестация:</w:t>
            </w:r>
            <w:r w:rsidRPr="00EE4805">
              <w:rPr>
                <w:bCs/>
              </w:rPr>
              <w:t xml:space="preserve"> в форме дифференцированного зачета – проводится итоговый тест, решение ситуационных задач</w:t>
            </w:r>
          </w:p>
          <w:p w14:paraId="146A53CD"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2449" w:type="pct"/>
            <w:vMerge w:val="restart"/>
          </w:tcPr>
          <w:p w14:paraId="4E1D9618"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r>
      <w:tr w:rsidR="0029489E" w:rsidRPr="00EE4805" w14:paraId="5B9E2DC8" w14:textId="77777777" w:rsidTr="0049047E">
        <w:trPr>
          <w:trHeight w:val="896"/>
        </w:trPr>
        <w:tc>
          <w:tcPr>
            <w:tcW w:w="2449" w:type="pct"/>
          </w:tcPr>
          <w:p w14:paraId="7A64B412" w14:textId="77777777" w:rsidR="0029489E" w:rsidRPr="00EE4805" w:rsidRDefault="0029489E"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E4805">
              <w:lastRenderedPageBreak/>
              <w:t xml:space="preserve">ЛР 10. </w:t>
            </w:r>
            <w:r w:rsidRPr="00DA7E7C">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DA7E7C">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DA7E7C">
              <w:br/>
              <w:t>в общественные инициативы, направленные на заботу о них</w:t>
            </w:r>
          </w:p>
        </w:tc>
        <w:tc>
          <w:tcPr>
            <w:tcW w:w="213" w:type="pct"/>
            <w:vMerge/>
          </w:tcPr>
          <w:p w14:paraId="045D1ADE" w14:textId="77777777" w:rsidR="0029489E" w:rsidRPr="00EE4805" w:rsidRDefault="0029489E"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2449" w:type="pct"/>
            <w:vMerge/>
          </w:tcPr>
          <w:p w14:paraId="02DC61BC" w14:textId="77777777" w:rsidR="0029489E" w:rsidRPr="00EE4805" w:rsidRDefault="0029489E" w:rsidP="0049047E">
            <w:pPr>
              <w:rPr>
                <w:rFonts w:eastAsia="Calibri"/>
              </w:rPr>
            </w:pPr>
          </w:p>
        </w:tc>
      </w:tr>
    </w:tbl>
    <w:p w14:paraId="5E4F2C3F" w14:textId="77777777" w:rsidR="0029489E" w:rsidRDefault="0029489E" w:rsidP="0029489E">
      <w:pPr>
        <w:spacing w:line="276" w:lineRule="auto"/>
        <w:ind w:firstLine="708"/>
        <w:jc w:val="both"/>
        <w:rPr>
          <w:rFonts w:eastAsia="Calibri"/>
          <w:b/>
          <w:sz w:val="28"/>
          <w:szCs w:val="28"/>
        </w:rPr>
      </w:pPr>
    </w:p>
    <w:p w14:paraId="0F3011B0" w14:textId="0DA0FE60" w:rsidR="00A07B58" w:rsidRDefault="00A07B58" w:rsidP="006411A6">
      <w:pPr>
        <w:rPr>
          <w:rFonts w:eastAsia="Calibri"/>
          <w:sz w:val="28"/>
          <w:szCs w:val="28"/>
        </w:rPr>
      </w:pPr>
    </w:p>
    <w:p w14:paraId="744B700E" w14:textId="0D16B85C" w:rsidR="0029489E" w:rsidRDefault="0029489E" w:rsidP="006411A6">
      <w:pPr>
        <w:rPr>
          <w:rFonts w:eastAsia="Calibri"/>
          <w:sz w:val="28"/>
          <w:szCs w:val="28"/>
        </w:rPr>
      </w:pPr>
    </w:p>
    <w:p w14:paraId="35639E8F" w14:textId="77777777" w:rsidR="0029489E" w:rsidRPr="00DA57E3" w:rsidRDefault="0029489E" w:rsidP="0029489E">
      <w:pPr>
        <w:tabs>
          <w:tab w:val="left" w:pos="4455"/>
        </w:tabs>
        <w:spacing w:line="276" w:lineRule="auto"/>
        <w:jc w:val="center"/>
        <w:rPr>
          <w:rFonts w:eastAsia="Calibri"/>
          <w:b/>
          <w:sz w:val="28"/>
          <w:szCs w:val="28"/>
        </w:rPr>
      </w:pPr>
      <w:r w:rsidRPr="00DA57E3">
        <w:rPr>
          <w:rFonts w:eastAsia="Calibri"/>
          <w:sz w:val="28"/>
          <w:szCs w:val="28"/>
        </w:rPr>
        <w:t xml:space="preserve">3. </w:t>
      </w:r>
      <w:r w:rsidRPr="00DA57E3">
        <w:rPr>
          <w:rFonts w:eastAsia="Calibri"/>
          <w:b/>
          <w:sz w:val="28"/>
          <w:szCs w:val="28"/>
        </w:rPr>
        <w:t>КОМПЛЕКТ ФОНДА ОЦЕНОЧНЫХ СРЕДСТВ</w:t>
      </w:r>
    </w:p>
    <w:p w14:paraId="49C6961C" w14:textId="77777777" w:rsidR="0029489E" w:rsidRDefault="0029489E" w:rsidP="0029489E">
      <w:pPr>
        <w:tabs>
          <w:tab w:val="left" w:pos="4455"/>
        </w:tabs>
        <w:spacing w:line="276" w:lineRule="auto"/>
        <w:jc w:val="center"/>
        <w:rPr>
          <w:rFonts w:eastAsia="Calibri"/>
          <w:b/>
          <w:sz w:val="28"/>
          <w:szCs w:val="28"/>
        </w:rPr>
      </w:pPr>
      <w:r w:rsidRPr="00DA57E3">
        <w:rPr>
          <w:rFonts w:eastAsia="Calibri"/>
          <w:b/>
          <w:sz w:val="28"/>
          <w:szCs w:val="28"/>
        </w:rPr>
        <w:t>3.1. Задания для текущего контроля</w:t>
      </w:r>
    </w:p>
    <w:p w14:paraId="627998EB" w14:textId="77777777" w:rsidR="0029489E" w:rsidRDefault="0029489E" w:rsidP="0029489E">
      <w:pPr>
        <w:tabs>
          <w:tab w:val="left" w:pos="4455"/>
        </w:tabs>
        <w:spacing w:line="276" w:lineRule="auto"/>
        <w:ind w:left="-284"/>
        <w:rPr>
          <w:b/>
          <w:bCs/>
          <w:sz w:val="28"/>
          <w:szCs w:val="28"/>
        </w:rPr>
      </w:pPr>
      <w:r w:rsidRPr="00AA1771">
        <w:rPr>
          <w:b/>
          <w:bCs/>
          <w:sz w:val="28"/>
          <w:szCs w:val="28"/>
        </w:rPr>
        <w:t xml:space="preserve">Тема 1.1. </w:t>
      </w:r>
      <w:r w:rsidRPr="00AA1771">
        <w:rPr>
          <w:bCs/>
          <w:sz w:val="28"/>
          <w:szCs w:val="28"/>
        </w:rPr>
        <w:t>Введение в микробиологию</w:t>
      </w:r>
      <w:r w:rsidRPr="00AA1771">
        <w:rPr>
          <w:b/>
          <w:bCs/>
          <w:sz w:val="28"/>
          <w:szCs w:val="28"/>
        </w:rPr>
        <w:t xml:space="preserve"> </w:t>
      </w:r>
    </w:p>
    <w:p w14:paraId="6DEC6D06" w14:textId="77777777" w:rsidR="0029489E" w:rsidRPr="005E7518" w:rsidRDefault="0029489E" w:rsidP="0029489E">
      <w:pPr>
        <w:tabs>
          <w:tab w:val="left" w:pos="4455"/>
        </w:tabs>
        <w:spacing w:line="276" w:lineRule="auto"/>
        <w:ind w:left="-284"/>
        <w:jc w:val="center"/>
        <w:rPr>
          <w:rFonts w:eastAsia="Calibri"/>
          <w:b/>
          <w:sz w:val="28"/>
          <w:szCs w:val="28"/>
        </w:rPr>
      </w:pPr>
      <w:r w:rsidRPr="005E7518">
        <w:rPr>
          <w:b/>
          <w:sz w:val="28"/>
          <w:szCs w:val="28"/>
        </w:rPr>
        <w:t>Тестовое задание</w:t>
      </w:r>
    </w:p>
    <w:p w14:paraId="221F7079" w14:textId="77777777" w:rsidR="0029489E" w:rsidRPr="005E7518" w:rsidRDefault="0029489E" w:rsidP="0029489E">
      <w:pPr>
        <w:tabs>
          <w:tab w:val="left" w:pos="4455"/>
        </w:tabs>
        <w:spacing w:line="276" w:lineRule="auto"/>
        <w:ind w:left="-284"/>
        <w:jc w:val="center"/>
        <w:rPr>
          <w:i/>
          <w:sz w:val="28"/>
          <w:szCs w:val="28"/>
        </w:rPr>
      </w:pPr>
      <w:r w:rsidRPr="005E7518">
        <w:rPr>
          <w:b/>
          <w:sz w:val="28"/>
          <w:szCs w:val="28"/>
        </w:rPr>
        <w:t>1 вариант</w:t>
      </w:r>
    </w:p>
    <w:p w14:paraId="2B2A9E03" w14:textId="77777777" w:rsidR="0029489E" w:rsidRPr="005E7518" w:rsidRDefault="0029489E" w:rsidP="0029489E">
      <w:pPr>
        <w:tabs>
          <w:tab w:val="left" w:pos="4455"/>
        </w:tabs>
        <w:spacing w:line="276" w:lineRule="auto"/>
        <w:ind w:left="-284"/>
        <w:jc w:val="center"/>
        <w:rPr>
          <w:rFonts w:eastAsia="Calibri"/>
          <w:b/>
          <w:sz w:val="28"/>
          <w:szCs w:val="28"/>
        </w:rPr>
      </w:pPr>
      <w:r w:rsidRPr="005E7518">
        <w:rPr>
          <w:i/>
          <w:sz w:val="28"/>
          <w:szCs w:val="28"/>
        </w:rPr>
        <w:t>Условия выполнения задания: выберите и запишите один правильный ответ</w:t>
      </w:r>
    </w:p>
    <w:p w14:paraId="1CFC9A94"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1. Голладский учёный натуралист, наблюдавший в микроскоп «живых зверьков:</w:t>
      </w:r>
    </w:p>
    <w:p w14:paraId="21C2F02A"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а) Д.С. Самойлович (Сущинский) </w:t>
      </w:r>
    </w:p>
    <w:p w14:paraId="4E845146"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б) Р. Кох  </w:t>
      </w:r>
    </w:p>
    <w:p w14:paraId="452ED859"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в) Д.И. Ивановский </w:t>
      </w:r>
    </w:p>
    <w:p w14:paraId="312EBA15"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г) А. Ван Левенгук</w:t>
      </w:r>
    </w:p>
    <w:p w14:paraId="68A572BF"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 xml:space="preserve">2. Основоположник специфической иммунопрофилактики (оспопрививания): </w:t>
      </w:r>
    </w:p>
    <w:p w14:paraId="2E2FEF4A"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а) И.И. Мечников  </w:t>
      </w:r>
    </w:p>
    <w:p w14:paraId="7FFBC4EB"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б) Н.Ф. Гамалея  </w:t>
      </w:r>
    </w:p>
    <w:p w14:paraId="78BE5FCE"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в) П. Эрлих  </w:t>
      </w:r>
    </w:p>
    <w:p w14:paraId="3A6E6C87"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lastRenderedPageBreak/>
        <w:t xml:space="preserve">г) Э. Дженнер </w:t>
      </w:r>
    </w:p>
    <w:p w14:paraId="39465946"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3. Кто отстаивал фагоцитарную теорию иммунитета:</w:t>
      </w:r>
    </w:p>
    <w:p w14:paraId="5ADBB14A"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а) И.И. Мечников  </w:t>
      </w:r>
    </w:p>
    <w:p w14:paraId="392D3C13"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б) Р. Кох  </w:t>
      </w:r>
    </w:p>
    <w:p w14:paraId="176676BA"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в) П. Эрлих  </w:t>
      </w:r>
    </w:p>
    <w:p w14:paraId="50E57E88"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г) Бернет</w:t>
      </w:r>
    </w:p>
    <w:p w14:paraId="0F3413C2"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4. Кто обосновал и внедрил на практике дезинфекцию:</w:t>
      </w:r>
    </w:p>
    <w:p w14:paraId="5BE69F9D"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а) Л. Пастер    </w:t>
      </w:r>
    </w:p>
    <w:p w14:paraId="39863555"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б) Р. Кох   </w:t>
      </w:r>
    </w:p>
    <w:p w14:paraId="6CB8DBE9"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в) И.И. Мечников   </w:t>
      </w:r>
    </w:p>
    <w:p w14:paraId="0AD97847"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г) Джозеф Листер</w:t>
      </w:r>
    </w:p>
    <w:p w14:paraId="53E7EE5E"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5. Задачи медицинской микробиологии:</w:t>
      </w:r>
    </w:p>
    <w:p w14:paraId="03B07D4B"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а) поставить клинический диагноз; </w:t>
      </w:r>
    </w:p>
    <w:p w14:paraId="24C3645D"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 xml:space="preserve">б) лабораторно подтвердить диагноз; </w:t>
      </w:r>
    </w:p>
    <w:p w14:paraId="76EE0D83" w14:textId="77777777" w:rsidR="0029489E" w:rsidRPr="005E7518" w:rsidRDefault="0029489E" w:rsidP="0029489E">
      <w:pPr>
        <w:tabs>
          <w:tab w:val="left" w:pos="4455"/>
        </w:tabs>
        <w:spacing w:line="276" w:lineRule="auto"/>
        <w:ind w:left="-284"/>
        <w:jc w:val="both"/>
        <w:rPr>
          <w:sz w:val="28"/>
          <w:szCs w:val="28"/>
        </w:rPr>
      </w:pPr>
      <w:r w:rsidRPr="005E7518">
        <w:rPr>
          <w:sz w:val="28"/>
          <w:szCs w:val="28"/>
        </w:rPr>
        <w:t xml:space="preserve">в) инструментально подтвердить диагноз; </w:t>
      </w:r>
    </w:p>
    <w:p w14:paraId="2589509B" w14:textId="77777777" w:rsidR="0029489E" w:rsidRPr="005E7518" w:rsidRDefault="0029489E" w:rsidP="0029489E">
      <w:pPr>
        <w:tabs>
          <w:tab w:val="left" w:pos="4455"/>
        </w:tabs>
        <w:spacing w:line="276" w:lineRule="auto"/>
        <w:ind w:left="-284"/>
        <w:jc w:val="both"/>
        <w:rPr>
          <w:rFonts w:eastAsia="Calibri"/>
          <w:b/>
          <w:sz w:val="28"/>
          <w:szCs w:val="28"/>
        </w:rPr>
      </w:pPr>
      <w:r w:rsidRPr="005E7518">
        <w:rPr>
          <w:sz w:val="28"/>
          <w:szCs w:val="28"/>
        </w:rPr>
        <w:t>г) организовать профилактику в очаге инфекции;</w:t>
      </w:r>
    </w:p>
    <w:p w14:paraId="1FE60115" w14:textId="77777777" w:rsidR="0029489E" w:rsidRPr="005E7518" w:rsidRDefault="0029489E" w:rsidP="0029489E">
      <w:pPr>
        <w:spacing w:line="276" w:lineRule="auto"/>
        <w:jc w:val="center"/>
        <w:rPr>
          <w:sz w:val="28"/>
          <w:szCs w:val="28"/>
        </w:rPr>
      </w:pPr>
      <w:r w:rsidRPr="005E7518">
        <w:rPr>
          <w:b/>
          <w:sz w:val="28"/>
          <w:szCs w:val="28"/>
        </w:rPr>
        <w:t>Тестовое задание</w:t>
      </w:r>
    </w:p>
    <w:p w14:paraId="55C45400" w14:textId="77777777" w:rsidR="0029489E" w:rsidRPr="005E7518" w:rsidRDefault="0029489E" w:rsidP="0029489E">
      <w:pPr>
        <w:spacing w:line="276" w:lineRule="auto"/>
        <w:jc w:val="center"/>
        <w:rPr>
          <w:b/>
          <w:sz w:val="28"/>
          <w:szCs w:val="28"/>
        </w:rPr>
      </w:pPr>
      <w:r w:rsidRPr="005E7518">
        <w:rPr>
          <w:b/>
          <w:sz w:val="28"/>
          <w:szCs w:val="28"/>
        </w:rPr>
        <w:t>2 вариант</w:t>
      </w:r>
    </w:p>
    <w:p w14:paraId="67D767E1" w14:textId="77777777" w:rsidR="0029489E" w:rsidRPr="005E7518" w:rsidRDefault="0029489E" w:rsidP="0029489E">
      <w:pPr>
        <w:spacing w:line="276" w:lineRule="auto"/>
        <w:jc w:val="center"/>
        <w:rPr>
          <w:sz w:val="28"/>
          <w:szCs w:val="28"/>
        </w:rPr>
      </w:pPr>
      <w:r w:rsidRPr="005E7518">
        <w:rPr>
          <w:i/>
          <w:sz w:val="28"/>
          <w:szCs w:val="28"/>
        </w:rPr>
        <w:t>Условия выполнения задания: выберите и запишите один правильный ответ</w:t>
      </w:r>
      <w:r w:rsidRPr="005E7518">
        <w:rPr>
          <w:sz w:val="28"/>
          <w:szCs w:val="28"/>
        </w:rPr>
        <w:t xml:space="preserve">                       </w:t>
      </w:r>
    </w:p>
    <w:p w14:paraId="4DB90172" w14:textId="77777777" w:rsidR="0029489E" w:rsidRPr="005E7518" w:rsidRDefault="0029489E" w:rsidP="0029489E">
      <w:pPr>
        <w:spacing w:line="276" w:lineRule="auto"/>
        <w:jc w:val="both"/>
        <w:rPr>
          <w:sz w:val="28"/>
          <w:szCs w:val="28"/>
        </w:rPr>
      </w:pPr>
      <w:r w:rsidRPr="005E7518">
        <w:rPr>
          <w:sz w:val="28"/>
          <w:szCs w:val="28"/>
        </w:rPr>
        <w:t>1. Основатель метода оспопрививания:</w:t>
      </w:r>
    </w:p>
    <w:p w14:paraId="4D796308" w14:textId="77777777" w:rsidR="0029489E" w:rsidRPr="005E7518" w:rsidRDefault="0029489E" w:rsidP="0029489E">
      <w:pPr>
        <w:spacing w:line="276" w:lineRule="auto"/>
        <w:jc w:val="both"/>
        <w:rPr>
          <w:sz w:val="28"/>
          <w:szCs w:val="28"/>
        </w:rPr>
      </w:pPr>
      <w:r w:rsidRPr="005E7518">
        <w:rPr>
          <w:sz w:val="28"/>
          <w:szCs w:val="28"/>
        </w:rPr>
        <w:t xml:space="preserve">а) Л. Пастер </w:t>
      </w:r>
    </w:p>
    <w:p w14:paraId="44D903F8" w14:textId="77777777" w:rsidR="0029489E" w:rsidRPr="005E7518" w:rsidRDefault="0029489E" w:rsidP="0029489E">
      <w:pPr>
        <w:spacing w:line="276" w:lineRule="auto"/>
        <w:jc w:val="both"/>
        <w:rPr>
          <w:sz w:val="28"/>
          <w:szCs w:val="28"/>
        </w:rPr>
      </w:pPr>
      <w:r w:rsidRPr="005E7518">
        <w:rPr>
          <w:sz w:val="28"/>
          <w:szCs w:val="28"/>
        </w:rPr>
        <w:t xml:space="preserve">б) Н.Ф. Гамалея  </w:t>
      </w:r>
    </w:p>
    <w:p w14:paraId="547A27AB" w14:textId="77777777" w:rsidR="0029489E" w:rsidRPr="005E7518" w:rsidRDefault="0029489E" w:rsidP="0029489E">
      <w:pPr>
        <w:spacing w:line="276" w:lineRule="auto"/>
        <w:jc w:val="both"/>
        <w:rPr>
          <w:sz w:val="28"/>
          <w:szCs w:val="28"/>
        </w:rPr>
      </w:pPr>
      <w:r w:rsidRPr="005E7518">
        <w:rPr>
          <w:sz w:val="28"/>
          <w:szCs w:val="28"/>
        </w:rPr>
        <w:t xml:space="preserve">в) Э. Дженнер  </w:t>
      </w:r>
    </w:p>
    <w:p w14:paraId="6D50BE82" w14:textId="77777777" w:rsidR="0029489E" w:rsidRPr="005E7518" w:rsidRDefault="0029489E" w:rsidP="0029489E">
      <w:pPr>
        <w:spacing w:line="276" w:lineRule="auto"/>
        <w:jc w:val="both"/>
        <w:rPr>
          <w:sz w:val="28"/>
          <w:szCs w:val="28"/>
        </w:rPr>
      </w:pPr>
      <w:r w:rsidRPr="005E7518">
        <w:rPr>
          <w:sz w:val="28"/>
          <w:szCs w:val="28"/>
        </w:rPr>
        <w:t>г) И.И. Мечников</w:t>
      </w:r>
    </w:p>
    <w:p w14:paraId="4DA976F0" w14:textId="77777777" w:rsidR="0029489E" w:rsidRPr="005E7518" w:rsidRDefault="0029489E" w:rsidP="0029489E">
      <w:pPr>
        <w:spacing w:line="276" w:lineRule="auto"/>
        <w:jc w:val="both"/>
        <w:rPr>
          <w:sz w:val="28"/>
          <w:szCs w:val="28"/>
        </w:rPr>
      </w:pPr>
      <w:r w:rsidRPr="005E7518">
        <w:rPr>
          <w:sz w:val="28"/>
          <w:szCs w:val="28"/>
        </w:rPr>
        <w:t>2. Учёный, открывший возбудителя туберкулёза (1882г.):</w:t>
      </w:r>
    </w:p>
    <w:p w14:paraId="7944BCCF" w14:textId="77777777" w:rsidR="0029489E" w:rsidRPr="005E7518" w:rsidRDefault="0029489E" w:rsidP="0029489E">
      <w:pPr>
        <w:spacing w:line="276" w:lineRule="auto"/>
        <w:jc w:val="both"/>
        <w:rPr>
          <w:sz w:val="28"/>
          <w:szCs w:val="28"/>
        </w:rPr>
      </w:pPr>
      <w:r w:rsidRPr="005E7518">
        <w:rPr>
          <w:sz w:val="28"/>
          <w:szCs w:val="28"/>
        </w:rPr>
        <w:t xml:space="preserve">а) Д.И. Ивановский </w:t>
      </w:r>
    </w:p>
    <w:p w14:paraId="5D0C596B" w14:textId="77777777" w:rsidR="0029489E" w:rsidRPr="005E7518" w:rsidRDefault="0029489E" w:rsidP="0029489E">
      <w:pPr>
        <w:spacing w:line="276" w:lineRule="auto"/>
        <w:jc w:val="both"/>
        <w:rPr>
          <w:sz w:val="28"/>
          <w:szCs w:val="28"/>
        </w:rPr>
      </w:pPr>
      <w:r w:rsidRPr="005E7518">
        <w:rPr>
          <w:sz w:val="28"/>
          <w:szCs w:val="28"/>
        </w:rPr>
        <w:t>б) А. Ван Левенгук</w:t>
      </w:r>
    </w:p>
    <w:p w14:paraId="3DCF4067" w14:textId="77777777" w:rsidR="0029489E" w:rsidRPr="005E7518" w:rsidRDefault="0029489E" w:rsidP="0029489E">
      <w:pPr>
        <w:spacing w:line="276" w:lineRule="auto"/>
        <w:jc w:val="both"/>
        <w:rPr>
          <w:sz w:val="28"/>
          <w:szCs w:val="28"/>
        </w:rPr>
      </w:pPr>
      <w:r w:rsidRPr="005E7518">
        <w:rPr>
          <w:sz w:val="28"/>
          <w:szCs w:val="28"/>
        </w:rPr>
        <w:t>в) П. Эрлих</w:t>
      </w:r>
    </w:p>
    <w:p w14:paraId="52E683C9" w14:textId="77777777" w:rsidR="0029489E" w:rsidRPr="005E7518" w:rsidRDefault="0029489E" w:rsidP="0029489E">
      <w:pPr>
        <w:spacing w:line="276" w:lineRule="auto"/>
        <w:jc w:val="both"/>
        <w:rPr>
          <w:sz w:val="28"/>
          <w:szCs w:val="28"/>
        </w:rPr>
      </w:pPr>
      <w:r w:rsidRPr="005E7518">
        <w:rPr>
          <w:sz w:val="28"/>
          <w:szCs w:val="28"/>
        </w:rPr>
        <w:t>г) Р. Кох</w:t>
      </w:r>
    </w:p>
    <w:p w14:paraId="705AA416" w14:textId="77777777" w:rsidR="0029489E" w:rsidRPr="005E7518" w:rsidRDefault="0029489E" w:rsidP="0029489E">
      <w:pPr>
        <w:spacing w:line="276" w:lineRule="auto"/>
        <w:jc w:val="both"/>
        <w:rPr>
          <w:sz w:val="28"/>
          <w:szCs w:val="28"/>
        </w:rPr>
      </w:pPr>
      <w:r w:rsidRPr="005E7518">
        <w:rPr>
          <w:sz w:val="28"/>
          <w:szCs w:val="28"/>
        </w:rPr>
        <w:t>3. Учёный, понявший сущность вакцинации, создавший первую вакцину против бешенства:</w:t>
      </w:r>
    </w:p>
    <w:p w14:paraId="6055D9AD" w14:textId="77777777" w:rsidR="0029489E" w:rsidRPr="005E7518" w:rsidRDefault="0029489E" w:rsidP="0029489E">
      <w:pPr>
        <w:spacing w:line="276" w:lineRule="auto"/>
        <w:jc w:val="both"/>
        <w:rPr>
          <w:sz w:val="28"/>
          <w:szCs w:val="28"/>
        </w:rPr>
      </w:pPr>
      <w:r w:rsidRPr="005E7518">
        <w:rPr>
          <w:sz w:val="28"/>
          <w:szCs w:val="28"/>
        </w:rPr>
        <w:t xml:space="preserve">а) Д. Листер </w:t>
      </w:r>
    </w:p>
    <w:p w14:paraId="588C9B16" w14:textId="77777777" w:rsidR="0029489E" w:rsidRPr="005E7518" w:rsidRDefault="0029489E" w:rsidP="0029489E">
      <w:pPr>
        <w:spacing w:line="276" w:lineRule="auto"/>
        <w:jc w:val="both"/>
        <w:rPr>
          <w:sz w:val="28"/>
          <w:szCs w:val="28"/>
        </w:rPr>
      </w:pPr>
      <w:r w:rsidRPr="005E7518">
        <w:rPr>
          <w:sz w:val="28"/>
          <w:szCs w:val="28"/>
        </w:rPr>
        <w:t xml:space="preserve">б) П. Эрлих </w:t>
      </w:r>
    </w:p>
    <w:p w14:paraId="252681A5" w14:textId="77777777" w:rsidR="0029489E" w:rsidRPr="005E7518" w:rsidRDefault="0029489E" w:rsidP="0029489E">
      <w:pPr>
        <w:spacing w:line="276" w:lineRule="auto"/>
        <w:jc w:val="both"/>
        <w:rPr>
          <w:sz w:val="28"/>
          <w:szCs w:val="28"/>
        </w:rPr>
      </w:pPr>
      <w:r w:rsidRPr="005E7518">
        <w:rPr>
          <w:sz w:val="28"/>
          <w:szCs w:val="28"/>
        </w:rPr>
        <w:t xml:space="preserve">в) Л. Пастер; </w:t>
      </w:r>
    </w:p>
    <w:p w14:paraId="51486AEF" w14:textId="77777777" w:rsidR="0029489E" w:rsidRPr="005E7518" w:rsidRDefault="0029489E" w:rsidP="0029489E">
      <w:pPr>
        <w:spacing w:line="276" w:lineRule="auto"/>
        <w:jc w:val="both"/>
        <w:rPr>
          <w:sz w:val="28"/>
          <w:szCs w:val="28"/>
        </w:rPr>
      </w:pPr>
      <w:r w:rsidRPr="005E7518">
        <w:rPr>
          <w:sz w:val="28"/>
          <w:szCs w:val="28"/>
        </w:rPr>
        <w:t>г) И.И. Мечников;</w:t>
      </w:r>
    </w:p>
    <w:p w14:paraId="623B446A" w14:textId="77777777" w:rsidR="0029489E" w:rsidRPr="005E7518" w:rsidRDefault="0029489E" w:rsidP="0029489E">
      <w:pPr>
        <w:spacing w:line="276" w:lineRule="auto"/>
        <w:jc w:val="both"/>
        <w:rPr>
          <w:sz w:val="28"/>
          <w:szCs w:val="28"/>
        </w:rPr>
      </w:pPr>
      <w:r w:rsidRPr="005E7518">
        <w:rPr>
          <w:sz w:val="28"/>
          <w:szCs w:val="28"/>
        </w:rPr>
        <w:t>4. Учёный, получивший Нобелевскую премию за гуморальную теорию иммунитета:</w:t>
      </w:r>
    </w:p>
    <w:p w14:paraId="16BC7E70" w14:textId="77777777" w:rsidR="0029489E" w:rsidRPr="005E7518" w:rsidRDefault="0029489E" w:rsidP="0029489E">
      <w:pPr>
        <w:spacing w:line="276" w:lineRule="auto"/>
        <w:jc w:val="both"/>
        <w:rPr>
          <w:sz w:val="28"/>
          <w:szCs w:val="28"/>
        </w:rPr>
      </w:pPr>
      <w:r w:rsidRPr="005E7518">
        <w:rPr>
          <w:sz w:val="28"/>
          <w:szCs w:val="28"/>
        </w:rPr>
        <w:lastRenderedPageBreak/>
        <w:t xml:space="preserve">а) Д. И. Ивановский </w:t>
      </w:r>
    </w:p>
    <w:p w14:paraId="584B3FB0" w14:textId="77777777" w:rsidR="0029489E" w:rsidRPr="005E7518" w:rsidRDefault="0029489E" w:rsidP="0029489E">
      <w:pPr>
        <w:spacing w:line="276" w:lineRule="auto"/>
        <w:jc w:val="both"/>
        <w:rPr>
          <w:sz w:val="28"/>
          <w:szCs w:val="28"/>
        </w:rPr>
      </w:pPr>
      <w:r w:rsidRPr="005E7518">
        <w:rPr>
          <w:sz w:val="28"/>
          <w:szCs w:val="28"/>
        </w:rPr>
        <w:t>б) Л. Пастер</w:t>
      </w:r>
    </w:p>
    <w:p w14:paraId="59D73B32" w14:textId="77777777" w:rsidR="0029489E" w:rsidRPr="005E7518" w:rsidRDefault="0029489E" w:rsidP="0029489E">
      <w:pPr>
        <w:spacing w:line="276" w:lineRule="auto"/>
        <w:jc w:val="both"/>
        <w:rPr>
          <w:sz w:val="28"/>
          <w:szCs w:val="28"/>
        </w:rPr>
      </w:pPr>
      <w:r w:rsidRPr="005E7518">
        <w:rPr>
          <w:sz w:val="28"/>
          <w:szCs w:val="28"/>
        </w:rPr>
        <w:t xml:space="preserve">в) Пауль Эрлих </w:t>
      </w:r>
    </w:p>
    <w:p w14:paraId="3106DB76" w14:textId="77777777" w:rsidR="0029489E" w:rsidRPr="005E7518" w:rsidRDefault="0029489E" w:rsidP="0029489E">
      <w:pPr>
        <w:spacing w:line="276" w:lineRule="auto"/>
        <w:jc w:val="both"/>
        <w:rPr>
          <w:sz w:val="28"/>
          <w:szCs w:val="28"/>
        </w:rPr>
      </w:pPr>
      <w:r w:rsidRPr="005E7518">
        <w:rPr>
          <w:sz w:val="28"/>
          <w:szCs w:val="28"/>
        </w:rPr>
        <w:t>г) Н.Ф. Гамалея</w:t>
      </w:r>
    </w:p>
    <w:p w14:paraId="6F1DFFBA" w14:textId="77777777" w:rsidR="0029489E" w:rsidRPr="005E7518" w:rsidRDefault="0029489E" w:rsidP="0029489E">
      <w:pPr>
        <w:spacing w:line="276" w:lineRule="auto"/>
        <w:jc w:val="both"/>
        <w:rPr>
          <w:sz w:val="28"/>
          <w:szCs w:val="28"/>
        </w:rPr>
      </w:pPr>
      <w:r w:rsidRPr="005E7518">
        <w:rPr>
          <w:sz w:val="28"/>
          <w:szCs w:val="28"/>
        </w:rPr>
        <w:t>5. Предмет изучения медицинской микробиологии:</w:t>
      </w:r>
    </w:p>
    <w:p w14:paraId="6CE875CF" w14:textId="77777777" w:rsidR="0029489E" w:rsidRPr="005E7518" w:rsidRDefault="0029489E" w:rsidP="0029489E">
      <w:pPr>
        <w:spacing w:line="276" w:lineRule="auto"/>
        <w:jc w:val="both"/>
        <w:rPr>
          <w:sz w:val="28"/>
          <w:szCs w:val="28"/>
        </w:rPr>
      </w:pPr>
      <w:r w:rsidRPr="005E7518">
        <w:rPr>
          <w:sz w:val="28"/>
          <w:szCs w:val="28"/>
        </w:rPr>
        <w:t xml:space="preserve">а) все представители микромира; </w:t>
      </w:r>
    </w:p>
    <w:p w14:paraId="2CFC6E20" w14:textId="77777777" w:rsidR="0029489E" w:rsidRPr="005E7518" w:rsidRDefault="0029489E" w:rsidP="0029489E">
      <w:pPr>
        <w:spacing w:line="276" w:lineRule="auto"/>
        <w:jc w:val="both"/>
        <w:rPr>
          <w:sz w:val="28"/>
          <w:szCs w:val="28"/>
        </w:rPr>
      </w:pPr>
      <w:r w:rsidRPr="005E7518">
        <w:rPr>
          <w:sz w:val="28"/>
          <w:szCs w:val="28"/>
        </w:rPr>
        <w:t xml:space="preserve">б) грибы; </w:t>
      </w:r>
    </w:p>
    <w:p w14:paraId="6B199910" w14:textId="77777777" w:rsidR="0029489E" w:rsidRPr="005E7518" w:rsidRDefault="0029489E" w:rsidP="0029489E">
      <w:pPr>
        <w:spacing w:line="276" w:lineRule="auto"/>
        <w:jc w:val="both"/>
        <w:rPr>
          <w:sz w:val="28"/>
          <w:szCs w:val="28"/>
        </w:rPr>
      </w:pPr>
      <w:r w:rsidRPr="005E7518">
        <w:rPr>
          <w:sz w:val="28"/>
          <w:szCs w:val="28"/>
        </w:rPr>
        <w:t xml:space="preserve">в) вирусы; </w:t>
      </w:r>
    </w:p>
    <w:p w14:paraId="5011FA0A" w14:textId="77777777" w:rsidR="0029489E" w:rsidRPr="005E7518" w:rsidRDefault="0029489E" w:rsidP="0029489E">
      <w:pPr>
        <w:spacing w:line="276" w:lineRule="auto"/>
        <w:jc w:val="both"/>
        <w:rPr>
          <w:sz w:val="28"/>
          <w:szCs w:val="28"/>
        </w:rPr>
      </w:pPr>
      <w:r w:rsidRPr="005E7518">
        <w:rPr>
          <w:sz w:val="28"/>
          <w:szCs w:val="28"/>
        </w:rPr>
        <w:t>г) патогенные микроорганизмы и их взаимоотношения с организмом человека;</w:t>
      </w:r>
    </w:p>
    <w:p w14:paraId="5CB23BF4" w14:textId="77777777" w:rsidR="0029489E" w:rsidRPr="005E7518" w:rsidRDefault="0029489E" w:rsidP="0029489E">
      <w:pPr>
        <w:spacing w:line="276" w:lineRule="auto"/>
        <w:jc w:val="center"/>
        <w:rPr>
          <w:b/>
          <w:sz w:val="28"/>
          <w:szCs w:val="28"/>
        </w:rPr>
      </w:pPr>
      <w:r w:rsidRPr="005E7518">
        <w:rPr>
          <w:b/>
          <w:sz w:val="28"/>
          <w:szCs w:val="28"/>
        </w:rPr>
        <w:t>Терминологический диктант</w:t>
      </w:r>
    </w:p>
    <w:p w14:paraId="3CB2F62D" w14:textId="77777777" w:rsidR="0029489E" w:rsidRPr="005E7518" w:rsidRDefault="0029489E" w:rsidP="0029489E">
      <w:pPr>
        <w:spacing w:line="276" w:lineRule="auto"/>
        <w:jc w:val="both"/>
        <w:rPr>
          <w:sz w:val="28"/>
          <w:szCs w:val="28"/>
        </w:rPr>
      </w:pPr>
      <w:r w:rsidRPr="00A945D7">
        <w:rPr>
          <w:sz w:val="28"/>
          <w:szCs w:val="28"/>
        </w:rPr>
        <w:t>1.</w:t>
      </w:r>
      <w:r w:rsidRPr="005E7518">
        <w:rPr>
          <w:b/>
          <w:sz w:val="28"/>
          <w:szCs w:val="28"/>
        </w:rPr>
        <w:t xml:space="preserve"> </w:t>
      </w:r>
      <w:r w:rsidRPr="005E7518">
        <w:rPr>
          <w:sz w:val="28"/>
          <w:szCs w:val="28"/>
        </w:rPr>
        <w:t>Наука, изучающая микроорганизмы в их единстве со средой обитания;</w:t>
      </w:r>
    </w:p>
    <w:p w14:paraId="389B03D3" w14:textId="77777777" w:rsidR="0029489E" w:rsidRPr="005E7518" w:rsidRDefault="0029489E" w:rsidP="0029489E">
      <w:pPr>
        <w:spacing w:line="276" w:lineRule="auto"/>
        <w:jc w:val="both"/>
        <w:rPr>
          <w:sz w:val="28"/>
          <w:szCs w:val="28"/>
        </w:rPr>
      </w:pPr>
      <w:r w:rsidRPr="005E7518">
        <w:rPr>
          <w:sz w:val="28"/>
          <w:szCs w:val="28"/>
        </w:rPr>
        <w:t>2. Наука, изучающая патогенные, для человека микроорганизмы, механизмы передачи инфекции, разрабатывающая методы лабораторной диагностики, специфической терапии и профилактики инфекционных заболеваний;</w:t>
      </w:r>
    </w:p>
    <w:p w14:paraId="2DEE8993" w14:textId="77777777" w:rsidR="0029489E" w:rsidRPr="005E7518" w:rsidRDefault="0029489E" w:rsidP="0029489E">
      <w:pPr>
        <w:spacing w:line="276" w:lineRule="auto"/>
        <w:jc w:val="both"/>
        <w:rPr>
          <w:sz w:val="28"/>
          <w:szCs w:val="28"/>
        </w:rPr>
      </w:pPr>
      <w:r w:rsidRPr="005E7518">
        <w:rPr>
          <w:sz w:val="28"/>
          <w:szCs w:val="28"/>
        </w:rPr>
        <w:t>3. Убитая или ослабленная культура возбудителя, введение которой не вызывает заболевание, но делает людей невосприимчивыми к этому заболеванию;</w:t>
      </w:r>
    </w:p>
    <w:p w14:paraId="332090AA" w14:textId="77777777" w:rsidR="0029489E" w:rsidRPr="005E7518" w:rsidRDefault="0029489E" w:rsidP="0029489E">
      <w:pPr>
        <w:spacing w:line="276" w:lineRule="auto"/>
        <w:jc w:val="both"/>
        <w:rPr>
          <w:sz w:val="28"/>
          <w:szCs w:val="28"/>
        </w:rPr>
      </w:pPr>
      <w:r w:rsidRPr="005E7518">
        <w:rPr>
          <w:sz w:val="28"/>
          <w:szCs w:val="28"/>
        </w:rPr>
        <w:t>4. Токсин, утративший ядовитые, но сохранивший иммуногенные свойства;</w:t>
      </w:r>
    </w:p>
    <w:p w14:paraId="035A8F72" w14:textId="77777777" w:rsidR="0029489E" w:rsidRPr="005E7518" w:rsidRDefault="0029489E" w:rsidP="0029489E">
      <w:pPr>
        <w:spacing w:line="276" w:lineRule="auto"/>
        <w:jc w:val="both"/>
        <w:rPr>
          <w:sz w:val="28"/>
          <w:szCs w:val="28"/>
        </w:rPr>
      </w:pPr>
      <w:r w:rsidRPr="005E7518">
        <w:rPr>
          <w:sz w:val="28"/>
          <w:szCs w:val="28"/>
        </w:rPr>
        <w:t>5. Микроорганизмы одного вида, полученные при культивировании на ИПС из одной или нескольких микробных клеток;</w:t>
      </w:r>
    </w:p>
    <w:p w14:paraId="443DB90B" w14:textId="77777777" w:rsidR="0029489E" w:rsidRDefault="0029489E" w:rsidP="0029489E">
      <w:pPr>
        <w:spacing w:line="276" w:lineRule="auto"/>
        <w:jc w:val="both"/>
        <w:rPr>
          <w:sz w:val="28"/>
          <w:szCs w:val="28"/>
        </w:rPr>
      </w:pPr>
      <w:r w:rsidRPr="005E7518">
        <w:rPr>
          <w:sz w:val="28"/>
          <w:szCs w:val="28"/>
        </w:rPr>
        <w:t>6. «Чистая культура» возбудителя, выделенная из определённого источника в определённое время.</w:t>
      </w:r>
    </w:p>
    <w:p w14:paraId="0EF0B06B" w14:textId="77777777" w:rsidR="0029489E" w:rsidRPr="00EE4805" w:rsidRDefault="0029489E" w:rsidP="0029489E">
      <w:pPr>
        <w:ind w:firstLine="708"/>
        <w:contextualSpacing/>
        <w:jc w:val="both"/>
        <w:rPr>
          <w:rFonts w:eastAsia="Calibri"/>
          <w:b/>
          <w:sz w:val="28"/>
        </w:rPr>
      </w:pPr>
      <w:r w:rsidRPr="00EE4805">
        <w:rPr>
          <w:rFonts w:eastAsia="Calibri"/>
          <w:b/>
          <w:sz w:val="28"/>
        </w:rPr>
        <w:t>Критерии оценивания терминологического диктанта:</w:t>
      </w:r>
    </w:p>
    <w:p w14:paraId="42ACAF0B" w14:textId="77777777" w:rsidR="0029489E" w:rsidRPr="00EE4805" w:rsidRDefault="0029489E" w:rsidP="0029489E">
      <w:pPr>
        <w:ind w:firstLine="708"/>
        <w:jc w:val="both"/>
        <w:rPr>
          <w:rFonts w:eastAsia="Calibri"/>
          <w:sz w:val="28"/>
        </w:rPr>
      </w:pPr>
      <w:r w:rsidRPr="00EE4805">
        <w:rPr>
          <w:rFonts w:eastAsia="Calibri"/>
          <w:i/>
          <w:sz w:val="28"/>
        </w:rPr>
        <w:t>Оценка «5»</w:t>
      </w:r>
      <w:r w:rsidRPr="00EE4805">
        <w:rPr>
          <w:rFonts w:eastAsia="Calibri"/>
          <w:sz w:val="28"/>
        </w:rPr>
        <w:t xml:space="preserve"> </w:t>
      </w:r>
      <w:r w:rsidRPr="00EE4805">
        <w:rPr>
          <w:rFonts w:eastAsia="Calibri"/>
          <w:i/>
          <w:sz w:val="28"/>
        </w:rPr>
        <w:t>– 90-100%</w:t>
      </w:r>
      <w:r w:rsidRPr="00EE4805">
        <w:rPr>
          <w:rFonts w:eastAsia="Calibri"/>
          <w:sz w:val="28"/>
        </w:rPr>
        <w:t xml:space="preserve"> правильных ответов:</w:t>
      </w:r>
      <w:r>
        <w:rPr>
          <w:rFonts w:eastAsia="Calibri"/>
          <w:sz w:val="28"/>
        </w:rPr>
        <w:t xml:space="preserve"> </w:t>
      </w:r>
      <w:r w:rsidRPr="00EE4805">
        <w:rPr>
          <w:rFonts w:eastAsia="Calibri"/>
          <w:sz w:val="28"/>
        </w:rPr>
        <w:t>из 10 вопросов 9 правильных ответов</w:t>
      </w:r>
    </w:p>
    <w:p w14:paraId="75C41F58" w14:textId="77777777" w:rsidR="0029489E" w:rsidRPr="00EE4805" w:rsidRDefault="0029489E" w:rsidP="0029489E">
      <w:pPr>
        <w:ind w:firstLine="708"/>
        <w:jc w:val="both"/>
        <w:rPr>
          <w:rFonts w:eastAsia="Calibri"/>
          <w:sz w:val="28"/>
        </w:rPr>
      </w:pPr>
      <w:r w:rsidRPr="00EE4805">
        <w:rPr>
          <w:rFonts w:eastAsia="Calibri"/>
          <w:i/>
          <w:sz w:val="28"/>
        </w:rPr>
        <w:t>Оценка «4» – 80-89 % правильных ответов:</w:t>
      </w:r>
      <w:r>
        <w:rPr>
          <w:rFonts w:eastAsia="Calibri"/>
          <w:sz w:val="28"/>
        </w:rPr>
        <w:t xml:space="preserve"> </w:t>
      </w:r>
      <w:r w:rsidRPr="00EE4805">
        <w:rPr>
          <w:rFonts w:eastAsia="Calibri"/>
          <w:sz w:val="28"/>
        </w:rPr>
        <w:t>из 10 вопросов 8 правильных ответов</w:t>
      </w:r>
    </w:p>
    <w:p w14:paraId="7FF377D0" w14:textId="77777777" w:rsidR="0029489E" w:rsidRPr="00EE4805" w:rsidRDefault="0029489E" w:rsidP="0029489E">
      <w:pPr>
        <w:ind w:firstLine="708"/>
        <w:jc w:val="both"/>
        <w:rPr>
          <w:rFonts w:eastAsia="Calibri"/>
          <w:i/>
          <w:sz w:val="28"/>
        </w:rPr>
      </w:pPr>
      <w:r w:rsidRPr="00EE4805">
        <w:rPr>
          <w:rFonts w:eastAsia="Calibri"/>
          <w:i/>
          <w:sz w:val="28"/>
        </w:rPr>
        <w:t>Оценка «3»</w:t>
      </w:r>
      <w:r w:rsidRPr="00EE4805">
        <w:rPr>
          <w:rFonts w:eastAsia="Calibri"/>
          <w:sz w:val="28"/>
        </w:rPr>
        <w:t xml:space="preserve"> </w:t>
      </w:r>
      <w:r w:rsidRPr="00EE4805">
        <w:rPr>
          <w:rFonts w:eastAsia="Calibri"/>
          <w:i/>
          <w:sz w:val="28"/>
        </w:rPr>
        <w:t>– 70-79% правильных ответов:</w:t>
      </w:r>
      <w:r>
        <w:rPr>
          <w:rFonts w:eastAsia="Calibri"/>
          <w:i/>
          <w:sz w:val="28"/>
        </w:rPr>
        <w:t xml:space="preserve"> </w:t>
      </w:r>
      <w:r w:rsidRPr="00EE4805">
        <w:rPr>
          <w:rFonts w:eastAsia="Calibri"/>
          <w:sz w:val="28"/>
        </w:rPr>
        <w:t>из 10 вопросов 7 правильных ответов</w:t>
      </w:r>
    </w:p>
    <w:p w14:paraId="3A4868B7" w14:textId="77777777" w:rsidR="0029489E" w:rsidRPr="00EE4805" w:rsidRDefault="0029489E" w:rsidP="0029489E">
      <w:pPr>
        <w:ind w:firstLine="708"/>
        <w:jc w:val="both"/>
        <w:rPr>
          <w:rFonts w:eastAsia="Calibri"/>
          <w:sz w:val="28"/>
        </w:rPr>
      </w:pPr>
      <w:r w:rsidRPr="00EE4805">
        <w:rPr>
          <w:rFonts w:eastAsia="Calibri"/>
          <w:sz w:val="28"/>
        </w:rPr>
        <w:t xml:space="preserve">Оценка «2» - </w:t>
      </w:r>
      <w:r w:rsidRPr="00EE4805">
        <w:rPr>
          <w:rFonts w:eastAsia="Calibri"/>
          <w:i/>
          <w:sz w:val="28"/>
        </w:rPr>
        <w:t>&lt;70 % правильных ответов:</w:t>
      </w:r>
      <w:r>
        <w:rPr>
          <w:rFonts w:eastAsia="Calibri"/>
          <w:sz w:val="28"/>
        </w:rPr>
        <w:t xml:space="preserve"> </w:t>
      </w:r>
      <w:r w:rsidRPr="00EE4805">
        <w:rPr>
          <w:rFonts w:eastAsia="Calibri"/>
          <w:sz w:val="28"/>
        </w:rPr>
        <w:t>из 10 вопросов 6 правильных ответов</w:t>
      </w:r>
    </w:p>
    <w:p w14:paraId="06E5FB97" w14:textId="77777777" w:rsidR="0029489E" w:rsidRDefault="0029489E" w:rsidP="0029489E">
      <w:pPr>
        <w:contextualSpacing/>
        <w:jc w:val="both"/>
        <w:rPr>
          <w:rFonts w:eastAsia="Calibri"/>
          <w:b/>
          <w:sz w:val="28"/>
        </w:rPr>
      </w:pPr>
    </w:p>
    <w:p w14:paraId="3FF191CB" w14:textId="77777777" w:rsidR="0029489E" w:rsidRPr="00EE4805" w:rsidRDefault="0029489E" w:rsidP="0029489E">
      <w:pPr>
        <w:ind w:firstLine="708"/>
        <w:contextualSpacing/>
        <w:jc w:val="both"/>
        <w:rPr>
          <w:rFonts w:eastAsia="Calibri"/>
          <w:b/>
          <w:sz w:val="28"/>
        </w:rPr>
      </w:pPr>
      <w:r w:rsidRPr="00EE4805">
        <w:rPr>
          <w:rFonts w:eastAsia="Calibri"/>
          <w:b/>
          <w:sz w:val="28"/>
        </w:rPr>
        <w:t>Критерии оценивания тестового контроля:</w:t>
      </w:r>
    </w:p>
    <w:p w14:paraId="3172EC98" w14:textId="77777777" w:rsidR="0029489E" w:rsidRPr="00EE4805" w:rsidRDefault="0029489E" w:rsidP="0029489E">
      <w:pPr>
        <w:ind w:firstLine="708"/>
        <w:jc w:val="both"/>
        <w:rPr>
          <w:sz w:val="28"/>
        </w:rPr>
      </w:pPr>
      <w:r w:rsidRPr="00EE4805">
        <w:rPr>
          <w:i/>
          <w:sz w:val="28"/>
        </w:rPr>
        <w:t>Оценка  «5»</w:t>
      </w:r>
      <w:r w:rsidRPr="00EE4805">
        <w:rPr>
          <w:sz w:val="28"/>
        </w:rPr>
        <w:t xml:space="preserve"> ставится, если  количество правильных ответов  90-100 %</w:t>
      </w:r>
    </w:p>
    <w:p w14:paraId="20EB4083" w14:textId="77777777" w:rsidR="0029489E" w:rsidRPr="00EE4805" w:rsidRDefault="0029489E" w:rsidP="0029489E">
      <w:pPr>
        <w:ind w:firstLine="708"/>
        <w:jc w:val="both"/>
        <w:rPr>
          <w:sz w:val="28"/>
        </w:rPr>
      </w:pPr>
      <w:r w:rsidRPr="00EE4805">
        <w:rPr>
          <w:i/>
          <w:sz w:val="28"/>
        </w:rPr>
        <w:t>Оценка  «4»</w:t>
      </w:r>
      <w:r w:rsidRPr="00EE4805">
        <w:rPr>
          <w:sz w:val="28"/>
        </w:rPr>
        <w:t xml:space="preserve"> ставится, если  количество правильных ответов  80-89 %</w:t>
      </w:r>
    </w:p>
    <w:p w14:paraId="7C16AB64" w14:textId="77777777" w:rsidR="0029489E" w:rsidRPr="00EE4805" w:rsidRDefault="0029489E" w:rsidP="0029489E">
      <w:pPr>
        <w:ind w:firstLine="708"/>
        <w:jc w:val="both"/>
        <w:rPr>
          <w:sz w:val="28"/>
        </w:rPr>
      </w:pPr>
      <w:r w:rsidRPr="00EE4805">
        <w:rPr>
          <w:i/>
          <w:sz w:val="28"/>
        </w:rPr>
        <w:t>Оценка  «3»</w:t>
      </w:r>
      <w:r w:rsidRPr="00EE4805">
        <w:rPr>
          <w:sz w:val="28"/>
        </w:rPr>
        <w:t xml:space="preserve"> ставится, если  количество правильных ответов  70-79%</w:t>
      </w:r>
    </w:p>
    <w:p w14:paraId="0CBA1850" w14:textId="77777777" w:rsidR="0029489E" w:rsidRPr="00B6754B" w:rsidRDefault="0029489E" w:rsidP="0029489E">
      <w:pPr>
        <w:ind w:firstLine="708"/>
        <w:jc w:val="both"/>
      </w:pPr>
      <w:r w:rsidRPr="00EE4805">
        <w:rPr>
          <w:i/>
          <w:sz w:val="28"/>
        </w:rPr>
        <w:t>Оценка  «2»</w:t>
      </w:r>
      <w:r w:rsidRPr="00EE4805">
        <w:rPr>
          <w:sz w:val="28"/>
        </w:rPr>
        <w:t xml:space="preserve"> ставится, если  количество правильных ответов &lt;70 %</w:t>
      </w:r>
    </w:p>
    <w:p w14:paraId="5A4367A3" w14:textId="77777777" w:rsidR="0029489E" w:rsidRPr="005E7518" w:rsidRDefault="0029489E" w:rsidP="0029489E">
      <w:pPr>
        <w:spacing w:line="276" w:lineRule="auto"/>
        <w:jc w:val="center"/>
        <w:rPr>
          <w:b/>
          <w:sz w:val="28"/>
          <w:szCs w:val="28"/>
        </w:rPr>
      </w:pPr>
      <w:r w:rsidRPr="005E7518">
        <w:rPr>
          <w:b/>
          <w:sz w:val="28"/>
          <w:szCs w:val="28"/>
        </w:rPr>
        <w:t>Эталоны ответов 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1275"/>
        <w:gridCol w:w="4797"/>
      </w:tblGrid>
      <w:tr w:rsidR="0029489E" w:rsidRPr="006A5A0B" w14:paraId="44115BDE" w14:textId="77777777" w:rsidTr="0049047E">
        <w:trPr>
          <w:jc w:val="center"/>
        </w:trPr>
        <w:tc>
          <w:tcPr>
            <w:tcW w:w="1271" w:type="dxa"/>
            <w:shd w:val="clear" w:color="auto" w:fill="auto"/>
          </w:tcPr>
          <w:p w14:paraId="66EBC95B" w14:textId="77777777" w:rsidR="0029489E" w:rsidRPr="006A5A0B" w:rsidRDefault="0029489E" w:rsidP="0049047E">
            <w:pPr>
              <w:jc w:val="center"/>
              <w:rPr>
                <w:b/>
                <w:szCs w:val="28"/>
              </w:rPr>
            </w:pPr>
            <w:r w:rsidRPr="006A5A0B">
              <w:rPr>
                <w:b/>
                <w:szCs w:val="28"/>
              </w:rPr>
              <w:lastRenderedPageBreak/>
              <w:t>№ вопроса</w:t>
            </w:r>
          </w:p>
        </w:tc>
        <w:tc>
          <w:tcPr>
            <w:tcW w:w="1418" w:type="dxa"/>
            <w:shd w:val="clear" w:color="auto" w:fill="auto"/>
          </w:tcPr>
          <w:p w14:paraId="7E988C89" w14:textId="77777777" w:rsidR="0029489E" w:rsidRPr="006A5A0B" w:rsidRDefault="0029489E" w:rsidP="0049047E">
            <w:pPr>
              <w:jc w:val="center"/>
              <w:rPr>
                <w:b/>
                <w:szCs w:val="28"/>
              </w:rPr>
            </w:pPr>
            <w:r w:rsidRPr="006A5A0B">
              <w:rPr>
                <w:b/>
                <w:szCs w:val="28"/>
              </w:rPr>
              <w:t>1 вариант</w:t>
            </w:r>
          </w:p>
        </w:tc>
        <w:tc>
          <w:tcPr>
            <w:tcW w:w="1275" w:type="dxa"/>
            <w:shd w:val="clear" w:color="auto" w:fill="auto"/>
          </w:tcPr>
          <w:p w14:paraId="3D5453DD" w14:textId="77777777" w:rsidR="0029489E" w:rsidRPr="006A5A0B" w:rsidRDefault="0029489E" w:rsidP="0049047E">
            <w:pPr>
              <w:jc w:val="center"/>
              <w:rPr>
                <w:b/>
                <w:szCs w:val="28"/>
              </w:rPr>
            </w:pPr>
            <w:r w:rsidRPr="006A5A0B">
              <w:rPr>
                <w:b/>
                <w:szCs w:val="28"/>
              </w:rPr>
              <w:t>2</w:t>
            </w:r>
          </w:p>
          <w:p w14:paraId="672214EF" w14:textId="77777777" w:rsidR="0029489E" w:rsidRPr="006A5A0B" w:rsidRDefault="0029489E" w:rsidP="0049047E">
            <w:pPr>
              <w:jc w:val="center"/>
              <w:rPr>
                <w:b/>
                <w:szCs w:val="28"/>
              </w:rPr>
            </w:pPr>
            <w:r w:rsidRPr="006A5A0B">
              <w:rPr>
                <w:b/>
                <w:szCs w:val="28"/>
              </w:rPr>
              <w:t>вариант</w:t>
            </w:r>
          </w:p>
        </w:tc>
        <w:tc>
          <w:tcPr>
            <w:tcW w:w="4797" w:type="dxa"/>
            <w:shd w:val="clear" w:color="auto" w:fill="auto"/>
          </w:tcPr>
          <w:p w14:paraId="2189F1E3" w14:textId="77777777" w:rsidR="0029489E" w:rsidRPr="006A5A0B" w:rsidRDefault="0029489E" w:rsidP="0049047E">
            <w:pPr>
              <w:jc w:val="center"/>
              <w:rPr>
                <w:b/>
                <w:szCs w:val="28"/>
              </w:rPr>
            </w:pPr>
            <w:r w:rsidRPr="006A5A0B">
              <w:rPr>
                <w:b/>
                <w:szCs w:val="28"/>
              </w:rPr>
              <w:t>термин</w:t>
            </w:r>
          </w:p>
        </w:tc>
      </w:tr>
      <w:tr w:rsidR="0029489E" w:rsidRPr="006A5A0B" w14:paraId="27097D3B" w14:textId="77777777" w:rsidTr="0049047E">
        <w:trPr>
          <w:jc w:val="center"/>
        </w:trPr>
        <w:tc>
          <w:tcPr>
            <w:tcW w:w="1271" w:type="dxa"/>
            <w:shd w:val="clear" w:color="auto" w:fill="auto"/>
          </w:tcPr>
          <w:p w14:paraId="68FE3BA6" w14:textId="77777777" w:rsidR="0029489E" w:rsidRPr="006A5A0B" w:rsidRDefault="0029489E" w:rsidP="0049047E">
            <w:pPr>
              <w:jc w:val="both"/>
              <w:rPr>
                <w:szCs w:val="28"/>
              </w:rPr>
            </w:pPr>
            <w:r w:rsidRPr="006A5A0B">
              <w:rPr>
                <w:szCs w:val="28"/>
              </w:rPr>
              <w:t>1</w:t>
            </w:r>
          </w:p>
        </w:tc>
        <w:tc>
          <w:tcPr>
            <w:tcW w:w="1418" w:type="dxa"/>
            <w:shd w:val="clear" w:color="auto" w:fill="auto"/>
          </w:tcPr>
          <w:p w14:paraId="7C432DA3" w14:textId="77777777" w:rsidR="0029489E" w:rsidRPr="006A5A0B" w:rsidRDefault="0029489E" w:rsidP="0049047E">
            <w:pPr>
              <w:jc w:val="both"/>
              <w:rPr>
                <w:szCs w:val="28"/>
              </w:rPr>
            </w:pPr>
            <w:r w:rsidRPr="006A5A0B">
              <w:rPr>
                <w:szCs w:val="28"/>
              </w:rPr>
              <w:t>г</w:t>
            </w:r>
          </w:p>
        </w:tc>
        <w:tc>
          <w:tcPr>
            <w:tcW w:w="1275" w:type="dxa"/>
            <w:shd w:val="clear" w:color="auto" w:fill="auto"/>
          </w:tcPr>
          <w:p w14:paraId="383ABA5B" w14:textId="77777777" w:rsidR="0029489E" w:rsidRPr="006A5A0B" w:rsidRDefault="0029489E" w:rsidP="0049047E">
            <w:pPr>
              <w:jc w:val="both"/>
              <w:rPr>
                <w:szCs w:val="28"/>
              </w:rPr>
            </w:pPr>
            <w:r w:rsidRPr="006A5A0B">
              <w:rPr>
                <w:szCs w:val="28"/>
              </w:rPr>
              <w:t>в</w:t>
            </w:r>
          </w:p>
        </w:tc>
        <w:tc>
          <w:tcPr>
            <w:tcW w:w="4797" w:type="dxa"/>
            <w:shd w:val="clear" w:color="auto" w:fill="auto"/>
          </w:tcPr>
          <w:p w14:paraId="400BFD84" w14:textId="77777777" w:rsidR="0029489E" w:rsidRPr="006A5A0B" w:rsidRDefault="0029489E" w:rsidP="0049047E">
            <w:pPr>
              <w:jc w:val="both"/>
              <w:rPr>
                <w:szCs w:val="28"/>
              </w:rPr>
            </w:pPr>
            <w:r w:rsidRPr="006A5A0B">
              <w:rPr>
                <w:szCs w:val="28"/>
              </w:rPr>
              <w:t>микробиология</w:t>
            </w:r>
          </w:p>
        </w:tc>
      </w:tr>
      <w:tr w:rsidR="0029489E" w:rsidRPr="006A5A0B" w14:paraId="33CB38E0" w14:textId="77777777" w:rsidTr="0049047E">
        <w:trPr>
          <w:jc w:val="center"/>
        </w:trPr>
        <w:tc>
          <w:tcPr>
            <w:tcW w:w="1271" w:type="dxa"/>
            <w:shd w:val="clear" w:color="auto" w:fill="auto"/>
          </w:tcPr>
          <w:p w14:paraId="321616D4" w14:textId="77777777" w:rsidR="0029489E" w:rsidRPr="006A5A0B" w:rsidRDefault="0029489E" w:rsidP="0049047E">
            <w:pPr>
              <w:jc w:val="both"/>
              <w:rPr>
                <w:szCs w:val="28"/>
              </w:rPr>
            </w:pPr>
            <w:r w:rsidRPr="006A5A0B">
              <w:rPr>
                <w:szCs w:val="28"/>
              </w:rPr>
              <w:t>2</w:t>
            </w:r>
          </w:p>
        </w:tc>
        <w:tc>
          <w:tcPr>
            <w:tcW w:w="1418" w:type="dxa"/>
            <w:shd w:val="clear" w:color="auto" w:fill="auto"/>
          </w:tcPr>
          <w:p w14:paraId="1476870E" w14:textId="77777777" w:rsidR="0029489E" w:rsidRPr="006A5A0B" w:rsidRDefault="0029489E" w:rsidP="0049047E">
            <w:pPr>
              <w:jc w:val="both"/>
              <w:rPr>
                <w:szCs w:val="28"/>
              </w:rPr>
            </w:pPr>
            <w:r w:rsidRPr="006A5A0B">
              <w:rPr>
                <w:szCs w:val="28"/>
              </w:rPr>
              <w:t>г</w:t>
            </w:r>
          </w:p>
        </w:tc>
        <w:tc>
          <w:tcPr>
            <w:tcW w:w="1275" w:type="dxa"/>
            <w:shd w:val="clear" w:color="auto" w:fill="auto"/>
          </w:tcPr>
          <w:p w14:paraId="2227D4DE" w14:textId="77777777" w:rsidR="0029489E" w:rsidRPr="006A5A0B" w:rsidRDefault="0029489E" w:rsidP="0049047E">
            <w:pPr>
              <w:jc w:val="both"/>
              <w:rPr>
                <w:szCs w:val="28"/>
              </w:rPr>
            </w:pPr>
            <w:r w:rsidRPr="006A5A0B">
              <w:rPr>
                <w:szCs w:val="28"/>
              </w:rPr>
              <w:t>г</w:t>
            </w:r>
          </w:p>
        </w:tc>
        <w:tc>
          <w:tcPr>
            <w:tcW w:w="4797" w:type="dxa"/>
            <w:shd w:val="clear" w:color="auto" w:fill="auto"/>
          </w:tcPr>
          <w:p w14:paraId="6D1E05A3" w14:textId="77777777" w:rsidR="0029489E" w:rsidRPr="006A5A0B" w:rsidRDefault="0029489E" w:rsidP="0049047E">
            <w:pPr>
              <w:jc w:val="both"/>
              <w:rPr>
                <w:szCs w:val="28"/>
              </w:rPr>
            </w:pPr>
            <w:r w:rsidRPr="006A5A0B">
              <w:rPr>
                <w:szCs w:val="28"/>
              </w:rPr>
              <w:t>медицинская микробиология</w:t>
            </w:r>
          </w:p>
        </w:tc>
      </w:tr>
      <w:tr w:rsidR="0029489E" w:rsidRPr="006A5A0B" w14:paraId="4326D25B" w14:textId="77777777" w:rsidTr="0049047E">
        <w:trPr>
          <w:jc w:val="center"/>
        </w:trPr>
        <w:tc>
          <w:tcPr>
            <w:tcW w:w="1271" w:type="dxa"/>
            <w:shd w:val="clear" w:color="auto" w:fill="auto"/>
          </w:tcPr>
          <w:p w14:paraId="1651AA31" w14:textId="77777777" w:rsidR="0029489E" w:rsidRPr="006A5A0B" w:rsidRDefault="0029489E" w:rsidP="0049047E">
            <w:pPr>
              <w:jc w:val="both"/>
              <w:rPr>
                <w:szCs w:val="28"/>
              </w:rPr>
            </w:pPr>
            <w:r w:rsidRPr="006A5A0B">
              <w:rPr>
                <w:szCs w:val="28"/>
              </w:rPr>
              <w:t>3</w:t>
            </w:r>
          </w:p>
        </w:tc>
        <w:tc>
          <w:tcPr>
            <w:tcW w:w="1418" w:type="dxa"/>
            <w:shd w:val="clear" w:color="auto" w:fill="auto"/>
          </w:tcPr>
          <w:p w14:paraId="55FAD1D9" w14:textId="77777777" w:rsidR="0029489E" w:rsidRPr="006A5A0B" w:rsidRDefault="0029489E" w:rsidP="0049047E">
            <w:pPr>
              <w:jc w:val="both"/>
              <w:rPr>
                <w:szCs w:val="28"/>
              </w:rPr>
            </w:pPr>
            <w:r w:rsidRPr="006A5A0B">
              <w:rPr>
                <w:szCs w:val="28"/>
              </w:rPr>
              <w:t>а</w:t>
            </w:r>
          </w:p>
        </w:tc>
        <w:tc>
          <w:tcPr>
            <w:tcW w:w="1275" w:type="dxa"/>
            <w:shd w:val="clear" w:color="auto" w:fill="auto"/>
          </w:tcPr>
          <w:p w14:paraId="12514694" w14:textId="77777777" w:rsidR="0029489E" w:rsidRPr="006A5A0B" w:rsidRDefault="0029489E" w:rsidP="0049047E">
            <w:pPr>
              <w:jc w:val="both"/>
              <w:rPr>
                <w:szCs w:val="28"/>
              </w:rPr>
            </w:pPr>
            <w:r w:rsidRPr="006A5A0B">
              <w:rPr>
                <w:szCs w:val="28"/>
              </w:rPr>
              <w:t>в</w:t>
            </w:r>
          </w:p>
        </w:tc>
        <w:tc>
          <w:tcPr>
            <w:tcW w:w="4797" w:type="dxa"/>
            <w:shd w:val="clear" w:color="auto" w:fill="auto"/>
          </w:tcPr>
          <w:p w14:paraId="530D5FF3" w14:textId="77777777" w:rsidR="0029489E" w:rsidRPr="006A5A0B" w:rsidRDefault="0029489E" w:rsidP="0049047E">
            <w:pPr>
              <w:jc w:val="both"/>
              <w:rPr>
                <w:szCs w:val="28"/>
              </w:rPr>
            </w:pPr>
            <w:r w:rsidRPr="006A5A0B">
              <w:rPr>
                <w:szCs w:val="28"/>
              </w:rPr>
              <w:t>вакцина</w:t>
            </w:r>
          </w:p>
        </w:tc>
      </w:tr>
      <w:tr w:rsidR="0029489E" w:rsidRPr="006A5A0B" w14:paraId="62D1477C" w14:textId="77777777" w:rsidTr="0049047E">
        <w:trPr>
          <w:jc w:val="center"/>
        </w:trPr>
        <w:tc>
          <w:tcPr>
            <w:tcW w:w="1271" w:type="dxa"/>
            <w:shd w:val="clear" w:color="auto" w:fill="auto"/>
          </w:tcPr>
          <w:p w14:paraId="4360C82C" w14:textId="77777777" w:rsidR="0029489E" w:rsidRPr="006A5A0B" w:rsidRDefault="0029489E" w:rsidP="0049047E">
            <w:pPr>
              <w:jc w:val="both"/>
              <w:rPr>
                <w:szCs w:val="28"/>
              </w:rPr>
            </w:pPr>
            <w:r w:rsidRPr="006A5A0B">
              <w:rPr>
                <w:szCs w:val="28"/>
              </w:rPr>
              <w:t>4</w:t>
            </w:r>
          </w:p>
        </w:tc>
        <w:tc>
          <w:tcPr>
            <w:tcW w:w="1418" w:type="dxa"/>
            <w:shd w:val="clear" w:color="auto" w:fill="auto"/>
          </w:tcPr>
          <w:p w14:paraId="72EC1506" w14:textId="77777777" w:rsidR="0029489E" w:rsidRPr="006A5A0B" w:rsidRDefault="0029489E" w:rsidP="0049047E">
            <w:pPr>
              <w:jc w:val="both"/>
              <w:rPr>
                <w:szCs w:val="28"/>
              </w:rPr>
            </w:pPr>
            <w:r w:rsidRPr="006A5A0B">
              <w:rPr>
                <w:szCs w:val="28"/>
              </w:rPr>
              <w:t>б</w:t>
            </w:r>
          </w:p>
        </w:tc>
        <w:tc>
          <w:tcPr>
            <w:tcW w:w="1275" w:type="dxa"/>
            <w:shd w:val="clear" w:color="auto" w:fill="auto"/>
          </w:tcPr>
          <w:p w14:paraId="65EF8D99" w14:textId="77777777" w:rsidR="0029489E" w:rsidRPr="006A5A0B" w:rsidRDefault="0029489E" w:rsidP="0049047E">
            <w:pPr>
              <w:jc w:val="both"/>
              <w:rPr>
                <w:szCs w:val="28"/>
              </w:rPr>
            </w:pPr>
            <w:r w:rsidRPr="006A5A0B">
              <w:rPr>
                <w:szCs w:val="28"/>
              </w:rPr>
              <w:t>в</w:t>
            </w:r>
          </w:p>
        </w:tc>
        <w:tc>
          <w:tcPr>
            <w:tcW w:w="4797" w:type="dxa"/>
            <w:shd w:val="clear" w:color="auto" w:fill="auto"/>
          </w:tcPr>
          <w:p w14:paraId="321821B1" w14:textId="77777777" w:rsidR="0029489E" w:rsidRPr="006A5A0B" w:rsidRDefault="0029489E" w:rsidP="0049047E">
            <w:pPr>
              <w:jc w:val="both"/>
              <w:rPr>
                <w:szCs w:val="28"/>
              </w:rPr>
            </w:pPr>
            <w:r w:rsidRPr="006A5A0B">
              <w:rPr>
                <w:szCs w:val="28"/>
              </w:rPr>
              <w:t>анатоксин</w:t>
            </w:r>
          </w:p>
        </w:tc>
      </w:tr>
      <w:tr w:rsidR="0029489E" w:rsidRPr="006A5A0B" w14:paraId="509C175F" w14:textId="77777777" w:rsidTr="0049047E">
        <w:trPr>
          <w:jc w:val="center"/>
        </w:trPr>
        <w:tc>
          <w:tcPr>
            <w:tcW w:w="1271" w:type="dxa"/>
            <w:shd w:val="clear" w:color="auto" w:fill="auto"/>
          </w:tcPr>
          <w:p w14:paraId="11B04521" w14:textId="77777777" w:rsidR="0029489E" w:rsidRPr="006A5A0B" w:rsidRDefault="0029489E" w:rsidP="0049047E">
            <w:pPr>
              <w:jc w:val="both"/>
              <w:rPr>
                <w:szCs w:val="28"/>
              </w:rPr>
            </w:pPr>
            <w:r w:rsidRPr="006A5A0B">
              <w:rPr>
                <w:szCs w:val="28"/>
              </w:rPr>
              <w:t>5</w:t>
            </w:r>
          </w:p>
        </w:tc>
        <w:tc>
          <w:tcPr>
            <w:tcW w:w="1418" w:type="dxa"/>
            <w:shd w:val="clear" w:color="auto" w:fill="auto"/>
          </w:tcPr>
          <w:p w14:paraId="3258B7BD" w14:textId="77777777" w:rsidR="0029489E" w:rsidRPr="006A5A0B" w:rsidRDefault="0029489E" w:rsidP="0049047E">
            <w:pPr>
              <w:jc w:val="both"/>
              <w:rPr>
                <w:szCs w:val="28"/>
              </w:rPr>
            </w:pPr>
            <w:r w:rsidRPr="006A5A0B">
              <w:rPr>
                <w:szCs w:val="28"/>
              </w:rPr>
              <w:t>б</w:t>
            </w:r>
          </w:p>
        </w:tc>
        <w:tc>
          <w:tcPr>
            <w:tcW w:w="1275" w:type="dxa"/>
            <w:shd w:val="clear" w:color="auto" w:fill="auto"/>
          </w:tcPr>
          <w:p w14:paraId="108DA2B5" w14:textId="77777777" w:rsidR="0029489E" w:rsidRPr="006A5A0B" w:rsidRDefault="0029489E" w:rsidP="0049047E">
            <w:pPr>
              <w:jc w:val="both"/>
              <w:rPr>
                <w:szCs w:val="28"/>
              </w:rPr>
            </w:pPr>
            <w:r w:rsidRPr="006A5A0B">
              <w:rPr>
                <w:szCs w:val="28"/>
              </w:rPr>
              <w:t>г</w:t>
            </w:r>
          </w:p>
        </w:tc>
        <w:tc>
          <w:tcPr>
            <w:tcW w:w="4797" w:type="dxa"/>
            <w:shd w:val="clear" w:color="auto" w:fill="auto"/>
          </w:tcPr>
          <w:p w14:paraId="24A7B373" w14:textId="77777777" w:rsidR="0029489E" w:rsidRPr="006A5A0B" w:rsidRDefault="0029489E" w:rsidP="0049047E">
            <w:pPr>
              <w:jc w:val="both"/>
              <w:rPr>
                <w:szCs w:val="28"/>
              </w:rPr>
            </w:pPr>
            <w:r w:rsidRPr="006A5A0B">
              <w:rPr>
                <w:szCs w:val="28"/>
              </w:rPr>
              <w:t>«чистая культура»</w:t>
            </w:r>
          </w:p>
        </w:tc>
      </w:tr>
      <w:tr w:rsidR="0029489E" w:rsidRPr="006A5A0B" w14:paraId="68542FE6" w14:textId="77777777" w:rsidTr="0049047E">
        <w:trPr>
          <w:jc w:val="center"/>
        </w:trPr>
        <w:tc>
          <w:tcPr>
            <w:tcW w:w="1271" w:type="dxa"/>
            <w:shd w:val="clear" w:color="auto" w:fill="auto"/>
          </w:tcPr>
          <w:p w14:paraId="0F397420" w14:textId="77777777" w:rsidR="0029489E" w:rsidRPr="006A5A0B" w:rsidRDefault="0029489E" w:rsidP="0049047E">
            <w:pPr>
              <w:jc w:val="both"/>
              <w:rPr>
                <w:szCs w:val="28"/>
              </w:rPr>
            </w:pPr>
            <w:r w:rsidRPr="006A5A0B">
              <w:rPr>
                <w:szCs w:val="28"/>
              </w:rPr>
              <w:t>6</w:t>
            </w:r>
          </w:p>
        </w:tc>
        <w:tc>
          <w:tcPr>
            <w:tcW w:w="1418" w:type="dxa"/>
            <w:shd w:val="clear" w:color="auto" w:fill="auto"/>
          </w:tcPr>
          <w:p w14:paraId="2A28B695" w14:textId="77777777" w:rsidR="0029489E" w:rsidRPr="006A5A0B" w:rsidRDefault="0029489E" w:rsidP="0049047E">
            <w:pPr>
              <w:jc w:val="both"/>
              <w:rPr>
                <w:szCs w:val="28"/>
              </w:rPr>
            </w:pPr>
          </w:p>
        </w:tc>
        <w:tc>
          <w:tcPr>
            <w:tcW w:w="1275" w:type="dxa"/>
            <w:shd w:val="clear" w:color="auto" w:fill="auto"/>
          </w:tcPr>
          <w:p w14:paraId="76F14C7D" w14:textId="77777777" w:rsidR="0029489E" w:rsidRPr="006A5A0B" w:rsidRDefault="0029489E" w:rsidP="0049047E">
            <w:pPr>
              <w:jc w:val="both"/>
              <w:rPr>
                <w:szCs w:val="28"/>
              </w:rPr>
            </w:pPr>
          </w:p>
        </w:tc>
        <w:tc>
          <w:tcPr>
            <w:tcW w:w="4797" w:type="dxa"/>
            <w:shd w:val="clear" w:color="auto" w:fill="auto"/>
          </w:tcPr>
          <w:p w14:paraId="221059DD" w14:textId="77777777" w:rsidR="0029489E" w:rsidRPr="006A5A0B" w:rsidRDefault="0029489E" w:rsidP="0049047E">
            <w:pPr>
              <w:jc w:val="both"/>
              <w:rPr>
                <w:szCs w:val="28"/>
              </w:rPr>
            </w:pPr>
            <w:r w:rsidRPr="006A5A0B">
              <w:rPr>
                <w:szCs w:val="28"/>
              </w:rPr>
              <w:t>штамм</w:t>
            </w:r>
          </w:p>
        </w:tc>
      </w:tr>
    </w:tbl>
    <w:p w14:paraId="00BE88BD" w14:textId="77777777" w:rsidR="0029489E" w:rsidRDefault="0029489E" w:rsidP="0029489E">
      <w:pPr>
        <w:spacing w:line="276" w:lineRule="auto"/>
        <w:rPr>
          <w:b/>
          <w:bCs/>
          <w:sz w:val="28"/>
          <w:szCs w:val="28"/>
        </w:rPr>
      </w:pPr>
      <w:r>
        <w:rPr>
          <w:b/>
          <w:sz w:val="28"/>
          <w:szCs w:val="28"/>
        </w:rPr>
        <w:t xml:space="preserve">Тема 1.2. </w:t>
      </w:r>
      <w:r w:rsidRPr="00DB619E">
        <w:rPr>
          <w:bCs/>
          <w:sz w:val="28"/>
          <w:szCs w:val="28"/>
        </w:rPr>
        <w:t>Устройство микробиологической лаборатории</w:t>
      </w:r>
    </w:p>
    <w:p w14:paraId="289069A4" w14:textId="77777777" w:rsidR="0029489E" w:rsidRPr="00DB619E" w:rsidRDefault="0029489E" w:rsidP="0029489E">
      <w:pPr>
        <w:spacing w:line="276" w:lineRule="auto"/>
        <w:rPr>
          <w:b/>
          <w:bCs/>
          <w:sz w:val="28"/>
          <w:szCs w:val="28"/>
        </w:rPr>
      </w:pPr>
      <w:r w:rsidRPr="00DB619E">
        <w:rPr>
          <w:b/>
          <w:bCs/>
          <w:sz w:val="28"/>
          <w:szCs w:val="28"/>
        </w:rPr>
        <w:t xml:space="preserve">Задание 1. </w:t>
      </w:r>
      <w:r w:rsidRPr="00DB619E">
        <w:rPr>
          <w:b/>
          <w:bCs/>
          <w:color w:val="000000"/>
          <w:sz w:val="28"/>
          <w:szCs w:val="28"/>
        </w:rPr>
        <w:t>Заполните таблицу в тетради</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950"/>
        <w:gridCol w:w="4965"/>
      </w:tblGrid>
      <w:tr w:rsidR="0029489E" w14:paraId="1DBA2A4E" w14:textId="77777777" w:rsidTr="0049047E">
        <w:tc>
          <w:tcPr>
            <w:tcW w:w="4950" w:type="dxa"/>
            <w:tcBorders>
              <w:top w:val="single" w:sz="6" w:space="0" w:color="000000"/>
              <w:left w:val="single" w:sz="6" w:space="0" w:color="000000"/>
              <w:bottom w:val="single" w:sz="6" w:space="0" w:color="000000"/>
              <w:right w:val="single" w:sz="6" w:space="0" w:color="000000"/>
            </w:tcBorders>
            <w:hideMark/>
          </w:tcPr>
          <w:p w14:paraId="47318E26" w14:textId="77777777" w:rsidR="0029489E" w:rsidRDefault="0029489E" w:rsidP="0049047E">
            <w:pPr>
              <w:pStyle w:val="a8"/>
              <w:spacing w:before="0" w:beforeAutospacing="0" w:after="0" w:afterAutospacing="0"/>
            </w:pPr>
            <w:r>
              <w:rPr>
                <w:b/>
                <w:bCs/>
              </w:rPr>
              <w:t>Виды микробиологических лабораторий</w:t>
            </w:r>
          </w:p>
        </w:tc>
        <w:tc>
          <w:tcPr>
            <w:tcW w:w="4965" w:type="dxa"/>
            <w:tcBorders>
              <w:top w:val="single" w:sz="6" w:space="0" w:color="000000"/>
              <w:left w:val="single" w:sz="6" w:space="0" w:color="000000"/>
              <w:bottom w:val="single" w:sz="6" w:space="0" w:color="000000"/>
              <w:right w:val="single" w:sz="6" w:space="0" w:color="000000"/>
            </w:tcBorders>
            <w:hideMark/>
          </w:tcPr>
          <w:p w14:paraId="5327176A" w14:textId="77777777" w:rsidR="0029489E" w:rsidRDefault="0029489E" w:rsidP="0049047E">
            <w:pPr>
              <w:pStyle w:val="a8"/>
              <w:spacing w:before="0" w:beforeAutospacing="0" w:after="0" w:afterAutospacing="0"/>
            </w:pPr>
            <w:r>
              <w:rPr>
                <w:b/>
                <w:bCs/>
              </w:rPr>
              <w:t>Предназначение лаборатории</w:t>
            </w:r>
          </w:p>
        </w:tc>
      </w:tr>
      <w:tr w:rsidR="0029489E" w14:paraId="79D37BA3" w14:textId="77777777" w:rsidTr="0049047E">
        <w:tc>
          <w:tcPr>
            <w:tcW w:w="4950" w:type="dxa"/>
            <w:tcBorders>
              <w:top w:val="single" w:sz="6" w:space="0" w:color="000000"/>
              <w:left w:val="single" w:sz="6" w:space="0" w:color="000000"/>
              <w:bottom w:val="single" w:sz="6" w:space="0" w:color="000000"/>
              <w:right w:val="single" w:sz="6" w:space="0" w:color="000000"/>
            </w:tcBorders>
            <w:hideMark/>
          </w:tcPr>
          <w:p w14:paraId="09F5C24A" w14:textId="77777777" w:rsidR="0029489E" w:rsidRDefault="0029489E" w:rsidP="0049047E"/>
        </w:tc>
        <w:tc>
          <w:tcPr>
            <w:tcW w:w="0" w:type="auto"/>
            <w:vAlign w:val="center"/>
            <w:hideMark/>
          </w:tcPr>
          <w:p w14:paraId="342B3D17" w14:textId="77777777" w:rsidR="0029489E" w:rsidRDefault="0029489E" w:rsidP="0049047E">
            <w:pPr>
              <w:rPr>
                <w:sz w:val="20"/>
                <w:szCs w:val="20"/>
              </w:rPr>
            </w:pPr>
          </w:p>
        </w:tc>
      </w:tr>
    </w:tbl>
    <w:p w14:paraId="413B05B7" w14:textId="77777777" w:rsidR="0029489E" w:rsidRPr="00DB619E" w:rsidRDefault="0029489E" w:rsidP="0029489E">
      <w:pPr>
        <w:spacing w:line="276" w:lineRule="auto"/>
        <w:jc w:val="both"/>
        <w:rPr>
          <w:b/>
          <w:color w:val="000000"/>
          <w:sz w:val="28"/>
          <w:szCs w:val="28"/>
        </w:rPr>
      </w:pPr>
      <w:r w:rsidRPr="00DB619E">
        <w:rPr>
          <w:b/>
          <w:color w:val="000000"/>
          <w:sz w:val="28"/>
          <w:szCs w:val="28"/>
        </w:rPr>
        <w:t>Задание 2. Решить ситуационные задачи</w:t>
      </w:r>
    </w:p>
    <w:p w14:paraId="10570DBB" w14:textId="77777777" w:rsidR="0029489E" w:rsidRPr="00DB619E" w:rsidRDefault="0029489E" w:rsidP="0029489E">
      <w:pPr>
        <w:spacing w:line="276" w:lineRule="auto"/>
        <w:jc w:val="both"/>
        <w:rPr>
          <w:color w:val="000000"/>
          <w:sz w:val="28"/>
          <w:szCs w:val="28"/>
        </w:rPr>
      </w:pPr>
      <w:r>
        <w:rPr>
          <w:color w:val="000000"/>
          <w:sz w:val="28"/>
          <w:szCs w:val="28"/>
        </w:rPr>
        <w:tab/>
      </w:r>
      <w:r w:rsidRPr="00DB619E">
        <w:rPr>
          <w:b/>
          <w:color w:val="000000"/>
          <w:sz w:val="28"/>
          <w:szCs w:val="28"/>
        </w:rPr>
        <w:t>Задача № 1.</w:t>
      </w:r>
      <w:r>
        <w:rPr>
          <w:color w:val="000000"/>
          <w:sz w:val="28"/>
          <w:szCs w:val="28"/>
        </w:rPr>
        <w:t xml:space="preserve"> </w:t>
      </w:r>
      <w:r w:rsidRPr="00DB619E">
        <w:rPr>
          <w:color w:val="000000"/>
          <w:sz w:val="28"/>
          <w:szCs w:val="28"/>
        </w:rPr>
        <w:t>В бактериологическую лабораторию доставлен патологический материал (кровь).</w:t>
      </w:r>
    </w:p>
    <w:p w14:paraId="76B68703" w14:textId="77777777" w:rsidR="0029489E" w:rsidRPr="00DB619E" w:rsidRDefault="0029489E" w:rsidP="0029489E">
      <w:pPr>
        <w:numPr>
          <w:ilvl w:val="0"/>
          <w:numId w:val="355"/>
        </w:numPr>
        <w:spacing w:line="276" w:lineRule="auto"/>
        <w:jc w:val="both"/>
        <w:rPr>
          <w:color w:val="000000"/>
          <w:sz w:val="28"/>
          <w:szCs w:val="28"/>
        </w:rPr>
      </w:pPr>
      <w:r w:rsidRPr="00DB619E">
        <w:rPr>
          <w:color w:val="000000"/>
          <w:sz w:val="28"/>
          <w:szCs w:val="28"/>
        </w:rPr>
        <w:t>Где необходимо зарегистрировать данный материал?</w:t>
      </w:r>
    </w:p>
    <w:p w14:paraId="53667440" w14:textId="77777777" w:rsidR="0029489E" w:rsidRPr="00DB619E" w:rsidRDefault="0029489E" w:rsidP="0029489E">
      <w:pPr>
        <w:numPr>
          <w:ilvl w:val="0"/>
          <w:numId w:val="355"/>
        </w:numPr>
        <w:spacing w:line="276" w:lineRule="auto"/>
        <w:jc w:val="both"/>
        <w:rPr>
          <w:color w:val="000000"/>
          <w:sz w:val="28"/>
          <w:szCs w:val="28"/>
        </w:rPr>
      </w:pPr>
      <w:r w:rsidRPr="00DB619E">
        <w:rPr>
          <w:color w:val="000000"/>
          <w:sz w:val="28"/>
          <w:szCs w:val="28"/>
        </w:rPr>
        <w:t>Какой метод будет являться основным для выделения чистой культуры возбудителя заболеваний?</w:t>
      </w:r>
    </w:p>
    <w:p w14:paraId="1C86A653" w14:textId="77777777" w:rsidR="0029489E" w:rsidRPr="00DB619E" w:rsidRDefault="0029489E" w:rsidP="0029489E">
      <w:pPr>
        <w:spacing w:line="276" w:lineRule="auto"/>
        <w:jc w:val="both"/>
        <w:rPr>
          <w:color w:val="000000"/>
          <w:sz w:val="28"/>
          <w:szCs w:val="28"/>
        </w:rPr>
      </w:pPr>
      <w:r>
        <w:rPr>
          <w:color w:val="000000"/>
          <w:sz w:val="28"/>
          <w:szCs w:val="28"/>
        </w:rPr>
        <w:tab/>
      </w:r>
      <w:r w:rsidRPr="00DB619E">
        <w:rPr>
          <w:b/>
          <w:color w:val="000000"/>
          <w:sz w:val="28"/>
          <w:szCs w:val="28"/>
        </w:rPr>
        <w:t>Задача № 2.</w:t>
      </w:r>
      <w:r>
        <w:rPr>
          <w:color w:val="000000"/>
          <w:sz w:val="28"/>
          <w:szCs w:val="28"/>
        </w:rPr>
        <w:t xml:space="preserve"> </w:t>
      </w:r>
      <w:r w:rsidRPr="00DB619E">
        <w:rPr>
          <w:color w:val="000000"/>
          <w:sz w:val="28"/>
          <w:szCs w:val="28"/>
        </w:rPr>
        <w:t>У больного острой вирусной инфекцией взят мазок из зева.</w:t>
      </w:r>
    </w:p>
    <w:p w14:paraId="74A78748" w14:textId="77777777" w:rsidR="0029489E" w:rsidRPr="00DB619E" w:rsidRDefault="0029489E" w:rsidP="0029489E">
      <w:pPr>
        <w:numPr>
          <w:ilvl w:val="0"/>
          <w:numId w:val="356"/>
        </w:numPr>
        <w:spacing w:line="276" w:lineRule="auto"/>
        <w:jc w:val="both"/>
        <w:rPr>
          <w:color w:val="000000"/>
          <w:sz w:val="28"/>
          <w:szCs w:val="28"/>
        </w:rPr>
      </w:pPr>
      <w:r w:rsidRPr="00DB619E">
        <w:rPr>
          <w:color w:val="000000"/>
          <w:sz w:val="28"/>
          <w:szCs w:val="28"/>
        </w:rPr>
        <w:t>В какую лабораторию необходимо направить патологический материал?</w:t>
      </w:r>
    </w:p>
    <w:p w14:paraId="59FDB9C9" w14:textId="77777777" w:rsidR="0029489E" w:rsidRPr="00DB619E" w:rsidRDefault="0029489E" w:rsidP="0029489E">
      <w:pPr>
        <w:numPr>
          <w:ilvl w:val="0"/>
          <w:numId w:val="356"/>
        </w:numPr>
        <w:spacing w:line="276" w:lineRule="auto"/>
        <w:jc w:val="both"/>
        <w:rPr>
          <w:color w:val="000000"/>
          <w:sz w:val="28"/>
          <w:szCs w:val="28"/>
        </w:rPr>
      </w:pPr>
      <w:r w:rsidRPr="00DB619E">
        <w:rPr>
          <w:color w:val="000000"/>
          <w:sz w:val="28"/>
          <w:szCs w:val="28"/>
        </w:rPr>
        <w:t>Какие исследования можно проводить с данным патологическим материалом?</w:t>
      </w:r>
    </w:p>
    <w:p w14:paraId="75CD2BC2" w14:textId="77777777" w:rsidR="0029489E" w:rsidRPr="00DB619E" w:rsidRDefault="0029489E" w:rsidP="0029489E">
      <w:pPr>
        <w:spacing w:line="276" w:lineRule="auto"/>
        <w:jc w:val="both"/>
        <w:rPr>
          <w:color w:val="000000"/>
          <w:sz w:val="28"/>
          <w:szCs w:val="28"/>
        </w:rPr>
      </w:pPr>
      <w:r>
        <w:rPr>
          <w:color w:val="000000"/>
          <w:sz w:val="28"/>
          <w:szCs w:val="28"/>
        </w:rPr>
        <w:tab/>
      </w:r>
      <w:r w:rsidRPr="00DB619E">
        <w:rPr>
          <w:b/>
          <w:color w:val="000000"/>
          <w:sz w:val="28"/>
          <w:szCs w:val="28"/>
        </w:rPr>
        <w:t>Задача № 3.</w:t>
      </w:r>
      <w:r>
        <w:rPr>
          <w:color w:val="000000"/>
          <w:sz w:val="28"/>
          <w:szCs w:val="28"/>
        </w:rPr>
        <w:t xml:space="preserve"> </w:t>
      </w:r>
      <w:r w:rsidRPr="00DB619E">
        <w:rPr>
          <w:color w:val="000000"/>
          <w:sz w:val="28"/>
          <w:szCs w:val="28"/>
        </w:rPr>
        <w:t>В бактериологическую лабораторию доставлен патологический материал (мокрота).</w:t>
      </w:r>
    </w:p>
    <w:p w14:paraId="5B14A637" w14:textId="77777777" w:rsidR="0029489E" w:rsidRPr="00DB619E" w:rsidRDefault="0029489E" w:rsidP="0029489E">
      <w:pPr>
        <w:numPr>
          <w:ilvl w:val="0"/>
          <w:numId w:val="357"/>
        </w:numPr>
        <w:spacing w:line="276" w:lineRule="auto"/>
        <w:jc w:val="both"/>
        <w:rPr>
          <w:color w:val="000000"/>
          <w:sz w:val="28"/>
          <w:szCs w:val="28"/>
        </w:rPr>
      </w:pPr>
      <w:r w:rsidRPr="00DB619E">
        <w:rPr>
          <w:color w:val="000000"/>
          <w:sz w:val="28"/>
          <w:szCs w:val="28"/>
        </w:rPr>
        <w:t>Какие сопроводительные документы необходимы?</w:t>
      </w:r>
    </w:p>
    <w:p w14:paraId="423965D2" w14:textId="77777777" w:rsidR="0029489E" w:rsidRPr="00DB619E" w:rsidRDefault="0029489E" w:rsidP="0029489E">
      <w:pPr>
        <w:numPr>
          <w:ilvl w:val="0"/>
          <w:numId w:val="357"/>
        </w:numPr>
        <w:spacing w:line="276" w:lineRule="auto"/>
        <w:jc w:val="both"/>
        <w:rPr>
          <w:color w:val="000000"/>
          <w:sz w:val="28"/>
          <w:szCs w:val="28"/>
        </w:rPr>
      </w:pPr>
      <w:r w:rsidRPr="00DB619E">
        <w:rPr>
          <w:color w:val="000000"/>
          <w:sz w:val="28"/>
          <w:szCs w:val="28"/>
        </w:rPr>
        <w:t>Какие сведения должны в них указываться?</w:t>
      </w:r>
    </w:p>
    <w:p w14:paraId="2F03FAF6" w14:textId="77777777" w:rsidR="0029489E" w:rsidRPr="00DB619E" w:rsidRDefault="0029489E" w:rsidP="0029489E">
      <w:pPr>
        <w:spacing w:line="276" w:lineRule="auto"/>
        <w:jc w:val="both"/>
        <w:rPr>
          <w:color w:val="000000"/>
          <w:sz w:val="28"/>
          <w:szCs w:val="28"/>
        </w:rPr>
      </w:pPr>
      <w:r>
        <w:rPr>
          <w:color w:val="000000"/>
          <w:sz w:val="28"/>
          <w:szCs w:val="28"/>
        </w:rPr>
        <w:tab/>
      </w:r>
      <w:r w:rsidRPr="00DB619E">
        <w:rPr>
          <w:b/>
          <w:color w:val="000000"/>
          <w:sz w:val="28"/>
          <w:szCs w:val="28"/>
        </w:rPr>
        <w:t>Задача № 4.</w:t>
      </w:r>
      <w:r>
        <w:rPr>
          <w:color w:val="000000"/>
          <w:sz w:val="28"/>
          <w:szCs w:val="28"/>
        </w:rPr>
        <w:t xml:space="preserve"> </w:t>
      </w:r>
      <w:r w:rsidRPr="00DB619E">
        <w:rPr>
          <w:color w:val="000000"/>
          <w:sz w:val="28"/>
          <w:szCs w:val="28"/>
        </w:rPr>
        <w:t>В бактериологической лаборатории проводилось вскрытие инфицированного животного.</w:t>
      </w:r>
    </w:p>
    <w:p w14:paraId="46BF88C2" w14:textId="77777777" w:rsidR="0029489E" w:rsidRPr="00DB619E" w:rsidRDefault="0029489E" w:rsidP="0029489E">
      <w:pPr>
        <w:numPr>
          <w:ilvl w:val="0"/>
          <w:numId w:val="358"/>
        </w:numPr>
        <w:spacing w:line="276" w:lineRule="auto"/>
        <w:jc w:val="both"/>
        <w:rPr>
          <w:color w:val="000000"/>
          <w:sz w:val="28"/>
          <w:szCs w:val="28"/>
        </w:rPr>
      </w:pPr>
      <w:r w:rsidRPr="00DB619E">
        <w:rPr>
          <w:color w:val="000000"/>
          <w:sz w:val="28"/>
          <w:szCs w:val="28"/>
        </w:rPr>
        <w:t>Как правильно необходимо произвести уборку помещения и дезинфекцию отработанных материалов?</w:t>
      </w:r>
    </w:p>
    <w:p w14:paraId="3CEE48B4" w14:textId="77777777" w:rsidR="0029489E" w:rsidRPr="00DB619E" w:rsidRDefault="0029489E" w:rsidP="0029489E">
      <w:pPr>
        <w:spacing w:line="276" w:lineRule="auto"/>
        <w:jc w:val="both"/>
        <w:rPr>
          <w:b/>
          <w:color w:val="000000"/>
          <w:sz w:val="28"/>
          <w:szCs w:val="28"/>
        </w:rPr>
      </w:pPr>
      <w:r>
        <w:rPr>
          <w:b/>
          <w:color w:val="000000"/>
          <w:sz w:val="28"/>
          <w:szCs w:val="28"/>
        </w:rPr>
        <w:tab/>
      </w:r>
      <w:r w:rsidRPr="00DB619E">
        <w:rPr>
          <w:b/>
          <w:color w:val="000000"/>
          <w:sz w:val="28"/>
          <w:szCs w:val="28"/>
        </w:rPr>
        <w:t>Задача № 5</w:t>
      </w:r>
      <w:r>
        <w:rPr>
          <w:b/>
          <w:color w:val="000000"/>
          <w:sz w:val="28"/>
          <w:szCs w:val="28"/>
        </w:rPr>
        <w:t xml:space="preserve">. </w:t>
      </w:r>
      <w:r w:rsidRPr="00DB619E">
        <w:rPr>
          <w:color w:val="000000"/>
          <w:sz w:val="28"/>
          <w:szCs w:val="28"/>
        </w:rPr>
        <w:t>В серологическую лабораторию доставлен патологический материал (кровь).</w:t>
      </w:r>
    </w:p>
    <w:p w14:paraId="1C67ED25" w14:textId="77777777" w:rsidR="0029489E" w:rsidRPr="00DB619E" w:rsidRDefault="0029489E" w:rsidP="0029489E">
      <w:pPr>
        <w:numPr>
          <w:ilvl w:val="0"/>
          <w:numId w:val="359"/>
        </w:numPr>
        <w:spacing w:line="276" w:lineRule="auto"/>
        <w:jc w:val="both"/>
        <w:rPr>
          <w:color w:val="000000"/>
          <w:sz w:val="28"/>
          <w:szCs w:val="28"/>
        </w:rPr>
      </w:pPr>
      <w:r w:rsidRPr="00DB619E">
        <w:rPr>
          <w:color w:val="000000"/>
          <w:sz w:val="28"/>
          <w:szCs w:val="28"/>
        </w:rPr>
        <w:t>Какой метод используется для выявления заболевания?</w:t>
      </w:r>
    </w:p>
    <w:p w14:paraId="5A01706B" w14:textId="77777777" w:rsidR="0029489E" w:rsidRPr="00DB619E" w:rsidRDefault="0029489E" w:rsidP="0029489E">
      <w:pPr>
        <w:numPr>
          <w:ilvl w:val="0"/>
          <w:numId w:val="359"/>
        </w:numPr>
        <w:spacing w:line="276" w:lineRule="auto"/>
        <w:jc w:val="both"/>
        <w:rPr>
          <w:color w:val="000000"/>
          <w:sz w:val="28"/>
          <w:szCs w:val="28"/>
        </w:rPr>
      </w:pPr>
      <w:r w:rsidRPr="00DB619E">
        <w:rPr>
          <w:color w:val="000000"/>
          <w:sz w:val="28"/>
          <w:szCs w:val="28"/>
        </w:rPr>
        <w:t>В чем суть этого метода?</w:t>
      </w:r>
    </w:p>
    <w:p w14:paraId="044299C2" w14:textId="77777777" w:rsidR="0029489E" w:rsidRPr="00EE4805" w:rsidRDefault="0029489E" w:rsidP="0029489E">
      <w:pPr>
        <w:spacing w:line="276" w:lineRule="auto"/>
        <w:ind w:firstLine="708"/>
        <w:jc w:val="both"/>
        <w:rPr>
          <w:sz w:val="32"/>
          <w:szCs w:val="28"/>
        </w:rPr>
      </w:pPr>
      <w:r w:rsidRPr="00EE4805">
        <w:rPr>
          <w:rFonts w:eastAsia="Calibri"/>
          <w:b/>
          <w:sz w:val="28"/>
        </w:rPr>
        <w:t>Критерии оценивания решений ситуационных задач:</w:t>
      </w:r>
    </w:p>
    <w:p w14:paraId="0A1155A3" w14:textId="77777777" w:rsidR="0029489E" w:rsidRPr="00EE4805" w:rsidRDefault="0029489E" w:rsidP="0029489E">
      <w:pPr>
        <w:spacing w:line="276" w:lineRule="auto"/>
        <w:ind w:firstLine="708"/>
        <w:jc w:val="both"/>
        <w:rPr>
          <w:b/>
          <w:sz w:val="32"/>
          <w:szCs w:val="28"/>
        </w:rPr>
      </w:pPr>
      <w:r w:rsidRPr="00EE4805">
        <w:rPr>
          <w:rFonts w:eastAsia="Calibri"/>
          <w:sz w:val="28"/>
        </w:rPr>
        <w:t xml:space="preserve">- </w:t>
      </w:r>
      <w:r w:rsidRPr="00EE4805">
        <w:rPr>
          <w:rFonts w:eastAsia="Calibri"/>
          <w:i/>
          <w:sz w:val="28"/>
        </w:rPr>
        <w:t>оценка «5»:</w:t>
      </w:r>
      <w:r w:rsidRPr="00EE4805">
        <w:rPr>
          <w:rFonts w:eastAsia="Calibri"/>
          <w:sz w:val="28"/>
        </w:rPr>
        <w:t xml:space="preserve"> ответ на вопросы задачи дан правильно. Объяснение хода её решения подробное, последовательное, грамотное, с </w:t>
      </w:r>
      <w:r w:rsidRPr="00EE4805">
        <w:rPr>
          <w:rFonts w:eastAsia="Calibri"/>
          <w:sz w:val="28"/>
        </w:rPr>
        <w:lastRenderedPageBreak/>
        <w:t>теоретическими обоснованиями (в том числе из лекционного курса); ответы</w:t>
      </w:r>
      <w:r w:rsidRPr="00EE4805">
        <w:rPr>
          <w:b/>
          <w:sz w:val="32"/>
          <w:szCs w:val="28"/>
        </w:rPr>
        <w:t xml:space="preserve"> </w:t>
      </w:r>
      <w:r w:rsidRPr="00EE4805">
        <w:rPr>
          <w:rFonts w:eastAsia="Calibri"/>
          <w:sz w:val="28"/>
        </w:rPr>
        <w:t xml:space="preserve">на дополнительные вопросы верные, чёткие. </w:t>
      </w:r>
    </w:p>
    <w:p w14:paraId="560EFD7E" w14:textId="77777777" w:rsidR="0029489E" w:rsidRPr="00EE4805" w:rsidRDefault="0029489E" w:rsidP="0029489E">
      <w:pPr>
        <w:ind w:firstLine="708"/>
        <w:jc w:val="both"/>
        <w:rPr>
          <w:rFonts w:eastAsia="Calibri"/>
          <w:sz w:val="28"/>
        </w:rPr>
      </w:pPr>
      <w:r w:rsidRPr="00EE4805">
        <w:rPr>
          <w:rFonts w:eastAsia="Calibri"/>
          <w:sz w:val="28"/>
        </w:rPr>
        <w:t xml:space="preserve">- </w:t>
      </w:r>
      <w:r w:rsidRPr="00EE4805">
        <w:rPr>
          <w:rFonts w:eastAsia="Calibri"/>
          <w:i/>
          <w:sz w:val="28"/>
        </w:rPr>
        <w:t>оценка «4»:</w:t>
      </w:r>
      <w:r w:rsidRPr="00EE4805">
        <w:rPr>
          <w:rFonts w:eastAsia="Calibri"/>
          <w:sz w:val="28"/>
        </w:rPr>
        <w:t xml:space="preserve"> ответ на вопросы задачи дан правильно. Объяснение хода её решения подробное,</w:t>
      </w:r>
      <w:r w:rsidRPr="00EE4805">
        <w:rPr>
          <w:sz w:val="28"/>
        </w:rPr>
        <w:t xml:space="preserve"> </w:t>
      </w:r>
      <w:r w:rsidRPr="00EE4805">
        <w:rPr>
          <w:rFonts w:eastAsia="Calibri"/>
          <w:sz w:val="28"/>
        </w:rPr>
        <w:t xml:space="preserve">но недостаточно логичное, с единичными ошибками в деталях, некоторыми затруднениями в теоретическом обосновании (в том числе из лекционного материала); ответы на дополнительные вопросы верные, но недостаточно чёткие. </w:t>
      </w:r>
    </w:p>
    <w:p w14:paraId="181FBC38" w14:textId="77777777" w:rsidR="0029489E" w:rsidRPr="00EE4805" w:rsidRDefault="0029489E" w:rsidP="0029489E">
      <w:pPr>
        <w:ind w:firstLine="708"/>
        <w:jc w:val="both"/>
        <w:rPr>
          <w:rFonts w:eastAsia="Calibri"/>
          <w:sz w:val="28"/>
        </w:rPr>
      </w:pPr>
      <w:r w:rsidRPr="00EE4805">
        <w:rPr>
          <w:rFonts w:eastAsia="Calibri"/>
          <w:i/>
          <w:sz w:val="28"/>
        </w:rPr>
        <w:t>- оценка «3»:</w:t>
      </w:r>
      <w:r w:rsidRPr="00EE4805">
        <w:rPr>
          <w:rFonts w:eastAsia="Calibri"/>
          <w:sz w:val="28"/>
        </w:rPr>
        <w:t xml:space="preserve"> ответы на вопросы задачи даны правильно. Объяснение хода ее решения недостаточно полное, непоследовательное, с ошибками, слабым теоретическим обоснованием (в том числе лекционным материалом); ответы на дополнительные вопросы недостаточно четкие, с ошибками в деталях, протокол заполнен частично или с ошибками. </w:t>
      </w:r>
    </w:p>
    <w:p w14:paraId="148463F9" w14:textId="77777777" w:rsidR="0029489E" w:rsidRPr="00EE4805" w:rsidRDefault="0029489E" w:rsidP="0029489E">
      <w:pPr>
        <w:spacing w:line="276" w:lineRule="auto"/>
        <w:ind w:firstLine="708"/>
        <w:jc w:val="both"/>
        <w:rPr>
          <w:sz w:val="28"/>
          <w:szCs w:val="28"/>
        </w:rPr>
      </w:pPr>
      <w:r w:rsidRPr="00EE4805">
        <w:rPr>
          <w:sz w:val="28"/>
          <w:szCs w:val="28"/>
        </w:rPr>
        <w:t xml:space="preserve">- </w:t>
      </w:r>
      <w:r w:rsidRPr="00EA6F15">
        <w:rPr>
          <w:i/>
          <w:sz w:val="28"/>
          <w:szCs w:val="28"/>
        </w:rPr>
        <w:t>оценка «2»:</w:t>
      </w:r>
      <w:r w:rsidRPr="00EE4805">
        <w:rPr>
          <w:sz w:val="28"/>
          <w:szCs w:val="28"/>
        </w:rPr>
        <w:t xml:space="preserve"> ответы на вопросы задачи даны неправильно. Объяснение хода её решения дано неполное, непоследовательное, с грубыми ошибками, без теоретического обоснования; ответы на дополнительные вопросы неправильные(отсутствуют), протокол не заполнен или содержит ошибки, неточности.</w:t>
      </w:r>
    </w:p>
    <w:p w14:paraId="35FC00B4" w14:textId="77777777" w:rsidR="0029489E" w:rsidRPr="00BB595E" w:rsidRDefault="0029489E" w:rsidP="0029489E">
      <w:pPr>
        <w:tabs>
          <w:tab w:val="left" w:pos="567"/>
        </w:tabs>
        <w:spacing w:line="276" w:lineRule="auto"/>
        <w:rPr>
          <w:b/>
          <w:sz w:val="28"/>
          <w:szCs w:val="28"/>
        </w:rPr>
      </w:pPr>
      <w:r>
        <w:rPr>
          <w:b/>
          <w:sz w:val="28"/>
          <w:szCs w:val="28"/>
        </w:rPr>
        <w:tab/>
        <w:t>Кри</w:t>
      </w:r>
      <w:r w:rsidRPr="00BB595E">
        <w:rPr>
          <w:b/>
          <w:sz w:val="28"/>
          <w:szCs w:val="28"/>
        </w:rPr>
        <w:t>терии оценивания таблицы</w:t>
      </w:r>
      <w:r>
        <w:rPr>
          <w:b/>
          <w:sz w:val="28"/>
          <w:szCs w:val="28"/>
        </w:rPr>
        <w:t>:</w:t>
      </w:r>
    </w:p>
    <w:p w14:paraId="1FB3CA8A" w14:textId="77777777" w:rsidR="0029489E" w:rsidRPr="005F7C34" w:rsidRDefault="0029489E" w:rsidP="0029489E">
      <w:pPr>
        <w:tabs>
          <w:tab w:val="left" w:pos="7935"/>
        </w:tabs>
        <w:spacing w:line="276" w:lineRule="auto"/>
        <w:jc w:val="both"/>
        <w:rPr>
          <w:i/>
          <w:sz w:val="28"/>
          <w:szCs w:val="28"/>
        </w:rPr>
      </w:pPr>
      <w:r w:rsidRPr="005F7C34">
        <w:rPr>
          <w:i/>
          <w:sz w:val="28"/>
          <w:szCs w:val="28"/>
        </w:rPr>
        <w:t>«5» - отлично</w:t>
      </w:r>
    </w:p>
    <w:p w14:paraId="4F6DDF1B" w14:textId="77777777" w:rsidR="0029489E" w:rsidRPr="00BB595E" w:rsidRDefault="0029489E" w:rsidP="0029489E">
      <w:pPr>
        <w:tabs>
          <w:tab w:val="left" w:pos="7935"/>
        </w:tabs>
        <w:spacing w:line="276" w:lineRule="auto"/>
        <w:jc w:val="both"/>
        <w:rPr>
          <w:sz w:val="28"/>
          <w:szCs w:val="28"/>
        </w:rPr>
      </w:pPr>
      <w:r w:rsidRPr="00BB595E">
        <w:rPr>
          <w:sz w:val="28"/>
          <w:szCs w:val="28"/>
        </w:rPr>
        <w:t>- использованы термины, понятия;</w:t>
      </w:r>
    </w:p>
    <w:p w14:paraId="4514F9E2" w14:textId="77777777" w:rsidR="0029489E" w:rsidRPr="00BB595E" w:rsidRDefault="0029489E" w:rsidP="0029489E">
      <w:pPr>
        <w:tabs>
          <w:tab w:val="left" w:pos="7935"/>
        </w:tabs>
        <w:spacing w:line="276" w:lineRule="auto"/>
        <w:jc w:val="both"/>
        <w:rPr>
          <w:sz w:val="28"/>
          <w:szCs w:val="28"/>
        </w:rPr>
      </w:pPr>
      <w:r w:rsidRPr="00BB595E">
        <w:rPr>
          <w:sz w:val="28"/>
          <w:szCs w:val="28"/>
        </w:rPr>
        <w:t>- присутствует логическая связь;</w:t>
      </w:r>
    </w:p>
    <w:p w14:paraId="50C31C3B" w14:textId="77777777" w:rsidR="0029489E" w:rsidRPr="00BB595E" w:rsidRDefault="0029489E" w:rsidP="0029489E">
      <w:pPr>
        <w:tabs>
          <w:tab w:val="left" w:pos="7935"/>
        </w:tabs>
        <w:spacing w:line="276" w:lineRule="auto"/>
        <w:jc w:val="both"/>
        <w:rPr>
          <w:sz w:val="28"/>
          <w:szCs w:val="28"/>
        </w:rPr>
      </w:pPr>
      <w:r w:rsidRPr="00BB595E">
        <w:rPr>
          <w:sz w:val="28"/>
          <w:szCs w:val="28"/>
        </w:rPr>
        <w:t>- информация изложена правильно в соответствии с материалом конспекта, учебника;</w:t>
      </w:r>
    </w:p>
    <w:p w14:paraId="681EE80F" w14:textId="77777777" w:rsidR="0029489E" w:rsidRPr="00BB595E" w:rsidRDefault="0029489E" w:rsidP="0029489E">
      <w:pPr>
        <w:tabs>
          <w:tab w:val="left" w:pos="7935"/>
        </w:tabs>
        <w:spacing w:line="276" w:lineRule="auto"/>
        <w:jc w:val="both"/>
        <w:rPr>
          <w:sz w:val="28"/>
          <w:szCs w:val="28"/>
        </w:rPr>
      </w:pPr>
      <w:r w:rsidRPr="00BB595E">
        <w:rPr>
          <w:sz w:val="28"/>
          <w:szCs w:val="28"/>
        </w:rPr>
        <w:t>- аккуратность оформления.</w:t>
      </w:r>
    </w:p>
    <w:p w14:paraId="04B9857C" w14:textId="77777777" w:rsidR="0029489E" w:rsidRPr="005F7C34" w:rsidRDefault="0029489E" w:rsidP="0029489E">
      <w:pPr>
        <w:tabs>
          <w:tab w:val="left" w:pos="7935"/>
        </w:tabs>
        <w:spacing w:line="276" w:lineRule="auto"/>
        <w:jc w:val="both"/>
        <w:rPr>
          <w:i/>
          <w:sz w:val="28"/>
          <w:szCs w:val="28"/>
        </w:rPr>
      </w:pPr>
      <w:r w:rsidRPr="005F7C34">
        <w:rPr>
          <w:i/>
          <w:sz w:val="28"/>
          <w:szCs w:val="28"/>
        </w:rPr>
        <w:t>«4» - «хорошо»</w:t>
      </w:r>
    </w:p>
    <w:p w14:paraId="5C428717" w14:textId="77777777" w:rsidR="0029489E" w:rsidRPr="00BB595E" w:rsidRDefault="0029489E" w:rsidP="0029489E">
      <w:pPr>
        <w:tabs>
          <w:tab w:val="left" w:pos="7935"/>
        </w:tabs>
        <w:spacing w:line="276" w:lineRule="auto"/>
        <w:jc w:val="both"/>
        <w:rPr>
          <w:sz w:val="28"/>
          <w:szCs w:val="28"/>
        </w:rPr>
      </w:pPr>
      <w:r w:rsidRPr="00BB595E">
        <w:rPr>
          <w:sz w:val="28"/>
          <w:szCs w:val="28"/>
        </w:rPr>
        <w:t>- колонки таблицы озаглавлены и соответствуют шаблону;</w:t>
      </w:r>
    </w:p>
    <w:p w14:paraId="7F455B2A" w14:textId="77777777" w:rsidR="0029489E" w:rsidRPr="00BB595E" w:rsidRDefault="0029489E" w:rsidP="0029489E">
      <w:pPr>
        <w:tabs>
          <w:tab w:val="left" w:pos="7935"/>
        </w:tabs>
        <w:spacing w:line="276" w:lineRule="auto"/>
        <w:jc w:val="both"/>
        <w:rPr>
          <w:sz w:val="28"/>
          <w:szCs w:val="28"/>
        </w:rPr>
      </w:pPr>
      <w:r w:rsidRPr="00BB595E">
        <w:rPr>
          <w:sz w:val="28"/>
          <w:szCs w:val="28"/>
        </w:rPr>
        <w:t>- допущены неточности в использовании терминов, понятий;</w:t>
      </w:r>
    </w:p>
    <w:p w14:paraId="22C743FC" w14:textId="77777777" w:rsidR="0029489E" w:rsidRPr="00BB595E" w:rsidRDefault="0029489E" w:rsidP="0029489E">
      <w:pPr>
        <w:tabs>
          <w:tab w:val="left" w:pos="7935"/>
        </w:tabs>
        <w:spacing w:line="276" w:lineRule="auto"/>
        <w:jc w:val="both"/>
        <w:rPr>
          <w:sz w:val="28"/>
          <w:szCs w:val="28"/>
        </w:rPr>
      </w:pPr>
      <w:r w:rsidRPr="00BB595E">
        <w:rPr>
          <w:sz w:val="28"/>
          <w:szCs w:val="28"/>
        </w:rPr>
        <w:t>- присутствует логическая связь;</w:t>
      </w:r>
    </w:p>
    <w:p w14:paraId="5187D969" w14:textId="77777777" w:rsidR="0029489E" w:rsidRPr="00BB595E" w:rsidRDefault="0029489E" w:rsidP="0029489E">
      <w:pPr>
        <w:tabs>
          <w:tab w:val="left" w:pos="7935"/>
        </w:tabs>
        <w:spacing w:line="276" w:lineRule="auto"/>
        <w:jc w:val="both"/>
        <w:rPr>
          <w:sz w:val="28"/>
          <w:szCs w:val="28"/>
        </w:rPr>
      </w:pPr>
      <w:r w:rsidRPr="00BB595E">
        <w:rPr>
          <w:sz w:val="28"/>
          <w:szCs w:val="28"/>
        </w:rPr>
        <w:t>- информация изложена правильно в соответствии с материалом конспекта, учебника, имеются неточности;</w:t>
      </w:r>
    </w:p>
    <w:p w14:paraId="63AC7A31" w14:textId="77777777" w:rsidR="0029489E" w:rsidRPr="00BB595E" w:rsidRDefault="0029489E" w:rsidP="0029489E">
      <w:pPr>
        <w:tabs>
          <w:tab w:val="left" w:pos="7935"/>
        </w:tabs>
        <w:spacing w:line="276" w:lineRule="auto"/>
        <w:jc w:val="both"/>
        <w:rPr>
          <w:sz w:val="28"/>
          <w:szCs w:val="28"/>
        </w:rPr>
      </w:pPr>
      <w:r w:rsidRPr="00BB595E">
        <w:rPr>
          <w:sz w:val="28"/>
          <w:szCs w:val="28"/>
        </w:rPr>
        <w:t>- аккуратность оформления.</w:t>
      </w:r>
    </w:p>
    <w:p w14:paraId="6AD89CF7" w14:textId="77777777" w:rsidR="0029489E" w:rsidRPr="005F7C34" w:rsidRDefault="0029489E" w:rsidP="0029489E">
      <w:pPr>
        <w:tabs>
          <w:tab w:val="left" w:pos="7935"/>
        </w:tabs>
        <w:spacing w:line="276" w:lineRule="auto"/>
        <w:jc w:val="both"/>
        <w:rPr>
          <w:i/>
          <w:sz w:val="28"/>
          <w:szCs w:val="28"/>
        </w:rPr>
      </w:pPr>
      <w:r w:rsidRPr="005F7C34">
        <w:rPr>
          <w:i/>
          <w:sz w:val="28"/>
          <w:szCs w:val="28"/>
        </w:rPr>
        <w:t>«3» - «удовлетворительно»</w:t>
      </w:r>
    </w:p>
    <w:p w14:paraId="130A908A" w14:textId="77777777" w:rsidR="0029489E" w:rsidRPr="00BB595E" w:rsidRDefault="0029489E" w:rsidP="0029489E">
      <w:pPr>
        <w:tabs>
          <w:tab w:val="left" w:pos="7935"/>
        </w:tabs>
        <w:spacing w:line="276" w:lineRule="auto"/>
        <w:jc w:val="both"/>
        <w:rPr>
          <w:sz w:val="28"/>
          <w:szCs w:val="28"/>
        </w:rPr>
      </w:pPr>
      <w:r w:rsidRPr="00BB595E">
        <w:rPr>
          <w:sz w:val="28"/>
          <w:szCs w:val="28"/>
        </w:rPr>
        <w:t>- колонки таблицы озаглавлены и соответствуют исследуемой теме;</w:t>
      </w:r>
    </w:p>
    <w:p w14:paraId="1757CBB0" w14:textId="77777777" w:rsidR="0029489E" w:rsidRPr="00BB595E" w:rsidRDefault="0029489E" w:rsidP="0029489E">
      <w:pPr>
        <w:tabs>
          <w:tab w:val="left" w:pos="7935"/>
        </w:tabs>
        <w:spacing w:line="276" w:lineRule="auto"/>
        <w:jc w:val="both"/>
        <w:rPr>
          <w:sz w:val="28"/>
          <w:szCs w:val="28"/>
        </w:rPr>
      </w:pPr>
      <w:r w:rsidRPr="00BB595E">
        <w:rPr>
          <w:sz w:val="28"/>
          <w:szCs w:val="28"/>
        </w:rPr>
        <w:t>- допущены неточности в использовании терминов, понятий;</w:t>
      </w:r>
    </w:p>
    <w:p w14:paraId="1E2DD257" w14:textId="77777777" w:rsidR="0029489E" w:rsidRPr="00BB595E" w:rsidRDefault="0029489E" w:rsidP="0029489E">
      <w:pPr>
        <w:tabs>
          <w:tab w:val="left" w:pos="7935"/>
        </w:tabs>
        <w:spacing w:line="276" w:lineRule="auto"/>
        <w:jc w:val="both"/>
        <w:rPr>
          <w:sz w:val="28"/>
          <w:szCs w:val="28"/>
        </w:rPr>
      </w:pPr>
      <w:r w:rsidRPr="00BB595E">
        <w:rPr>
          <w:sz w:val="28"/>
          <w:szCs w:val="28"/>
        </w:rPr>
        <w:t>- потеряна логическая связь;</w:t>
      </w:r>
    </w:p>
    <w:p w14:paraId="5EEB1E4F" w14:textId="77777777" w:rsidR="0029489E" w:rsidRPr="00BB595E" w:rsidRDefault="0029489E" w:rsidP="0029489E">
      <w:pPr>
        <w:tabs>
          <w:tab w:val="left" w:pos="7935"/>
        </w:tabs>
        <w:spacing w:line="276" w:lineRule="auto"/>
        <w:jc w:val="both"/>
        <w:rPr>
          <w:sz w:val="28"/>
          <w:szCs w:val="28"/>
        </w:rPr>
      </w:pPr>
      <w:r w:rsidRPr="00BB595E">
        <w:rPr>
          <w:sz w:val="28"/>
          <w:szCs w:val="28"/>
        </w:rPr>
        <w:t>- материал изложен литературным языком;</w:t>
      </w:r>
    </w:p>
    <w:p w14:paraId="7CF69A35" w14:textId="77777777" w:rsidR="0029489E" w:rsidRDefault="0029489E" w:rsidP="0029489E">
      <w:pPr>
        <w:tabs>
          <w:tab w:val="left" w:pos="7935"/>
        </w:tabs>
        <w:spacing w:line="276" w:lineRule="auto"/>
        <w:jc w:val="both"/>
        <w:rPr>
          <w:sz w:val="28"/>
          <w:szCs w:val="28"/>
        </w:rPr>
      </w:pPr>
      <w:r w:rsidRPr="00BB595E">
        <w:rPr>
          <w:sz w:val="28"/>
          <w:szCs w:val="28"/>
        </w:rPr>
        <w:t>- работа выполнена не аккуратно.</w:t>
      </w:r>
    </w:p>
    <w:p w14:paraId="1B86D778" w14:textId="77777777" w:rsidR="0029489E" w:rsidRPr="00642FD0" w:rsidRDefault="0029489E" w:rsidP="0029489E">
      <w:pPr>
        <w:spacing w:line="276" w:lineRule="auto"/>
        <w:rPr>
          <w:sz w:val="28"/>
          <w:szCs w:val="28"/>
        </w:rPr>
      </w:pPr>
      <w:r>
        <w:rPr>
          <w:b/>
          <w:sz w:val="28"/>
          <w:szCs w:val="28"/>
        </w:rPr>
        <w:t xml:space="preserve">Тема 1.4. </w:t>
      </w:r>
      <w:r w:rsidRPr="00642FD0">
        <w:rPr>
          <w:sz w:val="28"/>
          <w:szCs w:val="28"/>
        </w:rPr>
        <w:t>Морфология микроорганизмов</w:t>
      </w:r>
    </w:p>
    <w:p w14:paraId="1F04E5F2" w14:textId="77777777" w:rsidR="0029489E" w:rsidRPr="00642FD0" w:rsidRDefault="0029489E" w:rsidP="0029489E">
      <w:pPr>
        <w:rPr>
          <w:b/>
        </w:rPr>
      </w:pPr>
      <w:r w:rsidRPr="00642FD0">
        <w:rPr>
          <w:b/>
          <w:color w:val="000000"/>
          <w:sz w:val="27"/>
          <w:szCs w:val="27"/>
          <w:shd w:val="clear" w:color="auto" w:fill="FFFFFF"/>
        </w:rPr>
        <w:t>Задание 1. Выберите признаки, характерные для следующих микроорганизмов:</w:t>
      </w:r>
    </w:p>
    <w:tbl>
      <w:tblPr>
        <w:tblW w:w="9465"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819"/>
        <w:gridCol w:w="4646"/>
      </w:tblGrid>
      <w:tr w:rsidR="0029489E" w:rsidRPr="00642FD0" w14:paraId="5EDDC961" w14:textId="77777777" w:rsidTr="0049047E">
        <w:trPr>
          <w:tblCellSpacing w:w="0" w:type="dxa"/>
        </w:trPr>
        <w:tc>
          <w:tcPr>
            <w:tcW w:w="4819" w:type="dxa"/>
            <w:shd w:val="clear" w:color="auto" w:fill="FFFFFF"/>
            <w:hideMark/>
          </w:tcPr>
          <w:p w14:paraId="19F6361B" w14:textId="77777777" w:rsidR="0029489E" w:rsidRPr="00642FD0" w:rsidRDefault="0029489E" w:rsidP="0049047E">
            <w:r w:rsidRPr="00642FD0">
              <w:lastRenderedPageBreak/>
              <w:t>1. Грамположительные бактерии</w:t>
            </w:r>
          </w:p>
        </w:tc>
        <w:tc>
          <w:tcPr>
            <w:tcW w:w="4646" w:type="dxa"/>
            <w:shd w:val="clear" w:color="auto" w:fill="FFFFFF"/>
            <w:hideMark/>
          </w:tcPr>
          <w:p w14:paraId="15865E56" w14:textId="77777777" w:rsidR="0029489E" w:rsidRPr="00642FD0" w:rsidRDefault="0029489E" w:rsidP="0049047E">
            <w:r w:rsidRPr="00642FD0">
              <w:t>А. Относятся к отделу Gracilicutes</w:t>
            </w:r>
          </w:p>
        </w:tc>
      </w:tr>
      <w:tr w:rsidR="0029489E" w:rsidRPr="00642FD0" w14:paraId="44FA9D9C" w14:textId="77777777" w:rsidTr="0049047E">
        <w:trPr>
          <w:tblCellSpacing w:w="0" w:type="dxa"/>
        </w:trPr>
        <w:tc>
          <w:tcPr>
            <w:tcW w:w="4819" w:type="dxa"/>
            <w:shd w:val="clear" w:color="auto" w:fill="FFFFFF"/>
            <w:hideMark/>
          </w:tcPr>
          <w:p w14:paraId="7D837AA8" w14:textId="77777777" w:rsidR="0029489E" w:rsidRPr="00642FD0" w:rsidRDefault="0029489E" w:rsidP="0049047E">
            <w:r w:rsidRPr="00642FD0">
              <w:t>2. Грамотрицательные бактерии</w:t>
            </w:r>
          </w:p>
        </w:tc>
        <w:tc>
          <w:tcPr>
            <w:tcW w:w="4646" w:type="dxa"/>
            <w:shd w:val="clear" w:color="auto" w:fill="FFFFFF"/>
            <w:hideMark/>
          </w:tcPr>
          <w:p w14:paraId="380578DE" w14:textId="77777777" w:rsidR="0029489E" w:rsidRPr="00642FD0" w:rsidRDefault="0029489E" w:rsidP="0049047E">
            <w:r w:rsidRPr="00642FD0">
              <w:t>Б. Относятся к отделу Firmicutes</w:t>
            </w:r>
          </w:p>
        </w:tc>
      </w:tr>
      <w:tr w:rsidR="0029489E" w:rsidRPr="00642FD0" w14:paraId="0BB370BA" w14:textId="77777777" w:rsidTr="0049047E">
        <w:trPr>
          <w:tblCellSpacing w:w="0" w:type="dxa"/>
        </w:trPr>
        <w:tc>
          <w:tcPr>
            <w:tcW w:w="4819" w:type="dxa"/>
            <w:shd w:val="clear" w:color="auto" w:fill="FFFFFF"/>
            <w:hideMark/>
          </w:tcPr>
          <w:p w14:paraId="5D7D5604" w14:textId="77777777" w:rsidR="0029489E" w:rsidRPr="00642FD0" w:rsidRDefault="0029489E" w:rsidP="0049047E"/>
        </w:tc>
        <w:tc>
          <w:tcPr>
            <w:tcW w:w="4646" w:type="dxa"/>
            <w:shd w:val="clear" w:color="auto" w:fill="FFFFFF"/>
            <w:hideMark/>
          </w:tcPr>
          <w:p w14:paraId="2C59CA52" w14:textId="77777777" w:rsidR="0029489E" w:rsidRPr="00642FD0" w:rsidRDefault="0029489E" w:rsidP="0049047E">
            <w:r w:rsidRPr="00642FD0">
              <w:t>В. В клеточной стенке содержится много пептидогликана</w:t>
            </w:r>
          </w:p>
        </w:tc>
      </w:tr>
      <w:tr w:rsidR="0029489E" w:rsidRPr="00642FD0" w14:paraId="689C3752" w14:textId="77777777" w:rsidTr="0049047E">
        <w:trPr>
          <w:tblCellSpacing w:w="0" w:type="dxa"/>
        </w:trPr>
        <w:tc>
          <w:tcPr>
            <w:tcW w:w="4819" w:type="dxa"/>
            <w:shd w:val="clear" w:color="auto" w:fill="FFFFFF"/>
            <w:hideMark/>
          </w:tcPr>
          <w:p w14:paraId="7DF8473D" w14:textId="77777777" w:rsidR="0029489E" w:rsidRPr="00642FD0" w:rsidRDefault="0029489E" w:rsidP="0049047E"/>
        </w:tc>
        <w:tc>
          <w:tcPr>
            <w:tcW w:w="4646" w:type="dxa"/>
            <w:shd w:val="clear" w:color="auto" w:fill="FFFFFF"/>
            <w:hideMark/>
          </w:tcPr>
          <w:p w14:paraId="38D1EDCA" w14:textId="77777777" w:rsidR="0029489E" w:rsidRPr="00642FD0" w:rsidRDefault="0029489E" w:rsidP="0049047E">
            <w:r w:rsidRPr="00642FD0">
              <w:t>Г. Клеточная стенка содержит однослойный пептидогликан</w:t>
            </w:r>
          </w:p>
        </w:tc>
      </w:tr>
      <w:tr w:rsidR="0029489E" w:rsidRPr="00642FD0" w14:paraId="488E1A48" w14:textId="77777777" w:rsidTr="0049047E">
        <w:trPr>
          <w:tblCellSpacing w:w="0" w:type="dxa"/>
        </w:trPr>
        <w:tc>
          <w:tcPr>
            <w:tcW w:w="4819" w:type="dxa"/>
            <w:shd w:val="clear" w:color="auto" w:fill="FFFFFF"/>
            <w:hideMark/>
          </w:tcPr>
          <w:p w14:paraId="4C0335EE" w14:textId="77777777" w:rsidR="0029489E" w:rsidRPr="00642FD0" w:rsidRDefault="0029489E" w:rsidP="0049047E"/>
        </w:tc>
        <w:tc>
          <w:tcPr>
            <w:tcW w:w="4646" w:type="dxa"/>
            <w:shd w:val="clear" w:color="auto" w:fill="FFFFFF"/>
            <w:hideMark/>
          </w:tcPr>
          <w:p w14:paraId="3238CFF1" w14:textId="77777777" w:rsidR="0029489E" w:rsidRPr="00642FD0" w:rsidRDefault="0029489E" w:rsidP="0049047E">
            <w:r w:rsidRPr="00642FD0">
              <w:t>Д. Окрашиваются в красный цвет</w:t>
            </w:r>
          </w:p>
        </w:tc>
      </w:tr>
    </w:tbl>
    <w:p w14:paraId="0E930BCF" w14:textId="77777777" w:rsidR="0029489E" w:rsidRPr="00642FD0" w:rsidRDefault="0029489E" w:rsidP="0029489E">
      <w:pPr>
        <w:rPr>
          <w:b/>
        </w:rPr>
      </w:pPr>
      <w:r w:rsidRPr="00642FD0">
        <w:rPr>
          <w:b/>
          <w:color w:val="000000"/>
          <w:sz w:val="27"/>
          <w:szCs w:val="27"/>
          <w:shd w:val="clear" w:color="auto" w:fill="FFFFFF"/>
        </w:rPr>
        <w:t>Задание 2. Какие признаки характерны для следующих микроорганизмов?</w:t>
      </w:r>
    </w:p>
    <w:tbl>
      <w:tblPr>
        <w:tblW w:w="9570"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29489E" w:rsidRPr="00642FD0" w14:paraId="5CDE4601" w14:textId="77777777" w:rsidTr="0049047E">
        <w:trPr>
          <w:tblCellSpacing w:w="0" w:type="dxa"/>
        </w:trPr>
        <w:tc>
          <w:tcPr>
            <w:tcW w:w="4575" w:type="dxa"/>
            <w:shd w:val="clear" w:color="auto" w:fill="FFFFFF"/>
            <w:hideMark/>
          </w:tcPr>
          <w:p w14:paraId="3A38BAE6" w14:textId="77777777" w:rsidR="0029489E" w:rsidRPr="00642FD0" w:rsidRDefault="0029489E" w:rsidP="0049047E">
            <w:r w:rsidRPr="00642FD0">
              <w:t>1. Риккетсии</w:t>
            </w:r>
          </w:p>
        </w:tc>
        <w:tc>
          <w:tcPr>
            <w:tcW w:w="4575" w:type="dxa"/>
            <w:shd w:val="clear" w:color="auto" w:fill="FFFFFF"/>
            <w:hideMark/>
          </w:tcPr>
          <w:p w14:paraId="2D66D3F6" w14:textId="77777777" w:rsidR="0029489E" w:rsidRPr="00642FD0" w:rsidRDefault="0029489E" w:rsidP="0049047E">
            <w:r w:rsidRPr="00642FD0">
              <w:t>А. Прокариоты;</w:t>
            </w:r>
          </w:p>
        </w:tc>
      </w:tr>
      <w:tr w:rsidR="0029489E" w:rsidRPr="00642FD0" w14:paraId="58844924" w14:textId="77777777" w:rsidTr="0049047E">
        <w:trPr>
          <w:tblCellSpacing w:w="0" w:type="dxa"/>
        </w:trPr>
        <w:tc>
          <w:tcPr>
            <w:tcW w:w="4575" w:type="dxa"/>
            <w:shd w:val="clear" w:color="auto" w:fill="FFFFFF"/>
            <w:hideMark/>
          </w:tcPr>
          <w:p w14:paraId="563072B2" w14:textId="77777777" w:rsidR="0029489E" w:rsidRPr="00642FD0" w:rsidRDefault="0029489E" w:rsidP="0049047E">
            <w:r w:rsidRPr="00642FD0">
              <w:t>2. Вирусы</w:t>
            </w:r>
          </w:p>
        </w:tc>
        <w:tc>
          <w:tcPr>
            <w:tcW w:w="4575" w:type="dxa"/>
            <w:shd w:val="clear" w:color="auto" w:fill="FFFFFF"/>
            <w:hideMark/>
          </w:tcPr>
          <w:p w14:paraId="1BAD0ACE" w14:textId="77777777" w:rsidR="0029489E" w:rsidRPr="00642FD0" w:rsidRDefault="0029489E" w:rsidP="0049047E">
            <w:r w:rsidRPr="00642FD0">
              <w:t>Б. Внутриклеточные паразиты;</w:t>
            </w:r>
          </w:p>
        </w:tc>
      </w:tr>
      <w:tr w:rsidR="0029489E" w:rsidRPr="00642FD0" w14:paraId="4C6FD988" w14:textId="77777777" w:rsidTr="0049047E">
        <w:trPr>
          <w:tblCellSpacing w:w="0" w:type="dxa"/>
        </w:trPr>
        <w:tc>
          <w:tcPr>
            <w:tcW w:w="4575" w:type="dxa"/>
            <w:shd w:val="clear" w:color="auto" w:fill="FFFFFF"/>
            <w:hideMark/>
          </w:tcPr>
          <w:p w14:paraId="65F6CEC8" w14:textId="77777777" w:rsidR="0029489E" w:rsidRPr="00642FD0" w:rsidRDefault="0029489E" w:rsidP="0049047E"/>
        </w:tc>
        <w:tc>
          <w:tcPr>
            <w:tcW w:w="4575" w:type="dxa"/>
            <w:shd w:val="clear" w:color="auto" w:fill="FFFFFF"/>
            <w:hideMark/>
          </w:tcPr>
          <w:p w14:paraId="4867AD4A" w14:textId="77777777" w:rsidR="0029489E" w:rsidRPr="00642FD0" w:rsidRDefault="0029489E" w:rsidP="0049047E">
            <w:r w:rsidRPr="00642FD0">
              <w:t>В. Существуют вне клетки в виде вирионов;</w:t>
            </w:r>
          </w:p>
        </w:tc>
      </w:tr>
      <w:tr w:rsidR="0029489E" w:rsidRPr="00642FD0" w14:paraId="5155CEFF" w14:textId="77777777" w:rsidTr="0049047E">
        <w:trPr>
          <w:tblCellSpacing w:w="0" w:type="dxa"/>
        </w:trPr>
        <w:tc>
          <w:tcPr>
            <w:tcW w:w="4575" w:type="dxa"/>
            <w:shd w:val="clear" w:color="auto" w:fill="FFFFFF"/>
            <w:hideMark/>
          </w:tcPr>
          <w:p w14:paraId="79F91497" w14:textId="77777777" w:rsidR="0029489E" w:rsidRPr="00642FD0" w:rsidRDefault="0029489E" w:rsidP="0049047E"/>
        </w:tc>
        <w:tc>
          <w:tcPr>
            <w:tcW w:w="4575" w:type="dxa"/>
            <w:shd w:val="clear" w:color="auto" w:fill="FFFFFF"/>
            <w:hideMark/>
          </w:tcPr>
          <w:p w14:paraId="6397CB0E" w14:textId="77777777" w:rsidR="0029489E" w:rsidRPr="00642FD0" w:rsidRDefault="0029489E" w:rsidP="0049047E">
            <w:r w:rsidRPr="00642FD0">
              <w:t>Г. Способны к бинарному делению;</w:t>
            </w:r>
          </w:p>
        </w:tc>
      </w:tr>
      <w:tr w:rsidR="0029489E" w:rsidRPr="00642FD0" w14:paraId="21DB6BE8" w14:textId="77777777" w:rsidTr="0049047E">
        <w:trPr>
          <w:tblCellSpacing w:w="0" w:type="dxa"/>
        </w:trPr>
        <w:tc>
          <w:tcPr>
            <w:tcW w:w="4575" w:type="dxa"/>
            <w:shd w:val="clear" w:color="auto" w:fill="FFFFFF"/>
            <w:hideMark/>
          </w:tcPr>
          <w:p w14:paraId="63F2F097" w14:textId="77777777" w:rsidR="0029489E" w:rsidRPr="00642FD0" w:rsidRDefault="0029489E" w:rsidP="0049047E"/>
        </w:tc>
        <w:tc>
          <w:tcPr>
            <w:tcW w:w="4575" w:type="dxa"/>
            <w:shd w:val="clear" w:color="auto" w:fill="FFFFFF"/>
            <w:hideMark/>
          </w:tcPr>
          <w:p w14:paraId="7A04B688" w14:textId="77777777" w:rsidR="0029489E" w:rsidRPr="00642FD0" w:rsidRDefault="0029489E" w:rsidP="0049047E">
            <w:r w:rsidRPr="00642FD0">
              <w:t>Д. Вызывают заболевания</w:t>
            </w:r>
          </w:p>
        </w:tc>
      </w:tr>
    </w:tbl>
    <w:p w14:paraId="79C7575A" w14:textId="77777777" w:rsidR="0029489E" w:rsidRPr="00642FD0" w:rsidRDefault="0029489E" w:rsidP="0029489E">
      <w:pPr>
        <w:rPr>
          <w:b/>
        </w:rPr>
      </w:pPr>
      <w:r w:rsidRPr="00642FD0">
        <w:rPr>
          <w:b/>
          <w:color w:val="000000"/>
          <w:sz w:val="27"/>
          <w:szCs w:val="27"/>
          <w:shd w:val="clear" w:color="auto" w:fill="FFFFFF"/>
        </w:rPr>
        <w:t>Задание 3. К какому отделу относятся следующие бактерии?</w:t>
      </w:r>
    </w:p>
    <w:tbl>
      <w:tblPr>
        <w:tblW w:w="9570"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29489E" w:rsidRPr="00642FD0" w14:paraId="2727BED4" w14:textId="77777777" w:rsidTr="0049047E">
        <w:trPr>
          <w:tblCellSpacing w:w="0" w:type="dxa"/>
        </w:trPr>
        <w:tc>
          <w:tcPr>
            <w:tcW w:w="4575" w:type="dxa"/>
            <w:shd w:val="clear" w:color="auto" w:fill="FFFFFF"/>
            <w:hideMark/>
          </w:tcPr>
          <w:p w14:paraId="6F6F211C" w14:textId="77777777" w:rsidR="0029489E" w:rsidRPr="00642FD0" w:rsidRDefault="0029489E" w:rsidP="0049047E">
            <w:r w:rsidRPr="00642FD0">
              <w:t>1. Микоплазмы</w:t>
            </w:r>
          </w:p>
        </w:tc>
        <w:tc>
          <w:tcPr>
            <w:tcW w:w="4575" w:type="dxa"/>
            <w:shd w:val="clear" w:color="auto" w:fill="FFFFFF"/>
            <w:hideMark/>
          </w:tcPr>
          <w:p w14:paraId="15563479" w14:textId="77777777" w:rsidR="0029489E" w:rsidRPr="00642FD0" w:rsidRDefault="0029489E" w:rsidP="0049047E">
            <w:r w:rsidRPr="00642FD0">
              <w:t>А. Отд. Gracilicutes;</w:t>
            </w:r>
          </w:p>
        </w:tc>
      </w:tr>
      <w:tr w:rsidR="0029489E" w:rsidRPr="00642FD0" w14:paraId="1AC6215F" w14:textId="77777777" w:rsidTr="0049047E">
        <w:trPr>
          <w:tblCellSpacing w:w="0" w:type="dxa"/>
        </w:trPr>
        <w:tc>
          <w:tcPr>
            <w:tcW w:w="4575" w:type="dxa"/>
            <w:shd w:val="clear" w:color="auto" w:fill="FFFFFF"/>
            <w:hideMark/>
          </w:tcPr>
          <w:p w14:paraId="3AD09FAF" w14:textId="77777777" w:rsidR="0029489E" w:rsidRPr="00642FD0" w:rsidRDefault="0029489E" w:rsidP="0049047E">
            <w:r w:rsidRPr="00642FD0">
              <w:t>2. Актиномицеты</w:t>
            </w:r>
          </w:p>
        </w:tc>
        <w:tc>
          <w:tcPr>
            <w:tcW w:w="4575" w:type="dxa"/>
            <w:shd w:val="clear" w:color="auto" w:fill="FFFFFF"/>
            <w:hideMark/>
          </w:tcPr>
          <w:p w14:paraId="708AE027" w14:textId="77777777" w:rsidR="0029489E" w:rsidRPr="00642FD0" w:rsidRDefault="0029489E" w:rsidP="0049047E">
            <w:r w:rsidRPr="00642FD0">
              <w:t>Б. Отд. Firmicutes;</w:t>
            </w:r>
          </w:p>
        </w:tc>
      </w:tr>
      <w:tr w:rsidR="0029489E" w:rsidRPr="00642FD0" w14:paraId="2DDF5F35" w14:textId="77777777" w:rsidTr="0049047E">
        <w:trPr>
          <w:tblCellSpacing w:w="0" w:type="dxa"/>
        </w:trPr>
        <w:tc>
          <w:tcPr>
            <w:tcW w:w="4575" w:type="dxa"/>
            <w:shd w:val="clear" w:color="auto" w:fill="FFFFFF"/>
            <w:hideMark/>
          </w:tcPr>
          <w:p w14:paraId="3DFAEDE3" w14:textId="77777777" w:rsidR="0029489E" w:rsidRPr="00642FD0" w:rsidRDefault="0029489E" w:rsidP="0049047E"/>
        </w:tc>
        <w:tc>
          <w:tcPr>
            <w:tcW w:w="4575" w:type="dxa"/>
            <w:shd w:val="clear" w:color="auto" w:fill="FFFFFF"/>
            <w:hideMark/>
          </w:tcPr>
          <w:p w14:paraId="5E84F607" w14:textId="77777777" w:rsidR="0029489E" w:rsidRPr="00642FD0" w:rsidRDefault="0029489E" w:rsidP="0049047E">
            <w:r w:rsidRPr="00642FD0">
              <w:t>В. Отд. Tenericutes;</w:t>
            </w:r>
          </w:p>
        </w:tc>
      </w:tr>
      <w:tr w:rsidR="0029489E" w:rsidRPr="00642FD0" w14:paraId="3A744A2E" w14:textId="77777777" w:rsidTr="0049047E">
        <w:trPr>
          <w:tblCellSpacing w:w="0" w:type="dxa"/>
        </w:trPr>
        <w:tc>
          <w:tcPr>
            <w:tcW w:w="4575" w:type="dxa"/>
            <w:shd w:val="clear" w:color="auto" w:fill="FFFFFF"/>
            <w:hideMark/>
          </w:tcPr>
          <w:p w14:paraId="6D5446F9" w14:textId="77777777" w:rsidR="0029489E" w:rsidRPr="00642FD0" w:rsidRDefault="0029489E" w:rsidP="0049047E"/>
        </w:tc>
        <w:tc>
          <w:tcPr>
            <w:tcW w:w="4575" w:type="dxa"/>
            <w:shd w:val="clear" w:color="auto" w:fill="FFFFFF"/>
            <w:hideMark/>
          </w:tcPr>
          <w:p w14:paraId="5533ACAD" w14:textId="77777777" w:rsidR="0029489E" w:rsidRPr="00642FD0" w:rsidRDefault="0029489E" w:rsidP="0049047E">
            <w:r w:rsidRPr="00642FD0">
              <w:t>Г. Отд. Mendosicutes;</w:t>
            </w:r>
          </w:p>
        </w:tc>
      </w:tr>
      <w:tr w:rsidR="0029489E" w:rsidRPr="00642FD0" w14:paraId="4F6B5D50" w14:textId="77777777" w:rsidTr="0049047E">
        <w:trPr>
          <w:tblCellSpacing w:w="0" w:type="dxa"/>
        </w:trPr>
        <w:tc>
          <w:tcPr>
            <w:tcW w:w="4575" w:type="dxa"/>
            <w:shd w:val="clear" w:color="auto" w:fill="FFFFFF"/>
            <w:hideMark/>
          </w:tcPr>
          <w:p w14:paraId="1A4E9EAE" w14:textId="77777777" w:rsidR="0029489E" w:rsidRPr="00642FD0" w:rsidRDefault="0029489E" w:rsidP="0049047E"/>
        </w:tc>
        <w:tc>
          <w:tcPr>
            <w:tcW w:w="4575" w:type="dxa"/>
            <w:shd w:val="clear" w:color="auto" w:fill="FFFFFF"/>
            <w:hideMark/>
          </w:tcPr>
          <w:p w14:paraId="552A3620" w14:textId="77777777" w:rsidR="0029489E" w:rsidRPr="00642FD0" w:rsidRDefault="0029489E" w:rsidP="0049047E">
            <w:r w:rsidRPr="00642FD0">
              <w:t>Д. Отд. Rickettsiaceae.</w:t>
            </w:r>
          </w:p>
        </w:tc>
      </w:tr>
    </w:tbl>
    <w:p w14:paraId="64E7B148" w14:textId="77777777" w:rsidR="0029489E" w:rsidRPr="00642FD0" w:rsidRDefault="0029489E" w:rsidP="0029489E">
      <w:pPr>
        <w:rPr>
          <w:b/>
        </w:rPr>
      </w:pPr>
      <w:r w:rsidRPr="00642FD0">
        <w:rPr>
          <w:b/>
          <w:color w:val="000000"/>
          <w:sz w:val="27"/>
          <w:szCs w:val="27"/>
          <w:shd w:val="clear" w:color="auto" w:fill="FFFFFF"/>
        </w:rPr>
        <w:t>Задание 4. Для каких стадий репродукции вирусов характерны следующие</w:t>
      </w:r>
      <w:r w:rsidRPr="00642FD0">
        <w:rPr>
          <w:b/>
          <w:color w:val="000000"/>
          <w:sz w:val="27"/>
          <w:szCs w:val="27"/>
        </w:rPr>
        <w:br/>
      </w:r>
      <w:r w:rsidRPr="00642FD0">
        <w:rPr>
          <w:b/>
          <w:color w:val="000000"/>
          <w:sz w:val="27"/>
          <w:szCs w:val="27"/>
        </w:rPr>
        <w:br/>
      </w:r>
      <w:r w:rsidRPr="00642FD0">
        <w:rPr>
          <w:b/>
          <w:color w:val="000000"/>
          <w:sz w:val="27"/>
          <w:szCs w:val="27"/>
          <w:shd w:val="clear" w:color="auto" w:fill="FFFFFF"/>
        </w:rPr>
        <w:t>явления?</w:t>
      </w:r>
    </w:p>
    <w:tbl>
      <w:tblPr>
        <w:tblW w:w="9570"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29489E" w:rsidRPr="00642FD0" w14:paraId="602D8227" w14:textId="77777777" w:rsidTr="0049047E">
        <w:trPr>
          <w:trHeight w:val="364"/>
          <w:tblCellSpacing w:w="0" w:type="dxa"/>
        </w:trPr>
        <w:tc>
          <w:tcPr>
            <w:tcW w:w="4575" w:type="dxa"/>
            <w:shd w:val="clear" w:color="auto" w:fill="FFFFFF"/>
            <w:hideMark/>
          </w:tcPr>
          <w:p w14:paraId="27891497" w14:textId="77777777" w:rsidR="0029489E" w:rsidRPr="00642FD0" w:rsidRDefault="0029489E" w:rsidP="0049047E">
            <w:r w:rsidRPr="00642FD0">
              <w:t>1. Почкование</w:t>
            </w:r>
          </w:p>
        </w:tc>
        <w:tc>
          <w:tcPr>
            <w:tcW w:w="4575" w:type="dxa"/>
            <w:shd w:val="clear" w:color="auto" w:fill="FFFFFF"/>
            <w:hideMark/>
          </w:tcPr>
          <w:p w14:paraId="50E79AE1" w14:textId="77777777" w:rsidR="0029489E" w:rsidRPr="00642FD0" w:rsidRDefault="0029489E" w:rsidP="0049047E">
            <w:r w:rsidRPr="00642FD0">
              <w:t>А. Адсорбция;</w:t>
            </w:r>
          </w:p>
        </w:tc>
      </w:tr>
      <w:tr w:rsidR="0029489E" w:rsidRPr="00642FD0" w14:paraId="6A2E79A3" w14:textId="77777777" w:rsidTr="0049047E">
        <w:trPr>
          <w:tblCellSpacing w:w="0" w:type="dxa"/>
        </w:trPr>
        <w:tc>
          <w:tcPr>
            <w:tcW w:w="4575" w:type="dxa"/>
            <w:shd w:val="clear" w:color="auto" w:fill="FFFFFF"/>
            <w:hideMark/>
          </w:tcPr>
          <w:p w14:paraId="4CE6F8E5" w14:textId="77777777" w:rsidR="0029489E" w:rsidRPr="00642FD0" w:rsidRDefault="0029489E" w:rsidP="0049047E">
            <w:r w:rsidRPr="00642FD0">
              <w:t>2. Трансляция</w:t>
            </w:r>
          </w:p>
        </w:tc>
        <w:tc>
          <w:tcPr>
            <w:tcW w:w="4575" w:type="dxa"/>
            <w:shd w:val="clear" w:color="auto" w:fill="FFFFFF"/>
            <w:hideMark/>
          </w:tcPr>
          <w:p w14:paraId="53E74427" w14:textId="77777777" w:rsidR="0029489E" w:rsidRPr="00642FD0" w:rsidRDefault="0029489E" w:rsidP="0049047E">
            <w:r w:rsidRPr="00642FD0">
              <w:t>Б. Проникновение вируса в клетку;</w:t>
            </w:r>
          </w:p>
        </w:tc>
      </w:tr>
      <w:tr w:rsidR="0029489E" w:rsidRPr="00642FD0" w14:paraId="3486DEC4" w14:textId="77777777" w:rsidTr="0049047E">
        <w:trPr>
          <w:tblCellSpacing w:w="0" w:type="dxa"/>
        </w:trPr>
        <w:tc>
          <w:tcPr>
            <w:tcW w:w="4575" w:type="dxa"/>
            <w:shd w:val="clear" w:color="auto" w:fill="FFFFFF"/>
            <w:hideMark/>
          </w:tcPr>
          <w:p w14:paraId="13FD4A85" w14:textId="77777777" w:rsidR="0029489E" w:rsidRPr="00642FD0" w:rsidRDefault="0029489E" w:rsidP="0049047E"/>
        </w:tc>
        <w:tc>
          <w:tcPr>
            <w:tcW w:w="4575" w:type="dxa"/>
            <w:shd w:val="clear" w:color="auto" w:fill="FFFFFF"/>
            <w:hideMark/>
          </w:tcPr>
          <w:p w14:paraId="77207DCB" w14:textId="77777777" w:rsidR="0029489E" w:rsidRPr="00642FD0" w:rsidRDefault="0029489E" w:rsidP="0049047E">
            <w:r w:rsidRPr="00642FD0">
              <w:t>В. Биосинтез белковых компонентов</w:t>
            </w:r>
          </w:p>
        </w:tc>
      </w:tr>
      <w:tr w:rsidR="0029489E" w:rsidRPr="00642FD0" w14:paraId="28101AB1" w14:textId="77777777" w:rsidTr="0049047E">
        <w:trPr>
          <w:trHeight w:val="244"/>
          <w:tblCellSpacing w:w="0" w:type="dxa"/>
        </w:trPr>
        <w:tc>
          <w:tcPr>
            <w:tcW w:w="4575" w:type="dxa"/>
            <w:shd w:val="clear" w:color="auto" w:fill="FFFFFF"/>
            <w:hideMark/>
          </w:tcPr>
          <w:p w14:paraId="351CCF29" w14:textId="77777777" w:rsidR="0029489E" w:rsidRPr="00642FD0" w:rsidRDefault="0029489E" w:rsidP="0049047E"/>
        </w:tc>
        <w:tc>
          <w:tcPr>
            <w:tcW w:w="4575" w:type="dxa"/>
            <w:shd w:val="clear" w:color="auto" w:fill="FFFFFF"/>
            <w:hideMark/>
          </w:tcPr>
          <w:p w14:paraId="2D441616" w14:textId="77777777" w:rsidR="0029489E" w:rsidRPr="00642FD0" w:rsidRDefault="0029489E" w:rsidP="0049047E">
            <w:r w:rsidRPr="00642FD0">
              <w:t>Г. Биосинтез нуклеиновой кислоты вируса;</w:t>
            </w:r>
          </w:p>
        </w:tc>
      </w:tr>
      <w:tr w:rsidR="0029489E" w:rsidRPr="00642FD0" w14:paraId="2CAD1E06" w14:textId="77777777" w:rsidTr="0049047E">
        <w:trPr>
          <w:tblCellSpacing w:w="0" w:type="dxa"/>
        </w:trPr>
        <w:tc>
          <w:tcPr>
            <w:tcW w:w="4575" w:type="dxa"/>
            <w:shd w:val="clear" w:color="auto" w:fill="FFFFFF"/>
            <w:hideMark/>
          </w:tcPr>
          <w:p w14:paraId="0CDCC3D5" w14:textId="77777777" w:rsidR="0029489E" w:rsidRPr="00642FD0" w:rsidRDefault="0029489E" w:rsidP="0049047E"/>
        </w:tc>
        <w:tc>
          <w:tcPr>
            <w:tcW w:w="4575" w:type="dxa"/>
            <w:shd w:val="clear" w:color="auto" w:fill="FFFFFF"/>
            <w:hideMark/>
          </w:tcPr>
          <w:p w14:paraId="0C517974" w14:textId="77777777" w:rsidR="0029489E" w:rsidRPr="00642FD0" w:rsidRDefault="0029489E" w:rsidP="0049047E">
            <w:r w:rsidRPr="00642FD0">
              <w:t>Д. выход вируса из клетки.</w:t>
            </w:r>
          </w:p>
        </w:tc>
      </w:tr>
    </w:tbl>
    <w:p w14:paraId="08659F94" w14:textId="77777777" w:rsidR="0029489E" w:rsidRDefault="0029489E" w:rsidP="0029489E">
      <w:pPr>
        <w:spacing w:line="276" w:lineRule="auto"/>
        <w:jc w:val="center"/>
        <w:rPr>
          <w:sz w:val="28"/>
          <w:szCs w:val="28"/>
        </w:rPr>
      </w:pPr>
      <w:r>
        <w:rPr>
          <w:b/>
          <w:sz w:val="28"/>
          <w:szCs w:val="28"/>
        </w:rPr>
        <w:t xml:space="preserve">Тестовое </w:t>
      </w:r>
      <w:r w:rsidRPr="00BA0D78">
        <w:rPr>
          <w:b/>
          <w:sz w:val="28"/>
          <w:szCs w:val="28"/>
        </w:rPr>
        <w:t>задание</w:t>
      </w:r>
    </w:p>
    <w:p w14:paraId="3DA7AA9C" w14:textId="77777777" w:rsidR="0029489E" w:rsidRPr="00BD0952" w:rsidRDefault="0029489E" w:rsidP="0029489E">
      <w:pPr>
        <w:spacing w:line="276" w:lineRule="auto"/>
        <w:jc w:val="center"/>
        <w:rPr>
          <w:b/>
          <w:i/>
          <w:sz w:val="28"/>
          <w:szCs w:val="28"/>
        </w:rPr>
      </w:pPr>
      <w:r w:rsidRPr="00BD0952">
        <w:rPr>
          <w:b/>
          <w:sz w:val="28"/>
          <w:szCs w:val="28"/>
        </w:rPr>
        <w:t>1 вариант</w:t>
      </w:r>
    </w:p>
    <w:p w14:paraId="64490533" w14:textId="77777777" w:rsidR="0029489E" w:rsidRPr="00BA0D78" w:rsidRDefault="0029489E" w:rsidP="0029489E">
      <w:pPr>
        <w:spacing w:line="276" w:lineRule="auto"/>
        <w:jc w:val="center"/>
        <w:rPr>
          <w:sz w:val="28"/>
          <w:szCs w:val="28"/>
        </w:rPr>
      </w:pPr>
      <w:r w:rsidRPr="00BA0D78">
        <w:rPr>
          <w:i/>
          <w:sz w:val="28"/>
          <w:szCs w:val="28"/>
        </w:rPr>
        <w:t xml:space="preserve">Условия выполнения задания: выберите и </w:t>
      </w:r>
      <w:r>
        <w:rPr>
          <w:i/>
          <w:sz w:val="28"/>
          <w:szCs w:val="28"/>
        </w:rPr>
        <w:t xml:space="preserve">запишите </w:t>
      </w:r>
      <w:r w:rsidRPr="00BA0D78">
        <w:rPr>
          <w:i/>
          <w:sz w:val="28"/>
          <w:szCs w:val="28"/>
        </w:rPr>
        <w:t>один правильный ответ</w:t>
      </w:r>
      <w:r w:rsidRPr="00BA0D78">
        <w:rPr>
          <w:sz w:val="28"/>
          <w:szCs w:val="28"/>
        </w:rPr>
        <w:t xml:space="preserve">             </w:t>
      </w:r>
    </w:p>
    <w:p w14:paraId="60597042" w14:textId="77777777" w:rsidR="0029489E" w:rsidRPr="00BA0D78" w:rsidRDefault="0029489E" w:rsidP="0029489E">
      <w:pPr>
        <w:spacing w:line="276" w:lineRule="auto"/>
        <w:jc w:val="both"/>
        <w:rPr>
          <w:sz w:val="28"/>
          <w:szCs w:val="28"/>
        </w:rPr>
      </w:pPr>
      <w:r w:rsidRPr="00BA0D78">
        <w:rPr>
          <w:sz w:val="28"/>
          <w:szCs w:val="28"/>
        </w:rPr>
        <w:lastRenderedPageBreak/>
        <w:t>1.</w:t>
      </w:r>
      <w:r>
        <w:rPr>
          <w:sz w:val="28"/>
          <w:szCs w:val="28"/>
        </w:rPr>
        <w:t xml:space="preserve"> </w:t>
      </w:r>
      <w:r w:rsidRPr="00BA0D78">
        <w:rPr>
          <w:sz w:val="28"/>
          <w:szCs w:val="28"/>
        </w:rPr>
        <w:t>Обязательные структуры б</w:t>
      </w:r>
      <w:r>
        <w:rPr>
          <w:sz w:val="28"/>
          <w:szCs w:val="28"/>
        </w:rPr>
        <w:t>актерий</w:t>
      </w:r>
      <w:r w:rsidRPr="00BA0D78">
        <w:rPr>
          <w:sz w:val="28"/>
          <w:szCs w:val="28"/>
        </w:rPr>
        <w:t xml:space="preserve"> клетки:</w:t>
      </w:r>
    </w:p>
    <w:p w14:paraId="6234820B" w14:textId="77777777" w:rsidR="0029489E" w:rsidRDefault="0029489E" w:rsidP="0029489E">
      <w:pPr>
        <w:spacing w:line="276" w:lineRule="auto"/>
        <w:jc w:val="both"/>
        <w:rPr>
          <w:sz w:val="28"/>
          <w:szCs w:val="28"/>
        </w:rPr>
      </w:pPr>
      <w:r w:rsidRPr="00BA0D78">
        <w:rPr>
          <w:sz w:val="28"/>
          <w:szCs w:val="28"/>
        </w:rPr>
        <w:t xml:space="preserve">а) капсула;  </w:t>
      </w:r>
    </w:p>
    <w:p w14:paraId="136DD9AF" w14:textId="77777777" w:rsidR="0029489E" w:rsidRDefault="0029489E" w:rsidP="0029489E">
      <w:pPr>
        <w:spacing w:line="276" w:lineRule="auto"/>
        <w:jc w:val="both"/>
        <w:rPr>
          <w:sz w:val="28"/>
          <w:szCs w:val="28"/>
        </w:rPr>
      </w:pPr>
      <w:r w:rsidRPr="00BA0D78">
        <w:rPr>
          <w:sz w:val="28"/>
          <w:szCs w:val="28"/>
        </w:rPr>
        <w:t xml:space="preserve">б) жгутики;  </w:t>
      </w:r>
    </w:p>
    <w:p w14:paraId="7844C173" w14:textId="77777777" w:rsidR="0029489E" w:rsidRDefault="0029489E" w:rsidP="0029489E">
      <w:pPr>
        <w:spacing w:line="276" w:lineRule="auto"/>
        <w:jc w:val="both"/>
        <w:rPr>
          <w:sz w:val="28"/>
          <w:szCs w:val="28"/>
        </w:rPr>
      </w:pPr>
      <w:r w:rsidRPr="00BA0D78">
        <w:rPr>
          <w:sz w:val="28"/>
          <w:szCs w:val="28"/>
        </w:rPr>
        <w:t xml:space="preserve">в) ворсинки;  </w:t>
      </w:r>
    </w:p>
    <w:p w14:paraId="00BE3F6F" w14:textId="77777777" w:rsidR="0029489E" w:rsidRPr="00BA0D78" w:rsidRDefault="0029489E" w:rsidP="0029489E">
      <w:pPr>
        <w:spacing w:line="276" w:lineRule="auto"/>
        <w:jc w:val="both"/>
        <w:rPr>
          <w:sz w:val="28"/>
          <w:szCs w:val="28"/>
        </w:rPr>
      </w:pPr>
      <w:r w:rsidRPr="00BA0D78">
        <w:rPr>
          <w:sz w:val="28"/>
          <w:szCs w:val="28"/>
        </w:rPr>
        <w:t>г) цитоплазматическая мембрана (цпл мбр)</w:t>
      </w:r>
    </w:p>
    <w:p w14:paraId="1D94331C" w14:textId="77777777" w:rsidR="0029489E" w:rsidRPr="00BA0D78" w:rsidRDefault="0029489E" w:rsidP="0029489E">
      <w:pPr>
        <w:spacing w:line="276" w:lineRule="auto"/>
        <w:jc w:val="both"/>
        <w:rPr>
          <w:sz w:val="28"/>
          <w:szCs w:val="28"/>
        </w:rPr>
      </w:pPr>
      <w:r>
        <w:rPr>
          <w:sz w:val="28"/>
          <w:szCs w:val="28"/>
        </w:rPr>
        <w:t xml:space="preserve">2. Функции </w:t>
      </w:r>
      <w:r w:rsidRPr="00BA0D78">
        <w:rPr>
          <w:sz w:val="28"/>
          <w:szCs w:val="28"/>
        </w:rPr>
        <w:t>клеточной стенки:</w:t>
      </w:r>
    </w:p>
    <w:p w14:paraId="59796BF9" w14:textId="77777777" w:rsidR="0029489E" w:rsidRDefault="0029489E" w:rsidP="0029489E">
      <w:pPr>
        <w:spacing w:line="276" w:lineRule="auto"/>
        <w:jc w:val="both"/>
        <w:rPr>
          <w:sz w:val="28"/>
          <w:szCs w:val="28"/>
        </w:rPr>
      </w:pPr>
      <w:r w:rsidRPr="00BA0D78">
        <w:rPr>
          <w:sz w:val="28"/>
          <w:szCs w:val="28"/>
        </w:rPr>
        <w:t xml:space="preserve">а) воспринимает всю химическую информацию, поступающую в клетку; </w:t>
      </w:r>
    </w:p>
    <w:p w14:paraId="22301AA5" w14:textId="77777777" w:rsidR="0029489E" w:rsidRDefault="0029489E" w:rsidP="0029489E">
      <w:pPr>
        <w:spacing w:line="276" w:lineRule="auto"/>
        <w:jc w:val="both"/>
        <w:rPr>
          <w:sz w:val="28"/>
          <w:szCs w:val="28"/>
        </w:rPr>
      </w:pPr>
      <w:r w:rsidRPr="00BA0D78">
        <w:rPr>
          <w:sz w:val="28"/>
          <w:szCs w:val="28"/>
        </w:rPr>
        <w:t xml:space="preserve">б) участвует в образовании мезосомы; </w:t>
      </w:r>
    </w:p>
    <w:p w14:paraId="2A7AEC62" w14:textId="77777777" w:rsidR="0029489E" w:rsidRDefault="0029489E" w:rsidP="0029489E">
      <w:pPr>
        <w:spacing w:line="276" w:lineRule="auto"/>
        <w:jc w:val="both"/>
        <w:rPr>
          <w:sz w:val="28"/>
          <w:szCs w:val="28"/>
        </w:rPr>
      </w:pPr>
      <w:r w:rsidRPr="00BA0D78">
        <w:rPr>
          <w:sz w:val="28"/>
          <w:szCs w:val="28"/>
        </w:rPr>
        <w:t xml:space="preserve">в) регулирует процессы репликации хромосом; </w:t>
      </w:r>
    </w:p>
    <w:p w14:paraId="48CB272B" w14:textId="77777777" w:rsidR="0029489E" w:rsidRPr="00BA0D78" w:rsidRDefault="0029489E" w:rsidP="0029489E">
      <w:pPr>
        <w:spacing w:line="276" w:lineRule="auto"/>
        <w:jc w:val="both"/>
        <w:rPr>
          <w:sz w:val="28"/>
          <w:szCs w:val="28"/>
        </w:rPr>
      </w:pPr>
      <w:r>
        <w:rPr>
          <w:sz w:val="28"/>
          <w:szCs w:val="28"/>
        </w:rPr>
        <w:t xml:space="preserve">г) содержит специфические рецепторы для </w:t>
      </w:r>
      <w:r w:rsidRPr="00BA0D78">
        <w:rPr>
          <w:sz w:val="28"/>
          <w:szCs w:val="28"/>
        </w:rPr>
        <w:t>бактериофагов;</w:t>
      </w:r>
    </w:p>
    <w:p w14:paraId="34AA85F9" w14:textId="77777777" w:rsidR="0029489E" w:rsidRPr="00BA0D78" w:rsidRDefault="0029489E" w:rsidP="0029489E">
      <w:pPr>
        <w:spacing w:line="276" w:lineRule="auto"/>
        <w:jc w:val="both"/>
        <w:rPr>
          <w:sz w:val="28"/>
          <w:szCs w:val="28"/>
        </w:rPr>
      </w:pPr>
      <w:r w:rsidRPr="00BA0D78">
        <w:rPr>
          <w:sz w:val="28"/>
          <w:szCs w:val="28"/>
        </w:rPr>
        <w:t>3. Функция мезосомы:</w:t>
      </w:r>
    </w:p>
    <w:p w14:paraId="0CE263C6" w14:textId="77777777" w:rsidR="0029489E" w:rsidRDefault="0029489E" w:rsidP="0029489E">
      <w:pPr>
        <w:spacing w:line="276" w:lineRule="auto"/>
        <w:jc w:val="both"/>
        <w:rPr>
          <w:sz w:val="28"/>
          <w:szCs w:val="28"/>
        </w:rPr>
      </w:pPr>
      <w:r w:rsidRPr="00BA0D78">
        <w:rPr>
          <w:sz w:val="28"/>
          <w:szCs w:val="28"/>
        </w:rPr>
        <w:t xml:space="preserve">а) образуется путём инвагинации и перекручивания </w:t>
      </w:r>
      <w:r>
        <w:rPr>
          <w:sz w:val="28"/>
          <w:szCs w:val="28"/>
        </w:rPr>
        <w:t>цитоплазматической мембраны</w:t>
      </w:r>
      <w:r w:rsidRPr="00BA0D78">
        <w:rPr>
          <w:sz w:val="28"/>
          <w:szCs w:val="28"/>
        </w:rPr>
        <w:t xml:space="preserve">; </w:t>
      </w:r>
    </w:p>
    <w:p w14:paraId="641A4CE3" w14:textId="77777777" w:rsidR="0029489E" w:rsidRPr="00BA0D78" w:rsidRDefault="0029489E" w:rsidP="0029489E">
      <w:pPr>
        <w:spacing w:line="276" w:lineRule="auto"/>
        <w:jc w:val="both"/>
        <w:rPr>
          <w:sz w:val="28"/>
          <w:szCs w:val="28"/>
        </w:rPr>
      </w:pPr>
      <w:r w:rsidRPr="00BA0D78">
        <w:rPr>
          <w:sz w:val="28"/>
          <w:szCs w:val="28"/>
        </w:rPr>
        <w:t xml:space="preserve">б) участвует в делении клетки; </w:t>
      </w:r>
    </w:p>
    <w:p w14:paraId="600495E0" w14:textId="77777777" w:rsidR="0029489E" w:rsidRDefault="0029489E" w:rsidP="0029489E">
      <w:pPr>
        <w:spacing w:line="276" w:lineRule="auto"/>
        <w:jc w:val="both"/>
        <w:rPr>
          <w:sz w:val="28"/>
          <w:szCs w:val="28"/>
        </w:rPr>
      </w:pPr>
      <w:r w:rsidRPr="00BA0D78">
        <w:rPr>
          <w:sz w:val="28"/>
          <w:szCs w:val="28"/>
        </w:rPr>
        <w:t xml:space="preserve">в) контролирует работу ферментных систем; </w:t>
      </w:r>
    </w:p>
    <w:p w14:paraId="2AF6A46B" w14:textId="77777777" w:rsidR="0029489E" w:rsidRPr="00BA0D78" w:rsidRDefault="0029489E" w:rsidP="0029489E">
      <w:pPr>
        <w:spacing w:line="276" w:lineRule="auto"/>
        <w:jc w:val="both"/>
        <w:rPr>
          <w:sz w:val="28"/>
          <w:szCs w:val="28"/>
        </w:rPr>
      </w:pPr>
      <w:r w:rsidRPr="00BA0D78">
        <w:rPr>
          <w:sz w:val="28"/>
          <w:szCs w:val="28"/>
        </w:rPr>
        <w:t xml:space="preserve">г) все ответы верные;  </w:t>
      </w:r>
    </w:p>
    <w:p w14:paraId="530E61E1" w14:textId="77777777" w:rsidR="0029489E" w:rsidRPr="00BA0D78" w:rsidRDefault="0029489E" w:rsidP="0029489E">
      <w:pPr>
        <w:spacing w:line="276" w:lineRule="auto"/>
        <w:jc w:val="both"/>
        <w:rPr>
          <w:sz w:val="28"/>
          <w:szCs w:val="28"/>
        </w:rPr>
      </w:pPr>
      <w:r>
        <w:rPr>
          <w:sz w:val="28"/>
          <w:szCs w:val="28"/>
        </w:rPr>
        <w:t>4. Клеточная стенка Гр- бактерий</w:t>
      </w:r>
      <w:r w:rsidRPr="00BA0D78">
        <w:rPr>
          <w:sz w:val="28"/>
          <w:szCs w:val="28"/>
        </w:rPr>
        <w:t>:</w:t>
      </w:r>
    </w:p>
    <w:p w14:paraId="69CDD9BD" w14:textId="77777777" w:rsidR="0029489E" w:rsidRDefault="0029489E" w:rsidP="0029489E">
      <w:pPr>
        <w:spacing w:line="276" w:lineRule="auto"/>
        <w:jc w:val="both"/>
        <w:rPr>
          <w:sz w:val="28"/>
          <w:szCs w:val="28"/>
        </w:rPr>
      </w:pPr>
      <w:r w:rsidRPr="00BA0D78">
        <w:rPr>
          <w:sz w:val="28"/>
          <w:szCs w:val="28"/>
        </w:rPr>
        <w:t xml:space="preserve">а) толщиной до 60 нм; </w:t>
      </w:r>
    </w:p>
    <w:p w14:paraId="1927222C" w14:textId="77777777" w:rsidR="0029489E" w:rsidRDefault="0029489E" w:rsidP="0029489E">
      <w:pPr>
        <w:spacing w:line="276" w:lineRule="auto"/>
        <w:jc w:val="both"/>
        <w:rPr>
          <w:sz w:val="28"/>
          <w:szCs w:val="28"/>
        </w:rPr>
      </w:pPr>
      <w:r w:rsidRPr="00BA0D78">
        <w:rPr>
          <w:sz w:val="28"/>
          <w:szCs w:val="28"/>
        </w:rPr>
        <w:t xml:space="preserve">б) содержит 1-2 слоя пептидогликана; </w:t>
      </w:r>
    </w:p>
    <w:p w14:paraId="0D56A4CA" w14:textId="77777777" w:rsidR="0029489E" w:rsidRDefault="0029489E" w:rsidP="0029489E">
      <w:pPr>
        <w:spacing w:line="276" w:lineRule="auto"/>
        <w:jc w:val="both"/>
        <w:rPr>
          <w:sz w:val="28"/>
          <w:szCs w:val="28"/>
        </w:rPr>
      </w:pPr>
      <w:r w:rsidRPr="00BA0D78">
        <w:rPr>
          <w:sz w:val="28"/>
          <w:szCs w:val="28"/>
        </w:rPr>
        <w:t>в)</w:t>
      </w:r>
      <w:r>
        <w:rPr>
          <w:sz w:val="28"/>
          <w:szCs w:val="28"/>
        </w:rPr>
        <w:t xml:space="preserve"> </w:t>
      </w:r>
      <w:r w:rsidRPr="00BA0D78">
        <w:rPr>
          <w:sz w:val="28"/>
          <w:szCs w:val="28"/>
        </w:rPr>
        <w:t xml:space="preserve">присутствуют тейховые кислоты; </w:t>
      </w:r>
    </w:p>
    <w:p w14:paraId="4FFC92B4" w14:textId="77777777" w:rsidR="0029489E" w:rsidRPr="00BA0D78" w:rsidRDefault="0029489E" w:rsidP="0029489E">
      <w:pPr>
        <w:spacing w:line="276" w:lineRule="auto"/>
        <w:jc w:val="both"/>
        <w:rPr>
          <w:sz w:val="28"/>
          <w:szCs w:val="28"/>
        </w:rPr>
      </w:pPr>
      <w:r w:rsidRPr="00BA0D78">
        <w:rPr>
          <w:sz w:val="28"/>
          <w:szCs w:val="28"/>
        </w:rPr>
        <w:t>г)</w:t>
      </w:r>
      <w:r>
        <w:rPr>
          <w:sz w:val="28"/>
          <w:szCs w:val="28"/>
        </w:rPr>
        <w:t xml:space="preserve"> </w:t>
      </w:r>
      <w:r w:rsidRPr="00BA0D78">
        <w:rPr>
          <w:sz w:val="28"/>
          <w:szCs w:val="28"/>
        </w:rPr>
        <w:t>мало липидов, которые отталкивают краситель;</w:t>
      </w:r>
    </w:p>
    <w:p w14:paraId="2794DB82" w14:textId="77777777" w:rsidR="0029489E" w:rsidRPr="00BA0D78" w:rsidRDefault="0029489E" w:rsidP="0029489E">
      <w:pPr>
        <w:spacing w:line="276" w:lineRule="auto"/>
        <w:jc w:val="both"/>
        <w:rPr>
          <w:sz w:val="28"/>
          <w:szCs w:val="28"/>
        </w:rPr>
      </w:pPr>
      <w:r w:rsidRPr="00BA0D78">
        <w:rPr>
          <w:sz w:val="28"/>
          <w:szCs w:val="28"/>
        </w:rPr>
        <w:t>5. Функции пептидогликана (муреина):</w:t>
      </w:r>
    </w:p>
    <w:p w14:paraId="14B5D515" w14:textId="77777777" w:rsidR="0029489E" w:rsidRDefault="0029489E" w:rsidP="0029489E">
      <w:pPr>
        <w:spacing w:line="276" w:lineRule="auto"/>
        <w:jc w:val="both"/>
        <w:rPr>
          <w:sz w:val="28"/>
          <w:szCs w:val="28"/>
        </w:rPr>
      </w:pPr>
      <w:r w:rsidRPr="00BA0D78">
        <w:rPr>
          <w:sz w:val="28"/>
          <w:szCs w:val="28"/>
        </w:rPr>
        <w:t xml:space="preserve">а) тормозит активность макрофагов; </w:t>
      </w:r>
    </w:p>
    <w:p w14:paraId="1EBC4BB7" w14:textId="77777777" w:rsidR="0029489E" w:rsidRDefault="0029489E" w:rsidP="0029489E">
      <w:pPr>
        <w:spacing w:line="276" w:lineRule="auto"/>
        <w:jc w:val="both"/>
        <w:rPr>
          <w:sz w:val="28"/>
          <w:szCs w:val="28"/>
        </w:rPr>
      </w:pPr>
      <w:r w:rsidRPr="00BA0D78">
        <w:rPr>
          <w:sz w:val="28"/>
          <w:szCs w:val="28"/>
        </w:rPr>
        <w:t xml:space="preserve">б) индуцирует развитие ГЗТ (АЗТ); </w:t>
      </w:r>
    </w:p>
    <w:p w14:paraId="38B17117" w14:textId="77777777" w:rsidR="0029489E" w:rsidRDefault="0029489E" w:rsidP="0029489E">
      <w:pPr>
        <w:spacing w:line="276" w:lineRule="auto"/>
        <w:jc w:val="both"/>
        <w:rPr>
          <w:sz w:val="28"/>
          <w:szCs w:val="28"/>
        </w:rPr>
      </w:pPr>
      <w:r w:rsidRPr="00BA0D78">
        <w:rPr>
          <w:sz w:val="28"/>
          <w:szCs w:val="28"/>
        </w:rPr>
        <w:t xml:space="preserve">в) обладает противоопухолевым действием; </w:t>
      </w:r>
    </w:p>
    <w:p w14:paraId="0A4C4F62" w14:textId="77777777" w:rsidR="0029489E" w:rsidRPr="00BA0D78" w:rsidRDefault="0029489E" w:rsidP="0029489E">
      <w:pPr>
        <w:spacing w:line="276" w:lineRule="auto"/>
        <w:jc w:val="both"/>
        <w:rPr>
          <w:sz w:val="28"/>
          <w:szCs w:val="28"/>
        </w:rPr>
      </w:pPr>
      <w:r>
        <w:rPr>
          <w:sz w:val="28"/>
          <w:szCs w:val="28"/>
        </w:rPr>
        <w:t>г) все ответы верные.</w:t>
      </w:r>
    </w:p>
    <w:p w14:paraId="2C8E15C7" w14:textId="77777777" w:rsidR="0029489E" w:rsidRPr="00BA0D78" w:rsidRDefault="0029489E" w:rsidP="0029489E">
      <w:pPr>
        <w:spacing w:line="276" w:lineRule="auto"/>
        <w:jc w:val="center"/>
        <w:rPr>
          <w:b/>
          <w:sz w:val="28"/>
          <w:szCs w:val="28"/>
        </w:rPr>
      </w:pPr>
      <w:r w:rsidRPr="00BD0952">
        <w:rPr>
          <w:b/>
          <w:sz w:val="28"/>
          <w:szCs w:val="28"/>
        </w:rPr>
        <w:t>2 вариант</w:t>
      </w:r>
    </w:p>
    <w:p w14:paraId="61E64F74" w14:textId="77777777" w:rsidR="0029489E" w:rsidRPr="00BA0D78" w:rsidRDefault="0029489E" w:rsidP="0029489E">
      <w:pPr>
        <w:spacing w:line="276" w:lineRule="auto"/>
        <w:jc w:val="center"/>
        <w:rPr>
          <w:sz w:val="28"/>
          <w:szCs w:val="28"/>
        </w:rPr>
      </w:pPr>
      <w:r w:rsidRPr="00BA0D78">
        <w:rPr>
          <w:i/>
          <w:sz w:val="28"/>
          <w:szCs w:val="28"/>
        </w:rPr>
        <w:t xml:space="preserve">Условия </w:t>
      </w:r>
      <w:r>
        <w:rPr>
          <w:i/>
          <w:sz w:val="28"/>
          <w:szCs w:val="28"/>
        </w:rPr>
        <w:t>выполнения задания: выберите и запишите один правильный ответ</w:t>
      </w:r>
    </w:p>
    <w:p w14:paraId="5B82FF03" w14:textId="77777777" w:rsidR="0029489E" w:rsidRPr="00BA0D78" w:rsidRDefault="0029489E" w:rsidP="0029489E">
      <w:pPr>
        <w:spacing w:line="276" w:lineRule="auto"/>
        <w:jc w:val="both"/>
        <w:rPr>
          <w:sz w:val="28"/>
          <w:szCs w:val="28"/>
        </w:rPr>
      </w:pPr>
      <w:r w:rsidRPr="00BA0D78">
        <w:rPr>
          <w:sz w:val="28"/>
          <w:szCs w:val="28"/>
        </w:rPr>
        <w:t>1.</w:t>
      </w:r>
      <w:r>
        <w:rPr>
          <w:sz w:val="28"/>
          <w:szCs w:val="28"/>
        </w:rPr>
        <w:t xml:space="preserve"> </w:t>
      </w:r>
      <w:r w:rsidRPr="00BA0D78">
        <w:rPr>
          <w:sz w:val="28"/>
          <w:szCs w:val="28"/>
        </w:rPr>
        <w:t>Необязательные структуры бактериальной клетки:</w:t>
      </w:r>
    </w:p>
    <w:p w14:paraId="4B7E092E" w14:textId="77777777" w:rsidR="0029489E" w:rsidRDefault="0029489E" w:rsidP="0029489E">
      <w:pPr>
        <w:spacing w:line="276" w:lineRule="auto"/>
        <w:jc w:val="both"/>
        <w:rPr>
          <w:sz w:val="28"/>
          <w:szCs w:val="28"/>
        </w:rPr>
      </w:pPr>
      <w:r w:rsidRPr="00BA0D78">
        <w:rPr>
          <w:sz w:val="28"/>
          <w:szCs w:val="28"/>
        </w:rPr>
        <w:t xml:space="preserve">а) клеточная стенка; </w:t>
      </w:r>
    </w:p>
    <w:p w14:paraId="3D33038D" w14:textId="77777777" w:rsidR="0029489E" w:rsidRDefault="0029489E" w:rsidP="0029489E">
      <w:pPr>
        <w:spacing w:line="276" w:lineRule="auto"/>
        <w:jc w:val="both"/>
        <w:rPr>
          <w:sz w:val="28"/>
          <w:szCs w:val="28"/>
        </w:rPr>
      </w:pPr>
      <w:r w:rsidRPr="00BA0D78">
        <w:rPr>
          <w:sz w:val="28"/>
          <w:szCs w:val="28"/>
        </w:rPr>
        <w:t xml:space="preserve">б) рибосомы; </w:t>
      </w:r>
    </w:p>
    <w:p w14:paraId="691C09E4" w14:textId="77777777" w:rsidR="0029489E" w:rsidRDefault="0029489E" w:rsidP="0029489E">
      <w:pPr>
        <w:spacing w:line="276" w:lineRule="auto"/>
        <w:jc w:val="both"/>
        <w:rPr>
          <w:sz w:val="28"/>
          <w:szCs w:val="28"/>
        </w:rPr>
      </w:pPr>
      <w:r w:rsidRPr="00BA0D78">
        <w:rPr>
          <w:sz w:val="28"/>
          <w:szCs w:val="28"/>
        </w:rPr>
        <w:t xml:space="preserve">в) нуклеоид; </w:t>
      </w:r>
    </w:p>
    <w:p w14:paraId="73B46F94" w14:textId="77777777" w:rsidR="0029489E" w:rsidRPr="00BA0D78" w:rsidRDefault="0029489E" w:rsidP="0029489E">
      <w:pPr>
        <w:spacing w:line="276" w:lineRule="auto"/>
        <w:jc w:val="both"/>
        <w:rPr>
          <w:sz w:val="28"/>
          <w:szCs w:val="28"/>
        </w:rPr>
      </w:pPr>
      <w:r w:rsidRPr="00BA0D78">
        <w:rPr>
          <w:sz w:val="28"/>
          <w:szCs w:val="28"/>
        </w:rPr>
        <w:t>г) капсула;</w:t>
      </w:r>
    </w:p>
    <w:p w14:paraId="6C29755A" w14:textId="77777777" w:rsidR="0029489E" w:rsidRPr="00BA0D78" w:rsidRDefault="0029489E" w:rsidP="0029489E">
      <w:pPr>
        <w:spacing w:line="276" w:lineRule="auto"/>
        <w:jc w:val="both"/>
        <w:rPr>
          <w:sz w:val="28"/>
          <w:szCs w:val="28"/>
        </w:rPr>
      </w:pPr>
      <w:r w:rsidRPr="00BA0D78">
        <w:rPr>
          <w:sz w:val="28"/>
          <w:szCs w:val="28"/>
        </w:rPr>
        <w:t>2.</w:t>
      </w:r>
      <w:r>
        <w:rPr>
          <w:sz w:val="28"/>
          <w:szCs w:val="28"/>
        </w:rPr>
        <w:t xml:space="preserve"> </w:t>
      </w:r>
      <w:r w:rsidRPr="00BA0D78">
        <w:rPr>
          <w:sz w:val="28"/>
          <w:szCs w:val="28"/>
        </w:rPr>
        <w:t>Функции цитоплазматической мембраны:</w:t>
      </w:r>
    </w:p>
    <w:p w14:paraId="0D87EFD1" w14:textId="77777777" w:rsidR="0029489E" w:rsidRDefault="0029489E" w:rsidP="0029489E">
      <w:pPr>
        <w:spacing w:line="276" w:lineRule="auto"/>
        <w:jc w:val="both"/>
        <w:rPr>
          <w:sz w:val="28"/>
          <w:szCs w:val="28"/>
        </w:rPr>
      </w:pPr>
      <w:r w:rsidRPr="00BA0D78">
        <w:rPr>
          <w:sz w:val="28"/>
          <w:szCs w:val="28"/>
        </w:rPr>
        <w:t xml:space="preserve">а) поддерживает осмотическое давление в клетке; </w:t>
      </w:r>
    </w:p>
    <w:p w14:paraId="3307CA9E" w14:textId="77777777" w:rsidR="0029489E" w:rsidRDefault="0029489E" w:rsidP="0029489E">
      <w:pPr>
        <w:spacing w:line="276" w:lineRule="auto"/>
        <w:jc w:val="both"/>
        <w:rPr>
          <w:sz w:val="28"/>
          <w:szCs w:val="28"/>
        </w:rPr>
      </w:pPr>
      <w:r w:rsidRPr="00BA0D78">
        <w:rPr>
          <w:sz w:val="28"/>
          <w:szCs w:val="28"/>
        </w:rPr>
        <w:t xml:space="preserve">б) сохраняет форму клетки; </w:t>
      </w:r>
    </w:p>
    <w:p w14:paraId="4CF4D0E3" w14:textId="77777777" w:rsidR="0029489E" w:rsidRDefault="0029489E" w:rsidP="0029489E">
      <w:pPr>
        <w:spacing w:line="276" w:lineRule="auto"/>
        <w:jc w:val="both"/>
        <w:rPr>
          <w:sz w:val="28"/>
          <w:szCs w:val="28"/>
        </w:rPr>
      </w:pPr>
      <w:r w:rsidRPr="00BA0D78">
        <w:rPr>
          <w:sz w:val="28"/>
          <w:szCs w:val="28"/>
        </w:rPr>
        <w:t xml:space="preserve">в) обладает избирательной проницаемостью; </w:t>
      </w:r>
    </w:p>
    <w:p w14:paraId="66FE64DC" w14:textId="77777777" w:rsidR="0029489E" w:rsidRPr="00BA0D78" w:rsidRDefault="0029489E" w:rsidP="0029489E">
      <w:pPr>
        <w:spacing w:line="276" w:lineRule="auto"/>
        <w:jc w:val="both"/>
        <w:rPr>
          <w:sz w:val="28"/>
          <w:szCs w:val="28"/>
        </w:rPr>
      </w:pPr>
      <w:r w:rsidRPr="00BA0D78">
        <w:rPr>
          <w:sz w:val="28"/>
          <w:szCs w:val="28"/>
        </w:rPr>
        <w:lastRenderedPageBreak/>
        <w:t>г)</w:t>
      </w:r>
      <w:r>
        <w:rPr>
          <w:sz w:val="28"/>
          <w:szCs w:val="28"/>
        </w:rPr>
        <w:t xml:space="preserve"> </w:t>
      </w:r>
      <w:r w:rsidRPr="00BA0D78">
        <w:rPr>
          <w:sz w:val="28"/>
          <w:szCs w:val="28"/>
        </w:rPr>
        <w:t>содержит специфические рецепторы д/бактериофагов;</w:t>
      </w:r>
    </w:p>
    <w:p w14:paraId="4870484D" w14:textId="77777777" w:rsidR="0029489E" w:rsidRPr="00BA0D78" w:rsidRDefault="0029489E" w:rsidP="0029489E">
      <w:pPr>
        <w:spacing w:line="276" w:lineRule="auto"/>
        <w:jc w:val="both"/>
        <w:rPr>
          <w:sz w:val="28"/>
          <w:szCs w:val="28"/>
        </w:rPr>
      </w:pPr>
      <w:r>
        <w:rPr>
          <w:sz w:val="28"/>
          <w:szCs w:val="28"/>
        </w:rPr>
        <w:t>3. Клеточная стенка Гр + бактерий</w:t>
      </w:r>
      <w:r w:rsidRPr="00BA0D78">
        <w:rPr>
          <w:sz w:val="28"/>
          <w:szCs w:val="28"/>
        </w:rPr>
        <w:t xml:space="preserve"> содержит:</w:t>
      </w:r>
    </w:p>
    <w:p w14:paraId="16929FE5" w14:textId="77777777" w:rsidR="0029489E" w:rsidRDefault="0029489E" w:rsidP="0029489E">
      <w:pPr>
        <w:spacing w:line="276" w:lineRule="auto"/>
        <w:jc w:val="both"/>
        <w:rPr>
          <w:sz w:val="28"/>
          <w:szCs w:val="28"/>
        </w:rPr>
      </w:pPr>
      <w:r w:rsidRPr="00BA0D78">
        <w:rPr>
          <w:sz w:val="28"/>
          <w:szCs w:val="28"/>
        </w:rPr>
        <w:t xml:space="preserve">а) 5-6 слоёв пептидогликана; </w:t>
      </w:r>
    </w:p>
    <w:p w14:paraId="120CD994" w14:textId="77777777" w:rsidR="0029489E" w:rsidRDefault="0029489E" w:rsidP="0029489E">
      <w:pPr>
        <w:spacing w:line="276" w:lineRule="auto"/>
        <w:jc w:val="both"/>
        <w:rPr>
          <w:sz w:val="28"/>
          <w:szCs w:val="28"/>
        </w:rPr>
      </w:pPr>
      <w:r w:rsidRPr="00BA0D78">
        <w:rPr>
          <w:sz w:val="28"/>
          <w:szCs w:val="28"/>
        </w:rPr>
        <w:t xml:space="preserve">б) много липидов (ЛПС); </w:t>
      </w:r>
    </w:p>
    <w:p w14:paraId="1203BDE3" w14:textId="77777777" w:rsidR="0029489E" w:rsidRPr="00BA0D78" w:rsidRDefault="0029489E" w:rsidP="0029489E">
      <w:pPr>
        <w:spacing w:line="276" w:lineRule="auto"/>
        <w:jc w:val="both"/>
        <w:rPr>
          <w:sz w:val="28"/>
          <w:szCs w:val="28"/>
        </w:rPr>
      </w:pPr>
      <w:r w:rsidRPr="00BA0D78">
        <w:rPr>
          <w:sz w:val="28"/>
          <w:szCs w:val="28"/>
        </w:rPr>
        <w:t xml:space="preserve">в) отсутствуют тейховые кислоты; </w:t>
      </w:r>
    </w:p>
    <w:p w14:paraId="34986D01" w14:textId="77777777" w:rsidR="0029489E" w:rsidRPr="00BA0D78" w:rsidRDefault="0029489E" w:rsidP="0029489E">
      <w:pPr>
        <w:spacing w:line="276" w:lineRule="auto"/>
        <w:jc w:val="both"/>
        <w:rPr>
          <w:sz w:val="28"/>
          <w:szCs w:val="28"/>
        </w:rPr>
      </w:pPr>
      <w:r>
        <w:rPr>
          <w:sz w:val="28"/>
          <w:szCs w:val="28"/>
        </w:rPr>
        <w:t>г) толщина до</w:t>
      </w:r>
      <w:r w:rsidRPr="00BA0D78">
        <w:rPr>
          <w:sz w:val="28"/>
          <w:szCs w:val="28"/>
        </w:rPr>
        <w:t xml:space="preserve"> 20 нм;</w:t>
      </w:r>
    </w:p>
    <w:p w14:paraId="569A9A66" w14:textId="77777777" w:rsidR="0029489E" w:rsidRPr="00BA0D78" w:rsidRDefault="0029489E" w:rsidP="0029489E">
      <w:pPr>
        <w:spacing w:line="276" w:lineRule="auto"/>
        <w:jc w:val="both"/>
        <w:rPr>
          <w:sz w:val="28"/>
          <w:szCs w:val="28"/>
        </w:rPr>
      </w:pPr>
      <w:r>
        <w:rPr>
          <w:sz w:val="28"/>
          <w:szCs w:val="28"/>
        </w:rPr>
        <w:t>4. Функции липопротеидов Гр - бактерий</w:t>
      </w:r>
      <w:r w:rsidRPr="00BA0D78">
        <w:rPr>
          <w:sz w:val="28"/>
          <w:szCs w:val="28"/>
        </w:rPr>
        <w:t>:</w:t>
      </w:r>
    </w:p>
    <w:p w14:paraId="04222F7F" w14:textId="77777777" w:rsidR="0029489E" w:rsidRDefault="0029489E" w:rsidP="0029489E">
      <w:pPr>
        <w:spacing w:line="276" w:lineRule="auto"/>
        <w:jc w:val="both"/>
        <w:rPr>
          <w:sz w:val="28"/>
          <w:szCs w:val="28"/>
        </w:rPr>
      </w:pPr>
      <w:r w:rsidRPr="00BA0D78">
        <w:rPr>
          <w:sz w:val="28"/>
          <w:szCs w:val="28"/>
        </w:rPr>
        <w:t xml:space="preserve">а) является эндотоксином; </w:t>
      </w:r>
    </w:p>
    <w:p w14:paraId="2E84D8F4" w14:textId="77777777" w:rsidR="0029489E" w:rsidRDefault="0029489E" w:rsidP="0029489E">
      <w:pPr>
        <w:spacing w:line="276" w:lineRule="auto"/>
        <w:jc w:val="both"/>
        <w:rPr>
          <w:sz w:val="28"/>
          <w:szCs w:val="28"/>
        </w:rPr>
      </w:pPr>
      <w:r w:rsidRPr="00BA0D78">
        <w:rPr>
          <w:sz w:val="28"/>
          <w:szCs w:val="28"/>
        </w:rPr>
        <w:t xml:space="preserve">б) оказывает пирогенное действие; </w:t>
      </w:r>
    </w:p>
    <w:p w14:paraId="3983DCDC" w14:textId="77777777" w:rsidR="0029489E" w:rsidRDefault="0029489E" w:rsidP="0029489E">
      <w:pPr>
        <w:spacing w:line="276" w:lineRule="auto"/>
        <w:jc w:val="both"/>
        <w:rPr>
          <w:sz w:val="28"/>
          <w:szCs w:val="28"/>
        </w:rPr>
      </w:pPr>
      <w:r w:rsidRPr="00BA0D78">
        <w:rPr>
          <w:sz w:val="28"/>
          <w:szCs w:val="28"/>
        </w:rPr>
        <w:t xml:space="preserve">в) обуславливает антигенную специфичность; </w:t>
      </w:r>
    </w:p>
    <w:p w14:paraId="12BCC40F" w14:textId="77777777" w:rsidR="0029489E" w:rsidRPr="00BA0D78" w:rsidRDefault="0029489E" w:rsidP="0029489E">
      <w:pPr>
        <w:spacing w:line="276" w:lineRule="auto"/>
        <w:jc w:val="both"/>
        <w:rPr>
          <w:sz w:val="28"/>
          <w:szCs w:val="28"/>
        </w:rPr>
      </w:pPr>
      <w:r w:rsidRPr="00BA0D78">
        <w:rPr>
          <w:sz w:val="28"/>
          <w:szCs w:val="28"/>
        </w:rPr>
        <w:t>г) все ответы верные;</w:t>
      </w:r>
    </w:p>
    <w:p w14:paraId="6EBA28A5" w14:textId="77777777" w:rsidR="0029489E" w:rsidRPr="00BA0D78" w:rsidRDefault="0029489E" w:rsidP="0029489E">
      <w:pPr>
        <w:spacing w:line="276" w:lineRule="auto"/>
        <w:jc w:val="both"/>
        <w:rPr>
          <w:sz w:val="28"/>
          <w:szCs w:val="28"/>
        </w:rPr>
      </w:pPr>
      <w:r w:rsidRPr="00BA0D78">
        <w:rPr>
          <w:sz w:val="28"/>
          <w:szCs w:val="28"/>
        </w:rPr>
        <w:t>5.</w:t>
      </w:r>
      <w:r>
        <w:rPr>
          <w:sz w:val="28"/>
          <w:szCs w:val="28"/>
        </w:rPr>
        <w:t xml:space="preserve"> </w:t>
      </w:r>
      <w:r w:rsidRPr="00BA0D78">
        <w:rPr>
          <w:sz w:val="28"/>
          <w:szCs w:val="28"/>
        </w:rPr>
        <w:t>К патогенным диплококкам относятся:</w:t>
      </w:r>
    </w:p>
    <w:p w14:paraId="76B640CB" w14:textId="77777777" w:rsidR="0029489E" w:rsidRDefault="0029489E" w:rsidP="0029489E">
      <w:pPr>
        <w:spacing w:line="276" w:lineRule="auto"/>
        <w:jc w:val="both"/>
        <w:rPr>
          <w:sz w:val="28"/>
          <w:szCs w:val="28"/>
        </w:rPr>
      </w:pPr>
      <w:r w:rsidRPr="00BA0D78">
        <w:rPr>
          <w:sz w:val="28"/>
          <w:szCs w:val="28"/>
        </w:rPr>
        <w:t xml:space="preserve">а) менингококки; </w:t>
      </w:r>
    </w:p>
    <w:p w14:paraId="48E09984" w14:textId="77777777" w:rsidR="0029489E" w:rsidRDefault="0029489E" w:rsidP="0029489E">
      <w:pPr>
        <w:spacing w:line="276" w:lineRule="auto"/>
        <w:jc w:val="both"/>
        <w:rPr>
          <w:sz w:val="28"/>
          <w:szCs w:val="28"/>
        </w:rPr>
      </w:pPr>
      <w:r w:rsidRPr="00BA0D78">
        <w:rPr>
          <w:sz w:val="28"/>
          <w:szCs w:val="28"/>
        </w:rPr>
        <w:t xml:space="preserve">б) пневмококки; </w:t>
      </w:r>
    </w:p>
    <w:p w14:paraId="6B6E3AD6" w14:textId="77777777" w:rsidR="0029489E" w:rsidRDefault="0029489E" w:rsidP="0029489E">
      <w:pPr>
        <w:spacing w:line="276" w:lineRule="auto"/>
        <w:jc w:val="both"/>
        <w:rPr>
          <w:sz w:val="28"/>
          <w:szCs w:val="28"/>
        </w:rPr>
      </w:pPr>
      <w:r w:rsidRPr="00BA0D78">
        <w:rPr>
          <w:sz w:val="28"/>
          <w:szCs w:val="28"/>
        </w:rPr>
        <w:t xml:space="preserve">в) гонококки; </w:t>
      </w:r>
    </w:p>
    <w:p w14:paraId="7ED4146E" w14:textId="77777777" w:rsidR="0029489E" w:rsidRPr="00BD0952" w:rsidRDefault="0029489E" w:rsidP="0029489E">
      <w:pPr>
        <w:spacing w:line="276" w:lineRule="auto"/>
        <w:jc w:val="both"/>
        <w:rPr>
          <w:sz w:val="28"/>
          <w:szCs w:val="28"/>
        </w:rPr>
      </w:pPr>
      <w:r>
        <w:rPr>
          <w:sz w:val="28"/>
          <w:szCs w:val="28"/>
        </w:rPr>
        <w:t>г) все ответы верные.</w:t>
      </w:r>
    </w:p>
    <w:p w14:paraId="2920C75C" w14:textId="77777777" w:rsidR="0029489E" w:rsidRPr="00BD0952" w:rsidRDefault="0029489E" w:rsidP="0029489E">
      <w:pPr>
        <w:spacing w:line="276" w:lineRule="auto"/>
        <w:jc w:val="center"/>
        <w:rPr>
          <w:b/>
          <w:sz w:val="28"/>
          <w:szCs w:val="28"/>
        </w:rPr>
      </w:pPr>
      <w:r>
        <w:rPr>
          <w:b/>
          <w:sz w:val="28"/>
          <w:szCs w:val="28"/>
        </w:rPr>
        <w:t xml:space="preserve">Эталоны ответов </w:t>
      </w:r>
      <w:r w:rsidRPr="00BA0D78">
        <w:rPr>
          <w:b/>
          <w:sz w:val="28"/>
          <w:szCs w:val="28"/>
        </w:rPr>
        <w:t>тестового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446"/>
      </w:tblGrid>
      <w:tr w:rsidR="0029489E" w:rsidRPr="006A5A0B" w14:paraId="6B3F2A9C" w14:textId="77777777" w:rsidTr="0049047E">
        <w:trPr>
          <w:jc w:val="center"/>
        </w:trPr>
        <w:tc>
          <w:tcPr>
            <w:tcW w:w="1384" w:type="dxa"/>
            <w:shd w:val="clear" w:color="auto" w:fill="auto"/>
          </w:tcPr>
          <w:p w14:paraId="698CD096" w14:textId="77777777" w:rsidR="0029489E" w:rsidRPr="006A5A0B" w:rsidRDefault="0029489E" w:rsidP="0049047E">
            <w:pPr>
              <w:jc w:val="center"/>
              <w:rPr>
                <w:b/>
                <w:szCs w:val="28"/>
              </w:rPr>
            </w:pPr>
            <w:r w:rsidRPr="006A5A0B">
              <w:rPr>
                <w:b/>
                <w:szCs w:val="28"/>
              </w:rPr>
              <w:t>№ вопроса</w:t>
            </w:r>
          </w:p>
        </w:tc>
        <w:tc>
          <w:tcPr>
            <w:tcW w:w="1418" w:type="dxa"/>
            <w:shd w:val="clear" w:color="auto" w:fill="auto"/>
          </w:tcPr>
          <w:p w14:paraId="5A2B0539" w14:textId="77777777" w:rsidR="0029489E" w:rsidRPr="006A5A0B" w:rsidRDefault="0029489E" w:rsidP="0049047E">
            <w:pPr>
              <w:jc w:val="center"/>
              <w:rPr>
                <w:b/>
                <w:szCs w:val="28"/>
              </w:rPr>
            </w:pPr>
            <w:r w:rsidRPr="006A5A0B">
              <w:rPr>
                <w:b/>
                <w:szCs w:val="28"/>
              </w:rPr>
              <w:t>1 вариант</w:t>
            </w:r>
          </w:p>
        </w:tc>
        <w:tc>
          <w:tcPr>
            <w:tcW w:w="1446" w:type="dxa"/>
            <w:shd w:val="clear" w:color="auto" w:fill="auto"/>
          </w:tcPr>
          <w:p w14:paraId="3F7449C7" w14:textId="77777777" w:rsidR="0029489E" w:rsidRPr="006A5A0B" w:rsidRDefault="0029489E" w:rsidP="0049047E">
            <w:pPr>
              <w:jc w:val="center"/>
              <w:rPr>
                <w:b/>
                <w:szCs w:val="28"/>
              </w:rPr>
            </w:pPr>
            <w:r w:rsidRPr="006A5A0B">
              <w:rPr>
                <w:b/>
                <w:szCs w:val="28"/>
              </w:rPr>
              <w:t>2 вариант</w:t>
            </w:r>
          </w:p>
        </w:tc>
      </w:tr>
      <w:tr w:rsidR="0029489E" w:rsidRPr="006A5A0B" w14:paraId="2E90321E" w14:textId="77777777" w:rsidTr="0049047E">
        <w:trPr>
          <w:jc w:val="center"/>
        </w:trPr>
        <w:tc>
          <w:tcPr>
            <w:tcW w:w="1384" w:type="dxa"/>
            <w:shd w:val="clear" w:color="auto" w:fill="auto"/>
          </w:tcPr>
          <w:p w14:paraId="7152A246" w14:textId="77777777" w:rsidR="0029489E" w:rsidRPr="006A5A0B" w:rsidRDefault="0029489E" w:rsidP="0049047E">
            <w:pPr>
              <w:jc w:val="both"/>
              <w:rPr>
                <w:szCs w:val="28"/>
              </w:rPr>
            </w:pPr>
            <w:r w:rsidRPr="006A5A0B">
              <w:rPr>
                <w:szCs w:val="28"/>
              </w:rPr>
              <w:t>1</w:t>
            </w:r>
          </w:p>
        </w:tc>
        <w:tc>
          <w:tcPr>
            <w:tcW w:w="1418" w:type="dxa"/>
            <w:shd w:val="clear" w:color="auto" w:fill="auto"/>
          </w:tcPr>
          <w:p w14:paraId="0A283E29" w14:textId="77777777" w:rsidR="0029489E" w:rsidRPr="006A5A0B" w:rsidRDefault="0029489E" w:rsidP="0049047E">
            <w:pPr>
              <w:jc w:val="both"/>
              <w:rPr>
                <w:szCs w:val="28"/>
              </w:rPr>
            </w:pPr>
            <w:r w:rsidRPr="006A5A0B">
              <w:rPr>
                <w:szCs w:val="28"/>
              </w:rPr>
              <w:t>г</w:t>
            </w:r>
          </w:p>
        </w:tc>
        <w:tc>
          <w:tcPr>
            <w:tcW w:w="1446" w:type="dxa"/>
            <w:shd w:val="clear" w:color="auto" w:fill="auto"/>
          </w:tcPr>
          <w:p w14:paraId="44E55F92" w14:textId="77777777" w:rsidR="0029489E" w:rsidRPr="006A5A0B" w:rsidRDefault="0029489E" w:rsidP="0049047E">
            <w:pPr>
              <w:jc w:val="both"/>
              <w:rPr>
                <w:szCs w:val="28"/>
              </w:rPr>
            </w:pPr>
            <w:r w:rsidRPr="006A5A0B">
              <w:rPr>
                <w:szCs w:val="28"/>
              </w:rPr>
              <w:t>г</w:t>
            </w:r>
          </w:p>
        </w:tc>
      </w:tr>
      <w:tr w:rsidR="0029489E" w:rsidRPr="006A5A0B" w14:paraId="60F84575" w14:textId="77777777" w:rsidTr="0049047E">
        <w:trPr>
          <w:jc w:val="center"/>
        </w:trPr>
        <w:tc>
          <w:tcPr>
            <w:tcW w:w="1384" w:type="dxa"/>
            <w:shd w:val="clear" w:color="auto" w:fill="auto"/>
          </w:tcPr>
          <w:p w14:paraId="6CDF66B6" w14:textId="77777777" w:rsidR="0029489E" w:rsidRPr="006A5A0B" w:rsidRDefault="0029489E" w:rsidP="0049047E">
            <w:pPr>
              <w:jc w:val="both"/>
              <w:rPr>
                <w:szCs w:val="28"/>
              </w:rPr>
            </w:pPr>
            <w:r w:rsidRPr="006A5A0B">
              <w:rPr>
                <w:szCs w:val="28"/>
              </w:rPr>
              <w:t>2</w:t>
            </w:r>
          </w:p>
        </w:tc>
        <w:tc>
          <w:tcPr>
            <w:tcW w:w="1418" w:type="dxa"/>
            <w:shd w:val="clear" w:color="auto" w:fill="auto"/>
          </w:tcPr>
          <w:p w14:paraId="51744EB3" w14:textId="77777777" w:rsidR="0029489E" w:rsidRPr="006A5A0B" w:rsidRDefault="0029489E" w:rsidP="0049047E">
            <w:pPr>
              <w:jc w:val="both"/>
              <w:rPr>
                <w:szCs w:val="28"/>
              </w:rPr>
            </w:pPr>
            <w:r w:rsidRPr="006A5A0B">
              <w:rPr>
                <w:szCs w:val="28"/>
              </w:rPr>
              <w:t>г</w:t>
            </w:r>
          </w:p>
        </w:tc>
        <w:tc>
          <w:tcPr>
            <w:tcW w:w="1446" w:type="dxa"/>
            <w:shd w:val="clear" w:color="auto" w:fill="auto"/>
          </w:tcPr>
          <w:p w14:paraId="75FC0928" w14:textId="77777777" w:rsidR="0029489E" w:rsidRPr="006A5A0B" w:rsidRDefault="0029489E" w:rsidP="0049047E">
            <w:pPr>
              <w:jc w:val="both"/>
              <w:rPr>
                <w:szCs w:val="28"/>
              </w:rPr>
            </w:pPr>
            <w:r w:rsidRPr="006A5A0B">
              <w:rPr>
                <w:szCs w:val="28"/>
              </w:rPr>
              <w:t>а</w:t>
            </w:r>
          </w:p>
        </w:tc>
      </w:tr>
      <w:tr w:rsidR="0029489E" w:rsidRPr="006A5A0B" w14:paraId="42D03913" w14:textId="77777777" w:rsidTr="0049047E">
        <w:trPr>
          <w:jc w:val="center"/>
        </w:trPr>
        <w:tc>
          <w:tcPr>
            <w:tcW w:w="1384" w:type="dxa"/>
            <w:shd w:val="clear" w:color="auto" w:fill="auto"/>
          </w:tcPr>
          <w:p w14:paraId="2F8D7225" w14:textId="77777777" w:rsidR="0029489E" w:rsidRPr="006A5A0B" w:rsidRDefault="0029489E" w:rsidP="0049047E">
            <w:pPr>
              <w:jc w:val="both"/>
              <w:rPr>
                <w:szCs w:val="28"/>
              </w:rPr>
            </w:pPr>
            <w:r w:rsidRPr="006A5A0B">
              <w:rPr>
                <w:szCs w:val="28"/>
              </w:rPr>
              <w:t>3</w:t>
            </w:r>
          </w:p>
        </w:tc>
        <w:tc>
          <w:tcPr>
            <w:tcW w:w="1418" w:type="dxa"/>
            <w:shd w:val="clear" w:color="auto" w:fill="auto"/>
          </w:tcPr>
          <w:p w14:paraId="6060CAB5" w14:textId="77777777" w:rsidR="0029489E" w:rsidRPr="006A5A0B" w:rsidRDefault="0029489E" w:rsidP="0049047E">
            <w:pPr>
              <w:jc w:val="both"/>
              <w:rPr>
                <w:szCs w:val="28"/>
              </w:rPr>
            </w:pPr>
            <w:r w:rsidRPr="006A5A0B">
              <w:rPr>
                <w:szCs w:val="28"/>
              </w:rPr>
              <w:t>г</w:t>
            </w:r>
          </w:p>
        </w:tc>
        <w:tc>
          <w:tcPr>
            <w:tcW w:w="1446" w:type="dxa"/>
            <w:shd w:val="clear" w:color="auto" w:fill="auto"/>
          </w:tcPr>
          <w:p w14:paraId="7C4D76B7" w14:textId="77777777" w:rsidR="0029489E" w:rsidRPr="006A5A0B" w:rsidRDefault="0029489E" w:rsidP="0049047E">
            <w:pPr>
              <w:jc w:val="both"/>
              <w:rPr>
                <w:szCs w:val="28"/>
              </w:rPr>
            </w:pPr>
            <w:r w:rsidRPr="006A5A0B">
              <w:rPr>
                <w:szCs w:val="28"/>
              </w:rPr>
              <w:t>а</w:t>
            </w:r>
          </w:p>
        </w:tc>
      </w:tr>
      <w:tr w:rsidR="0029489E" w:rsidRPr="006A5A0B" w14:paraId="7A27FCED" w14:textId="77777777" w:rsidTr="0049047E">
        <w:trPr>
          <w:jc w:val="center"/>
        </w:trPr>
        <w:tc>
          <w:tcPr>
            <w:tcW w:w="1384" w:type="dxa"/>
            <w:shd w:val="clear" w:color="auto" w:fill="auto"/>
          </w:tcPr>
          <w:p w14:paraId="492A6BA3" w14:textId="77777777" w:rsidR="0029489E" w:rsidRPr="006A5A0B" w:rsidRDefault="0029489E" w:rsidP="0049047E">
            <w:pPr>
              <w:jc w:val="both"/>
              <w:rPr>
                <w:szCs w:val="28"/>
              </w:rPr>
            </w:pPr>
            <w:r w:rsidRPr="006A5A0B">
              <w:rPr>
                <w:szCs w:val="28"/>
              </w:rPr>
              <w:t>4</w:t>
            </w:r>
          </w:p>
        </w:tc>
        <w:tc>
          <w:tcPr>
            <w:tcW w:w="1418" w:type="dxa"/>
            <w:shd w:val="clear" w:color="auto" w:fill="auto"/>
          </w:tcPr>
          <w:p w14:paraId="7B702EF8" w14:textId="77777777" w:rsidR="0029489E" w:rsidRPr="006A5A0B" w:rsidRDefault="0029489E" w:rsidP="0049047E">
            <w:pPr>
              <w:jc w:val="both"/>
              <w:rPr>
                <w:szCs w:val="28"/>
              </w:rPr>
            </w:pPr>
            <w:r w:rsidRPr="006A5A0B">
              <w:rPr>
                <w:szCs w:val="28"/>
              </w:rPr>
              <w:t>б</w:t>
            </w:r>
          </w:p>
        </w:tc>
        <w:tc>
          <w:tcPr>
            <w:tcW w:w="1446" w:type="dxa"/>
            <w:shd w:val="clear" w:color="auto" w:fill="auto"/>
          </w:tcPr>
          <w:p w14:paraId="19C6C95F" w14:textId="77777777" w:rsidR="0029489E" w:rsidRPr="006A5A0B" w:rsidRDefault="0029489E" w:rsidP="0049047E">
            <w:pPr>
              <w:jc w:val="both"/>
              <w:rPr>
                <w:szCs w:val="28"/>
              </w:rPr>
            </w:pPr>
            <w:r w:rsidRPr="006A5A0B">
              <w:rPr>
                <w:szCs w:val="28"/>
              </w:rPr>
              <w:t>г</w:t>
            </w:r>
          </w:p>
        </w:tc>
      </w:tr>
      <w:tr w:rsidR="0029489E" w:rsidRPr="006A5A0B" w14:paraId="0341293D" w14:textId="77777777" w:rsidTr="0049047E">
        <w:trPr>
          <w:jc w:val="center"/>
        </w:trPr>
        <w:tc>
          <w:tcPr>
            <w:tcW w:w="1384" w:type="dxa"/>
            <w:shd w:val="clear" w:color="auto" w:fill="auto"/>
          </w:tcPr>
          <w:p w14:paraId="6B1F11DF" w14:textId="77777777" w:rsidR="0029489E" w:rsidRPr="006A5A0B" w:rsidRDefault="0029489E" w:rsidP="0049047E">
            <w:pPr>
              <w:jc w:val="both"/>
              <w:rPr>
                <w:szCs w:val="28"/>
              </w:rPr>
            </w:pPr>
            <w:r w:rsidRPr="006A5A0B">
              <w:rPr>
                <w:szCs w:val="28"/>
              </w:rPr>
              <w:t>5</w:t>
            </w:r>
          </w:p>
        </w:tc>
        <w:tc>
          <w:tcPr>
            <w:tcW w:w="1418" w:type="dxa"/>
            <w:shd w:val="clear" w:color="auto" w:fill="auto"/>
          </w:tcPr>
          <w:p w14:paraId="21FD88EE" w14:textId="77777777" w:rsidR="0029489E" w:rsidRPr="006A5A0B" w:rsidRDefault="0029489E" w:rsidP="0049047E">
            <w:pPr>
              <w:jc w:val="both"/>
              <w:rPr>
                <w:szCs w:val="28"/>
              </w:rPr>
            </w:pPr>
            <w:r w:rsidRPr="006A5A0B">
              <w:rPr>
                <w:szCs w:val="28"/>
              </w:rPr>
              <w:t>г</w:t>
            </w:r>
          </w:p>
        </w:tc>
        <w:tc>
          <w:tcPr>
            <w:tcW w:w="1446" w:type="dxa"/>
            <w:shd w:val="clear" w:color="auto" w:fill="auto"/>
          </w:tcPr>
          <w:p w14:paraId="167AE21D" w14:textId="77777777" w:rsidR="0029489E" w:rsidRPr="006A5A0B" w:rsidRDefault="0029489E" w:rsidP="0049047E">
            <w:pPr>
              <w:jc w:val="both"/>
              <w:rPr>
                <w:szCs w:val="28"/>
              </w:rPr>
            </w:pPr>
            <w:r w:rsidRPr="006A5A0B">
              <w:rPr>
                <w:szCs w:val="28"/>
              </w:rPr>
              <w:t>г</w:t>
            </w:r>
          </w:p>
        </w:tc>
      </w:tr>
    </w:tbl>
    <w:p w14:paraId="75D7AD33" w14:textId="77777777" w:rsidR="0029489E" w:rsidRDefault="0029489E" w:rsidP="0029489E">
      <w:pPr>
        <w:spacing w:line="276" w:lineRule="auto"/>
        <w:jc w:val="center"/>
        <w:rPr>
          <w:b/>
          <w:sz w:val="28"/>
          <w:szCs w:val="28"/>
        </w:rPr>
      </w:pPr>
    </w:p>
    <w:p w14:paraId="6E1C6587" w14:textId="77777777" w:rsidR="0029489E" w:rsidRPr="00BA0D78" w:rsidRDefault="0029489E" w:rsidP="0029489E">
      <w:pPr>
        <w:spacing w:line="276" w:lineRule="auto"/>
        <w:jc w:val="center"/>
        <w:rPr>
          <w:sz w:val="28"/>
          <w:szCs w:val="28"/>
        </w:rPr>
      </w:pPr>
      <w:r w:rsidRPr="00BA0D78">
        <w:rPr>
          <w:b/>
          <w:sz w:val="28"/>
          <w:szCs w:val="28"/>
        </w:rPr>
        <w:t>Решение ситуационных задач</w:t>
      </w:r>
    </w:p>
    <w:p w14:paraId="526FE174" w14:textId="77777777" w:rsidR="0029489E" w:rsidRDefault="0029489E" w:rsidP="0029489E">
      <w:pPr>
        <w:spacing w:line="276" w:lineRule="auto"/>
        <w:ind w:firstLine="708"/>
        <w:jc w:val="both"/>
        <w:rPr>
          <w:sz w:val="28"/>
          <w:szCs w:val="28"/>
        </w:rPr>
      </w:pPr>
      <w:r w:rsidRPr="00BA0D78">
        <w:rPr>
          <w:b/>
          <w:sz w:val="28"/>
          <w:szCs w:val="28"/>
        </w:rPr>
        <w:t>Задача 1</w:t>
      </w:r>
      <w:r w:rsidRPr="00BA0D78">
        <w:rPr>
          <w:sz w:val="28"/>
          <w:szCs w:val="28"/>
        </w:rPr>
        <w:t xml:space="preserve">. При бактериологическом исследовании отделяемого из </w:t>
      </w:r>
      <w:r>
        <w:rPr>
          <w:sz w:val="28"/>
          <w:szCs w:val="28"/>
        </w:rPr>
        <w:t xml:space="preserve">уретры выделены микроорганизмы, располагающиеся в мазках внутри лейкоцитов </w:t>
      </w:r>
      <w:r w:rsidRPr="00BA0D78">
        <w:rPr>
          <w:sz w:val="28"/>
          <w:szCs w:val="28"/>
        </w:rPr>
        <w:t>попарно, бобовид</w:t>
      </w:r>
      <w:r>
        <w:rPr>
          <w:sz w:val="28"/>
          <w:szCs w:val="28"/>
        </w:rPr>
        <w:t xml:space="preserve">ной формы, вогнутые стороны обращены друг </w:t>
      </w:r>
      <w:r w:rsidRPr="00BA0D78">
        <w:rPr>
          <w:sz w:val="28"/>
          <w:szCs w:val="28"/>
        </w:rPr>
        <w:t>другу.</w:t>
      </w:r>
    </w:p>
    <w:p w14:paraId="29291142" w14:textId="77777777" w:rsidR="0029489E" w:rsidRDefault="0029489E" w:rsidP="0029489E">
      <w:pPr>
        <w:spacing w:line="276" w:lineRule="auto"/>
        <w:ind w:firstLine="708"/>
        <w:jc w:val="both"/>
        <w:rPr>
          <w:sz w:val="28"/>
          <w:szCs w:val="28"/>
        </w:rPr>
      </w:pPr>
      <w:r w:rsidRPr="00BA0D78">
        <w:rPr>
          <w:b/>
          <w:i/>
          <w:sz w:val="28"/>
          <w:szCs w:val="28"/>
        </w:rPr>
        <w:t>Задания к задаче</w:t>
      </w:r>
      <w:r w:rsidRPr="00BA0D78">
        <w:rPr>
          <w:sz w:val="28"/>
          <w:szCs w:val="28"/>
        </w:rPr>
        <w:t>: 1. Какая г</w:t>
      </w:r>
      <w:r>
        <w:rPr>
          <w:sz w:val="28"/>
          <w:szCs w:val="28"/>
        </w:rPr>
        <w:t>руппа микр</w:t>
      </w:r>
      <w:r w:rsidRPr="00BA0D78">
        <w:rPr>
          <w:sz w:val="28"/>
          <w:szCs w:val="28"/>
        </w:rPr>
        <w:t>о</w:t>
      </w:r>
      <w:r>
        <w:rPr>
          <w:sz w:val="28"/>
          <w:szCs w:val="28"/>
        </w:rPr>
        <w:t>организмов</w:t>
      </w:r>
      <w:r w:rsidRPr="00BA0D78">
        <w:rPr>
          <w:sz w:val="28"/>
          <w:szCs w:val="28"/>
        </w:rPr>
        <w:t xml:space="preserve"> обнаружена при исследовании у пациента? 2. Перечислите мероприятия, исключающие возможность заражения.  </w:t>
      </w:r>
    </w:p>
    <w:p w14:paraId="2787DCF5" w14:textId="77777777" w:rsidR="0029489E" w:rsidRDefault="0029489E" w:rsidP="0029489E">
      <w:pPr>
        <w:spacing w:line="276" w:lineRule="auto"/>
        <w:ind w:firstLine="708"/>
        <w:jc w:val="both"/>
        <w:rPr>
          <w:sz w:val="28"/>
          <w:szCs w:val="28"/>
        </w:rPr>
      </w:pPr>
      <w:r w:rsidRPr="00BA0D78">
        <w:rPr>
          <w:b/>
          <w:sz w:val="28"/>
          <w:szCs w:val="28"/>
        </w:rPr>
        <w:t>Задача 2</w:t>
      </w:r>
      <w:r w:rsidRPr="00BA0D78">
        <w:rPr>
          <w:sz w:val="28"/>
          <w:szCs w:val="28"/>
        </w:rPr>
        <w:t xml:space="preserve">. В бактериологическую лабораторию доставлен материал для исследования: отделяемое слизистой оболочки зева. Диагностирована скарлатина, выделены грамположительные </w:t>
      </w:r>
      <w:r>
        <w:rPr>
          <w:sz w:val="28"/>
          <w:szCs w:val="28"/>
        </w:rPr>
        <w:t>стрептококки.</w:t>
      </w:r>
    </w:p>
    <w:p w14:paraId="22345D86" w14:textId="77777777" w:rsidR="0029489E" w:rsidRDefault="0029489E" w:rsidP="0029489E">
      <w:pPr>
        <w:spacing w:line="276" w:lineRule="auto"/>
        <w:ind w:firstLine="708"/>
        <w:jc w:val="both"/>
        <w:rPr>
          <w:sz w:val="28"/>
          <w:szCs w:val="28"/>
        </w:rPr>
      </w:pPr>
      <w:r w:rsidRPr="00BA0D78">
        <w:rPr>
          <w:b/>
          <w:i/>
          <w:sz w:val="28"/>
          <w:szCs w:val="28"/>
        </w:rPr>
        <w:t>Задания к задаче</w:t>
      </w:r>
      <w:r w:rsidRPr="00BA0D78">
        <w:rPr>
          <w:sz w:val="28"/>
          <w:szCs w:val="28"/>
        </w:rPr>
        <w:t xml:space="preserve">: 1. Опишите методику окраски по </w:t>
      </w:r>
      <w:r>
        <w:rPr>
          <w:sz w:val="28"/>
          <w:szCs w:val="28"/>
        </w:rPr>
        <w:t xml:space="preserve">Граму в 12-алггоритмах. </w:t>
      </w:r>
      <w:r w:rsidRPr="00BA0D78">
        <w:rPr>
          <w:sz w:val="28"/>
          <w:szCs w:val="28"/>
        </w:rPr>
        <w:t>2. Перечислите профилактические мероприятия воздушно-капельных инфекций.</w:t>
      </w:r>
    </w:p>
    <w:p w14:paraId="4DF4B233" w14:textId="77777777" w:rsidR="0029489E" w:rsidRDefault="0029489E" w:rsidP="0029489E">
      <w:pPr>
        <w:spacing w:line="276" w:lineRule="auto"/>
        <w:ind w:firstLine="708"/>
        <w:jc w:val="both"/>
        <w:rPr>
          <w:sz w:val="28"/>
          <w:szCs w:val="28"/>
        </w:rPr>
      </w:pPr>
      <w:r w:rsidRPr="00BA0D78">
        <w:rPr>
          <w:b/>
          <w:sz w:val="28"/>
          <w:szCs w:val="28"/>
        </w:rPr>
        <w:lastRenderedPageBreak/>
        <w:t>Задача 3.</w:t>
      </w:r>
      <w:r w:rsidRPr="00BA0D78">
        <w:rPr>
          <w:sz w:val="28"/>
          <w:szCs w:val="28"/>
        </w:rPr>
        <w:t xml:space="preserve"> В бактериологическую лабораторию доставлен материал для исследования: кровь. Выделены сальмонеллы.</w:t>
      </w:r>
    </w:p>
    <w:p w14:paraId="3F65242C" w14:textId="77777777" w:rsidR="0029489E" w:rsidRDefault="0029489E" w:rsidP="0029489E">
      <w:pPr>
        <w:spacing w:line="276" w:lineRule="auto"/>
        <w:ind w:firstLine="708"/>
        <w:jc w:val="both"/>
        <w:rPr>
          <w:sz w:val="28"/>
          <w:szCs w:val="28"/>
        </w:rPr>
      </w:pPr>
      <w:r w:rsidRPr="00BA0D78">
        <w:rPr>
          <w:b/>
          <w:i/>
          <w:sz w:val="28"/>
          <w:szCs w:val="28"/>
        </w:rPr>
        <w:t>Задания к задаче</w:t>
      </w:r>
      <w:r w:rsidRPr="00BA0D78">
        <w:rPr>
          <w:sz w:val="28"/>
          <w:szCs w:val="28"/>
        </w:rPr>
        <w:t>: 1. Определите основной метод исс</w:t>
      </w:r>
      <w:r>
        <w:rPr>
          <w:sz w:val="28"/>
          <w:szCs w:val="28"/>
        </w:rPr>
        <w:t xml:space="preserve">ледования: а) микроскопический; </w:t>
      </w:r>
      <w:r w:rsidRPr="00BA0D78">
        <w:rPr>
          <w:sz w:val="28"/>
          <w:szCs w:val="28"/>
        </w:rPr>
        <w:t>б) серологический; в) биологический;</w:t>
      </w:r>
      <w:r>
        <w:rPr>
          <w:sz w:val="28"/>
          <w:szCs w:val="28"/>
        </w:rPr>
        <w:t xml:space="preserve"> </w:t>
      </w:r>
      <w:r w:rsidRPr="00BA0D78">
        <w:rPr>
          <w:sz w:val="28"/>
          <w:szCs w:val="28"/>
        </w:rPr>
        <w:t>2. Перечислите 4 основные составляющие профилактики сальмонеллёзных инфекций.</w:t>
      </w:r>
    </w:p>
    <w:p w14:paraId="26297710" w14:textId="77777777" w:rsidR="0029489E" w:rsidRDefault="0029489E" w:rsidP="0029489E">
      <w:pPr>
        <w:spacing w:line="276" w:lineRule="auto"/>
        <w:ind w:firstLine="708"/>
        <w:jc w:val="both"/>
        <w:rPr>
          <w:sz w:val="28"/>
          <w:szCs w:val="28"/>
        </w:rPr>
      </w:pPr>
      <w:r w:rsidRPr="00BA0D78">
        <w:rPr>
          <w:b/>
          <w:sz w:val="28"/>
          <w:szCs w:val="28"/>
        </w:rPr>
        <w:t>Задача 4.</w:t>
      </w:r>
      <w:r w:rsidRPr="00BA0D78">
        <w:rPr>
          <w:sz w:val="28"/>
          <w:szCs w:val="28"/>
        </w:rPr>
        <w:t xml:space="preserve"> При бактериологическом исследовании рвотных масс при пищевой ток</w:t>
      </w:r>
      <w:r>
        <w:rPr>
          <w:sz w:val="28"/>
          <w:szCs w:val="28"/>
        </w:rPr>
        <w:t>сикоинфекции, выделены Гр+ бактерий</w:t>
      </w:r>
      <w:r w:rsidRPr="00BA0D78">
        <w:rPr>
          <w:sz w:val="28"/>
          <w:szCs w:val="28"/>
        </w:rPr>
        <w:t xml:space="preserve">, располагающиеся в мазках в виде </w:t>
      </w:r>
      <w:r>
        <w:rPr>
          <w:sz w:val="28"/>
          <w:szCs w:val="28"/>
        </w:rPr>
        <w:t>гроздьев винограда.</w:t>
      </w:r>
    </w:p>
    <w:p w14:paraId="1FC97ACE" w14:textId="77777777" w:rsidR="0029489E" w:rsidRDefault="0029489E" w:rsidP="0029489E">
      <w:pPr>
        <w:spacing w:line="276" w:lineRule="auto"/>
        <w:ind w:firstLine="708"/>
        <w:jc w:val="both"/>
        <w:rPr>
          <w:sz w:val="28"/>
          <w:szCs w:val="28"/>
        </w:rPr>
      </w:pPr>
      <w:r w:rsidRPr="00BA0D78">
        <w:rPr>
          <w:b/>
          <w:i/>
          <w:sz w:val="28"/>
          <w:szCs w:val="28"/>
        </w:rPr>
        <w:t xml:space="preserve">Задание к задаче: </w:t>
      </w:r>
      <w:r>
        <w:rPr>
          <w:sz w:val="28"/>
          <w:szCs w:val="28"/>
        </w:rPr>
        <w:t>1. На какую группу микр</w:t>
      </w:r>
      <w:r w:rsidRPr="00BA0D78">
        <w:rPr>
          <w:sz w:val="28"/>
          <w:szCs w:val="28"/>
        </w:rPr>
        <w:t>о</w:t>
      </w:r>
      <w:r>
        <w:rPr>
          <w:sz w:val="28"/>
          <w:szCs w:val="28"/>
        </w:rPr>
        <w:t>организмов</w:t>
      </w:r>
      <w:r w:rsidRPr="00BA0D78">
        <w:rPr>
          <w:sz w:val="28"/>
          <w:szCs w:val="28"/>
        </w:rPr>
        <w:t xml:space="preserve"> нужно ориентироваться при дальнейшем исследовании.</w:t>
      </w:r>
      <w:r>
        <w:rPr>
          <w:sz w:val="28"/>
          <w:szCs w:val="28"/>
        </w:rPr>
        <w:t xml:space="preserve"> </w:t>
      </w:r>
      <w:r w:rsidRPr="00BA0D78">
        <w:rPr>
          <w:sz w:val="28"/>
          <w:szCs w:val="28"/>
        </w:rPr>
        <w:t xml:space="preserve">2. Перечислите формы санитарно-просветительской работы среди населения по профилактике   пищевых </w:t>
      </w:r>
      <w:r>
        <w:rPr>
          <w:sz w:val="28"/>
          <w:szCs w:val="28"/>
        </w:rPr>
        <w:t>отравлений.</w:t>
      </w:r>
    </w:p>
    <w:p w14:paraId="0F78EA16" w14:textId="77777777" w:rsidR="0029489E" w:rsidRPr="00BA0D78" w:rsidRDefault="0029489E" w:rsidP="0029489E">
      <w:pPr>
        <w:spacing w:line="276" w:lineRule="auto"/>
        <w:ind w:firstLine="708"/>
        <w:jc w:val="both"/>
        <w:rPr>
          <w:sz w:val="28"/>
          <w:szCs w:val="28"/>
        </w:rPr>
      </w:pPr>
      <w:r w:rsidRPr="00BA0D78">
        <w:rPr>
          <w:b/>
          <w:sz w:val="28"/>
          <w:szCs w:val="28"/>
        </w:rPr>
        <w:t>Задача 5.</w:t>
      </w:r>
      <w:r w:rsidRPr="00BA0D78">
        <w:rPr>
          <w:sz w:val="28"/>
          <w:szCs w:val="28"/>
        </w:rPr>
        <w:t xml:space="preserve"> Ребёнок в возрасте 12 лет поступил в инфекционное отделение с сальмонеллёзной инфекцией. Из анамнеза на обед были следующие блюда: суп мясной, омлет из утиных яиц, салат, чай с молоком. 1. Перечислите основные продукты, с которыми чаще всего связано возникновение   сальмонеллёза: а) молоко; б) мясо животных; в) яйца водоплавающих птиц.</w:t>
      </w:r>
    </w:p>
    <w:p w14:paraId="2CB8F8C7" w14:textId="77777777" w:rsidR="0029489E" w:rsidRPr="00BA0D78" w:rsidRDefault="0029489E" w:rsidP="0029489E">
      <w:pPr>
        <w:spacing w:line="276" w:lineRule="auto"/>
        <w:jc w:val="both"/>
        <w:rPr>
          <w:sz w:val="28"/>
          <w:szCs w:val="28"/>
        </w:rPr>
      </w:pPr>
      <w:r w:rsidRPr="00BA0D78">
        <w:rPr>
          <w:sz w:val="28"/>
          <w:szCs w:val="28"/>
        </w:rPr>
        <w:t>Перечислите основные и резервные антибиотики при лечении сальмонеллёза.</w:t>
      </w:r>
    </w:p>
    <w:p w14:paraId="4F2CB944" w14:textId="77777777" w:rsidR="0029489E" w:rsidRPr="00BA0D78" w:rsidRDefault="0029489E" w:rsidP="0029489E">
      <w:pPr>
        <w:spacing w:line="276" w:lineRule="auto"/>
        <w:ind w:left="720"/>
        <w:jc w:val="both"/>
        <w:rPr>
          <w:sz w:val="28"/>
          <w:szCs w:val="28"/>
        </w:rPr>
      </w:pPr>
      <w:r w:rsidRPr="00BA0D78">
        <w:rPr>
          <w:sz w:val="28"/>
          <w:szCs w:val="28"/>
        </w:rPr>
        <w:t xml:space="preserve">                                      </w:t>
      </w:r>
      <w:r w:rsidRPr="00BA0D78">
        <w:rPr>
          <w:b/>
          <w:sz w:val="28"/>
          <w:szCs w:val="28"/>
        </w:rPr>
        <w:t>Эталоны решения задач</w:t>
      </w:r>
    </w:p>
    <w:p w14:paraId="01CC50C8" w14:textId="77777777" w:rsidR="0029489E" w:rsidRPr="00BA0D78" w:rsidRDefault="0029489E" w:rsidP="0029489E">
      <w:pPr>
        <w:spacing w:line="276" w:lineRule="auto"/>
        <w:ind w:firstLine="708"/>
        <w:jc w:val="both"/>
        <w:rPr>
          <w:sz w:val="28"/>
          <w:szCs w:val="28"/>
        </w:rPr>
      </w:pPr>
      <w:r w:rsidRPr="00BA0D78">
        <w:rPr>
          <w:b/>
          <w:sz w:val="28"/>
          <w:szCs w:val="28"/>
        </w:rPr>
        <w:t>Задача 1</w:t>
      </w:r>
      <w:r w:rsidRPr="00BA0D78">
        <w:rPr>
          <w:sz w:val="28"/>
          <w:szCs w:val="28"/>
        </w:rPr>
        <w:t>. Гонококки; Санитарно - просветительная работа в виде распространения медицинских и гигиенических знаний среди населения; Формы проведения: лекции, беседы, выпуск санитарного бюллетеня, брошюр, памяток, выступление по радио, телевидению.</w:t>
      </w:r>
    </w:p>
    <w:p w14:paraId="1643AB6D" w14:textId="77777777" w:rsidR="0029489E" w:rsidRPr="00BA0D78" w:rsidRDefault="0029489E" w:rsidP="0029489E">
      <w:pPr>
        <w:spacing w:line="276" w:lineRule="auto"/>
        <w:ind w:firstLine="708"/>
        <w:jc w:val="both"/>
        <w:rPr>
          <w:sz w:val="28"/>
          <w:szCs w:val="28"/>
        </w:rPr>
      </w:pPr>
      <w:r w:rsidRPr="00BA0D78">
        <w:rPr>
          <w:b/>
          <w:sz w:val="28"/>
          <w:szCs w:val="28"/>
        </w:rPr>
        <w:t xml:space="preserve">Задача 2.  </w:t>
      </w:r>
      <w:r w:rsidRPr="00BA0D78">
        <w:rPr>
          <w:sz w:val="28"/>
          <w:szCs w:val="28"/>
        </w:rPr>
        <w:t>Окраска мазка по Граму:</w:t>
      </w:r>
    </w:p>
    <w:p w14:paraId="3D1432DE" w14:textId="77777777" w:rsidR="0029489E" w:rsidRPr="00BA0D78" w:rsidRDefault="0029489E" w:rsidP="0029489E">
      <w:pPr>
        <w:spacing w:line="276" w:lineRule="auto"/>
        <w:jc w:val="both"/>
        <w:rPr>
          <w:sz w:val="28"/>
          <w:szCs w:val="28"/>
        </w:rPr>
      </w:pPr>
      <w:r w:rsidRPr="00BA0D78">
        <w:rPr>
          <w:sz w:val="28"/>
          <w:szCs w:val="28"/>
        </w:rPr>
        <w:t>1. взять обезжиренное смесью Никифорова предметное стекло, нанести пипеткой каплю физиологического раствора;</w:t>
      </w:r>
    </w:p>
    <w:p w14:paraId="4AF036F4" w14:textId="77777777" w:rsidR="0029489E" w:rsidRPr="00BA0D78" w:rsidRDefault="0029489E" w:rsidP="0029489E">
      <w:pPr>
        <w:spacing w:line="276" w:lineRule="auto"/>
        <w:jc w:val="both"/>
        <w:rPr>
          <w:sz w:val="28"/>
          <w:szCs w:val="28"/>
        </w:rPr>
      </w:pPr>
      <w:r w:rsidRPr="00BA0D78">
        <w:rPr>
          <w:sz w:val="28"/>
          <w:szCs w:val="28"/>
        </w:rPr>
        <w:t>2. Спичкой берут мазок зубного налёта и растирают в капле физ. Раствора;</w:t>
      </w:r>
    </w:p>
    <w:p w14:paraId="7C791357" w14:textId="77777777" w:rsidR="0029489E" w:rsidRPr="00BA0D78" w:rsidRDefault="0029489E" w:rsidP="0029489E">
      <w:pPr>
        <w:spacing w:line="276" w:lineRule="auto"/>
        <w:jc w:val="both"/>
        <w:rPr>
          <w:sz w:val="28"/>
          <w:szCs w:val="28"/>
        </w:rPr>
      </w:pPr>
      <w:r w:rsidRPr="00BA0D78">
        <w:rPr>
          <w:sz w:val="28"/>
          <w:szCs w:val="28"/>
        </w:rPr>
        <w:t>3. Высушивают мазок при комнатной температуре;</w:t>
      </w:r>
    </w:p>
    <w:p w14:paraId="4BE7F59A" w14:textId="77777777" w:rsidR="0029489E" w:rsidRPr="00BA0D78" w:rsidRDefault="0029489E" w:rsidP="0029489E">
      <w:pPr>
        <w:spacing w:line="276" w:lineRule="auto"/>
        <w:jc w:val="both"/>
        <w:rPr>
          <w:sz w:val="28"/>
          <w:szCs w:val="28"/>
        </w:rPr>
      </w:pPr>
      <w:r w:rsidRPr="00BA0D78">
        <w:rPr>
          <w:sz w:val="28"/>
          <w:szCs w:val="28"/>
        </w:rPr>
        <w:t>4. Фиксируют мазок над пламенем спиртовки;</w:t>
      </w:r>
    </w:p>
    <w:p w14:paraId="1CC5FEAC" w14:textId="77777777" w:rsidR="0029489E" w:rsidRPr="00BA0D78" w:rsidRDefault="0029489E" w:rsidP="0029489E">
      <w:pPr>
        <w:spacing w:line="276" w:lineRule="auto"/>
        <w:jc w:val="both"/>
        <w:rPr>
          <w:sz w:val="28"/>
          <w:szCs w:val="28"/>
        </w:rPr>
      </w:pPr>
      <w:r w:rsidRPr="00BA0D78">
        <w:rPr>
          <w:sz w:val="28"/>
          <w:szCs w:val="28"/>
        </w:rPr>
        <w:t>5. На препарат кладут бумажку по Синёву, наносят несколько капель воды или раствора генцианового фиолетового, окрашивают 1-2 мин.</w:t>
      </w:r>
    </w:p>
    <w:p w14:paraId="72C7CB46" w14:textId="77777777" w:rsidR="0029489E" w:rsidRPr="00BA0D78" w:rsidRDefault="0029489E" w:rsidP="0029489E">
      <w:pPr>
        <w:spacing w:line="276" w:lineRule="auto"/>
        <w:jc w:val="both"/>
        <w:rPr>
          <w:sz w:val="28"/>
          <w:szCs w:val="28"/>
        </w:rPr>
      </w:pPr>
      <w:r w:rsidRPr="00BA0D78">
        <w:rPr>
          <w:sz w:val="28"/>
          <w:szCs w:val="28"/>
        </w:rPr>
        <w:t>6. Не промывая водой, наносят раствор Люголя, окрашивают 1 мин, затем краситель сливают;</w:t>
      </w:r>
    </w:p>
    <w:p w14:paraId="75CE1E82" w14:textId="77777777" w:rsidR="0029489E" w:rsidRPr="00BA0D78" w:rsidRDefault="0029489E" w:rsidP="0029489E">
      <w:pPr>
        <w:spacing w:line="276" w:lineRule="auto"/>
        <w:jc w:val="both"/>
        <w:rPr>
          <w:sz w:val="28"/>
          <w:szCs w:val="28"/>
        </w:rPr>
      </w:pPr>
      <w:r w:rsidRPr="00BA0D78">
        <w:rPr>
          <w:sz w:val="28"/>
          <w:szCs w:val="28"/>
        </w:rPr>
        <w:t>7. Не промывая водой, наносят 96% спирт до отхождения красителей на 30-60 сек.;</w:t>
      </w:r>
    </w:p>
    <w:p w14:paraId="7F755895" w14:textId="77777777" w:rsidR="0029489E" w:rsidRPr="00BA0D78" w:rsidRDefault="0029489E" w:rsidP="0029489E">
      <w:pPr>
        <w:spacing w:line="276" w:lineRule="auto"/>
        <w:jc w:val="both"/>
        <w:rPr>
          <w:sz w:val="28"/>
          <w:szCs w:val="28"/>
        </w:rPr>
      </w:pPr>
      <w:r w:rsidRPr="00BA0D78">
        <w:rPr>
          <w:sz w:val="28"/>
          <w:szCs w:val="28"/>
        </w:rPr>
        <w:t>8. Препарат промывают водой;</w:t>
      </w:r>
    </w:p>
    <w:p w14:paraId="53D459F8" w14:textId="77777777" w:rsidR="0029489E" w:rsidRPr="00BA0D78" w:rsidRDefault="0029489E" w:rsidP="0029489E">
      <w:pPr>
        <w:spacing w:line="276" w:lineRule="auto"/>
        <w:jc w:val="both"/>
        <w:rPr>
          <w:sz w:val="28"/>
          <w:szCs w:val="28"/>
        </w:rPr>
      </w:pPr>
      <w:r w:rsidRPr="00BA0D78">
        <w:rPr>
          <w:sz w:val="28"/>
          <w:szCs w:val="28"/>
        </w:rPr>
        <w:lastRenderedPageBreak/>
        <w:t>9. Докрашивают фуксином Пфейффера 3 мин, промывают водой;</w:t>
      </w:r>
    </w:p>
    <w:p w14:paraId="148C5317" w14:textId="77777777" w:rsidR="0029489E" w:rsidRPr="00BA0D78" w:rsidRDefault="0029489E" w:rsidP="0029489E">
      <w:pPr>
        <w:spacing w:line="276" w:lineRule="auto"/>
        <w:jc w:val="both"/>
        <w:rPr>
          <w:sz w:val="28"/>
          <w:szCs w:val="28"/>
        </w:rPr>
      </w:pPr>
      <w:r w:rsidRPr="00BA0D78">
        <w:rPr>
          <w:sz w:val="28"/>
          <w:szCs w:val="28"/>
        </w:rPr>
        <w:t>10. Высушивают</w:t>
      </w:r>
    </w:p>
    <w:p w14:paraId="665C6495" w14:textId="77777777" w:rsidR="0029489E" w:rsidRPr="00BA0D78" w:rsidRDefault="0029489E" w:rsidP="0029489E">
      <w:pPr>
        <w:spacing w:line="276" w:lineRule="auto"/>
        <w:jc w:val="both"/>
        <w:rPr>
          <w:sz w:val="28"/>
          <w:szCs w:val="28"/>
        </w:rPr>
      </w:pPr>
      <w:r w:rsidRPr="00BA0D78">
        <w:rPr>
          <w:sz w:val="28"/>
          <w:szCs w:val="28"/>
        </w:rPr>
        <w:t>11. На препарат наносят 1 каплю иммерсионного масла;</w:t>
      </w:r>
    </w:p>
    <w:p w14:paraId="018B900F" w14:textId="77777777" w:rsidR="0029489E" w:rsidRPr="00BA0D78" w:rsidRDefault="0029489E" w:rsidP="0029489E">
      <w:pPr>
        <w:spacing w:line="276" w:lineRule="auto"/>
        <w:jc w:val="both"/>
        <w:rPr>
          <w:sz w:val="28"/>
          <w:szCs w:val="28"/>
        </w:rPr>
      </w:pPr>
      <w:r w:rsidRPr="00BA0D78">
        <w:rPr>
          <w:sz w:val="28"/>
          <w:szCs w:val="28"/>
        </w:rPr>
        <w:t>12. Микроскопируют с помощью иммерсионной системы.</w:t>
      </w:r>
    </w:p>
    <w:p w14:paraId="62224073" w14:textId="77777777" w:rsidR="0029489E" w:rsidRPr="00BA0D78" w:rsidRDefault="0029489E" w:rsidP="0029489E">
      <w:pPr>
        <w:spacing w:line="276" w:lineRule="auto"/>
        <w:ind w:firstLine="708"/>
        <w:jc w:val="both"/>
        <w:rPr>
          <w:sz w:val="28"/>
          <w:szCs w:val="28"/>
        </w:rPr>
      </w:pPr>
      <w:r w:rsidRPr="00BA0D78">
        <w:rPr>
          <w:b/>
          <w:sz w:val="28"/>
          <w:szCs w:val="28"/>
        </w:rPr>
        <w:t>Задание 2.</w:t>
      </w:r>
      <w:r w:rsidRPr="00BA0D78">
        <w:rPr>
          <w:sz w:val="28"/>
          <w:szCs w:val="28"/>
        </w:rPr>
        <w:t xml:space="preserve"> Ранняя диагностика: изоляция пациента, госпитализация по эпидемическим и клиническим показаниям; дезинфекция посуды, помещения, генеральная уборка, тщательное проветривание помещений, ослабленным контактным детям введение иммуноглобулина, человеческой сыворотки. </w:t>
      </w:r>
    </w:p>
    <w:p w14:paraId="570F740A" w14:textId="77777777" w:rsidR="0029489E" w:rsidRPr="00BA0D78" w:rsidRDefault="0029489E" w:rsidP="0029489E">
      <w:pPr>
        <w:spacing w:line="276" w:lineRule="auto"/>
        <w:ind w:firstLine="708"/>
        <w:jc w:val="both"/>
        <w:rPr>
          <w:sz w:val="28"/>
          <w:szCs w:val="28"/>
        </w:rPr>
      </w:pPr>
      <w:r w:rsidRPr="00BA0D78">
        <w:rPr>
          <w:b/>
          <w:sz w:val="28"/>
          <w:szCs w:val="28"/>
        </w:rPr>
        <w:t>Задача 3.</w:t>
      </w:r>
      <w:r w:rsidRPr="00BA0D78">
        <w:rPr>
          <w:sz w:val="28"/>
          <w:szCs w:val="28"/>
        </w:rPr>
        <w:t xml:space="preserve"> В бактериологическую лабораторию доставлен материал для исследования: кровь. Выделены сальмонеллы.</w:t>
      </w:r>
    </w:p>
    <w:p w14:paraId="06E37708" w14:textId="77777777" w:rsidR="0029489E" w:rsidRPr="00BA0D78" w:rsidRDefault="0029489E" w:rsidP="0029489E">
      <w:pPr>
        <w:spacing w:line="276" w:lineRule="auto"/>
        <w:jc w:val="both"/>
        <w:rPr>
          <w:sz w:val="28"/>
          <w:szCs w:val="28"/>
        </w:rPr>
      </w:pPr>
      <w:r w:rsidRPr="00BA0D78">
        <w:rPr>
          <w:sz w:val="28"/>
          <w:szCs w:val="28"/>
        </w:rPr>
        <w:t>1. микроскопический</w:t>
      </w:r>
    </w:p>
    <w:p w14:paraId="5F5A27C0" w14:textId="77777777" w:rsidR="0029489E" w:rsidRPr="00BA0D78" w:rsidRDefault="0029489E" w:rsidP="0029489E">
      <w:pPr>
        <w:spacing w:line="276" w:lineRule="auto"/>
        <w:jc w:val="both"/>
        <w:rPr>
          <w:sz w:val="28"/>
          <w:szCs w:val="28"/>
        </w:rPr>
      </w:pPr>
      <w:r w:rsidRPr="00BA0D78">
        <w:rPr>
          <w:sz w:val="28"/>
          <w:szCs w:val="28"/>
        </w:rPr>
        <w:t>2. санитарно - гигиенические мероприятия, ветеринарный контроль; противоэпидемические мероприятия; иммунопрофилактика вакциной против брюшного ти</w:t>
      </w:r>
      <w:r>
        <w:rPr>
          <w:sz w:val="28"/>
          <w:szCs w:val="28"/>
        </w:rPr>
        <w:t>фа; экстренная профилактика брюш</w:t>
      </w:r>
      <w:r w:rsidRPr="00BA0D78">
        <w:rPr>
          <w:sz w:val="28"/>
          <w:szCs w:val="28"/>
        </w:rPr>
        <w:t>нотифозным бактериофагом.</w:t>
      </w:r>
    </w:p>
    <w:p w14:paraId="20B3D348" w14:textId="77777777" w:rsidR="0029489E" w:rsidRPr="00BA0D78" w:rsidRDefault="0029489E" w:rsidP="0029489E">
      <w:pPr>
        <w:spacing w:line="276" w:lineRule="auto"/>
        <w:ind w:firstLine="708"/>
        <w:jc w:val="both"/>
        <w:rPr>
          <w:b/>
          <w:sz w:val="28"/>
          <w:szCs w:val="28"/>
        </w:rPr>
      </w:pPr>
      <w:r w:rsidRPr="00BA0D78">
        <w:rPr>
          <w:b/>
          <w:sz w:val="28"/>
          <w:szCs w:val="28"/>
        </w:rPr>
        <w:t xml:space="preserve">Задача 4. </w:t>
      </w:r>
      <w:r w:rsidRPr="00BA0D78">
        <w:rPr>
          <w:sz w:val="28"/>
          <w:szCs w:val="28"/>
        </w:rPr>
        <w:t>При бактериологическом исследовании рвотных масс выделены стафилококки, Гр+ б</w:t>
      </w:r>
      <w:r>
        <w:rPr>
          <w:sz w:val="28"/>
          <w:szCs w:val="28"/>
        </w:rPr>
        <w:t>а</w:t>
      </w:r>
      <w:r w:rsidRPr="00BA0D78">
        <w:rPr>
          <w:sz w:val="28"/>
          <w:szCs w:val="28"/>
        </w:rPr>
        <w:t>к</w:t>
      </w:r>
      <w:r>
        <w:rPr>
          <w:sz w:val="28"/>
          <w:szCs w:val="28"/>
        </w:rPr>
        <w:t>терий</w:t>
      </w:r>
      <w:r w:rsidRPr="00BA0D78">
        <w:rPr>
          <w:sz w:val="28"/>
          <w:szCs w:val="28"/>
        </w:rPr>
        <w:t>, располагающиеся в мазках в виде гроздьев винограда.</w:t>
      </w:r>
      <w:r w:rsidRPr="00BA0D78">
        <w:rPr>
          <w:b/>
          <w:sz w:val="28"/>
          <w:szCs w:val="28"/>
        </w:rPr>
        <w:t xml:space="preserve"> </w:t>
      </w:r>
      <w:r w:rsidRPr="00BA0D78">
        <w:rPr>
          <w:sz w:val="28"/>
          <w:szCs w:val="28"/>
        </w:rPr>
        <w:t>Формы санитарно- просветительской работы среди населения: лекция, беседа выпуск санитарного бюллетеня, выпуск брошюр памяток, плакатов, выступление по радио, телевидение, демонстрация слайдов, видеофильмов.</w:t>
      </w:r>
    </w:p>
    <w:p w14:paraId="2DBD4587" w14:textId="77777777" w:rsidR="0029489E" w:rsidRDefault="0029489E" w:rsidP="0029489E">
      <w:pPr>
        <w:spacing w:line="276" w:lineRule="auto"/>
        <w:ind w:firstLine="708"/>
        <w:jc w:val="both"/>
        <w:rPr>
          <w:b/>
          <w:sz w:val="28"/>
        </w:rPr>
      </w:pPr>
      <w:r w:rsidRPr="00BA0D78">
        <w:rPr>
          <w:b/>
          <w:sz w:val="28"/>
          <w:szCs w:val="28"/>
        </w:rPr>
        <w:t xml:space="preserve">Задача 5. </w:t>
      </w:r>
      <w:r w:rsidRPr="00BA0D78">
        <w:rPr>
          <w:sz w:val="28"/>
          <w:szCs w:val="28"/>
        </w:rPr>
        <w:t>Яйца водоплавающих птиц.</w:t>
      </w:r>
      <w:r w:rsidRPr="00BA0D78">
        <w:rPr>
          <w:b/>
          <w:sz w:val="28"/>
          <w:szCs w:val="28"/>
        </w:rPr>
        <w:t xml:space="preserve"> </w:t>
      </w:r>
      <w:r w:rsidRPr="00BA0D78">
        <w:rPr>
          <w:sz w:val="28"/>
          <w:szCs w:val="28"/>
        </w:rPr>
        <w:t>Основным препаратом для лечения сальмонеллёза является левомицетин</w:t>
      </w:r>
      <w:r>
        <w:t xml:space="preserve">, </w:t>
      </w:r>
      <w:r w:rsidRPr="00BA0D78">
        <w:rPr>
          <w:sz w:val="28"/>
        </w:rPr>
        <w:t xml:space="preserve">резервным-ампициллин, амоксициллин. </w:t>
      </w:r>
    </w:p>
    <w:p w14:paraId="512113C0" w14:textId="77777777" w:rsidR="0029489E" w:rsidRDefault="0029489E" w:rsidP="0029489E">
      <w:pPr>
        <w:spacing w:line="276" w:lineRule="auto"/>
        <w:rPr>
          <w:b/>
          <w:sz w:val="28"/>
          <w:szCs w:val="28"/>
        </w:rPr>
      </w:pPr>
      <w:r>
        <w:rPr>
          <w:b/>
          <w:sz w:val="28"/>
          <w:szCs w:val="28"/>
        </w:rPr>
        <w:t>Тема 1.5. Физиология микроорганизмов</w:t>
      </w:r>
    </w:p>
    <w:p w14:paraId="7CFF8011" w14:textId="77777777" w:rsidR="0029489E" w:rsidRPr="000231AE" w:rsidRDefault="0029489E" w:rsidP="0029489E">
      <w:pPr>
        <w:spacing w:line="276" w:lineRule="auto"/>
        <w:jc w:val="center"/>
        <w:rPr>
          <w:sz w:val="28"/>
          <w:szCs w:val="28"/>
        </w:rPr>
      </w:pPr>
      <w:r w:rsidRPr="000231AE">
        <w:rPr>
          <w:b/>
          <w:sz w:val="28"/>
          <w:szCs w:val="28"/>
        </w:rPr>
        <w:t>Тестовое задание</w:t>
      </w:r>
    </w:p>
    <w:p w14:paraId="70E10BC7" w14:textId="77777777" w:rsidR="0029489E" w:rsidRPr="000231AE" w:rsidRDefault="0029489E" w:rsidP="0029489E">
      <w:pPr>
        <w:spacing w:line="276" w:lineRule="auto"/>
        <w:jc w:val="center"/>
        <w:rPr>
          <w:i/>
          <w:sz w:val="28"/>
          <w:szCs w:val="28"/>
        </w:rPr>
      </w:pPr>
      <w:r w:rsidRPr="000231AE">
        <w:rPr>
          <w:sz w:val="28"/>
          <w:szCs w:val="28"/>
        </w:rPr>
        <w:t xml:space="preserve"> </w:t>
      </w:r>
      <w:r w:rsidRPr="000231AE">
        <w:rPr>
          <w:b/>
          <w:sz w:val="28"/>
          <w:szCs w:val="28"/>
        </w:rPr>
        <w:t>1 вариант</w:t>
      </w:r>
      <w:r w:rsidRPr="000231AE">
        <w:rPr>
          <w:i/>
          <w:sz w:val="28"/>
          <w:szCs w:val="28"/>
        </w:rPr>
        <w:t xml:space="preserve"> </w:t>
      </w:r>
    </w:p>
    <w:p w14:paraId="048DB806" w14:textId="77777777" w:rsidR="0029489E" w:rsidRPr="000231AE" w:rsidRDefault="0029489E" w:rsidP="0029489E">
      <w:pPr>
        <w:spacing w:line="276" w:lineRule="auto"/>
        <w:jc w:val="center"/>
        <w:rPr>
          <w:sz w:val="28"/>
          <w:szCs w:val="28"/>
        </w:rPr>
      </w:pPr>
      <w:r w:rsidRPr="000231AE">
        <w:rPr>
          <w:i/>
          <w:sz w:val="28"/>
          <w:szCs w:val="28"/>
        </w:rPr>
        <w:t>Условия выполнения задания: выберите и запишите один правильный ответ</w:t>
      </w:r>
      <w:r w:rsidRPr="000231AE">
        <w:rPr>
          <w:b/>
          <w:sz w:val="28"/>
          <w:szCs w:val="28"/>
        </w:rPr>
        <w:t xml:space="preserve">                                     </w:t>
      </w:r>
    </w:p>
    <w:p w14:paraId="4BD972DB" w14:textId="77777777" w:rsidR="0029489E" w:rsidRPr="000231AE" w:rsidRDefault="0029489E" w:rsidP="0029489E">
      <w:pPr>
        <w:spacing w:line="276" w:lineRule="auto"/>
        <w:rPr>
          <w:b/>
          <w:sz w:val="28"/>
          <w:szCs w:val="28"/>
        </w:rPr>
      </w:pPr>
      <w:r w:rsidRPr="000231AE">
        <w:rPr>
          <w:b/>
          <w:sz w:val="28"/>
          <w:szCs w:val="28"/>
        </w:rPr>
        <w:t>1. Принципы культивирования бактерий:</w:t>
      </w:r>
    </w:p>
    <w:p w14:paraId="701809A2" w14:textId="77777777" w:rsidR="0029489E" w:rsidRDefault="0029489E" w:rsidP="0029489E">
      <w:pPr>
        <w:spacing w:line="276" w:lineRule="auto"/>
        <w:rPr>
          <w:sz w:val="28"/>
          <w:szCs w:val="28"/>
        </w:rPr>
      </w:pPr>
      <w:r>
        <w:rPr>
          <w:sz w:val="28"/>
          <w:szCs w:val="28"/>
        </w:rPr>
        <w:t>а) наличие искусственной питательной среды</w:t>
      </w:r>
      <w:r w:rsidRPr="000231AE">
        <w:rPr>
          <w:sz w:val="28"/>
          <w:szCs w:val="28"/>
        </w:rPr>
        <w:t xml:space="preserve">; </w:t>
      </w:r>
    </w:p>
    <w:p w14:paraId="65367007" w14:textId="77777777" w:rsidR="0029489E" w:rsidRDefault="0029489E" w:rsidP="0029489E">
      <w:pPr>
        <w:spacing w:line="276" w:lineRule="auto"/>
        <w:rPr>
          <w:sz w:val="28"/>
          <w:szCs w:val="28"/>
        </w:rPr>
      </w:pPr>
      <w:r w:rsidRPr="000231AE">
        <w:rPr>
          <w:sz w:val="28"/>
          <w:szCs w:val="28"/>
        </w:rPr>
        <w:t>б) оптимальная температура (37</w:t>
      </w:r>
      <w:r w:rsidRPr="000231AE">
        <w:rPr>
          <w:sz w:val="28"/>
          <w:szCs w:val="28"/>
          <w:vertAlign w:val="superscript"/>
        </w:rPr>
        <w:t>0</w:t>
      </w:r>
      <w:r w:rsidRPr="000231AE">
        <w:rPr>
          <w:sz w:val="28"/>
          <w:szCs w:val="28"/>
        </w:rPr>
        <w:t xml:space="preserve">С); </w:t>
      </w:r>
    </w:p>
    <w:p w14:paraId="7474B733" w14:textId="77777777" w:rsidR="0029489E" w:rsidRDefault="0029489E" w:rsidP="0029489E">
      <w:pPr>
        <w:spacing w:line="276" w:lineRule="auto"/>
        <w:rPr>
          <w:sz w:val="28"/>
          <w:szCs w:val="28"/>
        </w:rPr>
      </w:pPr>
      <w:r w:rsidRPr="000231AE">
        <w:rPr>
          <w:sz w:val="28"/>
          <w:szCs w:val="28"/>
        </w:rPr>
        <w:t>в) время (</w:t>
      </w:r>
      <w:r w:rsidRPr="000231AE">
        <w:rPr>
          <w:sz w:val="28"/>
          <w:szCs w:val="28"/>
          <w:lang w:val="en-US"/>
        </w:rPr>
        <w:t>min</w:t>
      </w:r>
      <w:r w:rsidRPr="000231AE">
        <w:rPr>
          <w:sz w:val="28"/>
          <w:szCs w:val="28"/>
        </w:rPr>
        <w:t xml:space="preserve"> 24 часа); </w:t>
      </w:r>
    </w:p>
    <w:p w14:paraId="3CA506A1" w14:textId="77777777" w:rsidR="0029489E" w:rsidRPr="000231AE" w:rsidRDefault="0029489E" w:rsidP="0029489E">
      <w:pPr>
        <w:spacing w:line="276" w:lineRule="auto"/>
        <w:rPr>
          <w:sz w:val="28"/>
          <w:szCs w:val="28"/>
        </w:rPr>
      </w:pPr>
      <w:r w:rsidRPr="000231AE">
        <w:rPr>
          <w:sz w:val="28"/>
          <w:szCs w:val="28"/>
        </w:rPr>
        <w:t>г) всё верно</w:t>
      </w:r>
    </w:p>
    <w:p w14:paraId="21FC25EF" w14:textId="77777777" w:rsidR="0029489E" w:rsidRPr="006A5A0B" w:rsidRDefault="0029489E" w:rsidP="0029489E">
      <w:pPr>
        <w:spacing w:line="276" w:lineRule="auto"/>
        <w:rPr>
          <w:b/>
          <w:sz w:val="28"/>
          <w:szCs w:val="28"/>
        </w:rPr>
      </w:pPr>
      <w:r w:rsidRPr="006A5A0B">
        <w:rPr>
          <w:b/>
          <w:sz w:val="28"/>
          <w:szCs w:val="28"/>
        </w:rPr>
        <w:t>2. Классификация питательных сред по назначению:</w:t>
      </w:r>
    </w:p>
    <w:p w14:paraId="6147F453" w14:textId="77777777" w:rsidR="0029489E" w:rsidRDefault="0029489E" w:rsidP="0029489E">
      <w:pPr>
        <w:spacing w:line="276" w:lineRule="auto"/>
        <w:rPr>
          <w:sz w:val="28"/>
          <w:szCs w:val="28"/>
        </w:rPr>
      </w:pPr>
      <w:r w:rsidRPr="000231AE">
        <w:rPr>
          <w:sz w:val="28"/>
          <w:szCs w:val="28"/>
        </w:rPr>
        <w:t xml:space="preserve">а) простые, сложные; </w:t>
      </w:r>
    </w:p>
    <w:p w14:paraId="2074FE54" w14:textId="77777777" w:rsidR="0029489E" w:rsidRDefault="0029489E" w:rsidP="0029489E">
      <w:pPr>
        <w:spacing w:line="276" w:lineRule="auto"/>
        <w:rPr>
          <w:sz w:val="28"/>
          <w:szCs w:val="28"/>
        </w:rPr>
      </w:pPr>
      <w:r>
        <w:rPr>
          <w:sz w:val="28"/>
          <w:szCs w:val="28"/>
        </w:rPr>
        <w:t>б) жидкие питательные среды, плотные питательные среды</w:t>
      </w:r>
      <w:r w:rsidRPr="000231AE">
        <w:rPr>
          <w:sz w:val="28"/>
          <w:szCs w:val="28"/>
        </w:rPr>
        <w:t xml:space="preserve">; </w:t>
      </w:r>
    </w:p>
    <w:p w14:paraId="434D9EC1" w14:textId="77777777" w:rsidR="0029489E" w:rsidRDefault="0029489E" w:rsidP="0029489E">
      <w:pPr>
        <w:spacing w:line="276" w:lineRule="auto"/>
        <w:rPr>
          <w:sz w:val="28"/>
          <w:szCs w:val="28"/>
        </w:rPr>
      </w:pPr>
      <w:r w:rsidRPr="000231AE">
        <w:rPr>
          <w:sz w:val="28"/>
          <w:szCs w:val="28"/>
        </w:rPr>
        <w:lastRenderedPageBreak/>
        <w:t xml:space="preserve">в) основные, элективные, обогащения, консервирующие, дифференциально- диагностические; </w:t>
      </w:r>
    </w:p>
    <w:p w14:paraId="13D01B79" w14:textId="77777777" w:rsidR="0029489E" w:rsidRPr="000231AE" w:rsidRDefault="0029489E" w:rsidP="0029489E">
      <w:pPr>
        <w:spacing w:line="276" w:lineRule="auto"/>
        <w:rPr>
          <w:sz w:val="28"/>
          <w:szCs w:val="28"/>
        </w:rPr>
      </w:pPr>
      <w:r w:rsidRPr="000231AE">
        <w:rPr>
          <w:sz w:val="28"/>
          <w:szCs w:val="28"/>
        </w:rPr>
        <w:t>г) все ответы верные</w:t>
      </w:r>
    </w:p>
    <w:p w14:paraId="31BA9DC4" w14:textId="77777777" w:rsidR="0029489E" w:rsidRPr="006A5A0B" w:rsidRDefault="0029489E" w:rsidP="0029489E">
      <w:pPr>
        <w:spacing w:line="276" w:lineRule="auto"/>
        <w:rPr>
          <w:b/>
          <w:sz w:val="28"/>
          <w:szCs w:val="28"/>
        </w:rPr>
      </w:pPr>
      <w:r w:rsidRPr="006A5A0B">
        <w:rPr>
          <w:b/>
          <w:sz w:val="28"/>
          <w:szCs w:val="28"/>
        </w:rPr>
        <w:t>3. Адаптивные (индуктивные) ферменты бактерий вырабатываются:</w:t>
      </w:r>
    </w:p>
    <w:p w14:paraId="5F433381" w14:textId="77777777" w:rsidR="0029489E" w:rsidRDefault="0029489E" w:rsidP="0029489E">
      <w:pPr>
        <w:spacing w:line="276" w:lineRule="auto"/>
        <w:rPr>
          <w:sz w:val="28"/>
          <w:szCs w:val="28"/>
        </w:rPr>
      </w:pPr>
      <w:r w:rsidRPr="000231AE">
        <w:rPr>
          <w:sz w:val="28"/>
          <w:szCs w:val="28"/>
        </w:rPr>
        <w:t>а) при попадании</w:t>
      </w:r>
      <w:r>
        <w:rPr>
          <w:sz w:val="28"/>
          <w:szCs w:val="28"/>
        </w:rPr>
        <w:t xml:space="preserve"> бактерий</w:t>
      </w:r>
      <w:r w:rsidRPr="000231AE">
        <w:rPr>
          <w:sz w:val="28"/>
          <w:szCs w:val="28"/>
        </w:rPr>
        <w:t xml:space="preserve"> в новые условия обитания; </w:t>
      </w:r>
    </w:p>
    <w:p w14:paraId="301BCAC2" w14:textId="77777777" w:rsidR="0029489E" w:rsidRDefault="0029489E" w:rsidP="0029489E">
      <w:pPr>
        <w:spacing w:line="276" w:lineRule="auto"/>
        <w:rPr>
          <w:sz w:val="28"/>
          <w:szCs w:val="28"/>
        </w:rPr>
      </w:pPr>
      <w:r w:rsidRPr="000231AE">
        <w:rPr>
          <w:sz w:val="28"/>
          <w:szCs w:val="28"/>
        </w:rPr>
        <w:t xml:space="preserve">б) в </w:t>
      </w:r>
      <w:r>
        <w:rPr>
          <w:sz w:val="28"/>
          <w:szCs w:val="28"/>
        </w:rPr>
        <w:t>течение всей жизни бактерий</w:t>
      </w:r>
      <w:r w:rsidRPr="000231AE">
        <w:rPr>
          <w:sz w:val="28"/>
          <w:szCs w:val="28"/>
        </w:rPr>
        <w:t xml:space="preserve">; </w:t>
      </w:r>
    </w:p>
    <w:p w14:paraId="353E47B9" w14:textId="77777777" w:rsidR="0029489E" w:rsidRDefault="0029489E" w:rsidP="0029489E">
      <w:pPr>
        <w:spacing w:line="276" w:lineRule="auto"/>
        <w:rPr>
          <w:sz w:val="28"/>
          <w:szCs w:val="28"/>
        </w:rPr>
      </w:pPr>
      <w:r w:rsidRPr="000231AE">
        <w:rPr>
          <w:sz w:val="28"/>
          <w:szCs w:val="28"/>
        </w:rPr>
        <w:t xml:space="preserve">в) катализируют биохимические реакции вне клетки; </w:t>
      </w:r>
    </w:p>
    <w:p w14:paraId="3152567B" w14:textId="77777777" w:rsidR="0029489E" w:rsidRPr="000231AE" w:rsidRDefault="0029489E" w:rsidP="0029489E">
      <w:pPr>
        <w:spacing w:line="276" w:lineRule="auto"/>
        <w:rPr>
          <w:sz w:val="28"/>
          <w:szCs w:val="28"/>
        </w:rPr>
      </w:pPr>
      <w:r w:rsidRPr="000231AE">
        <w:rPr>
          <w:sz w:val="28"/>
          <w:szCs w:val="28"/>
        </w:rPr>
        <w:t>г) все ответы верные</w:t>
      </w:r>
    </w:p>
    <w:p w14:paraId="3ECC7118" w14:textId="77777777" w:rsidR="0029489E" w:rsidRPr="006A5A0B" w:rsidRDefault="0029489E" w:rsidP="0029489E">
      <w:pPr>
        <w:spacing w:line="276" w:lineRule="auto"/>
        <w:rPr>
          <w:b/>
          <w:sz w:val="28"/>
          <w:szCs w:val="28"/>
        </w:rPr>
      </w:pPr>
      <w:r>
        <w:rPr>
          <w:b/>
          <w:sz w:val="28"/>
          <w:szCs w:val="28"/>
        </w:rPr>
        <w:t xml:space="preserve">4. В стационарную фазу роста бактерий </w:t>
      </w:r>
      <w:r w:rsidRPr="006A5A0B">
        <w:rPr>
          <w:b/>
          <w:sz w:val="28"/>
          <w:szCs w:val="28"/>
        </w:rPr>
        <w:t xml:space="preserve">на </w:t>
      </w:r>
      <w:r>
        <w:rPr>
          <w:b/>
          <w:sz w:val="28"/>
          <w:szCs w:val="28"/>
        </w:rPr>
        <w:t>плотных питательных средах</w:t>
      </w:r>
      <w:r w:rsidRPr="006A5A0B">
        <w:rPr>
          <w:b/>
          <w:sz w:val="28"/>
          <w:szCs w:val="28"/>
        </w:rPr>
        <w:t>:</w:t>
      </w:r>
    </w:p>
    <w:p w14:paraId="441B7957" w14:textId="77777777" w:rsidR="0029489E" w:rsidRDefault="0029489E" w:rsidP="0029489E">
      <w:pPr>
        <w:spacing w:line="276" w:lineRule="auto"/>
        <w:rPr>
          <w:sz w:val="28"/>
          <w:szCs w:val="28"/>
        </w:rPr>
      </w:pPr>
      <w:r w:rsidRPr="000231AE">
        <w:rPr>
          <w:sz w:val="28"/>
          <w:szCs w:val="28"/>
        </w:rPr>
        <w:t>а) б</w:t>
      </w:r>
      <w:r>
        <w:rPr>
          <w:sz w:val="28"/>
          <w:szCs w:val="28"/>
        </w:rPr>
        <w:t>а</w:t>
      </w:r>
      <w:r w:rsidRPr="000231AE">
        <w:rPr>
          <w:sz w:val="28"/>
          <w:szCs w:val="28"/>
        </w:rPr>
        <w:t>к</w:t>
      </w:r>
      <w:r>
        <w:rPr>
          <w:sz w:val="28"/>
          <w:szCs w:val="28"/>
        </w:rPr>
        <w:t>терии</w:t>
      </w:r>
      <w:r w:rsidRPr="000231AE">
        <w:rPr>
          <w:sz w:val="28"/>
          <w:szCs w:val="28"/>
        </w:rPr>
        <w:t xml:space="preserve"> адаптируются к новым условиям обитания; </w:t>
      </w:r>
    </w:p>
    <w:p w14:paraId="6D0ACD5A" w14:textId="77777777" w:rsidR="0029489E" w:rsidRDefault="0029489E" w:rsidP="0029489E">
      <w:pPr>
        <w:spacing w:line="276" w:lineRule="auto"/>
        <w:rPr>
          <w:sz w:val="28"/>
          <w:szCs w:val="28"/>
        </w:rPr>
      </w:pPr>
      <w:r>
        <w:rPr>
          <w:sz w:val="28"/>
          <w:szCs w:val="28"/>
        </w:rPr>
        <w:t>б) количество бактерий</w:t>
      </w:r>
      <w:r w:rsidRPr="000231AE">
        <w:rPr>
          <w:sz w:val="28"/>
          <w:szCs w:val="28"/>
        </w:rPr>
        <w:t xml:space="preserve"> возрастает во много раз; </w:t>
      </w:r>
    </w:p>
    <w:p w14:paraId="5274F23A" w14:textId="77777777" w:rsidR="0029489E" w:rsidRPr="000231AE" w:rsidRDefault="0029489E" w:rsidP="0029489E">
      <w:pPr>
        <w:spacing w:line="276" w:lineRule="auto"/>
        <w:rPr>
          <w:sz w:val="28"/>
          <w:szCs w:val="28"/>
        </w:rPr>
      </w:pPr>
      <w:r w:rsidRPr="000231AE">
        <w:rPr>
          <w:sz w:val="28"/>
          <w:szCs w:val="28"/>
        </w:rPr>
        <w:t>в) количество вновь образующихся клеток равняется к</w:t>
      </w:r>
      <w:r>
        <w:rPr>
          <w:sz w:val="28"/>
          <w:szCs w:val="28"/>
        </w:rPr>
        <w:t xml:space="preserve">оличеству погибших; г) новые бактерии </w:t>
      </w:r>
      <w:r w:rsidRPr="000231AE">
        <w:rPr>
          <w:sz w:val="28"/>
          <w:szCs w:val="28"/>
        </w:rPr>
        <w:t>не образуются из-за истощения питательной среды и накопления продуктов обмена</w:t>
      </w:r>
    </w:p>
    <w:p w14:paraId="6B7D70B6" w14:textId="77777777" w:rsidR="0029489E" w:rsidRPr="006A5A0B" w:rsidRDefault="0029489E" w:rsidP="0029489E">
      <w:pPr>
        <w:spacing w:line="276" w:lineRule="auto"/>
        <w:rPr>
          <w:b/>
          <w:sz w:val="28"/>
          <w:szCs w:val="28"/>
        </w:rPr>
      </w:pPr>
      <w:r w:rsidRPr="006A5A0B">
        <w:rPr>
          <w:b/>
          <w:sz w:val="28"/>
          <w:szCs w:val="28"/>
        </w:rPr>
        <w:t>5.</w:t>
      </w:r>
      <w:r>
        <w:rPr>
          <w:b/>
          <w:sz w:val="28"/>
          <w:szCs w:val="28"/>
        </w:rPr>
        <w:t xml:space="preserve"> </w:t>
      </w:r>
      <w:r w:rsidRPr="006A5A0B">
        <w:rPr>
          <w:b/>
          <w:sz w:val="28"/>
          <w:szCs w:val="28"/>
        </w:rPr>
        <w:t>Требования к питательным средам:</w:t>
      </w:r>
    </w:p>
    <w:p w14:paraId="4659E78F" w14:textId="77777777" w:rsidR="0029489E" w:rsidRDefault="0029489E" w:rsidP="0029489E">
      <w:pPr>
        <w:spacing w:line="276" w:lineRule="auto"/>
        <w:rPr>
          <w:sz w:val="28"/>
          <w:szCs w:val="28"/>
        </w:rPr>
      </w:pPr>
      <w:r w:rsidRPr="000231AE">
        <w:rPr>
          <w:sz w:val="28"/>
          <w:szCs w:val="28"/>
        </w:rPr>
        <w:t xml:space="preserve">а) изотоничны; </w:t>
      </w:r>
    </w:p>
    <w:p w14:paraId="02153318" w14:textId="77777777" w:rsidR="0029489E" w:rsidRDefault="0029489E" w:rsidP="0029489E">
      <w:pPr>
        <w:spacing w:line="276" w:lineRule="auto"/>
        <w:rPr>
          <w:sz w:val="28"/>
          <w:szCs w:val="28"/>
        </w:rPr>
      </w:pPr>
      <w:r w:rsidRPr="000231AE">
        <w:rPr>
          <w:sz w:val="28"/>
          <w:szCs w:val="28"/>
        </w:rPr>
        <w:t xml:space="preserve">б) стерильны; </w:t>
      </w:r>
    </w:p>
    <w:p w14:paraId="0255C08B" w14:textId="77777777" w:rsidR="0029489E" w:rsidRDefault="0029489E" w:rsidP="0029489E">
      <w:pPr>
        <w:spacing w:line="276" w:lineRule="auto"/>
        <w:rPr>
          <w:sz w:val="28"/>
          <w:szCs w:val="28"/>
        </w:rPr>
      </w:pPr>
      <w:r w:rsidRPr="000231AE">
        <w:rPr>
          <w:sz w:val="28"/>
          <w:szCs w:val="28"/>
        </w:rPr>
        <w:t xml:space="preserve">в) прозрачны; </w:t>
      </w:r>
    </w:p>
    <w:p w14:paraId="2EC8370B" w14:textId="77777777" w:rsidR="0029489E" w:rsidRDefault="0029489E" w:rsidP="0029489E">
      <w:pPr>
        <w:spacing w:line="276" w:lineRule="auto"/>
        <w:rPr>
          <w:sz w:val="28"/>
          <w:szCs w:val="28"/>
        </w:rPr>
      </w:pPr>
      <w:r w:rsidRPr="000231AE">
        <w:rPr>
          <w:sz w:val="28"/>
          <w:szCs w:val="28"/>
        </w:rPr>
        <w:t xml:space="preserve">г) оптимальную РН; </w:t>
      </w:r>
    </w:p>
    <w:p w14:paraId="51F4615B" w14:textId="77777777" w:rsidR="0029489E" w:rsidRDefault="0029489E" w:rsidP="0029489E">
      <w:pPr>
        <w:spacing w:line="276" w:lineRule="auto"/>
        <w:rPr>
          <w:sz w:val="28"/>
          <w:szCs w:val="28"/>
        </w:rPr>
      </w:pPr>
      <w:r w:rsidRPr="000231AE">
        <w:rPr>
          <w:sz w:val="28"/>
          <w:szCs w:val="28"/>
        </w:rPr>
        <w:t xml:space="preserve">д) обладать буферностью; </w:t>
      </w:r>
    </w:p>
    <w:p w14:paraId="2747B361" w14:textId="77777777" w:rsidR="0029489E" w:rsidRDefault="0029489E" w:rsidP="0029489E">
      <w:pPr>
        <w:spacing w:line="276" w:lineRule="auto"/>
        <w:rPr>
          <w:sz w:val="28"/>
          <w:szCs w:val="28"/>
        </w:rPr>
      </w:pPr>
      <w:r w:rsidRPr="000231AE">
        <w:rPr>
          <w:sz w:val="28"/>
          <w:szCs w:val="28"/>
        </w:rPr>
        <w:t>е) быть питательным</w:t>
      </w:r>
      <w:r>
        <w:rPr>
          <w:sz w:val="28"/>
          <w:szCs w:val="28"/>
        </w:rPr>
        <w:t>и, т.е. содержать питательные вещест</w:t>
      </w:r>
      <w:r w:rsidRPr="000231AE">
        <w:rPr>
          <w:sz w:val="28"/>
          <w:szCs w:val="28"/>
        </w:rPr>
        <w:t xml:space="preserve">ва в легко усваиваемой форме; </w:t>
      </w:r>
    </w:p>
    <w:p w14:paraId="04B9697B" w14:textId="77777777" w:rsidR="0029489E" w:rsidRPr="000231AE" w:rsidRDefault="0029489E" w:rsidP="0029489E">
      <w:pPr>
        <w:spacing w:line="276" w:lineRule="auto"/>
        <w:rPr>
          <w:sz w:val="28"/>
          <w:szCs w:val="28"/>
        </w:rPr>
      </w:pPr>
      <w:r w:rsidRPr="000231AE">
        <w:rPr>
          <w:sz w:val="28"/>
          <w:szCs w:val="28"/>
        </w:rPr>
        <w:t>ж) всё верно</w:t>
      </w:r>
    </w:p>
    <w:p w14:paraId="581053F9" w14:textId="77777777" w:rsidR="0029489E" w:rsidRPr="006A5A0B" w:rsidRDefault="0029489E" w:rsidP="0029489E">
      <w:pPr>
        <w:spacing w:line="276" w:lineRule="auto"/>
        <w:rPr>
          <w:b/>
          <w:sz w:val="28"/>
          <w:szCs w:val="28"/>
        </w:rPr>
      </w:pPr>
      <w:r w:rsidRPr="006A5A0B">
        <w:rPr>
          <w:b/>
          <w:sz w:val="28"/>
          <w:szCs w:val="28"/>
        </w:rPr>
        <w:t xml:space="preserve">                                                     2 вариант</w:t>
      </w:r>
    </w:p>
    <w:p w14:paraId="05724B75" w14:textId="77777777" w:rsidR="0029489E" w:rsidRPr="000231AE" w:rsidRDefault="0029489E" w:rsidP="0029489E">
      <w:pPr>
        <w:spacing w:line="276" w:lineRule="auto"/>
        <w:jc w:val="center"/>
        <w:rPr>
          <w:sz w:val="28"/>
          <w:szCs w:val="28"/>
        </w:rPr>
      </w:pPr>
      <w:r w:rsidRPr="000231AE">
        <w:rPr>
          <w:i/>
          <w:sz w:val="28"/>
          <w:szCs w:val="28"/>
        </w:rPr>
        <w:t>Условия выполнения задания: выберите и запишите</w:t>
      </w:r>
      <w:r>
        <w:rPr>
          <w:i/>
          <w:sz w:val="28"/>
          <w:szCs w:val="28"/>
        </w:rPr>
        <w:t xml:space="preserve"> один правильный ответ</w:t>
      </w:r>
    </w:p>
    <w:p w14:paraId="0CC56C5F" w14:textId="77777777" w:rsidR="0029489E" w:rsidRPr="006A5A0B" w:rsidRDefault="0029489E" w:rsidP="0029489E">
      <w:pPr>
        <w:spacing w:line="276" w:lineRule="auto"/>
        <w:rPr>
          <w:b/>
          <w:sz w:val="28"/>
          <w:szCs w:val="28"/>
        </w:rPr>
      </w:pPr>
      <w:r w:rsidRPr="006A5A0B">
        <w:rPr>
          <w:b/>
          <w:sz w:val="28"/>
          <w:szCs w:val="28"/>
        </w:rPr>
        <w:t>1. Классификация питательных сред по составу:</w:t>
      </w:r>
    </w:p>
    <w:p w14:paraId="0CDB3A14" w14:textId="77777777" w:rsidR="0029489E" w:rsidRDefault="0029489E" w:rsidP="0029489E">
      <w:pPr>
        <w:spacing w:line="276" w:lineRule="auto"/>
        <w:rPr>
          <w:sz w:val="28"/>
          <w:szCs w:val="28"/>
        </w:rPr>
      </w:pPr>
      <w:r w:rsidRPr="000231AE">
        <w:rPr>
          <w:sz w:val="28"/>
          <w:szCs w:val="28"/>
        </w:rPr>
        <w:t xml:space="preserve">а) простые, сложные; </w:t>
      </w:r>
    </w:p>
    <w:p w14:paraId="514FC245" w14:textId="77777777" w:rsidR="0029489E" w:rsidRDefault="0029489E" w:rsidP="0029489E">
      <w:pPr>
        <w:spacing w:line="276" w:lineRule="auto"/>
        <w:rPr>
          <w:sz w:val="28"/>
          <w:szCs w:val="28"/>
        </w:rPr>
      </w:pPr>
      <w:r w:rsidRPr="000231AE">
        <w:rPr>
          <w:sz w:val="28"/>
          <w:szCs w:val="28"/>
        </w:rPr>
        <w:t xml:space="preserve">б) </w:t>
      </w:r>
      <w:r w:rsidRPr="006A5A0B">
        <w:rPr>
          <w:sz w:val="28"/>
          <w:szCs w:val="28"/>
        </w:rPr>
        <w:t>жидкие питательные среды, плотные питательные среды</w:t>
      </w:r>
      <w:r w:rsidRPr="000231AE">
        <w:rPr>
          <w:sz w:val="28"/>
          <w:szCs w:val="28"/>
        </w:rPr>
        <w:t xml:space="preserve">; </w:t>
      </w:r>
    </w:p>
    <w:p w14:paraId="7BDCA2F6" w14:textId="77777777" w:rsidR="0029489E" w:rsidRDefault="0029489E" w:rsidP="0029489E">
      <w:pPr>
        <w:spacing w:line="276" w:lineRule="auto"/>
        <w:rPr>
          <w:sz w:val="28"/>
          <w:szCs w:val="28"/>
        </w:rPr>
      </w:pPr>
      <w:r w:rsidRPr="000231AE">
        <w:rPr>
          <w:sz w:val="28"/>
          <w:szCs w:val="28"/>
        </w:rPr>
        <w:t xml:space="preserve">в) основные, элективные, обогащения, консервирующие, дифференциально- диагностические; </w:t>
      </w:r>
    </w:p>
    <w:p w14:paraId="5A64A5A9" w14:textId="77777777" w:rsidR="0029489E" w:rsidRPr="000231AE" w:rsidRDefault="0029489E" w:rsidP="0029489E">
      <w:pPr>
        <w:spacing w:line="276" w:lineRule="auto"/>
        <w:rPr>
          <w:sz w:val="28"/>
          <w:szCs w:val="28"/>
        </w:rPr>
      </w:pPr>
      <w:r w:rsidRPr="000231AE">
        <w:rPr>
          <w:sz w:val="28"/>
          <w:szCs w:val="28"/>
        </w:rPr>
        <w:t>г) все ответы верные</w:t>
      </w:r>
    </w:p>
    <w:p w14:paraId="62342C9E" w14:textId="77777777" w:rsidR="0029489E" w:rsidRPr="006A5A0B" w:rsidRDefault="0029489E" w:rsidP="0029489E">
      <w:pPr>
        <w:spacing w:line="276" w:lineRule="auto"/>
        <w:rPr>
          <w:b/>
          <w:sz w:val="28"/>
          <w:szCs w:val="28"/>
        </w:rPr>
      </w:pPr>
      <w:r w:rsidRPr="006A5A0B">
        <w:rPr>
          <w:b/>
          <w:sz w:val="28"/>
          <w:szCs w:val="28"/>
        </w:rPr>
        <w:t>2. Конститутивные ферменты бактерий вырабатываются:</w:t>
      </w:r>
    </w:p>
    <w:p w14:paraId="06A09CA4" w14:textId="77777777" w:rsidR="0029489E" w:rsidRDefault="0029489E" w:rsidP="0029489E">
      <w:pPr>
        <w:spacing w:line="276" w:lineRule="auto"/>
        <w:rPr>
          <w:sz w:val="28"/>
          <w:szCs w:val="28"/>
        </w:rPr>
      </w:pPr>
      <w:r w:rsidRPr="000231AE">
        <w:rPr>
          <w:sz w:val="28"/>
          <w:szCs w:val="28"/>
        </w:rPr>
        <w:t>а) при попадании</w:t>
      </w:r>
      <w:r>
        <w:rPr>
          <w:sz w:val="28"/>
          <w:szCs w:val="28"/>
        </w:rPr>
        <w:t xml:space="preserve"> бактерий</w:t>
      </w:r>
      <w:r w:rsidRPr="000231AE">
        <w:rPr>
          <w:sz w:val="28"/>
          <w:szCs w:val="28"/>
        </w:rPr>
        <w:t xml:space="preserve"> в новые условия обитания; </w:t>
      </w:r>
    </w:p>
    <w:p w14:paraId="5AA600FD" w14:textId="77777777" w:rsidR="0029489E" w:rsidRDefault="0029489E" w:rsidP="0029489E">
      <w:pPr>
        <w:spacing w:line="276" w:lineRule="auto"/>
        <w:rPr>
          <w:sz w:val="28"/>
          <w:szCs w:val="28"/>
        </w:rPr>
      </w:pPr>
      <w:r w:rsidRPr="000231AE">
        <w:rPr>
          <w:sz w:val="28"/>
          <w:szCs w:val="28"/>
        </w:rPr>
        <w:t>б) в течение всей жизни б</w:t>
      </w:r>
      <w:r>
        <w:rPr>
          <w:sz w:val="28"/>
          <w:szCs w:val="28"/>
        </w:rPr>
        <w:t>актерий</w:t>
      </w:r>
      <w:r w:rsidRPr="000231AE">
        <w:rPr>
          <w:sz w:val="28"/>
          <w:szCs w:val="28"/>
        </w:rPr>
        <w:t xml:space="preserve">; </w:t>
      </w:r>
    </w:p>
    <w:p w14:paraId="2D80D9B4" w14:textId="77777777" w:rsidR="0029489E" w:rsidRDefault="0029489E" w:rsidP="0029489E">
      <w:pPr>
        <w:spacing w:line="276" w:lineRule="auto"/>
        <w:rPr>
          <w:sz w:val="28"/>
          <w:szCs w:val="28"/>
        </w:rPr>
      </w:pPr>
      <w:r w:rsidRPr="000231AE">
        <w:rPr>
          <w:sz w:val="28"/>
          <w:szCs w:val="28"/>
        </w:rPr>
        <w:t xml:space="preserve">в) катализируют биохимические реакции вне клетки; </w:t>
      </w:r>
    </w:p>
    <w:p w14:paraId="432CA888" w14:textId="77777777" w:rsidR="0029489E" w:rsidRPr="000231AE" w:rsidRDefault="0029489E" w:rsidP="0029489E">
      <w:pPr>
        <w:spacing w:line="276" w:lineRule="auto"/>
        <w:rPr>
          <w:sz w:val="28"/>
          <w:szCs w:val="28"/>
        </w:rPr>
      </w:pPr>
      <w:r w:rsidRPr="000231AE">
        <w:rPr>
          <w:sz w:val="28"/>
          <w:szCs w:val="28"/>
        </w:rPr>
        <w:t>г) все ответы верные</w:t>
      </w:r>
    </w:p>
    <w:p w14:paraId="234A3097" w14:textId="77777777" w:rsidR="0029489E" w:rsidRPr="006A5A0B" w:rsidRDefault="0029489E" w:rsidP="0029489E">
      <w:pPr>
        <w:spacing w:line="276" w:lineRule="auto"/>
        <w:rPr>
          <w:b/>
          <w:sz w:val="28"/>
          <w:szCs w:val="28"/>
        </w:rPr>
      </w:pPr>
      <w:r w:rsidRPr="006A5A0B">
        <w:rPr>
          <w:b/>
          <w:sz w:val="28"/>
          <w:szCs w:val="28"/>
        </w:rPr>
        <w:lastRenderedPageBreak/>
        <w:t>3. Ферменты б</w:t>
      </w:r>
      <w:r>
        <w:rPr>
          <w:b/>
          <w:sz w:val="28"/>
          <w:szCs w:val="28"/>
        </w:rPr>
        <w:t>актерий</w:t>
      </w:r>
      <w:r w:rsidRPr="006A5A0B">
        <w:rPr>
          <w:b/>
          <w:sz w:val="28"/>
          <w:szCs w:val="28"/>
        </w:rPr>
        <w:t xml:space="preserve"> по своему действию бывают:</w:t>
      </w:r>
    </w:p>
    <w:p w14:paraId="7036D9C2" w14:textId="77777777" w:rsidR="0029489E" w:rsidRDefault="0029489E" w:rsidP="0029489E">
      <w:pPr>
        <w:spacing w:line="276" w:lineRule="auto"/>
        <w:rPr>
          <w:sz w:val="28"/>
          <w:szCs w:val="28"/>
        </w:rPr>
      </w:pPr>
      <w:r w:rsidRPr="000231AE">
        <w:rPr>
          <w:sz w:val="28"/>
          <w:szCs w:val="28"/>
        </w:rPr>
        <w:t xml:space="preserve">а) пермеаза (транслоказы); </w:t>
      </w:r>
    </w:p>
    <w:p w14:paraId="034CDD91" w14:textId="77777777" w:rsidR="0029489E" w:rsidRDefault="0029489E" w:rsidP="0029489E">
      <w:pPr>
        <w:spacing w:line="276" w:lineRule="auto"/>
        <w:rPr>
          <w:sz w:val="28"/>
          <w:szCs w:val="28"/>
        </w:rPr>
      </w:pPr>
      <w:r w:rsidRPr="000231AE">
        <w:rPr>
          <w:sz w:val="28"/>
          <w:szCs w:val="28"/>
        </w:rPr>
        <w:t>б)</w:t>
      </w:r>
      <w:r>
        <w:rPr>
          <w:sz w:val="28"/>
          <w:szCs w:val="28"/>
        </w:rPr>
        <w:t xml:space="preserve"> </w:t>
      </w:r>
      <w:r w:rsidRPr="000231AE">
        <w:rPr>
          <w:sz w:val="28"/>
          <w:szCs w:val="28"/>
        </w:rPr>
        <w:t xml:space="preserve">экзоферменты; </w:t>
      </w:r>
    </w:p>
    <w:p w14:paraId="36DCC158" w14:textId="77777777" w:rsidR="0029489E" w:rsidRDefault="0029489E" w:rsidP="0029489E">
      <w:pPr>
        <w:spacing w:line="276" w:lineRule="auto"/>
        <w:rPr>
          <w:sz w:val="28"/>
          <w:szCs w:val="28"/>
        </w:rPr>
      </w:pPr>
      <w:r w:rsidRPr="000231AE">
        <w:rPr>
          <w:sz w:val="28"/>
          <w:szCs w:val="28"/>
        </w:rPr>
        <w:t xml:space="preserve">в) эндоферменты; </w:t>
      </w:r>
    </w:p>
    <w:p w14:paraId="4DF21341" w14:textId="77777777" w:rsidR="0029489E" w:rsidRPr="000231AE" w:rsidRDefault="0029489E" w:rsidP="0029489E">
      <w:pPr>
        <w:spacing w:line="276" w:lineRule="auto"/>
        <w:rPr>
          <w:sz w:val="28"/>
          <w:szCs w:val="28"/>
        </w:rPr>
      </w:pPr>
      <w:r w:rsidRPr="000231AE">
        <w:rPr>
          <w:sz w:val="28"/>
          <w:szCs w:val="28"/>
        </w:rPr>
        <w:t>г) все ответы верные</w:t>
      </w:r>
    </w:p>
    <w:p w14:paraId="5AD97DA0" w14:textId="77777777" w:rsidR="0029489E" w:rsidRPr="006A5A0B" w:rsidRDefault="0029489E" w:rsidP="0029489E">
      <w:pPr>
        <w:spacing w:line="276" w:lineRule="auto"/>
        <w:rPr>
          <w:b/>
          <w:sz w:val="28"/>
          <w:szCs w:val="28"/>
        </w:rPr>
      </w:pPr>
      <w:r w:rsidRPr="006A5A0B">
        <w:rPr>
          <w:b/>
          <w:sz w:val="28"/>
          <w:szCs w:val="28"/>
        </w:rPr>
        <w:t>4. Ферменты агрессии возбудителей:</w:t>
      </w:r>
    </w:p>
    <w:p w14:paraId="64B55B3C" w14:textId="77777777" w:rsidR="0029489E" w:rsidRPr="000231AE" w:rsidRDefault="0029489E" w:rsidP="0029489E">
      <w:pPr>
        <w:spacing w:line="276" w:lineRule="auto"/>
        <w:rPr>
          <w:sz w:val="28"/>
          <w:szCs w:val="28"/>
        </w:rPr>
      </w:pPr>
      <w:r w:rsidRPr="000231AE">
        <w:rPr>
          <w:sz w:val="28"/>
          <w:szCs w:val="28"/>
        </w:rPr>
        <w:t>а) гиалуронидаза, фибринолизин, коагулаза, лецитиназа, нейроминидаза, дезоксирибонуклеаза</w:t>
      </w:r>
    </w:p>
    <w:p w14:paraId="1C79ED28" w14:textId="77777777" w:rsidR="0029489E" w:rsidRDefault="0029489E" w:rsidP="0029489E">
      <w:pPr>
        <w:spacing w:line="276" w:lineRule="auto"/>
        <w:rPr>
          <w:sz w:val="28"/>
          <w:szCs w:val="28"/>
        </w:rPr>
      </w:pPr>
      <w:r w:rsidRPr="000231AE">
        <w:rPr>
          <w:sz w:val="28"/>
          <w:szCs w:val="28"/>
        </w:rPr>
        <w:t>б)</w:t>
      </w:r>
      <w:r>
        <w:rPr>
          <w:sz w:val="28"/>
          <w:szCs w:val="28"/>
        </w:rPr>
        <w:t xml:space="preserve"> </w:t>
      </w:r>
      <w:r w:rsidRPr="000231AE">
        <w:rPr>
          <w:sz w:val="28"/>
          <w:szCs w:val="28"/>
        </w:rPr>
        <w:t xml:space="preserve">пермеазы; </w:t>
      </w:r>
    </w:p>
    <w:p w14:paraId="0C8BE1A4" w14:textId="77777777" w:rsidR="0029489E" w:rsidRDefault="0029489E" w:rsidP="0029489E">
      <w:pPr>
        <w:spacing w:line="276" w:lineRule="auto"/>
        <w:rPr>
          <w:sz w:val="28"/>
          <w:szCs w:val="28"/>
        </w:rPr>
      </w:pPr>
      <w:r w:rsidRPr="000231AE">
        <w:rPr>
          <w:sz w:val="28"/>
          <w:szCs w:val="28"/>
        </w:rPr>
        <w:t xml:space="preserve">в) транслоказы; </w:t>
      </w:r>
    </w:p>
    <w:p w14:paraId="6D5BF657" w14:textId="77777777" w:rsidR="0029489E" w:rsidRPr="000231AE" w:rsidRDefault="0029489E" w:rsidP="0029489E">
      <w:pPr>
        <w:spacing w:line="276" w:lineRule="auto"/>
        <w:rPr>
          <w:sz w:val="28"/>
          <w:szCs w:val="28"/>
        </w:rPr>
      </w:pPr>
      <w:r w:rsidRPr="000231AE">
        <w:rPr>
          <w:sz w:val="28"/>
          <w:szCs w:val="28"/>
        </w:rPr>
        <w:t>г) эндоферменты</w:t>
      </w:r>
    </w:p>
    <w:p w14:paraId="7C06566C" w14:textId="77777777" w:rsidR="0029489E" w:rsidRPr="00A945D7" w:rsidRDefault="0029489E" w:rsidP="0029489E">
      <w:pPr>
        <w:spacing w:line="276" w:lineRule="auto"/>
        <w:rPr>
          <w:b/>
          <w:sz w:val="28"/>
          <w:szCs w:val="28"/>
        </w:rPr>
      </w:pPr>
      <w:r w:rsidRPr="00A945D7">
        <w:rPr>
          <w:b/>
          <w:sz w:val="28"/>
          <w:szCs w:val="28"/>
        </w:rPr>
        <w:t>5. Культуральные свойства возбудителя:</w:t>
      </w:r>
    </w:p>
    <w:p w14:paraId="1A2E5FF4" w14:textId="77777777" w:rsidR="0029489E" w:rsidRDefault="0029489E" w:rsidP="0029489E">
      <w:pPr>
        <w:spacing w:line="276" w:lineRule="auto"/>
        <w:rPr>
          <w:sz w:val="28"/>
          <w:szCs w:val="28"/>
        </w:rPr>
      </w:pPr>
      <w:r w:rsidRPr="000231AE">
        <w:rPr>
          <w:sz w:val="28"/>
          <w:szCs w:val="28"/>
        </w:rPr>
        <w:t xml:space="preserve">а) цвет колонии; </w:t>
      </w:r>
    </w:p>
    <w:p w14:paraId="0023CAB8" w14:textId="77777777" w:rsidR="0029489E" w:rsidRDefault="0029489E" w:rsidP="0029489E">
      <w:pPr>
        <w:spacing w:line="276" w:lineRule="auto"/>
        <w:rPr>
          <w:sz w:val="28"/>
          <w:szCs w:val="28"/>
        </w:rPr>
      </w:pPr>
      <w:r w:rsidRPr="000231AE">
        <w:rPr>
          <w:sz w:val="28"/>
          <w:szCs w:val="28"/>
        </w:rPr>
        <w:t xml:space="preserve">б) форма колонии; </w:t>
      </w:r>
    </w:p>
    <w:p w14:paraId="7824955C" w14:textId="77777777" w:rsidR="0029489E" w:rsidRDefault="0029489E" w:rsidP="0029489E">
      <w:pPr>
        <w:spacing w:line="276" w:lineRule="auto"/>
        <w:rPr>
          <w:sz w:val="28"/>
          <w:szCs w:val="28"/>
        </w:rPr>
      </w:pPr>
      <w:r w:rsidRPr="000231AE">
        <w:rPr>
          <w:sz w:val="28"/>
          <w:szCs w:val="28"/>
        </w:rPr>
        <w:t xml:space="preserve">в) края и размер колонии; </w:t>
      </w:r>
    </w:p>
    <w:p w14:paraId="2E82E42F" w14:textId="77777777" w:rsidR="0029489E" w:rsidRPr="000231AE" w:rsidRDefault="0029489E" w:rsidP="0029489E">
      <w:pPr>
        <w:spacing w:line="276" w:lineRule="auto"/>
        <w:rPr>
          <w:sz w:val="28"/>
          <w:szCs w:val="28"/>
        </w:rPr>
      </w:pPr>
      <w:r w:rsidRPr="000231AE">
        <w:rPr>
          <w:sz w:val="28"/>
          <w:szCs w:val="28"/>
        </w:rPr>
        <w:t>г) все ответы верные</w:t>
      </w:r>
    </w:p>
    <w:p w14:paraId="6E78A761" w14:textId="77777777" w:rsidR="0029489E" w:rsidRPr="000231AE" w:rsidRDefault="0029489E" w:rsidP="0029489E">
      <w:pPr>
        <w:spacing w:line="276" w:lineRule="auto"/>
        <w:jc w:val="center"/>
        <w:rPr>
          <w:b/>
          <w:sz w:val="28"/>
          <w:szCs w:val="28"/>
        </w:rPr>
      </w:pPr>
      <w:r>
        <w:rPr>
          <w:b/>
          <w:sz w:val="28"/>
          <w:szCs w:val="28"/>
        </w:rPr>
        <w:t xml:space="preserve">Терминологический </w:t>
      </w:r>
      <w:r w:rsidRPr="000231AE">
        <w:rPr>
          <w:b/>
          <w:sz w:val="28"/>
          <w:szCs w:val="28"/>
        </w:rPr>
        <w:t>диктант:</w:t>
      </w:r>
    </w:p>
    <w:p w14:paraId="25BA18F2" w14:textId="77777777" w:rsidR="0029489E" w:rsidRPr="000231AE" w:rsidRDefault="0029489E" w:rsidP="0029489E">
      <w:pPr>
        <w:spacing w:line="276" w:lineRule="auto"/>
        <w:rPr>
          <w:sz w:val="28"/>
          <w:szCs w:val="28"/>
        </w:rPr>
      </w:pPr>
      <w:r w:rsidRPr="000231AE">
        <w:rPr>
          <w:sz w:val="28"/>
          <w:szCs w:val="28"/>
        </w:rPr>
        <w:t>1. Организмы, синтезирующие органические соединени</w:t>
      </w:r>
      <w:r>
        <w:rPr>
          <w:sz w:val="28"/>
          <w:szCs w:val="28"/>
        </w:rPr>
        <w:t>я из неорганических, называются……</w:t>
      </w:r>
    </w:p>
    <w:p w14:paraId="6F5BB42F" w14:textId="77777777" w:rsidR="0029489E" w:rsidRPr="000231AE" w:rsidRDefault="0029489E" w:rsidP="0029489E">
      <w:pPr>
        <w:spacing w:line="276" w:lineRule="auto"/>
        <w:rPr>
          <w:sz w:val="28"/>
          <w:szCs w:val="28"/>
        </w:rPr>
      </w:pPr>
      <w:r w:rsidRPr="000231AE">
        <w:rPr>
          <w:sz w:val="28"/>
          <w:szCs w:val="28"/>
        </w:rPr>
        <w:t>2. Организмы для своего роста и развития нуждаются в готовых органических соединениях-</w:t>
      </w:r>
    </w:p>
    <w:p w14:paraId="2C1C58BA" w14:textId="77777777" w:rsidR="0029489E" w:rsidRPr="000231AE" w:rsidRDefault="0029489E" w:rsidP="0029489E">
      <w:pPr>
        <w:spacing w:line="276" w:lineRule="auto"/>
        <w:rPr>
          <w:sz w:val="28"/>
          <w:szCs w:val="28"/>
        </w:rPr>
      </w:pPr>
      <w:r w:rsidRPr="000231AE">
        <w:rPr>
          <w:sz w:val="28"/>
          <w:szCs w:val="28"/>
        </w:rPr>
        <w:t>3. Организмы, использующие молекулярный азот воздуха для синтеза органических соединений, называются …</w:t>
      </w:r>
    </w:p>
    <w:p w14:paraId="56848F8A" w14:textId="77777777" w:rsidR="0029489E" w:rsidRPr="000231AE" w:rsidRDefault="0029489E" w:rsidP="0029489E">
      <w:pPr>
        <w:spacing w:line="276" w:lineRule="auto"/>
        <w:rPr>
          <w:sz w:val="28"/>
          <w:szCs w:val="28"/>
        </w:rPr>
      </w:pPr>
      <w:r w:rsidRPr="000231AE">
        <w:rPr>
          <w:sz w:val="28"/>
          <w:szCs w:val="28"/>
        </w:rPr>
        <w:t>4.организмы, использующие азот органических соединений, называются …</w:t>
      </w:r>
    </w:p>
    <w:p w14:paraId="36839546" w14:textId="77777777" w:rsidR="0029489E" w:rsidRPr="000231AE" w:rsidRDefault="0029489E" w:rsidP="0029489E">
      <w:pPr>
        <w:spacing w:line="276" w:lineRule="auto"/>
        <w:rPr>
          <w:sz w:val="28"/>
          <w:szCs w:val="28"/>
        </w:rPr>
      </w:pPr>
      <w:r w:rsidRPr="000231AE">
        <w:rPr>
          <w:sz w:val="28"/>
          <w:szCs w:val="28"/>
        </w:rPr>
        <w:t>5. организмы, использующие энергию химических связей, называются …</w:t>
      </w:r>
    </w:p>
    <w:p w14:paraId="710266BC" w14:textId="77777777" w:rsidR="0029489E" w:rsidRPr="000231AE" w:rsidRDefault="0029489E" w:rsidP="0029489E">
      <w:pPr>
        <w:spacing w:line="276" w:lineRule="auto"/>
        <w:rPr>
          <w:sz w:val="28"/>
          <w:szCs w:val="28"/>
        </w:rPr>
      </w:pPr>
      <w:r w:rsidRPr="000231AE">
        <w:rPr>
          <w:sz w:val="28"/>
          <w:szCs w:val="28"/>
        </w:rPr>
        <w:t>6. совокупность биохимических реакций, в ходе которых образуется АТФ -</w:t>
      </w:r>
    </w:p>
    <w:p w14:paraId="042C1F01" w14:textId="77777777" w:rsidR="0029489E" w:rsidRPr="000231AE" w:rsidRDefault="0029489E" w:rsidP="0029489E">
      <w:pPr>
        <w:spacing w:line="276" w:lineRule="auto"/>
        <w:jc w:val="center"/>
        <w:rPr>
          <w:b/>
          <w:sz w:val="28"/>
          <w:szCs w:val="28"/>
        </w:rPr>
      </w:pPr>
      <w:r w:rsidRPr="000231AE">
        <w:rPr>
          <w:b/>
          <w:sz w:val="28"/>
          <w:szCs w:val="28"/>
        </w:rPr>
        <w:t>Эталоны ответов 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31"/>
        <w:gridCol w:w="1559"/>
        <w:gridCol w:w="3402"/>
      </w:tblGrid>
      <w:tr w:rsidR="0029489E" w:rsidRPr="006A5A0B" w14:paraId="2DAA32D8" w14:textId="77777777" w:rsidTr="0049047E">
        <w:trPr>
          <w:jc w:val="center"/>
        </w:trPr>
        <w:tc>
          <w:tcPr>
            <w:tcW w:w="1560" w:type="dxa"/>
            <w:shd w:val="clear" w:color="auto" w:fill="auto"/>
          </w:tcPr>
          <w:p w14:paraId="2BAE21A3" w14:textId="77777777" w:rsidR="0029489E" w:rsidRPr="006A5A0B" w:rsidRDefault="0029489E" w:rsidP="0049047E">
            <w:pPr>
              <w:jc w:val="center"/>
              <w:rPr>
                <w:b/>
                <w:szCs w:val="28"/>
              </w:rPr>
            </w:pPr>
            <w:r w:rsidRPr="006A5A0B">
              <w:rPr>
                <w:b/>
                <w:szCs w:val="28"/>
              </w:rPr>
              <w:t>№ вопроса</w:t>
            </w:r>
          </w:p>
        </w:tc>
        <w:tc>
          <w:tcPr>
            <w:tcW w:w="1531" w:type="dxa"/>
            <w:shd w:val="clear" w:color="auto" w:fill="auto"/>
          </w:tcPr>
          <w:p w14:paraId="524D2D80" w14:textId="77777777" w:rsidR="0029489E" w:rsidRPr="006A5A0B" w:rsidRDefault="0029489E" w:rsidP="0049047E">
            <w:pPr>
              <w:jc w:val="center"/>
              <w:rPr>
                <w:b/>
                <w:szCs w:val="28"/>
              </w:rPr>
            </w:pPr>
            <w:r w:rsidRPr="006A5A0B">
              <w:rPr>
                <w:b/>
                <w:szCs w:val="28"/>
              </w:rPr>
              <w:t>1 вариант</w:t>
            </w:r>
          </w:p>
        </w:tc>
        <w:tc>
          <w:tcPr>
            <w:tcW w:w="1559" w:type="dxa"/>
            <w:shd w:val="clear" w:color="auto" w:fill="auto"/>
          </w:tcPr>
          <w:p w14:paraId="75D765AF" w14:textId="77777777" w:rsidR="0029489E" w:rsidRPr="006A5A0B" w:rsidRDefault="0029489E" w:rsidP="0049047E">
            <w:pPr>
              <w:jc w:val="center"/>
              <w:rPr>
                <w:b/>
                <w:szCs w:val="28"/>
              </w:rPr>
            </w:pPr>
            <w:r w:rsidRPr="006A5A0B">
              <w:rPr>
                <w:b/>
                <w:szCs w:val="28"/>
              </w:rPr>
              <w:t>2 вариант</w:t>
            </w:r>
          </w:p>
        </w:tc>
        <w:tc>
          <w:tcPr>
            <w:tcW w:w="3402" w:type="dxa"/>
            <w:shd w:val="clear" w:color="auto" w:fill="auto"/>
          </w:tcPr>
          <w:p w14:paraId="6364D0C6" w14:textId="77777777" w:rsidR="0029489E" w:rsidRPr="006A5A0B" w:rsidRDefault="0029489E" w:rsidP="0049047E">
            <w:pPr>
              <w:jc w:val="center"/>
              <w:rPr>
                <w:b/>
                <w:szCs w:val="28"/>
              </w:rPr>
            </w:pPr>
            <w:r w:rsidRPr="006A5A0B">
              <w:rPr>
                <w:b/>
                <w:szCs w:val="28"/>
              </w:rPr>
              <w:t>термин</w:t>
            </w:r>
          </w:p>
        </w:tc>
      </w:tr>
      <w:tr w:rsidR="0029489E" w:rsidRPr="006A5A0B" w14:paraId="05FB79D9" w14:textId="77777777" w:rsidTr="0049047E">
        <w:trPr>
          <w:jc w:val="center"/>
        </w:trPr>
        <w:tc>
          <w:tcPr>
            <w:tcW w:w="1560" w:type="dxa"/>
            <w:shd w:val="clear" w:color="auto" w:fill="auto"/>
          </w:tcPr>
          <w:p w14:paraId="756D460F" w14:textId="77777777" w:rsidR="0029489E" w:rsidRPr="006A5A0B" w:rsidRDefault="0029489E" w:rsidP="0049047E">
            <w:pPr>
              <w:rPr>
                <w:szCs w:val="28"/>
              </w:rPr>
            </w:pPr>
            <w:r w:rsidRPr="006A5A0B">
              <w:rPr>
                <w:szCs w:val="28"/>
              </w:rPr>
              <w:t>1</w:t>
            </w:r>
          </w:p>
        </w:tc>
        <w:tc>
          <w:tcPr>
            <w:tcW w:w="1531" w:type="dxa"/>
            <w:shd w:val="clear" w:color="auto" w:fill="auto"/>
          </w:tcPr>
          <w:p w14:paraId="7C259320" w14:textId="77777777" w:rsidR="0029489E" w:rsidRPr="006A5A0B" w:rsidRDefault="0029489E" w:rsidP="0049047E">
            <w:pPr>
              <w:rPr>
                <w:szCs w:val="28"/>
              </w:rPr>
            </w:pPr>
            <w:r w:rsidRPr="006A5A0B">
              <w:rPr>
                <w:szCs w:val="28"/>
              </w:rPr>
              <w:t>г</w:t>
            </w:r>
          </w:p>
        </w:tc>
        <w:tc>
          <w:tcPr>
            <w:tcW w:w="1559" w:type="dxa"/>
            <w:shd w:val="clear" w:color="auto" w:fill="auto"/>
          </w:tcPr>
          <w:p w14:paraId="488A1F32" w14:textId="77777777" w:rsidR="0029489E" w:rsidRPr="006A5A0B" w:rsidRDefault="0029489E" w:rsidP="0049047E">
            <w:pPr>
              <w:rPr>
                <w:szCs w:val="28"/>
              </w:rPr>
            </w:pPr>
            <w:r w:rsidRPr="006A5A0B">
              <w:rPr>
                <w:szCs w:val="28"/>
              </w:rPr>
              <w:t>а</w:t>
            </w:r>
          </w:p>
        </w:tc>
        <w:tc>
          <w:tcPr>
            <w:tcW w:w="3402" w:type="dxa"/>
            <w:shd w:val="clear" w:color="auto" w:fill="auto"/>
          </w:tcPr>
          <w:p w14:paraId="75DBA2A5" w14:textId="77777777" w:rsidR="0029489E" w:rsidRPr="006A5A0B" w:rsidRDefault="0029489E" w:rsidP="0049047E">
            <w:pPr>
              <w:rPr>
                <w:szCs w:val="28"/>
              </w:rPr>
            </w:pPr>
            <w:r w:rsidRPr="006A5A0B">
              <w:rPr>
                <w:szCs w:val="28"/>
              </w:rPr>
              <w:t>автотрофы</w:t>
            </w:r>
          </w:p>
        </w:tc>
      </w:tr>
      <w:tr w:rsidR="0029489E" w:rsidRPr="006A5A0B" w14:paraId="79FF8B18" w14:textId="77777777" w:rsidTr="0049047E">
        <w:trPr>
          <w:jc w:val="center"/>
        </w:trPr>
        <w:tc>
          <w:tcPr>
            <w:tcW w:w="1560" w:type="dxa"/>
            <w:shd w:val="clear" w:color="auto" w:fill="auto"/>
          </w:tcPr>
          <w:p w14:paraId="1B7E2E82" w14:textId="77777777" w:rsidR="0029489E" w:rsidRPr="006A5A0B" w:rsidRDefault="0029489E" w:rsidP="0049047E">
            <w:pPr>
              <w:rPr>
                <w:szCs w:val="28"/>
              </w:rPr>
            </w:pPr>
            <w:r w:rsidRPr="006A5A0B">
              <w:rPr>
                <w:szCs w:val="28"/>
              </w:rPr>
              <w:t>2</w:t>
            </w:r>
          </w:p>
        </w:tc>
        <w:tc>
          <w:tcPr>
            <w:tcW w:w="1531" w:type="dxa"/>
            <w:shd w:val="clear" w:color="auto" w:fill="auto"/>
          </w:tcPr>
          <w:p w14:paraId="52CAFF4D" w14:textId="77777777" w:rsidR="0029489E" w:rsidRPr="006A5A0B" w:rsidRDefault="0029489E" w:rsidP="0049047E">
            <w:pPr>
              <w:rPr>
                <w:szCs w:val="28"/>
              </w:rPr>
            </w:pPr>
            <w:r w:rsidRPr="006A5A0B">
              <w:rPr>
                <w:szCs w:val="28"/>
              </w:rPr>
              <w:t>в</w:t>
            </w:r>
          </w:p>
        </w:tc>
        <w:tc>
          <w:tcPr>
            <w:tcW w:w="1559" w:type="dxa"/>
            <w:shd w:val="clear" w:color="auto" w:fill="auto"/>
          </w:tcPr>
          <w:p w14:paraId="50B11127" w14:textId="77777777" w:rsidR="0029489E" w:rsidRPr="006A5A0B" w:rsidRDefault="0029489E" w:rsidP="0049047E">
            <w:pPr>
              <w:rPr>
                <w:szCs w:val="28"/>
              </w:rPr>
            </w:pPr>
            <w:r w:rsidRPr="006A5A0B">
              <w:rPr>
                <w:szCs w:val="28"/>
              </w:rPr>
              <w:t>б</w:t>
            </w:r>
          </w:p>
        </w:tc>
        <w:tc>
          <w:tcPr>
            <w:tcW w:w="3402" w:type="dxa"/>
            <w:shd w:val="clear" w:color="auto" w:fill="auto"/>
          </w:tcPr>
          <w:p w14:paraId="33EBD963" w14:textId="77777777" w:rsidR="0029489E" w:rsidRPr="006A5A0B" w:rsidRDefault="0029489E" w:rsidP="0049047E">
            <w:pPr>
              <w:rPr>
                <w:szCs w:val="28"/>
              </w:rPr>
            </w:pPr>
            <w:r w:rsidRPr="006A5A0B">
              <w:rPr>
                <w:szCs w:val="28"/>
              </w:rPr>
              <w:t>гетеротрофы</w:t>
            </w:r>
          </w:p>
        </w:tc>
      </w:tr>
      <w:tr w:rsidR="0029489E" w:rsidRPr="006A5A0B" w14:paraId="4E9BC443" w14:textId="77777777" w:rsidTr="0049047E">
        <w:trPr>
          <w:jc w:val="center"/>
        </w:trPr>
        <w:tc>
          <w:tcPr>
            <w:tcW w:w="1560" w:type="dxa"/>
            <w:shd w:val="clear" w:color="auto" w:fill="auto"/>
          </w:tcPr>
          <w:p w14:paraId="5B8819A5" w14:textId="77777777" w:rsidR="0029489E" w:rsidRPr="006A5A0B" w:rsidRDefault="0029489E" w:rsidP="0049047E">
            <w:pPr>
              <w:rPr>
                <w:szCs w:val="28"/>
              </w:rPr>
            </w:pPr>
            <w:r w:rsidRPr="006A5A0B">
              <w:rPr>
                <w:szCs w:val="28"/>
              </w:rPr>
              <w:t>3</w:t>
            </w:r>
          </w:p>
        </w:tc>
        <w:tc>
          <w:tcPr>
            <w:tcW w:w="1531" w:type="dxa"/>
            <w:shd w:val="clear" w:color="auto" w:fill="auto"/>
          </w:tcPr>
          <w:p w14:paraId="0F4CA796" w14:textId="77777777" w:rsidR="0029489E" w:rsidRPr="006A5A0B" w:rsidRDefault="0029489E" w:rsidP="0049047E">
            <w:pPr>
              <w:rPr>
                <w:szCs w:val="28"/>
              </w:rPr>
            </w:pPr>
            <w:r w:rsidRPr="006A5A0B">
              <w:rPr>
                <w:szCs w:val="28"/>
              </w:rPr>
              <w:t>а</w:t>
            </w:r>
          </w:p>
        </w:tc>
        <w:tc>
          <w:tcPr>
            <w:tcW w:w="1559" w:type="dxa"/>
            <w:shd w:val="clear" w:color="auto" w:fill="auto"/>
          </w:tcPr>
          <w:p w14:paraId="0AC5D467" w14:textId="77777777" w:rsidR="0029489E" w:rsidRPr="006A5A0B" w:rsidRDefault="0029489E" w:rsidP="0049047E">
            <w:pPr>
              <w:rPr>
                <w:szCs w:val="28"/>
              </w:rPr>
            </w:pPr>
            <w:r w:rsidRPr="006A5A0B">
              <w:rPr>
                <w:szCs w:val="28"/>
              </w:rPr>
              <w:t>г</w:t>
            </w:r>
          </w:p>
        </w:tc>
        <w:tc>
          <w:tcPr>
            <w:tcW w:w="3402" w:type="dxa"/>
            <w:shd w:val="clear" w:color="auto" w:fill="auto"/>
          </w:tcPr>
          <w:p w14:paraId="62721BA7" w14:textId="77777777" w:rsidR="0029489E" w:rsidRPr="006A5A0B" w:rsidRDefault="0029489E" w:rsidP="0049047E">
            <w:pPr>
              <w:rPr>
                <w:szCs w:val="28"/>
              </w:rPr>
            </w:pPr>
            <w:r w:rsidRPr="006A5A0B">
              <w:rPr>
                <w:szCs w:val="28"/>
              </w:rPr>
              <w:t>аминоавтотрофы</w:t>
            </w:r>
          </w:p>
        </w:tc>
      </w:tr>
      <w:tr w:rsidR="0029489E" w:rsidRPr="006A5A0B" w14:paraId="1B634D71" w14:textId="77777777" w:rsidTr="0049047E">
        <w:trPr>
          <w:jc w:val="center"/>
        </w:trPr>
        <w:tc>
          <w:tcPr>
            <w:tcW w:w="1560" w:type="dxa"/>
            <w:shd w:val="clear" w:color="auto" w:fill="auto"/>
          </w:tcPr>
          <w:p w14:paraId="48C51C13" w14:textId="77777777" w:rsidR="0029489E" w:rsidRPr="006A5A0B" w:rsidRDefault="0029489E" w:rsidP="0049047E">
            <w:pPr>
              <w:rPr>
                <w:szCs w:val="28"/>
              </w:rPr>
            </w:pPr>
            <w:r w:rsidRPr="006A5A0B">
              <w:rPr>
                <w:szCs w:val="28"/>
              </w:rPr>
              <w:t>4</w:t>
            </w:r>
          </w:p>
        </w:tc>
        <w:tc>
          <w:tcPr>
            <w:tcW w:w="1531" w:type="dxa"/>
            <w:shd w:val="clear" w:color="auto" w:fill="auto"/>
          </w:tcPr>
          <w:p w14:paraId="4CD2E7A8" w14:textId="77777777" w:rsidR="0029489E" w:rsidRPr="006A5A0B" w:rsidRDefault="0029489E" w:rsidP="0049047E">
            <w:pPr>
              <w:rPr>
                <w:szCs w:val="28"/>
              </w:rPr>
            </w:pPr>
            <w:r w:rsidRPr="006A5A0B">
              <w:rPr>
                <w:szCs w:val="28"/>
              </w:rPr>
              <w:t>в</w:t>
            </w:r>
          </w:p>
        </w:tc>
        <w:tc>
          <w:tcPr>
            <w:tcW w:w="1559" w:type="dxa"/>
            <w:shd w:val="clear" w:color="auto" w:fill="auto"/>
          </w:tcPr>
          <w:p w14:paraId="520E014E" w14:textId="77777777" w:rsidR="0029489E" w:rsidRPr="006A5A0B" w:rsidRDefault="0029489E" w:rsidP="0049047E">
            <w:pPr>
              <w:rPr>
                <w:szCs w:val="28"/>
              </w:rPr>
            </w:pPr>
            <w:r w:rsidRPr="006A5A0B">
              <w:rPr>
                <w:szCs w:val="28"/>
              </w:rPr>
              <w:t>а</w:t>
            </w:r>
          </w:p>
        </w:tc>
        <w:tc>
          <w:tcPr>
            <w:tcW w:w="3402" w:type="dxa"/>
            <w:shd w:val="clear" w:color="auto" w:fill="auto"/>
          </w:tcPr>
          <w:p w14:paraId="7E54EF0A" w14:textId="77777777" w:rsidR="0029489E" w:rsidRPr="006A5A0B" w:rsidRDefault="0029489E" w:rsidP="0049047E">
            <w:pPr>
              <w:rPr>
                <w:szCs w:val="28"/>
              </w:rPr>
            </w:pPr>
            <w:r w:rsidRPr="006A5A0B">
              <w:rPr>
                <w:szCs w:val="28"/>
              </w:rPr>
              <w:t>аминогетеротрофы</w:t>
            </w:r>
          </w:p>
        </w:tc>
      </w:tr>
      <w:tr w:rsidR="0029489E" w:rsidRPr="006A5A0B" w14:paraId="7676D339" w14:textId="77777777" w:rsidTr="0049047E">
        <w:trPr>
          <w:jc w:val="center"/>
        </w:trPr>
        <w:tc>
          <w:tcPr>
            <w:tcW w:w="1560" w:type="dxa"/>
            <w:shd w:val="clear" w:color="auto" w:fill="auto"/>
          </w:tcPr>
          <w:p w14:paraId="4B9EB6CD" w14:textId="77777777" w:rsidR="0029489E" w:rsidRPr="006A5A0B" w:rsidRDefault="0029489E" w:rsidP="0049047E">
            <w:pPr>
              <w:rPr>
                <w:szCs w:val="28"/>
              </w:rPr>
            </w:pPr>
            <w:r w:rsidRPr="006A5A0B">
              <w:rPr>
                <w:szCs w:val="28"/>
              </w:rPr>
              <w:t>5</w:t>
            </w:r>
          </w:p>
        </w:tc>
        <w:tc>
          <w:tcPr>
            <w:tcW w:w="1531" w:type="dxa"/>
            <w:shd w:val="clear" w:color="auto" w:fill="auto"/>
          </w:tcPr>
          <w:p w14:paraId="22D7ACA4" w14:textId="77777777" w:rsidR="0029489E" w:rsidRPr="006A5A0B" w:rsidRDefault="0029489E" w:rsidP="0049047E">
            <w:pPr>
              <w:rPr>
                <w:szCs w:val="28"/>
              </w:rPr>
            </w:pPr>
            <w:r w:rsidRPr="006A5A0B">
              <w:rPr>
                <w:szCs w:val="28"/>
              </w:rPr>
              <w:t>ж</w:t>
            </w:r>
          </w:p>
        </w:tc>
        <w:tc>
          <w:tcPr>
            <w:tcW w:w="1559" w:type="dxa"/>
            <w:shd w:val="clear" w:color="auto" w:fill="auto"/>
          </w:tcPr>
          <w:p w14:paraId="4706E512" w14:textId="77777777" w:rsidR="0029489E" w:rsidRPr="006A5A0B" w:rsidRDefault="0029489E" w:rsidP="0049047E">
            <w:pPr>
              <w:rPr>
                <w:szCs w:val="28"/>
              </w:rPr>
            </w:pPr>
            <w:r w:rsidRPr="006A5A0B">
              <w:rPr>
                <w:szCs w:val="28"/>
              </w:rPr>
              <w:t>г</w:t>
            </w:r>
          </w:p>
        </w:tc>
        <w:tc>
          <w:tcPr>
            <w:tcW w:w="3402" w:type="dxa"/>
            <w:shd w:val="clear" w:color="auto" w:fill="auto"/>
          </w:tcPr>
          <w:p w14:paraId="6E8EC70B" w14:textId="77777777" w:rsidR="0029489E" w:rsidRPr="006A5A0B" w:rsidRDefault="0029489E" w:rsidP="0049047E">
            <w:pPr>
              <w:rPr>
                <w:szCs w:val="28"/>
              </w:rPr>
            </w:pPr>
            <w:r w:rsidRPr="006A5A0B">
              <w:rPr>
                <w:szCs w:val="28"/>
              </w:rPr>
              <w:t>хемотрофы</w:t>
            </w:r>
          </w:p>
        </w:tc>
      </w:tr>
      <w:tr w:rsidR="0029489E" w:rsidRPr="006A5A0B" w14:paraId="30695237" w14:textId="77777777" w:rsidTr="0049047E">
        <w:trPr>
          <w:jc w:val="center"/>
        </w:trPr>
        <w:tc>
          <w:tcPr>
            <w:tcW w:w="1560" w:type="dxa"/>
            <w:shd w:val="clear" w:color="auto" w:fill="auto"/>
          </w:tcPr>
          <w:p w14:paraId="47923701" w14:textId="77777777" w:rsidR="0029489E" w:rsidRPr="006A5A0B" w:rsidRDefault="0029489E" w:rsidP="0049047E">
            <w:pPr>
              <w:rPr>
                <w:szCs w:val="28"/>
              </w:rPr>
            </w:pPr>
            <w:r w:rsidRPr="006A5A0B">
              <w:rPr>
                <w:szCs w:val="28"/>
              </w:rPr>
              <w:t>6</w:t>
            </w:r>
          </w:p>
        </w:tc>
        <w:tc>
          <w:tcPr>
            <w:tcW w:w="1531" w:type="dxa"/>
            <w:shd w:val="clear" w:color="auto" w:fill="auto"/>
          </w:tcPr>
          <w:p w14:paraId="4F550099" w14:textId="77777777" w:rsidR="0029489E" w:rsidRPr="006A5A0B" w:rsidRDefault="0029489E" w:rsidP="0049047E">
            <w:pPr>
              <w:rPr>
                <w:szCs w:val="28"/>
              </w:rPr>
            </w:pPr>
          </w:p>
        </w:tc>
        <w:tc>
          <w:tcPr>
            <w:tcW w:w="1559" w:type="dxa"/>
            <w:shd w:val="clear" w:color="auto" w:fill="auto"/>
          </w:tcPr>
          <w:p w14:paraId="0B04C241" w14:textId="77777777" w:rsidR="0029489E" w:rsidRPr="006A5A0B" w:rsidRDefault="0029489E" w:rsidP="0049047E">
            <w:pPr>
              <w:rPr>
                <w:szCs w:val="28"/>
              </w:rPr>
            </w:pPr>
          </w:p>
        </w:tc>
        <w:tc>
          <w:tcPr>
            <w:tcW w:w="3402" w:type="dxa"/>
            <w:shd w:val="clear" w:color="auto" w:fill="auto"/>
          </w:tcPr>
          <w:p w14:paraId="509CF4D4" w14:textId="77777777" w:rsidR="0029489E" w:rsidRPr="006A5A0B" w:rsidRDefault="0029489E" w:rsidP="0049047E">
            <w:pPr>
              <w:rPr>
                <w:szCs w:val="28"/>
              </w:rPr>
            </w:pPr>
            <w:r w:rsidRPr="006A5A0B">
              <w:rPr>
                <w:szCs w:val="28"/>
              </w:rPr>
              <w:t>дыхание бактерий</w:t>
            </w:r>
          </w:p>
        </w:tc>
      </w:tr>
    </w:tbl>
    <w:p w14:paraId="5383E2B8" w14:textId="77777777" w:rsidR="0029489E" w:rsidRDefault="0029489E" w:rsidP="0029489E">
      <w:pPr>
        <w:spacing w:line="276" w:lineRule="auto"/>
        <w:rPr>
          <w:b/>
          <w:sz w:val="28"/>
          <w:szCs w:val="28"/>
        </w:rPr>
      </w:pPr>
      <w:r>
        <w:rPr>
          <w:b/>
          <w:sz w:val="28"/>
          <w:szCs w:val="28"/>
        </w:rPr>
        <w:t xml:space="preserve">Тема 1.7. </w:t>
      </w:r>
      <w:r w:rsidRPr="00633B20">
        <w:rPr>
          <w:sz w:val="28"/>
          <w:szCs w:val="28"/>
        </w:rPr>
        <w:t>Возбудители бактериальных и вирусных инфекций</w:t>
      </w:r>
    </w:p>
    <w:p w14:paraId="059D856A" w14:textId="77777777" w:rsidR="0029489E" w:rsidRPr="00FC0980" w:rsidRDefault="0029489E" w:rsidP="0029489E">
      <w:pPr>
        <w:spacing w:line="276" w:lineRule="auto"/>
        <w:jc w:val="center"/>
        <w:rPr>
          <w:b/>
          <w:sz w:val="28"/>
          <w:szCs w:val="28"/>
        </w:rPr>
      </w:pPr>
      <w:r w:rsidRPr="00FC0980">
        <w:rPr>
          <w:b/>
          <w:sz w:val="28"/>
          <w:szCs w:val="28"/>
        </w:rPr>
        <w:t>Тестовое задание</w:t>
      </w:r>
    </w:p>
    <w:p w14:paraId="0713DB73" w14:textId="77777777" w:rsidR="0029489E" w:rsidRPr="00FC0980" w:rsidRDefault="0029489E" w:rsidP="0029489E">
      <w:pPr>
        <w:spacing w:line="276" w:lineRule="auto"/>
        <w:jc w:val="center"/>
        <w:rPr>
          <w:b/>
          <w:sz w:val="28"/>
          <w:szCs w:val="28"/>
        </w:rPr>
      </w:pPr>
      <w:r w:rsidRPr="00BA0D78">
        <w:rPr>
          <w:sz w:val="28"/>
          <w:szCs w:val="28"/>
        </w:rPr>
        <w:t xml:space="preserve"> </w:t>
      </w:r>
      <w:r w:rsidRPr="00FC0980">
        <w:rPr>
          <w:b/>
          <w:sz w:val="28"/>
          <w:szCs w:val="28"/>
        </w:rPr>
        <w:t>1 Вариант</w:t>
      </w:r>
    </w:p>
    <w:p w14:paraId="1FD67723" w14:textId="77777777" w:rsidR="0029489E" w:rsidRPr="00BA0D78" w:rsidRDefault="0029489E" w:rsidP="0029489E">
      <w:pPr>
        <w:spacing w:line="276" w:lineRule="auto"/>
        <w:jc w:val="center"/>
        <w:rPr>
          <w:sz w:val="28"/>
          <w:szCs w:val="28"/>
        </w:rPr>
      </w:pPr>
      <w:r w:rsidRPr="00BA0D78">
        <w:rPr>
          <w:i/>
          <w:sz w:val="28"/>
          <w:szCs w:val="28"/>
        </w:rPr>
        <w:t xml:space="preserve">Условия </w:t>
      </w:r>
      <w:r>
        <w:rPr>
          <w:i/>
          <w:sz w:val="28"/>
          <w:szCs w:val="28"/>
        </w:rPr>
        <w:t>выполнения задания: выберите и запишите один правильный ответ</w:t>
      </w:r>
    </w:p>
    <w:p w14:paraId="01A54193" w14:textId="77777777" w:rsidR="0029489E" w:rsidRPr="006A5A0B" w:rsidRDefault="0029489E" w:rsidP="0029489E">
      <w:pPr>
        <w:spacing w:line="276" w:lineRule="auto"/>
        <w:jc w:val="both"/>
        <w:rPr>
          <w:b/>
          <w:sz w:val="28"/>
          <w:szCs w:val="28"/>
        </w:rPr>
      </w:pPr>
      <w:r w:rsidRPr="006A5A0B">
        <w:rPr>
          <w:b/>
          <w:sz w:val="28"/>
          <w:szCs w:val="28"/>
        </w:rPr>
        <w:lastRenderedPageBreak/>
        <w:t>1. К РНК – содержащим вирусам относятся возбудители:</w:t>
      </w:r>
    </w:p>
    <w:p w14:paraId="3BD15F4C" w14:textId="77777777" w:rsidR="0029489E" w:rsidRDefault="0029489E" w:rsidP="0029489E">
      <w:pPr>
        <w:spacing w:line="276" w:lineRule="auto"/>
        <w:jc w:val="both"/>
        <w:rPr>
          <w:sz w:val="28"/>
          <w:szCs w:val="28"/>
        </w:rPr>
      </w:pPr>
      <w:r w:rsidRPr="00BA0D78">
        <w:rPr>
          <w:sz w:val="28"/>
          <w:szCs w:val="28"/>
        </w:rPr>
        <w:t xml:space="preserve">а) кори; </w:t>
      </w:r>
    </w:p>
    <w:p w14:paraId="6A41B79B" w14:textId="77777777" w:rsidR="0029489E" w:rsidRDefault="0029489E" w:rsidP="0029489E">
      <w:pPr>
        <w:spacing w:line="276" w:lineRule="auto"/>
        <w:jc w:val="both"/>
        <w:rPr>
          <w:sz w:val="28"/>
          <w:szCs w:val="28"/>
        </w:rPr>
      </w:pPr>
      <w:r w:rsidRPr="00BA0D78">
        <w:rPr>
          <w:sz w:val="28"/>
          <w:szCs w:val="28"/>
        </w:rPr>
        <w:t>б) натуральной оспы;</w:t>
      </w:r>
    </w:p>
    <w:p w14:paraId="762DA82C" w14:textId="77777777" w:rsidR="0029489E" w:rsidRDefault="0029489E" w:rsidP="0029489E">
      <w:pPr>
        <w:spacing w:line="276" w:lineRule="auto"/>
        <w:jc w:val="both"/>
        <w:rPr>
          <w:sz w:val="28"/>
          <w:szCs w:val="28"/>
        </w:rPr>
      </w:pPr>
      <w:r w:rsidRPr="00BA0D78">
        <w:rPr>
          <w:sz w:val="28"/>
          <w:szCs w:val="28"/>
        </w:rPr>
        <w:t xml:space="preserve">в) ветряной оспы; </w:t>
      </w:r>
    </w:p>
    <w:p w14:paraId="50998B48" w14:textId="77777777" w:rsidR="0029489E" w:rsidRDefault="0029489E" w:rsidP="0029489E">
      <w:pPr>
        <w:spacing w:line="276" w:lineRule="auto"/>
        <w:jc w:val="both"/>
        <w:rPr>
          <w:sz w:val="28"/>
          <w:szCs w:val="28"/>
        </w:rPr>
      </w:pPr>
      <w:r w:rsidRPr="00BA0D78">
        <w:rPr>
          <w:sz w:val="28"/>
          <w:szCs w:val="28"/>
        </w:rPr>
        <w:t xml:space="preserve">г) аденовирусы; </w:t>
      </w:r>
    </w:p>
    <w:p w14:paraId="2D812731" w14:textId="77777777" w:rsidR="0029489E" w:rsidRPr="00BA0D78" w:rsidRDefault="0029489E" w:rsidP="0029489E">
      <w:pPr>
        <w:spacing w:line="276" w:lineRule="auto"/>
        <w:jc w:val="both"/>
        <w:rPr>
          <w:sz w:val="28"/>
          <w:szCs w:val="28"/>
        </w:rPr>
      </w:pPr>
      <w:r w:rsidRPr="00BA0D78">
        <w:rPr>
          <w:sz w:val="28"/>
          <w:szCs w:val="28"/>
        </w:rPr>
        <w:t>д) вирус гепатита В</w:t>
      </w:r>
    </w:p>
    <w:p w14:paraId="4EC95B11" w14:textId="77777777" w:rsidR="0029489E" w:rsidRPr="005F7732" w:rsidRDefault="0029489E" w:rsidP="0029489E">
      <w:pPr>
        <w:spacing w:line="276" w:lineRule="auto"/>
        <w:jc w:val="both"/>
        <w:rPr>
          <w:b/>
          <w:sz w:val="28"/>
          <w:szCs w:val="28"/>
        </w:rPr>
      </w:pPr>
      <w:r w:rsidRPr="005F7732">
        <w:rPr>
          <w:b/>
          <w:sz w:val="28"/>
          <w:szCs w:val="28"/>
        </w:rPr>
        <w:t>2. Структура простого вируса:</w:t>
      </w:r>
    </w:p>
    <w:p w14:paraId="1DB773F8" w14:textId="77777777" w:rsidR="0029489E" w:rsidRDefault="0029489E" w:rsidP="0029489E">
      <w:pPr>
        <w:spacing w:line="276" w:lineRule="auto"/>
        <w:jc w:val="both"/>
        <w:rPr>
          <w:sz w:val="28"/>
          <w:szCs w:val="28"/>
        </w:rPr>
      </w:pPr>
      <w:r w:rsidRPr="00BA0D78">
        <w:rPr>
          <w:sz w:val="28"/>
          <w:szCs w:val="28"/>
        </w:rPr>
        <w:t xml:space="preserve">а) нуклеосуперкапсид; </w:t>
      </w:r>
    </w:p>
    <w:p w14:paraId="21E8ADF0" w14:textId="77777777" w:rsidR="0029489E" w:rsidRDefault="0029489E" w:rsidP="0029489E">
      <w:pPr>
        <w:spacing w:line="276" w:lineRule="auto"/>
        <w:jc w:val="both"/>
        <w:rPr>
          <w:sz w:val="28"/>
          <w:szCs w:val="28"/>
        </w:rPr>
      </w:pPr>
      <w:r w:rsidRPr="00BA0D78">
        <w:rPr>
          <w:sz w:val="28"/>
          <w:szCs w:val="28"/>
        </w:rPr>
        <w:t xml:space="preserve">б) нуклеокапсид; </w:t>
      </w:r>
    </w:p>
    <w:p w14:paraId="7665968B" w14:textId="77777777" w:rsidR="0029489E" w:rsidRDefault="0029489E" w:rsidP="0029489E">
      <w:pPr>
        <w:spacing w:line="276" w:lineRule="auto"/>
        <w:jc w:val="both"/>
        <w:rPr>
          <w:sz w:val="28"/>
          <w:szCs w:val="28"/>
        </w:rPr>
      </w:pPr>
      <w:r w:rsidRPr="00BA0D78">
        <w:rPr>
          <w:sz w:val="28"/>
          <w:szCs w:val="28"/>
        </w:rPr>
        <w:t xml:space="preserve">в) нуклеолипопротеид; </w:t>
      </w:r>
    </w:p>
    <w:p w14:paraId="324D41D7" w14:textId="77777777" w:rsidR="0029489E" w:rsidRPr="00BA0D78" w:rsidRDefault="0029489E" w:rsidP="0029489E">
      <w:pPr>
        <w:spacing w:line="276" w:lineRule="auto"/>
        <w:jc w:val="both"/>
        <w:rPr>
          <w:sz w:val="28"/>
          <w:szCs w:val="28"/>
        </w:rPr>
      </w:pPr>
      <w:r w:rsidRPr="00BA0D78">
        <w:rPr>
          <w:sz w:val="28"/>
          <w:szCs w:val="28"/>
        </w:rPr>
        <w:t>г) нуклеопротеид</w:t>
      </w:r>
    </w:p>
    <w:p w14:paraId="58E3ABF2" w14:textId="77777777" w:rsidR="0029489E" w:rsidRPr="005F7732" w:rsidRDefault="0029489E" w:rsidP="0029489E">
      <w:pPr>
        <w:spacing w:line="276" w:lineRule="auto"/>
        <w:jc w:val="both"/>
        <w:rPr>
          <w:b/>
          <w:sz w:val="28"/>
          <w:szCs w:val="28"/>
        </w:rPr>
      </w:pPr>
      <w:r w:rsidRPr="005F7732">
        <w:rPr>
          <w:b/>
          <w:sz w:val="28"/>
          <w:szCs w:val="28"/>
        </w:rPr>
        <w:t>3. Характеристика вирусов:</w:t>
      </w:r>
    </w:p>
    <w:p w14:paraId="314850C3" w14:textId="77777777" w:rsidR="0029489E" w:rsidRDefault="0029489E" w:rsidP="0029489E">
      <w:pPr>
        <w:spacing w:line="276" w:lineRule="auto"/>
        <w:jc w:val="both"/>
        <w:rPr>
          <w:sz w:val="28"/>
          <w:szCs w:val="28"/>
        </w:rPr>
      </w:pPr>
      <w:r w:rsidRPr="00BA0D78">
        <w:rPr>
          <w:sz w:val="28"/>
          <w:szCs w:val="28"/>
        </w:rPr>
        <w:t xml:space="preserve">а) облигатные внутриклеточные паразиты; </w:t>
      </w:r>
    </w:p>
    <w:p w14:paraId="3E4F0741" w14:textId="77777777" w:rsidR="0029489E" w:rsidRDefault="0029489E" w:rsidP="0029489E">
      <w:pPr>
        <w:spacing w:line="276" w:lineRule="auto"/>
        <w:jc w:val="both"/>
        <w:rPr>
          <w:sz w:val="28"/>
          <w:szCs w:val="28"/>
        </w:rPr>
      </w:pPr>
      <w:r w:rsidRPr="00BA0D78">
        <w:rPr>
          <w:sz w:val="28"/>
          <w:szCs w:val="28"/>
        </w:rPr>
        <w:t xml:space="preserve">б) один тип нуклеиновой кислоты; </w:t>
      </w:r>
    </w:p>
    <w:p w14:paraId="78D62E37" w14:textId="77777777" w:rsidR="0029489E" w:rsidRDefault="0029489E" w:rsidP="0029489E">
      <w:pPr>
        <w:spacing w:line="276" w:lineRule="auto"/>
        <w:jc w:val="both"/>
        <w:rPr>
          <w:sz w:val="28"/>
          <w:szCs w:val="28"/>
        </w:rPr>
      </w:pPr>
      <w:r w:rsidRPr="00BA0D78">
        <w:rPr>
          <w:sz w:val="28"/>
          <w:szCs w:val="28"/>
        </w:rPr>
        <w:t xml:space="preserve">в) не растут на </w:t>
      </w:r>
      <w:r>
        <w:rPr>
          <w:sz w:val="28"/>
          <w:szCs w:val="28"/>
        </w:rPr>
        <w:t>искусственной питательной среде</w:t>
      </w:r>
      <w:r w:rsidRPr="00BA0D78">
        <w:rPr>
          <w:sz w:val="28"/>
          <w:szCs w:val="28"/>
        </w:rPr>
        <w:t xml:space="preserve">; </w:t>
      </w:r>
    </w:p>
    <w:p w14:paraId="4BB7D982" w14:textId="77777777" w:rsidR="0029489E" w:rsidRDefault="0029489E" w:rsidP="0029489E">
      <w:pPr>
        <w:spacing w:line="276" w:lineRule="auto"/>
        <w:jc w:val="both"/>
        <w:rPr>
          <w:sz w:val="28"/>
          <w:szCs w:val="28"/>
        </w:rPr>
      </w:pPr>
      <w:r w:rsidRPr="00BA0D78">
        <w:rPr>
          <w:sz w:val="28"/>
          <w:szCs w:val="28"/>
        </w:rPr>
        <w:t xml:space="preserve">г) не имеют собственных метаболических систем; </w:t>
      </w:r>
    </w:p>
    <w:p w14:paraId="67202EDC" w14:textId="77777777" w:rsidR="0029489E" w:rsidRDefault="0029489E" w:rsidP="0029489E">
      <w:pPr>
        <w:spacing w:line="276" w:lineRule="auto"/>
        <w:jc w:val="both"/>
        <w:rPr>
          <w:sz w:val="28"/>
          <w:szCs w:val="28"/>
        </w:rPr>
      </w:pPr>
      <w:r w:rsidRPr="00BA0D78">
        <w:rPr>
          <w:sz w:val="28"/>
          <w:szCs w:val="28"/>
        </w:rPr>
        <w:t xml:space="preserve">д) не способны к росту и бинарному делению; </w:t>
      </w:r>
    </w:p>
    <w:p w14:paraId="58B29792" w14:textId="77777777" w:rsidR="0029489E" w:rsidRPr="00BA0D78" w:rsidRDefault="0029489E" w:rsidP="0029489E">
      <w:pPr>
        <w:spacing w:line="276" w:lineRule="auto"/>
        <w:jc w:val="both"/>
        <w:rPr>
          <w:sz w:val="28"/>
          <w:szCs w:val="28"/>
        </w:rPr>
      </w:pPr>
      <w:r w:rsidRPr="00BA0D78">
        <w:rPr>
          <w:sz w:val="28"/>
          <w:szCs w:val="28"/>
        </w:rPr>
        <w:t>е) все ответы верные;</w:t>
      </w:r>
    </w:p>
    <w:p w14:paraId="566D9A39" w14:textId="77777777" w:rsidR="0029489E" w:rsidRPr="005F7732" w:rsidRDefault="0029489E" w:rsidP="0029489E">
      <w:pPr>
        <w:spacing w:line="276" w:lineRule="auto"/>
        <w:jc w:val="both"/>
        <w:rPr>
          <w:b/>
          <w:sz w:val="28"/>
          <w:szCs w:val="28"/>
        </w:rPr>
      </w:pPr>
      <w:r w:rsidRPr="005F7732">
        <w:rPr>
          <w:b/>
          <w:sz w:val="28"/>
          <w:szCs w:val="28"/>
        </w:rPr>
        <w:t>4. Типы поведения вируса в организме хозяина:</w:t>
      </w:r>
    </w:p>
    <w:p w14:paraId="45C262E9" w14:textId="77777777" w:rsidR="0029489E" w:rsidRDefault="0029489E" w:rsidP="0029489E">
      <w:pPr>
        <w:spacing w:line="276" w:lineRule="auto"/>
        <w:jc w:val="both"/>
        <w:rPr>
          <w:sz w:val="28"/>
          <w:szCs w:val="28"/>
        </w:rPr>
      </w:pPr>
      <w:r w:rsidRPr="00BA0D78">
        <w:rPr>
          <w:sz w:val="28"/>
          <w:szCs w:val="28"/>
        </w:rPr>
        <w:t xml:space="preserve">а) продуктивный; </w:t>
      </w:r>
    </w:p>
    <w:p w14:paraId="4D595531" w14:textId="77777777" w:rsidR="0029489E" w:rsidRDefault="0029489E" w:rsidP="0029489E">
      <w:pPr>
        <w:spacing w:line="276" w:lineRule="auto"/>
        <w:jc w:val="both"/>
        <w:rPr>
          <w:sz w:val="28"/>
          <w:szCs w:val="28"/>
        </w:rPr>
      </w:pPr>
      <w:r w:rsidRPr="00BA0D78">
        <w:rPr>
          <w:sz w:val="28"/>
          <w:szCs w:val="28"/>
        </w:rPr>
        <w:t xml:space="preserve">б) абортивный; </w:t>
      </w:r>
    </w:p>
    <w:p w14:paraId="77261CC1" w14:textId="77777777" w:rsidR="0029489E" w:rsidRDefault="0029489E" w:rsidP="0029489E">
      <w:pPr>
        <w:spacing w:line="276" w:lineRule="auto"/>
        <w:jc w:val="both"/>
        <w:rPr>
          <w:sz w:val="28"/>
          <w:szCs w:val="28"/>
        </w:rPr>
      </w:pPr>
      <w:r w:rsidRPr="00BA0D78">
        <w:rPr>
          <w:sz w:val="28"/>
          <w:szCs w:val="28"/>
        </w:rPr>
        <w:t xml:space="preserve">в) интегративный; </w:t>
      </w:r>
    </w:p>
    <w:p w14:paraId="0C29FDCB" w14:textId="77777777" w:rsidR="0029489E" w:rsidRPr="00BA0D78" w:rsidRDefault="0029489E" w:rsidP="0029489E">
      <w:pPr>
        <w:spacing w:line="276" w:lineRule="auto"/>
        <w:jc w:val="both"/>
        <w:rPr>
          <w:sz w:val="28"/>
          <w:szCs w:val="28"/>
        </w:rPr>
      </w:pPr>
      <w:r>
        <w:rPr>
          <w:sz w:val="28"/>
          <w:szCs w:val="28"/>
        </w:rPr>
        <w:t xml:space="preserve">г) все ответы </w:t>
      </w:r>
      <w:r w:rsidRPr="00BA0D78">
        <w:rPr>
          <w:sz w:val="28"/>
          <w:szCs w:val="28"/>
        </w:rPr>
        <w:t>верные;</w:t>
      </w:r>
    </w:p>
    <w:p w14:paraId="41FA1AF4" w14:textId="77777777" w:rsidR="0029489E" w:rsidRPr="005F7732" w:rsidRDefault="0029489E" w:rsidP="0029489E">
      <w:pPr>
        <w:spacing w:line="276" w:lineRule="auto"/>
        <w:jc w:val="both"/>
        <w:rPr>
          <w:b/>
          <w:sz w:val="28"/>
          <w:szCs w:val="28"/>
        </w:rPr>
      </w:pPr>
      <w:r w:rsidRPr="005F7732">
        <w:rPr>
          <w:b/>
          <w:sz w:val="28"/>
          <w:szCs w:val="28"/>
        </w:rPr>
        <w:t>5. Лабораторная диагностика вирусных инфекций:</w:t>
      </w:r>
    </w:p>
    <w:p w14:paraId="32E8E40C" w14:textId="77777777" w:rsidR="0029489E" w:rsidRPr="00633B20" w:rsidRDefault="0029489E" w:rsidP="0029489E">
      <w:pPr>
        <w:spacing w:line="276" w:lineRule="auto"/>
        <w:jc w:val="both"/>
        <w:rPr>
          <w:sz w:val="28"/>
          <w:szCs w:val="28"/>
        </w:rPr>
      </w:pPr>
      <w:r w:rsidRPr="00BA0D78">
        <w:rPr>
          <w:sz w:val="28"/>
          <w:szCs w:val="28"/>
        </w:rPr>
        <w:t xml:space="preserve">а) </w:t>
      </w:r>
      <w:r w:rsidRPr="00633B20">
        <w:rPr>
          <w:sz w:val="28"/>
          <w:szCs w:val="28"/>
        </w:rPr>
        <w:t xml:space="preserve">микроскопия; </w:t>
      </w:r>
    </w:p>
    <w:p w14:paraId="2B817F4C" w14:textId="77777777" w:rsidR="0029489E" w:rsidRPr="00633B20" w:rsidRDefault="0029489E" w:rsidP="0029489E">
      <w:pPr>
        <w:spacing w:line="276" w:lineRule="auto"/>
        <w:jc w:val="both"/>
        <w:rPr>
          <w:sz w:val="28"/>
          <w:szCs w:val="28"/>
        </w:rPr>
      </w:pPr>
      <w:r w:rsidRPr="00633B20">
        <w:rPr>
          <w:sz w:val="28"/>
          <w:szCs w:val="28"/>
        </w:rPr>
        <w:t xml:space="preserve">б) микробиологические методы (культивирование на искусственной питательной среде); </w:t>
      </w:r>
    </w:p>
    <w:p w14:paraId="21FD3F68" w14:textId="77777777" w:rsidR="0029489E" w:rsidRPr="00633B20" w:rsidRDefault="0029489E" w:rsidP="0029489E">
      <w:pPr>
        <w:spacing w:line="276" w:lineRule="auto"/>
        <w:jc w:val="both"/>
        <w:rPr>
          <w:sz w:val="28"/>
          <w:szCs w:val="28"/>
        </w:rPr>
      </w:pPr>
      <w:r w:rsidRPr="00633B20">
        <w:rPr>
          <w:sz w:val="28"/>
          <w:szCs w:val="28"/>
        </w:rPr>
        <w:t xml:space="preserve">в) серологические методы (обнаружение, антител к известному диагностикуму); </w:t>
      </w:r>
    </w:p>
    <w:p w14:paraId="0B76467C" w14:textId="77777777" w:rsidR="0029489E" w:rsidRPr="00633B20" w:rsidRDefault="0029489E" w:rsidP="0029489E">
      <w:pPr>
        <w:spacing w:line="276" w:lineRule="auto"/>
        <w:rPr>
          <w:sz w:val="28"/>
          <w:szCs w:val="28"/>
        </w:rPr>
      </w:pPr>
      <w:r w:rsidRPr="00633B20">
        <w:rPr>
          <w:sz w:val="28"/>
          <w:szCs w:val="28"/>
        </w:rPr>
        <w:t>г) все ответы верные</w:t>
      </w:r>
    </w:p>
    <w:p w14:paraId="537AC462" w14:textId="77777777" w:rsidR="0029489E" w:rsidRPr="00633B20" w:rsidRDefault="0029489E" w:rsidP="0029489E">
      <w:pPr>
        <w:spacing w:line="276" w:lineRule="auto"/>
        <w:rPr>
          <w:sz w:val="28"/>
          <w:szCs w:val="28"/>
        </w:rPr>
      </w:pPr>
      <w:r w:rsidRPr="00633B20">
        <w:rPr>
          <w:sz w:val="28"/>
          <w:szCs w:val="28"/>
        </w:rPr>
        <w:t>6. Возбудители брюшного тифа:</w:t>
      </w:r>
    </w:p>
    <w:p w14:paraId="27CCCC6E" w14:textId="77777777" w:rsidR="0029489E" w:rsidRPr="0029489E" w:rsidRDefault="0029489E" w:rsidP="0029489E">
      <w:pPr>
        <w:spacing w:line="276" w:lineRule="auto"/>
        <w:rPr>
          <w:sz w:val="28"/>
          <w:szCs w:val="28"/>
          <w:lang w:val="en-US"/>
        </w:rPr>
      </w:pPr>
      <w:r w:rsidRPr="00633B20">
        <w:rPr>
          <w:sz w:val="28"/>
          <w:szCs w:val="28"/>
        </w:rPr>
        <w:t>а</w:t>
      </w:r>
      <w:r w:rsidRPr="0029489E">
        <w:rPr>
          <w:sz w:val="28"/>
          <w:szCs w:val="28"/>
          <w:lang w:val="en-US"/>
        </w:rPr>
        <w:t xml:space="preserve">) </w:t>
      </w:r>
      <w:r w:rsidRPr="00633B20">
        <w:rPr>
          <w:sz w:val="28"/>
          <w:szCs w:val="28"/>
          <w:lang w:val="en-US"/>
        </w:rPr>
        <w:t>Salmonella</w:t>
      </w:r>
      <w:r w:rsidRPr="0029489E">
        <w:rPr>
          <w:sz w:val="28"/>
          <w:szCs w:val="28"/>
          <w:lang w:val="en-US"/>
        </w:rPr>
        <w:t xml:space="preserve"> </w:t>
      </w:r>
      <w:r w:rsidRPr="00633B20">
        <w:rPr>
          <w:sz w:val="28"/>
          <w:szCs w:val="28"/>
          <w:lang w:val="en-US"/>
        </w:rPr>
        <w:t>paratyphi</w:t>
      </w:r>
      <w:r w:rsidRPr="0029489E">
        <w:rPr>
          <w:sz w:val="28"/>
          <w:szCs w:val="28"/>
          <w:lang w:val="en-US"/>
        </w:rPr>
        <w:t xml:space="preserve">; </w:t>
      </w:r>
    </w:p>
    <w:p w14:paraId="76CB4FDB" w14:textId="77777777" w:rsidR="0029489E" w:rsidRPr="0029489E" w:rsidRDefault="0029489E" w:rsidP="0029489E">
      <w:pPr>
        <w:spacing w:line="276" w:lineRule="auto"/>
        <w:rPr>
          <w:sz w:val="28"/>
          <w:szCs w:val="28"/>
          <w:lang w:val="en-US"/>
        </w:rPr>
      </w:pPr>
      <w:r w:rsidRPr="00633B20">
        <w:rPr>
          <w:sz w:val="28"/>
          <w:szCs w:val="28"/>
        </w:rPr>
        <w:t>б</w:t>
      </w:r>
      <w:r w:rsidRPr="0029489E">
        <w:rPr>
          <w:sz w:val="28"/>
          <w:szCs w:val="28"/>
          <w:lang w:val="en-US"/>
        </w:rPr>
        <w:t xml:space="preserve">) </w:t>
      </w:r>
      <w:r w:rsidRPr="00633B20">
        <w:rPr>
          <w:sz w:val="28"/>
          <w:szCs w:val="28"/>
          <w:lang w:val="en-US"/>
        </w:rPr>
        <w:t>Salmonella</w:t>
      </w:r>
      <w:r w:rsidRPr="0029489E">
        <w:rPr>
          <w:sz w:val="28"/>
          <w:szCs w:val="28"/>
          <w:lang w:val="en-US"/>
        </w:rPr>
        <w:t xml:space="preserve"> </w:t>
      </w:r>
      <w:r w:rsidRPr="00633B20">
        <w:rPr>
          <w:sz w:val="28"/>
          <w:szCs w:val="28"/>
          <w:lang w:val="en-US"/>
        </w:rPr>
        <w:t>typhimurium</w:t>
      </w:r>
      <w:r w:rsidRPr="0029489E">
        <w:rPr>
          <w:sz w:val="28"/>
          <w:szCs w:val="28"/>
          <w:lang w:val="en-US"/>
        </w:rPr>
        <w:t xml:space="preserve">; </w:t>
      </w:r>
    </w:p>
    <w:p w14:paraId="70C371BA" w14:textId="77777777" w:rsidR="0029489E" w:rsidRPr="0029489E" w:rsidRDefault="0029489E" w:rsidP="0029489E">
      <w:pPr>
        <w:spacing w:line="276" w:lineRule="auto"/>
        <w:rPr>
          <w:sz w:val="28"/>
          <w:szCs w:val="28"/>
          <w:lang w:val="en-US"/>
        </w:rPr>
      </w:pPr>
      <w:r w:rsidRPr="00633B20">
        <w:rPr>
          <w:sz w:val="28"/>
          <w:szCs w:val="28"/>
        </w:rPr>
        <w:t>в</w:t>
      </w:r>
      <w:r w:rsidRPr="0029489E">
        <w:rPr>
          <w:sz w:val="28"/>
          <w:szCs w:val="28"/>
          <w:lang w:val="en-US"/>
        </w:rPr>
        <w:t xml:space="preserve">) </w:t>
      </w:r>
      <w:r w:rsidRPr="00633B20">
        <w:rPr>
          <w:sz w:val="28"/>
          <w:szCs w:val="28"/>
          <w:lang w:val="en-US"/>
        </w:rPr>
        <w:t>Salmonella</w:t>
      </w:r>
      <w:r w:rsidRPr="0029489E">
        <w:rPr>
          <w:sz w:val="28"/>
          <w:szCs w:val="28"/>
          <w:lang w:val="en-US"/>
        </w:rPr>
        <w:t xml:space="preserve"> </w:t>
      </w:r>
      <w:r w:rsidRPr="00633B20">
        <w:rPr>
          <w:sz w:val="28"/>
          <w:szCs w:val="28"/>
          <w:lang w:val="en-US"/>
        </w:rPr>
        <w:t>enteritidis</w:t>
      </w:r>
      <w:r w:rsidRPr="0029489E">
        <w:rPr>
          <w:sz w:val="28"/>
          <w:szCs w:val="28"/>
          <w:lang w:val="en-US"/>
        </w:rPr>
        <w:t xml:space="preserve">; </w:t>
      </w:r>
    </w:p>
    <w:p w14:paraId="14EEDF70" w14:textId="77777777" w:rsidR="0029489E" w:rsidRPr="0029489E" w:rsidRDefault="0029489E" w:rsidP="0029489E">
      <w:pPr>
        <w:spacing w:line="276" w:lineRule="auto"/>
        <w:rPr>
          <w:sz w:val="28"/>
          <w:szCs w:val="28"/>
          <w:lang w:val="en-US"/>
        </w:rPr>
      </w:pPr>
      <w:r w:rsidRPr="00633B20">
        <w:rPr>
          <w:sz w:val="28"/>
          <w:szCs w:val="28"/>
        </w:rPr>
        <w:t>г</w:t>
      </w:r>
      <w:r w:rsidRPr="0029489E">
        <w:rPr>
          <w:sz w:val="28"/>
          <w:szCs w:val="28"/>
          <w:lang w:val="en-US"/>
        </w:rPr>
        <w:t xml:space="preserve">) </w:t>
      </w:r>
      <w:r w:rsidRPr="00633B20">
        <w:rPr>
          <w:sz w:val="28"/>
          <w:szCs w:val="28"/>
          <w:lang w:val="en-US"/>
        </w:rPr>
        <w:t>Salmonella</w:t>
      </w:r>
      <w:r w:rsidRPr="0029489E">
        <w:rPr>
          <w:sz w:val="28"/>
          <w:szCs w:val="28"/>
          <w:lang w:val="en-US"/>
        </w:rPr>
        <w:t xml:space="preserve"> </w:t>
      </w:r>
      <w:r w:rsidRPr="00633B20">
        <w:rPr>
          <w:sz w:val="28"/>
          <w:szCs w:val="28"/>
          <w:lang w:val="en-US"/>
        </w:rPr>
        <w:t>typhi</w:t>
      </w:r>
      <w:r w:rsidRPr="0029489E">
        <w:rPr>
          <w:sz w:val="28"/>
          <w:szCs w:val="28"/>
          <w:lang w:val="en-US"/>
        </w:rPr>
        <w:t>.</w:t>
      </w:r>
    </w:p>
    <w:p w14:paraId="2AFE90B3" w14:textId="77777777" w:rsidR="0029489E" w:rsidRPr="00633B20" w:rsidRDefault="0029489E" w:rsidP="0029489E">
      <w:pPr>
        <w:spacing w:line="276" w:lineRule="auto"/>
        <w:rPr>
          <w:sz w:val="28"/>
          <w:szCs w:val="28"/>
        </w:rPr>
      </w:pPr>
      <w:r w:rsidRPr="00633B20">
        <w:rPr>
          <w:sz w:val="28"/>
          <w:szCs w:val="28"/>
        </w:rPr>
        <w:t>7. Возможные пути передачи шигелл (</w:t>
      </w:r>
      <w:r w:rsidRPr="00633B20">
        <w:rPr>
          <w:sz w:val="28"/>
          <w:szCs w:val="28"/>
          <w:lang w:val="en-US"/>
        </w:rPr>
        <w:t>Shigell</w:t>
      </w:r>
      <w:r w:rsidRPr="00633B20">
        <w:rPr>
          <w:sz w:val="28"/>
          <w:szCs w:val="28"/>
        </w:rPr>
        <w:t>)- возбудителей дизентерии</w:t>
      </w:r>
    </w:p>
    <w:p w14:paraId="0301E1AC" w14:textId="77777777" w:rsidR="0029489E" w:rsidRPr="00633B20" w:rsidRDefault="0029489E" w:rsidP="0029489E">
      <w:pPr>
        <w:spacing w:line="276" w:lineRule="auto"/>
        <w:rPr>
          <w:sz w:val="28"/>
          <w:szCs w:val="28"/>
        </w:rPr>
      </w:pPr>
      <w:r w:rsidRPr="00633B20">
        <w:rPr>
          <w:sz w:val="28"/>
          <w:szCs w:val="28"/>
        </w:rPr>
        <w:t xml:space="preserve">а) водный; </w:t>
      </w:r>
    </w:p>
    <w:p w14:paraId="7A3B3143" w14:textId="77777777" w:rsidR="0029489E" w:rsidRPr="00633B20" w:rsidRDefault="0029489E" w:rsidP="0029489E">
      <w:pPr>
        <w:spacing w:line="276" w:lineRule="auto"/>
        <w:rPr>
          <w:sz w:val="28"/>
          <w:szCs w:val="28"/>
        </w:rPr>
      </w:pPr>
      <w:r w:rsidRPr="00633B20">
        <w:rPr>
          <w:sz w:val="28"/>
          <w:szCs w:val="28"/>
        </w:rPr>
        <w:t xml:space="preserve">б) пищевой; </w:t>
      </w:r>
    </w:p>
    <w:p w14:paraId="4BDDD6DF" w14:textId="77777777" w:rsidR="0029489E" w:rsidRPr="00633B20" w:rsidRDefault="0029489E" w:rsidP="0029489E">
      <w:pPr>
        <w:spacing w:line="276" w:lineRule="auto"/>
        <w:rPr>
          <w:sz w:val="28"/>
          <w:szCs w:val="28"/>
        </w:rPr>
      </w:pPr>
      <w:r w:rsidRPr="00633B20">
        <w:rPr>
          <w:sz w:val="28"/>
          <w:szCs w:val="28"/>
        </w:rPr>
        <w:lastRenderedPageBreak/>
        <w:t xml:space="preserve">в) контактно-бытовой; </w:t>
      </w:r>
    </w:p>
    <w:p w14:paraId="1888F96A" w14:textId="77777777" w:rsidR="0029489E" w:rsidRPr="00633B20" w:rsidRDefault="0029489E" w:rsidP="0029489E">
      <w:pPr>
        <w:spacing w:line="276" w:lineRule="auto"/>
        <w:rPr>
          <w:sz w:val="28"/>
          <w:szCs w:val="28"/>
        </w:rPr>
      </w:pPr>
      <w:r w:rsidRPr="00633B20">
        <w:rPr>
          <w:sz w:val="28"/>
          <w:szCs w:val="28"/>
        </w:rPr>
        <w:t>г) все ответы верные.</w:t>
      </w:r>
    </w:p>
    <w:p w14:paraId="59D50729" w14:textId="77777777" w:rsidR="0029489E" w:rsidRPr="00633B20" w:rsidRDefault="0029489E" w:rsidP="0029489E">
      <w:pPr>
        <w:spacing w:line="276" w:lineRule="auto"/>
        <w:rPr>
          <w:sz w:val="28"/>
          <w:szCs w:val="28"/>
        </w:rPr>
      </w:pPr>
      <w:r w:rsidRPr="00633B20">
        <w:rPr>
          <w:sz w:val="28"/>
          <w:szCs w:val="28"/>
        </w:rPr>
        <w:t>8. Стрептококки вызывают:</w:t>
      </w:r>
    </w:p>
    <w:p w14:paraId="5C809DD0" w14:textId="77777777" w:rsidR="0029489E" w:rsidRPr="00633B20" w:rsidRDefault="0029489E" w:rsidP="0029489E">
      <w:pPr>
        <w:spacing w:line="276" w:lineRule="auto"/>
        <w:rPr>
          <w:sz w:val="28"/>
          <w:szCs w:val="28"/>
        </w:rPr>
      </w:pPr>
      <w:r w:rsidRPr="00633B20">
        <w:rPr>
          <w:sz w:val="28"/>
          <w:szCs w:val="28"/>
        </w:rPr>
        <w:t xml:space="preserve">а) ангину; </w:t>
      </w:r>
    </w:p>
    <w:p w14:paraId="4D33204F" w14:textId="77777777" w:rsidR="0029489E" w:rsidRPr="00633B20" w:rsidRDefault="0029489E" w:rsidP="0029489E">
      <w:pPr>
        <w:spacing w:line="276" w:lineRule="auto"/>
        <w:rPr>
          <w:sz w:val="28"/>
          <w:szCs w:val="28"/>
        </w:rPr>
      </w:pPr>
      <w:r w:rsidRPr="00633B20">
        <w:rPr>
          <w:sz w:val="28"/>
          <w:szCs w:val="28"/>
        </w:rPr>
        <w:t xml:space="preserve">б) скарлатину; </w:t>
      </w:r>
    </w:p>
    <w:p w14:paraId="3D6B582E" w14:textId="77777777" w:rsidR="0029489E" w:rsidRPr="00633B20" w:rsidRDefault="0029489E" w:rsidP="0029489E">
      <w:pPr>
        <w:spacing w:line="276" w:lineRule="auto"/>
        <w:rPr>
          <w:sz w:val="28"/>
          <w:szCs w:val="28"/>
        </w:rPr>
      </w:pPr>
      <w:r w:rsidRPr="00633B20">
        <w:rPr>
          <w:sz w:val="28"/>
          <w:szCs w:val="28"/>
        </w:rPr>
        <w:t xml:space="preserve">в) рожу; </w:t>
      </w:r>
    </w:p>
    <w:p w14:paraId="5A22C29D" w14:textId="77777777" w:rsidR="0029489E" w:rsidRPr="00633B20" w:rsidRDefault="0029489E" w:rsidP="0029489E">
      <w:pPr>
        <w:spacing w:line="276" w:lineRule="auto"/>
        <w:rPr>
          <w:sz w:val="28"/>
          <w:szCs w:val="28"/>
        </w:rPr>
      </w:pPr>
      <w:r w:rsidRPr="00633B20">
        <w:rPr>
          <w:sz w:val="28"/>
          <w:szCs w:val="28"/>
        </w:rPr>
        <w:t xml:space="preserve">г) гломерулонефрит; </w:t>
      </w:r>
    </w:p>
    <w:p w14:paraId="0290DC14" w14:textId="77777777" w:rsidR="0029489E" w:rsidRPr="00633B20" w:rsidRDefault="0029489E" w:rsidP="0029489E">
      <w:pPr>
        <w:spacing w:line="276" w:lineRule="auto"/>
        <w:rPr>
          <w:sz w:val="28"/>
          <w:szCs w:val="28"/>
        </w:rPr>
      </w:pPr>
      <w:r w:rsidRPr="00633B20">
        <w:rPr>
          <w:sz w:val="28"/>
          <w:szCs w:val="28"/>
        </w:rPr>
        <w:t xml:space="preserve">д) ревматоидный артрит; </w:t>
      </w:r>
    </w:p>
    <w:p w14:paraId="0A5792FB" w14:textId="77777777" w:rsidR="0029489E" w:rsidRPr="00633B20" w:rsidRDefault="0029489E" w:rsidP="0029489E">
      <w:pPr>
        <w:spacing w:line="276" w:lineRule="auto"/>
        <w:rPr>
          <w:sz w:val="28"/>
          <w:szCs w:val="28"/>
        </w:rPr>
      </w:pPr>
      <w:r w:rsidRPr="00633B20">
        <w:rPr>
          <w:sz w:val="28"/>
          <w:szCs w:val="28"/>
        </w:rPr>
        <w:t xml:space="preserve">е) приобретённые пороки сердца; </w:t>
      </w:r>
    </w:p>
    <w:p w14:paraId="5CAE6500" w14:textId="77777777" w:rsidR="0029489E" w:rsidRPr="00633B20" w:rsidRDefault="0029489E" w:rsidP="0029489E">
      <w:pPr>
        <w:spacing w:line="276" w:lineRule="auto"/>
        <w:rPr>
          <w:sz w:val="28"/>
          <w:szCs w:val="28"/>
        </w:rPr>
      </w:pPr>
      <w:r w:rsidRPr="00633B20">
        <w:rPr>
          <w:sz w:val="28"/>
          <w:szCs w:val="28"/>
        </w:rPr>
        <w:t>ж) всё верно.</w:t>
      </w:r>
    </w:p>
    <w:p w14:paraId="29659C37" w14:textId="77777777" w:rsidR="0029489E" w:rsidRPr="00633B20" w:rsidRDefault="0029489E" w:rsidP="0029489E">
      <w:pPr>
        <w:spacing w:line="276" w:lineRule="auto"/>
        <w:rPr>
          <w:sz w:val="28"/>
          <w:szCs w:val="28"/>
        </w:rPr>
      </w:pPr>
      <w:r w:rsidRPr="00633B20">
        <w:rPr>
          <w:sz w:val="28"/>
          <w:szCs w:val="28"/>
        </w:rPr>
        <w:t>9.Источники инфекции при дизентерии:</w:t>
      </w:r>
    </w:p>
    <w:p w14:paraId="3A26B1C3" w14:textId="77777777" w:rsidR="0029489E" w:rsidRPr="00633B20" w:rsidRDefault="0029489E" w:rsidP="0029489E">
      <w:pPr>
        <w:spacing w:line="276" w:lineRule="auto"/>
        <w:rPr>
          <w:sz w:val="28"/>
          <w:szCs w:val="28"/>
        </w:rPr>
      </w:pPr>
      <w:r w:rsidRPr="00633B20">
        <w:rPr>
          <w:sz w:val="28"/>
          <w:szCs w:val="28"/>
        </w:rPr>
        <w:t xml:space="preserve">а) носитель шигелл; </w:t>
      </w:r>
    </w:p>
    <w:p w14:paraId="797E6020" w14:textId="77777777" w:rsidR="0029489E" w:rsidRPr="00633B20" w:rsidRDefault="0029489E" w:rsidP="0029489E">
      <w:pPr>
        <w:spacing w:line="276" w:lineRule="auto"/>
        <w:rPr>
          <w:sz w:val="28"/>
          <w:szCs w:val="28"/>
        </w:rPr>
      </w:pPr>
      <w:r w:rsidRPr="00633B20">
        <w:rPr>
          <w:sz w:val="28"/>
          <w:szCs w:val="28"/>
        </w:rPr>
        <w:t xml:space="preserve">б) инфицированная сметана; </w:t>
      </w:r>
    </w:p>
    <w:p w14:paraId="003AA71C" w14:textId="77777777" w:rsidR="0029489E" w:rsidRPr="00633B20" w:rsidRDefault="0029489E" w:rsidP="0029489E">
      <w:pPr>
        <w:spacing w:line="276" w:lineRule="auto"/>
        <w:rPr>
          <w:sz w:val="28"/>
          <w:szCs w:val="28"/>
        </w:rPr>
      </w:pPr>
      <w:r w:rsidRPr="00633B20">
        <w:rPr>
          <w:sz w:val="28"/>
          <w:szCs w:val="28"/>
        </w:rPr>
        <w:t xml:space="preserve">в) вода; </w:t>
      </w:r>
    </w:p>
    <w:p w14:paraId="65299DD5" w14:textId="77777777" w:rsidR="0029489E" w:rsidRPr="00633B20" w:rsidRDefault="0029489E" w:rsidP="0029489E">
      <w:pPr>
        <w:spacing w:line="276" w:lineRule="auto"/>
        <w:rPr>
          <w:sz w:val="28"/>
          <w:szCs w:val="28"/>
        </w:rPr>
      </w:pPr>
      <w:r w:rsidRPr="00633B20">
        <w:rPr>
          <w:sz w:val="28"/>
          <w:szCs w:val="28"/>
        </w:rPr>
        <w:t>г) руки.</w:t>
      </w:r>
    </w:p>
    <w:p w14:paraId="0898EB38" w14:textId="77777777" w:rsidR="0029489E" w:rsidRPr="00633B20" w:rsidRDefault="0029489E" w:rsidP="0029489E">
      <w:pPr>
        <w:spacing w:line="276" w:lineRule="auto"/>
        <w:rPr>
          <w:sz w:val="28"/>
          <w:szCs w:val="28"/>
        </w:rPr>
      </w:pPr>
      <w:r w:rsidRPr="00633B20">
        <w:rPr>
          <w:sz w:val="28"/>
          <w:szCs w:val="28"/>
        </w:rPr>
        <w:t>10.Возбудители паракоклюша:</w:t>
      </w:r>
    </w:p>
    <w:p w14:paraId="6D84885A" w14:textId="77777777" w:rsidR="0029489E" w:rsidRPr="00633B20" w:rsidRDefault="0029489E" w:rsidP="0029489E">
      <w:pPr>
        <w:spacing w:line="276" w:lineRule="auto"/>
        <w:rPr>
          <w:sz w:val="28"/>
          <w:szCs w:val="28"/>
        </w:rPr>
      </w:pPr>
      <w:r w:rsidRPr="00633B20">
        <w:rPr>
          <w:sz w:val="28"/>
          <w:szCs w:val="28"/>
        </w:rPr>
        <w:t xml:space="preserve">а) </w:t>
      </w:r>
      <w:r w:rsidRPr="00633B20">
        <w:rPr>
          <w:sz w:val="28"/>
          <w:szCs w:val="28"/>
          <w:lang w:val="en-US"/>
        </w:rPr>
        <w:t>Corynebacterium</w:t>
      </w:r>
      <w:r w:rsidRPr="00633B20">
        <w:rPr>
          <w:sz w:val="28"/>
          <w:szCs w:val="28"/>
        </w:rPr>
        <w:t xml:space="preserve"> </w:t>
      </w:r>
      <w:r w:rsidRPr="00633B20">
        <w:rPr>
          <w:sz w:val="28"/>
          <w:szCs w:val="28"/>
          <w:lang w:val="en-US"/>
        </w:rPr>
        <w:t>diphtheria</w:t>
      </w:r>
      <w:r w:rsidRPr="00633B20">
        <w:rPr>
          <w:sz w:val="28"/>
          <w:szCs w:val="28"/>
        </w:rPr>
        <w:t>;</w:t>
      </w:r>
    </w:p>
    <w:p w14:paraId="106FC9B4" w14:textId="77777777" w:rsidR="0029489E" w:rsidRPr="00633B20" w:rsidRDefault="0029489E" w:rsidP="0029489E">
      <w:pPr>
        <w:spacing w:line="276" w:lineRule="auto"/>
        <w:rPr>
          <w:sz w:val="28"/>
          <w:szCs w:val="28"/>
          <w:lang w:val="en-US"/>
        </w:rPr>
      </w:pPr>
      <w:r w:rsidRPr="00633B20">
        <w:rPr>
          <w:sz w:val="28"/>
          <w:szCs w:val="28"/>
        </w:rPr>
        <w:t>б</w:t>
      </w:r>
      <w:r w:rsidRPr="00633B20">
        <w:rPr>
          <w:sz w:val="28"/>
          <w:szCs w:val="28"/>
          <w:lang w:val="en-US"/>
        </w:rPr>
        <w:t xml:space="preserve">) Bordetella parapertussis;   </w:t>
      </w:r>
    </w:p>
    <w:p w14:paraId="2B99AC2C" w14:textId="77777777" w:rsidR="0029489E" w:rsidRPr="00633B20" w:rsidRDefault="0029489E" w:rsidP="0029489E">
      <w:pPr>
        <w:spacing w:line="276" w:lineRule="auto"/>
        <w:rPr>
          <w:sz w:val="28"/>
          <w:szCs w:val="28"/>
          <w:lang w:val="en-US"/>
        </w:rPr>
      </w:pPr>
      <w:r w:rsidRPr="00633B20">
        <w:rPr>
          <w:sz w:val="28"/>
          <w:szCs w:val="28"/>
        </w:rPr>
        <w:t>в</w:t>
      </w:r>
      <w:r w:rsidRPr="00633B20">
        <w:rPr>
          <w:sz w:val="28"/>
          <w:szCs w:val="28"/>
          <w:lang w:val="en-US"/>
        </w:rPr>
        <w:t>) Neisseria meningitides;</w:t>
      </w:r>
    </w:p>
    <w:p w14:paraId="416EED26" w14:textId="77777777" w:rsidR="0029489E" w:rsidRPr="00633B20" w:rsidRDefault="0029489E" w:rsidP="0029489E">
      <w:pPr>
        <w:spacing w:line="276" w:lineRule="auto"/>
        <w:rPr>
          <w:sz w:val="28"/>
          <w:szCs w:val="28"/>
        </w:rPr>
      </w:pPr>
      <w:r w:rsidRPr="00633B20">
        <w:rPr>
          <w:sz w:val="28"/>
          <w:szCs w:val="28"/>
        </w:rPr>
        <w:t xml:space="preserve">г) </w:t>
      </w:r>
      <w:r w:rsidRPr="00633B20">
        <w:rPr>
          <w:sz w:val="28"/>
          <w:szCs w:val="28"/>
          <w:lang w:val="en-US"/>
        </w:rPr>
        <w:t>Mycobacterium</w:t>
      </w:r>
      <w:r w:rsidRPr="00633B20">
        <w:rPr>
          <w:sz w:val="28"/>
          <w:szCs w:val="28"/>
        </w:rPr>
        <w:t xml:space="preserve"> </w:t>
      </w:r>
      <w:r w:rsidRPr="00633B20">
        <w:rPr>
          <w:sz w:val="28"/>
          <w:szCs w:val="28"/>
          <w:lang w:val="en-US"/>
        </w:rPr>
        <w:t>tuberculosis</w:t>
      </w:r>
      <w:r w:rsidRPr="00633B20">
        <w:rPr>
          <w:sz w:val="28"/>
          <w:szCs w:val="28"/>
        </w:rPr>
        <w:t>.</w:t>
      </w:r>
    </w:p>
    <w:p w14:paraId="578CAA7D" w14:textId="77777777" w:rsidR="0029489E" w:rsidRPr="00633B20" w:rsidRDefault="0029489E" w:rsidP="0029489E">
      <w:pPr>
        <w:spacing w:line="276" w:lineRule="auto"/>
        <w:jc w:val="center"/>
        <w:rPr>
          <w:b/>
          <w:i/>
          <w:sz w:val="28"/>
          <w:szCs w:val="28"/>
        </w:rPr>
      </w:pPr>
      <w:r w:rsidRPr="00633B20">
        <w:rPr>
          <w:b/>
          <w:sz w:val="28"/>
          <w:szCs w:val="28"/>
        </w:rPr>
        <w:t>2 Вариант</w:t>
      </w:r>
    </w:p>
    <w:p w14:paraId="4A755587" w14:textId="77777777" w:rsidR="0029489E" w:rsidRPr="00633B20" w:rsidRDefault="0029489E" w:rsidP="0029489E">
      <w:pPr>
        <w:spacing w:line="276" w:lineRule="auto"/>
        <w:jc w:val="both"/>
        <w:rPr>
          <w:sz w:val="28"/>
          <w:szCs w:val="28"/>
        </w:rPr>
      </w:pPr>
      <w:r w:rsidRPr="00633B20">
        <w:rPr>
          <w:i/>
          <w:sz w:val="28"/>
          <w:szCs w:val="28"/>
        </w:rPr>
        <w:t>Условия выполнения задания: выберите и запишите один правильный ответ</w:t>
      </w:r>
    </w:p>
    <w:p w14:paraId="125EE6E6" w14:textId="77777777" w:rsidR="0029489E" w:rsidRPr="00633B20" w:rsidRDefault="0029489E" w:rsidP="0029489E">
      <w:pPr>
        <w:spacing w:line="276" w:lineRule="auto"/>
        <w:jc w:val="both"/>
        <w:rPr>
          <w:b/>
          <w:sz w:val="28"/>
          <w:szCs w:val="28"/>
        </w:rPr>
      </w:pPr>
      <w:r w:rsidRPr="00633B20">
        <w:rPr>
          <w:b/>
          <w:sz w:val="28"/>
          <w:szCs w:val="28"/>
        </w:rPr>
        <w:t>1. К ДНК – содержащим вирусам относятся возбудители:</w:t>
      </w:r>
    </w:p>
    <w:p w14:paraId="5DCCCAA3" w14:textId="77777777" w:rsidR="0029489E" w:rsidRPr="00633B20" w:rsidRDefault="0029489E" w:rsidP="0029489E">
      <w:pPr>
        <w:spacing w:line="276" w:lineRule="auto"/>
        <w:jc w:val="both"/>
        <w:rPr>
          <w:sz w:val="28"/>
          <w:szCs w:val="28"/>
        </w:rPr>
      </w:pPr>
      <w:r w:rsidRPr="00633B20">
        <w:rPr>
          <w:sz w:val="28"/>
          <w:szCs w:val="28"/>
        </w:rPr>
        <w:t xml:space="preserve">а) кори; </w:t>
      </w:r>
    </w:p>
    <w:p w14:paraId="1486BB31" w14:textId="77777777" w:rsidR="0029489E" w:rsidRPr="00633B20" w:rsidRDefault="0029489E" w:rsidP="0029489E">
      <w:pPr>
        <w:spacing w:line="276" w:lineRule="auto"/>
        <w:jc w:val="both"/>
        <w:rPr>
          <w:sz w:val="28"/>
          <w:szCs w:val="28"/>
        </w:rPr>
      </w:pPr>
      <w:r w:rsidRPr="00633B20">
        <w:rPr>
          <w:sz w:val="28"/>
          <w:szCs w:val="28"/>
        </w:rPr>
        <w:t xml:space="preserve">б) натуральной оспы; </w:t>
      </w:r>
    </w:p>
    <w:p w14:paraId="0FC7F077" w14:textId="77777777" w:rsidR="0029489E" w:rsidRPr="00633B20" w:rsidRDefault="0029489E" w:rsidP="0029489E">
      <w:pPr>
        <w:spacing w:line="276" w:lineRule="auto"/>
        <w:jc w:val="both"/>
        <w:rPr>
          <w:sz w:val="28"/>
          <w:szCs w:val="28"/>
        </w:rPr>
      </w:pPr>
      <w:r w:rsidRPr="00633B20">
        <w:rPr>
          <w:sz w:val="28"/>
          <w:szCs w:val="28"/>
        </w:rPr>
        <w:t xml:space="preserve">в) краснухи; </w:t>
      </w:r>
    </w:p>
    <w:p w14:paraId="0460B869" w14:textId="77777777" w:rsidR="0029489E" w:rsidRPr="00633B20" w:rsidRDefault="0029489E" w:rsidP="0029489E">
      <w:pPr>
        <w:spacing w:line="276" w:lineRule="auto"/>
        <w:jc w:val="both"/>
        <w:rPr>
          <w:sz w:val="28"/>
          <w:szCs w:val="28"/>
        </w:rPr>
      </w:pPr>
      <w:r w:rsidRPr="00633B20">
        <w:rPr>
          <w:sz w:val="28"/>
          <w:szCs w:val="28"/>
        </w:rPr>
        <w:t xml:space="preserve">г) гриппа; </w:t>
      </w:r>
    </w:p>
    <w:p w14:paraId="0D8F49F2" w14:textId="77777777" w:rsidR="0029489E" w:rsidRPr="00633B20" w:rsidRDefault="0029489E" w:rsidP="0029489E">
      <w:pPr>
        <w:spacing w:line="276" w:lineRule="auto"/>
        <w:jc w:val="both"/>
        <w:rPr>
          <w:sz w:val="28"/>
          <w:szCs w:val="28"/>
        </w:rPr>
      </w:pPr>
      <w:r w:rsidRPr="00633B20">
        <w:rPr>
          <w:sz w:val="28"/>
          <w:szCs w:val="28"/>
        </w:rPr>
        <w:t>д) эпидемического паротита</w:t>
      </w:r>
    </w:p>
    <w:p w14:paraId="4D148C6D" w14:textId="77777777" w:rsidR="0029489E" w:rsidRPr="00633B20" w:rsidRDefault="0029489E" w:rsidP="0029489E">
      <w:pPr>
        <w:spacing w:line="276" w:lineRule="auto"/>
        <w:jc w:val="both"/>
        <w:rPr>
          <w:b/>
          <w:sz w:val="28"/>
          <w:szCs w:val="28"/>
        </w:rPr>
      </w:pPr>
      <w:r w:rsidRPr="00633B20">
        <w:rPr>
          <w:b/>
          <w:sz w:val="28"/>
          <w:szCs w:val="28"/>
        </w:rPr>
        <w:t>2. Структура сложного вируса:</w:t>
      </w:r>
    </w:p>
    <w:p w14:paraId="285BFE53" w14:textId="77777777" w:rsidR="0029489E" w:rsidRPr="00633B20" w:rsidRDefault="0029489E" w:rsidP="0029489E">
      <w:pPr>
        <w:spacing w:line="276" w:lineRule="auto"/>
        <w:jc w:val="both"/>
        <w:rPr>
          <w:sz w:val="28"/>
          <w:szCs w:val="28"/>
        </w:rPr>
      </w:pPr>
      <w:r w:rsidRPr="00633B20">
        <w:rPr>
          <w:sz w:val="28"/>
          <w:szCs w:val="28"/>
        </w:rPr>
        <w:t xml:space="preserve">а) нуклеосуперкапсид; </w:t>
      </w:r>
    </w:p>
    <w:p w14:paraId="6C388FFD" w14:textId="77777777" w:rsidR="0029489E" w:rsidRPr="00633B20" w:rsidRDefault="0029489E" w:rsidP="0029489E">
      <w:pPr>
        <w:spacing w:line="276" w:lineRule="auto"/>
        <w:jc w:val="both"/>
        <w:rPr>
          <w:sz w:val="28"/>
          <w:szCs w:val="28"/>
        </w:rPr>
      </w:pPr>
      <w:r w:rsidRPr="00633B20">
        <w:rPr>
          <w:sz w:val="28"/>
          <w:szCs w:val="28"/>
        </w:rPr>
        <w:t xml:space="preserve">б) нуклеокапсид; </w:t>
      </w:r>
    </w:p>
    <w:p w14:paraId="50F8D4F2" w14:textId="77777777" w:rsidR="0029489E" w:rsidRPr="00633B20" w:rsidRDefault="0029489E" w:rsidP="0029489E">
      <w:pPr>
        <w:spacing w:line="276" w:lineRule="auto"/>
        <w:jc w:val="both"/>
        <w:rPr>
          <w:sz w:val="28"/>
          <w:szCs w:val="28"/>
        </w:rPr>
      </w:pPr>
      <w:r w:rsidRPr="00633B20">
        <w:rPr>
          <w:sz w:val="28"/>
          <w:szCs w:val="28"/>
        </w:rPr>
        <w:t xml:space="preserve">в) нуклеолипопротеид; </w:t>
      </w:r>
    </w:p>
    <w:p w14:paraId="750E2173" w14:textId="77777777" w:rsidR="0029489E" w:rsidRPr="00633B20" w:rsidRDefault="0029489E" w:rsidP="0029489E">
      <w:pPr>
        <w:spacing w:line="276" w:lineRule="auto"/>
        <w:jc w:val="both"/>
        <w:rPr>
          <w:sz w:val="28"/>
          <w:szCs w:val="28"/>
        </w:rPr>
      </w:pPr>
      <w:r w:rsidRPr="00633B20">
        <w:rPr>
          <w:sz w:val="28"/>
          <w:szCs w:val="28"/>
        </w:rPr>
        <w:t>г) нуклеопротеид</w:t>
      </w:r>
    </w:p>
    <w:p w14:paraId="3A263B4E" w14:textId="77777777" w:rsidR="0029489E" w:rsidRPr="00633B20" w:rsidRDefault="0029489E" w:rsidP="0029489E">
      <w:pPr>
        <w:spacing w:line="276" w:lineRule="auto"/>
        <w:jc w:val="both"/>
        <w:rPr>
          <w:b/>
          <w:sz w:val="28"/>
          <w:szCs w:val="28"/>
        </w:rPr>
      </w:pPr>
      <w:r w:rsidRPr="00633B20">
        <w:rPr>
          <w:b/>
          <w:sz w:val="28"/>
          <w:szCs w:val="28"/>
        </w:rPr>
        <w:t>3. Вирусы размножаются:</w:t>
      </w:r>
    </w:p>
    <w:p w14:paraId="67BDE2FE" w14:textId="77777777" w:rsidR="0029489E" w:rsidRPr="00633B20" w:rsidRDefault="0029489E" w:rsidP="0029489E">
      <w:pPr>
        <w:spacing w:line="276" w:lineRule="auto"/>
        <w:jc w:val="both"/>
        <w:rPr>
          <w:sz w:val="28"/>
          <w:szCs w:val="28"/>
        </w:rPr>
      </w:pPr>
      <w:r w:rsidRPr="00633B20">
        <w:rPr>
          <w:sz w:val="28"/>
          <w:szCs w:val="28"/>
        </w:rPr>
        <w:t xml:space="preserve">а) бинарным делением; </w:t>
      </w:r>
    </w:p>
    <w:p w14:paraId="7ABA2B4C" w14:textId="77777777" w:rsidR="0029489E" w:rsidRPr="00633B20" w:rsidRDefault="0029489E" w:rsidP="0029489E">
      <w:pPr>
        <w:spacing w:line="276" w:lineRule="auto"/>
        <w:jc w:val="both"/>
        <w:rPr>
          <w:sz w:val="28"/>
          <w:szCs w:val="28"/>
        </w:rPr>
      </w:pPr>
      <w:r w:rsidRPr="00633B20">
        <w:rPr>
          <w:sz w:val="28"/>
          <w:szCs w:val="28"/>
        </w:rPr>
        <w:t xml:space="preserve">б) воспроизведением (репродукцией); </w:t>
      </w:r>
    </w:p>
    <w:p w14:paraId="531BFA92" w14:textId="77777777" w:rsidR="0029489E" w:rsidRPr="00633B20" w:rsidRDefault="0029489E" w:rsidP="0029489E">
      <w:pPr>
        <w:spacing w:line="276" w:lineRule="auto"/>
        <w:jc w:val="both"/>
        <w:rPr>
          <w:sz w:val="28"/>
          <w:szCs w:val="28"/>
        </w:rPr>
      </w:pPr>
      <w:r w:rsidRPr="00633B20">
        <w:rPr>
          <w:sz w:val="28"/>
          <w:szCs w:val="28"/>
        </w:rPr>
        <w:t>в) все ответы верные;</w:t>
      </w:r>
    </w:p>
    <w:p w14:paraId="73688588" w14:textId="77777777" w:rsidR="0029489E" w:rsidRPr="00633B20" w:rsidRDefault="0029489E" w:rsidP="0029489E">
      <w:pPr>
        <w:spacing w:line="276" w:lineRule="auto"/>
        <w:jc w:val="both"/>
        <w:rPr>
          <w:b/>
          <w:sz w:val="28"/>
          <w:szCs w:val="28"/>
        </w:rPr>
      </w:pPr>
      <w:r w:rsidRPr="00633B20">
        <w:rPr>
          <w:b/>
          <w:sz w:val="28"/>
          <w:szCs w:val="28"/>
        </w:rPr>
        <w:lastRenderedPageBreak/>
        <w:t>4. Культивирование вирусов:</w:t>
      </w:r>
    </w:p>
    <w:p w14:paraId="0BD7B216" w14:textId="77777777" w:rsidR="0029489E" w:rsidRPr="00633B20" w:rsidRDefault="0029489E" w:rsidP="0029489E">
      <w:pPr>
        <w:spacing w:line="276" w:lineRule="auto"/>
        <w:jc w:val="both"/>
        <w:rPr>
          <w:sz w:val="28"/>
          <w:szCs w:val="28"/>
        </w:rPr>
      </w:pPr>
      <w:r w:rsidRPr="00633B20">
        <w:rPr>
          <w:sz w:val="28"/>
          <w:szCs w:val="28"/>
        </w:rPr>
        <w:t xml:space="preserve">а) на жидкой питательной среде; </w:t>
      </w:r>
    </w:p>
    <w:p w14:paraId="6CD7BD3F" w14:textId="77777777" w:rsidR="0029489E" w:rsidRPr="00633B20" w:rsidRDefault="0029489E" w:rsidP="0029489E">
      <w:pPr>
        <w:spacing w:line="276" w:lineRule="auto"/>
        <w:jc w:val="both"/>
        <w:rPr>
          <w:sz w:val="28"/>
          <w:szCs w:val="28"/>
        </w:rPr>
      </w:pPr>
      <w:r w:rsidRPr="00633B20">
        <w:rPr>
          <w:sz w:val="28"/>
          <w:szCs w:val="28"/>
        </w:rPr>
        <w:t xml:space="preserve">б) на плотной питательной среде; </w:t>
      </w:r>
    </w:p>
    <w:p w14:paraId="2B841020" w14:textId="77777777" w:rsidR="0029489E" w:rsidRPr="00633B20" w:rsidRDefault="0029489E" w:rsidP="0029489E">
      <w:pPr>
        <w:spacing w:line="276" w:lineRule="auto"/>
        <w:jc w:val="both"/>
        <w:rPr>
          <w:sz w:val="28"/>
          <w:szCs w:val="28"/>
        </w:rPr>
      </w:pPr>
      <w:r w:rsidRPr="00633B20">
        <w:rPr>
          <w:sz w:val="28"/>
          <w:szCs w:val="28"/>
        </w:rPr>
        <w:t xml:space="preserve">в) тканевой культуре; </w:t>
      </w:r>
    </w:p>
    <w:p w14:paraId="046B6762" w14:textId="77777777" w:rsidR="0029489E" w:rsidRPr="00633B20" w:rsidRDefault="0029489E" w:rsidP="0029489E">
      <w:pPr>
        <w:spacing w:line="276" w:lineRule="auto"/>
        <w:jc w:val="both"/>
        <w:rPr>
          <w:sz w:val="28"/>
          <w:szCs w:val="28"/>
        </w:rPr>
      </w:pPr>
      <w:r w:rsidRPr="00633B20">
        <w:rPr>
          <w:sz w:val="28"/>
          <w:szCs w:val="28"/>
        </w:rPr>
        <w:t>г) все ответы верные;</w:t>
      </w:r>
    </w:p>
    <w:p w14:paraId="2769C038" w14:textId="77777777" w:rsidR="0029489E" w:rsidRPr="00633B20" w:rsidRDefault="0029489E" w:rsidP="0029489E">
      <w:pPr>
        <w:spacing w:line="276" w:lineRule="auto"/>
        <w:jc w:val="both"/>
        <w:rPr>
          <w:b/>
          <w:sz w:val="28"/>
          <w:szCs w:val="28"/>
        </w:rPr>
      </w:pPr>
      <w:r w:rsidRPr="00633B20">
        <w:rPr>
          <w:b/>
          <w:sz w:val="28"/>
          <w:szCs w:val="28"/>
        </w:rPr>
        <w:t>5. Практическое применение бактериофагов:</w:t>
      </w:r>
    </w:p>
    <w:p w14:paraId="1EFFDEDD" w14:textId="77777777" w:rsidR="0029489E" w:rsidRPr="00633B20" w:rsidRDefault="0029489E" w:rsidP="0029489E">
      <w:pPr>
        <w:spacing w:line="276" w:lineRule="auto"/>
        <w:jc w:val="both"/>
        <w:rPr>
          <w:sz w:val="28"/>
          <w:szCs w:val="28"/>
        </w:rPr>
      </w:pPr>
      <w:r w:rsidRPr="00633B20">
        <w:rPr>
          <w:sz w:val="28"/>
          <w:szCs w:val="28"/>
        </w:rPr>
        <w:t xml:space="preserve">а) лечебный эффект; </w:t>
      </w:r>
    </w:p>
    <w:p w14:paraId="591598CE" w14:textId="77777777" w:rsidR="0029489E" w:rsidRPr="00633B20" w:rsidRDefault="0029489E" w:rsidP="0029489E">
      <w:pPr>
        <w:spacing w:line="276" w:lineRule="auto"/>
        <w:jc w:val="both"/>
        <w:rPr>
          <w:sz w:val="28"/>
          <w:szCs w:val="28"/>
        </w:rPr>
      </w:pPr>
      <w:r w:rsidRPr="00633B20">
        <w:rPr>
          <w:sz w:val="28"/>
          <w:szCs w:val="28"/>
        </w:rPr>
        <w:t xml:space="preserve">б) идентификация возбудителя; </w:t>
      </w:r>
    </w:p>
    <w:p w14:paraId="2C93EC7B" w14:textId="77777777" w:rsidR="0029489E" w:rsidRPr="00633B20" w:rsidRDefault="0029489E" w:rsidP="0029489E">
      <w:pPr>
        <w:spacing w:line="276" w:lineRule="auto"/>
        <w:jc w:val="both"/>
        <w:rPr>
          <w:sz w:val="28"/>
          <w:szCs w:val="28"/>
        </w:rPr>
      </w:pPr>
      <w:r w:rsidRPr="00633B20">
        <w:rPr>
          <w:sz w:val="28"/>
          <w:szCs w:val="28"/>
        </w:rPr>
        <w:t xml:space="preserve">в) профилактическое действие; </w:t>
      </w:r>
    </w:p>
    <w:p w14:paraId="41E3F5C3" w14:textId="77777777" w:rsidR="0029489E" w:rsidRPr="00633B20" w:rsidRDefault="0029489E" w:rsidP="0029489E">
      <w:pPr>
        <w:spacing w:line="276" w:lineRule="auto"/>
        <w:jc w:val="both"/>
        <w:rPr>
          <w:sz w:val="28"/>
          <w:szCs w:val="28"/>
        </w:rPr>
      </w:pPr>
      <w:r w:rsidRPr="00633B20">
        <w:rPr>
          <w:sz w:val="28"/>
          <w:szCs w:val="28"/>
        </w:rPr>
        <w:t>г) все ответы верные</w:t>
      </w:r>
    </w:p>
    <w:p w14:paraId="615813D4" w14:textId="77777777" w:rsidR="0029489E" w:rsidRPr="00633B20" w:rsidRDefault="0029489E" w:rsidP="0029489E">
      <w:pPr>
        <w:spacing w:line="276" w:lineRule="auto"/>
        <w:rPr>
          <w:sz w:val="28"/>
          <w:szCs w:val="28"/>
        </w:rPr>
      </w:pPr>
      <w:r w:rsidRPr="00633B20">
        <w:rPr>
          <w:sz w:val="28"/>
          <w:szCs w:val="28"/>
        </w:rPr>
        <w:t>6. Источники инфекции при сальмонеллёзе:</w:t>
      </w:r>
    </w:p>
    <w:p w14:paraId="0AFD8BA1" w14:textId="77777777" w:rsidR="0029489E" w:rsidRPr="00633B20" w:rsidRDefault="0029489E" w:rsidP="0029489E">
      <w:pPr>
        <w:spacing w:line="276" w:lineRule="auto"/>
        <w:rPr>
          <w:sz w:val="28"/>
          <w:szCs w:val="28"/>
        </w:rPr>
      </w:pPr>
      <w:r w:rsidRPr="00633B20">
        <w:rPr>
          <w:sz w:val="28"/>
          <w:szCs w:val="28"/>
        </w:rPr>
        <w:t xml:space="preserve">а) куриные яйца; </w:t>
      </w:r>
    </w:p>
    <w:p w14:paraId="3BE24A46" w14:textId="77777777" w:rsidR="0029489E" w:rsidRPr="00633B20" w:rsidRDefault="0029489E" w:rsidP="0029489E">
      <w:pPr>
        <w:spacing w:line="276" w:lineRule="auto"/>
        <w:rPr>
          <w:sz w:val="28"/>
          <w:szCs w:val="28"/>
        </w:rPr>
      </w:pPr>
      <w:r w:rsidRPr="00633B20">
        <w:rPr>
          <w:sz w:val="28"/>
          <w:szCs w:val="28"/>
        </w:rPr>
        <w:t xml:space="preserve">б) курица; </w:t>
      </w:r>
    </w:p>
    <w:p w14:paraId="73482E67" w14:textId="77777777" w:rsidR="0029489E" w:rsidRPr="00633B20" w:rsidRDefault="0029489E" w:rsidP="0029489E">
      <w:pPr>
        <w:spacing w:line="276" w:lineRule="auto"/>
        <w:rPr>
          <w:sz w:val="28"/>
          <w:szCs w:val="28"/>
        </w:rPr>
      </w:pPr>
      <w:r w:rsidRPr="00633B20">
        <w:rPr>
          <w:sz w:val="28"/>
          <w:szCs w:val="28"/>
        </w:rPr>
        <w:t xml:space="preserve">в) кондитерские изделия с белковым кремом «Безе»; </w:t>
      </w:r>
    </w:p>
    <w:p w14:paraId="3329107E" w14:textId="77777777" w:rsidR="0029489E" w:rsidRPr="00633B20" w:rsidRDefault="0029489E" w:rsidP="0029489E">
      <w:pPr>
        <w:spacing w:line="276" w:lineRule="auto"/>
        <w:rPr>
          <w:sz w:val="28"/>
          <w:szCs w:val="28"/>
        </w:rPr>
      </w:pPr>
      <w:r w:rsidRPr="00633B20">
        <w:rPr>
          <w:sz w:val="28"/>
          <w:szCs w:val="28"/>
        </w:rPr>
        <w:t>г) недостаточно термически обработанные тефтели.</w:t>
      </w:r>
    </w:p>
    <w:p w14:paraId="496A7AFA" w14:textId="77777777" w:rsidR="0029489E" w:rsidRPr="00633B20" w:rsidRDefault="0029489E" w:rsidP="0029489E">
      <w:pPr>
        <w:spacing w:line="276" w:lineRule="auto"/>
        <w:rPr>
          <w:sz w:val="28"/>
          <w:szCs w:val="28"/>
        </w:rPr>
      </w:pPr>
      <w:r w:rsidRPr="00633B20">
        <w:rPr>
          <w:sz w:val="28"/>
          <w:szCs w:val="28"/>
        </w:rPr>
        <w:t>7. Возбудителем дифтерии является токсигенные штаммы:</w:t>
      </w:r>
    </w:p>
    <w:p w14:paraId="14FCB46C" w14:textId="77777777" w:rsidR="0029489E" w:rsidRPr="00633B20" w:rsidRDefault="0029489E" w:rsidP="0029489E">
      <w:pPr>
        <w:spacing w:line="276" w:lineRule="auto"/>
        <w:rPr>
          <w:sz w:val="28"/>
          <w:szCs w:val="28"/>
          <w:lang w:val="en-US"/>
        </w:rPr>
      </w:pPr>
      <w:r w:rsidRPr="00633B20">
        <w:rPr>
          <w:sz w:val="28"/>
          <w:szCs w:val="28"/>
        </w:rPr>
        <w:t>а</w:t>
      </w:r>
      <w:r w:rsidRPr="00633B20">
        <w:rPr>
          <w:sz w:val="28"/>
          <w:szCs w:val="28"/>
          <w:lang w:val="en-US"/>
        </w:rPr>
        <w:t>) Corynebacterium diphtheria;</w:t>
      </w:r>
    </w:p>
    <w:p w14:paraId="3DA2406B" w14:textId="77777777" w:rsidR="0029489E" w:rsidRPr="00633B20" w:rsidRDefault="0029489E" w:rsidP="0029489E">
      <w:pPr>
        <w:spacing w:line="276" w:lineRule="auto"/>
        <w:rPr>
          <w:sz w:val="28"/>
          <w:szCs w:val="28"/>
          <w:lang w:val="en-US"/>
        </w:rPr>
      </w:pPr>
      <w:r w:rsidRPr="00633B20">
        <w:rPr>
          <w:sz w:val="28"/>
          <w:szCs w:val="28"/>
        </w:rPr>
        <w:t>б</w:t>
      </w:r>
      <w:r w:rsidRPr="00633B20">
        <w:rPr>
          <w:sz w:val="28"/>
          <w:szCs w:val="28"/>
          <w:lang w:val="en-US"/>
        </w:rPr>
        <w:t>) Bordetella pertussis;</w:t>
      </w:r>
    </w:p>
    <w:p w14:paraId="148E10A8" w14:textId="77777777" w:rsidR="0029489E" w:rsidRPr="00633B20" w:rsidRDefault="0029489E" w:rsidP="0029489E">
      <w:pPr>
        <w:spacing w:line="276" w:lineRule="auto"/>
        <w:rPr>
          <w:sz w:val="28"/>
          <w:szCs w:val="28"/>
          <w:lang w:val="en-US"/>
        </w:rPr>
      </w:pPr>
      <w:r w:rsidRPr="00633B20">
        <w:rPr>
          <w:sz w:val="28"/>
          <w:szCs w:val="28"/>
        </w:rPr>
        <w:t>в</w:t>
      </w:r>
      <w:r w:rsidRPr="00633B20">
        <w:rPr>
          <w:sz w:val="28"/>
          <w:szCs w:val="28"/>
          <w:lang w:val="en-US"/>
        </w:rPr>
        <w:t xml:space="preserve">) Neisseria meningitides;  </w:t>
      </w:r>
    </w:p>
    <w:p w14:paraId="2921B0F5" w14:textId="77777777" w:rsidR="0029489E" w:rsidRPr="00633B20" w:rsidRDefault="0029489E" w:rsidP="0029489E">
      <w:pPr>
        <w:spacing w:line="276" w:lineRule="auto"/>
        <w:rPr>
          <w:sz w:val="28"/>
          <w:szCs w:val="28"/>
          <w:lang w:val="en-US"/>
        </w:rPr>
      </w:pPr>
      <w:r w:rsidRPr="00633B20">
        <w:rPr>
          <w:sz w:val="28"/>
          <w:szCs w:val="28"/>
        </w:rPr>
        <w:t>г</w:t>
      </w:r>
      <w:r w:rsidRPr="00633B20">
        <w:rPr>
          <w:sz w:val="28"/>
          <w:szCs w:val="28"/>
          <w:lang w:val="en-US"/>
        </w:rPr>
        <w:t>) Mycobacterium tuberculosis.</w:t>
      </w:r>
    </w:p>
    <w:p w14:paraId="0C8E7C20" w14:textId="77777777" w:rsidR="0029489E" w:rsidRPr="00633B20" w:rsidRDefault="0029489E" w:rsidP="0029489E">
      <w:pPr>
        <w:spacing w:line="276" w:lineRule="auto"/>
        <w:jc w:val="both"/>
        <w:rPr>
          <w:sz w:val="28"/>
          <w:szCs w:val="28"/>
          <w:lang w:val="en-US"/>
        </w:rPr>
      </w:pPr>
      <w:r w:rsidRPr="0029489E">
        <w:rPr>
          <w:sz w:val="28"/>
          <w:szCs w:val="28"/>
          <w:lang w:val="en-US"/>
        </w:rPr>
        <w:t>8</w:t>
      </w:r>
      <w:r w:rsidRPr="00633B20">
        <w:rPr>
          <w:sz w:val="28"/>
          <w:szCs w:val="28"/>
          <w:lang w:val="en-US"/>
        </w:rPr>
        <w:t>.</w:t>
      </w:r>
      <w:r w:rsidRPr="00633B20">
        <w:rPr>
          <w:sz w:val="28"/>
          <w:szCs w:val="28"/>
        </w:rPr>
        <w:t>Возбудители</w:t>
      </w:r>
      <w:r w:rsidRPr="00633B20">
        <w:rPr>
          <w:sz w:val="28"/>
          <w:szCs w:val="28"/>
          <w:lang w:val="en-US"/>
        </w:rPr>
        <w:t xml:space="preserve"> </w:t>
      </w:r>
      <w:r w:rsidRPr="00633B20">
        <w:rPr>
          <w:sz w:val="28"/>
          <w:szCs w:val="28"/>
        </w:rPr>
        <w:t>сальмонеллёзов</w:t>
      </w:r>
      <w:r w:rsidRPr="00633B20">
        <w:rPr>
          <w:sz w:val="28"/>
          <w:szCs w:val="28"/>
          <w:lang w:val="en-US"/>
        </w:rPr>
        <w:t>:</w:t>
      </w:r>
    </w:p>
    <w:p w14:paraId="513C984A" w14:textId="77777777" w:rsidR="0029489E" w:rsidRPr="00633B20" w:rsidRDefault="0029489E" w:rsidP="0029489E">
      <w:pPr>
        <w:spacing w:line="276" w:lineRule="auto"/>
        <w:jc w:val="both"/>
        <w:rPr>
          <w:sz w:val="28"/>
          <w:szCs w:val="28"/>
          <w:lang w:val="en-US"/>
        </w:rPr>
      </w:pPr>
      <w:r w:rsidRPr="00633B20">
        <w:rPr>
          <w:sz w:val="28"/>
          <w:szCs w:val="28"/>
        </w:rPr>
        <w:t>а</w:t>
      </w:r>
      <w:r w:rsidRPr="00633B20">
        <w:rPr>
          <w:sz w:val="28"/>
          <w:szCs w:val="28"/>
          <w:lang w:val="en-US"/>
        </w:rPr>
        <w:t xml:space="preserve">) Salmonella paratyphi; </w:t>
      </w:r>
    </w:p>
    <w:p w14:paraId="1CAB1F5C" w14:textId="77777777" w:rsidR="0029489E" w:rsidRPr="00633B20" w:rsidRDefault="0029489E" w:rsidP="0029489E">
      <w:pPr>
        <w:spacing w:line="276" w:lineRule="auto"/>
        <w:jc w:val="both"/>
        <w:rPr>
          <w:sz w:val="28"/>
          <w:szCs w:val="28"/>
          <w:lang w:val="en-US"/>
        </w:rPr>
      </w:pPr>
      <w:r w:rsidRPr="00633B20">
        <w:rPr>
          <w:sz w:val="28"/>
          <w:szCs w:val="28"/>
          <w:lang w:val="en-US"/>
        </w:rPr>
        <w:t xml:space="preserve">б) Salmonella typhimurium; </w:t>
      </w:r>
    </w:p>
    <w:p w14:paraId="6BDEC30B" w14:textId="77777777" w:rsidR="0029489E" w:rsidRPr="00633B20" w:rsidRDefault="0029489E" w:rsidP="0029489E">
      <w:pPr>
        <w:spacing w:line="276" w:lineRule="auto"/>
        <w:jc w:val="both"/>
        <w:rPr>
          <w:sz w:val="28"/>
          <w:szCs w:val="28"/>
          <w:lang w:val="en-US"/>
        </w:rPr>
      </w:pPr>
      <w:r w:rsidRPr="00633B20">
        <w:rPr>
          <w:sz w:val="28"/>
          <w:szCs w:val="28"/>
        </w:rPr>
        <w:t>в</w:t>
      </w:r>
      <w:r w:rsidRPr="00633B20">
        <w:rPr>
          <w:sz w:val="28"/>
          <w:szCs w:val="28"/>
          <w:lang w:val="en-US"/>
        </w:rPr>
        <w:t>) Neisseria meningitidis;</w:t>
      </w:r>
    </w:p>
    <w:p w14:paraId="5BED66CB" w14:textId="77777777" w:rsidR="0029489E" w:rsidRPr="00633B20" w:rsidRDefault="0029489E" w:rsidP="0029489E">
      <w:pPr>
        <w:spacing w:line="276" w:lineRule="auto"/>
        <w:jc w:val="both"/>
        <w:rPr>
          <w:sz w:val="28"/>
          <w:szCs w:val="28"/>
        </w:rPr>
      </w:pPr>
      <w:r w:rsidRPr="00633B20">
        <w:rPr>
          <w:sz w:val="28"/>
          <w:szCs w:val="28"/>
        </w:rPr>
        <w:t xml:space="preserve">г) </w:t>
      </w:r>
      <w:r w:rsidRPr="00633B20">
        <w:rPr>
          <w:sz w:val="28"/>
          <w:szCs w:val="28"/>
          <w:lang w:val="en-US"/>
        </w:rPr>
        <w:t>Salmonella</w:t>
      </w:r>
      <w:r w:rsidRPr="00633B20">
        <w:rPr>
          <w:sz w:val="28"/>
          <w:szCs w:val="28"/>
        </w:rPr>
        <w:t xml:space="preserve"> </w:t>
      </w:r>
      <w:r w:rsidRPr="00633B20">
        <w:rPr>
          <w:sz w:val="28"/>
          <w:szCs w:val="28"/>
          <w:lang w:val="en-US"/>
        </w:rPr>
        <w:t>typhi</w:t>
      </w:r>
      <w:r w:rsidRPr="00633B20">
        <w:rPr>
          <w:sz w:val="28"/>
          <w:szCs w:val="28"/>
        </w:rPr>
        <w:t>.</w:t>
      </w:r>
    </w:p>
    <w:p w14:paraId="3D8D65DE" w14:textId="77777777" w:rsidR="0029489E" w:rsidRPr="00633B20" w:rsidRDefault="0029489E" w:rsidP="0029489E">
      <w:pPr>
        <w:spacing w:line="276" w:lineRule="auto"/>
        <w:rPr>
          <w:sz w:val="28"/>
          <w:szCs w:val="28"/>
        </w:rPr>
      </w:pPr>
      <w:r w:rsidRPr="00633B20">
        <w:rPr>
          <w:sz w:val="28"/>
          <w:szCs w:val="28"/>
        </w:rPr>
        <w:t>9. Возможные факторы передачи при брюшном тифе:</w:t>
      </w:r>
    </w:p>
    <w:p w14:paraId="7489D39B" w14:textId="77777777" w:rsidR="0029489E" w:rsidRPr="00633B20" w:rsidRDefault="0029489E" w:rsidP="0029489E">
      <w:pPr>
        <w:spacing w:line="276" w:lineRule="auto"/>
        <w:rPr>
          <w:sz w:val="28"/>
          <w:szCs w:val="28"/>
        </w:rPr>
      </w:pPr>
      <w:r w:rsidRPr="00633B20">
        <w:rPr>
          <w:sz w:val="28"/>
          <w:szCs w:val="28"/>
        </w:rPr>
        <w:t xml:space="preserve">а) холодец; </w:t>
      </w:r>
    </w:p>
    <w:p w14:paraId="6687D8F8" w14:textId="77777777" w:rsidR="0029489E" w:rsidRPr="00633B20" w:rsidRDefault="0029489E" w:rsidP="0029489E">
      <w:pPr>
        <w:spacing w:line="276" w:lineRule="auto"/>
        <w:rPr>
          <w:sz w:val="28"/>
          <w:szCs w:val="28"/>
        </w:rPr>
      </w:pPr>
      <w:r w:rsidRPr="00633B20">
        <w:rPr>
          <w:sz w:val="28"/>
          <w:szCs w:val="28"/>
        </w:rPr>
        <w:t xml:space="preserve">б) молочные продукты; </w:t>
      </w:r>
    </w:p>
    <w:p w14:paraId="049B7F15" w14:textId="77777777" w:rsidR="0029489E" w:rsidRPr="00633B20" w:rsidRDefault="0029489E" w:rsidP="0029489E">
      <w:pPr>
        <w:spacing w:line="276" w:lineRule="auto"/>
        <w:rPr>
          <w:sz w:val="28"/>
          <w:szCs w:val="28"/>
        </w:rPr>
      </w:pPr>
      <w:r w:rsidRPr="00633B20">
        <w:rPr>
          <w:sz w:val="28"/>
          <w:szCs w:val="28"/>
        </w:rPr>
        <w:t xml:space="preserve">в) вода; </w:t>
      </w:r>
    </w:p>
    <w:p w14:paraId="5C670C10" w14:textId="77777777" w:rsidR="0029489E" w:rsidRPr="00633B20" w:rsidRDefault="0029489E" w:rsidP="0029489E">
      <w:pPr>
        <w:spacing w:line="276" w:lineRule="auto"/>
        <w:rPr>
          <w:sz w:val="28"/>
          <w:szCs w:val="28"/>
        </w:rPr>
      </w:pPr>
      <w:r w:rsidRPr="00633B20">
        <w:rPr>
          <w:sz w:val="28"/>
          <w:szCs w:val="28"/>
        </w:rPr>
        <w:t>г) все ответы верные.</w:t>
      </w:r>
    </w:p>
    <w:p w14:paraId="7846ADEE" w14:textId="77777777" w:rsidR="0029489E" w:rsidRPr="00633B20" w:rsidRDefault="0029489E" w:rsidP="0029489E">
      <w:pPr>
        <w:spacing w:line="276" w:lineRule="auto"/>
        <w:rPr>
          <w:sz w:val="28"/>
          <w:szCs w:val="28"/>
        </w:rPr>
      </w:pPr>
      <w:r w:rsidRPr="00633B20">
        <w:rPr>
          <w:sz w:val="28"/>
          <w:szCs w:val="28"/>
        </w:rPr>
        <w:t>10. Легионеллёз, протекающий с пневмонией или острым респираторным заболеванием вызывается:</w:t>
      </w:r>
    </w:p>
    <w:p w14:paraId="4A8B87C9" w14:textId="77777777" w:rsidR="0029489E" w:rsidRPr="00633B20" w:rsidRDefault="0029489E" w:rsidP="0029489E">
      <w:pPr>
        <w:spacing w:line="276" w:lineRule="auto"/>
        <w:rPr>
          <w:sz w:val="28"/>
          <w:szCs w:val="28"/>
          <w:lang w:val="en-US"/>
        </w:rPr>
      </w:pPr>
      <w:r w:rsidRPr="00633B20">
        <w:rPr>
          <w:sz w:val="28"/>
          <w:szCs w:val="28"/>
        </w:rPr>
        <w:t>а</w:t>
      </w:r>
      <w:r w:rsidRPr="00633B20">
        <w:rPr>
          <w:sz w:val="28"/>
          <w:szCs w:val="28"/>
          <w:lang w:val="en-US"/>
        </w:rPr>
        <w:t xml:space="preserve">) Corynebacterium diphtheriae;    </w:t>
      </w:r>
    </w:p>
    <w:p w14:paraId="65E4FB77" w14:textId="77777777" w:rsidR="0029489E" w:rsidRPr="00633B20" w:rsidRDefault="0029489E" w:rsidP="0029489E">
      <w:pPr>
        <w:spacing w:line="276" w:lineRule="auto"/>
        <w:rPr>
          <w:sz w:val="28"/>
          <w:szCs w:val="28"/>
          <w:lang w:val="en-US"/>
        </w:rPr>
      </w:pPr>
      <w:r w:rsidRPr="00633B20">
        <w:rPr>
          <w:sz w:val="28"/>
          <w:szCs w:val="28"/>
        </w:rPr>
        <w:t>б</w:t>
      </w:r>
      <w:r w:rsidRPr="00633B20">
        <w:rPr>
          <w:sz w:val="28"/>
          <w:szCs w:val="28"/>
          <w:lang w:val="en-US"/>
        </w:rPr>
        <w:t xml:space="preserve">) Bordetella pertussis;   </w:t>
      </w:r>
    </w:p>
    <w:p w14:paraId="1C8FEF15" w14:textId="77777777" w:rsidR="0029489E" w:rsidRPr="00633B20" w:rsidRDefault="0029489E" w:rsidP="0029489E">
      <w:pPr>
        <w:spacing w:line="276" w:lineRule="auto"/>
        <w:rPr>
          <w:sz w:val="28"/>
          <w:szCs w:val="28"/>
          <w:lang w:val="en-US"/>
        </w:rPr>
      </w:pPr>
      <w:r w:rsidRPr="00633B20">
        <w:rPr>
          <w:sz w:val="28"/>
          <w:szCs w:val="28"/>
        </w:rPr>
        <w:t>в</w:t>
      </w:r>
      <w:r w:rsidRPr="00633B20">
        <w:rPr>
          <w:sz w:val="28"/>
          <w:szCs w:val="28"/>
          <w:lang w:val="en-US"/>
        </w:rPr>
        <w:t xml:space="preserve">) Neisseria meningitides;  </w:t>
      </w:r>
    </w:p>
    <w:p w14:paraId="58D3ACDA" w14:textId="77777777" w:rsidR="0029489E" w:rsidRPr="00633B20" w:rsidRDefault="0029489E" w:rsidP="0029489E">
      <w:pPr>
        <w:spacing w:line="276" w:lineRule="auto"/>
        <w:rPr>
          <w:sz w:val="28"/>
          <w:szCs w:val="28"/>
          <w:lang w:val="en-US"/>
        </w:rPr>
      </w:pPr>
      <w:r w:rsidRPr="00633B20">
        <w:rPr>
          <w:sz w:val="28"/>
          <w:szCs w:val="28"/>
        </w:rPr>
        <w:t>г</w:t>
      </w:r>
      <w:r w:rsidRPr="00633B20">
        <w:rPr>
          <w:sz w:val="28"/>
          <w:szCs w:val="28"/>
          <w:lang w:val="en-US"/>
        </w:rPr>
        <w:t xml:space="preserve">) Mycobacterium tuberculosis;  </w:t>
      </w:r>
    </w:p>
    <w:p w14:paraId="4B9B1830" w14:textId="77777777" w:rsidR="0029489E" w:rsidRPr="00633B20" w:rsidRDefault="0029489E" w:rsidP="0029489E">
      <w:pPr>
        <w:spacing w:line="276" w:lineRule="auto"/>
        <w:rPr>
          <w:sz w:val="28"/>
          <w:szCs w:val="28"/>
        </w:rPr>
      </w:pPr>
      <w:r w:rsidRPr="00633B20">
        <w:rPr>
          <w:sz w:val="28"/>
          <w:szCs w:val="28"/>
        </w:rPr>
        <w:t xml:space="preserve">д) </w:t>
      </w:r>
      <w:r w:rsidRPr="00633B20">
        <w:rPr>
          <w:sz w:val="28"/>
          <w:szCs w:val="28"/>
          <w:lang w:val="en-US"/>
        </w:rPr>
        <w:t>Legionella</w:t>
      </w:r>
      <w:r w:rsidRPr="00633B20">
        <w:rPr>
          <w:sz w:val="28"/>
          <w:szCs w:val="28"/>
        </w:rPr>
        <w:t xml:space="preserve"> </w:t>
      </w:r>
      <w:r w:rsidRPr="00633B20">
        <w:rPr>
          <w:sz w:val="28"/>
          <w:szCs w:val="28"/>
          <w:lang w:val="en-US"/>
        </w:rPr>
        <w:t>pneumophila</w:t>
      </w:r>
      <w:r w:rsidRPr="00633B20">
        <w:rPr>
          <w:sz w:val="28"/>
          <w:szCs w:val="28"/>
        </w:rPr>
        <w:t>.</w:t>
      </w:r>
    </w:p>
    <w:p w14:paraId="17FBBFFC" w14:textId="77777777" w:rsidR="0029489E" w:rsidRPr="00633B20" w:rsidRDefault="0029489E" w:rsidP="0029489E">
      <w:pPr>
        <w:spacing w:line="276" w:lineRule="auto"/>
        <w:rPr>
          <w:b/>
          <w:sz w:val="28"/>
          <w:szCs w:val="28"/>
        </w:rPr>
      </w:pPr>
      <w:r w:rsidRPr="00633B20">
        <w:rPr>
          <w:b/>
          <w:sz w:val="28"/>
          <w:szCs w:val="28"/>
        </w:rPr>
        <w:t>Эталоны ответов тестового задания</w:t>
      </w:r>
    </w:p>
    <w:p w14:paraId="3000D228" w14:textId="77777777" w:rsidR="0029489E" w:rsidRPr="00E43309" w:rsidRDefault="0029489E" w:rsidP="002948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309"/>
        <w:gridCol w:w="1275"/>
      </w:tblGrid>
      <w:tr w:rsidR="0029489E" w:rsidRPr="00E43309" w14:paraId="448661DA" w14:textId="77777777" w:rsidTr="0049047E">
        <w:tc>
          <w:tcPr>
            <w:tcW w:w="1380" w:type="dxa"/>
            <w:shd w:val="clear" w:color="auto" w:fill="auto"/>
          </w:tcPr>
          <w:p w14:paraId="2A8B176F" w14:textId="77777777" w:rsidR="0029489E" w:rsidRPr="00E43309" w:rsidRDefault="0029489E" w:rsidP="0049047E">
            <w:r w:rsidRPr="00E43309">
              <w:t>№ вопроса</w:t>
            </w:r>
          </w:p>
        </w:tc>
        <w:tc>
          <w:tcPr>
            <w:tcW w:w="1309" w:type="dxa"/>
            <w:shd w:val="clear" w:color="auto" w:fill="auto"/>
          </w:tcPr>
          <w:p w14:paraId="350EBB11" w14:textId="77777777" w:rsidR="0029489E" w:rsidRPr="00E43309" w:rsidRDefault="0029489E" w:rsidP="0049047E">
            <w:r w:rsidRPr="00E43309">
              <w:t>1 вариант</w:t>
            </w:r>
          </w:p>
        </w:tc>
        <w:tc>
          <w:tcPr>
            <w:tcW w:w="1275" w:type="dxa"/>
            <w:shd w:val="clear" w:color="auto" w:fill="auto"/>
          </w:tcPr>
          <w:p w14:paraId="112B486E" w14:textId="77777777" w:rsidR="0029489E" w:rsidRPr="00E43309" w:rsidRDefault="0029489E" w:rsidP="0049047E">
            <w:r w:rsidRPr="00E43309">
              <w:t>2 вариант</w:t>
            </w:r>
          </w:p>
        </w:tc>
      </w:tr>
      <w:tr w:rsidR="0029489E" w:rsidRPr="00E43309" w14:paraId="5E84B16D" w14:textId="77777777" w:rsidTr="0049047E">
        <w:tc>
          <w:tcPr>
            <w:tcW w:w="1380" w:type="dxa"/>
            <w:shd w:val="clear" w:color="auto" w:fill="auto"/>
          </w:tcPr>
          <w:p w14:paraId="7264C361" w14:textId="77777777" w:rsidR="0029489E" w:rsidRPr="00E43309" w:rsidRDefault="0029489E" w:rsidP="0049047E">
            <w:r w:rsidRPr="00E43309">
              <w:t>1</w:t>
            </w:r>
          </w:p>
        </w:tc>
        <w:tc>
          <w:tcPr>
            <w:tcW w:w="1309" w:type="dxa"/>
            <w:shd w:val="clear" w:color="auto" w:fill="auto"/>
          </w:tcPr>
          <w:p w14:paraId="1EA8629E" w14:textId="77777777" w:rsidR="0029489E" w:rsidRPr="00E43309" w:rsidRDefault="0029489E" w:rsidP="0049047E">
            <w:r w:rsidRPr="00E43309">
              <w:t>г</w:t>
            </w:r>
          </w:p>
        </w:tc>
        <w:tc>
          <w:tcPr>
            <w:tcW w:w="1275" w:type="dxa"/>
            <w:shd w:val="clear" w:color="auto" w:fill="auto"/>
          </w:tcPr>
          <w:p w14:paraId="3CDBFCF9" w14:textId="77777777" w:rsidR="0029489E" w:rsidRPr="00E43309" w:rsidRDefault="0029489E" w:rsidP="0049047E">
            <w:r w:rsidRPr="00E43309">
              <w:t>б</w:t>
            </w:r>
          </w:p>
        </w:tc>
      </w:tr>
      <w:tr w:rsidR="0029489E" w:rsidRPr="00E43309" w14:paraId="10AF07C3" w14:textId="77777777" w:rsidTr="0049047E">
        <w:tc>
          <w:tcPr>
            <w:tcW w:w="1380" w:type="dxa"/>
            <w:shd w:val="clear" w:color="auto" w:fill="auto"/>
          </w:tcPr>
          <w:p w14:paraId="23977BB1" w14:textId="77777777" w:rsidR="0029489E" w:rsidRPr="00E43309" w:rsidRDefault="0029489E" w:rsidP="0049047E">
            <w:r w:rsidRPr="00E43309">
              <w:t>2</w:t>
            </w:r>
          </w:p>
        </w:tc>
        <w:tc>
          <w:tcPr>
            <w:tcW w:w="1309" w:type="dxa"/>
            <w:shd w:val="clear" w:color="auto" w:fill="auto"/>
          </w:tcPr>
          <w:p w14:paraId="0570E7A8" w14:textId="77777777" w:rsidR="0029489E" w:rsidRPr="00E43309" w:rsidRDefault="0029489E" w:rsidP="0049047E">
            <w:r w:rsidRPr="00E43309">
              <w:t>б</w:t>
            </w:r>
          </w:p>
        </w:tc>
        <w:tc>
          <w:tcPr>
            <w:tcW w:w="1275" w:type="dxa"/>
            <w:shd w:val="clear" w:color="auto" w:fill="auto"/>
          </w:tcPr>
          <w:p w14:paraId="5773CDE7" w14:textId="77777777" w:rsidR="0029489E" w:rsidRPr="00E43309" w:rsidRDefault="0029489E" w:rsidP="0049047E">
            <w:r w:rsidRPr="00E43309">
              <w:t>а</w:t>
            </w:r>
          </w:p>
        </w:tc>
      </w:tr>
      <w:tr w:rsidR="0029489E" w:rsidRPr="00E43309" w14:paraId="3E27315D" w14:textId="77777777" w:rsidTr="0049047E">
        <w:tc>
          <w:tcPr>
            <w:tcW w:w="1380" w:type="dxa"/>
            <w:shd w:val="clear" w:color="auto" w:fill="auto"/>
          </w:tcPr>
          <w:p w14:paraId="25C98C73" w14:textId="77777777" w:rsidR="0029489E" w:rsidRPr="00E43309" w:rsidRDefault="0029489E" w:rsidP="0049047E">
            <w:r w:rsidRPr="00E43309">
              <w:t>3</w:t>
            </w:r>
          </w:p>
        </w:tc>
        <w:tc>
          <w:tcPr>
            <w:tcW w:w="1309" w:type="dxa"/>
            <w:shd w:val="clear" w:color="auto" w:fill="auto"/>
          </w:tcPr>
          <w:p w14:paraId="401DCBA1" w14:textId="77777777" w:rsidR="0029489E" w:rsidRPr="00E43309" w:rsidRDefault="0029489E" w:rsidP="0049047E">
            <w:r w:rsidRPr="00E43309">
              <w:t>г</w:t>
            </w:r>
          </w:p>
        </w:tc>
        <w:tc>
          <w:tcPr>
            <w:tcW w:w="1275" w:type="dxa"/>
            <w:shd w:val="clear" w:color="auto" w:fill="auto"/>
          </w:tcPr>
          <w:p w14:paraId="5219ADA3" w14:textId="77777777" w:rsidR="0029489E" w:rsidRPr="00E43309" w:rsidRDefault="0029489E" w:rsidP="0049047E">
            <w:r w:rsidRPr="00E43309">
              <w:t>г</w:t>
            </w:r>
          </w:p>
        </w:tc>
      </w:tr>
      <w:tr w:rsidR="0029489E" w:rsidRPr="00E43309" w14:paraId="700D7DD4" w14:textId="77777777" w:rsidTr="0049047E">
        <w:tc>
          <w:tcPr>
            <w:tcW w:w="1380" w:type="dxa"/>
            <w:shd w:val="clear" w:color="auto" w:fill="auto"/>
          </w:tcPr>
          <w:p w14:paraId="009D8CE3" w14:textId="77777777" w:rsidR="0029489E" w:rsidRPr="00E43309" w:rsidRDefault="0029489E" w:rsidP="0049047E">
            <w:r w:rsidRPr="00E43309">
              <w:t>4</w:t>
            </w:r>
          </w:p>
        </w:tc>
        <w:tc>
          <w:tcPr>
            <w:tcW w:w="1309" w:type="dxa"/>
            <w:shd w:val="clear" w:color="auto" w:fill="auto"/>
          </w:tcPr>
          <w:p w14:paraId="37329A9C" w14:textId="77777777" w:rsidR="0029489E" w:rsidRPr="00E43309" w:rsidRDefault="0029489E" w:rsidP="0049047E">
            <w:r w:rsidRPr="00E43309">
              <w:t>а</w:t>
            </w:r>
          </w:p>
        </w:tc>
        <w:tc>
          <w:tcPr>
            <w:tcW w:w="1275" w:type="dxa"/>
            <w:shd w:val="clear" w:color="auto" w:fill="auto"/>
          </w:tcPr>
          <w:p w14:paraId="2B622AB7" w14:textId="77777777" w:rsidR="0029489E" w:rsidRPr="00E43309" w:rsidRDefault="0029489E" w:rsidP="0049047E">
            <w:r w:rsidRPr="00E43309">
              <w:t>б</w:t>
            </w:r>
          </w:p>
        </w:tc>
      </w:tr>
      <w:tr w:rsidR="0029489E" w:rsidRPr="00E43309" w14:paraId="2D10A3C4" w14:textId="77777777" w:rsidTr="0049047E">
        <w:tc>
          <w:tcPr>
            <w:tcW w:w="1380" w:type="dxa"/>
            <w:shd w:val="clear" w:color="auto" w:fill="auto"/>
          </w:tcPr>
          <w:p w14:paraId="50A11591" w14:textId="77777777" w:rsidR="0029489E" w:rsidRPr="00E43309" w:rsidRDefault="0029489E" w:rsidP="0049047E">
            <w:r w:rsidRPr="00E43309">
              <w:t>5</w:t>
            </w:r>
          </w:p>
        </w:tc>
        <w:tc>
          <w:tcPr>
            <w:tcW w:w="1309" w:type="dxa"/>
            <w:shd w:val="clear" w:color="auto" w:fill="auto"/>
          </w:tcPr>
          <w:p w14:paraId="4EC536B7" w14:textId="77777777" w:rsidR="0029489E" w:rsidRPr="00E43309" w:rsidRDefault="0029489E" w:rsidP="0049047E">
            <w:r w:rsidRPr="00E43309">
              <w:t>ж</w:t>
            </w:r>
          </w:p>
        </w:tc>
        <w:tc>
          <w:tcPr>
            <w:tcW w:w="1275" w:type="dxa"/>
            <w:shd w:val="clear" w:color="auto" w:fill="auto"/>
          </w:tcPr>
          <w:p w14:paraId="7ED0D88D" w14:textId="77777777" w:rsidR="0029489E" w:rsidRPr="00E43309" w:rsidRDefault="0029489E" w:rsidP="0049047E">
            <w:r w:rsidRPr="00E43309">
              <w:t>д</w:t>
            </w:r>
          </w:p>
        </w:tc>
      </w:tr>
      <w:tr w:rsidR="0029489E" w:rsidRPr="00E43309" w14:paraId="4ABCD4CF" w14:textId="77777777" w:rsidTr="0049047E">
        <w:tc>
          <w:tcPr>
            <w:tcW w:w="1380" w:type="dxa"/>
            <w:shd w:val="clear" w:color="auto" w:fill="auto"/>
          </w:tcPr>
          <w:p w14:paraId="72676A7F" w14:textId="77777777" w:rsidR="0029489E" w:rsidRPr="00E43309" w:rsidRDefault="0029489E" w:rsidP="0049047E">
            <w:r>
              <w:t>6</w:t>
            </w:r>
          </w:p>
        </w:tc>
        <w:tc>
          <w:tcPr>
            <w:tcW w:w="1309" w:type="dxa"/>
            <w:shd w:val="clear" w:color="auto" w:fill="auto"/>
          </w:tcPr>
          <w:p w14:paraId="046D713E" w14:textId="77777777" w:rsidR="0029489E" w:rsidRPr="005F7732" w:rsidRDefault="0029489E" w:rsidP="0049047E">
            <w:pPr>
              <w:jc w:val="both"/>
              <w:rPr>
                <w:szCs w:val="28"/>
              </w:rPr>
            </w:pPr>
            <w:r w:rsidRPr="005F7732">
              <w:rPr>
                <w:szCs w:val="28"/>
              </w:rPr>
              <w:t>а</w:t>
            </w:r>
          </w:p>
        </w:tc>
        <w:tc>
          <w:tcPr>
            <w:tcW w:w="1275" w:type="dxa"/>
            <w:shd w:val="clear" w:color="auto" w:fill="auto"/>
          </w:tcPr>
          <w:p w14:paraId="759E0899" w14:textId="77777777" w:rsidR="0029489E" w:rsidRPr="005F7732" w:rsidRDefault="0029489E" w:rsidP="0049047E">
            <w:pPr>
              <w:jc w:val="both"/>
              <w:rPr>
                <w:szCs w:val="28"/>
              </w:rPr>
            </w:pPr>
            <w:r w:rsidRPr="005F7732">
              <w:rPr>
                <w:szCs w:val="28"/>
              </w:rPr>
              <w:t>б</w:t>
            </w:r>
          </w:p>
        </w:tc>
      </w:tr>
      <w:tr w:rsidR="0029489E" w:rsidRPr="00E43309" w14:paraId="44906767" w14:textId="77777777" w:rsidTr="0049047E">
        <w:tc>
          <w:tcPr>
            <w:tcW w:w="1380" w:type="dxa"/>
            <w:shd w:val="clear" w:color="auto" w:fill="auto"/>
          </w:tcPr>
          <w:p w14:paraId="493CF386" w14:textId="77777777" w:rsidR="0029489E" w:rsidRPr="00E43309" w:rsidRDefault="0029489E" w:rsidP="0049047E">
            <w:r>
              <w:t>7</w:t>
            </w:r>
          </w:p>
        </w:tc>
        <w:tc>
          <w:tcPr>
            <w:tcW w:w="1309" w:type="dxa"/>
            <w:shd w:val="clear" w:color="auto" w:fill="auto"/>
          </w:tcPr>
          <w:p w14:paraId="42572BDA" w14:textId="77777777" w:rsidR="0029489E" w:rsidRPr="005F7732" w:rsidRDefault="0029489E" w:rsidP="0049047E">
            <w:pPr>
              <w:jc w:val="both"/>
              <w:rPr>
                <w:szCs w:val="28"/>
              </w:rPr>
            </w:pPr>
            <w:r w:rsidRPr="005F7732">
              <w:rPr>
                <w:szCs w:val="28"/>
              </w:rPr>
              <w:t>б</w:t>
            </w:r>
          </w:p>
        </w:tc>
        <w:tc>
          <w:tcPr>
            <w:tcW w:w="1275" w:type="dxa"/>
            <w:shd w:val="clear" w:color="auto" w:fill="auto"/>
          </w:tcPr>
          <w:p w14:paraId="253A31AC" w14:textId="77777777" w:rsidR="0029489E" w:rsidRPr="005F7732" w:rsidRDefault="0029489E" w:rsidP="0049047E">
            <w:pPr>
              <w:jc w:val="both"/>
              <w:rPr>
                <w:szCs w:val="28"/>
              </w:rPr>
            </w:pPr>
            <w:r w:rsidRPr="005F7732">
              <w:rPr>
                <w:szCs w:val="28"/>
              </w:rPr>
              <w:t>а</w:t>
            </w:r>
          </w:p>
        </w:tc>
      </w:tr>
      <w:tr w:rsidR="0029489E" w:rsidRPr="00E43309" w14:paraId="467D3E20" w14:textId="77777777" w:rsidTr="0049047E">
        <w:tc>
          <w:tcPr>
            <w:tcW w:w="1380" w:type="dxa"/>
            <w:shd w:val="clear" w:color="auto" w:fill="auto"/>
          </w:tcPr>
          <w:p w14:paraId="72DBC50A" w14:textId="77777777" w:rsidR="0029489E" w:rsidRPr="00E43309" w:rsidRDefault="0029489E" w:rsidP="0049047E">
            <w:r>
              <w:t>8</w:t>
            </w:r>
          </w:p>
        </w:tc>
        <w:tc>
          <w:tcPr>
            <w:tcW w:w="1309" w:type="dxa"/>
            <w:shd w:val="clear" w:color="auto" w:fill="auto"/>
          </w:tcPr>
          <w:p w14:paraId="7422FCAD" w14:textId="77777777" w:rsidR="0029489E" w:rsidRPr="005F7732" w:rsidRDefault="0029489E" w:rsidP="0049047E">
            <w:pPr>
              <w:jc w:val="both"/>
              <w:rPr>
                <w:szCs w:val="28"/>
              </w:rPr>
            </w:pPr>
            <w:r w:rsidRPr="005F7732">
              <w:rPr>
                <w:szCs w:val="28"/>
              </w:rPr>
              <w:t>е</w:t>
            </w:r>
          </w:p>
        </w:tc>
        <w:tc>
          <w:tcPr>
            <w:tcW w:w="1275" w:type="dxa"/>
            <w:shd w:val="clear" w:color="auto" w:fill="auto"/>
          </w:tcPr>
          <w:p w14:paraId="7D447659" w14:textId="77777777" w:rsidR="0029489E" w:rsidRPr="005F7732" w:rsidRDefault="0029489E" w:rsidP="0049047E">
            <w:pPr>
              <w:jc w:val="both"/>
              <w:rPr>
                <w:szCs w:val="28"/>
              </w:rPr>
            </w:pPr>
            <w:r w:rsidRPr="005F7732">
              <w:rPr>
                <w:szCs w:val="28"/>
              </w:rPr>
              <w:t>б</w:t>
            </w:r>
          </w:p>
        </w:tc>
      </w:tr>
      <w:tr w:rsidR="0029489E" w:rsidRPr="00E43309" w14:paraId="0E0750FC" w14:textId="77777777" w:rsidTr="0049047E">
        <w:tc>
          <w:tcPr>
            <w:tcW w:w="1380" w:type="dxa"/>
            <w:shd w:val="clear" w:color="auto" w:fill="auto"/>
          </w:tcPr>
          <w:p w14:paraId="4DC52CF6" w14:textId="77777777" w:rsidR="0029489E" w:rsidRPr="00E43309" w:rsidRDefault="0029489E" w:rsidP="0049047E">
            <w:r>
              <w:t>9</w:t>
            </w:r>
          </w:p>
        </w:tc>
        <w:tc>
          <w:tcPr>
            <w:tcW w:w="1309" w:type="dxa"/>
            <w:shd w:val="clear" w:color="auto" w:fill="auto"/>
          </w:tcPr>
          <w:p w14:paraId="205AC351" w14:textId="77777777" w:rsidR="0029489E" w:rsidRPr="005F7732" w:rsidRDefault="0029489E" w:rsidP="0049047E">
            <w:pPr>
              <w:jc w:val="both"/>
              <w:rPr>
                <w:szCs w:val="28"/>
              </w:rPr>
            </w:pPr>
            <w:r w:rsidRPr="005F7732">
              <w:rPr>
                <w:szCs w:val="28"/>
              </w:rPr>
              <w:t>г</w:t>
            </w:r>
          </w:p>
        </w:tc>
        <w:tc>
          <w:tcPr>
            <w:tcW w:w="1275" w:type="dxa"/>
            <w:shd w:val="clear" w:color="auto" w:fill="auto"/>
          </w:tcPr>
          <w:p w14:paraId="5503CE1F" w14:textId="77777777" w:rsidR="0029489E" w:rsidRPr="005F7732" w:rsidRDefault="0029489E" w:rsidP="0049047E">
            <w:pPr>
              <w:jc w:val="both"/>
              <w:rPr>
                <w:szCs w:val="28"/>
              </w:rPr>
            </w:pPr>
            <w:r w:rsidRPr="005F7732">
              <w:rPr>
                <w:szCs w:val="28"/>
              </w:rPr>
              <w:t>в</w:t>
            </w:r>
          </w:p>
        </w:tc>
      </w:tr>
      <w:tr w:rsidR="0029489E" w:rsidRPr="00E43309" w14:paraId="3B3FF9A1" w14:textId="77777777" w:rsidTr="0049047E">
        <w:tc>
          <w:tcPr>
            <w:tcW w:w="1380" w:type="dxa"/>
            <w:shd w:val="clear" w:color="auto" w:fill="auto"/>
          </w:tcPr>
          <w:p w14:paraId="49BA7F3B" w14:textId="77777777" w:rsidR="0029489E" w:rsidRPr="00E43309" w:rsidRDefault="0029489E" w:rsidP="0049047E">
            <w:r>
              <w:t>10</w:t>
            </w:r>
          </w:p>
        </w:tc>
        <w:tc>
          <w:tcPr>
            <w:tcW w:w="1309" w:type="dxa"/>
            <w:shd w:val="clear" w:color="auto" w:fill="auto"/>
          </w:tcPr>
          <w:p w14:paraId="12AFD04E" w14:textId="77777777" w:rsidR="0029489E" w:rsidRPr="005F7732" w:rsidRDefault="0029489E" w:rsidP="0049047E">
            <w:pPr>
              <w:jc w:val="both"/>
              <w:rPr>
                <w:szCs w:val="28"/>
              </w:rPr>
            </w:pPr>
            <w:r w:rsidRPr="005F7732">
              <w:rPr>
                <w:szCs w:val="28"/>
              </w:rPr>
              <w:t>в</w:t>
            </w:r>
          </w:p>
        </w:tc>
        <w:tc>
          <w:tcPr>
            <w:tcW w:w="1275" w:type="dxa"/>
            <w:shd w:val="clear" w:color="auto" w:fill="auto"/>
          </w:tcPr>
          <w:p w14:paraId="7DD6F9F4" w14:textId="77777777" w:rsidR="0029489E" w:rsidRPr="005F7732" w:rsidRDefault="0029489E" w:rsidP="0049047E">
            <w:pPr>
              <w:jc w:val="both"/>
              <w:rPr>
                <w:szCs w:val="28"/>
              </w:rPr>
            </w:pPr>
            <w:r w:rsidRPr="005F7732">
              <w:rPr>
                <w:szCs w:val="28"/>
              </w:rPr>
              <w:t>г</w:t>
            </w:r>
          </w:p>
        </w:tc>
      </w:tr>
    </w:tbl>
    <w:p w14:paraId="20587639" w14:textId="77777777" w:rsidR="0029489E" w:rsidRPr="00BA0D78" w:rsidRDefault="0029489E" w:rsidP="0029489E">
      <w:pPr>
        <w:spacing w:line="276" w:lineRule="auto"/>
        <w:jc w:val="center"/>
        <w:rPr>
          <w:b/>
          <w:sz w:val="28"/>
          <w:szCs w:val="28"/>
        </w:rPr>
      </w:pPr>
      <w:r>
        <w:rPr>
          <w:b/>
          <w:sz w:val="28"/>
          <w:szCs w:val="28"/>
        </w:rPr>
        <w:t>Терминологический диктант</w:t>
      </w:r>
    </w:p>
    <w:p w14:paraId="7CBC2F49" w14:textId="77777777" w:rsidR="0029489E" w:rsidRPr="00BA0D78" w:rsidRDefault="0029489E" w:rsidP="0029489E">
      <w:pPr>
        <w:spacing w:line="276" w:lineRule="auto"/>
        <w:jc w:val="both"/>
        <w:rPr>
          <w:sz w:val="28"/>
          <w:szCs w:val="28"/>
        </w:rPr>
      </w:pPr>
      <w:r w:rsidRPr="00BA0D78">
        <w:rPr>
          <w:sz w:val="28"/>
          <w:szCs w:val="28"/>
        </w:rPr>
        <w:t>1.</w:t>
      </w:r>
      <w:r>
        <w:rPr>
          <w:sz w:val="28"/>
          <w:szCs w:val="28"/>
        </w:rPr>
        <w:t xml:space="preserve"> </w:t>
      </w:r>
      <w:r w:rsidRPr="00BA0D78">
        <w:rPr>
          <w:sz w:val="28"/>
          <w:szCs w:val="28"/>
        </w:rPr>
        <w:t>Оболочка, в которую упакована геномная нуклеиновая кислота, называется…</w:t>
      </w:r>
    </w:p>
    <w:p w14:paraId="5A6F07C4" w14:textId="77777777" w:rsidR="0029489E" w:rsidRPr="00BA0D78" w:rsidRDefault="0029489E" w:rsidP="0029489E">
      <w:pPr>
        <w:spacing w:line="276" w:lineRule="auto"/>
        <w:jc w:val="both"/>
        <w:rPr>
          <w:sz w:val="28"/>
          <w:szCs w:val="28"/>
        </w:rPr>
      </w:pPr>
      <w:r w:rsidRPr="00BA0D78">
        <w:rPr>
          <w:sz w:val="28"/>
          <w:szCs w:val="28"/>
        </w:rPr>
        <w:t>2. Воспроизведение вирусных частиц называется …</w:t>
      </w:r>
    </w:p>
    <w:p w14:paraId="7089DAF8" w14:textId="77777777" w:rsidR="0029489E" w:rsidRPr="00BA0D78" w:rsidRDefault="0029489E" w:rsidP="0029489E">
      <w:pPr>
        <w:spacing w:line="276" w:lineRule="auto"/>
        <w:jc w:val="both"/>
        <w:rPr>
          <w:sz w:val="28"/>
          <w:szCs w:val="28"/>
        </w:rPr>
      </w:pPr>
      <w:r w:rsidRPr="00BA0D78">
        <w:rPr>
          <w:sz w:val="28"/>
          <w:szCs w:val="28"/>
        </w:rPr>
        <w:t>3. Длительное пребывание возбудителя в организме человека (животного) –…</w:t>
      </w:r>
    </w:p>
    <w:p w14:paraId="73A24417" w14:textId="77777777" w:rsidR="0029489E" w:rsidRPr="00BA0D78" w:rsidRDefault="0029489E" w:rsidP="0029489E">
      <w:pPr>
        <w:spacing w:line="276" w:lineRule="auto"/>
        <w:jc w:val="both"/>
        <w:rPr>
          <w:sz w:val="28"/>
          <w:szCs w:val="28"/>
        </w:rPr>
      </w:pPr>
      <w:r w:rsidRPr="00BA0D78">
        <w:rPr>
          <w:sz w:val="28"/>
          <w:szCs w:val="28"/>
        </w:rPr>
        <w:t>4.</w:t>
      </w:r>
      <w:r>
        <w:rPr>
          <w:sz w:val="28"/>
          <w:szCs w:val="28"/>
        </w:rPr>
        <w:t xml:space="preserve"> </w:t>
      </w:r>
      <w:r w:rsidRPr="00BA0D78">
        <w:rPr>
          <w:sz w:val="28"/>
          <w:szCs w:val="28"/>
        </w:rPr>
        <w:t>Встраивание нуклеиновой кислоты вируса (интеграция) в ДНК человека-…</w:t>
      </w:r>
    </w:p>
    <w:p w14:paraId="331B2B0E" w14:textId="77777777" w:rsidR="0029489E" w:rsidRPr="00BA0D78" w:rsidRDefault="0029489E" w:rsidP="0029489E">
      <w:pPr>
        <w:spacing w:line="276" w:lineRule="auto"/>
        <w:jc w:val="both"/>
        <w:rPr>
          <w:sz w:val="28"/>
          <w:szCs w:val="28"/>
        </w:rPr>
      </w:pPr>
      <w:r w:rsidRPr="00BA0D78">
        <w:rPr>
          <w:sz w:val="28"/>
          <w:szCs w:val="28"/>
        </w:rPr>
        <w:t>5.</w:t>
      </w:r>
      <w:r>
        <w:rPr>
          <w:sz w:val="28"/>
          <w:szCs w:val="28"/>
        </w:rPr>
        <w:t xml:space="preserve"> </w:t>
      </w:r>
      <w:r w:rsidRPr="00BA0D78">
        <w:rPr>
          <w:sz w:val="28"/>
          <w:szCs w:val="28"/>
        </w:rPr>
        <w:t>Встраивание нуклеиновой кислоты фага в ДНК бактерии-…</w:t>
      </w:r>
    </w:p>
    <w:p w14:paraId="344F85F0" w14:textId="77777777" w:rsidR="0029489E" w:rsidRPr="00BA0D78" w:rsidRDefault="0029489E" w:rsidP="0029489E">
      <w:pPr>
        <w:spacing w:line="276" w:lineRule="auto"/>
        <w:jc w:val="both"/>
        <w:rPr>
          <w:sz w:val="28"/>
          <w:szCs w:val="28"/>
        </w:rPr>
      </w:pPr>
      <w:r w:rsidRPr="00BA0D78">
        <w:rPr>
          <w:sz w:val="28"/>
          <w:szCs w:val="28"/>
        </w:rPr>
        <w:t>6.</w:t>
      </w:r>
      <w:r>
        <w:rPr>
          <w:sz w:val="28"/>
          <w:szCs w:val="28"/>
        </w:rPr>
        <w:t xml:space="preserve"> </w:t>
      </w:r>
      <w:r w:rsidRPr="00BA0D78">
        <w:rPr>
          <w:sz w:val="28"/>
          <w:szCs w:val="28"/>
        </w:rPr>
        <w:t>Определение вида возбудителя с помощью известного бактериофага –…</w:t>
      </w:r>
    </w:p>
    <w:p w14:paraId="69D21776" w14:textId="77777777" w:rsidR="0029489E" w:rsidRPr="00FC0980" w:rsidRDefault="0029489E" w:rsidP="0029489E">
      <w:pPr>
        <w:spacing w:line="276" w:lineRule="auto"/>
        <w:jc w:val="both"/>
        <w:rPr>
          <w:sz w:val="28"/>
          <w:szCs w:val="28"/>
        </w:rPr>
      </w:pPr>
      <w:r w:rsidRPr="00BA0D78">
        <w:rPr>
          <w:sz w:val="28"/>
          <w:szCs w:val="28"/>
        </w:rPr>
        <w:t>7.</w:t>
      </w:r>
      <w:r>
        <w:rPr>
          <w:sz w:val="28"/>
          <w:szCs w:val="28"/>
        </w:rPr>
        <w:t xml:space="preserve"> </w:t>
      </w:r>
      <w:r w:rsidRPr="00BA0D78">
        <w:rPr>
          <w:sz w:val="28"/>
          <w:szCs w:val="28"/>
        </w:rPr>
        <w:t>Гибель бактерии в результате внедрения соответствующего бактериофага и размножени</w:t>
      </w:r>
      <w:r>
        <w:rPr>
          <w:sz w:val="28"/>
          <w:szCs w:val="28"/>
        </w:rPr>
        <w:t>я его в бактериальной клетке -…</w:t>
      </w:r>
    </w:p>
    <w:p w14:paraId="3BDAEA73" w14:textId="77777777" w:rsidR="0029489E" w:rsidRPr="00FC0980" w:rsidRDefault="0029489E" w:rsidP="0029489E">
      <w:pPr>
        <w:spacing w:line="276" w:lineRule="auto"/>
        <w:jc w:val="center"/>
        <w:rPr>
          <w:b/>
          <w:sz w:val="28"/>
          <w:szCs w:val="28"/>
        </w:rPr>
      </w:pPr>
      <w:r>
        <w:rPr>
          <w:b/>
          <w:sz w:val="28"/>
          <w:szCs w:val="28"/>
        </w:rPr>
        <w:t xml:space="preserve">Эталоны ответов </w:t>
      </w:r>
      <w:r w:rsidRPr="00BA0D78">
        <w:rPr>
          <w:b/>
          <w:sz w:val="28"/>
          <w:szCs w:val="28"/>
        </w:rPr>
        <w:t>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419"/>
        <w:gridCol w:w="1561"/>
        <w:gridCol w:w="2978"/>
      </w:tblGrid>
      <w:tr w:rsidR="0029489E" w:rsidRPr="005F7732" w14:paraId="34333527" w14:textId="77777777" w:rsidTr="0049047E">
        <w:trPr>
          <w:jc w:val="center"/>
        </w:trPr>
        <w:tc>
          <w:tcPr>
            <w:tcW w:w="1386" w:type="dxa"/>
            <w:shd w:val="clear" w:color="auto" w:fill="auto"/>
          </w:tcPr>
          <w:p w14:paraId="58611CC9" w14:textId="77777777" w:rsidR="0029489E" w:rsidRPr="005F7732" w:rsidRDefault="0029489E" w:rsidP="0049047E">
            <w:pPr>
              <w:jc w:val="both"/>
              <w:rPr>
                <w:szCs w:val="28"/>
              </w:rPr>
            </w:pPr>
            <w:r w:rsidRPr="005F7732">
              <w:rPr>
                <w:szCs w:val="28"/>
              </w:rPr>
              <w:t>№ вопроса</w:t>
            </w:r>
          </w:p>
        </w:tc>
        <w:tc>
          <w:tcPr>
            <w:tcW w:w="1419" w:type="dxa"/>
            <w:shd w:val="clear" w:color="auto" w:fill="auto"/>
          </w:tcPr>
          <w:p w14:paraId="209A3126" w14:textId="77777777" w:rsidR="0029489E" w:rsidRPr="005F7732" w:rsidRDefault="0029489E" w:rsidP="0049047E">
            <w:pPr>
              <w:jc w:val="both"/>
              <w:rPr>
                <w:szCs w:val="28"/>
              </w:rPr>
            </w:pPr>
            <w:r w:rsidRPr="005F7732">
              <w:rPr>
                <w:szCs w:val="28"/>
              </w:rPr>
              <w:t>1 вариант</w:t>
            </w:r>
          </w:p>
        </w:tc>
        <w:tc>
          <w:tcPr>
            <w:tcW w:w="1561" w:type="dxa"/>
            <w:shd w:val="clear" w:color="auto" w:fill="auto"/>
          </w:tcPr>
          <w:p w14:paraId="565C4862" w14:textId="77777777" w:rsidR="0029489E" w:rsidRPr="005F7732" w:rsidRDefault="0029489E" w:rsidP="0049047E">
            <w:pPr>
              <w:jc w:val="both"/>
              <w:rPr>
                <w:szCs w:val="28"/>
              </w:rPr>
            </w:pPr>
            <w:r w:rsidRPr="005F7732">
              <w:rPr>
                <w:szCs w:val="28"/>
              </w:rPr>
              <w:t>2 вариант</w:t>
            </w:r>
          </w:p>
        </w:tc>
        <w:tc>
          <w:tcPr>
            <w:tcW w:w="2978" w:type="dxa"/>
            <w:shd w:val="clear" w:color="auto" w:fill="auto"/>
          </w:tcPr>
          <w:p w14:paraId="2D51BFAE" w14:textId="77777777" w:rsidR="0029489E" w:rsidRPr="005F7732" w:rsidRDefault="0029489E" w:rsidP="0049047E">
            <w:pPr>
              <w:jc w:val="both"/>
              <w:rPr>
                <w:szCs w:val="28"/>
              </w:rPr>
            </w:pPr>
            <w:r w:rsidRPr="005F7732">
              <w:rPr>
                <w:szCs w:val="28"/>
              </w:rPr>
              <w:t>термин</w:t>
            </w:r>
          </w:p>
        </w:tc>
      </w:tr>
      <w:tr w:rsidR="0029489E" w:rsidRPr="005F7732" w14:paraId="0E14C9A2" w14:textId="77777777" w:rsidTr="0049047E">
        <w:trPr>
          <w:jc w:val="center"/>
        </w:trPr>
        <w:tc>
          <w:tcPr>
            <w:tcW w:w="1386" w:type="dxa"/>
            <w:shd w:val="clear" w:color="auto" w:fill="auto"/>
          </w:tcPr>
          <w:p w14:paraId="2B8AE2D3" w14:textId="77777777" w:rsidR="0029489E" w:rsidRPr="005F7732" w:rsidRDefault="0029489E" w:rsidP="0049047E">
            <w:pPr>
              <w:jc w:val="both"/>
              <w:rPr>
                <w:szCs w:val="28"/>
              </w:rPr>
            </w:pPr>
            <w:r w:rsidRPr="005F7732">
              <w:rPr>
                <w:szCs w:val="28"/>
              </w:rPr>
              <w:t>1</w:t>
            </w:r>
          </w:p>
        </w:tc>
        <w:tc>
          <w:tcPr>
            <w:tcW w:w="1419" w:type="dxa"/>
            <w:shd w:val="clear" w:color="auto" w:fill="auto"/>
          </w:tcPr>
          <w:p w14:paraId="0A2C8156" w14:textId="77777777" w:rsidR="0029489E" w:rsidRPr="005F7732" w:rsidRDefault="0029489E" w:rsidP="0049047E">
            <w:pPr>
              <w:jc w:val="both"/>
              <w:rPr>
                <w:szCs w:val="28"/>
              </w:rPr>
            </w:pPr>
          </w:p>
        </w:tc>
        <w:tc>
          <w:tcPr>
            <w:tcW w:w="1561" w:type="dxa"/>
            <w:shd w:val="clear" w:color="auto" w:fill="auto"/>
          </w:tcPr>
          <w:p w14:paraId="686A7B0F" w14:textId="77777777" w:rsidR="0029489E" w:rsidRPr="005F7732" w:rsidRDefault="0029489E" w:rsidP="0049047E">
            <w:pPr>
              <w:jc w:val="both"/>
              <w:rPr>
                <w:szCs w:val="28"/>
              </w:rPr>
            </w:pPr>
          </w:p>
        </w:tc>
        <w:tc>
          <w:tcPr>
            <w:tcW w:w="2978" w:type="dxa"/>
            <w:shd w:val="clear" w:color="auto" w:fill="auto"/>
          </w:tcPr>
          <w:p w14:paraId="57FFDED7" w14:textId="77777777" w:rsidR="0029489E" w:rsidRPr="005F7732" w:rsidRDefault="0029489E" w:rsidP="0049047E">
            <w:pPr>
              <w:jc w:val="both"/>
              <w:rPr>
                <w:szCs w:val="28"/>
              </w:rPr>
            </w:pPr>
            <w:r w:rsidRPr="005F7732">
              <w:rPr>
                <w:szCs w:val="28"/>
              </w:rPr>
              <w:t>капсид</w:t>
            </w:r>
          </w:p>
        </w:tc>
      </w:tr>
      <w:tr w:rsidR="0029489E" w:rsidRPr="005F7732" w14:paraId="5461A5F6" w14:textId="77777777" w:rsidTr="0049047E">
        <w:trPr>
          <w:jc w:val="center"/>
        </w:trPr>
        <w:tc>
          <w:tcPr>
            <w:tcW w:w="1386" w:type="dxa"/>
            <w:shd w:val="clear" w:color="auto" w:fill="auto"/>
          </w:tcPr>
          <w:p w14:paraId="4E87F210" w14:textId="77777777" w:rsidR="0029489E" w:rsidRPr="005F7732" w:rsidRDefault="0029489E" w:rsidP="0049047E">
            <w:pPr>
              <w:jc w:val="both"/>
              <w:rPr>
                <w:szCs w:val="28"/>
              </w:rPr>
            </w:pPr>
            <w:r w:rsidRPr="005F7732">
              <w:rPr>
                <w:szCs w:val="28"/>
              </w:rPr>
              <w:t>2</w:t>
            </w:r>
          </w:p>
        </w:tc>
        <w:tc>
          <w:tcPr>
            <w:tcW w:w="1419" w:type="dxa"/>
            <w:shd w:val="clear" w:color="auto" w:fill="auto"/>
          </w:tcPr>
          <w:p w14:paraId="505E4214" w14:textId="77777777" w:rsidR="0029489E" w:rsidRPr="005F7732" w:rsidRDefault="0029489E" w:rsidP="0049047E">
            <w:pPr>
              <w:jc w:val="both"/>
              <w:rPr>
                <w:szCs w:val="28"/>
              </w:rPr>
            </w:pPr>
          </w:p>
        </w:tc>
        <w:tc>
          <w:tcPr>
            <w:tcW w:w="1561" w:type="dxa"/>
            <w:shd w:val="clear" w:color="auto" w:fill="auto"/>
          </w:tcPr>
          <w:p w14:paraId="4B19D32E" w14:textId="77777777" w:rsidR="0029489E" w:rsidRPr="005F7732" w:rsidRDefault="0029489E" w:rsidP="0049047E">
            <w:pPr>
              <w:jc w:val="both"/>
              <w:rPr>
                <w:szCs w:val="28"/>
              </w:rPr>
            </w:pPr>
          </w:p>
        </w:tc>
        <w:tc>
          <w:tcPr>
            <w:tcW w:w="2978" w:type="dxa"/>
            <w:shd w:val="clear" w:color="auto" w:fill="auto"/>
          </w:tcPr>
          <w:p w14:paraId="38C7645A" w14:textId="77777777" w:rsidR="0029489E" w:rsidRPr="005F7732" w:rsidRDefault="0029489E" w:rsidP="0049047E">
            <w:pPr>
              <w:jc w:val="both"/>
              <w:rPr>
                <w:szCs w:val="28"/>
              </w:rPr>
            </w:pPr>
            <w:r w:rsidRPr="005F7732">
              <w:rPr>
                <w:szCs w:val="28"/>
              </w:rPr>
              <w:t>репродукция</w:t>
            </w:r>
          </w:p>
        </w:tc>
      </w:tr>
      <w:tr w:rsidR="0029489E" w:rsidRPr="005F7732" w14:paraId="26C380B2" w14:textId="77777777" w:rsidTr="0049047E">
        <w:trPr>
          <w:jc w:val="center"/>
        </w:trPr>
        <w:tc>
          <w:tcPr>
            <w:tcW w:w="1386" w:type="dxa"/>
            <w:shd w:val="clear" w:color="auto" w:fill="auto"/>
          </w:tcPr>
          <w:p w14:paraId="4128C355" w14:textId="77777777" w:rsidR="0029489E" w:rsidRPr="005F7732" w:rsidRDefault="0029489E" w:rsidP="0049047E">
            <w:pPr>
              <w:jc w:val="both"/>
              <w:rPr>
                <w:szCs w:val="28"/>
              </w:rPr>
            </w:pPr>
            <w:r w:rsidRPr="005F7732">
              <w:rPr>
                <w:szCs w:val="28"/>
              </w:rPr>
              <w:t>3</w:t>
            </w:r>
          </w:p>
        </w:tc>
        <w:tc>
          <w:tcPr>
            <w:tcW w:w="1419" w:type="dxa"/>
            <w:shd w:val="clear" w:color="auto" w:fill="auto"/>
          </w:tcPr>
          <w:p w14:paraId="53DA5C1C" w14:textId="77777777" w:rsidR="0029489E" w:rsidRPr="005F7732" w:rsidRDefault="0029489E" w:rsidP="0049047E">
            <w:pPr>
              <w:jc w:val="both"/>
              <w:rPr>
                <w:szCs w:val="28"/>
              </w:rPr>
            </w:pPr>
          </w:p>
        </w:tc>
        <w:tc>
          <w:tcPr>
            <w:tcW w:w="1561" w:type="dxa"/>
            <w:shd w:val="clear" w:color="auto" w:fill="auto"/>
          </w:tcPr>
          <w:p w14:paraId="7B0C7BE7" w14:textId="77777777" w:rsidR="0029489E" w:rsidRPr="005F7732" w:rsidRDefault="0029489E" w:rsidP="0049047E">
            <w:pPr>
              <w:jc w:val="both"/>
              <w:rPr>
                <w:szCs w:val="28"/>
              </w:rPr>
            </w:pPr>
          </w:p>
        </w:tc>
        <w:tc>
          <w:tcPr>
            <w:tcW w:w="2978" w:type="dxa"/>
            <w:shd w:val="clear" w:color="auto" w:fill="auto"/>
          </w:tcPr>
          <w:p w14:paraId="28FA560A" w14:textId="77777777" w:rsidR="0029489E" w:rsidRPr="005F7732" w:rsidRDefault="0029489E" w:rsidP="0049047E">
            <w:pPr>
              <w:jc w:val="both"/>
              <w:rPr>
                <w:szCs w:val="28"/>
              </w:rPr>
            </w:pPr>
            <w:r w:rsidRPr="005F7732">
              <w:rPr>
                <w:szCs w:val="28"/>
              </w:rPr>
              <w:t>персистенция</w:t>
            </w:r>
          </w:p>
        </w:tc>
      </w:tr>
      <w:tr w:rsidR="0029489E" w:rsidRPr="005F7732" w14:paraId="177A9878" w14:textId="77777777" w:rsidTr="0049047E">
        <w:trPr>
          <w:jc w:val="center"/>
        </w:trPr>
        <w:tc>
          <w:tcPr>
            <w:tcW w:w="1386" w:type="dxa"/>
            <w:shd w:val="clear" w:color="auto" w:fill="auto"/>
          </w:tcPr>
          <w:p w14:paraId="352CF5F2" w14:textId="77777777" w:rsidR="0029489E" w:rsidRPr="005F7732" w:rsidRDefault="0029489E" w:rsidP="0049047E">
            <w:pPr>
              <w:jc w:val="both"/>
              <w:rPr>
                <w:szCs w:val="28"/>
              </w:rPr>
            </w:pPr>
            <w:r w:rsidRPr="005F7732">
              <w:rPr>
                <w:szCs w:val="28"/>
              </w:rPr>
              <w:t>4</w:t>
            </w:r>
          </w:p>
        </w:tc>
        <w:tc>
          <w:tcPr>
            <w:tcW w:w="1419" w:type="dxa"/>
            <w:shd w:val="clear" w:color="auto" w:fill="auto"/>
          </w:tcPr>
          <w:p w14:paraId="18E4111E" w14:textId="77777777" w:rsidR="0029489E" w:rsidRPr="005F7732" w:rsidRDefault="0029489E" w:rsidP="0049047E">
            <w:pPr>
              <w:jc w:val="both"/>
              <w:rPr>
                <w:szCs w:val="28"/>
              </w:rPr>
            </w:pPr>
          </w:p>
        </w:tc>
        <w:tc>
          <w:tcPr>
            <w:tcW w:w="1561" w:type="dxa"/>
            <w:shd w:val="clear" w:color="auto" w:fill="auto"/>
          </w:tcPr>
          <w:p w14:paraId="00717B54" w14:textId="77777777" w:rsidR="0029489E" w:rsidRPr="005F7732" w:rsidRDefault="0029489E" w:rsidP="0049047E">
            <w:pPr>
              <w:jc w:val="both"/>
              <w:rPr>
                <w:szCs w:val="28"/>
              </w:rPr>
            </w:pPr>
          </w:p>
        </w:tc>
        <w:tc>
          <w:tcPr>
            <w:tcW w:w="2978" w:type="dxa"/>
            <w:shd w:val="clear" w:color="auto" w:fill="auto"/>
          </w:tcPr>
          <w:p w14:paraId="1C94E750" w14:textId="77777777" w:rsidR="0029489E" w:rsidRPr="005F7732" w:rsidRDefault="0029489E" w:rsidP="0049047E">
            <w:pPr>
              <w:jc w:val="both"/>
              <w:rPr>
                <w:szCs w:val="28"/>
              </w:rPr>
            </w:pPr>
            <w:r w:rsidRPr="005F7732">
              <w:rPr>
                <w:szCs w:val="28"/>
              </w:rPr>
              <w:t>вирогения</w:t>
            </w:r>
          </w:p>
        </w:tc>
      </w:tr>
      <w:tr w:rsidR="0029489E" w:rsidRPr="005F7732" w14:paraId="0FD082CC" w14:textId="77777777" w:rsidTr="0049047E">
        <w:trPr>
          <w:jc w:val="center"/>
        </w:trPr>
        <w:tc>
          <w:tcPr>
            <w:tcW w:w="1386" w:type="dxa"/>
            <w:shd w:val="clear" w:color="auto" w:fill="auto"/>
          </w:tcPr>
          <w:p w14:paraId="5537FF9C" w14:textId="77777777" w:rsidR="0029489E" w:rsidRPr="005F7732" w:rsidRDefault="0029489E" w:rsidP="0049047E">
            <w:pPr>
              <w:jc w:val="both"/>
              <w:rPr>
                <w:szCs w:val="28"/>
              </w:rPr>
            </w:pPr>
            <w:r w:rsidRPr="005F7732">
              <w:rPr>
                <w:szCs w:val="28"/>
              </w:rPr>
              <w:t>5</w:t>
            </w:r>
          </w:p>
        </w:tc>
        <w:tc>
          <w:tcPr>
            <w:tcW w:w="1419" w:type="dxa"/>
            <w:shd w:val="clear" w:color="auto" w:fill="auto"/>
          </w:tcPr>
          <w:p w14:paraId="6055D4DB" w14:textId="77777777" w:rsidR="0029489E" w:rsidRPr="005F7732" w:rsidRDefault="0029489E" w:rsidP="0049047E">
            <w:pPr>
              <w:jc w:val="both"/>
              <w:rPr>
                <w:szCs w:val="28"/>
              </w:rPr>
            </w:pPr>
          </w:p>
        </w:tc>
        <w:tc>
          <w:tcPr>
            <w:tcW w:w="1561" w:type="dxa"/>
            <w:shd w:val="clear" w:color="auto" w:fill="auto"/>
          </w:tcPr>
          <w:p w14:paraId="57D3BB29" w14:textId="77777777" w:rsidR="0029489E" w:rsidRPr="005F7732" w:rsidRDefault="0029489E" w:rsidP="0049047E">
            <w:pPr>
              <w:jc w:val="both"/>
              <w:rPr>
                <w:szCs w:val="28"/>
              </w:rPr>
            </w:pPr>
          </w:p>
        </w:tc>
        <w:tc>
          <w:tcPr>
            <w:tcW w:w="2978" w:type="dxa"/>
            <w:shd w:val="clear" w:color="auto" w:fill="auto"/>
          </w:tcPr>
          <w:p w14:paraId="70BFF96B" w14:textId="77777777" w:rsidR="0029489E" w:rsidRPr="005F7732" w:rsidRDefault="0029489E" w:rsidP="0049047E">
            <w:pPr>
              <w:jc w:val="both"/>
              <w:rPr>
                <w:szCs w:val="28"/>
              </w:rPr>
            </w:pPr>
            <w:r w:rsidRPr="005F7732">
              <w:rPr>
                <w:szCs w:val="28"/>
              </w:rPr>
              <w:t>лизогения</w:t>
            </w:r>
          </w:p>
        </w:tc>
      </w:tr>
      <w:tr w:rsidR="0029489E" w:rsidRPr="005F7732" w14:paraId="004CC672" w14:textId="77777777" w:rsidTr="0049047E">
        <w:trPr>
          <w:trHeight w:val="232"/>
          <w:jc w:val="center"/>
        </w:trPr>
        <w:tc>
          <w:tcPr>
            <w:tcW w:w="1386" w:type="dxa"/>
            <w:shd w:val="clear" w:color="auto" w:fill="auto"/>
          </w:tcPr>
          <w:p w14:paraId="4D368893" w14:textId="77777777" w:rsidR="0029489E" w:rsidRPr="005F7732" w:rsidRDefault="0029489E" w:rsidP="0049047E">
            <w:pPr>
              <w:jc w:val="both"/>
              <w:rPr>
                <w:szCs w:val="28"/>
              </w:rPr>
            </w:pPr>
            <w:r w:rsidRPr="005F7732">
              <w:rPr>
                <w:szCs w:val="28"/>
              </w:rPr>
              <w:t>6</w:t>
            </w:r>
          </w:p>
        </w:tc>
        <w:tc>
          <w:tcPr>
            <w:tcW w:w="1419" w:type="dxa"/>
            <w:shd w:val="clear" w:color="auto" w:fill="auto"/>
          </w:tcPr>
          <w:p w14:paraId="40225FA5" w14:textId="77777777" w:rsidR="0029489E" w:rsidRPr="005F7732" w:rsidRDefault="0029489E" w:rsidP="0049047E">
            <w:pPr>
              <w:jc w:val="both"/>
              <w:rPr>
                <w:szCs w:val="28"/>
              </w:rPr>
            </w:pPr>
          </w:p>
        </w:tc>
        <w:tc>
          <w:tcPr>
            <w:tcW w:w="1561" w:type="dxa"/>
            <w:shd w:val="clear" w:color="auto" w:fill="auto"/>
          </w:tcPr>
          <w:p w14:paraId="01BC1A88" w14:textId="77777777" w:rsidR="0029489E" w:rsidRPr="005F7732" w:rsidRDefault="0029489E" w:rsidP="0049047E">
            <w:pPr>
              <w:jc w:val="both"/>
              <w:rPr>
                <w:szCs w:val="28"/>
              </w:rPr>
            </w:pPr>
          </w:p>
        </w:tc>
        <w:tc>
          <w:tcPr>
            <w:tcW w:w="2978" w:type="dxa"/>
            <w:shd w:val="clear" w:color="auto" w:fill="auto"/>
          </w:tcPr>
          <w:p w14:paraId="285281DD" w14:textId="77777777" w:rsidR="0029489E" w:rsidRPr="005F7732" w:rsidRDefault="0029489E" w:rsidP="0049047E">
            <w:pPr>
              <w:jc w:val="both"/>
              <w:rPr>
                <w:szCs w:val="28"/>
              </w:rPr>
            </w:pPr>
            <w:r w:rsidRPr="005F7732">
              <w:rPr>
                <w:szCs w:val="28"/>
              </w:rPr>
              <w:t>идентификация</w:t>
            </w:r>
          </w:p>
        </w:tc>
      </w:tr>
      <w:tr w:rsidR="0029489E" w:rsidRPr="005F7732" w14:paraId="46273B42" w14:textId="77777777" w:rsidTr="0049047E">
        <w:tblPrEx>
          <w:tblLook w:val="0000" w:firstRow="0" w:lastRow="0" w:firstColumn="0" w:lastColumn="0" w:noHBand="0" w:noVBand="0"/>
        </w:tblPrEx>
        <w:trPr>
          <w:trHeight w:val="279"/>
          <w:jc w:val="center"/>
        </w:trPr>
        <w:tc>
          <w:tcPr>
            <w:tcW w:w="1386" w:type="dxa"/>
          </w:tcPr>
          <w:p w14:paraId="1C65AEA6" w14:textId="77777777" w:rsidR="0029489E" w:rsidRPr="005F7732" w:rsidRDefault="0029489E" w:rsidP="0049047E">
            <w:pPr>
              <w:jc w:val="both"/>
              <w:rPr>
                <w:szCs w:val="28"/>
              </w:rPr>
            </w:pPr>
            <w:r w:rsidRPr="005F7732">
              <w:rPr>
                <w:szCs w:val="28"/>
              </w:rPr>
              <w:t>7</w:t>
            </w:r>
          </w:p>
        </w:tc>
        <w:tc>
          <w:tcPr>
            <w:tcW w:w="1419" w:type="dxa"/>
          </w:tcPr>
          <w:p w14:paraId="03E9E8BB" w14:textId="77777777" w:rsidR="0029489E" w:rsidRPr="005F7732" w:rsidRDefault="0029489E" w:rsidP="0049047E">
            <w:pPr>
              <w:jc w:val="both"/>
              <w:rPr>
                <w:szCs w:val="28"/>
              </w:rPr>
            </w:pPr>
          </w:p>
        </w:tc>
        <w:tc>
          <w:tcPr>
            <w:tcW w:w="1561" w:type="dxa"/>
          </w:tcPr>
          <w:p w14:paraId="3F92084E" w14:textId="77777777" w:rsidR="0029489E" w:rsidRPr="005F7732" w:rsidRDefault="0029489E" w:rsidP="0049047E">
            <w:pPr>
              <w:jc w:val="both"/>
              <w:rPr>
                <w:szCs w:val="28"/>
              </w:rPr>
            </w:pPr>
          </w:p>
        </w:tc>
        <w:tc>
          <w:tcPr>
            <w:tcW w:w="2978" w:type="dxa"/>
          </w:tcPr>
          <w:p w14:paraId="60555EEB" w14:textId="77777777" w:rsidR="0029489E" w:rsidRPr="005F7732" w:rsidRDefault="0029489E" w:rsidP="0049047E">
            <w:pPr>
              <w:jc w:val="both"/>
              <w:rPr>
                <w:szCs w:val="28"/>
              </w:rPr>
            </w:pPr>
            <w:r w:rsidRPr="005F7732">
              <w:rPr>
                <w:szCs w:val="28"/>
              </w:rPr>
              <w:t>бактериофагия</w:t>
            </w:r>
          </w:p>
        </w:tc>
      </w:tr>
    </w:tbl>
    <w:p w14:paraId="6A191D4E" w14:textId="77777777" w:rsidR="0029489E" w:rsidRPr="00BA0D78" w:rsidRDefault="0029489E" w:rsidP="0029489E">
      <w:pPr>
        <w:spacing w:line="276" w:lineRule="auto"/>
        <w:jc w:val="center"/>
        <w:rPr>
          <w:b/>
          <w:sz w:val="28"/>
          <w:szCs w:val="28"/>
        </w:rPr>
      </w:pPr>
      <w:r w:rsidRPr="00BA0D78">
        <w:rPr>
          <w:b/>
          <w:sz w:val="28"/>
          <w:szCs w:val="28"/>
        </w:rPr>
        <w:t xml:space="preserve">Решение ситуационных </w:t>
      </w:r>
      <w:r>
        <w:rPr>
          <w:b/>
          <w:sz w:val="28"/>
          <w:szCs w:val="28"/>
        </w:rPr>
        <w:t>задач</w:t>
      </w:r>
    </w:p>
    <w:p w14:paraId="60861A5E" w14:textId="77777777" w:rsidR="0029489E" w:rsidRPr="00BA0D78" w:rsidRDefault="0029489E" w:rsidP="0029489E">
      <w:pPr>
        <w:spacing w:line="276" w:lineRule="auto"/>
        <w:ind w:firstLine="708"/>
        <w:jc w:val="both"/>
        <w:rPr>
          <w:sz w:val="28"/>
          <w:szCs w:val="28"/>
        </w:rPr>
      </w:pPr>
      <w:r w:rsidRPr="00BA0D78">
        <w:rPr>
          <w:sz w:val="28"/>
          <w:szCs w:val="28"/>
        </w:rPr>
        <w:t>1.</w:t>
      </w:r>
      <w:r>
        <w:rPr>
          <w:sz w:val="28"/>
          <w:szCs w:val="28"/>
        </w:rPr>
        <w:t xml:space="preserve"> </w:t>
      </w:r>
      <w:r w:rsidRPr="00BA0D78">
        <w:rPr>
          <w:sz w:val="28"/>
          <w:szCs w:val="28"/>
        </w:rPr>
        <w:t>Вызов участкового врача к пациенту Б. 30 лет, к</w:t>
      </w:r>
      <w:r>
        <w:rPr>
          <w:sz w:val="28"/>
          <w:szCs w:val="28"/>
        </w:rPr>
        <w:t xml:space="preserve">оторого беспокоит высокая температура </w:t>
      </w:r>
      <w:r w:rsidRPr="00BA0D78">
        <w:rPr>
          <w:sz w:val="28"/>
          <w:szCs w:val="28"/>
        </w:rPr>
        <w:t>тела (39,3</w:t>
      </w:r>
      <w:r w:rsidRPr="00BA0D78">
        <w:rPr>
          <w:sz w:val="28"/>
          <w:szCs w:val="28"/>
          <w:vertAlign w:val="superscript"/>
        </w:rPr>
        <w:t>0</w:t>
      </w:r>
      <w:r w:rsidRPr="00BA0D78">
        <w:rPr>
          <w:sz w:val="28"/>
          <w:szCs w:val="28"/>
        </w:rPr>
        <w:t xml:space="preserve"> С), сильная головная боль, ломящие боли в мышцах, плохой сон. Из анамнеза пациент работает водителем маршрутного такси, эпид</w:t>
      </w:r>
      <w:r>
        <w:rPr>
          <w:sz w:val="28"/>
          <w:szCs w:val="28"/>
        </w:rPr>
        <w:t>емический</w:t>
      </w:r>
      <w:r w:rsidRPr="00BA0D78">
        <w:rPr>
          <w:sz w:val="28"/>
          <w:szCs w:val="28"/>
        </w:rPr>
        <w:t xml:space="preserve"> сезон респираторных инфекций. Что является причиной гриппа?</w:t>
      </w:r>
    </w:p>
    <w:p w14:paraId="13AE6A9B" w14:textId="77777777" w:rsidR="0029489E" w:rsidRPr="00BA0D78" w:rsidRDefault="0029489E" w:rsidP="0029489E">
      <w:pPr>
        <w:spacing w:line="276" w:lineRule="auto"/>
        <w:ind w:firstLine="708"/>
        <w:jc w:val="both"/>
        <w:rPr>
          <w:sz w:val="28"/>
          <w:szCs w:val="28"/>
        </w:rPr>
      </w:pPr>
      <w:r w:rsidRPr="00BA0D78">
        <w:rPr>
          <w:sz w:val="28"/>
          <w:szCs w:val="28"/>
        </w:rPr>
        <w:t xml:space="preserve">2. Больная Р., 27 лет, поступила в клинику на 15-ый день болезни с жалобами на резкую слабость, постоянную тошноту, рвоту до 3-4 раз за день, головокружение, мушки перед глазами, темную мочу. В анамнезе – роды три месяца назад, лактирует. Заболевание началось постепенно с </w:t>
      </w:r>
      <w:r w:rsidRPr="00BA0D78">
        <w:rPr>
          <w:sz w:val="28"/>
          <w:szCs w:val="28"/>
        </w:rPr>
        <w:lastRenderedPageBreak/>
        <w:t>нарастания слабости, снижения аппетита. За три дня до поступления в стационар заметила темную мочу, появилась тошнота, рвота. Обьективно: вялая, на вопросы отвечает неохотно, температура нормальная. Кожные покровы иктеричны +++. Синяки на местах инъекций. Язык сухой, густо обложен белым налетом. В легких везикулярное дыхание, хрипов нет. Тоны сердца приглушены, ритмичные. Пульс 100 уд.в мин. Живот мягкий при пальпации, болезненный в правом подреберье. Печень выступает из – под края реберной дуги на 0,5 – 1,0 – 1,0 см. Селезенка не пальпируется. Моча темная. Стула не было 2 дня.</w:t>
      </w:r>
    </w:p>
    <w:p w14:paraId="253C89B6" w14:textId="77777777" w:rsidR="0029489E" w:rsidRPr="00BA0D78" w:rsidRDefault="0029489E" w:rsidP="0029489E">
      <w:pPr>
        <w:spacing w:line="276" w:lineRule="auto"/>
        <w:jc w:val="both"/>
        <w:rPr>
          <w:sz w:val="28"/>
          <w:szCs w:val="28"/>
        </w:rPr>
      </w:pPr>
      <w:r w:rsidRPr="00BA0D78">
        <w:rPr>
          <w:sz w:val="28"/>
          <w:szCs w:val="28"/>
        </w:rPr>
        <w:t>Результаты лабораторного обследования: ОАК: Hb- 110 г/л; эритроциты – 4,0 *1012/л; ЦП – 0,9; лейкоциты – 4,5*109/л; п/я – 2%; лимфоциты – 33%; моноциты – 6%; СОЭ – 8 мм/ч. Биохимический анализ крови: Общий билирубин – 490 мкмоль/л; прямой билирубин – 200 мкмоль/л; непрямой билирубин –240 мкмоль/л; АлТ – 3,7 ммоль/л; АсТ – 1,9 ммоль/л; тимловая проба – 10 ед.; протромбиновый индекс – 66%</w:t>
      </w:r>
    </w:p>
    <w:p w14:paraId="1E7BD6F2" w14:textId="77777777" w:rsidR="0029489E" w:rsidRPr="00BA0D78" w:rsidRDefault="0029489E" w:rsidP="0029489E">
      <w:pPr>
        <w:spacing w:line="276" w:lineRule="auto"/>
        <w:jc w:val="both"/>
        <w:rPr>
          <w:sz w:val="28"/>
          <w:szCs w:val="28"/>
        </w:rPr>
      </w:pPr>
      <w:r w:rsidRPr="00BA0D78">
        <w:rPr>
          <w:sz w:val="28"/>
          <w:szCs w:val="28"/>
        </w:rPr>
        <w:t>1. Поставьте предварительный диагноз?</w:t>
      </w:r>
    </w:p>
    <w:p w14:paraId="0FF1D4DD" w14:textId="77777777" w:rsidR="0029489E" w:rsidRPr="00BA0D78" w:rsidRDefault="0029489E" w:rsidP="0029489E">
      <w:pPr>
        <w:spacing w:line="276" w:lineRule="auto"/>
        <w:jc w:val="both"/>
        <w:rPr>
          <w:sz w:val="28"/>
          <w:szCs w:val="28"/>
        </w:rPr>
      </w:pPr>
      <w:r w:rsidRPr="00BA0D78">
        <w:rPr>
          <w:sz w:val="28"/>
          <w:szCs w:val="28"/>
        </w:rPr>
        <w:t>2. В каком клиническом периоде находится больной?</w:t>
      </w:r>
    </w:p>
    <w:p w14:paraId="4B7FD8AF" w14:textId="77777777" w:rsidR="0029489E" w:rsidRPr="00BA0D78" w:rsidRDefault="0029489E" w:rsidP="0029489E">
      <w:pPr>
        <w:spacing w:line="276" w:lineRule="auto"/>
        <w:jc w:val="both"/>
        <w:rPr>
          <w:sz w:val="28"/>
          <w:szCs w:val="28"/>
        </w:rPr>
      </w:pPr>
      <w:r w:rsidRPr="00BA0D78">
        <w:rPr>
          <w:sz w:val="28"/>
          <w:szCs w:val="28"/>
        </w:rPr>
        <w:t>3. Укажите лабораторный признак, характеризирующий тяжесть состояния больной?</w:t>
      </w:r>
    </w:p>
    <w:p w14:paraId="02A88679" w14:textId="77777777" w:rsidR="0029489E" w:rsidRPr="00BA0D78" w:rsidRDefault="0029489E" w:rsidP="0029489E">
      <w:pPr>
        <w:spacing w:line="276" w:lineRule="auto"/>
        <w:jc w:val="both"/>
        <w:rPr>
          <w:sz w:val="28"/>
          <w:szCs w:val="28"/>
        </w:rPr>
      </w:pPr>
      <w:r w:rsidRPr="00BA0D78">
        <w:rPr>
          <w:sz w:val="28"/>
          <w:szCs w:val="28"/>
        </w:rPr>
        <w:t>4. Имеется ли у больного лабораторный маркер нарушения билирубинового обмена?</w:t>
      </w:r>
    </w:p>
    <w:p w14:paraId="163B7BB8" w14:textId="77777777" w:rsidR="0029489E" w:rsidRPr="00BA0D78" w:rsidRDefault="0029489E" w:rsidP="0029489E">
      <w:pPr>
        <w:spacing w:line="276" w:lineRule="auto"/>
        <w:jc w:val="both"/>
        <w:rPr>
          <w:sz w:val="28"/>
          <w:szCs w:val="28"/>
        </w:rPr>
      </w:pPr>
      <w:r w:rsidRPr="00BA0D78">
        <w:rPr>
          <w:sz w:val="28"/>
          <w:szCs w:val="28"/>
        </w:rPr>
        <w:t>5. Имеется ли у больного лабораторный маркер цитолитического синдрома?</w:t>
      </w:r>
    </w:p>
    <w:p w14:paraId="0305F853" w14:textId="77777777" w:rsidR="0029489E" w:rsidRPr="00BA0D78" w:rsidRDefault="0029489E" w:rsidP="0029489E">
      <w:pPr>
        <w:spacing w:line="276" w:lineRule="auto"/>
        <w:jc w:val="both"/>
        <w:rPr>
          <w:sz w:val="28"/>
          <w:szCs w:val="28"/>
        </w:rPr>
      </w:pPr>
      <w:r w:rsidRPr="00BA0D78">
        <w:rPr>
          <w:sz w:val="28"/>
          <w:szCs w:val="28"/>
        </w:rPr>
        <w:t>6. Имеется ли у больного лабораторный маркер мезенхимально – воспалительного синдрома?</w:t>
      </w:r>
    </w:p>
    <w:p w14:paraId="17142E4B" w14:textId="77777777" w:rsidR="0029489E" w:rsidRPr="00BA0D78" w:rsidRDefault="0029489E" w:rsidP="0029489E">
      <w:pPr>
        <w:spacing w:line="276" w:lineRule="auto"/>
        <w:jc w:val="center"/>
        <w:rPr>
          <w:b/>
          <w:sz w:val="28"/>
          <w:szCs w:val="28"/>
        </w:rPr>
      </w:pPr>
      <w:r w:rsidRPr="00BA0D78">
        <w:rPr>
          <w:b/>
          <w:sz w:val="28"/>
          <w:szCs w:val="28"/>
        </w:rPr>
        <w:t>Эталон ответов к ситуационным задачам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7"/>
      </w:tblGrid>
      <w:tr w:rsidR="0029489E" w:rsidRPr="005F7732" w14:paraId="023DE21A" w14:textId="77777777" w:rsidTr="0049047E">
        <w:trPr>
          <w:jc w:val="center"/>
        </w:trPr>
        <w:tc>
          <w:tcPr>
            <w:tcW w:w="1271" w:type="dxa"/>
            <w:shd w:val="clear" w:color="auto" w:fill="auto"/>
          </w:tcPr>
          <w:p w14:paraId="7C40B82E" w14:textId="77777777" w:rsidR="0029489E" w:rsidRPr="005F7732" w:rsidRDefault="0029489E" w:rsidP="0049047E">
            <w:pPr>
              <w:jc w:val="both"/>
              <w:rPr>
                <w:b/>
                <w:szCs w:val="28"/>
              </w:rPr>
            </w:pPr>
            <w:r w:rsidRPr="005F7732">
              <w:rPr>
                <w:b/>
                <w:szCs w:val="28"/>
              </w:rPr>
              <w:t>№ задачи</w:t>
            </w:r>
          </w:p>
        </w:tc>
        <w:tc>
          <w:tcPr>
            <w:tcW w:w="5817" w:type="dxa"/>
          </w:tcPr>
          <w:p w14:paraId="59E6B1BF" w14:textId="77777777" w:rsidR="0029489E" w:rsidRPr="005F7732" w:rsidRDefault="0029489E" w:rsidP="0049047E">
            <w:pPr>
              <w:jc w:val="both"/>
              <w:rPr>
                <w:b/>
                <w:szCs w:val="28"/>
              </w:rPr>
            </w:pPr>
            <w:r w:rsidRPr="005F7732">
              <w:rPr>
                <w:b/>
                <w:szCs w:val="28"/>
              </w:rPr>
              <w:t>Ответ</w:t>
            </w:r>
          </w:p>
        </w:tc>
      </w:tr>
      <w:tr w:rsidR="0029489E" w:rsidRPr="005F7732" w14:paraId="08F20D2B" w14:textId="77777777" w:rsidTr="0049047E">
        <w:trPr>
          <w:jc w:val="center"/>
        </w:trPr>
        <w:tc>
          <w:tcPr>
            <w:tcW w:w="1271" w:type="dxa"/>
            <w:shd w:val="clear" w:color="auto" w:fill="auto"/>
          </w:tcPr>
          <w:p w14:paraId="1B17C0A3" w14:textId="77777777" w:rsidR="0029489E" w:rsidRPr="005F7732" w:rsidRDefault="0029489E" w:rsidP="0049047E">
            <w:pPr>
              <w:jc w:val="both"/>
              <w:rPr>
                <w:szCs w:val="28"/>
              </w:rPr>
            </w:pPr>
            <w:r w:rsidRPr="005F7732">
              <w:rPr>
                <w:szCs w:val="28"/>
              </w:rPr>
              <w:t>1</w:t>
            </w:r>
          </w:p>
        </w:tc>
        <w:tc>
          <w:tcPr>
            <w:tcW w:w="5817" w:type="dxa"/>
          </w:tcPr>
          <w:p w14:paraId="7945E1BD" w14:textId="77777777" w:rsidR="0029489E" w:rsidRPr="005F7732" w:rsidRDefault="0029489E" w:rsidP="0049047E">
            <w:pPr>
              <w:jc w:val="both"/>
              <w:rPr>
                <w:szCs w:val="28"/>
              </w:rPr>
            </w:pPr>
            <w:r w:rsidRPr="005F7732">
              <w:rPr>
                <w:szCs w:val="28"/>
              </w:rPr>
              <w:t>РНК - содержащий вирус гриппа</w:t>
            </w:r>
          </w:p>
        </w:tc>
      </w:tr>
      <w:tr w:rsidR="0029489E" w:rsidRPr="005F7732" w14:paraId="707D929C" w14:textId="77777777" w:rsidTr="0049047E">
        <w:trPr>
          <w:jc w:val="center"/>
        </w:trPr>
        <w:tc>
          <w:tcPr>
            <w:tcW w:w="1271" w:type="dxa"/>
            <w:shd w:val="clear" w:color="auto" w:fill="auto"/>
          </w:tcPr>
          <w:p w14:paraId="48EFE7B0" w14:textId="77777777" w:rsidR="0029489E" w:rsidRPr="005F7732" w:rsidRDefault="0029489E" w:rsidP="0049047E">
            <w:pPr>
              <w:jc w:val="both"/>
              <w:rPr>
                <w:szCs w:val="28"/>
              </w:rPr>
            </w:pPr>
            <w:r w:rsidRPr="005F7732">
              <w:rPr>
                <w:szCs w:val="28"/>
              </w:rPr>
              <w:t>2</w:t>
            </w:r>
          </w:p>
        </w:tc>
        <w:tc>
          <w:tcPr>
            <w:tcW w:w="5817" w:type="dxa"/>
          </w:tcPr>
          <w:p w14:paraId="36982633" w14:textId="77777777" w:rsidR="0029489E" w:rsidRPr="005F7732" w:rsidRDefault="0029489E" w:rsidP="0049047E">
            <w:pPr>
              <w:jc w:val="both"/>
              <w:rPr>
                <w:szCs w:val="28"/>
              </w:rPr>
            </w:pPr>
            <w:r w:rsidRPr="005F7732">
              <w:rPr>
                <w:szCs w:val="28"/>
              </w:rPr>
              <w:t>1. Острый вирусный гепатит В</w:t>
            </w:r>
          </w:p>
          <w:p w14:paraId="05FE5583" w14:textId="77777777" w:rsidR="0029489E" w:rsidRPr="005F7732" w:rsidRDefault="0029489E" w:rsidP="0049047E">
            <w:pPr>
              <w:jc w:val="both"/>
              <w:rPr>
                <w:szCs w:val="28"/>
              </w:rPr>
            </w:pPr>
            <w:r w:rsidRPr="005F7732">
              <w:rPr>
                <w:szCs w:val="28"/>
              </w:rPr>
              <w:t>2. Период разгара заболевания (желтушный период)</w:t>
            </w:r>
          </w:p>
          <w:p w14:paraId="0923340C" w14:textId="77777777" w:rsidR="0029489E" w:rsidRPr="005F7732" w:rsidRDefault="0029489E" w:rsidP="0049047E">
            <w:pPr>
              <w:jc w:val="both"/>
              <w:rPr>
                <w:szCs w:val="28"/>
              </w:rPr>
            </w:pPr>
            <w:r w:rsidRPr="005F7732">
              <w:rPr>
                <w:szCs w:val="28"/>
              </w:rPr>
              <w:t>3. Низкий протромбиновый индекс</w:t>
            </w:r>
          </w:p>
          <w:p w14:paraId="26905F57" w14:textId="77777777" w:rsidR="0029489E" w:rsidRPr="005F7732" w:rsidRDefault="0029489E" w:rsidP="0049047E">
            <w:pPr>
              <w:jc w:val="both"/>
              <w:rPr>
                <w:szCs w:val="28"/>
              </w:rPr>
            </w:pPr>
            <w:r w:rsidRPr="005F7732">
              <w:rPr>
                <w:szCs w:val="28"/>
              </w:rPr>
              <w:t>4. Имеется – повышение билирубина и его фракций</w:t>
            </w:r>
          </w:p>
          <w:p w14:paraId="0BA6622D" w14:textId="77777777" w:rsidR="0029489E" w:rsidRPr="005F7732" w:rsidRDefault="0029489E" w:rsidP="0049047E">
            <w:pPr>
              <w:jc w:val="both"/>
              <w:rPr>
                <w:szCs w:val="28"/>
              </w:rPr>
            </w:pPr>
            <w:r w:rsidRPr="005F7732">
              <w:rPr>
                <w:szCs w:val="28"/>
              </w:rPr>
              <w:t>5. Имеется – повышение активности в крови АлТ, АсТ</w:t>
            </w:r>
          </w:p>
          <w:p w14:paraId="09111C76" w14:textId="77777777" w:rsidR="0029489E" w:rsidRPr="005F7732" w:rsidRDefault="0029489E" w:rsidP="0049047E">
            <w:pPr>
              <w:jc w:val="both"/>
              <w:rPr>
                <w:szCs w:val="28"/>
              </w:rPr>
            </w:pPr>
            <w:r w:rsidRPr="005F7732">
              <w:rPr>
                <w:szCs w:val="28"/>
              </w:rPr>
              <w:t>6. Имеется – повышение тимоловой пробы </w:t>
            </w:r>
          </w:p>
        </w:tc>
      </w:tr>
    </w:tbl>
    <w:p w14:paraId="1C6E7046" w14:textId="77777777" w:rsidR="0029489E" w:rsidRPr="00B741EE" w:rsidRDefault="0029489E" w:rsidP="0029489E">
      <w:pPr>
        <w:spacing w:line="276" w:lineRule="auto"/>
        <w:rPr>
          <w:b/>
          <w:bCs/>
          <w:sz w:val="32"/>
          <w:szCs w:val="28"/>
        </w:rPr>
      </w:pPr>
      <w:r w:rsidRPr="00B741EE">
        <w:rPr>
          <w:b/>
          <w:sz w:val="28"/>
        </w:rPr>
        <w:t>Тема 1.8</w:t>
      </w:r>
      <w:r w:rsidRPr="00B741EE">
        <w:rPr>
          <w:sz w:val="28"/>
        </w:rPr>
        <w:t>. Возбудители паразитарных заболеваний и микозов</w:t>
      </w:r>
    </w:p>
    <w:p w14:paraId="53D5DBCF" w14:textId="77777777" w:rsidR="0029489E" w:rsidRDefault="0029489E" w:rsidP="0029489E">
      <w:pPr>
        <w:spacing w:line="276" w:lineRule="auto"/>
        <w:jc w:val="center"/>
        <w:rPr>
          <w:sz w:val="28"/>
          <w:szCs w:val="28"/>
        </w:rPr>
      </w:pPr>
      <w:r>
        <w:rPr>
          <w:b/>
          <w:sz w:val="28"/>
          <w:szCs w:val="28"/>
        </w:rPr>
        <w:t>Тестовое</w:t>
      </w:r>
      <w:r w:rsidRPr="00BA0D78">
        <w:rPr>
          <w:b/>
          <w:sz w:val="28"/>
          <w:szCs w:val="28"/>
        </w:rPr>
        <w:t xml:space="preserve"> задание</w:t>
      </w:r>
    </w:p>
    <w:p w14:paraId="4E5E7EBF" w14:textId="77777777" w:rsidR="0029489E" w:rsidRPr="00FC0980" w:rsidRDefault="0029489E" w:rsidP="0029489E">
      <w:pPr>
        <w:spacing w:line="276" w:lineRule="auto"/>
        <w:jc w:val="center"/>
        <w:rPr>
          <w:b/>
          <w:sz w:val="28"/>
          <w:szCs w:val="28"/>
        </w:rPr>
      </w:pPr>
      <w:r w:rsidRPr="00FC0980">
        <w:rPr>
          <w:b/>
          <w:sz w:val="28"/>
          <w:szCs w:val="28"/>
        </w:rPr>
        <w:t>1 вариант</w:t>
      </w:r>
    </w:p>
    <w:p w14:paraId="1A314A78" w14:textId="77777777" w:rsidR="0029489E" w:rsidRPr="00BA0D78" w:rsidRDefault="0029489E" w:rsidP="0029489E">
      <w:pPr>
        <w:spacing w:line="276" w:lineRule="auto"/>
        <w:jc w:val="center"/>
        <w:rPr>
          <w:sz w:val="28"/>
          <w:szCs w:val="28"/>
        </w:rPr>
      </w:pPr>
      <w:r w:rsidRPr="00BA0D78">
        <w:rPr>
          <w:i/>
          <w:sz w:val="28"/>
          <w:szCs w:val="28"/>
        </w:rPr>
        <w:t xml:space="preserve">Условия </w:t>
      </w:r>
      <w:r>
        <w:rPr>
          <w:i/>
          <w:sz w:val="28"/>
          <w:szCs w:val="28"/>
        </w:rPr>
        <w:t>выполнения задания: выберите и запишите один правильный ответ</w:t>
      </w:r>
    </w:p>
    <w:p w14:paraId="70029257" w14:textId="77777777" w:rsidR="0029489E" w:rsidRPr="00F11E15" w:rsidRDefault="0029489E" w:rsidP="0029489E">
      <w:pPr>
        <w:spacing w:line="276" w:lineRule="auto"/>
        <w:jc w:val="both"/>
        <w:rPr>
          <w:b/>
          <w:sz w:val="28"/>
          <w:szCs w:val="28"/>
        </w:rPr>
      </w:pPr>
      <w:r w:rsidRPr="00F11E15">
        <w:rPr>
          <w:b/>
          <w:sz w:val="28"/>
          <w:szCs w:val="28"/>
        </w:rPr>
        <w:t>1.Общая характеристика патогенных для человека простейших:</w:t>
      </w:r>
    </w:p>
    <w:p w14:paraId="2DB50F04" w14:textId="77777777" w:rsidR="0029489E" w:rsidRPr="00BA0D78" w:rsidRDefault="0029489E" w:rsidP="0029489E">
      <w:pPr>
        <w:spacing w:line="276" w:lineRule="auto"/>
        <w:jc w:val="both"/>
        <w:rPr>
          <w:sz w:val="28"/>
          <w:szCs w:val="28"/>
        </w:rPr>
      </w:pPr>
      <w:r w:rsidRPr="00BA0D78">
        <w:rPr>
          <w:sz w:val="28"/>
          <w:szCs w:val="28"/>
        </w:rPr>
        <w:t>а) одноклеточные эукариоты размером от 5 до 30 мкм;</w:t>
      </w:r>
    </w:p>
    <w:p w14:paraId="160DC63A" w14:textId="77777777" w:rsidR="0029489E" w:rsidRPr="00BA0D78" w:rsidRDefault="0029489E" w:rsidP="0029489E">
      <w:pPr>
        <w:spacing w:line="276" w:lineRule="auto"/>
        <w:jc w:val="both"/>
        <w:rPr>
          <w:sz w:val="28"/>
          <w:szCs w:val="28"/>
        </w:rPr>
      </w:pPr>
      <w:r w:rsidRPr="00BA0D78">
        <w:rPr>
          <w:sz w:val="28"/>
          <w:szCs w:val="28"/>
        </w:rPr>
        <w:lastRenderedPageBreak/>
        <w:t>б) снаружи окружены мембраной (пелликулой)- аналог цпл мбр клеток животных;</w:t>
      </w:r>
    </w:p>
    <w:p w14:paraId="297A5445" w14:textId="77777777" w:rsidR="0029489E" w:rsidRPr="00BA0D78" w:rsidRDefault="0029489E" w:rsidP="0029489E">
      <w:pPr>
        <w:spacing w:line="276" w:lineRule="auto"/>
        <w:jc w:val="both"/>
        <w:rPr>
          <w:sz w:val="28"/>
          <w:szCs w:val="28"/>
        </w:rPr>
      </w:pPr>
      <w:r>
        <w:rPr>
          <w:sz w:val="28"/>
          <w:szCs w:val="28"/>
        </w:rPr>
        <w:t>в) я</w:t>
      </w:r>
      <w:r w:rsidRPr="00BA0D78">
        <w:rPr>
          <w:sz w:val="28"/>
          <w:szCs w:val="28"/>
        </w:rPr>
        <w:t>дро с ядерной оболочкой, ядрышком;</w:t>
      </w:r>
    </w:p>
    <w:p w14:paraId="54FFB38E" w14:textId="77777777" w:rsidR="0029489E" w:rsidRPr="00BA0D78" w:rsidRDefault="0029489E" w:rsidP="0029489E">
      <w:pPr>
        <w:spacing w:line="276" w:lineRule="auto"/>
        <w:jc w:val="both"/>
        <w:rPr>
          <w:sz w:val="28"/>
          <w:szCs w:val="28"/>
        </w:rPr>
      </w:pPr>
      <w:r w:rsidRPr="00BA0D78">
        <w:rPr>
          <w:sz w:val="28"/>
          <w:szCs w:val="28"/>
        </w:rPr>
        <w:t>г) цитоплазма с эндоплазматическим ретикулумом, митохондриями, лизосомами;</w:t>
      </w:r>
    </w:p>
    <w:p w14:paraId="70983C47" w14:textId="77777777" w:rsidR="0029489E" w:rsidRPr="00BA0D78" w:rsidRDefault="0029489E" w:rsidP="0029489E">
      <w:pPr>
        <w:spacing w:line="276" w:lineRule="auto"/>
        <w:jc w:val="both"/>
        <w:rPr>
          <w:sz w:val="28"/>
          <w:szCs w:val="28"/>
        </w:rPr>
      </w:pPr>
      <w:r w:rsidRPr="00BA0D78">
        <w:rPr>
          <w:sz w:val="28"/>
          <w:szCs w:val="28"/>
        </w:rPr>
        <w:t>д) подвижны за счёт жгутиков, ресничек, псевдоподий;</w:t>
      </w:r>
    </w:p>
    <w:p w14:paraId="1B4D6D00" w14:textId="77777777" w:rsidR="0029489E" w:rsidRPr="00BA0D78" w:rsidRDefault="0029489E" w:rsidP="0029489E">
      <w:pPr>
        <w:spacing w:line="276" w:lineRule="auto"/>
        <w:jc w:val="both"/>
        <w:rPr>
          <w:sz w:val="28"/>
          <w:szCs w:val="28"/>
        </w:rPr>
      </w:pPr>
      <w:r w:rsidRPr="00BA0D78">
        <w:rPr>
          <w:sz w:val="28"/>
          <w:szCs w:val="28"/>
        </w:rPr>
        <w:t>е) при неблагоприятных условиях образуют цисты, устойчивые к изменению t, влажности</w:t>
      </w:r>
    </w:p>
    <w:p w14:paraId="045B608F" w14:textId="77777777" w:rsidR="0029489E" w:rsidRPr="00BA0D78" w:rsidRDefault="0029489E" w:rsidP="0029489E">
      <w:pPr>
        <w:spacing w:line="276" w:lineRule="auto"/>
        <w:jc w:val="both"/>
        <w:rPr>
          <w:sz w:val="28"/>
          <w:szCs w:val="28"/>
        </w:rPr>
      </w:pPr>
      <w:r w:rsidRPr="00BA0D78">
        <w:rPr>
          <w:sz w:val="28"/>
          <w:szCs w:val="28"/>
        </w:rPr>
        <w:t>ж) все ответы верные;</w:t>
      </w:r>
    </w:p>
    <w:p w14:paraId="40941355" w14:textId="77777777" w:rsidR="0029489E" w:rsidRPr="00F11E15" w:rsidRDefault="0029489E" w:rsidP="0029489E">
      <w:pPr>
        <w:spacing w:line="276" w:lineRule="auto"/>
        <w:jc w:val="both"/>
        <w:rPr>
          <w:b/>
          <w:sz w:val="28"/>
          <w:szCs w:val="28"/>
        </w:rPr>
      </w:pPr>
      <w:r w:rsidRPr="00F11E15">
        <w:rPr>
          <w:b/>
          <w:sz w:val="28"/>
          <w:szCs w:val="28"/>
        </w:rPr>
        <w:t>2. Тип Apicomplexa класс Sporozoa включает патогенные простейшие:</w:t>
      </w:r>
    </w:p>
    <w:p w14:paraId="0BB6855D" w14:textId="77777777" w:rsidR="0029489E" w:rsidRDefault="0029489E" w:rsidP="0029489E">
      <w:pPr>
        <w:spacing w:line="276" w:lineRule="auto"/>
        <w:jc w:val="both"/>
        <w:rPr>
          <w:sz w:val="28"/>
          <w:szCs w:val="28"/>
        </w:rPr>
      </w:pPr>
      <w:r w:rsidRPr="00BA0D78">
        <w:rPr>
          <w:sz w:val="28"/>
          <w:szCs w:val="28"/>
        </w:rPr>
        <w:t xml:space="preserve">а) токсоплазмы; </w:t>
      </w:r>
    </w:p>
    <w:p w14:paraId="74270052" w14:textId="77777777" w:rsidR="0029489E" w:rsidRDefault="0029489E" w:rsidP="0029489E">
      <w:pPr>
        <w:spacing w:line="276" w:lineRule="auto"/>
        <w:jc w:val="both"/>
        <w:rPr>
          <w:sz w:val="28"/>
          <w:szCs w:val="28"/>
        </w:rPr>
      </w:pPr>
      <w:r w:rsidRPr="00BA0D78">
        <w:rPr>
          <w:sz w:val="28"/>
          <w:szCs w:val="28"/>
        </w:rPr>
        <w:t xml:space="preserve">б) саркоцисты; </w:t>
      </w:r>
    </w:p>
    <w:p w14:paraId="17444B31" w14:textId="77777777" w:rsidR="0029489E" w:rsidRDefault="0029489E" w:rsidP="0029489E">
      <w:pPr>
        <w:spacing w:line="276" w:lineRule="auto"/>
        <w:jc w:val="both"/>
        <w:rPr>
          <w:sz w:val="28"/>
          <w:szCs w:val="28"/>
        </w:rPr>
      </w:pPr>
      <w:r w:rsidRPr="00BA0D78">
        <w:rPr>
          <w:sz w:val="28"/>
          <w:szCs w:val="28"/>
        </w:rPr>
        <w:t xml:space="preserve">в) плазмодии малярии; </w:t>
      </w:r>
    </w:p>
    <w:p w14:paraId="320564F4" w14:textId="77777777" w:rsidR="0029489E" w:rsidRPr="00BA0D78" w:rsidRDefault="0029489E" w:rsidP="0029489E">
      <w:pPr>
        <w:spacing w:line="276" w:lineRule="auto"/>
        <w:jc w:val="both"/>
        <w:rPr>
          <w:sz w:val="28"/>
          <w:szCs w:val="28"/>
        </w:rPr>
      </w:pPr>
      <w:r w:rsidRPr="00BA0D78">
        <w:rPr>
          <w:sz w:val="28"/>
          <w:szCs w:val="28"/>
        </w:rPr>
        <w:t>г) все ответы верные</w:t>
      </w:r>
    </w:p>
    <w:p w14:paraId="13FEA96E" w14:textId="77777777" w:rsidR="0029489E" w:rsidRPr="00F11E15" w:rsidRDefault="0029489E" w:rsidP="0029489E">
      <w:pPr>
        <w:spacing w:line="276" w:lineRule="auto"/>
        <w:jc w:val="both"/>
        <w:rPr>
          <w:b/>
          <w:sz w:val="28"/>
          <w:szCs w:val="28"/>
        </w:rPr>
      </w:pPr>
      <w:r w:rsidRPr="00F11E15">
        <w:rPr>
          <w:b/>
          <w:sz w:val="28"/>
          <w:szCs w:val="28"/>
        </w:rPr>
        <w:t>3. Entamoeba histolytica вызывает заболевание, протекающее с поражением:</w:t>
      </w:r>
    </w:p>
    <w:p w14:paraId="2BB68AB3" w14:textId="77777777" w:rsidR="0029489E" w:rsidRPr="00BA0D78" w:rsidRDefault="0029489E" w:rsidP="0029489E">
      <w:pPr>
        <w:spacing w:line="276" w:lineRule="auto"/>
        <w:jc w:val="both"/>
        <w:rPr>
          <w:sz w:val="28"/>
          <w:szCs w:val="28"/>
        </w:rPr>
      </w:pPr>
      <w:r w:rsidRPr="00BA0D78">
        <w:rPr>
          <w:sz w:val="28"/>
          <w:szCs w:val="28"/>
        </w:rPr>
        <w:t>а) толстой кишки, печени, лёгких;</w:t>
      </w:r>
    </w:p>
    <w:p w14:paraId="14F3AF2D" w14:textId="77777777" w:rsidR="0029489E" w:rsidRPr="00BA0D78" w:rsidRDefault="0029489E" w:rsidP="0029489E">
      <w:pPr>
        <w:spacing w:line="276" w:lineRule="auto"/>
        <w:jc w:val="both"/>
        <w:rPr>
          <w:sz w:val="28"/>
          <w:szCs w:val="28"/>
        </w:rPr>
      </w:pPr>
      <w:r w:rsidRPr="00BA0D78">
        <w:rPr>
          <w:sz w:val="28"/>
          <w:szCs w:val="28"/>
        </w:rPr>
        <w:t>б) 12пк, тощей кишки, нарушением функций тонкой кишки;</w:t>
      </w:r>
    </w:p>
    <w:p w14:paraId="63940306" w14:textId="77777777" w:rsidR="0029489E" w:rsidRPr="00BA0D78" w:rsidRDefault="0029489E" w:rsidP="0029489E">
      <w:pPr>
        <w:spacing w:line="276" w:lineRule="auto"/>
        <w:jc w:val="both"/>
        <w:rPr>
          <w:sz w:val="28"/>
          <w:szCs w:val="28"/>
        </w:rPr>
      </w:pPr>
      <w:r w:rsidRPr="00BA0D78">
        <w:rPr>
          <w:sz w:val="28"/>
          <w:szCs w:val="28"/>
        </w:rPr>
        <w:t>в) региональных лимфатических узлов, нервных клеток, печени, почек, лёгких, сердца, мышц, глаз, плода во время беременности;</w:t>
      </w:r>
    </w:p>
    <w:p w14:paraId="4044E76E" w14:textId="77777777" w:rsidR="0029489E" w:rsidRPr="00BA0D78" w:rsidRDefault="0029489E" w:rsidP="0029489E">
      <w:pPr>
        <w:spacing w:line="276" w:lineRule="auto"/>
        <w:jc w:val="both"/>
        <w:rPr>
          <w:sz w:val="28"/>
          <w:szCs w:val="28"/>
        </w:rPr>
      </w:pPr>
      <w:r w:rsidRPr="00BA0D78">
        <w:rPr>
          <w:sz w:val="28"/>
          <w:szCs w:val="28"/>
        </w:rPr>
        <w:t>г) все ответы верные;</w:t>
      </w:r>
    </w:p>
    <w:p w14:paraId="2E6F302B" w14:textId="77777777" w:rsidR="0029489E" w:rsidRPr="002F2336" w:rsidRDefault="0029489E" w:rsidP="0029489E">
      <w:pPr>
        <w:spacing w:line="276" w:lineRule="auto"/>
        <w:jc w:val="both"/>
        <w:rPr>
          <w:b/>
          <w:sz w:val="28"/>
          <w:szCs w:val="28"/>
        </w:rPr>
      </w:pPr>
      <w:r w:rsidRPr="002F2336">
        <w:rPr>
          <w:b/>
          <w:sz w:val="28"/>
          <w:szCs w:val="28"/>
        </w:rPr>
        <w:t>4. Toxoplasma gondii вызывает заболевание, протекающее с поражением:</w:t>
      </w:r>
    </w:p>
    <w:p w14:paraId="7A97A6DA" w14:textId="77777777" w:rsidR="0029489E" w:rsidRPr="00BA0D78" w:rsidRDefault="0029489E" w:rsidP="0029489E">
      <w:pPr>
        <w:spacing w:line="276" w:lineRule="auto"/>
        <w:jc w:val="both"/>
        <w:rPr>
          <w:sz w:val="28"/>
          <w:szCs w:val="28"/>
        </w:rPr>
      </w:pPr>
      <w:r w:rsidRPr="00BA0D78">
        <w:rPr>
          <w:sz w:val="28"/>
          <w:szCs w:val="28"/>
        </w:rPr>
        <w:t>а) толстой кишки, печени, лёгких;</w:t>
      </w:r>
    </w:p>
    <w:p w14:paraId="26E8F31B" w14:textId="77777777" w:rsidR="0029489E" w:rsidRPr="00BA0D78" w:rsidRDefault="0029489E" w:rsidP="0029489E">
      <w:pPr>
        <w:spacing w:line="276" w:lineRule="auto"/>
        <w:jc w:val="both"/>
        <w:rPr>
          <w:sz w:val="28"/>
          <w:szCs w:val="28"/>
        </w:rPr>
      </w:pPr>
      <w:r w:rsidRPr="00BA0D78">
        <w:rPr>
          <w:sz w:val="28"/>
          <w:szCs w:val="28"/>
        </w:rPr>
        <w:t>б) 12пк, тощей кишки, нарушением функций тонкой кишки;</w:t>
      </w:r>
    </w:p>
    <w:p w14:paraId="51C31AAA" w14:textId="77777777" w:rsidR="0029489E" w:rsidRPr="00BA0D78" w:rsidRDefault="0029489E" w:rsidP="0029489E">
      <w:pPr>
        <w:spacing w:line="276" w:lineRule="auto"/>
        <w:jc w:val="both"/>
        <w:rPr>
          <w:sz w:val="28"/>
          <w:szCs w:val="28"/>
        </w:rPr>
      </w:pPr>
      <w:r w:rsidRPr="00BA0D78">
        <w:rPr>
          <w:sz w:val="28"/>
          <w:szCs w:val="28"/>
        </w:rPr>
        <w:t>в) региональных лимфатических узлов, нервных клеток, печени, почек, лёгких, сердца, мышц, глаз, плода во время беременности;</w:t>
      </w:r>
    </w:p>
    <w:p w14:paraId="44E2CD04" w14:textId="77777777" w:rsidR="0029489E" w:rsidRPr="00BA0D78" w:rsidRDefault="0029489E" w:rsidP="0029489E">
      <w:pPr>
        <w:spacing w:line="276" w:lineRule="auto"/>
        <w:jc w:val="both"/>
        <w:rPr>
          <w:sz w:val="28"/>
          <w:szCs w:val="28"/>
        </w:rPr>
      </w:pPr>
      <w:r w:rsidRPr="00BA0D78">
        <w:rPr>
          <w:sz w:val="28"/>
          <w:szCs w:val="28"/>
        </w:rPr>
        <w:t>г) все ответы верные;</w:t>
      </w:r>
    </w:p>
    <w:p w14:paraId="4BDFE373" w14:textId="77777777" w:rsidR="0029489E" w:rsidRPr="002F2336" w:rsidRDefault="0029489E" w:rsidP="0029489E">
      <w:pPr>
        <w:spacing w:line="276" w:lineRule="auto"/>
        <w:jc w:val="both"/>
        <w:rPr>
          <w:b/>
          <w:sz w:val="28"/>
          <w:szCs w:val="28"/>
        </w:rPr>
      </w:pPr>
      <w:r w:rsidRPr="002F2336">
        <w:rPr>
          <w:b/>
          <w:sz w:val="28"/>
          <w:szCs w:val="28"/>
        </w:rPr>
        <w:t xml:space="preserve">5. Клинико-патогенетическая характеристика лямблиоза (жиардоза) </w:t>
      </w:r>
    </w:p>
    <w:p w14:paraId="67259A2D" w14:textId="77777777" w:rsidR="0029489E" w:rsidRPr="00BA0D78" w:rsidRDefault="0029489E" w:rsidP="0029489E">
      <w:pPr>
        <w:spacing w:line="276" w:lineRule="auto"/>
        <w:jc w:val="both"/>
        <w:rPr>
          <w:sz w:val="28"/>
          <w:szCs w:val="28"/>
        </w:rPr>
      </w:pPr>
      <w:r w:rsidRPr="00BA0D78">
        <w:rPr>
          <w:sz w:val="28"/>
          <w:szCs w:val="28"/>
        </w:rPr>
        <w:t>а) вызывается Lamblia intestinalis (Giardia lamblia), которые прикрепляются к эпителиоцитам кишечника с помощью присасывательного диска и за счёт адгезии микровыростов плазмолеммы трофозоита;</w:t>
      </w:r>
    </w:p>
    <w:p w14:paraId="2898A3AA" w14:textId="77777777" w:rsidR="0029489E" w:rsidRPr="00BA0D78" w:rsidRDefault="0029489E" w:rsidP="0029489E">
      <w:pPr>
        <w:spacing w:line="276" w:lineRule="auto"/>
        <w:jc w:val="both"/>
        <w:rPr>
          <w:sz w:val="28"/>
          <w:szCs w:val="28"/>
        </w:rPr>
      </w:pPr>
      <w:r w:rsidRPr="00BA0D78">
        <w:rPr>
          <w:sz w:val="28"/>
          <w:szCs w:val="28"/>
        </w:rPr>
        <w:t>б) размножаясь в верхних отделах к-ка, блокируют слизистую оболочку, нарушая пристеночное пищеварение и моторику кишечника;</w:t>
      </w:r>
    </w:p>
    <w:p w14:paraId="02CB7925" w14:textId="77777777" w:rsidR="0029489E" w:rsidRPr="00BA0D78" w:rsidRDefault="0029489E" w:rsidP="0029489E">
      <w:pPr>
        <w:spacing w:line="276" w:lineRule="auto"/>
        <w:jc w:val="both"/>
        <w:rPr>
          <w:sz w:val="28"/>
          <w:szCs w:val="28"/>
        </w:rPr>
      </w:pPr>
      <w:r w:rsidRPr="00BA0D78">
        <w:rPr>
          <w:sz w:val="28"/>
          <w:szCs w:val="28"/>
        </w:rPr>
        <w:t>в) протекает с диареей, нарушением обмена веществ, развитием гастроэнтероколитического, холецистопанкреатического и астенического синдромов;</w:t>
      </w:r>
    </w:p>
    <w:p w14:paraId="52F31F63" w14:textId="77777777" w:rsidR="0029489E" w:rsidRPr="00FC0980" w:rsidRDefault="0029489E" w:rsidP="0029489E">
      <w:pPr>
        <w:spacing w:line="276" w:lineRule="auto"/>
        <w:jc w:val="both"/>
        <w:rPr>
          <w:b/>
          <w:sz w:val="28"/>
          <w:szCs w:val="28"/>
        </w:rPr>
      </w:pPr>
      <w:r>
        <w:rPr>
          <w:sz w:val="28"/>
          <w:szCs w:val="28"/>
        </w:rPr>
        <w:t>г) все ответы верные</w:t>
      </w:r>
    </w:p>
    <w:p w14:paraId="5407F37B" w14:textId="77777777" w:rsidR="0029489E" w:rsidRPr="00BA0D78" w:rsidRDefault="0029489E" w:rsidP="0029489E">
      <w:pPr>
        <w:spacing w:line="276" w:lineRule="auto"/>
        <w:jc w:val="center"/>
        <w:rPr>
          <w:b/>
          <w:sz w:val="28"/>
          <w:szCs w:val="28"/>
        </w:rPr>
      </w:pPr>
      <w:r w:rsidRPr="00FC0980">
        <w:rPr>
          <w:b/>
          <w:sz w:val="28"/>
          <w:szCs w:val="28"/>
        </w:rPr>
        <w:lastRenderedPageBreak/>
        <w:t>2 вариант</w:t>
      </w:r>
    </w:p>
    <w:p w14:paraId="50149059" w14:textId="77777777" w:rsidR="0029489E" w:rsidRPr="00BA0D78" w:rsidRDefault="0029489E" w:rsidP="0029489E">
      <w:pPr>
        <w:spacing w:line="276" w:lineRule="auto"/>
        <w:jc w:val="center"/>
        <w:rPr>
          <w:sz w:val="28"/>
          <w:szCs w:val="28"/>
        </w:rPr>
      </w:pPr>
      <w:r w:rsidRPr="00BA0D78">
        <w:rPr>
          <w:i/>
          <w:sz w:val="28"/>
          <w:szCs w:val="28"/>
        </w:rPr>
        <w:t xml:space="preserve">Условия </w:t>
      </w:r>
      <w:r>
        <w:rPr>
          <w:i/>
          <w:sz w:val="28"/>
          <w:szCs w:val="28"/>
        </w:rPr>
        <w:t>выполнения задания: выберите и запишите один правильный ответ</w:t>
      </w:r>
    </w:p>
    <w:p w14:paraId="3FF277EE" w14:textId="77777777" w:rsidR="0029489E" w:rsidRPr="002F2336" w:rsidRDefault="0029489E" w:rsidP="0029489E">
      <w:pPr>
        <w:spacing w:line="276" w:lineRule="auto"/>
        <w:jc w:val="both"/>
        <w:rPr>
          <w:b/>
          <w:sz w:val="28"/>
          <w:szCs w:val="28"/>
        </w:rPr>
      </w:pPr>
      <w:r w:rsidRPr="002F2336">
        <w:rPr>
          <w:b/>
          <w:sz w:val="28"/>
          <w:szCs w:val="28"/>
        </w:rPr>
        <w:t>1.Тип Sarcomastigophora включает патогенные простейшие:</w:t>
      </w:r>
    </w:p>
    <w:p w14:paraId="53EFB7E2" w14:textId="77777777" w:rsidR="0029489E" w:rsidRPr="00BA0D78" w:rsidRDefault="0029489E" w:rsidP="0029489E">
      <w:pPr>
        <w:spacing w:line="276" w:lineRule="auto"/>
        <w:jc w:val="both"/>
        <w:rPr>
          <w:sz w:val="28"/>
          <w:szCs w:val="28"/>
        </w:rPr>
      </w:pPr>
      <w:r w:rsidRPr="00BA0D78">
        <w:rPr>
          <w:sz w:val="28"/>
          <w:szCs w:val="28"/>
        </w:rPr>
        <w:t>а) трипаносому, вызывающую африканский трипаносомоз (сонную болезнь)</w:t>
      </w:r>
    </w:p>
    <w:p w14:paraId="2E6E2B73" w14:textId="77777777" w:rsidR="0029489E" w:rsidRPr="00BA0D78" w:rsidRDefault="0029489E" w:rsidP="0029489E">
      <w:pPr>
        <w:spacing w:line="276" w:lineRule="auto"/>
        <w:jc w:val="both"/>
        <w:rPr>
          <w:sz w:val="28"/>
          <w:szCs w:val="28"/>
        </w:rPr>
      </w:pPr>
      <w:r w:rsidRPr="00BA0D78">
        <w:rPr>
          <w:sz w:val="28"/>
          <w:szCs w:val="28"/>
        </w:rPr>
        <w:t>б) лейшманию, вызывающую кожный и висцеральный лейшманиоз</w:t>
      </w:r>
    </w:p>
    <w:p w14:paraId="5385A628" w14:textId="77777777" w:rsidR="0029489E" w:rsidRPr="00BA0D78" w:rsidRDefault="0029489E" w:rsidP="0029489E">
      <w:pPr>
        <w:spacing w:line="276" w:lineRule="auto"/>
        <w:jc w:val="both"/>
        <w:rPr>
          <w:sz w:val="28"/>
          <w:szCs w:val="28"/>
        </w:rPr>
      </w:pPr>
      <w:r w:rsidRPr="00BA0D78">
        <w:rPr>
          <w:sz w:val="28"/>
          <w:szCs w:val="28"/>
        </w:rPr>
        <w:t>в) трихомонаду, вызывающую трихомоноз</w:t>
      </w:r>
    </w:p>
    <w:p w14:paraId="49441C08" w14:textId="77777777" w:rsidR="0029489E" w:rsidRPr="00BA0D78" w:rsidRDefault="0029489E" w:rsidP="0029489E">
      <w:pPr>
        <w:spacing w:line="276" w:lineRule="auto"/>
        <w:jc w:val="both"/>
        <w:rPr>
          <w:sz w:val="28"/>
          <w:szCs w:val="28"/>
        </w:rPr>
      </w:pPr>
      <w:r w:rsidRPr="00BA0D78">
        <w:rPr>
          <w:sz w:val="28"/>
          <w:szCs w:val="28"/>
        </w:rPr>
        <w:t>г) лямблию, вызывающую лямблиоз (жиардоз)</w:t>
      </w:r>
    </w:p>
    <w:p w14:paraId="54F42E08" w14:textId="77777777" w:rsidR="0029489E" w:rsidRPr="00BA0D78" w:rsidRDefault="0029489E" w:rsidP="0029489E">
      <w:pPr>
        <w:spacing w:line="276" w:lineRule="auto"/>
        <w:jc w:val="both"/>
        <w:rPr>
          <w:sz w:val="28"/>
          <w:szCs w:val="28"/>
        </w:rPr>
      </w:pPr>
      <w:r w:rsidRPr="00BA0D78">
        <w:rPr>
          <w:sz w:val="28"/>
          <w:szCs w:val="28"/>
        </w:rPr>
        <w:t>д) дизентерийную амёбу (Entamoeba histolytica) - амебиаз кишечника, печени, лёгких</w:t>
      </w:r>
    </w:p>
    <w:p w14:paraId="3696BB8E" w14:textId="77777777" w:rsidR="0029489E" w:rsidRPr="00BA0D78" w:rsidRDefault="0029489E" w:rsidP="0029489E">
      <w:pPr>
        <w:spacing w:line="276" w:lineRule="auto"/>
        <w:jc w:val="both"/>
        <w:rPr>
          <w:sz w:val="28"/>
          <w:szCs w:val="28"/>
        </w:rPr>
      </w:pPr>
      <w:r w:rsidRPr="00BA0D78">
        <w:rPr>
          <w:sz w:val="28"/>
          <w:szCs w:val="28"/>
        </w:rPr>
        <w:t>е) все ответы верные;</w:t>
      </w:r>
    </w:p>
    <w:p w14:paraId="4FA5F779" w14:textId="77777777" w:rsidR="0029489E" w:rsidRPr="002F2336" w:rsidRDefault="0029489E" w:rsidP="0029489E">
      <w:pPr>
        <w:spacing w:line="276" w:lineRule="auto"/>
        <w:jc w:val="both"/>
        <w:rPr>
          <w:b/>
          <w:sz w:val="28"/>
          <w:szCs w:val="28"/>
        </w:rPr>
      </w:pPr>
      <w:r w:rsidRPr="002F2336">
        <w:rPr>
          <w:b/>
          <w:sz w:val="28"/>
          <w:szCs w:val="28"/>
        </w:rPr>
        <w:t>2. Lamblia intestinalis (Giardia lamblia) вызывает заболевание, протекающее с поражением:</w:t>
      </w:r>
    </w:p>
    <w:p w14:paraId="2D13C256" w14:textId="77777777" w:rsidR="0029489E" w:rsidRPr="00BA0D78" w:rsidRDefault="0029489E" w:rsidP="0029489E">
      <w:pPr>
        <w:spacing w:line="276" w:lineRule="auto"/>
        <w:jc w:val="both"/>
        <w:rPr>
          <w:sz w:val="28"/>
          <w:szCs w:val="28"/>
        </w:rPr>
      </w:pPr>
      <w:r w:rsidRPr="00BA0D78">
        <w:rPr>
          <w:sz w:val="28"/>
          <w:szCs w:val="28"/>
        </w:rPr>
        <w:t>а) толстой кишки, печени, лёгких;</w:t>
      </w:r>
    </w:p>
    <w:p w14:paraId="6A132DDD" w14:textId="77777777" w:rsidR="0029489E" w:rsidRPr="00BA0D78" w:rsidRDefault="0029489E" w:rsidP="0029489E">
      <w:pPr>
        <w:spacing w:line="276" w:lineRule="auto"/>
        <w:jc w:val="both"/>
        <w:rPr>
          <w:sz w:val="28"/>
          <w:szCs w:val="28"/>
        </w:rPr>
      </w:pPr>
      <w:r w:rsidRPr="00BA0D78">
        <w:rPr>
          <w:sz w:val="28"/>
          <w:szCs w:val="28"/>
        </w:rPr>
        <w:t>б) 12пк, тощей кишки, нарушением функций тонкой кишки;</w:t>
      </w:r>
    </w:p>
    <w:p w14:paraId="7CD36234" w14:textId="77777777" w:rsidR="0029489E" w:rsidRPr="00BA0D78" w:rsidRDefault="0029489E" w:rsidP="0029489E">
      <w:pPr>
        <w:spacing w:line="276" w:lineRule="auto"/>
        <w:jc w:val="both"/>
        <w:rPr>
          <w:sz w:val="28"/>
          <w:szCs w:val="28"/>
        </w:rPr>
      </w:pPr>
      <w:r w:rsidRPr="00BA0D78">
        <w:rPr>
          <w:sz w:val="28"/>
          <w:szCs w:val="28"/>
        </w:rPr>
        <w:t>в) региональных лимфатических узлов, нервных клеток, печени, почек, лёгких, сердца, мышц, глаз, плода во время беременности;</w:t>
      </w:r>
    </w:p>
    <w:p w14:paraId="546B6CCF" w14:textId="77777777" w:rsidR="0029489E" w:rsidRPr="00BA0D78" w:rsidRDefault="0029489E" w:rsidP="0029489E">
      <w:pPr>
        <w:spacing w:line="276" w:lineRule="auto"/>
        <w:jc w:val="both"/>
        <w:rPr>
          <w:sz w:val="28"/>
          <w:szCs w:val="28"/>
        </w:rPr>
      </w:pPr>
      <w:r w:rsidRPr="00BA0D78">
        <w:rPr>
          <w:sz w:val="28"/>
          <w:szCs w:val="28"/>
        </w:rPr>
        <w:t>г) все ответы верные;</w:t>
      </w:r>
    </w:p>
    <w:p w14:paraId="383A2E38" w14:textId="77777777" w:rsidR="0029489E" w:rsidRPr="00BA0D78" w:rsidRDefault="0029489E" w:rsidP="0029489E">
      <w:pPr>
        <w:spacing w:line="276" w:lineRule="auto"/>
        <w:jc w:val="both"/>
        <w:rPr>
          <w:sz w:val="28"/>
          <w:szCs w:val="28"/>
        </w:rPr>
      </w:pPr>
      <w:r w:rsidRPr="002F2336">
        <w:rPr>
          <w:b/>
          <w:sz w:val="28"/>
          <w:szCs w:val="28"/>
        </w:rPr>
        <w:t>3. Leischmanii вызывают заболевание, протекающее с поражением</w:t>
      </w:r>
      <w:r w:rsidRPr="00BA0D78">
        <w:rPr>
          <w:sz w:val="28"/>
          <w:szCs w:val="28"/>
        </w:rPr>
        <w:t>:</w:t>
      </w:r>
    </w:p>
    <w:p w14:paraId="2B0BFF33" w14:textId="77777777" w:rsidR="0029489E" w:rsidRPr="00BA0D78" w:rsidRDefault="0029489E" w:rsidP="0029489E">
      <w:pPr>
        <w:spacing w:line="276" w:lineRule="auto"/>
        <w:jc w:val="both"/>
        <w:rPr>
          <w:sz w:val="28"/>
          <w:szCs w:val="28"/>
        </w:rPr>
      </w:pPr>
      <w:r w:rsidRPr="00BA0D78">
        <w:rPr>
          <w:sz w:val="28"/>
          <w:szCs w:val="28"/>
        </w:rPr>
        <w:t>а) кожи, слизистых оболочек, внутренних органов (селезёнка, печень, л/узлы, костный мозг);</w:t>
      </w:r>
    </w:p>
    <w:p w14:paraId="064A0DBD" w14:textId="77777777" w:rsidR="0029489E" w:rsidRPr="00BA0D78" w:rsidRDefault="0029489E" w:rsidP="0029489E">
      <w:pPr>
        <w:spacing w:line="276" w:lineRule="auto"/>
        <w:jc w:val="both"/>
        <w:rPr>
          <w:sz w:val="28"/>
          <w:szCs w:val="28"/>
        </w:rPr>
      </w:pPr>
      <w:r w:rsidRPr="00BA0D78">
        <w:rPr>
          <w:sz w:val="28"/>
          <w:szCs w:val="28"/>
        </w:rPr>
        <w:t>б) толстой кишки, печени, лёгких;</w:t>
      </w:r>
    </w:p>
    <w:p w14:paraId="61FDC6B4" w14:textId="77777777" w:rsidR="0029489E" w:rsidRPr="00BA0D78" w:rsidRDefault="0029489E" w:rsidP="0029489E">
      <w:pPr>
        <w:spacing w:line="276" w:lineRule="auto"/>
        <w:jc w:val="both"/>
        <w:rPr>
          <w:sz w:val="28"/>
          <w:szCs w:val="28"/>
        </w:rPr>
      </w:pPr>
      <w:r w:rsidRPr="00BA0D78">
        <w:rPr>
          <w:sz w:val="28"/>
          <w:szCs w:val="28"/>
        </w:rPr>
        <w:t>в) 12пк, тощей кишки, нарушением функций тонкой кишки;</w:t>
      </w:r>
    </w:p>
    <w:p w14:paraId="5FBCC653" w14:textId="77777777" w:rsidR="0029489E" w:rsidRPr="00BA0D78" w:rsidRDefault="0029489E" w:rsidP="0029489E">
      <w:pPr>
        <w:spacing w:line="276" w:lineRule="auto"/>
        <w:jc w:val="both"/>
        <w:rPr>
          <w:sz w:val="28"/>
          <w:szCs w:val="28"/>
        </w:rPr>
      </w:pPr>
      <w:r w:rsidRPr="00BA0D78">
        <w:rPr>
          <w:sz w:val="28"/>
          <w:szCs w:val="28"/>
        </w:rPr>
        <w:t>г) региональных лимфатических узлов, нервных клеток, печени, почек, лёгких, сердца, мышц, глаз, плода во время беременности;</w:t>
      </w:r>
    </w:p>
    <w:p w14:paraId="68113D4F" w14:textId="77777777" w:rsidR="0029489E" w:rsidRPr="002F2336" w:rsidRDefault="0029489E" w:rsidP="0029489E">
      <w:pPr>
        <w:spacing w:line="276" w:lineRule="auto"/>
        <w:jc w:val="both"/>
        <w:rPr>
          <w:b/>
          <w:sz w:val="28"/>
          <w:szCs w:val="28"/>
        </w:rPr>
      </w:pPr>
      <w:r w:rsidRPr="002F2336">
        <w:rPr>
          <w:b/>
          <w:sz w:val="28"/>
          <w:szCs w:val="28"/>
        </w:rPr>
        <w:t xml:space="preserve">4.Trypanosoma </w:t>
      </w:r>
    </w:p>
    <w:p w14:paraId="7869F3C3" w14:textId="77777777" w:rsidR="0029489E" w:rsidRPr="00BA0D78" w:rsidRDefault="0029489E" w:rsidP="0029489E">
      <w:pPr>
        <w:spacing w:line="276" w:lineRule="auto"/>
        <w:jc w:val="both"/>
        <w:rPr>
          <w:sz w:val="28"/>
          <w:szCs w:val="28"/>
        </w:rPr>
      </w:pPr>
      <w:r w:rsidRPr="00BA0D78">
        <w:rPr>
          <w:sz w:val="28"/>
          <w:szCs w:val="28"/>
        </w:rPr>
        <w:t>а) передаётся при укусе мухой цеце;</w:t>
      </w:r>
    </w:p>
    <w:p w14:paraId="13B9678B" w14:textId="77777777" w:rsidR="0029489E" w:rsidRPr="00BA0D78" w:rsidRDefault="0029489E" w:rsidP="0029489E">
      <w:pPr>
        <w:spacing w:line="276" w:lineRule="auto"/>
        <w:jc w:val="both"/>
        <w:rPr>
          <w:sz w:val="28"/>
          <w:szCs w:val="28"/>
        </w:rPr>
      </w:pPr>
      <w:r w:rsidRPr="00BA0D78">
        <w:rPr>
          <w:sz w:val="28"/>
          <w:szCs w:val="28"/>
        </w:rPr>
        <w:t>б) в месте ВВИ возбудитель размножается, появляется папула (трипаносомный шанкр);</w:t>
      </w:r>
    </w:p>
    <w:p w14:paraId="4AC601F5" w14:textId="77777777" w:rsidR="0029489E" w:rsidRPr="00BA0D78" w:rsidRDefault="0029489E" w:rsidP="0029489E">
      <w:pPr>
        <w:spacing w:line="276" w:lineRule="auto"/>
        <w:jc w:val="both"/>
        <w:rPr>
          <w:sz w:val="28"/>
          <w:szCs w:val="28"/>
        </w:rPr>
      </w:pPr>
      <w:r w:rsidRPr="00BA0D78">
        <w:rPr>
          <w:sz w:val="28"/>
          <w:szCs w:val="28"/>
        </w:rPr>
        <w:t>в) паразитемия приводит к поражению л/у, обнаруживается возбудитель в ликворе;</w:t>
      </w:r>
    </w:p>
    <w:p w14:paraId="2945F244" w14:textId="77777777" w:rsidR="0029489E" w:rsidRPr="00BA0D78" w:rsidRDefault="0029489E" w:rsidP="0029489E">
      <w:pPr>
        <w:spacing w:line="276" w:lineRule="auto"/>
        <w:jc w:val="both"/>
        <w:rPr>
          <w:sz w:val="28"/>
          <w:szCs w:val="28"/>
        </w:rPr>
      </w:pPr>
      <w:r w:rsidRPr="00BA0D78">
        <w:rPr>
          <w:sz w:val="28"/>
          <w:szCs w:val="28"/>
        </w:rPr>
        <w:t>г) развивается лихорадка, сонливость, утомляемость, истощение, менингоэнцефалит, нарушения внутренних органов, приводящие к летальному исходу;</w:t>
      </w:r>
    </w:p>
    <w:p w14:paraId="7B6BE182" w14:textId="77777777" w:rsidR="0029489E" w:rsidRPr="00BA0D78" w:rsidRDefault="0029489E" w:rsidP="0029489E">
      <w:pPr>
        <w:spacing w:line="276" w:lineRule="auto"/>
        <w:jc w:val="both"/>
        <w:rPr>
          <w:sz w:val="28"/>
          <w:szCs w:val="28"/>
        </w:rPr>
      </w:pPr>
      <w:r w:rsidRPr="00BA0D78">
        <w:rPr>
          <w:sz w:val="28"/>
          <w:szCs w:val="28"/>
        </w:rPr>
        <w:t>д) все ответы верные;</w:t>
      </w:r>
    </w:p>
    <w:p w14:paraId="74B72B04" w14:textId="77777777" w:rsidR="0029489E" w:rsidRPr="002F2336" w:rsidRDefault="0029489E" w:rsidP="0029489E">
      <w:pPr>
        <w:spacing w:line="276" w:lineRule="auto"/>
        <w:jc w:val="both"/>
        <w:rPr>
          <w:b/>
          <w:sz w:val="28"/>
          <w:szCs w:val="28"/>
        </w:rPr>
      </w:pPr>
      <w:r w:rsidRPr="002F2336">
        <w:rPr>
          <w:b/>
          <w:sz w:val="28"/>
          <w:szCs w:val="28"/>
        </w:rPr>
        <w:t>5. Малярия у человека вызывается:</w:t>
      </w:r>
    </w:p>
    <w:p w14:paraId="31FA1CC9" w14:textId="77777777" w:rsidR="0029489E" w:rsidRPr="00BA0D78" w:rsidRDefault="0029489E" w:rsidP="0029489E">
      <w:pPr>
        <w:spacing w:line="276" w:lineRule="auto"/>
        <w:jc w:val="both"/>
        <w:rPr>
          <w:sz w:val="28"/>
          <w:szCs w:val="28"/>
          <w:lang w:val="en-US"/>
        </w:rPr>
      </w:pPr>
      <w:r w:rsidRPr="00BA0D78">
        <w:rPr>
          <w:sz w:val="28"/>
          <w:szCs w:val="28"/>
        </w:rPr>
        <w:t>а</w:t>
      </w:r>
      <w:r w:rsidRPr="00BA0D78">
        <w:rPr>
          <w:sz w:val="28"/>
          <w:szCs w:val="28"/>
          <w:lang w:val="en-US"/>
        </w:rPr>
        <w:t xml:space="preserve">) Plasmodium vivax; </w:t>
      </w:r>
      <w:r w:rsidRPr="00BA0D78">
        <w:rPr>
          <w:sz w:val="28"/>
          <w:szCs w:val="28"/>
        </w:rPr>
        <w:t>б</w:t>
      </w:r>
      <w:r w:rsidRPr="00BA0D78">
        <w:rPr>
          <w:sz w:val="28"/>
          <w:szCs w:val="28"/>
          <w:lang w:val="en-US"/>
        </w:rPr>
        <w:t xml:space="preserve">) Plasmodium malariae; </w:t>
      </w:r>
      <w:r w:rsidRPr="00BA0D78">
        <w:rPr>
          <w:sz w:val="28"/>
          <w:szCs w:val="28"/>
        </w:rPr>
        <w:t>в</w:t>
      </w:r>
      <w:r w:rsidRPr="00BA0D78">
        <w:rPr>
          <w:sz w:val="28"/>
          <w:szCs w:val="28"/>
          <w:lang w:val="en-US"/>
        </w:rPr>
        <w:t>) Plasmodium falciparum;</w:t>
      </w:r>
    </w:p>
    <w:p w14:paraId="632F06E3" w14:textId="77777777" w:rsidR="0029489E" w:rsidRPr="00BA0D78" w:rsidRDefault="0029489E" w:rsidP="0029489E">
      <w:pPr>
        <w:spacing w:line="276" w:lineRule="auto"/>
        <w:jc w:val="both"/>
        <w:rPr>
          <w:sz w:val="28"/>
          <w:szCs w:val="28"/>
        </w:rPr>
      </w:pPr>
      <w:r w:rsidRPr="00BA0D78">
        <w:rPr>
          <w:sz w:val="28"/>
          <w:szCs w:val="28"/>
        </w:rPr>
        <w:lastRenderedPageBreak/>
        <w:t>г) Plasmodi</w:t>
      </w:r>
      <w:r>
        <w:rPr>
          <w:sz w:val="28"/>
          <w:szCs w:val="28"/>
        </w:rPr>
        <w:t>um ovale; д) все ответы верные;</w:t>
      </w:r>
    </w:p>
    <w:p w14:paraId="1E281154" w14:textId="77777777" w:rsidR="0029489E" w:rsidRPr="00FC0980" w:rsidRDefault="0029489E" w:rsidP="0029489E">
      <w:pPr>
        <w:spacing w:line="276" w:lineRule="auto"/>
        <w:jc w:val="center"/>
        <w:rPr>
          <w:b/>
          <w:sz w:val="28"/>
          <w:szCs w:val="28"/>
        </w:rPr>
      </w:pPr>
      <w:r>
        <w:rPr>
          <w:b/>
          <w:sz w:val="28"/>
          <w:szCs w:val="28"/>
        </w:rPr>
        <w:t xml:space="preserve">Эталоны </w:t>
      </w:r>
      <w:r w:rsidRPr="00BA0D78">
        <w:rPr>
          <w:b/>
          <w:sz w:val="28"/>
          <w:szCs w:val="28"/>
        </w:rPr>
        <w:t>ответов 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1561"/>
        <w:gridCol w:w="2291"/>
      </w:tblGrid>
      <w:tr w:rsidR="0029489E" w:rsidRPr="002F2336" w14:paraId="52B29C3E" w14:textId="77777777" w:rsidTr="0049047E">
        <w:trPr>
          <w:jc w:val="center"/>
        </w:trPr>
        <w:tc>
          <w:tcPr>
            <w:tcW w:w="1384" w:type="dxa"/>
            <w:shd w:val="clear" w:color="auto" w:fill="auto"/>
          </w:tcPr>
          <w:p w14:paraId="022D7559" w14:textId="77777777" w:rsidR="0029489E" w:rsidRPr="002F2336" w:rsidRDefault="0029489E" w:rsidP="0049047E">
            <w:pPr>
              <w:jc w:val="both"/>
              <w:rPr>
                <w:b/>
                <w:szCs w:val="28"/>
              </w:rPr>
            </w:pPr>
            <w:r w:rsidRPr="002F2336">
              <w:rPr>
                <w:b/>
                <w:szCs w:val="28"/>
              </w:rPr>
              <w:t>№ вопроса</w:t>
            </w:r>
          </w:p>
        </w:tc>
        <w:tc>
          <w:tcPr>
            <w:tcW w:w="1418" w:type="dxa"/>
            <w:shd w:val="clear" w:color="auto" w:fill="auto"/>
          </w:tcPr>
          <w:p w14:paraId="24FB82CB" w14:textId="77777777" w:rsidR="0029489E" w:rsidRPr="002F2336" w:rsidRDefault="0029489E" w:rsidP="0049047E">
            <w:pPr>
              <w:jc w:val="both"/>
              <w:rPr>
                <w:b/>
                <w:szCs w:val="28"/>
              </w:rPr>
            </w:pPr>
            <w:r w:rsidRPr="002F2336">
              <w:rPr>
                <w:b/>
                <w:szCs w:val="28"/>
              </w:rPr>
              <w:t>1 вариант</w:t>
            </w:r>
          </w:p>
        </w:tc>
        <w:tc>
          <w:tcPr>
            <w:tcW w:w="1561" w:type="dxa"/>
            <w:shd w:val="clear" w:color="auto" w:fill="auto"/>
          </w:tcPr>
          <w:p w14:paraId="5FD566B6" w14:textId="77777777" w:rsidR="0029489E" w:rsidRPr="002F2336" w:rsidRDefault="0029489E" w:rsidP="0049047E">
            <w:pPr>
              <w:jc w:val="both"/>
              <w:rPr>
                <w:b/>
                <w:szCs w:val="28"/>
              </w:rPr>
            </w:pPr>
            <w:r w:rsidRPr="002F2336">
              <w:rPr>
                <w:b/>
                <w:szCs w:val="28"/>
              </w:rPr>
              <w:t>2 вариант</w:t>
            </w:r>
          </w:p>
        </w:tc>
        <w:tc>
          <w:tcPr>
            <w:tcW w:w="2291" w:type="dxa"/>
            <w:shd w:val="clear" w:color="auto" w:fill="auto"/>
          </w:tcPr>
          <w:p w14:paraId="18D2311B" w14:textId="77777777" w:rsidR="0029489E" w:rsidRPr="002F2336" w:rsidRDefault="0029489E" w:rsidP="0049047E">
            <w:pPr>
              <w:jc w:val="both"/>
              <w:rPr>
                <w:b/>
                <w:szCs w:val="28"/>
              </w:rPr>
            </w:pPr>
            <w:r w:rsidRPr="002F2336">
              <w:rPr>
                <w:b/>
                <w:szCs w:val="28"/>
              </w:rPr>
              <w:t>термин</w:t>
            </w:r>
          </w:p>
        </w:tc>
      </w:tr>
      <w:tr w:rsidR="0029489E" w:rsidRPr="002F2336" w14:paraId="2B63FB88" w14:textId="77777777" w:rsidTr="0049047E">
        <w:trPr>
          <w:jc w:val="center"/>
        </w:trPr>
        <w:tc>
          <w:tcPr>
            <w:tcW w:w="1384" w:type="dxa"/>
            <w:shd w:val="clear" w:color="auto" w:fill="auto"/>
          </w:tcPr>
          <w:p w14:paraId="2920E2A6" w14:textId="77777777" w:rsidR="0029489E" w:rsidRPr="002F2336" w:rsidRDefault="0029489E" w:rsidP="0049047E">
            <w:pPr>
              <w:jc w:val="both"/>
              <w:rPr>
                <w:szCs w:val="28"/>
              </w:rPr>
            </w:pPr>
            <w:r w:rsidRPr="002F2336">
              <w:rPr>
                <w:szCs w:val="28"/>
              </w:rPr>
              <w:t>1</w:t>
            </w:r>
          </w:p>
        </w:tc>
        <w:tc>
          <w:tcPr>
            <w:tcW w:w="1418" w:type="dxa"/>
            <w:shd w:val="clear" w:color="auto" w:fill="auto"/>
          </w:tcPr>
          <w:p w14:paraId="6DA3B1E6" w14:textId="77777777" w:rsidR="0029489E" w:rsidRPr="002F2336" w:rsidRDefault="0029489E" w:rsidP="0049047E">
            <w:pPr>
              <w:jc w:val="both"/>
              <w:rPr>
                <w:szCs w:val="28"/>
              </w:rPr>
            </w:pPr>
            <w:r w:rsidRPr="002F2336">
              <w:rPr>
                <w:szCs w:val="28"/>
              </w:rPr>
              <w:t>ж</w:t>
            </w:r>
          </w:p>
        </w:tc>
        <w:tc>
          <w:tcPr>
            <w:tcW w:w="1561" w:type="dxa"/>
            <w:shd w:val="clear" w:color="auto" w:fill="auto"/>
          </w:tcPr>
          <w:p w14:paraId="3BECBC37" w14:textId="77777777" w:rsidR="0029489E" w:rsidRPr="002F2336" w:rsidRDefault="0029489E" w:rsidP="0049047E">
            <w:pPr>
              <w:jc w:val="both"/>
              <w:rPr>
                <w:szCs w:val="28"/>
              </w:rPr>
            </w:pPr>
            <w:r w:rsidRPr="002F2336">
              <w:rPr>
                <w:szCs w:val="28"/>
              </w:rPr>
              <w:t>е</w:t>
            </w:r>
          </w:p>
        </w:tc>
        <w:tc>
          <w:tcPr>
            <w:tcW w:w="2291" w:type="dxa"/>
            <w:shd w:val="clear" w:color="auto" w:fill="auto"/>
          </w:tcPr>
          <w:p w14:paraId="03FD66F8" w14:textId="77777777" w:rsidR="0029489E" w:rsidRPr="002F2336" w:rsidRDefault="0029489E" w:rsidP="0049047E">
            <w:pPr>
              <w:jc w:val="both"/>
              <w:rPr>
                <w:szCs w:val="28"/>
              </w:rPr>
            </w:pPr>
          </w:p>
        </w:tc>
      </w:tr>
      <w:tr w:rsidR="0029489E" w:rsidRPr="002F2336" w14:paraId="562DEE3D" w14:textId="77777777" w:rsidTr="0049047E">
        <w:trPr>
          <w:jc w:val="center"/>
        </w:trPr>
        <w:tc>
          <w:tcPr>
            <w:tcW w:w="1384" w:type="dxa"/>
            <w:shd w:val="clear" w:color="auto" w:fill="auto"/>
          </w:tcPr>
          <w:p w14:paraId="35B5562A" w14:textId="77777777" w:rsidR="0029489E" w:rsidRPr="002F2336" w:rsidRDefault="0029489E" w:rsidP="0049047E">
            <w:pPr>
              <w:jc w:val="both"/>
              <w:rPr>
                <w:szCs w:val="28"/>
              </w:rPr>
            </w:pPr>
            <w:r w:rsidRPr="002F2336">
              <w:rPr>
                <w:szCs w:val="28"/>
              </w:rPr>
              <w:t>2</w:t>
            </w:r>
          </w:p>
        </w:tc>
        <w:tc>
          <w:tcPr>
            <w:tcW w:w="1418" w:type="dxa"/>
            <w:shd w:val="clear" w:color="auto" w:fill="auto"/>
          </w:tcPr>
          <w:p w14:paraId="08B76739" w14:textId="77777777" w:rsidR="0029489E" w:rsidRPr="002F2336" w:rsidRDefault="0029489E" w:rsidP="0049047E">
            <w:pPr>
              <w:jc w:val="both"/>
              <w:rPr>
                <w:szCs w:val="28"/>
              </w:rPr>
            </w:pPr>
            <w:r w:rsidRPr="002F2336">
              <w:rPr>
                <w:szCs w:val="28"/>
              </w:rPr>
              <w:t>г</w:t>
            </w:r>
          </w:p>
        </w:tc>
        <w:tc>
          <w:tcPr>
            <w:tcW w:w="1561" w:type="dxa"/>
            <w:shd w:val="clear" w:color="auto" w:fill="auto"/>
          </w:tcPr>
          <w:p w14:paraId="7EFFA0A3" w14:textId="77777777" w:rsidR="0029489E" w:rsidRPr="002F2336" w:rsidRDefault="0029489E" w:rsidP="0049047E">
            <w:pPr>
              <w:jc w:val="both"/>
              <w:rPr>
                <w:szCs w:val="28"/>
              </w:rPr>
            </w:pPr>
            <w:r w:rsidRPr="002F2336">
              <w:rPr>
                <w:szCs w:val="28"/>
              </w:rPr>
              <w:t>б</w:t>
            </w:r>
          </w:p>
        </w:tc>
        <w:tc>
          <w:tcPr>
            <w:tcW w:w="2291" w:type="dxa"/>
            <w:shd w:val="clear" w:color="auto" w:fill="auto"/>
          </w:tcPr>
          <w:p w14:paraId="2FC2907E" w14:textId="77777777" w:rsidR="0029489E" w:rsidRPr="002F2336" w:rsidRDefault="0029489E" w:rsidP="0049047E">
            <w:pPr>
              <w:jc w:val="both"/>
              <w:rPr>
                <w:szCs w:val="28"/>
              </w:rPr>
            </w:pPr>
          </w:p>
        </w:tc>
      </w:tr>
      <w:tr w:rsidR="0029489E" w:rsidRPr="002F2336" w14:paraId="5BA38E07" w14:textId="77777777" w:rsidTr="0049047E">
        <w:trPr>
          <w:jc w:val="center"/>
        </w:trPr>
        <w:tc>
          <w:tcPr>
            <w:tcW w:w="1384" w:type="dxa"/>
            <w:shd w:val="clear" w:color="auto" w:fill="auto"/>
          </w:tcPr>
          <w:p w14:paraId="3B198A67" w14:textId="77777777" w:rsidR="0029489E" w:rsidRPr="002F2336" w:rsidRDefault="0029489E" w:rsidP="0049047E">
            <w:pPr>
              <w:jc w:val="both"/>
              <w:rPr>
                <w:szCs w:val="28"/>
              </w:rPr>
            </w:pPr>
            <w:r w:rsidRPr="002F2336">
              <w:rPr>
                <w:szCs w:val="28"/>
              </w:rPr>
              <w:t>3</w:t>
            </w:r>
          </w:p>
        </w:tc>
        <w:tc>
          <w:tcPr>
            <w:tcW w:w="1418" w:type="dxa"/>
            <w:shd w:val="clear" w:color="auto" w:fill="auto"/>
          </w:tcPr>
          <w:p w14:paraId="5DDF6F00" w14:textId="77777777" w:rsidR="0029489E" w:rsidRPr="002F2336" w:rsidRDefault="0029489E" w:rsidP="0049047E">
            <w:pPr>
              <w:jc w:val="both"/>
              <w:rPr>
                <w:szCs w:val="28"/>
              </w:rPr>
            </w:pPr>
            <w:r w:rsidRPr="002F2336">
              <w:rPr>
                <w:szCs w:val="28"/>
              </w:rPr>
              <w:t>а</w:t>
            </w:r>
          </w:p>
        </w:tc>
        <w:tc>
          <w:tcPr>
            <w:tcW w:w="1561" w:type="dxa"/>
            <w:shd w:val="clear" w:color="auto" w:fill="auto"/>
          </w:tcPr>
          <w:p w14:paraId="5FB24E2E" w14:textId="77777777" w:rsidR="0029489E" w:rsidRPr="002F2336" w:rsidRDefault="0029489E" w:rsidP="0049047E">
            <w:pPr>
              <w:jc w:val="both"/>
              <w:rPr>
                <w:szCs w:val="28"/>
              </w:rPr>
            </w:pPr>
            <w:r w:rsidRPr="002F2336">
              <w:rPr>
                <w:szCs w:val="28"/>
              </w:rPr>
              <w:t>а</w:t>
            </w:r>
          </w:p>
        </w:tc>
        <w:tc>
          <w:tcPr>
            <w:tcW w:w="2291" w:type="dxa"/>
            <w:shd w:val="clear" w:color="auto" w:fill="auto"/>
          </w:tcPr>
          <w:p w14:paraId="566E2C3A" w14:textId="77777777" w:rsidR="0029489E" w:rsidRPr="002F2336" w:rsidRDefault="0029489E" w:rsidP="0049047E">
            <w:pPr>
              <w:jc w:val="both"/>
              <w:rPr>
                <w:szCs w:val="28"/>
              </w:rPr>
            </w:pPr>
          </w:p>
        </w:tc>
      </w:tr>
      <w:tr w:rsidR="0029489E" w:rsidRPr="002F2336" w14:paraId="0423CAD4" w14:textId="77777777" w:rsidTr="0049047E">
        <w:trPr>
          <w:jc w:val="center"/>
        </w:trPr>
        <w:tc>
          <w:tcPr>
            <w:tcW w:w="1384" w:type="dxa"/>
            <w:shd w:val="clear" w:color="auto" w:fill="auto"/>
          </w:tcPr>
          <w:p w14:paraId="2C8C7E08" w14:textId="77777777" w:rsidR="0029489E" w:rsidRPr="002F2336" w:rsidRDefault="0029489E" w:rsidP="0049047E">
            <w:pPr>
              <w:jc w:val="both"/>
              <w:rPr>
                <w:szCs w:val="28"/>
              </w:rPr>
            </w:pPr>
            <w:r w:rsidRPr="002F2336">
              <w:rPr>
                <w:szCs w:val="28"/>
              </w:rPr>
              <w:t>4</w:t>
            </w:r>
          </w:p>
        </w:tc>
        <w:tc>
          <w:tcPr>
            <w:tcW w:w="1418" w:type="dxa"/>
            <w:shd w:val="clear" w:color="auto" w:fill="auto"/>
          </w:tcPr>
          <w:p w14:paraId="24CBCA6E" w14:textId="77777777" w:rsidR="0029489E" w:rsidRPr="002F2336" w:rsidRDefault="0029489E" w:rsidP="0049047E">
            <w:pPr>
              <w:jc w:val="both"/>
              <w:rPr>
                <w:szCs w:val="28"/>
              </w:rPr>
            </w:pPr>
            <w:r w:rsidRPr="002F2336">
              <w:rPr>
                <w:szCs w:val="28"/>
              </w:rPr>
              <w:t>в</w:t>
            </w:r>
          </w:p>
        </w:tc>
        <w:tc>
          <w:tcPr>
            <w:tcW w:w="1561" w:type="dxa"/>
            <w:shd w:val="clear" w:color="auto" w:fill="auto"/>
          </w:tcPr>
          <w:p w14:paraId="3921A96A" w14:textId="77777777" w:rsidR="0029489E" w:rsidRPr="002F2336" w:rsidRDefault="0029489E" w:rsidP="0049047E">
            <w:pPr>
              <w:jc w:val="both"/>
              <w:rPr>
                <w:szCs w:val="28"/>
              </w:rPr>
            </w:pPr>
            <w:r w:rsidRPr="002F2336">
              <w:rPr>
                <w:szCs w:val="28"/>
              </w:rPr>
              <w:t>д</w:t>
            </w:r>
          </w:p>
        </w:tc>
        <w:tc>
          <w:tcPr>
            <w:tcW w:w="2291" w:type="dxa"/>
            <w:shd w:val="clear" w:color="auto" w:fill="auto"/>
          </w:tcPr>
          <w:p w14:paraId="5B6D1DF9" w14:textId="77777777" w:rsidR="0029489E" w:rsidRPr="002F2336" w:rsidRDefault="0029489E" w:rsidP="0049047E">
            <w:pPr>
              <w:jc w:val="both"/>
              <w:rPr>
                <w:szCs w:val="28"/>
              </w:rPr>
            </w:pPr>
          </w:p>
        </w:tc>
      </w:tr>
      <w:tr w:rsidR="0029489E" w:rsidRPr="002F2336" w14:paraId="4F741CBF" w14:textId="77777777" w:rsidTr="0049047E">
        <w:trPr>
          <w:jc w:val="center"/>
        </w:trPr>
        <w:tc>
          <w:tcPr>
            <w:tcW w:w="1384" w:type="dxa"/>
            <w:shd w:val="clear" w:color="auto" w:fill="auto"/>
          </w:tcPr>
          <w:p w14:paraId="6C28D3AC" w14:textId="77777777" w:rsidR="0029489E" w:rsidRPr="002F2336" w:rsidRDefault="0029489E" w:rsidP="0049047E">
            <w:pPr>
              <w:jc w:val="both"/>
              <w:rPr>
                <w:szCs w:val="28"/>
              </w:rPr>
            </w:pPr>
            <w:r w:rsidRPr="002F2336">
              <w:rPr>
                <w:szCs w:val="28"/>
              </w:rPr>
              <w:t>5</w:t>
            </w:r>
          </w:p>
        </w:tc>
        <w:tc>
          <w:tcPr>
            <w:tcW w:w="1418" w:type="dxa"/>
            <w:shd w:val="clear" w:color="auto" w:fill="auto"/>
          </w:tcPr>
          <w:p w14:paraId="754D5136" w14:textId="77777777" w:rsidR="0029489E" w:rsidRPr="002F2336" w:rsidRDefault="0029489E" w:rsidP="0049047E">
            <w:pPr>
              <w:jc w:val="both"/>
              <w:rPr>
                <w:szCs w:val="28"/>
              </w:rPr>
            </w:pPr>
            <w:r w:rsidRPr="002F2336">
              <w:rPr>
                <w:szCs w:val="28"/>
              </w:rPr>
              <w:t>г</w:t>
            </w:r>
          </w:p>
        </w:tc>
        <w:tc>
          <w:tcPr>
            <w:tcW w:w="1561" w:type="dxa"/>
            <w:shd w:val="clear" w:color="auto" w:fill="auto"/>
          </w:tcPr>
          <w:p w14:paraId="32317BD4" w14:textId="77777777" w:rsidR="0029489E" w:rsidRPr="002F2336" w:rsidRDefault="0029489E" w:rsidP="0049047E">
            <w:pPr>
              <w:jc w:val="both"/>
              <w:rPr>
                <w:szCs w:val="28"/>
              </w:rPr>
            </w:pPr>
            <w:r w:rsidRPr="002F2336">
              <w:rPr>
                <w:szCs w:val="28"/>
              </w:rPr>
              <w:t>д</w:t>
            </w:r>
          </w:p>
        </w:tc>
        <w:tc>
          <w:tcPr>
            <w:tcW w:w="2291" w:type="dxa"/>
            <w:shd w:val="clear" w:color="auto" w:fill="auto"/>
          </w:tcPr>
          <w:p w14:paraId="2F684D8E" w14:textId="77777777" w:rsidR="0029489E" w:rsidRPr="002F2336" w:rsidRDefault="0029489E" w:rsidP="0049047E">
            <w:pPr>
              <w:jc w:val="both"/>
              <w:rPr>
                <w:szCs w:val="28"/>
              </w:rPr>
            </w:pPr>
          </w:p>
        </w:tc>
      </w:tr>
      <w:tr w:rsidR="0029489E" w:rsidRPr="002F2336" w14:paraId="16B89204" w14:textId="77777777" w:rsidTr="0049047E">
        <w:trPr>
          <w:jc w:val="center"/>
        </w:trPr>
        <w:tc>
          <w:tcPr>
            <w:tcW w:w="1384" w:type="dxa"/>
            <w:shd w:val="clear" w:color="auto" w:fill="auto"/>
          </w:tcPr>
          <w:p w14:paraId="347FB543" w14:textId="77777777" w:rsidR="0029489E" w:rsidRPr="002F2336" w:rsidRDefault="0029489E" w:rsidP="0049047E">
            <w:pPr>
              <w:jc w:val="both"/>
              <w:rPr>
                <w:szCs w:val="28"/>
              </w:rPr>
            </w:pPr>
            <w:r w:rsidRPr="002F2336">
              <w:rPr>
                <w:szCs w:val="28"/>
              </w:rPr>
              <w:t>6</w:t>
            </w:r>
          </w:p>
        </w:tc>
        <w:tc>
          <w:tcPr>
            <w:tcW w:w="1418" w:type="dxa"/>
            <w:shd w:val="clear" w:color="auto" w:fill="auto"/>
          </w:tcPr>
          <w:p w14:paraId="22599812" w14:textId="77777777" w:rsidR="0029489E" w:rsidRPr="002F2336" w:rsidRDefault="0029489E" w:rsidP="0049047E">
            <w:pPr>
              <w:jc w:val="both"/>
              <w:rPr>
                <w:szCs w:val="28"/>
              </w:rPr>
            </w:pPr>
          </w:p>
        </w:tc>
        <w:tc>
          <w:tcPr>
            <w:tcW w:w="1561" w:type="dxa"/>
            <w:shd w:val="clear" w:color="auto" w:fill="auto"/>
          </w:tcPr>
          <w:p w14:paraId="622B9E03" w14:textId="77777777" w:rsidR="0029489E" w:rsidRPr="002F2336" w:rsidRDefault="0029489E" w:rsidP="0049047E">
            <w:pPr>
              <w:jc w:val="both"/>
              <w:rPr>
                <w:szCs w:val="28"/>
              </w:rPr>
            </w:pPr>
          </w:p>
        </w:tc>
        <w:tc>
          <w:tcPr>
            <w:tcW w:w="2291" w:type="dxa"/>
            <w:shd w:val="clear" w:color="auto" w:fill="auto"/>
          </w:tcPr>
          <w:p w14:paraId="3E59D120" w14:textId="77777777" w:rsidR="0029489E" w:rsidRPr="002F2336" w:rsidRDefault="0029489E" w:rsidP="0049047E">
            <w:pPr>
              <w:jc w:val="both"/>
              <w:rPr>
                <w:szCs w:val="28"/>
              </w:rPr>
            </w:pPr>
          </w:p>
        </w:tc>
      </w:tr>
    </w:tbl>
    <w:p w14:paraId="41C671AE" w14:textId="77777777" w:rsidR="0029489E" w:rsidRPr="002F2336" w:rsidRDefault="0029489E" w:rsidP="0029489E">
      <w:pPr>
        <w:spacing w:line="276" w:lineRule="auto"/>
        <w:jc w:val="center"/>
        <w:rPr>
          <w:sz w:val="28"/>
        </w:rPr>
      </w:pPr>
      <w:r w:rsidRPr="002F2336">
        <w:rPr>
          <w:b/>
          <w:sz w:val="28"/>
        </w:rPr>
        <w:t>Тестовое задание</w:t>
      </w:r>
    </w:p>
    <w:p w14:paraId="7503EBF6" w14:textId="77777777" w:rsidR="0029489E" w:rsidRPr="002F2336" w:rsidRDefault="0029489E" w:rsidP="0029489E">
      <w:pPr>
        <w:spacing w:line="276" w:lineRule="auto"/>
        <w:jc w:val="center"/>
        <w:rPr>
          <w:b/>
          <w:sz w:val="28"/>
        </w:rPr>
      </w:pPr>
      <w:r w:rsidRPr="002F2336">
        <w:rPr>
          <w:b/>
          <w:sz w:val="28"/>
        </w:rPr>
        <w:t>1 вариант</w:t>
      </w:r>
    </w:p>
    <w:p w14:paraId="32802EB5" w14:textId="77777777" w:rsidR="0029489E" w:rsidRPr="002F2336" w:rsidRDefault="0029489E" w:rsidP="0029489E">
      <w:pPr>
        <w:spacing w:line="276" w:lineRule="auto"/>
        <w:jc w:val="center"/>
        <w:rPr>
          <w:sz w:val="28"/>
        </w:rPr>
      </w:pPr>
      <w:r w:rsidRPr="002F2336">
        <w:rPr>
          <w:i/>
          <w:sz w:val="28"/>
        </w:rPr>
        <w:t>Условия выполнения задания: выберите и</w:t>
      </w:r>
      <w:r>
        <w:rPr>
          <w:i/>
          <w:sz w:val="28"/>
        </w:rPr>
        <w:t xml:space="preserve"> запишите один правильный ответ</w:t>
      </w:r>
    </w:p>
    <w:p w14:paraId="7A8CB6C8" w14:textId="77777777" w:rsidR="0029489E" w:rsidRPr="002F2336" w:rsidRDefault="0029489E" w:rsidP="0029489E">
      <w:pPr>
        <w:spacing w:line="276" w:lineRule="auto"/>
        <w:jc w:val="both"/>
        <w:rPr>
          <w:b/>
          <w:sz w:val="28"/>
        </w:rPr>
      </w:pPr>
      <w:r w:rsidRPr="002F2336">
        <w:rPr>
          <w:b/>
          <w:sz w:val="28"/>
        </w:rPr>
        <w:t>1. Классификация гельминтов по форме:</w:t>
      </w:r>
    </w:p>
    <w:p w14:paraId="034D1F7B" w14:textId="77777777" w:rsidR="0029489E" w:rsidRPr="002F2336" w:rsidRDefault="0029489E" w:rsidP="0029489E">
      <w:pPr>
        <w:spacing w:line="276" w:lineRule="auto"/>
        <w:jc w:val="both"/>
        <w:rPr>
          <w:sz w:val="28"/>
        </w:rPr>
      </w:pPr>
      <w:r w:rsidRPr="002F2336">
        <w:rPr>
          <w:sz w:val="28"/>
        </w:rPr>
        <w:t xml:space="preserve">а) круглые (нематоды); </w:t>
      </w:r>
    </w:p>
    <w:p w14:paraId="40BD58DF" w14:textId="77777777" w:rsidR="0029489E" w:rsidRPr="002F2336" w:rsidRDefault="0029489E" w:rsidP="0029489E">
      <w:pPr>
        <w:spacing w:line="276" w:lineRule="auto"/>
        <w:jc w:val="both"/>
        <w:rPr>
          <w:sz w:val="28"/>
        </w:rPr>
      </w:pPr>
      <w:r w:rsidRPr="002F2336">
        <w:rPr>
          <w:sz w:val="28"/>
        </w:rPr>
        <w:t xml:space="preserve">б) ленточные (цестоды); </w:t>
      </w:r>
    </w:p>
    <w:p w14:paraId="3B073CC7" w14:textId="77777777" w:rsidR="0029489E" w:rsidRPr="002F2336" w:rsidRDefault="0029489E" w:rsidP="0029489E">
      <w:pPr>
        <w:spacing w:line="276" w:lineRule="auto"/>
        <w:jc w:val="both"/>
        <w:rPr>
          <w:sz w:val="28"/>
        </w:rPr>
      </w:pPr>
      <w:r w:rsidRPr="002F2336">
        <w:rPr>
          <w:sz w:val="28"/>
        </w:rPr>
        <w:t>в) сосальщики (трематоды);</w:t>
      </w:r>
    </w:p>
    <w:p w14:paraId="1FB38000" w14:textId="77777777" w:rsidR="0029489E" w:rsidRPr="002F2336" w:rsidRDefault="0029489E" w:rsidP="0029489E">
      <w:pPr>
        <w:spacing w:line="276" w:lineRule="auto"/>
        <w:jc w:val="both"/>
        <w:rPr>
          <w:sz w:val="28"/>
        </w:rPr>
      </w:pPr>
      <w:r w:rsidRPr="002F2336">
        <w:rPr>
          <w:sz w:val="28"/>
        </w:rPr>
        <w:t>г) все ответы верные;</w:t>
      </w:r>
    </w:p>
    <w:p w14:paraId="44425472" w14:textId="77777777" w:rsidR="0029489E" w:rsidRPr="002F2336" w:rsidRDefault="0029489E" w:rsidP="0029489E">
      <w:pPr>
        <w:spacing w:line="276" w:lineRule="auto"/>
        <w:jc w:val="both"/>
        <w:rPr>
          <w:b/>
          <w:sz w:val="28"/>
        </w:rPr>
      </w:pPr>
      <w:r w:rsidRPr="002F2336">
        <w:rPr>
          <w:b/>
          <w:sz w:val="28"/>
        </w:rPr>
        <w:t>2. К нематодам относятся:</w:t>
      </w:r>
    </w:p>
    <w:p w14:paraId="3FAE6817" w14:textId="77777777" w:rsidR="0029489E" w:rsidRPr="002F2336" w:rsidRDefault="0029489E" w:rsidP="0029489E">
      <w:pPr>
        <w:spacing w:line="276" w:lineRule="auto"/>
        <w:jc w:val="both"/>
        <w:rPr>
          <w:sz w:val="28"/>
        </w:rPr>
      </w:pPr>
      <w:r w:rsidRPr="002F2336">
        <w:rPr>
          <w:sz w:val="28"/>
        </w:rPr>
        <w:t>а) аскарида, власоглав, анкилостомы, стронгилоид, трихинелла, острицы;</w:t>
      </w:r>
    </w:p>
    <w:p w14:paraId="20DC098F" w14:textId="77777777" w:rsidR="0029489E" w:rsidRPr="002F2336" w:rsidRDefault="0029489E" w:rsidP="0029489E">
      <w:pPr>
        <w:spacing w:line="276" w:lineRule="auto"/>
        <w:jc w:val="both"/>
        <w:rPr>
          <w:sz w:val="28"/>
        </w:rPr>
      </w:pPr>
      <w:r w:rsidRPr="002F2336">
        <w:rPr>
          <w:sz w:val="28"/>
        </w:rPr>
        <w:t>б) карликовый цепень, бычий цепень, эхинококк, широкий лентец;</w:t>
      </w:r>
    </w:p>
    <w:p w14:paraId="34676634" w14:textId="77777777" w:rsidR="0029489E" w:rsidRPr="002F2336" w:rsidRDefault="0029489E" w:rsidP="0029489E">
      <w:pPr>
        <w:spacing w:line="276" w:lineRule="auto"/>
        <w:jc w:val="both"/>
        <w:rPr>
          <w:sz w:val="28"/>
        </w:rPr>
      </w:pPr>
      <w:r w:rsidRPr="002F2336">
        <w:rPr>
          <w:sz w:val="28"/>
        </w:rPr>
        <w:t>в) кошачья двуустка, печёночный сосальщик, китайский сосальщик;</w:t>
      </w:r>
    </w:p>
    <w:p w14:paraId="7DC895A7" w14:textId="77777777" w:rsidR="0029489E" w:rsidRPr="002F2336" w:rsidRDefault="0029489E" w:rsidP="0029489E">
      <w:pPr>
        <w:spacing w:line="276" w:lineRule="auto"/>
        <w:jc w:val="both"/>
        <w:rPr>
          <w:b/>
          <w:sz w:val="28"/>
        </w:rPr>
      </w:pPr>
      <w:r w:rsidRPr="002F2336">
        <w:rPr>
          <w:b/>
          <w:sz w:val="28"/>
        </w:rPr>
        <w:t>3. Цикл развития геогельминтов связан:</w:t>
      </w:r>
    </w:p>
    <w:p w14:paraId="132233C9" w14:textId="77777777" w:rsidR="0029489E" w:rsidRPr="002F2336" w:rsidRDefault="0029489E" w:rsidP="0029489E">
      <w:pPr>
        <w:spacing w:line="276" w:lineRule="auto"/>
        <w:jc w:val="both"/>
        <w:rPr>
          <w:sz w:val="28"/>
        </w:rPr>
      </w:pPr>
      <w:r w:rsidRPr="002F2336">
        <w:rPr>
          <w:sz w:val="28"/>
        </w:rPr>
        <w:t>а) с созреванием промежуточных стадий развития (яиц) с почвой;</w:t>
      </w:r>
    </w:p>
    <w:p w14:paraId="22297346" w14:textId="77777777" w:rsidR="0029489E" w:rsidRPr="002F2336" w:rsidRDefault="0029489E" w:rsidP="0029489E">
      <w:pPr>
        <w:spacing w:line="276" w:lineRule="auto"/>
        <w:jc w:val="both"/>
        <w:rPr>
          <w:sz w:val="28"/>
        </w:rPr>
      </w:pPr>
      <w:r w:rsidRPr="002F2336">
        <w:rPr>
          <w:sz w:val="28"/>
        </w:rPr>
        <w:t>б) со сменой промежуточных и окончательных хозяев;</w:t>
      </w:r>
    </w:p>
    <w:p w14:paraId="2B380252" w14:textId="77777777" w:rsidR="0029489E" w:rsidRPr="002F2336" w:rsidRDefault="0029489E" w:rsidP="0029489E">
      <w:pPr>
        <w:spacing w:line="276" w:lineRule="auto"/>
        <w:jc w:val="both"/>
        <w:rPr>
          <w:sz w:val="28"/>
        </w:rPr>
      </w:pPr>
      <w:r w:rsidRPr="002F2336">
        <w:rPr>
          <w:sz w:val="28"/>
        </w:rPr>
        <w:t>в) при контакте заражённого организма и здорового;</w:t>
      </w:r>
    </w:p>
    <w:p w14:paraId="1EBDDEFB" w14:textId="77777777" w:rsidR="0029489E" w:rsidRPr="002F2336" w:rsidRDefault="0029489E" w:rsidP="0029489E">
      <w:pPr>
        <w:spacing w:line="276" w:lineRule="auto"/>
        <w:jc w:val="both"/>
        <w:rPr>
          <w:b/>
          <w:sz w:val="28"/>
        </w:rPr>
      </w:pPr>
      <w:r w:rsidRPr="002F2336">
        <w:rPr>
          <w:b/>
          <w:sz w:val="28"/>
        </w:rPr>
        <w:t>4. Факторами передачи при дифиллоботриозе могут быть:</w:t>
      </w:r>
    </w:p>
    <w:p w14:paraId="751FF8D4" w14:textId="77777777" w:rsidR="0029489E" w:rsidRPr="002F2336" w:rsidRDefault="0029489E" w:rsidP="0029489E">
      <w:pPr>
        <w:spacing w:line="276" w:lineRule="auto"/>
        <w:jc w:val="both"/>
        <w:rPr>
          <w:sz w:val="28"/>
        </w:rPr>
      </w:pPr>
      <w:r w:rsidRPr="002F2336">
        <w:rPr>
          <w:sz w:val="28"/>
        </w:rPr>
        <w:t>а) немытые корнеплоды (морковь, картофель);</w:t>
      </w:r>
    </w:p>
    <w:p w14:paraId="6699DF50" w14:textId="77777777" w:rsidR="0029489E" w:rsidRPr="002F2336" w:rsidRDefault="0029489E" w:rsidP="0029489E">
      <w:pPr>
        <w:spacing w:line="276" w:lineRule="auto"/>
        <w:jc w:val="both"/>
        <w:rPr>
          <w:sz w:val="28"/>
        </w:rPr>
      </w:pPr>
      <w:r w:rsidRPr="002F2336">
        <w:rPr>
          <w:sz w:val="28"/>
        </w:rPr>
        <w:t>б) малосольная, замороженная речная рыба;</w:t>
      </w:r>
    </w:p>
    <w:p w14:paraId="3818FB78" w14:textId="77777777" w:rsidR="0029489E" w:rsidRPr="002F2336" w:rsidRDefault="0029489E" w:rsidP="0029489E">
      <w:pPr>
        <w:spacing w:line="276" w:lineRule="auto"/>
        <w:jc w:val="both"/>
        <w:rPr>
          <w:sz w:val="28"/>
        </w:rPr>
      </w:pPr>
      <w:r w:rsidRPr="002F2336">
        <w:rPr>
          <w:sz w:val="28"/>
        </w:rPr>
        <w:t xml:space="preserve">в) недостаточно проваренное мясо; </w:t>
      </w:r>
    </w:p>
    <w:p w14:paraId="31740AA7" w14:textId="77777777" w:rsidR="0029489E" w:rsidRPr="002F2336" w:rsidRDefault="0029489E" w:rsidP="0029489E">
      <w:pPr>
        <w:spacing w:line="276" w:lineRule="auto"/>
        <w:jc w:val="both"/>
        <w:rPr>
          <w:b/>
          <w:sz w:val="28"/>
        </w:rPr>
      </w:pPr>
      <w:r w:rsidRPr="002F2336">
        <w:rPr>
          <w:b/>
          <w:sz w:val="28"/>
        </w:rPr>
        <w:t>5. Противоцестодозным действием обладают:</w:t>
      </w:r>
    </w:p>
    <w:p w14:paraId="4BC97D43" w14:textId="77777777" w:rsidR="0029489E" w:rsidRPr="002F2336" w:rsidRDefault="0029489E" w:rsidP="0029489E">
      <w:pPr>
        <w:spacing w:line="276" w:lineRule="auto"/>
        <w:jc w:val="both"/>
        <w:rPr>
          <w:sz w:val="28"/>
        </w:rPr>
      </w:pPr>
      <w:r w:rsidRPr="002F2336">
        <w:rPr>
          <w:sz w:val="28"/>
        </w:rPr>
        <w:t xml:space="preserve">а) орнидазол; </w:t>
      </w:r>
    </w:p>
    <w:p w14:paraId="0BD74FF4" w14:textId="77777777" w:rsidR="0029489E" w:rsidRPr="002F2336" w:rsidRDefault="0029489E" w:rsidP="0029489E">
      <w:pPr>
        <w:spacing w:line="276" w:lineRule="auto"/>
        <w:jc w:val="both"/>
        <w:rPr>
          <w:sz w:val="28"/>
        </w:rPr>
      </w:pPr>
      <w:r w:rsidRPr="002F2336">
        <w:rPr>
          <w:sz w:val="28"/>
        </w:rPr>
        <w:t xml:space="preserve">б) метронидазол; </w:t>
      </w:r>
    </w:p>
    <w:p w14:paraId="5E230A99" w14:textId="77777777" w:rsidR="0029489E" w:rsidRPr="002F2336" w:rsidRDefault="0029489E" w:rsidP="0029489E">
      <w:pPr>
        <w:spacing w:line="276" w:lineRule="auto"/>
        <w:jc w:val="both"/>
        <w:rPr>
          <w:sz w:val="28"/>
        </w:rPr>
      </w:pPr>
      <w:r w:rsidRPr="002F2336">
        <w:rPr>
          <w:sz w:val="28"/>
        </w:rPr>
        <w:t>в) празиквантель;</w:t>
      </w:r>
    </w:p>
    <w:p w14:paraId="015A69F3" w14:textId="77777777" w:rsidR="0029489E" w:rsidRPr="002F2336" w:rsidRDefault="0029489E" w:rsidP="0029489E">
      <w:pPr>
        <w:spacing w:line="276" w:lineRule="auto"/>
        <w:jc w:val="center"/>
        <w:rPr>
          <w:b/>
          <w:sz w:val="28"/>
        </w:rPr>
      </w:pPr>
      <w:r>
        <w:rPr>
          <w:b/>
          <w:sz w:val="28"/>
        </w:rPr>
        <w:t>2 в</w:t>
      </w:r>
      <w:r w:rsidRPr="002F2336">
        <w:rPr>
          <w:b/>
          <w:sz w:val="28"/>
        </w:rPr>
        <w:t>ариант</w:t>
      </w:r>
    </w:p>
    <w:p w14:paraId="049F4501" w14:textId="77777777" w:rsidR="0029489E" w:rsidRPr="002F2336" w:rsidRDefault="0029489E" w:rsidP="0029489E">
      <w:pPr>
        <w:spacing w:line="276" w:lineRule="auto"/>
        <w:jc w:val="center"/>
        <w:rPr>
          <w:sz w:val="28"/>
        </w:rPr>
      </w:pPr>
      <w:r w:rsidRPr="002F2336">
        <w:rPr>
          <w:i/>
          <w:sz w:val="28"/>
        </w:rPr>
        <w:t>Условия выполнения задания: выберите и запишите один правильный ответ</w:t>
      </w:r>
    </w:p>
    <w:p w14:paraId="6D26F3E7" w14:textId="77777777" w:rsidR="0029489E" w:rsidRPr="002F2336" w:rsidRDefault="0029489E" w:rsidP="0029489E">
      <w:pPr>
        <w:spacing w:line="276" w:lineRule="auto"/>
        <w:jc w:val="both"/>
        <w:rPr>
          <w:b/>
          <w:sz w:val="28"/>
        </w:rPr>
      </w:pPr>
      <w:r w:rsidRPr="002F2336">
        <w:rPr>
          <w:b/>
          <w:sz w:val="28"/>
        </w:rPr>
        <w:t>1. Классификация гельминтов по жизненному циклу:</w:t>
      </w:r>
    </w:p>
    <w:p w14:paraId="0A67E7A1" w14:textId="77777777" w:rsidR="0029489E" w:rsidRPr="002F2336" w:rsidRDefault="0029489E" w:rsidP="0029489E">
      <w:pPr>
        <w:spacing w:line="276" w:lineRule="auto"/>
        <w:jc w:val="both"/>
        <w:rPr>
          <w:sz w:val="28"/>
        </w:rPr>
      </w:pPr>
      <w:r w:rsidRPr="002F2336">
        <w:rPr>
          <w:sz w:val="28"/>
        </w:rPr>
        <w:t xml:space="preserve">а) геогельминтозы; </w:t>
      </w:r>
    </w:p>
    <w:p w14:paraId="4F2DC5B5" w14:textId="77777777" w:rsidR="0029489E" w:rsidRPr="002F2336" w:rsidRDefault="0029489E" w:rsidP="0029489E">
      <w:pPr>
        <w:spacing w:line="276" w:lineRule="auto"/>
        <w:jc w:val="both"/>
        <w:rPr>
          <w:sz w:val="28"/>
        </w:rPr>
      </w:pPr>
      <w:r w:rsidRPr="002F2336">
        <w:rPr>
          <w:sz w:val="28"/>
        </w:rPr>
        <w:t xml:space="preserve">б) биогельминтозы; </w:t>
      </w:r>
    </w:p>
    <w:p w14:paraId="2A068FC4" w14:textId="77777777" w:rsidR="0029489E" w:rsidRPr="002F2336" w:rsidRDefault="0029489E" w:rsidP="0029489E">
      <w:pPr>
        <w:spacing w:line="276" w:lineRule="auto"/>
        <w:jc w:val="both"/>
        <w:rPr>
          <w:sz w:val="28"/>
        </w:rPr>
      </w:pPr>
      <w:r w:rsidRPr="002F2336">
        <w:rPr>
          <w:sz w:val="28"/>
        </w:rPr>
        <w:lastRenderedPageBreak/>
        <w:t xml:space="preserve">в) контагиозные; </w:t>
      </w:r>
    </w:p>
    <w:p w14:paraId="58C611F7" w14:textId="77777777" w:rsidR="0029489E" w:rsidRPr="002F2336" w:rsidRDefault="0029489E" w:rsidP="0029489E">
      <w:pPr>
        <w:spacing w:line="276" w:lineRule="auto"/>
        <w:jc w:val="both"/>
        <w:rPr>
          <w:sz w:val="28"/>
        </w:rPr>
      </w:pPr>
      <w:r w:rsidRPr="002F2336">
        <w:rPr>
          <w:sz w:val="28"/>
        </w:rPr>
        <w:t>г) все ответы верные;</w:t>
      </w:r>
    </w:p>
    <w:p w14:paraId="41AC20AC" w14:textId="77777777" w:rsidR="0029489E" w:rsidRPr="002F2336" w:rsidRDefault="0029489E" w:rsidP="0029489E">
      <w:pPr>
        <w:spacing w:line="276" w:lineRule="auto"/>
        <w:jc w:val="both"/>
        <w:rPr>
          <w:b/>
          <w:sz w:val="28"/>
        </w:rPr>
      </w:pPr>
      <w:r w:rsidRPr="002F2336">
        <w:rPr>
          <w:b/>
          <w:sz w:val="28"/>
        </w:rPr>
        <w:t>2. К цестодам относятся:</w:t>
      </w:r>
    </w:p>
    <w:p w14:paraId="036E4E90" w14:textId="77777777" w:rsidR="0029489E" w:rsidRPr="002F2336" w:rsidRDefault="0029489E" w:rsidP="0029489E">
      <w:pPr>
        <w:spacing w:line="276" w:lineRule="auto"/>
        <w:jc w:val="both"/>
        <w:rPr>
          <w:sz w:val="28"/>
        </w:rPr>
      </w:pPr>
      <w:r w:rsidRPr="002F2336">
        <w:rPr>
          <w:sz w:val="28"/>
        </w:rPr>
        <w:t>а) аскарида, власоглав, анкилостомы, стронгилоид, трихинелла, острицы;</w:t>
      </w:r>
    </w:p>
    <w:p w14:paraId="39C8A941" w14:textId="77777777" w:rsidR="0029489E" w:rsidRPr="002F2336" w:rsidRDefault="0029489E" w:rsidP="0029489E">
      <w:pPr>
        <w:spacing w:line="276" w:lineRule="auto"/>
        <w:jc w:val="both"/>
        <w:rPr>
          <w:sz w:val="28"/>
        </w:rPr>
      </w:pPr>
      <w:r w:rsidRPr="002F2336">
        <w:rPr>
          <w:sz w:val="28"/>
        </w:rPr>
        <w:t>б) карликовый цепень, бычий цепень, эхинококк, широкий лентец;</w:t>
      </w:r>
    </w:p>
    <w:p w14:paraId="6211EC44" w14:textId="77777777" w:rsidR="0029489E" w:rsidRPr="002F2336" w:rsidRDefault="0029489E" w:rsidP="0029489E">
      <w:pPr>
        <w:spacing w:line="276" w:lineRule="auto"/>
        <w:jc w:val="both"/>
        <w:rPr>
          <w:sz w:val="28"/>
        </w:rPr>
      </w:pPr>
      <w:r w:rsidRPr="002F2336">
        <w:rPr>
          <w:sz w:val="28"/>
        </w:rPr>
        <w:t>в) кошачья двуустка, печёночный сосальщик, китайский сосальщик;</w:t>
      </w:r>
    </w:p>
    <w:p w14:paraId="64A1DBBF" w14:textId="77777777" w:rsidR="0029489E" w:rsidRPr="002F2336" w:rsidRDefault="0029489E" w:rsidP="0029489E">
      <w:pPr>
        <w:spacing w:line="276" w:lineRule="auto"/>
        <w:jc w:val="both"/>
        <w:rPr>
          <w:b/>
          <w:sz w:val="28"/>
        </w:rPr>
      </w:pPr>
      <w:r w:rsidRPr="002F2336">
        <w:rPr>
          <w:b/>
          <w:sz w:val="28"/>
        </w:rPr>
        <w:t>3. Контагиозные гельминтозы характеризуются:</w:t>
      </w:r>
    </w:p>
    <w:p w14:paraId="30780F92" w14:textId="77777777" w:rsidR="0029489E" w:rsidRPr="002F2336" w:rsidRDefault="0029489E" w:rsidP="0029489E">
      <w:pPr>
        <w:spacing w:line="276" w:lineRule="auto"/>
        <w:jc w:val="both"/>
        <w:rPr>
          <w:sz w:val="28"/>
        </w:rPr>
      </w:pPr>
      <w:r w:rsidRPr="002F2336">
        <w:rPr>
          <w:sz w:val="28"/>
        </w:rPr>
        <w:t>а) созреванием промежуточных стадий развития (яиц) в почве;</w:t>
      </w:r>
    </w:p>
    <w:p w14:paraId="08FA1E12" w14:textId="77777777" w:rsidR="0029489E" w:rsidRPr="002F2336" w:rsidRDefault="0029489E" w:rsidP="0029489E">
      <w:pPr>
        <w:spacing w:line="276" w:lineRule="auto"/>
        <w:jc w:val="both"/>
        <w:rPr>
          <w:sz w:val="28"/>
        </w:rPr>
      </w:pPr>
      <w:r w:rsidRPr="002F2336">
        <w:rPr>
          <w:sz w:val="28"/>
        </w:rPr>
        <w:t>б) сменой промежуточных и окончательных хозяев;</w:t>
      </w:r>
    </w:p>
    <w:p w14:paraId="7E605DB2" w14:textId="77777777" w:rsidR="0029489E" w:rsidRPr="002F2336" w:rsidRDefault="0029489E" w:rsidP="0029489E">
      <w:pPr>
        <w:spacing w:line="276" w:lineRule="auto"/>
        <w:jc w:val="both"/>
        <w:rPr>
          <w:sz w:val="28"/>
        </w:rPr>
      </w:pPr>
      <w:r w:rsidRPr="002F2336">
        <w:rPr>
          <w:sz w:val="28"/>
        </w:rPr>
        <w:t>в) при контакте заражённого организма и здорового;</w:t>
      </w:r>
    </w:p>
    <w:p w14:paraId="51F7689A" w14:textId="77777777" w:rsidR="0029489E" w:rsidRPr="002F2336" w:rsidRDefault="0029489E" w:rsidP="0029489E">
      <w:pPr>
        <w:spacing w:line="276" w:lineRule="auto"/>
        <w:jc w:val="both"/>
        <w:rPr>
          <w:b/>
          <w:sz w:val="28"/>
        </w:rPr>
      </w:pPr>
      <w:r w:rsidRPr="002F2336">
        <w:rPr>
          <w:b/>
          <w:sz w:val="28"/>
        </w:rPr>
        <w:t>4. Факторами передачи при аскаридодозе, трихоцефалёле могут быть:</w:t>
      </w:r>
    </w:p>
    <w:p w14:paraId="1B74CE5D" w14:textId="77777777" w:rsidR="0029489E" w:rsidRPr="002F2336" w:rsidRDefault="0029489E" w:rsidP="0029489E">
      <w:pPr>
        <w:spacing w:line="276" w:lineRule="auto"/>
        <w:jc w:val="both"/>
        <w:rPr>
          <w:sz w:val="28"/>
        </w:rPr>
      </w:pPr>
      <w:r w:rsidRPr="002F2336">
        <w:rPr>
          <w:sz w:val="28"/>
        </w:rPr>
        <w:t>а) немытые корнеплоды (морковь, картофель);</w:t>
      </w:r>
    </w:p>
    <w:p w14:paraId="6B1D8745" w14:textId="77777777" w:rsidR="0029489E" w:rsidRPr="002F2336" w:rsidRDefault="0029489E" w:rsidP="0029489E">
      <w:pPr>
        <w:spacing w:line="276" w:lineRule="auto"/>
        <w:jc w:val="both"/>
        <w:rPr>
          <w:sz w:val="28"/>
        </w:rPr>
      </w:pPr>
      <w:r w:rsidRPr="002F2336">
        <w:rPr>
          <w:sz w:val="28"/>
        </w:rPr>
        <w:t>б) малосольная, замороженная речная рыба;</w:t>
      </w:r>
    </w:p>
    <w:p w14:paraId="66DB58D3" w14:textId="77777777" w:rsidR="0029489E" w:rsidRPr="002F2336" w:rsidRDefault="0029489E" w:rsidP="0029489E">
      <w:pPr>
        <w:spacing w:line="276" w:lineRule="auto"/>
        <w:jc w:val="both"/>
        <w:rPr>
          <w:sz w:val="28"/>
        </w:rPr>
      </w:pPr>
      <w:r w:rsidRPr="002F2336">
        <w:rPr>
          <w:sz w:val="28"/>
        </w:rPr>
        <w:t xml:space="preserve">в) недостаточно проваренное мясо; </w:t>
      </w:r>
    </w:p>
    <w:p w14:paraId="07EB931D" w14:textId="77777777" w:rsidR="0029489E" w:rsidRPr="002F2336" w:rsidRDefault="0029489E" w:rsidP="0029489E">
      <w:pPr>
        <w:spacing w:line="276" w:lineRule="auto"/>
        <w:jc w:val="both"/>
        <w:rPr>
          <w:b/>
          <w:sz w:val="28"/>
        </w:rPr>
      </w:pPr>
      <w:r w:rsidRPr="002F2336">
        <w:rPr>
          <w:b/>
          <w:sz w:val="28"/>
        </w:rPr>
        <w:t>5. Кошачья двуустка (описторхи) паразитирую:</w:t>
      </w:r>
    </w:p>
    <w:p w14:paraId="737767B2" w14:textId="77777777" w:rsidR="0029489E" w:rsidRPr="002F2336" w:rsidRDefault="0029489E" w:rsidP="0029489E">
      <w:pPr>
        <w:spacing w:line="276" w:lineRule="auto"/>
        <w:jc w:val="both"/>
        <w:rPr>
          <w:sz w:val="28"/>
        </w:rPr>
      </w:pPr>
      <w:r w:rsidRPr="002F2336">
        <w:rPr>
          <w:sz w:val="28"/>
        </w:rPr>
        <w:t xml:space="preserve">а) в лёгких; </w:t>
      </w:r>
    </w:p>
    <w:p w14:paraId="46D1FF4A" w14:textId="77777777" w:rsidR="0029489E" w:rsidRPr="002F2336" w:rsidRDefault="0029489E" w:rsidP="0029489E">
      <w:pPr>
        <w:spacing w:line="276" w:lineRule="auto"/>
        <w:jc w:val="both"/>
        <w:rPr>
          <w:sz w:val="28"/>
        </w:rPr>
      </w:pPr>
      <w:r w:rsidRPr="002F2336">
        <w:rPr>
          <w:sz w:val="28"/>
        </w:rPr>
        <w:t xml:space="preserve">б) в мышцах; </w:t>
      </w:r>
    </w:p>
    <w:p w14:paraId="013B9BD1" w14:textId="77777777" w:rsidR="0029489E" w:rsidRPr="002F2336" w:rsidRDefault="0029489E" w:rsidP="0029489E">
      <w:pPr>
        <w:spacing w:line="276" w:lineRule="auto"/>
        <w:jc w:val="both"/>
        <w:rPr>
          <w:sz w:val="28"/>
        </w:rPr>
      </w:pPr>
      <w:r w:rsidRPr="002F2336">
        <w:rPr>
          <w:sz w:val="28"/>
        </w:rPr>
        <w:t>в) в гепатобилиарной системе, 12 пк,</w:t>
      </w:r>
      <w:r>
        <w:rPr>
          <w:sz w:val="28"/>
        </w:rPr>
        <w:t xml:space="preserve"> </w:t>
      </w:r>
      <w:r w:rsidRPr="002F2336">
        <w:rPr>
          <w:sz w:val="28"/>
        </w:rPr>
        <w:t>пжж;</w:t>
      </w:r>
    </w:p>
    <w:p w14:paraId="66D563E9" w14:textId="77777777" w:rsidR="0029489E" w:rsidRPr="002F2336" w:rsidRDefault="0029489E" w:rsidP="0029489E">
      <w:pPr>
        <w:spacing w:line="276" w:lineRule="auto"/>
        <w:jc w:val="center"/>
        <w:rPr>
          <w:b/>
          <w:sz w:val="28"/>
        </w:rPr>
      </w:pPr>
      <w:r w:rsidRPr="002F2336">
        <w:rPr>
          <w:b/>
          <w:sz w:val="28"/>
        </w:rPr>
        <w:t xml:space="preserve">Терминологический </w:t>
      </w:r>
      <w:r>
        <w:rPr>
          <w:b/>
          <w:sz w:val="28"/>
        </w:rPr>
        <w:t>диктант</w:t>
      </w:r>
    </w:p>
    <w:p w14:paraId="2366CA53" w14:textId="77777777" w:rsidR="0029489E" w:rsidRPr="002F2336" w:rsidRDefault="0029489E" w:rsidP="0029489E">
      <w:pPr>
        <w:spacing w:line="276" w:lineRule="auto"/>
        <w:jc w:val="both"/>
        <w:rPr>
          <w:sz w:val="28"/>
        </w:rPr>
      </w:pPr>
      <w:r w:rsidRPr="002F2336">
        <w:rPr>
          <w:sz w:val="28"/>
        </w:rPr>
        <w:t>1. Круглые черви-паразиты называются …</w:t>
      </w:r>
    </w:p>
    <w:p w14:paraId="396C8794" w14:textId="77777777" w:rsidR="0029489E" w:rsidRPr="002F2336" w:rsidRDefault="0029489E" w:rsidP="0029489E">
      <w:pPr>
        <w:spacing w:line="276" w:lineRule="auto"/>
        <w:jc w:val="both"/>
        <w:rPr>
          <w:sz w:val="28"/>
        </w:rPr>
      </w:pPr>
      <w:r w:rsidRPr="002F2336">
        <w:rPr>
          <w:sz w:val="28"/>
        </w:rPr>
        <w:t>2. Ленточные черви - паразиты называются…</w:t>
      </w:r>
    </w:p>
    <w:p w14:paraId="1399FFCD" w14:textId="77777777" w:rsidR="0029489E" w:rsidRPr="002F2336" w:rsidRDefault="0029489E" w:rsidP="0029489E">
      <w:pPr>
        <w:spacing w:line="276" w:lineRule="auto"/>
        <w:jc w:val="both"/>
        <w:rPr>
          <w:sz w:val="28"/>
        </w:rPr>
      </w:pPr>
      <w:r w:rsidRPr="002F2336">
        <w:rPr>
          <w:sz w:val="28"/>
        </w:rPr>
        <w:t>3. Сосальщики называются…</w:t>
      </w:r>
    </w:p>
    <w:p w14:paraId="15F71672" w14:textId="77777777" w:rsidR="0029489E" w:rsidRPr="002F2336" w:rsidRDefault="0029489E" w:rsidP="0029489E">
      <w:pPr>
        <w:spacing w:line="276" w:lineRule="auto"/>
        <w:jc w:val="both"/>
        <w:rPr>
          <w:sz w:val="28"/>
        </w:rPr>
      </w:pPr>
      <w:r w:rsidRPr="002F2336">
        <w:rPr>
          <w:sz w:val="28"/>
        </w:rPr>
        <w:t>4. Промежуточные стадии развития гельминта называются…</w:t>
      </w:r>
    </w:p>
    <w:p w14:paraId="4324C504" w14:textId="77777777" w:rsidR="0029489E" w:rsidRPr="002F2336" w:rsidRDefault="0029489E" w:rsidP="0029489E">
      <w:pPr>
        <w:spacing w:line="276" w:lineRule="auto"/>
        <w:jc w:val="both"/>
        <w:rPr>
          <w:sz w:val="28"/>
        </w:rPr>
      </w:pPr>
      <w:r w:rsidRPr="002F2336">
        <w:rPr>
          <w:sz w:val="28"/>
        </w:rPr>
        <w:t>5. Окончательная стадии развития гельминта называется…</w:t>
      </w:r>
    </w:p>
    <w:p w14:paraId="74A70DBB" w14:textId="77777777" w:rsidR="0029489E" w:rsidRPr="002F2336" w:rsidRDefault="0029489E" w:rsidP="0029489E">
      <w:pPr>
        <w:spacing w:line="276" w:lineRule="auto"/>
        <w:jc w:val="both"/>
        <w:rPr>
          <w:sz w:val="28"/>
        </w:rPr>
      </w:pPr>
      <w:r w:rsidRPr="002F2336">
        <w:rPr>
          <w:sz w:val="28"/>
        </w:rPr>
        <w:t xml:space="preserve">6. К пропагативным стадиям развития паразита относятся… </w:t>
      </w:r>
    </w:p>
    <w:p w14:paraId="47C6B29F" w14:textId="77777777" w:rsidR="0029489E" w:rsidRPr="002F2336" w:rsidRDefault="0029489E" w:rsidP="0029489E">
      <w:pPr>
        <w:spacing w:line="276" w:lineRule="auto"/>
        <w:jc w:val="both"/>
        <w:rPr>
          <w:b/>
          <w:sz w:val="28"/>
        </w:rPr>
      </w:pPr>
      <w:r w:rsidRPr="002F2336">
        <w:rPr>
          <w:b/>
          <w:sz w:val="28"/>
        </w:rPr>
        <w:t>Эталоны ответов 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1561"/>
        <w:gridCol w:w="2975"/>
      </w:tblGrid>
      <w:tr w:rsidR="0029489E" w:rsidRPr="002F2336" w14:paraId="56CCF708" w14:textId="77777777" w:rsidTr="0049047E">
        <w:trPr>
          <w:jc w:val="center"/>
        </w:trPr>
        <w:tc>
          <w:tcPr>
            <w:tcW w:w="1384" w:type="dxa"/>
            <w:shd w:val="clear" w:color="auto" w:fill="auto"/>
          </w:tcPr>
          <w:p w14:paraId="2CBF68FC" w14:textId="77777777" w:rsidR="0029489E" w:rsidRPr="002F2336" w:rsidRDefault="0029489E" w:rsidP="0049047E">
            <w:pPr>
              <w:jc w:val="both"/>
            </w:pPr>
            <w:r w:rsidRPr="002F2336">
              <w:t>№ вопроса</w:t>
            </w:r>
          </w:p>
        </w:tc>
        <w:tc>
          <w:tcPr>
            <w:tcW w:w="1418" w:type="dxa"/>
            <w:shd w:val="clear" w:color="auto" w:fill="auto"/>
          </w:tcPr>
          <w:p w14:paraId="462B629D" w14:textId="77777777" w:rsidR="0029489E" w:rsidRPr="002F2336" w:rsidRDefault="0029489E" w:rsidP="0049047E">
            <w:pPr>
              <w:jc w:val="both"/>
            </w:pPr>
            <w:r w:rsidRPr="002F2336">
              <w:t>1 вариант</w:t>
            </w:r>
          </w:p>
        </w:tc>
        <w:tc>
          <w:tcPr>
            <w:tcW w:w="1561" w:type="dxa"/>
            <w:shd w:val="clear" w:color="auto" w:fill="auto"/>
          </w:tcPr>
          <w:p w14:paraId="0972FD6D" w14:textId="77777777" w:rsidR="0029489E" w:rsidRPr="002F2336" w:rsidRDefault="0029489E" w:rsidP="0049047E">
            <w:pPr>
              <w:jc w:val="both"/>
            </w:pPr>
            <w:r w:rsidRPr="002F2336">
              <w:t>2 вариант</w:t>
            </w:r>
          </w:p>
        </w:tc>
        <w:tc>
          <w:tcPr>
            <w:tcW w:w="2975" w:type="dxa"/>
            <w:shd w:val="clear" w:color="auto" w:fill="auto"/>
          </w:tcPr>
          <w:p w14:paraId="1B70F0A7" w14:textId="77777777" w:rsidR="0029489E" w:rsidRPr="002F2336" w:rsidRDefault="0029489E" w:rsidP="0049047E">
            <w:pPr>
              <w:jc w:val="both"/>
            </w:pPr>
            <w:r w:rsidRPr="002F2336">
              <w:t>термин</w:t>
            </w:r>
          </w:p>
        </w:tc>
      </w:tr>
      <w:tr w:rsidR="0029489E" w:rsidRPr="002F2336" w14:paraId="63DED92A" w14:textId="77777777" w:rsidTr="0049047E">
        <w:trPr>
          <w:jc w:val="center"/>
        </w:trPr>
        <w:tc>
          <w:tcPr>
            <w:tcW w:w="1384" w:type="dxa"/>
            <w:shd w:val="clear" w:color="auto" w:fill="auto"/>
          </w:tcPr>
          <w:p w14:paraId="102DC8DF" w14:textId="77777777" w:rsidR="0029489E" w:rsidRPr="002F2336" w:rsidRDefault="0029489E" w:rsidP="0049047E">
            <w:pPr>
              <w:jc w:val="both"/>
            </w:pPr>
            <w:r w:rsidRPr="002F2336">
              <w:t>1</w:t>
            </w:r>
          </w:p>
        </w:tc>
        <w:tc>
          <w:tcPr>
            <w:tcW w:w="1418" w:type="dxa"/>
            <w:shd w:val="clear" w:color="auto" w:fill="auto"/>
          </w:tcPr>
          <w:p w14:paraId="477FDA1E" w14:textId="77777777" w:rsidR="0029489E" w:rsidRPr="002F2336" w:rsidRDefault="0029489E" w:rsidP="0049047E">
            <w:pPr>
              <w:jc w:val="both"/>
            </w:pPr>
            <w:r w:rsidRPr="002F2336">
              <w:t>г</w:t>
            </w:r>
          </w:p>
        </w:tc>
        <w:tc>
          <w:tcPr>
            <w:tcW w:w="1561" w:type="dxa"/>
            <w:shd w:val="clear" w:color="auto" w:fill="auto"/>
          </w:tcPr>
          <w:p w14:paraId="0EDF9934" w14:textId="77777777" w:rsidR="0029489E" w:rsidRPr="002F2336" w:rsidRDefault="0029489E" w:rsidP="0049047E">
            <w:pPr>
              <w:jc w:val="both"/>
            </w:pPr>
            <w:r w:rsidRPr="002F2336">
              <w:t>г</w:t>
            </w:r>
          </w:p>
        </w:tc>
        <w:tc>
          <w:tcPr>
            <w:tcW w:w="2975" w:type="dxa"/>
            <w:shd w:val="clear" w:color="auto" w:fill="auto"/>
          </w:tcPr>
          <w:p w14:paraId="33050D60" w14:textId="77777777" w:rsidR="0029489E" w:rsidRPr="002F2336" w:rsidRDefault="0029489E" w:rsidP="0049047E">
            <w:pPr>
              <w:jc w:val="both"/>
            </w:pPr>
            <w:r w:rsidRPr="002F2336">
              <w:t>нематоды</w:t>
            </w:r>
          </w:p>
        </w:tc>
      </w:tr>
      <w:tr w:rsidR="0029489E" w:rsidRPr="002F2336" w14:paraId="48684012" w14:textId="77777777" w:rsidTr="0049047E">
        <w:trPr>
          <w:jc w:val="center"/>
        </w:trPr>
        <w:tc>
          <w:tcPr>
            <w:tcW w:w="1384" w:type="dxa"/>
            <w:shd w:val="clear" w:color="auto" w:fill="auto"/>
          </w:tcPr>
          <w:p w14:paraId="773E106C" w14:textId="77777777" w:rsidR="0029489E" w:rsidRPr="002F2336" w:rsidRDefault="0029489E" w:rsidP="0049047E">
            <w:pPr>
              <w:jc w:val="both"/>
            </w:pPr>
            <w:r w:rsidRPr="002F2336">
              <w:t>2</w:t>
            </w:r>
          </w:p>
        </w:tc>
        <w:tc>
          <w:tcPr>
            <w:tcW w:w="1418" w:type="dxa"/>
            <w:shd w:val="clear" w:color="auto" w:fill="auto"/>
          </w:tcPr>
          <w:p w14:paraId="2308FC38" w14:textId="77777777" w:rsidR="0029489E" w:rsidRPr="002F2336" w:rsidRDefault="0029489E" w:rsidP="0049047E">
            <w:pPr>
              <w:jc w:val="both"/>
            </w:pPr>
            <w:r w:rsidRPr="002F2336">
              <w:t>а</w:t>
            </w:r>
          </w:p>
        </w:tc>
        <w:tc>
          <w:tcPr>
            <w:tcW w:w="1561" w:type="dxa"/>
            <w:shd w:val="clear" w:color="auto" w:fill="auto"/>
          </w:tcPr>
          <w:p w14:paraId="2AC0A2EC" w14:textId="77777777" w:rsidR="0029489E" w:rsidRPr="002F2336" w:rsidRDefault="0029489E" w:rsidP="0049047E">
            <w:pPr>
              <w:jc w:val="both"/>
            </w:pPr>
            <w:r w:rsidRPr="002F2336">
              <w:t>б</w:t>
            </w:r>
          </w:p>
        </w:tc>
        <w:tc>
          <w:tcPr>
            <w:tcW w:w="2975" w:type="dxa"/>
            <w:shd w:val="clear" w:color="auto" w:fill="auto"/>
          </w:tcPr>
          <w:p w14:paraId="3B370283" w14:textId="77777777" w:rsidR="0029489E" w:rsidRPr="002F2336" w:rsidRDefault="0029489E" w:rsidP="0049047E">
            <w:pPr>
              <w:jc w:val="both"/>
            </w:pPr>
            <w:r w:rsidRPr="002F2336">
              <w:t>цестоды</w:t>
            </w:r>
          </w:p>
        </w:tc>
      </w:tr>
      <w:tr w:rsidR="0029489E" w:rsidRPr="002F2336" w14:paraId="548F508E" w14:textId="77777777" w:rsidTr="0049047E">
        <w:trPr>
          <w:jc w:val="center"/>
        </w:trPr>
        <w:tc>
          <w:tcPr>
            <w:tcW w:w="1384" w:type="dxa"/>
            <w:shd w:val="clear" w:color="auto" w:fill="auto"/>
          </w:tcPr>
          <w:p w14:paraId="626EBC44" w14:textId="77777777" w:rsidR="0029489E" w:rsidRPr="002F2336" w:rsidRDefault="0029489E" w:rsidP="0049047E">
            <w:pPr>
              <w:jc w:val="both"/>
            </w:pPr>
            <w:r w:rsidRPr="002F2336">
              <w:t>3</w:t>
            </w:r>
          </w:p>
        </w:tc>
        <w:tc>
          <w:tcPr>
            <w:tcW w:w="1418" w:type="dxa"/>
            <w:shd w:val="clear" w:color="auto" w:fill="auto"/>
          </w:tcPr>
          <w:p w14:paraId="4D3972B7" w14:textId="77777777" w:rsidR="0029489E" w:rsidRPr="002F2336" w:rsidRDefault="0029489E" w:rsidP="0049047E">
            <w:pPr>
              <w:jc w:val="both"/>
            </w:pPr>
            <w:r w:rsidRPr="002F2336">
              <w:t>а</w:t>
            </w:r>
          </w:p>
        </w:tc>
        <w:tc>
          <w:tcPr>
            <w:tcW w:w="1561" w:type="dxa"/>
            <w:shd w:val="clear" w:color="auto" w:fill="auto"/>
          </w:tcPr>
          <w:p w14:paraId="2FF2B38B" w14:textId="77777777" w:rsidR="0029489E" w:rsidRPr="002F2336" w:rsidRDefault="0029489E" w:rsidP="0049047E">
            <w:pPr>
              <w:jc w:val="both"/>
            </w:pPr>
            <w:r w:rsidRPr="002F2336">
              <w:t>в</w:t>
            </w:r>
          </w:p>
        </w:tc>
        <w:tc>
          <w:tcPr>
            <w:tcW w:w="2975" w:type="dxa"/>
            <w:shd w:val="clear" w:color="auto" w:fill="auto"/>
          </w:tcPr>
          <w:p w14:paraId="0CDEA5E7" w14:textId="77777777" w:rsidR="0029489E" w:rsidRPr="002F2336" w:rsidRDefault="0029489E" w:rsidP="0049047E">
            <w:pPr>
              <w:jc w:val="both"/>
            </w:pPr>
            <w:r w:rsidRPr="002F2336">
              <w:t>трематоды</w:t>
            </w:r>
          </w:p>
        </w:tc>
      </w:tr>
      <w:tr w:rsidR="0029489E" w:rsidRPr="002F2336" w14:paraId="13E3FDD4" w14:textId="77777777" w:rsidTr="0049047E">
        <w:trPr>
          <w:jc w:val="center"/>
        </w:trPr>
        <w:tc>
          <w:tcPr>
            <w:tcW w:w="1384" w:type="dxa"/>
            <w:shd w:val="clear" w:color="auto" w:fill="auto"/>
          </w:tcPr>
          <w:p w14:paraId="191235EC" w14:textId="77777777" w:rsidR="0029489E" w:rsidRPr="002F2336" w:rsidRDefault="0029489E" w:rsidP="0049047E">
            <w:pPr>
              <w:jc w:val="both"/>
            </w:pPr>
            <w:r w:rsidRPr="002F2336">
              <w:t>4</w:t>
            </w:r>
          </w:p>
        </w:tc>
        <w:tc>
          <w:tcPr>
            <w:tcW w:w="1418" w:type="dxa"/>
            <w:shd w:val="clear" w:color="auto" w:fill="auto"/>
          </w:tcPr>
          <w:p w14:paraId="6AAB6C82" w14:textId="77777777" w:rsidR="0029489E" w:rsidRPr="002F2336" w:rsidRDefault="0029489E" w:rsidP="0049047E">
            <w:pPr>
              <w:jc w:val="both"/>
            </w:pPr>
            <w:r w:rsidRPr="002F2336">
              <w:t>б</w:t>
            </w:r>
          </w:p>
        </w:tc>
        <w:tc>
          <w:tcPr>
            <w:tcW w:w="1561" w:type="dxa"/>
            <w:shd w:val="clear" w:color="auto" w:fill="auto"/>
          </w:tcPr>
          <w:p w14:paraId="4D6EA5E5" w14:textId="77777777" w:rsidR="0029489E" w:rsidRPr="002F2336" w:rsidRDefault="0029489E" w:rsidP="0049047E">
            <w:pPr>
              <w:jc w:val="both"/>
            </w:pPr>
            <w:r w:rsidRPr="002F2336">
              <w:t>а</w:t>
            </w:r>
          </w:p>
        </w:tc>
        <w:tc>
          <w:tcPr>
            <w:tcW w:w="2975" w:type="dxa"/>
            <w:shd w:val="clear" w:color="auto" w:fill="auto"/>
          </w:tcPr>
          <w:p w14:paraId="28DF26E6" w14:textId="77777777" w:rsidR="0029489E" w:rsidRPr="002F2336" w:rsidRDefault="0029489E" w:rsidP="0049047E">
            <w:pPr>
              <w:jc w:val="both"/>
            </w:pPr>
            <w:r w:rsidRPr="002F2336">
              <w:t>пропагативные</w:t>
            </w:r>
          </w:p>
        </w:tc>
      </w:tr>
      <w:tr w:rsidR="0029489E" w:rsidRPr="002F2336" w14:paraId="174C1B6D" w14:textId="77777777" w:rsidTr="0049047E">
        <w:trPr>
          <w:jc w:val="center"/>
        </w:trPr>
        <w:tc>
          <w:tcPr>
            <w:tcW w:w="1384" w:type="dxa"/>
            <w:shd w:val="clear" w:color="auto" w:fill="auto"/>
          </w:tcPr>
          <w:p w14:paraId="2C8D714E" w14:textId="77777777" w:rsidR="0029489E" w:rsidRPr="002F2336" w:rsidRDefault="0029489E" w:rsidP="0049047E">
            <w:pPr>
              <w:jc w:val="both"/>
            </w:pPr>
            <w:r w:rsidRPr="002F2336">
              <w:t>5</w:t>
            </w:r>
          </w:p>
        </w:tc>
        <w:tc>
          <w:tcPr>
            <w:tcW w:w="1418" w:type="dxa"/>
            <w:shd w:val="clear" w:color="auto" w:fill="auto"/>
          </w:tcPr>
          <w:p w14:paraId="49407528" w14:textId="77777777" w:rsidR="0029489E" w:rsidRPr="002F2336" w:rsidRDefault="0029489E" w:rsidP="0049047E">
            <w:pPr>
              <w:jc w:val="both"/>
            </w:pPr>
            <w:r w:rsidRPr="002F2336">
              <w:t>в</w:t>
            </w:r>
          </w:p>
        </w:tc>
        <w:tc>
          <w:tcPr>
            <w:tcW w:w="1561" w:type="dxa"/>
            <w:shd w:val="clear" w:color="auto" w:fill="auto"/>
          </w:tcPr>
          <w:p w14:paraId="48DB65BC" w14:textId="77777777" w:rsidR="0029489E" w:rsidRPr="002F2336" w:rsidRDefault="0029489E" w:rsidP="0049047E">
            <w:pPr>
              <w:jc w:val="both"/>
            </w:pPr>
            <w:r w:rsidRPr="002F2336">
              <w:t>б</w:t>
            </w:r>
          </w:p>
        </w:tc>
        <w:tc>
          <w:tcPr>
            <w:tcW w:w="2975" w:type="dxa"/>
            <w:shd w:val="clear" w:color="auto" w:fill="auto"/>
          </w:tcPr>
          <w:p w14:paraId="23DAADD9" w14:textId="77777777" w:rsidR="0029489E" w:rsidRPr="002F2336" w:rsidRDefault="0029489E" w:rsidP="0049047E">
            <w:pPr>
              <w:jc w:val="both"/>
            </w:pPr>
            <w:r w:rsidRPr="002F2336">
              <w:t>имаго</w:t>
            </w:r>
          </w:p>
        </w:tc>
      </w:tr>
      <w:tr w:rsidR="0029489E" w:rsidRPr="002F2336" w14:paraId="4C1D47A9" w14:textId="77777777" w:rsidTr="0049047E">
        <w:trPr>
          <w:trHeight w:val="232"/>
          <w:jc w:val="center"/>
        </w:trPr>
        <w:tc>
          <w:tcPr>
            <w:tcW w:w="1384" w:type="dxa"/>
            <w:shd w:val="clear" w:color="auto" w:fill="auto"/>
          </w:tcPr>
          <w:p w14:paraId="5DC4E3E9" w14:textId="77777777" w:rsidR="0029489E" w:rsidRPr="002F2336" w:rsidRDefault="0029489E" w:rsidP="0049047E">
            <w:pPr>
              <w:jc w:val="both"/>
            </w:pPr>
            <w:r w:rsidRPr="002F2336">
              <w:t>6</w:t>
            </w:r>
          </w:p>
        </w:tc>
        <w:tc>
          <w:tcPr>
            <w:tcW w:w="1418" w:type="dxa"/>
            <w:shd w:val="clear" w:color="auto" w:fill="auto"/>
          </w:tcPr>
          <w:p w14:paraId="65684E24" w14:textId="77777777" w:rsidR="0029489E" w:rsidRPr="002F2336" w:rsidRDefault="0029489E" w:rsidP="0049047E">
            <w:pPr>
              <w:jc w:val="both"/>
            </w:pPr>
          </w:p>
        </w:tc>
        <w:tc>
          <w:tcPr>
            <w:tcW w:w="1561" w:type="dxa"/>
            <w:shd w:val="clear" w:color="auto" w:fill="auto"/>
          </w:tcPr>
          <w:p w14:paraId="6D8A9584" w14:textId="77777777" w:rsidR="0029489E" w:rsidRPr="002F2336" w:rsidRDefault="0029489E" w:rsidP="0049047E">
            <w:pPr>
              <w:jc w:val="both"/>
            </w:pPr>
          </w:p>
        </w:tc>
        <w:tc>
          <w:tcPr>
            <w:tcW w:w="2975" w:type="dxa"/>
            <w:shd w:val="clear" w:color="auto" w:fill="auto"/>
          </w:tcPr>
          <w:p w14:paraId="7896CC01" w14:textId="77777777" w:rsidR="0029489E" w:rsidRPr="002F2336" w:rsidRDefault="0029489E" w:rsidP="0049047E">
            <w:pPr>
              <w:jc w:val="both"/>
            </w:pPr>
            <w:r w:rsidRPr="002F2336">
              <w:t>Яйца, личинки,нимфа</w:t>
            </w:r>
          </w:p>
        </w:tc>
      </w:tr>
    </w:tbl>
    <w:p w14:paraId="1A52FDA2" w14:textId="77777777" w:rsidR="0029489E" w:rsidRPr="00B741EE" w:rsidRDefault="0029489E" w:rsidP="0029489E">
      <w:pPr>
        <w:spacing w:line="276" w:lineRule="auto"/>
        <w:jc w:val="both"/>
        <w:rPr>
          <w:b/>
          <w:sz w:val="32"/>
          <w:szCs w:val="28"/>
        </w:rPr>
      </w:pPr>
      <w:r w:rsidRPr="00B741EE">
        <w:rPr>
          <w:b/>
          <w:bCs/>
          <w:sz w:val="28"/>
        </w:rPr>
        <w:t xml:space="preserve">Тема 1.9. </w:t>
      </w:r>
      <w:r w:rsidRPr="00B741EE">
        <w:rPr>
          <w:bCs/>
          <w:iCs/>
          <w:sz w:val="28"/>
        </w:rPr>
        <w:t>Экология микроорганизмов</w:t>
      </w:r>
    </w:p>
    <w:p w14:paraId="7CD8DE27" w14:textId="77777777" w:rsidR="0029489E" w:rsidRPr="00BA0D78" w:rsidRDefault="0029489E" w:rsidP="0029489E">
      <w:pPr>
        <w:spacing w:line="276" w:lineRule="auto"/>
        <w:jc w:val="center"/>
        <w:rPr>
          <w:sz w:val="28"/>
        </w:rPr>
      </w:pPr>
      <w:r w:rsidRPr="00BA0D78">
        <w:rPr>
          <w:b/>
          <w:sz w:val="28"/>
        </w:rPr>
        <w:t>Тестовое задание</w:t>
      </w:r>
    </w:p>
    <w:p w14:paraId="26CF881D" w14:textId="77777777" w:rsidR="0029489E" w:rsidRPr="00BA0D78" w:rsidRDefault="0029489E" w:rsidP="0029489E">
      <w:pPr>
        <w:spacing w:line="276" w:lineRule="auto"/>
        <w:jc w:val="center"/>
        <w:rPr>
          <w:b/>
          <w:sz w:val="28"/>
        </w:rPr>
      </w:pPr>
      <w:r w:rsidRPr="00BA0D78">
        <w:rPr>
          <w:b/>
          <w:sz w:val="28"/>
        </w:rPr>
        <w:t>1 вариант</w:t>
      </w:r>
    </w:p>
    <w:p w14:paraId="02A58373" w14:textId="77777777" w:rsidR="0029489E" w:rsidRPr="00BA0D78" w:rsidRDefault="0029489E" w:rsidP="0029489E">
      <w:pPr>
        <w:spacing w:line="276" w:lineRule="auto"/>
        <w:jc w:val="center"/>
        <w:rPr>
          <w:sz w:val="28"/>
        </w:rPr>
      </w:pPr>
      <w:r w:rsidRPr="00BA0D78">
        <w:rPr>
          <w:i/>
          <w:sz w:val="28"/>
        </w:rPr>
        <w:t>Условия выполнения задания: выберите и</w:t>
      </w:r>
      <w:r>
        <w:rPr>
          <w:i/>
          <w:sz w:val="28"/>
        </w:rPr>
        <w:t xml:space="preserve"> запишите один правильный ответ</w:t>
      </w:r>
    </w:p>
    <w:p w14:paraId="22B08E1F" w14:textId="77777777" w:rsidR="0029489E" w:rsidRPr="00BA0D78" w:rsidRDefault="0029489E" w:rsidP="0029489E">
      <w:pPr>
        <w:spacing w:line="276" w:lineRule="auto"/>
        <w:jc w:val="both"/>
        <w:rPr>
          <w:sz w:val="28"/>
          <w:szCs w:val="28"/>
        </w:rPr>
      </w:pPr>
      <w:r w:rsidRPr="00BA0D78">
        <w:rPr>
          <w:sz w:val="28"/>
          <w:szCs w:val="28"/>
        </w:rPr>
        <w:t>1.Видовой сос</w:t>
      </w:r>
      <w:r>
        <w:rPr>
          <w:sz w:val="28"/>
          <w:szCs w:val="28"/>
        </w:rPr>
        <w:t>тав микро</w:t>
      </w:r>
      <w:r w:rsidRPr="00BA0D78">
        <w:rPr>
          <w:sz w:val="28"/>
          <w:szCs w:val="28"/>
        </w:rPr>
        <w:t>флоры почвы может быть представлен:</w:t>
      </w:r>
    </w:p>
    <w:p w14:paraId="6A490FB5" w14:textId="77777777" w:rsidR="0029489E" w:rsidRDefault="0029489E" w:rsidP="0029489E">
      <w:pPr>
        <w:spacing w:line="276" w:lineRule="auto"/>
        <w:jc w:val="both"/>
        <w:rPr>
          <w:sz w:val="28"/>
          <w:szCs w:val="28"/>
        </w:rPr>
      </w:pPr>
      <w:r w:rsidRPr="00BA0D78">
        <w:rPr>
          <w:sz w:val="28"/>
          <w:szCs w:val="28"/>
        </w:rPr>
        <w:t xml:space="preserve">а) эубактериями; </w:t>
      </w:r>
    </w:p>
    <w:p w14:paraId="0FEC786F" w14:textId="77777777" w:rsidR="0029489E" w:rsidRDefault="0029489E" w:rsidP="0029489E">
      <w:pPr>
        <w:spacing w:line="276" w:lineRule="auto"/>
        <w:jc w:val="both"/>
        <w:rPr>
          <w:sz w:val="28"/>
          <w:szCs w:val="28"/>
        </w:rPr>
      </w:pPr>
      <w:r w:rsidRPr="00BA0D78">
        <w:rPr>
          <w:sz w:val="28"/>
          <w:szCs w:val="28"/>
        </w:rPr>
        <w:lastRenderedPageBreak/>
        <w:t xml:space="preserve">б) архибактериями; </w:t>
      </w:r>
    </w:p>
    <w:p w14:paraId="7DD50074" w14:textId="77777777" w:rsidR="0029489E" w:rsidRDefault="0029489E" w:rsidP="0029489E">
      <w:pPr>
        <w:spacing w:line="276" w:lineRule="auto"/>
        <w:jc w:val="both"/>
        <w:rPr>
          <w:sz w:val="28"/>
          <w:szCs w:val="28"/>
        </w:rPr>
      </w:pPr>
      <w:r w:rsidRPr="00BA0D78">
        <w:rPr>
          <w:sz w:val="28"/>
          <w:szCs w:val="28"/>
        </w:rPr>
        <w:t xml:space="preserve">в) эукариотами; </w:t>
      </w:r>
    </w:p>
    <w:p w14:paraId="6F7F62F1" w14:textId="77777777" w:rsidR="0029489E" w:rsidRPr="00BA0D78" w:rsidRDefault="0029489E" w:rsidP="0029489E">
      <w:pPr>
        <w:spacing w:line="276" w:lineRule="auto"/>
        <w:jc w:val="both"/>
        <w:rPr>
          <w:sz w:val="28"/>
          <w:szCs w:val="28"/>
        </w:rPr>
      </w:pPr>
      <w:r w:rsidRPr="00BA0D78">
        <w:rPr>
          <w:sz w:val="28"/>
          <w:szCs w:val="28"/>
        </w:rPr>
        <w:t>г) все ответы верные;</w:t>
      </w:r>
    </w:p>
    <w:p w14:paraId="05039AAF" w14:textId="77777777" w:rsidR="0029489E" w:rsidRPr="00BA0D78" w:rsidRDefault="0029489E" w:rsidP="0029489E">
      <w:pPr>
        <w:spacing w:line="276" w:lineRule="auto"/>
        <w:jc w:val="both"/>
        <w:rPr>
          <w:sz w:val="28"/>
          <w:szCs w:val="28"/>
        </w:rPr>
      </w:pPr>
      <w:r w:rsidRPr="00BA0D78">
        <w:rPr>
          <w:sz w:val="28"/>
          <w:szCs w:val="28"/>
        </w:rPr>
        <w:t>2. Отрицательная</w:t>
      </w:r>
      <w:r>
        <w:rPr>
          <w:sz w:val="28"/>
          <w:szCs w:val="28"/>
        </w:rPr>
        <w:t xml:space="preserve"> роль микро</w:t>
      </w:r>
      <w:r w:rsidRPr="00BA0D78">
        <w:rPr>
          <w:sz w:val="28"/>
          <w:szCs w:val="28"/>
        </w:rPr>
        <w:t>флоры почвы:</w:t>
      </w:r>
    </w:p>
    <w:p w14:paraId="7651EB09" w14:textId="77777777" w:rsidR="0029489E" w:rsidRDefault="0029489E" w:rsidP="0029489E">
      <w:pPr>
        <w:spacing w:line="276" w:lineRule="auto"/>
        <w:jc w:val="both"/>
        <w:rPr>
          <w:sz w:val="28"/>
          <w:szCs w:val="28"/>
        </w:rPr>
      </w:pPr>
      <w:r w:rsidRPr="00BA0D78">
        <w:rPr>
          <w:sz w:val="28"/>
          <w:szCs w:val="28"/>
        </w:rPr>
        <w:t>а) уч</w:t>
      </w:r>
      <w:r>
        <w:rPr>
          <w:sz w:val="28"/>
          <w:szCs w:val="28"/>
        </w:rPr>
        <w:t xml:space="preserve">аствуют в самоочищении почвы; </w:t>
      </w:r>
    </w:p>
    <w:p w14:paraId="3FB2B2B4" w14:textId="77777777" w:rsidR="0029489E" w:rsidRPr="00BA0D78" w:rsidRDefault="0029489E" w:rsidP="0029489E">
      <w:pPr>
        <w:spacing w:line="276" w:lineRule="auto"/>
        <w:jc w:val="both"/>
        <w:rPr>
          <w:sz w:val="28"/>
          <w:szCs w:val="28"/>
        </w:rPr>
      </w:pPr>
      <w:r>
        <w:rPr>
          <w:sz w:val="28"/>
          <w:szCs w:val="28"/>
        </w:rPr>
        <w:t>б</w:t>
      </w:r>
      <w:r w:rsidRPr="00BA0D78">
        <w:rPr>
          <w:sz w:val="28"/>
          <w:szCs w:val="28"/>
        </w:rPr>
        <w:t xml:space="preserve">) участвуют в круговороте азота, углерода; </w:t>
      </w:r>
    </w:p>
    <w:p w14:paraId="457E75BD" w14:textId="77777777" w:rsidR="0029489E" w:rsidRDefault="0029489E" w:rsidP="0029489E">
      <w:pPr>
        <w:spacing w:line="276" w:lineRule="auto"/>
        <w:jc w:val="both"/>
        <w:rPr>
          <w:sz w:val="28"/>
          <w:szCs w:val="28"/>
        </w:rPr>
      </w:pPr>
      <w:r>
        <w:rPr>
          <w:sz w:val="28"/>
          <w:szCs w:val="28"/>
        </w:rPr>
        <w:t xml:space="preserve">в) </w:t>
      </w:r>
      <w:r w:rsidRPr="00BA0D78">
        <w:rPr>
          <w:sz w:val="28"/>
          <w:szCs w:val="28"/>
        </w:rPr>
        <w:t xml:space="preserve">участвуют в почвообразовании; </w:t>
      </w:r>
    </w:p>
    <w:p w14:paraId="1F779F0A" w14:textId="77777777" w:rsidR="0029489E" w:rsidRPr="00BA0D78" w:rsidRDefault="0029489E" w:rsidP="0029489E">
      <w:pPr>
        <w:spacing w:line="276" w:lineRule="auto"/>
        <w:jc w:val="both"/>
        <w:rPr>
          <w:sz w:val="28"/>
          <w:szCs w:val="28"/>
        </w:rPr>
      </w:pPr>
      <w:r w:rsidRPr="00BA0D78">
        <w:rPr>
          <w:sz w:val="28"/>
          <w:szCs w:val="28"/>
        </w:rPr>
        <w:t>г) вызывает развитие заболевание (столбняк);</w:t>
      </w:r>
    </w:p>
    <w:p w14:paraId="4B1D1222" w14:textId="77777777" w:rsidR="0029489E" w:rsidRPr="00BA0D78" w:rsidRDefault="0029489E" w:rsidP="0029489E">
      <w:pPr>
        <w:spacing w:line="276" w:lineRule="auto"/>
        <w:jc w:val="both"/>
        <w:rPr>
          <w:sz w:val="28"/>
          <w:szCs w:val="28"/>
        </w:rPr>
      </w:pPr>
      <w:r w:rsidRPr="00BA0D78">
        <w:rPr>
          <w:sz w:val="28"/>
          <w:szCs w:val="28"/>
        </w:rPr>
        <w:t>3.Полисапробная зона водоёма характеризуется:</w:t>
      </w:r>
    </w:p>
    <w:p w14:paraId="354D717A" w14:textId="77777777" w:rsidR="0029489E" w:rsidRDefault="0029489E" w:rsidP="0029489E">
      <w:pPr>
        <w:spacing w:line="276" w:lineRule="auto"/>
        <w:jc w:val="both"/>
        <w:rPr>
          <w:sz w:val="28"/>
          <w:szCs w:val="28"/>
        </w:rPr>
      </w:pPr>
      <w:r w:rsidRPr="00BA0D78">
        <w:rPr>
          <w:sz w:val="28"/>
          <w:szCs w:val="28"/>
        </w:rPr>
        <w:t xml:space="preserve">а) низким содержанием растворённого кислорода; </w:t>
      </w:r>
    </w:p>
    <w:p w14:paraId="770727F7" w14:textId="77777777" w:rsidR="0029489E" w:rsidRPr="00BA0D78" w:rsidRDefault="0029489E" w:rsidP="0029489E">
      <w:pPr>
        <w:spacing w:line="276" w:lineRule="auto"/>
        <w:jc w:val="both"/>
        <w:rPr>
          <w:sz w:val="28"/>
          <w:szCs w:val="28"/>
        </w:rPr>
      </w:pPr>
      <w:r w:rsidRPr="00BA0D78">
        <w:rPr>
          <w:sz w:val="28"/>
          <w:szCs w:val="28"/>
        </w:rPr>
        <w:t xml:space="preserve">б) преобладанием процессов окисления; </w:t>
      </w:r>
    </w:p>
    <w:p w14:paraId="689515FB" w14:textId="77777777" w:rsidR="0029489E" w:rsidRDefault="0029489E" w:rsidP="0029489E">
      <w:pPr>
        <w:spacing w:line="276" w:lineRule="auto"/>
        <w:jc w:val="both"/>
        <w:rPr>
          <w:sz w:val="28"/>
          <w:szCs w:val="28"/>
        </w:rPr>
      </w:pPr>
      <w:r w:rsidRPr="00BA0D78">
        <w:rPr>
          <w:sz w:val="28"/>
          <w:szCs w:val="28"/>
        </w:rPr>
        <w:t xml:space="preserve">в) отсутствием органических веществ; </w:t>
      </w:r>
    </w:p>
    <w:p w14:paraId="3A7923B6" w14:textId="77777777" w:rsidR="0029489E" w:rsidRPr="00BA0D78" w:rsidRDefault="0029489E" w:rsidP="0029489E">
      <w:pPr>
        <w:spacing w:line="276" w:lineRule="auto"/>
        <w:jc w:val="both"/>
        <w:rPr>
          <w:sz w:val="28"/>
          <w:szCs w:val="28"/>
        </w:rPr>
      </w:pPr>
      <w:r w:rsidRPr="00BA0D78">
        <w:rPr>
          <w:sz w:val="28"/>
          <w:szCs w:val="28"/>
        </w:rPr>
        <w:t xml:space="preserve">г) закончены процессы минерализации; </w:t>
      </w:r>
    </w:p>
    <w:p w14:paraId="545BDBAD" w14:textId="77777777" w:rsidR="0029489E" w:rsidRPr="00BA0D78" w:rsidRDefault="0029489E" w:rsidP="0029489E">
      <w:pPr>
        <w:spacing w:line="276" w:lineRule="auto"/>
        <w:jc w:val="both"/>
        <w:rPr>
          <w:sz w:val="28"/>
          <w:szCs w:val="28"/>
        </w:rPr>
      </w:pPr>
      <w:r w:rsidRPr="00BA0D78">
        <w:rPr>
          <w:sz w:val="28"/>
          <w:szCs w:val="28"/>
        </w:rPr>
        <w:t>4.Вода может быть фактором передачи возбудителей:</w:t>
      </w:r>
    </w:p>
    <w:p w14:paraId="63075E87" w14:textId="77777777" w:rsidR="0029489E" w:rsidRDefault="0029489E" w:rsidP="0029489E">
      <w:pPr>
        <w:spacing w:line="276" w:lineRule="auto"/>
        <w:jc w:val="both"/>
        <w:rPr>
          <w:sz w:val="28"/>
          <w:szCs w:val="28"/>
        </w:rPr>
      </w:pPr>
      <w:r w:rsidRPr="00BA0D78">
        <w:rPr>
          <w:sz w:val="28"/>
          <w:szCs w:val="28"/>
        </w:rPr>
        <w:t xml:space="preserve">а) дифтерии;  </w:t>
      </w:r>
    </w:p>
    <w:p w14:paraId="2CC2435A" w14:textId="77777777" w:rsidR="0029489E" w:rsidRDefault="0029489E" w:rsidP="0029489E">
      <w:pPr>
        <w:spacing w:line="276" w:lineRule="auto"/>
        <w:jc w:val="both"/>
        <w:rPr>
          <w:sz w:val="28"/>
          <w:szCs w:val="28"/>
        </w:rPr>
      </w:pPr>
      <w:r w:rsidRPr="00BA0D78">
        <w:rPr>
          <w:sz w:val="28"/>
          <w:szCs w:val="28"/>
        </w:rPr>
        <w:t xml:space="preserve">б) холеры; </w:t>
      </w:r>
    </w:p>
    <w:p w14:paraId="339E9329" w14:textId="77777777" w:rsidR="0029489E" w:rsidRDefault="0029489E" w:rsidP="0029489E">
      <w:pPr>
        <w:spacing w:line="276" w:lineRule="auto"/>
        <w:jc w:val="both"/>
        <w:rPr>
          <w:sz w:val="28"/>
          <w:szCs w:val="28"/>
        </w:rPr>
      </w:pPr>
      <w:r w:rsidRPr="00BA0D78">
        <w:rPr>
          <w:sz w:val="28"/>
          <w:szCs w:val="28"/>
        </w:rPr>
        <w:t xml:space="preserve">в) гриппа; </w:t>
      </w:r>
    </w:p>
    <w:p w14:paraId="65805FF6" w14:textId="77777777" w:rsidR="0029489E" w:rsidRPr="00BA0D78" w:rsidRDefault="0029489E" w:rsidP="0029489E">
      <w:pPr>
        <w:spacing w:line="276" w:lineRule="auto"/>
        <w:jc w:val="both"/>
        <w:rPr>
          <w:sz w:val="28"/>
          <w:szCs w:val="28"/>
        </w:rPr>
      </w:pPr>
      <w:r w:rsidRPr="00BA0D78">
        <w:rPr>
          <w:sz w:val="28"/>
          <w:szCs w:val="28"/>
        </w:rPr>
        <w:t>г) ботулизма</w:t>
      </w:r>
    </w:p>
    <w:p w14:paraId="08EE58EE" w14:textId="77777777" w:rsidR="0029489E" w:rsidRPr="00BA0D78" w:rsidRDefault="0029489E" w:rsidP="0029489E">
      <w:pPr>
        <w:spacing w:line="276" w:lineRule="auto"/>
        <w:jc w:val="both"/>
        <w:rPr>
          <w:sz w:val="28"/>
          <w:szCs w:val="28"/>
        </w:rPr>
      </w:pPr>
      <w:r w:rsidRPr="00BA0D78">
        <w:rPr>
          <w:sz w:val="28"/>
          <w:szCs w:val="28"/>
        </w:rPr>
        <w:t>5.Воздух может быть фактором передачи возбудителей:</w:t>
      </w:r>
    </w:p>
    <w:p w14:paraId="3AD65FE7" w14:textId="77777777" w:rsidR="0029489E" w:rsidRDefault="0029489E" w:rsidP="0029489E">
      <w:pPr>
        <w:spacing w:line="276" w:lineRule="auto"/>
        <w:jc w:val="both"/>
        <w:rPr>
          <w:sz w:val="28"/>
          <w:szCs w:val="28"/>
        </w:rPr>
      </w:pPr>
      <w:r w:rsidRPr="00BA0D78">
        <w:rPr>
          <w:sz w:val="28"/>
          <w:szCs w:val="28"/>
        </w:rPr>
        <w:t xml:space="preserve">а) вирусного гепатита; </w:t>
      </w:r>
    </w:p>
    <w:p w14:paraId="4D29F8A9" w14:textId="77777777" w:rsidR="0029489E" w:rsidRDefault="0029489E" w:rsidP="0029489E">
      <w:pPr>
        <w:spacing w:line="276" w:lineRule="auto"/>
        <w:jc w:val="both"/>
        <w:rPr>
          <w:sz w:val="28"/>
          <w:szCs w:val="28"/>
        </w:rPr>
      </w:pPr>
      <w:r w:rsidRPr="00BA0D78">
        <w:rPr>
          <w:sz w:val="28"/>
          <w:szCs w:val="28"/>
        </w:rPr>
        <w:t xml:space="preserve">б) кори; </w:t>
      </w:r>
    </w:p>
    <w:p w14:paraId="5E3539C5" w14:textId="77777777" w:rsidR="0029489E" w:rsidRDefault="0029489E" w:rsidP="0029489E">
      <w:pPr>
        <w:spacing w:line="276" w:lineRule="auto"/>
        <w:jc w:val="both"/>
        <w:rPr>
          <w:sz w:val="28"/>
          <w:szCs w:val="28"/>
        </w:rPr>
      </w:pPr>
      <w:r w:rsidRPr="00BA0D78">
        <w:rPr>
          <w:sz w:val="28"/>
          <w:szCs w:val="28"/>
        </w:rPr>
        <w:t xml:space="preserve">в) столбняка; </w:t>
      </w:r>
    </w:p>
    <w:p w14:paraId="3AF61442" w14:textId="77777777" w:rsidR="0029489E" w:rsidRPr="00BA0D78" w:rsidRDefault="0029489E" w:rsidP="0029489E">
      <w:pPr>
        <w:spacing w:line="276" w:lineRule="auto"/>
        <w:jc w:val="both"/>
        <w:rPr>
          <w:sz w:val="28"/>
          <w:szCs w:val="28"/>
        </w:rPr>
      </w:pPr>
      <w:r>
        <w:rPr>
          <w:sz w:val="28"/>
          <w:szCs w:val="28"/>
        </w:rPr>
        <w:t>г) дизентерии</w:t>
      </w:r>
    </w:p>
    <w:p w14:paraId="0D73EBB7" w14:textId="77777777" w:rsidR="0029489E" w:rsidRDefault="0029489E" w:rsidP="0029489E">
      <w:pPr>
        <w:spacing w:line="276" w:lineRule="auto"/>
        <w:jc w:val="center"/>
        <w:rPr>
          <w:b/>
          <w:sz w:val="28"/>
          <w:szCs w:val="28"/>
        </w:rPr>
      </w:pPr>
      <w:r w:rsidRPr="0068054D">
        <w:rPr>
          <w:b/>
          <w:sz w:val="28"/>
          <w:szCs w:val="28"/>
        </w:rPr>
        <w:t>2 вариант</w:t>
      </w:r>
    </w:p>
    <w:p w14:paraId="332686C0" w14:textId="77777777" w:rsidR="0029489E" w:rsidRPr="00BA0D78" w:rsidRDefault="0029489E" w:rsidP="0029489E">
      <w:pPr>
        <w:spacing w:line="276" w:lineRule="auto"/>
        <w:jc w:val="both"/>
        <w:rPr>
          <w:sz w:val="28"/>
          <w:szCs w:val="28"/>
        </w:rPr>
      </w:pPr>
      <w:r w:rsidRPr="00BA0D78">
        <w:rPr>
          <w:i/>
          <w:sz w:val="28"/>
          <w:szCs w:val="28"/>
        </w:rPr>
        <w:t>Условия в</w:t>
      </w:r>
      <w:r>
        <w:rPr>
          <w:i/>
          <w:sz w:val="28"/>
          <w:szCs w:val="28"/>
        </w:rPr>
        <w:t xml:space="preserve">ыполнения задания: выберите и запишите </w:t>
      </w:r>
      <w:r w:rsidRPr="00BA0D78">
        <w:rPr>
          <w:i/>
          <w:sz w:val="28"/>
          <w:szCs w:val="28"/>
        </w:rPr>
        <w:t>один правильный ответ.</w:t>
      </w:r>
    </w:p>
    <w:p w14:paraId="680C4139" w14:textId="77777777" w:rsidR="0029489E" w:rsidRPr="00BA0D78" w:rsidRDefault="0029489E" w:rsidP="0029489E">
      <w:pPr>
        <w:spacing w:line="276" w:lineRule="auto"/>
        <w:jc w:val="both"/>
        <w:rPr>
          <w:sz w:val="28"/>
          <w:szCs w:val="28"/>
        </w:rPr>
      </w:pPr>
      <w:r w:rsidRPr="00BA0D78">
        <w:rPr>
          <w:sz w:val="28"/>
          <w:szCs w:val="28"/>
        </w:rPr>
        <w:t>1.Количественное содержание б</w:t>
      </w:r>
      <w:r>
        <w:rPr>
          <w:sz w:val="28"/>
          <w:szCs w:val="28"/>
        </w:rPr>
        <w:t>актерий</w:t>
      </w:r>
      <w:r w:rsidRPr="00BA0D78">
        <w:rPr>
          <w:sz w:val="28"/>
          <w:szCs w:val="28"/>
        </w:rPr>
        <w:t xml:space="preserve"> в почве зависит от:</w:t>
      </w:r>
    </w:p>
    <w:p w14:paraId="392F20DE" w14:textId="77777777" w:rsidR="0029489E" w:rsidRDefault="0029489E" w:rsidP="0029489E">
      <w:pPr>
        <w:spacing w:line="276" w:lineRule="auto"/>
        <w:jc w:val="both"/>
        <w:rPr>
          <w:sz w:val="28"/>
          <w:szCs w:val="28"/>
        </w:rPr>
      </w:pPr>
      <w:r w:rsidRPr="00BA0D78">
        <w:rPr>
          <w:sz w:val="28"/>
          <w:szCs w:val="28"/>
        </w:rPr>
        <w:t xml:space="preserve">а) структуры почвы; </w:t>
      </w:r>
    </w:p>
    <w:p w14:paraId="600CB379" w14:textId="77777777" w:rsidR="0029489E" w:rsidRDefault="0029489E" w:rsidP="0029489E">
      <w:pPr>
        <w:spacing w:line="276" w:lineRule="auto"/>
        <w:jc w:val="both"/>
        <w:rPr>
          <w:sz w:val="28"/>
          <w:szCs w:val="28"/>
        </w:rPr>
      </w:pPr>
      <w:r w:rsidRPr="00BA0D78">
        <w:rPr>
          <w:sz w:val="28"/>
          <w:szCs w:val="28"/>
        </w:rPr>
        <w:t xml:space="preserve">б) глубины почвы; </w:t>
      </w:r>
    </w:p>
    <w:p w14:paraId="624E0617" w14:textId="77777777" w:rsidR="0029489E" w:rsidRDefault="0029489E" w:rsidP="0029489E">
      <w:pPr>
        <w:spacing w:line="276" w:lineRule="auto"/>
        <w:jc w:val="both"/>
        <w:rPr>
          <w:sz w:val="28"/>
          <w:szCs w:val="28"/>
        </w:rPr>
      </w:pPr>
      <w:r w:rsidRPr="00BA0D78">
        <w:rPr>
          <w:sz w:val="28"/>
          <w:szCs w:val="28"/>
        </w:rPr>
        <w:t xml:space="preserve">в) степени загрязнения почвы отходами; </w:t>
      </w:r>
    </w:p>
    <w:p w14:paraId="664C9817" w14:textId="77777777" w:rsidR="0029489E" w:rsidRPr="00BA0D78" w:rsidRDefault="0029489E" w:rsidP="0029489E">
      <w:pPr>
        <w:spacing w:line="276" w:lineRule="auto"/>
        <w:jc w:val="both"/>
        <w:rPr>
          <w:sz w:val="28"/>
          <w:szCs w:val="28"/>
        </w:rPr>
      </w:pPr>
      <w:r w:rsidRPr="00BA0D78">
        <w:rPr>
          <w:sz w:val="28"/>
          <w:szCs w:val="28"/>
        </w:rPr>
        <w:t>г) все ответы верные;</w:t>
      </w:r>
    </w:p>
    <w:p w14:paraId="23738E3D" w14:textId="77777777" w:rsidR="0029489E" w:rsidRPr="00BA0D78" w:rsidRDefault="0029489E" w:rsidP="0029489E">
      <w:pPr>
        <w:spacing w:line="276" w:lineRule="auto"/>
        <w:jc w:val="both"/>
        <w:rPr>
          <w:sz w:val="28"/>
          <w:szCs w:val="28"/>
        </w:rPr>
      </w:pPr>
      <w:r w:rsidRPr="00BA0D78">
        <w:rPr>
          <w:sz w:val="28"/>
          <w:szCs w:val="28"/>
        </w:rPr>
        <w:t>2.Почва может быть фактором передачи:</w:t>
      </w:r>
    </w:p>
    <w:p w14:paraId="23247282" w14:textId="77777777" w:rsidR="0029489E" w:rsidRDefault="0029489E" w:rsidP="0029489E">
      <w:pPr>
        <w:spacing w:line="276" w:lineRule="auto"/>
        <w:jc w:val="both"/>
        <w:rPr>
          <w:sz w:val="28"/>
          <w:szCs w:val="28"/>
        </w:rPr>
      </w:pPr>
      <w:r w:rsidRPr="00BA0D78">
        <w:rPr>
          <w:sz w:val="28"/>
          <w:szCs w:val="28"/>
        </w:rPr>
        <w:t xml:space="preserve">а) яиц гельминтов; </w:t>
      </w:r>
    </w:p>
    <w:p w14:paraId="4849AF7B" w14:textId="77777777" w:rsidR="0029489E" w:rsidRDefault="0029489E" w:rsidP="0029489E">
      <w:pPr>
        <w:spacing w:line="276" w:lineRule="auto"/>
        <w:jc w:val="both"/>
        <w:rPr>
          <w:sz w:val="28"/>
          <w:szCs w:val="28"/>
        </w:rPr>
      </w:pPr>
      <w:r w:rsidRPr="00BA0D78">
        <w:rPr>
          <w:sz w:val="28"/>
          <w:szCs w:val="28"/>
        </w:rPr>
        <w:t xml:space="preserve">б) столбняка; </w:t>
      </w:r>
    </w:p>
    <w:p w14:paraId="4DDDDBBF" w14:textId="77777777" w:rsidR="0029489E" w:rsidRDefault="0029489E" w:rsidP="0029489E">
      <w:pPr>
        <w:spacing w:line="276" w:lineRule="auto"/>
        <w:jc w:val="both"/>
        <w:rPr>
          <w:sz w:val="28"/>
          <w:szCs w:val="28"/>
        </w:rPr>
      </w:pPr>
      <w:r w:rsidRPr="00BA0D78">
        <w:rPr>
          <w:sz w:val="28"/>
          <w:szCs w:val="28"/>
        </w:rPr>
        <w:t xml:space="preserve">в) ботулизма; </w:t>
      </w:r>
    </w:p>
    <w:p w14:paraId="534414F6" w14:textId="77777777" w:rsidR="0029489E" w:rsidRPr="00BA0D78" w:rsidRDefault="0029489E" w:rsidP="0029489E">
      <w:pPr>
        <w:spacing w:line="276" w:lineRule="auto"/>
        <w:jc w:val="both"/>
        <w:rPr>
          <w:sz w:val="28"/>
          <w:szCs w:val="28"/>
        </w:rPr>
      </w:pPr>
      <w:r w:rsidRPr="00BA0D78">
        <w:rPr>
          <w:sz w:val="28"/>
          <w:szCs w:val="28"/>
        </w:rPr>
        <w:t>г) все ответы верные;</w:t>
      </w:r>
    </w:p>
    <w:p w14:paraId="75E514C1" w14:textId="77777777" w:rsidR="0029489E" w:rsidRPr="00BA0D78" w:rsidRDefault="0029489E" w:rsidP="0029489E">
      <w:pPr>
        <w:spacing w:line="276" w:lineRule="auto"/>
        <w:jc w:val="both"/>
        <w:rPr>
          <w:sz w:val="28"/>
          <w:szCs w:val="28"/>
        </w:rPr>
      </w:pPr>
      <w:r w:rsidRPr="00BA0D78">
        <w:rPr>
          <w:sz w:val="28"/>
          <w:szCs w:val="28"/>
        </w:rPr>
        <w:t>3. Мезосапробная зона водоёма характеризуется:</w:t>
      </w:r>
    </w:p>
    <w:p w14:paraId="705A25D3" w14:textId="77777777" w:rsidR="0029489E" w:rsidRDefault="0029489E" w:rsidP="0029489E">
      <w:pPr>
        <w:spacing w:line="276" w:lineRule="auto"/>
        <w:jc w:val="both"/>
        <w:rPr>
          <w:sz w:val="28"/>
          <w:szCs w:val="28"/>
        </w:rPr>
      </w:pPr>
      <w:r w:rsidRPr="00BA0D78">
        <w:rPr>
          <w:sz w:val="28"/>
          <w:szCs w:val="28"/>
        </w:rPr>
        <w:t xml:space="preserve">а) большим содержанием органических веществ; </w:t>
      </w:r>
    </w:p>
    <w:p w14:paraId="4D69F747" w14:textId="77777777" w:rsidR="0029489E" w:rsidRDefault="0029489E" w:rsidP="0029489E">
      <w:pPr>
        <w:spacing w:line="276" w:lineRule="auto"/>
        <w:jc w:val="both"/>
        <w:rPr>
          <w:sz w:val="28"/>
          <w:szCs w:val="28"/>
        </w:rPr>
      </w:pPr>
      <w:r w:rsidRPr="00BA0D78">
        <w:rPr>
          <w:sz w:val="28"/>
          <w:szCs w:val="28"/>
        </w:rPr>
        <w:lastRenderedPageBreak/>
        <w:t xml:space="preserve">б) отсутствием растворённого кислорода;  </w:t>
      </w:r>
    </w:p>
    <w:p w14:paraId="754040B9" w14:textId="77777777" w:rsidR="0029489E" w:rsidRDefault="0029489E" w:rsidP="0029489E">
      <w:pPr>
        <w:spacing w:line="276" w:lineRule="auto"/>
        <w:jc w:val="both"/>
        <w:rPr>
          <w:sz w:val="28"/>
          <w:szCs w:val="28"/>
        </w:rPr>
      </w:pPr>
      <w:r w:rsidRPr="00BA0D78">
        <w:rPr>
          <w:sz w:val="28"/>
          <w:szCs w:val="28"/>
        </w:rPr>
        <w:t>в)</w:t>
      </w:r>
      <w:r>
        <w:rPr>
          <w:sz w:val="28"/>
          <w:szCs w:val="28"/>
        </w:rPr>
        <w:t xml:space="preserve"> </w:t>
      </w:r>
      <w:r w:rsidRPr="00BA0D78">
        <w:rPr>
          <w:sz w:val="28"/>
          <w:szCs w:val="28"/>
        </w:rPr>
        <w:t xml:space="preserve">характеризуется протеканием процессов восстановления-окисления; </w:t>
      </w:r>
    </w:p>
    <w:p w14:paraId="3CFFE28F" w14:textId="77777777" w:rsidR="0029489E" w:rsidRPr="00BA0D78" w:rsidRDefault="0029489E" w:rsidP="0029489E">
      <w:pPr>
        <w:spacing w:line="276" w:lineRule="auto"/>
        <w:jc w:val="both"/>
        <w:rPr>
          <w:sz w:val="28"/>
          <w:szCs w:val="28"/>
        </w:rPr>
      </w:pPr>
      <w:r w:rsidRPr="00BA0D78">
        <w:rPr>
          <w:sz w:val="28"/>
          <w:szCs w:val="28"/>
        </w:rPr>
        <w:t>г)</w:t>
      </w:r>
      <w:r>
        <w:rPr>
          <w:sz w:val="28"/>
          <w:szCs w:val="28"/>
        </w:rPr>
        <w:t xml:space="preserve"> </w:t>
      </w:r>
      <w:r w:rsidRPr="00BA0D78">
        <w:rPr>
          <w:sz w:val="28"/>
          <w:szCs w:val="28"/>
        </w:rPr>
        <w:t xml:space="preserve">высоким содержанием растворённого кислорода; </w:t>
      </w:r>
    </w:p>
    <w:p w14:paraId="3FA34A69" w14:textId="77777777" w:rsidR="0029489E" w:rsidRPr="00BA0D78" w:rsidRDefault="0029489E" w:rsidP="0029489E">
      <w:pPr>
        <w:spacing w:line="276" w:lineRule="auto"/>
        <w:jc w:val="both"/>
        <w:rPr>
          <w:sz w:val="28"/>
          <w:szCs w:val="28"/>
        </w:rPr>
      </w:pPr>
      <w:r w:rsidRPr="00BA0D78">
        <w:rPr>
          <w:sz w:val="28"/>
          <w:szCs w:val="28"/>
        </w:rPr>
        <w:t>4.</w:t>
      </w:r>
      <w:r>
        <w:rPr>
          <w:sz w:val="28"/>
          <w:szCs w:val="28"/>
        </w:rPr>
        <w:t xml:space="preserve"> </w:t>
      </w:r>
      <w:r w:rsidRPr="00BA0D78">
        <w:rPr>
          <w:sz w:val="28"/>
          <w:szCs w:val="28"/>
        </w:rPr>
        <w:t>Вода может быть фактором передачи возбудителей:</w:t>
      </w:r>
    </w:p>
    <w:p w14:paraId="766A7C67" w14:textId="77777777" w:rsidR="0029489E" w:rsidRDefault="0029489E" w:rsidP="0029489E">
      <w:pPr>
        <w:spacing w:line="276" w:lineRule="auto"/>
        <w:jc w:val="both"/>
        <w:rPr>
          <w:sz w:val="28"/>
          <w:szCs w:val="28"/>
        </w:rPr>
      </w:pPr>
      <w:r w:rsidRPr="00BA0D78">
        <w:rPr>
          <w:sz w:val="28"/>
          <w:szCs w:val="28"/>
        </w:rPr>
        <w:t xml:space="preserve">а) ботулизма; </w:t>
      </w:r>
    </w:p>
    <w:p w14:paraId="6E336896" w14:textId="77777777" w:rsidR="0029489E" w:rsidRDefault="0029489E" w:rsidP="0029489E">
      <w:pPr>
        <w:spacing w:line="276" w:lineRule="auto"/>
        <w:jc w:val="both"/>
        <w:rPr>
          <w:sz w:val="28"/>
          <w:szCs w:val="28"/>
        </w:rPr>
      </w:pPr>
      <w:r w:rsidRPr="00BA0D78">
        <w:rPr>
          <w:sz w:val="28"/>
          <w:szCs w:val="28"/>
        </w:rPr>
        <w:t xml:space="preserve">б) газовой гангрены; </w:t>
      </w:r>
    </w:p>
    <w:p w14:paraId="4540355B" w14:textId="77777777" w:rsidR="0029489E" w:rsidRDefault="0029489E" w:rsidP="0029489E">
      <w:pPr>
        <w:spacing w:line="276" w:lineRule="auto"/>
        <w:jc w:val="both"/>
        <w:rPr>
          <w:sz w:val="28"/>
          <w:szCs w:val="28"/>
        </w:rPr>
      </w:pPr>
      <w:r w:rsidRPr="00BA0D78">
        <w:rPr>
          <w:sz w:val="28"/>
          <w:szCs w:val="28"/>
        </w:rPr>
        <w:t xml:space="preserve">в) вирусных гепатитов; </w:t>
      </w:r>
    </w:p>
    <w:p w14:paraId="4B4BCF6E" w14:textId="77777777" w:rsidR="0029489E" w:rsidRPr="00BA0D78" w:rsidRDefault="0029489E" w:rsidP="0029489E">
      <w:pPr>
        <w:spacing w:line="276" w:lineRule="auto"/>
        <w:jc w:val="both"/>
        <w:rPr>
          <w:sz w:val="28"/>
          <w:szCs w:val="28"/>
        </w:rPr>
      </w:pPr>
      <w:r w:rsidRPr="00BA0D78">
        <w:rPr>
          <w:sz w:val="28"/>
          <w:szCs w:val="28"/>
        </w:rPr>
        <w:t>г) дифтерии;</w:t>
      </w:r>
    </w:p>
    <w:p w14:paraId="366193F7" w14:textId="77777777" w:rsidR="0029489E" w:rsidRPr="00BA0D78" w:rsidRDefault="0029489E" w:rsidP="0029489E">
      <w:pPr>
        <w:spacing w:line="276" w:lineRule="auto"/>
        <w:jc w:val="both"/>
        <w:rPr>
          <w:sz w:val="28"/>
          <w:szCs w:val="28"/>
        </w:rPr>
      </w:pPr>
      <w:r w:rsidRPr="00BA0D78">
        <w:rPr>
          <w:sz w:val="28"/>
          <w:szCs w:val="28"/>
        </w:rPr>
        <w:t>5.</w:t>
      </w:r>
      <w:r>
        <w:rPr>
          <w:sz w:val="28"/>
          <w:szCs w:val="28"/>
        </w:rPr>
        <w:t xml:space="preserve"> </w:t>
      </w:r>
      <w:r w:rsidRPr="00BA0D78">
        <w:rPr>
          <w:sz w:val="28"/>
          <w:szCs w:val="28"/>
        </w:rPr>
        <w:t>Через воздух может реализоваться воздушно - пылевой путь передачи возбудителей:</w:t>
      </w:r>
    </w:p>
    <w:p w14:paraId="58763EE0" w14:textId="77777777" w:rsidR="0029489E" w:rsidRDefault="0029489E" w:rsidP="0029489E">
      <w:pPr>
        <w:spacing w:line="276" w:lineRule="auto"/>
        <w:jc w:val="both"/>
        <w:rPr>
          <w:sz w:val="28"/>
          <w:szCs w:val="28"/>
        </w:rPr>
      </w:pPr>
      <w:r w:rsidRPr="00BA0D78">
        <w:rPr>
          <w:sz w:val="28"/>
          <w:szCs w:val="28"/>
        </w:rPr>
        <w:t xml:space="preserve">а) дизентерии; </w:t>
      </w:r>
    </w:p>
    <w:p w14:paraId="4B56F08A" w14:textId="77777777" w:rsidR="0029489E" w:rsidRDefault="0029489E" w:rsidP="0029489E">
      <w:pPr>
        <w:spacing w:line="276" w:lineRule="auto"/>
        <w:jc w:val="both"/>
        <w:rPr>
          <w:sz w:val="28"/>
          <w:szCs w:val="28"/>
        </w:rPr>
      </w:pPr>
      <w:r w:rsidRPr="00BA0D78">
        <w:rPr>
          <w:sz w:val="28"/>
          <w:szCs w:val="28"/>
        </w:rPr>
        <w:t xml:space="preserve">б) столбняка; </w:t>
      </w:r>
    </w:p>
    <w:p w14:paraId="6156BDD1" w14:textId="77777777" w:rsidR="0029489E" w:rsidRDefault="0029489E" w:rsidP="0029489E">
      <w:pPr>
        <w:spacing w:line="276" w:lineRule="auto"/>
        <w:jc w:val="both"/>
        <w:rPr>
          <w:sz w:val="28"/>
          <w:szCs w:val="28"/>
        </w:rPr>
      </w:pPr>
      <w:r w:rsidRPr="00BA0D78">
        <w:rPr>
          <w:sz w:val="28"/>
          <w:szCs w:val="28"/>
        </w:rPr>
        <w:t xml:space="preserve">в) ботулизма; </w:t>
      </w:r>
    </w:p>
    <w:p w14:paraId="57BCD30A" w14:textId="77777777" w:rsidR="0029489E" w:rsidRPr="0068054D" w:rsidRDefault="0029489E" w:rsidP="0029489E">
      <w:pPr>
        <w:spacing w:line="276" w:lineRule="auto"/>
        <w:jc w:val="both"/>
        <w:rPr>
          <w:sz w:val="28"/>
          <w:szCs w:val="28"/>
        </w:rPr>
      </w:pPr>
      <w:r>
        <w:rPr>
          <w:sz w:val="28"/>
          <w:szCs w:val="28"/>
        </w:rPr>
        <w:t>г) туберкулёза</w:t>
      </w:r>
    </w:p>
    <w:p w14:paraId="01F917DB" w14:textId="77777777" w:rsidR="0029489E" w:rsidRPr="00BA0D78" w:rsidRDefault="0029489E" w:rsidP="0029489E">
      <w:pPr>
        <w:spacing w:line="276" w:lineRule="auto"/>
        <w:jc w:val="center"/>
        <w:rPr>
          <w:b/>
          <w:sz w:val="28"/>
          <w:szCs w:val="28"/>
        </w:rPr>
      </w:pPr>
      <w:r>
        <w:rPr>
          <w:b/>
          <w:sz w:val="28"/>
          <w:szCs w:val="28"/>
        </w:rPr>
        <w:t>Терминологический диктант</w:t>
      </w:r>
    </w:p>
    <w:p w14:paraId="4C14CB47" w14:textId="77777777" w:rsidR="0029489E" w:rsidRPr="00BA0D78" w:rsidRDefault="0029489E" w:rsidP="0029489E">
      <w:pPr>
        <w:spacing w:line="276" w:lineRule="auto"/>
        <w:jc w:val="both"/>
        <w:rPr>
          <w:sz w:val="28"/>
          <w:szCs w:val="28"/>
        </w:rPr>
      </w:pPr>
      <w:r w:rsidRPr="00BA0D78">
        <w:rPr>
          <w:sz w:val="28"/>
          <w:szCs w:val="28"/>
        </w:rPr>
        <w:t>1.</w:t>
      </w:r>
      <w:r>
        <w:rPr>
          <w:sz w:val="28"/>
          <w:szCs w:val="28"/>
        </w:rPr>
        <w:t xml:space="preserve"> Микро</w:t>
      </w:r>
      <w:r w:rsidRPr="00BA0D78">
        <w:rPr>
          <w:sz w:val="28"/>
          <w:szCs w:val="28"/>
        </w:rPr>
        <w:t>флора, постоянно обитающая в воде, обеспечивающая самоочищение в</w:t>
      </w:r>
      <w:r>
        <w:rPr>
          <w:sz w:val="28"/>
          <w:szCs w:val="28"/>
        </w:rPr>
        <w:t>оды от органических загрязнений</w:t>
      </w:r>
    </w:p>
    <w:p w14:paraId="54C74EC4" w14:textId="77777777" w:rsidR="0029489E" w:rsidRPr="00BA0D78" w:rsidRDefault="0029489E" w:rsidP="0029489E">
      <w:pPr>
        <w:spacing w:line="276" w:lineRule="auto"/>
        <w:jc w:val="both"/>
        <w:rPr>
          <w:sz w:val="28"/>
          <w:szCs w:val="28"/>
        </w:rPr>
      </w:pPr>
      <w:r w:rsidRPr="00BA0D78">
        <w:rPr>
          <w:sz w:val="28"/>
          <w:szCs w:val="28"/>
        </w:rPr>
        <w:t>2.</w:t>
      </w:r>
      <w:r>
        <w:rPr>
          <w:sz w:val="28"/>
          <w:szCs w:val="28"/>
        </w:rPr>
        <w:t xml:space="preserve"> </w:t>
      </w:r>
      <w:r w:rsidRPr="00BA0D78">
        <w:rPr>
          <w:sz w:val="28"/>
          <w:szCs w:val="28"/>
        </w:rPr>
        <w:t>Показатель, характеризующий количес</w:t>
      </w:r>
      <w:r>
        <w:rPr>
          <w:sz w:val="28"/>
          <w:szCs w:val="28"/>
        </w:rPr>
        <w:t>тво кишечных палочек в 1 л воды</w:t>
      </w:r>
    </w:p>
    <w:p w14:paraId="7D259C3A" w14:textId="77777777" w:rsidR="0029489E" w:rsidRPr="00BA0D78" w:rsidRDefault="0029489E" w:rsidP="0029489E">
      <w:pPr>
        <w:spacing w:line="276" w:lineRule="auto"/>
        <w:jc w:val="both"/>
        <w:rPr>
          <w:sz w:val="28"/>
          <w:szCs w:val="28"/>
        </w:rPr>
      </w:pPr>
      <w:r w:rsidRPr="00BA0D78">
        <w:rPr>
          <w:sz w:val="28"/>
          <w:szCs w:val="28"/>
        </w:rPr>
        <w:t>3.</w:t>
      </w:r>
      <w:r>
        <w:rPr>
          <w:sz w:val="28"/>
          <w:szCs w:val="28"/>
        </w:rPr>
        <w:t xml:space="preserve"> </w:t>
      </w:r>
      <w:r w:rsidRPr="00BA0D78">
        <w:rPr>
          <w:sz w:val="28"/>
          <w:szCs w:val="28"/>
        </w:rPr>
        <w:t>Уст</w:t>
      </w:r>
      <w:r>
        <w:rPr>
          <w:sz w:val="28"/>
          <w:szCs w:val="28"/>
        </w:rPr>
        <w:t>ойчивость микро</w:t>
      </w:r>
      <w:r w:rsidRPr="00BA0D78">
        <w:rPr>
          <w:sz w:val="28"/>
          <w:szCs w:val="28"/>
        </w:rPr>
        <w:t>о</w:t>
      </w:r>
      <w:r>
        <w:rPr>
          <w:sz w:val="28"/>
          <w:szCs w:val="28"/>
        </w:rPr>
        <w:t>рганизмов</w:t>
      </w:r>
      <w:r w:rsidRPr="00BA0D78">
        <w:rPr>
          <w:sz w:val="28"/>
          <w:szCs w:val="28"/>
        </w:rPr>
        <w:t xml:space="preserve"> к действию </w:t>
      </w:r>
      <w:r>
        <w:rPr>
          <w:sz w:val="28"/>
          <w:szCs w:val="28"/>
        </w:rPr>
        <w:t>физических, химических факторов</w:t>
      </w:r>
    </w:p>
    <w:p w14:paraId="26E753E9" w14:textId="77777777" w:rsidR="0029489E" w:rsidRPr="00BA0D78" w:rsidRDefault="0029489E" w:rsidP="0029489E">
      <w:pPr>
        <w:spacing w:line="276" w:lineRule="auto"/>
        <w:jc w:val="both"/>
        <w:rPr>
          <w:sz w:val="28"/>
          <w:szCs w:val="28"/>
        </w:rPr>
      </w:pPr>
      <w:r w:rsidRPr="00BA0D78">
        <w:rPr>
          <w:sz w:val="28"/>
          <w:szCs w:val="28"/>
        </w:rPr>
        <w:t>4.</w:t>
      </w:r>
      <w:r>
        <w:rPr>
          <w:sz w:val="28"/>
          <w:szCs w:val="28"/>
        </w:rPr>
        <w:t xml:space="preserve"> </w:t>
      </w:r>
      <w:r w:rsidRPr="00BA0D78">
        <w:rPr>
          <w:sz w:val="28"/>
          <w:szCs w:val="28"/>
        </w:rPr>
        <w:t>Минимальный объём воды, в котором обнаруживается 1 кишечная палочка;</w:t>
      </w:r>
    </w:p>
    <w:p w14:paraId="138AC86C" w14:textId="77777777" w:rsidR="0029489E" w:rsidRPr="00BA0D78" w:rsidRDefault="0029489E" w:rsidP="0029489E">
      <w:pPr>
        <w:spacing w:line="276" w:lineRule="auto"/>
        <w:jc w:val="both"/>
        <w:rPr>
          <w:sz w:val="28"/>
          <w:szCs w:val="28"/>
        </w:rPr>
      </w:pPr>
      <w:r w:rsidRPr="00BA0D78">
        <w:rPr>
          <w:sz w:val="28"/>
          <w:szCs w:val="28"/>
        </w:rPr>
        <w:t>5.</w:t>
      </w:r>
      <w:r>
        <w:rPr>
          <w:sz w:val="28"/>
          <w:szCs w:val="28"/>
        </w:rPr>
        <w:t xml:space="preserve"> Количество микробов в 1мл воды</w:t>
      </w:r>
    </w:p>
    <w:p w14:paraId="4E37823E" w14:textId="77777777" w:rsidR="0029489E" w:rsidRDefault="0029489E" w:rsidP="0029489E">
      <w:pPr>
        <w:spacing w:line="276" w:lineRule="auto"/>
        <w:jc w:val="both"/>
        <w:rPr>
          <w:sz w:val="28"/>
          <w:szCs w:val="28"/>
        </w:rPr>
      </w:pPr>
      <w:r w:rsidRPr="00BA0D78">
        <w:rPr>
          <w:sz w:val="28"/>
          <w:szCs w:val="28"/>
        </w:rPr>
        <w:t>6.</w:t>
      </w:r>
      <w:r>
        <w:rPr>
          <w:sz w:val="28"/>
          <w:szCs w:val="28"/>
        </w:rPr>
        <w:t xml:space="preserve"> Непостоянная микрофлора </w:t>
      </w:r>
      <w:r w:rsidRPr="00BA0D78">
        <w:rPr>
          <w:sz w:val="28"/>
          <w:szCs w:val="28"/>
        </w:rPr>
        <w:t>воды, появляющаяся в результате сильного орг</w:t>
      </w:r>
      <w:r>
        <w:rPr>
          <w:sz w:val="28"/>
          <w:szCs w:val="28"/>
        </w:rPr>
        <w:t>анического загрязнения водоёма.</w:t>
      </w:r>
    </w:p>
    <w:p w14:paraId="428C6867" w14:textId="77777777" w:rsidR="0029489E" w:rsidRPr="006730C6" w:rsidRDefault="0029489E" w:rsidP="0029489E">
      <w:pPr>
        <w:spacing w:line="276" w:lineRule="auto"/>
        <w:rPr>
          <w:sz w:val="28"/>
          <w:szCs w:val="28"/>
        </w:rPr>
      </w:pPr>
      <w:r>
        <w:rPr>
          <w:sz w:val="28"/>
          <w:szCs w:val="28"/>
        </w:rPr>
        <w:t>7</w:t>
      </w:r>
      <w:r w:rsidRPr="006730C6">
        <w:rPr>
          <w:sz w:val="28"/>
          <w:szCs w:val="28"/>
        </w:rPr>
        <w:t>.</w:t>
      </w:r>
      <w:r>
        <w:rPr>
          <w:sz w:val="28"/>
          <w:szCs w:val="28"/>
        </w:rPr>
        <w:t xml:space="preserve"> </w:t>
      </w:r>
      <w:r w:rsidRPr="006730C6">
        <w:rPr>
          <w:sz w:val="28"/>
          <w:szCs w:val="28"/>
        </w:rPr>
        <w:t>Вид симбиоза, при котором один организм создаёт благоприятные условия для другого;</w:t>
      </w:r>
    </w:p>
    <w:p w14:paraId="1F8E1621" w14:textId="77777777" w:rsidR="0029489E" w:rsidRPr="006730C6" w:rsidRDefault="0029489E" w:rsidP="0029489E">
      <w:pPr>
        <w:spacing w:line="276" w:lineRule="auto"/>
        <w:jc w:val="both"/>
        <w:rPr>
          <w:sz w:val="28"/>
          <w:szCs w:val="28"/>
        </w:rPr>
      </w:pPr>
      <w:r>
        <w:rPr>
          <w:sz w:val="28"/>
          <w:szCs w:val="28"/>
        </w:rPr>
        <w:t>8</w:t>
      </w:r>
      <w:r w:rsidRPr="006730C6">
        <w:rPr>
          <w:sz w:val="28"/>
          <w:szCs w:val="28"/>
        </w:rPr>
        <w:t>.</w:t>
      </w:r>
      <w:r>
        <w:rPr>
          <w:sz w:val="28"/>
          <w:szCs w:val="28"/>
        </w:rPr>
        <w:t xml:space="preserve"> </w:t>
      </w:r>
      <w:r w:rsidRPr="006730C6">
        <w:rPr>
          <w:sz w:val="28"/>
          <w:szCs w:val="28"/>
        </w:rPr>
        <w:t>Взаимовыгодное сожительство разных видов организмов;</w:t>
      </w:r>
    </w:p>
    <w:p w14:paraId="28F3BA3E" w14:textId="77777777" w:rsidR="0029489E" w:rsidRPr="006730C6" w:rsidRDefault="0029489E" w:rsidP="0029489E">
      <w:pPr>
        <w:spacing w:line="276" w:lineRule="auto"/>
        <w:jc w:val="both"/>
        <w:rPr>
          <w:sz w:val="28"/>
          <w:szCs w:val="28"/>
        </w:rPr>
      </w:pPr>
      <w:r>
        <w:rPr>
          <w:sz w:val="28"/>
          <w:szCs w:val="28"/>
        </w:rPr>
        <w:t>9</w:t>
      </w:r>
      <w:r w:rsidRPr="006730C6">
        <w:rPr>
          <w:sz w:val="28"/>
          <w:szCs w:val="28"/>
        </w:rPr>
        <w:t>.</w:t>
      </w:r>
      <w:r>
        <w:rPr>
          <w:sz w:val="28"/>
          <w:szCs w:val="28"/>
        </w:rPr>
        <w:t xml:space="preserve"> </w:t>
      </w:r>
      <w:r w:rsidRPr="006730C6">
        <w:rPr>
          <w:sz w:val="28"/>
          <w:szCs w:val="28"/>
        </w:rPr>
        <w:t>Бактерии, с тонкой клеточной стенкой;</w:t>
      </w:r>
    </w:p>
    <w:p w14:paraId="293CB697" w14:textId="77777777" w:rsidR="0029489E" w:rsidRPr="006730C6" w:rsidRDefault="0029489E" w:rsidP="0029489E">
      <w:pPr>
        <w:spacing w:line="276" w:lineRule="auto"/>
        <w:jc w:val="both"/>
        <w:rPr>
          <w:sz w:val="28"/>
          <w:szCs w:val="28"/>
        </w:rPr>
      </w:pPr>
      <w:r>
        <w:rPr>
          <w:sz w:val="28"/>
          <w:szCs w:val="28"/>
        </w:rPr>
        <w:t>10.</w:t>
      </w:r>
      <w:r w:rsidRPr="006730C6">
        <w:rPr>
          <w:sz w:val="28"/>
          <w:szCs w:val="28"/>
        </w:rPr>
        <w:t xml:space="preserve"> Бактерии с толстой клеточной стенкой;</w:t>
      </w:r>
    </w:p>
    <w:p w14:paraId="19357F12" w14:textId="77777777" w:rsidR="0029489E" w:rsidRPr="006730C6" w:rsidRDefault="0029489E" w:rsidP="0029489E">
      <w:pPr>
        <w:spacing w:line="276" w:lineRule="auto"/>
        <w:jc w:val="both"/>
        <w:rPr>
          <w:sz w:val="28"/>
          <w:szCs w:val="28"/>
        </w:rPr>
      </w:pPr>
      <w:r>
        <w:rPr>
          <w:sz w:val="28"/>
          <w:szCs w:val="28"/>
        </w:rPr>
        <w:t>11</w:t>
      </w:r>
      <w:r w:rsidRPr="006730C6">
        <w:rPr>
          <w:sz w:val="28"/>
          <w:szCs w:val="28"/>
        </w:rPr>
        <w:t>. Видимая изолированная структура, образующуюся в резуль</w:t>
      </w:r>
      <w:r>
        <w:rPr>
          <w:sz w:val="28"/>
          <w:szCs w:val="28"/>
        </w:rPr>
        <w:t>тате размножения и накопления бактерий</w:t>
      </w:r>
      <w:r w:rsidRPr="006730C6">
        <w:rPr>
          <w:sz w:val="28"/>
          <w:szCs w:val="28"/>
        </w:rPr>
        <w:t xml:space="preserve"> за определённый срок инкубации (культивирования - выращивания).</w:t>
      </w:r>
    </w:p>
    <w:p w14:paraId="3458A291" w14:textId="77777777" w:rsidR="0029489E" w:rsidRPr="0068054D" w:rsidRDefault="0029489E" w:rsidP="0029489E">
      <w:pPr>
        <w:spacing w:line="276" w:lineRule="auto"/>
        <w:jc w:val="center"/>
        <w:rPr>
          <w:b/>
          <w:sz w:val="28"/>
          <w:szCs w:val="28"/>
        </w:rPr>
      </w:pPr>
      <w:r>
        <w:rPr>
          <w:b/>
          <w:sz w:val="28"/>
          <w:szCs w:val="28"/>
        </w:rPr>
        <w:t>Решение ситуационных задач</w:t>
      </w:r>
    </w:p>
    <w:p w14:paraId="47616406" w14:textId="77777777" w:rsidR="0029489E" w:rsidRDefault="0029489E" w:rsidP="0029489E">
      <w:pPr>
        <w:spacing w:line="276" w:lineRule="auto"/>
        <w:ind w:firstLine="708"/>
        <w:jc w:val="both"/>
        <w:rPr>
          <w:sz w:val="28"/>
          <w:szCs w:val="28"/>
        </w:rPr>
      </w:pPr>
      <w:r>
        <w:rPr>
          <w:sz w:val="28"/>
          <w:szCs w:val="28"/>
        </w:rPr>
        <w:t xml:space="preserve">1. Пациент Н., 26 лет обратился за мед. помощью после </w:t>
      </w:r>
      <w:r w:rsidRPr="00BA0D78">
        <w:rPr>
          <w:sz w:val="28"/>
          <w:szCs w:val="28"/>
        </w:rPr>
        <w:t>того, как ч/з несколько</w:t>
      </w:r>
      <w:r>
        <w:rPr>
          <w:sz w:val="28"/>
          <w:szCs w:val="28"/>
        </w:rPr>
        <w:t xml:space="preserve"> часов после повышения температура тела появились схваткообразные </w:t>
      </w:r>
      <w:r w:rsidRPr="00BA0D78">
        <w:rPr>
          <w:sz w:val="28"/>
          <w:szCs w:val="28"/>
        </w:rPr>
        <w:t>боли</w:t>
      </w:r>
      <w:r>
        <w:rPr>
          <w:sz w:val="28"/>
          <w:szCs w:val="28"/>
        </w:rPr>
        <w:t xml:space="preserve"> в </w:t>
      </w:r>
      <w:r w:rsidRPr="00BA0D78">
        <w:rPr>
          <w:sz w:val="28"/>
          <w:szCs w:val="28"/>
        </w:rPr>
        <w:t xml:space="preserve">животе, позывы </w:t>
      </w:r>
      <w:r>
        <w:rPr>
          <w:sz w:val="28"/>
          <w:szCs w:val="28"/>
        </w:rPr>
        <w:t xml:space="preserve">на дефекацию. Связывает своё </w:t>
      </w:r>
      <w:r w:rsidRPr="00BA0D78">
        <w:rPr>
          <w:sz w:val="28"/>
          <w:szCs w:val="28"/>
        </w:rPr>
        <w:lastRenderedPageBreak/>
        <w:t>заболевание</w:t>
      </w:r>
      <w:r>
        <w:rPr>
          <w:sz w:val="28"/>
          <w:szCs w:val="28"/>
        </w:rPr>
        <w:t xml:space="preserve"> с </w:t>
      </w:r>
      <w:r w:rsidRPr="00BA0D78">
        <w:rPr>
          <w:sz w:val="28"/>
          <w:szCs w:val="28"/>
        </w:rPr>
        <w:t xml:space="preserve">употреблением </w:t>
      </w:r>
      <w:r>
        <w:rPr>
          <w:sz w:val="28"/>
          <w:szCs w:val="28"/>
        </w:rPr>
        <w:t xml:space="preserve">воды из реки после продолжительных </w:t>
      </w:r>
      <w:r w:rsidRPr="00BA0D78">
        <w:rPr>
          <w:sz w:val="28"/>
          <w:szCs w:val="28"/>
        </w:rPr>
        <w:t>дождей. Что является   возможным фактором передачи возбудителей дизентерии?</w:t>
      </w:r>
    </w:p>
    <w:p w14:paraId="7E4721BA" w14:textId="77777777" w:rsidR="0029489E" w:rsidRDefault="0029489E" w:rsidP="0029489E">
      <w:pPr>
        <w:spacing w:line="276" w:lineRule="auto"/>
        <w:ind w:firstLine="708"/>
        <w:jc w:val="both"/>
        <w:rPr>
          <w:sz w:val="28"/>
          <w:szCs w:val="28"/>
        </w:rPr>
      </w:pPr>
      <w:r w:rsidRPr="00BA0D78">
        <w:rPr>
          <w:sz w:val="28"/>
          <w:szCs w:val="28"/>
        </w:rPr>
        <w:t>2. Пациентка М.,</w:t>
      </w:r>
      <w:r>
        <w:rPr>
          <w:sz w:val="28"/>
          <w:szCs w:val="28"/>
        </w:rPr>
        <w:t xml:space="preserve"> 23 г. доставлена машиной СМП в </w:t>
      </w:r>
      <w:r w:rsidRPr="00BA0D78">
        <w:rPr>
          <w:sz w:val="28"/>
          <w:szCs w:val="28"/>
        </w:rPr>
        <w:t>инфекцио</w:t>
      </w:r>
      <w:r>
        <w:rPr>
          <w:sz w:val="28"/>
          <w:szCs w:val="28"/>
        </w:rPr>
        <w:t xml:space="preserve">нное отделение с жалобами на резкие схваткообразные боли в животе, частый скудный стул с </w:t>
      </w:r>
      <w:r w:rsidRPr="00BA0D78">
        <w:rPr>
          <w:sz w:val="28"/>
          <w:szCs w:val="28"/>
        </w:rPr>
        <w:t>примесью сли</w:t>
      </w:r>
      <w:r>
        <w:rPr>
          <w:sz w:val="28"/>
          <w:szCs w:val="28"/>
        </w:rPr>
        <w:t xml:space="preserve">зи, прожилками крови, высокую </w:t>
      </w:r>
      <w:r w:rsidRPr="00BA0D78">
        <w:rPr>
          <w:sz w:val="28"/>
          <w:szCs w:val="28"/>
        </w:rPr>
        <w:t>температуру тела, которые появились на следующие сутки после употребления сметаны, купленной на рынке. Ч</w:t>
      </w:r>
      <w:r>
        <w:rPr>
          <w:sz w:val="28"/>
          <w:szCs w:val="28"/>
        </w:rPr>
        <w:t xml:space="preserve">то является в данном случае </w:t>
      </w:r>
      <w:r w:rsidRPr="00BA0D78">
        <w:rPr>
          <w:sz w:val="28"/>
          <w:szCs w:val="28"/>
        </w:rPr>
        <w:t>возможн</w:t>
      </w:r>
      <w:r>
        <w:rPr>
          <w:sz w:val="28"/>
          <w:szCs w:val="28"/>
        </w:rPr>
        <w:t>ым фактором передачи шигелл?</w:t>
      </w:r>
    </w:p>
    <w:p w14:paraId="09E5DDD3" w14:textId="77777777" w:rsidR="0029489E" w:rsidRDefault="0029489E" w:rsidP="0029489E">
      <w:pPr>
        <w:spacing w:line="276" w:lineRule="auto"/>
        <w:ind w:firstLine="708"/>
        <w:jc w:val="both"/>
        <w:rPr>
          <w:sz w:val="28"/>
          <w:szCs w:val="28"/>
        </w:rPr>
      </w:pPr>
      <w:r w:rsidRPr="00BA0D78">
        <w:rPr>
          <w:sz w:val="28"/>
          <w:szCs w:val="28"/>
        </w:rPr>
        <w:t>3.</w:t>
      </w:r>
      <w:r>
        <w:rPr>
          <w:sz w:val="28"/>
          <w:szCs w:val="28"/>
        </w:rPr>
        <w:t xml:space="preserve"> </w:t>
      </w:r>
      <w:r w:rsidRPr="00BA0D78">
        <w:rPr>
          <w:sz w:val="28"/>
          <w:szCs w:val="28"/>
        </w:rPr>
        <w:t>П</w:t>
      </w:r>
      <w:r>
        <w:rPr>
          <w:sz w:val="28"/>
          <w:szCs w:val="28"/>
        </w:rPr>
        <w:t>ациентка С., 19 лет, доставлена</w:t>
      </w:r>
      <w:r w:rsidRPr="00BA0D78">
        <w:rPr>
          <w:sz w:val="28"/>
          <w:szCs w:val="28"/>
        </w:rPr>
        <w:t xml:space="preserve"> в стационар в 12.30 с резкими</w:t>
      </w:r>
      <w:r>
        <w:rPr>
          <w:sz w:val="28"/>
          <w:szCs w:val="28"/>
        </w:rPr>
        <w:t xml:space="preserve"> схваткообразными болями в животе, неоднократной </w:t>
      </w:r>
      <w:r w:rsidRPr="00BA0D78">
        <w:rPr>
          <w:sz w:val="28"/>
          <w:szCs w:val="28"/>
        </w:rPr>
        <w:t>рвотой, обильным</w:t>
      </w:r>
      <w:r>
        <w:rPr>
          <w:sz w:val="28"/>
          <w:szCs w:val="28"/>
        </w:rPr>
        <w:t xml:space="preserve"> жидким стулом «болотная тина», высокой температуры </w:t>
      </w:r>
      <w:r w:rsidRPr="00BA0D78">
        <w:rPr>
          <w:sz w:val="28"/>
          <w:szCs w:val="28"/>
        </w:rPr>
        <w:t>тела; заболела в 12.00, из анамнеза</w:t>
      </w:r>
      <w:r>
        <w:rPr>
          <w:sz w:val="28"/>
          <w:szCs w:val="28"/>
        </w:rPr>
        <w:t xml:space="preserve"> утром натощак</w:t>
      </w:r>
      <w:r w:rsidRPr="00BA0D78">
        <w:rPr>
          <w:sz w:val="28"/>
          <w:szCs w:val="28"/>
        </w:rPr>
        <w:t xml:space="preserve"> в</w:t>
      </w:r>
      <w:r>
        <w:rPr>
          <w:sz w:val="28"/>
          <w:szCs w:val="28"/>
        </w:rPr>
        <w:t>ыпила два сырых яйца. Что в данной</w:t>
      </w:r>
      <w:r w:rsidRPr="00BA0D78">
        <w:rPr>
          <w:sz w:val="28"/>
          <w:szCs w:val="28"/>
        </w:rPr>
        <w:t xml:space="preserve"> ситуации </w:t>
      </w:r>
      <w:r>
        <w:rPr>
          <w:sz w:val="28"/>
          <w:szCs w:val="28"/>
        </w:rPr>
        <w:t>может быть фактором передачи сальмонелл?</w:t>
      </w:r>
    </w:p>
    <w:p w14:paraId="527BA7DD" w14:textId="77777777" w:rsidR="0029489E" w:rsidRDefault="0029489E" w:rsidP="0029489E">
      <w:pPr>
        <w:spacing w:line="276" w:lineRule="auto"/>
        <w:ind w:firstLine="708"/>
        <w:jc w:val="both"/>
        <w:rPr>
          <w:sz w:val="28"/>
          <w:szCs w:val="28"/>
        </w:rPr>
      </w:pPr>
      <w:r w:rsidRPr="00BA0D78">
        <w:rPr>
          <w:sz w:val="28"/>
          <w:szCs w:val="28"/>
        </w:rPr>
        <w:t>4.</w:t>
      </w:r>
      <w:r>
        <w:rPr>
          <w:sz w:val="28"/>
          <w:szCs w:val="28"/>
        </w:rPr>
        <w:t xml:space="preserve"> Машина СМП доставила в инфекционное </w:t>
      </w:r>
      <w:r w:rsidRPr="00BA0D78">
        <w:rPr>
          <w:sz w:val="28"/>
          <w:szCs w:val="28"/>
        </w:rPr>
        <w:t xml:space="preserve">отделение </w:t>
      </w:r>
      <w:r>
        <w:rPr>
          <w:sz w:val="28"/>
          <w:szCs w:val="28"/>
        </w:rPr>
        <w:t>пациента К., 27 лет с жалобами на частый обильный</w:t>
      </w:r>
      <w:r w:rsidRPr="00BA0D78">
        <w:rPr>
          <w:sz w:val="28"/>
          <w:szCs w:val="28"/>
        </w:rPr>
        <w:t xml:space="preserve"> водяни</w:t>
      </w:r>
      <w:r>
        <w:rPr>
          <w:sz w:val="28"/>
          <w:szCs w:val="28"/>
        </w:rPr>
        <w:t xml:space="preserve">стый стул, многократную </w:t>
      </w:r>
      <w:r w:rsidRPr="00BA0D78">
        <w:rPr>
          <w:sz w:val="28"/>
          <w:szCs w:val="28"/>
        </w:rPr>
        <w:t>рвоту</w:t>
      </w:r>
      <w:r>
        <w:rPr>
          <w:sz w:val="28"/>
          <w:szCs w:val="28"/>
        </w:rPr>
        <w:t xml:space="preserve"> без облегчения, заболел 5.00 утра, три дня назад вернулся из Астрахани, где находился в </w:t>
      </w:r>
      <w:r w:rsidRPr="00BA0D78">
        <w:rPr>
          <w:sz w:val="28"/>
          <w:szCs w:val="28"/>
        </w:rPr>
        <w:t>отпуске</w:t>
      </w:r>
      <w:r>
        <w:rPr>
          <w:sz w:val="28"/>
          <w:szCs w:val="28"/>
        </w:rPr>
        <w:t xml:space="preserve">, купался, загорал. Определите возможный </w:t>
      </w:r>
      <w:r w:rsidRPr="00BA0D78">
        <w:rPr>
          <w:sz w:val="28"/>
          <w:szCs w:val="28"/>
        </w:rPr>
        <w:t>фактор</w:t>
      </w:r>
      <w:r>
        <w:rPr>
          <w:sz w:val="28"/>
          <w:szCs w:val="28"/>
        </w:rPr>
        <w:t xml:space="preserve"> передачи холерных вибрионов.</w:t>
      </w:r>
    </w:p>
    <w:p w14:paraId="6CE3BCAC" w14:textId="77777777" w:rsidR="0029489E" w:rsidRDefault="0029489E" w:rsidP="0029489E">
      <w:pPr>
        <w:spacing w:line="276" w:lineRule="auto"/>
        <w:ind w:firstLine="708"/>
        <w:jc w:val="both"/>
        <w:rPr>
          <w:sz w:val="28"/>
          <w:szCs w:val="28"/>
        </w:rPr>
      </w:pPr>
      <w:r w:rsidRPr="00BA0D78">
        <w:rPr>
          <w:sz w:val="28"/>
          <w:szCs w:val="28"/>
        </w:rPr>
        <w:t>5.</w:t>
      </w:r>
      <w:r>
        <w:rPr>
          <w:sz w:val="28"/>
          <w:szCs w:val="28"/>
        </w:rPr>
        <w:t xml:space="preserve"> В поликлинику обратился</w:t>
      </w:r>
      <w:r w:rsidRPr="00BA0D78">
        <w:rPr>
          <w:sz w:val="28"/>
          <w:szCs w:val="28"/>
        </w:rPr>
        <w:t xml:space="preserve"> пациент</w:t>
      </w:r>
      <w:r>
        <w:rPr>
          <w:sz w:val="28"/>
          <w:szCs w:val="28"/>
        </w:rPr>
        <w:t xml:space="preserve"> А. 23 лет с жалобами на </w:t>
      </w:r>
      <w:r w:rsidRPr="00BA0D78">
        <w:rPr>
          <w:sz w:val="28"/>
          <w:szCs w:val="28"/>
        </w:rPr>
        <w:t>сильные</w:t>
      </w:r>
      <w:r>
        <w:rPr>
          <w:sz w:val="28"/>
          <w:szCs w:val="28"/>
        </w:rPr>
        <w:t xml:space="preserve"> боли в горле, высокую температуру </w:t>
      </w:r>
      <w:r w:rsidRPr="00BA0D78">
        <w:rPr>
          <w:sz w:val="28"/>
          <w:szCs w:val="28"/>
        </w:rPr>
        <w:t>тела (38,8</w:t>
      </w:r>
      <w:r w:rsidRPr="00BA0D78">
        <w:rPr>
          <w:sz w:val="28"/>
          <w:szCs w:val="28"/>
          <w:vertAlign w:val="superscript"/>
        </w:rPr>
        <w:t>0</w:t>
      </w:r>
      <w:r>
        <w:rPr>
          <w:sz w:val="28"/>
          <w:szCs w:val="28"/>
        </w:rPr>
        <w:t xml:space="preserve"> С) слабость, головную боль, нарушение </w:t>
      </w:r>
      <w:r w:rsidRPr="00BA0D78">
        <w:rPr>
          <w:sz w:val="28"/>
          <w:szCs w:val="28"/>
        </w:rPr>
        <w:t>сна. Из</w:t>
      </w:r>
      <w:r>
        <w:rPr>
          <w:sz w:val="28"/>
          <w:szCs w:val="28"/>
        </w:rPr>
        <w:t xml:space="preserve"> анамнеза выяснено, что в семье болен ангиной ребёнок</w:t>
      </w:r>
      <w:r w:rsidRPr="00BA0D78">
        <w:rPr>
          <w:sz w:val="28"/>
          <w:szCs w:val="28"/>
        </w:rPr>
        <w:t xml:space="preserve"> 6</w:t>
      </w:r>
      <w:r>
        <w:rPr>
          <w:sz w:val="28"/>
          <w:szCs w:val="28"/>
        </w:rPr>
        <w:t xml:space="preserve"> </w:t>
      </w:r>
      <w:r w:rsidRPr="00BA0D78">
        <w:rPr>
          <w:sz w:val="28"/>
          <w:szCs w:val="28"/>
        </w:rPr>
        <w:t>лет. Объективно</w:t>
      </w:r>
      <w:r>
        <w:rPr>
          <w:sz w:val="28"/>
          <w:szCs w:val="28"/>
        </w:rPr>
        <w:t xml:space="preserve"> яркая гиперемия миндалин, нёбных дужек, при пальпации</w:t>
      </w:r>
      <w:r w:rsidRPr="00BA0D78">
        <w:rPr>
          <w:sz w:val="28"/>
          <w:szCs w:val="28"/>
        </w:rPr>
        <w:t xml:space="preserve"> болезненность подчелюстны</w:t>
      </w:r>
      <w:r>
        <w:rPr>
          <w:sz w:val="28"/>
          <w:szCs w:val="28"/>
        </w:rPr>
        <w:t xml:space="preserve">х лимфатических узлов. Что в данном </w:t>
      </w:r>
      <w:r w:rsidRPr="00BA0D78">
        <w:rPr>
          <w:sz w:val="28"/>
          <w:szCs w:val="28"/>
        </w:rPr>
        <w:t xml:space="preserve">случае </w:t>
      </w:r>
      <w:r>
        <w:rPr>
          <w:sz w:val="28"/>
          <w:szCs w:val="28"/>
        </w:rPr>
        <w:t xml:space="preserve">может быть возможным фактором передачи стрептококков?  </w:t>
      </w:r>
    </w:p>
    <w:p w14:paraId="77CA0832" w14:textId="77777777" w:rsidR="0029489E" w:rsidRDefault="0029489E" w:rsidP="0029489E">
      <w:pPr>
        <w:spacing w:line="276" w:lineRule="auto"/>
        <w:ind w:firstLine="708"/>
        <w:jc w:val="both"/>
        <w:rPr>
          <w:sz w:val="28"/>
          <w:szCs w:val="28"/>
        </w:rPr>
      </w:pPr>
      <w:r w:rsidRPr="00BA0D78">
        <w:rPr>
          <w:sz w:val="28"/>
          <w:szCs w:val="28"/>
        </w:rPr>
        <w:t>6.</w:t>
      </w:r>
      <w:r>
        <w:rPr>
          <w:sz w:val="28"/>
          <w:szCs w:val="28"/>
        </w:rPr>
        <w:t xml:space="preserve"> </w:t>
      </w:r>
      <w:r w:rsidRPr="00BA0D78">
        <w:rPr>
          <w:sz w:val="28"/>
          <w:szCs w:val="28"/>
        </w:rPr>
        <w:t>Вызов участ</w:t>
      </w:r>
      <w:r>
        <w:rPr>
          <w:sz w:val="28"/>
          <w:szCs w:val="28"/>
        </w:rPr>
        <w:t xml:space="preserve">кового врача к пациенту Б. 30 лет, которого беспокоит высокая температура </w:t>
      </w:r>
      <w:r w:rsidRPr="00BA0D78">
        <w:rPr>
          <w:sz w:val="28"/>
          <w:szCs w:val="28"/>
        </w:rPr>
        <w:t>тела (39,3</w:t>
      </w:r>
      <w:r w:rsidRPr="00BA0D78">
        <w:rPr>
          <w:sz w:val="28"/>
          <w:szCs w:val="28"/>
          <w:vertAlign w:val="superscript"/>
        </w:rPr>
        <w:t>0</w:t>
      </w:r>
      <w:r>
        <w:rPr>
          <w:sz w:val="28"/>
          <w:szCs w:val="28"/>
        </w:rPr>
        <w:t xml:space="preserve"> С), сильная головная </w:t>
      </w:r>
      <w:r w:rsidRPr="00BA0D78">
        <w:rPr>
          <w:sz w:val="28"/>
          <w:szCs w:val="28"/>
        </w:rPr>
        <w:t>боль, ло</w:t>
      </w:r>
      <w:r>
        <w:rPr>
          <w:sz w:val="28"/>
          <w:szCs w:val="28"/>
        </w:rPr>
        <w:t xml:space="preserve">мящие </w:t>
      </w:r>
      <w:r w:rsidRPr="00BA0D78">
        <w:rPr>
          <w:sz w:val="28"/>
          <w:szCs w:val="28"/>
        </w:rPr>
        <w:t>бо</w:t>
      </w:r>
      <w:r>
        <w:rPr>
          <w:sz w:val="28"/>
          <w:szCs w:val="28"/>
        </w:rPr>
        <w:t xml:space="preserve">ли в мышцах, плохой сон. Из анамнеза пациент работает водителем маршрутного </w:t>
      </w:r>
      <w:r w:rsidRPr="00BA0D78">
        <w:rPr>
          <w:sz w:val="28"/>
          <w:szCs w:val="28"/>
        </w:rPr>
        <w:t>т</w:t>
      </w:r>
      <w:r>
        <w:rPr>
          <w:sz w:val="28"/>
          <w:szCs w:val="28"/>
        </w:rPr>
        <w:t>акси, эпидемический сезон респираторных</w:t>
      </w:r>
      <w:r w:rsidRPr="00BA0D78">
        <w:rPr>
          <w:sz w:val="28"/>
          <w:szCs w:val="28"/>
        </w:rPr>
        <w:t xml:space="preserve"> и</w:t>
      </w:r>
      <w:r>
        <w:rPr>
          <w:sz w:val="28"/>
          <w:szCs w:val="28"/>
        </w:rPr>
        <w:t>нфекций. Что является фактором передачи вирусов гриппа?</w:t>
      </w:r>
    </w:p>
    <w:p w14:paraId="1CA94DCB" w14:textId="77777777" w:rsidR="0029489E" w:rsidRPr="00EE4805" w:rsidRDefault="0029489E" w:rsidP="0029489E">
      <w:pPr>
        <w:spacing w:line="276" w:lineRule="auto"/>
        <w:ind w:firstLine="708"/>
        <w:jc w:val="both"/>
        <w:rPr>
          <w:sz w:val="32"/>
          <w:szCs w:val="28"/>
        </w:rPr>
      </w:pPr>
      <w:r w:rsidRPr="00EE4805">
        <w:rPr>
          <w:rFonts w:eastAsia="Calibri"/>
          <w:b/>
          <w:sz w:val="28"/>
        </w:rPr>
        <w:t>Критерии оценивания решений ситуационных задач:</w:t>
      </w:r>
    </w:p>
    <w:p w14:paraId="261A2051" w14:textId="77777777" w:rsidR="0029489E" w:rsidRPr="00EE4805" w:rsidRDefault="0029489E" w:rsidP="0029489E">
      <w:pPr>
        <w:spacing w:line="276" w:lineRule="auto"/>
        <w:ind w:firstLine="708"/>
        <w:jc w:val="both"/>
        <w:rPr>
          <w:b/>
          <w:sz w:val="32"/>
          <w:szCs w:val="28"/>
        </w:rPr>
      </w:pPr>
      <w:r w:rsidRPr="00EE4805">
        <w:rPr>
          <w:rFonts w:eastAsia="Calibri"/>
          <w:sz w:val="28"/>
        </w:rPr>
        <w:t xml:space="preserve">- </w:t>
      </w:r>
      <w:r w:rsidRPr="00EE4805">
        <w:rPr>
          <w:rFonts w:eastAsia="Calibri"/>
          <w:i/>
          <w:sz w:val="28"/>
        </w:rPr>
        <w:t>оценка «5»:</w:t>
      </w:r>
      <w:r w:rsidRPr="00EE4805">
        <w:rPr>
          <w:rFonts w:eastAsia="Calibri"/>
          <w:sz w:val="28"/>
        </w:rPr>
        <w:t xml:space="preserve"> ответ на вопросы задачи дан правильно. Объяснение хода её решения подробное, последовательное, грамотное, с теоретическими обоснованиями (в том числе из лекционного курса); ответы</w:t>
      </w:r>
      <w:r w:rsidRPr="00EE4805">
        <w:rPr>
          <w:b/>
          <w:sz w:val="32"/>
          <w:szCs w:val="28"/>
        </w:rPr>
        <w:t xml:space="preserve"> </w:t>
      </w:r>
      <w:r w:rsidRPr="00EE4805">
        <w:rPr>
          <w:rFonts w:eastAsia="Calibri"/>
          <w:sz w:val="28"/>
        </w:rPr>
        <w:t xml:space="preserve">на дополнительные вопросы верные, чёткие. </w:t>
      </w:r>
    </w:p>
    <w:p w14:paraId="53568669" w14:textId="77777777" w:rsidR="0029489E" w:rsidRPr="00EE4805" w:rsidRDefault="0029489E" w:rsidP="0029489E">
      <w:pPr>
        <w:ind w:firstLine="708"/>
        <w:jc w:val="both"/>
        <w:rPr>
          <w:rFonts w:eastAsia="Calibri"/>
          <w:sz w:val="28"/>
        </w:rPr>
      </w:pPr>
      <w:r w:rsidRPr="00EE4805">
        <w:rPr>
          <w:rFonts w:eastAsia="Calibri"/>
          <w:sz w:val="28"/>
        </w:rPr>
        <w:t xml:space="preserve">- </w:t>
      </w:r>
      <w:r w:rsidRPr="00EE4805">
        <w:rPr>
          <w:rFonts w:eastAsia="Calibri"/>
          <w:i/>
          <w:sz w:val="28"/>
        </w:rPr>
        <w:t>оценка «4»:</w:t>
      </w:r>
      <w:r w:rsidRPr="00EE4805">
        <w:rPr>
          <w:rFonts w:eastAsia="Calibri"/>
          <w:sz w:val="28"/>
        </w:rPr>
        <w:t xml:space="preserve"> ответ на вопросы задачи дан правильно. Объяснение хода её решения подробное,</w:t>
      </w:r>
      <w:r w:rsidRPr="00EE4805">
        <w:rPr>
          <w:sz w:val="28"/>
        </w:rPr>
        <w:t xml:space="preserve"> </w:t>
      </w:r>
      <w:r w:rsidRPr="00EE4805">
        <w:rPr>
          <w:rFonts w:eastAsia="Calibri"/>
          <w:sz w:val="28"/>
        </w:rPr>
        <w:t xml:space="preserve">но недостаточно логичное, с единичными ошибками в деталях, некоторыми затруднениями в теоретическом обосновании (в том числе из лекционного материала); ответы на дополнительные вопросы верные, но недостаточно чёткие. </w:t>
      </w:r>
    </w:p>
    <w:p w14:paraId="396F52D2" w14:textId="77777777" w:rsidR="0029489E" w:rsidRPr="00EE4805" w:rsidRDefault="0029489E" w:rsidP="0029489E">
      <w:pPr>
        <w:ind w:firstLine="708"/>
        <w:jc w:val="both"/>
        <w:rPr>
          <w:rFonts w:eastAsia="Calibri"/>
          <w:sz w:val="28"/>
        </w:rPr>
      </w:pPr>
      <w:r w:rsidRPr="00EE4805">
        <w:rPr>
          <w:rFonts w:eastAsia="Calibri"/>
          <w:i/>
          <w:sz w:val="28"/>
        </w:rPr>
        <w:lastRenderedPageBreak/>
        <w:t>- оценка «3»:</w:t>
      </w:r>
      <w:r w:rsidRPr="00EE4805">
        <w:rPr>
          <w:rFonts w:eastAsia="Calibri"/>
          <w:sz w:val="28"/>
        </w:rPr>
        <w:t xml:space="preserve"> ответы на вопросы задачи даны правильно. Объяснение хода ее решения недостаточно полное, непоследовательное, с ошибками, слабым теоретическим обоснованием (в том числе лекционным материалом); ответы на дополнительные вопросы недостаточно четкие, с ошибками в деталях, протокол заполнен частично или с ошибками. </w:t>
      </w:r>
    </w:p>
    <w:p w14:paraId="7EC9129C" w14:textId="77777777" w:rsidR="0029489E" w:rsidRPr="00EE4805" w:rsidRDefault="0029489E" w:rsidP="0029489E">
      <w:pPr>
        <w:spacing w:line="276" w:lineRule="auto"/>
        <w:ind w:firstLine="708"/>
        <w:jc w:val="both"/>
        <w:rPr>
          <w:sz w:val="28"/>
          <w:szCs w:val="28"/>
        </w:rPr>
      </w:pPr>
      <w:r w:rsidRPr="00EE4805">
        <w:rPr>
          <w:sz w:val="28"/>
          <w:szCs w:val="28"/>
        </w:rPr>
        <w:t>- оценка «2»: ответы на вопросы задачи даны неправильно. Объяснение хода её решения дано неполное, непоследовательное, с грубыми ошибками, без теоретического обоснования; ответы на дополнительные вопросы неправильные(отсутствуют), протокол не заполнен или содержит ошибки, неточности.</w:t>
      </w:r>
    </w:p>
    <w:p w14:paraId="02DBE017" w14:textId="77777777" w:rsidR="0029489E" w:rsidRPr="0068054D" w:rsidRDefault="0029489E" w:rsidP="0029489E">
      <w:pPr>
        <w:spacing w:line="276" w:lineRule="auto"/>
        <w:jc w:val="center"/>
        <w:rPr>
          <w:b/>
          <w:sz w:val="28"/>
          <w:szCs w:val="28"/>
        </w:rPr>
      </w:pPr>
      <w:r>
        <w:rPr>
          <w:b/>
          <w:sz w:val="28"/>
          <w:szCs w:val="28"/>
        </w:rPr>
        <w:t xml:space="preserve">Эталоны </w:t>
      </w:r>
      <w:r w:rsidRPr="00BA0D78">
        <w:rPr>
          <w:b/>
          <w:sz w:val="28"/>
          <w:szCs w:val="28"/>
        </w:rPr>
        <w:t>ответов тестового задания, терминологического диктанта, ситуационных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114"/>
        <w:gridCol w:w="1114"/>
        <w:gridCol w:w="1838"/>
        <w:gridCol w:w="3769"/>
      </w:tblGrid>
      <w:tr w:rsidR="0029489E" w:rsidRPr="00EE4805" w14:paraId="79D7219C" w14:textId="77777777" w:rsidTr="0049047E">
        <w:tc>
          <w:tcPr>
            <w:tcW w:w="1242" w:type="dxa"/>
            <w:shd w:val="clear" w:color="auto" w:fill="auto"/>
          </w:tcPr>
          <w:p w14:paraId="483077BF" w14:textId="77777777" w:rsidR="0029489E" w:rsidRPr="00EE4805" w:rsidRDefault="0029489E" w:rsidP="0049047E">
            <w:pPr>
              <w:jc w:val="both"/>
              <w:rPr>
                <w:b/>
              </w:rPr>
            </w:pPr>
            <w:r w:rsidRPr="00EE4805">
              <w:rPr>
                <w:b/>
              </w:rPr>
              <w:t>№ вопроса</w:t>
            </w:r>
          </w:p>
        </w:tc>
        <w:tc>
          <w:tcPr>
            <w:tcW w:w="1114" w:type="dxa"/>
            <w:shd w:val="clear" w:color="auto" w:fill="auto"/>
          </w:tcPr>
          <w:p w14:paraId="066EA65F" w14:textId="77777777" w:rsidR="0029489E" w:rsidRPr="00EE4805" w:rsidRDefault="0029489E" w:rsidP="0049047E">
            <w:pPr>
              <w:jc w:val="both"/>
              <w:rPr>
                <w:b/>
              </w:rPr>
            </w:pPr>
            <w:r w:rsidRPr="00EE4805">
              <w:rPr>
                <w:b/>
              </w:rPr>
              <w:t>1</w:t>
            </w:r>
          </w:p>
          <w:p w14:paraId="5DF135AB" w14:textId="77777777" w:rsidR="0029489E" w:rsidRPr="00EE4805" w:rsidRDefault="0029489E" w:rsidP="0049047E">
            <w:pPr>
              <w:jc w:val="both"/>
              <w:rPr>
                <w:b/>
              </w:rPr>
            </w:pPr>
            <w:r w:rsidRPr="00EE4805">
              <w:rPr>
                <w:b/>
              </w:rPr>
              <w:t>вариант</w:t>
            </w:r>
          </w:p>
        </w:tc>
        <w:tc>
          <w:tcPr>
            <w:tcW w:w="1114" w:type="dxa"/>
            <w:shd w:val="clear" w:color="auto" w:fill="auto"/>
          </w:tcPr>
          <w:p w14:paraId="09A4D2F1" w14:textId="77777777" w:rsidR="0029489E" w:rsidRPr="00EE4805" w:rsidRDefault="0029489E" w:rsidP="0049047E">
            <w:pPr>
              <w:jc w:val="both"/>
              <w:rPr>
                <w:b/>
              </w:rPr>
            </w:pPr>
            <w:r w:rsidRPr="00EE4805">
              <w:rPr>
                <w:b/>
              </w:rPr>
              <w:t>2</w:t>
            </w:r>
          </w:p>
          <w:p w14:paraId="133D17A8" w14:textId="77777777" w:rsidR="0029489E" w:rsidRPr="00EE4805" w:rsidRDefault="0029489E" w:rsidP="0049047E">
            <w:pPr>
              <w:jc w:val="both"/>
              <w:rPr>
                <w:b/>
              </w:rPr>
            </w:pPr>
            <w:r w:rsidRPr="00EE4805">
              <w:rPr>
                <w:b/>
              </w:rPr>
              <w:t>вариант</w:t>
            </w:r>
          </w:p>
        </w:tc>
        <w:tc>
          <w:tcPr>
            <w:tcW w:w="1843" w:type="dxa"/>
            <w:shd w:val="clear" w:color="auto" w:fill="auto"/>
          </w:tcPr>
          <w:p w14:paraId="29C15309" w14:textId="77777777" w:rsidR="0029489E" w:rsidRPr="00EE4805" w:rsidRDefault="0029489E" w:rsidP="0049047E">
            <w:pPr>
              <w:jc w:val="both"/>
              <w:rPr>
                <w:b/>
              </w:rPr>
            </w:pPr>
            <w:r w:rsidRPr="00EE4805">
              <w:rPr>
                <w:b/>
              </w:rPr>
              <w:t>Термин</w:t>
            </w:r>
          </w:p>
        </w:tc>
        <w:tc>
          <w:tcPr>
            <w:tcW w:w="3969" w:type="dxa"/>
            <w:shd w:val="clear" w:color="auto" w:fill="auto"/>
          </w:tcPr>
          <w:p w14:paraId="789B5349" w14:textId="77777777" w:rsidR="0029489E" w:rsidRPr="00EE4805" w:rsidRDefault="0029489E" w:rsidP="0049047E">
            <w:pPr>
              <w:jc w:val="both"/>
              <w:rPr>
                <w:b/>
              </w:rPr>
            </w:pPr>
            <w:r w:rsidRPr="00EE4805">
              <w:rPr>
                <w:b/>
              </w:rPr>
              <w:t>Ситуационная задача</w:t>
            </w:r>
          </w:p>
        </w:tc>
      </w:tr>
      <w:tr w:rsidR="0029489E" w:rsidRPr="00EE4805" w14:paraId="367EABC2" w14:textId="77777777" w:rsidTr="0049047E">
        <w:tc>
          <w:tcPr>
            <w:tcW w:w="1242" w:type="dxa"/>
            <w:shd w:val="clear" w:color="auto" w:fill="auto"/>
          </w:tcPr>
          <w:p w14:paraId="4D3154E2" w14:textId="77777777" w:rsidR="0029489E" w:rsidRPr="00EE4805" w:rsidRDefault="0029489E" w:rsidP="0049047E">
            <w:pPr>
              <w:jc w:val="both"/>
            </w:pPr>
            <w:r w:rsidRPr="00EE4805">
              <w:t>1</w:t>
            </w:r>
          </w:p>
        </w:tc>
        <w:tc>
          <w:tcPr>
            <w:tcW w:w="1114" w:type="dxa"/>
            <w:shd w:val="clear" w:color="auto" w:fill="auto"/>
          </w:tcPr>
          <w:p w14:paraId="78923BA3" w14:textId="77777777" w:rsidR="0029489E" w:rsidRPr="00EE4805" w:rsidRDefault="0029489E" w:rsidP="0049047E">
            <w:pPr>
              <w:jc w:val="both"/>
            </w:pPr>
            <w:r w:rsidRPr="00EE4805">
              <w:t>г</w:t>
            </w:r>
          </w:p>
        </w:tc>
        <w:tc>
          <w:tcPr>
            <w:tcW w:w="1114" w:type="dxa"/>
            <w:shd w:val="clear" w:color="auto" w:fill="auto"/>
          </w:tcPr>
          <w:p w14:paraId="1D06DEBE" w14:textId="77777777" w:rsidR="0029489E" w:rsidRPr="00EE4805" w:rsidRDefault="0029489E" w:rsidP="0049047E">
            <w:pPr>
              <w:jc w:val="both"/>
            </w:pPr>
            <w:r w:rsidRPr="00EE4805">
              <w:t>г</w:t>
            </w:r>
          </w:p>
        </w:tc>
        <w:tc>
          <w:tcPr>
            <w:tcW w:w="1843" w:type="dxa"/>
            <w:shd w:val="clear" w:color="auto" w:fill="auto"/>
          </w:tcPr>
          <w:p w14:paraId="2B9BE2AF" w14:textId="77777777" w:rsidR="0029489E" w:rsidRPr="00EE4805" w:rsidRDefault="0029489E" w:rsidP="0049047E">
            <w:pPr>
              <w:jc w:val="both"/>
            </w:pPr>
            <w:r w:rsidRPr="00EE4805">
              <w:t>аутотохтонная</w:t>
            </w:r>
          </w:p>
        </w:tc>
        <w:tc>
          <w:tcPr>
            <w:tcW w:w="3969" w:type="dxa"/>
            <w:shd w:val="clear" w:color="auto" w:fill="auto"/>
          </w:tcPr>
          <w:p w14:paraId="16542E3E" w14:textId="77777777" w:rsidR="0029489E" w:rsidRPr="00EE4805" w:rsidRDefault="0029489E" w:rsidP="0049047E">
            <w:pPr>
              <w:jc w:val="both"/>
            </w:pPr>
            <w:r w:rsidRPr="00EE4805">
              <w:t>вода</w:t>
            </w:r>
          </w:p>
        </w:tc>
      </w:tr>
      <w:tr w:rsidR="0029489E" w:rsidRPr="00EE4805" w14:paraId="11880B42" w14:textId="77777777" w:rsidTr="0049047E">
        <w:tc>
          <w:tcPr>
            <w:tcW w:w="1242" w:type="dxa"/>
            <w:shd w:val="clear" w:color="auto" w:fill="auto"/>
          </w:tcPr>
          <w:p w14:paraId="349003E6" w14:textId="77777777" w:rsidR="0029489E" w:rsidRPr="00EE4805" w:rsidRDefault="0029489E" w:rsidP="0049047E">
            <w:pPr>
              <w:jc w:val="both"/>
            </w:pPr>
            <w:r w:rsidRPr="00EE4805">
              <w:t>2</w:t>
            </w:r>
          </w:p>
        </w:tc>
        <w:tc>
          <w:tcPr>
            <w:tcW w:w="1114" w:type="dxa"/>
            <w:shd w:val="clear" w:color="auto" w:fill="auto"/>
          </w:tcPr>
          <w:p w14:paraId="13F260E7" w14:textId="77777777" w:rsidR="0029489E" w:rsidRPr="00EE4805" w:rsidRDefault="0029489E" w:rsidP="0049047E">
            <w:pPr>
              <w:jc w:val="both"/>
            </w:pPr>
            <w:r w:rsidRPr="00EE4805">
              <w:t>г</w:t>
            </w:r>
          </w:p>
        </w:tc>
        <w:tc>
          <w:tcPr>
            <w:tcW w:w="1114" w:type="dxa"/>
            <w:shd w:val="clear" w:color="auto" w:fill="auto"/>
          </w:tcPr>
          <w:p w14:paraId="547C494B" w14:textId="77777777" w:rsidR="0029489E" w:rsidRPr="00EE4805" w:rsidRDefault="0029489E" w:rsidP="0049047E">
            <w:pPr>
              <w:jc w:val="both"/>
            </w:pPr>
            <w:r w:rsidRPr="00EE4805">
              <w:t>г</w:t>
            </w:r>
          </w:p>
        </w:tc>
        <w:tc>
          <w:tcPr>
            <w:tcW w:w="1843" w:type="dxa"/>
            <w:shd w:val="clear" w:color="auto" w:fill="auto"/>
          </w:tcPr>
          <w:p w14:paraId="3F14B81C" w14:textId="77777777" w:rsidR="0029489E" w:rsidRPr="00EE4805" w:rsidRDefault="0029489E" w:rsidP="0049047E">
            <w:pPr>
              <w:jc w:val="both"/>
            </w:pPr>
            <w:r w:rsidRPr="00EE4805">
              <w:t>Коли-индекс</w:t>
            </w:r>
          </w:p>
        </w:tc>
        <w:tc>
          <w:tcPr>
            <w:tcW w:w="3969" w:type="dxa"/>
            <w:shd w:val="clear" w:color="auto" w:fill="auto"/>
          </w:tcPr>
          <w:p w14:paraId="18E7D94D" w14:textId="77777777" w:rsidR="0029489E" w:rsidRPr="00EE4805" w:rsidRDefault="0029489E" w:rsidP="0049047E">
            <w:pPr>
              <w:jc w:val="both"/>
            </w:pPr>
            <w:r w:rsidRPr="00EE4805">
              <w:t>сметана</w:t>
            </w:r>
          </w:p>
        </w:tc>
      </w:tr>
      <w:tr w:rsidR="0029489E" w:rsidRPr="00EE4805" w14:paraId="031136A7" w14:textId="77777777" w:rsidTr="0049047E">
        <w:tc>
          <w:tcPr>
            <w:tcW w:w="1242" w:type="dxa"/>
            <w:shd w:val="clear" w:color="auto" w:fill="auto"/>
          </w:tcPr>
          <w:p w14:paraId="2B24A3DE" w14:textId="77777777" w:rsidR="0029489E" w:rsidRPr="00EE4805" w:rsidRDefault="0029489E" w:rsidP="0049047E">
            <w:pPr>
              <w:jc w:val="both"/>
            </w:pPr>
            <w:r w:rsidRPr="00EE4805">
              <w:t>3</w:t>
            </w:r>
          </w:p>
        </w:tc>
        <w:tc>
          <w:tcPr>
            <w:tcW w:w="1114" w:type="dxa"/>
            <w:shd w:val="clear" w:color="auto" w:fill="auto"/>
          </w:tcPr>
          <w:p w14:paraId="37AF3AAA" w14:textId="77777777" w:rsidR="0029489E" w:rsidRPr="00EE4805" w:rsidRDefault="0029489E" w:rsidP="0049047E">
            <w:pPr>
              <w:jc w:val="both"/>
            </w:pPr>
            <w:r w:rsidRPr="00EE4805">
              <w:t>а</w:t>
            </w:r>
          </w:p>
        </w:tc>
        <w:tc>
          <w:tcPr>
            <w:tcW w:w="1114" w:type="dxa"/>
            <w:shd w:val="clear" w:color="auto" w:fill="auto"/>
          </w:tcPr>
          <w:p w14:paraId="586A5C61" w14:textId="77777777" w:rsidR="0029489E" w:rsidRPr="00EE4805" w:rsidRDefault="0029489E" w:rsidP="0049047E">
            <w:pPr>
              <w:jc w:val="both"/>
            </w:pPr>
            <w:r w:rsidRPr="00EE4805">
              <w:t>в</w:t>
            </w:r>
          </w:p>
        </w:tc>
        <w:tc>
          <w:tcPr>
            <w:tcW w:w="1843" w:type="dxa"/>
            <w:shd w:val="clear" w:color="auto" w:fill="auto"/>
          </w:tcPr>
          <w:p w14:paraId="0366E02A" w14:textId="77777777" w:rsidR="0029489E" w:rsidRPr="00EE4805" w:rsidRDefault="0029489E" w:rsidP="0049047E">
            <w:pPr>
              <w:jc w:val="both"/>
            </w:pPr>
            <w:r w:rsidRPr="00EE4805">
              <w:t>резистентность</w:t>
            </w:r>
          </w:p>
        </w:tc>
        <w:tc>
          <w:tcPr>
            <w:tcW w:w="3969" w:type="dxa"/>
            <w:shd w:val="clear" w:color="auto" w:fill="auto"/>
          </w:tcPr>
          <w:p w14:paraId="1CB26674" w14:textId="77777777" w:rsidR="0029489E" w:rsidRPr="00EE4805" w:rsidRDefault="0029489E" w:rsidP="0049047E">
            <w:pPr>
              <w:jc w:val="both"/>
            </w:pPr>
            <w:r w:rsidRPr="00EE4805">
              <w:t>Сырые  яйца</w:t>
            </w:r>
          </w:p>
        </w:tc>
      </w:tr>
      <w:tr w:rsidR="0029489E" w:rsidRPr="00EE4805" w14:paraId="4FE7220C" w14:textId="77777777" w:rsidTr="0049047E">
        <w:tc>
          <w:tcPr>
            <w:tcW w:w="1242" w:type="dxa"/>
            <w:shd w:val="clear" w:color="auto" w:fill="auto"/>
          </w:tcPr>
          <w:p w14:paraId="466A5539" w14:textId="77777777" w:rsidR="0029489E" w:rsidRPr="00EE4805" w:rsidRDefault="0029489E" w:rsidP="0049047E">
            <w:pPr>
              <w:jc w:val="both"/>
            </w:pPr>
            <w:r w:rsidRPr="00EE4805">
              <w:t>4</w:t>
            </w:r>
          </w:p>
        </w:tc>
        <w:tc>
          <w:tcPr>
            <w:tcW w:w="1114" w:type="dxa"/>
            <w:shd w:val="clear" w:color="auto" w:fill="auto"/>
          </w:tcPr>
          <w:p w14:paraId="78543A28" w14:textId="77777777" w:rsidR="0029489E" w:rsidRPr="00EE4805" w:rsidRDefault="0029489E" w:rsidP="0049047E">
            <w:pPr>
              <w:jc w:val="both"/>
            </w:pPr>
            <w:r w:rsidRPr="00EE4805">
              <w:t>б</w:t>
            </w:r>
          </w:p>
        </w:tc>
        <w:tc>
          <w:tcPr>
            <w:tcW w:w="1114" w:type="dxa"/>
            <w:shd w:val="clear" w:color="auto" w:fill="auto"/>
          </w:tcPr>
          <w:p w14:paraId="52480831" w14:textId="77777777" w:rsidR="0029489E" w:rsidRPr="00EE4805" w:rsidRDefault="0029489E" w:rsidP="0049047E">
            <w:pPr>
              <w:jc w:val="both"/>
            </w:pPr>
            <w:r w:rsidRPr="00EE4805">
              <w:t>в</w:t>
            </w:r>
          </w:p>
        </w:tc>
        <w:tc>
          <w:tcPr>
            <w:tcW w:w="1843" w:type="dxa"/>
            <w:shd w:val="clear" w:color="auto" w:fill="auto"/>
          </w:tcPr>
          <w:p w14:paraId="306F1CCA" w14:textId="77777777" w:rsidR="0029489E" w:rsidRPr="00EE4805" w:rsidRDefault="0029489E" w:rsidP="0049047E">
            <w:pPr>
              <w:jc w:val="both"/>
            </w:pPr>
            <w:r w:rsidRPr="00EE4805">
              <w:t>Коли-индекс</w:t>
            </w:r>
          </w:p>
        </w:tc>
        <w:tc>
          <w:tcPr>
            <w:tcW w:w="3969" w:type="dxa"/>
            <w:shd w:val="clear" w:color="auto" w:fill="auto"/>
          </w:tcPr>
          <w:p w14:paraId="31B034D2" w14:textId="77777777" w:rsidR="0029489E" w:rsidRPr="00EE4805" w:rsidRDefault="0029489E" w:rsidP="0049047E">
            <w:pPr>
              <w:jc w:val="both"/>
            </w:pPr>
            <w:r w:rsidRPr="00EE4805">
              <w:t>вода</w:t>
            </w:r>
          </w:p>
        </w:tc>
      </w:tr>
      <w:tr w:rsidR="0029489E" w:rsidRPr="00EE4805" w14:paraId="6A1A4846" w14:textId="77777777" w:rsidTr="0049047E">
        <w:tc>
          <w:tcPr>
            <w:tcW w:w="1242" w:type="dxa"/>
            <w:shd w:val="clear" w:color="auto" w:fill="auto"/>
          </w:tcPr>
          <w:p w14:paraId="71120451" w14:textId="77777777" w:rsidR="0029489E" w:rsidRPr="00EE4805" w:rsidRDefault="0029489E" w:rsidP="0049047E">
            <w:pPr>
              <w:jc w:val="both"/>
            </w:pPr>
            <w:r w:rsidRPr="00EE4805">
              <w:t>5</w:t>
            </w:r>
          </w:p>
        </w:tc>
        <w:tc>
          <w:tcPr>
            <w:tcW w:w="1114" w:type="dxa"/>
            <w:shd w:val="clear" w:color="auto" w:fill="auto"/>
          </w:tcPr>
          <w:p w14:paraId="5B3C8F16" w14:textId="77777777" w:rsidR="0029489E" w:rsidRPr="00EE4805" w:rsidRDefault="0029489E" w:rsidP="0049047E">
            <w:pPr>
              <w:jc w:val="both"/>
            </w:pPr>
            <w:r w:rsidRPr="00EE4805">
              <w:t>б</w:t>
            </w:r>
          </w:p>
        </w:tc>
        <w:tc>
          <w:tcPr>
            <w:tcW w:w="1114" w:type="dxa"/>
            <w:shd w:val="clear" w:color="auto" w:fill="auto"/>
          </w:tcPr>
          <w:p w14:paraId="3D4A1BFB" w14:textId="77777777" w:rsidR="0029489E" w:rsidRPr="00EE4805" w:rsidRDefault="0029489E" w:rsidP="0049047E">
            <w:pPr>
              <w:jc w:val="both"/>
            </w:pPr>
            <w:r w:rsidRPr="00EE4805">
              <w:t>г</w:t>
            </w:r>
          </w:p>
        </w:tc>
        <w:tc>
          <w:tcPr>
            <w:tcW w:w="1843" w:type="dxa"/>
            <w:shd w:val="clear" w:color="auto" w:fill="auto"/>
          </w:tcPr>
          <w:p w14:paraId="5F202F9E" w14:textId="77777777" w:rsidR="0029489E" w:rsidRPr="00EE4805" w:rsidRDefault="0029489E" w:rsidP="0049047E">
            <w:pPr>
              <w:jc w:val="both"/>
            </w:pPr>
            <w:r w:rsidRPr="00EE4805">
              <w:t>ОМЧ</w:t>
            </w:r>
          </w:p>
        </w:tc>
        <w:tc>
          <w:tcPr>
            <w:tcW w:w="3969" w:type="dxa"/>
            <w:shd w:val="clear" w:color="auto" w:fill="auto"/>
          </w:tcPr>
          <w:p w14:paraId="70CFAC84" w14:textId="77777777" w:rsidR="0029489E" w:rsidRPr="00EE4805" w:rsidRDefault="0029489E" w:rsidP="0049047E">
            <w:pPr>
              <w:jc w:val="both"/>
            </w:pPr>
            <w:r w:rsidRPr="00EE4805">
              <w:t>посуда</w:t>
            </w:r>
          </w:p>
        </w:tc>
      </w:tr>
      <w:tr w:rsidR="0029489E" w:rsidRPr="00EE4805" w14:paraId="2ACDFE76" w14:textId="77777777" w:rsidTr="0049047E">
        <w:tc>
          <w:tcPr>
            <w:tcW w:w="1242" w:type="dxa"/>
            <w:shd w:val="clear" w:color="auto" w:fill="auto"/>
          </w:tcPr>
          <w:p w14:paraId="0D539D3E" w14:textId="77777777" w:rsidR="0029489E" w:rsidRPr="00EE4805" w:rsidRDefault="0029489E" w:rsidP="0049047E">
            <w:pPr>
              <w:jc w:val="both"/>
            </w:pPr>
            <w:r w:rsidRPr="00EE4805">
              <w:t>6</w:t>
            </w:r>
          </w:p>
        </w:tc>
        <w:tc>
          <w:tcPr>
            <w:tcW w:w="1114" w:type="dxa"/>
            <w:shd w:val="clear" w:color="auto" w:fill="auto"/>
          </w:tcPr>
          <w:p w14:paraId="5BC41802" w14:textId="77777777" w:rsidR="0029489E" w:rsidRPr="00EE4805" w:rsidRDefault="0029489E" w:rsidP="0049047E">
            <w:pPr>
              <w:jc w:val="both"/>
            </w:pPr>
          </w:p>
        </w:tc>
        <w:tc>
          <w:tcPr>
            <w:tcW w:w="1114" w:type="dxa"/>
            <w:shd w:val="clear" w:color="auto" w:fill="auto"/>
          </w:tcPr>
          <w:p w14:paraId="0CD9DF51" w14:textId="77777777" w:rsidR="0029489E" w:rsidRPr="00EE4805" w:rsidRDefault="0029489E" w:rsidP="0049047E">
            <w:pPr>
              <w:jc w:val="both"/>
            </w:pPr>
          </w:p>
        </w:tc>
        <w:tc>
          <w:tcPr>
            <w:tcW w:w="1843" w:type="dxa"/>
            <w:shd w:val="clear" w:color="auto" w:fill="auto"/>
          </w:tcPr>
          <w:p w14:paraId="1D58F10F" w14:textId="77777777" w:rsidR="0029489E" w:rsidRPr="00EE4805" w:rsidRDefault="0029489E" w:rsidP="0049047E">
            <w:pPr>
              <w:jc w:val="both"/>
            </w:pPr>
            <w:r w:rsidRPr="00EE4805">
              <w:t>аллохтонная</w:t>
            </w:r>
          </w:p>
        </w:tc>
        <w:tc>
          <w:tcPr>
            <w:tcW w:w="3969" w:type="dxa"/>
            <w:shd w:val="clear" w:color="auto" w:fill="auto"/>
          </w:tcPr>
          <w:p w14:paraId="78247CA0" w14:textId="77777777" w:rsidR="0029489E" w:rsidRPr="00EE4805" w:rsidRDefault="0029489E" w:rsidP="0049047E">
            <w:pPr>
              <w:jc w:val="both"/>
            </w:pPr>
            <w:r w:rsidRPr="00EE4805">
              <w:t>Воздух  (вирусно-бактериальная  аэрозоль  при чихании,  кашле, разговоре )</w:t>
            </w:r>
          </w:p>
        </w:tc>
      </w:tr>
      <w:tr w:rsidR="0029489E" w:rsidRPr="00EE4805" w14:paraId="0E039C0C" w14:textId="77777777" w:rsidTr="0049047E">
        <w:tc>
          <w:tcPr>
            <w:tcW w:w="1242" w:type="dxa"/>
            <w:shd w:val="clear" w:color="auto" w:fill="auto"/>
          </w:tcPr>
          <w:p w14:paraId="3BA7C3EB" w14:textId="77777777" w:rsidR="0029489E" w:rsidRPr="00EE4805" w:rsidRDefault="0029489E" w:rsidP="0049047E">
            <w:pPr>
              <w:jc w:val="both"/>
            </w:pPr>
            <w:r w:rsidRPr="00EE4805">
              <w:t>7</w:t>
            </w:r>
          </w:p>
        </w:tc>
        <w:tc>
          <w:tcPr>
            <w:tcW w:w="1114" w:type="dxa"/>
            <w:shd w:val="clear" w:color="auto" w:fill="auto"/>
          </w:tcPr>
          <w:p w14:paraId="2E13DA0D" w14:textId="77777777" w:rsidR="0029489E" w:rsidRPr="00EE4805" w:rsidRDefault="0029489E" w:rsidP="0049047E">
            <w:pPr>
              <w:jc w:val="both"/>
            </w:pPr>
          </w:p>
        </w:tc>
        <w:tc>
          <w:tcPr>
            <w:tcW w:w="1114" w:type="dxa"/>
            <w:shd w:val="clear" w:color="auto" w:fill="auto"/>
          </w:tcPr>
          <w:p w14:paraId="4AA0E9BB" w14:textId="77777777" w:rsidR="0029489E" w:rsidRPr="00EE4805" w:rsidRDefault="0029489E" w:rsidP="0049047E">
            <w:pPr>
              <w:jc w:val="both"/>
            </w:pPr>
          </w:p>
        </w:tc>
        <w:tc>
          <w:tcPr>
            <w:tcW w:w="1843" w:type="dxa"/>
            <w:shd w:val="clear" w:color="auto" w:fill="auto"/>
          </w:tcPr>
          <w:p w14:paraId="1A338FF1" w14:textId="77777777" w:rsidR="0029489E" w:rsidRPr="00EE4805" w:rsidRDefault="0029489E" w:rsidP="0049047E">
            <w:r w:rsidRPr="00EE4805">
              <w:t>мутуализм</w:t>
            </w:r>
          </w:p>
        </w:tc>
        <w:tc>
          <w:tcPr>
            <w:tcW w:w="3969" w:type="dxa"/>
            <w:shd w:val="clear" w:color="auto" w:fill="auto"/>
          </w:tcPr>
          <w:p w14:paraId="4725BE55" w14:textId="77777777" w:rsidR="0029489E" w:rsidRPr="00EE4805" w:rsidRDefault="0029489E" w:rsidP="0049047E">
            <w:pPr>
              <w:jc w:val="both"/>
            </w:pPr>
          </w:p>
        </w:tc>
      </w:tr>
      <w:tr w:rsidR="0029489E" w:rsidRPr="00EE4805" w14:paraId="316014E6" w14:textId="77777777" w:rsidTr="0049047E">
        <w:tc>
          <w:tcPr>
            <w:tcW w:w="1242" w:type="dxa"/>
            <w:shd w:val="clear" w:color="auto" w:fill="auto"/>
          </w:tcPr>
          <w:p w14:paraId="3B8631AE" w14:textId="77777777" w:rsidR="0029489E" w:rsidRPr="00EE4805" w:rsidRDefault="0029489E" w:rsidP="0049047E">
            <w:pPr>
              <w:jc w:val="both"/>
            </w:pPr>
            <w:r w:rsidRPr="00EE4805">
              <w:t>8</w:t>
            </w:r>
          </w:p>
        </w:tc>
        <w:tc>
          <w:tcPr>
            <w:tcW w:w="1114" w:type="dxa"/>
            <w:shd w:val="clear" w:color="auto" w:fill="auto"/>
          </w:tcPr>
          <w:p w14:paraId="262CB854" w14:textId="77777777" w:rsidR="0029489E" w:rsidRPr="00EE4805" w:rsidRDefault="0029489E" w:rsidP="0049047E">
            <w:pPr>
              <w:jc w:val="both"/>
            </w:pPr>
          </w:p>
        </w:tc>
        <w:tc>
          <w:tcPr>
            <w:tcW w:w="1114" w:type="dxa"/>
            <w:shd w:val="clear" w:color="auto" w:fill="auto"/>
          </w:tcPr>
          <w:p w14:paraId="1CA8395F" w14:textId="77777777" w:rsidR="0029489E" w:rsidRPr="00EE4805" w:rsidRDefault="0029489E" w:rsidP="0049047E">
            <w:pPr>
              <w:jc w:val="both"/>
            </w:pPr>
          </w:p>
        </w:tc>
        <w:tc>
          <w:tcPr>
            <w:tcW w:w="1843" w:type="dxa"/>
            <w:shd w:val="clear" w:color="auto" w:fill="auto"/>
          </w:tcPr>
          <w:p w14:paraId="7CADB698" w14:textId="77777777" w:rsidR="0029489E" w:rsidRPr="00EE4805" w:rsidRDefault="0029489E" w:rsidP="0049047E">
            <w:r w:rsidRPr="00EE4805">
              <w:t>комменсализм</w:t>
            </w:r>
          </w:p>
        </w:tc>
        <w:tc>
          <w:tcPr>
            <w:tcW w:w="3969" w:type="dxa"/>
            <w:shd w:val="clear" w:color="auto" w:fill="auto"/>
          </w:tcPr>
          <w:p w14:paraId="2F42D131" w14:textId="77777777" w:rsidR="0029489E" w:rsidRPr="00EE4805" w:rsidRDefault="0029489E" w:rsidP="0049047E">
            <w:pPr>
              <w:jc w:val="both"/>
            </w:pPr>
          </w:p>
        </w:tc>
      </w:tr>
      <w:tr w:rsidR="0029489E" w:rsidRPr="00EE4805" w14:paraId="31C5B22F" w14:textId="77777777" w:rsidTr="0049047E">
        <w:tc>
          <w:tcPr>
            <w:tcW w:w="1242" w:type="dxa"/>
            <w:shd w:val="clear" w:color="auto" w:fill="auto"/>
          </w:tcPr>
          <w:p w14:paraId="4E0E9C10" w14:textId="77777777" w:rsidR="0029489E" w:rsidRPr="00EE4805" w:rsidRDefault="0029489E" w:rsidP="0049047E">
            <w:pPr>
              <w:jc w:val="both"/>
            </w:pPr>
            <w:r w:rsidRPr="00EE4805">
              <w:t>9</w:t>
            </w:r>
          </w:p>
        </w:tc>
        <w:tc>
          <w:tcPr>
            <w:tcW w:w="1114" w:type="dxa"/>
            <w:shd w:val="clear" w:color="auto" w:fill="auto"/>
          </w:tcPr>
          <w:p w14:paraId="2185E9DB" w14:textId="77777777" w:rsidR="0029489E" w:rsidRPr="00EE4805" w:rsidRDefault="0029489E" w:rsidP="0049047E">
            <w:pPr>
              <w:jc w:val="both"/>
            </w:pPr>
          </w:p>
        </w:tc>
        <w:tc>
          <w:tcPr>
            <w:tcW w:w="1114" w:type="dxa"/>
            <w:shd w:val="clear" w:color="auto" w:fill="auto"/>
          </w:tcPr>
          <w:p w14:paraId="29693A72" w14:textId="77777777" w:rsidR="0029489E" w:rsidRPr="00EE4805" w:rsidRDefault="0029489E" w:rsidP="0049047E">
            <w:pPr>
              <w:jc w:val="both"/>
            </w:pPr>
          </w:p>
        </w:tc>
        <w:tc>
          <w:tcPr>
            <w:tcW w:w="1843" w:type="dxa"/>
            <w:shd w:val="clear" w:color="auto" w:fill="auto"/>
          </w:tcPr>
          <w:p w14:paraId="44F3F09E" w14:textId="77777777" w:rsidR="0029489E" w:rsidRPr="00EE4805" w:rsidRDefault="0029489E" w:rsidP="0049047E">
            <w:r w:rsidRPr="00EE4805">
              <w:t>грациликуты</w:t>
            </w:r>
          </w:p>
        </w:tc>
        <w:tc>
          <w:tcPr>
            <w:tcW w:w="3969" w:type="dxa"/>
            <w:shd w:val="clear" w:color="auto" w:fill="auto"/>
          </w:tcPr>
          <w:p w14:paraId="5D62C8FE" w14:textId="77777777" w:rsidR="0029489E" w:rsidRPr="00EE4805" w:rsidRDefault="0029489E" w:rsidP="0049047E">
            <w:pPr>
              <w:jc w:val="both"/>
            </w:pPr>
          </w:p>
        </w:tc>
      </w:tr>
      <w:tr w:rsidR="0029489E" w:rsidRPr="00EE4805" w14:paraId="5A9AFF0E" w14:textId="77777777" w:rsidTr="0049047E">
        <w:tc>
          <w:tcPr>
            <w:tcW w:w="1242" w:type="dxa"/>
            <w:shd w:val="clear" w:color="auto" w:fill="auto"/>
          </w:tcPr>
          <w:p w14:paraId="08517CDC" w14:textId="77777777" w:rsidR="0029489E" w:rsidRPr="00EE4805" w:rsidRDefault="0029489E" w:rsidP="0049047E">
            <w:pPr>
              <w:jc w:val="both"/>
            </w:pPr>
            <w:r w:rsidRPr="00EE4805">
              <w:t>10</w:t>
            </w:r>
          </w:p>
        </w:tc>
        <w:tc>
          <w:tcPr>
            <w:tcW w:w="1114" w:type="dxa"/>
            <w:shd w:val="clear" w:color="auto" w:fill="auto"/>
          </w:tcPr>
          <w:p w14:paraId="392FB7D9" w14:textId="77777777" w:rsidR="0029489E" w:rsidRPr="00EE4805" w:rsidRDefault="0029489E" w:rsidP="0049047E">
            <w:pPr>
              <w:jc w:val="both"/>
            </w:pPr>
          </w:p>
        </w:tc>
        <w:tc>
          <w:tcPr>
            <w:tcW w:w="1114" w:type="dxa"/>
            <w:shd w:val="clear" w:color="auto" w:fill="auto"/>
          </w:tcPr>
          <w:p w14:paraId="76ACD4F3" w14:textId="77777777" w:rsidR="0029489E" w:rsidRPr="00EE4805" w:rsidRDefault="0029489E" w:rsidP="0049047E">
            <w:pPr>
              <w:jc w:val="both"/>
            </w:pPr>
          </w:p>
        </w:tc>
        <w:tc>
          <w:tcPr>
            <w:tcW w:w="1843" w:type="dxa"/>
            <w:shd w:val="clear" w:color="auto" w:fill="auto"/>
          </w:tcPr>
          <w:p w14:paraId="5F72554D" w14:textId="77777777" w:rsidR="0029489E" w:rsidRPr="00EE4805" w:rsidRDefault="0029489E" w:rsidP="0049047E">
            <w:r w:rsidRPr="00EE4805">
              <w:t>фирмикуты</w:t>
            </w:r>
          </w:p>
        </w:tc>
        <w:tc>
          <w:tcPr>
            <w:tcW w:w="3969" w:type="dxa"/>
            <w:shd w:val="clear" w:color="auto" w:fill="auto"/>
          </w:tcPr>
          <w:p w14:paraId="403F61E2" w14:textId="77777777" w:rsidR="0029489E" w:rsidRPr="00EE4805" w:rsidRDefault="0029489E" w:rsidP="0049047E">
            <w:pPr>
              <w:jc w:val="both"/>
            </w:pPr>
          </w:p>
        </w:tc>
      </w:tr>
      <w:tr w:rsidR="0029489E" w:rsidRPr="00EE4805" w14:paraId="0F658287" w14:textId="77777777" w:rsidTr="0049047E">
        <w:tc>
          <w:tcPr>
            <w:tcW w:w="1242" w:type="dxa"/>
            <w:shd w:val="clear" w:color="auto" w:fill="auto"/>
          </w:tcPr>
          <w:p w14:paraId="0737A1C4" w14:textId="77777777" w:rsidR="0029489E" w:rsidRPr="00EE4805" w:rsidRDefault="0029489E" w:rsidP="0049047E">
            <w:pPr>
              <w:jc w:val="both"/>
            </w:pPr>
            <w:r w:rsidRPr="00EE4805">
              <w:t>11</w:t>
            </w:r>
          </w:p>
        </w:tc>
        <w:tc>
          <w:tcPr>
            <w:tcW w:w="1114" w:type="dxa"/>
            <w:shd w:val="clear" w:color="auto" w:fill="auto"/>
          </w:tcPr>
          <w:p w14:paraId="7C45A255" w14:textId="77777777" w:rsidR="0029489E" w:rsidRPr="00EE4805" w:rsidRDefault="0029489E" w:rsidP="0049047E">
            <w:pPr>
              <w:jc w:val="both"/>
            </w:pPr>
          </w:p>
        </w:tc>
        <w:tc>
          <w:tcPr>
            <w:tcW w:w="1114" w:type="dxa"/>
            <w:shd w:val="clear" w:color="auto" w:fill="auto"/>
          </w:tcPr>
          <w:p w14:paraId="167197AF" w14:textId="77777777" w:rsidR="0029489E" w:rsidRPr="00EE4805" w:rsidRDefault="0029489E" w:rsidP="0049047E">
            <w:pPr>
              <w:jc w:val="both"/>
            </w:pPr>
          </w:p>
        </w:tc>
        <w:tc>
          <w:tcPr>
            <w:tcW w:w="1843" w:type="dxa"/>
            <w:shd w:val="clear" w:color="auto" w:fill="auto"/>
          </w:tcPr>
          <w:p w14:paraId="1ED4D158" w14:textId="77777777" w:rsidR="0029489E" w:rsidRPr="00EE4805" w:rsidRDefault="0029489E" w:rsidP="0049047E">
            <w:r w:rsidRPr="00EE4805">
              <w:t>колония</w:t>
            </w:r>
          </w:p>
        </w:tc>
        <w:tc>
          <w:tcPr>
            <w:tcW w:w="3969" w:type="dxa"/>
            <w:shd w:val="clear" w:color="auto" w:fill="auto"/>
          </w:tcPr>
          <w:p w14:paraId="656FDC5B" w14:textId="77777777" w:rsidR="0029489E" w:rsidRPr="00EE4805" w:rsidRDefault="0029489E" w:rsidP="0049047E">
            <w:pPr>
              <w:jc w:val="both"/>
            </w:pPr>
          </w:p>
        </w:tc>
      </w:tr>
    </w:tbl>
    <w:p w14:paraId="444D24FF" w14:textId="77777777" w:rsidR="0029489E" w:rsidRPr="00B741EE" w:rsidRDefault="0029489E" w:rsidP="0029489E">
      <w:pPr>
        <w:spacing w:line="276" w:lineRule="auto"/>
        <w:rPr>
          <w:b/>
          <w:bCs/>
          <w:sz w:val="28"/>
        </w:rPr>
      </w:pPr>
      <w:r w:rsidRPr="00B741EE">
        <w:rPr>
          <w:b/>
          <w:bCs/>
          <w:sz w:val="28"/>
        </w:rPr>
        <w:t xml:space="preserve">Тема 1.10. </w:t>
      </w:r>
      <w:r w:rsidRPr="00B741EE">
        <w:rPr>
          <w:sz w:val="28"/>
        </w:rPr>
        <w:t>Основы иммунологии</w:t>
      </w:r>
    </w:p>
    <w:p w14:paraId="5E912E11" w14:textId="77777777" w:rsidR="0029489E" w:rsidRPr="00BA0D78" w:rsidRDefault="0029489E" w:rsidP="0029489E">
      <w:pPr>
        <w:spacing w:line="276" w:lineRule="auto"/>
        <w:jc w:val="center"/>
        <w:rPr>
          <w:sz w:val="28"/>
          <w:szCs w:val="28"/>
        </w:rPr>
      </w:pPr>
      <w:r w:rsidRPr="00BA0D78">
        <w:rPr>
          <w:b/>
          <w:sz w:val="28"/>
          <w:szCs w:val="28"/>
        </w:rPr>
        <w:t>Терминологический диктант</w:t>
      </w:r>
    </w:p>
    <w:p w14:paraId="02A11D71" w14:textId="77777777" w:rsidR="0029489E" w:rsidRPr="00BA0D78" w:rsidRDefault="0029489E" w:rsidP="0029489E">
      <w:pPr>
        <w:spacing w:line="276" w:lineRule="auto"/>
        <w:jc w:val="both"/>
        <w:rPr>
          <w:sz w:val="28"/>
          <w:szCs w:val="28"/>
        </w:rPr>
      </w:pPr>
      <w:r w:rsidRPr="00BA0D78">
        <w:rPr>
          <w:sz w:val="28"/>
          <w:szCs w:val="28"/>
        </w:rPr>
        <w:t>1.</w:t>
      </w:r>
      <w:r>
        <w:rPr>
          <w:sz w:val="28"/>
          <w:szCs w:val="28"/>
        </w:rPr>
        <w:t xml:space="preserve"> </w:t>
      </w:r>
      <w:r w:rsidRPr="00BA0D78">
        <w:rPr>
          <w:sz w:val="28"/>
          <w:szCs w:val="28"/>
        </w:rPr>
        <w:t>Совокупность биологических явлений, направленных на восстановление и сохранение гомеостаза;</w:t>
      </w:r>
    </w:p>
    <w:p w14:paraId="79F334AA" w14:textId="77777777" w:rsidR="0029489E" w:rsidRPr="00BA0D78" w:rsidRDefault="0029489E" w:rsidP="0029489E">
      <w:pPr>
        <w:spacing w:line="276" w:lineRule="auto"/>
        <w:jc w:val="both"/>
        <w:rPr>
          <w:sz w:val="28"/>
          <w:szCs w:val="28"/>
        </w:rPr>
      </w:pPr>
      <w:r w:rsidRPr="00BA0D78">
        <w:rPr>
          <w:sz w:val="28"/>
          <w:szCs w:val="28"/>
        </w:rPr>
        <w:t>2.</w:t>
      </w:r>
      <w:r>
        <w:rPr>
          <w:sz w:val="28"/>
          <w:szCs w:val="28"/>
        </w:rPr>
        <w:t xml:space="preserve"> </w:t>
      </w:r>
      <w:r w:rsidRPr="00BA0D78">
        <w:rPr>
          <w:sz w:val="28"/>
          <w:szCs w:val="28"/>
        </w:rPr>
        <w:t>После перенесенного заболевания формируется иммунитет…;</w:t>
      </w:r>
    </w:p>
    <w:p w14:paraId="02385BF2" w14:textId="77777777" w:rsidR="0029489E" w:rsidRPr="00BA0D78" w:rsidRDefault="0029489E" w:rsidP="0029489E">
      <w:pPr>
        <w:spacing w:line="276" w:lineRule="auto"/>
        <w:jc w:val="both"/>
        <w:rPr>
          <w:sz w:val="28"/>
          <w:szCs w:val="28"/>
        </w:rPr>
      </w:pPr>
      <w:r w:rsidRPr="00BA0D78">
        <w:rPr>
          <w:sz w:val="28"/>
          <w:szCs w:val="28"/>
        </w:rPr>
        <w:t>3.</w:t>
      </w:r>
      <w:r>
        <w:rPr>
          <w:sz w:val="28"/>
          <w:szCs w:val="28"/>
        </w:rPr>
        <w:t xml:space="preserve"> </w:t>
      </w:r>
      <w:r w:rsidRPr="00BA0D78">
        <w:rPr>
          <w:sz w:val="28"/>
          <w:szCs w:val="28"/>
        </w:rPr>
        <w:t>Специфические белки крови, относящиеся к Y-  глобулиновой фракции, синтезируются в ответ на поступивший антиген;</w:t>
      </w:r>
    </w:p>
    <w:p w14:paraId="472BF29C" w14:textId="77777777" w:rsidR="0029489E" w:rsidRPr="00BA0D78" w:rsidRDefault="0029489E" w:rsidP="0029489E">
      <w:pPr>
        <w:spacing w:line="276" w:lineRule="auto"/>
        <w:jc w:val="both"/>
        <w:rPr>
          <w:sz w:val="28"/>
          <w:szCs w:val="28"/>
        </w:rPr>
      </w:pPr>
      <w:r w:rsidRPr="00BA0D78">
        <w:rPr>
          <w:sz w:val="28"/>
          <w:szCs w:val="28"/>
        </w:rPr>
        <w:t>4.</w:t>
      </w:r>
      <w:r>
        <w:rPr>
          <w:sz w:val="28"/>
          <w:szCs w:val="28"/>
        </w:rPr>
        <w:t xml:space="preserve"> </w:t>
      </w:r>
      <w:r w:rsidRPr="00BA0D78">
        <w:rPr>
          <w:sz w:val="28"/>
          <w:szCs w:val="28"/>
        </w:rPr>
        <w:t>Какую н</w:t>
      </w:r>
      <w:r>
        <w:rPr>
          <w:sz w:val="28"/>
          <w:szCs w:val="28"/>
        </w:rPr>
        <w:t xml:space="preserve">евосприимчивость обуславливает </w:t>
      </w:r>
      <w:r w:rsidRPr="00BA0D78">
        <w:rPr>
          <w:sz w:val="28"/>
          <w:szCs w:val="28"/>
        </w:rPr>
        <w:t>ареактивность организма;</w:t>
      </w:r>
    </w:p>
    <w:p w14:paraId="7C071E24" w14:textId="77777777" w:rsidR="0029489E" w:rsidRPr="00BA0D78" w:rsidRDefault="0029489E" w:rsidP="0029489E">
      <w:pPr>
        <w:spacing w:line="276" w:lineRule="auto"/>
        <w:jc w:val="both"/>
        <w:rPr>
          <w:sz w:val="28"/>
          <w:szCs w:val="28"/>
        </w:rPr>
      </w:pPr>
      <w:r w:rsidRPr="00BA0D78">
        <w:rPr>
          <w:sz w:val="28"/>
          <w:szCs w:val="28"/>
        </w:rPr>
        <w:t>5.</w:t>
      </w:r>
      <w:r>
        <w:rPr>
          <w:sz w:val="28"/>
          <w:szCs w:val="28"/>
        </w:rPr>
        <w:t xml:space="preserve"> </w:t>
      </w:r>
      <w:r w:rsidRPr="00BA0D78">
        <w:rPr>
          <w:sz w:val="28"/>
          <w:szCs w:val="28"/>
        </w:rPr>
        <w:t>Способность антигена вызывать образование антител;</w:t>
      </w:r>
    </w:p>
    <w:p w14:paraId="381C4942" w14:textId="77777777" w:rsidR="0029489E" w:rsidRPr="00BA0D78" w:rsidRDefault="0029489E" w:rsidP="0029489E">
      <w:pPr>
        <w:spacing w:line="276" w:lineRule="auto"/>
        <w:jc w:val="both"/>
        <w:rPr>
          <w:sz w:val="28"/>
          <w:szCs w:val="28"/>
        </w:rPr>
      </w:pPr>
      <w:r w:rsidRPr="00BA0D78">
        <w:rPr>
          <w:sz w:val="28"/>
          <w:szCs w:val="28"/>
        </w:rPr>
        <w:t>6.</w:t>
      </w:r>
      <w:r>
        <w:rPr>
          <w:sz w:val="28"/>
          <w:szCs w:val="28"/>
        </w:rPr>
        <w:t xml:space="preserve"> </w:t>
      </w:r>
      <w:r w:rsidRPr="00BA0D78">
        <w:rPr>
          <w:sz w:val="28"/>
          <w:szCs w:val="28"/>
        </w:rPr>
        <w:t>Детерминантная группа, обеспечивающая специфические свойства антигена</w:t>
      </w:r>
    </w:p>
    <w:p w14:paraId="30333E52" w14:textId="77777777" w:rsidR="0029489E" w:rsidRPr="00BA0D78" w:rsidRDefault="0029489E" w:rsidP="0029489E">
      <w:pPr>
        <w:spacing w:line="276" w:lineRule="auto"/>
        <w:jc w:val="center"/>
        <w:rPr>
          <w:b/>
          <w:sz w:val="28"/>
          <w:szCs w:val="28"/>
        </w:rPr>
      </w:pPr>
      <w:r>
        <w:rPr>
          <w:b/>
          <w:sz w:val="28"/>
          <w:szCs w:val="28"/>
        </w:rPr>
        <w:t xml:space="preserve">Эталоны ответов </w:t>
      </w:r>
      <w:r w:rsidRPr="00BA0D78">
        <w:rPr>
          <w:b/>
          <w:sz w:val="28"/>
          <w:szCs w:val="28"/>
        </w:rPr>
        <w:t>терминологического диктанта</w:t>
      </w:r>
    </w:p>
    <w:p w14:paraId="38EAA55C" w14:textId="77777777" w:rsidR="0029489E" w:rsidRDefault="0029489E" w:rsidP="0029489E">
      <w:pPr>
        <w:spacing w:line="276" w:lineRule="auto"/>
        <w:jc w:val="both"/>
        <w:rPr>
          <w:sz w:val="28"/>
          <w:szCs w:val="28"/>
        </w:rPr>
      </w:pPr>
      <w:r>
        <w:rPr>
          <w:sz w:val="28"/>
          <w:szCs w:val="28"/>
        </w:rPr>
        <w:t xml:space="preserve">1. </w:t>
      </w:r>
      <w:r w:rsidRPr="00BA0D78">
        <w:rPr>
          <w:sz w:val="28"/>
          <w:szCs w:val="28"/>
        </w:rPr>
        <w:t>иммунитет</w:t>
      </w:r>
    </w:p>
    <w:p w14:paraId="1CD67E89" w14:textId="77777777" w:rsidR="0029489E" w:rsidRDefault="0029489E" w:rsidP="0029489E">
      <w:pPr>
        <w:spacing w:line="276" w:lineRule="auto"/>
        <w:jc w:val="both"/>
        <w:rPr>
          <w:sz w:val="28"/>
          <w:szCs w:val="28"/>
        </w:rPr>
      </w:pPr>
      <w:r>
        <w:rPr>
          <w:sz w:val="28"/>
          <w:szCs w:val="28"/>
        </w:rPr>
        <w:t xml:space="preserve">2. </w:t>
      </w:r>
      <w:r w:rsidRPr="00BA0D78">
        <w:rPr>
          <w:sz w:val="28"/>
          <w:szCs w:val="28"/>
        </w:rPr>
        <w:t>активный</w:t>
      </w:r>
    </w:p>
    <w:p w14:paraId="6BC10584" w14:textId="77777777" w:rsidR="0029489E" w:rsidRDefault="0029489E" w:rsidP="0029489E">
      <w:pPr>
        <w:spacing w:line="276" w:lineRule="auto"/>
        <w:jc w:val="both"/>
        <w:rPr>
          <w:sz w:val="28"/>
          <w:szCs w:val="28"/>
        </w:rPr>
      </w:pPr>
      <w:r>
        <w:rPr>
          <w:sz w:val="28"/>
          <w:szCs w:val="28"/>
        </w:rPr>
        <w:t>3.</w:t>
      </w:r>
      <w:r w:rsidRPr="00163FB0">
        <w:rPr>
          <w:sz w:val="28"/>
          <w:szCs w:val="28"/>
        </w:rPr>
        <w:t xml:space="preserve"> </w:t>
      </w:r>
      <w:r w:rsidRPr="00BA0D78">
        <w:rPr>
          <w:sz w:val="28"/>
          <w:szCs w:val="28"/>
        </w:rPr>
        <w:t>иммуноглобулины</w:t>
      </w:r>
    </w:p>
    <w:p w14:paraId="66FD782F" w14:textId="77777777" w:rsidR="0029489E" w:rsidRDefault="0029489E" w:rsidP="0029489E">
      <w:pPr>
        <w:spacing w:line="276" w:lineRule="auto"/>
        <w:jc w:val="both"/>
        <w:rPr>
          <w:sz w:val="28"/>
          <w:szCs w:val="28"/>
        </w:rPr>
      </w:pPr>
      <w:r>
        <w:rPr>
          <w:sz w:val="28"/>
          <w:szCs w:val="28"/>
        </w:rPr>
        <w:lastRenderedPageBreak/>
        <w:t>4.</w:t>
      </w:r>
      <w:r w:rsidRPr="00163FB0">
        <w:rPr>
          <w:sz w:val="28"/>
          <w:szCs w:val="28"/>
        </w:rPr>
        <w:t xml:space="preserve"> </w:t>
      </w:r>
      <w:r w:rsidRPr="00BA0D78">
        <w:rPr>
          <w:sz w:val="28"/>
          <w:szCs w:val="28"/>
        </w:rPr>
        <w:t>видовую</w:t>
      </w:r>
    </w:p>
    <w:p w14:paraId="24F89E2F" w14:textId="77777777" w:rsidR="0029489E" w:rsidRDefault="0029489E" w:rsidP="0029489E">
      <w:pPr>
        <w:spacing w:line="276" w:lineRule="auto"/>
        <w:jc w:val="both"/>
        <w:rPr>
          <w:sz w:val="28"/>
          <w:szCs w:val="28"/>
        </w:rPr>
      </w:pPr>
      <w:r>
        <w:rPr>
          <w:sz w:val="28"/>
          <w:szCs w:val="28"/>
        </w:rPr>
        <w:t>5.</w:t>
      </w:r>
      <w:r w:rsidRPr="00163FB0">
        <w:rPr>
          <w:sz w:val="28"/>
          <w:szCs w:val="28"/>
        </w:rPr>
        <w:t xml:space="preserve"> </w:t>
      </w:r>
      <w:r w:rsidRPr="00BA0D78">
        <w:rPr>
          <w:sz w:val="28"/>
          <w:szCs w:val="28"/>
        </w:rPr>
        <w:t>иммуногенность</w:t>
      </w:r>
    </w:p>
    <w:p w14:paraId="70D93542" w14:textId="77777777" w:rsidR="0029489E" w:rsidRPr="00BA0D78" w:rsidRDefault="0029489E" w:rsidP="0029489E">
      <w:pPr>
        <w:spacing w:line="276" w:lineRule="auto"/>
        <w:jc w:val="both"/>
        <w:rPr>
          <w:sz w:val="28"/>
          <w:szCs w:val="28"/>
        </w:rPr>
      </w:pPr>
      <w:r>
        <w:rPr>
          <w:sz w:val="28"/>
          <w:szCs w:val="28"/>
        </w:rPr>
        <w:t xml:space="preserve">6. </w:t>
      </w:r>
      <w:r w:rsidRPr="00BA0D78">
        <w:rPr>
          <w:sz w:val="28"/>
          <w:szCs w:val="28"/>
        </w:rPr>
        <w:t>эпитоп</w:t>
      </w:r>
    </w:p>
    <w:p w14:paraId="57DD0A0E" w14:textId="77777777" w:rsidR="0029489E" w:rsidRPr="00BA0D78" w:rsidRDefault="0029489E" w:rsidP="0029489E">
      <w:pPr>
        <w:spacing w:line="276" w:lineRule="auto"/>
        <w:jc w:val="center"/>
        <w:rPr>
          <w:sz w:val="28"/>
          <w:szCs w:val="28"/>
        </w:rPr>
      </w:pPr>
      <w:r>
        <w:rPr>
          <w:b/>
          <w:sz w:val="28"/>
          <w:szCs w:val="28"/>
        </w:rPr>
        <w:t>Тестовое задание</w:t>
      </w:r>
    </w:p>
    <w:p w14:paraId="55D79646" w14:textId="77777777" w:rsidR="0029489E" w:rsidRPr="00163FB0" w:rsidRDefault="0029489E" w:rsidP="0029489E">
      <w:pPr>
        <w:spacing w:line="276" w:lineRule="auto"/>
        <w:jc w:val="center"/>
        <w:rPr>
          <w:b/>
          <w:sz w:val="28"/>
          <w:szCs w:val="28"/>
        </w:rPr>
      </w:pPr>
      <w:r w:rsidRPr="00163FB0">
        <w:rPr>
          <w:b/>
          <w:sz w:val="28"/>
          <w:szCs w:val="28"/>
        </w:rPr>
        <w:t>1</w:t>
      </w:r>
      <w:r>
        <w:rPr>
          <w:b/>
          <w:sz w:val="28"/>
          <w:szCs w:val="28"/>
        </w:rPr>
        <w:t xml:space="preserve"> </w:t>
      </w:r>
      <w:r w:rsidRPr="00163FB0">
        <w:rPr>
          <w:b/>
          <w:sz w:val="28"/>
          <w:szCs w:val="28"/>
        </w:rPr>
        <w:t>вариант</w:t>
      </w:r>
    </w:p>
    <w:p w14:paraId="4AACD771" w14:textId="77777777" w:rsidR="0029489E" w:rsidRPr="00BA0D78" w:rsidRDefault="0029489E" w:rsidP="0029489E">
      <w:pPr>
        <w:spacing w:line="276" w:lineRule="auto"/>
        <w:jc w:val="center"/>
        <w:rPr>
          <w:i/>
          <w:sz w:val="28"/>
          <w:szCs w:val="28"/>
        </w:rPr>
      </w:pPr>
      <w:r w:rsidRPr="00BA0D78">
        <w:rPr>
          <w:i/>
          <w:sz w:val="28"/>
          <w:szCs w:val="28"/>
        </w:rPr>
        <w:t>Условия</w:t>
      </w:r>
      <w:r>
        <w:rPr>
          <w:i/>
          <w:sz w:val="28"/>
          <w:szCs w:val="28"/>
        </w:rPr>
        <w:t xml:space="preserve"> выполнения задания: выберите и</w:t>
      </w:r>
      <w:r w:rsidRPr="00BA0D78">
        <w:rPr>
          <w:i/>
          <w:sz w:val="28"/>
          <w:szCs w:val="28"/>
        </w:rPr>
        <w:t xml:space="preserve"> </w:t>
      </w:r>
      <w:r>
        <w:rPr>
          <w:i/>
          <w:sz w:val="28"/>
          <w:szCs w:val="28"/>
        </w:rPr>
        <w:t>запишите один правильный ответ</w:t>
      </w:r>
    </w:p>
    <w:p w14:paraId="63D1E5FC" w14:textId="77777777" w:rsidR="0029489E" w:rsidRPr="00BE4AF7" w:rsidRDefault="0029489E" w:rsidP="0029489E">
      <w:pPr>
        <w:spacing w:line="276" w:lineRule="auto"/>
        <w:jc w:val="both"/>
        <w:rPr>
          <w:b/>
          <w:sz w:val="28"/>
          <w:szCs w:val="28"/>
        </w:rPr>
      </w:pPr>
      <w:r w:rsidRPr="00BE4AF7">
        <w:rPr>
          <w:b/>
          <w:sz w:val="28"/>
          <w:szCs w:val="28"/>
        </w:rPr>
        <w:t>1. Естественный активный иммунитет вырабатывается в результате:</w:t>
      </w:r>
    </w:p>
    <w:p w14:paraId="0670EFE2" w14:textId="77777777" w:rsidR="0029489E" w:rsidRDefault="0029489E" w:rsidP="0029489E">
      <w:pPr>
        <w:spacing w:line="276" w:lineRule="auto"/>
        <w:jc w:val="both"/>
        <w:rPr>
          <w:sz w:val="28"/>
          <w:szCs w:val="28"/>
        </w:rPr>
      </w:pPr>
      <w:r w:rsidRPr="00BA0D78">
        <w:rPr>
          <w:sz w:val="28"/>
          <w:szCs w:val="28"/>
        </w:rPr>
        <w:t>а)</w:t>
      </w:r>
      <w:r>
        <w:rPr>
          <w:sz w:val="28"/>
          <w:szCs w:val="28"/>
        </w:rPr>
        <w:t xml:space="preserve"> </w:t>
      </w:r>
      <w:r w:rsidRPr="00BA0D78">
        <w:rPr>
          <w:sz w:val="28"/>
          <w:szCs w:val="28"/>
        </w:rPr>
        <w:t xml:space="preserve">введения вакцины; </w:t>
      </w:r>
    </w:p>
    <w:p w14:paraId="35AF63D4" w14:textId="77777777" w:rsidR="0029489E" w:rsidRDefault="0029489E" w:rsidP="0029489E">
      <w:pPr>
        <w:spacing w:line="276" w:lineRule="auto"/>
        <w:jc w:val="both"/>
        <w:rPr>
          <w:sz w:val="28"/>
          <w:szCs w:val="28"/>
        </w:rPr>
      </w:pPr>
      <w:r w:rsidRPr="00BA0D78">
        <w:rPr>
          <w:sz w:val="28"/>
          <w:szCs w:val="28"/>
        </w:rPr>
        <w:t>б)</w:t>
      </w:r>
      <w:r>
        <w:rPr>
          <w:sz w:val="28"/>
          <w:szCs w:val="28"/>
        </w:rPr>
        <w:t xml:space="preserve"> </w:t>
      </w:r>
      <w:r w:rsidRPr="00BA0D78">
        <w:rPr>
          <w:sz w:val="28"/>
          <w:szCs w:val="28"/>
        </w:rPr>
        <w:t xml:space="preserve">перенесённого заболевания; </w:t>
      </w:r>
    </w:p>
    <w:p w14:paraId="249594BC" w14:textId="77777777" w:rsidR="0029489E" w:rsidRDefault="0029489E" w:rsidP="0029489E">
      <w:pPr>
        <w:spacing w:line="276" w:lineRule="auto"/>
        <w:jc w:val="both"/>
        <w:rPr>
          <w:sz w:val="28"/>
          <w:szCs w:val="28"/>
        </w:rPr>
      </w:pPr>
      <w:r w:rsidRPr="00BA0D78">
        <w:rPr>
          <w:sz w:val="28"/>
          <w:szCs w:val="28"/>
        </w:rPr>
        <w:t>в)</w:t>
      </w:r>
      <w:r>
        <w:rPr>
          <w:sz w:val="28"/>
          <w:szCs w:val="28"/>
        </w:rPr>
        <w:t xml:space="preserve"> </w:t>
      </w:r>
      <w:r w:rsidRPr="00BA0D78">
        <w:rPr>
          <w:sz w:val="28"/>
          <w:szCs w:val="28"/>
        </w:rPr>
        <w:t xml:space="preserve">введения анатоксина; </w:t>
      </w:r>
    </w:p>
    <w:p w14:paraId="1977A62C" w14:textId="77777777" w:rsidR="0029489E" w:rsidRPr="00BA0D78" w:rsidRDefault="0029489E" w:rsidP="0029489E">
      <w:pPr>
        <w:spacing w:line="276" w:lineRule="auto"/>
        <w:jc w:val="both"/>
        <w:rPr>
          <w:sz w:val="28"/>
          <w:szCs w:val="28"/>
        </w:rPr>
      </w:pPr>
      <w:r w:rsidRPr="00BA0D78">
        <w:rPr>
          <w:sz w:val="28"/>
          <w:szCs w:val="28"/>
        </w:rPr>
        <w:t>г)</w:t>
      </w:r>
      <w:r>
        <w:rPr>
          <w:sz w:val="28"/>
          <w:szCs w:val="28"/>
        </w:rPr>
        <w:t xml:space="preserve"> </w:t>
      </w:r>
      <w:r w:rsidRPr="00BA0D78">
        <w:rPr>
          <w:sz w:val="28"/>
          <w:szCs w:val="28"/>
        </w:rPr>
        <w:t>получения с молоком матери S Ig A;</w:t>
      </w:r>
    </w:p>
    <w:p w14:paraId="1E2EB077" w14:textId="77777777" w:rsidR="0029489E" w:rsidRPr="00BE4AF7" w:rsidRDefault="0029489E" w:rsidP="0029489E">
      <w:pPr>
        <w:spacing w:line="276" w:lineRule="auto"/>
        <w:jc w:val="both"/>
        <w:rPr>
          <w:b/>
          <w:sz w:val="28"/>
          <w:szCs w:val="28"/>
        </w:rPr>
      </w:pPr>
      <w:r w:rsidRPr="00BE4AF7">
        <w:rPr>
          <w:b/>
          <w:sz w:val="28"/>
          <w:szCs w:val="28"/>
        </w:rPr>
        <w:t>2. Искусственный пассивный иммунитет формируется в результате:</w:t>
      </w:r>
    </w:p>
    <w:p w14:paraId="00348DD7" w14:textId="77777777" w:rsidR="0029489E" w:rsidRDefault="0029489E" w:rsidP="0029489E">
      <w:pPr>
        <w:spacing w:line="276" w:lineRule="auto"/>
        <w:jc w:val="both"/>
        <w:rPr>
          <w:sz w:val="28"/>
          <w:szCs w:val="28"/>
        </w:rPr>
      </w:pPr>
      <w:r w:rsidRPr="00BA0D78">
        <w:rPr>
          <w:sz w:val="28"/>
          <w:szCs w:val="28"/>
        </w:rPr>
        <w:t xml:space="preserve">а) введения сыворотки; </w:t>
      </w:r>
    </w:p>
    <w:p w14:paraId="7B3224F4" w14:textId="77777777" w:rsidR="0029489E" w:rsidRDefault="0029489E" w:rsidP="0029489E">
      <w:pPr>
        <w:spacing w:line="276" w:lineRule="auto"/>
        <w:jc w:val="both"/>
        <w:rPr>
          <w:sz w:val="28"/>
          <w:szCs w:val="28"/>
        </w:rPr>
      </w:pPr>
      <w:r w:rsidRPr="00BA0D78">
        <w:rPr>
          <w:sz w:val="28"/>
          <w:szCs w:val="28"/>
        </w:rPr>
        <w:t xml:space="preserve">б) перенесённого заболевания; </w:t>
      </w:r>
    </w:p>
    <w:p w14:paraId="4DC09928" w14:textId="77777777" w:rsidR="0029489E" w:rsidRDefault="0029489E" w:rsidP="0029489E">
      <w:pPr>
        <w:spacing w:line="276" w:lineRule="auto"/>
        <w:jc w:val="both"/>
        <w:rPr>
          <w:sz w:val="28"/>
          <w:szCs w:val="28"/>
        </w:rPr>
      </w:pPr>
      <w:r w:rsidRPr="00BA0D78">
        <w:rPr>
          <w:sz w:val="28"/>
          <w:szCs w:val="28"/>
        </w:rPr>
        <w:t xml:space="preserve">в) введения анатоксина; </w:t>
      </w:r>
    </w:p>
    <w:p w14:paraId="70C066C6" w14:textId="77777777" w:rsidR="0029489E" w:rsidRPr="00BA0D78" w:rsidRDefault="0029489E" w:rsidP="0029489E">
      <w:pPr>
        <w:spacing w:line="276" w:lineRule="auto"/>
        <w:jc w:val="both"/>
        <w:rPr>
          <w:sz w:val="28"/>
          <w:szCs w:val="28"/>
        </w:rPr>
      </w:pPr>
      <w:r w:rsidRPr="00BA0D78">
        <w:rPr>
          <w:sz w:val="28"/>
          <w:szCs w:val="28"/>
        </w:rPr>
        <w:t>г)</w:t>
      </w:r>
      <w:r>
        <w:rPr>
          <w:sz w:val="28"/>
          <w:szCs w:val="28"/>
        </w:rPr>
        <w:t xml:space="preserve"> </w:t>
      </w:r>
      <w:r w:rsidRPr="00BA0D78">
        <w:rPr>
          <w:sz w:val="28"/>
          <w:szCs w:val="28"/>
        </w:rPr>
        <w:t>получения с молоком матери S Ig A;</w:t>
      </w:r>
    </w:p>
    <w:p w14:paraId="2033B291" w14:textId="77777777" w:rsidR="0029489E" w:rsidRPr="00BE4AF7" w:rsidRDefault="0029489E" w:rsidP="0029489E">
      <w:pPr>
        <w:spacing w:line="276" w:lineRule="auto"/>
        <w:jc w:val="both"/>
        <w:rPr>
          <w:b/>
          <w:sz w:val="28"/>
          <w:szCs w:val="28"/>
        </w:rPr>
      </w:pPr>
      <w:r w:rsidRPr="00BE4AF7">
        <w:rPr>
          <w:b/>
          <w:sz w:val="28"/>
          <w:szCs w:val="28"/>
        </w:rPr>
        <w:t>3. К неспецифическим гуморальным факторам защиты относится:</w:t>
      </w:r>
    </w:p>
    <w:p w14:paraId="7A56293B" w14:textId="77777777" w:rsidR="0029489E" w:rsidRDefault="0029489E" w:rsidP="0029489E">
      <w:pPr>
        <w:spacing w:line="276" w:lineRule="auto"/>
        <w:jc w:val="both"/>
        <w:rPr>
          <w:sz w:val="28"/>
          <w:szCs w:val="28"/>
        </w:rPr>
      </w:pPr>
      <w:r w:rsidRPr="00BA0D78">
        <w:rPr>
          <w:sz w:val="28"/>
          <w:szCs w:val="28"/>
        </w:rPr>
        <w:t>а)</w:t>
      </w:r>
      <w:r>
        <w:rPr>
          <w:sz w:val="28"/>
          <w:szCs w:val="28"/>
        </w:rPr>
        <w:t xml:space="preserve"> </w:t>
      </w:r>
      <w:r w:rsidRPr="00BA0D78">
        <w:rPr>
          <w:sz w:val="28"/>
          <w:szCs w:val="28"/>
        </w:rPr>
        <w:t>интерферон (фракции С</w:t>
      </w:r>
      <w:r w:rsidRPr="00BA0D78">
        <w:rPr>
          <w:sz w:val="28"/>
          <w:szCs w:val="28"/>
          <w:vertAlign w:val="subscript"/>
        </w:rPr>
        <w:t>1</w:t>
      </w:r>
      <w:r w:rsidRPr="00BA0D78">
        <w:rPr>
          <w:sz w:val="28"/>
          <w:szCs w:val="28"/>
        </w:rPr>
        <w:t>-С</w:t>
      </w:r>
      <w:r w:rsidRPr="00BA0D78">
        <w:rPr>
          <w:sz w:val="28"/>
          <w:szCs w:val="28"/>
          <w:vertAlign w:val="subscript"/>
        </w:rPr>
        <w:t>9</w:t>
      </w:r>
      <w:r w:rsidRPr="00BA0D78">
        <w:rPr>
          <w:sz w:val="28"/>
          <w:szCs w:val="28"/>
        </w:rPr>
        <w:t xml:space="preserve">); </w:t>
      </w:r>
    </w:p>
    <w:p w14:paraId="5678C45A" w14:textId="77777777" w:rsidR="0029489E" w:rsidRDefault="0029489E" w:rsidP="0029489E">
      <w:pPr>
        <w:spacing w:line="276" w:lineRule="auto"/>
        <w:jc w:val="both"/>
        <w:rPr>
          <w:sz w:val="28"/>
          <w:szCs w:val="28"/>
        </w:rPr>
      </w:pPr>
      <w:r w:rsidRPr="00BA0D78">
        <w:rPr>
          <w:sz w:val="28"/>
          <w:szCs w:val="28"/>
        </w:rPr>
        <w:t>б)</w:t>
      </w:r>
      <w:r>
        <w:rPr>
          <w:sz w:val="28"/>
          <w:szCs w:val="28"/>
        </w:rPr>
        <w:t xml:space="preserve"> </w:t>
      </w:r>
      <w:r w:rsidRPr="00BA0D78">
        <w:rPr>
          <w:sz w:val="28"/>
          <w:szCs w:val="28"/>
        </w:rPr>
        <w:t xml:space="preserve">лизоцим; </w:t>
      </w:r>
    </w:p>
    <w:p w14:paraId="72119DB7" w14:textId="77777777" w:rsidR="0029489E" w:rsidRDefault="0029489E" w:rsidP="0029489E">
      <w:pPr>
        <w:spacing w:line="276" w:lineRule="auto"/>
        <w:jc w:val="both"/>
        <w:rPr>
          <w:sz w:val="28"/>
          <w:szCs w:val="28"/>
        </w:rPr>
      </w:pPr>
      <w:r w:rsidRPr="00BA0D78">
        <w:rPr>
          <w:sz w:val="28"/>
          <w:szCs w:val="28"/>
        </w:rPr>
        <w:t>в) лейкины;</w:t>
      </w:r>
    </w:p>
    <w:p w14:paraId="28DC5A56" w14:textId="77777777" w:rsidR="0029489E" w:rsidRPr="00BA0D78" w:rsidRDefault="0029489E" w:rsidP="0029489E">
      <w:pPr>
        <w:spacing w:line="276" w:lineRule="auto"/>
        <w:jc w:val="both"/>
        <w:rPr>
          <w:sz w:val="28"/>
          <w:szCs w:val="28"/>
        </w:rPr>
      </w:pPr>
      <w:r w:rsidRPr="00BA0D78">
        <w:rPr>
          <w:sz w:val="28"/>
          <w:szCs w:val="28"/>
        </w:rPr>
        <w:t>г)</w:t>
      </w:r>
      <w:r>
        <w:rPr>
          <w:sz w:val="28"/>
          <w:szCs w:val="28"/>
        </w:rPr>
        <w:t xml:space="preserve"> </w:t>
      </w:r>
      <w:r w:rsidRPr="00BA0D78">
        <w:rPr>
          <w:sz w:val="28"/>
          <w:szCs w:val="28"/>
        </w:rPr>
        <w:t>все ответы верные;</w:t>
      </w:r>
    </w:p>
    <w:p w14:paraId="28825B9A" w14:textId="77777777" w:rsidR="0029489E" w:rsidRPr="00BE4AF7" w:rsidRDefault="0029489E" w:rsidP="0029489E">
      <w:pPr>
        <w:spacing w:line="276" w:lineRule="auto"/>
        <w:jc w:val="both"/>
        <w:rPr>
          <w:b/>
          <w:sz w:val="28"/>
          <w:szCs w:val="28"/>
        </w:rPr>
      </w:pPr>
      <w:r w:rsidRPr="00BE4AF7">
        <w:rPr>
          <w:b/>
          <w:sz w:val="28"/>
          <w:szCs w:val="28"/>
        </w:rPr>
        <w:t>4. К центральным органам иммунной системы относится:</w:t>
      </w:r>
    </w:p>
    <w:p w14:paraId="2C00EBED" w14:textId="77777777" w:rsidR="0029489E" w:rsidRDefault="0029489E" w:rsidP="0029489E">
      <w:pPr>
        <w:spacing w:line="276" w:lineRule="auto"/>
        <w:jc w:val="both"/>
        <w:rPr>
          <w:sz w:val="28"/>
          <w:szCs w:val="28"/>
        </w:rPr>
      </w:pPr>
      <w:r w:rsidRPr="00BA0D78">
        <w:rPr>
          <w:sz w:val="28"/>
          <w:szCs w:val="28"/>
        </w:rPr>
        <w:t>а)</w:t>
      </w:r>
      <w:r>
        <w:rPr>
          <w:sz w:val="28"/>
          <w:szCs w:val="28"/>
        </w:rPr>
        <w:t xml:space="preserve"> </w:t>
      </w:r>
      <w:r w:rsidRPr="00BA0D78">
        <w:rPr>
          <w:sz w:val="28"/>
          <w:szCs w:val="28"/>
        </w:rPr>
        <w:t xml:space="preserve">селезёнка; </w:t>
      </w:r>
    </w:p>
    <w:p w14:paraId="3A67B9CA" w14:textId="77777777" w:rsidR="0029489E" w:rsidRDefault="0029489E" w:rsidP="0029489E">
      <w:pPr>
        <w:spacing w:line="276" w:lineRule="auto"/>
        <w:jc w:val="both"/>
        <w:rPr>
          <w:sz w:val="28"/>
          <w:szCs w:val="28"/>
        </w:rPr>
      </w:pPr>
      <w:r w:rsidRPr="00BA0D78">
        <w:rPr>
          <w:sz w:val="28"/>
          <w:szCs w:val="28"/>
        </w:rPr>
        <w:t>б)</w:t>
      </w:r>
      <w:r>
        <w:rPr>
          <w:sz w:val="28"/>
          <w:szCs w:val="28"/>
        </w:rPr>
        <w:t xml:space="preserve"> </w:t>
      </w:r>
      <w:r w:rsidRPr="00BA0D78">
        <w:rPr>
          <w:sz w:val="28"/>
          <w:szCs w:val="28"/>
        </w:rPr>
        <w:t xml:space="preserve">лимфатические узлы; </w:t>
      </w:r>
    </w:p>
    <w:p w14:paraId="384F5A4B" w14:textId="77777777" w:rsidR="0029489E" w:rsidRDefault="0029489E" w:rsidP="0029489E">
      <w:pPr>
        <w:spacing w:line="276" w:lineRule="auto"/>
        <w:jc w:val="both"/>
        <w:rPr>
          <w:sz w:val="28"/>
          <w:szCs w:val="28"/>
        </w:rPr>
      </w:pPr>
      <w:r w:rsidRPr="00BA0D78">
        <w:rPr>
          <w:sz w:val="28"/>
          <w:szCs w:val="28"/>
        </w:rPr>
        <w:t>в)</w:t>
      </w:r>
      <w:r>
        <w:rPr>
          <w:sz w:val="28"/>
          <w:szCs w:val="28"/>
        </w:rPr>
        <w:t xml:space="preserve"> </w:t>
      </w:r>
      <w:r w:rsidRPr="00BA0D78">
        <w:rPr>
          <w:sz w:val="28"/>
          <w:szCs w:val="28"/>
        </w:rPr>
        <w:t xml:space="preserve">аппендикс; </w:t>
      </w:r>
    </w:p>
    <w:p w14:paraId="5747B5E7" w14:textId="77777777" w:rsidR="0029489E" w:rsidRPr="00BA0D78" w:rsidRDefault="0029489E" w:rsidP="0029489E">
      <w:pPr>
        <w:spacing w:line="276" w:lineRule="auto"/>
        <w:jc w:val="both"/>
        <w:rPr>
          <w:sz w:val="28"/>
          <w:szCs w:val="28"/>
        </w:rPr>
      </w:pPr>
      <w:r w:rsidRPr="00BA0D78">
        <w:rPr>
          <w:sz w:val="28"/>
          <w:szCs w:val="28"/>
        </w:rPr>
        <w:t>г) красный костный мозг;</w:t>
      </w:r>
    </w:p>
    <w:p w14:paraId="751A43C5" w14:textId="77777777" w:rsidR="0029489E" w:rsidRPr="00BE4AF7" w:rsidRDefault="0029489E" w:rsidP="0029489E">
      <w:pPr>
        <w:spacing w:line="276" w:lineRule="auto"/>
        <w:jc w:val="both"/>
        <w:rPr>
          <w:b/>
          <w:sz w:val="28"/>
          <w:szCs w:val="28"/>
        </w:rPr>
      </w:pPr>
      <w:r w:rsidRPr="00BE4AF7">
        <w:rPr>
          <w:b/>
          <w:sz w:val="28"/>
          <w:szCs w:val="28"/>
        </w:rPr>
        <w:t>5. К свойствам антигена относится:</w:t>
      </w:r>
    </w:p>
    <w:p w14:paraId="0BA6C924" w14:textId="77777777" w:rsidR="0029489E" w:rsidRDefault="0029489E" w:rsidP="0029489E">
      <w:pPr>
        <w:spacing w:line="276" w:lineRule="auto"/>
        <w:jc w:val="both"/>
        <w:rPr>
          <w:sz w:val="28"/>
          <w:szCs w:val="28"/>
        </w:rPr>
      </w:pPr>
      <w:r w:rsidRPr="00BA0D78">
        <w:rPr>
          <w:sz w:val="28"/>
          <w:szCs w:val="28"/>
        </w:rPr>
        <w:t xml:space="preserve">а) патогенность; </w:t>
      </w:r>
    </w:p>
    <w:p w14:paraId="187F2533" w14:textId="77777777" w:rsidR="0029489E" w:rsidRDefault="0029489E" w:rsidP="0029489E">
      <w:pPr>
        <w:spacing w:line="276" w:lineRule="auto"/>
        <w:jc w:val="both"/>
        <w:rPr>
          <w:sz w:val="28"/>
          <w:szCs w:val="28"/>
        </w:rPr>
      </w:pPr>
      <w:r w:rsidRPr="00BA0D78">
        <w:rPr>
          <w:sz w:val="28"/>
          <w:szCs w:val="28"/>
        </w:rPr>
        <w:t xml:space="preserve">б) вирулентность; </w:t>
      </w:r>
    </w:p>
    <w:p w14:paraId="60C2D511" w14:textId="77777777" w:rsidR="0029489E" w:rsidRDefault="0029489E" w:rsidP="0029489E">
      <w:pPr>
        <w:spacing w:line="276" w:lineRule="auto"/>
        <w:jc w:val="both"/>
        <w:rPr>
          <w:sz w:val="28"/>
          <w:szCs w:val="28"/>
        </w:rPr>
      </w:pPr>
      <w:r w:rsidRPr="00BA0D78">
        <w:rPr>
          <w:sz w:val="28"/>
          <w:szCs w:val="28"/>
        </w:rPr>
        <w:t xml:space="preserve">в) токсигенность; </w:t>
      </w:r>
    </w:p>
    <w:p w14:paraId="2D74C837" w14:textId="77777777" w:rsidR="0029489E" w:rsidRPr="00BA0D78" w:rsidRDefault="0029489E" w:rsidP="0029489E">
      <w:pPr>
        <w:spacing w:line="276" w:lineRule="auto"/>
        <w:jc w:val="both"/>
        <w:rPr>
          <w:sz w:val="28"/>
          <w:szCs w:val="28"/>
        </w:rPr>
      </w:pPr>
      <w:r>
        <w:rPr>
          <w:sz w:val="28"/>
          <w:szCs w:val="28"/>
        </w:rPr>
        <w:t>г) чужеродность (гетерогенность)</w:t>
      </w:r>
    </w:p>
    <w:p w14:paraId="7431B40E" w14:textId="77777777" w:rsidR="0029489E" w:rsidRPr="00163FB0" w:rsidRDefault="0029489E" w:rsidP="0029489E">
      <w:pPr>
        <w:spacing w:line="276" w:lineRule="auto"/>
        <w:jc w:val="center"/>
        <w:rPr>
          <w:b/>
          <w:sz w:val="28"/>
          <w:szCs w:val="28"/>
        </w:rPr>
      </w:pPr>
      <w:r w:rsidRPr="00163FB0">
        <w:rPr>
          <w:b/>
          <w:sz w:val="28"/>
          <w:szCs w:val="28"/>
        </w:rPr>
        <w:t>2 вариант</w:t>
      </w:r>
    </w:p>
    <w:p w14:paraId="31D56144" w14:textId="77777777" w:rsidR="0029489E" w:rsidRPr="00BA0D78" w:rsidRDefault="0029489E" w:rsidP="0029489E">
      <w:pPr>
        <w:spacing w:line="276" w:lineRule="auto"/>
        <w:jc w:val="center"/>
        <w:rPr>
          <w:i/>
          <w:sz w:val="28"/>
          <w:szCs w:val="28"/>
        </w:rPr>
      </w:pPr>
      <w:r w:rsidRPr="00BA0D78">
        <w:rPr>
          <w:i/>
          <w:sz w:val="28"/>
          <w:szCs w:val="28"/>
        </w:rPr>
        <w:t>Условия выполнения задания: выбер</w:t>
      </w:r>
      <w:r>
        <w:rPr>
          <w:i/>
          <w:sz w:val="28"/>
          <w:szCs w:val="28"/>
        </w:rPr>
        <w:t xml:space="preserve">ите и запишите </w:t>
      </w:r>
      <w:r w:rsidRPr="00BA0D78">
        <w:rPr>
          <w:i/>
          <w:sz w:val="28"/>
          <w:szCs w:val="28"/>
        </w:rPr>
        <w:t>один правильный ответ</w:t>
      </w:r>
    </w:p>
    <w:p w14:paraId="620141FF" w14:textId="77777777" w:rsidR="0029489E" w:rsidRPr="00677360" w:rsidRDefault="0029489E" w:rsidP="0029489E">
      <w:pPr>
        <w:spacing w:line="276" w:lineRule="auto"/>
        <w:jc w:val="both"/>
        <w:rPr>
          <w:b/>
          <w:sz w:val="28"/>
          <w:szCs w:val="28"/>
        </w:rPr>
      </w:pPr>
      <w:r w:rsidRPr="00677360">
        <w:rPr>
          <w:b/>
          <w:sz w:val="28"/>
          <w:szCs w:val="28"/>
        </w:rPr>
        <w:t>1. Естественный пассивный иммунитет вырабатывается в результате:</w:t>
      </w:r>
    </w:p>
    <w:p w14:paraId="654DBABC" w14:textId="77777777" w:rsidR="0029489E" w:rsidRDefault="0029489E" w:rsidP="0029489E">
      <w:pPr>
        <w:spacing w:line="276" w:lineRule="auto"/>
        <w:jc w:val="both"/>
        <w:rPr>
          <w:sz w:val="28"/>
          <w:szCs w:val="28"/>
        </w:rPr>
      </w:pPr>
      <w:r w:rsidRPr="00BA0D78">
        <w:rPr>
          <w:sz w:val="28"/>
          <w:szCs w:val="28"/>
        </w:rPr>
        <w:t xml:space="preserve">а) введения вакцины; </w:t>
      </w:r>
    </w:p>
    <w:p w14:paraId="7201BC19" w14:textId="77777777" w:rsidR="0029489E" w:rsidRDefault="0029489E" w:rsidP="0029489E">
      <w:pPr>
        <w:spacing w:line="276" w:lineRule="auto"/>
        <w:jc w:val="both"/>
        <w:rPr>
          <w:sz w:val="28"/>
          <w:szCs w:val="28"/>
        </w:rPr>
      </w:pPr>
      <w:r w:rsidRPr="00BA0D78">
        <w:rPr>
          <w:sz w:val="28"/>
          <w:szCs w:val="28"/>
        </w:rPr>
        <w:t xml:space="preserve">б) перенесённого заболевания; </w:t>
      </w:r>
    </w:p>
    <w:p w14:paraId="479A0A4F" w14:textId="77777777" w:rsidR="0029489E" w:rsidRDefault="0029489E" w:rsidP="0029489E">
      <w:pPr>
        <w:spacing w:line="276" w:lineRule="auto"/>
        <w:jc w:val="both"/>
        <w:rPr>
          <w:sz w:val="28"/>
          <w:szCs w:val="28"/>
        </w:rPr>
      </w:pPr>
      <w:r w:rsidRPr="00BA0D78">
        <w:rPr>
          <w:sz w:val="28"/>
          <w:szCs w:val="28"/>
        </w:rPr>
        <w:lastRenderedPageBreak/>
        <w:t xml:space="preserve">в) введения анатоксина; </w:t>
      </w:r>
    </w:p>
    <w:p w14:paraId="7B8A6305" w14:textId="77777777" w:rsidR="0029489E" w:rsidRPr="00BA0D78" w:rsidRDefault="0029489E" w:rsidP="0029489E">
      <w:pPr>
        <w:spacing w:line="276" w:lineRule="auto"/>
        <w:jc w:val="both"/>
        <w:rPr>
          <w:sz w:val="28"/>
          <w:szCs w:val="28"/>
        </w:rPr>
      </w:pPr>
      <w:r w:rsidRPr="00BA0D78">
        <w:rPr>
          <w:sz w:val="28"/>
          <w:szCs w:val="28"/>
        </w:rPr>
        <w:t>г) получения материнских антител через плаценту против тех инфекций, которыми переболела мама;</w:t>
      </w:r>
    </w:p>
    <w:p w14:paraId="0705AD5B" w14:textId="77777777" w:rsidR="0029489E" w:rsidRPr="00677360" w:rsidRDefault="0029489E" w:rsidP="0029489E">
      <w:pPr>
        <w:spacing w:line="276" w:lineRule="auto"/>
        <w:jc w:val="both"/>
        <w:rPr>
          <w:b/>
          <w:sz w:val="28"/>
          <w:szCs w:val="28"/>
        </w:rPr>
      </w:pPr>
      <w:r w:rsidRPr="00677360">
        <w:rPr>
          <w:b/>
          <w:sz w:val="28"/>
          <w:szCs w:val="28"/>
        </w:rPr>
        <w:t>2. Искусственный активный иммунитет формируется в результате:</w:t>
      </w:r>
    </w:p>
    <w:p w14:paraId="7FD83D51" w14:textId="77777777" w:rsidR="0029489E" w:rsidRDefault="0029489E" w:rsidP="0029489E">
      <w:pPr>
        <w:spacing w:line="276" w:lineRule="auto"/>
        <w:jc w:val="both"/>
        <w:rPr>
          <w:sz w:val="28"/>
          <w:szCs w:val="28"/>
        </w:rPr>
      </w:pPr>
      <w:r w:rsidRPr="00BA0D78">
        <w:rPr>
          <w:sz w:val="28"/>
          <w:szCs w:val="28"/>
        </w:rPr>
        <w:t xml:space="preserve">а) введения сыворотки; </w:t>
      </w:r>
    </w:p>
    <w:p w14:paraId="25B554A6" w14:textId="77777777" w:rsidR="0029489E" w:rsidRDefault="0029489E" w:rsidP="0029489E">
      <w:pPr>
        <w:spacing w:line="276" w:lineRule="auto"/>
        <w:jc w:val="both"/>
        <w:rPr>
          <w:sz w:val="28"/>
          <w:szCs w:val="28"/>
        </w:rPr>
      </w:pPr>
      <w:r w:rsidRPr="00BA0D78">
        <w:rPr>
          <w:sz w:val="28"/>
          <w:szCs w:val="28"/>
        </w:rPr>
        <w:t xml:space="preserve">б) перенесённого заболевания; </w:t>
      </w:r>
    </w:p>
    <w:p w14:paraId="387D2079" w14:textId="77777777" w:rsidR="0029489E" w:rsidRDefault="0029489E" w:rsidP="0029489E">
      <w:pPr>
        <w:spacing w:line="276" w:lineRule="auto"/>
        <w:jc w:val="both"/>
        <w:rPr>
          <w:sz w:val="28"/>
          <w:szCs w:val="28"/>
        </w:rPr>
      </w:pPr>
      <w:r w:rsidRPr="00BA0D78">
        <w:rPr>
          <w:sz w:val="28"/>
          <w:szCs w:val="28"/>
        </w:rPr>
        <w:t xml:space="preserve">в) введения анатоксина; </w:t>
      </w:r>
    </w:p>
    <w:p w14:paraId="33539654" w14:textId="77777777" w:rsidR="0029489E" w:rsidRPr="00BA0D78" w:rsidRDefault="0029489E" w:rsidP="0029489E">
      <w:pPr>
        <w:spacing w:line="276" w:lineRule="auto"/>
        <w:jc w:val="both"/>
        <w:rPr>
          <w:sz w:val="28"/>
          <w:szCs w:val="28"/>
        </w:rPr>
      </w:pPr>
      <w:r w:rsidRPr="00BA0D78">
        <w:rPr>
          <w:sz w:val="28"/>
          <w:szCs w:val="28"/>
        </w:rPr>
        <w:t>г) получения с молоком матери S Ig A;</w:t>
      </w:r>
    </w:p>
    <w:p w14:paraId="28BADC39" w14:textId="77777777" w:rsidR="0029489E" w:rsidRPr="00677360" w:rsidRDefault="0029489E" w:rsidP="0029489E">
      <w:pPr>
        <w:spacing w:line="276" w:lineRule="auto"/>
        <w:jc w:val="both"/>
        <w:rPr>
          <w:b/>
          <w:sz w:val="28"/>
          <w:szCs w:val="28"/>
        </w:rPr>
      </w:pPr>
      <w:r w:rsidRPr="00677360">
        <w:rPr>
          <w:b/>
          <w:sz w:val="28"/>
          <w:szCs w:val="28"/>
        </w:rPr>
        <w:t>3. К специфическим гуморальным факторам защиты относится:</w:t>
      </w:r>
    </w:p>
    <w:p w14:paraId="239F4A08" w14:textId="77777777" w:rsidR="0029489E" w:rsidRDefault="0029489E" w:rsidP="0029489E">
      <w:pPr>
        <w:spacing w:line="276" w:lineRule="auto"/>
        <w:jc w:val="both"/>
        <w:rPr>
          <w:sz w:val="28"/>
          <w:szCs w:val="28"/>
        </w:rPr>
      </w:pPr>
      <w:r w:rsidRPr="00BA0D78">
        <w:rPr>
          <w:sz w:val="28"/>
          <w:szCs w:val="28"/>
        </w:rPr>
        <w:t xml:space="preserve">а) интерферон; </w:t>
      </w:r>
    </w:p>
    <w:p w14:paraId="30E7C7C9" w14:textId="77777777" w:rsidR="0029489E" w:rsidRDefault="0029489E" w:rsidP="0029489E">
      <w:pPr>
        <w:spacing w:line="276" w:lineRule="auto"/>
        <w:jc w:val="both"/>
        <w:rPr>
          <w:sz w:val="28"/>
          <w:szCs w:val="28"/>
        </w:rPr>
      </w:pPr>
      <w:r w:rsidRPr="00BA0D78">
        <w:rPr>
          <w:sz w:val="28"/>
          <w:szCs w:val="28"/>
        </w:rPr>
        <w:t xml:space="preserve">б) лизоцим; </w:t>
      </w:r>
    </w:p>
    <w:p w14:paraId="46E82A4F" w14:textId="77777777" w:rsidR="0029489E" w:rsidRDefault="0029489E" w:rsidP="0029489E">
      <w:pPr>
        <w:spacing w:line="276" w:lineRule="auto"/>
        <w:jc w:val="both"/>
        <w:rPr>
          <w:sz w:val="28"/>
          <w:szCs w:val="28"/>
        </w:rPr>
      </w:pPr>
      <w:r w:rsidRPr="00BA0D78">
        <w:rPr>
          <w:sz w:val="28"/>
          <w:szCs w:val="28"/>
        </w:rPr>
        <w:t xml:space="preserve">в) лейкины; </w:t>
      </w:r>
    </w:p>
    <w:p w14:paraId="53ABECB1" w14:textId="77777777" w:rsidR="0029489E" w:rsidRPr="00BA0D78" w:rsidRDefault="0029489E" w:rsidP="0029489E">
      <w:pPr>
        <w:spacing w:line="276" w:lineRule="auto"/>
        <w:jc w:val="both"/>
        <w:rPr>
          <w:sz w:val="28"/>
          <w:szCs w:val="28"/>
        </w:rPr>
      </w:pPr>
      <w:r w:rsidRPr="00BA0D78">
        <w:rPr>
          <w:sz w:val="28"/>
          <w:szCs w:val="28"/>
        </w:rPr>
        <w:t>г) иммуноглобулины</w:t>
      </w:r>
      <w:r>
        <w:rPr>
          <w:sz w:val="28"/>
          <w:szCs w:val="28"/>
        </w:rPr>
        <w:t xml:space="preserve"> </w:t>
      </w:r>
      <w:r w:rsidRPr="00BA0D78">
        <w:rPr>
          <w:sz w:val="28"/>
          <w:szCs w:val="28"/>
        </w:rPr>
        <w:t>(Ig G,Ig M,IgA)</w:t>
      </w:r>
    </w:p>
    <w:p w14:paraId="05A433E5" w14:textId="77777777" w:rsidR="0029489E" w:rsidRPr="00677360" w:rsidRDefault="0029489E" w:rsidP="0029489E">
      <w:pPr>
        <w:spacing w:line="276" w:lineRule="auto"/>
        <w:jc w:val="both"/>
        <w:rPr>
          <w:b/>
          <w:sz w:val="28"/>
          <w:szCs w:val="28"/>
        </w:rPr>
      </w:pPr>
      <w:r w:rsidRPr="00677360">
        <w:rPr>
          <w:b/>
          <w:sz w:val="28"/>
          <w:szCs w:val="28"/>
        </w:rPr>
        <w:t>4. К периферическим органам иммунной системы относится:</w:t>
      </w:r>
    </w:p>
    <w:p w14:paraId="076799C2" w14:textId="77777777" w:rsidR="0029489E" w:rsidRDefault="0029489E" w:rsidP="0029489E">
      <w:pPr>
        <w:spacing w:line="276" w:lineRule="auto"/>
        <w:jc w:val="both"/>
        <w:rPr>
          <w:sz w:val="28"/>
          <w:szCs w:val="28"/>
        </w:rPr>
      </w:pPr>
      <w:r w:rsidRPr="00BA0D78">
        <w:rPr>
          <w:sz w:val="28"/>
          <w:szCs w:val="28"/>
        </w:rPr>
        <w:t xml:space="preserve">а) миндалины; </w:t>
      </w:r>
    </w:p>
    <w:p w14:paraId="2C82587B" w14:textId="77777777" w:rsidR="0029489E" w:rsidRDefault="0029489E" w:rsidP="0029489E">
      <w:pPr>
        <w:spacing w:line="276" w:lineRule="auto"/>
        <w:jc w:val="both"/>
        <w:rPr>
          <w:sz w:val="28"/>
          <w:szCs w:val="28"/>
        </w:rPr>
      </w:pPr>
      <w:r w:rsidRPr="00BA0D78">
        <w:rPr>
          <w:sz w:val="28"/>
          <w:szCs w:val="28"/>
        </w:rPr>
        <w:t xml:space="preserve">б) тимус (вилочковая железа); </w:t>
      </w:r>
    </w:p>
    <w:p w14:paraId="1F893895" w14:textId="77777777" w:rsidR="0029489E" w:rsidRDefault="0029489E" w:rsidP="0029489E">
      <w:pPr>
        <w:spacing w:line="276" w:lineRule="auto"/>
        <w:jc w:val="both"/>
        <w:rPr>
          <w:sz w:val="28"/>
          <w:szCs w:val="28"/>
        </w:rPr>
      </w:pPr>
      <w:r w:rsidRPr="00BA0D78">
        <w:rPr>
          <w:sz w:val="28"/>
          <w:szCs w:val="28"/>
        </w:rPr>
        <w:t xml:space="preserve">в) красный костный мозг; </w:t>
      </w:r>
    </w:p>
    <w:p w14:paraId="6E4C740F" w14:textId="77777777" w:rsidR="0029489E" w:rsidRPr="00BA0D78" w:rsidRDefault="0029489E" w:rsidP="0029489E">
      <w:pPr>
        <w:spacing w:line="276" w:lineRule="auto"/>
        <w:jc w:val="both"/>
        <w:rPr>
          <w:sz w:val="28"/>
          <w:szCs w:val="28"/>
        </w:rPr>
      </w:pPr>
      <w:r w:rsidRPr="00BA0D78">
        <w:rPr>
          <w:sz w:val="28"/>
          <w:szCs w:val="28"/>
        </w:rPr>
        <w:t>г)</w:t>
      </w:r>
      <w:r>
        <w:rPr>
          <w:sz w:val="28"/>
          <w:szCs w:val="28"/>
        </w:rPr>
        <w:t xml:space="preserve"> </w:t>
      </w:r>
      <w:r w:rsidRPr="00BA0D78">
        <w:rPr>
          <w:sz w:val="28"/>
          <w:szCs w:val="28"/>
        </w:rPr>
        <w:t>все ответы верные;</w:t>
      </w:r>
    </w:p>
    <w:p w14:paraId="060D4BAE" w14:textId="77777777" w:rsidR="0029489E" w:rsidRPr="00677360" w:rsidRDefault="0029489E" w:rsidP="0029489E">
      <w:pPr>
        <w:spacing w:line="276" w:lineRule="auto"/>
        <w:jc w:val="both"/>
        <w:rPr>
          <w:b/>
          <w:sz w:val="28"/>
          <w:szCs w:val="28"/>
        </w:rPr>
      </w:pPr>
      <w:r w:rsidRPr="00677360">
        <w:rPr>
          <w:b/>
          <w:sz w:val="28"/>
          <w:szCs w:val="28"/>
        </w:rPr>
        <w:t>5. К клеточным факторам неспецифической защиты относится:</w:t>
      </w:r>
    </w:p>
    <w:p w14:paraId="471CF8CD" w14:textId="77777777" w:rsidR="0029489E" w:rsidRDefault="0029489E" w:rsidP="0029489E">
      <w:pPr>
        <w:spacing w:line="276" w:lineRule="auto"/>
        <w:jc w:val="both"/>
        <w:rPr>
          <w:sz w:val="28"/>
          <w:szCs w:val="28"/>
        </w:rPr>
      </w:pPr>
      <w:r w:rsidRPr="00BA0D78">
        <w:rPr>
          <w:sz w:val="28"/>
          <w:szCs w:val="28"/>
        </w:rPr>
        <w:t xml:space="preserve">а) лизоцим; </w:t>
      </w:r>
    </w:p>
    <w:p w14:paraId="3D8198DB" w14:textId="77777777" w:rsidR="0029489E" w:rsidRDefault="0029489E" w:rsidP="0029489E">
      <w:pPr>
        <w:spacing w:line="276" w:lineRule="auto"/>
        <w:jc w:val="both"/>
        <w:rPr>
          <w:sz w:val="28"/>
          <w:szCs w:val="28"/>
        </w:rPr>
      </w:pPr>
      <w:r w:rsidRPr="00BA0D78">
        <w:rPr>
          <w:sz w:val="28"/>
          <w:szCs w:val="28"/>
        </w:rPr>
        <w:t xml:space="preserve">б) плакины; </w:t>
      </w:r>
    </w:p>
    <w:p w14:paraId="2FD1CEDE" w14:textId="77777777" w:rsidR="0029489E" w:rsidRDefault="0029489E" w:rsidP="0029489E">
      <w:pPr>
        <w:spacing w:line="276" w:lineRule="auto"/>
        <w:jc w:val="both"/>
        <w:rPr>
          <w:sz w:val="28"/>
          <w:szCs w:val="28"/>
        </w:rPr>
      </w:pPr>
      <w:r w:rsidRPr="00BA0D78">
        <w:rPr>
          <w:sz w:val="28"/>
          <w:szCs w:val="28"/>
        </w:rPr>
        <w:t xml:space="preserve">в) интерферон; </w:t>
      </w:r>
    </w:p>
    <w:p w14:paraId="1EF9F52A" w14:textId="77777777" w:rsidR="0029489E" w:rsidRPr="00BA0D78" w:rsidRDefault="0029489E" w:rsidP="0029489E">
      <w:pPr>
        <w:spacing w:line="276" w:lineRule="auto"/>
        <w:jc w:val="both"/>
        <w:rPr>
          <w:sz w:val="28"/>
          <w:szCs w:val="28"/>
        </w:rPr>
      </w:pPr>
      <w:r w:rsidRPr="00BA0D78">
        <w:rPr>
          <w:sz w:val="28"/>
          <w:szCs w:val="28"/>
        </w:rPr>
        <w:t>г) макрофаги</w:t>
      </w:r>
    </w:p>
    <w:p w14:paraId="763F0FEA" w14:textId="77777777" w:rsidR="0029489E" w:rsidRPr="00163FB0" w:rsidRDefault="0029489E" w:rsidP="0029489E">
      <w:pPr>
        <w:spacing w:line="276" w:lineRule="auto"/>
        <w:jc w:val="center"/>
        <w:rPr>
          <w:b/>
          <w:sz w:val="28"/>
          <w:szCs w:val="28"/>
        </w:rPr>
      </w:pPr>
      <w:r>
        <w:rPr>
          <w:b/>
          <w:sz w:val="28"/>
          <w:szCs w:val="28"/>
        </w:rPr>
        <w:t xml:space="preserve">Эталоны </w:t>
      </w:r>
      <w:r w:rsidRPr="00BA0D78">
        <w:rPr>
          <w:b/>
          <w:sz w:val="28"/>
          <w:szCs w:val="28"/>
        </w:rPr>
        <w:t>ответов к тестовому контролю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299"/>
        <w:gridCol w:w="1373"/>
      </w:tblGrid>
      <w:tr w:rsidR="0029489E" w:rsidRPr="00677360" w14:paraId="6C6D2689" w14:textId="77777777" w:rsidTr="0049047E">
        <w:trPr>
          <w:jc w:val="center"/>
        </w:trPr>
        <w:tc>
          <w:tcPr>
            <w:tcW w:w="1434" w:type="dxa"/>
            <w:shd w:val="clear" w:color="auto" w:fill="auto"/>
          </w:tcPr>
          <w:p w14:paraId="6C528508" w14:textId="77777777" w:rsidR="0029489E" w:rsidRPr="00677360" w:rsidRDefault="0029489E" w:rsidP="0049047E">
            <w:pPr>
              <w:jc w:val="both"/>
              <w:rPr>
                <w:b/>
                <w:szCs w:val="28"/>
              </w:rPr>
            </w:pPr>
            <w:r w:rsidRPr="00677360">
              <w:rPr>
                <w:b/>
                <w:szCs w:val="28"/>
              </w:rPr>
              <w:t>№ вопроса</w:t>
            </w:r>
          </w:p>
        </w:tc>
        <w:tc>
          <w:tcPr>
            <w:tcW w:w="1299" w:type="dxa"/>
            <w:shd w:val="clear" w:color="auto" w:fill="auto"/>
          </w:tcPr>
          <w:p w14:paraId="34C67C04" w14:textId="77777777" w:rsidR="0029489E" w:rsidRPr="00677360" w:rsidRDefault="0029489E" w:rsidP="0049047E">
            <w:pPr>
              <w:jc w:val="both"/>
              <w:rPr>
                <w:b/>
                <w:szCs w:val="28"/>
              </w:rPr>
            </w:pPr>
            <w:r w:rsidRPr="00677360">
              <w:rPr>
                <w:b/>
                <w:szCs w:val="28"/>
              </w:rPr>
              <w:t>1 вариант</w:t>
            </w:r>
          </w:p>
        </w:tc>
        <w:tc>
          <w:tcPr>
            <w:tcW w:w="1373" w:type="dxa"/>
            <w:shd w:val="clear" w:color="auto" w:fill="auto"/>
          </w:tcPr>
          <w:p w14:paraId="3D9085E3" w14:textId="77777777" w:rsidR="0029489E" w:rsidRPr="00677360" w:rsidRDefault="0029489E" w:rsidP="0049047E">
            <w:pPr>
              <w:jc w:val="both"/>
              <w:rPr>
                <w:b/>
                <w:szCs w:val="28"/>
              </w:rPr>
            </w:pPr>
            <w:r w:rsidRPr="00677360">
              <w:rPr>
                <w:b/>
                <w:szCs w:val="28"/>
              </w:rPr>
              <w:t>2 вариант</w:t>
            </w:r>
          </w:p>
        </w:tc>
      </w:tr>
      <w:tr w:rsidR="0029489E" w:rsidRPr="00677360" w14:paraId="5B044B18" w14:textId="77777777" w:rsidTr="0049047E">
        <w:trPr>
          <w:jc w:val="center"/>
        </w:trPr>
        <w:tc>
          <w:tcPr>
            <w:tcW w:w="1434" w:type="dxa"/>
            <w:shd w:val="clear" w:color="auto" w:fill="auto"/>
          </w:tcPr>
          <w:p w14:paraId="326C4424" w14:textId="77777777" w:rsidR="0029489E" w:rsidRPr="00677360" w:rsidRDefault="0029489E" w:rsidP="0049047E">
            <w:pPr>
              <w:jc w:val="both"/>
              <w:rPr>
                <w:szCs w:val="28"/>
              </w:rPr>
            </w:pPr>
            <w:r w:rsidRPr="00677360">
              <w:rPr>
                <w:szCs w:val="28"/>
              </w:rPr>
              <w:t>1</w:t>
            </w:r>
          </w:p>
        </w:tc>
        <w:tc>
          <w:tcPr>
            <w:tcW w:w="1299" w:type="dxa"/>
            <w:shd w:val="clear" w:color="auto" w:fill="auto"/>
          </w:tcPr>
          <w:p w14:paraId="7E7EE1FB" w14:textId="77777777" w:rsidR="0029489E" w:rsidRPr="00677360" w:rsidRDefault="0029489E" w:rsidP="0049047E">
            <w:pPr>
              <w:jc w:val="both"/>
              <w:rPr>
                <w:szCs w:val="28"/>
              </w:rPr>
            </w:pPr>
            <w:r w:rsidRPr="00677360">
              <w:rPr>
                <w:szCs w:val="28"/>
              </w:rPr>
              <w:t>б</w:t>
            </w:r>
          </w:p>
        </w:tc>
        <w:tc>
          <w:tcPr>
            <w:tcW w:w="1373" w:type="dxa"/>
            <w:shd w:val="clear" w:color="auto" w:fill="auto"/>
          </w:tcPr>
          <w:p w14:paraId="64B05045" w14:textId="77777777" w:rsidR="0029489E" w:rsidRPr="00677360" w:rsidRDefault="0029489E" w:rsidP="0049047E">
            <w:pPr>
              <w:jc w:val="both"/>
              <w:rPr>
                <w:szCs w:val="28"/>
              </w:rPr>
            </w:pPr>
            <w:r w:rsidRPr="00677360">
              <w:rPr>
                <w:szCs w:val="28"/>
              </w:rPr>
              <w:t>г</w:t>
            </w:r>
          </w:p>
        </w:tc>
      </w:tr>
      <w:tr w:rsidR="0029489E" w:rsidRPr="00677360" w14:paraId="7B5D0E49" w14:textId="77777777" w:rsidTr="0049047E">
        <w:trPr>
          <w:jc w:val="center"/>
        </w:trPr>
        <w:tc>
          <w:tcPr>
            <w:tcW w:w="1434" w:type="dxa"/>
            <w:shd w:val="clear" w:color="auto" w:fill="auto"/>
          </w:tcPr>
          <w:p w14:paraId="4EC1C45D" w14:textId="77777777" w:rsidR="0029489E" w:rsidRPr="00677360" w:rsidRDefault="0029489E" w:rsidP="0049047E">
            <w:pPr>
              <w:jc w:val="both"/>
              <w:rPr>
                <w:szCs w:val="28"/>
              </w:rPr>
            </w:pPr>
            <w:r w:rsidRPr="00677360">
              <w:rPr>
                <w:szCs w:val="28"/>
              </w:rPr>
              <w:t>2</w:t>
            </w:r>
          </w:p>
        </w:tc>
        <w:tc>
          <w:tcPr>
            <w:tcW w:w="1299" w:type="dxa"/>
            <w:shd w:val="clear" w:color="auto" w:fill="auto"/>
          </w:tcPr>
          <w:p w14:paraId="7A970C28" w14:textId="77777777" w:rsidR="0029489E" w:rsidRPr="00677360" w:rsidRDefault="0029489E" w:rsidP="0049047E">
            <w:pPr>
              <w:jc w:val="both"/>
              <w:rPr>
                <w:szCs w:val="28"/>
              </w:rPr>
            </w:pPr>
            <w:r w:rsidRPr="00677360">
              <w:rPr>
                <w:szCs w:val="28"/>
              </w:rPr>
              <w:t>а</w:t>
            </w:r>
          </w:p>
        </w:tc>
        <w:tc>
          <w:tcPr>
            <w:tcW w:w="1373" w:type="dxa"/>
            <w:shd w:val="clear" w:color="auto" w:fill="auto"/>
          </w:tcPr>
          <w:p w14:paraId="0FBA5BB6" w14:textId="77777777" w:rsidR="0029489E" w:rsidRPr="00677360" w:rsidRDefault="0029489E" w:rsidP="0049047E">
            <w:pPr>
              <w:jc w:val="both"/>
              <w:rPr>
                <w:szCs w:val="28"/>
              </w:rPr>
            </w:pPr>
            <w:r w:rsidRPr="00677360">
              <w:rPr>
                <w:szCs w:val="28"/>
              </w:rPr>
              <w:t>в</w:t>
            </w:r>
          </w:p>
        </w:tc>
      </w:tr>
      <w:tr w:rsidR="0029489E" w:rsidRPr="00677360" w14:paraId="390A3EC4" w14:textId="77777777" w:rsidTr="0049047E">
        <w:trPr>
          <w:jc w:val="center"/>
        </w:trPr>
        <w:tc>
          <w:tcPr>
            <w:tcW w:w="1434" w:type="dxa"/>
            <w:shd w:val="clear" w:color="auto" w:fill="auto"/>
          </w:tcPr>
          <w:p w14:paraId="3BF9F710" w14:textId="77777777" w:rsidR="0029489E" w:rsidRPr="00677360" w:rsidRDefault="0029489E" w:rsidP="0049047E">
            <w:pPr>
              <w:jc w:val="both"/>
              <w:rPr>
                <w:szCs w:val="28"/>
              </w:rPr>
            </w:pPr>
            <w:r w:rsidRPr="00677360">
              <w:rPr>
                <w:szCs w:val="28"/>
              </w:rPr>
              <w:t>3</w:t>
            </w:r>
          </w:p>
        </w:tc>
        <w:tc>
          <w:tcPr>
            <w:tcW w:w="1299" w:type="dxa"/>
            <w:shd w:val="clear" w:color="auto" w:fill="auto"/>
          </w:tcPr>
          <w:p w14:paraId="7F87F40E" w14:textId="77777777" w:rsidR="0029489E" w:rsidRPr="00677360" w:rsidRDefault="0029489E" w:rsidP="0049047E">
            <w:pPr>
              <w:jc w:val="both"/>
              <w:rPr>
                <w:szCs w:val="28"/>
              </w:rPr>
            </w:pPr>
            <w:r w:rsidRPr="00677360">
              <w:rPr>
                <w:szCs w:val="28"/>
              </w:rPr>
              <w:t>г</w:t>
            </w:r>
          </w:p>
        </w:tc>
        <w:tc>
          <w:tcPr>
            <w:tcW w:w="1373" w:type="dxa"/>
            <w:shd w:val="clear" w:color="auto" w:fill="auto"/>
          </w:tcPr>
          <w:p w14:paraId="1DAAB5B9" w14:textId="77777777" w:rsidR="0029489E" w:rsidRPr="00677360" w:rsidRDefault="0029489E" w:rsidP="0049047E">
            <w:pPr>
              <w:jc w:val="both"/>
              <w:rPr>
                <w:szCs w:val="28"/>
              </w:rPr>
            </w:pPr>
            <w:r w:rsidRPr="00677360">
              <w:rPr>
                <w:szCs w:val="28"/>
              </w:rPr>
              <w:t>г</w:t>
            </w:r>
          </w:p>
        </w:tc>
      </w:tr>
      <w:tr w:rsidR="0029489E" w:rsidRPr="00677360" w14:paraId="26A4D3B4" w14:textId="77777777" w:rsidTr="0049047E">
        <w:trPr>
          <w:jc w:val="center"/>
        </w:trPr>
        <w:tc>
          <w:tcPr>
            <w:tcW w:w="1434" w:type="dxa"/>
            <w:shd w:val="clear" w:color="auto" w:fill="auto"/>
          </w:tcPr>
          <w:p w14:paraId="5916C6C2" w14:textId="77777777" w:rsidR="0029489E" w:rsidRPr="00677360" w:rsidRDefault="0029489E" w:rsidP="0049047E">
            <w:pPr>
              <w:jc w:val="both"/>
              <w:rPr>
                <w:szCs w:val="28"/>
              </w:rPr>
            </w:pPr>
            <w:r w:rsidRPr="00677360">
              <w:rPr>
                <w:szCs w:val="28"/>
              </w:rPr>
              <w:t>4</w:t>
            </w:r>
          </w:p>
        </w:tc>
        <w:tc>
          <w:tcPr>
            <w:tcW w:w="1299" w:type="dxa"/>
            <w:shd w:val="clear" w:color="auto" w:fill="auto"/>
          </w:tcPr>
          <w:p w14:paraId="59D3ED59" w14:textId="77777777" w:rsidR="0029489E" w:rsidRPr="00677360" w:rsidRDefault="0029489E" w:rsidP="0049047E">
            <w:pPr>
              <w:jc w:val="both"/>
              <w:rPr>
                <w:szCs w:val="28"/>
              </w:rPr>
            </w:pPr>
            <w:r w:rsidRPr="00677360">
              <w:rPr>
                <w:szCs w:val="28"/>
              </w:rPr>
              <w:t>г</w:t>
            </w:r>
          </w:p>
        </w:tc>
        <w:tc>
          <w:tcPr>
            <w:tcW w:w="1373" w:type="dxa"/>
            <w:shd w:val="clear" w:color="auto" w:fill="auto"/>
          </w:tcPr>
          <w:p w14:paraId="32454640" w14:textId="77777777" w:rsidR="0029489E" w:rsidRPr="00677360" w:rsidRDefault="0029489E" w:rsidP="0049047E">
            <w:pPr>
              <w:jc w:val="both"/>
              <w:rPr>
                <w:szCs w:val="28"/>
              </w:rPr>
            </w:pPr>
            <w:r w:rsidRPr="00677360">
              <w:rPr>
                <w:szCs w:val="28"/>
              </w:rPr>
              <w:t>а</w:t>
            </w:r>
          </w:p>
        </w:tc>
      </w:tr>
      <w:tr w:rsidR="0029489E" w:rsidRPr="00677360" w14:paraId="2990D164" w14:textId="77777777" w:rsidTr="0049047E">
        <w:trPr>
          <w:jc w:val="center"/>
        </w:trPr>
        <w:tc>
          <w:tcPr>
            <w:tcW w:w="1434" w:type="dxa"/>
            <w:shd w:val="clear" w:color="auto" w:fill="auto"/>
          </w:tcPr>
          <w:p w14:paraId="1C5A5AB0" w14:textId="77777777" w:rsidR="0029489E" w:rsidRPr="00677360" w:rsidRDefault="0029489E" w:rsidP="0049047E">
            <w:pPr>
              <w:jc w:val="both"/>
              <w:rPr>
                <w:szCs w:val="28"/>
              </w:rPr>
            </w:pPr>
            <w:r w:rsidRPr="00677360">
              <w:rPr>
                <w:szCs w:val="28"/>
              </w:rPr>
              <w:t>5</w:t>
            </w:r>
          </w:p>
        </w:tc>
        <w:tc>
          <w:tcPr>
            <w:tcW w:w="1299" w:type="dxa"/>
            <w:shd w:val="clear" w:color="auto" w:fill="auto"/>
          </w:tcPr>
          <w:p w14:paraId="5155D18D" w14:textId="77777777" w:rsidR="0029489E" w:rsidRPr="00677360" w:rsidRDefault="0029489E" w:rsidP="0049047E">
            <w:pPr>
              <w:jc w:val="both"/>
              <w:rPr>
                <w:szCs w:val="28"/>
              </w:rPr>
            </w:pPr>
            <w:r w:rsidRPr="00677360">
              <w:rPr>
                <w:szCs w:val="28"/>
              </w:rPr>
              <w:t>г</w:t>
            </w:r>
          </w:p>
        </w:tc>
        <w:tc>
          <w:tcPr>
            <w:tcW w:w="1373" w:type="dxa"/>
            <w:shd w:val="clear" w:color="auto" w:fill="auto"/>
          </w:tcPr>
          <w:p w14:paraId="6454F03A" w14:textId="77777777" w:rsidR="0029489E" w:rsidRPr="00677360" w:rsidRDefault="0029489E" w:rsidP="0049047E">
            <w:pPr>
              <w:jc w:val="both"/>
              <w:rPr>
                <w:szCs w:val="28"/>
              </w:rPr>
            </w:pPr>
            <w:r w:rsidRPr="00677360">
              <w:rPr>
                <w:szCs w:val="28"/>
              </w:rPr>
              <w:t>г</w:t>
            </w:r>
          </w:p>
        </w:tc>
      </w:tr>
    </w:tbl>
    <w:p w14:paraId="33BDA785" w14:textId="77777777" w:rsidR="0029489E" w:rsidRPr="00B741EE" w:rsidRDefault="0029489E" w:rsidP="0029489E">
      <w:pPr>
        <w:spacing w:line="276" w:lineRule="auto"/>
        <w:rPr>
          <w:b/>
          <w:sz w:val="32"/>
          <w:szCs w:val="28"/>
        </w:rPr>
      </w:pPr>
      <w:r w:rsidRPr="00B741EE">
        <w:rPr>
          <w:b/>
          <w:bCs/>
          <w:sz w:val="28"/>
        </w:rPr>
        <w:t>Тема 1.12.</w:t>
      </w:r>
      <w:r w:rsidRPr="00B741EE">
        <w:rPr>
          <w:bCs/>
          <w:sz w:val="28"/>
        </w:rPr>
        <w:t xml:space="preserve"> Иммунотерапия и иммунопрофилактика</w:t>
      </w:r>
      <w:r w:rsidRPr="00B741EE">
        <w:rPr>
          <w:b/>
          <w:sz w:val="32"/>
          <w:szCs w:val="28"/>
        </w:rPr>
        <w:t xml:space="preserve"> </w:t>
      </w:r>
    </w:p>
    <w:p w14:paraId="0DD06A04" w14:textId="77777777" w:rsidR="0029489E" w:rsidRDefault="0029489E" w:rsidP="0029489E">
      <w:pPr>
        <w:spacing w:line="276" w:lineRule="auto"/>
        <w:jc w:val="center"/>
        <w:rPr>
          <w:b/>
          <w:sz w:val="28"/>
          <w:szCs w:val="28"/>
        </w:rPr>
      </w:pPr>
      <w:r>
        <w:rPr>
          <w:b/>
          <w:sz w:val="28"/>
          <w:szCs w:val="28"/>
        </w:rPr>
        <w:t>Тестовое задание</w:t>
      </w:r>
    </w:p>
    <w:p w14:paraId="0F7FE6FC" w14:textId="77777777" w:rsidR="0029489E" w:rsidRPr="00BA0D78" w:rsidRDefault="0029489E" w:rsidP="0029489E">
      <w:pPr>
        <w:spacing w:line="276" w:lineRule="auto"/>
        <w:jc w:val="center"/>
        <w:rPr>
          <w:i/>
          <w:sz w:val="28"/>
          <w:szCs w:val="28"/>
        </w:rPr>
      </w:pPr>
      <w:r w:rsidRPr="00BA0D78">
        <w:rPr>
          <w:i/>
          <w:sz w:val="28"/>
          <w:szCs w:val="28"/>
        </w:rPr>
        <w:t>Условия выполнения задания: выбер</w:t>
      </w:r>
      <w:r>
        <w:rPr>
          <w:i/>
          <w:sz w:val="28"/>
          <w:szCs w:val="28"/>
        </w:rPr>
        <w:t xml:space="preserve">ите и запишите </w:t>
      </w:r>
      <w:r w:rsidRPr="00BA0D78">
        <w:rPr>
          <w:i/>
          <w:sz w:val="28"/>
          <w:szCs w:val="28"/>
        </w:rPr>
        <w:t>один правильный ответ</w:t>
      </w:r>
    </w:p>
    <w:p w14:paraId="38CD089F" w14:textId="77777777" w:rsidR="0029489E" w:rsidRPr="00677360" w:rsidRDefault="0029489E" w:rsidP="0029489E">
      <w:pPr>
        <w:shd w:val="clear" w:color="auto" w:fill="FFFFFF"/>
        <w:spacing w:line="276" w:lineRule="auto"/>
        <w:rPr>
          <w:sz w:val="28"/>
          <w:szCs w:val="28"/>
        </w:rPr>
      </w:pPr>
      <w:r w:rsidRPr="003B2A31">
        <w:rPr>
          <w:b/>
          <w:bCs/>
          <w:sz w:val="28"/>
          <w:szCs w:val="28"/>
        </w:rPr>
        <w:t xml:space="preserve">1. </w:t>
      </w:r>
      <w:r w:rsidRPr="00677360">
        <w:rPr>
          <w:b/>
          <w:sz w:val="28"/>
          <w:szCs w:val="28"/>
        </w:rPr>
        <w:t>Иммуностимуляторы являются:</w:t>
      </w:r>
    </w:p>
    <w:p w14:paraId="2CD082A5" w14:textId="77777777" w:rsidR="0029489E" w:rsidRPr="003B2A31" w:rsidRDefault="0029489E" w:rsidP="0029489E">
      <w:pPr>
        <w:pStyle w:val="ab"/>
        <w:numPr>
          <w:ilvl w:val="0"/>
          <w:numId w:val="346"/>
        </w:numPr>
        <w:shd w:val="clear" w:color="auto" w:fill="FFFFFF"/>
        <w:spacing w:line="276" w:lineRule="auto"/>
        <w:rPr>
          <w:sz w:val="28"/>
          <w:szCs w:val="28"/>
        </w:rPr>
      </w:pPr>
      <w:r w:rsidRPr="003B2A31">
        <w:rPr>
          <w:sz w:val="28"/>
          <w:szCs w:val="28"/>
        </w:rPr>
        <w:t>биологически активными веществами</w:t>
      </w:r>
    </w:p>
    <w:p w14:paraId="5630C756" w14:textId="77777777" w:rsidR="0029489E" w:rsidRPr="003B2A31" w:rsidRDefault="0029489E" w:rsidP="0029489E">
      <w:pPr>
        <w:pStyle w:val="ab"/>
        <w:numPr>
          <w:ilvl w:val="0"/>
          <w:numId w:val="346"/>
        </w:numPr>
        <w:shd w:val="clear" w:color="auto" w:fill="FFFFFF"/>
        <w:spacing w:line="276" w:lineRule="auto"/>
        <w:rPr>
          <w:sz w:val="28"/>
          <w:szCs w:val="28"/>
        </w:rPr>
      </w:pPr>
      <w:r w:rsidRPr="003B2A31">
        <w:rPr>
          <w:sz w:val="28"/>
          <w:szCs w:val="28"/>
        </w:rPr>
        <w:t>антителами</w:t>
      </w:r>
    </w:p>
    <w:p w14:paraId="285C0E74" w14:textId="77777777" w:rsidR="0029489E" w:rsidRPr="003B2A31" w:rsidRDefault="0029489E" w:rsidP="0029489E">
      <w:pPr>
        <w:pStyle w:val="ab"/>
        <w:numPr>
          <w:ilvl w:val="0"/>
          <w:numId w:val="346"/>
        </w:numPr>
        <w:shd w:val="clear" w:color="auto" w:fill="FFFFFF"/>
        <w:spacing w:line="276" w:lineRule="auto"/>
        <w:rPr>
          <w:sz w:val="28"/>
          <w:szCs w:val="28"/>
        </w:rPr>
      </w:pPr>
      <w:r w:rsidRPr="003B2A31">
        <w:rPr>
          <w:sz w:val="28"/>
          <w:szCs w:val="28"/>
        </w:rPr>
        <w:t>иммуноглобулинами.</w:t>
      </w:r>
    </w:p>
    <w:p w14:paraId="6EA3344E" w14:textId="77777777" w:rsidR="0029489E" w:rsidRPr="00677360" w:rsidRDefault="0029489E" w:rsidP="0029489E">
      <w:pPr>
        <w:shd w:val="clear" w:color="auto" w:fill="FFFFFF"/>
        <w:spacing w:line="276" w:lineRule="auto"/>
        <w:rPr>
          <w:sz w:val="28"/>
          <w:szCs w:val="28"/>
        </w:rPr>
      </w:pPr>
      <w:r w:rsidRPr="003B2A31">
        <w:rPr>
          <w:b/>
          <w:bCs/>
          <w:sz w:val="28"/>
          <w:szCs w:val="28"/>
        </w:rPr>
        <w:t xml:space="preserve">2. </w:t>
      </w:r>
      <w:r w:rsidRPr="00677360">
        <w:rPr>
          <w:b/>
          <w:sz w:val="28"/>
          <w:szCs w:val="28"/>
        </w:rPr>
        <w:t>Иммуномодуляторы могут быть:</w:t>
      </w:r>
    </w:p>
    <w:p w14:paraId="061A8F13" w14:textId="77777777" w:rsidR="0029489E" w:rsidRPr="003B2A31" w:rsidRDefault="0029489E" w:rsidP="0029489E">
      <w:pPr>
        <w:pStyle w:val="ab"/>
        <w:numPr>
          <w:ilvl w:val="0"/>
          <w:numId w:val="347"/>
        </w:numPr>
        <w:shd w:val="clear" w:color="auto" w:fill="FFFFFF"/>
        <w:spacing w:line="276" w:lineRule="auto"/>
        <w:rPr>
          <w:sz w:val="28"/>
          <w:szCs w:val="28"/>
        </w:rPr>
      </w:pPr>
      <w:r w:rsidRPr="003B2A31">
        <w:rPr>
          <w:sz w:val="28"/>
          <w:szCs w:val="28"/>
        </w:rPr>
        <w:t>микробного</w:t>
      </w:r>
    </w:p>
    <w:p w14:paraId="43EF6D65" w14:textId="77777777" w:rsidR="0029489E" w:rsidRPr="003B2A31" w:rsidRDefault="0029489E" w:rsidP="0029489E">
      <w:pPr>
        <w:pStyle w:val="ab"/>
        <w:numPr>
          <w:ilvl w:val="0"/>
          <w:numId w:val="347"/>
        </w:numPr>
        <w:shd w:val="clear" w:color="auto" w:fill="FFFFFF"/>
        <w:spacing w:line="276" w:lineRule="auto"/>
        <w:rPr>
          <w:sz w:val="28"/>
          <w:szCs w:val="28"/>
        </w:rPr>
      </w:pPr>
      <w:r w:rsidRPr="003B2A31">
        <w:rPr>
          <w:sz w:val="28"/>
          <w:szCs w:val="28"/>
        </w:rPr>
        <w:lastRenderedPageBreak/>
        <w:t>животного</w:t>
      </w:r>
    </w:p>
    <w:p w14:paraId="53449CF3" w14:textId="77777777" w:rsidR="0029489E" w:rsidRPr="003B2A31" w:rsidRDefault="0029489E" w:rsidP="0029489E">
      <w:pPr>
        <w:pStyle w:val="ab"/>
        <w:numPr>
          <w:ilvl w:val="0"/>
          <w:numId w:val="347"/>
        </w:numPr>
        <w:shd w:val="clear" w:color="auto" w:fill="FFFFFF"/>
        <w:spacing w:line="276" w:lineRule="auto"/>
        <w:rPr>
          <w:sz w:val="28"/>
          <w:szCs w:val="28"/>
        </w:rPr>
      </w:pPr>
      <w:r w:rsidRPr="003B2A31">
        <w:rPr>
          <w:sz w:val="28"/>
          <w:szCs w:val="28"/>
        </w:rPr>
        <w:t>растительного происхождения</w:t>
      </w:r>
    </w:p>
    <w:p w14:paraId="0A45E747" w14:textId="77777777" w:rsidR="0029489E" w:rsidRPr="003B2A31" w:rsidRDefault="0029489E" w:rsidP="0029489E">
      <w:pPr>
        <w:pStyle w:val="ab"/>
        <w:numPr>
          <w:ilvl w:val="0"/>
          <w:numId w:val="347"/>
        </w:numPr>
        <w:shd w:val="clear" w:color="auto" w:fill="FFFFFF"/>
        <w:spacing w:line="276" w:lineRule="auto"/>
        <w:rPr>
          <w:sz w:val="28"/>
          <w:szCs w:val="28"/>
        </w:rPr>
      </w:pPr>
      <w:r w:rsidRPr="003B2A31">
        <w:rPr>
          <w:sz w:val="28"/>
          <w:szCs w:val="28"/>
        </w:rPr>
        <w:t>все перечисленное</w:t>
      </w:r>
    </w:p>
    <w:p w14:paraId="36C64FD5" w14:textId="77777777" w:rsidR="0029489E" w:rsidRPr="00677360" w:rsidRDefault="0029489E" w:rsidP="0029489E">
      <w:pPr>
        <w:shd w:val="clear" w:color="auto" w:fill="FFFFFF"/>
        <w:spacing w:line="276" w:lineRule="auto"/>
        <w:jc w:val="both"/>
        <w:rPr>
          <w:sz w:val="28"/>
          <w:szCs w:val="28"/>
        </w:rPr>
      </w:pPr>
      <w:r w:rsidRPr="003B2A31">
        <w:rPr>
          <w:b/>
          <w:bCs/>
          <w:sz w:val="28"/>
          <w:szCs w:val="28"/>
        </w:rPr>
        <w:t xml:space="preserve">3. </w:t>
      </w:r>
      <w:r w:rsidRPr="00677360">
        <w:rPr>
          <w:b/>
          <w:sz w:val="28"/>
          <w:szCs w:val="28"/>
          <w:shd w:val="clear" w:color="auto" w:fill="FFFFFF"/>
        </w:rPr>
        <w:t>Вакцины – это биологические препараты, предназначенные для</w:t>
      </w:r>
    </w:p>
    <w:p w14:paraId="70F16B54" w14:textId="77777777" w:rsidR="0029489E" w:rsidRPr="003B2A31" w:rsidRDefault="0029489E" w:rsidP="0029489E">
      <w:pPr>
        <w:pStyle w:val="ab"/>
        <w:numPr>
          <w:ilvl w:val="0"/>
          <w:numId w:val="348"/>
        </w:numPr>
        <w:shd w:val="clear" w:color="auto" w:fill="FFFFFF"/>
        <w:spacing w:line="276" w:lineRule="auto"/>
        <w:rPr>
          <w:sz w:val="28"/>
          <w:szCs w:val="28"/>
        </w:rPr>
      </w:pPr>
      <w:r w:rsidRPr="003B2A31">
        <w:rPr>
          <w:sz w:val="28"/>
          <w:szCs w:val="28"/>
        </w:rPr>
        <w:t>создания у людей, животных и птиц иммунитета к инфекционным заболеваниям или реже к ядам</w:t>
      </w:r>
    </w:p>
    <w:p w14:paraId="78AF6442" w14:textId="77777777" w:rsidR="0029489E" w:rsidRPr="003B2A31" w:rsidRDefault="0029489E" w:rsidP="0029489E">
      <w:pPr>
        <w:pStyle w:val="ab"/>
        <w:numPr>
          <w:ilvl w:val="0"/>
          <w:numId w:val="348"/>
        </w:numPr>
        <w:shd w:val="clear" w:color="auto" w:fill="FFFFFF"/>
        <w:spacing w:line="276" w:lineRule="auto"/>
        <w:rPr>
          <w:sz w:val="28"/>
          <w:szCs w:val="28"/>
        </w:rPr>
      </w:pPr>
      <w:r w:rsidRPr="003B2A31">
        <w:rPr>
          <w:sz w:val="28"/>
          <w:szCs w:val="28"/>
        </w:rPr>
        <w:t>создания пассивного иммунитета у людей, животных и птиц к инфекционным заболеваниям или реже к ядам</w:t>
      </w:r>
    </w:p>
    <w:p w14:paraId="7BA623CC" w14:textId="77777777" w:rsidR="0029489E" w:rsidRPr="003B2A31" w:rsidRDefault="0029489E" w:rsidP="0029489E">
      <w:pPr>
        <w:pStyle w:val="ab"/>
        <w:numPr>
          <w:ilvl w:val="0"/>
          <w:numId w:val="348"/>
        </w:numPr>
        <w:shd w:val="clear" w:color="auto" w:fill="FFFFFF"/>
        <w:spacing w:line="276" w:lineRule="auto"/>
        <w:rPr>
          <w:sz w:val="28"/>
          <w:szCs w:val="28"/>
        </w:rPr>
      </w:pPr>
      <w:r w:rsidRPr="003B2A31">
        <w:rPr>
          <w:sz w:val="28"/>
          <w:szCs w:val="28"/>
        </w:rPr>
        <w:t>активного иммунитета у людей, животных и птиц к инфекционным заболеваниям или реже к ядам</w:t>
      </w:r>
    </w:p>
    <w:p w14:paraId="2FB831A3" w14:textId="77777777" w:rsidR="0029489E" w:rsidRPr="00677360" w:rsidRDefault="0029489E" w:rsidP="0029489E">
      <w:pPr>
        <w:shd w:val="clear" w:color="auto" w:fill="FFFFFF"/>
        <w:spacing w:line="276" w:lineRule="auto"/>
        <w:rPr>
          <w:sz w:val="28"/>
          <w:szCs w:val="28"/>
        </w:rPr>
      </w:pPr>
      <w:r w:rsidRPr="003B2A31">
        <w:rPr>
          <w:b/>
          <w:bCs/>
          <w:sz w:val="28"/>
          <w:szCs w:val="28"/>
        </w:rPr>
        <w:t xml:space="preserve">4. </w:t>
      </w:r>
      <w:r w:rsidRPr="00677360">
        <w:rPr>
          <w:b/>
          <w:sz w:val="28"/>
          <w:szCs w:val="28"/>
          <w:shd w:val="clear" w:color="auto" w:fill="FFFFFF"/>
        </w:rPr>
        <w:t>По числу антигенов, входящих в вакцину, различают:</w:t>
      </w:r>
    </w:p>
    <w:p w14:paraId="4854FCAD" w14:textId="77777777" w:rsidR="0029489E" w:rsidRPr="003B2A31" w:rsidRDefault="0029489E" w:rsidP="0029489E">
      <w:pPr>
        <w:pStyle w:val="ab"/>
        <w:numPr>
          <w:ilvl w:val="0"/>
          <w:numId w:val="349"/>
        </w:numPr>
        <w:shd w:val="clear" w:color="auto" w:fill="FFFFFF"/>
        <w:spacing w:line="276" w:lineRule="auto"/>
        <w:rPr>
          <w:sz w:val="28"/>
          <w:szCs w:val="28"/>
        </w:rPr>
      </w:pPr>
      <w:r w:rsidRPr="003B2A31">
        <w:rPr>
          <w:sz w:val="28"/>
          <w:szCs w:val="28"/>
        </w:rPr>
        <w:t>сорбированные вакцины</w:t>
      </w:r>
    </w:p>
    <w:p w14:paraId="7F6E571B" w14:textId="77777777" w:rsidR="0029489E" w:rsidRPr="003B2A31" w:rsidRDefault="0029489E" w:rsidP="0029489E">
      <w:pPr>
        <w:pStyle w:val="ab"/>
        <w:numPr>
          <w:ilvl w:val="0"/>
          <w:numId w:val="349"/>
        </w:numPr>
        <w:shd w:val="clear" w:color="auto" w:fill="FFFFFF"/>
        <w:spacing w:line="276" w:lineRule="auto"/>
        <w:rPr>
          <w:sz w:val="28"/>
          <w:szCs w:val="28"/>
        </w:rPr>
      </w:pPr>
      <w:r w:rsidRPr="003B2A31">
        <w:rPr>
          <w:sz w:val="28"/>
          <w:szCs w:val="28"/>
        </w:rPr>
        <w:t>поливакцины</w:t>
      </w:r>
    </w:p>
    <w:p w14:paraId="471093FB" w14:textId="77777777" w:rsidR="0029489E" w:rsidRPr="003B2A31" w:rsidRDefault="0029489E" w:rsidP="0029489E">
      <w:pPr>
        <w:pStyle w:val="ab"/>
        <w:numPr>
          <w:ilvl w:val="0"/>
          <w:numId w:val="349"/>
        </w:numPr>
        <w:shd w:val="clear" w:color="auto" w:fill="FFFFFF"/>
        <w:spacing w:line="276" w:lineRule="auto"/>
        <w:rPr>
          <w:sz w:val="28"/>
          <w:szCs w:val="28"/>
        </w:rPr>
      </w:pPr>
      <w:r w:rsidRPr="003B2A31">
        <w:rPr>
          <w:sz w:val="28"/>
          <w:szCs w:val="28"/>
        </w:rPr>
        <w:t>ассоциирированные вакцины</w:t>
      </w:r>
    </w:p>
    <w:p w14:paraId="6209D0AF" w14:textId="77777777" w:rsidR="0029489E" w:rsidRPr="00677360" w:rsidRDefault="0029489E" w:rsidP="0029489E">
      <w:pPr>
        <w:shd w:val="clear" w:color="auto" w:fill="FFFFFF"/>
        <w:spacing w:line="276" w:lineRule="auto"/>
        <w:rPr>
          <w:b/>
          <w:sz w:val="28"/>
          <w:szCs w:val="28"/>
        </w:rPr>
      </w:pPr>
      <w:r w:rsidRPr="003B2A31">
        <w:rPr>
          <w:b/>
          <w:bCs/>
          <w:sz w:val="28"/>
          <w:szCs w:val="28"/>
        </w:rPr>
        <w:t xml:space="preserve">5. </w:t>
      </w:r>
      <w:r w:rsidRPr="00677360">
        <w:rPr>
          <w:b/>
          <w:sz w:val="28"/>
          <w:szCs w:val="28"/>
          <w:shd w:val="clear" w:color="auto" w:fill="FFFFFF"/>
        </w:rPr>
        <w:t>Вакцины со сниженной вирулентностью при сохраненной антигенности – это:</w:t>
      </w:r>
    </w:p>
    <w:p w14:paraId="2D97B4DF" w14:textId="77777777" w:rsidR="0029489E" w:rsidRPr="003B2A31" w:rsidRDefault="0029489E" w:rsidP="0029489E">
      <w:pPr>
        <w:pStyle w:val="ab"/>
        <w:numPr>
          <w:ilvl w:val="0"/>
          <w:numId w:val="350"/>
        </w:numPr>
        <w:shd w:val="clear" w:color="auto" w:fill="FFFFFF"/>
        <w:spacing w:line="276" w:lineRule="auto"/>
        <w:rPr>
          <w:sz w:val="28"/>
          <w:szCs w:val="28"/>
        </w:rPr>
      </w:pPr>
      <w:r w:rsidRPr="003B2A31">
        <w:rPr>
          <w:sz w:val="28"/>
          <w:szCs w:val="28"/>
        </w:rPr>
        <w:t>живые (аттенуированные)</w:t>
      </w:r>
    </w:p>
    <w:p w14:paraId="3002AD0C" w14:textId="77777777" w:rsidR="0029489E" w:rsidRPr="003B2A31" w:rsidRDefault="0029489E" w:rsidP="0029489E">
      <w:pPr>
        <w:pStyle w:val="ab"/>
        <w:numPr>
          <w:ilvl w:val="0"/>
          <w:numId w:val="350"/>
        </w:numPr>
        <w:shd w:val="clear" w:color="auto" w:fill="FFFFFF"/>
        <w:spacing w:line="276" w:lineRule="auto"/>
        <w:rPr>
          <w:sz w:val="28"/>
          <w:szCs w:val="28"/>
        </w:rPr>
      </w:pPr>
      <w:r w:rsidRPr="003B2A31">
        <w:rPr>
          <w:sz w:val="28"/>
          <w:szCs w:val="28"/>
        </w:rPr>
        <w:t>убитые</w:t>
      </w:r>
    </w:p>
    <w:p w14:paraId="71B57D9F" w14:textId="77777777" w:rsidR="0029489E" w:rsidRPr="003B2A31" w:rsidRDefault="0029489E" w:rsidP="0029489E">
      <w:pPr>
        <w:pStyle w:val="ab"/>
        <w:numPr>
          <w:ilvl w:val="0"/>
          <w:numId w:val="350"/>
        </w:numPr>
        <w:shd w:val="clear" w:color="auto" w:fill="FFFFFF"/>
        <w:spacing w:line="276" w:lineRule="auto"/>
        <w:rPr>
          <w:sz w:val="28"/>
          <w:szCs w:val="28"/>
        </w:rPr>
      </w:pPr>
      <w:r w:rsidRPr="003B2A31">
        <w:rPr>
          <w:sz w:val="28"/>
          <w:szCs w:val="28"/>
        </w:rPr>
        <w:t>химические</w:t>
      </w:r>
    </w:p>
    <w:p w14:paraId="5AA13BEA" w14:textId="77777777" w:rsidR="0029489E" w:rsidRPr="003B2A31" w:rsidRDefault="0029489E" w:rsidP="0029489E">
      <w:pPr>
        <w:shd w:val="clear" w:color="auto" w:fill="FFFFFF"/>
        <w:spacing w:line="276" w:lineRule="auto"/>
        <w:rPr>
          <w:b/>
          <w:sz w:val="28"/>
          <w:szCs w:val="28"/>
          <w:shd w:val="clear" w:color="auto" w:fill="FFFFFF"/>
        </w:rPr>
      </w:pPr>
      <w:r w:rsidRPr="003B2A31">
        <w:rPr>
          <w:b/>
          <w:sz w:val="28"/>
          <w:szCs w:val="28"/>
          <w:shd w:val="clear" w:color="auto" w:fill="FFFFFF"/>
        </w:rPr>
        <w:t>6. Анатоксином не является:</w:t>
      </w:r>
    </w:p>
    <w:p w14:paraId="76846349" w14:textId="77777777" w:rsidR="0029489E" w:rsidRPr="003B2A31" w:rsidRDefault="0029489E" w:rsidP="0029489E">
      <w:pPr>
        <w:pStyle w:val="ab"/>
        <w:numPr>
          <w:ilvl w:val="0"/>
          <w:numId w:val="351"/>
        </w:numPr>
        <w:shd w:val="clear" w:color="auto" w:fill="FFFFFF"/>
        <w:spacing w:line="276" w:lineRule="auto"/>
        <w:rPr>
          <w:sz w:val="28"/>
          <w:szCs w:val="28"/>
        </w:rPr>
      </w:pPr>
      <w:r w:rsidRPr="003B2A31">
        <w:rPr>
          <w:sz w:val="28"/>
          <w:szCs w:val="28"/>
        </w:rPr>
        <w:t>дифтерийная вакцина</w:t>
      </w:r>
    </w:p>
    <w:p w14:paraId="4FE1DB35" w14:textId="77777777" w:rsidR="0029489E" w:rsidRPr="003B2A31" w:rsidRDefault="0029489E" w:rsidP="0029489E">
      <w:pPr>
        <w:pStyle w:val="ab"/>
        <w:numPr>
          <w:ilvl w:val="0"/>
          <w:numId w:val="351"/>
        </w:numPr>
        <w:shd w:val="clear" w:color="auto" w:fill="FFFFFF"/>
        <w:spacing w:line="276" w:lineRule="auto"/>
        <w:rPr>
          <w:sz w:val="28"/>
          <w:szCs w:val="28"/>
        </w:rPr>
      </w:pPr>
      <w:r w:rsidRPr="003B2A31">
        <w:rPr>
          <w:sz w:val="28"/>
          <w:szCs w:val="28"/>
        </w:rPr>
        <w:t>столбнячная вакцина</w:t>
      </w:r>
    </w:p>
    <w:p w14:paraId="26A36B7A" w14:textId="77777777" w:rsidR="0029489E" w:rsidRPr="003B2A31" w:rsidRDefault="0029489E" w:rsidP="0029489E">
      <w:pPr>
        <w:pStyle w:val="ab"/>
        <w:numPr>
          <w:ilvl w:val="0"/>
          <w:numId w:val="351"/>
        </w:numPr>
        <w:shd w:val="clear" w:color="auto" w:fill="FFFFFF"/>
        <w:spacing w:line="276" w:lineRule="auto"/>
        <w:rPr>
          <w:sz w:val="28"/>
          <w:szCs w:val="28"/>
        </w:rPr>
      </w:pPr>
      <w:r w:rsidRPr="003B2A31">
        <w:rPr>
          <w:sz w:val="28"/>
          <w:szCs w:val="28"/>
        </w:rPr>
        <w:t>ботулиническая</w:t>
      </w:r>
    </w:p>
    <w:p w14:paraId="665EFE63" w14:textId="77777777" w:rsidR="0029489E" w:rsidRPr="003B2A31" w:rsidRDefault="0029489E" w:rsidP="0029489E">
      <w:pPr>
        <w:pStyle w:val="ab"/>
        <w:numPr>
          <w:ilvl w:val="0"/>
          <w:numId w:val="351"/>
        </w:numPr>
        <w:shd w:val="clear" w:color="auto" w:fill="FFFFFF"/>
        <w:spacing w:line="276" w:lineRule="auto"/>
        <w:rPr>
          <w:sz w:val="28"/>
          <w:szCs w:val="28"/>
        </w:rPr>
      </w:pPr>
      <w:r w:rsidRPr="003B2A31">
        <w:rPr>
          <w:sz w:val="28"/>
          <w:szCs w:val="28"/>
        </w:rPr>
        <w:t>полиомиелитная</w:t>
      </w:r>
    </w:p>
    <w:p w14:paraId="6551F859" w14:textId="77777777" w:rsidR="0029489E" w:rsidRPr="00677360" w:rsidRDefault="0029489E" w:rsidP="0029489E">
      <w:pPr>
        <w:shd w:val="clear" w:color="auto" w:fill="FFFFFF"/>
        <w:spacing w:line="276" w:lineRule="auto"/>
        <w:jc w:val="both"/>
        <w:rPr>
          <w:sz w:val="28"/>
          <w:szCs w:val="28"/>
        </w:rPr>
      </w:pPr>
      <w:r>
        <w:rPr>
          <w:b/>
          <w:bCs/>
          <w:sz w:val="28"/>
          <w:szCs w:val="28"/>
        </w:rPr>
        <w:t>7</w:t>
      </w:r>
      <w:r w:rsidRPr="003B2A31">
        <w:rPr>
          <w:b/>
          <w:bCs/>
          <w:sz w:val="28"/>
          <w:szCs w:val="28"/>
        </w:rPr>
        <w:t xml:space="preserve">. </w:t>
      </w:r>
      <w:r w:rsidRPr="00677360">
        <w:rPr>
          <w:b/>
          <w:sz w:val="28"/>
          <w:szCs w:val="28"/>
          <w:shd w:val="clear" w:color="auto" w:fill="FFFFFF"/>
        </w:rPr>
        <w:t>Адъюванты не действуют на:</w:t>
      </w:r>
    </w:p>
    <w:p w14:paraId="14B16D1D" w14:textId="77777777" w:rsidR="0029489E" w:rsidRPr="003B2A31" w:rsidRDefault="0029489E" w:rsidP="0029489E">
      <w:pPr>
        <w:pStyle w:val="ab"/>
        <w:numPr>
          <w:ilvl w:val="0"/>
          <w:numId w:val="352"/>
        </w:numPr>
        <w:shd w:val="clear" w:color="auto" w:fill="FFFFFF"/>
        <w:spacing w:line="276" w:lineRule="auto"/>
        <w:rPr>
          <w:sz w:val="28"/>
          <w:szCs w:val="28"/>
        </w:rPr>
      </w:pPr>
      <w:r w:rsidRPr="003B2A31">
        <w:rPr>
          <w:sz w:val="28"/>
          <w:szCs w:val="28"/>
        </w:rPr>
        <w:t>антиген</w:t>
      </w:r>
    </w:p>
    <w:p w14:paraId="75B3B1E5" w14:textId="77777777" w:rsidR="0029489E" w:rsidRPr="003B2A31" w:rsidRDefault="0029489E" w:rsidP="0029489E">
      <w:pPr>
        <w:pStyle w:val="ab"/>
        <w:numPr>
          <w:ilvl w:val="0"/>
          <w:numId w:val="352"/>
        </w:numPr>
        <w:shd w:val="clear" w:color="auto" w:fill="FFFFFF"/>
        <w:spacing w:line="276" w:lineRule="auto"/>
        <w:rPr>
          <w:sz w:val="28"/>
          <w:szCs w:val="28"/>
        </w:rPr>
      </w:pPr>
      <w:r w:rsidRPr="003B2A31">
        <w:rPr>
          <w:sz w:val="28"/>
          <w:szCs w:val="28"/>
        </w:rPr>
        <w:t>антитело</w:t>
      </w:r>
    </w:p>
    <w:p w14:paraId="09BC9F85" w14:textId="77777777" w:rsidR="0029489E" w:rsidRPr="003B2A31" w:rsidRDefault="0029489E" w:rsidP="0029489E">
      <w:pPr>
        <w:pStyle w:val="ab"/>
        <w:numPr>
          <w:ilvl w:val="0"/>
          <w:numId w:val="352"/>
        </w:numPr>
        <w:shd w:val="clear" w:color="auto" w:fill="FFFFFF"/>
        <w:spacing w:line="276" w:lineRule="auto"/>
        <w:rPr>
          <w:sz w:val="28"/>
          <w:szCs w:val="28"/>
        </w:rPr>
      </w:pPr>
      <w:r w:rsidRPr="003B2A31">
        <w:rPr>
          <w:sz w:val="28"/>
          <w:szCs w:val="28"/>
        </w:rPr>
        <w:t>организм</w:t>
      </w:r>
    </w:p>
    <w:p w14:paraId="24407893" w14:textId="77777777" w:rsidR="0029489E" w:rsidRPr="00677360" w:rsidRDefault="0029489E" w:rsidP="0029489E">
      <w:pPr>
        <w:shd w:val="clear" w:color="auto" w:fill="FFFFFF"/>
        <w:spacing w:line="276" w:lineRule="auto"/>
        <w:rPr>
          <w:b/>
          <w:sz w:val="28"/>
          <w:szCs w:val="28"/>
        </w:rPr>
      </w:pPr>
      <w:r>
        <w:rPr>
          <w:b/>
          <w:bCs/>
          <w:sz w:val="28"/>
          <w:szCs w:val="28"/>
        </w:rPr>
        <w:t>8</w:t>
      </w:r>
      <w:r w:rsidRPr="003B2A31">
        <w:rPr>
          <w:b/>
          <w:bCs/>
          <w:sz w:val="28"/>
          <w:szCs w:val="28"/>
        </w:rPr>
        <w:t xml:space="preserve">. </w:t>
      </w:r>
      <w:r w:rsidRPr="00677360">
        <w:rPr>
          <w:b/>
          <w:sz w:val="28"/>
          <w:szCs w:val="28"/>
          <w:shd w:val="clear" w:color="auto" w:fill="FFFFFF"/>
        </w:rPr>
        <w:t>Аутовакцины используют для лечения</w:t>
      </w:r>
      <w:r>
        <w:rPr>
          <w:b/>
          <w:sz w:val="28"/>
          <w:szCs w:val="28"/>
          <w:shd w:val="clear" w:color="auto" w:fill="FFFFFF"/>
        </w:rPr>
        <w:t>:</w:t>
      </w:r>
    </w:p>
    <w:p w14:paraId="585E6F46" w14:textId="77777777" w:rsidR="0029489E" w:rsidRPr="003B2A31" w:rsidRDefault="0029489E" w:rsidP="0029489E">
      <w:pPr>
        <w:pStyle w:val="ab"/>
        <w:numPr>
          <w:ilvl w:val="0"/>
          <w:numId w:val="353"/>
        </w:numPr>
        <w:shd w:val="clear" w:color="auto" w:fill="FFFFFF"/>
        <w:spacing w:line="276" w:lineRule="auto"/>
        <w:rPr>
          <w:sz w:val="28"/>
          <w:szCs w:val="28"/>
        </w:rPr>
      </w:pPr>
      <w:r w:rsidRPr="003B2A31">
        <w:rPr>
          <w:sz w:val="28"/>
          <w:szCs w:val="28"/>
        </w:rPr>
        <w:t>манифестной инфекции</w:t>
      </w:r>
    </w:p>
    <w:p w14:paraId="39DFC265" w14:textId="77777777" w:rsidR="0029489E" w:rsidRPr="003B2A31" w:rsidRDefault="0029489E" w:rsidP="0029489E">
      <w:pPr>
        <w:pStyle w:val="ab"/>
        <w:numPr>
          <w:ilvl w:val="0"/>
          <w:numId w:val="353"/>
        </w:numPr>
        <w:shd w:val="clear" w:color="auto" w:fill="FFFFFF"/>
        <w:spacing w:line="276" w:lineRule="auto"/>
        <w:rPr>
          <w:sz w:val="28"/>
          <w:szCs w:val="28"/>
        </w:rPr>
      </w:pPr>
      <w:r w:rsidRPr="003B2A31">
        <w:rPr>
          <w:sz w:val="28"/>
          <w:szCs w:val="28"/>
        </w:rPr>
        <w:t>вялотекущей инфекций</w:t>
      </w:r>
    </w:p>
    <w:p w14:paraId="58318118" w14:textId="77777777" w:rsidR="0029489E" w:rsidRPr="00677360" w:rsidRDefault="0029489E" w:rsidP="0029489E">
      <w:pPr>
        <w:shd w:val="clear" w:color="auto" w:fill="FFFFFF"/>
        <w:spacing w:line="276" w:lineRule="auto"/>
        <w:rPr>
          <w:sz w:val="28"/>
          <w:szCs w:val="28"/>
        </w:rPr>
      </w:pPr>
      <w:r>
        <w:rPr>
          <w:b/>
          <w:bCs/>
          <w:sz w:val="28"/>
          <w:szCs w:val="28"/>
        </w:rPr>
        <w:t>9</w:t>
      </w:r>
      <w:r w:rsidRPr="003B2A31">
        <w:rPr>
          <w:b/>
          <w:bCs/>
          <w:sz w:val="28"/>
          <w:szCs w:val="28"/>
        </w:rPr>
        <w:t xml:space="preserve">. </w:t>
      </w:r>
      <w:r w:rsidRPr="00677360">
        <w:rPr>
          <w:b/>
          <w:sz w:val="28"/>
          <w:szCs w:val="28"/>
          <w:shd w:val="clear" w:color="auto" w:fill="FFFFFF"/>
        </w:rPr>
        <w:t>Вакцины не вводят:</w:t>
      </w:r>
    </w:p>
    <w:p w14:paraId="7E325ED7" w14:textId="77777777" w:rsidR="0029489E" w:rsidRPr="003B2A31" w:rsidRDefault="0029489E" w:rsidP="0029489E">
      <w:pPr>
        <w:pStyle w:val="ab"/>
        <w:numPr>
          <w:ilvl w:val="0"/>
          <w:numId w:val="354"/>
        </w:numPr>
        <w:shd w:val="clear" w:color="auto" w:fill="FFFFFF"/>
        <w:spacing w:line="276" w:lineRule="auto"/>
        <w:rPr>
          <w:sz w:val="28"/>
          <w:szCs w:val="28"/>
        </w:rPr>
      </w:pPr>
      <w:r w:rsidRPr="003B2A31">
        <w:rPr>
          <w:sz w:val="28"/>
          <w:szCs w:val="28"/>
        </w:rPr>
        <w:t>накожно</w:t>
      </w:r>
    </w:p>
    <w:p w14:paraId="6D6D583C" w14:textId="77777777" w:rsidR="0029489E" w:rsidRPr="003B2A31" w:rsidRDefault="0029489E" w:rsidP="0029489E">
      <w:pPr>
        <w:pStyle w:val="ab"/>
        <w:numPr>
          <w:ilvl w:val="0"/>
          <w:numId w:val="354"/>
        </w:numPr>
        <w:shd w:val="clear" w:color="auto" w:fill="FFFFFF"/>
        <w:spacing w:line="276" w:lineRule="auto"/>
        <w:rPr>
          <w:sz w:val="28"/>
          <w:szCs w:val="28"/>
        </w:rPr>
      </w:pPr>
      <w:r w:rsidRPr="003B2A31">
        <w:rPr>
          <w:sz w:val="28"/>
          <w:szCs w:val="28"/>
        </w:rPr>
        <w:t>перорально</w:t>
      </w:r>
    </w:p>
    <w:p w14:paraId="16DEF900" w14:textId="77777777" w:rsidR="0029489E" w:rsidRPr="003B2A31" w:rsidRDefault="0029489E" w:rsidP="0029489E">
      <w:pPr>
        <w:pStyle w:val="ab"/>
        <w:numPr>
          <w:ilvl w:val="0"/>
          <w:numId w:val="354"/>
        </w:numPr>
        <w:shd w:val="clear" w:color="auto" w:fill="FFFFFF"/>
        <w:spacing w:line="276" w:lineRule="auto"/>
        <w:rPr>
          <w:sz w:val="28"/>
          <w:szCs w:val="28"/>
        </w:rPr>
      </w:pPr>
      <w:r w:rsidRPr="003B2A31">
        <w:rPr>
          <w:sz w:val="28"/>
          <w:szCs w:val="28"/>
        </w:rPr>
        <w:t>подкожно</w:t>
      </w:r>
    </w:p>
    <w:p w14:paraId="03032A94" w14:textId="77777777" w:rsidR="0029489E" w:rsidRPr="003B2A31" w:rsidRDefault="0029489E" w:rsidP="0029489E">
      <w:pPr>
        <w:pStyle w:val="ab"/>
        <w:numPr>
          <w:ilvl w:val="0"/>
          <w:numId w:val="354"/>
        </w:numPr>
        <w:shd w:val="clear" w:color="auto" w:fill="FFFFFF"/>
        <w:spacing w:line="276" w:lineRule="auto"/>
        <w:rPr>
          <w:sz w:val="28"/>
          <w:szCs w:val="28"/>
        </w:rPr>
      </w:pPr>
      <w:r w:rsidRPr="003B2A31">
        <w:rPr>
          <w:sz w:val="28"/>
          <w:szCs w:val="28"/>
        </w:rPr>
        <w:t>внутримышечно</w:t>
      </w:r>
    </w:p>
    <w:p w14:paraId="2B851E5F" w14:textId="77777777" w:rsidR="0029489E" w:rsidRDefault="0029489E" w:rsidP="0029489E">
      <w:pPr>
        <w:pStyle w:val="ab"/>
        <w:numPr>
          <w:ilvl w:val="0"/>
          <w:numId w:val="354"/>
        </w:numPr>
        <w:shd w:val="clear" w:color="auto" w:fill="FFFFFF"/>
        <w:spacing w:line="276" w:lineRule="auto"/>
        <w:rPr>
          <w:sz w:val="28"/>
          <w:szCs w:val="28"/>
        </w:rPr>
      </w:pPr>
      <w:r w:rsidRPr="003B2A31">
        <w:rPr>
          <w:sz w:val="28"/>
          <w:szCs w:val="28"/>
        </w:rPr>
        <w:t>внутрибрюшинно</w:t>
      </w:r>
    </w:p>
    <w:p w14:paraId="2CEAFB9B" w14:textId="77777777" w:rsidR="0029489E" w:rsidRPr="003D72CD" w:rsidRDefault="0029489E" w:rsidP="0029489E">
      <w:pPr>
        <w:shd w:val="clear" w:color="auto" w:fill="FFFFFF"/>
        <w:spacing w:line="276" w:lineRule="auto"/>
        <w:rPr>
          <w:b/>
          <w:sz w:val="28"/>
          <w:szCs w:val="28"/>
        </w:rPr>
      </w:pPr>
      <w:r w:rsidRPr="003D72CD">
        <w:rPr>
          <w:b/>
          <w:sz w:val="28"/>
          <w:szCs w:val="28"/>
        </w:rPr>
        <w:t>Эталон ответов:</w:t>
      </w:r>
    </w:p>
    <w:p w14:paraId="4DC332AA" w14:textId="77777777" w:rsidR="0029489E" w:rsidRPr="003D72CD" w:rsidRDefault="0029489E" w:rsidP="0029489E">
      <w:pPr>
        <w:shd w:val="clear" w:color="auto" w:fill="FFFFFF"/>
        <w:spacing w:line="276" w:lineRule="auto"/>
        <w:rPr>
          <w:sz w:val="28"/>
          <w:szCs w:val="28"/>
        </w:rPr>
      </w:pPr>
      <w:r w:rsidRPr="003D72CD">
        <w:rPr>
          <w:sz w:val="28"/>
          <w:szCs w:val="28"/>
        </w:rPr>
        <w:lastRenderedPageBreak/>
        <w:t>1-</w:t>
      </w:r>
      <w:r>
        <w:rPr>
          <w:sz w:val="28"/>
          <w:szCs w:val="28"/>
        </w:rPr>
        <w:t>а</w:t>
      </w:r>
      <w:r w:rsidRPr="003D72CD">
        <w:rPr>
          <w:sz w:val="28"/>
          <w:szCs w:val="28"/>
        </w:rPr>
        <w:t>, 2-</w:t>
      </w:r>
      <w:r>
        <w:rPr>
          <w:sz w:val="28"/>
          <w:szCs w:val="28"/>
        </w:rPr>
        <w:t>г</w:t>
      </w:r>
      <w:r w:rsidRPr="003D72CD">
        <w:rPr>
          <w:sz w:val="28"/>
          <w:szCs w:val="28"/>
        </w:rPr>
        <w:t>, 3-</w:t>
      </w:r>
      <w:r>
        <w:rPr>
          <w:sz w:val="28"/>
          <w:szCs w:val="28"/>
        </w:rPr>
        <w:t>в</w:t>
      </w:r>
      <w:r w:rsidRPr="003D72CD">
        <w:rPr>
          <w:sz w:val="28"/>
          <w:szCs w:val="28"/>
        </w:rPr>
        <w:t>, 4-</w:t>
      </w:r>
      <w:r>
        <w:rPr>
          <w:sz w:val="28"/>
          <w:szCs w:val="28"/>
        </w:rPr>
        <w:t>в</w:t>
      </w:r>
      <w:r w:rsidRPr="003D72CD">
        <w:rPr>
          <w:sz w:val="28"/>
          <w:szCs w:val="28"/>
        </w:rPr>
        <w:t>, 5-</w:t>
      </w:r>
      <w:r>
        <w:rPr>
          <w:sz w:val="28"/>
          <w:szCs w:val="28"/>
        </w:rPr>
        <w:t>а</w:t>
      </w:r>
      <w:r w:rsidRPr="003D72CD">
        <w:rPr>
          <w:sz w:val="28"/>
          <w:szCs w:val="28"/>
        </w:rPr>
        <w:t>, 6-</w:t>
      </w:r>
      <w:r>
        <w:rPr>
          <w:sz w:val="28"/>
          <w:szCs w:val="28"/>
        </w:rPr>
        <w:t>г</w:t>
      </w:r>
      <w:r w:rsidRPr="003D72CD">
        <w:rPr>
          <w:sz w:val="28"/>
          <w:szCs w:val="28"/>
        </w:rPr>
        <w:t>, 7-</w:t>
      </w:r>
      <w:r>
        <w:rPr>
          <w:sz w:val="28"/>
          <w:szCs w:val="28"/>
        </w:rPr>
        <w:t>б</w:t>
      </w:r>
      <w:r w:rsidRPr="003D72CD">
        <w:rPr>
          <w:sz w:val="28"/>
          <w:szCs w:val="28"/>
        </w:rPr>
        <w:t>, 8-</w:t>
      </w:r>
      <w:r>
        <w:rPr>
          <w:sz w:val="28"/>
          <w:szCs w:val="28"/>
        </w:rPr>
        <w:t>а</w:t>
      </w:r>
      <w:r w:rsidRPr="003D72CD">
        <w:rPr>
          <w:sz w:val="28"/>
          <w:szCs w:val="28"/>
        </w:rPr>
        <w:t>, 9-</w:t>
      </w:r>
      <w:r>
        <w:rPr>
          <w:sz w:val="28"/>
          <w:szCs w:val="28"/>
        </w:rPr>
        <w:t>а</w:t>
      </w:r>
    </w:p>
    <w:p w14:paraId="547B76ED" w14:textId="77777777" w:rsidR="0029489E" w:rsidRPr="006730C6" w:rsidRDefault="0029489E" w:rsidP="0029489E">
      <w:pPr>
        <w:spacing w:line="276" w:lineRule="auto"/>
        <w:rPr>
          <w:b/>
          <w:sz w:val="28"/>
          <w:szCs w:val="28"/>
        </w:rPr>
      </w:pPr>
      <w:r w:rsidRPr="006730C6">
        <w:rPr>
          <w:b/>
          <w:sz w:val="28"/>
          <w:szCs w:val="28"/>
        </w:rPr>
        <w:t xml:space="preserve">                                    </w:t>
      </w:r>
    </w:p>
    <w:p w14:paraId="1F8E53C4" w14:textId="77777777" w:rsidR="0029489E" w:rsidRDefault="0029489E" w:rsidP="0029489E">
      <w:pPr>
        <w:spacing w:line="276" w:lineRule="auto"/>
        <w:jc w:val="center"/>
        <w:rPr>
          <w:b/>
          <w:sz w:val="28"/>
          <w:szCs w:val="28"/>
        </w:rPr>
      </w:pPr>
      <w:r w:rsidRPr="00BA0D78">
        <w:rPr>
          <w:b/>
          <w:sz w:val="28"/>
          <w:szCs w:val="28"/>
        </w:rPr>
        <w:t>3.2. Промежуточная аттестация</w:t>
      </w:r>
    </w:p>
    <w:p w14:paraId="32304EBC" w14:textId="77777777" w:rsidR="0029489E" w:rsidRPr="00BA0D78" w:rsidRDefault="0029489E" w:rsidP="0029489E">
      <w:pPr>
        <w:spacing w:line="276" w:lineRule="auto"/>
        <w:ind w:firstLine="708"/>
        <w:jc w:val="both"/>
        <w:rPr>
          <w:b/>
          <w:sz w:val="28"/>
          <w:szCs w:val="28"/>
        </w:rPr>
      </w:pPr>
      <w:r w:rsidRPr="00EE4805">
        <w:rPr>
          <w:sz w:val="28"/>
          <w:szCs w:val="28"/>
        </w:rPr>
        <w:t>Промежуточная аттестация проводится на итоговом занятии</w:t>
      </w:r>
      <w:r>
        <w:rPr>
          <w:sz w:val="28"/>
          <w:szCs w:val="28"/>
        </w:rPr>
        <w:t xml:space="preserve"> и </w:t>
      </w:r>
      <w:r w:rsidRPr="00EE4805">
        <w:rPr>
          <w:sz w:val="28"/>
          <w:szCs w:val="28"/>
        </w:rPr>
        <w:t xml:space="preserve">состоит из двух частей: выполнение тестового задания </w:t>
      </w:r>
      <w:r>
        <w:rPr>
          <w:sz w:val="28"/>
          <w:szCs w:val="28"/>
        </w:rPr>
        <w:t xml:space="preserve">(2 варианта по 50 вопросов) </w:t>
      </w:r>
      <w:r w:rsidRPr="00EE4805">
        <w:rPr>
          <w:sz w:val="28"/>
          <w:szCs w:val="28"/>
        </w:rPr>
        <w:t>на компьютерах, а также решение ситуационных задач</w:t>
      </w:r>
      <w:r>
        <w:rPr>
          <w:sz w:val="28"/>
          <w:szCs w:val="28"/>
        </w:rPr>
        <w:t>.</w:t>
      </w:r>
    </w:p>
    <w:p w14:paraId="0249558C" w14:textId="77777777" w:rsidR="0029489E" w:rsidRPr="00BA0D78" w:rsidRDefault="0029489E" w:rsidP="0029489E">
      <w:pPr>
        <w:spacing w:line="276" w:lineRule="auto"/>
        <w:jc w:val="center"/>
        <w:rPr>
          <w:b/>
          <w:sz w:val="28"/>
          <w:szCs w:val="28"/>
        </w:rPr>
      </w:pPr>
      <w:r w:rsidRPr="00BA0D78">
        <w:rPr>
          <w:b/>
          <w:sz w:val="28"/>
          <w:szCs w:val="28"/>
        </w:rPr>
        <w:t>Итоговый тест</w:t>
      </w:r>
    </w:p>
    <w:p w14:paraId="526387C4" w14:textId="77777777" w:rsidR="0029489E" w:rsidRPr="00FC0980" w:rsidRDefault="0029489E" w:rsidP="0029489E">
      <w:pPr>
        <w:spacing w:line="276" w:lineRule="auto"/>
        <w:jc w:val="center"/>
        <w:rPr>
          <w:b/>
          <w:sz w:val="28"/>
          <w:szCs w:val="28"/>
        </w:rPr>
      </w:pPr>
      <w:r w:rsidRPr="00FC0980">
        <w:rPr>
          <w:b/>
          <w:sz w:val="28"/>
          <w:szCs w:val="28"/>
        </w:rPr>
        <w:t>1 вариант</w:t>
      </w:r>
    </w:p>
    <w:p w14:paraId="4F5C54FA" w14:textId="77777777" w:rsidR="0029489E" w:rsidRPr="00BA0D78" w:rsidRDefault="0029489E" w:rsidP="0029489E">
      <w:pPr>
        <w:spacing w:line="276" w:lineRule="auto"/>
        <w:jc w:val="center"/>
        <w:rPr>
          <w:i/>
          <w:sz w:val="28"/>
          <w:szCs w:val="28"/>
        </w:rPr>
      </w:pPr>
      <w:r w:rsidRPr="00FC0980">
        <w:rPr>
          <w:i/>
          <w:sz w:val="28"/>
          <w:szCs w:val="28"/>
        </w:rPr>
        <w:t>Условия выполнения задания:</w:t>
      </w:r>
      <w:r w:rsidRPr="00BA0D78">
        <w:rPr>
          <w:b/>
          <w:i/>
          <w:sz w:val="28"/>
          <w:szCs w:val="28"/>
        </w:rPr>
        <w:t xml:space="preserve"> </w:t>
      </w:r>
      <w:r>
        <w:rPr>
          <w:i/>
          <w:sz w:val="28"/>
          <w:szCs w:val="28"/>
        </w:rPr>
        <w:t>выберите и запишите один правильный ответ</w:t>
      </w:r>
    </w:p>
    <w:p w14:paraId="2434E572" w14:textId="77777777" w:rsidR="0029489E" w:rsidRPr="00253BDB" w:rsidRDefault="0029489E" w:rsidP="0029489E">
      <w:pPr>
        <w:spacing w:line="276" w:lineRule="auto"/>
        <w:jc w:val="both"/>
        <w:rPr>
          <w:b/>
          <w:sz w:val="28"/>
          <w:szCs w:val="28"/>
        </w:rPr>
      </w:pPr>
      <w:r w:rsidRPr="00253BDB">
        <w:rPr>
          <w:b/>
          <w:sz w:val="28"/>
          <w:szCs w:val="28"/>
        </w:rPr>
        <w:t>1. Предмет изучения медицинской микробиологии:</w:t>
      </w:r>
    </w:p>
    <w:p w14:paraId="1C530C1A" w14:textId="77777777" w:rsidR="0029489E" w:rsidRDefault="0029489E" w:rsidP="0029489E">
      <w:pPr>
        <w:spacing w:line="276" w:lineRule="auto"/>
        <w:jc w:val="both"/>
        <w:rPr>
          <w:sz w:val="28"/>
          <w:szCs w:val="28"/>
        </w:rPr>
      </w:pPr>
      <w:r w:rsidRPr="00FC0980">
        <w:rPr>
          <w:sz w:val="28"/>
          <w:szCs w:val="28"/>
        </w:rPr>
        <w:t xml:space="preserve">а) все представители микромира; </w:t>
      </w:r>
    </w:p>
    <w:p w14:paraId="3903F213" w14:textId="77777777" w:rsidR="0029489E" w:rsidRDefault="0029489E" w:rsidP="0029489E">
      <w:pPr>
        <w:spacing w:line="276" w:lineRule="auto"/>
        <w:jc w:val="both"/>
        <w:rPr>
          <w:sz w:val="28"/>
          <w:szCs w:val="28"/>
        </w:rPr>
      </w:pPr>
      <w:r w:rsidRPr="00FC0980">
        <w:rPr>
          <w:sz w:val="28"/>
          <w:szCs w:val="28"/>
        </w:rPr>
        <w:t xml:space="preserve">б) грибы; </w:t>
      </w:r>
    </w:p>
    <w:p w14:paraId="676A9852" w14:textId="77777777" w:rsidR="0029489E" w:rsidRDefault="0029489E" w:rsidP="0029489E">
      <w:pPr>
        <w:spacing w:line="276" w:lineRule="auto"/>
        <w:jc w:val="both"/>
        <w:rPr>
          <w:sz w:val="28"/>
          <w:szCs w:val="28"/>
        </w:rPr>
      </w:pPr>
      <w:r w:rsidRPr="00FC0980">
        <w:rPr>
          <w:sz w:val="28"/>
          <w:szCs w:val="28"/>
        </w:rPr>
        <w:t xml:space="preserve">в) вирусы; </w:t>
      </w:r>
    </w:p>
    <w:p w14:paraId="7F625E52" w14:textId="77777777" w:rsidR="0029489E" w:rsidRPr="00FC0980" w:rsidRDefault="0029489E" w:rsidP="0029489E">
      <w:pPr>
        <w:spacing w:line="276" w:lineRule="auto"/>
        <w:jc w:val="both"/>
        <w:rPr>
          <w:sz w:val="28"/>
          <w:szCs w:val="28"/>
        </w:rPr>
      </w:pPr>
      <w:r w:rsidRPr="00FC0980">
        <w:rPr>
          <w:sz w:val="28"/>
          <w:szCs w:val="28"/>
        </w:rPr>
        <w:t>г) патогенные микроорганизмы и их взаимоотношения с организмом человека;</w:t>
      </w:r>
    </w:p>
    <w:p w14:paraId="7BC97C80" w14:textId="77777777" w:rsidR="0029489E" w:rsidRPr="00253BDB" w:rsidRDefault="0029489E" w:rsidP="0029489E">
      <w:pPr>
        <w:spacing w:line="276" w:lineRule="auto"/>
        <w:jc w:val="both"/>
        <w:rPr>
          <w:b/>
          <w:sz w:val="28"/>
          <w:szCs w:val="28"/>
        </w:rPr>
      </w:pPr>
      <w:r w:rsidRPr="00253BDB">
        <w:rPr>
          <w:b/>
          <w:sz w:val="28"/>
          <w:szCs w:val="28"/>
        </w:rPr>
        <w:t>2. Отличительные особенности эукариотов:</w:t>
      </w:r>
    </w:p>
    <w:p w14:paraId="7BBA3F7F" w14:textId="77777777" w:rsidR="0029489E" w:rsidRDefault="0029489E" w:rsidP="0029489E">
      <w:pPr>
        <w:spacing w:line="276" w:lineRule="auto"/>
        <w:jc w:val="both"/>
        <w:rPr>
          <w:sz w:val="28"/>
          <w:szCs w:val="28"/>
        </w:rPr>
      </w:pPr>
      <w:r w:rsidRPr="00FC0980">
        <w:rPr>
          <w:sz w:val="28"/>
          <w:szCs w:val="28"/>
        </w:rPr>
        <w:t xml:space="preserve">а) отсутствие оформленного ядра; </w:t>
      </w:r>
    </w:p>
    <w:p w14:paraId="3322D4DD" w14:textId="77777777" w:rsidR="0029489E" w:rsidRDefault="0029489E" w:rsidP="0029489E">
      <w:pPr>
        <w:spacing w:line="276" w:lineRule="auto"/>
        <w:jc w:val="both"/>
        <w:rPr>
          <w:sz w:val="28"/>
          <w:szCs w:val="28"/>
        </w:rPr>
      </w:pPr>
      <w:r w:rsidRPr="00FC0980">
        <w:rPr>
          <w:sz w:val="28"/>
          <w:szCs w:val="28"/>
        </w:rPr>
        <w:t xml:space="preserve">б) наличие рибосом 70S; </w:t>
      </w:r>
    </w:p>
    <w:p w14:paraId="5A4CE126" w14:textId="77777777" w:rsidR="0029489E" w:rsidRPr="00FC0980" w:rsidRDefault="0029489E" w:rsidP="0029489E">
      <w:pPr>
        <w:spacing w:line="276" w:lineRule="auto"/>
        <w:jc w:val="both"/>
        <w:rPr>
          <w:sz w:val="28"/>
          <w:szCs w:val="28"/>
        </w:rPr>
      </w:pPr>
      <w:r w:rsidRPr="00FC0980">
        <w:rPr>
          <w:sz w:val="28"/>
          <w:szCs w:val="28"/>
        </w:rPr>
        <w:t xml:space="preserve">в) наличие митохондрий; </w:t>
      </w:r>
    </w:p>
    <w:p w14:paraId="526657DA" w14:textId="77777777" w:rsidR="0029489E" w:rsidRPr="00FC0980" w:rsidRDefault="0029489E" w:rsidP="0029489E">
      <w:pPr>
        <w:spacing w:line="276" w:lineRule="auto"/>
        <w:jc w:val="both"/>
        <w:rPr>
          <w:sz w:val="28"/>
          <w:szCs w:val="28"/>
        </w:rPr>
      </w:pPr>
      <w:r w:rsidRPr="00FC0980">
        <w:rPr>
          <w:sz w:val="28"/>
          <w:szCs w:val="28"/>
        </w:rPr>
        <w:t>г) жгутики со</w:t>
      </w:r>
      <w:r>
        <w:rPr>
          <w:sz w:val="28"/>
          <w:szCs w:val="28"/>
        </w:rPr>
        <w:t xml:space="preserve">стоят из сократительного белка </w:t>
      </w:r>
      <w:r w:rsidRPr="00FC0980">
        <w:rPr>
          <w:sz w:val="28"/>
          <w:szCs w:val="28"/>
        </w:rPr>
        <w:t>флагеллина;</w:t>
      </w:r>
    </w:p>
    <w:p w14:paraId="3B45395C" w14:textId="77777777" w:rsidR="0029489E" w:rsidRPr="00253BDB" w:rsidRDefault="0029489E" w:rsidP="0029489E">
      <w:pPr>
        <w:spacing w:line="276" w:lineRule="auto"/>
        <w:jc w:val="both"/>
        <w:rPr>
          <w:b/>
          <w:sz w:val="28"/>
          <w:szCs w:val="28"/>
        </w:rPr>
      </w:pPr>
      <w:r w:rsidRPr="00253BDB">
        <w:rPr>
          <w:b/>
          <w:sz w:val="28"/>
          <w:szCs w:val="28"/>
        </w:rPr>
        <w:t>3. Почва может быть фактором передачи:</w:t>
      </w:r>
    </w:p>
    <w:p w14:paraId="69B65F3A" w14:textId="77777777" w:rsidR="0029489E" w:rsidRDefault="0029489E" w:rsidP="0029489E">
      <w:pPr>
        <w:spacing w:line="276" w:lineRule="auto"/>
        <w:jc w:val="both"/>
        <w:rPr>
          <w:sz w:val="28"/>
          <w:szCs w:val="28"/>
        </w:rPr>
      </w:pPr>
      <w:r w:rsidRPr="00FC0980">
        <w:rPr>
          <w:sz w:val="28"/>
          <w:szCs w:val="28"/>
        </w:rPr>
        <w:t xml:space="preserve">а) яиц гельминтов; </w:t>
      </w:r>
    </w:p>
    <w:p w14:paraId="147027FD" w14:textId="77777777" w:rsidR="0029489E" w:rsidRDefault="0029489E" w:rsidP="0029489E">
      <w:pPr>
        <w:spacing w:line="276" w:lineRule="auto"/>
        <w:jc w:val="both"/>
        <w:rPr>
          <w:sz w:val="28"/>
          <w:szCs w:val="28"/>
        </w:rPr>
      </w:pPr>
      <w:r w:rsidRPr="00FC0980">
        <w:rPr>
          <w:sz w:val="28"/>
          <w:szCs w:val="28"/>
        </w:rPr>
        <w:t xml:space="preserve">б) столбняка; </w:t>
      </w:r>
    </w:p>
    <w:p w14:paraId="2DBAC850" w14:textId="77777777" w:rsidR="0029489E" w:rsidRDefault="0029489E" w:rsidP="0029489E">
      <w:pPr>
        <w:spacing w:line="276" w:lineRule="auto"/>
        <w:jc w:val="both"/>
        <w:rPr>
          <w:sz w:val="28"/>
          <w:szCs w:val="28"/>
        </w:rPr>
      </w:pPr>
      <w:r w:rsidRPr="00FC0980">
        <w:rPr>
          <w:sz w:val="28"/>
          <w:szCs w:val="28"/>
        </w:rPr>
        <w:t xml:space="preserve">в) ботулизма; </w:t>
      </w:r>
    </w:p>
    <w:p w14:paraId="71A36FC3"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26038FB7" w14:textId="77777777" w:rsidR="0029489E" w:rsidRPr="00253BDB" w:rsidRDefault="0029489E" w:rsidP="0029489E">
      <w:pPr>
        <w:spacing w:line="276" w:lineRule="auto"/>
        <w:jc w:val="both"/>
        <w:rPr>
          <w:b/>
          <w:sz w:val="28"/>
          <w:szCs w:val="28"/>
        </w:rPr>
      </w:pPr>
      <w:r w:rsidRPr="00253BDB">
        <w:rPr>
          <w:b/>
          <w:sz w:val="28"/>
          <w:szCs w:val="28"/>
        </w:rPr>
        <w:t>4. Динамика инфекционного процесса:</w:t>
      </w:r>
    </w:p>
    <w:p w14:paraId="71AD2D54" w14:textId="77777777" w:rsidR="0029489E" w:rsidRDefault="0029489E" w:rsidP="0029489E">
      <w:pPr>
        <w:spacing w:line="276" w:lineRule="auto"/>
        <w:jc w:val="both"/>
        <w:rPr>
          <w:sz w:val="28"/>
          <w:szCs w:val="28"/>
        </w:rPr>
      </w:pPr>
      <w:r>
        <w:rPr>
          <w:sz w:val="28"/>
          <w:szCs w:val="28"/>
        </w:rPr>
        <w:t xml:space="preserve">а) исход, </w:t>
      </w:r>
      <w:r w:rsidRPr="00FC0980">
        <w:rPr>
          <w:sz w:val="28"/>
          <w:szCs w:val="28"/>
        </w:rPr>
        <w:t xml:space="preserve">продром, разгар, инкубация; </w:t>
      </w:r>
    </w:p>
    <w:p w14:paraId="1BB0E528" w14:textId="77777777" w:rsidR="0029489E" w:rsidRDefault="0029489E" w:rsidP="0029489E">
      <w:pPr>
        <w:spacing w:line="276" w:lineRule="auto"/>
        <w:jc w:val="both"/>
        <w:rPr>
          <w:sz w:val="28"/>
          <w:szCs w:val="28"/>
        </w:rPr>
      </w:pPr>
      <w:r w:rsidRPr="00FC0980">
        <w:rPr>
          <w:sz w:val="28"/>
          <w:szCs w:val="28"/>
        </w:rPr>
        <w:t xml:space="preserve">б) продром, разгар, инкубация, исход; </w:t>
      </w:r>
    </w:p>
    <w:p w14:paraId="6C53E9E6" w14:textId="77777777" w:rsidR="0029489E" w:rsidRDefault="0029489E" w:rsidP="0029489E">
      <w:pPr>
        <w:spacing w:line="276" w:lineRule="auto"/>
        <w:jc w:val="both"/>
        <w:rPr>
          <w:sz w:val="28"/>
          <w:szCs w:val="28"/>
        </w:rPr>
      </w:pPr>
      <w:r w:rsidRPr="00FC0980">
        <w:rPr>
          <w:sz w:val="28"/>
          <w:szCs w:val="28"/>
        </w:rPr>
        <w:t xml:space="preserve">в) инкубация, продром, разгар, исход;  </w:t>
      </w:r>
    </w:p>
    <w:p w14:paraId="6A410980" w14:textId="77777777" w:rsidR="0029489E" w:rsidRPr="00FC0980" w:rsidRDefault="0029489E" w:rsidP="0029489E">
      <w:pPr>
        <w:spacing w:line="276" w:lineRule="auto"/>
        <w:jc w:val="both"/>
        <w:rPr>
          <w:sz w:val="28"/>
          <w:szCs w:val="28"/>
        </w:rPr>
      </w:pPr>
      <w:r w:rsidRPr="00FC0980">
        <w:rPr>
          <w:sz w:val="28"/>
          <w:szCs w:val="28"/>
        </w:rPr>
        <w:t>г) инкубация, разгар, продром, исход;</w:t>
      </w:r>
    </w:p>
    <w:p w14:paraId="5C165189" w14:textId="77777777" w:rsidR="0029489E" w:rsidRPr="00253BDB" w:rsidRDefault="0029489E" w:rsidP="0029489E">
      <w:pPr>
        <w:spacing w:line="276" w:lineRule="auto"/>
        <w:jc w:val="both"/>
        <w:rPr>
          <w:b/>
          <w:sz w:val="28"/>
          <w:szCs w:val="28"/>
        </w:rPr>
      </w:pPr>
      <w:r w:rsidRPr="00253BDB">
        <w:rPr>
          <w:b/>
          <w:sz w:val="28"/>
          <w:szCs w:val="28"/>
        </w:rPr>
        <w:t>5. Манифестная форма инфекционного процесса характеризуется:</w:t>
      </w:r>
    </w:p>
    <w:p w14:paraId="5F42CD09" w14:textId="77777777" w:rsidR="0029489E" w:rsidRDefault="0029489E" w:rsidP="0029489E">
      <w:pPr>
        <w:spacing w:line="276" w:lineRule="auto"/>
        <w:jc w:val="both"/>
        <w:rPr>
          <w:sz w:val="28"/>
          <w:szCs w:val="28"/>
        </w:rPr>
      </w:pPr>
      <w:r w:rsidRPr="00FC0980">
        <w:rPr>
          <w:sz w:val="28"/>
          <w:szCs w:val="28"/>
        </w:rPr>
        <w:t xml:space="preserve">а) отсутствием каких-либо клинических проявлений; </w:t>
      </w:r>
    </w:p>
    <w:p w14:paraId="20C0AB10" w14:textId="77777777" w:rsidR="0029489E" w:rsidRDefault="0029489E" w:rsidP="0029489E">
      <w:pPr>
        <w:spacing w:line="276" w:lineRule="auto"/>
        <w:jc w:val="both"/>
        <w:rPr>
          <w:sz w:val="28"/>
          <w:szCs w:val="28"/>
        </w:rPr>
      </w:pPr>
      <w:r w:rsidRPr="00FC0980">
        <w:rPr>
          <w:sz w:val="28"/>
          <w:szCs w:val="28"/>
        </w:rPr>
        <w:t xml:space="preserve">б) выделением возбудителей в окружающую среду; </w:t>
      </w:r>
    </w:p>
    <w:p w14:paraId="1A6F41A8" w14:textId="77777777" w:rsidR="0029489E" w:rsidRPr="00FC0980" w:rsidRDefault="0029489E" w:rsidP="0029489E">
      <w:pPr>
        <w:spacing w:line="276" w:lineRule="auto"/>
        <w:jc w:val="both"/>
        <w:rPr>
          <w:sz w:val="28"/>
          <w:szCs w:val="28"/>
        </w:rPr>
      </w:pPr>
      <w:r w:rsidRPr="00FC0980">
        <w:rPr>
          <w:sz w:val="28"/>
          <w:szCs w:val="28"/>
        </w:rPr>
        <w:t>в) наличием явных признаков заболевания;</w:t>
      </w:r>
    </w:p>
    <w:p w14:paraId="39369064" w14:textId="77777777" w:rsidR="0029489E" w:rsidRPr="00253BDB" w:rsidRDefault="0029489E" w:rsidP="0029489E">
      <w:pPr>
        <w:spacing w:line="276" w:lineRule="auto"/>
        <w:jc w:val="both"/>
        <w:rPr>
          <w:b/>
          <w:sz w:val="28"/>
          <w:szCs w:val="28"/>
        </w:rPr>
      </w:pPr>
      <w:r w:rsidRPr="00253BDB">
        <w:rPr>
          <w:b/>
          <w:sz w:val="28"/>
          <w:szCs w:val="28"/>
        </w:rPr>
        <w:t>6. Эпидемический процесс – это:</w:t>
      </w:r>
    </w:p>
    <w:p w14:paraId="7D4E154E" w14:textId="77777777" w:rsidR="0029489E" w:rsidRDefault="0029489E" w:rsidP="0029489E">
      <w:pPr>
        <w:spacing w:line="276" w:lineRule="auto"/>
        <w:jc w:val="both"/>
        <w:rPr>
          <w:sz w:val="28"/>
          <w:szCs w:val="28"/>
        </w:rPr>
      </w:pPr>
      <w:r w:rsidRPr="00FC0980">
        <w:rPr>
          <w:sz w:val="28"/>
          <w:szCs w:val="28"/>
        </w:rPr>
        <w:t xml:space="preserve">а) способ поступления возбудителя из заражённого организма в здоровый;  </w:t>
      </w:r>
    </w:p>
    <w:p w14:paraId="37944E64" w14:textId="77777777" w:rsidR="0029489E" w:rsidRDefault="0029489E" w:rsidP="0029489E">
      <w:pPr>
        <w:spacing w:line="276" w:lineRule="auto"/>
        <w:jc w:val="both"/>
        <w:rPr>
          <w:sz w:val="28"/>
          <w:szCs w:val="28"/>
        </w:rPr>
      </w:pPr>
      <w:r w:rsidRPr="00FC0980">
        <w:rPr>
          <w:sz w:val="28"/>
          <w:szCs w:val="28"/>
        </w:rPr>
        <w:lastRenderedPageBreak/>
        <w:t>б) место пребывания источника инфекции</w:t>
      </w:r>
      <w:r>
        <w:rPr>
          <w:sz w:val="28"/>
          <w:szCs w:val="28"/>
        </w:rPr>
        <w:t xml:space="preserve"> с окружающей его территорией, </w:t>
      </w:r>
      <w:r w:rsidRPr="00FC0980">
        <w:rPr>
          <w:sz w:val="28"/>
          <w:szCs w:val="28"/>
        </w:rPr>
        <w:t xml:space="preserve">в пределах которой возможно заражение; </w:t>
      </w:r>
    </w:p>
    <w:p w14:paraId="4F903250" w14:textId="77777777" w:rsidR="0029489E" w:rsidRDefault="0029489E" w:rsidP="0029489E">
      <w:pPr>
        <w:spacing w:line="276" w:lineRule="auto"/>
        <w:jc w:val="both"/>
        <w:rPr>
          <w:sz w:val="28"/>
          <w:szCs w:val="28"/>
        </w:rPr>
      </w:pPr>
      <w:r w:rsidRPr="00FC0980">
        <w:rPr>
          <w:sz w:val="28"/>
          <w:szCs w:val="28"/>
        </w:rPr>
        <w:t xml:space="preserve">в) локализация возбудителя в организме человека; </w:t>
      </w:r>
    </w:p>
    <w:p w14:paraId="69E6F4B0" w14:textId="77777777" w:rsidR="0029489E" w:rsidRPr="00FC0980" w:rsidRDefault="0029489E" w:rsidP="0029489E">
      <w:pPr>
        <w:spacing w:line="276" w:lineRule="auto"/>
        <w:jc w:val="both"/>
        <w:rPr>
          <w:sz w:val="28"/>
          <w:szCs w:val="28"/>
        </w:rPr>
      </w:pPr>
      <w:r w:rsidRPr="00FC0980">
        <w:rPr>
          <w:sz w:val="28"/>
          <w:szCs w:val="28"/>
        </w:rPr>
        <w:t>г) цепь последовательно возникающих и взаимосвязанных инфекционных состояний;</w:t>
      </w:r>
    </w:p>
    <w:p w14:paraId="5C45E4AB" w14:textId="77777777" w:rsidR="0029489E" w:rsidRPr="00253BDB" w:rsidRDefault="0029489E" w:rsidP="0029489E">
      <w:pPr>
        <w:spacing w:line="276" w:lineRule="auto"/>
        <w:jc w:val="both"/>
        <w:rPr>
          <w:b/>
          <w:sz w:val="28"/>
          <w:szCs w:val="28"/>
        </w:rPr>
      </w:pPr>
      <w:r w:rsidRPr="00253BDB">
        <w:rPr>
          <w:b/>
          <w:sz w:val="28"/>
          <w:szCs w:val="28"/>
        </w:rPr>
        <w:t>7. Возможными факторами передачи при аэрогенных инфекциях могут быть:</w:t>
      </w:r>
    </w:p>
    <w:p w14:paraId="00626112" w14:textId="77777777" w:rsidR="0029489E" w:rsidRPr="00FC0980" w:rsidRDefault="0029489E" w:rsidP="0029489E">
      <w:pPr>
        <w:spacing w:line="276" w:lineRule="auto"/>
        <w:jc w:val="both"/>
        <w:rPr>
          <w:sz w:val="28"/>
          <w:szCs w:val="28"/>
        </w:rPr>
      </w:pPr>
      <w:r w:rsidRPr="00FC0980">
        <w:rPr>
          <w:sz w:val="28"/>
          <w:szCs w:val="28"/>
        </w:rPr>
        <w:t xml:space="preserve">а) бактериально-вирусная аэрозоль, выделяющаяся при чихании, кашле, разговоре; </w:t>
      </w:r>
    </w:p>
    <w:p w14:paraId="5932A70F" w14:textId="77777777" w:rsidR="0029489E" w:rsidRDefault="0029489E" w:rsidP="0029489E">
      <w:pPr>
        <w:spacing w:line="276" w:lineRule="auto"/>
        <w:jc w:val="both"/>
        <w:rPr>
          <w:sz w:val="28"/>
          <w:szCs w:val="28"/>
        </w:rPr>
      </w:pPr>
      <w:r w:rsidRPr="00FC0980">
        <w:rPr>
          <w:sz w:val="28"/>
          <w:szCs w:val="28"/>
        </w:rPr>
        <w:t xml:space="preserve">б) пища;  </w:t>
      </w:r>
    </w:p>
    <w:p w14:paraId="073FDB26" w14:textId="77777777" w:rsidR="0029489E" w:rsidRDefault="0029489E" w:rsidP="0029489E">
      <w:pPr>
        <w:spacing w:line="276" w:lineRule="auto"/>
        <w:jc w:val="both"/>
        <w:rPr>
          <w:sz w:val="28"/>
          <w:szCs w:val="28"/>
        </w:rPr>
      </w:pPr>
      <w:r w:rsidRPr="00FC0980">
        <w:rPr>
          <w:sz w:val="28"/>
          <w:szCs w:val="28"/>
        </w:rPr>
        <w:t xml:space="preserve">в) питьевая вода; </w:t>
      </w:r>
    </w:p>
    <w:p w14:paraId="37C6E37F"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64125CCC" w14:textId="77777777" w:rsidR="0029489E" w:rsidRPr="00253BDB" w:rsidRDefault="0029489E" w:rsidP="0029489E">
      <w:pPr>
        <w:spacing w:line="276" w:lineRule="auto"/>
        <w:jc w:val="both"/>
        <w:rPr>
          <w:b/>
          <w:sz w:val="28"/>
          <w:szCs w:val="28"/>
        </w:rPr>
      </w:pPr>
      <w:r w:rsidRPr="00253BDB">
        <w:rPr>
          <w:b/>
          <w:sz w:val="28"/>
          <w:szCs w:val="28"/>
        </w:rPr>
        <w:t>8. Входные ворота (ВВИ) при кишечных инфекциях:</w:t>
      </w:r>
    </w:p>
    <w:p w14:paraId="2F7ED9E6" w14:textId="77777777" w:rsidR="0029489E" w:rsidRDefault="0029489E" w:rsidP="0029489E">
      <w:pPr>
        <w:spacing w:line="276" w:lineRule="auto"/>
        <w:jc w:val="both"/>
        <w:rPr>
          <w:sz w:val="28"/>
          <w:szCs w:val="28"/>
        </w:rPr>
      </w:pPr>
      <w:r w:rsidRPr="00FC0980">
        <w:rPr>
          <w:sz w:val="28"/>
          <w:szCs w:val="28"/>
        </w:rPr>
        <w:t xml:space="preserve">а) рот;  </w:t>
      </w:r>
    </w:p>
    <w:p w14:paraId="307A1397" w14:textId="77777777" w:rsidR="0029489E" w:rsidRDefault="0029489E" w:rsidP="0029489E">
      <w:pPr>
        <w:spacing w:line="276" w:lineRule="auto"/>
        <w:jc w:val="both"/>
        <w:rPr>
          <w:sz w:val="28"/>
          <w:szCs w:val="28"/>
        </w:rPr>
      </w:pPr>
      <w:r w:rsidRPr="00FC0980">
        <w:rPr>
          <w:sz w:val="28"/>
          <w:szCs w:val="28"/>
        </w:rPr>
        <w:t xml:space="preserve">б) нос (ВДП);  </w:t>
      </w:r>
    </w:p>
    <w:p w14:paraId="564E42D3" w14:textId="77777777" w:rsidR="0029489E" w:rsidRDefault="0029489E" w:rsidP="0029489E">
      <w:pPr>
        <w:spacing w:line="276" w:lineRule="auto"/>
        <w:jc w:val="both"/>
        <w:rPr>
          <w:sz w:val="28"/>
          <w:szCs w:val="28"/>
        </w:rPr>
      </w:pPr>
      <w:r w:rsidRPr="00FC0980">
        <w:rPr>
          <w:sz w:val="28"/>
          <w:szCs w:val="28"/>
        </w:rPr>
        <w:t xml:space="preserve">в) повреждённая кожа;  </w:t>
      </w:r>
    </w:p>
    <w:p w14:paraId="1366709F"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5BFB40AD" w14:textId="77777777" w:rsidR="0029489E" w:rsidRPr="00253BDB" w:rsidRDefault="0029489E" w:rsidP="0029489E">
      <w:pPr>
        <w:spacing w:line="276" w:lineRule="auto"/>
        <w:jc w:val="both"/>
        <w:rPr>
          <w:b/>
          <w:sz w:val="28"/>
          <w:szCs w:val="28"/>
        </w:rPr>
      </w:pPr>
      <w:r w:rsidRPr="00253BDB">
        <w:rPr>
          <w:b/>
          <w:sz w:val="28"/>
          <w:szCs w:val="28"/>
        </w:rPr>
        <w:t>9. Естественный пассивный иммунитет вырабатывается в результате:</w:t>
      </w:r>
    </w:p>
    <w:p w14:paraId="50ED2089" w14:textId="77777777" w:rsidR="0029489E" w:rsidRDefault="0029489E" w:rsidP="0029489E">
      <w:pPr>
        <w:spacing w:line="276" w:lineRule="auto"/>
        <w:jc w:val="both"/>
        <w:rPr>
          <w:sz w:val="28"/>
          <w:szCs w:val="28"/>
        </w:rPr>
      </w:pPr>
      <w:r w:rsidRPr="00FC0980">
        <w:rPr>
          <w:sz w:val="28"/>
          <w:szCs w:val="28"/>
        </w:rPr>
        <w:t xml:space="preserve">а) введения вакцины; </w:t>
      </w:r>
    </w:p>
    <w:p w14:paraId="340612FE" w14:textId="77777777" w:rsidR="0029489E" w:rsidRDefault="0029489E" w:rsidP="0029489E">
      <w:pPr>
        <w:spacing w:line="276" w:lineRule="auto"/>
        <w:jc w:val="both"/>
        <w:rPr>
          <w:sz w:val="28"/>
          <w:szCs w:val="28"/>
        </w:rPr>
      </w:pPr>
      <w:r w:rsidRPr="00FC0980">
        <w:rPr>
          <w:sz w:val="28"/>
          <w:szCs w:val="28"/>
        </w:rPr>
        <w:t xml:space="preserve">б) перенесённого заболевания; </w:t>
      </w:r>
    </w:p>
    <w:p w14:paraId="68137157" w14:textId="77777777" w:rsidR="0029489E" w:rsidRDefault="0029489E" w:rsidP="0029489E">
      <w:pPr>
        <w:spacing w:line="276" w:lineRule="auto"/>
        <w:jc w:val="both"/>
        <w:rPr>
          <w:sz w:val="28"/>
          <w:szCs w:val="28"/>
        </w:rPr>
      </w:pPr>
      <w:r w:rsidRPr="00FC0980">
        <w:rPr>
          <w:sz w:val="28"/>
          <w:szCs w:val="28"/>
        </w:rPr>
        <w:t xml:space="preserve">в) введения анатоксина; </w:t>
      </w:r>
    </w:p>
    <w:p w14:paraId="4CEFF2FE" w14:textId="77777777" w:rsidR="0029489E" w:rsidRPr="00FC0980" w:rsidRDefault="0029489E" w:rsidP="0029489E">
      <w:pPr>
        <w:spacing w:line="276" w:lineRule="auto"/>
        <w:jc w:val="both"/>
        <w:rPr>
          <w:sz w:val="28"/>
          <w:szCs w:val="28"/>
        </w:rPr>
      </w:pPr>
      <w:r w:rsidRPr="00FC0980">
        <w:rPr>
          <w:sz w:val="28"/>
          <w:szCs w:val="28"/>
        </w:rPr>
        <w:t>г) получения материнских антител через плаценту против тех инфекций, которыми переболела мама;</w:t>
      </w:r>
    </w:p>
    <w:p w14:paraId="2C49D2B1" w14:textId="77777777" w:rsidR="0029489E" w:rsidRPr="00253BDB" w:rsidRDefault="0029489E" w:rsidP="0029489E">
      <w:pPr>
        <w:spacing w:line="276" w:lineRule="auto"/>
        <w:jc w:val="both"/>
        <w:rPr>
          <w:b/>
          <w:sz w:val="28"/>
          <w:szCs w:val="28"/>
        </w:rPr>
      </w:pPr>
      <w:r w:rsidRPr="00253BDB">
        <w:rPr>
          <w:b/>
          <w:sz w:val="28"/>
          <w:szCs w:val="28"/>
        </w:rPr>
        <w:t>10. Искусственный активный иммунитет формируется в результате:</w:t>
      </w:r>
    </w:p>
    <w:p w14:paraId="272490AB" w14:textId="77777777" w:rsidR="0029489E" w:rsidRDefault="0029489E" w:rsidP="0029489E">
      <w:pPr>
        <w:spacing w:line="276" w:lineRule="auto"/>
        <w:jc w:val="both"/>
        <w:rPr>
          <w:sz w:val="28"/>
          <w:szCs w:val="28"/>
        </w:rPr>
      </w:pPr>
      <w:r w:rsidRPr="00FC0980">
        <w:rPr>
          <w:sz w:val="28"/>
          <w:szCs w:val="28"/>
        </w:rPr>
        <w:t xml:space="preserve">а) введения сыворотки; </w:t>
      </w:r>
    </w:p>
    <w:p w14:paraId="40CEA4B9" w14:textId="77777777" w:rsidR="0029489E" w:rsidRDefault="0029489E" w:rsidP="0029489E">
      <w:pPr>
        <w:spacing w:line="276" w:lineRule="auto"/>
        <w:jc w:val="both"/>
        <w:rPr>
          <w:sz w:val="28"/>
          <w:szCs w:val="28"/>
        </w:rPr>
      </w:pPr>
      <w:r w:rsidRPr="00FC0980">
        <w:rPr>
          <w:sz w:val="28"/>
          <w:szCs w:val="28"/>
        </w:rPr>
        <w:t xml:space="preserve">б) перенесённого заболевания; </w:t>
      </w:r>
    </w:p>
    <w:p w14:paraId="52921450" w14:textId="77777777" w:rsidR="0029489E" w:rsidRDefault="0029489E" w:rsidP="0029489E">
      <w:pPr>
        <w:spacing w:line="276" w:lineRule="auto"/>
        <w:jc w:val="both"/>
        <w:rPr>
          <w:sz w:val="28"/>
          <w:szCs w:val="28"/>
        </w:rPr>
      </w:pPr>
      <w:r w:rsidRPr="00FC0980">
        <w:rPr>
          <w:sz w:val="28"/>
          <w:szCs w:val="28"/>
        </w:rPr>
        <w:t xml:space="preserve">в) введения анатоксина; </w:t>
      </w:r>
    </w:p>
    <w:p w14:paraId="4922295D" w14:textId="77777777" w:rsidR="0029489E" w:rsidRPr="00FC0980" w:rsidRDefault="0029489E" w:rsidP="0029489E">
      <w:pPr>
        <w:spacing w:line="276" w:lineRule="auto"/>
        <w:jc w:val="both"/>
        <w:rPr>
          <w:sz w:val="28"/>
          <w:szCs w:val="28"/>
        </w:rPr>
      </w:pPr>
      <w:r w:rsidRPr="00FC0980">
        <w:rPr>
          <w:sz w:val="28"/>
          <w:szCs w:val="28"/>
        </w:rPr>
        <w:t>г) получения с молоком матери S Ig A;</w:t>
      </w:r>
    </w:p>
    <w:p w14:paraId="3E99A8A1" w14:textId="77777777" w:rsidR="0029489E" w:rsidRPr="00253BDB" w:rsidRDefault="0029489E" w:rsidP="0029489E">
      <w:pPr>
        <w:spacing w:line="276" w:lineRule="auto"/>
        <w:jc w:val="both"/>
        <w:rPr>
          <w:b/>
          <w:sz w:val="28"/>
          <w:szCs w:val="28"/>
        </w:rPr>
      </w:pPr>
      <w:r w:rsidRPr="00253BDB">
        <w:rPr>
          <w:b/>
          <w:sz w:val="28"/>
          <w:szCs w:val="28"/>
        </w:rPr>
        <w:t>11. К специфическим гуморальным факторам защиты относится:</w:t>
      </w:r>
    </w:p>
    <w:p w14:paraId="27E70C25" w14:textId="77777777" w:rsidR="0029489E" w:rsidRDefault="0029489E" w:rsidP="0029489E">
      <w:pPr>
        <w:spacing w:line="276" w:lineRule="auto"/>
        <w:jc w:val="both"/>
        <w:rPr>
          <w:sz w:val="28"/>
          <w:szCs w:val="28"/>
        </w:rPr>
      </w:pPr>
      <w:r w:rsidRPr="00FC0980">
        <w:rPr>
          <w:sz w:val="28"/>
          <w:szCs w:val="28"/>
        </w:rPr>
        <w:t xml:space="preserve">а) интерферон; </w:t>
      </w:r>
    </w:p>
    <w:p w14:paraId="65C9B13E" w14:textId="77777777" w:rsidR="0029489E" w:rsidRDefault="0029489E" w:rsidP="0029489E">
      <w:pPr>
        <w:spacing w:line="276" w:lineRule="auto"/>
        <w:jc w:val="both"/>
        <w:rPr>
          <w:sz w:val="28"/>
          <w:szCs w:val="28"/>
        </w:rPr>
      </w:pPr>
      <w:r w:rsidRPr="00FC0980">
        <w:rPr>
          <w:sz w:val="28"/>
          <w:szCs w:val="28"/>
        </w:rPr>
        <w:t xml:space="preserve">б) лизоцим;  </w:t>
      </w:r>
    </w:p>
    <w:p w14:paraId="05A19482" w14:textId="77777777" w:rsidR="0029489E" w:rsidRDefault="0029489E" w:rsidP="0029489E">
      <w:pPr>
        <w:spacing w:line="276" w:lineRule="auto"/>
        <w:jc w:val="both"/>
        <w:rPr>
          <w:sz w:val="28"/>
          <w:szCs w:val="28"/>
        </w:rPr>
      </w:pPr>
      <w:r w:rsidRPr="00FC0980">
        <w:rPr>
          <w:sz w:val="28"/>
          <w:szCs w:val="28"/>
        </w:rPr>
        <w:t xml:space="preserve">в) лейкины;  </w:t>
      </w:r>
    </w:p>
    <w:p w14:paraId="22CAF1CE" w14:textId="77777777" w:rsidR="0029489E" w:rsidRPr="00FC0980" w:rsidRDefault="0029489E" w:rsidP="0029489E">
      <w:pPr>
        <w:spacing w:line="276" w:lineRule="auto"/>
        <w:jc w:val="both"/>
        <w:rPr>
          <w:sz w:val="28"/>
          <w:szCs w:val="28"/>
        </w:rPr>
      </w:pPr>
      <w:r w:rsidRPr="00FC0980">
        <w:rPr>
          <w:sz w:val="28"/>
          <w:szCs w:val="28"/>
        </w:rPr>
        <w:t>г) иммуноглобулины (Ig G,</w:t>
      </w:r>
      <w:r>
        <w:rPr>
          <w:sz w:val="28"/>
          <w:szCs w:val="28"/>
        </w:rPr>
        <w:t xml:space="preserve"> </w:t>
      </w:r>
      <w:r w:rsidRPr="00FC0980">
        <w:rPr>
          <w:sz w:val="28"/>
          <w:szCs w:val="28"/>
        </w:rPr>
        <w:t>Ig M,</w:t>
      </w:r>
      <w:r>
        <w:rPr>
          <w:sz w:val="28"/>
          <w:szCs w:val="28"/>
        </w:rPr>
        <w:t xml:space="preserve"> </w:t>
      </w:r>
      <w:r w:rsidRPr="00FC0980">
        <w:rPr>
          <w:sz w:val="28"/>
          <w:szCs w:val="28"/>
        </w:rPr>
        <w:t>Ig</w:t>
      </w:r>
      <w:r>
        <w:rPr>
          <w:sz w:val="28"/>
          <w:szCs w:val="28"/>
        </w:rPr>
        <w:t xml:space="preserve"> </w:t>
      </w:r>
      <w:r w:rsidRPr="00FC0980">
        <w:rPr>
          <w:sz w:val="28"/>
          <w:szCs w:val="28"/>
        </w:rPr>
        <w:t>A)</w:t>
      </w:r>
    </w:p>
    <w:p w14:paraId="5EAB369D" w14:textId="77777777" w:rsidR="0029489E" w:rsidRPr="00253BDB" w:rsidRDefault="0029489E" w:rsidP="0029489E">
      <w:pPr>
        <w:spacing w:line="276" w:lineRule="auto"/>
        <w:jc w:val="both"/>
        <w:rPr>
          <w:b/>
          <w:sz w:val="28"/>
          <w:szCs w:val="28"/>
        </w:rPr>
      </w:pPr>
      <w:r w:rsidRPr="00253BDB">
        <w:rPr>
          <w:b/>
          <w:sz w:val="28"/>
          <w:szCs w:val="28"/>
        </w:rPr>
        <w:t>12. К периферическим органам иммунной системы относится:</w:t>
      </w:r>
    </w:p>
    <w:p w14:paraId="695B0983" w14:textId="77777777" w:rsidR="0029489E" w:rsidRDefault="0029489E" w:rsidP="0029489E">
      <w:pPr>
        <w:spacing w:line="276" w:lineRule="auto"/>
        <w:jc w:val="both"/>
        <w:rPr>
          <w:sz w:val="28"/>
          <w:szCs w:val="28"/>
        </w:rPr>
      </w:pPr>
      <w:r w:rsidRPr="00FC0980">
        <w:rPr>
          <w:sz w:val="28"/>
          <w:szCs w:val="28"/>
        </w:rPr>
        <w:t xml:space="preserve">а) миндалины; </w:t>
      </w:r>
    </w:p>
    <w:p w14:paraId="6488D6AE" w14:textId="77777777" w:rsidR="0029489E" w:rsidRDefault="0029489E" w:rsidP="0029489E">
      <w:pPr>
        <w:spacing w:line="276" w:lineRule="auto"/>
        <w:jc w:val="both"/>
        <w:rPr>
          <w:sz w:val="28"/>
          <w:szCs w:val="28"/>
        </w:rPr>
      </w:pPr>
      <w:r w:rsidRPr="00FC0980">
        <w:rPr>
          <w:sz w:val="28"/>
          <w:szCs w:val="28"/>
        </w:rPr>
        <w:t xml:space="preserve">б) тимус (вилочковая железа); </w:t>
      </w:r>
    </w:p>
    <w:p w14:paraId="70A0C738" w14:textId="77777777" w:rsidR="0029489E" w:rsidRDefault="0029489E" w:rsidP="0029489E">
      <w:pPr>
        <w:spacing w:line="276" w:lineRule="auto"/>
        <w:jc w:val="both"/>
        <w:rPr>
          <w:sz w:val="28"/>
          <w:szCs w:val="28"/>
        </w:rPr>
      </w:pPr>
      <w:r w:rsidRPr="00FC0980">
        <w:rPr>
          <w:sz w:val="28"/>
          <w:szCs w:val="28"/>
        </w:rPr>
        <w:t xml:space="preserve">в) красный костный мозг; </w:t>
      </w:r>
    </w:p>
    <w:p w14:paraId="6307B2C4" w14:textId="77777777" w:rsidR="0029489E" w:rsidRPr="00FC0980" w:rsidRDefault="0029489E" w:rsidP="0029489E">
      <w:pPr>
        <w:spacing w:line="276" w:lineRule="auto"/>
        <w:jc w:val="both"/>
        <w:rPr>
          <w:sz w:val="28"/>
          <w:szCs w:val="28"/>
        </w:rPr>
      </w:pPr>
      <w:r w:rsidRPr="00FC0980">
        <w:rPr>
          <w:sz w:val="28"/>
          <w:szCs w:val="28"/>
        </w:rPr>
        <w:t>г)</w:t>
      </w:r>
      <w:r>
        <w:rPr>
          <w:sz w:val="28"/>
          <w:szCs w:val="28"/>
        </w:rPr>
        <w:t xml:space="preserve"> </w:t>
      </w:r>
      <w:r w:rsidRPr="00FC0980">
        <w:rPr>
          <w:sz w:val="28"/>
          <w:szCs w:val="28"/>
        </w:rPr>
        <w:t>все ответы верные;</w:t>
      </w:r>
    </w:p>
    <w:p w14:paraId="3961FA1F" w14:textId="77777777" w:rsidR="0029489E" w:rsidRPr="00253BDB" w:rsidRDefault="0029489E" w:rsidP="0029489E">
      <w:pPr>
        <w:spacing w:line="276" w:lineRule="auto"/>
        <w:jc w:val="both"/>
        <w:rPr>
          <w:b/>
          <w:sz w:val="28"/>
          <w:szCs w:val="28"/>
        </w:rPr>
      </w:pPr>
      <w:r w:rsidRPr="00253BDB">
        <w:rPr>
          <w:b/>
          <w:sz w:val="28"/>
          <w:szCs w:val="28"/>
        </w:rPr>
        <w:lastRenderedPageBreak/>
        <w:t>13. К клеточным факторам неспецифической защиты относится:</w:t>
      </w:r>
    </w:p>
    <w:p w14:paraId="7EC546D5" w14:textId="77777777" w:rsidR="0029489E" w:rsidRDefault="0029489E" w:rsidP="0029489E">
      <w:pPr>
        <w:spacing w:line="276" w:lineRule="auto"/>
        <w:jc w:val="both"/>
        <w:rPr>
          <w:sz w:val="28"/>
          <w:szCs w:val="28"/>
        </w:rPr>
      </w:pPr>
      <w:r w:rsidRPr="00FC0980">
        <w:rPr>
          <w:sz w:val="28"/>
          <w:szCs w:val="28"/>
        </w:rPr>
        <w:t xml:space="preserve">а) лизоцим;  </w:t>
      </w:r>
    </w:p>
    <w:p w14:paraId="713B55D5" w14:textId="77777777" w:rsidR="0029489E" w:rsidRDefault="0029489E" w:rsidP="0029489E">
      <w:pPr>
        <w:spacing w:line="276" w:lineRule="auto"/>
        <w:jc w:val="both"/>
        <w:rPr>
          <w:sz w:val="28"/>
          <w:szCs w:val="28"/>
        </w:rPr>
      </w:pPr>
      <w:r w:rsidRPr="00FC0980">
        <w:rPr>
          <w:sz w:val="28"/>
          <w:szCs w:val="28"/>
        </w:rPr>
        <w:t xml:space="preserve">б) плакины;  </w:t>
      </w:r>
    </w:p>
    <w:p w14:paraId="0C58C158" w14:textId="77777777" w:rsidR="0029489E" w:rsidRDefault="0029489E" w:rsidP="0029489E">
      <w:pPr>
        <w:spacing w:line="276" w:lineRule="auto"/>
        <w:jc w:val="both"/>
        <w:rPr>
          <w:sz w:val="28"/>
          <w:szCs w:val="28"/>
        </w:rPr>
      </w:pPr>
      <w:r w:rsidRPr="00FC0980">
        <w:rPr>
          <w:sz w:val="28"/>
          <w:szCs w:val="28"/>
        </w:rPr>
        <w:t xml:space="preserve">в) интерферон;  </w:t>
      </w:r>
    </w:p>
    <w:p w14:paraId="43FE1546" w14:textId="77777777" w:rsidR="0029489E" w:rsidRPr="00FC0980" w:rsidRDefault="0029489E" w:rsidP="0029489E">
      <w:pPr>
        <w:spacing w:line="276" w:lineRule="auto"/>
        <w:jc w:val="both"/>
        <w:rPr>
          <w:sz w:val="28"/>
          <w:szCs w:val="28"/>
        </w:rPr>
      </w:pPr>
      <w:r w:rsidRPr="00FC0980">
        <w:rPr>
          <w:sz w:val="28"/>
          <w:szCs w:val="28"/>
        </w:rPr>
        <w:t>г) макрофаги</w:t>
      </w:r>
    </w:p>
    <w:p w14:paraId="05830323" w14:textId="77777777" w:rsidR="0029489E" w:rsidRPr="00253BDB" w:rsidRDefault="0029489E" w:rsidP="0029489E">
      <w:pPr>
        <w:spacing w:line="276" w:lineRule="auto"/>
        <w:jc w:val="both"/>
        <w:rPr>
          <w:b/>
          <w:sz w:val="28"/>
          <w:szCs w:val="28"/>
        </w:rPr>
      </w:pPr>
      <w:r w:rsidRPr="00253BDB">
        <w:rPr>
          <w:b/>
          <w:sz w:val="28"/>
          <w:szCs w:val="28"/>
        </w:rPr>
        <w:t>14. Искусственный пассивный иммунитет вырабатывается в результате:</w:t>
      </w:r>
    </w:p>
    <w:p w14:paraId="0E1C0DFD" w14:textId="77777777" w:rsidR="0029489E" w:rsidRDefault="0029489E" w:rsidP="0029489E">
      <w:pPr>
        <w:spacing w:line="276" w:lineRule="auto"/>
        <w:jc w:val="both"/>
        <w:rPr>
          <w:sz w:val="28"/>
          <w:szCs w:val="28"/>
        </w:rPr>
      </w:pPr>
      <w:r w:rsidRPr="00FC0980">
        <w:rPr>
          <w:sz w:val="28"/>
          <w:szCs w:val="28"/>
        </w:rPr>
        <w:t xml:space="preserve">а) введения анатоксина; </w:t>
      </w:r>
    </w:p>
    <w:p w14:paraId="65516632" w14:textId="77777777" w:rsidR="0029489E" w:rsidRDefault="0029489E" w:rsidP="0029489E">
      <w:pPr>
        <w:spacing w:line="276" w:lineRule="auto"/>
        <w:jc w:val="both"/>
        <w:rPr>
          <w:sz w:val="28"/>
          <w:szCs w:val="28"/>
        </w:rPr>
      </w:pPr>
      <w:r w:rsidRPr="00FC0980">
        <w:rPr>
          <w:sz w:val="28"/>
          <w:szCs w:val="28"/>
        </w:rPr>
        <w:t xml:space="preserve">б) введения иммуноглобулина;  </w:t>
      </w:r>
    </w:p>
    <w:p w14:paraId="7ECA6A58" w14:textId="77777777" w:rsidR="0029489E" w:rsidRPr="00FC0980" w:rsidRDefault="0029489E" w:rsidP="0029489E">
      <w:pPr>
        <w:spacing w:line="276" w:lineRule="auto"/>
        <w:jc w:val="both"/>
        <w:rPr>
          <w:sz w:val="28"/>
          <w:szCs w:val="28"/>
        </w:rPr>
      </w:pPr>
      <w:r>
        <w:rPr>
          <w:sz w:val="28"/>
          <w:szCs w:val="28"/>
        </w:rPr>
        <w:t>в) получения антител через</w:t>
      </w:r>
      <w:r w:rsidRPr="00FC0980">
        <w:rPr>
          <w:sz w:val="28"/>
          <w:szCs w:val="28"/>
        </w:rPr>
        <w:t xml:space="preserve"> плаценту;</w:t>
      </w:r>
    </w:p>
    <w:p w14:paraId="365EBE89" w14:textId="77777777" w:rsidR="0029489E" w:rsidRPr="00FC0980" w:rsidRDefault="0029489E" w:rsidP="0029489E">
      <w:pPr>
        <w:spacing w:line="276" w:lineRule="auto"/>
        <w:jc w:val="both"/>
        <w:rPr>
          <w:sz w:val="28"/>
          <w:szCs w:val="28"/>
        </w:rPr>
      </w:pPr>
      <w:r w:rsidRPr="00FC0980">
        <w:rPr>
          <w:sz w:val="28"/>
          <w:szCs w:val="28"/>
        </w:rPr>
        <w:t>г) введения вакцины;</w:t>
      </w:r>
    </w:p>
    <w:p w14:paraId="6BC05E51" w14:textId="77777777" w:rsidR="0029489E" w:rsidRPr="00253BDB" w:rsidRDefault="0029489E" w:rsidP="0029489E">
      <w:pPr>
        <w:spacing w:line="276" w:lineRule="auto"/>
        <w:jc w:val="both"/>
        <w:rPr>
          <w:b/>
          <w:sz w:val="28"/>
          <w:szCs w:val="28"/>
        </w:rPr>
      </w:pPr>
      <w:r w:rsidRPr="00253BDB">
        <w:rPr>
          <w:b/>
          <w:sz w:val="28"/>
          <w:szCs w:val="28"/>
        </w:rPr>
        <w:t>15. Реакция гемагглютинации (РГА) - это:</w:t>
      </w:r>
    </w:p>
    <w:p w14:paraId="4DEF2D61" w14:textId="77777777" w:rsidR="0029489E" w:rsidRPr="00FC0980" w:rsidRDefault="0029489E" w:rsidP="0029489E">
      <w:pPr>
        <w:spacing w:line="276" w:lineRule="auto"/>
        <w:jc w:val="both"/>
        <w:rPr>
          <w:sz w:val="28"/>
          <w:szCs w:val="28"/>
        </w:rPr>
      </w:pPr>
      <w:r w:rsidRPr="00FC0980">
        <w:rPr>
          <w:sz w:val="28"/>
          <w:szCs w:val="28"/>
        </w:rPr>
        <w:t>а) склеивание и выпадение в осадок микробов или других клеток под действием антител в присутствии электролита (0,9% NaCl) с образованием осадка (агглютината);</w:t>
      </w:r>
    </w:p>
    <w:p w14:paraId="6BACC810" w14:textId="77777777" w:rsidR="0029489E" w:rsidRPr="00FC0980" w:rsidRDefault="0029489E" w:rsidP="0029489E">
      <w:pPr>
        <w:spacing w:line="276" w:lineRule="auto"/>
        <w:jc w:val="both"/>
        <w:rPr>
          <w:sz w:val="28"/>
          <w:szCs w:val="28"/>
        </w:rPr>
      </w:pPr>
      <w:r w:rsidRPr="00FC0980">
        <w:rPr>
          <w:sz w:val="28"/>
          <w:szCs w:val="28"/>
        </w:rPr>
        <w:t>б) эритроциты агглютинируются при взаимодействии с соответствующими антителами (гемагглютининами);</w:t>
      </w:r>
    </w:p>
    <w:p w14:paraId="5E84083E" w14:textId="77777777" w:rsidR="0029489E" w:rsidRPr="00FC0980" w:rsidRDefault="0029489E" w:rsidP="0029489E">
      <w:pPr>
        <w:spacing w:line="276" w:lineRule="auto"/>
        <w:jc w:val="both"/>
        <w:rPr>
          <w:sz w:val="28"/>
          <w:szCs w:val="28"/>
        </w:rPr>
      </w:pPr>
      <w:r w:rsidRPr="00FC0980">
        <w:rPr>
          <w:sz w:val="28"/>
          <w:szCs w:val="28"/>
        </w:rPr>
        <w:t>в) растворение клеток под воздействием антител при обязательном участии комплемента;</w:t>
      </w:r>
    </w:p>
    <w:p w14:paraId="0A3D2B3D" w14:textId="77777777" w:rsidR="0029489E" w:rsidRPr="00FC0980" w:rsidRDefault="0029489E" w:rsidP="0029489E">
      <w:pPr>
        <w:spacing w:line="276" w:lineRule="auto"/>
        <w:jc w:val="both"/>
        <w:rPr>
          <w:sz w:val="28"/>
          <w:szCs w:val="28"/>
        </w:rPr>
      </w:pPr>
      <w:r w:rsidRPr="00FC0980">
        <w:rPr>
          <w:sz w:val="28"/>
          <w:szCs w:val="28"/>
        </w:rPr>
        <w:t>г) специфический комплекс антиген-антитело всегда адсорбирует на себе (связывает) комплемент;</w:t>
      </w:r>
    </w:p>
    <w:p w14:paraId="67B0682C" w14:textId="77777777" w:rsidR="0029489E" w:rsidRPr="00253BDB" w:rsidRDefault="0029489E" w:rsidP="0029489E">
      <w:pPr>
        <w:spacing w:line="276" w:lineRule="auto"/>
        <w:jc w:val="both"/>
        <w:rPr>
          <w:b/>
          <w:sz w:val="28"/>
          <w:szCs w:val="28"/>
        </w:rPr>
      </w:pPr>
      <w:r w:rsidRPr="00253BDB">
        <w:rPr>
          <w:b/>
          <w:sz w:val="28"/>
          <w:szCs w:val="28"/>
        </w:rPr>
        <w:t>16. Реакция иммунофлюоресценции (РИФ - реакция Кунса) – это:</w:t>
      </w:r>
    </w:p>
    <w:p w14:paraId="759955D8" w14:textId="77777777" w:rsidR="0029489E" w:rsidRPr="00FC0980" w:rsidRDefault="0029489E" w:rsidP="0029489E">
      <w:pPr>
        <w:spacing w:line="276" w:lineRule="auto"/>
        <w:jc w:val="both"/>
        <w:rPr>
          <w:sz w:val="28"/>
          <w:szCs w:val="28"/>
        </w:rPr>
      </w:pPr>
      <w:r w:rsidRPr="00FC0980">
        <w:rPr>
          <w:sz w:val="28"/>
          <w:szCs w:val="28"/>
        </w:rPr>
        <w:t>а) способность эритроцитов (если на их поверхности адсорбирован растворимый антиген) агглютинировать (склеиваться) с этим адсорбированным антигеном при взаимодействии с антителами;</w:t>
      </w:r>
    </w:p>
    <w:p w14:paraId="167F34F6" w14:textId="77777777" w:rsidR="0029489E" w:rsidRPr="00FC0980" w:rsidRDefault="0029489E" w:rsidP="0029489E">
      <w:pPr>
        <w:spacing w:line="276" w:lineRule="auto"/>
        <w:jc w:val="both"/>
        <w:rPr>
          <w:sz w:val="28"/>
          <w:szCs w:val="28"/>
        </w:rPr>
      </w:pPr>
      <w:r w:rsidRPr="00FC0980">
        <w:rPr>
          <w:sz w:val="28"/>
          <w:szCs w:val="28"/>
        </w:rPr>
        <w:t>б) выпадение в осадок специфического иммунного комплекса, состоящего из растворимого антигена (лизата, гаптена, экстракта) и специфического антитела в присутствии электролита; результатом реакции является мутное кольцо или осадок;</w:t>
      </w:r>
    </w:p>
    <w:p w14:paraId="291F6DA7" w14:textId="77777777" w:rsidR="0029489E" w:rsidRPr="00FC0980" w:rsidRDefault="0029489E" w:rsidP="0029489E">
      <w:pPr>
        <w:spacing w:line="276" w:lineRule="auto"/>
        <w:jc w:val="both"/>
        <w:rPr>
          <w:sz w:val="28"/>
          <w:szCs w:val="28"/>
        </w:rPr>
      </w:pPr>
      <w:r w:rsidRPr="00FC0980">
        <w:rPr>
          <w:sz w:val="28"/>
          <w:szCs w:val="28"/>
        </w:rPr>
        <w:t>в) антигены тканей или микробы, обработанные иммунными сыворотками с антителами, меченными флюорохромами, способны светиться в УФ – лучах люминесцентного микроскопа - метод экспресс диагностики;</w:t>
      </w:r>
    </w:p>
    <w:p w14:paraId="35BE608F" w14:textId="77777777" w:rsidR="0029489E" w:rsidRPr="00FC0980" w:rsidRDefault="0029489E" w:rsidP="0029489E">
      <w:pPr>
        <w:spacing w:line="276" w:lineRule="auto"/>
        <w:jc w:val="both"/>
        <w:rPr>
          <w:sz w:val="28"/>
          <w:szCs w:val="28"/>
        </w:rPr>
      </w:pPr>
      <w:r w:rsidRPr="00FC0980">
        <w:rPr>
          <w:sz w:val="28"/>
          <w:szCs w:val="28"/>
        </w:rPr>
        <w:t>г) специфические противовирусные антитела, взаимодействуя с вирусом (антигеном), нейтрализуют способности агглютинировать эритроциты (тормозят реакцию гемагглютиинации);</w:t>
      </w:r>
    </w:p>
    <w:p w14:paraId="638B0CF6" w14:textId="77777777" w:rsidR="0029489E" w:rsidRPr="00253BDB" w:rsidRDefault="0029489E" w:rsidP="0029489E">
      <w:pPr>
        <w:spacing w:line="276" w:lineRule="auto"/>
        <w:jc w:val="both"/>
        <w:rPr>
          <w:b/>
          <w:sz w:val="28"/>
          <w:szCs w:val="28"/>
        </w:rPr>
      </w:pPr>
      <w:r w:rsidRPr="00253BDB">
        <w:rPr>
          <w:b/>
          <w:sz w:val="28"/>
          <w:szCs w:val="28"/>
        </w:rPr>
        <w:t>17. Сыворотки, иммуноглобулины – это:</w:t>
      </w:r>
    </w:p>
    <w:p w14:paraId="687D305A" w14:textId="77777777" w:rsidR="0029489E" w:rsidRPr="00FC0980" w:rsidRDefault="0029489E" w:rsidP="0029489E">
      <w:pPr>
        <w:spacing w:line="276" w:lineRule="auto"/>
        <w:jc w:val="both"/>
        <w:rPr>
          <w:sz w:val="28"/>
          <w:szCs w:val="28"/>
        </w:rPr>
      </w:pPr>
      <w:r w:rsidRPr="00FC0980">
        <w:rPr>
          <w:sz w:val="28"/>
          <w:szCs w:val="28"/>
        </w:rPr>
        <w:lastRenderedPageBreak/>
        <w:t>а) иммунобиологические препараты, содержащие готовые антитела (антитоксины), используемые для лечения в результате нейтрализации антигена (токсина);</w:t>
      </w:r>
    </w:p>
    <w:p w14:paraId="25B4D79F" w14:textId="77777777" w:rsidR="0029489E" w:rsidRPr="00FC0980" w:rsidRDefault="0029489E" w:rsidP="0029489E">
      <w:pPr>
        <w:spacing w:line="276" w:lineRule="auto"/>
        <w:jc w:val="both"/>
        <w:rPr>
          <w:sz w:val="28"/>
          <w:szCs w:val="28"/>
        </w:rPr>
      </w:pPr>
      <w:r w:rsidRPr="00FC0980">
        <w:rPr>
          <w:sz w:val="28"/>
          <w:szCs w:val="28"/>
        </w:rPr>
        <w:t>б) вещества химической и биологической природы, влияющие на иммунокомпетентные органы и клетки и их кооперативное взаимодействие;</w:t>
      </w:r>
    </w:p>
    <w:p w14:paraId="25C0A9F5" w14:textId="77777777" w:rsidR="0029489E" w:rsidRPr="00FC0980" w:rsidRDefault="0029489E" w:rsidP="0029489E">
      <w:pPr>
        <w:spacing w:line="276" w:lineRule="auto"/>
        <w:jc w:val="both"/>
        <w:rPr>
          <w:sz w:val="28"/>
          <w:szCs w:val="28"/>
        </w:rPr>
      </w:pPr>
      <w:r w:rsidRPr="00FC0980">
        <w:rPr>
          <w:sz w:val="28"/>
          <w:szCs w:val="28"/>
        </w:rPr>
        <w:t>в) аттенуированные штаммы бактерий, вирусов, используемые для формирования искусственного активного специфического иммунитета;</w:t>
      </w:r>
    </w:p>
    <w:p w14:paraId="6B44E282" w14:textId="77777777" w:rsidR="0029489E" w:rsidRPr="00FC0980" w:rsidRDefault="0029489E" w:rsidP="0029489E">
      <w:pPr>
        <w:spacing w:line="276" w:lineRule="auto"/>
        <w:jc w:val="both"/>
        <w:rPr>
          <w:sz w:val="28"/>
          <w:szCs w:val="28"/>
        </w:rPr>
      </w:pPr>
      <w:r w:rsidRPr="00FC0980">
        <w:rPr>
          <w:sz w:val="28"/>
          <w:szCs w:val="28"/>
        </w:rPr>
        <w:t>г) иммунобиологические препараты, используемые в медицинской практике для лечения и профилактики дисбактериозов.</w:t>
      </w:r>
    </w:p>
    <w:p w14:paraId="4CB29282" w14:textId="77777777" w:rsidR="0029489E" w:rsidRPr="00253BDB" w:rsidRDefault="0029489E" w:rsidP="0029489E">
      <w:pPr>
        <w:spacing w:line="276" w:lineRule="auto"/>
        <w:jc w:val="both"/>
        <w:rPr>
          <w:b/>
          <w:sz w:val="28"/>
          <w:szCs w:val="28"/>
        </w:rPr>
      </w:pPr>
      <w:r w:rsidRPr="00253BDB">
        <w:rPr>
          <w:b/>
          <w:sz w:val="28"/>
          <w:szCs w:val="28"/>
        </w:rPr>
        <w:t>18. Иммуноферментный анализ (ИФА) – это:</w:t>
      </w:r>
    </w:p>
    <w:p w14:paraId="79AB53AC" w14:textId="77777777" w:rsidR="0029489E" w:rsidRPr="00FC0980" w:rsidRDefault="0029489E" w:rsidP="0029489E">
      <w:pPr>
        <w:spacing w:line="276" w:lineRule="auto"/>
        <w:jc w:val="both"/>
        <w:rPr>
          <w:sz w:val="28"/>
          <w:szCs w:val="28"/>
        </w:rPr>
      </w:pPr>
      <w:r w:rsidRPr="00FC0980">
        <w:rPr>
          <w:sz w:val="28"/>
          <w:szCs w:val="28"/>
        </w:rPr>
        <w:t>а) выявление антигенов с помощью соответствующих им антител, конъюгированных с ферментом-меткой (щелочной фосфатазой, b-галактозидазой, пероксидазой хрена)- ферментативная индикация образовавшегося комплекса антиген-антитело за счёт введения меченных ферментом антител (конъюгата);</w:t>
      </w:r>
    </w:p>
    <w:p w14:paraId="3CB5F481" w14:textId="77777777" w:rsidR="0029489E" w:rsidRPr="00FC0980" w:rsidRDefault="0029489E" w:rsidP="0029489E">
      <w:pPr>
        <w:spacing w:line="276" w:lineRule="auto"/>
        <w:jc w:val="both"/>
        <w:rPr>
          <w:sz w:val="28"/>
          <w:szCs w:val="28"/>
        </w:rPr>
      </w:pPr>
      <w:r w:rsidRPr="00FC0980">
        <w:rPr>
          <w:sz w:val="28"/>
          <w:szCs w:val="28"/>
        </w:rPr>
        <w:t>б) эритроциты агглютинируются при взаимодействии с соответствующими антителами (гемагглютининами);</w:t>
      </w:r>
    </w:p>
    <w:p w14:paraId="2B71DEFE" w14:textId="77777777" w:rsidR="0029489E" w:rsidRPr="00FC0980" w:rsidRDefault="0029489E" w:rsidP="0029489E">
      <w:pPr>
        <w:spacing w:line="276" w:lineRule="auto"/>
        <w:jc w:val="both"/>
        <w:rPr>
          <w:sz w:val="28"/>
          <w:szCs w:val="28"/>
        </w:rPr>
      </w:pPr>
      <w:r w:rsidRPr="00FC0980">
        <w:rPr>
          <w:sz w:val="28"/>
          <w:szCs w:val="28"/>
        </w:rPr>
        <w:t>в) растворение клеток под воздействием антител при обязательном участии комплемента;</w:t>
      </w:r>
    </w:p>
    <w:p w14:paraId="4A847FDA" w14:textId="77777777" w:rsidR="0029489E" w:rsidRPr="00FC0980" w:rsidRDefault="0029489E" w:rsidP="0029489E">
      <w:pPr>
        <w:spacing w:line="276" w:lineRule="auto"/>
        <w:jc w:val="both"/>
        <w:rPr>
          <w:sz w:val="28"/>
          <w:szCs w:val="28"/>
        </w:rPr>
      </w:pPr>
      <w:r w:rsidRPr="00FC0980">
        <w:rPr>
          <w:sz w:val="28"/>
          <w:szCs w:val="28"/>
        </w:rPr>
        <w:t>г) реакция «антиген- антитело» с применением антигенов или антител, меченных одним из радионуклидов (</w:t>
      </w:r>
      <w:r w:rsidRPr="00FC0980">
        <w:rPr>
          <w:sz w:val="28"/>
          <w:szCs w:val="28"/>
          <w:vertAlign w:val="superscript"/>
        </w:rPr>
        <w:t>125</w:t>
      </w:r>
      <w:r w:rsidRPr="00FC0980">
        <w:rPr>
          <w:sz w:val="28"/>
          <w:szCs w:val="28"/>
        </w:rPr>
        <w:t>I,</w:t>
      </w:r>
      <w:r w:rsidRPr="00FC0980">
        <w:rPr>
          <w:sz w:val="28"/>
          <w:szCs w:val="28"/>
          <w:vertAlign w:val="superscript"/>
        </w:rPr>
        <w:t>14</w:t>
      </w:r>
      <w:r w:rsidRPr="00FC0980">
        <w:rPr>
          <w:sz w:val="28"/>
          <w:szCs w:val="28"/>
        </w:rPr>
        <w:t xml:space="preserve">C, </w:t>
      </w:r>
      <w:r w:rsidRPr="00FC0980">
        <w:rPr>
          <w:sz w:val="28"/>
          <w:szCs w:val="28"/>
          <w:vertAlign w:val="superscript"/>
        </w:rPr>
        <w:t>3</w:t>
      </w:r>
      <w:r w:rsidRPr="00FC0980">
        <w:rPr>
          <w:sz w:val="28"/>
          <w:szCs w:val="28"/>
        </w:rPr>
        <w:t xml:space="preserve">H, </w:t>
      </w:r>
      <w:r w:rsidRPr="00FC0980">
        <w:rPr>
          <w:sz w:val="28"/>
          <w:szCs w:val="28"/>
          <w:vertAlign w:val="superscript"/>
        </w:rPr>
        <w:t>51</w:t>
      </w:r>
      <w:r w:rsidRPr="00FC0980">
        <w:rPr>
          <w:sz w:val="28"/>
          <w:szCs w:val="28"/>
        </w:rPr>
        <w:t>Cr);</w:t>
      </w:r>
    </w:p>
    <w:p w14:paraId="5829B645" w14:textId="77777777" w:rsidR="0029489E" w:rsidRPr="00253BDB" w:rsidRDefault="0029489E" w:rsidP="0029489E">
      <w:pPr>
        <w:spacing w:line="276" w:lineRule="auto"/>
        <w:jc w:val="both"/>
        <w:rPr>
          <w:b/>
          <w:sz w:val="28"/>
          <w:szCs w:val="28"/>
        </w:rPr>
      </w:pPr>
      <w:r w:rsidRPr="00253BDB">
        <w:rPr>
          <w:b/>
          <w:sz w:val="28"/>
          <w:szCs w:val="28"/>
        </w:rPr>
        <w:t xml:space="preserve">19. Функции липопротеидов </w:t>
      </w:r>
      <w:r>
        <w:rPr>
          <w:b/>
          <w:sz w:val="28"/>
          <w:szCs w:val="28"/>
        </w:rPr>
        <w:t>стенки Гр – бактерий:</w:t>
      </w:r>
    </w:p>
    <w:p w14:paraId="53425A5E" w14:textId="77777777" w:rsidR="0029489E" w:rsidRDefault="0029489E" w:rsidP="0029489E">
      <w:pPr>
        <w:spacing w:line="276" w:lineRule="auto"/>
        <w:jc w:val="both"/>
        <w:rPr>
          <w:sz w:val="28"/>
          <w:szCs w:val="28"/>
        </w:rPr>
      </w:pPr>
      <w:r w:rsidRPr="00FC0980">
        <w:rPr>
          <w:sz w:val="28"/>
          <w:szCs w:val="28"/>
        </w:rPr>
        <w:t xml:space="preserve">а) является эндотоксином; </w:t>
      </w:r>
    </w:p>
    <w:p w14:paraId="3391B82B" w14:textId="77777777" w:rsidR="0029489E" w:rsidRDefault="0029489E" w:rsidP="0029489E">
      <w:pPr>
        <w:spacing w:line="276" w:lineRule="auto"/>
        <w:jc w:val="both"/>
        <w:rPr>
          <w:sz w:val="28"/>
          <w:szCs w:val="28"/>
        </w:rPr>
      </w:pPr>
      <w:r w:rsidRPr="00FC0980">
        <w:rPr>
          <w:sz w:val="28"/>
          <w:szCs w:val="28"/>
        </w:rPr>
        <w:t xml:space="preserve">б) оказывает пирогенное действие; </w:t>
      </w:r>
    </w:p>
    <w:p w14:paraId="7853124C" w14:textId="77777777" w:rsidR="0029489E" w:rsidRDefault="0029489E" w:rsidP="0029489E">
      <w:pPr>
        <w:spacing w:line="276" w:lineRule="auto"/>
        <w:jc w:val="both"/>
        <w:rPr>
          <w:sz w:val="28"/>
          <w:szCs w:val="28"/>
        </w:rPr>
      </w:pPr>
      <w:r w:rsidRPr="00FC0980">
        <w:rPr>
          <w:sz w:val="28"/>
          <w:szCs w:val="28"/>
        </w:rPr>
        <w:t xml:space="preserve">в) обуславливает антигенную специфичность; </w:t>
      </w:r>
    </w:p>
    <w:p w14:paraId="25F1F528"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4E56C9A3" w14:textId="77777777" w:rsidR="0029489E" w:rsidRPr="00253BDB" w:rsidRDefault="0029489E" w:rsidP="0029489E">
      <w:pPr>
        <w:spacing w:line="276" w:lineRule="auto"/>
        <w:jc w:val="both"/>
        <w:rPr>
          <w:b/>
          <w:sz w:val="28"/>
          <w:szCs w:val="28"/>
        </w:rPr>
      </w:pPr>
      <w:r w:rsidRPr="00253BDB">
        <w:rPr>
          <w:b/>
          <w:sz w:val="28"/>
          <w:szCs w:val="28"/>
        </w:rPr>
        <w:t>20. Стрептококки образуются делением в одной плоскости и вызывают заболевания:</w:t>
      </w:r>
    </w:p>
    <w:p w14:paraId="72823E57" w14:textId="77777777" w:rsidR="0029489E" w:rsidRDefault="0029489E" w:rsidP="0029489E">
      <w:pPr>
        <w:spacing w:line="276" w:lineRule="auto"/>
        <w:jc w:val="both"/>
        <w:rPr>
          <w:sz w:val="28"/>
          <w:szCs w:val="28"/>
        </w:rPr>
      </w:pPr>
      <w:r w:rsidRPr="00FC0980">
        <w:rPr>
          <w:sz w:val="28"/>
          <w:szCs w:val="28"/>
        </w:rPr>
        <w:t xml:space="preserve">а) ангину;  </w:t>
      </w:r>
    </w:p>
    <w:p w14:paraId="099E7E6E" w14:textId="77777777" w:rsidR="0029489E" w:rsidRDefault="0029489E" w:rsidP="0029489E">
      <w:pPr>
        <w:spacing w:line="276" w:lineRule="auto"/>
        <w:jc w:val="both"/>
        <w:rPr>
          <w:sz w:val="28"/>
          <w:szCs w:val="28"/>
        </w:rPr>
      </w:pPr>
      <w:r w:rsidRPr="00FC0980">
        <w:rPr>
          <w:sz w:val="28"/>
          <w:szCs w:val="28"/>
        </w:rPr>
        <w:t xml:space="preserve">б) скарлатину;  </w:t>
      </w:r>
    </w:p>
    <w:p w14:paraId="2064E7F4" w14:textId="77777777" w:rsidR="0029489E" w:rsidRDefault="0029489E" w:rsidP="0029489E">
      <w:pPr>
        <w:spacing w:line="276" w:lineRule="auto"/>
        <w:jc w:val="both"/>
        <w:rPr>
          <w:sz w:val="28"/>
          <w:szCs w:val="28"/>
        </w:rPr>
      </w:pPr>
      <w:r w:rsidRPr="00FC0980">
        <w:rPr>
          <w:sz w:val="28"/>
          <w:szCs w:val="28"/>
        </w:rPr>
        <w:t xml:space="preserve">в) рожу; </w:t>
      </w:r>
    </w:p>
    <w:p w14:paraId="5A2332A3"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135A7D7F" w14:textId="77777777" w:rsidR="0029489E" w:rsidRPr="00253BDB" w:rsidRDefault="0029489E" w:rsidP="0029489E">
      <w:pPr>
        <w:spacing w:line="276" w:lineRule="auto"/>
        <w:jc w:val="both"/>
        <w:rPr>
          <w:b/>
          <w:sz w:val="28"/>
          <w:szCs w:val="28"/>
        </w:rPr>
      </w:pPr>
      <w:r w:rsidRPr="00253BDB">
        <w:rPr>
          <w:b/>
          <w:sz w:val="28"/>
          <w:szCs w:val="28"/>
        </w:rPr>
        <w:t>21. Ферменты агрессии возбудителей:</w:t>
      </w:r>
    </w:p>
    <w:p w14:paraId="118D224B" w14:textId="77777777" w:rsidR="0029489E" w:rsidRPr="00FC0980" w:rsidRDefault="0029489E" w:rsidP="0029489E">
      <w:pPr>
        <w:spacing w:line="276" w:lineRule="auto"/>
        <w:jc w:val="both"/>
        <w:rPr>
          <w:sz w:val="28"/>
          <w:szCs w:val="28"/>
        </w:rPr>
      </w:pPr>
      <w:r w:rsidRPr="00FC0980">
        <w:rPr>
          <w:sz w:val="28"/>
          <w:szCs w:val="28"/>
        </w:rPr>
        <w:t>а) гиалуронидаза, фибринолизин, коагулаза, лецитиназа, нейроминидаза, дезоксирибонуклеаза</w:t>
      </w:r>
    </w:p>
    <w:p w14:paraId="6E6950B7" w14:textId="77777777" w:rsidR="0029489E" w:rsidRDefault="0029489E" w:rsidP="0029489E">
      <w:pPr>
        <w:spacing w:line="276" w:lineRule="auto"/>
        <w:jc w:val="both"/>
        <w:rPr>
          <w:sz w:val="28"/>
          <w:szCs w:val="28"/>
        </w:rPr>
      </w:pPr>
      <w:r w:rsidRPr="00FC0980">
        <w:rPr>
          <w:sz w:val="28"/>
          <w:szCs w:val="28"/>
        </w:rPr>
        <w:t>б)</w:t>
      </w:r>
      <w:r>
        <w:rPr>
          <w:sz w:val="28"/>
          <w:szCs w:val="28"/>
        </w:rPr>
        <w:t xml:space="preserve"> </w:t>
      </w:r>
      <w:r w:rsidRPr="00FC0980">
        <w:rPr>
          <w:sz w:val="28"/>
          <w:szCs w:val="28"/>
        </w:rPr>
        <w:t xml:space="preserve">пермеазы; </w:t>
      </w:r>
    </w:p>
    <w:p w14:paraId="594A6288" w14:textId="77777777" w:rsidR="0029489E" w:rsidRDefault="0029489E" w:rsidP="0029489E">
      <w:pPr>
        <w:spacing w:line="276" w:lineRule="auto"/>
        <w:jc w:val="both"/>
        <w:rPr>
          <w:sz w:val="28"/>
          <w:szCs w:val="28"/>
        </w:rPr>
      </w:pPr>
      <w:r w:rsidRPr="00FC0980">
        <w:rPr>
          <w:sz w:val="28"/>
          <w:szCs w:val="28"/>
        </w:rPr>
        <w:t xml:space="preserve">в) транслоказы; </w:t>
      </w:r>
    </w:p>
    <w:p w14:paraId="15B2E489" w14:textId="77777777" w:rsidR="0029489E" w:rsidRPr="00FC0980" w:rsidRDefault="0029489E" w:rsidP="0029489E">
      <w:pPr>
        <w:spacing w:line="276" w:lineRule="auto"/>
        <w:jc w:val="both"/>
        <w:rPr>
          <w:sz w:val="28"/>
          <w:szCs w:val="28"/>
        </w:rPr>
      </w:pPr>
      <w:r w:rsidRPr="00FC0980">
        <w:rPr>
          <w:sz w:val="28"/>
          <w:szCs w:val="28"/>
        </w:rPr>
        <w:t>г) эндоферменты;</w:t>
      </w:r>
    </w:p>
    <w:p w14:paraId="0AF6092E" w14:textId="77777777" w:rsidR="0029489E" w:rsidRPr="00253BDB" w:rsidRDefault="0029489E" w:rsidP="0029489E">
      <w:pPr>
        <w:spacing w:line="276" w:lineRule="auto"/>
        <w:jc w:val="both"/>
        <w:rPr>
          <w:b/>
          <w:sz w:val="28"/>
          <w:szCs w:val="28"/>
        </w:rPr>
      </w:pPr>
      <w:r w:rsidRPr="00253BDB">
        <w:rPr>
          <w:b/>
          <w:sz w:val="28"/>
          <w:szCs w:val="28"/>
        </w:rPr>
        <w:lastRenderedPageBreak/>
        <w:t>22. Возбудители сальмонеллёзов:</w:t>
      </w:r>
    </w:p>
    <w:p w14:paraId="1BCAE009" w14:textId="77777777" w:rsidR="0029489E" w:rsidRDefault="0029489E" w:rsidP="0029489E">
      <w:pPr>
        <w:spacing w:line="276" w:lineRule="auto"/>
        <w:jc w:val="both"/>
        <w:rPr>
          <w:sz w:val="28"/>
          <w:szCs w:val="28"/>
        </w:rPr>
      </w:pPr>
      <w:r w:rsidRPr="00FC0980">
        <w:rPr>
          <w:sz w:val="28"/>
          <w:szCs w:val="28"/>
        </w:rPr>
        <w:t xml:space="preserve">а) Salmonella paratyphi; </w:t>
      </w:r>
    </w:p>
    <w:p w14:paraId="51018732" w14:textId="77777777" w:rsidR="0029489E" w:rsidRPr="00845869" w:rsidRDefault="0029489E" w:rsidP="0029489E">
      <w:pPr>
        <w:spacing w:line="276" w:lineRule="auto"/>
        <w:jc w:val="both"/>
        <w:rPr>
          <w:sz w:val="28"/>
          <w:szCs w:val="28"/>
          <w:lang w:val="en-US"/>
        </w:rPr>
      </w:pPr>
      <w:r w:rsidRPr="00FC0980">
        <w:rPr>
          <w:sz w:val="28"/>
          <w:szCs w:val="28"/>
        </w:rPr>
        <w:t>б</w:t>
      </w:r>
      <w:r w:rsidRPr="00845869">
        <w:rPr>
          <w:sz w:val="28"/>
          <w:szCs w:val="28"/>
          <w:lang w:val="en-US"/>
        </w:rPr>
        <w:t xml:space="preserve">) Salmonella typhimurium; </w:t>
      </w:r>
    </w:p>
    <w:p w14:paraId="42AC5F68" w14:textId="77777777" w:rsidR="0029489E" w:rsidRPr="00845869" w:rsidRDefault="0029489E" w:rsidP="0029489E">
      <w:pPr>
        <w:spacing w:line="276" w:lineRule="auto"/>
        <w:jc w:val="both"/>
        <w:rPr>
          <w:sz w:val="28"/>
          <w:szCs w:val="28"/>
          <w:lang w:val="en-US"/>
        </w:rPr>
      </w:pPr>
      <w:r w:rsidRPr="00FC0980">
        <w:rPr>
          <w:sz w:val="28"/>
          <w:szCs w:val="28"/>
        </w:rPr>
        <w:t>в</w:t>
      </w:r>
      <w:r>
        <w:rPr>
          <w:sz w:val="28"/>
          <w:szCs w:val="28"/>
          <w:lang w:val="en-US"/>
        </w:rPr>
        <w:t>) Neisseria meningitidis</w:t>
      </w:r>
      <w:r w:rsidRPr="00845869">
        <w:rPr>
          <w:sz w:val="28"/>
          <w:szCs w:val="28"/>
          <w:lang w:val="en-US"/>
        </w:rPr>
        <w:t xml:space="preserve">; </w:t>
      </w:r>
    </w:p>
    <w:p w14:paraId="69D4F53E" w14:textId="77777777" w:rsidR="0029489E" w:rsidRPr="00FC0980" w:rsidRDefault="0029489E" w:rsidP="0029489E">
      <w:pPr>
        <w:spacing w:line="276" w:lineRule="auto"/>
        <w:jc w:val="both"/>
        <w:rPr>
          <w:sz w:val="28"/>
          <w:szCs w:val="28"/>
        </w:rPr>
      </w:pPr>
      <w:r w:rsidRPr="00FC0980">
        <w:rPr>
          <w:sz w:val="28"/>
          <w:szCs w:val="28"/>
        </w:rPr>
        <w:t>г) Salmonella typhi</w:t>
      </w:r>
    </w:p>
    <w:p w14:paraId="29D12AE9" w14:textId="77777777" w:rsidR="0029489E" w:rsidRPr="00253BDB" w:rsidRDefault="0029489E" w:rsidP="0029489E">
      <w:pPr>
        <w:spacing w:line="276" w:lineRule="auto"/>
        <w:jc w:val="both"/>
        <w:rPr>
          <w:b/>
          <w:sz w:val="28"/>
          <w:szCs w:val="28"/>
        </w:rPr>
      </w:pPr>
      <w:r w:rsidRPr="00253BDB">
        <w:rPr>
          <w:b/>
          <w:sz w:val="28"/>
          <w:szCs w:val="28"/>
        </w:rPr>
        <w:t>23.</w:t>
      </w:r>
      <w:r>
        <w:rPr>
          <w:b/>
          <w:sz w:val="28"/>
          <w:szCs w:val="28"/>
        </w:rPr>
        <w:t xml:space="preserve"> </w:t>
      </w:r>
      <w:r w:rsidRPr="00253BDB">
        <w:rPr>
          <w:b/>
          <w:sz w:val="28"/>
          <w:szCs w:val="28"/>
        </w:rPr>
        <w:t>Источники инфекции при дизентерии:</w:t>
      </w:r>
    </w:p>
    <w:p w14:paraId="5867E8E3" w14:textId="77777777" w:rsidR="0029489E" w:rsidRDefault="0029489E" w:rsidP="0029489E">
      <w:pPr>
        <w:spacing w:line="276" w:lineRule="auto"/>
        <w:jc w:val="both"/>
        <w:rPr>
          <w:sz w:val="28"/>
          <w:szCs w:val="28"/>
        </w:rPr>
      </w:pPr>
      <w:r w:rsidRPr="00FC0980">
        <w:rPr>
          <w:sz w:val="28"/>
          <w:szCs w:val="28"/>
        </w:rPr>
        <w:t xml:space="preserve">а) носитель шигелл;  </w:t>
      </w:r>
    </w:p>
    <w:p w14:paraId="255E27CE" w14:textId="77777777" w:rsidR="0029489E" w:rsidRDefault="0029489E" w:rsidP="0029489E">
      <w:pPr>
        <w:spacing w:line="276" w:lineRule="auto"/>
        <w:jc w:val="both"/>
        <w:rPr>
          <w:sz w:val="28"/>
          <w:szCs w:val="28"/>
        </w:rPr>
      </w:pPr>
      <w:r w:rsidRPr="00FC0980">
        <w:rPr>
          <w:sz w:val="28"/>
          <w:szCs w:val="28"/>
        </w:rPr>
        <w:t xml:space="preserve">б) инфицированная сметана; </w:t>
      </w:r>
    </w:p>
    <w:p w14:paraId="2829CD6C" w14:textId="77777777" w:rsidR="0029489E" w:rsidRDefault="0029489E" w:rsidP="0029489E">
      <w:pPr>
        <w:spacing w:line="276" w:lineRule="auto"/>
        <w:jc w:val="both"/>
        <w:rPr>
          <w:sz w:val="28"/>
          <w:szCs w:val="28"/>
        </w:rPr>
      </w:pPr>
      <w:r w:rsidRPr="00FC0980">
        <w:rPr>
          <w:sz w:val="28"/>
          <w:szCs w:val="28"/>
        </w:rPr>
        <w:t xml:space="preserve">в) вода;  </w:t>
      </w:r>
    </w:p>
    <w:p w14:paraId="66BA7BED" w14:textId="77777777" w:rsidR="0029489E" w:rsidRPr="00FC0980" w:rsidRDefault="0029489E" w:rsidP="0029489E">
      <w:pPr>
        <w:spacing w:line="276" w:lineRule="auto"/>
        <w:jc w:val="both"/>
        <w:rPr>
          <w:sz w:val="28"/>
          <w:szCs w:val="28"/>
        </w:rPr>
      </w:pPr>
      <w:r w:rsidRPr="00FC0980">
        <w:rPr>
          <w:sz w:val="28"/>
          <w:szCs w:val="28"/>
        </w:rPr>
        <w:t>г) руки;</w:t>
      </w:r>
    </w:p>
    <w:p w14:paraId="1B312F2E" w14:textId="77777777" w:rsidR="0029489E" w:rsidRPr="00253BDB" w:rsidRDefault="0029489E" w:rsidP="0029489E">
      <w:pPr>
        <w:spacing w:line="276" w:lineRule="auto"/>
        <w:jc w:val="both"/>
        <w:rPr>
          <w:b/>
          <w:sz w:val="28"/>
          <w:szCs w:val="28"/>
        </w:rPr>
      </w:pPr>
      <w:r w:rsidRPr="00253BDB">
        <w:rPr>
          <w:b/>
          <w:sz w:val="28"/>
          <w:szCs w:val="28"/>
        </w:rPr>
        <w:t>24. Источником инфекции в природных очагах чумы являются:</w:t>
      </w:r>
    </w:p>
    <w:p w14:paraId="48EBC9C2" w14:textId="77777777" w:rsidR="0029489E" w:rsidRDefault="0029489E" w:rsidP="0029489E">
      <w:pPr>
        <w:spacing w:line="276" w:lineRule="auto"/>
        <w:jc w:val="both"/>
        <w:rPr>
          <w:sz w:val="28"/>
          <w:szCs w:val="28"/>
        </w:rPr>
      </w:pPr>
      <w:r w:rsidRPr="00FC0980">
        <w:rPr>
          <w:sz w:val="28"/>
          <w:szCs w:val="28"/>
        </w:rPr>
        <w:t xml:space="preserve">а) грызуны (суслики, крысы, полёвки); </w:t>
      </w:r>
    </w:p>
    <w:p w14:paraId="18A7ED59" w14:textId="77777777" w:rsidR="0029489E" w:rsidRDefault="0029489E" w:rsidP="0029489E">
      <w:pPr>
        <w:spacing w:line="276" w:lineRule="auto"/>
        <w:jc w:val="both"/>
        <w:rPr>
          <w:sz w:val="28"/>
          <w:szCs w:val="28"/>
        </w:rPr>
      </w:pPr>
      <w:r w:rsidRPr="00FC0980">
        <w:rPr>
          <w:sz w:val="28"/>
          <w:szCs w:val="28"/>
        </w:rPr>
        <w:t xml:space="preserve">б) крупный рогатый скот; </w:t>
      </w:r>
    </w:p>
    <w:p w14:paraId="7D4928F3" w14:textId="77777777" w:rsidR="0029489E" w:rsidRDefault="0029489E" w:rsidP="0029489E">
      <w:pPr>
        <w:spacing w:line="276" w:lineRule="auto"/>
        <w:jc w:val="both"/>
        <w:rPr>
          <w:sz w:val="28"/>
          <w:szCs w:val="28"/>
        </w:rPr>
      </w:pPr>
      <w:r w:rsidRPr="00FC0980">
        <w:rPr>
          <w:sz w:val="28"/>
          <w:szCs w:val="28"/>
        </w:rPr>
        <w:t xml:space="preserve">в) человек; </w:t>
      </w:r>
    </w:p>
    <w:p w14:paraId="7AB4E643" w14:textId="77777777" w:rsidR="0029489E" w:rsidRPr="00FC0980" w:rsidRDefault="0029489E" w:rsidP="0029489E">
      <w:pPr>
        <w:spacing w:line="276" w:lineRule="auto"/>
        <w:jc w:val="both"/>
        <w:rPr>
          <w:sz w:val="28"/>
          <w:szCs w:val="28"/>
        </w:rPr>
      </w:pPr>
      <w:r w:rsidRPr="00FC0980">
        <w:rPr>
          <w:sz w:val="28"/>
          <w:szCs w:val="28"/>
        </w:rPr>
        <w:t>г) воробьи;</w:t>
      </w:r>
    </w:p>
    <w:p w14:paraId="08F29F70" w14:textId="77777777" w:rsidR="0029489E" w:rsidRPr="00253BDB" w:rsidRDefault="0029489E" w:rsidP="0029489E">
      <w:pPr>
        <w:spacing w:line="276" w:lineRule="auto"/>
        <w:jc w:val="both"/>
        <w:rPr>
          <w:b/>
          <w:sz w:val="28"/>
          <w:szCs w:val="28"/>
        </w:rPr>
      </w:pPr>
      <w:r w:rsidRPr="00253BDB">
        <w:rPr>
          <w:b/>
          <w:sz w:val="28"/>
          <w:szCs w:val="28"/>
        </w:rPr>
        <w:t>25. Возбудитель столбняка:</w:t>
      </w:r>
    </w:p>
    <w:p w14:paraId="5EDB5258" w14:textId="77777777" w:rsidR="0029489E" w:rsidRDefault="0029489E" w:rsidP="0029489E">
      <w:pPr>
        <w:spacing w:line="276" w:lineRule="auto"/>
        <w:jc w:val="both"/>
        <w:rPr>
          <w:sz w:val="28"/>
          <w:szCs w:val="28"/>
        </w:rPr>
      </w:pPr>
      <w:r w:rsidRPr="00FC0980">
        <w:rPr>
          <w:sz w:val="28"/>
          <w:szCs w:val="28"/>
        </w:rPr>
        <w:t xml:space="preserve">а) Bacillus anthracis;  </w:t>
      </w:r>
    </w:p>
    <w:p w14:paraId="1EF2DED3" w14:textId="77777777" w:rsidR="0029489E" w:rsidRPr="00845869" w:rsidRDefault="0029489E" w:rsidP="0029489E">
      <w:pPr>
        <w:spacing w:line="276" w:lineRule="auto"/>
        <w:jc w:val="both"/>
        <w:rPr>
          <w:sz w:val="28"/>
          <w:szCs w:val="28"/>
          <w:lang w:val="en-US"/>
        </w:rPr>
      </w:pPr>
      <w:r w:rsidRPr="00FC0980">
        <w:rPr>
          <w:sz w:val="28"/>
          <w:szCs w:val="28"/>
        </w:rPr>
        <w:t>б</w:t>
      </w:r>
      <w:r w:rsidRPr="00845869">
        <w:rPr>
          <w:sz w:val="28"/>
          <w:szCs w:val="28"/>
          <w:lang w:val="en-US"/>
        </w:rPr>
        <w:t>)</w:t>
      </w:r>
      <w:r w:rsidRPr="003C7E61">
        <w:rPr>
          <w:sz w:val="28"/>
          <w:szCs w:val="28"/>
          <w:lang w:val="en-US"/>
        </w:rPr>
        <w:t xml:space="preserve"> </w:t>
      </w:r>
      <w:r w:rsidRPr="00845869">
        <w:rPr>
          <w:sz w:val="28"/>
          <w:szCs w:val="28"/>
          <w:lang w:val="en-US"/>
        </w:rPr>
        <w:t xml:space="preserve">Clostridium tetani; </w:t>
      </w:r>
    </w:p>
    <w:p w14:paraId="665B0ADC" w14:textId="77777777" w:rsidR="0029489E" w:rsidRPr="00845869" w:rsidRDefault="0029489E" w:rsidP="0029489E">
      <w:pPr>
        <w:spacing w:line="276" w:lineRule="auto"/>
        <w:jc w:val="both"/>
        <w:rPr>
          <w:sz w:val="28"/>
          <w:szCs w:val="28"/>
          <w:lang w:val="en-US"/>
        </w:rPr>
      </w:pPr>
      <w:r w:rsidRPr="00FC0980">
        <w:rPr>
          <w:sz w:val="28"/>
          <w:szCs w:val="28"/>
        </w:rPr>
        <w:t>в</w:t>
      </w:r>
      <w:r w:rsidRPr="00845869">
        <w:rPr>
          <w:sz w:val="28"/>
          <w:szCs w:val="28"/>
          <w:lang w:val="en-US"/>
        </w:rPr>
        <w:t xml:space="preserve">) Clostridium perfringens; </w:t>
      </w:r>
    </w:p>
    <w:p w14:paraId="4DBC7B54" w14:textId="77777777" w:rsidR="0029489E" w:rsidRPr="00845869" w:rsidRDefault="0029489E" w:rsidP="0029489E">
      <w:pPr>
        <w:spacing w:line="276" w:lineRule="auto"/>
        <w:jc w:val="both"/>
        <w:rPr>
          <w:sz w:val="28"/>
          <w:szCs w:val="28"/>
          <w:lang w:val="en-US"/>
        </w:rPr>
      </w:pPr>
      <w:r w:rsidRPr="00FC0980">
        <w:rPr>
          <w:sz w:val="28"/>
          <w:szCs w:val="28"/>
        </w:rPr>
        <w:t>г</w:t>
      </w:r>
      <w:r w:rsidRPr="00845869">
        <w:rPr>
          <w:sz w:val="28"/>
          <w:szCs w:val="28"/>
          <w:lang w:val="en-US"/>
        </w:rPr>
        <w:t>) Clostridium septicum;</w:t>
      </w:r>
    </w:p>
    <w:p w14:paraId="52D42473" w14:textId="77777777" w:rsidR="0029489E" w:rsidRDefault="0029489E" w:rsidP="0029489E">
      <w:pPr>
        <w:spacing w:line="276" w:lineRule="auto"/>
        <w:jc w:val="both"/>
        <w:rPr>
          <w:sz w:val="28"/>
          <w:szCs w:val="28"/>
          <w:lang w:val="en-US"/>
        </w:rPr>
      </w:pPr>
      <w:r w:rsidRPr="00FC0980">
        <w:rPr>
          <w:sz w:val="28"/>
          <w:szCs w:val="28"/>
        </w:rPr>
        <w:t>д</w:t>
      </w:r>
      <w:r w:rsidRPr="00FC0980">
        <w:rPr>
          <w:sz w:val="28"/>
          <w:szCs w:val="28"/>
          <w:lang w:val="en-US"/>
        </w:rPr>
        <w:t>) Clostridium histol</w:t>
      </w:r>
      <w:r w:rsidRPr="00FC0980">
        <w:rPr>
          <w:sz w:val="28"/>
          <w:szCs w:val="28"/>
        </w:rPr>
        <w:t>у</w:t>
      </w:r>
      <w:r w:rsidRPr="00FC0980">
        <w:rPr>
          <w:sz w:val="28"/>
          <w:szCs w:val="28"/>
          <w:lang w:val="en-US"/>
        </w:rPr>
        <w:t xml:space="preserve">ticum; </w:t>
      </w:r>
    </w:p>
    <w:p w14:paraId="2F872EF0" w14:textId="77777777" w:rsidR="0029489E" w:rsidRPr="00E254ED" w:rsidRDefault="0029489E" w:rsidP="0029489E">
      <w:pPr>
        <w:spacing w:line="276" w:lineRule="auto"/>
        <w:jc w:val="both"/>
        <w:rPr>
          <w:sz w:val="28"/>
          <w:szCs w:val="28"/>
        </w:rPr>
      </w:pPr>
      <w:r w:rsidRPr="00FC0980">
        <w:rPr>
          <w:sz w:val="28"/>
          <w:szCs w:val="28"/>
        </w:rPr>
        <w:t>е</w:t>
      </w:r>
      <w:r w:rsidRPr="00E254ED">
        <w:rPr>
          <w:sz w:val="28"/>
          <w:szCs w:val="28"/>
        </w:rPr>
        <w:t xml:space="preserve">) </w:t>
      </w:r>
      <w:r w:rsidRPr="00FC0980">
        <w:rPr>
          <w:sz w:val="28"/>
          <w:szCs w:val="28"/>
          <w:lang w:val="en-US"/>
        </w:rPr>
        <w:t>Clostridium</w:t>
      </w:r>
      <w:r w:rsidRPr="00E254ED">
        <w:rPr>
          <w:sz w:val="28"/>
          <w:szCs w:val="28"/>
        </w:rPr>
        <w:t xml:space="preserve"> </w:t>
      </w:r>
      <w:r w:rsidRPr="00FC0980">
        <w:rPr>
          <w:sz w:val="28"/>
          <w:szCs w:val="28"/>
          <w:lang w:val="en-US"/>
        </w:rPr>
        <w:t>novii</w:t>
      </w:r>
      <w:r w:rsidRPr="00E254ED">
        <w:rPr>
          <w:sz w:val="28"/>
          <w:szCs w:val="28"/>
        </w:rPr>
        <w:t>;</w:t>
      </w:r>
    </w:p>
    <w:p w14:paraId="70207AE3" w14:textId="77777777" w:rsidR="0029489E" w:rsidRPr="00253BDB" w:rsidRDefault="0029489E" w:rsidP="0029489E">
      <w:pPr>
        <w:spacing w:line="276" w:lineRule="auto"/>
        <w:jc w:val="both"/>
        <w:rPr>
          <w:b/>
          <w:sz w:val="28"/>
          <w:szCs w:val="28"/>
        </w:rPr>
      </w:pPr>
      <w:r w:rsidRPr="00253BDB">
        <w:rPr>
          <w:b/>
          <w:sz w:val="28"/>
          <w:szCs w:val="28"/>
        </w:rPr>
        <w:t>26. Гнойно-воспалительные заболевания вызывают УПМ:</w:t>
      </w:r>
    </w:p>
    <w:p w14:paraId="29173E2B" w14:textId="77777777" w:rsidR="0029489E" w:rsidRDefault="0029489E" w:rsidP="0029489E">
      <w:pPr>
        <w:spacing w:line="276" w:lineRule="auto"/>
        <w:jc w:val="both"/>
        <w:rPr>
          <w:sz w:val="28"/>
          <w:szCs w:val="28"/>
        </w:rPr>
      </w:pPr>
      <w:r w:rsidRPr="00FC0980">
        <w:rPr>
          <w:sz w:val="28"/>
          <w:szCs w:val="28"/>
        </w:rPr>
        <w:t xml:space="preserve">а) энтеробактер; </w:t>
      </w:r>
    </w:p>
    <w:p w14:paraId="7BB8BA14" w14:textId="77777777" w:rsidR="0029489E" w:rsidRDefault="0029489E" w:rsidP="0029489E">
      <w:pPr>
        <w:spacing w:line="276" w:lineRule="auto"/>
        <w:jc w:val="both"/>
        <w:rPr>
          <w:sz w:val="28"/>
          <w:szCs w:val="28"/>
        </w:rPr>
      </w:pPr>
      <w:r w:rsidRPr="00FC0980">
        <w:rPr>
          <w:sz w:val="28"/>
          <w:szCs w:val="28"/>
        </w:rPr>
        <w:t xml:space="preserve">б) эшерихии; </w:t>
      </w:r>
    </w:p>
    <w:p w14:paraId="78C795E3" w14:textId="77777777" w:rsidR="0029489E" w:rsidRDefault="0029489E" w:rsidP="0029489E">
      <w:pPr>
        <w:spacing w:line="276" w:lineRule="auto"/>
        <w:jc w:val="both"/>
        <w:rPr>
          <w:sz w:val="28"/>
          <w:szCs w:val="28"/>
        </w:rPr>
      </w:pPr>
      <w:r w:rsidRPr="00FC0980">
        <w:rPr>
          <w:sz w:val="28"/>
          <w:szCs w:val="28"/>
        </w:rPr>
        <w:t xml:space="preserve">в) протей; </w:t>
      </w:r>
    </w:p>
    <w:p w14:paraId="1BCE12CA" w14:textId="77777777" w:rsidR="0029489E" w:rsidRDefault="0029489E" w:rsidP="0029489E">
      <w:pPr>
        <w:spacing w:line="276" w:lineRule="auto"/>
        <w:jc w:val="both"/>
        <w:rPr>
          <w:sz w:val="28"/>
          <w:szCs w:val="28"/>
        </w:rPr>
      </w:pPr>
      <w:r w:rsidRPr="00FC0980">
        <w:rPr>
          <w:sz w:val="28"/>
          <w:szCs w:val="28"/>
        </w:rPr>
        <w:t>г)</w:t>
      </w:r>
      <w:r>
        <w:rPr>
          <w:sz w:val="28"/>
          <w:szCs w:val="28"/>
        </w:rPr>
        <w:t xml:space="preserve"> </w:t>
      </w:r>
      <w:r w:rsidRPr="00FC0980">
        <w:rPr>
          <w:sz w:val="28"/>
          <w:szCs w:val="28"/>
        </w:rPr>
        <w:t xml:space="preserve">псевдомонады; </w:t>
      </w:r>
    </w:p>
    <w:p w14:paraId="4BB38375" w14:textId="77777777" w:rsidR="0029489E" w:rsidRDefault="0029489E" w:rsidP="0029489E">
      <w:pPr>
        <w:spacing w:line="276" w:lineRule="auto"/>
        <w:jc w:val="both"/>
        <w:rPr>
          <w:sz w:val="28"/>
          <w:szCs w:val="28"/>
        </w:rPr>
      </w:pPr>
      <w:r w:rsidRPr="00FC0980">
        <w:rPr>
          <w:sz w:val="28"/>
          <w:szCs w:val="28"/>
        </w:rPr>
        <w:t>д)</w:t>
      </w:r>
      <w:r>
        <w:rPr>
          <w:sz w:val="28"/>
          <w:szCs w:val="28"/>
        </w:rPr>
        <w:t xml:space="preserve"> </w:t>
      </w:r>
      <w:r w:rsidRPr="00FC0980">
        <w:rPr>
          <w:sz w:val="28"/>
          <w:szCs w:val="28"/>
        </w:rPr>
        <w:t xml:space="preserve">нейссерии; </w:t>
      </w:r>
    </w:p>
    <w:p w14:paraId="40C7028F" w14:textId="77777777" w:rsidR="0029489E" w:rsidRPr="00FC0980" w:rsidRDefault="0029489E" w:rsidP="0029489E">
      <w:pPr>
        <w:spacing w:line="276" w:lineRule="auto"/>
        <w:jc w:val="both"/>
        <w:rPr>
          <w:sz w:val="28"/>
          <w:szCs w:val="28"/>
        </w:rPr>
      </w:pPr>
      <w:r w:rsidRPr="00FC0980">
        <w:rPr>
          <w:sz w:val="28"/>
          <w:szCs w:val="28"/>
        </w:rPr>
        <w:t>е) все ответы верные;</w:t>
      </w:r>
    </w:p>
    <w:p w14:paraId="2DBA06BC" w14:textId="77777777" w:rsidR="0029489E" w:rsidRPr="00253BDB" w:rsidRDefault="0029489E" w:rsidP="0029489E">
      <w:pPr>
        <w:spacing w:line="276" w:lineRule="auto"/>
        <w:jc w:val="both"/>
        <w:rPr>
          <w:b/>
          <w:sz w:val="28"/>
          <w:szCs w:val="28"/>
        </w:rPr>
      </w:pPr>
      <w:r w:rsidRPr="00253BDB">
        <w:rPr>
          <w:b/>
          <w:sz w:val="28"/>
          <w:szCs w:val="28"/>
        </w:rPr>
        <w:t>27. Морфологическая структура грибов:</w:t>
      </w:r>
    </w:p>
    <w:p w14:paraId="54A12B85" w14:textId="77777777" w:rsidR="0029489E" w:rsidRDefault="0029489E" w:rsidP="0029489E">
      <w:pPr>
        <w:spacing w:line="276" w:lineRule="auto"/>
        <w:jc w:val="both"/>
        <w:rPr>
          <w:sz w:val="28"/>
          <w:szCs w:val="28"/>
        </w:rPr>
      </w:pPr>
      <w:r w:rsidRPr="00FC0980">
        <w:rPr>
          <w:sz w:val="28"/>
          <w:szCs w:val="28"/>
        </w:rPr>
        <w:t xml:space="preserve">а) оформленная ядерная структура; </w:t>
      </w:r>
    </w:p>
    <w:p w14:paraId="460F6342" w14:textId="77777777" w:rsidR="0029489E" w:rsidRDefault="0029489E" w:rsidP="0029489E">
      <w:pPr>
        <w:spacing w:line="276" w:lineRule="auto"/>
        <w:jc w:val="both"/>
        <w:rPr>
          <w:sz w:val="28"/>
          <w:szCs w:val="28"/>
        </w:rPr>
      </w:pPr>
      <w:r w:rsidRPr="00FC0980">
        <w:rPr>
          <w:sz w:val="28"/>
          <w:szCs w:val="28"/>
        </w:rPr>
        <w:t xml:space="preserve">б) цитоплазма с органеллами; </w:t>
      </w:r>
    </w:p>
    <w:p w14:paraId="575FC1ED" w14:textId="77777777" w:rsidR="0029489E" w:rsidRDefault="0029489E" w:rsidP="0029489E">
      <w:pPr>
        <w:spacing w:line="276" w:lineRule="auto"/>
        <w:jc w:val="both"/>
        <w:rPr>
          <w:sz w:val="28"/>
          <w:szCs w:val="28"/>
        </w:rPr>
      </w:pPr>
      <w:r w:rsidRPr="00FC0980">
        <w:rPr>
          <w:sz w:val="28"/>
          <w:szCs w:val="28"/>
        </w:rPr>
        <w:t>в) цитоплазматическая мембрана (цпл мбр), содержит гликопро</w:t>
      </w:r>
      <w:r>
        <w:rPr>
          <w:sz w:val="28"/>
          <w:szCs w:val="28"/>
        </w:rPr>
        <w:t>теины, фосфолипиды, эргостеролы</w:t>
      </w:r>
      <w:r w:rsidRPr="00FC0980">
        <w:rPr>
          <w:sz w:val="28"/>
          <w:szCs w:val="28"/>
        </w:rPr>
        <w:t xml:space="preserve">; </w:t>
      </w:r>
    </w:p>
    <w:p w14:paraId="0F9F90F8" w14:textId="77777777" w:rsidR="0029489E" w:rsidRDefault="0029489E" w:rsidP="0029489E">
      <w:pPr>
        <w:spacing w:line="276" w:lineRule="auto"/>
        <w:jc w:val="both"/>
        <w:rPr>
          <w:sz w:val="28"/>
          <w:szCs w:val="28"/>
        </w:rPr>
      </w:pPr>
      <w:r w:rsidRPr="00FC0980">
        <w:rPr>
          <w:sz w:val="28"/>
          <w:szCs w:val="28"/>
        </w:rPr>
        <w:t xml:space="preserve">г) многослойная ригидная клеточная стенка, содержащая несколько типов полисахаридов (ПС), белков, липидов; </w:t>
      </w:r>
    </w:p>
    <w:p w14:paraId="778934D6" w14:textId="77777777" w:rsidR="0029489E" w:rsidRPr="00FC0980" w:rsidRDefault="0029489E" w:rsidP="0029489E">
      <w:pPr>
        <w:spacing w:line="276" w:lineRule="auto"/>
        <w:jc w:val="both"/>
        <w:rPr>
          <w:sz w:val="28"/>
          <w:szCs w:val="28"/>
        </w:rPr>
      </w:pPr>
      <w:r w:rsidRPr="00FC0980">
        <w:rPr>
          <w:sz w:val="28"/>
          <w:szCs w:val="28"/>
        </w:rPr>
        <w:t>д) все ответы верные;</w:t>
      </w:r>
    </w:p>
    <w:p w14:paraId="65BCDF2A" w14:textId="77777777" w:rsidR="0029489E" w:rsidRPr="00EE4805" w:rsidRDefault="0029489E" w:rsidP="0029489E">
      <w:pPr>
        <w:spacing w:line="276" w:lineRule="auto"/>
        <w:jc w:val="both"/>
        <w:rPr>
          <w:b/>
          <w:sz w:val="28"/>
          <w:szCs w:val="28"/>
        </w:rPr>
      </w:pPr>
      <w:r w:rsidRPr="00EE4805">
        <w:rPr>
          <w:b/>
          <w:sz w:val="28"/>
          <w:szCs w:val="28"/>
        </w:rPr>
        <w:t>28. Возбудители кератомикозов паразитируют в:</w:t>
      </w:r>
    </w:p>
    <w:p w14:paraId="19CA3DFB" w14:textId="77777777" w:rsidR="0029489E" w:rsidRPr="00FC0980" w:rsidRDefault="0029489E" w:rsidP="0029489E">
      <w:pPr>
        <w:spacing w:line="276" w:lineRule="auto"/>
        <w:jc w:val="both"/>
        <w:rPr>
          <w:sz w:val="28"/>
          <w:szCs w:val="28"/>
        </w:rPr>
      </w:pPr>
      <w:r w:rsidRPr="00FC0980">
        <w:rPr>
          <w:sz w:val="28"/>
          <w:szCs w:val="28"/>
        </w:rPr>
        <w:lastRenderedPageBreak/>
        <w:t>а) поверхностных отделах рогового слоя эпидермиса, не вызывая видимой воспалительной реакции со стороны нижележащих слоёв дермы (лишай отрубевидный, тропические микозы);</w:t>
      </w:r>
    </w:p>
    <w:p w14:paraId="7EB872FD" w14:textId="77777777" w:rsidR="0029489E" w:rsidRPr="00FC0980" w:rsidRDefault="0029489E" w:rsidP="0029489E">
      <w:pPr>
        <w:spacing w:line="276" w:lineRule="auto"/>
        <w:jc w:val="both"/>
        <w:rPr>
          <w:sz w:val="28"/>
          <w:szCs w:val="28"/>
        </w:rPr>
      </w:pPr>
      <w:r w:rsidRPr="00FC0980">
        <w:rPr>
          <w:sz w:val="28"/>
          <w:szCs w:val="28"/>
        </w:rPr>
        <w:t>б) роговом слое эпидермиса, ногтевых пластинках, вызывая выраженное воспаление со стороны нижележащих слоёв кожи, сопровождается аллергическими реакциями на коже (рубромикоз, эпидермофития паховая, эпидермофития стоп);</w:t>
      </w:r>
    </w:p>
    <w:p w14:paraId="05204595" w14:textId="77777777" w:rsidR="0029489E" w:rsidRPr="00FC0980" w:rsidRDefault="0029489E" w:rsidP="0029489E">
      <w:pPr>
        <w:spacing w:line="276" w:lineRule="auto"/>
        <w:jc w:val="both"/>
        <w:rPr>
          <w:sz w:val="28"/>
          <w:szCs w:val="28"/>
        </w:rPr>
      </w:pPr>
      <w:r w:rsidRPr="00FC0980">
        <w:rPr>
          <w:sz w:val="28"/>
          <w:szCs w:val="28"/>
        </w:rPr>
        <w:t>в) волосах, эпидермисе, дерме, вызывая выраженную воспалительную реакцию и в ногтях;</w:t>
      </w:r>
    </w:p>
    <w:p w14:paraId="421A075F" w14:textId="77777777" w:rsidR="0029489E" w:rsidRPr="00FC0980" w:rsidRDefault="0029489E" w:rsidP="0029489E">
      <w:pPr>
        <w:spacing w:line="276" w:lineRule="auto"/>
        <w:jc w:val="both"/>
        <w:rPr>
          <w:sz w:val="28"/>
          <w:szCs w:val="28"/>
        </w:rPr>
      </w:pPr>
      <w:r w:rsidRPr="00FC0980">
        <w:rPr>
          <w:sz w:val="28"/>
          <w:szCs w:val="28"/>
        </w:rPr>
        <w:t xml:space="preserve">г) все ответы верные; </w:t>
      </w:r>
    </w:p>
    <w:p w14:paraId="7B99A1B9" w14:textId="77777777" w:rsidR="0029489E" w:rsidRPr="00253BDB" w:rsidRDefault="0029489E" w:rsidP="0029489E">
      <w:pPr>
        <w:spacing w:line="276" w:lineRule="auto"/>
        <w:jc w:val="both"/>
        <w:rPr>
          <w:b/>
          <w:sz w:val="28"/>
          <w:szCs w:val="28"/>
        </w:rPr>
      </w:pPr>
      <w:r w:rsidRPr="00253BDB">
        <w:rPr>
          <w:b/>
          <w:sz w:val="28"/>
          <w:szCs w:val="28"/>
        </w:rPr>
        <w:t>29. Lamblia intestinalis (Giardia lamblia) вызывает заболевание, протекающее с поражением:</w:t>
      </w:r>
    </w:p>
    <w:p w14:paraId="4FDE2AB8" w14:textId="77777777" w:rsidR="0029489E" w:rsidRPr="00FC0980" w:rsidRDefault="0029489E" w:rsidP="0029489E">
      <w:pPr>
        <w:spacing w:line="276" w:lineRule="auto"/>
        <w:jc w:val="both"/>
        <w:rPr>
          <w:sz w:val="28"/>
          <w:szCs w:val="28"/>
        </w:rPr>
      </w:pPr>
      <w:r w:rsidRPr="00FC0980">
        <w:rPr>
          <w:sz w:val="28"/>
          <w:szCs w:val="28"/>
        </w:rPr>
        <w:t>а) толстой кишки, печени, лёгких; б) 12пк, тощей кишки, нарушением функций тонкой кишки;</w:t>
      </w:r>
    </w:p>
    <w:p w14:paraId="1919C012" w14:textId="77777777" w:rsidR="0029489E" w:rsidRPr="00FC0980" w:rsidRDefault="0029489E" w:rsidP="0029489E">
      <w:pPr>
        <w:spacing w:line="276" w:lineRule="auto"/>
        <w:jc w:val="both"/>
        <w:rPr>
          <w:sz w:val="28"/>
          <w:szCs w:val="28"/>
        </w:rPr>
      </w:pPr>
      <w:r w:rsidRPr="00FC0980">
        <w:rPr>
          <w:sz w:val="28"/>
          <w:szCs w:val="28"/>
        </w:rPr>
        <w:t>в) региональных лимфатических узлов, нервных клеток, печени, почек, лёгких, сердца, мышц, глаз, плода во время беременности; г) все ответы верные;</w:t>
      </w:r>
    </w:p>
    <w:p w14:paraId="0BEA233F" w14:textId="77777777" w:rsidR="0029489E" w:rsidRPr="00253BDB" w:rsidRDefault="0029489E" w:rsidP="0029489E">
      <w:pPr>
        <w:spacing w:line="276" w:lineRule="auto"/>
        <w:jc w:val="both"/>
        <w:rPr>
          <w:b/>
          <w:sz w:val="28"/>
          <w:szCs w:val="28"/>
        </w:rPr>
      </w:pPr>
      <w:r w:rsidRPr="00253BDB">
        <w:rPr>
          <w:b/>
          <w:sz w:val="28"/>
          <w:szCs w:val="28"/>
        </w:rPr>
        <w:t>30. Клинико-морфологическая характеристика трихомоноза:</w:t>
      </w:r>
    </w:p>
    <w:p w14:paraId="3056DDE9" w14:textId="77777777" w:rsidR="0029489E" w:rsidRPr="00FC0980" w:rsidRDefault="0029489E" w:rsidP="0029489E">
      <w:pPr>
        <w:spacing w:line="276" w:lineRule="auto"/>
        <w:jc w:val="both"/>
        <w:rPr>
          <w:sz w:val="28"/>
          <w:szCs w:val="28"/>
        </w:rPr>
      </w:pPr>
      <w:r w:rsidRPr="00FC0980">
        <w:rPr>
          <w:sz w:val="28"/>
          <w:szCs w:val="28"/>
        </w:rPr>
        <w:t xml:space="preserve">а) вызывается трихомонадой (Trichomonas vaginalis), имеющей грушевидную форму, </w:t>
      </w:r>
    </w:p>
    <w:p w14:paraId="0F8C0C10" w14:textId="77777777" w:rsidR="0029489E" w:rsidRPr="00FC0980" w:rsidRDefault="0029489E" w:rsidP="0029489E">
      <w:pPr>
        <w:spacing w:line="276" w:lineRule="auto"/>
        <w:jc w:val="both"/>
        <w:rPr>
          <w:sz w:val="28"/>
          <w:szCs w:val="28"/>
        </w:rPr>
      </w:pPr>
      <w:r w:rsidRPr="00FC0980">
        <w:rPr>
          <w:sz w:val="28"/>
          <w:szCs w:val="28"/>
        </w:rPr>
        <w:t>4 жгутика на переднем конце клетки, 1 жгутик соединён с ундулирующей мембраной;</w:t>
      </w:r>
    </w:p>
    <w:p w14:paraId="0AB7822E" w14:textId="77777777" w:rsidR="0029489E" w:rsidRPr="00FC0980" w:rsidRDefault="0029489E" w:rsidP="0029489E">
      <w:pPr>
        <w:spacing w:line="276" w:lineRule="auto"/>
        <w:jc w:val="both"/>
        <w:rPr>
          <w:sz w:val="28"/>
          <w:szCs w:val="28"/>
        </w:rPr>
      </w:pPr>
      <w:r w:rsidRPr="00FC0980">
        <w:rPr>
          <w:sz w:val="28"/>
          <w:szCs w:val="28"/>
        </w:rPr>
        <w:t>б) источником инфекции является больной человек, носитель;</w:t>
      </w:r>
    </w:p>
    <w:p w14:paraId="3D09D350" w14:textId="77777777" w:rsidR="0029489E" w:rsidRPr="00FC0980" w:rsidRDefault="0029489E" w:rsidP="0029489E">
      <w:pPr>
        <w:spacing w:line="276" w:lineRule="auto"/>
        <w:jc w:val="both"/>
        <w:rPr>
          <w:sz w:val="28"/>
          <w:szCs w:val="28"/>
        </w:rPr>
      </w:pPr>
      <w:r w:rsidRPr="00FC0980">
        <w:rPr>
          <w:sz w:val="28"/>
          <w:szCs w:val="28"/>
        </w:rPr>
        <w:t>в) у женщин возбудитель обитает во влагалище, у мужчин – в уретре;</w:t>
      </w:r>
    </w:p>
    <w:p w14:paraId="3CFC6B2C" w14:textId="77777777" w:rsidR="0029489E" w:rsidRPr="00FC0980" w:rsidRDefault="0029489E" w:rsidP="0029489E">
      <w:pPr>
        <w:spacing w:line="276" w:lineRule="auto"/>
        <w:jc w:val="both"/>
        <w:rPr>
          <w:sz w:val="28"/>
          <w:szCs w:val="28"/>
        </w:rPr>
      </w:pPr>
      <w:r w:rsidRPr="00FC0980">
        <w:rPr>
          <w:sz w:val="28"/>
          <w:szCs w:val="28"/>
        </w:rPr>
        <w:t>г) сопровождается поражением МПС (уретрит, простатит, вагинит, воспаление шейки матки);</w:t>
      </w:r>
    </w:p>
    <w:p w14:paraId="3AA838EC" w14:textId="77777777" w:rsidR="0029489E" w:rsidRPr="00FC0980" w:rsidRDefault="0029489E" w:rsidP="0029489E">
      <w:pPr>
        <w:spacing w:line="276" w:lineRule="auto"/>
        <w:jc w:val="both"/>
        <w:rPr>
          <w:sz w:val="28"/>
          <w:szCs w:val="28"/>
        </w:rPr>
      </w:pPr>
      <w:r w:rsidRPr="00FC0980">
        <w:rPr>
          <w:sz w:val="28"/>
          <w:szCs w:val="28"/>
        </w:rPr>
        <w:t>д) все ответы верные;</w:t>
      </w:r>
    </w:p>
    <w:p w14:paraId="629C8994" w14:textId="77777777" w:rsidR="0029489E" w:rsidRPr="00253BDB" w:rsidRDefault="0029489E" w:rsidP="0029489E">
      <w:pPr>
        <w:spacing w:line="276" w:lineRule="auto"/>
        <w:jc w:val="both"/>
        <w:rPr>
          <w:b/>
          <w:sz w:val="28"/>
          <w:szCs w:val="28"/>
        </w:rPr>
      </w:pPr>
      <w:r w:rsidRPr="00253BDB">
        <w:rPr>
          <w:b/>
          <w:sz w:val="28"/>
          <w:szCs w:val="28"/>
        </w:rPr>
        <w:t>31. Классификация гельминтов по жизненному циклу:</w:t>
      </w:r>
    </w:p>
    <w:p w14:paraId="2A56D66C" w14:textId="77777777" w:rsidR="0029489E" w:rsidRDefault="0029489E" w:rsidP="0029489E">
      <w:pPr>
        <w:spacing w:line="276" w:lineRule="auto"/>
        <w:jc w:val="both"/>
        <w:rPr>
          <w:sz w:val="28"/>
          <w:szCs w:val="28"/>
        </w:rPr>
      </w:pPr>
      <w:r w:rsidRPr="00FC0980">
        <w:rPr>
          <w:sz w:val="28"/>
          <w:szCs w:val="28"/>
        </w:rPr>
        <w:t xml:space="preserve">а) геогельминтозы; </w:t>
      </w:r>
    </w:p>
    <w:p w14:paraId="606CB709" w14:textId="77777777" w:rsidR="0029489E" w:rsidRDefault="0029489E" w:rsidP="0029489E">
      <w:pPr>
        <w:spacing w:line="276" w:lineRule="auto"/>
        <w:jc w:val="both"/>
        <w:rPr>
          <w:sz w:val="28"/>
          <w:szCs w:val="28"/>
        </w:rPr>
      </w:pPr>
      <w:r w:rsidRPr="00FC0980">
        <w:rPr>
          <w:sz w:val="28"/>
          <w:szCs w:val="28"/>
        </w:rPr>
        <w:t xml:space="preserve">б) биогельминтозы; </w:t>
      </w:r>
    </w:p>
    <w:p w14:paraId="45B6D140" w14:textId="77777777" w:rsidR="0029489E" w:rsidRDefault="0029489E" w:rsidP="0029489E">
      <w:pPr>
        <w:spacing w:line="276" w:lineRule="auto"/>
        <w:jc w:val="both"/>
        <w:rPr>
          <w:sz w:val="28"/>
          <w:szCs w:val="28"/>
        </w:rPr>
      </w:pPr>
      <w:r w:rsidRPr="00FC0980">
        <w:rPr>
          <w:sz w:val="28"/>
          <w:szCs w:val="28"/>
        </w:rPr>
        <w:t xml:space="preserve">в) контагиозные; </w:t>
      </w:r>
    </w:p>
    <w:p w14:paraId="11865D31"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6AB1EB94" w14:textId="77777777" w:rsidR="0029489E" w:rsidRPr="00253BDB" w:rsidRDefault="0029489E" w:rsidP="0029489E">
      <w:pPr>
        <w:spacing w:line="276" w:lineRule="auto"/>
        <w:jc w:val="both"/>
        <w:rPr>
          <w:b/>
          <w:sz w:val="28"/>
          <w:szCs w:val="28"/>
        </w:rPr>
      </w:pPr>
      <w:r w:rsidRPr="00253BDB">
        <w:rPr>
          <w:b/>
          <w:sz w:val="28"/>
          <w:szCs w:val="28"/>
        </w:rPr>
        <w:t>32. К ДНК – содержащим вирусам относятся возбудители:</w:t>
      </w:r>
    </w:p>
    <w:p w14:paraId="46A7713F" w14:textId="77777777" w:rsidR="0029489E" w:rsidRDefault="0029489E" w:rsidP="0029489E">
      <w:pPr>
        <w:spacing w:line="276" w:lineRule="auto"/>
        <w:jc w:val="both"/>
        <w:rPr>
          <w:sz w:val="28"/>
          <w:szCs w:val="28"/>
        </w:rPr>
      </w:pPr>
      <w:r w:rsidRPr="00FC0980">
        <w:rPr>
          <w:sz w:val="28"/>
          <w:szCs w:val="28"/>
        </w:rPr>
        <w:t xml:space="preserve">а) кори; </w:t>
      </w:r>
    </w:p>
    <w:p w14:paraId="20B0479E" w14:textId="77777777" w:rsidR="0029489E" w:rsidRDefault="0029489E" w:rsidP="0029489E">
      <w:pPr>
        <w:spacing w:line="276" w:lineRule="auto"/>
        <w:jc w:val="both"/>
        <w:rPr>
          <w:sz w:val="28"/>
          <w:szCs w:val="28"/>
        </w:rPr>
      </w:pPr>
      <w:r w:rsidRPr="00FC0980">
        <w:rPr>
          <w:sz w:val="28"/>
          <w:szCs w:val="28"/>
        </w:rPr>
        <w:t xml:space="preserve">б) натуральной оспы;  </w:t>
      </w:r>
    </w:p>
    <w:p w14:paraId="25B8480D" w14:textId="77777777" w:rsidR="0029489E" w:rsidRDefault="0029489E" w:rsidP="0029489E">
      <w:pPr>
        <w:spacing w:line="276" w:lineRule="auto"/>
        <w:jc w:val="both"/>
        <w:rPr>
          <w:sz w:val="28"/>
          <w:szCs w:val="28"/>
        </w:rPr>
      </w:pPr>
      <w:r w:rsidRPr="00FC0980">
        <w:rPr>
          <w:sz w:val="28"/>
          <w:szCs w:val="28"/>
        </w:rPr>
        <w:t xml:space="preserve">в) краснухи;  </w:t>
      </w:r>
    </w:p>
    <w:p w14:paraId="29B0D16C" w14:textId="77777777" w:rsidR="0029489E" w:rsidRDefault="0029489E" w:rsidP="0029489E">
      <w:pPr>
        <w:spacing w:line="276" w:lineRule="auto"/>
        <w:jc w:val="both"/>
        <w:rPr>
          <w:sz w:val="28"/>
          <w:szCs w:val="28"/>
        </w:rPr>
      </w:pPr>
      <w:r w:rsidRPr="00FC0980">
        <w:rPr>
          <w:sz w:val="28"/>
          <w:szCs w:val="28"/>
        </w:rPr>
        <w:t xml:space="preserve">г) гриппа; </w:t>
      </w:r>
    </w:p>
    <w:p w14:paraId="7F5EE6A2" w14:textId="77777777" w:rsidR="0029489E" w:rsidRPr="00FC0980" w:rsidRDefault="0029489E" w:rsidP="0029489E">
      <w:pPr>
        <w:spacing w:line="276" w:lineRule="auto"/>
        <w:jc w:val="both"/>
        <w:rPr>
          <w:sz w:val="28"/>
          <w:szCs w:val="28"/>
        </w:rPr>
      </w:pPr>
      <w:r w:rsidRPr="00FC0980">
        <w:rPr>
          <w:sz w:val="28"/>
          <w:szCs w:val="28"/>
        </w:rPr>
        <w:t>д) эпидемического паротита</w:t>
      </w:r>
    </w:p>
    <w:p w14:paraId="76C2E336" w14:textId="77777777" w:rsidR="0029489E" w:rsidRPr="00253BDB" w:rsidRDefault="0029489E" w:rsidP="0029489E">
      <w:pPr>
        <w:spacing w:line="276" w:lineRule="auto"/>
        <w:jc w:val="both"/>
        <w:rPr>
          <w:b/>
          <w:sz w:val="28"/>
          <w:szCs w:val="28"/>
        </w:rPr>
      </w:pPr>
      <w:r w:rsidRPr="00253BDB">
        <w:rPr>
          <w:b/>
          <w:sz w:val="28"/>
          <w:szCs w:val="28"/>
        </w:rPr>
        <w:lastRenderedPageBreak/>
        <w:t>33. Структура сложного вируса:</w:t>
      </w:r>
    </w:p>
    <w:p w14:paraId="2D939351" w14:textId="77777777" w:rsidR="0029489E" w:rsidRDefault="0029489E" w:rsidP="0029489E">
      <w:pPr>
        <w:spacing w:line="276" w:lineRule="auto"/>
        <w:jc w:val="both"/>
        <w:rPr>
          <w:sz w:val="28"/>
          <w:szCs w:val="28"/>
        </w:rPr>
      </w:pPr>
      <w:r w:rsidRPr="00FC0980">
        <w:rPr>
          <w:sz w:val="28"/>
          <w:szCs w:val="28"/>
        </w:rPr>
        <w:t xml:space="preserve">а) нуклеосуперкапсид; </w:t>
      </w:r>
    </w:p>
    <w:p w14:paraId="11875848" w14:textId="77777777" w:rsidR="0029489E" w:rsidRDefault="0029489E" w:rsidP="0029489E">
      <w:pPr>
        <w:spacing w:line="276" w:lineRule="auto"/>
        <w:jc w:val="both"/>
        <w:rPr>
          <w:sz w:val="28"/>
          <w:szCs w:val="28"/>
        </w:rPr>
      </w:pPr>
      <w:r w:rsidRPr="00FC0980">
        <w:rPr>
          <w:sz w:val="28"/>
          <w:szCs w:val="28"/>
        </w:rPr>
        <w:t xml:space="preserve">б) нуклеокапсид; </w:t>
      </w:r>
    </w:p>
    <w:p w14:paraId="10526B12" w14:textId="77777777" w:rsidR="0029489E" w:rsidRDefault="0029489E" w:rsidP="0029489E">
      <w:pPr>
        <w:spacing w:line="276" w:lineRule="auto"/>
        <w:jc w:val="both"/>
        <w:rPr>
          <w:sz w:val="28"/>
          <w:szCs w:val="28"/>
        </w:rPr>
      </w:pPr>
      <w:r w:rsidRPr="00FC0980">
        <w:rPr>
          <w:sz w:val="28"/>
          <w:szCs w:val="28"/>
        </w:rPr>
        <w:t xml:space="preserve">в) нуклеолипопротеид; </w:t>
      </w:r>
    </w:p>
    <w:p w14:paraId="44E24BC2" w14:textId="77777777" w:rsidR="0029489E" w:rsidRPr="00FC0980" w:rsidRDefault="0029489E" w:rsidP="0029489E">
      <w:pPr>
        <w:spacing w:line="276" w:lineRule="auto"/>
        <w:jc w:val="both"/>
        <w:rPr>
          <w:sz w:val="28"/>
          <w:szCs w:val="28"/>
        </w:rPr>
      </w:pPr>
      <w:r w:rsidRPr="00FC0980">
        <w:rPr>
          <w:sz w:val="28"/>
          <w:szCs w:val="28"/>
        </w:rPr>
        <w:t>г) нуклеопротеид;</w:t>
      </w:r>
    </w:p>
    <w:p w14:paraId="3881307D" w14:textId="77777777" w:rsidR="0029489E" w:rsidRPr="00253BDB" w:rsidRDefault="0029489E" w:rsidP="0029489E">
      <w:pPr>
        <w:spacing w:line="276" w:lineRule="auto"/>
        <w:jc w:val="both"/>
        <w:rPr>
          <w:b/>
          <w:sz w:val="28"/>
          <w:szCs w:val="28"/>
        </w:rPr>
      </w:pPr>
      <w:r w:rsidRPr="00253BDB">
        <w:rPr>
          <w:b/>
          <w:sz w:val="28"/>
          <w:szCs w:val="28"/>
        </w:rPr>
        <w:t>34. К семейству парамиксовирусов (Paramyxoviridae) относятся вирусы:</w:t>
      </w:r>
    </w:p>
    <w:p w14:paraId="4F2DEB2C" w14:textId="77777777" w:rsidR="0029489E" w:rsidRDefault="0029489E" w:rsidP="0029489E">
      <w:pPr>
        <w:spacing w:line="276" w:lineRule="auto"/>
        <w:jc w:val="both"/>
        <w:rPr>
          <w:sz w:val="28"/>
          <w:szCs w:val="28"/>
        </w:rPr>
      </w:pPr>
      <w:r w:rsidRPr="00FC0980">
        <w:rPr>
          <w:sz w:val="28"/>
          <w:szCs w:val="28"/>
        </w:rPr>
        <w:t xml:space="preserve">а) кори; </w:t>
      </w:r>
    </w:p>
    <w:p w14:paraId="2FA3E6EE" w14:textId="77777777" w:rsidR="0029489E" w:rsidRDefault="0029489E" w:rsidP="0029489E">
      <w:pPr>
        <w:spacing w:line="276" w:lineRule="auto"/>
        <w:jc w:val="both"/>
        <w:rPr>
          <w:sz w:val="28"/>
          <w:szCs w:val="28"/>
        </w:rPr>
      </w:pPr>
      <w:r w:rsidRPr="00FC0980">
        <w:rPr>
          <w:sz w:val="28"/>
          <w:szCs w:val="28"/>
        </w:rPr>
        <w:t xml:space="preserve">б) парагриппа; </w:t>
      </w:r>
    </w:p>
    <w:p w14:paraId="3DDEFA2C" w14:textId="77777777" w:rsidR="0029489E" w:rsidRDefault="0029489E" w:rsidP="0029489E">
      <w:pPr>
        <w:spacing w:line="276" w:lineRule="auto"/>
        <w:jc w:val="both"/>
        <w:rPr>
          <w:sz w:val="28"/>
          <w:szCs w:val="28"/>
        </w:rPr>
      </w:pPr>
      <w:r w:rsidRPr="00FC0980">
        <w:rPr>
          <w:sz w:val="28"/>
          <w:szCs w:val="28"/>
        </w:rPr>
        <w:t xml:space="preserve">в) эпидемического паротита; </w:t>
      </w:r>
    </w:p>
    <w:p w14:paraId="2E304F4A" w14:textId="77777777" w:rsidR="0029489E" w:rsidRPr="00FC0980" w:rsidRDefault="0029489E" w:rsidP="0029489E">
      <w:pPr>
        <w:spacing w:line="276" w:lineRule="auto"/>
        <w:jc w:val="both"/>
        <w:rPr>
          <w:sz w:val="28"/>
          <w:szCs w:val="28"/>
        </w:rPr>
      </w:pPr>
      <w:r w:rsidRPr="00FC0980">
        <w:rPr>
          <w:sz w:val="28"/>
          <w:szCs w:val="28"/>
        </w:rPr>
        <w:t>г) РС (респираторно-синцитиальной) инфекции; д) все ответы верные;</w:t>
      </w:r>
    </w:p>
    <w:p w14:paraId="0E5E938A" w14:textId="77777777" w:rsidR="0029489E" w:rsidRPr="00253BDB" w:rsidRDefault="0029489E" w:rsidP="0029489E">
      <w:pPr>
        <w:spacing w:line="276" w:lineRule="auto"/>
        <w:jc w:val="both"/>
        <w:rPr>
          <w:b/>
          <w:sz w:val="28"/>
          <w:szCs w:val="28"/>
        </w:rPr>
      </w:pPr>
      <w:r w:rsidRPr="00253BDB">
        <w:rPr>
          <w:b/>
          <w:sz w:val="28"/>
          <w:szCs w:val="28"/>
        </w:rPr>
        <w:t>35. ВВИ при полиомиелите являются:</w:t>
      </w:r>
    </w:p>
    <w:p w14:paraId="5D4EDDD0" w14:textId="77777777" w:rsidR="0029489E" w:rsidRDefault="0029489E" w:rsidP="0029489E">
      <w:pPr>
        <w:spacing w:line="276" w:lineRule="auto"/>
        <w:jc w:val="both"/>
        <w:rPr>
          <w:sz w:val="28"/>
          <w:szCs w:val="28"/>
        </w:rPr>
      </w:pPr>
      <w:r w:rsidRPr="00FC0980">
        <w:rPr>
          <w:sz w:val="28"/>
          <w:szCs w:val="28"/>
        </w:rPr>
        <w:t xml:space="preserve">а) СО ВДП;  </w:t>
      </w:r>
    </w:p>
    <w:p w14:paraId="35A055BF" w14:textId="77777777" w:rsidR="0029489E" w:rsidRDefault="0029489E" w:rsidP="0029489E">
      <w:pPr>
        <w:spacing w:line="276" w:lineRule="auto"/>
        <w:jc w:val="both"/>
        <w:rPr>
          <w:sz w:val="28"/>
          <w:szCs w:val="28"/>
        </w:rPr>
      </w:pPr>
      <w:r w:rsidRPr="00FC0980">
        <w:rPr>
          <w:sz w:val="28"/>
          <w:szCs w:val="28"/>
        </w:rPr>
        <w:t xml:space="preserve">б) СО ПВТ;  </w:t>
      </w:r>
    </w:p>
    <w:p w14:paraId="63064A6A" w14:textId="77777777" w:rsidR="0029489E" w:rsidRPr="00FC0980" w:rsidRDefault="0029489E" w:rsidP="0029489E">
      <w:pPr>
        <w:spacing w:line="276" w:lineRule="auto"/>
        <w:jc w:val="both"/>
        <w:rPr>
          <w:sz w:val="28"/>
          <w:szCs w:val="28"/>
        </w:rPr>
      </w:pPr>
      <w:r w:rsidRPr="00FC0980">
        <w:rPr>
          <w:sz w:val="28"/>
          <w:szCs w:val="28"/>
        </w:rPr>
        <w:t>в) все ответы верные;</w:t>
      </w:r>
    </w:p>
    <w:p w14:paraId="0361B009" w14:textId="77777777" w:rsidR="0029489E" w:rsidRPr="00F14A79" w:rsidRDefault="0029489E" w:rsidP="0029489E">
      <w:pPr>
        <w:spacing w:line="276" w:lineRule="auto"/>
        <w:jc w:val="both"/>
        <w:rPr>
          <w:b/>
          <w:sz w:val="28"/>
          <w:szCs w:val="28"/>
        </w:rPr>
      </w:pPr>
      <w:r w:rsidRPr="00F14A79">
        <w:rPr>
          <w:b/>
          <w:sz w:val="28"/>
          <w:szCs w:val="28"/>
        </w:rPr>
        <w:t>36. Этиология бешенства:</w:t>
      </w:r>
    </w:p>
    <w:p w14:paraId="55AAEF7B" w14:textId="77777777" w:rsidR="0029489E" w:rsidRPr="00FC0980" w:rsidRDefault="0029489E" w:rsidP="0029489E">
      <w:pPr>
        <w:spacing w:line="276" w:lineRule="auto"/>
        <w:jc w:val="both"/>
        <w:rPr>
          <w:sz w:val="28"/>
          <w:szCs w:val="28"/>
        </w:rPr>
      </w:pPr>
      <w:r w:rsidRPr="00FC0980">
        <w:rPr>
          <w:sz w:val="28"/>
          <w:szCs w:val="28"/>
        </w:rPr>
        <w:t>а) дикий (уличный) тип РНК-содержащего вируса, циркулирующего среди животных;</w:t>
      </w:r>
    </w:p>
    <w:p w14:paraId="19B233F4" w14:textId="77777777" w:rsidR="0029489E" w:rsidRPr="00FC0980" w:rsidRDefault="0029489E" w:rsidP="0029489E">
      <w:pPr>
        <w:spacing w:line="276" w:lineRule="auto"/>
        <w:jc w:val="both"/>
        <w:rPr>
          <w:sz w:val="28"/>
          <w:szCs w:val="28"/>
        </w:rPr>
      </w:pPr>
      <w:r w:rsidRPr="00FC0980">
        <w:rPr>
          <w:sz w:val="28"/>
          <w:szCs w:val="28"/>
        </w:rPr>
        <w:t>б) фиксированный тип РНК-содержащего вируса, получен в лабораторных условиях;</w:t>
      </w:r>
    </w:p>
    <w:p w14:paraId="647FCB30" w14:textId="77777777" w:rsidR="0029489E" w:rsidRPr="00FC0980" w:rsidRDefault="0029489E" w:rsidP="0029489E">
      <w:pPr>
        <w:spacing w:line="276" w:lineRule="auto"/>
        <w:jc w:val="both"/>
        <w:rPr>
          <w:sz w:val="28"/>
          <w:szCs w:val="28"/>
        </w:rPr>
      </w:pPr>
      <w:r w:rsidRPr="00FC0980">
        <w:rPr>
          <w:sz w:val="28"/>
          <w:szCs w:val="28"/>
        </w:rPr>
        <w:t>в) все ответы верные;</w:t>
      </w:r>
    </w:p>
    <w:p w14:paraId="15A2EF72" w14:textId="77777777" w:rsidR="0029489E" w:rsidRPr="00F14A79" w:rsidRDefault="0029489E" w:rsidP="0029489E">
      <w:pPr>
        <w:spacing w:line="276" w:lineRule="auto"/>
        <w:jc w:val="both"/>
        <w:rPr>
          <w:b/>
          <w:sz w:val="28"/>
          <w:szCs w:val="28"/>
        </w:rPr>
      </w:pPr>
      <w:r w:rsidRPr="00F14A79">
        <w:rPr>
          <w:b/>
          <w:sz w:val="28"/>
          <w:szCs w:val="28"/>
        </w:rPr>
        <w:t>37. Места обитания наибольшего количества микробов:</w:t>
      </w:r>
    </w:p>
    <w:p w14:paraId="26C89752" w14:textId="77777777" w:rsidR="0029489E" w:rsidRDefault="0029489E" w:rsidP="0029489E">
      <w:pPr>
        <w:spacing w:line="276" w:lineRule="auto"/>
        <w:jc w:val="both"/>
        <w:rPr>
          <w:sz w:val="28"/>
          <w:szCs w:val="28"/>
        </w:rPr>
      </w:pPr>
      <w:r w:rsidRPr="00FC0980">
        <w:rPr>
          <w:sz w:val="28"/>
          <w:szCs w:val="28"/>
        </w:rPr>
        <w:t xml:space="preserve">а) кожные складки; </w:t>
      </w:r>
    </w:p>
    <w:p w14:paraId="7861F363" w14:textId="77777777" w:rsidR="0029489E" w:rsidRDefault="0029489E" w:rsidP="0029489E">
      <w:pPr>
        <w:spacing w:line="276" w:lineRule="auto"/>
        <w:jc w:val="both"/>
        <w:rPr>
          <w:sz w:val="28"/>
          <w:szCs w:val="28"/>
        </w:rPr>
      </w:pPr>
      <w:r w:rsidRPr="00FC0980">
        <w:rPr>
          <w:sz w:val="28"/>
          <w:szCs w:val="28"/>
        </w:rPr>
        <w:t xml:space="preserve">б) роговой слой кожи; </w:t>
      </w:r>
    </w:p>
    <w:p w14:paraId="60C30B8F" w14:textId="77777777" w:rsidR="0029489E" w:rsidRDefault="0029489E" w:rsidP="0029489E">
      <w:pPr>
        <w:spacing w:line="276" w:lineRule="auto"/>
        <w:jc w:val="both"/>
        <w:rPr>
          <w:sz w:val="28"/>
          <w:szCs w:val="28"/>
        </w:rPr>
      </w:pPr>
      <w:r w:rsidRPr="00FC0980">
        <w:rPr>
          <w:sz w:val="28"/>
          <w:szCs w:val="28"/>
        </w:rPr>
        <w:t xml:space="preserve">в) сальные железы; </w:t>
      </w:r>
    </w:p>
    <w:p w14:paraId="359F4AAF" w14:textId="77777777" w:rsidR="0029489E" w:rsidRPr="00FC0980" w:rsidRDefault="0029489E" w:rsidP="0029489E">
      <w:pPr>
        <w:spacing w:line="276" w:lineRule="auto"/>
        <w:jc w:val="both"/>
        <w:rPr>
          <w:sz w:val="28"/>
          <w:szCs w:val="28"/>
        </w:rPr>
      </w:pPr>
      <w:r w:rsidRPr="00FC0980">
        <w:rPr>
          <w:sz w:val="28"/>
          <w:szCs w:val="28"/>
        </w:rPr>
        <w:t>г) волосяные мешочки;</w:t>
      </w:r>
    </w:p>
    <w:p w14:paraId="3B00FE55" w14:textId="77777777" w:rsidR="0029489E" w:rsidRPr="00F14A79" w:rsidRDefault="0029489E" w:rsidP="0029489E">
      <w:pPr>
        <w:spacing w:line="276" w:lineRule="auto"/>
        <w:jc w:val="both"/>
        <w:rPr>
          <w:b/>
          <w:sz w:val="28"/>
          <w:szCs w:val="28"/>
        </w:rPr>
      </w:pPr>
      <w:r w:rsidRPr="00F14A79">
        <w:rPr>
          <w:b/>
          <w:sz w:val="28"/>
          <w:szCs w:val="28"/>
        </w:rPr>
        <w:t>38.  Материал для бактериологического исследования при менингококковом сепсисе:</w:t>
      </w:r>
    </w:p>
    <w:p w14:paraId="3029C5CB" w14:textId="77777777" w:rsidR="0029489E" w:rsidRDefault="0029489E" w:rsidP="0029489E">
      <w:pPr>
        <w:spacing w:line="276" w:lineRule="auto"/>
        <w:jc w:val="both"/>
        <w:rPr>
          <w:sz w:val="28"/>
          <w:szCs w:val="28"/>
        </w:rPr>
      </w:pPr>
      <w:r w:rsidRPr="00FC0980">
        <w:rPr>
          <w:sz w:val="28"/>
          <w:szCs w:val="28"/>
        </w:rPr>
        <w:t xml:space="preserve">а) ликвор (смж);  </w:t>
      </w:r>
    </w:p>
    <w:p w14:paraId="4D95B817" w14:textId="77777777" w:rsidR="0029489E" w:rsidRDefault="0029489E" w:rsidP="0029489E">
      <w:pPr>
        <w:spacing w:line="276" w:lineRule="auto"/>
        <w:jc w:val="both"/>
        <w:rPr>
          <w:sz w:val="28"/>
          <w:szCs w:val="28"/>
        </w:rPr>
      </w:pPr>
      <w:r w:rsidRPr="00FC0980">
        <w:rPr>
          <w:sz w:val="28"/>
          <w:szCs w:val="28"/>
        </w:rPr>
        <w:t xml:space="preserve">б) отделяемое из носоглотки;  </w:t>
      </w:r>
    </w:p>
    <w:p w14:paraId="03C41ECE" w14:textId="77777777" w:rsidR="0029489E" w:rsidRDefault="0029489E" w:rsidP="0029489E">
      <w:pPr>
        <w:spacing w:line="276" w:lineRule="auto"/>
        <w:jc w:val="both"/>
        <w:rPr>
          <w:sz w:val="28"/>
          <w:szCs w:val="28"/>
        </w:rPr>
      </w:pPr>
      <w:r w:rsidRPr="00FC0980">
        <w:rPr>
          <w:sz w:val="28"/>
          <w:szCs w:val="28"/>
        </w:rPr>
        <w:t xml:space="preserve">в) кровь;  </w:t>
      </w:r>
    </w:p>
    <w:p w14:paraId="15DE6D26"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110E1A02" w14:textId="77777777" w:rsidR="0029489E" w:rsidRPr="00F14A79" w:rsidRDefault="0029489E" w:rsidP="0029489E">
      <w:pPr>
        <w:spacing w:line="276" w:lineRule="auto"/>
        <w:jc w:val="both"/>
        <w:rPr>
          <w:b/>
          <w:sz w:val="28"/>
          <w:szCs w:val="28"/>
        </w:rPr>
      </w:pPr>
      <w:r w:rsidRPr="00F14A79">
        <w:rPr>
          <w:b/>
          <w:sz w:val="28"/>
          <w:szCs w:val="28"/>
        </w:rPr>
        <w:t>39. Материал для бактериологического исследования при дизентерии:</w:t>
      </w:r>
    </w:p>
    <w:p w14:paraId="650871FA" w14:textId="77777777" w:rsidR="0029489E" w:rsidRDefault="0029489E" w:rsidP="0029489E">
      <w:pPr>
        <w:spacing w:line="276" w:lineRule="auto"/>
        <w:jc w:val="both"/>
        <w:rPr>
          <w:sz w:val="28"/>
          <w:szCs w:val="28"/>
        </w:rPr>
      </w:pPr>
      <w:r w:rsidRPr="00FC0980">
        <w:rPr>
          <w:sz w:val="28"/>
          <w:szCs w:val="28"/>
        </w:rPr>
        <w:t xml:space="preserve">а) кровь; </w:t>
      </w:r>
    </w:p>
    <w:p w14:paraId="100966F4" w14:textId="77777777" w:rsidR="0029489E" w:rsidRDefault="0029489E" w:rsidP="0029489E">
      <w:pPr>
        <w:spacing w:line="276" w:lineRule="auto"/>
        <w:jc w:val="both"/>
        <w:rPr>
          <w:sz w:val="28"/>
          <w:szCs w:val="28"/>
        </w:rPr>
      </w:pPr>
      <w:r w:rsidRPr="00FC0980">
        <w:rPr>
          <w:sz w:val="28"/>
          <w:szCs w:val="28"/>
        </w:rPr>
        <w:t xml:space="preserve">б) ликвор; </w:t>
      </w:r>
    </w:p>
    <w:p w14:paraId="53BF5E07" w14:textId="77777777" w:rsidR="0029489E" w:rsidRDefault="0029489E" w:rsidP="0029489E">
      <w:pPr>
        <w:spacing w:line="276" w:lineRule="auto"/>
        <w:jc w:val="both"/>
        <w:rPr>
          <w:sz w:val="28"/>
          <w:szCs w:val="28"/>
        </w:rPr>
      </w:pPr>
      <w:r w:rsidRPr="00FC0980">
        <w:rPr>
          <w:sz w:val="28"/>
          <w:szCs w:val="28"/>
        </w:rPr>
        <w:t xml:space="preserve">в) рвотные массы; </w:t>
      </w:r>
    </w:p>
    <w:p w14:paraId="6F872601" w14:textId="77777777" w:rsidR="0029489E" w:rsidRDefault="0029489E" w:rsidP="0029489E">
      <w:pPr>
        <w:spacing w:line="276" w:lineRule="auto"/>
        <w:jc w:val="both"/>
        <w:rPr>
          <w:sz w:val="28"/>
          <w:szCs w:val="28"/>
        </w:rPr>
      </w:pPr>
      <w:r w:rsidRPr="00FC0980">
        <w:rPr>
          <w:sz w:val="28"/>
          <w:szCs w:val="28"/>
        </w:rPr>
        <w:t xml:space="preserve">г) испражнения; </w:t>
      </w:r>
    </w:p>
    <w:p w14:paraId="2EC9F10C" w14:textId="77777777" w:rsidR="0029489E" w:rsidRPr="00FC0980" w:rsidRDefault="0029489E" w:rsidP="0029489E">
      <w:pPr>
        <w:spacing w:line="276" w:lineRule="auto"/>
        <w:jc w:val="both"/>
        <w:rPr>
          <w:sz w:val="28"/>
          <w:szCs w:val="28"/>
        </w:rPr>
      </w:pPr>
      <w:r w:rsidRPr="00FC0980">
        <w:rPr>
          <w:sz w:val="28"/>
          <w:szCs w:val="28"/>
        </w:rPr>
        <w:t>д) все ответы верные;</w:t>
      </w:r>
    </w:p>
    <w:p w14:paraId="1431166E" w14:textId="77777777" w:rsidR="0029489E" w:rsidRPr="00F14A79" w:rsidRDefault="0029489E" w:rsidP="0029489E">
      <w:pPr>
        <w:spacing w:line="276" w:lineRule="auto"/>
        <w:jc w:val="both"/>
        <w:rPr>
          <w:b/>
          <w:sz w:val="28"/>
          <w:szCs w:val="28"/>
        </w:rPr>
      </w:pPr>
      <w:r w:rsidRPr="00F14A79">
        <w:rPr>
          <w:b/>
          <w:sz w:val="28"/>
          <w:szCs w:val="28"/>
        </w:rPr>
        <w:lastRenderedPageBreak/>
        <w:t>40. Правила взятия материала для микробиологического исследования:</w:t>
      </w:r>
    </w:p>
    <w:p w14:paraId="3A362EDC" w14:textId="77777777" w:rsidR="0029489E" w:rsidRDefault="0029489E" w:rsidP="0029489E">
      <w:pPr>
        <w:spacing w:line="276" w:lineRule="auto"/>
        <w:jc w:val="both"/>
        <w:rPr>
          <w:sz w:val="28"/>
          <w:szCs w:val="28"/>
        </w:rPr>
      </w:pPr>
      <w:r>
        <w:rPr>
          <w:sz w:val="28"/>
          <w:szCs w:val="28"/>
        </w:rPr>
        <w:t xml:space="preserve">а) исключить </w:t>
      </w:r>
      <w:r w:rsidRPr="00FC0980">
        <w:rPr>
          <w:sz w:val="28"/>
          <w:szCs w:val="28"/>
        </w:rPr>
        <w:t xml:space="preserve">контаминацию биоматериала посторонней мк/ флорой;  </w:t>
      </w:r>
    </w:p>
    <w:p w14:paraId="4BB090E7" w14:textId="77777777" w:rsidR="0029489E" w:rsidRDefault="0029489E" w:rsidP="0029489E">
      <w:pPr>
        <w:spacing w:line="276" w:lineRule="auto"/>
        <w:jc w:val="both"/>
        <w:rPr>
          <w:sz w:val="28"/>
          <w:szCs w:val="28"/>
        </w:rPr>
      </w:pPr>
      <w:r>
        <w:rPr>
          <w:sz w:val="28"/>
          <w:szCs w:val="28"/>
        </w:rPr>
        <w:t xml:space="preserve">б) ч/з </w:t>
      </w:r>
      <w:r w:rsidRPr="00FC0980">
        <w:rPr>
          <w:sz w:val="28"/>
          <w:szCs w:val="28"/>
        </w:rPr>
        <w:t xml:space="preserve">2-3 дня после законченного антибактериального лечения; </w:t>
      </w:r>
    </w:p>
    <w:p w14:paraId="4FB3C5BC" w14:textId="77777777" w:rsidR="0029489E" w:rsidRDefault="0029489E" w:rsidP="0029489E">
      <w:pPr>
        <w:spacing w:line="276" w:lineRule="auto"/>
        <w:jc w:val="both"/>
        <w:rPr>
          <w:sz w:val="28"/>
          <w:szCs w:val="28"/>
        </w:rPr>
      </w:pPr>
      <w:r w:rsidRPr="00FC0980">
        <w:rPr>
          <w:sz w:val="28"/>
          <w:szCs w:val="28"/>
        </w:rPr>
        <w:t>в) непосредственно из очага</w:t>
      </w:r>
      <w:r>
        <w:rPr>
          <w:sz w:val="28"/>
          <w:szCs w:val="28"/>
        </w:rPr>
        <w:t xml:space="preserve"> инфекции (или соответствующее </w:t>
      </w:r>
      <w:r w:rsidRPr="00FC0980">
        <w:rPr>
          <w:sz w:val="28"/>
          <w:szCs w:val="28"/>
        </w:rPr>
        <w:t xml:space="preserve">отделяемое - гной);  </w:t>
      </w:r>
    </w:p>
    <w:p w14:paraId="3EB592A4" w14:textId="77777777" w:rsidR="0029489E" w:rsidRDefault="0029489E" w:rsidP="0029489E">
      <w:pPr>
        <w:spacing w:line="276" w:lineRule="auto"/>
        <w:jc w:val="both"/>
        <w:rPr>
          <w:sz w:val="28"/>
          <w:szCs w:val="28"/>
        </w:rPr>
      </w:pPr>
      <w:r w:rsidRPr="00FC0980">
        <w:rPr>
          <w:sz w:val="28"/>
          <w:szCs w:val="28"/>
        </w:rPr>
        <w:t xml:space="preserve">г) в стерильную ёмкость;  </w:t>
      </w:r>
    </w:p>
    <w:p w14:paraId="56C77325" w14:textId="77777777" w:rsidR="0029489E" w:rsidRPr="00FC0980" w:rsidRDefault="0029489E" w:rsidP="0029489E">
      <w:pPr>
        <w:spacing w:line="276" w:lineRule="auto"/>
        <w:jc w:val="both"/>
        <w:rPr>
          <w:sz w:val="28"/>
          <w:szCs w:val="28"/>
        </w:rPr>
      </w:pPr>
      <w:r w:rsidRPr="00FC0980">
        <w:rPr>
          <w:sz w:val="28"/>
          <w:szCs w:val="28"/>
        </w:rPr>
        <w:t>д)</w:t>
      </w:r>
      <w:r>
        <w:rPr>
          <w:sz w:val="28"/>
          <w:szCs w:val="28"/>
        </w:rPr>
        <w:t xml:space="preserve"> </w:t>
      </w:r>
      <w:r w:rsidRPr="00FC0980">
        <w:rPr>
          <w:sz w:val="28"/>
          <w:szCs w:val="28"/>
        </w:rPr>
        <w:t>все ответы верные;</w:t>
      </w:r>
    </w:p>
    <w:p w14:paraId="3C993CEA" w14:textId="77777777" w:rsidR="0029489E" w:rsidRPr="00BD32AB" w:rsidRDefault="0029489E" w:rsidP="0029489E">
      <w:pPr>
        <w:spacing w:line="276" w:lineRule="auto"/>
        <w:jc w:val="both"/>
        <w:rPr>
          <w:b/>
          <w:sz w:val="28"/>
          <w:szCs w:val="28"/>
        </w:rPr>
      </w:pPr>
      <w:r w:rsidRPr="00BD32AB">
        <w:rPr>
          <w:b/>
          <w:sz w:val="28"/>
          <w:szCs w:val="28"/>
        </w:rPr>
        <w:t>41. Ограниченная разрешающая способность объектива светового микроскопа из-за недостатков оптической системы вследствие:</w:t>
      </w:r>
    </w:p>
    <w:p w14:paraId="5DC2BB1E" w14:textId="77777777" w:rsidR="0029489E" w:rsidRDefault="0029489E" w:rsidP="0029489E">
      <w:pPr>
        <w:spacing w:line="276" w:lineRule="auto"/>
        <w:jc w:val="both"/>
        <w:rPr>
          <w:sz w:val="28"/>
          <w:szCs w:val="28"/>
        </w:rPr>
      </w:pPr>
      <w:r w:rsidRPr="00FC0980">
        <w:rPr>
          <w:sz w:val="28"/>
          <w:szCs w:val="28"/>
        </w:rPr>
        <w:t xml:space="preserve">а) сферической абберации; </w:t>
      </w:r>
    </w:p>
    <w:p w14:paraId="12914D23" w14:textId="77777777" w:rsidR="0029489E" w:rsidRDefault="0029489E" w:rsidP="0029489E">
      <w:pPr>
        <w:spacing w:line="276" w:lineRule="auto"/>
        <w:jc w:val="both"/>
        <w:rPr>
          <w:sz w:val="28"/>
          <w:szCs w:val="28"/>
        </w:rPr>
      </w:pPr>
      <w:r w:rsidRPr="00FC0980">
        <w:rPr>
          <w:sz w:val="28"/>
          <w:szCs w:val="28"/>
        </w:rPr>
        <w:t xml:space="preserve">б) хроматической абберации; </w:t>
      </w:r>
    </w:p>
    <w:p w14:paraId="6B48E605" w14:textId="77777777" w:rsidR="0029489E" w:rsidRDefault="0029489E" w:rsidP="0029489E">
      <w:pPr>
        <w:spacing w:line="276" w:lineRule="auto"/>
        <w:jc w:val="both"/>
        <w:rPr>
          <w:sz w:val="28"/>
          <w:szCs w:val="28"/>
        </w:rPr>
      </w:pPr>
      <w:r w:rsidRPr="00FC0980">
        <w:rPr>
          <w:sz w:val="28"/>
          <w:szCs w:val="28"/>
        </w:rPr>
        <w:t xml:space="preserve">в) дифракции; </w:t>
      </w:r>
    </w:p>
    <w:p w14:paraId="66AD3165"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1D4CD8F8" w14:textId="77777777" w:rsidR="0029489E" w:rsidRPr="00BD32AB" w:rsidRDefault="0029489E" w:rsidP="0029489E">
      <w:pPr>
        <w:spacing w:line="276" w:lineRule="auto"/>
        <w:jc w:val="both"/>
        <w:rPr>
          <w:b/>
          <w:sz w:val="28"/>
          <w:szCs w:val="28"/>
        </w:rPr>
      </w:pPr>
      <w:r w:rsidRPr="00BD32AB">
        <w:rPr>
          <w:b/>
          <w:sz w:val="28"/>
          <w:szCs w:val="28"/>
        </w:rPr>
        <w:t>42. Недостатки фазово-контрастной микроскопии:</w:t>
      </w:r>
    </w:p>
    <w:p w14:paraId="282C5D70" w14:textId="77777777" w:rsidR="0029489E" w:rsidRDefault="0029489E" w:rsidP="0029489E">
      <w:pPr>
        <w:spacing w:line="276" w:lineRule="auto"/>
        <w:jc w:val="both"/>
        <w:rPr>
          <w:sz w:val="28"/>
          <w:szCs w:val="28"/>
        </w:rPr>
      </w:pPr>
      <w:r w:rsidRPr="00FC0980">
        <w:rPr>
          <w:sz w:val="28"/>
          <w:szCs w:val="28"/>
        </w:rPr>
        <w:t xml:space="preserve">а) слабая контрастность получаемых изображений; </w:t>
      </w:r>
    </w:p>
    <w:p w14:paraId="49096622" w14:textId="77777777" w:rsidR="0029489E" w:rsidRDefault="0029489E" w:rsidP="0029489E">
      <w:pPr>
        <w:spacing w:line="276" w:lineRule="auto"/>
        <w:jc w:val="both"/>
        <w:rPr>
          <w:sz w:val="28"/>
          <w:szCs w:val="28"/>
        </w:rPr>
      </w:pPr>
      <w:r w:rsidRPr="00FC0980">
        <w:rPr>
          <w:sz w:val="28"/>
          <w:szCs w:val="28"/>
        </w:rPr>
        <w:t xml:space="preserve">б) наличие светящихся ореолов вокруг исследуемых объектов; </w:t>
      </w:r>
    </w:p>
    <w:p w14:paraId="089FF508" w14:textId="77777777" w:rsidR="0029489E" w:rsidRDefault="0029489E" w:rsidP="0029489E">
      <w:pPr>
        <w:spacing w:line="276" w:lineRule="auto"/>
        <w:jc w:val="both"/>
        <w:rPr>
          <w:sz w:val="28"/>
          <w:szCs w:val="28"/>
        </w:rPr>
      </w:pPr>
      <w:r w:rsidRPr="00FC0980">
        <w:rPr>
          <w:sz w:val="28"/>
          <w:szCs w:val="28"/>
        </w:rPr>
        <w:t xml:space="preserve">в) не увеличивает разрешающей способности; </w:t>
      </w:r>
    </w:p>
    <w:p w14:paraId="7B87DCBD" w14:textId="77777777" w:rsidR="0029489E" w:rsidRPr="00FC0980" w:rsidRDefault="0029489E" w:rsidP="0029489E">
      <w:pPr>
        <w:spacing w:line="276" w:lineRule="auto"/>
        <w:jc w:val="both"/>
        <w:rPr>
          <w:sz w:val="28"/>
          <w:szCs w:val="28"/>
        </w:rPr>
      </w:pPr>
      <w:r w:rsidRPr="00FC0980">
        <w:rPr>
          <w:sz w:val="28"/>
          <w:szCs w:val="28"/>
        </w:rPr>
        <w:t>г)</w:t>
      </w:r>
      <w:r>
        <w:rPr>
          <w:sz w:val="28"/>
          <w:szCs w:val="28"/>
        </w:rPr>
        <w:t xml:space="preserve"> </w:t>
      </w:r>
      <w:r w:rsidRPr="00FC0980">
        <w:rPr>
          <w:sz w:val="28"/>
          <w:szCs w:val="28"/>
        </w:rPr>
        <w:t xml:space="preserve">все ответы верные; </w:t>
      </w:r>
    </w:p>
    <w:p w14:paraId="262C3EA4" w14:textId="77777777" w:rsidR="0029489E" w:rsidRPr="00BD32AB" w:rsidRDefault="0029489E" w:rsidP="0029489E">
      <w:pPr>
        <w:spacing w:line="276" w:lineRule="auto"/>
        <w:jc w:val="both"/>
        <w:rPr>
          <w:b/>
          <w:sz w:val="28"/>
          <w:szCs w:val="28"/>
        </w:rPr>
      </w:pPr>
      <w:r w:rsidRPr="00BD32AB">
        <w:rPr>
          <w:b/>
          <w:sz w:val="28"/>
          <w:szCs w:val="28"/>
        </w:rPr>
        <w:t>43.Темнопольная микроскопия позволяет изучать:</w:t>
      </w:r>
    </w:p>
    <w:p w14:paraId="0A6BD659" w14:textId="77777777" w:rsidR="0029489E" w:rsidRDefault="0029489E" w:rsidP="0029489E">
      <w:pPr>
        <w:spacing w:line="276" w:lineRule="auto"/>
        <w:jc w:val="both"/>
        <w:rPr>
          <w:sz w:val="28"/>
          <w:szCs w:val="28"/>
        </w:rPr>
      </w:pPr>
      <w:r w:rsidRPr="00FC0980">
        <w:rPr>
          <w:sz w:val="28"/>
          <w:szCs w:val="28"/>
        </w:rPr>
        <w:t>а) живые б</w:t>
      </w:r>
      <w:r>
        <w:rPr>
          <w:sz w:val="28"/>
          <w:szCs w:val="28"/>
        </w:rPr>
        <w:t>а</w:t>
      </w:r>
      <w:r w:rsidRPr="00FC0980">
        <w:rPr>
          <w:sz w:val="28"/>
          <w:szCs w:val="28"/>
        </w:rPr>
        <w:t>к</w:t>
      </w:r>
      <w:r>
        <w:rPr>
          <w:sz w:val="28"/>
          <w:szCs w:val="28"/>
        </w:rPr>
        <w:t>терии</w:t>
      </w:r>
      <w:r w:rsidRPr="00FC0980">
        <w:rPr>
          <w:sz w:val="28"/>
          <w:szCs w:val="28"/>
        </w:rPr>
        <w:t xml:space="preserve">, спирохеты; </w:t>
      </w:r>
    </w:p>
    <w:p w14:paraId="660AD3B8" w14:textId="77777777" w:rsidR="0029489E" w:rsidRDefault="0029489E" w:rsidP="0029489E">
      <w:pPr>
        <w:spacing w:line="276" w:lineRule="auto"/>
        <w:jc w:val="both"/>
        <w:rPr>
          <w:sz w:val="28"/>
          <w:szCs w:val="28"/>
        </w:rPr>
      </w:pPr>
      <w:r w:rsidRPr="00FC0980">
        <w:rPr>
          <w:sz w:val="28"/>
          <w:szCs w:val="28"/>
        </w:rPr>
        <w:t>б) подвижность б</w:t>
      </w:r>
      <w:r>
        <w:rPr>
          <w:sz w:val="28"/>
          <w:szCs w:val="28"/>
        </w:rPr>
        <w:t>а</w:t>
      </w:r>
      <w:r w:rsidRPr="00FC0980">
        <w:rPr>
          <w:sz w:val="28"/>
          <w:szCs w:val="28"/>
        </w:rPr>
        <w:t>к</w:t>
      </w:r>
      <w:r>
        <w:rPr>
          <w:sz w:val="28"/>
          <w:szCs w:val="28"/>
        </w:rPr>
        <w:t>терии</w:t>
      </w:r>
      <w:r w:rsidRPr="00FC0980">
        <w:rPr>
          <w:sz w:val="28"/>
          <w:szCs w:val="28"/>
        </w:rPr>
        <w:t xml:space="preserve">, спирохет; </w:t>
      </w:r>
    </w:p>
    <w:p w14:paraId="48692D4F" w14:textId="77777777" w:rsidR="0029489E" w:rsidRPr="00FC0980" w:rsidRDefault="0029489E" w:rsidP="0029489E">
      <w:pPr>
        <w:spacing w:line="276" w:lineRule="auto"/>
        <w:jc w:val="both"/>
        <w:rPr>
          <w:sz w:val="28"/>
          <w:szCs w:val="28"/>
        </w:rPr>
      </w:pPr>
      <w:r w:rsidRPr="00FC0980">
        <w:rPr>
          <w:sz w:val="28"/>
          <w:szCs w:val="28"/>
        </w:rPr>
        <w:t>в) все ответы верные</w:t>
      </w:r>
    </w:p>
    <w:p w14:paraId="05FC0605" w14:textId="77777777" w:rsidR="0029489E" w:rsidRPr="00BD32AB" w:rsidRDefault="0029489E" w:rsidP="0029489E">
      <w:pPr>
        <w:spacing w:line="276" w:lineRule="auto"/>
        <w:jc w:val="both"/>
        <w:rPr>
          <w:b/>
          <w:sz w:val="28"/>
          <w:szCs w:val="28"/>
        </w:rPr>
      </w:pPr>
      <w:r w:rsidRPr="00BD32AB">
        <w:rPr>
          <w:b/>
          <w:sz w:val="28"/>
          <w:szCs w:val="28"/>
        </w:rPr>
        <w:t>44. Вакцины – это:</w:t>
      </w:r>
    </w:p>
    <w:p w14:paraId="307FAAE2" w14:textId="77777777" w:rsidR="0029489E" w:rsidRPr="00FC0980" w:rsidRDefault="0029489E" w:rsidP="0029489E">
      <w:pPr>
        <w:spacing w:line="276" w:lineRule="auto"/>
        <w:jc w:val="both"/>
        <w:rPr>
          <w:sz w:val="28"/>
          <w:szCs w:val="28"/>
        </w:rPr>
      </w:pPr>
      <w:r w:rsidRPr="00FC0980">
        <w:rPr>
          <w:sz w:val="28"/>
          <w:szCs w:val="28"/>
        </w:rPr>
        <w:t>а) иммунобиологические препараты, содержащие готовые антитела (антитоксины), используемые для лечения в результате нейтрализации антигена (токсина);</w:t>
      </w:r>
    </w:p>
    <w:p w14:paraId="2CCB7B5E" w14:textId="77777777" w:rsidR="0029489E" w:rsidRPr="00FC0980" w:rsidRDefault="0029489E" w:rsidP="0029489E">
      <w:pPr>
        <w:spacing w:line="276" w:lineRule="auto"/>
        <w:jc w:val="both"/>
        <w:rPr>
          <w:sz w:val="28"/>
          <w:szCs w:val="28"/>
        </w:rPr>
      </w:pPr>
      <w:r w:rsidRPr="00FC0980">
        <w:rPr>
          <w:sz w:val="28"/>
          <w:szCs w:val="28"/>
        </w:rPr>
        <w:t>б) вещества химической и биологической природы, влияющие на иммунокомпетентные органы и клетки и их кооперативное взаимодействие;</w:t>
      </w:r>
    </w:p>
    <w:p w14:paraId="154881C5" w14:textId="77777777" w:rsidR="0029489E" w:rsidRPr="00FC0980" w:rsidRDefault="0029489E" w:rsidP="0029489E">
      <w:pPr>
        <w:spacing w:line="276" w:lineRule="auto"/>
        <w:jc w:val="both"/>
        <w:rPr>
          <w:sz w:val="28"/>
          <w:szCs w:val="28"/>
        </w:rPr>
      </w:pPr>
      <w:r w:rsidRPr="00FC0980">
        <w:rPr>
          <w:sz w:val="28"/>
          <w:szCs w:val="28"/>
        </w:rPr>
        <w:t>в) аттенуированные штаммы бактерий, вирусов, используемые для формирования искусственного активного специфического иммунитета;</w:t>
      </w:r>
    </w:p>
    <w:p w14:paraId="19A71406" w14:textId="77777777" w:rsidR="0029489E" w:rsidRPr="00FC0980" w:rsidRDefault="0029489E" w:rsidP="0029489E">
      <w:pPr>
        <w:spacing w:line="276" w:lineRule="auto"/>
        <w:jc w:val="both"/>
        <w:rPr>
          <w:sz w:val="28"/>
          <w:szCs w:val="28"/>
        </w:rPr>
      </w:pPr>
      <w:r w:rsidRPr="00FC0980">
        <w:rPr>
          <w:sz w:val="28"/>
          <w:szCs w:val="28"/>
        </w:rPr>
        <w:t>г) иммунобиологические препараты, используемые в медицинской практике для лечения и профилактики дисбактериозов.</w:t>
      </w:r>
    </w:p>
    <w:p w14:paraId="39B7D929" w14:textId="77777777" w:rsidR="0029489E" w:rsidRPr="00BD32AB" w:rsidRDefault="0029489E" w:rsidP="0029489E">
      <w:pPr>
        <w:spacing w:line="276" w:lineRule="auto"/>
        <w:jc w:val="both"/>
        <w:rPr>
          <w:b/>
          <w:sz w:val="28"/>
          <w:szCs w:val="28"/>
        </w:rPr>
      </w:pPr>
      <w:r w:rsidRPr="00BD32AB">
        <w:rPr>
          <w:b/>
          <w:sz w:val="28"/>
          <w:szCs w:val="28"/>
        </w:rPr>
        <w:t>45. К патогенным диплококкам относятся:</w:t>
      </w:r>
    </w:p>
    <w:p w14:paraId="5D12CF76" w14:textId="77777777" w:rsidR="0029489E" w:rsidRDefault="0029489E" w:rsidP="0029489E">
      <w:pPr>
        <w:spacing w:line="276" w:lineRule="auto"/>
        <w:jc w:val="both"/>
        <w:rPr>
          <w:sz w:val="28"/>
          <w:szCs w:val="28"/>
        </w:rPr>
      </w:pPr>
      <w:r w:rsidRPr="00FC0980">
        <w:rPr>
          <w:sz w:val="28"/>
          <w:szCs w:val="28"/>
        </w:rPr>
        <w:t xml:space="preserve">а) менингококки; </w:t>
      </w:r>
    </w:p>
    <w:p w14:paraId="35ADCC57" w14:textId="77777777" w:rsidR="0029489E" w:rsidRDefault="0029489E" w:rsidP="0029489E">
      <w:pPr>
        <w:spacing w:line="276" w:lineRule="auto"/>
        <w:jc w:val="both"/>
        <w:rPr>
          <w:sz w:val="28"/>
          <w:szCs w:val="28"/>
        </w:rPr>
      </w:pPr>
      <w:r w:rsidRPr="00FC0980">
        <w:rPr>
          <w:sz w:val="28"/>
          <w:szCs w:val="28"/>
        </w:rPr>
        <w:t xml:space="preserve">б) пневмококки; </w:t>
      </w:r>
    </w:p>
    <w:p w14:paraId="678503B7" w14:textId="77777777" w:rsidR="0029489E" w:rsidRDefault="0029489E" w:rsidP="0029489E">
      <w:pPr>
        <w:spacing w:line="276" w:lineRule="auto"/>
        <w:jc w:val="both"/>
        <w:rPr>
          <w:sz w:val="28"/>
          <w:szCs w:val="28"/>
        </w:rPr>
      </w:pPr>
      <w:r w:rsidRPr="00FC0980">
        <w:rPr>
          <w:sz w:val="28"/>
          <w:szCs w:val="28"/>
        </w:rPr>
        <w:t xml:space="preserve">в) гонококки; </w:t>
      </w:r>
    </w:p>
    <w:p w14:paraId="74EC62B6"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2B93DB27" w14:textId="77777777" w:rsidR="0029489E" w:rsidRPr="00BD32AB" w:rsidRDefault="0029489E" w:rsidP="0029489E">
      <w:pPr>
        <w:spacing w:line="276" w:lineRule="auto"/>
        <w:jc w:val="both"/>
        <w:rPr>
          <w:b/>
          <w:sz w:val="28"/>
          <w:szCs w:val="28"/>
        </w:rPr>
      </w:pPr>
      <w:r w:rsidRPr="00BD32AB">
        <w:rPr>
          <w:b/>
          <w:sz w:val="28"/>
          <w:szCs w:val="28"/>
        </w:rPr>
        <w:lastRenderedPageBreak/>
        <w:t>46.  Культуральные свойства возбудителя:</w:t>
      </w:r>
    </w:p>
    <w:p w14:paraId="624B2488" w14:textId="77777777" w:rsidR="0029489E" w:rsidRDefault="0029489E" w:rsidP="0029489E">
      <w:pPr>
        <w:spacing w:line="276" w:lineRule="auto"/>
        <w:jc w:val="both"/>
        <w:rPr>
          <w:sz w:val="28"/>
          <w:szCs w:val="28"/>
        </w:rPr>
      </w:pPr>
      <w:r w:rsidRPr="00FC0980">
        <w:rPr>
          <w:sz w:val="28"/>
          <w:szCs w:val="28"/>
        </w:rPr>
        <w:t xml:space="preserve">а) цвет колонии; </w:t>
      </w:r>
    </w:p>
    <w:p w14:paraId="77C56C8A" w14:textId="77777777" w:rsidR="0029489E" w:rsidRDefault="0029489E" w:rsidP="0029489E">
      <w:pPr>
        <w:spacing w:line="276" w:lineRule="auto"/>
        <w:jc w:val="both"/>
        <w:rPr>
          <w:sz w:val="28"/>
          <w:szCs w:val="28"/>
        </w:rPr>
      </w:pPr>
      <w:r w:rsidRPr="00FC0980">
        <w:rPr>
          <w:sz w:val="28"/>
          <w:szCs w:val="28"/>
        </w:rPr>
        <w:t xml:space="preserve">б) форма колонии; </w:t>
      </w:r>
    </w:p>
    <w:p w14:paraId="6BE1E2FD" w14:textId="77777777" w:rsidR="0029489E" w:rsidRDefault="0029489E" w:rsidP="0029489E">
      <w:pPr>
        <w:spacing w:line="276" w:lineRule="auto"/>
        <w:jc w:val="both"/>
        <w:rPr>
          <w:sz w:val="28"/>
          <w:szCs w:val="28"/>
        </w:rPr>
      </w:pPr>
      <w:r w:rsidRPr="00FC0980">
        <w:rPr>
          <w:sz w:val="28"/>
          <w:szCs w:val="28"/>
        </w:rPr>
        <w:t xml:space="preserve">в) края и размер колонии; </w:t>
      </w:r>
    </w:p>
    <w:p w14:paraId="53CE03A9"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216F5F0F" w14:textId="77777777" w:rsidR="0029489E" w:rsidRPr="0009780C" w:rsidRDefault="0029489E" w:rsidP="0029489E">
      <w:pPr>
        <w:spacing w:line="276" w:lineRule="auto"/>
        <w:jc w:val="both"/>
        <w:rPr>
          <w:b/>
          <w:sz w:val="28"/>
          <w:szCs w:val="28"/>
        </w:rPr>
      </w:pPr>
      <w:r w:rsidRPr="0009780C">
        <w:rPr>
          <w:b/>
          <w:sz w:val="28"/>
          <w:szCs w:val="28"/>
        </w:rPr>
        <w:t>47. Возможные факторы передачи при брюшном тифе:</w:t>
      </w:r>
    </w:p>
    <w:p w14:paraId="489E952B" w14:textId="77777777" w:rsidR="0029489E" w:rsidRDefault="0029489E" w:rsidP="0029489E">
      <w:pPr>
        <w:spacing w:line="276" w:lineRule="auto"/>
        <w:jc w:val="both"/>
        <w:rPr>
          <w:sz w:val="28"/>
          <w:szCs w:val="28"/>
        </w:rPr>
      </w:pPr>
      <w:r w:rsidRPr="00FC0980">
        <w:rPr>
          <w:sz w:val="28"/>
          <w:szCs w:val="28"/>
        </w:rPr>
        <w:t xml:space="preserve">а) холодец; </w:t>
      </w:r>
    </w:p>
    <w:p w14:paraId="06CD80D8" w14:textId="77777777" w:rsidR="0029489E" w:rsidRDefault="0029489E" w:rsidP="0029489E">
      <w:pPr>
        <w:spacing w:line="276" w:lineRule="auto"/>
        <w:jc w:val="both"/>
        <w:rPr>
          <w:sz w:val="28"/>
          <w:szCs w:val="28"/>
        </w:rPr>
      </w:pPr>
      <w:r w:rsidRPr="00FC0980">
        <w:rPr>
          <w:sz w:val="28"/>
          <w:szCs w:val="28"/>
        </w:rPr>
        <w:t xml:space="preserve">б) молочные продукты; </w:t>
      </w:r>
    </w:p>
    <w:p w14:paraId="14D4995E" w14:textId="77777777" w:rsidR="0029489E" w:rsidRDefault="0029489E" w:rsidP="0029489E">
      <w:pPr>
        <w:spacing w:line="276" w:lineRule="auto"/>
        <w:jc w:val="both"/>
        <w:rPr>
          <w:sz w:val="28"/>
          <w:szCs w:val="28"/>
        </w:rPr>
      </w:pPr>
      <w:r w:rsidRPr="00FC0980">
        <w:rPr>
          <w:sz w:val="28"/>
          <w:szCs w:val="28"/>
        </w:rPr>
        <w:t xml:space="preserve">в) вода; </w:t>
      </w:r>
    </w:p>
    <w:p w14:paraId="3B0C55C9"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6343C10E" w14:textId="77777777" w:rsidR="0029489E" w:rsidRPr="0009780C" w:rsidRDefault="0029489E" w:rsidP="0029489E">
      <w:pPr>
        <w:spacing w:line="276" w:lineRule="auto"/>
        <w:jc w:val="both"/>
        <w:rPr>
          <w:b/>
          <w:sz w:val="28"/>
          <w:szCs w:val="28"/>
        </w:rPr>
      </w:pPr>
      <w:r w:rsidRPr="0009780C">
        <w:rPr>
          <w:b/>
          <w:sz w:val="28"/>
          <w:szCs w:val="28"/>
        </w:rPr>
        <w:t>48. Возбудитель туляремии:</w:t>
      </w:r>
    </w:p>
    <w:p w14:paraId="39522967" w14:textId="77777777" w:rsidR="0029489E" w:rsidRDefault="0029489E" w:rsidP="0029489E">
      <w:pPr>
        <w:spacing w:line="276" w:lineRule="auto"/>
        <w:jc w:val="both"/>
        <w:rPr>
          <w:sz w:val="28"/>
          <w:szCs w:val="28"/>
        </w:rPr>
      </w:pPr>
      <w:r w:rsidRPr="00FC0980">
        <w:rPr>
          <w:sz w:val="28"/>
          <w:szCs w:val="28"/>
        </w:rPr>
        <w:t xml:space="preserve">а) Yersinia pestis; </w:t>
      </w:r>
    </w:p>
    <w:p w14:paraId="200B1CCD" w14:textId="77777777" w:rsidR="0029489E" w:rsidRPr="00845869" w:rsidRDefault="0029489E" w:rsidP="0029489E">
      <w:pPr>
        <w:spacing w:line="276" w:lineRule="auto"/>
        <w:jc w:val="both"/>
        <w:rPr>
          <w:sz w:val="28"/>
          <w:szCs w:val="28"/>
          <w:lang w:val="en-US"/>
        </w:rPr>
      </w:pPr>
      <w:r w:rsidRPr="00FC0980">
        <w:rPr>
          <w:sz w:val="28"/>
          <w:szCs w:val="28"/>
        </w:rPr>
        <w:t>б</w:t>
      </w:r>
      <w:r w:rsidRPr="00845869">
        <w:rPr>
          <w:sz w:val="28"/>
          <w:szCs w:val="28"/>
          <w:lang w:val="en-US"/>
        </w:rPr>
        <w:t xml:space="preserve">) Francisella tularensis; </w:t>
      </w:r>
    </w:p>
    <w:p w14:paraId="655CA9C8" w14:textId="77777777" w:rsidR="0029489E" w:rsidRPr="00845869" w:rsidRDefault="0029489E" w:rsidP="0029489E">
      <w:pPr>
        <w:spacing w:line="276" w:lineRule="auto"/>
        <w:jc w:val="both"/>
        <w:rPr>
          <w:sz w:val="28"/>
          <w:szCs w:val="28"/>
          <w:lang w:val="en-US"/>
        </w:rPr>
      </w:pPr>
      <w:r w:rsidRPr="00FC0980">
        <w:rPr>
          <w:sz w:val="28"/>
          <w:szCs w:val="28"/>
        </w:rPr>
        <w:t>в</w:t>
      </w:r>
      <w:r w:rsidRPr="00845869">
        <w:rPr>
          <w:sz w:val="28"/>
          <w:szCs w:val="28"/>
          <w:lang w:val="en-US"/>
        </w:rPr>
        <w:t xml:space="preserve">) Borrelia burgdorferi; </w:t>
      </w:r>
    </w:p>
    <w:p w14:paraId="2EEA382C" w14:textId="77777777" w:rsidR="0029489E" w:rsidRPr="00FC0980" w:rsidRDefault="0029489E" w:rsidP="0029489E">
      <w:pPr>
        <w:spacing w:line="276" w:lineRule="auto"/>
        <w:jc w:val="both"/>
        <w:rPr>
          <w:sz w:val="28"/>
          <w:szCs w:val="28"/>
        </w:rPr>
      </w:pPr>
      <w:r w:rsidRPr="00FC0980">
        <w:rPr>
          <w:sz w:val="28"/>
          <w:szCs w:val="28"/>
        </w:rPr>
        <w:t>г) Rickettsia sibirica;</w:t>
      </w:r>
    </w:p>
    <w:p w14:paraId="6A79B3A4" w14:textId="77777777" w:rsidR="0029489E" w:rsidRPr="0009780C" w:rsidRDefault="0029489E" w:rsidP="0029489E">
      <w:pPr>
        <w:spacing w:line="276" w:lineRule="auto"/>
        <w:jc w:val="both"/>
        <w:rPr>
          <w:b/>
          <w:sz w:val="28"/>
          <w:szCs w:val="28"/>
        </w:rPr>
      </w:pPr>
      <w:r w:rsidRPr="0009780C">
        <w:rPr>
          <w:b/>
          <w:sz w:val="28"/>
          <w:szCs w:val="28"/>
        </w:rPr>
        <w:t>49.  Специфическое лечение и специфическая профилактика столбняка:</w:t>
      </w:r>
    </w:p>
    <w:p w14:paraId="59ED9B9A" w14:textId="77777777" w:rsidR="0029489E" w:rsidRPr="00FC0980" w:rsidRDefault="0029489E" w:rsidP="0029489E">
      <w:pPr>
        <w:spacing w:line="276" w:lineRule="auto"/>
        <w:jc w:val="both"/>
        <w:rPr>
          <w:sz w:val="28"/>
          <w:szCs w:val="28"/>
        </w:rPr>
      </w:pPr>
      <w:r w:rsidRPr="00FC0980">
        <w:rPr>
          <w:sz w:val="28"/>
          <w:szCs w:val="28"/>
        </w:rPr>
        <w:t xml:space="preserve">а) противостолбнячный иммуноглобулин человека; </w:t>
      </w:r>
    </w:p>
    <w:p w14:paraId="0B775AE9" w14:textId="77777777" w:rsidR="0029489E" w:rsidRPr="00FC0980" w:rsidRDefault="0029489E" w:rsidP="0029489E">
      <w:pPr>
        <w:spacing w:line="276" w:lineRule="auto"/>
        <w:jc w:val="both"/>
        <w:rPr>
          <w:sz w:val="28"/>
          <w:szCs w:val="28"/>
        </w:rPr>
      </w:pPr>
      <w:r w:rsidRPr="00FC0980">
        <w:rPr>
          <w:sz w:val="28"/>
          <w:szCs w:val="28"/>
        </w:rPr>
        <w:t xml:space="preserve">б) экстренная у привитых при травмах, ожогах, обморожениях, укусах животными введением 0,5 мл сорбированного столбнячного анатоксина; непривитым вводят 1 мл столбнячного анатоксина 250 МЕ человеческого иммуноглобулина; </w:t>
      </w:r>
    </w:p>
    <w:p w14:paraId="7CE748B3" w14:textId="77777777" w:rsidR="0029489E" w:rsidRPr="00FC0980" w:rsidRDefault="0029489E" w:rsidP="0029489E">
      <w:pPr>
        <w:spacing w:line="276" w:lineRule="auto"/>
        <w:jc w:val="both"/>
        <w:rPr>
          <w:sz w:val="28"/>
          <w:szCs w:val="28"/>
        </w:rPr>
      </w:pPr>
      <w:r w:rsidRPr="00FC0980">
        <w:rPr>
          <w:sz w:val="28"/>
          <w:szCs w:val="28"/>
        </w:rPr>
        <w:t>в) плановая вакцинация АКДС-вакцина с 3-х месячного возраста; г) все ответы верные;</w:t>
      </w:r>
    </w:p>
    <w:p w14:paraId="4FDCF3BC" w14:textId="77777777" w:rsidR="0029489E" w:rsidRPr="0009780C" w:rsidRDefault="0029489E" w:rsidP="0029489E">
      <w:pPr>
        <w:spacing w:line="276" w:lineRule="auto"/>
        <w:jc w:val="both"/>
        <w:rPr>
          <w:b/>
          <w:sz w:val="28"/>
          <w:szCs w:val="28"/>
        </w:rPr>
      </w:pPr>
      <w:r w:rsidRPr="0009780C">
        <w:rPr>
          <w:b/>
          <w:sz w:val="28"/>
          <w:szCs w:val="28"/>
        </w:rPr>
        <w:t>50.  Характеристика микроспории:</w:t>
      </w:r>
    </w:p>
    <w:p w14:paraId="6A7F651C" w14:textId="77777777" w:rsidR="0029489E" w:rsidRPr="00FC0980" w:rsidRDefault="0029489E" w:rsidP="0029489E">
      <w:pPr>
        <w:spacing w:line="276" w:lineRule="auto"/>
        <w:jc w:val="both"/>
        <w:rPr>
          <w:sz w:val="28"/>
          <w:szCs w:val="28"/>
        </w:rPr>
      </w:pPr>
      <w:r w:rsidRPr="00FC0980">
        <w:rPr>
          <w:sz w:val="28"/>
          <w:szCs w:val="28"/>
        </w:rPr>
        <w:t xml:space="preserve">а) высококонтагиозное заболевание, чаще у детей;  </w:t>
      </w:r>
    </w:p>
    <w:p w14:paraId="3456E001" w14:textId="77777777" w:rsidR="0029489E" w:rsidRPr="00FC0980" w:rsidRDefault="0029489E" w:rsidP="0029489E">
      <w:pPr>
        <w:spacing w:line="276" w:lineRule="auto"/>
        <w:jc w:val="both"/>
        <w:rPr>
          <w:sz w:val="28"/>
          <w:szCs w:val="28"/>
        </w:rPr>
      </w:pPr>
      <w:r w:rsidRPr="00FC0980">
        <w:rPr>
          <w:sz w:val="28"/>
          <w:szCs w:val="28"/>
        </w:rPr>
        <w:t>б) вызывается Microsporum canis;</w:t>
      </w:r>
    </w:p>
    <w:p w14:paraId="03DC515F" w14:textId="77777777" w:rsidR="0029489E" w:rsidRPr="00FC0980" w:rsidRDefault="0029489E" w:rsidP="0029489E">
      <w:pPr>
        <w:spacing w:line="276" w:lineRule="auto"/>
        <w:jc w:val="both"/>
        <w:rPr>
          <w:sz w:val="28"/>
          <w:szCs w:val="28"/>
        </w:rPr>
      </w:pPr>
      <w:r w:rsidRPr="00FC0980">
        <w:rPr>
          <w:sz w:val="28"/>
          <w:szCs w:val="28"/>
        </w:rPr>
        <w:t>в) человек заражается при контакте с больной собакой, кошкой;</w:t>
      </w:r>
    </w:p>
    <w:p w14:paraId="362A562B" w14:textId="77777777" w:rsidR="0029489E" w:rsidRPr="00FC0980" w:rsidRDefault="0029489E" w:rsidP="0029489E">
      <w:pPr>
        <w:spacing w:line="276" w:lineRule="auto"/>
        <w:jc w:val="both"/>
        <w:rPr>
          <w:sz w:val="28"/>
          <w:szCs w:val="28"/>
        </w:rPr>
      </w:pPr>
      <w:r w:rsidRPr="00FC0980">
        <w:rPr>
          <w:sz w:val="28"/>
          <w:szCs w:val="28"/>
        </w:rPr>
        <w:t xml:space="preserve">г) поражаются кожа и волосы (волосы обломаны на высоте 5-8 мм над поверхностью кожи), пеньки волос покрыты чехлом из спор гриба, вокруг такого очага могут быть множественные мелкие очаги;  </w:t>
      </w:r>
    </w:p>
    <w:p w14:paraId="1138935B" w14:textId="77777777" w:rsidR="0029489E" w:rsidRPr="00FC0980" w:rsidRDefault="0029489E" w:rsidP="0029489E">
      <w:pPr>
        <w:spacing w:line="276" w:lineRule="auto"/>
        <w:jc w:val="both"/>
        <w:rPr>
          <w:sz w:val="28"/>
          <w:szCs w:val="28"/>
        </w:rPr>
      </w:pPr>
      <w:r>
        <w:rPr>
          <w:sz w:val="28"/>
          <w:szCs w:val="28"/>
        </w:rPr>
        <w:t>д</w:t>
      </w:r>
      <w:r w:rsidRPr="00FC0980">
        <w:rPr>
          <w:sz w:val="28"/>
          <w:szCs w:val="28"/>
        </w:rPr>
        <w:t>)</w:t>
      </w:r>
      <w:r>
        <w:rPr>
          <w:sz w:val="28"/>
          <w:szCs w:val="28"/>
        </w:rPr>
        <w:t xml:space="preserve"> все ответы верные</w:t>
      </w:r>
    </w:p>
    <w:p w14:paraId="4279B478" w14:textId="77777777" w:rsidR="0029489E" w:rsidRPr="00845869" w:rsidRDefault="0029489E" w:rsidP="0029489E">
      <w:pPr>
        <w:spacing w:line="276" w:lineRule="auto"/>
        <w:jc w:val="both"/>
        <w:rPr>
          <w:b/>
          <w:sz w:val="28"/>
          <w:szCs w:val="28"/>
        </w:rPr>
      </w:pPr>
      <w:r w:rsidRPr="00FC0980">
        <w:rPr>
          <w:sz w:val="28"/>
          <w:szCs w:val="28"/>
        </w:rPr>
        <w:t xml:space="preserve">                                              </w:t>
      </w:r>
      <w:r w:rsidRPr="00845869">
        <w:rPr>
          <w:b/>
          <w:sz w:val="28"/>
          <w:szCs w:val="28"/>
        </w:rPr>
        <w:t>2 вариант</w:t>
      </w:r>
    </w:p>
    <w:p w14:paraId="520D3217" w14:textId="77777777" w:rsidR="0029489E" w:rsidRPr="00FC0980" w:rsidRDefault="0029489E" w:rsidP="0029489E">
      <w:pPr>
        <w:spacing w:line="276" w:lineRule="auto"/>
        <w:jc w:val="center"/>
        <w:rPr>
          <w:i/>
          <w:sz w:val="28"/>
          <w:szCs w:val="28"/>
        </w:rPr>
      </w:pPr>
      <w:r w:rsidRPr="00FC0980">
        <w:rPr>
          <w:i/>
          <w:sz w:val="28"/>
          <w:szCs w:val="28"/>
        </w:rPr>
        <w:t>Условия в</w:t>
      </w:r>
      <w:r>
        <w:rPr>
          <w:i/>
          <w:sz w:val="28"/>
          <w:szCs w:val="28"/>
        </w:rPr>
        <w:t>ыполнения задания: выберите и запишите один правильный ответ</w:t>
      </w:r>
    </w:p>
    <w:p w14:paraId="5F4775AB" w14:textId="77777777" w:rsidR="0029489E" w:rsidRPr="0009780C" w:rsidRDefault="0029489E" w:rsidP="0029489E">
      <w:pPr>
        <w:spacing w:line="276" w:lineRule="auto"/>
        <w:jc w:val="both"/>
        <w:rPr>
          <w:b/>
          <w:sz w:val="28"/>
          <w:szCs w:val="28"/>
        </w:rPr>
      </w:pPr>
      <w:r w:rsidRPr="0009780C">
        <w:rPr>
          <w:b/>
          <w:sz w:val="28"/>
          <w:szCs w:val="28"/>
        </w:rPr>
        <w:t>1. Кто обосновал и внедрил на практике дезинфекцию:</w:t>
      </w:r>
    </w:p>
    <w:p w14:paraId="537A0EBE" w14:textId="77777777" w:rsidR="0029489E" w:rsidRDefault="0029489E" w:rsidP="0029489E">
      <w:pPr>
        <w:spacing w:line="276" w:lineRule="auto"/>
        <w:jc w:val="both"/>
        <w:rPr>
          <w:sz w:val="28"/>
          <w:szCs w:val="28"/>
        </w:rPr>
      </w:pPr>
      <w:r w:rsidRPr="00FC0980">
        <w:rPr>
          <w:sz w:val="28"/>
          <w:szCs w:val="28"/>
        </w:rPr>
        <w:t xml:space="preserve">а) Л.Пастер;    </w:t>
      </w:r>
    </w:p>
    <w:p w14:paraId="0C945EE7" w14:textId="77777777" w:rsidR="0029489E" w:rsidRDefault="0029489E" w:rsidP="0029489E">
      <w:pPr>
        <w:spacing w:line="276" w:lineRule="auto"/>
        <w:jc w:val="both"/>
        <w:rPr>
          <w:sz w:val="28"/>
          <w:szCs w:val="28"/>
        </w:rPr>
      </w:pPr>
      <w:r w:rsidRPr="00FC0980">
        <w:rPr>
          <w:sz w:val="28"/>
          <w:szCs w:val="28"/>
        </w:rPr>
        <w:t xml:space="preserve">б) Р.Кох;   </w:t>
      </w:r>
    </w:p>
    <w:p w14:paraId="33096929" w14:textId="77777777" w:rsidR="0029489E" w:rsidRDefault="0029489E" w:rsidP="0029489E">
      <w:pPr>
        <w:spacing w:line="276" w:lineRule="auto"/>
        <w:jc w:val="both"/>
        <w:rPr>
          <w:sz w:val="28"/>
          <w:szCs w:val="28"/>
        </w:rPr>
      </w:pPr>
      <w:r w:rsidRPr="00FC0980">
        <w:rPr>
          <w:sz w:val="28"/>
          <w:szCs w:val="28"/>
        </w:rPr>
        <w:lastRenderedPageBreak/>
        <w:t xml:space="preserve">в) И.И.Мечников;  </w:t>
      </w:r>
    </w:p>
    <w:p w14:paraId="0B1407F0" w14:textId="77777777" w:rsidR="0029489E" w:rsidRPr="00FC0980" w:rsidRDefault="0029489E" w:rsidP="0029489E">
      <w:pPr>
        <w:spacing w:line="276" w:lineRule="auto"/>
        <w:jc w:val="both"/>
        <w:rPr>
          <w:sz w:val="28"/>
          <w:szCs w:val="28"/>
        </w:rPr>
      </w:pPr>
      <w:r>
        <w:rPr>
          <w:sz w:val="28"/>
          <w:szCs w:val="28"/>
        </w:rPr>
        <w:t xml:space="preserve">г) </w:t>
      </w:r>
      <w:r w:rsidRPr="00FC0980">
        <w:rPr>
          <w:sz w:val="28"/>
          <w:szCs w:val="28"/>
        </w:rPr>
        <w:t>Джозеф Листер;</w:t>
      </w:r>
    </w:p>
    <w:p w14:paraId="1A8144F4" w14:textId="77777777" w:rsidR="0029489E" w:rsidRPr="0009780C" w:rsidRDefault="0029489E" w:rsidP="0029489E">
      <w:pPr>
        <w:spacing w:line="276" w:lineRule="auto"/>
        <w:jc w:val="both"/>
        <w:rPr>
          <w:b/>
          <w:sz w:val="28"/>
          <w:szCs w:val="28"/>
        </w:rPr>
      </w:pPr>
      <w:r w:rsidRPr="0009780C">
        <w:rPr>
          <w:b/>
          <w:sz w:val="28"/>
          <w:szCs w:val="28"/>
        </w:rPr>
        <w:t>2. Задачи медицинской микробиологии:</w:t>
      </w:r>
    </w:p>
    <w:p w14:paraId="6C3EF20B" w14:textId="77777777" w:rsidR="0029489E" w:rsidRDefault="0029489E" w:rsidP="0029489E">
      <w:pPr>
        <w:spacing w:line="276" w:lineRule="auto"/>
        <w:jc w:val="both"/>
        <w:rPr>
          <w:sz w:val="28"/>
          <w:szCs w:val="28"/>
        </w:rPr>
      </w:pPr>
      <w:r w:rsidRPr="00FC0980">
        <w:rPr>
          <w:sz w:val="28"/>
          <w:szCs w:val="28"/>
        </w:rPr>
        <w:t xml:space="preserve">а) поставить клинический диагноз; </w:t>
      </w:r>
    </w:p>
    <w:p w14:paraId="45D8930C" w14:textId="77777777" w:rsidR="0029489E" w:rsidRPr="00FC0980" w:rsidRDefault="0029489E" w:rsidP="0029489E">
      <w:pPr>
        <w:spacing w:line="276" w:lineRule="auto"/>
        <w:jc w:val="both"/>
        <w:rPr>
          <w:sz w:val="28"/>
          <w:szCs w:val="28"/>
        </w:rPr>
      </w:pPr>
      <w:r w:rsidRPr="00FC0980">
        <w:rPr>
          <w:sz w:val="28"/>
          <w:szCs w:val="28"/>
        </w:rPr>
        <w:t xml:space="preserve">б) лабораторно подтвердить диагноз; </w:t>
      </w:r>
    </w:p>
    <w:p w14:paraId="208E015D" w14:textId="77777777" w:rsidR="0029489E" w:rsidRDefault="0029489E" w:rsidP="0029489E">
      <w:pPr>
        <w:spacing w:line="276" w:lineRule="auto"/>
        <w:jc w:val="both"/>
        <w:rPr>
          <w:sz w:val="28"/>
          <w:szCs w:val="28"/>
        </w:rPr>
      </w:pPr>
      <w:r w:rsidRPr="00FC0980">
        <w:rPr>
          <w:sz w:val="28"/>
          <w:szCs w:val="28"/>
        </w:rPr>
        <w:t xml:space="preserve">в) инструментально подтвердить диагноз; </w:t>
      </w:r>
    </w:p>
    <w:p w14:paraId="02D703A3" w14:textId="77777777" w:rsidR="0029489E" w:rsidRPr="00FC0980" w:rsidRDefault="0029489E" w:rsidP="0029489E">
      <w:pPr>
        <w:spacing w:line="276" w:lineRule="auto"/>
        <w:jc w:val="both"/>
        <w:rPr>
          <w:sz w:val="28"/>
          <w:szCs w:val="28"/>
        </w:rPr>
      </w:pPr>
      <w:r w:rsidRPr="00FC0980">
        <w:rPr>
          <w:sz w:val="28"/>
          <w:szCs w:val="28"/>
        </w:rPr>
        <w:t>г) организовать профилактику в очаге инфекции;</w:t>
      </w:r>
    </w:p>
    <w:p w14:paraId="0DB33632" w14:textId="77777777" w:rsidR="0029489E" w:rsidRPr="0009780C" w:rsidRDefault="0029489E" w:rsidP="0029489E">
      <w:pPr>
        <w:spacing w:line="276" w:lineRule="auto"/>
        <w:jc w:val="both"/>
        <w:rPr>
          <w:b/>
          <w:sz w:val="28"/>
          <w:szCs w:val="28"/>
        </w:rPr>
      </w:pPr>
      <w:r w:rsidRPr="0009780C">
        <w:rPr>
          <w:b/>
          <w:sz w:val="28"/>
          <w:szCs w:val="28"/>
        </w:rPr>
        <w:t>3. К прокариотам относятся:</w:t>
      </w:r>
    </w:p>
    <w:p w14:paraId="2F32D590" w14:textId="77777777" w:rsidR="0029489E" w:rsidRDefault="0029489E" w:rsidP="0029489E">
      <w:pPr>
        <w:spacing w:line="276" w:lineRule="auto"/>
        <w:jc w:val="both"/>
        <w:rPr>
          <w:sz w:val="28"/>
          <w:szCs w:val="28"/>
        </w:rPr>
      </w:pPr>
      <w:r w:rsidRPr="00FC0980">
        <w:rPr>
          <w:sz w:val="28"/>
          <w:szCs w:val="28"/>
        </w:rPr>
        <w:t xml:space="preserve">а) прионы;   </w:t>
      </w:r>
    </w:p>
    <w:p w14:paraId="4C37C509" w14:textId="77777777" w:rsidR="0029489E" w:rsidRDefault="0029489E" w:rsidP="0029489E">
      <w:pPr>
        <w:spacing w:line="276" w:lineRule="auto"/>
        <w:jc w:val="both"/>
        <w:rPr>
          <w:sz w:val="28"/>
          <w:szCs w:val="28"/>
        </w:rPr>
      </w:pPr>
      <w:r w:rsidRPr="00FC0980">
        <w:rPr>
          <w:sz w:val="28"/>
          <w:szCs w:val="28"/>
        </w:rPr>
        <w:t xml:space="preserve">б) вирусы;   </w:t>
      </w:r>
    </w:p>
    <w:p w14:paraId="128ECE4D" w14:textId="77777777" w:rsidR="0029489E" w:rsidRDefault="0029489E" w:rsidP="0029489E">
      <w:pPr>
        <w:spacing w:line="276" w:lineRule="auto"/>
        <w:jc w:val="both"/>
        <w:rPr>
          <w:sz w:val="28"/>
          <w:szCs w:val="28"/>
        </w:rPr>
      </w:pPr>
      <w:r w:rsidRPr="00FC0980">
        <w:rPr>
          <w:sz w:val="28"/>
          <w:szCs w:val="28"/>
        </w:rPr>
        <w:t xml:space="preserve">в) спирохеты;   </w:t>
      </w:r>
    </w:p>
    <w:p w14:paraId="0B8D2642" w14:textId="77777777" w:rsidR="0029489E" w:rsidRPr="00FC0980" w:rsidRDefault="0029489E" w:rsidP="0029489E">
      <w:pPr>
        <w:spacing w:line="276" w:lineRule="auto"/>
        <w:jc w:val="both"/>
        <w:rPr>
          <w:sz w:val="28"/>
          <w:szCs w:val="28"/>
        </w:rPr>
      </w:pPr>
      <w:r w:rsidRPr="00FC0980">
        <w:rPr>
          <w:sz w:val="28"/>
          <w:szCs w:val="28"/>
        </w:rPr>
        <w:t>г) лямблии;</w:t>
      </w:r>
    </w:p>
    <w:p w14:paraId="410173FD" w14:textId="77777777" w:rsidR="0029489E" w:rsidRPr="0009780C" w:rsidRDefault="0029489E" w:rsidP="0029489E">
      <w:pPr>
        <w:spacing w:line="276" w:lineRule="auto"/>
        <w:jc w:val="both"/>
        <w:rPr>
          <w:b/>
          <w:sz w:val="28"/>
          <w:szCs w:val="28"/>
        </w:rPr>
      </w:pPr>
      <w:r w:rsidRPr="0009780C">
        <w:rPr>
          <w:b/>
          <w:sz w:val="28"/>
          <w:szCs w:val="28"/>
        </w:rPr>
        <w:t>4. К грациликутам (Gracilicutes) – бактериям с тонкой клеточной стенкой относятся:</w:t>
      </w:r>
    </w:p>
    <w:p w14:paraId="6FCB8BB8" w14:textId="77777777" w:rsidR="0029489E" w:rsidRDefault="0029489E" w:rsidP="0029489E">
      <w:pPr>
        <w:spacing w:line="276" w:lineRule="auto"/>
        <w:jc w:val="both"/>
        <w:rPr>
          <w:sz w:val="28"/>
          <w:szCs w:val="28"/>
        </w:rPr>
      </w:pPr>
      <w:r w:rsidRPr="00FC0980">
        <w:rPr>
          <w:sz w:val="28"/>
          <w:szCs w:val="28"/>
        </w:rPr>
        <w:t>а) Гр + б</w:t>
      </w:r>
      <w:r>
        <w:rPr>
          <w:sz w:val="28"/>
          <w:szCs w:val="28"/>
        </w:rPr>
        <w:t>а</w:t>
      </w:r>
      <w:r w:rsidRPr="00FC0980">
        <w:rPr>
          <w:sz w:val="28"/>
          <w:szCs w:val="28"/>
        </w:rPr>
        <w:t>к</w:t>
      </w:r>
      <w:r>
        <w:rPr>
          <w:sz w:val="28"/>
          <w:szCs w:val="28"/>
        </w:rPr>
        <w:t>терии</w:t>
      </w:r>
      <w:r w:rsidRPr="00FC0980">
        <w:rPr>
          <w:sz w:val="28"/>
          <w:szCs w:val="28"/>
        </w:rPr>
        <w:t xml:space="preserve">; </w:t>
      </w:r>
    </w:p>
    <w:p w14:paraId="6EBC17BD" w14:textId="77777777" w:rsidR="0029489E" w:rsidRDefault="0029489E" w:rsidP="0029489E">
      <w:pPr>
        <w:spacing w:line="276" w:lineRule="auto"/>
        <w:jc w:val="both"/>
        <w:rPr>
          <w:sz w:val="28"/>
          <w:szCs w:val="28"/>
        </w:rPr>
      </w:pPr>
      <w:r w:rsidRPr="00FC0980">
        <w:rPr>
          <w:sz w:val="28"/>
          <w:szCs w:val="28"/>
        </w:rPr>
        <w:t>б) Гр – б</w:t>
      </w:r>
      <w:r>
        <w:rPr>
          <w:sz w:val="28"/>
          <w:szCs w:val="28"/>
        </w:rPr>
        <w:t>а</w:t>
      </w:r>
      <w:r w:rsidRPr="00FC0980">
        <w:rPr>
          <w:sz w:val="28"/>
          <w:szCs w:val="28"/>
        </w:rPr>
        <w:t>к</w:t>
      </w:r>
      <w:r>
        <w:rPr>
          <w:sz w:val="28"/>
          <w:szCs w:val="28"/>
        </w:rPr>
        <w:t>терии</w:t>
      </w:r>
      <w:r w:rsidRPr="00FC0980">
        <w:rPr>
          <w:sz w:val="28"/>
          <w:szCs w:val="28"/>
        </w:rPr>
        <w:t xml:space="preserve">; </w:t>
      </w:r>
    </w:p>
    <w:p w14:paraId="40E79E47" w14:textId="77777777" w:rsidR="0029489E" w:rsidRDefault="0029489E" w:rsidP="0029489E">
      <w:pPr>
        <w:spacing w:line="276" w:lineRule="auto"/>
        <w:jc w:val="both"/>
        <w:rPr>
          <w:sz w:val="28"/>
          <w:szCs w:val="28"/>
        </w:rPr>
      </w:pPr>
      <w:r w:rsidRPr="00FC0980">
        <w:rPr>
          <w:sz w:val="28"/>
          <w:szCs w:val="28"/>
        </w:rPr>
        <w:t xml:space="preserve">в) микоплазмы; </w:t>
      </w:r>
    </w:p>
    <w:p w14:paraId="10AFE3EF" w14:textId="77777777" w:rsidR="0029489E" w:rsidRDefault="0029489E" w:rsidP="0029489E">
      <w:pPr>
        <w:spacing w:line="276" w:lineRule="auto"/>
        <w:jc w:val="both"/>
        <w:rPr>
          <w:sz w:val="28"/>
          <w:szCs w:val="28"/>
        </w:rPr>
      </w:pPr>
      <w:r w:rsidRPr="00FC0980">
        <w:rPr>
          <w:sz w:val="28"/>
          <w:szCs w:val="28"/>
        </w:rPr>
        <w:t xml:space="preserve">г) архебактерии; </w:t>
      </w:r>
    </w:p>
    <w:p w14:paraId="46C80F02" w14:textId="77777777" w:rsidR="0029489E" w:rsidRPr="00FC0980" w:rsidRDefault="0029489E" w:rsidP="0029489E">
      <w:pPr>
        <w:spacing w:line="276" w:lineRule="auto"/>
        <w:jc w:val="both"/>
        <w:rPr>
          <w:sz w:val="28"/>
          <w:szCs w:val="28"/>
        </w:rPr>
      </w:pPr>
      <w:r w:rsidRPr="00FC0980">
        <w:rPr>
          <w:sz w:val="28"/>
          <w:szCs w:val="28"/>
        </w:rPr>
        <w:t>д) все ответы верные;</w:t>
      </w:r>
    </w:p>
    <w:p w14:paraId="03F488A3" w14:textId="77777777" w:rsidR="0029489E" w:rsidRPr="0009780C" w:rsidRDefault="0029489E" w:rsidP="0029489E">
      <w:pPr>
        <w:spacing w:line="276" w:lineRule="auto"/>
        <w:jc w:val="both"/>
        <w:rPr>
          <w:b/>
          <w:sz w:val="28"/>
          <w:szCs w:val="28"/>
        </w:rPr>
      </w:pPr>
      <w:r w:rsidRPr="0009780C">
        <w:rPr>
          <w:b/>
          <w:sz w:val="28"/>
          <w:szCs w:val="28"/>
        </w:rPr>
        <w:t>5. Воздух может быть фактором передачи возбудителей:</w:t>
      </w:r>
    </w:p>
    <w:p w14:paraId="572A7E93" w14:textId="77777777" w:rsidR="0029489E" w:rsidRDefault="0029489E" w:rsidP="0029489E">
      <w:pPr>
        <w:spacing w:line="276" w:lineRule="auto"/>
        <w:jc w:val="both"/>
        <w:rPr>
          <w:sz w:val="28"/>
          <w:szCs w:val="28"/>
        </w:rPr>
      </w:pPr>
      <w:r w:rsidRPr="00FC0980">
        <w:rPr>
          <w:sz w:val="28"/>
          <w:szCs w:val="28"/>
        </w:rPr>
        <w:t xml:space="preserve">а) вирусного гепатита;  </w:t>
      </w:r>
    </w:p>
    <w:p w14:paraId="1446B16F" w14:textId="77777777" w:rsidR="0029489E" w:rsidRDefault="0029489E" w:rsidP="0029489E">
      <w:pPr>
        <w:spacing w:line="276" w:lineRule="auto"/>
        <w:jc w:val="both"/>
        <w:rPr>
          <w:sz w:val="28"/>
          <w:szCs w:val="28"/>
        </w:rPr>
      </w:pPr>
      <w:r w:rsidRPr="00FC0980">
        <w:rPr>
          <w:sz w:val="28"/>
          <w:szCs w:val="28"/>
        </w:rPr>
        <w:t xml:space="preserve">б) кори; </w:t>
      </w:r>
    </w:p>
    <w:p w14:paraId="7711B59B" w14:textId="77777777" w:rsidR="0029489E" w:rsidRDefault="0029489E" w:rsidP="0029489E">
      <w:pPr>
        <w:spacing w:line="276" w:lineRule="auto"/>
        <w:jc w:val="both"/>
        <w:rPr>
          <w:sz w:val="28"/>
          <w:szCs w:val="28"/>
        </w:rPr>
      </w:pPr>
      <w:r w:rsidRPr="00FC0980">
        <w:rPr>
          <w:sz w:val="28"/>
          <w:szCs w:val="28"/>
        </w:rPr>
        <w:t xml:space="preserve">в) столбняка; </w:t>
      </w:r>
    </w:p>
    <w:p w14:paraId="7D70E3AE" w14:textId="77777777" w:rsidR="0029489E" w:rsidRPr="00FC0980" w:rsidRDefault="0029489E" w:rsidP="0029489E">
      <w:pPr>
        <w:spacing w:line="276" w:lineRule="auto"/>
        <w:jc w:val="both"/>
        <w:rPr>
          <w:sz w:val="28"/>
          <w:szCs w:val="28"/>
        </w:rPr>
      </w:pPr>
      <w:r w:rsidRPr="00FC0980">
        <w:rPr>
          <w:sz w:val="28"/>
          <w:szCs w:val="28"/>
        </w:rPr>
        <w:t>г) дизентерии;</w:t>
      </w:r>
    </w:p>
    <w:p w14:paraId="6EDB8B76" w14:textId="77777777" w:rsidR="0029489E" w:rsidRPr="0009780C" w:rsidRDefault="0029489E" w:rsidP="0029489E">
      <w:pPr>
        <w:spacing w:line="276" w:lineRule="auto"/>
        <w:jc w:val="both"/>
        <w:rPr>
          <w:b/>
          <w:sz w:val="28"/>
          <w:szCs w:val="28"/>
        </w:rPr>
      </w:pPr>
      <w:r w:rsidRPr="0009780C">
        <w:rPr>
          <w:b/>
          <w:sz w:val="28"/>
          <w:szCs w:val="28"/>
        </w:rPr>
        <w:t>6.  Отрицательная роль микрофлоры почвы:</w:t>
      </w:r>
    </w:p>
    <w:p w14:paraId="77821471" w14:textId="77777777" w:rsidR="0029489E" w:rsidRDefault="0029489E" w:rsidP="0029489E">
      <w:pPr>
        <w:spacing w:line="276" w:lineRule="auto"/>
        <w:jc w:val="both"/>
        <w:rPr>
          <w:sz w:val="28"/>
          <w:szCs w:val="28"/>
        </w:rPr>
      </w:pPr>
      <w:r w:rsidRPr="00FC0980">
        <w:rPr>
          <w:sz w:val="28"/>
          <w:szCs w:val="28"/>
        </w:rPr>
        <w:t xml:space="preserve">а) участвуют в самоочищении почвы; </w:t>
      </w:r>
    </w:p>
    <w:p w14:paraId="54572684" w14:textId="77777777" w:rsidR="0029489E" w:rsidRPr="00FC0980" w:rsidRDefault="0029489E" w:rsidP="0029489E">
      <w:pPr>
        <w:spacing w:line="276" w:lineRule="auto"/>
        <w:jc w:val="both"/>
        <w:rPr>
          <w:sz w:val="28"/>
          <w:szCs w:val="28"/>
        </w:rPr>
      </w:pPr>
      <w:r>
        <w:rPr>
          <w:sz w:val="28"/>
          <w:szCs w:val="28"/>
        </w:rPr>
        <w:t>б</w:t>
      </w:r>
      <w:r w:rsidRPr="00FC0980">
        <w:rPr>
          <w:sz w:val="28"/>
          <w:szCs w:val="28"/>
        </w:rPr>
        <w:t>) вызывает развитие заболевание (столбняк);</w:t>
      </w:r>
    </w:p>
    <w:p w14:paraId="2E6D6C59" w14:textId="77777777" w:rsidR="0029489E" w:rsidRPr="0009780C" w:rsidRDefault="0029489E" w:rsidP="0029489E">
      <w:pPr>
        <w:spacing w:line="276" w:lineRule="auto"/>
        <w:jc w:val="both"/>
        <w:rPr>
          <w:b/>
          <w:sz w:val="28"/>
          <w:szCs w:val="28"/>
        </w:rPr>
      </w:pPr>
      <w:r w:rsidRPr="0009780C">
        <w:rPr>
          <w:b/>
          <w:sz w:val="28"/>
          <w:szCs w:val="28"/>
        </w:rPr>
        <w:t>7. Продолжительность инкубационного периода зависит от:</w:t>
      </w:r>
    </w:p>
    <w:p w14:paraId="36E2565E" w14:textId="77777777" w:rsidR="0029489E" w:rsidRDefault="0029489E" w:rsidP="0029489E">
      <w:pPr>
        <w:spacing w:line="276" w:lineRule="auto"/>
        <w:jc w:val="both"/>
        <w:rPr>
          <w:sz w:val="28"/>
          <w:szCs w:val="28"/>
        </w:rPr>
      </w:pPr>
      <w:r w:rsidRPr="00FC0980">
        <w:rPr>
          <w:sz w:val="28"/>
          <w:szCs w:val="28"/>
        </w:rPr>
        <w:t xml:space="preserve">а) вирулентности возбудителя;  </w:t>
      </w:r>
    </w:p>
    <w:p w14:paraId="24182B4B" w14:textId="77777777" w:rsidR="0029489E" w:rsidRDefault="0029489E" w:rsidP="0029489E">
      <w:pPr>
        <w:spacing w:line="276" w:lineRule="auto"/>
        <w:jc w:val="both"/>
        <w:rPr>
          <w:sz w:val="28"/>
          <w:szCs w:val="28"/>
        </w:rPr>
      </w:pPr>
      <w:r w:rsidRPr="00FC0980">
        <w:rPr>
          <w:sz w:val="28"/>
          <w:szCs w:val="28"/>
        </w:rPr>
        <w:t xml:space="preserve">б) инфицирующей дозы;  </w:t>
      </w:r>
    </w:p>
    <w:p w14:paraId="4E41993D" w14:textId="77777777" w:rsidR="0029489E" w:rsidRDefault="0029489E" w:rsidP="0029489E">
      <w:pPr>
        <w:spacing w:line="276" w:lineRule="auto"/>
        <w:jc w:val="both"/>
        <w:rPr>
          <w:sz w:val="28"/>
          <w:szCs w:val="28"/>
        </w:rPr>
      </w:pPr>
      <w:r w:rsidRPr="00FC0980">
        <w:rPr>
          <w:sz w:val="28"/>
          <w:szCs w:val="28"/>
        </w:rPr>
        <w:t xml:space="preserve">в) естественной резистентности макроорганизма;  </w:t>
      </w:r>
    </w:p>
    <w:p w14:paraId="45A08D74"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3B5F823E" w14:textId="77777777" w:rsidR="0029489E" w:rsidRPr="0009780C" w:rsidRDefault="0029489E" w:rsidP="0029489E">
      <w:pPr>
        <w:spacing w:line="276" w:lineRule="auto"/>
        <w:jc w:val="both"/>
        <w:rPr>
          <w:b/>
          <w:sz w:val="28"/>
          <w:szCs w:val="28"/>
        </w:rPr>
      </w:pPr>
      <w:r w:rsidRPr="0009780C">
        <w:rPr>
          <w:b/>
          <w:sz w:val="28"/>
          <w:szCs w:val="28"/>
        </w:rPr>
        <w:t>8. Субклиническая (инаппарантная) форма инфекционного процесса характеризуется:</w:t>
      </w:r>
    </w:p>
    <w:p w14:paraId="5A145BF7" w14:textId="77777777" w:rsidR="0029489E" w:rsidRPr="00FC0980" w:rsidRDefault="0029489E" w:rsidP="0029489E">
      <w:pPr>
        <w:spacing w:line="276" w:lineRule="auto"/>
        <w:jc w:val="both"/>
        <w:rPr>
          <w:sz w:val="28"/>
          <w:szCs w:val="28"/>
        </w:rPr>
      </w:pPr>
      <w:r w:rsidRPr="00FC0980">
        <w:rPr>
          <w:sz w:val="28"/>
          <w:szCs w:val="28"/>
        </w:rPr>
        <w:t xml:space="preserve">а) наличием яркой клинической картины; б) выделением возбудителей в окружающую среду; в) наличием возбудителей в организме человека при отсутствии каких-либо клинических проявлений; г) внедрением, </w:t>
      </w:r>
      <w:r w:rsidRPr="00FC0980">
        <w:rPr>
          <w:sz w:val="28"/>
          <w:szCs w:val="28"/>
        </w:rPr>
        <w:lastRenderedPageBreak/>
        <w:t>выделением возбудителей, иммунологической перестройкой организма человека, но отсутствием клинических проявлений;</w:t>
      </w:r>
    </w:p>
    <w:p w14:paraId="5A18EB98" w14:textId="77777777" w:rsidR="0029489E" w:rsidRPr="0009780C" w:rsidRDefault="0029489E" w:rsidP="0029489E">
      <w:pPr>
        <w:spacing w:line="276" w:lineRule="auto"/>
        <w:jc w:val="both"/>
        <w:rPr>
          <w:b/>
          <w:sz w:val="28"/>
          <w:szCs w:val="28"/>
        </w:rPr>
      </w:pPr>
      <w:r w:rsidRPr="0009780C">
        <w:rPr>
          <w:b/>
          <w:sz w:val="28"/>
          <w:szCs w:val="28"/>
        </w:rPr>
        <w:t>9. Входные ворота инфекции (ВВИ) - это:</w:t>
      </w:r>
    </w:p>
    <w:p w14:paraId="09131065" w14:textId="77777777" w:rsidR="0029489E" w:rsidRDefault="0029489E" w:rsidP="0029489E">
      <w:pPr>
        <w:spacing w:line="276" w:lineRule="auto"/>
        <w:jc w:val="both"/>
        <w:rPr>
          <w:sz w:val="28"/>
          <w:szCs w:val="28"/>
        </w:rPr>
      </w:pPr>
      <w:r w:rsidRPr="00FC0980">
        <w:rPr>
          <w:sz w:val="28"/>
          <w:szCs w:val="28"/>
        </w:rPr>
        <w:t xml:space="preserve">а) органы и ткани, через которые проникает возбудитель; </w:t>
      </w:r>
    </w:p>
    <w:p w14:paraId="3B68B4EE" w14:textId="77777777" w:rsidR="0029489E" w:rsidRDefault="0029489E" w:rsidP="0029489E">
      <w:pPr>
        <w:spacing w:line="276" w:lineRule="auto"/>
        <w:jc w:val="both"/>
        <w:rPr>
          <w:sz w:val="28"/>
          <w:szCs w:val="28"/>
        </w:rPr>
      </w:pPr>
      <w:r w:rsidRPr="00FC0980">
        <w:rPr>
          <w:sz w:val="28"/>
          <w:szCs w:val="28"/>
        </w:rPr>
        <w:t xml:space="preserve">б) локализация возбудителей в определённых органах и тканях; </w:t>
      </w:r>
    </w:p>
    <w:p w14:paraId="3AF1D7D1" w14:textId="77777777" w:rsidR="0029489E" w:rsidRDefault="0029489E" w:rsidP="0029489E">
      <w:pPr>
        <w:spacing w:line="276" w:lineRule="auto"/>
        <w:jc w:val="both"/>
        <w:rPr>
          <w:sz w:val="28"/>
          <w:szCs w:val="28"/>
        </w:rPr>
      </w:pPr>
      <w:r>
        <w:rPr>
          <w:sz w:val="28"/>
          <w:szCs w:val="28"/>
        </w:rPr>
        <w:t>в</w:t>
      </w:r>
      <w:r w:rsidRPr="00FC0980">
        <w:rPr>
          <w:sz w:val="28"/>
          <w:szCs w:val="28"/>
        </w:rPr>
        <w:t xml:space="preserve">) органы и ткани, через которые выделяется возбудитель в окружающую среду;  </w:t>
      </w:r>
    </w:p>
    <w:p w14:paraId="6AF14018" w14:textId="77777777" w:rsidR="0029489E" w:rsidRPr="00FC0980" w:rsidRDefault="0029489E" w:rsidP="0029489E">
      <w:pPr>
        <w:spacing w:line="276" w:lineRule="auto"/>
        <w:jc w:val="both"/>
        <w:rPr>
          <w:sz w:val="28"/>
          <w:szCs w:val="28"/>
        </w:rPr>
      </w:pPr>
      <w:r w:rsidRPr="00FC0980">
        <w:rPr>
          <w:sz w:val="28"/>
          <w:szCs w:val="28"/>
        </w:rPr>
        <w:t xml:space="preserve">г) все ответы верные; </w:t>
      </w:r>
    </w:p>
    <w:p w14:paraId="4434CA63" w14:textId="77777777" w:rsidR="0029489E" w:rsidRPr="0009780C" w:rsidRDefault="0029489E" w:rsidP="0029489E">
      <w:pPr>
        <w:spacing w:line="276" w:lineRule="auto"/>
        <w:jc w:val="both"/>
        <w:rPr>
          <w:b/>
          <w:sz w:val="28"/>
          <w:szCs w:val="28"/>
        </w:rPr>
      </w:pPr>
      <w:r w:rsidRPr="0009780C">
        <w:rPr>
          <w:b/>
          <w:sz w:val="28"/>
          <w:szCs w:val="28"/>
        </w:rPr>
        <w:t>10.  Эпидемический очаг - это:</w:t>
      </w:r>
    </w:p>
    <w:p w14:paraId="38450092" w14:textId="77777777" w:rsidR="0029489E" w:rsidRDefault="0029489E" w:rsidP="0029489E">
      <w:pPr>
        <w:spacing w:line="276" w:lineRule="auto"/>
        <w:jc w:val="both"/>
        <w:rPr>
          <w:sz w:val="28"/>
          <w:szCs w:val="28"/>
        </w:rPr>
      </w:pPr>
      <w:r w:rsidRPr="00FC0980">
        <w:rPr>
          <w:sz w:val="28"/>
          <w:szCs w:val="28"/>
        </w:rPr>
        <w:t xml:space="preserve">а) локализация возбудителя в организме человека; </w:t>
      </w:r>
    </w:p>
    <w:p w14:paraId="4A33BB41" w14:textId="77777777" w:rsidR="0029489E" w:rsidRDefault="0029489E" w:rsidP="0029489E">
      <w:pPr>
        <w:spacing w:line="276" w:lineRule="auto"/>
        <w:jc w:val="both"/>
        <w:rPr>
          <w:sz w:val="28"/>
          <w:szCs w:val="28"/>
        </w:rPr>
      </w:pPr>
      <w:r w:rsidRPr="00FC0980">
        <w:rPr>
          <w:sz w:val="28"/>
          <w:szCs w:val="28"/>
        </w:rPr>
        <w:t xml:space="preserve">б) локализация возбудителя в организме животного; </w:t>
      </w:r>
    </w:p>
    <w:p w14:paraId="3DA37AC4" w14:textId="77777777" w:rsidR="0029489E" w:rsidRDefault="0029489E" w:rsidP="0029489E">
      <w:pPr>
        <w:spacing w:line="276" w:lineRule="auto"/>
        <w:jc w:val="both"/>
        <w:rPr>
          <w:sz w:val="28"/>
          <w:szCs w:val="28"/>
        </w:rPr>
      </w:pPr>
      <w:r w:rsidRPr="00FC0980">
        <w:rPr>
          <w:sz w:val="28"/>
          <w:szCs w:val="28"/>
        </w:rPr>
        <w:t xml:space="preserve">в) воспаление носоглотки; </w:t>
      </w:r>
    </w:p>
    <w:p w14:paraId="43A975FD" w14:textId="77777777" w:rsidR="0029489E" w:rsidRPr="00FC0980" w:rsidRDefault="0029489E" w:rsidP="0029489E">
      <w:pPr>
        <w:spacing w:line="276" w:lineRule="auto"/>
        <w:jc w:val="both"/>
        <w:rPr>
          <w:sz w:val="28"/>
          <w:szCs w:val="28"/>
        </w:rPr>
      </w:pPr>
      <w:r w:rsidRPr="00FC0980">
        <w:rPr>
          <w:sz w:val="28"/>
          <w:szCs w:val="28"/>
        </w:rPr>
        <w:t>г) место пребывания источника инфекции с окружающей его территорией, в пределах которой возможно заражение;</w:t>
      </w:r>
    </w:p>
    <w:p w14:paraId="57203B02" w14:textId="77777777" w:rsidR="0029489E" w:rsidRPr="0009780C" w:rsidRDefault="0029489E" w:rsidP="0029489E">
      <w:pPr>
        <w:spacing w:line="276" w:lineRule="auto"/>
        <w:jc w:val="both"/>
        <w:rPr>
          <w:b/>
          <w:sz w:val="28"/>
          <w:szCs w:val="28"/>
        </w:rPr>
      </w:pPr>
      <w:r w:rsidRPr="0009780C">
        <w:rPr>
          <w:b/>
          <w:sz w:val="28"/>
          <w:szCs w:val="28"/>
        </w:rPr>
        <w:t>11. Источником инфекции может быть:</w:t>
      </w:r>
    </w:p>
    <w:p w14:paraId="0A849C3D" w14:textId="77777777" w:rsidR="0029489E" w:rsidRDefault="0029489E" w:rsidP="0029489E">
      <w:pPr>
        <w:spacing w:line="276" w:lineRule="auto"/>
        <w:jc w:val="both"/>
        <w:rPr>
          <w:sz w:val="28"/>
          <w:szCs w:val="28"/>
        </w:rPr>
      </w:pPr>
      <w:r w:rsidRPr="00FC0980">
        <w:rPr>
          <w:sz w:val="28"/>
          <w:szCs w:val="28"/>
        </w:rPr>
        <w:t xml:space="preserve">а) больной человек; </w:t>
      </w:r>
    </w:p>
    <w:p w14:paraId="1C6A81D7" w14:textId="77777777" w:rsidR="0029489E" w:rsidRDefault="0029489E" w:rsidP="0029489E">
      <w:pPr>
        <w:spacing w:line="276" w:lineRule="auto"/>
        <w:jc w:val="both"/>
        <w:rPr>
          <w:sz w:val="28"/>
          <w:szCs w:val="28"/>
        </w:rPr>
      </w:pPr>
      <w:r w:rsidRPr="00FC0980">
        <w:rPr>
          <w:sz w:val="28"/>
          <w:szCs w:val="28"/>
        </w:rPr>
        <w:t>б) выделитель б</w:t>
      </w:r>
      <w:r>
        <w:rPr>
          <w:sz w:val="28"/>
          <w:szCs w:val="28"/>
        </w:rPr>
        <w:t>а</w:t>
      </w:r>
      <w:r w:rsidRPr="00FC0980">
        <w:rPr>
          <w:sz w:val="28"/>
          <w:szCs w:val="28"/>
        </w:rPr>
        <w:t>к</w:t>
      </w:r>
      <w:r>
        <w:rPr>
          <w:sz w:val="28"/>
          <w:szCs w:val="28"/>
        </w:rPr>
        <w:t>терии</w:t>
      </w:r>
      <w:r w:rsidRPr="00FC0980">
        <w:rPr>
          <w:sz w:val="28"/>
          <w:szCs w:val="28"/>
        </w:rPr>
        <w:t xml:space="preserve">, вирусов; </w:t>
      </w:r>
    </w:p>
    <w:p w14:paraId="3D03D8FE" w14:textId="77777777" w:rsidR="0029489E" w:rsidRDefault="0029489E" w:rsidP="0029489E">
      <w:pPr>
        <w:spacing w:line="276" w:lineRule="auto"/>
        <w:jc w:val="both"/>
        <w:rPr>
          <w:sz w:val="28"/>
          <w:szCs w:val="28"/>
        </w:rPr>
      </w:pPr>
      <w:r w:rsidRPr="00FC0980">
        <w:rPr>
          <w:sz w:val="28"/>
          <w:szCs w:val="28"/>
        </w:rPr>
        <w:t xml:space="preserve">в) реконвалесцент;  </w:t>
      </w:r>
    </w:p>
    <w:p w14:paraId="57A8517A"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6F4AA0EA" w14:textId="77777777" w:rsidR="0029489E" w:rsidRPr="0009780C" w:rsidRDefault="0029489E" w:rsidP="0029489E">
      <w:pPr>
        <w:spacing w:line="276" w:lineRule="auto"/>
        <w:jc w:val="both"/>
        <w:rPr>
          <w:b/>
          <w:sz w:val="28"/>
          <w:szCs w:val="28"/>
        </w:rPr>
      </w:pPr>
      <w:r w:rsidRPr="0009780C">
        <w:rPr>
          <w:b/>
          <w:sz w:val="28"/>
          <w:szCs w:val="28"/>
        </w:rPr>
        <w:t>12.  Фекально-оральный механизм передачи реализуется:</w:t>
      </w:r>
    </w:p>
    <w:p w14:paraId="1D0C2AEB" w14:textId="77777777" w:rsidR="0029489E" w:rsidRDefault="0029489E" w:rsidP="0029489E">
      <w:pPr>
        <w:spacing w:line="276" w:lineRule="auto"/>
        <w:jc w:val="both"/>
        <w:rPr>
          <w:sz w:val="28"/>
          <w:szCs w:val="28"/>
        </w:rPr>
      </w:pPr>
      <w:r w:rsidRPr="00FC0980">
        <w:rPr>
          <w:sz w:val="28"/>
          <w:szCs w:val="28"/>
        </w:rPr>
        <w:t xml:space="preserve">а) пищевым путём; </w:t>
      </w:r>
    </w:p>
    <w:p w14:paraId="76D74139" w14:textId="77777777" w:rsidR="0029489E" w:rsidRDefault="0029489E" w:rsidP="0029489E">
      <w:pPr>
        <w:spacing w:line="276" w:lineRule="auto"/>
        <w:jc w:val="both"/>
        <w:rPr>
          <w:sz w:val="28"/>
          <w:szCs w:val="28"/>
        </w:rPr>
      </w:pPr>
      <w:r w:rsidRPr="00FC0980">
        <w:rPr>
          <w:sz w:val="28"/>
          <w:szCs w:val="28"/>
        </w:rPr>
        <w:t xml:space="preserve">б) водным путём; </w:t>
      </w:r>
    </w:p>
    <w:p w14:paraId="3AEE2F54" w14:textId="77777777" w:rsidR="0029489E" w:rsidRDefault="0029489E" w:rsidP="0029489E">
      <w:pPr>
        <w:spacing w:line="276" w:lineRule="auto"/>
        <w:jc w:val="both"/>
        <w:rPr>
          <w:sz w:val="28"/>
          <w:szCs w:val="28"/>
        </w:rPr>
      </w:pPr>
      <w:r w:rsidRPr="00FC0980">
        <w:rPr>
          <w:sz w:val="28"/>
          <w:szCs w:val="28"/>
        </w:rPr>
        <w:t xml:space="preserve">в) контактно-бытовым путём; </w:t>
      </w:r>
    </w:p>
    <w:p w14:paraId="5E9A7AA9" w14:textId="77777777" w:rsidR="0029489E" w:rsidRPr="00FC0980" w:rsidRDefault="0029489E" w:rsidP="0029489E">
      <w:pPr>
        <w:spacing w:line="276" w:lineRule="auto"/>
        <w:jc w:val="both"/>
        <w:rPr>
          <w:sz w:val="28"/>
          <w:szCs w:val="28"/>
        </w:rPr>
      </w:pPr>
      <w:r w:rsidRPr="00FC0980">
        <w:rPr>
          <w:sz w:val="28"/>
          <w:szCs w:val="28"/>
        </w:rPr>
        <w:t>г)</w:t>
      </w:r>
      <w:r>
        <w:rPr>
          <w:sz w:val="28"/>
          <w:szCs w:val="28"/>
        </w:rPr>
        <w:t xml:space="preserve"> </w:t>
      </w:r>
      <w:r w:rsidRPr="00FC0980">
        <w:rPr>
          <w:sz w:val="28"/>
          <w:szCs w:val="28"/>
        </w:rPr>
        <w:t>все ответы верные;</w:t>
      </w:r>
    </w:p>
    <w:p w14:paraId="67609ABB" w14:textId="77777777" w:rsidR="0029489E" w:rsidRPr="0009780C" w:rsidRDefault="0029489E" w:rsidP="0029489E">
      <w:pPr>
        <w:spacing w:line="276" w:lineRule="auto"/>
        <w:jc w:val="both"/>
        <w:rPr>
          <w:b/>
          <w:sz w:val="28"/>
          <w:szCs w:val="28"/>
        </w:rPr>
      </w:pPr>
      <w:r w:rsidRPr="0009780C">
        <w:rPr>
          <w:b/>
          <w:sz w:val="28"/>
          <w:szCs w:val="28"/>
        </w:rPr>
        <w:t>13. К периферическим органам иммунной системы относятся:</w:t>
      </w:r>
    </w:p>
    <w:p w14:paraId="001CE303" w14:textId="77777777" w:rsidR="0029489E" w:rsidRDefault="0029489E" w:rsidP="0029489E">
      <w:pPr>
        <w:spacing w:line="276" w:lineRule="auto"/>
        <w:jc w:val="both"/>
        <w:rPr>
          <w:sz w:val="28"/>
          <w:szCs w:val="28"/>
        </w:rPr>
      </w:pPr>
      <w:r>
        <w:rPr>
          <w:sz w:val="28"/>
          <w:szCs w:val="28"/>
        </w:rPr>
        <w:t xml:space="preserve">а) лимфатические </w:t>
      </w:r>
      <w:r w:rsidRPr="00FC0980">
        <w:rPr>
          <w:sz w:val="28"/>
          <w:szCs w:val="28"/>
        </w:rPr>
        <w:t xml:space="preserve">узлы; </w:t>
      </w:r>
    </w:p>
    <w:p w14:paraId="6F3D8CDB" w14:textId="77777777" w:rsidR="0029489E" w:rsidRDefault="0029489E" w:rsidP="0029489E">
      <w:pPr>
        <w:spacing w:line="276" w:lineRule="auto"/>
        <w:jc w:val="both"/>
        <w:rPr>
          <w:sz w:val="28"/>
          <w:szCs w:val="28"/>
        </w:rPr>
      </w:pPr>
      <w:r w:rsidRPr="00FC0980">
        <w:rPr>
          <w:sz w:val="28"/>
          <w:szCs w:val="28"/>
        </w:rPr>
        <w:t xml:space="preserve">б) тимус; </w:t>
      </w:r>
    </w:p>
    <w:p w14:paraId="27519231" w14:textId="77777777" w:rsidR="0029489E" w:rsidRDefault="0029489E" w:rsidP="0029489E">
      <w:pPr>
        <w:spacing w:line="276" w:lineRule="auto"/>
        <w:jc w:val="both"/>
        <w:rPr>
          <w:sz w:val="28"/>
          <w:szCs w:val="28"/>
        </w:rPr>
      </w:pPr>
      <w:r w:rsidRPr="00FC0980">
        <w:rPr>
          <w:sz w:val="28"/>
          <w:szCs w:val="28"/>
        </w:rPr>
        <w:t xml:space="preserve">в) красный костный мозг; </w:t>
      </w:r>
    </w:p>
    <w:p w14:paraId="7F622190"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72AE8141" w14:textId="77777777" w:rsidR="0029489E" w:rsidRPr="0009780C" w:rsidRDefault="0029489E" w:rsidP="0029489E">
      <w:pPr>
        <w:spacing w:line="276" w:lineRule="auto"/>
        <w:jc w:val="both"/>
        <w:rPr>
          <w:b/>
          <w:sz w:val="28"/>
          <w:szCs w:val="28"/>
        </w:rPr>
      </w:pPr>
      <w:r w:rsidRPr="0009780C">
        <w:rPr>
          <w:b/>
          <w:sz w:val="28"/>
          <w:szCs w:val="28"/>
        </w:rPr>
        <w:t>14. К центральным органам иммунной системы относится:</w:t>
      </w:r>
    </w:p>
    <w:p w14:paraId="2BA182D7" w14:textId="77777777" w:rsidR="0029489E" w:rsidRDefault="0029489E" w:rsidP="0029489E">
      <w:pPr>
        <w:spacing w:line="276" w:lineRule="auto"/>
        <w:jc w:val="both"/>
        <w:rPr>
          <w:sz w:val="28"/>
          <w:szCs w:val="28"/>
        </w:rPr>
      </w:pPr>
      <w:r w:rsidRPr="00FC0980">
        <w:rPr>
          <w:sz w:val="28"/>
          <w:szCs w:val="28"/>
        </w:rPr>
        <w:t xml:space="preserve">а) селезёнка; </w:t>
      </w:r>
    </w:p>
    <w:p w14:paraId="6E253F0E" w14:textId="77777777" w:rsidR="0029489E" w:rsidRDefault="0029489E" w:rsidP="0029489E">
      <w:pPr>
        <w:spacing w:line="276" w:lineRule="auto"/>
        <w:jc w:val="both"/>
        <w:rPr>
          <w:sz w:val="28"/>
          <w:szCs w:val="28"/>
        </w:rPr>
      </w:pPr>
      <w:r w:rsidRPr="00FC0980">
        <w:rPr>
          <w:sz w:val="28"/>
          <w:szCs w:val="28"/>
        </w:rPr>
        <w:t xml:space="preserve">б) лимфатические узлы; </w:t>
      </w:r>
    </w:p>
    <w:p w14:paraId="25F0EAD5" w14:textId="77777777" w:rsidR="0029489E" w:rsidRDefault="0029489E" w:rsidP="0029489E">
      <w:pPr>
        <w:spacing w:line="276" w:lineRule="auto"/>
        <w:jc w:val="both"/>
        <w:rPr>
          <w:sz w:val="28"/>
          <w:szCs w:val="28"/>
        </w:rPr>
      </w:pPr>
      <w:r w:rsidRPr="00FC0980">
        <w:rPr>
          <w:sz w:val="28"/>
          <w:szCs w:val="28"/>
        </w:rPr>
        <w:t xml:space="preserve">в) аппендикс; </w:t>
      </w:r>
    </w:p>
    <w:p w14:paraId="266DB2D7" w14:textId="77777777" w:rsidR="0029489E" w:rsidRPr="00FC0980" w:rsidRDefault="0029489E" w:rsidP="0029489E">
      <w:pPr>
        <w:spacing w:line="276" w:lineRule="auto"/>
        <w:jc w:val="both"/>
        <w:rPr>
          <w:sz w:val="28"/>
          <w:szCs w:val="28"/>
        </w:rPr>
      </w:pPr>
      <w:r>
        <w:rPr>
          <w:sz w:val="28"/>
          <w:szCs w:val="28"/>
        </w:rPr>
        <w:t xml:space="preserve">г) </w:t>
      </w:r>
      <w:r w:rsidRPr="00FC0980">
        <w:rPr>
          <w:sz w:val="28"/>
          <w:szCs w:val="28"/>
        </w:rPr>
        <w:t>красный костный мозг;</w:t>
      </w:r>
    </w:p>
    <w:p w14:paraId="5972A431" w14:textId="77777777" w:rsidR="0029489E" w:rsidRPr="0009780C" w:rsidRDefault="0029489E" w:rsidP="0029489E">
      <w:pPr>
        <w:spacing w:line="276" w:lineRule="auto"/>
        <w:jc w:val="both"/>
        <w:rPr>
          <w:b/>
          <w:sz w:val="28"/>
          <w:szCs w:val="28"/>
        </w:rPr>
      </w:pPr>
      <w:r w:rsidRPr="0009780C">
        <w:rPr>
          <w:b/>
          <w:sz w:val="28"/>
          <w:szCs w:val="28"/>
        </w:rPr>
        <w:t>15.  Видовая невосприимчивость к определённой инфекции обусловлена:</w:t>
      </w:r>
    </w:p>
    <w:p w14:paraId="1E11CD96" w14:textId="77777777" w:rsidR="0029489E" w:rsidRDefault="0029489E" w:rsidP="0029489E">
      <w:pPr>
        <w:spacing w:line="276" w:lineRule="auto"/>
        <w:jc w:val="both"/>
        <w:rPr>
          <w:sz w:val="28"/>
          <w:szCs w:val="28"/>
        </w:rPr>
      </w:pPr>
      <w:r w:rsidRPr="00FC0980">
        <w:rPr>
          <w:sz w:val="28"/>
          <w:szCs w:val="28"/>
        </w:rPr>
        <w:t xml:space="preserve">а) ареактивностью организма; </w:t>
      </w:r>
    </w:p>
    <w:p w14:paraId="2C08A88B" w14:textId="77777777" w:rsidR="0029489E" w:rsidRDefault="0029489E" w:rsidP="0029489E">
      <w:pPr>
        <w:spacing w:line="276" w:lineRule="auto"/>
        <w:jc w:val="both"/>
        <w:rPr>
          <w:sz w:val="28"/>
          <w:szCs w:val="28"/>
        </w:rPr>
      </w:pPr>
      <w:r w:rsidRPr="00FC0980">
        <w:rPr>
          <w:sz w:val="28"/>
          <w:szCs w:val="28"/>
        </w:rPr>
        <w:t xml:space="preserve">б) фагоцитозом; </w:t>
      </w:r>
    </w:p>
    <w:p w14:paraId="6336A70C" w14:textId="77777777" w:rsidR="0029489E" w:rsidRPr="00FC0980" w:rsidRDefault="0029489E" w:rsidP="0029489E">
      <w:pPr>
        <w:spacing w:line="276" w:lineRule="auto"/>
        <w:jc w:val="both"/>
        <w:rPr>
          <w:sz w:val="28"/>
          <w:szCs w:val="28"/>
        </w:rPr>
      </w:pPr>
      <w:r>
        <w:rPr>
          <w:sz w:val="28"/>
          <w:szCs w:val="28"/>
        </w:rPr>
        <w:lastRenderedPageBreak/>
        <w:t>в</w:t>
      </w:r>
      <w:r w:rsidRPr="00FC0980">
        <w:rPr>
          <w:sz w:val="28"/>
          <w:szCs w:val="28"/>
        </w:rPr>
        <w:t xml:space="preserve">) наличием резидентной микрофлоры; </w:t>
      </w:r>
    </w:p>
    <w:p w14:paraId="42B36D4C" w14:textId="77777777" w:rsidR="0029489E" w:rsidRPr="00FC0980" w:rsidRDefault="0029489E" w:rsidP="0029489E">
      <w:pPr>
        <w:spacing w:line="276" w:lineRule="auto"/>
        <w:jc w:val="both"/>
        <w:rPr>
          <w:sz w:val="28"/>
          <w:szCs w:val="28"/>
        </w:rPr>
      </w:pPr>
      <w:r w:rsidRPr="00FC0980">
        <w:rPr>
          <w:sz w:val="28"/>
          <w:szCs w:val="28"/>
        </w:rPr>
        <w:t>г) повышением температуры тела;</w:t>
      </w:r>
    </w:p>
    <w:p w14:paraId="7874D2B3" w14:textId="77777777" w:rsidR="0029489E" w:rsidRPr="0009780C" w:rsidRDefault="0029489E" w:rsidP="0029489E">
      <w:pPr>
        <w:spacing w:line="276" w:lineRule="auto"/>
        <w:jc w:val="both"/>
        <w:rPr>
          <w:b/>
          <w:sz w:val="28"/>
          <w:szCs w:val="28"/>
        </w:rPr>
      </w:pPr>
      <w:r w:rsidRPr="0009780C">
        <w:rPr>
          <w:b/>
          <w:sz w:val="28"/>
          <w:szCs w:val="28"/>
        </w:rPr>
        <w:t>16. Полимеразная цепная реакция (ПЦР)- это:</w:t>
      </w:r>
    </w:p>
    <w:p w14:paraId="34C411EB" w14:textId="77777777" w:rsidR="0029489E" w:rsidRPr="00FC0980" w:rsidRDefault="0029489E" w:rsidP="0029489E">
      <w:pPr>
        <w:spacing w:line="276" w:lineRule="auto"/>
        <w:jc w:val="both"/>
        <w:rPr>
          <w:sz w:val="28"/>
          <w:szCs w:val="28"/>
        </w:rPr>
      </w:pPr>
      <w:r w:rsidRPr="00FC0980">
        <w:rPr>
          <w:sz w:val="28"/>
          <w:szCs w:val="28"/>
        </w:rPr>
        <w:t>а) способность эритроцитов (если на их поверхности адсорбирован растворимый антиген) агглютинировать (склеиваться) с этим адсорбированным антигеном при взаимодействии с антителами;</w:t>
      </w:r>
    </w:p>
    <w:p w14:paraId="60F025A2" w14:textId="77777777" w:rsidR="0029489E" w:rsidRPr="00FC0980" w:rsidRDefault="0029489E" w:rsidP="0029489E">
      <w:pPr>
        <w:spacing w:line="276" w:lineRule="auto"/>
        <w:jc w:val="both"/>
        <w:rPr>
          <w:sz w:val="28"/>
          <w:szCs w:val="28"/>
        </w:rPr>
      </w:pPr>
      <w:r w:rsidRPr="00FC0980">
        <w:rPr>
          <w:sz w:val="28"/>
          <w:szCs w:val="28"/>
        </w:rPr>
        <w:t>б) выпадение в осадок специфического иммунного комплекса, состоящего из растворимого антигена (лизата, гаптена, экстракта) и специфического антитела в присутствии электролита; результатом реакции является мутное кольцо или осадок;</w:t>
      </w:r>
    </w:p>
    <w:p w14:paraId="77E099B4" w14:textId="77777777" w:rsidR="0029489E" w:rsidRPr="00FC0980" w:rsidRDefault="0029489E" w:rsidP="0029489E">
      <w:pPr>
        <w:spacing w:line="276" w:lineRule="auto"/>
        <w:jc w:val="both"/>
        <w:rPr>
          <w:sz w:val="28"/>
          <w:szCs w:val="28"/>
        </w:rPr>
      </w:pPr>
      <w:r w:rsidRPr="00FC0980">
        <w:rPr>
          <w:sz w:val="28"/>
          <w:szCs w:val="28"/>
        </w:rPr>
        <w:t>в) специфические противовирусные антитела, взаимодействуя с вирусом (антигеном), нейтрализуют способности агглютинировать эритроциты (тормозят реакцию гемагглютиинации);</w:t>
      </w:r>
    </w:p>
    <w:p w14:paraId="7E759722" w14:textId="77777777" w:rsidR="0029489E" w:rsidRPr="00FC0980" w:rsidRDefault="0029489E" w:rsidP="0029489E">
      <w:pPr>
        <w:spacing w:line="276" w:lineRule="auto"/>
        <w:jc w:val="both"/>
        <w:rPr>
          <w:sz w:val="28"/>
          <w:szCs w:val="28"/>
        </w:rPr>
      </w:pPr>
      <w:r w:rsidRPr="00FC0980">
        <w:rPr>
          <w:sz w:val="28"/>
          <w:szCs w:val="28"/>
        </w:rPr>
        <w:t>г) многократное увеличение числа копий определённого участка ДНК возбудителя, которое катализируется in vitro ферментом ДНК-полимеразой в автоматическом режиме (направленная амплификация ДНК);</w:t>
      </w:r>
    </w:p>
    <w:p w14:paraId="0033E03A" w14:textId="77777777" w:rsidR="0029489E" w:rsidRPr="0009780C" w:rsidRDefault="0029489E" w:rsidP="0029489E">
      <w:pPr>
        <w:spacing w:line="276" w:lineRule="auto"/>
        <w:jc w:val="both"/>
        <w:rPr>
          <w:b/>
          <w:sz w:val="28"/>
          <w:szCs w:val="28"/>
        </w:rPr>
      </w:pPr>
      <w:r w:rsidRPr="0009780C">
        <w:rPr>
          <w:b/>
          <w:sz w:val="28"/>
          <w:szCs w:val="28"/>
        </w:rPr>
        <w:t>17. Эубиотики – это:</w:t>
      </w:r>
    </w:p>
    <w:p w14:paraId="612DC1B2" w14:textId="77777777" w:rsidR="0029489E" w:rsidRPr="00FC0980" w:rsidRDefault="0029489E" w:rsidP="0029489E">
      <w:pPr>
        <w:spacing w:line="276" w:lineRule="auto"/>
        <w:jc w:val="both"/>
        <w:rPr>
          <w:sz w:val="28"/>
          <w:szCs w:val="28"/>
        </w:rPr>
      </w:pPr>
      <w:r w:rsidRPr="00FC0980">
        <w:rPr>
          <w:sz w:val="28"/>
          <w:szCs w:val="28"/>
        </w:rPr>
        <w:t>а) иммунобиологические препараты, содержащие готовые антитела (антитоксины), используемые для лечения в результате нейтрализации антигена (токсина);</w:t>
      </w:r>
    </w:p>
    <w:p w14:paraId="336CC573" w14:textId="77777777" w:rsidR="0029489E" w:rsidRPr="00FC0980" w:rsidRDefault="0029489E" w:rsidP="0029489E">
      <w:pPr>
        <w:spacing w:line="276" w:lineRule="auto"/>
        <w:jc w:val="both"/>
        <w:rPr>
          <w:sz w:val="28"/>
          <w:szCs w:val="28"/>
        </w:rPr>
      </w:pPr>
      <w:r w:rsidRPr="00FC0980">
        <w:rPr>
          <w:sz w:val="28"/>
          <w:szCs w:val="28"/>
        </w:rPr>
        <w:t>б) вещества химической и биологической природы, влияющие на иммунокомпетентные органы и клетки и их кооперативное взаимодействие;</w:t>
      </w:r>
    </w:p>
    <w:p w14:paraId="6EDF9156" w14:textId="77777777" w:rsidR="0029489E" w:rsidRPr="00FC0980" w:rsidRDefault="0029489E" w:rsidP="0029489E">
      <w:pPr>
        <w:spacing w:line="276" w:lineRule="auto"/>
        <w:jc w:val="both"/>
        <w:rPr>
          <w:sz w:val="28"/>
          <w:szCs w:val="28"/>
        </w:rPr>
      </w:pPr>
      <w:r w:rsidRPr="00FC0980">
        <w:rPr>
          <w:sz w:val="28"/>
          <w:szCs w:val="28"/>
        </w:rPr>
        <w:t>в) аттенуированные штаммы бактерий, вирусов, используемые для формирования искусственного активного специфического иммунитета;</w:t>
      </w:r>
    </w:p>
    <w:p w14:paraId="11D771CD" w14:textId="77777777" w:rsidR="0029489E" w:rsidRPr="00FC0980" w:rsidRDefault="0029489E" w:rsidP="0029489E">
      <w:pPr>
        <w:spacing w:line="276" w:lineRule="auto"/>
        <w:jc w:val="both"/>
        <w:rPr>
          <w:sz w:val="28"/>
          <w:szCs w:val="28"/>
        </w:rPr>
      </w:pPr>
      <w:r w:rsidRPr="00FC0980">
        <w:rPr>
          <w:sz w:val="28"/>
          <w:szCs w:val="28"/>
        </w:rPr>
        <w:t>г) иммунобиологические препараты, используемые в медицинской практике для лечения и профилактики дисбактериозов;</w:t>
      </w:r>
    </w:p>
    <w:p w14:paraId="11358C22" w14:textId="77777777" w:rsidR="0029489E" w:rsidRPr="0009780C" w:rsidRDefault="0029489E" w:rsidP="0029489E">
      <w:pPr>
        <w:spacing w:line="276" w:lineRule="auto"/>
        <w:jc w:val="both"/>
        <w:rPr>
          <w:b/>
          <w:sz w:val="28"/>
          <w:szCs w:val="28"/>
        </w:rPr>
      </w:pPr>
      <w:r w:rsidRPr="0009780C">
        <w:rPr>
          <w:b/>
          <w:sz w:val="28"/>
          <w:szCs w:val="28"/>
        </w:rPr>
        <w:t>18. Радиоиммунологический анализ (РИА) - это:</w:t>
      </w:r>
    </w:p>
    <w:p w14:paraId="4E4DB2D7" w14:textId="77777777" w:rsidR="0029489E" w:rsidRPr="00FC0980" w:rsidRDefault="0029489E" w:rsidP="0029489E">
      <w:pPr>
        <w:spacing w:line="276" w:lineRule="auto"/>
        <w:jc w:val="both"/>
        <w:rPr>
          <w:sz w:val="28"/>
          <w:szCs w:val="28"/>
        </w:rPr>
      </w:pPr>
      <w:r w:rsidRPr="00FC0980">
        <w:rPr>
          <w:sz w:val="28"/>
          <w:szCs w:val="28"/>
        </w:rPr>
        <w:t>а) склеивание и выпадение в осадок микробов или других клеток под действием антител в присутствии электролита (0,9% NaCl) с образованием осадка (агглютината);</w:t>
      </w:r>
    </w:p>
    <w:p w14:paraId="15D2CEAE" w14:textId="77777777" w:rsidR="0029489E" w:rsidRPr="00FC0980" w:rsidRDefault="0029489E" w:rsidP="0029489E">
      <w:pPr>
        <w:spacing w:line="276" w:lineRule="auto"/>
        <w:jc w:val="both"/>
        <w:rPr>
          <w:sz w:val="28"/>
          <w:szCs w:val="28"/>
        </w:rPr>
      </w:pPr>
      <w:r w:rsidRPr="00FC0980">
        <w:rPr>
          <w:sz w:val="28"/>
          <w:szCs w:val="28"/>
        </w:rPr>
        <w:t>б) эритроциты агглютинируются при взаимодействии с соответствующими антителами (гемагглютининами);</w:t>
      </w:r>
    </w:p>
    <w:p w14:paraId="534FA441" w14:textId="77777777" w:rsidR="0029489E" w:rsidRPr="00FC0980" w:rsidRDefault="0029489E" w:rsidP="0029489E">
      <w:pPr>
        <w:spacing w:line="276" w:lineRule="auto"/>
        <w:jc w:val="both"/>
        <w:rPr>
          <w:sz w:val="28"/>
          <w:szCs w:val="28"/>
        </w:rPr>
      </w:pPr>
      <w:r w:rsidRPr="00FC0980">
        <w:rPr>
          <w:sz w:val="28"/>
          <w:szCs w:val="28"/>
        </w:rPr>
        <w:t>в) растворение клеток под воздействием антител при обязательном участии комплемента;</w:t>
      </w:r>
    </w:p>
    <w:p w14:paraId="315D308C" w14:textId="77777777" w:rsidR="0029489E" w:rsidRPr="00FC0980" w:rsidRDefault="0029489E" w:rsidP="0029489E">
      <w:pPr>
        <w:spacing w:line="276" w:lineRule="auto"/>
        <w:jc w:val="both"/>
        <w:rPr>
          <w:sz w:val="28"/>
          <w:szCs w:val="28"/>
        </w:rPr>
      </w:pPr>
      <w:r w:rsidRPr="00FC0980">
        <w:rPr>
          <w:sz w:val="28"/>
          <w:szCs w:val="28"/>
        </w:rPr>
        <w:t>г) реакция «антиген- антитело» с применением антигенов или антител, меченных одним из радионуклидов (</w:t>
      </w:r>
      <w:r w:rsidRPr="00FC0980">
        <w:rPr>
          <w:sz w:val="28"/>
          <w:szCs w:val="28"/>
          <w:vertAlign w:val="superscript"/>
        </w:rPr>
        <w:t>125</w:t>
      </w:r>
      <w:r w:rsidRPr="00FC0980">
        <w:rPr>
          <w:sz w:val="28"/>
          <w:szCs w:val="28"/>
        </w:rPr>
        <w:t>I,</w:t>
      </w:r>
      <w:r w:rsidRPr="00FC0980">
        <w:rPr>
          <w:sz w:val="28"/>
          <w:szCs w:val="28"/>
          <w:vertAlign w:val="superscript"/>
        </w:rPr>
        <w:t>14</w:t>
      </w:r>
      <w:r w:rsidRPr="00FC0980">
        <w:rPr>
          <w:sz w:val="28"/>
          <w:szCs w:val="28"/>
        </w:rPr>
        <w:t xml:space="preserve">C, </w:t>
      </w:r>
      <w:r w:rsidRPr="00FC0980">
        <w:rPr>
          <w:sz w:val="28"/>
          <w:szCs w:val="28"/>
          <w:vertAlign w:val="superscript"/>
        </w:rPr>
        <w:t>3</w:t>
      </w:r>
      <w:r w:rsidRPr="00FC0980">
        <w:rPr>
          <w:sz w:val="28"/>
          <w:szCs w:val="28"/>
        </w:rPr>
        <w:t xml:space="preserve">H, </w:t>
      </w:r>
      <w:r w:rsidRPr="00FC0980">
        <w:rPr>
          <w:sz w:val="28"/>
          <w:szCs w:val="28"/>
          <w:vertAlign w:val="superscript"/>
        </w:rPr>
        <w:t>51</w:t>
      </w:r>
      <w:r w:rsidRPr="00FC0980">
        <w:rPr>
          <w:sz w:val="28"/>
          <w:szCs w:val="28"/>
        </w:rPr>
        <w:t>Cr);</w:t>
      </w:r>
    </w:p>
    <w:p w14:paraId="5F1C4A04" w14:textId="77777777" w:rsidR="0029489E" w:rsidRPr="0009780C" w:rsidRDefault="0029489E" w:rsidP="0029489E">
      <w:pPr>
        <w:spacing w:line="276" w:lineRule="auto"/>
        <w:jc w:val="both"/>
        <w:rPr>
          <w:b/>
          <w:sz w:val="28"/>
          <w:szCs w:val="28"/>
        </w:rPr>
      </w:pPr>
      <w:r w:rsidRPr="0009780C">
        <w:rPr>
          <w:b/>
          <w:sz w:val="28"/>
          <w:szCs w:val="28"/>
        </w:rPr>
        <w:t>19. Обязательные структуры б</w:t>
      </w:r>
      <w:r>
        <w:rPr>
          <w:b/>
          <w:sz w:val="28"/>
          <w:szCs w:val="28"/>
        </w:rPr>
        <w:t>а</w:t>
      </w:r>
      <w:r w:rsidRPr="0009780C">
        <w:rPr>
          <w:b/>
          <w:sz w:val="28"/>
          <w:szCs w:val="28"/>
        </w:rPr>
        <w:t>к</w:t>
      </w:r>
      <w:r>
        <w:rPr>
          <w:b/>
          <w:sz w:val="28"/>
          <w:szCs w:val="28"/>
        </w:rPr>
        <w:t>териальной</w:t>
      </w:r>
      <w:r w:rsidRPr="0009780C">
        <w:rPr>
          <w:b/>
          <w:sz w:val="28"/>
          <w:szCs w:val="28"/>
        </w:rPr>
        <w:t xml:space="preserve"> клетки:</w:t>
      </w:r>
    </w:p>
    <w:p w14:paraId="5B506F84" w14:textId="77777777" w:rsidR="0029489E" w:rsidRDefault="0029489E" w:rsidP="0029489E">
      <w:pPr>
        <w:spacing w:line="276" w:lineRule="auto"/>
        <w:jc w:val="both"/>
        <w:rPr>
          <w:sz w:val="28"/>
          <w:szCs w:val="28"/>
        </w:rPr>
      </w:pPr>
      <w:r w:rsidRPr="00FC0980">
        <w:rPr>
          <w:sz w:val="28"/>
          <w:szCs w:val="28"/>
        </w:rPr>
        <w:t xml:space="preserve">а) капсула;  </w:t>
      </w:r>
    </w:p>
    <w:p w14:paraId="37D302A8" w14:textId="77777777" w:rsidR="0029489E" w:rsidRDefault="0029489E" w:rsidP="0029489E">
      <w:pPr>
        <w:spacing w:line="276" w:lineRule="auto"/>
        <w:jc w:val="both"/>
        <w:rPr>
          <w:sz w:val="28"/>
          <w:szCs w:val="28"/>
        </w:rPr>
      </w:pPr>
      <w:r w:rsidRPr="00FC0980">
        <w:rPr>
          <w:sz w:val="28"/>
          <w:szCs w:val="28"/>
        </w:rPr>
        <w:lastRenderedPageBreak/>
        <w:t xml:space="preserve">б) жгутики;  </w:t>
      </w:r>
    </w:p>
    <w:p w14:paraId="3519A97E" w14:textId="77777777" w:rsidR="0029489E" w:rsidRDefault="0029489E" w:rsidP="0029489E">
      <w:pPr>
        <w:spacing w:line="276" w:lineRule="auto"/>
        <w:jc w:val="both"/>
        <w:rPr>
          <w:sz w:val="28"/>
          <w:szCs w:val="28"/>
        </w:rPr>
      </w:pPr>
      <w:r w:rsidRPr="00FC0980">
        <w:rPr>
          <w:sz w:val="28"/>
          <w:szCs w:val="28"/>
        </w:rPr>
        <w:t xml:space="preserve">в) ворсинки;  </w:t>
      </w:r>
    </w:p>
    <w:p w14:paraId="34882509" w14:textId="77777777" w:rsidR="0029489E" w:rsidRPr="00FC0980" w:rsidRDefault="0029489E" w:rsidP="0029489E">
      <w:pPr>
        <w:spacing w:line="276" w:lineRule="auto"/>
        <w:jc w:val="both"/>
        <w:rPr>
          <w:sz w:val="28"/>
          <w:szCs w:val="28"/>
        </w:rPr>
      </w:pPr>
      <w:r w:rsidRPr="00FC0980">
        <w:rPr>
          <w:sz w:val="28"/>
          <w:szCs w:val="28"/>
        </w:rPr>
        <w:t>г</w:t>
      </w:r>
      <w:r>
        <w:rPr>
          <w:sz w:val="28"/>
          <w:szCs w:val="28"/>
        </w:rPr>
        <w:t>) цитоплазматическая мембрана;</w:t>
      </w:r>
    </w:p>
    <w:p w14:paraId="66019113" w14:textId="77777777" w:rsidR="0029489E" w:rsidRPr="0009780C" w:rsidRDefault="0029489E" w:rsidP="0029489E">
      <w:pPr>
        <w:spacing w:line="276" w:lineRule="auto"/>
        <w:jc w:val="both"/>
        <w:rPr>
          <w:b/>
          <w:sz w:val="28"/>
          <w:szCs w:val="28"/>
        </w:rPr>
      </w:pPr>
      <w:r w:rsidRPr="0009780C">
        <w:rPr>
          <w:b/>
          <w:sz w:val="28"/>
          <w:szCs w:val="28"/>
        </w:rPr>
        <w:t>20. Функции клеточной стенки:</w:t>
      </w:r>
    </w:p>
    <w:p w14:paraId="652778B1" w14:textId="77777777" w:rsidR="0029489E" w:rsidRDefault="0029489E" w:rsidP="0029489E">
      <w:pPr>
        <w:spacing w:line="276" w:lineRule="auto"/>
        <w:jc w:val="both"/>
        <w:rPr>
          <w:sz w:val="28"/>
          <w:szCs w:val="28"/>
        </w:rPr>
      </w:pPr>
      <w:r w:rsidRPr="00FC0980">
        <w:rPr>
          <w:sz w:val="28"/>
          <w:szCs w:val="28"/>
        </w:rPr>
        <w:t xml:space="preserve">а) воспринимает всю химическую информацию, поступающую в клетку; </w:t>
      </w:r>
    </w:p>
    <w:p w14:paraId="364E02A1" w14:textId="77777777" w:rsidR="0029489E" w:rsidRDefault="0029489E" w:rsidP="0029489E">
      <w:pPr>
        <w:spacing w:line="276" w:lineRule="auto"/>
        <w:jc w:val="both"/>
        <w:rPr>
          <w:sz w:val="28"/>
          <w:szCs w:val="28"/>
        </w:rPr>
      </w:pPr>
      <w:r w:rsidRPr="00FC0980">
        <w:rPr>
          <w:sz w:val="28"/>
          <w:szCs w:val="28"/>
        </w:rPr>
        <w:t xml:space="preserve">б) участвует в образовании мезосомы; </w:t>
      </w:r>
    </w:p>
    <w:p w14:paraId="69C7BCA4" w14:textId="77777777" w:rsidR="0029489E" w:rsidRDefault="0029489E" w:rsidP="0029489E">
      <w:pPr>
        <w:spacing w:line="276" w:lineRule="auto"/>
        <w:jc w:val="both"/>
        <w:rPr>
          <w:sz w:val="28"/>
          <w:szCs w:val="28"/>
        </w:rPr>
      </w:pPr>
      <w:r w:rsidRPr="00FC0980">
        <w:rPr>
          <w:sz w:val="28"/>
          <w:szCs w:val="28"/>
        </w:rPr>
        <w:t xml:space="preserve">в) регулирует процессы репликации хромосом; </w:t>
      </w:r>
    </w:p>
    <w:p w14:paraId="2E9CDDD5" w14:textId="77777777" w:rsidR="0029489E" w:rsidRPr="00FC0980" w:rsidRDefault="0029489E" w:rsidP="0029489E">
      <w:pPr>
        <w:spacing w:line="276" w:lineRule="auto"/>
        <w:jc w:val="both"/>
        <w:rPr>
          <w:sz w:val="28"/>
          <w:szCs w:val="28"/>
        </w:rPr>
      </w:pPr>
      <w:r w:rsidRPr="00FC0980">
        <w:rPr>
          <w:sz w:val="28"/>
          <w:szCs w:val="28"/>
        </w:rPr>
        <w:t>г) сод</w:t>
      </w:r>
      <w:r>
        <w:rPr>
          <w:sz w:val="28"/>
          <w:szCs w:val="28"/>
        </w:rPr>
        <w:t xml:space="preserve">ержит специфические рецепторы </w:t>
      </w:r>
      <w:r w:rsidRPr="00FC0980">
        <w:rPr>
          <w:sz w:val="28"/>
          <w:szCs w:val="28"/>
        </w:rPr>
        <w:t>бактериофагов;</w:t>
      </w:r>
    </w:p>
    <w:p w14:paraId="52F710B1" w14:textId="77777777" w:rsidR="0029489E" w:rsidRPr="0009780C" w:rsidRDefault="0029489E" w:rsidP="0029489E">
      <w:pPr>
        <w:spacing w:line="276" w:lineRule="auto"/>
        <w:jc w:val="both"/>
        <w:rPr>
          <w:b/>
          <w:sz w:val="28"/>
          <w:szCs w:val="28"/>
        </w:rPr>
      </w:pPr>
      <w:r w:rsidRPr="0009780C">
        <w:rPr>
          <w:b/>
          <w:sz w:val="28"/>
          <w:szCs w:val="28"/>
        </w:rPr>
        <w:t>21. Функции пептидо</w:t>
      </w:r>
      <w:r>
        <w:rPr>
          <w:b/>
          <w:sz w:val="28"/>
          <w:szCs w:val="28"/>
        </w:rPr>
        <w:t>гликана клеточной стенки Гр+ бактерий</w:t>
      </w:r>
      <w:r w:rsidRPr="0009780C">
        <w:rPr>
          <w:b/>
          <w:sz w:val="28"/>
          <w:szCs w:val="28"/>
        </w:rPr>
        <w:t>:</w:t>
      </w:r>
    </w:p>
    <w:p w14:paraId="6B4827BF" w14:textId="77777777" w:rsidR="0029489E" w:rsidRPr="00FC0980" w:rsidRDefault="0029489E" w:rsidP="0029489E">
      <w:pPr>
        <w:spacing w:line="276" w:lineRule="auto"/>
        <w:jc w:val="both"/>
        <w:rPr>
          <w:sz w:val="28"/>
          <w:szCs w:val="28"/>
        </w:rPr>
      </w:pPr>
      <w:r w:rsidRPr="00FC0980">
        <w:rPr>
          <w:sz w:val="28"/>
          <w:szCs w:val="28"/>
        </w:rPr>
        <w:t>а) запускает классический и</w:t>
      </w:r>
      <w:r>
        <w:rPr>
          <w:sz w:val="28"/>
          <w:szCs w:val="28"/>
        </w:rPr>
        <w:t xml:space="preserve"> альтернативный пути активации </w:t>
      </w:r>
      <w:r w:rsidRPr="00FC0980">
        <w:rPr>
          <w:sz w:val="28"/>
          <w:szCs w:val="28"/>
        </w:rPr>
        <w:t>комплемента;</w:t>
      </w:r>
    </w:p>
    <w:p w14:paraId="4A29B53C" w14:textId="77777777" w:rsidR="0029489E" w:rsidRDefault="0029489E" w:rsidP="0029489E">
      <w:pPr>
        <w:spacing w:line="276" w:lineRule="auto"/>
        <w:jc w:val="both"/>
        <w:rPr>
          <w:sz w:val="28"/>
          <w:szCs w:val="28"/>
        </w:rPr>
      </w:pPr>
      <w:r w:rsidRPr="00FC0980">
        <w:rPr>
          <w:sz w:val="28"/>
          <w:szCs w:val="28"/>
        </w:rPr>
        <w:t xml:space="preserve">б) определяет антигенные особенности; </w:t>
      </w:r>
    </w:p>
    <w:p w14:paraId="3D1A9989" w14:textId="77777777" w:rsidR="0029489E" w:rsidRPr="00FC0980" w:rsidRDefault="0029489E" w:rsidP="0029489E">
      <w:pPr>
        <w:spacing w:line="276" w:lineRule="auto"/>
        <w:jc w:val="both"/>
        <w:rPr>
          <w:sz w:val="28"/>
          <w:szCs w:val="28"/>
        </w:rPr>
      </w:pPr>
      <w:r w:rsidRPr="00FC0980">
        <w:rPr>
          <w:sz w:val="28"/>
          <w:szCs w:val="28"/>
        </w:rPr>
        <w:t>в) тормозит миграцию макрофагов;</w:t>
      </w:r>
    </w:p>
    <w:p w14:paraId="4080F556" w14:textId="77777777" w:rsidR="0029489E" w:rsidRPr="00FC0980" w:rsidRDefault="0029489E" w:rsidP="0029489E">
      <w:pPr>
        <w:spacing w:line="276" w:lineRule="auto"/>
        <w:jc w:val="both"/>
        <w:rPr>
          <w:sz w:val="28"/>
          <w:szCs w:val="28"/>
        </w:rPr>
      </w:pPr>
      <w:r w:rsidRPr="00FC0980">
        <w:rPr>
          <w:sz w:val="28"/>
          <w:szCs w:val="28"/>
        </w:rPr>
        <w:t xml:space="preserve"> г) все ответы верные;</w:t>
      </w:r>
    </w:p>
    <w:p w14:paraId="2E50B28B" w14:textId="77777777" w:rsidR="0029489E" w:rsidRPr="0009780C" w:rsidRDefault="0029489E" w:rsidP="0029489E">
      <w:pPr>
        <w:spacing w:line="276" w:lineRule="auto"/>
        <w:jc w:val="both"/>
        <w:rPr>
          <w:b/>
          <w:sz w:val="28"/>
          <w:szCs w:val="28"/>
        </w:rPr>
      </w:pPr>
      <w:r w:rsidRPr="0009780C">
        <w:rPr>
          <w:b/>
          <w:sz w:val="28"/>
          <w:szCs w:val="28"/>
        </w:rPr>
        <w:t>22. Стафилококки образуются при делении в разных плоскостях и вызывают заболевания:</w:t>
      </w:r>
    </w:p>
    <w:p w14:paraId="68DE5137" w14:textId="77777777" w:rsidR="0029489E" w:rsidRDefault="0029489E" w:rsidP="0029489E">
      <w:pPr>
        <w:spacing w:line="276" w:lineRule="auto"/>
        <w:jc w:val="both"/>
        <w:rPr>
          <w:sz w:val="28"/>
          <w:szCs w:val="28"/>
        </w:rPr>
      </w:pPr>
      <w:r w:rsidRPr="00FC0980">
        <w:rPr>
          <w:sz w:val="28"/>
          <w:szCs w:val="28"/>
        </w:rPr>
        <w:t xml:space="preserve">а) ангину; </w:t>
      </w:r>
    </w:p>
    <w:p w14:paraId="33DE9933" w14:textId="77777777" w:rsidR="0029489E" w:rsidRDefault="0029489E" w:rsidP="0029489E">
      <w:pPr>
        <w:spacing w:line="276" w:lineRule="auto"/>
        <w:jc w:val="both"/>
        <w:rPr>
          <w:sz w:val="28"/>
          <w:szCs w:val="28"/>
        </w:rPr>
      </w:pPr>
      <w:r w:rsidRPr="00FC0980">
        <w:rPr>
          <w:sz w:val="28"/>
          <w:szCs w:val="28"/>
        </w:rPr>
        <w:t xml:space="preserve">б) мастит; </w:t>
      </w:r>
    </w:p>
    <w:p w14:paraId="7DA81AC8" w14:textId="77777777" w:rsidR="0029489E" w:rsidRDefault="0029489E" w:rsidP="0029489E">
      <w:pPr>
        <w:spacing w:line="276" w:lineRule="auto"/>
        <w:jc w:val="both"/>
        <w:rPr>
          <w:sz w:val="28"/>
          <w:szCs w:val="28"/>
        </w:rPr>
      </w:pPr>
      <w:r w:rsidRPr="00FC0980">
        <w:rPr>
          <w:sz w:val="28"/>
          <w:szCs w:val="28"/>
        </w:rPr>
        <w:t xml:space="preserve">в) пищевые токсикоинфекции; </w:t>
      </w:r>
    </w:p>
    <w:p w14:paraId="35186205"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03751AEF" w14:textId="77777777" w:rsidR="0029489E" w:rsidRPr="0009780C" w:rsidRDefault="0029489E" w:rsidP="0029489E">
      <w:pPr>
        <w:spacing w:line="276" w:lineRule="auto"/>
        <w:jc w:val="both"/>
        <w:rPr>
          <w:b/>
          <w:sz w:val="28"/>
          <w:szCs w:val="28"/>
        </w:rPr>
      </w:pPr>
      <w:r w:rsidRPr="0009780C">
        <w:rPr>
          <w:b/>
          <w:sz w:val="28"/>
          <w:szCs w:val="28"/>
        </w:rPr>
        <w:t>23.  Принципы культивирования бактерий:</w:t>
      </w:r>
    </w:p>
    <w:p w14:paraId="3E96F062" w14:textId="77777777" w:rsidR="0029489E" w:rsidRDefault="0029489E" w:rsidP="0029489E">
      <w:pPr>
        <w:spacing w:line="276" w:lineRule="auto"/>
        <w:jc w:val="both"/>
        <w:rPr>
          <w:sz w:val="28"/>
          <w:szCs w:val="28"/>
        </w:rPr>
      </w:pPr>
      <w:r w:rsidRPr="00FC0980">
        <w:rPr>
          <w:sz w:val="28"/>
          <w:szCs w:val="28"/>
        </w:rPr>
        <w:t xml:space="preserve">а) наличие ИПС; </w:t>
      </w:r>
    </w:p>
    <w:p w14:paraId="3F90A3DD" w14:textId="77777777" w:rsidR="0029489E" w:rsidRDefault="0029489E" w:rsidP="0029489E">
      <w:pPr>
        <w:spacing w:line="276" w:lineRule="auto"/>
        <w:jc w:val="both"/>
        <w:rPr>
          <w:sz w:val="28"/>
          <w:szCs w:val="28"/>
        </w:rPr>
      </w:pPr>
      <w:r w:rsidRPr="00FC0980">
        <w:rPr>
          <w:sz w:val="28"/>
          <w:szCs w:val="28"/>
        </w:rPr>
        <w:t>б) оптимальная температура (37</w:t>
      </w:r>
      <w:r w:rsidRPr="00FC0980">
        <w:rPr>
          <w:sz w:val="28"/>
          <w:szCs w:val="28"/>
          <w:vertAlign w:val="superscript"/>
        </w:rPr>
        <w:t>0</w:t>
      </w:r>
      <w:r w:rsidRPr="00FC0980">
        <w:rPr>
          <w:sz w:val="28"/>
          <w:szCs w:val="28"/>
        </w:rPr>
        <w:t xml:space="preserve">С); </w:t>
      </w:r>
    </w:p>
    <w:p w14:paraId="2AEB1AF8" w14:textId="77777777" w:rsidR="0029489E" w:rsidRDefault="0029489E" w:rsidP="0029489E">
      <w:pPr>
        <w:spacing w:line="276" w:lineRule="auto"/>
        <w:jc w:val="both"/>
        <w:rPr>
          <w:sz w:val="28"/>
          <w:szCs w:val="28"/>
        </w:rPr>
      </w:pPr>
      <w:r w:rsidRPr="00FC0980">
        <w:rPr>
          <w:sz w:val="28"/>
          <w:szCs w:val="28"/>
        </w:rPr>
        <w:t xml:space="preserve">в) время (min 24 часа); </w:t>
      </w:r>
    </w:p>
    <w:p w14:paraId="18767317" w14:textId="77777777" w:rsidR="0029489E" w:rsidRPr="00FC0980" w:rsidRDefault="0029489E" w:rsidP="0029489E">
      <w:pPr>
        <w:spacing w:line="276" w:lineRule="auto"/>
        <w:jc w:val="both"/>
        <w:rPr>
          <w:sz w:val="28"/>
          <w:szCs w:val="28"/>
        </w:rPr>
      </w:pPr>
      <w:r w:rsidRPr="00FC0980">
        <w:rPr>
          <w:sz w:val="28"/>
          <w:szCs w:val="28"/>
        </w:rPr>
        <w:t>г) всё</w:t>
      </w:r>
      <w:r>
        <w:rPr>
          <w:sz w:val="28"/>
          <w:szCs w:val="28"/>
        </w:rPr>
        <w:t xml:space="preserve"> </w:t>
      </w:r>
      <w:r w:rsidRPr="00FC0980">
        <w:rPr>
          <w:sz w:val="28"/>
          <w:szCs w:val="28"/>
        </w:rPr>
        <w:t>верно</w:t>
      </w:r>
    </w:p>
    <w:p w14:paraId="1329E86A" w14:textId="77777777" w:rsidR="0029489E" w:rsidRPr="0009780C" w:rsidRDefault="0029489E" w:rsidP="0029489E">
      <w:pPr>
        <w:spacing w:line="276" w:lineRule="auto"/>
        <w:jc w:val="both"/>
        <w:rPr>
          <w:b/>
          <w:sz w:val="28"/>
          <w:szCs w:val="28"/>
        </w:rPr>
      </w:pPr>
      <w:r w:rsidRPr="0009780C">
        <w:rPr>
          <w:b/>
          <w:sz w:val="28"/>
          <w:szCs w:val="28"/>
        </w:rPr>
        <w:t>24. Классификация питательных сред по назначению:</w:t>
      </w:r>
    </w:p>
    <w:p w14:paraId="49C5E0AE" w14:textId="77777777" w:rsidR="0029489E" w:rsidRDefault="0029489E" w:rsidP="0029489E">
      <w:pPr>
        <w:spacing w:line="276" w:lineRule="auto"/>
        <w:jc w:val="both"/>
        <w:rPr>
          <w:sz w:val="28"/>
          <w:szCs w:val="28"/>
        </w:rPr>
      </w:pPr>
      <w:r w:rsidRPr="00FC0980">
        <w:rPr>
          <w:sz w:val="28"/>
          <w:szCs w:val="28"/>
        </w:rPr>
        <w:t xml:space="preserve">а) простые, сложные; </w:t>
      </w:r>
    </w:p>
    <w:p w14:paraId="47495990" w14:textId="77777777" w:rsidR="0029489E" w:rsidRDefault="0029489E" w:rsidP="0029489E">
      <w:pPr>
        <w:spacing w:line="276" w:lineRule="auto"/>
        <w:jc w:val="both"/>
        <w:rPr>
          <w:sz w:val="28"/>
          <w:szCs w:val="28"/>
        </w:rPr>
      </w:pPr>
      <w:r w:rsidRPr="00FC0980">
        <w:rPr>
          <w:sz w:val="28"/>
          <w:szCs w:val="28"/>
        </w:rPr>
        <w:t xml:space="preserve">б) ЖПС, ППС; </w:t>
      </w:r>
    </w:p>
    <w:p w14:paraId="63FDC7CC" w14:textId="77777777" w:rsidR="0029489E" w:rsidRDefault="0029489E" w:rsidP="0029489E">
      <w:pPr>
        <w:spacing w:line="276" w:lineRule="auto"/>
        <w:jc w:val="both"/>
        <w:rPr>
          <w:sz w:val="28"/>
          <w:szCs w:val="28"/>
        </w:rPr>
      </w:pPr>
      <w:r>
        <w:rPr>
          <w:sz w:val="28"/>
          <w:szCs w:val="28"/>
        </w:rPr>
        <w:t xml:space="preserve">в) </w:t>
      </w:r>
      <w:r w:rsidRPr="00FC0980">
        <w:rPr>
          <w:sz w:val="28"/>
          <w:szCs w:val="28"/>
        </w:rPr>
        <w:t xml:space="preserve">основные, элективные, обогащения, консервирующие, дифференциально- диагностические; </w:t>
      </w:r>
    </w:p>
    <w:p w14:paraId="19E6B8D3"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434D36B7" w14:textId="77777777" w:rsidR="0029489E" w:rsidRPr="0009780C" w:rsidRDefault="0029489E" w:rsidP="0029489E">
      <w:pPr>
        <w:spacing w:line="276" w:lineRule="auto"/>
        <w:jc w:val="both"/>
        <w:rPr>
          <w:b/>
          <w:sz w:val="28"/>
          <w:szCs w:val="28"/>
        </w:rPr>
      </w:pPr>
      <w:r w:rsidRPr="0009780C">
        <w:rPr>
          <w:b/>
          <w:sz w:val="28"/>
          <w:szCs w:val="28"/>
        </w:rPr>
        <w:t>25.  Антибиотикограмма – это</w:t>
      </w:r>
    </w:p>
    <w:p w14:paraId="0438EFF0" w14:textId="77777777" w:rsidR="0029489E" w:rsidRDefault="0029489E" w:rsidP="0029489E">
      <w:pPr>
        <w:spacing w:line="276" w:lineRule="auto"/>
        <w:jc w:val="both"/>
        <w:rPr>
          <w:sz w:val="28"/>
          <w:szCs w:val="28"/>
        </w:rPr>
      </w:pPr>
      <w:r w:rsidRPr="00FC0980">
        <w:rPr>
          <w:sz w:val="28"/>
          <w:szCs w:val="28"/>
        </w:rPr>
        <w:t>а) определение чувствительности б</w:t>
      </w:r>
      <w:r>
        <w:rPr>
          <w:sz w:val="28"/>
          <w:szCs w:val="28"/>
        </w:rPr>
        <w:t>а</w:t>
      </w:r>
      <w:r w:rsidRPr="00FC0980">
        <w:rPr>
          <w:sz w:val="28"/>
          <w:szCs w:val="28"/>
        </w:rPr>
        <w:t>к</w:t>
      </w:r>
      <w:r>
        <w:rPr>
          <w:sz w:val="28"/>
          <w:szCs w:val="28"/>
        </w:rPr>
        <w:t>терий</w:t>
      </w:r>
      <w:r w:rsidRPr="00FC0980">
        <w:rPr>
          <w:sz w:val="28"/>
          <w:szCs w:val="28"/>
        </w:rPr>
        <w:t xml:space="preserve"> к антибиотикам; </w:t>
      </w:r>
    </w:p>
    <w:p w14:paraId="17597B6B" w14:textId="77777777" w:rsidR="0029489E" w:rsidRDefault="0029489E" w:rsidP="0029489E">
      <w:pPr>
        <w:spacing w:line="276" w:lineRule="auto"/>
        <w:jc w:val="both"/>
        <w:rPr>
          <w:sz w:val="28"/>
          <w:szCs w:val="28"/>
        </w:rPr>
      </w:pPr>
      <w:r w:rsidRPr="00FC0980">
        <w:rPr>
          <w:sz w:val="28"/>
          <w:szCs w:val="28"/>
        </w:rPr>
        <w:t>б) проводится методом серийных раз</w:t>
      </w:r>
      <w:r>
        <w:rPr>
          <w:sz w:val="28"/>
          <w:szCs w:val="28"/>
        </w:rPr>
        <w:t xml:space="preserve">ведений; </w:t>
      </w:r>
    </w:p>
    <w:p w14:paraId="5EE0784F" w14:textId="77777777" w:rsidR="0029489E" w:rsidRDefault="0029489E" w:rsidP="0029489E">
      <w:pPr>
        <w:spacing w:line="276" w:lineRule="auto"/>
        <w:jc w:val="both"/>
        <w:rPr>
          <w:sz w:val="28"/>
          <w:szCs w:val="28"/>
        </w:rPr>
      </w:pPr>
      <w:r>
        <w:rPr>
          <w:sz w:val="28"/>
          <w:szCs w:val="28"/>
        </w:rPr>
        <w:t xml:space="preserve">в) проводится методом </w:t>
      </w:r>
      <w:r w:rsidRPr="00FC0980">
        <w:rPr>
          <w:sz w:val="28"/>
          <w:szCs w:val="28"/>
        </w:rPr>
        <w:t xml:space="preserve">дисков; </w:t>
      </w:r>
    </w:p>
    <w:p w14:paraId="647450A1"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5D4619D6" w14:textId="77777777" w:rsidR="0029489E" w:rsidRPr="0009780C" w:rsidRDefault="0029489E" w:rsidP="0029489E">
      <w:pPr>
        <w:spacing w:line="276" w:lineRule="auto"/>
        <w:jc w:val="both"/>
        <w:rPr>
          <w:b/>
          <w:sz w:val="28"/>
          <w:szCs w:val="28"/>
        </w:rPr>
      </w:pPr>
      <w:r w:rsidRPr="0009780C">
        <w:rPr>
          <w:b/>
          <w:sz w:val="28"/>
          <w:szCs w:val="28"/>
        </w:rPr>
        <w:t>26. Возбудитель сибирской язвы:</w:t>
      </w:r>
    </w:p>
    <w:p w14:paraId="655A0F6A" w14:textId="77777777" w:rsidR="0029489E" w:rsidRDefault="0029489E" w:rsidP="0029489E">
      <w:pPr>
        <w:spacing w:line="276" w:lineRule="auto"/>
        <w:jc w:val="both"/>
        <w:rPr>
          <w:sz w:val="28"/>
          <w:szCs w:val="28"/>
        </w:rPr>
      </w:pPr>
      <w:r w:rsidRPr="00FC0980">
        <w:rPr>
          <w:sz w:val="28"/>
          <w:szCs w:val="28"/>
        </w:rPr>
        <w:t xml:space="preserve">а) спорообразуюшие анаэробы; </w:t>
      </w:r>
    </w:p>
    <w:p w14:paraId="4B0E4C32" w14:textId="77777777" w:rsidR="0029489E" w:rsidRDefault="0029489E" w:rsidP="0029489E">
      <w:pPr>
        <w:spacing w:line="276" w:lineRule="auto"/>
        <w:jc w:val="both"/>
        <w:rPr>
          <w:sz w:val="28"/>
          <w:szCs w:val="28"/>
        </w:rPr>
      </w:pPr>
      <w:r w:rsidRPr="00FC0980">
        <w:rPr>
          <w:sz w:val="28"/>
          <w:szCs w:val="28"/>
        </w:rPr>
        <w:t xml:space="preserve">б) факультативные анаэробы; </w:t>
      </w:r>
    </w:p>
    <w:p w14:paraId="7E8DE936" w14:textId="77777777" w:rsidR="0029489E" w:rsidRPr="00FC0980" w:rsidRDefault="0029489E" w:rsidP="0029489E">
      <w:pPr>
        <w:spacing w:line="276" w:lineRule="auto"/>
        <w:jc w:val="both"/>
        <w:rPr>
          <w:sz w:val="28"/>
          <w:szCs w:val="28"/>
        </w:rPr>
      </w:pPr>
      <w:r w:rsidRPr="00FC0980">
        <w:rPr>
          <w:sz w:val="28"/>
          <w:szCs w:val="28"/>
        </w:rPr>
        <w:lastRenderedPageBreak/>
        <w:t>в) спорообразующие аэробы</w:t>
      </w:r>
    </w:p>
    <w:p w14:paraId="2538AEA9" w14:textId="77777777" w:rsidR="0029489E" w:rsidRPr="0009780C" w:rsidRDefault="0029489E" w:rsidP="0029489E">
      <w:pPr>
        <w:spacing w:line="276" w:lineRule="auto"/>
        <w:jc w:val="both"/>
        <w:rPr>
          <w:b/>
          <w:sz w:val="28"/>
          <w:szCs w:val="28"/>
        </w:rPr>
      </w:pPr>
      <w:r w:rsidRPr="0009780C">
        <w:rPr>
          <w:b/>
          <w:sz w:val="28"/>
          <w:szCs w:val="28"/>
        </w:rPr>
        <w:t>27.  Псевдомонады (синегнойная палочка) вызывает:</w:t>
      </w:r>
    </w:p>
    <w:p w14:paraId="0A914E8F" w14:textId="77777777" w:rsidR="0029489E" w:rsidRDefault="0029489E" w:rsidP="0029489E">
      <w:pPr>
        <w:spacing w:line="276" w:lineRule="auto"/>
        <w:jc w:val="both"/>
        <w:rPr>
          <w:sz w:val="28"/>
          <w:szCs w:val="28"/>
        </w:rPr>
      </w:pPr>
      <w:r w:rsidRPr="00FC0980">
        <w:rPr>
          <w:sz w:val="28"/>
          <w:szCs w:val="28"/>
        </w:rPr>
        <w:t xml:space="preserve">а) гнойно-воспалительные осложнения послеоперационных ран; </w:t>
      </w:r>
    </w:p>
    <w:p w14:paraId="037F6A2B" w14:textId="77777777" w:rsidR="0029489E" w:rsidRPr="00FC0980" w:rsidRDefault="0029489E" w:rsidP="0029489E">
      <w:pPr>
        <w:spacing w:line="276" w:lineRule="auto"/>
        <w:jc w:val="both"/>
        <w:rPr>
          <w:sz w:val="28"/>
          <w:szCs w:val="28"/>
        </w:rPr>
      </w:pPr>
      <w:r w:rsidRPr="00FC0980">
        <w:rPr>
          <w:sz w:val="28"/>
          <w:szCs w:val="28"/>
        </w:rPr>
        <w:t>б) эндокардиты;</w:t>
      </w:r>
    </w:p>
    <w:p w14:paraId="4A189929" w14:textId="77777777" w:rsidR="0029489E" w:rsidRDefault="0029489E" w:rsidP="0029489E">
      <w:pPr>
        <w:spacing w:line="276" w:lineRule="auto"/>
        <w:jc w:val="both"/>
        <w:rPr>
          <w:sz w:val="28"/>
          <w:szCs w:val="28"/>
        </w:rPr>
      </w:pPr>
      <w:r w:rsidRPr="00FC0980">
        <w:rPr>
          <w:sz w:val="28"/>
          <w:szCs w:val="28"/>
        </w:rPr>
        <w:t xml:space="preserve">в) остеомиелиты; </w:t>
      </w:r>
    </w:p>
    <w:p w14:paraId="2CB893CF" w14:textId="77777777" w:rsidR="0029489E" w:rsidRDefault="0029489E" w:rsidP="0029489E">
      <w:pPr>
        <w:spacing w:line="276" w:lineRule="auto"/>
        <w:jc w:val="both"/>
        <w:rPr>
          <w:sz w:val="28"/>
          <w:szCs w:val="28"/>
        </w:rPr>
      </w:pPr>
      <w:r w:rsidRPr="00FC0980">
        <w:rPr>
          <w:sz w:val="28"/>
          <w:szCs w:val="28"/>
        </w:rPr>
        <w:t xml:space="preserve">г) пневмонии; </w:t>
      </w:r>
    </w:p>
    <w:p w14:paraId="400B44D7" w14:textId="77777777" w:rsidR="0029489E" w:rsidRDefault="0029489E" w:rsidP="0029489E">
      <w:pPr>
        <w:spacing w:line="276" w:lineRule="auto"/>
        <w:jc w:val="both"/>
        <w:rPr>
          <w:sz w:val="28"/>
          <w:szCs w:val="28"/>
        </w:rPr>
      </w:pPr>
      <w:r w:rsidRPr="00FC0980">
        <w:rPr>
          <w:sz w:val="28"/>
          <w:szCs w:val="28"/>
        </w:rPr>
        <w:t xml:space="preserve">д) менингиты; </w:t>
      </w:r>
    </w:p>
    <w:p w14:paraId="0B5CC161" w14:textId="77777777" w:rsidR="0029489E" w:rsidRDefault="0029489E" w:rsidP="0029489E">
      <w:pPr>
        <w:spacing w:line="276" w:lineRule="auto"/>
        <w:jc w:val="both"/>
        <w:rPr>
          <w:sz w:val="28"/>
          <w:szCs w:val="28"/>
        </w:rPr>
      </w:pPr>
      <w:r w:rsidRPr="00FC0980">
        <w:rPr>
          <w:sz w:val="28"/>
          <w:szCs w:val="28"/>
        </w:rPr>
        <w:t>е)</w:t>
      </w:r>
      <w:r>
        <w:rPr>
          <w:sz w:val="28"/>
          <w:szCs w:val="28"/>
        </w:rPr>
        <w:t xml:space="preserve"> </w:t>
      </w:r>
      <w:r w:rsidRPr="00FC0980">
        <w:rPr>
          <w:sz w:val="28"/>
          <w:szCs w:val="28"/>
        </w:rPr>
        <w:t xml:space="preserve">абсцессы мозга; </w:t>
      </w:r>
    </w:p>
    <w:p w14:paraId="00734E7B" w14:textId="77777777" w:rsidR="0029489E" w:rsidRPr="00FC0980" w:rsidRDefault="0029489E" w:rsidP="0029489E">
      <w:pPr>
        <w:spacing w:line="276" w:lineRule="auto"/>
        <w:jc w:val="both"/>
        <w:rPr>
          <w:sz w:val="28"/>
          <w:szCs w:val="28"/>
        </w:rPr>
      </w:pPr>
      <w:r w:rsidRPr="00FC0980">
        <w:rPr>
          <w:sz w:val="28"/>
          <w:szCs w:val="28"/>
        </w:rPr>
        <w:t>ж) все ответы верные;</w:t>
      </w:r>
    </w:p>
    <w:p w14:paraId="6296668D" w14:textId="77777777" w:rsidR="0029489E" w:rsidRPr="0009780C" w:rsidRDefault="0029489E" w:rsidP="0029489E">
      <w:pPr>
        <w:spacing w:line="276" w:lineRule="auto"/>
        <w:jc w:val="both"/>
        <w:rPr>
          <w:b/>
          <w:sz w:val="28"/>
          <w:szCs w:val="28"/>
        </w:rPr>
      </w:pPr>
      <w:r w:rsidRPr="0009780C">
        <w:rPr>
          <w:b/>
          <w:sz w:val="28"/>
          <w:szCs w:val="28"/>
        </w:rPr>
        <w:t>28.  Пищевые отравления человека, вызываемые продуктами жизнедеятельности грибов, образующихся при их росте на пищевых продуктах и пищевом сырье, называются:</w:t>
      </w:r>
    </w:p>
    <w:p w14:paraId="3EE90CF6" w14:textId="77777777" w:rsidR="0029489E" w:rsidRDefault="0029489E" w:rsidP="0029489E">
      <w:pPr>
        <w:spacing w:line="276" w:lineRule="auto"/>
        <w:jc w:val="both"/>
        <w:rPr>
          <w:sz w:val="28"/>
          <w:szCs w:val="28"/>
        </w:rPr>
      </w:pPr>
      <w:r w:rsidRPr="00FC0980">
        <w:rPr>
          <w:sz w:val="28"/>
          <w:szCs w:val="28"/>
        </w:rPr>
        <w:t xml:space="preserve">а) микотоксикозами; </w:t>
      </w:r>
    </w:p>
    <w:p w14:paraId="0DA3013A" w14:textId="77777777" w:rsidR="0029489E" w:rsidRDefault="0029489E" w:rsidP="0029489E">
      <w:pPr>
        <w:spacing w:line="276" w:lineRule="auto"/>
        <w:jc w:val="both"/>
        <w:rPr>
          <w:sz w:val="28"/>
          <w:szCs w:val="28"/>
        </w:rPr>
      </w:pPr>
      <w:r w:rsidRPr="00FC0980">
        <w:rPr>
          <w:sz w:val="28"/>
          <w:szCs w:val="28"/>
        </w:rPr>
        <w:t xml:space="preserve">б) кератомикозы; </w:t>
      </w:r>
    </w:p>
    <w:p w14:paraId="4172C8F7" w14:textId="77777777" w:rsidR="0029489E" w:rsidRDefault="0029489E" w:rsidP="0029489E">
      <w:pPr>
        <w:spacing w:line="276" w:lineRule="auto"/>
        <w:jc w:val="both"/>
        <w:rPr>
          <w:sz w:val="28"/>
          <w:szCs w:val="28"/>
        </w:rPr>
      </w:pPr>
      <w:r w:rsidRPr="00FC0980">
        <w:rPr>
          <w:sz w:val="28"/>
          <w:szCs w:val="28"/>
        </w:rPr>
        <w:t xml:space="preserve">в) дермотомикозы; </w:t>
      </w:r>
    </w:p>
    <w:p w14:paraId="6B947CBA" w14:textId="77777777" w:rsidR="0029489E" w:rsidRPr="00FC0980" w:rsidRDefault="0029489E" w:rsidP="0029489E">
      <w:pPr>
        <w:spacing w:line="276" w:lineRule="auto"/>
        <w:jc w:val="both"/>
        <w:rPr>
          <w:sz w:val="28"/>
          <w:szCs w:val="28"/>
        </w:rPr>
      </w:pPr>
      <w:r w:rsidRPr="00FC0980">
        <w:rPr>
          <w:sz w:val="28"/>
          <w:szCs w:val="28"/>
        </w:rPr>
        <w:t>г) системные микозы;</w:t>
      </w:r>
    </w:p>
    <w:p w14:paraId="3A81D2F9" w14:textId="77777777" w:rsidR="0029489E" w:rsidRPr="0009780C" w:rsidRDefault="0029489E" w:rsidP="0029489E">
      <w:pPr>
        <w:spacing w:line="276" w:lineRule="auto"/>
        <w:jc w:val="both"/>
        <w:rPr>
          <w:b/>
          <w:sz w:val="28"/>
          <w:szCs w:val="28"/>
        </w:rPr>
      </w:pPr>
      <w:r w:rsidRPr="0009780C">
        <w:rPr>
          <w:b/>
          <w:sz w:val="28"/>
          <w:szCs w:val="28"/>
        </w:rPr>
        <w:t>29.  Несовершенные грибы размножаются:</w:t>
      </w:r>
    </w:p>
    <w:p w14:paraId="21876769" w14:textId="77777777" w:rsidR="0029489E" w:rsidRDefault="0029489E" w:rsidP="0029489E">
      <w:pPr>
        <w:spacing w:line="276" w:lineRule="auto"/>
        <w:jc w:val="both"/>
        <w:rPr>
          <w:sz w:val="28"/>
          <w:szCs w:val="28"/>
        </w:rPr>
      </w:pPr>
      <w:r w:rsidRPr="00FC0980">
        <w:rPr>
          <w:sz w:val="28"/>
          <w:szCs w:val="28"/>
        </w:rPr>
        <w:t xml:space="preserve">а) спорами половым путём; </w:t>
      </w:r>
    </w:p>
    <w:p w14:paraId="6296EF86" w14:textId="77777777" w:rsidR="0029489E" w:rsidRDefault="0029489E" w:rsidP="0029489E">
      <w:pPr>
        <w:spacing w:line="276" w:lineRule="auto"/>
        <w:jc w:val="both"/>
        <w:rPr>
          <w:sz w:val="28"/>
          <w:szCs w:val="28"/>
        </w:rPr>
      </w:pPr>
      <w:r w:rsidRPr="00FC0980">
        <w:rPr>
          <w:sz w:val="28"/>
          <w:szCs w:val="28"/>
        </w:rPr>
        <w:t xml:space="preserve">б) спорами бесполым путём; </w:t>
      </w:r>
    </w:p>
    <w:p w14:paraId="536FD35A" w14:textId="77777777" w:rsidR="0029489E" w:rsidRDefault="0029489E" w:rsidP="0029489E">
      <w:pPr>
        <w:spacing w:line="276" w:lineRule="auto"/>
        <w:jc w:val="both"/>
        <w:rPr>
          <w:sz w:val="28"/>
          <w:szCs w:val="28"/>
        </w:rPr>
      </w:pPr>
      <w:r w:rsidRPr="00FC0980">
        <w:rPr>
          <w:sz w:val="28"/>
          <w:szCs w:val="28"/>
        </w:rPr>
        <w:t xml:space="preserve">в) вегетативный путь размножения (почкование или фрагментация гиф);   </w:t>
      </w:r>
    </w:p>
    <w:p w14:paraId="040BFE36"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5B242147" w14:textId="77777777" w:rsidR="0029489E" w:rsidRPr="0009780C" w:rsidRDefault="0029489E" w:rsidP="0029489E">
      <w:pPr>
        <w:spacing w:line="276" w:lineRule="auto"/>
        <w:jc w:val="both"/>
        <w:rPr>
          <w:b/>
          <w:sz w:val="28"/>
          <w:szCs w:val="28"/>
        </w:rPr>
      </w:pPr>
      <w:r w:rsidRPr="0009780C">
        <w:rPr>
          <w:b/>
          <w:sz w:val="28"/>
          <w:szCs w:val="28"/>
        </w:rPr>
        <w:t>30. Клинико - морфологическая характеристика криптококкоза:</w:t>
      </w:r>
    </w:p>
    <w:p w14:paraId="141D7B76" w14:textId="77777777" w:rsidR="0029489E" w:rsidRPr="00FC0980" w:rsidRDefault="0029489E" w:rsidP="0029489E">
      <w:pPr>
        <w:spacing w:line="276" w:lineRule="auto"/>
        <w:jc w:val="both"/>
        <w:rPr>
          <w:sz w:val="28"/>
          <w:szCs w:val="28"/>
        </w:rPr>
      </w:pPr>
      <w:r w:rsidRPr="00FC0980">
        <w:rPr>
          <w:sz w:val="28"/>
          <w:szCs w:val="28"/>
        </w:rPr>
        <w:t>а) вызывается дрожжеподобными грибами Cryptococcus neoformans, которые имеют капсулу, защищающую от фагоцитов;</w:t>
      </w:r>
    </w:p>
    <w:p w14:paraId="4A16091A" w14:textId="77777777" w:rsidR="0029489E" w:rsidRPr="00FC0980" w:rsidRDefault="0029489E" w:rsidP="0029489E">
      <w:pPr>
        <w:spacing w:line="276" w:lineRule="auto"/>
        <w:jc w:val="both"/>
        <w:rPr>
          <w:sz w:val="28"/>
          <w:szCs w:val="28"/>
        </w:rPr>
      </w:pPr>
      <w:r w:rsidRPr="00FC0980">
        <w:rPr>
          <w:sz w:val="28"/>
          <w:szCs w:val="28"/>
        </w:rPr>
        <w:t>б) у лиц с иммунодефицитом развивается первичный очаг воспаления в лёгких с вовлечением регионарных лимфатических узлов;</w:t>
      </w:r>
    </w:p>
    <w:p w14:paraId="4A67FCDE" w14:textId="77777777" w:rsidR="0029489E" w:rsidRPr="00FC0980" w:rsidRDefault="0029489E" w:rsidP="0029489E">
      <w:pPr>
        <w:spacing w:line="276" w:lineRule="auto"/>
        <w:jc w:val="both"/>
        <w:rPr>
          <w:sz w:val="28"/>
          <w:szCs w:val="28"/>
        </w:rPr>
      </w:pPr>
      <w:r w:rsidRPr="00FC0980">
        <w:rPr>
          <w:sz w:val="28"/>
          <w:szCs w:val="28"/>
        </w:rPr>
        <w:t>в) развитие менингита с головными болями, головокружением, нарушением зрения, повышенной возбудимости;</w:t>
      </w:r>
    </w:p>
    <w:p w14:paraId="125CA2FF" w14:textId="77777777" w:rsidR="0029489E" w:rsidRPr="00FC0980" w:rsidRDefault="0029489E" w:rsidP="0029489E">
      <w:pPr>
        <w:spacing w:line="276" w:lineRule="auto"/>
        <w:jc w:val="both"/>
        <w:rPr>
          <w:sz w:val="28"/>
          <w:szCs w:val="28"/>
        </w:rPr>
      </w:pPr>
      <w:r w:rsidRPr="00FC0980">
        <w:rPr>
          <w:sz w:val="28"/>
          <w:szCs w:val="28"/>
        </w:rPr>
        <w:t>г) лихорадка, ригидность (тугоподвижность) затылочных мышц; д) все ответы верные.</w:t>
      </w:r>
    </w:p>
    <w:p w14:paraId="06E5DC05" w14:textId="77777777" w:rsidR="0029489E" w:rsidRPr="0009780C" w:rsidRDefault="0029489E" w:rsidP="0029489E">
      <w:pPr>
        <w:spacing w:line="276" w:lineRule="auto"/>
        <w:jc w:val="both"/>
        <w:rPr>
          <w:b/>
          <w:sz w:val="28"/>
          <w:szCs w:val="28"/>
        </w:rPr>
      </w:pPr>
      <w:r w:rsidRPr="0009780C">
        <w:rPr>
          <w:b/>
          <w:sz w:val="28"/>
          <w:szCs w:val="28"/>
        </w:rPr>
        <w:t>31. Общая характеристика патогенных для человека простейших:</w:t>
      </w:r>
    </w:p>
    <w:p w14:paraId="3B3654F4" w14:textId="77777777" w:rsidR="0029489E" w:rsidRPr="00FC0980" w:rsidRDefault="0029489E" w:rsidP="0029489E">
      <w:pPr>
        <w:spacing w:line="276" w:lineRule="auto"/>
        <w:jc w:val="both"/>
        <w:rPr>
          <w:sz w:val="28"/>
          <w:szCs w:val="28"/>
        </w:rPr>
      </w:pPr>
      <w:r w:rsidRPr="00FC0980">
        <w:rPr>
          <w:sz w:val="28"/>
          <w:szCs w:val="28"/>
        </w:rPr>
        <w:t>а) одноклеточные эукариоты размером от 5 до 30 мкм;</w:t>
      </w:r>
    </w:p>
    <w:p w14:paraId="2E65E3C4" w14:textId="77777777" w:rsidR="0029489E" w:rsidRPr="00FC0980" w:rsidRDefault="0029489E" w:rsidP="0029489E">
      <w:pPr>
        <w:spacing w:line="276" w:lineRule="auto"/>
        <w:jc w:val="both"/>
        <w:rPr>
          <w:sz w:val="28"/>
          <w:szCs w:val="28"/>
        </w:rPr>
      </w:pPr>
      <w:r w:rsidRPr="00FC0980">
        <w:rPr>
          <w:sz w:val="28"/>
          <w:szCs w:val="28"/>
        </w:rPr>
        <w:t>б) снаружи окружены мембраной (пелликулой)- аналог цпл мбр клеток животных;</w:t>
      </w:r>
    </w:p>
    <w:p w14:paraId="15DFA8DA" w14:textId="77777777" w:rsidR="0029489E" w:rsidRPr="00FC0980" w:rsidRDefault="0029489E" w:rsidP="0029489E">
      <w:pPr>
        <w:spacing w:line="276" w:lineRule="auto"/>
        <w:jc w:val="both"/>
        <w:rPr>
          <w:sz w:val="28"/>
          <w:szCs w:val="28"/>
        </w:rPr>
      </w:pPr>
      <w:r>
        <w:rPr>
          <w:sz w:val="28"/>
          <w:szCs w:val="28"/>
        </w:rPr>
        <w:t>в) я</w:t>
      </w:r>
      <w:r w:rsidRPr="00FC0980">
        <w:rPr>
          <w:sz w:val="28"/>
          <w:szCs w:val="28"/>
        </w:rPr>
        <w:t>дро с ядерной оболочкой, ядрышком;</w:t>
      </w:r>
    </w:p>
    <w:p w14:paraId="405D7415" w14:textId="77777777" w:rsidR="0029489E" w:rsidRPr="00FC0980" w:rsidRDefault="0029489E" w:rsidP="0029489E">
      <w:pPr>
        <w:spacing w:line="276" w:lineRule="auto"/>
        <w:jc w:val="both"/>
        <w:rPr>
          <w:sz w:val="28"/>
          <w:szCs w:val="28"/>
        </w:rPr>
      </w:pPr>
      <w:r w:rsidRPr="00FC0980">
        <w:rPr>
          <w:sz w:val="28"/>
          <w:szCs w:val="28"/>
        </w:rPr>
        <w:t>г) цитоплазма с эндоплазматическим ретикулумом, митохондриями, лизосомами;</w:t>
      </w:r>
    </w:p>
    <w:p w14:paraId="5C3B2F01" w14:textId="77777777" w:rsidR="0029489E" w:rsidRPr="00FC0980" w:rsidRDefault="0029489E" w:rsidP="0029489E">
      <w:pPr>
        <w:spacing w:line="276" w:lineRule="auto"/>
        <w:jc w:val="both"/>
        <w:rPr>
          <w:sz w:val="28"/>
          <w:szCs w:val="28"/>
        </w:rPr>
      </w:pPr>
      <w:r w:rsidRPr="00FC0980">
        <w:rPr>
          <w:sz w:val="28"/>
          <w:szCs w:val="28"/>
        </w:rPr>
        <w:t>д) подвижны за счёт жгутиков, ресничек, псевдоподий;</w:t>
      </w:r>
    </w:p>
    <w:p w14:paraId="65873059" w14:textId="77777777" w:rsidR="0029489E" w:rsidRPr="00FC0980" w:rsidRDefault="0029489E" w:rsidP="0029489E">
      <w:pPr>
        <w:spacing w:line="276" w:lineRule="auto"/>
        <w:jc w:val="both"/>
        <w:rPr>
          <w:sz w:val="28"/>
          <w:szCs w:val="28"/>
        </w:rPr>
      </w:pPr>
      <w:r w:rsidRPr="00FC0980">
        <w:rPr>
          <w:sz w:val="28"/>
          <w:szCs w:val="28"/>
        </w:rPr>
        <w:lastRenderedPageBreak/>
        <w:t>е) при неблагоприятных условиях образуют цисты, устойчивые к изменению t, влажности</w:t>
      </w:r>
    </w:p>
    <w:p w14:paraId="0E56B142" w14:textId="77777777" w:rsidR="0029489E" w:rsidRPr="00FC0980" w:rsidRDefault="0029489E" w:rsidP="0029489E">
      <w:pPr>
        <w:spacing w:line="276" w:lineRule="auto"/>
        <w:jc w:val="both"/>
        <w:rPr>
          <w:sz w:val="28"/>
          <w:szCs w:val="28"/>
        </w:rPr>
      </w:pPr>
      <w:r w:rsidRPr="00FC0980">
        <w:rPr>
          <w:sz w:val="28"/>
          <w:szCs w:val="28"/>
        </w:rPr>
        <w:t>ж) все ответы верные;</w:t>
      </w:r>
    </w:p>
    <w:p w14:paraId="2EDAEC2C" w14:textId="77777777" w:rsidR="0029489E" w:rsidRPr="0009780C" w:rsidRDefault="0029489E" w:rsidP="0029489E">
      <w:pPr>
        <w:spacing w:line="276" w:lineRule="auto"/>
        <w:jc w:val="both"/>
        <w:rPr>
          <w:b/>
          <w:sz w:val="28"/>
          <w:szCs w:val="28"/>
        </w:rPr>
      </w:pPr>
      <w:r w:rsidRPr="0009780C">
        <w:rPr>
          <w:b/>
          <w:sz w:val="28"/>
          <w:szCs w:val="28"/>
        </w:rPr>
        <w:t>32. Entamoeba histolytica вызывает заболевание, протекающее с поражением:</w:t>
      </w:r>
    </w:p>
    <w:p w14:paraId="1FA31A7F" w14:textId="77777777" w:rsidR="0029489E" w:rsidRDefault="0029489E" w:rsidP="0029489E">
      <w:pPr>
        <w:spacing w:line="276" w:lineRule="auto"/>
        <w:jc w:val="both"/>
        <w:rPr>
          <w:sz w:val="28"/>
          <w:szCs w:val="28"/>
        </w:rPr>
      </w:pPr>
      <w:r w:rsidRPr="00FC0980">
        <w:rPr>
          <w:sz w:val="28"/>
          <w:szCs w:val="28"/>
        </w:rPr>
        <w:t xml:space="preserve">а) толстой кишки, печени, лёгких; </w:t>
      </w:r>
    </w:p>
    <w:p w14:paraId="4F3C2AB1" w14:textId="77777777" w:rsidR="0029489E" w:rsidRPr="00FC0980" w:rsidRDefault="0029489E" w:rsidP="0029489E">
      <w:pPr>
        <w:spacing w:line="276" w:lineRule="auto"/>
        <w:jc w:val="both"/>
        <w:rPr>
          <w:sz w:val="28"/>
          <w:szCs w:val="28"/>
        </w:rPr>
      </w:pPr>
      <w:r w:rsidRPr="00FC0980">
        <w:rPr>
          <w:sz w:val="28"/>
          <w:szCs w:val="28"/>
        </w:rPr>
        <w:t>б) 12пк, тощей кишки, нарушением функций тонкой кишки;</w:t>
      </w:r>
    </w:p>
    <w:p w14:paraId="523E96C0" w14:textId="77777777" w:rsidR="0029489E" w:rsidRDefault="0029489E" w:rsidP="0029489E">
      <w:pPr>
        <w:spacing w:line="276" w:lineRule="auto"/>
        <w:jc w:val="both"/>
        <w:rPr>
          <w:sz w:val="28"/>
          <w:szCs w:val="28"/>
        </w:rPr>
      </w:pPr>
      <w:r w:rsidRPr="00FC0980">
        <w:rPr>
          <w:sz w:val="28"/>
          <w:szCs w:val="28"/>
        </w:rPr>
        <w:t xml:space="preserve">в) региональных лимфатических узлов, нервных клеток, печени, почек, лёгких, сердца, мышц, глаз, плода во время беременности;  </w:t>
      </w:r>
    </w:p>
    <w:p w14:paraId="462A2468"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59C38FC2" w14:textId="77777777" w:rsidR="0029489E" w:rsidRPr="0009780C" w:rsidRDefault="0029489E" w:rsidP="0029489E">
      <w:pPr>
        <w:spacing w:line="276" w:lineRule="auto"/>
        <w:jc w:val="both"/>
        <w:rPr>
          <w:b/>
          <w:sz w:val="28"/>
          <w:szCs w:val="28"/>
        </w:rPr>
      </w:pPr>
      <w:r w:rsidRPr="0009780C">
        <w:rPr>
          <w:b/>
          <w:sz w:val="28"/>
          <w:szCs w:val="28"/>
        </w:rPr>
        <w:t xml:space="preserve">33. Клинико-патогенетическая характеристика лямблиоза (жиардоза) </w:t>
      </w:r>
    </w:p>
    <w:p w14:paraId="3E6EE77C" w14:textId="77777777" w:rsidR="0029489E" w:rsidRPr="00FC0980" w:rsidRDefault="0029489E" w:rsidP="0029489E">
      <w:pPr>
        <w:spacing w:line="276" w:lineRule="auto"/>
        <w:jc w:val="both"/>
        <w:rPr>
          <w:sz w:val="28"/>
          <w:szCs w:val="28"/>
        </w:rPr>
      </w:pPr>
      <w:r w:rsidRPr="00FC0980">
        <w:rPr>
          <w:sz w:val="28"/>
          <w:szCs w:val="28"/>
        </w:rPr>
        <w:t>а) вызывается Lamblia intestinalis (Giardia lamblia), которые прикрепляются к эпителиоцитам кишечника с помощью присасывательного диска и за счёт адгезии микровыростов плазмолеммы трофозоита;</w:t>
      </w:r>
    </w:p>
    <w:p w14:paraId="3FB34A00" w14:textId="77777777" w:rsidR="0029489E" w:rsidRPr="00FC0980" w:rsidRDefault="0029489E" w:rsidP="0029489E">
      <w:pPr>
        <w:spacing w:line="276" w:lineRule="auto"/>
        <w:jc w:val="both"/>
        <w:rPr>
          <w:sz w:val="28"/>
          <w:szCs w:val="28"/>
        </w:rPr>
      </w:pPr>
      <w:r w:rsidRPr="00FC0980">
        <w:rPr>
          <w:sz w:val="28"/>
          <w:szCs w:val="28"/>
        </w:rPr>
        <w:t>б) размножаясь в верхних отделах к-ка, блокируют слизистую оболочку, нарушая пристеночное пищеварение и моторику кишечника;</w:t>
      </w:r>
    </w:p>
    <w:p w14:paraId="5C2AC68D" w14:textId="77777777" w:rsidR="0029489E" w:rsidRDefault="0029489E" w:rsidP="0029489E">
      <w:pPr>
        <w:spacing w:line="276" w:lineRule="auto"/>
        <w:jc w:val="both"/>
        <w:rPr>
          <w:sz w:val="28"/>
          <w:szCs w:val="28"/>
        </w:rPr>
      </w:pPr>
      <w:r w:rsidRPr="00FC0980">
        <w:rPr>
          <w:sz w:val="28"/>
          <w:szCs w:val="28"/>
        </w:rPr>
        <w:t xml:space="preserve">в) протекает с диареей, нарушением обмена веществ, развитием гастроэнтероколитического, холецистопанкреатического и астенического синдромов; </w:t>
      </w:r>
    </w:p>
    <w:p w14:paraId="70100648"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31CDEA0C" w14:textId="77777777" w:rsidR="0029489E" w:rsidRPr="0009780C" w:rsidRDefault="0029489E" w:rsidP="0029489E">
      <w:pPr>
        <w:spacing w:line="276" w:lineRule="auto"/>
        <w:jc w:val="both"/>
        <w:rPr>
          <w:b/>
          <w:sz w:val="28"/>
          <w:szCs w:val="28"/>
        </w:rPr>
      </w:pPr>
      <w:r w:rsidRPr="0009780C">
        <w:rPr>
          <w:b/>
          <w:sz w:val="28"/>
          <w:szCs w:val="28"/>
        </w:rPr>
        <w:t>34. Виды трихомонад, обитающих в организме человека:</w:t>
      </w:r>
    </w:p>
    <w:p w14:paraId="4398ABCC" w14:textId="77777777" w:rsidR="0029489E" w:rsidRPr="00FC0980" w:rsidRDefault="0029489E" w:rsidP="0029489E">
      <w:pPr>
        <w:spacing w:line="276" w:lineRule="auto"/>
        <w:jc w:val="both"/>
        <w:rPr>
          <w:sz w:val="28"/>
          <w:szCs w:val="28"/>
        </w:rPr>
      </w:pPr>
      <w:r w:rsidRPr="00FC0980">
        <w:rPr>
          <w:sz w:val="28"/>
          <w:szCs w:val="28"/>
        </w:rPr>
        <w:t>а) Trichomonas vaginalis вызывает поражение МПС,</w:t>
      </w:r>
      <w:r>
        <w:rPr>
          <w:sz w:val="28"/>
          <w:szCs w:val="28"/>
        </w:rPr>
        <w:t xml:space="preserve"> </w:t>
      </w:r>
      <w:r w:rsidRPr="00FC0980">
        <w:rPr>
          <w:sz w:val="28"/>
          <w:szCs w:val="28"/>
        </w:rPr>
        <w:t>воспалительный процесс сопровождается болью, зудом, гнойно-серозными выделениями;</w:t>
      </w:r>
    </w:p>
    <w:p w14:paraId="530377FE" w14:textId="77777777" w:rsidR="0029489E" w:rsidRPr="00FC0980" w:rsidRDefault="0029489E" w:rsidP="0029489E">
      <w:pPr>
        <w:spacing w:line="276" w:lineRule="auto"/>
        <w:jc w:val="both"/>
        <w:rPr>
          <w:sz w:val="28"/>
          <w:szCs w:val="28"/>
        </w:rPr>
      </w:pPr>
      <w:r w:rsidRPr="00FC0980">
        <w:rPr>
          <w:sz w:val="28"/>
          <w:szCs w:val="28"/>
        </w:rPr>
        <w:t>б) Trichomonas hominis (кишечная) у ослабленных лиц вызывает энтерит, колит;</w:t>
      </w:r>
    </w:p>
    <w:p w14:paraId="471F1EAB" w14:textId="77777777" w:rsidR="0029489E" w:rsidRPr="00FC0980" w:rsidRDefault="0029489E" w:rsidP="0029489E">
      <w:pPr>
        <w:spacing w:line="276" w:lineRule="auto"/>
        <w:jc w:val="both"/>
        <w:rPr>
          <w:sz w:val="28"/>
          <w:szCs w:val="28"/>
        </w:rPr>
      </w:pPr>
      <w:r w:rsidRPr="00FC0980">
        <w:rPr>
          <w:sz w:val="28"/>
          <w:szCs w:val="28"/>
        </w:rPr>
        <w:t>в) Trichomonas tenax (ротовая) – комменсал полости рта; г) все ответы верные;</w:t>
      </w:r>
    </w:p>
    <w:p w14:paraId="0FE86655" w14:textId="77777777" w:rsidR="0029489E" w:rsidRPr="0009780C" w:rsidRDefault="0029489E" w:rsidP="0029489E">
      <w:pPr>
        <w:spacing w:line="276" w:lineRule="auto"/>
        <w:jc w:val="both"/>
        <w:rPr>
          <w:b/>
          <w:sz w:val="28"/>
          <w:szCs w:val="28"/>
        </w:rPr>
      </w:pPr>
      <w:r w:rsidRPr="0009780C">
        <w:rPr>
          <w:b/>
          <w:sz w:val="28"/>
          <w:szCs w:val="28"/>
        </w:rPr>
        <w:t>35. К нематодам относятся:</w:t>
      </w:r>
    </w:p>
    <w:p w14:paraId="61AA870B" w14:textId="77777777" w:rsidR="0029489E" w:rsidRPr="00FC0980" w:rsidRDefault="0029489E" w:rsidP="0029489E">
      <w:pPr>
        <w:spacing w:line="276" w:lineRule="auto"/>
        <w:jc w:val="both"/>
        <w:rPr>
          <w:sz w:val="28"/>
          <w:szCs w:val="28"/>
        </w:rPr>
      </w:pPr>
      <w:r w:rsidRPr="00FC0980">
        <w:rPr>
          <w:sz w:val="28"/>
          <w:szCs w:val="28"/>
        </w:rPr>
        <w:t>а) аскарида, власоглав, анкилостомы, стронгилоид, трихинелла, острицы;</w:t>
      </w:r>
    </w:p>
    <w:p w14:paraId="660BABBA" w14:textId="77777777" w:rsidR="0029489E" w:rsidRPr="00FC0980" w:rsidRDefault="0029489E" w:rsidP="0029489E">
      <w:pPr>
        <w:spacing w:line="276" w:lineRule="auto"/>
        <w:jc w:val="both"/>
        <w:rPr>
          <w:sz w:val="28"/>
          <w:szCs w:val="28"/>
        </w:rPr>
      </w:pPr>
      <w:r w:rsidRPr="00FC0980">
        <w:rPr>
          <w:sz w:val="28"/>
          <w:szCs w:val="28"/>
        </w:rPr>
        <w:t>б) карликовый цепень, бычий цепень, эхинококк, широкий лентец;</w:t>
      </w:r>
    </w:p>
    <w:p w14:paraId="68C7ECA3" w14:textId="77777777" w:rsidR="0029489E" w:rsidRPr="00FC0980" w:rsidRDefault="0029489E" w:rsidP="0029489E">
      <w:pPr>
        <w:spacing w:line="276" w:lineRule="auto"/>
        <w:jc w:val="both"/>
        <w:rPr>
          <w:sz w:val="28"/>
          <w:szCs w:val="28"/>
        </w:rPr>
      </w:pPr>
      <w:r w:rsidRPr="00FC0980">
        <w:rPr>
          <w:sz w:val="28"/>
          <w:szCs w:val="28"/>
        </w:rPr>
        <w:t>в) кошачья двуустка, печёночный сосальщик, китайский сосальщик;</w:t>
      </w:r>
    </w:p>
    <w:p w14:paraId="58CE22E6" w14:textId="77777777" w:rsidR="0029489E" w:rsidRPr="00FC0980" w:rsidRDefault="0029489E" w:rsidP="0029489E">
      <w:pPr>
        <w:spacing w:line="276" w:lineRule="auto"/>
        <w:jc w:val="both"/>
        <w:rPr>
          <w:sz w:val="28"/>
          <w:szCs w:val="28"/>
        </w:rPr>
      </w:pPr>
      <w:r w:rsidRPr="00FC0980">
        <w:rPr>
          <w:sz w:val="28"/>
          <w:szCs w:val="28"/>
        </w:rPr>
        <w:t>36. Факторами передачи при дифиллоботриозе могут быть:</w:t>
      </w:r>
    </w:p>
    <w:p w14:paraId="771DAACB" w14:textId="77777777" w:rsidR="0029489E" w:rsidRDefault="0029489E" w:rsidP="0029489E">
      <w:pPr>
        <w:spacing w:line="276" w:lineRule="auto"/>
        <w:jc w:val="both"/>
        <w:rPr>
          <w:sz w:val="28"/>
          <w:szCs w:val="28"/>
        </w:rPr>
      </w:pPr>
      <w:r w:rsidRPr="00FC0980">
        <w:rPr>
          <w:sz w:val="28"/>
          <w:szCs w:val="28"/>
        </w:rPr>
        <w:t xml:space="preserve">а) немытые корнеплоды (морковь, картофель); </w:t>
      </w:r>
    </w:p>
    <w:p w14:paraId="482E1466" w14:textId="77777777" w:rsidR="0029489E" w:rsidRPr="00FC0980" w:rsidRDefault="0029489E" w:rsidP="0029489E">
      <w:pPr>
        <w:spacing w:line="276" w:lineRule="auto"/>
        <w:jc w:val="both"/>
        <w:rPr>
          <w:sz w:val="28"/>
          <w:szCs w:val="28"/>
        </w:rPr>
      </w:pPr>
      <w:r w:rsidRPr="00FC0980">
        <w:rPr>
          <w:sz w:val="28"/>
          <w:szCs w:val="28"/>
        </w:rPr>
        <w:t>б) малосольная, замороженная речная рыба;</w:t>
      </w:r>
    </w:p>
    <w:p w14:paraId="2AD16133" w14:textId="77777777" w:rsidR="0029489E" w:rsidRDefault="0029489E" w:rsidP="0029489E">
      <w:pPr>
        <w:spacing w:line="276" w:lineRule="auto"/>
        <w:jc w:val="both"/>
        <w:rPr>
          <w:sz w:val="28"/>
          <w:szCs w:val="28"/>
        </w:rPr>
      </w:pPr>
      <w:r w:rsidRPr="00FC0980">
        <w:rPr>
          <w:sz w:val="28"/>
          <w:szCs w:val="28"/>
        </w:rPr>
        <w:t xml:space="preserve">в) недостаточно проваренное мясо;  </w:t>
      </w:r>
    </w:p>
    <w:p w14:paraId="3D8ABAB1"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0E28F7FD" w14:textId="77777777" w:rsidR="0029489E" w:rsidRPr="0009780C" w:rsidRDefault="0029489E" w:rsidP="0029489E">
      <w:pPr>
        <w:spacing w:line="276" w:lineRule="auto"/>
        <w:jc w:val="both"/>
        <w:rPr>
          <w:b/>
          <w:sz w:val="28"/>
          <w:szCs w:val="28"/>
        </w:rPr>
      </w:pPr>
      <w:r w:rsidRPr="0009780C">
        <w:rPr>
          <w:b/>
          <w:sz w:val="28"/>
          <w:szCs w:val="28"/>
        </w:rPr>
        <w:t>37.  Характеристика вирусов:</w:t>
      </w:r>
    </w:p>
    <w:p w14:paraId="54BE56A9" w14:textId="77777777" w:rsidR="0029489E" w:rsidRDefault="0029489E" w:rsidP="0029489E">
      <w:pPr>
        <w:spacing w:line="276" w:lineRule="auto"/>
        <w:jc w:val="both"/>
        <w:rPr>
          <w:sz w:val="28"/>
          <w:szCs w:val="28"/>
        </w:rPr>
      </w:pPr>
      <w:r w:rsidRPr="00FC0980">
        <w:rPr>
          <w:sz w:val="28"/>
          <w:szCs w:val="28"/>
        </w:rPr>
        <w:t xml:space="preserve">а) облигатные внутриклеточные паразиты; </w:t>
      </w:r>
    </w:p>
    <w:p w14:paraId="250F829D" w14:textId="77777777" w:rsidR="0029489E" w:rsidRDefault="0029489E" w:rsidP="0029489E">
      <w:pPr>
        <w:spacing w:line="276" w:lineRule="auto"/>
        <w:jc w:val="both"/>
        <w:rPr>
          <w:sz w:val="28"/>
          <w:szCs w:val="28"/>
        </w:rPr>
      </w:pPr>
      <w:r w:rsidRPr="00FC0980">
        <w:rPr>
          <w:sz w:val="28"/>
          <w:szCs w:val="28"/>
        </w:rPr>
        <w:lastRenderedPageBreak/>
        <w:t xml:space="preserve">б) один тип нуклеиновой кислоты; </w:t>
      </w:r>
    </w:p>
    <w:p w14:paraId="5F12861E" w14:textId="77777777" w:rsidR="0029489E" w:rsidRDefault="0029489E" w:rsidP="0029489E">
      <w:pPr>
        <w:spacing w:line="276" w:lineRule="auto"/>
        <w:jc w:val="both"/>
        <w:rPr>
          <w:sz w:val="28"/>
          <w:szCs w:val="28"/>
        </w:rPr>
      </w:pPr>
      <w:r w:rsidRPr="00FC0980">
        <w:rPr>
          <w:sz w:val="28"/>
          <w:szCs w:val="28"/>
        </w:rPr>
        <w:t xml:space="preserve">в) не растут на ИПС; </w:t>
      </w:r>
    </w:p>
    <w:p w14:paraId="64B018DE" w14:textId="77777777" w:rsidR="0029489E" w:rsidRDefault="0029489E" w:rsidP="0029489E">
      <w:pPr>
        <w:spacing w:line="276" w:lineRule="auto"/>
        <w:jc w:val="both"/>
        <w:rPr>
          <w:sz w:val="28"/>
          <w:szCs w:val="28"/>
        </w:rPr>
      </w:pPr>
      <w:r w:rsidRPr="00FC0980">
        <w:rPr>
          <w:sz w:val="28"/>
          <w:szCs w:val="28"/>
        </w:rPr>
        <w:t xml:space="preserve">г) не имеют собственных метаболических систем; </w:t>
      </w:r>
    </w:p>
    <w:p w14:paraId="52B6F309" w14:textId="77777777" w:rsidR="0029489E" w:rsidRDefault="0029489E" w:rsidP="0029489E">
      <w:pPr>
        <w:spacing w:line="276" w:lineRule="auto"/>
        <w:jc w:val="both"/>
        <w:rPr>
          <w:sz w:val="28"/>
          <w:szCs w:val="28"/>
        </w:rPr>
      </w:pPr>
      <w:r w:rsidRPr="00FC0980">
        <w:rPr>
          <w:sz w:val="28"/>
          <w:szCs w:val="28"/>
        </w:rPr>
        <w:t xml:space="preserve">д) не способны к росту и бинарному делению; </w:t>
      </w:r>
    </w:p>
    <w:p w14:paraId="4F9679CF" w14:textId="77777777" w:rsidR="0029489E" w:rsidRPr="00FC0980" w:rsidRDefault="0029489E" w:rsidP="0029489E">
      <w:pPr>
        <w:spacing w:line="276" w:lineRule="auto"/>
        <w:jc w:val="both"/>
        <w:rPr>
          <w:sz w:val="28"/>
          <w:szCs w:val="28"/>
        </w:rPr>
      </w:pPr>
      <w:r w:rsidRPr="00FC0980">
        <w:rPr>
          <w:sz w:val="28"/>
          <w:szCs w:val="28"/>
        </w:rPr>
        <w:t>е) все ответы верные;</w:t>
      </w:r>
    </w:p>
    <w:p w14:paraId="5ACBD65C" w14:textId="77777777" w:rsidR="0029489E" w:rsidRPr="0009780C" w:rsidRDefault="0029489E" w:rsidP="0029489E">
      <w:pPr>
        <w:spacing w:line="276" w:lineRule="auto"/>
        <w:jc w:val="both"/>
        <w:rPr>
          <w:b/>
          <w:sz w:val="28"/>
          <w:szCs w:val="28"/>
        </w:rPr>
      </w:pPr>
      <w:r w:rsidRPr="0009780C">
        <w:rPr>
          <w:b/>
          <w:sz w:val="28"/>
          <w:szCs w:val="28"/>
        </w:rPr>
        <w:t>38. К РНК – содержащим вирусам относятся возбудители:</w:t>
      </w:r>
    </w:p>
    <w:p w14:paraId="58EB714B" w14:textId="77777777" w:rsidR="0029489E" w:rsidRDefault="0029489E" w:rsidP="0029489E">
      <w:pPr>
        <w:spacing w:line="276" w:lineRule="auto"/>
        <w:jc w:val="both"/>
        <w:rPr>
          <w:sz w:val="28"/>
          <w:szCs w:val="28"/>
        </w:rPr>
      </w:pPr>
      <w:r w:rsidRPr="00FC0980">
        <w:rPr>
          <w:sz w:val="28"/>
          <w:szCs w:val="28"/>
        </w:rPr>
        <w:t xml:space="preserve">а) кори; </w:t>
      </w:r>
    </w:p>
    <w:p w14:paraId="5B663D56" w14:textId="77777777" w:rsidR="0029489E" w:rsidRDefault="0029489E" w:rsidP="0029489E">
      <w:pPr>
        <w:spacing w:line="276" w:lineRule="auto"/>
        <w:jc w:val="both"/>
        <w:rPr>
          <w:sz w:val="28"/>
          <w:szCs w:val="28"/>
        </w:rPr>
      </w:pPr>
      <w:r w:rsidRPr="00FC0980">
        <w:rPr>
          <w:sz w:val="28"/>
          <w:szCs w:val="28"/>
        </w:rPr>
        <w:t xml:space="preserve">б) натуральной оспы; </w:t>
      </w:r>
    </w:p>
    <w:p w14:paraId="7C4BE614" w14:textId="77777777" w:rsidR="0029489E" w:rsidRDefault="0029489E" w:rsidP="0029489E">
      <w:pPr>
        <w:spacing w:line="276" w:lineRule="auto"/>
        <w:jc w:val="both"/>
        <w:rPr>
          <w:sz w:val="28"/>
          <w:szCs w:val="28"/>
        </w:rPr>
      </w:pPr>
      <w:r w:rsidRPr="00FC0980">
        <w:rPr>
          <w:sz w:val="28"/>
          <w:szCs w:val="28"/>
        </w:rPr>
        <w:t xml:space="preserve">в) ветряной оспы; </w:t>
      </w:r>
    </w:p>
    <w:p w14:paraId="06C6854E" w14:textId="77777777" w:rsidR="0029489E" w:rsidRDefault="0029489E" w:rsidP="0029489E">
      <w:pPr>
        <w:spacing w:line="276" w:lineRule="auto"/>
        <w:jc w:val="both"/>
        <w:rPr>
          <w:sz w:val="28"/>
          <w:szCs w:val="28"/>
        </w:rPr>
      </w:pPr>
      <w:r w:rsidRPr="00FC0980">
        <w:rPr>
          <w:sz w:val="28"/>
          <w:szCs w:val="28"/>
        </w:rPr>
        <w:t xml:space="preserve">г) аденовирусы; </w:t>
      </w:r>
    </w:p>
    <w:p w14:paraId="08F4B484" w14:textId="77777777" w:rsidR="0029489E" w:rsidRPr="00FC0980" w:rsidRDefault="0029489E" w:rsidP="0029489E">
      <w:pPr>
        <w:spacing w:line="276" w:lineRule="auto"/>
        <w:jc w:val="both"/>
        <w:rPr>
          <w:sz w:val="28"/>
          <w:szCs w:val="28"/>
        </w:rPr>
      </w:pPr>
      <w:r w:rsidRPr="00FC0980">
        <w:rPr>
          <w:sz w:val="28"/>
          <w:szCs w:val="28"/>
        </w:rPr>
        <w:t>д) вирус гепатита В;</w:t>
      </w:r>
    </w:p>
    <w:p w14:paraId="2EBDE1C1" w14:textId="77777777" w:rsidR="0029489E" w:rsidRPr="0009780C" w:rsidRDefault="0029489E" w:rsidP="0029489E">
      <w:pPr>
        <w:spacing w:line="276" w:lineRule="auto"/>
        <w:jc w:val="both"/>
        <w:rPr>
          <w:b/>
          <w:sz w:val="28"/>
          <w:szCs w:val="28"/>
        </w:rPr>
      </w:pPr>
      <w:r w:rsidRPr="0009780C">
        <w:rPr>
          <w:b/>
          <w:sz w:val="28"/>
          <w:szCs w:val="28"/>
        </w:rPr>
        <w:t>39. Патогенез полиомиелита:</w:t>
      </w:r>
    </w:p>
    <w:p w14:paraId="458A6CA0" w14:textId="77777777" w:rsidR="0029489E" w:rsidRDefault="0029489E" w:rsidP="0029489E">
      <w:pPr>
        <w:spacing w:line="276" w:lineRule="auto"/>
        <w:jc w:val="both"/>
        <w:rPr>
          <w:sz w:val="28"/>
          <w:szCs w:val="28"/>
        </w:rPr>
      </w:pPr>
      <w:r w:rsidRPr="00FC0980">
        <w:rPr>
          <w:sz w:val="28"/>
          <w:szCs w:val="28"/>
        </w:rPr>
        <w:t xml:space="preserve">а) первичная репродукция вируса происходит в л/у глоточного кольца и тонкой кишки; </w:t>
      </w:r>
    </w:p>
    <w:p w14:paraId="6A7602D9" w14:textId="77777777" w:rsidR="0029489E" w:rsidRDefault="0029489E" w:rsidP="0029489E">
      <w:pPr>
        <w:spacing w:line="276" w:lineRule="auto"/>
        <w:jc w:val="both"/>
        <w:rPr>
          <w:sz w:val="28"/>
          <w:szCs w:val="28"/>
        </w:rPr>
      </w:pPr>
      <w:r w:rsidRPr="00FC0980">
        <w:rPr>
          <w:sz w:val="28"/>
          <w:szCs w:val="28"/>
        </w:rPr>
        <w:t xml:space="preserve">б) проникновение вируса в кровь (виремия, вирусемия); </w:t>
      </w:r>
    </w:p>
    <w:p w14:paraId="4C583F09" w14:textId="77777777" w:rsidR="0029489E" w:rsidRDefault="0029489E" w:rsidP="0029489E">
      <w:pPr>
        <w:spacing w:line="276" w:lineRule="auto"/>
        <w:jc w:val="both"/>
        <w:rPr>
          <w:sz w:val="28"/>
          <w:szCs w:val="28"/>
        </w:rPr>
      </w:pPr>
      <w:r w:rsidRPr="00FC0980">
        <w:rPr>
          <w:sz w:val="28"/>
          <w:szCs w:val="28"/>
        </w:rPr>
        <w:t xml:space="preserve">в) попадание вируса в ЦНС, поражение клеток передних рогов спинного мозга (двигательных нейронов); </w:t>
      </w:r>
    </w:p>
    <w:p w14:paraId="70770DF0" w14:textId="77777777" w:rsidR="0029489E" w:rsidRPr="00FC0980" w:rsidRDefault="0029489E" w:rsidP="0029489E">
      <w:pPr>
        <w:spacing w:line="276" w:lineRule="auto"/>
        <w:jc w:val="both"/>
        <w:rPr>
          <w:sz w:val="28"/>
          <w:szCs w:val="28"/>
        </w:rPr>
      </w:pPr>
      <w:r w:rsidRPr="00FC0980">
        <w:rPr>
          <w:sz w:val="28"/>
          <w:szCs w:val="28"/>
        </w:rPr>
        <w:t>г) возникают параличи мышц; д) все ответы верные;</w:t>
      </w:r>
    </w:p>
    <w:p w14:paraId="225EAFF1" w14:textId="77777777" w:rsidR="0029489E" w:rsidRPr="0009780C" w:rsidRDefault="0029489E" w:rsidP="0029489E">
      <w:pPr>
        <w:spacing w:line="276" w:lineRule="auto"/>
        <w:jc w:val="both"/>
        <w:rPr>
          <w:b/>
          <w:sz w:val="28"/>
          <w:szCs w:val="28"/>
        </w:rPr>
      </w:pPr>
      <w:r w:rsidRPr="0009780C">
        <w:rPr>
          <w:b/>
          <w:sz w:val="28"/>
          <w:szCs w:val="28"/>
        </w:rPr>
        <w:t>40.  Внеклеточные факторы защиты против вирусов:</w:t>
      </w:r>
    </w:p>
    <w:p w14:paraId="25907EDA" w14:textId="77777777" w:rsidR="0029489E" w:rsidRDefault="0029489E" w:rsidP="0029489E">
      <w:pPr>
        <w:spacing w:line="276" w:lineRule="auto"/>
        <w:jc w:val="both"/>
        <w:rPr>
          <w:sz w:val="28"/>
          <w:szCs w:val="28"/>
        </w:rPr>
      </w:pPr>
      <w:r w:rsidRPr="00FC0980">
        <w:rPr>
          <w:sz w:val="28"/>
          <w:szCs w:val="28"/>
        </w:rPr>
        <w:t xml:space="preserve">а) иммуноглобулины; </w:t>
      </w:r>
    </w:p>
    <w:p w14:paraId="335F43EB" w14:textId="77777777" w:rsidR="0029489E" w:rsidRDefault="0029489E" w:rsidP="0029489E">
      <w:pPr>
        <w:spacing w:line="276" w:lineRule="auto"/>
        <w:jc w:val="both"/>
        <w:rPr>
          <w:sz w:val="28"/>
          <w:szCs w:val="28"/>
        </w:rPr>
      </w:pPr>
      <w:r w:rsidRPr="00FC0980">
        <w:rPr>
          <w:sz w:val="28"/>
          <w:szCs w:val="28"/>
        </w:rPr>
        <w:t xml:space="preserve">б) интерфероны; </w:t>
      </w:r>
    </w:p>
    <w:p w14:paraId="68BD563A" w14:textId="77777777" w:rsidR="0029489E" w:rsidRDefault="0029489E" w:rsidP="0029489E">
      <w:pPr>
        <w:spacing w:line="276" w:lineRule="auto"/>
        <w:jc w:val="both"/>
        <w:rPr>
          <w:sz w:val="28"/>
          <w:szCs w:val="28"/>
        </w:rPr>
      </w:pPr>
      <w:r w:rsidRPr="00FC0980">
        <w:rPr>
          <w:sz w:val="28"/>
          <w:szCs w:val="28"/>
        </w:rPr>
        <w:t xml:space="preserve">в) повышение температуры тела; </w:t>
      </w:r>
    </w:p>
    <w:p w14:paraId="42A1D054"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54C1F783" w14:textId="77777777" w:rsidR="0029489E" w:rsidRPr="0009780C" w:rsidRDefault="0029489E" w:rsidP="0029489E">
      <w:pPr>
        <w:spacing w:line="276" w:lineRule="auto"/>
        <w:jc w:val="both"/>
        <w:rPr>
          <w:b/>
          <w:sz w:val="28"/>
          <w:szCs w:val="28"/>
        </w:rPr>
      </w:pPr>
      <w:r w:rsidRPr="0009780C">
        <w:rPr>
          <w:b/>
          <w:sz w:val="28"/>
          <w:szCs w:val="28"/>
        </w:rPr>
        <w:t>41. Эпидемиология бешенства:</w:t>
      </w:r>
    </w:p>
    <w:p w14:paraId="304143FE" w14:textId="77777777" w:rsidR="0029489E" w:rsidRPr="00FC0980" w:rsidRDefault="0029489E" w:rsidP="0029489E">
      <w:pPr>
        <w:spacing w:line="276" w:lineRule="auto"/>
        <w:jc w:val="both"/>
        <w:rPr>
          <w:sz w:val="28"/>
          <w:szCs w:val="28"/>
        </w:rPr>
      </w:pPr>
      <w:r w:rsidRPr="00FC0980">
        <w:rPr>
          <w:sz w:val="28"/>
          <w:szCs w:val="28"/>
        </w:rPr>
        <w:t>а) ИИ в природных очагах: волки, лисы, песцы, шакалы, енотовидные собаки, грызуны, хищные птицы; ИИ в антропургических очагах: кошки, собаки (неспровоцированные укусы);</w:t>
      </w:r>
    </w:p>
    <w:p w14:paraId="52DA3439" w14:textId="77777777" w:rsidR="0029489E" w:rsidRDefault="0029489E" w:rsidP="0029489E">
      <w:pPr>
        <w:spacing w:line="276" w:lineRule="auto"/>
        <w:jc w:val="both"/>
        <w:rPr>
          <w:sz w:val="28"/>
          <w:szCs w:val="28"/>
        </w:rPr>
      </w:pPr>
      <w:r w:rsidRPr="00FC0980">
        <w:rPr>
          <w:sz w:val="28"/>
          <w:szCs w:val="28"/>
        </w:rPr>
        <w:t xml:space="preserve">б) МП- контактный при укусе, ослюнении слизистых оболочек, повреждённых кожных покровов; восприимчивость, летальность 100%;  </w:t>
      </w:r>
    </w:p>
    <w:p w14:paraId="18125D74" w14:textId="77777777" w:rsidR="0029489E" w:rsidRPr="00FC0980" w:rsidRDefault="0029489E" w:rsidP="0029489E">
      <w:pPr>
        <w:spacing w:line="276" w:lineRule="auto"/>
        <w:jc w:val="both"/>
        <w:rPr>
          <w:sz w:val="28"/>
          <w:szCs w:val="28"/>
        </w:rPr>
      </w:pPr>
      <w:r w:rsidRPr="00FC0980">
        <w:rPr>
          <w:sz w:val="28"/>
          <w:szCs w:val="28"/>
        </w:rPr>
        <w:t>в) все ответы верные;</w:t>
      </w:r>
    </w:p>
    <w:p w14:paraId="1397F074" w14:textId="77777777" w:rsidR="0029489E" w:rsidRPr="0009780C" w:rsidRDefault="0029489E" w:rsidP="0029489E">
      <w:pPr>
        <w:spacing w:line="276" w:lineRule="auto"/>
        <w:jc w:val="both"/>
        <w:rPr>
          <w:b/>
          <w:sz w:val="28"/>
          <w:szCs w:val="28"/>
        </w:rPr>
      </w:pPr>
      <w:r w:rsidRPr="0009780C">
        <w:rPr>
          <w:b/>
          <w:sz w:val="28"/>
          <w:szCs w:val="28"/>
        </w:rPr>
        <w:t>42.  ДНК-содержащие онкогенные вирусы:</w:t>
      </w:r>
    </w:p>
    <w:p w14:paraId="46F0464A" w14:textId="77777777" w:rsidR="0029489E" w:rsidRDefault="0029489E" w:rsidP="0029489E">
      <w:pPr>
        <w:spacing w:line="276" w:lineRule="auto"/>
        <w:jc w:val="both"/>
        <w:rPr>
          <w:sz w:val="28"/>
          <w:szCs w:val="28"/>
        </w:rPr>
      </w:pPr>
      <w:r w:rsidRPr="00FC0980">
        <w:rPr>
          <w:sz w:val="28"/>
          <w:szCs w:val="28"/>
        </w:rPr>
        <w:t xml:space="preserve">а) вирус гепатита С; </w:t>
      </w:r>
    </w:p>
    <w:p w14:paraId="0AC56EE9" w14:textId="77777777" w:rsidR="0029489E" w:rsidRDefault="0029489E" w:rsidP="0029489E">
      <w:pPr>
        <w:spacing w:line="276" w:lineRule="auto"/>
        <w:jc w:val="both"/>
        <w:rPr>
          <w:sz w:val="28"/>
          <w:szCs w:val="28"/>
        </w:rPr>
      </w:pPr>
      <w:r w:rsidRPr="00FC0980">
        <w:rPr>
          <w:sz w:val="28"/>
          <w:szCs w:val="28"/>
        </w:rPr>
        <w:t xml:space="preserve">б) вирус папилломы человека, кроликов, собак, коров; аденовирусы человека (серотипы 12,18,31) индуцируют саркомы у новорожденных хомячков; </w:t>
      </w:r>
    </w:p>
    <w:p w14:paraId="533C94F2" w14:textId="77777777" w:rsidR="0029489E" w:rsidRPr="00FC0980" w:rsidRDefault="0029489E" w:rsidP="0029489E">
      <w:pPr>
        <w:spacing w:line="276" w:lineRule="auto"/>
        <w:jc w:val="both"/>
        <w:rPr>
          <w:sz w:val="28"/>
          <w:szCs w:val="28"/>
        </w:rPr>
      </w:pPr>
      <w:r w:rsidRPr="00FC0980">
        <w:rPr>
          <w:sz w:val="28"/>
          <w:szCs w:val="28"/>
        </w:rPr>
        <w:t>в) всё верно;</w:t>
      </w:r>
    </w:p>
    <w:p w14:paraId="562AD983" w14:textId="77777777" w:rsidR="0029489E" w:rsidRPr="0009780C" w:rsidRDefault="0029489E" w:rsidP="0029489E">
      <w:pPr>
        <w:spacing w:line="276" w:lineRule="auto"/>
        <w:jc w:val="both"/>
        <w:rPr>
          <w:b/>
          <w:sz w:val="28"/>
          <w:szCs w:val="28"/>
        </w:rPr>
      </w:pPr>
      <w:r w:rsidRPr="0009780C">
        <w:rPr>
          <w:b/>
          <w:sz w:val="28"/>
          <w:szCs w:val="28"/>
        </w:rPr>
        <w:t>43. Наиболее частые представители микрофлоры кожи:</w:t>
      </w:r>
    </w:p>
    <w:p w14:paraId="44E74903" w14:textId="77777777" w:rsidR="0029489E" w:rsidRDefault="0029489E" w:rsidP="0029489E">
      <w:pPr>
        <w:spacing w:line="276" w:lineRule="auto"/>
        <w:jc w:val="both"/>
        <w:rPr>
          <w:sz w:val="28"/>
          <w:szCs w:val="28"/>
        </w:rPr>
      </w:pPr>
      <w:r w:rsidRPr="00FC0980">
        <w:rPr>
          <w:sz w:val="28"/>
          <w:szCs w:val="28"/>
        </w:rPr>
        <w:t xml:space="preserve">а) дифтероиды; </w:t>
      </w:r>
    </w:p>
    <w:p w14:paraId="77E8CA6F" w14:textId="77777777" w:rsidR="0029489E" w:rsidRDefault="0029489E" w:rsidP="0029489E">
      <w:pPr>
        <w:spacing w:line="276" w:lineRule="auto"/>
        <w:jc w:val="both"/>
        <w:rPr>
          <w:sz w:val="28"/>
          <w:szCs w:val="28"/>
        </w:rPr>
      </w:pPr>
      <w:r w:rsidRPr="00FC0980">
        <w:rPr>
          <w:sz w:val="28"/>
          <w:szCs w:val="28"/>
        </w:rPr>
        <w:lastRenderedPageBreak/>
        <w:t xml:space="preserve">б) микрококки; </w:t>
      </w:r>
    </w:p>
    <w:p w14:paraId="38AAF611" w14:textId="77777777" w:rsidR="0029489E" w:rsidRDefault="0029489E" w:rsidP="0029489E">
      <w:pPr>
        <w:spacing w:line="276" w:lineRule="auto"/>
        <w:jc w:val="both"/>
        <w:rPr>
          <w:sz w:val="28"/>
          <w:szCs w:val="28"/>
        </w:rPr>
      </w:pPr>
      <w:r w:rsidRPr="00FC0980">
        <w:rPr>
          <w:sz w:val="28"/>
          <w:szCs w:val="28"/>
        </w:rPr>
        <w:t xml:space="preserve">в) грибы рода Candida; </w:t>
      </w:r>
    </w:p>
    <w:p w14:paraId="11AEB9D4" w14:textId="77777777" w:rsidR="0029489E" w:rsidRPr="00E254ED" w:rsidRDefault="0029489E" w:rsidP="0029489E">
      <w:pPr>
        <w:spacing w:line="276" w:lineRule="auto"/>
        <w:jc w:val="both"/>
        <w:rPr>
          <w:sz w:val="28"/>
          <w:szCs w:val="28"/>
          <w:lang w:val="en-US"/>
        </w:rPr>
      </w:pPr>
      <w:r w:rsidRPr="00FC0980">
        <w:rPr>
          <w:sz w:val="28"/>
          <w:szCs w:val="28"/>
        </w:rPr>
        <w:t>г</w:t>
      </w:r>
      <w:r w:rsidRPr="00E254ED">
        <w:rPr>
          <w:sz w:val="28"/>
          <w:szCs w:val="28"/>
          <w:lang w:val="en-US"/>
        </w:rPr>
        <w:t>) Staphylococcus epidermidis;</w:t>
      </w:r>
    </w:p>
    <w:p w14:paraId="771BB0B6" w14:textId="77777777" w:rsidR="0029489E" w:rsidRPr="00E254ED" w:rsidRDefault="0029489E" w:rsidP="0029489E">
      <w:pPr>
        <w:spacing w:line="276" w:lineRule="auto"/>
        <w:jc w:val="both"/>
        <w:rPr>
          <w:sz w:val="28"/>
          <w:szCs w:val="28"/>
          <w:lang w:val="en-US"/>
        </w:rPr>
      </w:pPr>
      <w:r w:rsidRPr="00FC0980">
        <w:rPr>
          <w:sz w:val="28"/>
          <w:szCs w:val="28"/>
        </w:rPr>
        <w:t>д</w:t>
      </w:r>
      <w:r w:rsidRPr="00E254ED">
        <w:rPr>
          <w:sz w:val="28"/>
          <w:szCs w:val="28"/>
          <w:lang w:val="en-US"/>
        </w:rPr>
        <w:t xml:space="preserve">) Staph. saprophyticus;  </w:t>
      </w:r>
    </w:p>
    <w:p w14:paraId="7C5726E2" w14:textId="77777777" w:rsidR="0029489E" w:rsidRPr="00FC0980" w:rsidRDefault="0029489E" w:rsidP="0029489E">
      <w:pPr>
        <w:spacing w:line="276" w:lineRule="auto"/>
        <w:jc w:val="both"/>
        <w:rPr>
          <w:sz w:val="28"/>
          <w:szCs w:val="28"/>
        </w:rPr>
      </w:pPr>
      <w:r w:rsidRPr="00FC0980">
        <w:rPr>
          <w:sz w:val="28"/>
          <w:szCs w:val="28"/>
        </w:rPr>
        <w:t xml:space="preserve">е) все ответы верные; </w:t>
      </w:r>
    </w:p>
    <w:p w14:paraId="367B942E" w14:textId="77777777" w:rsidR="0029489E" w:rsidRPr="0009780C" w:rsidRDefault="0029489E" w:rsidP="0029489E">
      <w:pPr>
        <w:spacing w:line="276" w:lineRule="auto"/>
        <w:jc w:val="both"/>
        <w:rPr>
          <w:b/>
          <w:sz w:val="28"/>
          <w:szCs w:val="28"/>
        </w:rPr>
      </w:pPr>
      <w:r w:rsidRPr="0009780C">
        <w:rPr>
          <w:b/>
          <w:sz w:val="28"/>
          <w:szCs w:val="28"/>
        </w:rPr>
        <w:t xml:space="preserve">44. У здорового человека стерильны:  </w:t>
      </w:r>
    </w:p>
    <w:p w14:paraId="3DF067BA" w14:textId="77777777" w:rsidR="0029489E" w:rsidRPr="00FC0980" w:rsidRDefault="0029489E" w:rsidP="0029489E">
      <w:pPr>
        <w:spacing w:line="276" w:lineRule="auto"/>
        <w:jc w:val="both"/>
        <w:rPr>
          <w:sz w:val="28"/>
          <w:szCs w:val="28"/>
        </w:rPr>
      </w:pPr>
      <w:r w:rsidRPr="00FC0980">
        <w:rPr>
          <w:sz w:val="28"/>
          <w:szCs w:val="28"/>
        </w:rPr>
        <w:t xml:space="preserve">а) органы и ткани, сообщающиеся с внешней средой; </w:t>
      </w:r>
    </w:p>
    <w:p w14:paraId="4AC81B31" w14:textId="77777777" w:rsidR="0029489E" w:rsidRPr="00FC0980" w:rsidRDefault="0029489E" w:rsidP="0029489E">
      <w:pPr>
        <w:spacing w:line="276" w:lineRule="auto"/>
        <w:jc w:val="both"/>
        <w:rPr>
          <w:sz w:val="28"/>
          <w:szCs w:val="28"/>
        </w:rPr>
      </w:pPr>
      <w:r w:rsidRPr="00FC0980">
        <w:rPr>
          <w:sz w:val="28"/>
          <w:szCs w:val="28"/>
        </w:rPr>
        <w:t>б) органы и ткани, не сообщающиеся с внешней средой;</w:t>
      </w:r>
    </w:p>
    <w:p w14:paraId="79C811B8" w14:textId="77777777" w:rsidR="0029489E" w:rsidRPr="0009780C" w:rsidRDefault="0029489E" w:rsidP="0029489E">
      <w:pPr>
        <w:spacing w:line="276" w:lineRule="auto"/>
        <w:jc w:val="both"/>
        <w:rPr>
          <w:b/>
          <w:sz w:val="28"/>
          <w:szCs w:val="28"/>
        </w:rPr>
      </w:pPr>
      <w:r w:rsidRPr="0009780C">
        <w:rPr>
          <w:b/>
          <w:sz w:val="28"/>
          <w:szCs w:val="28"/>
        </w:rPr>
        <w:t>45.  Синбиотики – это:</w:t>
      </w:r>
    </w:p>
    <w:p w14:paraId="0B5CC7C4" w14:textId="77777777" w:rsidR="0029489E" w:rsidRPr="00FC0980" w:rsidRDefault="0029489E" w:rsidP="0029489E">
      <w:pPr>
        <w:spacing w:line="276" w:lineRule="auto"/>
        <w:jc w:val="both"/>
        <w:rPr>
          <w:sz w:val="28"/>
          <w:szCs w:val="28"/>
        </w:rPr>
      </w:pPr>
      <w:r w:rsidRPr="00FC0980">
        <w:rPr>
          <w:sz w:val="28"/>
          <w:szCs w:val="28"/>
        </w:rPr>
        <w:t>а) живые м/о, относящиеся к обитателям кишечника здорового человека, оказывают положительное воздействие на физиологические, биохимические, иммунные реакции организма, через оптимизацию микрофлоры хозяина;</w:t>
      </w:r>
    </w:p>
    <w:p w14:paraId="016870DD" w14:textId="77777777" w:rsidR="0029489E" w:rsidRPr="00FC0980" w:rsidRDefault="0029489E" w:rsidP="0029489E">
      <w:pPr>
        <w:spacing w:line="276" w:lineRule="auto"/>
        <w:jc w:val="both"/>
        <w:rPr>
          <w:sz w:val="28"/>
          <w:szCs w:val="28"/>
        </w:rPr>
      </w:pPr>
      <w:r w:rsidRPr="00FC0980">
        <w:rPr>
          <w:sz w:val="28"/>
          <w:szCs w:val="28"/>
        </w:rPr>
        <w:t>б) препараты немикробного происхождения, не способные адсорбироваться в верхних отделах ПВТ, но стимулирующие рост и метаболическую активность нормальной микрофлоры кишечника, НМУВ (низкомолекулярные углеводы: олигосахариды, фруктоолигосахариды);</w:t>
      </w:r>
    </w:p>
    <w:p w14:paraId="1EBE8CC7" w14:textId="77777777" w:rsidR="0029489E" w:rsidRPr="00FC0980" w:rsidRDefault="0029489E" w:rsidP="0029489E">
      <w:pPr>
        <w:spacing w:line="276" w:lineRule="auto"/>
        <w:jc w:val="both"/>
        <w:rPr>
          <w:sz w:val="28"/>
          <w:szCs w:val="28"/>
        </w:rPr>
      </w:pPr>
      <w:r w:rsidRPr="00FC0980">
        <w:rPr>
          <w:sz w:val="28"/>
          <w:szCs w:val="28"/>
        </w:rPr>
        <w:t>в) комбинация пробиотиков и пребиотиков, избирательно стимулирующих рост и метаболическую активность индигенной микрофлоры, н-р биовестинлакто содержит бифидогенные факторы и биомассу B. Bifidum, L. Adolescentis, L. Plantarum;</w:t>
      </w:r>
    </w:p>
    <w:p w14:paraId="0F2B7481" w14:textId="77777777" w:rsidR="0029489E" w:rsidRPr="0009780C" w:rsidRDefault="0029489E" w:rsidP="0029489E">
      <w:pPr>
        <w:spacing w:line="276" w:lineRule="auto"/>
        <w:jc w:val="both"/>
        <w:rPr>
          <w:b/>
          <w:sz w:val="28"/>
          <w:szCs w:val="28"/>
        </w:rPr>
      </w:pPr>
      <w:r w:rsidRPr="0009780C">
        <w:rPr>
          <w:b/>
          <w:sz w:val="28"/>
          <w:szCs w:val="28"/>
        </w:rPr>
        <w:t>46. Материал для бактериологического исследования при менингококковом назофарингите:</w:t>
      </w:r>
    </w:p>
    <w:p w14:paraId="11213F69" w14:textId="77777777" w:rsidR="0029489E" w:rsidRDefault="0029489E" w:rsidP="0029489E">
      <w:pPr>
        <w:spacing w:line="276" w:lineRule="auto"/>
        <w:jc w:val="both"/>
        <w:rPr>
          <w:sz w:val="28"/>
          <w:szCs w:val="28"/>
        </w:rPr>
      </w:pPr>
      <w:r w:rsidRPr="00FC0980">
        <w:rPr>
          <w:sz w:val="28"/>
          <w:szCs w:val="28"/>
        </w:rPr>
        <w:t xml:space="preserve">а) ликвор (смж);  </w:t>
      </w:r>
    </w:p>
    <w:p w14:paraId="438A665D" w14:textId="77777777" w:rsidR="0029489E" w:rsidRDefault="0029489E" w:rsidP="0029489E">
      <w:pPr>
        <w:spacing w:line="276" w:lineRule="auto"/>
        <w:jc w:val="both"/>
        <w:rPr>
          <w:sz w:val="28"/>
          <w:szCs w:val="28"/>
        </w:rPr>
      </w:pPr>
      <w:r w:rsidRPr="00FC0980">
        <w:rPr>
          <w:sz w:val="28"/>
          <w:szCs w:val="28"/>
        </w:rPr>
        <w:t xml:space="preserve">б) отделяемое из носоглотки;  </w:t>
      </w:r>
    </w:p>
    <w:p w14:paraId="2F85DD5C" w14:textId="77777777" w:rsidR="0029489E" w:rsidRDefault="0029489E" w:rsidP="0029489E">
      <w:pPr>
        <w:spacing w:line="276" w:lineRule="auto"/>
        <w:jc w:val="both"/>
        <w:rPr>
          <w:sz w:val="28"/>
          <w:szCs w:val="28"/>
        </w:rPr>
      </w:pPr>
      <w:r w:rsidRPr="00FC0980">
        <w:rPr>
          <w:sz w:val="28"/>
          <w:szCs w:val="28"/>
        </w:rPr>
        <w:t xml:space="preserve">в) кровь;  </w:t>
      </w:r>
    </w:p>
    <w:p w14:paraId="3D89CCDE" w14:textId="77777777" w:rsidR="0029489E" w:rsidRPr="00FC0980" w:rsidRDefault="0029489E" w:rsidP="0029489E">
      <w:pPr>
        <w:spacing w:line="276" w:lineRule="auto"/>
        <w:jc w:val="both"/>
        <w:rPr>
          <w:sz w:val="28"/>
          <w:szCs w:val="28"/>
        </w:rPr>
      </w:pPr>
      <w:r w:rsidRPr="00FC0980">
        <w:rPr>
          <w:sz w:val="28"/>
          <w:szCs w:val="28"/>
        </w:rPr>
        <w:t>г) все ответы верные;</w:t>
      </w:r>
    </w:p>
    <w:p w14:paraId="6A852E32" w14:textId="77777777" w:rsidR="0029489E" w:rsidRPr="0009780C" w:rsidRDefault="0029489E" w:rsidP="0029489E">
      <w:pPr>
        <w:spacing w:line="276" w:lineRule="auto"/>
        <w:jc w:val="both"/>
        <w:rPr>
          <w:b/>
          <w:sz w:val="28"/>
          <w:szCs w:val="28"/>
        </w:rPr>
      </w:pPr>
      <w:r w:rsidRPr="0009780C">
        <w:rPr>
          <w:b/>
          <w:sz w:val="28"/>
          <w:szCs w:val="28"/>
        </w:rPr>
        <w:t>47. Материал для бактериологического исследования при сальмонеллёзном сепсисе:</w:t>
      </w:r>
    </w:p>
    <w:p w14:paraId="124A344B" w14:textId="77777777" w:rsidR="0029489E" w:rsidRDefault="0029489E" w:rsidP="0029489E">
      <w:pPr>
        <w:spacing w:line="276" w:lineRule="auto"/>
        <w:jc w:val="both"/>
        <w:rPr>
          <w:sz w:val="28"/>
          <w:szCs w:val="28"/>
        </w:rPr>
      </w:pPr>
      <w:r w:rsidRPr="00FC0980">
        <w:rPr>
          <w:sz w:val="28"/>
          <w:szCs w:val="28"/>
        </w:rPr>
        <w:t xml:space="preserve">а) кровь; </w:t>
      </w:r>
    </w:p>
    <w:p w14:paraId="43C4EBF3" w14:textId="77777777" w:rsidR="0029489E" w:rsidRDefault="0029489E" w:rsidP="0029489E">
      <w:pPr>
        <w:spacing w:line="276" w:lineRule="auto"/>
        <w:jc w:val="both"/>
        <w:rPr>
          <w:sz w:val="28"/>
          <w:szCs w:val="28"/>
        </w:rPr>
      </w:pPr>
      <w:r w:rsidRPr="00FC0980">
        <w:rPr>
          <w:sz w:val="28"/>
          <w:szCs w:val="28"/>
        </w:rPr>
        <w:t xml:space="preserve">б) ликвор; </w:t>
      </w:r>
    </w:p>
    <w:p w14:paraId="749CA6C9" w14:textId="77777777" w:rsidR="0029489E" w:rsidRDefault="0029489E" w:rsidP="0029489E">
      <w:pPr>
        <w:spacing w:line="276" w:lineRule="auto"/>
        <w:jc w:val="both"/>
        <w:rPr>
          <w:sz w:val="28"/>
          <w:szCs w:val="28"/>
        </w:rPr>
      </w:pPr>
      <w:r w:rsidRPr="00FC0980">
        <w:rPr>
          <w:sz w:val="28"/>
          <w:szCs w:val="28"/>
        </w:rPr>
        <w:t xml:space="preserve">в) рвотные массы; </w:t>
      </w:r>
    </w:p>
    <w:p w14:paraId="38B7613C" w14:textId="77777777" w:rsidR="0029489E" w:rsidRDefault="0029489E" w:rsidP="0029489E">
      <w:pPr>
        <w:spacing w:line="276" w:lineRule="auto"/>
        <w:jc w:val="both"/>
        <w:rPr>
          <w:sz w:val="28"/>
          <w:szCs w:val="28"/>
        </w:rPr>
      </w:pPr>
      <w:r w:rsidRPr="00FC0980">
        <w:rPr>
          <w:sz w:val="28"/>
          <w:szCs w:val="28"/>
        </w:rPr>
        <w:t xml:space="preserve">г) испражнения; </w:t>
      </w:r>
    </w:p>
    <w:p w14:paraId="6E1A0A25" w14:textId="77777777" w:rsidR="0029489E" w:rsidRPr="00FC0980" w:rsidRDefault="0029489E" w:rsidP="0029489E">
      <w:pPr>
        <w:spacing w:line="276" w:lineRule="auto"/>
        <w:jc w:val="both"/>
        <w:rPr>
          <w:sz w:val="28"/>
          <w:szCs w:val="28"/>
        </w:rPr>
      </w:pPr>
      <w:r w:rsidRPr="00FC0980">
        <w:rPr>
          <w:sz w:val="28"/>
          <w:szCs w:val="28"/>
        </w:rPr>
        <w:t>д) все ответы верные;</w:t>
      </w:r>
    </w:p>
    <w:p w14:paraId="780414FD" w14:textId="77777777" w:rsidR="0029489E" w:rsidRPr="0009780C" w:rsidRDefault="0029489E" w:rsidP="0029489E">
      <w:pPr>
        <w:spacing w:line="276" w:lineRule="auto"/>
        <w:jc w:val="both"/>
        <w:rPr>
          <w:b/>
          <w:sz w:val="28"/>
          <w:szCs w:val="28"/>
        </w:rPr>
      </w:pPr>
      <w:r w:rsidRPr="0009780C">
        <w:rPr>
          <w:b/>
          <w:sz w:val="28"/>
          <w:szCs w:val="28"/>
        </w:rPr>
        <w:t>48. Недостатки иммерсионной световой микроскопии:</w:t>
      </w:r>
    </w:p>
    <w:p w14:paraId="4FA62F50" w14:textId="77777777" w:rsidR="0029489E" w:rsidRDefault="0029489E" w:rsidP="0029489E">
      <w:pPr>
        <w:spacing w:line="276" w:lineRule="auto"/>
        <w:jc w:val="both"/>
        <w:rPr>
          <w:sz w:val="28"/>
          <w:szCs w:val="28"/>
        </w:rPr>
      </w:pPr>
      <w:r w:rsidRPr="00FC0980">
        <w:rPr>
          <w:sz w:val="28"/>
          <w:szCs w:val="28"/>
        </w:rPr>
        <w:t xml:space="preserve">а) ограниченная разрешающая способность объектива; </w:t>
      </w:r>
    </w:p>
    <w:p w14:paraId="3571DE37" w14:textId="77777777" w:rsidR="0029489E" w:rsidRDefault="0029489E" w:rsidP="0029489E">
      <w:pPr>
        <w:spacing w:line="276" w:lineRule="auto"/>
        <w:jc w:val="both"/>
        <w:rPr>
          <w:sz w:val="28"/>
          <w:szCs w:val="28"/>
        </w:rPr>
      </w:pPr>
      <w:r w:rsidRPr="00FC0980">
        <w:rPr>
          <w:sz w:val="28"/>
          <w:szCs w:val="28"/>
        </w:rPr>
        <w:t>б)</w:t>
      </w:r>
      <w:r>
        <w:rPr>
          <w:sz w:val="28"/>
          <w:szCs w:val="28"/>
        </w:rPr>
        <w:t xml:space="preserve"> </w:t>
      </w:r>
      <w:r w:rsidRPr="00FC0980">
        <w:rPr>
          <w:sz w:val="28"/>
          <w:szCs w:val="28"/>
        </w:rPr>
        <w:t xml:space="preserve">неустранимое явление дифракции;   </w:t>
      </w:r>
    </w:p>
    <w:p w14:paraId="6C66A8C3" w14:textId="77777777" w:rsidR="0029489E" w:rsidRDefault="0029489E" w:rsidP="0029489E">
      <w:pPr>
        <w:spacing w:line="276" w:lineRule="auto"/>
        <w:jc w:val="both"/>
        <w:rPr>
          <w:sz w:val="28"/>
          <w:szCs w:val="28"/>
        </w:rPr>
      </w:pPr>
      <w:r w:rsidRPr="00FC0980">
        <w:rPr>
          <w:sz w:val="28"/>
          <w:szCs w:val="28"/>
        </w:rPr>
        <w:t xml:space="preserve">в) нельзя увидеть объекты размером менее 0,2 мкм; </w:t>
      </w:r>
    </w:p>
    <w:p w14:paraId="3965374D" w14:textId="77777777" w:rsidR="0029489E" w:rsidRPr="00FC0980" w:rsidRDefault="0029489E" w:rsidP="0029489E">
      <w:pPr>
        <w:spacing w:line="276" w:lineRule="auto"/>
        <w:jc w:val="both"/>
        <w:rPr>
          <w:sz w:val="28"/>
          <w:szCs w:val="28"/>
        </w:rPr>
      </w:pPr>
      <w:r w:rsidRPr="00FC0980">
        <w:rPr>
          <w:sz w:val="28"/>
          <w:szCs w:val="28"/>
        </w:rPr>
        <w:lastRenderedPageBreak/>
        <w:t>г) все ответы верные;</w:t>
      </w:r>
    </w:p>
    <w:p w14:paraId="7B07658D" w14:textId="77777777" w:rsidR="0029489E" w:rsidRPr="0009780C" w:rsidRDefault="0029489E" w:rsidP="0029489E">
      <w:pPr>
        <w:spacing w:line="276" w:lineRule="auto"/>
        <w:jc w:val="both"/>
        <w:rPr>
          <w:b/>
          <w:sz w:val="28"/>
          <w:szCs w:val="28"/>
        </w:rPr>
      </w:pPr>
      <w:r w:rsidRPr="0009780C">
        <w:rPr>
          <w:b/>
          <w:sz w:val="28"/>
          <w:szCs w:val="28"/>
        </w:rPr>
        <w:t>49. Причиной (этиологией) ВБИ могут быть:</w:t>
      </w:r>
    </w:p>
    <w:p w14:paraId="65CFD798" w14:textId="77777777" w:rsidR="0029489E" w:rsidRDefault="0029489E" w:rsidP="0029489E">
      <w:pPr>
        <w:spacing w:line="276" w:lineRule="auto"/>
        <w:jc w:val="both"/>
        <w:rPr>
          <w:sz w:val="28"/>
          <w:szCs w:val="28"/>
        </w:rPr>
      </w:pPr>
      <w:r w:rsidRPr="00FC0980">
        <w:rPr>
          <w:sz w:val="28"/>
          <w:szCs w:val="28"/>
        </w:rPr>
        <w:t xml:space="preserve">а) внебольничные штаммы; </w:t>
      </w:r>
    </w:p>
    <w:p w14:paraId="718EC858" w14:textId="77777777" w:rsidR="0029489E" w:rsidRDefault="0029489E" w:rsidP="0029489E">
      <w:pPr>
        <w:spacing w:line="276" w:lineRule="auto"/>
        <w:jc w:val="both"/>
        <w:rPr>
          <w:sz w:val="28"/>
          <w:szCs w:val="28"/>
        </w:rPr>
      </w:pPr>
      <w:r w:rsidRPr="00FC0980">
        <w:rPr>
          <w:sz w:val="28"/>
          <w:szCs w:val="28"/>
        </w:rPr>
        <w:t xml:space="preserve">б) госпитальные штаммы; </w:t>
      </w:r>
    </w:p>
    <w:p w14:paraId="0DA8C7EA" w14:textId="77777777" w:rsidR="0029489E" w:rsidRPr="00FC0980" w:rsidRDefault="0029489E" w:rsidP="0029489E">
      <w:pPr>
        <w:spacing w:line="276" w:lineRule="auto"/>
        <w:jc w:val="both"/>
        <w:rPr>
          <w:sz w:val="28"/>
          <w:szCs w:val="28"/>
        </w:rPr>
      </w:pPr>
      <w:r w:rsidRPr="00FC0980">
        <w:rPr>
          <w:sz w:val="28"/>
          <w:szCs w:val="28"/>
        </w:rPr>
        <w:t>в) патогенные бактерии, вирусы;</w:t>
      </w:r>
    </w:p>
    <w:p w14:paraId="1F0A1DDF" w14:textId="77777777" w:rsidR="0029489E" w:rsidRDefault="0029489E" w:rsidP="0029489E">
      <w:pPr>
        <w:spacing w:line="276" w:lineRule="auto"/>
        <w:jc w:val="both"/>
        <w:rPr>
          <w:sz w:val="28"/>
          <w:szCs w:val="28"/>
        </w:rPr>
      </w:pPr>
      <w:r>
        <w:rPr>
          <w:sz w:val="28"/>
          <w:szCs w:val="28"/>
        </w:rPr>
        <w:t xml:space="preserve">г) УПМ (протей, клебсиеллы, </w:t>
      </w:r>
      <w:r w:rsidRPr="00FC0980">
        <w:rPr>
          <w:sz w:val="28"/>
          <w:szCs w:val="28"/>
        </w:rPr>
        <w:t xml:space="preserve">энтеробактерии);  </w:t>
      </w:r>
    </w:p>
    <w:p w14:paraId="6228C0E3" w14:textId="77777777" w:rsidR="0029489E" w:rsidRPr="00FC0980" w:rsidRDefault="0029489E" w:rsidP="0029489E">
      <w:pPr>
        <w:spacing w:line="276" w:lineRule="auto"/>
        <w:jc w:val="both"/>
        <w:rPr>
          <w:sz w:val="28"/>
          <w:szCs w:val="28"/>
        </w:rPr>
      </w:pPr>
      <w:r w:rsidRPr="00FC0980">
        <w:rPr>
          <w:sz w:val="28"/>
          <w:szCs w:val="28"/>
        </w:rPr>
        <w:t>д) все ответы верные;</w:t>
      </w:r>
    </w:p>
    <w:p w14:paraId="507CAC3D" w14:textId="77777777" w:rsidR="0029489E" w:rsidRPr="0009780C" w:rsidRDefault="0029489E" w:rsidP="0029489E">
      <w:pPr>
        <w:spacing w:line="276" w:lineRule="auto"/>
        <w:jc w:val="both"/>
        <w:rPr>
          <w:b/>
          <w:sz w:val="28"/>
          <w:szCs w:val="28"/>
        </w:rPr>
      </w:pPr>
      <w:r w:rsidRPr="0009780C">
        <w:rPr>
          <w:b/>
          <w:sz w:val="28"/>
          <w:szCs w:val="28"/>
        </w:rPr>
        <w:t>50. Клинические проявления ВБИ:</w:t>
      </w:r>
    </w:p>
    <w:p w14:paraId="59E88FF4" w14:textId="77777777" w:rsidR="0029489E" w:rsidRDefault="0029489E" w:rsidP="0029489E">
      <w:pPr>
        <w:spacing w:line="276" w:lineRule="auto"/>
        <w:jc w:val="both"/>
        <w:rPr>
          <w:sz w:val="28"/>
          <w:szCs w:val="28"/>
        </w:rPr>
      </w:pPr>
      <w:r w:rsidRPr="00FC0980">
        <w:rPr>
          <w:sz w:val="28"/>
          <w:szCs w:val="28"/>
        </w:rPr>
        <w:t xml:space="preserve">а) Пневмонии; </w:t>
      </w:r>
    </w:p>
    <w:p w14:paraId="49E75DC7" w14:textId="77777777" w:rsidR="0029489E" w:rsidRDefault="0029489E" w:rsidP="0029489E">
      <w:pPr>
        <w:spacing w:line="276" w:lineRule="auto"/>
        <w:jc w:val="both"/>
        <w:rPr>
          <w:sz w:val="28"/>
          <w:szCs w:val="28"/>
        </w:rPr>
      </w:pPr>
      <w:r>
        <w:rPr>
          <w:sz w:val="28"/>
          <w:szCs w:val="28"/>
        </w:rPr>
        <w:t xml:space="preserve">б) гнойно-септические </w:t>
      </w:r>
      <w:r w:rsidRPr="00FC0980">
        <w:rPr>
          <w:sz w:val="28"/>
          <w:szCs w:val="28"/>
        </w:rPr>
        <w:t xml:space="preserve">инфекции; </w:t>
      </w:r>
    </w:p>
    <w:p w14:paraId="4C0588D6" w14:textId="77777777" w:rsidR="0029489E" w:rsidRPr="00FC0980" w:rsidRDefault="0029489E" w:rsidP="0029489E">
      <w:pPr>
        <w:spacing w:line="276" w:lineRule="auto"/>
        <w:jc w:val="both"/>
        <w:rPr>
          <w:sz w:val="28"/>
          <w:szCs w:val="28"/>
        </w:rPr>
      </w:pPr>
      <w:r>
        <w:rPr>
          <w:sz w:val="28"/>
          <w:szCs w:val="28"/>
        </w:rPr>
        <w:t xml:space="preserve">в) все </w:t>
      </w:r>
      <w:r w:rsidRPr="00FC0980">
        <w:rPr>
          <w:sz w:val="28"/>
          <w:szCs w:val="28"/>
        </w:rPr>
        <w:t>отве</w:t>
      </w:r>
      <w:r>
        <w:rPr>
          <w:sz w:val="28"/>
          <w:szCs w:val="28"/>
        </w:rPr>
        <w:t>ты верные.</w:t>
      </w:r>
    </w:p>
    <w:p w14:paraId="0B5F6904" w14:textId="77777777" w:rsidR="0029489E" w:rsidRPr="002D3C68" w:rsidRDefault="0029489E" w:rsidP="0029489E">
      <w:pPr>
        <w:spacing w:line="276" w:lineRule="auto"/>
        <w:jc w:val="center"/>
        <w:rPr>
          <w:b/>
          <w:sz w:val="28"/>
          <w:szCs w:val="28"/>
        </w:rPr>
      </w:pPr>
      <w:r w:rsidRPr="002D3C68">
        <w:rPr>
          <w:b/>
          <w:sz w:val="28"/>
          <w:szCs w:val="28"/>
        </w:rPr>
        <w:t>Эталоны ответов тестового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276"/>
      </w:tblGrid>
      <w:tr w:rsidR="0029489E" w:rsidRPr="002F2336" w14:paraId="609919E0" w14:textId="77777777" w:rsidTr="0049047E">
        <w:trPr>
          <w:jc w:val="center"/>
        </w:trPr>
        <w:tc>
          <w:tcPr>
            <w:tcW w:w="1384" w:type="dxa"/>
          </w:tcPr>
          <w:p w14:paraId="664C67D0" w14:textId="77777777" w:rsidR="0029489E" w:rsidRPr="002F2336" w:rsidRDefault="0029489E" w:rsidP="0049047E">
            <w:pPr>
              <w:autoSpaceDE w:val="0"/>
              <w:autoSpaceDN w:val="0"/>
              <w:adjustRightInd w:val="0"/>
              <w:jc w:val="both"/>
            </w:pPr>
            <w:r w:rsidRPr="002F2336">
              <w:t>№ вопроса</w:t>
            </w:r>
          </w:p>
        </w:tc>
        <w:tc>
          <w:tcPr>
            <w:tcW w:w="1276" w:type="dxa"/>
          </w:tcPr>
          <w:p w14:paraId="1C377A98" w14:textId="77777777" w:rsidR="0029489E" w:rsidRPr="002F2336" w:rsidRDefault="0029489E" w:rsidP="0049047E">
            <w:pPr>
              <w:autoSpaceDE w:val="0"/>
              <w:autoSpaceDN w:val="0"/>
              <w:adjustRightInd w:val="0"/>
              <w:jc w:val="both"/>
            </w:pPr>
            <w:r w:rsidRPr="002F2336">
              <w:t>1 вариант</w:t>
            </w:r>
          </w:p>
        </w:tc>
        <w:tc>
          <w:tcPr>
            <w:tcW w:w="1276" w:type="dxa"/>
          </w:tcPr>
          <w:p w14:paraId="1766DF81" w14:textId="77777777" w:rsidR="0029489E" w:rsidRPr="002F2336" w:rsidRDefault="0029489E" w:rsidP="0049047E">
            <w:pPr>
              <w:autoSpaceDE w:val="0"/>
              <w:autoSpaceDN w:val="0"/>
              <w:adjustRightInd w:val="0"/>
              <w:jc w:val="both"/>
            </w:pPr>
            <w:r w:rsidRPr="002F2336">
              <w:t>2 вариант</w:t>
            </w:r>
          </w:p>
        </w:tc>
      </w:tr>
      <w:tr w:rsidR="0029489E" w:rsidRPr="002F2336" w14:paraId="551CA72E" w14:textId="77777777" w:rsidTr="0049047E">
        <w:trPr>
          <w:jc w:val="center"/>
        </w:trPr>
        <w:tc>
          <w:tcPr>
            <w:tcW w:w="1384" w:type="dxa"/>
          </w:tcPr>
          <w:p w14:paraId="6C828130" w14:textId="77777777" w:rsidR="0029489E" w:rsidRPr="002F2336" w:rsidRDefault="0029489E" w:rsidP="0049047E">
            <w:pPr>
              <w:autoSpaceDE w:val="0"/>
              <w:autoSpaceDN w:val="0"/>
              <w:adjustRightInd w:val="0"/>
              <w:jc w:val="both"/>
            </w:pPr>
            <w:r w:rsidRPr="002F2336">
              <w:t>1</w:t>
            </w:r>
          </w:p>
        </w:tc>
        <w:tc>
          <w:tcPr>
            <w:tcW w:w="1276" w:type="dxa"/>
          </w:tcPr>
          <w:p w14:paraId="65A2EDF8" w14:textId="77777777" w:rsidR="0029489E" w:rsidRPr="002F2336" w:rsidRDefault="0029489E" w:rsidP="0049047E">
            <w:pPr>
              <w:autoSpaceDE w:val="0"/>
              <w:autoSpaceDN w:val="0"/>
              <w:adjustRightInd w:val="0"/>
              <w:jc w:val="both"/>
            </w:pPr>
            <w:r w:rsidRPr="002F2336">
              <w:t>г</w:t>
            </w:r>
          </w:p>
        </w:tc>
        <w:tc>
          <w:tcPr>
            <w:tcW w:w="1276" w:type="dxa"/>
          </w:tcPr>
          <w:p w14:paraId="369033B6" w14:textId="77777777" w:rsidR="0029489E" w:rsidRPr="002F2336" w:rsidRDefault="0029489E" w:rsidP="0049047E">
            <w:pPr>
              <w:autoSpaceDE w:val="0"/>
              <w:autoSpaceDN w:val="0"/>
              <w:adjustRightInd w:val="0"/>
              <w:jc w:val="both"/>
            </w:pPr>
            <w:r w:rsidRPr="002F2336">
              <w:t>б</w:t>
            </w:r>
          </w:p>
        </w:tc>
      </w:tr>
      <w:tr w:rsidR="0029489E" w:rsidRPr="002F2336" w14:paraId="08E7B5E7" w14:textId="77777777" w:rsidTr="0049047E">
        <w:trPr>
          <w:jc w:val="center"/>
        </w:trPr>
        <w:tc>
          <w:tcPr>
            <w:tcW w:w="1384" w:type="dxa"/>
          </w:tcPr>
          <w:p w14:paraId="4746764A" w14:textId="77777777" w:rsidR="0029489E" w:rsidRPr="002F2336" w:rsidRDefault="0029489E" w:rsidP="0049047E">
            <w:pPr>
              <w:autoSpaceDE w:val="0"/>
              <w:autoSpaceDN w:val="0"/>
              <w:adjustRightInd w:val="0"/>
              <w:jc w:val="both"/>
            </w:pPr>
            <w:r w:rsidRPr="002F2336">
              <w:t>2</w:t>
            </w:r>
          </w:p>
        </w:tc>
        <w:tc>
          <w:tcPr>
            <w:tcW w:w="1276" w:type="dxa"/>
          </w:tcPr>
          <w:p w14:paraId="7534C1E8" w14:textId="77777777" w:rsidR="0029489E" w:rsidRPr="002F2336" w:rsidRDefault="0029489E" w:rsidP="0049047E">
            <w:pPr>
              <w:autoSpaceDE w:val="0"/>
              <w:autoSpaceDN w:val="0"/>
              <w:adjustRightInd w:val="0"/>
              <w:jc w:val="both"/>
            </w:pPr>
            <w:r w:rsidRPr="002F2336">
              <w:t>в</w:t>
            </w:r>
          </w:p>
        </w:tc>
        <w:tc>
          <w:tcPr>
            <w:tcW w:w="1276" w:type="dxa"/>
          </w:tcPr>
          <w:p w14:paraId="03FFD6FF" w14:textId="77777777" w:rsidR="0029489E" w:rsidRPr="002F2336" w:rsidRDefault="0029489E" w:rsidP="0049047E">
            <w:pPr>
              <w:autoSpaceDE w:val="0"/>
              <w:autoSpaceDN w:val="0"/>
              <w:adjustRightInd w:val="0"/>
              <w:jc w:val="both"/>
            </w:pPr>
            <w:r w:rsidRPr="002F2336">
              <w:t>б</w:t>
            </w:r>
          </w:p>
        </w:tc>
      </w:tr>
      <w:tr w:rsidR="0029489E" w:rsidRPr="002F2336" w14:paraId="27D30545" w14:textId="77777777" w:rsidTr="0049047E">
        <w:trPr>
          <w:jc w:val="center"/>
        </w:trPr>
        <w:tc>
          <w:tcPr>
            <w:tcW w:w="1384" w:type="dxa"/>
          </w:tcPr>
          <w:p w14:paraId="3C3A1A69" w14:textId="77777777" w:rsidR="0029489E" w:rsidRPr="002F2336" w:rsidRDefault="0029489E" w:rsidP="0049047E">
            <w:pPr>
              <w:autoSpaceDE w:val="0"/>
              <w:autoSpaceDN w:val="0"/>
              <w:adjustRightInd w:val="0"/>
              <w:jc w:val="both"/>
            </w:pPr>
            <w:r w:rsidRPr="002F2336">
              <w:t>3</w:t>
            </w:r>
          </w:p>
        </w:tc>
        <w:tc>
          <w:tcPr>
            <w:tcW w:w="1276" w:type="dxa"/>
          </w:tcPr>
          <w:p w14:paraId="1C141087" w14:textId="77777777" w:rsidR="0029489E" w:rsidRPr="002F2336" w:rsidRDefault="0029489E" w:rsidP="0049047E">
            <w:pPr>
              <w:autoSpaceDE w:val="0"/>
              <w:autoSpaceDN w:val="0"/>
              <w:adjustRightInd w:val="0"/>
              <w:jc w:val="both"/>
            </w:pPr>
            <w:r w:rsidRPr="002F2336">
              <w:t>г</w:t>
            </w:r>
          </w:p>
        </w:tc>
        <w:tc>
          <w:tcPr>
            <w:tcW w:w="1276" w:type="dxa"/>
          </w:tcPr>
          <w:p w14:paraId="48CAD17A" w14:textId="77777777" w:rsidR="0029489E" w:rsidRPr="002F2336" w:rsidRDefault="0029489E" w:rsidP="0049047E">
            <w:pPr>
              <w:autoSpaceDE w:val="0"/>
              <w:autoSpaceDN w:val="0"/>
              <w:adjustRightInd w:val="0"/>
              <w:jc w:val="both"/>
            </w:pPr>
            <w:r w:rsidRPr="002F2336">
              <w:t>в</w:t>
            </w:r>
          </w:p>
        </w:tc>
      </w:tr>
      <w:tr w:rsidR="0029489E" w:rsidRPr="002F2336" w14:paraId="756E2176" w14:textId="77777777" w:rsidTr="0049047E">
        <w:trPr>
          <w:jc w:val="center"/>
        </w:trPr>
        <w:tc>
          <w:tcPr>
            <w:tcW w:w="1384" w:type="dxa"/>
          </w:tcPr>
          <w:p w14:paraId="657DFAA3" w14:textId="77777777" w:rsidR="0029489E" w:rsidRPr="002F2336" w:rsidRDefault="0029489E" w:rsidP="0049047E">
            <w:pPr>
              <w:autoSpaceDE w:val="0"/>
              <w:autoSpaceDN w:val="0"/>
              <w:adjustRightInd w:val="0"/>
              <w:jc w:val="both"/>
            </w:pPr>
            <w:r w:rsidRPr="002F2336">
              <w:t>4</w:t>
            </w:r>
          </w:p>
        </w:tc>
        <w:tc>
          <w:tcPr>
            <w:tcW w:w="1276" w:type="dxa"/>
          </w:tcPr>
          <w:p w14:paraId="2D051F80" w14:textId="77777777" w:rsidR="0029489E" w:rsidRPr="002F2336" w:rsidRDefault="0029489E" w:rsidP="0049047E">
            <w:pPr>
              <w:autoSpaceDE w:val="0"/>
              <w:autoSpaceDN w:val="0"/>
              <w:adjustRightInd w:val="0"/>
              <w:jc w:val="both"/>
            </w:pPr>
            <w:r w:rsidRPr="002F2336">
              <w:t>в</w:t>
            </w:r>
          </w:p>
        </w:tc>
        <w:tc>
          <w:tcPr>
            <w:tcW w:w="1276" w:type="dxa"/>
          </w:tcPr>
          <w:p w14:paraId="389634A3" w14:textId="77777777" w:rsidR="0029489E" w:rsidRPr="002F2336" w:rsidRDefault="0029489E" w:rsidP="0049047E">
            <w:pPr>
              <w:autoSpaceDE w:val="0"/>
              <w:autoSpaceDN w:val="0"/>
              <w:adjustRightInd w:val="0"/>
              <w:jc w:val="both"/>
            </w:pPr>
            <w:r w:rsidRPr="002F2336">
              <w:t>б</w:t>
            </w:r>
          </w:p>
        </w:tc>
      </w:tr>
      <w:tr w:rsidR="0029489E" w:rsidRPr="002F2336" w14:paraId="17793BAE" w14:textId="77777777" w:rsidTr="0049047E">
        <w:trPr>
          <w:jc w:val="center"/>
        </w:trPr>
        <w:tc>
          <w:tcPr>
            <w:tcW w:w="1384" w:type="dxa"/>
          </w:tcPr>
          <w:p w14:paraId="1D069A50" w14:textId="77777777" w:rsidR="0029489E" w:rsidRPr="002F2336" w:rsidRDefault="0029489E" w:rsidP="0049047E">
            <w:pPr>
              <w:autoSpaceDE w:val="0"/>
              <w:autoSpaceDN w:val="0"/>
              <w:adjustRightInd w:val="0"/>
              <w:jc w:val="both"/>
            </w:pPr>
            <w:r w:rsidRPr="002F2336">
              <w:t>5</w:t>
            </w:r>
          </w:p>
        </w:tc>
        <w:tc>
          <w:tcPr>
            <w:tcW w:w="1276" w:type="dxa"/>
          </w:tcPr>
          <w:p w14:paraId="215ABF03" w14:textId="77777777" w:rsidR="0029489E" w:rsidRPr="002F2336" w:rsidRDefault="0029489E" w:rsidP="0049047E">
            <w:pPr>
              <w:autoSpaceDE w:val="0"/>
              <w:autoSpaceDN w:val="0"/>
              <w:adjustRightInd w:val="0"/>
              <w:jc w:val="both"/>
            </w:pPr>
            <w:r w:rsidRPr="002F2336">
              <w:t>в</w:t>
            </w:r>
          </w:p>
        </w:tc>
        <w:tc>
          <w:tcPr>
            <w:tcW w:w="1276" w:type="dxa"/>
          </w:tcPr>
          <w:p w14:paraId="315EA8A9" w14:textId="77777777" w:rsidR="0029489E" w:rsidRPr="002F2336" w:rsidRDefault="0029489E" w:rsidP="0049047E">
            <w:pPr>
              <w:autoSpaceDE w:val="0"/>
              <w:autoSpaceDN w:val="0"/>
              <w:adjustRightInd w:val="0"/>
              <w:jc w:val="both"/>
            </w:pPr>
            <w:r w:rsidRPr="002F2336">
              <w:t>б</w:t>
            </w:r>
          </w:p>
        </w:tc>
      </w:tr>
      <w:tr w:rsidR="0029489E" w:rsidRPr="002F2336" w14:paraId="2E3C426B" w14:textId="77777777" w:rsidTr="0049047E">
        <w:trPr>
          <w:jc w:val="center"/>
        </w:trPr>
        <w:tc>
          <w:tcPr>
            <w:tcW w:w="1384" w:type="dxa"/>
          </w:tcPr>
          <w:p w14:paraId="20F34559" w14:textId="77777777" w:rsidR="0029489E" w:rsidRPr="002F2336" w:rsidRDefault="0029489E" w:rsidP="0049047E">
            <w:pPr>
              <w:autoSpaceDE w:val="0"/>
              <w:autoSpaceDN w:val="0"/>
              <w:adjustRightInd w:val="0"/>
              <w:jc w:val="both"/>
            </w:pPr>
            <w:r w:rsidRPr="002F2336">
              <w:t>6</w:t>
            </w:r>
          </w:p>
        </w:tc>
        <w:tc>
          <w:tcPr>
            <w:tcW w:w="1276" w:type="dxa"/>
          </w:tcPr>
          <w:p w14:paraId="2FB83795" w14:textId="77777777" w:rsidR="0029489E" w:rsidRPr="002F2336" w:rsidRDefault="0029489E" w:rsidP="0049047E">
            <w:pPr>
              <w:autoSpaceDE w:val="0"/>
              <w:autoSpaceDN w:val="0"/>
              <w:adjustRightInd w:val="0"/>
              <w:jc w:val="both"/>
            </w:pPr>
            <w:r w:rsidRPr="002F2336">
              <w:t>г</w:t>
            </w:r>
          </w:p>
        </w:tc>
        <w:tc>
          <w:tcPr>
            <w:tcW w:w="1276" w:type="dxa"/>
          </w:tcPr>
          <w:p w14:paraId="49391736" w14:textId="77777777" w:rsidR="0029489E" w:rsidRPr="002F2336" w:rsidRDefault="0029489E" w:rsidP="0049047E">
            <w:pPr>
              <w:autoSpaceDE w:val="0"/>
              <w:autoSpaceDN w:val="0"/>
              <w:adjustRightInd w:val="0"/>
              <w:jc w:val="both"/>
            </w:pPr>
            <w:r w:rsidRPr="002F2336">
              <w:t>б</w:t>
            </w:r>
          </w:p>
        </w:tc>
      </w:tr>
      <w:tr w:rsidR="0029489E" w:rsidRPr="002F2336" w14:paraId="6B4111C5" w14:textId="77777777" w:rsidTr="0049047E">
        <w:trPr>
          <w:jc w:val="center"/>
        </w:trPr>
        <w:tc>
          <w:tcPr>
            <w:tcW w:w="1384" w:type="dxa"/>
          </w:tcPr>
          <w:p w14:paraId="58CCC781" w14:textId="77777777" w:rsidR="0029489E" w:rsidRPr="002F2336" w:rsidRDefault="0029489E" w:rsidP="0049047E">
            <w:pPr>
              <w:autoSpaceDE w:val="0"/>
              <w:autoSpaceDN w:val="0"/>
              <w:adjustRightInd w:val="0"/>
              <w:jc w:val="both"/>
            </w:pPr>
            <w:r w:rsidRPr="002F2336">
              <w:t>7</w:t>
            </w:r>
          </w:p>
        </w:tc>
        <w:tc>
          <w:tcPr>
            <w:tcW w:w="1276" w:type="dxa"/>
          </w:tcPr>
          <w:p w14:paraId="430E8863" w14:textId="77777777" w:rsidR="0029489E" w:rsidRPr="002F2336" w:rsidRDefault="0029489E" w:rsidP="0049047E">
            <w:pPr>
              <w:autoSpaceDE w:val="0"/>
              <w:autoSpaceDN w:val="0"/>
              <w:adjustRightInd w:val="0"/>
              <w:jc w:val="both"/>
            </w:pPr>
            <w:r w:rsidRPr="002F2336">
              <w:t>а</w:t>
            </w:r>
          </w:p>
        </w:tc>
        <w:tc>
          <w:tcPr>
            <w:tcW w:w="1276" w:type="dxa"/>
          </w:tcPr>
          <w:p w14:paraId="1F9326B8" w14:textId="77777777" w:rsidR="0029489E" w:rsidRPr="002F2336" w:rsidRDefault="0029489E" w:rsidP="0049047E">
            <w:pPr>
              <w:autoSpaceDE w:val="0"/>
              <w:autoSpaceDN w:val="0"/>
              <w:adjustRightInd w:val="0"/>
              <w:jc w:val="both"/>
            </w:pPr>
            <w:r w:rsidRPr="002F2336">
              <w:t>г</w:t>
            </w:r>
          </w:p>
        </w:tc>
      </w:tr>
      <w:tr w:rsidR="0029489E" w:rsidRPr="002F2336" w14:paraId="61864918" w14:textId="77777777" w:rsidTr="0049047E">
        <w:trPr>
          <w:jc w:val="center"/>
        </w:trPr>
        <w:tc>
          <w:tcPr>
            <w:tcW w:w="1384" w:type="dxa"/>
          </w:tcPr>
          <w:p w14:paraId="3A53A3DC" w14:textId="77777777" w:rsidR="0029489E" w:rsidRPr="002F2336" w:rsidRDefault="0029489E" w:rsidP="0049047E">
            <w:pPr>
              <w:autoSpaceDE w:val="0"/>
              <w:autoSpaceDN w:val="0"/>
              <w:adjustRightInd w:val="0"/>
              <w:jc w:val="both"/>
            </w:pPr>
            <w:r w:rsidRPr="002F2336">
              <w:t>8</w:t>
            </w:r>
          </w:p>
        </w:tc>
        <w:tc>
          <w:tcPr>
            <w:tcW w:w="1276" w:type="dxa"/>
          </w:tcPr>
          <w:p w14:paraId="35C1FAFA" w14:textId="77777777" w:rsidR="0029489E" w:rsidRPr="002F2336" w:rsidRDefault="0029489E" w:rsidP="0049047E">
            <w:pPr>
              <w:autoSpaceDE w:val="0"/>
              <w:autoSpaceDN w:val="0"/>
              <w:adjustRightInd w:val="0"/>
              <w:jc w:val="both"/>
            </w:pPr>
            <w:r w:rsidRPr="002F2336">
              <w:t>а</w:t>
            </w:r>
          </w:p>
        </w:tc>
        <w:tc>
          <w:tcPr>
            <w:tcW w:w="1276" w:type="dxa"/>
          </w:tcPr>
          <w:p w14:paraId="6DC60A4E" w14:textId="77777777" w:rsidR="0029489E" w:rsidRPr="002F2336" w:rsidRDefault="0029489E" w:rsidP="0049047E">
            <w:pPr>
              <w:autoSpaceDE w:val="0"/>
              <w:autoSpaceDN w:val="0"/>
              <w:adjustRightInd w:val="0"/>
              <w:jc w:val="both"/>
            </w:pPr>
            <w:r w:rsidRPr="002F2336">
              <w:t>г</w:t>
            </w:r>
          </w:p>
        </w:tc>
      </w:tr>
      <w:tr w:rsidR="0029489E" w:rsidRPr="002F2336" w14:paraId="10958713" w14:textId="77777777" w:rsidTr="0049047E">
        <w:trPr>
          <w:jc w:val="center"/>
        </w:trPr>
        <w:tc>
          <w:tcPr>
            <w:tcW w:w="1384" w:type="dxa"/>
          </w:tcPr>
          <w:p w14:paraId="77AF1A2C" w14:textId="77777777" w:rsidR="0029489E" w:rsidRPr="002F2336" w:rsidRDefault="0029489E" w:rsidP="0049047E">
            <w:pPr>
              <w:autoSpaceDE w:val="0"/>
              <w:autoSpaceDN w:val="0"/>
              <w:adjustRightInd w:val="0"/>
              <w:jc w:val="both"/>
            </w:pPr>
            <w:r w:rsidRPr="002F2336">
              <w:t>9</w:t>
            </w:r>
          </w:p>
        </w:tc>
        <w:tc>
          <w:tcPr>
            <w:tcW w:w="1276" w:type="dxa"/>
          </w:tcPr>
          <w:p w14:paraId="138BFEE0" w14:textId="77777777" w:rsidR="0029489E" w:rsidRPr="002F2336" w:rsidRDefault="0029489E" w:rsidP="0049047E">
            <w:pPr>
              <w:autoSpaceDE w:val="0"/>
              <w:autoSpaceDN w:val="0"/>
              <w:adjustRightInd w:val="0"/>
              <w:jc w:val="both"/>
            </w:pPr>
            <w:r w:rsidRPr="002F2336">
              <w:t>г</w:t>
            </w:r>
          </w:p>
        </w:tc>
        <w:tc>
          <w:tcPr>
            <w:tcW w:w="1276" w:type="dxa"/>
          </w:tcPr>
          <w:p w14:paraId="7CBD98A2" w14:textId="77777777" w:rsidR="0029489E" w:rsidRPr="002F2336" w:rsidRDefault="0029489E" w:rsidP="0049047E">
            <w:pPr>
              <w:autoSpaceDE w:val="0"/>
              <w:autoSpaceDN w:val="0"/>
              <w:adjustRightInd w:val="0"/>
              <w:jc w:val="both"/>
            </w:pPr>
            <w:r w:rsidRPr="002F2336">
              <w:t>а</w:t>
            </w:r>
          </w:p>
        </w:tc>
      </w:tr>
      <w:tr w:rsidR="0029489E" w:rsidRPr="002F2336" w14:paraId="55125004" w14:textId="77777777" w:rsidTr="0049047E">
        <w:trPr>
          <w:jc w:val="center"/>
        </w:trPr>
        <w:tc>
          <w:tcPr>
            <w:tcW w:w="1384" w:type="dxa"/>
          </w:tcPr>
          <w:p w14:paraId="536BA012" w14:textId="77777777" w:rsidR="0029489E" w:rsidRPr="002F2336" w:rsidRDefault="0029489E" w:rsidP="0049047E">
            <w:pPr>
              <w:autoSpaceDE w:val="0"/>
              <w:autoSpaceDN w:val="0"/>
              <w:adjustRightInd w:val="0"/>
              <w:jc w:val="both"/>
            </w:pPr>
            <w:r w:rsidRPr="002F2336">
              <w:t>10</w:t>
            </w:r>
          </w:p>
        </w:tc>
        <w:tc>
          <w:tcPr>
            <w:tcW w:w="1276" w:type="dxa"/>
          </w:tcPr>
          <w:p w14:paraId="62E8A6E8" w14:textId="77777777" w:rsidR="0029489E" w:rsidRPr="002F2336" w:rsidRDefault="0029489E" w:rsidP="0049047E">
            <w:pPr>
              <w:autoSpaceDE w:val="0"/>
              <w:autoSpaceDN w:val="0"/>
              <w:adjustRightInd w:val="0"/>
              <w:jc w:val="both"/>
            </w:pPr>
            <w:r w:rsidRPr="002F2336">
              <w:t>в</w:t>
            </w:r>
          </w:p>
        </w:tc>
        <w:tc>
          <w:tcPr>
            <w:tcW w:w="1276" w:type="dxa"/>
          </w:tcPr>
          <w:p w14:paraId="1258005B" w14:textId="77777777" w:rsidR="0029489E" w:rsidRPr="002F2336" w:rsidRDefault="0029489E" w:rsidP="0049047E">
            <w:pPr>
              <w:autoSpaceDE w:val="0"/>
              <w:autoSpaceDN w:val="0"/>
              <w:adjustRightInd w:val="0"/>
              <w:jc w:val="both"/>
            </w:pPr>
            <w:r w:rsidRPr="002F2336">
              <w:t>г</w:t>
            </w:r>
          </w:p>
        </w:tc>
      </w:tr>
      <w:tr w:rsidR="0029489E" w:rsidRPr="002F2336" w14:paraId="2214E285" w14:textId="77777777" w:rsidTr="0049047E">
        <w:trPr>
          <w:jc w:val="center"/>
        </w:trPr>
        <w:tc>
          <w:tcPr>
            <w:tcW w:w="1384" w:type="dxa"/>
          </w:tcPr>
          <w:p w14:paraId="3A9482B2" w14:textId="77777777" w:rsidR="0029489E" w:rsidRPr="002F2336" w:rsidRDefault="0029489E" w:rsidP="0049047E">
            <w:pPr>
              <w:autoSpaceDE w:val="0"/>
              <w:autoSpaceDN w:val="0"/>
              <w:adjustRightInd w:val="0"/>
              <w:jc w:val="both"/>
            </w:pPr>
            <w:r w:rsidRPr="002F2336">
              <w:t>11</w:t>
            </w:r>
          </w:p>
        </w:tc>
        <w:tc>
          <w:tcPr>
            <w:tcW w:w="1276" w:type="dxa"/>
          </w:tcPr>
          <w:p w14:paraId="6E66A6F3" w14:textId="77777777" w:rsidR="0029489E" w:rsidRPr="002F2336" w:rsidRDefault="0029489E" w:rsidP="0049047E">
            <w:pPr>
              <w:autoSpaceDE w:val="0"/>
              <w:autoSpaceDN w:val="0"/>
              <w:adjustRightInd w:val="0"/>
              <w:jc w:val="both"/>
            </w:pPr>
            <w:r w:rsidRPr="002F2336">
              <w:t>г</w:t>
            </w:r>
          </w:p>
        </w:tc>
        <w:tc>
          <w:tcPr>
            <w:tcW w:w="1276" w:type="dxa"/>
          </w:tcPr>
          <w:p w14:paraId="731FB2A2" w14:textId="77777777" w:rsidR="0029489E" w:rsidRPr="002F2336" w:rsidRDefault="0029489E" w:rsidP="0049047E">
            <w:pPr>
              <w:autoSpaceDE w:val="0"/>
              <w:autoSpaceDN w:val="0"/>
              <w:adjustRightInd w:val="0"/>
              <w:jc w:val="both"/>
            </w:pPr>
            <w:r w:rsidRPr="002F2336">
              <w:t>г</w:t>
            </w:r>
          </w:p>
        </w:tc>
      </w:tr>
      <w:tr w:rsidR="0029489E" w:rsidRPr="002F2336" w14:paraId="5692D7BE" w14:textId="77777777" w:rsidTr="0049047E">
        <w:trPr>
          <w:jc w:val="center"/>
        </w:trPr>
        <w:tc>
          <w:tcPr>
            <w:tcW w:w="1384" w:type="dxa"/>
          </w:tcPr>
          <w:p w14:paraId="1642D0ED" w14:textId="77777777" w:rsidR="0029489E" w:rsidRPr="002F2336" w:rsidRDefault="0029489E" w:rsidP="0049047E">
            <w:pPr>
              <w:autoSpaceDE w:val="0"/>
              <w:autoSpaceDN w:val="0"/>
              <w:adjustRightInd w:val="0"/>
              <w:jc w:val="both"/>
            </w:pPr>
            <w:r w:rsidRPr="002F2336">
              <w:t>12</w:t>
            </w:r>
          </w:p>
        </w:tc>
        <w:tc>
          <w:tcPr>
            <w:tcW w:w="1276" w:type="dxa"/>
          </w:tcPr>
          <w:p w14:paraId="1C55C7F3" w14:textId="77777777" w:rsidR="0029489E" w:rsidRPr="002F2336" w:rsidRDefault="0029489E" w:rsidP="0049047E">
            <w:pPr>
              <w:autoSpaceDE w:val="0"/>
              <w:autoSpaceDN w:val="0"/>
              <w:adjustRightInd w:val="0"/>
              <w:jc w:val="both"/>
            </w:pPr>
            <w:r w:rsidRPr="002F2336">
              <w:t>а</w:t>
            </w:r>
          </w:p>
        </w:tc>
        <w:tc>
          <w:tcPr>
            <w:tcW w:w="1276" w:type="dxa"/>
          </w:tcPr>
          <w:p w14:paraId="21E4836E" w14:textId="77777777" w:rsidR="0029489E" w:rsidRPr="002F2336" w:rsidRDefault="0029489E" w:rsidP="0049047E">
            <w:pPr>
              <w:autoSpaceDE w:val="0"/>
              <w:autoSpaceDN w:val="0"/>
              <w:adjustRightInd w:val="0"/>
              <w:jc w:val="both"/>
            </w:pPr>
            <w:r w:rsidRPr="002F2336">
              <w:t>г</w:t>
            </w:r>
          </w:p>
        </w:tc>
      </w:tr>
      <w:tr w:rsidR="0029489E" w:rsidRPr="002F2336" w14:paraId="5D21B65F" w14:textId="77777777" w:rsidTr="0049047E">
        <w:trPr>
          <w:jc w:val="center"/>
        </w:trPr>
        <w:tc>
          <w:tcPr>
            <w:tcW w:w="1384" w:type="dxa"/>
          </w:tcPr>
          <w:p w14:paraId="5A6B8A7C" w14:textId="77777777" w:rsidR="0029489E" w:rsidRPr="002F2336" w:rsidRDefault="0029489E" w:rsidP="0049047E">
            <w:pPr>
              <w:autoSpaceDE w:val="0"/>
              <w:autoSpaceDN w:val="0"/>
              <w:adjustRightInd w:val="0"/>
              <w:jc w:val="both"/>
            </w:pPr>
            <w:r w:rsidRPr="002F2336">
              <w:t>13</w:t>
            </w:r>
          </w:p>
        </w:tc>
        <w:tc>
          <w:tcPr>
            <w:tcW w:w="1276" w:type="dxa"/>
          </w:tcPr>
          <w:p w14:paraId="6AAC978D" w14:textId="77777777" w:rsidR="0029489E" w:rsidRPr="002F2336" w:rsidRDefault="0029489E" w:rsidP="0049047E">
            <w:pPr>
              <w:autoSpaceDE w:val="0"/>
              <w:autoSpaceDN w:val="0"/>
              <w:adjustRightInd w:val="0"/>
              <w:jc w:val="both"/>
            </w:pPr>
            <w:r w:rsidRPr="002F2336">
              <w:t>г</w:t>
            </w:r>
          </w:p>
        </w:tc>
        <w:tc>
          <w:tcPr>
            <w:tcW w:w="1276" w:type="dxa"/>
          </w:tcPr>
          <w:p w14:paraId="7A3EFAA0" w14:textId="77777777" w:rsidR="0029489E" w:rsidRPr="002F2336" w:rsidRDefault="0029489E" w:rsidP="0049047E">
            <w:pPr>
              <w:autoSpaceDE w:val="0"/>
              <w:autoSpaceDN w:val="0"/>
              <w:adjustRightInd w:val="0"/>
              <w:jc w:val="both"/>
            </w:pPr>
            <w:r w:rsidRPr="002F2336">
              <w:t>а</w:t>
            </w:r>
          </w:p>
        </w:tc>
      </w:tr>
      <w:tr w:rsidR="0029489E" w:rsidRPr="002F2336" w14:paraId="4729CC4F" w14:textId="77777777" w:rsidTr="0049047E">
        <w:trPr>
          <w:jc w:val="center"/>
        </w:trPr>
        <w:tc>
          <w:tcPr>
            <w:tcW w:w="1384" w:type="dxa"/>
          </w:tcPr>
          <w:p w14:paraId="715E4A3A" w14:textId="77777777" w:rsidR="0029489E" w:rsidRPr="002F2336" w:rsidRDefault="0029489E" w:rsidP="0049047E">
            <w:pPr>
              <w:autoSpaceDE w:val="0"/>
              <w:autoSpaceDN w:val="0"/>
              <w:adjustRightInd w:val="0"/>
              <w:jc w:val="both"/>
            </w:pPr>
            <w:r w:rsidRPr="002F2336">
              <w:t>14</w:t>
            </w:r>
          </w:p>
        </w:tc>
        <w:tc>
          <w:tcPr>
            <w:tcW w:w="1276" w:type="dxa"/>
          </w:tcPr>
          <w:p w14:paraId="49528C9B" w14:textId="77777777" w:rsidR="0029489E" w:rsidRPr="002F2336" w:rsidRDefault="0029489E" w:rsidP="0049047E">
            <w:pPr>
              <w:autoSpaceDE w:val="0"/>
              <w:autoSpaceDN w:val="0"/>
              <w:adjustRightInd w:val="0"/>
              <w:jc w:val="both"/>
            </w:pPr>
            <w:r w:rsidRPr="002F2336">
              <w:t>б</w:t>
            </w:r>
          </w:p>
        </w:tc>
        <w:tc>
          <w:tcPr>
            <w:tcW w:w="1276" w:type="dxa"/>
          </w:tcPr>
          <w:p w14:paraId="7EE8E1C2" w14:textId="77777777" w:rsidR="0029489E" w:rsidRPr="002F2336" w:rsidRDefault="0029489E" w:rsidP="0049047E">
            <w:pPr>
              <w:autoSpaceDE w:val="0"/>
              <w:autoSpaceDN w:val="0"/>
              <w:adjustRightInd w:val="0"/>
              <w:jc w:val="both"/>
            </w:pPr>
            <w:r w:rsidRPr="002F2336">
              <w:t>г</w:t>
            </w:r>
          </w:p>
        </w:tc>
      </w:tr>
      <w:tr w:rsidR="0029489E" w:rsidRPr="002F2336" w14:paraId="0518A28F" w14:textId="77777777" w:rsidTr="0049047E">
        <w:trPr>
          <w:jc w:val="center"/>
        </w:trPr>
        <w:tc>
          <w:tcPr>
            <w:tcW w:w="1384" w:type="dxa"/>
          </w:tcPr>
          <w:p w14:paraId="298FBDDB" w14:textId="77777777" w:rsidR="0029489E" w:rsidRPr="002F2336" w:rsidRDefault="0029489E" w:rsidP="0049047E">
            <w:pPr>
              <w:autoSpaceDE w:val="0"/>
              <w:autoSpaceDN w:val="0"/>
              <w:adjustRightInd w:val="0"/>
              <w:jc w:val="both"/>
            </w:pPr>
            <w:r w:rsidRPr="002F2336">
              <w:t>15</w:t>
            </w:r>
          </w:p>
        </w:tc>
        <w:tc>
          <w:tcPr>
            <w:tcW w:w="1276" w:type="dxa"/>
          </w:tcPr>
          <w:p w14:paraId="0A733528" w14:textId="77777777" w:rsidR="0029489E" w:rsidRPr="002F2336" w:rsidRDefault="0029489E" w:rsidP="0049047E">
            <w:pPr>
              <w:autoSpaceDE w:val="0"/>
              <w:autoSpaceDN w:val="0"/>
              <w:adjustRightInd w:val="0"/>
              <w:jc w:val="both"/>
            </w:pPr>
            <w:r w:rsidRPr="002F2336">
              <w:t>б</w:t>
            </w:r>
          </w:p>
        </w:tc>
        <w:tc>
          <w:tcPr>
            <w:tcW w:w="1276" w:type="dxa"/>
          </w:tcPr>
          <w:p w14:paraId="00CAF4A9" w14:textId="77777777" w:rsidR="0029489E" w:rsidRPr="002F2336" w:rsidRDefault="0029489E" w:rsidP="0049047E">
            <w:pPr>
              <w:autoSpaceDE w:val="0"/>
              <w:autoSpaceDN w:val="0"/>
              <w:adjustRightInd w:val="0"/>
              <w:jc w:val="both"/>
            </w:pPr>
            <w:r w:rsidRPr="002F2336">
              <w:t>а</w:t>
            </w:r>
          </w:p>
        </w:tc>
      </w:tr>
      <w:tr w:rsidR="0029489E" w:rsidRPr="002F2336" w14:paraId="222DB36C" w14:textId="77777777" w:rsidTr="0049047E">
        <w:trPr>
          <w:jc w:val="center"/>
        </w:trPr>
        <w:tc>
          <w:tcPr>
            <w:tcW w:w="1384" w:type="dxa"/>
          </w:tcPr>
          <w:p w14:paraId="1D20ED0B" w14:textId="77777777" w:rsidR="0029489E" w:rsidRPr="002F2336" w:rsidRDefault="0029489E" w:rsidP="0049047E">
            <w:pPr>
              <w:autoSpaceDE w:val="0"/>
              <w:autoSpaceDN w:val="0"/>
              <w:adjustRightInd w:val="0"/>
              <w:jc w:val="both"/>
            </w:pPr>
            <w:r w:rsidRPr="002F2336">
              <w:t>16</w:t>
            </w:r>
          </w:p>
        </w:tc>
        <w:tc>
          <w:tcPr>
            <w:tcW w:w="1276" w:type="dxa"/>
          </w:tcPr>
          <w:p w14:paraId="13327A9A" w14:textId="77777777" w:rsidR="0029489E" w:rsidRPr="002F2336" w:rsidRDefault="0029489E" w:rsidP="0049047E">
            <w:pPr>
              <w:autoSpaceDE w:val="0"/>
              <w:autoSpaceDN w:val="0"/>
              <w:adjustRightInd w:val="0"/>
              <w:jc w:val="both"/>
            </w:pPr>
            <w:r w:rsidRPr="002F2336">
              <w:t>в</w:t>
            </w:r>
          </w:p>
        </w:tc>
        <w:tc>
          <w:tcPr>
            <w:tcW w:w="1276" w:type="dxa"/>
          </w:tcPr>
          <w:p w14:paraId="12961198" w14:textId="77777777" w:rsidR="0029489E" w:rsidRPr="002F2336" w:rsidRDefault="0029489E" w:rsidP="0049047E">
            <w:pPr>
              <w:autoSpaceDE w:val="0"/>
              <w:autoSpaceDN w:val="0"/>
              <w:adjustRightInd w:val="0"/>
              <w:jc w:val="both"/>
            </w:pPr>
            <w:r w:rsidRPr="002F2336">
              <w:t>г</w:t>
            </w:r>
          </w:p>
        </w:tc>
      </w:tr>
      <w:tr w:rsidR="0029489E" w:rsidRPr="002F2336" w14:paraId="72A50E54" w14:textId="77777777" w:rsidTr="0049047E">
        <w:trPr>
          <w:jc w:val="center"/>
        </w:trPr>
        <w:tc>
          <w:tcPr>
            <w:tcW w:w="1384" w:type="dxa"/>
          </w:tcPr>
          <w:p w14:paraId="4E490519" w14:textId="77777777" w:rsidR="0029489E" w:rsidRPr="002F2336" w:rsidRDefault="0029489E" w:rsidP="0049047E">
            <w:pPr>
              <w:autoSpaceDE w:val="0"/>
              <w:autoSpaceDN w:val="0"/>
              <w:adjustRightInd w:val="0"/>
              <w:jc w:val="both"/>
            </w:pPr>
            <w:r w:rsidRPr="002F2336">
              <w:t>17</w:t>
            </w:r>
          </w:p>
        </w:tc>
        <w:tc>
          <w:tcPr>
            <w:tcW w:w="1276" w:type="dxa"/>
          </w:tcPr>
          <w:p w14:paraId="62555D85" w14:textId="77777777" w:rsidR="0029489E" w:rsidRPr="002F2336" w:rsidRDefault="0029489E" w:rsidP="0049047E">
            <w:pPr>
              <w:autoSpaceDE w:val="0"/>
              <w:autoSpaceDN w:val="0"/>
              <w:adjustRightInd w:val="0"/>
              <w:jc w:val="both"/>
            </w:pPr>
            <w:r w:rsidRPr="002F2336">
              <w:t>а</w:t>
            </w:r>
          </w:p>
        </w:tc>
        <w:tc>
          <w:tcPr>
            <w:tcW w:w="1276" w:type="dxa"/>
          </w:tcPr>
          <w:p w14:paraId="7FF199C5" w14:textId="77777777" w:rsidR="0029489E" w:rsidRPr="002F2336" w:rsidRDefault="0029489E" w:rsidP="0049047E">
            <w:pPr>
              <w:autoSpaceDE w:val="0"/>
              <w:autoSpaceDN w:val="0"/>
              <w:adjustRightInd w:val="0"/>
              <w:jc w:val="both"/>
            </w:pPr>
            <w:r w:rsidRPr="002F2336">
              <w:t>г</w:t>
            </w:r>
          </w:p>
        </w:tc>
      </w:tr>
      <w:tr w:rsidR="0029489E" w:rsidRPr="002F2336" w14:paraId="7F4B7F5E" w14:textId="77777777" w:rsidTr="0049047E">
        <w:trPr>
          <w:jc w:val="center"/>
        </w:trPr>
        <w:tc>
          <w:tcPr>
            <w:tcW w:w="1384" w:type="dxa"/>
          </w:tcPr>
          <w:p w14:paraId="41239EC8" w14:textId="77777777" w:rsidR="0029489E" w:rsidRPr="002F2336" w:rsidRDefault="0029489E" w:rsidP="0049047E">
            <w:pPr>
              <w:autoSpaceDE w:val="0"/>
              <w:autoSpaceDN w:val="0"/>
              <w:adjustRightInd w:val="0"/>
              <w:jc w:val="both"/>
            </w:pPr>
            <w:r w:rsidRPr="002F2336">
              <w:t>18</w:t>
            </w:r>
          </w:p>
        </w:tc>
        <w:tc>
          <w:tcPr>
            <w:tcW w:w="1276" w:type="dxa"/>
          </w:tcPr>
          <w:p w14:paraId="0E8F38A6" w14:textId="77777777" w:rsidR="0029489E" w:rsidRPr="002F2336" w:rsidRDefault="0029489E" w:rsidP="0049047E">
            <w:pPr>
              <w:autoSpaceDE w:val="0"/>
              <w:autoSpaceDN w:val="0"/>
              <w:adjustRightInd w:val="0"/>
              <w:jc w:val="both"/>
            </w:pPr>
            <w:r w:rsidRPr="002F2336">
              <w:t>а</w:t>
            </w:r>
          </w:p>
        </w:tc>
        <w:tc>
          <w:tcPr>
            <w:tcW w:w="1276" w:type="dxa"/>
          </w:tcPr>
          <w:p w14:paraId="277CF18D" w14:textId="77777777" w:rsidR="0029489E" w:rsidRPr="002F2336" w:rsidRDefault="0029489E" w:rsidP="0049047E">
            <w:pPr>
              <w:autoSpaceDE w:val="0"/>
              <w:autoSpaceDN w:val="0"/>
              <w:adjustRightInd w:val="0"/>
              <w:jc w:val="both"/>
            </w:pPr>
            <w:r w:rsidRPr="002F2336">
              <w:t>г</w:t>
            </w:r>
          </w:p>
        </w:tc>
      </w:tr>
      <w:tr w:rsidR="0029489E" w:rsidRPr="002F2336" w14:paraId="566810BD" w14:textId="77777777" w:rsidTr="0049047E">
        <w:trPr>
          <w:jc w:val="center"/>
        </w:trPr>
        <w:tc>
          <w:tcPr>
            <w:tcW w:w="1384" w:type="dxa"/>
          </w:tcPr>
          <w:p w14:paraId="0E622E7D" w14:textId="77777777" w:rsidR="0029489E" w:rsidRPr="002F2336" w:rsidRDefault="0029489E" w:rsidP="0049047E">
            <w:pPr>
              <w:autoSpaceDE w:val="0"/>
              <w:autoSpaceDN w:val="0"/>
              <w:adjustRightInd w:val="0"/>
              <w:jc w:val="both"/>
            </w:pPr>
            <w:r w:rsidRPr="002F2336">
              <w:t>19</w:t>
            </w:r>
          </w:p>
        </w:tc>
        <w:tc>
          <w:tcPr>
            <w:tcW w:w="1276" w:type="dxa"/>
          </w:tcPr>
          <w:p w14:paraId="679E3644" w14:textId="77777777" w:rsidR="0029489E" w:rsidRPr="002F2336" w:rsidRDefault="0029489E" w:rsidP="0049047E">
            <w:pPr>
              <w:autoSpaceDE w:val="0"/>
              <w:autoSpaceDN w:val="0"/>
              <w:adjustRightInd w:val="0"/>
              <w:jc w:val="both"/>
            </w:pPr>
            <w:r w:rsidRPr="002F2336">
              <w:t>г</w:t>
            </w:r>
          </w:p>
        </w:tc>
        <w:tc>
          <w:tcPr>
            <w:tcW w:w="1276" w:type="dxa"/>
          </w:tcPr>
          <w:p w14:paraId="3B94CC22" w14:textId="77777777" w:rsidR="0029489E" w:rsidRPr="002F2336" w:rsidRDefault="0029489E" w:rsidP="0049047E">
            <w:pPr>
              <w:autoSpaceDE w:val="0"/>
              <w:autoSpaceDN w:val="0"/>
              <w:adjustRightInd w:val="0"/>
              <w:jc w:val="both"/>
            </w:pPr>
            <w:r w:rsidRPr="002F2336">
              <w:t>г</w:t>
            </w:r>
          </w:p>
        </w:tc>
      </w:tr>
      <w:tr w:rsidR="0029489E" w:rsidRPr="002F2336" w14:paraId="60FD161E" w14:textId="77777777" w:rsidTr="0049047E">
        <w:trPr>
          <w:jc w:val="center"/>
        </w:trPr>
        <w:tc>
          <w:tcPr>
            <w:tcW w:w="1384" w:type="dxa"/>
          </w:tcPr>
          <w:p w14:paraId="7156FB13" w14:textId="77777777" w:rsidR="0029489E" w:rsidRPr="002F2336" w:rsidRDefault="0029489E" w:rsidP="0049047E">
            <w:pPr>
              <w:autoSpaceDE w:val="0"/>
              <w:autoSpaceDN w:val="0"/>
              <w:adjustRightInd w:val="0"/>
              <w:jc w:val="both"/>
            </w:pPr>
            <w:r w:rsidRPr="002F2336">
              <w:t>20</w:t>
            </w:r>
          </w:p>
        </w:tc>
        <w:tc>
          <w:tcPr>
            <w:tcW w:w="1276" w:type="dxa"/>
          </w:tcPr>
          <w:p w14:paraId="30EAEEA1" w14:textId="77777777" w:rsidR="0029489E" w:rsidRPr="002F2336" w:rsidRDefault="0029489E" w:rsidP="0049047E">
            <w:pPr>
              <w:autoSpaceDE w:val="0"/>
              <w:autoSpaceDN w:val="0"/>
              <w:adjustRightInd w:val="0"/>
              <w:jc w:val="both"/>
            </w:pPr>
            <w:r w:rsidRPr="002F2336">
              <w:t>г</w:t>
            </w:r>
          </w:p>
        </w:tc>
        <w:tc>
          <w:tcPr>
            <w:tcW w:w="1276" w:type="dxa"/>
          </w:tcPr>
          <w:p w14:paraId="3FD17187" w14:textId="77777777" w:rsidR="0029489E" w:rsidRPr="002F2336" w:rsidRDefault="0029489E" w:rsidP="0049047E">
            <w:pPr>
              <w:autoSpaceDE w:val="0"/>
              <w:autoSpaceDN w:val="0"/>
              <w:adjustRightInd w:val="0"/>
              <w:jc w:val="both"/>
            </w:pPr>
            <w:r w:rsidRPr="002F2336">
              <w:t>г</w:t>
            </w:r>
          </w:p>
        </w:tc>
      </w:tr>
      <w:tr w:rsidR="0029489E" w:rsidRPr="002F2336" w14:paraId="743AD158" w14:textId="77777777" w:rsidTr="0049047E">
        <w:trPr>
          <w:jc w:val="center"/>
        </w:trPr>
        <w:tc>
          <w:tcPr>
            <w:tcW w:w="1384" w:type="dxa"/>
          </w:tcPr>
          <w:p w14:paraId="68466113" w14:textId="77777777" w:rsidR="0029489E" w:rsidRPr="002F2336" w:rsidRDefault="0029489E" w:rsidP="0049047E">
            <w:pPr>
              <w:autoSpaceDE w:val="0"/>
              <w:autoSpaceDN w:val="0"/>
              <w:adjustRightInd w:val="0"/>
              <w:jc w:val="both"/>
            </w:pPr>
            <w:r w:rsidRPr="002F2336">
              <w:t>21</w:t>
            </w:r>
          </w:p>
        </w:tc>
        <w:tc>
          <w:tcPr>
            <w:tcW w:w="1276" w:type="dxa"/>
          </w:tcPr>
          <w:p w14:paraId="6F07107C" w14:textId="77777777" w:rsidR="0029489E" w:rsidRPr="002F2336" w:rsidRDefault="0029489E" w:rsidP="0049047E">
            <w:pPr>
              <w:autoSpaceDE w:val="0"/>
              <w:autoSpaceDN w:val="0"/>
              <w:adjustRightInd w:val="0"/>
              <w:jc w:val="both"/>
            </w:pPr>
            <w:r w:rsidRPr="002F2336">
              <w:t>а</w:t>
            </w:r>
          </w:p>
        </w:tc>
        <w:tc>
          <w:tcPr>
            <w:tcW w:w="1276" w:type="dxa"/>
          </w:tcPr>
          <w:p w14:paraId="7D10452D" w14:textId="77777777" w:rsidR="0029489E" w:rsidRPr="002F2336" w:rsidRDefault="0029489E" w:rsidP="0049047E">
            <w:pPr>
              <w:autoSpaceDE w:val="0"/>
              <w:autoSpaceDN w:val="0"/>
              <w:adjustRightInd w:val="0"/>
              <w:jc w:val="both"/>
            </w:pPr>
            <w:r w:rsidRPr="002F2336">
              <w:t>г</w:t>
            </w:r>
          </w:p>
        </w:tc>
      </w:tr>
      <w:tr w:rsidR="0029489E" w:rsidRPr="002F2336" w14:paraId="2EA066E9" w14:textId="77777777" w:rsidTr="0049047E">
        <w:trPr>
          <w:jc w:val="center"/>
        </w:trPr>
        <w:tc>
          <w:tcPr>
            <w:tcW w:w="1384" w:type="dxa"/>
          </w:tcPr>
          <w:p w14:paraId="0F7E22DE" w14:textId="77777777" w:rsidR="0029489E" w:rsidRPr="002F2336" w:rsidRDefault="0029489E" w:rsidP="0049047E">
            <w:pPr>
              <w:autoSpaceDE w:val="0"/>
              <w:autoSpaceDN w:val="0"/>
              <w:adjustRightInd w:val="0"/>
              <w:jc w:val="both"/>
            </w:pPr>
            <w:r w:rsidRPr="002F2336">
              <w:t>22</w:t>
            </w:r>
          </w:p>
        </w:tc>
        <w:tc>
          <w:tcPr>
            <w:tcW w:w="1276" w:type="dxa"/>
          </w:tcPr>
          <w:p w14:paraId="750C68E6" w14:textId="77777777" w:rsidR="0029489E" w:rsidRPr="002F2336" w:rsidRDefault="0029489E" w:rsidP="0049047E">
            <w:pPr>
              <w:autoSpaceDE w:val="0"/>
              <w:autoSpaceDN w:val="0"/>
              <w:adjustRightInd w:val="0"/>
              <w:jc w:val="both"/>
            </w:pPr>
            <w:r w:rsidRPr="002F2336">
              <w:t>б</w:t>
            </w:r>
          </w:p>
        </w:tc>
        <w:tc>
          <w:tcPr>
            <w:tcW w:w="1276" w:type="dxa"/>
          </w:tcPr>
          <w:p w14:paraId="78213FFB" w14:textId="77777777" w:rsidR="0029489E" w:rsidRPr="002F2336" w:rsidRDefault="0029489E" w:rsidP="0049047E">
            <w:pPr>
              <w:autoSpaceDE w:val="0"/>
              <w:autoSpaceDN w:val="0"/>
              <w:adjustRightInd w:val="0"/>
              <w:jc w:val="both"/>
            </w:pPr>
            <w:r w:rsidRPr="002F2336">
              <w:t>г</w:t>
            </w:r>
          </w:p>
        </w:tc>
      </w:tr>
      <w:tr w:rsidR="0029489E" w:rsidRPr="002F2336" w14:paraId="00933B45" w14:textId="77777777" w:rsidTr="0049047E">
        <w:trPr>
          <w:jc w:val="center"/>
        </w:trPr>
        <w:tc>
          <w:tcPr>
            <w:tcW w:w="1384" w:type="dxa"/>
          </w:tcPr>
          <w:p w14:paraId="5A98D3AE" w14:textId="77777777" w:rsidR="0029489E" w:rsidRPr="002F2336" w:rsidRDefault="0029489E" w:rsidP="0049047E">
            <w:pPr>
              <w:autoSpaceDE w:val="0"/>
              <w:autoSpaceDN w:val="0"/>
              <w:adjustRightInd w:val="0"/>
              <w:jc w:val="both"/>
            </w:pPr>
            <w:r w:rsidRPr="002F2336">
              <w:t>23</w:t>
            </w:r>
          </w:p>
        </w:tc>
        <w:tc>
          <w:tcPr>
            <w:tcW w:w="1276" w:type="dxa"/>
          </w:tcPr>
          <w:p w14:paraId="33FDAEA7" w14:textId="77777777" w:rsidR="0029489E" w:rsidRPr="002F2336" w:rsidRDefault="0029489E" w:rsidP="0049047E">
            <w:pPr>
              <w:autoSpaceDE w:val="0"/>
              <w:autoSpaceDN w:val="0"/>
              <w:adjustRightInd w:val="0"/>
              <w:jc w:val="both"/>
            </w:pPr>
            <w:r w:rsidRPr="002F2336">
              <w:t>а</w:t>
            </w:r>
          </w:p>
        </w:tc>
        <w:tc>
          <w:tcPr>
            <w:tcW w:w="1276" w:type="dxa"/>
          </w:tcPr>
          <w:p w14:paraId="2621FA7C" w14:textId="77777777" w:rsidR="0029489E" w:rsidRPr="002F2336" w:rsidRDefault="0029489E" w:rsidP="0049047E">
            <w:pPr>
              <w:autoSpaceDE w:val="0"/>
              <w:autoSpaceDN w:val="0"/>
              <w:adjustRightInd w:val="0"/>
              <w:jc w:val="both"/>
            </w:pPr>
            <w:r w:rsidRPr="002F2336">
              <w:t>г</w:t>
            </w:r>
          </w:p>
        </w:tc>
      </w:tr>
      <w:tr w:rsidR="0029489E" w:rsidRPr="002F2336" w14:paraId="3E21C07F" w14:textId="77777777" w:rsidTr="0049047E">
        <w:trPr>
          <w:jc w:val="center"/>
        </w:trPr>
        <w:tc>
          <w:tcPr>
            <w:tcW w:w="1384" w:type="dxa"/>
          </w:tcPr>
          <w:p w14:paraId="2B557FD6" w14:textId="77777777" w:rsidR="0029489E" w:rsidRPr="002F2336" w:rsidRDefault="0029489E" w:rsidP="0049047E">
            <w:pPr>
              <w:autoSpaceDE w:val="0"/>
              <w:autoSpaceDN w:val="0"/>
              <w:adjustRightInd w:val="0"/>
              <w:jc w:val="both"/>
            </w:pPr>
            <w:r w:rsidRPr="002F2336">
              <w:t>24</w:t>
            </w:r>
          </w:p>
        </w:tc>
        <w:tc>
          <w:tcPr>
            <w:tcW w:w="1276" w:type="dxa"/>
          </w:tcPr>
          <w:p w14:paraId="0A16104F" w14:textId="77777777" w:rsidR="0029489E" w:rsidRPr="002F2336" w:rsidRDefault="0029489E" w:rsidP="0049047E">
            <w:pPr>
              <w:autoSpaceDE w:val="0"/>
              <w:autoSpaceDN w:val="0"/>
              <w:adjustRightInd w:val="0"/>
              <w:jc w:val="both"/>
            </w:pPr>
            <w:r w:rsidRPr="002F2336">
              <w:t>а</w:t>
            </w:r>
          </w:p>
        </w:tc>
        <w:tc>
          <w:tcPr>
            <w:tcW w:w="1276" w:type="dxa"/>
          </w:tcPr>
          <w:p w14:paraId="0B7C6455" w14:textId="77777777" w:rsidR="0029489E" w:rsidRPr="002F2336" w:rsidRDefault="0029489E" w:rsidP="0049047E">
            <w:pPr>
              <w:autoSpaceDE w:val="0"/>
              <w:autoSpaceDN w:val="0"/>
              <w:adjustRightInd w:val="0"/>
              <w:jc w:val="both"/>
            </w:pPr>
            <w:r w:rsidRPr="002F2336">
              <w:t>в</w:t>
            </w:r>
          </w:p>
        </w:tc>
      </w:tr>
      <w:tr w:rsidR="0029489E" w:rsidRPr="002F2336" w14:paraId="128E1B70" w14:textId="77777777" w:rsidTr="0049047E">
        <w:trPr>
          <w:jc w:val="center"/>
        </w:trPr>
        <w:tc>
          <w:tcPr>
            <w:tcW w:w="1384" w:type="dxa"/>
          </w:tcPr>
          <w:p w14:paraId="2FE29F64" w14:textId="77777777" w:rsidR="0029489E" w:rsidRPr="002F2336" w:rsidRDefault="0029489E" w:rsidP="0049047E">
            <w:pPr>
              <w:autoSpaceDE w:val="0"/>
              <w:autoSpaceDN w:val="0"/>
              <w:adjustRightInd w:val="0"/>
              <w:jc w:val="both"/>
            </w:pPr>
            <w:r w:rsidRPr="002F2336">
              <w:t>25</w:t>
            </w:r>
          </w:p>
        </w:tc>
        <w:tc>
          <w:tcPr>
            <w:tcW w:w="1276" w:type="dxa"/>
          </w:tcPr>
          <w:p w14:paraId="240999FE" w14:textId="77777777" w:rsidR="0029489E" w:rsidRPr="002F2336" w:rsidRDefault="0029489E" w:rsidP="0049047E">
            <w:pPr>
              <w:autoSpaceDE w:val="0"/>
              <w:autoSpaceDN w:val="0"/>
              <w:adjustRightInd w:val="0"/>
              <w:jc w:val="both"/>
            </w:pPr>
            <w:r w:rsidRPr="002F2336">
              <w:t>а</w:t>
            </w:r>
          </w:p>
        </w:tc>
        <w:tc>
          <w:tcPr>
            <w:tcW w:w="1276" w:type="dxa"/>
          </w:tcPr>
          <w:p w14:paraId="1F6576DF" w14:textId="77777777" w:rsidR="0029489E" w:rsidRPr="002F2336" w:rsidRDefault="0029489E" w:rsidP="0049047E">
            <w:pPr>
              <w:autoSpaceDE w:val="0"/>
              <w:autoSpaceDN w:val="0"/>
              <w:adjustRightInd w:val="0"/>
              <w:jc w:val="both"/>
            </w:pPr>
            <w:r w:rsidRPr="002F2336">
              <w:t>г</w:t>
            </w:r>
          </w:p>
        </w:tc>
      </w:tr>
      <w:tr w:rsidR="0029489E" w:rsidRPr="002F2336" w14:paraId="1E76EEF6" w14:textId="77777777" w:rsidTr="0049047E">
        <w:trPr>
          <w:jc w:val="center"/>
        </w:trPr>
        <w:tc>
          <w:tcPr>
            <w:tcW w:w="1384" w:type="dxa"/>
          </w:tcPr>
          <w:p w14:paraId="70BF43AB" w14:textId="77777777" w:rsidR="0029489E" w:rsidRPr="002F2336" w:rsidRDefault="0029489E" w:rsidP="0049047E">
            <w:pPr>
              <w:autoSpaceDE w:val="0"/>
              <w:autoSpaceDN w:val="0"/>
              <w:adjustRightInd w:val="0"/>
              <w:jc w:val="both"/>
            </w:pPr>
            <w:r w:rsidRPr="002F2336">
              <w:t>26</w:t>
            </w:r>
          </w:p>
        </w:tc>
        <w:tc>
          <w:tcPr>
            <w:tcW w:w="1276" w:type="dxa"/>
          </w:tcPr>
          <w:p w14:paraId="7493E8DC" w14:textId="77777777" w:rsidR="0029489E" w:rsidRPr="002F2336" w:rsidRDefault="0029489E" w:rsidP="0049047E">
            <w:pPr>
              <w:autoSpaceDE w:val="0"/>
              <w:autoSpaceDN w:val="0"/>
              <w:adjustRightInd w:val="0"/>
              <w:jc w:val="both"/>
            </w:pPr>
            <w:r w:rsidRPr="002F2336">
              <w:t>е</w:t>
            </w:r>
          </w:p>
        </w:tc>
        <w:tc>
          <w:tcPr>
            <w:tcW w:w="1276" w:type="dxa"/>
          </w:tcPr>
          <w:p w14:paraId="695935EF" w14:textId="77777777" w:rsidR="0029489E" w:rsidRPr="002F2336" w:rsidRDefault="0029489E" w:rsidP="0049047E">
            <w:pPr>
              <w:autoSpaceDE w:val="0"/>
              <w:autoSpaceDN w:val="0"/>
              <w:adjustRightInd w:val="0"/>
              <w:jc w:val="both"/>
            </w:pPr>
            <w:r w:rsidRPr="002F2336">
              <w:t>а</w:t>
            </w:r>
          </w:p>
        </w:tc>
      </w:tr>
      <w:tr w:rsidR="0029489E" w:rsidRPr="002F2336" w14:paraId="36211EB9" w14:textId="77777777" w:rsidTr="0049047E">
        <w:trPr>
          <w:jc w:val="center"/>
        </w:trPr>
        <w:tc>
          <w:tcPr>
            <w:tcW w:w="1384" w:type="dxa"/>
          </w:tcPr>
          <w:p w14:paraId="53BA24BD" w14:textId="77777777" w:rsidR="0029489E" w:rsidRPr="002F2336" w:rsidRDefault="0029489E" w:rsidP="0049047E">
            <w:pPr>
              <w:autoSpaceDE w:val="0"/>
              <w:autoSpaceDN w:val="0"/>
              <w:adjustRightInd w:val="0"/>
              <w:jc w:val="both"/>
            </w:pPr>
            <w:r w:rsidRPr="002F2336">
              <w:t>27</w:t>
            </w:r>
          </w:p>
        </w:tc>
        <w:tc>
          <w:tcPr>
            <w:tcW w:w="1276" w:type="dxa"/>
          </w:tcPr>
          <w:p w14:paraId="27204A8B" w14:textId="77777777" w:rsidR="0029489E" w:rsidRPr="002F2336" w:rsidRDefault="0029489E" w:rsidP="0049047E">
            <w:pPr>
              <w:autoSpaceDE w:val="0"/>
              <w:autoSpaceDN w:val="0"/>
              <w:adjustRightInd w:val="0"/>
              <w:jc w:val="both"/>
            </w:pPr>
            <w:r w:rsidRPr="002F2336">
              <w:t>д</w:t>
            </w:r>
          </w:p>
        </w:tc>
        <w:tc>
          <w:tcPr>
            <w:tcW w:w="1276" w:type="dxa"/>
          </w:tcPr>
          <w:p w14:paraId="1CD86ED8" w14:textId="77777777" w:rsidR="0029489E" w:rsidRPr="002F2336" w:rsidRDefault="0029489E" w:rsidP="0049047E">
            <w:pPr>
              <w:autoSpaceDE w:val="0"/>
              <w:autoSpaceDN w:val="0"/>
              <w:adjustRightInd w:val="0"/>
              <w:jc w:val="both"/>
            </w:pPr>
            <w:r w:rsidRPr="002F2336">
              <w:t>ж</w:t>
            </w:r>
          </w:p>
        </w:tc>
      </w:tr>
      <w:tr w:rsidR="0029489E" w:rsidRPr="002F2336" w14:paraId="21BDE972" w14:textId="77777777" w:rsidTr="0049047E">
        <w:trPr>
          <w:jc w:val="center"/>
        </w:trPr>
        <w:tc>
          <w:tcPr>
            <w:tcW w:w="1384" w:type="dxa"/>
          </w:tcPr>
          <w:p w14:paraId="2FA47946" w14:textId="77777777" w:rsidR="0029489E" w:rsidRPr="002F2336" w:rsidRDefault="0029489E" w:rsidP="0049047E">
            <w:pPr>
              <w:autoSpaceDE w:val="0"/>
              <w:autoSpaceDN w:val="0"/>
              <w:adjustRightInd w:val="0"/>
              <w:jc w:val="both"/>
            </w:pPr>
            <w:r w:rsidRPr="002F2336">
              <w:t>28</w:t>
            </w:r>
          </w:p>
        </w:tc>
        <w:tc>
          <w:tcPr>
            <w:tcW w:w="1276" w:type="dxa"/>
          </w:tcPr>
          <w:p w14:paraId="53CD32A4" w14:textId="77777777" w:rsidR="0029489E" w:rsidRPr="002F2336" w:rsidRDefault="0029489E" w:rsidP="0049047E">
            <w:pPr>
              <w:autoSpaceDE w:val="0"/>
              <w:autoSpaceDN w:val="0"/>
              <w:adjustRightInd w:val="0"/>
              <w:jc w:val="both"/>
            </w:pPr>
            <w:r w:rsidRPr="002F2336">
              <w:t>а</w:t>
            </w:r>
          </w:p>
        </w:tc>
        <w:tc>
          <w:tcPr>
            <w:tcW w:w="1276" w:type="dxa"/>
          </w:tcPr>
          <w:p w14:paraId="021CB0F9" w14:textId="77777777" w:rsidR="0029489E" w:rsidRPr="002F2336" w:rsidRDefault="0029489E" w:rsidP="0049047E">
            <w:pPr>
              <w:autoSpaceDE w:val="0"/>
              <w:autoSpaceDN w:val="0"/>
              <w:adjustRightInd w:val="0"/>
              <w:jc w:val="both"/>
            </w:pPr>
            <w:r w:rsidRPr="002F2336">
              <w:t>а</w:t>
            </w:r>
          </w:p>
        </w:tc>
      </w:tr>
      <w:tr w:rsidR="0029489E" w:rsidRPr="002F2336" w14:paraId="1568D2AC" w14:textId="77777777" w:rsidTr="0049047E">
        <w:trPr>
          <w:jc w:val="center"/>
        </w:trPr>
        <w:tc>
          <w:tcPr>
            <w:tcW w:w="1384" w:type="dxa"/>
          </w:tcPr>
          <w:p w14:paraId="0DB17B9B" w14:textId="77777777" w:rsidR="0029489E" w:rsidRPr="002F2336" w:rsidRDefault="0029489E" w:rsidP="0049047E">
            <w:pPr>
              <w:autoSpaceDE w:val="0"/>
              <w:autoSpaceDN w:val="0"/>
              <w:adjustRightInd w:val="0"/>
              <w:jc w:val="both"/>
            </w:pPr>
            <w:r w:rsidRPr="002F2336">
              <w:t>29</w:t>
            </w:r>
          </w:p>
        </w:tc>
        <w:tc>
          <w:tcPr>
            <w:tcW w:w="1276" w:type="dxa"/>
          </w:tcPr>
          <w:p w14:paraId="6CDFB4D5" w14:textId="77777777" w:rsidR="0029489E" w:rsidRPr="002F2336" w:rsidRDefault="0029489E" w:rsidP="0049047E">
            <w:pPr>
              <w:autoSpaceDE w:val="0"/>
              <w:autoSpaceDN w:val="0"/>
              <w:adjustRightInd w:val="0"/>
              <w:jc w:val="both"/>
            </w:pPr>
            <w:r w:rsidRPr="002F2336">
              <w:t>б</w:t>
            </w:r>
          </w:p>
        </w:tc>
        <w:tc>
          <w:tcPr>
            <w:tcW w:w="1276" w:type="dxa"/>
          </w:tcPr>
          <w:p w14:paraId="5D29532D" w14:textId="77777777" w:rsidR="0029489E" w:rsidRPr="002F2336" w:rsidRDefault="0029489E" w:rsidP="0049047E">
            <w:pPr>
              <w:autoSpaceDE w:val="0"/>
              <w:autoSpaceDN w:val="0"/>
              <w:adjustRightInd w:val="0"/>
              <w:jc w:val="both"/>
            </w:pPr>
            <w:r w:rsidRPr="002F2336">
              <w:t>в</w:t>
            </w:r>
          </w:p>
        </w:tc>
      </w:tr>
      <w:tr w:rsidR="0029489E" w:rsidRPr="002F2336" w14:paraId="792250B1" w14:textId="77777777" w:rsidTr="0049047E">
        <w:trPr>
          <w:jc w:val="center"/>
        </w:trPr>
        <w:tc>
          <w:tcPr>
            <w:tcW w:w="1384" w:type="dxa"/>
          </w:tcPr>
          <w:p w14:paraId="7166C47B" w14:textId="77777777" w:rsidR="0029489E" w:rsidRPr="002F2336" w:rsidRDefault="0029489E" w:rsidP="0049047E">
            <w:pPr>
              <w:autoSpaceDE w:val="0"/>
              <w:autoSpaceDN w:val="0"/>
              <w:adjustRightInd w:val="0"/>
              <w:jc w:val="both"/>
            </w:pPr>
            <w:r w:rsidRPr="002F2336">
              <w:t>30</w:t>
            </w:r>
          </w:p>
        </w:tc>
        <w:tc>
          <w:tcPr>
            <w:tcW w:w="1276" w:type="dxa"/>
          </w:tcPr>
          <w:p w14:paraId="0E8CA523" w14:textId="77777777" w:rsidR="0029489E" w:rsidRPr="002F2336" w:rsidRDefault="0029489E" w:rsidP="0049047E">
            <w:pPr>
              <w:autoSpaceDE w:val="0"/>
              <w:autoSpaceDN w:val="0"/>
              <w:adjustRightInd w:val="0"/>
              <w:jc w:val="both"/>
            </w:pPr>
            <w:r w:rsidRPr="002F2336">
              <w:t>д</w:t>
            </w:r>
          </w:p>
        </w:tc>
        <w:tc>
          <w:tcPr>
            <w:tcW w:w="1276" w:type="dxa"/>
          </w:tcPr>
          <w:p w14:paraId="44A7EC55" w14:textId="77777777" w:rsidR="0029489E" w:rsidRPr="002F2336" w:rsidRDefault="0029489E" w:rsidP="0049047E">
            <w:pPr>
              <w:autoSpaceDE w:val="0"/>
              <w:autoSpaceDN w:val="0"/>
              <w:adjustRightInd w:val="0"/>
              <w:jc w:val="both"/>
            </w:pPr>
            <w:r w:rsidRPr="002F2336">
              <w:t>д</w:t>
            </w:r>
          </w:p>
        </w:tc>
      </w:tr>
      <w:tr w:rsidR="0029489E" w:rsidRPr="002F2336" w14:paraId="02F19200" w14:textId="77777777" w:rsidTr="0049047E">
        <w:trPr>
          <w:jc w:val="center"/>
        </w:trPr>
        <w:tc>
          <w:tcPr>
            <w:tcW w:w="1384" w:type="dxa"/>
          </w:tcPr>
          <w:p w14:paraId="347E9202" w14:textId="77777777" w:rsidR="0029489E" w:rsidRPr="002F2336" w:rsidRDefault="0029489E" w:rsidP="0049047E">
            <w:pPr>
              <w:autoSpaceDE w:val="0"/>
              <w:autoSpaceDN w:val="0"/>
              <w:adjustRightInd w:val="0"/>
              <w:jc w:val="both"/>
            </w:pPr>
            <w:r w:rsidRPr="002F2336">
              <w:t>31</w:t>
            </w:r>
          </w:p>
        </w:tc>
        <w:tc>
          <w:tcPr>
            <w:tcW w:w="1276" w:type="dxa"/>
          </w:tcPr>
          <w:p w14:paraId="76B42C5E" w14:textId="77777777" w:rsidR="0029489E" w:rsidRPr="002F2336" w:rsidRDefault="0029489E" w:rsidP="0049047E">
            <w:pPr>
              <w:autoSpaceDE w:val="0"/>
              <w:autoSpaceDN w:val="0"/>
              <w:adjustRightInd w:val="0"/>
              <w:jc w:val="both"/>
            </w:pPr>
            <w:r w:rsidRPr="002F2336">
              <w:t>г</w:t>
            </w:r>
          </w:p>
        </w:tc>
        <w:tc>
          <w:tcPr>
            <w:tcW w:w="1276" w:type="dxa"/>
          </w:tcPr>
          <w:p w14:paraId="79170396" w14:textId="77777777" w:rsidR="0029489E" w:rsidRPr="002F2336" w:rsidRDefault="0029489E" w:rsidP="0049047E">
            <w:pPr>
              <w:autoSpaceDE w:val="0"/>
              <w:autoSpaceDN w:val="0"/>
              <w:adjustRightInd w:val="0"/>
              <w:jc w:val="both"/>
            </w:pPr>
            <w:r w:rsidRPr="002F2336">
              <w:t>ж</w:t>
            </w:r>
          </w:p>
        </w:tc>
      </w:tr>
      <w:tr w:rsidR="0029489E" w:rsidRPr="002F2336" w14:paraId="19ACA8FC" w14:textId="77777777" w:rsidTr="0049047E">
        <w:trPr>
          <w:jc w:val="center"/>
        </w:trPr>
        <w:tc>
          <w:tcPr>
            <w:tcW w:w="1384" w:type="dxa"/>
          </w:tcPr>
          <w:p w14:paraId="087AAAE6" w14:textId="77777777" w:rsidR="0029489E" w:rsidRPr="002F2336" w:rsidRDefault="0029489E" w:rsidP="0049047E">
            <w:pPr>
              <w:autoSpaceDE w:val="0"/>
              <w:autoSpaceDN w:val="0"/>
              <w:adjustRightInd w:val="0"/>
              <w:jc w:val="both"/>
            </w:pPr>
            <w:r w:rsidRPr="002F2336">
              <w:t>32</w:t>
            </w:r>
          </w:p>
        </w:tc>
        <w:tc>
          <w:tcPr>
            <w:tcW w:w="1276" w:type="dxa"/>
          </w:tcPr>
          <w:p w14:paraId="64FAE311" w14:textId="77777777" w:rsidR="0029489E" w:rsidRPr="002F2336" w:rsidRDefault="0029489E" w:rsidP="0049047E">
            <w:pPr>
              <w:autoSpaceDE w:val="0"/>
              <w:autoSpaceDN w:val="0"/>
              <w:adjustRightInd w:val="0"/>
              <w:jc w:val="both"/>
            </w:pPr>
            <w:r w:rsidRPr="002F2336">
              <w:t>д</w:t>
            </w:r>
          </w:p>
        </w:tc>
        <w:tc>
          <w:tcPr>
            <w:tcW w:w="1276" w:type="dxa"/>
          </w:tcPr>
          <w:p w14:paraId="07E5E5C7" w14:textId="77777777" w:rsidR="0029489E" w:rsidRPr="002F2336" w:rsidRDefault="0029489E" w:rsidP="0049047E">
            <w:pPr>
              <w:autoSpaceDE w:val="0"/>
              <w:autoSpaceDN w:val="0"/>
              <w:adjustRightInd w:val="0"/>
              <w:jc w:val="both"/>
            </w:pPr>
            <w:r w:rsidRPr="002F2336">
              <w:t>а</w:t>
            </w:r>
          </w:p>
        </w:tc>
      </w:tr>
      <w:tr w:rsidR="0029489E" w:rsidRPr="002F2336" w14:paraId="0363FCA3" w14:textId="77777777" w:rsidTr="0049047E">
        <w:trPr>
          <w:jc w:val="center"/>
        </w:trPr>
        <w:tc>
          <w:tcPr>
            <w:tcW w:w="1384" w:type="dxa"/>
          </w:tcPr>
          <w:p w14:paraId="0FDB8D0A" w14:textId="77777777" w:rsidR="0029489E" w:rsidRPr="002F2336" w:rsidRDefault="0029489E" w:rsidP="0049047E">
            <w:pPr>
              <w:autoSpaceDE w:val="0"/>
              <w:autoSpaceDN w:val="0"/>
              <w:adjustRightInd w:val="0"/>
              <w:jc w:val="both"/>
            </w:pPr>
            <w:r w:rsidRPr="002F2336">
              <w:t>33</w:t>
            </w:r>
          </w:p>
        </w:tc>
        <w:tc>
          <w:tcPr>
            <w:tcW w:w="1276" w:type="dxa"/>
          </w:tcPr>
          <w:p w14:paraId="74BE62AA" w14:textId="77777777" w:rsidR="0029489E" w:rsidRPr="002F2336" w:rsidRDefault="0029489E" w:rsidP="0049047E">
            <w:pPr>
              <w:autoSpaceDE w:val="0"/>
              <w:autoSpaceDN w:val="0"/>
              <w:adjustRightInd w:val="0"/>
              <w:jc w:val="both"/>
            </w:pPr>
            <w:r w:rsidRPr="002F2336">
              <w:t>а</w:t>
            </w:r>
          </w:p>
        </w:tc>
        <w:tc>
          <w:tcPr>
            <w:tcW w:w="1276" w:type="dxa"/>
          </w:tcPr>
          <w:p w14:paraId="46DC1024" w14:textId="77777777" w:rsidR="0029489E" w:rsidRPr="002F2336" w:rsidRDefault="0029489E" w:rsidP="0049047E">
            <w:pPr>
              <w:autoSpaceDE w:val="0"/>
              <w:autoSpaceDN w:val="0"/>
              <w:adjustRightInd w:val="0"/>
              <w:jc w:val="both"/>
            </w:pPr>
            <w:r w:rsidRPr="002F2336">
              <w:t>г</w:t>
            </w:r>
          </w:p>
        </w:tc>
      </w:tr>
      <w:tr w:rsidR="0029489E" w:rsidRPr="002F2336" w14:paraId="3097C385" w14:textId="77777777" w:rsidTr="0049047E">
        <w:trPr>
          <w:jc w:val="center"/>
        </w:trPr>
        <w:tc>
          <w:tcPr>
            <w:tcW w:w="1384" w:type="dxa"/>
          </w:tcPr>
          <w:p w14:paraId="2DDFBE9A" w14:textId="77777777" w:rsidR="0029489E" w:rsidRPr="002F2336" w:rsidRDefault="0029489E" w:rsidP="0049047E">
            <w:pPr>
              <w:autoSpaceDE w:val="0"/>
              <w:autoSpaceDN w:val="0"/>
              <w:adjustRightInd w:val="0"/>
              <w:jc w:val="both"/>
            </w:pPr>
            <w:r w:rsidRPr="002F2336">
              <w:lastRenderedPageBreak/>
              <w:t>34</w:t>
            </w:r>
          </w:p>
        </w:tc>
        <w:tc>
          <w:tcPr>
            <w:tcW w:w="1276" w:type="dxa"/>
          </w:tcPr>
          <w:p w14:paraId="7B9FD50F" w14:textId="77777777" w:rsidR="0029489E" w:rsidRPr="002F2336" w:rsidRDefault="0029489E" w:rsidP="0049047E">
            <w:pPr>
              <w:autoSpaceDE w:val="0"/>
              <w:autoSpaceDN w:val="0"/>
              <w:adjustRightInd w:val="0"/>
              <w:jc w:val="both"/>
            </w:pPr>
            <w:r w:rsidRPr="002F2336">
              <w:t>д</w:t>
            </w:r>
          </w:p>
        </w:tc>
        <w:tc>
          <w:tcPr>
            <w:tcW w:w="1276" w:type="dxa"/>
          </w:tcPr>
          <w:p w14:paraId="3DBDACB7" w14:textId="77777777" w:rsidR="0029489E" w:rsidRPr="002F2336" w:rsidRDefault="0029489E" w:rsidP="0049047E">
            <w:pPr>
              <w:autoSpaceDE w:val="0"/>
              <w:autoSpaceDN w:val="0"/>
              <w:adjustRightInd w:val="0"/>
              <w:jc w:val="both"/>
            </w:pPr>
            <w:r w:rsidRPr="002F2336">
              <w:t>г</w:t>
            </w:r>
          </w:p>
        </w:tc>
      </w:tr>
      <w:tr w:rsidR="0029489E" w:rsidRPr="002F2336" w14:paraId="68B6678C" w14:textId="77777777" w:rsidTr="0049047E">
        <w:trPr>
          <w:jc w:val="center"/>
        </w:trPr>
        <w:tc>
          <w:tcPr>
            <w:tcW w:w="1384" w:type="dxa"/>
          </w:tcPr>
          <w:p w14:paraId="49349364" w14:textId="77777777" w:rsidR="0029489E" w:rsidRPr="002F2336" w:rsidRDefault="0029489E" w:rsidP="0049047E">
            <w:pPr>
              <w:autoSpaceDE w:val="0"/>
              <w:autoSpaceDN w:val="0"/>
              <w:adjustRightInd w:val="0"/>
              <w:jc w:val="both"/>
            </w:pPr>
            <w:r w:rsidRPr="002F2336">
              <w:t>35</w:t>
            </w:r>
          </w:p>
        </w:tc>
        <w:tc>
          <w:tcPr>
            <w:tcW w:w="1276" w:type="dxa"/>
          </w:tcPr>
          <w:p w14:paraId="01074783" w14:textId="77777777" w:rsidR="0029489E" w:rsidRPr="002F2336" w:rsidRDefault="0029489E" w:rsidP="0049047E">
            <w:pPr>
              <w:autoSpaceDE w:val="0"/>
              <w:autoSpaceDN w:val="0"/>
              <w:adjustRightInd w:val="0"/>
              <w:jc w:val="both"/>
            </w:pPr>
            <w:r w:rsidRPr="002F2336">
              <w:t>в</w:t>
            </w:r>
          </w:p>
        </w:tc>
        <w:tc>
          <w:tcPr>
            <w:tcW w:w="1276" w:type="dxa"/>
          </w:tcPr>
          <w:p w14:paraId="0F4F1A73" w14:textId="77777777" w:rsidR="0029489E" w:rsidRPr="002F2336" w:rsidRDefault="0029489E" w:rsidP="0049047E">
            <w:pPr>
              <w:autoSpaceDE w:val="0"/>
              <w:autoSpaceDN w:val="0"/>
              <w:adjustRightInd w:val="0"/>
              <w:jc w:val="both"/>
            </w:pPr>
            <w:r w:rsidRPr="002F2336">
              <w:t>а</w:t>
            </w:r>
          </w:p>
        </w:tc>
      </w:tr>
      <w:tr w:rsidR="0029489E" w:rsidRPr="002F2336" w14:paraId="0EE068F1" w14:textId="77777777" w:rsidTr="0049047E">
        <w:trPr>
          <w:jc w:val="center"/>
        </w:trPr>
        <w:tc>
          <w:tcPr>
            <w:tcW w:w="1384" w:type="dxa"/>
          </w:tcPr>
          <w:p w14:paraId="38AF4CED" w14:textId="77777777" w:rsidR="0029489E" w:rsidRPr="002F2336" w:rsidRDefault="0029489E" w:rsidP="0049047E">
            <w:pPr>
              <w:autoSpaceDE w:val="0"/>
              <w:autoSpaceDN w:val="0"/>
              <w:adjustRightInd w:val="0"/>
              <w:jc w:val="both"/>
            </w:pPr>
            <w:r w:rsidRPr="002F2336">
              <w:t>36</w:t>
            </w:r>
          </w:p>
        </w:tc>
        <w:tc>
          <w:tcPr>
            <w:tcW w:w="1276" w:type="dxa"/>
          </w:tcPr>
          <w:p w14:paraId="3826E0D6" w14:textId="77777777" w:rsidR="0029489E" w:rsidRPr="002F2336" w:rsidRDefault="0029489E" w:rsidP="0049047E">
            <w:pPr>
              <w:autoSpaceDE w:val="0"/>
              <w:autoSpaceDN w:val="0"/>
              <w:adjustRightInd w:val="0"/>
              <w:jc w:val="both"/>
            </w:pPr>
            <w:r w:rsidRPr="002F2336">
              <w:t>а</w:t>
            </w:r>
          </w:p>
        </w:tc>
        <w:tc>
          <w:tcPr>
            <w:tcW w:w="1276" w:type="dxa"/>
          </w:tcPr>
          <w:p w14:paraId="468C492F" w14:textId="77777777" w:rsidR="0029489E" w:rsidRPr="002F2336" w:rsidRDefault="0029489E" w:rsidP="0049047E">
            <w:pPr>
              <w:autoSpaceDE w:val="0"/>
              <w:autoSpaceDN w:val="0"/>
              <w:adjustRightInd w:val="0"/>
              <w:jc w:val="both"/>
            </w:pPr>
            <w:r w:rsidRPr="002F2336">
              <w:t>б</w:t>
            </w:r>
          </w:p>
        </w:tc>
      </w:tr>
      <w:tr w:rsidR="0029489E" w:rsidRPr="002F2336" w14:paraId="5C3CFCF0" w14:textId="77777777" w:rsidTr="0049047E">
        <w:trPr>
          <w:jc w:val="center"/>
        </w:trPr>
        <w:tc>
          <w:tcPr>
            <w:tcW w:w="1384" w:type="dxa"/>
          </w:tcPr>
          <w:p w14:paraId="5226A95C" w14:textId="77777777" w:rsidR="0029489E" w:rsidRPr="002F2336" w:rsidRDefault="0029489E" w:rsidP="0049047E">
            <w:pPr>
              <w:autoSpaceDE w:val="0"/>
              <w:autoSpaceDN w:val="0"/>
              <w:adjustRightInd w:val="0"/>
              <w:jc w:val="both"/>
            </w:pPr>
            <w:r w:rsidRPr="002F2336">
              <w:t>37</w:t>
            </w:r>
          </w:p>
        </w:tc>
        <w:tc>
          <w:tcPr>
            <w:tcW w:w="1276" w:type="dxa"/>
          </w:tcPr>
          <w:p w14:paraId="303C1706" w14:textId="77777777" w:rsidR="0029489E" w:rsidRPr="002F2336" w:rsidRDefault="0029489E" w:rsidP="0049047E">
            <w:pPr>
              <w:autoSpaceDE w:val="0"/>
              <w:autoSpaceDN w:val="0"/>
              <w:adjustRightInd w:val="0"/>
              <w:jc w:val="both"/>
            </w:pPr>
            <w:r w:rsidRPr="002F2336">
              <w:t>а</w:t>
            </w:r>
          </w:p>
        </w:tc>
        <w:tc>
          <w:tcPr>
            <w:tcW w:w="1276" w:type="dxa"/>
          </w:tcPr>
          <w:p w14:paraId="0C4C0A8A" w14:textId="77777777" w:rsidR="0029489E" w:rsidRPr="002F2336" w:rsidRDefault="0029489E" w:rsidP="0049047E">
            <w:pPr>
              <w:autoSpaceDE w:val="0"/>
              <w:autoSpaceDN w:val="0"/>
              <w:adjustRightInd w:val="0"/>
              <w:jc w:val="both"/>
            </w:pPr>
            <w:r w:rsidRPr="002F2336">
              <w:t>г</w:t>
            </w:r>
          </w:p>
        </w:tc>
      </w:tr>
      <w:tr w:rsidR="0029489E" w:rsidRPr="002F2336" w14:paraId="0E2D2538" w14:textId="77777777" w:rsidTr="0049047E">
        <w:trPr>
          <w:jc w:val="center"/>
        </w:trPr>
        <w:tc>
          <w:tcPr>
            <w:tcW w:w="1384" w:type="dxa"/>
          </w:tcPr>
          <w:p w14:paraId="2AC074DB" w14:textId="77777777" w:rsidR="0029489E" w:rsidRPr="002F2336" w:rsidRDefault="0029489E" w:rsidP="0049047E">
            <w:pPr>
              <w:autoSpaceDE w:val="0"/>
              <w:autoSpaceDN w:val="0"/>
              <w:adjustRightInd w:val="0"/>
              <w:jc w:val="both"/>
            </w:pPr>
            <w:r w:rsidRPr="002F2336">
              <w:t>38</w:t>
            </w:r>
          </w:p>
        </w:tc>
        <w:tc>
          <w:tcPr>
            <w:tcW w:w="1276" w:type="dxa"/>
          </w:tcPr>
          <w:p w14:paraId="344FBE17" w14:textId="77777777" w:rsidR="0029489E" w:rsidRPr="002F2336" w:rsidRDefault="0029489E" w:rsidP="0049047E">
            <w:pPr>
              <w:autoSpaceDE w:val="0"/>
              <w:autoSpaceDN w:val="0"/>
              <w:adjustRightInd w:val="0"/>
              <w:jc w:val="both"/>
            </w:pPr>
            <w:r w:rsidRPr="002F2336">
              <w:t>в</w:t>
            </w:r>
          </w:p>
        </w:tc>
        <w:tc>
          <w:tcPr>
            <w:tcW w:w="1276" w:type="dxa"/>
          </w:tcPr>
          <w:p w14:paraId="723C4B99" w14:textId="77777777" w:rsidR="0029489E" w:rsidRPr="002F2336" w:rsidRDefault="0029489E" w:rsidP="0049047E">
            <w:pPr>
              <w:autoSpaceDE w:val="0"/>
              <w:autoSpaceDN w:val="0"/>
              <w:adjustRightInd w:val="0"/>
              <w:jc w:val="both"/>
            </w:pPr>
            <w:r w:rsidRPr="002F2336">
              <w:t>а</w:t>
            </w:r>
          </w:p>
        </w:tc>
      </w:tr>
      <w:tr w:rsidR="0029489E" w:rsidRPr="002F2336" w14:paraId="1F0425AD" w14:textId="77777777" w:rsidTr="0049047E">
        <w:trPr>
          <w:jc w:val="center"/>
        </w:trPr>
        <w:tc>
          <w:tcPr>
            <w:tcW w:w="1384" w:type="dxa"/>
          </w:tcPr>
          <w:p w14:paraId="74F999E6" w14:textId="77777777" w:rsidR="0029489E" w:rsidRPr="002F2336" w:rsidRDefault="0029489E" w:rsidP="0049047E">
            <w:pPr>
              <w:autoSpaceDE w:val="0"/>
              <w:autoSpaceDN w:val="0"/>
              <w:adjustRightInd w:val="0"/>
              <w:jc w:val="both"/>
            </w:pPr>
            <w:r w:rsidRPr="002F2336">
              <w:t>39</w:t>
            </w:r>
          </w:p>
        </w:tc>
        <w:tc>
          <w:tcPr>
            <w:tcW w:w="1276" w:type="dxa"/>
          </w:tcPr>
          <w:p w14:paraId="2692147A" w14:textId="77777777" w:rsidR="0029489E" w:rsidRPr="002F2336" w:rsidRDefault="0029489E" w:rsidP="0049047E">
            <w:pPr>
              <w:autoSpaceDE w:val="0"/>
              <w:autoSpaceDN w:val="0"/>
              <w:adjustRightInd w:val="0"/>
              <w:jc w:val="both"/>
            </w:pPr>
            <w:r w:rsidRPr="002F2336">
              <w:t>г</w:t>
            </w:r>
          </w:p>
        </w:tc>
        <w:tc>
          <w:tcPr>
            <w:tcW w:w="1276" w:type="dxa"/>
          </w:tcPr>
          <w:p w14:paraId="4D2852FA" w14:textId="77777777" w:rsidR="0029489E" w:rsidRPr="002F2336" w:rsidRDefault="0029489E" w:rsidP="0049047E">
            <w:pPr>
              <w:autoSpaceDE w:val="0"/>
              <w:autoSpaceDN w:val="0"/>
              <w:adjustRightInd w:val="0"/>
              <w:jc w:val="both"/>
            </w:pPr>
            <w:r w:rsidRPr="002F2336">
              <w:t>д</w:t>
            </w:r>
          </w:p>
        </w:tc>
      </w:tr>
      <w:tr w:rsidR="0029489E" w:rsidRPr="002F2336" w14:paraId="6963BCE9" w14:textId="77777777" w:rsidTr="0049047E">
        <w:trPr>
          <w:jc w:val="center"/>
        </w:trPr>
        <w:tc>
          <w:tcPr>
            <w:tcW w:w="1384" w:type="dxa"/>
          </w:tcPr>
          <w:p w14:paraId="7D26240D" w14:textId="77777777" w:rsidR="0029489E" w:rsidRPr="002F2336" w:rsidRDefault="0029489E" w:rsidP="0049047E">
            <w:pPr>
              <w:autoSpaceDE w:val="0"/>
              <w:autoSpaceDN w:val="0"/>
              <w:adjustRightInd w:val="0"/>
              <w:jc w:val="both"/>
            </w:pPr>
            <w:r w:rsidRPr="002F2336">
              <w:t>40</w:t>
            </w:r>
          </w:p>
        </w:tc>
        <w:tc>
          <w:tcPr>
            <w:tcW w:w="1276" w:type="dxa"/>
          </w:tcPr>
          <w:p w14:paraId="3B420E7E" w14:textId="77777777" w:rsidR="0029489E" w:rsidRPr="002F2336" w:rsidRDefault="0029489E" w:rsidP="0049047E">
            <w:pPr>
              <w:autoSpaceDE w:val="0"/>
              <w:autoSpaceDN w:val="0"/>
              <w:adjustRightInd w:val="0"/>
              <w:jc w:val="both"/>
            </w:pPr>
            <w:r w:rsidRPr="002F2336">
              <w:t>д</w:t>
            </w:r>
          </w:p>
        </w:tc>
        <w:tc>
          <w:tcPr>
            <w:tcW w:w="1276" w:type="dxa"/>
          </w:tcPr>
          <w:p w14:paraId="7032D6B4" w14:textId="77777777" w:rsidR="0029489E" w:rsidRPr="002F2336" w:rsidRDefault="0029489E" w:rsidP="0049047E">
            <w:pPr>
              <w:autoSpaceDE w:val="0"/>
              <w:autoSpaceDN w:val="0"/>
              <w:adjustRightInd w:val="0"/>
              <w:jc w:val="both"/>
            </w:pPr>
            <w:r w:rsidRPr="002F2336">
              <w:t>а</w:t>
            </w:r>
          </w:p>
        </w:tc>
      </w:tr>
      <w:tr w:rsidR="0029489E" w:rsidRPr="002F2336" w14:paraId="25CFB566" w14:textId="77777777" w:rsidTr="0049047E">
        <w:trPr>
          <w:jc w:val="center"/>
        </w:trPr>
        <w:tc>
          <w:tcPr>
            <w:tcW w:w="1384" w:type="dxa"/>
          </w:tcPr>
          <w:p w14:paraId="32532ADC" w14:textId="77777777" w:rsidR="0029489E" w:rsidRPr="002F2336" w:rsidRDefault="0029489E" w:rsidP="0049047E">
            <w:pPr>
              <w:autoSpaceDE w:val="0"/>
              <w:autoSpaceDN w:val="0"/>
              <w:adjustRightInd w:val="0"/>
              <w:jc w:val="both"/>
            </w:pPr>
            <w:r w:rsidRPr="002F2336">
              <w:t>41</w:t>
            </w:r>
          </w:p>
        </w:tc>
        <w:tc>
          <w:tcPr>
            <w:tcW w:w="1276" w:type="dxa"/>
          </w:tcPr>
          <w:p w14:paraId="3BA00932" w14:textId="77777777" w:rsidR="0029489E" w:rsidRPr="002F2336" w:rsidRDefault="0029489E" w:rsidP="0049047E">
            <w:pPr>
              <w:autoSpaceDE w:val="0"/>
              <w:autoSpaceDN w:val="0"/>
              <w:adjustRightInd w:val="0"/>
              <w:jc w:val="both"/>
            </w:pPr>
            <w:r w:rsidRPr="002F2336">
              <w:t>г</w:t>
            </w:r>
          </w:p>
        </w:tc>
        <w:tc>
          <w:tcPr>
            <w:tcW w:w="1276" w:type="dxa"/>
          </w:tcPr>
          <w:p w14:paraId="058DA3C0" w14:textId="77777777" w:rsidR="0029489E" w:rsidRPr="002F2336" w:rsidRDefault="0029489E" w:rsidP="0049047E">
            <w:pPr>
              <w:autoSpaceDE w:val="0"/>
              <w:autoSpaceDN w:val="0"/>
              <w:adjustRightInd w:val="0"/>
              <w:jc w:val="both"/>
            </w:pPr>
            <w:r w:rsidRPr="002F2336">
              <w:t>в</w:t>
            </w:r>
          </w:p>
        </w:tc>
      </w:tr>
      <w:tr w:rsidR="0029489E" w:rsidRPr="002F2336" w14:paraId="6C649082" w14:textId="77777777" w:rsidTr="0049047E">
        <w:trPr>
          <w:jc w:val="center"/>
        </w:trPr>
        <w:tc>
          <w:tcPr>
            <w:tcW w:w="1384" w:type="dxa"/>
          </w:tcPr>
          <w:p w14:paraId="2C6EC9D2" w14:textId="77777777" w:rsidR="0029489E" w:rsidRPr="002F2336" w:rsidRDefault="0029489E" w:rsidP="0049047E">
            <w:pPr>
              <w:autoSpaceDE w:val="0"/>
              <w:autoSpaceDN w:val="0"/>
              <w:adjustRightInd w:val="0"/>
              <w:jc w:val="both"/>
            </w:pPr>
            <w:r w:rsidRPr="002F2336">
              <w:t>42</w:t>
            </w:r>
          </w:p>
        </w:tc>
        <w:tc>
          <w:tcPr>
            <w:tcW w:w="1276" w:type="dxa"/>
          </w:tcPr>
          <w:p w14:paraId="314146DF" w14:textId="77777777" w:rsidR="0029489E" w:rsidRPr="002F2336" w:rsidRDefault="0029489E" w:rsidP="0049047E">
            <w:pPr>
              <w:autoSpaceDE w:val="0"/>
              <w:autoSpaceDN w:val="0"/>
              <w:adjustRightInd w:val="0"/>
              <w:jc w:val="both"/>
            </w:pPr>
            <w:r w:rsidRPr="002F2336">
              <w:t>г</w:t>
            </w:r>
          </w:p>
        </w:tc>
        <w:tc>
          <w:tcPr>
            <w:tcW w:w="1276" w:type="dxa"/>
          </w:tcPr>
          <w:p w14:paraId="30489ABA" w14:textId="77777777" w:rsidR="0029489E" w:rsidRPr="002F2336" w:rsidRDefault="0029489E" w:rsidP="0049047E">
            <w:pPr>
              <w:autoSpaceDE w:val="0"/>
              <w:autoSpaceDN w:val="0"/>
              <w:adjustRightInd w:val="0"/>
              <w:jc w:val="both"/>
            </w:pPr>
            <w:r w:rsidRPr="002F2336">
              <w:t>в</w:t>
            </w:r>
          </w:p>
        </w:tc>
      </w:tr>
      <w:tr w:rsidR="0029489E" w:rsidRPr="002F2336" w14:paraId="3BD3E2D8" w14:textId="77777777" w:rsidTr="0049047E">
        <w:trPr>
          <w:jc w:val="center"/>
        </w:trPr>
        <w:tc>
          <w:tcPr>
            <w:tcW w:w="1384" w:type="dxa"/>
          </w:tcPr>
          <w:p w14:paraId="6908BB3E" w14:textId="77777777" w:rsidR="0029489E" w:rsidRPr="002F2336" w:rsidRDefault="0029489E" w:rsidP="0049047E">
            <w:pPr>
              <w:autoSpaceDE w:val="0"/>
              <w:autoSpaceDN w:val="0"/>
              <w:adjustRightInd w:val="0"/>
              <w:jc w:val="both"/>
            </w:pPr>
            <w:r w:rsidRPr="002F2336">
              <w:t>43</w:t>
            </w:r>
          </w:p>
        </w:tc>
        <w:tc>
          <w:tcPr>
            <w:tcW w:w="1276" w:type="dxa"/>
          </w:tcPr>
          <w:p w14:paraId="0F0428A5" w14:textId="77777777" w:rsidR="0029489E" w:rsidRPr="002F2336" w:rsidRDefault="0029489E" w:rsidP="0049047E">
            <w:pPr>
              <w:autoSpaceDE w:val="0"/>
              <w:autoSpaceDN w:val="0"/>
              <w:adjustRightInd w:val="0"/>
              <w:jc w:val="both"/>
            </w:pPr>
            <w:r w:rsidRPr="002F2336">
              <w:t>в</w:t>
            </w:r>
          </w:p>
        </w:tc>
        <w:tc>
          <w:tcPr>
            <w:tcW w:w="1276" w:type="dxa"/>
          </w:tcPr>
          <w:p w14:paraId="2D9803BB" w14:textId="77777777" w:rsidR="0029489E" w:rsidRPr="002F2336" w:rsidRDefault="0029489E" w:rsidP="0049047E">
            <w:pPr>
              <w:autoSpaceDE w:val="0"/>
              <w:autoSpaceDN w:val="0"/>
              <w:adjustRightInd w:val="0"/>
              <w:jc w:val="both"/>
            </w:pPr>
            <w:r w:rsidRPr="002F2336">
              <w:t>е</w:t>
            </w:r>
          </w:p>
        </w:tc>
      </w:tr>
      <w:tr w:rsidR="0029489E" w:rsidRPr="002F2336" w14:paraId="294AA832" w14:textId="77777777" w:rsidTr="0049047E">
        <w:trPr>
          <w:jc w:val="center"/>
        </w:trPr>
        <w:tc>
          <w:tcPr>
            <w:tcW w:w="1384" w:type="dxa"/>
          </w:tcPr>
          <w:p w14:paraId="4AB23E00" w14:textId="77777777" w:rsidR="0029489E" w:rsidRPr="002F2336" w:rsidRDefault="0029489E" w:rsidP="0049047E">
            <w:pPr>
              <w:autoSpaceDE w:val="0"/>
              <w:autoSpaceDN w:val="0"/>
              <w:adjustRightInd w:val="0"/>
              <w:jc w:val="both"/>
            </w:pPr>
            <w:r w:rsidRPr="002F2336">
              <w:t>44</w:t>
            </w:r>
          </w:p>
        </w:tc>
        <w:tc>
          <w:tcPr>
            <w:tcW w:w="1276" w:type="dxa"/>
          </w:tcPr>
          <w:p w14:paraId="3301756B" w14:textId="77777777" w:rsidR="0029489E" w:rsidRPr="002F2336" w:rsidRDefault="0029489E" w:rsidP="0049047E">
            <w:pPr>
              <w:autoSpaceDE w:val="0"/>
              <w:autoSpaceDN w:val="0"/>
              <w:adjustRightInd w:val="0"/>
              <w:jc w:val="both"/>
            </w:pPr>
            <w:r w:rsidRPr="002F2336">
              <w:t>в</w:t>
            </w:r>
          </w:p>
        </w:tc>
        <w:tc>
          <w:tcPr>
            <w:tcW w:w="1276" w:type="dxa"/>
          </w:tcPr>
          <w:p w14:paraId="5A026788" w14:textId="77777777" w:rsidR="0029489E" w:rsidRPr="002F2336" w:rsidRDefault="0029489E" w:rsidP="0049047E">
            <w:pPr>
              <w:autoSpaceDE w:val="0"/>
              <w:autoSpaceDN w:val="0"/>
              <w:adjustRightInd w:val="0"/>
              <w:jc w:val="both"/>
            </w:pPr>
            <w:r w:rsidRPr="002F2336">
              <w:t>б</w:t>
            </w:r>
          </w:p>
        </w:tc>
      </w:tr>
      <w:tr w:rsidR="0029489E" w:rsidRPr="002F2336" w14:paraId="5ADF40B9" w14:textId="77777777" w:rsidTr="0049047E">
        <w:trPr>
          <w:jc w:val="center"/>
        </w:trPr>
        <w:tc>
          <w:tcPr>
            <w:tcW w:w="1384" w:type="dxa"/>
          </w:tcPr>
          <w:p w14:paraId="30234D33" w14:textId="77777777" w:rsidR="0029489E" w:rsidRPr="002F2336" w:rsidRDefault="0029489E" w:rsidP="0049047E">
            <w:pPr>
              <w:autoSpaceDE w:val="0"/>
              <w:autoSpaceDN w:val="0"/>
              <w:adjustRightInd w:val="0"/>
              <w:jc w:val="both"/>
            </w:pPr>
            <w:r w:rsidRPr="002F2336">
              <w:t>45</w:t>
            </w:r>
          </w:p>
        </w:tc>
        <w:tc>
          <w:tcPr>
            <w:tcW w:w="1276" w:type="dxa"/>
          </w:tcPr>
          <w:p w14:paraId="5555587F" w14:textId="77777777" w:rsidR="0029489E" w:rsidRPr="002F2336" w:rsidRDefault="0029489E" w:rsidP="0049047E">
            <w:pPr>
              <w:autoSpaceDE w:val="0"/>
              <w:autoSpaceDN w:val="0"/>
              <w:adjustRightInd w:val="0"/>
              <w:jc w:val="both"/>
            </w:pPr>
            <w:r w:rsidRPr="002F2336">
              <w:t>г</w:t>
            </w:r>
          </w:p>
        </w:tc>
        <w:tc>
          <w:tcPr>
            <w:tcW w:w="1276" w:type="dxa"/>
          </w:tcPr>
          <w:p w14:paraId="4630D81A" w14:textId="77777777" w:rsidR="0029489E" w:rsidRPr="002F2336" w:rsidRDefault="0029489E" w:rsidP="0049047E">
            <w:pPr>
              <w:autoSpaceDE w:val="0"/>
              <w:autoSpaceDN w:val="0"/>
              <w:adjustRightInd w:val="0"/>
              <w:jc w:val="both"/>
            </w:pPr>
            <w:r w:rsidRPr="002F2336">
              <w:t>в</w:t>
            </w:r>
          </w:p>
        </w:tc>
      </w:tr>
      <w:tr w:rsidR="0029489E" w:rsidRPr="002F2336" w14:paraId="4898D0F0" w14:textId="77777777" w:rsidTr="0049047E">
        <w:trPr>
          <w:jc w:val="center"/>
        </w:trPr>
        <w:tc>
          <w:tcPr>
            <w:tcW w:w="1384" w:type="dxa"/>
          </w:tcPr>
          <w:p w14:paraId="41C2ECE6" w14:textId="77777777" w:rsidR="0029489E" w:rsidRPr="002F2336" w:rsidRDefault="0029489E" w:rsidP="0049047E">
            <w:pPr>
              <w:autoSpaceDE w:val="0"/>
              <w:autoSpaceDN w:val="0"/>
              <w:adjustRightInd w:val="0"/>
              <w:jc w:val="both"/>
            </w:pPr>
            <w:r w:rsidRPr="002F2336">
              <w:t>46</w:t>
            </w:r>
          </w:p>
        </w:tc>
        <w:tc>
          <w:tcPr>
            <w:tcW w:w="1276" w:type="dxa"/>
          </w:tcPr>
          <w:p w14:paraId="6E06F869" w14:textId="77777777" w:rsidR="0029489E" w:rsidRPr="002F2336" w:rsidRDefault="0029489E" w:rsidP="0049047E">
            <w:pPr>
              <w:autoSpaceDE w:val="0"/>
              <w:autoSpaceDN w:val="0"/>
              <w:adjustRightInd w:val="0"/>
              <w:jc w:val="both"/>
            </w:pPr>
            <w:r w:rsidRPr="002F2336">
              <w:t>г</w:t>
            </w:r>
          </w:p>
        </w:tc>
        <w:tc>
          <w:tcPr>
            <w:tcW w:w="1276" w:type="dxa"/>
          </w:tcPr>
          <w:p w14:paraId="1C74D194" w14:textId="77777777" w:rsidR="0029489E" w:rsidRPr="002F2336" w:rsidRDefault="0029489E" w:rsidP="0049047E">
            <w:pPr>
              <w:autoSpaceDE w:val="0"/>
              <w:autoSpaceDN w:val="0"/>
              <w:adjustRightInd w:val="0"/>
              <w:jc w:val="both"/>
            </w:pPr>
            <w:r w:rsidRPr="002F2336">
              <w:t>б</w:t>
            </w:r>
          </w:p>
        </w:tc>
      </w:tr>
      <w:tr w:rsidR="0029489E" w:rsidRPr="002F2336" w14:paraId="056DEA9A" w14:textId="77777777" w:rsidTr="0049047E">
        <w:trPr>
          <w:jc w:val="center"/>
        </w:trPr>
        <w:tc>
          <w:tcPr>
            <w:tcW w:w="1384" w:type="dxa"/>
          </w:tcPr>
          <w:p w14:paraId="29946D8B" w14:textId="77777777" w:rsidR="0029489E" w:rsidRPr="002F2336" w:rsidRDefault="0029489E" w:rsidP="0049047E">
            <w:pPr>
              <w:autoSpaceDE w:val="0"/>
              <w:autoSpaceDN w:val="0"/>
              <w:adjustRightInd w:val="0"/>
              <w:jc w:val="both"/>
            </w:pPr>
            <w:r w:rsidRPr="002F2336">
              <w:t>47</w:t>
            </w:r>
          </w:p>
        </w:tc>
        <w:tc>
          <w:tcPr>
            <w:tcW w:w="1276" w:type="dxa"/>
          </w:tcPr>
          <w:p w14:paraId="3E3B259E" w14:textId="77777777" w:rsidR="0029489E" w:rsidRPr="002F2336" w:rsidRDefault="0029489E" w:rsidP="0049047E">
            <w:pPr>
              <w:autoSpaceDE w:val="0"/>
              <w:autoSpaceDN w:val="0"/>
              <w:adjustRightInd w:val="0"/>
              <w:jc w:val="both"/>
            </w:pPr>
            <w:r w:rsidRPr="002F2336">
              <w:t>г</w:t>
            </w:r>
          </w:p>
        </w:tc>
        <w:tc>
          <w:tcPr>
            <w:tcW w:w="1276" w:type="dxa"/>
          </w:tcPr>
          <w:p w14:paraId="7E1EFA1B" w14:textId="77777777" w:rsidR="0029489E" w:rsidRPr="002F2336" w:rsidRDefault="0029489E" w:rsidP="0049047E">
            <w:pPr>
              <w:autoSpaceDE w:val="0"/>
              <w:autoSpaceDN w:val="0"/>
              <w:adjustRightInd w:val="0"/>
              <w:jc w:val="both"/>
            </w:pPr>
            <w:r w:rsidRPr="002F2336">
              <w:t>а</w:t>
            </w:r>
          </w:p>
        </w:tc>
      </w:tr>
      <w:tr w:rsidR="0029489E" w:rsidRPr="002F2336" w14:paraId="2A136A58" w14:textId="77777777" w:rsidTr="0049047E">
        <w:trPr>
          <w:jc w:val="center"/>
        </w:trPr>
        <w:tc>
          <w:tcPr>
            <w:tcW w:w="1384" w:type="dxa"/>
          </w:tcPr>
          <w:p w14:paraId="64CDD51C" w14:textId="77777777" w:rsidR="0029489E" w:rsidRPr="002F2336" w:rsidRDefault="0029489E" w:rsidP="0049047E">
            <w:pPr>
              <w:autoSpaceDE w:val="0"/>
              <w:autoSpaceDN w:val="0"/>
              <w:adjustRightInd w:val="0"/>
              <w:jc w:val="both"/>
            </w:pPr>
            <w:r w:rsidRPr="002F2336">
              <w:t>48</w:t>
            </w:r>
          </w:p>
        </w:tc>
        <w:tc>
          <w:tcPr>
            <w:tcW w:w="1276" w:type="dxa"/>
          </w:tcPr>
          <w:p w14:paraId="477571BB" w14:textId="77777777" w:rsidR="0029489E" w:rsidRPr="002F2336" w:rsidRDefault="0029489E" w:rsidP="0049047E">
            <w:pPr>
              <w:autoSpaceDE w:val="0"/>
              <w:autoSpaceDN w:val="0"/>
              <w:adjustRightInd w:val="0"/>
              <w:jc w:val="both"/>
            </w:pPr>
            <w:r w:rsidRPr="002F2336">
              <w:t>б</w:t>
            </w:r>
          </w:p>
        </w:tc>
        <w:tc>
          <w:tcPr>
            <w:tcW w:w="1276" w:type="dxa"/>
          </w:tcPr>
          <w:p w14:paraId="7F98F59C" w14:textId="77777777" w:rsidR="0029489E" w:rsidRPr="002F2336" w:rsidRDefault="0029489E" w:rsidP="0049047E">
            <w:pPr>
              <w:autoSpaceDE w:val="0"/>
              <w:autoSpaceDN w:val="0"/>
              <w:adjustRightInd w:val="0"/>
              <w:jc w:val="both"/>
            </w:pPr>
            <w:r w:rsidRPr="002F2336">
              <w:t>г</w:t>
            </w:r>
          </w:p>
        </w:tc>
      </w:tr>
      <w:tr w:rsidR="0029489E" w:rsidRPr="002F2336" w14:paraId="5F876745" w14:textId="77777777" w:rsidTr="0049047E">
        <w:trPr>
          <w:trHeight w:val="315"/>
          <w:jc w:val="center"/>
        </w:trPr>
        <w:tc>
          <w:tcPr>
            <w:tcW w:w="1384" w:type="dxa"/>
            <w:tcBorders>
              <w:bottom w:val="single" w:sz="4" w:space="0" w:color="auto"/>
            </w:tcBorders>
          </w:tcPr>
          <w:p w14:paraId="45E3716F" w14:textId="77777777" w:rsidR="0029489E" w:rsidRPr="002F2336" w:rsidRDefault="0029489E" w:rsidP="0049047E">
            <w:pPr>
              <w:autoSpaceDE w:val="0"/>
              <w:autoSpaceDN w:val="0"/>
              <w:adjustRightInd w:val="0"/>
              <w:jc w:val="both"/>
            </w:pPr>
            <w:r w:rsidRPr="002F2336">
              <w:t>49</w:t>
            </w:r>
          </w:p>
        </w:tc>
        <w:tc>
          <w:tcPr>
            <w:tcW w:w="1276" w:type="dxa"/>
            <w:tcBorders>
              <w:bottom w:val="single" w:sz="4" w:space="0" w:color="auto"/>
            </w:tcBorders>
          </w:tcPr>
          <w:p w14:paraId="41838365" w14:textId="77777777" w:rsidR="0029489E" w:rsidRPr="002F2336" w:rsidRDefault="0029489E" w:rsidP="0049047E">
            <w:pPr>
              <w:autoSpaceDE w:val="0"/>
              <w:autoSpaceDN w:val="0"/>
              <w:adjustRightInd w:val="0"/>
              <w:jc w:val="both"/>
            </w:pPr>
            <w:r w:rsidRPr="002F2336">
              <w:t>г</w:t>
            </w:r>
          </w:p>
        </w:tc>
        <w:tc>
          <w:tcPr>
            <w:tcW w:w="1276" w:type="dxa"/>
            <w:tcBorders>
              <w:bottom w:val="single" w:sz="4" w:space="0" w:color="auto"/>
            </w:tcBorders>
          </w:tcPr>
          <w:p w14:paraId="6D548BE3" w14:textId="77777777" w:rsidR="0029489E" w:rsidRPr="002F2336" w:rsidRDefault="0029489E" w:rsidP="0049047E">
            <w:pPr>
              <w:autoSpaceDE w:val="0"/>
              <w:autoSpaceDN w:val="0"/>
              <w:adjustRightInd w:val="0"/>
              <w:jc w:val="both"/>
            </w:pPr>
            <w:r w:rsidRPr="002F2336">
              <w:t>д</w:t>
            </w:r>
          </w:p>
        </w:tc>
      </w:tr>
      <w:tr w:rsidR="0029489E" w:rsidRPr="002F2336" w14:paraId="26B1C175" w14:textId="77777777" w:rsidTr="0049047E">
        <w:trPr>
          <w:jc w:val="center"/>
        </w:trPr>
        <w:tc>
          <w:tcPr>
            <w:tcW w:w="1384" w:type="dxa"/>
            <w:tcBorders>
              <w:top w:val="single" w:sz="4" w:space="0" w:color="auto"/>
              <w:bottom w:val="single" w:sz="4" w:space="0" w:color="auto"/>
            </w:tcBorders>
          </w:tcPr>
          <w:p w14:paraId="689199CE" w14:textId="77777777" w:rsidR="0029489E" w:rsidRPr="002F2336" w:rsidRDefault="0029489E" w:rsidP="0049047E">
            <w:pPr>
              <w:autoSpaceDE w:val="0"/>
              <w:autoSpaceDN w:val="0"/>
              <w:adjustRightInd w:val="0"/>
              <w:jc w:val="both"/>
            </w:pPr>
            <w:r w:rsidRPr="002F2336">
              <w:t>50</w:t>
            </w:r>
          </w:p>
        </w:tc>
        <w:tc>
          <w:tcPr>
            <w:tcW w:w="1276" w:type="dxa"/>
            <w:tcBorders>
              <w:top w:val="single" w:sz="4" w:space="0" w:color="auto"/>
              <w:bottom w:val="single" w:sz="4" w:space="0" w:color="auto"/>
            </w:tcBorders>
          </w:tcPr>
          <w:p w14:paraId="34C66893" w14:textId="77777777" w:rsidR="0029489E" w:rsidRPr="002F2336" w:rsidRDefault="0029489E" w:rsidP="0049047E">
            <w:pPr>
              <w:autoSpaceDE w:val="0"/>
              <w:autoSpaceDN w:val="0"/>
              <w:adjustRightInd w:val="0"/>
              <w:jc w:val="both"/>
            </w:pPr>
            <w:r w:rsidRPr="002F2336">
              <w:t>д</w:t>
            </w:r>
          </w:p>
        </w:tc>
        <w:tc>
          <w:tcPr>
            <w:tcW w:w="1276" w:type="dxa"/>
            <w:tcBorders>
              <w:top w:val="single" w:sz="4" w:space="0" w:color="auto"/>
              <w:bottom w:val="single" w:sz="4" w:space="0" w:color="auto"/>
            </w:tcBorders>
          </w:tcPr>
          <w:p w14:paraId="3AA6A918" w14:textId="77777777" w:rsidR="0029489E" w:rsidRPr="002F2336" w:rsidRDefault="0029489E" w:rsidP="0049047E">
            <w:pPr>
              <w:autoSpaceDE w:val="0"/>
              <w:autoSpaceDN w:val="0"/>
              <w:adjustRightInd w:val="0"/>
              <w:jc w:val="both"/>
            </w:pPr>
            <w:r w:rsidRPr="002F2336">
              <w:t>в</w:t>
            </w:r>
          </w:p>
        </w:tc>
      </w:tr>
    </w:tbl>
    <w:p w14:paraId="0C5760C7" w14:textId="77777777" w:rsidR="0029489E" w:rsidRPr="00C15194" w:rsidRDefault="0029489E" w:rsidP="0029489E">
      <w:pPr>
        <w:shd w:val="clear" w:color="auto" w:fill="FFFFFF"/>
        <w:spacing w:line="276" w:lineRule="auto"/>
        <w:jc w:val="center"/>
        <w:rPr>
          <w:b/>
          <w:sz w:val="28"/>
          <w:szCs w:val="28"/>
        </w:rPr>
      </w:pPr>
      <w:r w:rsidRPr="00C15194">
        <w:rPr>
          <w:b/>
          <w:sz w:val="28"/>
          <w:szCs w:val="28"/>
        </w:rPr>
        <w:t>Решение ситуационных задач</w:t>
      </w:r>
    </w:p>
    <w:p w14:paraId="0F285969" w14:textId="77777777" w:rsidR="0029489E" w:rsidRPr="00C15194" w:rsidRDefault="0029489E" w:rsidP="0029489E">
      <w:pPr>
        <w:shd w:val="clear" w:color="auto" w:fill="FFFFFF"/>
        <w:spacing w:line="276" w:lineRule="auto"/>
        <w:ind w:firstLine="708"/>
        <w:jc w:val="both"/>
        <w:rPr>
          <w:sz w:val="28"/>
          <w:szCs w:val="28"/>
        </w:rPr>
      </w:pPr>
      <w:r w:rsidRPr="00C15194">
        <w:rPr>
          <w:b/>
          <w:sz w:val="28"/>
          <w:szCs w:val="28"/>
        </w:rPr>
        <w:t>Задача № 1.</w:t>
      </w:r>
      <w:r w:rsidRPr="00C15194">
        <w:rPr>
          <w:sz w:val="28"/>
          <w:szCs w:val="28"/>
        </w:rPr>
        <w:t xml:space="preserve"> В лабораторию поступила вода для определения возможного присутствия в воде фекальных кишечных палочек. Необходимо определить наличие фагов бактерий группы кишечных палочек.</w:t>
      </w:r>
    </w:p>
    <w:p w14:paraId="19FABD94" w14:textId="77777777" w:rsidR="0029489E" w:rsidRPr="00C15194" w:rsidRDefault="0029489E" w:rsidP="0029489E">
      <w:pPr>
        <w:shd w:val="clear" w:color="auto" w:fill="FFFFFF"/>
        <w:spacing w:line="276" w:lineRule="auto"/>
        <w:ind w:firstLine="708"/>
        <w:jc w:val="both"/>
        <w:rPr>
          <w:sz w:val="28"/>
          <w:szCs w:val="28"/>
        </w:rPr>
      </w:pPr>
      <w:r w:rsidRPr="00C15194">
        <w:rPr>
          <w:b/>
          <w:sz w:val="28"/>
          <w:szCs w:val="28"/>
        </w:rPr>
        <w:t xml:space="preserve">Вопросы: </w:t>
      </w:r>
      <w:r w:rsidRPr="00C15194">
        <w:rPr>
          <w:sz w:val="28"/>
          <w:szCs w:val="28"/>
        </w:rPr>
        <w:t>1. Какой метод исследования следует применять с этой целью? 2. Какие ингредиенты необходимо подготовить для этого?</w:t>
      </w:r>
    </w:p>
    <w:p w14:paraId="4347A597" w14:textId="77777777" w:rsidR="0029489E" w:rsidRDefault="0029489E" w:rsidP="0029489E">
      <w:pPr>
        <w:shd w:val="clear" w:color="auto" w:fill="FFFFFF"/>
        <w:spacing w:line="276" w:lineRule="auto"/>
        <w:ind w:firstLine="708"/>
        <w:jc w:val="both"/>
        <w:rPr>
          <w:sz w:val="28"/>
          <w:szCs w:val="28"/>
        </w:rPr>
      </w:pPr>
      <w:r>
        <w:rPr>
          <w:b/>
          <w:sz w:val="28"/>
          <w:szCs w:val="28"/>
        </w:rPr>
        <w:t xml:space="preserve">Ответ к задаче: </w:t>
      </w:r>
      <w:r w:rsidRPr="00C15194">
        <w:rPr>
          <w:sz w:val="28"/>
          <w:szCs w:val="28"/>
        </w:rPr>
        <w:t>1</w:t>
      </w:r>
      <w:r>
        <w:rPr>
          <w:sz w:val="28"/>
          <w:szCs w:val="28"/>
        </w:rPr>
        <w:t>.</w:t>
      </w:r>
      <w:r w:rsidRPr="00C15194">
        <w:rPr>
          <w:sz w:val="28"/>
          <w:szCs w:val="28"/>
        </w:rPr>
        <w:t xml:space="preserve"> Для определения наличия фагов</w:t>
      </w:r>
      <w:r>
        <w:rPr>
          <w:sz w:val="28"/>
          <w:szCs w:val="28"/>
        </w:rPr>
        <w:t xml:space="preserve"> бактерий группы кишечных пало</w:t>
      </w:r>
      <w:r w:rsidRPr="00C15194">
        <w:rPr>
          <w:sz w:val="28"/>
          <w:szCs w:val="28"/>
        </w:rPr>
        <w:t xml:space="preserve">чек используют </w:t>
      </w:r>
      <w:r>
        <w:rPr>
          <w:sz w:val="28"/>
          <w:szCs w:val="28"/>
        </w:rPr>
        <w:t xml:space="preserve">метод агаровых слоев по Грация. </w:t>
      </w:r>
      <w:r w:rsidRPr="00C15194">
        <w:rPr>
          <w:sz w:val="28"/>
          <w:szCs w:val="28"/>
        </w:rPr>
        <w:t>2</w:t>
      </w:r>
      <w:r>
        <w:rPr>
          <w:sz w:val="28"/>
          <w:szCs w:val="28"/>
        </w:rPr>
        <w:t>.</w:t>
      </w:r>
      <w:r w:rsidRPr="00C15194">
        <w:rPr>
          <w:sz w:val="28"/>
          <w:szCs w:val="28"/>
        </w:rPr>
        <w:t xml:space="preserve"> Для его реализации необходимо</w:t>
      </w:r>
      <w:r>
        <w:rPr>
          <w:sz w:val="28"/>
          <w:szCs w:val="28"/>
        </w:rPr>
        <w:t xml:space="preserve"> подготовить культуру фаголиза</w:t>
      </w:r>
      <w:r w:rsidRPr="00C15194">
        <w:rPr>
          <w:sz w:val="28"/>
          <w:szCs w:val="28"/>
        </w:rPr>
        <w:t>бельного штамма кишечных палочек, МПА.</w:t>
      </w:r>
    </w:p>
    <w:p w14:paraId="2EA86EFE" w14:textId="77777777" w:rsidR="0029489E" w:rsidRPr="00C15194" w:rsidRDefault="0029489E" w:rsidP="0029489E">
      <w:pPr>
        <w:shd w:val="clear" w:color="auto" w:fill="FFFFFF"/>
        <w:spacing w:line="276" w:lineRule="auto"/>
        <w:ind w:firstLine="708"/>
        <w:jc w:val="both"/>
        <w:rPr>
          <w:sz w:val="28"/>
          <w:szCs w:val="28"/>
        </w:rPr>
      </w:pPr>
      <w:r w:rsidRPr="00C15194">
        <w:rPr>
          <w:b/>
          <w:sz w:val="28"/>
          <w:szCs w:val="28"/>
        </w:rPr>
        <w:t>Задача № 2.</w:t>
      </w:r>
      <w:r w:rsidRPr="00C15194">
        <w:rPr>
          <w:sz w:val="28"/>
          <w:szCs w:val="28"/>
        </w:rPr>
        <w:t xml:space="preserve"> В бактериологическую лабораторию поступил образец испражнений</w:t>
      </w:r>
      <w:r>
        <w:rPr>
          <w:sz w:val="28"/>
          <w:szCs w:val="28"/>
        </w:rPr>
        <w:t xml:space="preserve"> </w:t>
      </w:r>
      <w:r w:rsidRPr="00C15194">
        <w:rPr>
          <w:sz w:val="28"/>
          <w:szCs w:val="28"/>
        </w:rPr>
        <w:t>больного с предварительным диагнозом «Дисбиоз кишечника».</w:t>
      </w:r>
    </w:p>
    <w:p w14:paraId="0EB6D7A6" w14:textId="77777777" w:rsidR="0029489E" w:rsidRPr="00C15194" w:rsidRDefault="0029489E" w:rsidP="0029489E">
      <w:pPr>
        <w:shd w:val="clear" w:color="auto" w:fill="FFFFFF"/>
        <w:spacing w:line="276" w:lineRule="auto"/>
        <w:ind w:firstLine="708"/>
        <w:jc w:val="both"/>
        <w:rPr>
          <w:sz w:val="28"/>
          <w:szCs w:val="28"/>
        </w:rPr>
      </w:pPr>
      <w:r w:rsidRPr="00C15194">
        <w:rPr>
          <w:b/>
          <w:sz w:val="28"/>
          <w:szCs w:val="28"/>
        </w:rPr>
        <w:t xml:space="preserve">Вопросы: </w:t>
      </w:r>
      <w:r w:rsidRPr="00C15194">
        <w:rPr>
          <w:sz w:val="28"/>
          <w:szCs w:val="28"/>
        </w:rPr>
        <w:t>1. Как провести лабораторное исследование? 2. Как оценить степень дисбиоза кишечника?</w:t>
      </w:r>
    </w:p>
    <w:p w14:paraId="177BB8D3" w14:textId="77777777" w:rsidR="0029489E" w:rsidRDefault="0029489E" w:rsidP="0029489E">
      <w:pPr>
        <w:shd w:val="clear" w:color="auto" w:fill="FFFFFF"/>
        <w:spacing w:line="276" w:lineRule="auto"/>
        <w:ind w:firstLine="708"/>
        <w:jc w:val="both"/>
        <w:rPr>
          <w:sz w:val="28"/>
          <w:szCs w:val="28"/>
        </w:rPr>
      </w:pPr>
      <w:r w:rsidRPr="00C15194">
        <w:rPr>
          <w:b/>
          <w:sz w:val="28"/>
          <w:szCs w:val="28"/>
        </w:rPr>
        <w:t>Ответ к задаче:</w:t>
      </w:r>
      <w:r>
        <w:rPr>
          <w:sz w:val="28"/>
          <w:szCs w:val="28"/>
        </w:rPr>
        <w:t xml:space="preserve"> </w:t>
      </w:r>
      <w:r w:rsidRPr="00C15194">
        <w:rPr>
          <w:sz w:val="28"/>
          <w:szCs w:val="28"/>
        </w:rPr>
        <w:t>1</w:t>
      </w:r>
      <w:r>
        <w:rPr>
          <w:sz w:val="28"/>
          <w:szCs w:val="28"/>
        </w:rPr>
        <w:t>.</w:t>
      </w:r>
      <w:r w:rsidRPr="00C15194">
        <w:rPr>
          <w:sz w:val="28"/>
          <w:szCs w:val="28"/>
        </w:rPr>
        <w:t xml:space="preserve"> Бактериологическим методом: посев различных разве</w:t>
      </w:r>
      <w:r>
        <w:rPr>
          <w:sz w:val="28"/>
          <w:szCs w:val="28"/>
        </w:rPr>
        <w:t>дений ис</w:t>
      </w:r>
      <w:r w:rsidRPr="00C15194">
        <w:rPr>
          <w:sz w:val="28"/>
          <w:szCs w:val="28"/>
        </w:rPr>
        <w:t>пражнений на среды Эндо, кровяной агар,</w:t>
      </w:r>
      <w:r>
        <w:rPr>
          <w:sz w:val="28"/>
          <w:szCs w:val="28"/>
        </w:rPr>
        <w:t xml:space="preserve"> Сабуро, Плоскирева, Блаурокка. </w:t>
      </w:r>
      <w:r w:rsidRPr="00C15194">
        <w:rPr>
          <w:sz w:val="28"/>
          <w:szCs w:val="28"/>
        </w:rPr>
        <w:t>На 2 этапе подсч</w:t>
      </w:r>
      <w:r>
        <w:rPr>
          <w:sz w:val="28"/>
          <w:szCs w:val="28"/>
        </w:rPr>
        <w:t xml:space="preserve">итывают число выросших колоний. </w:t>
      </w:r>
      <w:r w:rsidRPr="00C15194">
        <w:rPr>
          <w:sz w:val="28"/>
          <w:szCs w:val="28"/>
        </w:rPr>
        <w:t>На 3 этапе – оформление закл</w:t>
      </w:r>
      <w:r>
        <w:rPr>
          <w:sz w:val="28"/>
          <w:szCs w:val="28"/>
        </w:rPr>
        <w:t xml:space="preserve">ючения о степени дисбактериоза. </w:t>
      </w:r>
      <w:r w:rsidRPr="00C15194">
        <w:rPr>
          <w:sz w:val="28"/>
          <w:szCs w:val="28"/>
        </w:rPr>
        <w:t>2</w:t>
      </w:r>
      <w:r>
        <w:rPr>
          <w:sz w:val="28"/>
          <w:szCs w:val="28"/>
        </w:rPr>
        <w:t>.</w:t>
      </w:r>
      <w:r w:rsidRPr="00C15194">
        <w:rPr>
          <w:sz w:val="28"/>
          <w:szCs w:val="28"/>
        </w:rPr>
        <w:t xml:space="preserve"> Степень дисбактериоза оп</w:t>
      </w:r>
      <w:r>
        <w:rPr>
          <w:sz w:val="28"/>
          <w:szCs w:val="28"/>
        </w:rPr>
        <w:t>ределяют исходя из нормограммы.</w:t>
      </w:r>
    </w:p>
    <w:p w14:paraId="006E2F01" w14:textId="77777777" w:rsidR="0029489E" w:rsidRDefault="0029489E" w:rsidP="0029489E">
      <w:pPr>
        <w:shd w:val="clear" w:color="auto" w:fill="FFFFFF"/>
        <w:spacing w:line="276" w:lineRule="auto"/>
        <w:ind w:firstLine="708"/>
        <w:jc w:val="both"/>
        <w:rPr>
          <w:sz w:val="28"/>
          <w:szCs w:val="28"/>
        </w:rPr>
      </w:pPr>
      <w:r w:rsidRPr="00C15194">
        <w:rPr>
          <w:b/>
          <w:sz w:val="28"/>
          <w:szCs w:val="28"/>
        </w:rPr>
        <w:t>Задача № 3.</w:t>
      </w:r>
      <w:r w:rsidRPr="00C15194">
        <w:rPr>
          <w:sz w:val="28"/>
          <w:szCs w:val="28"/>
        </w:rPr>
        <w:t xml:space="preserve"> При бактериологическом исследовании мазков из мокроты больного с клиническим диагнозом пневмонии обнаружены грамположительные кокки.</w:t>
      </w:r>
      <w:r>
        <w:rPr>
          <w:sz w:val="28"/>
          <w:szCs w:val="28"/>
        </w:rPr>
        <w:t xml:space="preserve"> </w:t>
      </w:r>
    </w:p>
    <w:p w14:paraId="1E0DDD42" w14:textId="77777777" w:rsidR="0029489E" w:rsidRPr="00C15194" w:rsidRDefault="0029489E" w:rsidP="0029489E">
      <w:pPr>
        <w:shd w:val="clear" w:color="auto" w:fill="FFFFFF"/>
        <w:spacing w:line="276" w:lineRule="auto"/>
        <w:ind w:firstLine="708"/>
        <w:jc w:val="both"/>
        <w:rPr>
          <w:sz w:val="28"/>
          <w:szCs w:val="28"/>
        </w:rPr>
      </w:pPr>
      <w:r w:rsidRPr="00C15194">
        <w:rPr>
          <w:b/>
          <w:sz w:val="28"/>
          <w:szCs w:val="28"/>
        </w:rPr>
        <w:t xml:space="preserve">Вопросы: </w:t>
      </w:r>
      <w:r w:rsidRPr="00C15194">
        <w:rPr>
          <w:sz w:val="28"/>
          <w:szCs w:val="28"/>
        </w:rPr>
        <w:t xml:space="preserve">1. Можно ли утверждать, что это </w:t>
      </w:r>
      <w:r>
        <w:rPr>
          <w:sz w:val="28"/>
          <w:szCs w:val="28"/>
        </w:rPr>
        <w:t>возбудитель или необходимо про</w:t>
      </w:r>
      <w:r w:rsidRPr="00C15194">
        <w:rPr>
          <w:sz w:val="28"/>
          <w:szCs w:val="28"/>
        </w:rPr>
        <w:t xml:space="preserve">вести дополнительные исследования? 2. Какой метод нужно </w:t>
      </w:r>
      <w:r w:rsidRPr="00C15194">
        <w:rPr>
          <w:sz w:val="28"/>
          <w:szCs w:val="28"/>
        </w:rPr>
        <w:lastRenderedPageBreak/>
        <w:t>применить для окончательного решения вопроса о пневмококковой этиологии пневмонии, по каким признакам необходимо идентифицировать культуру?</w:t>
      </w:r>
    </w:p>
    <w:p w14:paraId="14EDE0AE" w14:textId="77777777" w:rsidR="0029489E" w:rsidRDefault="0029489E" w:rsidP="0029489E">
      <w:pPr>
        <w:shd w:val="clear" w:color="auto" w:fill="FFFFFF"/>
        <w:spacing w:line="276" w:lineRule="auto"/>
        <w:jc w:val="both"/>
        <w:rPr>
          <w:sz w:val="28"/>
          <w:szCs w:val="28"/>
        </w:rPr>
      </w:pPr>
      <w:r w:rsidRPr="00C15194">
        <w:rPr>
          <w:b/>
          <w:sz w:val="28"/>
          <w:szCs w:val="28"/>
        </w:rPr>
        <w:t>Ответ к задаче</w:t>
      </w:r>
      <w:r>
        <w:rPr>
          <w:sz w:val="28"/>
          <w:szCs w:val="28"/>
        </w:rPr>
        <w:t xml:space="preserve">: </w:t>
      </w:r>
      <w:r w:rsidRPr="00C15194">
        <w:rPr>
          <w:sz w:val="28"/>
          <w:szCs w:val="28"/>
        </w:rPr>
        <w:t>1</w:t>
      </w:r>
      <w:r>
        <w:rPr>
          <w:sz w:val="28"/>
          <w:szCs w:val="28"/>
        </w:rPr>
        <w:t>.</w:t>
      </w:r>
      <w:r w:rsidRPr="00C15194">
        <w:rPr>
          <w:sz w:val="28"/>
          <w:szCs w:val="28"/>
        </w:rPr>
        <w:t xml:space="preserve"> Необходимы дополнительные</w:t>
      </w:r>
      <w:r>
        <w:rPr>
          <w:sz w:val="28"/>
          <w:szCs w:val="28"/>
        </w:rPr>
        <w:t xml:space="preserve"> исследования для идентификации </w:t>
      </w:r>
      <w:r w:rsidRPr="00C15194">
        <w:rPr>
          <w:sz w:val="28"/>
          <w:szCs w:val="28"/>
        </w:rPr>
        <w:t>выявл</w:t>
      </w:r>
      <w:r>
        <w:rPr>
          <w:sz w:val="28"/>
          <w:szCs w:val="28"/>
        </w:rPr>
        <w:t xml:space="preserve">енных грамположительных кокков. </w:t>
      </w:r>
    </w:p>
    <w:p w14:paraId="04D13EEE" w14:textId="77777777" w:rsidR="0029489E" w:rsidRPr="00C15194" w:rsidRDefault="0029489E" w:rsidP="0029489E">
      <w:pPr>
        <w:shd w:val="clear" w:color="auto" w:fill="FFFFFF"/>
        <w:spacing w:line="276" w:lineRule="auto"/>
        <w:ind w:firstLine="708"/>
        <w:jc w:val="both"/>
        <w:rPr>
          <w:sz w:val="28"/>
          <w:szCs w:val="28"/>
        </w:rPr>
      </w:pPr>
      <w:r w:rsidRPr="00C15194">
        <w:rPr>
          <w:sz w:val="28"/>
          <w:szCs w:val="28"/>
        </w:rPr>
        <w:t>2</w:t>
      </w:r>
      <w:r>
        <w:rPr>
          <w:sz w:val="28"/>
          <w:szCs w:val="28"/>
        </w:rPr>
        <w:t>.</w:t>
      </w:r>
      <w:r w:rsidRPr="00C15194">
        <w:rPr>
          <w:sz w:val="28"/>
          <w:szCs w:val="28"/>
        </w:rPr>
        <w:t xml:space="preserve"> Из грамположительных кокков в качестве возбудителя </w:t>
      </w:r>
      <w:r>
        <w:rPr>
          <w:sz w:val="28"/>
          <w:szCs w:val="28"/>
        </w:rPr>
        <w:t xml:space="preserve">пневмонии </w:t>
      </w:r>
      <w:r w:rsidRPr="00C15194">
        <w:rPr>
          <w:sz w:val="28"/>
          <w:szCs w:val="28"/>
        </w:rPr>
        <w:t>наиболее вероятен S. pneumoniae (пнев</w:t>
      </w:r>
      <w:r>
        <w:rPr>
          <w:sz w:val="28"/>
          <w:szCs w:val="28"/>
        </w:rPr>
        <w:t>мококк) или золотистый стафило</w:t>
      </w:r>
      <w:r w:rsidRPr="00C15194">
        <w:rPr>
          <w:sz w:val="28"/>
          <w:szCs w:val="28"/>
        </w:rPr>
        <w:t>кокк. Необходимо провести посев мокро</w:t>
      </w:r>
      <w:r>
        <w:rPr>
          <w:sz w:val="28"/>
          <w:szCs w:val="28"/>
        </w:rPr>
        <w:t>ты на кровяной агар для выделе</w:t>
      </w:r>
      <w:r w:rsidRPr="00C15194">
        <w:rPr>
          <w:sz w:val="28"/>
          <w:szCs w:val="28"/>
        </w:rPr>
        <w:t>ния стрептококков или желточно-солево</w:t>
      </w:r>
      <w:r>
        <w:rPr>
          <w:sz w:val="28"/>
          <w:szCs w:val="28"/>
        </w:rPr>
        <w:t>й агар (ЖСА) для выделения ста</w:t>
      </w:r>
      <w:r w:rsidRPr="00C15194">
        <w:rPr>
          <w:sz w:val="28"/>
          <w:szCs w:val="28"/>
        </w:rPr>
        <w:t>филококка. На ЖСА растет только стафило</w:t>
      </w:r>
      <w:r>
        <w:rPr>
          <w:sz w:val="28"/>
          <w:szCs w:val="28"/>
        </w:rPr>
        <w:t xml:space="preserve">кокк. </w:t>
      </w:r>
      <w:r w:rsidRPr="00C15194">
        <w:rPr>
          <w:sz w:val="28"/>
          <w:szCs w:val="28"/>
        </w:rPr>
        <w:t xml:space="preserve">В случае роста на кровяном агаре </w:t>
      </w:r>
      <w:r>
        <w:rPr>
          <w:sz w:val="28"/>
          <w:szCs w:val="28"/>
        </w:rPr>
        <w:t>необходимо оценить характер ге</w:t>
      </w:r>
      <w:r w:rsidRPr="00C15194">
        <w:rPr>
          <w:sz w:val="28"/>
          <w:szCs w:val="28"/>
        </w:rPr>
        <w:t>молиза (пневмококк дает альфа-гемолиз) и продолжить выделение чистой</w:t>
      </w:r>
      <w:r>
        <w:rPr>
          <w:sz w:val="28"/>
          <w:szCs w:val="28"/>
        </w:rPr>
        <w:t xml:space="preserve"> </w:t>
      </w:r>
      <w:r w:rsidRPr="00C15194">
        <w:rPr>
          <w:sz w:val="28"/>
          <w:szCs w:val="28"/>
        </w:rPr>
        <w:t>культуры на сахарном бульоне. В дальн</w:t>
      </w:r>
      <w:r>
        <w:rPr>
          <w:sz w:val="28"/>
          <w:szCs w:val="28"/>
        </w:rPr>
        <w:t>ейшем для дифференциации с дру</w:t>
      </w:r>
      <w:r w:rsidRPr="00C15194">
        <w:rPr>
          <w:sz w:val="28"/>
          <w:szCs w:val="28"/>
        </w:rPr>
        <w:t>гими стрептококками необходимо оценить рост в п</w:t>
      </w:r>
      <w:r>
        <w:rPr>
          <w:sz w:val="28"/>
          <w:szCs w:val="28"/>
        </w:rPr>
        <w:t xml:space="preserve">рисутствии оптохина и </w:t>
      </w:r>
      <w:r w:rsidRPr="00C15194">
        <w:rPr>
          <w:sz w:val="28"/>
          <w:szCs w:val="28"/>
        </w:rPr>
        <w:t>желчи (пневмококк не растет), по ферме</w:t>
      </w:r>
      <w:r>
        <w:rPr>
          <w:sz w:val="28"/>
          <w:szCs w:val="28"/>
        </w:rPr>
        <w:t>нтации инулина, поставить реак</w:t>
      </w:r>
      <w:r w:rsidRPr="00C15194">
        <w:rPr>
          <w:sz w:val="28"/>
          <w:szCs w:val="28"/>
        </w:rPr>
        <w:t>цию набухания капсул по Нейфельду (в</w:t>
      </w:r>
      <w:r>
        <w:rPr>
          <w:sz w:val="28"/>
          <w:szCs w:val="28"/>
        </w:rPr>
        <w:t xml:space="preserve"> присутствии гомологичной сыво</w:t>
      </w:r>
      <w:r w:rsidRPr="00C15194">
        <w:rPr>
          <w:sz w:val="28"/>
          <w:szCs w:val="28"/>
        </w:rPr>
        <w:t>ротки капсула пнев</w:t>
      </w:r>
      <w:r>
        <w:rPr>
          <w:sz w:val="28"/>
          <w:szCs w:val="28"/>
        </w:rPr>
        <w:t>мококков резко набухает)</w:t>
      </w:r>
      <w:r w:rsidRPr="00C15194">
        <w:rPr>
          <w:sz w:val="28"/>
          <w:szCs w:val="28"/>
        </w:rPr>
        <w:t>.</w:t>
      </w:r>
    </w:p>
    <w:p w14:paraId="6A67E5C5" w14:textId="77777777" w:rsidR="0029489E" w:rsidRDefault="0029489E" w:rsidP="0029489E">
      <w:pPr>
        <w:shd w:val="clear" w:color="auto" w:fill="FFFFFF"/>
        <w:spacing w:line="276" w:lineRule="auto"/>
        <w:ind w:firstLine="708"/>
        <w:jc w:val="both"/>
        <w:rPr>
          <w:sz w:val="28"/>
          <w:szCs w:val="28"/>
        </w:rPr>
      </w:pPr>
      <w:r w:rsidRPr="00C15194">
        <w:rPr>
          <w:b/>
          <w:sz w:val="28"/>
          <w:szCs w:val="28"/>
        </w:rPr>
        <w:t>Задача № 4.</w:t>
      </w:r>
      <w:r w:rsidRPr="00C15194">
        <w:rPr>
          <w:sz w:val="28"/>
          <w:szCs w:val="28"/>
        </w:rPr>
        <w:t xml:space="preserve"> В одной группе детсада зарегистрирована вспышка скарлатины.</w:t>
      </w:r>
    </w:p>
    <w:p w14:paraId="2EE6ACB1" w14:textId="77777777" w:rsidR="0029489E" w:rsidRPr="00C15194" w:rsidRDefault="0029489E" w:rsidP="0029489E">
      <w:pPr>
        <w:shd w:val="clear" w:color="auto" w:fill="FFFFFF"/>
        <w:spacing w:line="276" w:lineRule="auto"/>
        <w:ind w:firstLine="708"/>
        <w:jc w:val="both"/>
        <w:rPr>
          <w:sz w:val="28"/>
          <w:szCs w:val="28"/>
        </w:rPr>
      </w:pPr>
      <w:r w:rsidRPr="00C15194">
        <w:rPr>
          <w:b/>
          <w:sz w:val="28"/>
          <w:szCs w:val="28"/>
        </w:rPr>
        <w:t>Вопросы:</w:t>
      </w:r>
      <w:r w:rsidRPr="00C15194">
        <w:rPr>
          <w:sz w:val="28"/>
          <w:szCs w:val="28"/>
        </w:rPr>
        <w:t xml:space="preserve"> 1. Как лабораторным путем доказать, что у детей скарлатина?</w:t>
      </w:r>
    </w:p>
    <w:p w14:paraId="627BD6AB" w14:textId="77777777" w:rsidR="0029489E" w:rsidRDefault="0029489E" w:rsidP="0029489E">
      <w:pPr>
        <w:shd w:val="clear" w:color="auto" w:fill="FFFFFF"/>
        <w:spacing w:line="276" w:lineRule="auto"/>
        <w:jc w:val="both"/>
        <w:rPr>
          <w:sz w:val="28"/>
          <w:szCs w:val="28"/>
        </w:rPr>
      </w:pPr>
      <w:r w:rsidRPr="00C15194">
        <w:rPr>
          <w:sz w:val="28"/>
          <w:szCs w:val="28"/>
        </w:rPr>
        <w:t>2. Какие методы проводят</w:t>
      </w:r>
      <w:r>
        <w:rPr>
          <w:sz w:val="28"/>
          <w:szCs w:val="28"/>
        </w:rPr>
        <w:t>ся для профилактики скарлатины?</w:t>
      </w:r>
    </w:p>
    <w:p w14:paraId="43E74C31" w14:textId="77777777" w:rsidR="0029489E" w:rsidRDefault="0029489E" w:rsidP="0029489E">
      <w:pPr>
        <w:shd w:val="clear" w:color="auto" w:fill="FFFFFF"/>
        <w:spacing w:line="276" w:lineRule="auto"/>
        <w:ind w:firstLine="708"/>
        <w:jc w:val="both"/>
        <w:rPr>
          <w:sz w:val="28"/>
          <w:szCs w:val="28"/>
        </w:rPr>
      </w:pPr>
      <w:r w:rsidRPr="00C15194">
        <w:rPr>
          <w:b/>
          <w:sz w:val="28"/>
          <w:szCs w:val="28"/>
        </w:rPr>
        <w:t>Ответ к задаче</w:t>
      </w:r>
      <w:r>
        <w:rPr>
          <w:sz w:val="28"/>
          <w:szCs w:val="28"/>
        </w:rPr>
        <w:t xml:space="preserve">: </w:t>
      </w:r>
      <w:r w:rsidRPr="00C15194">
        <w:rPr>
          <w:sz w:val="28"/>
          <w:szCs w:val="28"/>
        </w:rPr>
        <w:t>1</w:t>
      </w:r>
      <w:r>
        <w:rPr>
          <w:sz w:val="28"/>
          <w:szCs w:val="28"/>
        </w:rPr>
        <w:t>.</w:t>
      </w:r>
      <w:r w:rsidRPr="00C15194">
        <w:rPr>
          <w:sz w:val="28"/>
          <w:szCs w:val="28"/>
        </w:rPr>
        <w:t xml:space="preserve"> Необходимо провести бактериол</w:t>
      </w:r>
      <w:r>
        <w:rPr>
          <w:sz w:val="28"/>
          <w:szCs w:val="28"/>
        </w:rPr>
        <w:t xml:space="preserve">огическое исследование: сделать </w:t>
      </w:r>
      <w:r w:rsidRPr="00C15194">
        <w:rPr>
          <w:sz w:val="28"/>
          <w:szCs w:val="28"/>
        </w:rPr>
        <w:t>посев слизи из зева на чашки с кровяны</w:t>
      </w:r>
      <w:r>
        <w:rPr>
          <w:sz w:val="28"/>
          <w:szCs w:val="28"/>
        </w:rPr>
        <w:t xml:space="preserve">м агаром, где обратить внимание </w:t>
      </w:r>
      <w:r w:rsidRPr="00C15194">
        <w:rPr>
          <w:sz w:val="28"/>
          <w:szCs w:val="28"/>
        </w:rPr>
        <w:t>на рост бета-гемолитических стрептококк</w:t>
      </w:r>
      <w:r>
        <w:rPr>
          <w:sz w:val="28"/>
          <w:szCs w:val="28"/>
        </w:rPr>
        <w:t xml:space="preserve">ов, из колоний сделать мазки и, </w:t>
      </w:r>
      <w:r w:rsidRPr="00C15194">
        <w:rPr>
          <w:sz w:val="28"/>
          <w:szCs w:val="28"/>
        </w:rPr>
        <w:t>при обнаружении грамположительных цеп</w:t>
      </w:r>
      <w:r>
        <w:rPr>
          <w:sz w:val="28"/>
          <w:szCs w:val="28"/>
        </w:rPr>
        <w:t>очек кокков, поставить каталаз</w:t>
      </w:r>
      <w:r w:rsidRPr="00C15194">
        <w:rPr>
          <w:sz w:val="28"/>
          <w:szCs w:val="28"/>
        </w:rPr>
        <w:t>ный тест, который у стрептококков долже</w:t>
      </w:r>
      <w:r>
        <w:rPr>
          <w:sz w:val="28"/>
          <w:szCs w:val="28"/>
        </w:rPr>
        <w:t>н быть отрицательным, далее пе</w:t>
      </w:r>
      <w:r w:rsidRPr="00C15194">
        <w:rPr>
          <w:sz w:val="28"/>
          <w:szCs w:val="28"/>
        </w:rPr>
        <w:t>ресеять колонии на сывороточный бульон</w:t>
      </w:r>
      <w:r>
        <w:rPr>
          <w:sz w:val="28"/>
          <w:szCs w:val="28"/>
        </w:rPr>
        <w:t>, где стрептококки дают придон</w:t>
      </w:r>
      <w:r w:rsidRPr="00C15194">
        <w:rPr>
          <w:sz w:val="28"/>
          <w:szCs w:val="28"/>
        </w:rPr>
        <w:t xml:space="preserve">ный рост, затем определить серогруппу </w:t>
      </w:r>
      <w:r>
        <w:rPr>
          <w:sz w:val="28"/>
          <w:szCs w:val="28"/>
        </w:rPr>
        <w:t>путем постановки реакции преци</w:t>
      </w:r>
      <w:r w:rsidRPr="00C15194">
        <w:rPr>
          <w:sz w:val="28"/>
          <w:szCs w:val="28"/>
        </w:rPr>
        <w:t>питации в геле, следующий этап – определяют серотип</w:t>
      </w:r>
      <w:r>
        <w:rPr>
          <w:sz w:val="28"/>
          <w:szCs w:val="28"/>
        </w:rPr>
        <w:t xml:space="preserve"> путем постановки </w:t>
      </w:r>
      <w:r w:rsidRPr="00C15194">
        <w:rPr>
          <w:sz w:val="28"/>
          <w:szCs w:val="28"/>
        </w:rPr>
        <w:t>латекс-аг</w:t>
      </w:r>
      <w:r>
        <w:rPr>
          <w:sz w:val="28"/>
          <w:szCs w:val="28"/>
        </w:rPr>
        <w:t xml:space="preserve">глютинации с М-антисыворотками. </w:t>
      </w:r>
      <w:r w:rsidRPr="00C15194">
        <w:rPr>
          <w:sz w:val="28"/>
          <w:szCs w:val="28"/>
        </w:rPr>
        <w:t>2</w:t>
      </w:r>
      <w:r>
        <w:rPr>
          <w:sz w:val="28"/>
          <w:szCs w:val="28"/>
        </w:rPr>
        <w:t>.</w:t>
      </w:r>
      <w:r w:rsidRPr="00C15194">
        <w:rPr>
          <w:sz w:val="28"/>
          <w:szCs w:val="28"/>
        </w:rPr>
        <w:t xml:space="preserve"> Общие меры профилактики сво</w:t>
      </w:r>
      <w:r>
        <w:rPr>
          <w:sz w:val="28"/>
          <w:szCs w:val="28"/>
        </w:rPr>
        <w:t>дятся к раннему выявлению боль</w:t>
      </w:r>
      <w:r w:rsidRPr="00C15194">
        <w:rPr>
          <w:sz w:val="28"/>
          <w:szCs w:val="28"/>
        </w:rPr>
        <w:t>ных, соблюдению сроков изоляции (до 1</w:t>
      </w:r>
      <w:r>
        <w:rPr>
          <w:sz w:val="28"/>
          <w:szCs w:val="28"/>
        </w:rPr>
        <w:t>0 дней), мер наблюдения за кон</w:t>
      </w:r>
      <w:r w:rsidRPr="00C15194">
        <w:rPr>
          <w:sz w:val="28"/>
          <w:szCs w:val="28"/>
        </w:rPr>
        <w:t>тактными.</w:t>
      </w:r>
    </w:p>
    <w:p w14:paraId="1B62C720" w14:textId="77777777" w:rsidR="0029489E" w:rsidRDefault="0029489E" w:rsidP="0029489E">
      <w:pPr>
        <w:shd w:val="clear" w:color="auto" w:fill="FFFFFF"/>
        <w:spacing w:line="276" w:lineRule="auto"/>
        <w:ind w:firstLine="708"/>
        <w:jc w:val="both"/>
        <w:rPr>
          <w:sz w:val="28"/>
          <w:szCs w:val="28"/>
        </w:rPr>
      </w:pPr>
      <w:r w:rsidRPr="00856F84">
        <w:rPr>
          <w:b/>
          <w:sz w:val="28"/>
          <w:szCs w:val="28"/>
        </w:rPr>
        <w:t>Задача № 5.</w:t>
      </w:r>
      <w:r w:rsidRPr="00C15194">
        <w:rPr>
          <w:sz w:val="28"/>
          <w:szCs w:val="28"/>
        </w:rPr>
        <w:t xml:space="preserve"> В инфекционной больнице в течение 5 дней лечился больной с диагнозом «Острая дизентерия». Жалобы при поступлении на высокую температуру, боли в животе и жидкий стул</w:t>
      </w:r>
      <w:r>
        <w:rPr>
          <w:sz w:val="28"/>
          <w:szCs w:val="28"/>
        </w:rPr>
        <w:t xml:space="preserve"> со слизью до 8-10 раз в сутки.</w:t>
      </w:r>
    </w:p>
    <w:p w14:paraId="377DC981" w14:textId="77777777" w:rsidR="0029489E" w:rsidRDefault="0029489E" w:rsidP="0029489E">
      <w:pPr>
        <w:shd w:val="clear" w:color="auto" w:fill="FFFFFF"/>
        <w:spacing w:line="276" w:lineRule="auto"/>
        <w:ind w:firstLine="708"/>
        <w:jc w:val="both"/>
        <w:rPr>
          <w:sz w:val="28"/>
          <w:szCs w:val="28"/>
        </w:rPr>
      </w:pPr>
      <w:r w:rsidRPr="00856F84">
        <w:rPr>
          <w:b/>
          <w:sz w:val="28"/>
          <w:szCs w:val="28"/>
        </w:rPr>
        <w:lastRenderedPageBreak/>
        <w:t>Вопросы:</w:t>
      </w:r>
      <w:r w:rsidRPr="00C15194">
        <w:rPr>
          <w:sz w:val="28"/>
          <w:szCs w:val="28"/>
        </w:rPr>
        <w:t xml:space="preserve"> 1. Какой м</w:t>
      </w:r>
      <w:r>
        <w:rPr>
          <w:sz w:val="28"/>
          <w:szCs w:val="28"/>
        </w:rPr>
        <w:t xml:space="preserve">атериал взять для исследования? </w:t>
      </w:r>
      <w:r w:rsidRPr="00C15194">
        <w:rPr>
          <w:sz w:val="28"/>
          <w:szCs w:val="28"/>
        </w:rPr>
        <w:t>2. Как провести лабора</w:t>
      </w:r>
      <w:r>
        <w:rPr>
          <w:sz w:val="28"/>
          <w:szCs w:val="28"/>
        </w:rPr>
        <w:t xml:space="preserve">торную диагностику заболевания? </w:t>
      </w:r>
      <w:r w:rsidRPr="00C15194">
        <w:rPr>
          <w:sz w:val="28"/>
          <w:szCs w:val="28"/>
        </w:rPr>
        <w:t>3. Какой специфический препарат необходимо применить для про</w:t>
      </w:r>
      <w:r>
        <w:rPr>
          <w:sz w:val="28"/>
          <w:szCs w:val="28"/>
        </w:rPr>
        <w:t>филактики у контактных лиц?</w:t>
      </w:r>
    </w:p>
    <w:p w14:paraId="6FA81A26" w14:textId="77777777" w:rsidR="0029489E" w:rsidRDefault="0029489E" w:rsidP="0029489E">
      <w:pPr>
        <w:shd w:val="clear" w:color="auto" w:fill="FFFFFF"/>
        <w:spacing w:line="276" w:lineRule="auto"/>
        <w:ind w:firstLine="708"/>
        <w:jc w:val="both"/>
        <w:rPr>
          <w:sz w:val="28"/>
          <w:szCs w:val="28"/>
        </w:rPr>
      </w:pPr>
      <w:r w:rsidRPr="00856F84">
        <w:rPr>
          <w:b/>
          <w:sz w:val="28"/>
          <w:szCs w:val="28"/>
        </w:rPr>
        <w:t>Ответ к задаче:</w:t>
      </w:r>
      <w:r>
        <w:rPr>
          <w:sz w:val="28"/>
          <w:szCs w:val="28"/>
        </w:rPr>
        <w:t xml:space="preserve"> </w:t>
      </w:r>
      <w:r w:rsidRPr="00C15194">
        <w:rPr>
          <w:sz w:val="28"/>
          <w:szCs w:val="28"/>
        </w:rPr>
        <w:t>1. Испражнения, можно использовать рект</w:t>
      </w:r>
      <w:r>
        <w:rPr>
          <w:sz w:val="28"/>
          <w:szCs w:val="28"/>
        </w:rPr>
        <w:t xml:space="preserve">альные трубки </w:t>
      </w:r>
      <w:r w:rsidRPr="00C15194">
        <w:rPr>
          <w:sz w:val="28"/>
          <w:szCs w:val="28"/>
        </w:rPr>
        <w:t>2. Бактериологичес</w:t>
      </w:r>
      <w:r>
        <w:rPr>
          <w:sz w:val="28"/>
          <w:szCs w:val="28"/>
        </w:rPr>
        <w:t>ким методом, включающим 4 этапа. 3. Дизентерийный бактериофаг.</w:t>
      </w:r>
    </w:p>
    <w:p w14:paraId="1F001E2A" w14:textId="77777777" w:rsidR="0029489E" w:rsidRPr="00C15194" w:rsidRDefault="0029489E" w:rsidP="0029489E">
      <w:pPr>
        <w:shd w:val="clear" w:color="auto" w:fill="FFFFFF"/>
        <w:spacing w:line="276" w:lineRule="auto"/>
        <w:ind w:firstLine="708"/>
        <w:jc w:val="both"/>
        <w:rPr>
          <w:sz w:val="28"/>
          <w:szCs w:val="28"/>
        </w:rPr>
      </w:pPr>
      <w:r w:rsidRPr="00C15194">
        <w:rPr>
          <w:b/>
          <w:bCs/>
          <w:sz w:val="28"/>
          <w:szCs w:val="28"/>
        </w:rPr>
        <w:t>Задача</w:t>
      </w:r>
      <w:r>
        <w:rPr>
          <w:b/>
          <w:bCs/>
          <w:sz w:val="28"/>
          <w:szCs w:val="28"/>
        </w:rPr>
        <w:t xml:space="preserve"> № 6</w:t>
      </w:r>
      <w:r w:rsidRPr="00C15194">
        <w:rPr>
          <w:b/>
          <w:bCs/>
          <w:sz w:val="28"/>
          <w:szCs w:val="28"/>
        </w:rPr>
        <w:t>. </w:t>
      </w:r>
      <w:r w:rsidRPr="00C15194">
        <w:rPr>
          <w:sz w:val="28"/>
          <w:szCs w:val="28"/>
        </w:rPr>
        <w:t>Человек, переболевший брюшным тифом, был выписан из инфекционного отделения больницы после трехкратного отрицательного бактериологического исследования фекалий. Через месяц в его семье заре</w:t>
      </w:r>
      <w:r>
        <w:rPr>
          <w:sz w:val="28"/>
          <w:szCs w:val="28"/>
        </w:rPr>
        <w:t xml:space="preserve">гистрировано то же заболевание. </w:t>
      </w:r>
      <w:r w:rsidRPr="00C15194">
        <w:rPr>
          <w:sz w:val="28"/>
          <w:szCs w:val="28"/>
        </w:rPr>
        <w:t>1) Мог ли переболевший явиться источником инфекции?</w:t>
      </w:r>
    </w:p>
    <w:p w14:paraId="6291FC8F" w14:textId="77777777" w:rsidR="0029489E" w:rsidRDefault="0029489E" w:rsidP="0029489E">
      <w:pPr>
        <w:shd w:val="clear" w:color="auto" w:fill="FFFFFF"/>
        <w:spacing w:line="276" w:lineRule="auto"/>
        <w:jc w:val="both"/>
        <w:rPr>
          <w:sz w:val="28"/>
          <w:szCs w:val="28"/>
        </w:rPr>
      </w:pPr>
      <w:r w:rsidRPr="00C15194">
        <w:rPr>
          <w:sz w:val="28"/>
          <w:szCs w:val="28"/>
        </w:rPr>
        <w:t xml:space="preserve">2) Какое следует провести исследование для </w:t>
      </w:r>
      <w:r>
        <w:rPr>
          <w:sz w:val="28"/>
          <w:szCs w:val="28"/>
        </w:rPr>
        <w:t>проверки данного предположения?</w:t>
      </w:r>
    </w:p>
    <w:p w14:paraId="1592E8D9" w14:textId="77777777" w:rsidR="0029489E" w:rsidRDefault="0029489E" w:rsidP="0029489E">
      <w:pPr>
        <w:shd w:val="clear" w:color="auto" w:fill="FFFFFF"/>
        <w:spacing w:line="276" w:lineRule="auto"/>
        <w:ind w:firstLine="708"/>
        <w:jc w:val="both"/>
        <w:rPr>
          <w:sz w:val="28"/>
          <w:szCs w:val="28"/>
        </w:rPr>
      </w:pPr>
      <w:r w:rsidRPr="00C15194">
        <w:rPr>
          <w:b/>
          <w:bCs/>
          <w:sz w:val="28"/>
          <w:szCs w:val="28"/>
        </w:rPr>
        <w:t>Ответ:</w:t>
      </w:r>
      <w:r w:rsidRPr="00C15194">
        <w:rPr>
          <w:sz w:val="28"/>
          <w:szCs w:val="28"/>
        </w:rPr>
        <w:t>1) Переболевший м</w:t>
      </w:r>
      <w:r>
        <w:rPr>
          <w:sz w:val="28"/>
          <w:szCs w:val="28"/>
        </w:rPr>
        <w:t xml:space="preserve">ог явиться источником инфекции. </w:t>
      </w:r>
      <w:r w:rsidRPr="00C15194">
        <w:rPr>
          <w:sz w:val="28"/>
          <w:szCs w:val="28"/>
        </w:rPr>
        <w:t>2) Для подтверждения данного предположения необходимо использовать серологический метод диагностики (ИФА или РПГА) с целью выявления Vi-антител. Дополнительно определить фаготип брюшнотифозной культуры у вновь заболевшего и сравнить его с фаготипом по истории болезни переболевшего. Если фаготипы совпадают и будут выявлены Vi-антитела, значит переболевший – источник инфекции. Можно провести еще бактериологическое исследование желчи для выделения биликультуры.</w:t>
      </w:r>
    </w:p>
    <w:p w14:paraId="3FFB79B7" w14:textId="77777777" w:rsidR="0029489E" w:rsidRDefault="0029489E" w:rsidP="0029489E">
      <w:pPr>
        <w:shd w:val="clear" w:color="auto" w:fill="FFFFFF"/>
        <w:spacing w:line="276" w:lineRule="auto"/>
        <w:ind w:firstLine="708"/>
        <w:jc w:val="both"/>
        <w:rPr>
          <w:sz w:val="28"/>
          <w:szCs w:val="28"/>
        </w:rPr>
      </w:pPr>
      <w:r w:rsidRPr="00C15194">
        <w:rPr>
          <w:b/>
          <w:bCs/>
          <w:sz w:val="28"/>
          <w:szCs w:val="28"/>
        </w:rPr>
        <w:t>Задача</w:t>
      </w:r>
      <w:r>
        <w:rPr>
          <w:b/>
          <w:bCs/>
          <w:sz w:val="28"/>
          <w:szCs w:val="28"/>
        </w:rPr>
        <w:t xml:space="preserve"> № 7</w:t>
      </w:r>
      <w:r w:rsidRPr="00C15194">
        <w:rPr>
          <w:sz w:val="28"/>
          <w:szCs w:val="28"/>
        </w:rPr>
        <w:t>. В детском коллективе наблюдается вспышка острых кишечных заболеваний, соответствующих по клинической картине дизентерии. Заболевание связано по времени с</w:t>
      </w:r>
      <w:r>
        <w:rPr>
          <w:sz w:val="28"/>
          <w:szCs w:val="28"/>
        </w:rPr>
        <w:t xml:space="preserve"> приходом на работу новой няни. </w:t>
      </w:r>
      <w:r w:rsidRPr="00C15194">
        <w:rPr>
          <w:sz w:val="28"/>
          <w:szCs w:val="28"/>
        </w:rPr>
        <w:t>1) Ка</w:t>
      </w:r>
      <w:r>
        <w:rPr>
          <w:sz w:val="28"/>
          <w:szCs w:val="28"/>
        </w:rPr>
        <w:t xml:space="preserve">к установить источник инфекции? </w:t>
      </w:r>
      <w:r w:rsidRPr="00C15194">
        <w:rPr>
          <w:sz w:val="28"/>
          <w:szCs w:val="28"/>
        </w:rPr>
        <w:t>2) Какие микробиологические исследован</w:t>
      </w:r>
      <w:r>
        <w:rPr>
          <w:sz w:val="28"/>
          <w:szCs w:val="28"/>
        </w:rPr>
        <w:t>ия нужно провести с этой целью?</w:t>
      </w:r>
    </w:p>
    <w:p w14:paraId="2D7933C1" w14:textId="77777777" w:rsidR="0029489E" w:rsidRDefault="0029489E" w:rsidP="0029489E">
      <w:pPr>
        <w:shd w:val="clear" w:color="auto" w:fill="FFFFFF"/>
        <w:spacing w:line="276" w:lineRule="auto"/>
        <w:ind w:firstLine="708"/>
        <w:jc w:val="both"/>
        <w:rPr>
          <w:sz w:val="28"/>
          <w:szCs w:val="28"/>
        </w:rPr>
      </w:pPr>
      <w:r w:rsidRPr="00C15194">
        <w:rPr>
          <w:b/>
          <w:bCs/>
          <w:sz w:val="28"/>
          <w:szCs w:val="28"/>
        </w:rPr>
        <w:t>Ответ:</w:t>
      </w:r>
      <w:r>
        <w:rPr>
          <w:sz w:val="28"/>
          <w:szCs w:val="28"/>
        </w:rPr>
        <w:t xml:space="preserve"> </w:t>
      </w:r>
      <w:r w:rsidRPr="00C15194">
        <w:rPr>
          <w:sz w:val="28"/>
          <w:szCs w:val="28"/>
        </w:rPr>
        <w:t>Для установления источника инфекции необходимо произвести бактериологическое исследование испражнений у работников пищеблока и няни. При выделении шигелл произвести серо- и фаготипирование выделенных ку</w:t>
      </w:r>
      <w:r>
        <w:rPr>
          <w:sz w:val="28"/>
          <w:szCs w:val="28"/>
        </w:rPr>
        <w:t>льтур (определить эпидмаркеры).</w:t>
      </w:r>
    </w:p>
    <w:p w14:paraId="1DC33786" w14:textId="77777777" w:rsidR="0029489E" w:rsidRDefault="0029489E" w:rsidP="0029489E">
      <w:pPr>
        <w:shd w:val="clear" w:color="auto" w:fill="FFFFFF"/>
        <w:spacing w:line="276" w:lineRule="auto"/>
        <w:ind w:firstLine="708"/>
        <w:jc w:val="both"/>
        <w:rPr>
          <w:sz w:val="28"/>
          <w:szCs w:val="28"/>
        </w:rPr>
      </w:pPr>
      <w:r w:rsidRPr="00C15194">
        <w:rPr>
          <w:b/>
          <w:bCs/>
          <w:sz w:val="28"/>
          <w:szCs w:val="28"/>
        </w:rPr>
        <w:t>Задача</w:t>
      </w:r>
      <w:r>
        <w:rPr>
          <w:b/>
          <w:bCs/>
          <w:sz w:val="28"/>
          <w:szCs w:val="28"/>
        </w:rPr>
        <w:t xml:space="preserve"> № 8</w:t>
      </w:r>
      <w:r w:rsidRPr="00C15194">
        <w:rPr>
          <w:sz w:val="28"/>
          <w:szCs w:val="28"/>
        </w:rPr>
        <w:t>. При посеве испражнений больного ребенка на среду Эндо выросли ярко-красные колонии, ха</w:t>
      </w:r>
      <w:r>
        <w:rPr>
          <w:sz w:val="28"/>
          <w:szCs w:val="28"/>
        </w:rPr>
        <w:t xml:space="preserve">рактерные для кишечной палочки. </w:t>
      </w:r>
      <w:r w:rsidRPr="00C15194">
        <w:rPr>
          <w:sz w:val="28"/>
          <w:szCs w:val="28"/>
        </w:rPr>
        <w:t>1) Как продолжить исследование для того, чтобы</w:t>
      </w:r>
      <w:r>
        <w:rPr>
          <w:sz w:val="28"/>
          <w:szCs w:val="28"/>
        </w:rPr>
        <w:t xml:space="preserve"> доказать, что это колиэнтерит? </w:t>
      </w:r>
      <w:r w:rsidRPr="00C15194">
        <w:rPr>
          <w:sz w:val="28"/>
          <w:szCs w:val="28"/>
        </w:rPr>
        <w:t>2) Какие микро</w:t>
      </w:r>
      <w:r>
        <w:rPr>
          <w:sz w:val="28"/>
          <w:szCs w:val="28"/>
        </w:rPr>
        <w:t xml:space="preserve">организмы вызывают колиэнтерит? </w:t>
      </w:r>
      <w:r w:rsidRPr="00C15194">
        <w:rPr>
          <w:sz w:val="28"/>
          <w:szCs w:val="28"/>
        </w:rPr>
        <w:t>3) Какие препараты необход</w:t>
      </w:r>
      <w:r>
        <w:rPr>
          <w:sz w:val="28"/>
          <w:szCs w:val="28"/>
        </w:rPr>
        <w:t>имо применить с лечебной целью?</w:t>
      </w:r>
    </w:p>
    <w:p w14:paraId="6535E34C" w14:textId="77777777" w:rsidR="0029489E" w:rsidRDefault="0029489E" w:rsidP="0029489E">
      <w:pPr>
        <w:shd w:val="clear" w:color="auto" w:fill="FFFFFF"/>
        <w:spacing w:line="276" w:lineRule="auto"/>
        <w:ind w:firstLine="708"/>
        <w:jc w:val="both"/>
        <w:rPr>
          <w:sz w:val="28"/>
          <w:szCs w:val="28"/>
        </w:rPr>
      </w:pPr>
      <w:r w:rsidRPr="00C15194">
        <w:rPr>
          <w:b/>
          <w:bCs/>
          <w:sz w:val="28"/>
          <w:szCs w:val="28"/>
        </w:rPr>
        <w:t>Ответ:</w:t>
      </w:r>
      <w:r>
        <w:rPr>
          <w:sz w:val="28"/>
          <w:szCs w:val="28"/>
        </w:rPr>
        <w:t xml:space="preserve"> </w:t>
      </w:r>
      <w:r w:rsidRPr="00C15194">
        <w:rPr>
          <w:sz w:val="28"/>
          <w:szCs w:val="28"/>
        </w:rPr>
        <w:t xml:space="preserve">1) Поставить реакцию агглютинации с поливалентной (ОК) эшерихиозной сывороткой и 5-10 красными (лактозоположительными) колониями. Пересеять остатки колонии, давшей реакцию агглютинации с </w:t>
      </w:r>
      <w:r w:rsidRPr="00C15194">
        <w:rPr>
          <w:sz w:val="28"/>
          <w:szCs w:val="28"/>
        </w:rPr>
        <w:lastRenderedPageBreak/>
        <w:t>поливалентной (ОК) сывороткой на косой агар для выделения чистой культуры. Поставить реакцию агглютинации с монорецепторными сыворотками, входившими в поливалентную. При положительной реакции на стекле с одной из сывороток ставят развернутую реакцию агглютинации в 2-х рядах. В 1 ряду разводят сыворотку до титра О-антител и добавляют по 2-3 капли смыва гретой культуры для выявления О-антигена, во 2 ряду разводят сыворотку до титра К-антител и добавляют по 2-3 капли живой исследуемой культуры для выявления типа К-антигена. Реакция в 2-х рядах должна дойти до титра или ½ титра диагностической сыворотки. По ней и о</w:t>
      </w:r>
      <w:r>
        <w:rPr>
          <w:sz w:val="28"/>
          <w:szCs w:val="28"/>
        </w:rPr>
        <w:t>пределяют серовариант эшерихий.</w:t>
      </w:r>
    </w:p>
    <w:p w14:paraId="5F5DCFB9" w14:textId="77777777" w:rsidR="0029489E" w:rsidRDefault="0029489E" w:rsidP="0029489E">
      <w:pPr>
        <w:shd w:val="clear" w:color="auto" w:fill="FFFFFF"/>
        <w:spacing w:line="276" w:lineRule="auto"/>
        <w:ind w:firstLine="708"/>
        <w:jc w:val="both"/>
        <w:rPr>
          <w:sz w:val="28"/>
          <w:szCs w:val="28"/>
        </w:rPr>
      </w:pPr>
      <w:r w:rsidRPr="00C15194">
        <w:rPr>
          <w:sz w:val="28"/>
          <w:szCs w:val="28"/>
        </w:rPr>
        <w:t>2) Колиэнтерит вызывают энтеропатогенные эшерихии (например, серотипа О</w:t>
      </w:r>
      <w:r w:rsidRPr="00C15194">
        <w:rPr>
          <w:sz w:val="28"/>
          <w:szCs w:val="28"/>
          <w:vertAlign w:val="subscript"/>
        </w:rPr>
        <w:t>111</w:t>
      </w:r>
      <w:r w:rsidRPr="00C15194">
        <w:rPr>
          <w:sz w:val="28"/>
          <w:szCs w:val="28"/>
        </w:rPr>
        <w:t>К</w:t>
      </w:r>
      <w:r w:rsidRPr="00C15194">
        <w:rPr>
          <w:sz w:val="28"/>
          <w:szCs w:val="28"/>
          <w:vertAlign w:val="subscript"/>
        </w:rPr>
        <w:t>58</w:t>
      </w:r>
      <w:r>
        <w:rPr>
          <w:sz w:val="28"/>
          <w:szCs w:val="28"/>
        </w:rPr>
        <w:t>).</w:t>
      </w:r>
    </w:p>
    <w:p w14:paraId="2CF6C260" w14:textId="77777777" w:rsidR="0029489E" w:rsidRDefault="0029489E" w:rsidP="0029489E">
      <w:pPr>
        <w:shd w:val="clear" w:color="auto" w:fill="FFFFFF"/>
        <w:spacing w:line="276" w:lineRule="auto"/>
        <w:ind w:firstLine="708"/>
        <w:jc w:val="both"/>
        <w:rPr>
          <w:sz w:val="28"/>
          <w:szCs w:val="28"/>
        </w:rPr>
      </w:pPr>
      <w:r w:rsidRPr="00C15194">
        <w:rPr>
          <w:b/>
          <w:bCs/>
          <w:sz w:val="28"/>
          <w:szCs w:val="28"/>
        </w:rPr>
        <w:t>Задача</w:t>
      </w:r>
      <w:r>
        <w:rPr>
          <w:b/>
          <w:bCs/>
          <w:sz w:val="28"/>
          <w:szCs w:val="28"/>
        </w:rPr>
        <w:t xml:space="preserve"> № 9</w:t>
      </w:r>
      <w:r w:rsidRPr="00C15194">
        <w:rPr>
          <w:sz w:val="28"/>
          <w:szCs w:val="28"/>
        </w:rPr>
        <w:t>. У группы рабочих, которые обедали в одной и той же столо</w:t>
      </w:r>
      <w:r w:rsidRPr="00C15194">
        <w:rPr>
          <w:sz w:val="28"/>
          <w:szCs w:val="28"/>
        </w:rPr>
        <w:softHyphen/>
        <w:t>вой, появились призна</w:t>
      </w:r>
      <w:r>
        <w:rPr>
          <w:sz w:val="28"/>
          <w:szCs w:val="28"/>
        </w:rPr>
        <w:t xml:space="preserve">ки острого пищевого отравления. </w:t>
      </w:r>
      <w:r w:rsidRPr="00C15194">
        <w:rPr>
          <w:sz w:val="28"/>
          <w:szCs w:val="28"/>
        </w:rPr>
        <w:t>1) Назовите возможных во</w:t>
      </w:r>
      <w:r>
        <w:rPr>
          <w:sz w:val="28"/>
          <w:szCs w:val="28"/>
        </w:rPr>
        <w:t xml:space="preserve">збудителей пищевого отравления? </w:t>
      </w:r>
      <w:r w:rsidRPr="00C15194">
        <w:rPr>
          <w:sz w:val="28"/>
          <w:szCs w:val="28"/>
        </w:rPr>
        <w:t xml:space="preserve">2) Какой </w:t>
      </w:r>
      <w:r>
        <w:rPr>
          <w:sz w:val="28"/>
          <w:szCs w:val="28"/>
        </w:rPr>
        <w:t xml:space="preserve">материал подлежит исследованию? </w:t>
      </w:r>
      <w:r w:rsidRPr="00C15194">
        <w:rPr>
          <w:sz w:val="28"/>
          <w:szCs w:val="28"/>
        </w:rPr>
        <w:t xml:space="preserve">3) Какой основной метод диагностики </w:t>
      </w:r>
      <w:r>
        <w:rPr>
          <w:sz w:val="28"/>
          <w:szCs w:val="28"/>
        </w:rPr>
        <w:t>применить для решения диагноза?</w:t>
      </w:r>
    </w:p>
    <w:p w14:paraId="118BB25F" w14:textId="77777777" w:rsidR="0029489E" w:rsidRDefault="0029489E" w:rsidP="0029489E">
      <w:pPr>
        <w:shd w:val="clear" w:color="auto" w:fill="FFFFFF"/>
        <w:spacing w:line="276" w:lineRule="auto"/>
        <w:ind w:firstLine="708"/>
        <w:jc w:val="both"/>
        <w:rPr>
          <w:sz w:val="28"/>
          <w:szCs w:val="28"/>
        </w:rPr>
      </w:pPr>
      <w:r w:rsidRPr="00C15194">
        <w:rPr>
          <w:b/>
          <w:bCs/>
          <w:sz w:val="28"/>
          <w:szCs w:val="28"/>
        </w:rPr>
        <w:t>Ответ:</w:t>
      </w:r>
      <w:r>
        <w:rPr>
          <w:sz w:val="28"/>
          <w:szCs w:val="28"/>
        </w:rPr>
        <w:t xml:space="preserve"> </w:t>
      </w:r>
      <w:r w:rsidRPr="00C15194">
        <w:rPr>
          <w:sz w:val="28"/>
          <w:szCs w:val="28"/>
        </w:rPr>
        <w:t xml:space="preserve">1) Сальмонеллы, золотистый стафилококк, протей, иерсинии, кишечная </w:t>
      </w:r>
      <w:r>
        <w:rPr>
          <w:sz w:val="28"/>
          <w:szCs w:val="28"/>
        </w:rPr>
        <w:t xml:space="preserve">палочка, возбудители ботулизма. </w:t>
      </w:r>
      <w:r w:rsidRPr="00C15194">
        <w:rPr>
          <w:sz w:val="28"/>
          <w:szCs w:val="28"/>
        </w:rPr>
        <w:t>2) Остатки пищевых продуктов, рвотные массы или п</w:t>
      </w:r>
      <w:r>
        <w:rPr>
          <w:sz w:val="28"/>
          <w:szCs w:val="28"/>
        </w:rPr>
        <w:t>ромывные воды желудка, фекалии. 3) Бактериологический метод.</w:t>
      </w:r>
    </w:p>
    <w:p w14:paraId="3746A3A7" w14:textId="77777777" w:rsidR="0029489E" w:rsidRDefault="0029489E" w:rsidP="0029489E">
      <w:pPr>
        <w:shd w:val="clear" w:color="auto" w:fill="FFFFFF"/>
        <w:spacing w:line="276" w:lineRule="auto"/>
        <w:ind w:firstLine="708"/>
        <w:jc w:val="both"/>
        <w:rPr>
          <w:sz w:val="28"/>
          <w:szCs w:val="28"/>
        </w:rPr>
      </w:pPr>
      <w:r w:rsidRPr="00856F84">
        <w:rPr>
          <w:b/>
          <w:sz w:val="28"/>
          <w:szCs w:val="28"/>
        </w:rPr>
        <w:t>З</w:t>
      </w:r>
      <w:r w:rsidRPr="00C15194">
        <w:rPr>
          <w:b/>
          <w:bCs/>
          <w:sz w:val="28"/>
          <w:szCs w:val="28"/>
        </w:rPr>
        <w:t>адача</w:t>
      </w:r>
      <w:r>
        <w:rPr>
          <w:b/>
          <w:bCs/>
          <w:sz w:val="28"/>
          <w:szCs w:val="28"/>
        </w:rPr>
        <w:t xml:space="preserve"> № 10</w:t>
      </w:r>
      <w:r w:rsidRPr="00C15194">
        <w:rPr>
          <w:sz w:val="28"/>
          <w:szCs w:val="28"/>
        </w:rPr>
        <w:t>. Пищевое отравление у группы рабочих было связано с употребле</w:t>
      </w:r>
      <w:r w:rsidRPr="00C15194">
        <w:rPr>
          <w:sz w:val="28"/>
          <w:szCs w:val="28"/>
        </w:rPr>
        <w:softHyphen/>
        <w:t xml:space="preserve">нием в пищу булочек с кремом, </w:t>
      </w:r>
      <w:r>
        <w:rPr>
          <w:sz w:val="28"/>
          <w:szCs w:val="28"/>
        </w:rPr>
        <w:t xml:space="preserve">купленных в буфете предприятия. </w:t>
      </w:r>
      <w:r w:rsidRPr="00C15194">
        <w:rPr>
          <w:sz w:val="28"/>
          <w:szCs w:val="28"/>
        </w:rPr>
        <w:t xml:space="preserve">1) Какой </w:t>
      </w:r>
      <w:r>
        <w:rPr>
          <w:sz w:val="28"/>
          <w:szCs w:val="28"/>
        </w:rPr>
        <w:t xml:space="preserve">материал подлежит исследованию? </w:t>
      </w:r>
      <w:r w:rsidRPr="00C15194">
        <w:rPr>
          <w:sz w:val="28"/>
          <w:szCs w:val="28"/>
        </w:rPr>
        <w:t xml:space="preserve">2) </w:t>
      </w:r>
      <w:r>
        <w:rPr>
          <w:sz w:val="28"/>
          <w:szCs w:val="28"/>
        </w:rPr>
        <w:t>Каков ход данного исследования?</w:t>
      </w:r>
    </w:p>
    <w:p w14:paraId="2C011FE7" w14:textId="77777777" w:rsidR="0029489E" w:rsidRDefault="0029489E" w:rsidP="0029489E">
      <w:pPr>
        <w:shd w:val="clear" w:color="auto" w:fill="FFFFFF"/>
        <w:spacing w:line="276" w:lineRule="auto"/>
        <w:ind w:firstLine="708"/>
        <w:jc w:val="both"/>
        <w:rPr>
          <w:sz w:val="28"/>
          <w:szCs w:val="28"/>
        </w:rPr>
      </w:pPr>
      <w:r w:rsidRPr="00C15194">
        <w:rPr>
          <w:b/>
          <w:bCs/>
          <w:sz w:val="28"/>
          <w:szCs w:val="28"/>
        </w:rPr>
        <w:t>Ответ:</w:t>
      </w:r>
      <w:r>
        <w:rPr>
          <w:sz w:val="28"/>
          <w:szCs w:val="28"/>
        </w:rPr>
        <w:t xml:space="preserve"> </w:t>
      </w:r>
      <w:r w:rsidRPr="00C15194">
        <w:rPr>
          <w:sz w:val="28"/>
          <w:szCs w:val="28"/>
        </w:rPr>
        <w:t>1) Материал для исследования: испражнения, рвотные массы, промывные вод</w:t>
      </w:r>
      <w:r>
        <w:rPr>
          <w:sz w:val="28"/>
          <w:szCs w:val="28"/>
        </w:rPr>
        <w:t xml:space="preserve">ы желудка, остатки пищи (крем). </w:t>
      </w:r>
      <w:r w:rsidRPr="00C15194">
        <w:rPr>
          <w:sz w:val="28"/>
          <w:szCs w:val="28"/>
        </w:rPr>
        <w:t>2) Проводится бактериологическое исследование с целью выделения чистой культуры </w:t>
      </w:r>
      <w:r w:rsidRPr="00C15194">
        <w:rPr>
          <w:i/>
          <w:iCs/>
          <w:sz w:val="28"/>
          <w:szCs w:val="28"/>
        </w:rPr>
        <w:t>S. аureus</w:t>
      </w:r>
      <w:r w:rsidRPr="00C15194">
        <w:rPr>
          <w:sz w:val="28"/>
          <w:szCs w:val="28"/>
        </w:rPr>
        <w:t>, т.к. пищевое отравление при употреблении подобных продуктов чаще вызывает </w:t>
      </w:r>
      <w:r w:rsidRPr="00C15194">
        <w:rPr>
          <w:i/>
          <w:iCs/>
          <w:sz w:val="28"/>
          <w:szCs w:val="28"/>
        </w:rPr>
        <w:t>S. аureus</w:t>
      </w:r>
      <w:r w:rsidRPr="00C15194">
        <w:rPr>
          <w:sz w:val="28"/>
          <w:szCs w:val="28"/>
        </w:rPr>
        <w:t xml:space="preserve">. Проводят посев материала на МЖСА и кровяной агар. Отбор подозрительных колоний на МЖСА: крупные или средние золотистые колонии с лецитиназным перламутровым венчиком вокруг; на кровяном агаре: такие же колонии с зоной гемолиза вокруг. Постановка каталазного теста, который должен быть положительным. Пересев золотистой колонии на пробирку со скошенным агаром для выделения чистой культуры. Идентификация по морфологическим и тинкториальным свойствам в мазке, окрашенном по Граму (грамположительный стафилококк в форме типичных виноградных гроздей). Посев культуры в </w:t>
      </w:r>
      <w:r w:rsidRPr="00C15194">
        <w:rPr>
          <w:sz w:val="28"/>
          <w:szCs w:val="28"/>
        </w:rPr>
        <w:lastRenderedPageBreak/>
        <w:t>полужидкую среду Гисса с маннитом. Выращивание в анаэробных условиях под слоем вазелинового масла. </w:t>
      </w:r>
      <w:r w:rsidRPr="00C15194">
        <w:rPr>
          <w:i/>
          <w:iCs/>
          <w:sz w:val="28"/>
          <w:szCs w:val="28"/>
        </w:rPr>
        <w:t>S. аureus</w:t>
      </w:r>
      <w:r w:rsidRPr="00C15194">
        <w:rPr>
          <w:sz w:val="28"/>
          <w:szCs w:val="28"/>
        </w:rPr>
        <w:t> разлагает маннит с образованием кислоты в анаэробных условиях. Посев культуры в пробирку с цитратной кроличьей плазмой. </w:t>
      </w:r>
      <w:r w:rsidRPr="00C15194">
        <w:rPr>
          <w:i/>
          <w:iCs/>
          <w:sz w:val="28"/>
          <w:szCs w:val="28"/>
        </w:rPr>
        <w:t>S. аureus</w:t>
      </w:r>
      <w:r w:rsidRPr="00C15194">
        <w:rPr>
          <w:sz w:val="28"/>
          <w:szCs w:val="28"/>
        </w:rPr>
        <w:t> коагулирует плазму (нали</w:t>
      </w:r>
      <w:r>
        <w:rPr>
          <w:sz w:val="28"/>
          <w:szCs w:val="28"/>
        </w:rPr>
        <w:t>чие фермента плазмокоагуляции).</w:t>
      </w:r>
    </w:p>
    <w:p w14:paraId="4231996A" w14:textId="77777777" w:rsidR="0029489E" w:rsidRPr="00C15194" w:rsidRDefault="0029489E" w:rsidP="0029489E">
      <w:pPr>
        <w:shd w:val="clear" w:color="auto" w:fill="FFFFFF"/>
        <w:spacing w:line="276" w:lineRule="auto"/>
        <w:ind w:firstLine="708"/>
        <w:jc w:val="both"/>
        <w:rPr>
          <w:sz w:val="28"/>
          <w:szCs w:val="28"/>
        </w:rPr>
      </w:pPr>
      <w:r w:rsidRPr="00C15194">
        <w:rPr>
          <w:b/>
          <w:bCs/>
          <w:sz w:val="28"/>
          <w:szCs w:val="28"/>
        </w:rPr>
        <w:t>Задача</w:t>
      </w:r>
      <w:r>
        <w:rPr>
          <w:b/>
          <w:bCs/>
          <w:sz w:val="28"/>
          <w:szCs w:val="28"/>
        </w:rPr>
        <w:t xml:space="preserve"> № 11</w:t>
      </w:r>
      <w:r w:rsidRPr="00C15194">
        <w:rPr>
          <w:sz w:val="28"/>
          <w:szCs w:val="28"/>
        </w:rPr>
        <w:t>. Больной поступил в больницу с подозрением на холеру.</w:t>
      </w:r>
    </w:p>
    <w:p w14:paraId="03D74FB4" w14:textId="77777777" w:rsidR="0029489E" w:rsidRPr="00C15194" w:rsidRDefault="0029489E" w:rsidP="0029489E">
      <w:pPr>
        <w:shd w:val="clear" w:color="auto" w:fill="FFFFFF"/>
        <w:spacing w:line="276" w:lineRule="auto"/>
        <w:jc w:val="both"/>
        <w:rPr>
          <w:sz w:val="28"/>
          <w:szCs w:val="28"/>
        </w:rPr>
      </w:pPr>
      <w:r w:rsidRPr="00C15194">
        <w:rPr>
          <w:sz w:val="28"/>
          <w:szCs w:val="28"/>
        </w:rPr>
        <w:t>1) Какой материал необходимо взять на исследование?</w:t>
      </w:r>
    </w:p>
    <w:p w14:paraId="761957D9" w14:textId="77777777" w:rsidR="0029489E" w:rsidRPr="00C15194" w:rsidRDefault="0029489E" w:rsidP="0029489E">
      <w:pPr>
        <w:shd w:val="clear" w:color="auto" w:fill="FFFFFF"/>
        <w:spacing w:line="276" w:lineRule="auto"/>
        <w:jc w:val="both"/>
        <w:rPr>
          <w:sz w:val="28"/>
          <w:szCs w:val="28"/>
        </w:rPr>
      </w:pPr>
      <w:r w:rsidRPr="00C15194">
        <w:rPr>
          <w:sz w:val="28"/>
          <w:szCs w:val="28"/>
        </w:rPr>
        <w:t>2) Какой метод диагностики применить?</w:t>
      </w:r>
    </w:p>
    <w:p w14:paraId="454C0728" w14:textId="77777777" w:rsidR="0029489E" w:rsidRDefault="0029489E" w:rsidP="0029489E">
      <w:pPr>
        <w:shd w:val="clear" w:color="auto" w:fill="FFFFFF"/>
        <w:spacing w:line="276" w:lineRule="auto"/>
        <w:jc w:val="both"/>
        <w:rPr>
          <w:sz w:val="28"/>
          <w:szCs w:val="28"/>
        </w:rPr>
      </w:pPr>
      <w:r w:rsidRPr="00C15194">
        <w:rPr>
          <w:sz w:val="28"/>
          <w:szCs w:val="28"/>
        </w:rPr>
        <w:t>3) По каким основным признакам необход</w:t>
      </w:r>
      <w:r>
        <w:rPr>
          <w:sz w:val="28"/>
          <w:szCs w:val="28"/>
        </w:rPr>
        <w:t>имо идентифицировать куль</w:t>
      </w:r>
      <w:r>
        <w:rPr>
          <w:sz w:val="28"/>
          <w:szCs w:val="28"/>
        </w:rPr>
        <w:softHyphen/>
        <w:t>туру?</w:t>
      </w:r>
    </w:p>
    <w:p w14:paraId="10BB75F5" w14:textId="77777777" w:rsidR="0029489E" w:rsidRPr="00C15194" w:rsidRDefault="0029489E" w:rsidP="0029489E">
      <w:pPr>
        <w:shd w:val="clear" w:color="auto" w:fill="FFFFFF"/>
        <w:spacing w:line="276" w:lineRule="auto"/>
        <w:ind w:left="150" w:firstLine="558"/>
        <w:jc w:val="both"/>
        <w:rPr>
          <w:sz w:val="28"/>
          <w:szCs w:val="28"/>
        </w:rPr>
      </w:pPr>
      <w:r w:rsidRPr="00C15194">
        <w:rPr>
          <w:b/>
          <w:bCs/>
          <w:sz w:val="28"/>
          <w:szCs w:val="28"/>
        </w:rPr>
        <w:t>Ответ:</w:t>
      </w:r>
      <w:r>
        <w:rPr>
          <w:sz w:val="28"/>
          <w:szCs w:val="28"/>
        </w:rPr>
        <w:t xml:space="preserve"> </w:t>
      </w:r>
      <w:r w:rsidRPr="00C15194">
        <w:rPr>
          <w:sz w:val="28"/>
          <w:szCs w:val="28"/>
        </w:rPr>
        <w:t>1) Материал для исследования: испражнения, рвотные массы.</w:t>
      </w:r>
    </w:p>
    <w:p w14:paraId="02A8E51D" w14:textId="77777777" w:rsidR="0029489E" w:rsidRPr="00C15194" w:rsidRDefault="0029489E" w:rsidP="0029489E">
      <w:pPr>
        <w:shd w:val="clear" w:color="auto" w:fill="FFFFFF"/>
        <w:spacing w:line="276" w:lineRule="auto"/>
        <w:jc w:val="both"/>
        <w:rPr>
          <w:sz w:val="28"/>
          <w:szCs w:val="28"/>
        </w:rPr>
      </w:pPr>
      <w:r w:rsidRPr="00C15194">
        <w:rPr>
          <w:sz w:val="28"/>
          <w:szCs w:val="28"/>
        </w:rPr>
        <w:t>2) Основной метод диагностики – бактериологический. Посев материала на 1% щелочную пептонную воду, щелочной агар и элективную среду TCBS.</w:t>
      </w:r>
    </w:p>
    <w:p w14:paraId="246A4A5A" w14:textId="77777777" w:rsidR="0029489E" w:rsidRPr="00C15194" w:rsidRDefault="0029489E" w:rsidP="0029489E">
      <w:pPr>
        <w:shd w:val="clear" w:color="auto" w:fill="FFFFFF"/>
        <w:spacing w:line="276" w:lineRule="auto"/>
        <w:jc w:val="both"/>
        <w:rPr>
          <w:sz w:val="28"/>
          <w:szCs w:val="28"/>
        </w:rPr>
      </w:pPr>
      <w:r>
        <w:rPr>
          <w:sz w:val="28"/>
          <w:szCs w:val="28"/>
        </w:rPr>
        <w:t xml:space="preserve">3) Идентификацию проводят: </w:t>
      </w:r>
      <w:r w:rsidRPr="00C15194">
        <w:rPr>
          <w:sz w:val="28"/>
          <w:szCs w:val="28"/>
        </w:rPr>
        <w:t>а) по характеру и скорости роста:</w:t>
      </w:r>
    </w:p>
    <w:p w14:paraId="1CB316BF" w14:textId="77777777" w:rsidR="0029489E" w:rsidRPr="00C15194" w:rsidRDefault="0029489E" w:rsidP="0029489E">
      <w:pPr>
        <w:shd w:val="clear" w:color="auto" w:fill="FFFFFF"/>
        <w:spacing w:line="276" w:lineRule="auto"/>
        <w:ind w:left="150"/>
        <w:jc w:val="both"/>
        <w:rPr>
          <w:sz w:val="28"/>
          <w:szCs w:val="28"/>
        </w:rPr>
      </w:pPr>
      <w:r w:rsidRPr="00C15194">
        <w:rPr>
          <w:sz w:val="28"/>
          <w:szCs w:val="28"/>
        </w:rPr>
        <w:t>- на 1% щелочной пептонной воде – пленка через 5-6 часов;</w:t>
      </w:r>
    </w:p>
    <w:p w14:paraId="1D7C62C6" w14:textId="77777777" w:rsidR="0029489E" w:rsidRPr="00C15194" w:rsidRDefault="0029489E" w:rsidP="0029489E">
      <w:pPr>
        <w:shd w:val="clear" w:color="auto" w:fill="FFFFFF"/>
        <w:spacing w:line="276" w:lineRule="auto"/>
        <w:ind w:left="150"/>
        <w:jc w:val="both"/>
        <w:rPr>
          <w:sz w:val="28"/>
          <w:szCs w:val="28"/>
        </w:rPr>
      </w:pPr>
      <w:r w:rsidRPr="00C15194">
        <w:rPr>
          <w:sz w:val="28"/>
          <w:szCs w:val="28"/>
        </w:rPr>
        <w:t>- на щелочном агаре – нежные голубоватые колонии типа «битое бутылочное стекло» через 8-12 часов;</w:t>
      </w:r>
    </w:p>
    <w:p w14:paraId="47E6010C" w14:textId="77777777" w:rsidR="0029489E" w:rsidRPr="00C15194" w:rsidRDefault="0029489E" w:rsidP="0029489E">
      <w:pPr>
        <w:shd w:val="clear" w:color="auto" w:fill="FFFFFF"/>
        <w:spacing w:line="276" w:lineRule="auto"/>
        <w:ind w:left="150"/>
        <w:jc w:val="both"/>
        <w:rPr>
          <w:sz w:val="28"/>
          <w:szCs w:val="28"/>
        </w:rPr>
      </w:pPr>
      <w:r w:rsidRPr="00C15194">
        <w:rPr>
          <w:sz w:val="28"/>
          <w:szCs w:val="28"/>
        </w:rPr>
        <w:t>- на среде TCBS – колонии желтого цвета (вибрионы разлагают сахарозу, входящую в состав среды) через 12 часов;</w:t>
      </w:r>
    </w:p>
    <w:p w14:paraId="5DC30F43" w14:textId="77777777" w:rsidR="0029489E" w:rsidRPr="00C15194" w:rsidRDefault="0029489E" w:rsidP="0029489E">
      <w:pPr>
        <w:shd w:val="clear" w:color="auto" w:fill="FFFFFF"/>
        <w:spacing w:line="276" w:lineRule="auto"/>
        <w:jc w:val="both"/>
        <w:rPr>
          <w:sz w:val="28"/>
          <w:szCs w:val="28"/>
        </w:rPr>
      </w:pPr>
      <w:r w:rsidRPr="00C15194">
        <w:rPr>
          <w:sz w:val="28"/>
          <w:szCs w:val="28"/>
        </w:rPr>
        <w:t>б) по изменениям двухсахарной среды типа Ресселя (МПА, 1% лактозы, 0,1% сахарозы, индикатор): цвет среды изменяется в глубине столбика, т.к. вибрионы разлагают сахарозу до кислоты;</w:t>
      </w:r>
    </w:p>
    <w:p w14:paraId="1F2D5861" w14:textId="77777777" w:rsidR="0029489E" w:rsidRPr="00C15194" w:rsidRDefault="0029489E" w:rsidP="0029489E">
      <w:pPr>
        <w:shd w:val="clear" w:color="auto" w:fill="FFFFFF"/>
        <w:spacing w:line="276" w:lineRule="auto"/>
        <w:jc w:val="both"/>
        <w:rPr>
          <w:sz w:val="28"/>
          <w:szCs w:val="28"/>
        </w:rPr>
      </w:pPr>
      <w:r w:rsidRPr="00C15194">
        <w:rPr>
          <w:sz w:val="28"/>
          <w:szCs w:val="28"/>
        </w:rPr>
        <w:t>в) по морфологическим и тинкторальным свойствам (полиморфные грамотрицательные палочки, подвижные в препаратах «висячая» и «раздавленная» капли);</w:t>
      </w:r>
    </w:p>
    <w:p w14:paraId="29A44F51" w14:textId="77777777" w:rsidR="0029489E" w:rsidRPr="00C15194" w:rsidRDefault="0029489E" w:rsidP="0029489E">
      <w:pPr>
        <w:shd w:val="clear" w:color="auto" w:fill="FFFFFF"/>
        <w:spacing w:line="276" w:lineRule="auto"/>
        <w:jc w:val="both"/>
        <w:rPr>
          <w:sz w:val="28"/>
          <w:szCs w:val="28"/>
        </w:rPr>
      </w:pPr>
      <w:r w:rsidRPr="00C15194">
        <w:rPr>
          <w:sz w:val="28"/>
          <w:szCs w:val="28"/>
        </w:rPr>
        <w:t>г) по биохимическим свойствам: расщепляют до кислоты сахарозу и маннозу, не расщепляют арабинозу и лактозу, образуют индол, обладают оксидазной и уреазной активностью, дают характерное разжижение желатина в виде воронки, расщепляют крахмал;</w:t>
      </w:r>
    </w:p>
    <w:p w14:paraId="1F83943E" w14:textId="77777777" w:rsidR="0029489E" w:rsidRPr="00C15194" w:rsidRDefault="0029489E" w:rsidP="0029489E">
      <w:pPr>
        <w:shd w:val="clear" w:color="auto" w:fill="FFFFFF"/>
        <w:spacing w:line="276" w:lineRule="auto"/>
        <w:jc w:val="both"/>
        <w:rPr>
          <w:sz w:val="28"/>
          <w:szCs w:val="28"/>
        </w:rPr>
      </w:pPr>
      <w:r w:rsidRPr="00C15194">
        <w:rPr>
          <w:sz w:val="28"/>
          <w:szCs w:val="28"/>
        </w:rPr>
        <w:t>д) по серологическим свойствам: в реакции агглютинации с О1 и О139 агглютинирующими холерными сыворотками.</w:t>
      </w:r>
    </w:p>
    <w:p w14:paraId="41ABDB23" w14:textId="13046276" w:rsidR="00A07B58" w:rsidRDefault="00A07B58" w:rsidP="006411A6">
      <w:pPr>
        <w:rPr>
          <w:rFonts w:eastAsia="Calibri"/>
          <w:sz w:val="28"/>
          <w:szCs w:val="28"/>
        </w:rPr>
      </w:pPr>
    </w:p>
    <w:p w14:paraId="2A42166B" w14:textId="6EBCC129" w:rsidR="00EF57A6" w:rsidRDefault="00EF57A6" w:rsidP="006411A6">
      <w:pPr>
        <w:rPr>
          <w:rFonts w:eastAsia="Calibri"/>
          <w:sz w:val="28"/>
          <w:szCs w:val="28"/>
        </w:rPr>
      </w:pPr>
    </w:p>
    <w:p w14:paraId="5A4B30F0" w14:textId="5B126FE2" w:rsidR="00EF57A6" w:rsidRDefault="00EF57A6" w:rsidP="006411A6">
      <w:pPr>
        <w:rPr>
          <w:rFonts w:eastAsia="Calibri"/>
          <w:sz w:val="28"/>
          <w:szCs w:val="28"/>
        </w:rPr>
      </w:pPr>
    </w:p>
    <w:p w14:paraId="6D5B1FB1" w14:textId="16B1887C" w:rsidR="00EF57A6" w:rsidRDefault="00EF57A6" w:rsidP="006411A6">
      <w:pPr>
        <w:rPr>
          <w:rFonts w:eastAsia="Calibri"/>
          <w:sz w:val="28"/>
          <w:szCs w:val="28"/>
        </w:rPr>
      </w:pPr>
    </w:p>
    <w:p w14:paraId="33CDC1D5" w14:textId="45F497ED" w:rsidR="00EF57A6" w:rsidRDefault="00EF57A6" w:rsidP="006411A6">
      <w:pPr>
        <w:rPr>
          <w:rFonts w:eastAsia="Calibri"/>
          <w:sz w:val="28"/>
          <w:szCs w:val="28"/>
        </w:rPr>
      </w:pPr>
    </w:p>
    <w:p w14:paraId="53753437" w14:textId="13C892D2" w:rsidR="00EF57A6" w:rsidRDefault="00EF57A6" w:rsidP="006411A6">
      <w:pPr>
        <w:rPr>
          <w:rFonts w:eastAsia="Calibri"/>
          <w:sz w:val="28"/>
          <w:szCs w:val="28"/>
        </w:rPr>
      </w:pPr>
    </w:p>
    <w:p w14:paraId="10B54E0B" w14:textId="1720BF6A" w:rsidR="00EF57A6" w:rsidRDefault="00EF57A6" w:rsidP="006411A6">
      <w:pPr>
        <w:rPr>
          <w:rFonts w:eastAsia="Calibri"/>
          <w:sz w:val="28"/>
          <w:szCs w:val="28"/>
        </w:rPr>
      </w:pPr>
    </w:p>
    <w:p w14:paraId="5E5C0A37" w14:textId="0682A2C9" w:rsidR="00EF57A6" w:rsidRDefault="00EF57A6" w:rsidP="006411A6">
      <w:pPr>
        <w:rPr>
          <w:rFonts w:eastAsia="Calibri"/>
          <w:sz w:val="28"/>
          <w:szCs w:val="28"/>
        </w:rPr>
      </w:pPr>
    </w:p>
    <w:p w14:paraId="5CABBC61" w14:textId="77777777" w:rsidR="00EF57A6" w:rsidRPr="00DF41CD" w:rsidRDefault="00EF57A6" w:rsidP="006411A6">
      <w:pPr>
        <w:rPr>
          <w:rFonts w:eastAsia="Calibri"/>
          <w:sz w:val="28"/>
          <w:szCs w:val="28"/>
        </w:rPr>
      </w:pPr>
    </w:p>
    <w:p w14:paraId="7555B86D" w14:textId="77777777" w:rsidR="006411A6" w:rsidRDefault="006411A6" w:rsidP="006411A6">
      <w:pPr>
        <w:spacing w:line="276" w:lineRule="auto"/>
        <w:jc w:val="right"/>
        <w:rPr>
          <w:bCs/>
          <w:sz w:val="28"/>
        </w:rPr>
      </w:pPr>
      <w:r>
        <w:rPr>
          <w:bCs/>
          <w:sz w:val="28"/>
        </w:rPr>
        <w:lastRenderedPageBreak/>
        <w:t>Приложение 1</w:t>
      </w:r>
    </w:p>
    <w:p w14:paraId="749133F1" w14:textId="77777777" w:rsidR="006411A6" w:rsidRPr="006E055E" w:rsidRDefault="006411A6" w:rsidP="006411A6">
      <w:pPr>
        <w:spacing w:line="276" w:lineRule="auto"/>
        <w:jc w:val="right"/>
        <w:rPr>
          <w:bCs/>
          <w:sz w:val="28"/>
        </w:rPr>
      </w:pPr>
      <w:r w:rsidRPr="006E055E">
        <w:rPr>
          <w:bCs/>
          <w:sz w:val="28"/>
        </w:rPr>
        <w:t xml:space="preserve">к ООП по специальности </w:t>
      </w:r>
      <w:r w:rsidRPr="006E055E">
        <w:rPr>
          <w:bCs/>
          <w:sz w:val="28"/>
        </w:rPr>
        <w:br/>
        <w:t>3</w:t>
      </w:r>
      <w:r>
        <w:rPr>
          <w:bCs/>
          <w:sz w:val="28"/>
        </w:rPr>
        <w:t>1</w:t>
      </w:r>
      <w:r w:rsidRPr="006E055E">
        <w:rPr>
          <w:bCs/>
          <w:sz w:val="28"/>
        </w:rPr>
        <w:t xml:space="preserve">.02.01 </w:t>
      </w:r>
      <w:r>
        <w:rPr>
          <w:bCs/>
          <w:sz w:val="28"/>
        </w:rPr>
        <w:t xml:space="preserve">Лечебное </w:t>
      </w:r>
      <w:r w:rsidRPr="006E055E">
        <w:rPr>
          <w:bCs/>
          <w:sz w:val="28"/>
        </w:rPr>
        <w:t>дело</w:t>
      </w:r>
    </w:p>
    <w:p w14:paraId="0182989E" w14:textId="77777777" w:rsidR="006411A6" w:rsidRPr="00EE1242" w:rsidRDefault="006411A6" w:rsidP="006411A6">
      <w:pPr>
        <w:spacing w:line="276" w:lineRule="auto"/>
        <w:jc w:val="center"/>
        <w:rPr>
          <w:b/>
          <w:i/>
        </w:rPr>
      </w:pPr>
    </w:p>
    <w:p w14:paraId="0A25A6D0" w14:textId="77777777" w:rsidR="006411A6" w:rsidRPr="00EE1242" w:rsidRDefault="006411A6" w:rsidP="006411A6">
      <w:pPr>
        <w:spacing w:line="276" w:lineRule="auto"/>
        <w:jc w:val="center"/>
        <w:rPr>
          <w:b/>
          <w:i/>
        </w:rPr>
      </w:pPr>
    </w:p>
    <w:p w14:paraId="617D42FE" w14:textId="77777777" w:rsidR="006411A6" w:rsidRDefault="006411A6" w:rsidP="006411A6">
      <w:pPr>
        <w:spacing w:line="276" w:lineRule="auto"/>
        <w:jc w:val="center"/>
        <w:rPr>
          <w:b/>
          <w:i/>
        </w:rPr>
      </w:pPr>
    </w:p>
    <w:p w14:paraId="1D7FEFEB" w14:textId="77777777" w:rsidR="006411A6" w:rsidRDefault="006411A6" w:rsidP="006411A6">
      <w:pPr>
        <w:spacing w:line="276" w:lineRule="auto"/>
        <w:jc w:val="center"/>
        <w:rPr>
          <w:b/>
          <w:i/>
        </w:rPr>
      </w:pPr>
    </w:p>
    <w:p w14:paraId="17B5EA49" w14:textId="77777777" w:rsidR="006411A6" w:rsidRDefault="006411A6" w:rsidP="006411A6">
      <w:pPr>
        <w:spacing w:line="276" w:lineRule="auto"/>
        <w:jc w:val="center"/>
        <w:rPr>
          <w:b/>
          <w:i/>
        </w:rPr>
      </w:pPr>
    </w:p>
    <w:p w14:paraId="38E9AE9D" w14:textId="77777777" w:rsidR="006411A6" w:rsidRPr="00EE1242" w:rsidRDefault="006411A6" w:rsidP="006411A6">
      <w:pPr>
        <w:spacing w:line="276" w:lineRule="auto"/>
        <w:jc w:val="center"/>
        <w:rPr>
          <w:b/>
          <w:i/>
        </w:rPr>
      </w:pPr>
    </w:p>
    <w:p w14:paraId="77DC8A6F" w14:textId="77777777" w:rsidR="006411A6" w:rsidRPr="00EE1242" w:rsidRDefault="006411A6" w:rsidP="006411A6">
      <w:pPr>
        <w:spacing w:line="276" w:lineRule="auto"/>
        <w:jc w:val="center"/>
        <w:rPr>
          <w:b/>
          <w:i/>
        </w:rPr>
      </w:pPr>
    </w:p>
    <w:p w14:paraId="62B7B683" w14:textId="77777777" w:rsidR="006411A6" w:rsidRPr="00585B5C" w:rsidRDefault="006411A6" w:rsidP="006411A6">
      <w:pPr>
        <w:spacing w:line="276" w:lineRule="auto"/>
        <w:jc w:val="center"/>
        <w:rPr>
          <w:b/>
          <w:caps/>
          <w:sz w:val="28"/>
          <w:szCs w:val="28"/>
        </w:rPr>
      </w:pPr>
      <w:r w:rsidRPr="00585B5C">
        <w:rPr>
          <w:b/>
          <w:caps/>
          <w:sz w:val="28"/>
          <w:szCs w:val="28"/>
        </w:rPr>
        <w:t>ФОНД ОЦЕНОЧНЫХ СРЕДСТВ УЧЕБНОЙ ДИСЦИПЛИНЫ</w:t>
      </w:r>
    </w:p>
    <w:p w14:paraId="3CE1B8E6" w14:textId="77777777" w:rsidR="006411A6" w:rsidRPr="00585B5C" w:rsidRDefault="006411A6" w:rsidP="006411A6">
      <w:pPr>
        <w:spacing w:line="276" w:lineRule="auto"/>
        <w:jc w:val="center"/>
        <w:rPr>
          <w:b/>
          <w:i/>
          <w:caps/>
          <w:sz w:val="28"/>
          <w:szCs w:val="28"/>
        </w:rPr>
      </w:pPr>
      <w:r w:rsidRPr="00585B5C">
        <w:rPr>
          <w:b/>
          <w:i/>
          <w:caps/>
          <w:sz w:val="28"/>
          <w:szCs w:val="28"/>
        </w:rPr>
        <w:t>«Здоровый человек и его окружение»</w:t>
      </w:r>
    </w:p>
    <w:p w14:paraId="3A7F2C51" w14:textId="77777777" w:rsidR="006411A6" w:rsidRPr="00585B5C" w:rsidRDefault="006411A6" w:rsidP="006411A6">
      <w:pPr>
        <w:spacing w:line="276" w:lineRule="auto"/>
        <w:jc w:val="center"/>
        <w:rPr>
          <w:b/>
          <w:i/>
          <w:caps/>
          <w:sz w:val="28"/>
          <w:szCs w:val="28"/>
        </w:rPr>
      </w:pPr>
    </w:p>
    <w:p w14:paraId="3BD3F452" w14:textId="77777777" w:rsidR="006411A6" w:rsidRPr="00EE1242" w:rsidRDefault="006411A6" w:rsidP="006411A6">
      <w:pPr>
        <w:spacing w:line="276" w:lineRule="auto"/>
        <w:rPr>
          <w:b/>
          <w:i/>
        </w:rPr>
      </w:pPr>
    </w:p>
    <w:p w14:paraId="4D50BFE9" w14:textId="77777777" w:rsidR="006411A6" w:rsidRPr="00EE1242" w:rsidRDefault="006411A6" w:rsidP="006411A6">
      <w:pPr>
        <w:spacing w:line="276" w:lineRule="auto"/>
        <w:rPr>
          <w:b/>
          <w:i/>
        </w:rPr>
      </w:pPr>
    </w:p>
    <w:p w14:paraId="2DDF2A7B" w14:textId="77777777" w:rsidR="006411A6" w:rsidRPr="00EE1242" w:rsidRDefault="006411A6" w:rsidP="006411A6">
      <w:pPr>
        <w:spacing w:line="276" w:lineRule="auto"/>
        <w:rPr>
          <w:b/>
          <w:i/>
        </w:rPr>
      </w:pPr>
    </w:p>
    <w:p w14:paraId="656D8C8B" w14:textId="77777777" w:rsidR="006411A6" w:rsidRPr="00EE1242" w:rsidRDefault="006411A6" w:rsidP="006411A6">
      <w:pPr>
        <w:spacing w:line="276" w:lineRule="auto"/>
        <w:rPr>
          <w:b/>
          <w:i/>
        </w:rPr>
      </w:pPr>
    </w:p>
    <w:p w14:paraId="36B5A4DC" w14:textId="77777777" w:rsidR="006411A6" w:rsidRDefault="006411A6" w:rsidP="006411A6">
      <w:pPr>
        <w:spacing w:line="276" w:lineRule="auto"/>
        <w:rPr>
          <w:b/>
          <w:i/>
        </w:rPr>
      </w:pPr>
    </w:p>
    <w:p w14:paraId="71826921" w14:textId="77777777" w:rsidR="006411A6" w:rsidRDefault="006411A6" w:rsidP="006411A6">
      <w:pPr>
        <w:spacing w:line="276" w:lineRule="auto"/>
        <w:rPr>
          <w:b/>
          <w:i/>
        </w:rPr>
      </w:pPr>
    </w:p>
    <w:p w14:paraId="330815B1" w14:textId="77777777" w:rsidR="006411A6" w:rsidRDefault="006411A6" w:rsidP="006411A6">
      <w:pPr>
        <w:spacing w:line="276" w:lineRule="auto"/>
        <w:rPr>
          <w:b/>
          <w:i/>
        </w:rPr>
      </w:pPr>
    </w:p>
    <w:p w14:paraId="58350722" w14:textId="77777777" w:rsidR="006411A6" w:rsidRDefault="006411A6" w:rsidP="006411A6">
      <w:pPr>
        <w:spacing w:line="276" w:lineRule="auto"/>
        <w:rPr>
          <w:b/>
          <w:i/>
        </w:rPr>
      </w:pPr>
    </w:p>
    <w:p w14:paraId="055F8968" w14:textId="77777777" w:rsidR="006411A6" w:rsidRDefault="006411A6" w:rsidP="006411A6">
      <w:pPr>
        <w:spacing w:line="276" w:lineRule="auto"/>
        <w:rPr>
          <w:b/>
          <w:i/>
        </w:rPr>
      </w:pPr>
    </w:p>
    <w:p w14:paraId="3D271D65" w14:textId="77777777" w:rsidR="006411A6" w:rsidRDefault="006411A6" w:rsidP="006411A6">
      <w:pPr>
        <w:spacing w:line="276" w:lineRule="auto"/>
        <w:rPr>
          <w:b/>
          <w:i/>
        </w:rPr>
      </w:pPr>
    </w:p>
    <w:p w14:paraId="209F7187" w14:textId="77777777" w:rsidR="006411A6" w:rsidRDefault="006411A6" w:rsidP="006411A6">
      <w:pPr>
        <w:spacing w:line="276" w:lineRule="auto"/>
        <w:rPr>
          <w:b/>
          <w:i/>
        </w:rPr>
      </w:pPr>
    </w:p>
    <w:p w14:paraId="1FD3069C" w14:textId="77777777" w:rsidR="006411A6" w:rsidRDefault="006411A6" w:rsidP="006411A6">
      <w:pPr>
        <w:spacing w:line="276" w:lineRule="auto"/>
        <w:rPr>
          <w:b/>
          <w:i/>
        </w:rPr>
      </w:pPr>
    </w:p>
    <w:p w14:paraId="7DB15BD8" w14:textId="77777777" w:rsidR="006411A6" w:rsidRDefault="006411A6" w:rsidP="006411A6">
      <w:pPr>
        <w:spacing w:line="276" w:lineRule="auto"/>
        <w:rPr>
          <w:b/>
          <w:i/>
        </w:rPr>
      </w:pPr>
    </w:p>
    <w:p w14:paraId="181D711F" w14:textId="77777777" w:rsidR="006411A6" w:rsidRDefault="006411A6" w:rsidP="006411A6">
      <w:pPr>
        <w:spacing w:line="276" w:lineRule="auto"/>
        <w:rPr>
          <w:b/>
          <w:i/>
        </w:rPr>
      </w:pPr>
    </w:p>
    <w:p w14:paraId="3C896B48" w14:textId="77777777" w:rsidR="006411A6" w:rsidRDefault="006411A6" w:rsidP="006411A6">
      <w:pPr>
        <w:spacing w:line="276" w:lineRule="auto"/>
        <w:rPr>
          <w:b/>
          <w:i/>
        </w:rPr>
      </w:pPr>
    </w:p>
    <w:p w14:paraId="7EE58BC2" w14:textId="77777777" w:rsidR="006411A6" w:rsidRDefault="006411A6" w:rsidP="006411A6">
      <w:pPr>
        <w:spacing w:line="276" w:lineRule="auto"/>
        <w:rPr>
          <w:b/>
          <w:i/>
        </w:rPr>
      </w:pPr>
    </w:p>
    <w:p w14:paraId="472F932D" w14:textId="77777777" w:rsidR="006411A6" w:rsidRDefault="006411A6" w:rsidP="006411A6">
      <w:pPr>
        <w:spacing w:line="276" w:lineRule="auto"/>
        <w:rPr>
          <w:b/>
          <w:i/>
        </w:rPr>
      </w:pPr>
    </w:p>
    <w:p w14:paraId="072E0F60" w14:textId="77777777" w:rsidR="006411A6" w:rsidRDefault="006411A6" w:rsidP="006411A6">
      <w:pPr>
        <w:spacing w:line="276" w:lineRule="auto"/>
        <w:rPr>
          <w:b/>
          <w:i/>
        </w:rPr>
      </w:pPr>
    </w:p>
    <w:p w14:paraId="0D108A2E" w14:textId="77777777" w:rsidR="006411A6" w:rsidRDefault="006411A6" w:rsidP="006411A6">
      <w:pPr>
        <w:spacing w:line="276" w:lineRule="auto"/>
        <w:rPr>
          <w:b/>
          <w:i/>
        </w:rPr>
      </w:pPr>
    </w:p>
    <w:p w14:paraId="4E91B1F2" w14:textId="77777777" w:rsidR="006411A6" w:rsidRDefault="006411A6" w:rsidP="006411A6">
      <w:pPr>
        <w:spacing w:line="276" w:lineRule="auto"/>
        <w:rPr>
          <w:b/>
          <w:i/>
        </w:rPr>
      </w:pPr>
    </w:p>
    <w:p w14:paraId="46646356" w14:textId="77777777" w:rsidR="006411A6" w:rsidRDefault="006411A6" w:rsidP="006411A6">
      <w:pPr>
        <w:spacing w:line="276" w:lineRule="auto"/>
        <w:rPr>
          <w:b/>
          <w:i/>
        </w:rPr>
      </w:pPr>
    </w:p>
    <w:p w14:paraId="1443AC97" w14:textId="77777777" w:rsidR="006411A6" w:rsidRDefault="006411A6" w:rsidP="006411A6">
      <w:pPr>
        <w:spacing w:line="276" w:lineRule="auto"/>
        <w:rPr>
          <w:b/>
          <w:i/>
        </w:rPr>
      </w:pPr>
    </w:p>
    <w:p w14:paraId="0340E83D" w14:textId="77777777" w:rsidR="006411A6" w:rsidRDefault="006411A6" w:rsidP="006411A6">
      <w:pPr>
        <w:spacing w:line="276" w:lineRule="auto"/>
        <w:rPr>
          <w:b/>
          <w:i/>
        </w:rPr>
      </w:pPr>
    </w:p>
    <w:p w14:paraId="6C1A154B" w14:textId="0D9409AB" w:rsidR="006411A6" w:rsidRPr="00EE1242" w:rsidRDefault="006411A6" w:rsidP="006411A6">
      <w:pPr>
        <w:spacing w:line="276" w:lineRule="auto"/>
        <w:jc w:val="center"/>
        <w:rPr>
          <w:b/>
          <w:i/>
          <w:vertAlign w:val="superscript"/>
        </w:rPr>
      </w:pPr>
      <w:r w:rsidRPr="00EE1242">
        <w:rPr>
          <w:b/>
          <w:bCs/>
          <w:i/>
        </w:rPr>
        <w:br w:type="page"/>
      </w:r>
    </w:p>
    <w:p w14:paraId="3FAFD3BD" w14:textId="77777777" w:rsidR="006411A6" w:rsidRPr="00585B5C" w:rsidRDefault="006411A6" w:rsidP="006411A6">
      <w:pPr>
        <w:tabs>
          <w:tab w:val="left" w:pos="3944"/>
        </w:tabs>
        <w:spacing w:line="276" w:lineRule="auto"/>
        <w:jc w:val="center"/>
        <w:rPr>
          <w:rFonts w:ascii="Times New Roman Полужирный" w:eastAsia="Calibri" w:hAnsi="Times New Roman Полужирный"/>
          <w:b/>
          <w:caps/>
          <w:sz w:val="28"/>
        </w:rPr>
      </w:pPr>
      <w:r w:rsidRPr="00585B5C">
        <w:rPr>
          <w:rFonts w:ascii="Times New Roman Полужирный" w:eastAsia="Calibri" w:hAnsi="Times New Roman Полужирный"/>
          <w:b/>
          <w:caps/>
          <w:sz w:val="28"/>
        </w:rPr>
        <w:lastRenderedPageBreak/>
        <w:t xml:space="preserve">Содержание </w:t>
      </w:r>
    </w:p>
    <w:p w14:paraId="575ABD05" w14:textId="77777777" w:rsidR="006411A6" w:rsidRPr="00ED2700" w:rsidRDefault="006411A6" w:rsidP="006411A6">
      <w:pPr>
        <w:tabs>
          <w:tab w:val="left" w:pos="3944"/>
        </w:tabs>
        <w:spacing w:line="276" w:lineRule="auto"/>
        <w:rPr>
          <w:rFonts w:eastAsia="Calibri"/>
        </w:rPr>
      </w:pPr>
    </w:p>
    <w:tbl>
      <w:tblPr>
        <w:tblW w:w="0" w:type="auto"/>
        <w:tblLook w:val="04A0" w:firstRow="1" w:lastRow="0" w:firstColumn="1" w:lastColumn="0" w:noHBand="0" w:noVBand="1"/>
      </w:tblPr>
      <w:tblGrid>
        <w:gridCol w:w="651"/>
        <w:gridCol w:w="7629"/>
        <w:gridCol w:w="792"/>
      </w:tblGrid>
      <w:tr w:rsidR="006411A6" w:rsidRPr="00585B5C" w14:paraId="24BB6148" w14:textId="77777777" w:rsidTr="0049047E">
        <w:tc>
          <w:tcPr>
            <w:tcW w:w="665" w:type="dxa"/>
            <w:shd w:val="clear" w:color="auto" w:fill="auto"/>
          </w:tcPr>
          <w:p w14:paraId="4F124DF8" w14:textId="77777777" w:rsidR="006411A6" w:rsidRPr="00C13267" w:rsidRDefault="006411A6" w:rsidP="0049047E">
            <w:pPr>
              <w:tabs>
                <w:tab w:val="left" w:pos="3944"/>
              </w:tabs>
              <w:spacing w:line="276" w:lineRule="auto"/>
              <w:rPr>
                <w:rFonts w:eastAsia="Calibri"/>
                <w:sz w:val="28"/>
                <w:szCs w:val="28"/>
              </w:rPr>
            </w:pPr>
            <w:r w:rsidRPr="00C13267">
              <w:rPr>
                <w:rFonts w:eastAsia="Calibri"/>
                <w:sz w:val="28"/>
                <w:szCs w:val="28"/>
              </w:rPr>
              <w:t>1</w:t>
            </w:r>
          </w:p>
        </w:tc>
        <w:tc>
          <w:tcPr>
            <w:tcW w:w="7884" w:type="dxa"/>
            <w:shd w:val="clear" w:color="auto" w:fill="auto"/>
          </w:tcPr>
          <w:p w14:paraId="0C46052E" w14:textId="77777777" w:rsidR="006411A6" w:rsidRPr="00585B5C" w:rsidRDefault="006411A6" w:rsidP="0049047E">
            <w:pPr>
              <w:tabs>
                <w:tab w:val="left" w:pos="3944"/>
              </w:tabs>
              <w:spacing w:line="276" w:lineRule="auto"/>
              <w:rPr>
                <w:rFonts w:eastAsia="Calibri"/>
                <w:caps/>
                <w:sz w:val="28"/>
                <w:szCs w:val="28"/>
              </w:rPr>
            </w:pPr>
            <w:r w:rsidRPr="00585B5C">
              <w:rPr>
                <w:bCs/>
                <w:caps/>
                <w:sz w:val="28"/>
                <w:szCs w:val="28"/>
              </w:rPr>
              <w:t>Цели и задачи учебной дисциплины – требования к результатам освоения учебной дисциплины</w:t>
            </w:r>
          </w:p>
        </w:tc>
        <w:tc>
          <w:tcPr>
            <w:tcW w:w="806" w:type="dxa"/>
            <w:shd w:val="clear" w:color="auto" w:fill="auto"/>
          </w:tcPr>
          <w:p w14:paraId="75416044" w14:textId="77777777" w:rsidR="006411A6" w:rsidRDefault="006411A6" w:rsidP="0049047E">
            <w:pPr>
              <w:tabs>
                <w:tab w:val="left" w:pos="3944"/>
              </w:tabs>
              <w:spacing w:line="276" w:lineRule="auto"/>
              <w:rPr>
                <w:rFonts w:eastAsia="Calibri"/>
                <w:caps/>
                <w:sz w:val="28"/>
                <w:szCs w:val="28"/>
              </w:rPr>
            </w:pPr>
          </w:p>
          <w:p w14:paraId="6817177F" w14:textId="77777777" w:rsidR="006411A6" w:rsidRDefault="006411A6" w:rsidP="0049047E">
            <w:pPr>
              <w:tabs>
                <w:tab w:val="left" w:pos="3944"/>
              </w:tabs>
              <w:spacing w:line="276" w:lineRule="auto"/>
              <w:rPr>
                <w:rFonts w:eastAsia="Calibri"/>
                <w:caps/>
                <w:sz w:val="28"/>
                <w:szCs w:val="28"/>
              </w:rPr>
            </w:pPr>
          </w:p>
          <w:p w14:paraId="58ED5AA5" w14:textId="77777777" w:rsidR="006411A6" w:rsidRPr="00585B5C" w:rsidRDefault="006411A6" w:rsidP="0049047E">
            <w:pPr>
              <w:tabs>
                <w:tab w:val="left" w:pos="3944"/>
              </w:tabs>
              <w:spacing w:line="276" w:lineRule="auto"/>
              <w:rPr>
                <w:rFonts w:eastAsia="Calibri"/>
                <w:caps/>
                <w:sz w:val="28"/>
                <w:szCs w:val="28"/>
              </w:rPr>
            </w:pPr>
            <w:r w:rsidRPr="00585B5C">
              <w:rPr>
                <w:rFonts w:eastAsia="Calibri"/>
                <w:caps/>
                <w:sz w:val="28"/>
                <w:szCs w:val="28"/>
              </w:rPr>
              <w:t>4</w:t>
            </w:r>
          </w:p>
        </w:tc>
      </w:tr>
      <w:tr w:rsidR="006411A6" w:rsidRPr="00585B5C" w14:paraId="53E07F79" w14:textId="77777777" w:rsidTr="0049047E">
        <w:tc>
          <w:tcPr>
            <w:tcW w:w="665" w:type="dxa"/>
            <w:shd w:val="clear" w:color="auto" w:fill="auto"/>
          </w:tcPr>
          <w:p w14:paraId="438FCBDE" w14:textId="77777777" w:rsidR="006411A6" w:rsidRPr="00C13267" w:rsidRDefault="006411A6" w:rsidP="0049047E">
            <w:pPr>
              <w:tabs>
                <w:tab w:val="left" w:pos="3944"/>
              </w:tabs>
              <w:spacing w:line="276" w:lineRule="auto"/>
              <w:rPr>
                <w:rFonts w:eastAsia="Calibri"/>
                <w:sz w:val="28"/>
                <w:szCs w:val="28"/>
              </w:rPr>
            </w:pPr>
            <w:r w:rsidRPr="00C13267">
              <w:rPr>
                <w:rFonts w:eastAsia="Calibri"/>
                <w:sz w:val="28"/>
                <w:szCs w:val="28"/>
              </w:rPr>
              <w:t>2</w:t>
            </w:r>
          </w:p>
        </w:tc>
        <w:tc>
          <w:tcPr>
            <w:tcW w:w="7884" w:type="dxa"/>
            <w:shd w:val="clear" w:color="auto" w:fill="auto"/>
          </w:tcPr>
          <w:p w14:paraId="7E8CCCC6" w14:textId="77777777" w:rsidR="006411A6" w:rsidRPr="00585B5C" w:rsidRDefault="006411A6" w:rsidP="0049047E">
            <w:pPr>
              <w:tabs>
                <w:tab w:val="left" w:pos="3944"/>
              </w:tabs>
              <w:spacing w:line="276" w:lineRule="auto"/>
              <w:rPr>
                <w:rFonts w:eastAsia="Calibri"/>
                <w:caps/>
                <w:sz w:val="28"/>
                <w:szCs w:val="28"/>
              </w:rPr>
            </w:pPr>
            <w:r w:rsidRPr="00585B5C">
              <w:rPr>
                <w:bCs/>
                <w:caps/>
                <w:sz w:val="28"/>
                <w:szCs w:val="28"/>
              </w:rPr>
              <w:t>Паспорт фонда оценочных средств</w:t>
            </w:r>
          </w:p>
        </w:tc>
        <w:tc>
          <w:tcPr>
            <w:tcW w:w="806" w:type="dxa"/>
            <w:shd w:val="clear" w:color="auto" w:fill="auto"/>
          </w:tcPr>
          <w:p w14:paraId="7A98D2EB" w14:textId="77777777" w:rsidR="006411A6" w:rsidRPr="00585B5C" w:rsidRDefault="006411A6" w:rsidP="0049047E">
            <w:pPr>
              <w:tabs>
                <w:tab w:val="left" w:pos="3944"/>
              </w:tabs>
              <w:spacing w:line="276" w:lineRule="auto"/>
              <w:rPr>
                <w:rFonts w:eastAsia="Calibri"/>
                <w:caps/>
                <w:sz w:val="28"/>
                <w:szCs w:val="28"/>
              </w:rPr>
            </w:pPr>
            <w:r w:rsidRPr="00585B5C">
              <w:rPr>
                <w:rFonts w:eastAsia="Calibri"/>
                <w:caps/>
                <w:sz w:val="28"/>
                <w:szCs w:val="28"/>
              </w:rPr>
              <w:t>6</w:t>
            </w:r>
          </w:p>
        </w:tc>
      </w:tr>
      <w:tr w:rsidR="006411A6" w:rsidRPr="00585B5C" w14:paraId="7C54FEA7" w14:textId="77777777" w:rsidTr="0049047E">
        <w:tc>
          <w:tcPr>
            <w:tcW w:w="665" w:type="dxa"/>
            <w:shd w:val="clear" w:color="auto" w:fill="auto"/>
          </w:tcPr>
          <w:p w14:paraId="668739C5" w14:textId="77777777" w:rsidR="006411A6" w:rsidRPr="00C13267" w:rsidRDefault="006411A6" w:rsidP="0049047E">
            <w:pPr>
              <w:tabs>
                <w:tab w:val="left" w:pos="3944"/>
              </w:tabs>
              <w:spacing w:line="276" w:lineRule="auto"/>
              <w:rPr>
                <w:rFonts w:eastAsia="Calibri"/>
                <w:sz w:val="28"/>
                <w:szCs w:val="28"/>
              </w:rPr>
            </w:pPr>
            <w:r w:rsidRPr="00C13267">
              <w:rPr>
                <w:rFonts w:eastAsia="Calibri"/>
                <w:sz w:val="28"/>
                <w:szCs w:val="28"/>
              </w:rPr>
              <w:t>3</w:t>
            </w:r>
          </w:p>
        </w:tc>
        <w:tc>
          <w:tcPr>
            <w:tcW w:w="7884" w:type="dxa"/>
            <w:shd w:val="clear" w:color="auto" w:fill="auto"/>
          </w:tcPr>
          <w:p w14:paraId="6CC01B39" w14:textId="77777777" w:rsidR="006411A6" w:rsidRPr="00585B5C" w:rsidRDefault="006411A6" w:rsidP="0049047E">
            <w:pPr>
              <w:tabs>
                <w:tab w:val="left" w:pos="3944"/>
              </w:tabs>
              <w:spacing w:line="276" w:lineRule="auto"/>
              <w:rPr>
                <w:rFonts w:eastAsia="Calibri"/>
                <w:caps/>
                <w:sz w:val="28"/>
                <w:szCs w:val="28"/>
              </w:rPr>
            </w:pPr>
            <w:r w:rsidRPr="00585B5C">
              <w:rPr>
                <w:bCs/>
                <w:caps/>
                <w:sz w:val="28"/>
                <w:szCs w:val="28"/>
              </w:rPr>
              <w:t>Комплект фонда оценочных средств</w:t>
            </w:r>
          </w:p>
        </w:tc>
        <w:tc>
          <w:tcPr>
            <w:tcW w:w="806" w:type="dxa"/>
            <w:shd w:val="clear" w:color="auto" w:fill="auto"/>
          </w:tcPr>
          <w:p w14:paraId="20E13FB0" w14:textId="77777777" w:rsidR="006411A6" w:rsidRPr="00585B5C" w:rsidRDefault="006411A6" w:rsidP="0049047E">
            <w:pPr>
              <w:tabs>
                <w:tab w:val="left" w:pos="3944"/>
              </w:tabs>
              <w:spacing w:line="276" w:lineRule="auto"/>
              <w:rPr>
                <w:rFonts w:eastAsia="Calibri"/>
                <w:caps/>
                <w:sz w:val="28"/>
                <w:szCs w:val="28"/>
              </w:rPr>
            </w:pPr>
            <w:r w:rsidRPr="00585B5C">
              <w:rPr>
                <w:rFonts w:eastAsia="Calibri"/>
                <w:caps/>
                <w:sz w:val="28"/>
                <w:szCs w:val="28"/>
              </w:rPr>
              <w:t>14</w:t>
            </w:r>
          </w:p>
        </w:tc>
      </w:tr>
    </w:tbl>
    <w:p w14:paraId="63BA43F4" w14:textId="77777777" w:rsidR="006411A6" w:rsidRDefault="006411A6" w:rsidP="006411A6">
      <w:pPr>
        <w:spacing w:line="276" w:lineRule="auto"/>
        <w:jc w:val="center"/>
        <w:rPr>
          <w:sz w:val="28"/>
        </w:rPr>
      </w:pPr>
    </w:p>
    <w:p w14:paraId="7BCDC812" w14:textId="77777777" w:rsidR="006411A6" w:rsidRDefault="006411A6" w:rsidP="006411A6">
      <w:pPr>
        <w:spacing w:line="276" w:lineRule="auto"/>
        <w:jc w:val="center"/>
        <w:rPr>
          <w:sz w:val="28"/>
        </w:rPr>
      </w:pPr>
    </w:p>
    <w:p w14:paraId="208151FA" w14:textId="77777777" w:rsidR="006411A6" w:rsidRDefault="006411A6" w:rsidP="006411A6">
      <w:pPr>
        <w:spacing w:line="276" w:lineRule="auto"/>
        <w:jc w:val="center"/>
        <w:rPr>
          <w:sz w:val="28"/>
        </w:rPr>
      </w:pPr>
    </w:p>
    <w:p w14:paraId="1C32ABFB" w14:textId="77777777" w:rsidR="006411A6" w:rsidRDefault="006411A6" w:rsidP="006411A6">
      <w:pPr>
        <w:spacing w:line="276" w:lineRule="auto"/>
        <w:jc w:val="center"/>
        <w:rPr>
          <w:sz w:val="28"/>
        </w:rPr>
      </w:pPr>
    </w:p>
    <w:p w14:paraId="5EFC6C96" w14:textId="77777777" w:rsidR="006411A6" w:rsidRDefault="006411A6" w:rsidP="006411A6">
      <w:pPr>
        <w:spacing w:line="276" w:lineRule="auto"/>
        <w:jc w:val="center"/>
        <w:rPr>
          <w:sz w:val="28"/>
        </w:rPr>
      </w:pPr>
    </w:p>
    <w:p w14:paraId="14DE9D5F" w14:textId="77777777" w:rsidR="006411A6" w:rsidRDefault="006411A6" w:rsidP="006411A6">
      <w:pPr>
        <w:spacing w:line="276" w:lineRule="auto"/>
        <w:jc w:val="center"/>
        <w:rPr>
          <w:sz w:val="28"/>
        </w:rPr>
      </w:pPr>
    </w:p>
    <w:p w14:paraId="3B48080C" w14:textId="77777777" w:rsidR="006411A6" w:rsidRDefault="006411A6" w:rsidP="006411A6">
      <w:pPr>
        <w:spacing w:line="276" w:lineRule="auto"/>
        <w:jc w:val="center"/>
        <w:rPr>
          <w:sz w:val="28"/>
        </w:rPr>
      </w:pPr>
    </w:p>
    <w:p w14:paraId="55699996" w14:textId="77777777" w:rsidR="006411A6" w:rsidRDefault="006411A6" w:rsidP="006411A6">
      <w:pPr>
        <w:spacing w:line="276" w:lineRule="auto"/>
        <w:jc w:val="center"/>
        <w:rPr>
          <w:sz w:val="28"/>
        </w:rPr>
      </w:pPr>
    </w:p>
    <w:p w14:paraId="4F35F88B" w14:textId="77777777" w:rsidR="006411A6" w:rsidRDefault="006411A6" w:rsidP="006411A6">
      <w:pPr>
        <w:spacing w:line="276" w:lineRule="auto"/>
        <w:jc w:val="center"/>
        <w:rPr>
          <w:sz w:val="28"/>
        </w:rPr>
      </w:pPr>
    </w:p>
    <w:p w14:paraId="648CB94C" w14:textId="77777777" w:rsidR="006411A6" w:rsidRDefault="006411A6" w:rsidP="006411A6">
      <w:pPr>
        <w:spacing w:line="276" w:lineRule="auto"/>
        <w:jc w:val="center"/>
        <w:rPr>
          <w:sz w:val="28"/>
        </w:rPr>
      </w:pPr>
    </w:p>
    <w:p w14:paraId="05AD796C" w14:textId="77777777" w:rsidR="006411A6" w:rsidRDefault="006411A6" w:rsidP="006411A6">
      <w:pPr>
        <w:spacing w:line="276" w:lineRule="auto"/>
        <w:jc w:val="center"/>
        <w:rPr>
          <w:sz w:val="28"/>
        </w:rPr>
      </w:pPr>
    </w:p>
    <w:p w14:paraId="6B17CB6B" w14:textId="77777777" w:rsidR="006411A6" w:rsidRDefault="006411A6" w:rsidP="006411A6">
      <w:pPr>
        <w:spacing w:line="276" w:lineRule="auto"/>
        <w:jc w:val="center"/>
        <w:rPr>
          <w:sz w:val="28"/>
        </w:rPr>
      </w:pPr>
    </w:p>
    <w:p w14:paraId="0AE3C801" w14:textId="77777777" w:rsidR="006411A6" w:rsidRDefault="006411A6" w:rsidP="006411A6">
      <w:pPr>
        <w:spacing w:line="276" w:lineRule="auto"/>
        <w:jc w:val="center"/>
        <w:rPr>
          <w:sz w:val="28"/>
        </w:rPr>
      </w:pPr>
    </w:p>
    <w:p w14:paraId="5F7C72DA" w14:textId="77777777" w:rsidR="006411A6" w:rsidRDefault="006411A6" w:rsidP="006411A6">
      <w:pPr>
        <w:spacing w:line="276" w:lineRule="auto"/>
        <w:jc w:val="center"/>
        <w:rPr>
          <w:sz w:val="28"/>
        </w:rPr>
      </w:pPr>
    </w:p>
    <w:p w14:paraId="444F00A4" w14:textId="77777777" w:rsidR="006411A6" w:rsidRDefault="006411A6" w:rsidP="006411A6">
      <w:pPr>
        <w:spacing w:line="276" w:lineRule="auto"/>
        <w:jc w:val="center"/>
        <w:rPr>
          <w:sz w:val="28"/>
        </w:rPr>
      </w:pPr>
    </w:p>
    <w:p w14:paraId="25D87F8D" w14:textId="77777777" w:rsidR="006411A6" w:rsidRDefault="006411A6" w:rsidP="006411A6">
      <w:pPr>
        <w:spacing w:line="276" w:lineRule="auto"/>
        <w:jc w:val="center"/>
        <w:rPr>
          <w:sz w:val="28"/>
        </w:rPr>
      </w:pPr>
    </w:p>
    <w:p w14:paraId="7DA2143E" w14:textId="77777777" w:rsidR="006411A6" w:rsidRDefault="006411A6" w:rsidP="006411A6">
      <w:pPr>
        <w:spacing w:line="276" w:lineRule="auto"/>
        <w:jc w:val="center"/>
        <w:rPr>
          <w:sz w:val="28"/>
        </w:rPr>
      </w:pPr>
    </w:p>
    <w:p w14:paraId="4DEF8E6D" w14:textId="77777777" w:rsidR="006411A6" w:rsidRDefault="006411A6" w:rsidP="006411A6">
      <w:pPr>
        <w:spacing w:line="276" w:lineRule="auto"/>
        <w:jc w:val="center"/>
        <w:rPr>
          <w:sz w:val="28"/>
        </w:rPr>
      </w:pPr>
    </w:p>
    <w:p w14:paraId="7A37C7D5" w14:textId="77777777" w:rsidR="006411A6" w:rsidRDefault="006411A6" w:rsidP="006411A6">
      <w:pPr>
        <w:spacing w:line="276" w:lineRule="auto"/>
        <w:jc w:val="center"/>
        <w:rPr>
          <w:sz w:val="28"/>
        </w:rPr>
      </w:pPr>
    </w:p>
    <w:p w14:paraId="48FA2739" w14:textId="77777777" w:rsidR="006411A6" w:rsidRDefault="006411A6" w:rsidP="006411A6">
      <w:pPr>
        <w:spacing w:line="276" w:lineRule="auto"/>
        <w:jc w:val="center"/>
        <w:rPr>
          <w:sz w:val="28"/>
        </w:rPr>
      </w:pPr>
    </w:p>
    <w:p w14:paraId="3FBF7E76" w14:textId="77777777" w:rsidR="006411A6" w:rsidRDefault="006411A6" w:rsidP="006411A6">
      <w:pPr>
        <w:spacing w:line="276" w:lineRule="auto"/>
        <w:jc w:val="center"/>
        <w:rPr>
          <w:sz w:val="28"/>
        </w:rPr>
      </w:pPr>
    </w:p>
    <w:p w14:paraId="30635D05" w14:textId="77777777" w:rsidR="006411A6" w:rsidRDefault="006411A6" w:rsidP="006411A6">
      <w:pPr>
        <w:spacing w:line="276" w:lineRule="auto"/>
        <w:jc w:val="center"/>
        <w:rPr>
          <w:sz w:val="28"/>
        </w:rPr>
      </w:pPr>
    </w:p>
    <w:p w14:paraId="6EF44EB9" w14:textId="77777777" w:rsidR="006411A6" w:rsidRDefault="006411A6" w:rsidP="006411A6">
      <w:pPr>
        <w:spacing w:line="276" w:lineRule="auto"/>
        <w:jc w:val="center"/>
        <w:rPr>
          <w:sz w:val="28"/>
        </w:rPr>
      </w:pPr>
    </w:p>
    <w:p w14:paraId="2D7CFB1B" w14:textId="77777777" w:rsidR="006411A6" w:rsidRDefault="006411A6" w:rsidP="006411A6">
      <w:pPr>
        <w:spacing w:line="276" w:lineRule="auto"/>
        <w:jc w:val="center"/>
        <w:rPr>
          <w:sz w:val="28"/>
        </w:rPr>
      </w:pPr>
    </w:p>
    <w:p w14:paraId="2EBA03DD" w14:textId="77777777" w:rsidR="006411A6" w:rsidRDefault="006411A6" w:rsidP="006411A6">
      <w:pPr>
        <w:spacing w:line="276" w:lineRule="auto"/>
        <w:jc w:val="center"/>
        <w:rPr>
          <w:sz w:val="28"/>
        </w:rPr>
      </w:pPr>
    </w:p>
    <w:p w14:paraId="313312F2" w14:textId="77777777" w:rsidR="006411A6" w:rsidRDefault="006411A6" w:rsidP="006411A6">
      <w:pPr>
        <w:spacing w:line="276" w:lineRule="auto"/>
        <w:jc w:val="center"/>
        <w:rPr>
          <w:sz w:val="28"/>
        </w:rPr>
      </w:pPr>
    </w:p>
    <w:p w14:paraId="0F6AA9B4" w14:textId="77777777" w:rsidR="006411A6" w:rsidRDefault="006411A6" w:rsidP="006411A6">
      <w:pPr>
        <w:spacing w:line="276" w:lineRule="auto"/>
        <w:jc w:val="center"/>
        <w:rPr>
          <w:sz w:val="28"/>
        </w:rPr>
      </w:pPr>
    </w:p>
    <w:p w14:paraId="09FD256D" w14:textId="77777777" w:rsidR="006411A6" w:rsidRDefault="006411A6" w:rsidP="006411A6">
      <w:pPr>
        <w:spacing w:line="276" w:lineRule="auto"/>
        <w:jc w:val="center"/>
        <w:rPr>
          <w:sz w:val="28"/>
        </w:rPr>
      </w:pPr>
    </w:p>
    <w:p w14:paraId="4F918191" w14:textId="77777777" w:rsidR="006411A6" w:rsidRDefault="006411A6" w:rsidP="006411A6">
      <w:pPr>
        <w:spacing w:line="276" w:lineRule="auto"/>
        <w:jc w:val="center"/>
        <w:rPr>
          <w:sz w:val="28"/>
        </w:rPr>
      </w:pPr>
    </w:p>
    <w:p w14:paraId="1C246FA5" w14:textId="77777777" w:rsidR="006411A6" w:rsidRDefault="006411A6" w:rsidP="006411A6">
      <w:pPr>
        <w:spacing w:line="276" w:lineRule="auto"/>
        <w:jc w:val="center"/>
        <w:rPr>
          <w:sz w:val="28"/>
        </w:rPr>
      </w:pPr>
    </w:p>
    <w:p w14:paraId="3CDBC9DC" w14:textId="77777777" w:rsidR="006411A6" w:rsidRDefault="006411A6" w:rsidP="006411A6">
      <w:pPr>
        <w:spacing w:line="276" w:lineRule="auto"/>
        <w:jc w:val="center"/>
        <w:rPr>
          <w:sz w:val="28"/>
        </w:rPr>
      </w:pPr>
    </w:p>
    <w:p w14:paraId="56DBCA3F" w14:textId="77777777" w:rsidR="006411A6" w:rsidRDefault="006411A6" w:rsidP="006411A6">
      <w:pPr>
        <w:spacing w:line="276" w:lineRule="auto"/>
        <w:jc w:val="center"/>
        <w:rPr>
          <w:sz w:val="28"/>
        </w:rPr>
      </w:pPr>
    </w:p>
    <w:p w14:paraId="48EABE1C" w14:textId="77777777" w:rsidR="006411A6" w:rsidRPr="00043B2B" w:rsidRDefault="006411A6" w:rsidP="006411A6">
      <w:pPr>
        <w:spacing w:line="276" w:lineRule="auto"/>
        <w:jc w:val="center"/>
        <w:rPr>
          <w:b/>
          <w:bCs/>
          <w:caps/>
          <w:sz w:val="28"/>
          <w:szCs w:val="28"/>
        </w:rPr>
      </w:pPr>
      <w:r w:rsidRPr="00043B2B">
        <w:rPr>
          <w:b/>
          <w:caps/>
          <w:sz w:val="28"/>
        </w:rPr>
        <w:t>1.</w:t>
      </w:r>
      <w:r w:rsidRPr="00043B2B">
        <w:rPr>
          <w:caps/>
          <w:sz w:val="28"/>
        </w:rPr>
        <w:t xml:space="preserve"> </w:t>
      </w:r>
      <w:r w:rsidRPr="00043B2B">
        <w:rPr>
          <w:b/>
          <w:bCs/>
          <w:caps/>
          <w:sz w:val="28"/>
          <w:szCs w:val="28"/>
        </w:rPr>
        <w:t xml:space="preserve">Цели </w:t>
      </w:r>
      <w:hyperlink r:id="rId61" w:anchor="YANDEX_46" w:history="1"/>
      <w:r w:rsidRPr="00043B2B">
        <w:rPr>
          <w:b/>
          <w:bCs/>
          <w:caps/>
          <w:sz w:val="28"/>
          <w:szCs w:val="28"/>
        </w:rPr>
        <w:t> и </w:t>
      </w:r>
      <w:hyperlink r:id="rId62" w:anchor="YANDEX_48" w:history="1"/>
      <w:r w:rsidRPr="00043B2B">
        <w:rPr>
          <w:b/>
          <w:bCs/>
          <w:caps/>
          <w:sz w:val="28"/>
          <w:szCs w:val="28"/>
        </w:rPr>
        <w:t xml:space="preserve"> задачи учебной дисциплины - требования к результатам освоения учебной дисциплины</w:t>
      </w:r>
    </w:p>
    <w:p w14:paraId="708C0F3C" w14:textId="77777777" w:rsidR="006411A6" w:rsidRPr="00501445" w:rsidRDefault="006411A6" w:rsidP="006411A6">
      <w:pPr>
        <w:spacing w:line="276" w:lineRule="auto"/>
        <w:ind w:firstLine="708"/>
        <w:jc w:val="both"/>
        <w:rPr>
          <w:color w:val="181818"/>
          <w:sz w:val="28"/>
          <w:szCs w:val="28"/>
          <w:shd w:val="clear" w:color="auto" w:fill="FFFFFF"/>
        </w:rPr>
      </w:pPr>
      <w:r>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30420E">
        <w:rPr>
          <w:i/>
          <w:color w:val="181818"/>
          <w:sz w:val="28"/>
          <w:szCs w:val="28"/>
          <w:shd w:val="clear" w:color="auto" w:fill="FFFFFF"/>
        </w:rPr>
        <w:t>с целью</w:t>
      </w:r>
      <w:r>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w:t>
      </w:r>
      <w:r w:rsidRPr="00501445">
        <w:rPr>
          <w:color w:val="181818"/>
          <w:sz w:val="28"/>
          <w:szCs w:val="28"/>
          <w:shd w:val="clear" w:color="auto" w:fill="FFFFFF"/>
        </w:rPr>
        <w:t xml:space="preserve">ФОС </w:t>
      </w:r>
      <w:r>
        <w:rPr>
          <w:color w:val="181818"/>
          <w:sz w:val="28"/>
          <w:szCs w:val="28"/>
          <w:shd w:val="clear" w:color="auto" w:fill="FFFFFF"/>
        </w:rPr>
        <w:t xml:space="preserve">учебной дисциплины </w:t>
      </w:r>
      <w:r w:rsidRPr="00501445">
        <w:rPr>
          <w:color w:val="181818"/>
          <w:sz w:val="28"/>
          <w:szCs w:val="28"/>
          <w:shd w:val="clear" w:color="auto" w:fill="FFFFFF"/>
        </w:rPr>
        <w:t>«</w:t>
      </w:r>
      <w:r>
        <w:rPr>
          <w:color w:val="181818"/>
          <w:sz w:val="28"/>
          <w:szCs w:val="28"/>
          <w:shd w:val="clear" w:color="auto" w:fill="FFFFFF"/>
        </w:rPr>
        <w:t>Здоровый человек и его окружение</w:t>
      </w:r>
      <w:r w:rsidRPr="00501445">
        <w:rPr>
          <w:color w:val="181818"/>
          <w:sz w:val="28"/>
          <w:szCs w:val="28"/>
          <w:shd w:val="clear" w:color="auto" w:fill="FFFFFF"/>
        </w:rPr>
        <w:t>».</w:t>
      </w:r>
    </w:p>
    <w:p w14:paraId="4831738C" w14:textId="77777777" w:rsidR="006411A6" w:rsidRPr="0030420E" w:rsidRDefault="006411A6" w:rsidP="006411A6">
      <w:pPr>
        <w:spacing w:line="276" w:lineRule="auto"/>
        <w:ind w:firstLine="708"/>
        <w:jc w:val="both"/>
        <w:rPr>
          <w:i/>
          <w:sz w:val="28"/>
        </w:rPr>
      </w:pPr>
      <w:r w:rsidRPr="0030420E">
        <w:rPr>
          <w:i/>
          <w:sz w:val="28"/>
        </w:rPr>
        <w:t xml:space="preserve">Задачи ФОС по дисциплине: </w:t>
      </w:r>
    </w:p>
    <w:p w14:paraId="2C2A9A5A" w14:textId="77777777" w:rsidR="006411A6" w:rsidRPr="008F04F9" w:rsidRDefault="006411A6" w:rsidP="006411A6">
      <w:pPr>
        <w:spacing w:line="276" w:lineRule="auto"/>
        <w:ind w:firstLine="708"/>
        <w:jc w:val="both"/>
        <w:rPr>
          <w:sz w:val="28"/>
        </w:rPr>
      </w:pPr>
      <w:r w:rsidRPr="00AB73D2">
        <w:rPr>
          <w:sz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79703606" w14:textId="77777777" w:rsidR="006411A6" w:rsidRPr="00AB73D2" w:rsidRDefault="006411A6" w:rsidP="006411A6">
      <w:pPr>
        <w:autoSpaceDE w:val="0"/>
        <w:autoSpaceDN w:val="0"/>
        <w:adjustRightInd w:val="0"/>
        <w:spacing w:line="276" w:lineRule="auto"/>
        <w:ind w:firstLine="700"/>
        <w:jc w:val="both"/>
        <w:rPr>
          <w:color w:val="000000"/>
          <w:sz w:val="28"/>
        </w:rPr>
      </w:pPr>
      <w:r w:rsidRPr="00AB73D2">
        <w:rPr>
          <w:color w:val="000000"/>
          <w:sz w:val="28"/>
        </w:rPr>
        <w:t xml:space="preserve">- оценка </w:t>
      </w:r>
      <w:r>
        <w:rPr>
          <w:color w:val="000000"/>
          <w:sz w:val="28"/>
        </w:rPr>
        <w:t>достижений,</w:t>
      </w:r>
      <w:r w:rsidRPr="00AB73D2">
        <w:rPr>
          <w:color w:val="000000"/>
          <w:sz w:val="28"/>
        </w:rPr>
        <w:t xml:space="preserve">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14:paraId="60D58162" w14:textId="77777777" w:rsidR="006411A6" w:rsidRPr="00AB73D2" w:rsidRDefault="006411A6" w:rsidP="006411A6">
      <w:pPr>
        <w:autoSpaceDE w:val="0"/>
        <w:autoSpaceDN w:val="0"/>
        <w:adjustRightInd w:val="0"/>
        <w:spacing w:line="276" w:lineRule="auto"/>
        <w:ind w:firstLine="700"/>
        <w:jc w:val="both"/>
        <w:rPr>
          <w:sz w:val="28"/>
        </w:rPr>
      </w:pPr>
      <w:r w:rsidRPr="00AB73D2">
        <w:rPr>
          <w:color w:val="000000"/>
          <w:sz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79D17A85" w14:textId="77777777" w:rsidR="006411A6" w:rsidRPr="007A50D2"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u w:val="single"/>
        </w:rPr>
      </w:pPr>
      <w:r w:rsidRPr="007A50D2">
        <w:rPr>
          <w:i/>
          <w:sz w:val="28"/>
          <w:szCs w:val="28"/>
        </w:rPr>
        <w:t>В результате освоения учебной дисциплины обучающийся должен уметь:</w:t>
      </w:r>
    </w:p>
    <w:p w14:paraId="74562C0F"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bCs/>
          <w:iCs/>
          <w:sz w:val="28"/>
          <w:szCs w:val="28"/>
        </w:rPr>
        <w:t>-</w:t>
      </w:r>
      <w:r w:rsidRPr="00585B5C">
        <w:rPr>
          <w:sz w:val="28"/>
          <w:szCs w:val="28"/>
        </w:rPr>
        <w:t>проводить сбор медицинской информации, выявлять факторы риска и проблемы со здоровьем, обусловленные образом жизни;</w:t>
      </w:r>
    </w:p>
    <w:p w14:paraId="28E54372"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-обеспечивать печатной информацией о здоровом образе жизни все социальные и возрастные группы населения;</w:t>
      </w:r>
    </w:p>
    <w:p w14:paraId="7E5939F6"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-проводить индивидуальные беседы по планированию семьи, личной гигиене, гигиене труда и отдыха, рациональному питанию;</w:t>
      </w:r>
    </w:p>
    <w:p w14:paraId="4011927F"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-мотивировать пациента на здоровый образ жизни или его изменение, на улучшение качества жизни;</w:t>
      </w:r>
    </w:p>
    <w:p w14:paraId="7D2DDCFD"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-информировать о возможности получения гражданами набора социальных услуг, предусмотренных законом;</w:t>
      </w:r>
    </w:p>
    <w:p w14:paraId="6383C15B"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-организовать (проводить) обучение в школах здоровья для подростков, молодых родителей, лиц старших возрастных групп, для пациентов с гипертонической болезнью, сахарным диабетом и другими хроническими неинфекционными заболеваниями;</w:t>
      </w:r>
    </w:p>
    <w:p w14:paraId="509DAC2E"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-соблюдать санитарно-эпидемиологические правила и нормативы (санитарные правила) медицинской организации;</w:t>
      </w:r>
    </w:p>
    <w:p w14:paraId="4BE33EAC"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-обеспечивать личную и общественную безопасность при обращении с медицинскими отходами в местах их образования;</w:t>
      </w:r>
    </w:p>
    <w:p w14:paraId="67E81DC8"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lastRenderedPageBreak/>
        <w:t>-использовать установленные правила и процедуры профессиональных коммуникаций фельдшера в интересах ребёнка и семьи;</w:t>
      </w:r>
    </w:p>
    <w:p w14:paraId="4ECB5E91"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-устанавливать профессиональный контакт с детьми разного возраста, их родителями, законными представителями</w:t>
      </w:r>
    </w:p>
    <w:p w14:paraId="6AF7C381"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проводить первичный патронаж и динамическое наблюдение новорождённого на основе стандартов медицинской помощи в педиатрии;</w:t>
      </w:r>
    </w:p>
    <w:p w14:paraId="3E141C1B"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-проводить обучение уходу за новорождённым и грудному вскармливанию;</w:t>
      </w:r>
    </w:p>
    <w:p w14:paraId="2487158C"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-консультирование родителей и детей по вопросам сохранения здоровья, взросления, здорового образа жизни;</w:t>
      </w:r>
    </w:p>
    <w:p w14:paraId="6D525840"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-осуществлять мониторинг физического и нервно-психического развития здорового ребёнка;</w:t>
      </w:r>
    </w:p>
    <w:p w14:paraId="0B107887"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-проводить консультирование по вопросам планирования семьи и репродуктивного здоровья, в том числе подростков;</w:t>
      </w:r>
    </w:p>
    <w:p w14:paraId="11EC8E77"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-проводить диагностику беременности</w:t>
      </w:r>
    </w:p>
    <w:p w14:paraId="3B222048"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проводить медицинский осмотр беременных женщин;</w:t>
      </w:r>
    </w:p>
    <w:p w14:paraId="273D34B6"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-проводить занятия в группах психопрофилактической подготовки беременных и семьи к родам;</w:t>
      </w:r>
    </w:p>
    <w:p w14:paraId="721BF9B0" w14:textId="77777777" w:rsidR="006411A6"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585B5C">
        <w:rPr>
          <w:sz w:val="28"/>
          <w:szCs w:val="28"/>
        </w:rPr>
        <w:t>-соблюдать санитарно-эпидемиологические правила и нормативы (санитарные правила) медицинской организации акушерского профиля</w:t>
      </w:r>
      <w:r>
        <w:rPr>
          <w:sz w:val="28"/>
          <w:szCs w:val="28"/>
        </w:rPr>
        <w:t>.</w:t>
      </w:r>
    </w:p>
    <w:p w14:paraId="3646D165" w14:textId="77777777" w:rsidR="006411A6" w:rsidRPr="007A50D2"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sidRPr="007A50D2">
        <w:rPr>
          <w:i/>
          <w:sz w:val="28"/>
          <w:szCs w:val="28"/>
        </w:rPr>
        <w:t>В результате освоения учебной дисциплины обучающийся должен знать:</w:t>
      </w:r>
    </w:p>
    <w:p w14:paraId="55DBDE4A"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iCs/>
          <w:sz w:val="28"/>
          <w:szCs w:val="28"/>
        </w:rPr>
        <w:t>-</w:t>
      </w:r>
      <w:r w:rsidRPr="00585B5C">
        <w:rPr>
          <w:sz w:val="28"/>
          <w:szCs w:val="28"/>
        </w:rPr>
        <w:t>здоровый образ жизни как основа профилактики заболеваний, сохранения и укрепления здоровья;</w:t>
      </w:r>
    </w:p>
    <w:p w14:paraId="6EEBAB79"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-факторы, способствующие сохранению здоровья: гигиена труда и отдыха, рациональное питание, поптимальный двигательный режим, умение справляться со стрессом, закаливание, здоровая сексуальность, личная гигиена и гигиена окружающей среды;</w:t>
      </w:r>
    </w:p>
    <w:p w14:paraId="621E450E"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-факторы, пагубно влияющие на здоровье (злоупотребление спиртными напитками, наркотическими и другими психотрпопными средствами, курение табака, избыточное употребление пищи, гиподинамия, некоторые этнические и религиозные обряды, обычаи, экология);</w:t>
      </w:r>
    </w:p>
    <w:p w14:paraId="3E4C0CEB"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-заболевания, обусловленные образом жизни человека;</w:t>
      </w:r>
    </w:p>
    <w:p w14:paraId="06985D41"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-организация обучения в школах здоровья для подростков, молодых родителей, лиц старших возрастных групп, для пациентов с гипертонической болезнью, сахарным диабетом и другими хроническими 8 неинфекционными заболеваниями;</w:t>
      </w:r>
    </w:p>
    <w:p w14:paraId="1E3E3DD6"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lastRenderedPageBreak/>
        <w:t>-требования к ведению медицинской документации, учета и отчетности по виду деятельности фельдшера;</w:t>
      </w:r>
    </w:p>
    <w:p w14:paraId="54D70F8F"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-технологии выполнения простых медицинских услуг, манипуляции сестринского ухода (отраслевой стандарт);</w:t>
      </w:r>
    </w:p>
    <w:p w14:paraId="597CD277"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-национальный календарь профилактических прививок и календарь профилактических прививок по эпидемическим показаниям;</w:t>
      </w:r>
    </w:p>
    <w:p w14:paraId="24A30031"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-анатомо-физиологические и психологические особенности детей, показатели жизнедеятельности в разные возрастные периоды;</w:t>
      </w:r>
    </w:p>
    <w:p w14:paraId="1C4B0CED"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-правила и принципы мониторинга физического и нервно-психического развития здорового ребёнка;</w:t>
      </w:r>
    </w:p>
    <w:p w14:paraId="063BB1A0"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 xml:space="preserve">-принципы организации рационального питания детей раннего возраста, а также детей, воспитывающихся и обучающихся в </w:t>
      </w:r>
    </w:p>
    <w:p w14:paraId="3B19EC37"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образовательных учреждениях;</w:t>
      </w:r>
    </w:p>
    <w:p w14:paraId="6C87D072"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-система охраны здоровья матери и ребенка, семьи и репродуктивного здоровья в здравоохранении;</w:t>
      </w:r>
    </w:p>
    <w:p w14:paraId="315496C8"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-правила и принципы консультирования по вопросам охраны и укрепления репродуктивного здоровья, планирования семьи;</w:t>
      </w:r>
    </w:p>
    <w:p w14:paraId="152949C1"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-применение современных методов профилактики абортов;</w:t>
      </w:r>
    </w:p>
    <w:p w14:paraId="6BFF3572"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-этапность оказания и стандарты оказания медицинской помощи женщинам в период беременности и в послеродовом периоде;</w:t>
      </w:r>
    </w:p>
    <w:p w14:paraId="38B2496E" w14:textId="77777777" w:rsidR="006411A6" w:rsidRPr="00585B5C"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-порядок диспансерного наблюдения женщин в период беременности;</w:t>
      </w:r>
    </w:p>
    <w:p w14:paraId="2AB7D3E8" w14:textId="77777777" w:rsidR="006411A6"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585B5C">
        <w:rPr>
          <w:sz w:val="28"/>
          <w:szCs w:val="28"/>
        </w:rPr>
        <w:t>-порядок и правила физической и психпопрофилактической подготовки беременных женщин к родам, в том числе подготовки семьи к рождению</w:t>
      </w:r>
      <w:r>
        <w:rPr>
          <w:sz w:val="28"/>
          <w:szCs w:val="28"/>
        </w:rPr>
        <w:t xml:space="preserve"> ребенка.</w:t>
      </w:r>
    </w:p>
    <w:p w14:paraId="6949480A" w14:textId="77777777" w:rsidR="006411A6" w:rsidRPr="007A50D2"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i/>
          <w:sz w:val="28"/>
          <w:szCs w:val="28"/>
        </w:rPr>
      </w:pPr>
      <w:r w:rsidRPr="007A50D2">
        <w:rPr>
          <w:i/>
          <w:sz w:val="28"/>
          <w:szCs w:val="28"/>
        </w:rPr>
        <w:t>При изучении дисциплины у студентов формируются следующие компетенции</w:t>
      </w:r>
      <w:r>
        <w:rPr>
          <w:i/>
          <w:sz w:val="28"/>
          <w:szCs w:val="28"/>
        </w:rPr>
        <w:t xml:space="preserve"> и личностные результаты</w:t>
      </w:r>
      <w:r w:rsidRPr="007A50D2">
        <w:rPr>
          <w:i/>
          <w:sz w:val="28"/>
          <w:szCs w:val="28"/>
        </w:rPr>
        <w:t xml:space="preserve">: </w:t>
      </w:r>
    </w:p>
    <w:p w14:paraId="3B5DA2E4" w14:textId="77777777" w:rsidR="006411A6" w:rsidRPr="00585B5C" w:rsidRDefault="006411A6" w:rsidP="006411A6">
      <w:pPr>
        <w:suppressAutoHyphens/>
        <w:spacing w:line="276" w:lineRule="auto"/>
        <w:ind w:firstLine="567"/>
        <w:jc w:val="both"/>
        <w:rPr>
          <w:iCs/>
          <w:sz w:val="28"/>
        </w:rPr>
      </w:pPr>
      <w:r w:rsidRPr="00585B5C">
        <w:rPr>
          <w:iCs/>
          <w:sz w:val="28"/>
        </w:rPr>
        <w:t>ОК 01. Выбирать способы решения задач профессиональной деятельности применительно к различным контекстам</w:t>
      </w:r>
    </w:p>
    <w:p w14:paraId="123ED6F4" w14:textId="77777777" w:rsidR="006411A6" w:rsidRPr="00585B5C" w:rsidRDefault="006411A6" w:rsidP="006411A6">
      <w:pPr>
        <w:suppressAutoHyphens/>
        <w:spacing w:line="276" w:lineRule="auto"/>
        <w:ind w:firstLine="567"/>
        <w:jc w:val="both"/>
        <w:rPr>
          <w:iCs/>
          <w:sz w:val="28"/>
        </w:rPr>
      </w:pPr>
      <w:r w:rsidRPr="00585B5C">
        <w:rPr>
          <w:iCs/>
          <w:sz w:val="28"/>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0FC9051E" w14:textId="77777777" w:rsidR="006411A6" w:rsidRDefault="006411A6" w:rsidP="006411A6">
      <w:pPr>
        <w:suppressAutoHyphens/>
        <w:spacing w:line="276" w:lineRule="auto"/>
        <w:ind w:firstLine="567"/>
        <w:jc w:val="both"/>
        <w:rPr>
          <w:iCs/>
          <w:sz w:val="28"/>
        </w:rPr>
      </w:pPr>
      <w:r w:rsidRPr="00585B5C">
        <w:rPr>
          <w:iCs/>
          <w:sz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Pr>
          <w:iCs/>
          <w:sz w:val="28"/>
        </w:rPr>
        <w:t>.</w:t>
      </w:r>
    </w:p>
    <w:p w14:paraId="2DD60566" w14:textId="77777777" w:rsidR="006411A6" w:rsidRDefault="006411A6" w:rsidP="006411A6">
      <w:pPr>
        <w:suppressAutoHyphens/>
        <w:spacing w:line="276" w:lineRule="auto"/>
        <w:ind w:firstLine="567"/>
        <w:jc w:val="both"/>
        <w:rPr>
          <w:iCs/>
          <w:sz w:val="28"/>
        </w:rPr>
      </w:pPr>
      <w:r w:rsidRPr="005F5C81">
        <w:rPr>
          <w:sz w:val="28"/>
          <w:szCs w:val="28"/>
        </w:rPr>
        <w:t>ОК 04. Эффективно взаимодействовать и работать в коллективе и команде</w:t>
      </w:r>
      <w:r>
        <w:rPr>
          <w:sz w:val="28"/>
          <w:szCs w:val="28"/>
        </w:rPr>
        <w:t>.</w:t>
      </w:r>
    </w:p>
    <w:p w14:paraId="0699E80F" w14:textId="77777777" w:rsidR="006411A6" w:rsidRPr="00585B5C" w:rsidRDefault="006411A6" w:rsidP="006411A6">
      <w:pPr>
        <w:suppressAutoHyphens/>
        <w:spacing w:line="276" w:lineRule="auto"/>
        <w:ind w:firstLine="567"/>
        <w:jc w:val="both"/>
        <w:rPr>
          <w:iCs/>
          <w:sz w:val="28"/>
        </w:rPr>
      </w:pPr>
      <w:r w:rsidRPr="005F5C81">
        <w:rPr>
          <w:sz w:val="28"/>
          <w:szCs w:val="28"/>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sz w:val="28"/>
          <w:szCs w:val="28"/>
        </w:rPr>
        <w:t>.</w:t>
      </w:r>
    </w:p>
    <w:p w14:paraId="59683E4C" w14:textId="77777777" w:rsidR="006411A6"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1E52A4">
        <w:rPr>
          <w:sz w:val="28"/>
          <w:szCs w:val="28"/>
        </w:rPr>
        <w:t>ПК 4.1.</w:t>
      </w:r>
      <w:r>
        <w:rPr>
          <w:sz w:val="28"/>
          <w:szCs w:val="28"/>
        </w:rPr>
        <w:t xml:space="preserve"> </w:t>
      </w:r>
      <w:r w:rsidRPr="001E52A4">
        <w:rPr>
          <w:sz w:val="28"/>
          <w:szCs w:val="28"/>
        </w:rPr>
        <w:t>Участвовать в организации и проведении диспансеризации населения фельдшерского участка различных возрастных групп и с различными заболеваниями</w:t>
      </w:r>
      <w:r>
        <w:rPr>
          <w:sz w:val="28"/>
          <w:szCs w:val="28"/>
        </w:rPr>
        <w:t>.</w:t>
      </w:r>
    </w:p>
    <w:p w14:paraId="0F2AC1F4" w14:textId="77777777" w:rsidR="006411A6" w:rsidRDefault="006411A6" w:rsidP="0064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1E52A4">
        <w:rPr>
          <w:sz w:val="28"/>
          <w:szCs w:val="28"/>
        </w:rPr>
        <w:t>ПК 4.2.</w:t>
      </w:r>
      <w:r>
        <w:rPr>
          <w:sz w:val="28"/>
          <w:szCs w:val="28"/>
        </w:rPr>
        <w:t xml:space="preserve"> </w:t>
      </w:r>
      <w:r w:rsidRPr="001E52A4">
        <w:rPr>
          <w:sz w:val="28"/>
          <w:szCs w:val="28"/>
        </w:rPr>
        <w:t>Проводить санитарно-гигиеническое просвещение населения</w:t>
      </w:r>
      <w:r>
        <w:rPr>
          <w:sz w:val="28"/>
          <w:szCs w:val="28"/>
        </w:rPr>
        <w:t>.</w:t>
      </w:r>
    </w:p>
    <w:p w14:paraId="765F6708" w14:textId="77777777" w:rsidR="006411A6" w:rsidRDefault="006411A6" w:rsidP="006411A6">
      <w:pPr>
        <w:suppressAutoHyphens/>
        <w:spacing w:line="276" w:lineRule="auto"/>
        <w:ind w:firstLine="567"/>
        <w:jc w:val="both"/>
        <w:rPr>
          <w:sz w:val="28"/>
        </w:rPr>
      </w:pPr>
      <w:r w:rsidRPr="00585B5C">
        <w:rPr>
          <w:sz w:val="28"/>
        </w:rPr>
        <w:t>ПК 4.3.</w:t>
      </w:r>
      <w:r>
        <w:rPr>
          <w:sz w:val="28"/>
        </w:rPr>
        <w:t xml:space="preserve"> </w:t>
      </w:r>
      <w:r w:rsidRPr="00585B5C">
        <w:rPr>
          <w:sz w:val="28"/>
        </w:rPr>
        <w:t>Осуществлять иммун</w:t>
      </w:r>
      <w:r>
        <w:rPr>
          <w:sz w:val="28"/>
        </w:rPr>
        <w:t>оп</w:t>
      </w:r>
      <w:r w:rsidRPr="00585B5C">
        <w:rPr>
          <w:sz w:val="28"/>
        </w:rPr>
        <w:t>рофилактическую деятельность</w:t>
      </w:r>
      <w:r>
        <w:rPr>
          <w:sz w:val="28"/>
        </w:rPr>
        <w:t>.</w:t>
      </w:r>
    </w:p>
    <w:p w14:paraId="4500A35B" w14:textId="77777777" w:rsidR="006411A6" w:rsidRDefault="006411A6" w:rsidP="006411A6">
      <w:pPr>
        <w:suppressAutoHyphens/>
        <w:spacing w:line="276" w:lineRule="auto"/>
        <w:ind w:firstLine="567"/>
        <w:jc w:val="both"/>
        <w:rPr>
          <w:sz w:val="28"/>
        </w:rPr>
      </w:pPr>
      <w:r w:rsidRPr="00585B5C">
        <w:rPr>
          <w:sz w:val="28"/>
        </w:rPr>
        <w:t>ПК 4.4.</w:t>
      </w:r>
      <w:r>
        <w:rPr>
          <w:sz w:val="28"/>
        </w:rPr>
        <w:t xml:space="preserve"> </w:t>
      </w:r>
      <w:r w:rsidRPr="00585B5C">
        <w:rPr>
          <w:sz w:val="28"/>
        </w:rPr>
        <w:t>Организовывать здоровье-сберегающую среду.</w:t>
      </w:r>
    </w:p>
    <w:p w14:paraId="4487A0DE" w14:textId="77777777" w:rsidR="006411A6" w:rsidRPr="00585B5C" w:rsidRDefault="006411A6" w:rsidP="006411A6">
      <w:pPr>
        <w:tabs>
          <w:tab w:val="left" w:pos="1560"/>
        </w:tabs>
        <w:suppressAutoHyphens/>
        <w:spacing w:line="276" w:lineRule="auto"/>
        <w:ind w:firstLine="567"/>
        <w:jc w:val="both"/>
        <w:rPr>
          <w:sz w:val="28"/>
        </w:rPr>
      </w:pPr>
      <w:r w:rsidRPr="00585B5C">
        <w:rPr>
          <w:sz w:val="28"/>
        </w:rPr>
        <w:t>ПК 6.5.</w:t>
      </w:r>
      <w:r w:rsidRPr="00585B5C">
        <w:rPr>
          <w:sz w:val="28"/>
        </w:rPr>
        <w:tab/>
        <w:t>Вести учетно-отчетную медицинскую документацию при осуществлении всех видов первичной медико-санитарной помощи и при чрезвычайных ситуациях, в том числе в электронной форме</w:t>
      </w:r>
    </w:p>
    <w:p w14:paraId="22333114" w14:textId="77777777" w:rsidR="006411A6" w:rsidRDefault="006411A6" w:rsidP="006411A6">
      <w:pPr>
        <w:tabs>
          <w:tab w:val="left" w:pos="1560"/>
        </w:tabs>
        <w:suppressAutoHyphens/>
        <w:spacing w:line="276" w:lineRule="auto"/>
        <w:ind w:firstLine="567"/>
        <w:jc w:val="both"/>
        <w:rPr>
          <w:sz w:val="28"/>
        </w:rPr>
      </w:pPr>
      <w:r w:rsidRPr="00585B5C">
        <w:rPr>
          <w:sz w:val="28"/>
        </w:rPr>
        <w:t>ПК 6.6.</w:t>
      </w:r>
      <w:r w:rsidRPr="00585B5C">
        <w:rPr>
          <w:sz w:val="28"/>
        </w:rPr>
        <w:tab/>
        <w:t>Использовать медицинские информационные системы и информационно-телекоммуникационную сеть «Интернет» в работе</w:t>
      </w:r>
      <w:r>
        <w:rPr>
          <w:sz w:val="28"/>
        </w:rPr>
        <w:t>.</w:t>
      </w:r>
    </w:p>
    <w:p w14:paraId="20EE8A3C" w14:textId="77777777" w:rsidR="006411A6" w:rsidRDefault="006411A6" w:rsidP="006411A6">
      <w:pPr>
        <w:tabs>
          <w:tab w:val="left" w:pos="1560"/>
        </w:tabs>
        <w:suppressAutoHyphens/>
        <w:spacing w:line="276" w:lineRule="auto"/>
        <w:ind w:firstLine="567"/>
        <w:jc w:val="both"/>
        <w:rPr>
          <w:sz w:val="28"/>
        </w:rPr>
      </w:pPr>
      <w:r w:rsidRPr="00585B5C">
        <w:rPr>
          <w:sz w:val="28"/>
        </w:rPr>
        <w:t>ЛР 1</w:t>
      </w:r>
      <w:r>
        <w:rPr>
          <w:sz w:val="28"/>
        </w:rPr>
        <w:t>.</w:t>
      </w:r>
      <w:r w:rsidRPr="00585B5C">
        <w:rPr>
          <w:sz w:val="28"/>
        </w:rPr>
        <w:tab/>
        <w:t>Осознающий себя гражданином и защитником великой страны</w:t>
      </w:r>
      <w:r>
        <w:rPr>
          <w:sz w:val="28"/>
        </w:rPr>
        <w:t>.</w:t>
      </w:r>
    </w:p>
    <w:p w14:paraId="7A39DB96" w14:textId="77777777" w:rsidR="006411A6" w:rsidRPr="00585B5C" w:rsidRDefault="006411A6" w:rsidP="006411A6">
      <w:pPr>
        <w:suppressAutoHyphens/>
        <w:spacing w:line="276" w:lineRule="auto"/>
        <w:ind w:firstLine="567"/>
        <w:jc w:val="both"/>
        <w:rPr>
          <w:sz w:val="28"/>
        </w:rPr>
      </w:pPr>
      <w:r w:rsidRPr="00585B5C">
        <w:rPr>
          <w:sz w:val="28"/>
        </w:rPr>
        <w:t>ЛР 4</w:t>
      </w:r>
      <w:r>
        <w:rPr>
          <w:sz w:val="28"/>
        </w:rPr>
        <w:t>.</w:t>
      </w:r>
      <w:r w:rsidRPr="00585B5C">
        <w:rPr>
          <w:sz w:val="28"/>
        </w:rPr>
        <w:tab/>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r>
        <w:rPr>
          <w:sz w:val="28"/>
        </w:rPr>
        <w:t>.</w:t>
      </w:r>
    </w:p>
    <w:p w14:paraId="18AA07C0" w14:textId="77777777" w:rsidR="006411A6" w:rsidRPr="00585B5C" w:rsidRDefault="006411A6" w:rsidP="006411A6">
      <w:pPr>
        <w:suppressAutoHyphens/>
        <w:spacing w:line="276" w:lineRule="auto"/>
        <w:ind w:firstLine="567"/>
        <w:jc w:val="both"/>
        <w:rPr>
          <w:sz w:val="28"/>
        </w:rPr>
      </w:pPr>
      <w:r w:rsidRPr="00585B5C">
        <w:rPr>
          <w:sz w:val="28"/>
        </w:rPr>
        <w:t>ЛР 6</w:t>
      </w:r>
      <w:r>
        <w:rPr>
          <w:sz w:val="28"/>
        </w:rPr>
        <w:t>.</w:t>
      </w:r>
      <w:r w:rsidRPr="00585B5C">
        <w:rPr>
          <w:sz w:val="28"/>
        </w:rPr>
        <w:tab/>
        <w:t>Проявляющий уважение к людям старшего поколения и готовность к участию в социальной поддержке и волонтерских движениях</w:t>
      </w:r>
      <w:r>
        <w:rPr>
          <w:sz w:val="28"/>
        </w:rPr>
        <w:t>.</w:t>
      </w:r>
    </w:p>
    <w:p w14:paraId="4DF806C6" w14:textId="77777777" w:rsidR="006411A6" w:rsidRPr="00585B5C" w:rsidRDefault="006411A6" w:rsidP="006411A6">
      <w:pPr>
        <w:suppressAutoHyphens/>
        <w:spacing w:line="276" w:lineRule="auto"/>
        <w:ind w:firstLine="567"/>
        <w:jc w:val="both"/>
        <w:rPr>
          <w:sz w:val="28"/>
        </w:rPr>
      </w:pPr>
      <w:r w:rsidRPr="00585B5C">
        <w:rPr>
          <w:sz w:val="28"/>
        </w:rPr>
        <w:t>ЛР 7</w:t>
      </w:r>
      <w:r>
        <w:rPr>
          <w:sz w:val="28"/>
        </w:rPr>
        <w:t>.</w:t>
      </w:r>
      <w:r w:rsidRPr="00585B5C">
        <w:rPr>
          <w:sz w:val="28"/>
        </w:rPr>
        <w:tab/>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r>
        <w:rPr>
          <w:sz w:val="28"/>
        </w:rPr>
        <w:t>.</w:t>
      </w:r>
    </w:p>
    <w:p w14:paraId="3F28B258" w14:textId="77777777" w:rsidR="006411A6" w:rsidRDefault="006411A6" w:rsidP="006411A6">
      <w:pPr>
        <w:suppressAutoHyphens/>
        <w:spacing w:line="276" w:lineRule="auto"/>
        <w:ind w:firstLine="567"/>
        <w:jc w:val="both"/>
        <w:rPr>
          <w:sz w:val="28"/>
        </w:rPr>
      </w:pPr>
      <w:r w:rsidRPr="00585B5C">
        <w:rPr>
          <w:sz w:val="28"/>
        </w:rPr>
        <w:t>ЛР 9</w:t>
      </w:r>
      <w:r>
        <w:rPr>
          <w:sz w:val="28"/>
        </w:rPr>
        <w:t>.</w:t>
      </w:r>
      <w:r w:rsidRPr="00585B5C">
        <w:rPr>
          <w:sz w:val="28"/>
        </w:rPr>
        <w:tab/>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Pr>
          <w:sz w:val="28"/>
        </w:rPr>
        <w:t>.</w:t>
      </w:r>
    </w:p>
    <w:p w14:paraId="174EC0B3" w14:textId="77777777" w:rsidR="006411A6" w:rsidRPr="00585B5C" w:rsidRDefault="006411A6" w:rsidP="006411A6">
      <w:pPr>
        <w:suppressAutoHyphens/>
        <w:spacing w:line="276" w:lineRule="auto"/>
        <w:ind w:firstLine="567"/>
        <w:jc w:val="both"/>
        <w:rPr>
          <w:sz w:val="28"/>
        </w:rPr>
      </w:pPr>
      <w:r w:rsidRPr="00585B5C">
        <w:rPr>
          <w:sz w:val="28"/>
        </w:rPr>
        <w:t>ЛР 10</w:t>
      </w:r>
      <w:r>
        <w:rPr>
          <w:sz w:val="28"/>
        </w:rPr>
        <w:t>.</w:t>
      </w:r>
      <w:r w:rsidRPr="00585B5C">
        <w:rPr>
          <w:sz w:val="28"/>
        </w:rPr>
        <w:tab/>
        <w:t>Заботящийся о защите окружающей среды, собственной и чужой безопасности, в том числе цифровой</w:t>
      </w:r>
      <w:r>
        <w:rPr>
          <w:sz w:val="28"/>
        </w:rPr>
        <w:t>.</w:t>
      </w:r>
    </w:p>
    <w:p w14:paraId="434347A1" w14:textId="77777777" w:rsidR="006411A6" w:rsidRDefault="006411A6" w:rsidP="006411A6">
      <w:pPr>
        <w:spacing w:line="276" w:lineRule="auto"/>
        <w:jc w:val="center"/>
        <w:rPr>
          <w:rFonts w:asciiTheme="minorHAnsi" w:hAnsiTheme="minorHAnsi"/>
          <w:b/>
          <w:bCs/>
          <w:caps/>
          <w:sz w:val="28"/>
        </w:rPr>
      </w:pPr>
    </w:p>
    <w:p w14:paraId="071FB299" w14:textId="77777777" w:rsidR="006411A6" w:rsidRDefault="006411A6" w:rsidP="006411A6">
      <w:pPr>
        <w:spacing w:line="276" w:lineRule="auto"/>
        <w:jc w:val="center"/>
        <w:rPr>
          <w:rFonts w:asciiTheme="minorHAnsi" w:hAnsiTheme="minorHAnsi"/>
          <w:b/>
          <w:bCs/>
          <w:caps/>
          <w:sz w:val="28"/>
        </w:rPr>
      </w:pPr>
    </w:p>
    <w:p w14:paraId="66135984" w14:textId="77777777" w:rsidR="006411A6" w:rsidRDefault="006411A6" w:rsidP="006411A6">
      <w:pPr>
        <w:spacing w:line="276" w:lineRule="auto"/>
        <w:jc w:val="center"/>
        <w:rPr>
          <w:rFonts w:asciiTheme="minorHAnsi" w:hAnsiTheme="minorHAnsi"/>
          <w:b/>
          <w:bCs/>
          <w:caps/>
          <w:sz w:val="28"/>
        </w:rPr>
      </w:pPr>
    </w:p>
    <w:p w14:paraId="0F5E172A" w14:textId="77777777" w:rsidR="006411A6" w:rsidRDefault="006411A6" w:rsidP="006411A6">
      <w:pPr>
        <w:spacing w:line="276" w:lineRule="auto"/>
        <w:jc w:val="center"/>
        <w:rPr>
          <w:rFonts w:asciiTheme="minorHAnsi" w:hAnsiTheme="minorHAnsi"/>
          <w:b/>
          <w:bCs/>
          <w:caps/>
          <w:sz w:val="28"/>
        </w:rPr>
      </w:pPr>
    </w:p>
    <w:p w14:paraId="27AB638D" w14:textId="77777777" w:rsidR="006411A6" w:rsidRDefault="006411A6" w:rsidP="006411A6">
      <w:pPr>
        <w:spacing w:line="276" w:lineRule="auto"/>
        <w:jc w:val="center"/>
        <w:rPr>
          <w:rFonts w:asciiTheme="minorHAnsi" w:hAnsiTheme="minorHAnsi"/>
          <w:b/>
          <w:bCs/>
          <w:caps/>
          <w:sz w:val="28"/>
        </w:rPr>
      </w:pPr>
    </w:p>
    <w:p w14:paraId="7516E206" w14:textId="77777777" w:rsidR="006411A6" w:rsidRDefault="006411A6" w:rsidP="006411A6">
      <w:pPr>
        <w:spacing w:line="276" w:lineRule="auto"/>
        <w:jc w:val="center"/>
        <w:rPr>
          <w:rFonts w:asciiTheme="minorHAnsi" w:hAnsiTheme="minorHAnsi"/>
          <w:b/>
          <w:bCs/>
          <w:caps/>
          <w:sz w:val="28"/>
        </w:rPr>
      </w:pPr>
    </w:p>
    <w:p w14:paraId="34E0167E" w14:textId="77777777" w:rsidR="006411A6" w:rsidRPr="00043B2B" w:rsidRDefault="006411A6" w:rsidP="006411A6">
      <w:pPr>
        <w:spacing w:line="276" w:lineRule="auto"/>
        <w:jc w:val="center"/>
        <w:rPr>
          <w:rFonts w:ascii="Times New Roman Полужирный" w:hAnsi="Times New Roman Полужирный"/>
          <w:b/>
          <w:bCs/>
          <w:caps/>
          <w:sz w:val="28"/>
        </w:rPr>
      </w:pPr>
      <w:r w:rsidRPr="00043B2B">
        <w:rPr>
          <w:rFonts w:ascii="Times New Roman Полужирный" w:hAnsi="Times New Roman Полужирный"/>
          <w:b/>
          <w:bCs/>
          <w:caps/>
          <w:sz w:val="28"/>
        </w:rPr>
        <w:lastRenderedPageBreak/>
        <w:t>2. Паспорт фонда оценочных средств</w:t>
      </w:r>
    </w:p>
    <w:p w14:paraId="13CB9E91" w14:textId="77777777" w:rsidR="006411A6" w:rsidRPr="002864AF" w:rsidRDefault="006411A6" w:rsidP="006411A6">
      <w:pPr>
        <w:spacing w:line="276" w:lineRule="auto"/>
        <w:ind w:firstLine="708"/>
        <w:rPr>
          <w:b/>
          <w:sz w:val="28"/>
        </w:rPr>
      </w:pPr>
      <w:r w:rsidRPr="002864AF">
        <w:rPr>
          <w:b/>
          <w:sz w:val="28"/>
        </w:rPr>
        <w:t xml:space="preserve">2.1 Область применения </w:t>
      </w:r>
    </w:p>
    <w:p w14:paraId="058EDC66" w14:textId="77777777" w:rsidR="006411A6" w:rsidRPr="00A45443" w:rsidRDefault="006411A6" w:rsidP="006411A6">
      <w:pPr>
        <w:spacing w:line="276" w:lineRule="auto"/>
        <w:ind w:firstLine="708"/>
        <w:jc w:val="both"/>
        <w:rPr>
          <w:sz w:val="32"/>
        </w:rPr>
      </w:pPr>
      <w:r w:rsidRPr="002864AF">
        <w:rPr>
          <w:sz w:val="28"/>
        </w:rPr>
        <w:t xml:space="preserve">Контроль и оценка результатов </w:t>
      </w:r>
      <w:r w:rsidRPr="00A45443">
        <w:rPr>
          <w:sz w:val="28"/>
        </w:rPr>
        <w:t xml:space="preserve">освоения дисциплины </w:t>
      </w:r>
      <w:r>
        <w:rPr>
          <w:sz w:val="28"/>
        </w:rPr>
        <w:t>осуществляется преподавателем и состоит из текущего контроля</w:t>
      </w:r>
      <w:r w:rsidRPr="00A45443">
        <w:rPr>
          <w:sz w:val="28"/>
        </w:rPr>
        <w:t xml:space="preserve"> успеваемости </w:t>
      </w:r>
      <w:r>
        <w:rPr>
          <w:sz w:val="28"/>
        </w:rPr>
        <w:t>и промежуточной</w:t>
      </w:r>
      <w:r w:rsidRPr="00A45443">
        <w:rPr>
          <w:sz w:val="28"/>
        </w:rPr>
        <w:t xml:space="preserve"> аттестации обучающихся.</w:t>
      </w:r>
    </w:p>
    <w:p w14:paraId="54A9DF9D" w14:textId="77777777" w:rsidR="006411A6" w:rsidRDefault="006411A6" w:rsidP="006411A6">
      <w:pPr>
        <w:spacing w:line="276" w:lineRule="auto"/>
        <w:ind w:firstLine="708"/>
        <w:jc w:val="both"/>
        <w:rPr>
          <w:sz w:val="28"/>
        </w:rPr>
      </w:pPr>
      <w:r>
        <w:rPr>
          <w:sz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13F46A79" w14:textId="77777777" w:rsidR="006411A6" w:rsidRDefault="006411A6" w:rsidP="006411A6">
      <w:pPr>
        <w:spacing w:line="276" w:lineRule="auto"/>
        <w:ind w:firstLine="708"/>
        <w:jc w:val="both"/>
        <w:rPr>
          <w:sz w:val="28"/>
        </w:rPr>
      </w:pPr>
      <w:r>
        <w:rPr>
          <w:sz w:val="28"/>
        </w:rPr>
        <w:t>Промежуточная аттестация обучающихся проводится в форме экзамена с целью оценки результатов</w:t>
      </w:r>
      <w:r w:rsidRPr="002864AF">
        <w:rPr>
          <w:sz w:val="28"/>
        </w:rPr>
        <w:t xml:space="preserve"> </w:t>
      </w:r>
      <w:r w:rsidRPr="00A45443">
        <w:rPr>
          <w:sz w:val="28"/>
        </w:rPr>
        <w:t>освоения дисциплины</w:t>
      </w:r>
      <w:r>
        <w:rPr>
          <w:sz w:val="28"/>
        </w:rPr>
        <w:t xml:space="preserve"> и включает в себя выполнения тестового задания, экзаменационные билеты (30 шт.) по 3 вопроса.</w:t>
      </w:r>
    </w:p>
    <w:p w14:paraId="22A54EAB" w14:textId="77777777" w:rsidR="006411A6" w:rsidRDefault="006411A6" w:rsidP="006411A6">
      <w:pPr>
        <w:spacing w:line="276" w:lineRule="auto"/>
        <w:ind w:firstLine="708"/>
        <w:jc w:val="both"/>
        <w:rPr>
          <w:rFonts w:eastAsia="Calibri"/>
          <w:b/>
          <w:sz w:val="28"/>
          <w:szCs w:val="28"/>
        </w:rPr>
      </w:pPr>
      <w:r w:rsidRPr="002864AF">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tbl>
      <w:tblPr>
        <w:tblW w:w="577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3221"/>
        <w:gridCol w:w="4030"/>
      </w:tblGrid>
      <w:tr w:rsidR="006411A6" w:rsidRPr="00EE4805" w14:paraId="755BEB25" w14:textId="77777777" w:rsidTr="0049047E">
        <w:tc>
          <w:tcPr>
            <w:tcW w:w="1538" w:type="pct"/>
          </w:tcPr>
          <w:p w14:paraId="3AC7BE21" w14:textId="77777777" w:rsidR="006411A6" w:rsidRPr="00EE4805" w:rsidRDefault="006411A6" w:rsidP="0049047E">
            <w:pPr>
              <w:suppressAutoHyphens/>
              <w:jc w:val="center"/>
              <w:rPr>
                <w:b/>
                <w:bCs/>
              </w:rPr>
            </w:pPr>
            <w:r w:rsidRPr="00EE4805">
              <w:rPr>
                <w:b/>
                <w:bCs/>
              </w:rPr>
              <w:t>Результаты обучения (знания, умения, освоенные общие и профессиональные компетенции, личностные результаты)</w:t>
            </w:r>
          </w:p>
        </w:tc>
        <w:tc>
          <w:tcPr>
            <w:tcW w:w="1538" w:type="pct"/>
          </w:tcPr>
          <w:p w14:paraId="1BD5C0D2" w14:textId="77777777" w:rsidR="006411A6" w:rsidRPr="00EE4805" w:rsidRDefault="006411A6" w:rsidP="0049047E">
            <w:pPr>
              <w:jc w:val="center"/>
              <w:rPr>
                <w:b/>
                <w:bCs/>
              </w:rPr>
            </w:pPr>
            <w:r w:rsidRPr="00EE4805">
              <w:rPr>
                <w:b/>
                <w:bCs/>
              </w:rPr>
              <w:t>Формы и методы оценки</w:t>
            </w:r>
          </w:p>
        </w:tc>
        <w:tc>
          <w:tcPr>
            <w:tcW w:w="1924" w:type="pct"/>
          </w:tcPr>
          <w:p w14:paraId="7253010B" w14:textId="77777777" w:rsidR="006411A6" w:rsidRPr="00EE4805" w:rsidRDefault="006411A6" w:rsidP="0049047E">
            <w:pPr>
              <w:jc w:val="center"/>
              <w:rPr>
                <w:b/>
                <w:bCs/>
              </w:rPr>
            </w:pPr>
            <w:r w:rsidRPr="00EE4805">
              <w:rPr>
                <w:b/>
                <w:bCs/>
              </w:rPr>
              <w:t>Критерии оценки</w:t>
            </w:r>
          </w:p>
        </w:tc>
      </w:tr>
      <w:tr w:rsidR="006411A6" w:rsidRPr="00EE4805" w14:paraId="4A5D4B8C" w14:textId="77777777" w:rsidTr="0049047E">
        <w:tc>
          <w:tcPr>
            <w:tcW w:w="1538" w:type="pct"/>
          </w:tcPr>
          <w:p w14:paraId="6258D6DC" w14:textId="77777777" w:rsidR="006411A6" w:rsidRPr="00EE4805" w:rsidRDefault="006411A6" w:rsidP="0049047E">
            <w:pPr>
              <w:rPr>
                <w:bCs/>
                <w:i/>
              </w:rPr>
            </w:pPr>
            <w:r w:rsidRPr="00EE4805">
              <w:rPr>
                <w:bCs/>
                <w:i/>
              </w:rPr>
              <w:t>знания:</w:t>
            </w:r>
          </w:p>
          <w:p w14:paraId="0537AFD6" w14:textId="77777777" w:rsidR="006411A6" w:rsidRPr="00D91587" w:rsidRDefault="006411A6" w:rsidP="0049047E">
            <w:r w:rsidRPr="00D91587">
              <w:rPr>
                <w:iCs/>
              </w:rPr>
              <w:t>-</w:t>
            </w:r>
            <w:r w:rsidRPr="00D91587">
              <w:t>здоровый образ жизни как основа профилактики заболеваний, сохранения и укрепления здоровья;</w:t>
            </w:r>
          </w:p>
          <w:p w14:paraId="44614629" w14:textId="77777777" w:rsidR="006411A6" w:rsidRPr="00D91587" w:rsidRDefault="006411A6" w:rsidP="0049047E">
            <w:r w:rsidRPr="00D91587">
              <w:t>-факторы, способствующие сохранению здоровья: гигиена труда и отдыха, рациональное питание, поптимальный двигательный режим, умение справляться со стрессом, закаливание, здоровая сексуальность, личная гигиена и гигиена окружающей среды;</w:t>
            </w:r>
          </w:p>
          <w:p w14:paraId="62CD6D2E" w14:textId="77777777" w:rsidR="006411A6" w:rsidRPr="00D91587" w:rsidRDefault="006411A6" w:rsidP="0049047E">
            <w:r w:rsidRPr="00D91587">
              <w:t xml:space="preserve">-факторы, пагубно влияющие на здоровье (злоупотребление спиртными напитками, наркотическими и другими психотрпопными средствами, курение табака, избыточное употребление пищи, гиподинамия, некоторые этнические и </w:t>
            </w:r>
            <w:r w:rsidRPr="00D91587">
              <w:lastRenderedPageBreak/>
              <w:t>религиозные обряды, обычаи, экология);</w:t>
            </w:r>
          </w:p>
          <w:p w14:paraId="7DE27930" w14:textId="77777777" w:rsidR="006411A6" w:rsidRPr="00D91587" w:rsidRDefault="006411A6" w:rsidP="0049047E">
            <w:r w:rsidRPr="00D91587">
              <w:t>-заболевания, обусловленные образом жизни человека;</w:t>
            </w:r>
          </w:p>
          <w:p w14:paraId="745033D3" w14:textId="77777777" w:rsidR="006411A6" w:rsidRPr="00D91587" w:rsidRDefault="006411A6" w:rsidP="0049047E">
            <w:r w:rsidRPr="00D91587">
              <w:t>-организация обучения в школах здоровья для подростков, молодых родителей, лиц старших возрастных групп, для пациентов с гипертонической болезнью, сахарным диабетом и другими хроническими 8 неинфекционными заболеваниями;</w:t>
            </w:r>
          </w:p>
          <w:p w14:paraId="43E11C90" w14:textId="77777777" w:rsidR="006411A6" w:rsidRPr="00D91587" w:rsidRDefault="006411A6" w:rsidP="0049047E">
            <w:r w:rsidRPr="00D91587">
              <w:t>-требования к ведению медицинской документации, учета и отчетности по виду деятельности фельдшера;</w:t>
            </w:r>
          </w:p>
          <w:p w14:paraId="2E11A458" w14:textId="77777777" w:rsidR="006411A6" w:rsidRPr="00D91587" w:rsidRDefault="006411A6" w:rsidP="0049047E">
            <w:r w:rsidRPr="00D91587">
              <w:t>-технологии выполнения простых медицинских услуг, манипуляции сестринского ухода (отраслевой стандарт);</w:t>
            </w:r>
          </w:p>
          <w:p w14:paraId="75DA8A40" w14:textId="77777777" w:rsidR="006411A6" w:rsidRPr="00D91587" w:rsidRDefault="006411A6" w:rsidP="0049047E">
            <w:r w:rsidRPr="00D91587">
              <w:t>-национальный календарь профилактических прививок и календарь профилактических прививок по эпидемическим показаниям;</w:t>
            </w:r>
          </w:p>
          <w:p w14:paraId="5BF6A1A0" w14:textId="77777777" w:rsidR="006411A6" w:rsidRPr="00D91587" w:rsidRDefault="006411A6" w:rsidP="0049047E">
            <w:r w:rsidRPr="00D91587">
              <w:t>-анатомо-физиологические и психологические особенности детей, показатели жизнедеятельности в разные возрастные периоды;</w:t>
            </w:r>
          </w:p>
          <w:p w14:paraId="1FA35204" w14:textId="77777777" w:rsidR="006411A6" w:rsidRPr="00D91587" w:rsidRDefault="006411A6" w:rsidP="0049047E">
            <w:r w:rsidRPr="00D91587">
              <w:t>-правила и принципы мониторинга физического и нервно-психического развития здорового ребёнка;</w:t>
            </w:r>
          </w:p>
          <w:p w14:paraId="578E2397" w14:textId="77777777" w:rsidR="006411A6" w:rsidRPr="00D91587" w:rsidRDefault="006411A6" w:rsidP="0049047E">
            <w:r w:rsidRPr="00D91587">
              <w:t xml:space="preserve">-принципы организации рационального питания детей раннего возраста, а также детей, воспитывающихся и обучающихся в </w:t>
            </w:r>
          </w:p>
          <w:p w14:paraId="02F84448" w14:textId="77777777" w:rsidR="006411A6" w:rsidRPr="00D91587" w:rsidRDefault="006411A6" w:rsidP="0049047E">
            <w:r w:rsidRPr="00D91587">
              <w:t>образовательных учреждениях;</w:t>
            </w:r>
          </w:p>
          <w:p w14:paraId="09602B44" w14:textId="77777777" w:rsidR="006411A6" w:rsidRPr="00D91587" w:rsidRDefault="006411A6" w:rsidP="0049047E">
            <w:r w:rsidRPr="00D91587">
              <w:t xml:space="preserve">-система охраны здоровья матери и ребенка, семьи и </w:t>
            </w:r>
            <w:r w:rsidRPr="00D91587">
              <w:lastRenderedPageBreak/>
              <w:t>репродуктивного здоровья в здравоохранении;</w:t>
            </w:r>
          </w:p>
          <w:p w14:paraId="49689085" w14:textId="77777777" w:rsidR="006411A6" w:rsidRPr="00D91587" w:rsidRDefault="006411A6" w:rsidP="0049047E">
            <w:r w:rsidRPr="00D91587">
              <w:t>-правила и принципы консультирования по вопросам охраны и укрепления репродуктивного здоровья, планирования семьи;</w:t>
            </w:r>
          </w:p>
          <w:p w14:paraId="4B7D0D5B" w14:textId="77777777" w:rsidR="006411A6" w:rsidRPr="00D91587" w:rsidRDefault="006411A6" w:rsidP="0049047E">
            <w:r w:rsidRPr="00D91587">
              <w:t>-применение современных методов профилактики абортов;</w:t>
            </w:r>
          </w:p>
          <w:p w14:paraId="17763ED1" w14:textId="77777777" w:rsidR="006411A6" w:rsidRPr="00D91587" w:rsidRDefault="006411A6" w:rsidP="0049047E">
            <w:r w:rsidRPr="00D91587">
              <w:t>-этапность оказания и стандарты оказания медицинской помощи женщинам в период беременности и в послеродовом периоде;</w:t>
            </w:r>
          </w:p>
          <w:p w14:paraId="2E549AD7" w14:textId="77777777" w:rsidR="006411A6" w:rsidRPr="00D91587" w:rsidRDefault="006411A6" w:rsidP="0049047E">
            <w:r w:rsidRPr="00D91587">
              <w:t>-порядок диспансерного наблюдения женщин в период беременности;</w:t>
            </w:r>
          </w:p>
          <w:p w14:paraId="7EC4E572" w14:textId="77777777" w:rsidR="006411A6" w:rsidRPr="00126571" w:rsidRDefault="006411A6" w:rsidP="0049047E">
            <w:r w:rsidRPr="00D91587">
              <w:t>-порядок и правила физической и психпопрофилактической подготовки беременных женщин к родам, в том числе подготовки семьи к рождению</w:t>
            </w:r>
            <w:r>
              <w:t xml:space="preserve"> ребенка</w:t>
            </w:r>
          </w:p>
        </w:tc>
        <w:tc>
          <w:tcPr>
            <w:tcW w:w="1538" w:type="pct"/>
          </w:tcPr>
          <w:p w14:paraId="62A34138" w14:textId="77777777" w:rsidR="006411A6" w:rsidRPr="00EE4805" w:rsidRDefault="006411A6" w:rsidP="0049047E">
            <w:pPr>
              <w:rPr>
                <w:bCs/>
              </w:rPr>
            </w:pPr>
            <w:r w:rsidRPr="00EE4805">
              <w:rPr>
                <w:b/>
                <w:bCs/>
              </w:rPr>
              <w:lastRenderedPageBreak/>
              <w:t>Текущий контроль:</w:t>
            </w:r>
            <w:r w:rsidRPr="00EE4805">
              <w:rPr>
                <w:bCs/>
              </w:rPr>
              <w:t xml:space="preserve"> </w:t>
            </w:r>
            <w:r>
              <w:rPr>
                <w:bCs/>
              </w:rPr>
              <w:t xml:space="preserve">фронтальный опрос, </w:t>
            </w:r>
            <w:r w:rsidRPr="00EE4805">
              <w:rPr>
                <w:bCs/>
              </w:rPr>
              <w:t>тестирование, терминологический дикт</w:t>
            </w:r>
            <w:r>
              <w:rPr>
                <w:bCs/>
              </w:rPr>
              <w:t>ант, решение ситуационных задач</w:t>
            </w:r>
          </w:p>
          <w:p w14:paraId="2C09F675" w14:textId="77777777" w:rsidR="006411A6" w:rsidRPr="00EE4805" w:rsidRDefault="006411A6" w:rsidP="0049047E">
            <w:pPr>
              <w:rPr>
                <w:bCs/>
              </w:rPr>
            </w:pPr>
          </w:p>
          <w:p w14:paraId="1540BCAD" w14:textId="77777777" w:rsidR="006411A6" w:rsidRPr="00EE4805" w:rsidRDefault="006411A6" w:rsidP="0049047E">
            <w:pPr>
              <w:rPr>
                <w:bCs/>
              </w:rPr>
            </w:pPr>
            <w:r w:rsidRPr="00EE4805">
              <w:rPr>
                <w:b/>
                <w:bCs/>
              </w:rPr>
              <w:t>Промежуточная аттестация:</w:t>
            </w:r>
            <w:r w:rsidRPr="00EE4805">
              <w:rPr>
                <w:bCs/>
              </w:rPr>
              <w:t xml:space="preserve"> в форме </w:t>
            </w:r>
            <w:r>
              <w:rPr>
                <w:bCs/>
              </w:rPr>
              <w:t>экзамена</w:t>
            </w:r>
            <w:r w:rsidRPr="00EE4805">
              <w:rPr>
                <w:bCs/>
              </w:rPr>
              <w:t xml:space="preserve">– </w:t>
            </w:r>
            <w:r w:rsidRPr="00F800E5">
              <w:rPr>
                <w:bCs/>
              </w:rPr>
              <w:t>выполнения тестового задания, экзаменационные билеты (30 шт.) по 3 вопроса</w:t>
            </w:r>
          </w:p>
          <w:p w14:paraId="6F92E7FA" w14:textId="77777777" w:rsidR="006411A6" w:rsidRPr="00EE4805" w:rsidRDefault="006411A6" w:rsidP="0049047E">
            <w:pPr>
              <w:rPr>
                <w:bCs/>
              </w:rPr>
            </w:pPr>
          </w:p>
        </w:tc>
        <w:tc>
          <w:tcPr>
            <w:tcW w:w="1924" w:type="pct"/>
          </w:tcPr>
          <w:p w14:paraId="71DA4553" w14:textId="77777777" w:rsidR="006411A6" w:rsidRPr="00734ED2" w:rsidRDefault="006411A6" w:rsidP="0049047E">
            <w:pPr>
              <w:rPr>
                <w:bCs/>
              </w:rPr>
            </w:pPr>
            <w:r>
              <w:rPr>
                <w:bCs/>
              </w:rPr>
              <w:t xml:space="preserve">- применять </w:t>
            </w:r>
            <w:r w:rsidRPr="00734ED2">
              <w:rPr>
                <w:bCs/>
              </w:rPr>
              <w:t>понятия</w:t>
            </w:r>
          </w:p>
          <w:p w14:paraId="5DA26362" w14:textId="77777777" w:rsidR="006411A6" w:rsidRPr="00734ED2" w:rsidRDefault="006411A6" w:rsidP="0049047E">
            <w:pPr>
              <w:rPr>
                <w:bCs/>
              </w:rPr>
            </w:pPr>
            <w:r>
              <w:rPr>
                <w:bCs/>
              </w:rPr>
              <w:t xml:space="preserve">«здоровье», </w:t>
            </w:r>
            <w:r w:rsidRPr="00734ED2">
              <w:rPr>
                <w:bCs/>
              </w:rPr>
              <w:t xml:space="preserve">«качество жизни», </w:t>
            </w:r>
          </w:p>
          <w:p w14:paraId="39CB8589" w14:textId="77777777" w:rsidR="006411A6" w:rsidRDefault="006411A6" w:rsidP="0049047E">
            <w:pPr>
              <w:rPr>
                <w:bCs/>
              </w:rPr>
            </w:pPr>
            <w:r>
              <w:rPr>
                <w:bCs/>
              </w:rPr>
              <w:t xml:space="preserve">«факторы риска </w:t>
            </w:r>
            <w:r w:rsidRPr="00734ED2">
              <w:rPr>
                <w:bCs/>
              </w:rPr>
              <w:t>болезни»</w:t>
            </w:r>
          </w:p>
          <w:p w14:paraId="4FCEB7EE" w14:textId="77777777" w:rsidR="006411A6" w:rsidRDefault="006411A6" w:rsidP="0049047E">
            <w:pPr>
              <w:rPr>
                <w:bCs/>
              </w:rPr>
            </w:pPr>
            <w:r>
              <w:rPr>
                <w:bCs/>
              </w:rPr>
              <w:t xml:space="preserve">- оценивать параметры физиологического </w:t>
            </w:r>
            <w:r w:rsidRPr="00734ED2">
              <w:rPr>
                <w:bCs/>
              </w:rPr>
              <w:t>развития человека</w:t>
            </w:r>
          </w:p>
          <w:p w14:paraId="4872F329" w14:textId="77777777" w:rsidR="006411A6" w:rsidRPr="00734ED2" w:rsidRDefault="006411A6" w:rsidP="0049047E">
            <w:pPr>
              <w:rPr>
                <w:bCs/>
              </w:rPr>
            </w:pPr>
            <w:r>
              <w:rPr>
                <w:bCs/>
              </w:rPr>
              <w:t xml:space="preserve">- </w:t>
            </w:r>
            <w:r w:rsidRPr="00734ED2">
              <w:rPr>
                <w:bCs/>
              </w:rPr>
              <w:t xml:space="preserve">выявлять </w:t>
            </w:r>
          </w:p>
          <w:p w14:paraId="7CE75398" w14:textId="77777777" w:rsidR="006411A6" w:rsidRPr="00734ED2" w:rsidRDefault="006411A6" w:rsidP="0049047E">
            <w:pPr>
              <w:rPr>
                <w:bCs/>
              </w:rPr>
            </w:pPr>
            <w:r>
              <w:rPr>
                <w:bCs/>
              </w:rPr>
              <w:t xml:space="preserve">проблемы человека </w:t>
            </w:r>
            <w:r w:rsidRPr="00734ED2">
              <w:rPr>
                <w:bCs/>
              </w:rPr>
              <w:t xml:space="preserve">в разные </w:t>
            </w:r>
          </w:p>
          <w:p w14:paraId="517ED70B" w14:textId="77777777" w:rsidR="006411A6" w:rsidRDefault="006411A6" w:rsidP="0049047E">
            <w:pPr>
              <w:rPr>
                <w:bCs/>
              </w:rPr>
            </w:pPr>
            <w:r>
              <w:rPr>
                <w:bCs/>
              </w:rPr>
              <w:t xml:space="preserve">возрастные </w:t>
            </w:r>
            <w:r w:rsidRPr="00734ED2">
              <w:rPr>
                <w:bCs/>
              </w:rPr>
              <w:t>периоды</w:t>
            </w:r>
          </w:p>
          <w:p w14:paraId="0A0C9F56" w14:textId="77777777" w:rsidR="006411A6" w:rsidRPr="00734ED2" w:rsidRDefault="006411A6" w:rsidP="0049047E">
            <w:pPr>
              <w:rPr>
                <w:bCs/>
              </w:rPr>
            </w:pPr>
            <w:r>
              <w:rPr>
                <w:bCs/>
              </w:rPr>
              <w:t xml:space="preserve">- обучать население </w:t>
            </w:r>
            <w:r w:rsidRPr="00734ED2">
              <w:rPr>
                <w:bCs/>
              </w:rPr>
              <w:t xml:space="preserve">особенностям </w:t>
            </w:r>
          </w:p>
          <w:p w14:paraId="21494DA8" w14:textId="77777777" w:rsidR="006411A6" w:rsidRDefault="006411A6" w:rsidP="0049047E">
            <w:pPr>
              <w:rPr>
                <w:bCs/>
              </w:rPr>
            </w:pPr>
            <w:r>
              <w:rPr>
                <w:bCs/>
              </w:rPr>
              <w:t xml:space="preserve">сохранения и укрепления </w:t>
            </w:r>
            <w:r w:rsidRPr="00734ED2">
              <w:rPr>
                <w:bCs/>
              </w:rPr>
              <w:t>здоровья</w:t>
            </w:r>
          </w:p>
          <w:p w14:paraId="1434EE57" w14:textId="77777777" w:rsidR="006411A6" w:rsidRPr="00734ED2" w:rsidRDefault="006411A6" w:rsidP="0049047E">
            <w:pPr>
              <w:rPr>
                <w:bCs/>
              </w:rPr>
            </w:pPr>
            <w:r>
              <w:rPr>
                <w:bCs/>
              </w:rPr>
              <w:t xml:space="preserve">- выявлять </w:t>
            </w:r>
            <w:r w:rsidRPr="00734ED2">
              <w:rPr>
                <w:bCs/>
              </w:rPr>
              <w:t xml:space="preserve">основные факторы </w:t>
            </w:r>
          </w:p>
          <w:p w14:paraId="4DA83DF2" w14:textId="77777777" w:rsidR="006411A6" w:rsidRPr="00EE4805" w:rsidRDefault="006411A6" w:rsidP="0049047E">
            <w:pPr>
              <w:rPr>
                <w:bCs/>
              </w:rPr>
            </w:pPr>
            <w:r>
              <w:rPr>
                <w:bCs/>
              </w:rPr>
              <w:t xml:space="preserve">риска развития </w:t>
            </w:r>
            <w:r w:rsidRPr="00734ED2">
              <w:rPr>
                <w:bCs/>
              </w:rPr>
              <w:t>болезней</w:t>
            </w:r>
          </w:p>
        </w:tc>
      </w:tr>
      <w:tr w:rsidR="006411A6" w:rsidRPr="00EE4805" w14:paraId="569A36E8" w14:textId="77777777" w:rsidTr="0049047E">
        <w:trPr>
          <w:trHeight w:val="896"/>
        </w:trPr>
        <w:tc>
          <w:tcPr>
            <w:tcW w:w="1538" w:type="pct"/>
          </w:tcPr>
          <w:p w14:paraId="78282381" w14:textId="77777777" w:rsidR="006411A6" w:rsidRPr="00126571" w:rsidRDefault="006411A6" w:rsidP="0049047E">
            <w:pPr>
              <w:suppressAutoHyphens/>
            </w:pPr>
            <w:r>
              <w:lastRenderedPageBreak/>
              <w:t>у</w:t>
            </w:r>
            <w:r w:rsidRPr="00126571">
              <w:t>мения</w:t>
            </w:r>
          </w:p>
          <w:p w14:paraId="36E7106A" w14:textId="77777777" w:rsidR="006411A6" w:rsidRPr="00D91587" w:rsidRDefault="006411A6" w:rsidP="0049047E">
            <w:pPr>
              <w:suppressAutoHyphens/>
            </w:pPr>
            <w:r w:rsidRPr="00D91587">
              <w:rPr>
                <w:bCs/>
                <w:iCs/>
              </w:rPr>
              <w:t>-</w:t>
            </w:r>
            <w:r w:rsidRPr="00D91587">
              <w:t>проводить сбор медицинской информации, выявлять факторы риска и проблемы со здоровьем, обусловленные образом жизни;</w:t>
            </w:r>
          </w:p>
          <w:p w14:paraId="596D726C" w14:textId="77777777" w:rsidR="006411A6" w:rsidRPr="00D91587" w:rsidRDefault="006411A6" w:rsidP="0049047E">
            <w:pPr>
              <w:suppressAutoHyphens/>
            </w:pPr>
            <w:r w:rsidRPr="00D91587">
              <w:t>-обеспечивать печатной информацией о здоровом образе жизни все социальные и возрастные группы населения;</w:t>
            </w:r>
          </w:p>
          <w:p w14:paraId="56CB70C0" w14:textId="77777777" w:rsidR="006411A6" w:rsidRPr="00D91587" w:rsidRDefault="006411A6" w:rsidP="0049047E">
            <w:pPr>
              <w:suppressAutoHyphens/>
            </w:pPr>
            <w:r w:rsidRPr="00D91587">
              <w:t>-проводить индивидуальные беседы по планированию семьи, личной гигиене, гигиене труда и отдыха, рациональному питанию;</w:t>
            </w:r>
          </w:p>
          <w:p w14:paraId="55B15595" w14:textId="77777777" w:rsidR="006411A6" w:rsidRPr="00D91587" w:rsidRDefault="006411A6" w:rsidP="0049047E">
            <w:pPr>
              <w:suppressAutoHyphens/>
            </w:pPr>
            <w:r w:rsidRPr="00D91587">
              <w:t>-мотивировать пациента на здоровый образ жизни или его изменение, на улучшение качества жизни;</w:t>
            </w:r>
          </w:p>
          <w:p w14:paraId="0F2D1B2F" w14:textId="77777777" w:rsidR="006411A6" w:rsidRPr="00D91587" w:rsidRDefault="006411A6" w:rsidP="0049047E">
            <w:pPr>
              <w:suppressAutoHyphens/>
            </w:pPr>
            <w:r w:rsidRPr="00D91587">
              <w:t xml:space="preserve">-информировать о возможности получения гражданами набора </w:t>
            </w:r>
            <w:r w:rsidRPr="00D91587">
              <w:lastRenderedPageBreak/>
              <w:t>социальных услуг, предусмотренных законом;</w:t>
            </w:r>
          </w:p>
          <w:p w14:paraId="50789CAF" w14:textId="77777777" w:rsidR="006411A6" w:rsidRPr="00D91587" w:rsidRDefault="006411A6" w:rsidP="0049047E">
            <w:pPr>
              <w:suppressAutoHyphens/>
            </w:pPr>
            <w:r w:rsidRPr="00D91587">
              <w:t>-организовать (проводить) обучение в школах здоровья для подростков, молодых родителей, лиц старших возрастных групп, для пациентов с гипертонической болезнью, сахарным диабетом и другими хроническими неинфекционными заболеваниями;</w:t>
            </w:r>
          </w:p>
          <w:p w14:paraId="3E1FD1C5" w14:textId="77777777" w:rsidR="006411A6" w:rsidRPr="00D91587" w:rsidRDefault="006411A6" w:rsidP="0049047E">
            <w:pPr>
              <w:suppressAutoHyphens/>
            </w:pPr>
            <w:r w:rsidRPr="00D91587">
              <w:t>-соблюдать санитарно-эпидемиологические правила и нормативы (санитарные правила) медицинской организации;</w:t>
            </w:r>
          </w:p>
          <w:p w14:paraId="65BF577E" w14:textId="77777777" w:rsidR="006411A6" w:rsidRPr="00D91587" w:rsidRDefault="006411A6" w:rsidP="0049047E">
            <w:pPr>
              <w:suppressAutoHyphens/>
            </w:pPr>
            <w:r w:rsidRPr="00D91587">
              <w:t>-обеспечивать личную и общественную безопасность при обращении с медицинскими отходами в местах их образования;</w:t>
            </w:r>
          </w:p>
          <w:p w14:paraId="788C704F" w14:textId="77777777" w:rsidR="006411A6" w:rsidRPr="00D91587" w:rsidRDefault="006411A6" w:rsidP="0049047E">
            <w:pPr>
              <w:suppressAutoHyphens/>
            </w:pPr>
            <w:r w:rsidRPr="00D91587">
              <w:t>-использовать установленные правила и процедуры профессиональных коммуникаций фельдшера в интересах ребёнка и семьи;</w:t>
            </w:r>
          </w:p>
          <w:p w14:paraId="3EBD8A59" w14:textId="77777777" w:rsidR="006411A6" w:rsidRPr="00D91587" w:rsidRDefault="006411A6" w:rsidP="0049047E">
            <w:pPr>
              <w:suppressAutoHyphens/>
            </w:pPr>
            <w:r w:rsidRPr="00D91587">
              <w:t>-устанавливать профессиональный контакт с детьми разного возраста, их родителями, законными представителями</w:t>
            </w:r>
          </w:p>
          <w:p w14:paraId="087157B8" w14:textId="77777777" w:rsidR="006411A6" w:rsidRPr="00D91587" w:rsidRDefault="006411A6" w:rsidP="0049047E">
            <w:pPr>
              <w:suppressAutoHyphens/>
            </w:pPr>
            <w:r w:rsidRPr="00D91587">
              <w:t>проводить первичный патронаж и динамическое наблюдение новорождённого на основе стандартов медицинской помощи в педиатрии;</w:t>
            </w:r>
          </w:p>
          <w:p w14:paraId="7F3EEA15" w14:textId="77777777" w:rsidR="006411A6" w:rsidRPr="00D91587" w:rsidRDefault="006411A6" w:rsidP="0049047E">
            <w:pPr>
              <w:suppressAutoHyphens/>
            </w:pPr>
            <w:r w:rsidRPr="00D91587">
              <w:t>-проводить обучение уходу за новорождённым и грудному вскармливанию;</w:t>
            </w:r>
          </w:p>
          <w:p w14:paraId="2BA72955" w14:textId="77777777" w:rsidR="006411A6" w:rsidRPr="00D91587" w:rsidRDefault="006411A6" w:rsidP="0049047E">
            <w:pPr>
              <w:suppressAutoHyphens/>
            </w:pPr>
            <w:r w:rsidRPr="00D91587">
              <w:t>-консультирование родителей и детей по вопросам сохранения здоровья, взросления, здорового образа жизни;</w:t>
            </w:r>
          </w:p>
          <w:p w14:paraId="46E9658A" w14:textId="77777777" w:rsidR="006411A6" w:rsidRPr="00D91587" w:rsidRDefault="006411A6" w:rsidP="0049047E">
            <w:pPr>
              <w:suppressAutoHyphens/>
            </w:pPr>
            <w:r w:rsidRPr="00D91587">
              <w:t>-осуществлять мониторинг физического и нервно-</w:t>
            </w:r>
            <w:r w:rsidRPr="00D91587">
              <w:lastRenderedPageBreak/>
              <w:t>психического развития здорового ребёнка;</w:t>
            </w:r>
          </w:p>
          <w:p w14:paraId="02E939CD" w14:textId="77777777" w:rsidR="006411A6" w:rsidRPr="00D91587" w:rsidRDefault="006411A6" w:rsidP="0049047E">
            <w:pPr>
              <w:suppressAutoHyphens/>
            </w:pPr>
            <w:r w:rsidRPr="00D91587">
              <w:t>-проводить консультирование по вопросам планирования семьи и репродуктивного здоровья, в том числе подростков;</w:t>
            </w:r>
          </w:p>
          <w:p w14:paraId="485B18B5" w14:textId="77777777" w:rsidR="006411A6" w:rsidRPr="00D91587" w:rsidRDefault="006411A6" w:rsidP="0049047E">
            <w:pPr>
              <w:suppressAutoHyphens/>
            </w:pPr>
            <w:r w:rsidRPr="00D91587">
              <w:t>-проводить диагностику беременности</w:t>
            </w:r>
          </w:p>
          <w:p w14:paraId="69CFAA2D" w14:textId="77777777" w:rsidR="006411A6" w:rsidRPr="00D91587" w:rsidRDefault="006411A6" w:rsidP="0049047E">
            <w:pPr>
              <w:suppressAutoHyphens/>
            </w:pPr>
            <w:r w:rsidRPr="00D91587">
              <w:t>проводить медицинский осмотр беременных женщин;</w:t>
            </w:r>
          </w:p>
          <w:p w14:paraId="5EC069B2" w14:textId="77777777" w:rsidR="006411A6" w:rsidRPr="00D91587" w:rsidRDefault="006411A6" w:rsidP="0049047E">
            <w:pPr>
              <w:suppressAutoHyphens/>
            </w:pPr>
            <w:r w:rsidRPr="00D91587">
              <w:t>-проводить занятия в группах психопрофилактической подготовки беременных и семьи к родам;</w:t>
            </w:r>
          </w:p>
          <w:p w14:paraId="16A3BA57" w14:textId="77777777" w:rsidR="006411A6" w:rsidRPr="00EE4805" w:rsidRDefault="006411A6" w:rsidP="0049047E">
            <w:pPr>
              <w:suppressAutoHyphens/>
            </w:pPr>
            <w:r w:rsidRPr="00D91587">
              <w:t>-соблюдать санитарно-эпидемиологические правила и нормативы (санитарные правила) медицинской организации акушерского профиля</w:t>
            </w:r>
          </w:p>
        </w:tc>
        <w:tc>
          <w:tcPr>
            <w:tcW w:w="1538" w:type="pct"/>
          </w:tcPr>
          <w:p w14:paraId="22306BEE" w14:textId="77777777" w:rsidR="006411A6" w:rsidRPr="00EE4805" w:rsidRDefault="006411A6" w:rsidP="0049047E">
            <w:pPr>
              <w:rPr>
                <w:bCs/>
              </w:rPr>
            </w:pPr>
            <w:r w:rsidRPr="00EE4805">
              <w:rPr>
                <w:b/>
                <w:bCs/>
              </w:rPr>
              <w:lastRenderedPageBreak/>
              <w:t>Текущий контроль:</w:t>
            </w:r>
            <w:r w:rsidRPr="00EE4805">
              <w:rPr>
                <w:bCs/>
              </w:rPr>
              <w:t xml:space="preserve"> </w:t>
            </w:r>
            <w:r>
              <w:rPr>
                <w:bCs/>
              </w:rPr>
              <w:t xml:space="preserve">фронтальный опрос, </w:t>
            </w:r>
            <w:r w:rsidRPr="00EE4805">
              <w:rPr>
                <w:bCs/>
              </w:rPr>
              <w:t>тестирование, терминологический дикт</w:t>
            </w:r>
            <w:r>
              <w:rPr>
                <w:bCs/>
              </w:rPr>
              <w:t>ант, решение ситуационных задач</w:t>
            </w:r>
          </w:p>
          <w:p w14:paraId="36A95883" w14:textId="77777777" w:rsidR="006411A6" w:rsidRPr="00EE4805" w:rsidRDefault="006411A6" w:rsidP="0049047E">
            <w:pPr>
              <w:rPr>
                <w:bCs/>
              </w:rPr>
            </w:pPr>
          </w:p>
          <w:p w14:paraId="19B56545" w14:textId="77777777" w:rsidR="006411A6" w:rsidRPr="00F800E5" w:rsidRDefault="006411A6" w:rsidP="0049047E">
            <w:pPr>
              <w:rPr>
                <w:bCs/>
              </w:rPr>
            </w:pPr>
            <w:r w:rsidRPr="00EE4805">
              <w:rPr>
                <w:b/>
                <w:bCs/>
              </w:rPr>
              <w:t>Промежуточная аттестация:</w:t>
            </w:r>
            <w:r w:rsidRPr="00EE4805">
              <w:rPr>
                <w:bCs/>
              </w:rPr>
              <w:t xml:space="preserve"> в форме </w:t>
            </w:r>
            <w:r>
              <w:rPr>
                <w:bCs/>
              </w:rPr>
              <w:t>экзамена</w:t>
            </w:r>
            <w:r w:rsidRPr="00EE4805">
              <w:rPr>
                <w:bCs/>
              </w:rPr>
              <w:t xml:space="preserve">– </w:t>
            </w:r>
            <w:r w:rsidRPr="00F800E5">
              <w:rPr>
                <w:bCs/>
              </w:rPr>
              <w:t>выполнения тестового задания, экзаменационные билеты (30 шт.) по 3 вопроса</w:t>
            </w:r>
          </w:p>
        </w:tc>
        <w:tc>
          <w:tcPr>
            <w:tcW w:w="1924" w:type="pct"/>
          </w:tcPr>
          <w:p w14:paraId="5EFACD13" w14:textId="77777777" w:rsidR="006411A6" w:rsidRPr="00EE4805" w:rsidRDefault="006411A6" w:rsidP="0049047E">
            <w:pPr>
              <w:rPr>
                <w:bCs/>
              </w:rPr>
            </w:pPr>
          </w:p>
        </w:tc>
      </w:tr>
      <w:tr w:rsidR="006411A6" w:rsidRPr="00EE4805" w14:paraId="6839BF8F" w14:textId="77777777" w:rsidTr="0049047E">
        <w:trPr>
          <w:trHeight w:val="896"/>
        </w:trPr>
        <w:tc>
          <w:tcPr>
            <w:tcW w:w="1538" w:type="pct"/>
          </w:tcPr>
          <w:p w14:paraId="7539366C" w14:textId="77777777" w:rsidR="006411A6" w:rsidRPr="00EE4805" w:rsidRDefault="006411A6" w:rsidP="0049047E">
            <w:r w:rsidRPr="00EE4805">
              <w:rPr>
                <w:rFonts w:eastAsia="Calibri"/>
                <w:lang w:eastAsia="en-US"/>
              </w:rPr>
              <w:lastRenderedPageBreak/>
              <w:t>ОК 01. Выбирать способы решения задач профессиональной деятельности применительно к различным контекстам</w:t>
            </w:r>
          </w:p>
        </w:tc>
        <w:tc>
          <w:tcPr>
            <w:tcW w:w="1538" w:type="pct"/>
            <w:vMerge w:val="restart"/>
          </w:tcPr>
          <w:p w14:paraId="2EE9CCC4" w14:textId="77777777" w:rsidR="006411A6" w:rsidRPr="00EE4805" w:rsidRDefault="006411A6" w:rsidP="0049047E">
            <w:pPr>
              <w:rPr>
                <w:bCs/>
              </w:rPr>
            </w:pPr>
            <w:r w:rsidRPr="00EE4805">
              <w:rPr>
                <w:b/>
                <w:bCs/>
              </w:rPr>
              <w:t>Текущий контроль:</w:t>
            </w:r>
            <w:r w:rsidRPr="00EE4805">
              <w:rPr>
                <w:bCs/>
              </w:rPr>
              <w:t xml:space="preserve"> </w:t>
            </w:r>
            <w:r>
              <w:rPr>
                <w:bCs/>
              </w:rPr>
              <w:t xml:space="preserve">фронтальный опрос, </w:t>
            </w:r>
            <w:r w:rsidRPr="00EE4805">
              <w:rPr>
                <w:bCs/>
              </w:rPr>
              <w:t>тестирование, терминологический дикт</w:t>
            </w:r>
            <w:r>
              <w:rPr>
                <w:bCs/>
              </w:rPr>
              <w:t>ант, решение ситуационных задач</w:t>
            </w:r>
          </w:p>
          <w:p w14:paraId="5A6134AC" w14:textId="77777777" w:rsidR="006411A6" w:rsidRPr="00EE4805" w:rsidRDefault="006411A6" w:rsidP="0049047E">
            <w:pPr>
              <w:rPr>
                <w:bCs/>
              </w:rPr>
            </w:pPr>
          </w:p>
          <w:p w14:paraId="5E2E9089" w14:textId="77777777" w:rsidR="006411A6" w:rsidRPr="00F800E5" w:rsidRDefault="006411A6" w:rsidP="0049047E">
            <w:pPr>
              <w:rPr>
                <w:bCs/>
              </w:rPr>
            </w:pPr>
            <w:r w:rsidRPr="00EE4805">
              <w:rPr>
                <w:b/>
                <w:bCs/>
              </w:rPr>
              <w:t>Промежуточная аттестация:</w:t>
            </w:r>
            <w:r w:rsidRPr="00EE4805">
              <w:rPr>
                <w:bCs/>
              </w:rPr>
              <w:t xml:space="preserve"> в форме </w:t>
            </w:r>
            <w:r>
              <w:rPr>
                <w:bCs/>
              </w:rPr>
              <w:t>экзамена</w:t>
            </w:r>
            <w:r w:rsidRPr="00EE4805">
              <w:rPr>
                <w:bCs/>
              </w:rPr>
              <w:t xml:space="preserve">– </w:t>
            </w:r>
            <w:r w:rsidRPr="00F800E5">
              <w:rPr>
                <w:bCs/>
              </w:rPr>
              <w:t>выполнения тестового задания, экзаменационные билеты (30 шт.) по 3 вопроса</w:t>
            </w:r>
          </w:p>
        </w:tc>
        <w:tc>
          <w:tcPr>
            <w:tcW w:w="1924" w:type="pct"/>
          </w:tcPr>
          <w:p w14:paraId="3B6BC0BF" w14:textId="77777777" w:rsidR="006411A6" w:rsidRPr="00EE4805" w:rsidRDefault="006411A6" w:rsidP="0049047E">
            <w:pPr>
              <w:autoSpaceDE w:val="0"/>
              <w:autoSpaceDN w:val="0"/>
              <w:adjustRightInd w:val="0"/>
              <w:rPr>
                <w:shd w:val="clear" w:color="auto" w:fill="FFFFFF"/>
              </w:rPr>
            </w:pPr>
            <w:r w:rsidRPr="00EE4805">
              <w:t xml:space="preserve">- </w:t>
            </w:r>
            <w:r w:rsidRPr="00EE4805">
              <w:rPr>
                <w:shd w:val="clear" w:color="auto" w:fill="FFFFFF"/>
              </w:rPr>
              <w:t xml:space="preserve">Распознавание сложных </w:t>
            </w:r>
          </w:p>
          <w:p w14:paraId="2FCE2539" w14:textId="77777777" w:rsidR="006411A6" w:rsidRPr="00EE4805" w:rsidRDefault="006411A6" w:rsidP="0049047E">
            <w:pPr>
              <w:autoSpaceDE w:val="0"/>
              <w:autoSpaceDN w:val="0"/>
              <w:adjustRightInd w:val="0"/>
              <w:rPr>
                <w:shd w:val="clear" w:color="auto" w:fill="FFFFFF"/>
              </w:rPr>
            </w:pPr>
            <w:r w:rsidRPr="00EE4805">
              <w:rPr>
                <w:shd w:val="clear" w:color="auto" w:fill="FFFFFF"/>
              </w:rPr>
              <w:t xml:space="preserve">проблемных ситуаций </w:t>
            </w:r>
          </w:p>
          <w:p w14:paraId="1276BA46" w14:textId="77777777" w:rsidR="006411A6" w:rsidRPr="00EE4805" w:rsidRDefault="006411A6" w:rsidP="0049047E">
            <w:pPr>
              <w:autoSpaceDE w:val="0"/>
              <w:autoSpaceDN w:val="0"/>
              <w:adjustRightInd w:val="0"/>
              <w:rPr>
                <w:shd w:val="clear" w:color="auto" w:fill="FFFFFF"/>
              </w:rPr>
            </w:pPr>
            <w:r w:rsidRPr="00EE4805">
              <w:rPr>
                <w:shd w:val="clear" w:color="auto" w:fill="FFFFFF"/>
              </w:rPr>
              <w:t>в </w:t>
            </w:r>
            <w:r w:rsidRPr="00EE4805">
              <w:rPr>
                <w:bCs/>
                <w:shd w:val="clear" w:color="auto" w:fill="FFFFFF"/>
              </w:rPr>
              <w:t>различных</w:t>
            </w:r>
            <w:r w:rsidRPr="00EE4805">
              <w:rPr>
                <w:shd w:val="clear" w:color="auto" w:fill="FFFFFF"/>
              </w:rPr>
              <w:t> </w:t>
            </w:r>
            <w:r w:rsidRPr="00EE4805">
              <w:rPr>
                <w:bCs/>
                <w:shd w:val="clear" w:color="auto" w:fill="FFFFFF"/>
              </w:rPr>
              <w:t>контекстах</w:t>
            </w:r>
            <w:r w:rsidRPr="00EE4805">
              <w:rPr>
                <w:shd w:val="clear" w:color="auto" w:fill="FFFFFF"/>
              </w:rPr>
              <w:t>;</w:t>
            </w:r>
          </w:p>
          <w:p w14:paraId="6FD4DC9A" w14:textId="77777777" w:rsidR="006411A6" w:rsidRPr="00EE4805" w:rsidRDefault="006411A6" w:rsidP="0049047E">
            <w:pPr>
              <w:autoSpaceDE w:val="0"/>
              <w:autoSpaceDN w:val="0"/>
              <w:adjustRightInd w:val="0"/>
              <w:rPr>
                <w:shd w:val="clear" w:color="auto" w:fill="FFFFFF"/>
              </w:rPr>
            </w:pPr>
            <w:r w:rsidRPr="00EE4805">
              <w:rPr>
                <w:shd w:val="clear" w:color="auto" w:fill="FFFFFF"/>
              </w:rPr>
              <w:t xml:space="preserve">- проведение анализа </w:t>
            </w:r>
          </w:p>
          <w:p w14:paraId="54200398" w14:textId="77777777" w:rsidR="006411A6" w:rsidRPr="00EE4805" w:rsidRDefault="006411A6" w:rsidP="0049047E">
            <w:pPr>
              <w:autoSpaceDE w:val="0"/>
              <w:autoSpaceDN w:val="0"/>
              <w:adjustRightInd w:val="0"/>
              <w:rPr>
                <w:shd w:val="clear" w:color="auto" w:fill="FFFFFF"/>
              </w:rPr>
            </w:pPr>
            <w:r w:rsidRPr="00EE4805">
              <w:rPr>
                <w:shd w:val="clear" w:color="auto" w:fill="FFFFFF"/>
              </w:rPr>
              <w:t>сложных ситуаций при </w:t>
            </w:r>
            <w:r w:rsidRPr="00EE4805">
              <w:rPr>
                <w:bCs/>
                <w:shd w:val="clear" w:color="auto" w:fill="FFFFFF"/>
              </w:rPr>
              <w:t>решении</w:t>
            </w:r>
            <w:r w:rsidRPr="00EE4805">
              <w:rPr>
                <w:shd w:val="clear" w:color="auto" w:fill="FFFFFF"/>
              </w:rPr>
              <w:t> </w:t>
            </w:r>
            <w:r w:rsidRPr="00EE4805">
              <w:rPr>
                <w:bCs/>
                <w:shd w:val="clear" w:color="auto" w:fill="FFFFFF"/>
              </w:rPr>
              <w:t>задач</w:t>
            </w:r>
            <w:r w:rsidRPr="00EE4805">
              <w:rPr>
                <w:shd w:val="clear" w:color="auto" w:fill="FFFFFF"/>
              </w:rPr>
              <w:t> </w:t>
            </w:r>
          </w:p>
          <w:p w14:paraId="6B36BD9A" w14:textId="77777777" w:rsidR="006411A6" w:rsidRPr="00EE4805" w:rsidRDefault="006411A6" w:rsidP="0049047E">
            <w:pPr>
              <w:autoSpaceDE w:val="0"/>
              <w:autoSpaceDN w:val="0"/>
              <w:adjustRightInd w:val="0"/>
              <w:rPr>
                <w:shd w:val="clear" w:color="auto" w:fill="FFFFFF"/>
              </w:rPr>
            </w:pPr>
            <w:r w:rsidRPr="00EE4805">
              <w:rPr>
                <w:bCs/>
                <w:shd w:val="clear" w:color="auto" w:fill="FFFFFF"/>
              </w:rPr>
              <w:t>профессиональной</w:t>
            </w:r>
            <w:r w:rsidRPr="00EE4805">
              <w:rPr>
                <w:shd w:val="clear" w:color="auto" w:fill="FFFFFF"/>
              </w:rPr>
              <w:t> </w:t>
            </w:r>
          </w:p>
          <w:p w14:paraId="2E149F8D" w14:textId="77777777" w:rsidR="006411A6" w:rsidRPr="00EE4805" w:rsidRDefault="006411A6" w:rsidP="0049047E">
            <w:pPr>
              <w:autoSpaceDE w:val="0"/>
              <w:autoSpaceDN w:val="0"/>
              <w:adjustRightInd w:val="0"/>
            </w:pPr>
            <w:r w:rsidRPr="00EE4805">
              <w:rPr>
                <w:bCs/>
                <w:shd w:val="clear" w:color="auto" w:fill="FFFFFF"/>
              </w:rPr>
              <w:t>деятельности</w:t>
            </w:r>
          </w:p>
        </w:tc>
      </w:tr>
      <w:tr w:rsidR="006411A6" w:rsidRPr="00EE4805" w14:paraId="4181BD24" w14:textId="77777777" w:rsidTr="0049047E">
        <w:trPr>
          <w:trHeight w:val="896"/>
        </w:trPr>
        <w:tc>
          <w:tcPr>
            <w:tcW w:w="1538" w:type="pct"/>
          </w:tcPr>
          <w:p w14:paraId="0A76BAE7" w14:textId="77777777" w:rsidR="006411A6" w:rsidRPr="00EE4805" w:rsidRDefault="006411A6" w:rsidP="0049047E">
            <w:pPr>
              <w:rPr>
                <w:rFonts w:eastAsia="Calibri"/>
                <w:lang w:eastAsia="en-US"/>
              </w:rPr>
            </w:pPr>
            <w:r w:rsidRPr="00EE4805">
              <w:rPr>
                <w:rFonts w:eastAsia="Calibri"/>
                <w:lang w:eastAsia="en-US"/>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1538" w:type="pct"/>
            <w:vMerge/>
          </w:tcPr>
          <w:p w14:paraId="07ECDD41" w14:textId="77777777" w:rsidR="006411A6" w:rsidRPr="00EE4805" w:rsidRDefault="006411A6" w:rsidP="0049047E">
            <w:pPr>
              <w:rPr>
                <w:b/>
              </w:rPr>
            </w:pPr>
          </w:p>
        </w:tc>
        <w:tc>
          <w:tcPr>
            <w:tcW w:w="1924" w:type="pct"/>
          </w:tcPr>
          <w:p w14:paraId="24F0B5F8" w14:textId="77777777" w:rsidR="006411A6" w:rsidRPr="00EE4805" w:rsidRDefault="006411A6" w:rsidP="0049047E">
            <w:pPr>
              <w:autoSpaceDE w:val="0"/>
              <w:autoSpaceDN w:val="0"/>
              <w:adjustRightInd w:val="0"/>
              <w:rPr>
                <w:shd w:val="clear" w:color="auto" w:fill="FFFFFF"/>
              </w:rPr>
            </w:pPr>
            <w:r w:rsidRPr="00EE4805">
              <w:rPr>
                <w:shd w:val="clear" w:color="auto" w:fill="FFFFFF"/>
                <w:lang w:bidi="ru-RU"/>
              </w:rPr>
              <w:t>Поиск и использование информации для эффективного выполнения профессиональных задач</w:t>
            </w:r>
          </w:p>
        </w:tc>
      </w:tr>
      <w:tr w:rsidR="006411A6" w:rsidRPr="00EE4805" w14:paraId="212DCBA2" w14:textId="77777777" w:rsidTr="0049047E">
        <w:trPr>
          <w:trHeight w:val="896"/>
        </w:trPr>
        <w:tc>
          <w:tcPr>
            <w:tcW w:w="1538" w:type="pct"/>
          </w:tcPr>
          <w:p w14:paraId="2941E3F3" w14:textId="77777777" w:rsidR="006411A6" w:rsidRPr="00EE4805" w:rsidRDefault="006411A6" w:rsidP="0049047E">
            <w:pPr>
              <w:rPr>
                <w:rFonts w:eastAsia="Calibri"/>
                <w:lang w:eastAsia="en-US"/>
              </w:rPr>
            </w:pPr>
            <w:r>
              <w:rPr>
                <w:rFonts w:eastAsia="Calibri"/>
                <w:lang w:eastAsia="en-US"/>
              </w:rPr>
              <w:t xml:space="preserve">ОК 03. </w:t>
            </w:r>
            <w:r w:rsidRPr="00692EC7">
              <w:rPr>
                <w:rFonts w:eastAsia="Calibri"/>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538" w:type="pct"/>
            <w:vMerge/>
          </w:tcPr>
          <w:p w14:paraId="5FD29AE5" w14:textId="77777777" w:rsidR="006411A6" w:rsidRPr="00EE4805" w:rsidRDefault="006411A6" w:rsidP="0049047E">
            <w:pPr>
              <w:rPr>
                <w:b/>
              </w:rPr>
            </w:pPr>
          </w:p>
        </w:tc>
        <w:tc>
          <w:tcPr>
            <w:tcW w:w="1924" w:type="pct"/>
          </w:tcPr>
          <w:p w14:paraId="2D8D372F" w14:textId="77777777" w:rsidR="006411A6" w:rsidRPr="00195401" w:rsidRDefault="006411A6" w:rsidP="0049047E">
            <w:pPr>
              <w:autoSpaceDE w:val="0"/>
              <w:autoSpaceDN w:val="0"/>
              <w:adjustRightInd w:val="0"/>
              <w:rPr>
                <w:shd w:val="clear" w:color="auto" w:fill="FFFFFF"/>
                <w:lang w:bidi="ru-RU"/>
              </w:rPr>
            </w:pPr>
            <w:r w:rsidRPr="00195401">
              <w:rPr>
                <w:shd w:val="clear" w:color="auto" w:fill="FFFFFF"/>
                <w:lang w:bidi="ru-RU"/>
              </w:rPr>
              <w:t xml:space="preserve">- Организация и планирование </w:t>
            </w:r>
          </w:p>
          <w:p w14:paraId="1D8AC072" w14:textId="77777777" w:rsidR="006411A6" w:rsidRPr="00195401" w:rsidRDefault="006411A6" w:rsidP="0049047E">
            <w:pPr>
              <w:autoSpaceDE w:val="0"/>
              <w:autoSpaceDN w:val="0"/>
              <w:adjustRightInd w:val="0"/>
              <w:rPr>
                <w:shd w:val="clear" w:color="auto" w:fill="FFFFFF"/>
                <w:lang w:bidi="ru-RU"/>
              </w:rPr>
            </w:pPr>
            <w:r w:rsidRPr="00195401">
              <w:rPr>
                <w:shd w:val="clear" w:color="auto" w:fill="FFFFFF"/>
                <w:lang w:bidi="ru-RU"/>
              </w:rPr>
              <w:t xml:space="preserve">собственной деятельности, </w:t>
            </w:r>
          </w:p>
          <w:p w14:paraId="6F059BFE" w14:textId="77777777" w:rsidR="006411A6" w:rsidRPr="00195401" w:rsidRDefault="006411A6" w:rsidP="0049047E">
            <w:pPr>
              <w:autoSpaceDE w:val="0"/>
              <w:autoSpaceDN w:val="0"/>
              <w:adjustRightInd w:val="0"/>
              <w:rPr>
                <w:shd w:val="clear" w:color="auto" w:fill="FFFFFF"/>
                <w:lang w:bidi="ru-RU"/>
              </w:rPr>
            </w:pPr>
            <w:r w:rsidRPr="00195401">
              <w:rPr>
                <w:shd w:val="clear" w:color="auto" w:fill="FFFFFF"/>
                <w:lang w:bidi="ru-RU"/>
              </w:rPr>
              <w:t>- Планирование и реализация собственного </w:t>
            </w:r>
          </w:p>
          <w:p w14:paraId="453E6386" w14:textId="77777777" w:rsidR="006411A6" w:rsidRPr="00195401" w:rsidRDefault="006411A6" w:rsidP="0049047E">
            <w:pPr>
              <w:autoSpaceDE w:val="0"/>
              <w:autoSpaceDN w:val="0"/>
              <w:adjustRightInd w:val="0"/>
              <w:rPr>
                <w:shd w:val="clear" w:color="auto" w:fill="FFFFFF"/>
                <w:lang w:bidi="ru-RU"/>
              </w:rPr>
            </w:pPr>
            <w:r w:rsidRPr="00195401">
              <w:rPr>
                <w:bCs/>
                <w:shd w:val="clear" w:color="auto" w:fill="FFFFFF"/>
                <w:lang w:bidi="ru-RU"/>
              </w:rPr>
              <w:t xml:space="preserve">профессионального </w:t>
            </w:r>
            <w:r w:rsidRPr="00195401">
              <w:rPr>
                <w:shd w:val="clear" w:color="auto" w:fill="FFFFFF"/>
                <w:lang w:bidi="ru-RU"/>
              </w:rPr>
              <w:t xml:space="preserve">и личностного развития </w:t>
            </w:r>
          </w:p>
          <w:p w14:paraId="057CD616" w14:textId="77777777" w:rsidR="006411A6" w:rsidRPr="00EE4805" w:rsidRDefault="006411A6" w:rsidP="0049047E"/>
        </w:tc>
      </w:tr>
      <w:tr w:rsidR="006411A6" w:rsidRPr="00EE4805" w14:paraId="7CCC3D2A" w14:textId="77777777" w:rsidTr="0049047E">
        <w:trPr>
          <w:trHeight w:val="896"/>
        </w:trPr>
        <w:tc>
          <w:tcPr>
            <w:tcW w:w="1538" w:type="pct"/>
          </w:tcPr>
          <w:p w14:paraId="74E9BDD2" w14:textId="77777777" w:rsidR="006411A6" w:rsidRPr="008460AC" w:rsidRDefault="006411A6" w:rsidP="0049047E">
            <w:pPr>
              <w:rPr>
                <w:rFonts w:eastAsia="Calibri"/>
                <w:lang w:eastAsia="en-US"/>
              </w:rPr>
            </w:pPr>
            <w:r w:rsidRPr="008460AC">
              <w:rPr>
                <w:rFonts w:eastAsia="Calibri"/>
                <w:lang w:eastAsia="en-US"/>
              </w:rPr>
              <w:lastRenderedPageBreak/>
              <w:t xml:space="preserve">ОК 04. Эффективно взаимодействовать и </w:t>
            </w:r>
            <w:r>
              <w:rPr>
                <w:rFonts w:eastAsia="Calibri"/>
                <w:lang w:eastAsia="en-US"/>
              </w:rPr>
              <w:t>работать в коллективе и команде</w:t>
            </w:r>
          </w:p>
          <w:p w14:paraId="4624156E" w14:textId="77777777" w:rsidR="006411A6" w:rsidRPr="00EE4805" w:rsidRDefault="006411A6" w:rsidP="0049047E">
            <w:pPr>
              <w:rPr>
                <w:rFonts w:eastAsia="Calibri"/>
                <w:lang w:eastAsia="en-US"/>
              </w:rPr>
            </w:pPr>
          </w:p>
        </w:tc>
        <w:tc>
          <w:tcPr>
            <w:tcW w:w="1538" w:type="pct"/>
            <w:vMerge/>
          </w:tcPr>
          <w:p w14:paraId="7156E56A" w14:textId="77777777" w:rsidR="006411A6" w:rsidRPr="00EE4805" w:rsidRDefault="006411A6" w:rsidP="0049047E">
            <w:pPr>
              <w:rPr>
                <w:rFonts w:eastAsia="Calibri"/>
              </w:rPr>
            </w:pPr>
          </w:p>
        </w:tc>
        <w:tc>
          <w:tcPr>
            <w:tcW w:w="1924" w:type="pct"/>
          </w:tcPr>
          <w:p w14:paraId="2DAC0626" w14:textId="77777777" w:rsidR="006411A6" w:rsidRPr="00EE4805" w:rsidRDefault="006411A6" w:rsidP="0049047E">
            <w:pPr>
              <w:autoSpaceDE w:val="0"/>
              <w:autoSpaceDN w:val="0"/>
              <w:adjustRightInd w:val="0"/>
            </w:pPr>
            <w:r w:rsidRPr="00EE4805">
              <w:t xml:space="preserve">- Организация и планирование </w:t>
            </w:r>
          </w:p>
          <w:p w14:paraId="3B74B659" w14:textId="77777777" w:rsidR="006411A6" w:rsidRPr="00EE4805" w:rsidRDefault="006411A6" w:rsidP="0049047E">
            <w:pPr>
              <w:autoSpaceDE w:val="0"/>
              <w:autoSpaceDN w:val="0"/>
              <w:adjustRightInd w:val="0"/>
            </w:pPr>
            <w:r w:rsidRPr="00EE4805">
              <w:t xml:space="preserve">собственной </w:t>
            </w:r>
          </w:p>
          <w:p w14:paraId="0784464F" w14:textId="77777777" w:rsidR="006411A6" w:rsidRPr="00EE4805" w:rsidRDefault="006411A6" w:rsidP="0049047E">
            <w:pPr>
              <w:autoSpaceDE w:val="0"/>
              <w:autoSpaceDN w:val="0"/>
              <w:adjustRightInd w:val="0"/>
            </w:pPr>
            <w:r w:rsidRPr="00EE4805">
              <w:t xml:space="preserve">деятельности, </w:t>
            </w:r>
          </w:p>
          <w:p w14:paraId="7889ED3B" w14:textId="77777777" w:rsidR="006411A6" w:rsidRPr="00EE4805" w:rsidRDefault="006411A6" w:rsidP="0049047E">
            <w:pPr>
              <w:autoSpaceDE w:val="0"/>
              <w:autoSpaceDN w:val="0"/>
              <w:adjustRightInd w:val="0"/>
              <w:rPr>
                <w:shd w:val="clear" w:color="auto" w:fill="FFFFFF"/>
              </w:rPr>
            </w:pPr>
            <w:r w:rsidRPr="00EE4805">
              <w:t>- П</w:t>
            </w:r>
            <w:r w:rsidRPr="00EE4805">
              <w:rPr>
                <w:shd w:val="clear" w:color="auto" w:fill="FFFFFF"/>
              </w:rPr>
              <w:t>ланирование и реализация собственного </w:t>
            </w:r>
          </w:p>
          <w:p w14:paraId="5E5EFAE6" w14:textId="77777777" w:rsidR="006411A6" w:rsidRPr="00EE4805" w:rsidRDefault="006411A6" w:rsidP="0049047E">
            <w:r w:rsidRPr="00EE4805">
              <w:rPr>
                <w:bCs/>
                <w:shd w:val="clear" w:color="auto" w:fill="FFFFFF"/>
              </w:rPr>
              <w:t xml:space="preserve">профессионального </w:t>
            </w:r>
            <w:r w:rsidRPr="00EE4805">
              <w:rPr>
                <w:shd w:val="clear" w:color="auto" w:fill="FFFFFF"/>
              </w:rPr>
              <w:t xml:space="preserve">и личностного развития </w:t>
            </w:r>
          </w:p>
        </w:tc>
      </w:tr>
      <w:tr w:rsidR="006411A6" w:rsidRPr="00EE4805" w14:paraId="010911E0" w14:textId="77777777" w:rsidTr="0049047E">
        <w:trPr>
          <w:trHeight w:val="896"/>
        </w:trPr>
        <w:tc>
          <w:tcPr>
            <w:tcW w:w="1538" w:type="pct"/>
          </w:tcPr>
          <w:p w14:paraId="42537EE0" w14:textId="77777777" w:rsidR="006411A6" w:rsidRPr="00EE4805" w:rsidRDefault="006411A6" w:rsidP="0049047E">
            <w:pPr>
              <w:rPr>
                <w:lang w:eastAsia="en-US" w:bidi="ru-RU"/>
              </w:rPr>
            </w:pPr>
            <w:r w:rsidRPr="008460AC">
              <w:rPr>
                <w:rFonts w:eastAsia="Calibri"/>
                <w:lang w:eastAsia="en-US"/>
              </w:rPr>
              <w:lastRenderedPageBreak/>
              <w:t>ОК 05. Осуществлять устную и письменную коммуникацию на государственном языке Российской Федерации с учетом особенностей соци</w:t>
            </w:r>
            <w:r>
              <w:rPr>
                <w:rFonts w:eastAsia="Calibri"/>
                <w:lang w:eastAsia="en-US"/>
              </w:rPr>
              <w:t>ального и культурного контекста</w:t>
            </w:r>
          </w:p>
        </w:tc>
        <w:tc>
          <w:tcPr>
            <w:tcW w:w="1538" w:type="pct"/>
            <w:vMerge/>
          </w:tcPr>
          <w:p w14:paraId="183732B7" w14:textId="77777777" w:rsidR="006411A6" w:rsidRPr="00EE4805" w:rsidRDefault="006411A6" w:rsidP="0049047E">
            <w:pPr>
              <w:widowControl w:val="0"/>
              <w:autoSpaceDE w:val="0"/>
              <w:autoSpaceDN w:val="0"/>
              <w:ind w:right="89"/>
              <w:rPr>
                <w:w w:val="105"/>
                <w:lang w:eastAsia="en-US" w:bidi="ru-RU"/>
              </w:rPr>
            </w:pPr>
          </w:p>
        </w:tc>
        <w:tc>
          <w:tcPr>
            <w:tcW w:w="1924" w:type="pct"/>
          </w:tcPr>
          <w:p w14:paraId="18A15A12" w14:textId="77777777" w:rsidR="006411A6" w:rsidRPr="00EE4805" w:rsidRDefault="006411A6" w:rsidP="0049047E">
            <w:pPr>
              <w:widowControl w:val="0"/>
              <w:autoSpaceDE w:val="0"/>
              <w:autoSpaceDN w:val="0"/>
              <w:ind w:right="89"/>
              <w:rPr>
                <w:w w:val="105"/>
                <w:lang w:eastAsia="en-US" w:bidi="ru-RU"/>
              </w:rPr>
            </w:pPr>
            <w:r w:rsidRPr="00EE4805">
              <w:rPr>
                <w:rFonts w:eastAsia="Calibri"/>
              </w:rPr>
              <w:t>- Наличие готовности брать на себя ответственность по отношению к природе, обществу, человеку</w:t>
            </w:r>
          </w:p>
        </w:tc>
      </w:tr>
      <w:tr w:rsidR="006411A6" w:rsidRPr="00EE4805" w14:paraId="5F4402FE" w14:textId="77777777" w:rsidTr="0049047E">
        <w:trPr>
          <w:trHeight w:val="896"/>
        </w:trPr>
        <w:tc>
          <w:tcPr>
            <w:tcW w:w="1538" w:type="pct"/>
          </w:tcPr>
          <w:p w14:paraId="53FF6DBB" w14:textId="77777777" w:rsidR="006411A6" w:rsidRPr="009C747A" w:rsidRDefault="006411A6"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1B01C2">
              <w:rPr>
                <w:lang w:eastAsia="en-US"/>
              </w:rPr>
              <w:t>ПК 4.1.</w:t>
            </w:r>
            <w:r>
              <w:rPr>
                <w:lang w:eastAsia="en-US"/>
              </w:rPr>
              <w:t xml:space="preserve"> </w:t>
            </w:r>
            <w:r w:rsidRPr="001B01C2">
              <w:rPr>
                <w:lang w:eastAsia="en-US"/>
              </w:rPr>
              <w:t>Участвовать в организации и проведении диспансеризации населения фельдшерского участка различных возрастных групп и с различными заболеваниями</w:t>
            </w:r>
          </w:p>
        </w:tc>
        <w:tc>
          <w:tcPr>
            <w:tcW w:w="1538" w:type="pct"/>
            <w:vMerge w:val="restart"/>
          </w:tcPr>
          <w:p w14:paraId="092170FC" w14:textId="77777777" w:rsidR="006411A6" w:rsidRPr="00EE4805" w:rsidRDefault="006411A6" w:rsidP="0049047E">
            <w:pPr>
              <w:rPr>
                <w:bCs/>
              </w:rPr>
            </w:pPr>
            <w:r w:rsidRPr="00EE4805">
              <w:rPr>
                <w:b/>
                <w:bCs/>
              </w:rPr>
              <w:t>Текущий контроль:</w:t>
            </w:r>
            <w:r w:rsidRPr="00EE4805">
              <w:rPr>
                <w:bCs/>
              </w:rPr>
              <w:t xml:space="preserve"> </w:t>
            </w:r>
            <w:r>
              <w:rPr>
                <w:bCs/>
              </w:rPr>
              <w:t xml:space="preserve">фронтальный опрос, </w:t>
            </w:r>
            <w:r w:rsidRPr="00EE4805">
              <w:rPr>
                <w:bCs/>
              </w:rPr>
              <w:t>тестирование, терминологический дикт</w:t>
            </w:r>
            <w:r>
              <w:rPr>
                <w:bCs/>
              </w:rPr>
              <w:t>ант, решение ситуационных задач</w:t>
            </w:r>
          </w:p>
          <w:p w14:paraId="62F82E83" w14:textId="77777777" w:rsidR="006411A6" w:rsidRPr="00EE4805" w:rsidRDefault="006411A6" w:rsidP="0049047E">
            <w:pPr>
              <w:rPr>
                <w:bCs/>
              </w:rPr>
            </w:pPr>
          </w:p>
          <w:p w14:paraId="661D55EB" w14:textId="77777777" w:rsidR="006411A6" w:rsidRPr="00F800E5" w:rsidRDefault="006411A6" w:rsidP="0049047E">
            <w:pPr>
              <w:rPr>
                <w:bCs/>
              </w:rPr>
            </w:pPr>
            <w:r w:rsidRPr="00EE4805">
              <w:rPr>
                <w:b/>
                <w:bCs/>
              </w:rPr>
              <w:t>Промежуточная аттестация:</w:t>
            </w:r>
            <w:r w:rsidRPr="00EE4805">
              <w:rPr>
                <w:bCs/>
              </w:rPr>
              <w:t xml:space="preserve"> в форме </w:t>
            </w:r>
            <w:r>
              <w:rPr>
                <w:bCs/>
              </w:rPr>
              <w:t>экзамена</w:t>
            </w:r>
            <w:r w:rsidRPr="00EE4805">
              <w:rPr>
                <w:bCs/>
              </w:rPr>
              <w:t xml:space="preserve">– </w:t>
            </w:r>
            <w:r w:rsidRPr="00F800E5">
              <w:rPr>
                <w:bCs/>
              </w:rPr>
              <w:t>выполнения тестового задания, экзаменационные билеты (30 шт.) по 3 вопроса</w:t>
            </w:r>
          </w:p>
        </w:tc>
        <w:tc>
          <w:tcPr>
            <w:tcW w:w="1924" w:type="pct"/>
          </w:tcPr>
          <w:p w14:paraId="0E75FBA8" w14:textId="77777777" w:rsidR="006411A6" w:rsidRPr="001B01C2" w:rsidRDefault="006411A6" w:rsidP="0049047E">
            <w:pPr>
              <w:suppressAutoHyphens/>
              <w:rPr>
                <w:bCs/>
                <w:iCs/>
                <w:lang w:val="x-none"/>
              </w:rPr>
            </w:pPr>
            <w:r>
              <w:rPr>
                <w:bCs/>
                <w:iCs/>
              </w:rPr>
              <w:t>-</w:t>
            </w:r>
            <w:r w:rsidRPr="001B01C2">
              <w:rPr>
                <w:bCs/>
                <w:iCs/>
                <w:lang w:val="x-none"/>
              </w:rPr>
              <w:t>выполнение работы по организации и проведению профилактических медицинских осмотров, диспансеризации населения, прикреп</w:t>
            </w:r>
            <w:r>
              <w:rPr>
                <w:bCs/>
                <w:iCs/>
                <w:lang w:val="x-none"/>
              </w:rPr>
              <w:t>ленного к фельдшерскому участку</w:t>
            </w:r>
          </w:p>
        </w:tc>
      </w:tr>
      <w:tr w:rsidR="006411A6" w:rsidRPr="00EE4805" w14:paraId="5C6822FB" w14:textId="77777777" w:rsidTr="0049047E">
        <w:trPr>
          <w:trHeight w:val="896"/>
        </w:trPr>
        <w:tc>
          <w:tcPr>
            <w:tcW w:w="1538" w:type="pct"/>
          </w:tcPr>
          <w:p w14:paraId="4F33B57F" w14:textId="77777777" w:rsidR="006411A6" w:rsidRPr="00EE4805" w:rsidRDefault="006411A6" w:rsidP="0049047E">
            <w:pPr>
              <w:rPr>
                <w:w w:val="105"/>
                <w:lang w:eastAsia="en-US" w:bidi="ru-RU"/>
              </w:rPr>
            </w:pPr>
            <w:r w:rsidRPr="001B01C2">
              <w:rPr>
                <w:lang w:eastAsia="en-US"/>
              </w:rPr>
              <w:t>ПК 4.2.</w:t>
            </w:r>
            <w:r>
              <w:rPr>
                <w:lang w:eastAsia="en-US"/>
              </w:rPr>
              <w:t xml:space="preserve"> </w:t>
            </w:r>
            <w:r w:rsidRPr="001B01C2">
              <w:rPr>
                <w:lang w:eastAsia="en-US"/>
              </w:rPr>
              <w:t>Проводить санитарно-гигиеническое просвещение населения</w:t>
            </w:r>
          </w:p>
        </w:tc>
        <w:tc>
          <w:tcPr>
            <w:tcW w:w="1538" w:type="pct"/>
            <w:vMerge/>
          </w:tcPr>
          <w:p w14:paraId="0DC6A035"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924" w:type="pct"/>
          </w:tcPr>
          <w:p w14:paraId="17FCC748" w14:textId="77777777" w:rsidR="006411A6" w:rsidRPr="00FF4A23" w:rsidRDefault="006411A6" w:rsidP="0049047E">
            <w:pPr>
              <w:suppressAutoHyphens/>
              <w:rPr>
                <w:bCs/>
                <w:iCs/>
                <w:lang w:val="x-none"/>
              </w:rPr>
            </w:pPr>
            <w:r>
              <w:rPr>
                <w:bCs/>
                <w:iCs/>
              </w:rPr>
              <w:t>-</w:t>
            </w:r>
            <w:r w:rsidRPr="00FF4A23">
              <w:rPr>
                <w:bCs/>
                <w:iCs/>
                <w:lang w:val="x-none"/>
              </w:rPr>
              <w:t>проведение мероприятий по формированию здорового образа жизни у населения;</w:t>
            </w:r>
          </w:p>
          <w:p w14:paraId="5775C735"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iCs/>
              </w:rPr>
              <w:t>-</w:t>
            </w:r>
            <w:r w:rsidRPr="00FF4A23">
              <w:rPr>
                <w:bCs/>
                <w:iCs/>
              </w:rPr>
              <w:t>проведение индивидуального и группового профилактического консультирования населения, в том числе несовершеннолетних</w:t>
            </w:r>
          </w:p>
        </w:tc>
      </w:tr>
      <w:tr w:rsidR="006411A6" w:rsidRPr="00EE4805" w14:paraId="1AF6FD23" w14:textId="77777777" w:rsidTr="0049047E">
        <w:trPr>
          <w:trHeight w:val="784"/>
        </w:trPr>
        <w:tc>
          <w:tcPr>
            <w:tcW w:w="1538" w:type="pct"/>
          </w:tcPr>
          <w:p w14:paraId="2212D226" w14:textId="77777777" w:rsidR="006411A6" w:rsidRPr="00D91587" w:rsidRDefault="006411A6"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91587">
              <w:t>ПК 4.3.</w:t>
            </w:r>
          </w:p>
          <w:p w14:paraId="4714C2E9" w14:textId="77777777" w:rsidR="006411A6" w:rsidRPr="00EE4805" w:rsidRDefault="006411A6"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91587">
              <w:t>Осуществлять иммун</w:t>
            </w:r>
            <w:r>
              <w:t>оп</w:t>
            </w:r>
            <w:r w:rsidRPr="00D91587">
              <w:t>рофилактическую деятельность</w:t>
            </w:r>
          </w:p>
        </w:tc>
        <w:tc>
          <w:tcPr>
            <w:tcW w:w="1538" w:type="pct"/>
            <w:vMerge/>
          </w:tcPr>
          <w:p w14:paraId="02864CF3" w14:textId="77777777" w:rsidR="006411A6" w:rsidRPr="00EE4805" w:rsidRDefault="006411A6"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924" w:type="pct"/>
          </w:tcPr>
          <w:p w14:paraId="7542B3C2" w14:textId="77777777" w:rsidR="006411A6" w:rsidRPr="00EE4805" w:rsidRDefault="006411A6"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91587">
              <w:t>проведение иммунизации населения в соответствии с национальным календарем профилактических прививок и календарем профилактических прививок по эпидемическим показаниям</w:t>
            </w:r>
          </w:p>
        </w:tc>
      </w:tr>
      <w:tr w:rsidR="006411A6" w:rsidRPr="00EE4805" w14:paraId="26900D8A" w14:textId="77777777" w:rsidTr="0049047E">
        <w:trPr>
          <w:trHeight w:val="896"/>
        </w:trPr>
        <w:tc>
          <w:tcPr>
            <w:tcW w:w="1538" w:type="pct"/>
          </w:tcPr>
          <w:p w14:paraId="1059E23D" w14:textId="77777777" w:rsidR="006411A6" w:rsidRPr="00EE4805" w:rsidRDefault="006411A6" w:rsidP="0049047E">
            <w:r w:rsidRPr="00FF4A23">
              <w:rPr>
                <w:lang w:eastAsia="en-US"/>
              </w:rPr>
              <w:t>ПК 4.4.</w:t>
            </w:r>
            <w:r>
              <w:rPr>
                <w:lang w:eastAsia="en-US"/>
              </w:rPr>
              <w:t xml:space="preserve"> </w:t>
            </w:r>
            <w:r w:rsidRPr="00FF4A23">
              <w:rPr>
                <w:lang w:eastAsia="en-US"/>
              </w:rPr>
              <w:t>Организовывать здоровье</w:t>
            </w:r>
            <w:r>
              <w:rPr>
                <w:lang w:eastAsia="en-US"/>
              </w:rPr>
              <w:t>-</w:t>
            </w:r>
            <w:r w:rsidRPr="00FF4A23">
              <w:rPr>
                <w:lang w:eastAsia="en-US"/>
              </w:rPr>
              <w:t>сберегающую среду</w:t>
            </w:r>
          </w:p>
        </w:tc>
        <w:tc>
          <w:tcPr>
            <w:tcW w:w="1538" w:type="pct"/>
            <w:vMerge/>
          </w:tcPr>
          <w:p w14:paraId="6348EC50"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924" w:type="pct"/>
          </w:tcPr>
          <w:p w14:paraId="7F9EB511" w14:textId="77777777" w:rsidR="006411A6" w:rsidRPr="00FF4A23" w:rsidRDefault="006411A6" w:rsidP="0049047E">
            <w:pPr>
              <w:suppressAutoHyphens/>
              <w:rPr>
                <w:bCs/>
                <w:iCs/>
              </w:rPr>
            </w:pPr>
            <w:r>
              <w:rPr>
                <w:bCs/>
                <w:iCs/>
              </w:rPr>
              <w:t>-</w:t>
            </w:r>
            <w:r w:rsidRPr="00FF4A23">
              <w:rPr>
                <w:bCs/>
                <w:iCs/>
              </w:rPr>
              <w:t>соблюдение санитарно-эпидемиологических правил и нормативов медицинской организации по профилактике инфекций, связанных с оказанием медицинской помощи;</w:t>
            </w:r>
          </w:p>
          <w:p w14:paraId="06953E9F"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iCs/>
              </w:rPr>
              <w:t>-</w:t>
            </w:r>
            <w:r w:rsidRPr="00FF4A23">
              <w:rPr>
                <w:bCs/>
                <w:iCs/>
              </w:rPr>
              <w:t>извещение организации государственного санитарно-эпидемиологического надзора об инфекционных, паразитарных и профессиональных заболеваниях, отравлениях населения и выявленных нарушениях сан</w:t>
            </w:r>
            <w:r>
              <w:rPr>
                <w:bCs/>
                <w:iCs/>
              </w:rPr>
              <w:t>итарно-гигиенических требований</w:t>
            </w:r>
          </w:p>
        </w:tc>
      </w:tr>
      <w:tr w:rsidR="006411A6" w:rsidRPr="00EE4805" w14:paraId="0E36A179" w14:textId="77777777" w:rsidTr="0049047E">
        <w:trPr>
          <w:trHeight w:val="896"/>
        </w:trPr>
        <w:tc>
          <w:tcPr>
            <w:tcW w:w="1538" w:type="pct"/>
          </w:tcPr>
          <w:p w14:paraId="7F642E50" w14:textId="77777777" w:rsidR="006411A6" w:rsidRPr="00EE4805" w:rsidRDefault="006411A6"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601D">
              <w:rPr>
                <w:w w:val="105"/>
                <w:lang w:eastAsia="en-US" w:bidi="ru-RU"/>
              </w:rPr>
              <w:lastRenderedPageBreak/>
              <w:t>ПК 6.5.</w:t>
            </w:r>
            <w:r w:rsidRPr="00B2601D">
              <w:rPr>
                <w:w w:val="105"/>
                <w:lang w:eastAsia="en-US" w:bidi="ru-RU"/>
              </w:rPr>
              <w:tab/>
              <w:t>Вести учетно-отчетную медицинскую документацию при осуществлении всех видов первичной медико-санитарной помощи и при чрезвычайных ситуациях, в том числе в электронной форме</w:t>
            </w:r>
          </w:p>
        </w:tc>
        <w:tc>
          <w:tcPr>
            <w:tcW w:w="1538" w:type="pct"/>
            <w:vMerge/>
          </w:tcPr>
          <w:p w14:paraId="4151A255"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924" w:type="pct"/>
          </w:tcPr>
          <w:p w14:paraId="73CD66AD" w14:textId="77777777" w:rsidR="006411A6" w:rsidRPr="00492267" w:rsidRDefault="006411A6" w:rsidP="0049047E">
            <w:pPr>
              <w:suppressAutoHyphens/>
              <w:rPr>
                <w:bCs/>
                <w:iCs/>
              </w:rPr>
            </w:pPr>
            <w:r>
              <w:rPr>
                <w:bCs/>
                <w:iCs/>
              </w:rPr>
              <w:t>-</w:t>
            </w:r>
            <w:r w:rsidRPr="00492267">
              <w:rPr>
                <w:bCs/>
                <w:iCs/>
              </w:rPr>
              <w:t>ведения медицинской документации, в том числе в электронном виде;</w:t>
            </w:r>
          </w:p>
          <w:p w14:paraId="29E8E5D9" w14:textId="77777777" w:rsidR="006411A6" w:rsidRPr="00492267" w:rsidRDefault="006411A6" w:rsidP="0049047E">
            <w:pPr>
              <w:suppressAutoHyphens/>
              <w:rPr>
                <w:bCs/>
                <w:iCs/>
              </w:rPr>
            </w:pPr>
            <w:r>
              <w:rPr>
                <w:bCs/>
                <w:iCs/>
              </w:rPr>
              <w:t>-</w:t>
            </w:r>
            <w:r w:rsidRPr="00492267">
              <w:rPr>
                <w:bCs/>
                <w:iCs/>
              </w:rPr>
              <w:t>составление плана работы и отчета о своей работе;</w:t>
            </w:r>
          </w:p>
          <w:p w14:paraId="66C677FE" w14:textId="77777777" w:rsidR="006411A6" w:rsidRPr="00492267" w:rsidRDefault="006411A6" w:rsidP="0049047E">
            <w:pPr>
              <w:suppressAutoHyphens/>
              <w:rPr>
                <w:bCs/>
                <w:iCs/>
              </w:rPr>
            </w:pPr>
            <w:r>
              <w:rPr>
                <w:bCs/>
                <w:iCs/>
              </w:rPr>
              <w:t>-</w:t>
            </w:r>
            <w:r w:rsidRPr="00492267">
              <w:rPr>
                <w:bCs/>
                <w:iCs/>
              </w:rPr>
              <w:t>осуществление учета населения фельдшерского участка;</w:t>
            </w:r>
          </w:p>
          <w:p w14:paraId="66F63405"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Pr>
                <w:bCs/>
                <w:iCs/>
              </w:rPr>
              <w:t>-</w:t>
            </w:r>
            <w:r w:rsidRPr="00492267">
              <w:rPr>
                <w:bCs/>
                <w:iCs/>
              </w:rPr>
              <w:t>формирование паспорта фельдшерского участка</w:t>
            </w:r>
          </w:p>
        </w:tc>
      </w:tr>
      <w:tr w:rsidR="006411A6" w:rsidRPr="00EE4805" w14:paraId="50B19F3C" w14:textId="77777777" w:rsidTr="0049047E">
        <w:trPr>
          <w:trHeight w:val="896"/>
        </w:trPr>
        <w:tc>
          <w:tcPr>
            <w:tcW w:w="1538" w:type="pct"/>
          </w:tcPr>
          <w:p w14:paraId="60DD69E2" w14:textId="77777777" w:rsidR="006411A6" w:rsidRPr="00EE4805" w:rsidRDefault="006411A6"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601D">
              <w:rPr>
                <w:w w:val="105"/>
                <w:lang w:eastAsia="en-US" w:bidi="ru-RU"/>
              </w:rPr>
              <w:lastRenderedPageBreak/>
              <w:t>ПК 6.6.</w:t>
            </w:r>
            <w:r w:rsidRPr="00B2601D">
              <w:rPr>
                <w:w w:val="105"/>
                <w:lang w:eastAsia="en-US" w:bidi="ru-RU"/>
              </w:rPr>
              <w:tab/>
              <w:t>Использовать медицинские информационные системы и информационно-телекоммуникационную сеть «Интернет» в работе</w:t>
            </w:r>
          </w:p>
        </w:tc>
        <w:tc>
          <w:tcPr>
            <w:tcW w:w="1538" w:type="pct"/>
            <w:vMerge/>
          </w:tcPr>
          <w:p w14:paraId="2933F585"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924" w:type="pct"/>
          </w:tcPr>
          <w:p w14:paraId="495EB0CE"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492267">
              <w:rPr>
                <w:bCs/>
                <w:iCs/>
              </w:rPr>
              <w:t>применение информационных систем в сфере здравоохранения и информационно-телекоммуникационной сети «Интернет»</w:t>
            </w:r>
          </w:p>
        </w:tc>
      </w:tr>
      <w:tr w:rsidR="006411A6" w:rsidRPr="00EE4805" w14:paraId="4FE37DAE" w14:textId="77777777" w:rsidTr="0049047E">
        <w:trPr>
          <w:trHeight w:val="896"/>
        </w:trPr>
        <w:tc>
          <w:tcPr>
            <w:tcW w:w="1538" w:type="pct"/>
          </w:tcPr>
          <w:p w14:paraId="493696D0" w14:textId="77777777" w:rsidR="006411A6" w:rsidRPr="00D91587" w:rsidRDefault="006411A6" w:rsidP="0049047E">
            <w:pPr>
              <w:tabs>
                <w:tab w:val="left" w:pos="1560"/>
              </w:tabs>
              <w:suppressAutoHyphens/>
            </w:pPr>
            <w:r w:rsidRPr="00D91587">
              <w:t>ЛР 1.</w:t>
            </w:r>
            <w:r w:rsidRPr="00D91587">
              <w:tab/>
              <w:t>Осознающий себя гражданином и защитником великой страны</w:t>
            </w:r>
          </w:p>
        </w:tc>
        <w:tc>
          <w:tcPr>
            <w:tcW w:w="1538" w:type="pct"/>
            <w:vMerge w:val="restart"/>
          </w:tcPr>
          <w:p w14:paraId="4E44977B" w14:textId="77777777" w:rsidR="006411A6" w:rsidRPr="00EE4805" w:rsidRDefault="006411A6" w:rsidP="0049047E">
            <w:pPr>
              <w:rPr>
                <w:bCs/>
              </w:rPr>
            </w:pPr>
            <w:r w:rsidRPr="00EE4805">
              <w:rPr>
                <w:b/>
                <w:bCs/>
              </w:rPr>
              <w:t>Текущий контроль:</w:t>
            </w:r>
            <w:r w:rsidRPr="00EE4805">
              <w:rPr>
                <w:bCs/>
              </w:rPr>
              <w:t xml:space="preserve"> </w:t>
            </w:r>
            <w:r>
              <w:rPr>
                <w:bCs/>
              </w:rPr>
              <w:t xml:space="preserve">фронтальный опрос, </w:t>
            </w:r>
            <w:r w:rsidRPr="00EE4805">
              <w:rPr>
                <w:bCs/>
              </w:rPr>
              <w:t>тестирование, терминологический дикт</w:t>
            </w:r>
            <w:r>
              <w:rPr>
                <w:bCs/>
              </w:rPr>
              <w:t>ант, решение ситуационных задач</w:t>
            </w:r>
          </w:p>
          <w:p w14:paraId="3874356E" w14:textId="77777777" w:rsidR="006411A6" w:rsidRPr="00EE4805" w:rsidRDefault="006411A6" w:rsidP="0049047E">
            <w:pPr>
              <w:rPr>
                <w:bCs/>
              </w:rPr>
            </w:pPr>
          </w:p>
          <w:p w14:paraId="5D329E71" w14:textId="77777777" w:rsidR="006411A6" w:rsidRPr="00EE4805" w:rsidRDefault="006411A6" w:rsidP="0049047E">
            <w:pPr>
              <w:rPr>
                <w:bCs/>
              </w:rPr>
            </w:pPr>
            <w:r w:rsidRPr="00EE4805">
              <w:rPr>
                <w:b/>
                <w:bCs/>
              </w:rPr>
              <w:t>Промежуточная аттестация:</w:t>
            </w:r>
            <w:r w:rsidRPr="00EE4805">
              <w:rPr>
                <w:bCs/>
              </w:rPr>
              <w:t xml:space="preserve"> в форме </w:t>
            </w:r>
            <w:r>
              <w:rPr>
                <w:bCs/>
              </w:rPr>
              <w:t>экзамена</w:t>
            </w:r>
            <w:r w:rsidRPr="00EE4805">
              <w:rPr>
                <w:bCs/>
              </w:rPr>
              <w:t xml:space="preserve">– </w:t>
            </w:r>
            <w:r w:rsidRPr="00F800E5">
              <w:rPr>
                <w:bCs/>
              </w:rPr>
              <w:t>выполнения тестового задания, экзаменационные билеты (30 шт.) по 3 вопроса</w:t>
            </w:r>
          </w:p>
        </w:tc>
        <w:tc>
          <w:tcPr>
            <w:tcW w:w="1924" w:type="pct"/>
            <w:vMerge w:val="restart"/>
          </w:tcPr>
          <w:p w14:paraId="79F53AF3"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r>
      <w:tr w:rsidR="006411A6" w:rsidRPr="00EE4805" w14:paraId="225C323A" w14:textId="77777777" w:rsidTr="0049047E">
        <w:trPr>
          <w:trHeight w:val="896"/>
        </w:trPr>
        <w:tc>
          <w:tcPr>
            <w:tcW w:w="1538" w:type="pct"/>
          </w:tcPr>
          <w:p w14:paraId="65594A5C" w14:textId="77777777" w:rsidR="006411A6" w:rsidRPr="00D91587" w:rsidRDefault="006411A6" w:rsidP="0049047E">
            <w:pPr>
              <w:suppressAutoHyphens/>
            </w:pPr>
            <w:r w:rsidRPr="00D91587">
              <w:t>ЛР 4.</w:t>
            </w:r>
            <w:r w:rsidRPr="00D91587">
              <w:tab/>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538" w:type="pct"/>
            <w:vMerge/>
          </w:tcPr>
          <w:p w14:paraId="2D869692"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924" w:type="pct"/>
            <w:vMerge/>
          </w:tcPr>
          <w:p w14:paraId="1F4B2F24" w14:textId="77777777" w:rsidR="006411A6" w:rsidRPr="00EE4805" w:rsidRDefault="006411A6" w:rsidP="0049047E">
            <w:pPr>
              <w:rPr>
                <w:rFonts w:eastAsia="Calibri"/>
              </w:rPr>
            </w:pPr>
          </w:p>
        </w:tc>
      </w:tr>
      <w:tr w:rsidR="006411A6" w:rsidRPr="00EE4805" w14:paraId="19C4DF8C" w14:textId="77777777" w:rsidTr="0049047E">
        <w:trPr>
          <w:trHeight w:val="896"/>
        </w:trPr>
        <w:tc>
          <w:tcPr>
            <w:tcW w:w="1538" w:type="pct"/>
          </w:tcPr>
          <w:p w14:paraId="45FF8CBF" w14:textId="77777777" w:rsidR="006411A6" w:rsidRPr="00D91587" w:rsidRDefault="006411A6" w:rsidP="0049047E">
            <w:pPr>
              <w:suppressAutoHyphens/>
            </w:pPr>
            <w:r w:rsidRPr="00D91587">
              <w:t>ЛР 6.</w:t>
            </w:r>
            <w:r w:rsidRPr="00D91587">
              <w:tab/>
              <w:t>Проявляющий уважение к людям старшего поколения и готовность к участию в социальной поддержке и волонтерских движениях</w:t>
            </w:r>
          </w:p>
        </w:tc>
        <w:tc>
          <w:tcPr>
            <w:tcW w:w="1538" w:type="pct"/>
            <w:vMerge/>
          </w:tcPr>
          <w:p w14:paraId="77C765A2"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924" w:type="pct"/>
            <w:vMerge/>
          </w:tcPr>
          <w:p w14:paraId="3792E76C" w14:textId="77777777" w:rsidR="006411A6" w:rsidRPr="00EE4805" w:rsidRDefault="006411A6" w:rsidP="0049047E">
            <w:pPr>
              <w:rPr>
                <w:rFonts w:eastAsia="Calibri"/>
              </w:rPr>
            </w:pPr>
          </w:p>
        </w:tc>
      </w:tr>
      <w:tr w:rsidR="006411A6" w:rsidRPr="00EE4805" w14:paraId="240CB442" w14:textId="77777777" w:rsidTr="0049047E">
        <w:trPr>
          <w:trHeight w:val="896"/>
        </w:trPr>
        <w:tc>
          <w:tcPr>
            <w:tcW w:w="1538" w:type="pct"/>
          </w:tcPr>
          <w:p w14:paraId="30C0B203" w14:textId="77777777" w:rsidR="006411A6" w:rsidRPr="00D91587" w:rsidRDefault="006411A6" w:rsidP="0049047E">
            <w:pPr>
              <w:suppressAutoHyphens/>
            </w:pPr>
            <w:r w:rsidRPr="00D91587">
              <w:t>ЛР 7.</w:t>
            </w:r>
            <w:r w:rsidRPr="00D91587">
              <w:tab/>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538" w:type="pct"/>
            <w:vMerge/>
          </w:tcPr>
          <w:p w14:paraId="6B79E0BF"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924" w:type="pct"/>
            <w:vMerge/>
          </w:tcPr>
          <w:p w14:paraId="3DB0006A" w14:textId="77777777" w:rsidR="006411A6" w:rsidRPr="00EE4805" w:rsidRDefault="006411A6" w:rsidP="0049047E">
            <w:pPr>
              <w:rPr>
                <w:rFonts w:eastAsia="Calibri"/>
              </w:rPr>
            </w:pPr>
          </w:p>
        </w:tc>
      </w:tr>
      <w:tr w:rsidR="006411A6" w:rsidRPr="00EE4805" w14:paraId="72470681" w14:textId="77777777" w:rsidTr="0049047E">
        <w:trPr>
          <w:trHeight w:val="896"/>
        </w:trPr>
        <w:tc>
          <w:tcPr>
            <w:tcW w:w="1538" w:type="pct"/>
          </w:tcPr>
          <w:p w14:paraId="166C01F9" w14:textId="77777777" w:rsidR="006411A6" w:rsidRPr="00D91587" w:rsidRDefault="006411A6" w:rsidP="0049047E">
            <w:pPr>
              <w:suppressAutoHyphens/>
            </w:pPr>
            <w:r w:rsidRPr="00D91587">
              <w:t>ЛР 9.</w:t>
            </w:r>
            <w:r w:rsidRPr="00D91587">
              <w:tab/>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w:t>
            </w:r>
            <w:r w:rsidRPr="00D91587">
              <w:lastRenderedPageBreak/>
              <w:t>Сохраняющий психологическую устойчивость в ситуативно сложных или стремительно меняющихся ситуациях</w:t>
            </w:r>
          </w:p>
        </w:tc>
        <w:tc>
          <w:tcPr>
            <w:tcW w:w="1538" w:type="pct"/>
            <w:vMerge/>
          </w:tcPr>
          <w:p w14:paraId="48947790"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924" w:type="pct"/>
            <w:vMerge/>
          </w:tcPr>
          <w:p w14:paraId="02BB9B72" w14:textId="77777777" w:rsidR="006411A6" w:rsidRPr="00EE4805" w:rsidRDefault="006411A6" w:rsidP="0049047E">
            <w:pPr>
              <w:rPr>
                <w:rFonts w:eastAsia="Calibri"/>
              </w:rPr>
            </w:pPr>
          </w:p>
        </w:tc>
      </w:tr>
      <w:tr w:rsidR="006411A6" w:rsidRPr="00EE4805" w14:paraId="006FC48F" w14:textId="77777777" w:rsidTr="0049047E">
        <w:trPr>
          <w:trHeight w:val="896"/>
        </w:trPr>
        <w:tc>
          <w:tcPr>
            <w:tcW w:w="1538" w:type="pct"/>
          </w:tcPr>
          <w:p w14:paraId="29D17582" w14:textId="77777777" w:rsidR="006411A6" w:rsidRPr="00D91587" w:rsidRDefault="006411A6" w:rsidP="0049047E">
            <w:pPr>
              <w:suppressAutoHyphens/>
            </w:pPr>
            <w:r w:rsidRPr="00D91587">
              <w:lastRenderedPageBreak/>
              <w:t>ЛР 10.</w:t>
            </w:r>
            <w:r w:rsidRPr="00D91587">
              <w:tab/>
              <w:t>Заботящийся о защите окружающей среды, собственной и чужой безопасности, в том числе цифровой</w:t>
            </w:r>
          </w:p>
        </w:tc>
        <w:tc>
          <w:tcPr>
            <w:tcW w:w="1538" w:type="pct"/>
            <w:vMerge/>
          </w:tcPr>
          <w:p w14:paraId="6395C355" w14:textId="77777777" w:rsidR="006411A6" w:rsidRPr="00EE4805" w:rsidRDefault="006411A6"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924" w:type="pct"/>
            <w:vMerge/>
          </w:tcPr>
          <w:p w14:paraId="03737C2F" w14:textId="77777777" w:rsidR="006411A6" w:rsidRPr="00EE4805" w:rsidRDefault="006411A6" w:rsidP="0049047E">
            <w:pPr>
              <w:rPr>
                <w:rFonts w:eastAsia="Calibri"/>
              </w:rPr>
            </w:pPr>
          </w:p>
        </w:tc>
      </w:tr>
    </w:tbl>
    <w:p w14:paraId="5AD45F3D" w14:textId="77777777" w:rsidR="006411A6" w:rsidRDefault="006411A6" w:rsidP="006411A6">
      <w:pPr>
        <w:spacing w:line="276" w:lineRule="auto"/>
        <w:jc w:val="both"/>
        <w:rPr>
          <w:rFonts w:eastAsia="Calibri"/>
          <w:b/>
          <w:sz w:val="28"/>
          <w:szCs w:val="28"/>
        </w:rPr>
      </w:pPr>
    </w:p>
    <w:p w14:paraId="20569755" w14:textId="77777777" w:rsidR="006411A6" w:rsidRDefault="006411A6" w:rsidP="006411A6">
      <w:pPr>
        <w:spacing w:line="276" w:lineRule="auto"/>
        <w:jc w:val="both"/>
        <w:rPr>
          <w:rFonts w:eastAsia="Calibri"/>
          <w:b/>
          <w:sz w:val="28"/>
          <w:szCs w:val="28"/>
        </w:rPr>
      </w:pPr>
    </w:p>
    <w:p w14:paraId="34F85399" w14:textId="77777777" w:rsidR="006411A6" w:rsidRDefault="006411A6" w:rsidP="006411A6">
      <w:pPr>
        <w:spacing w:line="276" w:lineRule="auto"/>
        <w:jc w:val="both"/>
        <w:rPr>
          <w:rFonts w:eastAsia="Calibri"/>
          <w:b/>
          <w:sz w:val="28"/>
          <w:szCs w:val="28"/>
        </w:rPr>
      </w:pPr>
    </w:p>
    <w:p w14:paraId="35ABE581" w14:textId="77777777" w:rsidR="006411A6" w:rsidRDefault="006411A6" w:rsidP="006411A6">
      <w:pPr>
        <w:spacing w:line="276" w:lineRule="auto"/>
        <w:jc w:val="both"/>
        <w:rPr>
          <w:rFonts w:eastAsia="Calibri"/>
          <w:b/>
          <w:sz w:val="28"/>
          <w:szCs w:val="28"/>
        </w:rPr>
      </w:pPr>
    </w:p>
    <w:p w14:paraId="1E90664C" w14:textId="77777777" w:rsidR="006411A6" w:rsidRDefault="006411A6" w:rsidP="006411A6">
      <w:pPr>
        <w:spacing w:line="276" w:lineRule="auto"/>
        <w:jc w:val="both"/>
        <w:rPr>
          <w:rFonts w:eastAsia="Calibri"/>
          <w:b/>
          <w:sz w:val="28"/>
          <w:szCs w:val="28"/>
        </w:rPr>
      </w:pPr>
    </w:p>
    <w:p w14:paraId="24B142AF" w14:textId="77777777" w:rsidR="006411A6" w:rsidRDefault="006411A6" w:rsidP="006411A6">
      <w:pPr>
        <w:spacing w:line="276" w:lineRule="auto"/>
        <w:jc w:val="both"/>
        <w:rPr>
          <w:rFonts w:eastAsia="Calibri"/>
          <w:b/>
          <w:sz w:val="28"/>
          <w:szCs w:val="28"/>
        </w:rPr>
      </w:pPr>
    </w:p>
    <w:p w14:paraId="3F57FB95" w14:textId="72E0AA8F" w:rsidR="006411A6" w:rsidRDefault="006411A6" w:rsidP="006411A6">
      <w:pPr>
        <w:spacing w:line="276" w:lineRule="auto"/>
        <w:jc w:val="both"/>
        <w:rPr>
          <w:rFonts w:eastAsia="Calibri"/>
          <w:b/>
          <w:sz w:val="28"/>
          <w:szCs w:val="28"/>
        </w:rPr>
      </w:pPr>
    </w:p>
    <w:p w14:paraId="2FFC1A59" w14:textId="4C0F0041" w:rsidR="00EF57A6" w:rsidRDefault="00EF57A6" w:rsidP="006411A6">
      <w:pPr>
        <w:spacing w:line="276" w:lineRule="auto"/>
        <w:jc w:val="both"/>
        <w:rPr>
          <w:rFonts w:eastAsia="Calibri"/>
          <w:b/>
          <w:sz w:val="28"/>
          <w:szCs w:val="28"/>
        </w:rPr>
      </w:pPr>
    </w:p>
    <w:p w14:paraId="76899D72" w14:textId="4E27B71C" w:rsidR="00EF57A6" w:rsidRDefault="00EF57A6" w:rsidP="006411A6">
      <w:pPr>
        <w:spacing w:line="276" w:lineRule="auto"/>
        <w:jc w:val="both"/>
        <w:rPr>
          <w:rFonts w:eastAsia="Calibri"/>
          <w:b/>
          <w:sz w:val="28"/>
          <w:szCs w:val="28"/>
        </w:rPr>
      </w:pPr>
    </w:p>
    <w:p w14:paraId="64A88104" w14:textId="250723CE" w:rsidR="00EF57A6" w:rsidRDefault="00EF57A6" w:rsidP="006411A6">
      <w:pPr>
        <w:spacing w:line="276" w:lineRule="auto"/>
        <w:jc w:val="both"/>
        <w:rPr>
          <w:rFonts w:eastAsia="Calibri"/>
          <w:b/>
          <w:sz w:val="28"/>
          <w:szCs w:val="28"/>
        </w:rPr>
      </w:pPr>
    </w:p>
    <w:p w14:paraId="1DF5657D" w14:textId="1381F9A4" w:rsidR="00EF57A6" w:rsidRDefault="00EF57A6" w:rsidP="006411A6">
      <w:pPr>
        <w:spacing w:line="276" w:lineRule="auto"/>
        <w:jc w:val="both"/>
        <w:rPr>
          <w:rFonts w:eastAsia="Calibri"/>
          <w:b/>
          <w:sz w:val="28"/>
          <w:szCs w:val="28"/>
        </w:rPr>
      </w:pPr>
    </w:p>
    <w:p w14:paraId="7C52B947" w14:textId="5B9196D8" w:rsidR="00EF57A6" w:rsidRDefault="00EF57A6" w:rsidP="006411A6">
      <w:pPr>
        <w:spacing w:line="276" w:lineRule="auto"/>
        <w:jc w:val="both"/>
        <w:rPr>
          <w:rFonts w:eastAsia="Calibri"/>
          <w:b/>
          <w:sz w:val="28"/>
          <w:szCs w:val="28"/>
        </w:rPr>
      </w:pPr>
    </w:p>
    <w:p w14:paraId="7B54BF4C" w14:textId="28F7FBF9" w:rsidR="00EF57A6" w:rsidRDefault="00EF57A6" w:rsidP="006411A6">
      <w:pPr>
        <w:spacing w:line="276" w:lineRule="auto"/>
        <w:jc w:val="both"/>
        <w:rPr>
          <w:rFonts w:eastAsia="Calibri"/>
          <w:b/>
          <w:sz w:val="28"/>
          <w:szCs w:val="28"/>
        </w:rPr>
      </w:pPr>
    </w:p>
    <w:p w14:paraId="4C8A5A32" w14:textId="2D9CBD66" w:rsidR="00EF57A6" w:rsidRDefault="00EF57A6" w:rsidP="006411A6">
      <w:pPr>
        <w:spacing w:line="276" w:lineRule="auto"/>
        <w:jc w:val="both"/>
        <w:rPr>
          <w:rFonts w:eastAsia="Calibri"/>
          <w:b/>
          <w:sz w:val="28"/>
          <w:szCs w:val="28"/>
        </w:rPr>
      </w:pPr>
    </w:p>
    <w:p w14:paraId="711AC094" w14:textId="679AE3D0" w:rsidR="00EF57A6" w:rsidRDefault="00EF57A6" w:rsidP="006411A6">
      <w:pPr>
        <w:spacing w:line="276" w:lineRule="auto"/>
        <w:jc w:val="both"/>
        <w:rPr>
          <w:rFonts w:eastAsia="Calibri"/>
          <w:b/>
          <w:sz w:val="28"/>
          <w:szCs w:val="28"/>
        </w:rPr>
      </w:pPr>
    </w:p>
    <w:p w14:paraId="3C22932E" w14:textId="36E12226" w:rsidR="00EF57A6" w:rsidRDefault="00EF57A6" w:rsidP="006411A6">
      <w:pPr>
        <w:spacing w:line="276" w:lineRule="auto"/>
        <w:jc w:val="both"/>
        <w:rPr>
          <w:rFonts w:eastAsia="Calibri"/>
          <w:b/>
          <w:sz w:val="28"/>
          <w:szCs w:val="28"/>
        </w:rPr>
      </w:pPr>
    </w:p>
    <w:p w14:paraId="75E7E26B" w14:textId="451AA5D5" w:rsidR="00EF57A6" w:rsidRDefault="00EF57A6" w:rsidP="006411A6">
      <w:pPr>
        <w:spacing w:line="276" w:lineRule="auto"/>
        <w:jc w:val="both"/>
        <w:rPr>
          <w:rFonts w:eastAsia="Calibri"/>
          <w:b/>
          <w:sz w:val="28"/>
          <w:szCs w:val="28"/>
        </w:rPr>
      </w:pPr>
    </w:p>
    <w:p w14:paraId="2A58BE9D" w14:textId="1FB52989" w:rsidR="00EF57A6" w:rsidRDefault="00EF57A6" w:rsidP="006411A6">
      <w:pPr>
        <w:spacing w:line="276" w:lineRule="auto"/>
        <w:jc w:val="both"/>
        <w:rPr>
          <w:rFonts w:eastAsia="Calibri"/>
          <w:b/>
          <w:sz w:val="28"/>
          <w:szCs w:val="28"/>
        </w:rPr>
      </w:pPr>
    </w:p>
    <w:p w14:paraId="04072F9C" w14:textId="5DD53B37" w:rsidR="00EF57A6" w:rsidRDefault="00EF57A6" w:rsidP="006411A6">
      <w:pPr>
        <w:spacing w:line="276" w:lineRule="auto"/>
        <w:jc w:val="both"/>
        <w:rPr>
          <w:rFonts w:eastAsia="Calibri"/>
          <w:b/>
          <w:sz w:val="28"/>
          <w:szCs w:val="28"/>
        </w:rPr>
      </w:pPr>
    </w:p>
    <w:p w14:paraId="584D8EFC" w14:textId="619D7851" w:rsidR="00EF57A6" w:rsidRDefault="00EF57A6" w:rsidP="006411A6">
      <w:pPr>
        <w:spacing w:line="276" w:lineRule="auto"/>
        <w:jc w:val="both"/>
        <w:rPr>
          <w:rFonts w:eastAsia="Calibri"/>
          <w:b/>
          <w:sz w:val="28"/>
          <w:szCs w:val="28"/>
        </w:rPr>
      </w:pPr>
    </w:p>
    <w:p w14:paraId="711D99FC" w14:textId="40EEDAEC" w:rsidR="00EF57A6" w:rsidRDefault="00EF57A6" w:rsidP="006411A6">
      <w:pPr>
        <w:spacing w:line="276" w:lineRule="auto"/>
        <w:jc w:val="both"/>
        <w:rPr>
          <w:rFonts w:eastAsia="Calibri"/>
          <w:b/>
          <w:sz w:val="28"/>
          <w:szCs w:val="28"/>
        </w:rPr>
      </w:pPr>
    </w:p>
    <w:p w14:paraId="2651733E" w14:textId="0A44E33D" w:rsidR="00EF57A6" w:rsidRDefault="00EF57A6" w:rsidP="006411A6">
      <w:pPr>
        <w:spacing w:line="276" w:lineRule="auto"/>
        <w:jc w:val="both"/>
        <w:rPr>
          <w:rFonts w:eastAsia="Calibri"/>
          <w:b/>
          <w:sz w:val="28"/>
          <w:szCs w:val="28"/>
        </w:rPr>
      </w:pPr>
    </w:p>
    <w:p w14:paraId="0FCE44F9" w14:textId="790A78EF" w:rsidR="00EF57A6" w:rsidRDefault="00EF57A6" w:rsidP="006411A6">
      <w:pPr>
        <w:spacing w:line="276" w:lineRule="auto"/>
        <w:jc w:val="both"/>
        <w:rPr>
          <w:rFonts w:eastAsia="Calibri"/>
          <w:b/>
          <w:sz w:val="28"/>
          <w:szCs w:val="28"/>
        </w:rPr>
      </w:pPr>
    </w:p>
    <w:p w14:paraId="21CE6AE7" w14:textId="355B15E3" w:rsidR="00EF57A6" w:rsidRDefault="00EF57A6" w:rsidP="006411A6">
      <w:pPr>
        <w:spacing w:line="276" w:lineRule="auto"/>
        <w:jc w:val="both"/>
        <w:rPr>
          <w:rFonts w:eastAsia="Calibri"/>
          <w:b/>
          <w:sz w:val="28"/>
          <w:szCs w:val="28"/>
        </w:rPr>
      </w:pPr>
    </w:p>
    <w:p w14:paraId="0263738B" w14:textId="1D8D58D3" w:rsidR="00EF57A6" w:rsidRDefault="00EF57A6" w:rsidP="006411A6">
      <w:pPr>
        <w:spacing w:line="276" w:lineRule="auto"/>
        <w:jc w:val="both"/>
        <w:rPr>
          <w:rFonts w:eastAsia="Calibri"/>
          <w:b/>
          <w:sz w:val="28"/>
          <w:szCs w:val="28"/>
        </w:rPr>
      </w:pPr>
    </w:p>
    <w:p w14:paraId="5295543E" w14:textId="77777777" w:rsidR="00EF57A6" w:rsidRDefault="00EF57A6" w:rsidP="006411A6">
      <w:pPr>
        <w:spacing w:line="276" w:lineRule="auto"/>
        <w:jc w:val="both"/>
        <w:rPr>
          <w:rFonts w:eastAsia="Calibri"/>
          <w:b/>
          <w:sz w:val="28"/>
          <w:szCs w:val="28"/>
        </w:rPr>
      </w:pPr>
    </w:p>
    <w:p w14:paraId="2D5B4BF6" w14:textId="77777777" w:rsidR="006411A6" w:rsidRDefault="006411A6" w:rsidP="006411A6">
      <w:pPr>
        <w:spacing w:line="276" w:lineRule="auto"/>
        <w:jc w:val="both"/>
        <w:rPr>
          <w:rFonts w:eastAsia="Calibri"/>
          <w:b/>
          <w:sz w:val="28"/>
          <w:szCs w:val="28"/>
        </w:rPr>
      </w:pPr>
    </w:p>
    <w:p w14:paraId="227DE520" w14:textId="77777777" w:rsidR="006411A6" w:rsidRDefault="006411A6" w:rsidP="006411A6">
      <w:pPr>
        <w:spacing w:line="276" w:lineRule="auto"/>
        <w:jc w:val="both"/>
        <w:rPr>
          <w:rFonts w:eastAsia="Calibri"/>
          <w:b/>
          <w:sz w:val="28"/>
          <w:szCs w:val="28"/>
        </w:rPr>
      </w:pPr>
    </w:p>
    <w:p w14:paraId="52CBBE69" w14:textId="77777777" w:rsidR="006411A6" w:rsidRDefault="006411A6" w:rsidP="006411A6">
      <w:pPr>
        <w:spacing w:line="276" w:lineRule="auto"/>
        <w:jc w:val="both"/>
        <w:rPr>
          <w:rFonts w:eastAsia="Calibri"/>
          <w:b/>
          <w:sz w:val="28"/>
          <w:szCs w:val="28"/>
        </w:rPr>
      </w:pPr>
    </w:p>
    <w:p w14:paraId="6D54AE6A" w14:textId="77777777" w:rsidR="006411A6" w:rsidRDefault="006411A6" w:rsidP="006411A6">
      <w:pPr>
        <w:spacing w:line="276" w:lineRule="auto"/>
        <w:jc w:val="both"/>
        <w:rPr>
          <w:rFonts w:eastAsia="Calibri"/>
          <w:b/>
          <w:sz w:val="28"/>
          <w:szCs w:val="28"/>
        </w:rPr>
      </w:pPr>
    </w:p>
    <w:p w14:paraId="64B40467" w14:textId="77777777" w:rsidR="006411A6" w:rsidRDefault="006411A6" w:rsidP="006411A6">
      <w:pPr>
        <w:tabs>
          <w:tab w:val="left" w:pos="4455"/>
        </w:tabs>
        <w:spacing w:line="276" w:lineRule="auto"/>
        <w:rPr>
          <w:rFonts w:eastAsia="Calibri"/>
          <w:sz w:val="28"/>
          <w:szCs w:val="28"/>
        </w:rPr>
      </w:pPr>
    </w:p>
    <w:p w14:paraId="6919D2D6" w14:textId="77777777" w:rsidR="006411A6" w:rsidRPr="00DA57E3" w:rsidRDefault="006411A6" w:rsidP="006411A6">
      <w:pPr>
        <w:tabs>
          <w:tab w:val="left" w:pos="4455"/>
        </w:tabs>
        <w:spacing w:line="276" w:lineRule="auto"/>
        <w:jc w:val="center"/>
        <w:rPr>
          <w:rFonts w:eastAsia="Calibri"/>
          <w:b/>
          <w:sz w:val="28"/>
          <w:szCs w:val="28"/>
        </w:rPr>
      </w:pPr>
      <w:r w:rsidRPr="00DA57E3">
        <w:rPr>
          <w:rFonts w:eastAsia="Calibri"/>
          <w:sz w:val="28"/>
          <w:szCs w:val="28"/>
        </w:rPr>
        <w:lastRenderedPageBreak/>
        <w:t xml:space="preserve">3. </w:t>
      </w:r>
      <w:r w:rsidRPr="00DA57E3">
        <w:rPr>
          <w:rFonts w:eastAsia="Calibri"/>
          <w:b/>
          <w:sz w:val="28"/>
          <w:szCs w:val="28"/>
        </w:rPr>
        <w:t>КОМПЛЕКТ ФОНДА ОЦЕНОЧНЫХ СРЕДСТВ</w:t>
      </w:r>
    </w:p>
    <w:p w14:paraId="1EBA3968" w14:textId="77777777" w:rsidR="006411A6" w:rsidRDefault="006411A6" w:rsidP="006411A6">
      <w:pPr>
        <w:tabs>
          <w:tab w:val="left" w:pos="4455"/>
        </w:tabs>
        <w:spacing w:line="276" w:lineRule="auto"/>
        <w:jc w:val="center"/>
        <w:rPr>
          <w:rFonts w:eastAsia="Calibri"/>
          <w:b/>
          <w:sz w:val="28"/>
          <w:szCs w:val="28"/>
        </w:rPr>
      </w:pPr>
      <w:r w:rsidRPr="00DA57E3">
        <w:rPr>
          <w:rFonts w:eastAsia="Calibri"/>
          <w:b/>
          <w:sz w:val="28"/>
          <w:szCs w:val="28"/>
        </w:rPr>
        <w:t>3.1. Задания для текущего контроля</w:t>
      </w:r>
    </w:p>
    <w:p w14:paraId="69390034" w14:textId="77777777" w:rsidR="006411A6" w:rsidRDefault="006411A6" w:rsidP="006411A6">
      <w:pPr>
        <w:tabs>
          <w:tab w:val="left" w:pos="4455"/>
        </w:tabs>
        <w:spacing w:line="276" w:lineRule="auto"/>
        <w:jc w:val="both"/>
        <w:rPr>
          <w:rFonts w:eastAsia="Calibri"/>
          <w:b/>
          <w:sz w:val="28"/>
          <w:szCs w:val="28"/>
        </w:rPr>
      </w:pPr>
      <w:r w:rsidRPr="00431DCA">
        <w:rPr>
          <w:b/>
          <w:bCs/>
          <w:sz w:val="28"/>
          <w:szCs w:val="28"/>
        </w:rPr>
        <w:t xml:space="preserve">Раздел 1. </w:t>
      </w:r>
      <w:r w:rsidRPr="00126571">
        <w:rPr>
          <w:b/>
          <w:bCs/>
          <w:sz w:val="28"/>
          <w:szCs w:val="28"/>
        </w:rPr>
        <w:t>Здоровье. Потребности человека. Рост и развитие</w:t>
      </w:r>
    </w:p>
    <w:p w14:paraId="4AC9B849" w14:textId="77777777" w:rsidR="006411A6" w:rsidRDefault="006411A6" w:rsidP="006411A6">
      <w:pPr>
        <w:tabs>
          <w:tab w:val="left" w:pos="4455"/>
        </w:tabs>
        <w:spacing w:line="276" w:lineRule="auto"/>
        <w:jc w:val="both"/>
        <w:rPr>
          <w:bCs/>
          <w:sz w:val="28"/>
          <w:szCs w:val="28"/>
        </w:rPr>
      </w:pPr>
      <w:r w:rsidRPr="00431DCA">
        <w:rPr>
          <w:b/>
          <w:bCs/>
          <w:sz w:val="28"/>
          <w:szCs w:val="28"/>
        </w:rPr>
        <w:t xml:space="preserve">Тема 1.1. </w:t>
      </w:r>
      <w:r>
        <w:rPr>
          <w:bCs/>
          <w:sz w:val="28"/>
          <w:szCs w:val="28"/>
        </w:rPr>
        <w:t>Общественное здоро</w:t>
      </w:r>
      <w:r w:rsidRPr="00126571">
        <w:rPr>
          <w:bCs/>
          <w:sz w:val="28"/>
          <w:szCs w:val="28"/>
        </w:rPr>
        <w:t xml:space="preserve">вье и здравоохранение. </w:t>
      </w:r>
    </w:p>
    <w:p w14:paraId="37AFA9DA" w14:textId="77777777" w:rsidR="006411A6" w:rsidRDefault="006411A6" w:rsidP="006411A6">
      <w:pPr>
        <w:tabs>
          <w:tab w:val="left" w:pos="567"/>
        </w:tabs>
        <w:spacing w:line="276" w:lineRule="auto"/>
        <w:jc w:val="both"/>
        <w:rPr>
          <w:b/>
          <w:sz w:val="28"/>
          <w:szCs w:val="28"/>
        </w:rPr>
      </w:pPr>
      <w:r>
        <w:rPr>
          <w:b/>
          <w:sz w:val="28"/>
          <w:szCs w:val="28"/>
        </w:rPr>
        <w:tab/>
      </w:r>
      <w:r w:rsidRPr="00331C57">
        <w:rPr>
          <w:b/>
          <w:sz w:val="28"/>
          <w:szCs w:val="28"/>
        </w:rPr>
        <w:t xml:space="preserve">Актуализация опорных знаний в виде фронтального опроса: </w:t>
      </w:r>
    </w:p>
    <w:p w14:paraId="6913E829" w14:textId="77777777" w:rsidR="006411A6" w:rsidRDefault="006411A6" w:rsidP="006411A6">
      <w:pPr>
        <w:tabs>
          <w:tab w:val="left" w:pos="567"/>
        </w:tabs>
        <w:spacing w:line="276" w:lineRule="auto"/>
        <w:jc w:val="both"/>
        <w:rPr>
          <w:bCs/>
          <w:sz w:val="28"/>
          <w:szCs w:val="28"/>
        </w:rPr>
      </w:pPr>
      <w:r>
        <w:rPr>
          <w:sz w:val="28"/>
          <w:szCs w:val="28"/>
        </w:rPr>
        <w:tab/>
      </w:r>
      <w:r w:rsidRPr="00331C57">
        <w:rPr>
          <w:sz w:val="28"/>
          <w:szCs w:val="28"/>
        </w:rPr>
        <w:t>1. Общественное здоровье и здравоохранение. Основные понятия, факторы риска, показатели оценки здоровья. Демографическая ситуация в России, регионе.</w:t>
      </w:r>
    </w:p>
    <w:p w14:paraId="3BBE502D" w14:textId="77777777" w:rsidR="006411A6" w:rsidRDefault="006411A6" w:rsidP="006411A6">
      <w:pPr>
        <w:tabs>
          <w:tab w:val="left" w:pos="567"/>
        </w:tabs>
        <w:spacing w:line="276" w:lineRule="auto"/>
        <w:jc w:val="both"/>
        <w:rPr>
          <w:bCs/>
          <w:sz w:val="28"/>
          <w:szCs w:val="28"/>
        </w:rPr>
      </w:pPr>
      <w:r>
        <w:rPr>
          <w:bCs/>
          <w:sz w:val="28"/>
          <w:szCs w:val="28"/>
        </w:rPr>
        <w:tab/>
      </w:r>
      <w:r w:rsidRPr="00331C57">
        <w:rPr>
          <w:sz w:val="28"/>
          <w:szCs w:val="28"/>
        </w:rPr>
        <w:t>2.</w:t>
      </w:r>
      <w:r>
        <w:rPr>
          <w:sz w:val="28"/>
          <w:szCs w:val="28"/>
        </w:rPr>
        <w:t xml:space="preserve"> </w:t>
      </w:r>
      <w:r w:rsidRPr="00331C57">
        <w:rPr>
          <w:sz w:val="28"/>
          <w:szCs w:val="28"/>
        </w:rPr>
        <w:t>Роль сестринского персонала в сохранении и укреплении здоровья, в организации медицинской профилактики.</w:t>
      </w:r>
    </w:p>
    <w:p w14:paraId="0F169BAD" w14:textId="77777777" w:rsidR="006411A6" w:rsidRDefault="006411A6" w:rsidP="006411A6">
      <w:pPr>
        <w:tabs>
          <w:tab w:val="left" w:pos="567"/>
        </w:tabs>
        <w:spacing w:line="276" w:lineRule="auto"/>
        <w:jc w:val="both"/>
        <w:rPr>
          <w:bCs/>
          <w:sz w:val="28"/>
          <w:szCs w:val="28"/>
        </w:rPr>
      </w:pPr>
      <w:r>
        <w:rPr>
          <w:bCs/>
          <w:sz w:val="28"/>
          <w:szCs w:val="28"/>
        </w:rPr>
        <w:tab/>
      </w:r>
      <w:r w:rsidRPr="00331C57">
        <w:rPr>
          <w:sz w:val="28"/>
          <w:szCs w:val="28"/>
        </w:rPr>
        <w:t>3.</w:t>
      </w:r>
      <w:r>
        <w:rPr>
          <w:sz w:val="28"/>
          <w:szCs w:val="28"/>
        </w:rPr>
        <w:t xml:space="preserve"> </w:t>
      </w:r>
      <w:r w:rsidRPr="00331C57">
        <w:rPr>
          <w:sz w:val="28"/>
          <w:szCs w:val="28"/>
        </w:rPr>
        <w:t>Понятия: «здоровье», «образ жизни», «качество жизни». Понятие о группах здоровья. Критерии здоровья.</w:t>
      </w:r>
    </w:p>
    <w:p w14:paraId="715F00B4" w14:textId="77777777" w:rsidR="006411A6" w:rsidRDefault="006411A6" w:rsidP="006411A6">
      <w:pPr>
        <w:tabs>
          <w:tab w:val="left" w:pos="567"/>
        </w:tabs>
        <w:spacing w:line="276" w:lineRule="auto"/>
        <w:jc w:val="both"/>
        <w:rPr>
          <w:bCs/>
          <w:sz w:val="28"/>
          <w:szCs w:val="28"/>
        </w:rPr>
      </w:pPr>
      <w:r>
        <w:rPr>
          <w:bCs/>
          <w:sz w:val="28"/>
          <w:szCs w:val="28"/>
        </w:rPr>
        <w:tab/>
      </w:r>
      <w:r w:rsidRPr="00331C57">
        <w:rPr>
          <w:sz w:val="28"/>
          <w:szCs w:val="28"/>
        </w:rPr>
        <w:t>4.</w:t>
      </w:r>
      <w:r>
        <w:rPr>
          <w:sz w:val="28"/>
          <w:szCs w:val="28"/>
        </w:rPr>
        <w:t xml:space="preserve"> </w:t>
      </w:r>
      <w:r w:rsidRPr="00331C57">
        <w:rPr>
          <w:sz w:val="28"/>
          <w:szCs w:val="28"/>
        </w:rPr>
        <w:t>Факторы, влияющие на здоровье. Факторы риска болезни. Центр здоровья. Школа здоровья.</w:t>
      </w:r>
    </w:p>
    <w:p w14:paraId="64AAF6D2" w14:textId="77777777" w:rsidR="006411A6" w:rsidRPr="00331C57" w:rsidRDefault="006411A6" w:rsidP="006411A6">
      <w:pPr>
        <w:tabs>
          <w:tab w:val="left" w:pos="567"/>
        </w:tabs>
        <w:spacing w:line="276" w:lineRule="auto"/>
        <w:jc w:val="both"/>
        <w:rPr>
          <w:bCs/>
          <w:sz w:val="28"/>
          <w:szCs w:val="28"/>
        </w:rPr>
      </w:pPr>
      <w:r w:rsidRPr="00431DCA">
        <w:rPr>
          <w:b/>
          <w:bCs/>
          <w:sz w:val="28"/>
          <w:szCs w:val="28"/>
        </w:rPr>
        <w:t>Тема 1.</w:t>
      </w:r>
      <w:r>
        <w:rPr>
          <w:b/>
          <w:bCs/>
          <w:sz w:val="28"/>
          <w:szCs w:val="28"/>
        </w:rPr>
        <w:t>2</w:t>
      </w:r>
      <w:r w:rsidRPr="00431DCA">
        <w:rPr>
          <w:b/>
          <w:bCs/>
          <w:sz w:val="28"/>
          <w:szCs w:val="28"/>
        </w:rPr>
        <w:t xml:space="preserve">. </w:t>
      </w:r>
      <w:r w:rsidRPr="008C21C9">
        <w:rPr>
          <w:bCs/>
          <w:sz w:val="28"/>
          <w:szCs w:val="28"/>
        </w:rPr>
        <w:t>Потребности человека в разные возр</w:t>
      </w:r>
      <w:r>
        <w:rPr>
          <w:bCs/>
          <w:sz w:val="28"/>
          <w:szCs w:val="28"/>
        </w:rPr>
        <w:t>астные периоды. Рост и развитие</w:t>
      </w:r>
    </w:p>
    <w:p w14:paraId="0DCBB2D4" w14:textId="77777777" w:rsidR="006411A6" w:rsidRDefault="006411A6" w:rsidP="006411A6">
      <w:pPr>
        <w:spacing w:line="276" w:lineRule="auto"/>
        <w:jc w:val="center"/>
        <w:rPr>
          <w:sz w:val="28"/>
        </w:rPr>
      </w:pPr>
      <w:r w:rsidRPr="00BA0D78">
        <w:rPr>
          <w:b/>
          <w:sz w:val="28"/>
        </w:rPr>
        <w:t>Тестов</w:t>
      </w:r>
      <w:r>
        <w:rPr>
          <w:b/>
          <w:sz w:val="28"/>
        </w:rPr>
        <w:t>ый контроль</w:t>
      </w:r>
    </w:p>
    <w:p w14:paraId="5A982F01" w14:textId="77777777" w:rsidR="006411A6" w:rsidRPr="00BA0D78" w:rsidRDefault="006411A6" w:rsidP="006411A6">
      <w:pPr>
        <w:spacing w:line="276" w:lineRule="auto"/>
        <w:ind w:firstLine="709"/>
        <w:jc w:val="center"/>
        <w:rPr>
          <w:sz w:val="28"/>
        </w:rPr>
      </w:pPr>
      <w:r w:rsidRPr="00BA0D78">
        <w:rPr>
          <w:i/>
          <w:sz w:val="28"/>
        </w:rPr>
        <w:t xml:space="preserve">Условия выполнения задания: </w:t>
      </w:r>
      <w:r>
        <w:rPr>
          <w:i/>
          <w:sz w:val="28"/>
        </w:rPr>
        <w:t xml:space="preserve">внимательно прочитайте </w:t>
      </w:r>
      <w:r w:rsidRPr="00BA0D78">
        <w:rPr>
          <w:i/>
          <w:sz w:val="28"/>
        </w:rPr>
        <w:t>и запишите правильный ответ.</w:t>
      </w:r>
    </w:p>
    <w:p w14:paraId="1B5017DA" w14:textId="77777777" w:rsidR="006411A6" w:rsidRPr="008C21C9" w:rsidRDefault="006411A6" w:rsidP="006411A6">
      <w:pPr>
        <w:spacing w:line="276" w:lineRule="auto"/>
        <w:jc w:val="both"/>
        <w:rPr>
          <w:sz w:val="28"/>
          <w:szCs w:val="28"/>
        </w:rPr>
      </w:pPr>
      <w:r w:rsidRPr="008C21C9">
        <w:rPr>
          <w:sz w:val="28"/>
          <w:szCs w:val="28"/>
        </w:rPr>
        <w:t>1. Какие факторы влияют на потребности человека в разные возрастные периоды?</w:t>
      </w:r>
    </w:p>
    <w:p w14:paraId="6AAFBB8B" w14:textId="77777777" w:rsidR="006411A6" w:rsidRPr="008C21C9" w:rsidRDefault="006411A6" w:rsidP="006411A6">
      <w:pPr>
        <w:spacing w:line="276" w:lineRule="auto"/>
        <w:jc w:val="both"/>
        <w:rPr>
          <w:b/>
          <w:sz w:val="28"/>
          <w:szCs w:val="28"/>
        </w:rPr>
      </w:pPr>
      <w:r w:rsidRPr="00704D5F">
        <w:rPr>
          <w:sz w:val="28"/>
          <w:szCs w:val="28"/>
        </w:rPr>
        <w:t>2.</w:t>
      </w:r>
      <w:r w:rsidRPr="008C21C9">
        <w:rPr>
          <w:b/>
          <w:sz w:val="28"/>
          <w:szCs w:val="28"/>
        </w:rPr>
        <w:t xml:space="preserve"> </w:t>
      </w:r>
      <w:r w:rsidRPr="008C21C9">
        <w:rPr>
          <w:sz w:val="28"/>
          <w:szCs w:val="28"/>
        </w:rPr>
        <w:t>В каком возрасте происходит наиболее интенсивный рост и развитие организма человека?</w:t>
      </w:r>
    </w:p>
    <w:p w14:paraId="72BAA9EC" w14:textId="77777777" w:rsidR="006411A6" w:rsidRPr="008C21C9" w:rsidRDefault="006411A6" w:rsidP="006411A6">
      <w:pPr>
        <w:spacing w:line="276" w:lineRule="auto"/>
        <w:jc w:val="both"/>
        <w:rPr>
          <w:sz w:val="28"/>
          <w:szCs w:val="28"/>
        </w:rPr>
      </w:pPr>
      <w:r w:rsidRPr="008C21C9">
        <w:rPr>
          <w:sz w:val="28"/>
          <w:szCs w:val="28"/>
        </w:rPr>
        <w:t>3.</w:t>
      </w:r>
      <w:r w:rsidRPr="008C21C9">
        <w:rPr>
          <w:b/>
          <w:sz w:val="28"/>
          <w:szCs w:val="28"/>
        </w:rPr>
        <w:t xml:space="preserve"> </w:t>
      </w:r>
      <w:r w:rsidRPr="008C21C9">
        <w:rPr>
          <w:sz w:val="28"/>
          <w:szCs w:val="28"/>
        </w:rPr>
        <w:t>Какие физиологические процессы происходят в организме в период подросткового возраста?</w:t>
      </w:r>
    </w:p>
    <w:p w14:paraId="7E15A82F" w14:textId="77777777" w:rsidR="006411A6" w:rsidRPr="008C21C9" w:rsidRDefault="006411A6" w:rsidP="006411A6">
      <w:pPr>
        <w:spacing w:line="276" w:lineRule="auto"/>
        <w:jc w:val="both"/>
        <w:rPr>
          <w:sz w:val="28"/>
          <w:szCs w:val="28"/>
        </w:rPr>
      </w:pPr>
      <w:r w:rsidRPr="008C21C9">
        <w:rPr>
          <w:sz w:val="28"/>
          <w:szCs w:val="28"/>
        </w:rPr>
        <w:t>4. Какие потребности у человека возникают во взрослом возрасте?</w:t>
      </w:r>
    </w:p>
    <w:p w14:paraId="1FE2112E" w14:textId="77777777" w:rsidR="006411A6" w:rsidRPr="008C21C9" w:rsidRDefault="006411A6" w:rsidP="006411A6">
      <w:pPr>
        <w:spacing w:line="276" w:lineRule="auto"/>
        <w:jc w:val="both"/>
        <w:rPr>
          <w:sz w:val="28"/>
          <w:szCs w:val="28"/>
        </w:rPr>
      </w:pPr>
      <w:r w:rsidRPr="008C21C9">
        <w:rPr>
          <w:sz w:val="28"/>
          <w:szCs w:val="28"/>
        </w:rPr>
        <w:t>5. Почему пожилые люди нуждаются в особом подходе к питанию?</w:t>
      </w:r>
    </w:p>
    <w:p w14:paraId="3EB9E029" w14:textId="77777777" w:rsidR="006411A6" w:rsidRPr="008C21C9" w:rsidRDefault="006411A6" w:rsidP="006411A6">
      <w:pPr>
        <w:spacing w:line="276" w:lineRule="auto"/>
        <w:jc w:val="both"/>
        <w:rPr>
          <w:sz w:val="28"/>
          <w:szCs w:val="28"/>
        </w:rPr>
      </w:pPr>
      <w:r w:rsidRPr="008C21C9">
        <w:rPr>
          <w:sz w:val="28"/>
          <w:szCs w:val="28"/>
        </w:rPr>
        <w:t>6. Какой эффект оказывает недостаточное питание на рост и развитие организма?</w:t>
      </w:r>
    </w:p>
    <w:p w14:paraId="7BD9658C" w14:textId="77777777" w:rsidR="006411A6" w:rsidRPr="008C21C9" w:rsidRDefault="006411A6" w:rsidP="006411A6">
      <w:pPr>
        <w:spacing w:line="276" w:lineRule="auto"/>
        <w:jc w:val="both"/>
        <w:rPr>
          <w:sz w:val="28"/>
          <w:szCs w:val="28"/>
        </w:rPr>
      </w:pPr>
      <w:r w:rsidRPr="008C21C9">
        <w:rPr>
          <w:sz w:val="28"/>
          <w:szCs w:val="28"/>
        </w:rPr>
        <w:t>7. Какой важный элемент влияет на рост и развитие организма?</w:t>
      </w:r>
    </w:p>
    <w:p w14:paraId="5E19B833" w14:textId="77777777" w:rsidR="006411A6" w:rsidRPr="008C21C9" w:rsidRDefault="006411A6" w:rsidP="006411A6">
      <w:pPr>
        <w:spacing w:line="276" w:lineRule="auto"/>
        <w:jc w:val="both"/>
        <w:rPr>
          <w:sz w:val="28"/>
          <w:szCs w:val="28"/>
        </w:rPr>
      </w:pPr>
      <w:r w:rsidRPr="008C21C9">
        <w:rPr>
          <w:sz w:val="28"/>
          <w:szCs w:val="28"/>
        </w:rPr>
        <w:t>8. Какое значение для роста и развития человека имеет достаточное количество сна?</w:t>
      </w:r>
    </w:p>
    <w:p w14:paraId="1BBC5E9C" w14:textId="77777777" w:rsidR="006411A6" w:rsidRPr="008C21C9" w:rsidRDefault="006411A6" w:rsidP="006411A6">
      <w:pPr>
        <w:spacing w:line="276" w:lineRule="auto"/>
        <w:jc w:val="both"/>
        <w:rPr>
          <w:sz w:val="28"/>
          <w:szCs w:val="28"/>
        </w:rPr>
      </w:pPr>
      <w:r w:rsidRPr="008C21C9">
        <w:rPr>
          <w:sz w:val="28"/>
          <w:szCs w:val="28"/>
        </w:rPr>
        <w:t>9. Какие факторы могут привести к задержке роста и развития организма?</w:t>
      </w:r>
    </w:p>
    <w:p w14:paraId="24865799" w14:textId="77777777" w:rsidR="006411A6" w:rsidRPr="008C21C9" w:rsidRDefault="006411A6" w:rsidP="006411A6">
      <w:pPr>
        <w:spacing w:line="276" w:lineRule="auto"/>
        <w:jc w:val="both"/>
        <w:rPr>
          <w:sz w:val="28"/>
          <w:szCs w:val="28"/>
        </w:rPr>
      </w:pPr>
      <w:r w:rsidRPr="008C21C9">
        <w:rPr>
          <w:sz w:val="28"/>
          <w:szCs w:val="28"/>
        </w:rPr>
        <w:t>10. Какое значение имеет физическая активность для роста и развития человека?</w:t>
      </w:r>
    </w:p>
    <w:p w14:paraId="50DB42A7" w14:textId="77777777" w:rsidR="006411A6" w:rsidRDefault="006411A6" w:rsidP="006411A6">
      <w:pPr>
        <w:spacing w:line="276" w:lineRule="auto"/>
        <w:jc w:val="center"/>
        <w:rPr>
          <w:b/>
          <w:sz w:val="28"/>
          <w:szCs w:val="28"/>
        </w:rPr>
      </w:pPr>
      <w:r>
        <w:rPr>
          <w:b/>
          <w:sz w:val="28"/>
          <w:szCs w:val="28"/>
        </w:rPr>
        <w:t>Эталон ответов к тестовому контролю</w:t>
      </w:r>
    </w:p>
    <w:p w14:paraId="0698D1BF" w14:textId="77777777" w:rsidR="006411A6" w:rsidRPr="000F5C22" w:rsidRDefault="006411A6" w:rsidP="006411A6">
      <w:pPr>
        <w:pStyle w:val="ab"/>
        <w:numPr>
          <w:ilvl w:val="0"/>
          <w:numId w:val="71"/>
        </w:numPr>
        <w:tabs>
          <w:tab w:val="left" w:pos="284"/>
        </w:tabs>
        <w:spacing w:line="276" w:lineRule="auto"/>
        <w:ind w:left="0" w:firstLine="0"/>
        <w:jc w:val="both"/>
        <w:rPr>
          <w:sz w:val="28"/>
          <w:szCs w:val="28"/>
        </w:rPr>
      </w:pPr>
      <w:r w:rsidRPr="000F5C22">
        <w:rPr>
          <w:sz w:val="28"/>
          <w:szCs w:val="28"/>
        </w:rPr>
        <w:t>Возраст, пол, физиологические особенности, состояние здоровья, уровень активности, жизненный стиль.</w:t>
      </w:r>
    </w:p>
    <w:p w14:paraId="2FB32E08" w14:textId="77777777" w:rsidR="006411A6" w:rsidRDefault="006411A6" w:rsidP="006411A6">
      <w:pPr>
        <w:pStyle w:val="ab"/>
        <w:numPr>
          <w:ilvl w:val="0"/>
          <w:numId w:val="71"/>
        </w:numPr>
        <w:tabs>
          <w:tab w:val="left" w:pos="284"/>
        </w:tabs>
        <w:spacing w:line="276" w:lineRule="auto"/>
        <w:ind w:left="0" w:firstLine="0"/>
        <w:jc w:val="both"/>
        <w:rPr>
          <w:sz w:val="28"/>
          <w:szCs w:val="28"/>
        </w:rPr>
      </w:pPr>
      <w:r w:rsidRPr="000F5C22">
        <w:rPr>
          <w:sz w:val="28"/>
          <w:szCs w:val="28"/>
        </w:rPr>
        <w:lastRenderedPageBreak/>
        <w:t>В период младенчества и детства.</w:t>
      </w:r>
    </w:p>
    <w:p w14:paraId="07F9B1BE" w14:textId="77777777" w:rsidR="006411A6" w:rsidRDefault="006411A6" w:rsidP="006411A6">
      <w:pPr>
        <w:pStyle w:val="ab"/>
        <w:numPr>
          <w:ilvl w:val="0"/>
          <w:numId w:val="71"/>
        </w:numPr>
        <w:tabs>
          <w:tab w:val="left" w:pos="284"/>
        </w:tabs>
        <w:spacing w:line="276" w:lineRule="auto"/>
        <w:ind w:left="0" w:firstLine="0"/>
        <w:jc w:val="both"/>
        <w:rPr>
          <w:sz w:val="28"/>
          <w:szCs w:val="28"/>
        </w:rPr>
      </w:pPr>
      <w:r w:rsidRPr="00704D5F">
        <w:rPr>
          <w:sz w:val="28"/>
          <w:szCs w:val="28"/>
        </w:rPr>
        <w:t>Гормональные изменения, интенсивный рост и развитие костной ткани, изменения в мозге.</w:t>
      </w:r>
    </w:p>
    <w:p w14:paraId="1124686B" w14:textId="77777777" w:rsidR="006411A6" w:rsidRDefault="006411A6" w:rsidP="006411A6">
      <w:pPr>
        <w:pStyle w:val="ab"/>
        <w:numPr>
          <w:ilvl w:val="0"/>
          <w:numId w:val="71"/>
        </w:numPr>
        <w:tabs>
          <w:tab w:val="left" w:pos="284"/>
        </w:tabs>
        <w:spacing w:line="276" w:lineRule="auto"/>
        <w:ind w:left="0" w:firstLine="0"/>
        <w:jc w:val="both"/>
        <w:rPr>
          <w:sz w:val="28"/>
          <w:szCs w:val="28"/>
        </w:rPr>
      </w:pPr>
      <w:r w:rsidRPr="00704D5F">
        <w:rPr>
          <w:sz w:val="28"/>
          <w:szCs w:val="28"/>
        </w:rPr>
        <w:t>Потребность во взаимоотношениях, самореализации, удовлетворении базовых физиологических потребностей.</w:t>
      </w:r>
    </w:p>
    <w:p w14:paraId="3CC692A9" w14:textId="77777777" w:rsidR="006411A6" w:rsidRDefault="006411A6" w:rsidP="006411A6">
      <w:pPr>
        <w:pStyle w:val="ab"/>
        <w:numPr>
          <w:ilvl w:val="0"/>
          <w:numId w:val="71"/>
        </w:numPr>
        <w:tabs>
          <w:tab w:val="left" w:pos="284"/>
        </w:tabs>
        <w:spacing w:line="276" w:lineRule="auto"/>
        <w:ind w:left="0" w:firstLine="0"/>
        <w:jc w:val="both"/>
        <w:rPr>
          <w:sz w:val="28"/>
          <w:szCs w:val="28"/>
        </w:rPr>
      </w:pPr>
      <w:r w:rsidRPr="00704D5F">
        <w:rPr>
          <w:sz w:val="28"/>
          <w:szCs w:val="28"/>
        </w:rPr>
        <w:t>В связи с изменениями физиологических процессов в организме, снижением потребности в калориях и понижением пищеварительной функции.</w:t>
      </w:r>
    </w:p>
    <w:p w14:paraId="28F5234E" w14:textId="77777777" w:rsidR="006411A6" w:rsidRDefault="006411A6" w:rsidP="006411A6">
      <w:pPr>
        <w:pStyle w:val="ab"/>
        <w:numPr>
          <w:ilvl w:val="0"/>
          <w:numId w:val="71"/>
        </w:numPr>
        <w:tabs>
          <w:tab w:val="left" w:pos="284"/>
        </w:tabs>
        <w:spacing w:line="276" w:lineRule="auto"/>
        <w:ind w:left="0" w:firstLine="0"/>
        <w:jc w:val="both"/>
        <w:rPr>
          <w:sz w:val="28"/>
          <w:szCs w:val="28"/>
        </w:rPr>
      </w:pPr>
      <w:r w:rsidRPr="00704D5F">
        <w:rPr>
          <w:sz w:val="28"/>
          <w:szCs w:val="28"/>
        </w:rPr>
        <w:t>Он приводит к замедлению роста и развития, деформации костей, недостаточному развитию мышц и тканей.</w:t>
      </w:r>
    </w:p>
    <w:p w14:paraId="5F582CDE" w14:textId="77777777" w:rsidR="006411A6" w:rsidRDefault="006411A6" w:rsidP="006411A6">
      <w:pPr>
        <w:pStyle w:val="ab"/>
        <w:numPr>
          <w:ilvl w:val="0"/>
          <w:numId w:val="71"/>
        </w:numPr>
        <w:tabs>
          <w:tab w:val="left" w:pos="284"/>
        </w:tabs>
        <w:spacing w:line="276" w:lineRule="auto"/>
        <w:ind w:left="0" w:firstLine="0"/>
        <w:jc w:val="both"/>
        <w:rPr>
          <w:sz w:val="28"/>
          <w:szCs w:val="28"/>
        </w:rPr>
      </w:pPr>
      <w:r w:rsidRPr="00704D5F">
        <w:rPr>
          <w:sz w:val="28"/>
          <w:szCs w:val="28"/>
        </w:rPr>
        <w:t>Правильное питание.</w:t>
      </w:r>
    </w:p>
    <w:p w14:paraId="54BE3011" w14:textId="77777777" w:rsidR="006411A6" w:rsidRDefault="006411A6" w:rsidP="006411A6">
      <w:pPr>
        <w:pStyle w:val="ab"/>
        <w:numPr>
          <w:ilvl w:val="0"/>
          <w:numId w:val="71"/>
        </w:numPr>
        <w:tabs>
          <w:tab w:val="left" w:pos="284"/>
        </w:tabs>
        <w:spacing w:line="276" w:lineRule="auto"/>
        <w:ind w:left="0" w:firstLine="0"/>
        <w:jc w:val="both"/>
        <w:rPr>
          <w:sz w:val="28"/>
          <w:szCs w:val="28"/>
        </w:rPr>
      </w:pPr>
      <w:r w:rsidRPr="00704D5F">
        <w:rPr>
          <w:sz w:val="28"/>
          <w:szCs w:val="28"/>
        </w:rPr>
        <w:t>Необходимость сна связана с регуляцией гормонального фона, который в свою очередь влияет на рост и развитие организма.</w:t>
      </w:r>
    </w:p>
    <w:p w14:paraId="1F46D9D7" w14:textId="77777777" w:rsidR="006411A6" w:rsidRDefault="006411A6" w:rsidP="006411A6">
      <w:pPr>
        <w:pStyle w:val="ab"/>
        <w:numPr>
          <w:ilvl w:val="0"/>
          <w:numId w:val="71"/>
        </w:numPr>
        <w:tabs>
          <w:tab w:val="left" w:pos="284"/>
        </w:tabs>
        <w:spacing w:line="276" w:lineRule="auto"/>
        <w:ind w:left="0" w:firstLine="0"/>
        <w:jc w:val="both"/>
        <w:rPr>
          <w:sz w:val="28"/>
          <w:szCs w:val="28"/>
        </w:rPr>
      </w:pPr>
      <w:r w:rsidRPr="00704D5F">
        <w:rPr>
          <w:sz w:val="28"/>
          <w:szCs w:val="28"/>
        </w:rPr>
        <w:t>Недостаток питания, нарушение сна, недостаток физической активности, заболевания.</w:t>
      </w:r>
    </w:p>
    <w:p w14:paraId="7C1FC287" w14:textId="77777777" w:rsidR="006411A6" w:rsidRPr="00704D5F" w:rsidRDefault="006411A6" w:rsidP="006411A6">
      <w:pPr>
        <w:pStyle w:val="ab"/>
        <w:numPr>
          <w:ilvl w:val="0"/>
          <w:numId w:val="71"/>
        </w:numPr>
        <w:tabs>
          <w:tab w:val="left" w:pos="284"/>
        </w:tabs>
        <w:spacing w:line="276" w:lineRule="auto"/>
        <w:ind w:left="0" w:firstLine="0"/>
        <w:jc w:val="both"/>
        <w:rPr>
          <w:sz w:val="28"/>
          <w:szCs w:val="28"/>
        </w:rPr>
      </w:pPr>
      <w:r w:rsidRPr="00704D5F">
        <w:rPr>
          <w:sz w:val="28"/>
          <w:szCs w:val="28"/>
        </w:rPr>
        <w:t>Она способствует развитию костей, мышц, сердечно-сосудистой системы, укреплению иммунитета и общему улучшению физического состояния организма.</w:t>
      </w:r>
    </w:p>
    <w:p w14:paraId="6976A270" w14:textId="77777777" w:rsidR="006411A6" w:rsidRPr="008C21C9" w:rsidRDefault="006411A6" w:rsidP="006411A6">
      <w:pPr>
        <w:spacing w:line="276" w:lineRule="auto"/>
        <w:rPr>
          <w:b/>
          <w:bCs/>
          <w:sz w:val="28"/>
          <w:szCs w:val="28"/>
        </w:rPr>
      </w:pPr>
      <w:r w:rsidRPr="008C21C9">
        <w:rPr>
          <w:b/>
          <w:bCs/>
          <w:sz w:val="28"/>
          <w:szCs w:val="28"/>
        </w:rPr>
        <w:t xml:space="preserve">Раздел 2. Здоровье детей </w:t>
      </w:r>
    </w:p>
    <w:p w14:paraId="07428406" w14:textId="77777777" w:rsidR="006411A6" w:rsidRPr="008C21C9" w:rsidRDefault="006411A6" w:rsidP="006411A6">
      <w:pPr>
        <w:spacing w:line="276" w:lineRule="auto"/>
        <w:rPr>
          <w:b/>
          <w:bCs/>
          <w:sz w:val="28"/>
          <w:szCs w:val="28"/>
        </w:rPr>
      </w:pPr>
      <w:r>
        <w:rPr>
          <w:b/>
          <w:bCs/>
          <w:sz w:val="28"/>
          <w:szCs w:val="28"/>
        </w:rPr>
        <w:t xml:space="preserve">Тема 2.1. </w:t>
      </w:r>
      <w:r w:rsidRPr="008C21C9">
        <w:rPr>
          <w:bCs/>
          <w:sz w:val="28"/>
          <w:szCs w:val="28"/>
        </w:rPr>
        <w:t>Внутриутробный период.</w:t>
      </w:r>
      <w:r w:rsidRPr="008C21C9">
        <w:rPr>
          <w:b/>
          <w:bCs/>
          <w:sz w:val="28"/>
          <w:szCs w:val="28"/>
        </w:rPr>
        <w:t xml:space="preserve"> </w:t>
      </w:r>
    </w:p>
    <w:p w14:paraId="1DCF8BC9" w14:textId="77777777" w:rsidR="006411A6" w:rsidRPr="000F5C22" w:rsidRDefault="006411A6" w:rsidP="006411A6">
      <w:pPr>
        <w:spacing w:line="276" w:lineRule="auto"/>
        <w:jc w:val="center"/>
        <w:rPr>
          <w:b/>
          <w:sz w:val="28"/>
          <w:szCs w:val="28"/>
        </w:rPr>
      </w:pPr>
      <w:r w:rsidRPr="000F5C22">
        <w:rPr>
          <w:b/>
          <w:sz w:val="28"/>
          <w:szCs w:val="28"/>
        </w:rPr>
        <w:t>Актуализация опорных знаний в виде фронтального опроса:</w:t>
      </w:r>
    </w:p>
    <w:p w14:paraId="3E325AF0" w14:textId="77777777" w:rsidR="006411A6" w:rsidRPr="000F5C22" w:rsidRDefault="006411A6" w:rsidP="006411A6">
      <w:pPr>
        <w:spacing w:line="276" w:lineRule="auto"/>
        <w:rPr>
          <w:sz w:val="28"/>
          <w:szCs w:val="28"/>
        </w:rPr>
      </w:pPr>
      <w:r w:rsidRPr="000F5C22">
        <w:rPr>
          <w:sz w:val="28"/>
          <w:szCs w:val="28"/>
        </w:rPr>
        <w:t xml:space="preserve">1.Определите понятия: «универсальные потребности человека», «возраст», «возрастные периоды», «хронологический возраст», «биологический возраст» и «юридический возраст». </w:t>
      </w:r>
    </w:p>
    <w:p w14:paraId="2CD77684" w14:textId="77777777" w:rsidR="006411A6" w:rsidRPr="000F5C22" w:rsidRDefault="006411A6" w:rsidP="006411A6">
      <w:pPr>
        <w:spacing w:line="276" w:lineRule="auto"/>
        <w:rPr>
          <w:sz w:val="28"/>
          <w:szCs w:val="28"/>
        </w:rPr>
      </w:pPr>
      <w:r w:rsidRPr="000F5C22">
        <w:rPr>
          <w:sz w:val="28"/>
          <w:szCs w:val="28"/>
        </w:rPr>
        <w:t xml:space="preserve">2. Какие основные потребности человека в разные возрастные периоды. </w:t>
      </w:r>
    </w:p>
    <w:p w14:paraId="60EA6ACF" w14:textId="77777777" w:rsidR="006411A6" w:rsidRPr="000F5C22" w:rsidRDefault="006411A6" w:rsidP="006411A6">
      <w:pPr>
        <w:spacing w:line="276" w:lineRule="auto"/>
        <w:rPr>
          <w:sz w:val="28"/>
          <w:szCs w:val="28"/>
        </w:rPr>
      </w:pPr>
      <w:r w:rsidRPr="000F5C22">
        <w:rPr>
          <w:sz w:val="28"/>
          <w:szCs w:val="28"/>
        </w:rPr>
        <w:t xml:space="preserve">3. Определите понятия: «рост» и «развитие». Факторы, оказывающие воздействие на рост и развитие. </w:t>
      </w:r>
    </w:p>
    <w:p w14:paraId="1C1084A2" w14:textId="77777777" w:rsidR="006411A6" w:rsidRDefault="006411A6" w:rsidP="006411A6">
      <w:pPr>
        <w:spacing w:line="276" w:lineRule="auto"/>
        <w:rPr>
          <w:sz w:val="28"/>
          <w:szCs w:val="28"/>
        </w:rPr>
      </w:pPr>
      <w:r w:rsidRPr="000F5C22">
        <w:rPr>
          <w:sz w:val="28"/>
          <w:szCs w:val="28"/>
        </w:rPr>
        <w:t>4. В чем заключаются основные закономерности роста и развития человека.</w:t>
      </w:r>
    </w:p>
    <w:p w14:paraId="40BCF0E0" w14:textId="77777777" w:rsidR="006411A6" w:rsidRPr="00397D01" w:rsidRDefault="006411A6" w:rsidP="006411A6">
      <w:pPr>
        <w:spacing w:line="276" w:lineRule="auto"/>
        <w:ind w:firstLine="709"/>
        <w:jc w:val="center"/>
        <w:rPr>
          <w:b/>
          <w:sz w:val="28"/>
          <w:szCs w:val="28"/>
        </w:rPr>
      </w:pPr>
      <w:r w:rsidRPr="00397D01">
        <w:rPr>
          <w:b/>
          <w:sz w:val="28"/>
          <w:szCs w:val="28"/>
        </w:rPr>
        <w:t>Тестовое задание по теме</w:t>
      </w:r>
    </w:p>
    <w:p w14:paraId="2B7199CB" w14:textId="77777777" w:rsidR="006411A6" w:rsidRPr="00BD0952" w:rsidRDefault="006411A6" w:rsidP="006411A6">
      <w:pPr>
        <w:spacing w:line="276" w:lineRule="auto"/>
        <w:jc w:val="center"/>
        <w:rPr>
          <w:b/>
          <w:i/>
          <w:sz w:val="28"/>
          <w:szCs w:val="28"/>
        </w:rPr>
      </w:pPr>
      <w:r w:rsidRPr="00BD0952">
        <w:rPr>
          <w:b/>
          <w:sz w:val="28"/>
          <w:szCs w:val="28"/>
        </w:rPr>
        <w:t>1 вариант</w:t>
      </w:r>
    </w:p>
    <w:p w14:paraId="4025C11C" w14:textId="77777777" w:rsidR="006411A6" w:rsidRPr="00BA0D78" w:rsidRDefault="006411A6" w:rsidP="006411A6">
      <w:pPr>
        <w:spacing w:line="276" w:lineRule="auto"/>
        <w:ind w:firstLine="709"/>
        <w:jc w:val="center"/>
        <w:rPr>
          <w:sz w:val="28"/>
          <w:szCs w:val="28"/>
        </w:rPr>
      </w:pPr>
      <w:r w:rsidRPr="00BA0D78">
        <w:rPr>
          <w:i/>
          <w:sz w:val="28"/>
          <w:szCs w:val="28"/>
        </w:rPr>
        <w:t xml:space="preserve">Условия выполнения задания: выберите и </w:t>
      </w:r>
      <w:r>
        <w:rPr>
          <w:i/>
          <w:sz w:val="28"/>
          <w:szCs w:val="28"/>
        </w:rPr>
        <w:t xml:space="preserve">запишите </w:t>
      </w:r>
      <w:r w:rsidRPr="00BA0D78">
        <w:rPr>
          <w:i/>
          <w:sz w:val="28"/>
          <w:szCs w:val="28"/>
        </w:rPr>
        <w:t>один правильный ответ</w:t>
      </w:r>
    </w:p>
    <w:p w14:paraId="036E2A24" w14:textId="77777777" w:rsidR="006411A6" w:rsidRPr="00397D01" w:rsidRDefault="006411A6" w:rsidP="006411A6">
      <w:pPr>
        <w:spacing w:line="276" w:lineRule="auto"/>
        <w:jc w:val="both"/>
        <w:rPr>
          <w:sz w:val="28"/>
          <w:szCs w:val="28"/>
        </w:rPr>
      </w:pPr>
      <w:r w:rsidRPr="00397D01">
        <w:rPr>
          <w:sz w:val="28"/>
          <w:szCs w:val="28"/>
        </w:rPr>
        <w:t>1. Какой период развития эмбриона называется внутриутробным?</w:t>
      </w:r>
    </w:p>
    <w:p w14:paraId="345347D3" w14:textId="77777777" w:rsidR="006411A6" w:rsidRPr="00397D01" w:rsidRDefault="006411A6" w:rsidP="006411A6">
      <w:pPr>
        <w:spacing w:line="276" w:lineRule="auto"/>
        <w:jc w:val="both"/>
        <w:rPr>
          <w:sz w:val="28"/>
          <w:szCs w:val="28"/>
        </w:rPr>
      </w:pPr>
      <w:r w:rsidRPr="00397D01">
        <w:rPr>
          <w:sz w:val="28"/>
          <w:szCs w:val="28"/>
        </w:rPr>
        <w:t>а) Период от оплодотворения до рождения ребенка</w:t>
      </w:r>
    </w:p>
    <w:p w14:paraId="79F72B96" w14:textId="77777777" w:rsidR="006411A6" w:rsidRPr="00397D01" w:rsidRDefault="006411A6" w:rsidP="006411A6">
      <w:pPr>
        <w:spacing w:line="276" w:lineRule="auto"/>
        <w:jc w:val="both"/>
        <w:rPr>
          <w:sz w:val="28"/>
          <w:szCs w:val="28"/>
        </w:rPr>
      </w:pPr>
      <w:r w:rsidRPr="00397D01">
        <w:rPr>
          <w:sz w:val="28"/>
          <w:szCs w:val="28"/>
        </w:rPr>
        <w:t>б) Период от зарождения до оплодотворения</w:t>
      </w:r>
    </w:p>
    <w:p w14:paraId="1A5013B4" w14:textId="77777777" w:rsidR="006411A6" w:rsidRPr="00397D01" w:rsidRDefault="006411A6" w:rsidP="006411A6">
      <w:pPr>
        <w:spacing w:line="276" w:lineRule="auto"/>
        <w:jc w:val="both"/>
        <w:rPr>
          <w:sz w:val="28"/>
          <w:szCs w:val="28"/>
        </w:rPr>
      </w:pPr>
      <w:r w:rsidRPr="00397D01">
        <w:rPr>
          <w:sz w:val="28"/>
          <w:szCs w:val="28"/>
        </w:rPr>
        <w:t>в) Пер</w:t>
      </w:r>
      <w:r>
        <w:rPr>
          <w:sz w:val="28"/>
          <w:szCs w:val="28"/>
        </w:rPr>
        <w:t>иод с рождения до возраста года</w:t>
      </w:r>
    </w:p>
    <w:p w14:paraId="0D109DC3" w14:textId="77777777" w:rsidR="006411A6" w:rsidRPr="00397D01" w:rsidRDefault="006411A6" w:rsidP="006411A6">
      <w:pPr>
        <w:spacing w:line="276" w:lineRule="auto"/>
        <w:jc w:val="both"/>
        <w:rPr>
          <w:sz w:val="28"/>
          <w:szCs w:val="28"/>
        </w:rPr>
      </w:pPr>
      <w:r w:rsidRPr="00397D01">
        <w:rPr>
          <w:sz w:val="28"/>
          <w:szCs w:val="28"/>
        </w:rPr>
        <w:lastRenderedPageBreak/>
        <w:t>2. Какой орган является первым, начинающим функционировать у эмбриона?</w:t>
      </w:r>
    </w:p>
    <w:p w14:paraId="5180EC40" w14:textId="77777777" w:rsidR="006411A6" w:rsidRPr="00397D01" w:rsidRDefault="006411A6" w:rsidP="006411A6">
      <w:pPr>
        <w:spacing w:line="276" w:lineRule="auto"/>
        <w:jc w:val="both"/>
        <w:rPr>
          <w:sz w:val="28"/>
          <w:szCs w:val="28"/>
        </w:rPr>
      </w:pPr>
      <w:r w:rsidRPr="00397D01">
        <w:rPr>
          <w:sz w:val="28"/>
          <w:szCs w:val="28"/>
        </w:rPr>
        <w:t>а) Сердце</w:t>
      </w:r>
    </w:p>
    <w:p w14:paraId="59F425BF" w14:textId="77777777" w:rsidR="006411A6" w:rsidRPr="00397D01" w:rsidRDefault="006411A6" w:rsidP="006411A6">
      <w:pPr>
        <w:spacing w:line="276" w:lineRule="auto"/>
        <w:jc w:val="both"/>
        <w:rPr>
          <w:sz w:val="28"/>
          <w:szCs w:val="28"/>
        </w:rPr>
      </w:pPr>
      <w:r w:rsidRPr="00397D01">
        <w:rPr>
          <w:sz w:val="28"/>
          <w:szCs w:val="28"/>
        </w:rPr>
        <w:t>б) Печень</w:t>
      </w:r>
    </w:p>
    <w:p w14:paraId="0658E9B5" w14:textId="77777777" w:rsidR="006411A6" w:rsidRPr="00397D01" w:rsidRDefault="006411A6" w:rsidP="006411A6">
      <w:pPr>
        <w:spacing w:line="276" w:lineRule="auto"/>
        <w:jc w:val="both"/>
        <w:rPr>
          <w:sz w:val="28"/>
          <w:szCs w:val="28"/>
        </w:rPr>
      </w:pPr>
      <w:r>
        <w:rPr>
          <w:sz w:val="28"/>
          <w:szCs w:val="28"/>
        </w:rPr>
        <w:t>в) Мозг</w:t>
      </w:r>
    </w:p>
    <w:p w14:paraId="1C0A65A6" w14:textId="77777777" w:rsidR="006411A6" w:rsidRPr="00397D01" w:rsidRDefault="006411A6" w:rsidP="006411A6">
      <w:pPr>
        <w:spacing w:line="276" w:lineRule="auto"/>
        <w:jc w:val="both"/>
        <w:rPr>
          <w:sz w:val="28"/>
          <w:szCs w:val="28"/>
        </w:rPr>
      </w:pPr>
      <w:r w:rsidRPr="00397D01">
        <w:rPr>
          <w:sz w:val="28"/>
          <w:szCs w:val="28"/>
        </w:rPr>
        <w:t>3. Как называется период развития, когда эмбрион начинает походить на настоящего человека?</w:t>
      </w:r>
    </w:p>
    <w:p w14:paraId="55EA612D" w14:textId="77777777" w:rsidR="006411A6" w:rsidRPr="00397D01" w:rsidRDefault="006411A6" w:rsidP="006411A6">
      <w:pPr>
        <w:spacing w:line="276" w:lineRule="auto"/>
        <w:jc w:val="both"/>
        <w:rPr>
          <w:sz w:val="28"/>
          <w:szCs w:val="28"/>
        </w:rPr>
      </w:pPr>
      <w:r w:rsidRPr="00397D01">
        <w:rPr>
          <w:sz w:val="28"/>
          <w:szCs w:val="28"/>
        </w:rPr>
        <w:t>а) Бластогенез</w:t>
      </w:r>
    </w:p>
    <w:p w14:paraId="1B9EED51" w14:textId="77777777" w:rsidR="006411A6" w:rsidRPr="00397D01" w:rsidRDefault="006411A6" w:rsidP="006411A6">
      <w:pPr>
        <w:spacing w:line="276" w:lineRule="auto"/>
        <w:jc w:val="both"/>
        <w:rPr>
          <w:sz w:val="28"/>
          <w:szCs w:val="28"/>
        </w:rPr>
      </w:pPr>
      <w:r w:rsidRPr="00397D01">
        <w:rPr>
          <w:sz w:val="28"/>
          <w:szCs w:val="28"/>
        </w:rPr>
        <w:t>б) Нейрогенез</w:t>
      </w:r>
    </w:p>
    <w:p w14:paraId="3B02FA78" w14:textId="77777777" w:rsidR="006411A6" w:rsidRPr="00397D01" w:rsidRDefault="006411A6" w:rsidP="006411A6">
      <w:pPr>
        <w:spacing w:line="276" w:lineRule="auto"/>
        <w:jc w:val="both"/>
        <w:rPr>
          <w:sz w:val="28"/>
          <w:szCs w:val="28"/>
        </w:rPr>
      </w:pPr>
      <w:r>
        <w:rPr>
          <w:sz w:val="28"/>
          <w:szCs w:val="28"/>
        </w:rPr>
        <w:t>в) Эмбриогенез</w:t>
      </w:r>
    </w:p>
    <w:p w14:paraId="7C4F905A" w14:textId="77777777" w:rsidR="006411A6" w:rsidRPr="00397D01" w:rsidRDefault="006411A6" w:rsidP="006411A6">
      <w:pPr>
        <w:spacing w:line="276" w:lineRule="auto"/>
        <w:jc w:val="both"/>
        <w:rPr>
          <w:sz w:val="28"/>
          <w:szCs w:val="28"/>
        </w:rPr>
      </w:pPr>
      <w:r w:rsidRPr="00397D01">
        <w:rPr>
          <w:sz w:val="28"/>
          <w:szCs w:val="28"/>
        </w:rPr>
        <w:t>4. Какую важную функцию выполняет плацента во время внутриутробного периода?</w:t>
      </w:r>
    </w:p>
    <w:p w14:paraId="1361C6D5" w14:textId="77777777" w:rsidR="006411A6" w:rsidRPr="00397D01" w:rsidRDefault="006411A6" w:rsidP="006411A6">
      <w:pPr>
        <w:spacing w:line="276" w:lineRule="auto"/>
        <w:jc w:val="both"/>
        <w:rPr>
          <w:sz w:val="28"/>
          <w:szCs w:val="28"/>
        </w:rPr>
      </w:pPr>
      <w:r w:rsidRPr="00397D01">
        <w:rPr>
          <w:sz w:val="28"/>
          <w:szCs w:val="28"/>
        </w:rPr>
        <w:t>а) Питание плода и удаление отходов обмена веществ</w:t>
      </w:r>
    </w:p>
    <w:p w14:paraId="29158FDA" w14:textId="77777777" w:rsidR="006411A6" w:rsidRPr="00397D01" w:rsidRDefault="006411A6" w:rsidP="006411A6">
      <w:pPr>
        <w:spacing w:line="276" w:lineRule="auto"/>
        <w:jc w:val="both"/>
        <w:rPr>
          <w:sz w:val="28"/>
          <w:szCs w:val="28"/>
        </w:rPr>
      </w:pPr>
      <w:r w:rsidRPr="00397D01">
        <w:rPr>
          <w:sz w:val="28"/>
          <w:szCs w:val="28"/>
        </w:rPr>
        <w:t>б) Удержание плода внутри матки</w:t>
      </w:r>
    </w:p>
    <w:p w14:paraId="3B3C7A0F" w14:textId="77777777" w:rsidR="006411A6" w:rsidRPr="00397D01" w:rsidRDefault="006411A6" w:rsidP="006411A6">
      <w:pPr>
        <w:spacing w:line="276" w:lineRule="auto"/>
        <w:jc w:val="both"/>
        <w:rPr>
          <w:sz w:val="28"/>
          <w:szCs w:val="28"/>
        </w:rPr>
      </w:pPr>
      <w:r w:rsidRPr="00397D01">
        <w:rPr>
          <w:sz w:val="28"/>
          <w:szCs w:val="28"/>
        </w:rPr>
        <w:t>в) Формирование о</w:t>
      </w:r>
      <w:r>
        <w:rPr>
          <w:sz w:val="28"/>
          <w:szCs w:val="28"/>
        </w:rPr>
        <w:t>рганов и систем организма плода</w:t>
      </w:r>
    </w:p>
    <w:p w14:paraId="1A235F74" w14:textId="77777777" w:rsidR="006411A6" w:rsidRPr="00397D01" w:rsidRDefault="006411A6" w:rsidP="006411A6">
      <w:pPr>
        <w:spacing w:line="276" w:lineRule="auto"/>
        <w:jc w:val="both"/>
        <w:rPr>
          <w:sz w:val="28"/>
          <w:szCs w:val="28"/>
        </w:rPr>
      </w:pPr>
      <w:r w:rsidRPr="00397D01">
        <w:rPr>
          <w:sz w:val="28"/>
          <w:szCs w:val="28"/>
        </w:rPr>
        <w:t>5. Какой период развития называется периодом фетуса?</w:t>
      </w:r>
    </w:p>
    <w:p w14:paraId="5A119BFD" w14:textId="77777777" w:rsidR="006411A6" w:rsidRPr="00397D01" w:rsidRDefault="006411A6" w:rsidP="006411A6">
      <w:pPr>
        <w:spacing w:line="276" w:lineRule="auto"/>
        <w:jc w:val="both"/>
        <w:rPr>
          <w:sz w:val="28"/>
          <w:szCs w:val="28"/>
        </w:rPr>
      </w:pPr>
      <w:r w:rsidRPr="00397D01">
        <w:rPr>
          <w:sz w:val="28"/>
          <w:szCs w:val="28"/>
        </w:rPr>
        <w:t>а) Период от оплодотворения до рождения ребенка</w:t>
      </w:r>
    </w:p>
    <w:p w14:paraId="709A113F" w14:textId="77777777" w:rsidR="006411A6" w:rsidRPr="00397D01" w:rsidRDefault="006411A6" w:rsidP="006411A6">
      <w:pPr>
        <w:spacing w:line="276" w:lineRule="auto"/>
        <w:jc w:val="both"/>
        <w:rPr>
          <w:sz w:val="28"/>
          <w:szCs w:val="28"/>
        </w:rPr>
      </w:pPr>
      <w:r w:rsidRPr="00397D01">
        <w:rPr>
          <w:sz w:val="28"/>
          <w:szCs w:val="28"/>
        </w:rPr>
        <w:t>б) Период с рождения до возраста года</w:t>
      </w:r>
    </w:p>
    <w:p w14:paraId="6194A402" w14:textId="77777777" w:rsidR="006411A6" w:rsidRDefault="006411A6" w:rsidP="006411A6">
      <w:pPr>
        <w:spacing w:line="276" w:lineRule="auto"/>
        <w:jc w:val="both"/>
        <w:rPr>
          <w:sz w:val="28"/>
          <w:szCs w:val="28"/>
        </w:rPr>
      </w:pPr>
      <w:r w:rsidRPr="00397D01">
        <w:rPr>
          <w:sz w:val="28"/>
          <w:szCs w:val="28"/>
        </w:rPr>
        <w:t>в) Период с третьего до девятого месяца беременности</w:t>
      </w:r>
    </w:p>
    <w:p w14:paraId="1E64BFF6" w14:textId="77777777" w:rsidR="006411A6" w:rsidRDefault="006411A6" w:rsidP="006411A6">
      <w:pPr>
        <w:spacing w:line="276" w:lineRule="auto"/>
        <w:jc w:val="center"/>
        <w:rPr>
          <w:b/>
          <w:sz w:val="28"/>
          <w:szCs w:val="28"/>
        </w:rPr>
      </w:pPr>
      <w:r>
        <w:rPr>
          <w:b/>
          <w:sz w:val="28"/>
          <w:szCs w:val="28"/>
        </w:rPr>
        <w:t>2</w:t>
      </w:r>
      <w:r w:rsidRPr="00397D01">
        <w:rPr>
          <w:b/>
          <w:sz w:val="28"/>
          <w:szCs w:val="28"/>
        </w:rPr>
        <w:t xml:space="preserve"> вариант</w:t>
      </w:r>
    </w:p>
    <w:p w14:paraId="1A25150A" w14:textId="77777777" w:rsidR="006411A6" w:rsidRPr="00397D01" w:rsidRDefault="006411A6" w:rsidP="006411A6">
      <w:pPr>
        <w:spacing w:line="276" w:lineRule="auto"/>
        <w:rPr>
          <w:sz w:val="28"/>
          <w:szCs w:val="28"/>
        </w:rPr>
      </w:pPr>
      <w:r w:rsidRPr="00397D01">
        <w:rPr>
          <w:sz w:val="28"/>
          <w:szCs w:val="28"/>
        </w:rPr>
        <w:t xml:space="preserve">1. </w:t>
      </w:r>
      <w:r>
        <w:rPr>
          <w:sz w:val="28"/>
          <w:szCs w:val="28"/>
        </w:rPr>
        <w:t xml:space="preserve">Сколько </w:t>
      </w:r>
      <w:r w:rsidRPr="00397D01">
        <w:rPr>
          <w:sz w:val="28"/>
          <w:szCs w:val="28"/>
        </w:rPr>
        <w:t>длится внутриутробный период у человека?</w:t>
      </w:r>
    </w:p>
    <w:p w14:paraId="1BA4DDDA" w14:textId="77777777" w:rsidR="006411A6" w:rsidRPr="00397D01" w:rsidRDefault="006411A6" w:rsidP="006411A6">
      <w:pPr>
        <w:spacing w:line="276" w:lineRule="auto"/>
        <w:rPr>
          <w:sz w:val="28"/>
          <w:szCs w:val="28"/>
        </w:rPr>
      </w:pPr>
      <w:r w:rsidRPr="00397D01">
        <w:rPr>
          <w:sz w:val="28"/>
          <w:szCs w:val="28"/>
        </w:rPr>
        <w:t xml:space="preserve">а) 8 месяцев; </w:t>
      </w:r>
    </w:p>
    <w:p w14:paraId="1EDFB709" w14:textId="77777777" w:rsidR="006411A6" w:rsidRPr="00397D01" w:rsidRDefault="006411A6" w:rsidP="006411A6">
      <w:pPr>
        <w:spacing w:line="276" w:lineRule="auto"/>
        <w:rPr>
          <w:sz w:val="28"/>
          <w:szCs w:val="28"/>
        </w:rPr>
      </w:pPr>
      <w:r w:rsidRPr="00397D01">
        <w:rPr>
          <w:sz w:val="28"/>
          <w:szCs w:val="28"/>
        </w:rPr>
        <w:t xml:space="preserve">б) 9 месяцев; </w:t>
      </w:r>
    </w:p>
    <w:p w14:paraId="077D88A6" w14:textId="77777777" w:rsidR="006411A6" w:rsidRPr="00397D01" w:rsidRDefault="006411A6" w:rsidP="006411A6">
      <w:pPr>
        <w:spacing w:line="276" w:lineRule="auto"/>
        <w:rPr>
          <w:sz w:val="28"/>
          <w:szCs w:val="28"/>
        </w:rPr>
      </w:pPr>
      <w:r w:rsidRPr="00397D01">
        <w:rPr>
          <w:sz w:val="28"/>
          <w:szCs w:val="28"/>
        </w:rPr>
        <w:t xml:space="preserve">в) 10 месяцев; </w:t>
      </w:r>
    </w:p>
    <w:p w14:paraId="75EFFA81" w14:textId="77777777" w:rsidR="006411A6" w:rsidRDefault="006411A6" w:rsidP="006411A6">
      <w:pPr>
        <w:spacing w:line="276" w:lineRule="auto"/>
        <w:rPr>
          <w:sz w:val="28"/>
          <w:szCs w:val="28"/>
        </w:rPr>
      </w:pPr>
      <w:r w:rsidRPr="00397D01">
        <w:rPr>
          <w:sz w:val="28"/>
          <w:szCs w:val="28"/>
        </w:rPr>
        <w:t>г) 11 месяцев.</w:t>
      </w:r>
    </w:p>
    <w:p w14:paraId="126A1B88" w14:textId="77777777" w:rsidR="006411A6" w:rsidRPr="00397D01" w:rsidRDefault="006411A6" w:rsidP="006411A6">
      <w:pPr>
        <w:spacing w:line="276" w:lineRule="auto"/>
        <w:rPr>
          <w:sz w:val="28"/>
          <w:szCs w:val="28"/>
        </w:rPr>
      </w:pPr>
      <w:r w:rsidRPr="00397D01">
        <w:rPr>
          <w:sz w:val="28"/>
          <w:szCs w:val="28"/>
        </w:rPr>
        <w:t>2. Как называется первый период внутриутробного развития, который длится приблизителько до трех месяцев?</w:t>
      </w:r>
    </w:p>
    <w:p w14:paraId="0BAEDCD8" w14:textId="77777777" w:rsidR="006411A6" w:rsidRPr="00397D01" w:rsidRDefault="006411A6" w:rsidP="006411A6">
      <w:pPr>
        <w:spacing w:line="276" w:lineRule="auto"/>
        <w:rPr>
          <w:sz w:val="28"/>
          <w:szCs w:val="28"/>
        </w:rPr>
      </w:pPr>
      <w:r w:rsidRPr="00397D01">
        <w:rPr>
          <w:sz w:val="28"/>
          <w:szCs w:val="28"/>
        </w:rPr>
        <w:t xml:space="preserve">а) Бластогенез; </w:t>
      </w:r>
    </w:p>
    <w:p w14:paraId="4E5AF2EE" w14:textId="77777777" w:rsidR="006411A6" w:rsidRPr="00397D01" w:rsidRDefault="006411A6" w:rsidP="006411A6">
      <w:pPr>
        <w:spacing w:line="276" w:lineRule="auto"/>
        <w:rPr>
          <w:sz w:val="28"/>
          <w:szCs w:val="28"/>
        </w:rPr>
      </w:pPr>
      <w:r w:rsidRPr="00397D01">
        <w:rPr>
          <w:sz w:val="28"/>
          <w:szCs w:val="28"/>
        </w:rPr>
        <w:t xml:space="preserve">б) Эмбриогенез; </w:t>
      </w:r>
    </w:p>
    <w:p w14:paraId="1226719A" w14:textId="77777777" w:rsidR="006411A6" w:rsidRPr="00397D01" w:rsidRDefault="006411A6" w:rsidP="006411A6">
      <w:pPr>
        <w:spacing w:line="276" w:lineRule="auto"/>
        <w:rPr>
          <w:sz w:val="28"/>
          <w:szCs w:val="28"/>
        </w:rPr>
      </w:pPr>
      <w:r w:rsidRPr="00397D01">
        <w:rPr>
          <w:sz w:val="28"/>
          <w:szCs w:val="28"/>
        </w:rPr>
        <w:t xml:space="preserve">в) Фетогенез; </w:t>
      </w:r>
    </w:p>
    <w:p w14:paraId="67E0CBF4" w14:textId="77777777" w:rsidR="006411A6" w:rsidRDefault="006411A6" w:rsidP="006411A6">
      <w:pPr>
        <w:spacing w:line="276" w:lineRule="auto"/>
        <w:rPr>
          <w:sz w:val="28"/>
          <w:szCs w:val="28"/>
        </w:rPr>
      </w:pPr>
      <w:r w:rsidRPr="00397D01">
        <w:rPr>
          <w:sz w:val="28"/>
          <w:szCs w:val="28"/>
        </w:rPr>
        <w:t>г) Нурофетогенез.</w:t>
      </w:r>
    </w:p>
    <w:p w14:paraId="35FD3385" w14:textId="77777777" w:rsidR="006411A6" w:rsidRPr="00397D01" w:rsidRDefault="006411A6" w:rsidP="006411A6">
      <w:pPr>
        <w:spacing w:line="276" w:lineRule="auto"/>
        <w:rPr>
          <w:sz w:val="28"/>
          <w:szCs w:val="28"/>
        </w:rPr>
      </w:pPr>
      <w:r>
        <w:rPr>
          <w:sz w:val="28"/>
          <w:szCs w:val="28"/>
        </w:rPr>
        <w:t>3</w:t>
      </w:r>
      <w:r w:rsidRPr="00397D01">
        <w:rPr>
          <w:sz w:val="28"/>
          <w:szCs w:val="28"/>
        </w:rPr>
        <w:t>. Во втором периоде внутриутробного развития, когда начинают формироваться конечности и все органы и системы уже присутствуют, плод называют:</w:t>
      </w:r>
    </w:p>
    <w:p w14:paraId="4DAE5406" w14:textId="77777777" w:rsidR="006411A6" w:rsidRPr="00397D01" w:rsidRDefault="006411A6" w:rsidP="006411A6">
      <w:pPr>
        <w:spacing w:line="276" w:lineRule="auto"/>
        <w:rPr>
          <w:sz w:val="28"/>
          <w:szCs w:val="28"/>
        </w:rPr>
      </w:pPr>
      <w:r w:rsidRPr="00397D01">
        <w:rPr>
          <w:sz w:val="28"/>
          <w:szCs w:val="28"/>
        </w:rPr>
        <w:t xml:space="preserve">a) эмбрионом; </w:t>
      </w:r>
    </w:p>
    <w:p w14:paraId="33DA5ACC" w14:textId="77777777" w:rsidR="006411A6" w:rsidRPr="00397D01" w:rsidRDefault="006411A6" w:rsidP="006411A6">
      <w:pPr>
        <w:spacing w:line="276" w:lineRule="auto"/>
        <w:rPr>
          <w:sz w:val="28"/>
          <w:szCs w:val="28"/>
        </w:rPr>
      </w:pPr>
      <w:r w:rsidRPr="00397D01">
        <w:rPr>
          <w:sz w:val="28"/>
          <w:szCs w:val="28"/>
        </w:rPr>
        <w:t xml:space="preserve">б) плодом до 22 недели; </w:t>
      </w:r>
    </w:p>
    <w:p w14:paraId="5ADA1E2C" w14:textId="77777777" w:rsidR="006411A6" w:rsidRDefault="006411A6" w:rsidP="006411A6">
      <w:pPr>
        <w:spacing w:line="276" w:lineRule="auto"/>
        <w:rPr>
          <w:sz w:val="28"/>
          <w:szCs w:val="28"/>
        </w:rPr>
      </w:pPr>
      <w:r w:rsidRPr="00397D01">
        <w:rPr>
          <w:sz w:val="28"/>
          <w:szCs w:val="28"/>
        </w:rPr>
        <w:t>в) плодом от 22 недель до родов.</w:t>
      </w:r>
    </w:p>
    <w:p w14:paraId="7CC4648F" w14:textId="77777777" w:rsidR="006411A6" w:rsidRPr="00397D01" w:rsidRDefault="006411A6" w:rsidP="006411A6">
      <w:pPr>
        <w:spacing w:line="276" w:lineRule="auto"/>
        <w:rPr>
          <w:sz w:val="28"/>
          <w:szCs w:val="28"/>
        </w:rPr>
      </w:pPr>
      <w:r>
        <w:rPr>
          <w:sz w:val="28"/>
          <w:szCs w:val="28"/>
        </w:rPr>
        <w:t>4</w:t>
      </w:r>
      <w:r w:rsidRPr="00397D01">
        <w:rPr>
          <w:sz w:val="28"/>
          <w:szCs w:val="28"/>
        </w:rPr>
        <w:t>. Что происходит с плодом в третьем периоде внутриутробного развития?</w:t>
      </w:r>
    </w:p>
    <w:p w14:paraId="1552B557" w14:textId="77777777" w:rsidR="006411A6" w:rsidRPr="00397D01" w:rsidRDefault="006411A6" w:rsidP="006411A6">
      <w:pPr>
        <w:spacing w:line="276" w:lineRule="auto"/>
        <w:rPr>
          <w:sz w:val="28"/>
          <w:szCs w:val="28"/>
        </w:rPr>
      </w:pPr>
      <w:r w:rsidRPr="00397D01">
        <w:rPr>
          <w:sz w:val="28"/>
          <w:szCs w:val="28"/>
        </w:rPr>
        <w:lastRenderedPageBreak/>
        <w:t xml:space="preserve">а) Его голова увеличивается в размерах; </w:t>
      </w:r>
    </w:p>
    <w:p w14:paraId="210399F5" w14:textId="77777777" w:rsidR="006411A6" w:rsidRPr="00397D01" w:rsidRDefault="006411A6" w:rsidP="006411A6">
      <w:pPr>
        <w:spacing w:line="276" w:lineRule="auto"/>
        <w:rPr>
          <w:sz w:val="28"/>
          <w:szCs w:val="28"/>
        </w:rPr>
      </w:pPr>
      <w:r w:rsidRPr="00397D01">
        <w:rPr>
          <w:sz w:val="28"/>
          <w:szCs w:val="28"/>
        </w:rPr>
        <w:t xml:space="preserve">б) Он начинает пить и дышать; </w:t>
      </w:r>
    </w:p>
    <w:p w14:paraId="22360D32" w14:textId="77777777" w:rsidR="006411A6" w:rsidRPr="00397D01" w:rsidRDefault="006411A6" w:rsidP="006411A6">
      <w:pPr>
        <w:spacing w:line="276" w:lineRule="auto"/>
        <w:rPr>
          <w:sz w:val="28"/>
          <w:szCs w:val="28"/>
        </w:rPr>
      </w:pPr>
      <w:r w:rsidRPr="00397D01">
        <w:rPr>
          <w:sz w:val="28"/>
          <w:szCs w:val="28"/>
        </w:rPr>
        <w:t xml:space="preserve">в) Он активно движется в матке; </w:t>
      </w:r>
    </w:p>
    <w:p w14:paraId="0EA4EBB1" w14:textId="77777777" w:rsidR="006411A6" w:rsidRDefault="006411A6" w:rsidP="006411A6">
      <w:pPr>
        <w:spacing w:line="276" w:lineRule="auto"/>
        <w:rPr>
          <w:sz w:val="28"/>
          <w:szCs w:val="28"/>
        </w:rPr>
      </w:pPr>
      <w:r w:rsidRPr="00397D01">
        <w:rPr>
          <w:sz w:val="28"/>
          <w:szCs w:val="28"/>
        </w:rPr>
        <w:t>г) Все вышеперечисленное.</w:t>
      </w:r>
    </w:p>
    <w:p w14:paraId="67F2A570" w14:textId="77777777" w:rsidR="006411A6" w:rsidRPr="00397D01" w:rsidRDefault="006411A6" w:rsidP="006411A6">
      <w:pPr>
        <w:spacing w:line="276" w:lineRule="auto"/>
        <w:rPr>
          <w:sz w:val="28"/>
          <w:szCs w:val="28"/>
        </w:rPr>
      </w:pPr>
      <w:r>
        <w:rPr>
          <w:sz w:val="28"/>
          <w:szCs w:val="28"/>
        </w:rPr>
        <w:t xml:space="preserve">5. </w:t>
      </w:r>
      <w:r w:rsidRPr="00397D01">
        <w:rPr>
          <w:sz w:val="28"/>
          <w:szCs w:val="28"/>
        </w:rPr>
        <w:t>Какой процессы начинают работать у плода перед рождением?</w:t>
      </w:r>
    </w:p>
    <w:p w14:paraId="62C1A61B" w14:textId="77777777" w:rsidR="006411A6" w:rsidRPr="00397D01" w:rsidRDefault="006411A6" w:rsidP="006411A6">
      <w:pPr>
        <w:spacing w:line="276" w:lineRule="auto"/>
        <w:rPr>
          <w:sz w:val="28"/>
          <w:szCs w:val="28"/>
        </w:rPr>
      </w:pPr>
      <w:r w:rsidRPr="00397D01">
        <w:rPr>
          <w:sz w:val="28"/>
          <w:szCs w:val="28"/>
        </w:rPr>
        <w:t xml:space="preserve">а) Гормонные; </w:t>
      </w:r>
    </w:p>
    <w:p w14:paraId="3A0E53A5" w14:textId="77777777" w:rsidR="006411A6" w:rsidRPr="00397D01" w:rsidRDefault="006411A6" w:rsidP="006411A6">
      <w:pPr>
        <w:spacing w:line="276" w:lineRule="auto"/>
        <w:rPr>
          <w:sz w:val="28"/>
          <w:szCs w:val="28"/>
        </w:rPr>
      </w:pPr>
      <w:r w:rsidRPr="00397D01">
        <w:rPr>
          <w:sz w:val="28"/>
          <w:szCs w:val="28"/>
        </w:rPr>
        <w:t xml:space="preserve">б) Иммунные; </w:t>
      </w:r>
    </w:p>
    <w:p w14:paraId="52ABA1C1" w14:textId="77777777" w:rsidR="006411A6" w:rsidRPr="00397D01" w:rsidRDefault="006411A6" w:rsidP="006411A6">
      <w:pPr>
        <w:spacing w:line="276" w:lineRule="auto"/>
        <w:rPr>
          <w:sz w:val="28"/>
          <w:szCs w:val="28"/>
        </w:rPr>
      </w:pPr>
      <w:r w:rsidRPr="00397D01">
        <w:rPr>
          <w:sz w:val="28"/>
          <w:szCs w:val="28"/>
        </w:rPr>
        <w:t xml:space="preserve">в) Дыхательные; </w:t>
      </w:r>
    </w:p>
    <w:p w14:paraId="1D694786" w14:textId="77777777" w:rsidR="006411A6" w:rsidRPr="00397D01" w:rsidRDefault="006411A6" w:rsidP="006411A6">
      <w:pPr>
        <w:spacing w:line="276" w:lineRule="auto"/>
        <w:rPr>
          <w:sz w:val="28"/>
          <w:szCs w:val="28"/>
        </w:rPr>
      </w:pPr>
      <w:r w:rsidRPr="00397D01">
        <w:rPr>
          <w:sz w:val="28"/>
          <w:szCs w:val="28"/>
        </w:rPr>
        <w:t>г) Все перечисленные.</w:t>
      </w:r>
    </w:p>
    <w:p w14:paraId="6AE9B46C" w14:textId="77777777" w:rsidR="006411A6" w:rsidRPr="00BD0952" w:rsidRDefault="006411A6" w:rsidP="006411A6">
      <w:pPr>
        <w:spacing w:line="276" w:lineRule="auto"/>
        <w:jc w:val="center"/>
        <w:rPr>
          <w:b/>
          <w:sz w:val="28"/>
          <w:szCs w:val="28"/>
        </w:rPr>
      </w:pPr>
      <w:r>
        <w:rPr>
          <w:b/>
          <w:sz w:val="28"/>
          <w:szCs w:val="28"/>
        </w:rPr>
        <w:t xml:space="preserve">Эталоны ответов </w:t>
      </w:r>
      <w:r w:rsidRPr="00BA0D78">
        <w:rPr>
          <w:b/>
          <w:sz w:val="28"/>
          <w:szCs w:val="28"/>
        </w:rPr>
        <w:t>тестового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446"/>
      </w:tblGrid>
      <w:tr w:rsidR="006411A6" w:rsidRPr="006A5A0B" w14:paraId="77BCE5F7" w14:textId="77777777" w:rsidTr="0049047E">
        <w:trPr>
          <w:jc w:val="center"/>
        </w:trPr>
        <w:tc>
          <w:tcPr>
            <w:tcW w:w="1384" w:type="dxa"/>
            <w:shd w:val="clear" w:color="auto" w:fill="auto"/>
          </w:tcPr>
          <w:p w14:paraId="22BB7DC9" w14:textId="77777777" w:rsidR="006411A6" w:rsidRPr="006A5A0B" w:rsidRDefault="006411A6" w:rsidP="0049047E">
            <w:pPr>
              <w:jc w:val="center"/>
              <w:rPr>
                <w:b/>
                <w:szCs w:val="28"/>
              </w:rPr>
            </w:pPr>
            <w:r w:rsidRPr="006A5A0B">
              <w:rPr>
                <w:b/>
                <w:szCs w:val="28"/>
              </w:rPr>
              <w:t>№ вопроса</w:t>
            </w:r>
          </w:p>
        </w:tc>
        <w:tc>
          <w:tcPr>
            <w:tcW w:w="1418" w:type="dxa"/>
            <w:shd w:val="clear" w:color="auto" w:fill="auto"/>
          </w:tcPr>
          <w:p w14:paraId="0DD546E3" w14:textId="77777777" w:rsidR="006411A6" w:rsidRPr="006A5A0B" w:rsidRDefault="006411A6" w:rsidP="0049047E">
            <w:pPr>
              <w:jc w:val="center"/>
              <w:rPr>
                <w:b/>
                <w:szCs w:val="28"/>
              </w:rPr>
            </w:pPr>
            <w:r w:rsidRPr="006A5A0B">
              <w:rPr>
                <w:b/>
                <w:szCs w:val="28"/>
              </w:rPr>
              <w:t>1 вариант</w:t>
            </w:r>
          </w:p>
        </w:tc>
        <w:tc>
          <w:tcPr>
            <w:tcW w:w="1446" w:type="dxa"/>
            <w:shd w:val="clear" w:color="auto" w:fill="auto"/>
          </w:tcPr>
          <w:p w14:paraId="4A0D3527" w14:textId="77777777" w:rsidR="006411A6" w:rsidRPr="006A5A0B" w:rsidRDefault="006411A6" w:rsidP="0049047E">
            <w:pPr>
              <w:jc w:val="center"/>
              <w:rPr>
                <w:b/>
                <w:szCs w:val="28"/>
              </w:rPr>
            </w:pPr>
            <w:r w:rsidRPr="006A5A0B">
              <w:rPr>
                <w:b/>
                <w:szCs w:val="28"/>
              </w:rPr>
              <w:t>2 вариант</w:t>
            </w:r>
          </w:p>
        </w:tc>
      </w:tr>
      <w:tr w:rsidR="006411A6" w:rsidRPr="006A5A0B" w14:paraId="774A1F1F" w14:textId="77777777" w:rsidTr="0049047E">
        <w:trPr>
          <w:jc w:val="center"/>
        </w:trPr>
        <w:tc>
          <w:tcPr>
            <w:tcW w:w="1384" w:type="dxa"/>
            <w:shd w:val="clear" w:color="auto" w:fill="auto"/>
          </w:tcPr>
          <w:p w14:paraId="24CF3BE7" w14:textId="77777777" w:rsidR="006411A6" w:rsidRPr="006A5A0B" w:rsidRDefault="006411A6" w:rsidP="0049047E">
            <w:pPr>
              <w:jc w:val="both"/>
              <w:rPr>
                <w:szCs w:val="28"/>
              </w:rPr>
            </w:pPr>
            <w:r w:rsidRPr="006A5A0B">
              <w:rPr>
                <w:szCs w:val="28"/>
              </w:rPr>
              <w:t>1</w:t>
            </w:r>
          </w:p>
        </w:tc>
        <w:tc>
          <w:tcPr>
            <w:tcW w:w="1418" w:type="dxa"/>
            <w:shd w:val="clear" w:color="auto" w:fill="auto"/>
          </w:tcPr>
          <w:p w14:paraId="3D39DA78" w14:textId="77777777" w:rsidR="006411A6" w:rsidRPr="006A5A0B" w:rsidRDefault="006411A6" w:rsidP="0049047E">
            <w:pPr>
              <w:jc w:val="both"/>
              <w:rPr>
                <w:szCs w:val="28"/>
              </w:rPr>
            </w:pPr>
            <w:r>
              <w:rPr>
                <w:szCs w:val="28"/>
              </w:rPr>
              <w:t>а</w:t>
            </w:r>
          </w:p>
        </w:tc>
        <w:tc>
          <w:tcPr>
            <w:tcW w:w="1446" w:type="dxa"/>
            <w:shd w:val="clear" w:color="auto" w:fill="auto"/>
          </w:tcPr>
          <w:p w14:paraId="6F7F075B" w14:textId="77777777" w:rsidR="006411A6" w:rsidRPr="006A5A0B" w:rsidRDefault="006411A6" w:rsidP="0049047E">
            <w:pPr>
              <w:jc w:val="both"/>
              <w:rPr>
                <w:szCs w:val="28"/>
              </w:rPr>
            </w:pPr>
            <w:r>
              <w:rPr>
                <w:szCs w:val="28"/>
              </w:rPr>
              <w:t>б</w:t>
            </w:r>
          </w:p>
        </w:tc>
      </w:tr>
      <w:tr w:rsidR="006411A6" w:rsidRPr="006A5A0B" w14:paraId="450CB1D3" w14:textId="77777777" w:rsidTr="0049047E">
        <w:trPr>
          <w:jc w:val="center"/>
        </w:trPr>
        <w:tc>
          <w:tcPr>
            <w:tcW w:w="1384" w:type="dxa"/>
            <w:shd w:val="clear" w:color="auto" w:fill="auto"/>
          </w:tcPr>
          <w:p w14:paraId="7198EC35" w14:textId="77777777" w:rsidR="006411A6" w:rsidRPr="006A5A0B" w:rsidRDefault="006411A6" w:rsidP="0049047E">
            <w:pPr>
              <w:jc w:val="both"/>
              <w:rPr>
                <w:szCs w:val="28"/>
              </w:rPr>
            </w:pPr>
            <w:r w:rsidRPr="006A5A0B">
              <w:rPr>
                <w:szCs w:val="28"/>
              </w:rPr>
              <w:t>2</w:t>
            </w:r>
          </w:p>
        </w:tc>
        <w:tc>
          <w:tcPr>
            <w:tcW w:w="1418" w:type="dxa"/>
            <w:shd w:val="clear" w:color="auto" w:fill="auto"/>
          </w:tcPr>
          <w:p w14:paraId="12AAA884" w14:textId="77777777" w:rsidR="006411A6" w:rsidRPr="006A5A0B" w:rsidRDefault="006411A6" w:rsidP="0049047E">
            <w:pPr>
              <w:jc w:val="both"/>
              <w:rPr>
                <w:szCs w:val="28"/>
              </w:rPr>
            </w:pPr>
            <w:r>
              <w:rPr>
                <w:szCs w:val="28"/>
              </w:rPr>
              <w:t>а</w:t>
            </w:r>
          </w:p>
        </w:tc>
        <w:tc>
          <w:tcPr>
            <w:tcW w:w="1446" w:type="dxa"/>
            <w:shd w:val="clear" w:color="auto" w:fill="auto"/>
          </w:tcPr>
          <w:p w14:paraId="380F7BC9" w14:textId="77777777" w:rsidR="006411A6" w:rsidRPr="006A5A0B" w:rsidRDefault="006411A6" w:rsidP="0049047E">
            <w:pPr>
              <w:jc w:val="both"/>
              <w:rPr>
                <w:szCs w:val="28"/>
              </w:rPr>
            </w:pPr>
            <w:r>
              <w:rPr>
                <w:szCs w:val="28"/>
              </w:rPr>
              <w:t>б</w:t>
            </w:r>
          </w:p>
        </w:tc>
      </w:tr>
      <w:tr w:rsidR="006411A6" w:rsidRPr="006A5A0B" w14:paraId="1242C163" w14:textId="77777777" w:rsidTr="0049047E">
        <w:trPr>
          <w:jc w:val="center"/>
        </w:trPr>
        <w:tc>
          <w:tcPr>
            <w:tcW w:w="1384" w:type="dxa"/>
            <w:shd w:val="clear" w:color="auto" w:fill="auto"/>
          </w:tcPr>
          <w:p w14:paraId="130EC365" w14:textId="77777777" w:rsidR="006411A6" w:rsidRPr="006A5A0B" w:rsidRDefault="006411A6" w:rsidP="0049047E">
            <w:pPr>
              <w:jc w:val="both"/>
              <w:rPr>
                <w:szCs w:val="28"/>
              </w:rPr>
            </w:pPr>
            <w:r w:rsidRPr="006A5A0B">
              <w:rPr>
                <w:szCs w:val="28"/>
              </w:rPr>
              <w:t>3</w:t>
            </w:r>
          </w:p>
        </w:tc>
        <w:tc>
          <w:tcPr>
            <w:tcW w:w="1418" w:type="dxa"/>
            <w:shd w:val="clear" w:color="auto" w:fill="auto"/>
          </w:tcPr>
          <w:p w14:paraId="386AC811" w14:textId="77777777" w:rsidR="006411A6" w:rsidRPr="006A5A0B" w:rsidRDefault="006411A6" w:rsidP="0049047E">
            <w:pPr>
              <w:jc w:val="both"/>
              <w:rPr>
                <w:szCs w:val="28"/>
              </w:rPr>
            </w:pPr>
            <w:r>
              <w:rPr>
                <w:szCs w:val="28"/>
              </w:rPr>
              <w:t>в</w:t>
            </w:r>
          </w:p>
        </w:tc>
        <w:tc>
          <w:tcPr>
            <w:tcW w:w="1446" w:type="dxa"/>
            <w:shd w:val="clear" w:color="auto" w:fill="auto"/>
          </w:tcPr>
          <w:p w14:paraId="738A0DDD" w14:textId="77777777" w:rsidR="006411A6" w:rsidRPr="006A5A0B" w:rsidRDefault="006411A6" w:rsidP="0049047E">
            <w:pPr>
              <w:jc w:val="both"/>
              <w:rPr>
                <w:szCs w:val="28"/>
              </w:rPr>
            </w:pPr>
            <w:r>
              <w:rPr>
                <w:szCs w:val="28"/>
              </w:rPr>
              <w:t>в</w:t>
            </w:r>
          </w:p>
        </w:tc>
      </w:tr>
      <w:tr w:rsidR="006411A6" w:rsidRPr="006A5A0B" w14:paraId="306158E5" w14:textId="77777777" w:rsidTr="0049047E">
        <w:trPr>
          <w:jc w:val="center"/>
        </w:trPr>
        <w:tc>
          <w:tcPr>
            <w:tcW w:w="1384" w:type="dxa"/>
            <w:shd w:val="clear" w:color="auto" w:fill="auto"/>
          </w:tcPr>
          <w:p w14:paraId="2601AE3C" w14:textId="77777777" w:rsidR="006411A6" w:rsidRPr="006A5A0B" w:rsidRDefault="006411A6" w:rsidP="0049047E">
            <w:pPr>
              <w:jc w:val="both"/>
              <w:rPr>
                <w:szCs w:val="28"/>
              </w:rPr>
            </w:pPr>
            <w:r w:rsidRPr="006A5A0B">
              <w:rPr>
                <w:szCs w:val="28"/>
              </w:rPr>
              <w:t>4</w:t>
            </w:r>
          </w:p>
        </w:tc>
        <w:tc>
          <w:tcPr>
            <w:tcW w:w="1418" w:type="dxa"/>
            <w:shd w:val="clear" w:color="auto" w:fill="auto"/>
          </w:tcPr>
          <w:p w14:paraId="29860146" w14:textId="77777777" w:rsidR="006411A6" w:rsidRPr="006A5A0B" w:rsidRDefault="006411A6" w:rsidP="0049047E">
            <w:pPr>
              <w:jc w:val="both"/>
              <w:rPr>
                <w:szCs w:val="28"/>
              </w:rPr>
            </w:pPr>
            <w:r>
              <w:rPr>
                <w:szCs w:val="28"/>
              </w:rPr>
              <w:t>а</w:t>
            </w:r>
          </w:p>
        </w:tc>
        <w:tc>
          <w:tcPr>
            <w:tcW w:w="1446" w:type="dxa"/>
            <w:shd w:val="clear" w:color="auto" w:fill="auto"/>
          </w:tcPr>
          <w:p w14:paraId="14EBAD3A" w14:textId="77777777" w:rsidR="006411A6" w:rsidRPr="006A5A0B" w:rsidRDefault="006411A6" w:rsidP="0049047E">
            <w:pPr>
              <w:jc w:val="both"/>
              <w:rPr>
                <w:szCs w:val="28"/>
              </w:rPr>
            </w:pPr>
            <w:r w:rsidRPr="006A5A0B">
              <w:rPr>
                <w:szCs w:val="28"/>
              </w:rPr>
              <w:t>г</w:t>
            </w:r>
          </w:p>
        </w:tc>
      </w:tr>
      <w:tr w:rsidR="006411A6" w:rsidRPr="006A5A0B" w14:paraId="4A4DF3C1" w14:textId="77777777" w:rsidTr="0049047E">
        <w:trPr>
          <w:jc w:val="center"/>
        </w:trPr>
        <w:tc>
          <w:tcPr>
            <w:tcW w:w="1384" w:type="dxa"/>
            <w:shd w:val="clear" w:color="auto" w:fill="auto"/>
          </w:tcPr>
          <w:p w14:paraId="219C2654" w14:textId="77777777" w:rsidR="006411A6" w:rsidRPr="006A5A0B" w:rsidRDefault="006411A6" w:rsidP="0049047E">
            <w:pPr>
              <w:jc w:val="both"/>
              <w:rPr>
                <w:szCs w:val="28"/>
              </w:rPr>
            </w:pPr>
            <w:r w:rsidRPr="006A5A0B">
              <w:rPr>
                <w:szCs w:val="28"/>
              </w:rPr>
              <w:t>5</w:t>
            </w:r>
          </w:p>
        </w:tc>
        <w:tc>
          <w:tcPr>
            <w:tcW w:w="1418" w:type="dxa"/>
            <w:shd w:val="clear" w:color="auto" w:fill="auto"/>
          </w:tcPr>
          <w:p w14:paraId="7E7735E2" w14:textId="77777777" w:rsidR="006411A6" w:rsidRPr="006A5A0B" w:rsidRDefault="006411A6" w:rsidP="0049047E">
            <w:pPr>
              <w:jc w:val="both"/>
              <w:rPr>
                <w:szCs w:val="28"/>
              </w:rPr>
            </w:pPr>
            <w:r>
              <w:rPr>
                <w:szCs w:val="28"/>
              </w:rPr>
              <w:t>в</w:t>
            </w:r>
          </w:p>
        </w:tc>
        <w:tc>
          <w:tcPr>
            <w:tcW w:w="1446" w:type="dxa"/>
            <w:shd w:val="clear" w:color="auto" w:fill="auto"/>
          </w:tcPr>
          <w:p w14:paraId="3E5B2958" w14:textId="77777777" w:rsidR="006411A6" w:rsidRPr="006A5A0B" w:rsidRDefault="006411A6" w:rsidP="0049047E">
            <w:pPr>
              <w:jc w:val="both"/>
              <w:rPr>
                <w:szCs w:val="28"/>
              </w:rPr>
            </w:pPr>
            <w:r w:rsidRPr="006A5A0B">
              <w:rPr>
                <w:szCs w:val="28"/>
              </w:rPr>
              <w:t>г</w:t>
            </w:r>
          </w:p>
        </w:tc>
      </w:tr>
    </w:tbl>
    <w:p w14:paraId="2B8D0456" w14:textId="77777777" w:rsidR="006411A6" w:rsidRDefault="006411A6" w:rsidP="006411A6">
      <w:pPr>
        <w:spacing w:line="276" w:lineRule="auto"/>
        <w:rPr>
          <w:sz w:val="28"/>
          <w:szCs w:val="28"/>
        </w:rPr>
      </w:pPr>
      <w:r w:rsidRPr="000231AE">
        <w:rPr>
          <w:b/>
          <w:sz w:val="28"/>
          <w:szCs w:val="28"/>
        </w:rPr>
        <w:t xml:space="preserve">Тема </w:t>
      </w:r>
      <w:r w:rsidRPr="00441FAC">
        <w:rPr>
          <w:b/>
          <w:sz w:val="28"/>
          <w:szCs w:val="28"/>
        </w:rPr>
        <w:t>2.1.1</w:t>
      </w:r>
      <w:r>
        <w:rPr>
          <w:b/>
          <w:sz w:val="28"/>
          <w:szCs w:val="28"/>
        </w:rPr>
        <w:t xml:space="preserve"> </w:t>
      </w:r>
      <w:r w:rsidRPr="00441FAC">
        <w:rPr>
          <w:sz w:val="28"/>
          <w:szCs w:val="28"/>
        </w:rPr>
        <w:t>Доношенный ново</w:t>
      </w:r>
      <w:r>
        <w:rPr>
          <w:sz w:val="28"/>
          <w:szCs w:val="28"/>
        </w:rPr>
        <w:t>рожденный</w:t>
      </w:r>
    </w:p>
    <w:p w14:paraId="5BEC2D2F" w14:textId="77777777" w:rsidR="006411A6" w:rsidRPr="00704D5F" w:rsidRDefault="006411A6" w:rsidP="006411A6">
      <w:pPr>
        <w:spacing w:line="276" w:lineRule="auto"/>
        <w:jc w:val="center"/>
        <w:rPr>
          <w:sz w:val="28"/>
          <w:szCs w:val="28"/>
        </w:rPr>
      </w:pPr>
      <w:r w:rsidRPr="00441FAC">
        <w:rPr>
          <w:b/>
          <w:sz w:val="28"/>
          <w:szCs w:val="28"/>
        </w:rPr>
        <w:t xml:space="preserve">Актуализация опорных знаний в </w:t>
      </w:r>
      <w:r>
        <w:rPr>
          <w:b/>
          <w:sz w:val="28"/>
          <w:szCs w:val="28"/>
        </w:rPr>
        <w:t>в</w:t>
      </w:r>
      <w:r w:rsidRPr="00441FAC">
        <w:rPr>
          <w:b/>
          <w:sz w:val="28"/>
          <w:szCs w:val="28"/>
        </w:rPr>
        <w:t>иде фронтального опроса:</w:t>
      </w:r>
    </w:p>
    <w:p w14:paraId="0E8E4B07" w14:textId="77777777" w:rsidR="006411A6" w:rsidRPr="00441FAC" w:rsidRDefault="006411A6" w:rsidP="006411A6">
      <w:pPr>
        <w:spacing w:line="276" w:lineRule="auto"/>
        <w:rPr>
          <w:sz w:val="28"/>
          <w:szCs w:val="28"/>
        </w:rPr>
      </w:pPr>
      <w:r>
        <w:rPr>
          <w:sz w:val="28"/>
          <w:szCs w:val="28"/>
        </w:rPr>
        <w:t>1.</w:t>
      </w:r>
      <w:r w:rsidRPr="00441FAC">
        <w:rPr>
          <w:sz w:val="28"/>
          <w:szCs w:val="28"/>
        </w:rPr>
        <w:t xml:space="preserve">Внутриутробный период и период новорожденности: закономерности роста и развития человека во внутриутробном периоде. </w:t>
      </w:r>
    </w:p>
    <w:p w14:paraId="03E1150D" w14:textId="77777777" w:rsidR="006411A6" w:rsidRPr="00441FAC" w:rsidRDefault="006411A6" w:rsidP="006411A6">
      <w:pPr>
        <w:spacing w:line="276" w:lineRule="auto"/>
        <w:rPr>
          <w:sz w:val="28"/>
          <w:szCs w:val="28"/>
        </w:rPr>
      </w:pPr>
      <w:r w:rsidRPr="00441FAC">
        <w:rPr>
          <w:sz w:val="28"/>
          <w:szCs w:val="28"/>
        </w:rPr>
        <w:t xml:space="preserve">2.Факторы, влияющие на здоровье плода. </w:t>
      </w:r>
    </w:p>
    <w:p w14:paraId="6CF14E77" w14:textId="77777777" w:rsidR="006411A6" w:rsidRPr="00441FAC" w:rsidRDefault="006411A6" w:rsidP="006411A6">
      <w:pPr>
        <w:spacing w:line="276" w:lineRule="auto"/>
        <w:rPr>
          <w:sz w:val="28"/>
          <w:szCs w:val="28"/>
        </w:rPr>
      </w:pPr>
      <w:r w:rsidRPr="00441FAC">
        <w:rPr>
          <w:sz w:val="28"/>
          <w:szCs w:val="28"/>
        </w:rPr>
        <w:t xml:space="preserve">3.Значение дородовых патронажей, их цели и сроки. Основные проблемы периода новорожденности. </w:t>
      </w:r>
    </w:p>
    <w:p w14:paraId="005C14A9" w14:textId="77777777" w:rsidR="006411A6" w:rsidRPr="00441FAC" w:rsidRDefault="006411A6" w:rsidP="006411A6">
      <w:pPr>
        <w:spacing w:line="276" w:lineRule="auto"/>
        <w:rPr>
          <w:sz w:val="28"/>
          <w:szCs w:val="28"/>
        </w:rPr>
      </w:pPr>
      <w:r w:rsidRPr="00441FAC">
        <w:rPr>
          <w:sz w:val="28"/>
          <w:szCs w:val="28"/>
        </w:rPr>
        <w:t xml:space="preserve">4.Период новорожденности (неонатальный), его характеристика. </w:t>
      </w:r>
    </w:p>
    <w:p w14:paraId="67913A62" w14:textId="77777777" w:rsidR="006411A6" w:rsidRPr="00441FAC" w:rsidRDefault="006411A6" w:rsidP="006411A6">
      <w:pPr>
        <w:spacing w:line="276" w:lineRule="auto"/>
        <w:rPr>
          <w:sz w:val="28"/>
          <w:szCs w:val="28"/>
        </w:rPr>
      </w:pPr>
      <w:r w:rsidRPr="00441FAC">
        <w:rPr>
          <w:sz w:val="28"/>
          <w:szCs w:val="28"/>
        </w:rPr>
        <w:t xml:space="preserve">5.Анатомо-физиологические особенности новорожденного ребенка. </w:t>
      </w:r>
    </w:p>
    <w:p w14:paraId="4979BB23" w14:textId="77777777" w:rsidR="006411A6" w:rsidRPr="00441FAC" w:rsidRDefault="006411A6" w:rsidP="006411A6">
      <w:pPr>
        <w:spacing w:line="276" w:lineRule="auto"/>
        <w:rPr>
          <w:sz w:val="28"/>
          <w:szCs w:val="28"/>
        </w:rPr>
      </w:pPr>
      <w:r w:rsidRPr="00441FAC">
        <w:rPr>
          <w:sz w:val="28"/>
          <w:szCs w:val="28"/>
        </w:rPr>
        <w:t>6.Признаки доношенности новорожденного ребенка.</w:t>
      </w:r>
    </w:p>
    <w:p w14:paraId="5E0D0767" w14:textId="77777777" w:rsidR="006411A6" w:rsidRDefault="006411A6" w:rsidP="006411A6">
      <w:pPr>
        <w:spacing w:line="276" w:lineRule="auto"/>
        <w:jc w:val="center"/>
        <w:rPr>
          <w:b/>
          <w:sz w:val="28"/>
          <w:szCs w:val="28"/>
        </w:rPr>
      </w:pPr>
      <w:r>
        <w:rPr>
          <w:b/>
          <w:sz w:val="28"/>
          <w:szCs w:val="28"/>
        </w:rPr>
        <w:t>Решение ситуационных задач</w:t>
      </w:r>
    </w:p>
    <w:p w14:paraId="34E1E484" w14:textId="77777777" w:rsidR="006411A6" w:rsidRPr="00441FAC" w:rsidRDefault="006411A6" w:rsidP="006411A6">
      <w:pPr>
        <w:spacing w:line="276" w:lineRule="auto"/>
        <w:ind w:firstLine="708"/>
        <w:jc w:val="both"/>
        <w:rPr>
          <w:sz w:val="28"/>
          <w:szCs w:val="28"/>
        </w:rPr>
      </w:pPr>
      <w:r w:rsidRPr="00441FAC">
        <w:rPr>
          <w:sz w:val="28"/>
          <w:szCs w:val="28"/>
        </w:rPr>
        <w:t>1. В одно</w:t>
      </w:r>
      <w:r>
        <w:rPr>
          <w:sz w:val="28"/>
          <w:szCs w:val="28"/>
        </w:rPr>
        <w:t>м</w:t>
      </w:r>
      <w:r w:rsidRPr="00441FAC">
        <w:rPr>
          <w:sz w:val="28"/>
          <w:szCs w:val="28"/>
        </w:rPr>
        <w:t xml:space="preserve"> из </w:t>
      </w:r>
      <w:r>
        <w:rPr>
          <w:sz w:val="28"/>
          <w:szCs w:val="28"/>
        </w:rPr>
        <w:t>роддомов</w:t>
      </w:r>
      <w:r w:rsidRPr="00441FAC">
        <w:rPr>
          <w:sz w:val="28"/>
          <w:szCs w:val="28"/>
        </w:rPr>
        <w:t xml:space="preserve"> </w:t>
      </w:r>
      <w:r>
        <w:rPr>
          <w:sz w:val="28"/>
          <w:szCs w:val="28"/>
        </w:rPr>
        <w:t>лежит</w:t>
      </w:r>
      <w:r w:rsidRPr="00441FAC">
        <w:rPr>
          <w:sz w:val="28"/>
          <w:szCs w:val="28"/>
        </w:rPr>
        <w:t xml:space="preserve"> молодая мама, которая родила доношенного новорожденного ребенка. Однако, в процессе родов возникли осложнения и ребенок, к сожалению, родился с асфиксией. Какие меры необходимо принять врачам для оказания помощи младенцу?</w:t>
      </w:r>
    </w:p>
    <w:p w14:paraId="59087D95" w14:textId="77777777" w:rsidR="006411A6" w:rsidRPr="00441FAC" w:rsidRDefault="006411A6" w:rsidP="006411A6">
      <w:pPr>
        <w:spacing w:line="276" w:lineRule="auto"/>
        <w:ind w:firstLine="708"/>
        <w:jc w:val="both"/>
        <w:rPr>
          <w:sz w:val="28"/>
          <w:szCs w:val="28"/>
        </w:rPr>
      </w:pPr>
      <w:r>
        <w:rPr>
          <w:sz w:val="28"/>
          <w:szCs w:val="28"/>
        </w:rPr>
        <w:t xml:space="preserve">2. Группе </w:t>
      </w:r>
      <w:r w:rsidRPr="00441FAC">
        <w:rPr>
          <w:sz w:val="28"/>
          <w:szCs w:val="28"/>
        </w:rPr>
        <w:t>врачей по</w:t>
      </w:r>
      <w:r>
        <w:rPr>
          <w:sz w:val="28"/>
          <w:szCs w:val="28"/>
        </w:rPr>
        <w:t>ручено</w:t>
      </w:r>
      <w:r w:rsidRPr="00441FAC">
        <w:rPr>
          <w:sz w:val="28"/>
          <w:szCs w:val="28"/>
        </w:rPr>
        <w:t xml:space="preserve"> задание организовать медицинскую помощь доношенным новорожденным. Какие особенности в здоровье у таких детей необходимо учитывать при проведении профилактического осмотра и лече</w:t>
      </w:r>
      <w:r>
        <w:rPr>
          <w:sz w:val="28"/>
          <w:szCs w:val="28"/>
        </w:rPr>
        <w:t>ния?</w:t>
      </w:r>
    </w:p>
    <w:p w14:paraId="35C6B0F8" w14:textId="77777777" w:rsidR="006411A6" w:rsidRPr="00441FAC" w:rsidRDefault="006411A6" w:rsidP="006411A6">
      <w:pPr>
        <w:spacing w:line="276" w:lineRule="auto"/>
        <w:ind w:firstLine="708"/>
        <w:jc w:val="both"/>
        <w:rPr>
          <w:sz w:val="28"/>
          <w:szCs w:val="28"/>
        </w:rPr>
      </w:pPr>
      <w:r>
        <w:rPr>
          <w:sz w:val="28"/>
          <w:szCs w:val="28"/>
        </w:rPr>
        <w:t xml:space="preserve">3. </w:t>
      </w:r>
      <w:r w:rsidRPr="00441FAC">
        <w:rPr>
          <w:sz w:val="28"/>
          <w:szCs w:val="28"/>
        </w:rPr>
        <w:t xml:space="preserve">Одна из пациенток </w:t>
      </w:r>
      <w:r>
        <w:rPr>
          <w:sz w:val="28"/>
          <w:szCs w:val="28"/>
        </w:rPr>
        <w:t xml:space="preserve">роддома </w:t>
      </w:r>
      <w:r w:rsidRPr="00441FAC">
        <w:rPr>
          <w:sz w:val="28"/>
          <w:szCs w:val="28"/>
        </w:rPr>
        <w:t>родила доношенного ребенка, который находится в отделении интенсивной терапии. Какие меры необходимо принять для поддержания жизненно важных функций младенц</w:t>
      </w:r>
      <w:r>
        <w:rPr>
          <w:sz w:val="28"/>
          <w:szCs w:val="28"/>
        </w:rPr>
        <w:t>а и его быстрого выздоровления?</w:t>
      </w:r>
    </w:p>
    <w:p w14:paraId="227FECE4" w14:textId="77777777" w:rsidR="006411A6" w:rsidRPr="00441FAC" w:rsidRDefault="006411A6" w:rsidP="006411A6">
      <w:pPr>
        <w:spacing w:line="276" w:lineRule="auto"/>
        <w:ind w:firstLine="708"/>
        <w:jc w:val="both"/>
        <w:rPr>
          <w:sz w:val="28"/>
          <w:szCs w:val="28"/>
        </w:rPr>
      </w:pPr>
      <w:r w:rsidRPr="00441FAC">
        <w:rPr>
          <w:sz w:val="28"/>
          <w:szCs w:val="28"/>
        </w:rPr>
        <w:lastRenderedPageBreak/>
        <w:t xml:space="preserve">4. </w:t>
      </w:r>
      <w:r>
        <w:rPr>
          <w:sz w:val="28"/>
          <w:szCs w:val="28"/>
        </w:rPr>
        <w:t>Молодая женщина,</w:t>
      </w:r>
      <w:r w:rsidRPr="00441FAC">
        <w:rPr>
          <w:sz w:val="28"/>
          <w:szCs w:val="28"/>
        </w:rPr>
        <w:t xml:space="preserve"> только что родила доношенного новорожденного. Этот ребенок родился без сознания и не дышит. Какие первоочередные меры следует предпринять врач</w:t>
      </w:r>
      <w:r>
        <w:rPr>
          <w:sz w:val="28"/>
          <w:szCs w:val="28"/>
        </w:rPr>
        <w:t>ам, чтобы спасти жизнь ребенку?</w:t>
      </w:r>
    </w:p>
    <w:p w14:paraId="20AFB5A8" w14:textId="77777777" w:rsidR="006411A6" w:rsidRDefault="006411A6" w:rsidP="006411A6">
      <w:pPr>
        <w:spacing w:line="276" w:lineRule="auto"/>
        <w:ind w:firstLine="708"/>
        <w:jc w:val="both"/>
        <w:rPr>
          <w:sz w:val="28"/>
          <w:szCs w:val="28"/>
        </w:rPr>
      </w:pPr>
      <w:r w:rsidRPr="00441FAC">
        <w:rPr>
          <w:sz w:val="28"/>
          <w:szCs w:val="28"/>
        </w:rPr>
        <w:t>5. Вам поступил вызов на дом к молодым родителям, которые волнуются за здоровье своего доношенного новорожденного. У малыша появились проблемы с пищеварением, и он не успевает набирать вес. Какие рекомендации вы можете дать родителям по уходу за своим маленьким ребенком?</w:t>
      </w:r>
    </w:p>
    <w:p w14:paraId="0FD8A4CF" w14:textId="77777777" w:rsidR="006411A6" w:rsidRDefault="006411A6" w:rsidP="006411A6">
      <w:pPr>
        <w:spacing w:line="276" w:lineRule="auto"/>
        <w:ind w:firstLine="709"/>
        <w:jc w:val="center"/>
        <w:rPr>
          <w:b/>
          <w:sz w:val="28"/>
          <w:szCs w:val="28"/>
        </w:rPr>
      </w:pPr>
      <w:r w:rsidRPr="00441FAC">
        <w:rPr>
          <w:b/>
          <w:sz w:val="28"/>
          <w:szCs w:val="28"/>
        </w:rPr>
        <w:t>Эталон ответа к задачам</w:t>
      </w:r>
    </w:p>
    <w:p w14:paraId="05374436" w14:textId="77777777" w:rsidR="006411A6" w:rsidRPr="00441FAC" w:rsidRDefault="006411A6" w:rsidP="006411A6">
      <w:pPr>
        <w:spacing w:line="276" w:lineRule="auto"/>
        <w:ind w:firstLine="708"/>
        <w:jc w:val="both"/>
        <w:rPr>
          <w:sz w:val="28"/>
          <w:szCs w:val="28"/>
        </w:rPr>
      </w:pPr>
      <w:r w:rsidRPr="00441FAC">
        <w:rPr>
          <w:sz w:val="28"/>
          <w:szCs w:val="28"/>
        </w:rPr>
        <w:t>1. Необходимо немедленно начать реанимационные мероприятия, такие как искусственное дыхание и массаж сердца. Младенца следует поместить на спину, раскрыть его дыхательные пути и проводить вдохи и выдохи через маску или трубку. Необходимо также обеспечить достаточную оксигенацию мозга и гипервентиляцию легких. В случае необходимости, младенцу может быть введена интубация и проведена компрессия грудной клетки.</w:t>
      </w:r>
    </w:p>
    <w:p w14:paraId="34408922" w14:textId="77777777" w:rsidR="006411A6" w:rsidRPr="00441FAC" w:rsidRDefault="006411A6" w:rsidP="006411A6">
      <w:pPr>
        <w:spacing w:line="276" w:lineRule="auto"/>
        <w:ind w:firstLine="708"/>
        <w:jc w:val="both"/>
        <w:rPr>
          <w:sz w:val="28"/>
          <w:szCs w:val="28"/>
        </w:rPr>
      </w:pPr>
      <w:r w:rsidRPr="00441FAC">
        <w:rPr>
          <w:sz w:val="28"/>
          <w:szCs w:val="28"/>
        </w:rPr>
        <w:t>2. Доношенные новорожденные имеют более слабую иммунную систему, поэтому у них может быть большее количество инфекций. Они также могут испытывать проблемы с дыханием, кровообращением и терморегуляцией. Поэтому при проведении профилактического осмотра и лечения необходимо учитывать эти особенности и принимать меры для их предотвращения.</w:t>
      </w:r>
    </w:p>
    <w:p w14:paraId="2AD9BC10" w14:textId="77777777" w:rsidR="006411A6" w:rsidRDefault="006411A6" w:rsidP="006411A6">
      <w:pPr>
        <w:spacing w:line="276" w:lineRule="auto"/>
        <w:ind w:firstLine="708"/>
        <w:jc w:val="both"/>
        <w:rPr>
          <w:sz w:val="28"/>
          <w:szCs w:val="28"/>
        </w:rPr>
      </w:pPr>
      <w:r w:rsidRPr="00441FAC">
        <w:rPr>
          <w:sz w:val="28"/>
          <w:szCs w:val="28"/>
        </w:rPr>
        <w:t>3. Для поддержания жизненно важных функций младенца необходимо обеспечить надлежащую интенсивную терапию, которая может включать в себя искусственную вентиляцию легких, мониторинг сердечной деятельности, кровяного давления и других показателей. Также может требоваться проведение курса лечения антибиотиками или другими медикаментами. Важным аспектом является так</w:t>
      </w:r>
      <w:r>
        <w:rPr>
          <w:sz w:val="28"/>
          <w:szCs w:val="28"/>
        </w:rPr>
        <w:t>же питание младенца и его уход.</w:t>
      </w:r>
    </w:p>
    <w:p w14:paraId="7E107C10" w14:textId="77777777" w:rsidR="006411A6" w:rsidRPr="00441FAC" w:rsidRDefault="006411A6" w:rsidP="006411A6">
      <w:pPr>
        <w:spacing w:line="276" w:lineRule="auto"/>
        <w:ind w:firstLine="708"/>
        <w:jc w:val="both"/>
        <w:rPr>
          <w:sz w:val="28"/>
          <w:szCs w:val="28"/>
        </w:rPr>
      </w:pPr>
      <w:r>
        <w:rPr>
          <w:sz w:val="28"/>
          <w:szCs w:val="28"/>
        </w:rPr>
        <w:t xml:space="preserve">4. </w:t>
      </w:r>
      <w:r w:rsidRPr="00441FAC">
        <w:rPr>
          <w:sz w:val="28"/>
          <w:szCs w:val="28"/>
        </w:rPr>
        <w:t xml:space="preserve">Первоочередной мерой является проведение реанимационных мероприятий, которые включают в себя искусственное дыхание и массаж сердца. Младенца надо поместить на спину, раскрыть его дыхательные пути и проводить вдохи и выдохи через маску или трубку. Если это не помогает, необходимо ввести интубацию и проводить компрессию грудной клетки. В этой ситуации важно быстро действовать, </w:t>
      </w:r>
      <w:r>
        <w:rPr>
          <w:sz w:val="28"/>
          <w:szCs w:val="28"/>
        </w:rPr>
        <w:t>чтобы спасти жизнь младенца.</w:t>
      </w:r>
    </w:p>
    <w:p w14:paraId="5974723D" w14:textId="77777777" w:rsidR="006411A6" w:rsidRPr="00441FAC" w:rsidRDefault="006411A6" w:rsidP="006411A6">
      <w:pPr>
        <w:spacing w:line="276" w:lineRule="auto"/>
        <w:ind w:firstLine="709"/>
        <w:jc w:val="both"/>
        <w:rPr>
          <w:sz w:val="28"/>
          <w:szCs w:val="28"/>
        </w:rPr>
      </w:pPr>
      <w:r w:rsidRPr="00441FAC">
        <w:rPr>
          <w:sz w:val="28"/>
          <w:szCs w:val="28"/>
        </w:rPr>
        <w:t xml:space="preserve">5. Родителям необходимо давать ребенку питание в соответствии с возрастными нормами и рекомендациями педиатров. Малышу нужно </w:t>
      </w:r>
      <w:r w:rsidRPr="00441FAC">
        <w:rPr>
          <w:sz w:val="28"/>
          <w:szCs w:val="28"/>
        </w:rPr>
        <w:lastRenderedPageBreak/>
        <w:t>кормить часто и в маленьких порциях, чтобы избежать переедания и спазмов кишечника. Рекомендуется использовать специальные формулы для детей с проблемами пищеварения. Необходимо также обеспечить ребенку комфортные условия для сна, пеленания и мытья. Важно следить за весом ребенка и обращаться за помощью к врачу в случае любых непонятных симптомов.</w:t>
      </w:r>
    </w:p>
    <w:p w14:paraId="634F74E3" w14:textId="77777777" w:rsidR="006411A6" w:rsidRDefault="006411A6" w:rsidP="006411A6">
      <w:pPr>
        <w:spacing w:line="276" w:lineRule="auto"/>
        <w:rPr>
          <w:b/>
          <w:sz w:val="28"/>
          <w:szCs w:val="28"/>
        </w:rPr>
      </w:pPr>
    </w:p>
    <w:p w14:paraId="7A44036D" w14:textId="77777777" w:rsidR="006411A6" w:rsidRDefault="006411A6" w:rsidP="006411A6">
      <w:pPr>
        <w:spacing w:line="276" w:lineRule="auto"/>
        <w:rPr>
          <w:b/>
          <w:sz w:val="28"/>
          <w:szCs w:val="28"/>
        </w:rPr>
      </w:pPr>
      <w:r>
        <w:rPr>
          <w:b/>
          <w:sz w:val="28"/>
          <w:szCs w:val="28"/>
        </w:rPr>
        <w:t>Т</w:t>
      </w:r>
      <w:r w:rsidRPr="0014243B">
        <w:rPr>
          <w:b/>
          <w:sz w:val="28"/>
          <w:szCs w:val="28"/>
        </w:rPr>
        <w:t>ема 2.2.</w:t>
      </w:r>
      <w:r>
        <w:rPr>
          <w:b/>
          <w:sz w:val="28"/>
          <w:szCs w:val="28"/>
        </w:rPr>
        <w:t xml:space="preserve"> </w:t>
      </w:r>
      <w:r w:rsidRPr="0014243B">
        <w:rPr>
          <w:sz w:val="28"/>
          <w:szCs w:val="28"/>
        </w:rPr>
        <w:t>Недоношенный новорожденный.</w:t>
      </w:r>
    </w:p>
    <w:p w14:paraId="1E445A12" w14:textId="77777777" w:rsidR="006411A6" w:rsidRPr="00FC0980" w:rsidRDefault="006411A6" w:rsidP="006411A6">
      <w:pPr>
        <w:spacing w:line="276" w:lineRule="auto"/>
        <w:ind w:firstLine="709"/>
        <w:jc w:val="center"/>
        <w:rPr>
          <w:b/>
          <w:sz w:val="28"/>
          <w:szCs w:val="28"/>
        </w:rPr>
      </w:pPr>
      <w:r w:rsidRPr="00FC0980">
        <w:rPr>
          <w:b/>
          <w:sz w:val="28"/>
          <w:szCs w:val="28"/>
        </w:rPr>
        <w:t>Тестовое задание</w:t>
      </w:r>
    </w:p>
    <w:p w14:paraId="3F40268D" w14:textId="77777777" w:rsidR="006411A6" w:rsidRPr="00BA0D78" w:rsidRDefault="006411A6" w:rsidP="006411A6">
      <w:pPr>
        <w:spacing w:line="276" w:lineRule="auto"/>
        <w:ind w:firstLine="709"/>
        <w:jc w:val="center"/>
        <w:rPr>
          <w:sz w:val="28"/>
          <w:szCs w:val="28"/>
        </w:rPr>
      </w:pPr>
      <w:r w:rsidRPr="00BA0D78">
        <w:rPr>
          <w:i/>
          <w:sz w:val="28"/>
          <w:szCs w:val="28"/>
        </w:rPr>
        <w:t xml:space="preserve">Условия </w:t>
      </w:r>
      <w:r>
        <w:rPr>
          <w:i/>
          <w:sz w:val="28"/>
          <w:szCs w:val="28"/>
        </w:rPr>
        <w:t>выполнения задания: выберите и запишите один правильный ответ</w:t>
      </w:r>
    </w:p>
    <w:p w14:paraId="1B13CA0A" w14:textId="77777777" w:rsidR="006411A6" w:rsidRPr="0014243B" w:rsidRDefault="006411A6" w:rsidP="006411A6">
      <w:pPr>
        <w:spacing w:line="276" w:lineRule="auto"/>
        <w:jc w:val="both"/>
        <w:rPr>
          <w:sz w:val="28"/>
          <w:szCs w:val="28"/>
        </w:rPr>
      </w:pPr>
      <w:r w:rsidRPr="0014243B">
        <w:rPr>
          <w:sz w:val="28"/>
          <w:szCs w:val="28"/>
        </w:rPr>
        <w:t>1. Что такое недоношенный новорожденный ребенок?</w:t>
      </w:r>
    </w:p>
    <w:p w14:paraId="613A9ACD" w14:textId="77777777" w:rsidR="006411A6" w:rsidRPr="0014243B" w:rsidRDefault="006411A6" w:rsidP="006411A6">
      <w:pPr>
        <w:spacing w:line="276" w:lineRule="auto"/>
        <w:jc w:val="both"/>
        <w:rPr>
          <w:sz w:val="28"/>
          <w:szCs w:val="28"/>
        </w:rPr>
      </w:pPr>
      <w:r w:rsidRPr="0014243B">
        <w:rPr>
          <w:sz w:val="28"/>
          <w:szCs w:val="28"/>
        </w:rPr>
        <w:t>а) Ребенок, рожденный снизшедшим вследствие преждевременности родов весом менее 2500 грамм;</w:t>
      </w:r>
    </w:p>
    <w:p w14:paraId="20519B04" w14:textId="77777777" w:rsidR="006411A6" w:rsidRPr="0014243B" w:rsidRDefault="006411A6" w:rsidP="006411A6">
      <w:pPr>
        <w:spacing w:line="276" w:lineRule="auto"/>
        <w:jc w:val="both"/>
        <w:rPr>
          <w:sz w:val="28"/>
          <w:szCs w:val="28"/>
        </w:rPr>
      </w:pPr>
      <w:r w:rsidRPr="0014243B">
        <w:rPr>
          <w:sz w:val="28"/>
          <w:szCs w:val="28"/>
        </w:rPr>
        <w:t>б) Ребенок, рожденный до 37 недель беременности с весом менее 2500 грамм;</w:t>
      </w:r>
    </w:p>
    <w:p w14:paraId="75B4BB8C" w14:textId="77777777" w:rsidR="006411A6" w:rsidRPr="0014243B" w:rsidRDefault="006411A6" w:rsidP="006411A6">
      <w:pPr>
        <w:spacing w:line="276" w:lineRule="auto"/>
        <w:jc w:val="both"/>
        <w:rPr>
          <w:sz w:val="28"/>
          <w:szCs w:val="28"/>
        </w:rPr>
      </w:pPr>
      <w:r w:rsidRPr="0014243B">
        <w:rPr>
          <w:sz w:val="28"/>
          <w:szCs w:val="28"/>
        </w:rPr>
        <w:t>в) Ребенок, рожде</w:t>
      </w:r>
      <w:r>
        <w:rPr>
          <w:sz w:val="28"/>
          <w:szCs w:val="28"/>
        </w:rPr>
        <w:t>нный до 37 недель беременности.</w:t>
      </w:r>
    </w:p>
    <w:p w14:paraId="318BD48F" w14:textId="77777777" w:rsidR="006411A6" w:rsidRPr="0014243B" w:rsidRDefault="006411A6" w:rsidP="006411A6">
      <w:pPr>
        <w:spacing w:line="276" w:lineRule="auto"/>
        <w:jc w:val="both"/>
        <w:rPr>
          <w:sz w:val="28"/>
          <w:szCs w:val="28"/>
        </w:rPr>
      </w:pPr>
      <w:r w:rsidRPr="0014243B">
        <w:rPr>
          <w:sz w:val="28"/>
          <w:szCs w:val="28"/>
        </w:rPr>
        <w:t>2. Какие могут быть причины недоношенного рождения?</w:t>
      </w:r>
    </w:p>
    <w:p w14:paraId="5C663E99" w14:textId="77777777" w:rsidR="006411A6" w:rsidRPr="0014243B" w:rsidRDefault="006411A6" w:rsidP="006411A6">
      <w:pPr>
        <w:spacing w:line="276" w:lineRule="auto"/>
        <w:jc w:val="both"/>
        <w:rPr>
          <w:sz w:val="28"/>
          <w:szCs w:val="28"/>
        </w:rPr>
      </w:pPr>
      <w:r w:rsidRPr="0014243B">
        <w:rPr>
          <w:sz w:val="28"/>
          <w:szCs w:val="28"/>
        </w:rPr>
        <w:t>а) Генетические отклонения;</w:t>
      </w:r>
    </w:p>
    <w:p w14:paraId="597C6CD1" w14:textId="77777777" w:rsidR="006411A6" w:rsidRPr="0014243B" w:rsidRDefault="006411A6" w:rsidP="006411A6">
      <w:pPr>
        <w:spacing w:line="276" w:lineRule="auto"/>
        <w:jc w:val="both"/>
        <w:rPr>
          <w:sz w:val="28"/>
          <w:szCs w:val="28"/>
        </w:rPr>
      </w:pPr>
      <w:r w:rsidRPr="0014243B">
        <w:rPr>
          <w:sz w:val="28"/>
          <w:szCs w:val="28"/>
        </w:rPr>
        <w:t>б) Неблагоприятная экологическая ситуация;</w:t>
      </w:r>
    </w:p>
    <w:p w14:paraId="156763B9" w14:textId="77777777" w:rsidR="006411A6" w:rsidRPr="0014243B" w:rsidRDefault="006411A6" w:rsidP="006411A6">
      <w:pPr>
        <w:spacing w:line="276" w:lineRule="auto"/>
        <w:jc w:val="both"/>
        <w:rPr>
          <w:sz w:val="28"/>
          <w:szCs w:val="28"/>
        </w:rPr>
      </w:pPr>
      <w:r w:rsidRPr="0014243B">
        <w:rPr>
          <w:sz w:val="28"/>
          <w:szCs w:val="28"/>
        </w:rPr>
        <w:t>в) Медицинские причины;</w:t>
      </w:r>
    </w:p>
    <w:p w14:paraId="3A6962DC" w14:textId="77777777" w:rsidR="006411A6" w:rsidRPr="0014243B" w:rsidRDefault="006411A6" w:rsidP="006411A6">
      <w:pPr>
        <w:spacing w:line="276" w:lineRule="auto"/>
        <w:jc w:val="both"/>
        <w:rPr>
          <w:sz w:val="28"/>
          <w:szCs w:val="28"/>
        </w:rPr>
      </w:pPr>
      <w:r>
        <w:rPr>
          <w:sz w:val="28"/>
          <w:szCs w:val="28"/>
        </w:rPr>
        <w:t>г) Социальные проблемы матери.</w:t>
      </w:r>
    </w:p>
    <w:p w14:paraId="780263AA" w14:textId="77777777" w:rsidR="006411A6" w:rsidRPr="0014243B" w:rsidRDefault="006411A6" w:rsidP="006411A6">
      <w:pPr>
        <w:spacing w:line="276" w:lineRule="auto"/>
        <w:jc w:val="both"/>
        <w:rPr>
          <w:sz w:val="28"/>
          <w:szCs w:val="28"/>
        </w:rPr>
      </w:pPr>
      <w:r w:rsidRPr="0014243B">
        <w:rPr>
          <w:sz w:val="28"/>
          <w:szCs w:val="28"/>
        </w:rPr>
        <w:t>3. Какие проблемы со здоровьем могут возникнуть у недоношенного ребенка?</w:t>
      </w:r>
    </w:p>
    <w:p w14:paraId="0EB6777B" w14:textId="77777777" w:rsidR="006411A6" w:rsidRPr="0014243B" w:rsidRDefault="006411A6" w:rsidP="006411A6">
      <w:pPr>
        <w:spacing w:line="276" w:lineRule="auto"/>
        <w:jc w:val="both"/>
        <w:rPr>
          <w:sz w:val="28"/>
          <w:szCs w:val="28"/>
        </w:rPr>
      </w:pPr>
      <w:r w:rsidRPr="0014243B">
        <w:rPr>
          <w:sz w:val="28"/>
          <w:szCs w:val="28"/>
        </w:rPr>
        <w:t>а) Нарушение функции легких;</w:t>
      </w:r>
    </w:p>
    <w:p w14:paraId="091273F1" w14:textId="77777777" w:rsidR="006411A6" w:rsidRPr="0014243B" w:rsidRDefault="006411A6" w:rsidP="006411A6">
      <w:pPr>
        <w:spacing w:line="276" w:lineRule="auto"/>
        <w:jc w:val="both"/>
        <w:rPr>
          <w:sz w:val="28"/>
          <w:szCs w:val="28"/>
        </w:rPr>
      </w:pPr>
      <w:r w:rsidRPr="0014243B">
        <w:rPr>
          <w:sz w:val="28"/>
          <w:szCs w:val="28"/>
        </w:rPr>
        <w:t>б) Нарушение нервной системы;</w:t>
      </w:r>
    </w:p>
    <w:p w14:paraId="23F69841" w14:textId="77777777" w:rsidR="006411A6" w:rsidRPr="0014243B" w:rsidRDefault="006411A6" w:rsidP="006411A6">
      <w:pPr>
        <w:spacing w:line="276" w:lineRule="auto"/>
        <w:jc w:val="both"/>
        <w:rPr>
          <w:sz w:val="28"/>
          <w:szCs w:val="28"/>
        </w:rPr>
      </w:pPr>
      <w:r w:rsidRPr="0014243B">
        <w:rPr>
          <w:sz w:val="28"/>
          <w:szCs w:val="28"/>
        </w:rPr>
        <w:t>в) Нарушение работы сердца;</w:t>
      </w:r>
    </w:p>
    <w:p w14:paraId="463BB5D4" w14:textId="77777777" w:rsidR="006411A6" w:rsidRPr="0014243B" w:rsidRDefault="006411A6" w:rsidP="006411A6">
      <w:pPr>
        <w:spacing w:line="276" w:lineRule="auto"/>
        <w:jc w:val="both"/>
        <w:rPr>
          <w:sz w:val="28"/>
          <w:szCs w:val="28"/>
        </w:rPr>
      </w:pPr>
      <w:r w:rsidRPr="0014243B">
        <w:rPr>
          <w:sz w:val="28"/>
          <w:szCs w:val="28"/>
        </w:rPr>
        <w:t>г) Недоразвитие внутренних органов;</w:t>
      </w:r>
    </w:p>
    <w:p w14:paraId="7BBB530A" w14:textId="77777777" w:rsidR="006411A6" w:rsidRPr="0014243B" w:rsidRDefault="006411A6" w:rsidP="006411A6">
      <w:pPr>
        <w:spacing w:line="276" w:lineRule="auto"/>
        <w:jc w:val="both"/>
        <w:rPr>
          <w:sz w:val="28"/>
          <w:szCs w:val="28"/>
        </w:rPr>
      </w:pPr>
      <w:r>
        <w:rPr>
          <w:sz w:val="28"/>
          <w:szCs w:val="28"/>
        </w:rPr>
        <w:t>д) Все перечисленные выше.</w:t>
      </w:r>
    </w:p>
    <w:p w14:paraId="5C6D9C58" w14:textId="77777777" w:rsidR="006411A6" w:rsidRPr="0014243B" w:rsidRDefault="006411A6" w:rsidP="006411A6">
      <w:pPr>
        <w:spacing w:line="276" w:lineRule="auto"/>
        <w:jc w:val="both"/>
        <w:rPr>
          <w:sz w:val="28"/>
          <w:szCs w:val="28"/>
        </w:rPr>
      </w:pPr>
      <w:r w:rsidRPr="0014243B">
        <w:rPr>
          <w:sz w:val="28"/>
          <w:szCs w:val="28"/>
        </w:rPr>
        <w:t>4. Какова вероятность возникновения осложнений у недоношенных детей?</w:t>
      </w:r>
    </w:p>
    <w:p w14:paraId="7413C397" w14:textId="77777777" w:rsidR="006411A6" w:rsidRPr="0014243B" w:rsidRDefault="006411A6" w:rsidP="006411A6">
      <w:pPr>
        <w:spacing w:line="276" w:lineRule="auto"/>
        <w:jc w:val="both"/>
        <w:rPr>
          <w:sz w:val="28"/>
          <w:szCs w:val="28"/>
        </w:rPr>
      </w:pPr>
      <w:r w:rsidRPr="0014243B">
        <w:rPr>
          <w:sz w:val="28"/>
          <w:szCs w:val="28"/>
        </w:rPr>
        <w:t>а) Всегда возникают осложнения;</w:t>
      </w:r>
    </w:p>
    <w:p w14:paraId="35438013" w14:textId="77777777" w:rsidR="006411A6" w:rsidRPr="0014243B" w:rsidRDefault="006411A6" w:rsidP="006411A6">
      <w:pPr>
        <w:spacing w:line="276" w:lineRule="auto"/>
        <w:jc w:val="both"/>
        <w:rPr>
          <w:sz w:val="28"/>
          <w:szCs w:val="28"/>
        </w:rPr>
      </w:pPr>
      <w:r w:rsidRPr="0014243B">
        <w:rPr>
          <w:sz w:val="28"/>
          <w:szCs w:val="28"/>
        </w:rPr>
        <w:t>б) Осложнения возникают только у тяжеловесных недоношенных детей;</w:t>
      </w:r>
    </w:p>
    <w:p w14:paraId="79953B6E" w14:textId="77777777" w:rsidR="006411A6" w:rsidRPr="0014243B" w:rsidRDefault="006411A6" w:rsidP="006411A6">
      <w:pPr>
        <w:spacing w:line="276" w:lineRule="auto"/>
        <w:jc w:val="both"/>
        <w:rPr>
          <w:sz w:val="28"/>
          <w:szCs w:val="28"/>
        </w:rPr>
      </w:pPr>
      <w:r w:rsidRPr="0014243B">
        <w:rPr>
          <w:sz w:val="28"/>
          <w:szCs w:val="28"/>
        </w:rPr>
        <w:t>в) Вероятность возникновения осложнений зав</w:t>
      </w:r>
      <w:r>
        <w:rPr>
          <w:sz w:val="28"/>
          <w:szCs w:val="28"/>
        </w:rPr>
        <w:t>исит от степени недоношенности.</w:t>
      </w:r>
    </w:p>
    <w:p w14:paraId="6D15E5B1" w14:textId="77777777" w:rsidR="006411A6" w:rsidRPr="0014243B" w:rsidRDefault="006411A6" w:rsidP="006411A6">
      <w:pPr>
        <w:spacing w:line="276" w:lineRule="auto"/>
        <w:jc w:val="both"/>
        <w:rPr>
          <w:sz w:val="28"/>
          <w:szCs w:val="28"/>
        </w:rPr>
      </w:pPr>
      <w:r w:rsidRPr="0014243B">
        <w:rPr>
          <w:sz w:val="28"/>
          <w:szCs w:val="28"/>
        </w:rPr>
        <w:t>5. Как ответственность перед недоношенным ребенком может повлиять на мать?</w:t>
      </w:r>
    </w:p>
    <w:p w14:paraId="7C19A584" w14:textId="77777777" w:rsidR="006411A6" w:rsidRPr="0014243B" w:rsidRDefault="006411A6" w:rsidP="006411A6">
      <w:pPr>
        <w:spacing w:line="276" w:lineRule="auto"/>
        <w:jc w:val="both"/>
        <w:rPr>
          <w:sz w:val="28"/>
          <w:szCs w:val="28"/>
        </w:rPr>
      </w:pPr>
      <w:r w:rsidRPr="0014243B">
        <w:rPr>
          <w:sz w:val="28"/>
          <w:szCs w:val="28"/>
        </w:rPr>
        <w:t>а) Возможна депрессия у матери;</w:t>
      </w:r>
    </w:p>
    <w:p w14:paraId="7EEFC0A5" w14:textId="77777777" w:rsidR="006411A6" w:rsidRPr="0014243B" w:rsidRDefault="006411A6" w:rsidP="006411A6">
      <w:pPr>
        <w:spacing w:line="276" w:lineRule="auto"/>
        <w:jc w:val="both"/>
        <w:rPr>
          <w:sz w:val="28"/>
          <w:szCs w:val="28"/>
        </w:rPr>
      </w:pPr>
      <w:r w:rsidRPr="0014243B">
        <w:rPr>
          <w:sz w:val="28"/>
          <w:szCs w:val="28"/>
        </w:rPr>
        <w:t>б) Возможна тревога у матери;</w:t>
      </w:r>
    </w:p>
    <w:p w14:paraId="4EBE7858" w14:textId="77777777" w:rsidR="006411A6" w:rsidRPr="0014243B" w:rsidRDefault="006411A6" w:rsidP="006411A6">
      <w:pPr>
        <w:spacing w:line="276" w:lineRule="auto"/>
        <w:jc w:val="both"/>
        <w:rPr>
          <w:sz w:val="28"/>
          <w:szCs w:val="28"/>
        </w:rPr>
      </w:pPr>
      <w:r w:rsidRPr="0014243B">
        <w:rPr>
          <w:sz w:val="28"/>
          <w:szCs w:val="28"/>
        </w:rPr>
        <w:lastRenderedPageBreak/>
        <w:t xml:space="preserve">в) Возможна </w:t>
      </w:r>
      <w:r>
        <w:rPr>
          <w:sz w:val="28"/>
          <w:szCs w:val="28"/>
        </w:rPr>
        <w:t>усталость и истощение у матери.</w:t>
      </w:r>
    </w:p>
    <w:p w14:paraId="7C1BB24A" w14:textId="77777777" w:rsidR="006411A6" w:rsidRPr="0014243B" w:rsidRDefault="006411A6" w:rsidP="006411A6">
      <w:pPr>
        <w:spacing w:line="276" w:lineRule="auto"/>
        <w:jc w:val="both"/>
        <w:rPr>
          <w:sz w:val="28"/>
          <w:szCs w:val="28"/>
        </w:rPr>
      </w:pPr>
      <w:r w:rsidRPr="0014243B">
        <w:rPr>
          <w:sz w:val="28"/>
          <w:szCs w:val="28"/>
        </w:rPr>
        <w:t>6. Какие виды профессиональной помощи могут быть оказаны недоношенному ребенку?</w:t>
      </w:r>
    </w:p>
    <w:p w14:paraId="4D93B76B" w14:textId="77777777" w:rsidR="006411A6" w:rsidRPr="0014243B" w:rsidRDefault="006411A6" w:rsidP="006411A6">
      <w:pPr>
        <w:spacing w:line="276" w:lineRule="auto"/>
        <w:jc w:val="both"/>
        <w:rPr>
          <w:sz w:val="28"/>
          <w:szCs w:val="28"/>
        </w:rPr>
      </w:pPr>
      <w:r w:rsidRPr="0014243B">
        <w:rPr>
          <w:sz w:val="28"/>
          <w:szCs w:val="28"/>
        </w:rPr>
        <w:t>а) Медицинская помощь;</w:t>
      </w:r>
    </w:p>
    <w:p w14:paraId="36F06B7F" w14:textId="77777777" w:rsidR="006411A6" w:rsidRPr="0014243B" w:rsidRDefault="006411A6" w:rsidP="006411A6">
      <w:pPr>
        <w:spacing w:line="276" w:lineRule="auto"/>
        <w:jc w:val="both"/>
        <w:rPr>
          <w:sz w:val="28"/>
          <w:szCs w:val="28"/>
        </w:rPr>
      </w:pPr>
      <w:r w:rsidRPr="0014243B">
        <w:rPr>
          <w:sz w:val="28"/>
          <w:szCs w:val="28"/>
        </w:rPr>
        <w:t>б) Психологическая помощь;</w:t>
      </w:r>
    </w:p>
    <w:p w14:paraId="4058C8FE" w14:textId="77777777" w:rsidR="006411A6" w:rsidRPr="0014243B" w:rsidRDefault="006411A6" w:rsidP="006411A6">
      <w:pPr>
        <w:spacing w:line="276" w:lineRule="auto"/>
        <w:jc w:val="both"/>
        <w:rPr>
          <w:sz w:val="28"/>
          <w:szCs w:val="28"/>
        </w:rPr>
      </w:pPr>
      <w:r w:rsidRPr="0014243B">
        <w:rPr>
          <w:sz w:val="28"/>
          <w:szCs w:val="28"/>
        </w:rPr>
        <w:t>в) Социальная поддержка;</w:t>
      </w:r>
    </w:p>
    <w:p w14:paraId="29239AA8" w14:textId="77777777" w:rsidR="006411A6" w:rsidRPr="0014243B" w:rsidRDefault="006411A6" w:rsidP="006411A6">
      <w:pPr>
        <w:spacing w:line="276" w:lineRule="auto"/>
        <w:jc w:val="both"/>
        <w:rPr>
          <w:sz w:val="28"/>
          <w:szCs w:val="28"/>
        </w:rPr>
      </w:pPr>
      <w:r w:rsidRPr="0014243B">
        <w:rPr>
          <w:sz w:val="28"/>
          <w:szCs w:val="28"/>
        </w:rPr>
        <w:t>г) А и Б;</w:t>
      </w:r>
    </w:p>
    <w:p w14:paraId="55F0E576" w14:textId="77777777" w:rsidR="006411A6" w:rsidRPr="0014243B" w:rsidRDefault="006411A6" w:rsidP="006411A6">
      <w:pPr>
        <w:spacing w:line="276" w:lineRule="auto"/>
        <w:jc w:val="both"/>
        <w:rPr>
          <w:sz w:val="28"/>
          <w:szCs w:val="28"/>
        </w:rPr>
      </w:pPr>
      <w:r>
        <w:rPr>
          <w:sz w:val="28"/>
          <w:szCs w:val="28"/>
        </w:rPr>
        <w:t>д) Все перечисленные выше.</w:t>
      </w:r>
    </w:p>
    <w:p w14:paraId="159FD62F" w14:textId="77777777" w:rsidR="006411A6" w:rsidRPr="0014243B" w:rsidRDefault="006411A6" w:rsidP="006411A6">
      <w:pPr>
        <w:spacing w:line="276" w:lineRule="auto"/>
        <w:jc w:val="both"/>
        <w:rPr>
          <w:sz w:val="28"/>
          <w:szCs w:val="28"/>
        </w:rPr>
      </w:pPr>
      <w:r w:rsidRPr="0014243B">
        <w:rPr>
          <w:sz w:val="28"/>
          <w:szCs w:val="28"/>
        </w:rPr>
        <w:t>7. Как можно помочь недоношенному ребенку в домашних условиях?</w:t>
      </w:r>
    </w:p>
    <w:p w14:paraId="2FE87549" w14:textId="77777777" w:rsidR="006411A6" w:rsidRPr="0014243B" w:rsidRDefault="006411A6" w:rsidP="006411A6">
      <w:pPr>
        <w:spacing w:line="276" w:lineRule="auto"/>
        <w:jc w:val="both"/>
        <w:rPr>
          <w:sz w:val="28"/>
          <w:szCs w:val="28"/>
        </w:rPr>
      </w:pPr>
      <w:r w:rsidRPr="0014243B">
        <w:rPr>
          <w:sz w:val="28"/>
          <w:szCs w:val="28"/>
        </w:rPr>
        <w:t>а) Обеспечить правильный режим дня;</w:t>
      </w:r>
    </w:p>
    <w:p w14:paraId="03E82B71" w14:textId="77777777" w:rsidR="006411A6" w:rsidRPr="0014243B" w:rsidRDefault="006411A6" w:rsidP="006411A6">
      <w:pPr>
        <w:spacing w:line="276" w:lineRule="auto"/>
        <w:jc w:val="both"/>
        <w:rPr>
          <w:sz w:val="28"/>
          <w:szCs w:val="28"/>
        </w:rPr>
      </w:pPr>
      <w:r w:rsidRPr="0014243B">
        <w:rPr>
          <w:sz w:val="28"/>
          <w:szCs w:val="28"/>
        </w:rPr>
        <w:t>б) Обеспечить детскую комнату специальным оборудованием;</w:t>
      </w:r>
    </w:p>
    <w:p w14:paraId="7CD7512F" w14:textId="77777777" w:rsidR="006411A6" w:rsidRPr="0014243B" w:rsidRDefault="006411A6" w:rsidP="006411A6">
      <w:pPr>
        <w:spacing w:line="276" w:lineRule="auto"/>
        <w:jc w:val="both"/>
        <w:rPr>
          <w:sz w:val="28"/>
          <w:szCs w:val="28"/>
        </w:rPr>
      </w:pPr>
      <w:r w:rsidRPr="0014243B">
        <w:rPr>
          <w:sz w:val="28"/>
          <w:szCs w:val="28"/>
        </w:rPr>
        <w:t>в) Обеспечить специальными</w:t>
      </w:r>
      <w:r>
        <w:rPr>
          <w:sz w:val="28"/>
          <w:szCs w:val="28"/>
        </w:rPr>
        <w:t xml:space="preserve"> диетическими продуктами.</w:t>
      </w:r>
    </w:p>
    <w:p w14:paraId="6B526EAF" w14:textId="77777777" w:rsidR="006411A6" w:rsidRPr="0014243B" w:rsidRDefault="006411A6" w:rsidP="006411A6">
      <w:pPr>
        <w:spacing w:line="276" w:lineRule="auto"/>
        <w:jc w:val="both"/>
        <w:rPr>
          <w:sz w:val="28"/>
          <w:szCs w:val="28"/>
        </w:rPr>
      </w:pPr>
      <w:r w:rsidRPr="0014243B">
        <w:rPr>
          <w:sz w:val="28"/>
          <w:szCs w:val="28"/>
        </w:rPr>
        <w:t>8. Какая диета может быть назначена недоношенному ребенку в период кормления грудью?</w:t>
      </w:r>
    </w:p>
    <w:p w14:paraId="546D1E18" w14:textId="77777777" w:rsidR="006411A6" w:rsidRPr="0014243B" w:rsidRDefault="006411A6" w:rsidP="006411A6">
      <w:pPr>
        <w:spacing w:line="276" w:lineRule="auto"/>
        <w:jc w:val="both"/>
        <w:rPr>
          <w:sz w:val="28"/>
          <w:szCs w:val="28"/>
        </w:rPr>
      </w:pPr>
      <w:r w:rsidRPr="0014243B">
        <w:rPr>
          <w:sz w:val="28"/>
          <w:szCs w:val="28"/>
        </w:rPr>
        <w:t>а) Материнское молоко в достаточном количестве;</w:t>
      </w:r>
    </w:p>
    <w:p w14:paraId="7928558F" w14:textId="77777777" w:rsidR="006411A6" w:rsidRPr="0014243B" w:rsidRDefault="006411A6" w:rsidP="006411A6">
      <w:pPr>
        <w:spacing w:line="276" w:lineRule="auto"/>
        <w:jc w:val="both"/>
        <w:rPr>
          <w:sz w:val="28"/>
          <w:szCs w:val="28"/>
        </w:rPr>
      </w:pPr>
      <w:r w:rsidRPr="0014243B">
        <w:rPr>
          <w:sz w:val="28"/>
          <w:szCs w:val="28"/>
        </w:rPr>
        <w:t>б) Детская смесь, подобранная врачом;</w:t>
      </w:r>
    </w:p>
    <w:p w14:paraId="1B673CCC" w14:textId="77777777" w:rsidR="006411A6" w:rsidRPr="0014243B" w:rsidRDefault="006411A6" w:rsidP="006411A6">
      <w:pPr>
        <w:spacing w:line="276" w:lineRule="auto"/>
        <w:jc w:val="both"/>
        <w:rPr>
          <w:sz w:val="28"/>
          <w:szCs w:val="28"/>
        </w:rPr>
      </w:pPr>
      <w:r>
        <w:rPr>
          <w:sz w:val="28"/>
          <w:szCs w:val="28"/>
        </w:rPr>
        <w:t>в) Витамины и добавки.</w:t>
      </w:r>
    </w:p>
    <w:p w14:paraId="62941CAC" w14:textId="77777777" w:rsidR="006411A6" w:rsidRPr="0014243B" w:rsidRDefault="006411A6" w:rsidP="006411A6">
      <w:pPr>
        <w:spacing w:line="276" w:lineRule="auto"/>
        <w:jc w:val="both"/>
        <w:rPr>
          <w:sz w:val="28"/>
          <w:szCs w:val="28"/>
        </w:rPr>
      </w:pPr>
      <w:r w:rsidRPr="0014243B">
        <w:rPr>
          <w:sz w:val="28"/>
          <w:szCs w:val="28"/>
        </w:rPr>
        <w:t>9. Как можно предотвратить риск рождения недоношенного ребенка?</w:t>
      </w:r>
    </w:p>
    <w:p w14:paraId="671CE606" w14:textId="77777777" w:rsidR="006411A6" w:rsidRPr="0014243B" w:rsidRDefault="006411A6" w:rsidP="006411A6">
      <w:pPr>
        <w:spacing w:line="276" w:lineRule="auto"/>
        <w:jc w:val="both"/>
        <w:rPr>
          <w:sz w:val="28"/>
          <w:szCs w:val="28"/>
        </w:rPr>
      </w:pPr>
      <w:r w:rsidRPr="0014243B">
        <w:rPr>
          <w:sz w:val="28"/>
          <w:szCs w:val="28"/>
        </w:rPr>
        <w:t>а) Вести здоровый образ жизни;</w:t>
      </w:r>
    </w:p>
    <w:p w14:paraId="5AB15177" w14:textId="77777777" w:rsidR="006411A6" w:rsidRPr="0014243B" w:rsidRDefault="006411A6" w:rsidP="006411A6">
      <w:pPr>
        <w:spacing w:line="276" w:lineRule="auto"/>
        <w:jc w:val="both"/>
        <w:rPr>
          <w:sz w:val="28"/>
          <w:szCs w:val="28"/>
        </w:rPr>
      </w:pPr>
      <w:r w:rsidRPr="0014243B">
        <w:rPr>
          <w:sz w:val="28"/>
          <w:szCs w:val="28"/>
        </w:rPr>
        <w:t>б) В срок проходить все необходимые медицинские обследования;</w:t>
      </w:r>
    </w:p>
    <w:p w14:paraId="5F8F218A" w14:textId="77777777" w:rsidR="006411A6" w:rsidRPr="0014243B" w:rsidRDefault="006411A6" w:rsidP="006411A6">
      <w:pPr>
        <w:spacing w:line="276" w:lineRule="auto"/>
        <w:jc w:val="both"/>
        <w:rPr>
          <w:sz w:val="28"/>
          <w:szCs w:val="28"/>
        </w:rPr>
      </w:pPr>
      <w:r w:rsidRPr="0014243B">
        <w:rPr>
          <w:sz w:val="28"/>
          <w:szCs w:val="28"/>
        </w:rPr>
        <w:t>в) Укреплять иммунитет;</w:t>
      </w:r>
    </w:p>
    <w:p w14:paraId="110686C6" w14:textId="77777777" w:rsidR="006411A6" w:rsidRPr="0014243B" w:rsidRDefault="006411A6" w:rsidP="006411A6">
      <w:pPr>
        <w:spacing w:line="276" w:lineRule="auto"/>
        <w:jc w:val="both"/>
        <w:rPr>
          <w:sz w:val="28"/>
          <w:szCs w:val="28"/>
        </w:rPr>
      </w:pPr>
      <w:r w:rsidRPr="0014243B">
        <w:rPr>
          <w:sz w:val="28"/>
          <w:szCs w:val="28"/>
        </w:rPr>
        <w:t>г</w:t>
      </w:r>
      <w:r>
        <w:rPr>
          <w:sz w:val="28"/>
          <w:szCs w:val="28"/>
        </w:rPr>
        <w:t>) Избегать стрессовых ситуаций.</w:t>
      </w:r>
    </w:p>
    <w:p w14:paraId="426D1306" w14:textId="77777777" w:rsidR="006411A6" w:rsidRPr="0014243B" w:rsidRDefault="006411A6" w:rsidP="006411A6">
      <w:pPr>
        <w:spacing w:line="276" w:lineRule="auto"/>
        <w:jc w:val="both"/>
        <w:rPr>
          <w:sz w:val="28"/>
          <w:szCs w:val="28"/>
        </w:rPr>
      </w:pPr>
      <w:r w:rsidRPr="0014243B">
        <w:rPr>
          <w:sz w:val="28"/>
          <w:szCs w:val="28"/>
        </w:rPr>
        <w:t>10. Какие дополнительные меры могут принять родители для улучшения здоровья своего недоношенного ребенка?</w:t>
      </w:r>
    </w:p>
    <w:p w14:paraId="6D7FB6C0" w14:textId="77777777" w:rsidR="006411A6" w:rsidRPr="0014243B" w:rsidRDefault="006411A6" w:rsidP="006411A6">
      <w:pPr>
        <w:spacing w:line="276" w:lineRule="auto"/>
        <w:jc w:val="both"/>
        <w:rPr>
          <w:sz w:val="28"/>
          <w:szCs w:val="28"/>
        </w:rPr>
      </w:pPr>
      <w:r w:rsidRPr="0014243B">
        <w:rPr>
          <w:sz w:val="28"/>
          <w:szCs w:val="28"/>
        </w:rPr>
        <w:t>а) Занятия массажем и гимнастикой;</w:t>
      </w:r>
    </w:p>
    <w:p w14:paraId="5792E154" w14:textId="77777777" w:rsidR="006411A6" w:rsidRPr="0014243B" w:rsidRDefault="006411A6" w:rsidP="006411A6">
      <w:pPr>
        <w:spacing w:line="276" w:lineRule="auto"/>
        <w:jc w:val="both"/>
        <w:rPr>
          <w:sz w:val="28"/>
          <w:szCs w:val="28"/>
        </w:rPr>
      </w:pPr>
      <w:r w:rsidRPr="0014243B">
        <w:rPr>
          <w:sz w:val="28"/>
          <w:szCs w:val="28"/>
        </w:rPr>
        <w:t>б) Проведение дыхательной гимнастики;</w:t>
      </w:r>
    </w:p>
    <w:p w14:paraId="38DB3DD7" w14:textId="77777777" w:rsidR="006411A6" w:rsidRPr="0014243B" w:rsidRDefault="006411A6" w:rsidP="006411A6">
      <w:pPr>
        <w:spacing w:line="276" w:lineRule="auto"/>
        <w:jc w:val="both"/>
        <w:rPr>
          <w:sz w:val="28"/>
          <w:szCs w:val="28"/>
        </w:rPr>
      </w:pPr>
      <w:r w:rsidRPr="0014243B">
        <w:rPr>
          <w:sz w:val="28"/>
          <w:szCs w:val="28"/>
        </w:rPr>
        <w:t>в) Прогулки на свежем воздухе;</w:t>
      </w:r>
    </w:p>
    <w:p w14:paraId="4DE03147" w14:textId="77777777" w:rsidR="006411A6" w:rsidRPr="0014243B" w:rsidRDefault="006411A6" w:rsidP="006411A6">
      <w:pPr>
        <w:spacing w:line="276" w:lineRule="auto"/>
        <w:jc w:val="both"/>
        <w:rPr>
          <w:sz w:val="28"/>
          <w:szCs w:val="28"/>
        </w:rPr>
      </w:pPr>
      <w:r w:rsidRPr="0014243B">
        <w:rPr>
          <w:sz w:val="28"/>
          <w:szCs w:val="28"/>
        </w:rPr>
        <w:t>г) Соблюдение правильного режима дня;</w:t>
      </w:r>
    </w:p>
    <w:p w14:paraId="2CCF5845" w14:textId="77777777" w:rsidR="006411A6" w:rsidRDefault="006411A6" w:rsidP="006411A6">
      <w:pPr>
        <w:spacing w:line="276" w:lineRule="auto"/>
        <w:jc w:val="both"/>
        <w:rPr>
          <w:sz w:val="28"/>
          <w:szCs w:val="28"/>
        </w:rPr>
      </w:pPr>
      <w:r w:rsidRPr="0014243B">
        <w:rPr>
          <w:sz w:val="28"/>
          <w:szCs w:val="28"/>
        </w:rPr>
        <w:t>д) А, Б, В, Г.</w:t>
      </w:r>
    </w:p>
    <w:p w14:paraId="297A22FD" w14:textId="77777777" w:rsidR="006411A6" w:rsidRPr="0014243B" w:rsidRDefault="006411A6" w:rsidP="006411A6">
      <w:pPr>
        <w:spacing w:line="276" w:lineRule="auto"/>
        <w:ind w:firstLine="709"/>
        <w:jc w:val="center"/>
        <w:rPr>
          <w:b/>
          <w:sz w:val="28"/>
          <w:szCs w:val="28"/>
        </w:rPr>
      </w:pPr>
      <w:r w:rsidRPr="0014243B">
        <w:rPr>
          <w:b/>
          <w:sz w:val="28"/>
          <w:szCs w:val="28"/>
        </w:rPr>
        <w:t>Эталоны ответов тестового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419"/>
      </w:tblGrid>
      <w:tr w:rsidR="006411A6" w:rsidRPr="005F7732" w14:paraId="2830881D" w14:textId="77777777" w:rsidTr="0049047E">
        <w:trPr>
          <w:jc w:val="center"/>
        </w:trPr>
        <w:tc>
          <w:tcPr>
            <w:tcW w:w="1386" w:type="dxa"/>
            <w:shd w:val="clear" w:color="auto" w:fill="auto"/>
          </w:tcPr>
          <w:p w14:paraId="4D9D082B" w14:textId="77777777" w:rsidR="006411A6" w:rsidRPr="005F7732" w:rsidRDefault="006411A6" w:rsidP="0049047E">
            <w:pPr>
              <w:jc w:val="both"/>
              <w:rPr>
                <w:szCs w:val="28"/>
              </w:rPr>
            </w:pPr>
            <w:r w:rsidRPr="005F7732">
              <w:rPr>
                <w:szCs w:val="28"/>
              </w:rPr>
              <w:t>№ вопроса</w:t>
            </w:r>
          </w:p>
        </w:tc>
        <w:tc>
          <w:tcPr>
            <w:tcW w:w="1419" w:type="dxa"/>
            <w:shd w:val="clear" w:color="auto" w:fill="auto"/>
          </w:tcPr>
          <w:p w14:paraId="1C4F45AC" w14:textId="77777777" w:rsidR="006411A6" w:rsidRPr="005F7732" w:rsidRDefault="006411A6" w:rsidP="0049047E">
            <w:pPr>
              <w:jc w:val="both"/>
              <w:rPr>
                <w:szCs w:val="28"/>
              </w:rPr>
            </w:pPr>
            <w:r>
              <w:rPr>
                <w:szCs w:val="28"/>
              </w:rPr>
              <w:t>Ответы</w:t>
            </w:r>
          </w:p>
        </w:tc>
      </w:tr>
      <w:tr w:rsidR="006411A6" w:rsidRPr="005F7732" w14:paraId="1F1E3AB4" w14:textId="77777777" w:rsidTr="0049047E">
        <w:trPr>
          <w:jc w:val="center"/>
        </w:trPr>
        <w:tc>
          <w:tcPr>
            <w:tcW w:w="1386" w:type="dxa"/>
            <w:shd w:val="clear" w:color="auto" w:fill="auto"/>
          </w:tcPr>
          <w:p w14:paraId="68E295F4" w14:textId="77777777" w:rsidR="006411A6" w:rsidRPr="005F7732" w:rsidRDefault="006411A6" w:rsidP="0049047E">
            <w:pPr>
              <w:jc w:val="both"/>
              <w:rPr>
                <w:szCs w:val="28"/>
              </w:rPr>
            </w:pPr>
            <w:r w:rsidRPr="005F7732">
              <w:rPr>
                <w:szCs w:val="28"/>
              </w:rPr>
              <w:t>1</w:t>
            </w:r>
          </w:p>
        </w:tc>
        <w:tc>
          <w:tcPr>
            <w:tcW w:w="1419" w:type="dxa"/>
            <w:shd w:val="clear" w:color="auto" w:fill="auto"/>
          </w:tcPr>
          <w:p w14:paraId="579F8E2D" w14:textId="77777777" w:rsidR="006411A6" w:rsidRPr="005F7732" w:rsidRDefault="006411A6" w:rsidP="0049047E">
            <w:pPr>
              <w:jc w:val="both"/>
              <w:rPr>
                <w:szCs w:val="28"/>
              </w:rPr>
            </w:pPr>
            <w:r>
              <w:rPr>
                <w:szCs w:val="28"/>
              </w:rPr>
              <w:t>б</w:t>
            </w:r>
          </w:p>
        </w:tc>
      </w:tr>
      <w:tr w:rsidR="006411A6" w:rsidRPr="005F7732" w14:paraId="7E31F465" w14:textId="77777777" w:rsidTr="0049047E">
        <w:trPr>
          <w:jc w:val="center"/>
        </w:trPr>
        <w:tc>
          <w:tcPr>
            <w:tcW w:w="1386" w:type="dxa"/>
            <w:shd w:val="clear" w:color="auto" w:fill="auto"/>
          </w:tcPr>
          <w:p w14:paraId="65BEC383" w14:textId="77777777" w:rsidR="006411A6" w:rsidRPr="005F7732" w:rsidRDefault="006411A6" w:rsidP="0049047E">
            <w:pPr>
              <w:jc w:val="both"/>
              <w:rPr>
                <w:szCs w:val="28"/>
              </w:rPr>
            </w:pPr>
            <w:r w:rsidRPr="005F7732">
              <w:rPr>
                <w:szCs w:val="28"/>
              </w:rPr>
              <w:t>2</w:t>
            </w:r>
          </w:p>
        </w:tc>
        <w:tc>
          <w:tcPr>
            <w:tcW w:w="1419" w:type="dxa"/>
            <w:shd w:val="clear" w:color="auto" w:fill="auto"/>
          </w:tcPr>
          <w:p w14:paraId="625F544D" w14:textId="77777777" w:rsidR="006411A6" w:rsidRPr="005F7732" w:rsidRDefault="006411A6" w:rsidP="0049047E">
            <w:pPr>
              <w:jc w:val="both"/>
              <w:rPr>
                <w:szCs w:val="28"/>
              </w:rPr>
            </w:pPr>
            <w:r>
              <w:rPr>
                <w:szCs w:val="28"/>
              </w:rPr>
              <w:t>в</w:t>
            </w:r>
          </w:p>
        </w:tc>
      </w:tr>
      <w:tr w:rsidR="006411A6" w:rsidRPr="005F7732" w14:paraId="44CBA478" w14:textId="77777777" w:rsidTr="0049047E">
        <w:trPr>
          <w:jc w:val="center"/>
        </w:trPr>
        <w:tc>
          <w:tcPr>
            <w:tcW w:w="1386" w:type="dxa"/>
            <w:shd w:val="clear" w:color="auto" w:fill="auto"/>
          </w:tcPr>
          <w:p w14:paraId="5D79D282" w14:textId="77777777" w:rsidR="006411A6" w:rsidRPr="005F7732" w:rsidRDefault="006411A6" w:rsidP="0049047E">
            <w:pPr>
              <w:jc w:val="both"/>
              <w:rPr>
                <w:szCs w:val="28"/>
              </w:rPr>
            </w:pPr>
            <w:r w:rsidRPr="005F7732">
              <w:rPr>
                <w:szCs w:val="28"/>
              </w:rPr>
              <w:t>3</w:t>
            </w:r>
          </w:p>
        </w:tc>
        <w:tc>
          <w:tcPr>
            <w:tcW w:w="1419" w:type="dxa"/>
            <w:shd w:val="clear" w:color="auto" w:fill="auto"/>
          </w:tcPr>
          <w:p w14:paraId="258D9CF8" w14:textId="77777777" w:rsidR="006411A6" w:rsidRPr="005F7732" w:rsidRDefault="006411A6" w:rsidP="0049047E">
            <w:pPr>
              <w:jc w:val="both"/>
              <w:rPr>
                <w:szCs w:val="28"/>
              </w:rPr>
            </w:pPr>
            <w:r>
              <w:rPr>
                <w:szCs w:val="28"/>
              </w:rPr>
              <w:t>д</w:t>
            </w:r>
          </w:p>
        </w:tc>
      </w:tr>
      <w:tr w:rsidR="006411A6" w:rsidRPr="005F7732" w14:paraId="0CFB7440" w14:textId="77777777" w:rsidTr="0049047E">
        <w:trPr>
          <w:jc w:val="center"/>
        </w:trPr>
        <w:tc>
          <w:tcPr>
            <w:tcW w:w="1386" w:type="dxa"/>
            <w:shd w:val="clear" w:color="auto" w:fill="auto"/>
          </w:tcPr>
          <w:p w14:paraId="53716948" w14:textId="77777777" w:rsidR="006411A6" w:rsidRPr="005F7732" w:rsidRDefault="006411A6" w:rsidP="0049047E">
            <w:pPr>
              <w:jc w:val="both"/>
              <w:rPr>
                <w:szCs w:val="28"/>
              </w:rPr>
            </w:pPr>
            <w:r w:rsidRPr="005F7732">
              <w:rPr>
                <w:szCs w:val="28"/>
              </w:rPr>
              <w:t>4</w:t>
            </w:r>
          </w:p>
        </w:tc>
        <w:tc>
          <w:tcPr>
            <w:tcW w:w="1419" w:type="dxa"/>
            <w:shd w:val="clear" w:color="auto" w:fill="auto"/>
          </w:tcPr>
          <w:p w14:paraId="40E0D941" w14:textId="77777777" w:rsidR="006411A6" w:rsidRPr="005F7732" w:rsidRDefault="006411A6" w:rsidP="0049047E">
            <w:pPr>
              <w:jc w:val="both"/>
              <w:rPr>
                <w:szCs w:val="28"/>
              </w:rPr>
            </w:pPr>
            <w:r>
              <w:rPr>
                <w:szCs w:val="28"/>
              </w:rPr>
              <w:t>в</w:t>
            </w:r>
          </w:p>
        </w:tc>
      </w:tr>
      <w:tr w:rsidR="006411A6" w:rsidRPr="005F7732" w14:paraId="2E6D8EF4" w14:textId="77777777" w:rsidTr="0049047E">
        <w:trPr>
          <w:jc w:val="center"/>
        </w:trPr>
        <w:tc>
          <w:tcPr>
            <w:tcW w:w="1386" w:type="dxa"/>
            <w:shd w:val="clear" w:color="auto" w:fill="auto"/>
          </w:tcPr>
          <w:p w14:paraId="25A7625D" w14:textId="77777777" w:rsidR="006411A6" w:rsidRPr="005F7732" w:rsidRDefault="006411A6" w:rsidP="0049047E">
            <w:pPr>
              <w:jc w:val="both"/>
              <w:rPr>
                <w:szCs w:val="28"/>
              </w:rPr>
            </w:pPr>
            <w:r w:rsidRPr="005F7732">
              <w:rPr>
                <w:szCs w:val="28"/>
              </w:rPr>
              <w:t>5</w:t>
            </w:r>
          </w:p>
        </w:tc>
        <w:tc>
          <w:tcPr>
            <w:tcW w:w="1419" w:type="dxa"/>
            <w:shd w:val="clear" w:color="auto" w:fill="auto"/>
          </w:tcPr>
          <w:p w14:paraId="21755C95" w14:textId="77777777" w:rsidR="006411A6" w:rsidRPr="005F7732" w:rsidRDefault="006411A6" w:rsidP="0049047E">
            <w:pPr>
              <w:jc w:val="both"/>
              <w:rPr>
                <w:szCs w:val="28"/>
              </w:rPr>
            </w:pPr>
            <w:r>
              <w:rPr>
                <w:szCs w:val="28"/>
              </w:rPr>
              <w:t>д</w:t>
            </w:r>
          </w:p>
        </w:tc>
      </w:tr>
      <w:tr w:rsidR="006411A6" w:rsidRPr="005F7732" w14:paraId="0130EFA4" w14:textId="77777777" w:rsidTr="0049047E">
        <w:trPr>
          <w:trHeight w:val="232"/>
          <w:jc w:val="center"/>
        </w:trPr>
        <w:tc>
          <w:tcPr>
            <w:tcW w:w="1386" w:type="dxa"/>
            <w:shd w:val="clear" w:color="auto" w:fill="auto"/>
          </w:tcPr>
          <w:p w14:paraId="3C1203C7" w14:textId="77777777" w:rsidR="006411A6" w:rsidRPr="005F7732" w:rsidRDefault="006411A6" w:rsidP="0049047E">
            <w:pPr>
              <w:jc w:val="both"/>
              <w:rPr>
                <w:szCs w:val="28"/>
              </w:rPr>
            </w:pPr>
            <w:r w:rsidRPr="005F7732">
              <w:rPr>
                <w:szCs w:val="28"/>
              </w:rPr>
              <w:t>6</w:t>
            </w:r>
          </w:p>
        </w:tc>
        <w:tc>
          <w:tcPr>
            <w:tcW w:w="1419" w:type="dxa"/>
            <w:shd w:val="clear" w:color="auto" w:fill="auto"/>
          </w:tcPr>
          <w:p w14:paraId="1A27BAAB" w14:textId="77777777" w:rsidR="006411A6" w:rsidRPr="005F7732" w:rsidRDefault="006411A6" w:rsidP="0049047E">
            <w:pPr>
              <w:jc w:val="both"/>
              <w:rPr>
                <w:szCs w:val="28"/>
              </w:rPr>
            </w:pPr>
            <w:r>
              <w:rPr>
                <w:szCs w:val="28"/>
              </w:rPr>
              <w:t>д</w:t>
            </w:r>
          </w:p>
        </w:tc>
      </w:tr>
      <w:tr w:rsidR="006411A6" w:rsidRPr="005F7732" w14:paraId="328E4639" w14:textId="77777777" w:rsidTr="0049047E">
        <w:tblPrEx>
          <w:tblLook w:val="0000" w:firstRow="0" w:lastRow="0" w:firstColumn="0" w:lastColumn="0" w:noHBand="0" w:noVBand="0"/>
        </w:tblPrEx>
        <w:trPr>
          <w:trHeight w:val="279"/>
          <w:jc w:val="center"/>
        </w:trPr>
        <w:tc>
          <w:tcPr>
            <w:tcW w:w="1386" w:type="dxa"/>
          </w:tcPr>
          <w:p w14:paraId="4D661EEC" w14:textId="77777777" w:rsidR="006411A6" w:rsidRPr="005F7732" w:rsidRDefault="006411A6" w:rsidP="0049047E">
            <w:pPr>
              <w:jc w:val="both"/>
              <w:rPr>
                <w:szCs w:val="28"/>
              </w:rPr>
            </w:pPr>
            <w:r w:rsidRPr="005F7732">
              <w:rPr>
                <w:szCs w:val="28"/>
              </w:rPr>
              <w:t>7</w:t>
            </w:r>
          </w:p>
        </w:tc>
        <w:tc>
          <w:tcPr>
            <w:tcW w:w="1419" w:type="dxa"/>
          </w:tcPr>
          <w:p w14:paraId="61BD345A" w14:textId="77777777" w:rsidR="006411A6" w:rsidRPr="005F7732" w:rsidRDefault="006411A6" w:rsidP="0049047E">
            <w:pPr>
              <w:jc w:val="both"/>
              <w:rPr>
                <w:szCs w:val="28"/>
              </w:rPr>
            </w:pPr>
            <w:r>
              <w:rPr>
                <w:szCs w:val="28"/>
              </w:rPr>
              <w:t>а</w:t>
            </w:r>
          </w:p>
        </w:tc>
      </w:tr>
      <w:tr w:rsidR="006411A6" w:rsidRPr="005F7732" w14:paraId="1E1B47E9" w14:textId="77777777" w:rsidTr="0049047E">
        <w:tblPrEx>
          <w:tblLook w:val="0000" w:firstRow="0" w:lastRow="0" w:firstColumn="0" w:lastColumn="0" w:noHBand="0" w:noVBand="0"/>
        </w:tblPrEx>
        <w:trPr>
          <w:trHeight w:val="279"/>
          <w:jc w:val="center"/>
        </w:trPr>
        <w:tc>
          <w:tcPr>
            <w:tcW w:w="1386" w:type="dxa"/>
          </w:tcPr>
          <w:p w14:paraId="1728D745" w14:textId="77777777" w:rsidR="006411A6" w:rsidRPr="005F7732" w:rsidRDefault="006411A6" w:rsidP="0049047E">
            <w:pPr>
              <w:jc w:val="both"/>
              <w:rPr>
                <w:szCs w:val="28"/>
              </w:rPr>
            </w:pPr>
            <w:r>
              <w:rPr>
                <w:szCs w:val="28"/>
              </w:rPr>
              <w:t>8</w:t>
            </w:r>
          </w:p>
        </w:tc>
        <w:tc>
          <w:tcPr>
            <w:tcW w:w="1419" w:type="dxa"/>
          </w:tcPr>
          <w:p w14:paraId="14D72E63" w14:textId="77777777" w:rsidR="006411A6" w:rsidRDefault="006411A6" w:rsidP="0049047E">
            <w:pPr>
              <w:jc w:val="both"/>
              <w:rPr>
                <w:szCs w:val="28"/>
              </w:rPr>
            </w:pPr>
            <w:r>
              <w:rPr>
                <w:szCs w:val="28"/>
              </w:rPr>
              <w:t>а</w:t>
            </w:r>
          </w:p>
        </w:tc>
      </w:tr>
      <w:tr w:rsidR="006411A6" w:rsidRPr="005F7732" w14:paraId="411827B8" w14:textId="77777777" w:rsidTr="0049047E">
        <w:tblPrEx>
          <w:tblLook w:val="0000" w:firstRow="0" w:lastRow="0" w:firstColumn="0" w:lastColumn="0" w:noHBand="0" w:noVBand="0"/>
        </w:tblPrEx>
        <w:trPr>
          <w:trHeight w:val="279"/>
          <w:jc w:val="center"/>
        </w:trPr>
        <w:tc>
          <w:tcPr>
            <w:tcW w:w="1386" w:type="dxa"/>
          </w:tcPr>
          <w:p w14:paraId="17A2751D" w14:textId="77777777" w:rsidR="006411A6" w:rsidRDefault="006411A6" w:rsidP="0049047E">
            <w:pPr>
              <w:jc w:val="both"/>
              <w:rPr>
                <w:szCs w:val="28"/>
              </w:rPr>
            </w:pPr>
            <w:r>
              <w:rPr>
                <w:szCs w:val="28"/>
              </w:rPr>
              <w:t>9</w:t>
            </w:r>
          </w:p>
        </w:tc>
        <w:tc>
          <w:tcPr>
            <w:tcW w:w="1419" w:type="dxa"/>
          </w:tcPr>
          <w:p w14:paraId="4E73873E" w14:textId="77777777" w:rsidR="006411A6" w:rsidRDefault="006411A6" w:rsidP="0049047E">
            <w:pPr>
              <w:jc w:val="both"/>
              <w:rPr>
                <w:szCs w:val="28"/>
              </w:rPr>
            </w:pPr>
            <w:r>
              <w:rPr>
                <w:szCs w:val="28"/>
              </w:rPr>
              <w:t>д</w:t>
            </w:r>
          </w:p>
        </w:tc>
      </w:tr>
      <w:tr w:rsidR="006411A6" w:rsidRPr="005F7732" w14:paraId="15E5DBBD" w14:textId="77777777" w:rsidTr="0049047E">
        <w:tblPrEx>
          <w:tblLook w:val="0000" w:firstRow="0" w:lastRow="0" w:firstColumn="0" w:lastColumn="0" w:noHBand="0" w:noVBand="0"/>
        </w:tblPrEx>
        <w:trPr>
          <w:trHeight w:val="279"/>
          <w:jc w:val="center"/>
        </w:trPr>
        <w:tc>
          <w:tcPr>
            <w:tcW w:w="1386" w:type="dxa"/>
          </w:tcPr>
          <w:p w14:paraId="56B8A1A6" w14:textId="77777777" w:rsidR="006411A6" w:rsidRDefault="006411A6" w:rsidP="0049047E">
            <w:pPr>
              <w:jc w:val="both"/>
              <w:rPr>
                <w:szCs w:val="28"/>
              </w:rPr>
            </w:pPr>
            <w:r>
              <w:rPr>
                <w:szCs w:val="28"/>
              </w:rPr>
              <w:t>10</w:t>
            </w:r>
          </w:p>
        </w:tc>
        <w:tc>
          <w:tcPr>
            <w:tcW w:w="1419" w:type="dxa"/>
          </w:tcPr>
          <w:p w14:paraId="041E350D" w14:textId="77777777" w:rsidR="006411A6" w:rsidRDefault="006411A6" w:rsidP="0049047E">
            <w:pPr>
              <w:jc w:val="both"/>
              <w:rPr>
                <w:szCs w:val="28"/>
              </w:rPr>
            </w:pPr>
            <w:r>
              <w:rPr>
                <w:szCs w:val="28"/>
              </w:rPr>
              <w:t>д</w:t>
            </w:r>
          </w:p>
        </w:tc>
      </w:tr>
    </w:tbl>
    <w:p w14:paraId="2E2B94FD" w14:textId="77777777" w:rsidR="006411A6" w:rsidRPr="00BA0D78" w:rsidRDefault="006411A6" w:rsidP="006411A6">
      <w:pPr>
        <w:spacing w:line="276" w:lineRule="auto"/>
        <w:jc w:val="center"/>
        <w:rPr>
          <w:b/>
          <w:sz w:val="28"/>
          <w:szCs w:val="28"/>
        </w:rPr>
      </w:pPr>
      <w:r w:rsidRPr="00BA0D78">
        <w:rPr>
          <w:b/>
          <w:sz w:val="28"/>
          <w:szCs w:val="28"/>
        </w:rPr>
        <w:lastRenderedPageBreak/>
        <w:t xml:space="preserve">Решение ситуационных </w:t>
      </w:r>
      <w:r>
        <w:rPr>
          <w:b/>
          <w:sz w:val="28"/>
          <w:szCs w:val="28"/>
        </w:rPr>
        <w:t>задач</w:t>
      </w:r>
    </w:p>
    <w:p w14:paraId="58FF71A5" w14:textId="77777777" w:rsidR="006411A6" w:rsidRPr="0014243B" w:rsidRDefault="006411A6" w:rsidP="006411A6">
      <w:pPr>
        <w:spacing w:line="276" w:lineRule="auto"/>
        <w:ind w:firstLine="709"/>
        <w:jc w:val="both"/>
        <w:rPr>
          <w:sz w:val="28"/>
          <w:szCs w:val="28"/>
        </w:rPr>
      </w:pPr>
      <w:r w:rsidRPr="0014243B">
        <w:rPr>
          <w:sz w:val="28"/>
          <w:szCs w:val="28"/>
        </w:rPr>
        <w:t>1. В медицинском учреждении поступила мать с недоношенным ребенком. Ребенок родился на 32-й неделе беременности, весит 1500 грамм. Какие меры вы предпримете для сохранения жизни и здоровья малыша?</w:t>
      </w:r>
    </w:p>
    <w:p w14:paraId="5AB7A892" w14:textId="77777777" w:rsidR="006411A6" w:rsidRPr="0014243B" w:rsidRDefault="006411A6" w:rsidP="006411A6">
      <w:pPr>
        <w:spacing w:line="276" w:lineRule="auto"/>
        <w:ind w:firstLine="709"/>
        <w:jc w:val="both"/>
        <w:rPr>
          <w:sz w:val="28"/>
          <w:szCs w:val="28"/>
        </w:rPr>
      </w:pPr>
      <w:r w:rsidRPr="0014243B">
        <w:rPr>
          <w:sz w:val="28"/>
          <w:szCs w:val="28"/>
        </w:rPr>
        <w:t>2. У пациентки началась преждевременная родовая деятельность на 27-й неделе беременности. Ребенок родился на 28-й неделе беременности, весит 900 грамм. Какие проблемы могут возникнуть у такого недоношенного ребенка и какие меры необходимо предпринять для их решения?</w:t>
      </w:r>
    </w:p>
    <w:p w14:paraId="52CADCE1" w14:textId="77777777" w:rsidR="006411A6" w:rsidRPr="0014243B" w:rsidRDefault="006411A6" w:rsidP="006411A6">
      <w:pPr>
        <w:spacing w:line="276" w:lineRule="auto"/>
        <w:ind w:firstLine="709"/>
        <w:jc w:val="both"/>
        <w:rPr>
          <w:sz w:val="28"/>
          <w:szCs w:val="28"/>
        </w:rPr>
      </w:pPr>
    </w:p>
    <w:p w14:paraId="4B887689" w14:textId="77777777" w:rsidR="006411A6" w:rsidRPr="0014243B" w:rsidRDefault="006411A6" w:rsidP="006411A6">
      <w:pPr>
        <w:spacing w:line="276" w:lineRule="auto"/>
        <w:ind w:firstLine="709"/>
        <w:jc w:val="both"/>
        <w:rPr>
          <w:sz w:val="28"/>
          <w:szCs w:val="28"/>
        </w:rPr>
      </w:pPr>
      <w:r w:rsidRPr="0014243B">
        <w:rPr>
          <w:sz w:val="28"/>
          <w:szCs w:val="28"/>
        </w:rPr>
        <w:t>3. Мать родила недоношенного ребенка, который весит 1600 грамм, на 34-й неделе беременности. Ребенок начал испытывать проблемы с дыханием и кровообращением. Какие меры необ</w:t>
      </w:r>
      <w:r>
        <w:rPr>
          <w:sz w:val="28"/>
          <w:szCs w:val="28"/>
        </w:rPr>
        <w:t>ходимо принять в этой ситуации?</w:t>
      </w:r>
    </w:p>
    <w:p w14:paraId="4D383498" w14:textId="77777777" w:rsidR="006411A6" w:rsidRPr="0014243B" w:rsidRDefault="006411A6" w:rsidP="006411A6">
      <w:pPr>
        <w:spacing w:line="276" w:lineRule="auto"/>
        <w:ind w:firstLine="709"/>
        <w:jc w:val="both"/>
        <w:rPr>
          <w:sz w:val="28"/>
          <w:szCs w:val="28"/>
        </w:rPr>
      </w:pPr>
      <w:r w:rsidRPr="0014243B">
        <w:rPr>
          <w:sz w:val="28"/>
          <w:szCs w:val="28"/>
        </w:rPr>
        <w:t>4. Недоношенный ребенок был выписан из родильного дома через 3 недели после рождения. Через 2 дня мать вернулась в больницу, так как ребенок стал плохо кушать и почти не мочится. Какие меры необходимо предпринять для диагност</w:t>
      </w:r>
      <w:r>
        <w:rPr>
          <w:sz w:val="28"/>
          <w:szCs w:val="28"/>
        </w:rPr>
        <w:t>ики и лечения проблем у малыша?</w:t>
      </w:r>
    </w:p>
    <w:p w14:paraId="0046885C" w14:textId="77777777" w:rsidR="006411A6" w:rsidRDefault="006411A6" w:rsidP="006411A6">
      <w:pPr>
        <w:spacing w:line="276" w:lineRule="auto"/>
        <w:ind w:firstLine="709"/>
        <w:jc w:val="both"/>
        <w:rPr>
          <w:sz w:val="28"/>
          <w:szCs w:val="28"/>
        </w:rPr>
      </w:pPr>
      <w:r w:rsidRPr="0014243B">
        <w:rPr>
          <w:sz w:val="28"/>
          <w:szCs w:val="28"/>
        </w:rPr>
        <w:t>5. Ребенок родился на 33-й неделе беременности, весит 1700 грамм. Он находится на искусственной вентиляции легких. Через несколько дней начались кровотечения из носа и других органов. Какие проблемы могут вызвать такие кровотечения и какие меры необходимо принять для их устранения?</w:t>
      </w:r>
    </w:p>
    <w:p w14:paraId="2CE9DC6F" w14:textId="77777777" w:rsidR="006411A6" w:rsidRDefault="006411A6" w:rsidP="006411A6">
      <w:pPr>
        <w:spacing w:line="276" w:lineRule="auto"/>
        <w:ind w:firstLine="709"/>
        <w:jc w:val="center"/>
        <w:rPr>
          <w:b/>
          <w:sz w:val="28"/>
          <w:szCs w:val="28"/>
        </w:rPr>
      </w:pPr>
      <w:r w:rsidRPr="0014243B">
        <w:rPr>
          <w:b/>
          <w:sz w:val="28"/>
          <w:szCs w:val="28"/>
        </w:rPr>
        <w:t>Эталоны ответов к ситуационным задачам</w:t>
      </w:r>
    </w:p>
    <w:p w14:paraId="22BA4BD8" w14:textId="77777777" w:rsidR="006411A6" w:rsidRPr="0014243B" w:rsidRDefault="006411A6" w:rsidP="006411A6">
      <w:pPr>
        <w:spacing w:line="276" w:lineRule="auto"/>
        <w:ind w:firstLine="709"/>
        <w:jc w:val="both"/>
        <w:rPr>
          <w:sz w:val="28"/>
          <w:szCs w:val="28"/>
        </w:rPr>
      </w:pPr>
      <w:r w:rsidRPr="0014243B">
        <w:rPr>
          <w:sz w:val="28"/>
          <w:szCs w:val="28"/>
        </w:rPr>
        <w:t>1. В первую очередь необходимо обеспечить малышу условия, максимально приближенные к условиям плода в утробе матери. Для этого необходимо создать вокруг ребенка теплую и сухую среду, обеспечить постоянную температуру тела, подавать ему питание в виде специальной смеси, регулярно следить за его состоянием, в том числе за работой сердечно-сосудистой и дыхательной систем. Можно использовать кислородную терапию, механическую вентиляцию легких, фототера</w:t>
      </w:r>
      <w:r>
        <w:rPr>
          <w:sz w:val="28"/>
          <w:szCs w:val="28"/>
        </w:rPr>
        <w:t>пию для предотвращения желтухи.</w:t>
      </w:r>
    </w:p>
    <w:p w14:paraId="5FFC6433" w14:textId="77777777" w:rsidR="006411A6" w:rsidRPr="0014243B" w:rsidRDefault="006411A6" w:rsidP="006411A6">
      <w:pPr>
        <w:spacing w:line="276" w:lineRule="auto"/>
        <w:ind w:firstLine="709"/>
        <w:jc w:val="both"/>
        <w:rPr>
          <w:sz w:val="28"/>
          <w:szCs w:val="28"/>
        </w:rPr>
      </w:pPr>
      <w:r w:rsidRPr="0014243B">
        <w:rPr>
          <w:sz w:val="28"/>
          <w:szCs w:val="28"/>
        </w:rPr>
        <w:t>2. У такого недоношенного ребенка могут возникнуть различные проблемы, такие как нарушение работы дыхательной и сердечно-сосудистой систем, терморегуляции, питания, высокий риск инфекций и других осложнений, связанных с недостаточной зрелостью организма. Для решения этих проблем необходимо обеспечить ребенку теплую и сухую среду, создать условия для нормальной работы дыхательной и сердечно-</w:t>
      </w:r>
      <w:r w:rsidRPr="0014243B">
        <w:rPr>
          <w:sz w:val="28"/>
          <w:szCs w:val="28"/>
        </w:rPr>
        <w:lastRenderedPageBreak/>
        <w:t>сосудистой систем, обеспечить питание (через зонд или инфузионную терапию), проводить периодические исследования и контроль за состоянием малыша, применять курс антибиотиков для профила</w:t>
      </w:r>
      <w:r>
        <w:rPr>
          <w:sz w:val="28"/>
          <w:szCs w:val="28"/>
        </w:rPr>
        <w:t>ктики инфекций.</w:t>
      </w:r>
    </w:p>
    <w:p w14:paraId="709CE459" w14:textId="77777777" w:rsidR="006411A6" w:rsidRPr="0014243B" w:rsidRDefault="006411A6" w:rsidP="006411A6">
      <w:pPr>
        <w:spacing w:line="276" w:lineRule="auto"/>
        <w:ind w:firstLine="709"/>
        <w:jc w:val="both"/>
        <w:rPr>
          <w:sz w:val="28"/>
          <w:szCs w:val="28"/>
        </w:rPr>
      </w:pPr>
      <w:r w:rsidRPr="0014243B">
        <w:rPr>
          <w:sz w:val="28"/>
          <w:szCs w:val="28"/>
        </w:rPr>
        <w:t>3. Необходимо незамедлительно обеспечить малышу приемлемые условия для дыхания и обмена веществ, возможно использование механической вентиляции легких, кислородной терапии, физиотерапии. Также необходимо контролировать работу сердечно-сосудистой системы и вве</w:t>
      </w:r>
      <w:r>
        <w:rPr>
          <w:sz w:val="28"/>
          <w:szCs w:val="28"/>
        </w:rPr>
        <w:t>дение соответствующих лекарств.</w:t>
      </w:r>
    </w:p>
    <w:p w14:paraId="4DF112C8" w14:textId="77777777" w:rsidR="006411A6" w:rsidRPr="0014243B" w:rsidRDefault="006411A6" w:rsidP="006411A6">
      <w:pPr>
        <w:spacing w:line="276" w:lineRule="auto"/>
        <w:ind w:firstLine="709"/>
        <w:jc w:val="both"/>
        <w:rPr>
          <w:sz w:val="28"/>
          <w:szCs w:val="28"/>
        </w:rPr>
      </w:pPr>
      <w:r w:rsidRPr="0014243B">
        <w:rPr>
          <w:sz w:val="28"/>
          <w:szCs w:val="28"/>
        </w:rPr>
        <w:t>4. Для диагностики проблем у ребенка необходимо провести комплексное обследование, включающее лабораторные исследования крови и мочи, УЗИ органов брюшной полости и мочеполовой системы, анализы на наличие инфекций, КТ головного мозга и другие исследования. Лечение должно быть своевременным и целенаправленным, подходящим для конкретной проблемы, например, инфузионная терапия, ки</w:t>
      </w:r>
      <w:r>
        <w:rPr>
          <w:sz w:val="28"/>
          <w:szCs w:val="28"/>
        </w:rPr>
        <w:t>слородная терапия, антибиотики.</w:t>
      </w:r>
    </w:p>
    <w:p w14:paraId="346A6497" w14:textId="77777777" w:rsidR="006411A6" w:rsidRDefault="006411A6" w:rsidP="006411A6">
      <w:pPr>
        <w:spacing w:line="276" w:lineRule="auto"/>
        <w:ind w:firstLine="709"/>
        <w:jc w:val="both"/>
        <w:rPr>
          <w:sz w:val="28"/>
          <w:szCs w:val="28"/>
        </w:rPr>
      </w:pPr>
      <w:r w:rsidRPr="0014243B">
        <w:rPr>
          <w:sz w:val="28"/>
          <w:szCs w:val="28"/>
        </w:rPr>
        <w:t xml:space="preserve">5. Кровотечения из носа и других органов могут быть связаны с нарушениями свертываемости крови, недостаточным количеством тромбоцитов, которые играют важную роль в гемостазе. Для устранения таких проблем можно проводить трансфузию свежезамороженной плазмы, тромбоцитарной массы, введение коагулянтов. Также необходимо проводить лабораторный мониторинг уровня тромбоцитов и свертываемости крови. </w:t>
      </w:r>
    </w:p>
    <w:p w14:paraId="70A1B7D7" w14:textId="77777777" w:rsidR="006411A6" w:rsidRDefault="006411A6" w:rsidP="006411A6">
      <w:pPr>
        <w:spacing w:line="276" w:lineRule="auto"/>
        <w:rPr>
          <w:b/>
          <w:sz w:val="28"/>
          <w:szCs w:val="28"/>
        </w:rPr>
      </w:pPr>
      <w:r w:rsidRPr="0014243B">
        <w:rPr>
          <w:b/>
          <w:sz w:val="28"/>
          <w:szCs w:val="28"/>
        </w:rPr>
        <w:t>Тема 2.3.</w:t>
      </w:r>
      <w:r>
        <w:rPr>
          <w:b/>
          <w:sz w:val="28"/>
          <w:szCs w:val="28"/>
        </w:rPr>
        <w:t xml:space="preserve"> </w:t>
      </w:r>
      <w:r w:rsidRPr="0014243B">
        <w:rPr>
          <w:sz w:val="28"/>
          <w:szCs w:val="28"/>
        </w:rPr>
        <w:t>Период грудного возраста</w:t>
      </w:r>
      <w:r w:rsidRPr="0014243B">
        <w:rPr>
          <w:b/>
          <w:sz w:val="28"/>
          <w:szCs w:val="28"/>
        </w:rPr>
        <w:t xml:space="preserve">. </w:t>
      </w:r>
    </w:p>
    <w:p w14:paraId="07169BC9" w14:textId="77777777" w:rsidR="006411A6" w:rsidRPr="0014243B" w:rsidRDefault="006411A6" w:rsidP="006411A6">
      <w:pPr>
        <w:spacing w:line="276" w:lineRule="auto"/>
        <w:ind w:firstLine="709"/>
        <w:jc w:val="center"/>
        <w:rPr>
          <w:b/>
          <w:sz w:val="28"/>
          <w:szCs w:val="28"/>
        </w:rPr>
      </w:pPr>
      <w:r w:rsidRPr="00BA0D78">
        <w:rPr>
          <w:b/>
          <w:sz w:val="28"/>
          <w:szCs w:val="28"/>
        </w:rPr>
        <w:t>Терминологический диктант</w:t>
      </w:r>
    </w:p>
    <w:p w14:paraId="0963180F" w14:textId="77777777" w:rsidR="006411A6" w:rsidRPr="00766759" w:rsidRDefault="006411A6" w:rsidP="006411A6">
      <w:pPr>
        <w:spacing w:line="276" w:lineRule="auto"/>
        <w:jc w:val="both"/>
        <w:rPr>
          <w:sz w:val="28"/>
          <w:szCs w:val="28"/>
        </w:rPr>
      </w:pPr>
      <w:r w:rsidRPr="00766759">
        <w:rPr>
          <w:sz w:val="28"/>
          <w:szCs w:val="28"/>
        </w:rPr>
        <w:t xml:space="preserve">1. </w:t>
      </w:r>
      <w:r>
        <w:rPr>
          <w:sz w:val="28"/>
          <w:szCs w:val="28"/>
        </w:rPr>
        <w:t>М</w:t>
      </w:r>
      <w:r w:rsidRPr="00766759">
        <w:rPr>
          <w:sz w:val="28"/>
          <w:szCs w:val="28"/>
        </w:rPr>
        <w:t xml:space="preserve">ладенец </w:t>
      </w:r>
      <w:r>
        <w:rPr>
          <w:sz w:val="28"/>
          <w:szCs w:val="28"/>
        </w:rPr>
        <w:t xml:space="preserve">в возрасте от 28 дней до 1 года </w:t>
      </w:r>
    </w:p>
    <w:p w14:paraId="399EA71B" w14:textId="77777777" w:rsidR="006411A6" w:rsidRPr="00766759" w:rsidRDefault="006411A6" w:rsidP="006411A6">
      <w:pPr>
        <w:spacing w:line="276" w:lineRule="auto"/>
        <w:jc w:val="both"/>
        <w:rPr>
          <w:sz w:val="28"/>
          <w:szCs w:val="28"/>
        </w:rPr>
      </w:pPr>
      <w:r w:rsidRPr="00766759">
        <w:rPr>
          <w:sz w:val="28"/>
          <w:szCs w:val="28"/>
        </w:rPr>
        <w:t xml:space="preserve">2. </w:t>
      </w:r>
      <w:r>
        <w:rPr>
          <w:sz w:val="28"/>
          <w:szCs w:val="28"/>
        </w:rPr>
        <w:t>К</w:t>
      </w:r>
      <w:r w:rsidRPr="00766759">
        <w:rPr>
          <w:sz w:val="28"/>
          <w:szCs w:val="28"/>
        </w:rPr>
        <w:t>ормление младенца грудным молоком.</w:t>
      </w:r>
    </w:p>
    <w:p w14:paraId="167D7E5E" w14:textId="77777777" w:rsidR="006411A6" w:rsidRPr="00766759" w:rsidRDefault="006411A6" w:rsidP="006411A6">
      <w:pPr>
        <w:spacing w:line="276" w:lineRule="auto"/>
        <w:jc w:val="both"/>
        <w:rPr>
          <w:sz w:val="28"/>
          <w:szCs w:val="28"/>
        </w:rPr>
      </w:pPr>
      <w:r w:rsidRPr="00766759">
        <w:rPr>
          <w:sz w:val="28"/>
          <w:szCs w:val="28"/>
        </w:rPr>
        <w:t xml:space="preserve">3. </w:t>
      </w:r>
      <w:r>
        <w:rPr>
          <w:sz w:val="28"/>
          <w:szCs w:val="28"/>
        </w:rPr>
        <w:t>П</w:t>
      </w:r>
      <w:r w:rsidRPr="00766759">
        <w:rPr>
          <w:sz w:val="28"/>
          <w:szCs w:val="28"/>
        </w:rPr>
        <w:t>родукция и выделение грудного молока у женщин.</w:t>
      </w:r>
    </w:p>
    <w:p w14:paraId="6765A188" w14:textId="77777777" w:rsidR="006411A6" w:rsidRPr="00766759" w:rsidRDefault="006411A6" w:rsidP="006411A6">
      <w:pPr>
        <w:spacing w:line="276" w:lineRule="auto"/>
        <w:jc w:val="both"/>
        <w:rPr>
          <w:sz w:val="28"/>
          <w:szCs w:val="28"/>
        </w:rPr>
      </w:pPr>
      <w:r w:rsidRPr="00766759">
        <w:rPr>
          <w:sz w:val="28"/>
          <w:szCs w:val="28"/>
        </w:rPr>
        <w:t xml:space="preserve">4. </w:t>
      </w:r>
      <w:r>
        <w:rPr>
          <w:sz w:val="28"/>
          <w:szCs w:val="28"/>
        </w:rPr>
        <w:t>П</w:t>
      </w:r>
      <w:r w:rsidRPr="00766759">
        <w:rPr>
          <w:sz w:val="28"/>
          <w:szCs w:val="28"/>
        </w:rPr>
        <w:t>ервоначальное молоко, выделяющееся у женщин в течение первых дней после рождения ребенка.</w:t>
      </w:r>
    </w:p>
    <w:p w14:paraId="40F2BFE3" w14:textId="77777777" w:rsidR="006411A6" w:rsidRPr="00766759" w:rsidRDefault="006411A6" w:rsidP="006411A6">
      <w:pPr>
        <w:spacing w:line="276" w:lineRule="auto"/>
        <w:jc w:val="both"/>
        <w:rPr>
          <w:sz w:val="28"/>
          <w:szCs w:val="28"/>
        </w:rPr>
      </w:pPr>
      <w:r w:rsidRPr="00766759">
        <w:rPr>
          <w:sz w:val="28"/>
          <w:szCs w:val="28"/>
        </w:rPr>
        <w:t xml:space="preserve">5. </w:t>
      </w:r>
      <w:r>
        <w:rPr>
          <w:sz w:val="28"/>
          <w:szCs w:val="28"/>
        </w:rPr>
        <w:t>В</w:t>
      </w:r>
      <w:r w:rsidRPr="00766759">
        <w:rPr>
          <w:sz w:val="28"/>
          <w:szCs w:val="28"/>
        </w:rPr>
        <w:t>рожденная способность матери ухаживать за своим ребенком и обеспечить ему необходимые условия для выживания и развития.</w:t>
      </w:r>
    </w:p>
    <w:p w14:paraId="3BB84D5E" w14:textId="77777777" w:rsidR="006411A6" w:rsidRPr="00766759" w:rsidRDefault="006411A6" w:rsidP="006411A6">
      <w:pPr>
        <w:spacing w:line="276" w:lineRule="auto"/>
        <w:jc w:val="both"/>
        <w:rPr>
          <w:sz w:val="28"/>
          <w:szCs w:val="28"/>
        </w:rPr>
      </w:pPr>
      <w:r w:rsidRPr="00766759">
        <w:rPr>
          <w:sz w:val="28"/>
          <w:szCs w:val="28"/>
        </w:rPr>
        <w:t xml:space="preserve">6. </w:t>
      </w:r>
      <w:r>
        <w:rPr>
          <w:sz w:val="28"/>
          <w:szCs w:val="28"/>
        </w:rPr>
        <w:t>З</w:t>
      </w:r>
      <w:r w:rsidRPr="00766759">
        <w:rPr>
          <w:sz w:val="28"/>
          <w:szCs w:val="28"/>
        </w:rPr>
        <w:t>ащитная способность организма против болезнетворных микроорганизмов.</w:t>
      </w:r>
    </w:p>
    <w:p w14:paraId="287CEA30" w14:textId="77777777" w:rsidR="006411A6" w:rsidRPr="00766759" w:rsidRDefault="006411A6" w:rsidP="006411A6">
      <w:pPr>
        <w:spacing w:line="276" w:lineRule="auto"/>
        <w:jc w:val="both"/>
        <w:rPr>
          <w:sz w:val="28"/>
          <w:szCs w:val="28"/>
        </w:rPr>
      </w:pPr>
      <w:r w:rsidRPr="00766759">
        <w:rPr>
          <w:sz w:val="28"/>
          <w:szCs w:val="28"/>
        </w:rPr>
        <w:t xml:space="preserve">7. </w:t>
      </w:r>
      <w:r>
        <w:rPr>
          <w:sz w:val="28"/>
          <w:szCs w:val="28"/>
        </w:rPr>
        <w:t>О</w:t>
      </w:r>
      <w:r w:rsidRPr="00766759">
        <w:rPr>
          <w:sz w:val="28"/>
          <w:szCs w:val="28"/>
        </w:rPr>
        <w:t>страя или хроническая реакция организма на вещества, которые обычно безопасны для него.</w:t>
      </w:r>
    </w:p>
    <w:p w14:paraId="5B310183" w14:textId="77777777" w:rsidR="006411A6" w:rsidRPr="00766759" w:rsidRDefault="006411A6" w:rsidP="006411A6">
      <w:pPr>
        <w:spacing w:line="276" w:lineRule="auto"/>
        <w:jc w:val="both"/>
        <w:rPr>
          <w:sz w:val="28"/>
          <w:szCs w:val="28"/>
        </w:rPr>
      </w:pPr>
      <w:r w:rsidRPr="00766759">
        <w:rPr>
          <w:sz w:val="28"/>
          <w:szCs w:val="28"/>
        </w:rPr>
        <w:t xml:space="preserve">8. </w:t>
      </w:r>
      <w:r>
        <w:rPr>
          <w:sz w:val="28"/>
          <w:szCs w:val="28"/>
        </w:rPr>
        <w:t>Д</w:t>
      </w:r>
      <w:r w:rsidRPr="00766759">
        <w:rPr>
          <w:sz w:val="28"/>
          <w:szCs w:val="28"/>
        </w:rPr>
        <w:t>ополнительное вскармливание грудничка пищей, отличной от грудного молока.</w:t>
      </w:r>
    </w:p>
    <w:p w14:paraId="0213E2C6" w14:textId="77777777" w:rsidR="006411A6" w:rsidRPr="00766759" w:rsidRDefault="006411A6" w:rsidP="006411A6">
      <w:pPr>
        <w:spacing w:line="276" w:lineRule="auto"/>
        <w:jc w:val="both"/>
        <w:rPr>
          <w:sz w:val="28"/>
          <w:szCs w:val="28"/>
        </w:rPr>
      </w:pPr>
      <w:r w:rsidRPr="00766759">
        <w:rPr>
          <w:sz w:val="28"/>
          <w:szCs w:val="28"/>
        </w:rPr>
        <w:lastRenderedPageBreak/>
        <w:t xml:space="preserve">9. </w:t>
      </w:r>
      <w:r>
        <w:rPr>
          <w:sz w:val="28"/>
          <w:szCs w:val="28"/>
        </w:rPr>
        <w:t>П</w:t>
      </w:r>
      <w:r w:rsidRPr="00766759">
        <w:rPr>
          <w:sz w:val="28"/>
          <w:szCs w:val="28"/>
        </w:rPr>
        <w:t>остепенное введение в рацион младенца пищи, кроме грудного молока или смеси.</w:t>
      </w:r>
    </w:p>
    <w:p w14:paraId="4FEF73C9" w14:textId="77777777" w:rsidR="006411A6" w:rsidRDefault="006411A6" w:rsidP="006411A6">
      <w:pPr>
        <w:spacing w:line="276" w:lineRule="auto"/>
        <w:jc w:val="both"/>
        <w:rPr>
          <w:sz w:val="28"/>
          <w:szCs w:val="28"/>
        </w:rPr>
      </w:pPr>
      <w:r w:rsidRPr="00766759">
        <w:rPr>
          <w:sz w:val="28"/>
          <w:szCs w:val="28"/>
        </w:rPr>
        <w:t xml:space="preserve">10. </w:t>
      </w:r>
      <w:r>
        <w:rPr>
          <w:sz w:val="28"/>
          <w:szCs w:val="28"/>
        </w:rPr>
        <w:t>П</w:t>
      </w:r>
      <w:r w:rsidRPr="00766759">
        <w:rPr>
          <w:sz w:val="28"/>
          <w:szCs w:val="28"/>
        </w:rPr>
        <w:t>роцесс укутывания младенца в пеленку с целью обеспечить ему уют и комфорт.</w:t>
      </w:r>
    </w:p>
    <w:p w14:paraId="3039C628" w14:textId="77777777" w:rsidR="006411A6" w:rsidRPr="00BA0D78" w:rsidRDefault="006411A6" w:rsidP="006411A6">
      <w:pPr>
        <w:spacing w:line="276" w:lineRule="auto"/>
        <w:ind w:firstLine="709"/>
        <w:jc w:val="center"/>
        <w:rPr>
          <w:b/>
          <w:sz w:val="28"/>
          <w:szCs w:val="28"/>
        </w:rPr>
      </w:pPr>
      <w:r>
        <w:rPr>
          <w:b/>
          <w:sz w:val="28"/>
          <w:szCs w:val="28"/>
        </w:rPr>
        <w:t xml:space="preserve">Эталоны ответов </w:t>
      </w:r>
      <w:r w:rsidRPr="00BA0D78">
        <w:rPr>
          <w:b/>
          <w:sz w:val="28"/>
          <w:szCs w:val="28"/>
        </w:rPr>
        <w:t>терминологического диктанта</w:t>
      </w:r>
    </w:p>
    <w:p w14:paraId="3373B8BC" w14:textId="77777777" w:rsidR="006411A6" w:rsidRDefault="006411A6" w:rsidP="006411A6">
      <w:pPr>
        <w:spacing w:line="276" w:lineRule="auto"/>
        <w:jc w:val="both"/>
        <w:rPr>
          <w:sz w:val="28"/>
          <w:szCs w:val="28"/>
        </w:rPr>
      </w:pPr>
      <w:r>
        <w:rPr>
          <w:sz w:val="28"/>
          <w:szCs w:val="28"/>
        </w:rPr>
        <w:t xml:space="preserve">1. </w:t>
      </w:r>
      <w:r w:rsidRPr="00766759">
        <w:rPr>
          <w:sz w:val="28"/>
          <w:szCs w:val="28"/>
        </w:rPr>
        <w:t>Грудничок</w:t>
      </w:r>
    </w:p>
    <w:p w14:paraId="7982D3B8" w14:textId="77777777" w:rsidR="006411A6" w:rsidRPr="00766759" w:rsidRDefault="006411A6" w:rsidP="006411A6">
      <w:pPr>
        <w:spacing w:line="276" w:lineRule="auto"/>
        <w:jc w:val="both"/>
        <w:rPr>
          <w:sz w:val="28"/>
          <w:szCs w:val="28"/>
        </w:rPr>
      </w:pPr>
      <w:r>
        <w:rPr>
          <w:sz w:val="28"/>
          <w:szCs w:val="28"/>
        </w:rPr>
        <w:t xml:space="preserve">2. </w:t>
      </w:r>
      <w:r w:rsidRPr="00766759">
        <w:rPr>
          <w:sz w:val="28"/>
          <w:szCs w:val="28"/>
        </w:rPr>
        <w:t>Грудное вскармливание</w:t>
      </w:r>
    </w:p>
    <w:p w14:paraId="2B01285D" w14:textId="77777777" w:rsidR="006411A6" w:rsidRDefault="006411A6" w:rsidP="006411A6">
      <w:pPr>
        <w:spacing w:line="276" w:lineRule="auto"/>
        <w:jc w:val="both"/>
        <w:rPr>
          <w:sz w:val="28"/>
          <w:szCs w:val="28"/>
        </w:rPr>
      </w:pPr>
      <w:r>
        <w:rPr>
          <w:sz w:val="28"/>
          <w:szCs w:val="28"/>
        </w:rPr>
        <w:t>3.</w:t>
      </w:r>
      <w:r w:rsidRPr="00163FB0">
        <w:rPr>
          <w:sz w:val="28"/>
          <w:szCs w:val="28"/>
        </w:rPr>
        <w:t xml:space="preserve"> </w:t>
      </w:r>
      <w:r w:rsidRPr="00766759">
        <w:rPr>
          <w:sz w:val="28"/>
          <w:szCs w:val="28"/>
        </w:rPr>
        <w:t>Лактация</w:t>
      </w:r>
    </w:p>
    <w:p w14:paraId="66764EA0" w14:textId="77777777" w:rsidR="006411A6" w:rsidRDefault="006411A6" w:rsidP="006411A6">
      <w:pPr>
        <w:spacing w:line="276" w:lineRule="auto"/>
        <w:jc w:val="both"/>
        <w:rPr>
          <w:sz w:val="28"/>
          <w:szCs w:val="28"/>
        </w:rPr>
      </w:pPr>
      <w:r>
        <w:rPr>
          <w:sz w:val="28"/>
          <w:szCs w:val="28"/>
        </w:rPr>
        <w:t>4.</w:t>
      </w:r>
      <w:r w:rsidRPr="00163FB0">
        <w:rPr>
          <w:sz w:val="28"/>
          <w:szCs w:val="28"/>
        </w:rPr>
        <w:t xml:space="preserve"> </w:t>
      </w:r>
      <w:r w:rsidRPr="00766759">
        <w:rPr>
          <w:sz w:val="28"/>
          <w:szCs w:val="28"/>
        </w:rPr>
        <w:t>Молозиво</w:t>
      </w:r>
    </w:p>
    <w:p w14:paraId="63B33DF8" w14:textId="77777777" w:rsidR="006411A6" w:rsidRPr="00766759" w:rsidRDefault="006411A6" w:rsidP="006411A6">
      <w:pPr>
        <w:spacing w:line="276" w:lineRule="auto"/>
        <w:jc w:val="both"/>
        <w:rPr>
          <w:sz w:val="28"/>
          <w:szCs w:val="28"/>
        </w:rPr>
      </w:pPr>
      <w:r>
        <w:rPr>
          <w:sz w:val="28"/>
          <w:szCs w:val="28"/>
        </w:rPr>
        <w:t>5.</w:t>
      </w:r>
      <w:r w:rsidRPr="00766759">
        <w:t xml:space="preserve"> </w:t>
      </w:r>
      <w:r w:rsidRPr="00766759">
        <w:rPr>
          <w:sz w:val="28"/>
          <w:szCs w:val="28"/>
        </w:rPr>
        <w:t>Материнский инстинкт</w:t>
      </w:r>
    </w:p>
    <w:p w14:paraId="6E5D37DF" w14:textId="77777777" w:rsidR="006411A6" w:rsidRDefault="006411A6" w:rsidP="006411A6">
      <w:pPr>
        <w:spacing w:line="276" w:lineRule="auto"/>
        <w:jc w:val="both"/>
        <w:rPr>
          <w:sz w:val="28"/>
          <w:szCs w:val="28"/>
        </w:rPr>
      </w:pPr>
      <w:r>
        <w:rPr>
          <w:sz w:val="28"/>
          <w:szCs w:val="28"/>
        </w:rPr>
        <w:t xml:space="preserve">6. </w:t>
      </w:r>
      <w:r w:rsidRPr="00766759">
        <w:rPr>
          <w:sz w:val="28"/>
          <w:szCs w:val="28"/>
        </w:rPr>
        <w:t>Иммунитет</w:t>
      </w:r>
    </w:p>
    <w:p w14:paraId="09354B9E" w14:textId="77777777" w:rsidR="006411A6" w:rsidRDefault="006411A6" w:rsidP="006411A6">
      <w:pPr>
        <w:spacing w:line="276" w:lineRule="auto"/>
        <w:jc w:val="both"/>
        <w:rPr>
          <w:sz w:val="28"/>
          <w:szCs w:val="28"/>
        </w:rPr>
      </w:pPr>
      <w:r>
        <w:rPr>
          <w:sz w:val="28"/>
          <w:szCs w:val="28"/>
        </w:rPr>
        <w:t xml:space="preserve">7. </w:t>
      </w:r>
      <w:r w:rsidRPr="00766759">
        <w:rPr>
          <w:sz w:val="28"/>
          <w:szCs w:val="28"/>
        </w:rPr>
        <w:t>Аллергия</w:t>
      </w:r>
    </w:p>
    <w:p w14:paraId="5CA2AB90" w14:textId="77777777" w:rsidR="006411A6" w:rsidRDefault="006411A6" w:rsidP="006411A6">
      <w:pPr>
        <w:spacing w:line="276" w:lineRule="auto"/>
        <w:jc w:val="both"/>
        <w:rPr>
          <w:sz w:val="28"/>
          <w:szCs w:val="28"/>
        </w:rPr>
      </w:pPr>
      <w:r>
        <w:rPr>
          <w:sz w:val="28"/>
          <w:szCs w:val="28"/>
        </w:rPr>
        <w:t xml:space="preserve">8. Докорм </w:t>
      </w:r>
    </w:p>
    <w:p w14:paraId="679C91DF" w14:textId="77777777" w:rsidR="006411A6" w:rsidRDefault="006411A6" w:rsidP="006411A6">
      <w:pPr>
        <w:spacing w:line="276" w:lineRule="auto"/>
        <w:jc w:val="both"/>
        <w:rPr>
          <w:sz w:val="28"/>
          <w:szCs w:val="28"/>
        </w:rPr>
      </w:pPr>
      <w:r>
        <w:rPr>
          <w:sz w:val="28"/>
          <w:szCs w:val="28"/>
        </w:rPr>
        <w:t xml:space="preserve">9. </w:t>
      </w:r>
      <w:r w:rsidRPr="00766759">
        <w:rPr>
          <w:sz w:val="28"/>
          <w:szCs w:val="28"/>
        </w:rPr>
        <w:t>Вв</w:t>
      </w:r>
      <w:r>
        <w:rPr>
          <w:sz w:val="28"/>
          <w:szCs w:val="28"/>
        </w:rPr>
        <w:t>едение</w:t>
      </w:r>
      <w:r w:rsidRPr="00766759">
        <w:rPr>
          <w:sz w:val="28"/>
          <w:szCs w:val="28"/>
        </w:rPr>
        <w:t xml:space="preserve"> прикорма</w:t>
      </w:r>
    </w:p>
    <w:p w14:paraId="7C94FAB0" w14:textId="77777777" w:rsidR="006411A6" w:rsidRDefault="006411A6" w:rsidP="006411A6">
      <w:pPr>
        <w:spacing w:line="276" w:lineRule="auto"/>
        <w:jc w:val="both"/>
        <w:rPr>
          <w:sz w:val="28"/>
          <w:szCs w:val="28"/>
        </w:rPr>
      </w:pPr>
      <w:r>
        <w:rPr>
          <w:sz w:val="28"/>
          <w:szCs w:val="28"/>
        </w:rPr>
        <w:t>10.Пеленание</w:t>
      </w:r>
    </w:p>
    <w:p w14:paraId="7A623A9A" w14:textId="77777777" w:rsidR="006411A6" w:rsidRPr="00BA0D78" w:rsidRDefault="006411A6" w:rsidP="006411A6">
      <w:pPr>
        <w:spacing w:line="276" w:lineRule="auto"/>
        <w:jc w:val="center"/>
        <w:rPr>
          <w:sz w:val="28"/>
          <w:szCs w:val="28"/>
        </w:rPr>
      </w:pPr>
      <w:r>
        <w:rPr>
          <w:b/>
          <w:sz w:val="28"/>
          <w:szCs w:val="28"/>
        </w:rPr>
        <w:t>Тестовое задание</w:t>
      </w:r>
    </w:p>
    <w:p w14:paraId="256F3223" w14:textId="77777777" w:rsidR="006411A6" w:rsidRPr="00BA0D78" w:rsidRDefault="006411A6" w:rsidP="006411A6">
      <w:pPr>
        <w:spacing w:line="276" w:lineRule="auto"/>
        <w:ind w:firstLine="709"/>
        <w:jc w:val="center"/>
        <w:rPr>
          <w:i/>
          <w:sz w:val="28"/>
          <w:szCs w:val="28"/>
        </w:rPr>
      </w:pPr>
      <w:r w:rsidRPr="00BA0D78">
        <w:rPr>
          <w:i/>
          <w:sz w:val="28"/>
          <w:szCs w:val="28"/>
        </w:rPr>
        <w:t>Условия</w:t>
      </w:r>
      <w:r>
        <w:rPr>
          <w:i/>
          <w:sz w:val="28"/>
          <w:szCs w:val="28"/>
        </w:rPr>
        <w:t xml:space="preserve"> выполнения задания: выберите и</w:t>
      </w:r>
      <w:r w:rsidRPr="00BA0D78">
        <w:rPr>
          <w:i/>
          <w:sz w:val="28"/>
          <w:szCs w:val="28"/>
        </w:rPr>
        <w:t xml:space="preserve"> </w:t>
      </w:r>
      <w:r>
        <w:rPr>
          <w:i/>
          <w:sz w:val="28"/>
          <w:szCs w:val="28"/>
        </w:rPr>
        <w:t>запишите один правильный ответ</w:t>
      </w:r>
    </w:p>
    <w:p w14:paraId="35E33CDC" w14:textId="77777777" w:rsidR="006411A6" w:rsidRPr="009C33F6" w:rsidRDefault="006411A6" w:rsidP="006411A6">
      <w:pPr>
        <w:spacing w:line="276" w:lineRule="auto"/>
        <w:contextualSpacing/>
        <w:jc w:val="both"/>
        <w:rPr>
          <w:b/>
          <w:i/>
          <w:sz w:val="28"/>
          <w:szCs w:val="28"/>
        </w:rPr>
      </w:pPr>
      <w:r w:rsidRPr="009C33F6">
        <w:rPr>
          <w:b/>
          <w:i/>
          <w:sz w:val="28"/>
          <w:szCs w:val="28"/>
        </w:rPr>
        <w:t>1. Какой период развития ребенка называется периодом грудного возраста?</w:t>
      </w:r>
    </w:p>
    <w:p w14:paraId="69A29D16" w14:textId="77777777" w:rsidR="006411A6" w:rsidRPr="009C33F6" w:rsidRDefault="006411A6" w:rsidP="006411A6">
      <w:pPr>
        <w:pStyle w:val="ab"/>
        <w:numPr>
          <w:ilvl w:val="0"/>
          <w:numId w:val="72"/>
        </w:numPr>
        <w:spacing w:line="276" w:lineRule="auto"/>
        <w:jc w:val="both"/>
        <w:rPr>
          <w:sz w:val="28"/>
          <w:szCs w:val="28"/>
        </w:rPr>
      </w:pPr>
      <w:r w:rsidRPr="009C33F6">
        <w:rPr>
          <w:sz w:val="28"/>
          <w:szCs w:val="28"/>
        </w:rPr>
        <w:t>С 1 до 12 месяцев жизни.</w:t>
      </w:r>
    </w:p>
    <w:p w14:paraId="1E7134AE" w14:textId="77777777" w:rsidR="006411A6" w:rsidRPr="009C33F6" w:rsidRDefault="006411A6" w:rsidP="006411A6">
      <w:pPr>
        <w:pStyle w:val="ab"/>
        <w:numPr>
          <w:ilvl w:val="0"/>
          <w:numId w:val="72"/>
        </w:numPr>
        <w:spacing w:line="276" w:lineRule="auto"/>
        <w:jc w:val="both"/>
        <w:rPr>
          <w:sz w:val="28"/>
          <w:szCs w:val="28"/>
        </w:rPr>
      </w:pPr>
      <w:r w:rsidRPr="009C33F6">
        <w:rPr>
          <w:sz w:val="28"/>
          <w:szCs w:val="28"/>
        </w:rPr>
        <w:t>С 1 до 3 лет.</w:t>
      </w:r>
    </w:p>
    <w:p w14:paraId="77FEA8F6" w14:textId="77777777" w:rsidR="006411A6" w:rsidRPr="009C33F6" w:rsidRDefault="006411A6" w:rsidP="006411A6">
      <w:pPr>
        <w:pStyle w:val="ab"/>
        <w:numPr>
          <w:ilvl w:val="0"/>
          <w:numId w:val="72"/>
        </w:numPr>
        <w:spacing w:line="276" w:lineRule="auto"/>
        <w:jc w:val="both"/>
        <w:rPr>
          <w:sz w:val="28"/>
          <w:szCs w:val="28"/>
        </w:rPr>
      </w:pPr>
      <w:r w:rsidRPr="009C33F6">
        <w:rPr>
          <w:sz w:val="28"/>
          <w:szCs w:val="28"/>
        </w:rPr>
        <w:t>С 3 до 6 лет.</w:t>
      </w:r>
    </w:p>
    <w:p w14:paraId="7FA4D695" w14:textId="77777777" w:rsidR="006411A6" w:rsidRPr="009C33F6" w:rsidRDefault="006411A6" w:rsidP="006411A6">
      <w:pPr>
        <w:spacing w:line="276" w:lineRule="auto"/>
        <w:contextualSpacing/>
        <w:jc w:val="both"/>
        <w:rPr>
          <w:i/>
          <w:sz w:val="28"/>
          <w:szCs w:val="28"/>
        </w:rPr>
      </w:pPr>
      <w:r w:rsidRPr="009C33F6">
        <w:rPr>
          <w:b/>
          <w:i/>
          <w:sz w:val="28"/>
          <w:szCs w:val="28"/>
        </w:rPr>
        <w:t>2. Какой грудью детенышей питаются уссурийские тигры</w:t>
      </w:r>
      <w:r w:rsidRPr="009C33F6">
        <w:rPr>
          <w:i/>
          <w:sz w:val="28"/>
          <w:szCs w:val="28"/>
        </w:rPr>
        <w:t>?</w:t>
      </w:r>
    </w:p>
    <w:p w14:paraId="71C8FDA6" w14:textId="77777777" w:rsidR="006411A6" w:rsidRPr="009C33F6" w:rsidRDefault="006411A6" w:rsidP="006411A6">
      <w:pPr>
        <w:pStyle w:val="ab"/>
        <w:numPr>
          <w:ilvl w:val="0"/>
          <w:numId w:val="73"/>
        </w:numPr>
        <w:spacing w:line="276" w:lineRule="auto"/>
        <w:jc w:val="both"/>
        <w:rPr>
          <w:sz w:val="28"/>
          <w:szCs w:val="28"/>
        </w:rPr>
      </w:pPr>
      <w:r w:rsidRPr="009C33F6">
        <w:rPr>
          <w:sz w:val="28"/>
          <w:szCs w:val="28"/>
        </w:rPr>
        <w:t>Материнской молочной.</w:t>
      </w:r>
    </w:p>
    <w:p w14:paraId="46B7BC52" w14:textId="77777777" w:rsidR="006411A6" w:rsidRPr="009C33F6" w:rsidRDefault="006411A6" w:rsidP="006411A6">
      <w:pPr>
        <w:pStyle w:val="ab"/>
        <w:numPr>
          <w:ilvl w:val="0"/>
          <w:numId w:val="73"/>
        </w:numPr>
        <w:spacing w:line="276" w:lineRule="auto"/>
        <w:jc w:val="both"/>
        <w:rPr>
          <w:sz w:val="28"/>
          <w:szCs w:val="28"/>
        </w:rPr>
      </w:pPr>
      <w:r w:rsidRPr="009C33F6">
        <w:rPr>
          <w:sz w:val="28"/>
          <w:szCs w:val="28"/>
        </w:rPr>
        <w:t>Смесью из банки.</w:t>
      </w:r>
    </w:p>
    <w:p w14:paraId="11C068BD" w14:textId="77777777" w:rsidR="006411A6" w:rsidRPr="009C33F6" w:rsidRDefault="006411A6" w:rsidP="006411A6">
      <w:pPr>
        <w:pStyle w:val="ab"/>
        <w:numPr>
          <w:ilvl w:val="0"/>
          <w:numId w:val="73"/>
        </w:numPr>
        <w:spacing w:line="276" w:lineRule="auto"/>
        <w:jc w:val="both"/>
        <w:rPr>
          <w:sz w:val="28"/>
          <w:szCs w:val="28"/>
        </w:rPr>
      </w:pPr>
      <w:r w:rsidRPr="009C33F6">
        <w:rPr>
          <w:sz w:val="28"/>
          <w:szCs w:val="28"/>
        </w:rPr>
        <w:t>Костным мясом.</w:t>
      </w:r>
    </w:p>
    <w:p w14:paraId="1D7ED10F" w14:textId="77777777" w:rsidR="006411A6" w:rsidRPr="009C33F6" w:rsidRDefault="006411A6" w:rsidP="006411A6">
      <w:pPr>
        <w:spacing w:line="276" w:lineRule="auto"/>
        <w:contextualSpacing/>
        <w:jc w:val="both"/>
        <w:rPr>
          <w:b/>
          <w:i/>
          <w:sz w:val="28"/>
          <w:szCs w:val="28"/>
        </w:rPr>
      </w:pPr>
      <w:r w:rsidRPr="009C33F6">
        <w:rPr>
          <w:b/>
          <w:i/>
          <w:sz w:val="28"/>
          <w:szCs w:val="28"/>
        </w:rPr>
        <w:t>3. Сколько раз в день должен кушать младенец в возрасте 1-2 месяца?</w:t>
      </w:r>
    </w:p>
    <w:p w14:paraId="25270158" w14:textId="77777777" w:rsidR="006411A6" w:rsidRPr="009C33F6" w:rsidRDefault="006411A6" w:rsidP="006411A6">
      <w:pPr>
        <w:pStyle w:val="ab"/>
        <w:numPr>
          <w:ilvl w:val="0"/>
          <w:numId w:val="74"/>
        </w:numPr>
        <w:spacing w:line="276" w:lineRule="auto"/>
        <w:jc w:val="both"/>
        <w:rPr>
          <w:sz w:val="28"/>
          <w:szCs w:val="28"/>
        </w:rPr>
      </w:pPr>
      <w:r w:rsidRPr="009C33F6">
        <w:rPr>
          <w:sz w:val="28"/>
          <w:szCs w:val="28"/>
        </w:rPr>
        <w:t>8-12 раз в день.</w:t>
      </w:r>
    </w:p>
    <w:p w14:paraId="646B5F17" w14:textId="77777777" w:rsidR="006411A6" w:rsidRPr="009C33F6" w:rsidRDefault="006411A6" w:rsidP="006411A6">
      <w:pPr>
        <w:pStyle w:val="ab"/>
        <w:numPr>
          <w:ilvl w:val="0"/>
          <w:numId w:val="74"/>
        </w:numPr>
        <w:spacing w:line="276" w:lineRule="auto"/>
        <w:jc w:val="both"/>
        <w:rPr>
          <w:sz w:val="28"/>
          <w:szCs w:val="28"/>
        </w:rPr>
      </w:pPr>
      <w:r w:rsidRPr="009C33F6">
        <w:rPr>
          <w:sz w:val="28"/>
          <w:szCs w:val="28"/>
        </w:rPr>
        <w:t>3-4 раза в день.</w:t>
      </w:r>
    </w:p>
    <w:p w14:paraId="062BD232" w14:textId="77777777" w:rsidR="006411A6" w:rsidRPr="009C33F6" w:rsidRDefault="006411A6" w:rsidP="006411A6">
      <w:pPr>
        <w:pStyle w:val="ab"/>
        <w:numPr>
          <w:ilvl w:val="0"/>
          <w:numId w:val="74"/>
        </w:numPr>
        <w:spacing w:line="276" w:lineRule="auto"/>
        <w:jc w:val="both"/>
        <w:rPr>
          <w:sz w:val="28"/>
          <w:szCs w:val="28"/>
        </w:rPr>
      </w:pPr>
      <w:r w:rsidRPr="009C33F6">
        <w:rPr>
          <w:sz w:val="28"/>
          <w:szCs w:val="28"/>
        </w:rPr>
        <w:t>1 раз в день.</w:t>
      </w:r>
    </w:p>
    <w:p w14:paraId="5A2B7DA9" w14:textId="77777777" w:rsidR="006411A6" w:rsidRPr="009C33F6" w:rsidRDefault="006411A6" w:rsidP="006411A6">
      <w:pPr>
        <w:spacing w:line="276" w:lineRule="auto"/>
        <w:contextualSpacing/>
        <w:jc w:val="both"/>
        <w:rPr>
          <w:b/>
          <w:i/>
          <w:sz w:val="28"/>
          <w:szCs w:val="28"/>
        </w:rPr>
      </w:pPr>
      <w:r w:rsidRPr="009C33F6">
        <w:rPr>
          <w:b/>
          <w:i/>
          <w:sz w:val="28"/>
          <w:szCs w:val="28"/>
        </w:rPr>
        <w:t>4. Что такое колостворение?</w:t>
      </w:r>
    </w:p>
    <w:p w14:paraId="5180B0C2" w14:textId="77777777" w:rsidR="006411A6" w:rsidRPr="009C33F6" w:rsidRDefault="006411A6" w:rsidP="006411A6">
      <w:pPr>
        <w:pStyle w:val="ab"/>
        <w:numPr>
          <w:ilvl w:val="0"/>
          <w:numId w:val="75"/>
        </w:numPr>
        <w:spacing w:line="276" w:lineRule="auto"/>
        <w:jc w:val="both"/>
        <w:rPr>
          <w:sz w:val="28"/>
          <w:szCs w:val="28"/>
        </w:rPr>
      </w:pPr>
      <w:r w:rsidRPr="009C33F6">
        <w:rPr>
          <w:sz w:val="28"/>
          <w:szCs w:val="28"/>
        </w:rPr>
        <w:t>Реакция молочного жира и белка молока.</w:t>
      </w:r>
    </w:p>
    <w:p w14:paraId="5109DFB0" w14:textId="77777777" w:rsidR="006411A6" w:rsidRPr="009C33F6" w:rsidRDefault="006411A6" w:rsidP="006411A6">
      <w:pPr>
        <w:pStyle w:val="ab"/>
        <w:numPr>
          <w:ilvl w:val="0"/>
          <w:numId w:val="75"/>
        </w:numPr>
        <w:spacing w:line="276" w:lineRule="auto"/>
        <w:jc w:val="both"/>
        <w:rPr>
          <w:sz w:val="28"/>
          <w:szCs w:val="28"/>
        </w:rPr>
      </w:pPr>
      <w:r w:rsidRPr="009C33F6">
        <w:rPr>
          <w:sz w:val="28"/>
          <w:szCs w:val="28"/>
        </w:rPr>
        <w:t>Процесс перевода молока из желудка в кишечник.</w:t>
      </w:r>
    </w:p>
    <w:p w14:paraId="02D73B48" w14:textId="77777777" w:rsidR="006411A6" w:rsidRPr="009C33F6" w:rsidRDefault="006411A6" w:rsidP="006411A6">
      <w:pPr>
        <w:pStyle w:val="ab"/>
        <w:numPr>
          <w:ilvl w:val="0"/>
          <w:numId w:val="75"/>
        </w:numPr>
        <w:spacing w:line="276" w:lineRule="auto"/>
        <w:jc w:val="both"/>
        <w:rPr>
          <w:sz w:val="28"/>
          <w:szCs w:val="28"/>
        </w:rPr>
      </w:pPr>
      <w:r w:rsidRPr="009C33F6">
        <w:rPr>
          <w:sz w:val="28"/>
          <w:szCs w:val="28"/>
        </w:rPr>
        <w:t>Желудочное горчение у младенцев.</w:t>
      </w:r>
    </w:p>
    <w:p w14:paraId="1609F28E" w14:textId="77777777" w:rsidR="006411A6" w:rsidRPr="009C33F6" w:rsidRDefault="006411A6" w:rsidP="006411A6">
      <w:pPr>
        <w:spacing w:line="276" w:lineRule="auto"/>
        <w:contextualSpacing/>
        <w:jc w:val="both"/>
        <w:rPr>
          <w:b/>
          <w:i/>
          <w:sz w:val="28"/>
          <w:szCs w:val="28"/>
        </w:rPr>
      </w:pPr>
      <w:r w:rsidRPr="009C33F6">
        <w:rPr>
          <w:b/>
          <w:i/>
          <w:sz w:val="28"/>
          <w:szCs w:val="28"/>
        </w:rPr>
        <w:t>5. Какие питательные вещества содержит материнское молоко?</w:t>
      </w:r>
    </w:p>
    <w:p w14:paraId="16AAEA50" w14:textId="77777777" w:rsidR="006411A6" w:rsidRPr="009C33F6" w:rsidRDefault="006411A6" w:rsidP="006411A6">
      <w:pPr>
        <w:pStyle w:val="ab"/>
        <w:numPr>
          <w:ilvl w:val="0"/>
          <w:numId w:val="76"/>
        </w:numPr>
        <w:spacing w:line="276" w:lineRule="auto"/>
        <w:jc w:val="both"/>
        <w:rPr>
          <w:sz w:val="28"/>
          <w:szCs w:val="28"/>
        </w:rPr>
      </w:pPr>
      <w:r w:rsidRPr="009C33F6">
        <w:rPr>
          <w:sz w:val="28"/>
          <w:szCs w:val="28"/>
        </w:rPr>
        <w:t>Белки, жиры, углеводы, витамины, минералы.</w:t>
      </w:r>
    </w:p>
    <w:p w14:paraId="35EBB66F" w14:textId="77777777" w:rsidR="006411A6" w:rsidRPr="009C33F6" w:rsidRDefault="006411A6" w:rsidP="006411A6">
      <w:pPr>
        <w:pStyle w:val="ab"/>
        <w:numPr>
          <w:ilvl w:val="0"/>
          <w:numId w:val="76"/>
        </w:numPr>
        <w:spacing w:line="276" w:lineRule="auto"/>
        <w:jc w:val="both"/>
        <w:rPr>
          <w:sz w:val="28"/>
          <w:szCs w:val="28"/>
        </w:rPr>
      </w:pPr>
      <w:r w:rsidRPr="009C33F6">
        <w:rPr>
          <w:sz w:val="28"/>
          <w:szCs w:val="28"/>
        </w:rPr>
        <w:t>Только белки и жиры.</w:t>
      </w:r>
    </w:p>
    <w:p w14:paraId="2EC2A315" w14:textId="77777777" w:rsidR="006411A6" w:rsidRPr="009C33F6" w:rsidRDefault="006411A6" w:rsidP="006411A6">
      <w:pPr>
        <w:pStyle w:val="ab"/>
        <w:numPr>
          <w:ilvl w:val="0"/>
          <w:numId w:val="76"/>
        </w:numPr>
        <w:spacing w:line="276" w:lineRule="auto"/>
        <w:jc w:val="both"/>
        <w:rPr>
          <w:sz w:val="28"/>
          <w:szCs w:val="28"/>
        </w:rPr>
      </w:pPr>
      <w:r w:rsidRPr="009C33F6">
        <w:rPr>
          <w:sz w:val="28"/>
          <w:szCs w:val="28"/>
        </w:rPr>
        <w:lastRenderedPageBreak/>
        <w:t>Только витамины.</w:t>
      </w:r>
    </w:p>
    <w:p w14:paraId="7BF71F89" w14:textId="77777777" w:rsidR="006411A6" w:rsidRPr="009C33F6" w:rsidRDefault="006411A6" w:rsidP="006411A6">
      <w:pPr>
        <w:spacing w:line="276" w:lineRule="auto"/>
        <w:contextualSpacing/>
        <w:jc w:val="both"/>
        <w:rPr>
          <w:b/>
          <w:i/>
          <w:sz w:val="28"/>
          <w:szCs w:val="28"/>
        </w:rPr>
      </w:pPr>
      <w:r w:rsidRPr="009C33F6">
        <w:rPr>
          <w:b/>
          <w:i/>
          <w:sz w:val="28"/>
          <w:szCs w:val="28"/>
        </w:rPr>
        <w:t>6. Какие преимущества имеет грудное вскармливание для младенца?</w:t>
      </w:r>
    </w:p>
    <w:p w14:paraId="5281D2D7" w14:textId="77777777" w:rsidR="006411A6" w:rsidRPr="009C33F6" w:rsidRDefault="006411A6" w:rsidP="006411A6">
      <w:pPr>
        <w:pStyle w:val="ab"/>
        <w:numPr>
          <w:ilvl w:val="0"/>
          <w:numId w:val="77"/>
        </w:numPr>
        <w:spacing w:line="276" w:lineRule="auto"/>
        <w:jc w:val="both"/>
        <w:rPr>
          <w:sz w:val="28"/>
          <w:szCs w:val="28"/>
        </w:rPr>
      </w:pPr>
      <w:r w:rsidRPr="009C33F6">
        <w:rPr>
          <w:sz w:val="28"/>
          <w:szCs w:val="28"/>
        </w:rPr>
        <w:t>Укрепляет иммунитет, предотвращает заболевания, способствует развитию зрения, нервной системы и костей.</w:t>
      </w:r>
    </w:p>
    <w:p w14:paraId="5982568C" w14:textId="77777777" w:rsidR="006411A6" w:rsidRPr="009C33F6" w:rsidRDefault="006411A6" w:rsidP="006411A6">
      <w:pPr>
        <w:pStyle w:val="ab"/>
        <w:numPr>
          <w:ilvl w:val="0"/>
          <w:numId w:val="77"/>
        </w:numPr>
        <w:spacing w:line="276" w:lineRule="auto"/>
        <w:jc w:val="both"/>
        <w:rPr>
          <w:sz w:val="28"/>
          <w:szCs w:val="28"/>
        </w:rPr>
      </w:pPr>
      <w:r w:rsidRPr="009C33F6">
        <w:rPr>
          <w:sz w:val="28"/>
          <w:szCs w:val="28"/>
        </w:rPr>
        <w:t>Не имеет никаких преимуществ по сравнению с искусственным вскармливанием.</w:t>
      </w:r>
    </w:p>
    <w:p w14:paraId="783F2DE5" w14:textId="77777777" w:rsidR="006411A6" w:rsidRPr="009C33F6" w:rsidRDefault="006411A6" w:rsidP="006411A6">
      <w:pPr>
        <w:pStyle w:val="ab"/>
        <w:numPr>
          <w:ilvl w:val="0"/>
          <w:numId w:val="77"/>
        </w:numPr>
        <w:spacing w:line="276" w:lineRule="auto"/>
        <w:jc w:val="both"/>
        <w:rPr>
          <w:sz w:val="28"/>
          <w:szCs w:val="28"/>
        </w:rPr>
      </w:pPr>
      <w:r w:rsidRPr="009C33F6">
        <w:rPr>
          <w:sz w:val="28"/>
          <w:szCs w:val="28"/>
        </w:rPr>
        <w:t>Всего лишь предохраняет младенца от голода.</w:t>
      </w:r>
    </w:p>
    <w:p w14:paraId="2AD09FC1" w14:textId="77777777" w:rsidR="006411A6" w:rsidRPr="009C33F6" w:rsidRDefault="006411A6" w:rsidP="006411A6">
      <w:pPr>
        <w:spacing w:line="276" w:lineRule="auto"/>
        <w:contextualSpacing/>
        <w:jc w:val="both"/>
        <w:rPr>
          <w:b/>
          <w:i/>
          <w:sz w:val="28"/>
          <w:szCs w:val="28"/>
        </w:rPr>
      </w:pPr>
      <w:r w:rsidRPr="009C33F6">
        <w:rPr>
          <w:b/>
          <w:i/>
          <w:sz w:val="28"/>
          <w:szCs w:val="28"/>
        </w:rPr>
        <w:t>7. Какие продукты следует исключить из рациона кормящей женщины?</w:t>
      </w:r>
    </w:p>
    <w:p w14:paraId="208D88CE" w14:textId="77777777" w:rsidR="006411A6" w:rsidRPr="009C33F6" w:rsidRDefault="006411A6" w:rsidP="006411A6">
      <w:pPr>
        <w:pStyle w:val="ab"/>
        <w:numPr>
          <w:ilvl w:val="0"/>
          <w:numId w:val="78"/>
        </w:numPr>
        <w:spacing w:line="276" w:lineRule="auto"/>
        <w:jc w:val="both"/>
        <w:rPr>
          <w:sz w:val="28"/>
          <w:szCs w:val="28"/>
        </w:rPr>
      </w:pPr>
      <w:r w:rsidRPr="009C33F6">
        <w:rPr>
          <w:sz w:val="28"/>
          <w:szCs w:val="28"/>
        </w:rPr>
        <w:t>Острый и жирный пищевые продукты.</w:t>
      </w:r>
    </w:p>
    <w:p w14:paraId="70C60A92" w14:textId="77777777" w:rsidR="006411A6" w:rsidRPr="009C33F6" w:rsidRDefault="006411A6" w:rsidP="006411A6">
      <w:pPr>
        <w:pStyle w:val="ab"/>
        <w:numPr>
          <w:ilvl w:val="0"/>
          <w:numId w:val="78"/>
        </w:numPr>
        <w:spacing w:line="276" w:lineRule="auto"/>
        <w:jc w:val="both"/>
        <w:rPr>
          <w:sz w:val="28"/>
          <w:szCs w:val="28"/>
        </w:rPr>
      </w:pPr>
      <w:r w:rsidRPr="009C33F6">
        <w:rPr>
          <w:sz w:val="28"/>
          <w:szCs w:val="28"/>
        </w:rPr>
        <w:t>Овощи и фрукты.</w:t>
      </w:r>
    </w:p>
    <w:p w14:paraId="789064AB" w14:textId="77777777" w:rsidR="006411A6" w:rsidRPr="009C33F6" w:rsidRDefault="006411A6" w:rsidP="006411A6">
      <w:pPr>
        <w:pStyle w:val="ab"/>
        <w:numPr>
          <w:ilvl w:val="0"/>
          <w:numId w:val="78"/>
        </w:numPr>
        <w:spacing w:line="276" w:lineRule="auto"/>
        <w:jc w:val="both"/>
        <w:rPr>
          <w:sz w:val="28"/>
          <w:szCs w:val="28"/>
        </w:rPr>
      </w:pPr>
      <w:r w:rsidRPr="009C33F6">
        <w:rPr>
          <w:sz w:val="28"/>
          <w:szCs w:val="28"/>
        </w:rPr>
        <w:t>Молочные продукты.</w:t>
      </w:r>
    </w:p>
    <w:p w14:paraId="5672E809" w14:textId="77777777" w:rsidR="006411A6" w:rsidRPr="009C33F6" w:rsidRDefault="006411A6" w:rsidP="006411A6">
      <w:pPr>
        <w:spacing w:line="276" w:lineRule="auto"/>
        <w:contextualSpacing/>
        <w:jc w:val="both"/>
        <w:rPr>
          <w:b/>
          <w:i/>
          <w:sz w:val="28"/>
          <w:szCs w:val="28"/>
        </w:rPr>
      </w:pPr>
      <w:r w:rsidRPr="009C33F6">
        <w:rPr>
          <w:b/>
          <w:i/>
          <w:sz w:val="28"/>
          <w:szCs w:val="28"/>
        </w:rPr>
        <w:t>8. С какого возраста детям можно вводить прикорм?</w:t>
      </w:r>
    </w:p>
    <w:p w14:paraId="113C7B1D" w14:textId="77777777" w:rsidR="006411A6" w:rsidRPr="009C33F6" w:rsidRDefault="006411A6" w:rsidP="006411A6">
      <w:pPr>
        <w:pStyle w:val="ab"/>
        <w:numPr>
          <w:ilvl w:val="0"/>
          <w:numId w:val="80"/>
        </w:numPr>
        <w:spacing w:line="276" w:lineRule="auto"/>
        <w:jc w:val="both"/>
        <w:rPr>
          <w:sz w:val="28"/>
          <w:szCs w:val="28"/>
        </w:rPr>
      </w:pPr>
      <w:r w:rsidRPr="009C33F6">
        <w:rPr>
          <w:sz w:val="28"/>
          <w:szCs w:val="28"/>
        </w:rPr>
        <w:t>Не раньше 4-6 месяцев.</w:t>
      </w:r>
    </w:p>
    <w:p w14:paraId="584BB2D8" w14:textId="77777777" w:rsidR="006411A6" w:rsidRPr="009C33F6" w:rsidRDefault="006411A6" w:rsidP="006411A6">
      <w:pPr>
        <w:pStyle w:val="ab"/>
        <w:numPr>
          <w:ilvl w:val="0"/>
          <w:numId w:val="80"/>
        </w:numPr>
        <w:spacing w:line="276" w:lineRule="auto"/>
        <w:jc w:val="both"/>
        <w:rPr>
          <w:sz w:val="28"/>
          <w:szCs w:val="28"/>
        </w:rPr>
      </w:pPr>
      <w:r w:rsidRPr="009C33F6">
        <w:rPr>
          <w:sz w:val="28"/>
          <w:szCs w:val="28"/>
        </w:rPr>
        <w:t>Не раньше года.</w:t>
      </w:r>
    </w:p>
    <w:p w14:paraId="6B18E1DB" w14:textId="77777777" w:rsidR="006411A6" w:rsidRPr="009C33F6" w:rsidRDefault="006411A6" w:rsidP="006411A6">
      <w:pPr>
        <w:pStyle w:val="ab"/>
        <w:numPr>
          <w:ilvl w:val="0"/>
          <w:numId w:val="80"/>
        </w:numPr>
        <w:spacing w:line="276" w:lineRule="auto"/>
        <w:jc w:val="both"/>
        <w:rPr>
          <w:sz w:val="28"/>
          <w:szCs w:val="28"/>
        </w:rPr>
      </w:pPr>
      <w:r w:rsidRPr="009C33F6">
        <w:rPr>
          <w:sz w:val="28"/>
          <w:szCs w:val="28"/>
        </w:rPr>
        <w:t>Не раньше 2 лет.</w:t>
      </w:r>
    </w:p>
    <w:p w14:paraId="349D8326" w14:textId="77777777" w:rsidR="006411A6" w:rsidRPr="009C33F6" w:rsidRDefault="006411A6" w:rsidP="006411A6">
      <w:pPr>
        <w:spacing w:line="276" w:lineRule="auto"/>
        <w:contextualSpacing/>
        <w:jc w:val="both"/>
        <w:rPr>
          <w:b/>
          <w:i/>
          <w:sz w:val="28"/>
          <w:szCs w:val="28"/>
        </w:rPr>
      </w:pPr>
      <w:r w:rsidRPr="009C33F6">
        <w:rPr>
          <w:b/>
          <w:i/>
          <w:sz w:val="28"/>
          <w:szCs w:val="28"/>
        </w:rPr>
        <w:t>9. Какие продукты можно давать младенцу при первом прикорме?</w:t>
      </w:r>
    </w:p>
    <w:p w14:paraId="19BD148F" w14:textId="77777777" w:rsidR="006411A6" w:rsidRPr="009C33F6" w:rsidRDefault="006411A6" w:rsidP="006411A6">
      <w:pPr>
        <w:pStyle w:val="ab"/>
        <w:numPr>
          <w:ilvl w:val="0"/>
          <w:numId w:val="79"/>
        </w:numPr>
        <w:spacing w:line="276" w:lineRule="auto"/>
        <w:jc w:val="both"/>
        <w:rPr>
          <w:sz w:val="28"/>
          <w:szCs w:val="28"/>
        </w:rPr>
      </w:pPr>
      <w:r w:rsidRPr="009C33F6">
        <w:rPr>
          <w:sz w:val="28"/>
          <w:szCs w:val="28"/>
        </w:rPr>
        <w:t>Пюре из фруктов или овощей.</w:t>
      </w:r>
    </w:p>
    <w:p w14:paraId="05CA7DEE" w14:textId="77777777" w:rsidR="006411A6" w:rsidRPr="009C33F6" w:rsidRDefault="006411A6" w:rsidP="006411A6">
      <w:pPr>
        <w:pStyle w:val="ab"/>
        <w:numPr>
          <w:ilvl w:val="0"/>
          <w:numId w:val="79"/>
        </w:numPr>
        <w:spacing w:line="276" w:lineRule="auto"/>
        <w:jc w:val="both"/>
        <w:rPr>
          <w:sz w:val="28"/>
          <w:szCs w:val="28"/>
        </w:rPr>
      </w:pPr>
      <w:r w:rsidRPr="009C33F6">
        <w:rPr>
          <w:sz w:val="28"/>
          <w:szCs w:val="28"/>
        </w:rPr>
        <w:t>Яичницу.</w:t>
      </w:r>
    </w:p>
    <w:p w14:paraId="444DCDFB" w14:textId="77777777" w:rsidR="006411A6" w:rsidRPr="009C33F6" w:rsidRDefault="006411A6" w:rsidP="006411A6">
      <w:pPr>
        <w:pStyle w:val="ab"/>
        <w:numPr>
          <w:ilvl w:val="0"/>
          <w:numId w:val="79"/>
        </w:numPr>
        <w:spacing w:line="276" w:lineRule="auto"/>
        <w:jc w:val="both"/>
        <w:rPr>
          <w:sz w:val="28"/>
          <w:szCs w:val="28"/>
        </w:rPr>
      </w:pPr>
      <w:r w:rsidRPr="009C33F6">
        <w:rPr>
          <w:sz w:val="28"/>
          <w:szCs w:val="28"/>
        </w:rPr>
        <w:t>Горячую колу.</w:t>
      </w:r>
    </w:p>
    <w:p w14:paraId="77E3EAB3" w14:textId="77777777" w:rsidR="006411A6" w:rsidRPr="009C33F6" w:rsidRDefault="006411A6" w:rsidP="006411A6">
      <w:pPr>
        <w:spacing w:line="276" w:lineRule="auto"/>
        <w:contextualSpacing/>
        <w:jc w:val="both"/>
        <w:rPr>
          <w:b/>
          <w:i/>
          <w:sz w:val="28"/>
          <w:szCs w:val="28"/>
        </w:rPr>
      </w:pPr>
      <w:r w:rsidRPr="009C33F6">
        <w:rPr>
          <w:b/>
          <w:i/>
          <w:sz w:val="28"/>
          <w:szCs w:val="28"/>
        </w:rPr>
        <w:t>10. Какая диета должна быть у младенца в период прикорма?</w:t>
      </w:r>
    </w:p>
    <w:p w14:paraId="7DAFD108" w14:textId="77777777" w:rsidR="006411A6" w:rsidRPr="009C33F6" w:rsidRDefault="006411A6" w:rsidP="006411A6">
      <w:pPr>
        <w:pStyle w:val="ab"/>
        <w:numPr>
          <w:ilvl w:val="0"/>
          <w:numId w:val="81"/>
        </w:numPr>
        <w:spacing w:line="276" w:lineRule="auto"/>
        <w:jc w:val="both"/>
        <w:rPr>
          <w:sz w:val="28"/>
          <w:szCs w:val="28"/>
        </w:rPr>
      </w:pPr>
      <w:r w:rsidRPr="009C33F6">
        <w:rPr>
          <w:sz w:val="28"/>
          <w:szCs w:val="28"/>
        </w:rPr>
        <w:t>Разнообразная, с учетом индивидуальных особенностей младенца.</w:t>
      </w:r>
    </w:p>
    <w:p w14:paraId="5CF3116C" w14:textId="77777777" w:rsidR="006411A6" w:rsidRPr="009C33F6" w:rsidRDefault="006411A6" w:rsidP="006411A6">
      <w:pPr>
        <w:pStyle w:val="ab"/>
        <w:numPr>
          <w:ilvl w:val="0"/>
          <w:numId w:val="81"/>
        </w:numPr>
        <w:spacing w:line="276" w:lineRule="auto"/>
        <w:jc w:val="both"/>
        <w:rPr>
          <w:sz w:val="28"/>
          <w:szCs w:val="28"/>
        </w:rPr>
      </w:pPr>
      <w:r w:rsidRPr="009C33F6">
        <w:rPr>
          <w:sz w:val="28"/>
          <w:szCs w:val="28"/>
        </w:rPr>
        <w:t>Монотонная, только из одного продукта.</w:t>
      </w:r>
    </w:p>
    <w:p w14:paraId="73F03D43" w14:textId="77777777" w:rsidR="006411A6" w:rsidRPr="009C33F6" w:rsidRDefault="006411A6" w:rsidP="006411A6">
      <w:pPr>
        <w:pStyle w:val="ab"/>
        <w:numPr>
          <w:ilvl w:val="0"/>
          <w:numId w:val="81"/>
        </w:numPr>
        <w:spacing w:line="276" w:lineRule="auto"/>
        <w:rPr>
          <w:sz w:val="28"/>
          <w:szCs w:val="28"/>
        </w:rPr>
      </w:pPr>
      <w:r w:rsidRPr="009C33F6">
        <w:rPr>
          <w:sz w:val="28"/>
          <w:szCs w:val="28"/>
        </w:rPr>
        <w:t xml:space="preserve">Совсем не важно, что давать малышу, главное, чтобы он ел. </w:t>
      </w:r>
    </w:p>
    <w:p w14:paraId="626B3C28" w14:textId="77777777" w:rsidR="006411A6" w:rsidRPr="00163FB0" w:rsidRDefault="006411A6" w:rsidP="006411A6">
      <w:pPr>
        <w:spacing w:line="276" w:lineRule="auto"/>
        <w:jc w:val="center"/>
        <w:rPr>
          <w:b/>
          <w:sz w:val="28"/>
          <w:szCs w:val="28"/>
        </w:rPr>
      </w:pPr>
      <w:r>
        <w:rPr>
          <w:b/>
          <w:sz w:val="28"/>
          <w:szCs w:val="28"/>
        </w:rPr>
        <w:t xml:space="preserve">Эталоны </w:t>
      </w:r>
      <w:r w:rsidRPr="00BA0D78">
        <w:rPr>
          <w:b/>
          <w:sz w:val="28"/>
          <w:szCs w:val="28"/>
        </w:rPr>
        <w:t>ответов к тестовому контролю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299"/>
      </w:tblGrid>
      <w:tr w:rsidR="006411A6" w:rsidRPr="00677360" w14:paraId="59EFB06A" w14:textId="77777777" w:rsidTr="0049047E">
        <w:trPr>
          <w:jc w:val="center"/>
        </w:trPr>
        <w:tc>
          <w:tcPr>
            <w:tcW w:w="1434" w:type="dxa"/>
            <w:shd w:val="clear" w:color="auto" w:fill="auto"/>
          </w:tcPr>
          <w:p w14:paraId="46EFBE72" w14:textId="77777777" w:rsidR="006411A6" w:rsidRPr="00677360" w:rsidRDefault="006411A6" w:rsidP="0049047E">
            <w:pPr>
              <w:jc w:val="both"/>
              <w:rPr>
                <w:b/>
                <w:szCs w:val="28"/>
              </w:rPr>
            </w:pPr>
            <w:r w:rsidRPr="00677360">
              <w:rPr>
                <w:b/>
                <w:szCs w:val="28"/>
              </w:rPr>
              <w:t>№ вопроса</w:t>
            </w:r>
          </w:p>
        </w:tc>
        <w:tc>
          <w:tcPr>
            <w:tcW w:w="1299" w:type="dxa"/>
            <w:shd w:val="clear" w:color="auto" w:fill="auto"/>
          </w:tcPr>
          <w:p w14:paraId="7669F52D" w14:textId="77777777" w:rsidR="006411A6" w:rsidRPr="00677360" w:rsidRDefault="006411A6" w:rsidP="0049047E">
            <w:pPr>
              <w:jc w:val="both"/>
              <w:rPr>
                <w:b/>
                <w:szCs w:val="28"/>
              </w:rPr>
            </w:pPr>
            <w:r>
              <w:rPr>
                <w:b/>
                <w:szCs w:val="28"/>
              </w:rPr>
              <w:t>Ответы</w:t>
            </w:r>
          </w:p>
        </w:tc>
      </w:tr>
      <w:tr w:rsidR="006411A6" w:rsidRPr="00677360" w14:paraId="36C84249" w14:textId="77777777" w:rsidTr="0049047E">
        <w:trPr>
          <w:jc w:val="center"/>
        </w:trPr>
        <w:tc>
          <w:tcPr>
            <w:tcW w:w="1434" w:type="dxa"/>
            <w:shd w:val="clear" w:color="auto" w:fill="auto"/>
          </w:tcPr>
          <w:p w14:paraId="5B4FB018" w14:textId="77777777" w:rsidR="006411A6" w:rsidRPr="00677360" w:rsidRDefault="006411A6" w:rsidP="0049047E">
            <w:pPr>
              <w:jc w:val="both"/>
              <w:rPr>
                <w:szCs w:val="28"/>
              </w:rPr>
            </w:pPr>
            <w:r w:rsidRPr="00677360">
              <w:rPr>
                <w:szCs w:val="28"/>
              </w:rPr>
              <w:t>1</w:t>
            </w:r>
          </w:p>
        </w:tc>
        <w:tc>
          <w:tcPr>
            <w:tcW w:w="1299" w:type="dxa"/>
            <w:shd w:val="clear" w:color="auto" w:fill="auto"/>
          </w:tcPr>
          <w:p w14:paraId="1B235D8A" w14:textId="77777777" w:rsidR="006411A6" w:rsidRPr="00677360" w:rsidRDefault="006411A6" w:rsidP="0049047E">
            <w:pPr>
              <w:jc w:val="both"/>
              <w:rPr>
                <w:szCs w:val="28"/>
              </w:rPr>
            </w:pPr>
            <w:r>
              <w:rPr>
                <w:szCs w:val="28"/>
              </w:rPr>
              <w:t>1</w:t>
            </w:r>
          </w:p>
        </w:tc>
      </w:tr>
      <w:tr w:rsidR="006411A6" w:rsidRPr="00677360" w14:paraId="4A26F0B9" w14:textId="77777777" w:rsidTr="0049047E">
        <w:trPr>
          <w:jc w:val="center"/>
        </w:trPr>
        <w:tc>
          <w:tcPr>
            <w:tcW w:w="1434" w:type="dxa"/>
            <w:shd w:val="clear" w:color="auto" w:fill="auto"/>
          </w:tcPr>
          <w:p w14:paraId="3BA3CB7A" w14:textId="77777777" w:rsidR="006411A6" w:rsidRPr="00677360" w:rsidRDefault="006411A6" w:rsidP="0049047E">
            <w:pPr>
              <w:jc w:val="both"/>
              <w:rPr>
                <w:szCs w:val="28"/>
              </w:rPr>
            </w:pPr>
            <w:r w:rsidRPr="00677360">
              <w:rPr>
                <w:szCs w:val="28"/>
              </w:rPr>
              <w:t>2</w:t>
            </w:r>
          </w:p>
        </w:tc>
        <w:tc>
          <w:tcPr>
            <w:tcW w:w="1299" w:type="dxa"/>
            <w:shd w:val="clear" w:color="auto" w:fill="auto"/>
          </w:tcPr>
          <w:p w14:paraId="15C1E2D0" w14:textId="77777777" w:rsidR="006411A6" w:rsidRPr="00677360" w:rsidRDefault="006411A6" w:rsidP="0049047E">
            <w:pPr>
              <w:jc w:val="both"/>
              <w:rPr>
                <w:szCs w:val="28"/>
              </w:rPr>
            </w:pPr>
            <w:r>
              <w:rPr>
                <w:szCs w:val="28"/>
              </w:rPr>
              <w:t>1</w:t>
            </w:r>
          </w:p>
        </w:tc>
      </w:tr>
      <w:tr w:rsidR="006411A6" w:rsidRPr="00677360" w14:paraId="08A7224B" w14:textId="77777777" w:rsidTr="0049047E">
        <w:trPr>
          <w:jc w:val="center"/>
        </w:trPr>
        <w:tc>
          <w:tcPr>
            <w:tcW w:w="1434" w:type="dxa"/>
            <w:shd w:val="clear" w:color="auto" w:fill="auto"/>
          </w:tcPr>
          <w:p w14:paraId="52EDB4A9" w14:textId="77777777" w:rsidR="006411A6" w:rsidRPr="00677360" w:rsidRDefault="006411A6" w:rsidP="0049047E">
            <w:pPr>
              <w:jc w:val="both"/>
              <w:rPr>
                <w:szCs w:val="28"/>
              </w:rPr>
            </w:pPr>
            <w:r w:rsidRPr="00677360">
              <w:rPr>
                <w:szCs w:val="28"/>
              </w:rPr>
              <w:t>3</w:t>
            </w:r>
          </w:p>
        </w:tc>
        <w:tc>
          <w:tcPr>
            <w:tcW w:w="1299" w:type="dxa"/>
            <w:shd w:val="clear" w:color="auto" w:fill="auto"/>
          </w:tcPr>
          <w:p w14:paraId="04388DDE" w14:textId="77777777" w:rsidR="006411A6" w:rsidRPr="00677360" w:rsidRDefault="006411A6" w:rsidP="0049047E">
            <w:pPr>
              <w:jc w:val="both"/>
              <w:rPr>
                <w:szCs w:val="28"/>
              </w:rPr>
            </w:pPr>
            <w:r>
              <w:rPr>
                <w:szCs w:val="28"/>
              </w:rPr>
              <w:t>1</w:t>
            </w:r>
          </w:p>
        </w:tc>
      </w:tr>
      <w:tr w:rsidR="006411A6" w:rsidRPr="00677360" w14:paraId="102C2915" w14:textId="77777777" w:rsidTr="0049047E">
        <w:trPr>
          <w:jc w:val="center"/>
        </w:trPr>
        <w:tc>
          <w:tcPr>
            <w:tcW w:w="1434" w:type="dxa"/>
            <w:shd w:val="clear" w:color="auto" w:fill="auto"/>
          </w:tcPr>
          <w:p w14:paraId="0EDB43E8" w14:textId="77777777" w:rsidR="006411A6" w:rsidRPr="00677360" w:rsidRDefault="006411A6" w:rsidP="0049047E">
            <w:pPr>
              <w:jc w:val="both"/>
              <w:rPr>
                <w:szCs w:val="28"/>
              </w:rPr>
            </w:pPr>
            <w:r w:rsidRPr="00677360">
              <w:rPr>
                <w:szCs w:val="28"/>
              </w:rPr>
              <w:t>4</w:t>
            </w:r>
          </w:p>
        </w:tc>
        <w:tc>
          <w:tcPr>
            <w:tcW w:w="1299" w:type="dxa"/>
            <w:shd w:val="clear" w:color="auto" w:fill="auto"/>
          </w:tcPr>
          <w:p w14:paraId="0CC8D8A7" w14:textId="77777777" w:rsidR="006411A6" w:rsidRPr="00677360" w:rsidRDefault="006411A6" w:rsidP="0049047E">
            <w:pPr>
              <w:jc w:val="both"/>
              <w:rPr>
                <w:szCs w:val="28"/>
              </w:rPr>
            </w:pPr>
            <w:r>
              <w:rPr>
                <w:szCs w:val="28"/>
              </w:rPr>
              <w:t>1</w:t>
            </w:r>
          </w:p>
        </w:tc>
      </w:tr>
      <w:tr w:rsidR="006411A6" w:rsidRPr="00677360" w14:paraId="2FA435CA" w14:textId="77777777" w:rsidTr="0049047E">
        <w:trPr>
          <w:jc w:val="center"/>
        </w:trPr>
        <w:tc>
          <w:tcPr>
            <w:tcW w:w="1434" w:type="dxa"/>
            <w:shd w:val="clear" w:color="auto" w:fill="auto"/>
          </w:tcPr>
          <w:p w14:paraId="0930B6C4" w14:textId="77777777" w:rsidR="006411A6" w:rsidRPr="00677360" w:rsidRDefault="006411A6" w:rsidP="0049047E">
            <w:pPr>
              <w:jc w:val="both"/>
              <w:rPr>
                <w:szCs w:val="28"/>
              </w:rPr>
            </w:pPr>
            <w:r w:rsidRPr="00677360">
              <w:rPr>
                <w:szCs w:val="28"/>
              </w:rPr>
              <w:t>5</w:t>
            </w:r>
          </w:p>
        </w:tc>
        <w:tc>
          <w:tcPr>
            <w:tcW w:w="1299" w:type="dxa"/>
            <w:shd w:val="clear" w:color="auto" w:fill="auto"/>
          </w:tcPr>
          <w:p w14:paraId="2CE03028" w14:textId="77777777" w:rsidR="006411A6" w:rsidRPr="00677360" w:rsidRDefault="006411A6" w:rsidP="0049047E">
            <w:pPr>
              <w:jc w:val="both"/>
              <w:rPr>
                <w:szCs w:val="28"/>
              </w:rPr>
            </w:pPr>
            <w:r>
              <w:rPr>
                <w:szCs w:val="28"/>
              </w:rPr>
              <w:t>1</w:t>
            </w:r>
          </w:p>
        </w:tc>
      </w:tr>
      <w:tr w:rsidR="006411A6" w:rsidRPr="00677360" w14:paraId="054C2B2C" w14:textId="77777777" w:rsidTr="0049047E">
        <w:trPr>
          <w:jc w:val="center"/>
        </w:trPr>
        <w:tc>
          <w:tcPr>
            <w:tcW w:w="1434" w:type="dxa"/>
            <w:shd w:val="clear" w:color="auto" w:fill="auto"/>
          </w:tcPr>
          <w:p w14:paraId="49B05642" w14:textId="77777777" w:rsidR="006411A6" w:rsidRPr="00677360" w:rsidRDefault="006411A6" w:rsidP="0049047E">
            <w:pPr>
              <w:jc w:val="both"/>
              <w:rPr>
                <w:szCs w:val="28"/>
              </w:rPr>
            </w:pPr>
            <w:r>
              <w:rPr>
                <w:szCs w:val="28"/>
              </w:rPr>
              <w:t>6</w:t>
            </w:r>
          </w:p>
        </w:tc>
        <w:tc>
          <w:tcPr>
            <w:tcW w:w="1299" w:type="dxa"/>
            <w:shd w:val="clear" w:color="auto" w:fill="auto"/>
          </w:tcPr>
          <w:p w14:paraId="0CE9ED95" w14:textId="77777777" w:rsidR="006411A6" w:rsidRPr="00677360" w:rsidRDefault="006411A6" w:rsidP="0049047E">
            <w:pPr>
              <w:jc w:val="both"/>
              <w:rPr>
                <w:szCs w:val="28"/>
              </w:rPr>
            </w:pPr>
            <w:r>
              <w:rPr>
                <w:szCs w:val="28"/>
              </w:rPr>
              <w:t>1</w:t>
            </w:r>
          </w:p>
        </w:tc>
      </w:tr>
      <w:tr w:rsidR="006411A6" w:rsidRPr="00677360" w14:paraId="5EEC2337" w14:textId="77777777" w:rsidTr="0049047E">
        <w:trPr>
          <w:jc w:val="center"/>
        </w:trPr>
        <w:tc>
          <w:tcPr>
            <w:tcW w:w="1434" w:type="dxa"/>
            <w:shd w:val="clear" w:color="auto" w:fill="auto"/>
          </w:tcPr>
          <w:p w14:paraId="5620F9BF" w14:textId="77777777" w:rsidR="006411A6" w:rsidRPr="00677360" w:rsidRDefault="006411A6" w:rsidP="0049047E">
            <w:pPr>
              <w:jc w:val="both"/>
              <w:rPr>
                <w:szCs w:val="28"/>
              </w:rPr>
            </w:pPr>
            <w:r>
              <w:rPr>
                <w:szCs w:val="28"/>
              </w:rPr>
              <w:t>7</w:t>
            </w:r>
          </w:p>
        </w:tc>
        <w:tc>
          <w:tcPr>
            <w:tcW w:w="1299" w:type="dxa"/>
            <w:shd w:val="clear" w:color="auto" w:fill="auto"/>
          </w:tcPr>
          <w:p w14:paraId="4A19E828" w14:textId="77777777" w:rsidR="006411A6" w:rsidRPr="00677360" w:rsidRDefault="006411A6" w:rsidP="0049047E">
            <w:pPr>
              <w:jc w:val="both"/>
              <w:rPr>
                <w:szCs w:val="28"/>
              </w:rPr>
            </w:pPr>
            <w:r>
              <w:rPr>
                <w:szCs w:val="28"/>
              </w:rPr>
              <w:t>1</w:t>
            </w:r>
          </w:p>
        </w:tc>
      </w:tr>
      <w:tr w:rsidR="006411A6" w:rsidRPr="00677360" w14:paraId="49B4FD29" w14:textId="77777777" w:rsidTr="0049047E">
        <w:trPr>
          <w:jc w:val="center"/>
        </w:trPr>
        <w:tc>
          <w:tcPr>
            <w:tcW w:w="1434" w:type="dxa"/>
            <w:shd w:val="clear" w:color="auto" w:fill="auto"/>
          </w:tcPr>
          <w:p w14:paraId="240FE945" w14:textId="77777777" w:rsidR="006411A6" w:rsidRPr="00677360" w:rsidRDefault="006411A6" w:rsidP="0049047E">
            <w:pPr>
              <w:jc w:val="both"/>
              <w:rPr>
                <w:szCs w:val="28"/>
              </w:rPr>
            </w:pPr>
            <w:r>
              <w:rPr>
                <w:szCs w:val="28"/>
              </w:rPr>
              <w:t>8</w:t>
            </w:r>
          </w:p>
        </w:tc>
        <w:tc>
          <w:tcPr>
            <w:tcW w:w="1299" w:type="dxa"/>
            <w:shd w:val="clear" w:color="auto" w:fill="auto"/>
          </w:tcPr>
          <w:p w14:paraId="1174D250" w14:textId="77777777" w:rsidR="006411A6" w:rsidRPr="00677360" w:rsidRDefault="006411A6" w:rsidP="0049047E">
            <w:pPr>
              <w:jc w:val="both"/>
              <w:rPr>
                <w:szCs w:val="28"/>
              </w:rPr>
            </w:pPr>
            <w:r>
              <w:rPr>
                <w:szCs w:val="28"/>
              </w:rPr>
              <w:t>1</w:t>
            </w:r>
          </w:p>
        </w:tc>
      </w:tr>
      <w:tr w:rsidR="006411A6" w:rsidRPr="00677360" w14:paraId="159EE765" w14:textId="77777777" w:rsidTr="0049047E">
        <w:trPr>
          <w:jc w:val="center"/>
        </w:trPr>
        <w:tc>
          <w:tcPr>
            <w:tcW w:w="1434" w:type="dxa"/>
            <w:shd w:val="clear" w:color="auto" w:fill="auto"/>
          </w:tcPr>
          <w:p w14:paraId="3F60ED47" w14:textId="77777777" w:rsidR="006411A6" w:rsidRDefault="006411A6" w:rsidP="0049047E">
            <w:pPr>
              <w:jc w:val="both"/>
              <w:rPr>
                <w:szCs w:val="28"/>
              </w:rPr>
            </w:pPr>
            <w:r>
              <w:rPr>
                <w:szCs w:val="28"/>
              </w:rPr>
              <w:t>9</w:t>
            </w:r>
          </w:p>
        </w:tc>
        <w:tc>
          <w:tcPr>
            <w:tcW w:w="1299" w:type="dxa"/>
            <w:shd w:val="clear" w:color="auto" w:fill="auto"/>
          </w:tcPr>
          <w:p w14:paraId="047B9F67" w14:textId="77777777" w:rsidR="006411A6" w:rsidRPr="00677360" w:rsidRDefault="006411A6" w:rsidP="0049047E">
            <w:pPr>
              <w:jc w:val="both"/>
              <w:rPr>
                <w:szCs w:val="28"/>
              </w:rPr>
            </w:pPr>
            <w:r>
              <w:rPr>
                <w:szCs w:val="28"/>
              </w:rPr>
              <w:t>1</w:t>
            </w:r>
          </w:p>
        </w:tc>
      </w:tr>
      <w:tr w:rsidR="006411A6" w:rsidRPr="00677360" w14:paraId="5F97E520" w14:textId="77777777" w:rsidTr="0049047E">
        <w:trPr>
          <w:jc w:val="center"/>
        </w:trPr>
        <w:tc>
          <w:tcPr>
            <w:tcW w:w="1434" w:type="dxa"/>
            <w:shd w:val="clear" w:color="auto" w:fill="auto"/>
          </w:tcPr>
          <w:p w14:paraId="0C1FD148" w14:textId="77777777" w:rsidR="006411A6" w:rsidRDefault="006411A6" w:rsidP="0049047E">
            <w:pPr>
              <w:jc w:val="both"/>
              <w:rPr>
                <w:szCs w:val="28"/>
              </w:rPr>
            </w:pPr>
            <w:r>
              <w:rPr>
                <w:szCs w:val="28"/>
              </w:rPr>
              <w:t>10</w:t>
            </w:r>
          </w:p>
        </w:tc>
        <w:tc>
          <w:tcPr>
            <w:tcW w:w="1299" w:type="dxa"/>
            <w:shd w:val="clear" w:color="auto" w:fill="auto"/>
          </w:tcPr>
          <w:p w14:paraId="3BAC647D" w14:textId="77777777" w:rsidR="006411A6" w:rsidRPr="00677360" w:rsidRDefault="006411A6" w:rsidP="0049047E">
            <w:pPr>
              <w:jc w:val="both"/>
              <w:rPr>
                <w:szCs w:val="28"/>
              </w:rPr>
            </w:pPr>
            <w:r>
              <w:rPr>
                <w:szCs w:val="28"/>
              </w:rPr>
              <w:t>1</w:t>
            </w:r>
          </w:p>
        </w:tc>
      </w:tr>
    </w:tbl>
    <w:p w14:paraId="613DF508" w14:textId="77777777" w:rsidR="006411A6" w:rsidRDefault="006411A6" w:rsidP="006411A6">
      <w:pPr>
        <w:spacing w:line="276" w:lineRule="auto"/>
        <w:rPr>
          <w:b/>
          <w:bCs/>
          <w:sz w:val="28"/>
        </w:rPr>
      </w:pPr>
      <w:r>
        <w:rPr>
          <w:b/>
          <w:bCs/>
          <w:sz w:val="28"/>
        </w:rPr>
        <w:t xml:space="preserve">Тема 2.4. </w:t>
      </w:r>
      <w:r w:rsidRPr="009C33F6">
        <w:rPr>
          <w:bCs/>
          <w:sz w:val="28"/>
        </w:rPr>
        <w:t>Особенности вскармливание детей грудного возраста</w:t>
      </w:r>
      <w:r w:rsidRPr="009C33F6">
        <w:rPr>
          <w:b/>
          <w:bCs/>
          <w:sz w:val="28"/>
        </w:rPr>
        <w:t>.</w:t>
      </w:r>
    </w:p>
    <w:p w14:paraId="20EE3024" w14:textId="77777777" w:rsidR="006411A6" w:rsidRPr="009C33F6" w:rsidRDefault="006411A6" w:rsidP="006411A6">
      <w:pPr>
        <w:spacing w:line="276" w:lineRule="auto"/>
        <w:jc w:val="center"/>
        <w:rPr>
          <w:b/>
          <w:bCs/>
          <w:sz w:val="28"/>
        </w:rPr>
      </w:pPr>
      <w:r w:rsidRPr="009C33F6">
        <w:rPr>
          <w:b/>
          <w:bCs/>
          <w:sz w:val="28"/>
        </w:rPr>
        <w:t xml:space="preserve"> Актуализация опорных знаний в виде фронтального опроса </w:t>
      </w:r>
    </w:p>
    <w:p w14:paraId="6CB98EB2" w14:textId="77777777" w:rsidR="006411A6" w:rsidRPr="009C33F6" w:rsidRDefault="006411A6" w:rsidP="006411A6">
      <w:pPr>
        <w:spacing w:line="276" w:lineRule="auto"/>
        <w:jc w:val="both"/>
        <w:rPr>
          <w:bCs/>
          <w:sz w:val="28"/>
        </w:rPr>
      </w:pPr>
      <w:r w:rsidRPr="009C33F6">
        <w:rPr>
          <w:bCs/>
          <w:sz w:val="28"/>
        </w:rPr>
        <w:t xml:space="preserve">1.Закономерности физического, нервно-психического и социального развития ребенка. </w:t>
      </w:r>
    </w:p>
    <w:p w14:paraId="25A436A8" w14:textId="77777777" w:rsidR="006411A6" w:rsidRPr="009C33F6" w:rsidRDefault="006411A6" w:rsidP="006411A6">
      <w:pPr>
        <w:spacing w:line="276" w:lineRule="auto"/>
        <w:jc w:val="both"/>
        <w:rPr>
          <w:bCs/>
          <w:sz w:val="28"/>
        </w:rPr>
      </w:pPr>
      <w:r w:rsidRPr="009C33F6">
        <w:rPr>
          <w:bCs/>
          <w:sz w:val="28"/>
        </w:rPr>
        <w:t xml:space="preserve">2.Анатомо-физиологические особенности, рост и развитие ребенка грудного возраста. </w:t>
      </w:r>
    </w:p>
    <w:p w14:paraId="27D18567" w14:textId="77777777" w:rsidR="006411A6" w:rsidRPr="009C33F6" w:rsidRDefault="006411A6" w:rsidP="006411A6">
      <w:pPr>
        <w:spacing w:line="276" w:lineRule="auto"/>
        <w:jc w:val="both"/>
        <w:rPr>
          <w:bCs/>
          <w:sz w:val="28"/>
        </w:rPr>
      </w:pPr>
      <w:r w:rsidRPr="009C33F6">
        <w:rPr>
          <w:bCs/>
          <w:sz w:val="28"/>
        </w:rPr>
        <w:lastRenderedPageBreak/>
        <w:t>3.Анатомо-физиологические особенности нервной сис</w:t>
      </w:r>
      <w:r>
        <w:rPr>
          <w:bCs/>
          <w:sz w:val="28"/>
        </w:rPr>
        <w:t xml:space="preserve">темы грудного ребенка. Правила </w:t>
      </w:r>
      <w:r w:rsidRPr="009C33F6">
        <w:rPr>
          <w:bCs/>
          <w:sz w:val="28"/>
        </w:rPr>
        <w:t xml:space="preserve">оценки нервно-психического развития ребенка периода младенчества. </w:t>
      </w:r>
    </w:p>
    <w:p w14:paraId="2BF78701" w14:textId="77777777" w:rsidR="006411A6" w:rsidRDefault="006411A6" w:rsidP="006411A6">
      <w:pPr>
        <w:spacing w:line="276" w:lineRule="auto"/>
        <w:jc w:val="both"/>
        <w:rPr>
          <w:bCs/>
          <w:sz w:val="28"/>
        </w:rPr>
      </w:pPr>
      <w:r w:rsidRPr="009C33F6">
        <w:rPr>
          <w:bCs/>
          <w:sz w:val="28"/>
        </w:rPr>
        <w:t>4.Основные универсальные потребности ребенка период</w:t>
      </w:r>
      <w:r>
        <w:rPr>
          <w:bCs/>
          <w:sz w:val="28"/>
        </w:rPr>
        <w:t xml:space="preserve">а младенчества и способы их </w:t>
      </w:r>
      <w:r w:rsidRPr="009C33F6">
        <w:rPr>
          <w:bCs/>
          <w:sz w:val="28"/>
        </w:rPr>
        <w:t>удовлетворения. Возможные проблемы.</w:t>
      </w:r>
    </w:p>
    <w:p w14:paraId="5202E8E2" w14:textId="77777777" w:rsidR="006411A6" w:rsidRDefault="006411A6" w:rsidP="006411A6">
      <w:pPr>
        <w:spacing w:line="276" w:lineRule="auto"/>
        <w:jc w:val="center"/>
        <w:rPr>
          <w:b/>
          <w:bCs/>
          <w:sz w:val="28"/>
        </w:rPr>
      </w:pPr>
      <w:r w:rsidRPr="00BE0A7C">
        <w:rPr>
          <w:b/>
          <w:bCs/>
          <w:sz w:val="28"/>
        </w:rPr>
        <w:t>Решение ситуационных задач</w:t>
      </w:r>
    </w:p>
    <w:p w14:paraId="54AD16CB" w14:textId="77777777" w:rsidR="006411A6" w:rsidRPr="00704D5F" w:rsidRDefault="006411A6" w:rsidP="006411A6">
      <w:pPr>
        <w:spacing w:line="276" w:lineRule="auto"/>
        <w:ind w:firstLine="709"/>
        <w:jc w:val="both"/>
        <w:rPr>
          <w:i/>
          <w:sz w:val="28"/>
          <w:szCs w:val="28"/>
        </w:rPr>
      </w:pPr>
      <w:r>
        <w:rPr>
          <w:i/>
          <w:sz w:val="28"/>
          <w:szCs w:val="28"/>
        </w:rPr>
        <w:t xml:space="preserve">Задача 1. </w:t>
      </w:r>
      <w:r w:rsidRPr="00BE0A7C">
        <w:rPr>
          <w:sz w:val="28"/>
          <w:szCs w:val="28"/>
        </w:rPr>
        <w:t xml:space="preserve">1. Ребенку 5 месяцев, вес 6850. Определить суточный и разовый объем пищи. Составить меню в </w:t>
      </w:r>
      <w:r>
        <w:rPr>
          <w:sz w:val="28"/>
          <w:szCs w:val="28"/>
        </w:rPr>
        <w:t xml:space="preserve">зависимости от возраста. </w:t>
      </w:r>
      <w:r w:rsidRPr="00BE0A7C">
        <w:rPr>
          <w:sz w:val="28"/>
          <w:szCs w:val="28"/>
        </w:rPr>
        <w:t>2. Составить примерный суточный набор продуктов ко</w:t>
      </w:r>
      <w:r>
        <w:rPr>
          <w:sz w:val="28"/>
          <w:szCs w:val="28"/>
        </w:rPr>
        <w:t xml:space="preserve">рмящей маме. Какие продукты ей </w:t>
      </w:r>
      <w:r w:rsidRPr="00BE0A7C">
        <w:rPr>
          <w:sz w:val="28"/>
          <w:szCs w:val="28"/>
        </w:rPr>
        <w:t xml:space="preserve">необходимо ограничить, а какие исключить. </w:t>
      </w:r>
    </w:p>
    <w:p w14:paraId="0F504AC8" w14:textId="77777777" w:rsidR="006411A6" w:rsidRPr="00704D5F" w:rsidRDefault="006411A6" w:rsidP="006411A6">
      <w:pPr>
        <w:spacing w:line="276" w:lineRule="auto"/>
        <w:ind w:firstLine="709"/>
        <w:jc w:val="both"/>
        <w:rPr>
          <w:i/>
          <w:sz w:val="28"/>
          <w:szCs w:val="28"/>
        </w:rPr>
      </w:pPr>
      <w:r>
        <w:rPr>
          <w:i/>
          <w:sz w:val="28"/>
          <w:szCs w:val="28"/>
        </w:rPr>
        <w:t xml:space="preserve">Задача 2. </w:t>
      </w:r>
      <w:r w:rsidRPr="00BE0A7C">
        <w:rPr>
          <w:sz w:val="28"/>
          <w:szCs w:val="28"/>
        </w:rPr>
        <w:t>1. Возраст ребенка 6 месяцев, вес – 6900. Определить суточный и разовый объем пищи. Составить меню в зависимости от возраста. 2. Рассказать о видах вскармливания и о преимущ</w:t>
      </w:r>
      <w:r>
        <w:rPr>
          <w:sz w:val="28"/>
          <w:szCs w:val="28"/>
        </w:rPr>
        <w:t xml:space="preserve">ествах грудного вскармливания. </w:t>
      </w:r>
    </w:p>
    <w:p w14:paraId="165196C0" w14:textId="77777777" w:rsidR="006411A6" w:rsidRPr="00BE0A7C" w:rsidRDefault="006411A6" w:rsidP="006411A6">
      <w:pPr>
        <w:spacing w:line="276" w:lineRule="auto"/>
        <w:ind w:firstLine="709"/>
        <w:jc w:val="both"/>
        <w:rPr>
          <w:sz w:val="28"/>
          <w:szCs w:val="28"/>
        </w:rPr>
      </w:pPr>
      <w:r w:rsidRPr="00BE0A7C">
        <w:rPr>
          <w:i/>
          <w:sz w:val="28"/>
          <w:szCs w:val="28"/>
        </w:rPr>
        <w:t>Задача 3</w:t>
      </w:r>
      <w:r>
        <w:rPr>
          <w:sz w:val="28"/>
          <w:szCs w:val="28"/>
        </w:rPr>
        <w:t xml:space="preserve">. </w:t>
      </w:r>
      <w:r w:rsidRPr="00BE0A7C">
        <w:rPr>
          <w:sz w:val="28"/>
          <w:szCs w:val="28"/>
        </w:rPr>
        <w:t>1. Вес ребенка 8600,</w:t>
      </w:r>
      <w:r>
        <w:rPr>
          <w:sz w:val="28"/>
          <w:szCs w:val="28"/>
        </w:rPr>
        <w:t xml:space="preserve"> </w:t>
      </w:r>
      <w:r w:rsidRPr="00BE0A7C">
        <w:rPr>
          <w:sz w:val="28"/>
          <w:szCs w:val="28"/>
        </w:rPr>
        <w:t>возраст 8 месяцев. Определить суточный и</w:t>
      </w:r>
      <w:r>
        <w:rPr>
          <w:sz w:val="28"/>
          <w:szCs w:val="28"/>
        </w:rPr>
        <w:t xml:space="preserve"> разовый объем пищи. Составить </w:t>
      </w:r>
      <w:r w:rsidRPr="00BE0A7C">
        <w:rPr>
          <w:sz w:val="28"/>
          <w:szCs w:val="28"/>
        </w:rPr>
        <w:t xml:space="preserve">меню в зависимости от возраста. 2. Расскажите, что такое «кормление по требованию». Какова должна быть длительность пребывания ребенка у груди матери. </w:t>
      </w:r>
    </w:p>
    <w:p w14:paraId="53111126" w14:textId="77777777" w:rsidR="006411A6" w:rsidRPr="00704D5F" w:rsidRDefault="006411A6" w:rsidP="006411A6">
      <w:pPr>
        <w:spacing w:line="276" w:lineRule="auto"/>
        <w:ind w:firstLine="709"/>
        <w:jc w:val="both"/>
        <w:rPr>
          <w:i/>
          <w:sz w:val="28"/>
          <w:szCs w:val="28"/>
        </w:rPr>
      </w:pPr>
      <w:r>
        <w:rPr>
          <w:i/>
          <w:sz w:val="28"/>
          <w:szCs w:val="28"/>
        </w:rPr>
        <w:t xml:space="preserve">Задача 4. </w:t>
      </w:r>
      <w:r w:rsidRPr="00BE0A7C">
        <w:rPr>
          <w:sz w:val="28"/>
          <w:szCs w:val="28"/>
        </w:rPr>
        <w:t>1. Ребенку 10 месяцев, вес 9900. Определить суточный и разо</w:t>
      </w:r>
      <w:r>
        <w:rPr>
          <w:sz w:val="28"/>
          <w:szCs w:val="28"/>
        </w:rPr>
        <w:t xml:space="preserve">вый объем пищи. Составить меню </w:t>
      </w:r>
      <w:r w:rsidRPr="00BE0A7C">
        <w:rPr>
          <w:sz w:val="28"/>
          <w:szCs w:val="28"/>
        </w:rPr>
        <w:t>в зависимости от возраста. 2. Какова техника прикладывания ребенка к груди.</w:t>
      </w:r>
    </w:p>
    <w:p w14:paraId="50CBD0FF" w14:textId="77777777" w:rsidR="006411A6" w:rsidRPr="00BE0A7C" w:rsidRDefault="006411A6" w:rsidP="006411A6">
      <w:pPr>
        <w:spacing w:line="276" w:lineRule="auto"/>
        <w:jc w:val="center"/>
        <w:rPr>
          <w:b/>
          <w:sz w:val="28"/>
          <w:szCs w:val="28"/>
        </w:rPr>
      </w:pPr>
      <w:r w:rsidRPr="00BE0A7C">
        <w:rPr>
          <w:b/>
          <w:sz w:val="28"/>
          <w:szCs w:val="28"/>
        </w:rPr>
        <w:t>Эталон решения ситуационных задач</w:t>
      </w:r>
    </w:p>
    <w:p w14:paraId="361D9995" w14:textId="77777777" w:rsidR="006411A6" w:rsidRPr="00010C2A" w:rsidRDefault="006411A6" w:rsidP="006411A6">
      <w:pPr>
        <w:spacing w:line="276" w:lineRule="auto"/>
        <w:ind w:firstLine="709"/>
        <w:jc w:val="both"/>
        <w:rPr>
          <w:i/>
          <w:sz w:val="28"/>
          <w:szCs w:val="28"/>
        </w:rPr>
      </w:pPr>
      <w:r>
        <w:rPr>
          <w:i/>
          <w:sz w:val="28"/>
          <w:szCs w:val="28"/>
        </w:rPr>
        <w:t xml:space="preserve">Задача 1. </w:t>
      </w:r>
      <w:r w:rsidRPr="00BE0A7C">
        <w:rPr>
          <w:sz w:val="28"/>
          <w:szCs w:val="28"/>
        </w:rPr>
        <w:t>1. Суточный объем пищи для ребенка в возрасте 5 месяцев соответствует примерно 1200-1500 мл молока (включая как грудное, так и адаптированное). Разовый объем пищи может составлять от 120 до 180 мл. Меню в данном возрасте может состоять из грудного молока или адапти</w:t>
      </w:r>
      <w:r>
        <w:rPr>
          <w:sz w:val="28"/>
          <w:szCs w:val="28"/>
        </w:rPr>
        <w:t>рованной смеси.</w:t>
      </w:r>
      <w:r>
        <w:rPr>
          <w:i/>
          <w:sz w:val="28"/>
          <w:szCs w:val="28"/>
        </w:rPr>
        <w:t xml:space="preserve"> </w:t>
      </w:r>
      <w:r w:rsidRPr="00BE0A7C">
        <w:rPr>
          <w:sz w:val="28"/>
          <w:szCs w:val="28"/>
        </w:rPr>
        <w:t>2. Кормящей маме необходимо включать в свой рацион продукты, содержащие достаточное количество белков, жиров, углеводов, витаминов и минералов. Включение в рацион мяса, рыбы, яиц, молочных продуктов, овощей и фруктов обеспечивает правильное питание и поддержание здоровья матери и ребенка. Рекомендуется ограничить потребление жирных, жареных, острых, консервированных продуктов. Алкоголь и сигареты по</w:t>
      </w:r>
      <w:r>
        <w:rPr>
          <w:sz w:val="28"/>
          <w:szCs w:val="28"/>
        </w:rPr>
        <w:t>лностью исключаются из рациона.</w:t>
      </w:r>
    </w:p>
    <w:p w14:paraId="2899C5E4" w14:textId="77777777" w:rsidR="006411A6" w:rsidRPr="00010C2A" w:rsidRDefault="006411A6" w:rsidP="006411A6">
      <w:pPr>
        <w:spacing w:line="276" w:lineRule="auto"/>
        <w:ind w:firstLine="709"/>
        <w:jc w:val="both"/>
        <w:rPr>
          <w:i/>
          <w:sz w:val="28"/>
          <w:szCs w:val="28"/>
        </w:rPr>
      </w:pPr>
      <w:r w:rsidRPr="00BE0A7C">
        <w:rPr>
          <w:i/>
          <w:sz w:val="28"/>
          <w:szCs w:val="28"/>
        </w:rPr>
        <w:t>З</w:t>
      </w:r>
      <w:r>
        <w:rPr>
          <w:i/>
          <w:sz w:val="28"/>
          <w:szCs w:val="28"/>
        </w:rPr>
        <w:t xml:space="preserve">адача 2. </w:t>
      </w:r>
      <w:r w:rsidRPr="00BE0A7C">
        <w:rPr>
          <w:sz w:val="28"/>
          <w:szCs w:val="28"/>
        </w:rPr>
        <w:t>1. Суточный объем пищи для ребенка в возрасте 6 месяцев соответствует примерно 1200-1500 мл молока (включая как грудное, так и адаптированное). Разовый объем пищи может составлять от 150 до 200 мл. Меню в данном возрасте может включать грудное молоко, адаптированную смесь, каши, пюре из овощей и фруктов.</w:t>
      </w:r>
      <w:r>
        <w:rPr>
          <w:i/>
          <w:sz w:val="28"/>
          <w:szCs w:val="28"/>
        </w:rPr>
        <w:t xml:space="preserve"> </w:t>
      </w:r>
      <w:r w:rsidRPr="00BE0A7C">
        <w:rPr>
          <w:sz w:val="28"/>
          <w:szCs w:val="28"/>
        </w:rPr>
        <w:t xml:space="preserve">2. Вскармливание бывает грудным </w:t>
      </w:r>
      <w:r w:rsidRPr="00BE0A7C">
        <w:rPr>
          <w:sz w:val="28"/>
          <w:szCs w:val="28"/>
        </w:rPr>
        <w:lastRenderedPageBreak/>
        <w:t>и искусственным. Грудное вскармливание является наиболее полноценным видом питания грудного ребенка, так как материнское молоко содержит все необходимые витамины, минералы, белки, жиры и углеводы для здорового развития и роста ребенка. Грудное молоко также содержит антитела, необходимые для поддержания иммунитета ребенка. Преимущества грудного вскармливания включают уменьшение риска инфекций, аллергий, заболеваний пищеварительной системы, а также укрепление связи между матерь</w:t>
      </w:r>
      <w:r>
        <w:rPr>
          <w:sz w:val="28"/>
          <w:szCs w:val="28"/>
        </w:rPr>
        <w:t>ю и ребенком.</w:t>
      </w:r>
    </w:p>
    <w:p w14:paraId="2E4990B9" w14:textId="77777777" w:rsidR="006411A6" w:rsidRPr="00010C2A" w:rsidRDefault="006411A6" w:rsidP="006411A6">
      <w:pPr>
        <w:spacing w:line="276" w:lineRule="auto"/>
        <w:ind w:firstLine="709"/>
        <w:jc w:val="both"/>
        <w:rPr>
          <w:i/>
          <w:sz w:val="28"/>
          <w:szCs w:val="28"/>
        </w:rPr>
      </w:pPr>
      <w:r>
        <w:rPr>
          <w:i/>
          <w:sz w:val="28"/>
          <w:szCs w:val="28"/>
        </w:rPr>
        <w:t xml:space="preserve">Задача 3. </w:t>
      </w:r>
      <w:r w:rsidRPr="00BE0A7C">
        <w:rPr>
          <w:sz w:val="28"/>
          <w:szCs w:val="28"/>
        </w:rPr>
        <w:t>1. Суточный объем пищи для ребенка в возрасте 8 месяцев соответствует примерно 1200-1500 мл молока (включая как грудное, так и адаптированное), а также различные виды пищи (компоты, каши, пюре). Разовый объем пищи может составлять от 180 до 220 мл. Меню в данном возрасте может включать грудное молоко, адаптированную смесь, овощные и фрук</w:t>
      </w:r>
      <w:r>
        <w:rPr>
          <w:sz w:val="28"/>
          <w:szCs w:val="28"/>
        </w:rPr>
        <w:t>товые пюре, каши, мясные блюда.</w:t>
      </w:r>
      <w:r>
        <w:rPr>
          <w:i/>
          <w:sz w:val="28"/>
          <w:szCs w:val="28"/>
        </w:rPr>
        <w:t xml:space="preserve"> </w:t>
      </w:r>
      <w:r w:rsidRPr="00BE0A7C">
        <w:rPr>
          <w:sz w:val="28"/>
          <w:szCs w:val="28"/>
        </w:rPr>
        <w:t>2. Кормление по требованию означает, что ребенок может получать пищу, когда желает. Длительность пребывания ребенка у груди матери зависит от его потребностей. Рекомендуется кормить ребенка каждый раз, когда он выражает голод, и не придерживаться строгого графика кормления. Это помогает установить правильный режим дня, уменьшить с</w:t>
      </w:r>
      <w:r>
        <w:rPr>
          <w:sz w:val="28"/>
          <w:szCs w:val="28"/>
        </w:rPr>
        <w:t>тресс и связать мать и ребенка.</w:t>
      </w:r>
    </w:p>
    <w:p w14:paraId="5741DB54" w14:textId="77777777" w:rsidR="006411A6" w:rsidRPr="00010C2A" w:rsidRDefault="006411A6" w:rsidP="006411A6">
      <w:pPr>
        <w:spacing w:line="276" w:lineRule="auto"/>
        <w:ind w:firstLine="709"/>
        <w:jc w:val="both"/>
        <w:rPr>
          <w:i/>
          <w:sz w:val="28"/>
          <w:szCs w:val="28"/>
        </w:rPr>
      </w:pPr>
      <w:r>
        <w:rPr>
          <w:i/>
          <w:sz w:val="28"/>
          <w:szCs w:val="28"/>
        </w:rPr>
        <w:t xml:space="preserve">Задача 4. </w:t>
      </w:r>
      <w:r w:rsidRPr="00BE0A7C">
        <w:rPr>
          <w:sz w:val="28"/>
          <w:szCs w:val="28"/>
        </w:rPr>
        <w:t>1. Суточный объем пищи для ребенка в возрасте 10 месяцев соответствует примерно 1200-1500 мл молока (включая как грудное, так и адаптированное), а также различные виды пищи (компоты, каши, пюре). Разовый объем пищи может составлять от 220 до 250 мл. Меню в данном возрасте может включать грудное молоко, адаптированную смесь, овощные и фруктовые пюре, каш</w:t>
      </w:r>
      <w:r>
        <w:rPr>
          <w:sz w:val="28"/>
          <w:szCs w:val="28"/>
        </w:rPr>
        <w:t>и, мясные блюда, кефир, йогурт.</w:t>
      </w:r>
      <w:r>
        <w:rPr>
          <w:i/>
          <w:sz w:val="28"/>
          <w:szCs w:val="28"/>
        </w:rPr>
        <w:t xml:space="preserve"> </w:t>
      </w:r>
      <w:r w:rsidRPr="00BE0A7C">
        <w:rPr>
          <w:sz w:val="28"/>
          <w:szCs w:val="28"/>
        </w:rPr>
        <w:t>2. Техника прикладывания ребенка к груди включает следующие шаги:</w:t>
      </w:r>
    </w:p>
    <w:p w14:paraId="1488025B" w14:textId="77777777" w:rsidR="006411A6" w:rsidRPr="00BE0A7C" w:rsidRDefault="006411A6" w:rsidP="006411A6">
      <w:pPr>
        <w:spacing w:line="276" w:lineRule="auto"/>
        <w:ind w:firstLine="709"/>
        <w:jc w:val="both"/>
        <w:rPr>
          <w:sz w:val="28"/>
          <w:szCs w:val="28"/>
        </w:rPr>
      </w:pPr>
      <w:r w:rsidRPr="00BE0A7C">
        <w:rPr>
          <w:sz w:val="28"/>
          <w:szCs w:val="28"/>
        </w:rPr>
        <w:t>- Подготовиться к кормлению: выбрать удобное место, подготовить простыню или пеленку для удобства мамы и ребенка;</w:t>
      </w:r>
    </w:p>
    <w:p w14:paraId="40CF128F" w14:textId="77777777" w:rsidR="006411A6" w:rsidRPr="00BE0A7C" w:rsidRDefault="006411A6" w:rsidP="006411A6">
      <w:pPr>
        <w:spacing w:line="276" w:lineRule="auto"/>
        <w:ind w:firstLine="709"/>
        <w:jc w:val="both"/>
        <w:rPr>
          <w:sz w:val="28"/>
          <w:szCs w:val="28"/>
        </w:rPr>
      </w:pPr>
      <w:r w:rsidRPr="00BE0A7C">
        <w:rPr>
          <w:sz w:val="28"/>
          <w:szCs w:val="28"/>
        </w:rPr>
        <w:t>- Взять ребенка в правильное положение: положить на бок, укрыть головку руки, которой ребенок облокачивается, и приподнять к груди;</w:t>
      </w:r>
    </w:p>
    <w:p w14:paraId="6307C5F3" w14:textId="77777777" w:rsidR="006411A6" w:rsidRPr="00BE0A7C" w:rsidRDefault="006411A6" w:rsidP="006411A6">
      <w:pPr>
        <w:spacing w:line="276" w:lineRule="auto"/>
        <w:ind w:firstLine="709"/>
        <w:jc w:val="both"/>
        <w:rPr>
          <w:sz w:val="28"/>
          <w:szCs w:val="28"/>
        </w:rPr>
      </w:pPr>
      <w:r w:rsidRPr="00BE0A7C">
        <w:rPr>
          <w:sz w:val="28"/>
          <w:szCs w:val="28"/>
        </w:rPr>
        <w:t>- Приложить ребенка к груди: направить нижнюю губу к соску, чтобы ребенок раскрыл ротик, затем сжать ареолу груди и поместить сосок в рот ребенка;</w:t>
      </w:r>
    </w:p>
    <w:p w14:paraId="3C41D87D" w14:textId="77777777" w:rsidR="006411A6" w:rsidRPr="00BE0A7C" w:rsidRDefault="006411A6" w:rsidP="006411A6">
      <w:pPr>
        <w:spacing w:line="276" w:lineRule="auto"/>
        <w:ind w:firstLine="709"/>
        <w:jc w:val="both"/>
        <w:rPr>
          <w:sz w:val="28"/>
          <w:szCs w:val="28"/>
        </w:rPr>
      </w:pPr>
      <w:r w:rsidRPr="00BE0A7C">
        <w:rPr>
          <w:sz w:val="28"/>
          <w:szCs w:val="28"/>
        </w:rPr>
        <w:t>- Убедиться в правильной позиции: ребенок должен держать сосок во рту, полностью захватывая ареолу груди, а чтоящку не должна быть своротом наружу;</w:t>
      </w:r>
    </w:p>
    <w:p w14:paraId="451B0BC0" w14:textId="77777777" w:rsidR="006411A6" w:rsidRDefault="006411A6" w:rsidP="006411A6">
      <w:pPr>
        <w:spacing w:line="276" w:lineRule="auto"/>
        <w:ind w:firstLine="709"/>
        <w:jc w:val="both"/>
        <w:rPr>
          <w:sz w:val="28"/>
          <w:szCs w:val="28"/>
        </w:rPr>
      </w:pPr>
      <w:r w:rsidRPr="00BE0A7C">
        <w:rPr>
          <w:sz w:val="28"/>
          <w:szCs w:val="28"/>
        </w:rPr>
        <w:t>- Питание: дать ребенку сосать до удовлетворения, затем снять его с груди и почистить рот и подбородок.</w:t>
      </w:r>
    </w:p>
    <w:p w14:paraId="399EA482" w14:textId="77777777" w:rsidR="006411A6" w:rsidRDefault="006411A6" w:rsidP="006411A6">
      <w:pPr>
        <w:spacing w:line="276" w:lineRule="auto"/>
        <w:rPr>
          <w:sz w:val="28"/>
          <w:szCs w:val="28"/>
        </w:rPr>
      </w:pPr>
      <w:r w:rsidRPr="009C33F6">
        <w:rPr>
          <w:b/>
          <w:sz w:val="28"/>
          <w:szCs w:val="28"/>
        </w:rPr>
        <w:lastRenderedPageBreak/>
        <w:t>Тема 2.5.</w:t>
      </w:r>
      <w:r>
        <w:rPr>
          <w:b/>
          <w:sz w:val="28"/>
          <w:szCs w:val="28"/>
        </w:rPr>
        <w:t xml:space="preserve"> </w:t>
      </w:r>
      <w:r w:rsidRPr="009C33F6">
        <w:rPr>
          <w:sz w:val="28"/>
          <w:szCs w:val="28"/>
        </w:rPr>
        <w:t xml:space="preserve">Период преддошкольного и дошкольного возраста. </w:t>
      </w:r>
    </w:p>
    <w:p w14:paraId="1619EE50" w14:textId="77777777" w:rsidR="006411A6" w:rsidRPr="009C33F6" w:rsidRDefault="006411A6" w:rsidP="006411A6">
      <w:pPr>
        <w:spacing w:line="276" w:lineRule="auto"/>
        <w:ind w:firstLine="709"/>
        <w:rPr>
          <w:b/>
          <w:sz w:val="28"/>
          <w:szCs w:val="28"/>
        </w:rPr>
      </w:pPr>
      <w:r w:rsidRPr="009C33F6">
        <w:rPr>
          <w:b/>
          <w:sz w:val="28"/>
          <w:szCs w:val="28"/>
        </w:rPr>
        <w:t xml:space="preserve">Актуализация опорных знаний в виде фронтального опроса </w:t>
      </w:r>
    </w:p>
    <w:p w14:paraId="7BD839CB" w14:textId="77777777" w:rsidR="006411A6" w:rsidRPr="00462283" w:rsidRDefault="006411A6" w:rsidP="006411A6">
      <w:pPr>
        <w:spacing w:line="276" w:lineRule="auto"/>
        <w:jc w:val="both"/>
        <w:rPr>
          <w:sz w:val="28"/>
          <w:szCs w:val="28"/>
        </w:rPr>
      </w:pPr>
      <w:r w:rsidRPr="00462283">
        <w:rPr>
          <w:sz w:val="28"/>
          <w:szCs w:val="28"/>
        </w:rPr>
        <w:t>1. Какие особенности характеризуют период преддошкольного возраста (от 1,5 до 3 лет)?</w:t>
      </w:r>
    </w:p>
    <w:p w14:paraId="312E0C92" w14:textId="77777777" w:rsidR="006411A6" w:rsidRPr="00462283" w:rsidRDefault="006411A6" w:rsidP="006411A6">
      <w:pPr>
        <w:spacing w:line="276" w:lineRule="auto"/>
        <w:jc w:val="both"/>
        <w:rPr>
          <w:sz w:val="28"/>
          <w:szCs w:val="28"/>
        </w:rPr>
      </w:pPr>
      <w:r w:rsidRPr="00462283">
        <w:rPr>
          <w:sz w:val="28"/>
          <w:szCs w:val="28"/>
        </w:rPr>
        <w:t xml:space="preserve">2. Какие проблемы могут возникать у детей в период преддошкольного </w:t>
      </w:r>
      <w:r>
        <w:rPr>
          <w:sz w:val="28"/>
          <w:szCs w:val="28"/>
        </w:rPr>
        <w:t>возраста и как их можно решать?</w:t>
      </w:r>
    </w:p>
    <w:p w14:paraId="4EA4FF33" w14:textId="77777777" w:rsidR="006411A6" w:rsidRPr="00462283" w:rsidRDefault="006411A6" w:rsidP="006411A6">
      <w:pPr>
        <w:spacing w:line="276" w:lineRule="auto"/>
        <w:jc w:val="both"/>
        <w:rPr>
          <w:sz w:val="28"/>
          <w:szCs w:val="28"/>
        </w:rPr>
      </w:pPr>
      <w:r w:rsidRPr="00462283">
        <w:rPr>
          <w:sz w:val="28"/>
          <w:szCs w:val="28"/>
        </w:rPr>
        <w:t>3. Что такое детский сад и каковы его основные</w:t>
      </w:r>
      <w:r>
        <w:rPr>
          <w:sz w:val="28"/>
          <w:szCs w:val="28"/>
        </w:rPr>
        <w:t xml:space="preserve"> функции?</w:t>
      </w:r>
    </w:p>
    <w:p w14:paraId="2ADF3047" w14:textId="77777777" w:rsidR="006411A6" w:rsidRPr="00462283" w:rsidRDefault="006411A6" w:rsidP="006411A6">
      <w:pPr>
        <w:spacing w:line="276" w:lineRule="auto"/>
        <w:jc w:val="both"/>
        <w:rPr>
          <w:sz w:val="28"/>
          <w:szCs w:val="28"/>
        </w:rPr>
      </w:pPr>
      <w:r w:rsidRPr="00462283">
        <w:rPr>
          <w:sz w:val="28"/>
          <w:szCs w:val="28"/>
        </w:rPr>
        <w:t>4. Какие требования предъявляются к дошкольным учреждениям и как о</w:t>
      </w:r>
      <w:r>
        <w:rPr>
          <w:sz w:val="28"/>
          <w:szCs w:val="28"/>
        </w:rPr>
        <w:t>ни обеспечивают развитие детей?</w:t>
      </w:r>
    </w:p>
    <w:p w14:paraId="4F4BEB15" w14:textId="77777777" w:rsidR="006411A6" w:rsidRPr="00462283" w:rsidRDefault="006411A6" w:rsidP="006411A6">
      <w:pPr>
        <w:spacing w:line="276" w:lineRule="auto"/>
        <w:jc w:val="both"/>
        <w:rPr>
          <w:sz w:val="28"/>
          <w:szCs w:val="28"/>
        </w:rPr>
      </w:pPr>
      <w:r>
        <w:rPr>
          <w:sz w:val="28"/>
          <w:szCs w:val="28"/>
        </w:rPr>
        <w:t>5</w:t>
      </w:r>
      <w:r w:rsidRPr="00462283">
        <w:rPr>
          <w:sz w:val="28"/>
          <w:szCs w:val="28"/>
        </w:rPr>
        <w:t>. Какие виды деятельности наиболее эффективны для развития ребенка в дошкольном возрасте?</w:t>
      </w:r>
    </w:p>
    <w:p w14:paraId="2E8675EC" w14:textId="77777777" w:rsidR="006411A6" w:rsidRPr="00462283" w:rsidRDefault="006411A6" w:rsidP="006411A6">
      <w:pPr>
        <w:spacing w:line="276" w:lineRule="auto"/>
        <w:ind w:left="709"/>
        <w:jc w:val="center"/>
        <w:rPr>
          <w:b/>
          <w:sz w:val="28"/>
          <w:szCs w:val="28"/>
        </w:rPr>
      </w:pPr>
      <w:r w:rsidRPr="00462283">
        <w:rPr>
          <w:b/>
          <w:sz w:val="28"/>
          <w:szCs w:val="28"/>
        </w:rPr>
        <w:t>Тестовое задание</w:t>
      </w:r>
    </w:p>
    <w:p w14:paraId="7766AAC9" w14:textId="77777777" w:rsidR="006411A6" w:rsidRDefault="006411A6" w:rsidP="006411A6">
      <w:pPr>
        <w:spacing w:line="276" w:lineRule="auto"/>
        <w:jc w:val="center"/>
        <w:rPr>
          <w:sz w:val="28"/>
          <w:szCs w:val="28"/>
        </w:rPr>
      </w:pPr>
      <w:r w:rsidRPr="00BA0D78">
        <w:rPr>
          <w:i/>
          <w:sz w:val="28"/>
          <w:szCs w:val="28"/>
        </w:rPr>
        <w:t xml:space="preserve">Условия </w:t>
      </w:r>
      <w:r>
        <w:rPr>
          <w:i/>
          <w:sz w:val="28"/>
          <w:szCs w:val="28"/>
        </w:rPr>
        <w:t>выполнения задания: выберите и запишите один правильный ответ</w:t>
      </w:r>
    </w:p>
    <w:p w14:paraId="38B2C8DF" w14:textId="77777777" w:rsidR="006411A6" w:rsidRPr="00BE0A7C" w:rsidRDefault="006411A6" w:rsidP="006411A6">
      <w:pPr>
        <w:spacing w:line="276" w:lineRule="auto"/>
        <w:jc w:val="both"/>
        <w:rPr>
          <w:sz w:val="28"/>
          <w:szCs w:val="28"/>
        </w:rPr>
      </w:pPr>
      <w:r w:rsidRPr="00BE0A7C">
        <w:rPr>
          <w:sz w:val="28"/>
          <w:szCs w:val="28"/>
        </w:rPr>
        <w:t xml:space="preserve">1.Средняя масса ребенка в 5 лет: </w:t>
      </w:r>
    </w:p>
    <w:p w14:paraId="3DD0E38F" w14:textId="77777777" w:rsidR="006411A6" w:rsidRPr="00BE0A7C" w:rsidRDefault="006411A6" w:rsidP="006411A6">
      <w:pPr>
        <w:spacing w:line="276" w:lineRule="auto"/>
        <w:ind w:firstLine="709"/>
        <w:jc w:val="both"/>
        <w:rPr>
          <w:sz w:val="28"/>
          <w:szCs w:val="28"/>
        </w:rPr>
      </w:pPr>
      <w:r w:rsidRPr="00BE0A7C">
        <w:rPr>
          <w:sz w:val="28"/>
          <w:szCs w:val="28"/>
        </w:rPr>
        <w:t xml:space="preserve">А) 20 кг </w:t>
      </w:r>
    </w:p>
    <w:p w14:paraId="11B6C8E8" w14:textId="77777777" w:rsidR="006411A6" w:rsidRPr="00BE0A7C" w:rsidRDefault="006411A6" w:rsidP="006411A6">
      <w:pPr>
        <w:spacing w:line="276" w:lineRule="auto"/>
        <w:ind w:firstLine="709"/>
        <w:jc w:val="both"/>
        <w:rPr>
          <w:sz w:val="28"/>
          <w:szCs w:val="28"/>
        </w:rPr>
      </w:pPr>
      <w:r w:rsidRPr="00BE0A7C">
        <w:rPr>
          <w:sz w:val="28"/>
          <w:szCs w:val="28"/>
        </w:rPr>
        <w:t xml:space="preserve">Б) 18 кг </w:t>
      </w:r>
    </w:p>
    <w:p w14:paraId="2C462B99" w14:textId="77777777" w:rsidR="006411A6" w:rsidRPr="00BE0A7C" w:rsidRDefault="006411A6" w:rsidP="006411A6">
      <w:pPr>
        <w:spacing w:line="276" w:lineRule="auto"/>
        <w:ind w:firstLine="709"/>
        <w:jc w:val="both"/>
        <w:rPr>
          <w:sz w:val="28"/>
          <w:szCs w:val="28"/>
        </w:rPr>
      </w:pPr>
      <w:r w:rsidRPr="00BE0A7C">
        <w:rPr>
          <w:sz w:val="28"/>
          <w:szCs w:val="28"/>
        </w:rPr>
        <w:t xml:space="preserve">В) 21 кг </w:t>
      </w:r>
    </w:p>
    <w:p w14:paraId="1B0352B8" w14:textId="77777777" w:rsidR="006411A6" w:rsidRPr="00BE0A7C" w:rsidRDefault="006411A6" w:rsidP="006411A6">
      <w:pPr>
        <w:spacing w:line="276" w:lineRule="auto"/>
        <w:ind w:firstLine="709"/>
        <w:jc w:val="both"/>
        <w:rPr>
          <w:sz w:val="28"/>
          <w:szCs w:val="28"/>
        </w:rPr>
      </w:pPr>
      <w:r w:rsidRPr="00BE0A7C">
        <w:rPr>
          <w:sz w:val="28"/>
          <w:szCs w:val="28"/>
        </w:rPr>
        <w:t xml:space="preserve">Г) 21,5 кг </w:t>
      </w:r>
    </w:p>
    <w:p w14:paraId="698910EB" w14:textId="77777777" w:rsidR="006411A6" w:rsidRPr="00BE0A7C" w:rsidRDefault="006411A6" w:rsidP="006411A6">
      <w:pPr>
        <w:spacing w:line="276" w:lineRule="auto"/>
        <w:jc w:val="both"/>
        <w:rPr>
          <w:sz w:val="28"/>
          <w:szCs w:val="28"/>
        </w:rPr>
      </w:pPr>
      <w:r w:rsidRPr="00BE0A7C">
        <w:rPr>
          <w:sz w:val="28"/>
          <w:szCs w:val="28"/>
        </w:rPr>
        <w:t xml:space="preserve">2. Средний рост ребенка в 5 лет: </w:t>
      </w:r>
    </w:p>
    <w:p w14:paraId="4A5AEA6D" w14:textId="77777777" w:rsidR="006411A6" w:rsidRPr="00BE0A7C" w:rsidRDefault="006411A6" w:rsidP="006411A6">
      <w:pPr>
        <w:spacing w:line="276" w:lineRule="auto"/>
        <w:ind w:firstLine="709"/>
        <w:jc w:val="both"/>
        <w:rPr>
          <w:sz w:val="28"/>
          <w:szCs w:val="28"/>
        </w:rPr>
      </w:pPr>
      <w:r w:rsidRPr="00BE0A7C">
        <w:rPr>
          <w:sz w:val="28"/>
          <w:szCs w:val="28"/>
        </w:rPr>
        <w:t xml:space="preserve">А) 90 см </w:t>
      </w:r>
    </w:p>
    <w:p w14:paraId="1CE03662" w14:textId="77777777" w:rsidR="006411A6" w:rsidRPr="00BE0A7C" w:rsidRDefault="006411A6" w:rsidP="006411A6">
      <w:pPr>
        <w:spacing w:line="276" w:lineRule="auto"/>
        <w:ind w:firstLine="709"/>
        <w:jc w:val="both"/>
        <w:rPr>
          <w:sz w:val="28"/>
          <w:szCs w:val="28"/>
        </w:rPr>
      </w:pPr>
      <w:r w:rsidRPr="00BE0A7C">
        <w:rPr>
          <w:sz w:val="28"/>
          <w:szCs w:val="28"/>
        </w:rPr>
        <w:t xml:space="preserve">Б) 95 см </w:t>
      </w:r>
    </w:p>
    <w:p w14:paraId="60931ED2" w14:textId="77777777" w:rsidR="006411A6" w:rsidRPr="00BE0A7C" w:rsidRDefault="006411A6" w:rsidP="006411A6">
      <w:pPr>
        <w:spacing w:line="276" w:lineRule="auto"/>
        <w:ind w:firstLine="709"/>
        <w:jc w:val="both"/>
        <w:rPr>
          <w:sz w:val="28"/>
          <w:szCs w:val="28"/>
        </w:rPr>
      </w:pPr>
      <w:r w:rsidRPr="00BE0A7C">
        <w:rPr>
          <w:sz w:val="28"/>
          <w:szCs w:val="28"/>
        </w:rPr>
        <w:t xml:space="preserve">В) 100 см </w:t>
      </w:r>
    </w:p>
    <w:p w14:paraId="07125A99" w14:textId="77777777" w:rsidR="006411A6" w:rsidRPr="00BE0A7C" w:rsidRDefault="006411A6" w:rsidP="006411A6">
      <w:pPr>
        <w:spacing w:line="276" w:lineRule="auto"/>
        <w:ind w:firstLine="709"/>
        <w:jc w:val="both"/>
        <w:rPr>
          <w:sz w:val="28"/>
          <w:szCs w:val="28"/>
        </w:rPr>
      </w:pPr>
      <w:r w:rsidRPr="00BE0A7C">
        <w:rPr>
          <w:sz w:val="28"/>
          <w:szCs w:val="28"/>
        </w:rPr>
        <w:t xml:space="preserve">Г) 105 см </w:t>
      </w:r>
    </w:p>
    <w:p w14:paraId="662A602B" w14:textId="77777777" w:rsidR="006411A6" w:rsidRPr="00BE0A7C" w:rsidRDefault="006411A6" w:rsidP="006411A6">
      <w:pPr>
        <w:spacing w:line="276" w:lineRule="auto"/>
        <w:jc w:val="both"/>
        <w:rPr>
          <w:sz w:val="28"/>
          <w:szCs w:val="28"/>
        </w:rPr>
      </w:pPr>
      <w:r w:rsidRPr="00BE0A7C">
        <w:rPr>
          <w:sz w:val="28"/>
          <w:szCs w:val="28"/>
        </w:rPr>
        <w:t xml:space="preserve">3. Начало смены молочных зубов на постоянные: </w:t>
      </w:r>
    </w:p>
    <w:p w14:paraId="02B8417E" w14:textId="77777777" w:rsidR="006411A6" w:rsidRPr="00BE0A7C" w:rsidRDefault="006411A6" w:rsidP="006411A6">
      <w:pPr>
        <w:spacing w:line="276" w:lineRule="auto"/>
        <w:ind w:firstLine="709"/>
        <w:jc w:val="both"/>
        <w:rPr>
          <w:sz w:val="28"/>
          <w:szCs w:val="28"/>
        </w:rPr>
      </w:pPr>
      <w:r w:rsidRPr="00BE0A7C">
        <w:rPr>
          <w:sz w:val="28"/>
          <w:szCs w:val="28"/>
        </w:rPr>
        <w:t xml:space="preserve">А)4 года </w:t>
      </w:r>
    </w:p>
    <w:p w14:paraId="71B53984" w14:textId="77777777" w:rsidR="006411A6" w:rsidRPr="00BE0A7C" w:rsidRDefault="006411A6" w:rsidP="006411A6">
      <w:pPr>
        <w:spacing w:line="276" w:lineRule="auto"/>
        <w:ind w:firstLine="709"/>
        <w:jc w:val="both"/>
        <w:rPr>
          <w:sz w:val="28"/>
          <w:szCs w:val="28"/>
        </w:rPr>
      </w:pPr>
      <w:r w:rsidRPr="00BE0A7C">
        <w:rPr>
          <w:sz w:val="28"/>
          <w:szCs w:val="28"/>
        </w:rPr>
        <w:t xml:space="preserve">Б) 10 лет 26 </w:t>
      </w:r>
    </w:p>
    <w:p w14:paraId="506C6661" w14:textId="77777777" w:rsidR="006411A6" w:rsidRPr="00BE0A7C" w:rsidRDefault="006411A6" w:rsidP="006411A6">
      <w:pPr>
        <w:spacing w:line="276" w:lineRule="auto"/>
        <w:ind w:firstLine="709"/>
        <w:jc w:val="both"/>
        <w:rPr>
          <w:sz w:val="28"/>
          <w:szCs w:val="28"/>
        </w:rPr>
      </w:pPr>
      <w:r w:rsidRPr="00BE0A7C">
        <w:rPr>
          <w:sz w:val="28"/>
          <w:szCs w:val="28"/>
        </w:rPr>
        <w:t xml:space="preserve">В) 5 лет </w:t>
      </w:r>
    </w:p>
    <w:p w14:paraId="69A07785" w14:textId="77777777" w:rsidR="006411A6" w:rsidRPr="00BE0A7C" w:rsidRDefault="006411A6" w:rsidP="006411A6">
      <w:pPr>
        <w:spacing w:line="276" w:lineRule="auto"/>
        <w:ind w:firstLine="709"/>
        <w:jc w:val="both"/>
        <w:rPr>
          <w:sz w:val="28"/>
          <w:szCs w:val="28"/>
        </w:rPr>
      </w:pPr>
      <w:r w:rsidRPr="00BE0A7C">
        <w:rPr>
          <w:sz w:val="28"/>
          <w:szCs w:val="28"/>
        </w:rPr>
        <w:t xml:space="preserve">Г) 6 – 7 лет </w:t>
      </w:r>
    </w:p>
    <w:p w14:paraId="4C1612D1" w14:textId="77777777" w:rsidR="006411A6" w:rsidRPr="00BE0A7C" w:rsidRDefault="006411A6" w:rsidP="006411A6">
      <w:pPr>
        <w:spacing w:line="276" w:lineRule="auto"/>
        <w:jc w:val="both"/>
        <w:rPr>
          <w:sz w:val="28"/>
          <w:szCs w:val="28"/>
        </w:rPr>
      </w:pPr>
      <w:r w:rsidRPr="00BE0A7C">
        <w:rPr>
          <w:sz w:val="28"/>
          <w:szCs w:val="28"/>
        </w:rPr>
        <w:t xml:space="preserve">4. Срок прорезывания всех молочных зубов у детей: </w:t>
      </w:r>
    </w:p>
    <w:p w14:paraId="05DCAC2E" w14:textId="77777777" w:rsidR="006411A6" w:rsidRPr="00BE0A7C" w:rsidRDefault="006411A6" w:rsidP="006411A6">
      <w:pPr>
        <w:spacing w:line="276" w:lineRule="auto"/>
        <w:ind w:firstLine="709"/>
        <w:jc w:val="both"/>
        <w:rPr>
          <w:sz w:val="28"/>
          <w:szCs w:val="28"/>
        </w:rPr>
      </w:pPr>
      <w:r w:rsidRPr="00BE0A7C">
        <w:rPr>
          <w:sz w:val="28"/>
          <w:szCs w:val="28"/>
        </w:rPr>
        <w:t xml:space="preserve">А)1 год </w:t>
      </w:r>
    </w:p>
    <w:p w14:paraId="7DC6026D" w14:textId="77777777" w:rsidR="006411A6" w:rsidRPr="00BE0A7C" w:rsidRDefault="006411A6" w:rsidP="006411A6">
      <w:pPr>
        <w:spacing w:line="276" w:lineRule="auto"/>
        <w:ind w:firstLine="709"/>
        <w:jc w:val="both"/>
        <w:rPr>
          <w:sz w:val="28"/>
          <w:szCs w:val="28"/>
        </w:rPr>
      </w:pPr>
      <w:r w:rsidRPr="00BE0A7C">
        <w:rPr>
          <w:sz w:val="28"/>
          <w:szCs w:val="28"/>
        </w:rPr>
        <w:t xml:space="preserve">Б) 2 года </w:t>
      </w:r>
    </w:p>
    <w:p w14:paraId="305805C3" w14:textId="77777777" w:rsidR="006411A6" w:rsidRPr="00BE0A7C" w:rsidRDefault="006411A6" w:rsidP="006411A6">
      <w:pPr>
        <w:spacing w:line="276" w:lineRule="auto"/>
        <w:ind w:firstLine="709"/>
        <w:jc w:val="both"/>
        <w:rPr>
          <w:sz w:val="28"/>
          <w:szCs w:val="28"/>
        </w:rPr>
      </w:pPr>
      <w:r w:rsidRPr="00BE0A7C">
        <w:rPr>
          <w:sz w:val="28"/>
          <w:szCs w:val="28"/>
        </w:rPr>
        <w:t xml:space="preserve">В)3 года </w:t>
      </w:r>
    </w:p>
    <w:p w14:paraId="3BE1CE8D" w14:textId="77777777" w:rsidR="006411A6" w:rsidRPr="00BE0A7C" w:rsidRDefault="006411A6" w:rsidP="006411A6">
      <w:pPr>
        <w:spacing w:line="276" w:lineRule="auto"/>
        <w:ind w:firstLine="709"/>
        <w:jc w:val="both"/>
        <w:rPr>
          <w:sz w:val="28"/>
          <w:szCs w:val="28"/>
        </w:rPr>
      </w:pPr>
      <w:r>
        <w:rPr>
          <w:sz w:val="28"/>
          <w:szCs w:val="28"/>
        </w:rPr>
        <w:t xml:space="preserve">Г) 5 лет </w:t>
      </w:r>
    </w:p>
    <w:p w14:paraId="60BDC05A" w14:textId="77777777" w:rsidR="006411A6" w:rsidRPr="00BE0A7C" w:rsidRDefault="006411A6" w:rsidP="006411A6">
      <w:pPr>
        <w:spacing w:line="276" w:lineRule="auto"/>
        <w:jc w:val="both"/>
        <w:rPr>
          <w:sz w:val="28"/>
          <w:szCs w:val="28"/>
        </w:rPr>
      </w:pPr>
      <w:r w:rsidRPr="00BE0A7C">
        <w:rPr>
          <w:sz w:val="28"/>
          <w:szCs w:val="28"/>
        </w:rPr>
        <w:t xml:space="preserve">5. Преддошкольный (ясельный) период начинается: </w:t>
      </w:r>
    </w:p>
    <w:p w14:paraId="6A892152" w14:textId="77777777" w:rsidR="006411A6" w:rsidRPr="00BE0A7C" w:rsidRDefault="006411A6" w:rsidP="006411A6">
      <w:pPr>
        <w:spacing w:line="276" w:lineRule="auto"/>
        <w:ind w:firstLine="709"/>
        <w:jc w:val="both"/>
        <w:rPr>
          <w:sz w:val="28"/>
          <w:szCs w:val="28"/>
        </w:rPr>
      </w:pPr>
      <w:r w:rsidRPr="00BE0A7C">
        <w:rPr>
          <w:sz w:val="28"/>
          <w:szCs w:val="28"/>
        </w:rPr>
        <w:t xml:space="preserve">А) с 1 года </w:t>
      </w:r>
    </w:p>
    <w:p w14:paraId="29D044D2" w14:textId="77777777" w:rsidR="006411A6" w:rsidRPr="00BE0A7C" w:rsidRDefault="006411A6" w:rsidP="006411A6">
      <w:pPr>
        <w:spacing w:line="276" w:lineRule="auto"/>
        <w:ind w:firstLine="709"/>
        <w:jc w:val="both"/>
        <w:rPr>
          <w:sz w:val="28"/>
          <w:szCs w:val="28"/>
        </w:rPr>
      </w:pPr>
      <w:r w:rsidRPr="00BE0A7C">
        <w:rPr>
          <w:sz w:val="28"/>
          <w:szCs w:val="28"/>
        </w:rPr>
        <w:t xml:space="preserve">Б) с 1,5 лет </w:t>
      </w:r>
    </w:p>
    <w:p w14:paraId="35ECF3B2" w14:textId="77777777" w:rsidR="006411A6" w:rsidRPr="00BE0A7C" w:rsidRDefault="006411A6" w:rsidP="006411A6">
      <w:pPr>
        <w:spacing w:line="276" w:lineRule="auto"/>
        <w:ind w:firstLine="709"/>
        <w:jc w:val="both"/>
        <w:rPr>
          <w:sz w:val="28"/>
          <w:szCs w:val="28"/>
        </w:rPr>
      </w:pPr>
      <w:r w:rsidRPr="00BE0A7C">
        <w:rPr>
          <w:sz w:val="28"/>
          <w:szCs w:val="28"/>
        </w:rPr>
        <w:t xml:space="preserve">В) с 2 – х лет </w:t>
      </w:r>
    </w:p>
    <w:p w14:paraId="5E4DD179" w14:textId="77777777" w:rsidR="006411A6" w:rsidRDefault="006411A6" w:rsidP="006411A6">
      <w:pPr>
        <w:spacing w:line="276" w:lineRule="auto"/>
        <w:ind w:firstLine="709"/>
        <w:jc w:val="both"/>
        <w:rPr>
          <w:sz w:val="28"/>
          <w:szCs w:val="28"/>
        </w:rPr>
      </w:pPr>
      <w:r w:rsidRPr="00BE0A7C">
        <w:rPr>
          <w:sz w:val="28"/>
          <w:szCs w:val="28"/>
        </w:rPr>
        <w:lastRenderedPageBreak/>
        <w:t>Г) с 3 – х лет</w:t>
      </w:r>
    </w:p>
    <w:p w14:paraId="6A69F8AE" w14:textId="77777777" w:rsidR="006411A6" w:rsidRPr="00BE0A7C" w:rsidRDefault="006411A6" w:rsidP="006411A6">
      <w:pPr>
        <w:spacing w:line="276" w:lineRule="auto"/>
        <w:jc w:val="center"/>
        <w:rPr>
          <w:b/>
          <w:sz w:val="28"/>
          <w:szCs w:val="28"/>
        </w:rPr>
      </w:pPr>
      <w:r w:rsidRPr="00BE0A7C">
        <w:rPr>
          <w:b/>
          <w:sz w:val="28"/>
          <w:szCs w:val="28"/>
        </w:rPr>
        <w:t>Эталон ответов</w:t>
      </w:r>
    </w:p>
    <w:p w14:paraId="7E76105C" w14:textId="77777777" w:rsidR="006411A6" w:rsidRPr="00BE0A7C" w:rsidRDefault="006411A6" w:rsidP="006411A6">
      <w:pPr>
        <w:spacing w:line="276" w:lineRule="auto"/>
        <w:ind w:firstLine="709"/>
        <w:jc w:val="both"/>
        <w:rPr>
          <w:sz w:val="28"/>
          <w:szCs w:val="28"/>
        </w:rPr>
      </w:pPr>
      <w:r>
        <w:rPr>
          <w:sz w:val="28"/>
          <w:szCs w:val="28"/>
        </w:rPr>
        <w:t>1. Б</w:t>
      </w:r>
      <w:r w:rsidRPr="00BE0A7C">
        <w:rPr>
          <w:sz w:val="28"/>
          <w:szCs w:val="28"/>
        </w:rPr>
        <w:t xml:space="preserve"> </w:t>
      </w:r>
    </w:p>
    <w:p w14:paraId="125EA1DF" w14:textId="77777777" w:rsidR="006411A6" w:rsidRPr="00BE0A7C" w:rsidRDefault="006411A6" w:rsidP="006411A6">
      <w:pPr>
        <w:spacing w:line="276" w:lineRule="auto"/>
        <w:ind w:firstLine="709"/>
        <w:jc w:val="both"/>
        <w:rPr>
          <w:sz w:val="28"/>
          <w:szCs w:val="28"/>
        </w:rPr>
      </w:pPr>
      <w:r>
        <w:rPr>
          <w:sz w:val="28"/>
          <w:szCs w:val="28"/>
        </w:rPr>
        <w:t>2. Б</w:t>
      </w:r>
    </w:p>
    <w:p w14:paraId="537492A5" w14:textId="77777777" w:rsidR="006411A6" w:rsidRPr="00BE0A7C" w:rsidRDefault="006411A6" w:rsidP="006411A6">
      <w:pPr>
        <w:spacing w:line="276" w:lineRule="auto"/>
        <w:ind w:firstLine="709"/>
        <w:jc w:val="both"/>
        <w:rPr>
          <w:sz w:val="28"/>
          <w:szCs w:val="28"/>
        </w:rPr>
      </w:pPr>
      <w:r>
        <w:rPr>
          <w:sz w:val="28"/>
          <w:szCs w:val="28"/>
        </w:rPr>
        <w:t>3. Г</w:t>
      </w:r>
    </w:p>
    <w:p w14:paraId="3A2AAB58" w14:textId="77777777" w:rsidR="006411A6" w:rsidRPr="00BE0A7C" w:rsidRDefault="006411A6" w:rsidP="006411A6">
      <w:pPr>
        <w:spacing w:line="276" w:lineRule="auto"/>
        <w:ind w:firstLine="709"/>
        <w:jc w:val="both"/>
        <w:rPr>
          <w:sz w:val="28"/>
          <w:szCs w:val="28"/>
        </w:rPr>
      </w:pPr>
      <w:r>
        <w:rPr>
          <w:sz w:val="28"/>
          <w:szCs w:val="28"/>
        </w:rPr>
        <w:t>4. В</w:t>
      </w:r>
    </w:p>
    <w:p w14:paraId="11FC1BEC" w14:textId="77777777" w:rsidR="006411A6" w:rsidRDefault="006411A6" w:rsidP="006411A6">
      <w:pPr>
        <w:spacing w:line="276" w:lineRule="auto"/>
        <w:ind w:firstLine="709"/>
        <w:jc w:val="both"/>
        <w:rPr>
          <w:sz w:val="28"/>
          <w:szCs w:val="28"/>
        </w:rPr>
      </w:pPr>
      <w:r w:rsidRPr="00BE0A7C">
        <w:rPr>
          <w:sz w:val="28"/>
          <w:szCs w:val="28"/>
        </w:rPr>
        <w:t>5. В</w:t>
      </w:r>
    </w:p>
    <w:p w14:paraId="0FC7F51E" w14:textId="77777777" w:rsidR="006411A6" w:rsidRDefault="006411A6" w:rsidP="006411A6">
      <w:pPr>
        <w:spacing w:line="276" w:lineRule="auto"/>
        <w:rPr>
          <w:b/>
          <w:bCs/>
          <w:sz w:val="28"/>
          <w:szCs w:val="28"/>
        </w:rPr>
      </w:pPr>
      <w:r w:rsidRPr="00BE0A7C">
        <w:rPr>
          <w:b/>
          <w:bCs/>
          <w:sz w:val="28"/>
          <w:szCs w:val="28"/>
        </w:rPr>
        <w:t>Тема 2.6. Период школьного возраста</w:t>
      </w:r>
    </w:p>
    <w:p w14:paraId="05134536" w14:textId="77777777" w:rsidR="006411A6" w:rsidRPr="00BE0A7C" w:rsidRDefault="006411A6" w:rsidP="006411A6">
      <w:pPr>
        <w:spacing w:line="276" w:lineRule="auto"/>
        <w:ind w:firstLine="709"/>
        <w:jc w:val="center"/>
        <w:rPr>
          <w:b/>
          <w:sz w:val="28"/>
        </w:rPr>
      </w:pPr>
      <w:r w:rsidRPr="00BE0A7C">
        <w:rPr>
          <w:b/>
          <w:sz w:val="28"/>
        </w:rPr>
        <w:t>Актуализация опорных знаний в виде фронтального опроса</w:t>
      </w:r>
    </w:p>
    <w:p w14:paraId="4F52DCC4" w14:textId="77777777" w:rsidR="006411A6" w:rsidRPr="00BE0A7C" w:rsidRDefault="006411A6" w:rsidP="006411A6">
      <w:pPr>
        <w:spacing w:line="276" w:lineRule="auto"/>
        <w:jc w:val="both"/>
        <w:rPr>
          <w:sz w:val="28"/>
        </w:rPr>
      </w:pPr>
      <w:r w:rsidRPr="00BE0A7C">
        <w:rPr>
          <w:sz w:val="28"/>
        </w:rPr>
        <w:t xml:space="preserve">1.Какие анатомо-физиологические особенности, рост и развитие ребенка </w:t>
      </w:r>
    </w:p>
    <w:p w14:paraId="38EC353A" w14:textId="77777777" w:rsidR="006411A6" w:rsidRPr="00BE0A7C" w:rsidRDefault="006411A6" w:rsidP="006411A6">
      <w:pPr>
        <w:spacing w:line="276" w:lineRule="auto"/>
        <w:jc w:val="both"/>
        <w:rPr>
          <w:sz w:val="28"/>
        </w:rPr>
      </w:pPr>
      <w:r w:rsidRPr="00BE0A7C">
        <w:rPr>
          <w:sz w:val="28"/>
        </w:rPr>
        <w:t xml:space="preserve">школьного возраста. </w:t>
      </w:r>
    </w:p>
    <w:p w14:paraId="58C2CCBB" w14:textId="77777777" w:rsidR="006411A6" w:rsidRPr="00BE0A7C" w:rsidRDefault="006411A6" w:rsidP="006411A6">
      <w:pPr>
        <w:spacing w:line="276" w:lineRule="auto"/>
        <w:jc w:val="both"/>
        <w:rPr>
          <w:sz w:val="28"/>
        </w:rPr>
      </w:pPr>
      <w:r w:rsidRPr="00BE0A7C">
        <w:rPr>
          <w:sz w:val="28"/>
        </w:rPr>
        <w:t xml:space="preserve">2.Характеристика периода школьного возраста. </w:t>
      </w:r>
    </w:p>
    <w:p w14:paraId="443519E5" w14:textId="77777777" w:rsidR="006411A6" w:rsidRPr="00BE0A7C" w:rsidRDefault="006411A6" w:rsidP="006411A6">
      <w:pPr>
        <w:spacing w:line="276" w:lineRule="auto"/>
        <w:jc w:val="both"/>
        <w:rPr>
          <w:sz w:val="28"/>
        </w:rPr>
      </w:pPr>
      <w:r w:rsidRPr="00BE0A7C">
        <w:rPr>
          <w:sz w:val="28"/>
        </w:rPr>
        <w:t>3.Анатомо-физиологические особенности органов и сис</w:t>
      </w:r>
      <w:r>
        <w:rPr>
          <w:sz w:val="28"/>
        </w:rPr>
        <w:t xml:space="preserve">тем в этот период. Физическое, </w:t>
      </w:r>
      <w:r w:rsidRPr="00BE0A7C">
        <w:rPr>
          <w:sz w:val="28"/>
        </w:rPr>
        <w:t xml:space="preserve">половое, нервно-психическое и социальное развитие. </w:t>
      </w:r>
    </w:p>
    <w:p w14:paraId="442F389D" w14:textId="77777777" w:rsidR="006411A6" w:rsidRPr="00BE0A7C" w:rsidRDefault="006411A6" w:rsidP="006411A6">
      <w:pPr>
        <w:spacing w:line="276" w:lineRule="auto"/>
        <w:jc w:val="both"/>
        <w:rPr>
          <w:sz w:val="28"/>
        </w:rPr>
      </w:pPr>
      <w:r w:rsidRPr="00BE0A7C">
        <w:rPr>
          <w:sz w:val="28"/>
        </w:rPr>
        <w:t xml:space="preserve">4.Универсальные потребности, способы их удовлетворения. Возможные проблемы </w:t>
      </w:r>
    </w:p>
    <w:p w14:paraId="629BB161" w14:textId="77777777" w:rsidR="006411A6" w:rsidRPr="00BE0A7C" w:rsidRDefault="006411A6" w:rsidP="006411A6">
      <w:pPr>
        <w:spacing w:line="276" w:lineRule="auto"/>
        <w:ind w:firstLine="709"/>
        <w:jc w:val="center"/>
        <w:rPr>
          <w:b/>
          <w:sz w:val="28"/>
        </w:rPr>
      </w:pPr>
      <w:r w:rsidRPr="00BE0A7C">
        <w:rPr>
          <w:b/>
          <w:sz w:val="28"/>
        </w:rPr>
        <w:t xml:space="preserve">Закрепление </w:t>
      </w:r>
      <w:r>
        <w:rPr>
          <w:b/>
          <w:sz w:val="28"/>
        </w:rPr>
        <w:t>знаний в виде тестового задания</w:t>
      </w:r>
    </w:p>
    <w:p w14:paraId="09F0C7FC" w14:textId="77777777" w:rsidR="006411A6" w:rsidRPr="0056426D" w:rsidRDefault="006411A6" w:rsidP="006411A6">
      <w:pPr>
        <w:spacing w:line="276" w:lineRule="auto"/>
        <w:ind w:firstLine="709"/>
        <w:jc w:val="center"/>
        <w:rPr>
          <w:i/>
          <w:sz w:val="28"/>
        </w:rPr>
      </w:pPr>
      <w:r>
        <w:rPr>
          <w:i/>
          <w:sz w:val="28"/>
        </w:rPr>
        <w:t>Выберите один правильный ответ</w:t>
      </w:r>
    </w:p>
    <w:p w14:paraId="7534B7AE" w14:textId="77777777" w:rsidR="006411A6" w:rsidRPr="0056426D" w:rsidRDefault="006411A6" w:rsidP="006411A6">
      <w:pPr>
        <w:tabs>
          <w:tab w:val="left" w:pos="284"/>
        </w:tabs>
        <w:spacing w:line="276" w:lineRule="auto"/>
        <w:jc w:val="both"/>
        <w:rPr>
          <w:sz w:val="28"/>
        </w:rPr>
      </w:pPr>
      <w:r w:rsidRPr="0056426D">
        <w:rPr>
          <w:sz w:val="28"/>
        </w:rPr>
        <w:t>1.</w:t>
      </w:r>
      <w:r w:rsidRPr="0056426D">
        <w:rPr>
          <w:sz w:val="28"/>
        </w:rPr>
        <w:tab/>
        <w:t>В пубертатном периоде у мальчиков преобладает:</w:t>
      </w:r>
    </w:p>
    <w:p w14:paraId="027783B4" w14:textId="77777777" w:rsidR="006411A6" w:rsidRPr="0056426D" w:rsidRDefault="006411A6" w:rsidP="006411A6">
      <w:pPr>
        <w:pStyle w:val="ab"/>
        <w:numPr>
          <w:ilvl w:val="1"/>
          <w:numId w:val="79"/>
        </w:numPr>
        <w:spacing w:line="276" w:lineRule="auto"/>
        <w:jc w:val="both"/>
        <w:rPr>
          <w:sz w:val="28"/>
        </w:rPr>
      </w:pPr>
      <w:r w:rsidRPr="0056426D">
        <w:rPr>
          <w:sz w:val="28"/>
        </w:rPr>
        <w:t>брюшной тип дыхания</w:t>
      </w:r>
    </w:p>
    <w:p w14:paraId="3E043CAC" w14:textId="77777777" w:rsidR="006411A6" w:rsidRPr="0056426D" w:rsidRDefault="006411A6" w:rsidP="006411A6">
      <w:pPr>
        <w:pStyle w:val="ab"/>
        <w:numPr>
          <w:ilvl w:val="1"/>
          <w:numId w:val="79"/>
        </w:numPr>
        <w:spacing w:line="276" w:lineRule="auto"/>
        <w:jc w:val="both"/>
        <w:rPr>
          <w:sz w:val="28"/>
        </w:rPr>
      </w:pPr>
      <w:r w:rsidRPr="0056426D">
        <w:rPr>
          <w:sz w:val="28"/>
        </w:rPr>
        <w:t>грудной тип дыхания</w:t>
      </w:r>
    </w:p>
    <w:p w14:paraId="439879BD" w14:textId="77777777" w:rsidR="006411A6" w:rsidRPr="0056426D" w:rsidRDefault="006411A6" w:rsidP="006411A6">
      <w:pPr>
        <w:pStyle w:val="ab"/>
        <w:numPr>
          <w:ilvl w:val="1"/>
          <w:numId w:val="79"/>
        </w:numPr>
        <w:spacing w:line="276" w:lineRule="auto"/>
        <w:jc w:val="both"/>
        <w:rPr>
          <w:sz w:val="28"/>
        </w:rPr>
      </w:pPr>
      <w:r w:rsidRPr="0056426D">
        <w:rPr>
          <w:sz w:val="28"/>
        </w:rPr>
        <w:t>смешанный тип дыхания</w:t>
      </w:r>
    </w:p>
    <w:p w14:paraId="4B831DAD" w14:textId="77777777" w:rsidR="006411A6" w:rsidRPr="0056426D" w:rsidRDefault="006411A6" w:rsidP="006411A6">
      <w:pPr>
        <w:pStyle w:val="ab"/>
        <w:numPr>
          <w:ilvl w:val="1"/>
          <w:numId w:val="79"/>
        </w:numPr>
        <w:spacing w:line="276" w:lineRule="auto"/>
        <w:jc w:val="both"/>
        <w:rPr>
          <w:sz w:val="28"/>
        </w:rPr>
      </w:pPr>
      <w:r w:rsidRPr="0056426D">
        <w:rPr>
          <w:sz w:val="28"/>
        </w:rPr>
        <w:t>другой тип дыхания</w:t>
      </w:r>
    </w:p>
    <w:p w14:paraId="001663C6" w14:textId="77777777" w:rsidR="006411A6" w:rsidRPr="00010C2A" w:rsidRDefault="006411A6" w:rsidP="006411A6">
      <w:pPr>
        <w:spacing w:line="276" w:lineRule="auto"/>
        <w:jc w:val="both"/>
        <w:rPr>
          <w:sz w:val="28"/>
        </w:rPr>
      </w:pPr>
      <w:r w:rsidRPr="00010C2A">
        <w:rPr>
          <w:sz w:val="28"/>
        </w:rPr>
        <w:t>2.</w:t>
      </w:r>
      <w:r>
        <w:rPr>
          <w:sz w:val="28"/>
        </w:rPr>
        <w:t xml:space="preserve"> </w:t>
      </w:r>
      <w:r w:rsidRPr="00010C2A">
        <w:rPr>
          <w:sz w:val="28"/>
        </w:rPr>
        <w:t>В пубертатном периоде у девочек преобладает:</w:t>
      </w:r>
    </w:p>
    <w:p w14:paraId="75FE41F2" w14:textId="77777777" w:rsidR="006411A6" w:rsidRPr="0056426D" w:rsidRDefault="006411A6" w:rsidP="006411A6">
      <w:pPr>
        <w:pStyle w:val="ab"/>
        <w:numPr>
          <w:ilvl w:val="1"/>
          <w:numId w:val="80"/>
        </w:numPr>
        <w:spacing w:line="276" w:lineRule="auto"/>
        <w:jc w:val="both"/>
        <w:rPr>
          <w:sz w:val="28"/>
        </w:rPr>
      </w:pPr>
      <w:r w:rsidRPr="0056426D">
        <w:rPr>
          <w:sz w:val="28"/>
        </w:rPr>
        <w:t>брюшной тип дыхания</w:t>
      </w:r>
    </w:p>
    <w:p w14:paraId="3634E8C3" w14:textId="77777777" w:rsidR="006411A6" w:rsidRPr="0056426D" w:rsidRDefault="006411A6" w:rsidP="006411A6">
      <w:pPr>
        <w:pStyle w:val="ab"/>
        <w:numPr>
          <w:ilvl w:val="1"/>
          <w:numId w:val="80"/>
        </w:numPr>
        <w:spacing w:line="276" w:lineRule="auto"/>
        <w:jc w:val="both"/>
        <w:rPr>
          <w:sz w:val="28"/>
        </w:rPr>
      </w:pPr>
      <w:r w:rsidRPr="0056426D">
        <w:rPr>
          <w:sz w:val="28"/>
        </w:rPr>
        <w:t>грудной тип дыхания</w:t>
      </w:r>
    </w:p>
    <w:p w14:paraId="26D24E18" w14:textId="77777777" w:rsidR="006411A6" w:rsidRPr="0056426D" w:rsidRDefault="006411A6" w:rsidP="006411A6">
      <w:pPr>
        <w:pStyle w:val="ab"/>
        <w:numPr>
          <w:ilvl w:val="1"/>
          <w:numId w:val="80"/>
        </w:numPr>
        <w:spacing w:line="276" w:lineRule="auto"/>
        <w:jc w:val="both"/>
        <w:rPr>
          <w:sz w:val="28"/>
        </w:rPr>
      </w:pPr>
      <w:r w:rsidRPr="0056426D">
        <w:rPr>
          <w:sz w:val="28"/>
        </w:rPr>
        <w:t>смешанный тип дыхания</w:t>
      </w:r>
    </w:p>
    <w:p w14:paraId="6D0AAC9B" w14:textId="77777777" w:rsidR="006411A6" w:rsidRPr="0056426D" w:rsidRDefault="006411A6" w:rsidP="006411A6">
      <w:pPr>
        <w:pStyle w:val="ab"/>
        <w:numPr>
          <w:ilvl w:val="1"/>
          <w:numId w:val="80"/>
        </w:numPr>
        <w:spacing w:line="276" w:lineRule="auto"/>
        <w:jc w:val="both"/>
        <w:rPr>
          <w:sz w:val="28"/>
        </w:rPr>
      </w:pPr>
      <w:r w:rsidRPr="0056426D">
        <w:rPr>
          <w:sz w:val="28"/>
        </w:rPr>
        <w:t>другой тип дыхания</w:t>
      </w:r>
    </w:p>
    <w:p w14:paraId="4D8CB7DC" w14:textId="77777777" w:rsidR="006411A6" w:rsidRPr="00010C2A" w:rsidRDefault="006411A6" w:rsidP="006411A6">
      <w:pPr>
        <w:spacing w:line="276" w:lineRule="auto"/>
        <w:jc w:val="both"/>
        <w:rPr>
          <w:sz w:val="28"/>
        </w:rPr>
      </w:pPr>
      <w:r w:rsidRPr="00010C2A">
        <w:rPr>
          <w:sz w:val="28"/>
        </w:rPr>
        <w:t>3.</w:t>
      </w:r>
      <w:r>
        <w:rPr>
          <w:sz w:val="28"/>
        </w:rPr>
        <w:t xml:space="preserve"> </w:t>
      </w:r>
      <w:r w:rsidRPr="00010C2A">
        <w:rPr>
          <w:sz w:val="28"/>
        </w:rPr>
        <w:t>Объем желудка достигает 1 литра у детей в возрасте:</w:t>
      </w:r>
    </w:p>
    <w:p w14:paraId="2A764F03" w14:textId="77777777" w:rsidR="006411A6" w:rsidRPr="0056426D" w:rsidRDefault="006411A6" w:rsidP="006411A6">
      <w:pPr>
        <w:pStyle w:val="ab"/>
        <w:numPr>
          <w:ilvl w:val="0"/>
          <w:numId w:val="82"/>
        </w:numPr>
        <w:spacing w:line="276" w:lineRule="auto"/>
        <w:jc w:val="both"/>
        <w:rPr>
          <w:sz w:val="28"/>
        </w:rPr>
      </w:pPr>
      <w:r w:rsidRPr="0056426D">
        <w:rPr>
          <w:sz w:val="28"/>
        </w:rPr>
        <w:t>7 лет</w:t>
      </w:r>
    </w:p>
    <w:p w14:paraId="17C1E2A2" w14:textId="77777777" w:rsidR="006411A6" w:rsidRPr="0056426D" w:rsidRDefault="006411A6" w:rsidP="006411A6">
      <w:pPr>
        <w:pStyle w:val="ab"/>
        <w:numPr>
          <w:ilvl w:val="0"/>
          <w:numId w:val="82"/>
        </w:numPr>
        <w:spacing w:line="276" w:lineRule="auto"/>
        <w:jc w:val="both"/>
        <w:rPr>
          <w:sz w:val="28"/>
        </w:rPr>
      </w:pPr>
      <w:r w:rsidRPr="0056426D">
        <w:rPr>
          <w:sz w:val="28"/>
        </w:rPr>
        <w:t>8 лет</w:t>
      </w:r>
    </w:p>
    <w:p w14:paraId="042031B4" w14:textId="77777777" w:rsidR="006411A6" w:rsidRPr="0056426D" w:rsidRDefault="006411A6" w:rsidP="006411A6">
      <w:pPr>
        <w:pStyle w:val="ab"/>
        <w:numPr>
          <w:ilvl w:val="0"/>
          <w:numId w:val="82"/>
        </w:numPr>
        <w:spacing w:line="276" w:lineRule="auto"/>
        <w:jc w:val="both"/>
        <w:rPr>
          <w:sz w:val="28"/>
        </w:rPr>
      </w:pPr>
      <w:r w:rsidRPr="0056426D">
        <w:rPr>
          <w:sz w:val="28"/>
        </w:rPr>
        <w:t>9 лет</w:t>
      </w:r>
    </w:p>
    <w:p w14:paraId="621F797D" w14:textId="77777777" w:rsidR="006411A6" w:rsidRPr="0056426D" w:rsidRDefault="006411A6" w:rsidP="006411A6">
      <w:pPr>
        <w:pStyle w:val="ab"/>
        <w:numPr>
          <w:ilvl w:val="0"/>
          <w:numId w:val="82"/>
        </w:numPr>
        <w:spacing w:line="276" w:lineRule="auto"/>
        <w:jc w:val="both"/>
        <w:rPr>
          <w:sz w:val="28"/>
        </w:rPr>
      </w:pPr>
      <w:r w:rsidRPr="0056426D">
        <w:rPr>
          <w:sz w:val="28"/>
        </w:rPr>
        <w:t>10 лет</w:t>
      </w:r>
    </w:p>
    <w:p w14:paraId="6C84ABF7" w14:textId="77777777" w:rsidR="006411A6" w:rsidRPr="00010C2A" w:rsidRDefault="006411A6" w:rsidP="006411A6">
      <w:pPr>
        <w:spacing w:line="276" w:lineRule="auto"/>
        <w:jc w:val="both"/>
        <w:rPr>
          <w:sz w:val="28"/>
        </w:rPr>
      </w:pPr>
      <w:r w:rsidRPr="00010C2A">
        <w:rPr>
          <w:sz w:val="28"/>
        </w:rPr>
        <w:t>4.</w:t>
      </w:r>
      <w:r>
        <w:rPr>
          <w:sz w:val="28"/>
        </w:rPr>
        <w:t xml:space="preserve"> </w:t>
      </w:r>
      <w:r w:rsidRPr="00010C2A">
        <w:rPr>
          <w:sz w:val="28"/>
        </w:rPr>
        <w:t>Структура печени становится такой же как у взрослых в возрасте:</w:t>
      </w:r>
    </w:p>
    <w:p w14:paraId="38C610BA" w14:textId="77777777" w:rsidR="006411A6" w:rsidRPr="0056426D" w:rsidRDefault="006411A6" w:rsidP="006411A6">
      <w:pPr>
        <w:pStyle w:val="ab"/>
        <w:numPr>
          <w:ilvl w:val="0"/>
          <w:numId w:val="83"/>
        </w:numPr>
        <w:spacing w:line="276" w:lineRule="auto"/>
        <w:jc w:val="both"/>
        <w:rPr>
          <w:sz w:val="28"/>
        </w:rPr>
      </w:pPr>
      <w:r w:rsidRPr="0056426D">
        <w:rPr>
          <w:sz w:val="28"/>
        </w:rPr>
        <w:t>7 лет</w:t>
      </w:r>
    </w:p>
    <w:p w14:paraId="217C7BED" w14:textId="77777777" w:rsidR="006411A6" w:rsidRPr="0056426D" w:rsidRDefault="006411A6" w:rsidP="006411A6">
      <w:pPr>
        <w:pStyle w:val="ab"/>
        <w:numPr>
          <w:ilvl w:val="0"/>
          <w:numId w:val="83"/>
        </w:numPr>
        <w:spacing w:line="276" w:lineRule="auto"/>
        <w:jc w:val="both"/>
        <w:rPr>
          <w:sz w:val="28"/>
        </w:rPr>
      </w:pPr>
      <w:r w:rsidRPr="0056426D">
        <w:rPr>
          <w:sz w:val="28"/>
        </w:rPr>
        <w:t>8 лет</w:t>
      </w:r>
    </w:p>
    <w:p w14:paraId="3FAAEA18" w14:textId="77777777" w:rsidR="006411A6" w:rsidRPr="0056426D" w:rsidRDefault="006411A6" w:rsidP="006411A6">
      <w:pPr>
        <w:pStyle w:val="ab"/>
        <w:numPr>
          <w:ilvl w:val="0"/>
          <w:numId w:val="83"/>
        </w:numPr>
        <w:spacing w:line="276" w:lineRule="auto"/>
        <w:jc w:val="both"/>
        <w:rPr>
          <w:sz w:val="28"/>
        </w:rPr>
      </w:pPr>
      <w:r w:rsidRPr="0056426D">
        <w:rPr>
          <w:sz w:val="28"/>
        </w:rPr>
        <w:t>9 лет</w:t>
      </w:r>
      <w:r w:rsidRPr="0056426D">
        <w:rPr>
          <w:sz w:val="28"/>
        </w:rPr>
        <w:tab/>
      </w:r>
      <w:r w:rsidRPr="0056426D">
        <w:rPr>
          <w:sz w:val="28"/>
        </w:rPr>
        <w:tab/>
      </w:r>
      <w:r w:rsidRPr="0056426D">
        <w:rPr>
          <w:sz w:val="28"/>
        </w:rPr>
        <w:tab/>
        <w:t>&gt;</w:t>
      </w:r>
    </w:p>
    <w:p w14:paraId="1AE38100" w14:textId="77777777" w:rsidR="006411A6" w:rsidRPr="0056426D" w:rsidRDefault="006411A6" w:rsidP="006411A6">
      <w:pPr>
        <w:pStyle w:val="ab"/>
        <w:numPr>
          <w:ilvl w:val="0"/>
          <w:numId w:val="83"/>
        </w:numPr>
        <w:spacing w:line="276" w:lineRule="auto"/>
        <w:jc w:val="both"/>
        <w:rPr>
          <w:sz w:val="28"/>
        </w:rPr>
      </w:pPr>
      <w:r w:rsidRPr="0056426D">
        <w:rPr>
          <w:sz w:val="28"/>
        </w:rPr>
        <w:t>10 лет</w:t>
      </w:r>
    </w:p>
    <w:p w14:paraId="24D88E28" w14:textId="77777777" w:rsidR="006411A6" w:rsidRPr="00010C2A" w:rsidRDefault="006411A6" w:rsidP="006411A6">
      <w:pPr>
        <w:spacing w:line="276" w:lineRule="auto"/>
        <w:jc w:val="both"/>
        <w:rPr>
          <w:sz w:val="28"/>
        </w:rPr>
      </w:pPr>
      <w:r w:rsidRPr="00010C2A">
        <w:rPr>
          <w:sz w:val="28"/>
        </w:rPr>
        <w:lastRenderedPageBreak/>
        <w:t>5.</w:t>
      </w:r>
      <w:r>
        <w:rPr>
          <w:sz w:val="28"/>
        </w:rPr>
        <w:t xml:space="preserve"> </w:t>
      </w:r>
      <w:r w:rsidRPr="00010C2A">
        <w:rPr>
          <w:sz w:val="28"/>
        </w:rPr>
        <w:t>В пубертатном периоде сон детей должен быть не менее:</w:t>
      </w:r>
    </w:p>
    <w:p w14:paraId="22D24E01" w14:textId="77777777" w:rsidR="006411A6" w:rsidRPr="0056426D" w:rsidRDefault="006411A6" w:rsidP="006411A6">
      <w:pPr>
        <w:pStyle w:val="ab"/>
        <w:numPr>
          <w:ilvl w:val="0"/>
          <w:numId w:val="84"/>
        </w:numPr>
        <w:spacing w:line="276" w:lineRule="auto"/>
        <w:jc w:val="both"/>
        <w:rPr>
          <w:sz w:val="28"/>
        </w:rPr>
      </w:pPr>
      <w:r w:rsidRPr="0056426D">
        <w:rPr>
          <w:sz w:val="28"/>
        </w:rPr>
        <w:t>7 часов</w:t>
      </w:r>
    </w:p>
    <w:p w14:paraId="79073C0D" w14:textId="77777777" w:rsidR="006411A6" w:rsidRPr="0056426D" w:rsidRDefault="006411A6" w:rsidP="006411A6">
      <w:pPr>
        <w:pStyle w:val="ab"/>
        <w:numPr>
          <w:ilvl w:val="0"/>
          <w:numId w:val="84"/>
        </w:numPr>
        <w:spacing w:line="276" w:lineRule="auto"/>
        <w:jc w:val="both"/>
        <w:rPr>
          <w:sz w:val="28"/>
        </w:rPr>
      </w:pPr>
      <w:r w:rsidRPr="0056426D">
        <w:rPr>
          <w:sz w:val="28"/>
        </w:rPr>
        <w:t>8 часов</w:t>
      </w:r>
    </w:p>
    <w:p w14:paraId="2597A7B3" w14:textId="77777777" w:rsidR="006411A6" w:rsidRPr="0056426D" w:rsidRDefault="006411A6" w:rsidP="006411A6">
      <w:pPr>
        <w:pStyle w:val="ab"/>
        <w:numPr>
          <w:ilvl w:val="0"/>
          <w:numId w:val="84"/>
        </w:numPr>
        <w:spacing w:line="276" w:lineRule="auto"/>
        <w:jc w:val="both"/>
        <w:rPr>
          <w:sz w:val="28"/>
        </w:rPr>
      </w:pPr>
      <w:r w:rsidRPr="0056426D">
        <w:rPr>
          <w:sz w:val="28"/>
        </w:rPr>
        <w:t>10 часов</w:t>
      </w:r>
    </w:p>
    <w:p w14:paraId="460943EF" w14:textId="77777777" w:rsidR="006411A6" w:rsidRDefault="006411A6" w:rsidP="006411A6">
      <w:pPr>
        <w:pStyle w:val="ab"/>
        <w:numPr>
          <w:ilvl w:val="0"/>
          <w:numId w:val="84"/>
        </w:numPr>
        <w:spacing w:line="276" w:lineRule="auto"/>
        <w:jc w:val="both"/>
        <w:rPr>
          <w:sz w:val="28"/>
        </w:rPr>
      </w:pPr>
      <w:r w:rsidRPr="0056426D">
        <w:rPr>
          <w:sz w:val="28"/>
        </w:rPr>
        <w:t>11 часов</w:t>
      </w:r>
    </w:p>
    <w:p w14:paraId="6C8013B8" w14:textId="77777777" w:rsidR="006411A6" w:rsidRPr="00010C2A" w:rsidRDefault="006411A6" w:rsidP="006411A6">
      <w:pPr>
        <w:spacing w:line="276" w:lineRule="auto"/>
        <w:ind w:left="66"/>
        <w:jc w:val="both"/>
        <w:rPr>
          <w:sz w:val="28"/>
        </w:rPr>
      </w:pPr>
      <w:r>
        <w:rPr>
          <w:sz w:val="28"/>
        </w:rPr>
        <w:t xml:space="preserve">6. </w:t>
      </w:r>
      <w:r w:rsidRPr="00010C2A">
        <w:rPr>
          <w:sz w:val="28"/>
        </w:rPr>
        <w:t>Чаще ожирение у детей в препубертатном и пубертатном периодах связано:</w:t>
      </w:r>
    </w:p>
    <w:p w14:paraId="08816944" w14:textId="77777777" w:rsidR="006411A6" w:rsidRPr="0056426D" w:rsidRDefault="006411A6" w:rsidP="006411A6">
      <w:pPr>
        <w:pStyle w:val="ab"/>
        <w:numPr>
          <w:ilvl w:val="0"/>
          <w:numId w:val="85"/>
        </w:numPr>
        <w:spacing w:line="276" w:lineRule="auto"/>
        <w:jc w:val="both"/>
        <w:rPr>
          <w:sz w:val="28"/>
        </w:rPr>
      </w:pPr>
      <w:r w:rsidRPr="0056426D">
        <w:rPr>
          <w:sz w:val="28"/>
        </w:rPr>
        <w:t>с перееданием углеводов, гиподинамией.</w:t>
      </w:r>
    </w:p>
    <w:p w14:paraId="67B00D13" w14:textId="77777777" w:rsidR="006411A6" w:rsidRPr="0056426D" w:rsidRDefault="006411A6" w:rsidP="006411A6">
      <w:pPr>
        <w:pStyle w:val="ab"/>
        <w:numPr>
          <w:ilvl w:val="0"/>
          <w:numId w:val="85"/>
        </w:numPr>
        <w:spacing w:line="276" w:lineRule="auto"/>
        <w:jc w:val="both"/>
        <w:rPr>
          <w:sz w:val="28"/>
        </w:rPr>
      </w:pPr>
      <w:r w:rsidRPr="0056426D">
        <w:rPr>
          <w:sz w:val="28"/>
        </w:rPr>
        <w:t xml:space="preserve">с перееданием белков </w:t>
      </w:r>
    </w:p>
    <w:p w14:paraId="67F274A8" w14:textId="77777777" w:rsidR="006411A6" w:rsidRPr="0056426D" w:rsidRDefault="006411A6" w:rsidP="006411A6">
      <w:pPr>
        <w:pStyle w:val="ab"/>
        <w:numPr>
          <w:ilvl w:val="0"/>
          <w:numId w:val="85"/>
        </w:numPr>
        <w:spacing w:line="276" w:lineRule="auto"/>
        <w:jc w:val="both"/>
        <w:rPr>
          <w:sz w:val="28"/>
        </w:rPr>
      </w:pPr>
      <w:r w:rsidRPr="0056426D">
        <w:rPr>
          <w:sz w:val="28"/>
        </w:rPr>
        <w:t>с авитаминозом</w:t>
      </w:r>
    </w:p>
    <w:p w14:paraId="5B723A4E" w14:textId="77777777" w:rsidR="006411A6" w:rsidRPr="0056426D" w:rsidRDefault="006411A6" w:rsidP="006411A6">
      <w:pPr>
        <w:pStyle w:val="ab"/>
        <w:numPr>
          <w:ilvl w:val="0"/>
          <w:numId w:val="85"/>
        </w:numPr>
        <w:spacing w:line="276" w:lineRule="auto"/>
        <w:jc w:val="both"/>
        <w:rPr>
          <w:sz w:val="28"/>
        </w:rPr>
      </w:pPr>
      <w:r w:rsidRPr="0056426D">
        <w:rPr>
          <w:sz w:val="28"/>
        </w:rPr>
        <w:t>со всем выше перечисленным</w:t>
      </w:r>
    </w:p>
    <w:p w14:paraId="4833A40B" w14:textId="77777777" w:rsidR="006411A6" w:rsidRPr="0056426D" w:rsidRDefault="006411A6" w:rsidP="006411A6">
      <w:pPr>
        <w:spacing w:line="276" w:lineRule="auto"/>
        <w:jc w:val="both"/>
        <w:rPr>
          <w:sz w:val="28"/>
        </w:rPr>
      </w:pPr>
      <w:r>
        <w:rPr>
          <w:sz w:val="28"/>
        </w:rPr>
        <w:t xml:space="preserve">7. </w:t>
      </w:r>
      <w:r w:rsidRPr="0056426D">
        <w:rPr>
          <w:sz w:val="28"/>
        </w:rPr>
        <w:t>В школьном возрасте ребенок должен питаться:</w:t>
      </w:r>
    </w:p>
    <w:p w14:paraId="00290E72" w14:textId="77777777" w:rsidR="006411A6" w:rsidRPr="0056426D" w:rsidRDefault="006411A6" w:rsidP="006411A6">
      <w:pPr>
        <w:pStyle w:val="ab"/>
        <w:numPr>
          <w:ilvl w:val="0"/>
          <w:numId w:val="86"/>
        </w:numPr>
        <w:spacing w:line="276" w:lineRule="auto"/>
        <w:jc w:val="both"/>
        <w:rPr>
          <w:sz w:val="28"/>
        </w:rPr>
      </w:pPr>
      <w:r w:rsidRPr="0056426D">
        <w:rPr>
          <w:sz w:val="28"/>
        </w:rPr>
        <w:t>3 раза в день</w:t>
      </w:r>
    </w:p>
    <w:p w14:paraId="421BD3BA" w14:textId="77777777" w:rsidR="006411A6" w:rsidRPr="0056426D" w:rsidRDefault="006411A6" w:rsidP="006411A6">
      <w:pPr>
        <w:pStyle w:val="ab"/>
        <w:numPr>
          <w:ilvl w:val="0"/>
          <w:numId w:val="86"/>
        </w:numPr>
        <w:spacing w:line="276" w:lineRule="auto"/>
        <w:jc w:val="both"/>
        <w:rPr>
          <w:sz w:val="28"/>
        </w:rPr>
      </w:pPr>
      <w:r w:rsidRPr="0056426D">
        <w:rPr>
          <w:sz w:val="28"/>
        </w:rPr>
        <w:t>4 раза в день</w:t>
      </w:r>
    </w:p>
    <w:p w14:paraId="409655C5" w14:textId="77777777" w:rsidR="006411A6" w:rsidRPr="0056426D" w:rsidRDefault="006411A6" w:rsidP="006411A6">
      <w:pPr>
        <w:pStyle w:val="ab"/>
        <w:numPr>
          <w:ilvl w:val="0"/>
          <w:numId w:val="86"/>
        </w:numPr>
        <w:spacing w:line="276" w:lineRule="auto"/>
        <w:jc w:val="both"/>
        <w:rPr>
          <w:sz w:val="28"/>
        </w:rPr>
      </w:pPr>
      <w:r w:rsidRPr="0056426D">
        <w:rPr>
          <w:sz w:val="28"/>
        </w:rPr>
        <w:t>5 раз в день</w:t>
      </w:r>
    </w:p>
    <w:p w14:paraId="62654E91" w14:textId="77777777" w:rsidR="006411A6" w:rsidRPr="0056426D" w:rsidRDefault="006411A6" w:rsidP="006411A6">
      <w:pPr>
        <w:pStyle w:val="ab"/>
        <w:numPr>
          <w:ilvl w:val="0"/>
          <w:numId w:val="86"/>
        </w:numPr>
        <w:spacing w:line="276" w:lineRule="auto"/>
        <w:jc w:val="both"/>
        <w:rPr>
          <w:sz w:val="28"/>
        </w:rPr>
      </w:pPr>
      <w:r w:rsidRPr="0056426D">
        <w:rPr>
          <w:sz w:val="28"/>
        </w:rPr>
        <w:t>6 раз в день</w:t>
      </w:r>
    </w:p>
    <w:p w14:paraId="6383EF02" w14:textId="77777777" w:rsidR="006411A6" w:rsidRPr="0056426D" w:rsidRDefault="006411A6" w:rsidP="006411A6">
      <w:pPr>
        <w:spacing w:line="276" w:lineRule="auto"/>
        <w:jc w:val="both"/>
        <w:rPr>
          <w:sz w:val="28"/>
        </w:rPr>
      </w:pPr>
      <w:r>
        <w:rPr>
          <w:sz w:val="28"/>
        </w:rPr>
        <w:t xml:space="preserve">8. </w:t>
      </w:r>
      <w:r w:rsidRPr="0056426D">
        <w:rPr>
          <w:sz w:val="28"/>
        </w:rPr>
        <w:t>Пубертатный период у девочек наступает:</w:t>
      </w:r>
    </w:p>
    <w:p w14:paraId="577513DD" w14:textId="77777777" w:rsidR="006411A6" w:rsidRPr="0056426D" w:rsidRDefault="006411A6" w:rsidP="006411A6">
      <w:pPr>
        <w:pStyle w:val="ab"/>
        <w:numPr>
          <w:ilvl w:val="0"/>
          <w:numId w:val="87"/>
        </w:numPr>
        <w:spacing w:line="276" w:lineRule="auto"/>
        <w:jc w:val="both"/>
        <w:rPr>
          <w:sz w:val="28"/>
        </w:rPr>
      </w:pPr>
      <w:r w:rsidRPr="0056426D">
        <w:rPr>
          <w:sz w:val="28"/>
        </w:rPr>
        <w:t>позже, чем у мальчиков</w:t>
      </w:r>
    </w:p>
    <w:p w14:paraId="4187F3F4" w14:textId="77777777" w:rsidR="006411A6" w:rsidRPr="0056426D" w:rsidRDefault="006411A6" w:rsidP="006411A6">
      <w:pPr>
        <w:pStyle w:val="ab"/>
        <w:numPr>
          <w:ilvl w:val="0"/>
          <w:numId w:val="87"/>
        </w:numPr>
        <w:spacing w:line="276" w:lineRule="auto"/>
        <w:jc w:val="both"/>
        <w:rPr>
          <w:sz w:val="28"/>
        </w:rPr>
      </w:pPr>
      <w:r w:rsidRPr="0056426D">
        <w:rPr>
          <w:sz w:val="28"/>
        </w:rPr>
        <w:t>раньше, чем у мальчиков</w:t>
      </w:r>
    </w:p>
    <w:p w14:paraId="17A6BC59" w14:textId="77777777" w:rsidR="006411A6" w:rsidRPr="0056426D" w:rsidRDefault="006411A6" w:rsidP="006411A6">
      <w:pPr>
        <w:pStyle w:val="ab"/>
        <w:numPr>
          <w:ilvl w:val="0"/>
          <w:numId w:val="87"/>
        </w:numPr>
        <w:spacing w:line="276" w:lineRule="auto"/>
        <w:jc w:val="both"/>
        <w:rPr>
          <w:sz w:val="28"/>
        </w:rPr>
      </w:pPr>
      <w:r w:rsidRPr="0056426D">
        <w:rPr>
          <w:sz w:val="28"/>
        </w:rPr>
        <w:t>в одно время у мальчиков и девочек</w:t>
      </w:r>
    </w:p>
    <w:p w14:paraId="72945A9A" w14:textId="77777777" w:rsidR="006411A6" w:rsidRPr="0056426D" w:rsidRDefault="006411A6" w:rsidP="006411A6">
      <w:pPr>
        <w:spacing w:line="276" w:lineRule="auto"/>
        <w:jc w:val="both"/>
        <w:rPr>
          <w:sz w:val="28"/>
        </w:rPr>
      </w:pPr>
      <w:r>
        <w:rPr>
          <w:sz w:val="28"/>
        </w:rPr>
        <w:t xml:space="preserve">9. </w:t>
      </w:r>
      <w:r w:rsidRPr="0056426D">
        <w:rPr>
          <w:sz w:val="28"/>
        </w:rPr>
        <w:t>Вторичные половые признаки у девочек проявляются:</w:t>
      </w:r>
    </w:p>
    <w:p w14:paraId="4064AF98" w14:textId="77777777" w:rsidR="006411A6" w:rsidRPr="0056426D" w:rsidRDefault="006411A6" w:rsidP="006411A6">
      <w:pPr>
        <w:pStyle w:val="ab"/>
        <w:numPr>
          <w:ilvl w:val="0"/>
          <w:numId w:val="88"/>
        </w:numPr>
        <w:spacing w:line="276" w:lineRule="auto"/>
        <w:jc w:val="both"/>
        <w:rPr>
          <w:sz w:val="28"/>
        </w:rPr>
      </w:pPr>
      <w:r w:rsidRPr="0056426D">
        <w:rPr>
          <w:sz w:val="28"/>
        </w:rPr>
        <w:t>одновременно с мальчиками</w:t>
      </w:r>
    </w:p>
    <w:p w14:paraId="71B1388D" w14:textId="77777777" w:rsidR="006411A6" w:rsidRPr="0056426D" w:rsidRDefault="006411A6" w:rsidP="006411A6">
      <w:pPr>
        <w:pStyle w:val="ab"/>
        <w:numPr>
          <w:ilvl w:val="0"/>
          <w:numId w:val="88"/>
        </w:numPr>
        <w:spacing w:line="276" w:lineRule="auto"/>
        <w:jc w:val="both"/>
        <w:rPr>
          <w:sz w:val="28"/>
        </w:rPr>
      </w:pPr>
      <w:r w:rsidRPr="0056426D">
        <w:rPr>
          <w:sz w:val="28"/>
        </w:rPr>
        <w:t>на 1-1,5 года позже, чем у мальчиков</w:t>
      </w:r>
    </w:p>
    <w:p w14:paraId="36D36D5D" w14:textId="77777777" w:rsidR="006411A6" w:rsidRPr="0056426D" w:rsidRDefault="006411A6" w:rsidP="006411A6">
      <w:pPr>
        <w:pStyle w:val="ab"/>
        <w:numPr>
          <w:ilvl w:val="0"/>
          <w:numId w:val="88"/>
        </w:numPr>
        <w:spacing w:line="276" w:lineRule="auto"/>
        <w:jc w:val="both"/>
        <w:rPr>
          <w:sz w:val="28"/>
        </w:rPr>
      </w:pPr>
      <w:r w:rsidRPr="0056426D">
        <w:rPr>
          <w:sz w:val="28"/>
        </w:rPr>
        <w:t>на 1-1,5 года раньше, чем у мальчиков</w:t>
      </w:r>
    </w:p>
    <w:p w14:paraId="6817513D" w14:textId="77777777" w:rsidR="006411A6" w:rsidRPr="00010C2A" w:rsidRDefault="006411A6" w:rsidP="006411A6">
      <w:pPr>
        <w:spacing w:line="276" w:lineRule="auto"/>
        <w:jc w:val="both"/>
        <w:rPr>
          <w:sz w:val="28"/>
        </w:rPr>
      </w:pPr>
      <w:r w:rsidRPr="00010C2A">
        <w:rPr>
          <w:sz w:val="28"/>
        </w:rPr>
        <w:t>10.</w:t>
      </w:r>
      <w:r>
        <w:rPr>
          <w:sz w:val="28"/>
        </w:rPr>
        <w:t xml:space="preserve"> </w:t>
      </w:r>
      <w:r w:rsidRPr="00010C2A">
        <w:rPr>
          <w:sz w:val="28"/>
        </w:rPr>
        <w:t>Функциональные расстройства нервной системы, сердечно-сосудистой, эндокринной и др. чаще встречаются в:</w:t>
      </w:r>
    </w:p>
    <w:p w14:paraId="619483CC" w14:textId="77777777" w:rsidR="006411A6" w:rsidRPr="0056426D" w:rsidRDefault="006411A6" w:rsidP="006411A6">
      <w:pPr>
        <w:pStyle w:val="ab"/>
        <w:numPr>
          <w:ilvl w:val="0"/>
          <w:numId w:val="89"/>
        </w:numPr>
        <w:spacing w:line="276" w:lineRule="auto"/>
        <w:jc w:val="both"/>
        <w:rPr>
          <w:sz w:val="28"/>
        </w:rPr>
      </w:pPr>
      <w:r w:rsidRPr="0056426D">
        <w:rPr>
          <w:sz w:val="28"/>
        </w:rPr>
        <w:t>период молочных зубов</w:t>
      </w:r>
    </w:p>
    <w:p w14:paraId="199125DE" w14:textId="77777777" w:rsidR="006411A6" w:rsidRPr="0056426D" w:rsidRDefault="006411A6" w:rsidP="006411A6">
      <w:pPr>
        <w:pStyle w:val="ab"/>
        <w:numPr>
          <w:ilvl w:val="0"/>
          <w:numId w:val="89"/>
        </w:numPr>
        <w:spacing w:line="276" w:lineRule="auto"/>
        <w:jc w:val="both"/>
        <w:rPr>
          <w:sz w:val="28"/>
        </w:rPr>
      </w:pPr>
      <w:r w:rsidRPr="0056426D">
        <w:rPr>
          <w:sz w:val="28"/>
        </w:rPr>
        <w:t>препубертатный период</w:t>
      </w:r>
    </w:p>
    <w:p w14:paraId="706679AE" w14:textId="77777777" w:rsidR="006411A6" w:rsidRDefault="006411A6" w:rsidP="006411A6">
      <w:pPr>
        <w:pStyle w:val="ab"/>
        <w:numPr>
          <w:ilvl w:val="0"/>
          <w:numId w:val="89"/>
        </w:numPr>
        <w:spacing w:line="276" w:lineRule="auto"/>
        <w:jc w:val="both"/>
        <w:rPr>
          <w:sz w:val="28"/>
        </w:rPr>
      </w:pPr>
      <w:r w:rsidRPr="0056426D">
        <w:rPr>
          <w:sz w:val="28"/>
        </w:rPr>
        <w:t>пубертатный период</w:t>
      </w:r>
    </w:p>
    <w:p w14:paraId="265705B8" w14:textId="77777777" w:rsidR="006411A6" w:rsidRDefault="006411A6" w:rsidP="006411A6">
      <w:pPr>
        <w:spacing w:line="276" w:lineRule="auto"/>
        <w:jc w:val="center"/>
        <w:rPr>
          <w:b/>
          <w:sz w:val="28"/>
        </w:rPr>
      </w:pPr>
      <w:r w:rsidRPr="0056426D">
        <w:rPr>
          <w:b/>
          <w:sz w:val="28"/>
        </w:rPr>
        <w:t>Эталон ответов</w:t>
      </w:r>
    </w:p>
    <w:p w14:paraId="738320E8" w14:textId="77777777" w:rsidR="006411A6" w:rsidRPr="0056426D" w:rsidRDefault="006411A6" w:rsidP="006411A6">
      <w:pPr>
        <w:spacing w:line="276" w:lineRule="auto"/>
        <w:jc w:val="both"/>
        <w:rPr>
          <w:sz w:val="28"/>
        </w:rPr>
      </w:pPr>
      <w:r w:rsidRPr="0056426D">
        <w:rPr>
          <w:sz w:val="28"/>
        </w:rPr>
        <w:t>1.1</w:t>
      </w:r>
    </w:p>
    <w:p w14:paraId="089265E9" w14:textId="77777777" w:rsidR="006411A6" w:rsidRPr="0056426D" w:rsidRDefault="006411A6" w:rsidP="006411A6">
      <w:pPr>
        <w:spacing w:line="276" w:lineRule="auto"/>
        <w:jc w:val="both"/>
        <w:rPr>
          <w:sz w:val="28"/>
        </w:rPr>
      </w:pPr>
      <w:r w:rsidRPr="0056426D">
        <w:rPr>
          <w:sz w:val="28"/>
        </w:rPr>
        <w:t>2.2</w:t>
      </w:r>
    </w:p>
    <w:p w14:paraId="735C5869" w14:textId="77777777" w:rsidR="006411A6" w:rsidRPr="0056426D" w:rsidRDefault="006411A6" w:rsidP="006411A6">
      <w:pPr>
        <w:spacing w:line="276" w:lineRule="auto"/>
        <w:jc w:val="both"/>
        <w:rPr>
          <w:sz w:val="28"/>
        </w:rPr>
      </w:pPr>
      <w:r w:rsidRPr="0056426D">
        <w:rPr>
          <w:sz w:val="28"/>
        </w:rPr>
        <w:t>3.2</w:t>
      </w:r>
    </w:p>
    <w:p w14:paraId="38B899E6" w14:textId="77777777" w:rsidR="006411A6" w:rsidRPr="0056426D" w:rsidRDefault="006411A6" w:rsidP="006411A6">
      <w:pPr>
        <w:spacing w:line="276" w:lineRule="auto"/>
        <w:jc w:val="both"/>
        <w:rPr>
          <w:sz w:val="28"/>
        </w:rPr>
      </w:pPr>
      <w:r w:rsidRPr="0056426D">
        <w:rPr>
          <w:sz w:val="28"/>
        </w:rPr>
        <w:t>4.2</w:t>
      </w:r>
    </w:p>
    <w:p w14:paraId="1CF4D9CF" w14:textId="77777777" w:rsidR="006411A6" w:rsidRPr="0056426D" w:rsidRDefault="006411A6" w:rsidP="006411A6">
      <w:pPr>
        <w:spacing w:line="276" w:lineRule="auto"/>
        <w:jc w:val="both"/>
        <w:rPr>
          <w:sz w:val="28"/>
        </w:rPr>
      </w:pPr>
      <w:r w:rsidRPr="0056426D">
        <w:rPr>
          <w:sz w:val="28"/>
        </w:rPr>
        <w:t>5.2</w:t>
      </w:r>
    </w:p>
    <w:p w14:paraId="78549816" w14:textId="77777777" w:rsidR="006411A6" w:rsidRPr="0056426D" w:rsidRDefault="006411A6" w:rsidP="006411A6">
      <w:pPr>
        <w:spacing w:line="276" w:lineRule="auto"/>
        <w:jc w:val="both"/>
        <w:rPr>
          <w:sz w:val="28"/>
        </w:rPr>
      </w:pPr>
      <w:r>
        <w:rPr>
          <w:sz w:val="28"/>
        </w:rPr>
        <w:t>6.</w:t>
      </w:r>
      <w:r w:rsidRPr="0056426D">
        <w:rPr>
          <w:sz w:val="28"/>
        </w:rPr>
        <w:t>1</w:t>
      </w:r>
    </w:p>
    <w:p w14:paraId="605B858B" w14:textId="77777777" w:rsidR="006411A6" w:rsidRPr="0056426D" w:rsidRDefault="006411A6" w:rsidP="006411A6">
      <w:pPr>
        <w:spacing w:line="276" w:lineRule="auto"/>
        <w:jc w:val="both"/>
        <w:rPr>
          <w:sz w:val="28"/>
        </w:rPr>
      </w:pPr>
      <w:r w:rsidRPr="0056426D">
        <w:rPr>
          <w:sz w:val="28"/>
        </w:rPr>
        <w:t>7.2</w:t>
      </w:r>
    </w:p>
    <w:p w14:paraId="321F0196" w14:textId="77777777" w:rsidR="006411A6" w:rsidRPr="0056426D" w:rsidRDefault="006411A6" w:rsidP="006411A6">
      <w:pPr>
        <w:spacing w:line="276" w:lineRule="auto"/>
        <w:jc w:val="both"/>
        <w:rPr>
          <w:sz w:val="28"/>
        </w:rPr>
      </w:pPr>
      <w:r w:rsidRPr="0056426D">
        <w:rPr>
          <w:sz w:val="28"/>
        </w:rPr>
        <w:t>8.2</w:t>
      </w:r>
    </w:p>
    <w:p w14:paraId="6A8C9408" w14:textId="77777777" w:rsidR="006411A6" w:rsidRDefault="006411A6" w:rsidP="006411A6">
      <w:pPr>
        <w:spacing w:line="276" w:lineRule="auto"/>
        <w:jc w:val="both"/>
        <w:rPr>
          <w:sz w:val="28"/>
        </w:rPr>
      </w:pPr>
      <w:r>
        <w:rPr>
          <w:sz w:val="28"/>
        </w:rPr>
        <w:lastRenderedPageBreak/>
        <w:t>9.3</w:t>
      </w:r>
    </w:p>
    <w:p w14:paraId="2E17EE1E" w14:textId="77777777" w:rsidR="006411A6" w:rsidRDefault="006411A6" w:rsidP="006411A6">
      <w:pPr>
        <w:spacing w:line="276" w:lineRule="auto"/>
        <w:jc w:val="both"/>
        <w:rPr>
          <w:sz w:val="28"/>
        </w:rPr>
      </w:pPr>
      <w:r w:rsidRPr="0056426D">
        <w:rPr>
          <w:sz w:val="28"/>
        </w:rPr>
        <w:t>10.3</w:t>
      </w:r>
    </w:p>
    <w:p w14:paraId="6716CE5C" w14:textId="77777777" w:rsidR="006411A6" w:rsidRDefault="006411A6" w:rsidP="006411A6">
      <w:pPr>
        <w:spacing w:line="276" w:lineRule="auto"/>
        <w:jc w:val="both"/>
        <w:rPr>
          <w:b/>
          <w:sz w:val="28"/>
        </w:rPr>
      </w:pPr>
      <w:r w:rsidRPr="0056426D">
        <w:rPr>
          <w:b/>
          <w:sz w:val="28"/>
        </w:rPr>
        <w:t xml:space="preserve">Тема 2.7. </w:t>
      </w:r>
      <w:r w:rsidRPr="0056426D">
        <w:rPr>
          <w:sz w:val="28"/>
        </w:rPr>
        <w:t>Период старшего школьного возраста (подростковый, пубертатный)</w:t>
      </w:r>
    </w:p>
    <w:p w14:paraId="70F79AFA" w14:textId="77777777" w:rsidR="006411A6" w:rsidRPr="0056426D" w:rsidRDefault="006411A6" w:rsidP="006411A6">
      <w:pPr>
        <w:spacing w:line="276" w:lineRule="auto"/>
        <w:jc w:val="center"/>
        <w:rPr>
          <w:b/>
          <w:sz w:val="28"/>
        </w:rPr>
      </w:pPr>
      <w:r w:rsidRPr="0056426D">
        <w:rPr>
          <w:b/>
          <w:sz w:val="28"/>
        </w:rPr>
        <w:t>Актуализация опорных знаний в виде фронтального опроса</w:t>
      </w:r>
    </w:p>
    <w:p w14:paraId="660156D0" w14:textId="77777777" w:rsidR="006411A6" w:rsidRPr="0056426D" w:rsidRDefault="006411A6" w:rsidP="006411A6">
      <w:pPr>
        <w:pStyle w:val="ab"/>
        <w:numPr>
          <w:ilvl w:val="0"/>
          <w:numId w:val="90"/>
        </w:numPr>
        <w:spacing w:line="276" w:lineRule="auto"/>
        <w:rPr>
          <w:sz w:val="28"/>
        </w:rPr>
      </w:pPr>
      <w:r w:rsidRPr="0056426D">
        <w:rPr>
          <w:sz w:val="28"/>
        </w:rPr>
        <w:t xml:space="preserve">Дайте характеристику подросткового возраста. Анатомо-физиологические особенности органов и систем в этом периоде. Физическое, половое, нервно-психическое и социальное развитие. </w:t>
      </w:r>
    </w:p>
    <w:p w14:paraId="5C6C5C47" w14:textId="77777777" w:rsidR="006411A6" w:rsidRPr="0056426D" w:rsidRDefault="006411A6" w:rsidP="006411A6">
      <w:pPr>
        <w:pStyle w:val="ab"/>
        <w:numPr>
          <w:ilvl w:val="0"/>
          <w:numId w:val="90"/>
        </w:numPr>
        <w:spacing w:line="276" w:lineRule="auto"/>
        <w:rPr>
          <w:sz w:val="28"/>
        </w:rPr>
      </w:pPr>
      <w:r>
        <w:rPr>
          <w:sz w:val="28"/>
        </w:rPr>
        <w:t xml:space="preserve">Какое </w:t>
      </w:r>
      <w:r w:rsidRPr="0056426D">
        <w:rPr>
          <w:sz w:val="28"/>
        </w:rPr>
        <w:t xml:space="preserve">значение имеет физического воспитания для здоровья ребенка подросткового возраста. Факторы риска и безопасности. </w:t>
      </w:r>
    </w:p>
    <w:p w14:paraId="441CED27" w14:textId="77777777" w:rsidR="006411A6" w:rsidRPr="0056426D" w:rsidRDefault="006411A6" w:rsidP="006411A6">
      <w:pPr>
        <w:pStyle w:val="ab"/>
        <w:numPr>
          <w:ilvl w:val="0"/>
          <w:numId w:val="90"/>
        </w:numPr>
        <w:spacing w:line="276" w:lineRule="auto"/>
        <w:rPr>
          <w:sz w:val="28"/>
        </w:rPr>
      </w:pPr>
      <w:r w:rsidRPr="0056426D">
        <w:rPr>
          <w:sz w:val="28"/>
        </w:rPr>
        <w:t>Психологические проблемы перехода от детской к взрослой жизни. Помощь подростку и его родителям в ситуациях повышенного риска (депрессивные состояния, суицидальные попытки, повышенная сексуальная активность, п</w:t>
      </w:r>
      <w:r>
        <w:rPr>
          <w:sz w:val="28"/>
        </w:rPr>
        <w:t xml:space="preserve">ристрастие к вредным привычкам и </w:t>
      </w:r>
      <w:r w:rsidRPr="0056426D">
        <w:rPr>
          <w:sz w:val="28"/>
        </w:rPr>
        <w:t xml:space="preserve">беременность). </w:t>
      </w:r>
    </w:p>
    <w:p w14:paraId="24C2D772" w14:textId="77777777" w:rsidR="006411A6" w:rsidRPr="0056426D" w:rsidRDefault="006411A6" w:rsidP="006411A6">
      <w:pPr>
        <w:spacing w:line="276" w:lineRule="auto"/>
        <w:ind w:firstLine="709"/>
        <w:jc w:val="center"/>
        <w:rPr>
          <w:b/>
          <w:sz w:val="28"/>
        </w:rPr>
      </w:pPr>
      <w:r w:rsidRPr="0056426D">
        <w:rPr>
          <w:b/>
          <w:sz w:val="28"/>
        </w:rPr>
        <w:t>Закрепление знаний в виде решения ситуационных задач:</w:t>
      </w:r>
    </w:p>
    <w:p w14:paraId="61D007EE" w14:textId="77777777" w:rsidR="006411A6" w:rsidRPr="00010C2A" w:rsidRDefault="006411A6" w:rsidP="006411A6">
      <w:pPr>
        <w:spacing w:line="276" w:lineRule="auto"/>
        <w:ind w:firstLine="709"/>
        <w:jc w:val="both"/>
        <w:rPr>
          <w:b/>
          <w:sz w:val="28"/>
        </w:rPr>
      </w:pPr>
      <w:r w:rsidRPr="00B64233">
        <w:rPr>
          <w:b/>
          <w:i/>
          <w:sz w:val="28"/>
        </w:rPr>
        <w:t>Задача</w:t>
      </w:r>
      <w:r>
        <w:rPr>
          <w:b/>
          <w:i/>
          <w:sz w:val="28"/>
        </w:rPr>
        <w:t xml:space="preserve"> </w:t>
      </w:r>
      <w:r w:rsidRPr="00B64233">
        <w:rPr>
          <w:b/>
          <w:i/>
          <w:sz w:val="28"/>
        </w:rPr>
        <w:t>1</w:t>
      </w:r>
      <w:r>
        <w:rPr>
          <w:b/>
          <w:sz w:val="28"/>
        </w:rPr>
        <w:t xml:space="preserve">. </w:t>
      </w:r>
      <w:r w:rsidRPr="0056426D">
        <w:rPr>
          <w:sz w:val="28"/>
        </w:rPr>
        <w:t>Илья И., 13 лет, состоит на «Д» учете с мая 2010 г. с диагнозо</w:t>
      </w:r>
      <w:r>
        <w:rPr>
          <w:sz w:val="28"/>
        </w:rPr>
        <w:t xml:space="preserve">м ВСД по ваготоническому типу, </w:t>
      </w:r>
      <w:r w:rsidRPr="0056426D">
        <w:rPr>
          <w:sz w:val="28"/>
        </w:rPr>
        <w:t>перманентное течение. Хронический эрозивный гастрит, хронический дуоденит. Последнее обострение в марте 2011 году, находился в стационаре выписан с улучшением. Достигнута</w:t>
      </w:r>
      <w:r>
        <w:rPr>
          <w:sz w:val="28"/>
        </w:rPr>
        <w:t xml:space="preserve"> </w:t>
      </w:r>
      <w:r w:rsidRPr="0056426D">
        <w:rPr>
          <w:sz w:val="28"/>
        </w:rPr>
        <w:t>клинико</w:t>
      </w:r>
      <w:r>
        <w:rPr>
          <w:sz w:val="28"/>
        </w:rPr>
        <w:t xml:space="preserve"> - </w:t>
      </w:r>
      <w:r w:rsidRPr="0056426D">
        <w:rPr>
          <w:sz w:val="28"/>
        </w:rPr>
        <w:t xml:space="preserve">эндоскопическая ремиссия (эпителизация эрозий). В течение года проводилась противорецедивная терапия </w:t>
      </w:r>
      <w:r>
        <w:rPr>
          <w:sz w:val="28"/>
        </w:rPr>
        <w:t xml:space="preserve">в отделении восстановительного </w:t>
      </w:r>
      <w:r w:rsidRPr="0056426D">
        <w:rPr>
          <w:sz w:val="28"/>
        </w:rPr>
        <w:t xml:space="preserve">лечения. 1. Определите группу здоровья. 2. Дайте рекомендации по организации режима дня. 3.Проведите измерение длины тела и веса ребёнка подросткового возраста </w:t>
      </w:r>
    </w:p>
    <w:p w14:paraId="04CD154C" w14:textId="77777777" w:rsidR="006411A6" w:rsidRDefault="006411A6" w:rsidP="006411A6">
      <w:pPr>
        <w:spacing w:line="276" w:lineRule="auto"/>
        <w:jc w:val="both"/>
        <w:rPr>
          <w:b/>
          <w:i/>
          <w:sz w:val="28"/>
        </w:rPr>
      </w:pPr>
      <w:r>
        <w:rPr>
          <w:sz w:val="28"/>
        </w:rPr>
        <w:t xml:space="preserve">         </w:t>
      </w:r>
      <w:r w:rsidRPr="00B64233">
        <w:rPr>
          <w:b/>
          <w:i/>
          <w:sz w:val="28"/>
        </w:rPr>
        <w:t>Задача 2</w:t>
      </w:r>
      <w:r>
        <w:rPr>
          <w:b/>
          <w:i/>
          <w:sz w:val="28"/>
        </w:rPr>
        <w:t xml:space="preserve">. </w:t>
      </w:r>
      <w:r w:rsidRPr="0056426D">
        <w:rPr>
          <w:sz w:val="28"/>
        </w:rPr>
        <w:t>Ребёнок Миша К., 12 лет, поступил в нефрологическое отделе</w:t>
      </w:r>
      <w:r>
        <w:rPr>
          <w:sz w:val="28"/>
        </w:rPr>
        <w:t xml:space="preserve">ние с жалобами на тупые боли в </w:t>
      </w:r>
      <w:r w:rsidRPr="0056426D">
        <w:rPr>
          <w:sz w:val="28"/>
        </w:rPr>
        <w:t xml:space="preserve">животе, повышенное температуры тела до 38,5гр., тошноту, рвоту. Мальчик находится на </w:t>
      </w:r>
      <w:r>
        <w:rPr>
          <w:sz w:val="28"/>
        </w:rPr>
        <w:t>диспансерном учёте по поводу хр</w:t>
      </w:r>
      <w:r w:rsidRPr="0056426D">
        <w:rPr>
          <w:sz w:val="28"/>
        </w:rPr>
        <w:t xml:space="preserve">онического гломерулонефрита. Ухудшение в состоянии связывает с переохлаждением. Мишу беспокоит чувство страха перед госпитализацией. </w:t>
      </w:r>
    </w:p>
    <w:p w14:paraId="4AB6C44C" w14:textId="77777777" w:rsidR="006411A6" w:rsidRPr="00010C2A" w:rsidRDefault="006411A6" w:rsidP="006411A6">
      <w:pPr>
        <w:spacing w:line="276" w:lineRule="auto"/>
        <w:ind w:firstLine="708"/>
        <w:jc w:val="both"/>
        <w:rPr>
          <w:b/>
          <w:i/>
          <w:sz w:val="28"/>
        </w:rPr>
      </w:pPr>
      <w:r w:rsidRPr="0056426D">
        <w:rPr>
          <w:sz w:val="28"/>
        </w:rPr>
        <w:t>При осмотре: общее состояние ребёнка тяжелое, кожные пок</w:t>
      </w:r>
      <w:r>
        <w:rPr>
          <w:sz w:val="28"/>
        </w:rPr>
        <w:t xml:space="preserve">ровы чистые, бледные. В лёгких </w:t>
      </w:r>
      <w:r w:rsidRPr="0056426D">
        <w:rPr>
          <w:sz w:val="28"/>
        </w:rPr>
        <w:t>дыхание везикулярное, тоны сердца ритмичные, приглушены. Пульс – 90 уд. в 1 мин., аритмичен, удовлетворительного наполнения и напряжения, АД 130/</w:t>
      </w:r>
      <w:r>
        <w:rPr>
          <w:sz w:val="28"/>
        </w:rPr>
        <w:t xml:space="preserve">60 мм.рт.ст. Язык обложен белым </w:t>
      </w:r>
      <w:r w:rsidRPr="0056426D">
        <w:rPr>
          <w:sz w:val="28"/>
        </w:rPr>
        <w:t xml:space="preserve">налётом, живот при пальпации мягкий, болезнен в левой подвздошной области, (+) симптом Пастернацкого слева, стул в норме, мочится часто, моча красного цвета. Врачебный диагноз: хронический гломерулонефрит. В </w:t>
      </w:r>
      <w:r w:rsidRPr="0056426D">
        <w:rPr>
          <w:sz w:val="28"/>
        </w:rPr>
        <w:lastRenderedPageBreak/>
        <w:t xml:space="preserve">анализе крови: ускоренное СОЭ, анемия. В анализе мочи: уд.вес 1005, белок 0,66 гр/л, эритроциты – сплошь в поле зрения. </w:t>
      </w:r>
      <w:r>
        <w:rPr>
          <w:sz w:val="28"/>
        </w:rPr>
        <w:t>О</w:t>
      </w:r>
      <w:r w:rsidRPr="00010C2A">
        <w:rPr>
          <w:sz w:val="28"/>
        </w:rPr>
        <w:t>пределите настоящие и потенциальные сестринские проблемы (при поступлении в больницу).</w:t>
      </w:r>
    </w:p>
    <w:p w14:paraId="60958095" w14:textId="77777777" w:rsidR="006411A6" w:rsidRPr="00B64233" w:rsidRDefault="006411A6" w:rsidP="006411A6">
      <w:pPr>
        <w:spacing w:line="276" w:lineRule="auto"/>
        <w:jc w:val="center"/>
        <w:rPr>
          <w:b/>
          <w:sz w:val="28"/>
        </w:rPr>
      </w:pPr>
      <w:r w:rsidRPr="00B64233">
        <w:rPr>
          <w:b/>
          <w:sz w:val="28"/>
        </w:rPr>
        <w:t>Эталон решения ситуационных задач</w:t>
      </w:r>
    </w:p>
    <w:p w14:paraId="6272C053" w14:textId="77777777" w:rsidR="006411A6" w:rsidRDefault="006411A6" w:rsidP="006411A6">
      <w:pPr>
        <w:spacing w:line="276" w:lineRule="auto"/>
        <w:ind w:firstLine="708"/>
        <w:jc w:val="both"/>
        <w:rPr>
          <w:b/>
          <w:i/>
          <w:sz w:val="28"/>
        </w:rPr>
      </w:pPr>
      <w:r w:rsidRPr="00B64233">
        <w:rPr>
          <w:b/>
          <w:i/>
          <w:sz w:val="28"/>
        </w:rPr>
        <w:t xml:space="preserve">Задача 1. </w:t>
      </w:r>
      <w:r w:rsidRPr="00B64233">
        <w:rPr>
          <w:sz w:val="28"/>
        </w:rPr>
        <w:t>1</w:t>
      </w:r>
      <w:r>
        <w:rPr>
          <w:b/>
          <w:i/>
          <w:sz w:val="28"/>
        </w:rPr>
        <w:t xml:space="preserve">. </w:t>
      </w:r>
      <w:r w:rsidRPr="00B64233">
        <w:rPr>
          <w:sz w:val="28"/>
        </w:rPr>
        <w:t>Группа здоровья</w:t>
      </w:r>
      <w:r w:rsidRPr="00FA3D71">
        <w:rPr>
          <w:sz w:val="28"/>
        </w:rPr>
        <w:t xml:space="preserve"> - </w:t>
      </w:r>
      <w:r>
        <w:rPr>
          <w:b/>
          <w:i/>
          <w:sz w:val="28"/>
        </w:rPr>
        <w:t xml:space="preserve"> </w:t>
      </w:r>
      <w:r w:rsidRPr="00B64233">
        <w:rPr>
          <w:sz w:val="28"/>
          <w:lang w:val="en-US"/>
        </w:rPr>
        <w:t>II</w:t>
      </w:r>
      <w:r w:rsidRPr="00FA3D71">
        <w:rPr>
          <w:sz w:val="28"/>
        </w:rPr>
        <w:t>.</w:t>
      </w:r>
    </w:p>
    <w:p w14:paraId="67491514" w14:textId="77777777" w:rsidR="006411A6" w:rsidRDefault="006411A6" w:rsidP="006411A6">
      <w:pPr>
        <w:spacing w:line="276" w:lineRule="auto"/>
        <w:ind w:firstLine="708"/>
        <w:jc w:val="both"/>
        <w:rPr>
          <w:b/>
          <w:i/>
          <w:sz w:val="28"/>
        </w:rPr>
      </w:pPr>
      <w:r>
        <w:rPr>
          <w:sz w:val="28"/>
        </w:rPr>
        <w:t>2.</w:t>
      </w:r>
      <w:r w:rsidRPr="00B64233">
        <w:rPr>
          <w:sz w:val="28"/>
        </w:rPr>
        <w:t xml:space="preserve">Рекомендации по организации режима дня для данной ситуации: </w:t>
      </w:r>
    </w:p>
    <w:p w14:paraId="79BA93CD" w14:textId="77777777" w:rsidR="006411A6" w:rsidRDefault="006411A6" w:rsidP="006411A6">
      <w:pPr>
        <w:spacing w:line="276" w:lineRule="auto"/>
        <w:ind w:firstLine="708"/>
        <w:jc w:val="both"/>
        <w:rPr>
          <w:b/>
          <w:i/>
          <w:sz w:val="28"/>
        </w:rPr>
      </w:pPr>
      <w:r w:rsidRPr="00B64233">
        <w:rPr>
          <w:sz w:val="28"/>
        </w:rPr>
        <w:t>- Соблюдать постельный режим и ограничивать физические нагрузки;</w:t>
      </w:r>
    </w:p>
    <w:p w14:paraId="05C52320" w14:textId="77777777" w:rsidR="006411A6" w:rsidRDefault="006411A6" w:rsidP="006411A6">
      <w:pPr>
        <w:spacing w:line="276" w:lineRule="auto"/>
        <w:ind w:firstLine="708"/>
        <w:jc w:val="both"/>
        <w:rPr>
          <w:b/>
          <w:i/>
          <w:sz w:val="28"/>
        </w:rPr>
      </w:pPr>
      <w:r w:rsidRPr="00B64233">
        <w:rPr>
          <w:sz w:val="28"/>
        </w:rPr>
        <w:t>- Предоставлять питание, регулирующее работу почек и желудка, в мягкой форме, с ограничением кислотообразующих продуктов;</w:t>
      </w:r>
    </w:p>
    <w:p w14:paraId="76E13BA4" w14:textId="77777777" w:rsidR="006411A6" w:rsidRDefault="006411A6" w:rsidP="006411A6">
      <w:pPr>
        <w:spacing w:line="276" w:lineRule="auto"/>
        <w:ind w:firstLine="708"/>
        <w:jc w:val="both"/>
        <w:rPr>
          <w:b/>
          <w:i/>
          <w:sz w:val="28"/>
        </w:rPr>
      </w:pPr>
      <w:r w:rsidRPr="00B64233">
        <w:rPr>
          <w:sz w:val="28"/>
        </w:rPr>
        <w:t>- Организовать принимаемые лекарственные средства в соответствии с рекомендациями врача;</w:t>
      </w:r>
    </w:p>
    <w:p w14:paraId="39BA0B8C" w14:textId="77777777" w:rsidR="006411A6" w:rsidRDefault="006411A6" w:rsidP="006411A6">
      <w:pPr>
        <w:spacing w:line="276" w:lineRule="auto"/>
        <w:ind w:firstLine="708"/>
        <w:jc w:val="both"/>
        <w:rPr>
          <w:b/>
          <w:i/>
          <w:sz w:val="28"/>
        </w:rPr>
      </w:pPr>
      <w:r w:rsidRPr="00B64233">
        <w:rPr>
          <w:sz w:val="28"/>
        </w:rPr>
        <w:t xml:space="preserve">- Предоставлять психологическую поддержку во время госпитализации и </w:t>
      </w:r>
      <w:r>
        <w:rPr>
          <w:sz w:val="28"/>
        </w:rPr>
        <w:t xml:space="preserve">возможных стрессовых ситуаций. </w:t>
      </w:r>
    </w:p>
    <w:p w14:paraId="3159D533" w14:textId="77777777" w:rsidR="006411A6" w:rsidRDefault="006411A6" w:rsidP="006411A6">
      <w:pPr>
        <w:spacing w:line="276" w:lineRule="auto"/>
        <w:ind w:firstLine="708"/>
        <w:jc w:val="both"/>
        <w:rPr>
          <w:b/>
          <w:i/>
          <w:sz w:val="28"/>
        </w:rPr>
      </w:pPr>
      <w:r>
        <w:rPr>
          <w:sz w:val="28"/>
        </w:rPr>
        <w:t>3</w:t>
      </w:r>
      <w:r w:rsidRPr="00B64233">
        <w:rPr>
          <w:sz w:val="28"/>
        </w:rPr>
        <w:t xml:space="preserve">. Измерение длины тела и веса ребенка подросткового возраста: </w:t>
      </w:r>
    </w:p>
    <w:p w14:paraId="5E54C91C" w14:textId="77777777" w:rsidR="006411A6" w:rsidRDefault="006411A6" w:rsidP="006411A6">
      <w:pPr>
        <w:spacing w:line="276" w:lineRule="auto"/>
        <w:ind w:firstLine="708"/>
        <w:jc w:val="both"/>
        <w:rPr>
          <w:b/>
          <w:i/>
          <w:sz w:val="28"/>
        </w:rPr>
      </w:pPr>
      <w:r w:rsidRPr="00B64233">
        <w:rPr>
          <w:sz w:val="28"/>
        </w:rPr>
        <w:t>- Длина тела: определяется с использованием ростомера или стадометра. Стандартные значения для мальчиков 12-13 лет составляют 146-157 см;</w:t>
      </w:r>
    </w:p>
    <w:p w14:paraId="75B4313A" w14:textId="77777777" w:rsidR="006411A6" w:rsidRDefault="006411A6" w:rsidP="006411A6">
      <w:pPr>
        <w:spacing w:line="276" w:lineRule="auto"/>
        <w:ind w:firstLine="708"/>
        <w:jc w:val="both"/>
        <w:rPr>
          <w:b/>
          <w:i/>
          <w:sz w:val="28"/>
        </w:rPr>
      </w:pPr>
      <w:r w:rsidRPr="00B64233">
        <w:rPr>
          <w:sz w:val="28"/>
        </w:rPr>
        <w:t>- Вес: измеряется с использованием специальных весов. Стандартный вес для мальчиков 12-13 лет составляет 36-51 кг.</w:t>
      </w:r>
    </w:p>
    <w:p w14:paraId="1CD17A27" w14:textId="77777777" w:rsidR="006411A6" w:rsidRPr="00010C2A" w:rsidRDefault="006411A6" w:rsidP="006411A6">
      <w:pPr>
        <w:spacing w:line="276" w:lineRule="auto"/>
        <w:ind w:firstLine="708"/>
        <w:jc w:val="both"/>
        <w:rPr>
          <w:b/>
          <w:i/>
          <w:sz w:val="28"/>
        </w:rPr>
      </w:pPr>
      <w:r w:rsidRPr="00B64233">
        <w:rPr>
          <w:b/>
          <w:i/>
          <w:sz w:val="28"/>
        </w:rPr>
        <w:t>Задача 2.</w:t>
      </w:r>
      <w:r>
        <w:rPr>
          <w:b/>
          <w:i/>
          <w:sz w:val="28"/>
        </w:rPr>
        <w:t xml:space="preserve"> </w:t>
      </w:r>
      <w:r>
        <w:rPr>
          <w:sz w:val="28"/>
        </w:rPr>
        <w:t xml:space="preserve">1. </w:t>
      </w:r>
      <w:r w:rsidRPr="00B64233">
        <w:rPr>
          <w:sz w:val="28"/>
        </w:rPr>
        <w:t>Настоящие сестринские проблемы:</w:t>
      </w:r>
    </w:p>
    <w:p w14:paraId="2B47FC37" w14:textId="77777777" w:rsidR="006411A6" w:rsidRPr="00B64233" w:rsidRDefault="006411A6" w:rsidP="006411A6">
      <w:pPr>
        <w:spacing w:line="276" w:lineRule="auto"/>
        <w:jc w:val="both"/>
        <w:rPr>
          <w:sz w:val="28"/>
        </w:rPr>
      </w:pPr>
      <w:r w:rsidRPr="00B64233">
        <w:rPr>
          <w:sz w:val="28"/>
        </w:rPr>
        <w:t>- Боль (тупые боли в животе);</w:t>
      </w:r>
    </w:p>
    <w:p w14:paraId="03A39FDA" w14:textId="77777777" w:rsidR="006411A6" w:rsidRDefault="006411A6" w:rsidP="006411A6">
      <w:pPr>
        <w:spacing w:line="276" w:lineRule="auto"/>
        <w:jc w:val="both"/>
        <w:rPr>
          <w:sz w:val="28"/>
        </w:rPr>
      </w:pPr>
      <w:r w:rsidRPr="00B64233">
        <w:rPr>
          <w:sz w:val="28"/>
        </w:rPr>
        <w:t>- Неудобство и чувств</w:t>
      </w:r>
      <w:r>
        <w:rPr>
          <w:sz w:val="28"/>
        </w:rPr>
        <w:t>о страха перед госпитализацией.</w:t>
      </w:r>
    </w:p>
    <w:p w14:paraId="373827D1" w14:textId="77777777" w:rsidR="006411A6" w:rsidRPr="00B64233" w:rsidRDefault="006411A6" w:rsidP="006411A6">
      <w:pPr>
        <w:spacing w:line="276" w:lineRule="auto"/>
        <w:ind w:firstLine="708"/>
        <w:jc w:val="both"/>
        <w:rPr>
          <w:sz w:val="28"/>
        </w:rPr>
      </w:pPr>
      <w:r>
        <w:rPr>
          <w:sz w:val="28"/>
        </w:rPr>
        <w:t xml:space="preserve">2. </w:t>
      </w:r>
      <w:r w:rsidRPr="00B64233">
        <w:rPr>
          <w:sz w:val="28"/>
        </w:rPr>
        <w:t>Потенциальные сестринские проблемы:</w:t>
      </w:r>
    </w:p>
    <w:p w14:paraId="005C4A8E" w14:textId="77777777" w:rsidR="006411A6" w:rsidRPr="00B64233" w:rsidRDefault="006411A6" w:rsidP="006411A6">
      <w:pPr>
        <w:spacing w:line="276" w:lineRule="auto"/>
        <w:jc w:val="both"/>
        <w:rPr>
          <w:sz w:val="28"/>
        </w:rPr>
      </w:pPr>
      <w:r w:rsidRPr="00B64233">
        <w:rPr>
          <w:sz w:val="28"/>
        </w:rPr>
        <w:t>- Риск развития инфекции (повышенная температура тела);</w:t>
      </w:r>
    </w:p>
    <w:p w14:paraId="6FA4E3F4" w14:textId="77777777" w:rsidR="006411A6" w:rsidRPr="00B64233" w:rsidRDefault="006411A6" w:rsidP="006411A6">
      <w:pPr>
        <w:spacing w:line="276" w:lineRule="auto"/>
        <w:jc w:val="both"/>
        <w:rPr>
          <w:sz w:val="28"/>
        </w:rPr>
      </w:pPr>
      <w:r w:rsidRPr="00B64233">
        <w:rPr>
          <w:sz w:val="28"/>
        </w:rPr>
        <w:t>- Риск развития осложнений хронического гломерулонефрита (ухудшение в состоянии, анемия, наличие эритроцитов в моче);</w:t>
      </w:r>
    </w:p>
    <w:p w14:paraId="23C9F497" w14:textId="77777777" w:rsidR="006411A6" w:rsidRDefault="006411A6" w:rsidP="006411A6">
      <w:pPr>
        <w:spacing w:line="276" w:lineRule="auto"/>
        <w:jc w:val="both"/>
        <w:rPr>
          <w:sz w:val="28"/>
        </w:rPr>
      </w:pPr>
      <w:r w:rsidRPr="00B64233">
        <w:rPr>
          <w:sz w:val="28"/>
        </w:rPr>
        <w:t>- Нарушение психологического состояния (чувство страха перед госпитализацией, возможные стрессовые ситуации в больнице).</w:t>
      </w:r>
    </w:p>
    <w:p w14:paraId="15B90AC4" w14:textId="77777777" w:rsidR="006411A6" w:rsidRDefault="006411A6" w:rsidP="006411A6">
      <w:pPr>
        <w:spacing w:line="276" w:lineRule="auto"/>
        <w:jc w:val="both"/>
        <w:rPr>
          <w:b/>
          <w:sz w:val="28"/>
        </w:rPr>
      </w:pPr>
      <w:r w:rsidRPr="00B64233">
        <w:rPr>
          <w:b/>
          <w:sz w:val="28"/>
        </w:rPr>
        <w:t>Раздел 3. Зрелый возраст</w:t>
      </w:r>
    </w:p>
    <w:p w14:paraId="76DEC6BC" w14:textId="77777777" w:rsidR="006411A6" w:rsidRDefault="006411A6" w:rsidP="006411A6">
      <w:pPr>
        <w:spacing w:line="276" w:lineRule="auto"/>
        <w:jc w:val="both"/>
        <w:rPr>
          <w:sz w:val="28"/>
        </w:rPr>
      </w:pPr>
      <w:r>
        <w:rPr>
          <w:b/>
          <w:sz w:val="28"/>
        </w:rPr>
        <w:t>Тема 3.1.</w:t>
      </w:r>
      <w:r w:rsidRPr="00B64233">
        <w:rPr>
          <w:sz w:val="28"/>
        </w:rPr>
        <w:t xml:space="preserve"> Репродуктивная система здоровых мужчины и женщины.</w:t>
      </w:r>
    </w:p>
    <w:p w14:paraId="5B7B09B7" w14:textId="77777777" w:rsidR="006411A6" w:rsidRPr="00B64233" w:rsidRDefault="006411A6" w:rsidP="006411A6">
      <w:pPr>
        <w:spacing w:line="276" w:lineRule="auto"/>
        <w:jc w:val="both"/>
        <w:rPr>
          <w:b/>
          <w:sz w:val="28"/>
        </w:rPr>
      </w:pPr>
      <w:r w:rsidRPr="00B64233">
        <w:rPr>
          <w:b/>
          <w:sz w:val="28"/>
        </w:rPr>
        <w:t>Этап актуализации опорных знаний: 25 минут</w:t>
      </w:r>
      <w:r>
        <w:rPr>
          <w:b/>
          <w:sz w:val="28"/>
        </w:rPr>
        <w:t xml:space="preserve">. </w:t>
      </w:r>
      <w:r w:rsidRPr="00B64233">
        <w:rPr>
          <w:b/>
          <w:sz w:val="28"/>
        </w:rPr>
        <w:t>Проводится в виде письменного ответа на вопросы:</w:t>
      </w:r>
    </w:p>
    <w:p w14:paraId="1A308F38" w14:textId="77777777" w:rsidR="006411A6" w:rsidRPr="00374261" w:rsidRDefault="006411A6" w:rsidP="006411A6">
      <w:pPr>
        <w:spacing w:line="276" w:lineRule="auto"/>
        <w:jc w:val="both"/>
        <w:rPr>
          <w:sz w:val="28"/>
        </w:rPr>
      </w:pPr>
      <w:r w:rsidRPr="00374261">
        <w:rPr>
          <w:sz w:val="28"/>
        </w:rPr>
        <w:t>1. Перечислить наружные и внутренние половые органы мужчины.</w:t>
      </w:r>
    </w:p>
    <w:p w14:paraId="53F313BC" w14:textId="77777777" w:rsidR="006411A6" w:rsidRPr="00374261" w:rsidRDefault="006411A6" w:rsidP="006411A6">
      <w:pPr>
        <w:spacing w:line="276" w:lineRule="auto"/>
        <w:jc w:val="both"/>
        <w:rPr>
          <w:sz w:val="28"/>
        </w:rPr>
      </w:pPr>
      <w:r w:rsidRPr="00374261">
        <w:rPr>
          <w:sz w:val="28"/>
        </w:rPr>
        <w:t>2. Действие мужских половых гормонов на организм.</w:t>
      </w:r>
    </w:p>
    <w:p w14:paraId="2F48FC93" w14:textId="77777777" w:rsidR="006411A6" w:rsidRPr="00010C2A" w:rsidRDefault="006411A6" w:rsidP="006411A6">
      <w:pPr>
        <w:spacing w:line="276" w:lineRule="auto"/>
        <w:jc w:val="both"/>
        <w:rPr>
          <w:b/>
          <w:sz w:val="28"/>
        </w:rPr>
      </w:pPr>
      <w:r>
        <w:rPr>
          <w:b/>
          <w:sz w:val="28"/>
        </w:rPr>
        <w:t xml:space="preserve">Итоговый контроль: 30 минут. </w:t>
      </w:r>
      <w:r w:rsidRPr="00374261">
        <w:rPr>
          <w:sz w:val="28"/>
        </w:rPr>
        <w:t>Проводится в вид</w:t>
      </w:r>
      <w:r>
        <w:rPr>
          <w:sz w:val="28"/>
        </w:rPr>
        <w:t>е выполнения тестового задания</w:t>
      </w:r>
    </w:p>
    <w:p w14:paraId="1E0E4EBF" w14:textId="77777777" w:rsidR="006411A6" w:rsidRPr="00010C2A" w:rsidRDefault="006411A6" w:rsidP="006411A6">
      <w:pPr>
        <w:spacing w:line="276" w:lineRule="auto"/>
        <w:jc w:val="center"/>
        <w:rPr>
          <w:b/>
          <w:sz w:val="28"/>
        </w:rPr>
      </w:pPr>
      <w:r w:rsidRPr="00010C2A">
        <w:rPr>
          <w:b/>
          <w:sz w:val="28"/>
        </w:rPr>
        <w:t>Тестирование (закончить фразу)</w:t>
      </w:r>
    </w:p>
    <w:p w14:paraId="25EFC9D5" w14:textId="77777777" w:rsidR="006411A6" w:rsidRPr="00374261" w:rsidRDefault="006411A6" w:rsidP="006411A6">
      <w:pPr>
        <w:spacing w:line="276" w:lineRule="auto"/>
        <w:jc w:val="both"/>
        <w:rPr>
          <w:sz w:val="28"/>
        </w:rPr>
      </w:pPr>
      <w:r w:rsidRPr="00374261">
        <w:rPr>
          <w:sz w:val="28"/>
        </w:rPr>
        <w:t>1) Совокупный продукт всех половых желёз мужчины ………………..</w:t>
      </w:r>
    </w:p>
    <w:p w14:paraId="7B1EBF0D" w14:textId="77777777" w:rsidR="006411A6" w:rsidRPr="00374261" w:rsidRDefault="006411A6" w:rsidP="006411A6">
      <w:pPr>
        <w:spacing w:line="276" w:lineRule="auto"/>
        <w:jc w:val="both"/>
        <w:rPr>
          <w:sz w:val="28"/>
        </w:rPr>
      </w:pPr>
      <w:r w:rsidRPr="00374261">
        <w:rPr>
          <w:sz w:val="28"/>
        </w:rPr>
        <w:lastRenderedPageBreak/>
        <w:t>2) Развитие половых клеток у мужчины называется…………………….</w:t>
      </w:r>
    </w:p>
    <w:p w14:paraId="65944B48" w14:textId="77777777" w:rsidR="006411A6" w:rsidRDefault="006411A6" w:rsidP="006411A6">
      <w:pPr>
        <w:spacing w:line="276" w:lineRule="auto"/>
        <w:rPr>
          <w:sz w:val="28"/>
        </w:rPr>
      </w:pPr>
      <w:r w:rsidRPr="00374261">
        <w:rPr>
          <w:sz w:val="28"/>
        </w:rPr>
        <w:t>3) Название этапов сперматогенеза?</w:t>
      </w:r>
    </w:p>
    <w:p w14:paraId="05190936" w14:textId="77777777" w:rsidR="006411A6" w:rsidRPr="00374261" w:rsidRDefault="006411A6" w:rsidP="006411A6">
      <w:pPr>
        <w:spacing w:line="276" w:lineRule="auto"/>
        <w:rPr>
          <w:sz w:val="28"/>
        </w:rPr>
      </w:pPr>
      <w:r w:rsidRPr="00374261">
        <w:rPr>
          <w:sz w:val="28"/>
        </w:rPr>
        <w:t>А)……………Б)………….В)………………</w:t>
      </w:r>
    </w:p>
    <w:p w14:paraId="2C83205B" w14:textId="77777777" w:rsidR="006411A6" w:rsidRPr="00374261" w:rsidRDefault="006411A6" w:rsidP="006411A6">
      <w:pPr>
        <w:spacing w:line="276" w:lineRule="auto"/>
        <w:jc w:val="both"/>
        <w:rPr>
          <w:sz w:val="28"/>
        </w:rPr>
      </w:pPr>
      <w:r w:rsidRPr="00374261">
        <w:rPr>
          <w:sz w:val="28"/>
        </w:rPr>
        <w:t>4) Мужская поло</w:t>
      </w:r>
      <w:r>
        <w:rPr>
          <w:sz w:val="28"/>
        </w:rPr>
        <w:t>вая клетка………………………………………………</w:t>
      </w:r>
    </w:p>
    <w:p w14:paraId="3D7CFE54" w14:textId="77777777" w:rsidR="006411A6" w:rsidRPr="00FA3D71" w:rsidRDefault="006411A6" w:rsidP="006411A6">
      <w:pPr>
        <w:spacing w:line="276" w:lineRule="auto"/>
        <w:jc w:val="both"/>
        <w:rPr>
          <w:sz w:val="28"/>
        </w:rPr>
      </w:pPr>
      <w:r w:rsidRPr="00374261">
        <w:rPr>
          <w:sz w:val="28"/>
        </w:rPr>
        <w:t>5) Мужская поло</w:t>
      </w:r>
      <w:r>
        <w:rPr>
          <w:sz w:val="28"/>
        </w:rPr>
        <w:t>вая железа ………………………………………………</w:t>
      </w:r>
    </w:p>
    <w:p w14:paraId="7F35A9FD" w14:textId="77777777" w:rsidR="006411A6" w:rsidRPr="00374261" w:rsidRDefault="006411A6" w:rsidP="006411A6">
      <w:pPr>
        <w:spacing w:line="276" w:lineRule="auto"/>
        <w:jc w:val="both"/>
        <w:rPr>
          <w:sz w:val="28"/>
        </w:rPr>
      </w:pPr>
      <w:r w:rsidRPr="00374261">
        <w:rPr>
          <w:sz w:val="28"/>
        </w:rPr>
        <w:t>6) Первичные незрелые половые клетк</w:t>
      </w:r>
      <w:r>
        <w:rPr>
          <w:sz w:val="28"/>
        </w:rPr>
        <w:t>и у мужчины называются……</w:t>
      </w:r>
      <w:r w:rsidRPr="00374261">
        <w:rPr>
          <w:sz w:val="28"/>
        </w:rPr>
        <w:t>.</w:t>
      </w:r>
    </w:p>
    <w:p w14:paraId="48C74812" w14:textId="77777777" w:rsidR="006411A6" w:rsidRPr="00374261" w:rsidRDefault="006411A6" w:rsidP="006411A6">
      <w:pPr>
        <w:spacing w:line="276" w:lineRule="auto"/>
        <w:jc w:val="both"/>
        <w:rPr>
          <w:sz w:val="28"/>
        </w:rPr>
      </w:pPr>
      <w:r w:rsidRPr="00374261">
        <w:rPr>
          <w:sz w:val="28"/>
        </w:rPr>
        <w:t>7) Реакция спермы</w:t>
      </w:r>
      <w:r>
        <w:rPr>
          <w:sz w:val="28"/>
        </w:rPr>
        <w:t xml:space="preserve"> в норме ………………………………………………</w:t>
      </w:r>
    </w:p>
    <w:p w14:paraId="2024A971" w14:textId="77777777" w:rsidR="006411A6" w:rsidRPr="00374261" w:rsidRDefault="006411A6" w:rsidP="006411A6">
      <w:pPr>
        <w:spacing w:line="276" w:lineRule="auto"/>
        <w:jc w:val="both"/>
        <w:rPr>
          <w:sz w:val="28"/>
        </w:rPr>
      </w:pPr>
      <w:r w:rsidRPr="00374261">
        <w:rPr>
          <w:sz w:val="28"/>
        </w:rPr>
        <w:t>8) Железа Купера е</w:t>
      </w:r>
      <w:r>
        <w:rPr>
          <w:sz w:val="28"/>
        </w:rPr>
        <w:t>ще называется ………………………………………</w:t>
      </w:r>
    </w:p>
    <w:p w14:paraId="398511CB" w14:textId="77777777" w:rsidR="006411A6" w:rsidRPr="00374261" w:rsidRDefault="006411A6" w:rsidP="006411A6">
      <w:pPr>
        <w:spacing w:line="276" w:lineRule="auto"/>
        <w:jc w:val="both"/>
        <w:rPr>
          <w:sz w:val="28"/>
        </w:rPr>
      </w:pPr>
      <w:r w:rsidRPr="00374261">
        <w:rPr>
          <w:sz w:val="28"/>
        </w:rPr>
        <w:t>9) Процесс образования спе</w:t>
      </w:r>
      <w:r>
        <w:rPr>
          <w:sz w:val="28"/>
        </w:rPr>
        <w:t>рматозоидов длится ………………………</w:t>
      </w:r>
    </w:p>
    <w:p w14:paraId="410865FF" w14:textId="77777777" w:rsidR="006411A6" w:rsidRPr="00374261" w:rsidRDefault="006411A6" w:rsidP="006411A6">
      <w:pPr>
        <w:spacing w:line="276" w:lineRule="auto"/>
        <w:jc w:val="both"/>
        <w:rPr>
          <w:sz w:val="28"/>
        </w:rPr>
      </w:pPr>
      <w:r w:rsidRPr="00374261">
        <w:rPr>
          <w:sz w:val="28"/>
        </w:rPr>
        <w:t>10) Мужские полов</w:t>
      </w:r>
      <w:r>
        <w:rPr>
          <w:sz w:val="28"/>
        </w:rPr>
        <w:t>ые гормоны …………………………………………</w:t>
      </w:r>
    </w:p>
    <w:p w14:paraId="7A3DCBE3" w14:textId="77777777" w:rsidR="006411A6" w:rsidRPr="00374261" w:rsidRDefault="006411A6" w:rsidP="006411A6">
      <w:pPr>
        <w:spacing w:line="276" w:lineRule="auto"/>
        <w:jc w:val="both"/>
        <w:rPr>
          <w:sz w:val="28"/>
        </w:rPr>
      </w:pPr>
      <w:r w:rsidRPr="00374261">
        <w:rPr>
          <w:sz w:val="28"/>
        </w:rPr>
        <w:t xml:space="preserve">11) Где содержится генетическая </w:t>
      </w:r>
      <w:r>
        <w:rPr>
          <w:sz w:val="28"/>
        </w:rPr>
        <w:t>информация в сперматозоиде ……</w:t>
      </w:r>
    </w:p>
    <w:p w14:paraId="2FC3C504" w14:textId="77777777" w:rsidR="006411A6" w:rsidRPr="00374261" w:rsidRDefault="006411A6" w:rsidP="006411A6">
      <w:pPr>
        <w:spacing w:line="276" w:lineRule="auto"/>
        <w:jc w:val="both"/>
        <w:rPr>
          <w:sz w:val="28"/>
        </w:rPr>
      </w:pPr>
      <w:r w:rsidRPr="00374261">
        <w:rPr>
          <w:sz w:val="28"/>
        </w:rPr>
        <w:t>12) Что приводит в дви</w:t>
      </w:r>
      <w:r>
        <w:rPr>
          <w:sz w:val="28"/>
        </w:rPr>
        <w:t>жение сперматозоида…………………………..</w:t>
      </w:r>
    </w:p>
    <w:p w14:paraId="046A068B" w14:textId="77777777" w:rsidR="006411A6" w:rsidRPr="00374261" w:rsidRDefault="006411A6" w:rsidP="006411A6">
      <w:pPr>
        <w:spacing w:line="276" w:lineRule="auto"/>
        <w:jc w:val="both"/>
        <w:rPr>
          <w:sz w:val="28"/>
        </w:rPr>
      </w:pPr>
      <w:r w:rsidRPr="00374261">
        <w:rPr>
          <w:sz w:val="28"/>
        </w:rPr>
        <w:t>13) Скорость движения сперматозоида …………………………………</w:t>
      </w:r>
    </w:p>
    <w:p w14:paraId="7289BF09" w14:textId="77777777" w:rsidR="006411A6" w:rsidRPr="00374261" w:rsidRDefault="006411A6" w:rsidP="006411A6">
      <w:pPr>
        <w:spacing w:line="276" w:lineRule="auto"/>
        <w:jc w:val="both"/>
        <w:rPr>
          <w:sz w:val="28"/>
        </w:rPr>
      </w:pPr>
      <w:r w:rsidRPr="00374261">
        <w:rPr>
          <w:sz w:val="28"/>
        </w:rPr>
        <w:t>14) Нижняя граница нормы сп</w:t>
      </w:r>
      <w:r>
        <w:rPr>
          <w:sz w:val="28"/>
        </w:rPr>
        <w:t>ерматозоидов в 1 мл спермы …………</w:t>
      </w:r>
    </w:p>
    <w:p w14:paraId="2972B37B" w14:textId="77777777" w:rsidR="006411A6" w:rsidRPr="00374261" w:rsidRDefault="006411A6" w:rsidP="006411A6">
      <w:pPr>
        <w:spacing w:line="276" w:lineRule="auto"/>
        <w:jc w:val="both"/>
        <w:rPr>
          <w:sz w:val="28"/>
        </w:rPr>
      </w:pPr>
      <w:r w:rsidRPr="00374261">
        <w:rPr>
          <w:sz w:val="28"/>
        </w:rPr>
        <w:t>15) Свободная складка у основания гол</w:t>
      </w:r>
      <w:r>
        <w:rPr>
          <w:sz w:val="28"/>
        </w:rPr>
        <w:t xml:space="preserve">овки полового члена называется </w:t>
      </w:r>
    </w:p>
    <w:p w14:paraId="305C4F39" w14:textId="77777777" w:rsidR="006411A6" w:rsidRPr="00374261" w:rsidRDefault="006411A6" w:rsidP="006411A6">
      <w:pPr>
        <w:spacing w:line="276" w:lineRule="auto"/>
        <w:jc w:val="both"/>
        <w:rPr>
          <w:sz w:val="28"/>
        </w:rPr>
      </w:pPr>
      <w:r w:rsidRPr="00374261">
        <w:rPr>
          <w:sz w:val="28"/>
        </w:rPr>
        <w:t>16) К наружным половым орг</w:t>
      </w:r>
      <w:r>
        <w:rPr>
          <w:sz w:val="28"/>
        </w:rPr>
        <w:t>анам мужчины относят………………….</w:t>
      </w:r>
    </w:p>
    <w:p w14:paraId="605819DE" w14:textId="77777777" w:rsidR="006411A6" w:rsidRPr="00374261" w:rsidRDefault="006411A6" w:rsidP="006411A6">
      <w:pPr>
        <w:spacing w:line="276" w:lineRule="auto"/>
        <w:jc w:val="both"/>
        <w:rPr>
          <w:sz w:val="28"/>
        </w:rPr>
      </w:pPr>
      <w:r w:rsidRPr="00374261">
        <w:rPr>
          <w:sz w:val="28"/>
        </w:rPr>
        <w:t>17) Формированию мужских половых</w:t>
      </w:r>
      <w:r>
        <w:rPr>
          <w:sz w:val="28"/>
        </w:rPr>
        <w:t xml:space="preserve"> признаков способствует гормон </w:t>
      </w:r>
      <w:r w:rsidRPr="00374261">
        <w:rPr>
          <w:sz w:val="28"/>
        </w:rPr>
        <w:t xml:space="preserve"> </w:t>
      </w:r>
    </w:p>
    <w:p w14:paraId="2EE54386" w14:textId="77777777" w:rsidR="006411A6" w:rsidRPr="00374261" w:rsidRDefault="006411A6" w:rsidP="006411A6">
      <w:pPr>
        <w:spacing w:line="276" w:lineRule="auto"/>
        <w:jc w:val="both"/>
        <w:rPr>
          <w:sz w:val="28"/>
        </w:rPr>
      </w:pPr>
      <w:r w:rsidRPr="00374261">
        <w:rPr>
          <w:sz w:val="28"/>
        </w:rPr>
        <w:t>18) Сперматогене</w:t>
      </w:r>
      <w:r>
        <w:rPr>
          <w:sz w:val="28"/>
        </w:rPr>
        <w:t>з – это образование ……………………………</w:t>
      </w:r>
      <w:r w:rsidRPr="00374261">
        <w:rPr>
          <w:sz w:val="28"/>
        </w:rPr>
        <w:t>………</w:t>
      </w:r>
    </w:p>
    <w:p w14:paraId="2C5C3868" w14:textId="77777777" w:rsidR="006411A6" w:rsidRPr="00374261" w:rsidRDefault="006411A6" w:rsidP="006411A6">
      <w:pPr>
        <w:spacing w:line="276" w:lineRule="auto"/>
        <w:jc w:val="both"/>
        <w:rPr>
          <w:sz w:val="28"/>
        </w:rPr>
      </w:pPr>
      <w:r w:rsidRPr="00374261">
        <w:rPr>
          <w:sz w:val="28"/>
        </w:rPr>
        <w:t>19) Сперма остается жизнеспособной в ж</w:t>
      </w:r>
      <w:r>
        <w:rPr>
          <w:sz w:val="28"/>
        </w:rPr>
        <w:t>енском организме до ………..</w:t>
      </w:r>
    </w:p>
    <w:p w14:paraId="68ECC79E" w14:textId="77777777" w:rsidR="006411A6" w:rsidRPr="00374261" w:rsidRDefault="006411A6" w:rsidP="006411A6">
      <w:pPr>
        <w:spacing w:line="276" w:lineRule="auto"/>
        <w:jc w:val="both"/>
        <w:rPr>
          <w:sz w:val="28"/>
        </w:rPr>
      </w:pPr>
      <w:r w:rsidRPr="00374261">
        <w:rPr>
          <w:sz w:val="28"/>
        </w:rPr>
        <w:t xml:space="preserve">20) Акт наполнения кавернозных </w:t>
      </w:r>
      <w:r>
        <w:rPr>
          <w:sz w:val="28"/>
        </w:rPr>
        <w:t>тел кровью называется ……………</w:t>
      </w:r>
    </w:p>
    <w:p w14:paraId="5EB2F06F" w14:textId="77777777" w:rsidR="006411A6" w:rsidRPr="00374261" w:rsidRDefault="006411A6" w:rsidP="006411A6">
      <w:pPr>
        <w:spacing w:line="276" w:lineRule="auto"/>
        <w:jc w:val="both"/>
        <w:rPr>
          <w:b/>
          <w:sz w:val="28"/>
        </w:rPr>
      </w:pPr>
      <w:r w:rsidRPr="00374261">
        <w:rPr>
          <w:b/>
          <w:sz w:val="28"/>
        </w:rPr>
        <w:t>Эталоны ответов к тестированию «Мужская репродуктивная система»</w:t>
      </w:r>
    </w:p>
    <w:p w14:paraId="11BEABB8" w14:textId="77777777" w:rsidR="006411A6" w:rsidRPr="00374261" w:rsidRDefault="006411A6" w:rsidP="006411A6">
      <w:pPr>
        <w:spacing w:line="276" w:lineRule="auto"/>
        <w:jc w:val="both"/>
        <w:rPr>
          <w:sz w:val="28"/>
        </w:rPr>
      </w:pPr>
      <w:r w:rsidRPr="00374261">
        <w:rPr>
          <w:sz w:val="28"/>
        </w:rPr>
        <w:t>1) Совокупный продукт всех половых желёз мужчины (сперма)</w:t>
      </w:r>
    </w:p>
    <w:p w14:paraId="5ACE59B4" w14:textId="77777777" w:rsidR="006411A6" w:rsidRPr="00374261" w:rsidRDefault="006411A6" w:rsidP="006411A6">
      <w:pPr>
        <w:spacing w:line="276" w:lineRule="auto"/>
        <w:jc w:val="both"/>
        <w:rPr>
          <w:sz w:val="28"/>
        </w:rPr>
      </w:pPr>
      <w:r w:rsidRPr="00374261">
        <w:rPr>
          <w:sz w:val="28"/>
        </w:rPr>
        <w:t>2) Развитие половых клеток у мужчины называется (сперматогенез)</w:t>
      </w:r>
    </w:p>
    <w:p w14:paraId="39544082" w14:textId="77777777" w:rsidR="006411A6" w:rsidRPr="00374261" w:rsidRDefault="006411A6" w:rsidP="006411A6">
      <w:pPr>
        <w:spacing w:line="276" w:lineRule="auto"/>
        <w:jc w:val="both"/>
        <w:rPr>
          <w:sz w:val="28"/>
        </w:rPr>
      </w:pPr>
      <w:r w:rsidRPr="00374261">
        <w:rPr>
          <w:sz w:val="28"/>
        </w:rPr>
        <w:t>3) Название этапов сперматогенеза? (деление, рост, созревание)</w:t>
      </w:r>
    </w:p>
    <w:p w14:paraId="703B8734" w14:textId="77777777" w:rsidR="006411A6" w:rsidRPr="00374261" w:rsidRDefault="006411A6" w:rsidP="006411A6">
      <w:pPr>
        <w:spacing w:line="276" w:lineRule="auto"/>
        <w:jc w:val="both"/>
        <w:rPr>
          <w:sz w:val="28"/>
        </w:rPr>
      </w:pPr>
      <w:r w:rsidRPr="00374261">
        <w:rPr>
          <w:sz w:val="28"/>
        </w:rPr>
        <w:t>4) Мужская половая клетка (сперматозоид)</w:t>
      </w:r>
    </w:p>
    <w:p w14:paraId="36BEB6C6" w14:textId="77777777" w:rsidR="006411A6" w:rsidRPr="00374261" w:rsidRDefault="006411A6" w:rsidP="006411A6">
      <w:pPr>
        <w:spacing w:line="276" w:lineRule="auto"/>
        <w:jc w:val="both"/>
        <w:rPr>
          <w:sz w:val="28"/>
        </w:rPr>
      </w:pPr>
      <w:r w:rsidRPr="00374261">
        <w:rPr>
          <w:sz w:val="28"/>
        </w:rPr>
        <w:t>5) Мужская половая железа (яичко)</w:t>
      </w:r>
    </w:p>
    <w:p w14:paraId="4D769E86" w14:textId="77777777" w:rsidR="006411A6" w:rsidRPr="00374261" w:rsidRDefault="006411A6" w:rsidP="006411A6">
      <w:pPr>
        <w:spacing w:line="276" w:lineRule="auto"/>
        <w:jc w:val="both"/>
        <w:rPr>
          <w:sz w:val="28"/>
        </w:rPr>
      </w:pPr>
      <w:r w:rsidRPr="00374261">
        <w:rPr>
          <w:sz w:val="28"/>
        </w:rPr>
        <w:t>6) Первичные незрелые половые клетки у мужчины называются… (сперматогонии)</w:t>
      </w:r>
    </w:p>
    <w:p w14:paraId="5AAC574A" w14:textId="77777777" w:rsidR="006411A6" w:rsidRPr="00374261" w:rsidRDefault="006411A6" w:rsidP="006411A6">
      <w:pPr>
        <w:spacing w:line="276" w:lineRule="auto"/>
        <w:jc w:val="both"/>
        <w:rPr>
          <w:sz w:val="28"/>
        </w:rPr>
      </w:pPr>
      <w:r w:rsidRPr="00374261">
        <w:rPr>
          <w:sz w:val="28"/>
        </w:rPr>
        <w:t>7) Реакция спермы в норме (щелочная)</w:t>
      </w:r>
    </w:p>
    <w:p w14:paraId="209D9F35" w14:textId="77777777" w:rsidR="006411A6" w:rsidRPr="00374261" w:rsidRDefault="006411A6" w:rsidP="006411A6">
      <w:pPr>
        <w:spacing w:line="276" w:lineRule="auto"/>
        <w:jc w:val="both"/>
        <w:rPr>
          <w:sz w:val="28"/>
        </w:rPr>
      </w:pPr>
      <w:r w:rsidRPr="00374261">
        <w:rPr>
          <w:sz w:val="28"/>
        </w:rPr>
        <w:t>8) Железа Купера еще называется (бульбоуретральная железа)</w:t>
      </w:r>
    </w:p>
    <w:p w14:paraId="59F16841" w14:textId="77777777" w:rsidR="006411A6" w:rsidRPr="00374261" w:rsidRDefault="006411A6" w:rsidP="006411A6">
      <w:pPr>
        <w:spacing w:line="276" w:lineRule="auto"/>
        <w:jc w:val="both"/>
        <w:rPr>
          <w:sz w:val="28"/>
        </w:rPr>
      </w:pPr>
      <w:r w:rsidRPr="00374261">
        <w:rPr>
          <w:sz w:val="28"/>
        </w:rPr>
        <w:t xml:space="preserve">9) Процесс образования сперматозоидов длится (70-72 дня) </w:t>
      </w:r>
    </w:p>
    <w:p w14:paraId="1D3961B4" w14:textId="77777777" w:rsidR="006411A6" w:rsidRPr="00374261" w:rsidRDefault="006411A6" w:rsidP="006411A6">
      <w:pPr>
        <w:spacing w:line="276" w:lineRule="auto"/>
        <w:jc w:val="both"/>
        <w:rPr>
          <w:sz w:val="28"/>
        </w:rPr>
      </w:pPr>
      <w:r w:rsidRPr="00374261">
        <w:rPr>
          <w:sz w:val="28"/>
        </w:rPr>
        <w:t>10) Мужские половые гормоны (андрогены)</w:t>
      </w:r>
    </w:p>
    <w:p w14:paraId="3D65F2EF" w14:textId="77777777" w:rsidR="006411A6" w:rsidRPr="00374261" w:rsidRDefault="006411A6" w:rsidP="006411A6">
      <w:pPr>
        <w:spacing w:line="276" w:lineRule="auto"/>
        <w:jc w:val="both"/>
        <w:rPr>
          <w:sz w:val="28"/>
        </w:rPr>
      </w:pPr>
      <w:r w:rsidRPr="00374261">
        <w:rPr>
          <w:sz w:val="28"/>
        </w:rPr>
        <w:t>11) Где содержится генетическая информация в сперматозоиде (акросома)</w:t>
      </w:r>
    </w:p>
    <w:p w14:paraId="0B258BAD" w14:textId="77777777" w:rsidR="006411A6" w:rsidRPr="00374261" w:rsidRDefault="006411A6" w:rsidP="006411A6">
      <w:pPr>
        <w:spacing w:line="276" w:lineRule="auto"/>
        <w:jc w:val="both"/>
        <w:rPr>
          <w:sz w:val="28"/>
        </w:rPr>
      </w:pPr>
      <w:r w:rsidRPr="00374261">
        <w:rPr>
          <w:sz w:val="28"/>
        </w:rPr>
        <w:t>12) Что приводит в движение сперматозоида (хвост)</w:t>
      </w:r>
    </w:p>
    <w:p w14:paraId="3A6C1EF3" w14:textId="77777777" w:rsidR="006411A6" w:rsidRPr="00374261" w:rsidRDefault="006411A6" w:rsidP="006411A6">
      <w:pPr>
        <w:spacing w:line="276" w:lineRule="auto"/>
        <w:jc w:val="both"/>
        <w:rPr>
          <w:sz w:val="28"/>
        </w:rPr>
      </w:pPr>
      <w:r w:rsidRPr="00374261">
        <w:rPr>
          <w:sz w:val="28"/>
        </w:rPr>
        <w:t>13) Скорость движения сперматозоида (2-3 мм/мин)</w:t>
      </w:r>
    </w:p>
    <w:p w14:paraId="60EC2578" w14:textId="77777777" w:rsidR="006411A6" w:rsidRPr="00374261" w:rsidRDefault="006411A6" w:rsidP="006411A6">
      <w:pPr>
        <w:spacing w:line="276" w:lineRule="auto"/>
        <w:jc w:val="both"/>
        <w:rPr>
          <w:sz w:val="28"/>
        </w:rPr>
      </w:pPr>
      <w:r w:rsidRPr="00374261">
        <w:rPr>
          <w:sz w:val="28"/>
        </w:rPr>
        <w:t>14) Нижняя граница нормы сперматозоидов в 1 мл спермы (20 миллионов)</w:t>
      </w:r>
    </w:p>
    <w:p w14:paraId="5E665A96" w14:textId="77777777" w:rsidR="006411A6" w:rsidRPr="00374261" w:rsidRDefault="006411A6" w:rsidP="006411A6">
      <w:pPr>
        <w:spacing w:line="276" w:lineRule="auto"/>
        <w:jc w:val="both"/>
        <w:rPr>
          <w:sz w:val="28"/>
        </w:rPr>
      </w:pPr>
      <w:r w:rsidRPr="00374261">
        <w:rPr>
          <w:sz w:val="28"/>
        </w:rPr>
        <w:t>15) Свободная складка у основания головки полового члена называется (крайняя плоть)</w:t>
      </w:r>
    </w:p>
    <w:p w14:paraId="17AE1F36" w14:textId="77777777" w:rsidR="006411A6" w:rsidRPr="00374261" w:rsidRDefault="006411A6" w:rsidP="006411A6">
      <w:pPr>
        <w:spacing w:line="276" w:lineRule="auto"/>
        <w:jc w:val="both"/>
        <w:rPr>
          <w:sz w:val="28"/>
        </w:rPr>
      </w:pPr>
      <w:r w:rsidRPr="00374261">
        <w:rPr>
          <w:sz w:val="28"/>
        </w:rPr>
        <w:lastRenderedPageBreak/>
        <w:t>16) К наружным половым органам мужчины относят (половой член и мошонка)</w:t>
      </w:r>
    </w:p>
    <w:p w14:paraId="0DF0119E" w14:textId="77777777" w:rsidR="006411A6" w:rsidRPr="00374261" w:rsidRDefault="006411A6" w:rsidP="006411A6">
      <w:pPr>
        <w:spacing w:line="276" w:lineRule="auto"/>
        <w:jc w:val="both"/>
        <w:rPr>
          <w:sz w:val="28"/>
        </w:rPr>
      </w:pPr>
      <w:r w:rsidRPr="00374261">
        <w:rPr>
          <w:sz w:val="28"/>
        </w:rPr>
        <w:t xml:space="preserve">17) Формированию мужских половых признаков способствует гормон (тестостерон) </w:t>
      </w:r>
    </w:p>
    <w:p w14:paraId="4DE09A50" w14:textId="77777777" w:rsidR="006411A6" w:rsidRPr="00374261" w:rsidRDefault="006411A6" w:rsidP="006411A6">
      <w:pPr>
        <w:spacing w:line="276" w:lineRule="auto"/>
        <w:jc w:val="both"/>
        <w:rPr>
          <w:sz w:val="28"/>
        </w:rPr>
      </w:pPr>
      <w:r w:rsidRPr="00374261">
        <w:rPr>
          <w:sz w:val="28"/>
        </w:rPr>
        <w:t>18) Сперматогенез – это образование (сперматозоидов)</w:t>
      </w:r>
    </w:p>
    <w:p w14:paraId="3C8CC694" w14:textId="77777777" w:rsidR="006411A6" w:rsidRPr="00374261" w:rsidRDefault="006411A6" w:rsidP="006411A6">
      <w:pPr>
        <w:spacing w:line="276" w:lineRule="auto"/>
        <w:jc w:val="both"/>
        <w:rPr>
          <w:sz w:val="28"/>
        </w:rPr>
      </w:pPr>
      <w:r w:rsidRPr="00374261">
        <w:rPr>
          <w:sz w:val="28"/>
        </w:rPr>
        <w:t xml:space="preserve">19) Сперма остается жизнеспособной в женском организме до (2-3 дн) </w:t>
      </w:r>
    </w:p>
    <w:p w14:paraId="7FAAFB98" w14:textId="77777777" w:rsidR="006411A6" w:rsidRPr="00374261" w:rsidRDefault="006411A6" w:rsidP="006411A6">
      <w:pPr>
        <w:spacing w:line="276" w:lineRule="auto"/>
        <w:jc w:val="both"/>
        <w:rPr>
          <w:sz w:val="28"/>
        </w:rPr>
      </w:pPr>
      <w:r w:rsidRPr="00374261">
        <w:rPr>
          <w:sz w:val="28"/>
        </w:rPr>
        <w:t>20) Акт наполнения кавернозных тел кровью называется (эрекция)</w:t>
      </w:r>
    </w:p>
    <w:p w14:paraId="5D8302A2" w14:textId="77777777" w:rsidR="006411A6" w:rsidRPr="00010C2A" w:rsidRDefault="006411A6" w:rsidP="006411A6">
      <w:pPr>
        <w:spacing w:line="276" w:lineRule="auto"/>
        <w:jc w:val="both"/>
        <w:rPr>
          <w:b/>
          <w:sz w:val="28"/>
        </w:rPr>
      </w:pPr>
      <w:r w:rsidRPr="00010C2A">
        <w:rPr>
          <w:b/>
          <w:sz w:val="28"/>
        </w:rPr>
        <w:t>Критерии оценки результатов тестировании:</w:t>
      </w:r>
    </w:p>
    <w:p w14:paraId="0608E9FB" w14:textId="77777777" w:rsidR="006411A6" w:rsidRPr="00374261" w:rsidRDefault="006411A6" w:rsidP="006411A6">
      <w:pPr>
        <w:spacing w:line="276" w:lineRule="auto"/>
        <w:jc w:val="both"/>
        <w:rPr>
          <w:sz w:val="28"/>
        </w:rPr>
      </w:pPr>
      <w:r w:rsidRPr="00374261">
        <w:rPr>
          <w:sz w:val="28"/>
        </w:rPr>
        <w:t>90-100% правильных ответов – оценка 5 «отлично»</w:t>
      </w:r>
    </w:p>
    <w:p w14:paraId="1F04EF98" w14:textId="77777777" w:rsidR="006411A6" w:rsidRPr="00374261" w:rsidRDefault="006411A6" w:rsidP="006411A6">
      <w:pPr>
        <w:spacing w:line="276" w:lineRule="auto"/>
        <w:jc w:val="both"/>
        <w:rPr>
          <w:sz w:val="28"/>
        </w:rPr>
      </w:pPr>
      <w:r w:rsidRPr="00374261">
        <w:rPr>
          <w:sz w:val="28"/>
        </w:rPr>
        <w:t>76-89% правильных ответов – оценка 4 «хорошо»</w:t>
      </w:r>
    </w:p>
    <w:p w14:paraId="1B68508B" w14:textId="77777777" w:rsidR="006411A6" w:rsidRPr="00374261" w:rsidRDefault="006411A6" w:rsidP="006411A6">
      <w:pPr>
        <w:spacing w:line="276" w:lineRule="auto"/>
        <w:jc w:val="both"/>
        <w:rPr>
          <w:sz w:val="28"/>
        </w:rPr>
      </w:pPr>
      <w:r w:rsidRPr="00374261">
        <w:rPr>
          <w:sz w:val="28"/>
        </w:rPr>
        <w:t>61-75% правильных ответов – оценка 3 «удовлетворительно»</w:t>
      </w:r>
    </w:p>
    <w:p w14:paraId="0BE6B26D" w14:textId="77777777" w:rsidR="006411A6" w:rsidRPr="00374261" w:rsidRDefault="006411A6" w:rsidP="006411A6">
      <w:pPr>
        <w:spacing w:line="276" w:lineRule="auto"/>
        <w:jc w:val="both"/>
        <w:rPr>
          <w:sz w:val="28"/>
        </w:rPr>
      </w:pPr>
      <w:r w:rsidRPr="00374261">
        <w:rPr>
          <w:sz w:val="28"/>
        </w:rPr>
        <w:t>60% и ниже – оценка 2 «неудовлетворительно»</w:t>
      </w:r>
    </w:p>
    <w:p w14:paraId="2C57AF7A" w14:textId="77777777" w:rsidR="006411A6" w:rsidRPr="00374261" w:rsidRDefault="006411A6" w:rsidP="006411A6">
      <w:pPr>
        <w:spacing w:line="276" w:lineRule="auto"/>
        <w:ind w:firstLine="709"/>
        <w:jc w:val="center"/>
        <w:rPr>
          <w:b/>
          <w:sz w:val="28"/>
        </w:rPr>
      </w:pPr>
      <w:r w:rsidRPr="00374261">
        <w:rPr>
          <w:b/>
          <w:sz w:val="28"/>
        </w:rPr>
        <w:t>Вопросы для закрепления материала:</w:t>
      </w:r>
    </w:p>
    <w:p w14:paraId="3AF3B7C8" w14:textId="77777777" w:rsidR="006411A6" w:rsidRPr="00374261" w:rsidRDefault="006411A6" w:rsidP="006411A6">
      <w:pPr>
        <w:spacing w:line="276" w:lineRule="auto"/>
        <w:jc w:val="both"/>
        <w:rPr>
          <w:sz w:val="28"/>
        </w:rPr>
      </w:pPr>
      <w:r w:rsidRPr="00374261">
        <w:rPr>
          <w:sz w:val="28"/>
        </w:rPr>
        <w:t>1. Перечислите функции репродуктивной системы мужчины.</w:t>
      </w:r>
    </w:p>
    <w:p w14:paraId="32DE530B" w14:textId="77777777" w:rsidR="006411A6" w:rsidRPr="00374261" w:rsidRDefault="006411A6" w:rsidP="006411A6">
      <w:pPr>
        <w:spacing w:line="276" w:lineRule="auto"/>
        <w:jc w:val="both"/>
        <w:rPr>
          <w:sz w:val="28"/>
        </w:rPr>
      </w:pPr>
      <w:r w:rsidRPr="00374261">
        <w:rPr>
          <w:sz w:val="28"/>
        </w:rPr>
        <w:t>2. Перечислите уровни организации репродуктивной системы мужчины.</w:t>
      </w:r>
    </w:p>
    <w:p w14:paraId="1624893E" w14:textId="77777777" w:rsidR="006411A6" w:rsidRPr="00374261" w:rsidRDefault="006411A6" w:rsidP="006411A6">
      <w:pPr>
        <w:spacing w:line="276" w:lineRule="auto"/>
        <w:jc w:val="both"/>
        <w:rPr>
          <w:sz w:val="28"/>
        </w:rPr>
      </w:pPr>
      <w:r w:rsidRPr="00374261">
        <w:rPr>
          <w:sz w:val="28"/>
        </w:rPr>
        <w:t>3. Как называются мужские половые гормоны:</w:t>
      </w:r>
    </w:p>
    <w:p w14:paraId="12B1C480" w14:textId="77777777" w:rsidR="006411A6" w:rsidRPr="00374261" w:rsidRDefault="006411A6" w:rsidP="006411A6">
      <w:pPr>
        <w:spacing w:line="276" w:lineRule="auto"/>
        <w:jc w:val="both"/>
        <w:rPr>
          <w:sz w:val="28"/>
        </w:rPr>
      </w:pPr>
      <w:r w:rsidRPr="00374261">
        <w:rPr>
          <w:sz w:val="28"/>
        </w:rPr>
        <w:t>4. Назовите основные гормоны, участвующие в работе мужской репродуктивной системы.</w:t>
      </w:r>
    </w:p>
    <w:p w14:paraId="48CC2616" w14:textId="77777777" w:rsidR="006411A6" w:rsidRPr="00374261" w:rsidRDefault="006411A6" w:rsidP="006411A6">
      <w:pPr>
        <w:spacing w:line="276" w:lineRule="auto"/>
        <w:jc w:val="both"/>
        <w:rPr>
          <w:sz w:val="28"/>
        </w:rPr>
      </w:pPr>
      <w:r w:rsidRPr="00374261">
        <w:rPr>
          <w:sz w:val="28"/>
        </w:rPr>
        <w:t>5. Действие ФСГ</w:t>
      </w:r>
    </w:p>
    <w:p w14:paraId="5ADDEDB0" w14:textId="77777777" w:rsidR="006411A6" w:rsidRPr="00374261" w:rsidRDefault="006411A6" w:rsidP="006411A6">
      <w:pPr>
        <w:spacing w:line="276" w:lineRule="auto"/>
        <w:jc w:val="both"/>
        <w:rPr>
          <w:sz w:val="28"/>
        </w:rPr>
      </w:pPr>
      <w:r w:rsidRPr="00374261">
        <w:rPr>
          <w:sz w:val="28"/>
        </w:rPr>
        <w:t>6. Действие ЛГ в мужском организме.</w:t>
      </w:r>
    </w:p>
    <w:p w14:paraId="0EF44EA9" w14:textId="77777777" w:rsidR="006411A6" w:rsidRPr="00374261" w:rsidRDefault="006411A6" w:rsidP="006411A6">
      <w:pPr>
        <w:spacing w:line="276" w:lineRule="auto"/>
        <w:jc w:val="both"/>
        <w:rPr>
          <w:sz w:val="28"/>
        </w:rPr>
      </w:pPr>
      <w:r w:rsidRPr="00374261">
        <w:rPr>
          <w:sz w:val="28"/>
        </w:rPr>
        <w:t>7. Факторы, оказывающие повреждающее влияние на мужскую репродуктивную систему</w:t>
      </w:r>
    </w:p>
    <w:p w14:paraId="4D7A5514" w14:textId="77777777" w:rsidR="006411A6" w:rsidRPr="00374261" w:rsidRDefault="006411A6" w:rsidP="006411A6">
      <w:pPr>
        <w:spacing w:line="276" w:lineRule="auto"/>
        <w:jc w:val="both"/>
        <w:rPr>
          <w:sz w:val="28"/>
        </w:rPr>
      </w:pPr>
      <w:r w:rsidRPr="00374261">
        <w:rPr>
          <w:sz w:val="28"/>
        </w:rPr>
        <w:t>8. Формирование полового влечения (стадии у мужчин).</w:t>
      </w:r>
    </w:p>
    <w:p w14:paraId="691EB622" w14:textId="77777777" w:rsidR="006411A6" w:rsidRPr="00374261" w:rsidRDefault="006411A6" w:rsidP="006411A6">
      <w:pPr>
        <w:spacing w:line="276" w:lineRule="auto"/>
        <w:jc w:val="both"/>
        <w:rPr>
          <w:sz w:val="28"/>
        </w:rPr>
      </w:pPr>
      <w:r w:rsidRPr="00374261">
        <w:rPr>
          <w:sz w:val="28"/>
        </w:rPr>
        <w:t>9. Как проявляются сексуальные расстройства мужчин?</w:t>
      </w:r>
    </w:p>
    <w:p w14:paraId="5A3E1655" w14:textId="77777777" w:rsidR="006411A6" w:rsidRPr="00010C2A" w:rsidRDefault="006411A6" w:rsidP="006411A6">
      <w:pPr>
        <w:spacing w:line="276" w:lineRule="auto"/>
        <w:jc w:val="both"/>
        <w:rPr>
          <w:sz w:val="28"/>
        </w:rPr>
      </w:pPr>
      <w:r w:rsidRPr="00374261">
        <w:rPr>
          <w:sz w:val="28"/>
        </w:rPr>
        <w:t>10. Что такое импотенция</w:t>
      </w:r>
    </w:p>
    <w:p w14:paraId="1AEBAEDF" w14:textId="77777777" w:rsidR="006411A6" w:rsidRPr="00374261" w:rsidRDefault="006411A6" w:rsidP="006411A6">
      <w:pPr>
        <w:spacing w:line="276" w:lineRule="auto"/>
        <w:jc w:val="both"/>
        <w:rPr>
          <w:b/>
          <w:sz w:val="28"/>
        </w:rPr>
      </w:pPr>
      <w:r>
        <w:rPr>
          <w:b/>
          <w:sz w:val="28"/>
        </w:rPr>
        <w:t xml:space="preserve">Тема 3.2.  </w:t>
      </w:r>
      <w:r w:rsidRPr="00374261">
        <w:rPr>
          <w:sz w:val="28"/>
        </w:rPr>
        <w:t>Здоровье семьи</w:t>
      </w:r>
    </w:p>
    <w:p w14:paraId="5EA05B61" w14:textId="77777777" w:rsidR="006411A6" w:rsidRPr="00374261" w:rsidRDefault="006411A6" w:rsidP="006411A6">
      <w:pPr>
        <w:spacing w:line="276" w:lineRule="auto"/>
        <w:jc w:val="center"/>
        <w:rPr>
          <w:b/>
          <w:sz w:val="28"/>
        </w:rPr>
      </w:pPr>
      <w:r w:rsidRPr="00374261">
        <w:rPr>
          <w:b/>
          <w:sz w:val="28"/>
        </w:rPr>
        <w:t>Актуализация опорных знаний</w:t>
      </w:r>
    </w:p>
    <w:p w14:paraId="48DE852F" w14:textId="77777777" w:rsidR="006411A6" w:rsidRPr="00374261" w:rsidRDefault="006411A6" w:rsidP="006411A6">
      <w:pPr>
        <w:spacing w:line="276" w:lineRule="auto"/>
        <w:jc w:val="center"/>
        <w:rPr>
          <w:i/>
          <w:sz w:val="28"/>
        </w:rPr>
      </w:pPr>
      <w:r w:rsidRPr="00374261">
        <w:rPr>
          <w:i/>
          <w:sz w:val="28"/>
        </w:rPr>
        <w:t>Проводится в виде письменного ответа на вопросы</w:t>
      </w:r>
    </w:p>
    <w:p w14:paraId="1BA839F6" w14:textId="77777777" w:rsidR="006411A6" w:rsidRPr="00374261" w:rsidRDefault="006411A6" w:rsidP="006411A6">
      <w:pPr>
        <w:spacing w:line="276" w:lineRule="auto"/>
        <w:jc w:val="both"/>
        <w:rPr>
          <w:sz w:val="28"/>
        </w:rPr>
      </w:pPr>
      <w:r w:rsidRPr="00374261">
        <w:rPr>
          <w:sz w:val="28"/>
        </w:rPr>
        <w:t>1. Перечислить медицинские аспекты планирования семьи:</w:t>
      </w:r>
    </w:p>
    <w:p w14:paraId="1FC45CB3" w14:textId="77777777" w:rsidR="006411A6" w:rsidRPr="00374261" w:rsidRDefault="006411A6" w:rsidP="006411A6">
      <w:pPr>
        <w:spacing w:line="276" w:lineRule="auto"/>
        <w:jc w:val="both"/>
        <w:rPr>
          <w:sz w:val="28"/>
        </w:rPr>
      </w:pPr>
      <w:r w:rsidRPr="00374261">
        <w:rPr>
          <w:sz w:val="28"/>
        </w:rPr>
        <w:t>2. Задачи среднего медицинского персонала кабинета планирования семьи:</w:t>
      </w:r>
    </w:p>
    <w:p w14:paraId="4B24F9B2" w14:textId="77777777" w:rsidR="006411A6" w:rsidRPr="00374261" w:rsidRDefault="006411A6" w:rsidP="006411A6">
      <w:pPr>
        <w:spacing w:line="276" w:lineRule="auto"/>
        <w:jc w:val="both"/>
        <w:rPr>
          <w:sz w:val="28"/>
        </w:rPr>
      </w:pPr>
      <w:r w:rsidRPr="00374261">
        <w:rPr>
          <w:sz w:val="28"/>
        </w:rPr>
        <w:t>3. Типы семьи</w:t>
      </w:r>
    </w:p>
    <w:p w14:paraId="648C041E" w14:textId="77777777" w:rsidR="006411A6" w:rsidRPr="00374261" w:rsidRDefault="006411A6" w:rsidP="006411A6">
      <w:pPr>
        <w:spacing w:line="276" w:lineRule="auto"/>
        <w:jc w:val="both"/>
        <w:rPr>
          <w:sz w:val="28"/>
        </w:rPr>
      </w:pPr>
      <w:r w:rsidRPr="00374261">
        <w:rPr>
          <w:sz w:val="28"/>
        </w:rPr>
        <w:t>4. Социальные функции семьи</w:t>
      </w:r>
    </w:p>
    <w:p w14:paraId="6A86E6A9" w14:textId="77777777" w:rsidR="006411A6" w:rsidRPr="00374261" w:rsidRDefault="006411A6" w:rsidP="006411A6">
      <w:pPr>
        <w:spacing w:line="276" w:lineRule="auto"/>
        <w:ind w:firstLine="709"/>
        <w:jc w:val="center"/>
        <w:rPr>
          <w:b/>
          <w:sz w:val="28"/>
        </w:rPr>
      </w:pPr>
      <w:r w:rsidRPr="00374261">
        <w:rPr>
          <w:b/>
          <w:sz w:val="28"/>
        </w:rPr>
        <w:t>Фронтальный опрос</w:t>
      </w:r>
    </w:p>
    <w:p w14:paraId="544BD396" w14:textId="77777777" w:rsidR="006411A6" w:rsidRPr="00374261" w:rsidRDefault="006411A6" w:rsidP="006411A6">
      <w:pPr>
        <w:spacing w:line="276" w:lineRule="auto"/>
        <w:jc w:val="both"/>
        <w:rPr>
          <w:sz w:val="28"/>
        </w:rPr>
      </w:pPr>
      <w:r w:rsidRPr="00374261">
        <w:rPr>
          <w:b/>
          <w:sz w:val="28"/>
        </w:rPr>
        <w:t xml:space="preserve">- </w:t>
      </w:r>
      <w:r w:rsidRPr="00374261">
        <w:rPr>
          <w:sz w:val="28"/>
        </w:rPr>
        <w:t>Рекомендации супругам, планирующим рождение ребёнка.</w:t>
      </w:r>
    </w:p>
    <w:p w14:paraId="7C00F46F" w14:textId="77777777" w:rsidR="006411A6" w:rsidRPr="00374261" w:rsidRDefault="006411A6" w:rsidP="006411A6">
      <w:pPr>
        <w:spacing w:line="276" w:lineRule="auto"/>
        <w:jc w:val="both"/>
        <w:rPr>
          <w:b/>
          <w:sz w:val="28"/>
        </w:rPr>
      </w:pPr>
      <w:r w:rsidRPr="00374261">
        <w:rPr>
          <w:b/>
          <w:sz w:val="28"/>
        </w:rPr>
        <w:t xml:space="preserve">Оценка деятельности: </w:t>
      </w:r>
    </w:p>
    <w:p w14:paraId="4BAE4973" w14:textId="77777777" w:rsidR="006411A6" w:rsidRPr="00374261" w:rsidRDefault="006411A6" w:rsidP="006411A6">
      <w:pPr>
        <w:spacing w:line="276" w:lineRule="auto"/>
        <w:jc w:val="both"/>
        <w:rPr>
          <w:sz w:val="28"/>
        </w:rPr>
      </w:pPr>
      <w:r w:rsidRPr="00374261">
        <w:rPr>
          <w:sz w:val="28"/>
        </w:rPr>
        <w:t>Определение фертильного периода календарным методом и температурным методом</w:t>
      </w:r>
    </w:p>
    <w:p w14:paraId="784495D1" w14:textId="77777777" w:rsidR="006411A6" w:rsidRPr="00374261" w:rsidRDefault="006411A6" w:rsidP="006411A6">
      <w:pPr>
        <w:spacing w:line="276" w:lineRule="auto"/>
        <w:jc w:val="center"/>
        <w:rPr>
          <w:b/>
          <w:sz w:val="28"/>
        </w:rPr>
      </w:pPr>
      <w:r w:rsidRPr="00374261">
        <w:rPr>
          <w:b/>
          <w:sz w:val="28"/>
        </w:rPr>
        <w:t>Итоговый контроль</w:t>
      </w:r>
      <w:r>
        <w:rPr>
          <w:b/>
          <w:sz w:val="28"/>
        </w:rPr>
        <w:t xml:space="preserve"> знаний</w:t>
      </w:r>
    </w:p>
    <w:p w14:paraId="7A347958" w14:textId="77777777" w:rsidR="006411A6" w:rsidRPr="00374261" w:rsidRDefault="006411A6" w:rsidP="006411A6">
      <w:pPr>
        <w:spacing w:line="276" w:lineRule="auto"/>
        <w:rPr>
          <w:b/>
          <w:sz w:val="28"/>
        </w:rPr>
      </w:pPr>
      <w:r w:rsidRPr="00374261">
        <w:rPr>
          <w:b/>
          <w:sz w:val="28"/>
        </w:rPr>
        <w:lastRenderedPageBreak/>
        <w:t>Вопросы для закрепления материала:</w:t>
      </w:r>
    </w:p>
    <w:p w14:paraId="4A202013" w14:textId="77777777" w:rsidR="006411A6" w:rsidRPr="00374261" w:rsidRDefault="006411A6" w:rsidP="006411A6">
      <w:pPr>
        <w:spacing w:line="276" w:lineRule="auto"/>
        <w:jc w:val="both"/>
        <w:rPr>
          <w:sz w:val="28"/>
        </w:rPr>
      </w:pPr>
      <w:r w:rsidRPr="00374261">
        <w:rPr>
          <w:sz w:val="28"/>
        </w:rPr>
        <w:t>1. Перечислите основные направления работы службы «планирования семьи».</w:t>
      </w:r>
    </w:p>
    <w:p w14:paraId="4D7B6386" w14:textId="77777777" w:rsidR="006411A6" w:rsidRPr="00374261" w:rsidRDefault="006411A6" w:rsidP="006411A6">
      <w:pPr>
        <w:spacing w:line="276" w:lineRule="auto"/>
        <w:jc w:val="both"/>
        <w:rPr>
          <w:sz w:val="28"/>
        </w:rPr>
      </w:pPr>
      <w:r w:rsidRPr="00374261">
        <w:rPr>
          <w:sz w:val="28"/>
        </w:rPr>
        <w:t>2. Плани</w:t>
      </w:r>
      <w:r>
        <w:rPr>
          <w:sz w:val="28"/>
        </w:rPr>
        <w:t>рование семьи (определение ВОЗ)</w:t>
      </w:r>
    </w:p>
    <w:p w14:paraId="11A5F7BB" w14:textId="77777777" w:rsidR="006411A6" w:rsidRPr="00374261" w:rsidRDefault="006411A6" w:rsidP="006411A6">
      <w:pPr>
        <w:spacing w:line="276" w:lineRule="auto"/>
        <w:jc w:val="both"/>
        <w:rPr>
          <w:sz w:val="28"/>
        </w:rPr>
      </w:pPr>
      <w:r w:rsidRPr="00374261">
        <w:rPr>
          <w:sz w:val="28"/>
        </w:rPr>
        <w:t>3. Как изменилось половое поведение человека в современных условиях?</w:t>
      </w:r>
    </w:p>
    <w:p w14:paraId="271D7190" w14:textId="77777777" w:rsidR="006411A6" w:rsidRPr="00374261" w:rsidRDefault="006411A6" w:rsidP="006411A6">
      <w:pPr>
        <w:spacing w:line="276" w:lineRule="auto"/>
        <w:jc w:val="both"/>
        <w:rPr>
          <w:sz w:val="28"/>
        </w:rPr>
      </w:pPr>
      <w:r w:rsidRPr="00374261">
        <w:rPr>
          <w:sz w:val="28"/>
        </w:rPr>
        <w:t>4. Как изменилось репродуктивное поведение человека в современных условиях?</w:t>
      </w:r>
    </w:p>
    <w:p w14:paraId="2F9A76BB" w14:textId="77777777" w:rsidR="006411A6" w:rsidRPr="00374261" w:rsidRDefault="006411A6" w:rsidP="006411A6">
      <w:pPr>
        <w:spacing w:line="276" w:lineRule="auto"/>
        <w:jc w:val="both"/>
        <w:rPr>
          <w:sz w:val="28"/>
        </w:rPr>
      </w:pPr>
      <w:r w:rsidRPr="00374261">
        <w:rPr>
          <w:sz w:val="28"/>
        </w:rPr>
        <w:t>5. Назовите определение ВОЗ «Бесплодный брак»</w:t>
      </w:r>
    </w:p>
    <w:p w14:paraId="53C9C078" w14:textId="77777777" w:rsidR="006411A6" w:rsidRPr="00374261" w:rsidRDefault="006411A6" w:rsidP="006411A6">
      <w:pPr>
        <w:spacing w:line="276" w:lineRule="auto"/>
        <w:jc w:val="both"/>
        <w:rPr>
          <w:sz w:val="28"/>
        </w:rPr>
      </w:pPr>
      <w:r w:rsidRPr="00374261">
        <w:rPr>
          <w:sz w:val="28"/>
        </w:rPr>
        <w:t>6. Основные причины женского бесплодия в браке.</w:t>
      </w:r>
    </w:p>
    <w:p w14:paraId="7DE9A1F1" w14:textId="77777777" w:rsidR="006411A6" w:rsidRPr="00374261" w:rsidRDefault="006411A6" w:rsidP="006411A6">
      <w:pPr>
        <w:spacing w:line="276" w:lineRule="auto"/>
        <w:jc w:val="both"/>
        <w:rPr>
          <w:sz w:val="28"/>
        </w:rPr>
      </w:pPr>
      <w:r w:rsidRPr="00374261">
        <w:rPr>
          <w:sz w:val="28"/>
        </w:rPr>
        <w:t>7. Основные причины мужского бесплодия в браке.</w:t>
      </w:r>
    </w:p>
    <w:p w14:paraId="06F69F67" w14:textId="77777777" w:rsidR="006411A6" w:rsidRPr="00374261" w:rsidRDefault="006411A6" w:rsidP="006411A6">
      <w:pPr>
        <w:spacing w:line="276" w:lineRule="auto"/>
        <w:jc w:val="both"/>
        <w:rPr>
          <w:sz w:val="28"/>
        </w:rPr>
      </w:pPr>
      <w:r w:rsidRPr="00374261">
        <w:rPr>
          <w:sz w:val="28"/>
        </w:rPr>
        <w:t>8. Назовите проявления кризиса семьи в мире и РФ</w:t>
      </w:r>
    </w:p>
    <w:p w14:paraId="3E4DE7D8" w14:textId="77777777" w:rsidR="006411A6" w:rsidRPr="00374261" w:rsidRDefault="006411A6" w:rsidP="006411A6">
      <w:pPr>
        <w:spacing w:line="276" w:lineRule="auto"/>
        <w:jc w:val="both"/>
        <w:rPr>
          <w:sz w:val="28"/>
        </w:rPr>
      </w:pPr>
      <w:r w:rsidRPr="00374261">
        <w:rPr>
          <w:sz w:val="28"/>
        </w:rPr>
        <w:t xml:space="preserve">9. Назовите этапы жизненного цикла семьи, или четыре </w:t>
      </w:r>
      <w:r>
        <w:rPr>
          <w:sz w:val="28"/>
        </w:rPr>
        <w:t>основные стадии семьи (по А.И. Антонову и В.</w:t>
      </w:r>
      <w:r w:rsidRPr="00374261">
        <w:rPr>
          <w:sz w:val="28"/>
        </w:rPr>
        <w:t>М. Медкову) характеризующиеся стадиями родительства</w:t>
      </w:r>
    </w:p>
    <w:p w14:paraId="4DC41080" w14:textId="77777777" w:rsidR="006411A6" w:rsidRPr="00374261" w:rsidRDefault="006411A6" w:rsidP="006411A6">
      <w:pPr>
        <w:spacing w:line="276" w:lineRule="auto"/>
        <w:jc w:val="both"/>
        <w:rPr>
          <w:sz w:val="28"/>
        </w:rPr>
      </w:pPr>
      <w:r w:rsidRPr="00374261">
        <w:rPr>
          <w:sz w:val="28"/>
        </w:rPr>
        <w:t>10. Назовите этапы или стадии семейного жизненного цикла, связанные с изменением количества членов семьи, и, во-вторых, с возрастом детей:</w:t>
      </w:r>
    </w:p>
    <w:p w14:paraId="75B9DFD4" w14:textId="77777777" w:rsidR="006411A6" w:rsidRPr="00374261" w:rsidRDefault="006411A6" w:rsidP="006411A6">
      <w:pPr>
        <w:spacing w:line="276" w:lineRule="auto"/>
        <w:jc w:val="both"/>
        <w:rPr>
          <w:sz w:val="28"/>
        </w:rPr>
      </w:pPr>
      <w:r w:rsidRPr="00374261">
        <w:rPr>
          <w:sz w:val="28"/>
        </w:rPr>
        <w:t>Первая стадия: Выход из родительской семьи</w:t>
      </w:r>
    </w:p>
    <w:p w14:paraId="76CCC657" w14:textId="77777777" w:rsidR="006411A6" w:rsidRPr="00374261" w:rsidRDefault="006411A6" w:rsidP="006411A6">
      <w:pPr>
        <w:spacing w:line="276" w:lineRule="auto"/>
        <w:jc w:val="both"/>
        <w:rPr>
          <w:sz w:val="28"/>
        </w:rPr>
      </w:pPr>
      <w:r w:rsidRPr="00374261">
        <w:rPr>
          <w:sz w:val="28"/>
        </w:rPr>
        <w:t>Вторая –</w:t>
      </w:r>
    </w:p>
    <w:p w14:paraId="28E20166" w14:textId="77777777" w:rsidR="006411A6" w:rsidRPr="00374261" w:rsidRDefault="006411A6" w:rsidP="006411A6">
      <w:pPr>
        <w:spacing w:line="276" w:lineRule="auto"/>
        <w:jc w:val="both"/>
        <w:rPr>
          <w:sz w:val="28"/>
        </w:rPr>
      </w:pPr>
      <w:r w:rsidRPr="00374261">
        <w:rPr>
          <w:sz w:val="28"/>
        </w:rPr>
        <w:t>Третья –</w:t>
      </w:r>
    </w:p>
    <w:p w14:paraId="015C8165" w14:textId="77777777" w:rsidR="006411A6" w:rsidRPr="00374261" w:rsidRDefault="006411A6" w:rsidP="006411A6">
      <w:pPr>
        <w:spacing w:line="276" w:lineRule="auto"/>
        <w:jc w:val="both"/>
        <w:rPr>
          <w:sz w:val="28"/>
        </w:rPr>
      </w:pPr>
      <w:r w:rsidRPr="00374261">
        <w:rPr>
          <w:sz w:val="28"/>
        </w:rPr>
        <w:t>Четвёртая –</w:t>
      </w:r>
    </w:p>
    <w:p w14:paraId="54DCC347" w14:textId="77777777" w:rsidR="006411A6" w:rsidRPr="00374261" w:rsidRDefault="006411A6" w:rsidP="006411A6">
      <w:pPr>
        <w:spacing w:line="276" w:lineRule="auto"/>
        <w:jc w:val="both"/>
        <w:rPr>
          <w:sz w:val="28"/>
        </w:rPr>
      </w:pPr>
      <w:r w:rsidRPr="00374261">
        <w:rPr>
          <w:sz w:val="28"/>
        </w:rPr>
        <w:t>Пятая –</w:t>
      </w:r>
    </w:p>
    <w:p w14:paraId="343C4E7D" w14:textId="77777777" w:rsidR="006411A6" w:rsidRDefault="006411A6" w:rsidP="006411A6">
      <w:pPr>
        <w:spacing w:line="276" w:lineRule="auto"/>
        <w:jc w:val="both"/>
        <w:rPr>
          <w:sz w:val="28"/>
        </w:rPr>
      </w:pPr>
      <w:r w:rsidRPr="00374261">
        <w:rPr>
          <w:sz w:val="28"/>
        </w:rPr>
        <w:t>Шестая –</w:t>
      </w:r>
    </w:p>
    <w:p w14:paraId="089BF299" w14:textId="77777777" w:rsidR="006411A6" w:rsidRDefault="006411A6" w:rsidP="006411A6">
      <w:pPr>
        <w:spacing w:line="276" w:lineRule="auto"/>
        <w:jc w:val="center"/>
        <w:rPr>
          <w:b/>
          <w:sz w:val="28"/>
        </w:rPr>
      </w:pPr>
      <w:r w:rsidRPr="00374261">
        <w:rPr>
          <w:b/>
          <w:sz w:val="28"/>
        </w:rPr>
        <w:t>Эталон ответов итогового контроля знаний</w:t>
      </w:r>
    </w:p>
    <w:p w14:paraId="61B67B3F" w14:textId="77777777" w:rsidR="006411A6" w:rsidRPr="00374261" w:rsidRDefault="006411A6" w:rsidP="006411A6">
      <w:pPr>
        <w:spacing w:line="276" w:lineRule="auto"/>
        <w:ind w:firstLine="709"/>
        <w:jc w:val="both"/>
        <w:rPr>
          <w:sz w:val="28"/>
        </w:rPr>
      </w:pPr>
      <w:r w:rsidRPr="00374261">
        <w:rPr>
          <w:sz w:val="28"/>
        </w:rPr>
        <w:t>1. Основные направления работы службы «планирования семьи»: предоставление информации о различных методах контрацепции, охрана и поддержание здоровья репродуктивной системы, консультирование по вопросам деторождения и материнства.</w:t>
      </w:r>
    </w:p>
    <w:p w14:paraId="30A30B69" w14:textId="77777777" w:rsidR="006411A6" w:rsidRPr="00374261" w:rsidRDefault="006411A6" w:rsidP="006411A6">
      <w:pPr>
        <w:spacing w:line="276" w:lineRule="auto"/>
        <w:ind w:firstLine="709"/>
        <w:jc w:val="both"/>
        <w:rPr>
          <w:sz w:val="28"/>
        </w:rPr>
      </w:pPr>
      <w:r w:rsidRPr="00374261">
        <w:rPr>
          <w:sz w:val="28"/>
        </w:rPr>
        <w:t>2. Планирование семьи (определение ВОЗ): это процесс осознанного и добровольного принятия решений о количестве и времени рождения детей и использовании методов контрацепции для достижения желаемой семейной планировки и здоровья репродуктивной системы.</w:t>
      </w:r>
    </w:p>
    <w:p w14:paraId="79F987B8" w14:textId="77777777" w:rsidR="006411A6" w:rsidRPr="00374261" w:rsidRDefault="006411A6" w:rsidP="006411A6">
      <w:pPr>
        <w:spacing w:line="276" w:lineRule="auto"/>
        <w:ind w:firstLine="709"/>
        <w:jc w:val="both"/>
        <w:rPr>
          <w:sz w:val="28"/>
        </w:rPr>
      </w:pPr>
      <w:r w:rsidRPr="00374261">
        <w:rPr>
          <w:sz w:val="28"/>
        </w:rPr>
        <w:t>3. В современных условиях половое поведение стало более свободным и открытым, люди начали иметь больше возможностей выбора партнера, а также более активно экспериментировать в сексуальных отношениях.</w:t>
      </w:r>
    </w:p>
    <w:p w14:paraId="74D8901B" w14:textId="77777777" w:rsidR="006411A6" w:rsidRPr="00374261" w:rsidRDefault="006411A6" w:rsidP="006411A6">
      <w:pPr>
        <w:spacing w:line="276" w:lineRule="auto"/>
        <w:ind w:firstLine="709"/>
        <w:jc w:val="both"/>
        <w:rPr>
          <w:sz w:val="28"/>
        </w:rPr>
      </w:pPr>
      <w:r w:rsidRPr="00374261">
        <w:rPr>
          <w:sz w:val="28"/>
        </w:rPr>
        <w:t>4. Репродуктивное поведение в современных условиях изменилось в связи с развитием медицинских технологий, появлением новых методов контрацепции, а также изменением социальных норм и ценностей, что повлияло на регуляцию рождаемости и выбор партнера для рождения детей.</w:t>
      </w:r>
    </w:p>
    <w:p w14:paraId="331D5C29" w14:textId="77777777" w:rsidR="006411A6" w:rsidRPr="00374261" w:rsidRDefault="006411A6" w:rsidP="006411A6">
      <w:pPr>
        <w:spacing w:line="276" w:lineRule="auto"/>
        <w:ind w:firstLine="709"/>
        <w:jc w:val="both"/>
        <w:rPr>
          <w:sz w:val="28"/>
        </w:rPr>
      </w:pPr>
      <w:r w:rsidRPr="00374261">
        <w:rPr>
          <w:sz w:val="28"/>
        </w:rPr>
        <w:lastRenderedPageBreak/>
        <w:t>5. Определение ВОЗ «Бесплодный брак»: это брак, в котором в течение более года регулярно не происходят удачные попытки зачатия, неудача которых не имеет обоснованных медицинских причин.</w:t>
      </w:r>
    </w:p>
    <w:p w14:paraId="08657095" w14:textId="77777777" w:rsidR="006411A6" w:rsidRPr="00374261" w:rsidRDefault="006411A6" w:rsidP="006411A6">
      <w:pPr>
        <w:spacing w:line="276" w:lineRule="auto"/>
        <w:ind w:firstLine="709"/>
        <w:jc w:val="both"/>
        <w:rPr>
          <w:sz w:val="28"/>
        </w:rPr>
      </w:pPr>
      <w:r w:rsidRPr="00374261">
        <w:rPr>
          <w:sz w:val="28"/>
        </w:rPr>
        <w:t>6. Основные причины женского бесплодия в браке: гормональные нарушения, заболевания репродуктивных органов, воспалительные процессы, нарушение процесса овуляции, возрастные изменения.</w:t>
      </w:r>
    </w:p>
    <w:p w14:paraId="369CB5E2" w14:textId="77777777" w:rsidR="006411A6" w:rsidRPr="00374261" w:rsidRDefault="006411A6" w:rsidP="006411A6">
      <w:pPr>
        <w:spacing w:line="276" w:lineRule="auto"/>
        <w:ind w:firstLine="709"/>
        <w:jc w:val="both"/>
        <w:rPr>
          <w:sz w:val="28"/>
        </w:rPr>
      </w:pPr>
      <w:r w:rsidRPr="00374261">
        <w:rPr>
          <w:sz w:val="28"/>
        </w:rPr>
        <w:t>7. Основные причины мужского бесплодия в браке: нарушение функции сперматогенеза, наличие патологических изменений в репродуктивной системе, проблемы с эрекцией и эякуляцией, наследственные факторы, воздействие неблагоприятных факторов среды.</w:t>
      </w:r>
    </w:p>
    <w:p w14:paraId="34FA69F5" w14:textId="77777777" w:rsidR="006411A6" w:rsidRPr="00374261" w:rsidRDefault="006411A6" w:rsidP="006411A6">
      <w:pPr>
        <w:spacing w:line="276" w:lineRule="auto"/>
        <w:ind w:firstLine="709"/>
        <w:jc w:val="both"/>
        <w:rPr>
          <w:sz w:val="28"/>
        </w:rPr>
      </w:pPr>
      <w:r w:rsidRPr="00374261">
        <w:rPr>
          <w:sz w:val="28"/>
        </w:rPr>
        <w:t>8. Проявления кризиса семьи в мире и РФ: разводы, насилие в семье, отсутствие эмоциональной связи и доверия между партнерами, проблемы в воспитании детей, экономические трудности, измена, изменение ценностей и социальных норм.</w:t>
      </w:r>
    </w:p>
    <w:p w14:paraId="05BFA117" w14:textId="77777777" w:rsidR="006411A6" w:rsidRPr="00374261" w:rsidRDefault="006411A6" w:rsidP="006411A6">
      <w:pPr>
        <w:spacing w:line="276" w:lineRule="auto"/>
        <w:ind w:firstLine="709"/>
        <w:jc w:val="both"/>
        <w:rPr>
          <w:sz w:val="28"/>
        </w:rPr>
      </w:pPr>
      <w:r w:rsidRPr="00374261">
        <w:rPr>
          <w:sz w:val="28"/>
        </w:rPr>
        <w:t>9. Этапы жизненного цикла семьи, или четыре основные стадии семьи (по А. И. Антонову и В. М. Медкову) характеризующиеся стадиями родительства: первичная стадия или стадия формирования пары, стадия расширения и воспитания детей, стадия снижения активности детей и перехода к новому этапу отношений, и стадия брака пожилых людей.</w:t>
      </w:r>
    </w:p>
    <w:p w14:paraId="2393B4F7" w14:textId="77777777" w:rsidR="006411A6" w:rsidRPr="00374261" w:rsidRDefault="006411A6" w:rsidP="006411A6">
      <w:pPr>
        <w:spacing w:line="276" w:lineRule="auto"/>
        <w:ind w:firstLine="709"/>
        <w:jc w:val="both"/>
        <w:rPr>
          <w:sz w:val="28"/>
        </w:rPr>
      </w:pPr>
      <w:r w:rsidRPr="00374261">
        <w:rPr>
          <w:sz w:val="28"/>
        </w:rPr>
        <w:t>10. Этапы или стадии семейного жизненного цикла, связанные с изменением количества членов семьи, и, во-вторых, с возрастом детей:</w:t>
      </w:r>
    </w:p>
    <w:p w14:paraId="749237C0" w14:textId="77777777" w:rsidR="006411A6" w:rsidRPr="00374261" w:rsidRDefault="006411A6" w:rsidP="006411A6">
      <w:pPr>
        <w:spacing w:line="276" w:lineRule="auto"/>
        <w:ind w:firstLine="709"/>
        <w:jc w:val="both"/>
        <w:rPr>
          <w:sz w:val="28"/>
        </w:rPr>
      </w:pPr>
      <w:r w:rsidRPr="00374261">
        <w:rPr>
          <w:sz w:val="28"/>
        </w:rPr>
        <w:t>Первая стадия: Выход из родительской семьи</w:t>
      </w:r>
    </w:p>
    <w:p w14:paraId="2871C0A8" w14:textId="77777777" w:rsidR="006411A6" w:rsidRPr="00374261" w:rsidRDefault="006411A6" w:rsidP="006411A6">
      <w:pPr>
        <w:spacing w:line="276" w:lineRule="auto"/>
        <w:ind w:firstLine="709"/>
        <w:jc w:val="both"/>
        <w:rPr>
          <w:sz w:val="28"/>
        </w:rPr>
      </w:pPr>
      <w:r w:rsidRPr="00374261">
        <w:rPr>
          <w:sz w:val="28"/>
        </w:rPr>
        <w:t>Вторая – Стадия образования новой семьи и расширения состава</w:t>
      </w:r>
    </w:p>
    <w:p w14:paraId="2EF8A2E8" w14:textId="77777777" w:rsidR="006411A6" w:rsidRPr="00374261" w:rsidRDefault="006411A6" w:rsidP="006411A6">
      <w:pPr>
        <w:spacing w:line="276" w:lineRule="auto"/>
        <w:ind w:firstLine="709"/>
        <w:jc w:val="both"/>
        <w:rPr>
          <w:sz w:val="28"/>
        </w:rPr>
      </w:pPr>
      <w:r w:rsidRPr="00374261">
        <w:rPr>
          <w:sz w:val="28"/>
        </w:rPr>
        <w:t>Третья – Стадия семьи с маленькими детьми</w:t>
      </w:r>
    </w:p>
    <w:p w14:paraId="138E68C3" w14:textId="77777777" w:rsidR="006411A6" w:rsidRPr="00374261" w:rsidRDefault="006411A6" w:rsidP="006411A6">
      <w:pPr>
        <w:spacing w:line="276" w:lineRule="auto"/>
        <w:ind w:firstLine="709"/>
        <w:jc w:val="both"/>
        <w:rPr>
          <w:sz w:val="28"/>
        </w:rPr>
      </w:pPr>
      <w:r w:rsidRPr="00374261">
        <w:rPr>
          <w:sz w:val="28"/>
        </w:rPr>
        <w:t>Четвёртая – Стадия семьи с подростками</w:t>
      </w:r>
    </w:p>
    <w:p w14:paraId="5955C972" w14:textId="77777777" w:rsidR="006411A6" w:rsidRPr="00374261" w:rsidRDefault="006411A6" w:rsidP="006411A6">
      <w:pPr>
        <w:spacing w:line="276" w:lineRule="auto"/>
        <w:ind w:firstLine="709"/>
        <w:jc w:val="both"/>
        <w:rPr>
          <w:sz w:val="28"/>
        </w:rPr>
      </w:pPr>
      <w:r w:rsidRPr="00374261">
        <w:rPr>
          <w:sz w:val="28"/>
        </w:rPr>
        <w:t>Пятая – Стадия семьи со взрослыми детьми</w:t>
      </w:r>
    </w:p>
    <w:p w14:paraId="4B1DF4A1" w14:textId="77777777" w:rsidR="006411A6" w:rsidRDefault="006411A6" w:rsidP="006411A6">
      <w:pPr>
        <w:spacing w:line="276" w:lineRule="auto"/>
        <w:ind w:firstLine="709"/>
        <w:jc w:val="both"/>
        <w:rPr>
          <w:sz w:val="28"/>
        </w:rPr>
      </w:pPr>
      <w:r w:rsidRPr="00374261">
        <w:rPr>
          <w:sz w:val="28"/>
        </w:rPr>
        <w:t>Шестая – Стадия пожилых супругов</w:t>
      </w:r>
    </w:p>
    <w:p w14:paraId="573E92A3" w14:textId="77777777" w:rsidR="006411A6" w:rsidRDefault="006411A6" w:rsidP="006411A6">
      <w:pPr>
        <w:spacing w:line="276" w:lineRule="auto"/>
        <w:jc w:val="both"/>
        <w:rPr>
          <w:sz w:val="28"/>
        </w:rPr>
      </w:pPr>
      <w:r w:rsidRPr="00374261">
        <w:rPr>
          <w:b/>
          <w:sz w:val="28"/>
        </w:rPr>
        <w:t>Тема 3.2.</w:t>
      </w:r>
      <w:r>
        <w:rPr>
          <w:sz w:val="28"/>
        </w:rPr>
        <w:t xml:space="preserve">  Планирование </w:t>
      </w:r>
      <w:r w:rsidRPr="00374261">
        <w:rPr>
          <w:sz w:val="28"/>
        </w:rPr>
        <w:t>семьи</w:t>
      </w:r>
    </w:p>
    <w:p w14:paraId="168C625D" w14:textId="77777777" w:rsidR="006411A6" w:rsidRPr="004751CF" w:rsidRDefault="006411A6" w:rsidP="006411A6">
      <w:pPr>
        <w:spacing w:line="276" w:lineRule="auto"/>
        <w:jc w:val="center"/>
        <w:rPr>
          <w:b/>
          <w:sz w:val="28"/>
        </w:rPr>
      </w:pPr>
      <w:r w:rsidRPr="004751CF">
        <w:rPr>
          <w:b/>
          <w:sz w:val="28"/>
        </w:rPr>
        <w:t>Тестовое задание</w:t>
      </w:r>
    </w:p>
    <w:p w14:paraId="22A659E3" w14:textId="77777777" w:rsidR="006411A6" w:rsidRPr="004751CF" w:rsidRDefault="006411A6" w:rsidP="006411A6">
      <w:pPr>
        <w:spacing w:line="276" w:lineRule="auto"/>
        <w:jc w:val="both"/>
        <w:rPr>
          <w:sz w:val="28"/>
        </w:rPr>
      </w:pPr>
      <w:r w:rsidRPr="004751CF">
        <w:rPr>
          <w:sz w:val="28"/>
        </w:rPr>
        <w:t>1. Перечислите задачи планирования семьи:</w:t>
      </w:r>
    </w:p>
    <w:p w14:paraId="62D3139B" w14:textId="77777777" w:rsidR="006411A6" w:rsidRPr="004751CF" w:rsidRDefault="006411A6" w:rsidP="006411A6">
      <w:pPr>
        <w:pStyle w:val="ab"/>
        <w:numPr>
          <w:ilvl w:val="0"/>
          <w:numId w:val="91"/>
        </w:numPr>
        <w:spacing w:line="276" w:lineRule="auto"/>
        <w:jc w:val="both"/>
        <w:rPr>
          <w:sz w:val="28"/>
        </w:rPr>
      </w:pPr>
      <w:r w:rsidRPr="004751CF">
        <w:rPr>
          <w:sz w:val="28"/>
        </w:rPr>
        <w:t xml:space="preserve"> производство абортов;</w:t>
      </w:r>
    </w:p>
    <w:p w14:paraId="56A41FB6" w14:textId="77777777" w:rsidR="006411A6" w:rsidRPr="004751CF" w:rsidRDefault="006411A6" w:rsidP="006411A6">
      <w:pPr>
        <w:pStyle w:val="ab"/>
        <w:numPr>
          <w:ilvl w:val="0"/>
          <w:numId w:val="91"/>
        </w:numPr>
        <w:spacing w:line="276" w:lineRule="auto"/>
        <w:jc w:val="both"/>
        <w:rPr>
          <w:sz w:val="28"/>
        </w:rPr>
      </w:pPr>
      <w:r w:rsidRPr="004751CF">
        <w:rPr>
          <w:sz w:val="28"/>
        </w:rPr>
        <w:t>обеспечение контрацепцией;</w:t>
      </w:r>
    </w:p>
    <w:p w14:paraId="7161735D" w14:textId="77777777" w:rsidR="006411A6" w:rsidRPr="004751CF" w:rsidRDefault="006411A6" w:rsidP="006411A6">
      <w:pPr>
        <w:pStyle w:val="ab"/>
        <w:numPr>
          <w:ilvl w:val="0"/>
          <w:numId w:val="91"/>
        </w:numPr>
        <w:spacing w:line="276" w:lineRule="auto"/>
        <w:jc w:val="both"/>
        <w:rPr>
          <w:sz w:val="28"/>
        </w:rPr>
      </w:pPr>
      <w:r w:rsidRPr="004751CF">
        <w:rPr>
          <w:sz w:val="28"/>
        </w:rPr>
        <w:t>наблюдение во время беременности;</w:t>
      </w:r>
    </w:p>
    <w:p w14:paraId="4293A65B" w14:textId="77777777" w:rsidR="006411A6" w:rsidRPr="004751CF" w:rsidRDefault="006411A6" w:rsidP="006411A6">
      <w:pPr>
        <w:pStyle w:val="ab"/>
        <w:numPr>
          <w:ilvl w:val="0"/>
          <w:numId w:val="91"/>
        </w:numPr>
        <w:spacing w:line="276" w:lineRule="auto"/>
        <w:jc w:val="both"/>
        <w:rPr>
          <w:sz w:val="28"/>
        </w:rPr>
      </w:pPr>
      <w:r w:rsidRPr="004751CF">
        <w:rPr>
          <w:sz w:val="28"/>
        </w:rPr>
        <w:t>подготовка к желанной беременности;</w:t>
      </w:r>
    </w:p>
    <w:p w14:paraId="3561B65E" w14:textId="77777777" w:rsidR="006411A6" w:rsidRPr="004751CF" w:rsidRDefault="006411A6" w:rsidP="006411A6">
      <w:pPr>
        <w:pStyle w:val="ab"/>
        <w:numPr>
          <w:ilvl w:val="0"/>
          <w:numId w:val="91"/>
        </w:numPr>
        <w:spacing w:line="276" w:lineRule="auto"/>
        <w:jc w:val="both"/>
        <w:rPr>
          <w:sz w:val="28"/>
        </w:rPr>
      </w:pPr>
      <w:r w:rsidRPr="004751CF">
        <w:rPr>
          <w:sz w:val="28"/>
        </w:rPr>
        <w:t>все вышеперечисленное.</w:t>
      </w:r>
    </w:p>
    <w:p w14:paraId="009E0EAA" w14:textId="77777777" w:rsidR="006411A6" w:rsidRPr="004751CF" w:rsidRDefault="006411A6" w:rsidP="006411A6">
      <w:pPr>
        <w:spacing w:line="276" w:lineRule="auto"/>
        <w:jc w:val="both"/>
        <w:rPr>
          <w:sz w:val="28"/>
        </w:rPr>
      </w:pPr>
      <w:r w:rsidRPr="004751CF">
        <w:rPr>
          <w:sz w:val="28"/>
        </w:rPr>
        <w:t>2. В какие сроки производится прерывание б</w:t>
      </w:r>
      <w:r>
        <w:rPr>
          <w:sz w:val="28"/>
        </w:rPr>
        <w:t>еременности по желанию женщины:</w:t>
      </w:r>
    </w:p>
    <w:p w14:paraId="4AA5536B" w14:textId="77777777" w:rsidR="006411A6" w:rsidRPr="004751CF" w:rsidRDefault="006411A6" w:rsidP="006411A6">
      <w:pPr>
        <w:pStyle w:val="ab"/>
        <w:numPr>
          <w:ilvl w:val="0"/>
          <w:numId w:val="92"/>
        </w:numPr>
        <w:spacing w:line="276" w:lineRule="auto"/>
        <w:jc w:val="both"/>
        <w:rPr>
          <w:sz w:val="28"/>
        </w:rPr>
      </w:pPr>
      <w:r w:rsidRPr="004751CF">
        <w:rPr>
          <w:sz w:val="28"/>
        </w:rPr>
        <w:t>до 12 недель;</w:t>
      </w:r>
    </w:p>
    <w:p w14:paraId="437E0A89" w14:textId="77777777" w:rsidR="006411A6" w:rsidRPr="004751CF" w:rsidRDefault="006411A6" w:rsidP="006411A6">
      <w:pPr>
        <w:pStyle w:val="ab"/>
        <w:numPr>
          <w:ilvl w:val="0"/>
          <w:numId w:val="92"/>
        </w:numPr>
        <w:spacing w:line="276" w:lineRule="auto"/>
        <w:jc w:val="both"/>
        <w:rPr>
          <w:sz w:val="28"/>
        </w:rPr>
      </w:pPr>
      <w:r w:rsidRPr="004751CF">
        <w:rPr>
          <w:sz w:val="28"/>
        </w:rPr>
        <w:lastRenderedPageBreak/>
        <w:t>до 22 недель;</w:t>
      </w:r>
    </w:p>
    <w:p w14:paraId="556706D4" w14:textId="77777777" w:rsidR="006411A6" w:rsidRPr="004751CF" w:rsidRDefault="006411A6" w:rsidP="006411A6">
      <w:pPr>
        <w:pStyle w:val="ab"/>
        <w:numPr>
          <w:ilvl w:val="0"/>
          <w:numId w:val="92"/>
        </w:numPr>
        <w:spacing w:line="276" w:lineRule="auto"/>
        <w:jc w:val="both"/>
        <w:rPr>
          <w:sz w:val="28"/>
        </w:rPr>
      </w:pPr>
      <w:r w:rsidRPr="004751CF">
        <w:rPr>
          <w:sz w:val="28"/>
        </w:rPr>
        <w:t>до 28 недель;</w:t>
      </w:r>
    </w:p>
    <w:p w14:paraId="6C7DE3C8" w14:textId="77777777" w:rsidR="006411A6" w:rsidRPr="004751CF" w:rsidRDefault="006411A6" w:rsidP="006411A6">
      <w:pPr>
        <w:pStyle w:val="ab"/>
        <w:numPr>
          <w:ilvl w:val="0"/>
          <w:numId w:val="92"/>
        </w:numPr>
        <w:spacing w:line="276" w:lineRule="auto"/>
        <w:jc w:val="both"/>
        <w:rPr>
          <w:sz w:val="28"/>
        </w:rPr>
      </w:pPr>
      <w:r w:rsidRPr="004751CF">
        <w:rPr>
          <w:sz w:val="28"/>
        </w:rPr>
        <w:t>в любые сроки.</w:t>
      </w:r>
    </w:p>
    <w:p w14:paraId="349857A8" w14:textId="77777777" w:rsidR="006411A6" w:rsidRPr="004751CF" w:rsidRDefault="006411A6" w:rsidP="006411A6">
      <w:pPr>
        <w:spacing w:line="276" w:lineRule="auto"/>
        <w:jc w:val="both"/>
        <w:rPr>
          <w:sz w:val="28"/>
        </w:rPr>
      </w:pPr>
      <w:r w:rsidRPr="004751CF">
        <w:rPr>
          <w:sz w:val="28"/>
        </w:rPr>
        <w:t>3. По каким показаниям производится прерыва</w:t>
      </w:r>
      <w:r>
        <w:rPr>
          <w:sz w:val="28"/>
        </w:rPr>
        <w:t>ние беременности в любые сроки:</w:t>
      </w:r>
    </w:p>
    <w:p w14:paraId="5367A65D" w14:textId="77777777" w:rsidR="006411A6" w:rsidRPr="004751CF" w:rsidRDefault="006411A6" w:rsidP="006411A6">
      <w:pPr>
        <w:pStyle w:val="ab"/>
        <w:numPr>
          <w:ilvl w:val="0"/>
          <w:numId w:val="93"/>
        </w:numPr>
        <w:spacing w:line="276" w:lineRule="auto"/>
        <w:jc w:val="both"/>
        <w:rPr>
          <w:sz w:val="28"/>
        </w:rPr>
      </w:pPr>
      <w:r w:rsidRPr="004751CF">
        <w:rPr>
          <w:sz w:val="28"/>
        </w:rPr>
        <w:t>по социальным показаниям;</w:t>
      </w:r>
    </w:p>
    <w:p w14:paraId="4A6631EC" w14:textId="77777777" w:rsidR="006411A6" w:rsidRPr="004751CF" w:rsidRDefault="006411A6" w:rsidP="006411A6">
      <w:pPr>
        <w:pStyle w:val="ab"/>
        <w:numPr>
          <w:ilvl w:val="0"/>
          <w:numId w:val="93"/>
        </w:numPr>
        <w:spacing w:line="276" w:lineRule="auto"/>
        <w:jc w:val="both"/>
        <w:rPr>
          <w:sz w:val="28"/>
        </w:rPr>
      </w:pPr>
      <w:r w:rsidRPr="004751CF">
        <w:rPr>
          <w:sz w:val="28"/>
        </w:rPr>
        <w:t>по желанию женщины;</w:t>
      </w:r>
    </w:p>
    <w:p w14:paraId="4D961967" w14:textId="77777777" w:rsidR="006411A6" w:rsidRPr="004751CF" w:rsidRDefault="006411A6" w:rsidP="006411A6">
      <w:pPr>
        <w:pStyle w:val="ab"/>
        <w:numPr>
          <w:ilvl w:val="0"/>
          <w:numId w:val="93"/>
        </w:numPr>
        <w:spacing w:line="276" w:lineRule="auto"/>
        <w:jc w:val="both"/>
        <w:rPr>
          <w:sz w:val="28"/>
        </w:rPr>
      </w:pPr>
      <w:r w:rsidRPr="004751CF">
        <w:rPr>
          <w:sz w:val="28"/>
        </w:rPr>
        <w:t>по медицинским показаниям со стороны матери;</w:t>
      </w:r>
    </w:p>
    <w:p w14:paraId="12596920" w14:textId="77777777" w:rsidR="006411A6" w:rsidRPr="004751CF" w:rsidRDefault="006411A6" w:rsidP="006411A6">
      <w:pPr>
        <w:pStyle w:val="ab"/>
        <w:numPr>
          <w:ilvl w:val="0"/>
          <w:numId w:val="93"/>
        </w:numPr>
        <w:spacing w:line="276" w:lineRule="auto"/>
        <w:jc w:val="both"/>
        <w:rPr>
          <w:sz w:val="28"/>
        </w:rPr>
      </w:pPr>
      <w:r w:rsidRPr="004751CF">
        <w:rPr>
          <w:sz w:val="28"/>
        </w:rPr>
        <w:t>по медицинским показаниям со стороны плода;</w:t>
      </w:r>
    </w:p>
    <w:p w14:paraId="0B22A8E6" w14:textId="77777777" w:rsidR="006411A6" w:rsidRPr="004751CF" w:rsidRDefault="006411A6" w:rsidP="006411A6">
      <w:pPr>
        <w:pStyle w:val="ab"/>
        <w:numPr>
          <w:ilvl w:val="0"/>
          <w:numId w:val="93"/>
        </w:numPr>
        <w:spacing w:line="276" w:lineRule="auto"/>
        <w:jc w:val="both"/>
        <w:rPr>
          <w:sz w:val="28"/>
        </w:rPr>
      </w:pPr>
      <w:r w:rsidRPr="004751CF">
        <w:rPr>
          <w:sz w:val="28"/>
        </w:rPr>
        <w:t>при наличии внутриутробной инфекции.</w:t>
      </w:r>
    </w:p>
    <w:p w14:paraId="4BB642D7" w14:textId="77777777" w:rsidR="006411A6" w:rsidRPr="004751CF" w:rsidRDefault="006411A6" w:rsidP="006411A6">
      <w:pPr>
        <w:spacing w:line="276" w:lineRule="auto"/>
        <w:jc w:val="both"/>
        <w:rPr>
          <w:sz w:val="28"/>
        </w:rPr>
      </w:pPr>
      <w:r w:rsidRPr="004751CF">
        <w:rPr>
          <w:sz w:val="28"/>
        </w:rPr>
        <w:t>4. В какие</w:t>
      </w:r>
      <w:r>
        <w:rPr>
          <w:sz w:val="28"/>
        </w:rPr>
        <w:t xml:space="preserve"> сроки производится мини-аборт:</w:t>
      </w:r>
    </w:p>
    <w:p w14:paraId="2A2F104B" w14:textId="77777777" w:rsidR="006411A6" w:rsidRPr="004751CF" w:rsidRDefault="006411A6" w:rsidP="006411A6">
      <w:pPr>
        <w:pStyle w:val="ab"/>
        <w:numPr>
          <w:ilvl w:val="0"/>
          <w:numId w:val="94"/>
        </w:numPr>
        <w:spacing w:line="276" w:lineRule="auto"/>
        <w:jc w:val="both"/>
        <w:rPr>
          <w:sz w:val="28"/>
        </w:rPr>
      </w:pPr>
      <w:r w:rsidRPr="004751CF">
        <w:rPr>
          <w:sz w:val="28"/>
        </w:rPr>
        <w:t>в 3-4 недели беременности;</w:t>
      </w:r>
    </w:p>
    <w:p w14:paraId="6A90CD15" w14:textId="77777777" w:rsidR="006411A6" w:rsidRPr="004751CF" w:rsidRDefault="006411A6" w:rsidP="006411A6">
      <w:pPr>
        <w:pStyle w:val="ab"/>
        <w:numPr>
          <w:ilvl w:val="0"/>
          <w:numId w:val="94"/>
        </w:numPr>
        <w:spacing w:line="276" w:lineRule="auto"/>
        <w:jc w:val="both"/>
        <w:rPr>
          <w:sz w:val="28"/>
        </w:rPr>
      </w:pPr>
      <w:r w:rsidRPr="004751CF">
        <w:rPr>
          <w:sz w:val="28"/>
        </w:rPr>
        <w:t>в течение 21 дня после задержки ожидаемой менструации;</w:t>
      </w:r>
    </w:p>
    <w:p w14:paraId="5018958A" w14:textId="77777777" w:rsidR="006411A6" w:rsidRPr="004751CF" w:rsidRDefault="006411A6" w:rsidP="006411A6">
      <w:pPr>
        <w:pStyle w:val="ab"/>
        <w:numPr>
          <w:ilvl w:val="0"/>
          <w:numId w:val="94"/>
        </w:numPr>
        <w:spacing w:line="276" w:lineRule="auto"/>
        <w:jc w:val="both"/>
        <w:rPr>
          <w:sz w:val="28"/>
        </w:rPr>
      </w:pPr>
      <w:r w:rsidRPr="004751CF">
        <w:rPr>
          <w:sz w:val="28"/>
        </w:rPr>
        <w:t>до 7 недель беременности;</w:t>
      </w:r>
    </w:p>
    <w:p w14:paraId="5A2DB316" w14:textId="77777777" w:rsidR="006411A6" w:rsidRPr="004751CF" w:rsidRDefault="006411A6" w:rsidP="006411A6">
      <w:pPr>
        <w:spacing w:line="276" w:lineRule="auto"/>
        <w:ind w:left="1069"/>
        <w:jc w:val="both"/>
        <w:rPr>
          <w:sz w:val="28"/>
        </w:rPr>
      </w:pPr>
      <w:r w:rsidRPr="004751CF">
        <w:rPr>
          <w:sz w:val="28"/>
        </w:rPr>
        <w:t>г) до 12 недель.</w:t>
      </w:r>
    </w:p>
    <w:p w14:paraId="263C38AC" w14:textId="77777777" w:rsidR="006411A6" w:rsidRPr="004751CF" w:rsidRDefault="006411A6" w:rsidP="006411A6">
      <w:pPr>
        <w:spacing w:line="276" w:lineRule="auto"/>
        <w:jc w:val="both"/>
        <w:rPr>
          <w:sz w:val="28"/>
        </w:rPr>
      </w:pPr>
      <w:r w:rsidRPr="004751CF">
        <w:rPr>
          <w:sz w:val="28"/>
        </w:rPr>
        <w:t>5. К</w:t>
      </w:r>
      <w:r>
        <w:rPr>
          <w:sz w:val="28"/>
        </w:rPr>
        <w:t>аковы преимущества мини-аборта:</w:t>
      </w:r>
    </w:p>
    <w:p w14:paraId="6F56E49D" w14:textId="77777777" w:rsidR="006411A6" w:rsidRPr="004751CF" w:rsidRDefault="006411A6" w:rsidP="006411A6">
      <w:pPr>
        <w:pStyle w:val="ab"/>
        <w:numPr>
          <w:ilvl w:val="0"/>
          <w:numId w:val="95"/>
        </w:numPr>
        <w:spacing w:line="276" w:lineRule="auto"/>
        <w:jc w:val="both"/>
        <w:rPr>
          <w:sz w:val="28"/>
        </w:rPr>
      </w:pPr>
      <w:r w:rsidRPr="004751CF">
        <w:rPr>
          <w:sz w:val="28"/>
        </w:rPr>
        <w:t>минимальная кровопотеря;</w:t>
      </w:r>
    </w:p>
    <w:p w14:paraId="738D5BD6" w14:textId="77777777" w:rsidR="006411A6" w:rsidRPr="004751CF" w:rsidRDefault="006411A6" w:rsidP="006411A6">
      <w:pPr>
        <w:pStyle w:val="ab"/>
        <w:numPr>
          <w:ilvl w:val="0"/>
          <w:numId w:val="95"/>
        </w:numPr>
        <w:spacing w:line="276" w:lineRule="auto"/>
        <w:jc w:val="both"/>
        <w:rPr>
          <w:sz w:val="28"/>
        </w:rPr>
      </w:pPr>
      <w:r w:rsidRPr="004751CF">
        <w:rPr>
          <w:sz w:val="28"/>
        </w:rPr>
        <w:t>отсутствие травматизации шейки матки;</w:t>
      </w:r>
    </w:p>
    <w:p w14:paraId="110903E0" w14:textId="77777777" w:rsidR="006411A6" w:rsidRPr="004751CF" w:rsidRDefault="006411A6" w:rsidP="006411A6">
      <w:pPr>
        <w:pStyle w:val="ab"/>
        <w:numPr>
          <w:ilvl w:val="0"/>
          <w:numId w:val="95"/>
        </w:numPr>
        <w:spacing w:line="276" w:lineRule="auto"/>
        <w:jc w:val="both"/>
        <w:rPr>
          <w:sz w:val="28"/>
        </w:rPr>
      </w:pPr>
      <w:r w:rsidRPr="004751CF">
        <w:rPr>
          <w:sz w:val="28"/>
        </w:rPr>
        <w:t>отсутствие травмы базального слоя эндометрия;</w:t>
      </w:r>
    </w:p>
    <w:p w14:paraId="21E667D7" w14:textId="77777777" w:rsidR="006411A6" w:rsidRPr="004751CF" w:rsidRDefault="006411A6" w:rsidP="006411A6">
      <w:pPr>
        <w:pStyle w:val="ab"/>
        <w:numPr>
          <w:ilvl w:val="0"/>
          <w:numId w:val="95"/>
        </w:numPr>
        <w:spacing w:line="276" w:lineRule="auto"/>
        <w:jc w:val="both"/>
        <w:rPr>
          <w:sz w:val="28"/>
        </w:rPr>
      </w:pPr>
      <w:r w:rsidRPr="004751CF">
        <w:rPr>
          <w:sz w:val="28"/>
        </w:rPr>
        <w:t>все вышеперечисленное.</w:t>
      </w:r>
    </w:p>
    <w:p w14:paraId="1F2A772D" w14:textId="77777777" w:rsidR="006411A6" w:rsidRPr="004751CF" w:rsidRDefault="006411A6" w:rsidP="006411A6">
      <w:pPr>
        <w:spacing w:line="276" w:lineRule="auto"/>
        <w:jc w:val="both"/>
        <w:rPr>
          <w:sz w:val="28"/>
        </w:rPr>
      </w:pPr>
      <w:r w:rsidRPr="004751CF">
        <w:rPr>
          <w:sz w:val="28"/>
        </w:rPr>
        <w:t>6. Определите наиболее частое соотношение женского и мужского бесплодия в браке:</w:t>
      </w:r>
    </w:p>
    <w:p w14:paraId="3B2ACB8B" w14:textId="77777777" w:rsidR="006411A6" w:rsidRPr="004751CF" w:rsidRDefault="006411A6" w:rsidP="006411A6">
      <w:pPr>
        <w:pStyle w:val="ab"/>
        <w:numPr>
          <w:ilvl w:val="0"/>
          <w:numId w:val="96"/>
        </w:numPr>
        <w:spacing w:line="276" w:lineRule="auto"/>
        <w:jc w:val="both"/>
        <w:rPr>
          <w:sz w:val="28"/>
        </w:rPr>
      </w:pPr>
      <w:r>
        <w:rPr>
          <w:sz w:val="28"/>
        </w:rPr>
        <w:t>30</w:t>
      </w:r>
      <w:r w:rsidRPr="004751CF">
        <w:rPr>
          <w:sz w:val="28"/>
        </w:rPr>
        <w:t>% и 70%;</w:t>
      </w:r>
    </w:p>
    <w:p w14:paraId="73CF774C" w14:textId="77777777" w:rsidR="006411A6" w:rsidRPr="004751CF" w:rsidRDefault="006411A6" w:rsidP="006411A6">
      <w:pPr>
        <w:pStyle w:val="ab"/>
        <w:numPr>
          <w:ilvl w:val="0"/>
          <w:numId w:val="96"/>
        </w:numPr>
        <w:spacing w:line="276" w:lineRule="auto"/>
        <w:jc w:val="both"/>
        <w:rPr>
          <w:sz w:val="28"/>
        </w:rPr>
      </w:pPr>
      <w:r w:rsidRPr="004751CF">
        <w:rPr>
          <w:sz w:val="28"/>
        </w:rPr>
        <w:t>70% и 30%;</w:t>
      </w:r>
    </w:p>
    <w:p w14:paraId="79209CB6" w14:textId="77777777" w:rsidR="006411A6" w:rsidRPr="004751CF" w:rsidRDefault="006411A6" w:rsidP="006411A6">
      <w:pPr>
        <w:pStyle w:val="ab"/>
        <w:numPr>
          <w:ilvl w:val="0"/>
          <w:numId w:val="96"/>
        </w:numPr>
        <w:spacing w:line="276" w:lineRule="auto"/>
        <w:jc w:val="both"/>
        <w:rPr>
          <w:sz w:val="28"/>
        </w:rPr>
      </w:pPr>
      <w:r w:rsidRPr="004751CF">
        <w:rPr>
          <w:sz w:val="28"/>
        </w:rPr>
        <w:t>60% и 40%;</w:t>
      </w:r>
    </w:p>
    <w:p w14:paraId="7328E6ED" w14:textId="77777777" w:rsidR="006411A6" w:rsidRPr="004751CF" w:rsidRDefault="006411A6" w:rsidP="006411A6">
      <w:pPr>
        <w:pStyle w:val="ab"/>
        <w:numPr>
          <w:ilvl w:val="0"/>
          <w:numId w:val="96"/>
        </w:numPr>
        <w:spacing w:line="276" w:lineRule="auto"/>
        <w:jc w:val="both"/>
        <w:rPr>
          <w:sz w:val="28"/>
        </w:rPr>
      </w:pPr>
      <w:r w:rsidRPr="004751CF">
        <w:rPr>
          <w:sz w:val="28"/>
        </w:rPr>
        <w:t>45% и 40%;</w:t>
      </w:r>
    </w:p>
    <w:p w14:paraId="03301933" w14:textId="77777777" w:rsidR="006411A6" w:rsidRPr="004751CF" w:rsidRDefault="006411A6" w:rsidP="006411A6">
      <w:pPr>
        <w:pStyle w:val="ab"/>
        <w:numPr>
          <w:ilvl w:val="0"/>
          <w:numId w:val="96"/>
        </w:numPr>
        <w:spacing w:line="276" w:lineRule="auto"/>
        <w:jc w:val="both"/>
        <w:rPr>
          <w:sz w:val="28"/>
        </w:rPr>
      </w:pPr>
      <w:r w:rsidRPr="004751CF">
        <w:rPr>
          <w:sz w:val="28"/>
        </w:rPr>
        <w:t>50% и 50%.</w:t>
      </w:r>
    </w:p>
    <w:p w14:paraId="674359D2" w14:textId="77777777" w:rsidR="006411A6" w:rsidRPr="004751CF" w:rsidRDefault="006411A6" w:rsidP="006411A6">
      <w:pPr>
        <w:spacing w:line="276" w:lineRule="auto"/>
        <w:jc w:val="both"/>
        <w:rPr>
          <w:sz w:val="28"/>
        </w:rPr>
      </w:pPr>
      <w:r w:rsidRPr="004751CF">
        <w:rPr>
          <w:sz w:val="28"/>
        </w:rPr>
        <w:t>7. Брак считается бесплодным, если при регулярной половой жизни берем</w:t>
      </w:r>
      <w:r>
        <w:rPr>
          <w:sz w:val="28"/>
        </w:rPr>
        <w:t>енность не наступает в течение:</w:t>
      </w:r>
    </w:p>
    <w:p w14:paraId="1DD9B226" w14:textId="77777777" w:rsidR="006411A6" w:rsidRPr="004751CF" w:rsidRDefault="006411A6" w:rsidP="006411A6">
      <w:pPr>
        <w:pStyle w:val="ab"/>
        <w:numPr>
          <w:ilvl w:val="0"/>
          <w:numId w:val="97"/>
        </w:numPr>
        <w:spacing w:line="276" w:lineRule="auto"/>
        <w:jc w:val="both"/>
        <w:rPr>
          <w:sz w:val="28"/>
        </w:rPr>
      </w:pPr>
      <w:r w:rsidRPr="004751CF">
        <w:rPr>
          <w:sz w:val="28"/>
        </w:rPr>
        <w:t>6 месяцев;</w:t>
      </w:r>
    </w:p>
    <w:p w14:paraId="439412A7" w14:textId="77777777" w:rsidR="006411A6" w:rsidRPr="004751CF" w:rsidRDefault="006411A6" w:rsidP="006411A6">
      <w:pPr>
        <w:pStyle w:val="ab"/>
        <w:numPr>
          <w:ilvl w:val="0"/>
          <w:numId w:val="97"/>
        </w:numPr>
        <w:spacing w:line="276" w:lineRule="auto"/>
        <w:jc w:val="both"/>
        <w:rPr>
          <w:sz w:val="28"/>
        </w:rPr>
      </w:pPr>
      <w:r w:rsidRPr="004751CF">
        <w:rPr>
          <w:sz w:val="28"/>
        </w:rPr>
        <w:t>1 года;</w:t>
      </w:r>
    </w:p>
    <w:p w14:paraId="229C6903" w14:textId="77777777" w:rsidR="006411A6" w:rsidRPr="004751CF" w:rsidRDefault="006411A6" w:rsidP="006411A6">
      <w:pPr>
        <w:pStyle w:val="ab"/>
        <w:numPr>
          <w:ilvl w:val="0"/>
          <w:numId w:val="97"/>
        </w:numPr>
        <w:spacing w:line="276" w:lineRule="auto"/>
        <w:jc w:val="both"/>
        <w:rPr>
          <w:sz w:val="28"/>
        </w:rPr>
      </w:pPr>
      <w:r w:rsidRPr="004751CF">
        <w:rPr>
          <w:sz w:val="28"/>
        </w:rPr>
        <w:t>2-х лет;</w:t>
      </w:r>
    </w:p>
    <w:p w14:paraId="6575517C" w14:textId="77777777" w:rsidR="006411A6" w:rsidRPr="004751CF" w:rsidRDefault="006411A6" w:rsidP="006411A6">
      <w:pPr>
        <w:pStyle w:val="ab"/>
        <w:numPr>
          <w:ilvl w:val="0"/>
          <w:numId w:val="97"/>
        </w:numPr>
        <w:spacing w:line="276" w:lineRule="auto"/>
        <w:jc w:val="both"/>
        <w:rPr>
          <w:sz w:val="28"/>
        </w:rPr>
      </w:pPr>
      <w:r w:rsidRPr="004751CF">
        <w:rPr>
          <w:sz w:val="28"/>
        </w:rPr>
        <w:t>3 лет;</w:t>
      </w:r>
    </w:p>
    <w:p w14:paraId="60C3E121" w14:textId="77777777" w:rsidR="006411A6" w:rsidRPr="004751CF" w:rsidRDefault="006411A6" w:rsidP="006411A6">
      <w:pPr>
        <w:pStyle w:val="ab"/>
        <w:numPr>
          <w:ilvl w:val="0"/>
          <w:numId w:val="97"/>
        </w:numPr>
        <w:spacing w:line="276" w:lineRule="auto"/>
        <w:jc w:val="both"/>
        <w:rPr>
          <w:sz w:val="28"/>
        </w:rPr>
      </w:pPr>
      <w:r w:rsidRPr="004751CF">
        <w:rPr>
          <w:sz w:val="28"/>
        </w:rPr>
        <w:t>5 лет.</w:t>
      </w:r>
    </w:p>
    <w:p w14:paraId="55A09C15" w14:textId="77777777" w:rsidR="006411A6" w:rsidRPr="004751CF" w:rsidRDefault="006411A6" w:rsidP="006411A6">
      <w:pPr>
        <w:spacing w:line="276" w:lineRule="auto"/>
        <w:jc w:val="both"/>
        <w:rPr>
          <w:sz w:val="28"/>
        </w:rPr>
      </w:pPr>
      <w:r w:rsidRPr="004751CF">
        <w:rPr>
          <w:sz w:val="28"/>
        </w:rPr>
        <w:t>8. Наиболее час</w:t>
      </w:r>
      <w:r>
        <w:rPr>
          <w:sz w:val="28"/>
        </w:rPr>
        <w:t>тые причины женского бесплодия:</w:t>
      </w:r>
    </w:p>
    <w:p w14:paraId="0D90BD74" w14:textId="77777777" w:rsidR="006411A6" w:rsidRPr="004751CF" w:rsidRDefault="006411A6" w:rsidP="006411A6">
      <w:pPr>
        <w:pStyle w:val="ab"/>
        <w:numPr>
          <w:ilvl w:val="0"/>
          <w:numId w:val="98"/>
        </w:numPr>
        <w:spacing w:line="276" w:lineRule="auto"/>
        <w:jc w:val="both"/>
        <w:rPr>
          <w:sz w:val="28"/>
        </w:rPr>
      </w:pPr>
      <w:r w:rsidRPr="004751CF">
        <w:rPr>
          <w:sz w:val="28"/>
        </w:rPr>
        <w:t>патология шейки матки;</w:t>
      </w:r>
    </w:p>
    <w:p w14:paraId="04C0CD3B" w14:textId="77777777" w:rsidR="006411A6" w:rsidRPr="004751CF" w:rsidRDefault="006411A6" w:rsidP="006411A6">
      <w:pPr>
        <w:pStyle w:val="ab"/>
        <w:numPr>
          <w:ilvl w:val="0"/>
          <w:numId w:val="98"/>
        </w:numPr>
        <w:spacing w:line="276" w:lineRule="auto"/>
        <w:jc w:val="both"/>
        <w:rPr>
          <w:sz w:val="28"/>
        </w:rPr>
      </w:pPr>
      <w:r w:rsidRPr="004751CF">
        <w:rPr>
          <w:sz w:val="28"/>
        </w:rPr>
        <w:t>воспалительные заболевания женских половых органов;</w:t>
      </w:r>
    </w:p>
    <w:p w14:paraId="738E0BD9" w14:textId="77777777" w:rsidR="006411A6" w:rsidRPr="004751CF" w:rsidRDefault="006411A6" w:rsidP="006411A6">
      <w:pPr>
        <w:pStyle w:val="ab"/>
        <w:numPr>
          <w:ilvl w:val="0"/>
          <w:numId w:val="98"/>
        </w:numPr>
        <w:spacing w:line="276" w:lineRule="auto"/>
        <w:jc w:val="both"/>
        <w:rPr>
          <w:sz w:val="28"/>
        </w:rPr>
      </w:pPr>
      <w:r w:rsidRPr="004751CF">
        <w:rPr>
          <w:sz w:val="28"/>
        </w:rPr>
        <w:t>ановуляция;</w:t>
      </w:r>
    </w:p>
    <w:p w14:paraId="2B69859C" w14:textId="77777777" w:rsidR="006411A6" w:rsidRPr="004751CF" w:rsidRDefault="006411A6" w:rsidP="006411A6">
      <w:pPr>
        <w:pStyle w:val="ab"/>
        <w:numPr>
          <w:ilvl w:val="0"/>
          <w:numId w:val="98"/>
        </w:numPr>
        <w:spacing w:line="276" w:lineRule="auto"/>
        <w:jc w:val="both"/>
        <w:rPr>
          <w:sz w:val="28"/>
        </w:rPr>
      </w:pPr>
      <w:r w:rsidRPr="004751CF">
        <w:rPr>
          <w:sz w:val="28"/>
        </w:rPr>
        <w:lastRenderedPageBreak/>
        <w:t>миома матки;</w:t>
      </w:r>
    </w:p>
    <w:p w14:paraId="0A377C3B" w14:textId="77777777" w:rsidR="006411A6" w:rsidRPr="004751CF" w:rsidRDefault="006411A6" w:rsidP="006411A6">
      <w:pPr>
        <w:pStyle w:val="ab"/>
        <w:numPr>
          <w:ilvl w:val="0"/>
          <w:numId w:val="98"/>
        </w:numPr>
        <w:spacing w:line="276" w:lineRule="auto"/>
        <w:jc w:val="both"/>
        <w:rPr>
          <w:sz w:val="28"/>
        </w:rPr>
      </w:pPr>
      <w:r w:rsidRPr="004751CF">
        <w:rPr>
          <w:sz w:val="28"/>
        </w:rPr>
        <w:t>инфантилизм и гипоплазия матки.</w:t>
      </w:r>
    </w:p>
    <w:p w14:paraId="0DA58CA6" w14:textId="77777777" w:rsidR="006411A6" w:rsidRPr="004751CF" w:rsidRDefault="006411A6" w:rsidP="006411A6">
      <w:pPr>
        <w:spacing w:line="276" w:lineRule="auto"/>
        <w:jc w:val="both"/>
        <w:rPr>
          <w:sz w:val="28"/>
        </w:rPr>
      </w:pPr>
      <w:r w:rsidRPr="004751CF">
        <w:rPr>
          <w:sz w:val="28"/>
        </w:rPr>
        <w:t>9. Трубное бе</w:t>
      </w:r>
      <w:r>
        <w:rPr>
          <w:sz w:val="28"/>
        </w:rPr>
        <w:t>сплодие может быть обусловлено:</w:t>
      </w:r>
    </w:p>
    <w:p w14:paraId="23116C09" w14:textId="77777777" w:rsidR="006411A6" w:rsidRPr="004751CF" w:rsidRDefault="006411A6" w:rsidP="006411A6">
      <w:pPr>
        <w:pStyle w:val="ab"/>
        <w:numPr>
          <w:ilvl w:val="0"/>
          <w:numId w:val="99"/>
        </w:numPr>
        <w:spacing w:line="276" w:lineRule="auto"/>
        <w:jc w:val="both"/>
        <w:rPr>
          <w:sz w:val="28"/>
        </w:rPr>
      </w:pPr>
      <w:r w:rsidRPr="004751CF">
        <w:rPr>
          <w:sz w:val="28"/>
        </w:rPr>
        <w:t>склеротическими изменениями в мышечной стенке маточной трубы;</w:t>
      </w:r>
    </w:p>
    <w:p w14:paraId="6E6A63CB" w14:textId="77777777" w:rsidR="006411A6" w:rsidRPr="004751CF" w:rsidRDefault="006411A6" w:rsidP="006411A6">
      <w:pPr>
        <w:pStyle w:val="ab"/>
        <w:numPr>
          <w:ilvl w:val="0"/>
          <w:numId w:val="99"/>
        </w:numPr>
        <w:spacing w:line="276" w:lineRule="auto"/>
        <w:jc w:val="both"/>
        <w:rPr>
          <w:sz w:val="28"/>
        </w:rPr>
      </w:pPr>
      <w:r w:rsidRPr="004751CF">
        <w:rPr>
          <w:sz w:val="28"/>
        </w:rPr>
        <w:t>нарушением рецепции в маточной трубе;</w:t>
      </w:r>
    </w:p>
    <w:p w14:paraId="02834A60" w14:textId="77777777" w:rsidR="006411A6" w:rsidRPr="004751CF" w:rsidRDefault="006411A6" w:rsidP="006411A6">
      <w:pPr>
        <w:pStyle w:val="ab"/>
        <w:numPr>
          <w:ilvl w:val="0"/>
          <w:numId w:val="99"/>
        </w:numPr>
        <w:spacing w:line="276" w:lineRule="auto"/>
        <w:jc w:val="both"/>
        <w:rPr>
          <w:sz w:val="28"/>
        </w:rPr>
      </w:pPr>
      <w:r w:rsidRPr="004751CF">
        <w:rPr>
          <w:sz w:val="28"/>
        </w:rPr>
        <w:t>инфантилизмом;</w:t>
      </w:r>
    </w:p>
    <w:p w14:paraId="01C90072" w14:textId="77777777" w:rsidR="006411A6" w:rsidRPr="004751CF" w:rsidRDefault="006411A6" w:rsidP="006411A6">
      <w:pPr>
        <w:pStyle w:val="ab"/>
        <w:numPr>
          <w:ilvl w:val="0"/>
          <w:numId w:val="99"/>
        </w:numPr>
        <w:spacing w:line="276" w:lineRule="auto"/>
        <w:jc w:val="both"/>
        <w:rPr>
          <w:sz w:val="28"/>
        </w:rPr>
      </w:pPr>
      <w:r w:rsidRPr="004751CF">
        <w:rPr>
          <w:sz w:val="28"/>
        </w:rPr>
        <w:t>спаечным процессом в брюшной полости и малом тазу;</w:t>
      </w:r>
    </w:p>
    <w:p w14:paraId="1722D868" w14:textId="77777777" w:rsidR="006411A6" w:rsidRPr="004751CF" w:rsidRDefault="006411A6" w:rsidP="006411A6">
      <w:pPr>
        <w:pStyle w:val="ab"/>
        <w:numPr>
          <w:ilvl w:val="0"/>
          <w:numId w:val="99"/>
        </w:numPr>
        <w:spacing w:line="276" w:lineRule="auto"/>
        <w:jc w:val="both"/>
        <w:rPr>
          <w:sz w:val="28"/>
        </w:rPr>
      </w:pPr>
      <w:r w:rsidRPr="004751CF">
        <w:rPr>
          <w:sz w:val="28"/>
        </w:rPr>
        <w:t>все ответы правильные.</w:t>
      </w:r>
    </w:p>
    <w:p w14:paraId="2ED4C0BB" w14:textId="77777777" w:rsidR="006411A6" w:rsidRPr="004751CF" w:rsidRDefault="006411A6" w:rsidP="006411A6">
      <w:pPr>
        <w:spacing w:line="276" w:lineRule="auto"/>
        <w:jc w:val="both"/>
        <w:rPr>
          <w:sz w:val="28"/>
        </w:rPr>
      </w:pPr>
      <w:r w:rsidRPr="004751CF">
        <w:rPr>
          <w:sz w:val="28"/>
        </w:rPr>
        <w:t>10. Перечислите алгоритм обследован</w:t>
      </w:r>
      <w:r>
        <w:rPr>
          <w:sz w:val="28"/>
        </w:rPr>
        <w:t>ия бесплодной супружеской пары:</w:t>
      </w:r>
    </w:p>
    <w:p w14:paraId="32F28591" w14:textId="77777777" w:rsidR="006411A6" w:rsidRPr="004751CF" w:rsidRDefault="006411A6" w:rsidP="006411A6">
      <w:pPr>
        <w:pStyle w:val="ab"/>
        <w:numPr>
          <w:ilvl w:val="0"/>
          <w:numId w:val="100"/>
        </w:numPr>
        <w:spacing w:line="276" w:lineRule="auto"/>
        <w:jc w:val="both"/>
        <w:rPr>
          <w:sz w:val="28"/>
        </w:rPr>
      </w:pPr>
      <w:r w:rsidRPr="004751CF">
        <w:rPr>
          <w:sz w:val="28"/>
        </w:rPr>
        <w:t>обследование на половые инфекции;</w:t>
      </w:r>
    </w:p>
    <w:p w14:paraId="1CFAE5D1" w14:textId="77777777" w:rsidR="006411A6" w:rsidRPr="004751CF" w:rsidRDefault="006411A6" w:rsidP="006411A6">
      <w:pPr>
        <w:pStyle w:val="ab"/>
        <w:numPr>
          <w:ilvl w:val="0"/>
          <w:numId w:val="100"/>
        </w:numPr>
        <w:spacing w:line="276" w:lineRule="auto"/>
        <w:jc w:val="both"/>
        <w:rPr>
          <w:sz w:val="28"/>
        </w:rPr>
      </w:pPr>
      <w:r w:rsidRPr="004751CF">
        <w:rPr>
          <w:sz w:val="28"/>
        </w:rPr>
        <w:t>УЗИ;</w:t>
      </w:r>
    </w:p>
    <w:p w14:paraId="604F4A1B" w14:textId="77777777" w:rsidR="006411A6" w:rsidRPr="004751CF" w:rsidRDefault="006411A6" w:rsidP="006411A6">
      <w:pPr>
        <w:pStyle w:val="ab"/>
        <w:numPr>
          <w:ilvl w:val="0"/>
          <w:numId w:val="100"/>
        </w:numPr>
        <w:spacing w:line="276" w:lineRule="auto"/>
        <w:jc w:val="both"/>
        <w:rPr>
          <w:sz w:val="28"/>
        </w:rPr>
      </w:pPr>
      <w:r w:rsidRPr="004751CF">
        <w:rPr>
          <w:sz w:val="28"/>
        </w:rPr>
        <w:t>тесты функциональной диагностики менструального цикла;</w:t>
      </w:r>
    </w:p>
    <w:p w14:paraId="5CDADD13" w14:textId="77777777" w:rsidR="006411A6" w:rsidRPr="00010C2A" w:rsidRDefault="006411A6" w:rsidP="006411A6">
      <w:pPr>
        <w:pStyle w:val="ab"/>
        <w:numPr>
          <w:ilvl w:val="0"/>
          <w:numId w:val="100"/>
        </w:numPr>
        <w:spacing w:line="276" w:lineRule="auto"/>
        <w:jc w:val="both"/>
        <w:rPr>
          <w:sz w:val="28"/>
        </w:rPr>
      </w:pPr>
      <w:r w:rsidRPr="004751CF">
        <w:rPr>
          <w:sz w:val="28"/>
        </w:rPr>
        <w:t>гистеросальпингография;</w:t>
      </w:r>
    </w:p>
    <w:p w14:paraId="536017FD" w14:textId="77777777" w:rsidR="006411A6" w:rsidRPr="004751CF" w:rsidRDefault="006411A6" w:rsidP="006411A6">
      <w:pPr>
        <w:pStyle w:val="ab"/>
        <w:numPr>
          <w:ilvl w:val="0"/>
          <w:numId w:val="100"/>
        </w:numPr>
        <w:spacing w:line="276" w:lineRule="auto"/>
        <w:jc w:val="both"/>
        <w:rPr>
          <w:sz w:val="28"/>
        </w:rPr>
      </w:pPr>
      <w:r w:rsidRPr="004751CF">
        <w:rPr>
          <w:sz w:val="28"/>
        </w:rPr>
        <w:t>определение гормонов в сыворотке крови;</w:t>
      </w:r>
    </w:p>
    <w:p w14:paraId="288528F1" w14:textId="77777777" w:rsidR="006411A6" w:rsidRDefault="006411A6" w:rsidP="006411A6">
      <w:pPr>
        <w:pStyle w:val="ab"/>
        <w:numPr>
          <w:ilvl w:val="0"/>
          <w:numId w:val="100"/>
        </w:numPr>
        <w:spacing w:line="276" w:lineRule="auto"/>
        <w:jc w:val="both"/>
        <w:rPr>
          <w:sz w:val="28"/>
        </w:rPr>
      </w:pPr>
      <w:r w:rsidRPr="004751CF">
        <w:rPr>
          <w:sz w:val="28"/>
        </w:rPr>
        <w:t>лапароскопия;</w:t>
      </w:r>
    </w:p>
    <w:p w14:paraId="17806BD6" w14:textId="77777777" w:rsidR="006411A6" w:rsidRPr="004751CF" w:rsidRDefault="006411A6" w:rsidP="006411A6">
      <w:pPr>
        <w:spacing w:line="276" w:lineRule="auto"/>
        <w:jc w:val="center"/>
        <w:rPr>
          <w:b/>
          <w:sz w:val="28"/>
        </w:rPr>
      </w:pPr>
      <w:r w:rsidRPr="004751CF">
        <w:rPr>
          <w:b/>
          <w:sz w:val="28"/>
        </w:rPr>
        <w:t>Эталон ответов к тестовому заданию</w:t>
      </w:r>
    </w:p>
    <w:p w14:paraId="34B5B2C1" w14:textId="77777777" w:rsidR="006411A6" w:rsidRPr="004751CF" w:rsidRDefault="006411A6" w:rsidP="006411A6">
      <w:pPr>
        <w:spacing w:line="276" w:lineRule="auto"/>
        <w:ind w:firstLine="709"/>
        <w:rPr>
          <w:sz w:val="28"/>
        </w:rPr>
      </w:pPr>
      <w:r w:rsidRPr="004751CF">
        <w:rPr>
          <w:sz w:val="28"/>
        </w:rPr>
        <w:t xml:space="preserve">1. e. </w:t>
      </w:r>
    </w:p>
    <w:p w14:paraId="399770ED" w14:textId="77777777" w:rsidR="006411A6" w:rsidRPr="004751CF" w:rsidRDefault="006411A6" w:rsidP="006411A6">
      <w:pPr>
        <w:spacing w:line="276" w:lineRule="auto"/>
        <w:ind w:firstLine="709"/>
        <w:rPr>
          <w:sz w:val="28"/>
        </w:rPr>
      </w:pPr>
      <w:r w:rsidRPr="004751CF">
        <w:rPr>
          <w:sz w:val="28"/>
        </w:rPr>
        <w:t xml:space="preserve">2. a. </w:t>
      </w:r>
    </w:p>
    <w:p w14:paraId="01D413A3" w14:textId="77777777" w:rsidR="006411A6" w:rsidRPr="004751CF" w:rsidRDefault="006411A6" w:rsidP="006411A6">
      <w:pPr>
        <w:spacing w:line="276" w:lineRule="auto"/>
        <w:ind w:firstLine="709"/>
        <w:rPr>
          <w:sz w:val="28"/>
        </w:rPr>
      </w:pPr>
      <w:r w:rsidRPr="004751CF">
        <w:rPr>
          <w:sz w:val="28"/>
        </w:rPr>
        <w:t xml:space="preserve">3. d. </w:t>
      </w:r>
    </w:p>
    <w:p w14:paraId="4001F808" w14:textId="77777777" w:rsidR="006411A6" w:rsidRPr="004751CF" w:rsidRDefault="006411A6" w:rsidP="006411A6">
      <w:pPr>
        <w:spacing w:line="276" w:lineRule="auto"/>
        <w:ind w:firstLine="709"/>
        <w:rPr>
          <w:sz w:val="28"/>
        </w:rPr>
      </w:pPr>
      <w:r w:rsidRPr="004751CF">
        <w:rPr>
          <w:sz w:val="28"/>
        </w:rPr>
        <w:t xml:space="preserve">4. c. </w:t>
      </w:r>
    </w:p>
    <w:p w14:paraId="26951E02" w14:textId="77777777" w:rsidR="006411A6" w:rsidRPr="004751CF" w:rsidRDefault="006411A6" w:rsidP="006411A6">
      <w:pPr>
        <w:spacing w:line="276" w:lineRule="auto"/>
        <w:ind w:firstLine="709"/>
        <w:rPr>
          <w:sz w:val="28"/>
        </w:rPr>
      </w:pPr>
      <w:r w:rsidRPr="004751CF">
        <w:rPr>
          <w:sz w:val="28"/>
        </w:rPr>
        <w:t xml:space="preserve">5. d. </w:t>
      </w:r>
    </w:p>
    <w:p w14:paraId="41ACE7B3" w14:textId="77777777" w:rsidR="006411A6" w:rsidRPr="004751CF" w:rsidRDefault="006411A6" w:rsidP="006411A6">
      <w:pPr>
        <w:spacing w:line="276" w:lineRule="auto"/>
        <w:ind w:firstLine="709"/>
        <w:rPr>
          <w:sz w:val="28"/>
        </w:rPr>
      </w:pPr>
      <w:r w:rsidRPr="004751CF">
        <w:rPr>
          <w:sz w:val="28"/>
        </w:rPr>
        <w:t xml:space="preserve">6. b. </w:t>
      </w:r>
    </w:p>
    <w:p w14:paraId="2141A7FA" w14:textId="77777777" w:rsidR="006411A6" w:rsidRPr="004751CF" w:rsidRDefault="006411A6" w:rsidP="006411A6">
      <w:pPr>
        <w:spacing w:line="276" w:lineRule="auto"/>
        <w:ind w:firstLine="709"/>
        <w:rPr>
          <w:sz w:val="28"/>
        </w:rPr>
      </w:pPr>
      <w:r w:rsidRPr="004751CF">
        <w:rPr>
          <w:sz w:val="28"/>
        </w:rPr>
        <w:t xml:space="preserve">7. b. </w:t>
      </w:r>
    </w:p>
    <w:p w14:paraId="6ED5F583" w14:textId="77777777" w:rsidR="006411A6" w:rsidRPr="004751CF" w:rsidRDefault="006411A6" w:rsidP="006411A6">
      <w:pPr>
        <w:spacing w:line="276" w:lineRule="auto"/>
        <w:ind w:firstLine="709"/>
        <w:rPr>
          <w:sz w:val="28"/>
        </w:rPr>
      </w:pPr>
      <w:r w:rsidRPr="004751CF">
        <w:rPr>
          <w:sz w:val="28"/>
        </w:rPr>
        <w:t xml:space="preserve">8. b. </w:t>
      </w:r>
    </w:p>
    <w:p w14:paraId="21389EAC" w14:textId="77777777" w:rsidR="006411A6" w:rsidRPr="004751CF" w:rsidRDefault="006411A6" w:rsidP="006411A6">
      <w:pPr>
        <w:spacing w:line="276" w:lineRule="auto"/>
        <w:ind w:firstLine="709"/>
        <w:rPr>
          <w:sz w:val="28"/>
        </w:rPr>
      </w:pPr>
      <w:r w:rsidRPr="004751CF">
        <w:rPr>
          <w:sz w:val="28"/>
        </w:rPr>
        <w:t xml:space="preserve">9. e. </w:t>
      </w:r>
    </w:p>
    <w:p w14:paraId="142BFE89" w14:textId="77777777" w:rsidR="006411A6" w:rsidRDefault="006411A6" w:rsidP="006411A6">
      <w:pPr>
        <w:spacing w:line="276" w:lineRule="auto"/>
        <w:ind w:firstLine="709"/>
        <w:rPr>
          <w:sz w:val="28"/>
        </w:rPr>
      </w:pPr>
      <w:r w:rsidRPr="004751CF">
        <w:rPr>
          <w:sz w:val="28"/>
        </w:rPr>
        <w:t>10. a, b, c, d</w:t>
      </w:r>
      <w:r>
        <w:rPr>
          <w:sz w:val="28"/>
        </w:rPr>
        <w:t>.</w:t>
      </w:r>
    </w:p>
    <w:p w14:paraId="76D07D45" w14:textId="77777777" w:rsidR="006411A6" w:rsidRPr="009C707F" w:rsidRDefault="006411A6" w:rsidP="006411A6">
      <w:pPr>
        <w:spacing w:line="276" w:lineRule="auto"/>
        <w:ind w:firstLine="709"/>
        <w:jc w:val="center"/>
        <w:rPr>
          <w:b/>
          <w:sz w:val="28"/>
        </w:rPr>
      </w:pPr>
      <w:r w:rsidRPr="009C707F">
        <w:rPr>
          <w:b/>
          <w:sz w:val="28"/>
        </w:rPr>
        <w:t>Решение ситуационных задач</w:t>
      </w:r>
    </w:p>
    <w:p w14:paraId="3762C66A" w14:textId="77777777" w:rsidR="006411A6" w:rsidRDefault="006411A6" w:rsidP="006411A6">
      <w:pPr>
        <w:spacing w:line="276" w:lineRule="auto"/>
        <w:ind w:firstLine="709"/>
        <w:jc w:val="both"/>
        <w:rPr>
          <w:sz w:val="28"/>
        </w:rPr>
      </w:pPr>
      <w:r w:rsidRPr="00010C2A">
        <w:rPr>
          <w:b/>
          <w:sz w:val="28"/>
        </w:rPr>
        <w:t>Задача №1.</w:t>
      </w:r>
      <w:r>
        <w:rPr>
          <w:sz w:val="28"/>
        </w:rPr>
        <w:t xml:space="preserve"> </w:t>
      </w:r>
      <w:r w:rsidRPr="004751CF">
        <w:rPr>
          <w:sz w:val="28"/>
        </w:rPr>
        <w:t>Какой метод контрацепция Вы порекомендуете применить молодой девушке 20лет не живущей регулярно половой жизнью, не замужем? Почему?</w:t>
      </w:r>
    </w:p>
    <w:p w14:paraId="63629E35" w14:textId="77777777" w:rsidR="006411A6" w:rsidRDefault="006411A6" w:rsidP="006411A6">
      <w:pPr>
        <w:spacing w:line="276" w:lineRule="auto"/>
        <w:ind w:firstLine="709"/>
        <w:jc w:val="both"/>
        <w:rPr>
          <w:sz w:val="28"/>
        </w:rPr>
      </w:pPr>
      <w:r w:rsidRPr="00010C2A">
        <w:rPr>
          <w:b/>
          <w:sz w:val="28"/>
        </w:rPr>
        <w:t>Задача №2</w:t>
      </w:r>
      <w:r>
        <w:rPr>
          <w:sz w:val="28"/>
        </w:rPr>
        <w:t xml:space="preserve">. </w:t>
      </w:r>
      <w:r w:rsidRPr="004751CF">
        <w:rPr>
          <w:sz w:val="28"/>
        </w:rPr>
        <w:t>Какой метод контрацепции Вы порекомендуете молодой девушке 22 лет находящейся замужем, но не желающей на п</w:t>
      </w:r>
      <w:r>
        <w:rPr>
          <w:sz w:val="28"/>
        </w:rPr>
        <w:t>ериод учебы иметь детей? Почему</w:t>
      </w:r>
      <w:r w:rsidRPr="004751CF">
        <w:rPr>
          <w:sz w:val="28"/>
        </w:rPr>
        <w:t>?</w:t>
      </w:r>
    </w:p>
    <w:p w14:paraId="595C3EF4" w14:textId="77777777" w:rsidR="006411A6" w:rsidRDefault="006411A6" w:rsidP="006411A6">
      <w:pPr>
        <w:spacing w:line="276" w:lineRule="auto"/>
        <w:ind w:firstLine="709"/>
        <w:jc w:val="both"/>
        <w:rPr>
          <w:sz w:val="28"/>
        </w:rPr>
      </w:pPr>
      <w:r w:rsidRPr="00010C2A">
        <w:rPr>
          <w:b/>
          <w:sz w:val="28"/>
        </w:rPr>
        <w:t>Задача №3</w:t>
      </w:r>
      <w:r>
        <w:rPr>
          <w:sz w:val="28"/>
        </w:rPr>
        <w:t xml:space="preserve">. </w:t>
      </w:r>
      <w:r w:rsidRPr="004751CF">
        <w:rPr>
          <w:sz w:val="28"/>
        </w:rPr>
        <w:t>Какой метод контрацепции Вы порекомендуете женщине 26лет, находящейся</w:t>
      </w:r>
      <w:r>
        <w:rPr>
          <w:sz w:val="28"/>
        </w:rPr>
        <w:t xml:space="preserve"> </w:t>
      </w:r>
      <w:r w:rsidRPr="004751CF">
        <w:rPr>
          <w:sz w:val="28"/>
        </w:rPr>
        <w:t>замужем и имеющей одного ребенка, которая не желает на данное время иметь больше детей и не страдает воспалительными заболеваниями репродуктивной системы? Почему?</w:t>
      </w:r>
    </w:p>
    <w:p w14:paraId="42E7FF77" w14:textId="77777777" w:rsidR="006411A6" w:rsidRDefault="006411A6" w:rsidP="006411A6">
      <w:pPr>
        <w:spacing w:line="276" w:lineRule="auto"/>
        <w:ind w:firstLine="709"/>
        <w:jc w:val="both"/>
        <w:rPr>
          <w:sz w:val="28"/>
        </w:rPr>
      </w:pPr>
      <w:r w:rsidRPr="00010C2A">
        <w:rPr>
          <w:b/>
          <w:sz w:val="28"/>
        </w:rPr>
        <w:lastRenderedPageBreak/>
        <w:t>Задача №4.</w:t>
      </w:r>
      <w:r>
        <w:rPr>
          <w:sz w:val="28"/>
        </w:rPr>
        <w:t xml:space="preserve"> </w:t>
      </w:r>
      <w:r w:rsidRPr="004751CF">
        <w:rPr>
          <w:sz w:val="28"/>
        </w:rPr>
        <w:t>Какой метод контрацепции Вы порекомендуете женщине 35лет, имеющей троих детей и не желающей больше иметь детей. Из анамнеза: последняя беременность протекала крайне тяжело, и врач не рекомендует больше иметь детей, что связано с состоянием здоровья?</w:t>
      </w:r>
    </w:p>
    <w:p w14:paraId="5940567D" w14:textId="77777777" w:rsidR="006411A6" w:rsidRPr="009C707F" w:rsidRDefault="006411A6" w:rsidP="006411A6">
      <w:pPr>
        <w:spacing w:line="276" w:lineRule="auto"/>
        <w:ind w:firstLine="709"/>
        <w:jc w:val="center"/>
        <w:rPr>
          <w:b/>
          <w:sz w:val="28"/>
        </w:rPr>
      </w:pPr>
      <w:r w:rsidRPr="009C707F">
        <w:rPr>
          <w:b/>
          <w:sz w:val="28"/>
        </w:rPr>
        <w:t>Эталоны ответов к задачам</w:t>
      </w:r>
    </w:p>
    <w:p w14:paraId="1442E695" w14:textId="77777777" w:rsidR="006411A6" w:rsidRDefault="006411A6" w:rsidP="006411A6">
      <w:pPr>
        <w:spacing w:line="276" w:lineRule="auto"/>
        <w:ind w:firstLine="709"/>
        <w:jc w:val="both"/>
        <w:rPr>
          <w:sz w:val="28"/>
        </w:rPr>
      </w:pPr>
      <w:r w:rsidRPr="00010C2A">
        <w:rPr>
          <w:b/>
          <w:sz w:val="28"/>
        </w:rPr>
        <w:t>Задача №1.</w:t>
      </w:r>
      <w:r>
        <w:rPr>
          <w:sz w:val="28"/>
        </w:rPr>
        <w:t xml:space="preserve"> </w:t>
      </w:r>
      <w:r w:rsidRPr="009C707F">
        <w:rPr>
          <w:sz w:val="28"/>
        </w:rPr>
        <w:t>Кондом / презерватив /. Предохраняет от нежелательной беременности, является наиболее эффективным средством от болезней, передаваемых подовым путем, как правило, не имеет побочных эффектов ине требует больших затрат.</w:t>
      </w:r>
    </w:p>
    <w:p w14:paraId="6594AE8E" w14:textId="77777777" w:rsidR="006411A6" w:rsidRDefault="006411A6" w:rsidP="006411A6">
      <w:pPr>
        <w:spacing w:line="276" w:lineRule="auto"/>
        <w:ind w:firstLine="709"/>
        <w:jc w:val="both"/>
        <w:rPr>
          <w:sz w:val="28"/>
        </w:rPr>
      </w:pPr>
      <w:r w:rsidRPr="00010C2A">
        <w:rPr>
          <w:b/>
          <w:sz w:val="28"/>
        </w:rPr>
        <w:t>Задача №2.</w:t>
      </w:r>
      <w:r>
        <w:rPr>
          <w:sz w:val="28"/>
        </w:rPr>
        <w:t xml:space="preserve"> </w:t>
      </w:r>
      <w:r w:rsidRPr="009C707F">
        <w:rPr>
          <w:sz w:val="28"/>
        </w:rPr>
        <w:t>Комбинированные оральные контрацептивы. Являются высокоэффективным методом контрацепции, наиболее удобным для женщин, живущих регулярной половой жизнью, но еще не рожавших.</w:t>
      </w:r>
    </w:p>
    <w:p w14:paraId="13F961EB" w14:textId="77777777" w:rsidR="006411A6" w:rsidRDefault="006411A6" w:rsidP="006411A6">
      <w:pPr>
        <w:spacing w:line="276" w:lineRule="auto"/>
        <w:ind w:firstLine="709"/>
        <w:jc w:val="both"/>
        <w:rPr>
          <w:sz w:val="28"/>
        </w:rPr>
      </w:pPr>
      <w:r w:rsidRPr="00010C2A">
        <w:rPr>
          <w:b/>
          <w:sz w:val="28"/>
        </w:rPr>
        <w:t>Задача №3.</w:t>
      </w:r>
      <w:r>
        <w:rPr>
          <w:sz w:val="28"/>
        </w:rPr>
        <w:t xml:space="preserve"> </w:t>
      </w:r>
      <w:r w:rsidRPr="009C707F">
        <w:rPr>
          <w:sz w:val="28"/>
        </w:rPr>
        <w:t>ВМС, так как ВМС является безопасным и эффективным методом контрацепции, который можно рекомендовать рожавшим женщинам и который не требует ежедневного применения.</w:t>
      </w:r>
    </w:p>
    <w:p w14:paraId="612E302A" w14:textId="77777777" w:rsidR="006411A6" w:rsidRDefault="006411A6" w:rsidP="006411A6">
      <w:pPr>
        <w:spacing w:line="276" w:lineRule="auto"/>
        <w:ind w:firstLine="709"/>
        <w:jc w:val="both"/>
        <w:rPr>
          <w:sz w:val="28"/>
        </w:rPr>
      </w:pPr>
      <w:r w:rsidRPr="00010C2A">
        <w:rPr>
          <w:b/>
          <w:sz w:val="28"/>
        </w:rPr>
        <w:t>Задача №4.</w:t>
      </w:r>
      <w:r>
        <w:rPr>
          <w:sz w:val="28"/>
        </w:rPr>
        <w:t xml:space="preserve"> </w:t>
      </w:r>
      <w:r w:rsidRPr="009C707F">
        <w:rPr>
          <w:sz w:val="28"/>
        </w:rPr>
        <w:t>Добровольная хирургическая контрацепция/стерилизация/, так как женщина не хочет больше иметь детей в будущем и имеет противопоказания к беременности, но при условии тщательной консультации, осознании женщиной того, что стерилизация является постоянным методом контрацепции и при отсутствии противопоказаний.</w:t>
      </w:r>
    </w:p>
    <w:p w14:paraId="43FA9326" w14:textId="77777777" w:rsidR="006411A6" w:rsidRDefault="006411A6" w:rsidP="006411A6">
      <w:pPr>
        <w:spacing w:line="276" w:lineRule="auto"/>
        <w:jc w:val="both"/>
        <w:rPr>
          <w:sz w:val="28"/>
        </w:rPr>
      </w:pPr>
      <w:r w:rsidRPr="009C707F">
        <w:rPr>
          <w:b/>
          <w:sz w:val="28"/>
        </w:rPr>
        <w:t>Тема 3.3.</w:t>
      </w:r>
      <w:r>
        <w:rPr>
          <w:sz w:val="28"/>
        </w:rPr>
        <w:t xml:space="preserve">  Период бе</w:t>
      </w:r>
      <w:r w:rsidRPr="009C707F">
        <w:rPr>
          <w:sz w:val="28"/>
        </w:rPr>
        <w:t>ременности</w:t>
      </w:r>
    </w:p>
    <w:p w14:paraId="7EEBF51D" w14:textId="77777777" w:rsidR="006411A6" w:rsidRPr="00010C2A" w:rsidRDefault="006411A6" w:rsidP="006411A6">
      <w:pPr>
        <w:spacing w:line="276" w:lineRule="auto"/>
        <w:ind w:firstLine="709"/>
        <w:jc w:val="center"/>
        <w:rPr>
          <w:b/>
          <w:sz w:val="28"/>
        </w:rPr>
      </w:pPr>
      <w:r w:rsidRPr="00010C2A">
        <w:rPr>
          <w:b/>
          <w:sz w:val="28"/>
        </w:rPr>
        <w:t xml:space="preserve">Актуализация опорных знаний: </w:t>
      </w:r>
    </w:p>
    <w:p w14:paraId="3D275159" w14:textId="77777777" w:rsidR="006411A6" w:rsidRPr="009C707F" w:rsidRDefault="006411A6" w:rsidP="006411A6">
      <w:pPr>
        <w:spacing w:line="276" w:lineRule="auto"/>
        <w:rPr>
          <w:i/>
          <w:sz w:val="28"/>
        </w:rPr>
      </w:pPr>
      <w:r w:rsidRPr="009C707F">
        <w:rPr>
          <w:i/>
          <w:sz w:val="28"/>
        </w:rPr>
        <w:t>Проводится в виде письменного ответа на вопросы</w:t>
      </w:r>
    </w:p>
    <w:p w14:paraId="286887E5" w14:textId="77777777" w:rsidR="006411A6" w:rsidRPr="009C707F" w:rsidRDefault="006411A6" w:rsidP="006411A6">
      <w:pPr>
        <w:spacing w:line="276" w:lineRule="auto"/>
        <w:jc w:val="center"/>
        <w:rPr>
          <w:b/>
          <w:sz w:val="28"/>
        </w:rPr>
      </w:pPr>
      <w:r w:rsidRPr="009C707F">
        <w:rPr>
          <w:b/>
          <w:sz w:val="28"/>
        </w:rPr>
        <w:t>Фронтальный опрос «Физиологическая беременность»</w:t>
      </w:r>
    </w:p>
    <w:p w14:paraId="4D321762" w14:textId="77777777" w:rsidR="006411A6" w:rsidRPr="009C707F" w:rsidRDefault="006411A6" w:rsidP="006411A6">
      <w:pPr>
        <w:spacing w:line="276" w:lineRule="auto"/>
        <w:jc w:val="both"/>
        <w:rPr>
          <w:sz w:val="28"/>
        </w:rPr>
      </w:pPr>
      <w:r w:rsidRPr="009C707F">
        <w:rPr>
          <w:sz w:val="28"/>
        </w:rPr>
        <w:t>1. Сколько длиться беременность в днях, неделях, месяцах.</w:t>
      </w:r>
    </w:p>
    <w:p w14:paraId="15B7F77A" w14:textId="77777777" w:rsidR="006411A6" w:rsidRPr="009C707F" w:rsidRDefault="006411A6" w:rsidP="006411A6">
      <w:pPr>
        <w:spacing w:line="276" w:lineRule="auto"/>
        <w:jc w:val="both"/>
        <w:rPr>
          <w:sz w:val="28"/>
        </w:rPr>
      </w:pPr>
      <w:r w:rsidRPr="009C707F">
        <w:rPr>
          <w:sz w:val="28"/>
        </w:rPr>
        <w:t>2. При физиологической беременности в каком сроке предоставляют декретный отпуск?</w:t>
      </w:r>
    </w:p>
    <w:p w14:paraId="4D9DB3E0" w14:textId="77777777" w:rsidR="006411A6" w:rsidRPr="009C707F" w:rsidRDefault="006411A6" w:rsidP="006411A6">
      <w:pPr>
        <w:spacing w:line="276" w:lineRule="auto"/>
        <w:jc w:val="both"/>
        <w:rPr>
          <w:sz w:val="28"/>
        </w:rPr>
      </w:pPr>
      <w:r w:rsidRPr="009C707F">
        <w:rPr>
          <w:sz w:val="28"/>
        </w:rPr>
        <w:t>3. При многоплодной беременности в каком сроке положен декретный отпуск?</w:t>
      </w:r>
    </w:p>
    <w:p w14:paraId="360A66D3" w14:textId="77777777" w:rsidR="006411A6" w:rsidRPr="009C707F" w:rsidRDefault="006411A6" w:rsidP="006411A6">
      <w:pPr>
        <w:spacing w:line="276" w:lineRule="auto"/>
        <w:jc w:val="both"/>
        <w:rPr>
          <w:sz w:val="28"/>
        </w:rPr>
      </w:pPr>
      <w:r w:rsidRPr="009C707F">
        <w:rPr>
          <w:sz w:val="28"/>
        </w:rPr>
        <w:t>4. В 24 недели беременности ВСДМ находится на каком уровне.</w:t>
      </w:r>
    </w:p>
    <w:p w14:paraId="48178D4F" w14:textId="77777777" w:rsidR="006411A6" w:rsidRPr="009C707F" w:rsidRDefault="006411A6" w:rsidP="006411A6">
      <w:pPr>
        <w:spacing w:line="276" w:lineRule="auto"/>
        <w:jc w:val="both"/>
        <w:rPr>
          <w:sz w:val="28"/>
        </w:rPr>
      </w:pPr>
      <w:r w:rsidRPr="009C707F">
        <w:rPr>
          <w:sz w:val="28"/>
        </w:rPr>
        <w:t>5. Каков наивысший уровень стояния дна матки, в каком сроке он определяется?</w:t>
      </w:r>
    </w:p>
    <w:p w14:paraId="4A94F5AD" w14:textId="77777777" w:rsidR="006411A6" w:rsidRPr="009C707F" w:rsidRDefault="006411A6" w:rsidP="006411A6">
      <w:pPr>
        <w:spacing w:line="276" w:lineRule="auto"/>
        <w:jc w:val="both"/>
        <w:rPr>
          <w:sz w:val="28"/>
        </w:rPr>
      </w:pPr>
      <w:r w:rsidRPr="009C707F">
        <w:rPr>
          <w:sz w:val="28"/>
        </w:rPr>
        <w:t>6. На каких сроках беременности ВСДМ примерно одинакова?</w:t>
      </w:r>
    </w:p>
    <w:p w14:paraId="4FA1CFDA" w14:textId="77777777" w:rsidR="006411A6" w:rsidRPr="009C707F" w:rsidRDefault="006411A6" w:rsidP="006411A6">
      <w:pPr>
        <w:spacing w:line="276" w:lineRule="auto"/>
        <w:jc w:val="both"/>
        <w:rPr>
          <w:sz w:val="28"/>
        </w:rPr>
      </w:pPr>
      <w:r w:rsidRPr="009C707F">
        <w:rPr>
          <w:sz w:val="28"/>
        </w:rPr>
        <w:t>7. Матка размером с гусиной яйцо – срок беременности какой?</w:t>
      </w:r>
    </w:p>
    <w:p w14:paraId="0DAFCE84" w14:textId="77777777" w:rsidR="006411A6" w:rsidRPr="009C707F" w:rsidRDefault="006411A6" w:rsidP="006411A6">
      <w:pPr>
        <w:spacing w:line="276" w:lineRule="auto"/>
        <w:jc w:val="both"/>
        <w:rPr>
          <w:sz w:val="28"/>
        </w:rPr>
      </w:pPr>
      <w:r w:rsidRPr="009C707F">
        <w:rPr>
          <w:sz w:val="28"/>
        </w:rPr>
        <w:t>8. Назовите нормальные размеры таза у беременной.</w:t>
      </w:r>
    </w:p>
    <w:p w14:paraId="2C925C25" w14:textId="77777777" w:rsidR="006411A6" w:rsidRPr="009C707F" w:rsidRDefault="006411A6" w:rsidP="006411A6">
      <w:pPr>
        <w:spacing w:line="276" w:lineRule="auto"/>
        <w:jc w:val="both"/>
        <w:rPr>
          <w:sz w:val="28"/>
        </w:rPr>
      </w:pPr>
      <w:r w:rsidRPr="009C707F">
        <w:rPr>
          <w:sz w:val="28"/>
        </w:rPr>
        <w:t>9. Можно измерять ОЖ у беременной, если она стоит?</w:t>
      </w:r>
    </w:p>
    <w:p w14:paraId="05E5C825" w14:textId="77777777" w:rsidR="006411A6" w:rsidRPr="009C707F" w:rsidRDefault="006411A6" w:rsidP="006411A6">
      <w:pPr>
        <w:spacing w:line="276" w:lineRule="auto"/>
        <w:jc w:val="both"/>
        <w:rPr>
          <w:sz w:val="28"/>
        </w:rPr>
      </w:pPr>
      <w:r w:rsidRPr="009C707F">
        <w:rPr>
          <w:sz w:val="28"/>
        </w:rPr>
        <w:t>10. Как определить индекс массы тела у беременной.</w:t>
      </w:r>
    </w:p>
    <w:p w14:paraId="5B3BD89B" w14:textId="77777777" w:rsidR="006411A6" w:rsidRPr="009C707F" w:rsidRDefault="006411A6" w:rsidP="006411A6">
      <w:pPr>
        <w:spacing w:line="276" w:lineRule="auto"/>
        <w:jc w:val="both"/>
        <w:rPr>
          <w:sz w:val="28"/>
        </w:rPr>
      </w:pPr>
      <w:r w:rsidRPr="009C707F">
        <w:rPr>
          <w:sz w:val="28"/>
        </w:rPr>
        <w:lastRenderedPageBreak/>
        <w:t>11. Можно ли беременным работать в ночные смены?</w:t>
      </w:r>
    </w:p>
    <w:p w14:paraId="21F18FBF" w14:textId="77777777" w:rsidR="006411A6" w:rsidRPr="009C707F" w:rsidRDefault="006411A6" w:rsidP="006411A6">
      <w:pPr>
        <w:spacing w:line="276" w:lineRule="auto"/>
        <w:jc w:val="both"/>
        <w:rPr>
          <w:sz w:val="28"/>
        </w:rPr>
      </w:pPr>
      <w:r w:rsidRPr="009C707F">
        <w:rPr>
          <w:sz w:val="28"/>
        </w:rPr>
        <w:t>12. Органогенез у плода в основном завершается к какой неделе беременности?</w:t>
      </w:r>
    </w:p>
    <w:p w14:paraId="4B245945" w14:textId="77777777" w:rsidR="006411A6" w:rsidRPr="009C707F" w:rsidRDefault="006411A6" w:rsidP="006411A6">
      <w:pPr>
        <w:spacing w:line="276" w:lineRule="auto"/>
        <w:jc w:val="both"/>
        <w:rPr>
          <w:sz w:val="28"/>
        </w:rPr>
      </w:pPr>
      <w:r w:rsidRPr="009C707F">
        <w:rPr>
          <w:sz w:val="28"/>
        </w:rPr>
        <w:t>13. Бластогенез длится какой промежуток времени?</w:t>
      </w:r>
    </w:p>
    <w:p w14:paraId="4C817F76" w14:textId="77777777" w:rsidR="006411A6" w:rsidRPr="009C707F" w:rsidRDefault="006411A6" w:rsidP="006411A6">
      <w:pPr>
        <w:spacing w:line="276" w:lineRule="auto"/>
        <w:jc w:val="both"/>
        <w:rPr>
          <w:sz w:val="28"/>
        </w:rPr>
      </w:pPr>
      <w:r w:rsidRPr="009C707F">
        <w:rPr>
          <w:sz w:val="28"/>
        </w:rPr>
        <w:t>14. Эмбриональный период длиться с какого и по какой период внутриутробного развития?</w:t>
      </w:r>
    </w:p>
    <w:p w14:paraId="1F03B214" w14:textId="77777777" w:rsidR="006411A6" w:rsidRPr="009C707F" w:rsidRDefault="006411A6" w:rsidP="006411A6">
      <w:pPr>
        <w:spacing w:line="276" w:lineRule="auto"/>
        <w:jc w:val="both"/>
        <w:rPr>
          <w:sz w:val="28"/>
        </w:rPr>
      </w:pPr>
      <w:r w:rsidRPr="009C707F">
        <w:rPr>
          <w:sz w:val="28"/>
        </w:rPr>
        <w:t>15. Назовите оболочки плода.</w:t>
      </w:r>
    </w:p>
    <w:p w14:paraId="6BD3656E" w14:textId="77777777" w:rsidR="006411A6" w:rsidRPr="009C707F" w:rsidRDefault="006411A6" w:rsidP="006411A6">
      <w:pPr>
        <w:spacing w:line="276" w:lineRule="auto"/>
        <w:jc w:val="both"/>
        <w:rPr>
          <w:sz w:val="28"/>
        </w:rPr>
      </w:pPr>
      <w:r w:rsidRPr="009C707F">
        <w:rPr>
          <w:sz w:val="28"/>
        </w:rPr>
        <w:t>16. Если беременная женщина курит, каковы могут быть последствия для плода?</w:t>
      </w:r>
    </w:p>
    <w:p w14:paraId="27E727B2" w14:textId="77777777" w:rsidR="006411A6" w:rsidRPr="009C707F" w:rsidRDefault="006411A6" w:rsidP="006411A6">
      <w:pPr>
        <w:spacing w:line="276" w:lineRule="auto"/>
        <w:jc w:val="both"/>
        <w:rPr>
          <w:sz w:val="28"/>
        </w:rPr>
      </w:pPr>
      <w:r w:rsidRPr="009C707F">
        <w:rPr>
          <w:sz w:val="28"/>
        </w:rPr>
        <w:t>17. Матка размером с головку новорождённого, или с мужской кулак – какой срок беременности?</w:t>
      </w:r>
    </w:p>
    <w:p w14:paraId="69EA9F85" w14:textId="77777777" w:rsidR="006411A6" w:rsidRPr="009C707F" w:rsidRDefault="006411A6" w:rsidP="006411A6">
      <w:pPr>
        <w:spacing w:line="276" w:lineRule="auto"/>
        <w:jc w:val="both"/>
        <w:rPr>
          <w:sz w:val="28"/>
        </w:rPr>
      </w:pPr>
      <w:r w:rsidRPr="009C707F">
        <w:rPr>
          <w:sz w:val="28"/>
        </w:rPr>
        <w:t>18. В каких биологических жидкостях определяют ХГЧ у беременной?</w:t>
      </w:r>
    </w:p>
    <w:p w14:paraId="68F69292" w14:textId="77777777" w:rsidR="006411A6" w:rsidRPr="009C707F" w:rsidRDefault="006411A6" w:rsidP="006411A6">
      <w:pPr>
        <w:spacing w:line="276" w:lineRule="auto"/>
        <w:jc w:val="both"/>
        <w:rPr>
          <w:sz w:val="28"/>
        </w:rPr>
      </w:pPr>
      <w:r w:rsidRPr="009C707F">
        <w:rPr>
          <w:sz w:val="28"/>
        </w:rPr>
        <w:t>19. Какие специалисты кроме акушера - гинеколога должны проконсультировать женщину во время беременности?</w:t>
      </w:r>
    </w:p>
    <w:p w14:paraId="5661E266" w14:textId="77777777" w:rsidR="006411A6" w:rsidRPr="009C707F" w:rsidRDefault="006411A6" w:rsidP="006411A6">
      <w:pPr>
        <w:spacing w:line="276" w:lineRule="auto"/>
        <w:jc w:val="both"/>
        <w:rPr>
          <w:sz w:val="28"/>
        </w:rPr>
      </w:pPr>
      <w:r w:rsidRPr="009C707F">
        <w:rPr>
          <w:sz w:val="28"/>
        </w:rPr>
        <w:t>20. Как определяют дату родов по менструации:</w:t>
      </w:r>
    </w:p>
    <w:p w14:paraId="04374A76" w14:textId="77777777" w:rsidR="006411A6" w:rsidRPr="009C707F" w:rsidRDefault="006411A6" w:rsidP="006411A6">
      <w:pPr>
        <w:spacing w:line="276" w:lineRule="auto"/>
        <w:jc w:val="both"/>
        <w:rPr>
          <w:b/>
          <w:sz w:val="28"/>
        </w:rPr>
      </w:pPr>
      <w:r w:rsidRPr="009C707F">
        <w:rPr>
          <w:b/>
          <w:sz w:val="28"/>
        </w:rPr>
        <w:t>Оценка деятельности:</w:t>
      </w:r>
    </w:p>
    <w:p w14:paraId="58303774" w14:textId="77777777" w:rsidR="006411A6" w:rsidRPr="009C707F" w:rsidRDefault="006411A6" w:rsidP="006411A6">
      <w:pPr>
        <w:pStyle w:val="ab"/>
        <w:numPr>
          <w:ilvl w:val="0"/>
          <w:numId w:val="101"/>
        </w:numPr>
        <w:spacing w:line="276" w:lineRule="auto"/>
        <w:jc w:val="both"/>
        <w:rPr>
          <w:sz w:val="28"/>
        </w:rPr>
      </w:pPr>
      <w:r w:rsidRPr="009C707F">
        <w:rPr>
          <w:sz w:val="28"/>
        </w:rPr>
        <w:t>измерение ВСДМ и окружности живота,</w:t>
      </w:r>
    </w:p>
    <w:p w14:paraId="4CCC4BE2" w14:textId="77777777" w:rsidR="006411A6" w:rsidRPr="009C707F" w:rsidRDefault="006411A6" w:rsidP="006411A6">
      <w:pPr>
        <w:pStyle w:val="ab"/>
        <w:numPr>
          <w:ilvl w:val="0"/>
          <w:numId w:val="101"/>
        </w:numPr>
        <w:spacing w:line="276" w:lineRule="auto"/>
        <w:jc w:val="both"/>
        <w:rPr>
          <w:sz w:val="28"/>
        </w:rPr>
      </w:pPr>
      <w:r w:rsidRPr="009C707F">
        <w:rPr>
          <w:sz w:val="28"/>
        </w:rPr>
        <w:t xml:space="preserve">выполнение приёмов наружного акушерского исследования (определения плода в </w:t>
      </w:r>
    </w:p>
    <w:p w14:paraId="548808C6" w14:textId="77777777" w:rsidR="006411A6" w:rsidRPr="009C707F" w:rsidRDefault="006411A6" w:rsidP="006411A6">
      <w:pPr>
        <w:pStyle w:val="ab"/>
        <w:numPr>
          <w:ilvl w:val="0"/>
          <w:numId w:val="101"/>
        </w:numPr>
        <w:spacing w:line="276" w:lineRule="auto"/>
        <w:jc w:val="both"/>
        <w:rPr>
          <w:sz w:val="28"/>
        </w:rPr>
      </w:pPr>
      <w:r w:rsidRPr="009C707F">
        <w:rPr>
          <w:sz w:val="28"/>
        </w:rPr>
        <w:t xml:space="preserve">матке), </w:t>
      </w:r>
    </w:p>
    <w:p w14:paraId="01C56E72" w14:textId="77777777" w:rsidR="006411A6" w:rsidRPr="009C707F" w:rsidRDefault="006411A6" w:rsidP="006411A6">
      <w:pPr>
        <w:pStyle w:val="ab"/>
        <w:numPr>
          <w:ilvl w:val="0"/>
          <w:numId w:val="101"/>
        </w:numPr>
        <w:spacing w:line="276" w:lineRule="auto"/>
        <w:jc w:val="both"/>
        <w:rPr>
          <w:sz w:val="28"/>
        </w:rPr>
      </w:pPr>
      <w:r w:rsidRPr="009C707F">
        <w:rPr>
          <w:sz w:val="28"/>
        </w:rPr>
        <w:t>выслушивание сердцебиения плода акушерским стетоскопом.</w:t>
      </w:r>
    </w:p>
    <w:p w14:paraId="0E2ACF14" w14:textId="77777777" w:rsidR="006411A6" w:rsidRPr="009C707F" w:rsidRDefault="006411A6" w:rsidP="006411A6">
      <w:pPr>
        <w:spacing w:line="276" w:lineRule="auto"/>
        <w:jc w:val="center"/>
        <w:rPr>
          <w:b/>
          <w:sz w:val="28"/>
        </w:rPr>
      </w:pPr>
      <w:r w:rsidRPr="009C707F">
        <w:rPr>
          <w:b/>
          <w:sz w:val="28"/>
        </w:rPr>
        <w:t>Тестирование «Диагностика беременности»</w:t>
      </w:r>
    </w:p>
    <w:p w14:paraId="1B56E692" w14:textId="77777777" w:rsidR="006411A6" w:rsidRPr="009C707F" w:rsidRDefault="006411A6" w:rsidP="006411A6">
      <w:pPr>
        <w:spacing w:line="276" w:lineRule="auto"/>
        <w:ind w:firstLine="709"/>
        <w:jc w:val="center"/>
        <w:rPr>
          <w:sz w:val="28"/>
        </w:rPr>
      </w:pPr>
      <w:r w:rsidRPr="009C707F">
        <w:rPr>
          <w:i/>
          <w:sz w:val="28"/>
        </w:rPr>
        <w:t>Выберите ОДИН правильный ответ</w:t>
      </w:r>
    </w:p>
    <w:p w14:paraId="6FD83146" w14:textId="77777777" w:rsidR="006411A6" w:rsidRPr="009C707F" w:rsidRDefault="006411A6" w:rsidP="006411A6">
      <w:pPr>
        <w:spacing w:line="276" w:lineRule="auto"/>
        <w:jc w:val="both"/>
        <w:rPr>
          <w:sz w:val="28"/>
        </w:rPr>
      </w:pPr>
      <w:r w:rsidRPr="009C707F">
        <w:rPr>
          <w:sz w:val="28"/>
        </w:rPr>
        <w:t>1. Признак Горвица-Гегара:</w:t>
      </w:r>
    </w:p>
    <w:p w14:paraId="53E73A26" w14:textId="77777777" w:rsidR="006411A6" w:rsidRPr="009C707F" w:rsidRDefault="006411A6" w:rsidP="006411A6">
      <w:pPr>
        <w:pStyle w:val="ab"/>
        <w:numPr>
          <w:ilvl w:val="0"/>
          <w:numId w:val="102"/>
        </w:numPr>
        <w:spacing w:line="276" w:lineRule="auto"/>
        <w:jc w:val="both"/>
        <w:rPr>
          <w:sz w:val="28"/>
        </w:rPr>
      </w:pPr>
      <w:r w:rsidRPr="009C707F">
        <w:rPr>
          <w:sz w:val="28"/>
        </w:rPr>
        <w:t>сокращение матки при исследовании,</w:t>
      </w:r>
    </w:p>
    <w:p w14:paraId="68AE970C" w14:textId="77777777" w:rsidR="006411A6" w:rsidRPr="009C707F" w:rsidRDefault="006411A6" w:rsidP="006411A6">
      <w:pPr>
        <w:pStyle w:val="ab"/>
        <w:numPr>
          <w:ilvl w:val="0"/>
          <w:numId w:val="102"/>
        </w:numPr>
        <w:spacing w:line="276" w:lineRule="auto"/>
        <w:jc w:val="both"/>
        <w:rPr>
          <w:sz w:val="28"/>
        </w:rPr>
      </w:pPr>
      <w:r w:rsidRPr="009C707F">
        <w:rPr>
          <w:sz w:val="28"/>
        </w:rPr>
        <w:t>ассиметрия матки,</w:t>
      </w:r>
    </w:p>
    <w:p w14:paraId="0CE59FFF" w14:textId="77777777" w:rsidR="006411A6" w:rsidRPr="009C707F" w:rsidRDefault="006411A6" w:rsidP="006411A6">
      <w:pPr>
        <w:pStyle w:val="ab"/>
        <w:numPr>
          <w:ilvl w:val="0"/>
          <w:numId w:val="102"/>
        </w:numPr>
        <w:spacing w:line="276" w:lineRule="auto"/>
        <w:jc w:val="both"/>
        <w:rPr>
          <w:sz w:val="28"/>
        </w:rPr>
      </w:pPr>
      <w:r w:rsidRPr="009C707F">
        <w:rPr>
          <w:sz w:val="28"/>
        </w:rPr>
        <w:t>чрезмерное размягчение перешейка матки,</w:t>
      </w:r>
    </w:p>
    <w:p w14:paraId="6037BE0B" w14:textId="77777777" w:rsidR="006411A6" w:rsidRPr="009C707F" w:rsidRDefault="006411A6" w:rsidP="006411A6">
      <w:pPr>
        <w:pStyle w:val="ab"/>
        <w:numPr>
          <w:ilvl w:val="0"/>
          <w:numId w:val="102"/>
        </w:numPr>
        <w:spacing w:line="276" w:lineRule="auto"/>
        <w:jc w:val="both"/>
        <w:rPr>
          <w:sz w:val="28"/>
        </w:rPr>
      </w:pPr>
      <w:r w:rsidRPr="009C707F">
        <w:rPr>
          <w:sz w:val="28"/>
        </w:rPr>
        <w:t>чрезмерная подвижность шейки матки</w:t>
      </w:r>
    </w:p>
    <w:p w14:paraId="5582A5FA" w14:textId="77777777" w:rsidR="006411A6" w:rsidRPr="009C707F" w:rsidRDefault="006411A6" w:rsidP="006411A6">
      <w:pPr>
        <w:spacing w:line="276" w:lineRule="auto"/>
        <w:jc w:val="both"/>
        <w:rPr>
          <w:sz w:val="28"/>
        </w:rPr>
      </w:pPr>
      <w:r w:rsidRPr="009C707F">
        <w:rPr>
          <w:sz w:val="28"/>
        </w:rPr>
        <w:t>2. Тошнота по утрам:</w:t>
      </w:r>
    </w:p>
    <w:p w14:paraId="10265CF0" w14:textId="77777777" w:rsidR="006411A6" w:rsidRPr="009C707F" w:rsidRDefault="006411A6" w:rsidP="006411A6">
      <w:pPr>
        <w:pStyle w:val="ab"/>
        <w:numPr>
          <w:ilvl w:val="0"/>
          <w:numId w:val="103"/>
        </w:numPr>
        <w:spacing w:line="276" w:lineRule="auto"/>
        <w:jc w:val="both"/>
        <w:rPr>
          <w:sz w:val="28"/>
        </w:rPr>
      </w:pPr>
      <w:r w:rsidRPr="009C707F">
        <w:rPr>
          <w:sz w:val="28"/>
        </w:rPr>
        <w:t>вероятный признак беременности,</w:t>
      </w:r>
    </w:p>
    <w:p w14:paraId="2AC812FE" w14:textId="77777777" w:rsidR="006411A6" w:rsidRPr="009C707F" w:rsidRDefault="006411A6" w:rsidP="006411A6">
      <w:pPr>
        <w:pStyle w:val="ab"/>
        <w:numPr>
          <w:ilvl w:val="0"/>
          <w:numId w:val="103"/>
        </w:numPr>
        <w:spacing w:line="276" w:lineRule="auto"/>
        <w:jc w:val="both"/>
        <w:rPr>
          <w:sz w:val="28"/>
        </w:rPr>
      </w:pPr>
      <w:r w:rsidRPr="009C707F">
        <w:rPr>
          <w:sz w:val="28"/>
        </w:rPr>
        <w:t>достоверный признак беременности,</w:t>
      </w:r>
    </w:p>
    <w:p w14:paraId="588D6FC4" w14:textId="77777777" w:rsidR="006411A6" w:rsidRPr="009C707F" w:rsidRDefault="006411A6" w:rsidP="006411A6">
      <w:pPr>
        <w:pStyle w:val="ab"/>
        <w:numPr>
          <w:ilvl w:val="0"/>
          <w:numId w:val="103"/>
        </w:numPr>
        <w:spacing w:line="276" w:lineRule="auto"/>
        <w:jc w:val="both"/>
        <w:rPr>
          <w:sz w:val="28"/>
        </w:rPr>
      </w:pPr>
      <w:r w:rsidRPr="009C707F">
        <w:rPr>
          <w:sz w:val="28"/>
        </w:rPr>
        <w:t>предположительный признак беременности.</w:t>
      </w:r>
    </w:p>
    <w:p w14:paraId="450595B5" w14:textId="77777777" w:rsidR="006411A6" w:rsidRPr="009C707F" w:rsidRDefault="006411A6" w:rsidP="006411A6">
      <w:pPr>
        <w:spacing w:line="276" w:lineRule="auto"/>
        <w:jc w:val="both"/>
        <w:rPr>
          <w:sz w:val="28"/>
        </w:rPr>
      </w:pPr>
      <w:r w:rsidRPr="009C707F">
        <w:rPr>
          <w:sz w:val="28"/>
        </w:rPr>
        <w:t>3. Иммунологические признаки -</w:t>
      </w:r>
    </w:p>
    <w:p w14:paraId="024D22FD" w14:textId="77777777" w:rsidR="006411A6" w:rsidRPr="009C707F" w:rsidRDefault="006411A6" w:rsidP="006411A6">
      <w:pPr>
        <w:pStyle w:val="ab"/>
        <w:numPr>
          <w:ilvl w:val="0"/>
          <w:numId w:val="104"/>
        </w:numPr>
        <w:spacing w:line="276" w:lineRule="auto"/>
        <w:jc w:val="both"/>
        <w:rPr>
          <w:sz w:val="28"/>
        </w:rPr>
      </w:pPr>
      <w:r w:rsidRPr="009C707F">
        <w:rPr>
          <w:sz w:val="28"/>
        </w:rPr>
        <w:t>вероятный признак беременности,</w:t>
      </w:r>
    </w:p>
    <w:p w14:paraId="6443FC67" w14:textId="77777777" w:rsidR="006411A6" w:rsidRPr="009C707F" w:rsidRDefault="006411A6" w:rsidP="006411A6">
      <w:pPr>
        <w:pStyle w:val="ab"/>
        <w:numPr>
          <w:ilvl w:val="0"/>
          <w:numId w:val="104"/>
        </w:numPr>
        <w:spacing w:line="276" w:lineRule="auto"/>
        <w:jc w:val="both"/>
        <w:rPr>
          <w:sz w:val="28"/>
        </w:rPr>
      </w:pPr>
      <w:r w:rsidRPr="009C707F">
        <w:rPr>
          <w:sz w:val="28"/>
        </w:rPr>
        <w:t>достоверный признак беременности,</w:t>
      </w:r>
    </w:p>
    <w:p w14:paraId="1F36F9FA" w14:textId="77777777" w:rsidR="006411A6" w:rsidRPr="009C707F" w:rsidRDefault="006411A6" w:rsidP="006411A6">
      <w:pPr>
        <w:pStyle w:val="ab"/>
        <w:numPr>
          <w:ilvl w:val="0"/>
          <w:numId w:val="104"/>
        </w:numPr>
        <w:spacing w:line="276" w:lineRule="auto"/>
        <w:jc w:val="both"/>
        <w:rPr>
          <w:sz w:val="28"/>
        </w:rPr>
      </w:pPr>
      <w:r w:rsidRPr="009C707F">
        <w:rPr>
          <w:sz w:val="28"/>
        </w:rPr>
        <w:t>предположительный признак беременности.</w:t>
      </w:r>
    </w:p>
    <w:p w14:paraId="1B20AE49" w14:textId="77777777" w:rsidR="006411A6" w:rsidRPr="009C707F" w:rsidRDefault="006411A6" w:rsidP="006411A6">
      <w:pPr>
        <w:spacing w:line="276" w:lineRule="auto"/>
        <w:jc w:val="both"/>
        <w:rPr>
          <w:sz w:val="28"/>
        </w:rPr>
      </w:pPr>
      <w:r w:rsidRPr="009C707F">
        <w:rPr>
          <w:sz w:val="28"/>
        </w:rPr>
        <w:t>4. Визуализация плода при УЗИ:</w:t>
      </w:r>
    </w:p>
    <w:p w14:paraId="4FCADE6A" w14:textId="77777777" w:rsidR="006411A6" w:rsidRPr="009C707F" w:rsidRDefault="006411A6" w:rsidP="006411A6">
      <w:pPr>
        <w:pStyle w:val="ab"/>
        <w:numPr>
          <w:ilvl w:val="0"/>
          <w:numId w:val="105"/>
        </w:numPr>
        <w:spacing w:line="276" w:lineRule="auto"/>
        <w:jc w:val="both"/>
        <w:rPr>
          <w:sz w:val="28"/>
        </w:rPr>
      </w:pPr>
      <w:r w:rsidRPr="009C707F">
        <w:rPr>
          <w:sz w:val="28"/>
        </w:rPr>
        <w:t>вероятный признак беременности,</w:t>
      </w:r>
    </w:p>
    <w:p w14:paraId="34C375AE" w14:textId="77777777" w:rsidR="006411A6" w:rsidRPr="009C707F" w:rsidRDefault="006411A6" w:rsidP="006411A6">
      <w:pPr>
        <w:pStyle w:val="ab"/>
        <w:numPr>
          <w:ilvl w:val="0"/>
          <w:numId w:val="105"/>
        </w:numPr>
        <w:spacing w:line="276" w:lineRule="auto"/>
        <w:jc w:val="both"/>
        <w:rPr>
          <w:sz w:val="28"/>
        </w:rPr>
      </w:pPr>
      <w:r w:rsidRPr="009C707F">
        <w:rPr>
          <w:sz w:val="28"/>
        </w:rPr>
        <w:lastRenderedPageBreak/>
        <w:t>достоверный признак беременности,</w:t>
      </w:r>
    </w:p>
    <w:p w14:paraId="498660A3" w14:textId="77777777" w:rsidR="006411A6" w:rsidRPr="009C707F" w:rsidRDefault="006411A6" w:rsidP="006411A6">
      <w:pPr>
        <w:pStyle w:val="ab"/>
        <w:numPr>
          <w:ilvl w:val="0"/>
          <w:numId w:val="105"/>
        </w:numPr>
        <w:spacing w:line="276" w:lineRule="auto"/>
        <w:jc w:val="both"/>
        <w:rPr>
          <w:sz w:val="28"/>
        </w:rPr>
      </w:pPr>
      <w:r w:rsidRPr="009C707F">
        <w:rPr>
          <w:sz w:val="28"/>
        </w:rPr>
        <w:t>предположительный признак беременности.</w:t>
      </w:r>
    </w:p>
    <w:p w14:paraId="4336318B" w14:textId="77777777" w:rsidR="006411A6" w:rsidRPr="009C707F" w:rsidRDefault="006411A6" w:rsidP="006411A6">
      <w:pPr>
        <w:spacing w:line="276" w:lineRule="auto"/>
        <w:jc w:val="both"/>
        <w:rPr>
          <w:sz w:val="28"/>
        </w:rPr>
      </w:pPr>
      <w:r w:rsidRPr="009C707F">
        <w:rPr>
          <w:sz w:val="28"/>
        </w:rPr>
        <w:t>5. Вторым приёмом Леопольда-Левицкого определяют:</w:t>
      </w:r>
    </w:p>
    <w:p w14:paraId="111783A8" w14:textId="77777777" w:rsidR="006411A6" w:rsidRPr="009C707F" w:rsidRDefault="006411A6" w:rsidP="006411A6">
      <w:pPr>
        <w:pStyle w:val="ab"/>
        <w:numPr>
          <w:ilvl w:val="0"/>
          <w:numId w:val="106"/>
        </w:numPr>
        <w:spacing w:line="276" w:lineRule="auto"/>
        <w:jc w:val="both"/>
        <w:rPr>
          <w:sz w:val="28"/>
        </w:rPr>
      </w:pPr>
      <w:r w:rsidRPr="009C707F">
        <w:rPr>
          <w:sz w:val="28"/>
        </w:rPr>
        <w:t>предлежание,</w:t>
      </w:r>
    </w:p>
    <w:p w14:paraId="4E22758F" w14:textId="77777777" w:rsidR="006411A6" w:rsidRPr="009C707F" w:rsidRDefault="006411A6" w:rsidP="006411A6">
      <w:pPr>
        <w:pStyle w:val="ab"/>
        <w:numPr>
          <w:ilvl w:val="0"/>
          <w:numId w:val="106"/>
        </w:numPr>
        <w:spacing w:line="276" w:lineRule="auto"/>
        <w:jc w:val="both"/>
        <w:rPr>
          <w:sz w:val="28"/>
        </w:rPr>
      </w:pPr>
      <w:r w:rsidRPr="009C707F">
        <w:rPr>
          <w:sz w:val="28"/>
        </w:rPr>
        <w:t>высоту стояния дна матки, часть плода у дна матки</w:t>
      </w:r>
    </w:p>
    <w:p w14:paraId="1B04CB43" w14:textId="77777777" w:rsidR="006411A6" w:rsidRPr="009C707F" w:rsidRDefault="006411A6" w:rsidP="006411A6">
      <w:pPr>
        <w:pStyle w:val="ab"/>
        <w:numPr>
          <w:ilvl w:val="0"/>
          <w:numId w:val="106"/>
        </w:numPr>
        <w:spacing w:line="276" w:lineRule="auto"/>
        <w:jc w:val="both"/>
        <w:rPr>
          <w:sz w:val="28"/>
        </w:rPr>
      </w:pPr>
      <w:r w:rsidRPr="009C707F">
        <w:rPr>
          <w:sz w:val="28"/>
        </w:rPr>
        <w:t>положение, позицию, вид.</w:t>
      </w:r>
    </w:p>
    <w:p w14:paraId="21F69ACA" w14:textId="77777777" w:rsidR="006411A6" w:rsidRPr="009C707F" w:rsidRDefault="006411A6" w:rsidP="006411A6">
      <w:pPr>
        <w:spacing w:line="276" w:lineRule="auto"/>
        <w:jc w:val="both"/>
        <w:rPr>
          <w:sz w:val="28"/>
        </w:rPr>
      </w:pPr>
      <w:r w:rsidRPr="009C707F">
        <w:rPr>
          <w:sz w:val="28"/>
        </w:rPr>
        <w:t>6. Увеличение молочных желёз, выделение молозива это:</w:t>
      </w:r>
    </w:p>
    <w:p w14:paraId="0C9CFBDF" w14:textId="77777777" w:rsidR="006411A6" w:rsidRPr="00EE54C4" w:rsidRDefault="006411A6" w:rsidP="006411A6">
      <w:pPr>
        <w:pStyle w:val="ab"/>
        <w:numPr>
          <w:ilvl w:val="0"/>
          <w:numId w:val="107"/>
        </w:numPr>
        <w:spacing w:line="276" w:lineRule="auto"/>
        <w:jc w:val="both"/>
        <w:rPr>
          <w:sz w:val="28"/>
        </w:rPr>
      </w:pPr>
      <w:r w:rsidRPr="00EE54C4">
        <w:rPr>
          <w:sz w:val="28"/>
        </w:rPr>
        <w:t>вероятный признак беременности,</w:t>
      </w:r>
    </w:p>
    <w:p w14:paraId="7D774E3C" w14:textId="77777777" w:rsidR="006411A6" w:rsidRPr="00EE54C4" w:rsidRDefault="006411A6" w:rsidP="006411A6">
      <w:pPr>
        <w:pStyle w:val="ab"/>
        <w:numPr>
          <w:ilvl w:val="0"/>
          <w:numId w:val="107"/>
        </w:numPr>
        <w:spacing w:line="276" w:lineRule="auto"/>
        <w:jc w:val="both"/>
        <w:rPr>
          <w:sz w:val="28"/>
        </w:rPr>
      </w:pPr>
      <w:r w:rsidRPr="00EE54C4">
        <w:rPr>
          <w:sz w:val="28"/>
        </w:rPr>
        <w:t>достоверный признак беременности,</w:t>
      </w:r>
    </w:p>
    <w:p w14:paraId="650144C9" w14:textId="77777777" w:rsidR="006411A6" w:rsidRPr="00EE54C4" w:rsidRDefault="006411A6" w:rsidP="006411A6">
      <w:pPr>
        <w:pStyle w:val="ab"/>
        <w:numPr>
          <w:ilvl w:val="0"/>
          <w:numId w:val="107"/>
        </w:numPr>
        <w:spacing w:line="276" w:lineRule="auto"/>
        <w:jc w:val="both"/>
        <w:rPr>
          <w:sz w:val="28"/>
        </w:rPr>
      </w:pPr>
      <w:r w:rsidRPr="00EE54C4">
        <w:rPr>
          <w:sz w:val="28"/>
        </w:rPr>
        <w:t>предположительный признак беременности.</w:t>
      </w:r>
    </w:p>
    <w:p w14:paraId="7CB8CFEC" w14:textId="77777777" w:rsidR="006411A6" w:rsidRPr="009C707F" w:rsidRDefault="006411A6" w:rsidP="006411A6">
      <w:pPr>
        <w:spacing w:line="276" w:lineRule="auto"/>
        <w:jc w:val="both"/>
        <w:rPr>
          <w:sz w:val="28"/>
        </w:rPr>
      </w:pPr>
      <w:r w:rsidRPr="009C707F">
        <w:rPr>
          <w:sz w:val="28"/>
        </w:rPr>
        <w:t>7. Увеличение размеров матки это:</w:t>
      </w:r>
    </w:p>
    <w:p w14:paraId="590D8911" w14:textId="77777777" w:rsidR="006411A6" w:rsidRPr="00EE54C4" w:rsidRDefault="006411A6" w:rsidP="006411A6">
      <w:pPr>
        <w:pStyle w:val="ab"/>
        <w:numPr>
          <w:ilvl w:val="0"/>
          <w:numId w:val="108"/>
        </w:numPr>
        <w:spacing w:line="276" w:lineRule="auto"/>
        <w:jc w:val="both"/>
        <w:rPr>
          <w:sz w:val="28"/>
        </w:rPr>
      </w:pPr>
      <w:r w:rsidRPr="00EE54C4">
        <w:rPr>
          <w:sz w:val="28"/>
        </w:rPr>
        <w:t>вероятный признак беременности,</w:t>
      </w:r>
    </w:p>
    <w:p w14:paraId="77504696" w14:textId="77777777" w:rsidR="006411A6" w:rsidRPr="00EE54C4" w:rsidRDefault="006411A6" w:rsidP="006411A6">
      <w:pPr>
        <w:pStyle w:val="ab"/>
        <w:numPr>
          <w:ilvl w:val="0"/>
          <w:numId w:val="108"/>
        </w:numPr>
        <w:spacing w:line="276" w:lineRule="auto"/>
        <w:jc w:val="both"/>
        <w:rPr>
          <w:sz w:val="28"/>
        </w:rPr>
      </w:pPr>
      <w:r w:rsidRPr="00EE54C4">
        <w:rPr>
          <w:sz w:val="28"/>
        </w:rPr>
        <w:t>достоверный признак беременности,</w:t>
      </w:r>
    </w:p>
    <w:p w14:paraId="5DB0DA88" w14:textId="77777777" w:rsidR="006411A6" w:rsidRPr="00EE54C4" w:rsidRDefault="006411A6" w:rsidP="006411A6">
      <w:pPr>
        <w:pStyle w:val="ab"/>
        <w:numPr>
          <w:ilvl w:val="0"/>
          <w:numId w:val="108"/>
        </w:numPr>
        <w:spacing w:line="276" w:lineRule="auto"/>
        <w:jc w:val="both"/>
        <w:rPr>
          <w:sz w:val="28"/>
        </w:rPr>
      </w:pPr>
      <w:r w:rsidRPr="00EE54C4">
        <w:rPr>
          <w:sz w:val="28"/>
        </w:rPr>
        <w:t>предположительный признак беременности.</w:t>
      </w:r>
    </w:p>
    <w:p w14:paraId="64BC7EED" w14:textId="77777777" w:rsidR="006411A6" w:rsidRPr="009C707F" w:rsidRDefault="006411A6" w:rsidP="006411A6">
      <w:pPr>
        <w:spacing w:line="276" w:lineRule="auto"/>
        <w:jc w:val="both"/>
        <w:rPr>
          <w:sz w:val="28"/>
        </w:rPr>
      </w:pPr>
      <w:r w:rsidRPr="009C707F">
        <w:rPr>
          <w:sz w:val="28"/>
        </w:rPr>
        <w:t>8. Выслушивание с/биения плода акушерским стетоскопом:</w:t>
      </w:r>
    </w:p>
    <w:p w14:paraId="2E5E3D0A" w14:textId="77777777" w:rsidR="006411A6" w:rsidRPr="00EE54C4" w:rsidRDefault="006411A6" w:rsidP="006411A6">
      <w:pPr>
        <w:pStyle w:val="ab"/>
        <w:numPr>
          <w:ilvl w:val="0"/>
          <w:numId w:val="109"/>
        </w:numPr>
        <w:spacing w:line="276" w:lineRule="auto"/>
        <w:jc w:val="both"/>
        <w:rPr>
          <w:sz w:val="28"/>
        </w:rPr>
      </w:pPr>
      <w:r w:rsidRPr="00EE54C4">
        <w:rPr>
          <w:sz w:val="28"/>
        </w:rPr>
        <w:t>вероятный признак беременности,</w:t>
      </w:r>
    </w:p>
    <w:p w14:paraId="70587488" w14:textId="77777777" w:rsidR="006411A6" w:rsidRPr="00EE54C4" w:rsidRDefault="006411A6" w:rsidP="006411A6">
      <w:pPr>
        <w:pStyle w:val="ab"/>
        <w:numPr>
          <w:ilvl w:val="0"/>
          <w:numId w:val="109"/>
        </w:numPr>
        <w:spacing w:line="276" w:lineRule="auto"/>
        <w:jc w:val="both"/>
        <w:rPr>
          <w:sz w:val="28"/>
        </w:rPr>
      </w:pPr>
      <w:r w:rsidRPr="00EE54C4">
        <w:rPr>
          <w:sz w:val="28"/>
        </w:rPr>
        <w:t>достоверный признак беременности,</w:t>
      </w:r>
    </w:p>
    <w:p w14:paraId="0C7B85B0" w14:textId="77777777" w:rsidR="006411A6" w:rsidRPr="00EE54C4" w:rsidRDefault="006411A6" w:rsidP="006411A6">
      <w:pPr>
        <w:pStyle w:val="ab"/>
        <w:numPr>
          <w:ilvl w:val="0"/>
          <w:numId w:val="109"/>
        </w:numPr>
        <w:spacing w:line="276" w:lineRule="auto"/>
        <w:jc w:val="both"/>
        <w:rPr>
          <w:sz w:val="28"/>
        </w:rPr>
      </w:pPr>
      <w:r w:rsidRPr="00EE54C4">
        <w:rPr>
          <w:sz w:val="28"/>
        </w:rPr>
        <w:t>предположительный признак беременности.</w:t>
      </w:r>
    </w:p>
    <w:p w14:paraId="79C46336" w14:textId="77777777" w:rsidR="006411A6" w:rsidRPr="009C707F" w:rsidRDefault="006411A6" w:rsidP="006411A6">
      <w:pPr>
        <w:spacing w:line="276" w:lineRule="auto"/>
        <w:jc w:val="both"/>
        <w:rPr>
          <w:sz w:val="28"/>
        </w:rPr>
      </w:pPr>
      <w:r w:rsidRPr="009C707F">
        <w:rPr>
          <w:sz w:val="28"/>
        </w:rPr>
        <w:t xml:space="preserve">9. Отношение продольной оси плода к продольной оси матки это: </w:t>
      </w:r>
    </w:p>
    <w:p w14:paraId="7E1F0A3F" w14:textId="77777777" w:rsidR="006411A6" w:rsidRPr="00EE54C4" w:rsidRDefault="006411A6" w:rsidP="006411A6">
      <w:pPr>
        <w:pStyle w:val="ab"/>
        <w:numPr>
          <w:ilvl w:val="0"/>
          <w:numId w:val="110"/>
        </w:numPr>
        <w:spacing w:line="276" w:lineRule="auto"/>
        <w:jc w:val="both"/>
        <w:rPr>
          <w:sz w:val="28"/>
        </w:rPr>
      </w:pPr>
      <w:r w:rsidRPr="00EE54C4">
        <w:rPr>
          <w:sz w:val="28"/>
        </w:rPr>
        <w:t>членорасположение плода,</w:t>
      </w:r>
    </w:p>
    <w:p w14:paraId="07D90801" w14:textId="77777777" w:rsidR="006411A6" w:rsidRPr="00EE54C4" w:rsidRDefault="006411A6" w:rsidP="006411A6">
      <w:pPr>
        <w:pStyle w:val="ab"/>
        <w:numPr>
          <w:ilvl w:val="0"/>
          <w:numId w:val="110"/>
        </w:numPr>
        <w:spacing w:line="276" w:lineRule="auto"/>
        <w:jc w:val="both"/>
        <w:rPr>
          <w:sz w:val="28"/>
        </w:rPr>
      </w:pPr>
      <w:r w:rsidRPr="00EE54C4">
        <w:rPr>
          <w:sz w:val="28"/>
        </w:rPr>
        <w:t>положение плода,</w:t>
      </w:r>
    </w:p>
    <w:p w14:paraId="2C14BE3E" w14:textId="77777777" w:rsidR="006411A6" w:rsidRPr="00EE54C4" w:rsidRDefault="006411A6" w:rsidP="006411A6">
      <w:pPr>
        <w:pStyle w:val="ab"/>
        <w:numPr>
          <w:ilvl w:val="0"/>
          <w:numId w:val="110"/>
        </w:numPr>
        <w:spacing w:line="276" w:lineRule="auto"/>
        <w:jc w:val="both"/>
        <w:rPr>
          <w:sz w:val="28"/>
        </w:rPr>
      </w:pPr>
      <w:r w:rsidRPr="00EE54C4">
        <w:rPr>
          <w:sz w:val="28"/>
        </w:rPr>
        <w:t>вид плода,</w:t>
      </w:r>
    </w:p>
    <w:p w14:paraId="32D32CFC" w14:textId="77777777" w:rsidR="006411A6" w:rsidRPr="00EE54C4" w:rsidRDefault="006411A6" w:rsidP="006411A6">
      <w:pPr>
        <w:pStyle w:val="ab"/>
        <w:numPr>
          <w:ilvl w:val="0"/>
          <w:numId w:val="110"/>
        </w:numPr>
        <w:spacing w:line="276" w:lineRule="auto"/>
        <w:jc w:val="both"/>
        <w:rPr>
          <w:sz w:val="28"/>
        </w:rPr>
      </w:pPr>
      <w:r w:rsidRPr="00EE54C4">
        <w:rPr>
          <w:sz w:val="28"/>
        </w:rPr>
        <w:t>позиция плода.</w:t>
      </w:r>
    </w:p>
    <w:p w14:paraId="6A719EEE" w14:textId="77777777" w:rsidR="006411A6" w:rsidRPr="009C707F" w:rsidRDefault="006411A6" w:rsidP="006411A6">
      <w:pPr>
        <w:spacing w:line="276" w:lineRule="auto"/>
        <w:jc w:val="both"/>
        <w:rPr>
          <w:sz w:val="28"/>
        </w:rPr>
      </w:pPr>
      <w:r w:rsidRPr="009C707F">
        <w:rPr>
          <w:sz w:val="28"/>
        </w:rPr>
        <w:t>10. Первым приёмом Леопольда-Левицкого определяют:</w:t>
      </w:r>
    </w:p>
    <w:p w14:paraId="23EAF312" w14:textId="77777777" w:rsidR="006411A6" w:rsidRPr="00EE54C4" w:rsidRDefault="006411A6" w:rsidP="006411A6">
      <w:pPr>
        <w:pStyle w:val="ab"/>
        <w:numPr>
          <w:ilvl w:val="0"/>
          <w:numId w:val="111"/>
        </w:numPr>
        <w:spacing w:line="276" w:lineRule="auto"/>
        <w:jc w:val="both"/>
        <w:rPr>
          <w:sz w:val="28"/>
        </w:rPr>
      </w:pPr>
      <w:r w:rsidRPr="00EE54C4">
        <w:rPr>
          <w:sz w:val="28"/>
        </w:rPr>
        <w:t>ВСДМ и предлежащую часть,</w:t>
      </w:r>
    </w:p>
    <w:p w14:paraId="077BAE84" w14:textId="77777777" w:rsidR="006411A6" w:rsidRPr="00EE54C4" w:rsidRDefault="006411A6" w:rsidP="006411A6">
      <w:pPr>
        <w:pStyle w:val="ab"/>
        <w:numPr>
          <w:ilvl w:val="0"/>
          <w:numId w:val="111"/>
        </w:numPr>
        <w:spacing w:line="276" w:lineRule="auto"/>
        <w:jc w:val="both"/>
        <w:rPr>
          <w:sz w:val="28"/>
        </w:rPr>
      </w:pPr>
      <w:r w:rsidRPr="00EE54C4">
        <w:rPr>
          <w:sz w:val="28"/>
        </w:rPr>
        <w:t>предлежащую часть,</w:t>
      </w:r>
    </w:p>
    <w:p w14:paraId="2EE2C18A" w14:textId="77777777" w:rsidR="006411A6" w:rsidRPr="00EE54C4" w:rsidRDefault="006411A6" w:rsidP="006411A6">
      <w:pPr>
        <w:pStyle w:val="ab"/>
        <w:numPr>
          <w:ilvl w:val="0"/>
          <w:numId w:val="111"/>
        </w:numPr>
        <w:spacing w:line="276" w:lineRule="auto"/>
        <w:jc w:val="both"/>
        <w:rPr>
          <w:sz w:val="28"/>
        </w:rPr>
      </w:pPr>
      <w:r w:rsidRPr="00EE54C4">
        <w:rPr>
          <w:sz w:val="28"/>
        </w:rPr>
        <w:t>ВСДМ и часть плода, находящуюся у дна матки,</w:t>
      </w:r>
    </w:p>
    <w:p w14:paraId="4C279ED4" w14:textId="77777777" w:rsidR="006411A6" w:rsidRPr="00EE54C4" w:rsidRDefault="006411A6" w:rsidP="006411A6">
      <w:pPr>
        <w:pStyle w:val="ab"/>
        <w:numPr>
          <w:ilvl w:val="0"/>
          <w:numId w:val="111"/>
        </w:numPr>
        <w:spacing w:line="276" w:lineRule="auto"/>
        <w:jc w:val="both"/>
        <w:rPr>
          <w:sz w:val="28"/>
        </w:rPr>
      </w:pPr>
      <w:r w:rsidRPr="00EE54C4">
        <w:rPr>
          <w:sz w:val="28"/>
        </w:rPr>
        <w:t>положение, позицию, вид.</w:t>
      </w:r>
    </w:p>
    <w:p w14:paraId="270500BC" w14:textId="77777777" w:rsidR="006411A6" w:rsidRPr="009C707F" w:rsidRDefault="006411A6" w:rsidP="006411A6">
      <w:pPr>
        <w:spacing w:line="276" w:lineRule="auto"/>
        <w:jc w:val="center"/>
        <w:rPr>
          <w:b/>
          <w:sz w:val="28"/>
        </w:rPr>
      </w:pPr>
      <w:r w:rsidRPr="009C707F">
        <w:rPr>
          <w:b/>
          <w:sz w:val="28"/>
        </w:rPr>
        <w:t xml:space="preserve">Эталоны ответов к тестированию </w:t>
      </w:r>
    </w:p>
    <w:p w14:paraId="05F9FE59" w14:textId="77777777" w:rsidR="006411A6" w:rsidRPr="00EE54C4" w:rsidRDefault="006411A6" w:rsidP="006411A6">
      <w:pPr>
        <w:spacing w:line="276" w:lineRule="auto"/>
        <w:ind w:firstLine="709"/>
        <w:rPr>
          <w:sz w:val="28"/>
        </w:rPr>
      </w:pPr>
      <w:r w:rsidRPr="00EE54C4">
        <w:rPr>
          <w:sz w:val="28"/>
        </w:rPr>
        <w:t>1. c</w:t>
      </w:r>
    </w:p>
    <w:p w14:paraId="629F4BD6" w14:textId="77777777" w:rsidR="006411A6" w:rsidRPr="00EE54C4" w:rsidRDefault="006411A6" w:rsidP="006411A6">
      <w:pPr>
        <w:spacing w:line="276" w:lineRule="auto"/>
        <w:ind w:firstLine="709"/>
        <w:rPr>
          <w:sz w:val="28"/>
        </w:rPr>
      </w:pPr>
      <w:r w:rsidRPr="00EE54C4">
        <w:rPr>
          <w:sz w:val="28"/>
        </w:rPr>
        <w:t>2. a</w:t>
      </w:r>
    </w:p>
    <w:p w14:paraId="142D30BA" w14:textId="77777777" w:rsidR="006411A6" w:rsidRPr="00EE54C4" w:rsidRDefault="006411A6" w:rsidP="006411A6">
      <w:pPr>
        <w:spacing w:line="276" w:lineRule="auto"/>
        <w:ind w:firstLine="709"/>
        <w:rPr>
          <w:sz w:val="28"/>
        </w:rPr>
      </w:pPr>
      <w:r w:rsidRPr="00EE54C4">
        <w:rPr>
          <w:sz w:val="28"/>
        </w:rPr>
        <w:t>3. b</w:t>
      </w:r>
    </w:p>
    <w:p w14:paraId="24B31D33" w14:textId="77777777" w:rsidR="006411A6" w:rsidRPr="00EE54C4" w:rsidRDefault="006411A6" w:rsidP="006411A6">
      <w:pPr>
        <w:spacing w:line="276" w:lineRule="auto"/>
        <w:ind w:firstLine="709"/>
        <w:rPr>
          <w:sz w:val="28"/>
        </w:rPr>
      </w:pPr>
      <w:r w:rsidRPr="00EE54C4">
        <w:rPr>
          <w:sz w:val="28"/>
        </w:rPr>
        <w:t>4. b</w:t>
      </w:r>
    </w:p>
    <w:p w14:paraId="0673E7E6" w14:textId="77777777" w:rsidR="006411A6" w:rsidRPr="00EE54C4" w:rsidRDefault="006411A6" w:rsidP="006411A6">
      <w:pPr>
        <w:spacing w:line="276" w:lineRule="auto"/>
        <w:ind w:firstLine="709"/>
        <w:rPr>
          <w:sz w:val="28"/>
        </w:rPr>
      </w:pPr>
      <w:r w:rsidRPr="00EE54C4">
        <w:rPr>
          <w:sz w:val="28"/>
        </w:rPr>
        <w:t>5. b</w:t>
      </w:r>
    </w:p>
    <w:p w14:paraId="27942924" w14:textId="77777777" w:rsidR="006411A6" w:rsidRPr="00EE54C4" w:rsidRDefault="006411A6" w:rsidP="006411A6">
      <w:pPr>
        <w:spacing w:line="276" w:lineRule="auto"/>
        <w:ind w:firstLine="709"/>
        <w:rPr>
          <w:sz w:val="28"/>
        </w:rPr>
      </w:pPr>
      <w:r w:rsidRPr="00EE54C4">
        <w:rPr>
          <w:sz w:val="28"/>
        </w:rPr>
        <w:t>6. a</w:t>
      </w:r>
    </w:p>
    <w:p w14:paraId="79FB0199" w14:textId="77777777" w:rsidR="006411A6" w:rsidRPr="00EE54C4" w:rsidRDefault="006411A6" w:rsidP="006411A6">
      <w:pPr>
        <w:spacing w:line="276" w:lineRule="auto"/>
        <w:ind w:firstLine="709"/>
        <w:rPr>
          <w:sz w:val="28"/>
        </w:rPr>
      </w:pPr>
      <w:r w:rsidRPr="00EE54C4">
        <w:rPr>
          <w:sz w:val="28"/>
        </w:rPr>
        <w:t>7. b</w:t>
      </w:r>
    </w:p>
    <w:p w14:paraId="2D793B47" w14:textId="77777777" w:rsidR="006411A6" w:rsidRPr="00EE54C4" w:rsidRDefault="006411A6" w:rsidP="006411A6">
      <w:pPr>
        <w:spacing w:line="276" w:lineRule="auto"/>
        <w:ind w:firstLine="709"/>
        <w:rPr>
          <w:sz w:val="28"/>
        </w:rPr>
      </w:pPr>
      <w:r w:rsidRPr="00EE54C4">
        <w:rPr>
          <w:sz w:val="28"/>
        </w:rPr>
        <w:t>8. b</w:t>
      </w:r>
    </w:p>
    <w:p w14:paraId="1EE3CD77" w14:textId="77777777" w:rsidR="006411A6" w:rsidRPr="00EE54C4" w:rsidRDefault="006411A6" w:rsidP="006411A6">
      <w:pPr>
        <w:spacing w:line="276" w:lineRule="auto"/>
        <w:ind w:firstLine="709"/>
        <w:rPr>
          <w:sz w:val="28"/>
        </w:rPr>
      </w:pPr>
      <w:r w:rsidRPr="00EE54C4">
        <w:rPr>
          <w:sz w:val="28"/>
        </w:rPr>
        <w:t>9. b</w:t>
      </w:r>
    </w:p>
    <w:p w14:paraId="244E0A53" w14:textId="77777777" w:rsidR="006411A6" w:rsidRDefault="006411A6" w:rsidP="006411A6">
      <w:pPr>
        <w:spacing w:line="276" w:lineRule="auto"/>
        <w:ind w:firstLine="709"/>
        <w:rPr>
          <w:sz w:val="28"/>
        </w:rPr>
      </w:pPr>
      <w:r w:rsidRPr="00EE54C4">
        <w:rPr>
          <w:sz w:val="28"/>
        </w:rPr>
        <w:lastRenderedPageBreak/>
        <w:t>10. a</w:t>
      </w:r>
    </w:p>
    <w:p w14:paraId="60EEDF8D" w14:textId="77777777" w:rsidR="006411A6" w:rsidRPr="009C707F" w:rsidRDefault="006411A6" w:rsidP="006411A6">
      <w:pPr>
        <w:spacing w:line="276" w:lineRule="auto"/>
        <w:rPr>
          <w:b/>
          <w:sz w:val="28"/>
        </w:rPr>
      </w:pPr>
      <w:r w:rsidRPr="009C707F">
        <w:rPr>
          <w:b/>
          <w:sz w:val="28"/>
        </w:rPr>
        <w:t>Критерии оценки результатов тестировании:</w:t>
      </w:r>
    </w:p>
    <w:p w14:paraId="4703166A" w14:textId="77777777" w:rsidR="006411A6" w:rsidRPr="009C707F" w:rsidRDefault="006411A6" w:rsidP="006411A6">
      <w:pPr>
        <w:spacing w:line="276" w:lineRule="auto"/>
        <w:rPr>
          <w:sz w:val="28"/>
        </w:rPr>
      </w:pPr>
      <w:r w:rsidRPr="009C707F">
        <w:rPr>
          <w:sz w:val="28"/>
        </w:rPr>
        <w:t>90-100% правильных ответов – оценка 5 «отлично»</w:t>
      </w:r>
    </w:p>
    <w:p w14:paraId="5C7FB374" w14:textId="77777777" w:rsidR="006411A6" w:rsidRPr="009C707F" w:rsidRDefault="006411A6" w:rsidP="006411A6">
      <w:pPr>
        <w:spacing w:line="276" w:lineRule="auto"/>
        <w:rPr>
          <w:sz w:val="28"/>
        </w:rPr>
      </w:pPr>
      <w:r w:rsidRPr="009C707F">
        <w:rPr>
          <w:sz w:val="28"/>
        </w:rPr>
        <w:t>76-89% правильных ответов – оценка 4 «хорошо»</w:t>
      </w:r>
    </w:p>
    <w:p w14:paraId="2A1445E7" w14:textId="77777777" w:rsidR="006411A6" w:rsidRPr="009C707F" w:rsidRDefault="006411A6" w:rsidP="006411A6">
      <w:pPr>
        <w:spacing w:line="276" w:lineRule="auto"/>
        <w:rPr>
          <w:sz w:val="28"/>
        </w:rPr>
      </w:pPr>
      <w:r w:rsidRPr="009C707F">
        <w:rPr>
          <w:sz w:val="28"/>
        </w:rPr>
        <w:t>61-75% правильных ответов – оценка 3 «удовлетворительно»</w:t>
      </w:r>
    </w:p>
    <w:p w14:paraId="66CA83CF" w14:textId="77777777" w:rsidR="006411A6" w:rsidRPr="009C707F" w:rsidRDefault="006411A6" w:rsidP="006411A6">
      <w:pPr>
        <w:spacing w:line="276" w:lineRule="auto"/>
        <w:rPr>
          <w:sz w:val="28"/>
        </w:rPr>
      </w:pPr>
      <w:r w:rsidRPr="009C707F">
        <w:rPr>
          <w:sz w:val="28"/>
        </w:rPr>
        <w:t>60% и ниже – оценка 2 «неудовлетворительно»</w:t>
      </w:r>
    </w:p>
    <w:p w14:paraId="022F94B0" w14:textId="77777777" w:rsidR="006411A6" w:rsidRDefault="006411A6" w:rsidP="006411A6">
      <w:pPr>
        <w:spacing w:line="276" w:lineRule="auto"/>
        <w:rPr>
          <w:sz w:val="28"/>
        </w:rPr>
      </w:pPr>
      <w:r w:rsidRPr="00EE54C4">
        <w:rPr>
          <w:b/>
          <w:sz w:val="28"/>
        </w:rPr>
        <w:t>Тема 3.4.</w:t>
      </w:r>
      <w:r>
        <w:rPr>
          <w:sz w:val="28"/>
        </w:rPr>
        <w:t xml:space="preserve">  Роды фи</w:t>
      </w:r>
      <w:r w:rsidRPr="00EE54C4">
        <w:rPr>
          <w:sz w:val="28"/>
        </w:rPr>
        <w:t>зиологические</w:t>
      </w:r>
    </w:p>
    <w:p w14:paraId="7667DA68" w14:textId="77777777" w:rsidR="006411A6" w:rsidRPr="00EE54C4" w:rsidRDefault="006411A6" w:rsidP="006411A6">
      <w:pPr>
        <w:spacing w:line="276" w:lineRule="auto"/>
        <w:jc w:val="center"/>
        <w:rPr>
          <w:b/>
          <w:sz w:val="28"/>
        </w:rPr>
      </w:pPr>
      <w:r w:rsidRPr="00EE54C4">
        <w:rPr>
          <w:b/>
          <w:sz w:val="28"/>
        </w:rPr>
        <w:t>Актуализация опорных знаний</w:t>
      </w:r>
    </w:p>
    <w:p w14:paraId="0932CA03" w14:textId="77777777" w:rsidR="006411A6" w:rsidRPr="00EE54C4" w:rsidRDefault="006411A6" w:rsidP="006411A6">
      <w:pPr>
        <w:spacing w:line="276" w:lineRule="auto"/>
        <w:rPr>
          <w:sz w:val="28"/>
        </w:rPr>
      </w:pPr>
      <w:r w:rsidRPr="00EE54C4">
        <w:rPr>
          <w:i/>
          <w:sz w:val="28"/>
        </w:rPr>
        <w:t>Письменно:</w:t>
      </w:r>
      <w:r w:rsidRPr="00EE54C4">
        <w:rPr>
          <w:sz w:val="28"/>
        </w:rPr>
        <w:t xml:space="preserve"> Перечислить предвестники родов, периоды р</w:t>
      </w:r>
      <w:r>
        <w:rPr>
          <w:sz w:val="28"/>
        </w:rPr>
        <w:t xml:space="preserve">одов, родовые изгоняющие силы, </w:t>
      </w:r>
      <w:r w:rsidRPr="00EE54C4">
        <w:rPr>
          <w:sz w:val="28"/>
        </w:rPr>
        <w:t>основные моменты биомеханизма родов.</w:t>
      </w:r>
    </w:p>
    <w:p w14:paraId="7C7C93CD" w14:textId="77777777" w:rsidR="006411A6" w:rsidRPr="00EE54C4" w:rsidRDefault="006411A6" w:rsidP="006411A6">
      <w:pPr>
        <w:spacing w:line="276" w:lineRule="auto"/>
        <w:rPr>
          <w:b/>
          <w:sz w:val="28"/>
        </w:rPr>
      </w:pPr>
      <w:r w:rsidRPr="00EE54C4">
        <w:rPr>
          <w:b/>
          <w:sz w:val="28"/>
        </w:rPr>
        <w:t>Оценка деятельности:</w:t>
      </w:r>
    </w:p>
    <w:p w14:paraId="523F20F3" w14:textId="77777777" w:rsidR="006411A6" w:rsidRPr="00EE54C4" w:rsidRDefault="006411A6" w:rsidP="006411A6">
      <w:pPr>
        <w:spacing w:line="276" w:lineRule="auto"/>
        <w:rPr>
          <w:sz w:val="28"/>
        </w:rPr>
      </w:pPr>
      <w:r w:rsidRPr="00EE54C4">
        <w:rPr>
          <w:sz w:val="28"/>
        </w:rPr>
        <w:t>1. Показ на акушерском фантоме биомеханизма родов</w:t>
      </w:r>
      <w:r>
        <w:rPr>
          <w:sz w:val="28"/>
        </w:rPr>
        <w:t xml:space="preserve"> при переднем виде затылочного </w:t>
      </w:r>
      <w:r w:rsidRPr="00EE54C4">
        <w:rPr>
          <w:sz w:val="28"/>
        </w:rPr>
        <w:t>предлежания.</w:t>
      </w:r>
    </w:p>
    <w:p w14:paraId="5ADFDF52" w14:textId="77777777" w:rsidR="006411A6" w:rsidRPr="00EE54C4" w:rsidRDefault="006411A6" w:rsidP="006411A6">
      <w:pPr>
        <w:spacing w:line="276" w:lineRule="auto"/>
        <w:rPr>
          <w:sz w:val="28"/>
        </w:rPr>
      </w:pPr>
      <w:r w:rsidRPr="00EE54C4">
        <w:rPr>
          <w:sz w:val="28"/>
        </w:rPr>
        <w:t>2. Выслушивание сердцебиения плода акушерским стетоскопом.</w:t>
      </w:r>
    </w:p>
    <w:p w14:paraId="59872CD9" w14:textId="77777777" w:rsidR="006411A6" w:rsidRPr="00EE54C4" w:rsidRDefault="006411A6" w:rsidP="006411A6">
      <w:pPr>
        <w:spacing w:line="276" w:lineRule="auto"/>
        <w:jc w:val="center"/>
        <w:rPr>
          <w:b/>
          <w:sz w:val="28"/>
        </w:rPr>
      </w:pPr>
      <w:r>
        <w:rPr>
          <w:b/>
          <w:sz w:val="28"/>
        </w:rPr>
        <w:t>Итоговый контроль</w:t>
      </w:r>
    </w:p>
    <w:p w14:paraId="31D0556D" w14:textId="77777777" w:rsidR="006411A6" w:rsidRPr="00EE54C4" w:rsidRDefault="006411A6" w:rsidP="006411A6">
      <w:pPr>
        <w:spacing w:line="276" w:lineRule="auto"/>
        <w:jc w:val="center"/>
        <w:rPr>
          <w:sz w:val="28"/>
        </w:rPr>
      </w:pPr>
      <w:r w:rsidRPr="00EE54C4">
        <w:rPr>
          <w:sz w:val="28"/>
        </w:rPr>
        <w:t>Продолжить фр</w:t>
      </w:r>
      <w:r>
        <w:rPr>
          <w:sz w:val="28"/>
        </w:rPr>
        <w:t>азу, вставить недостающие слова</w:t>
      </w:r>
    </w:p>
    <w:p w14:paraId="206A1336" w14:textId="77777777" w:rsidR="006411A6" w:rsidRPr="00EE54C4" w:rsidRDefault="006411A6" w:rsidP="006411A6">
      <w:pPr>
        <w:spacing w:line="276" w:lineRule="auto"/>
        <w:rPr>
          <w:sz w:val="28"/>
        </w:rPr>
      </w:pPr>
      <w:r w:rsidRPr="00EE54C4">
        <w:rPr>
          <w:sz w:val="28"/>
        </w:rPr>
        <w:t>1. Срочные роды – это роды……………………………………………………</w:t>
      </w:r>
    </w:p>
    <w:p w14:paraId="206FC594" w14:textId="77777777" w:rsidR="006411A6" w:rsidRPr="00EE54C4" w:rsidRDefault="006411A6" w:rsidP="006411A6">
      <w:pPr>
        <w:spacing w:line="276" w:lineRule="auto"/>
        <w:rPr>
          <w:sz w:val="28"/>
        </w:rPr>
      </w:pPr>
      <w:r w:rsidRPr="00EE54C4">
        <w:rPr>
          <w:sz w:val="28"/>
        </w:rPr>
        <w:t>2. Водитель ритма – «пейсмек</w:t>
      </w:r>
      <w:r>
        <w:rPr>
          <w:sz w:val="28"/>
        </w:rPr>
        <w:t>ер» располагается ……………………………</w:t>
      </w:r>
    </w:p>
    <w:p w14:paraId="7AFB72C3" w14:textId="77777777" w:rsidR="006411A6" w:rsidRPr="00EE54C4" w:rsidRDefault="006411A6" w:rsidP="006411A6">
      <w:pPr>
        <w:spacing w:line="276" w:lineRule="auto"/>
        <w:rPr>
          <w:sz w:val="28"/>
        </w:rPr>
      </w:pPr>
      <w:r w:rsidRPr="00EE54C4">
        <w:rPr>
          <w:sz w:val="28"/>
        </w:rPr>
        <w:t>3. Граница между нижним сегментом и телом матки называется……………………….кольцо.</w:t>
      </w:r>
    </w:p>
    <w:p w14:paraId="1B6EA54B" w14:textId="77777777" w:rsidR="006411A6" w:rsidRPr="00EE54C4" w:rsidRDefault="006411A6" w:rsidP="006411A6">
      <w:pPr>
        <w:spacing w:line="276" w:lineRule="auto"/>
        <w:rPr>
          <w:sz w:val="28"/>
        </w:rPr>
      </w:pPr>
      <w:r w:rsidRPr="00EE54C4">
        <w:rPr>
          <w:sz w:val="28"/>
        </w:rPr>
        <w:t>4. Раскрытие шейки матки: у перв</w:t>
      </w:r>
      <w:r>
        <w:rPr>
          <w:sz w:val="28"/>
        </w:rPr>
        <w:t>ородящих: сначала раскрывается………..</w:t>
      </w:r>
    </w:p>
    <w:p w14:paraId="7EC7EADC" w14:textId="77777777" w:rsidR="006411A6" w:rsidRPr="00EE54C4" w:rsidRDefault="006411A6" w:rsidP="006411A6">
      <w:pPr>
        <w:spacing w:line="276" w:lineRule="auto"/>
        <w:rPr>
          <w:sz w:val="28"/>
        </w:rPr>
      </w:pPr>
      <w:r w:rsidRPr="00EE54C4">
        <w:rPr>
          <w:sz w:val="28"/>
        </w:rPr>
        <w:t>5. У повторнородящих наружный зе</w:t>
      </w:r>
      <w:r>
        <w:rPr>
          <w:sz w:val="28"/>
        </w:rPr>
        <w:t>в раскрывается …………………………</w:t>
      </w:r>
    </w:p>
    <w:p w14:paraId="5689F81A" w14:textId="77777777" w:rsidR="006411A6" w:rsidRPr="00EE54C4" w:rsidRDefault="006411A6" w:rsidP="006411A6">
      <w:pPr>
        <w:spacing w:line="276" w:lineRule="auto"/>
        <w:rPr>
          <w:sz w:val="28"/>
        </w:rPr>
      </w:pPr>
      <w:r w:rsidRPr="00EE54C4">
        <w:rPr>
          <w:sz w:val="28"/>
        </w:rPr>
        <w:t>6. Объективную оценку сокращений</w:t>
      </w:r>
      <w:r>
        <w:rPr>
          <w:sz w:val="28"/>
        </w:rPr>
        <w:t xml:space="preserve"> мышц матки можно получить при ……………………….. (метод исследования)</w:t>
      </w:r>
    </w:p>
    <w:p w14:paraId="05FFD2CB" w14:textId="77777777" w:rsidR="006411A6" w:rsidRPr="00EE54C4" w:rsidRDefault="006411A6" w:rsidP="006411A6">
      <w:pPr>
        <w:spacing w:line="276" w:lineRule="auto"/>
        <w:rPr>
          <w:sz w:val="28"/>
        </w:rPr>
      </w:pPr>
      <w:r w:rsidRPr="00EE54C4">
        <w:rPr>
          <w:sz w:val="28"/>
        </w:rPr>
        <w:t>7. Своевременное излитие околоплодных вод проис</w:t>
      </w:r>
      <w:r>
        <w:rPr>
          <w:sz w:val="28"/>
        </w:rPr>
        <w:t>ходит при открытии шейки матки на</w:t>
      </w:r>
      <w:r w:rsidRPr="00EE54C4">
        <w:rPr>
          <w:sz w:val="28"/>
        </w:rPr>
        <w:t xml:space="preserve"> </w:t>
      </w:r>
      <w:r>
        <w:rPr>
          <w:sz w:val="28"/>
        </w:rPr>
        <w:t>………….</w:t>
      </w:r>
      <w:r w:rsidRPr="00EE54C4">
        <w:rPr>
          <w:sz w:val="28"/>
        </w:rPr>
        <w:t>см.;</w:t>
      </w:r>
    </w:p>
    <w:p w14:paraId="424664F3" w14:textId="77777777" w:rsidR="006411A6" w:rsidRPr="00EE54C4" w:rsidRDefault="006411A6" w:rsidP="006411A6">
      <w:pPr>
        <w:spacing w:line="276" w:lineRule="auto"/>
        <w:rPr>
          <w:sz w:val="28"/>
        </w:rPr>
      </w:pPr>
      <w:r w:rsidRPr="00EE54C4">
        <w:rPr>
          <w:sz w:val="28"/>
        </w:rPr>
        <w:t>8. Преждевременное излитие околоплодных вод - излитие вод…………………………</w:t>
      </w:r>
      <w:r>
        <w:rPr>
          <w:sz w:val="28"/>
        </w:rPr>
        <w:t>……………………………………………………….</w:t>
      </w:r>
    </w:p>
    <w:p w14:paraId="219BA8C1" w14:textId="77777777" w:rsidR="006411A6" w:rsidRPr="00EE54C4" w:rsidRDefault="006411A6" w:rsidP="006411A6">
      <w:pPr>
        <w:spacing w:line="276" w:lineRule="auto"/>
        <w:rPr>
          <w:sz w:val="28"/>
        </w:rPr>
      </w:pPr>
      <w:r w:rsidRPr="00EE54C4">
        <w:rPr>
          <w:sz w:val="28"/>
        </w:rPr>
        <w:t>9. Потуги- сокращение мышц ……………………………………………………</w:t>
      </w:r>
    </w:p>
    <w:p w14:paraId="6BA5ABDC" w14:textId="77777777" w:rsidR="006411A6" w:rsidRPr="00EE54C4" w:rsidRDefault="006411A6" w:rsidP="006411A6">
      <w:pPr>
        <w:spacing w:line="276" w:lineRule="auto"/>
        <w:rPr>
          <w:sz w:val="28"/>
        </w:rPr>
      </w:pPr>
      <w:r w:rsidRPr="00EE54C4">
        <w:rPr>
          <w:sz w:val="28"/>
        </w:rPr>
        <w:t>10. 1 точка фиксации при переднем виде затылочного предлежания -</w:t>
      </w:r>
    </w:p>
    <w:p w14:paraId="4DBEF628" w14:textId="77777777" w:rsidR="006411A6" w:rsidRPr="00EE54C4" w:rsidRDefault="006411A6" w:rsidP="006411A6">
      <w:pPr>
        <w:spacing w:line="276" w:lineRule="auto"/>
        <w:rPr>
          <w:sz w:val="28"/>
        </w:rPr>
      </w:pPr>
      <w:r w:rsidRPr="00EE54C4">
        <w:rPr>
          <w:sz w:val="28"/>
        </w:rPr>
        <w:t>…………………………………………</w:t>
      </w:r>
      <w:r>
        <w:rPr>
          <w:sz w:val="28"/>
        </w:rPr>
        <w:t>……………………………………………</w:t>
      </w:r>
    </w:p>
    <w:p w14:paraId="31F63147" w14:textId="77777777" w:rsidR="006411A6" w:rsidRPr="00EE54C4" w:rsidRDefault="006411A6" w:rsidP="006411A6">
      <w:pPr>
        <w:spacing w:line="276" w:lineRule="auto"/>
        <w:rPr>
          <w:sz w:val="28"/>
        </w:rPr>
      </w:pPr>
      <w:r w:rsidRPr="00EE54C4">
        <w:rPr>
          <w:sz w:val="28"/>
        </w:rPr>
        <w:t>11. 2 точка фиксации при переднем виде затылочного пр</w:t>
      </w:r>
      <w:r>
        <w:rPr>
          <w:sz w:val="28"/>
        </w:rPr>
        <w:t>едлежания-………...</w:t>
      </w:r>
    </w:p>
    <w:p w14:paraId="4CCD34FA" w14:textId="77777777" w:rsidR="006411A6" w:rsidRPr="00EE54C4" w:rsidRDefault="006411A6" w:rsidP="006411A6">
      <w:pPr>
        <w:spacing w:line="276" w:lineRule="auto"/>
        <w:rPr>
          <w:sz w:val="28"/>
        </w:rPr>
      </w:pPr>
      <w:r w:rsidRPr="00EE54C4">
        <w:rPr>
          <w:sz w:val="28"/>
        </w:rPr>
        <w:t>12. Признак отделения последа Клейна………………………………………….</w:t>
      </w:r>
    </w:p>
    <w:p w14:paraId="77763FE5" w14:textId="77777777" w:rsidR="006411A6" w:rsidRPr="00EE54C4" w:rsidRDefault="006411A6" w:rsidP="006411A6">
      <w:pPr>
        <w:spacing w:line="276" w:lineRule="auto"/>
        <w:rPr>
          <w:sz w:val="28"/>
        </w:rPr>
      </w:pPr>
      <w:r w:rsidRPr="00EE54C4">
        <w:rPr>
          <w:sz w:val="28"/>
        </w:rPr>
        <w:lastRenderedPageBreak/>
        <w:t>13. Признак отделения последа Альфельда………………………………………</w:t>
      </w:r>
    </w:p>
    <w:p w14:paraId="0E7E35AC" w14:textId="77777777" w:rsidR="006411A6" w:rsidRPr="00EE54C4" w:rsidRDefault="006411A6" w:rsidP="006411A6">
      <w:pPr>
        <w:spacing w:line="276" w:lineRule="auto"/>
        <w:rPr>
          <w:sz w:val="28"/>
        </w:rPr>
      </w:pPr>
      <w:r w:rsidRPr="00EE54C4">
        <w:rPr>
          <w:sz w:val="28"/>
        </w:rPr>
        <w:t>14. При</w:t>
      </w:r>
      <w:r>
        <w:rPr>
          <w:sz w:val="28"/>
        </w:rPr>
        <w:t>знак отделения последа Кюстнера Чукалова……………………………</w:t>
      </w:r>
      <w:r w:rsidRPr="00EE54C4">
        <w:rPr>
          <w:sz w:val="28"/>
        </w:rPr>
        <w:t>.</w:t>
      </w:r>
    </w:p>
    <w:p w14:paraId="1ADDB62B" w14:textId="77777777" w:rsidR="006411A6" w:rsidRPr="00EE54C4" w:rsidRDefault="006411A6" w:rsidP="006411A6">
      <w:pPr>
        <w:spacing w:line="276" w:lineRule="auto"/>
        <w:rPr>
          <w:sz w:val="28"/>
        </w:rPr>
      </w:pPr>
      <w:r w:rsidRPr="00EE54C4">
        <w:rPr>
          <w:sz w:val="28"/>
        </w:rPr>
        <w:t>15. Схватка начинается в области……………матки</w:t>
      </w:r>
    </w:p>
    <w:p w14:paraId="46A24951" w14:textId="77777777" w:rsidR="006411A6" w:rsidRPr="00EE54C4" w:rsidRDefault="006411A6" w:rsidP="006411A6">
      <w:pPr>
        <w:spacing w:line="276" w:lineRule="auto"/>
        <w:rPr>
          <w:sz w:val="28"/>
        </w:rPr>
      </w:pPr>
      <w:r w:rsidRPr="00EE54C4">
        <w:rPr>
          <w:sz w:val="28"/>
        </w:rPr>
        <w:t>16. Аппаратная оценка сердечной деятельности плода</w:t>
      </w:r>
      <w:r>
        <w:rPr>
          <w:sz w:val="28"/>
        </w:rPr>
        <w:t xml:space="preserve"> после 34 недели беременности, </w:t>
      </w:r>
      <w:r w:rsidRPr="00EE54C4">
        <w:rPr>
          <w:sz w:val="28"/>
        </w:rPr>
        <w:t>определяющая изменение сердцебиения в ответ на движения плода………</w:t>
      </w:r>
      <w:r>
        <w:rPr>
          <w:sz w:val="28"/>
        </w:rPr>
        <w:t>……………………………………………………………………….</w:t>
      </w:r>
    </w:p>
    <w:p w14:paraId="5AE37D05" w14:textId="77777777" w:rsidR="006411A6" w:rsidRPr="00EE54C4" w:rsidRDefault="006411A6" w:rsidP="006411A6">
      <w:pPr>
        <w:spacing w:line="276" w:lineRule="auto"/>
        <w:ind w:firstLine="709"/>
        <w:jc w:val="center"/>
        <w:rPr>
          <w:i/>
          <w:sz w:val="28"/>
        </w:rPr>
      </w:pPr>
      <w:r w:rsidRPr="00EE54C4">
        <w:rPr>
          <w:i/>
          <w:sz w:val="28"/>
        </w:rPr>
        <w:t>Выберите правильный ответ:</w:t>
      </w:r>
    </w:p>
    <w:p w14:paraId="6440056D" w14:textId="77777777" w:rsidR="006411A6" w:rsidRPr="00EE54C4" w:rsidRDefault="006411A6" w:rsidP="006411A6">
      <w:pPr>
        <w:spacing w:line="276" w:lineRule="auto"/>
        <w:rPr>
          <w:sz w:val="28"/>
        </w:rPr>
      </w:pPr>
      <w:r w:rsidRPr="00EE54C4">
        <w:rPr>
          <w:sz w:val="28"/>
        </w:rPr>
        <w:t>17. Если у плода 1 позиция, то его сердцебиение акушерским стетоскопом будут выслушивать:</w:t>
      </w:r>
    </w:p>
    <w:p w14:paraId="071D13EC" w14:textId="77777777" w:rsidR="006411A6" w:rsidRPr="00EE54C4" w:rsidRDefault="006411A6" w:rsidP="006411A6">
      <w:pPr>
        <w:spacing w:line="276" w:lineRule="auto"/>
        <w:ind w:firstLine="709"/>
        <w:rPr>
          <w:sz w:val="28"/>
        </w:rPr>
      </w:pPr>
      <w:r w:rsidRPr="00EE54C4">
        <w:rPr>
          <w:sz w:val="28"/>
        </w:rPr>
        <w:t>а) справа,</w:t>
      </w:r>
    </w:p>
    <w:p w14:paraId="0191F8BD" w14:textId="77777777" w:rsidR="006411A6" w:rsidRPr="00EE54C4" w:rsidRDefault="006411A6" w:rsidP="006411A6">
      <w:pPr>
        <w:spacing w:line="276" w:lineRule="auto"/>
        <w:ind w:firstLine="709"/>
        <w:rPr>
          <w:sz w:val="28"/>
        </w:rPr>
      </w:pPr>
      <w:r w:rsidRPr="00EE54C4">
        <w:rPr>
          <w:sz w:val="28"/>
        </w:rPr>
        <w:t>б) слева.</w:t>
      </w:r>
    </w:p>
    <w:p w14:paraId="58002062" w14:textId="77777777" w:rsidR="006411A6" w:rsidRPr="00EE54C4" w:rsidRDefault="006411A6" w:rsidP="006411A6">
      <w:pPr>
        <w:spacing w:line="276" w:lineRule="auto"/>
        <w:rPr>
          <w:sz w:val="28"/>
        </w:rPr>
      </w:pPr>
      <w:r w:rsidRPr="00EE54C4">
        <w:rPr>
          <w:sz w:val="28"/>
        </w:rPr>
        <w:t>18. При головном предлежании сердцебиение плода будут выслушивать:</w:t>
      </w:r>
    </w:p>
    <w:p w14:paraId="17E73283" w14:textId="77777777" w:rsidR="006411A6" w:rsidRPr="00EE54C4" w:rsidRDefault="006411A6" w:rsidP="006411A6">
      <w:pPr>
        <w:spacing w:line="276" w:lineRule="auto"/>
        <w:ind w:firstLine="709"/>
        <w:rPr>
          <w:sz w:val="28"/>
        </w:rPr>
      </w:pPr>
      <w:r w:rsidRPr="00EE54C4">
        <w:rPr>
          <w:sz w:val="28"/>
        </w:rPr>
        <w:t>а) ниже пупка,</w:t>
      </w:r>
    </w:p>
    <w:p w14:paraId="1B89818A" w14:textId="77777777" w:rsidR="006411A6" w:rsidRPr="00EE54C4" w:rsidRDefault="006411A6" w:rsidP="006411A6">
      <w:pPr>
        <w:spacing w:line="276" w:lineRule="auto"/>
        <w:ind w:firstLine="709"/>
        <w:rPr>
          <w:sz w:val="28"/>
        </w:rPr>
      </w:pPr>
      <w:r w:rsidRPr="00EE54C4">
        <w:rPr>
          <w:sz w:val="28"/>
        </w:rPr>
        <w:t>б) выше пупка,</w:t>
      </w:r>
    </w:p>
    <w:p w14:paraId="053B5C95" w14:textId="77777777" w:rsidR="006411A6" w:rsidRPr="00EE54C4" w:rsidRDefault="006411A6" w:rsidP="006411A6">
      <w:pPr>
        <w:spacing w:line="276" w:lineRule="auto"/>
        <w:ind w:firstLine="709"/>
        <w:rPr>
          <w:sz w:val="28"/>
        </w:rPr>
      </w:pPr>
      <w:r w:rsidRPr="00EE54C4">
        <w:rPr>
          <w:sz w:val="28"/>
        </w:rPr>
        <w:t>в) на уровне пупка.</w:t>
      </w:r>
    </w:p>
    <w:p w14:paraId="515B849D" w14:textId="77777777" w:rsidR="006411A6" w:rsidRPr="00EE54C4" w:rsidRDefault="006411A6" w:rsidP="006411A6">
      <w:pPr>
        <w:spacing w:line="276" w:lineRule="auto"/>
        <w:rPr>
          <w:sz w:val="28"/>
        </w:rPr>
      </w:pPr>
      <w:r w:rsidRPr="00EE54C4">
        <w:rPr>
          <w:sz w:val="28"/>
        </w:rPr>
        <w:t>19. Перечислите предвестники родов:</w:t>
      </w:r>
    </w:p>
    <w:p w14:paraId="3EFB55A0" w14:textId="77777777" w:rsidR="006411A6" w:rsidRPr="00EE54C4" w:rsidRDefault="006411A6" w:rsidP="006411A6">
      <w:pPr>
        <w:spacing w:line="276" w:lineRule="auto"/>
        <w:ind w:firstLine="709"/>
        <w:rPr>
          <w:sz w:val="28"/>
        </w:rPr>
      </w:pPr>
      <w:r w:rsidRPr="00EE54C4">
        <w:rPr>
          <w:sz w:val="28"/>
        </w:rPr>
        <w:t xml:space="preserve">а) </w:t>
      </w:r>
    </w:p>
    <w:p w14:paraId="4B10A5C1" w14:textId="77777777" w:rsidR="006411A6" w:rsidRDefault="006411A6" w:rsidP="006411A6">
      <w:pPr>
        <w:spacing w:line="276" w:lineRule="auto"/>
        <w:ind w:firstLine="709"/>
        <w:rPr>
          <w:sz w:val="28"/>
        </w:rPr>
      </w:pPr>
      <w:r>
        <w:rPr>
          <w:sz w:val="28"/>
        </w:rPr>
        <w:t xml:space="preserve">б) </w:t>
      </w:r>
    </w:p>
    <w:p w14:paraId="58B3B3A7" w14:textId="77777777" w:rsidR="006411A6" w:rsidRPr="00EE54C4" w:rsidRDefault="006411A6" w:rsidP="006411A6">
      <w:pPr>
        <w:spacing w:line="276" w:lineRule="auto"/>
        <w:rPr>
          <w:b/>
          <w:sz w:val="28"/>
        </w:rPr>
      </w:pPr>
      <w:r w:rsidRPr="00EE54C4">
        <w:rPr>
          <w:b/>
          <w:sz w:val="28"/>
        </w:rPr>
        <w:t>Критерии оценки результатов тестировании:</w:t>
      </w:r>
    </w:p>
    <w:p w14:paraId="01000602" w14:textId="77777777" w:rsidR="006411A6" w:rsidRPr="00EE54C4" w:rsidRDefault="006411A6" w:rsidP="006411A6">
      <w:pPr>
        <w:spacing w:line="276" w:lineRule="auto"/>
        <w:rPr>
          <w:sz w:val="28"/>
        </w:rPr>
      </w:pPr>
      <w:r w:rsidRPr="00EE54C4">
        <w:rPr>
          <w:sz w:val="28"/>
        </w:rPr>
        <w:t>90-100% правильных ответов – оценка 5 «отлично»</w:t>
      </w:r>
    </w:p>
    <w:p w14:paraId="78F32342" w14:textId="77777777" w:rsidR="006411A6" w:rsidRPr="00EE54C4" w:rsidRDefault="006411A6" w:rsidP="006411A6">
      <w:pPr>
        <w:spacing w:line="276" w:lineRule="auto"/>
        <w:rPr>
          <w:sz w:val="28"/>
        </w:rPr>
      </w:pPr>
      <w:r w:rsidRPr="00EE54C4">
        <w:rPr>
          <w:sz w:val="28"/>
        </w:rPr>
        <w:t>76-89% правильных ответов – оценка 4 «хорошо»</w:t>
      </w:r>
    </w:p>
    <w:p w14:paraId="229CA573" w14:textId="77777777" w:rsidR="006411A6" w:rsidRPr="00EE54C4" w:rsidRDefault="006411A6" w:rsidP="006411A6">
      <w:pPr>
        <w:spacing w:line="276" w:lineRule="auto"/>
        <w:rPr>
          <w:sz w:val="28"/>
        </w:rPr>
      </w:pPr>
      <w:r w:rsidRPr="00EE54C4">
        <w:rPr>
          <w:sz w:val="28"/>
        </w:rPr>
        <w:t>61-75% правильных ответов – оценка 3 «удовлетворительно»</w:t>
      </w:r>
    </w:p>
    <w:p w14:paraId="6E83DF34" w14:textId="77777777" w:rsidR="006411A6" w:rsidRDefault="006411A6" w:rsidP="006411A6">
      <w:pPr>
        <w:spacing w:line="276" w:lineRule="auto"/>
        <w:rPr>
          <w:sz w:val="28"/>
        </w:rPr>
      </w:pPr>
      <w:r w:rsidRPr="00EE54C4">
        <w:rPr>
          <w:sz w:val="28"/>
        </w:rPr>
        <w:t>60% и ниже – оценка 2 «неудовлетворительно»</w:t>
      </w:r>
    </w:p>
    <w:p w14:paraId="5416B118" w14:textId="77777777" w:rsidR="006411A6" w:rsidRPr="00EE54C4" w:rsidRDefault="006411A6" w:rsidP="006411A6">
      <w:pPr>
        <w:spacing w:line="276" w:lineRule="auto"/>
        <w:jc w:val="center"/>
        <w:rPr>
          <w:b/>
          <w:sz w:val="28"/>
        </w:rPr>
      </w:pPr>
      <w:r w:rsidRPr="00EE54C4">
        <w:rPr>
          <w:b/>
          <w:sz w:val="28"/>
        </w:rPr>
        <w:t xml:space="preserve">Эталоны ответов к тестированию </w:t>
      </w:r>
    </w:p>
    <w:p w14:paraId="0594D272" w14:textId="77777777" w:rsidR="006411A6" w:rsidRPr="00EE54C4" w:rsidRDefault="006411A6" w:rsidP="006411A6">
      <w:pPr>
        <w:spacing w:line="276" w:lineRule="auto"/>
        <w:jc w:val="center"/>
        <w:rPr>
          <w:sz w:val="28"/>
        </w:rPr>
      </w:pPr>
      <w:r w:rsidRPr="00EE54C4">
        <w:rPr>
          <w:sz w:val="28"/>
        </w:rPr>
        <w:t>Продолжить фр</w:t>
      </w:r>
      <w:r>
        <w:rPr>
          <w:sz w:val="28"/>
        </w:rPr>
        <w:t>азу, вставить недостающие слова</w:t>
      </w:r>
    </w:p>
    <w:p w14:paraId="395A0208" w14:textId="77777777" w:rsidR="006411A6" w:rsidRPr="00EE54C4" w:rsidRDefault="006411A6" w:rsidP="006411A6">
      <w:pPr>
        <w:spacing w:line="276" w:lineRule="auto"/>
        <w:rPr>
          <w:sz w:val="28"/>
        </w:rPr>
      </w:pPr>
      <w:r w:rsidRPr="00EE54C4">
        <w:rPr>
          <w:sz w:val="28"/>
        </w:rPr>
        <w:t>1. Срочные роды – это роды в сроке после 37 полных до 40 недель.</w:t>
      </w:r>
    </w:p>
    <w:p w14:paraId="4D0CC399" w14:textId="77777777" w:rsidR="006411A6" w:rsidRPr="00EE54C4" w:rsidRDefault="006411A6" w:rsidP="006411A6">
      <w:pPr>
        <w:spacing w:line="276" w:lineRule="auto"/>
        <w:rPr>
          <w:sz w:val="28"/>
        </w:rPr>
      </w:pPr>
      <w:r w:rsidRPr="00EE54C4">
        <w:rPr>
          <w:sz w:val="28"/>
        </w:rPr>
        <w:t>2. Водитель ритма – «пейсмекер» располагается в одном из трубных углов матки.</w:t>
      </w:r>
    </w:p>
    <w:p w14:paraId="7DB8A47D" w14:textId="77777777" w:rsidR="006411A6" w:rsidRPr="00EE54C4" w:rsidRDefault="006411A6" w:rsidP="006411A6">
      <w:pPr>
        <w:spacing w:line="276" w:lineRule="auto"/>
        <w:rPr>
          <w:sz w:val="28"/>
        </w:rPr>
      </w:pPr>
      <w:r w:rsidRPr="00EE54C4">
        <w:rPr>
          <w:sz w:val="28"/>
        </w:rPr>
        <w:t>3. Граница между нижним сегментом и телом матки называется контракционное кольцо.</w:t>
      </w:r>
    </w:p>
    <w:p w14:paraId="2F8B3C6F" w14:textId="77777777" w:rsidR="006411A6" w:rsidRPr="00EE54C4" w:rsidRDefault="006411A6" w:rsidP="006411A6">
      <w:pPr>
        <w:spacing w:line="276" w:lineRule="auto"/>
        <w:rPr>
          <w:sz w:val="28"/>
        </w:rPr>
      </w:pPr>
      <w:r w:rsidRPr="00EE54C4">
        <w:rPr>
          <w:sz w:val="28"/>
        </w:rPr>
        <w:t>4. Раскрытие шейки матки у первородящих: сначала раскрывается внутренний зев.</w:t>
      </w:r>
    </w:p>
    <w:p w14:paraId="0B9A2CE5" w14:textId="77777777" w:rsidR="006411A6" w:rsidRPr="00EE54C4" w:rsidRDefault="006411A6" w:rsidP="006411A6">
      <w:pPr>
        <w:spacing w:line="276" w:lineRule="auto"/>
        <w:rPr>
          <w:sz w:val="28"/>
        </w:rPr>
      </w:pPr>
      <w:r w:rsidRPr="00EE54C4">
        <w:rPr>
          <w:sz w:val="28"/>
        </w:rPr>
        <w:t>5. У повторнородящих наружный зев раскрывается почти одновременно с внутренним.</w:t>
      </w:r>
    </w:p>
    <w:p w14:paraId="34B8F401" w14:textId="77777777" w:rsidR="006411A6" w:rsidRPr="00EE54C4" w:rsidRDefault="006411A6" w:rsidP="006411A6">
      <w:pPr>
        <w:spacing w:line="276" w:lineRule="auto"/>
        <w:rPr>
          <w:sz w:val="28"/>
        </w:rPr>
      </w:pPr>
      <w:r w:rsidRPr="00EE54C4">
        <w:rPr>
          <w:sz w:val="28"/>
        </w:rPr>
        <w:lastRenderedPageBreak/>
        <w:t>6. Объективную оценку сокращений мышц матки можно получить при токографии.</w:t>
      </w:r>
    </w:p>
    <w:p w14:paraId="3675A7A6" w14:textId="77777777" w:rsidR="006411A6" w:rsidRPr="00EE54C4" w:rsidRDefault="006411A6" w:rsidP="006411A6">
      <w:pPr>
        <w:spacing w:line="276" w:lineRule="auto"/>
        <w:rPr>
          <w:sz w:val="28"/>
        </w:rPr>
      </w:pPr>
      <w:r w:rsidRPr="00EE54C4">
        <w:rPr>
          <w:sz w:val="28"/>
        </w:rPr>
        <w:t>7. Своевременное излитие околоплодных вод происходит при открытии шейки матки на 8-10 см.;</w:t>
      </w:r>
    </w:p>
    <w:p w14:paraId="5AAD6A9D" w14:textId="77777777" w:rsidR="006411A6" w:rsidRPr="00EE54C4" w:rsidRDefault="006411A6" w:rsidP="006411A6">
      <w:pPr>
        <w:spacing w:line="276" w:lineRule="auto"/>
        <w:rPr>
          <w:sz w:val="28"/>
        </w:rPr>
      </w:pPr>
      <w:r w:rsidRPr="00EE54C4">
        <w:rPr>
          <w:sz w:val="28"/>
        </w:rPr>
        <w:t>8. Преждевременное излитие околоплодных вод - излитие вод до начала родовой деятельности.</w:t>
      </w:r>
    </w:p>
    <w:p w14:paraId="49DFE4AC" w14:textId="77777777" w:rsidR="006411A6" w:rsidRPr="00EE54C4" w:rsidRDefault="006411A6" w:rsidP="006411A6">
      <w:pPr>
        <w:spacing w:line="276" w:lineRule="auto"/>
        <w:rPr>
          <w:sz w:val="28"/>
        </w:rPr>
      </w:pPr>
      <w:r w:rsidRPr="00EE54C4">
        <w:rPr>
          <w:sz w:val="28"/>
        </w:rPr>
        <w:t>9. Потуги- сокращение мышц матки, брюшной стенки (брюшного пресса), диафрагмы и тазового дна..</w:t>
      </w:r>
    </w:p>
    <w:p w14:paraId="2D5479F2" w14:textId="77777777" w:rsidR="006411A6" w:rsidRPr="00EE54C4" w:rsidRDefault="006411A6" w:rsidP="006411A6">
      <w:pPr>
        <w:spacing w:line="276" w:lineRule="auto"/>
        <w:rPr>
          <w:sz w:val="28"/>
        </w:rPr>
      </w:pPr>
      <w:r w:rsidRPr="00EE54C4">
        <w:rPr>
          <w:sz w:val="28"/>
        </w:rPr>
        <w:t>10. 1 точка фиксации при переднем виде затылочного предлежания – подзатылочная ямка.</w:t>
      </w:r>
    </w:p>
    <w:p w14:paraId="1CD6FC21" w14:textId="77777777" w:rsidR="006411A6" w:rsidRPr="00EE54C4" w:rsidRDefault="006411A6" w:rsidP="006411A6">
      <w:pPr>
        <w:spacing w:line="276" w:lineRule="auto"/>
        <w:rPr>
          <w:sz w:val="28"/>
        </w:rPr>
      </w:pPr>
      <w:r w:rsidRPr="00EE54C4">
        <w:rPr>
          <w:sz w:val="28"/>
        </w:rPr>
        <w:t>11. 2 точка фиксации при переднем виде затылочного предлежания- переднее, или верхнее плечико.</w:t>
      </w:r>
    </w:p>
    <w:p w14:paraId="7E932ED7" w14:textId="77777777" w:rsidR="006411A6" w:rsidRPr="00EE54C4" w:rsidRDefault="006411A6" w:rsidP="006411A6">
      <w:pPr>
        <w:spacing w:line="276" w:lineRule="auto"/>
        <w:rPr>
          <w:sz w:val="28"/>
        </w:rPr>
      </w:pPr>
      <w:r w:rsidRPr="00EE54C4">
        <w:rPr>
          <w:sz w:val="28"/>
        </w:rPr>
        <w:t>12. Признак Клейна - при потугах пуповина удлиняется.</w:t>
      </w:r>
    </w:p>
    <w:p w14:paraId="6F78D86D" w14:textId="77777777" w:rsidR="006411A6" w:rsidRPr="00EE54C4" w:rsidRDefault="006411A6" w:rsidP="006411A6">
      <w:pPr>
        <w:spacing w:line="276" w:lineRule="auto"/>
        <w:rPr>
          <w:sz w:val="28"/>
        </w:rPr>
      </w:pPr>
      <w:r w:rsidRPr="00EE54C4">
        <w:rPr>
          <w:sz w:val="28"/>
        </w:rPr>
        <w:t>13. Признак Альфельда -удлинение наружного отрезка пуповины</w:t>
      </w:r>
    </w:p>
    <w:p w14:paraId="0A13C436" w14:textId="77777777" w:rsidR="006411A6" w:rsidRPr="00EE54C4" w:rsidRDefault="006411A6" w:rsidP="006411A6">
      <w:pPr>
        <w:spacing w:line="276" w:lineRule="auto"/>
        <w:rPr>
          <w:sz w:val="28"/>
        </w:rPr>
      </w:pPr>
      <w:r w:rsidRPr="00EE54C4">
        <w:rPr>
          <w:sz w:val="28"/>
        </w:rPr>
        <w:t xml:space="preserve">14. при надавливании ребром ладони выше лонного сочленения пуповина не </w:t>
      </w:r>
    </w:p>
    <w:p w14:paraId="335B13C6" w14:textId="77777777" w:rsidR="006411A6" w:rsidRPr="00EE54C4" w:rsidRDefault="006411A6" w:rsidP="006411A6">
      <w:pPr>
        <w:spacing w:line="276" w:lineRule="auto"/>
        <w:rPr>
          <w:sz w:val="28"/>
        </w:rPr>
      </w:pPr>
      <w:r w:rsidRPr="00EE54C4">
        <w:rPr>
          <w:sz w:val="28"/>
        </w:rPr>
        <w:t>втягивается в половые пути женщины.</w:t>
      </w:r>
    </w:p>
    <w:p w14:paraId="481269B2" w14:textId="77777777" w:rsidR="006411A6" w:rsidRPr="00EE54C4" w:rsidRDefault="006411A6" w:rsidP="006411A6">
      <w:pPr>
        <w:spacing w:line="276" w:lineRule="auto"/>
        <w:rPr>
          <w:sz w:val="28"/>
        </w:rPr>
      </w:pPr>
      <w:r w:rsidRPr="00EE54C4">
        <w:rPr>
          <w:sz w:val="28"/>
        </w:rPr>
        <w:t>15. Схватка начинается в области дна матки</w:t>
      </w:r>
    </w:p>
    <w:p w14:paraId="056DB88B" w14:textId="77777777" w:rsidR="006411A6" w:rsidRPr="00EE54C4" w:rsidRDefault="006411A6" w:rsidP="006411A6">
      <w:pPr>
        <w:spacing w:line="276" w:lineRule="auto"/>
        <w:rPr>
          <w:sz w:val="28"/>
        </w:rPr>
      </w:pPr>
      <w:r w:rsidRPr="00EE54C4">
        <w:rPr>
          <w:sz w:val="28"/>
        </w:rPr>
        <w:t>16. КТГ</w:t>
      </w:r>
    </w:p>
    <w:p w14:paraId="5D4D6F08" w14:textId="77777777" w:rsidR="006411A6" w:rsidRPr="00EE54C4" w:rsidRDefault="006411A6" w:rsidP="006411A6">
      <w:pPr>
        <w:spacing w:line="276" w:lineRule="auto"/>
        <w:rPr>
          <w:sz w:val="28"/>
        </w:rPr>
      </w:pPr>
      <w:r w:rsidRPr="00EE54C4">
        <w:rPr>
          <w:sz w:val="28"/>
        </w:rPr>
        <w:t>17. б)</w:t>
      </w:r>
      <w:r>
        <w:rPr>
          <w:sz w:val="28"/>
        </w:rPr>
        <w:t xml:space="preserve"> </w:t>
      </w:r>
      <w:r w:rsidRPr="00EE54C4">
        <w:rPr>
          <w:sz w:val="28"/>
        </w:rPr>
        <w:t>слева.</w:t>
      </w:r>
    </w:p>
    <w:p w14:paraId="7EA96B22" w14:textId="77777777" w:rsidR="006411A6" w:rsidRPr="00EE54C4" w:rsidRDefault="006411A6" w:rsidP="006411A6">
      <w:pPr>
        <w:spacing w:line="276" w:lineRule="auto"/>
        <w:rPr>
          <w:sz w:val="28"/>
        </w:rPr>
      </w:pPr>
      <w:r w:rsidRPr="00EE54C4">
        <w:rPr>
          <w:sz w:val="28"/>
        </w:rPr>
        <w:t>18. а) ниже пупка,</w:t>
      </w:r>
    </w:p>
    <w:p w14:paraId="447FE067" w14:textId="77777777" w:rsidR="006411A6" w:rsidRPr="00EE54C4" w:rsidRDefault="006411A6" w:rsidP="006411A6">
      <w:pPr>
        <w:spacing w:line="276" w:lineRule="auto"/>
        <w:rPr>
          <w:sz w:val="28"/>
        </w:rPr>
      </w:pPr>
      <w:r w:rsidRPr="00EE54C4">
        <w:rPr>
          <w:sz w:val="28"/>
        </w:rPr>
        <w:t>19. а) опущение ВСДМ, женщине становится легче дышать;</w:t>
      </w:r>
    </w:p>
    <w:p w14:paraId="78D09C5E" w14:textId="77777777" w:rsidR="006411A6" w:rsidRDefault="006411A6" w:rsidP="006411A6">
      <w:pPr>
        <w:spacing w:line="276" w:lineRule="auto"/>
        <w:rPr>
          <w:sz w:val="28"/>
        </w:rPr>
      </w:pPr>
      <w:r w:rsidRPr="00EE54C4">
        <w:rPr>
          <w:sz w:val="28"/>
        </w:rPr>
        <w:t>б) некоторая потеря массы тела</w:t>
      </w:r>
    </w:p>
    <w:p w14:paraId="760BB0E4" w14:textId="77777777" w:rsidR="006411A6" w:rsidRDefault="006411A6" w:rsidP="006411A6">
      <w:pPr>
        <w:spacing w:line="276" w:lineRule="auto"/>
        <w:rPr>
          <w:sz w:val="28"/>
        </w:rPr>
      </w:pPr>
      <w:r w:rsidRPr="00EE54C4">
        <w:rPr>
          <w:b/>
          <w:sz w:val="28"/>
        </w:rPr>
        <w:t>Тема 3.5.</w:t>
      </w:r>
      <w:r>
        <w:rPr>
          <w:sz w:val="28"/>
        </w:rPr>
        <w:t xml:space="preserve">  </w:t>
      </w:r>
      <w:r w:rsidRPr="00EE54C4">
        <w:rPr>
          <w:sz w:val="28"/>
        </w:rPr>
        <w:t>Послеродовый период</w:t>
      </w:r>
    </w:p>
    <w:p w14:paraId="398E06A7" w14:textId="77777777" w:rsidR="006411A6" w:rsidRPr="00772BBC" w:rsidRDefault="006411A6" w:rsidP="006411A6">
      <w:pPr>
        <w:spacing w:line="276" w:lineRule="auto"/>
        <w:ind w:firstLine="709"/>
        <w:jc w:val="center"/>
        <w:rPr>
          <w:b/>
          <w:sz w:val="28"/>
        </w:rPr>
      </w:pPr>
      <w:r w:rsidRPr="00772BBC">
        <w:rPr>
          <w:b/>
          <w:sz w:val="28"/>
        </w:rPr>
        <w:t>Актуализация опорных знаний</w:t>
      </w:r>
    </w:p>
    <w:p w14:paraId="18A1F6D5" w14:textId="77777777" w:rsidR="006411A6" w:rsidRPr="00EE54C4" w:rsidRDefault="006411A6" w:rsidP="006411A6">
      <w:pPr>
        <w:spacing w:line="276" w:lineRule="auto"/>
        <w:ind w:firstLine="709"/>
        <w:jc w:val="center"/>
        <w:rPr>
          <w:sz w:val="28"/>
        </w:rPr>
      </w:pPr>
      <w:r w:rsidRPr="00772BBC">
        <w:rPr>
          <w:i/>
          <w:sz w:val="28"/>
        </w:rPr>
        <w:t>Письменно:</w:t>
      </w:r>
      <w:r w:rsidRPr="00EE54C4">
        <w:rPr>
          <w:sz w:val="28"/>
        </w:rPr>
        <w:t xml:space="preserve"> Изменения в организме родильницы.</w:t>
      </w:r>
    </w:p>
    <w:p w14:paraId="18870BC5" w14:textId="77777777" w:rsidR="006411A6" w:rsidRPr="00EE54C4" w:rsidRDefault="006411A6" w:rsidP="006411A6">
      <w:pPr>
        <w:spacing w:line="276" w:lineRule="auto"/>
        <w:rPr>
          <w:sz w:val="28"/>
        </w:rPr>
      </w:pPr>
      <w:r w:rsidRPr="00772BBC">
        <w:rPr>
          <w:b/>
          <w:sz w:val="28"/>
        </w:rPr>
        <w:t>Фронтальный опрос:</w:t>
      </w:r>
      <w:r w:rsidRPr="00EE54C4">
        <w:rPr>
          <w:sz w:val="28"/>
        </w:rPr>
        <w:t xml:space="preserve"> принципы гигиены, диететики, контрацепции у родильниц.</w:t>
      </w:r>
    </w:p>
    <w:p w14:paraId="0FDB357F" w14:textId="77777777" w:rsidR="006411A6" w:rsidRPr="00772BBC" w:rsidRDefault="006411A6" w:rsidP="006411A6">
      <w:pPr>
        <w:spacing w:line="276" w:lineRule="auto"/>
        <w:rPr>
          <w:b/>
          <w:sz w:val="28"/>
        </w:rPr>
      </w:pPr>
      <w:r w:rsidRPr="00772BBC">
        <w:rPr>
          <w:b/>
          <w:sz w:val="28"/>
        </w:rPr>
        <w:t>Оценка деятельности:</w:t>
      </w:r>
    </w:p>
    <w:p w14:paraId="67A01410" w14:textId="77777777" w:rsidR="006411A6" w:rsidRPr="00EE54C4" w:rsidRDefault="006411A6" w:rsidP="006411A6">
      <w:pPr>
        <w:spacing w:line="276" w:lineRule="auto"/>
        <w:rPr>
          <w:sz w:val="28"/>
        </w:rPr>
      </w:pPr>
      <w:r w:rsidRPr="00EE54C4">
        <w:rPr>
          <w:sz w:val="28"/>
        </w:rPr>
        <w:t xml:space="preserve">1. Применение пузыря со льдом, </w:t>
      </w:r>
    </w:p>
    <w:p w14:paraId="032E9C3B" w14:textId="77777777" w:rsidR="006411A6" w:rsidRPr="00EE54C4" w:rsidRDefault="006411A6" w:rsidP="006411A6">
      <w:pPr>
        <w:spacing w:line="276" w:lineRule="auto"/>
        <w:rPr>
          <w:sz w:val="28"/>
        </w:rPr>
      </w:pPr>
      <w:r w:rsidRPr="00EE54C4">
        <w:rPr>
          <w:sz w:val="28"/>
        </w:rPr>
        <w:t>2</w:t>
      </w:r>
      <w:r>
        <w:rPr>
          <w:sz w:val="28"/>
        </w:rPr>
        <w:t>. Смена постели лежачей больной</w:t>
      </w:r>
    </w:p>
    <w:p w14:paraId="2E2C44EC" w14:textId="77777777" w:rsidR="006411A6" w:rsidRPr="00107292" w:rsidRDefault="006411A6" w:rsidP="006411A6">
      <w:pPr>
        <w:spacing w:line="276" w:lineRule="auto"/>
        <w:rPr>
          <w:b/>
          <w:sz w:val="28"/>
        </w:rPr>
      </w:pPr>
      <w:r w:rsidRPr="00107292">
        <w:rPr>
          <w:b/>
          <w:sz w:val="28"/>
        </w:rPr>
        <w:t>Итоговый контроль: 20 мин</w:t>
      </w:r>
    </w:p>
    <w:p w14:paraId="735CE222" w14:textId="77777777" w:rsidR="006411A6" w:rsidRPr="00772BBC" w:rsidRDefault="006411A6" w:rsidP="006411A6">
      <w:pPr>
        <w:spacing w:line="276" w:lineRule="auto"/>
        <w:ind w:firstLine="709"/>
        <w:jc w:val="center"/>
        <w:rPr>
          <w:b/>
          <w:sz w:val="28"/>
        </w:rPr>
      </w:pPr>
      <w:r w:rsidRPr="00772BBC">
        <w:rPr>
          <w:b/>
          <w:sz w:val="28"/>
        </w:rPr>
        <w:t xml:space="preserve">Тестирование </w:t>
      </w:r>
    </w:p>
    <w:p w14:paraId="4D5C1F5F" w14:textId="77777777" w:rsidR="006411A6" w:rsidRPr="00EE54C4" w:rsidRDefault="006411A6" w:rsidP="006411A6">
      <w:pPr>
        <w:spacing w:line="276" w:lineRule="auto"/>
        <w:jc w:val="both"/>
        <w:rPr>
          <w:sz w:val="28"/>
        </w:rPr>
      </w:pPr>
      <w:r w:rsidRPr="00EE54C4">
        <w:rPr>
          <w:sz w:val="28"/>
        </w:rPr>
        <w:t>1. Ранний послеродовый период длится…………………………</w:t>
      </w:r>
      <w:r>
        <w:rPr>
          <w:sz w:val="28"/>
        </w:rPr>
        <w:t>……….</w:t>
      </w:r>
    </w:p>
    <w:p w14:paraId="622C6470" w14:textId="77777777" w:rsidR="006411A6" w:rsidRPr="00EE54C4" w:rsidRDefault="006411A6" w:rsidP="006411A6">
      <w:pPr>
        <w:spacing w:line="276" w:lineRule="auto"/>
        <w:jc w:val="both"/>
        <w:rPr>
          <w:sz w:val="28"/>
        </w:rPr>
      </w:pPr>
      <w:r w:rsidRPr="00EE54C4">
        <w:rPr>
          <w:sz w:val="28"/>
        </w:rPr>
        <w:t>2. Поздний послеродовый период длится………………………</w:t>
      </w:r>
      <w:r>
        <w:rPr>
          <w:sz w:val="28"/>
        </w:rPr>
        <w:t>……….</w:t>
      </w:r>
    </w:p>
    <w:p w14:paraId="5C16103A" w14:textId="77777777" w:rsidR="006411A6" w:rsidRPr="00EE54C4" w:rsidRDefault="006411A6" w:rsidP="006411A6">
      <w:pPr>
        <w:spacing w:line="276" w:lineRule="auto"/>
        <w:jc w:val="both"/>
        <w:rPr>
          <w:sz w:val="28"/>
        </w:rPr>
      </w:pPr>
      <w:r w:rsidRPr="00EE54C4">
        <w:rPr>
          <w:sz w:val="28"/>
        </w:rPr>
        <w:t>3. Внутр</w:t>
      </w:r>
      <w:r>
        <w:rPr>
          <w:sz w:val="28"/>
        </w:rPr>
        <w:t>енний зев закрывается к………………</w:t>
      </w:r>
      <w:r w:rsidRPr="00EE54C4">
        <w:rPr>
          <w:sz w:val="28"/>
        </w:rPr>
        <w:t>суткам послеродового периода</w:t>
      </w:r>
    </w:p>
    <w:p w14:paraId="55795E5B" w14:textId="77777777" w:rsidR="006411A6" w:rsidRPr="00EE54C4" w:rsidRDefault="006411A6" w:rsidP="006411A6">
      <w:pPr>
        <w:spacing w:line="276" w:lineRule="auto"/>
        <w:jc w:val="both"/>
        <w:rPr>
          <w:sz w:val="28"/>
        </w:rPr>
      </w:pPr>
      <w:r w:rsidRPr="00EE54C4">
        <w:rPr>
          <w:sz w:val="28"/>
        </w:rPr>
        <w:t>4. Наружный зев шейки матки закрывается………………………</w:t>
      </w:r>
      <w:r>
        <w:rPr>
          <w:sz w:val="28"/>
        </w:rPr>
        <w:t>……..</w:t>
      </w:r>
    </w:p>
    <w:p w14:paraId="2C25A85E" w14:textId="77777777" w:rsidR="006411A6" w:rsidRPr="00EE54C4" w:rsidRDefault="006411A6" w:rsidP="006411A6">
      <w:pPr>
        <w:spacing w:line="276" w:lineRule="auto"/>
        <w:jc w:val="both"/>
        <w:rPr>
          <w:sz w:val="28"/>
        </w:rPr>
      </w:pPr>
      <w:r w:rsidRPr="00EE54C4">
        <w:rPr>
          <w:sz w:val="28"/>
        </w:rPr>
        <w:lastRenderedPageBreak/>
        <w:t>5. Раневой секрет матки называется………………………………</w:t>
      </w:r>
      <w:r>
        <w:rPr>
          <w:sz w:val="28"/>
        </w:rPr>
        <w:t>……..</w:t>
      </w:r>
    </w:p>
    <w:p w14:paraId="3BB8F9C9" w14:textId="77777777" w:rsidR="006411A6" w:rsidRPr="00EE54C4" w:rsidRDefault="006411A6" w:rsidP="006411A6">
      <w:pPr>
        <w:spacing w:line="276" w:lineRule="auto"/>
        <w:jc w:val="both"/>
        <w:rPr>
          <w:sz w:val="28"/>
        </w:rPr>
      </w:pPr>
      <w:r w:rsidRPr="00EE54C4">
        <w:rPr>
          <w:sz w:val="28"/>
        </w:rPr>
        <w:t>6. На какие сутки послеродового периода родильница</w:t>
      </w:r>
      <w:r>
        <w:rPr>
          <w:sz w:val="28"/>
        </w:rPr>
        <w:t xml:space="preserve">м назначают трансабдоминальное </w:t>
      </w:r>
      <w:r w:rsidRPr="00EE54C4">
        <w:rPr>
          <w:sz w:val="28"/>
        </w:rPr>
        <w:t>ультразвуковое исследование матки</w:t>
      </w:r>
    </w:p>
    <w:p w14:paraId="4253737A" w14:textId="77777777" w:rsidR="006411A6" w:rsidRPr="00EE54C4" w:rsidRDefault="006411A6" w:rsidP="006411A6">
      <w:pPr>
        <w:spacing w:line="276" w:lineRule="auto"/>
        <w:jc w:val="both"/>
        <w:rPr>
          <w:sz w:val="28"/>
        </w:rPr>
      </w:pPr>
      <w:r w:rsidRPr="00EE54C4">
        <w:rPr>
          <w:sz w:val="28"/>
        </w:rPr>
        <w:t>7. Параметры новорождённого, оцениваемые по шкале Апгар</w:t>
      </w:r>
    </w:p>
    <w:p w14:paraId="1681F8E6" w14:textId="77777777" w:rsidR="006411A6" w:rsidRPr="00EE54C4" w:rsidRDefault="006411A6" w:rsidP="006411A6">
      <w:pPr>
        <w:spacing w:line="276" w:lineRule="auto"/>
        <w:jc w:val="both"/>
        <w:rPr>
          <w:sz w:val="28"/>
        </w:rPr>
      </w:pPr>
      <w:r w:rsidRPr="00EE54C4">
        <w:rPr>
          <w:sz w:val="28"/>
        </w:rPr>
        <w:t>а)………………</w:t>
      </w:r>
      <w:r>
        <w:rPr>
          <w:sz w:val="28"/>
        </w:rPr>
        <w:t>……………………………………………………………..</w:t>
      </w:r>
    </w:p>
    <w:p w14:paraId="13364069" w14:textId="77777777" w:rsidR="006411A6" w:rsidRPr="00EE54C4" w:rsidRDefault="006411A6" w:rsidP="006411A6">
      <w:pPr>
        <w:spacing w:line="276" w:lineRule="auto"/>
        <w:jc w:val="both"/>
        <w:rPr>
          <w:sz w:val="28"/>
        </w:rPr>
      </w:pPr>
      <w:r w:rsidRPr="00EE54C4">
        <w:rPr>
          <w:sz w:val="28"/>
        </w:rPr>
        <w:t>б)…………………</w:t>
      </w:r>
      <w:r>
        <w:rPr>
          <w:sz w:val="28"/>
        </w:rPr>
        <w:t>………………………………………………………….</w:t>
      </w:r>
    </w:p>
    <w:p w14:paraId="2351C01B" w14:textId="77777777" w:rsidR="006411A6" w:rsidRPr="00EE54C4" w:rsidRDefault="006411A6" w:rsidP="006411A6">
      <w:pPr>
        <w:spacing w:line="276" w:lineRule="auto"/>
        <w:jc w:val="both"/>
        <w:rPr>
          <w:sz w:val="28"/>
        </w:rPr>
      </w:pPr>
      <w:r w:rsidRPr="00EE54C4">
        <w:rPr>
          <w:sz w:val="28"/>
        </w:rPr>
        <w:t>в)…………………</w:t>
      </w:r>
      <w:r>
        <w:rPr>
          <w:sz w:val="28"/>
        </w:rPr>
        <w:t>………………………………………………………</w:t>
      </w:r>
    </w:p>
    <w:p w14:paraId="12439BFC" w14:textId="77777777" w:rsidR="006411A6" w:rsidRPr="00EE54C4" w:rsidRDefault="006411A6" w:rsidP="006411A6">
      <w:pPr>
        <w:spacing w:line="276" w:lineRule="auto"/>
        <w:jc w:val="both"/>
        <w:rPr>
          <w:sz w:val="28"/>
        </w:rPr>
      </w:pPr>
      <w:r w:rsidRPr="00EE54C4">
        <w:rPr>
          <w:sz w:val="28"/>
        </w:rPr>
        <w:t>г)…………………</w:t>
      </w:r>
      <w:r>
        <w:rPr>
          <w:sz w:val="28"/>
        </w:rPr>
        <w:t>………………………………………………………</w:t>
      </w:r>
    </w:p>
    <w:p w14:paraId="46C3D3A9" w14:textId="77777777" w:rsidR="006411A6" w:rsidRPr="00EE54C4" w:rsidRDefault="006411A6" w:rsidP="006411A6">
      <w:pPr>
        <w:spacing w:line="276" w:lineRule="auto"/>
        <w:jc w:val="both"/>
        <w:rPr>
          <w:sz w:val="28"/>
        </w:rPr>
      </w:pPr>
      <w:r w:rsidRPr="00EE54C4">
        <w:rPr>
          <w:sz w:val="28"/>
        </w:rPr>
        <w:t>д) ………………</w:t>
      </w:r>
      <w:r>
        <w:rPr>
          <w:sz w:val="28"/>
        </w:rPr>
        <w:t>…………………………………………………………</w:t>
      </w:r>
    </w:p>
    <w:p w14:paraId="619BCE50" w14:textId="77777777" w:rsidR="006411A6" w:rsidRPr="00EE54C4" w:rsidRDefault="006411A6" w:rsidP="006411A6">
      <w:pPr>
        <w:spacing w:line="276" w:lineRule="auto"/>
        <w:jc w:val="both"/>
        <w:rPr>
          <w:sz w:val="28"/>
        </w:rPr>
      </w:pPr>
      <w:r w:rsidRPr="00EE54C4">
        <w:rPr>
          <w:sz w:val="28"/>
        </w:rPr>
        <w:t xml:space="preserve">8. Как называют женщину, которая уже родила, в послеродовом </w:t>
      </w:r>
    </w:p>
    <w:p w14:paraId="3146BDB0" w14:textId="77777777" w:rsidR="006411A6" w:rsidRPr="00EE54C4" w:rsidRDefault="006411A6" w:rsidP="006411A6">
      <w:pPr>
        <w:spacing w:line="276" w:lineRule="auto"/>
        <w:jc w:val="both"/>
        <w:rPr>
          <w:sz w:val="28"/>
        </w:rPr>
      </w:pPr>
      <w:r w:rsidRPr="00EE54C4">
        <w:rPr>
          <w:sz w:val="28"/>
        </w:rPr>
        <w:t>периоде…………………………</w:t>
      </w:r>
      <w:r>
        <w:rPr>
          <w:sz w:val="28"/>
        </w:rPr>
        <w:t>……………………………………….</w:t>
      </w:r>
    </w:p>
    <w:p w14:paraId="01E7CEA0" w14:textId="77777777" w:rsidR="006411A6" w:rsidRPr="00EE54C4" w:rsidRDefault="006411A6" w:rsidP="006411A6">
      <w:pPr>
        <w:spacing w:line="276" w:lineRule="auto"/>
        <w:jc w:val="both"/>
        <w:rPr>
          <w:sz w:val="28"/>
        </w:rPr>
      </w:pPr>
      <w:r w:rsidRPr="00EE54C4">
        <w:rPr>
          <w:sz w:val="28"/>
        </w:rPr>
        <w:t>9. На ………(какие) сутки послеродового периода жен</w:t>
      </w:r>
      <w:r>
        <w:rPr>
          <w:sz w:val="28"/>
        </w:rPr>
        <w:t xml:space="preserve">щину выписывают из акушерского </w:t>
      </w:r>
      <w:r w:rsidRPr="00EE54C4">
        <w:rPr>
          <w:sz w:val="28"/>
        </w:rPr>
        <w:t>стационара, если у неё нет осложнений</w:t>
      </w:r>
    </w:p>
    <w:p w14:paraId="34EE80C1" w14:textId="77777777" w:rsidR="006411A6" w:rsidRPr="00EE54C4" w:rsidRDefault="006411A6" w:rsidP="006411A6">
      <w:pPr>
        <w:spacing w:line="276" w:lineRule="auto"/>
        <w:jc w:val="both"/>
        <w:rPr>
          <w:sz w:val="28"/>
        </w:rPr>
      </w:pPr>
      <w:r w:rsidRPr="00EE54C4">
        <w:rPr>
          <w:sz w:val="28"/>
        </w:rPr>
        <w:t>10. Оплачиваемый отпуск декретный отпуск при физиологических родах</w:t>
      </w:r>
    </w:p>
    <w:p w14:paraId="3CCE4189" w14:textId="77777777" w:rsidR="006411A6" w:rsidRPr="00EE54C4" w:rsidRDefault="006411A6" w:rsidP="006411A6">
      <w:pPr>
        <w:spacing w:line="276" w:lineRule="auto"/>
        <w:jc w:val="both"/>
        <w:rPr>
          <w:sz w:val="28"/>
        </w:rPr>
      </w:pPr>
      <w:r w:rsidRPr="00EE54C4">
        <w:rPr>
          <w:sz w:val="28"/>
        </w:rPr>
        <w:t>11. Начало лактации (появление молока у родильницы) на…….сутки послерод</w:t>
      </w:r>
      <w:r>
        <w:rPr>
          <w:sz w:val="28"/>
        </w:rPr>
        <w:t xml:space="preserve">ового </w:t>
      </w:r>
      <w:r w:rsidRPr="00EE54C4">
        <w:rPr>
          <w:sz w:val="28"/>
        </w:rPr>
        <w:t>периода.</w:t>
      </w:r>
    </w:p>
    <w:p w14:paraId="4FB4F1F2" w14:textId="77777777" w:rsidR="006411A6" w:rsidRPr="00EE54C4" w:rsidRDefault="006411A6" w:rsidP="006411A6">
      <w:pPr>
        <w:spacing w:line="276" w:lineRule="auto"/>
        <w:jc w:val="both"/>
        <w:rPr>
          <w:sz w:val="28"/>
        </w:rPr>
      </w:pPr>
      <w:r w:rsidRPr="00EE54C4">
        <w:rPr>
          <w:sz w:val="28"/>
        </w:rPr>
        <w:t>12. Матка перестаёт пальпироваться через переднюю брюшную стенку на ………сутки послеродового периода.</w:t>
      </w:r>
    </w:p>
    <w:p w14:paraId="6BB2AE33" w14:textId="77777777" w:rsidR="006411A6" w:rsidRPr="00EE54C4" w:rsidRDefault="006411A6" w:rsidP="006411A6">
      <w:pPr>
        <w:spacing w:line="276" w:lineRule="auto"/>
        <w:jc w:val="both"/>
        <w:rPr>
          <w:sz w:val="28"/>
        </w:rPr>
      </w:pPr>
      <w:r w:rsidRPr="00EE54C4">
        <w:rPr>
          <w:sz w:val="28"/>
        </w:rPr>
        <w:t>13. Ребёнка прикладывают к груди матери ……………</w:t>
      </w:r>
      <w:r>
        <w:rPr>
          <w:sz w:val="28"/>
        </w:rPr>
        <w:t>..</w:t>
      </w:r>
      <w:r w:rsidRPr="00EE54C4">
        <w:rPr>
          <w:sz w:val="28"/>
        </w:rPr>
        <w:t xml:space="preserve"> после рождения.</w:t>
      </w:r>
    </w:p>
    <w:p w14:paraId="40D1B9D6" w14:textId="77777777" w:rsidR="006411A6" w:rsidRPr="00EE54C4" w:rsidRDefault="006411A6" w:rsidP="006411A6">
      <w:pPr>
        <w:spacing w:line="276" w:lineRule="auto"/>
        <w:jc w:val="both"/>
        <w:rPr>
          <w:sz w:val="28"/>
        </w:rPr>
      </w:pPr>
      <w:r w:rsidRPr="00EE54C4">
        <w:rPr>
          <w:sz w:val="28"/>
        </w:rPr>
        <w:t>14. Профилактикой маст</w:t>
      </w:r>
      <w:r>
        <w:rPr>
          <w:sz w:val="28"/>
        </w:rPr>
        <w:t>ита и лактостаза является………</w:t>
      </w:r>
      <w:r w:rsidRPr="00EE54C4">
        <w:rPr>
          <w:sz w:val="28"/>
        </w:rPr>
        <w:t>вскармливание (какое?).</w:t>
      </w:r>
    </w:p>
    <w:p w14:paraId="48D32261" w14:textId="77777777" w:rsidR="006411A6" w:rsidRPr="00EE54C4" w:rsidRDefault="006411A6" w:rsidP="006411A6">
      <w:pPr>
        <w:spacing w:line="276" w:lineRule="auto"/>
        <w:jc w:val="both"/>
        <w:rPr>
          <w:sz w:val="28"/>
        </w:rPr>
      </w:pPr>
      <w:r w:rsidRPr="00EE54C4">
        <w:rPr>
          <w:sz w:val="28"/>
        </w:rPr>
        <w:t>15. Ребёнка необходимо кормить грудью не менее, чем до……… (какого возраста?)</w:t>
      </w:r>
    </w:p>
    <w:p w14:paraId="66DAC2B2" w14:textId="77777777" w:rsidR="006411A6" w:rsidRPr="00772BBC" w:rsidRDefault="006411A6" w:rsidP="006411A6">
      <w:pPr>
        <w:spacing w:line="276" w:lineRule="auto"/>
        <w:jc w:val="center"/>
        <w:rPr>
          <w:b/>
          <w:sz w:val="28"/>
        </w:rPr>
      </w:pPr>
      <w:r w:rsidRPr="00772BBC">
        <w:rPr>
          <w:b/>
          <w:sz w:val="28"/>
        </w:rPr>
        <w:t>Эталоны ответов к тестированию «Послеродовый период»</w:t>
      </w:r>
    </w:p>
    <w:p w14:paraId="716C103C" w14:textId="77777777" w:rsidR="006411A6" w:rsidRPr="00EE54C4" w:rsidRDefault="006411A6" w:rsidP="006411A6">
      <w:pPr>
        <w:spacing w:line="276" w:lineRule="auto"/>
        <w:jc w:val="both"/>
        <w:rPr>
          <w:sz w:val="28"/>
        </w:rPr>
      </w:pPr>
      <w:r w:rsidRPr="00EE54C4">
        <w:rPr>
          <w:sz w:val="28"/>
        </w:rPr>
        <w:t>1. Ранний послеродовый период длится 2 часа</w:t>
      </w:r>
    </w:p>
    <w:p w14:paraId="59B7CB60" w14:textId="77777777" w:rsidR="006411A6" w:rsidRPr="00EE54C4" w:rsidRDefault="006411A6" w:rsidP="006411A6">
      <w:pPr>
        <w:spacing w:line="276" w:lineRule="auto"/>
        <w:jc w:val="both"/>
        <w:rPr>
          <w:sz w:val="28"/>
        </w:rPr>
      </w:pPr>
      <w:r w:rsidRPr="00EE54C4">
        <w:rPr>
          <w:sz w:val="28"/>
        </w:rPr>
        <w:t>2. Поздний послеродовый период длится 6 недель</w:t>
      </w:r>
    </w:p>
    <w:p w14:paraId="7B020C32" w14:textId="77777777" w:rsidR="006411A6" w:rsidRPr="00EE54C4" w:rsidRDefault="006411A6" w:rsidP="006411A6">
      <w:pPr>
        <w:spacing w:line="276" w:lineRule="auto"/>
        <w:jc w:val="both"/>
        <w:rPr>
          <w:sz w:val="28"/>
        </w:rPr>
      </w:pPr>
      <w:r w:rsidRPr="00EE54C4">
        <w:rPr>
          <w:sz w:val="28"/>
        </w:rPr>
        <w:t>3. Внутренний зев закрывается к 10 суткам послеродового периода</w:t>
      </w:r>
    </w:p>
    <w:p w14:paraId="189AD0B4" w14:textId="77777777" w:rsidR="006411A6" w:rsidRPr="00EE54C4" w:rsidRDefault="006411A6" w:rsidP="006411A6">
      <w:pPr>
        <w:spacing w:line="276" w:lineRule="auto"/>
        <w:jc w:val="both"/>
        <w:rPr>
          <w:sz w:val="28"/>
        </w:rPr>
      </w:pPr>
      <w:r w:rsidRPr="00EE54C4">
        <w:rPr>
          <w:sz w:val="28"/>
        </w:rPr>
        <w:t>4. Наружный зев шейки матки закрывается к концу 3 недели</w:t>
      </w:r>
    </w:p>
    <w:p w14:paraId="06454AA8" w14:textId="77777777" w:rsidR="006411A6" w:rsidRPr="00EE54C4" w:rsidRDefault="006411A6" w:rsidP="006411A6">
      <w:pPr>
        <w:spacing w:line="276" w:lineRule="auto"/>
        <w:jc w:val="both"/>
        <w:rPr>
          <w:sz w:val="28"/>
        </w:rPr>
      </w:pPr>
      <w:r w:rsidRPr="00EE54C4">
        <w:rPr>
          <w:sz w:val="28"/>
        </w:rPr>
        <w:t>5. Раневой секрет матки называется лохии</w:t>
      </w:r>
    </w:p>
    <w:p w14:paraId="2B4DCA87" w14:textId="77777777" w:rsidR="006411A6" w:rsidRPr="00EE54C4" w:rsidRDefault="006411A6" w:rsidP="006411A6">
      <w:pPr>
        <w:spacing w:line="276" w:lineRule="auto"/>
        <w:jc w:val="both"/>
        <w:rPr>
          <w:sz w:val="28"/>
        </w:rPr>
      </w:pPr>
      <w:r w:rsidRPr="00EE54C4">
        <w:rPr>
          <w:sz w:val="28"/>
        </w:rPr>
        <w:t>6. На 3 сутки родильницам назначают трансабдоминальное ультразвуковое исследование матки</w:t>
      </w:r>
    </w:p>
    <w:p w14:paraId="625F590F" w14:textId="77777777" w:rsidR="006411A6" w:rsidRPr="00EE54C4" w:rsidRDefault="006411A6" w:rsidP="006411A6">
      <w:pPr>
        <w:spacing w:line="276" w:lineRule="auto"/>
        <w:jc w:val="both"/>
        <w:rPr>
          <w:sz w:val="28"/>
        </w:rPr>
      </w:pPr>
      <w:r w:rsidRPr="00EE54C4">
        <w:rPr>
          <w:sz w:val="28"/>
        </w:rPr>
        <w:t>7. Параметры новорождённого, оцениваемые по шкале Апгар</w:t>
      </w:r>
    </w:p>
    <w:p w14:paraId="7EE8813E" w14:textId="77777777" w:rsidR="006411A6" w:rsidRPr="00EE54C4" w:rsidRDefault="006411A6" w:rsidP="006411A6">
      <w:pPr>
        <w:spacing w:line="276" w:lineRule="auto"/>
        <w:jc w:val="both"/>
        <w:rPr>
          <w:sz w:val="28"/>
        </w:rPr>
      </w:pPr>
      <w:r w:rsidRPr="00EE54C4">
        <w:rPr>
          <w:sz w:val="28"/>
        </w:rPr>
        <w:t>а) ЧСС в минуту,</w:t>
      </w:r>
    </w:p>
    <w:p w14:paraId="38B31DD6" w14:textId="77777777" w:rsidR="006411A6" w:rsidRPr="00EE54C4" w:rsidRDefault="006411A6" w:rsidP="006411A6">
      <w:pPr>
        <w:spacing w:line="276" w:lineRule="auto"/>
        <w:jc w:val="both"/>
        <w:rPr>
          <w:sz w:val="28"/>
        </w:rPr>
      </w:pPr>
      <w:r w:rsidRPr="00EE54C4">
        <w:rPr>
          <w:sz w:val="28"/>
        </w:rPr>
        <w:t>б) дыхание,</w:t>
      </w:r>
    </w:p>
    <w:p w14:paraId="4A8C6D63" w14:textId="77777777" w:rsidR="006411A6" w:rsidRPr="00EE54C4" w:rsidRDefault="006411A6" w:rsidP="006411A6">
      <w:pPr>
        <w:spacing w:line="276" w:lineRule="auto"/>
        <w:jc w:val="both"/>
        <w:rPr>
          <w:sz w:val="28"/>
        </w:rPr>
      </w:pPr>
      <w:r w:rsidRPr="00EE54C4">
        <w:rPr>
          <w:sz w:val="28"/>
        </w:rPr>
        <w:t>в) окраска кожи,</w:t>
      </w:r>
    </w:p>
    <w:p w14:paraId="084D5638" w14:textId="77777777" w:rsidR="006411A6" w:rsidRPr="00EE54C4" w:rsidRDefault="006411A6" w:rsidP="006411A6">
      <w:pPr>
        <w:spacing w:line="276" w:lineRule="auto"/>
        <w:jc w:val="both"/>
        <w:rPr>
          <w:sz w:val="28"/>
        </w:rPr>
      </w:pPr>
      <w:r w:rsidRPr="00EE54C4">
        <w:rPr>
          <w:sz w:val="28"/>
        </w:rPr>
        <w:t>г) мышечный тонус,</w:t>
      </w:r>
    </w:p>
    <w:p w14:paraId="19F1615C" w14:textId="77777777" w:rsidR="006411A6" w:rsidRPr="00EE54C4" w:rsidRDefault="006411A6" w:rsidP="006411A6">
      <w:pPr>
        <w:spacing w:line="276" w:lineRule="auto"/>
        <w:jc w:val="both"/>
        <w:rPr>
          <w:sz w:val="28"/>
        </w:rPr>
      </w:pPr>
      <w:r w:rsidRPr="00EE54C4">
        <w:rPr>
          <w:sz w:val="28"/>
        </w:rPr>
        <w:t>д) рефлекторная возбудимость.</w:t>
      </w:r>
    </w:p>
    <w:p w14:paraId="5C30D70B" w14:textId="77777777" w:rsidR="006411A6" w:rsidRPr="00EE54C4" w:rsidRDefault="006411A6" w:rsidP="006411A6">
      <w:pPr>
        <w:spacing w:line="276" w:lineRule="auto"/>
        <w:jc w:val="both"/>
        <w:rPr>
          <w:sz w:val="28"/>
        </w:rPr>
      </w:pPr>
      <w:r w:rsidRPr="00EE54C4">
        <w:rPr>
          <w:sz w:val="28"/>
        </w:rPr>
        <w:lastRenderedPageBreak/>
        <w:t>8. Как называют женщину, которая уже родила, в послеродовом периоде - родильница.</w:t>
      </w:r>
    </w:p>
    <w:p w14:paraId="58B6ABEB" w14:textId="77777777" w:rsidR="006411A6" w:rsidRPr="00EE54C4" w:rsidRDefault="006411A6" w:rsidP="006411A6">
      <w:pPr>
        <w:spacing w:line="276" w:lineRule="auto"/>
        <w:jc w:val="both"/>
        <w:rPr>
          <w:sz w:val="28"/>
        </w:rPr>
      </w:pPr>
      <w:r w:rsidRPr="00EE54C4">
        <w:rPr>
          <w:sz w:val="28"/>
        </w:rPr>
        <w:t>9. На 3 сутки послеродового периода, если нет осложнений</w:t>
      </w:r>
    </w:p>
    <w:p w14:paraId="72EE37ED" w14:textId="77777777" w:rsidR="006411A6" w:rsidRPr="00EE54C4" w:rsidRDefault="006411A6" w:rsidP="006411A6">
      <w:pPr>
        <w:spacing w:line="276" w:lineRule="auto"/>
        <w:jc w:val="both"/>
        <w:rPr>
          <w:sz w:val="28"/>
        </w:rPr>
      </w:pPr>
      <w:r>
        <w:rPr>
          <w:sz w:val="28"/>
        </w:rPr>
        <w:t>1</w:t>
      </w:r>
      <w:r w:rsidRPr="00EE54C4">
        <w:rPr>
          <w:sz w:val="28"/>
        </w:rPr>
        <w:t>0. Оплачиваемый отпуск декретный отпуск при физиологических родах 140 дней (70 дней до родов и 70 дней после родов)</w:t>
      </w:r>
    </w:p>
    <w:p w14:paraId="37E46BF8" w14:textId="77777777" w:rsidR="006411A6" w:rsidRPr="00EE54C4" w:rsidRDefault="006411A6" w:rsidP="006411A6">
      <w:pPr>
        <w:spacing w:line="276" w:lineRule="auto"/>
        <w:jc w:val="both"/>
        <w:rPr>
          <w:sz w:val="28"/>
        </w:rPr>
      </w:pPr>
      <w:r w:rsidRPr="00EE54C4">
        <w:rPr>
          <w:sz w:val="28"/>
        </w:rPr>
        <w:t>11. На 3 сутки послеродового периода</w:t>
      </w:r>
    </w:p>
    <w:p w14:paraId="510EE016" w14:textId="77777777" w:rsidR="006411A6" w:rsidRPr="00EE54C4" w:rsidRDefault="006411A6" w:rsidP="006411A6">
      <w:pPr>
        <w:spacing w:line="276" w:lineRule="auto"/>
        <w:jc w:val="both"/>
        <w:rPr>
          <w:sz w:val="28"/>
        </w:rPr>
      </w:pPr>
      <w:r w:rsidRPr="00EE54C4">
        <w:rPr>
          <w:sz w:val="28"/>
        </w:rPr>
        <w:t>12. На 10 сутки.</w:t>
      </w:r>
    </w:p>
    <w:p w14:paraId="42B78169" w14:textId="77777777" w:rsidR="006411A6" w:rsidRPr="00EE54C4" w:rsidRDefault="006411A6" w:rsidP="006411A6">
      <w:pPr>
        <w:spacing w:line="276" w:lineRule="auto"/>
        <w:jc w:val="both"/>
        <w:rPr>
          <w:sz w:val="28"/>
        </w:rPr>
      </w:pPr>
      <w:r w:rsidRPr="00EE54C4">
        <w:rPr>
          <w:sz w:val="28"/>
        </w:rPr>
        <w:t>13. Сразу после рождения.</w:t>
      </w:r>
    </w:p>
    <w:p w14:paraId="14EC75AF" w14:textId="77777777" w:rsidR="006411A6" w:rsidRPr="00EE54C4" w:rsidRDefault="006411A6" w:rsidP="006411A6">
      <w:pPr>
        <w:spacing w:line="276" w:lineRule="auto"/>
        <w:jc w:val="both"/>
        <w:rPr>
          <w:sz w:val="28"/>
        </w:rPr>
      </w:pPr>
      <w:r w:rsidRPr="00EE54C4">
        <w:rPr>
          <w:sz w:val="28"/>
        </w:rPr>
        <w:t>14. Свободное вскармливание</w:t>
      </w:r>
    </w:p>
    <w:p w14:paraId="4E6B7A90" w14:textId="77777777" w:rsidR="006411A6" w:rsidRPr="00EE54C4" w:rsidRDefault="006411A6" w:rsidP="006411A6">
      <w:pPr>
        <w:spacing w:line="276" w:lineRule="auto"/>
        <w:jc w:val="both"/>
        <w:rPr>
          <w:sz w:val="28"/>
        </w:rPr>
      </w:pPr>
      <w:r w:rsidRPr="00EE54C4">
        <w:rPr>
          <w:sz w:val="28"/>
        </w:rPr>
        <w:t>15. Ребёнка необходимо кормить грудью не менее, чем до 1 года.</w:t>
      </w:r>
    </w:p>
    <w:p w14:paraId="0C49C4CD" w14:textId="77777777" w:rsidR="006411A6" w:rsidRPr="00772BBC" w:rsidRDefault="006411A6" w:rsidP="006411A6">
      <w:pPr>
        <w:spacing w:line="276" w:lineRule="auto"/>
        <w:jc w:val="both"/>
        <w:rPr>
          <w:b/>
          <w:sz w:val="28"/>
        </w:rPr>
      </w:pPr>
      <w:r w:rsidRPr="00772BBC">
        <w:rPr>
          <w:b/>
          <w:sz w:val="28"/>
        </w:rPr>
        <w:t>Критерии оценки результатов тестировании:</w:t>
      </w:r>
    </w:p>
    <w:p w14:paraId="050FA1D3" w14:textId="77777777" w:rsidR="006411A6" w:rsidRPr="00EE54C4" w:rsidRDefault="006411A6" w:rsidP="006411A6">
      <w:pPr>
        <w:spacing w:line="276" w:lineRule="auto"/>
        <w:jc w:val="both"/>
        <w:rPr>
          <w:sz w:val="28"/>
        </w:rPr>
      </w:pPr>
      <w:r w:rsidRPr="00EE54C4">
        <w:rPr>
          <w:sz w:val="28"/>
        </w:rPr>
        <w:t>90-100% правильных ответов – оценка 5 «отлично»</w:t>
      </w:r>
    </w:p>
    <w:p w14:paraId="43BFDBB7" w14:textId="77777777" w:rsidR="006411A6" w:rsidRPr="00EE54C4" w:rsidRDefault="006411A6" w:rsidP="006411A6">
      <w:pPr>
        <w:spacing w:line="276" w:lineRule="auto"/>
        <w:jc w:val="both"/>
        <w:rPr>
          <w:sz w:val="28"/>
        </w:rPr>
      </w:pPr>
      <w:r w:rsidRPr="00EE54C4">
        <w:rPr>
          <w:sz w:val="28"/>
        </w:rPr>
        <w:t>76-89% правильных ответов – оценка 4 «хорошо»</w:t>
      </w:r>
    </w:p>
    <w:p w14:paraId="325CE0EF" w14:textId="77777777" w:rsidR="006411A6" w:rsidRPr="00EE54C4" w:rsidRDefault="006411A6" w:rsidP="006411A6">
      <w:pPr>
        <w:spacing w:line="276" w:lineRule="auto"/>
        <w:jc w:val="both"/>
        <w:rPr>
          <w:sz w:val="28"/>
        </w:rPr>
      </w:pPr>
      <w:r w:rsidRPr="00EE54C4">
        <w:rPr>
          <w:sz w:val="28"/>
        </w:rPr>
        <w:t>61-75% правильных ответов – оценка 3 «удовлетворительно»</w:t>
      </w:r>
    </w:p>
    <w:p w14:paraId="302E086B" w14:textId="77777777" w:rsidR="006411A6" w:rsidRDefault="006411A6" w:rsidP="006411A6">
      <w:pPr>
        <w:spacing w:line="276" w:lineRule="auto"/>
        <w:jc w:val="both"/>
        <w:rPr>
          <w:sz w:val="28"/>
        </w:rPr>
      </w:pPr>
      <w:r w:rsidRPr="00EE54C4">
        <w:rPr>
          <w:sz w:val="28"/>
        </w:rPr>
        <w:t>60% и ниже – оценка 2 «неудовлетворительно»</w:t>
      </w:r>
    </w:p>
    <w:p w14:paraId="7105B14F" w14:textId="77777777" w:rsidR="006411A6" w:rsidRDefault="006411A6" w:rsidP="006411A6">
      <w:pPr>
        <w:spacing w:line="276" w:lineRule="auto"/>
        <w:rPr>
          <w:sz w:val="28"/>
        </w:rPr>
      </w:pPr>
      <w:r w:rsidRPr="00772BBC">
        <w:rPr>
          <w:b/>
          <w:sz w:val="28"/>
        </w:rPr>
        <w:t>Тема 3.6.</w:t>
      </w:r>
      <w:r>
        <w:rPr>
          <w:sz w:val="28"/>
        </w:rPr>
        <w:t xml:space="preserve"> Климакте</w:t>
      </w:r>
      <w:r w:rsidRPr="00772BBC">
        <w:rPr>
          <w:sz w:val="28"/>
        </w:rPr>
        <w:t>рический период</w:t>
      </w:r>
    </w:p>
    <w:p w14:paraId="027005A2" w14:textId="77777777" w:rsidR="006411A6" w:rsidRDefault="006411A6" w:rsidP="006411A6">
      <w:pPr>
        <w:spacing w:line="276" w:lineRule="auto"/>
        <w:ind w:firstLine="709"/>
        <w:jc w:val="center"/>
        <w:rPr>
          <w:b/>
          <w:sz w:val="28"/>
        </w:rPr>
      </w:pPr>
      <w:r w:rsidRPr="00772BBC">
        <w:rPr>
          <w:b/>
          <w:sz w:val="28"/>
        </w:rPr>
        <w:t>Вопросы для фронтально опроса</w:t>
      </w:r>
    </w:p>
    <w:p w14:paraId="1E94DAEA" w14:textId="77777777" w:rsidR="006411A6" w:rsidRPr="00772BBC" w:rsidRDefault="006411A6" w:rsidP="006411A6">
      <w:pPr>
        <w:spacing w:line="276" w:lineRule="auto"/>
        <w:jc w:val="both"/>
        <w:rPr>
          <w:sz w:val="28"/>
        </w:rPr>
      </w:pPr>
      <w:r w:rsidRPr="00772BBC">
        <w:rPr>
          <w:sz w:val="28"/>
        </w:rPr>
        <w:t>1. Что такое климактерический период?</w:t>
      </w:r>
    </w:p>
    <w:p w14:paraId="4F9F0C4A" w14:textId="77777777" w:rsidR="006411A6" w:rsidRPr="00772BBC" w:rsidRDefault="006411A6" w:rsidP="006411A6">
      <w:pPr>
        <w:spacing w:line="276" w:lineRule="auto"/>
        <w:jc w:val="both"/>
        <w:rPr>
          <w:sz w:val="28"/>
        </w:rPr>
      </w:pPr>
      <w:r w:rsidRPr="00772BBC">
        <w:rPr>
          <w:sz w:val="28"/>
        </w:rPr>
        <w:t>2. Какие причины вызывают климактерический период?</w:t>
      </w:r>
    </w:p>
    <w:p w14:paraId="23A75617" w14:textId="77777777" w:rsidR="006411A6" w:rsidRPr="00772BBC" w:rsidRDefault="006411A6" w:rsidP="006411A6">
      <w:pPr>
        <w:spacing w:line="276" w:lineRule="auto"/>
        <w:jc w:val="both"/>
        <w:rPr>
          <w:sz w:val="28"/>
        </w:rPr>
      </w:pPr>
      <w:r w:rsidRPr="00772BBC">
        <w:rPr>
          <w:sz w:val="28"/>
        </w:rPr>
        <w:t>3. Какие симптомы могут появляться во время климактерического периода?</w:t>
      </w:r>
    </w:p>
    <w:p w14:paraId="659E76B6" w14:textId="77777777" w:rsidR="006411A6" w:rsidRPr="00772BBC" w:rsidRDefault="006411A6" w:rsidP="006411A6">
      <w:pPr>
        <w:spacing w:line="276" w:lineRule="auto"/>
        <w:jc w:val="both"/>
        <w:rPr>
          <w:sz w:val="28"/>
        </w:rPr>
      </w:pPr>
      <w:r w:rsidRPr="00772BBC">
        <w:rPr>
          <w:sz w:val="28"/>
        </w:rPr>
        <w:t>4. Какие осложнения могут возникнуть при климактерическом периоде?</w:t>
      </w:r>
    </w:p>
    <w:p w14:paraId="0B3D1377" w14:textId="77777777" w:rsidR="006411A6" w:rsidRPr="00772BBC" w:rsidRDefault="006411A6" w:rsidP="006411A6">
      <w:pPr>
        <w:spacing w:line="276" w:lineRule="auto"/>
        <w:jc w:val="both"/>
        <w:rPr>
          <w:sz w:val="28"/>
        </w:rPr>
      </w:pPr>
      <w:r w:rsidRPr="00772BBC">
        <w:rPr>
          <w:sz w:val="28"/>
        </w:rPr>
        <w:t>5. Каковы способы лечения климактерического периода?</w:t>
      </w:r>
    </w:p>
    <w:p w14:paraId="41206C8F" w14:textId="77777777" w:rsidR="006411A6" w:rsidRPr="00772BBC" w:rsidRDefault="006411A6" w:rsidP="006411A6">
      <w:pPr>
        <w:spacing w:line="276" w:lineRule="auto"/>
        <w:jc w:val="both"/>
        <w:rPr>
          <w:sz w:val="28"/>
        </w:rPr>
      </w:pPr>
      <w:r w:rsidRPr="00772BBC">
        <w:rPr>
          <w:sz w:val="28"/>
        </w:rPr>
        <w:t>6. На какой возраст обычно приходится начало климактерического периода?</w:t>
      </w:r>
    </w:p>
    <w:p w14:paraId="13F189DC" w14:textId="77777777" w:rsidR="006411A6" w:rsidRPr="00772BBC" w:rsidRDefault="006411A6" w:rsidP="006411A6">
      <w:pPr>
        <w:spacing w:line="276" w:lineRule="auto"/>
        <w:jc w:val="both"/>
        <w:rPr>
          <w:sz w:val="28"/>
        </w:rPr>
      </w:pPr>
      <w:r w:rsidRPr="00772BBC">
        <w:rPr>
          <w:sz w:val="28"/>
        </w:rPr>
        <w:t>7. Какие факторы могут повышать риск возникновения климактерического периода?</w:t>
      </w:r>
    </w:p>
    <w:p w14:paraId="34428395" w14:textId="77777777" w:rsidR="006411A6" w:rsidRPr="00772BBC" w:rsidRDefault="006411A6" w:rsidP="006411A6">
      <w:pPr>
        <w:spacing w:line="276" w:lineRule="auto"/>
        <w:jc w:val="both"/>
        <w:rPr>
          <w:sz w:val="28"/>
        </w:rPr>
      </w:pPr>
      <w:r w:rsidRPr="00772BBC">
        <w:rPr>
          <w:sz w:val="28"/>
        </w:rPr>
        <w:t>8. Как снизить риск возникновения осложнений в период климакса?</w:t>
      </w:r>
    </w:p>
    <w:p w14:paraId="76BEA99E" w14:textId="77777777" w:rsidR="006411A6" w:rsidRPr="00772BBC" w:rsidRDefault="006411A6" w:rsidP="006411A6">
      <w:pPr>
        <w:spacing w:line="276" w:lineRule="auto"/>
        <w:jc w:val="both"/>
        <w:rPr>
          <w:sz w:val="28"/>
        </w:rPr>
      </w:pPr>
      <w:r w:rsidRPr="00772BBC">
        <w:rPr>
          <w:sz w:val="28"/>
        </w:rPr>
        <w:t>9. Можно ли продолжать заниматься спортом и физической активностью во время климакса?</w:t>
      </w:r>
    </w:p>
    <w:p w14:paraId="0B7DFEF9" w14:textId="77777777" w:rsidR="006411A6" w:rsidRPr="00772BBC" w:rsidRDefault="006411A6" w:rsidP="006411A6">
      <w:pPr>
        <w:spacing w:line="276" w:lineRule="auto"/>
        <w:jc w:val="both"/>
        <w:rPr>
          <w:sz w:val="28"/>
        </w:rPr>
      </w:pPr>
      <w:r w:rsidRPr="00772BBC">
        <w:rPr>
          <w:sz w:val="28"/>
        </w:rPr>
        <w:t>10. Какие изменения в образе жизни могут помочь улучшить состояние во время климактерического периода?</w:t>
      </w:r>
    </w:p>
    <w:p w14:paraId="7BAB5192" w14:textId="77777777" w:rsidR="006411A6" w:rsidRDefault="006411A6" w:rsidP="006411A6">
      <w:pPr>
        <w:spacing w:line="276" w:lineRule="auto"/>
        <w:jc w:val="center"/>
        <w:rPr>
          <w:b/>
          <w:sz w:val="28"/>
        </w:rPr>
      </w:pPr>
      <w:r w:rsidRPr="00772BBC">
        <w:rPr>
          <w:b/>
          <w:sz w:val="28"/>
        </w:rPr>
        <w:t>Решение ситуационных задач по теме</w:t>
      </w:r>
    </w:p>
    <w:p w14:paraId="76655A4D" w14:textId="77777777" w:rsidR="006411A6" w:rsidRPr="00107292" w:rsidRDefault="006411A6" w:rsidP="006411A6">
      <w:pPr>
        <w:spacing w:line="276" w:lineRule="auto"/>
        <w:ind w:firstLine="708"/>
        <w:jc w:val="both"/>
        <w:rPr>
          <w:b/>
          <w:sz w:val="28"/>
        </w:rPr>
      </w:pPr>
      <w:r>
        <w:rPr>
          <w:b/>
          <w:sz w:val="28"/>
        </w:rPr>
        <w:t xml:space="preserve">Ситуационная задача № 1. </w:t>
      </w:r>
      <w:r w:rsidRPr="00772BBC">
        <w:rPr>
          <w:sz w:val="28"/>
        </w:rPr>
        <w:t>1.</w:t>
      </w:r>
      <w:r w:rsidRPr="00772BBC">
        <w:rPr>
          <w:sz w:val="28"/>
        </w:rPr>
        <w:tab/>
        <w:t>К фельдшеру ФАПа обратился мужчина 55 лет с жалобами на повышенную потливость, частое сердцебиение, неуверенность в себе. Все это возникло внезапно, причин никаких пациент не находит.</w:t>
      </w:r>
      <w:r>
        <w:rPr>
          <w:b/>
          <w:sz w:val="28"/>
        </w:rPr>
        <w:t xml:space="preserve"> </w:t>
      </w:r>
      <w:r w:rsidRPr="00772BBC">
        <w:rPr>
          <w:sz w:val="28"/>
        </w:rPr>
        <w:t>При осмотре органических изменений со стороны органов и систем не выявлено.</w:t>
      </w:r>
    </w:p>
    <w:p w14:paraId="29463D60" w14:textId="77777777" w:rsidR="006411A6" w:rsidRDefault="006411A6" w:rsidP="006411A6">
      <w:pPr>
        <w:spacing w:line="276" w:lineRule="auto"/>
        <w:ind w:firstLine="709"/>
        <w:jc w:val="both"/>
        <w:rPr>
          <w:b/>
          <w:i/>
          <w:sz w:val="28"/>
        </w:rPr>
      </w:pPr>
      <w:r w:rsidRPr="00107292">
        <w:rPr>
          <w:b/>
          <w:i/>
          <w:sz w:val="28"/>
        </w:rPr>
        <w:t>Задание</w:t>
      </w:r>
      <w:r>
        <w:rPr>
          <w:b/>
          <w:i/>
          <w:sz w:val="28"/>
        </w:rPr>
        <w:t xml:space="preserve">: </w:t>
      </w:r>
      <w:r w:rsidRPr="00772BBC">
        <w:rPr>
          <w:sz w:val="28"/>
        </w:rPr>
        <w:t>1.</w:t>
      </w:r>
      <w:r w:rsidRPr="00772BBC">
        <w:rPr>
          <w:sz w:val="28"/>
        </w:rPr>
        <w:tab/>
        <w:t>Какой диагноз поставил фельдшер?</w:t>
      </w:r>
      <w:r>
        <w:rPr>
          <w:b/>
          <w:i/>
          <w:sz w:val="28"/>
        </w:rPr>
        <w:t xml:space="preserve"> </w:t>
      </w:r>
    </w:p>
    <w:p w14:paraId="06AD5A07" w14:textId="77777777" w:rsidR="006411A6" w:rsidRDefault="006411A6" w:rsidP="006411A6">
      <w:pPr>
        <w:spacing w:line="276" w:lineRule="auto"/>
        <w:ind w:firstLine="709"/>
        <w:jc w:val="both"/>
        <w:rPr>
          <w:sz w:val="28"/>
        </w:rPr>
      </w:pPr>
      <w:r w:rsidRPr="00772BBC">
        <w:rPr>
          <w:sz w:val="28"/>
        </w:rPr>
        <w:t>2.</w:t>
      </w:r>
      <w:r w:rsidRPr="00772BBC">
        <w:rPr>
          <w:sz w:val="28"/>
        </w:rPr>
        <w:tab/>
        <w:t xml:space="preserve">Тактика фельдшера? </w:t>
      </w:r>
    </w:p>
    <w:p w14:paraId="43638354" w14:textId="77777777" w:rsidR="006411A6" w:rsidRPr="00107292" w:rsidRDefault="006411A6" w:rsidP="006411A6">
      <w:pPr>
        <w:spacing w:line="276" w:lineRule="auto"/>
        <w:ind w:firstLine="709"/>
        <w:jc w:val="both"/>
        <w:rPr>
          <w:b/>
          <w:i/>
          <w:sz w:val="28"/>
        </w:rPr>
      </w:pPr>
      <w:r w:rsidRPr="00772BBC">
        <w:rPr>
          <w:sz w:val="28"/>
        </w:rPr>
        <w:lastRenderedPageBreak/>
        <w:t>3. Выявите проблемы пациента.</w:t>
      </w:r>
    </w:p>
    <w:p w14:paraId="5BB1FD9D" w14:textId="77777777" w:rsidR="006411A6" w:rsidRPr="00107292" w:rsidRDefault="006411A6" w:rsidP="006411A6">
      <w:pPr>
        <w:spacing w:line="276" w:lineRule="auto"/>
        <w:ind w:firstLine="708"/>
        <w:jc w:val="both"/>
        <w:rPr>
          <w:b/>
          <w:sz w:val="28"/>
        </w:rPr>
      </w:pPr>
      <w:r w:rsidRPr="00772BBC">
        <w:rPr>
          <w:b/>
          <w:sz w:val="28"/>
        </w:rPr>
        <w:t>Ситуационная задача № 2.</w:t>
      </w:r>
      <w:r>
        <w:rPr>
          <w:b/>
          <w:sz w:val="28"/>
        </w:rPr>
        <w:t xml:space="preserve"> </w:t>
      </w:r>
      <w:r w:rsidRPr="00772BBC">
        <w:rPr>
          <w:sz w:val="28"/>
        </w:rPr>
        <w:t>В поликлинику к врачу-терапевту обратилась женщина 50 лет с жалобами на быструю утомляемость, приливы жара к голове, потливость, сердцебиение, головную боль.</w:t>
      </w:r>
    </w:p>
    <w:p w14:paraId="565B508B" w14:textId="77777777" w:rsidR="006411A6" w:rsidRPr="00772BBC" w:rsidRDefault="006411A6" w:rsidP="006411A6">
      <w:pPr>
        <w:spacing w:line="276" w:lineRule="auto"/>
        <w:ind w:firstLine="709"/>
        <w:jc w:val="both"/>
        <w:rPr>
          <w:sz w:val="28"/>
        </w:rPr>
      </w:pPr>
      <w:r w:rsidRPr="00772BBC">
        <w:rPr>
          <w:sz w:val="28"/>
        </w:rPr>
        <w:t>Из анамнеза — последняя менструация б месяцев назад, в течение 2-х лет нерегулярные.</w:t>
      </w:r>
    </w:p>
    <w:p w14:paraId="082DBC8A" w14:textId="77777777" w:rsidR="006411A6" w:rsidRPr="00772BBC" w:rsidRDefault="006411A6" w:rsidP="006411A6">
      <w:pPr>
        <w:spacing w:line="276" w:lineRule="auto"/>
        <w:ind w:firstLine="709"/>
        <w:jc w:val="both"/>
        <w:rPr>
          <w:sz w:val="28"/>
        </w:rPr>
      </w:pPr>
      <w:r w:rsidRPr="00772BBC">
        <w:rPr>
          <w:sz w:val="28"/>
        </w:rPr>
        <w:t>Работает учителем старших классов, очень большая нагрузка, так как многие учителя - болеют, приходится замещать, дома ссоры с мужем по этому поводу, сын 30 лет недавно поссорился с жен</w:t>
      </w:r>
      <w:r>
        <w:rPr>
          <w:sz w:val="28"/>
        </w:rPr>
        <w:t xml:space="preserve">ой и ушел из семьи к родителям. </w:t>
      </w:r>
      <w:r w:rsidRPr="00772BBC">
        <w:rPr>
          <w:sz w:val="28"/>
        </w:rPr>
        <w:t>После осмотра терапевт отправил пациентку на консультацию к гинекологу.</w:t>
      </w:r>
    </w:p>
    <w:p w14:paraId="5DA6BE04" w14:textId="77777777" w:rsidR="006411A6" w:rsidRPr="00772BBC" w:rsidRDefault="006411A6" w:rsidP="006411A6">
      <w:pPr>
        <w:spacing w:line="276" w:lineRule="auto"/>
        <w:ind w:firstLine="709"/>
        <w:jc w:val="both"/>
        <w:rPr>
          <w:i/>
          <w:sz w:val="28"/>
        </w:rPr>
      </w:pPr>
      <w:r w:rsidRPr="00772BBC">
        <w:rPr>
          <w:i/>
          <w:sz w:val="28"/>
        </w:rPr>
        <w:t>Задание.</w:t>
      </w:r>
    </w:p>
    <w:p w14:paraId="60D48F05" w14:textId="77777777" w:rsidR="006411A6" w:rsidRPr="00772BBC" w:rsidRDefault="006411A6" w:rsidP="006411A6">
      <w:pPr>
        <w:spacing w:line="276" w:lineRule="auto"/>
        <w:ind w:firstLine="709"/>
        <w:jc w:val="both"/>
        <w:rPr>
          <w:sz w:val="28"/>
        </w:rPr>
      </w:pPr>
      <w:r w:rsidRPr="00772BBC">
        <w:rPr>
          <w:sz w:val="28"/>
        </w:rPr>
        <w:t>1.</w:t>
      </w:r>
      <w:r w:rsidRPr="00772BBC">
        <w:rPr>
          <w:sz w:val="28"/>
        </w:rPr>
        <w:tab/>
        <w:t>Поставьте диагноз.</w:t>
      </w:r>
    </w:p>
    <w:p w14:paraId="557F9E6A" w14:textId="77777777" w:rsidR="006411A6" w:rsidRPr="00772BBC" w:rsidRDefault="006411A6" w:rsidP="006411A6">
      <w:pPr>
        <w:spacing w:line="276" w:lineRule="auto"/>
        <w:ind w:firstLine="709"/>
        <w:jc w:val="both"/>
        <w:rPr>
          <w:sz w:val="28"/>
        </w:rPr>
      </w:pPr>
      <w:r w:rsidRPr="00772BBC">
        <w:rPr>
          <w:sz w:val="28"/>
        </w:rPr>
        <w:t>2.</w:t>
      </w:r>
      <w:r w:rsidRPr="00772BBC">
        <w:rPr>
          <w:sz w:val="28"/>
        </w:rPr>
        <w:tab/>
        <w:t>Почему терапевт отправил пациентку к гинекологу?</w:t>
      </w:r>
    </w:p>
    <w:p w14:paraId="1BED1C0E" w14:textId="77777777" w:rsidR="006411A6" w:rsidRPr="00107292" w:rsidRDefault="006411A6" w:rsidP="006411A6">
      <w:pPr>
        <w:spacing w:line="276" w:lineRule="auto"/>
        <w:ind w:firstLine="709"/>
        <w:jc w:val="both"/>
        <w:rPr>
          <w:sz w:val="28"/>
        </w:rPr>
      </w:pPr>
      <w:r w:rsidRPr="00772BBC">
        <w:rPr>
          <w:sz w:val="28"/>
        </w:rPr>
        <w:t>3.</w:t>
      </w:r>
      <w:r w:rsidRPr="00772BBC">
        <w:rPr>
          <w:sz w:val="28"/>
        </w:rPr>
        <w:tab/>
        <w:t>Какие причины привели к данному осложнению?</w:t>
      </w:r>
    </w:p>
    <w:p w14:paraId="725A0CDD" w14:textId="77777777" w:rsidR="006411A6" w:rsidRDefault="006411A6" w:rsidP="006411A6">
      <w:pPr>
        <w:spacing w:line="276" w:lineRule="auto"/>
        <w:jc w:val="center"/>
        <w:rPr>
          <w:b/>
          <w:sz w:val="28"/>
        </w:rPr>
      </w:pPr>
      <w:r w:rsidRPr="00772BBC">
        <w:rPr>
          <w:b/>
          <w:sz w:val="28"/>
        </w:rPr>
        <w:t>Эталон ответов решения ситуационных задач</w:t>
      </w:r>
    </w:p>
    <w:p w14:paraId="03AC7AF1" w14:textId="77777777" w:rsidR="006411A6" w:rsidRPr="00772BBC" w:rsidRDefault="006411A6" w:rsidP="006411A6">
      <w:pPr>
        <w:spacing w:line="276" w:lineRule="auto"/>
        <w:ind w:firstLine="709"/>
        <w:jc w:val="both"/>
        <w:rPr>
          <w:sz w:val="28"/>
        </w:rPr>
      </w:pPr>
      <w:r w:rsidRPr="00772BBC">
        <w:rPr>
          <w:sz w:val="28"/>
        </w:rPr>
        <w:t xml:space="preserve">Задача № </w:t>
      </w:r>
      <w:r>
        <w:rPr>
          <w:sz w:val="28"/>
        </w:rPr>
        <w:t>1. 1.</w:t>
      </w:r>
      <w:r>
        <w:rPr>
          <w:sz w:val="28"/>
        </w:rPr>
        <w:tab/>
        <w:t xml:space="preserve">Переходный период. </w:t>
      </w:r>
      <w:r w:rsidRPr="00772BBC">
        <w:rPr>
          <w:sz w:val="28"/>
        </w:rPr>
        <w:t>2.</w:t>
      </w:r>
      <w:r w:rsidRPr="00772BBC">
        <w:rPr>
          <w:sz w:val="28"/>
        </w:rPr>
        <w:tab/>
        <w:t>Информировать пациента о его состоянии, провести беседу о переходном периоде у мужчин и гигиене в этот период, направить на консультацию в ЦРБ к андрологу.</w:t>
      </w:r>
      <w:r>
        <w:rPr>
          <w:sz w:val="28"/>
        </w:rPr>
        <w:t xml:space="preserve"> </w:t>
      </w:r>
      <w:r w:rsidRPr="00772BBC">
        <w:rPr>
          <w:sz w:val="28"/>
        </w:rPr>
        <w:t>3.</w:t>
      </w:r>
      <w:r w:rsidRPr="00772BBC">
        <w:rPr>
          <w:sz w:val="28"/>
        </w:rPr>
        <w:tab/>
        <w:t>Настоящие: повышенная потливость, частое сердцебиение, неуверенность в себе.</w:t>
      </w:r>
    </w:p>
    <w:p w14:paraId="0AF51E62" w14:textId="77777777" w:rsidR="006411A6" w:rsidRPr="00772BBC" w:rsidRDefault="006411A6" w:rsidP="006411A6">
      <w:pPr>
        <w:spacing w:line="276" w:lineRule="auto"/>
        <w:ind w:firstLine="709"/>
        <w:jc w:val="both"/>
        <w:rPr>
          <w:sz w:val="28"/>
        </w:rPr>
      </w:pPr>
      <w:r w:rsidRPr="00772BBC">
        <w:rPr>
          <w:sz w:val="28"/>
        </w:rPr>
        <w:t>Потенциальные: уменьшения половой потенции, снижение полового влечения, страх, беспокойство за свое состояние, ссоры в семье.</w:t>
      </w:r>
    </w:p>
    <w:p w14:paraId="789B5D3B" w14:textId="77777777" w:rsidR="006411A6" w:rsidRPr="00772BBC" w:rsidRDefault="006411A6" w:rsidP="006411A6">
      <w:pPr>
        <w:spacing w:line="276" w:lineRule="auto"/>
        <w:ind w:firstLine="709"/>
        <w:jc w:val="both"/>
        <w:rPr>
          <w:sz w:val="28"/>
        </w:rPr>
      </w:pPr>
      <w:r w:rsidRPr="00772BBC">
        <w:rPr>
          <w:sz w:val="28"/>
        </w:rPr>
        <w:t xml:space="preserve">Задача № </w:t>
      </w:r>
      <w:r>
        <w:rPr>
          <w:sz w:val="28"/>
        </w:rPr>
        <w:t>2. 1.</w:t>
      </w:r>
      <w:r>
        <w:rPr>
          <w:sz w:val="28"/>
        </w:rPr>
        <w:tab/>
        <w:t xml:space="preserve">Климактерический синдром. </w:t>
      </w:r>
      <w:r w:rsidRPr="00772BBC">
        <w:rPr>
          <w:sz w:val="28"/>
        </w:rPr>
        <w:t>2.</w:t>
      </w:r>
      <w:r w:rsidRPr="00772BBC">
        <w:rPr>
          <w:sz w:val="28"/>
        </w:rPr>
        <w:tab/>
        <w:t>Терапевт не нашел своей патологии и на основании анамнеза поставил данный диагноз.</w:t>
      </w:r>
      <w:r>
        <w:rPr>
          <w:sz w:val="28"/>
        </w:rPr>
        <w:t xml:space="preserve"> </w:t>
      </w:r>
      <w:r w:rsidRPr="00772BBC">
        <w:rPr>
          <w:sz w:val="28"/>
        </w:rPr>
        <w:t>3.</w:t>
      </w:r>
      <w:r w:rsidRPr="00772BBC">
        <w:rPr>
          <w:sz w:val="28"/>
        </w:rPr>
        <w:tab/>
        <w:t>У пациентки нормальный переходный период, начавшийся 2 года назад, под влиянием ряда проблем осложнившийся клима</w:t>
      </w:r>
      <w:r>
        <w:rPr>
          <w:sz w:val="28"/>
        </w:rPr>
        <w:t>ктерическим синдромом. Климакте</w:t>
      </w:r>
      <w:r w:rsidRPr="00772BBC">
        <w:rPr>
          <w:sz w:val="28"/>
        </w:rPr>
        <w:t>рический синдром часто наблюдается у женщин эмоционально неуравновешенных,</w:t>
      </w:r>
      <w:r>
        <w:rPr>
          <w:sz w:val="28"/>
        </w:rPr>
        <w:t xml:space="preserve"> </w:t>
      </w:r>
      <w:r w:rsidRPr="00772BBC">
        <w:rPr>
          <w:sz w:val="28"/>
        </w:rPr>
        <w:t>перенесших стрессовые ситуации (большая нагрузка в школе, ссоры с мужем, переживания за сына).</w:t>
      </w:r>
    </w:p>
    <w:p w14:paraId="7B549325" w14:textId="77777777" w:rsidR="006411A6" w:rsidRPr="00772BBC" w:rsidRDefault="006411A6" w:rsidP="006411A6">
      <w:pPr>
        <w:spacing w:line="276" w:lineRule="auto"/>
        <w:rPr>
          <w:b/>
          <w:sz w:val="28"/>
        </w:rPr>
      </w:pPr>
      <w:r w:rsidRPr="00772BBC">
        <w:rPr>
          <w:b/>
          <w:sz w:val="28"/>
        </w:rPr>
        <w:t>Раздел 4. Здоровье лиц пожилого и старческого возраста</w:t>
      </w:r>
    </w:p>
    <w:p w14:paraId="769DF63D" w14:textId="77777777" w:rsidR="006411A6" w:rsidRDefault="006411A6" w:rsidP="006411A6">
      <w:pPr>
        <w:spacing w:line="276" w:lineRule="auto"/>
        <w:rPr>
          <w:sz w:val="28"/>
        </w:rPr>
      </w:pPr>
      <w:r w:rsidRPr="00772BBC">
        <w:rPr>
          <w:b/>
          <w:sz w:val="28"/>
        </w:rPr>
        <w:t>Тема 4.1.</w:t>
      </w:r>
      <w:r w:rsidRPr="00772BBC">
        <w:rPr>
          <w:sz w:val="28"/>
        </w:rPr>
        <w:t xml:space="preserve">  Введение в г</w:t>
      </w:r>
      <w:r>
        <w:rPr>
          <w:sz w:val="28"/>
        </w:rPr>
        <w:t xml:space="preserve">еронтологию. Основные понятия. </w:t>
      </w:r>
      <w:r w:rsidRPr="00772BBC">
        <w:rPr>
          <w:sz w:val="28"/>
        </w:rPr>
        <w:t>Теории и механизмы старения</w:t>
      </w:r>
    </w:p>
    <w:p w14:paraId="24FC6F7C" w14:textId="77777777" w:rsidR="006411A6" w:rsidRPr="00772BBC" w:rsidRDefault="006411A6" w:rsidP="006411A6">
      <w:pPr>
        <w:spacing w:line="276" w:lineRule="auto"/>
        <w:ind w:firstLine="709"/>
        <w:jc w:val="center"/>
        <w:rPr>
          <w:b/>
          <w:sz w:val="28"/>
        </w:rPr>
      </w:pPr>
      <w:r w:rsidRPr="00772BBC">
        <w:rPr>
          <w:b/>
          <w:sz w:val="28"/>
        </w:rPr>
        <w:t>Вопросы для фронтального опроса к теме:</w:t>
      </w:r>
    </w:p>
    <w:p w14:paraId="034D9C20" w14:textId="77777777" w:rsidR="006411A6" w:rsidRPr="00772BBC" w:rsidRDefault="006411A6" w:rsidP="006411A6">
      <w:pPr>
        <w:spacing w:line="276" w:lineRule="auto"/>
        <w:rPr>
          <w:sz w:val="28"/>
        </w:rPr>
      </w:pPr>
      <w:r w:rsidRPr="00772BBC">
        <w:rPr>
          <w:sz w:val="28"/>
        </w:rPr>
        <w:t>1. Дайте определение геронтологии как науке.</w:t>
      </w:r>
    </w:p>
    <w:p w14:paraId="536B3451" w14:textId="77777777" w:rsidR="006411A6" w:rsidRPr="00772BBC" w:rsidRDefault="006411A6" w:rsidP="006411A6">
      <w:pPr>
        <w:spacing w:line="276" w:lineRule="auto"/>
        <w:rPr>
          <w:sz w:val="28"/>
        </w:rPr>
      </w:pPr>
      <w:r w:rsidRPr="00772BBC">
        <w:rPr>
          <w:sz w:val="28"/>
        </w:rPr>
        <w:t>2. Что такое старость?</w:t>
      </w:r>
    </w:p>
    <w:p w14:paraId="52C2E636" w14:textId="77777777" w:rsidR="006411A6" w:rsidRPr="00772BBC" w:rsidRDefault="006411A6" w:rsidP="006411A6">
      <w:pPr>
        <w:spacing w:line="276" w:lineRule="auto"/>
        <w:rPr>
          <w:sz w:val="28"/>
        </w:rPr>
      </w:pPr>
      <w:r w:rsidRPr="00772BBC">
        <w:rPr>
          <w:sz w:val="28"/>
        </w:rPr>
        <w:t>3. Что подразумевают под понятием «старение»?</w:t>
      </w:r>
    </w:p>
    <w:p w14:paraId="1A068DD8" w14:textId="77777777" w:rsidR="006411A6" w:rsidRPr="00772BBC" w:rsidRDefault="006411A6" w:rsidP="006411A6">
      <w:pPr>
        <w:spacing w:line="276" w:lineRule="auto"/>
        <w:rPr>
          <w:sz w:val="28"/>
        </w:rPr>
      </w:pPr>
      <w:r w:rsidRPr="00772BBC">
        <w:rPr>
          <w:sz w:val="28"/>
        </w:rPr>
        <w:t>4. Дайте определение понятию «возраст».</w:t>
      </w:r>
    </w:p>
    <w:p w14:paraId="087C6459" w14:textId="77777777" w:rsidR="006411A6" w:rsidRPr="00772BBC" w:rsidRDefault="006411A6" w:rsidP="006411A6">
      <w:pPr>
        <w:spacing w:line="276" w:lineRule="auto"/>
        <w:rPr>
          <w:sz w:val="28"/>
        </w:rPr>
      </w:pPr>
      <w:r w:rsidRPr="00772BBC">
        <w:rPr>
          <w:sz w:val="28"/>
        </w:rPr>
        <w:lastRenderedPageBreak/>
        <w:t>5. Дайте определение понятию «календарный возраст».</w:t>
      </w:r>
    </w:p>
    <w:p w14:paraId="27226BBF" w14:textId="77777777" w:rsidR="006411A6" w:rsidRPr="00772BBC" w:rsidRDefault="006411A6" w:rsidP="006411A6">
      <w:pPr>
        <w:spacing w:line="276" w:lineRule="auto"/>
        <w:rPr>
          <w:sz w:val="28"/>
        </w:rPr>
      </w:pPr>
      <w:r w:rsidRPr="00772BBC">
        <w:rPr>
          <w:sz w:val="28"/>
        </w:rPr>
        <w:t>6. Дайте определение понятию «биологический возраст».</w:t>
      </w:r>
    </w:p>
    <w:p w14:paraId="6E8C47D0" w14:textId="77777777" w:rsidR="006411A6" w:rsidRPr="00772BBC" w:rsidRDefault="006411A6" w:rsidP="006411A6">
      <w:pPr>
        <w:spacing w:line="276" w:lineRule="auto"/>
        <w:rPr>
          <w:sz w:val="28"/>
        </w:rPr>
      </w:pPr>
      <w:r w:rsidRPr="00772BBC">
        <w:rPr>
          <w:sz w:val="28"/>
        </w:rPr>
        <w:t>7. По каким критериям оценивают биологический возраст?</w:t>
      </w:r>
    </w:p>
    <w:p w14:paraId="16ABF711" w14:textId="77777777" w:rsidR="006411A6" w:rsidRPr="00772BBC" w:rsidRDefault="006411A6" w:rsidP="006411A6">
      <w:pPr>
        <w:spacing w:line="276" w:lineRule="auto"/>
        <w:rPr>
          <w:sz w:val="28"/>
        </w:rPr>
      </w:pPr>
      <w:r w:rsidRPr="00772BBC">
        <w:rPr>
          <w:sz w:val="28"/>
        </w:rPr>
        <w:t>8. Какие факторы влияют на продолжительность жизни человека?</w:t>
      </w:r>
    </w:p>
    <w:p w14:paraId="5E320E6E" w14:textId="77777777" w:rsidR="006411A6" w:rsidRPr="00772BBC" w:rsidRDefault="006411A6" w:rsidP="006411A6">
      <w:pPr>
        <w:spacing w:line="276" w:lineRule="auto"/>
        <w:rPr>
          <w:sz w:val="28"/>
        </w:rPr>
      </w:pPr>
      <w:r w:rsidRPr="00772BBC">
        <w:rPr>
          <w:sz w:val="28"/>
        </w:rPr>
        <w:t>9. Дайте определение такому понятию как «преждевременное старение».</w:t>
      </w:r>
    </w:p>
    <w:p w14:paraId="41608833" w14:textId="77777777" w:rsidR="006411A6" w:rsidRPr="00772BBC" w:rsidRDefault="006411A6" w:rsidP="006411A6">
      <w:pPr>
        <w:spacing w:line="276" w:lineRule="auto"/>
        <w:rPr>
          <w:sz w:val="28"/>
        </w:rPr>
      </w:pPr>
      <w:r w:rsidRPr="00772BBC">
        <w:rPr>
          <w:sz w:val="28"/>
        </w:rPr>
        <w:t>10. От каких факторов зависит преждевременное старение человека?</w:t>
      </w:r>
    </w:p>
    <w:p w14:paraId="2F55D822" w14:textId="77777777" w:rsidR="006411A6" w:rsidRPr="00772BBC" w:rsidRDefault="006411A6" w:rsidP="006411A6">
      <w:pPr>
        <w:spacing w:line="276" w:lineRule="auto"/>
        <w:rPr>
          <w:sz w:val="28"/>
        </w:rPr>
      </w:pPr>
      <w:r w:rsidRPr="00772BBC">
        <w:rPr>
          <w:sz w:val="28"/>
        </w:rPr>
        <w:t>11. Дайте определение такого понятия как «климакс».</w:t>
      </w:r>
    </w:p>
    <w:p w14:paraId="0B514E65" w14:textId="77777777" w:rsidR="006411A6" w:rsidRPr="00772BBC" w:rsidRDefault="006411A6" w:rsidP="006411A6">
      <w:pPr>
        <w:spacing w:line="276" w:lineRule="auto"/>
        <w:rPr>
          <w:sz w:val="28"/>
        </w:rPr>
      </w:pPr>
      <w:r w:rsidRPr="00772BBC">
        <w:rPr>
          <w:sz w:val="28"/>
        </w:rPr>
        <w:t>12. Расскажите об особенностях течения климакса у мужчин и женщин.</w:t>
      </w:r>
    </w:p>
    <w:p w14:paraId="49393B74" w14:textId="77777777" w:rsidR="006411A6" w:rsidRPr="008B2DBD" w:rsidRDefault="006411A6" w:rsidP="006411A6">
      <w:pPr>
        <w:spacing w:line="276" w:lineRule="auto"/>
        <w:ind w:firstLine="709"/>
        <w:jc w:val="center"/>
        <w:rPr>
          <w:b/>
          <w:sz w:val="28"/>
        </w:rPr>
      </w:pPr>
      <w:r w:rsidRPr="008B2DBD">
        <w:rPr>
          <w:b/>
          <w:sz w:val="28"/>
        </w:rPr>
        <w:t xml:space="preserve">Вопросы для закрепления пройденного материала </w:t>
      </w:r>
    </w:p>
    <w:p w14:paraId="33AAA4E9" w14:textId="77777777" w:rsidR="006411A6" w:rsidRPr="008B2DBD" w:rsidRDefault="006411A6" w:rsidP="006411A6">
      <w:pPr>
        <w:spacing w:line="276" w:lineRule="auto"/>
        <w:jc w:val="center"/>
        <w:rPr>
          <w:b/>
          <w:sz w:val="28"/>
        </w:rPr>
      </w:pPr>
      <w:r w:rsidRPr="008B2DBD">
        <w:rPr>
          <w:b/>
          <w:sz w:val="28"/>
        </w:rPr>
        <w:t>Графический диктант</w:t>
      </w:r>
    </w:p>
    <w:p w14:paraId="34855B55" w14:textId="77777777" w:rsidR="006411A6" w:rsidRPr="00772BBC" w:rsidRDefault="006411A6" w:rsidP="006411A6">
      <w:pPr>
        <w:spacing w:line="276" w:lineRule="auto"/>
        <w:jc w:val="both"/>
        <w:rPr>
          <w:sz w:val="28"/>
        </w:rPr>
      </w:pPr>
      <w:r w:rsidRPr="00772BBC">
        <w:rPr>
          <w:sz w:val="28"/>
        </w:rPr>
        <w:t>1. Геронтология подразделяется на эволюционную, социальную и сравнительную</w:t>
      </w:r>
    </w:p>
    <w:p w14:paraId="7B0D99CD" w14:textId="77777777" w:rsidR="006411A6" w:rsidRPr="00772BBC" w:rsidRDefault="006411A6" w:rsidP="006411A6">
      <w:pPr>
        <w:spacing w:line="276" w:lineRule="auto"/>
        <w:jc w:val="both"/>
        <w:rPr>
          <w:sz w:val="28"/>
        </w:rPr>
      </w:pPr>
      <w:r w:rsidRPr="00772BBC">
        <w:rPr>
          <w:sz w:val="28"/>
        </w:rPr>
        <w:t>2. Основоположником научной геронтологии является И.И. Мечников</w:t>
      </w:r>
    </w:p>
    <w:p w14:paraId="53D24A14" w14:textId="77777777" w:rsidR="006411A6" w:rsidRPr="00772BBC" w:rsidRDefault="006411A6" w:rsidP="006411A6">
      <w:pPr>
        <w:spacing w:line="276" w:lineRule="auto"/>
        <w:jc w:val="both"/>
        <w:rPr>
          <w:sz w:val="28"/>
        </w:rPr>
      </w:pPr>
      <w:r w:rsidRPr="00772BBC">
        <w:rPr>
          <w:sz w:val="28"/>
        </w:rPr>
        <w:t>3. Пожилой возраст у женщины согласно периодизации возраста, принятой в России – 36 – 60 лет</w:t>
      </w:r>
    </w:p>
    <w:p w14:paraId="4570BDCD" w14:textId="77777777" w:rsidR="006411A6" w:rsidRPr="00772BBC" w:rsidRDefault="006411A6" w:rsidP="006411A6">
      <w:pPr>
        <w:spacing w:line="276" w:lineRule="auto"/>
        <w:jc w:val="both"/>
        <w:rPr>
          <w:sz w:val="28"/>
        </w:rPr>
      </w:pPr>
      <w:r w:rsidRPr="00772BBC">
        <w:rPr>
          <w:sz w:val="28"/>
        </w:rPr>
        <w:t>4. Старческий возраст у женщины согласно периодизации возраста, принятой в России – 75-90 лет</w:t>
      </w:r>
    </w:p>
    <w:p w14:paraId="112E47D4" w14:textId="77777777" w:rsidR="006411A6" w:rsidRPr="00772BBC" w:rsidRDefault="006411A6" w:rsidP="006411A6">
      <w:pPr>
        <w:spacing w:line="276" w:lineRule="auto"/>
        <w:jc w:val="both"/>
        <w:rPr>
          <w:sz w:val="28"/>
        </w:rPr>
      </w:pPr>
      <w:r w:rsidRPr="00772BBC">
        <w:rPr>
          <w:sz w:val="28"/>
        </w:rPr>
        <w:t>5. Климакс – это угасание и прекращение репродуктивной функции женщины</w:t>
      </w:r>
    </w:p>
    <w:p w14:paraId="37864823" w14:textId="77777777" w:rsidR="006411A6" w:rsidRPr="00772BBC" w:rsidRDefault="006411A6" w:rsidP="006411A6">
      <w:pPr>
        <w:spacing w:line="276" w:lineRule="auto"/>
        <w:jc w:val="both"/>
        <w:rPr>
          <w:sz w:val="28"/>
        </w:rPr>
      </w:pPr>
      <w:r w:rsidRPr="00772BBC">
        <w:rPr>
          <w:sz w:val="28"/>
        </w:rPr>
        <w:t>6. В процессе старения не происходит изменений внешности</w:t>
      </w:r>
    </w:p>
    <w:p w14:paraId="358A426E" w14:textId="77777777" w:rsidR="006411A6" w:rsidRPr="00772BBC" w:rsidRDefault="006411A6" w:rsidP="006411A6">
      <w:pPr>
        <w:spacing w:line="276" w:lineRule="auto"/>
        <w:jc w:val="both"/>
        <w:rPr>
          <w:sz w:val="28"/>
        </w:rPr>
      </w:pPr>
      <w:r w:rsidRPr="00772BBC">
        <w:rPr>
          <w:sz w:val="28"/>
        </w:rPr>
        <w:t>7. В старческом возрасте мускулатура развита намного лучше, чем в более молодом</w:t>
      </w:r>
    </w:p>
    <w:p w14:paraId="14233607" w14:textId="77777777" w:rsidR="006411A6" w:rsidRPr="00772BBC" w:rsidRDefault="006411A6" w:rsidP="006411A6">
      <w:pPr>
        <w:spacing w:line="276" w:lineRule="auto"/>
        <w:jc w:val="both"/>
        <w:rPr>
          <w:sz w:val="28"/>
        </w:rPr>
      </w:pPr>
      <w:r w:rsidRPr="00772BBC">
        <w:rPr>
          <w:sz w:val="28"/>
        </w:rPr>
        <w:t>8. Жир в процессе старения откладывается в области груди и живота</w:t>
      </w:r>
    </w:p>
    <w:p w14:paraId="25DC69A2" w14:textId="77777777" w:rsidR="006411A6" w:rsidRDefault="006411A6" w:rsidP="006411A6">
      <w:pPr>
        <w:spacing w:line="276" w:lineRule="auto"/>
        <w:jc w:val="both"/>
        <w:rPr>
          <w:sz w:val="28"/>
        </w:rPr>
      </w:pPr>
      <w:r w:rsidRPr="00772BBC">
        <w:rPr>
          <w:sz w:val="28"/>
        </w:rPr>
        <w:t>9. Остеохондроз</w:t>
      </w:r>
      <w:r>
        <w:rPr>
          <w:sz w:val="28"/>
        </w:rPr>
        <w:t xml:space="preserve"> – это разряжение костной ткани</w:t>
      </w:r>
    </w:p>
    <w:p w14:paraId="13CD4372" w14:textId="77777777" w:rsidR="006411A6" w:rsidRDefault="006411A6" w:rsidP="006411A6">
      <w:pPr>
        <w:spacing w:line="276" w:lineRule="auto"/>
        <w:rPr>
          <w:sz w:val="28"/>
        </w:rPr>
      </w:pPr>
      <w:r w:rsidRPr="008B2DBD">
        <w:rPr>
          <w:b/>
          <w:sz w:val="28"/>
        </w:rPr>
        <w:t>Тема 4.2.</w:t>
      </w:r>
      <w:r w:rsidRPr="008B2DBD">
        <w:rPr>
          <w:sz w:val="28"/>
        </w:rPr>
        <w:t xml:space="preserve"> Анатомо-физиологиче</w:t>
      </w:r>
      <w:r>
        <w:rPr>
          <w:sz w:val="28"/>
        </w:rPr>
        <w:t>ские и психологические осо</w:t>
      </w:r>
      <w:r w:rsidRPr="008B2DBD">
        <w:rPr>
          <w:sz w:val="28"/>
        </w:rPr>
        <w:t xml:space="preserve">бенности </w:t>
      </w:r>
      <w:r>
        <w:rPr>
          <w:sz w:val="28"/>
        </w:rPr>
        <w:t>лиц пожилого и старческого воз</w:t>
      </w:r>
      <w:r w:rsidRPr="008B2DBD">
        <w:rPr>
          <w:sz w:val="28"/>
        </w:rPr>
        <w:t>раста</w:t>
      </w:r>
      <w:r w:rsidRPr="00EE54C4">
        <w:rPr>
          <w:sz w:val="28"/>
        </w:rPr>
        <w:t xml:space="preserve"> </w:t>
      </w:r>
    </w:p>
    <w:p w14:paraId="44A12CDA" w14:textId="77777777" w:rsidR="006411A6" w:rsidRDefault="006411A6" w:rsidP="006411A6">
      <w:pPr>
        <w:spacing w:line="276" w:lineRule="auto"/>
        <w:ind w:firstLine="709"/>
        <w:jc w:val="center"/>
        <w:rPr>
          <w:b/>
          <w:sz w:val="28"/>
        </w:rPr>
      </w:pPr>
      <w:r w:rsidRPr="008B2DBD">
        <w:rPr>
          <w:b/>
          <w:sz w:val="28"/>
        </w:rPr>
        <w:t>Тестовый контроль</w:t>
      </w:r>
    </w:p>
    <w:p w14:paraId="76428920" w14:textId="77777777" w:rsidR="006411A6" w:rsidRPr="008B2DBD" w:rsidRDefault="006411A6" w:rsidP="006411A6">
      <w:pPr>
        <w:spacing w:line="276" w:lineRule="auto"/>
        <w:ind w:firstLine="709"/>
        <w:jc w:val="center"/>
        <w:rPr>
          <w:b/>
          <w:sz w:val="28"/>
        </w:rPr>
      </w:pPr>
      <w:r>
        <w:rPr>
          <w:b/>
          <w:sz w:val="28"/>
        </w:rPr>
        <w:t xml:space="preserve">Вариант №1 </w:t>
      </w:r>
    </w:p>
    <w:p w14:paraId="719379F9" w14:textId="77777777" w:rsidR="006411A6" w:rsidRPr="008B2DBD" w:rsidRDefault="006411A6" w:rsidP="006411A6">
      <w:pPr>
        <w:spacing w:line="276" w:lineRule="auto"/>
        <w:rPr>
          <w:sz w:val="28"/>
        </w:rPr>
      </w:pPr>
      <w:r w:rsidRPr="008B2DBD">
        <w:rPr>
          <w:sz w:val="28"/>
        </w:rPr>
        <w:t>1. К гражданам пожилого возраста относятся:</w:t>
      </w:r>
    </w:p>
    <w:p w14:paraId="41BB2E48" w14:textId="77777777" w:rsidR="006411A6" w:rsidRPr="008B2DBD" w:rsidRDefault="006411A6" w:rsidP="006411A6">
      <w:pPr>
        <w:pStyle w:val="ab"/>
        <w:numPr>
          <w:ilvl w:val="0"/>
          <w:numId w:val="112"/>
        </w:numPr>
        <w:spacing w:line="276" w:lineRule="auto"/>
        <w:rPr>
          <w:sz w:val="28"/>
        </w:rPr>
      </w:pPr>
      <w:r w:rsidRPr="008B2DBD">
        <w:rPr>
          <w:sz w:val="28"/>
        </w:rPr>
        <w:t>люди 40-45 лет</w:t>
      </w:r>
    </w:p>
    <w:p w14:paraId="44EB5E7E" w14:textId="77777777" w:rsidR="006411A6" w:rsidRPr="008B2DBD" w:rsidRDefault="006411A6" w:rsidP="006411A6">
      <w:pPr>
        <w:pStyle w:val="ab"/>
        <w:numPr>
          <w:ilvl w:val="0"/>
          <w:numId w:val="112"/>
        </w:numPr>
        <w:spacing w:line="276" w:lineRule="auto"/>
        <w:rPr>
          <w:sz w:val="28"/>
        </w:rPr>
      </w:pPr>
      <w:r w:rsidRPr="008B2DBD">
        <w:rPr>
          <w:sz w:val="28"/>
        </w:rPr>
        <w:t>мужчины и женщины 45 – 55 лет</w:t>
      </w:r>
    </w:p>
    <w:p w14:paraId="1494D58D" w14:textId="77777777" w:rsidR="006411A6" w:rsidRPr="008B2DBD" w:rsidRDefault="006411A6" w:rsidP="006411A6">
      <w:pPr>
        <w:pStyle w:val="ab"/>
        <w:numPr>
          <w:ilvl w:val="0"/>
          <w:numId w:val="112"/>
        </w:numPr>
        <w:spacing w:line="276" w:lineRule="auto"/>
        <w:rPr>
          <w:sz w:val="28"/>
        </w:rPr>
      </w:pPr>
      <w:r w:rsidRPr="008B2DBD">
        <w:rPr>
          <w:sz w:val="28"/>
        </w:rPr>
        <w:t>мужчины старше 60 лет</w:t>
      </w:r>
    </w:p>
    <w:p w14:paraId="2CD14A88" w14:textId="77777777" w:rsidR="006411A6" w:rsidRPr="008B2DBD" w:rsidRDefault="006411A6" w:rsidP="006411A6">
      <w:pPr>
        <w:pStyle w:val="ab"/>
        <w:numPr>
          <w:ilvl w:val="0"/>
          <w:numId w:val="112"/>
        </w:numPr>
        <w:spacing w:line="276" w:lineRule="auto"/>
        <w:rPr>
          <w:sz w:val="28"/>
        </w:rPr>
      </w:pPr>
      <w:r w:rsidRPr="008B2DBD">
        <w:rPr>
          <w:sz w:val="28"/>
        </w:rPr>
        <w:t>женщины старше 60 лет</w:t>
      </w:r>
    </w:p>
    <w:p w14:paraId="742501BE" w14:textId="77777777" w:rsidR="006411A6" w:rsidRPr="008B2DBD" w:rsidRDefault="006411A6" w:rsidP="006411A6">
      <w:pPr>
        <w:pStyle w:val="ab"/>
        <w:numPr>
          <w:ilvl w:val="0"/>
          <w:numId w:val="112"/>
        </w:numPr>
        <w:spacing w:line="276" w:lineRule="auto"/>
        <w:rPr>
          <w:sz w:val="28"/>
        </w:rPr>
      </w:pPr>
      <w:r w:rsidRPr="008B2DBD">
        <w:rPr>
          <w:sz w:val="28"/>
        </w:rPr>
        <w:t>женщины старше 55 лет</w:t>
      </w:r>
    </w:p>
    <w:p w14:paraId="4AC0DB05" w14:textId="77777777" w:rsidR="006411A6" w:rsidRPr="008B2DBD" w:rsidRDefault="006411A6" w:rsidP="006411A6">
      <w:pPr>
        <w:spacing w:line="276" w:lineRule="auto"/>
        <w:rPr>
          <w:sz w:val="28"/>
        </w:rPr>
      </w:pPr>
      <w:r w:rsidRPr="008B2DBD">
        <w:rPr>
          <w:sz w:val="28"/>
        </w:rPr>
        <w:t>2. По классификации периодизации возрастов лица, старше 75 лет считаются:</w:t>
      </w:r>
    </w:p>
    <w:p w14:paraId="639F388A" w14:textId="77777777" w:rsidR="006411A6" w:rsidRPr="008B2DBD" w:rsidRDefault="006411A6" w:rsidP="006411A6">
      <w:pPr>
        <w:pStyle w:val="ab"/>
        <w:numPr>
          <w:ilvl w:val="0"/>
          <w:numId w:val="113"/>
        </w:numPr>
        <w:spacing w:line="276" w:lineRule="auto"/>
        <w:rPr>
          <w:sz w:val="28"/>
        </w:rPr>
      </w:pPr>
      <w:r w:rsidRPr="008B2DBD">
        <w:rPr>
          <w:sz w:val="28"/>
        </w:rPr>
        <w:t>долгожителями</w:t>
      </w:r>
    </w:p>
    <w:p w14:paraId="6E48EB49" w14:textId="77777777" w:rsidR="006411A6" w:rsidRPr="008B2DBD" w:rsidRDefault="006411A6" w:rsidP="006411A6">
      <w:pPr>
        <w:pStyle w:val="ab"/>
        <w:numPr>
          <w:ilvl w:val="0"/>
          <w:numId w:val="113"/>
        </w:numPr>
        <w:spacing w:line="276" w:lineRule="auto"/>
        <w:rPr>
          <w:sz w:val="28"/>
        </w:rPr>
      </w:pPr>
      <w:r w:rsidRPr="008B2DBD">
        <w:rPr>
          <w:sz w:val="28"/>
        </w:rPr>
        <w:t>старыми</w:t>
      </w:r>
    </w:p>
    <w:p w14:paraId="7E773199" w14:textId="77777777" w:rsidR="006411A6" w:rsidRPr="008B2DBD" w:rsidRDefault="006411A6" w:rsidP="006411A6">
      <w:pPr>
        <w:pStyle w:val="ab"/>
        <w:numPr>
          <w:ilvl w:val="0"/>
          <w:numId w:val="113"/>
        </w:numPr>
        <w:spacing w:line="276" w:lineRule="auto"/>
        <w:rPr>
          <w:sz w:val="28"/>
        </w:rPr>
      </w:pPr>
      <w:r w:rsidRPr="008B2DBD">
        <w:rPr>
          <w:sz w:val="28"/>
        </w:rPr>
        <w:lastRenderedPageBreak/>
        <w:t>пожилыми</w:t>
      </w:r>
    </w:p>
    <w:p w14:paraId="3DB6B1F1" w14:textId="77777777" w:rsidR="006411A6" w:rsidRPr="008B2DBD" w:rsidRDefault="006411A6" w:rsidP="006411A6">
      <w:pPr>
        <w:pStyle w:val="ab"/>
        <w:numPr>
          <w:ilvl w:val="0"/>
          <w:numId w:val="113"/>
        </w:numPr>
        <w:spacing w:line="276" w:lineRule="auto"/>
        <w:rPr>
          <w:sz w:val="28"/>
        </w:rPr>
      </w:pPr>
      <w:r w:rsidRPr="008B2DBD">
        <w:rPr>
          <w:sz w:val="28"/>
        </w:rPr>
        <w:t>зрелыми</w:t>
      </w:r>
    </w:p>
    <w:p w14:paraId="24D55207" w14:textId="77777777" w:rsidR="006411A6" w:rsidRPr="008B2DBD" w:rsidRDefault="006411A6" w:rsidP="006411A6">
      <w:pPr>
        <w:spacing w:line="276" w:lineRule="auto"/>
        <w:rPr>
          <w:sz w:val="28"/>
        </w:rPr>
      </w:pPr>
      <w:r w:rsidRPr="008B2DBD">
        <w:rPr>
          <w:sz w:val="28"/>
        </w:rPr>
        <w:t xml:space="preserve">3. Старческий возраст – это </w:t>
      </w:r>
    </w:p>
    <w:p w14:paraId="26B8AA77" w14:textId="77777777" w:rsidR="006411A6" w:rsidRPr="008B2DBD" w:rsidRDefault="006411A6" w:rsidP="006411A6">
      <w:pPr>
        <w:pStyle w:val="ab"/>
        <w:numPr>
          <w:ilvl w:val="0"/>
          <w:numId w:val="114"/>
        </w:numPr>
        <w:spacing w:line="276" w:lineRule="auto"/>
        <w:rPr>
          <w:sz w:val="28"/>
        </w:rPr>
      </w:pPr>
      <w:r w:rsidRPr="008B2DBD">
        <w:rPr>
          <w:sz w:val="28"/>
        </w:rPr>
        <w:t>от 75 до 89 лет</w:t>
      </w:r>
    </w:p>
    <w:p w14:paraId="15705B7E" w14:textId="77777777" w:rsidR="006411A6" w:rsidRPr="008B2DBD" w:rsidRDefault="006411A6" w:rsidP="006411A6">
      <w:pPr>
        <w:pStyle w:val="ab"/>
        <w:numPr>
          <w:ilvl w:val="0"/>
          <w:numId w:val="114"/>
        </w:numPr>
        <w:spacing w:line="276" w:lineRule="auto"/>
        <w:rPr>
          <w:sz w:val="28"/>
        </w:rPr>
      </w:pPr>
      <w:r w:rsidRPr="008B2DBD">
        <w:rPr>
          <w:sz w:val="28"/>
        </w:rPr>
        <w:t>от 60 до 74 лет</w:t>
      </w:r>
    </w:p>
    <w:p w14:paraId="1272B676" w14:textId="77777777" w:rsidR="006411A6" w:rsidRPr="008B2DBD" w:rsidRDefault="006411A6" w:rsidP="006411A6">
      <w:pPr>
        <w:pStyle w:val="ab"/>
        <w:numPr>
          <w:ilvl w:val="0"/>
          <w:numId w:val="114"/>
        </w:numPr>
        <w:spacing w:line="276" w:lineRule="auto"/>
        <w:rPr>
          <w:sz w:val="28"/>
        </w:rPr>
      </w:pPr>
      <w:r w:rsidRPr="008B2DBD">
        <w:rPr>
          <w:sz w:val="28"/>
        </w:rPr>
        <w:t>от 45 до 60 лет</w:t>
      </w:r>
    </w:p>
    <w:p w14:paraId="55CE7D7F" w14:textId="77777777" w:rsidR="006411A6" w:rsidRPr="008B2DBD" w:rsidRDefault="006411A6" w:rsidP="006411A6">
      <w:pPr>
        <w:pStyle w:val="ab"/>
        <w:numPr>
          <w:ilvl w:val="0"/>
          <w:numId w:val="114"/>
        </w:numPr>
        <w:spacing w:line="276" w:lineRule="auto"/>
        <w:rPr>
          <w:sz w:val="28"/>
        </w:rPr>
      </w:pPr>
      <w:r w:rsidRPr="008B2DBD">
        <w:rPr>
          <w:sz w:val="28"/>
        </w:rPr>
        <w:t>старше 90 лет</w:t>
      </w:r>
    </w:p>
    <w:p w14:paraId="6DB1468D" w14:textId="77777777" w:rsidR="006411A6" w:rsidRPr="008B2DBD" w:rsidRDefault="006411A6" w:rsidP="006411A6">
      <w:pPr>
        <w:spacing w:line="276" w:lineRule="auto"/>
        <w:rPr>
          <w:sz w:val="28"/>
        </w:rPr>
      </w:pPr>
      <w:r w:rsidRPr="008B2DBD">
        <w:rPr>
          <w:sz w:val="28"/>
        </w:rPr>
        <w:t>4. К долгожителям по классификации возрастов относятся лица:</w:t>
      </w:r>
    </w:p>
    <w:p w14:paraId="44EC921F" w14:textId="77777777" w:rsidR="006411A6" w:rsidRPr="008B2DBD" w:rsidRDefault="006411A6" w:rsidP="006411A6">
      <w:pPr>
        <w:pStyle w:val="ab"/>
        <w:numPr>
          <w:ilvl w:val="0"/>
          <w:numId w:val="115"/>
        </w:numPr>
        <w:spacing w:line="276" w:lineRule="auto"/>
        <w:rPr>
          <w:sz w:val="28"/>
        </w:rPr>
      </w:pPr>
      <w:r w:rsidRPr="008B2DBD">
        <w:rPr>
          <w:sz w:val="28"/>
        </w:rPr>
        <w:t>30-39 лет</w:t>
      </w:r>
    </w:p>
    <w:p w14:paraId="42AE95B0" w14:textId="77777777" w:rsidR="006411A6" w:rsidRPr="008B2DBD" w:rsidRDefault="006411A6" w:rsidP="006411A6">
      <w:pPr>
        <w:pStyle w:val="ab"/>
        <w:numPr>
          <w:ilvl w:val="0"/>
          <w:numId w:val="115"/>
        </w:numPr>
        <w:spacing w:line="276" w:lineRule="auto"/>
        <w:rPr>
          <w:sz w:val="28"/>
        </w:rPr>
      </w:pPr>
      <w:r w:rsidRPr="008B2DBD">
        <w:rPr>
          <w:sz w:val="28"/>
        </w:rPr>
        <w:t>45-59 лет</w:t>
      </w:r>
    </w:p>
    <w:p w14:paraId="3EB16664" w14:textId="77777777" w:rsidR="006411A6" w:rsidRPr="008B2DBD" w:rsidRDefault="006411A6" w:rsidP="006411A6">
      <w:pPr>
        <w:pStyle w:val="ab"/>
        <w:numPr>
          <w:ilvl w:val="0"/>
          <w:numId w:val="115"/>
        </w:numPr>
        <w:spacing w:line="276" w:lineRule="auto"/>
        <w:rPr>
          <w:sz w:val="28"/>
        </w:rPr>
      </w:pPr>
      <w:r w:rsidRPr="008B2DBD">
        <w:rPr>
          <w:sz w:val="28"/>
        </w:rPr>
        <w:t>60-75 лет</w:t>
      </w:r>
    </w:p>
    <w:p w14:paraId="36B1E1EC" w14:textId="77777777" w:rsidR="006411A6" w:rsidRPr="008B2DBD" w:rsidRDefault="006411A6" w:rsidP="006411A6">
      <w:pPr>
        <w:pStyle w:val="ab"/>
        <w:numPr>
          <w:ilvl w:val="0"/>
          <w:numId w:val="115"/>
        </w:numPr>
        <w:spacing w:line="276" w:lineRule="auto"/>
        <w:rPr>
          <w:sz w:val="28"/>
        </w:rPr>
      </w:pPr>
      <w:r w:rsidRPr="008B2DBD">
        <w:rPr>
          <w:sz w:val="28"/>
        </w:rPr>
        <w:t>старше 90 лет</w:t>
      </w:r>
    </w:p>
    <w:p w14:paraId="6134DB2C" w14:textId="77777777" w:rsidR="006411A6" w:rsidRPr="008B2DBD" w:rsidRDefault="006411A6" w:rsidP="006411A6">
      <w:pPr>
        <w:spacing w:line="276" w:lineRule="auto"/>
        <w:rPr>
          <w:sz w:val="28"/>
        </w:rPr>
      </w:pPr>
      <w:r w:rsidRPr="008B2DBD">
        <w:rPr>
          <w:sz w:val="28"/>
        </w:rPr>
        <w:t>5. С возрастом не повышается артериальное давление:</w:t>
      </w:r>
    </w:p>
    <w:p w14:paraId="43C908EA" w14:textId="77777777" w:rsidR="006411A6" w:rsidRPr="008B2DBD" w:rsidRDefault="006411A6" w:rsidP="006411A6">
      <w:pPr>
        <w:pStyle w:val="ab"/>
        <w:numPr>
          <w:ilvl w:val="0"/>
          <w:numId w:val="116"/>
        </w:numPr>
        <w:spacing w:line="276" w:lineRule="auto"/>
        <w:rPr>
          <w:sz w:val="28"/>
        </w:rPr>
      </w:pPr>
      <w:r w:rsidRPr="008B2DBD">
        <w:rPr>
          <w:sz w:val="28"/>
        </w:rPr>
        <w:t>систолическое</w:t>
      </w:r>
    </w:p>
    <w:p w14:paraId="1267E25C" w14:textId="77777777" w:rsidR="006411A6" w:rsidRPr="008B2DBD" w:rsidRDefault="006411A6" w:rsidP="006411A6">
      <w:pPr>
        <w:pStyle w:val="ab"/>
        <w:numPr>
          <w:ilvl w:val="0"/>
          <w:numId w:val="116"/>
        </w:numPr>
        <w:spacing w:line="276" w:lineRule="auto"/>
        <w:rPr>
          <w:sz w:val="28"/>
        </w:rPr>
      </w:pPr>
      <w:r w:rsidRPr="008B2DBD">
        <w:rPr>
          <w:sz w:val="28"/>
        </w:rPr>
        <w:t>диастолическое</w:t>
      </w:r>
    </w:p>
    <w:p w14:paraId="3663A5BC" w14:textId="77777777" w:rsidR="006411A6" w:rsidRPr="008B2DBD" w:rsidRDefault="006411A6" w:rsidP="006411A6">
      <w:pPr>
        <w:pStyle w:val="ab"/>
        <w:numPr>
          <w:ilvl w:val="0"/>
          <w:numId w:val="116"/>
        </w:numPr>
        <w:spacing w:line="276" w:lineRule="auto"/>
        <w:rPr>
          <w:sz w:val="28"/>
        </w:rPr>
      </w:pPr>
      <w:r w:rsidRPr="008B2DBD">
        <w:rPr>
          <w:sz w:val="28"/>
        </w:rPr>
        <w:t>пульсовое</w:t>
      </w:r>
    </w:p>
    <w:p w14:paraId="27D9ED9F" w14:textId="77777777" w:rsidR="006411A6" w:rsidRPr="008B2DBD" w:rsidRDefault="006411A6" w:rsidP="006411A6">
      <w:pPr>
        <w:pStyle w:val="ab"/>
        <w:numPr>
          <w:ilvl w:val="0"/>
          <w:numId w:val="116"/>
        </w:numPr>
        <w:spacing w:line="276" w:lineRule="auto"/>
        <w:rPr>
          <w:sz w:val="28"/>
        </w:rPr>
      </w:pPr>
      <w:r w:rsidRPr="008B2DBD">
        <w:rPr>
          <w:sz w:val="28"/>
        </w:rPr>
        <w:t>среднее динамическое</w:t>
      </w:r>
    </w:p>
    <w:p w14:paraId="6E7DBBCF" w14:textId="77777777" w:rsidR="006411A6" w:rsidRPr="008B2DBD" w:rsidRDefault="006411A6" w:rsidP="006411A6">
      <w:pPr>
        <w:pStyle w:val="ab"/>
        <w:numPr>
          <w:ilvl w:val="0"/>
          <w:numId w:val="116"/>
        </w:numPr>
        <w:spacing w:line="276" w:lineRule="auto"/>
        <w:rPr>
          <w:b/>
          <w:sz w:val="28"/>
        </w:rPr>
      </w:pPr>
      <w:r w:rsidRPr="008B2DBD">
        <w:rPr>
          <w:sz w:val="28"/>
        </w:rPr>
        <w:t>боковое</w:t>
      </w:r>
    </w:p>
    <w:p w14:paraId="689AE63D" w14:textId="77777777" w:rsidR="006411A6" w:rsidRPr="008B2DBD" w:rsidRDefault="006411A6" w:rsidP="006411A6">
      <w:pPr>
        <w:spacing w:line="276" w:lineRule="auto"/>
        <w:ind w:firstLine="709"/>
        <w:jc w:val="center"/>
        <w:rPr>
          <w:b/>
          <w:sz w:val="28"/>
        </w:rPr>
      </w:pPr>
      <w:r w:rsidRPr="008B2DBD">
        <w:rPr>
          <w:b/>
          <w:sz w:val="28"/>
        </w:rPr>
        <w:t>Вариант №2</w:t>
      </w:r>
    </w:p>
    <w:p w14:paraId="197F9DAF" w14:textId="77777777" w:rsidR="006411A6" w:rsidRPr="008B2DBD" w:rsidRDefault="006411A6" w:rsidP="006411A6">
      <w:pPr>
        <w:spacing w:line="276" w:lineRule="auto"/>
        <w:rPr>
          <w:sz w:val="28"/>
        </w:rPr>
      </w:pPr>
      <w:r w:rsidRPr="008B2DBD">
        <w:rPr>
          <w:sz w:val="28"/>
        </w:rPr>
        <w:t>1. В процессе старения количество нервных клеток:</w:t>
      </w:r>
    </w:p>
    <w:p w14:paraId="4FD10F26" w14:textId="77777777" w:rsidR="006411A6" w:rsidRPr="008B2DBD" w:rsidRDefault="006411A6" w:rsidP="006411A6">
      <w:pPr>
        <w:pStyle w:val="ab"/>
        <w:numPr>
          <w:ilvl w:val="0"/>
          <w:numId w:val="117"/>
        </w:numPr>
        <w:spacing w:line="276" w:lineRule="auto"/>
        <w:rPr>
          <w:sz w:val="28"/>
        </w:rPr>
      </w:pPr>
      <w:r w:rsidRPr="008B2DBD">
        <w:rPr>
          <w:sz w:val="28"/>
        </w:rPr>
        <w:t>увеличивается</w:t>
      </w:r>
    </w:p>
    <w:p w14:paraId="223F1713" w14:textId="77777777" w:rsidR="006411A6" w:rsidRPr="008B2DBD" w:rsidRDefault="006411A6" w:rsidP="006411A6">
      <w:pPr>
        <w:pStyle w:val="ab"/>
        <w:numPr>
          <w:ilvl w:val="0"/>
          <w:numId w:val="117"/>
        </w:numPr>
        <w:spacing w:line="276" w:lineRule="auto"/>
        <w:rPr>
          <w:sz w:val="28"/>
        </w:rPr>
      </w:pPr>
      <w:r w:rsidRPr="008B2DBD">
        <w:rPr>
          <w:sz w:val="28"/>
        </w:rPr>
        <w:t>уменьшается</w:t>
      </w:r>
    </w:p>
    <w:p w14:paraId="6964E773" w14:textId="77777777" w:rsidR="006411A6" w:rsidRPr="008B2DBD" w:rsidRDefault="006411A6" w:rsidP="006411A6">
      <w:pPr>
        <w:pStyle w:val="ab"/>
        <w:numPr>
          <w:ilvl w:val="0"/>
          <w:numId w:val="117"/>
        </w:numPr>
        <w:spacing w:line="276" w:lineRule="auto"/>
        <w:rPr>
          <w:sz w:val="28"/>
        </w:rPr>
      </w:pPr>
      <w:r w:rsidRPr="008B2DBD">
        <w:rPr>
          <w:sz w:val="28"/>
        </w:rPr>
        <w:t>остается неизменным</w:t>
      </w:r>
    </w:p>
    <w:p w14:paraId="5F1025C7" w14:textId="77777777" w:rsidR="006411A6" w:rsidRPr="008B2DBD" w:rsidRDefault="006411A6" w:rsidP="006411A6">
      <w:pPr>
        <w:spacing w:line="276" w:lineRule="auto"/>
        <w:rPr>
          <w:sz w:val="28"/>
        </w:rPr>
      </w:pPr>
      <w:r w:rsidRPr="008B2DBD">
        <w:rPr>
          <w:sz w:val="28"/>
        </w:rPr>
        <w:t>2. В старости снижается вкусовая функция к:</w:t>
      </w:r>
    </w:p>
    <w:p w14:paraId="09863EEE" w14:textId="77777777" w:rsidR="006411A6" w:rsidRPr="008B2DBD" w:rsidRDefault="006411A6" w:rsidP="006411A6">
      <w:pPr>
        <w:pStyle w:val="ab"/>
        <w:numPr>
          <w:ilvl w:val="0"/>
          <w:numId w:val="118"/>
        </w:numPr>
        <w:spacing w:line="276" w:lineRule="auto"/>
        <w:rPr>
          <w:sz w:val="28"/>
        </w:rPr>
      </w:pPr>
      <w:r w:rsidRPr="008B2DBD">
        <w:rPr>
          <w:sz w:val="28"/>
        </w:rPr>
        <w:t>соленому</w:t>
      </w:r>
    </w:p>
    <w:p w14:paraId="7E28D8B2" w14:textId="77777777" w:rsidR="006411A6" w:rsidRPr="008B2DBD" w:rsidRDefault="006411A6" w:rsidP="006411A6">
      <w:pPr>
        <w:pStyle w:val="ab"/>
        <w:numPr>
          <w:ilvl w:val="0"/>
          <w:numId w:val="118"/>
        </w:numPr>
        <w:spacing w:line="276" w:lineRule="auto"/>
        <w:rPr>
          <w:sz w:val="28"/>
        </w:rPr>
      </w:pPr>
      <w:r w:rsidRPr="008B2DBD">
        <w:rPr>
          <w:sz w:val="28"/>
        </w:rPr>
        <w:t>сладкому</w:t>
      </w:r>
    </w:p>
    <w:p w14:paraId="000E1343" w14:textId="77777777" w:rsidR="006411A6" w:rsidRPr="008B2DBD" w:rsidRDefault="006411A6" w:rsidP="006411A6">
      <w:pPr>
        <w:pStyle w:val="ab"/>
        <w:numPr>
          <w:ilvl w:val="0"/>
          <w:numId w:val="118"/>
        </w:numPr>
        <w:spacing w:line="276" w:lineRule="auto"/>
        <w:rPr>
          <w:sz w:val="28"/>
        </w:rPr>
      </w:pPr>
      <w:r w:rsidRPr="008B2DBD">
        <w:rPr>
          <w:sz w:val="28"/>
        </w:rPr>
        <w:t>кислому</w:t>
      </w:r>
    </w:p>
    <w:p w14:paraId="3705A8B6" w14:textId="77777777" w:rsidR="006411A6" w:rsidRPr="008B2DBD" w:rsidRDefault="006411A6" w:rsidP="006411A6">
      <w:pPr>
        <w:pStyle w:val="ab"/>
        <w:numPr>
          <w:ilvl w:val="0"/>
          <w:numId w:val="118"/>
        </w:numPr>
        <w:spacing w:line="276" w:lineRule="auto"/>
        <w:rPr>
          <w:sz w:val="28"/>
        </w:rPr>
      </w:pPr>
      <w:r w:rsidRPr="008B2DBD">
        <w:rPr>
          <w:sz w:val="28"/>
        </w:rPr>
        <w:t>горькому</w:t>
      </w:r>
    </w:p>
    <w:p w14:paraId="6F2630DF" w14:textId="77777777" w:rsidR="006411A6" w:rsidRPr="008B2DBD" w:rsidRDefault="006411A6" w:rsidP="006411A6">
      <w:pPr>
        <w:spacing w:line="276" w:lineRule="auto"/>
        <w:rPr>
          <w:sz w:val="28"/>
        </w:rPr>
      </w:pPr>
      <w:r w:rsidRPr="008B2DBD">
        <w:rPr>
          <w:sz w:val="28"/>
        </w:rPr>
        <w:t>3. Старение хрусталика выражается:</w:t>
      </w:r>
    </w:p>
    <w:p w14:paraId="272DD1ED" w14:textId="77777777" w:rsidR="006411A6" w:rsidRPr="008B2DBD" w:rsidRDefault="006411A6" w:rsidP="006411A6">
      <w:pPr>
        <w:pStyle w:val="ab"/>
        <w:numPr>
          <w:ilvl w:val="0"/>
          <w:numId w:val="119"/>
        </w:numPr>
        <w:spacing w:line="276" w:lineRule="auto"/>
        <w:rPr>
          <w:sz w:val="28"/>
        </w:rPr>
      </w:pPr>
      <w:r w:rsidRPr="008B2DBD">
        <w:rPr>
          <w:sz w:val="28"/>
        </w:rPr>
        <w:t>в повышении плотности структуры</w:t>
      </w:r>
    </w:p>
    <w:p w14:paraId="23DB2EC4" w14:textId="77777777" w:rsidR="006411A6" w:rsidRPr="008B2DBD" w:rsidRDefault="006411A6" w:rsidP="006411A6">
      <w:pPr>
        <w:pStyle w:val="ab"/>
        <w:numPr>
          <w:ilvl w:val="0"/>
          <w:numId w:val="119"/>
        </w:numPr>
        <w:spacing w:line="276" w:lineRule="auto"/>
        <w:rPr>
          <w:sz w:val="28"/>
        </w:rPr>
      </w:pPr>
      <w:r w:rsidRPr="008B2DBD">
        <w:rPr>
          <w:sz w:val="28"/>
        </w:rPr>
        <w:t>в повышении прозрачности</w:t>
      </w:r>
    </w:p>
    <w:p w14:paraId="2A9DDB7D" w14:textId="77777777" w:rsidR="006411A6" w:rsidRPr="008B2DBD" w:rsidRDefault="006411A6" w:rsidP="006411A6">
      <w:pPr>
        <w:pStyle w:val="ab"/>
        <w:numPr>
          <w:ilvl w:val="0"/>
          <w:numId w:val="119"/>
        </w:numPr>
        <w:spacing w:line="276" w:lineRule="auto"/>
        <w:rPr>
          <w:sz w:val="28"/>
        </w:rPr>
      </w:pPr>
      <w:r w:rsidRPr="008B2DBD">
        <w:rPr>
          <w:sz w:val="28"/>
        </w:rPr>
        <w:t>в снижении плотности структуры</w:t>
      </w:r>
    </w:p>
    <w:p w14:paraId="04FA0C6D" w14:textId="77777777" w:rsidR="006411A6" w:rsidRPr="008B2DBD" w:rsidRDefault="006411A6" w:rsidP="006411A6">
      <w:pPr>
        <w:pStyle w:val="ab"/>
        <w:numPr>
          <w:ilvl w:val="0"/>
          <w:numId w:val="119"/>
        </w:numPr>
        <w:spacing w:line="276" w:lineRule="auto"/>
        <w:rPr>
          <w:sz w:val="28"/>
        </w:rPr>
      </w:pPr>
      <w:r w:rsidRPr="008B2DBD">
        <w:rPr>
          <w:sz w:val="28"/>
        </w:rPr>
        <w:t>в уменьшении массы</w:t>
      </w:r>
    </w:p>
    <w:p w14:paraId="07BB660D" w14:textId="77777777" w:rsidR="006411A6" w:rsidRPr="008B2DBD" w:rsidRDefault="006411A6" w:rsidP="006411A6">
      <w:pPr>
        <w:spacing w:line="276" w:lineRule="auto"/>
        <w:rPr>
          <w:sz w:val="28"/>
        </w:rPr>
      </w:pPr>
      <w:r w:rsidRPr="008B2DBD">
        <w:rPr>
          <w:sz w:val="28"/>
        </w:rPr>
        <w:t>4. Атрофия проявляется:</w:t>
      </w:r>
    </w:p>
    <w:p w14:paraId="3B46B9E5" w14:textId="77777777" w:rsidR="006411A6" w:rsidRPr="008B2DBD" w:rsidRDefault="006411A6" w:rsidP="006411A6">
      <w:pPr>
        <w:pStyle w:val="ab"/>
        <w:numPr>
          <w:ilvl w:val="0"/>
          <w:numId w:val="120"/>
        </w:numPr>
        <w:spacing w:line="276" w:lineRule="auto"/>
        <w:rPr>
          <w:sz w:val="28"/>
        </w:rPr>
      </w:pPr>
      <w:r w:rsidRPr="008B2DBD">
        <w:rPr>
          <w:sz w:val="28"/>
        </w:rPr>
        <w:t>повышением уровня глюкозы в моче</w:t>
      </w:r>
    </w:p>
    <w:p w14:paraId="2356505F" w14:textId="77777777" w:rsidR="006411A6" w:rsidRPr="008B2DBD" w:rsidRDefault="006411A6" w:rsidP="006411A6">
      <w:pPr>
        <w:pStyle w:val="ab"/>
        <w:numPr>
          <w:ilvl w:val="0"/>
          <w:numId w:val="120"/>
        </w:numPr>
        <w:spacing w:line="276" w:lineRule="auto"/>
        <w:rPr>
          <w:sz w:val="28"/>
        </w:rPr>
      </w:pPr>
      <w:r w:rsidRPr="008B2DBD">
        <w:rPr>
          <w:sz w:val="28"/>
        </w:rPr>
        <w:t>увеличением миокарда</w:t>
      </w:r>
    </w:p>
    <w:p w14:paraId="41561F9C" w14:textId="77777777" w:rsidR="006411A6" w:rsidRPr="008B2DBD" w:rsidRDefault="006411A6" w:rsidP="006411A6">
      <w:pPr>
        <w:pStyle w:val="ab"/>
        <w:numPr>
          <w:ilvl w:val="0"/>
          <w:numId w:val="120"/>
        </w:numPr>
        <w:spacing w:line="276" w:lineRule="auto"/>
        <w:rPr>
          <w:sz w:val="28"/>
        </w:rPr>
      </w:pPr>
      <w:r w:rsidRPr="008B2DBD">
        <w:rPr>
          <w:sz w:val="28"/>
        </w:rPr>
        <w:t>уменьшением функциональной активности клеток</w:t>
      </w:r>
    </w:p>
    <w:p w14:paraId="20076802" w14:textId="77777777" w:rsidR="006411A6" w:rsidRPr="008B2DBD" w:rsidRDefault="006411A6" w:rsidP="006411A6">
      <w:pPr>
        <w:pStyle w:val="ab"/>
        <w:numPr>
          <w:ilvl w:val="0"/>
          <w:numId w:val="120"/>
        </w:numPr>
        <w:spacing w:line="276" w:lineRule="auto"/>
        <w:rPr>
          <w:sz w:val="28"/>
        </w:rPr>
      </w:pPr>
      <w:r w:rsidRPr="008B2DBD">
        <w:rPr>
          <w:sz w:val="28"/>
        </w:rPr>
        <w:t>увеличением мышечной массы</w:t>
      </w:r>
    </w:p>
    <w:p w14:paraId="572DE161" w14:textId="77777777" w:rsidR="006411A6" w:rsidRPr="008B2DBD" w:rsidRDefault="006411A6" w:rsidP="006411A6">
      <w:pPr>
        <w:spacing w:line="276" w:lineRule="auto"/>
        <w:rPr>
          <w:sz w:val="28"/>
        </w:rPr>
      </w:pPr>
      <w:r w:rsidRPr="008B2DBD">
        <w:rPr>
          <w:sz w:val="28"/>
        </w:rPr>
        <w:lastRenderedPageBreak/>
        <w:t>5. Старческое изменение половых желез:</w:t>
      </w:r>
    </w:p>
    <w:p w14:paraId="162C191D" w14:textId="77777777" w:rsidR="006411A6" w:rsidRPr="008B2DBD" w:rsidRDefault="006411A6" w:rsidP="006411A6">
      <w:pPr>
        <w:pStyle w:val="ab"/>
        <w:numPr>
          <w:ilvl w:val="0"/>
          <w:numId w:val="121"/>
        </w:numPr>
        <w:spacing w:line="276" w:lineRule="auto"/>
        <w:rPr>
          <w:sz w:val="28"/>
        </w:rPr>
      </w:pPr>
      <w:r w:rsidRPr="008B2DBD">
        <w:rPr>
          <w:sz w:val="28"/>
        </w:rPr>
        <w:t>атрофией гонад</w:t>
      </w:r>
    </w:p>
    <w:p w14:paraId="34CC1CF7" w14:textId="77777777" w:rsidR="006411A6" w:rsidRPr="008B2DBD" w:rsidRDefault="006411A6" w:rsidP="006411A6">
      <w:pPr>
        <w:pStyle w:val="ab"/>
        <w:numPr>
          <w:ilvl w:val="0"/>
          <w:numId w:val="121"/>
        </w:numPr>
        <w:spacing w:line="276" w:lineRule="auto"/>
        <w:rPr>
          <w:sz w:val="28"/>
        </w:rPr>
      </w:pPr>
      <w:r w:rsidRPr="008B2DBD">
        <w:rPr>
          <w:sz w:val="28"/>
        </w:rPr>
        <w:t>снижением секреции эстрагенов</w:t>
      </w:r>
    </w:p>
    <w:p w14:paraId="158008C0" w14:textId="77777777" w:rsidR="006411A6" w:rsidRPr="008B2DBD" w:rsidRDefault="006411A6" w:rsidP="006411A6">
      <w:pPr>
        <w:pStyle w:val="ab"/>
        <w:numPr>
          <w:ilvl w:val="0"/>
          <w:numId w:val="121"/>
        </w:numPr>
        <w:spacing w:line="276" w:lineRule="auto"/>
        <w:rPr>
          <w:sz w:val="28"/>
        </w:rPr>
      </w:pPr>
      <w:r w:rsidRPr="008B2DBD">
        <w:rPr>
          <w:sz w:val="28"/>
        </w:rPr>
        <w:t>сглаживанием вторичных половых признаков</w:t>
      </w:r>
    </w:p>
    <w:p w14:paraId="6BDC5922" w14:textId="77777777" w:rsidR="006411A6" w:rsidRPr="008B2DBD" w:rsidRDefault="006411A6" w:rsidP="006411A6">
      <w:pPr>
        <w:pStyle w:val="ab"/>
        <w:numPr>
          <w:ilvl w:val="0"/>
          <w:numId w:val="121"/>
        </w:numPr>
        <w:spacing w:line="276" w:lineRule="auto"/>
        <w:rPr>
          <w:sz w:val="28"/>
        </w:rPr>
      </w:pPr>
      <w:r w:rsidRPr="008B2DBD">
        <w:rPr>
          <w:sz w:val="28"/>
        </w:rPr>
        <w:t>все перечисленное верно</w:t>
      </w:r>
    </w:p>
    <w:p w14:paraId="7F544DB5" w14:textId="77777777" w:rsidR="006411A6" w:rsidRPr="008B2DBD" w:rsidRDefault="006411A6" w:rsidP="006411A6">
      <w:pPr>
        <w:spacing w:line="276" w:lineRule="auto"/>
        <w:jc w:val="center"/>
        <w:rPr>
          <w:b/>
          <w:sz w:val="28"/>
        </w:rPr>
      </w:pPr>
      <w:r w:rsidRPr="008B2DBD">
        <w:rPr>
          <w:b/>
          <w:sz w:val="28"/>
        </w:rPr>
        <w:t>Эталон ответов тестового контроля по теме</w:t>
      </w:r>
    </w:p>
    <w:p w14:paraId="6036095F" w14:textId="77777777" w:rsidR="006411A6" w:rsidRPr="00107292" w:rsidRDefault="006411A6" w:rsidP="006411A6">
      <w:pPr>
        <w:spacing w:line="276" w:lineRule="auto"/>
        <w:ind w:firstLine="709"/>
        <w:jc w:val="center"/>
        <w:rPr>
          <w:b/>
          <w:sz w:val="28"/>
        </w:rPr>
      </w:pPr>
      <w:r w:rsidRPr="00107292">
        <w:rPr>
          <w:b/>
          <w:sz w:val="28"/>
        </w:rPr>
        <w:t>Вариант №1</w:t>
      </w:r>
    </w:p>
    <w:p w14:paraId="14125BA7" w14:textId="77777777" w:rsidR="006411A6" w:rsidRPr="008B2DBD" w:rsidRDefault="006411A6" w:rsidP="006411A6">
      <w:pPr>
        <w:spacing w:line="276" w:lineRule="auto"/>
        <w:ind w:firstLine="709"/>
        <w:rPr>
          <w:sz w:val="28"/>
        </w:rPr>
      </w:pPr>
      <w:r w:rsidRPr="008B2DBD">
        <w:rPr>
          <w:sz w:val="28"/>
        </w:rPr>
        <w:t>1. e</w:t>
      </w:r>
    </w:p>
    <w:p w14:paraId="1F52DCDA" w14:textId="77777777" w:rsidR="006411A6" w:rsidRPr="008B2DBD" w:rsidRDefault="006411A6" w:rsidP="006411A6">
      <w:pPr>
        <w:spacing w:line="276" w:lineRule="auto"/>
        <w:ind w:firstLine="709"/>
        <w:rPr>
          <w:sz w:val="28"/>
        </w:rPr>
      </w:pPr>
      <w:r w:rsidRPr="008B2DBD">
        <w:rPr>
          <w:sz w:val="28"/>
        </w:rPr>
        <w:t>2. c</w:t>
      </w:r>
    </w:p>
    <w:p w14:paraId="48EF601A" w14:textId="77777777" w:rsidR="006411A6" w:rsidRPr="008B2DBD" w:rsidRDefault="006411A6" w:rsidP="006411A6">
      <w:pPr>
        <w:spacing w:line="276" w:lineRule="auto"/>
        <w:ind w:firstLine="709"/>
        <w:rPr>
          <w:sz w:val="28"/>
        </w:rPr>
      </w:pPr>
      <w:r w:rsidRPr="008B2DBD">
        <w:rPr>
          <w:sz w:val="28"/>
        </w:rPr>
        <w:t>3. b</w:t>
      </w:r>
    </w:p>
    <w:p w14:paraId="2246952C" w14:textId="77777777" w:rsidR="006411A6" w:rsidRPr="008B2DBD" w:rsidRDefault="006411A6" w:rsidP="006411A6">
      <w:pPr>
        <w:spacing w:line="276" w:lineRule="auto"/>
        <w:ind w:firstLine="709"/>
        <w:rPr>
          <w:sz w:val="28"/>
        </w:rPr>
      </w:pPr>
      <w:r w:rsidRPr="008B2DBD">
        <w:rPr>
          <w:sz w:val="28"/>
        </w:rPr>
        <w:t>4. d</w:t>
      </w:r>
    </w:p>
    <w:p w14:paraId="08D576A7" w14:textId="77777777" w:rsidR="006411A6" w:rsidRPr="008B2DBD" w:rsidRDefault="006411A6" w:rsidP="006411A6">
      <w:pPr>
        <w:spacing w:line="276" w:lineRule="auto"/>
        <w:ind w:firstLine="709"/>
        <w:rPr>
          <w:sz w:val="28"/>
        </w:rPr>
      </w:pPr>
      <w:r>
        <w:rPr>
          <w:sz w:val="28"/>
        </w:rPr>
        <w:t>5. b</w:t>
      </w:r>
    </w:p>
    <w:p w14:paraId="0035AAF4" w14:textId="77777777" w:rsidR="006411A6" w:rsidRPr="00107292" w:rsidRDefault="006411A6" w:rsidP="006411A6">
      <w:pPr>
        <w:spacing w:line="276" w:lineRule="auto"/>
        <w:ind w:firstLine="709"/>
        <w:jc w:val="center"/>
        <w:rPr>
          <w:b/>
          <w:sz w:val="28"/>
        </w:rPr>
      </w:pPr>
      <w:r w:rsidRPr="00107292">
        <w:rPr>
          <w:b/>
          <w:sz w:val="28"/>
        </w:rPr>
        <w:t>Вариант №2</w:t>
      </w:r>
    </w:p>
    <w:p w14:paraId="25EC14A8" w14:textId="77777777" w:rsidR="006411A6" w:rsidRPr="008B2DBD" w:rsidRDefault="006411A6" w:rsidP="006411A6">
      <w:pPr>
        <w:spacing w:line="276" w:lineRule="auto"/>
        <w:ind w:firstLine="709"/>
        <w:rPr>
          <w:sz w:val="28"/>
        </w:rPr>
      </w:pPr>
      <w:r w:rsidRPr="008B2DBD">
        <w:rPr>
          <w:sz w:val="28"/>
        </w:rPr>
        <w:t>1. b</w:t>
      </w:r>
    </w:p>
    <w:p w14:paraId="6CE1257B" w14:textId="77777777" w:rsidR="006411A6" w:rsidRPr="008B2DBD" w:rsidRDefault="006411A6" w:rsidP="006411A6">
      <w:pPr>
        <w:spacing w:line="276" w:lineRule="auto"/>
        <w:ind w:firstLine="709"/>
        <w:rPr>
          <w:sz w:val="28"/>
        </w:rPr>
      </w:pPr>
      <w:r w:rsidRPr="008B2DBD">
        <w:rPr>
          <w:sz w:val="28"/>
        </w:rPr>
        <w:t>2. d</w:t>
      </w:r>
    </w:p>
    <w:p w14:paraId="1467CD9B" w14:textId="77777777" w:rsidR="006411A6" w:rsidRPr="008B2DBD" w:rsidRDefault="006411A6" w:rsidP="006411A6">
      <w:pPr>
        <w:spacing w:line="276" w:lineRule="auto"/>
        <w:ind w:firstLine="709"/>
        <w:rPr>
          <w:sz w:val="28"/>
        </w:rPr>
      </w:pPr>
      <w:r w:rsidRPr="008B2DBD">
        <w:rPr>
          <w:sz w:val="28"/>
        </w:rPr>
        <w:t>3. c</w:t>
      </w:r>
    </w:p>
    <w:p w14:paraId="6D4778C4" w14:textId="77777777" w:rsidR="006411A6" w:rsidRPr="008B2DBD" w:rsidRDefault="006411A6" w:rsidP="006411A6">
      <w:pPr>
        <w:spacing w:line="276" w:lineRule="auto"/>
        <w:ind w:firstLine="709"/>
        <w:rPr>
          <w:sz w:val="28"/>
        </w:rPr>
      </w:pPr>
      <w:r w:rsidRPr="008B2DBD">
        <w:rPr>
          <w:sz w:val="28"/>
        </w:rPr>
        <w:t>4. c</w:t>
      </w:r>
    </w:p>
    <w:p w14:paraId="69F0DFA7" w14:textId="77777777" w:rsidR="006411A6" w:rsidRPr="00107292" w:rsidRDefault="006411A6" w:rsidP="006411A6">
      <w:pPr>
        <w:spacing w:line="276" w:lineRule="auto"/>
        <w:ind w:firstLine="709"/>
        <w:rPr>
          <w:sz w:val="28"/>
        </w:rPr>
      </w:pPr>
      <w:r w:rsidRPr="008B2DBD">
        <w:rPr>
          <w:sz w:val="28"/>
        </w:rPr>
        <w:t>5. a</w:t>
      </w:r>
    </w:p>
    <w:p w14:paraId="58C0EB99" w14:textId="77777777" w:rsidR="006411A6" w:rsidRDefault="006411A6" w:rsidP="006411A6">
      <w:pPr>
        <w:spacing w:line="276" w:lineRule="auto"/>
        <w:rPr>
          <w:sz w:val="28"/>
        </w:rPr>
      </w:pPr>
      <w:r w:rsidRPr="008B2DBD">
        <w:rPr>
          <w:b/>
          <w:sz w:val="28"/>
        </w:rPr>
        <w:t>Тема 4.3.</w:t>
      </w:r>
      <w:r>
        <w:rPr>
          <w:sz w:val="28"/>
        </w:rPr>
        <w:t xml:space="preserve"> Законодательные аспекты социальной </w:t>
      </w:r>
      <w:r w:rsidRPr="008B2DBD">
        <w:rPr>
          <w:sz w:val="28"/>
        </w:rPr>
        <w:t>защиты пр</w:t>
      </w:r>
      <w:r>
        <w:rPr>
          <w:sz w:val="28"/>
        </w:rPr>
        <w:t>естарелых. Структура гериатриче</w:t>
      </w:r>
      <w:r w:rsidRPr="008B2DBD">
        <w:rPr>
          <w:sz w:val="28"/>
        </w:rPr>
        <w:t>ской службы РФ.</w:t>
      </w:r>
    </w:p>
    <w:p w14:paraId="7C1B35EE" w14:textId="77777777" w:rsidR="006411A6" w:rsidRPr="008B2DBD" w:rsidRDefault="006411A6" w:rsidP="006411A6">
      <w:pPr>
        <w:spacing w:line="276" w:lineRule="auto"/>
        <w:ind w:firstLine="709"/>
        <w:jc w:val="center"/>
        <w:rPr>
          <w:b/>
          <w:sz w:val="28"/>
        </w:rPr>
      </w:pPr>
      <w:r w:rsidRPr="008B2DBD">
        <w:rPr>
          <w:b/>
          <w:sz w:val="28"/>
        </w:rPr>
        <w:t xml:space="preserve">Вопросы для тестового контроля </w:t>
      </w:r>
    </w:p>
    <w:p w14:paraId="3AF0D423" w14:textId="77777777" w:rsidR="006411A6" w:rsidRPr="008B2DBD" w:rsidRDefault="006411A6" w:rsidP="006411A6">
      <w:pPr>
        <w:spacing w:line="276" w:lineRule="auto"/>
        <w:jc w:val="both"/>
        <w:rPr>
          <w:sz w:val="28"/>
        </w:rPr>
      </w:pPr>
      <w:r w:rsidRPr="008B2DBD">
        <w:rPr>
          <w:sz w:val="28"/>
        </w:rPr>
        <w:t>1. Учреждения, в которых находятся лица с тяжелыми хроническими заболеваниями, с последствиями травм, врожденными уродствами (инвалиды с детства) и др.</w:t>
      </w:r>
    </w:p>
    <w:p w14:paraId="4407131D" w14:textId="77777777" w:rsidR="006411A6" w:rsidRPr="008B2DBD" w:rsidRDefault="006411A6" w:rsidP="006411A6">
      <w:pPr>
        <w:spacing w:line="276" w:lineRule="auto"/>
        <w:ind w:firstLine="709"/>
        <w:jc w:val="both"/>
        <w:rPr>
          <w:sz w:val="28"/>
        </w:rPr>
      </w:pPr>
      <w:r w:rsidRPr="008B2DBD">
        <w:rPr>
          <w:sz w:val="28"/>
        </w:rPr>
        <w:t>а) геронтологические центры;</w:t>
      </w:r>
    </w:p>
    <w:p w14:paraId="5E75158D" w14:textId="77777777" w:rsidR="006411A6" w:rsidRPr="008B2DBD" w:rsidRDefault="006411A6" w:rsidP="006411A6">
      <w:pPr>
        <w:spacing w:line="276" w:lineRule="auto"/>
        <w:ind w:firstLine="709"/>
        <w:jc w:val="both"/>
        <w:rPr>
          <w:sz w:val="28"/>
        </w:rPr>
      </w:pPr>
      <w:r w:rsidRPr="008B2DBD">
        <w:rPr>
          <w:sz w:val="28"/>
        </w:rPr>
        <w:t>б) дома – интернаты для инвалидов и пожилых людей (общего типа);</w:t>
      </w:r>
    </w:p>
    <w:p w14:paraId="4CC8B024" w14:textId="77777777" w:rsidR="006411A6" w:rsidRPr="008B2DBD" w:rsidRDefault="006411A6" w:rsidP="006411A6">
      <w:pPr>
        <w:spacing w:line="276" w:lineRule="auto"/>
        <w:ind w:firstLine="709"/>
        <w:jc w:val="both"/>
        <w:rPr>
          <w:sz w:val="28"/>
        </w:rPr>
      </w:pPr>
      <w:r w:rsidRPr="008B2DBD">
        <w:rPr>
          <w:sz w:val="28"/>
        </w:rPr>
        <w:t>в) психоневрологические интернаты.</w:t>
      </w:r>
    </w:p>
    <w:p w14:paraId="4A1A40D3" w14:textId="77777777" w:rsidR="006411A6" w:rsidRPr="008B2DBD" w:rsidRDefault="006411A6" w:rsidP="006411A6">
      <w:pPr>
        <w:spacing w:line="276" w:lineRule="auto"/>
        <w:jc w:val="both"/>
        <w:rPr>
          <w:sz w:val="28"/>
        </w:rPr>
      </w:pPr>
      <w:r w:rsidRPr="008B2DBD">
        <w:rPr>
          <w:sz w:val="28"/>
        </w:rPr>
        <w:t>2. Реабилитационные мероприятия в данн</w:t>
      </w:r>
      <w:r>
        <w:rPr>
          <w:sz w:val="28"/>
        </w:rPr>
        <w:t xml:space="preserve">ых учреждениях складываются из </w:t>
      </w:r>
      <w:r w:rsidRPr="008B2DBD">
        <w:rPr>
          <w:sz w:val="28"/>
        </w:rPr>
        <w:t>медикаментозного воздействия, трудовой терапии и терапии средой. Это</w:t>
      </w:r>
    </w:p>
    <w:p w14:paraId="6C35C022" w14:textId="77777777" w:rsidR="006411A6" w:rsidRPr="008B2DBD" w:rsidRDefault="006411A6" w:rsidP="006411A6">
      <w:pPr>
        <w:spacing w:line="276" w:lineRule="auto"/>
        <w:ind w:firstLine="709"/>
        <w:jc w:val="both"/>
        <w:rPr>
          <w:sz w:val="28"/>
        </w:rPr>
      </w:pPr>
      <w:r w:rsidRPr="008B2DBD">
        <w:rPr>
          <w:sz w:val="28"/>
        </w:rPr>
        <w:t>а) геронтологические центры;</w:t>
      </w:r>
    </w:p>
    <w:p w14:paraId="6518BE41" w14:textId="77777777" w:rsidR="006411A6" w:rsidRPr="008B2DBD" w:rsidRDefault="006411A6" w:rsidP="006411A6">
      <w:pPr>
        <w:spacing w:line="276" w:lineRule="auto"/>
        <w:ind w:firstLine="709"/>
        <w:jc w:val="both"/>
        <w:rPr>
          <w:sz w:val="28"/>
        </w:rPr>
      </w:pPr>
      <w:r w:rsidRPr="008B2DBD">
        <w:rPr>
          <w:sz w:val="28"/>
        </w:rPr>
        <w:t>б) санатории;</w:t>
      </w:r>
    </w:p>
    <w:p w14:paraId="01479EA8" w14:textId="77777777" w:rsidR="006411A6" w:rsidRPr="008B2DBD" w:rsidRDefault="006411A6" w:rsidP="006411A6">
      <w:pPr>
        <w:spacing w:line="276" w:lineRule="auto"/>
        <w:ind w:firstLine="709"/>
        <w:jc w:val="both"/>
        <w:rPr>
          <w:sz w:val="28"/>
        </w:rPr>
      </w:pPr>
      <w:r w:rsidRPr="008B2DBD">
        <w:rPr>
          <w:sz w:val="28"/>
        </w:rPr>
        <w:t>в) психоневрологические интернаты.</w:t>
      </w:r>
    </w:p>
    <w:p w14:paraId="339E3ABF" w14:textId="77777777" w:rsidR="006411A6" w:rsidRPr="008B2DBD" w:rsidRDefault="006411A6" w:rsidP="006411A6">
      <w:pPr>
        <w:spacing w:line="276" w:lineRule="auto"/>
        <w:jc w:val="both"/>
        <w:rPr>
          <w:sz w:val="28"/>
        </w:rPr>
      </w:pPr>
      <w:r w:rsidRPr="008B2DBD">
        <w:rPr>
          <w:sz w:val="28"/>
        </w:rPr>
        <w:t>3. Задачами данного учреждения являются (составить соотношение):</w:t>
      </w:r>
    </w:p>
    <w:p w14:paraId="58406F34" w14:textId="77777777" w:rsidR="006411A6" w:rsidRPr="008B2DBD" w:rsidRDefault="006411A6" w:rsidP="006411A6">
      <w:pPr>
        <w:spacing w:line="276" w:lineRule="auto"/>
        <w:ind w:firstLine="709"/>
        <w:jc w:val="both"/>
        <w:rPr>
          <w:sz w:val="28"/>
        </w:rPr>
      </w:pPr>
      <w:r w:rsidRPr="008B2DBD">
        <w:rPr>
          <w:sz w:val="28"/>
        </w:rPr>
        <w:t>- социальная защита прав и свобод проживающих в центре граждан преклонного возраста;</w:t>
      </w:r>
    </w:p>
    <w:p w14:paraId="3AF6FD9D" w14:textId="77777777" w:rsidR="006411A6" w:rsidRPr="008B2DBD" w:rsidRDefault="006411A6" w:rsidP="006411A6">
      <w:pPr>
        <w:spacing w:line="276" w:lineRule="auto"/>
        <w:ind w:firstLine="709"/>
        <w:jc w:val="both"/>
        <w:rPr>
          <w:sz w:val="28"/>
        </w:rPr>
      </w:pPr>
      <w:r w:rsidRPr="008B2DBD">
        <w:rPr>
          <w:sz w:val="28"/>
        </w:rPr>
        <w:t xml:space="preserve">- медико – социальное обслуживание нетрудоспособных ветеранов войны и труда </w:t>
      </w:r>
    </w:p>
    <w:p w14:paraId="306C386B" w14:textId="77777777" w:rsidR="006411A6" w:rsidRPr="008B2DBD" w:rsidRDefault="006411A6" w:rsidP="006411A6">
      <w:pPr>
        <w:spacing w:line="276" w:lineRule="auto"/>
        <w:ind w:firstLine="709"/>
        <w:jc w:val="both"/>
        <w:rPr>
          <w:sz w:val="28"/>
        </w:rPr>
      </w:pPr>
      <w:r w:rsidRPr="008B2DBD">
        <w:rPr>
          <w:sz w:val="28"/>
        </w:rPr>
        <w:t>преклонного возраста;</w:t>
      </w:r>
    </w:p>
    <w:p w14:paraId="42BD262E" w14:textId="77777777" w:rsidR="006411A6" w:rsidRPr="008B2DBD" w:rsidRDefault="006411A6" w:rsidP="006411A6">
      <w:pPr>
        <w:spacing w:line="276" w:lineRule="auto"/>
        <w:ind w:firstLine="709"/>
        <w:jc w:val="both"/>
        <w:rPr>
          <w:sz w:val="28"/>
        </w:rPr>
      </w:pPr>
      <w:r w:rsidRPr="008B2DBD">
        <w:rPr>
          <w:sz w:val="28"/>
        </w:rPr>
        <w:lastRenderedPageBreak/>
        <w:t xml:space="preserve">- проведение по дифференцированным программам мероприятий, направленных на </w:t>
      </w:r>
    </w:p>
    <w:p w14:paraId="6D6E8D39" w14:textId="77777777" w:rsidR="006411A6" w:rsidRPr="008B2DBD" w:rsidRDefault="006411A6" w:rsidP="006411A6">
      <w:pPr>
        <w:spacing w:line="276" w:lineRule="auto"/>
        <w:ind w:firstLine="709"/>
        <w:jc w:val="both"/>
        <w:rPr>
          <w:sz w:val="28"/>
        </w:rPr>
      </w:pPr>
      <w:r w:rsidRPr="008B2DBD">
        <w:rPr>
          <w:sz w:val="28"/>
        </w:rPr>
        <w:t>социально – бытовую реабилитацию и интеграцию обслуживаемых в обществе и т.д. Это</w:t>
      </w:r>
    </w:p>
    <w:p w14:paraId="452CADBB" w14:textId="77777777" w:rsidR="006411A6" w:rsidRPr="008B2DBD" w:rsidRDefault="006411A6" w:rsidP="006411A6">
      <w:pPr>
        <w:spacing w:line="276" w:lineRule="auto"/>
        <w:ind w:firstLine="709"/>
        <w:jc w:val="both"/>
        <w:rPr>
          <w:sz w:val="28"/>
        </w:rPr>
      </w:pPr>
      <w:r w:rsidRPr="008B2DBD">
        <w:rPr>
          <w:sz w:val="28"/>
        </w:rPr>
        <w:t>а) геронтологический центр;</w:t>
      </w:r>
    </w:p>
    <w:p w14:paraId="5E11B9AC" w14:textId="77777777" w:rsidR="006411A6" w:rsidRPr="008B2DBD" w:rsidRDefault="006411A6" w:rsidP="006411A6">
      <w:pPr>
        <w:spacing w:line="276" w:lineRule="auto"/>
        <w:ind w:firstLine="709"/>
        <w:jc w:val="both"/>
        <w:rPr>
          <w:sz w:val="28"/>
        </w:rPr>
      </w:pPr>
      <w:r w:rsidRPr="008B2DBD">
        <w:rPr>
          <w:sz w:val="28"/>
        </w:rPr>
        <w:t>б) психоневрологический интернат;</w:t>
      </w:r>
    </w:p>
    <w:p w14:paraId="690CD40C" w14:textId="77777777" w:rsidR="006411A6" w:rsidRPr="008B2DBD" w:rsidRDefault="006411A6" w:rsidP="006411A6">
      <w:pPr>
        <w:spacing w:line="276" w:lineRule="auto"/>
        <w:ind w:firstLine="709"/>
        <w:jc w:val="both"/>
        <w:rPr>
          <w:sz w:val="28"/>
        </w:rPr>
      </w:pPr>
      <w:r w:rsidRPr="008B2DBD">
        <w:rPr>
          <w:sz w:val="28"/>
        </w:rPr>
        <w:t>в) дом – интернат.</w:t>
      </w:r>
    </w:p>
    <w:p w14:paraId="2C2FC506" w14:textId="77777777" w:rsidR="006411A6" w:rsidRPr="008B2DBD" w:rsidRDefault="006411A6" w:rsidP="006411A6">
      <w:pPr>
        <w:spacing w:line="276" w:lineRule="auto"/>
        <w:jc w:val="both"/>
        <w:rPr>
          <w:sz w:val="28"/>
        </w:rPr>
      </w:pPr>
      <w:r w:rsidRPr="008B2DBD">
        <w:rPr>
          <w:sz w:val="28"/>
        </w:rPr>
        <w:t xml:space="preserve">4. Предупреждение и устранение конфликтов между </w:t>
      </w:r>
      <w:r>
        <w:rPr>
          <w:sz w:val="28"/>
        </w:rPr>
        <w:t xml:space="preserve">людьми разных поколений (между </w:t>
      </w:r>
      <w:r w:rsidRPr="008B2DBD">
        <w:rPr>
          <w:sz w:val="28"/>
        </w:rPr>
        <w:t>молодыми инвалидами и лицами пожилого возраста), организация содержательного и занимательного досуга, организация связей с окружающей (внешней средой) и др., являются задачами</w:t>
      </w:r>
    </w:p>
    <w:p w14:paraId="3FA649E7" w14:textId="77777777" w:rsidR="006411A6" w:rsidRPr="008B2DBD" w:rsidRDefault="006411A6" w:rsidP="006411A6">
      <w:pPr>
        <w:spacing w:line="276" w:lineRule="auto"/>
        <w:ind w:firstLine="709"/>
        <w:jc w:val="both"/>
        <w:rPr>
          <w:sz w:val="28"/>
        </w:rPr>
      </w:pPr>
      <w:r w:rsidRPr="008B2DBD">
        <w:rPr>
          <w:sz w:val="28"/>
        </w:rPr>
        <w:t>а) социально – средовой реабилитации;</w:t>
      </w:r>
    </w:p>
    <w:p w14:paraId="696DEAC6" w14:textId="77777777" w:rsidR="006411A6" w:rsidRPr="008B2DBD" w:rsidRDefault="006411A6" w:rsidP="006411A6">
      <w:pPr>
        <w:spacing w:line="276" w:lineRule="auto"/>
        <w:ind w:firstLine="709"/>
        <w:jc w:val="both"/>
        <w:rPr>
          <w:sz w:val="28"/>
        </w:rPr>
      </w:pPr>
      <w:r w:rsidRPr="008B2DBD">
        <w:rPr>
          <w:sz w:val="28"/>
        </w:rPr>
        <w:t>б) медицинской реабилитации;</w:t>
      </w:r>
    </w:p>
    <w:p w14:paraId="38D48F30" w14:textId="77777777" w:rsidR="006411A6" w:rsidRPr="008B2DBD" w:rsidRDefault="006411A6" w:rsidP="006411A6">
      <w:pPr>
        <w:spacing w:line="276" w:lineRule="auto"/>
        <w:ind w:firstLine="709"/>
        <w:jc w:val="both"/>
        <w:rPr>
          <w:sz w:val="28"/>
        </w:rPr>
      </w:pPr>
      <w:r w:rsidRPr="008B2DBD">
        <w:rPr>
          <w:sz w:val="28"/>
        </w:rPr>
        <w:t>в) социально – трудовой реабилитации.</w:t>
      </w:r>
    </w:p>
    <w:p w14:paraId="4D85F56F" w14:textId="77777777" w:rsidR="006411A6" w:rsidRPr="008B2DBD" w:rsidRDefault="006411A6" w:rsidP="006411A6">
      <w:pPr>
        <w:spacing w:line="276" w:lineRule="auto"/>
        <w:jc w:val="both"/>
        <w:rPr>
          <w:sz w:val="28"/>
        </w:rPr>
      </w:pPr>
      <w:r w:rsidRPr="008B2DBD">
        <w:rPr>
          <w:sz w:val="28"/>
        </w:rPr>
        <w:t>5. Социально – средовая реабилитация для данных больных это меропри</w:t>
      </w:r>
      <w:r>
        <w:rPr>
          <w:sz w:val="28"/>
        </w:rPr>
        <w:t xml:space="preserve">ятие по </w:t>
      </w:r>
      <w:r w:rsidRPr="008B2DBD">
        <w:rPr>
          <w:sz w:val="28"/>
        </w:rPr>
        <w:t>информированию их о службах дома – интерната, по хронологической ориентации, по поддержанию коммуникативных способностей. Это</w:t>
      </w:r>
    </w:p>
    <w:p w14:paraId="27258ABA" w14:textId="77777777" w:rsidR="006411A6" w:rsidRPr="008B2DBD" w:rsidRDefault="006411A6" w:rsidP="006411A6">
      <w:pPr>
        <w:spacing w:line="276" w:lineRule="auto"/>
        <w:ind w:firstLine="709"/>
        <w:jc w:val="both"/>
        <w:rPr>
          <w:sz w:val="28"/>
        </w:rPr>
      </w:pPr>
      <w:r w:rsidRPr="008B2DBD">
        <w:rPr>
          <w:sz w:val="28"/>
        </w:rPr>
        <w:t>а) больные шизофренией;</w:t>
      </w:r>
    </w:p>
    <w:p w14:paraId="6647CE85" w14:textId="77777777" w:rsidR="006411A6" w:rsidRPr="008B2DBD" w:rsidRDefault="006411A6" w:rsidP="006411A6">
      <w:pPr>
        <w:spacing w:line="276" w:lineRule="auto"/>
        <w:ind w:firstLine="709"/>
        <w:jc w:val="both"/>
        <w:rPr>
          <w:sz w:val="28"/>
        </w:rPr>
      </w:pPr>
      <w:r w:rsidRPr="008B2DBD">
        <w:rPr>
          <w:sz w:val="28"/>
        </w:rPr>
        <w:t>б) больные с интеллектуально – психическими нарушениями;</w:t>
      </w:r>
    </w:p>
    <w:p w14:paraId="6BCAB30F" w14:textId="77777777" w:rsidR="006411A6" w:rsidRPr="008B2DBD" w:rsidRDefault="006411A6" w:rsidP="006411A6">
      <w:pPr>
        <w:spacing w:line="276" w:lineRule="auto"/>
        <w:ind w:firstLine="709"/>
        <w:jc w:val="both"/>
        <w:rPr>
          <w:sz w:val="28"/>
        </w:rPr>
      </w:pPr>
      <w:r w:rsidRPr="008B2DBD">
        <w:rPr>
          <w:sz w:val="28"/>
        </w:rPr>
        <w:t>в) больные с умственной отсталостью.</w:t>
      </w:r>
    </w:p>
    <w:p w14:paraId="5A44321F" w14:textId="77777777" w:rsidR="006411A6" w:rsidRPr="008B2DBD" w:rsidRDefault="006411A6" w:rsidP="006411A6">
      <w:pPr>
        <w:spacing w:line="276" w:lineRule="auto"/>
        <w:jc w:val="both"/>
        <w:rPr>
          <w:sz w:val="28"/>
        </w:rPr>
      </w:pPr>
      <w:r w:rsidRPr="008B2DBD">
        <w:rPr>
          <w:sz w:val="28"/>
        </w:rPr>
        <w:t>6. Основной задачей данного отделения является выявлени</w:t>
      </w:r>
      <w:r>
        <w:rPr>
          <w:sz w:val="28"/>
        </w:rPr>
        <w:t xml:space="preserve">е с помощью органов социальной </w:t>
      </w:r>
      <w:r w:rsidRPr="008B2DBD">
        <w:rPr>
          <w:sz w:val="28"/>
        </w:rPr>
        <w:t>защиты одиноких пожилых людей, нуждающихся в психологической поддержке и социальной реабилитации, вовлечение пожилых в социально активную жизнь. Это</w:t>
      </w:r>
    </w:p>
    <w:p w14:paraId="0543A9DB" w14:textId="77777777" w:rsidR="006411A6" w:rsidRPr="008B2DBD" w:rsidRDefault="006411A6" w:rsidP="006411A6">
      <w:pPr>
        <w:spacing w:line="276" w:lineRule="auto"/>
        <w:ind w:firstLine="709"/>
        <w:jc w:val="both"/>
        <w:rPr>
          <w:sz w:val="28"/>
        </w:rPr>
      </w:pPr>
      <w:r w:rsidRPr="008B2DBD">
        <w:rPr>
          <w:sz w:val="28"/>
        </w:rPr>
        <w:t>а) отделение временного проживания граждан пожилого возраста и инвалидов;</w:t>
      </w:r>
    </w:p>
    <w:p w14:paraId="0FD7DAD4" w14:textId="77777777" w:rsidR="006411A6" w:rsidRPr="008B2DBD" w:rsidRDefault="006411A6" w:rsidP="006411A6">
      <w:pPr>
        <w:spacing w:line="276" w:lineRule="auto"/>
        <w:ind w:firstLine="709"/>
        <w:jc w:val="both"/>
        <w:rPr>
          <w:sz w:val="28"/>
        </w:rPr>
      </w:pPr>
      <w:r w:rsidRPr="008B2DBD">
        <w:rPr>
          <w:sz w:val="28"/>
        </w:rPr>
        <w:t>б) отделение срочного социального обслуживания;</w:t>
      </w:r>
    </w:p>
    <w:p w14:paraId="66F2A731" w14:textId="77777777" w:rsidR="006411A6" w:rsidRPr="008B2DBD" w:rsidRDefault="006411A6" w:rsidP="006411A6">
      <w:pPr>
        <w:spacing w:line="276" w:lineRule="auto"/>
        <w:ind w:firstLine="709"/>
        <w:jc w:val="both"/>
        <w:rPr>
          <w:sz w:val="28"/>
        </w:rPr>
      </w:pPr>
      <w:r w:rsidRPr="008B2DBD">
        <w:rPr>
          <w:sz w:val="28"/>
        </w:rPr>
        <w:t>в) отделение дневного пребывания.</w:t>
      </w:r>
    </w:p>
    <w:p w14:paraId="0604FB24" w14:textId="77777777" w:rsidR="006411A6" w:rsidRPr="008B2DBD" w:rsidRDefault="006411A6" w:rsidP="006411A6">
      <w:pPr>
        <w:spacing w:line="276" w:lineRule="auto"/>
        <w:jc w:val="both"/>
        <w:rPr>
          <w:sz w:val="28"/>
        </w:rPr>
      </w:pPr>
      <w:r w:rsidRPr="008B2DBD">
        <w:rPr>
          <w:sz w:val="28"/>
        </w:rPr>
        <w:t xml:space="preserve">7. Данные учреждения для инвалидов функционируют в </w:t>
      </w:r>
      <w:r>
        <w:rPr>
          <w:sz w:val="28"/>
        </w:rPr>
        <w:t xml:space="preserve">ряде регионов России, являются </w:t>
      </w:r>
      <w:r w:rsidRPr="008B2DBD">
        <w:rPr>
          <w:sz w:val="28"/>
        </w:rPr>
        <w:t xml:space="preserve">учреждениями, предназначенными для профессионального образования и трудового обучения, социальной адаптации, медицинского обслуживания, устройства инвалидов </w:t>
      </w:r>
      <w:r>
        <w:rPr>
          <w:sz w:val="28"/>
        </w:rPr>
        <w:t>м</w:t>
      </w:r>
      <w:r w:rsidRPr="008B2DBD">
        <w:rPr>
          <w:sz w:val="28"/>
        </w:rPr>
        <w:t>олодого возраста, не способных или ограниченно способных к самостоятельной жизни в обществе. Это</w:t>
      </w:r>
    </w:p>
    <w:p w14:paraId="08233C9E" w14:textId="77777777" w:rsidR="006411A6" w:rsidRPr="008B2DBD" w:rsidRDefault="006411A6" w:rsidP="006411A6">
      <w:pPr>
        <w:spacing w:line="276" w:lineRule="auto"/>
        <w:ind w:firstLine="709"/>
        <w:jc w:val="both"/>
        <w:rPr>
          <w:sz w:val="28"/>
        </w:rPr>
      </w:pPr>
      <w:r w:rsidRPr="008B2DBD">
        <w:rPr>
          <w:sz w:val="28"/>
        </w:rPr>
        <w:t>а) реабилитационные центры для инвалидов;</w:t>
      </w:r>
    </w:p>
    <w:p w14:paraId="4AD93724" w14:textId="77777777" w:rsidR="006411A6" w:rsidRPr="008B2DBD" w:rsidRDefault="006411A6" w:rsidP="006411A6">
      <w:pPr>
        <w:spacing w:line="276" w:lineRule="auto"/>
        <w:ind w:firstLine="709"/>
        <w:jc w:val="both"/>
        <w:rPr>
          <w:sz w:val="28"/>
        </w:rPr>
      </w:pPr>
      <w:r w:rsidRPr="008B2DBD">
        <w:rPr>
          <w:sz w:val="28"/>
        </w:rPr>
        <w:t>б) геронтологические центры;</w:t>
      </w:r>
    </w:p>
    <w:p w14:paraId="0A252D55" w14:textId="77777777" w:rsidR="006411A6" w:rsidRPr="008B2DBD" w:rsidRDefault="006411A6" w:rsidP="006411A6">
      <w:pPr>
        <w:spacing w:line="276" w:lineRule="auto"/>
        <w:ind w:firstLine="709"/>
        <w:jc w:val="both"/>
        <w:rPr>
          <w:sz w:val="28"/>
        </w:rPr>
      </w:pPr>
      <w:r w:rsidRPr="008B2DBD">
        <w:rPr>
          <w:sz w:val="28"/>
        </w:rPr>
        <w:t>в) реабилитационные центры для умственно отсталых лиц.</w:t>
      </w:r>
    </w:p>
    <w:p w14:paraId="4F48D3C5" w14:textId="77777777" w:rsidR="006411A6" w:rsidRPr="008B2DBD" w:rsidRDefault="006411A6" w:rsidP="006411A6">
      <w:pPr>
        <w:spacing w:line="276" w:lineRule="auto"/>
        <w:jc w:val="both"/>
        <w:rPr>
          <w:sz w:val="28"/>
        </w:rPr>
      </w:pPr>
      <w:r w:rsidRPr="008B2DBD">
        <w:rPr>
          <w:sz w:val="28"/>
        </w:rPr>
        <w:lastRenderedPageBreak/>
        <w:t>8. В домах – интернатах реабилитационного типа основопол</w:t>
      </w:r>
      <w:r>
        <w:rPr>
          <w:sz w:val="28"/>
        </w:rPr>
        <w:t xml:space="preserve">агающей является реабилитация, </w:t>
      </w:r>
      <w:r w:rsidRPr="008B2DBD">
        <w:rPr>
          <w:sz w:val="28"/>
        </w:rPr>
        <w:t>содержание которой заключается в восстановлении соматического здоровья, в компенсации защитных сил организма, в оживлении адаптационно – приспособительных механизмов. Это</w:t>
      </w:r>
    </w:p>
    <w:p w14:paraId="37F107C1" w14:textId="77777777" w:rsidR="006411A6" w:rsidRPr="008B2DBD" w:rsidRDefault="006411A6" w:rsidP="006411A6">
      <w:pPr>
        <w:spacing w:line="276" w:lineRule="auto"/>
        <w:ind w:firstLine="709"/>
        <w:jc w:val="both"/>
        <w:rPr>
          <w:sz w:val="28"/>
        </w:rPr>
      </w:pPr>
      <w:r w:rsidRPr="008B2DBD">
        <w:rPr>
          <w:sz w:val="28"/>
        </w:rPr>
        <w:t>а) медицинская реабилитация;</w:t>
      </w:r>
    </w:p>
    <w:p w14:paraId="34C35320" w14:textId="77777777" w:rsidR="006411A6" w:rsidRPr="008B2DBD" w:rsidRDefault="006411A6" w:rsidP="006411A6">
      <w:pPr>
        <w:spacing w:line="276" w:lineRule="auto"/>
        <w:ind w:firstLine="709"/>
        <w:jc w:val="both"/>
        <w:rPr>
          <w:sz w:val="28"/>
        </w:rPr>
      </w:pPr>
      <w:r w:rsidRPr="008B2DBD">
        <w:rPr>
          <w:sz w:val="28"/>
        </w:rPr>
        <w:t>б) профессиональная реабилитация;</w:t>
      </w:r>
    </w:p>
    <w:p w14:paraId="4458CE90" w14:textId="77777777" w:rsidR="006411A6" w:rsidRPr="008B2DBD" w:rsidRDefault="006411A6" w:rsidP="006411A6">
      <w:pPr>
        <w:spacing w:line="276" w:lineRule="auto"/>
        <w:ind w:firstLine="709"/>
        <w:jc w:val="both"/>
        <w:rPr>
          <w:sz w:val="28"/>
        </w:rPr>
      </w:pPr>
      <w:r w:rsidRPr="008B2DBD">
        <w:rPr>
          <w:sz w:val="28"/>
        </w:rPr>
        <w:t>в) социальная реабилитация.</w:t>
      </w:r>
    </w:p>
    <w:p w14:paraId="1DF93F49" w14:textId="77777777" w:rsidR="006411A6" w:rsidRPr="008B2DBD" w:rsidRDefault="006411A6" w:rsidP="006411A6">
      <w:pPr>
        <w:spacing w:line="276" w:lineRule="auto"/>
        <w:jc w:val="both"/>
        <w:rPr>
          <w:sz w:val="28"/>
        </w:rPr>
      </w:pPr>
      <w:r w:rsidRPr="008B2DBD">
        <w:rPr>
          <w:sz w:val="28"/>
        </w:rPr>
        <w:t>9. Для данных больных социально – трудовая реабилитаци</w:t>
      </w:r>
      <w:r>
        <w:rPr>
          <w:sz w:val="28"/>
        </w:rPr>
        <w:t xml:space="preserve">я имеет целью их эмоциональную </w:t>
      </w:r>
      <w:r w:rsidRPr="008B2DBD">
        <w:rPr>
          <w:sz w:val="28"/>
        </w:rPr>
        <w:t>активизацию, побуждение интересов, восстановление межличностных связей, адаптацию в психоневрологическом интернате. Это</w:t>
      </w:r>
    </w:p>
    <w:p w14:paraId="7DFD863E" w14:textId="77777777" w:rsidR="006411A6" w:rsidRPr="008B2DBD" w:rsidRDefault="006411A6" w:rsidP="006411A6">
      <w:pPr>
        <w:spacing w:line="276" w:lineRule="auto"/>
        <w:ind w:firstLine="709"/>
        <w:jc w:val="both"/>
        <w:rPr>
          <w:sz w:val="28"/>
        </w:rPr>
      </w:pPr>
      <w:r w:rsidRPr="008B2DBD">
        <w:rPr>
          <w:sz w:val="28"/>
        </w:rPr>
        <w:t>а) больные шизофренией;</w:t>
      </w:r>
    </w:p>
    <w:p w14:paraId="0213F79B" w14:textId="77777777" w:rsidR="006411A6" w:rsidRPr="008B2DBD" w:rsidRDefault="006411A6" w:rsidP="006411A6">
      <w:pPr>
        <w:spacing w:line="276" w:lineRule="auto"/>
        <w:ind w:firstLine="709"/>
        <w:jc w:val="both"/>
        <w:rPr>
          <w:sz w:val="28"/>
        </w:rPr>
      </w:pPr>
      <w:r w:rsidRPr="008B2DBD">
        <w:rPr>
          <w:sz w:val="28"/>
        </w:rPr>
        <w:t>б) больные с умственной отсталостью;</w:t>
      </w:r>
    </w:p>
    <w:p w14:paraId="530EAB2E" w14:textId="77777777" w:rsidR="006411A6" w:rsidRPr="008B2DBD" w:rsidRDefault="006411A6" w:rsidP="006411A6">
      <w:pPr>
        <w:spacing w:line="276" w:lineRule="auto"/>
        <w:ind w:firstLine="709"/>
        <w:jc w:val="both"/>
        <w:rPr>
          <w:sz w:val="28"/>
        </w:rPr>
      </w:pPr>
      <w:r w:rsidRPr="008B2DBD">
        <w:rPr>
          <w:sz w:val="28"/>
        </w:rPr>
        <w:t>в) больные с интеллектуально – психическими нарушениями.</w:t>
      </w:r>
    </w:p>
    <w:p w14:paraId="74C9F48D" w14:textId="77777777" w:rsidR="006411A6" w:rsidRPr="008B2DBD" w:rsidRDefault="006411A6" w:rsidP="006411A6">
      <w:pPr>
        <w:spacing w:line="276" w:lineRule="auto"/>
        <w:jc w:val="both"/>
        <w:rPr>
          <w:sz w:val="28"/>
        </w:rPr>
      </w:pPr>
      <w:r w:rsidRPr="008B2DBD">
        <w:rPr>
          <w:sz w:val="28"/>
        </w:rPr>
        <w:t>10. Геронтологические центры содержат:</w:t>
      </w:r>
    </w:p>
    <w:p w14:paraId="02B7CB33" w14:textId="77777777" w:rsidR="006411A6" w:rsidRPr="008B2DBD" w:rsidRDefault="006411A6" w:rsidP="006411A6">
      <w:pPr>
        <w:spacing w:line="276" w:lineRule="auto"/>
        <w:ind w:firstLine="709"/>
        <w:jc w:val="both"/>
        <w:rPr>
          <w:sz w:val="28"/>
        </w:rPr>
      </w:pPr>
      <w:r w:rsidRPr="008B2DBD">
        <w:rPr>
          <w:sz w:val="28"/>
        </w:rPr>
        <w:t>а) организационно – методическое отделение;</w:t>
      </w:r>
    </w:p>
    <w:p w14:paraId="5FFB0E4F" w14:textId="77777777" w:rsidR="006411A6" w:rsidRPr="008B2DBD" w:rsidRDefault="006411A6" w:rsidP="006411A6">
      <w:pPr>
        <w:spacing w:line="276" w:lineRule="auto"/>
        <w:ind w:firstLine="709"/>
        <w:jc w:val="both"/>
        <w:rPr>
          <w:sz w:val="28"/>
        </w:rPr>
      </w:pPr>
      <w:r w:rsidRPr="008B2DBD">
        <w:rPr>
          <w:sz w:val="28"/>
        </w:rPr>
        <w:t>б) консультативное отделение;</w:t>
      </w:r>
    </w:p>
    <w:p w14:paraId="3D60E20A" w14:textId="77777777" w:rsidR="006411A6" w:rsidRPr="008B2DBD" w:rsidRDefault="006411A6" w:rsidP="006411A6">
      <w:pPr>
        <w:spacing w:line="276" w:lineRule="auto"/>
        <w:ind w:firstLine="709"/>
        <w:jc w:val="both"/>
        <w:rPr>
          <w:sz w:val="28"/>
        </w:rPr>
      </w:pPr>
      <w:r w:rsidRPr="008B2DBD">
        <w:rPr>
          <w:sz w:val="28"/>
        </w:rPr>
        <w:t>в) отделение медико – социальной реабилитации;</w:t>
      </w:r>
    </w:p>
    <w:p w14:paraId="48CC7558" w14:textId="77777777" w:rsidR="006411A6" w:rsidRPr="008B2DBD" w:rsidRDefault="006411A6" w:rsidP="006411A6">
      <w:pPr>
        <w:spacing w:line="276" w:lineRule="auto"/>
        <w:ind w:firstLine="709"/>
        <w:jc w:val="both"/>
        <w:rPr>
          <w:sz w:val="28"/>
        </w:rPr>
      </w:pPr>
      <w:r w:rsidRPr="008B2DBD">
        <w:rPr>
          <w:sz w:val="28"/>
        </w:rPr>
        <w:t>г) отделение дневного пребывания;</w:t>
      </w:r>
    </w:p>
    <w:p w14:paraId="66BE9765" w14:textId="77777777" w:rsidR="006411A6" w:rsidRPr="008B2DBD" w:rsidRDefault="006411A6" w:rsidP="006411A6">
      <w:pPr>
        <w:spacing w:line="276" w:lineRule="auto"/>
        <w:ind w:firstLine="709"/>
        <w:jc w:val="both"/>
        <w:rPr>
          <w:sz w:val="28"/>
        </w:rPr>
      </w:pPr>
      <w:r w:rsidRPr="008B2DBD">
        <w:rPr>
          <w:sz w:val="28"/>
        </w:rPr>
        <w:t>д) все ответы верны;</w:t>
      </w:r>
    </w:p>
    <w:p w14:paraId="38C2E325" w14:textId="77777777" w:rsidR="006411A6" w:rsidRPr="008B2DBD" w:rsidRDefault="006411A6" w:rsidP="006411A6">
      <w:pPr>
        <w:spacing w:line="276" w:lineRule="auto"/>
        <w:ind w:firstLine="709"/>
        <w:jc w:val="both"/>
        <w:rPr>
          <w:sz w:val="28"/>
        </w:rPr>
      </w:pPr>
      <w:r w:rsidRPr="008B2DBD">
        <w:rPr>
          <w:sz w:val="28"/>
        </w:rPr>
        <w:t>е) все ответы неверны.</w:t>
      </w:r>
    </w:p>
    <w:p w14:paraId="2790DA09" w14:textId="77777777" w:rsidR="006411A6" w:rsidRDefault="006411A6" w:rsidP="006411A6">
      <w:pPr>
        <w:spacing w:line="276" w:lineRule="auto"/>
        <w:jc w:val="center"/>
        <w:rPr>
          <w:b/>
          <w:sz w:val="28"/>
        </w:rPr>
      </w:pPr>
      <w:r>
        <w:rPr>
          <w:b/>
          <w:sz w:val="28"/>
        </w:rPr>
        <w:t>Эталон ответов к тестовому контролю</w:t>
      </w:r>
    </w:p>
    <w:p w14:paraId="7B094BB4" w14:textId="77777777" w:rsidR="006411A6" w:rsidRPr="00EE7BF3" w:rsidRDefault="006411A6" w:rsidP="006411A6">
      <w:pPr>
        <w:spacing w:line="276" w:lineRule="auto"/>
        <w:rPr>
          <w:sz w:val="28"/>
        </w:rPr>
      </w:pPr>
      <w:r w:rsidRPr="00EE7BF3">
        <w:rPr>
          <w:sz w:val="28"/>
        </w:rPr>
        <w:t>1. б</w:t>
      </w:r>
    </w:p>
    <w:p w14:paraId="2EAA40B0" w14:textId="77777777" w:rsidR="006411A6" w:rsidRPr="00EE7BF3" w:rsidRDefault="006411A6" w:rsidP="006411A6">
      <w:pPr>
        <w:spacing w:line="276" w:lineRule="auto"/>
        <w:rPr>
          <w:sz w:val="28"/>
        </w:rPr>
      </w:pPr>
      <w:r w:rsidRPr="00EE7BF3">
        <w:rPr>
          <w:sz w:val="28"/>
        </w:rPr>
        <w:t>2. в</w:t>
      </w:r>
    </w:p>
    <w:p w14:paraId="548062FF" w14:textId="77777777" w:rsidR="006411A6" w:rsidRPr="00EE7BF3" w:rsidRDefault="006411A6" w:rsidP="006411A6">
      <w:pPr>
        <w:spacing w:line="276" w:lineRule="auto"/>
        <w:rPr>
          <w:sz w:val="28"/>
        </w:rPr>
      </w:pPr>
      <w:r w:rsidRPr="00EE7BF3">
        <w:rPr>
          <w:sz w:val="28"/>
        </w:rPr>
        <w:t>3. а</w:t>
      </w:r>
    </w:p>
    <w:p w14:paraId="5C62C047" w14:textId="77777777" w:rsidR="006411A6" w:rsidRPr="00EE7BF3" w:rsidRDefault="006411A6" w:rsidP="006411A6">
      <w:pPr>
        <w:spacing w:line="276" w:lineRule="auto"/>
        <w:rPr>
          <w:sz w:val="28"/>
        </w:rPr>
      </w:pPr>
      <w:r w:rsidRPr="00EE7BF3">
        <w:rPr>
          <w:sz w:val="28"/>
        </w:rPr>
        <w:t>4. а</w:t>
      </w:r>
    </w:p>
    <w:p w14:paraId="5377565C" w14:textId="77777777" w:rsidR="006411A6" w:rsidRPr="00EE7BF3" w:rsidRDefault="006411A6" w:rsidP="006411A6">
      <w:pPr>
        <w:spacing w:line="276" w:lineRule="auto"/>
        <w:rPr>
          <w:sz w:val="28"/>
        </w:rPr>
      </w:pPr>
      <w:r w:rsidRPr="00EE7BF3">
        <w:rPr>
          <w:sz w:val="28"/>
        </w:rPr>
        <w:t>5. б</w:t>
      </w:r>
    </w:p>
    <w:p w14:paraId="2438D6D9" w14:textId="77777777" w:rsidR="006411A6" w:rsidRPr="00EE7BF3" w:rsidRDefault="006411A6" w:rsidP="006411A6">
      <w:pPr>
        <w:spacing w:line="276" w:lineRule="auto"/>
        <w:rPr>
          <w:sz w:val="28"/>
        </w:rPr>
      </w:pPr>
      <w:r w:rsidRPr="00EE7BF3">
        <w:rPr>
          <w:sz w:val="28"/>
        </w:rPr>
        <w:t>6. б</w:t>
      </w:r>
    </w:p>
    <w:p w14:paraId="33970AFD" w14:textId="77777777" w:rsidR="006411A6" w:rsidRPr="00EE7BF3" w:rsidRDefault="006411A6" w:rsidP="006411A6">
      <w:pPr>
        <w:spacing w:line="276" w:lineRule="auto"/>
        <w:rPr>
          <w:sz w:val="28"/>
        </w:rPr>
      </w:pPr>
      <w:r w:rsidRPr="00EE7BF3">
        <w:rPr>
          <w:sz w:val="28"/>
        </w:rPr>
        <w:t>7. а</w:t>
      </w:r>
    </w:p>
    <w:p w14:paraId="448D62AD" w14:textId="77777777" w:rsidR="006411A6" w:rsidRPr="00EE7BF3" w:rsidRDefault="006411A6" w:rsidP="006411A6">
      <w:pPr>
        <w:spacing w:line="276" w:lineRule="auto"/>
        <w:rPr>
          <w:sz w:val="28"/>
        </w:rPr>
      </w:pPr>
      <w:r w:rsidRPr="00EE7BF3">
        <w:rPr>
          <w:sz w:val="28"/>
        </w:rPr>
        <w:t>8. а</w:t>
      </w:r>
    </w:p>
    <w:p w14:paraId="7F0F6DB8" w14:textId="77777777" w:rsidR="006411A6" w:rsidRPr="00EE7BF3" w:rsidRDefault="006411A6" w:rsidP="006411A6">
      <w:pPr>
        <w:spacing w:line="276" w:lineRule="auto"/>
        <w:rPr>
          <w:sz w:val="28"/>
        </w:rPr>
      </w:pPr>
      <w:r w:rsidRPr="00EE7BF3">
        <w:rPr>
          <w:sz w:val="28"/>
        </w:rPr>
        <w:t>9. б</w:t>
      </w:r>
    </w:p>
    <w:p w14:paraId="0DF13B1C" w14:textId="77777777" w:rsidR="006411A6" w:rsidRPr="00284D82" w:rsidRDefault="006411A6" w:rsidP="006411A6">
      <w:pPr>
        <w:spacing w:line="276" w:lineRule="auto"/>
        <w:rPr>
          <w:sz w:val="28"/>
        </w:rPr>
      </w:pPr>
      <w:r w:rsidRPr="00EE7BF3">
        <w:rPr>
          <w:sz w:val="28"/>
        </w:rPr>
        <w:t>10. д</w:t>
      </w:r>
    </w:p>
    <w:p w14:paraId="7A756009" w14:textId="77777777" w:rsidR="006411A6" w:rsidRPr="00EE7BF3" w:rsidRDefault="006411A6" w:rsidP="006411A6">
      <w:pPr>
        <w:spacing w:line="276" w:lineRule="auto"/>
        <w:rPr>
          <w:sz w:val="28"/>
        </w:rPr>
      </w:pPr>
      <w:r>
        <w:rPr>
          <w:b/>
          <w:sz w:val="28"/>
        </w:rPr>
        <w:t xml:space="preserve">Тема 4.4. </w:t>
      </w:r>
      <w:r w:rsidRPr="00EE7BF3">
        <w:rPr>
          <w:sz w:val="28"/>
        </w:rPr>
        <w:t>Медико-</w:t>
      </w:r>
      <w:r>
        <w:rPr>
          <w:sz w:val="28"/>
        </w:rPr>
        <w:t>социальные и психологические ас</w:t>
      </w:r>
      <w:r w:rsidRPr="00EE7BF3">
        <w:rPr>
          <w:sz w:val="28"/>
        </w:rPr>
        <w:t>пекты смерти</w:t>
      </w:r>
    </w:p>
    <w:p w14:paraId="03F22253" w14:textId="77777777" w:rsidR="006411A6" w:rsidRPr="00EE7BF3" w:rsidRDefault="006411A6" w:rsidP="006411A6">
      <w:pPr>
        <w:spacing w:line="276" w:lineRule="auto"/>
        <w:ind w:firstLine="709"/>
        <w:jc w:val="center"/>
        <w:rPr>
          <w:b/>
          <w:sz w:val="28"/>
        </w:rPr>
      </w:pPr>
      <w:r w:rsidRPr="00EE7BF3">
        <w:rPr>
          <w:b/>
          <w:sz w:val="28"/>
        </w:rPr>
        <w:t xml:space="preserve">Вопросы для фронтального опроса </w:t>
      </w:r>
    </w:p>
    <w:p w14:paraId="7B1B70BD" w14:textId="77777777" w:rsidR="006411A6" w:rsidRPr="00EE7BF3" w:rsidRDefault="006411A6" w:rsidP="006411A6">
      <w:pPr>
        <w:spacing w:line="276" w:lineRule="auto"/>
        <w:jc w:val="both"/>
        <w:rPr>
          <w:sz w:val="28"/>
        </w:rPr>
      </w:pPr>
      <w:r w:rsidRPr="00EE7BF3">
        <w:rPr>
          <w:sz w:val="28"/>
        </w:rPr>
        <w:t xml:space="preserve">1. Факторы, благоприятствующие долголетию. </w:t>
      </w:r>
    </w:p>
    <w:p w14:paraId="66C0F167" w14:textId="77777777" w:rsidR="006411A6" w:rsidRPr="00EE7BF3" w:rsidRDefault="006411A6" w:rsidP="006411A6">
      <w:pPr>
        <w:spacing w:line="276" w:lineRule="auto"/>
        <w:jc w:val="both"/>
        <w:rPr>
          <w:sz w:val="28"/>
        </w:rPr>
      </w:pPr>
      <w:r w:rsidRPr="00EE7BF3">
        <w:rPr>
          <w:sz w:val="28"/>
        </w:rPr>
        <w:t xml:space="preserve">2. Положительные факторы, замедляющие старение. </w:t>
      </w:r>
    </w:p>
    <w:p w14:paraId="12F9E83E" w14:textId="77777777" w:rsidR="006411A6" w:rsidRPr="00EE7BF3" w:rsidRDefault="006411A6" w:rsidP="006411A6">
      <w:pPr>
        <w:spacing w:line="276" w:lineRule="auto"/>
        <w:jc w:val="both"/>
        <w:rPr>
          <w:sz w:val="28"/>
        </w:rPr>
      </w:pPr>
      <w:r w:rsidRPr="00EE7BF3">
        <w:rPr>
          <w:sz w:val="28"/>
        </w:rPr>
        <w:t>3. Что такое биологический возраст?</w:t>
      </w:r>
    </w:p>
    <w:p w14:paraId="184F549D" w14:textId="77777777" w:rsidR="006411A6" w:rsidRPr="00EE7BF3" w:rsidRDefault="006411A6" w:rsidP="006411A6">
      <w:pPr>
        <w:spacing w:line="276" w:lineRule="auto"/>
        <w:jc w:val="both"/>
        <w:rPr>
          <w:sz w:val="28"/>
        </w:rPr>
      </w:pPr>
      <w:r w:rsidRPr="00EE7BF3">
        <w:rPr>
          <w:sz w:val="28"/>
        </w:rPr>
        <w:t>4. Как определяется календарный возраст человека?</w:t>
      </w:r>
    </w:p>
    <w:p w14:paraId="366DC674" w14:textId="77777777" w:rsidR="006411A6" w:rsidRPr="00EE7BF3" w:rsidRDefault="006411A6" w:rsidP="006411A6">
      <w:pPr>
        <w:spacing w:line="276" w:lineRule="auto"/>
        <w:jc w:val="both"/>
        <w:rPr>
          <w:sz w:val="28"/>
        </w:rPr>
      </w:pPr>
      <w:r w:rsidRPr="00EE7BF3">
        <w:rPr>
          <w:sz w:val="28"/>
        </w:rPr>
        <w:t>5. Преждевременное старение - это</w:t>
      </w:r>
    </w:p>
    <w:p w14:paraId="2C632B8E" w14:textId="77777777" w:rsidR="006411A6" w:rsidRPr="00EE7BF3" w:rsidRDefault="006411A6" w:rsidP="006411A6">
      <w:pPr>
        <w:spacing w:line="276" w:lineRule="auto"/>
        <w:jc w:val="both"/>
        <w:rPr>
          <w:sz w:val="28"/>
        </w:rPr>
      </w:pPr>
      <w:r w:rsidRPr="00EE7BF3">
        <w:rPr>
          <w:sz w:val="28"/>
        </w:rPr>
        <w:lastRenderedPageBreak/>
        <w:t>6. Как изменяется костная система человека в пожилом возрасте?</w:t>
      </w:r>
    </w:p>
    <w:p w14:paraId="738AB123" w14:textId="77777777" w:rsidR="006411A6" w:rsidRPr="00EE7BF3" w:rsidRDefault="006411A6" w:rsidP="006411A6">
      <w:pPr>
        <w:spacing w:line="276" w:lineRule="auto"/>
        <w:jc w:val="both"/>
        <w:rPr>
          <w:sz w:val="28"/>
        </w:rPr>
      </w:pPr>
      <w:r w:rsidRPr="00EE7BF3">
        <w:rPr>
          <w:sz w:val="28"/>
        </w:rPr>
        <w:t xml:space="preserve">7. Как изменяются органы зрения человека в пожилом возрасте? </w:t>
      </w:r>
    </w:p>
    <w:p w14:paraId="2ABA81A7" w14:textId="77777777" w:rsidR="006411A6" w:rsidRPr="00EE7BF3" w:rsidRDefault="006411A6" w:rsidP="006411A6">
      <w:pPr>
        <w:spacing w:line="276" w:lineRule="auto"/>
        <w:jc w:val="both"/>
        <w:rPr>
          <w:sz w:val="28"/>
        </w:rPr>
      </w:pPr>
      <w:r w:rsidRPr="00EE7BF3">
        <w:rPr>
          <w:sz w:val="28"/>
        </w:rPr>
        <w:t xml:space="preserve">8. Как изменяется нервная система человека в пожилом возрасте. </w:t>
      </w:r>
    </w:p>
    <w:p w14:paraId="500CB9E9" w14:textId="77777777" w:rsidR="006411A6" w:rsidRPr="00EE7BF3" w:rsidRDefault="006411A6" w:rsidP="006411A6">
      <w:pPr>
        <w:spacing w:line="276" w:lineRule="auto"/>
        <w:jc w:val="both"/>
        <w:rPr>
          <w:sz w:val="28"/>
        </w:rPr>
      </w:pPr>
      <w:r w:rsidRPr="00EE7BF3">
        <w:rPr>
          <w:sz w:val="28"/>
        </w:rPr>
        <w:t>9. Как изменяются органы слуха человека в пожилом возрасте.</w:t>
      </w:r>
    </w:p>
    <w:p w14:paraId="1344FC1C" w14:textId="77777777" w:rsidR="006411A6" w:rsidRPr="00EE7BF3" w:rsidRDefault="006411A6" w:rsidP="006411A6">
      <w:pPr>
        <w:spacing w:line="276" w:lineRule="auto"/>
        <w:jc w:val="both"/>
        <w:rPr>
          <w:sz w:val="28"/>
        </w:rPr>
      </w:pPr>
      <w:r w:rsidRPr="00EE7BF3">
        <w:rPr>
          <w:sz w:val="28"/>
        </w:rPr>
        <w:t>10 Как изменяется мочеполовая система человека в старческом и пожилом возрасте.</w:t>
      </w:r>
    </w:p>
    <w:p w14:paraId="58887731" w14:textId="77777777" w:rsidR="006411A6" w:rsidRPr="00EE7BF3" w:rsidRDefault="006411A6" w:rsidP="006411A6">
      <w:pPr>
        <w:spacing w:line="276" w:lineRule="auto"/>
        <w:jc w:val="center"/>
        <w:rPr>
          <w:b/>
          <w:sz w:val="28"/>
        </w:rPr>
      </w:pPr>
      <w:r w:rsidRPr="00EE7BF3">
        <w:rPr>
          <w:b/>
          <w:sz w:val="28"/>
        </w:rPr>
        <w:t xml:space="preserve">Терминологический диктант </w:t>
      </w:r>
    </w:p>
    <w:p w14:paraId="06517569" w14:textId="77777777" w:rsidR="006411A6" w:rsidRPr="00284D82" w:rsidRDefault="006411A6" w:rsidP="006411A6">
      <w:pPr>
        <w:spacing w:line="276" w:lineRule="auto"/>
        <w:jc w:val="center"/>
        <w:rPr>
          <w:i/>
          <w:sz w:val="28"/>
        </w:rPr>
      </w:pPr>
      <w:r w:rsidRPr="00284D82">
        <w:rPr>
          <w:i/>
          <w:sz w:val="28"/>
        </w:rPr>
        <w:t>Допишите ответ</w:t>
      </w:r>
    </w:p>
    <w:p w14:paraId="7E11F21E" w14:textId="77777777" w:rsidR="006411A6" w:rsidRPr="00EE7BF3" w:rsidRDefault="006411A6" w:rsidP="006411A6">
      <w:pPr>
        <w:spacing w:line="276" w:lineRule="auto"/>
        <w:jc w:val="both"/>
        <w:rPr>
          <w:sz w:val="28"/>
        </w:rPr>
      </w:pPr>
      <w:r w:rsidRPr="00EE7BF3">
        <w:rPr>
          <w:sz w:val="28"/>
        </w:rPr>
        <w:t>1.</w:t>
      </w:r>
      <w:r>
        <w:rPr>
          <w:sz w:val="28"/>
        </w:rPr>
        <w:t xml:space="preserve"> </w:t>
      </w:r>
      <w:r w:rsidRPr="00EE7BF3">
        <w:rPr>
          <w:sz w:val="28"/>
        </w:rPr>
        <w:t>Смерть –это______________________</w:t>
      </w:r>
      <w:r>
        <w:rPr>
          <w:sz w:val="28"/>
        </w:rPr>
        <w:t>_________________________</w:t>
      </w:r>
    </w:p>
    <w:p w14:paraId="118252DA" w14:textId="77777777" w:rsidR="006411A6" w:rsidRPr="00EE7BF3" w:rsidRDefault="006411A6" w:rsidP="006411A6">
      <w:pPr>
        <w:spacing w:line="276" w:lineRule="auto"/>
        <w:jc w:val="both"/>
        <w:rPr>
          <w:sz w:val="28"/>
        </w:rPr>
      </w:pPr>
      <w:r w:rsidRPr="00EE7BF3">
        <w:rPr>
          <w:sz w:val="28"/>
        </w:rPr>
        <w:t>2. Назовите стадии терминальных состояний в логическом по</w:t>
      </w:r>
      <w:r>
        <w:rPr>
          <w:sz w:val="28"/>
        </w:rPr>
        <w:t>рядке.</w:t>
      </w:r>
    </w:p>
    <w:p w14:paraId="4FB122AD" w14:textId="77777777" w:rsidR="006411A6" w:rsidRPr="00EE7BF3" w:rsidRDefault="006411A6" w:rsidP="006411A6">
      <w:pPr>
        <w:spacing w:line="276" w:lineRule="auto"/>
        <w:jc w:val="both"/>
        <w:rPr>
          <w:sz w:val="28"/>
        </w:rPr>
      </w:pPr>
      <w:r w:rsidRPr="00EE7BF3">
        <w:rPr>
          <w:sz w:val="28"/>
        </w:rPr>
        <w:t>3. Клиника состояния: прояснение сознания, стабилизация гемодинамики и дыхания.</w:t>
      </w:r>
      <w:r>
        <w:rPr>
          <w:sz w:val="28"/>
        </w:rPr>
        <w:t xml:space="preserve"> </w:t>
      </w:r>
      <w:r w:rsidRPr="00EE7BF3">
        <w:rPr>
          <w:sz w:val="28"/>
        </w:rPr>
        <w:t>Длительность от нескольких минут до 1 – 2 часов.</w:t>
      </w:r>
      <w:r>
        <w:rPr>
          <w:sz w:val="28"/>
        </w:rPr>
        <w:t xml:space="preserve"> Назовите стадию терминального </w:t>
      </w:r>
      <w:r w:rsidRPr="00EE7BF3">
        <w:rPr>
          <w:sz w:val="28"/>
        </w:rPr>
        <w:t>состояния.</w:t>
      </w:r>
    </w:p>
    <w:p w14:paraId="598C2A80" w14:textId="77777777" w:rsidR="006411A6" w:rsidRPr="00EE7BF3" w:rsidRDefault="006411A6" w:rsidP="006411A6">
      <w:pPr>
        <w:spacing w:line="276" w:lineRule="auto"/>
        <w:jc w:val="both"/>
        <w:rPr>
          <w:sz w:val="28"/>
        </w:rPr>
      </w:pPr>
      <w:r w:rsidRPr="00EE7BF3">
        <w:rPr>
          <w:sz w:val="28"/>
        </w:rPr>
        <w:t>4.</w:t>
      </w:r>
      <w:r>
        <w:rPr>
          <w:sz w:val="28"/>
        </w:rPr>
        <w:t xml:space="preserve"> </w:t>
      </w:r>
      <w:r w:rsidRPr="00EE7BF3">
        <w:rPr>
          <w:sz w:val="28"/>
        </w:rPr>
        <w:t>Дост</w:t>
      </w:r>
      <w:r>
        <w:rPr>
          <w:sz w:val="28"/>
        </w:rPr>
        <w:t>оверные признаки биологической смерти</w:t>
      </w:r>
      <w:r w:rsidRPr="00EE7BF3">
        <w:rPr>
          <w:sz w:val="28"/>
        </w:rPr>
        <w:t>__________</w:t>
      </w:r>
      <w:r>
        <w:rPr>
          <w:sz w:val="28"/>
        </w:rPr>
        <w:t>______________</w:t>
      </w:r>
    </w:p>
    <w:p w14:paraId="714760AA" w14:textId="77777777" w:rsidR="006411A6" w:rsidRPr="00EE7BF3" w:rsidRDefault="006411A6" w:rsidP="006411A6">
      <w:pPr>
        <w:spacing w:line="276" w:lineRule="auto"/>
        <w:jc w:val="both"/>
        <w:rPr>
          <w:sz w:val="28"/>
        </w:rPr>
      </w:pPr>
      <w:r w:rsidRPr="00EE7BF3">
        <w:rPr>
          <w:sz w:val="28"/>
        </w:rPr>
        <w:t>5. Обратимое состояние организма после ос</w:t>
      </w:r>
      <w:r>
        <w:rPr>
          <w:sz w:val="28"/>
        </w:rPr>
        <w:t xml:space="preserve">тановки сердечной деятельности </w:t>
      </w:r>
      <w:r w:rsidRPr="00EE7BF3">
        <w:rPr>
          <w:sz w:val="28"/>
        </w:rPr>
        <w:t>называется_________________________</w:t>
      </w:r>
      <w:r>
        <w:rPr>
          <w:sz w:val="28"/>
        </w:rPr>
        <w:t>____________________</w:t>
      </w:r>
    </w:p>
    <w:p w14:paraId="5A5456BD" w14:textId="77777777" w:rsidR="006411A6" w:rsidRPr="00EE7BF3" w:rsidRDefault="006411A6" w:rsidP="006411A6">
      <w:pPr>
        <w:spacing w:line="276" w:lineRule="auto"/>
        <w:jc w:val="both"/>
        <w:rPr>
          <w:sz w:val="28"/>
        </w:rPr>
      </w:pPr>
      <w:r w:rsidRPr="00EE7BF3">
        <w:rPr>
          <w:sz w:val="28"/>
        </w:rPr>
        <w:t>6.Терминальное состояние – эт</w:t>
      </w:r>
      <w:r>
        <w:rPr>
          <w:sz w:val="28"/>
        </w:rPr>
        <w:t>о____________________________</w:t>
      </w:r>
    </w:p>
    <w:p w14:paraId="70906999" w14:textId="77777777" w:rsidR="006411A6" w:rsidRPr="00EE7BF3" w:rsidRDefault="006411A6" w:rsidP="006411A6">
      <w:pPr>
        <w:spacing w:line="276" w:lineRule="auto"/>
        <w:jc w:val="both"/>
        <w:rPr>
          <w:sz w:val="28"/>
        </w:rPr>
      </w:pPr>
      <w:r w:rsidRPr="00EE7BF3">
        <w:rPr>
          <w:sz w:val="28"/>
        </w:rPr>
        <w:t>7. Последняя стадия умирания называет</w:t>
      </w:r>
      <w:r>
        <w:rPr>
          <w:sz w:val="28"/>
        </w:rPr>
        <w:t>ся________________________</w:t>
      </w:r>
    </w:p>
    <w:p w14:paraId="6F3003B9" w14:textId="77777777" w:rsidR="006411A6" w:rsidRPr="00EE7BF3" w:rsidRDefault="006411A6" w:rsidP="006411A6">
      <w:pPr>
        <w:spacing w:line="276" w:lineRule="auto"/>
        <w:jc w:val="both"/>
        <w:rPr>
          <w:sz w:val="28"/>
        </w:rPr>
      </w:pPr>
      <w:r w:rsidRPr="00EE7BF3">
        <w:rPr>
          <w:sz w:val="28"/>
        </w:rPr>
        <w:t>8. Назовите исследование констатирующ</w:t>
      </w:r>
      <w:r>
        <w:rPr>
          <w:sz w:val="28"/>
        </w:rPr>
        <w:t>ее смерть мозга____________</w:t>
      </w:r>
    </w:p>
    <w:p w14:paraId="200BB4D7" w14:textId="77777777" w:rsidR="006411A6" w:rsidRPr="00EE7BF3" w:rsidRDefault="006411A6" w:rsidP="006411A6">
      <w:pPr>
        <w:spacing w:line="276" w:lineRule="auto"/>
        <w:jc w:val="both"/>
        <w:rPr>
          <w:sz w:val="28"/>
        </w:rPr>
      </w:pPr>
      <w:r w:rsidRPr="00EE7BF3">
        <w:rPr>
          <w:sz w:val="28"/>
        </w:rPr>
        <w:t>9. Назовите признаки клинической смерти: __</w:t>
      </w:r>
      <w:r>
        <w:rPr>
          <w:sz w:val="28"/>
        </w:rPr>
        <w:t>__________________</w:t>
      </w:r>
    </w:p>
    <w:p w14:paraId="7C254D7B" w14:textId="77777777" w:rsidR="006411A6" w:rsidRPr="00EE7BF3" w:rsidRDefault="006411A6" w:rsidP="006411A6">
      <w:pPr>
        <w:spacing w:line="276" w:lineRule="auto"/>
        <w:jc w:val="both"/>
        <w:rPr>
          <w:sz w:val="28"/>
        </w:rPr>
      </w:pPr>
      <w:r w:rsidRPr="00EE7BF3">
        <w:rPr>
          <w:sz w:val="28"/>
        </w:rPr>
        <w:t>10. Трупные пятна появляются _______</w:t>
      </w:r>
      <w:r>
        <w:rPr>
          <w:sz w:val="28"/>
        </w:rPr>
        <w:t>_________________________</w:t>
      </w:r>
    </w:p>
    <w:p w14:paraId="3E1A5C6C" w14:textId="77777777" w:rsidR="006411A6" w:rsidRPr="008A1844" w:rsidRDefault="006411A6" w:rsidP="006411A6">
      <w:pPr>
        <w:spacing w:line="276" w:lineRule="auto"/>
        <w:jc w:val="center"/>
        <w:rPr>
          <w:b/>
          <w:sz w:val="28"/>
        </w:rPr>
      </w:pPr>
      <w:r w:rsidRPr="008A1844">
        <w:rPr>
          <w:b/>
          <w:sz w:val="28"/>
        </w:rPr>
        <w:t>Эталоны ответов на терминологический диктант</w:t>
      </w:r>
    </w:p>
    <w:p w14:paraId="14587514" w14:textId="77777777" w:rsidR="006411A6" w:rsidRPr="00EE7BF3" w:rsidRDefault="006411A6" w:rsidP="006411A6">
      <w:pPr>
        <w:spacing w:line="276" w:lineRule="auto"/>
        <w:jc w:val="both"/>
        <w:rPr>
          <w:sz w:val="28"/>
        </w:rPr>
      </w:pPr>
      <w:r w:rsidRPr="00EE7BF3">
        <w:rPr>
          <w:sz w:val="28"/>
        </w:rPr>
        <w:t>1. Прекращение жизнедеятельности организма и вследствие этого гибель индивидуума.</w:t>
      </w:r>
    </w:p>
    <w:p w14:paraId="20902B94" w14:textId="77777777" w:rsidR="006411A6" w:rsidRPr="00EE7BF3" w:rsidRDefault="006411A6" w:rsidP="006411A6">
      <w:pPr>
        <w:spacing w:line="276" w:lineRule="auto"/>
        <w:jc w:val="both"/>
        <w:rPr>
          <w:sz w:val="28"/>
        </w:rPr>
      </w:pPr>
      <w:r w:rsidRPr="00EE7BF3">
        <w:rPr>
          <w:sz w:val="28"/>
        </w:rPr>
        <w:t>2. Преагония, терминальная пауза, агония, клиническая смерть.</w:t>
      </w:r>
    </w:p>
    <w:p w14:paraId="55E47FCA" w14:textId="77777777" w:rsidR="006411A6" w:rsidRPr="00EE7BF3" w:rsidRDefault="006411A6" w:rsidP="006411A6">
      <w:pPr>
        <w:spacing w:line="276" w:lineRule="auto"/>
        <w:jc w:val="both"/>
        <w:rPr>
          <w:sz w:val="28"/>
        </w:rPr>
      </w:pPr>
      <w:r w:rsidRPr="00EE7BF3">
        <w:rPr>
          <w:sz w:val="28"/>
        </w:rPr>
        <w:t>3. Агония.</w:t>
      </w:r>
    </w:p>
    <w:p w14:paraId="3A075CF9" w14:textId="77777777" w:rsidR="006411A6" w:rsidRPr="00EE7BF3" w:rsidRDefault="006411A6" w:rsidP="006411A6">
      <w:pPr>
        <w:spacing w:line="276" w:lineRule="auto"/>
        <w:jc w:val="both"/>
        <w:rPr>
          <w:sz w:val="28"/>
        </w:rPr>
      </w:pPr>
      <w:r w:rsidRPr="00EE7BF3">
        <w:rPr>
          <w:sz w:val="28"/>
        </w:rPr>
        <w:t>4. Симптом «кошачьего глаза». Появление трупных пятен. Трупное окоченение.</w:t>
      </w:r>
    </w:p>
    <w:p w14:paraId="47868836" w14:textId="77777777" w:rsidR="006411A6" w:rsidRPr="00EE7BF3" w:rsidRDefault="006411A6" w:rsidP="006411A6">
      <w:pPr>
        <w:spacing w:line="276" w:lineRule="auto"/>
        <w:jc w:val="both"/>
        <w:rPr>
          <w:sz w:val="28"/>
        </w:rPr>
      </w:pPr>
      <w:r w:rsidRPr="00EE7BF3">
        <w:rPr>
          <w:sz w:val="28"/>
        </w:rPr>
        <w:t>5. Клиническая смерть.</w:t>
      </w:r>
    </w:p>
    <w:p w14:paraId="0F244B99" w14:textId="77777777" w:rsidR="006411A6" w:rsidRPr="00EE7BF3" w:rsidRDefault="006411A6" w:rsidP="006411A6">
      <w:pPr>
        <w:spacing w:line="276" w:lineRule="auto"/>
        <w:jc w:val="both"/>
        <w:rPr>
          <w:sz w:val="28"/>
        </w:rPr>
      </w:pPr>
      <w:r w:rsidRPr="00EE7BF3">
        <w:rPr>
          <w:sz w:val="28"/>
        </w:rPr>
        <w:t>6. Это состояния, пограничные между жизнью и смертью.</w:t>
      </w:r>
    </w:p>
    <w:p w14:paraId="7E74E719" w14:textId="77777777" w:rsidR="006411A6" w:rsidRPr="00EE7BF3" w:rsidRDefault="006411A6" w:rsidP="006411A6">
      <w:pPr>
        <w:spacing w:line="276" w:lineRule="auto"/>
        <w:jc w:val="both"/>
        <w:rPr>
          <w:sz w:val="28"/>
        </w:rPr>
      </w:pPr>
      <w:r w:rsidRPr="00EE7BF3">
        <w:rPr>
          <w:sz w:val="28"/>
        </w:rPr>
        <w:t>7. Биологическая смерть.</w:t>
      </w:r>
    </w:p>
    <w:p w14:paraId="65D2A4F6" w14:textId="77777777" w:rsidR="006411A6" w:rsidRPr="00EE7BF3" w:rsidRDefault="006411A6" w:rsidP="006411A6">
      <w:pPr>
        <w:spacing w:line="276" w:lineRule="auto"/>
        <w:jc w:val="both"/>
        <w:rPr>
          <w:sz w:val="28"/>
        </w:rPr>
      </w:pPr>
      <w:r w:rsidRPr="00EE7BF3">
        <w:rPr>
          <w:sz w:val="28"/>
        </w:rPr>
        <w:t>8. Электроэнцефалограмма.</w:t>
      </w:r>
    </w:p>
    <w:p w14:paraId="5D0F6D5F" w14:textId="77777777" w:rsidR="006411A6" w:rsidRPr="00EE7BF3" w:rsidRDefault="006411A6" w:rsidP="006411A6">
      <w:pPr>
        <w:spacing w:line="276" w:lineRule="auto"/>
        <w:jc w:val="both"/>
        <w:rPr>
          <w:sz w:val="28"/>
        </w:rPr>
      </w:pPr>
      <w:r>
        <w:rPr>
          <w:sz w:val="28"/>
        </w:rPr>
        <w:t xml:space="preserve">9. </w:t>
      </w:r>
      <w:r w:rsidRPr="00EE7BF3">
        <w:rPr>
          <w:sz w:val="28"/>
        </w:rPr>
        <w:t>Отсутствие сознания, отсутствие пульса на сонной артерии, отсутствие дыхания, расширение зрачков и отсутствие их реакции на свет.</w:t>
      </w:r>
    </w:p>
    <w:p w14:paraId="33E3C6F4" w14:textId="77777777" w:rsidR="006411A6" w:rsidRPr="00B2161D" w:rsidRDefault="006411A6" w:rsidP="006411A6">
      <w:pPr>
        <w:pStyle w:val="ab"/>
        <w:numPr>
          <w:ilvl w:val="0"/>
          <w:numId w:val="127"/>
        </w:numPr>
        <w:spacing w:line="276" w:lineRule="auto"/>
        <w:ind w:left="0" w:firstLine="0"/>
        <w:jc w:val="both"/>
        <w:rPr>
          <w:sz w:val="28"/>
        </w:rPr>
      </w:pPr>
      <w:r w:rsidRPr="00B2161D">
        <w:rPr>
          <w:sz w:val="28"/>
        </w:rPr>
        <w:t>Через 2 – 4 часа</w:t>
      </w:r>
    </w:p>
    <w:p w14:paraId="445458A1" w14:textId="77777777" w:rsidR="006411A6" w:rsidRDefault="006411A6" w:rsidP="006411A6">
      <w:pPr>
        <w:spacing w:line="276" w:lineRule="auto"/>
        <w:jc w:val="both"/>
        <w:rPr>
          <w:sz w:val="28"/>
        </w:rPr>
      </w:pPr>
      <w:r w:rsidRPr="008A1844">
        <w:rPr>
          <w:b/>
          <w:sz w:val="28"/>
        </w:rPr>
        <w:t>Тема 4.5</w:t>
      </w:r>
      <w:r w:rsidRPr="008A1844">
        <w:rPr>
          <w:sz w:val="28"/>
        </w:rPr>
        <w:t xml:space="preserve"> Эмоциональные стадии горевания</w:t>
      </w:r>
    </w:p>
    <w:p w14:paraId="72D8F818" w14:textId="77777777" w:rsidR="006411A6" w:rsidRPr="008A1844" w:rsidRDefault="006411A6" w:rsidP="006411A6">
      <w:pPr>
        <w:spacing w:line="276" w:lineRule="auto"/>
        <w:jc w:val="center"/>
        <w:rPr>
          <w:b/>
          <w:sz w:val="28"/>
        </w:rPr>
      </w:pPr>
      <w:r w:rsidRPr="008A1844">
        <w:rPr>
          <w:b/>
          <w:sz w:val="28"/>
        </w:rPr>
        <w:t>Тестовый контроль</w:t>
      </w:r>
    </w:p>
    <w:p w14:paraId="08B2A83C" w14:textId="77777777" w:rsidR="006411A6" w:rsidRPr="008A1844" w:rsidRDefault="006411A6" w:rsidP="006411A6">
      <w:pPr>
        <w:spacing w:line="276" w:lineRule="auto"/>
        <w:jc w:val="both"/>
        <w:rPr>
          <w:sz w:val="28"/>
        </w:rPr>
      </w:pPr>
      <w:r w:rsidRPr="008A1844">
        <w:rPr>
          <w:sz w:val="28"/>
        </w:rPr>
        <w:lastRenderedPageBreak/>
        <w:t>1. Какие стадии горевания были описаны Элиза</w:t>
      </w:r>
      <w:r>
        <w:rPr>
          <w:sz w:val="28"/>
        </w:rPr>
        <w:t>бет Кублер-Росс?</w:t>
      </w:r>
    </w:p>
    <w:p w14:paraId="48ECAE7C" w14:textId="77777777" w:rsidR="006411A6" w:rsidRPr="008A1844" w:rsidRDefault="006411A6" w:rsidP="006411A6">
      <w:pPr>
        <w:pStyle w:val="ab"/>
        <w:numPr>
          <w:ilvl w:val="0"/>
          <w:numId w:val="122"/>
        </w:numPr>
        <w:spacing w:line="276" w:lineRule="auto"/>
        <w:jc w:val="both"/>
        <w:rPr>
          <w:sz w:val="28"/>
        </w:rPr>
      </w:pPr>
      <w:r w:rsidRPr="008A1844">
        <w:rPr>
          <w:sz w:val="28"/>
        </w:rPr>
        <w:t>Отрицание, злость, торг, депрессия, принятие</w:t>
      </w:r>
    </w:p>
    <w:p w14:paraId="3AEE96BA" w14:textId="77777777" w:rsidR="006411A6" w:rsidRPr="008A1844" w:rsidRDefault="006411A6" w:rsidP="006411A6">
      <w:pPr>
        <w:pStyle w:val="ab"/>
        <w:numPr>
          <w:ilvl w:val="0"/>
          <w:numId w:val="122"/>
        </w:numPr>
        <w:spacing w:line="276" w:lineRule="auto"/>
        <w:jc w:val="both"/>
        <w:rPr>
          <w:sz w:val="28"/>
        </w:rPr>
      </w:pPr>
      <w:r w:rsidRPr="008A1844">
        <w:rPr>
          <w:sz w:val="28"/>
        </w:rPr>
        <w:t>Шок, ступор, беспокойство, разочарование, принятие</w:t>
      </w:r>
    </w:p>
    <w:p w14:paraId="6E192294" w14:textId="77777777" w:rsidR="006411A6" w:rsidRPr="008A1844" w:rsidRDefault="006411A6" w:rsidP="006411A6">
      <w:pPr>
        <w:pStyle w:val="ab"/>
        <w:numPr>
          <w:ilvl w:val="0"/>
          <w:numId w:val="122"/>
        </w:numPr>
        <w:spacing w:line="276" w:lineRule="auto"/>
        <w:jc w:val="both"/>
        <w:rPr>
          <w:sz w:val="28"/>
        </w:rPr>
      </w:pPr>
      <w:r w:rsidRPr="008A1844">
        <w:rPr>
          <w:sz w:val="28"/>
        </w:rPr>
        <w:t>Отрицание, злость, ступор, депрессия, принятия</w:t>
      </w:r>
    </w:p>
    <w:p w14:paraId="55506CC5" w14:textId="77777777" w:rsidR="006411A6" w:rsidRPr="008A1844" w:rsidRDefault="006411A6" w:rsidP="006411A6">
      <w:pPr>
        <w:spacing w:line="276" w:lineRule="auto"/>
        <w:jc w:val="both"/>
        <w:rPr>
          <w:sz w:val="28"/>
        </w:rPr>
      </w:pPr>
      <w:r w:rsidRPr="008A1844">
        <w:rPr>
          <w:sz w:val="28"/>
        </w:rPr>
        <w:t>2. Какие эмоции чаще всего пр</w:t>
      </w:r>
      <w:r>
        <w:rPr>
          <w:sz w:val="28"/>
        </w:rPr>
        <w:t>исутствуют на стадии отрицания?</w:t>
      </w:r>
    </w:p>
    <w:p w14:paraId="096995B7" w14:textId="77777777" w:rsidR="006411A6" w:rsidRPr="008A1844" w:rsidRDefault="006411A6" w:rsidP="006411A6">
      <w:pPr>
        <w:pStyle w:val="ab"/>
        <w:numPr>
          <w:ilvl w:val="0"/>
          <w:numId w:val="123"/>
        </w:numPr>
        <w:spacing w:line="276" w:lineRule="auto"/>
        <w:jc w:val="both"/>
        <w:rPr>
          <w:sz w:val="28"/>
        </w:rPr>
      </w:pPr>
      <w:r w:rsidRPr="008A1844">
        <w:rPr>
          <w:sz w:val="28"/>
        </w:rPr>
        <w:t>Гнев, обида, злость</w:t>
      </w:r>
    </w:p>
    <w:p w14:paraId="32A14048" w14:textId="77777777" w:rsidR="006411A6" w:rsidRPr="008A1844" w:rsidRDefault="006411A6" w:rsidP="006411A6">
      <w:pPr>
        <w:pStyle w:val="ab"/>
        <w:numPr>
          <w:ilvl w:val="0"/>
          <w:numId w:val="123"/>
        </w:numPr>
        <w:spacing w:line="276" w:lineRule="auto"/>
        <w:jc w:val="both"/>
        <w:rPr>
          <w:sz w:val="28"/>
        </w:rPr>
      </w:pPr>
      <w:r w:rsidRPr="008A1844">
        <w:rPr>
          <w:sz w:val="28"/>
        </w:rPr>
        <w:t>Боязнь, тревога, страх</w:t>
      </w:r>
    </w:p>
    <w:p w14:paraId="6F2BE9D6" w14:textId="77777777" w:rsidR="006411A6" w:rsidRPr="008A1844" w:rsidRDefault="006411A6" w:rsidP="006411A6">
      <w:pPr>
        <w:pStyle w:val="ab"/>
        <w:numPr>
          <w:ilvl w:val="0"/>
          <w:numId w:val="123"/>
        </w:numPr>
        <w:spacing w:line="276" w:lineRule="auto"/>
        <w:jc w:val="both"/>
        <w:rPr>
          <w:sz w:val="28"/>
        </w:rPr>
      </w:pPr>
      <w:r w:rsidRPr="008A1844">
        <w:rPr>
          <w:sz w:val="28"/>
        </w:rPr>
        <w:t>Удивление, недоумение, непонимание</w:t>
      </w:r>
    </w:p>
    <w:p w14:paraId="02B6B53A" w14:textId="77777777" w:rsidR="006411A6" w:rsidRPr="008A1844" w:rsidRDefault="006411A6" w:rsidP="006411A6">
      <w:pPr>
        <w:spacing w:line="276" w:lineRule="auto"/>
        <w:jc w:val="both"/>
        <w:rPr>
          <w:sz w:val="28"/>
        </w:rPr>
      </w:pPr>
      <w:r w:rsidRPr="008A1844">
        <w:rPr>
          <w:sz w:val="28"/>
        </w:rPr>
        <w:t>3. Какие</w:t>
      </w:r>
      <w:r>
        <w:rPr>
          <w:sz w:val="28"/>
        </w:rPr>
        <w:t xml:space="preserve"> действия присущи стадии торга?</w:t>
      </w:r>
    </w:p>
    <w:p w14:paraId="36531690" w14:textId="77777777" w:rsidR="006411A6" w:rsidRPr="008A1844" w:rsidRDefault="006411A6" w:rsidP="006411A6">
      <w:pPr>
        <w:pStyle w:val="ab"/>
        <w:numPr>
          <w:ilvl w:val="0"/>
          <w:numId w:val="124"/>
        </w:numPr>
        <w:spacing w:line="276" w:lineRule="auto"/>
        <w:jc w:val="both"/>
        <w:rPr>
          <w:sz w:val="28"/>
        </w:rPr>
      </w:pPr>
      <w:r w:rsidRPr="008A1844">
        <w:rPr>
          <w:sz w:val="28"/>
        </w:rPr>
        <w:t>Попытки найти замену потерянному человеку</w:t>
      </w:r>
    </w:p>
    <w:p w14:paraId="2C955766" w14:textId="77777777" w:rsidR="006411A6" w:rsidRPr="008A1844" w:rsidRDefault="006411A6" w:rsidP="006411A6">
      <w:pPr>
        <w:pStyle w:val="ab"/>
        <w:numPr>
          <w:ilvl w:val="0"/>
          <w:numId w:val="124"/>
        </w:numPr>
        <w:spacing w:line="276" w:lineRule="auto"/>
        <w:jc w:val="both"/>
        <w:rPr>
          <w:sz w:val="28"/>
        </w:rPr>
      </w:pPr>
      <w:r w:rsidRPr="008A1844">
        <w:rPr>
          <w:sz w:val="28"/>
        </w:rPr>
        <w:t>Избегание общения с окружающими людьми</w:t>
      </w:r>
    </w:p>
    <w:p w14:paraId="7846C0AA" w14:textId="77777777" w:rsidR="006411A6" w:rsidRPr="008A1844" w:rsidRDefault="006411A6" w:rsidP="006411A6">
      <w:pPr>
        <w:pStyle w:val="ab"/>
        <w:numPr>
          <w:ilvl w:val="0"/>
          <w:numId w:val="124"/>
        </w:numPr>
        <w:spacing w:line="276" w:lineRule="auto"/>
        <w:jc w:val="both"/>
        <w:rPr>
          <w:sz w:val="28"/>
        </w:rPr>
      </w:pPr>
      <w:r w:rsidRPr="008A1844">
        <w:rPr>
          <w:sz w:val="28"/>
        </w:rPr>
        <w:t>Беспокойство и тревога</w:t>
      </w:r>
    </w:p>
    <w:p w14:paraId="4D5A2714" w14:textId="77777777" w:rsidR="006411A6" w:rsidRPr="008A1844" w:rsidRDefault="006411A6" w:rsidP="006411A6">
      <w:pPr>
        <w:spacing w:line="276" w:lineRule="auto"/>
        <w:jc w:val="both"/>
        <w:rPr>
          <w:sz w:val="28"/>
        </w:rPr>
      </w:pPr>
      <w:r w:rsidRPr="008A1844">
        <w:rPr>
          <w:sz w:val="28"/>
        </w:rPr>
        <w:t>4. Какие симптомы могут быть заметны</w:t>
      </w:r>
      <w:r>
        <w:rPr>
          <w:sz w:val="28"/>
        </w:rPr>
        <w:t xml:space="preserve"> на стадии депрессии?</w:t>
      </w:r>
    </w:p>
    <w:p w14:paraId="169A04B5" w14:textId="77777777" w:rsidR="006411A6" w:rsidRPr="008A1844" w:rsidRDefault="006411A6" w:rsidP="006411A6">
      <w:pPr>
        <w:pStyle w:val="ab"/>
        <w:numPr>
          <w:ilvl w:val="0"/>
          <w:numId w:val="125"/>
        </w:numPr>
        <w:spacing w:line="276" w:lineRule="auto"/>
        <w:jc w:val="both"/>
        <w:rPr>
          <w:sz w:val="28"/>
        </w:rPr>
      </w:pPr>
      <w:r w:rsidRPr="008A1844">
        <w:rPr>
          <w:sz w:val="28"/>
        </w:rPr>
        <w:t>Резкие перепады настроения, раздражительность</w:t>
      </w:r>
    </w:p>
    <w:p w14:paraId="2DB35073" w14:textId="77777777" w:rsidR="006411A6" w:rsidRPr="008A1844" w:rsidRDefault="006411A6" w:rsidP="006411A6">
      <w:pPr>
        <w:pStyle w:val="ab"/>
        <w:numPr>
          <w:ilvl w:val="0"/>
          <w:numId w:val="125"/>
        </w:numPr>
        <w:spacing w:line="276" w:lineRule="auto"/>
        <w:jc w:val="both"/>
        <w:rPr>
          <w:sz w:val="28"/>
        </w:rPr>
      </w:pPr>
      <w:r w:rsidRPr="008A1844">
        <w:rPr>
          <w:sz w:val="28"/>
        </w:rPr>
        <w:t>Апатия, потеря интереса к жизни, слезливость</w:t>
      </w:r>
    </w:p>
    <w:p w14:paraId="53220433" w14:textId="77777777" w:rsidR="006411A6" w:rsidRPr="008A1844" w:rsidRDefault="006411A6" w:rsidP="006411A6">
      <w:pPr>
        <w:pStyle w:val="ab"/>
        <w:numPr>
          <w:ilvl w:val="0"/>
          <w:numId w:val="125"/>
        </w:numPr>
        <w:spacing w:line="276" w:lineRule="auto"/>
        <w:jc w:val="both"/>
        <w:rPr>
          <w:sz w:val="28"/>
        </w:rPr>
      </w:pPr>
      <w:r w:rsidRPr="008A1844">
        <w:rPr>
          <w:sz w:val="28"/>
        </w:rPr>
        <w:t>Бешенство, агрессивность, нарушение сна</w:t>
      </w:r>
    </w:p>
    <w:p w14:paraId="5B07E9C0" w14:textId="77777777" w:rsidR="006411A6" w:rsidRPr="008A1844" w:rsidRDefault="006411A6" w:rsidP="006411A6">
      <w:pPr>
        <w:spacing w:line="276" w:lineRule="auto"/>
        <w:jc w:val="both"/>
        <w:rPr>
          <w:sz w:val="28"/>
        </w:rPr>
      </w:pPr>
      <w:r w:rsidRPr="008A1844">
        <w:rPr>
          <w:sz w:val="28"/>
        </w:rPr>
        <w:t>5. Какие де</w:t>
      </w:r>
      <w:r>
        <w:rPr>
          <w:sz w:val="28"/>
        </w:rPr>
        <w:t>йствия присущи стадии принятия?</w:t>
      </w:r>
    </w:p>
    <w:p w14:paraId="599F40B1" w14:textId="77777777" w:rsidR="006411A6" w:rsidRPr="008A1844" w:rsidRDefault="006411A6" w:rsidP="006411A6">
      <w:pPr>
        <w:pStyle w:val="ab"/>
        <w:numPr>
          <w:ilvl w:val="0"/>
          <w:numId w:val="126"/>
        </w:numPr>
        <w:spacing w:line="276" w:lineRule="auto"/>
        <w:jc w:val="both"/>
        <w:rPr>
          <w:sz w:val="28"/>
        </w:rPr>
      </w:pPr>
      <w:r w:rsidRPr="008A1844">
        <w:rPr>
          <w:sz w:val="28"/>
        </w:rPr>
        <w:t>Полное забвение прошлого</w:t>
      </w:r>
    </w:p>
    <w:p w14:paraId="4D81AD40" w14:textId="77777777" w:rsidR="006411A6" w:rsidRPr="008A1844" w:rsidRDefault="006411A6" w:rsidP="006411A6">
      <w:pPr>
        <w:pStyle w:val="ab"/>
        <w:numPr>
          <w:ilvl w:val="0"/>
          <w:numId w:val="126"/>
        </w:numPr>
        <w:spacing w:line="276" w:lineRule="auto"/>
        <w:jc w:val="both"/>
        <w:rPr>
          <w:sz w:val="28"/>
        </w:rPr>
      </w:pPr>
      <w:r w:rsidRPr="008A1844">
        <w:rPr>
          <w:sz w:val="28"/>
        </w:rPr>
        <w:t>Восстановление нормальных отношений с окружающими людьми</w:t>
      </w:r>
    </w:p>
    <w:p w14:paraId="02E0601F" w14:textId="77777777" w:rsidR="006411A6" w:rsidRPr="008A1844" w:rsidRDefault="006411A6" w:rsidP="006411A6">
      <w:pPr>
        <w:pStyle w:val="ab"/>
        <w:numPr>
          <w:ilvl w:val="0"/>
          <w:numId w:val="126"/>
        </w:numPr>
        <w:spacing w:line="276" w:lineRule="auto"/>
        <w:jc w:val="both"/>
        <w:rPr>
          <w:sz w:val="28"/>
        </w:rPr>
      </w:pPr>
      <w:r w:rsidRPr="008A1844">
        <w:rPr>
          <w:sz w:val="28"/>
        </w:rPr>
        <w:t>Принятие потери и нахождение сил для продолжения жизни</w:t>
      </w:r>
    </w:p>
    <w:p w14:paraId="74D44001" w14:textId="77777777" w:rsidR="006411A6" w:rsidRPr="00B2161D" w:rsidRDefault="006411A6" w:rsidP="006411A6">
      <w:pPr>
        <w:spacing w:line="276" w:lineRule="auto"/>
        <w:jc w:val="center"/>
        <w:rPr>
          <w:b/>
          <w:sz w:val="28"/>
        </w:rPr>
      </w:pPr>
      <w:r w:rsidRPr="008A1844">
        <w:rPr>
          <w:b/>
          <w:sz w:val="28"/>
        </w:rPr>
        <w:t>Эталон ответов</w:t>
      </w:r>
      <w:r>
        <w:rPr>
          <w:b/>
          <w:sz w:val="28"/>
        </w:rPr>
        <w:t xml:space="preserve"> </w:t>
      </w:r>
      <w:r w:rsidRPr="008A1844">
        <w:rPr>
          <w:b/>
          <w:sz w:val="28"/>
        </w:rPr>
        <w:t>к тестовому контролю</w:t>
      </w:r>
    </w:p>
    <w:p w14:paraId="0DA84FCB" w14:textId="77777777" w:rsidR="006411A6" w:rsidRPr="008A1844" w:rsidRDefault="006411A6" w:rsidP="006411A6">
      <w:pPr>
        <w:spacing w:line="276" w:lineRule="auto"/>
        <w:jc w:val="both"/>
        <w:rPr>
          <w:sz w:val="28"/>
        </w:rPr>
      </w:pPr>
      <w:r w:rsidRPr="008A1844">
        <w:rPr>
          <w:sz w:val="28"/>
        </w:rPr>
        <w:t>1. a</w:t>
      </w:r>
    </w:p>
    <w:p w14:paraId="0D09D8AB" w14:textId="77777777" w:rsidR="006411A6" w:rsidRPr="008A1844" w:rsidRDefault="006411A6" w:rsidP="006411A6">
      <w:pPr>
        <w:spacing w:line="276" w:lineRule="auto"/>
        <w:jc w:val="both"/>
        <w:rPr>
          <w:sz w:val="28"/>
        </w:rPr>
      </w:pPr>
      <w:r w:rsidRPr="008A1844">
        <w:rPr>
          <w:sz w:val="28"/>
        </w:rPr>
        <w:t>2. c</w:t>
      </w:r>
    </w:p>
    <w:p w14:paraId="4DC9DB42" w14:textId="77777777" w:rsidR="006411A6" w:rsidRPr="008A1844" w:rsidRDefault="006411A6" w:rsidP="006411A6">
      <w:pPr>
        <w:spacing w:line="276" w:lineRule="auto"/>
        <w:jc w:val="both"/>
        <w:rPr>
          <w:sz w:val="28"/>
        </w:rPr>
      </w:pPr>
      <w:r w:rsidRPr="008A1844">
        <w:rPr>
          <w:sz w:val="28"/>
        </w:rPr>
        <w:t>3. a</w:t>
      </w:r>
    </w:p>
    <w:p w14:paraId="53ED4339" w14:textId="77777777" w:rsidR="006411A6" w:rsidRPr="008A1844" w:rsidRDefault="006411A6" w:rsidP="006411A6">
      <w:pPr>
        <w:spacing w:line="276" w:lineRule="auto"/>
        <w:jc w:val="both"/>
        <w:rPr>
          <w:sz w:val="28"/>
        </w:rPr>
      </w:pPr>
      <w:r w:rsidRPr="008A1844">
        <w:rPr>
          <w:sz w:val="28"/>
        </w:rPr>
        <w:t>4. b</w:t>
      </w:r>
    </w:p>
    <w:p w14:paraId="5038D027" w14:textId="77777777" w:rsidR="006411A6" w:rsidRDefault="006411A6" w:rsidP="006411A6">
      <w:pPr>
        <w:spacing w:line="276" w:lineRule="auto"/>
        <w:jc w:val="both"/>
        <w:rPr>
          <w:sz w:val="28"/>
        </w:rPr>
      </w:pPr>
      <w:r w:rsidRPr="008A1844">
        <w:rPr>
          <w:sz w:val="28"/>
        </w:rPr>
        <w:t>5. c</w:t>
      </w:r>
    </w:p>
    <w:p w14:paraId="2E9637F8" w14:textId="77777777" w:rsidR="006411A6" w:rsidRDefault="006411A6" w:rsidP="006411A6">
      <w:pPr>
        <w:spacing w:line="276" w:lineRule="auto"/>
        <w:jc w:val="center"/>
        <w:rPr>
          <w:b/>
          <w:sz w:val="28"/>
          <w:szCs w:val="28"/>
        </w:rPr>
      </w:pPr>
      <w:r w:rsidRPr="00BA0D78">
        <w:rPr>
          <w:b/>
          <w:sz w:val="28"/>
          <w:szCs w:val="28"/>
        </w:rPr>
        <w:t>3.2. Промежуточная аттестация</w:t>
      </w:r>
    </w:p>
    <w:p w14:paraId="53EDE9BA" w14:textId="77777777" w:rsidR="006411A6" w:rsidRPr="00E202B5" w:rsidRDefault="006411A6" w:rsidP="006411A6">
      <w:pPr>
        <w:spacing w:line="276" w:lineRule="auto"/>
        <w:ind w:firstLine="708"/>
        <w:jc w:val="both"/>
        <w:rPr>
          <w:sz w:val="28"/>
          <w:szCs w:val="28"/>
        </w:rPr>
      </w:pPr>
      <w:r w:rsidRPr="00EE4805">
        <w:rPr>
          <w:sz w:val="28"/>
          <w:szCs w:val="28"/>
        </w:rPr>
        <w:t>Промежуточная аттестация проводится на итоговом занятии</w:t>
      </w:r>
      <w:r>
        <w:rPr>
          <w:sz w:val="28"/>
          <w:szCs w:val="28"/>
        </w:rPr>
        <w:t xml:space="preserve"> и заключается в </w:t>
      </w:r>
      <w:r w:rsidRPr="00EE4805">
        <w:rPr>
          <w:sz w:val="28"/>
          <w:szCs w:val="28"/>
        </w:rPr>
        <w:t xml:space="preserve">выполнение тестового задания </w:t>
      </w:r>
      <w:r>
        <w:rPr>
          <w:sz w:val="28"/>
          <w:szCs w:val="28"/>
        </w:rPr>
        <w:t xml:space="preserve">из 50 вопросов </w:t>
      </w:r>
      <w:r w:rsidRPr="00EE4805">
        <w:rPr>
          <w:sz w:val="28"/>
          <w:szCs w:val="28"/>
        </w:rPr>
        <w:t>на компьютерах</w:t>
      </w:r>
      <w:r>
        <w:rPr>
          <w:sz w:val="28"/>
          <w:szCs w:val="28"/>
        </w:rPr>
        <w:t>.</w:t>
      </w:r>
    </w:p>
    <w:p w14:paraId="692C6D18" w14:textId="77777777" w:rsidR="006411A6" w:rsidRPr="00B2161D" w:rsidRDefault="006411A6" w:rsidP="006411A6">
      <w:pPr>
        <w:spacing w:line="276" w:lineRule="auto"/>
        <w:jc w:val="center"/>
        <w:rPr>
          <w:b/>
          <w:sz w:val="28"/>
          <w:szCs w:val="28"/>
        </w:rPr>
      </w:pPr>
      <w:r w:rsidRPr="00B2161D">
        <w:rPr>
          <w:b/>
          <w:sz w:val="28"/>
          <w:szCs w:val="28"/>
        </w:rPr>
        <w:t>Итоговый тест</w:t>
      </w:r>
    </w:p>
    <w:p w14:paraId="68621A77" w14:textId="77777777" w:rsidR="006411A6" w:rsidRPr="00E202B5" w:rsidRDefault="006411A6" w:rsidP="006411A6">
      <w:pPr>
        <w:spacing w:line="276" w:lineRule="auto"/>
        <w:jc w:val="both"/>
        <w:rPr>
          <w:i/>
          <w:sz w:val="28"/>
          <w:szCs w:val="28"/>
        </w:rPr>
      </w:pPr>
      <w:r w:rsidRPr="00E202B5">
        <w:rPr>
          <w:i/>
          <w:sz w:val="28"/>
          <w:szCs w:val="28"/>
        </w:rPr>
        <w:t xml:space="preserve">Время выполнения - </w:t>
      </w:r>
      <w:r w:rsidRPr="00B2161D">
        <w:rPr>
          <w:i/>
          <w:sz w:val="28"/>
          <w:szCs w:val="28"/>
        </w:rPr>
        <w:t>60</w:t>
      </w:r>
      <w:r w:rsidRPr="00E202B5">
        <w:rPr>
          <w:i/>
          <w:sz w:val="28"/>
          <w:szCs w:val="28"/>
        </w:rPr>
        <w:t xml:space="preserve"> минут.</w:t>
      </w:r>
    </w:p>
    <w:p w14:paraId="169E44E3" w14:textId="77777777" w:rsidR="006411A6" w:rsidRDefault="006411A6" w:rsidP="006411A6">
      <w:pPr>
        <w:spacing w:line="276" w:lineRule="auto"/>
        <w:jc w:val="both"/>
        <w:rPr>
          <w:i/>
          <w:sz w:val="28"/>
          <w:szCs w:val="28"/>
        </w:rPr>
      </w:pPr>
      <w:r w:rsidRPr="00E202B5">
        <w:rPr>
          <w:i/>
          <w:sz w:val="28"/>
          <w:szCs w:val="28"/>
        </w:rPr>
        <w:t>Вариант состоит из 50 заданий. К каждому заданию даны 3-5</w:t>
      </w:r>
      <w:r>
        <w:rPr>
          <w:i/>
          <w:sz w:val="28"/>
          <w:szCs w:val="28"/>
        </w:rPr>
        <w:t xml:space="preserve"> вариантов ответов, из которых </w:t>
      </w:r>
      <w:r w:rsidRPr="00E202B5">
        <w:rPr>
          <w:i/>
          <w:sz w:val="28"/>
          <w:szCs w:val="28"/>
        </w:rPr>
        <w:t>только один верный. Каждое правильно выполненное задание оценивается в 1 балл</w:t>
      </w:r>
      <w:r>
        <w:rPr>
          <w:i/>
          <w:sz w:val="28"/>
          <w:szCs w:val="28"/>
        </w:rPr>
        <w:t>.</w:t>
      </w:r>
    </w:p>
    <w:p w14:paraId="50C58364" w14:textId="77777777" w:rsidR="006411A6" w:rsidRPr="00E202B5" w:rsidRDefault="006411A6" w:rsidP="006411A6">
      <w:pPr>
        <w:spacing w:line="276" w:lineRule="auto"/>
        <w:jc w:val="both"/>
        <w:rPr>
          <w:i/>
          <w:sz w:val="28"/>
          <w:szCs w:val="28"/>
        </w:rPr>
      </w:pPr>
      <w:r w:rsidRPr="00561BC3">
        <w:rPr>
          <w:b/>
          <w:sz w:val="28"/>
          <w:szCs w:val="28"/>
        </w:rPr>
        <w:t>1. К пограничным состояниям новорожденного относится:</w:t>
      </w:r>
    </w:p>
    <w:p w14:paraId="444E85BE" w14:textId="77777777" w:rsidR="006411A6" w:rsidRPr="00561BC3" w:rsidRDefault="006411A6" w:rsidP="006411A6">
      <w:pPr>
        <w:spacing w:line="276" w:lineRule="auto"/>
        <w:jc w:val="both"/>
        <w:rPr>
          <w:sz w:val="28"/>
          <w:szCs w:val="28"/>
        </w:rPr>
      </w:pPr>
      <w:r w:rsidRPr="00561BC3">
        <w:rPr>
          <w:sz w:val="28"/>
          <w:szCs w:val="28"/>
        </w:rPr>
        <w:t>а) физиологическая мастопатия</w:t>
      </w:r>
    </w:p>
    <w:p w14:paraId="136DB1E1" w14:textId="77777777" w:rsidR="006411A6" w:rsidRPr="00561BC3" w:rsidRDefault="006411A6" w:rsidP="006411A6">
      <w:pPr>
        <w:spacing w:line="276" w:lineRule="auto"/>
        <w:jc w:val="both"/>
        <w:rPr>
          <w:sz w:val="28"/>
          <w:szCs w:val="28"/>
        </w:rPr>
      </w:pPr>
      <w:r w:rsidRPr="00561BC3">
        <w:rPr>
          <w:sz w:val="28"/>
          <w:szCs w:val="28"/>
        </w:rPr>
        <w:lastRenderedPageBreak/>
        <w:t>б) физиологическая желтуха</w:t>
      </w:r>
    </w:p>
    <w:p w14:paraId="724DAEC5" w14:textId="77777777" w:rsidR="006411A6" w:rsidRPr="00561BC3" w:rsidRDefault="006411A6" w:rsidP="006411A6">
      <w:pPr>
        <w:spacing w:line="276" w:lineRule="auto"/>
        <w:jc w:val="both"/>
        <w:rPr>
          <w:sz w:val="28"/>
          <w:szCs w:val="28"/>
        </w:rPr>
      </w:pPr>
      <w:r w:rsidRPr="00561BC3">
        <w:rPr>
          <w:sz w:val="28"/>
          <w:szCs w:val="28"/>
        </w:rPr>
        <w:t>в) физиологическая гипотермия</w:t>
      </w:r>
    </w:p>
    <w:p w14:paraId="2936B7F3" w14:textId="77777777" w:rsidR="006411A6" w:rsidRDefault="006411A6" w:rsidP="006411A6">
      <w:pPr>
        <w:spacing w:line="276" w:lineRule="auto"/>
        <w:jc w:val="both"/>
        <w:rPr>
          <w:b/>
          <w:sz w:val="28"/>
          <w:szCs w:val="28"/>
        </w:rPr>
      </w:pPr>
      <w:r w:rsidRPr="00561BC3">
        <w:rPr>
          <w:b/>
          <w:sz w:val="28"/>
          <w:szCs w:val="28"/>
        </w:rPr>
        <w:t xml:space="preserve">2. К внешним признакам недоношенности относится: </w:t>
      </w:r>
    </w:p>
    <w:p w14:paraId="333BACD6" w14:textId="77777777" w:rsidR="006411A6" w:rsidRPr="00561BC3" w:rsidRDefault="006411A6" w:rsidP="006411A6">
      <w:pPr>
        <w:spacing w:line="276" w:lineRule="auto"/>
        <w:jc w:val="both"/>
        <w:rPr>
          <w:sz w:val="28"/>
          <w:szCs w:val="28"/>
        </w:rPr>
      </w:pPr>
      <w:r w:rsidRPr="00561BC3">
        <w:rPr>
          <w:sz w:val="28"/>
          <w:szCs w:val="28"/>
        </w:rPr>
        <w:t>а) кожа красная, морщинистая</w:t>
      </w:r>
    </w:p>
    <w:p w14:paraId="13625321" w14:textId="77777777" w:rsidR="006411A6" w:rsidRPr="00561BC3" w:rsidRDefault="006411A6" w:rsidP="006411A6">
      <w:pPr>
        <w:spacing w:line="276" w:lineRule="auto"/>
        <w:jc w:val="both"/>
        <w:rPr>
          <w:sz w:val="28"/>
          <w:szCs w:val="28"/>
        </w:rPr>
      </w:pPr>
      <w:r w:rsidRPr="00561BC3">
        <w:rPr>
          <w:sz w:val="28"/>
          <w:szCs w:val="28"/>
        </w:rPr>
        <w:t>б) пупочное кольцо расположено по середине между лоном и мечевидным отростком грудины</w:t>
      </w:r>
    </w:p>
    <w:p w14:paraId="3E1BD41B" w14:textId="77777777" w:rsidR="006411A6" w:rsidRPr="00561BC3" w:rsidRDefault="006411A6" w:rsidP="006411A6">
      <w:pPr>
        <w:spacing w:line="276" w:lineRule="auto"/>
        <w:jc w:val="both"/>
        <w:rPr>
          <w:sz w:val="28"/>
          <w:szCs w:val="28"/>
        </w:rPr>
      </w:pPr>
      <w:r w:rsidRPr="00561BC3">
        <w:rPr>
          <w:sz w:val="28"/>
          <w:szCs w:val="28"/>
        </w:rPr>
        <w:t>в) уши отстоят от черепа, ушные раковины плотные</w:t>
      </w:r>
    </w:p>
    <w:p w14:paraId="4CA4F5B6" w14:textId="77777777" w:rsidR="006411A6" w:rsidRPr="00561BC3" w:rsidRDefault="006411A6" w:rsidP="006411A6">
      <w:pPr>
        <w:spacing w:line="276" w:lineRule="auto"/>
        <w:jc w:val="both"/>
        <w:rPr>
          <w:sz w:val="28"/>
          <w:szCs w:val="28"/>
        </w:rPr>
      </w:pPr>
      <w:r w:rsidRPr="00561BC3">
        <w:rPr>
          <w:sz w:val="28"/>
          <w:szCs w:val="28"/>
        </w:rPr>
        <w:t>г) молочные железы пальпируются в диаметре более 3 мм</w:t>
      </w:r>
    </w:p>
    <w:p w14:paraId="6F732227" w14:textId="77777777" w:rsidR="006411A6" w:rsidRDefault="006411A6" w:rsidP="006411A6">
      <w:pPr>
        <w:spacing w:line="276" w:lineRule="auto"/>
        <w:jc w:val="both"/>
        <w:rPr>
          <w:b/>
          <w:sz w:val="28"/>
          <w:szCs w:val="28"/>
        </w:rPr>
      </w:pPr>
      <w:r w:rsidRPr="00561BC3">
        <w:rPr>
          <w:b/>
          <w:sz w:val="28"/>
          <w:szCs w:val="28"/>
        </w:rPr>
        <w:t xml:space="preserve">3.Пушковые волосы на теле новорожденного — это: </w:t>
      </w:r>
    </w:p>
    <w:p w14:paraId="2EF2269C" w14:textId="77777777" w:rsidR="006411A6" w:rsidRPr="00561BC3" w:rsidRDefault="006411A6" w:rsidP="006411A6">
      <w:pPr>
        <w:spacing w:line="276" w:lineRule="auto"/>
        <w:jc w:val="both"/>
        <w:rPr>
          <w:sz w:val="28"/>
          <w:szCs w:val="28"/>
        </w:rPr>
      </w:pPr>
      <w:r w:rsidRPr="00561BC3">
        <w:rPr>
          <w:sz w:val="28"/>
          <w:szCs w:val="28"/>
        </w:rPr>
        <w:t>а) лануго</w:t>
      </w:r>
    </w:p>
    <w:p w14:paraId="1ABFECA4" w14:textId="77777777" w:rsidR="006411A6" w:rsidRPr="00561BC3" w:rsidRDefault="006411A6" w:rsidP="006411A6">
      <w:pPr>
        <w:spacing w:line="276" w:lineRule="auto"/>
        <w:jc w:val="both"/>
        <w:rPr>
          <w:sz w:val="28"/>
          <w:szCs w:val="28"/>
        </w:rPr>
      </w:pPr>
      <w:r w:rsidRPr="00561BC3">
        <w:rPr>
          <w:sz w:val="28"/>
          <w:szCs w:val="28"/>
        </w:rPr>
        <w:t>б)стридор</w:t>
      </w:r>
    </w:p>
    <w:p w14:paraId="4FE60B5F" w14:textId="77777777" w:rsidR="006411A6" w:rsidRPr="00561BC3" w:rsidRDefault="006411A6" w:rsidP="006411A6">
      <w:pPr>
        <w:spacing w:line="276" w:lineRule="auto"/>
        <w:jc w:val="both"/>
        <w:rPr>
          <w:sz w:val="28"/>
          <w:szCs w:val="28"/>
        </w:rPr>
      </w:pPr>
      <w:r w:rsidRPr="00561BC3">
        <w:rPr>
          <w:sz w:val="28"/>
          <w:szCs w:val="28"/>
        </w:rPr>
        <w:t>в) склередема</w:t>
      </w:r>
    </w:p>
    <w:p w14:paraId="474F1367" w14:textId="77777777" w:rsidR="006411A6" w:rsidRPr="00561BC3" w:rsidRDefault="006411A6" w:rsidP="006411A6">
      <w:pPr>
        <w:spacing w:line="276" w:lineRule="auto"/>
        <w:jc w:val="both"/>
        <w:rPr>
          <w:sz w:val="28"/>
          <w:szCs w:val="28"/>
        </w:rPr>
      </w:pPr>
      <w:r w:rsidRPr="00561BC3">
        <w:rPr>
          <w:sz w:val="28"/>
          <w:szCs w:val="28"/>
        </w:rPr>
        <w:t>г) тризм</w:t>
      </w:r>
    </w:p>
    <w:p w14:paraId="3FA832BB" w14:textId="77777777" w:rsidR="006411A6" w:rsidRDefault="006411A6" w:rsidP="006411A6">
      <w:pPr>
        <w:spacing w:line="276" w:lineRule="auto"/>
        <w:jc w:val="both"/>
        <w:rPr>
          <w:b/>
          <w:sz w:val="28"/>
          <w:szCs w:val="28"/>
        </w:rPr>
      </w:pPr>
      <w:r w:rsidRPr="00561BC3">
        <w:rPr>
          <w:b/>
          <w:sz w:val="28"/>
          <w:szCs w:val="28"/>
        </w:rPr>
        <w:t xml:space="preserve">4. На каких минутах жизни оценивают состояние недоношенного новорожденного по шкале Апгар: </w:t>
      </w:r>
    </w:p>
    <w:p w14:paraId="32AF0162" w14:textId="77777777" w:rsidR="006411A6" w:rsidRPr="00561BC3" w:rsidRDefault="006411A6" w:rsidP="006411A6">
      <w:pPr>
        <w:spacing w:line="276" w:lineRule="auto"/>
        <w:jc w:val="both"/>
        <w:rPr>
          <w:sz w:val="28"/>
          <w:szCs w:val="28"/>
        </w:rPr>
      </w:pPr>
      <w:r>
        <w:rPr>
          <w:sz w:val="28"/>
          <w:szCs w:val="28"/>
        </w:rPr>
        <w:t>а)</w:t>
      </w:r>
      <w:r w:rsidRPr="00561BC3">
        <w:rPr>
          <w:sz w:val="28"/>
          <w:szCs w:val="28"/>
        </w:rPr>
        <w:t>1 и 5 минуте, через 2 часа</w:t>
      </w:r>
    </w:p>
    <w:p w14:paraId="7ED4D115" w14:textId="77777777" w:rsidR="006411A6" w:rsidRPr="00561BC3" w:rsidRDefault="006411A6" w:rsidP="006411A6">
      <w:pPr>
        <w:spacing w:line="276" w:lineRule="auto"/>
        <w:jc w:val="both"/>
        <w:rPr>
          <w:sz w:val="28"/>
          <w:szCs w:val="28"/>
        </w:rPr>
      </w:pPr>
      <w:r w:rsidRPr="00561BC3">
        <w:rPr>
          <w:sz w:val="28"/>
          <w:szCs w:val="28"/>
        </w:rPr>
        <w:t>б) 2 и 5 минуте</w:t>
      </w:r>
    </w:p>
    <w:p w14:paraId="45661395" w14:textId="77777777" w:rsidR="006411A6" w:rsidRPr="00561BC3" w:rsidRDefault="006411A6" w:rsidP="006411A6">
      <w:pPr>
        <w:spacing w:line="276" w:lineRule="auto"/>
        <w:jc w:val="both"/>
        <w:rPr>
          <w:sz w:val="28"/>
          <w:szCs w:val="28"/>
        </w:rPr>
      </w:pPr>
      <w:r w:rsidRPr="00561BC3">
        <w:rPr>
          <w:sz w:val="28"/>
          <w:szCs w:val="28"/>
        </w:rPr>
        <w:t>в) 3 и 5 минуте</w:t>
      </w:r>
    </w:p>
    <w:p w14:paraId="780A05D4" w14:textId="77777777" w:rsidR="006411A6" w:rsidRPr="00561BC3" w:rsidRDefault="006411A6" w:rsidP="006411A6">
      <w:pPr>
        <w:spacing w:line="276" w:lineRule="auto"/>
        <w:jc w:val="both"/>
        <w:rPr>
          <w:sz w:val="28"/>
          <w:szCs w:val="28"/>
        </w:rPr>
      </w:pPr>
      <w:r w:rsidRPr="00561BC3">
        <w:rPr>
          <w:sz w:val="28"/>
          <w:szCs w:val="28"/>
        </w:rPr>
        <w:t>г) 5 и 10 минуте, через 2 часа</w:t>
      </w:r>
    </w:p>
    <w:p w14:paraId="338E99E4" w14:textId="77777777" w:rsidR="006411A6" w:rsidRPr="00561BC3" w:rsidRDefault="006411A6" w:rsidP="006411A6">
      <w:pPr>
        <w:spacing w:line="276" w:lineRule="auto"/>
        <w:jc w:val="both"/>
        <w:rPr>
          <w:b/>
          <w:sz w:val="28"/>
          <w:szCs w:val="28"/>
        </w:rPr>
      </w:pPr>
      <w:r w:rsidRPr="00561BC3">
        <w:rPr>
          <w:b/>
          <w:sz w:val="28"/>
          <w:szCs w:val="28"/>
        </w:rPr>
        <w:t xml:space="preserve">5.Основной жаропонижающий препарат в детской практике, применяющийся для борьбы с </w:t>
      </w:r>
    </w:p>
    <w:p w14:paraId="00B28DAF" w14:textId="77777777" w:rsidR="006411A6" w:rsidRPr="00561BC3" w:rsidRDefault="006411A6" w:rsidP="006411A6">
      <w:pPr>
        <w:spacing w:line="276" w:lineRule="auto"/>
        <w:jc w:val="both"/>
        <w:rPr>
          <w:b/>
          <w:sz w:val="28"/>
          <w:szCs w:val="28"/>
        </w:rPr>
      </w:pPr>
      <w:r w:rsidRPr="00561BC3">
        <w:rPr>
          <w:b/>
          <w:sz w:val="28"/>
          <w:szCs w:val="28"/>
        </w:rPr>
        <w:t>гипертермическим синдромом в домашних условиях: а) атропин</w:t>
      </w:r>
    </w:p>
    <w:p w14:paraId="5CF21B7C" w14:textId="77777777" w:rsidR="006411A6" w:rsidRPr="00561BC3" w:rsidRDefault="006411A6" w:rsidP="006411A6">
      <w:pPr>
        <w:spacing w:line="276" w:lineRule="auto"/>
        <w:jc w:val="both"/>
        <w:rPr>
          <w:sz w:val="28"/>
          <w:szCs w:val="28"/>
        </w:rPr>
      </w:pPr>
      <w:r w:rsidRPr="00561BC3">
        <w:rPr>
          <w:sz w:val="28"/>
          <w:szCs w:val="28"/>
        </w:rPr>
        <w:t>б) димедрол</w:t>
      </w:r>
    </w:p>
    <w:p w14:paraId="4F1544A1" w14:textId="77777777" w:rsidR="006411A6" w:rsidRPr="00561BC3" w:rsidRDefault="006411A6" w:rsidP="006411A6">
      <w:pPr>
        <w:spacing w:line="276" w:lineRule="auto"/>
        <w:jc w:val="both"/>
        <w:rPr>
          <w:sz w:val="28"/>
          <w:szCs w:val="28"/>
        </w:rPr>
      </w:pPr>
      <w:r w:rsidRPr="00561BC3">
        <w:rPr>
          <w:sz w:val="28"/>
          <w:szCs w:val="28"/>
        </w:rPr>
        <w:t>в) нурофен</w:t>
      </w:r>
    </w:p>
    <w:p w14:paraId="7DF6BEF5" w14:textId="77777777" w:rsidR="006411A6" w:rsidRPr="00561BC3" w:rsidRDefault="006411A6" w:rsidP="006411A6">
      <w:pPr>
        <w:spacing w:line="276" w:lineRule="auto"/>
        <w:jc w:val="both"/>
        <w:rPr>
          <w:sz w:val="28"/>
          <w:szCs w:val="28"/>
        </w:rPr>
      </w:pPr>
      <w:r w:rsidRPr="00561BC3">
        <w:rPr>
          <w:sz w:val="28"/>
          <w:szCs w:val="28"/>
        </w:rPr>
        <w:t>г) промедол</w:t>
      </w:r>
    </w:p>
    <w:p w14:paraId="7E08C179" w14:textId="77777777" w:rsidR="006411A6" w:rsidRPr="00561BC3" w:rsidRDefault="006411A6" w:rsidP="006411A6">
      <w:pPr>
        <w:spacing w:line="276" w:lineRule="auto"/>
        <w:jc w:val="both"/>
        <w:rPr>
          <w:sz w:val="28"/>
          <w:szCs w:val="28"/>
        </w:rPr>
      </w:pPr>
      <w:r w:rsidRPr="00561BC3">
        <w:rPr>
          <w:b/>
          <w:sz w:val="28"/>
          <w:szCs w:val="28"/>
        </w:rPr>
        <w:t xml:space="preserve">6.Средняя длина тела недоношенного новорожденного составляет (в см): </w:t>
      </w:r>
      <w:r w:rsidRPr="00561BC3">
        <w:rPr>
          <w:sz w:val="28"/>
          <w:szCs w:val="28"/>
        </w:rPr>
        <w:t>а) 55-59</w:t>
      </w:r>
    </w:p>
    <w:p w14:paraId="30F3448E" w14:textId="77777777" w:rsidR="006411A6" w:rsidRPr="00561BC3" w:rsidRDefault="006411A6" w:rsidP="006411A6">
      <w:pPr>
        <w:spacing w:line="276" w:lineRule="auto"/>
        <w:jc w:val="both"/>
        <w:rPr>
          <w:sz w:val="28"/>
          <w:szCs w:val="28"/>
        </w:rPr>
      </w:pPr>
      <w:r w:rsidRPr="00561BC3">
        <w:rPr>
          <w:sz w:val="28"/>
          <w:szCs w:val="28"/>
        </w:rPr>
        <w:t>б)46-49</w:t>
      </w:r>
    </w:p>
    <w:p w14:paraId="7F99D054" w14:textId="77777777" w:rsidR="006411A6" w:rsidRPr="00561BC3" w:rsidRDefault="006411A6" w:rsidP="006411A6">
      <w:pPr>
        <w:spacing w:line="276" w:lineRule="auto"/>
        <w:jc w:val="both"/>
        <w:rPr>
          <w:sz w:val="28"/>
          <w:szCs w:val="28"/>
        </w:rPr>
      </w:pPr>
      <w:r w:rsidRPr="00561BC3">
        <w:rPr>
          <w:sz w:val="28"/>
          <w:szCs w:val="28"/>
        </w:rPr>
        <w:t>в)50-52</w:t>
      </w:r>
    </w:p>
    <w:p w14:paraId="4ADA1110" w14:textId="77777777" w:rsidR="006411A6" w:rsidRPr="00561BC3" w:rsidRDefault="006411A6" w:rsidP="006411A6">
      <w:pPr>
        <w:spacing w:line="276" w:lineRule="auto"/>
        <w:jc w:val="both"/>
        <w:rPr>
          <w:sz w:val="28"/>
          <w:szCs w:val="28"/>
        </w:rPr>
      </w:pPr>
      <w:r w:rsidRPr="00561BC3">
        <w:rPr>
          <w:sz w:val="28"/>
          <w:szCs w:val="28"/>
        </w:rPr>
        <w:t>г) менее 45</w:t>
      </w:r>
    </w:p>
    <w:p w14:paraId="2ACD780B" w14:textId="77777777" w:rsidR="006411A6" w:rsidRPr="00561BC3" w:rsidRDefault="006411A6" w:rsidP="006411A6">
      <w:pPr>
        <w:spacing w:line="276" w:lineRule="auto"/>
        <w:jc w:val="both"/>
        <w:rPr>
          <w:b/>
          <w:sz w:val="28"/>
          <w:szCs w:val="28"/>
        </w:rPr>
      </w:pPr>
      <w:r w:rsidRPr="00561BC3">
        <w:rPr>
          <w:b/>
          <w:sz w:val="28"/>
          <w:szCs w:val="28"/>
        </w:rPr>
        <w:t>7. Пупочную ранку у новорожденного обрабатывают раствором: а) 2% бикарбоната натрия</w:t>
      </w:r>
    </w:p>
    <w:p w14:paraId="278300AF" w14:textId="77777777" w:rsidR="006411A6" w:rsidRPr="00561BC3" w:rsidRDefault="006411A6" w:rsidP="006411A6">
      <w:pPr>
        <w:spacing w:line="276" w:lineRule="auto"/>
        <w:jc w:val="both"/>
        <w:rPr>
          <w:sz w:val="28"/>
          <w:szCs w:val="28"/>
        </w:rPr>
      </w:pPr>
      <w:r w:rsidRPr="00561BC3">
        <w:rPr>
          <w:sz w:val="28"/>
          <w:szCs w:val="28"/>
        </w:rPr>
        <w:t>б) 1% бриллиантовой зелени</w:t>
      </w:r>
    </w:p>
    <w:p w14:paraId="67BE0660" w14:textId="77777777" w:rsidR="006411A6" w:rsidRPr="00561BC3" w:rsidRDefault="006411A6" w:rsidP="006411A6">
      <w:pPr>
        <w:spacing w:line="276" w:lineRule="auto"/>
        <w:jc w:val="both"/>
        <w:rPr>
          <w:sz w:val="28"/>
          <w:szCs w:val="28"/>
        </w:rPr>
      </w:pPr>
      <w:r w:rsidRPr="00561BC3">
        <w:rPr>
          <w:sz w:val="28"/>
          <w:szCs w:val="28"/>
        </w:rPr>
        <w:t>в) 5% йода</w:t>
      </w:r>
    </w:p>
    <w:p w14:paraId="000771B0" w14:textId="77777777" w:rsidR="006411A6" w:rsidRPr="00561BC3" w:rsidRDefault="006411A6" w:rsidP="006411A6">
      <w:pPr>
        <w:spacing w:line="276" w:lineRule="auto"/>
        <w:jc w:val="both"/>
        <w:rPr>
          <w:sz w:val="28"/>
          <w:szCs w:val="28"/>
        </w:rPr>
      </w:pPr>
      <w:r w:rsidRPr="00561BC3">
        <w:rPr>
          <w:sz w:val="28"/>
          <w:szCs w:val="28"/>
        </w:rPr>
        <w:t>г) 5% хлорида натрия</w:t>
      </w:r>
    </w:p>
    <w:p w14:paraId="38A11420" w14:textId="77777777" w:rsidR="006411A6" w:rsidRDefault="006411A6" w:rsidP="006411A6">
      <w:pPr>
        <w:spacing w:line="276" w:lineRule="auto"/>
        <w:jc w:val="both"/>
        <w:rPr>
          <w:b/>
          <w:sz w:val="28"/>
          <w:szCs w:val="28"/>
        </w:rPr>
      </w:pPr>
      <w:r w:rsidRPr="00561BC3">
        <w:rPr>
          <w:b/>
          <w:sz w:val="28"/>
          <w:szCs w:val="28"/>
        </w:rPr>
        <w:t xml:space="preserve">8.Купание здоровых доношенных детей начинают с возраста (нед.): </w:t>
      </w:r>
    </w:p>
    <w:p w14:paraId="168DE965" w14:textId="77777777" w:rsidR="006411A6" w:rsidRPr="00561BC3" w:rsidRDefault="006411A6" w:rsidP="006411A6">
      <w:pPr>
        <w:spacing w:line="276" w:lineRule="auto"/>
        <w:jc w:val="both"/>
        <w:rPr>
          <w:sz w:val="28"/>
          <w:szCs w:val="28"/>
        </w:rPr>
      </w:pPr>
      <w:r w:rsidRPr="00561BC3">
        <w:rPr>
          <w:sz w:val="28"/>
          <w:szCs w:val="28"/>
        </w:rPr>
        <w:t>а) 1</w:t>
      </w:r>
    </w:p>
    <w:p w14:paraId="5D3F79AB" w14:textId="77777777" w:rsidR="006411A6" w:rsidRPr="00561BC3" w:rsidRDefault="006411A6" w:rsidP="006411A6">
      <w:pPr>
        <w:spacing w:line="276" w:lineRule="auto"/>
        <w:jc w:val="both"/>
        <w:rPr>
          <w:sz w:val="28"/>
          <w:szCs w:val="28"/>
        </w:rPr>
      </w:pPr>
      <w:r>
        <w:rPr>
          <w:sz w:val="28"/>
          <w:szCs w:val="28"/>
        </w:rPr>
        <w:t>б) 2</w:t>
      </w:r>
    </w:p>
    <w:p w14:paraId="672B74E1" w14:textId="77777777" w:rsidR="006411A6" w:rsidRPr="00561BC3" w:rsidRDefault="006411A6" w:rsidP="006411A6">
      <w:pPr>
        <w:spacing w:line="276" w:lineRule="auto"/>
        <w:jc w:val="both"/>
        <w:rPr>
          <w:sz w:val="28"/>
          <w:szCs w:val="28"/>
        </w:rPr>
      </w:pPr>
      <w:r w:rsidRPr="00561BC3">
        <w:rPr>
          <w:sz w:val="28"/>
          <w:szCs w:val="28"/>
        </w:rPr>
        <w:lastRenderedPageBreak/>
        <w:t>в) 3</w:t>
      </w:r>
    </w:p>
    <w:p w14:paraId="092FBAD3" w14:textId="77777777" w:rsidR="006411A6" w:rsidRPr="00561BC3" w:rsidRDefault="006411A6" w:rsidP="006411A6">
      <w:pPr>
        <w:spacing w:line="276" w:lineRule="auto"/>
        <w:jc w:val="both"/>
        <w:rPr>
          <w:sz w:val="28"/>
          <w:szCs w:val="28"/>
        </w:rPr>
      </w:pPr>
      <w:r w:rsidRPr="00561BC3">
        <w:rPr>
          <w:sz w:val="28"/>
          <w:szCs w:val="28"/>
        </w:rPr>
        <w:t>г) 4</w:t>
      </w:r>
    </w:p>
    <w:p w14:paraId="071EF763" w14:textId="77777777" w:rsidR="006411A6" w:rsidRDefault="006411A6" w:rsidP="006411A6">
      <w:pPr>
        <w:spacing w:line="276" w:lineRule="auto"/>
        <w:jc w:val="both"/>
        <w:rPr>
          <w:b/>
          <w:sz w:val="28"/>
          <w:szCs w:val="28"/>
        </w:rPr>
      </w:pPr>
      <w:r w:rsidRPr="00561BC3">
        <w:rPr>
          <w:b/>
          <w:sz w:val="28"/>
          <w:szCs w:val="28"/>
        </w:rPr>
        <w:t xml:space="preserve">9. Доношенным является ребенок, родившийся при сроке беременности до (нед): </w:t>
      </w:r>
    </w:p>
    <w:p w14:paraId="4A05566C" w14:textId="77777777" w:rsidR="006411A6" w:rsidRPr="00561BC3" w:rsidRDefault="006411A6" w:rsidP="006411A6">
      <w:pPr>
        <w:spacing w:line="276" w:lineRule="auto"/>
        <w:jc w:val="both"/>
        <w:rPr>
          <w:sz w:val="28"/>
          <w:szCs w:val="28"/>
        </w:rPr>
      </w:pPr>
      <w:r w:rsidRPr="00561BC3">
        <w:rPr>
          <w:sz w:val="28"/>
          <w:szCs w:val="28"/>
        </w:rPr>
        <w:t>а) до 37</w:t>
      </w:r>
    </w:p>
    <w:p w14:paraId="49D155AF" w14:textId="77777777" w:rsidR="006411A6" w:rsidRPr="00561BC3" w:rsidRDefault="006411A6" w:rsidP="006411A6">
      <w:pPr>
        <w:spacing w:line="276" w:lineRule="auto"/>
        <w:jc w:val="both"/>
        <w:rPr>
          <w:sz w:val="28"/>
          <w:szCs w:val="28"/>
        </w:rPr>
      </w:pPr>
      <w:r w:rsidRPr="00561BC3">
        <w:rPr>
          <w:sz w:val="28"/>
          <w:szCs w:val="28"/>
        </w:rPr>
        <w:t>б) 38-41</w:t>
      </w:r>
    </w:p>
    <w:p w14:paraId="7ED0FC5A" w14:textId="77777777" w:rsidR="006411A6" w:rsidRPr="00561BC3" w:rsidRDefault="006411A6" w:rsidP="006411A6">
      <w:pPr>
        <w:spacing w:line="276" w:lineRule="auto"/>
        <w:jc w:val="both"/>
        <w:rPr>
          <w:sz w:val="28"/>
          <w:szCs w:val="28"/>
        </w:rPr>
      </w:pPr>
      <w:r w:rsidRPr="00561BC3">
        <w:rPr>
          <w:sz w:val="28"/>
          <w:szCs w:val="28"/>
        </w:rPr>
        <w:t>в) более 41</w:t>
      </w:r>
    </w:p>
    <w:p w14:paraId="326E0A79" w14:textId="77777777" w:rsidR="006411A6" w:rsidRPr="00561BC3" w:rsidRDefault="006411A6" w:rsidP="006411A6">
      <w:pPr>
        <w:spacing w:line="276" w:lineRule="auto"/>
        <w:jc w:val="both"/>
        <w:rPr>
          <w:b/>
          <w:sz w:val="28"/>
          <w:szCs w:val="28"/>
        </w:rPr>
      </w:pPr>
      <w:r w:rsidRPr="00561BC3">
        <w:rPr>
          <w:b/>
          <w:sz w:val="28"/>
          <w:szCs w:val="28"/>
        </w:rPr>
        <w:t>10. Метроррагии - это: а) пушковые волосы на теле новорожденного</w:t>
      </w:r>
    </w:p>
    <w:p w14:paraId="42948E83" w14:textId="77777777" w:rsidR="006411A6" w:rsidRPr="00561BC3" w:rsidRDefault="006411A6" w:rsidP="006411A6">
      <w:pPr>
        <w:spacing w:line="276" w:lineRule="auto"/>
        <w:jc w:val="both"/>
        <w:rPr>
          <w:sz w:val="28"/>
          <w:szCs w:val="28"/>
        </w:rPr>
      </w:pPr>
      <w:r w:rsidRPr="00561BC3">
        <w:rPr>
          <w:sz w:val="28"/>
          <w:szCs w:val="28"/>
        </w:rPr>
        <w:t>б) увеличение массы тела</w:t>
      </w:r>
    </w:p>
    <w:p w14:paraId="582C072A" w14:textId="77777777" w:rsidR="006411A6" w:rsidRPr="00561BC3" w:rsidRDefault="006411A6" w:rsidP="006411A6">
      <w:pPr>
        <w:spacing w:line="276" w:lineRule="auto"/>
        <w:jc w:val="both"/>
        <w:rPr>
          <w:sz w:val="28"/>
          <w:szCs w:val="28"/>
        </w:rPr>
      </w:pPr>
      <w:r w:rsidRPr="00561BC3">
        <w:rPr>
          <w:sz w:val="28"/>
          <w:szCs w:val="28"/>
        </w:rPr>
        <w:t>в) увеличение грудных желез</w:t>
      </w:r>
    </w:p>
    <w:p w14:paraId="2C1BAC5A" w14:textId="77777777" w:rsidR="006411A6" w:rsidRPr="00561BC3" w:rsidRDefault="006411A6" w:rsidP="006411A6">
      <w:pPr>
        <w:spacing w:line="276" w:lineRule="auto"/>
        <w:jc w:val="both"/>
        <w:rPr>
          <w:sz w:val="28"/>
          <w:szCs w:val="28"/>
        </w:rPr>
      </w:pPr>
      <w:r w:rsidRPr="00561BC3">
        <w:rPr>
          <w:sz w:val="28"/>
          <w:szCs w:val="28"/>
        </w:rPr>
        <w:t>г) кровянистые выделения из влагалища</w:t>
      </w:r>
    </w:p>
    <w:p w14:paraId="3CAFC738" w14:textId="77777777" w:rsidR="006411A6" w:rsidRPr="00561BC3" w:rsidRDefault="006411A6" w:rsidP="006411A6">
      <w:pPr>
        <w:spacing w:line="276" w:lineRule="auto"/>
        <w:jc w:val="both"/>
        <w:rPr>
          <w:b/>
          <w:sz w:val="28"/>
          <w:szCs w:val="28"/>
        </w:rPr>
      </w:pPr>
      <w:r w:rsidRPr="00561BC3">
        <w:rPr>
          <w:b/>
          <w:sz w:val="28"/>
          <w:szCs w:val="28"/>
        </w:rPr>
        <w:t>11.Обрабатывать глаза ребенка необходимо</w:t>
      </w:r>
    </w:p>
    <w:p w14:paraId="3E7A96F8" w14:textId="77777777" w:rsidR="006411A6" w:rsidRPr="00561BC3" w:rsidRDefault="006411A6" w:rsidP="006411A6">
      <w:pPr>
        <w:spacing w:line="276" w:lineRule="auto"/>
        <w:jc w:val="both"/>
        <w:rPr>
          <w:sz w:val="28"/>
          <w:szCs w:val="28"/>
        </w:rPr>
      </w:pPr>
      <w:r w:rsidRPr="00561BC3">
        <w:rPr>
          <w:sz w:val="28"/>
          <w:szCs w:val="28"/>
        </w:rPr>
        <w:t>а) от внутреннего угла глаза к наружному ватным тампоном, смоченным кипяченой водой</w:t>
      </w:r>
    </w:p>
    <w:p w14:paraId="7FFE89F2" w14:textId="77777777" w:rsidR="006411A6" w:rsidRPr="00561BC3" w:rsidRDefault="006411A6" w:rsidP="006411A6">
      <w:pPr>
        <w:spacing w:line="276" w:lineRule="auto"/>
        <w:jc w:val="both"/>
        <w:rPr>
          <w:sz w:val="28"/>
          <w:szCs w:val="28"/>
        </w:rPr>
      </w:pPr>
      <w:r w:rsidRPr="00561BC3">
        <w:rPr>
          <w:sz w:val="28"/>
          <w:szCs w:val="28"/>
        </w:rPr>
        <w:t>б) от наружного угла глаза к внутреннему сухим ватным тампоном</w:t>
      </w:r>
    </w:p>
    <w:p w14:paraId="62FF11A8" w14:textId="77777777" w:rsidR="006411A6" w:rsidRPr="00561BC3" w:rsidRDefault="006411A6" w:rsidP="006411A6">
      <w:pPr>
        <w:spacing w:line="276" w:lineRule="auto"/>
        <w:jc w:val="both"/>
        <w:rPr>
          <w:sz w:val="28"/>
          <w:szCs w:val="28"/>
        </w:rPr>
      </w:pPr>
      <w:r w:rsidRPr="00561BC3">
        <w:rPr>
          <w:sz w:val="28"/>
          <w:szCs w:val="28"/>
        </w:rPr>
        <w:t>в) от внутреннего угла глаза к наружному сухим ватным тампоном</w:t>
      </w:r>
    </w:p>
    <w:p w14:paraId="6E5546E6" w14:textId="77777777" w:rsidR="006411A6" w:rsidRPr="00561BC3" w:rsidRDefault="006411A6" w:rsidP="006411A6">
      <w:pPr>
        <w:spacing w:line="276" w:lineRule="auto"/>
        <w:jc w:val="both"/>
        <w:rPr>
          <w:sz w:val="28"/>
          <w:szCs w:val="28"/>
        </w:rPr>
      </w:pPr>
      <w:r w:rsidRPr="00561BC3">
        <w:rPr>
          <w:sz w:val="28"/>
          <w:szCs w:val="28"/>
        </w:rPr>
        <w:t>г) от наружного угла глаза к внутреннему ватному тампону, смоченным кипяченой водой</w:t>
      </w:r>
    </w:p>
    <w:p w14:paraId="588DE2D5" w14:textId="77777777" w:rsidR="006411A6" w:rsidRPr="00561BC3" w:rsidRDefault="006411A6" w:rsidP="006411A6">
      <w:pPr>
        <w:spacing w:line="276" w:lineRule="auto"/>
        <w:jc w:val="both"/>
        <w:rPr>
          <w:b/>
          <w:sz w:val="28"/>
          <w:szCs w:val="28"/>
        </w:rPr>
      </w:pPr>
      <w:r w:rsidRPr="00561BC3">
        <w:rPr>
          <w:b/>
          <w:sz w:val="28"/>
          <w:szCs w:val="28"/>
        </w:rPr>
        <w:t xml:space="preserve">12. Температура воды при проведении гигиенической ванны для доношенного новорожденного </w:t>
      </w:r>
    </w:p>
    <w:p w14:paraId="5643FA31" w14:textId="77777777" w:rsidR="006411A6" w:rsidRDefault="006411A6" w:rsidP="006411A6">
      <w:pPr>
        <w:spacing w:line="276" w:lineRule="auto"/>
        <w:jc w:val="both"/>
        <w:rPr>
          <w:b/>
          <w:sz w:val="28"/>
          <w:szCs w:val="28"/>
        </w:rPr>
      </w:pPr>
      <w:r w:rsidRPr="00561BC3">
        <w:rPr>
          <w:b/>
          <w:sz w:val="28"/>
          <w:szCs w:val="28"/>
        </w:rPr>
        <w:t xml:space="preserve">составляет: </w:t>
      </w:r>
    </w:p>
    <w:p w14:paraId="08E20A76" w14:textId="77777777" w:rsidR="006411A6" w:rsidRPr="00561BC3" w:rsidRDefault="006411A6" w:rsidP="006411A6">
      <w:pPr>
        <w:spacing w:line="276" w:lineRule="auto"/>
        <w:jc w:val="both"/>
        <w:rPr>
          <w:sz w:val="28"/>
          <w:szCs w:val="28"/>
        </w:rPr>
      </w:pPr>
      <w:r w:rsidRPr="00561BC3">
        <w:rPr>
          <w:sz w:val="28"/>
          <w:szCs w:val="28"/>
        </w:rPr>
        <w:t>а) 35-36 С</w:t>
      </w:r>
    </w:p>
    <w:p w14:paraId="62B8107B" w14:textId="77777777" w:rsidR="006411A6" w:rsidRPr="00561BC3" w:rsidRDefault="006411A6" w:rsidP="006411A6">
      <w:pPr>
        <w:spacing w:line="276" w:lineRule="auto"/>
        <w:jc w:val="both"/>
        <w:rPr>
          <w:sz w:val="28"/>
          <w:szCs w:val="28"/>
        </w:rPr>
      </w:pPr>
      <w:r w:rsidRPr="00561BC3">
        <w:rPr>
          <w:sz w:val="28"/>
          <w:szCs w:val="28"/>
        </w:rPr>
        <w:t>б) 36,6-37 С</w:t>
      </w:r>
    </w:p>
    <w:p w14:paraId="4A5D20B1" w14:textId="77777777" w:rsidR="006411A6" w:rsidRPr="00561BC3" w:rsidRDefault="006411A6" w:rsidP="006411A6">
      <w:pPr>
        <w:spacing w:line="276" w:lineRule="auto"/>
        <w:jc w:val="both"/>
        <w:rPr>
          <w:sz w:val="28"/>
          <w:szCs w:val="28"/>
        </w:rPr>
      </w:pPr>
      <w:r w:rsidRPr="00561BC3">
        <w:rPr>
          <w:sz w:val="28"/>
          <w:szCs w:val="28"/>
        </w:rPr>
        <w:t>в) 37,5-38 С</w:t>
      </w:r>
    </w:p>
    <w:p w14:paraId="71BBF041" w14:textId="77777777" w:rsidR="006411A6" w:rsidRPr="00561BC3" w:rsidRDefault="006411A6" w:rsidP="006411A6">
      <w:pPr>
        <w:spacing w:line="276" w:lineRule="auto"/>
        <w:jc w:val="both"/>
        <w:rPr>
          <w:sz w:val="28"/>
          <w:szCs w:val="28"/>
        </w:rPr>
      </w:pPr>
      <w:r w:rsidRPr="00561BC3">
        <w:rPr>
          <w:sz w:val="28"/>
          <w:szCs w:val="28"/>
        </w:rPr>
        <w:t>г) 38-39 С</w:t>
      </w:r>
    </w:p>
    <w:p w14:paraId="51FCD22B" w14:textId="77777777" w:rsidR="006411A6" w:rsidRDefault="006411A6" w:rsidP="006411A6">
      <w:pPr>
        <w:spacing w:line="276" w:lineRule="auto"/>
        <w:jc w:val="both"/>
        <w:rPr>
          <w:b/>
          <w:sz w:val="28"/>
          <w:szCs w:val="28"/>
        </w:rPr>
      </w:pPr>
      <w:r w:rsidRPr="00561BC3">
        <w:rPr>
          <w:b/>
          <w:sz w:val="28"/>
          <w:szCs w:val="28"/>
        </w:rPr>
        <w:t xml:space="preserve">13. За 6 месяц жизни прибавка массы тела у доношенного новорожденного составляет (г): </w:t>
      </w:r>
    </w:p>
    <w:p w14:paraId="6B178C77" w14:textId="77777777" w:rsidR="006411A6" w:rsidRPr="00561BC3" w:rsidRDefault="006411A6" w:rsidP="006411A6">
      <w:pPr>
        <w:spacing w:line="276" w:lineRule="auto"/>
        <w:jc w:val="both"/>
        <w:rPr>
          <w:sz w:val="28"/>
          <w:szCs w:val="28"/>
        </w:rPr>
      </w:pPr>
      <w:r w:rsidRPr="00561BC3">
        <w:rPr>
          <w:sz w:val="28"/>
          <w:szCs w:val="28"/>
        </w:rPr>
        <w:t>а) 800</w:t>
      </w:r>
    </w:p>
    <w:p w14:paraId="0174B110" w14:textId="77777777" w:rsidR="006411A6" w:rsidRPr="00561BC3" w:rsidRDefault="006411A6" w:rsidP="006411A6">
      <w:pPr>
        <w:spacing w:line="276" w:lineRule="auto"/>
        <w:jc w:val="both"/>
        <w:rPr>
          <w:sz w:val="28"/>
          <w:szCs w:val="28"/>
        </w:rPr>
      </w:pPr>
      <w:r w:rsidRPr="00561BC3">
        <w:rPr>
          <w:sz w:val="28"/>
          <w:szCs w:val="28"/>
        </w:rPr>
        <w:t>б) 750</w:t>
      </w:r>
    </w:p>
    <w:p w14:paraId="74B961CA" w14:textId="77777777" w:rsidR="006411A6" w:rsidRPr="00561BC3" w:rsidRDefault="006411A6" w:rsidP="006411A6">
      <w:pPr>
        <w:spacing w:line="276" w:lineRule="auto"/>
        <w:jc w:val="both"/>
        <w:rPr>
          <w:sz w:val="28"/>
          <w:szCs w:val="28"/>
        </w:rPr>
      </w:pPr>
      <w:r w:rsidRPr="00561BC3">
        <w:rPr>
          <w:sz w:val="28"/>
          <w:szCs w:val="28"/>
        </w:rPr>
        <w:t>в) 700</w:t>
      </w:r>
    </w:p>
    <w:p w14:paraId="06E97E52" w14:textId="77777777" w:rsidR="006411A6" w:rsidRPr="00561BC3" w:rsidRDefault="006411A6" w:rsidP="006411A6">
      <w:pPr>
        <w:spacing w:line="276" w:lineRule="auto"/>
        <w:jc w:val="both"/>
        <w:rPr>
          <w:sz w:val="28"/>
          <w:szCs w:val="28"/>
        </w:rPr>
      </w:pPr>
      <w:r w:rsidRPr="00561BC3">
        <w:rPr>
          <w:sz w:val="28"/>
          <w:szCs w:val="28"/>
        </w:rPr>
        <w:t>г) 650</w:t>
      </w:r>
    </w:p>
    <w:p w14:paraId="469FB913" w14:textId="77777777" w:rsidR="006411A6" w:rsidRPr="00561BC3" w:rsidRDefault="006411A6" w:rsidP="006411A6">
      <w:pPr>
        <w:spacing w:line="276" w:lineRule="auto"/>
        <w:jc w:val="both"/>
        <w:rPr>
          <w:b/>
          <w:sz w:val="28"/>
          <w:szCs w:val="28"/>
        </w:rPr>
      </w:pPr>
      <w:r w:rsidRPr="00561BC3">
        <w:rPr>
          <w:b/>
          <w:sz w:val="28"/>
          <w:szCs w:val="28"/>
        </w:rPr>
        <w:t>14. Для периода грудного возраста характерно:</w:t>
      </w:r>
    </w:p>
    <w:p w14:paraId="788BEAF6" w14:textId="77777777" w:rsidR="006411A6" w:rsidRPr="00561BC3" w:rsidRDefault="006411A6" w:rsidP="006411A6">
      <w:pPr>
        <w:spacing w:line="276" w:lineRule="auto"/>
        <w:jc w:val="both"/>
        <w:rPr>
          <w:sz w:val="28"/>
          <w:szCs w:val="28"/>
        </w:rPr>
      </w:pPr>
      <w:r w:rsidRPr="00561BC3">
        <w:rPr>
          <w:sz w:val="28"/>
          <w:szCs w:val="28"/>
        </w:rPr>
        <w:t>а) быстрый рост</w:t>
      </w:r>
    </w:p>
    <w:p w14:paraId="2AC1D023" w14:textId="77777777" w:rsidR="006411A6" w:rsidRPr="00561BC3" w:rsidRDefault="006411A6" w:rsidP="006411A6">
      <w:pPr>
        <w:spacing w:line="276" w:lineRule="auto"/>
        <w:jc w:val="both"/>
        <w:rPr>
          <w:sz w:val="28"/>
          <w:szCs w:val="28"/>
        </w:rPr>
      </w:pPr>
      <w:r w:rsidRPr="00561BC3">
        <w:rPr>
          <w:sz w:val="28"/>
          <w:szCs w:val="28"/>
        </w:rPr>
        <w:t>б) детский травматизм</w:t>
      </w:r>
    </w:p>
    <w:p w14:paraId="685A906D" w14:textId="77777777" w:rsidR="006411A6" w:rsidRPr="00561BC3" w:rsidRDefault="006411A6" w:rsidP="006411A6">
      <w:pPr>
        <w:spacing w:line="276" w:lineRule="auto"/>
        <w:jc w:val="both"/>
        <w:rPr>
          <w:sz w:val="28"/>
          <w:szCs w:val="28"/>
        </w:rPr>
      </w:pPr>
      <w:r w:rsidRPr="00561BC3">
        <w:rPr>
          <w:sz w:val="28"/>
          <w:szCs w:val="28"/>
        </w:rPr>
        <w:t>в) постоянные зубы</w:t>
      </w:r>
    </w:p>
    <w:p w14:paraId="75638AE6" w14:textId="77777777" w:rsidR="006411A6" w:rsidRPr="00561BC3" w:rsidRDefault="006411A6" w:rsidP="006411A6">
      <w:pPr>
        <w:spacing w:line="276" w:lineRule="auto"/>
        <w:jc w:val="both"/>
        <w:rPr>
          <w:sz w:val="28"/>
          <w:szCs w:val="28"/>
        </w:rPr>
      </w:pPr>
      <w:r w:rsidRPr="00561BC3">
        <w:rPr>
          <w:sz w:val="28"/>
          <w:szCs w:val="28"/>
        </w:rPr>
        <w:t>г) активный иммунитет</w:t>
      </w:r>
    </w:p>
    <w:p w14:paraId="06D48994" w14:textId="77777777" w:rsidR="006411A6" w:rsidRPr="00561BC3" w:rsidRDefault="006411A6" w:rsidP="006411A6">
      <w:pPr>
        <w:spacing w:line="276" w:lineRule="auto"/>
        <w:jc w:val="both"/>
        <w:rPr>
          <w:b/>
          <w:sz w:val="28"/>
          <w:szCs w:val="28"/>
        </w:rPr>
      </w:pPr>
      <w:r w:rsidRPr="00561BC3">
        <w:rPr>
          <w:b/>
          <w:sz w:val="28"/>
          <w:szCs w:val="28"/>
        </w:rPr>
        <w:t>15. Вторым прикормом является:</w:t>
      </w:r>
    </w:p>
    <w:p w14:paraId="22AE9529" w14:textId="77777777" w:rsidR="006411A6" w:rsidRPr="00561BC3" w:rsidRDefault="006411A6" w:rsidP="006411A6">
      <w:pPr>
        <w:spacing w:line="276" w:lineRule="auto"/>
        <w:jc w:val="both"/>
        <w:rPr>
          <w:sz w:val="28"/>
          <w:szCs w:val="28"/>
        </w:rPr>
      </w:pPr>
      <w:r w:rsidRPr="00561BC3">
        <w:rPr>
          <w:sz w:val="28"/>
          <w:szCs w:val="28"/>
        </w:rPr>
        <w:t>а) фруктовое пюре</w:t>
      </w:r>
    </w:p>
    <w:p w14:paraId="1E9D07AF" w14:textId="77777777" w:rsidR="006411A6" w:rsidRPr="00561BC3" w:rsidRDefault="006411A6" w:rsidP="006411A6">
      <w:pPr>
        <w:spacing w:line="276" w:lineRule="auto"/>
        <w:jc w:val="both"/>
        <w:rPr>
          <w:sz w:val="28"/>
          <w:szCs w:val="28"/>
        </w:rPr>
      </w:pPr>
      <w:r w:rsidRPr="00561BC3">
        <w:rPr>
          <w:sz w:val="28"/>
          <w:szCs w:val="28"/>
        </w:rPr>
        <w:lastRenderedPageBreak/>
        <w:t>б) овощное пюре</w:t>
      </w:r>
    </w:p>
    <w:p w14:paraId="093C8A7C" w14:textId="77777777" w:rsidR="006411A6" w:rsidRPr="00561BC3" w:rsidRDefault="006411A6" w:rsidP="006411A6">
      <w:pPr>
        <w:spacing w:line="276" w:lineRule="auto"/>
        <w:jc w:val="both"/>
        <w:rPr>
          <w:sz w:val="28"/>
          <w:szCs w:val="28"/>
        </w:rPr>
      </w:pPr>
      <w:r w:rsidRPr="00561BC3">
        <w:rPr>
          <w:sz w:val="28"/>
          <w:szCs w:val="28"/>
        </w:rPr>
        <w:t>в) кефир, творог</w:t>
      </w:r>
    </w:p>
    <w:p w14:paraId="72997C94" w14:textId="77777777" w:rsidR="006411A6" w:rsidRPr="00561BC3" w:rsidRDefault="006411A6" w:rsidP="006411A6">
      <w:pPr>
        <w:spacing w:line="276" w:lineRule="auto"/>
        <w:jc w:val="both"/>
        <w:rPr>
          <w:sz w:val="28"/>
          <w:szCs w:val="28"/>
        </w:rPr>
      </w:pPr>
      <w:r w:rsidRPr="00561BC3">
        <w:rPr>
          <w:sz w:val="28"/>
          <w:szCs w:val="28"/>
        </w:rPr>
        <w:t>г) молочная каша</w:t>
      </w:r>
    </w:p>
    <w:p w14:paraId="054D2930" w14:textId="77777777" w:rsidR="006411A6" w:rsidRPr="00561BC3" w:rsidRDefault="006411A6" w:rsidP="006411A6">
      <w:pPr>
        <w:spacing w:line="276" w:lineRule="auto"/>
        <w:jc w:val="both"/>
        <w:rPr>
          <w:b/>
          <w:sz w:val="28"/>
          <w:szCs w:val="28"/>
        </w:rPr>
      </w:pPr>
      <w:r w:rsidRPr="00561BC3">
        <w:rPr>
          <w:b/>
          <w:sz w:val="28"/>
          <w:szCs w:val="28"/>
        </w:rPr>
        <w:t>16. Первый прикорм вводится:</w:t>
      </w:r>
    </w:p>
    <w:p w14:paraId="7C31CDCE" w14:textId="77777777" w:rsidR="006411A6" w:rsidRPr="00561BC3" w:rsidRDefault="006411A6" w:rsidP="006411A6">
      <w:pPr>
        <w:spacing w:line="276" w:lineRule="auto"/>
        <w:jc w:val="both"/>
        <w:rPr>
          <w:sz w:val="28"/>
          <w:szCs w:val="28"/>
        </w:rPr>
      </w:pPr>
      <w:r w:rsidRPr="00561BC3">
        <w:rPr>
          <w:sz w:val="28"/>
          <w:szCs w:val="28"/>
        </w:rPr>
        <w:t>а) 5 месяцев</w:t>
      </w:r>
    </w:p>
    <w:p w14:paraId="1DB160F5" w14:textId="77777777" w:rsidR="006411A6" w:rsidRPr="00561BC3" w:rsidRDefault="006411A6" w:rsidP="006411A6">
      <w:pPr>
        <w:spacing w:line="276" w:lineRule="auto"/>
        <w:jc w:val="both"/>
        <w:rPr>
          <w:sz w:val="28"/>
          <w:szCs w:val="28"/>
        </w:rPr>
      </w:pPr>
      <w:r w:rsidRPr="00561BC3">
        <w:rPr>
          <w:sz w:val="28"/>
          <w:szCs w:val="28"/>
        </w:rPr>
        <w:t>б) 6 месяцев</w:t>
      </w:r>
    </w:p>
    <w:p w14:paraId="38E15A11" w14:textId="77777777" w:rsidR="006411A6" w:rsidRPr="00561BC3" w:rsidRDefault="006411A6" w:rsidP="006411A6">
      <w:pPr>
        <w:spacing w:line="276" w:lineRule="auto"/>
        <w:jc w:val="both"/>
        <w:rPr>
          <w:sz w:val="28"/>
          <w:szCs w:val="28"/>
        </w:rPr>
      </w:pPr>
      <w:r w:rsidRPr="00561BC3">
        <w:rPr>
          <w:sz w:val="28"/>
          <w:szCs w:val="28"/>
        </w:rPr>
        <w:t>в) 7 месяцев</w:t>
      </w:r>
    </w:p>
    <w:p w14:paraId="38490775" w14:textId="77777777" w:rsidR="006411A6" w:rsidRPr="00561BC3" w:rsidRDefault="006411A6" w:rsidP="006411A6">
      <w:pPr>
        <w:spacing w:line="276" w:lineRule="auto"/>
        <w:jc w:val="both"/>
        <w:rPr>
          <w:sz w:val="28"/>
          <w:szCs w:val="28"/>
        </w:rPr>
      </w:pPr>
      <w:r w:rsidRPr="00561BC3">
        <w:rPr>
          <w:sz w:val="28"/>
          <w:szCs w:val="28"/>
        </w:rPr>
        <w:t>г) 8 месяцев</w:t>
      </w:r>
    </w:p>
    <w:p w14:paraId="64AFDFB4" w14:textId="77777777" w:rsidR="006411A6" w:rsidRPr="00561BC3" w:rsidRDefault="006411A6" w:rsidP="006411A6">
      <w:pPr>
        <w:spacing w:line="276" w:lineRule="auto"/>
        <w:jc w:val="both"/>
        <w:rPr>
          <w:b/>
          <w:sz w:val="28"/>
          <w:szCs w:val="28"/>
        </w:rPr>
      </w:pPr>
      <w:r w:rsidRPr="00561BC3">
        <w:rPr>
          <w:b/>
          <w:sz w:val="28"/>
          <w:szCs w:val="28"/>
        </w:rPr>
        <w:t>17. Период преддошкольного возраста длится:</w:t>
      </w:r>
    </w:p>
    <w:p w14:paraId="4A25F22D" w14:textId="77777777" w:rsidR="006411A6" w:rsidRPr="00561BC3" w:rsidRDefault="006411A6" w:rsidP="006411A6">
      <w:pPr>
        <w:spacing w:line="276" w:lineRule="auto"/>
        <w:jc w:val="both"/>
        <w:rPr>
          <w:sz w:val="28"/>
          <w:szCs w:val="28"/>
        </w:rPr>
      </w:pPr>
      <w:r w:rsidRPr="00561BC3">
        <w:rPr>
          <w:sz w:val="28"/>
          <w:szCs w:val="28"/>
        </w:rPr>
        <w:t>а) с 1-3 лет</w:t>
      </w:r>
    </w:p>
    <w:p w14:paraId="2CC896DE" w14:textId="77777777" w:rsidR="006411A6" w:rsidRPr="00561BC3" w:rsidRDefault="006411A6" w:rsidP="006411A6">
      <w:pPr>
        <w:spacing w:line="276" w:lineRule="auto"/>
        <w:jc w:val="both"/>
        <w:rPr>
          <w:sz w:val="28"/>
          <w:szCs w:val="28"/>
        </w:rPr>
      </w:pPr>
      <w:r w:rsidRPr="00561BC3">
        <w:rPr>
          <w:sz w:val="28"/>
          <w:szCs w:val="28"/>
        </w:rPr>
        <w:t>б) с 4-7 лет</w:t>
      </w:r>
    </w:p>
    <w:p w14:paraId="2650996B" w14:textId="77777777" w:rsidR="006411A6" w:rsidRPr="00561BC3" w:rsidRDefault="006411A6" w:rsidP="006411A6">
      <w:pPr>
        <w:spacing w:line="276" w:lineRule="auto"/>
        <w:jc w:val="both"/>
        <w:rPr>
          <w:sz w:val="28"/>
          <w:szCs w:val="28"/>
        </w:rPr>
      </w:pPr>
      <w:r w:rsidRPr="00561BC3">
        <w:rPr>
          <w:sz w:val="28"/>
          <w:szCs w:val="28"/>
        </w:rPr>
        <w:t>в) с 8-11 лет</w:t>
      </w:r>
    </w:p>
    <w:p w14:paraId="7D1A5E62" w14:textId="77777777" w:rsidR="006411A6" w:rsidRPr="00561BC3" w:rsidRDefault="006411A6" w:rsidP="006411A6">
      <w:pPr>
        <w:spacing w:line="276" w:lineRule="auto"/>
        <w:jc w:val="both"/>
        <w:rPr>
          <w:sz w:val="28"/>
          <w:szCs w:val="28"/>
        </w:rPr>
      </w:pPr>
      <w:r w:rsidRPr="00561BC3">
        <w:rPr>
          <w:sz w:val="28"/>
          <w:szCs w:val="28"/>
        </w:rPr>
        <w:t>г) с 12-17 лет</w:t>
      </w:r>
    </w:p>
    <w:p w14:paraId="77A3BE80" w14:textId="77777777" w:rsidR="006411A6" w:rsidRPr="00561BC3" w:rsidRDefault="006411A6" w:rsidP="006411A6">
      <w:pPr>
        <w:spacing w:line="276" w:lineRule="auto"/>
        <w:jc w:val="both"/>
        <w:rPr>
          <w:b/>
          <w:sz w:val="28"/>
          <w:szCs w:val="28"/>
        </w:rPr>
      </w:pPr>
      <w:r w:rsidRPr="00561BC3">
        <w:rPr>
          <w:b/>
          <w:sz w:val="28"/>
          <w:szCs w:val="28"/>
        </w:rPr>
        <w:t>18. «Комплекс оживления» появляется у ребенка в возрасте:</w:t>
      </w:r>
    </w:p>
    <w:p w14:paraId="5FD019BA" w14:textId="77777777" w:rsidR="006411A6" w:rsidRPr="00561BC3" w:rsidRDefault="006411A6" w:rsidP="006411A6">
      <w:pPr>
        <w:spacing w:line="276" w:lineRule="auto"/>
        <w:jc w:val="both"/>
        <w:rPr>
          <w:sz w:val="28"/>
          <w:szCs w:val="28"/>
        </w:rPr>
      </w:pPr>
      <w:r w:rsidRPr="00561BC3">
        <w:rPr>
          <w:sz w:val="28"/>
          <w:szCs w:val="28"/>
        </w:rPr>
        <w:t>а) 1 -2 мес</w:t>
      </w:r>
    </w:p>
    <w:p w14:paraId="4D77DDB2" w14:textId="77777777" w:rsidR="006411A6" w:rsidRPr="00561BC3" w:rsidRDefault="006411A6" w:rsidP="006411A6">
      <w:pPr>
        <w:spacing w:line="276" w:lineRule="auto"/>
        <w:jc w:val="both"/>
        <w:rPr>
          <w:sz w:val="28"/>
          <w:szCs w:val="28"/>
        </w:rPr>
      </w:pPr>
      <w:r w:rsidRPr="00561BC3">
        <w:rPr>
          <w:sz w:val="28"/>
          <w:szCs w:val="28"/>
        </w:rPr>
        <w:t>б) 3-4 мес</w:t>
      </w:r>
    </w:p>
    <w:p w14:paraId="0A80C970" w14:textId="77777777" w:rsidR="006411A6" w:rsidRPr="00561BC3" w:rsidRDefault="006411A6" w:rsidP="006411A6">
      <w:pPr>
        <w:spacing w:line="276" w:lineRule="auto"/>
        <w:jc w:val="both"/>
        <w:rPr>
          <w:sz w:val="28"/>
          <w:szCs w:val="28"/>
        </w:rPr>
      </w:pPr>
      <w:r w:rsidRPr="00561BC3">
        <w:rPr>
          <w:sz w:val="28"/>
          <w:szCs w:val="28"/>
        </w:rPr>
        <w:t>в) 5-6 мес</w:t>
      </w:r>
    </w:p>
    <w:p w14:paraId="09BC8404" w14:textId="77777777" w:rsidR="006411A6" w:rsidRPr="00561BC3" w:rsidRDefault="006411A6" w:rsidP="006411A6">
      <w:pPr>
        <w:spacing w:line="276" w:lineRule="auto"/>
        <w:jc w:val="both"/>
        <w:rPr>
          <w:sz w:val="28"/>
          <w:szCs w:val="28"/>
        </w:rPr>
      </w:pPr>
      <w:r w:rsidRPr="00561BC3">
        <w:rPr>
          <w:sz w:val="28"/>
          <w:szCs w:val="28"/>
        </w:rPr>
        <w:t>г) 7-8 мес</w:t>
      </w:r>
    </w:p>
    <w:p w14:paraId="20213504" w14:textId="77777777" w:rsidR="006411A6" w:rsidRPr="00561BC3" w:rsidRDefault="006411A6" w:rsidP="006411A6">
      <w:pPr>
        <w:spacing w:line="276" w:lineRule="auto"/>
        <w:jc w:val="both"/>
        <w:rPr>
          <w:b/>
          <w:sz w:val="28"/>
          <w:szCs w:val="28"/>
        </w:rPr>
      </w:pPr>
      <w:r w:rsidRPr="00561BC3">
        <w:rPr>
          <w:b/>
          <w:sz w:val="28"/>
          <w:szCs w:val="28"/>
        </w:rPr>
        <w:t>19. «Физиологическое вытяжение» - это:</w:t>
      </w:r>
    </w:p>
    <w:p w14:paraId="34FBB0B2" w14:textId="77777777" w:rsidR="006411A6" w:rsidRPr="00561BC3" w:rsidRDefault="006411A6" w:rsidP="006411A6">
      <w:pPr>
        <w:spacing w:line="276" w:lineRule="auto"/>
        <w:jc w:val="both"/>
        <w:rPr>
          <w:sz w:val="28"/>
          <w:szCs w:val="28"/>
        </w:rPr>
      </w:pPr>
      <w:r w:rsidRPr="00561BC3">
        <w:rPr>
          <w:sz w:val="28"/>
          <w:szCs w:val="28"/>
        </w:rPr>
        <w:t>а) ускорение роста тела в длину</w:t>
      </w:r>
    </w:p>
    <w:p w14:paraId="36B67920" w14:textId="77777777" w:rsidR="006411A6" w:rsidRPr="00561BC3" w:rsidRDefault="006411A6" w:rsidP="006411A6">
      <w:pPr>
        <w:spacing w:line="276" w:lineRule="auto"/>
        <w:jc w:val="both"/>
        <w:rPr>
          <w:sz w:val="28"/>
          <w:szCs w:val="28"/>
        </w:rPr>
      </w:pPr>
      <w:r w:rsidRPr="00561BC3">
        <w:rPr>
          <w:sz w:val="28"/>
          <w:szCs w:val="28"/>
        </w:rPr>
        <w:t>б) ускорение увеличения массы тела</w:t>
      </w:r>
    </w:p>
    <w:p w14:paraId="1151A003" w14:textId="77777777" w:rsidR="006411A6" w:rsidRPr="00561BC3" w:rsidRDefault="006411A6" w:rsidP="006411A6">
      <w:pPr>
        <w:spacing w:line="276" w:lineRule="auto"/>
        <w:jc w:val="both"/>
        <w:rPr>
          <w:sz w:val="28"/>
          <w:szCs w:val="28"/>
        </w:rPr>
      </w:pPr>
      <w:r w:rsidRPr="00561BC3">
        <w:rPr>
          <w:sz w:val="28"/>
          <w:szCs w:val="28"/>
        </w:rPr>
        <w:t>в) равномерное увеличение длины и массы тела</w:t>
      </w:r>
    </w:p>
    <w:p w14:paraId="03744F56" w14:textId="77777777" w:rsidR="006411A6" w:rsidRPr="00561BC3" w:rsidRDefault="006411A6" w:rsidP="006411A6">
      <w:pPr>
        <w:spacing w:line="276" w:lineRule="auto"/>
        <w:jc w:val="both"/>
        <w:rPr>
          <w:b/>
          <w:sz w:val="28"/>
          <w:szCs w:val="28"/>
        </w:rPr>
      </w:pPr>
      <w:r w:rsidRPr="00561BC3">
        <w:rPr>
          <w:b/>
          <w:sz w:val="28"/>
          <w:szCs w:val="28"/>
        </w:rPr>
        <w:t>20. Ребенок произносит 8-10 слов-обозначений в возрасте:</w:t>
      </w:r>
    </w:p>
    <w:p w14:paraId="20144B38" w14:textId="77777777" w:rsidR="006411A6" w:rsidRPr="00561BC3" w:rsidRDefault="006411A6" w:rsidP="006411A6">
      <w:pPr>
        <w:spacing w:line="276" w:lineRule="auto"/>
        <w:jc w:val="both"/>
        <w:rPr>
          <w:sz w:val="28"/>
          <w:szCs w:val="28"/>
        </w:rPr>
      </w:pPr>
      <w:r w:rsidRPr="00561BC3">
        <w:rPr>
          <w:sz w:val="28"/>
          <w:szCs w:val="28"/>
        </w:rPr>
        <w:t>а) 8 мес</w:t>
      </w:r>
    </w:p>
    <w:p w14:paraId="459666EE" w14:textId="77777777" w:rsidR="006411A6" w:rsidRPr="00561BC3" w:rsidRDefault="006411A6" w:rsidP="006411A6">
      <w:pPr>
        <w:spacing w:line="276" w:lineRule="auto"/>
        <w:jc w:val="both"/>
        <w:rPr>
          <w:sz w:val="28"/>
          <w:szCs w:val="28"/>
        </w:rPr>
      </w:pPr>
      <w:r w:rsidRPr="00561BC3">
        <w:rPr>
          <w:sz w:val="28"/>
          <w:szCs w:val="28"/>
        </w:rPr>
        <w:t>б) 10 мес</w:t>
      </w:r>
    </w:p>
    <w:p w14:paraId="35F78C28" w14:textId="77777777" w:rsidR="006411A6" w:rsidRPr="00561BC3" w:rsidRDefault="006411A6" w:rsidP="006411A6">
      <w:pPr>
        <w:spacing w:line="276" w:lineRule="auto"/>
        <w:jc w:val="both"/>
        <w:rPr>
          <w:sz w:val="28"/>
          <w:szCs w:val="28"/>
        </w:rPr>
      </w:pPr>
      <w:r w:rsidRPr="00561BC3">
        <w:rPr>
          <w:sz w:val="28"/>
          <w:szCs w:val="28"/>
        </w:rPr>
        <w:t>в) 12 мес</w:t>
      </w:r>
    </w:p>
    <w:p w14:paraId="74C8B03F" w14:textId="77777777" w:rsidR="006411A6" w:rsidRPr="00561BC3" w:rsidRDefault="006411A6" w:rsidP="006411A6">
      <w:pPr>
        <w:spacing w:line="276" w:lineRule="auto"/>
        <w:jc w:val="both"/>
        <w:rPr>
          <w:sz w:val="28"/>
          <w:szCs w:val="28"/>
        </w:rPr>
      </w:pPr>
      <w:r>
        <w:rPr>
          <w:sz w:val="28"/>
          <w:szCs w:val="28"/>
        </w:rPr>
        <w:t>г) 1,5 года</w:t>
      </w:r>
    </w:p>
    <w:p w14:paraId="521E594C" w14:textId="77777777" w:rsidR="006411A6" w:rsidRPr="00561BC3" w:rsidRDefault="006411A6" w:rsidP="006411A6">
      <w:pPr>
        <w:spacing w:line="276" w:lineRule="auto"/>
        <w:jc w:val="both"/>
        <w:rPr>
          <w:b/>
          <w:sz w:val="28"/>
          <w:szCs w:val="28"/>
        </w:rPr>
      </w:pPr>
      <w:r w:rsidRPr="00561BC3">
        <w:rPr>
          <w:b/>
          <w:sz w:val="28"/>
          <w:szCs w:val="28"/>
        </w:rPr>
        <w:t>21. Выберите режим кормлений для ребенка от 1-5 мес:</w:t>
      </w:r>
    </w:p>
    <w:p w14:paraId="71548E8D" w14:textId="77777777" w:rsidR="006411A6" w:rsidRPr="00561BC3" w:rsidRDefault="006411A6" w:rsidP="006411A6">
      <w:pPr>
        <w:spacing w:line="276" w:lineRule="auto"/>
        <w:jc w:val="both"/>
        <w:rPr>
          <w:sz w:val="28"/>
          <w:szCs w:val="28"/>
        </w:rPr>
      </w:pPr>
      <w:r w:rsidRPr="00561BC3">
        <w:rPr>
          <w:sz w:val="28"/>
          <w:szCs w:val="28"/>
        </w:rPr>
        <w:t>A) 7 раз через 3 часа</w:t>
      </w:r>
    </w:p>
    <w:p w14:paraId="53ED9E2C" w14:textId="77777777" w:rsidR="006411A6" w:rsidRPr="00561BC3" w:rsidRDefault="006411A6" w:rsidP="006411A6">
      <w:pPr>
        <w:spacing w:line="276" w:lineRule="auto"/>
        <w:jc w:val="both"/>
        <w:rPr>
          <w:sz w:val="28"/>
          <w:szCs w:val="28"/>
        </w:rPr>
      </w:pPr>
      <w:r w:rsidRPr="00561BC3">
        <w:rPr>
          <w:sz w:val="28"/>
          <w:szCs w:val="28"/>
        </w:rPr>
        <w:t>Б) 6 раз через 3,5 часа</w:t>
      </w:r>
    </w:p>
    <w:p w14:paraId="5DD9EE00" w14:textId="77777777" w:rsidR="006411A6" w:rsidRPr="00561BC3" w:rsidRDefault="006411A6" w:rsidP="006411A6">
      <w:pPr>
        <w:spacing w:line="276" w:lineRule="auto"/>
        <w:jc w:val="both"/>
        <w:rPr>
          <w:sz w:val="28"/>
          <w:szCs w:val="28"/>
        </w:rPr>
      </w:pPr>
      <w:r w:rsidRPr="00561BC3">
        <w:rPr>
          <w:sz w:val="28"/>
          <w:szCs w:val="28"/>
        </w:rPr>
        <w:t>B) 5 раз через 4 часа</w:t>
      </w:r>
    </w:p>
    <w:p w14:paraId="0C8C650C" w14:textId="77777777" w:rsidR="006411A6" w:rsidRPr="00561BC3" w:rsidRDefault="006411A6" w:rsidP="006411A6">
      <w:pPr>
        <w:spacing w:line="276" w:lineRule="auto"/>
        <w:jc w:val="both"/>
        <w:rPr>
          <w:b/>
          <w:sz w:val="28"/>
          <w:szCs w:val="28"/>
        </w:rPr>
      </w:pPr>
      <w:r w:rsidRPr="00561BC3">
        <w:rPr>
          <w:b/>
          <w:sz w:val="28"/>
          <w:szCs w:val="28"/>
        </w:rPr>
        <w:t>22. В кишечнике ребенка, находящегося на естесственном вскармливании, преобладают:</w:t>
      </w:r>
    </w:p>
    <w:p w14:paraId="010D382F" w14:textId="77777777" w:rsidR="006411A6" w:rsidRPr="00561BC3" w:rsidRDefault="006411A6" w:rsidP="006411A6">
      <w:pPr>
        <w:spacing w:line="276" w:lineRule="auto"/>
        <w:jc w:val="both"/>
        <w:rPr>
          <w:sz w:val="28"/>
          <w:szCs w:val="28"/>
        </w:rPr>
      </w:pPr>
      <w:r w:rsidRPr="00561BC3">
        <w:rPr>
          <w:sz w:val="28"/>
          <w:szCs w:val="28"/>
        </w:rPr>
        <w:t>A) бифидо- и лактобактерии</w:t>
      </w:r>
    </w:p>
    <w:p w14:paraId="733106BD" w14:textId="77777777" w:rsidR="006411A6" w:rsidRPr="00561BC3" w:rsidRDefault="006411A6" w:rsidP="006411A6">
      <w:pPr>
        <w:spacing w:line="276" w:lineRule="auto"/>
        <w:jc w:val="both"/>
        <w:rPr>
          <w:sz w:val="28"/>
          <w:szCs w:val="28"/>
        </w:rPr>
      </w:pPr>
      <w:r w:rsidRPr="00561BC3">
        <w:rPr>
          <w:sz w:val="28"/>
          <w:szCs w:val="28"/>
        </w:rPr>
        <w:t>Б) кишечная палочка и простейшие</w:t>
      </w:r>
    </w:p>
    <w:p w14:paraId="3ADC6C2F" w14:textId="77777777" w:rsidR="006411A6" w:rsidRPr="00561BC3" w:rsidRDefault="006411A6" w:rsidP="006411A6">
      <w:pPr>
        <w:spacing w:line="276" w:lineRule="auto"/>
        <w:jc w:val="both"/>
        <w:rPr>
          <w:sz w:val="28"/>
          <w:szCs w:val="28"/>
        </w:rPr>
      </w:pPr>
      <w:r w:rsidRPr="00561BC3">
        <w:rPr>
          <w:sz w:val="28"/>
          <w:szCs w:val="28"/>
        </w:rPr>
        <w:t>B) стафило- и стрептококки</w:t>
      </w:r>
    </w:p>
    <w:p w14:paraId="352F1F44" w14:textId="77777777" w:rsidR="006411A6" w:rsidRDefault="006411A6" w:rsidP="006411A6">
      <w:pPr>
        <w:spacing w:line="276" w:lineRule="auto"/>
        <w:jc w:val="both"/>
        <w:rPr>
          <w:b/>
          <w:sz w:val="28"/>
          <w:szCs w:val="28"/>
        </w:rPr>
      </w:pPr>
      <w:r w:rsidRPr="00561BC3">
        <w:rPr>
          <w:b/>
          <w:sz w:val="28"/>
          <w:szCs w:val="28"/>
        </w:rPr>
        <w:t xml:space="preserve">23. Число зубов у ребенка в 2 года: </w:t>
      </w:r>
    </w:p>
    <w:p w14:paraId="6BCF4586" w14:textId="77777777" w:rsidR="006411A6" w:rsidRPr="00561BC3" w:rsidRDefault="006411A6" w:rsidP="006411A6">
      <w:pPr>
        <w:spacing w:line="276" w:lineRule="auto"/>
        <w:jc w:val="both"/>
        <w:rPr>
          <w:sz w:val="28"/>
          <w:szCs w:val="28"/>
        </w:rPr>
      </w:pPr>
      <w:r w:rsidRPr="00561BC3">
        <w:rPr>
          <w:sz w:val="28"/>
          <w:szCs w:val="28"/>
        </w:rPr>
        <w:t>а) 8 зубов</w:t>
      </w:r>
    </w:p>
    <w:p w14:paraId="09AB0D02" w14:textId="77777777" w:rsidR="006411A6" w:rsidRPr="00561BC3" w:rsidRDefault="006411A6" w:rsidP="006411A6">
      <w:pPr>
        <w:spacing w:line="276" w:lineRule="auto"/>
        <w:jc w:val="both"/>
        <w:rPr>
          <w:sz w:val="28"/>
          <w:szCs w:val="28"/>
        </w:rPr>
      </w:pPr>
      <w:r w:rsidRPr="00561BC3">
        <w:rPr>
          <w:sz w:val="28"/>
          <w:szCs w:val="28"/>
        </w:rPr>
        <w:lastRenderedPageBreak/>
        <w:t>б) 12 зубов</w:t>
      </w:r>
    </w:p>
    <w:p w14:paraId="021ECBCA" w14:textId="77777777" w:rsidR="006411A6" w:rsidRPr="00561BC3" w:rsidRDefault="006411A6" w:rsidP="006411A6">
      <w:pPr>
        <w:spacing w:line="276" w:lineRule="auto"/>
        <w:jc w:val="both"/>
        <w:rPr>
          <w:sz w:val="28"/>
          <w:szCs w:val="28"/>
        </w:rPr>
      </w:pPr>
      <w:r w:rsidRPr="00561BC3">
        <w:rPr>
          <w:sz w:val="28"/>
          <w:szCs w:val="28"/>
        </w:rPr>
        <w:t>в) 20 зубов</w:t>
      </w:r>
    </w:p>
    <w:p w14:paraId="727CB17D" w14:textId="77777777" w:rsidR="006411A6" w:rsidRPr="00561BC3" w:rsidRDefault="006411A6" w:rsidP="006411A6">
      <w:pPr>
        <w:spacing w:line="276" w:lineRule="auto"/>
        <w:jc w:val="both"/>
        <w:rPr>
          <w:sz w:val="28"/>
          <w:szCs w:val="28"/>
        </w:rPr>
      </w:pPr>
      <w:r w:rsidRPr="00561BC3">
        <w:rPr>
          <w:sz w:val="28"/>
          <w:szCs w:val="28"/>
        </w:rPr>
        <w:t>г) 32 зубов</w:t>
      </w:r>
    </w:p>
    <w:p w14:paraId="34B1EF97" w14:textId="77777777" w:rsidR="006411A6" w:rsidRDefault="006411A6" w:rsidP="006411A6">
      <w:pPr>
        <w:spacing w:line="276" w:lineRule="auto"/>
        <w:jc w:val="both"/>
        <w:rPr>
          <w:b/>
          <w:sz w:val="28"/>
          <w:szCs w:val="28"/>
        </w:rPr>
      </w:pPr>
      <w:r w:rsidRPr="00561BC3">
        <w:rPr>
          <w:b/>
          <w:sz w:val="28"/>
          <w:szCs w:val="28"/>
        </w:rPr>
        <w:t xml:space="preserve">24. Грудной кифоз формируется у ребенка в возрасте: </w:t>
      </w:r>
    </w:p>
    <w:p w14:paraId="294142E8" w14:textId="77777777" w:rsidR="006411A6" w:rsidRPr="00561BC3" w:rsidRDefault="006411A6" w:rsidP="006411A6">
      <w:pPr>
        <w:spacing w:line="276" w:lineRule="auto"/>
        <w:jc w:val="both"/>
        <w:rPr>
          <w:sz w:val="28"/>
          <w:szCs w:val="28"/>
        </w:rPr>
      </w:pPr>
      <w:r w:rsidRPr="00561BC3">
        <w:rPr>
          <w:sz w:val="28"/>
          <w:szCs w:val="28"/>
        </w:rPr>
        <w:t>а) 3-4 мес.</w:t>
      </w:r>
    </w:p>
    <w:p w14:paraId="47B089F5" w14:textId="77777777" w:rsidR="006411A6" w:rsidRPr="00561BC3" w:rsidRDefault="006411A6" w:rsidP="006411A6">
      <w:pPr>
        <w:spacing w:line="276" w:lineRule="auto"/>
        <w:jc w:val="both"/>
        <w:rPr>
          <w:sz w:val="28"/>
          <w:szCs w:val="28"/>
        </w:rPr>
      </w:pPr>
      <w:r w:rsidRPr="00561BC3">
        <w:rPr>
          <w:sz w:val="28"/>
          <w:szCs w:val="28"/>
        </w:rPr>
        <w:t>б) 6-7 мес.</w:t>
      </w:r>
    </w:p>
    <w:p w14:paraId="5AA96760" w14:textId="77777777" w:rsidR="006411A6" w:rsidRPr="00561BC3" w:rsidRDefault="006411A6" w:rsidP="006411A6">
      <w:pPr>
        <w:spacing w:line="276" w:lineRule="auto"/>
        <w:jc w:val="both"/>
        <w:rPr>
          <w:sz w:val="28"/>
          <w:szCs w:val="28"/>
        </w:rPr>
      </w:pPr>
      <w:r w:rsidRPr="00561BC3">
        <w:rPr>
          <w:sz w:val="28"/>
          <w:szCs w:val="28"/>
        </w:rPr>
        <w:t>в) 10-12 мес.</w:t>
      </w:r>
    </w:p>
    <w:p w14:paraId="2FEFB2E1" w14:textId="77777777" w:rsidR="006411A6" w:rsidRPr="00561BC3" w:rsidRDefault="006411A6" w:rsidP="006411A6">
      <w:pPr>
        <w:spacing w:line="276" w:lineRule="auto"/>
        <w:jc w:val="both"/>
        <w:rPr>
          <w:sz w:val="28"/>
          <w:szCs w:val="28"/>
        </w:rPr>
      </w:pPr>
      <w:r w:rsidRPr="00561BC3">
        <w:rPr>
          <w:sz w:val="28"/>
          <w:szCs w:val="28"/>
        </w:rPr>
        <w:t>г) 1,5 лет</w:t>
      </w:r>
    </w:p>
    <w:p w14:paraId="19AE35E3" w14:textId="77777777" w:rsidR="006411A6" w:rsidRDefault="006411A6" w:rsidP="006411A6">
      <w:pPr>
        <w:spacing w:line="276" w:lineRule="auto"/>
        <w:jc w:val="both"/>
        <w:rPr>
          <w:b/>
          <w:sz w:val="28"/>
          <w:szCs w:val="28"/>
        </w:rPr>
      </w:pPr>
      <w:r w:rsidRPr="00561BC3">
        <w:rPr>
          <w:b/>
          <w:sz w:val="28"/>
          <w:szCs w:val="28"/>
        </w:rPr>
        <w:t xml:space="preserve">25. Большой родничок закрывается у ребенка в возрасте: </w:t>
      </w:r>
    </w:p>
    <w:p w14:paraId="4B55F844" w14:textId="77777777" w:rsidR="006411A6" w:rsidRPr="00561BC3" w:rsidRDefault="006411A6" w:rsidP="006411A6">
      <w:pPr>
        <w:spacing w:line="276" w:lineRule="auto"/>
        <w:jc w:val="both"/>
        <w:rPr>
          <w:sz w:val="28"/>
          <w:szCs w:val="28"/>
        </w:rPr>
      </w:pPr>
      <w:r w:rsidRPr="00561BC3">
        <w:rPr>
          <w:sz w:val="28"/>
          <w:szCs w:val="28"/>
        </w:rPr>
        <w:t>а) к рождению</w:t>
      </w:r>
    </w:p>
    <w:p w14:paraId="3C222863" w14:textId="77777777" w:rsidR="006411A6" w:rsidRPr="00561BC3" w:rsidRDefault="006411A6" w:rsidP="006411A6">
      <w:pPr>
        <w:spacing w:line="276" w:lineRule="auto"/>
        <w:jc w:val="both"/>
        <w:rPr>
          <w:sz w:val="28"/>
          <w:szCs w:val="28"/>
        </w:rPr>
      </w:pPr>
      <w:r w:rsidRPr="00561BC3">
        <w:rPr>
          <w:sz w:val="28"/>
          <w:szCs w:val="28"/>
        </w:rPr>
        <w:t>б) 6-8 мес.</w:t>
      </w:r>
    </w:p>
    <w:p w14:paraId="05743616" w14:textId="77777777" w:rsidR="006411A6" w:rsidRPr="00561BC3" w:rsidRDefault="006411A6" w:rsidP="006411A6">
      <w:pPr>
        <w:spacing w:line="276" w:lineRule="auto"/>
        <w:jc w:val="both"/>
        <w:rPr>
          <w:sz w:val="28"/>
          <w:szCs w:val="28"/>
        </w:rPr>
      </w:pPr>
      <w:r w:rsidRPr="00561BC3">
        <w:rPr>
          <w:sz w:val="28"/>
          <w:szCs w:val="28"/>
        </w:rPr>
        <w:t>в) 10-12 мес.</w:t>
      </w:r>
    </w:p>
    <w:p w14:paraId="564B8E7B" w14:textId="77777777" w:rsidR="006411A6" w:rsidRPr="00561BC3" w:rsidRDefault="006411A6" w:rsidP="006411A6">
      <w:pPr>
        <w:spacing w:line="276" w:lineRule="auto"/>
        <w:jc w:val="both"/>
        <w:rPr>
          <w:sz w:val="28"/>
          <w:szCs w:val="28"/>
        </w:rPr>
      </w:pPr>
      <w:r w:rsidRPr="00561BC3">
        <w:rPr>
          <w:sz w:val="28"/>
          <w:szCs w:val="28"/>
        </w:rPr>
        <w:t>г) 12-15 мес.</w:t>
      </w:r>
    </w:p>
    <w:p w14:paraId="2BA5F022" w14:textId="77777777" w:rsidR="006411A6" w:rsidRDefault="006411A6" w:rsidP="006411A6">
      <w:pPr>
        <w:spacing w:line="276" w:lineRule="auto"/>
        <w:jc w:val="both"/>
        <w:rPr>
          <w:b/>
          <w:sz w:val="28"/>
          <w:szCs w:val="28"/>
        </w:rPr>
      </w:pPr>
      <w:r w:rsidRPr="00561BC3">
        <w:rPr>
          <w:b/>
          <w:sz w:val="28"/>
          <w:szCs w:val="28"/>
        </w:rPr>
        <w:t xml:space="preserve">26. Малый родничок расположен между: </w:t>
      </w:r>
    </w:p>
    <w:p w14:paraId="17FA0DF6" w14:textId="77777777" w:rsidR="006411A6" w:rsidRPr="00561BC3" w:rsidRDefault="006411A6" w:rsidP="006411A6">
      <w:pPr>
        <w:spacing w:line="276" w:lineRule="auto"/>
        <w:jc w:val="both"/>
        <w:rPr>
          <w:sz w:val="28"/>
          <w:szCs w:val="28"/>
        </w:rPr>
      </w:pPr>
      <w:r w:rsidRPr="00561BC3">
        <w:rPr>
          <w:sz w:val="28"/>
          <w:szCs w:val="28"/>
        </w:rPr>
        <w:t>а) затылочной и теменными костями</w:t>
      </w:r>
    </w:p>
    <w:p w14:paraId="6EF66663" w14:textId="77777777" w:rsidR="006411A6" w:rsidRPr="00561BC3" w:rsidRDefault="006411A6" w:rsidP="006411A6">
      <w:pPr>
        <w:spacing w:line="276" w:lineRule="auto"/>
        <w:jc w:val="both"/>
        <w:rPr>
          <w:sz w:val="28"/>
          <w:szCs w:val="28"/>
        </w:rPr>
      </w:pPr>
      <w:r w:rsidRPr="00561BC3">
        <w:rPr>
          <w:sz w:val="28"/>
          <w:szCs w:val="28"/>
        </w:rPr>
        <w:t>б) теменными и лобной костями</w:t>
      </w:r>
    </w:p>
    <w:p w14:paraId="7DC2E3DD" w14:textId="77777777" w:rsidR="006411A6" w:rsidRPr="00561BC3" w:rsidRDefault="006411A6" w:rsidP="006411A6">
      <w:pPr>
        <w:spacing w:line="276" w:lineRule="auto"/>
        <w:jc w:val="both"/>
        <w:rPr>
          <w:sz w:val="28"/>
          <w:szCs w:val="28"/>
        </w:rPr>
      </w:pPr>
      <w:r w:rsidRPr="00561BC3">
        <w:rPr>
          <w:sz w:val="28"/>
          <w:szCs w:val="28"/>
        </w:rPr>
        <w:t>в) теменными и височной костями</w:t>
      </w:r>
    </w:p>
    <w:p w14:paraId="38AC97E3" w14:textId="77777777" w:rsidR="006411A6" w:rsidRPr="00561BC3" w:rsidRDefault="006411A6" w:rsidP="006411A6">
      <w:pPr>
        <w:spacing w:line="276" w:lineRule="auto"/>
        <w:jc w:val="both"/>
        <w:rPr>
          <w:sz w:val="28"/>
          <w:szCs w:val="28"/>
        </w:rPr>
      </w:pPr>
      <w:r w:rsidRPr="00561BC3">
        <w:rPr>
          <w:sz w:val="28"/>
          <w:szCs w:val="28"/>
        </w:rPr>
        <w:t>г) лобной и височной костями</w:t>
      </w:r>
    </w:p>
    <w:p w14:paraId="504BAA05" w14:textId="77777777" w:rsidR="006411A6" w:rsidRDefault="006411A6" w:rsidP="006411A6">
      <w:pPr>
        <w:spacing w:line="276" w:lineRule="auto"/>
        <w:jc w:val="both"/>
        <w:rPr>
          <w:b/>
          <w:sz w:val="28"/>
          <w:szCs w:val="28"/>
        </w:rPr>
      </w:pPr>
      <w:r w:rsidRPr="00561BC3">
        <w:rPr>
          <w:b/>
          <w:sz w:val="28"/>
          <w:szCs w:val="28"/>
        </w:rPr>
        <w:t xml:space="preserve">27. К наружным половым органам женщины относят: </w:t>
      </w:r>
    </w:p>
    <w:p w14:paraId="01C65165" w14:textId="77777777" w:rsidR="006411A6" w:rsidRPr="00561BC3" w:rsidRDefault="006411A6" w:rsidP="006411A6">
      <w:pPr>
        <w:spacing w:line="276" w:lineRule="auto"/>
        <w:jc w:val="both"/>
        <w:rPr>
          <w:sz w:val="28"/>
          <w:szCs w:val="28"/>
        </w:rPr>
      </w:pPr>
      <w:r w:rsidRPr="00561BC3">
        <w:rPr>
          <w:sz w:val="28"/>
          <w:szCs w:val="28"/>
        </w:rPr>
        <w:t>а) матка;</w:t>
      </w:r>
    </w:p>
    <w:p w14:paraId="302D3F6C" w14:textId="77777777" w:rsidR="006411A6" w:rsidRPr="00561BC3" w:rsidRDefault="006411A6" w:rsidP="006411A6">
      <w:pPr>
        <w:spacing w:line="276" w:lineRule="auto"/>
        <w:jc w:val="both"/>
        <w:rPr>
          <w:sz w:val="28"/>
          <w:szCs w:val="28"/>
        </w:rPr>
      </w:pPr>
      <w:r w:rsidRPr="00561BC3">
        <w:rPr>
          <w:sz w:val="28"/>
          <w:szCs w:val="28"/>
        </w:rPr>
        <w:t>б) влагалище;</w:t>
      </w:r>
    </w:p>
    <w:p w14:paraId="52E6E0C3" w14:textId="77777777" w:rsidR="006411A6" w:rsidRPr="00561BC3" w:rsidRDefault="006411A6" w:rsidP="006411A6">
      <w:pPr>
        <w:spacing w:line="276" w:lineRule="auto"/>
        <w:jc w:val="both"/>
        <w:rPr>
          <w:sz w:val="28"/>
          <w:szCs w:val="28"/>
        </w:rPr>
      </w:pPr>
      <w:r w:rsidRPr="00561BC3">
        <w:rPr>
          <w:sz w:val="28"/>
          <w:szCs w:val="28"/>
        </w:rPr>
        <w:t>в) большие и малые половые губы;</w:t>
      </w:r>
    </w:p>
    <w:p w14:paraId="7E49711A" w14:textId="77777777" w:rsidR="006411A6" w:rsidRPr="00561BC3" w:rsidRDefault="006411A6" w:rsidP="006411A6">
      <w:pPr>
        <w:spacing w:line="276" w:lineRule="auto"/>
        <w:jc w:val="both"/>
        <w:rPr>
          <w:sz w:val="28"/>
          <w:szCs w:val="28"/>
        </w:rPr>
      </w:pPr>
      <w:r w:rsidRPr="00561BC3">
        <w:rPr>
          <w:sz w:val="28"/>
          <w:szCs w:val="28"/>
        </w:rPr>
        <w:t>г) яичник.</w:t>
      </w:r>
    </w:p>
    <w:p w14:paraId="6284F199" w14:textId="77777777" w:rsidR="006411A6" w:rsidRDefault="006411A6" w:rsidP="006411A6">
      <w:pPr>
        <w:spacing w:line="276" w:lineRule="auto"/>
        <w:jc w:val="both"/>
        <w:rPr>
          <w:b/>
          <w:sz w:val="28"/>
          <w:szCs w:val="28"/>
        </w:rPr>
      </w:pPr>
      <w:r w:rsidRPr="00561BC3">
        <w:rPr>
          <w:b/>
          <w:sz w:val="28"/>
          <w:szCs w:val="28"/>
        </w:rPr>
        <w:t xml:space="preserve">28. Гормон, вырабатываемый в желтом теле: </w:t>
      </w:r>
    </w:p>
    <w:p w14:paraId="21355DDD" w14:textId="77777777" w:rsidR="006411A6" w:rsidRPr="004F0616" w:rsidRDefault="006411A6" w:rsidP="006411A6">
      <w:pPr>
        <w:spacing w:line="276" w:lineRule="auto"/>
        <w:jc w:val="both"/>
        <w:rPr>
          <w:sz w:val="28"/>
          <w:szCs w:val="28"/>
        </w:rPr>
      </w:pPr>
      <w:r w:rsidRPr="004F0616">
        <w:rPr>
          <w:sz w:val="28"/>
          <w:szCs w:val="28"/>
        </w:rPr>
        <w:t>а) эстерон;</w:t>
      </w:r>
    </w:p>
    <w:p w14:paraId="175EB49D" w14:textId="77777777" w:rsidR="006411A6" w:rsidRPr="00561BC3" w:rsidRDefault="006411A6" w:rsidP="006411A6">
      <w:pPr>
        <w:spacing w:line="276" w:lineRule="auto"/>
        <w:jc w:val="both"/>
        <w:rPr>
          <w:sz w:val="28"/>
          <w:szCs w:val="28"/>
        </w:rPr>
      </w:pPr>
      <w:r w:rsidRPr="00561BC3">
        <w:rPr>
          <w:sz w:val="28"/>
          <w:szCs w:val="28"/>
        </w:rPr>
        <w:t>б) инсулин;</w:t>
      </w:r>
    </w:p>
    <w:p w14:paraId="2743AFE5" w14:textId="77777777" w:rsidR="006411A6" w:rsidRPr="00561BC3" w:rsidRDefault="006411A6" w:rsidP="006411A6">
      <w:pPr>
        <w:spacing w:line="276" w:lineRule="auto"/>
        <w:jc w:val="both"/>
        <w:rPr>
          <w:sz w:val="28"/>
          <w:szCs w:val="28"/>
        </w:rPr>
      </w:pPr>
      <w:r w:rsidRPr="00561BC3">
        <w:rPr>
          <w:sz w:val="28"/>
          <w:szCs w:val="28"/>
        </w:rPr>
        <w:t>в) окситоцин;</w:t>
      </w:r>
    </w:p>
    <w:p w14:paraId="6ABFBB41" w14:textId="77777777" w:rsidR="006411A6" w:rsidRPr="00561BC3" w:rsidRDefault="006411A6" w:rsidP="006411A6">
      <w:pPr>
        <w:spacing w:line="276" w:lineRule="auto"/>
        <w:jc w:val="both"/>
        <w:rPr>
          <w:sz w:val="28"/>
          <w:szCs w:val="28"/>
        </w:rPr>
      </w:pPr>
      <w:r w:rsidRPr="00561BC3">
        <w:rPr>
          <w:sz w:val="28"/>
          <w:szCs w:val="28"/>
        </w:rPr>
        <w:t>г) прогестерон.</w:t>
      </w:r>
    </w:p>
    <w:p w14:paraId="587FAF5D" w14:textId="77777777" w:rsidR="006411A6" w:rsidRDefault="006411A6" w:rsidP="006411A6">
      <w:pPr>
        <w:spacing w:line="276" w:lineRule="auto"/>
        <w:jc w:val="both"/>
        <w:rPr>
          <w:b/>
          <w:sz w:val="28"/>
          <w:szCs w:val="28"/>
        </w:rPr>
      </w:pPr>
      <w:r w:rsidRPr="00561BC3">
        <w:rPr>
          <w:b/>
          <w:sz w:val="28"/>
          <w:szCs w:val="28"/>
        </w:rPr>
        <w:t xml:space="preserve">29. Разрыв фолликула и выход яйцеклетки в брюшную полость: </w:t>
      </w:r>
    </w:p>
    <w:p w14:paraId="35775B34" w14:textId="77777777" w:rsidR="006411A6" w:rsidRPr="004F0616" w:rsidRDefault="006411A6" w:rsidP="006411A6">
      <w:pPr>
        <w:spacing w:line="276" w:lineRule="auto"/>
        <w:jc w:val="both"/>
        <w:rPr>
          <w:sz w:val="28"/>
          <w:szCs w:val="28"/>
        </w:rPr>
      </w:pPr>
      <w:r w:rsidRPr="004F0616">
        <w:rPr>
          <w:sz w:val="28"/>
          <w:szCs w:val="28"/>
        </w:rPr>
        <w:t>а) овуляция;</w:t>
      </w:r>
    </w:p>
    <w:p w14:paraId="3EF29A41" w14:textId="77777777" w:rsidR="006411A6" w:rsidRPr="00561BC3" w:rsidRDefault="006411A6" w:rsidP="006411A6">
      <w:pPr>
        <w:spacing w:line="276" w:lineRule="auto"/>
        <w:jc w:val="both"/>
        <w:rPr>
          <w:sz w:val="28"/>
          <w:szCs w:val="28"/>
        </w:rPr>
      </w:pPr>
      <w:r w:rsidRPr="00561BC3">
        <w:rPr>
          <w:sz w:val="28"/>
          <w:szCs w:val="28"/>
        </w:rPr>
        <w:t>б) менструация;</w:t>
      </w:r>
    </w:p>
    <w:p w14:paraId="7C148A93" w14:textId="77777777" w:rsidR="006411A6" w:rsidRPr="00561BC3" w:rsidRDefault="006411A6" w:rsidP="006411A6">
      <w:pPr>
        <w:spacing w:line="276" w:lineRule="auto"/>
        <w:jc w:val="both"/>
        <w:rPr>
          <w:sz w:val="28"/>
          <w:szCs w:val="28"/>
        </w:rPr>
      </w:pPr>
      <w:r w:rsidRPr="00561BC3">
        <w:rPr>
          <w:sz w:val="28"/>
          <w:szCs w:val="28"/>
        </w:rPr>
        <w:t>в) пролиферация;</w:t>
      </w:r>
    </w:p>
    <w:p w14:paraId="3B1516E0" w14:textId="77777777" w:rsidR="006411A6" w:rsidRPr="00561BC3" w:rsidRDefault="006411A6" w:rsidP="006411A6">
      <w:pPr>
        <w:spacing w:line="276" w:lineRule="auto"/>
        <w:jc w:val="both"/>
        <w:rPr>
          <w:sz w:val="28"/>
          <w:szCs w:val="28"/>
        </w:rPr>
      </w:pPr>
      <w:r w:rsidRPr="00561BC3">
        <w:rPr>
          <w:sz w:val="28"/>
          <w:szCs w:val="28"/>
        </w:rPr>
        <w:t>г) секреция.</w:t>
      </w:r>
    </w:p>
    <w:p w14:paraId="331B5163" w14:textId="77777777" w:rsidR="006411A6" w:rsidRDefault="006411A6" w:rsidP="006411A6">
      <w:pPr>
        <w:spacing w:line="276" w:lineRule="auto"/>
        <w:jc w:val="both"/>
        <w:rPr>
          <w:b/>
          <w:sz w:val="28"/>
          <w:szCs w:val="28"/>
        </w:rPr>
      </w:pPr>
      <w:r w:rsidRPr="00561BC3">
        <w:rPr>
          <w:b/>
          <w:sz w:val="28"/>
          <w:szCs w:val="28"/>
        </w:rPr>
        <w:t xml:space="preserve">30. Женский половой гормон: </w:t>
      </w:r>
    </w:p>
    <w:p w14:paraId="3A0E1DC7" w14:textId="77777777" w:rsidR="006411A6" w:rsidRPr="004F0616" w:rsidRDefault="006411A6" w:rsidP="006411A6">
      <w:pPr>
        <w:spacing w:line="276" w:lineRule="auto"/>
        <w:jc w:val="both"/>
        <w:rPr>
          <w:sz w:val="28"/>
          <w:szCs w:val="28"/>
        </w:rPr>
      </w:pPr>
      <w:r w:rsidRPr="004F0616">
        <w:rPr>
          <w:sz w:val="28"/>
          <w:szCs w:val="28"/>
        </w:rPr>
        <w:t>а) тестостерон;</w:t>
      </w:r>
    </w:p>
    <w:p w14:paraId="4A993AD4" w14:textId="77777777" w:rsidR="006411A6" w:rsidRPr="00561BC3" w:rsidRDefault="006411A6" w:rsidP="006411A6">
      <w:pPr>
        <w:spacing w:line="276" w:lineRule="auto"/>
        <w:jc w:val="both"/>
        <w:rPr>
          <w:sz w:val="28"/>
          <w:szCs w:val="28"/>
        </w:rPr>
      </w:pPr>
      <w:r w:rsidRPr="00561BC3">
        <w:rPr>
          <w:sz w:val="28"/>
          <w:szCs w:val="28"/>
        </w:rPr>
        <w:t>б) фолликулин;</w:t>
      </w:r>
    </w:p>
    <w:p w14:paraId="7372A131" w14:textId="77777777" w:rsidR="006411A6" w:rsidRPr="00561BC3" w:rsidRDefault="006411A6" w:rsidP="006411A6">
      <w:pPr>
        <w:spacing w:line="276" w:lineRule="auto"/>
        <w:jc w:val="both"/>
        <w:rPr>
          <w:sz w:val="28"/>
          <w:szCs w:val="28"/>
        </w:rPr>
      </w:pPr>
      <w:r w:rsidRPr="00561BC3">
        <w:rPr>
          <w:sz w:val="28"/>
          <w:szCs w:val="28"/>
        </w:rPr>
        <w:t>в) питуитрин;</w:t>
      </w:r>
    </w:p>
    <w:p w14:paraId="0F9ECE43" w14:textId="77777777" w:rsidR="006411A6" w:rsidRPr="00561BC3" w:rsidRDefault="006411A6" w:rsidP="006411A6">
      <w:pPr>
        <w:spacing w:line="276" w:lineRule="auto"/>
        <w:jc w:val="both"/>
        <w:rPr>
          <w:sz w:val="28"/>
          <w:szCs w:val="28"/>
        </w:rPr>
      </w:pPr>
      <w:r w:rsidRPr="00561BC3">
        <w:rPr>
          <w:sz w:val="28"/>
          <w:szCs w:val="28"/>
        </w:rPr>
        <w:t>г)окситоцин</w:t>
      </w:r>
    </w:p>
    <w:p w14:paraId="5A5BA4C0" w14:textId="77777777" w:rsidR="006411A6" w:rsidRDefault="006411A6" w:rsidP="006411A6">
      <w:pPr>
        <w:spacing w:line="276" w:lineRule="auto"/>
        <w:jc w:val="both"/>
        <w:rPr>
          <w:b/>
          <w:sz w:val="28"/>
          <w:szCs w:val="28"/>
        </w:rPr>
      </w:pPr>
      <w:r w:rsidRPr="00561BC3">
        <w:rPr>
          <w:b/>
          <w:sz w:val="28"/>
          <w:szCs w:val="28"/>
        </w:rPr>
        <w:lastRenderedPageBreak/>
        <w:t xml:space="preserve">31. Мероприятия по предупреждению беременности: </w:t>
      </w:r>
    </w:p>
    <w:p w14:paraId="08CC2D60" w14:textId="77777777" w:rsidR="006411A6" w:rsidRPr="004F0616" w:rsidRDefault="006411A6" w:rsidP="006411A6">
      <w:pPr>
        <w:spacing w:line="276" w:lineRule="auto"/>
        <w:jc w:val="both"/>
        <w:rPr>
          <w:sz w:val="28"/>
          <w:szCs w:val="28"/>
        </w:rPr>
      </w:pPr>
      <w:r w:rsidRPr="004F0616">
        <w:rPr>
          <w:sz w:val="28"/>
          <w:szCs w:val="28"/>
        </w:rPr>
        <w:t>а) контрацепция;</w:t>
      </w:r>
    </w:p>
    <w:p w14:paraId="1BF56444" w14:textId="77777777" w:rsidR="006411A6" w:rsidRPr="00561BC3" w:rsidRDefault="006411A6" w:rsidP="006411A6">
      <w:pPr>
        <w:spacing w:line="276" w:lineRule="auto"/>
        <w:jc w:val="both"/>
        <w:rPr>
          <w:sz w:val="28"/>
          <w:szCs w:val="28"/>
        </w:rPr>
      </w:pPr>
      <w:r w:rsidRPr="00561BC3">
        <w:rPr>
          <w:sz w:val="28"/>
          <w:szCs w:val="28"/>
        </w:rPr>
        <w:t>б)овуляция;</w:t>
      </w:r>
    </w:p>
    <w:p w14:paraId="30143482" w14:textId="77777777" w:rsidR="006411A6" w:rsidRPr="00561BC3" w:rsidRDefault="006411A6" w:rsidP="006411A6">
      <w:pPr>
        <w:spacing w:line="276" w:lineRule="auto"/>
        <w:jc w:val="both"/>
        <w:rPr>
          <w:sz w:val="28"/>
          <w:szCs w:val="28"/>
        </w:rPr>
      </w:pPr>
      <w:r w:rsidRPr="00561BC3">
        <w:rPr>
          <w:sz w:val="28"/>
          <w:szCs w:val="28"/>
        </w:rPr>
        <w:t>в) индукция;</w:t>
      </w:r>
    </w:p>
    <w:p w14:paraId="122F34B9" w14:textId="77777777" w:rsidR="006411A6" w:rsidRPr="00561BC3" w:rsidRDefault="006411A6" w:rsidP="006411A6">
      <w:pPr>
        <w:spacing w:line="276" w:lineRule="auto"/>
        <w:jc w:val="both"/>
        <w:rPr>
          <w:sz w:val="28"/>
          <w:szCs w:val="28"/>
        </w:rPr>
      </w:pPr>
      <w:r w:rsidRPr="00561BC3">
        <w:rPr>
          <w:sz w:val="28"/>
          <w:szCs w:val="28"/>
        </w:rPr>
        <w:t>г) имплантанция.</w:t>
      </w:r>
    </w:p>
    <w:p w14:paraId="38065A59" w14:textId="77777777" w:rsidR="006411A6" w:rsidRDefault="006411A6" w:rsidP="006411A6">
      <w:pPr>
        <w:spacing w:line="276" w:lineRule="auto"/>
        <w:jc w:val="both"/>
        <w:rPr>
          <w:b/>
          <w:sz w:val="28"/>
          <w:szCs w:val="28"/>
        </w:rPr>
      </w:pPr>
      <w:r w:rsidRPr="00561BC3">
        <w:rPr>
          <w:b/>
          <w:sz w:val="28"/>
          <w:szCs w:val="28"/>
        </w:rPr>
        <w:t xml:space="preserve">32. Прогестерон вырабатывается в: </w:t>
      </w:r>
    </w:p>
    <w:p w14:paraId="66C4EA90" w14:textId="77777777" w:rsidR="006411A6" w:rsidRPr="004F0616" w:rsidRDefault="006411A6" w:rsidP="006411A6">
      <w:pPr>
        <w:spacing w:line="276" w:lineRule="auto"/>
        <w:jc w:val="both"/>
        <w:rPr>
          <w:sz w:val="28"/>
          <w:szCs w:val="28"/>
        </w:rPr>
      </w:pPr>
      <w:r w:rsidRPr="004F0616">
        <w:rPr>
          <w:sz w:val="28"/>
          <w:szCs w:val="28"/>
        </w:rPr>
        <w:t>а) гипоталамусе</w:t>
      </w:r>
    </w:p>
    <w:p w14:paraId="2B67752C" w14:textId="77777777" w:rsidR="006411A6" w:rsidRPr="00561BC3" w:rsidRDefault="006411A6" w:rsidP="006411A6">
      <w:pPr>
        <w:spacing w:line="276" w:lineRule="auto"/>
        <w:jc w:val="both"/>
        <w:rPr>
          <w:sz w:val="28"/>
          <w:szCs w:val="28"/>
        </w:rPr>
      </w:pPr>
      <w:r w:rsidRPr="00561BC3">
        <w:rPr>
          <w:sz w:val="28"/>
          <w:szCs w:val="28"/>
        </w:rPr>
        <w:t>б) гипофизе</w:t>
      </w:r>
    </w:p>
    <w:p w14:paraId="3B06F12D" w14:textId="77777777" w:rsidR="006411A6" w:rsidRPr="00561BC3" w:rsidRDefault="006411A6" w:rsidP="006411A6">
      <w:pPr>
        <w:spacing w:line="276" w:lineRule="auto"/>
        <w:jc w:val="both"/>
        <w:rPr>
          <w:sz w:val="28"/>
          <w:szCs w:val="28"/>
        </w:rPr>
      </w:pPr>
      <w:r w:rsidRPr="00561BC3">
        <w:rPr>
          <w:sz w:val="28"/>
          <w:szCs w:val="28"/>
        </w:rPr>
        <w:t>в) яичнике</w:t>
      </w:r>
    </w:p>
    <w:p w14:paraId="145F1D2C" w14:textId="77777777" w:rsidR="006411A6" w:rsidRPr="00561BC3" w:rsidRDefault="006411A6" w:rsidP="006411A6">
      <w:pPr>
        <w:spacing w:line="276" w:lineRule="auto"/>
        <w:jc w:val="both"/>
        <w:rPr>
          <w:sz w:val="28"/>
          <w:szCs w:val="28"/>
        </w:rPr>
      </w:pPr>
      <w:r w:rsidRPr="00561BC3">
        <w:rPr>
          <w:sz w:val="28"/>
          <w:szCs w:val="28"/>
        </w:rPr>
        <w:t>г) матке</w:t>
      </w:r>
    </w:p>
    <w:p w14:paraId="1FEEE1F3" w14:textId="77777777" w:rsidR="006411A6" w:rsidRDefault="006411A6" w:rsidP="006411A6">
      <w:pPr>
        <w:spacing w:line="276" w:lineRule="auto"/>
        <w:jc w:val="both"/>
        <w:rPr>
          <w:b/>
          <w:sz w:val="28"/>
          <w:szCs w:val="28"/>
        </w:rPr>
      </w:pPr>
      <w:r w:rsidRPr="00561BC3">
        <w:rPr>
          <w:b/>
          <w:sz w:val="28"/>
          <w:szCs w:val="28"/>
        </w:rPr>
        <w:t xml:space="preserve">33. Оплодотворение в норме происходит в: </w:t>
      </w:r>
    </w:p>
    <w:p w14:paraId="2A5EED43" w14:textId="77777777" w:rsidR="006411A6" w:rsidRPr="004F0616" w:rsidRDefault="006411A6" w:rsidP="006411A6">
      <w:pPr>
        <w:spacing w:line="276" w:lineRule="auto"/>
        <w:jc w:val="both"/>
        <w:rPr>
          <w:sz w:val="28"/>
          <w:szCs w:val="28"/>
        </w:rPr>
      </w:pPr>
      <w:r w:rsidRPr="004F0616">
        <w:rPr>
          <w:sz w:val="28"/>
          <w:szCs w:val="28"/>
        </w:rPr>
        <w:t>а) матке</w:t>
      </w:r>
    </w:p>
    <w:p w14:paraId="16C0EFD8" w14:textId="77777777" w:rsidR="006411A6" w:rsidRPr="00561BC3" w:rsidRDefault="006411A6" w:rsidP="006411A6">
      <w:pPr>
        <w:spacing w:line="276" w:lineRule="auto"/>
        <w:jc w:val="both"/>
        <w:rPr>
          <w:sz w:val="28"/>
          <w:szCs w:val="28"/>
        </w:rPr>
      </w:pPr>
      <w:r w:rsidRPr="00561BC3">
        <w:rPr>
          <w:sz w:val="28"/>
          <w:szCs w:val="28"/>
        </w:rPr>
        <w:t>б)яичнике</w:t>
      </w:r>
    </w:p>
    <w:p w14:paraId="02BDF668" w14:textId="77777777" w:rsidR="006411A6" w:rsidRPr="00561BC3" w:rsidRDefault="006411A6" w:rsidP="006411A6">
      <w:pPr>
        <w:spacing w:line="276" w:lineRule="auto"/>
        <w:jc w:val="both"/>
        <w:rPr>
          <w:sz w:val="28"/>
          <w:szCs w:val="28"/>
        </w:rPr>
      </w:pPr>
      <w:r w:rsidRPr="00561BC3">
        <w:rPr>
          <w:sz w:val="28"/>
          <w:szCs w:val="28"/>
        </w:rPr>
        <w:t>в) ампулярной части маточной трубы</w:t>
      </w:r>
    </w:p>
    <w:p w14:paraId="4CA2AB74" w14:textId="77777777" w:rsidR="006411A6" w:rsidRPr="00561BC3" w:rsidRDefault="006411A6" w:rsidP="006411A6">
      <w:pPr>
        <w:spacing w:line="276" w:lineRule="auto"/>
        <w:jc w:val="both"/>
        <w:rPr>
          <w:sz w:val="28"/>
          <w:szCs w:val="28"/>
        </w:rPr>
      </w:pPr>
      <w:r w:rsidRPr="00561BC3">
        <w:rPr>
          <w:sz w:val="28"/>
          <w:szCs w:val="28"/>
        </w:rPr>
        <w:t>г) шейке матки</w:t>
      </w:r>
    </w:p>
    <w:p w14:paraId="17985969" w14:textId="77777777" w:rsidR="006411A6" w:rsidRDefault="006411A6" w:rsidP="006411A6">
      <w:pPr>
        <w:spacing w:line="276" w:lineRule="auto"/>
        <w:jc w:val="both"/>
        <w:rPr>
          <w:b/>
          <w:sz w:val="28"/>
          <w:szCs w:val="28"/>
        </w:rPr>
      </w:pPr>
      <w:r w:rsidRPr="00561BC3">
        <w:rPr>
          <w:b/>
          <w:sz w:val="28"/>
          <w:szCs w:val="28"/>
        </w:rPr>
        <w:t xml:space="preserve">34. Пигментацию кожи относят к признакам беременности: </w:t>
      </w:r>
    </w:p>
    <w:p w14:paraId="4AAADA93" w14:textId="77777777" w:rsidR="006411A6" w:rsidRPr="00561BC3" w:rsidRDefault="006411A6" w:rsidP="006411A6">
      <w:pPr>
        <w:spacing w:line="276" w:lineRule="auto"/>
        <w:jc w:val="both"/>
        <w:rPr>
          <w:b/>
          <w:sz w:val="28"/>
          <w:szCs w:val="28"/>
        </w:rPr>
      </w:pPr>
      <w:r w:rsidRPr="00561BC3">
        <w:rPr>
          <w:b/>
          <w:sz w:val="28"/>
          <w:szCs w:val="28"/>
        </w:rPr>
        <w:t>а) вероятным</w:t>
      </w:r>
    </w:p>
    <w:p w14:paraId="1790138B" w14:textId="77777777" w:rsidR="006411A6" w:rsidRPr="00561BC3" w:rsidRDefault="006411A6" w:rsidP="006411A6">
      <w:pPr>
        <w:spacing w:line="276" w:lineRule="auto"/>
        <w:jc w:val="both"/>
        <w:rPr>
          <w:sz w:val="28"/>
          <w:szCs w:val="28"/>
        </w:rPr>
      </w:pPr>
      <w:r w:rsidRPr="00561BC3">
        <w:rPr>
          <w:sz w:val="28"/>
          <w:szCs w:val="28"/>
        </w:rPr>
        <w:t>б) сомнительным</w:t>
      </w:r>
    </w:p>
    <w:p w14:paraId="0D4A82AE" w14:textId="77777777" w:rsidR="006411A6" w:rsidRPr="00561BC3" w:rsidRDefault="006411A6" w:rsidP="006411A6">
      <w:pPr>
        <w:spacing w:line="276" w:lineRule="auto"/>
        <w:jc w:val="both"/>
        <w:rPr>
          <w:sz w:val="28"/>
          <w:szCs w:val="28"/>
        </w:rPr>
      </w:pPr>
      <w:r w:rsidRPr="00561BC3">
        <w:rPr>
          <w:sz w:val="28"/>
          <w:szCs w:val="28"/>
        </w:rPr>
        <w:t>в) достоверным</w:t>
      </w:r>
    </w:p>
    <w:p w14:paraId="7E84161D" w14:textId="77777777" w:rsidR="006411A6" w:rsidRDefault="006411A6" w:rsidP="006411A6">
      <w:pPr>
        <w:spacing w:line="276" w:lineRule="auto"/>
        <w:jc w:val="both"/>
        <w:rPr>
          <w:b/>
          <w:sz w:val="28"/>
          <w:szCs w:val="28"/>
        </w:rPr>
      </w:pPr>
      <w:r w:rsidRPr="00561BC3">
        <w:rPr>
          <w:b/>
          <w:sz w:val="28"/>
          <w:szCs w:val="28"/>
        </w:rPr>
        <w:t xml:space="preserve">35. Одним из вероятных признаков беременности является: </w:t>
      </w:r>
    </w:p>
    <w:p w14:paraId="2C514CA0" w14:textId="77777777" w:rsidR="006411A6" w:rsidRPr="004F0616" w:rsidRDefault="006411A6" w:rsidP="006411A6">
      <w:pPr>
        <w:spacing w:line="276" w:lineRule="auto"/>
        <w:jc w:val="both"/>
        <w:rPr>
          <w:sz w:val="28"/>
          <w:szCs w:val="28"/>
        </w:rPr>
      </w:pPr>
      <w:r w:rsidRPr="004F0616">
        <w:rPr>
          <w:sz w:val="28"/>
          <w:szCs w:val="28"/>
        </w:rPr>
        <w:t>а) изменение аппетита</w:t>
      </w:r>
    </w:p>
    <w:p w14:paraId="45F553CA" w14:textId="77777777" w:rsidR="006411A6" w:rsidRPr="004F0616" w:rsidRDefault="006411A6" w:rsidP="006411A6">
      <w:pPr>
        <w:spacing w:line="276" w:lineRule="auto"/>
        <w:jc w:val="both"/>
        <w:rPr>
          <w:sz w:val="28"/>
          <w:szCs w:val="28"/>
        </w:rPr>
      </w:pPr>
      <w:r w:rsidRPr="004F0616">
        <w:rPr>
          <w:sz w:val="28"/>
          <w:szCs w:val="28"/>
        </w:rPr>
        <w:t>б) прощупывание частей плода</w:t>
      </w:r>
    </w:p>
    <w:p w14:paraId="6F9C5907" w14:textId="77777777" w:rsidR="006411A6" w:rsidRPr="004F0616" w:rsidRDefault="006411A6" w:rsidP="006411A6">
      <w:pPr>
        <w:spacing w:line="276" w:lineRule="auto"/>
        <w:jc w:val="both"/>
        <w:rPr>
          <w:sz w:val="28"/>
          <w:szCs w:val="28"/>
        </w:rPr>
      </w:pPr>
      <w:r>
        <w:rPr>
          <w:sz w:val="28"/>
          <w:szCs w:val="28"/>
        </w:rPr>
        <w:t>в) прекращение менструации</w:t>
      </w:r>
    </w:p>
    <w:p w14:paraId="5C1049EB" w14:textId="77777777" w:rsidR="006411A6" w:rsidRDefault="006411A6" w:rsidP="006411A6">
      <w:pPr>
        <w:spacing w:line="276" w:lineRule="auto"/>
        <w:jc w:val="both"/>
        <w:rPr>
          <w:b/>
          <w:sz w:val="28"/>
          <w:szCs w:val="28"/>
        </w:rPr>
      </w:pPr>
      <w:r w:rsidRPr="00561BC3">
        <w:rPr>
          <w:b/>
          <w:sz w:val="28"/>
          <w:szCs w:val="28"/>
        </w:rPr>
        <w:t xml:space="preserve">36. Третий период родов - это период от: </w:t>
      </w:r>
    </w:p>
    <w:p w14:paraId="77F09742" w14:textId="77777777" w:rsidR="006411A6" w:rsidRPr="00E202B5" w:rsidRDefault="006411A6" w:rsidP="006411A6">
      <w:pPr>
        <w:spacing w:line="276" w:lineRule="auto"/>
        <w:jc w:val="both"/>
        <w:rPr>
          <w:sz w:val="28"/>
          <w:szCs w:val="28"/>
        </w:rPr>
      </w:pPr>
      <w:r w:rsidRPr="00E202B5">
        <w:rPr>
          <w:sz w:val="28"/>
          <w:szCs w:val="28"/>
        </w:rPr>
        <w:t>а) начала схваток до полного раскрытия шейки матки</w:t>
      </w:r>
    </w:p>
    <w:p w14:paraId="63E7A57A" w14:textId="77777777" w:rsidR="006411A6" w:rsidRPr="00E202B5" w:rsidRDefault="006411A6" w:rsidP="006411A6">
      <w:pPr>
        <w:spacing w:line="276" w:lineRule="auto"/>
        <w:jc w:val="both"/>
        <w:rPr>
          <w:sz w:val="28"/>
          <w:szCs w:val="28"/>
        </w:rPr>
      </w:pPr>
      <w:r w:rsidRPr="00E202B5">
        <w:rPr>
          <w:sz w:val="28"/>
          <w:szCs w:val="28"/>
        </w:rPr>
        <w:t>б) полного раскрытия шейки матки до изгнания плода</w:t>
      </w:r>
    </w:p>
    <w:p w14:paraId="48C425BE" w14:textId="77777777" w:rsidR="006411A6" w:rsidRPr="00E202B5" w:rsidRDefault="006411A6" w:rsidP="006411A6">
      <w:pPr>
        <w:spacing w:line="276" w:lineRule="auto"/>
        <w:jc w:val="both"/>
        <w:rPr>
          <w:sz w:val="28"/>
          <w:szCs w:val="28"/>
        </w:rPr>
      </w:pPr>
      <w:r w:rsidRPr="00E202B5">
        <w:rPr>
          <w:sz w:val="28"/>
          <w:szCs w:val="28"/>
        </w:rPr>
        <w:t>в) рождения плода до изгнания последа</w:t>
      </w:r>
    </w:p>
    <w:p w14:paraId="27E8BD7F" w14:textId="77777777" w:rsidR="006411A6" w:rsidRDefault="006411A6" w:rsidP="006411A6">
      <w:pPr>
        <w:spacing w:line="276" w:lineRule="auto"/>
        <w:jc w:val="both"/>
        <w:rPr>
          <w:b/>
          <w:sz w:val="28"/>
          <w:szCs w:val="28"/>
        </w:rPr>
      </w:pPr>
      <w:r w:rsidRPr="00561BC3">
        <w:rPr>
          <w:b/>
          <w:sz w:val="28"/>
          <w:szCs w:val="28"/>
        </w:rPr>
        <w:t xml:space="preserve">37. Физиологическая кровопотеря в родах не должна превышать: </w:t>
      </w:r>
    </w:p>
    <w:p w14:paraId="26BA71F4" w14:textId="77777777" w:rsidR="006411A6" w:rsidRPr="00E202B5" w:rsidRDefault="006411A6" w:rsidP="006411A6">
      <w:pPr>
        <w:spacing w:line="276" w:lineRule="auto"/>
        <w:jc w:val="both"/>
        <w:rPr>
          <w:sz w:val="28"/>
          <w:szCs w:val="28"/>
        </w:rPr>
      </w:pPr>
      <w:r w:rsidRPr="00E202B5">
        <w:rPr>
          <w:sz w:val="28"/>
          <w:szCs w:val="28"/>
        </w:rPr>
        <w:t>а) 100-150 мл</w:t>
      </w:r>
    </w:p>
    <w:p w14:paraId="59B255B0" w14:textId="77777777" w:rsidR="006411A6" w:rsidRPr="00E202B5" w:rsidRDefault="006411A6" w:rsidP="006411A6">
      <w:pPr>
        <w:spacing w:line="276" w:lineRule="auto"/>
        <w:jc w:val="both"/>
        <w:rPr>
          <w:sz w:val="28"/>
          <w:szCs w:val="28"/>
        </w:rPr>
      </w:pPr>
      <w:r w:rsidRPr="00E202B5">
        <w:rPr>
          <w:sz w:val="28"/>
          <w:szCs w:val="28"/>
        </w:rPr>
        <w:t>б) 200-250 мл</w:t>
      </w:r>
    </w:p>
    <w:p w14:paraId="298E15AF" w14:textId="77777777" w:rsidR="006411A6" w:rsidRPr="00E202B5" w:rsidRDefault="006411A6" w:rsidP="006411A6">
      <w:pPr>
        <w:spacing w:line="276" w:lineRule="auto"/>
        <w:jc w:val="both"/>
        <w:rPr>
          <w:sz w:val="28"/>
          <w:szCs w:val="28"/>
        </w:rPr>
      </w:pPr>
      <w:r w:rsidRPr="00E202B5">
        <w:rPr>
          <w:sz w:val="28"/>
          <w:szCs w:val="28"/>
        </w:rPr>
        <w:t>в) 300-350 мл</w:t>
      </w:r>
    </w:p>
    <w:p w14:paraId="4AE29EC2" w14:textId="77777777" w:rsidR="006411A6" w:rsidRPr="00E202B5" w:rsidRDefault="006411A6" w:rsidP="006411A6">
      <w:pPr>
        <w:spacing w:line="276" w:lineRule="auto"/>
        <w:jc w:val="both"/>
        <w:rPr>
          <w:sz w:val="28"/>
          <w:szCs w:val="28"/>
        </w:rPr>
      </w:pPr>
      <w:r w:rsidRPr="00E202B5">
        <w:rPr>
          <w:sz w:val="28"/>
          <w:szCs w:val="28"/>
        </w:rPr>
        <w:t>г) 500 мл</w:t>
      </w:r>
    </w:p>
    <w:p w14:paraId="72F15D8D" w14:textId="77777777" w:rsidR="006411A6" w:rsidRPr="00561BC3" w:rsidRDefault="006411A6" w:rsidP="006411A6">
      <w:pPr>
        <w:spacing w:line="276" w:lineRule="auto"/>
        <w:jc w:val="both"/>
        <w:rPr>
          <w:b/>
          <w:sz w:val="28"/>
          <w:szCs w:val="28"/>
        </w:rPr>
      </w:pPr>
      <w:r w:rsidRPr="00561BC3">
        <w:rPr>
          <w:b/>
          <w:sz w:val="28"/>
          <w:szCs w:val="28"/>
        </w:rPr>
        <w:t>38. Послеродовый период характеризуется:</w:t>
      </w:r>
    </w:p>
    <w:p w14:paraId="309EEBB3" w14:textId="77777777" w:rsidR="006411A6" w:rsidRPr="00E202B5" w:rsidRDefault="006411A6" w:rsidP="006411A6">
      <w:pPr>
        <w:spacing w:line="276" w:lineRule="auto"/>
        <w:jc w:val="both"/>
        <w:rPr>
          <w:sz w:val="28"/>
          <w:szCs w:val="28"/>
        </w:rPr>
      </w:pPr>
      <w:r w:rsidRPr="00E202B5">
        <w:rPr>
          <w:sz w:val="28"/>
          <w:szCs w:val="28"/>
        </w:rPr>
        <w:t>а) началом схваток</w:t>
      </w:r>
    </w:p>
    <w:p w14:paraId="5BC50712" w14:textId="77777777" w:rsidR="006411A6" w:rsidRPr="00E202B5" w:rsidRDefault="006411A6" w:rsidP="006411A6">
      <w:pPr>
        <w:spacing w:line="276" w:lineRule="auto"/>
        <w:jc w:val="both"/>
        <w:rPr>
          <w:sz w:val="28"/>
          <w:szCs w:val="28"/>
        </w:rPr>
      </w:pPr>
      <w:r w:rsidRPr="00E202B5">
        <w:rPr>
          <w:sz w:val="28"/>
          <w:szCs w:val="28"/>
        </w:rPr>
        <w:t>б) изгнанием плода из матки</w:t>
      </w:r>
    </w:p>
    <w:p w14:paraId="30AD1D99" w14:textId="77777777" w:rsidR="006411A6" w:rsidRPr="00E202B5" w:rsidRDefault="006411A6" w:rsidP="006411A6">
      <w:pPr>
        <w:spacing w:line="276" w:lineRule="auto"/>
        <w:jc w:val="both"/>
        <w:rPr>
          <w:sz w:val="28"/>
          <w:szCs w:val="28"/>
        </w:rPr>
      </w:pPr>
      <w:r w:rsidRPr="00E202B5">
        <w:rPr>
          <w:sz w:val="28"/>
          <w:szCs w:val="28"/>
        </w:rPr>
        <w:t>в) отделением и выделением последа</w:t>
      </w:r>
    </w:p>
    <w:p w14:paraId="7C554B2C" w14:textId="77777777" w:rsidR="006411A6" w:rsidRPr="00E202B5" w:rsidRDefault="006411A6" w:rsidP="006411A6">
      <w:pPr>
        <w:spacing w:line="276" w:lineRule="auto"/>
        <w:jc w:val="both"/>
        <w:rPr>
          <w:sz w:val="28"/>
          <w:szCs w:val="28"/>
        </w:rPr>
      </w:pPr>
      <w:r w:rsidRPr="00E202B5">
        <w:rPr>
          <w:sz w:val="28"/>
          <w:szCs w:val="28"/>
        </w:rPr>
        <w:t>г) раскрытием шейки матки</w:t>
      </w:r>
    </w:p>
    <w:p w14:paraId="6F31D9F5" w14:textId="77777777" w:rsidR="006411A6" w:rsidRPr="00561BC3" w:rsidRDefault="006411A6" w:rsidP="006411A6">
      <w:pPr>
        <w:spacing w:line="276" w:lineRule="auto"/>
        <w:jc w:val="both"/>
        <w:rPr>
          <w:b/>
          <w:sz w:val="28"/>
          <w:szCs w:val="28"/>
        </w:rPr>
      </w:pPr>
      <w:r w:rsidRPr="00561BC3">
        <w:rPr>
          <w:b/>
          <w:sz w:val="28"/>
          <w:szCs w:val="28"/>
        </w:rPr>
        <w:t>39. Третий период родов - это период:</w:t>
      </w:r>
    </w:p>
    <w:p w14:paraId="66837952" w14:textId="77777777" w:rsidR="006411A6" w:rsidRPr="00E202B5" w:rsidRDefault="006411A6" w:rsidP="006411A6">
      <w:pPr>
        <w:spacing w:line="276" w:lineRule="auto"/>
        <w:jc w:val="both"/>
        <w:rPr>
          <w:sz w:val="28"/>
          <w:szCs w:val="28"/>
        </w:rPr>
      </w:pPr>
      <w:r w:rsidRPr="00E202B5">
        <w:rPr>
          <w:sz w:val="28"/>
          <w:szCs w:val="28"/>
        </w:rPr>
        <w:lastRenderedPageBreak/>
        <w:t>а) раскрытия;</w:t>
      </w:r>
    </w:p>
    <w:p w14:paraId="5CD23F97" w14:textId="77777777" w:rsidR="006411A6" w:rsidRPr="00E202B5" w:rsidRDefault="006411A6" w:rsidP="006411A6">
      <w:pPr>
        <w:spacing w:line="276" w:lineRule="auto"/>
        <w:jc w:val="both"/>
        <w:rPr>
          <w:sz w:val="28"/>
          <w:szCs w:val="28"/>
        </w:rPr>
      </w:pPr>
      <w:r w:rsidRPr="00E202B5">
        <w:rPr>
          <w:sz w:val="28"/>
          <w:szCs w:val="28"/>
        </w:rPr>
        <w:t>б) изгнания;</w:t>
      </w:r>
    </w:p>
    <w:p w14:paraId="08DE66EA" w14:textId="77777777" w:rsidR="006411A6" w:rsidRPr="00E202B5" w:rsidRDefault="006411A6" w:rsidP="006411A6">
      <w:pPr>
        <w:spacing w:line="276" w:lineRule="auto"/>
        <w:jc w:val="both"/>
        <w:rPr>
          <w:sz w:val="28"/>
          <w:szCs w:val="28"/>
        </w:rPr>
      </w:pPr>
      <w:r w:rsidRPr="00E202B5">
        <w:rPr>
          <w:sz w:val="28"/>
          <w:szCs w:val="28"/>
        </w:rPr>
        <w:t>в) последовый;</w:t>
      </w:r>
    </w:p>
    <w:p w14:paraId="571ED76E" w14:textId="77777777" w:rsidR="006411A6" w:rsidRPr="00E202B5" w:rsidRDefault="006411A6" w:rsidP="006411A6">
      <w:pPr>
        <w:spacing w:line="276" w:lineRule="auto"/>
        <w:jc w:val="both"/>
        <w:rPr>
          <w:sz w:val="28"/>
          <w:szCs w:val="28"/>
        </w:rPr>
      </w:pPr>
      <w:r w:rsidRPr="00E202B5">
        <w:rPr>
          <w:sz w:val="28"/>
          <w:szCs w:val="28"/>
        </w:rPr>
        <w:t>г) послеродовой.</w:t>
      </w:r>
    </w:p>
    <w:p w14:paraId="553B682F" w14:textId="77777777" w:rsidR="006411A6" w:rsidRPr="00561BC3" w:rsidRDefault="006411A6" w:rsidP="006411A6">
      <w:pPr>
        <w:spacing w:line="276" w:lineRule="auto"/>
        <w:jc w:val="both"/>
        <w:rPr>
          <w:b/>
          <w:sz w:val="28"/>
          <w:szCs w:val="28"/>
        </w:rPr>
      </w:pPr>
      <w:r w:rsidRPr="00561BC3">
        <w:rPr>
          <w:b/>
          <w:sz w:val="28"/>
          <w:szCs w:val="28"/>
        </w:rPr>
        <w:t>40. Первый период родов заканчивается:</w:t>
      </w:r>
    </w:p>
    <w:p w14:paraId="6318A904" w14:textId="77777777" w:rsidR="006411A6" w:rsidRPr="00E202B5" w:rsidRDefault="006411A6" w:rsidP="006411A6">
      <w:pPr>
        <w:spacing w:line="276" w:lineRule="auto"/>
        <w:jc w:val="both"/>
        <w:rPr>
          <w:sz w:val="28"/>
          <w:szCs w:val="28"/>
        </w:rPr>
      </w:pPr>
      <w:r w:rsidRPr="00E202B5">
        <w:rPr>
          <w:sz w:val="28"/>
          <w:szCs w:val="28"/>
        </w:rPr>
        <w:t>а) полным открытием маточного зева;</w:t>
      </w:r>
    </w:p>
    <w:p w14:paraId="4418E568" w14:textId="77777777" w:rsidR="006411A6" w:rsidRPr="00E202B5" w:rsidRDefault="006411A6" w:rsidP="006411A6">
      <w:pPr>
        <w:spacing w:line="276" w:lineRule="auto"/>
        <w:jc w:val="both"/>
        <w:rPr>
          <w:sz w:val="28"/>
          <w:szCs w:val="28"/>
        </w:rPr>
      </w:pPr>
      <w:r w:rsidRPr="00E202B5">
        <w:rPr>
          <w:sz w:val="28"/>
          <w:szCs w:val="28"/>
        </w:rPr>
        <w:t>б) рождением плода;</w:t>
      </w:r>
    </w:p>
    <w:p w14:paraId="0A25904A" w14:textId="77777777" w:rsidR="006411A6" w:rsidRPr="00E202B5" w:rsidRDefault="006411A6" w:rsidP="006411A6">
      <w:pPr>
        <w:spacing w:line="276" w:lineRule="auto"/>
        <w:jc w:val="both"/>
        <w:rPr>
          <w:sz w:val="28"/>
          <w:szCs w:val="28"/>
        </w:rPr>
      </w:pPr>
      <w:r w:rsidRPr="00E202B5">
        <w:rPr>
          <w:sz w:val="28"/>
          <w:szCs w:val="28"/>
        </w:rPr>
        <w:t>в) рождением последа;</w:t>
      </w:r>
    </w:p>
    <w:p w14:paraId="5E1D21A0" w14:textId="77777777" w:rsidR="006411A6" w:rsidRPr="00E202B5" w:rsidRDefault="006411A6" w:rsidP="006411A6">
      <w:pPr>
        <w:spacing w:line="276" w:lineRule="auto"/>
        <w:jc w:val="both"/>
        <w:rPr>
          <w:sz w:val="28"/>
          <w:szCs w:val="28"/>
        </w:rPr>
      </w:pPr>
      <w:r w:rsidRPr="00E202B5">
        <w:rPr>
          <w:sz w:val="28"/>
          <w:szCs w:val="28"/>
        </w:rPr>
        <w:t>г) излитием околоплодных вод.</w:t>
      </w:r>
    </w:p>
    <w:p w14:paraId="1E9FE08D" w14:textId="77777777" w:rsidR="006411A6" w:rsidRPr="00561BC3" w:rsidRDefault="006411A6" w:rsidP="006411A6">
      <w:pPr>
        <w:spacing w:line="276" w:lineRule="auto"/>
        <w:jc w:val="both"/>
        <w:rPr>
          <w:b/>
          <w:sz w:val="28"/>
          <w:szCs w:val="28"/>
        </w:rPr>
      </w:pPr>
      <w:r w:rsidRPr="00561BC3">
        <w:rPr>
          <w:b/>
          <w:sz w:val="28"/>
          <w:szCs w:val="28"/>
        </w:rPr>
        <w:t>41. Физиологическая беременность продолжается:</w:t>
      </w:r>
    </w:p>
    <w:p w14:paraId="76764A80" w14:textId="77777777" w:rsidR="006411A6" w:rsidRPr="00E202B5" w:rsidRDefault="006411A6" w:rsidP="006411A6">
      <w:pPr>
        <w:spacing w:line="276" w:lineRule="auto"/>
        <w:jc w:val="both"/>
        <w:rPr>
          <w:sz w:val="28"/>
          <w:szCs w:val="28"/>
        </w:rPr>
      </w:pPr>
      <w:r w:rsidRPr="00E202B5">
        <w:rPr>
          <w:sz w:val="28"/>
          <w:szCs w:val="28"/>
        </w:rPr>
        <w:t>а) 40 недель;</w:t>
      </w:r>
    </w:p>
    <w:p w14:paraId="33150311" w14:textId="77777777" w:rsidR="006411A6" w:rsidRPr="00E202B5" w:rsidRDefault="006411A6" w:rsidP="006411A6">
      <w:pPr>
        <w:spacing w:line="276" w:lineRule="auto"/>
        <w:jc w:val="both"/>
        <w:rPr>
          <w:sz w:val="28"/>
          <w:szCs w:val="28"/>
        </w:rPr>
      </w:pPr>
      <w:r w:rsidRPr="00E202B5">
        <w:rPr>
          <w:sz w:val="28"/>
          <w:szCs w:val="28"/>
        </w:rPr>
        <w:t>б) 37 недель;</w:t>
      </w:r>
    </w:p>
    <w:p w14:paraId="482372AD" w14:textId="77777777" w:rsidR="006411A6" w:rsidRPr="00E202B5" w:rsidRDefault="006411A6" w:rsidP="006411A6">
      <w:pPr>
        <w:spacing w:line="276" w:lineRule="auto"/>
        <w:jc w:val="both"/>
        <w:rPr>
          <w:sz w:val="28"/>
          <w:szCs w:val="28"/>
        </w:rPr>
      </w:pPr>
      <w:r w:rsidRPr="00E202B5">
        <w:rPr>
          <w:sz w:val="28"/>
          <w:szCs w:val="28"/>
        </w:rPr>
        <w:t>в) 29 недель;</w:t>
      </w:r>
    </w:p>
    <w:p w14:paraId="12F325FA" w14:textId="77777777" w:rsidR="006411A6" w:rsidRPr="00E202B5" w:rsidRDefault="006411A6" w:rsidP="006411A6">
      <w:pPr>
        <w:spacing w:line="276" w:lineRule="auto"/>
        <w:jc w:val="both"/>
        <w:rPr>
          <w:sz w:val="28"/>
          <w:szCs w:val="28"/>
        </w:rPr>
      </w:pPr>
      <w:r w:rsidRPr="00E202B5">
        <w:rPr>
          <w:sz w:val="28"/>
          <w:szCs w:val="28"/>
        </w:rPr>
        <w:t>г) 42 недели.</w:t>
      </w:r>
    </w:p>
    <w:p w14:paraId="1504941B" w14:textId="77777777" w:rsidR="006411A6" w:rsidRPr="00561BC3" w:rsidRDefault="006411A6" w:rsidP="006411A6">
      <w:pPr>
        <w:spacing w:line="276" w:lineRule="auto"/>
        <w:jc w:val="both"/>
        <w:rPr>
          <w:b/>
          <w:sz w:val="28"/>
          <w:szCs w:val="28"/>
        </w:rPr>
      </w:pPr>
      <w:r w:rsidRPr="00561BC3">
        <w:rPr>
          <w:b/>
          <w:sz w:val="28"/>
          <w:szCs w:val="28"/>
        </w:rPr>
        <w:t>42. В норме частота сердечных сокращений новорожденного составляет:</w:t>
      </w:r>
    </w:p>
    <w:p w14:paraId="6BB290B2" w14:textId="77777777" w:rsidR="006411A6" w:rsidRPr="00E202B5" w:rsidRDefault="006411A6" w:rsidP="006411A6">
      <w:pPr>
        <w:spacing w:line="276" w:lineRule="auto"/>
        <w:jc w:val="both"/>
        <w:rPr>
          <w:sz w:val="28"/>
          <w:szCs w:val="28"/>
        </w:rPr>
      </w:pPr>
      <w:r w:rsidRPr="00E202B5">
        <w:rPr>
          <w:sz w:val="28"/>
          <w:szCs w:val="28"/>
        </w:rPr>
        <w:t>а) 80-90 уд. в мин</w:t>
      </w:r>
    </w:p>
    <w:p w14:paraId="3C65E20B" w14:textId="77777777" w:rsidR="006411A6" w:rsidRPr="00E202B5" w:rsidRDefault="006411A6" w:rsidP="006411A6">
      <w:pPr>
        <w:spacing w:line="276" w:lineRule="auto"/>
        <w:jc w:val="both"/>
        <w:rPr>
          <w:sz w:val="28"/>
          <w:szCs w:val="28"/>
        </w:rPr>
      </w:pPr>
      <w:r w:rsidRPr="00E202B5">
        <w:rPr>
          <w:sz w:val="28"/>
          <w:szCs w:val="28"/>
        </w:rPr>
        <w:t>б) 120-140 уд. в мин</w:t>
      </w:r>
    </w:p>
    <w:p w14:paraId="2B9D90B2" w14:textId="77777777" w:rsidR="006411A6" w:rsidRPr="00E202B5" w:rsidRDefault="006411A6" w:rsidP="006411A6">
      <w:pPr>
        <w:spacing w:line="276" w:lineRule="auto"/>
        <w:jc w:val="both"/>
        <w:rPr>
          <w:sz w:val="28"/>
          <w:szCs w:val="28"/>
        </w:rPr>
      </w:pPr>
      <w:r w:rsidRPr="00E202B5">
        <w:rPr>
          <w:sz w:val="28"/>
          <w:szCs w:val="28"/>
        </w:rPr>
        <w:t>в) 140-160 уд. в мин</w:t>
      </w:r>
    </w:p>
    <w:p w14:paraId="56C4C831" w14:textId="77777777" w:rsidR="006411A6" w:rsidRPr="00E202B5" w:rsidRDefault="006411A6" w:rsidP="006411A6">
      <w:pPr>
        <w:spacing w:line="276" w:lineRule="auto"/>
        <w:jc w:val="both"/>
        <w:rPr>
          <w:sz w:val="28"/>
          <w:szCs w:val="28"/>
        </w:rPr>
      </w:pPr>
      <w:r w:rsidRPr="00E202B5">
        <w:rPr>
          <w:sz w:val="28"/>
          <w:szCs w:val="28"/>
        </w:rPr>
        <w:t>г) 160-180 уд. в мин</w:t>
      </w:r>
    </w:p>
    <w:p w14:paraId="5640DD3C" w14:textId="77777777" w:rsidR="006411A6" w:rsidRPr="00561BC3" w:rsidRDefault="006411A6" w:rsidP="006411A6">
      <w:pPr>
        <w:spacing w:line="276" w:lineRule="auto"/>
        <w:jc w:val="both"/>
        <w:rPr>
          <w:b/>
          <w:sz w:val="28"/>
          <w:szCs w:val="28"/>
        </w:rPr>
      </w:pPr>
      <w:r w:rsidRPr="00561BC3">
        <w:rPr>
          <w:b/>
          <w:sz w:val="28"/>
          <w:szCs w:val="28"/>
        </w:rPr>
        <w:t>43. Постменопауза у женщины начинается в возрасте:</w:t>
      </w:r>
    </w:p>
    <w:p w14:paraId="1174340C" w14:textId="77777777" w:rsidR="006411A6" w:rsidRPr="00E202B5" w:rsidRDefault="006411A6" w:rsidP="006411A6">
      <w:pPr>
        <w:spacing w:line="276" w:lineRule="auto"/>
        <w:jc w:val="both"/>
        <w:rPr>
          <w:sz w:val="28"/>
          <w:szCs w:val="28"/>
        </w:rPr>
      </w:pPr>
      <w:r w:rsidRPr="00E202B5">
        <w:rPr>
          <w:sz w:val="28"/>
          <w:szCs w:val="28"/>
        </w:rPr>
        <w:t>а) 40-45 лет</w:t>
      </w:r>
    </w:p>
    <w:p w14:paraId="31FD5D64" w14:textId="77777777" w:rsidR="006411A6" w:rsidRPr="00E202B5" w:rsidRDefault="006411A6" w:rsidP="006411A6">
      <w:pPr>
        <w:spacing w:line="276" w:lineRule="auto"/>
        <w:jc w:val="both"/>
        <w:rPr>
          <w:sz w:val="28"/>
          <w:szCs w:val="28"/>
        </w:rPr>
      </w:pPr>
      <w:r w:rsidRPr="00E202B5">
        <w:rPr>
          <w:sz w:val="28"/>
          <w:szCs w:val="28"/>
        </w:rPr>
        <w:t>б) 45-50 лет</w:t>
      </w:r>
    </w:p>
    <w:p w14:paraId="5FF4A589" w14:textId="77777777" w:rsidR="006411A6" w:rsidRPr="00E202B5" w:rsidRDefault="006411A6" w:rsidP="006411A6">
      <w:pPr>
        <w:spacing w:line="276" w:lineRule="auto"/>
        <w:jc w:val="both"/>
        <w:rPr>
          <w:sz w:val="28"/>
          <w:szCs w:val="28"/>
        </w:rPr>
      </w:pPr>
      <w:r w:rsidRPr="00E202B5">
        <w:rPr>
          <w:sz w:val="28"/>
          <w:szCs w:val="28"/>
        </w:rPr>
        <w:t>в) 45-55 лет</w:t>
      </w:r>
    </w:p>
    <w:p w14:paraId="477F5B4D" w14:textId="77777777" w:rsidR="006411A6" w:rsidRPr="00E202B5" w:rsidRDefault="006411A6" w:rsidP="006411A6">
      <w:pPr>
        <w:spacing w:line="276" w:lineRule="auto"/>
        <w:jc w:val="both"/>
        <w:rPr>
          <w:sz w:val="28"/>
          <w:szCs w:val="28"/>
        </w:rPr>
      </w:pPr>
      <w:r w:rsidRPr="00E202B5">
        <w:rPr>
          <w:sz w:val="28"/>
          <w:szCs w:val="28"/>
        </w:rPr>
        <w:t>г) 55-60 лет</w:t>
      </w:r>
    </w:p>
    <w:p w14:paraId="7BDE6D57" w14:textId="77777777" w:rsidR="006411A6" w:rsidRPr="00561BC3" w:rsidRDefault="006411A6" w:rsidP="006411A6">
      <w:pPr>
        <w:spacing w:line="276" w:lineRule="auto"/>
        <w:jc w:val="both"/>
        <w:rPr>
          <w:b/>
          <w:sz w:val="28"/>
          <w:szCs w:val="28"/>
        </w:rPr>
      </w:pPr>
      <w:r w:rsidRPr="00561BC3">
        <w:rPr>
          <w:b/>
          <w:sz w:val="28"/>
          <w:szCs w:val="28"/>
        </w:rPr>
        <w:t>44. Климакс у мужчин. Дисфункция мочеполовых органов характеризуются:</w:t>
      </w:r>
    </w:p>
    <w:p w14:paraId="1F1590AD" w14:textId="77777777" w:rsidR="006411A6" w:rsidRPr="00E202B5" w:rsidRDefault="006411A6" w:rsidP="006411A6">
      <w:pPr>
        <w:spacing w:line="276" w:lineRule="auto"/>
        <w:jc w:val="both"/>
        <w:rPr>
          <w:sz w:val="28"/>
          <w:szCs w:val="28"/>
        </w:rPr>
      </w:pPr>
      <w:r w:rsidRPr="00E202B5">
        <w:rPr>
          <w:sz w:val="28"/>
          <w:szCs w:val="28"/>
        </w:rPr>
        <w:t>а) повышенной возбудимостью, быстрой утомляемостью и депрессией</w:t>
      </w:r>
    </w:p>
    <w:p w14:paraId="195C103F" w14:textId="77777777" w:rsidR="006411A6" w:rsidRPr="00E202B5" w:rsidRDefault="006411A6" w:rsidP="006411A6">
      <w:pPr>
        <w:spacing w:line="276" w:lineRule="auto"/>
        <w:jc w:val="both"/>
        <w:rPr>
          <w:sz w:val="28"/>
          <w:szCs w:val="28"/>
        </w:rPr>
      </w:pPr>
      <w:r w:rsidRPr="00E202B5">
        <w:rPr>
          <w:sz w:val="28"/>
          <w:szCs w:val="28"/>
        </w:rPr>
        <w:t>б) дизурией, ослаблением эрекции</w:t>
      </w:r>
    </w:p>
    <w:p w14:paraId="7BE7FABA" w14:textId="77777777" w:rsidR="006411A6" w:rsidRPr="00E202B5" w:rsidRDefault="006411A6" w:rsidP="006411A6">
      <w:pPr>
        <w:spacing w:line="276" w:lineRule="auto"/>
        <w:jc w:val="both"/>
        <w:rPr>
          <w:sz w:val="28"/>
          <w:szCs w:val="28"/>
        </w:rPr>
      </w:pPr>
      <w:r w:rsidRPr="00E202B5">
        <w:rPr>
          <w:sz w:val="28"/>
          <w:szCs w:val="28"/>
        </w:rPr>
        <w:t>в) сухостью кожи, ломкостью ногтей, морщинами</w:t>
      </w:r>
    </w:p>
    <w:p w14:paraId="0D8ABA78" w14:textId="77777777" w:rsidR="006411A6" w:rsidRPr="00561BC3" w:rsidRDefault="006411A6" w:rsidP="006411A6">
      <w:pPr>
        <w:spacing w:line="276" w:lineRule="auto"/>
        <w:jc w:val="both"/>
        <w:rPr>
          <w:b/>
          <w:sz w:val="28"/>
          <w:szCs w:val="28"/>
        </w:rPr>
      </w:pPr>
      <w:r w:rsidRPr="00E202B5">
        <w:rPr>
          <w:sz w:val="28"/>
          <w:szCs w:val="28"/>
        </w:rPr>
        <w:t>г) приливами жара к голове, покраснение лица, сердцебиением</w:t>
      </w:r>
    </w:p>
    <w:p w14:paraId="1E203BAD" w14:textId="77777777" w:rsidR="006411A6" w:rsidRPr="00561BC3" w:rsidRDefault="006411A6" w:rsidP="006411A6">
      <w:pPr>
        <w:spacing w:line="276" w:lineRule="auto"/>
        <w:jc w:val="both"/>
        <w:rPr>
          <w:b/>
          <w:sz w:val="28"/>
          <w:szCs w:val="28"/>
        </w:rPr>
      </w:pPr>
      <w:r w:rsidRPr="00561BC3">
        <w:rPr>
          <w:b/>
          <w:sz w:val="28"/>
          <w:szCs w:val="28"/>
        </w:rPr>
        <w:t>45. Герогигиена - это:</w:t>
      </w:r>
    </w:p>
    <w:p w14:paraId="559E2A85" w14:textId="77777777" w:rsidR="006411A6" w:rsidRPr="00E202B5" w:rsidRDefault="006411A6" w:rsidP="006411A6">
      <w:pPr>
        <w:spacing w:line="276" w:lineRule="auto"/>
        <w:jc w:val="both"/>
        <w:rPr>
          <w:sz w:val="28"/>
          <w:szCs w:val="28"/>
        </w:rPr>
      </w:pPr>
      <w:r w:rsidRPr="00E202B5">
        <w:rPr>
          <w:sz w:val="28"/>
          <w:szCs w:val="28"/>
        </w:rPr>
        <w:t>а) наука о гигиене пожилых</w:t>
      </w:r>
    </w:p>
    <w:p w14:paraId="2FD225E1" w14:textId="77777777" w:rsidR="006411A6" w:rsidRPr="00E202B5" w:rsidRDefault="006411A6" w:rsidP="006411A6">
      <w:pPr>
        <w:spacing w:line="276" w:lineRule="auto"/>
        <w:jc w:val="both"/>
        <w:rPr>
          <w:sz w:val="28"/>
          <w:szCs w:val="28"/>
        </w:rPr>
      </w:pPr>
      <w:r w:rsidRPr="00E202B5">
        <w:rPr>
          <w:sz w:val="28"/>
          <w:szCs w:val="28"/>
        </w:rPr>
        <w:t>б) наука о старческих болезнях</w:t>
      </w:r>
    </w:p>
    <w:p w14:paraId="2C04025B" w14:textId="77777777" w:rsidR="006411A6" w:rsidRPr="00E202B5" w:rsidRDefault="006411A6" w:rsidP="006411A6">
      <w:pPr>
        <w:spacing w:line="276" w:lineRule="auto"/>
        <w:jc w:val="both"/>
        <w:rPr>
          <w:sz w:val="28"/>
          <w:szCs w:val="28"/>
        </w:rPr>
      </w:pPr>
      <w:r w:rsidRPr="00E202B5">
        <w:rPr>
          <w:sz w:val="28"/>
          <w:szCs w:val="28"/>
        </w:rPr>
        <w:t>в) наука о старости</w:t>
      </w:r>
    </w:p>
    <w:p w14:paraId="30DB19D4" w14:textId="77777777" w:rsidR="006411A6" w:rsidRPr="00561BC3" w:rsidRDefault="006411A6" w:rsidP="006411A6">
      <w:pPr>
        <w:spacing w:line="276" w:lineRule="auto"/>
        <w:jc w:val="both"/>
        <w:rPr>
          <w:b/>
          <w:sz w:val="28"/>
          <w:szCs w:val="28"/>
        </w:rPr>
      </w:pPr>
      <w:r w:rsidRPr="00561BC3">
        <w:rPr>
          <w:b/>
          <w:sz w:val="28"/>
          <w:szCs w:val="28"/>
        </w:rPr>
        <w:t>46. Старческий возраст:</w:t>
      </w:r>
    </w:p>
    <w:p w14:paraId="607A9967" w14:textId="77777777" w:rsidR="006411A6" w:rsidRPr="00E202B5" w:rsidRDefault="006411A6" w:rsidP="006411A6">
      <w:pPr>
        <w:spacing w:line="276" w:lineRule="auto"/>
        <w:jc w:val="both"/>
        <w:rPr>
          <w:sz w:val="28"/>
          <w:szCs w:val="28"/>
        </w:rPr>
      </w:pPr>
      <w:r w:rsidRPr="00E202B5">
        <w:rPr>
          <w:sz w:val="28"/>
          <w:szCs w:val="28"/>
        </w:rPr>
        <w:t>а) 18 - 29 лет</w:t>
      </w:r>
    </w:p>
    <w:p w14:paraId="5A5BF7E2" w14:textId="77777777" w:rsidR="006411A6" w:rsidRPr="00E202B5" w:rsidRDefault="006411A6" w:rsidP="006411A6">
      <w:pPr>
        <w:spacing w:line="276" w:lineRule="auto"/>
        <w:jc w:val="both"/>
        <w:rPr>
          <w:sz w:val="28"/>
          <w:szCs w:val="28"/>
        </w:rPr>
      </w:pPr>
      <w:r w:rsidRPr="00E202B5">
        <w:rPr>
          <w:sz w:val="28"/>
          <w:szCs w:val="28"/>
        </w:rPr>
        <w:t>б) более 90 лет</w:t>
      </w:r>
    </w:p>
    <w:p w14:paraId="15416F6C" w14:textId="77777777" w:rsidR="006411A6" w:rsidRPr="00E202B5" w:rsidRDefault="006411A6" w:rsidP="006411A6">
      <w:pPr>
        <w:spacing w:line="276" w:lineRule="auto"/>
        <w:jc w:val="both"/>
        <w:rPr>
          <w:sz w:val="28"/>
          <w:szCs w:val="28"/>
        </w:rPr>
      </w:pPr>
      <w:r w:rsidRPr="00E202B5">
        <w:rPr>
          <w:sz w:val="28"/>
          <w:szCs w:val="28"/>
        </w:rPr>
        <w:lastRenderedPageBreak/>
        <w:t>в) 60 - 74 лет</w:t>
      </w:r>
    </w:p>
    <w:p w14:paraId="0A5C3F4E" w14:textId="77777777" w:rsidR="006411A6" w:rsidRPr="00E202B5" w:rsidRDefault="006411A6" w:rsidP="006411A6">
      <w:pPr>
        <w:spacing w:line="276" w:lineRule="auto"/>
        <w:jc w:val="both"/>
        <w:rPr>
          <w:sz w:val="28"/>
          <w:szCs w:val="28"/>
        </w:rPr>
      </w:pPr>
      <w:r w:rsidRPr="00E202B5">
        <w:rPr>
          <w:sz w:val="28"/>
          <w:szCs w:val="28"/>
        </w:rPr>
        <w:t>г) 75-89 лет</w:t>
      </w:r>
    </w:p>
    <w:p w14:paraId="0FF5483D" w14:textId="77777777" w:rsidR="006411A6" w:rsidRDefault="006411A6" w:rsidP="006411A6">
      <w:pPr>
        <w:spacing w:line="276" w:lineRule="auto"/>
        <w:jc w:val="both"/>
        <w:rPr>
          <w:b/>
          <w:sz w:val="28"/>
          <w:szCs w:val="28"/>
        </w:rPr>
      </w:pPr>
      <w:r w:rsidRPr="00561BC3">
        <w:rPr>
          <w:b/>
          <w:sz w:val="28"/>
          <w:szCs w:val="28"/>
        </w:rPr>
        <w:t xml:space="preserve">47. Гиподинамия - это: </w:t>
      </w:r>
    </w:p>
    <w:p w14:paraId="4FE108C7" w14:textId="77777777" w:rsidR="006411A6" w:rsidRPr="00E202B5" w:rsidRDefault="006411A6" w:rsidP="006411A6">
      <w:pPr>
        <w:spacing w:line="276" w:lineRule="auto"/>
        <w:jc w:val="both"/>
        <w:rPr>
          <w:sz w:val="28"/>
          <w:szCs w:val="28"/>
        </w:rPr>
      </w:pPr>
      <w:r w:rsidRPr="00E202B5">
        <w:rPr>
          <w:sz w:val="28"/>
          <w:szCs w:val="28"/>
        </w:rPr>
        <w:t>а) малоподвижный образ жизни</w:t>
      </w:r>
    </w:p>
    <w:p w14:paraId="071A921D" w14:textId="77777777" w:rsidR="006411A6" w:rsidRPr="00E202B5" w:rsidRDefault="006411A6" w:rsidP="006411A6">
      <w:pPr>
        <w:spacing w:line="276" w:lineRule="auto"/>
        <w:jc w:val="both"/>
        <w:rPr>
          <w:sz w:val="28"/>
          <w:szCs w:val="28"/>
        </w:rPr>
      </w:pPr>
      <w:r w:rsidRPr="00E202B5">
        <w:rPr>
          <w:sz w:val="28"/>
          <w:szCs w:val="28"/>
        </w:rPr>
        <w:t>б) физически активный образ жизни</w:t>
      </w:r>
    </w:p>
    <w:p w14:paraId="21641184" w14:textId="77777777" w:rsidR="006411A6" w:rsidRPr="00E202B5" w:rsidRDefault="006411A6" w:rsidP="006411A6">
      <w:pPr>
        <w:spacing w:line="276" w:lineRule="auto"/>
        <w:jc w:val="both"/>
        <w:rPr>
          <w:sz w:val="28"/>
          <w:szCs w:val="28"/>
        </w:rPr>
      </w:pPr>
      <w:r w:rsidRPr="00E202B5">
        <w:rPr>
          <w:sz w:val="28"/>
          <w:szCs w:val="28"/>
        </w:rPr>
        <w:t>в) нарушение развития органов</w:t>
      </w:r>
    </w:p>
    <w:p w14:paraId="1700CA86" w14:textId="77777777" w:rsidR="006411A6" w:rsidRDefault="006411A6" w:rsidP="006411A6">
      <w:pPr>
        <w:spacing w:line="276" w:lineRule="auto"/>
        <w:jc w:val="both"/>
        <w:rPr>
          <w:b/>
          <w:sz w:val="28"/>
          <w:szCs w:val="28"/>
        </w:rPr>
      </w:pPr>
      <w:r w:rsidRPr="00561BC3">
        <w:rPr>
          <w:b/>
          <w:sz w:val="28"/>
          <w:szCs w:val="28"/>
        </w:rPr>
        <w:t>48. Гериатр - это:</w:t>
      </w:r>
    </w:p>
    <w:p w14:paraId="14663ACB" w14:textId="77777777" w:rsidR="006411A6" w:rsidRPr="00E202B5" w:rsidRDefault="006411A6" w:rsidP="006411A6">
      <w:pPr>
        <w:spacing w:line="276" w:lineRule="auto"/>
        <w:jc w:val="both"/>
        <w:rPr>
          <w:sz w:val="28"/>
          <w:szCs w:val="28"/>
        </w:rPr>
      </w:pPr>
      <w:r w:rsidRPr="00E202B5">
        <w:rPr>
          <w:sz w:val="28"/>
          <w:szCs w:val="28"/>
        </w:rPr>
        <w:t>а) врач, лечащий детей</w:t>
      </w:r>
    </w:p>
    <w:p w14:paraId="30EA357E" w14:textId="77777777" w:rsidR="006411A6" w:rsidRPr="00E202B5" w:rsidRDefault="006411A6" w:rsidP="006411A6">
      <w:pPr>
        <w:spacing w:line="276" w:lineRule="auto"/>
        <w:jc w:val="both"/>
        <w:rPr>
          <w:sz w:val="28"/>
          <w:szCs w:val="28"/>
        </w:rPr>
      </w:pPr>
      <w:r w:rsidRPr="00E202B5">
        <w:rPr>
          <w:sz w:val="28"/>
          <w:szCs w:val="28"/>
        </w:rPr>
        <w:t>б) врач, лечащий женщин</w:t>
      </w:r>
    </w:p>
    <w:p w14:paraId="24130202" w14:textId="77777777" w:rsidR="006411A6" w:rsidRPr="00E202B5" w:rsidRDefault="006411A6" w:rsidP="006411A6">
      <w:pPr>
        <w:spacing w:line="276" w:lineRule="auto"/>
        <w:jc w:val="both"/>
        <w:rPr>
          <w:sz w:val="28"/>
          <w:szCs w:val="28"/>
        </w:rPr>
      </w:pPr>
      <w:r w:rsidRPr="00E202B5">
        <w:rPr>
          <w:sz w:val="28"/>
          <w:szCs w:val="28"/>
        </w:rPr>
        <w:t>в) врач, лечащий пожилых</w:t>
      </w:r>
    </w:p>
    <w:p w14:paraId="0840DB66" w14:textId="77777777" w:rsidR="006411A6" w:rsidRPr="00561BC3" w:rsidRDefault="006411A6" w:rsidP="006411A6">
      <w:pPr>
        <w:spacing w:line="276" w:lineRule="auto"/>
        <w:jc w:val="both"/>
        <w:rPr>
          <w:b/>
          <w:sz w:val="28"/>
          <w:szCs w:val="28"/>
        </w:rPr>
      </w:pPr>
      <w:r w:rsidRPr="00561BC3">
        <w:rPr>
          <w:b/>
          <w:sz w:val="28"/>
          <w:szCs w:val="28"/>
        </w:rPr>
        <w:t>49. Типичная социальная проблема лиц п</w:t>
      </w:r>
      <w:r>
        <w:rPr>
          <w:b/>
          <w:sz w:val="28"/>
          <w:szCs w:val="28"/>
        </w:rPr>
        <w:t>ожилого и старческого возраста:</w:t>
      </w:r>
    </w:p>
    <w:p w14:paraId="3B2D9546" w14:textId="77777777" w:rsidR="006411A6" w:rsidRPr="00E202B5" w:rsidRDefault="006411A6" w:rsidP="006411A6">
      <w:pPr>
        <w:spacing w:line="276" w:lineRule="auto"/>
        <w:jc w:val="both"/>
        <w:rPr>
          <w:sz w:val="28"/>
          <w:szCs w:val="28"/>
        </w:rPr>
      </w:pPr>
      <w:r w:rsidRPr="00E202B5">
        <w:rPr>
          <w:sz w:val="28"/>
          <w:szCs w:val="28"/>
        </w:rPr>
        <w:t>а) Беспокойство</w:t>
      </w:r>
    </w:p>
    <w:p w14:paraId="5EC46144" w14:textId="77777777" w:rsidR="006411A6" w:rsidRPr="00E202B5" w:rsidRDefault="006411A6" w:rsidP="006411A6">
      <w:pPr>
        <w:spacing w:line="276" w:lineRule="auto"/>
        <w:jc w:val="both"/>
        <w:rPr>
          <w:sz w:val="28"/>
          <w:szCs w:val="28"/>
        </w:rPr>
      </w:pPr>
      <w:r w:rsidRPr="00E202B5">
        <w:rPr>
          <w:sz w:val="28"/>
          <w:szCs w:val="28"/>
        </w:rPr>
        <w:t>б) Одиночество</w:t>
      </w:r>
    </w:p>
    <w:p w14:paraId="2ED44871" w14:textId="77777777" w:rsidR="006411A6" w:rsidRPr="00E202B5" w:rsidRDefault="006411A6" w:rsidP="006411A6">
      <w:pPr>
        <w:spacing w:line="276" w:lineRule="auto"/>
        <w:jc w:val="both"/>
        <w:rPr>
          <w:sz w:val="28"/>
          <w:szCs w:val="28"/>
        </w:rPr>
      </w:pPr>
      <w:r w:rsidRPr="00E202B5">
        <w:rPr>
          <w:sz w:val="28"/>
          <w:szCs w:val="28"/>
        </w:rPr>
        <w:t>в) Депрессия</w:t>
      </w:r>
    </w:p>
    <w:p w14:paraId="20EBEF9E" w14:textId="77777777" w:rsidR="006411A6" w:rsidRPr="00561BC3" w:rsidRDefault="006411A6" w:rsidP="006411A6">
      <w:pPr>
        <w:spacing w:line="276" w:lineRule="auto"/>
        <w:jc w:val="both"/>
        <w:rPr>
          <w:b/>
          <w:sz w:val="28"/>
          <w:szCs w:val="28"/>
        </w:rPr>
      </w:pPr>
      <w:r>
        <w:rPr>
          <w:b/>
          <w:sz w:val="28"/>
          <w:szCs w:val="28"/>
        </w:rPr>
        <w:t>50</w:t>
      </w:r>
      <w:r w:rsidRPr="00561BC3">
        <w:rPr>
          <w:b/>
          <w:sz w:val="28"/>
          <w:szCs w:val="28"/>
        </w:rPr>
        <w:t>. Питание в старости должно отвечать следующим принципу:</w:t>
      </w:r>
    </w:p>
    <w:p w14:paraId="16544EB4" w14:textId="77777777" w:rsidR="006411A6" w:rsidRPr="00E202B5" w:rsidRDefault="006411A6" w:rsidP="006411A6">
      <w:pPr>
        <w:spacing w:line="276" w:lineRule="auto"/>
        <w:jc w:val="both"/>
        <w:rPr>
          <w:sz w:val="28"/>
          <w:szCs w:val="28"/>
        </w:rPr>
      </w:pPr>
      <w:r w:rsidRPr="00E202B5">
        <w:rPr>
          <w:sz w:val="28"/>
          <w:szCs w:val="28"/>
        </w:rPr>
        <w:t>а) вегетарианская диета</w:t>
      </w:r>
    </w:p>
    <w:p w14:paraId="3B5BFBC0" w14:textId="77777777" w:rsidR="006411A6" w:rsidRPr="00E202B5" w:rsidRDefault="006411A6" w:rsidP="006411A6">
      <w:pPr>
        <w:spacing w:line="276" w:lineRule="auto"/>
        <w:jc w:val="both"/>
        <w:rPr>
          <w:sz w:val="28"/>
          <w:szCs w:val="28"/>
        </w:rPr>
      </w:pPr>
      <w:r w:rsidRPr="00E202B5">
        <w:rPr>
          <w:sz w:val="28"/>
          <w:szCs w:val="28"/>
        </w:rPr>
        <w:t>б) диета, обогащенная холестеринсодержащими продуктами</w:t>
      </w:r>
    </w:p>
    <w:p w14:paraId="52D5BC9B" w14:textId="77777777" w:rsidR="006411A6" w:rsidRPr="00FC0980" w:rsidRDefault="006411A6" w:rsidP="006411A6">
      <w:pPr>
        <w:spacing w:line="276" w:lineRule="auto"/>
        <w:jc w:val="both"/>
        <w:rPr>
          <w:sz w:val="28"/>
          <w:szCs w:val="28"/>
        </w:rPr>
      </w:pPr>
      <w:r w:rsidRPr="00E202B5">
        <w:rPr>
          <w:sz w:val="28"/>
          <w:szCs w:val="28"/>
        </w:rPr>
        <w:t>в) использование в питании пищевых продуктов и блюд, легко доступных действию ферментов</w:t>
      </w:r>
    </w:p>
    <w:p w14:paraId="6CB16790" w14:textId="77777777" w:rsidR="006411A6" w:rsidRPr="00B2161D" w:rsidRDefault="006411A6" w:rsidP="006411A6">
      <w:pPr>
        <w:spacing w:line="276" w:lineRule="auto"/>
        <w:jc w:val="center"/>
        <w:rPr>
          <w:b/>
          <w:sz w:val="28"/>
          <w:szCs w:val="28"/>
        </w:rPr>
      </w:pPr>
      <w:r w:rsidRPr="002D3C68">
        <w:rPr>
          <w:b/>
          <w:sz w:val="28"/>
          <w:szCs w:val="28"/>
        </w:rPr>
        <w:t xml:space="preserve">Эталоны ответов тестового </w:t>
      </w:r>
      <w:r>
        <w:rPr>
          <w:b/>
          <w:sz w:val="28"/>
          <w:szCs w:val="28"/>
        </w:rPr>
        <w:t>контроля</w:t>
      </w:r>
    </w:p>
    <w:tbl>
      <w:tblPr>
        <w:tblStyle w:val="a7"/>
        <w:tblW w:w="0" w:type="auto"/>
        <w:tblLook w:val="04A0" w:firstRow="1" w:lastRow="0" w:firstColumn="1" w:lastColumn="0" w:noHBand="0" w:noVBand="1"/>
      </w:tblPr>
      <w:tblGrid>
        <w:gridCol w:w="1810"/>
        <w:gridCol w:w="1813"/>
        <w:gridCol w:w="1813"/>
        <w:gridCol w:w="1813"/>
        <w:gridCol w:w="1813"/>
      </w:tblGrid>
      <w:tr w:rsidR="006411A6" w14:paraId="45F5C2D2" w14:textId="77777777" w:rsidTr="0049047E">
        <w:tc>
          <w:tcPr>
            <w:tcW w:w="1869" w:type="dxa"/>
          </w:tcPr>
          <w:p w14:paraId="6CDEF6AC" w14:textId="77777777" w:rsidR="006411A6" w:rsidRDefault="006411A6" w:rsidP="0049047E">
            <w:pPr>
              <w:rPr>
                <w:sz w:val="28"/>
                <w:szCs w:val="28"/>
              </w:rPr>
            </w:pPr>
            <w:r>
              <w:rPr>
                <w:sz w:val="28"/>
                <w:szCs w:val="28"/>
              </w:rPr>
              <w:t>1.б</w:t>
            </w:r>
          </w:p>
        </w:tc>
        <w:tc>
          <w:tcPr>
            <w:tcW w:w="1869" w:type="dxa"/>
          </w:tcPr>
          <w:p w14:paraId="40AA0BF6" w14:textId="77777777" w:rsidR="006411A6" w:rsidRDefault="006411A6" w:rsidP="0049047E">
            <w:pPr>
              <w:rPr>
                <w:sz w:val="28"/>
                <w:szCs w:val="28"/>
              </w:rPr>
            </w:pPr>
            <w:r>
              <w:rPr>
                <w:sz w:val="28"/>
                <w:szCs w:val="28"/>
              </w:rPr>
              <w:t>11.г</w:t>
            </w:r>
          </w:p>
        </w:tc>
        <w:tc>
          <w:tcPr>
            <w:tcW w:w="1869" w:type="dxa"/>
          </w:tcPr>
          <w:p w14:paraId="5699B05C" w14:textId="77777777" w:rsidR="006411A6" w:rsidRDefault="006411A6" w:rsidP="0049047E">
            <w:pPr>
              <w:rPr>
                <w:sz w:val="28"/>
                <w:szCs w:val="28"/>
              </w:rPr>
            </w:pPr>
            <w:r>
              <w:rPr>
                <w:sz w:val="28"/>
                <w:szCs w:val="28"/>
              </w:rPr>
              <w:t>21.б</w:t>
            </w:r>
          </w:p>
        </w:tc>
        <w:tc>
          <w:tcPr>
            <w:tcW w:w="1869" w:type="dxa"/>
          </w:tcPr>
          <w:p w14:paraId="610FAB03" w14:textId="77777777" w:rsidR="006411A6" w:rsidRDefault="006411A6" w:rsidP="0049047E">
            <w:pPr>
              <w:rPr>
                <w:sz w:val="28"/>
                <w:szCs w:val="28"/>
              </w:rPr>
            </w:pPr>
            <w:r>
              <w:rPr>
                <w:sz w:val="28"/>
                <w:szCs w:val="28"/>
              </w:rPr>
              <w:t>31.а</w:t>
            </w:r>
          </w:p>
        </w:tc>
        <w:tc>
          <w:tcPr>
            <w:tcW w:w="1869" w:type="dxa"/>
          </w:tcPr>
          <w:p w14:paraId="31207A04" w14:textId="77777777" w:rsidR="006411A6" w:rsidRDefault="006411A6" w:rsidP="0049047E">
            <w:pPr>
              <w:rPr>
                <w:sz w:val="28"/>
                <w:szCs w:val="28"/>
              </w:rPr>
            </w:pPr>
            <w:r>
              <w:rPr>
                <w:sz w:val="28"/>
                <w:szCs w:val="28"/>
              </w:rPr>
              <w:t>41.а</w:t>
            </w:r>
          </w:p>
        </w:tc>
      </w:tr>
      <w:tr w:rsidR="006411A6" w14:paraId="4C39E27B" w14:textId="77777777" w:rsidTr="0049047E">
        <w:tc>
          <w:tcPr>
            <w:tcW w:w="1869" w:type="dxa"/>
          </w:tcPr>
          <w:p w14:paraId="003FC431" w14:textId="77777777" w:rsidR="006411A6" w:rsidRDefault="006411A6" w:rsidP="0049047E">
            <w:pPr>
              <w:rPr>
                <w:sz w:val="28"/>
                <w:szCs w:val="28"/>
              </w:rPr>
            </w:pPr>
            <w:r>
              <w:rPr>
                <w:sz w:val="28"/>
                <w:szCs w:val="28"/>
              </w:rPr>
              <w:t>2.а</w:t>
            </w:r>
          </w:p>
        </w:tc>
        <w:tc>
          <w:tcPr>
            <w:tcW w:w="1869" w:type="dxa"/>
          </w:tcPr>
          <w:p w14:paraId="29562D5F" w14:textId="77777777" w:rsidR="006411A6" w:rsidRDefault="006411A6" w:rsidP="0049047E">
            <w:pPr>
              <w:rPr>
                <w:sz w:val="28"/>
                <w:szCs w:val="28"/>
              </w:rPr>
            </w:pPr>
            <w:r>
              <w:rPr>
                <w:sz w:val="28"/>
                <w:szCs w:val="28"/>
              </w:rPr>
              <w:t>12.б</w:t>
            </w:r>
          </w:p>
        </w:tc>
        <w:tc>
          <w:tcPr>
            <w:tcW w:w="1869" w:type="dxa"/>
          </w:tcPr>
          <w:p w14:paraId="6A17575F" w14:textId="77777777" w:rsidR="006411A6" w:rsidRDefault="006411A6" w:rsidP="0049047E">
            <w:pPr>
              <w:rPr>
                <w:sz w:val="28"/>
                <w:szCs w:val="28"/>
              </w:rPr>
            </w:pPr>
            <w:r>
              <w:rPr>
                <w:sz w:val="28"/>
                <w:szCs w:val="28"/>
              </w:rPr>
              <w:t>22.а</w:t>
            </w:r>
          </w:p>
        </w:tc>
        <w:tc>
          <w:tcPr>
            <w:tcW w:w="1869" w:type="dxa"/>
          </w:tcPr>
          <w:p w14:paraId="1C7FD924" w14:textId="77777777" w:rsidR="006411A6" w:rsidRDefault="006411A6" w:rsidP="0049047E">
            <w:pPr>
              <w:rPr>
                <w:sz w:val="28"/>
                <w:szCs w:val="28"/>
              </w:rPr>
            </w:pPr>
            <w:r>
              <w:rPr>
                <w:sz w:val="28"/>
                <w:szCs w:val="28"/>
              </w:rPr>
              <w:t>32.в</w:t>
            </w:r>
          </w:p>
        </w:tc>
        <w:tc>
          <w:tcPr>
            <w:tcW w:w="1869" w:type="dxa"/>
          </w:tcPr>
          <w:p w14:paraId="6FB9F6B1" w14:textId="77777777" w:rsidR="006411A6" w:rsidRDefault="006411A6" w:rsidP="0049047E">
            <w:pPr>
              <w:rPr>
                <w:sz w:val="28"/>
                <w:szCs w:val="28"/>
              </w:rPr>
            </w:pPr>
            <w:r>
              <w:rPr>
                <w:sz w:val="28"/>
                <w:szCs w:val="28"/>
              </w:rPr>
              <w:t>42.б</w:t>
            </w:r>
          </w:p>
        </w:tc>
      </w:tr>
      <w:tr w:rsidR="006411A6" w14:paraId="2EF7E4AD" w14:textId="77777777" w:rsidTr="0049047E">
        <w:tc>
          <w:tcPr>
            <w:tcW w:w="1869" w:type="dxa"/>
          </w:tcPr>
          <w:p w14:paraId="63B25E06" w14:textId="77777777" w:rsidR="006411A6" w:rsidRDefault="006411A6" w:rsidP="0049047E">
            <w:pPr>
              <w:rPr>
                <w:sz w:val="28"/>
                <w:szCs w:val="28"/>
              </w:rPr>
            </w:pPr>
            <w:r>
              <w:rPr>
                <w:sz w:val="28"/>
                <w:szCs w:val="28"/>
              </w:rPr>
              <w:t>3.а</w:t>
            </w:r>
          </w:p>
        </w:tc>
        <w:tc>
          <w:tcPr>
            <w:tcW w:w="1869" w:type="dxa"/>
          </w:tcPr>
          <w:p w14:paraId="4CCE081C" w14:textId="77777777" w:rsidR="006411A6" w:rsidRDefault="006411A6" w:rsidP="0049047E">
            <w:pPr>
              <w:rPr>
                <w:sz w:val="28"/>
                <w:szCs w:val="28"/>
              </w:rPr>
            </w:pPr>
            <w:r>
              <w:rPr>
                <w:sz w:val="28"/>
                <w:szCs w:val="28"/>
              </w:rPr>
              <w:t>13.г</w:t>
            </w:r>
          </w:p>
        </w:tc>
        <w:tc>
          <w:tcPr>
            <w:tcW w:w="1869" w:type="dxa"/>
          </w:tcPr>
          <w:p w14:paraId="171A04A6" w14:textId="77777777" w:rsidR="006411A6" w:rsidRDefault="006411A6" w:rsidP="0049047E">
            <w:pPr>
              <w:rPr>
                <w:sz w:val="28"/>
                <w:szCs w:val="28"/>
              </w:rPr>
            </w:pPr>
            <w:r>
              <w:rPr>
                <w:sz w:val="28"/>
                <w:szCs w:val="28"/>
              </w:rPr>
              <w:t>23.в</w:t>
            </w:r>
          </w:p>
        </w:tc>
        <w:tc>
          <w:tcPr>
            <w:tcW w:w="1869" w:type="dxa"/>
          </w:tcPr>
          <w:p w14:paraId="5C310C0D" w14:textId="77777777" w:rsidR="006411A6" w:rsidRDefault="006411A6" w:rsidP="0049047E">
            <w:pPr>
              <w:rPr>
                <w:sz w:val="28"/>
                <w:szCs w:val="28"/>
              </w:rPr>
            </w:pPr>
            <w:r>
              <w:rPr>
                <w:sz w:val="28"/>
                <w:szCs w:val="28"/>
              </w:rPr>
              <w:t>33.в</w:t>
            </w:r>
          </w:p>
        </w:tc>
        <w:tc>
          <w:tcPr>
            <w:tcW w:w="1869" w:type="dxa"/>
          </w:tcPr>
          <w:p w14:paraId="60A82DF4" w14:textId="77777777" w:rsidR="006411A6" w:rsidRDefault="006411A6" w:rsidP="0049047E">
            <w:pPr>
              <w:rPr>
                <w:sz w:val="28"/>
                <w:szCs w:val="28"/>
              </w:rPr>
            </w:pPr>
            <w:r>
              <w:rPr>
                <w:sz w:val="28"/>
                <w:szCs w:val="28"/>
              </w:rPr>
              <w:t>43.г</w:t>
            </w:r>
          </w:p>
        </w:tc>
      </w:tr>
      <w:tr w:rsidR="006411A6" w14:paraId="20A893AF" w14:textId="77777777" w:rsidTr="0049047E">
        <w:tc>
          <w:tcPr>
            <w:tcW w:w="1869" w:type="dxa"/>
          </w:tcPr>
          <w:p w14:paraId="770C7E10" w14:textId="77777777" w:rsidR="006411A6" w:rsidRDefault="006411A6" w:rsidP="0049047E">
            <w:pPr>
              <w:rPr>
                <w:sz w:val="28"/>
                <w:szCs w:val="28"/>
              </w:rPr>
            </w:pPr>
            <w:r>
              <w:rPr>
                <w:sz w:val="28"/>
                <w:szCs w:val="28"/>
              </w:rPr>
              <w:t>4.а</w:t>
            </w:r>
          </w:p>
        </w:tc>
        <w:tc>
          <w:tcPr>
            <w:tcW w:w="1869" w:type="dxa"/>
          </w:tcPr>
          <w:p w14:paraId="354D1503" w14:textId="77777777" w:rsidR="006411A6" w:rsidRDefault="006411A6" w:rsidP="0049047E">
            <w:pPr>
              <w:rPr>
                <w:sz w:val="28"/>
                <w:szCs w:val="28"/>
              </w:rPr>
            </w:pPr>
            <w:r>
              <w:rPr>
                <w:sz w:val="28"/>
                <w:szCs w:val="28"/>
              </w:rPr>
              <w:t>14.а</w:t>
            </w:r>
          </w:p>
        </w:tc>
        <w:tc>
          <w:tcPr>
            <w:tcW w:w="1869" w:type="dxa"/>
          </w:tcPr>
          <w:p w14:paraId="692BEED3" w14:textId="77777777" w:rsidR="006411A6" w:rsidRDefault="006411A6" w:rsidP="0049047E">
            <w:pPr>
              <w:rPr>
                <w:sz w:val="28"/>
                <w:szCs w:val="28"/>
              </w:rPr>
            </w:pPr>
            <w:r>
              <w:rPr>
                <w:sz w:val="28"/>
                <w:szCs w:val="28"/>
              </w:rPr>
              <w:t>24.б</w:t>
            </w:r>
          </w:p>
        </w:tc>
        <w:tc>
          <w:tcPr>
            <w:tcW w:w="1869" w:type="dxa"/>
          </w:tcPr>
          <w:p w14:paraId="55761394" w14:textId="77777777" w:rsidR="006411A6" w:rsidRDefault="006411A6" w:rsidP="0049047E">
            <w:pPr>
              <w:rPr>
                <w:sz w:val="28"/>
                <w:szCs w:val="28"/>
              </w:rPr>
            </w:pPr>
            <w:r>
              <w:rPr>
                <w:sz w:val="28"/>
                <w:szCs w:val="28"/>
              </w:rPr>
              <w:t>34.б</w:t>
            </w:r>
          </w:p>
        </w:tc>
        <w:tc>
          <w:tcPr>
            <w:tcW w:w="1869" w:type="dxa"/>
          </w:tcPr>
          <w:p w14:paraId="2DDA096E" w14:textId="77777777" w:rsidR="006411A6" w:rsidRDefault="006411A6" w:rsidP="0049047E">
            <w:pPr>
              <w:rPr>
                <w:sz w:val="28"/>
                <w:szCs w:val="28"/>
              </w:rPr>
            </w:pPr>
            <w:r>
              <w:rPr>
                <w:sz w:val="28"/>
                <w:szCs w:val="28"/>
              </w:rPr>
              <w:t>44.б</w:t>
            </w:r>
          </w:p>
        </w:tc>
      </w:tr>
      <w:tr w:rsidR="006411A6" w14:paraId="7C7707FE" w14:textId="77777777" w:rsidTr="0049047E">
        <w:tc>
          <w:tcPr>
            <w:tcW w:w="1869" w:type="dxa"/>
          </w:tcPr>
          <w:p w14:paraId="7E36686D" w14:textId="77777777" w:rsidR="006411A6" w:rsidRDefault="006411A6" w:rsidP="0049047E">
            <w:pPr>
              <w:rPr>
                <w:sz w:val="28"/>
                <w:szCs w:val="28"/>
              </w:rPr>
            </w:pPr>
            <w:r>
              <w:rPr>
                <w:sz w:val="28"/>
                <w:szCs w:val="28"/>
              </w:rPr>
              <w:t>5.в</w:t>
            </w:r>
          </w:p>
        </w:tc>
        <w:tc>
          <w:tcPr>
            <w:tcW w:w="1869" w:type="dxa"/>
          </w:tcPr>
          <w:p w14:paraId="08512539" w14:textId="77777777" w:rsidR="006411A6" w:rsidRDefault="006411A6" w:rsidP="0049047E">
            <w:pPr>
              <w:rPr>
                <w:sz w:val="28"/>
                <w:szCs w:val="28"/>
              </w:rPr>
            </w:pPr>
            <w:r>
              <w:rPr>
                <w:sz w:val="28"/>
                <w:szCs w:val="28"/>
              </w:rPr>
              <w:t>15.г</w:t>
            </w:r>
          </w:p>
        </w:tc>
        <w:tc>
          <w:tcPr>
            <w:tcW w:w="1869" w:type="dxa"/>
          </w:tcPr>
          <w:p w14:paraId="2C0DA67E" w14:textId="77777777" w:rsidR="006411A6" w:rsidRDefault="006411A6" w:rsidP="0049047E">
            <w:pPr>
              <w:rPr>
                <w:sz w:val="28"/>
                <w:szCs w:val="28"/>
              </w:rPr>
            </w:pPr>
            <w:r>
              <w:rPr>
                <w:sz w:val="28"/>
                <w:szCs w:val="28"/>
              </w:rPr>
              <w:t>25.г</w:t>
            </w:r>
          </w:p>
        </w:tc>
        <w:tc>
          <w:tcPr>
            <w:tcW w:w="1869" w:type="dxa"/>
          </w:tcPr>
          <w:p w14:paraId="22B8FEC0" w14:textId="77777777" w:rsidR="006411A6" w:rsidRDefault="006411A6" w:rsidP="0049047E">
            <w:pPr>
              <w:rPr>
                <w:sz w:val="28"/>
                <w:szCs w:val="28"/>
              </w:rPr>
            </w:pPr>
            <w:r>
              <w:rPr>
                <w:sz w:val="28"/>
                <w:szCs w:val="28"/>
              </w:rPr>
              <w:t>35.в</w:t>
            </w:r>
          </w:p>
        </w:tc>
        <w:tc>
          <w:tcPr>
            <w:tcW w:w="1869" w:type="dxa"/>
          </w:tcPr>
          <w:p w14:paraId="2E11D076" w14:textId="77777777" w:rsidR="006411A6" w:rsidRDefault="006411A6" w:rsidP="0049047E">
            <w:pPr>
              <w:rPr>
                <w:sz w:val="28"/>
                <w:szCs w:val="28"/>
              </w:rPr>
            </w:pPr>
            <w:r>
              <w:rPr>
                <w:sz w:val="28"/>
                <w:szCs w:val="28"/>
              </w:rPr>
              <w:t>45.а</w:t>
            </w:r>
          </w:p>
        </w:tc>
      </w:tr>
      <w:tr w:rsidR="006411A6" w14:paraId="7C6A470C" w14:textId="77777777" w:rsidTr="0049047E">
        <w:tc>
          <w:tcPr>
            <w:tcW w:w="1869" w:type="dxa"/>
          </w:tcPr>
          <w:p w14:paraId="7D7AA643" w14:textId="77777777" w:rsidR="006411A6" w:rsidRDefault="006411A6" w:rsidP="0049047E">
            <w:pPr>
              <w:rPr>
                <w:sz w:val="28"/>
                <w:szCs w:val="28"/>
              </w:rPr>
            </w:pPr>
            <w:r>
              <w:rPr>
                <w:sz w:val="28"/>
                <w:szCs w:val="28"/>
              </w:rPr>
              <w:t>6.г</w:t>
            </w:r>
          </w:p>
        </w:tc>
        <w:tc>
          <w:tcPr>
            <w:tcW w:w="1869" w:type="dxa"/>
          </w:tcPr>
          <w:p w14:paraId="65495671" w14:textId="77777777" w:rsidR="006411A6" w:rsidRDefault="006411A6" w:rsidP="0049047E">
            <w:pPr>
              <w:rPr>
                <w:sz w:val="28"/>
                <w:szCs w:val="28"/>
              </w:rPr>
            </w:pPr>
            <w:r>
              <w:rPr>
                <w:sz w:val="28"/>
                <w:szCs w:val="28"/>
              </w:rPr>
              <w:t>16.а</w:t>
            </w:r>
          </w:p>
        </w:tc>
        <w:tc>
          <w:tcPr>
            <w:tcW w:w="1869" w:type="dxa"/>
          </w:tcPr>
          <w:p w14:paraId="498621DD" w14:textId="77777777" w:rsidR="006411A6" w:rsidRDefault="006411A6" w:rsidP="0049047E">
            <w:pPr>
              <w:rPr>
                <w:sz w:val="28"/>
                <w:szCs w:val="28"/>
              </w:rPr>
            </w:pPr>
            <w:r>
              <w:rPr>
                <w:sz w:val="28"/>
                <w:szCs w:val="28"/>
              </w:rPr>
              <w:t>26.а</w:t>
            </w:r>
          </w:p>
        </w:tc>
        <w:tc>
          <w:tcPr>
            <w:tcW w:w="1869" w:type="dxa"/>
          </w:tcPr>
          <w:p w14:paraId="39CDFBF1" w14:textId="77777777" w:rsidR="006411A6" w:rsidRDefault="006411A6" w:rsidP="0049047E">
            <w:pPr>
              <w:rPr>
                <w:sz w:val="28"/>
                <w:szCs w:val="28"/>
              </w:rPr>
            </w:pPr>
            <w:r>
              <w:rPr>
                <w:sz w:val="28"/>
                <w:szCs w:val="28"/>
              </w:rPr>
              <w:t>36.в</w:t>
            </w:r>
          </w:p>
        </w:tc>
        <w:tc>
          <w:tcPr>
            <w:tcW w:w="1869" w:type="dxa"/>
          </w:tcPr>
          <w:p w14:paraId="2E473288" w14:textId="77777777" w:rsidR="006411A6" w:rsidRDefault="006411A6" w:rsidP="0049047E">
            <w:pPr>
              <w:rPr>
                <w:sz w:val="28"/>
                <w:szCs w:val="28"/>
              </w:rPr>
            </w:pPr>
            <w:r>
              <w:rPr>
                <w:sz w:val="28"/>
                <w:szCs w:val="28"/>
              </w:rPr>
              <w:t>46.г</w:t>
            </w:r>
          </w:p>
        </w:tc>
      </w:tr>
      <w:tr w:rsidR="006411A6" w14:paraId="572B7485" w14:textId="77777777" w:rsidTr="0049047E">
        <w:tc>
          <w:tcPr>
            <w:tcW w:w="1869" w:type="dxa"/>
          </w:tcPr>
          <w:p w14:paraId="143487AE" w14:textId="77777777" w:rsidR="006411A6" w:rsidRDefault="006411A6" w:rsidP="0049047E">
            <w:pPr>
              <w:rPr>
                <w:sz w:val="28"/>
                <w:szCs w:val="28"/>
              </w:rPr>
            </w:pPr>
            <w:r>
              <w:rPr>
                <w:sz w:val="28"/>
                <w:szCs w:val="28"/>
              </w:rPr>
              <w:t>7.б</w:t>
            </w:r>
          </w:p>
        </w:tc>
        <w:tc>
          <w:tcPr>
            <w:tcW w:w="1869" w:type="dxa"/>
          </w:tcPr>
          <w:p w14:paraId="3E45DC7A" w14:textId="77777777" w:rsidR="006411A6" w:rsidRDefault="006411A6" w:rsidP="0049047E">
            <w:pPr>
              <w:rPr>
                <w:sz w:val="28"/>
                <w:szCs w:val="28"/>
              </w:rPr>
            </w:pPr>
            <w:r>
              <w:rPr>
                <w:sz w:val="28"/>
                <w:szCs w:val="28"/>
              </w:rPr>
              <w:t>17.а</w:t>
            </w:r>
          </w:p>
        </w:tc>
        <w:tc>
          <w:tcPr>
            <w:tcW w:w="1869" w:type="dxa"/>
          </w:tcPr>
          <w:p w14:paraId="19280BFD" w14:textId="77777777" w:rsidR="006411A6" w:rsidRDefault="006411A6" w:rsidP="0049047E">
            <w:pPr>
              <w:rPr>
                <w:sz w:val="28"/>
                <w:szCs w:val="28"/>
              </w:rPr>
            </w:pPr>
            <w:r>
              <w:rPr>
                <w:sz w:val="28"/>
                <w:szCs w:val="28"/>
              </w:rPr>
              <w:t>27.в</w:t>
            </w:r>
          </w:p>
        </w:tc>
        <w:tc>
          <w:tcPr>
            <w:tcW w:w="1869" w:type="dxa"/>
          </w:tcPr>
          <w:p w14:paraId="3060B051" w14:textId="77777777" w:rsidR="006411A6" w:rsidRDefault="006411A6" w:rsidP="0049047E">
            <w:pPr>
              <w:rPr>
                <w:sz w:val="28"/>
                <w:szCs w:val="28"/>
              </w:rPr>
            </w:pPr>
            <w:r>
              <w:rPr>
                <w:sz w:val="28"/>
                <w:szCs w:val="28"/>
              </w:rPr>
              <w:t>37.б</w:t>
            </w:r>
          </w:p>
        </w:tc>
        <w:tc>
          <w:tcPr>
            <w:tcW w:w="1869" w:type="dxa"/>
          </w:tcPr>
          <w:p w14:paraId="0858F13D" w14:textId="77777777" w:rsidR="006411A6" w:rsidRDefault="006411A6" w:rsidP="0049047E">
            <w:pPr>
              <w:rPr>
                <w:sz w:val="28"/>
                <w:szCs w:val="28"/>
              </w:rPr>
            </w:pPr>
            <w:r>
              <w:rPr>
                <w:sz w:val="28"/>
                <w:szCs w:val="28"/>
              </w:rPr>
              <w:t>47.а</w:t>
            </w:r>
          </w:p>
        </w:tc>
      </w:tr>
      <w:tr w:rsidR="006411A6" w14:paraId="0AB26D10" w14:textId="77777777" w:rsidTr="0049047E">
        <w:tc>
          <w:tcPr>
            <w:tcW w:w="1869" w:type="dxa"/>
          </w:tcPr>
          <w:p w14:paraId="3921F778" w14:textId="77777777" w:rsidR="006411A6" w:rsidRDefault="006411A6" w:rsidP="0049047E">
            <w:pPr>
              <w:rPr>
                <w:sz w:val="28"/>
                <w:szCs w:val="28"/>
              </w:rPr>
            </w:pPr>
            <w:r>
              <w:rPr>
                <w:sz w:val="28"/>
                <w:szCs w:val="28"/>
              </w:rPr>
              <w:t>8.а</w:t>
            </w:r>
          </w:p>
        </w:tc>
        <w:tc>
          <w:tcPr>
            <w:tcW w:w="1869" w:type="dxa"/>
          </w:tcPr>
          <w:p w14:paraId="671F98AC" w14:textId="77777777" w:rsidR="006411A6" w:rsidRDefault="006411A6" w:rsidP="0049047E">
            <w:pPr>
              <w:rPr>
                <w:sz w:val="28"/>
                <w:szCs w:val="28"/>
              </w:rPr>
            </w:pPr>
            <w:r>
              <w:rPr>
                <w:sz w:val="28"/>
                <w:szCs w:val="28"/>
              </w:rPr>
              <w:t>18.б</w:t>
            </w:r>
          </w:p>
        </w:tc>
        <w:tc>
          <w:tcPr>
            <w:tcW w:w="1869" w:type="dxa"/>
          </w:tcPr>
          <w:p w14:paraId="4230F5C5" w14:textId="77777777" w:rsidR="006411A6" w:rsidRDefault="006411A6" w:rsidP="0049047E">
            <w:pPr>
              <w:rPr>
                <w:sz w:val="28"/>
                <w:szCs w:val="28"/>
              </w:rPr>
            </w:pPr>
            <w:r>
              <w:rPr>
                <w:sz w:val="28"/>
                <w:szCs w:val="28"/>
              </w:rPr>
              <w:t>28.г</w:t>
            </w:r>
          </w:p>
        </w:tc>
        <w:tc>
          <w:tcPr>
            <w:tcW w:w="1869" w:type="dxa"/>
          </w:tcPr>
          <w:p w14:paraId="6B5166FF" w14:textId="77777777" w:rsidR="006411A6" w:rsidRDefault="006411A6" w:rsidP="0049047E">
            <w:pPr>
              <w:rPr>
                <w:sz w:val="28"/>
                <w:szCs w:val="28"/>
              </w:rPr>
            </w:pPr>
            <w:r>
              <w:rPr>
                <w:sz w:val="28"/>
                <w:szCs w:val="28"/>
              </w:rPr>
              <w:t>38.в</w:t>
            </w:r>
          </w:p>
        </w:tc>
        <w:tc>
          <w:tcPr>
            <w:tcW w:w="1869" w:type="dxa"/>
          </w:tcPr>
          <w:p w14:paraId="2CE93C13" w14:textId="77777777" w:rsidR="006411A6" w:rsidRDefault="006411A6" w:rsidP="0049047E">
            <w:pPr>
              <w:rPr>
                <w:sz w:val="28"/>
                <w:szCs w:val="28"/>
              </w:rPr>
            </w:pPr>
            <w:r>
              <w:rPr>
                <w:sz w:val="28"/>
                <w:szCs w:val="28"/>
              </w:rPr>
              <w:t>48.в</w:t>
            </w:r>
          </w:p>
        </w:tc>
      </w:tr>
      <w:tr w:rsidR="006411A6" w14:paraId="0B1CF48E" w14:textId="77777777" w:rsidTr="0049047E">
        <w:tc>
          <w:tcPr>
            <w:tcW w:w="1869" w:type="dxa"/>
          </w:tcPr>
          <w:p w14:paraId="7A0EAF37" w14:textId="77777777" w:rsidR="006411A6" w:rsidRDefault="006411A6" w:rsidP="0049047E">
            <w:pPr>
              <w:rPr>
                <w:sz w:val="28"/>
                <w:szCs w:val="28"/>
              </w:rPr>
            </w:pPr>
            <w:r>
              <w:rPr>
                <w:sz w:val="28"/>
                <w:szCs w:val="28"/>
              </w:rPr>
              <w:t>9.б</w:t>
            </w:r>
          </w:p>
        </w:tc>
        <w:tc>
          <w:tcPr>
            <w:tcW w:w="1869" w:type="dxa"/>
          </w:tcPr>
          <w:p w14:paraId="2064B7DC" w14:textId="77777777" w:rsidR="006411A6" w:rsidRDefault="006411A6" w:rsidP="0049047E">
            <w:pPr>
              <w:rPr>
                <w:sz w:val="28"/>
                <w:szCs w:val="28"/>
              </w:rPr>
            </w:pPr>
            <w:r>
              <w:rPr>
                <w:sz w:val="28"/>
                <w:szCs w:val="28"/>
              </w:rPr>
              <w:t>19.а</w:t>
            </w:r>
          </w:p>
        </w:tc>
        <w:tc>
          <w:tcPr>
            <w:tcW w:w="1869" w:type="dxa"/>
          </w:tcPr>
          <w:p w14:paraId="52EE3588" w14:textId="77777777" w:rsidR="006411A6" w:rsidRDefault="006411A6" w:rsidP="0049047E">
            <w:pPr>
              <w:rPr>
                <w:sz w:val="28"/>
                <w:szCs w:val="28"/>
              </w:rPr>
            </w:pPr>
            <w:r>
              <w:rPr>
                <w:sz w:val="28"/>
                <w:szCs w:val="28"/>
              </w:rPr>
              <w:t>29.а</w:t>
            </w:r>
          </w:p>
        </w:tc>
        <w:tc>
          <w:tcPr>
            <w:tcW w:w="1869" w:type="dxa"/>
          </w:tcPr>
          <w:p w14:paraId="17888E9B" w14:textId="77777777" w:rsidR="006411A6" w:rsidRDefault="006411A6" w:rsidP="0049047E">
            <w:pPr>
              <w:rPr>
                <w:sz w:val="28"/>
                <w:szCs w:val="28"/>
              </w:rPr>
            </w:pPr>
            <w:r>
              <w:rPr>
                <w:sz w:val="28"/>
                <w:szCs w:val="28"/>
              </w:rPr>
              <w:t>39.в</w:t>
            </w:r>
          </w:p>
        </w:tc>
        <w:tc>
          <w:tcPr>
            <w:tcW w:w="1869" w:type="dxa"/>
          </w:tcPr>
          <w:p w14:paraId="6CD38EDF" w14:textId="77777777" w:rsidR="006411A6" w:rsidRDefault="006411A6" w:rsidP="0049047E">
            <w:pPr>
              <w:rPr>
                <w:sz w:val="28"/>
                <w:szCs w:val="28"/>
              </w:rPr>
            </w:pPr>
            <w:r>
              <w:rPr>
                <w:sz w:val="28"/>
                <w:szCs w:val="28"/>
              </w:rPr>
              <w:t>49.б</w:t>
            </w:r>
          </w:p>
        </w:tc>
      </w:tr>
      <w:tr w:rsidR="006411A6" w14:paraId="1EEFE28D" w14:textId="77777777" w:rsidTr="0049047E">
        <w:tc>
          <w:tcPr>
            <w:tcW w:w="1869" w:type="dxa"/>
          </w:tcPr>
          <w:p w14:paraId="70DEA2A8" w14:textId="77777777" w:rsidR="006411A6" w:rsidRDefault="006411A6" w:rsidP="0049047E">
            <w:pPr>
              <w:rPr>
                <w:sz w:val="28"/>
                <w:szCs w:val="28"/>
              </w:rPr>
            </w:pPr>
            <w:r>
              <w:rPr>
                <w:sz w:val="28"/>
                <w:szCs w:val="28"/>
              </w:rPr>
              <w:t>10.г</w:t>
            </w:r>
          </w:p>
        </w:tc>
        <w:tc>
          <w:tcPr>
            <w:tcW w:w="1869" w:type="dxa"/>
          </w:tcPr>
          <w:p w14:paraId="2812F447" w14:textId="77777777" w:rsidR="006411A6" w:rsidRDefault="006411A6" w:rsidP="0049047E">
            <w:pPr>
              <w:rPr>
                <w:sz w:val="28"/>
                <w:szCs w:val="28"/>
              </w:rPr>
            </w:pPr>
            <w:r>
              <w:rPr>
                <w:sz w:val="28"/>
                <w:szCs w:val="28"/>
              </w:rPr>
              <w:t>20.а</w:t>
            </w:r>
          </w:p>
        </w:tc>
        <w:tc>
          <w:tcPr>
            <w:tcW w:w="1869" w:type="dxa"/>
          </w:tcPr>
          <w:p w14:paraId="7A321B56" w14:textId="77777777" w:rsidR="006411A6" w:rsidRDefault="006411A6" w:rsidP="0049047E">
            <w:pPr>
              <w:rPr>
                <w:sz w:val="28"/>
                <w:szCs w:val="28"/>
              </w:rPr>
            </w:pPr>
            <w:r>
              <w:rPr>
                <w:sz w:val="28"/>
                <w:szCs w:val="28"/>
              </w:rPr>
              <w:t>30.б</w:t>
            </w:r>
          </w:p>
        </w:tc>
        <w:tc>
          <w:tcPr>
            <w:tcW w:w="1869" w:type="dxa"/>
          </w:tcPr>
          <w:p w14:paraId="6F4FA062" w14:textId="77777777" w:rsidR="006411A6" w:rsidRDefault="006411A6" w:rsidP="0049047E">
            <w:pPr>
              <w:rPr>
                <w:sz w:val="28"/>
                <w:szCs w:val="28"/>
              </w:rPr>
            </w:pPr>
            <w:r>
              <w:rPr>
                <w:sz w:val="28"/>
                <w:szCs w:val="28"/>
              </w:rPr>
              <w:t>40.г</w:t>
            </w:r>
          </w:p>
        </w:tc>
        <w:tc>
          <w:tcPr>
            <w:tcW w:w="1869" w:type="dxa"/>
          </w:tcPr>
          <w:p w14:paraId="5CC8D067" w14:textId="77777777" w:rsidR="006411A6" w:rsidRDefault="006411A6" w:rsidP="0049047E">
            <w:pPr>
              <w:rPr>
                <w:sz w:val="28"/>
                <w:szCs w:val="28"/>
              </w:rPr>
            </w:pPr>
            <w:r>
              <w:rPr>
                <w:sz w:val="28"/>
                <w:szCs w:val="28"/>
              </w:rPr>
              <w:t>50.в</w:t>
            </w:r>
          </w:p>
        </w:tc>
      </w:tr>
    </w:tbl>
    <w:p w14:paraId="5C9C84B3" w14:textId="77777777" w:rsidR="00EF57A6" w:rsidRDefault="00EF57A6" w:rsidP="006411A6">
      <w:pPr>
        <w:spacing w:line="276" w:lineRule="auto"/>
        <w:jc w:val="center"/>
        <w:rPr>
          <w:b/>
          <w:sz w:val="28"/>
          <w:szCs w:val="28"/>
        </w:rPr>
      </w:pPr>
    </w:p>
    <w:p w14:paraId="11F95BF8" w14:textId="77777777" w:rsidR="00EF57A6" w:rsidRDefault="00EF57A6" w:rsidP="006411A6">
      <w:pPr>
        <w:spacing w:line="276" w:lineRule="auto"/>
        <w:jc w:val="center"/>
        <w:rPr>
          <w:b/>
          <w:sz w:val="28"/>
          <w:szCs w:val="28"/>
        </w:rPr>
      </w:pPr>
    </w:p>
    <w:p w14:paraId="3622CBC2" w14:textId="77777777" w:rsidR="00EF57A6" w:rsidRDefault="00EF57A6" w:rsidP="006411A6">
      <w:pPr>
        <w:spacing w:line="276" w:lineRule="auto"/>
        <w:jc w:val="center"/>
        <w:rPr>
          <w:b/>
          <w:sz w:val="28"/>
          <w:szCs w:val="28"/>
        </w:rPr>
      </w:pPr>
    </w:p>
    <w:p w14:paraId="2299BD67" w14:textId="77777777" w:rsidR="00EF57A6" w:rsidRDefault="00EF57A6" w:rsidP="006411A6">
      <w:pPr>
        <w:spacing w:line="276" w:lineRule="auto"/>
        <w:jc w:val="center"/>
        <w:rPr>
          <w:b/>
          <w:sz w:val="28"/>
          <w:szCs w:val="28"/>
        </w:rPr>
      </w:pPr>
    </w:p>
    <w:p w14:paraId="53296418" w14:textId="77777777" w:rsidR="00EF57A6" w:rsidRDefault="00EF57A6" w:rsidP="006411A6">
      <w:pPr>
        <w:spacing w:line="276" w:lineRule="auto"/>
        <w:jc w:val="center"/>
        <w:rPr>
          <w:b/>
          <w:sz w:val="28"/>
          <w:szCs w:val="28"/>
        </w:rPr>
      </w:pPr>
    </w:p>
    <w:p w14:paraId="1064FE75" w14:textId="77777777" w:rsidR="00EF57A6" w:rsidRDefault="00EF57A6" w:rsidP="006411A6">
      <w:pPr>
        <w:spacing w:line="276" w:lineRule="auto"/>
        <w:jc w:val="center"/>
        <w:rPr>
          <w:b/>
          <w:sz w:val="28"/>
          <w:szCs w:val="28"/>
        </w:rPr>
      </w:pPr>
    </w:p>
    <w:p w14:paraId="1E4E4A6F" w14:textId="77777777" w:rsidR="00EF57A6" w:rsidRDefault="00EF57A6" w:rsidP="006411A6">
      <w:pPr>
        <w:spacing w:line="276" w:lineRule="auto"/>
        <w:jc w:val="center"/>
        <w:rPr>
          <w:b/>
          <w:sz w:val="28"/>
          <w:szCs w:val="28"/>
        </w:rPr>
      </w:pPr>
    </w:p>
    <w:p w14:paraId="350D6B2F" w14:textId="77777777" w:rsidR="00EF57A6" w:rsidRDefault="00EF57A6" w:rsidP="006411A6">
      <w:pPr>
        <w:spacing w:line="276" w:lineRule="auto"/>
        <w:jc w:val="center"/>
        <w:rPr>
          <w:b/>
          <w:sz w:val="28"/>
          <w:szCs w:val="28"/>
        </w:rPr>
      </w:pPr>
    </w:p>
    <w:p w14:paraId="73D2FA9C" w14:textId="73BD0248" w:rsidR="006411A6" w:rsidRPr="00B2161D" w:rsidRDefault="006411A6" w:rsidP="006411A6">
      <w:pPr>
        <w:spacing w:line="276" w:lineRule="auto"/>
        <w:jc w:val="center"/>
        <w:rPr>
          <w:b/>
          <w:sz w:val="28"/>
          <w:szCs w:val="28"/>
        </w:rPr>
      </w:pPr>
      <w:r w:rsidRPr="00B2161D">
        <w:rPr>
          <w:b/>
          <w:sz w:val="28"/>
          <w:szCs w:val="28"/>
        </w:rPr>
        <w:lastRenderedPageBreak/>
        <w:t>Экзаменационные билеты</w:t>
      </w: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14F4E31C" w14:textId="77777777" w:rsidTr="0049047E">
        <w:tc>
          <w:tcPr>
            <w:tcW w:w="5000" w:type="pct"/>
            <w:gridSpan w:val="4"/>
          </w:tcPr>
          <w:p w14:paraId="7FE52622" w14:textId="77777777" w:rsidR="006411A6" w:rsidRPr="00B2161D" w:rsidRDefault="006411A6" w:rsidP="0049047E">
            <w:pPr>
              <w:jc w:val="center"/>
              <w:rPr>
                <w:szCs w:val="28"/>
              </w:rPr>
            </w:pPr>
            <w:r>
              <w:rPr>
                <w:szCs w:val="28"/>
              </w:rPr>
              <w:t xml:space="preserve">Здоровый человек и его </w:t>
            </w:r>
            <w:r w:rsidRPr="00C47D8E">
              <w:rPr>
                <w:szCs w:val="28"/>
              </w:rPr>
              <w:t>окружение</w:t>
            </w:r>
          </w:p>
        </w:tc>
      </w:tr>
      <w:tr w:rsidR="006411A6" w:rsidRPr="0002485F" w14:paraId="24C038A8" w14:textId="77777777" w:rsidTr="0049047E">
        <w:tc>
          <w:tcPr>
            <w:tcW w:w="1295" w:type="pct"/>
          </w:tcPr>
          <w:p w14:paraId="11B96D49"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11A24145" w14:textId="77777777" w:rsidR="006411A6" w:rsidRPr="0002485F" w:rsidRDefault="006411A6" w:rsidP="0049047E">
            <w:pPr>
              <w:widowControl w:val="0"/>
              <w:autoSpaceDE w:val="0"/>
              <w:autoSpaceDN w:val="0"/>
              <w:adjustRightInd w:val="0"/>
              <w:jc w:val="center"/>
            </w:pPr>
            <w:r w:rsidRPr="0002485F">
              <w:t>Рассмотрено ЦМК СД</w:t>
            </w:r>
          </w:p>
          <w:p w14:paraId="18AEACF1"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002D47DC"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642A8023"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4D82A7EA"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2870A522"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sidRPr="0002485F">
              <w:rPr>
                <w:b/>
                <w:u w:val="single"/>
              </w:rPr>
              <w:t>1</w:t>
            </w:r>
          </w:p>
          <w:p w14:paraId="047BDD20" w14:textId="77777777" w:rsidR="006411A6" w:rsidRPr="0002485F" w:rsidRDefault="006411A6" w:rsidP="0049047E">
            <w:pPr>
              <w:widowControl w:val="0"/>
              <w:autoSpaceDE w:val="0"/>
              <w:autoSpaceDN w:val="0"/>
              <w:adjustRightInd w:val="0"/>
              <w:jc w:val="center"/>
              <w:rPr>
                <w:b/>
              </w:rPr>
            </w:pPr>
          </w:p>
        </w:tc>
        <w:tc>
          <w:tcPr>
            <w:tcW w:w="1428" w:type="pct"/>
          </w:tcPr>
          <w:p w14:paraId="1EDECAF3" w14:textId="77777777" w:rsidR="006411A6" w:rsidRPr="0002485F" w:rsidRDefault="006411A6" w:rsidP="0049047E">
            <w:pPr>
              <w:widowControl w:val="0"/>
              <w:autoSpaceDE w:val="0"/>
              <w:autoSpaceDN w:val="0"/>
              <w:adjustRightInd w:val="0"/>
              <w:jc w:val="center"/>
            </w:pPr>
            <w:r w:rsidRPr="0002485F">
              <w:t>«Утверждаю»</w:t>
            </w:r>
          </w:p>
          <w:p w14:paraId="641C9A33" w14:textId="77777777" w:rsidR="006411A6" w:rsidRPr="0002485F" w:rsidRDefault="006411A6" w:rsidP="0049047E">
            <w:pPr>
              <w:widowControl w:val="0"/>
              <w:autoSpaceDE w:val="0"/>
              <w:autoSpaceDN w:val="0"/>
              <w:adjustRightInd w:val="0"/>
              <w:jc w:val="center"/>
            </w:pPr>
            <w:r w:rsidRPr="0002485F">
              <w:t>Заместитель директора</w:t>
            </w:r>
          </w:p>
          <w:p w14:paraId="38549322" w14:textId="77777777" w:rsidR="006411A6" w:rsidRPr="0002485F" w:rsidRDefault="006411A6" w:rsidP="0049047E">
            <w:pPr>
              <w:widowControl w:val="0"/>
              <w:autoSpaceDE w:val="0"/>
              <w:autoSpaceDN w:val="0"/>
              <w:adjustRightInd w:val="0"/>
              <w:jc w:val="center"/>
            </w:pPr>
            <w:r w:rsidRPr="0002485F">
              <w:t>по учебной работе</w:t>
            </w:r>
          </w:p>
          <w:p w14:paraId="1F9D5BD1" w14:textId="77777777" w:rsidR="006411A6" w:rsidRPr="0002485F" w:rsidRDefault="006411A6" w:rsidP="0049047E">
            <w:pPr>
              <w:widowControl w:val="0"/>
              <w:autoSpaceDE w:val="0"/>
              <w:autoSpaceDN w:val="0"/>
              <w:adjustRightInd w:val="0"/>
              <w:jc w:val="center"/>
            </w:pPr>
            <w:r w:rsidRPr="0002485F">
              <w:t>___________________</w:t>
            </w:r>
          </w:p>
          <w:p w14:paraId="72D819F2"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67683B85" w14:textId="77777777" w:rsidR="006411A6" w:rsidRPr="0002485F" w:rsidRDefault="006411A6" w:rsidP="0049047E">
            <w:pPr>
              <w:widowControl w:val="0"/>
              <w:autoSpaceDE w:val="0"/>
              <w:autoSpaceDN w:val="0"/>
              <w:adjustRightInd w:val="0"/>
              <w:jc w:val="center"/>
            </w:pPr>
          </w:p>
        </w:tc>
      </w:tr>
      <w:tr w:rsidR="006411A6" w:rsidRPr="0002485F" w14:paraId="712EBC8C" w14:textId="77777777" w:rsidTr="0049047E">
        <w:trPr>
          <w:trHeight w:val="6406"/>
        </w:trPr>
        <w:tc>
          <w:tcPr>
            <w:tcW w:w="5000" w:type="pct"/>
            <w:gridSpan w:val="4"/>
            <w:tcBorders>
              <w:bottom w:val="single" w:sz="4" w:space="0" w:color="auto"/>
            </w:tcBorders>
          </w:tcPr>
          <w:p w14:paraId="7D4A489D"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768F119A" w14:textId="77777777" w:rsidTr="0049047E">
              <w:tc>
                <w:tcPr>
                  <w:tcW w:w="5416" w:type="dxa"/>
                </w:tcPr>
                <w:p w14:paraId="25D0A918" w14:textId="77777777" w:rsidR="006411A6" w:rsidRPr="0002485F" w:rsidRDefault="006411A6" w:rsidP="0049047E">
                  <w:pPr>
                    <w:keepNext/>
                    <w:tabs>
                      <w:tab w:val="left" w:pos="630"/>
                    </w:tabs>
                    <w:outlineLvl w:val="3"/>
                    <w:rPr>
                      <w:szCs w:val="28"/>
                    </w:rPr>
                  </w:pPr>
                  <w:r w:rsidRPr="0002485F">
                    <w:rPr>
                      <w:szCs w:val="28"/>
                    </w:rPr>
                    <w:t>ОК 01.</w:t>
                  </w:r>
                  <w:r w:rsidRPr="0002485F">
                    <w:rPr>
                      <w:szCs w:val="28"/>
                    </w:rPr>
                    <w:tab/>
                    <w:t>Выбирать способы решения задач профессиональной деятельности применительно к различным контекстам</w:t>
                  </w:r>
                </w:p>
                <w:p w14:paraId="50F3D383" w14:textId="77777777" w:rsidR="006411A6" w:rsidRPr="0002485F" w:rsidRDefault="006411A6" w:rsidP="0049047E">
                  <w:pPr>
                    <w:keepNext/>
                    <w:tabs>
                      <w:tab w:val="left" w:pos="630"/>
                    </w:tabs>
                    <w:outlineLvl w:val="3"/>
                    <w:rPr>
                      <w:szCs w:val="28"/>
                    </w:rPr>
                  </w:pPr>
                  <w:r w:rsidRPr="0002485F">
                    <w:rPr>
                      <w:szCs w:val="28"/>
                    </w:rPr>
                    <w:t>ОК 02.</w:t>
                  </w:r>
                  <w:r w:rsidRPr="0002485F">
                    <w:rPr>
                      <w:szCs w:val="28"/>
                    </w:rPr>
                    <w:tab/>
                    <w:t>Осуществлять поиск, анализ и интерпретацию информации, необходимой для выполнения задач профессиональной деятельности</w:t>
                  </w:r>
                </w:p>
                <w:p w14:paraId="3506219B" w14:textId="77777777" w:rsidR="006411A6" w:rsidRPr="0002485F" w:rsidRDefault="006411A6" w:rsidP="0049047E">
                  <w:pPr>
                    <w:keepNext/>
                    <w:tabs>
                      <w:tab w:val="left" w:pos="630"/>
                    </w:tabs>
                    <w:outlineLvl w:val="3"/>
                    <w:rPr>
                      <w:szCs w:val="28"/>
                    </w:rPr>
                  </w:pPr>
                  <w:r w:rsidRPr="0002485F">
                    <w:rPr>
                      <w:szCs w:val="28"/>
                    </w:rPr>
                    <w:t>ОК 03.</w:t>
                  </w:r>
                  <w:r w:rsidRPr="0002485F">
                    <w:rPr>
                      <w:szCs w:val="28"/>
                    </w:rPr>
                    <w:tab/>
                    <w:t>Планировать и реализовывать собственное профессиональное и личностное развитие</w:t>
                  </w:r>
                </w:p>
                <w:p w14:paraId="4744090E" w14:textId="77777777" w:rsidR="006411A6" w:rsidRPr="0002485F" w:rsidRDefault="006411A6" w:rsidP="0049047E">
                  <w:pPr>
                    <w:keepNext/>
                    <w:tabs>
                      <w:tab w:val="left" w:pos="630"/>
                    </w:tabs>
                    <w:outlineLvl w:val="3"/>
                    <w:rPr>
                      <w:szCs w:val="28"/>
                    </w:rPr>
                  </w:pPr>
                  <w:r w:rsidRPr="0002485F">
                    <w:rPr>
                      <w:szCs w:val="28"/>
                    </w:rPr>
                    <w:t>ОК 04.</w:t>
                  </w:r>
                  <w:r w:rsidRPr="0002485F">
                    <w:rPr>
                      <w:szCs w:val="28"/>
                    </w:rPr>
                    <w:tab/>
                    <w:t>Работать в коллективе и команде, эффективно взаимодействовать с коллегами, руководством, клиентами</w:t>
                  </w:r>
                </w:p>
                <w:p w14:paraId="181C3E72" w14:textId="77777777" w:rsidR="006411A6" w:rsidRDefault="006411A6" w:rsidP="0049047E">
                  <w:pPr>
                    <w:keepNext/>
                    <w:tabs>
                      <w:tab w:val="left" w:pos="630"/>
                    </w:tabs>
                    <w:outlineLvl w:val="3"/>
                    <w:rPr>
                      <w:szCs w:val="28"/>
                    </w:rPr>
                  </w:pPr>
                  <w:r w:rsidRPr="0002485F">
                    <w:rPr>
                      <w:szCs w:val="28"/>
                    </w:rPr>
                    <w:t>ОК 05.</w:t>
                  </w:r>
                  <w:r w:rsidRPr="0002485F">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E946586" w14:textId="77777777" w:rsidR="006411A6" w:rsidRPr="0002485F" w:rsidRDefault="006411A6" w:rsidP="0049047E">
                  <w:pPr>
                    <w:keepNext/>
                    <w:tabs>
                      <w:tab w:val="left" w:pos="630"/>
                    </w:tabs>
                    <w:outlineLvl w:val="3"/>
                    <w:rPr>
                      <w:szCs w:val="28"/>
                    </w:rPr>
                  </w:pPr>
                  <w:r>
                    <w:rPr>
                      <w:szCs w:val="28"/>
                    </w:rPr>
                    <w:t xml:space="preserve">ОК 06. </w:t>
                  </w:r>
                  <w:r w:rsidRPr="00162AF9">
                    <w:rPr>
                      <w:szCs w:val="28"/>
                    </w:rPr>
                    <w:t>Работать в коллективе и в команде, эффективно общаться с коллегами, руководством, потребителями.</w:t>
                  </w:r>
                </w:p>
                <w:p w14:paraId="6E076B71" w14:textId="77777777" w:rsidR="006411A6" w:rsidRPr="0002485F" w:rsidRDefault="006411A6" w:rsidP="0049047E">
                  <w:pPr>
                    <w:keepNext/>
                    <w:tabs>
                      <w:tab w:val="left" w:pos="630"/>
                    </w:tabs>
                    <w:outlineLvl w:val="3"/>
                    <w:rPr>
                      <w:szCs w:val="28"/>
                    </w:rPr>
                  </w:pPr>
                  <w:r w:rsidRPr="0002485F">
                    <w:rPr>
                      <w:szCs w:val="28"/>
                    </w:rPr>
                    <w:t>ОК 07.</w:t>
                  </w:r>
                  <w:r w:rsidRPr="0002485F">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2DB1BCDF" w14:textId="77777777" w:rsidR="006411A6" w:rsidRDefault="006411A6" w:rsidP="0049047E">
                  <w:pPr>
                    <w:keepNext/>
                    <w:tabs>
                      <w:tab w:val="left" w:pos="630"/>
                    </w:tabs>
                    <w:outlineLvl w:val="3"/>
                    <w:rPr>
                      <w:szCs w:val="28"/>
                    </w:rPr>
                  </w:pPr>
                  <w:r>
                    <w:rPr>
                      <w:szCs w:val="28"/>
                    </w:rPr>
                    <w:t xml:space="preserve">ОК 08. </w:t>
                  </w:r>
                  <w:r w:rsidRPr="00162AF9">
                    <w:rPr>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6A7835E" w14:textId="77777777" w:rsidR="006411A6" w:rsidRPr="0002485F" w:rsidRDefault="006411A6" w:rsidP="0049047E">
                  <w:pPr>
                    <w:keepNext/>
                    <w:tabs>
                      <w:tab w:val="left" w:pos="630"/>
                    </w:tabs>
                    <w:outlineLvl w:val="3"/>
                    <w:rPr>
                      <w:szCs w:val="28"/>
                    </w:rPr>
                  </w:pPr>
                  <w:r w:rsidRPr="0002485F">
                    <w:rPr>
                      <w:szCs w:val="28"/>
                    </w:rPr>
                    <w:t>ОК 09.</w:t>
                  </w:r>
                  <w:r w:rsidRPr="0002485F">
                    <w:rPr>
                      <w:szCs w:val="28"/>
                    </w:rPr>
                    <w:tab/>
                    <w:t>Использовать информационные технологии в профессиональной деятельности</w:t>
                  </w:r>
                </w:p>
                <w:p w14:paraId="33676426" w14:textId="77777777" w:rsidR="006411A6" w:rsidRPr="0002485F" w:rsidRDefault="006411A6" w:rsidP="0049047E">
                  <w:pPr>
                    <w:keepNext/>
                    <w:tabs>
                      <w:tab w:val="left" w:pos="604"/>
                    </w:tabs>
                    <w:outlineLvl w:val="3"/>
                    <w:rPr>
                      <w:szCs w:val="28"/>
                    </w:rPr>
                  </w:pPr>
                  <w:r w:rsidRPr="0002485F">
                    <w:rPr>
                      <w:szCs w:val="28"/>
                    </w:rPr>
                    <w:t>ОК 10.</w:t>
                  </w:r>
                  <w:r w:rsidRPr="0002485F">
                    <w:rPr>
                      <w:szCs w:val="28"/>
                    </w:rPr>
                    <w:tab/>
                    <w:t>Пользоваться профессиональной документацией на государственном и иностранном языках</w:t>
                  </w:r>
                </w:p>
                <w:p w14:paraId="2079C5B9" w14:textId="77777777" w:rsidR="006411A6" w:rsidRDefault="006411A6" w:rsidP="0049047E">
                  <w:pPr>
                    <w:keepNext/>
                    <w:tabs>
                      <w:tab w:val="left" w:pos="604"/>
                    </w:tabs>
                    <w:outlineLvl w:val="3"/>
                    <w:rPr>
                      <w:szCs w:val="28"/>
                    </w:rPr>
                  </w:pPr>
                  <w:r w:rsidRPr="0002485F">
                    <w:rPr>
                      <w:szCs w:val="28"/>
                    </w:rPr>
                    <w:t xml:space="preserve">ПК </w:t>
                  </w:r>
                  <w:r>
                    <w:rPr>
                      <w:szCs w:val="28"/>
                    </w:rPr>
                    <w:t>1.1.</w:t>
                  </w:r>
                  <w:r w:rsidRPr="00162AF9">
                    <w:rPr>
                      <w:szCs w:val="28"/>
                    </w:rPr>
                    <w:t xml:space="preserve">Планировать обследование </w:t>
                  </w:r>
                  <w:r>
                    <w:rPr>
                      <w:szCs w:val="28"/>
                    </w:rPr>
                    <w:t>пациентов различных возрастных групп</w:t>
                  </w:r>
                  <w:r w:rsidRPr="00162AF9">
                    <w:rPr>
                      <w:szCs w:val="28"/>
                    </w:rPr>
                    <w:t>.</w:t>
                  </w:r>
                </w:p>
                <w:p w14:paraId="7AA2FB5B" w14:textId="77777777" w:rsidR="006411A6" w:rsidRPr="0002485F" w:rsidRDefault="006411A6" w:rsidP="0049047E">
                  <w:pPr>
                    <w:keepNext/>
                    <w:tabs>
                      <w:tab w:val="left" w:pos="604"/>
                    </w:tabs>
                    <w:outlineLvl w:val="3"/>
                    <w:rPr>
                      <w:szCs w:val="28"/>
                    </w:rPr>
                  </w:pPr>
                  <w:r w:rsidRPr="0002485F">
                    <w:rPr>
                      <w:szCs w:val="28"/>
                    </w:rPr>
                    <w:t xml:space="preserve">ПК </w:t>
                  </w:r>
                  <w:r>
                    <w:rPr>
                      <w:szCs w:val="28"/>
                    </w:rPr>
                    <w:t>5</w:t>
                  </w:r>
                  <w:r w:rsidRPr="0002485F">
                    <w:rPr>
                      <w:szCs w:val="28"/>
                    </w:rPr>
                    <w:t>.</w:t>
                  </w:r>
                  <w:r>
                    <w:rPr>
                      <w:szCs w:val="28"/>
                    </w:rPr>
                    <w:t>1.</w:t>
                  </w:r>
                  <w:r w:rsidRPr="00162AF9">
                    <w:rPr>
                      <w:szCs w:val="28"/>
                    </w:rPr>
                    <w:t>Осуществлять медици</w:t>
                  </w:r>
                  <w:r>
                    <w:rPr>
                      <w:szCs w:val="28"/>
                    </w:rPr>
                    <w:t xml:space="preserve">нскую реабилитацию пациентов с </w:t>
                  </w:r>
                  <w:r w:rsidRPr="00162AF9">
                    <w:rPr>
                      <w:szCs w:val="28"/>
                    </w:rPr>
                    <w:t>различной патологией.</w:t>
                  </w:r>
                </w:p>
                <w:p w14:paraId="5991D841" w14:textId="77777777" w:rsidR="006411A6" w:rsidRDefault="006411A6" w:rsidP="0049047E">
                  <w:pPr>
                    <w:keepNext/>
                    <w:tabs>
                      <w:tab w:val="left" w:pos="320"/>
                      <w:tab w:val="left" w:pos="746"/>
                    </w:tabs>
                    <w:outlineLvl w:val="3"/>
                    <w:rPr>
                      <w:szCs w:val="28"/>
                    </w:rPr>
                  </w:pPr>
                  <w:r w:rsidRPr="0002485F">
                    <w:rPr>
                      <w:szCs w:val="28"/>
                    </w:rPr>
                    <w:t xml:space="preserve">ПК </w:t>
                  </w:r>
                  <w:r>
                    <w:rPr>
                      <w:szCs w:val="28"/>
                    </w:rPr>
                    <w:t>5</w:t>
                  </w:r>
                  <w:r w:rsidRPr="0002485F">
                    <w:rPr>
                      <w:szCs w:val="28"/>
                    </w:rPr>
                    <w:t>.</w:t>
                  </w:r>
                  <w:r>
                    <w:rPr>
                      <w:szCs w:val="28"/>
                    </w:rPr>
                    <w:t>3.</w:t>
                  </w:r>
                  <w:r w:rsidRPr="00162AF9">
                    <w:rPr>
                      <w:szCs w:val="28"/>
                    </w:rPr>
                    <w:t>О</w:t>
                  </w:r>
                  <w:r>
                    <w:rPr>
                      <w:szCs w:val="28"/>
                    </w:rPr>
                    <w:t>существлять паллиативную помощь</w:t>
                  </w:r>
                </w:p>
                <w:p w14:paraId="4B221BBD" w14:textId="77777777" w:rsidR="006411A6" w:rsidRPr="0002485F" w:rsidRDefault="006411A6" w:rsidP="0049047E">
                  <w:pPr>
                    <w:keepNext/>
                    <w:tabs>
                      <w:tab w:val="left" w:pos="320"/>
                      <w:tab w:val="left" w:pos="746"/>
                    </w:tabs>
                    <w:outlineLvl w:val="3"/>
                    <w:rPr>
                      <w:szCs w:val="28"/>
                    </w:rPr>
                  </w:pPr>
                  <w:r>
                    <w:rPr>
                      <w:szCs w:val="28"/>
                    </w:rPr>
                    <w:t>ПК 5.6.</w:t>
                  </w:r>
                  <w:r>
                    <w:t xml:space="preserve"> </w:t>
                  </w:r>
                  <w:r w:rsidRPr="00162AF9">
                    <w:rPr>
                      <w:szCs w:val="28"/>
                    </w:rPr>
                    <w:t>Оформлять медицинскую документацию.</w:t>
                  </w:r>
                </w:p>
              </w:tc>
            </w:tr>
          </w:tbl>
          <w:p w14:paraId="69A32905" w14:textId="77777777" w:rsidR="006411A6" w:rsidRPr="0002485F" w:rsidRDefault="006411A6" w:rsidP="0049047E">
            <w:pPr>
              <w:keepNext/>
              <w:jc w:val="both"/>
              <w:outlineLvl w:val="3"/>
              <w:rPr>
                <w:b/>
              </w:rPr>
            </w:pPr>
            <w:r w:rsidRPr="0002485F">
              <w:rPr>
                <w:b/>
              </w:rPr>
              <w:t>Задания:</w:t>
            </w:r>
          </w:p>
          <w:p w14:paraId="33698A32" w14:textId="77777777" w:rsidR="006411A6" w:rsidRDefault="006411A6" w:rsidP="0049047E">
            <w:pPr>
              <w:widowControl w:val="0"/>
              <w:autoSpaceDE w:val="0"/>
              <w:autoSpaceDN w:val="0"/>
              <w:adjustRightInd w:val="0"/>
              <w:jc w:val="both"/>
            </w:pPr>
            <w:r>
              <w:t xml:space="preserve">1. Расскажите о строении половых органов женщины. </w:t>
            </w:r>
          </w:p>
          <w:p w14:paraId="72E770C9" w14:textId="77777777" w:rsidR="006411A6" w:rsidRDefault="006411A6" w:rsidP="0049047E">
            <w:pPr>
              <w:widowControl w:val="0"/>
              <w:autoSpaceDE w:val="0"/>
              <w:autoSpaceDN w:val="0"/>
              <w:adjustRightInd w:val="0"/>
              <w:jc w:val="both"/>
            </w:pPr>
            <w:r>
              <w:t xml:space="preserve">2. Дайте характеристику антенатального периода: сроки, особенности, виды </w:t>
            </w:r>
          </w:p>
          <w:p w14:paraId="33DEB9F1" w14:textId="77777777" w:rsidR="006411A6" w:rsidRDefault="006411A6" w:rsidP="0049047E">
            <w:pPr>
              <w:widowControl w:val="0"/>
              <w:autoSpaceDE w:val="0"/>
              <w:autoSpaceDN w:val="0"/>
              <w:adjustRightInd w:val="0"/>
              <w:jc w:val="both"/>
            </w:pPr>
            <w:r>
              <w:t>тератогенных факторов.</w:t>
            </w:r>
          </w:p>
          <w:p w14:paraId="02903430" w14:textId="77777777" w:rsidR="006411A6" w:rsidRPr="0002485F" w:rsidRDefault="006411A6" w:rsidP="0049047E">
            <w:pPr>
              <w:jc w:val="both"/>
              <w:rPr>
                <w:bCs/>
              </w:rPr>
            </w:pPr>
            <w:r>
              <w:t>3. Определите предполагаемый срок родов, если день зачатия неизвестен.</w:t>
            </w:r>
          </w:p>
        </w:tc>
      </w:tr>
    </w:tbl>
    <w:p w14:paraId="29044006" w14:textId="77777777" w:rsidR="006411A6" w:rsidRDefault="006411A6" w:rsidP="006411A6">
      <w:pPr>
        <w:spacing w:line="276" w:lineRule="auto"/>
        <w:jc w:val="both"/>
        <w:rPr>
          <w:sz w:val="28"/>
          <w:szCs w:val="28"/>
        </w:rPr>
      </w:pPr>
    </w:p>
    <w:p w14:paraId="2318E5A5" w14:textId="77777777" w:rsidR="006411A6" w:rsidRDefault="006411A6" w:rsidP="006411A6">
      <w:pPr>
        <w:spacing w:line="276" w:lineRule="auto"/>
        <w:jc w:val="both"/>
        <w:rPr>
          <w:sz w:val="28"/>
          <w:szCs w:val="28"/>
        </w:rPr>
      </w:pPr>
    </w:p>
    <w:p w14:paraId="0D2EBF04" w14:textId="77777777" w:rsidR="006411A6" w:rsidRDefault="006411A6" w:rsidP="006411A6">
      <w:pPr>
        <w:spacing w:line="276" w:lineRule="auto"/>
        <w:jc w:val="both"/>
        <w:rPr>
          <w:sz w:val="28"/>
          <w:szCs w:val="28"/>
        </w:rPr>
      </w:pPr>
    </w:p>
    <w:p w14:paraId="5562A849" w14:textId="77777777" w:rsidR="006411A6" w:rsidRDefault="006411A6" w:rsidP="006411A6">
      <w:pPr>
        <w:spacing w:line="276" w:lineRule="auto"/>
        <w:jc w:val="both"/>
        <w:rPr>
          <w:sz w:val="28"/>
          <w:szCs w:val="28"/>
        </w:rPr>
      </w:pPr>
    </w:p>
    <w:p w14:paraId="44DEDC53" w14:textId="77777777" w:rsidR="006411A6" w:rsidRDefault="006411A6" w:rsidP="006411A6">
      <w:pPr>
        <w:spacing w:line="276" w:lineRule="auto"/>
        <w:jc w:val="both"/>
        <w:rPr>
          <w:sz w:val="28"/>
          <w:szCs w:val="28"/>
        </w:rPr>
      </w:pPr>
    </w:p>
    <w:p w14:paraId="34B733E5" w14:textId="77777777" w:rsidR="006411A6" w:rsidRDefault="006411A6" w:rsidP="006411A6">
      <w:pPr>
        <w:spacing w:line="276" w:lineRule="auto"/>
        <w:jc w:val="both"/>
        <w:rPr>
          <w:sz w:val="28"/>
          <w:szCs w:val="28"/>
        </w:rPr>
      </w:pPr>
    </w:p>
    <w:p w14:paraId="734EA690" w14:textId="77777777" w:rsidR="006411A6" w:rsidRDefault="006411A6" w:rsidP="006411A6">
      <w:pPr>
        <w:spacing w:line="276" w:lineRule="auto"/>
        <w:jc w:val="both"/>
        <w:rPr>
          <w:sz w:val="28"/>
          <w:szCs w:val="28"/>
        </w:rPr>
      </w:pPr>
    </w:p>
    <w:p w14:paraId="2B58E25E" w14:textId="77777777" w:rsidR="006411A6" w:rsidRDefault="006411A6" w:rsidP="006411A6">
      <w:pPr>
        <w:spacing w:line="276" w:lineRule="auto"/>
        <w:jc w:val="both"/>
        <w:rPr>
          <w:sz w:val="28"/>
          <w:szCs w:val="28"/>
        </w:rPr>
      </w:pPr>
    </w:p>
    <w:p w14:paraId="0BF0F3F6" w14:textId="77777777" w:rsidR="006411A6" w:rsidRDefault="006411A6" w:rsidP="006411A6">
      <w:pPr>
        <w:spacing w:line="276" w:lineRule="auto"/>
        <w:jc w:val="both"/>
        <w:rPr>
          <w:sz w:val="28"/>
          <w:szCs w:val="28"/>
        </w:rPr>
      </w:pPr>
    </w:p>
    <w:p w14:paraId="35CBE69B"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2F92F9EE" w14:textId="77777777" w:rsidTr="0049047E">
        <w:tc>
          <w:tcPr>
            <w:tcW w:w="5000" w:type="pct"/>
            <w:gridSpan w:val="4"/>
          </w:tcPr>
          <w:p w14:paraId="6A5A91A9" w14:textId="77777777" w:rsidR="006411A6" w:rsidRPr="00B2161D" w:rsidRDefault="006411A6" w:rsidP="0049047E">
            <w:pPr>
              <w:jc w:val="center"/>
              <w:rPr>
                <w:szCs w:val="28"/>
              </w:rPr>
            </w:pPr>
            <w:r w:rsidRPr="00C47D8E">
              <w:rPr>
                <w:szCs w:val="28"/>
              </w:rPr>
              <w:t>Здоровый человек и его</w:t>
            </w:r>
            <w:r>
              <w:rPr>
                <w:szCs w:val="28"/>
              </w:rPr>
              <w:t xml:space="preserve"> </w:t>
            </w:r>
            <w:r w:rsidRPr="00C47D8E">
              <w:rPr>
                <w:szCs w:val="28"/>
              </w:rPr>
              <w:t>окружение</w:t>
            </w:r>
          </w:p>
        </w:tc>
      </w:tr>
      <w:tr w:rsidR="006411A6" w:rsidRPr="0002485F" w14:paraId="4699532B" w14:textId="77777777" w:rsidTr="0049047E">
        <w:tc>
          <w:tcPr>
            <w:tcW w:w="1295" w:type="pct"/>
          </w:tcPr>
          <w:p w14:paraId="348AEAC4"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505D29BC" w14:textId="77777777" w:rsidR="006411A6" w:rsidRPr="0002485F" w:rsidRDefault="006411A6" w:rsidP="0049047E">
            <w:pPr>
              <w:widowControl w:val="0"/>
              <w:autoSpaceDE w:val="0"/>
              <w:autoSpaceDN w:val="0"/>
              <w:adjustRightInd w:val="0"/>
              <w:jc w:val="center"/>
            </w:pPr>
            <w:r w:rsidRPr="0002485F">
              <w:t>Рассмотрено ЦМК СД</w:t>
            </w:r>
          </w:p>
          <w:p w14:paraId="2116E48B"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064A7AC5"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72549BF9"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32F09971"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533B52CD"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w:t>
            </w:r>
          </w:p>
          <w:p w14:paraId="25E458A4" w14:textId="77777777" w:rsidR="006411A6" w:rsidRPr="0002485F" w:rsidRDefault="006411A6" w:rsidP="0049047E">
            <w:pPr>
              <w:widowControl w:val="0"/>
              <w:autoSpaceDE w:val="0"/>
              <w:autoSpaceDN w:val="0"/>
              <w:adjustRightInd w:val="0"/>
              <w:jc w:val="center"/>
              <w:rPr>
                <w:b/>
              </w:rPr>
            </w:pPr>
          </w:p>
        </w:tc>
        <w:tc>
          <w:tcPr>
            <w:tcW w:w="1427" w:type="pct"/>
          </w:tcPr>
          <w:p w14:paraId="44296112" w14:textId="77777777" w:rsidR="006411A6" w:rsidRPr="0002485F" w:rsidRDefault="006411A6" w:rsidP="0049047E">
            <w:pPr>
              <w:widowControl w:val="0"/>
              <w:autoSpaceDE w:val="0"/>
              <w:autoSpaceDN w:val="0"/>
              <w:adjustRightInd w:val="0"/>
              <w:jc w:val="center"/>
            </w:pPr>
            <w:r w:rsidRPr="0002485F">
              <w:t>«Утверждаю»</w:t>
            </w:r>
          </w:p>
          <w:p w14:paraId="027DD30C" w14:textId="77777777" w:rsidR="006411A6" w:rsidRPr="0002485F" w:rsidRDefault="006411A6" w:rsidP="0049047E">
            <w:pPr>
              <w:widowControl w:val="0"/>
              <w:autoSpaceDE w:val="0"/>
              <w:autoSpaceDN w:val="0"/>
              <w:adjustRightInd w:val="0"/>
              <w:jc w:val="center"/>
            </w:pPr>
            <w:r w:rsidRPr="0002485F">
              <w:t>Заместитель директора</w:t>
            </w:r>
          </w:p>
          <w:p w14:paraId="30162F3A" w14:textId="77777777" w:rsidR="006411A6" w:rsidRPr="0002485F" w:rsidRDefault="006411A6" w:rsidP="0049047E">
            <w:pPr>
              <w:widowControl w:val="0"/>
              <w:autoSpaceDE w:val="0"/>
              <w:autoSpaceDN w:val="0"/>
              <w:adjustRightInd w:val="0"/>
              <w:jc w:val="center"/>
            </w:pPr>
            <w:r w:rsidRPr="0002485F">
              <w:t>по учебной работе</w:t>
            </w:r>
          </w:p>
          <w:p w14:paraId="5E1EA2EE" w14:textId="77777777" w:rsidR="006411A6" w:rsidRPr="0002485F" w:rsidRDefault="006411A6" w:rsidP="0049047E">
            <w:pPr>
              <w:widowControl w:val="0"/>
              <w:autoSpaceDE w:val="0"/>
              <w:autoSpaceDN w:val="0"/>
              <w:adjustRightInd w:val="0"/>
              <w:jc w:val="center"/>
            </w:pPr>
            <w:r w:rsidRPr="0002485F">
              <w:t>___________________</w:t>
            </w:r>
          </w:p>
          <w:p w14:paraId="585D73A7"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142ABCCA" w14:textId="77777777" w:rsidR="006411A6" w:rsidRPr="0002485F" w:rsidRDefault="006411A6" w:rsidP="0049047E">
            <w:pPr>
              <w:widowControl w:val="0"/>
              <w:autoSpaceDE w:val="0"/>
              <w:autoSpaceDN w:val="0"/>
              <w:adjustRightInd w:val="0"/>
              <w:jc w:val="center"/>
            </w:pPr>
          </w:p>
        </w:tc>
      </w:tr>
      <w:tr w:rsidR="006411A6" w:rsidRPr="0002485F" w14:paraId="4DEA8ED4" w14:textId="77777777" w:rsidTr="0049047E">
        <w:trPr>
          <w:trHeight w:val="6406"/>
        </w:trPr>
        <w:tc>
          <w:tcPr>
            <w:tcW w:w="5000" w:type="pct"/>
            <w:gridSpan w:val="4"/>
            <w:tcBorders>
              <w:bottom w:val="single" w:sz="4" w:space="0" w:color="auto"/>
            </w:tcBorders>
          </w:tcPr>
          <w:p w14:paraId="031884E6"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527FCF9D" w14:textId="77777777" w:rsidTr="0049047E">
              <w:tc>
                <w:tcPr>
                  <w:tcW w:w="5416" w:type="dxa"/>
                </w:tcPr>
                <w:p w14:paraId="5EAF0AB9"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7C3B4AA0"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09AAD0CB"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7918A82D"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41F8BB89"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E3F53E7"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5E82BCA7"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588C36B2" w14:textId="77777777" w:rsidR="006411A6" w:rsidRPr="00162AF9" w:rsidRDefault="006411A6" w:rsidP="0049047E">
                  <w:pPr>
                    <w:keepNext/>
                    <w:tabs>
                      <w:tab w:val="left" w:pos="630"/>
                    </w:tabs>
                    <w:spacing w:before="60" w:after="20"/>
                    <w:outlineLvl w:val="3"/>
                    <w:rPr>
                      <w:szCs w:val="28"/>
                    </w:rPr>
                  </w:pPr>
                  <w:r w:rsidRPr="00162AF9">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61B3750" w14:textId="77777777" w:rsidR="006411A6" w:rsidRPr="00162AF9" w:rsidRDefault="006411A6" w:rsidP="0049047E">
                  <w:pPr>
                    <w:keepNext/>
                    <w:tabs>
                      <w:tab w:val="left" w:pos="630"/>
                    </w:tabs>
                    <w:spacing w:before="60" w:after="20"/>
                    <w:outlineLvl w:val="3"/>
                    <w:rPr>
                      <w:szCs w:val="28"/>
                    </w:rPr>
                  </w:pPr>
                  <w:r w:rsidRPr="00162AF9">
                    <w:rPr>
                      <w:szCs w:val="28"/>
                    </w:rPr>
                    <w:t>ОК 09.</w:t>
                  </w:r>
                  <w:r w:rsidRPr="00162AF9">
                    <w:rPr>
                      <w:szCs w:val="28"/>
                    </w:rPr>
                    <w:tab/>
                    <w:t>Использовать информационные технологии в профессиональной деятельности</w:t>
                  </w:r>
                </w:p>
                <w:p w14:paraId="2D25BA13" w14:textId="77777777" w:rsidR="006411A6" w:rsidRPr="00162AF9" w:rsidRDefault="006411A6" w:rsidP="0049047E">
                  <w:pPr>
                    <w:keepNext/>
                    <w:tabs>
                      <w:tab w:val="left" w:pos="630"/>
                    </w:tabs>
                    <w:spacing w:before="60" w:after="20"/>
                    <w:outlineLvl w:val="3"/>
                    <w:rPr>
                      <w:szCs w:val="28"/>
                    </w:rPr>
                  </w:pPr>
                  <w:r w:rsidRPr="00162AF9">
                    <w:rPr>
                      <w:szCs w:val="28"/>
                    </w:rPr>
                    <w:t>ОК 10.</w:t>
                  </w:r>
                  <w:r w:rsidRPr="00162AF9">
                    <w:rPr>
                      <w:szCs w:val="28"/>
                    </w:rPr>
                    <w:tab/>
                    <w:t>Пользоваться профессиональной документацией на государственном и иностранном языках</w:t>
                  </w:r>
                </w:p>
                <w:p w14:paraId="1B6045B8" w14:textId="77777777" w:rsidR="006411A6" w:rsidRPr="00162AF9" w:rsidRDefault="006411A6" w:rsidP="0049047E">
                  <w:pPr>
                    <w:keepNext/>
                    <w:tabs>
                      <w:tab w:val="left" w:pos="630"/>
                    </w:tabs>
                    <w:spacing w:before="60" w:after="20"/>
                    <w:outlineLvl w:val="3"/>
                    <w:rPr>
                      <w:szCs w:val="28"/>
                    </w:rPr>
                  </w:pPr>
                  <w:r w:rsidRPr="00162AF9">
                    <w:rPr>
                      <w:szCs w:val="28"/>
                    </w:rPr>
                    <w:t>ПК 1.1.Планировать обследование пациентов различных возрастных групп.</w:t>
                  </w:r>
                </w:p>
                <w:p w14:paraId="575F5D03" w14:textId="77777777" w:rsidR="006411A6" w:rsidRPr="00162AF9" w:rsidRDefault="006411A6" w:rsidP="0049047E">
                  <w:pPr>
                    <w:keepNext/>
                    <w:tabs>
                      <w:tab w:val="left" w:pos="630"/>
                    </w:tabs>
                    <w:spacing w:before="60" w:after="20"/>
                    <w:outlineLvl w:val="3"/>
                    <w:rPr>
                      <w:szCs w:val="28"/>
                    </w:rPr>
                  </w:pPr>
                  <w:r w:rsidRPr="00162AF9">
                    <w:rPr>
                      <w:szCs w:val="28"/>
                    </w:rPr>
                    <w:t>ПК 5.1.Осуществлять медицинскую реабилитацию пациентов с различной патологией.</w:t>
                  </w:r>
                </w:p>
                <w:p w14:paraId="00802CA3" w14:textId="77777777" w:rsidR="006411A6" w:rsidRPr="00162AF9" w:rsidRDefault="006411A6" w:rsidP="0049047E">
                  <w:pPr>
                    <w:keepNext/>
                    <w:tabs>
                      <w:tab w:val="left" w:pos="630"/>
                    </w:tabs>
                    <w:spacing w:before="60" w:after="20"/>
                    <w:outlineLvl w:val="3"/>
                    <w:rPr>
                      <w:szCs w:val="28"/>
                    </w:rPr>
                  </w:pPr>
                  <w:r w:rsidRPr="00162AF9">
                    <w:rPr>
                      <w:szCs w:val="28"/>
                    </w:rPr>
                    <w:t>ПК 5.3.Осуществлять паллиативную помощь</w:t>
                  </w:r>
                </w:p>
                <w:p w14:paraId="503D15F2" w14:textId="77777777" w:rsidR="006411A6" w:rsidRPr="0002485F" w:rsidRDefault="006411A6" w:rsidP="0049047E">
                  <w:pPr>
                    <w:keepNext/>
                    <w:tabs>
                      <w:tab w:val="left" w:pos="320"/>
                      <w:tab w:val="left" w:pos="746"/>
                    </w:tabs>
                    <w:spacing w:before="60" w:after="20"/>
                    <w:outlineLvl w:val="3"/>
                    <w:rPr>
                      <w:szCs w:val="28"/>
                    </w:rPr>
                  </w:pPr>
                  <w:r w:rsidRPr="00162AF9">
                    <w:rPr>
                      <w:szCs w:val="28"/>
                    </w:rPr>
                    <w:t>ПК 5.6. Оформлять медицинскую документацию.</w:t>
                  </w:r>
                </w:p>
              </w:tc>
            </w:tr>
          </w:tbl>
          <w:p w14:paraId="0C4C9228" w14:textId="77777777" w:rsidR="006411A6" w:rsidRPr="0002485F" w:rsidRDefault="006411A6" w:rsidP="0049047E">
            <w:pPr>
              <w:keepNext/>
              <w:spacing w:line="276" w:lineRule="auto"/>
              <w:jc w:val="both"/>
              <w:outlineLvl w:val="3"/>
              <w:rPr>
                <w:b/>
              </w:rPr>
            </w:pPr>
            <w:r w:rsidRPr="0002485F">
              <w:rPr>
                <w:b/>
              </w:rPr>
              <w:t>Задания:</w:t>
            </w:r>
          </w:p>
          <w:p w14:paraId="708FAD05" w14:textId="77777777" w:rsidR="006411A6" w:rsidRPr="00C47D8E" w:rsidRDefault="006411A6" w:rsidP="0049047E">
            <w:pPr>
              <w:spacing w:line="276" w:lineRule="auto"/>
              <w:jc w:val="both"/>
              <w:rPr>
                <w:bCs/>
              </w:rPr>
            </w:pPr>
            <w:r w:rsidRPr="00C47D8E">
              <w:rPr>
                <w:bCs/>
              </w:rPr>
              <w:t xml:space="preserve">1. Охарактеризуйте маточный цикл и взаимосвязь его с функцией яичников. </w:t>
            </w:r>
          </w:p>
          <w:p w14:paraId="52ED8443" w14:textId="77777777" w:rsidR="006411A6" w:rsidRPr="00C47D8E" w:rsidRDefault="006411A6" w:rsidP="0049047E">
            <w:pPr>
              <w:spacing w:line="276" w:lineRule="auto"/>
              <w:jc w:val="both"/>
              <w:rPr>
                <w:bCs/>
              </w:rPr>
            </w:pPr>
            <w:r w:rsidRPr="00C47D8E">
              <w:rPr>
                <w:bCs/>
              </w:rPr>
              <w:t xml:space="preserve">2. Расскажите о наружных приёмах исследования беременных. </w:t>
            </w:r>
          </w:p>
          <w:p w14:paraId="7CF7EA75" w14:textId="77777777" w:rsidR="006411A6" w:rsidRPr="0002485F" w:rsidRDefault="006411A6" w:rsidP="0049047E">
            <w:pPr>
              <w:spacing w:line="276" w:lineRule="auto"/>
              <w:jc w:val="both"/>
              <w:rPr>
                <w:bCs/>
              </w:rPr>
            </w:pPr>
            <w:r w:rsidRPr="00C47D8E">
              <w:rPr>
                <w:bCs/>
              </w:rPr>
              <w:t>3. Продемонстрируйте технику туалета пупочной ранки.</w:t>
            </w:r>
          </w:p>
        </w:tc>
      </w:tr>
    </w:tbl>
    <w:p w14:paraId="3A762C77" w14:textId="77777777" w:rsidR="006411A6" w:rsidRDefault="006411A6" w:rsidP="006411A6">
      <w:pPr>
        <w:spacing w:line="276" w:lineRule="auto"/>
        <w:jc w:val="both"/>
        <w:rPr>
          <w:sz w:val="28"/>
          <w:szCs w:val="28"/>
        </w:rPr>
      </w:pPr>
    </w:p>
    <w:p w14:paraId="629495B7" w14:textId="77777777" w:rsidR="006411A6" w:rsidRDefault="006411A6" w:rsidP="006411A6">
      <w:pPr>
        <w:spacing w:line="276" w:lineRule="auto"/>
        <w:jc w:val="both"/>
        <w:rPr>
          <w:sz w:val="28"/>
          <w:szCs w:val="28"/>
        </w:rPr>
      </w:pPr>
    </w:p>
    <w:p w14:paraId="79406811" w14:textId="77777777" w:rsidR="006411A6" w:rsidRDefault="006411A6" w:rsidP="006411A6">
      <w:pPr>
        <w:spacing w:line="276" w:lineRule="auto"/>
        <w:jc w:val="both"/>
        <w:rPr>
          <w:sz w:val="28"/>
          <w:szCs w:val="28"/>
        </w:rPr>
      </w:pPr>
    </w:p>
    <w:p w14:paraId="36E5452B" w14:textId="77777777" w:rsidR="006411A6" w:rsidRDefault="006411A6" w:rsidP="006411A6">
      <w:pPr>
        <w:spacing w:line="276" w:lineRule="auto"/>
        <w:jc w:val="both"/>
        <w:rPr>
          <w:sz w:val="28"/>
          <w:szCs w:val="28"/>
        </w:rPr>
      </w:pPr>
    </w:p>
    <w:p w14:paraId="149B592B" w14:textId="77777777" w:rsidR="006411A6" w:rsidRDefault="006411A6" w:rsidP="006411A6">
      <w:pPr>
        <w:spacing w:line="276" w:lineRule="auto"/>
        <w:jc w:val="both"/>
        <w:rPr>
          <w:sz w:val="28"/>
          <w:szCs w:val="28"/>
        </w:rPr>
      </w:pPr>
    </w:p>
    <w:p w14:paraId="26B8723B" w14:textId="77777777" w:rsidR="006411A6" w:rsidRDefault="006411A6" w:rsidP="006411A6">
      <w:pPr>
        <w:spacing w:line="276" w:lineRule="auto"/>
        <w:jc w:val="both"/>
        <w:rPr>
          <w:sz w:val="28"/>
          <w:szCs w:val="28"/>
        </w:rPr>
      </w:pPr>
    </w:p>
    <w:p w14:paraId="0D031056" w14:textId="77777777" w:rsidR="006411A6" w:rsidRDefault="006411A6" w:rsidP="006411A6">
      <w:pPr>
        <w:spacing w:line="276" w:lineRule="auto"/>
        <w:jc w:val="both"/>
        <w:rPr>
          <w:sz w:val="28"/>
          <w:szCs w:val="28"/>
        </w:rPr>
      </w:pPr>
    </w:p>
    <w:p w14:paraId="499670FC" w14:textId="77777777" w:rsidR="006411A6" w:rsidRDefault="006411A6" w:rsidP="006411A6">
      <w:pPr>
        <w:spacing w:line="276" w:lineRule="auto"/>
        <w:jc w:val="both"/>
        <w:rPr>
          <w:sz w:val="28"/>
          <w:szCs w:val="28"/>
        </w:rPr>
      </w:pPr>
    </w:p>
    <w:p w14:paraId="2B7940CD"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6AAB655F" w14:textId="77777777" w:rsidTr="0049047E">
        <w:tc>
          <w:tcPr>
            <w:tcW w:w="5000" w:type="pct"/>
            <w:gridSpan w:val="4"/>
          </w:tcPr>
          <w:p w14:paraId="38D1FB88"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4CB0D74D" w14:textId="77777777" w:rsidTr="00EF57A6">
        <w:tc>
          <w:tcPr>
            <w:tcW w:w="1259" w:type="pct"/>
          </w:tcPr>
          <w:p w14:paraId="4C5CECF7"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23FB9873" w14:textId="77777777" w:rsidR="006411A6" w:rsidRPr="0002485F" w:rsidRDefault="006411A6" w:rsidP="0049047E">
            <w:pPr>
              <w:widowControl w:val="0"/>
              <w:autoSpaceDE w:val="0"/>
              <w:autoSpaceDN w:val="0"/>
              <w:adjustRightInd w:val="0"/>
              <w:jc w:val="center"/>
            </w:pPr>
            <w:r w:rsidRPr="0002485F">
              <w:t>Рассмотрено ЦМК СД</w:t>
            </w:r>
          </w:p>
          <w:p w14:paraId="061429A8"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4E8EB625"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53EE9869"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0359CE5D"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274E6D93"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3</w:t>
            </w:r>
          </w:p>
          <w:p w14:paraId="06CE6531" w14:textId="77777777" w:rsidR="006411A6" w:rsidRPr="0002485F" w:rsidRDefault="006411A6" w:rsidP="0049047E">
            <w:pPr>
              <w:widowControl w:val="0"/>
              <w:autoSpaceDE w:val="0"/>
              <w:autoSpaceDN w:val="0"/>
              <w:adjustRightInd w:val="0"/>
              <w:jc w:val="center"/>
              <w:rPr>
                <w:b/>
              </w:rPr>
            </w:pPr>
          </w:p>
        </w:tc>
        <w:tc>
          <w:tcPr>
            <w:tcW w:w="1393" w:type="pct"/>
          </w:tcPr>
          <w:p w14:paraId="370CB289" w14:textId="77777777" w:rsidR="006411A6" w:rsidRPr="0002485F" w:rsidRDefault="006411A6" w:rsidP="0049047E">
            <w:pPr>
              <w:widowControl w:val="0"/>
              <w:autoSpaceDE w:val="0"/>
              <w:autoSpaceDN w:val="0"/>
              <w:adjustRightInd w:val="0"/>
              <w:jc w:val="center"/>
            </w:pPr>
            <w:r w:rsidRPr="0002485F">
              <w:t>«Утверждаю»</w:t>
            </w:r>
          </w:p>
          <w:p w14:paraId="7D2A1246" w14:textId="77777777" w:rsidR="006411A6" w:rsidRPr="0002485F" w:rsidRDefault="006411A6" w:rsidP="0049047E">
            <w:pPr>
              <w:widowControl w:val="0"/>
              <w:autoSpaceDE w:val="0"/>
              <w:autoSpaceDN w:val="0"/>
              <w:adjustRightInd w:val="0"/>
              <w:jc w:val="center"/>
            </w:pPr>
            <w:r w:rsidRPr="0002485F">
              <w:t>Заместитель директора</w:t>
            </w:r>
          </w:p>
          <w:p w14:paraId="520C05D5" w14:textId="77777777" w:rsidR="006411A6" w:rsidRPr="0002485F" w:rsidRDefault="006411A6" w:rsidP="0049047E">
            <w:pPr>
              <w:widowControl w:val="0"/>
              <w:autoSpaceDE w:val="0"/>
              <w:autoSpaceDN w:val="0"/>
              <w:adjustRightInd w:val="0"/>
              <w:jc w:val="center"/>
            </w:pPr>
            <w:r w:rsidRPr="0002485F">
              <w:t>по учебной работе</w:t>
            </w:r>
          </w:p>
          <w:p w14:paraId="3248A6B4" w14:textId="77777777" w:rsidR="006411A6" w:rsidRPr="0002485F" w:rsidRDefault="006411A6" w:rsidP="0049047E">
            <w:pPr>
              <w:widowControl w:val="0"/>
              <w:autoSpaceDE w:val="0"/>
              <w:autoSpaceDN w:val="0"/>
              <w:adjustRightInd w:val="0"/>
              <w:jc w:val="center"/>
            </w:pPr>
            <w:r w:rsidRPr="0002485F">
              <w:t>___________________</w:t>
            </w:r>
          </w:p>
          <w:p w14:paraId="28301791"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5804D6CA" w14:textId="77777777" w:rsidR="006411A6" w:rsidRPr="0002485F" w:rsidRDefault="006411A6" w:rsidP="0049047E">
            <w:pPr>
              <w:widowControl w:val="0"/>
              <w:autoSpaceDE w:val="0"/>
              <w:autoSpaceDN w:val="0"/>
              <w:adjustRightInd w:val="0"/>
              <w:jc w:val="center"/>
            </w:pPr>
          </w:p>
        </w:tc>
      </w:tr>
      <w:tr w:rsidR="006411A6" w:rsidRPr="0002485F" w14:paraId="06438A10" w14:textId="77777777" w:rsidTr="0049047E">
        <w:trPr>
          <w:trHeight w:val="6406"/>
        </w:trPr>
        <w:tc>
          <w:tcPr>
            <w:tcW w:w="5000" w:type="pct"/>
            <w:gridSpan w:val="4"/>
            <w:tcBorders>
              <w:bottom w:val="single" w:sz="4" w:space="0" w:color="auto"/>
            </w:tcBorders>
          </w:tcPr>
          <w:p w14:paraId="37408F99"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0BA182FF" w14:textId="77777777" w:rsidTr="0049047E">
              <w:tc>
                <w:tcPr>
                  <w:tcW w:w="5416" w:type="dxa"/>
                </w:tcPr>
                <w:p w14:paraId="42D1A644"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7FE455B1"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75B86314"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3DBDF92A"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3C0CA6AF"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C636D07"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1D5A7D23"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337F6827"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9CB821A"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4F4AE26E"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06DD7EA4"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7A500389"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6AA4942E"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46D59AD4"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4E2B2B28" w14:textId="77777777" w:rsidR="006411A6" w:rsidRPr="0002485F" w:rsidRDefault="006411A6" w:rsidP="0049047E">
            <w:pPr>
              <w:keepNext/>
              <w:spacing w:line="276" w:lineRule="auto"/>
              <w:jc w:val="both"/>
              <w:outlineLvl w:val="3"/>
              <w:rPr>
                <w:b/>
              </w:rPr>
            </w:pPr>
            <w:r w:rsidRPr="0002485F">
              <w:rPr>
                <w:b/>
              </w:rPr>
              <w:t>Задания:</w:t>
            </w:r>
          </w:p>
          <w:p w14:paraId="6923720C" w14:textId="77777777" w:rsidR="006411A6" w:rsidRPr="00C47D8E" w:rsidRDefault="006411A6" w:rsidP="0049047E">
            <w:pPr>
              <w:spacing w:line="276" w:lineRule="auto"/>
              <w:jc w:val="both"/>
              <w:rPr>
                <w:bCs/>
              </w:rPr>
            </w:pPr>
            <w:r w:rsidRPr="00C47D8E">
              <w:rPr>
                <w:bCs/>
              </w:rPr>
              <w:t>1. АФО органов пищеварения детей различного возраста.</w:t>
            </w:r>
          </w:p>
          <w:p w14:paraId="0FDB325E" w14:textId="77777777" w:rsidR="006411A6" w:rsidRPr="00C47D8E" w:rsidRDefault="006411A6" w:rsidP="0049047E">
            <w:pPr>
              <w:spacing w:line="276" w:lineRule="auto"/>
              <w:jc w:val="both"/>
              <w:rPr>
                <w:bCs/>
              </w:rPr>
            </w:pPr>
            <w:r w:rsidRPr="00C47D8E">
              <w:rPr>
                <w:bCs/>
              </w:rPr>
              <w:t>2. Естественные методы контрацепции, преимущества и недостатки.</w:t>
            </w:r>
          </w:p>
          <w:p w14:paraId="67280B39" w14:textId="77777777" w:rsidR="006411A6" w:rsidRPr="0002485F" w:rsidRDefault="006411A6" w:rsidP="0049047E">
            <w:pPr>
              <w:spacing w:line="276" w:lineRule="auto"/>
              <w:jc w:val="both"/>
              <w:rPr>
                <w:bCs/>
              </w:rPr>
            </w:pPr>
            <w:r w:rsidRPr="00C47D8E">
              <w:rPr>
                <w:bCs/>
              </w:rPr>
              <w:t>3. Режим дня и методы закаливания пожилых людей.</w:t>
            </w:r>
          </w:p>
        </w:tc>
      </w:tr>
    </w:tbl>
    <w:p w14:paraId="6814410E" w14:textId="77777777" w:rsidR="006411A6" w:rsidRDefault="006411A6" w:rsidP="006411A6">
      <w:pPr>
        <w:spacing w:line="276" w:lineRule="auto"/>
        <w:jc w:val="both"/>
        <w:rPr>
          <w:sz w:val="28"/>
          <w:szCs w:val="28"/>
        </w:rPr>
      </w:pPr>
    </w:p>
    <w:p w14:paraId="6C10AD98" w14:textId="77777777" w:rsidR="006411A6" w:rsidRDefault="006411A6" w:rsidP="006411A6">
      <w:pPr>
        <w:spacing w:line="276" w:lineRule="auto"/>
        <w:jc w:val="both"/>
        <w:rPr>
          <w:sz w:val="28"/>
          <w:szCs w:val="28"/>
        </w:rPr>
      </w:pPr>
    </w:p>
    <w:p w14:paraId="56E0958E" w14:textId="77777777" w:rsidR="006411A6" w:rsidRDefault="006411A6" w:rsidP="006411A6">
      <w:pPr>
        <w:spacing w:line="276" w:lineRule="auto"/>
        <w:jc w:val="both"/>
        <w:rPr>
          <w:sz w:val="28"/>
          <w:szCs w:val="28"/>
        </w:rPr>
      </w:pPr>
    </w:p>
    <w:p w14:paraId="00D653D0" w14:textId="77777777" w:rsidR="006411A6" w:rsidRDefault="006411A6" w:rsidP="006411A6">
      <w:pPr>
        <w:spacing w:line="276" w:lineRule="auto"/>
        <w:jc w:val="both"/>
        <w:rPr>
          <w:sz w:val="28"/>
          <w:szCs w:val="28"/>
        </w:rPr>
      </w:pPr>
    </w:p>
    <w:p w14:paraId="395A0344" w14:textId="77777777" w:rsidR="006411A6" w:rsidRDefault="006411A6" w:rsidP="006411A6">
      <w:pPr>
        <w:spacing w:line="276" w:lineRule="auto"/>
        <w:jc w:val="both"/>
        <w:rPr>
          <w:sz w:val="28"/>
          <w:szCs w:val="28"/>
        </w:rPr>
      </w:pPr>
    </w:p>
    <w:p w14:paraId="4D3C2417" w14:textId="77777777" w:rsidR="006411A6" w:rsidRDefault="006411A6" w:rsidP="006411A6">
      <w:pPr>
        <w:spacing w:line="276" w:lineRule="auto"/>
        <w:jc w:val="both"/>
        <w:rPr>
          <w:sz w:val="28"/>
          <w:szCs w:val="28"/>
        </w:rPr>
      </w:pPr>
    </w:p>
    <w:p w14:paraId="17416A3D" w14:textId="77777777" w:rsidR="006411A6" w:rsidRDefault="006411A6" w:rsidP="006411A6">
      <w:pPr>
        <w:spacing w:line="276" w:lineRule="auto"/>
        <w:jc w:val="both"/>
        <w:rPr>
          <w:sz w:val="28"/>
          <w:szCs w:val="28"/>
        </w:rPr>
      </w:pPr>
    </w:p>
    <w:p w14:paraId="43955E82" w14:textId="77777777" w:rsidR="006411A6" w:rsidRDefault="006411A6" w:rsidP="006411A6">
      <w:pPr>
        <w:spacing w:line="276" w:lineRule="auto"/>
        <w:jc w:val="both"/>
        <w:rPr>
          <w:sz w:val="28"/>
          <w:szCs w:val="28"/>
        </w:rPr>
      </w:pPr>
    </w:p>
    <w:p w14:paraId="54576B7B" w14:textId="77777777" w:rsidR="006411A6" w:rsidRDefault="006411A6" w:rsidP="006411A6">
      <w:pPr>
        <w:spacing w:line="276" w:lineRule="auto"/>
        <w:jc w:val="both"/>
        <w:rPr>
          <w:sz w:val="28"/>
          <w:szCs w:val="28"/>
        </w:rPr>
      </w:pPr>
    </w:p>
    <w:p w14:paraId="38C327C0"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54310334" w14:textId="77777777" w:rsidTr="0049047E">
        <w:tc>
          <w:tcPr>
            <w:tcW w:w="5000" w:type="pct"/>
            <w:gridSpan w:val="4"/>
          </w:tcPr>
          <w:p w14:paraId="4E34A1D3" w14:textId="77777777" w:rsidR="006411A6" w:rsidRPr="00B2161D" w:rsidRDefault="006411A6" w:rsidP="0049047E">
            <w:pPr>
              <w:jc w:val="center"/>
              <w:rPr>
                <w:szCs w:val="28"/>
              </w:rPr>
            </w:pPr>
            <w:r w:rsidRPr="00C47D8E">
              <w:rPr>
                <w:szCs w:val="28"/>
              </w:rPr>
              <w:lastRenderedPageBreak/>
              <w:t>Здоровый человек и его окружение</w:t>
            </w:r>
          </w:p>
        </w:tc>
      </w:tr>
      <w:tr w:rsidR="006411A6" w:rsidRPr="0002485F" w14:paraId="08E069C0" w14:textId="77777777" w:rsidTr="00EF57A6">
        <w:tc>
          <w:tcPr>
            <w:tcW w:w="1259" w:type="pct"/>
          </w:tcPr>
          <w:p w14:paraId="7754BCC7"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08DB04CC" w14:textId="77777777" w:rsidR="006411A6" w:rsidRPr="0002485F" w:rsidRDefault="006411A6" w:rsidP="0049047E">
            <w:pPr>
              <w:widowControl w:val="0"/>
              <w:autoSpaceDE w:val="0"/>
              <w:autoSpaceDN w:val="0"/>
              <w:adjustRightInd w:val="0"/>
              <w:jc w:val="center"/>
            </w:pPr>
            <w:r w:rsidRPr="0002485F">
              <w:t>Рассмотрено ЦМК СД</w:t>
            </w:r>
          </w:p>
          <w:p w14:paraId="5553CC2B"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0ACC6118"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5DB59688"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1A5CBDD2"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72EACFAB"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4</w:t>
            </w:r>
          </w:p>
          <w:p w14:paraId="352DBDAC" w14:textId="77777777" w:rsidR="006411A6" w:rsidRPr="0002485F" w:rsidRDefault="006411A6" w:rsidP="0049047E">
            <w:pPr>
              <w:widowControl w:val="0"/>
              <w:autoSpaceDE w:val="0"/>
              <w:autoSpaceDN w:val="0"/>
              <w:adjustRightInd w:val="0"/>
              <w:jc w:val="center"/>
              <w:rPr>
                <w:b/>
              </w:rPr>
            </w:pPr>
          </w:p>
        </w:tc>
        <w:tc>
          <w:tcPr>
            <w:tcW w:w="1393" w:type="pct"/>
          </w:tcPr>
          <w:p w14:paraId="36D22E5A" w14:textId="77777777" w:rsidR="006411A6" w:rsidRPr="0002485F" w:rsidRDefault="006411A6" w:rsidP="0049047E">
            <w:pPr>
              <w:widowControl w:val="0"/>
              <w:autoSpaceDE w:val="0"/>
              <w:autoSpaceDN w:val="0"/>
              <w:adjustRightInd w:val="0"/>
              <w:jc w:val="center"/>
            </w:pPr>
            <w:r w:rsidRPr="0002485F">
              <w:t>«Утверждаю»</w:t>
            </w:r>
          </w:p>
          <w:p w14:paraId="3848F562" w14:textId="77777777" w:rsidR="006411A6" w:rsidRPr="0002485F" w:rsidRDefault="006411A6" w:rsidP="0049047E">
            <w:pPr>
              <w:widowControl w:val="0"/>
              <w:autoSpaceDE w:val="0"/>
              <w:autoSpaceDN w:val="0"/>
              <w:adjustRightInd w:val="0"/>
              <w:jc w:val="center"/>
            </w:pPr>
            <w:r w:rsidRPr="0002485F">
              <w:t>Заместитель директора</w:t>
            </w:r>
          </w:p>
          <w:p w14:paraId="61FA7D67" w14:textId="77777777" w:rsidR="006411A6" w:rsidRPr="0002485F" w:rsidRDefault="006411A6" w:rsidP="0049047E">
            <w:pPr>
              <w:widowControl w:val="0"/>
              <w:autoSpaceDE w:val="0"/>
              <w:autoSpaceDN w:val="0"/>
              <w:adjustRightInd w:val="0"/>
              <w:jc w:val="center"/>
            </w:pPr>
            <w:r w:rsidRPr="0002485F">
              <w:t>по учебной работе</w:t>
            </w:r>
          </w:p>
          <w:p w14:paraId="61A9B939" w14:textId="77777777" w:rsidR="006411A6" w:rsidRPr="0002485F" w:rsidRDefault="006411A6" w:rsidP="0049047E">
            <w:pPr>
              <w:widowControl w:val="0"/>
              <w:autoSpaceDE w:val="0"/>
              <w:autoSpaceDN w:val="0"/>
              <w:adjustRightInd w:val="0"/>
              <w:jc w:val="center"/>
            </w:pPr>
            <w:r w:rsidRPr="0002485F">
              <w:t>___________________</w:t>
            </w:r>
          </w:p>
          <w:p w14:paraId="4733B39F"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257EB487" w14:textId="77777777" w:rsidR="006411A6" w:rsidRPr="0002485F" w:rsidRDefault="006411A6" w:rsidP="0049047E">
            <w:pPr>
              <w:widowControl w:val="0"/>
              <w:autoSpaceDE w:val="0"/>
              <w:autoSpaceDN w:val="0"/>
              <w:adjustRightInd w:val="0"/>
              <w:jc w:val="center"/>
            </w:pPr>
          </w:p>
        </w:tc>
      </w:tr>
      <w:tr w:rsidR="006411A6" w:rsidRPr="0002485F" w14:paraId="46ACDE8F" w14:textId="77777777" w:rsidTr="0049047E">
        <w:trPr>
          <w:trHeight w:val="6406"/>
        </w:trPr>
        <w:tc>
          <w:tcPr>
            <w:tcW w:w="5000" w:type="pct"/>
            <w:gridSpan w:val="4"/>
            <w:tcBorders>
              <w:bottom w:val="single" w:sz="4" w:space="0" w:color="auto"/>
            </w:tcBorders>
          </w:tcPr>
          <w:p w14:paraId="2445A1E6"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727A81A0" w14:textId="77777777" w:rsidTr="0049047E">
              <w:tc>
                <w:tcPr>
                  <w:tcW w:w="5416" w:type="dxa"/>
                </w:tcPr>
                <w:p w14:paraId="1E60C268"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010EDF0F"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328FFCAB"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58DD0B21"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3300E29E"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4029FAA"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33B4158D"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1EAB7F11"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4367589"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2847D1C0"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66468971"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3B1393F6"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79200B05"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5D53CA08"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60CBC677" w14:textId="77777777" w:rsidR="006411A6" w:rsidRPr="0002485F" w:rsidRDefault="006411A6" w:rsidP="0049047E">
            <w:pPr>
              <w:keepNext/>
              <w:spacing w:line="276" w:lineRule="auto"/>
              <w:jc w:val="both"/>
              <w:outlineLvl w:val="3"/>
              <w:rPr>
                <w:b/>
              </w:rPr>
            </w:pPr>
            <w:r w:rsidRPr="0002485F">
              <w:rPr>
                <w:b/>
              </w:rPr>
              <w:t>Задания:</w:t>
            </w:r>
          </w:p>
          <w:p w14:paraId="0489C071" w14:textId="77777777" w:rsidR="006411A6" w:rsidRPr="00C47D8E" w:rsidRDefault="006411A6" w:rsidP="0049047E">
            <w:pPr>
              <w:spacing w:line="276" w:lineRule="auto"/>
              <w:jc w:val="both"/>
              <w:rPr>
                <w:bCs/>
              </w:rPr>
            </w:pPr>
            <w:r w:rsidRPr="00C47D8E">
              <w:rPr>
                <w:bCs/>
              </w:rPr>
              <w:t>1.Понятие недоношенный новорожденный. Причины невынашивания беременности.</w:t>
            </w:r>
          </w:p>
          <w:p w14:paraId="33A8502C" w14:textId="77777777" w:rsidR="006411A6" w:rsidRPr="00C47D8E" w:rsidRDefault="006411A6" w:rsidP="0049047E">
            <w:pPr>
              <w:spacing w:line="276" w:lineRule="auto"/>
              <w:jc w:val="both"/>
              <w:rPr>
                <w:bCs/>
              </w:rPr>
            </w:pPr>
            <w:r w:rsidRPr="00C47D8E">
              <w:rPr>
                <w:bCs/>
              </w:rPr>
              <w:t>2.Химический метод контрацепции.</w:t>
            </w:r>
          </w:p>
          <w:p w14:paraId="5B186666" w14:textId="77777777" w:rsidR="006411A6" w:rsidRPr="00C47D8E" w:rsidRDefault="006411A6" w:rsidP="0049047E">
            <w:pPr>
              <w:spacing w:line="276" w:lineRule="auto"/>
              <w:jc w:val="both"/>
              <w:rPr>
                <w:bCs/>
              </w:rPr>
            </w:pPr>
            <w:r w:rsidRPr="00C47D8E">
              <w:rPr>
                <w:bCs/>
              </w:rPr>
              <w:t>3.</w:t>
            </w:r>
            <w:r>
              <w:t xml:space="preserve"> </w:t>
            </w:r>
            <w:r w:rsidRPr="00C47D8E">
              <w:rPr>
                <w:bCs/>
              </w:rPr>
              <w:t xml:space="preserve">Продемонстрируйте технику выслушивания и сосчитывания сердцебиения </w:t>
            </w:r>
          </w:p>
          <w:p w14:paraId="521D3CA8" w14:textId="77777777" w:rsidR="006411A6" w:rsidRPr="0002485F" w:rsidRDefault="006411A6" w:rsidP="0049047E">
            <w:pPr>
              <w:spacing w:line="276" w:lineRule="auto"/>
              <w:jc w:val="both"/>
              <w:rPr>
                <w:bCs/>
              </w:rPr>
            </w:pPr>
            <w:r w:rsidRPr="00C47D8E">
              <w:rPr>
                <w:bCs/>
              </w:rPr>
              <w:t>плода.</w:t>
            </w:r>
          </w:p>
        </w:tc>
      </w:tr>
    </w:tbl>
    <w:p w14:paraId="70E2F282" w14:textId="77777777" w:rsidR="006411A6" w:rsidRDefault="006411A6" w:rsidP="006411A6">
      <w:pPr>
        <w:spacing w:line="276" w:lineRule="auto"/>
        <w:jc w:val="both"/>
        <w:rPr>
          <w:sz w:val="28"/>
          <w:szCs w:val="28"/>
        </w:rPr>
      </w:pPr>
    </w:p>
    <w:p w14:paraId="4D7E47E8" w14:textId="77777777" w:rsidR="006411A6" w:rsidRDefault="006411A6" w:rsidP="006411A6">
      <w:pPr>
        <w:spacing w:line="276" w:lineRule="auto"/>
        <w:jc w:val="both"/>
        <w:rPr>
          <w:sz w:val="28"/>
          <w:szCs w:val="28"/>
        </w:rPr>
      </w:pPr>
    </w:p>
    <w:p w14:paraId="009971AB" w14:textId="77777777" w:rsidR="006411A6" w:rsidRDefault="006411A6" w:rsidP="006411A6">
      <w:pPr>
        <w:spacing w:line="276" w:lineRule="auto"/>
        <w:jc w:val="both"/>
        <w:rPr>
          <w:sz w:val="28"/>
          <w:szCs w:val="28"/>
        </w:rPr>
      </w:pPr>
    </w:p>
    <w:p w14:paraId="19AA4D31" w14:textId="77777777" w:rsidR="006411A6" w:rsidRDefault="006411A6" w:rsidP="006411A6">
      <w:pPr>
        <w:spacing w:line="276" w:lineRule="auto"/>
        <w:jc w:val="both"/>
        <w:rPr>
          <w:sz w:val="28"/>
          <w:szCs w:val="28"/>
        </w:rPr>
      </w:pPr>
    </w:p>
    <w:p w14:paraId="356020C0" w14:textId="77777777" w:rsidR="006411A6" w:rsidRDefault="006411A6" w:rsidP="006411A6">
      <w:pPr>
        <w:spacing w:line="276" w:lineRule="auto"/>
        <w:jc w:val="both"/>
        <w:rPr>
          <w:sz w:val="28"/>
          <w:szCs w:val="28"/>
        </w:rPr>
      </w:pPr>
    </w:p>
    <w:p w14:paraId="43D543D3" w14:textId="77777777" w:rsidR="006411A6" w:rsidRDefault="006411A6" w:rsidP="006411A6">
      <w:pPr>
        <w:spacing w:line="276" w:lineRule="auto"/>
        <w:jc w:val="both"/>
        <w:rPr>
          <w:sz w:val="28"/>
          <w:szCs w:val="28"/>
        </w:rPr>
      </w:pPr>
    </w:p>
    <w:p w14:paraId="6797BE38" w14:textId="77777777" w:rsidR="006411A6" w:rsidRDefault="006411A6" w:rsidP="006411A6">
      <w:pPr>
        <w:spacing w:line="276" w:lineRule="auto"/>
        <w:jc w:val="both"/>
        <w:rPr>
          <w:sz w:val="28"/>
          <w:szCs w:val="28"/>
        </w:rPr>
      </w:pPr>
    </w:p>
    <w:p w14:paraId="4369544B" w14:textId="77777777" w:rsidR="006411A6" w:rsidRDefault="006411A6" w:rsidP="006411A6">
      <w:pPr>
        <w:spacing w:line="276" w:lineRule="auto"/>
        <w:jc w:val="both"/>
        <w:rPr>
          <w:sz w:val="28"/>
          <w:szCs w:val="28"/>
        </w:rPr>
      </w:pPr>
    </w:p>
    <w:p w14:paraId="3AD394F1"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28B6C967" w14:textId="77777777" w:rsidTr="0049047E">
        <w:tc>
          <w:tcPr>
            <w:tcW w:w="5000" w:type="pct"/>
            <w:gridSpan w:val="4"/>
          </w:tcPr>
          <w:p w14:paraId="1A28C268"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1D6C0AE7" w14:textId="77777777" w:rsidTr="00EF57A6">
        <w:tc>
          <w:tcPr>
            <w:tcW w:w="1259" w:type="pct"/>
          </w:tcPr>
          <w:p w14:paraId="0759420C"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064780BB" w14:textId="77777777" w:rsidR="006411A6" w:rsidRPr="0002485F" w:rsidRDefault="006411A6" w:rsidP="0049047E">
            <w:pPr>
              <w:widowControl w:val="0"/>
              <w:autoSpaceDE w:val="0"/>
              <w:autoSpaceDN w:val="0"/>
              <w:adjustRightInd w:val="0"/>
              <w:jc w:val="center"/>
            </w:pPr>
            <w:r w:rsidRPr="0002485F">
              <w:t>Рассмотрено ЦМК СД</w:t>
            </w:r>
          </w:p>
          <w:p w14:paraId="00224C85"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3EDE41D7"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6F909F6F"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1A4154BF"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575CDAC2"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5</w:t>
            </w:r>
          </w:p>
          <w:p w14:paraId="2041273C" w14:textId="77777777" w:rsidR="006411A6" w:rsidRPr="0002485F" w:rsidRDefault="006411A6" w:rsidP="0049047E">
            <w:pPr>
              <w:widowControl w:val="0"/>
              <w:autoSpaceDE w:val="0"/>
              <w:autoSpaceDN w:val="0"/>
              <w:adjustRightInd w:val="0"/>
              <w:jc w:val="center"/>
              <w:rPr>
                <w:b/>
              </w:rPr>
            </w:pPr>
          </w:p>
        </w:tc>
        <w:tc>
          <w:tcPr>
            <w:tcW w:w="1393" w:type="pct"/>
          </w:tcPr>
          <w:p w14:paraId="7E8AEBB4" w14:textId="77777777" w:rsidR="006411A6" w:rsidRPr="0002485F" w:rsidRDefault="006411A6" w:rsidP="0049047E">
            <w:pPr>
              <w:widowControl w:val="0"/>
              <w:autoSpaceDE w:val="0"/>
              <w:autoSpaceDN w:val="0"/>
              <w:adjustRightInd w:val="0"/>
              <w:jc w:val="center"/>
            </w:pPr>
            <w:r w:rsidRPr="0002485F">
              <w:t>«Утверждаю»</w:t>
            </w:r>
          </w:p>
          <w:p w14:paraId="32816076" w14:textId="77777777" w:rsidR="006411A6" w:rsidRPr="0002485F" w:rsidRDefault="006411A6" w:rsidP="0049047E">
            <w:pPr>
              <w:widowControl w:val="0"/>
              <w:autoSpaceDE w:val="0"/>
              <w:autoSpaceDN w:val="0"/>
              <w:adjustRightInd w:val="0"/>
              <w:jc w:val="center"/>
            </w:pPr>
            <w:r w:rsidRPr="0002485F">
              <w:t>Заместитель директора</w:t>
            </w:r>
          </w:p>
          <w:p w14:paraId="285E6350" w14:textId="77777777" w:rsidR="006411A6" w:rsidRPr="0002485F" w:rsidRDefault="006411A6" w:rsidP="0049047E">
            <w:pPr>
              <w:widowControl w:val="0"/>
              <w:autoSpaceDE w:val="0"/>
              <w:autoSpaceDN w:val="0"/>
              <w:adjustRightInd w:val="0"/>
              <w:jc w:val="center"/>
            </w:pPr>
            <w:r w:rsidRPr="0002485F">
              <w:t>по учебной работе</w:t>
            </w:r>
          </w:p>
          <w:p w14:paraId="4814C2BD" w14:textId="77777777" w:rsidR="006411A6" w:rsidRPr="0002485F" w:rsidRDefault="006411A6" w:rsidP="0049047E">
            <w:pPr>
              <w:widowControl w:val="0"/>
              <w:autoSpaceDE w:val="0"/>
              <w:autoSpaceDN w:val="0"/>
              <w:adjustRightInd w:val="0"/>
              <w:jc w:val="center"/>
            </w:pPr>
            <w:r w:rsidRPr="0002485F">
              <w:t>___________________</w:t>
            </w:r>
          </w:p>
          <w:p w14:paraId="5F7F9BDC"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3D8B2089" w14:textId="77777777" w:rsidR="006411A6" w:rsidRPr="0002485F" w:rsidRDefault="006411A6" w:rsidP="0049047E">
            <w:pPr>
              <w:widowControl w:val="0"/>
              <w:autoSpaceDE w:val="0"/>
              <w:autoSpaceDN w:val="0"/>
              <w:adjustRightInd w:val="0"/>
              <w:jc w:val="center"/>
            </w:pPr>
          </w:p>
        </w:tc>
      </w:tr>
      <w:tr w:rsidR="006411A6" w:rsidRPr="0002485F" w14:paraId="69BE2965" w14:textId="77777777" w:rsidTr="0049047E">
        <w:trPr>
          <w:trHeight w:val="6406"/>
        </w:trPr>
        <w:tc>
          <w:tcPr>
            <w:tcW w:w="5000" w:type="pct"/>
            <w:gridSpan w:val="4"/>
            <w:tcBorders>
              <w:bottom w:val="single" w:sz="4" w:space="0" w:color="auto"/>
            </w:tcBorders>
          </w:tcPr>
          <w:p w14:paraId="54EAFF4E"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74F66E03" w14:textId="77777777" w:rsidTr="0049047E">
              <w:tc>
                <w:tcPr>
                  <w:tcW w:w="5416" w:type="dxa"/>
                </w:tcPr>
                <w:p w14:paraId="565146CD"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0715FCCB"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718FB4CF"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31186AD4"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10C703C9"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DE8F569"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2D1B8A3F"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14936935"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637D351"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56B2CC0D"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244AF1DB"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6A2D1DF2"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5FE2C060"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18FB1F8F"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2CE76AB8" w14:textId="77777777" w:rsidR="006411A6" w:rsidRPr="0002485F" w:rsidRDefault="006411A6" w:rsidP="0049047E">
            <w:pPr>
              <w:keepNext/>
              <w:spacing w:line="276" w:lineRule="auto"/>
              <w:jc w:val="both"/>
              <w:outlineLvl w:val="3"/>
              <w:rPr>
                <w:b/>
              </w:rPr>
            </w:pPr>
            <w:r w:rsidRPr="0002485F">
              <w:rPr>
                <w:b/>
              </w:rPr>
              <w:t>Задания:</w:t>
            </w:r>
          </w:p>
          <w:p w14:paraId="44F5D19C" w14:textId="77777777" w:rsidR="006411A6" w:rsidRPr="00C47D8E" w:rsidRDefault="006411A6" w:rsidP="0049047E">
            <w:pPr>
              <w:spacing w:line="276" w:lineRule="auto"/>
              <w:jc w:val="both"/>
              <w:rPr>
                <w:bCs/>
              </w:rPr>
            </w:pPr>
            <w:r w:rsidRPr="00C47D8E">
              <w:rPr>
                <w:bCs/>
              </w:rPr>
              <w:t xml:space="preserve">1. Дайте понятие о контрацептивах, классификацию и требования к ним. </w:t>
            </w:r>
          </w:p>
          <w:p w14:paraId="2577336D" w14:textId="77777777" w:rsidR="006411A6" w:rsidRPr="00C47D8E" w:rsidRDefault="006411A6" w:rsidP="0049047E">
            <w:pPr>
              <w:spacing w:line="276" w:lineRule="auto"/>
              <w:jc w:val="both"/>
              <w:rPr>
                <w:bCs/>
              </w:rPr>
            </w:pPr>
            <w:r w:rsidRPr="00C47D8E">
              <w:rPr>
                <w:bCs/>
              </w:rPr>
              <w:t>2. Расскажите о развитии двигательных умений у ребёнка.</w:t>
            </w:r>
          </w:p>
          <w:p w14:paraId="68FCA9B2" w14:textId="77777777" w:rsidR="006411A6" w:rsidRPr="00C47D8E" w:rsidRDefault="006411A6" w:rsidP="0049047E">
            <w:pPr>
              <w:spacing w:line="276" w:lineRule="auto"/>
              <w:jc w:val="both"/>
              <w:rPr>
                <w:bCs/>
              </w:rPr>
            </w:pPr>
            <w:r w:rsidRPr="00C47D8E">
              <w:rPr>
                <w:bCs/>
              </w:rPr>
              <w:t xml:space="preserve">3. Продемонстрируйте технику определения размеров матки (высота </w:t>
            </w:r>
          </w:p>
          <w:p w14:paraId="40070E58" w14:textId="77777777" w:rsidR="006411A6" w:rsidRPr="0002485F" w:rsidRDefault="006411A6" w:rsidP="0049047E">
            <w:pPr>
              <w:spacing w:line="276" w:lineRule="auto"/>
              <w:jc w:val="both"/>
              <w:rPr>
                <w:bCs/>
              </w:rPr>
            </w:pPr>
            <w:r w:rsidRPr="00C47D8E">
              <w:rPr>
                <w:bCs/>
              </w:rPr>
              <w:t xml:space="preserve"> стояния дна матки, окружность живота).</w:t>
            </w:r>
          </w:p>
        </w:tc>
      </w:tr>
    </w:tbl>
    <w:p w14:paraId="3F470951" w14:textId="77777777" w:rsidR="006411A6" w:rsidRDefault="006411A6" w:rsidP="006411A6">
      <w:pPr>
        <w:spacing w:line="276" w:lineRule="auto"/>
        <w:jc w:val="both"/>
        <w:rPr>
          <w:sz w:val="28"/>
          <w:szCs w:val="28"/>
        </w:rPr>
      </w:pPr>
    </w:p>
    <w:p w14:paraId="233D4B68" w14:textId="77777777" w:rsidR="006411A6" w:rsidRDefault="006411A6" w:rsidP="006411A6">
      <w:pPr>
        <w:spacing w:line="276" w:lineRule="auto"/>
        <w:jc w:val="both"/>
        <w:rPr>
          <w:sz w:val="28"/>
          <w:szCs w:val="28"/>
        </w:rPr>
      </w:pPr>
    </w:p>
    <w:p w14:paraId="0182AC9A" w14:textId="77777777" w:rsidR="006411A6" w:rsidRDefault="006411A6" w:rsidP="006411A6">
      <w:pPr>
        <w:spacing w:line="276" w:lineRule="auto"/>
        <w:jc w:val="both"/>
        <w:rPr>
          <w:sz w:val="28"/>
          <w:szCs w:val="28"/>
        </w:rPr>
      </w:pPr>
    </w:p>
    <w:p w14:paraId="0D243EEE" w14:textId="77777777" w:rsidR="006411A6" w:rsidRDefault="006411A6" w:rsidP="006411A6">
      <w:pPr>
        <w:spacing w:line="276" w:lineRule="auto"/>
        <w:jc w:val="both"/>
        <w:rPr>
          <w:sz w:val="28"/>
          <w:szCs w:val="28"/>
        </w:rPr>
      </w:pPr>
    </w:p>
    <w:p w14:paraId="428EDFAB" w14:textId="77777777" w:rsidR="006411A6" w:rsidRDefault="006411A6" w:rsidP="006411A6">
      <w:pPr>
        <w:spacing w:line="276" w:lineRule="auto"/>
        <w:jc w:val="both"/>
        <w:rPr>
          <w:sz w:val="28"/>
          <w:szCs w:val="28"/>
        </w:rPr>
      </w:pPr>
    </w:p>
    <w:p w14:paraId="7E2772BB" w14:textId="77777777" w:rsidR="006411A6" w:rsidRDefault="006411A6" w:rsidP="006411A6">
      <w:pPr>
        <w:spacing w:line="276" w:lineRule="auto"/>
        <w:jc w:val="both"/>
        <w:rPr>
          <w:sz w:val="28"/>
          <w:szCs w:val="28"/>
        </w:rPr>
      </w:pPr>
    </w:p>
    <w:p w14:paraId="4A695CBB" w14:textId="77777777" w:rsidR="006411A6" w:rsidRDefault="006411A6" w:rsidP="006411A6">
      <w:pPr>
        <w:spacing w:line="276" w:lineRule="auto"/>
        <w:jc w:val="both"/>
        <w:rPr>
          <w:sz w:val="28"/>
          <w:szCs w:val="28"/>
        </w:rPr>
      </w:pPr>
    </w:p>
    <w:p w14:paraId="471741E2" w14:textId="77777777" w:rsidR="006411A6" w:rsidRDefault="006411A6" w:rsidP="006411A6">
      <w:pPr>
        <w:spacing w:line="276" w:lineRule="auto"/>
        <w:jc w:val="both"/>
        <w:rPr>
          <w:sz w:val="28"/>
          <w:szCs w:val="28"/>
        </w:rPr>
      </w:pPr>
    </w:p>
    <w:p w14:paraId="62474DAC"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3B6C03BC" w14:textId="77777777" w:rsidTr="0049047E">
        <w:tc>
          <w:tcPr>
            <w:tcW w:w="5000" w:type="pct"/>
            <w:gridSpan w:val="4"/>
          </w:tcPr>
          <w:p w14:paraId="0AA6C8A4"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47CE8E78" w14:textId="77777777" w:rsidTr="00EF57A6">
        <w:tc>
          <w:tcPr>
            <w:tcW w:w="1259" w:type="pct"/>
          </w:tcPr>
          <w:p w14:paraId="39D81A11"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326CBEB1" w14:textId="77777777" w:rsidR="006411A6" w:rsidRPr="0002485F" w:rsidRDefault="006411A6" w:rsidP="0049047E">
            <w:pPr>
              <w:widowControl w:val="0"/>
              <w:autoSpaceDE w:val="0"/>
              <w:autoSpaceDN w:val="0"/>
              <w:adjustRightInd w:val="0"/>
              <w:jc w:val="center"/>
            </w:pPr>
            <w:r w:rsidRPr="0002485F">
              <w:t>Рассмотрено ЦМК СД</w:t>
            </w:r>
          </w:p>
          <w:p w14:paraId="10DC4ED7"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6EC94CF8"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3B9AAF25"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383DEB65"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3A7C4A13"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6</w:t>
            </w:r>
          </w:p>
          <w:p w14:paraId="4D328036" w14:textId="77777777" w:rsidR="006411A6" w:rsidRPr="0002485F" w:rsidRDefault="006411A6" w:rsidP="0049047E">
            <w:pPr>
              <w:widowControl w:val="0"/>
              <w:autoSpaceDE w:val="0"/>
              <w:autoSpaceDN w:val="0"/>
              <w:adjustRightInd w:val="0"/>
              <w:jc w:val="center"/>
              <w:rPr>
                <w:b/>
              </w:rPr>
            </w:pPr>
          </w:p>
        </w:tc>
        <w:tc>
          <w:tcPr>
            <w:tcW w:w="1393" w:type="pct"/>
          </w:tcPr>
          <w:p w14:paraId="256D7222" w14:textId="77777777" w:rsidR="006411A6" w:rsidRPr="0002485F" w:rsidRDefault="006411A6" w:rsidP="0049047E">
            <w:pPr>
              <w:widowControl w:val="0"/>
              <w:autoSpaceDE w:val="0"/>
              <w:autoSpaceDN w:val="0"/>
              <w:adjustRightInd w:val="0"/>
              <w:jc w:val="center"/>
            </w:pPr>
            <w:r w:rsidRPr="0002485F">
              <w:t>«Утверждаю»</w:t>
            </w:r>
          </w:p>
          <w:p w14:paraId="72C04602" w14:textId="77777777" w:rsidR="006411A6" w:rsidRPr="0002485F" w:rsidRDefault="006411A6" w:rsidP="0049047E">
            <w:pPr>
              <w:widowControl w:val="0"/>
              <w:autoSpaceDE w:val="0"/>
              <w:autoSpaceDN w:val="0"/>
              <w:adjustRightInd w:val="0"/>
              <w:jc w:val="center"/>
            </w:pPr>
            <w:r w:rsidRPr="0002485F">
              <w:t>Заместитель директора</w:t>
            </w:r>
          </w:p>
          <w:p w14:paraId="554ABBC1" w14:textId="77777777" w:rsidR="006411A6" w:rsidRPr="0002485F" w:rsidRDefault="006411A6" w:rsidP="0049047E">
            <w:pPr>
              <w:widowControl w:val="0"/>
              <w:autoSpaceDE w:val="0"/>
              <w:autoSpaceDN w:val="0"/>
              <w:adjustRightInd w:val="0"/>
              <w:jc w:val="center"/>
            </w:pPr>
            <w:r w:rsidRPr="0002485F">
              <w:t>по учебной работе</w:t>
            </w:r>
          </w:p>
          <w:p w14:paraId="2F11ACDD" w14:textId="77777777" w:rsidR="006411A6" w:rsidRPr="0002485F" w:rsidRDefault="006411A6" w:rsidP="0049047E">
            <w:pPr>
              <w:widowControl w:val="0"/>
              <w:autoSpaceDE w:val="0"/>
              <w:autoSpaceDN w:val="0"/>
              <w:adjustRightInd w:val="0"/>
              <w:jc w:val="center"/>
            </w:pPr>
            <w:r w:rsidRPr="0002485F">
              <w:t>___________________</w:t>
            </w:r>
          </w:p>
          <w:p w14:paraId="54215447"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1DAB1843" w14:textId="77777777" w:rsidR="006411A6" w:rsidRPr="0002485F" w:rsidRDefault="006411A6" w:rsidP="0049047E">
            <w:pPr>
              <w:widowControl w:val="0"/>
              <w:autoSpaceDE w:val="0"/>
              <w:autoSpaceDN w:val="0"/>
              <w:adjustRightInd w:val="0"/>
              <w:jc w:val="center"/>
            </w:pPr>
          </w:p>
        </w:tc>
      </w:tr>
      <w:tr w:rsidR="006411A6" w:rsidRPr="0002485F" w14:paraId="3C1F412D" w14:textId="77777777" w:rsidTr="0049047E">
        <w:trPr>
          <w:trHeight w:val="6406"/>
        </w:trPr>
        <w:tc>
          <w:tcPr>
            <w:tcW w:w="5000" w:type="pct"/>
            <w:gridSpan w:val="4"/>
            <w:tcBorders>
              <w:bottom w:val="single" w:sz="4" w:space="0" w:color="auto"/>
            </w:tcBorders>
          </w:tcPr>
          <w:p w14:paraId="5A3C5A0C"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7F248F1B" w14:textId="77777777" w:rsidTr="0049047E">
              <w:tc>
                <w:tcPr>
                  <w:tcW w:w="5416" w:type="dxa"/>
                </w:tcPr>
                <w:p w14:paraId="58577100"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2D96E365"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109E5DBB"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267E7FB7"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5DF64C78"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CE09240"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5E57885A"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5F16BC23"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63C6395"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55C50EF0"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03DAF5CB"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02140FBE"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56AC98D4"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366FEEAF"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3892EF5A" w14:textId="77777777" w:rsidR="006411A6" w:rsidRPr="0002485F" w:rsidRDefault="006411A6" w:rsidP="0049047E">
            <w:pPr>
              <w:keepNext/>
              <w:spacing w:line="276" w:lineRule="auto"/>
              <w:jc w:val="both"/>
              <w:outlineLvl w:val="3"/>
              <w:rPr>
                <w:b/>
              </w:rPr>
            </w:pPr>
            <w:r w:rsidRPr="0002485F">
              <w:rPr>
                <w:b/>
              </w:rPr>
              <w:t>Задания:</w:t>
            </w:r>
          </w:p>
          <w:p w14:paraId="77F522F0" w14:textId="77777777" w:rsidR="006411A6" w:rsidRPr="00C47D8E" w:rsidRDefault="006411A6" w:rsidP="0049047E">
            <w:pPr>
              <w:spacing w:line="276" w:lineRule="auto"/>
              <w:jc w:val="both"/>
              <w:rPr>
                <w:bCs/>
              </w:rPr>
            </w:pPr>
            <w:r w:rsidRPr="00C47D8E">
              <w:rPr>
                <w:bCs/>
              </w:rPr>
              <w:t xml:space="preserve">1. Дайте классификацию контрацептивов. Гормональные контрацептивы. </w:t>
            </w:r>
          </w:p>
          <w:p w14:paraId="124A49D3" w14:textId="77777777" w:rsidR="006411A6" w:rsidRPr="00C47D8E" w:rsidRDefault="006411A6" w:rsidP="0049047E">
            <w:pPr>
              <w:spacing w:line="276" w:lineRule="auto"/>
              <w:jc w:val="both"/>
              <w:rPr>
                <w:bCs/>
              </w:rPr>
            </w:pPr>
            <w:r w:rsidRPr="00C47D8E">
              <w:rPr>
                <w:bCs/>
              </w:rPr>
              <w:t xml:space="preserve">2. Расскажите, как собирается анамнез у беременной. </w:t>
            </w:r>
          </w:p>
          <w:p w14:paraId="46FEE836" w14:textId="77777777" w:rsidR="006411A6" w:rsidRPr="0002485F" w:rsidRDefault="006411A6" w:rsidP="0049047E">
            <w:pPr>
              <w:spacing w:line="276" w:lineRule="auto"/>
              <w:jc w:val="both"/>
              <w:rPr>
                <w:bCs/>
              </w:rPr>
            </w:pPr>
            <w:r w:rsidRPr="00C47D8E">
              <w:rPr>
                <w:bCs/>
              </w:rPr>
              <w:t>3. Продемонстрируйте технику антропометрии ребёнка грудного возраста.</w:t>
            </w:r>
          </w:p>
        </w:tc>
      </w:tr>
    </w:tbl>
    <w:p w14:paraId="161421DC" w14:textId="77777777" w:rsidR="006411A6" w:rsidRPr="00585B5C" w:rsidRDefault="006411A6" w:rsidP="006411A6">
      <w:pPr>
        <w:spacing w:line="276" w:lineRule="auto"/>
        <w:jc w:val="both"/>
        <w:rPr>
          <w:sz w:val="28"/>
          <w:szCs w:val="28"/>
        </w:rPr>
      </w:pPr>
    </w:p>
    <w:p w14:paraId="1D63A57A" w14:textId="77777777" w:rsidR="006411A6" w:rsidRPr="00585B5C" w:rsidRDefault="006411A6" w:rsidP="006411A6">
      <w:pPr>
        <w:spacing w:line="276" w:lineRule="auto"/>
        <w:jc w:val="both"/>
        <w:rPr>
          <w:sz w:val="28"/>
          <w:szCs w:val="28"/>
        </w:rPr>
      </w:pPr>
    </w:p>
    <w:p w14:paraId="12D007C6" w14:textId="77777777" w:rsidR="006411A6" w:rsidRPr="00585B5C" w:rsidRDefault="006411A6" w:rsidP="006411A6">
      <w:pPr>
        <w:spacing w:line="276" w:lineRule="auto"/>
        <w:jc w:val="both"/>
        <w:rPr>
          <w:sz w:val="28"/>
          <w:szCs w:val="28"/>
        </w:rPr>
      </w:pPr>
    </w:p>
    <w:p w14:paraId="51C6F139" w14:textId="77777777" w:rsidR="006411A6" w:rsidRPr="00585B5C" w:rsidRDefault="006411A6" w:rsidP="006411A6">
      <w:pPr>
        <w:spacing w:line="276" w:lineRule="auto"/>
        <w:jc w:val="both"/>
        <w:rPr>
          <w:sz w:val="28"/>
          <w:szCs w:val="28"/>
        </w:rPr>
      </w:pPr>
    </w:p>
    <w:p w14:paraId="5820FDAF" w14:textId="77777777" w:rsidR="006411A6" w:rsidRPr="00585B5C" w:rsidRDefault="006411A6" w:rsidP="006411A6">
      <w:pPr>
        <w:spacing w:line="276" w:lineRule="auto"/>
        <w:jc w:val="both"/>
        <w:rPr>
          <w:sz w:val="28"/>
          <w:szCs w:val="28"/>
        </w:rPr>
      </w:pPr>
    </w:p>
    <w:p w14:paraId="04B10496" w14:textId="77777777" w:rsidR="006411A6" w:rsidRPr="00585B5C" w:rsidRDefault="006411A6" w:rsidP="006411A6">
      <w:pPr>
        <w:spacing w:line="276" w:lineRule="auto"/>
        <w:jc w:val="both"/>
        <w:rPr>
          <w:sz w:val="28"/>
          <w:szCs w:val="28"/>
        </w:rPr>
      </w:pPr>
    </w:p>
    <w:p w14:paraId="16099216" w14:textId="77777777" w:rsidR="006411A6" w:rsidRPr="00585B5C" w:rsidRDefault="006411A6" w:rsidP="006411A6">
      <w:pPr>
        <w:spacing w:line="276" w:lineRule="auto"/>
        <w:jc w:val="both"/>
        <w:rPr>
          <w:sz w:val="28"/>
          <w:szCs w:val="28"/>
        </w:rPr>
      </w:pPr>
    </w:p>
    <w:p w14:paraId="08361430" w14:textId="77777777" w:rsidR="006411A6" w:rsidRPr="00585B5C" w:rsidRDefault="006411A6" w:rsidP="006411A6">
      <w:pPr>
        <w:spacing w:line="276" w:lineRule="auto"/>
        <w:jc w:val="both"/>
        <w:rPr>
          <w:sz w:val="28"/>
          <w:szCs w:val="28"/>
        </w:rPr>
      </w:pPr>
    </w:p>
    <w:p w14:paraId="1DB11FC6" w14:textId="77777777" w:rsidR="006411A6" w:rsidRDefault="006411A6" w:rsidP="006411A6">
      <w:pPr>
        <w:spacing w:line="276" w:lineRule="auto"/>
        <w:jc w:val="both"/>
        <w:rPr>
          <w:sz w:val="28"/>
          <w:szCs w:val="28"/>
        </w:rPr>
      </w:pPr>
    </w:p>
    <w:p w14:paraId="2F1CBA75"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2CC08ADF" w14:textId="77777777" w:rsidTr="0049047E">
        <w:tc>
          <w:tcPr>
            <w:tcW w:w="5000" w:type="pct"/>
            <w:gridSpan w:val="4"/>
          </w:tcPr>
          <w:p w14:paraId="7F0638DE"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59A38479" w14:textId="77777777" w:rsidTr="00EF57A6">
        <w:tc>
          <w:tcPr>
            <w:tcW w:w="1259" w:type="pct"/>
          </w:tcPr>
          <w:p w14:paraId="719C47FA"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13824027" w14:textId="77777777" w:rsidR="006411A6" w:rsidRPr="0002485F" w:rsidRDefault="006411A6" w:rsidP="0049047E">
            <w:pPr>
              <w:widowControl w:val="0"/>
              <w:autoSpaceDE w:val="0"/>
              <w:autoSpaceDN w:val="0"/>
              <w:adjustRightInd w:val="0"/>
              <w:jc w:val="center"/>
            </w:pPr>
            <w:r w:rsidRPr="0002485F">
              <w:t>Рассмотрено ЦМК СД</w:t>
            </w:r>
          </w:p>
          <w:p w14:paraId="06E3D53D"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6D783A0F"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3858346E"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2AE037DA"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76CB8281" w14:textId="77777777" w:rsidR="006411A6" w:rsidRPr="00C47D8E" w:rsidRDefault="006411A6" w:rsidP="0049047E">
            <w:pPr>
              <w:widowControl w:val="0"/>
              <w:autoSpaceDE w:val="0"/>
              <w:autoSpaceDN w:val="0"/>
              <w:adjustRightInd w:val="0"/>
              <w:jc w:val="center"/>
              <w:rPr>
                <w:b/>
                <w:u w:val="single"/>
                <w:lang w:val="en-US"/>
              </w:rPr>
            </w:pPr>
            <w:r w:rsidRPr="0002485F">
              <w:rPr>
                <w:b/>
              </w:rPr>
              <w:t xml:space="preserve">билет № </w:t>
            </w:r>
            <w:r>
              <w:rPr>
                <w:b/>
                <w:u w:val="single"/>
                <w:lang w:val="en-US"/>
              </w:rPr>
              <w:t>7</w:t>
            </w:r>
          </w:p>
          <w:p w14:paraId="785A86AC" w14:textId="77777777" w:rsidR="006411A6" w:rsidRPr="0002485F" w:rsidRDefault="006411A6" w:rsidP="0049047E">
            <w:pPr>
              <w:widowControl w:val="0"/>
              <w:autoSpaceDE w:val="0"/>
              <w:autoSpaceDN w:val="0"/>
              <w:adjustRightInd w:val="0"/>
              <w:jc w:val="center"/>
              <w:rPr>
                <w:b/>
              </w:rPr>
            </w:pPr>
          </w:p>
        </w:tc>
        <w:tc>
          <w:tcPr>
            <w:tcW w:w="1393" w:type="pct"/>
          </w:tcPr>
          <w:p w14:paraId="43ED5F68" w14:textId="77777777" w:rsidR="006411A6" w:rsidRPr="0002485F" w:rsidRDefault="006411A6" w:rsidP="0049047E">
            <w:pPr>
              <w:widowControl w:val="0"/>
              <w:autoSpaceDE w:val="0"/>
              <w:autoSpaceDN w:val="0"/>
              <w:adjustRightInd w:val="0"/>
              <w:jc w:val="center"/>
            </w:pPr>
            <w:r w:rsidRPr="0002485F">
              <w:t>«Утверждаю»</w:t>
            </w:r>
          </w:p>
          <w:p w14:paraId="0471FA6B" w14:textId="77777777" w:rsidR="006411A6" w:rsidRPr="0002485F" w:rsidRDefault="006411A6" w:rsidP="0049047E">
            <w:pPr>
              <w:widowControl w:val="0"/>
              <w:autoSpaceDE w:val="0"/>
              <w:autoSpaceDN w:val="0"/>
              <w:adjustRightInd w:val="0"/>
              <w:jc w:val="center"/>
            </w:pPr>
            <w:r w:rsidRPr="0002485F">
              <w:t>Заместитель директора</w:t>
            </w:r>
          </w:p>
          <w:p w14:paraId="23A081FC" w14:textId="77777777" w:rsidR="006411A6" w:rsidRPr="0002485F" w:rsidRDefault="006411A6" w:rsidP="0049047E">
            <w:pPr>
              <w:widowControl w:val="0"/>
              <w:autoSpaceDE w:val="0"/>
              <w:autoSpaceDN w:val="0"/>
              <w:adjustRightInd w:val="0"/>
              <w:jc w:val="center"/>
            </w:pPr>
            <w:r w:rsidRPr="0002485F">
              <w:t>по учебной работе</w:t>
            </w:r>
          </w:p>
          <w:p w14:paraId="5FA77357" w14:textId="77777777" w:rsidR="006411A6" w:rsidRPr="0002485F" w:rsidRDefault="006411A6" w:rsidP="0049047E">
            <w:pPr>
              <w:widowControl w:val="0"/>
              <w:autoSpaceDE w:val="0"/>
              <w:autoSpaceDN w:val="0"/>
              <w:adjustRightInd w:val="0"/>
              <w:jc w:val="center"/>
            </w:pPr>
            <w:r w:rsidRPr="0002485F">
              <w:t>___________________</w:t>
            </w:r>
          </w:p>
          <w:p w14:paraId="3600C5CB"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56B0D9E2" w14:textId="77777777" w:rsidR="006411A6" w:rsidRPr="0002485F" w:rsidRDefault="006411A6" w:rsidP="0049047E">
            <w:pPr>
              <w:widowControl w:val="0"/>
              <w:autoSpaceDE w:val="0"/>
              <w:autoSpaceDN w:val="0"/>
              <w:adjustRightInd w:val="0"/>
              <w:jc w:val="center"/>
            </w:pPr>
          </w:p>
        </w:tc>
      </w:tr>
      <w:tr w:rsidR="006411A6" w:rsidRPr="0002485F" w14:paraId="1D34281D" w14:textId="77777777" w:rsidTr="0049047E">
        <w:trPr>
          <w:trHeight w:val="6406"/>
        </w:trPr>
        <w:tc>
          <w:tcPr>
            <w:tcW w:w="5000" w:type="pct"/>
            <w:gridSpan w:val="4"/>
            <w:tcBorders>
              <w:bottom w:val="single" w:sz="4" w:space="0" w:color="auto"/>
            </w:tcBorders>
          </w:tcPr>
          <w:p w14:paraId="711DF9D5"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3999408D" w14:textId="77777777" w:rsidTr="0049047E">
              <w:tc>
                <w:tcPr>
                  <w:tcW w:w="5416" w:type="dxa"/>
                </w:tcPr>
                <w:p w14:paraId="26066574"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5E6EDD65"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5E3045C1"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7CF0E3B0"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405BCA54"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C6DC7DE"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3A9950D6"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26BEFCA2"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7EE92FE"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6689E054"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526FF059"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2B646D83"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46C9F2A3"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4C6E2BF5"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474E464D" w14:textId="77777777" w:rsidR="006411A6" w:rsidRPr="0002485F" w:rsidRDefault="006411A6" w:rsidP="0049047E">
            <w:pPr>
              <w:keepNext/>
              <w:spacing w:line="276" w:lineRule="auto"/>
              <w:jc w:val="both"/>
              <w:outlineLvl w:val="3"/>
              <w:rPr>
                <w:b/>
              </w:rPr>
            </w:pPr>
            <w:r w:rsidRPr="0002485F">
              <w:rPr>
                <w:b/>
              </w:rPr>
              <w:t>Задания:</w:t>
            </w:r>
          </w:p>
          <w:p w14:paraId="20EBD316" w14:textId="77777777" w:rsidR="006411A6" w:rsidRPr="00C47D8E" w:rsidRDefault="006411A6" w:rsidP="0049047E">
            <w:pPr>
              <w:spacing w:line="276" w:lineRule="auto"/>
              <w:jc w:val="both"/>
              <w:rPr>
                <w:bCs/>
              </w:rPr>
            </w:pPr>
            <w:r w:rsidRPr="00C47D8E">
              <w:rPr>
                <w:bCs/>
              </w:rPr>
              <w:t>1. Понятие недоношенный новорожденный. АФО недоношенных детей.</w:t>
            </w:r>
          </w:p>
          <w:p w14:paraId="120DC80A" w14:textId="77777777" w:rsidR="006411A6" w:rsidRPr="00C47D8E" w:rsidRDefault="006411A6" w:rsidP="0049047E">
            <w:pPr>
              <w:spacing w:line="276" w:lineRule="auto"/>
              <w:jc w:val="both"/>
              <w:rPr>
                <w:bCs/>
              </w:rPr>
            </w:pPr>
            <w:r w:rsidRPr="00C47D8E">
              <w:rPr>
                <w:bCs/>
              </w:rPr>
              <w:t>2. Барьерные методы контрацепции, преимущества и недостатки.</w:t>
            </w:r>
          </w:p>
          <w:p w14:paraId="35BFE154" w14:textId="77777777" w:rsidR="006411A6" w:rsidRPr="0002485F" w:rsidRDefault="006411A6" w:rsidP="0049047E">
            <w:pPr>
              <w:spacing w:line="276" w:lineRule="auto"/>
              <w:jc w:val="both"/>
              <w:rPr>
                <w:bCs/>
              </w:rPr>
            </w:pPr>
            <w:r w:rsidRPr="00C47D8E">
              <w:rPr>
                <w:bCs/>
              </w:rPr>
              <w:t xml:space="preserve">3. Определите предполагаемый срок родов, если </w:t>
            </w:r>
            <w:r>
              <w:rPr>
                <w:bCs/>
              </w:rPr>
              <w:t xml:space="preserve">дата </w:t>
            </w:r>
            <w:r w:rsidRPr="00C47D8E">
              <w:rPr>
                <w:bCs/>
              </w:rPr>
              <w:t xml:space="preserve"> </w:t>
            </w:r>
            <w:r>
              <w:rPr>
                <w:bCs/>
              </w:rPr>
              <w:t>последней менструации 12 января 2021 года.</w:t>
            </w:r>
          </w:p>
        </w:tc>
      </w:tr>
    </w:tbl>
    <w:p w14:paraId="74F396C8" w14:textId="77777777" w:rsidR="006411A6" w:rsidRPr="00C47D8E" w:rsidRDefault="006411A6" w:rsidP="006411A6">
      <w:pPr>
        <w:spacing w:line="276" w:lineRule="auto"/>
        <w:jc w:val="both"/>
        <w:rPr>
          <w:sz w:val="28"/>
          <w:szCs w:val="28"/>
        </w:rPr>
      </w:pPr>
    </w:p>
    <w:p w14:paraId="3FEC63FA" w14:textId="77777777" w:rsidR="006411A6" w:rsidRPr="00C47D8E" w:rsidRDefault="006411A6" w:rsidP="006411A6">
      <w:pPr>
        <w:spacing w:line="276" w:lineRule="auto"/>
        <w:jc w:val="both"/>
        <w:rPr>
          <w:sz w:val="28"/>
          <w:szCs w:val="28"/>
        </w:rPr>
      </w:pPr>
    </w:p>
    <w:p w14:paraId="6AC44842" w14:textId="77777777" w:rsidR="006411A6" w:rsidRPr="00C47D8E" w:rsidRDefault="006411A6" w:rsidP="006411A6">
      <w:pPr>
        <w:spacing w:line="276" w:lineRule="auto"/>
        <w:jc w:val="both"/>
        <w:rPr>
          <w:sz w:val="28"/>
          <w:szCs w:val="28"/>
        </w:rPr>
      </w:pPr>
    </w:p>
    <w:p w14:paraId="0714EF09" w14:textId="77777777" w:rsidR="006411A6" w:rsidRPr="00C47D8E" w:rsidRDefault="006411A6" w:rsidP="006411A6">
      <w:pPr>
        <w:spacing w:line="276" w:lineRule="auto"/>
        <w:jc w:val="both"/>
        <w:rPr>
          <w:sz w:val="28"/>
          <w:szCs w:val="28"/>
        </w:rPr>
      </w:pPr>
    </w:p>
    <w:p w14:paraId="4922E4B1" w14:textId="77777777" w:rsidR="006411A6" w:rsidRDefault="006411A6" w:rsidP="006411A6">
      <w:pPr>
        <w:spacing w:line="276" w:lineRule="auto"/>
        <w:jc w:val="both"/>
        <w:rPr>
          <w:sz w:val="28"/>
          <w:szCs w:val="28"/>
        </w:rPr>
      </w:pPr>
    </w:p>
    <w:p w14:paraId="5AAC2B86" w14:textId="77777777" w:rsidR="006411A6" w:rsidRDefault="006411A6" w:rsidP="006411A6">
      <w:pPr>
        <w:spacing w:line="276" w:lineRule="auto"/>
        <w:jc w:val="both"/>
        <w:rPr>
          <w:sz w:val="28"/>
          <w:szCs w:val="28"/>
        </w:rPr>
      </w:pPr>
    </w:p>
    <w:p w14:paraId="1A0E89A0" w14:textId="77777777" w:rsidR="006411A6" w:rsidRDefault="006411A6" w:rsidP="006411A6">
      <w:pPr>
        <w:spacing w:line="276" w:lineRule="auto"/>
        <w:jc w:val="both"/>
        <w:rPr>
          <w:sz w:val="28"/>
          <w:szCs w:val="28"/>
        </w:rPr>
      </w:pPr>
    </w:p>
    <w:p w14:paraId="3AC27FB7" w14:textId="77777777" w:rsidR="006411A6" w:rsidRDefault="006411A6" w:rsidP="006411A6">
      <w:pPr>
        <w:spacing w:line="276" w:lineRule="auto"/>
        <w:jc w:val="both"/>
        <w:rPr>
          <w:sz w:val="28"/>
          <w:szCs w:val="28"/>
        </w:rPr>
      </w:pPr>
    </w:p>
    <w:p w14:paraId="52AA58FC" w14:textId="77777777" w:rsidR="006411A6" w:rsidRDefault="006411A6" w:rsidP="006411A6">
      <w:pPr>
        <w:spacing w:line="276" w:lineRule="auto"/>
        <w:jc w:val="both"/>
        <w:rPr>
          <w:sz w:val="28"/>
          <w:szCs w:val="28"/>
        </w:rPr>
      </w:pPr>
    </w:p>
    <w:p w14:paraId="6C249CA7"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39651E5B" w14:textId="77777777" w:rsidTr="0049047E">
        <w:tc>
          <w:tcPr>
            <w:tcW w:w="5000" w:type="pct"/>
            <w:gridSpan w:val="4"/>
          </w:tcPr>
          <w:p w14:paraId="0C1FC214"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2C2E9492" w14:textId="77777777" w:rsidTr="00EF57A6">
        <w:tc>
          <w:tcPr>
            <w:tcW w:w="1259" w:type="pct"/>
          </w:tcPr>
          <w:p w14:paraId="774A5F86"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7B3F890B" w14:textId="77777777" w:rsidR="006411A6" w:rsidRPr="0002485F" w:rsidRDefault="006411A6" w:rsidP="0049047E">
            <w:pPr>
              <w:widowControl w:val="0"/>
              <w:autoSpaceDE w:val="0"/>
              <w:autoSpaceDN w:val="0"/>
              <w:adjustRightInd w:val="0"/>
              <w:jc w:val="center"/>
            </w:pPr>
            <w:r w:rsidRPr="0002485F">
              <w:t>Рассмотрено ЦМК СД</w:t>
            </w:r>
          </w:p>
          <w:p w14:paraId="4F796474"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7F0FA0E9"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159D04A1"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43C7633D"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5336F154" w14:textId="77777777" w:rsidR="006411A6" w:rsidRPr="00C47D8E" w:rsidRDefault="006411A6" w:rsidP="0049047E">
            <w:pPr>
              <w:widowControl w:val="0"/>
              <w:autoSpaceDE w:val="0"/>
              <w:autoSpaceDN w:val="0"/>
              <w:adjustRightInd w:val="0"/>
              <w:jc w:val="center"/>
              <w:rPr>
                <w:b/>
                <w:u w:val="single"/>
              </w:rPr>
            </w:pPr>
            <w:r w:rsidRPr="0002485F">
              <w:rPr>
                <w:b/>
              </w:rPr>
              <w:t xml:space="preserve">билет № </w:t>
            </w:r>
            <w:r>
              <w:rPr>
                <w:b/>
                <w:u w:val="single"/>
              </w:rPr>
              <w:t>8</w:t>
            </w:r>
          </w:p>
          <w:p w14:paraId="7DD4F901" w14:textId="77777777" w:rsidR="006411A6" w:rsidRPr="0002485F" w:rsidRDefault="006411A6" w:rsidP="0049047E">
            <w:pPr>
              <w:widowControl w:val="0"/>
              <w:autoSpaceDE w:val="0"/>
              <w:autoSpaceDN w:val="0"/>
              <w:adjustRightInd w:val="0"/>
              <w:jc w:val="center"/>
              <w:rPr>
                <w:b/>
              </w:rPr>
            </w:pPr>
          </w:p>
        </w:tc>
        <w:tc>
          <w:tcPr>
            <w:tcW w:w="1393" w:type="pct"/>
          </w:tcPr>
          <w:p w14:paraId="6E61A53B" w14:textId="77777777" w:rsidR="006411A6" w:rsidRPr="0002485F" w:rsidRDefault="006411A6" w:rsidP="0049047E">
            <w:pPr>
              <w:widowControl w:val="0"/>
              <w:autoSpaceDE w:val="0"/>
              <w:autoSpaceDN w:val="0"/>
              <w:adjustRightInd w:val="0"/>
              <w:jc w:val="center"/>
            </w:pPr>
            <w:r w:rsidRPr="0002485F">
              <w:t>«Утверждаю»</w:t>
            </w:r>
          </w:p>
          <w:p w14:paraId="330CAAAA" w14:textId="77777777" w:rsidR="006411A6" w:rsidRPr="0002485F" w:rsidRDefault="006411A6" w:rsidP="0049047E">
            <w:pPr>
              <w:widowControl w:val="0"/>
              <w:autoSpaceDE w:val="0"/>
              <w:autoSpaceDN w:val="0"/>
              <w:adjustRightInd w:val="0"/>
              <w:jc w:val="center"/>
            </w:pPr>
            <w:r w:rsidRPr="0002485F">
              <w:t>Заместитель директора</w:t>
            </w:r>
          </w:p>
          <w:p w14:paraId="07FC1AB2" w14:textId="77777777" w:rsidR="006411A6" w:rsidRPr="0002485F" w:rsidRDefault="006411A6" w:rsidP="0049047E">
            <w:pPr>
              <w:widowControl w:val="0"/>
              <w:autoSpaceDE w:val="0"/>
              <w:autoSpaceDN w:val="0"/>
              <w:adjustRightInd w:val="0"/>
              <w:jc w:val="center"/>
            </w:pPr>
            <w:r w:rsidRPr="0002485F">
              <w:t>по учебной работе</w:t>
            </w:r>
          </w:p>
          <w:p w14:paraId="6D98D775" w14:textId="77777777" w:rsidR="006411A6" w:rsidRPr="0002485F" w:rsidRDefault="006411A6" w:rsidP="0049047E">
            <w:pPr>
              <w:widowControl w:val="0"/>
              <w:autoSpaceDE w:val="0"/>
              <w:autoSpaceDN w:val="0"/>
              <w:adjustRightInd w:val="0"/>
              <w:jc w:val="center"/>
            </w:pPr>
            <w:r w:rsidRPr="0002485F">
              <w:t>___________________</w:t>
            </w:r>
          </w:p>
          <w:p w14:paraId="1B8E9792"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48597D74" w14:textId="77777777" w:rsidR="006411A6" w:rsidRPr="0002485F" w:rsidRDefault="006411A6" w:rsidP="0049047E">
            <w:pPr>
              <w:widowControl w:val="0"/>
              <w:autoSpaceDE w:val="0"/>
              <w:autoSpaceDN w:val="0"/>
              <w:adjustRightInd w:val="0"/>
              <w:jc w:val="center"/>
            </w:pPr>
          </w:p>
        </w:tc>
      </w:tr>
      <w:tr w:rsidR="006411A6" w:rsidRPr="0002485F" w14:paraId="6E7C2BF9" w14:textId="77777777" w:rsidTr="0049047E">
        <w:trPr>
          <w:trHeight w:val="6406"/>
        </w:trPr>
        <w:tc>
          <w:tcPr>
            <w:tcW w:w="5000" w:type="pct"/>
            <w:gridSpan w:val="4"/>
            <w:tcBorders>
              <w:bottom w:val="single" w:sz="4" w:space="0" w:color="auto"/>
            </w:tcBorders>
          </w:tcPr>
          <w:p w14:paraId="12067F2E"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5515C20F" w14:textId="77777777" w:rsidTr="0049047E">
              <w:tc>
                <w:tcPr>
                  <w:tcW w:w="5416" w:type="dxa"/>
                </w:tcPr>
                <w:p w14:paraId="1E49CEE5"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1092F01A"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7011BECE"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73D1C8DD"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5213B301"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8C71CC8"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69A80250"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6D6DB936"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25673A04"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0429666D"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434B1533"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327928CF"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6D1F5A86"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66E0B1E6"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3EC29CCE" w14:textId="77777777" w:rsidR="006411A6" w:rsidRPr="0002485F" w:rsidRDefault="006411A6" w:rsidP="0049047E">
            <w:pPr>
              <w:keepNext/>
              <w:spacing w:line="276" w:lineRule="auto"/>
              <w:jc w:val="both"/>
              <w:outlineLvl w:val="3"/>
              <w:rPr>
                <w:b/>
              </w:rPr>
            </w:pPr>
            <w:r w:rsidRPr="0002485F">
              <w:rPr>
                <w:b/>
              </w:rPr>
              <w:t>Задания:</w:t>
            </w:r>
          </w:p>
          <w:p w14:paraId="4B065F21" w14:textId="77777777" w:rsidR="006411A6" w:rsidRPr="000A5882" w:rsidRDefault="006411A6" w:rsidP="0049047E">
            <w:pPr>
              <w:spacing w:line="276" w:lineRule="auto"/>
              <w:jc w:val="both"/>
              <w:rPr>
                <w:bCs/>
              </w:rPr>
            </w:pPr>
            <w:r w:rsidRPr="000A5882">
              <w:rPr>
                <w:bCs/>
              </w:rPr>
              <w:t xml:space="preserve">1. Преимущества грудного </w:t>
            </w:r>
            <w:r>
              <w:rPr>
                <w:bCs/>
              </w:rPr>
              <w:t>вскармливания</w:t>
            </w:r>
            <w:r w:rsidRPr="000A5882">
              <w:rPr>
                <w:bCs/>
              </w:rPr>
              <w:t>.</w:t>
            </w:r>
          </w:p>
          <w:p w14:paraId="4E7C5C17" w14:textId="77777777" w:rsidR="006411A6" w:rsidRPr="000A5882" w:rsidRDefault="006411A6" w:rsidP="0049047E">
            <w:pPr>
              <w:spacing w:line="276" w:lineRule="auto"/>
              <w:jc w:val="both"/>
              <w:rPr>
                <w:bCs/>
              </w:rPr>
            </w:pPr>
            <w:r w:rsidRPr="000A5882">
              <w:rPr>
                <w:bCs/>
              </w:rPr>
              <w:t>2. Выкидыш, стадии выкидыша.</w:t>
            </w:r>
          </w:p>
          <w:p w14:paraId="13E5B5CD" w14:textId="77777777" w:rsidR="006411A6" w:rsidRPr="0002485F" w:rsidRDefault="006411A6" w:rsidP="0049047E">
            <w:pPr>
              <w:spacing w:line="276" w:lineRule="auto"/>
              <w:jc w:val="both"/>
              <w:rPr>
                <w:bCs/>
              </w:rPr>
            </w:pPr>
            <w:r w:rsidRPr="000A5882">
              <w:rPr>
                <w:bCs/>
              </w:rPr>
              <w:t xml:space="preserve">3. </w:t>
            </w:r>
            <w:r>
              <w:rPr>
                <w:bCs/>
              </w:rPr>
              <w:t>Продемонстрируйте технику кормления ребёнка из бутылочки</w:t>
            </w:r>
          </w:p>
        </w:tc>
      </w:tr>
    </w:tbl>
    <w:p w14:paraId="2CAFD9A2" w14:textId="77777777" w:rsidR="006411A6" w:rsidRDefault="006411A6" w:rsidP="006411A6">
      <w:pPr>
        <w:spacing w:line="276" w:lineRule="auto"/>
        <w:jc w:val="both"/>
        <w:rPr>
          <w:sz w:val="28"/>
          <w:szCs w:val="28"/>
        </w:rPr>
      </w:pPr>
    </w:p>
    <w:p w14:paraId="72294E10" w14:textId="77777777" w:rsidR="006411A6" w:rsidRDefault="006411A6" w:rsidP="006411A6">
      <w:pPr>
        <w:spacing w:line="276" w:lineRule="auto"/>
        <w:jc w:val="both"/>
        <w:rPr>
          <w:sz w:val="28"/>
          <w:szCs w:val="28"/>
        </w:rPr>
      </w:pPr>
    </w:p>
    <w:p w14:paraId="35A4AB4F" w14:textId="3DB56F44" w:rsidR="006411A6" w:rsidRDefault="006411A6" w:rsidP="006411A6">
      <w:pPr>
        <w:spacing w:line="276" w:lineRule="auto"/>
        <w:jc w:val="both"/>
        <w:rPr>
          <w:sz w:val="28"/>
          <w:szCs w:val="28"/>
        </w:rPr>
      </w:pPr>
    </w:p>
    <w:p w14:paraId="747A56F2" w14:textId="183299A2" w:rsidR="00EF57A6" w:rsidRDefault="00EF57A6" w:rsidP="006411A6">
      <w:pPr>
        <w:spacing w:line="276" w:lineRule="auto"/>
        <w:jc w:val="both"/>
        <w:rPr>
          <w:sz w:val="28"/>
          <w:szCs w:val="28"/>
        </w:rPr>
      </w:pPr>
    </w:p>
    <w:p w14:paraId="683CACC6" w14:textId="456639A8" w:rsidR="00EF57A6" w:rsidRDefault="00EF57A6" w:rsidP="006411A6">
      <w:pPr>
        <w:spacing w:line="276" w:lineRule="auto"/>
        <w:jc w:val="both"/>
        <w:rPr>
          <w:sz w:val="28"/>
          <w:szCs w:val="28"/>
        </w:rPr>
      </w:pPr>
    </w:p>
    <w:p w14:paraId="7DBEC0F6" w14:textId="1660CEF0" w:rsidR="00EF57A6" w:rsidRDefault="00EF57A6" w:rsidP="006411A6">
      <w:pPr>
        <w:spacing w:line="276" w:lineRule="auto"/>
        <w:jc w:val="both"/>
        <w:rPr>
          <w:sz w:val="28"/>
          <w:szCs w:val="28"/>
        </w:rPr>
      </w:pPr>
    </w:p>
    <w:p w14:paraId="1AEF7CD8" w14:textId="084688B2" w:rsidR="00EF57A6" w:rsidRDefault="00EF57A6" w:rsidP="006411A6">
      <w:pPr>
        <w:spacing w:line="276" w:lineRule="auto"/>
        <w:jc w:val="both"/>
        <w:rPr>
          <w:sz w:val="28"/>
          <w:szCs w:val="28"/>
        </w:rPr>
      </w:pPr>
    </w:p>
    <w:p w14:paraId="14F6D375" w14:textId="49731B49" w:rsidR="00EF57A6" w:rsidRDefault="00EF57A6" w:rsidP="006411A6">
      <w:pPr>
        <w:spacing w:line="276" w:lineRule="auto"/>
        <w:jc w:val="both"/>
        <w:rPr>
          <w:sz w:val="28"/>
          <w:szCs w:val="28"/>
        </w:rPr>
      </w:pPr>
    </w:p>
    <w:p w14:paraId="5FEA929D" w14:textId="76B500A2" w:rsidR="00EF57A6" w:rsidRDefault="00EF57A6" w:rsidP="006411A6">
      <w:pPr>
        <w:spacing w:line="276" w:lineRule="auto"/>
        <w:jc w:val="both"/>
        <w:rPr>
          <w:sz w:val="28"/>
          <w:szCs w:val="28"/>
        </w:rPr>
      </w:pPr>
    </w:p>
    <w:p w14:paraId="18E63C6B" w14:textId="77777777" w:rsidR="00EF57A6" w:rsidRDefault="00EF57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5EA0E265" w14:textId="77777777" w:rsidTr="0049047E">
        <w:tc>
          <w:tcPr>
            <w:tcW w:w="5000" w:type="pct"/>
            <w:gridSpan w:val="4"/>
          </w:tcPr>
          <w:p w14:paraId="094CB3F8"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359C8368" w14:textId="77777777" w:rsidTr="0049047E">
        <w:tc>
          <w:tcPr>
            <w:tcW w:w="1295" w:type="pct"/>
          </w:tcPr>
          <w:p w14:paraId="5D1A2A76"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4FDBCEAD" w14:textId="77777777" w:rsidR="006411A6" w:rsidRPr="0002485F" w:rsidRDefault="006411A6" w:rsidP="0049047E">
            <w:pPr>
              <w:widowControl w:val="0"/>
              <w:autoSpaceDE w:val="0"/>
              <w:autoSpaceDN w:val="0"/>
              <w:adjustRightInd w:val="0"/>
              <w:jc w:val="center"/>
            </w:pPr>
            <w:r w:rsidRPr="0002485F">
              <w:t>Рассмотрено ЦМК СД</w:t>
            </w:r>
          </w:p>
          <w:p w14:paraId="3E94AC92"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68AD4231"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59D133E1"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49C03606"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6DE5649C" w14:textId="77777777" w:rsidR="006411A6" w:rsidRPr="00C47D8E" w:rsidRDefault="006411A6" w:rsidP="0049047E">
            <w:pPr>
              <w:widowControl w:val="0"/>
              <w:autoSpaceDE w:val="0"/>
              <w:autoSpaceDN w:val="0"/>
              <w:adjustRightInd w:val="0"/>
              <w:jc w:val="center"/>
              <w:rPr>
                <w:b/>
                <w:u w:val="single"/>
              </w:rPr>
            </w:pPr>
            <w:r w:rsidRPr="0002485F">
              <w:rPr>
                <w:b/>
              </w:rPr>
              <w:t xml:space="preserve">билет № </w:t>
            </w:r>
            <w:r>
              <w:rPr>
                <w:b/>
                <w:u w:val="single"/>
              </w:rPr>
              <w:t>9</w:t>
            </w:r>
          </w:p>
          <w:p w14:paraId="1451AC1C" w14:textId="77777777" w:rsidR="006411A6" w:rsidRPr="0002485F" w:rsidRDefault="006411A6" w:rsidP="0049047E">
            <w:pPr>
              <w:widowControl w:val="0"/>
              <w:autoSpaceDE w:val="0"/>
              <w:autoSpaceDN w:val="0"/>
              <w:adjustRightInd w:val="0"/>
              <w:jc w:val="center"/>
              <w:rPr>
                <w:b/>
              </w:rPr>
            </w:pPr>
          </w:p>
        </w:tc>
        <w:tc>
          <w:tcPr>
            <w:tcW w:w="1427" w:type="pct"/>
          </w:tcPr>
          <w:p w14:paraId="1C447655" w14:textId="77777777" w:rsidR="006411A6" w:rsidRPr="0002485F" w:rsidRDefault="006411A6" w:rsidP="0049047E">
            <w:pPr>
              <w:widowControl w:val="0"/>
              <w:autoSpaceDE w:val="0"/>
              <w:autoSpaceDN w:val="0"/>
              <w:adjustRightInd w:val="0"/>
              <w:jc w:val="center"/>
            </w:pPr>
            <w:r w:rsidRPr="0002485F">
              <w:t>«Утверждаю»</w:t>
            </w:r>
          </w:p>
          <w:p w14:paraId="097C4B49" w14:textId="77777777" w:rsidR="006411A6" w:rsidRPr="0002485F" w:rsidRDefault="006411A6" w:rsidP="0049047E">
            <w:pPr>
              <w:widowControl w:val="0"/>
              <w:autoSpaceDE w:val="0"/>
              <w:autoSpaceDN w:val="0"/>
              <w:adjustRightInd w:val="0"/>
              <w:jc w:val="center"/>
            </w:pPr>
            <w:r w:rsidRPr="0002485F">
              <w:t>Заместитель директора</w:t>
            </w:r>
          </w:p>
          <w:p w14:paraId="0060F009" w14:textId="77777777" w:rsidR="006411A6" w:rsidRPr="0002485F" w:rsidRDefault="006411A6" w:rsidP="0049047E">
            <w:pPr>
              <w:widowControl w:val="0"/>
              <w:autoSpaceDE w:val="0"/>
              <w:autoSpaceDN w:val="0"/>
              <w:adjustRightInd w:val="0"/>
              <w:jc w:val="center"/>
            </w:pPr>
            <w:r w:rsidRPr="0002485F">
              <w:t>по учебной работе</w:t>
            </w:r>
          </w:p>
          <w:p w14:paraId="21E54BCF" w14:textId="77777777" w:rsidR="006411A6" w:rsidRPr="0002485F" w:rsidRDefault="006411A6" w:rsidP="0049047E">
            <w:pPr>
              <w:widowControl w:val="0"/>
              <w:autoSpaceDE w:val="0"/>
              <w:autoSpaceDN w:val="0"/>
              <w:adjustRightInd w:val="0"/>
              <w:jc w:val="center"/>
            </w:pPr>
            <w:r w:rsidRPr="0002485F">
              <w:t>___________________</w:t>
            </w:r>
          </w:p>
          <w:p w14:paraId="749A0310"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5374743F" w14:textId="77777777" w:rsidR="006411A6" w:rsidRPr="0002485F" w:rsidRDefault="006411A6" w:rsidP="0049047E">
            <w:pPr>
              <w:widowControl w:val="0"/>
              <w:autoSpaceDE w:val="0"/>
              <w:autoSpaceDN w:val="0"/>
              <w:adjustRightInd w:val="0"/>
              <w:jc w:val="center"/>
            </w:pPr>
          </w:p>
        </w:tc>
      </w:tr>
      <w:tr w:rsidR="006411A6" w:rsidRPr="0002485F" w14:paraId="04469B66" w14:textId="77777777" w:rsidTr="0049047E">
        <w:trPr>
          <w:trHeight w:val="6406"/>
        </w:trPr>
        <w:tc>
          <w:tcPr>
            <w:tcW w:w="5000" w:type="pct"/>
            <w:gridSpan w:val="4"/>
            <w:tcBorders>
              <w:bottom w:val="single" w:sz="4" w:space="0" w:color="auto"/>
            </w:tcBorders>
          </w:tcPr>
          <w:p w14:paraId="506A038C"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41EE3265" w14:textId="77777777" w:rsidTr="0049047E">
              <w:tc>
                <w:tcPr>
                  <w:tcW w:w="5416" w:type="dxa"/>
                </w:tcPr>
                <w:p w14:paraId="0E16F8BD"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22512D33"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1F3FBC65"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6B2B3160"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73122309"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9D71785"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6BADF78B"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0BFE9279"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045F2EA"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5684D55F"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40FA7999"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6417C57C"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7F001D41"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426F4671"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6A102242" w14:textId="77777777" w:rsidR="006411A6" w:rsidRPr="0002485F" w:rsidRDefault="006411A6" w:rsidP="0049047E">
            <w:pPr>
              <w:keepNext/>
              <w:spacing w:line="276" w:lineRule="auto"/>
              <w:jc w:val="both"/>
              <w:outlineLvl w:val="3"/>
              <w:rPr>
                <w:b/>
              </w:rPr>
            </w:pPr>
            <w:r w:rsidRPr="0002485F">
              <w:rPr>
                <w:b/>
              </w:rPr>
              <w:t>Задания:</w:t>
            </w:r>
          </w:p>
          <w:p w14:paraId="07FF2874" w14:textId="77777777" w:rsidR="006411A6" w:rsidRPr="000A5882" w:rsidRDefault="006411A6" w:rsidP="0049047E">
            <w:pPr>
              <w:spacing w:line="276" w:lineRule="auto"/>
              <w:jc w:val="both"/>
              <w:rPr>
                <w:bCs/>
              </w:rPr>
            </w:pPr>
            <w:r w:rsidRPr="000A5882">
              <w:rPr>
                <w:bCs/>
              </w:rPr>
              <w:t>1. Понятие искусственное вскармливание. Противопоказания к кормлению грудью.</w:t>
            </w:r>
          </w:p>
          <w:p w14:paraId="62BFA1E3" w14:textId="77777777" w:rsidR="006411A6" w:rsidRPr="000A5882" w:rsidRDefault="006411A6" w:rsidP="0049047E">
            <w:pPr>
              <w:spacing w:line="276" w:lineRule="auto"/>
              <w:jc w:val="both"/>
              <w:rPr>
                <w:bCs/>
              </w:rPr>
            </w:pPr>
            <w:r w:rsidRPr="000A5882">
              <w:rPr>
                <w:bCs/>
              </w:rPr>
              <w:t xml:space="preserve">2. Оплодотворение, миграция и имплантация оплодотворенной яйцеклетки. </w:t>
            </w:r>
          </w:p>
          <w:p w14:paraId="6CB260B2" w14:textId="77777777" w:rsidR="006411A6" w:rsidRPr="000A5882" w:rsidRDefault="006411A6" w:rsidP="0049047E">
            <w:pPr>
              <w:spacing w:line="276" w:lineRule="auto"/>
              <w:jc w:val="both"/>
              <w:rPr>
                <w:bCs/>
              </w:rPr>
            </w:pPr>
            <w:r w:rsidRPr="000A5882">
              <w:rPr>
                <w:bCs/>
              </w:rPr>
              <w:t>3.</w:t>
            </w:r>
            <w:r>
              <w:rPr>
                <w:bCs/>
              </w:rPr>
              <w:t xml:space="preserve"> </w:t>
            </w:r>
            <w:r w:rsidRPr="000A5882">
              <w:rPr>
                <w:bCs/>
              </w:rPr>
              <w:t xml:space="preserve">Продемонстрируйте технику определения размеров матки (высота </w:t>
            </w:r>
          </w:p>
          <w:p w14:paraId="123487B3" w14:textId="77777777" w:rsidR="006411A6" w:rsidRPr="0002485F" w:rsidRDefault="006411A6" w:rsidP="0049047E">
            <w:pPr>
              <w:spacing w:line="276" w:lineRule="auto"/>
              <w:jc w:val="both"/>
              <w:rPr>
                <w:bCs/>
              </w:rPr>
            </w:pPr>
            <w:r w:rsidRPr="000A5882">
              <w:rPr>
                <w:bCs/>
              </w:rPr>
              <w:t xml:space="preserve"> стояния дна матки, окружность живота).</w:t>
            </w:r>
          </w:p>
        </w:tc>
      </w:tr>
    </w:tbl>
    <w:p w14:paraId="23C44277" w14:textId="77777777" w:rsidR="006411A6" w:rsidRDefault="006411A6" w:rsidP="006411A6">
      <w:pPr>
        <w:spacing w:line="276" w:lineRule="auto"/>
        <w:jc w:val="both"/>
        <w:rPr>
          <w:sz w:val="28"/>
          <w:szCs w:val="28"/>
        </w:rPr>
      </w:pPr>
    </w:p>
    <w:p w14:paraId="3B36A1BA" w14:textId="77777777" w:rsidR="006411A6" w:rsidRDefault="006411A6" w:rsidP="006411A6">
      <w:pPr>
        <w:spacing w:line="276" w:lineRule="auto"/>
        <w:jc w:val="both"/>
        <w:rPr>
          <w:sz w:val="28"/>
          <w:szCs w:val="28"/>
        </w:rPr>
      </w:pPr>
    </w:p>
    <w:p w14:paraId="39E735E3" w14:textId="77777777" w:rsidR="006411A6" w:rsidRDefault="006411A6" w:rsidP="006411A6">
      <w:pPr>
        <w:spacing w:line="276" w:lineRule="auto"/>
        <w:jc w:val="both"/>
        <w:rPr>
          <w:sz w:val="28"/>
          <w:szCs w:val="28"/>
        </w:rPr>
      </w:pPr>
    </w:p>
    <w:p w14:paraId="760B0CB8" w14:textId="77777777" w:rsidR="006411A6" w:rsidRDefault="006411A6" w:rsidP="006411A6">
      <w:pPr>
        <w:spacing w:line="276" w:lineRule="auto"/>
        <w:jc w:val="both"/>
        <w:rPr>
          <w:sz w:val="28"/>
          <w:szCs w:val="28"/>
        </w:rPr>
      </w:pPr>
    </w:p>
    <w:p w14:paraId="20F3E515" w14:textId="77777777" w:rsidR="006411A6" w:rsidRDefault="006411A6" w:rsidP="006411A6">
      <w:pPr>
        <w:spacing w:line="276" w:lineRule="auto"/>
        <w:jc w:val="both"/>
        <w:rPr>
          <w:sz w:val="28"/>
          <w:szCs w:val="28"/>
        </w:rPr>
      </w:pPr>
    </w:p>
    <w:p w14:paraId="47A82262" w14:textId="77777777" w:rsidR="006411A6" w:rsidRDefault="006411A6" w:rsidP="006411A6">
      <w:pPr>
        <w:spacing w:line="276" w:lineRule="auto"/>
        <w:jc w:val="both"/>
        <w:rPr>
          <w:sz w:val="28"/>
          <w:szCs w:val="28"/>
        </w:rPr>
      </w:pPr>
    </w:p>
    <w:p w14:paraId="183BD595" w14:textId="77777777" w:rsidR="006411A6" w:rsidRDefault="006411A6" w:rsidP="006411A6">
      <w:pPr>
        <w:spacing w:line="276" w:lineRule="auto"/>
        <w:jc w:val="both"/>
        <w:rPr>
          <w:sz w:val="28"/>
          <w:szCs w:val="28"/>
        </w:rPr>
      </w:pPr>
    </w:p>
    <w:p w14:paraId="4A7D6FA6" w14:textId="77777777" w:rsidR="006411A6" w:rsidRDefault="006411A6" w:rsidP="006411A6">
      <w:pPr>
        <w:spacing w:line="276" w:lineRule="auto"/>
        <w:jc w:val="both"/>
        <w:rPr>
          <w:sz w:val="28"/>
          <w:szCs w:val="28"/>
        </w:rPr>
      </w:pPr>
    </w:p>
    <w:p w14:paraId="493107D3"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7633F185" w14:textId="77777777" w:rsidTr="0049047E">
        <w:tc>
          <w:tcPr>
            <w:tcW w:w="5000" w:type="pct"/>
            <w:gridSpan w:val="4"/>
          </w:tcPr>
          <w:p w14:paraId="3DBC2714"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4D91BADD" w14:textId="77777777" w:rsidTr="00EF57A6">
        <w:tc>
          <w:tcPr>
            <w:tcW w:w="1259" w:type="pct"/>
          </w:tcPr>
          <w:p w14:paraId="41C5718E"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4EA22056" w14:textId="77777777" w:rsidR="006411A6" w:rsidRPr="0002485F" w:rsidRDefault="006411A6" w:rsidP="0049047E">
            <w:pPr>
              <w:widowControl w:val="0"/>
              <w:autoSpaceDE w:val="0"/>
              <w:autoSpaceDN w:val="0"/>
              <w:adjustRightInd w:val="0"/>
              <w:jc w:val="center"/>
            </w:pPr>
            <w:r w:rsidRPr="0002485F">
              <w:t>Рассмотрено ЦМК СД</w:t>
            </w:r>
          </w:p>
          <w:p w14:paraId="3CBF7595"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180EB604"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0769659D"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716BE750"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5395D981" w14:textId="77777777" w:rsidR="006411A6" w:rsidRPr="00C47D8E" w:rsidRDefault="006411A6" w:rsidP="0049047E">
            <w:pPr>
              <w:widowControl w:val="0"/>
              <w:autoSpaceDE w:val="0"/>
              <w:autoSpaceDN w:val="0"/>
              <w:adjustRightInd w:val="0"/>
              <w:jc w:val="center"/>
              <w:rPr>
                <w:b/>
                <w:u w:val="single"/>
              </w:rPr>
            </w:pPr>
            <w:r w:rsidRPr="0002485F">
              <w:rPr>
                <w:b/>
              </w:rPr>
              <w:t xml:space="preserve">билет № </w:t>
            </w:r>
            <w:r>
              <w:rPr>
                <w:b/>
                <w:u w:val="single"/>
              </w:rPr>
              <w:t>10</w:t>
            </w:r>
          </w:p>
          <w:p w14:paraId="36C60401" w14:textId="77777777" w:rsidR="006411A6" w:rsidRPr="0002485F" w:rsidRDefault="006411A6" w:rsidP="0049047E">
            <w:pPr>
              <w:widowControl w:val="0"/>
              <w:autoSpaceDE w:val="0"/>
              <w:autoSpaceDN w:val="0"/>
              <w:adjustRightInd w:val="0"/>
              <w:jc w:val="center"/>
              <w:rPr>
                <w:b/>
              </w:rPr>
            </w:pPr>
          </w:p>
        </w:tc>
        <w:tc>
          <w:tcPr>
            <w:tcW w:w="1393" w:type="pct"/>
          </w:tcPr>
          <w:p w14:paraId="6594618B" w14:textId="77777777" w:rsidR="006411A6" w:rsidRPr="0002485F" w:rsidRDefault="006411A6" w:rsidP="0049047E">
            <w:pPr>
              <w:widowControl w:val="0"/>
              <w:autoSpaceDE w:val="0"/>
              <w:autoSpaceDN w:val="0"/>
              <w:adjustRightInd w:val="0"/>
              <w:jc w:val="center"/>
            </w:pPr>
            <w:r w:rsidRPr="0002485F">
              <w:t>«Утверждаю»</w:t>
            </w:r>
          </w:p>
          <w:p w14:paraId="086F00C5" w14:textId="77777777" w:rsidR="006411A6" w:rsidRPr="0002485F" w:rsidRDefault="006411A6" w:rsidP="0049047E">
            <w:pPr>
              <w:widowControl w:val="0"/>
              <w:autoSpaceDE w:val="0"/>
              <w:autoSpaceDN w:val="0"/>
              <w:adjustRightInd w:val="0"/>
              <w:jc w:val="center"/>
            </w:pPr>
            <w:r w:rsidRPr="0002485F">
              <w:t>Заместитель директора</w:t>
            </w:r>
          </w:p>
          <w:p w14:paraId="257D2EEE" w14:textId="77777777" w:rsidR="006411A6" w:rsidRPr="0002485F" w:rsidRDefault="006411A6" w:rsidP="0049047E">
            <w:pPr>
              <w:widowControl w:val="0"/>
              <w:autoSpaceDE w:val="0"/>
              <w:autoSpaceDN w:val="0"/>
              <w:adjustRightInd w:val="0"/>
              <w:jc w:val="center"/>
            </w:pPr>
            <w:r w:rsidRPr="0002485F">
              <w:t>по учебной работе</w:t>
            </w:r>
          </w:p>
          <w:p w14:paraId="4E7E1E20" w14:textId="77777777" w:rsidR="006411A6" w:rsidRPr="0002485F" w:rsidRDefault="006411A6" w:rsidP="0049047E">
            <w:pPr>
              <w:widowControl w:val="0"/>
              <w:autoSpaceDE w:val="0"/>
              <w:autoSpaceDN w:val="0"/>
              <w:adjustRightInd w:val="0"/>
              <w:jc w:val="center"/>
            </w:pPr>
            <w:r w:rsidRPr="0002485F">
              <w:t>___________________</w:t>
            </w:r>
          </w:p>
          <w:p w14:paraId="57569E45"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3102A571" w14:textId="77777777" w:rsidR="006411A6" w:rsidRPr="0002485F" w:rsidRDefault="006411A6" w:rsidP="0049047E">
            <w:pPr>
              <w:widowControl w:val="0"/>
              <w:autoSpaceDE w:val="0"/>
              <w:autoSpaceDN w:val="0"/>
              <w:adjustRightInd w:val="0"/>
              <w:jc w:val="center"/>
            </w:pPr>
          </w:p>
        </w:tc>
      </w:tr>
      <w:tr w:rsidR="006411A6" w:rsidRPr="0002485F" w14:paraId="578466F7" w14:textId="77777777" w:rsidTr="0049047E">
        <w:trPr>
          <w:trHeight w:val="6406"/>
        </w:trPr>
        <w:tc>
          <w:tcPr>
            <w:tcW w:w="5000" w:type="pct"/>
            <w:gridSpan w:val="4"/>
            <w:tcBorders>
              <w:bottom w:val="single" w:sz="4" w:space="0" w:color="auto"/>
            </w:tcBorders>
          </w:tcPr>
          <w:p w14:paraId="6ABA8FD1"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6BCCD7C2" w14:textId="77777777" w:rsidTr="0049047E">
              <w:tc>
                <w:tcPr>
                  <w:tcW w:w="5416" w:type="dxa"/>
                </w:tcPr>
                <w:p w14:paraId="122C3579"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450C0FB0"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7AC2BDA2"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1BF1E2DE"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29993199"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51070FA"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12CB2215"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15E72B77"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07B31AC"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712D6B39"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76775E71"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5C6F1540"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2C8F305D"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0C3F19C8"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2C7E1FF8" w14:textId="77777777" w:rsidR="006411A6" w:rsidRPr="0002485F" w:rsidRDefault="006411A6" w:rsidP="0049047E">
            <w:pPr>
              <w:keepNext/>
              <w:spacing w:line="276" w:lineRule="auto"/>
              <w:jc w:val="both"/>
              <w:outlineLvl w:val="3"/>
              <w:rPr>
                <w:b/>
              </w:rPr>
            </w:pPr>
            <w:r w:rsidRPr="0002485F">
              <w:rPr>
                <w:b/>
              </w:rPr>
              <w:t>Задания:</w:t>
            </w:r>
          </w:p>
          <w:p w14:paraId="7D9D358C" w14:textId="77777777" w:rsidR="006411A6" w:rsidRPr="000A5882" w:rsidRDefault="006411A6" w:rsidP="0049047E">
            <w:pPr>
              <w:spacing w:line="276" w:lineRule="auto"/>
              <w:jc w:val="both"/>
              <w:rPr>
                <w:bCs/>
              </w:rPr>
            </w:pPr>
            <w:r w:rsidRPr="000A5882">
              <w:rPr>
                <w:bCs/>
              </w:rPr>
              <w:t xml:space="preserve">1. Дайте классификацию контрацептивов. Гормональные контрацептивы. </w:t>
            </w:r>
          </w:p>
          <w:p w14:paraId="131C2E81" w14:textId="77777777" w:rsidR="006411A6" w:rsidRPr="000A5882" w:rsidRDefault="006411A6" w:rsidP="0049047E">
            <w:pPr>
              <w:spacing w:line="276" w:lineRule="auto"/>
              <w:jc w:val="both"/>
              <w:rPr>
                <w:bCs/>
              </w:rPr>
            </w:pPr>
            <w:r w:rsidRPr="000A5882">
              <w:rPr>
                <w:bCs/>
              </w:rPr>
              <w:t xml:space="preserve">2. Расскажите, как собирается анамнез у беременной. </w:t>
            </w:r>
          </w:p>
          <w:p w14:paraId="3B30BB0B" w14:textId="77777777" w:rsidR="006411A6" w:rsidRPr="0002485F" w:rsidRDefault="006411A6" w:rsidP="0049047E">
            <w:pPr>
              <w:spacing w:line="276" w:lineRule="auto"/>
              <w:jc w:val="both"/>
              <w:rPr>
                <w:bCs/>
              </w:rPr>
            </w:pPr>
            <w:r w:rsidRPr="000A5882">
              <w:rPr>
                <w:bCs/>
              </w:rPr>
              <w:t>3. Продемонстрируйте технику антропометрии ребёнка грудного возраста.</w:t>
            </w:r>
          </w:p>
        </w:tc>
      </w:tr>
    </w:tbl>
    <w:p w14:paraId="0D6F06FF" w14:textId="77777777" w:rsidR="006411A6" w:rsidRDefault="006411A6" w:rsidP="006411A6">
      <w:pPr>
        <w:spacing w:line="276" w:lineRule="auto"/>
        <w:jc w:val="both"/>
        <w:rPr>
          <w:sz w:val="28"/>
          <w:szCs w:val="28"/>
        </w:rPr>
      </w:pPr>
    </w:p>
    <w:p w14:paraId="776C2260" w14:textId="77777777" w:rsidR="006411A6" w:rsidRDefault="006411A6" w:rsidP="006411A6">
      <w:pPr>
        <w:spacing w:line="276" w:lineRule="auto"/>
        <w:jc w:val="both"/>
        <w:rPr>
          <w:sz w:val="28"/>
          <w:szCs w:val="28"/>
        </w:rPr>
      </w:pPr>
    </w:p>
    <w:p w14:paraId="0A6FB07E" w14:textId="77777777" w:rsidR="006411A6" w:rsidRDefault="006411A6" w:rsidP="006411A6">
      <w:pPr>
        <w:spacing w:line="276" w:lineRule="auto"/>
        <w:jc w:val="both"/>
        <w:rPr>
          <w:sz w:val="28"/>
          <w:szCs w:val="28"/>
        </w:rPr>
      </w:pPr>
    </w:p>
    <w:p w14:paraId="79D28FBC" w14:textId="77777777" w:rsidR="006411A6" w:rsidRDefault="006411A6" w:rsidP="006411A6">
      <w:pPr>
        <w:spacing w:line="276" w:lineRule="auto"/>
        <w:jc w:val="both"/>
        <w:rPr>
          <w:sz w:val="28"/>
          <w:szCs w:val="28"/>
        </w:rPr>
      </w:pPr>
    </w:p>
    <w:p w14:paraId="1DE127D2" w14:textId="77777777" w:rsidR="006411A6" w:rsidRDefault="006411A6" w:rsidP="006411A6">
      <w:pPr>
        <w:spacing w:line="276" w:lineRule="auto"/>
        <w:jc w:val="both"/>
        <w:rPr>
          <w:sz w:val="28"/>
          <w:szCs w:val="28"/>
        </w:rPr>
      </w:pPr>
    </w:p>
    <w:p w14:paraId="61C154F7" w14:textId="77777777" w:rsidR="006411A6" w:rsidRDefault="006411A6" w:rsidP="006411A6">
      <w:pPr>
        <w:spacing w:line="276" w:lineRule="auto"/>
        <w:jc w:val="both"/>
        <w:rPr>
          <w:sz w:val="28"/>
          <w:szCs w:val="28"/>
        </w:rPr>
      </w:pPr>
    </w:p>
    <w:p w14:paraId="50E571FA" w14:textId="77777777" w:rsidR="006411A6" w:rsidRDefault="006411A6" w:rsidP="006411A6">
      <w:pPr>
        <w:spacing w:line="276" w:lineRule="auto"/>
        <w:jc w:val="both"/>
        <w:rPr>
          <w:sz w:val="28"/>
          <w:szCs w:val="28"/>
        </w:rPr>
      </w:pPr>
    </w:p>
    <w:p w14:paraId="0D527364" w14:textId="77777777" w:rsidR="006411A6" w:rsidRDefault="006411A6" w:rsidP="006411A6">
      <w:pPr>
        <w:spacing w:line="276" w:lineRule="auto"/>
        <w:jc w:val="both"/>
        <w:rPr>
          <w:sz w:val="28"/>
          <w:szCs w:val="28"/>
        </w:rPr>
      </w:pPr>
    </w:p>
    <w:p w14:paraId="2F218890" w14:textId="77777777" w:rsidR="006411A6" w:rsidRDefault="006411A6" w:rsidP="006411A6">
      <w:pPr>
        <w:spacing w:line="276" w:lineRule="auto"/>
        <w:jc w:val="both"/>
        <w:rPr>
          <w:sz w:val="28"/>
          <w:szCs w:val="28"/>
        </w:rPr>
      </w:pPr>
    </w:p>
    <w:p w14:paraId="3480CFDC"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27462A8B" w14:textId="77777777" w:rsidTr="0049047E">
        <w:tc>
          <w:tcPr>
            <w:tcW w:w="5000" w:type="pct"/>
            <w:gridSpan w:val="4"/>
          </w:tcPr>
          <w:p w14:paraId="451A9154"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5FC85F32" w14:textId="77777777" w:rsidTr="00EF57A6">
        <w:tc>
          <w:tcPr>
            <w:tcW w:w="1259" w:type="pct"/>
          </w:tcPr>
          <w:p w14:paraId="49DAE6F8"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6DDB9514" w14:textId="77777777" w:rsidR="006411A6" w:rsidRPr="0002485F" w:rsidRDefault="006411A6" w:rsidP="0049047E">
            <w:pPr>
              <w:widowControl w:val="0"/>
              <w:autoSpaceDE w:val="0"/>
              <w:autoSpaceDN w:val="0"/>
              <w:adjustRightInd w:val="0"/>
              <w:jc w:val="center"/>
            </w:pPr>
            <w:r w:rsidRPr="0002485F">
              <w:t>Рассмотрено ЦМК СД</w:t>
            </w:r>
          </w:p>
          <w:p w14:paraId="1BF30A11"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55D5F3EF"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0BFBF5CA"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5C10F151"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11068D57" w14:textId="77777777" w:rsidR="006411A6" w:rsidRPr="00C47D8E" w:rsidRDefault="006411A6" w:rsidP="0049047E">
            <w:pPr>
              <w:widowControl w:val="0"/>
              <w:autoSpaceDE w:val="0"/>
              <w:autoSpaceDN w:val="0"/>
              <w:adjustRightInd w:val="0"/>
              <w:jc w:val="center"/>
              <w:rPr>
                <w:b/>
                <w:u w:val="single"/>
              </w:rPr>
            </w:pPr>
            <w:r w:rsidRPr="0002485F">
              <w:rPr>
                <w:b/>
              </w:rPr>
              <w:t xml:space="preserve">билет № </w:t>
            </w:r>
            <w:r>
              <w:rPr>
                <w:b/>
                <w:u w:val="single"/>
              </w:rPr>
              <w:t>11</w:t>
            </w:r>
          </w:p>
          <w:p w14:paraId="4368FF13" w14:textId="77777777" w:rsidR="006411A6" w:rsidRPr="0002485F" w:rsidRDefault="006411A6" w:rsidP="0049047E">
            <w:pPr>
              <w:widowControl w:val="0"/>
              <w:autoSpaceDE w:val="0"/>
              <w:autoSpaceDN w:val="0"/>
              <w:adjustRightInd w:val="0"/>
              <w:jc w:val="center"/>
              <w:rPr>
                <w:b/>
              </w:rPr>
            </w:pPr>
          </w:p>
        </w:tc>
        <w:tc>
          <w:tcPr>
            <w:tcW w:w="1393" w:type="pct"/>
          </w:tcPr>
          <w:p w14:paraId="2E0E45C8" w14:textId="77777777" w:rsidR="006411A6" w:rsidRPr="0002485F" w:rsidRDefault="006411A6" w:rsidP="0049047E">
            <w:pPr>
              <w:widowControl w:val="0"/>
              <w:autoSpaceDE w:val="0"/>
              <w:autoSpaceDN w:val="0"/>
              <w:adjustRightInd w:val="0"/>
              <w:jc w:val="center"/>
            </w:pPr>
            <w:r w:rsidRPr="0002485F">
              <w:t>«Утверждаю»</w:t>
            </w:r>
          </w:p>
          <w:p w14:paraId="7497E73D" w14:textId="77777777" w:rsidR="006411A6" w:rsidRPr="0002485F" w:rsidRDefault="006411A6" w:rsidP="0049047E">
            <w:pPr>
              <w:widowControl w:val="0"/>
              <w:autoSpaceDE w:val="0"/>
              <w:autoSpaceDN w:val="0"/>
              <w:adjustRightInd w:val="0"/>
              <w:jc w:val="center"/>
            </w:pPr>
            <w:r w:rsidRPr="0002485F">
              <w:t>Заместитель директора</w:t>
            </w:r>
          </w:p>
          <w:p w14:paraId="028F0A59" w14:textId="77777777" w:rsidR="006411A6" w:rsidRPr="0002485F" w:rsidRDefault="006411A6" w:rsidP="0049047E">
            <w:pPr>
              <w:widowControl w:val="0"/>
              <w:autoSpaceDE w:val="0"/>
              <w:autoSpaceDN w:val="0"/>
              <w:adjustRightInd w:val="0"/>
              <w:jc w:val="center"/>
            </w:pPr>
            <w:r w:rsidRPr="0002485F">
              <w:t>по учебной работе</w:t>
            </w:r>
          </w:p>
          <w:p w14:paraId="448C9D1F" w14:textId="77777777" w:rsidR="006411A6" w:rsidRPr="0002485F" w:rsidRDefault="006411A6" w:rsidP="0049047E">
            <w:pPr>
              <w:widowControl w:val="0"/>
              <w:autoSpaceDE w:val="0"/>
              <w:autoSpaceDN w:val="0"/>
              <w:adjustRightInd w:val="0"/>
              <w:jc w:val="center"/>
            </w:pPr>
            <w:r w:rsidRPr="0002485F">
              <w:t>___________________</w:t>
            </w:r>
          </w:p>
          <w:p w14:paraId="61748F38"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4FA749D5" w14:textId="77777777" w:rsidR="006411A6" w:rsidRPr="0002485F" w:rsidRDefault="006411A6" w:rsidP="0049047E">
            <w:pPr>
              <w:widowControl w:val="0"/>
              <w:autoSpaceDE w:val="0"/>
              <w:autoSpaceDN w:val="0"/>
              <w:adjustRightInd w:val="0"/>
              <w:jc w:val="center"/>
            </w:pPr>
          </w:p>
        </w:tc>
      </w:tr>
      <w:tr w:rsidR="006411A6" w:rsidRPr="0002485F" w14:paraId="0A7989D4" w14:textId="77777777" w:rsidTr="0049047E">
        <w:trPr>
          <w:trHeight w:val="6406"/>
        </w:trPr>
        <w:tc>
          <w:tcPr>
            <w:tcW w:w="5000" w:type="pct"/>
            <w:gridSpan w:val="4"/>
            <w:tcBorders>
              <w:bottom w:val="single" w:sz="4" w:space="0" w:color="auto"/>
            </w:tcBorders>
          </w:tcPr>
          <w:p w14:paraId="24F8F3CE"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2FC1B02E" w14:textId="77777777" w:rsidTr="0049047E">
              <w:tc>
                <w:tcPr>
                  <w:tcW w:w="5416" w:type="dxa"/>
                </w:tcPr>
                <w:p w14:paraId="7DADFC3A"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16B22779"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4BA0FDBC"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7A32F8A6"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1079F2F7"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16AAE8B"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64B6E8E7"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5811E106"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0F28DBA"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3433FDA6"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4996A46B"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332E71EA"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17D4FE12"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6123A6C5"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34909BAB" w14:textId="77777777" w:rsidR="006411A6" w:rsidRPr="0002485F" w:rsidRDefault="006411A6" w:rsidP="0049047E">
            <w:pPr>
              <w:keepNext/>
              <w:spacing w:line="276" w:lineRule="auto"/>
              <w:jc w:val="both"/>
              <w:outlineLvl w:val="3"/>
              <w:rPr>
                <w:b/>
              </w:rPr>
            </w:pPr>
            <w:r w:rsidRPr="0002485F">
              <w:rPr>
                <w:b/>
              </w:rPr>
              <w:t>Задания:</w:t>
            </w:r>
          </w:p>
          <w:p w14:paraId="2AB0C97C" w14:textId="77777777" w:rsidR="006411A6" w:rsidRPr="000A5882" w:rsidRDefault="006411A6" w:rsidP="0049047E">
            <w:pPr>
              <w:spacing w:line="276" w:lineRule="auto"/>
              <w:jc w:val="both"/>
              <w:rPr>
                <w:bCs/>
              </w:rPr>
            </w:pPr>
            <w:r w:rsidRPr="000A5882">
              <w:rPr>
                <w:bCs/>
              </w:rPr>
              <w:t>1. Понятие гипогалактия. Виды гипогалактии.</w:t>
            </w:r>
          </w:p>
          <w:p w14:paraId="5B2E7622" w14:textId="77777777" w:rsidR="006411A6" w:rsidRDefault="006411A6" w:rsidP="0049047E">
            <w:pPr>
              <w:spacing w:line="276" w:lineRule="auto"/>
              <w:jc w:val="both"/>
              <w:rPr>
                <w:bCs/>
              </w:rPr>
            </w:pPr>
            <w:r w:rsidRPr="000A5882">
              <w:rPr>
                <w:bCs/>
              </w:rPr>
              <w:t>2. Физиологическая беременность, внутриутробное развитие плода.</w:t>
            </w:r>
          </w:p>
          <w:p w14:paraId="2076D942" w14:textId="77777777" w:rsidR="006411A6" w:rsidRPr="0002485F" w:rsidRDefault="006411A6" w:rsidP="0049047E">
            <w:pPr>
              <w:spacing w:line="276" w:lineRule="auto"/>
              <w:jc w:val="both"/>
              <w:rPr>
                <w:bCs/>
              </w:rPr>
            </w:pPr>
            <w:r w:rsidRPr="000A5882">
              <w:rPr>
                <w:bCs/>
              </w:rPr>
              <w:t>3. Продемонстрируйте технику измерения окружности головы</w:t>
            </w:r>
            <w:r>
              <w:rPr>
                <w:bCs/>
              </w:rPr>
              <w:t xml:space="preserve"> новорождённого ребёнка</w:t>
            </w:r>
            <w:r w:rsidRPr="000A5882">
              <w:rPr>
                <w:bCs/>
              </w:rPr>
              <w:t>.</w:t>
            </w:r>
          </w:p>
        </w:tc>
      </w:tr>
    </w:tbl>
    <w:p w14:paraId="73A93D1D" w14:textId="77777777" w:rsidR="006411A6" w:rsidRDefault="006411A6" w:rsidP="006411A6">
      <w:pPr>
        <w:spacing w:line="276" w:lineRule="auto"/>
        <w:jc w:val="both"/>
        <w:rPr>
          <w:sz w:val="28"/>
          <w:szCs w:val="28"/>
        </w:rPr>
      </w:pPr>
    </w:p>
    <w:p w14:paraId="3E9A7D18" w14:textId="77777777" w:rsidR="006411A6" w:rsidRDefault="006411A6" w:rsidP="006411A6">
      <w:pPr>
        <w:spacing w:line="276" w:lineRule="auto"/>
        <w:jc w:val="both"/>
        <w:rPr>
          <w:sz w:val="28"/>
          <w:szCs w:val="28"/>
        </w:rPr>
      </w:pPr>
    </w:p>
    <w:p w14:paraId="47BDC96D" w14:textId="77777777" w:rsidR="006411A6" w:rsidRDefault="006411A6" w:rsidP="006411A6">
      <w:pPr>
        <w:spacing w:line="276" w:lineRule="auto"/>
        <w:jc w:val="both"/>
        <w:rPr>
          <w:sz w:val="28"/>
          <w:szCs w:val="28"/>
        </w:rPr>
      </w:pPr>
    </w:p>
    <w:p w14:paraId="56E52DEB" w14:textId="77777777" w:rsidR="006411A6" w:rsidRDefault="006411A6" w:rsidP="006411A6">
      <w:pPr>
        <w:spacing w:line="276" w:lineRule="auto"/>
        <w:jc w:val="both"/>
        <w:rPr>
          <w:sz w:val="28"/>
          <w:szCs w:val="28"/>
        </w:rPr>
      </w:pPr>
    </w:p>
    <w:p w14:paraId="311F699D" w14:textId="77777777" w:rsidR="006411A6" w:rsidRDefault="006411A6" w:rsidP="006411A6">
      <w:pPr>
        <w:spacing w:line="276" w:lineRule="auto"/>
        <w:jc w:val="both"/>
        <w:rPr>
          <w:sz w:val="28"/>
          <w:szCs w:val="28"/>
        </w:rPr>
      </w:pPr>
    </w:p>
    <w:p w14:paraId="1D236C53" w14:textId="77777777" w:rsidR="006411A6" w:rsidRDefault="006411A6" w:rsidP="006411A6">
      <w:pPr>
        <w:spacing w:line="276" w:lineRule="auto"/>
        <w:jc w:val="both"/>
        <w:rPr>
          <w:sz w:val="28"/>
          <w:szCs w:val="28"/>
        </w:rPr>
      </w:pPr>
    </w:p>
    <w:p w14:paraId="72FF8025" w14:textId="77777777" w:rsidR="006411A6" w:rsidRDefault="006411A6" w:rsidP="006411A6">
      <w:pPr>
        <w:spacing w:line="276" w:lineRule="auto"/>
        <w:jc w:val="both"/>
        <w:rPr>
          <w:sz w:val="28"/>
          <w:szCs w:val="28"/>
        </w:rPr>
      </w:pPr>
    </w:p>
    <w:p w14:paraId="4EE3FD08" w14:textId="77777777" w:rsidR="006411A6" w:rsidRDefault="006411A6" w:rsidP="006411A6">
      <w:pPr>
        <w:spacing w:line="276" w:lineRule="auto"/>
        <w:jc w:val="both"/>
        <w:rPr>
          <w:sz w:val="28"/>
          <w:szCs w:val="28"/>
        </w:rPr>
      </w:pPr>
    </w:p>
    <w:p w14:paraId="1B6F03D6" w14:textId="77777777" w:rsidR="006411A6" w:rsidRDefault="006411A6" w:rsidP="006411A6">
      <w:pPr>
        <w:spacing w:line="276" w:lineRule="auto"/>
        <w:jc w:val="both"/>
        <w:rPr>
          <w:sz w:val="28"/>
          <w:szCs w:val="28"/>
        </w:rPr>
      </w:pPr>
    </w:p>
    <w:p w14:paraId="0CF2D9C0"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7178DD50" w14:textId="77777777" w:rsidTr="0049047E">
        <w:tc>
          <w:tcPr>
            <w:tcW w:w="5000" w:type="pct"/>
            <w:gridSpan w:val="4"/>
          </w:tcPr>
          <w:p w14:paraId="0848F202"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0605BA26" w14:textId="77777777" w:rsidTr="00EF57A6">
        <w:tc>
          <w:tcPr>
            <w:tcW w:w="1259" w:type="pct"/>
          </w:tcPr>
          <w:p w14:paraId="44CF34CE"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5C29AEA8" w14:textId="77777777" w:rsidR="006411A6" w:rsidRPr="0002485F" w:rsidRDefault="006411A6" w:rsidP="0049047E">
            <w:pPr>
              <w:widowControl w:val="0"/>
              <w:autoSpaceDE w:val="0"/>
              <w:autoSpaceDN w:val="0"/>
              <w:adjustRightInd w:val="0"/>
              <w:jc w:val="center"/>
            </w:pPr>
            <w:r w:rsidRPr="0002485F">
              <w:t>Рассмотрено ЦМК СД</w:t>
            </w:r>
          </w:p>
          <w:p w14:paraId="461E4B7B"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13428F78"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7B86A3A4"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7740BB7E"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0965C6CA" w14:textId="77777777" w:rsidR="006411A6" w:rsidRPr="00C47D8E" w:rsidRDefault="006411A6" w:rsidP="0049047E">
            <w:pPr>
              <w:widowControl w:val="0"/>
              <w:autoSpaceDE w:val="0"/>
              <w:autoSpaceDN w:val="0"/>
              <w:adjustRightInd w:val="0"/>
              <w:jc w:val="center"/>
              <w:rPr>
                <w:b/>
                <w:u w:val="single"/>
              </w:rPr>
            </w:pPr>
            <w:r w:rsidRPr="0002485F">
              <w:rPr>
                <w:b/>
              </w:rPr>
              <w:t xml:space="preserve">билет № </w:t>
            </w:r>
            <w:r>
              <w:rPr>
                <w:b/>
                <w:u w:val="single"/>
              </w:rPr>
              <w:t>12</w:t>
            </w:r>
          </w:p>
          <w:p w14:paraId="2087EA28" w14:textId="77777777" w:rsidR="006411A6" w:rsidRPr="0002485F" w:rsidRDefault="006411A6" w:rsidP="0049047E">
            <w:pPr>
              <w:widowControl w:val="0"/>
              <w:autoSpaceDE w:val="0"/>
              <w:autoSpaceDN w:val="0"/>
              <w:adjustRightInd w:val="0"/>
              <w:jc w:val="center"/>
              <w:rPr>
                <w:b/>
              </w:rPr>
            </w:pPr>
          </w:p>
        </w:tc>
        <w:tc>
          <w:tcPr>
            <w:tcW w:w="1393" w:type="pct"/>
          </w:tcPr>
          <w:p w14:paraId="192ED1E8" w14:textId="77777777" w:rsidR="006411A6" w:rsidRPr="0002485F" w:rsidRDefault="006411A6" w:rsidP="0049047E">
            <w:pPr>
              <w:widowControl w:val="0"/>
              <w:autoSpaceDE w:val="0"/>
              <w:autoSpaceDN w:val="0"/>
              <w:adjustRightInd w:val="0"/>
              <w:jc w:val="center"/>
            </w:pPr>
            <w:r w:rsidRPr="0002485F">
              <w:t>«Утверждаю»</w:t>
            </w:r>
          </w:p>
          <w:p w14:paraId="34376ECC" w14:textId="77777777" w:rsidR="006411A6" w:rsidRPr="0002485F" w:rsidRDefault="006411A6" w:rsidP="0049047E">
            <w:pPr>
              <w:widowControl w:val="0"/>
              <w:autoSpaceDE w:val="0"/>
              <w:autoSpaceDN w:val="0"/>
              <w:adjustRightInd w:val="0"/>
              <w:jc w:val="center"/>
            </w:pPr>
            <w:r w:rsidRPr="0002485F">
              <w:t>Заместитель директора</w:t>
            </w:r>
          </w:p>
          <w:p w14:paraId="4DA266D1" w14:textId="77777777" w:rsidR="006411A6" w:rsidRPr="0002485F" w:rsidRDefault="006411A6" w:rsidP="0049047E">
            <w:pPr>
              <w:widowControl w:val="0"/>
              <w:autoSpaceDE w:val="0"/>
              <w:autoSpaceDN w:val="0"/>
              <w:adjustRightInd w:val="0"/>
              <w:jc w:val="center"/>
            </w:pPr>
            <w:r w:rsidRPr="0002485F">
              <w:t>по учебной работе</w:t>
            </w:r>
          </w:p>
          <w:p w14:paraId="6A4F508A" w14:textId="77777777" w:rsidR="006411A6" w:rsidRPr="0002485F" w:rsidRDefault="006411A6" w:rsidP="0049047E">
            <w:pPr>
              <w:widowControl w:val="0"/>
              <w:autoSpaceDE w:val="0"/>
              <w:autoSpaceDN w:val="0"/>
              <w:adjustRightInd w:val="0"/>
              <w:jc w:val="center"/>
            </w:pPr>
            <w:r w:rsidRPr="0002485F">
              <w:t>___________________</w:t>
            </w:r>
          </w:p>
          <w:p w14:paraId="7FD1BE8E"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2C885A87" w14:textId="77777777" w:rsidR="006411A6" w:rsidRPr="0002485F" w:rsidRDefault="006411A6" w:rsidP="0049047E">
            <w:pPr>
              <w:widowControl w:val="0"/>
              <w:autoSpaceDE w:val="0"/>
              <w:autoSpaceDN w:val="0"/>
              <w:adjustRightInd w:val="0"/>
              <w:jc w:val="center"/>
            </w:pPr>
          </w:p>
        </w:tc>
      </w:tr>
      <w:tr w:rsidR="006411A6" w:rsidRPr="0002485F" w14:paraId="1CB54F46" w14:textId="77777777" w:rsidTr="0049047E">
        <w:trPr>
          <w:trHeight w:val="6406"/>
        </w:trPr>
        <w:tc>
          <w:tcPr>
            <w:tcW w:w="5000" w:type="pct"/>
            <w:gridSpan w:val="4"/>
            <w:tcBorders>
              <w:bottom w:val="single" w:sz="4" w:space="0" w:color="auto"/>
            </w:tcBorders>
          </w:tcPr>
          <w:p w14:paraId="24C2F3C3"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33C88DCA" w14:textId="77777777" w:rsidTr="0049047E">
              <w:tc>
                <w:tcPr>
                  <w:tcW w:w="5416" w:type="dxa"/>
                </w:tcPr>
                <w:p w14:paraId="660E3CE8"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4B436B8B"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74819679"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2A769E23"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239D7A0F"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B606704"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6C5CEEED"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4446D848"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CE4286E"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07F001D8"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1D8374F1"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572A013D"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017E6A24"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69BA868C"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2FF45706" w14:textId="77777777" w:rsidR="006411A6" w:rsidRPr="0002485F" w:rsidRDefault="006411A6" w:rsidP="0049047E">
            <w:pPr>
              <w:keepNext/>
              <w:spacing w:line="276" w:lineRule="auto"/>
              <w:jc w:val="both"/>
              <w:outlineLvl w:val="3"/>
              <w:rPr>
                <w:b/>
              </w:rPr>
            </w:pPr>
            <w:r w:rsidRPr="0002485F">
              <w:rPr>
                <w:b/>
              </w:rPr>
              <w:t>Задания:</w:t>
            </w:r>
          </w:p>
          <w:p w14:paraId="4BBB5673" w14:textId="77777777" w:rsidR="006411A6" w:rsidRPr="000A5882" w:rsidRDefault="006411A6" w:rsidP="0049047E">
            <w:pPr>
              <w:spacing w:line="276" w:lineRule="auto"/>
              <w:jc w:val="both"/>
              <w:rPr>
                <w:bCs/>
              </w:rPr>
            </w:pPr>
            <w:r w:rsidRPr="000A5882">
              <w:rPr>
                <w:bCs/>
              </w:rPr>
              <w:t>1. Расскажите о возрастных периодах жизни человека.</w:t>
            </w:r>
          </w:p>
          <w:p w14:paraId="6CF04860" w14:textId="77777777" w:rsidR="006411A6" w:rsidRPr="000A5882" w:rsidRDefault="006411A6" w:rsidP="0049047E">
            <w:pPr>
              <w:spacing w:line="276" w:lineRule="auto"/>
              <w:jc w:val="both"/>
              <w:rPr>
                <w:bCs/>
              </w:rPr>
            </w:pPr>
            <w:r w:rsidRPr="000A5882">
              <w:rPr>
                <w:bCs/>
              </w:rPr>
              <w:t xml:space="preserve">2. Охарактеризуйте особенности течения заболеваний у пожилых и старых </w:t>
            </w:r>
          </w:p>
          <w:p w14:paraId="59157978" w14:textId="77777777" w:rsidR="006411A6" w:rsidRDefault="006411A6" w:rsidP="0049047E">
            <w:pPr>
              <w:spacing w:line="276" w:lineRule="auto"/>
              <w:jc w:val="both"/>
              <w:rPr>
                <w:bCs/>
              </w:rPr>
            </w:pPr>
            <w:r w:rsidRPr="000A5882">
              <w:rPr>
                <w:bCs/>
              </w:rPr>
              <w:t xml:space="preserve"> людей. Проблемы, связанные с гиподинамией.</w:t>
            </w:r>
          </w:p>
          <w:p w14:paraId="27E1CE55" w14:textId="77777777" w:rsidR="006411A6" w:rsidRPr="0002485F" w:rsidRDefault="006411A6" w:rsidP="0049047E">
            <w:pPr>
              <w:spacing w:line="276" w:lineRule="auto"/>
              <w:jc w:val="both"/>
              <w:rPr>
                <w:bCs/>
              </w:rPr>
            </w:pPr>
            <w:r>
              <w:rPr>
                <w:bCs/>
              </w:rPr>
              <w:t>3.Продемонстрируйте технику измерения АД</w:t>
            </w:r>
          </w:p>
        </w:tc>
      </w:tr>
    </w:tbl>
    <w:p w14:paraId="72AEF356" w14:textId="77777777" w:rsidR="006411A6" w:rsidRDefault="006411A6" w:rsidP="006411A6">
      <w:pPr>
        <w:spacing w:line="276" w:lineRule="auto"/>
        <w:jc w:val="both"/>
        <w:rPr>
          <w:sz w:val="28"/>
          <w:szCs w:val="28"/>
        </w:rPr>
      </w:pPr>
    </w:p>
    <w:p w14:paraId="40ABE6E4" w14:textId="5056D219" w:rsidR="006411A6" w:rsidRDefault="006411A6" w:rsidP="006411A6">
      <w:pPr>
        <w:spacing w:line="276" w:lineRule="auto"/>
        <w:jc w:val="both"/>
        <w:rPr>
          <w:sz w:val="28"/>
          <w:szCs w:val="28"/>
        </w:rPr>
      </w:pPr>
    </w:p>
    <w:p w14:paraId="2DC6D98E" w14:textId="23591ECB" w:rsidR="00EF57A6" w:rsidRDefault="00EF57A6" w:rsidP="006411A6">
      <w:pPr>
        <w:spacing w:line="276" w:lineRule="auto"/>
        <w:jc w:val="both"/>
        <w:rPr>
          <w:sz w:val="28"/>
          <w:szCs w:val="28"/>
        </w:rPr>
      </w:pPr>
    </w:p>
    <w:p w14:paraId="2CFF1E8D" w14:textId="49E3FD8F" w:rsidR="00EF57A6" w:rsidRDefault="00EF57A6" w:rsidP="006411A6">
      <w:pPr>
        <w:spacing w:line="276" w:lineRule="auto"/>
        <w:jc w:val="both"/>
        <w:rPr>
          <w:sz w:val="28"/>
          <w:szCs w:val="28"/>
        </w:rPr>
      </w:pPr>
    </w:p>
    <w:p w14:paraId="4A832673" w14:textId="35A6BF66" w:rsidR="00EF57A6" w:rsidRDefault="00EF57A6" w:rsidP="006411A6">
      <w:pPr>
        <w:spacing w:line="276" w:lineRule="auto"/>
        <w:jc w:val="both"/>
        <w:rPr>
          <w:sz w:val="28"/>
          <w:szCs w:val="28"/>
        </w:rPr>
      </w:pPr>
    </w:p>
    <w:p w14:paraId="59097003" w14:textId="767FCD0D" w:rsidR="00EF57A6" w:rsidRDefault="00EF57A6" w:rsidP="006411A6">
      <w:pPr>
        <w:spacing w:line="276" w:lineRule="auto"/>
        <w:jc w:val="both"/>
        <w:rPr>
          <w:sz w:val="28"/>
          <w:szCs w:val="28"/>
        </w:rPr>
      </w:pPr>
    </w:p>
    <w:p w14:paraId="1FEA5F57" w14:textId="1F6C8636" w:rsidR="00EF57A6" w:rsidRDefault="00EF57A6" w:rsidP="006411A6">
      <w:pPr>
        <w:spacing w:line="276" w:lineRule="auto"/>
        <w:jc w:val="both"/>
        <w:rPr>
          <w:sz w:val="28"/>
          <w:szCs w:val="28"/>
        </w:rPr>
      </w:pPr>
    </w:p>
    <w:p w14:paraId="2165938B" w14:textId="77777777" w:rsidR="00EF57A6" w:rsidRDefault="00EF57A6" w:rsidP="006411A6">
      <w:pPr>
        <w:spacing w:line="276" w:lineRule="auto"/>
        <w:jc w:val="both"/>
        <w:rPr>
          <w:sz w:val="28"/>
          <w:szCs w:val="28"/>
        </w:rPr>
      </w:pPr>
    </w:p>
    <w:p w14:paraId="1DC59C43"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7B06E623" w14:textId="77777777" w:rsidTr="0049047E">
        <w:tc>
          <w:tcPr>
            <w:tcW w:w="5000" w:type="pct"/>
            <w:gridSpan w:val="4"/>
          </w:tcPr>
          <w:p w14:paraId="41086B3D"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09698275" w14:textId="77777777" w:rsidTr="0049047E">
        <w:tc>
          <w:tcPr>
            <w:tcW w:w="1295" w:type="pct"/>
          </w:tcPr>
          <w:p w14:paraId="52B7CAE5"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6FEF8888" w14:textId="77777777" w:rsidR="006411A6" w:rsidRPr="0002485F" w:rsidRDefault="006411A6" w:rsidP="0049047E">
            <w:pPr>
              <w:widowControl w:val="0"/>
              <w:autoSpaceDE w:val="0"/>
              <w:autoSpaceDN w:val="0"/>
              <w:adjustRightInd w:val="0"/>
              <w:jc w:val="center"/>
            </w:pPr>
            <w:r w:rsidRPr="0002485F">
              <w:t>Рассмотрено ЦМК СД</w:t>
            </w:r>
          </w:p>
          <w:p w14:paraId="5355C556"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1C805EDE"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03C43056"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187F03E0"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5BC4576E" w14:textId="77777777" w:rsidR="006411A6" w:rsidRPr="00C47D8E" w:rsidRDefault="006411A6" w:rsidP="0049047E">
            <w:pPr>
              <w:widowControl w:val="0"/>
              <w:autoSpaceDE w:val="0"/>
              <w:autoSpaceDN w:val="0"/>
              <w:adjustRightInd w:val="0"/>
              <w:jc w:val="center"/>
              <w:rPr>
                <w:b/>
                <w:u w:val="single"/>
              </w:rPr>
            </w:pPr>
            <w:r w:rsidRPr="0002485F">
              <w:rPr>
                <w:b/>
              </w:rPr>
              <w:t xml:space="preserve">билет № </w:t>
            </w:r>
            <w:r>
              <w:rPr>
                <w:b/>
                <w:u w:val="single"/>
              </w:rPr>
              <w:t>13</w:t>
            </w:r>
          </w:p>
          <w:p w14:paraId="165AF380" w14:textId="77777777" w:rsidR="006411A6" w:rsidRPr="0002485F" w:rsidRDefault="006411A6" w:rsidP="0049047E">
            <w:pPr>
              <w:widowControl w:val="0"/>
              <w:autoSpaceDE w:val="0"/>
              <w:autoSpaceDN w:val="0"/>
              <w:adjustRightInd w:val="0"/>
              <w:jc w:val="center"/>
              <w:rPr>
                <w:b/>
              </w:rPr>
            </w:pPr>
          </w:p>
        </w:tc>
        <w:tc>
          <w:tcPr>
            <w:tcW w:w="1427" w:type="pct"/>
          </w:tcPr>
          <w:p w14:paraId="3A3C357D" w14:textId="77777777" w:rsidR="006411A6" w:rsidRPr="0002485F" w:rsidRDefault="006411A6" w:rsidP="0049047E">
            <w:pPr>
              <w:widowControl w:val="0"/>
              <w:autoSpaceDE w:val="0"/>
              <w:autoSpaceDN w:val="0"/>
              <w:adjustRightInd w:val="0"/>
              <w:jc w:val="center"/>
            </w:pPr>
            <w:r w:rsidRPr="0002485F">
              <w:t>«Утверждаю»</w:t>
            </w:r>
          </w:p>
          <w:p w14:paraId="32DCDAE5" w14:textId="77777777" w:rsidR="006411A6" w:rsidRPr="0002485F" w:rsidRDefault="006411A6" w:rsidP="0049047E">
            <w:pPr>
              <w:widowControl w:val="0"/>
              <w:autoSpaceDE w:val="0"/>
              <w:autoSpaceDN w:val="0"/>
              <w:adjustRightInd w:val="0"/>
              <w:jc w:val="center"/>
            </w:pPr>
            <w:r w:rsidRPr="0002485F">
              <w:t>Заместитель директора</w:t>
            </w:r>
          </w:p>
          <w:p w14:paraId="5DC65EE7" w14:textId="77777777" w:rsidR="006411A6" w:rsidRPr="0002485F" w:rsidRDefault="006411A6" w:rsidP="0049047E">
            <w:pPr>
              <w:widowControl w:val="0"/>
              <w:autoSpaceDE w:val="0"/>
              <w:autoSpaceDN w:val="0"/>
              <w:adjustRightInd w:val="0"/>
              <w:jc w:val="center"/>
            </w:pPr>
            <w:r w:rsidRPr="0002485F">
              <w:t>по учебной работе</w:t>
            </w:r>
          </w:p>
          <w:p w14:paraId="1E33AA59" w14:textId="77777777" w:rsidR="006411A6" w:rsidRPr="0002485F" w:rsidRDefault="006411A6" w:rsidP="0049047E">
            <w:pPr>
              <w:widowControl w:val="0"/>
              <w:autoSpaceDE w:val="0"/>
              <w:autoSpaceDN w:val="0"/>
              <w:adjustRightInd w:val="0"/>
              <w:jc w:val="center"/>
            </w:pPr>
            <w:r w:rsidRPr="0002485F">
              <w:t>___________________</w:t>
            </w:r>
          </w:p>
          <w:p w14:paraId="3F1AD76C"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03C721D4" w14:textId="77777777" w:rsidR="006411A6" w:rsidRPr="0002485F" w:rsidRDefault="006411A6" w:rsidP="0049047E">
            <w:pPr>
              <w:widowControl w:val="0"/>
              <w:autoSpaceDE w:val="0"/>
              <w:autoSpaceDN w:val="0"/>
              <w:adjustRightInd w:val="0"/>
              <w:jc w:val="center"/>
            </w:pPr>
          </w:p>
        </w:tc>
      </w:tr>
      <w:tr w:rsidR="006411A6" w:rsidRPr="0002485F" w14:paraId="3CB26717" w14:textId="77777777" w:rsidTr="0049047E">
        <w:trPr>
          <w:trHeight w:val="6406"/>
        </w:trPr>
        <w:tc>
          <w:tcPr>
            <w:tcW w:w="5000" w:type="pct"/>
            <w:gridSpan w:val="4"/>
            <w:tcBorders>
              <w:bottom w:val="single" w:sz="4" w:space="0" w:color="auto"/>
            </w:tcBorders>
          </w:tcPr>
          <w:p w14:paraId="2FBE7E13"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5E495235" w14:textId="77777777" w:rsidTr="0049047E">
              <w:tc>
                <w:tcPr>
                  <w:tcW w:w="5416" w:type="dxa"/>
                </w:tcPr>
                <w:p w14:paraId="39F761E4"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62732A23"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77247766"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4D057978"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6611BC58"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1736E4F"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545BAD95"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5C1F01A6"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2C8F12F3"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07D6BF5C"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5477E00C"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15DB0BF9"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0F66FA3F"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7C9AEB7F"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3DE3AAD3" w14:textId="77777777" w:rsidR="006411A6" w:rsidRPr="0002485F" w:rsidRDefault="006411A6" w:rsidP="0049047E">
            <w:pPr>
              <w:keepNext/>
              <w:spacing w:line="276" w:lineRule="auto"/>
              <w:jc w:val="both"/>
              <w:outlineLvl w:val="3"/>
              <w:rPr>
                <w:b/>
              </w:rPr>
            </w:pPr>
            <w:r w:rsidRPr="0002485F">
              <w:rPr>
                <w:b/>
              </w:rPr>
              <w:t>Задания:</w:t>
            </w:r>
          </w:p>
          <w:p w14:paraId="621D25E2" w14:textId="77777777" w:rsidR="006411A6" w:rsidRPr="000A5882" w:rsidRDefault="006411A6" w:rsidP="0049047E">
            <w:pPr>
              <w:spacing w:line="276" w:lineRule="auto"/>
              <w:jc w:val="both"/>
              <w:rPr>
                <w:bCs/>
              </w:rPr>
            </w:pPr>
            <w:r w:rsidRPr="000A5882">
              <w:rPr>
                <w:bCs/>
              </w:rPr>
              <w:t>1. Понятие прикорм. Цели и правила введения прикормов.</w:t>
            </w:r>
          </w:p>
          <w:p w14:paraId="13434903" w14:textId="77777777" w:rsidR="006411A6" w:rsidRDefault="006411A6" w:rsidP="0049047E">
            <w:pPr>
              <w:spacing w:line="276" w:lineRule="auto"/>
              <w:jc w:val="both"/>
              <w:rPr>
                <w:bCs/>
              </w:rPr>
            </w:pPr>
            <w:r w:rsidRPr="000A5882">
              <w:rPr>
                <w:bCs/>
              </w:rPr>
              <w:t>2. Физиологическая беременность, изменения в организме беременной женщины</w:t>
            </w:r>
          </w:p>
          <w:p w14:paraId="1754BFE0" w14:textId="77777777" w:rsidR="006411A6" w:rsidRPr="000A5882" w:rsidRDefault="006411A6" w:rsidP="0049047E">
            <w:pPr>
              <w:spacing w:line="276" w:lineRule="auto"/>
              <w:jc w:val="both"/>
              <w:rPr>
                <w:bCs/>
              </w:rPr>
            </w:pPr>
            <w:r>
              <w:rPr>
                <w:bCs/>
              </w:rPr>
              <w:t xml:space="preserve">3. </w:t>
            </w:r>
            <w:r w:rsidRPr="000A5882">
              <w:rPr>
                <w:bCs/>
              </w:rPr>
              <w:t xml:space="preserve">Рассчитайте рацион для ребёнка 8 месяцев, находящегося на искусственном </w:t>
            </w:r>
          </w:p>
          <w:p w14:paraId="2951A84D" w14:textId="77777777" w:rsidR="006411A6" w:rsidRPr="0002485F" w:rsidRDefault="006411A6" w:rsidP="0049047E">
            <w:pPr>
              <w:spacing w:line="276" w:lineRule="auto"/>
              <w:jc w:val="both"/>
              <w:rPr>
                <w:bCs/>
              </w:rPr>
            </w:pPr>
            <w:r w:rsidRPr="000A5882">
              <w:rPr>
                <w:bCs/>
              </w:rPr>
              <w:t>вскармливании. Вес при рождении 3150 грамм.</w:t>
            </w:r>
          </w:p>
        </w:tc>
      </w:tr>
    </w:tbl>
    <w:p w14:paraId="2329C462" w14:textId="77777777" w:rsidR="006411A6" w:rsidRDefault="006411A6" w:rsidP="006411A6">
      <w:pPr>
        <w:spacing w:line="276" w:lineRule="auto"/>
        <w:jc w:val="both"/>
        <w:rPr>
          <w:sz w:val="28"/>
          <w:szCs w:val="28"/>
        </w:rPr>
      </w:pPr>
    </w:p>
    <w:p w14:paraId="145FB414" w14:textId="77777777" w:rsidR="006411A6" w:rsidRDefault="006411A6" w:rsidP="006411A6">
      <w:pPr>
        <w:spacing w:line="276" w:lineRule="auto"/>
        <w:jc w:val="both"/>
        <w:rPr>
          <w:sz w:val="28"/>
          <w:szCs w:val="28"/>
        </w:rPr>
      </w:pPr>
    </w:p>
    <w:p w14:paraId="368C19E4" w14:textId="77777777" w:rsidR="006411A6" w:rsidRDefault="006411A6" w:rsidP="006411A6">
      <w:pPr>
        <w:spacing w:line="276" w:lineRule="auto"/>
        <w:jc w:val="both"/>
        <w:rPr>
          <w:sz w:val="28"/>
          <w:szCs w:val="28"/>
        </w:rPr>
      </w:pPr>
    </w:p>
    <w:p w14:paraId="37CA0344" w14:textId="77777777" w:rsidR="006411A6" w:rsidRDefault="006411A6" w:rsidP="006411A6">
      <w:pPr>
        <w:spacing w:line="276" w:lineRule="auto"/>
        <w:jc w:val="both"/>
        <w:rPr>
          <w:sz w:val="28"/>
          <w:szCs w:val="28"/>
        </w:rPr>
      </w:pPr>
    </w:p>
    <w:p w14:paraId="5BEC0D76" w14:textId="77777777" w:rsidR="006411A6" w:rsidRDefault="006411A6" w:rsidP="006411A6">
      <w:pPr>
        <w:spacing w:line="276" w:lineRule="auto"/>
        <w:jc w:val="both"/>
        <w:rPr>
          <w:sz w:val="28"/>
          <w:szCs w:val="28"/>
        </w:rPr>
      </w:pPr>
    </w:p>
    <w:p w14:paraId="09CD45D5" w14:textId="77777777" w:rsidR="006411A6" w:rsidRDefault="006411A6" w:rsidP="006411A6">
      <w:pPr>
        <w:spacing w:line="276" w:lineRule="auto"/>
        <w:jc w:val="both"/>
        <w:rPr>
          <w:sz w:val="28"/>
          <w:szCs w:val="28"/>
        </w:rPr>
      </w:pPr>
    </w:p>
    <w:p w14:paraId="22FCA751" w14:textId="77777777" w:rsidR="006411A6" w:rsidRDefault="006411A6" w:rsidP="006411A6">
      <w:pPr>
        <w:spacing w:line="276" w:lineRule="auto"/>
        <w:jc w:val="both"/>
        <w:rPr>
          <w:sz w:val="28"/>
          <w:szCs w:val="28"/>
        </w:rPr>
      </w:pPr>
    </w:p>
    <w:p w14:paraId="3C19274A" w14:textId="77777777" w:rsidR="006411A6" w:rsidRDefault="006411A6" w:rsidP="006411A6">
      <w:pPr>
        <w:spacing w:line="276" w:lineRule="auto"/>
        <w:jc w:val="both"/>
        <w:rPr>
          <w:sz w:val="28"/>
          <w:szCs w:val="28"/>
        </w:rPr>
      </w:pPr>
    </w:p>
    <w:p w14:paraId="2C050BC3"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76EB9305" w14:textId="77777777" w:rsidTr="0049047E">
        <w:tc>
          <w:tcPr>
            <w:tcW w:w="5000" w:type="pct"/>
            <w:gridSpan w:val="4"/>
          </w:tcPr>
          <w:p w14:paraId="36BFCB6B"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7BE41A0D" w14:textId="77777777" w:rsidTr="00EF57A6">
        <w:tc>
          <w:tcPr>
            <w:tcW w:w="1259" w:type="pct"/>
          </w:tcPr>
          <w:p w14:paraId="46742E23"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721AD059" w14:textId="77777777" w:rsidR="006411A6" w:rsidRPr="0002485F" w:rsidRDefault="006411A6" w:rsidP="0049047E">
            <w:pPr>
              <w:widowControl w:val="0"/>
              <w:autoSpaceDE w:val="0"/>
              <w:autoSpaceDN w:val="0"/>
              <w:adjustRightInd w:val="0"/>
              <w:jc w:val="center"/>
            </w:pPr>
            <w:r w:rsidRPr="0002485F">
              <w:t>Рассмотрено ЦМК СД</w:t>
            </w:r>
          </w:p>
          <w:p w14:paraId="09B7EC28"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6FEB7DE4"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384978FB"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75B31769"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72961C5D" w14:textId="77777777" w:rsidR="006411A6" w:rsidRPr="00C47D8E" w:rsidRDefault="006411A6" w:rsidP="0049047E">
            <w:pPr>
              <w:widowControl w:val="0"/>
              <w:autoSpaceDE w:val="0"/>
              <w:autoSpaceDN w:val="0"/>
              <w:adjustRightInd w:val="0"/>
              <w:jc w:val="center"/>
              <w:rPr>
                <w:b/>
                <w:u w:val="single"/>
              </w:rPr>
            </w:pPr>
            <w:r w:rsidRPr="0002485F">
              <w:rPr>
                <w:b/>
              </w:rPr>
              <w:t xml:space="preserve">билет № </w:t>
            </w:r>
            <w:r>
              <w:rPr>
                <w:b/>
                <w:u w:val="single"/>
              </w:rPr>
              <w:t>14</w:t>
            </w:r>
          </w:p>
          <w:p w14:paraId="03CB1A7E" w14:textId="77777777" w:rsidR="006411A6" w:rsidRPr="0002485F" w:rsidRDefault="006411A6" w:rsidP="0049047E">
            <w:pPr>
              <w:widowControl w:val="0"/>
              <w:autoSpaceDE w:val="0"/>
              <w:autoSpaceDN w:val="0"/>
              <w:adjustRightInd w:val="0"/>
              <w:jc w:val="center"/>
              <w:rPr>
                <w:b/>
              </w:rPr>
            </w:pPr>
          </w:p>
        </w:tc>
        <w:tc>
          <w:tcPr>
            <w:tcW w:w="1393" w:type="pct"/>
          </w:tcPr>
          <w:p w14:paraId="21C40D3F" w14:textId="77777777" w:rsidR="006411A6" w:rsidRPr="0002485F" w:rsidRDefault="006411A6" w:rsidP="0049047E">
            <w:pPr>
              <w:widowControl w:val="0"/>
              <w:autoSpaceDE w:val="0"/>
              <w:autoSpaceDN w:val="0"/>
              <w:adjustRightInd w:val="0"/>
              <w:jc w:val="center"/>
            </w:pPr>
            <w:r w:rsidRPr="0002485F">
              <w:t>«Утверждаю»</w:t>
            </w:r>
          </w:p>
          <w:p w14:paraId="793CE993" w14:textId="77777777" w:rsidR="006411A6" w:rsidRPr="0002485F" w:rsidRDefault="006411A6" w:rsidP="0049047E">
            <w:pPr>
              <w:widowControl w:val="0"/>
              <w:autoSpaceDE w:val="0"/>
              <w:autoSpaceDN w:val="0"/>
              <w:adjustRightInd w:val="0"/>
              <w:jc w:val="center"/>
            </w:pPr>
            <w:r w:rsidRPr="0002485F">
              <w:t>Заместитель директора</w:t>
            </w:r>
          </w:p>
          <w:p w14:paraId="30D99561" w14:textId="77777777" w:rsidR="006411A6" w:rsidRPr="0002485F" w:rsidRDefault="006411A6" w:rsidP="0049047E">
            <w:pPr>
              <w:widowControl w:val="0"/>
              <w:autoSpaceDE w:val="0"/>
              <w:autoSpaceDN w:val="0"/>
              <w:adjustRightInd w:val="0"/>
              <w:jc w:val="center"/>
            </w:pPr>
            <w:r w:rsidRPr="0002485F">
              <w:t>по учебной работе</w:t>
            </w:r>
          </w:p>
          <w:p w14:paraId="26447026" w14:textId="77777777" w:rsidR="006411A6" w:rsidRPr="0002485F" w:rsidRDefault="006411A6" w:rsidP="0049047E">
            <w:pPr>
              <w:widowControl w:val="0"/>
              <w:autoSpaceDE w:val="0"/>
              <w:autoSpaceDN w:val="0"/>
              <w:adjustRightInd w:val="0"/>
              <w:jc w:val="center"/>
            </w:pPr>
            <w:r w:rsidRPr="0002485F">
              <w:t>___________________</w:t>
            </w:r>
          </w:p>
          <w:p w14:paraId="2A8F2757"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50E4FDA9" w14:textId="77777777" w:rsidR="006411A6" w:rsidRPr="0002485F" w:rsidRDefault="006411A6" w:rsidP="0049047E">
            <w:pPr>
              <w:widowControl w:val="0"/>
              <w:autoSpaceDE w:val="0"/>
              <w:autoSpaceDN w:val="0"/>
              <w:adjustRightInd w:val="0"/>
              <w:jc w:val="center"/>
            </w:pPr>
          </w:p>
        </w:tc>
      </w:tr>
      <w:tr w:rsidR="006411A6" w:rsidRPr="0002485F" w14:paraId="0B9DF731" w14:textId="77777777" w:rsidTr="0049047E">
        <w:trPr>
          <w:trHeight w:val="6406"/>
        </w:trPr>
        <w:tc>
          <w:tcPr>
            <w:tcW w:w="5000" w:type="pct"/>
            <w:gridSpan w:val="4"/>
            <w:tcBorders>
              <w:bottom w:val="single" w:sz="4" w:space="0" w:color="auto"/>
            </w:tcBorders>
          </w:tcPr>
          <w:p w14:paraId="78C866DF"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393B5D65" w14:textId="77777777" w:rsidTr="0049047E">
              <w:tc>
                <w:tcPr>
                  <w:tcW w:w="5416" w:type="dxa"/>
                </w:tcPr>
                <w:p w14:paraId="3B1F667C"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3EAB650F"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5050CB43"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4692A8E0"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0365638F"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3A911AE"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68182AE8"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0232F94D"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892AB7A"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2DC9637B"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21FA2F57"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15F6E54A"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3BC702B4"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5CBF7D6B"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357AB845" w14:textId="77777777" w:rsidR="006411A6" w:rsidRPr="0002485F" w:rsidRDefault="006411A6" w:rsidP="0049047E">
            <w:pPr>
              <w:keepNext/>
              <w:spacing w:line="276" w:lineRule="auto"/>
              <w:jc w:val="both"/>
              <w:outlineLvl w:val="3"/>
              <w:rPr>
                <w:b/>
              </w:rPr>
            </w:pPr>
            <w:r w:rsidRPr="0002485F">
              <w:rPr>
                <w:b/>
              </w:rPr>
              <w:t>Задания:</w:t>
            </w:r>
          </w:p>
          <w:p w14:paraId="3FFBFAF8" w14:textId="77777777" w:rsidR="006411A6" w:rsidRPr="000A5882" w:rsidRDefault="006411A6" w:rsidP="0049047E">
            <w:pPr>
              <w:spacing w:line="276" w:lineRule="auto"/>
              <w:jc w:val="both"/>
              <w:rPr>
                <w:bCs/>
              </w:rPr>
            </w:pPr>
            <w:r w:rsidRPr="000A5882">
              <w:rPr>
                <w:bCs/>
              </w:rPr>
              <w:t xml:space="preserve">1. Перечислите показания к медико-генетическому консультированию. Бесплодный </w:t>
            </w:r>
          </w:p>
          <w:p w14:paraId="40D7D602" w14:textId="77777777" w:rsidR="006411A6" w:rsidRPr="000A5882" w:rsidRDefault="006411A6" w:rsidP="0049047E">
            <w:pPr>
              <w:spacing w:line="276" w:lineRule="auto"/>
              <w:jc w:val="both"/>
              <w:rPr>
                <w:bCs/>
              </w:rPr>
            </w:pPr>
            <w:r w:rsidRPr="000A5882">
              <w:rPr>
                <w:bCs/>
              </w:rPr>
              <w:t xml:space="preserve">брак, факторы бесплодного брака. </w:t>
            </w:r>
          </w:p>
          <w:p w14:paraId="3339E35E" w14:textId="77777777" w:rsidR="006411A6" w:rsidRPr="000A5882" w:rsidRDefault="006411A6" w:rsidP="0049047E">
            <w:pPr>
              <w:spacing w:line="276" w:lineRule="auto"/>
              <w:jc w:val="both"/>
              <w:rPr>
                <w:bCs/>
              </w:rPr>
            </w:pPr>
            <w:r w:rsidRPr="000A5882">
              <w:rPr>
                <w:bCs/>
              </w:rPr>
              <w:t xml:space="preserve">2. Дайте определение геронтологии. Задачи науки. Определение старости и </w:t>
            </w:r>
          </w:p>
          <w:p w14:paraId="4ED4626B" w14:textId="77777777" w:rsidR="006411A6" w:rsidRDefault="006411A6" w:rsidP="0049047E">
            <w:pPr>
              <w:spacing w:line="276" w:lineRule="auto"/>
              <w:jc w:val="both"/>
              <w:rPr>
                <w:bCs/>
              </w:rPr>
            </w:pPr>
            <w:r w:rsidRPr="000A5882">
              <w:rPr>
                <w:bCs/>
              </w:rPr>
              <w:t>старения.</w:t>
            </w:r>
          </w:p>
          <w:p w14:paraId="44D07179" w14:textId="77777777" w:rsidR="006411A6" w:rsidRPr="000A5882" w:rsidRDefault="006411A6" w:rsidP="0049047E">
            <w:pPr>
              <w:spacing w:line="276" w:lineRule="auto"/>
              <w:jc w:val="both"/>
              <w:rPr>
                <w:bCs/>
              </w:rPr>
            </w:pPr>
            <w:r>
              <w:rPr>
                <w:bCs/>
              </w:rPr>
              <w:t>3.  Продемонстрируйте технику и</w:t>
            </w:r>
            <w:r w:rsidRPr="000A5882">
              <w:rPr>
                <w:bCs/>
              </w:rPr>
              <w:t>змерение массы тела ребенка в возрасте 6 месяцев.</w:t>
            </w:r>
          </w:p>
        </w:tc>
      </w:tr>
    </w:tbl>
    <w:p w14:paraId="4620CA2C" w14:textId="77777777" w:rsidR="006411A6" w:rsidRDefault="006411A6" w:rsidP="006411A6">
      <w:pPr>
        <w:spacing w:line="276" w:lineRule="auto"/>
        <w:jc w:val="both"/>
        <w:rPr>
          <w:sz w:val="28"/>
          <w:szCs w:val="28"/>
        </w:rPr>
      </w:pPr>
    </w:p>
    <w:p w14:paraId="72F8DCBD" w14:textId="77777777" w:rsidR="006411A6" w:rsidRDefault="006411A6" w:rsidP="006411A6">
      <w:pPr>
        <w:spacing w:line="276" w:lineRule="auto"/>
        <w:jc w:val="both"/>
        <w:rPr>
          <w:sz w:val="28"/>
          <w:szCs w:val="28"/>
        </w:rPr>
      </w:pPr>
    </w:p>
    <w:p w14:paraId="503927EF" w14:textId="77777777" w:rsidR="006411A6" w:rsidRDefault="006411A6" w:rsidP="006411A6">
      <w:pPr>
        <w:spacing w:line="276" w:lineRule="auto"/>
        <w:jc w:val="both"/>
        <w:rPr>
          <w:sz w:val="28"/>
          <w:szCs w:val="28"/>
        </w:rPr>
      </w:pPr>
    </w:p>
    <w:p w14:paraId="3BBDDD9B" w14:textId="77777777" w:rsidR="006411A6" w:rsidRDefault="006411A6" w:rsidP="006411A6">
      <w:pPr>
        <w:spacing w:line="276" w:lineRule="auto"/>
        <w:jc w:val="both"/>
        <w:rPr>
          <w:sz w:val="28"/>
          <w:szCs w:val="28"/>
        </w:rPr>
      </w:pPr>
    </w:p>
    <w:p w14:paraId="7DEB5EB8" w14:textId="77777777" w:rsidR="006411A6" w:rsidRDefault="006411A6" w:rsidP="006411A6">
      <w:pPr>
        <w:spacing w:line="276" w:lineRule="auto"/>
        <w:jc w:val="both"/>
        <w:rPr>
          <w:sz w:val="28"/>
          <w:szCs w:val="28"/>
        </w:rPr>
      </w:pPr>
    </w:p>
    <w:p w14:paraId="499DA9C3" w14:textId="77777777" w:rsidR="006411A6" w:rsidRDefault="006411A6" w:rsidP="006411A6">
      <w:pPr>
        <w:spacing w:line="276" w:lineRule="auto"/>
        <w:jc w:val="both"/>
        <w:rPr>
          <w:sz w:val="28"/>
          <w:szCs w:val="28"/>
        </w:rPr>
      </w:pPr>
    </w:p>
    <w:p w14:paraId="612DB95C" w14:textId="77777777" w:rsidR="006411A6" w:rsidRDefault="006411A6" w:rsidP="006411A6">
      <w:pPr>
        <w:spacing w:line="276" w:lineRule="auto"/>
        <w:jc w:val="both"/>
        <w:rPr>
          <w:sz w:val="28"/>
          <w:szCs w:val="28"/>
        </w:rPr>
      </w:pPr>
    </w:p>
    <w:p w14:paraId="322CE66D"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6BD4E4FB" w14:textId="77777777" w:rsidTr="0049047E">
        <w:tc>
          <w:tcPr>
            <w:tcW w:w="5000" w:type="pct"/>
            <w:gridSpan w:val="4"/>
          </w:tcPr>
          <w:p w14:paraId="7F90A9F4" w14:textId="77777777" w:rsidR="006411A6" w:rsidRPr="00B2161D" w:rsidRDefault="006411A6" w:rsidP="0049047E">
            <w:pPr>
              <w:jc w:val="center"/>
              <w:rPr>
                <w:szCs w:val="28"/>
              </w:rPr>
            </w:pPr>
            <w:r w:rsidRPr="00C47D8E">
              <w:rPr>
                <w:szCs w:val="28"/>
              </w:rPr>
              <w:lastRenderedPageBreak/>
              <w:t>Здоровы</w:t>
            </w:r>
            <w:r>
              <w:rPr>
                <w:szCs w:val="28"/>
              </w:rPr>
              <w:t xml:space="preserve">й человек и его </w:t>
            </w:r>
            <w:r w:rsidRPr="00C47D8E">
              <w:rPr>
                <w:szCs w:val="28"/>
              </w:rPr>
              <w:t>окружение</w:t>
            </w:r>
          </w:p>
        </w:tc>
      </w:tr>
      <w:tr w:rsidR="006411A6" w:rsidRPr="0002485F" w14:paraId="56AD1E25" w14:textId="77777777" w:rsidTr="0049047E">
        <w:tc>
          <w:tcPr>
            <w:tcW w:w="1295" w:type="pct"/>
          </w:tcPr>
          <w:p w14:paraId="61616E63"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71D4B9E2" w14:textId="77777777" w:rsidR="006411A6" w:rsidRPr="0002485F" w:rsidRDefault="006411A6" w:rsidP="0049047E">
            <w:pPr>
              <w:widowControl w:val="0"/>
              <w:autoSpaceDE w:val="0"/>
              <w:autoSpaceDN w:val="0"/>
              <w:adjustRightInd w:val="0"/>
              <w:jc w:val="center"/>
            </w:pPr>
            <w:r w:rsidRPr="0002485F">
              <w:t>Рассмотрено ЦМК СД</w:t>
            </w:r>
          </w:p>
          <w:p w14:paraId="08EBFEDA"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609CAC76"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75911EB4"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5B53D88C"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3AA7681F"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15</w:t>
            </w:r>
          </w:p>
          <w:p w14:paraId="4352515E" w14:textId="77777777" w:rsidR="006411A6" w:rsidRPr="0002485F" w:rsidRDefault="006411A6" w:rsidP="0049047E">
            <w:pPr>
              <w:widowControl w:val="0"/>
              <w:autoSpaceDE w:val="0"/>
              <w:autoSpaceDN w:val="0"/>
              <w:adjustRightInd w:val="0"/>
              <w:jc w:val="center"/>
              <w:rPr>
                <w:b/>
              </w:rPr>
            </w:pPr>
          </w:p>
        </w:tc>
        <w:tc>
          <w:tcPr>
            <w:tcW w:w="1427" w:type="pct"/>
          </w:tcPr>
          <w:p w14:paraId="48085066" w14:textId="77777777" w:rsidR="006411A6" w:rsidRPr="0002485F" w:rsidRDefault="006411A6" w:rsidP="0049047E">
            <w:pPr>
              <w:widowControl w:val="0"/>
              <w:autoSpaceDE w:val="0"/>
              <w:autoSpaceDN w:val="0"/>
              <w:adjustRightInd w:val="0"/>
              <w:jc w:val="center"/>
            </w:pPr>
            <w:r w:rsidRPr="0002485F">
              <w:t>«Утверждаю»</w:t>
            </w:r>
          </w:p>
          <w:p w14:paraId="02013D50" w14:textId="77777777" w:rsidR="006411A6" w:rsidRPr="0002485F" w:rsidRDefault="006411A6" w:rsidP="0049047E">
            <w:pPr>
              <w:widowControl w:val="0"/>
              <w:autoSpaceDE w:val="0"/>
              <w:autoSpaceDN w:val="0"/>
              <w:adjustRightInd w:val="0"/>
              <w:jc w:val="center"/>
            </w:pPr>
            <w:r w:rsidRPr="0002485F">
              <w:t>Заместитель директора</w:t>
            </w:r>
          </w:p>
          <w:p w14:paraId="0499DAE4" w14:textId="77777777" w:rsidR="006411A6" w:rsidRPr="0002485F" w:rsidRDefault="006411A6" w:rsidP="0049047E">
            <w:pPr>
              <w:widowControl w:val="0"/>
              <w:autoSpaceDE w:val="0"/>
              <w:autoSpaceDN w:val="0"/>
              <w:adjustRightInd w:val="0"/>
              <w:jc w:val="center"/>
            </w:pPr>
            <w:r w:rsidRPr="0002485F">
              <w:t>по учебной работе</w:t>
            </w:r>
          </w:p>
          <w:p w14:paraId="1D6F127B" w14:textId="77777777" w:rsidR="006411A6" w:rsidRPr="0002485F" w:rsidRDefault="006411A6" w:rsidP="0049047E">
            <w:pPr>
              <w:widowControl w:val="0"/>
              <w:autoSpaceDE w:val="0"/>
              <w:autoSpaceDN w:val="0"/>
              <w:adjustRightInd w:val="0"/>
              <w:jc w:val="center"/>
            </w:pPr>
            <w:r w:rsidRPr="0002485F">
              <w:t>___________________</w:t>
            </w:r>
          </w:p>
          <w:p w14:paraId="4924C540"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22B00B45" w14:textId="77777777" w:rsidR="006411A6" w:rsidRPr="0002485F" w:rsidRDefault="006411A6" w:rsidP="0049047E">
            <w:pPr>
              <w:widowControl w:val="0"/>
              <w:autoSpaceDE w:val="0"/>
              <w:autoSpaceDN w:val="0"/>
              <w:adjustRightInd w:val="0"/>
              <w:jc w:val="center"/>
            </w:pPr>
          </w:p>
        </w:tc>
      </w:tr>
      <w:tr w:rsidR="006411A6" w:rsidRPr="0002485F" w14:paraId="3AEECF75" w14:textId="77777777" w:rsidTr="0049047E">
        <w:trPr>
          <w:trHeight w:val="6406"/>
        </w:trPr>
        <w:tc>
          <w:tcPr>
            <w:tcW w:w="5000" w:type="pct"/>
            <w:gridSpan w:val="4"/>
            <w:tcBorders>
              <w:bottom w:val="single" w:sz="4" w:space="0" w:color="auto"/>
            </w:tcBorders>
          </w:tcPr>
          <w:p w14:paraId="4A6A679A"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43ADB83F" w14:textId="77777777" w:rsidTr="0049047E">
              <w:tc>
                <w:tcPr>
                  <w:tcW w:w="5416" w:type="dxa"/>
                </w:tcPr>
                <w:p w14:paraId="6F1569F1"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238E2B14"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201760BB"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3BE69DD5"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1941BB30"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9B6ECDE"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49A9BE9D"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10026F32"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87082B1"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1F529C9D"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3F4F047C"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556BCD88"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23B8B4FF"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00046545"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7A821ADB" w14:textId="77777777" w:rsidR="006411A6" w:rsidRPr="0002485F" w:rsidRDefault="006411A6" w:rsidP="0049047E">
            <w:pPr>
              <w:keepNext/>
              <w:spacing w:line="276" w:lineRule="auto"/>
              <w:jc w:val="both"/>
              <w:outlineLvl w:val="3"/>
              <w:rPr>
                <w:b/>
              </w:rPr>
            </w:pPr>
            <w:r w:rsidRPr="0002485F">
              <w:rPr>
                <w:b/>
              </w:rPr>
              <w:t>Задания:</w:t>
            </w:r>
          </w:p>
          <w:p w14:paraId="6C4D46AE" w14:textId="77777777" w:rsidR="006411A6" w:rsidRPr="00EE3FE0" w:rsidRDefault="006411A6" w:rsidP="0049047E">
            <w:pPr>
              <w:spacing w:line="276" w:lineRule="auto"/>
              <w:jc w:val="both"/>
              <w:rPr>
                <w:bCs/>
              </w:rPr>
            </w:pPr>
            <w:r w:rsidRPr="00EE3FE0">
              <w:rPr>
                <w:bCs/>
              </w:rPr>
              <w:t xml:space="preserve">1. Расшифруйте понятие: оплодотворение. Строение яйцеклетки и </w:t>
            </w:r>
          </w:p>
          <w:p w14:paraId="6B9D7C9E" w14:textId="77777777" w:rsidR="006411A6" w:rsidRPr="00EE3FE0" w:rsidRDefault="006411A6" w:rsidP="0049047E">
            <w:pPr>
              <w:spacing w:line="276" w:lineRule="auto"/>
              <w:jc w:val="both"/>
              <w:rPr>
                <w:bCs/>
              </w:rPr>
            </w:pPr>
            <w:r w:rsidRPr="00EE3FE0">
              <w:rPr>
                <w:bCs/>
              </w:rPr>
              <w:t xml:space="preserve">сперматозоида. Образование зиготы. </w:t>
            </w:r>
          </w:p>
          <w:p w14:paraId="13C29989" w14:textId="77777777" w:rsidR="006411A6" w:rsidRPr="00EE3FE0" w:rsidRDefault="006411A6" w:rsidP="0049047E">
            <w:pPr>
              <w:spacing w:line="276" w:lineRule="auto"/>
              <w:jc w:val="both"/>
              <w:rPr>
                <w:bCs/>
              </w:rPr>
            </w:pPr>
            <w:r w:rsidRPr="00EE3FE0">
              <w:rPr>
                <w:bCs/>
              </w:rPr>
              <w:t>2. Расскажите о причинах наступления родов. Родовые изгоняющие силы.</w:t>
            </w:r>
          </w:p>
          <w:p w14:paraId="2B88D20C" w14:textId="77777777" w:rsidR="006411A6" w:rsidRPr="0002485F" w:rsidRDefault="006411A6" w:rsidP="0049047E">
            <w:pPr>
              <w:spacing w:line="276" w:lineRule="auto"/>
              <w:jc w:val="both"/>
              <w:rPr>
                <w:bCs/>
              </w:rPr>
            </w:pPr>
            <w:r w:rsidRPr="00EE3FE0">
              <w:rPr>
                <w:bCs/>
              </w:rPr>
              <w:t xml:space="preserve"> 3. Продемонстрируйте технику </w:t>
            </w:r>
            <w:r>
              <w:rPr>
                <w:bCs/>
              </w:rPr>
              <w:t>проведения массажа ребенку в возрасте 3 месяцев</w:t>
            </w:r>
            <w:r w:rsidRPr="00EE3FE0">
              <w:rPr>
                <w:bCs/>
              </w:rPr>
              <w:t>.</w:t>
            </w:r>
          </w:p>
        </w:tc>
      </w:tr>
    </w:tbl>
    <w:p w14:paraId="76997EB6" w14:textId="77777777" w:rsidR="006411A6" w:rsidRDefault="006411A6" w:rsidP="006411A6">
      <w:pPr>
        <w:spacing w:line="276" w:lineRule="auto"/>
        <w:jc w:val="both"/>
        <w:rPr>
          <w:sz w:val="28"/>
          <w:szCs w:val="28"/>
        </w:rPr>
      </w:pPr>
    </w:p>
    <w:p w14:paraId="799F09B2" w14:textId="77777777" w:rsidR="006411A6" w:rsidRDefault="006411A6" w:rsidP="006411A6">
      <w:pPr>
        <w:spacing w:line="276" w:lineRule="auto"/>
        <w:jc w:val="both"/>
        <w:rPr>
          <w:sz w:val="28"/>
          <w:szCs w:val="28"/>
        </w:rPr>
      </w:pPr>
    </w:p>
    <w:p w14:paraId="6543DBFC" w14:textId="77777777" w:rsidR="006411A6" w:rsidRDefault="006411A6" w:rsidP="006411A6">
      <w:pPr>
        <w:spacing w:line="276" w:lineRule="auto"/>
        <w:jc w:val="both"/>
        <w:rPr>
          <w:sz w:val="28"/>
          <w:szCs w:val="28"/>
        </w:rPr>
      </w:pPr>
    </w:p>
    <w:p w14:paraId="775B4928" w14:textId="77777777" w:rsidR="006411A6" w:rsidRDefault="006411A6" w:rsidP="006411A6">
      <w:pPr>
        <w:spacing w:line="276" w:lineRule="auto"/>
        <w:jc w:val="both"/>
        <w:rPr>
          <w:sz w:val="28"/>
          <w:szCs w:val="28"/>
        </w:rPr>
      </w:pPr>
    </w:p>
    <w:p w14:paraId="041271FB" w14:textId="77777777" w:rsidR="006411A6" w:rsidRDefault="006411A6" w:rsidP="006411A6">
      <w:pPr>
        <w:spacing w:line="276" w:lineRule="auto"/>
        <w:jc w:val="both"/>
        <w:rPr>
          <w:sz w:val="28"/>
          <w:szCs w:val="28"/>
        </w:rPr>
      </w:pPr>
    </w:p>
    <w:p w14:paraId="52AB53C5" w14:textId="77777777" w:rsidR="006411A6" w:rsidRDefault="006411A6" w:rsidP="006411A6">
      <w:pPr>
        <w:spacing w:line="276" w:lineRule="auto"/>
        <w:jc w:val="both"/>
        <w:rPr>
          <w:sz w:val="28"/>
          <w:szCs w:val="28"/>
        </w:rPr>
      </w:pPr>
    </w:p>
    <w:p w14:paraId="11B97F24" w14:textId="77777777" w:rsidR="006411A6" w:rsidRDefault="006411A6" w:rsidP="006411A6">
      <w:pPr>
        <w:spacing w:line="276" w:lineRule="auto"/>
        <w:jc w:val="both"/>
        <w:rPr>
          <w:sz w:val="28"/>
          <w:szCs w:val="28"/>
        </w:rPr>
      </w:pPr>
    </w:p>
    <w:p w14:paraId="079BB7F8" w14:textId="77777777" w:rsidR="006411A6" w:rsidRDefault="006411A6" w:rsidP="006411A6">
      <w:pPr>
        <w:spacing w:line="276" w:lineRule="auto"/>
        <w:jc w:val="both"/>
        <w:rPr>
          <w:sz w:val="28"/>
          <w:szCs w:val="28"/>
        </w:rPr>
      </w:pPr>
    </w:p>
    <w:p w14:paraId="7BED46CF"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3550D97F" w14:textId="77777777" w:rsidTr="0049047E">
        <w:tc>
          <w:tcPr>
            <w:tcW w:w="5000" w:type="pct"/>
            <w:gridSpan w:val="4"/>
          </w:tcPr>
          <w:p w14:paraId="58C2695C"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20F3BA87" w14:textId="77777777" w:rsidTr="0049047E">
        <w:tc>
          <w:tcPr>
            <w:tcW w:w="1295" w:type="pct"/>
          </w:tcPr>
          <w:p w14:paraId="79B4A643"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225B6355" w14:textId="77777777" w:rsidR="006411A6" w:rsidRPr="0002485F" w:rsidRDefault="006411A6" w:rsidP="0049047E">
            <w:pPr>
              <w:widowControl w:val="0"/>
              <w:autoSpaceDE w:val="0"/>
              <w:autoSpaceDN w:val="0"/>
              <w:adjustRightInd w:val="0"/>
              <w:jc w:val="center"/>
            </w:pPr>
            <w:r w:rsidRPr="0002485F">
              <w:t>Рассмотрено ЦМК СД</w:t>
            </w:r>
          </w:p>
          <w:p w14:paraId="26FE8B9F"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0E3F2124"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26E71568"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0A2CFA85"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7A937B95"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16</w:t>
            </w:r>
          </w:p>
          <w:p w14:paraId="06F8F6F9" w14:textId="77777777" w:rsidR="006411A6" w:rsidRPr="0002485F" w:rsidRDefault="006411A6" w:rsidP="0049047E">
            <w:pPr>
              <w:widowControl w:val="0"/>
              <w:autoSpaceDE w:val="0"/>
              <w:autoSpaceDN w:val="0"/>
              <w:adjustRightInd w:val="0"/>
              <w:jc w:val="center"/>
              <w:rPr>
                <w:b/>
              </w:rPr>
            </w:pPr>
          </w:p>
        </w:tc>
        <w:tc>
          <w:tcPr>
            <w:tcW w:w="1427" w:type="pct"/>
          </w:tcPr>
          <w:p w14:paraId="18275B0B" w14:textId="77777777" w:rsidR="006411A6" w:rsidRPr="0002485F" w:rsidRDefault="006411A6" w:rsidP="0049047E">
            <w:pPr>
              <w:widowControl w:val="0"/>
              <w:autoSpaceDE w:val="0"/>
              <w:autoSpaceDN w:val="0"/>
              <w:adjustRightInd w:val="0"/>
              <w:jc w:val="center"/>
            </w:pPr>
            <w:r w:rsidRPr="0002485F">
              <w:t>«Утверждаю»</w:t>
            </w:r>
          </w:p>
          <w:p w14:paraId="38DC6B65" w14:textId="77777777" w:rsidR="006411A6" w:rsidRPr="0002485F" w:rsidRDefault="006411A6" w:rsidP="0049047E">
            <w:pPr>
              <w:widowControl w:val="0"/>
              <w:autoSpaceDE w:val="0"/>
              <w:autoSpaceDN w:val="0"/>
              <w:adjustRightInd w:val="0"/>
              <w:jc w:val="center"/>
            </w:pPr>
            <w:r w:rsidRPr="0002485F">
              <w:t>Заместитель директора</w:t>
            </w:r>
          </w:p>
          <w:p w14:paraId="7B10D695" w14:textId="77777777" w:rsidR="006411A6" w:rsidRPr="0002485F" w:rsidRDefault="006411A6" w:rsidP="0049047E">
            <w:pPr>
              <w:widowControl w:val="0"/>
              <w:autoSpaceDE w:val="0"/>
              <w:autoSpaceDN w:val="0"/>
              <w:adjustRightInd w:val="0"/>
              <w:jc w:val="center"/>
            </w:pPr>
            <w:r w:rsidRPr="0002485F">
              <w:t>по учебной работе</w:t>
            </w:r>
          </w:p>
          <w:p w14:paraId="50050A9D" w14:textId="77777777" w:rsidR="006411A6" w:rsidRPr="0002485F" w:rsidRDefault="006411A6" w:rsidP="0049047E">
            <w:pPr>
              <w:widowControl w:val="0"/>
              <w:autoSpaceDE w:val="0"/>
              <w:autoSpaceDN w:val="0"/>
              <w:adjustRightInd w:val="0"/>
              <w:jc w:val="center"/>
            </w:pPr>
            <w:r w:rsidRPr="0002485F">
              <w:t>___________________</w:t>
            </w:r>
          </w:p>
          <w:p w14:paraId="6C7505DE"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606F17DF" w14:textId="77777777" w:rsidR="006411A6" w:rsidRPr="0002485F" w:rsidRDefault="006411A6" w:rsidP="0049047E">
            <w:pPr>
              <w:widowControl w:val="0"/>
              <w:autoSpaceDE w:val="0"/>
              <w:autoSpaceDN w:val="0"/>
              <w:adjustRightInd w:val="0"/>
              <w:jc w:val="center"/>
            </w:pPr>
          </w:p>
        </w:tc>
      </w:tr>
      <w:tr w:rsidR="006411A6" w:rsidRPr="0002485F" w14:paraId="263F6F78" w14:textId="77777777" w:rsidTr="0049047E">
        <w:trPr>
          <w:trHeight w:val="6406"/>
        </w:trPr>
        <w:tc>
          <w:tcPr>
            <w:tcW w:w="5000" w:type="pct"/>
            <w:gridSpan w:val="4"/>
            <w:tcBorders>
              <w:bottom w:val="single" w:sz="4" w:space="0" w:color="auto"/>
            </w:tcBorders>
          </w:tcPr>
          <w:p w14:paraId="414791D4"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4342DC5B" w14:textId="77777777" w:rsidTr="0049047E">
              <w:tc>
                <w:tcPr>
                  <w:tcW w:w="5416" w:type="dxa"/>
                </w:tcPr>
                <w:p w14:paraId="71B2421C"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5E9F330B"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1C76050A"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76AC1484"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429BFB86"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50D08FC"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101EAC6D"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03C99543"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76FDFA3"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49E3682D"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342058C5"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57FA4FE9"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38D88F63"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67019876"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770C61B4" w14:textId="77777777" w:rsidR="006411A6" w:rsidRPr="0002485F" w:rsidRDefault="006411A6" w:rsidP="0049047E">
            <w:pPr>
              <w:keepNext/>
              <w:spacing w:line="276" w:lineRule="auto"/>
              <w:jc w:val="both"/>
              <w:outlineLvl w:val="3"/>
              <w:rPr>
                <w:b/>
              </w:rPr>
            </w:pPr>
            <w:r w:rsidRPr="0002485F">
              <w:rPr>
                <w:b/>
              </w:rPr>
              <w:t>Задания:</w:t>
            </w:r>
          </w:p>
          <w:p w14:paraId="310D1DA5" w14:textId="77777777" w:rsidR="006411A6" w:rsidRPr="00EE3FE0" w:rsidRDefault="006411A6" w:rsidP="0049047E">
            <w:pPr>
              <w:spacing w:line="276" w:lineRule="auto"/>
              <w:jc w:val="both"/>
              <w:rPr>
                <w:bCs/>
              </w:rPr>
            </w:pPr>
            <w:r w:rsidRPr="00EE3FE0">
              <w:rPr>
                <w:bCs/>
              </w:rPr>
              <w:t xml:space="preserve">1. Дайте определение оплодотворению. Образование околоплодных оболочек, их </w:t>
            </w:r>
          </w:p>
          <w:p w14:paraId="5F37021B" w14:textId="77777777" w:rsidR="006411A6" w:rsidRPr="00EE3FE0" w:rsidRDefault="006411A6" w:rsidP="0049047E">
            <w:pPr>
              <w:spacing w:line="276" w:lineRule="auto"/>
              <w:jc w:val="both"/>
              <w:rPr>
                <w:bCs/>
              </w:rPr>
            </w:pPr>
            <w:r w:rsidRPr="00EE3FE0">
              <w:rPr>
                <w:bCs/>
              </w:rPr>
              <w:t xml:space="preserve">функция. Околоплодные воды. </w:t>
            </w:r>
          </w:p>
          <w:p w14:paraId="5C58A45E" w14:textId="77777777" w:rsidR="006411A6" w:rsidRPr="00EE3FE0" w:rsidRDefault="006411A6" w:rsidP="0049047E">
            <w:pPr>
              <w:spacing w:line="276" w:lineRule="auto"/>
              <w:jc w:val="both"/>
              <w:rPr>
                <w:bCs/>
              </w:rPr>
            </w:pPr>
            <w:r w:rsidRPr="00EE3FE0">
              <w:rPr>
                <w:bCs/>
              </w:rPr>
              <w:t xml:space="preserve">2. Расскажите об особенностях пищеварительной и выделительной систем у лиц </w:t>
            </w:r>
          </w:p>
          <w:p w14:paraId="4FA68CD4" w14:textId="77777777" w:rsidR="006411A6" w:rsidRPr="00EE3FE0" w:rsidRDefault="006411A6" w:rsidP="0049047E">
            <w:pPr>
              <w:spacing w:line="276" w:lineRule="auto"/>
              <w:jc w:val="both"/>
              <w:rPr>
                <w:bCs/>
              </w:rPr>
            </w:pPr>
            <w:r w:rsidRPr="00EE3FE0">
              <w:rPr>
                <w:bCs/>
              </w:rPr>
              <w:t xml:space="preserve">пожилого и старческого возраста. </w:t>
            </w:r>
          </w:p>
          <w:p w14:paraId="43758352" w14:textId="77777777" w:rsidR="006411A6" w:rsidRPr="00EE3FE0" w:rsidRDefault="006411A6" w:rsidP="0049047E">
            <w:pPr>
              <w:spacing w:line="276" w:lineRule="auto"/>
              <w:jc w:val="both"/>
              <w:rPr>
                <w:bCs/>
              </w:rPr>
            </w:pPr>
            <w:r w:rsidRPr="00EE3FE0">
              <w:rPr>
                <w:bCs/>
              </w:rPr>
              <w:t xml:space="preserve">3. Составить меню ребёнку 7 месяцев, находящегося на искусственном </w:t>
            </w:r>
          </w:p>
          <w:p w14:paraId="0E3BC69F" w14:textId="77777777" w:rsidR="006411A6" w:rsidRPr="0002485F" w:rsidRDefault="006411A6" w:rsidP="0049047E">
            <w:pPr>
              <w:spacing w:line="276" w:lineRule="auto"/>
              <w:jc w:val="both"/>
              <w:rPr>
                <w:bCs/>
              </w:rPr>
            </w:pPr>
            <w:r w:rsidRPr="00EE3FE0">
              <w:rPr>
                <w:bCs/>
              </w:rPr>
              <w:t>вскармливании. Вес 8 кг</w:t>
            </w:r>
          </w:p>
        </w:tc>
      </w:tr>
    </w:tbl>
    <w:p w14:paraId="6AA420CA" w14:textId="77777777" w:rsidR="006411A6" w:rsidRDefault="006411A6" w:rsidP="006411A6">
      <w:pPr>
        <w:spacing w:line="276" w:lineRule="auto"/>
        <w:jc w:val="both"/>
        <w:rPr>
          <w:sz w:val="28"/>
          <w:szCs w:val="28"/>
        </w:rPr>
      </w:pPr>
    </w:p>
    <w:p w14:paraId="358AC930" w14:textId="77777777" w:rsidR="006411A6" w:rsidRDefault="006411A6" w:rsidP="006411A6">
      <w:pPr>
        <w:spacing w:line="276" w:lineRule="auto"/>
        <w:jc w:val="both"/>
        <w:rPr>
          <w:sz w:val="28"/>
          <w:szCs w:val="28"/>
        </w:rPr>
      </w:pPr>
    </w:p>
    <w:p w14:paraId="28550E2E" w14:textId="77777777" w:rsidR="006411A6" w:rsidRDefault="006411A6" w:rsidP="006411A6">
      <w:pPr>
        <w:spacing w:line="276" w:lineRule="auto"/>
        <w:jc w:val="both"/>
        <w:rPr>
          <w:sz w:val="28"/>
          <w:szCs w:val="28"/>
        </w:rPr>
      </w:pPr>
    </w:p>
    <w:p w14:paraId="620DC916" w14:textId="77777777" w:rsidR="006411A6" w:rsidRDefault="006411A6" w:rsidP="006411A6">
      <w:pPr>
        <w:spacing w:line="276" w:lineRule="auto"/>
        <w:jc w:val="both"/>
        <w:rPr>
          <w:sz w:val="28"/>
          <w:szCs w:val="28"/>
        </w:rPr>
      </w:pPr>
    </w:p>
    <w:p w14:paraId="45E82AAE" w14:textId="77777777" w:rsidR="006411A6" w:rsidRDefault="006411A6" w:rsidP="006411A6">
      <w:pPr>
        <w:spacing w:line="276" w:lineRule="auto"/>
        <w:jc w:val="both"/>
        <w:rPr>
          <w:sz w:val="28"/>
          <w:szCs w:val="28"/>
        </w:rPr>
      </w:pPr>
    </w:p>
    <w:p w14:paraId="5822D96E" w14:textId="77777777" w:rsidR="006411A6" w:rsidRDefault="006411A6" w:rsidP="006411A6">
      <w:pPr>
        <w:spacing w:line="276" w:lineRule="auto"/>
        <w:jc w:val="both"/>
        <w:rPr>
          <w:sz w:val="28"/>
          <w:szCs w:val="28"/>
        </w:rPr>
      </w:pPr>
    </w:p>
    <w:p w14:paraId="4BFC2ABA"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2C1816F1" w14:textId="77777777" w:rsidTr="0049047E">
        <w:tc>
          <w:tcPr>
            <w:tcW w:w="5000" w:type="pct"/>
            <w:gridSpan w:val="4"/>
          </w:tcPr>
          <w:p w14:paraId="23FFEC47"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064FE212" w14:textId="77777777" w:rsidTr="0049047E">
        <w:tc>
          <w:tcPr>
            <w:tcW w:w="1295" w:type="pct"/>
          </w:tcPr>
          <w:p w14:paraId="3334E967"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0FEAE3B2" w14:textId="77777777" w:rsidR="006411A6" w:rsidRPr="0002485F" w:rsidRDefault="006411A6" w:rsidP="0049047E">
            <w:pPr>
              <w:widowControl w:val="0"/>
              <w:autoSpaceDE w:val="0"/>
              <w:autoSpaceDN w:val="0"/>
              <w:adjustRightInd w:val="0"/>
              <w:jc w:val="center"/>
            </w:pPr>
            <w:r w:rsidRPr="0002485F">
              <w:t>Рассмотрено ЦМК СД</w:t>
            </w:r>
          </w:p>
          <w:p w14:paraId="412DDDE2"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17A6061D"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5745464C"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17A6C18E"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735C264C"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17</w:t>
            </w:r>
          </w:p>
          <w:p w14:paraId="313616EA" w14:textId="77777777" w:rsidR="006411A6" w:rsidRPr="0002485F" w:rsidRDefault="006411A6" w:rsidP="0049047E">
            <w:pPr>
              <w:widowControl w:val="0"/>
              <w:autoSpaceDE w:val="0"/>
              <w:autoSpaceDN w:val="0"/>
              <w:adjustRightInd w:val="0"/>
              <w:jc w:val="center"/>
              <w:rPr>
                <w:b/>
              </w:rPr>
            </w:pPr>
          </w:p>
        </w:tc>
        <w:tc>
          <w:tcPr>
            <w:tcW w:w="1427" w:type="pct"/>
          </w:tcPr>
          <w:p w14:paraId="0319D8AB" w14:textId="77777777" w:rsidR="006411A6" w:rsidRPr="0002485F" w:rsidRDefault="006411A6" w:rsidP="0049047E">
            <w:pPr>
              <w:widowControl w:val="0"/>
              <w:autoSpaceDE w:val="0"/>
              <w:autoSpaceDN w:val="0"/>
              <w:adjustRightInd w:val="0"/>
              <w:jc w:val="center"/>
            </w:pPr>
            <w:r w:rsidRPr="0002485F">
              <w:t>«Утверждаю»</w:t>
            </w:r>
          </w:p>
          <w:p w14:paraId="1199BA71" w14:textId="77777777" w:rsidR="006411A6" w:rsidRPr="0002485F" w:rsidRDefault="006411A6" w:rsidP="0049047E">
            <w:pPr>
              <w:widowControl w:val="0"/>
              <w:autoSpaceDE w:val="0"/>
              <w:autoSpaceDN w:val="0"/>
              <w:adjustRightInd w:val="0"/>
              <w:jc w:val="center"/>
            </w:pPr>
            <w:r w:rsidRPr="0002485F">
              <w:t>Заместитель директора</w:t>
            </w:r>
          </w:p>
          <w:p w14:paraId="51923BDF" w14:textId="77777777" w:rsidR="006411A6" w:rsidRPr="0002485F" w:rsidRDefault="006411A6" w:rsidP="0049047E">
            <w:pPr>
              <w:widowControl w:val="0"/>
              <w:autoSpaceDE w:val="0"/>
              <w:autoSpaceDN w:val="0"/>
              <w:adjustRightInd w:val="0"/>
              <w:jc w:val="center"/>
            </w:pPr>
            <w:r w:rsidRPr="0002485F">
              <w:t>по учебной работе</w:t>
            </w:r>
          </w:p>
          <w:p w14:paraId="720FBB0B" w14:textId="77777777" w:rsidR="006411A6" w:rsidRPr="0002485F" w:rsidRDefault="006411A6" w:rsidP="0049047E">
            <w:pPr>
              <w:widowControl w:val="0"/>
              <w:autoSpaceDE w:val="0"/>
              <w:autoSpaceDN w:val="0"/>
              <w:adjustRightInd w:val="0"/>
              <w:jc w:val="center"/>
            </w:pPr>
            <w:r w:rsidRPr="0002485F">
              <w:t>___________________</w:t>
            </w:r>
          </w:p>
          <w:p w14:paraId="60877773"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47FE6AB1" w14:textId="77777777" w:rsidR="006411A6" w:rsidRPr="0002485F" w:rsidRDefault="006411A6" w:rsidP="0049047E">
            <w:pPr>
              <w:widowControl w:val="0"/>
              <w:autoSpaceDE w:val="0"/>
              <w:autoSpaceDN w:val="0"/>
              <w:adjustRightInd w:val="0"/>
              <w:jc w:val="center"/>
            </w:pPr>
          </w:p>
        </w:tc>
      </w:tr>
      <w:tr w:rsidR="006411A6" w:rsidRPr="0002485F" w14:paraId="7B0C97D9" w14:textId="77777777" w:rsidTr="0049047E">
        <w:trPr>
          <w:trHeight w:val="6406"/>
        </w:trPr>
        <w:tc>
          <w:tcPr>
            <w:tcW w:w="5000" w:type="pct"/>
            <w:gridSpan w:val="4"/>
            <w:tcBorders>
              <w:bottom w:val="single" w:sz="4" w:space="0" w:color="auto"/>
            </w:tcBorders>
          </w:tcPr>
          <w:p w14:paraId="41A070E1"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75D94AA1" w14:textId="77777777" w:rsidTr="0049047E">
              <w:tc>
                <w:tcPr>
                  <w:tcW w:w="5416" w:type="dxa"/>
                </w:tcPr>
                <w:p w14:paraId="43174540"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6EC87619"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1B6792B9"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6F747D93"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63025D59"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CC3FD5D"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35DBD76A"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4DE3D672"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8A6C48E"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70CF6010"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5EA535E7"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0311D4EF"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5E228B85"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6E4F5E15"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2C10FE32" w14:textId="77777777" w:rsidR="006411A6" w:rsidRPr="0002485F" w:rsidRDefault="006411A6" w:rsidP="0049047E">
            <w:pPr>
              <w:keepNext/>
              <w:spacing w:line="276" w:lineRule="auto"/>
              <w:jc w:val="both"/>
              <w:outlineLvl w:val="3"/>
              <w:rPr>
                <w:b/>
              </w:rPr>
            </w:pPr>
            <w:r w:rsidRPr="0002485F">
              <w:rPr>
                <w:b/>
              </w:rPr>
              <w:t>Задания:</w:t>
            </w:r>
          </w:p>
          <w:p w14:paraId="22F499CF" w14:textId="77777777" w:rsidR="006411A6" w:rsidRPr="00EE3FE0" w:rsidRDefault="006411A6" w:rsidP="0049047E">
            <w:pPr>
              <w:spacing w:line="276" w:lineRule="auto"/>
              <w:jc w:val="both"/>
              <w:rPr>
                <w:bCs/>
              </w:rPr>
            </w:pPr>
            <w:r w:rsidRPr="00EE3FE0">
              <w:rPr>
                <w:bCs/>
              </w:rPr>
              <w:t>1. Расскажите о периодах родов.</w:t>
            </w:r>
          </w:p>
          <w:p w14:paraId="1CBD6548" w14:textId="77777777" w:rsidR="006411A6" w:rsidRPr="00EE3FE0" w:rsidRDefault="006411A6" w:rsidP="0049047E">
            <w:pPr>
              <w:spacing w:line="276" w:lineRule="auto"/>
              <w:jc w:val="both"/>
              <w:rPr>
                <w:bCs/>
              </w:rPr>
            </w:pPr>
            <w:r w:rsidRPr="00EE3FE0">
              <w:rPr>
                <w:bCs/>
              </w:rPr>
              <w:t xml:space="preserve">2. Дайте характеристику особенностей нервной системы и психики у лиц пожилого </w:t>
            </w:r>
          </w:p>
          <w:p w14:paraId="28E32EC9" w14:textId="77777777" w:rsidR="006411A6" w:rsidRPr="00EE3FE0" w:rsidRDefault="006411A6" w:rsidP="0049047E">
            <w:pPr>
              <w:spacing w:line="276" w:lineRule="auto"/>
              <w:jc w:val="both"/>
              <w:rPr>
                <w:bCs/>
              </w:rPr>
            </w:pPr>
            <w:r w:rsidRPr="00EE3FE0">
              <w:rPr>
                <w:bCs/>
              </w:rPr>
              <w:t xml:space="preserve">и старческого возраста. </w:t>
            </w:r>
          </w:p>
          <w:p w14:paraId="2E868E44" w14:textId="77777777" w:rsidR="006411A6" w:rsidRPr="0002485F" w:rsidRDefault="006411A6" w:rsidP="0049047E">
            <w:pPr>
              <w:spacing w:line="276" w:lineRule="auto"/>
              <w:jc w:val="both"/>
              <w:rPr>
                <w:bCs/>
              </w:rPr>
            </w:pPr>
            <w:r w:rsidRPr="00EE3FE0">
              <w:rPr>
                <w:bCs/>
              </w:rPr>
              <w:t>3. Продемонстрируйте технику проведения дородового патронажа.</w:t>
            </w:r>
          </w:p>
        </w:tc>
      </w:tr>
    </w:tbl>
    <w:p w14:paraId="2D2A552C" w14:textId="77777777" w:rsidR="006411A6" w:rsidRDefault="006411A6" w:rsidP="006411A6">
      <w:pPr>
        <w:spacing w:line="276" w:lineRule="auto"/>
        <w:jc w:val="both"/>
        <w:rPr>
          <w:sz w:val="28"/>
          <w:szCs w:val="28"/>
        </w:rPr>
      </w:pPr>
    </w:p>
    <w:p w14:paraId="4C123DD8" w14:textId="77777777" w:rsidR="006411A6" w:rsidRDefault="006411A6" w:rsidP="006411A6">
      <w:pPr>
        <w:spacing w:line="276" w:lineRule="auto"/>
        <w:jc w:val="both"/>
        <w:rPr>
          <w:sz w:val="28"/>
          <w:szCs w:val="28"/>
        </w:rPr>
      </w:pPr>
    </w:p>
    <w:p w14:paraId="72DB5E88" w14:textId="77777777" w:rsidR="006411A6" w:rsidRDefault="006411A6" w:rsidP="006411A6">
      <w:pPr>
        <w:spacing w:line="276" w:lineRule="auto"/>
        <w:jc w:val="both"/>
        <w:rPr>
          <w:sz w:val="28"/>
          <w:szCs w:val="28"/>
        </w:rPr>
      </w:pPr>
    </w:p>
    <w:p w14:paraId="64C68A27" w14:textId="77777777" w:rsidR="006411A6" w:rsidRDefault="006411A6" w:rsidP="006411A6">
      <w:pPr>
        <w:spacing w:line="276" w:lineRule="auto"/>
        <w:jc w:val="both"/>
        <w:rPr>
          <w:sz w:val="28"/>
          <w:szCs w:val="28"/>
        </w:rPr>
      </w:pPr>
    </w:p>
    <w:p w14:paraId="2FAEF906" w14:textId="77777777" w:rsidR="006411A6" w:rsidRDefault="006411A6" w:rsidP="006411A6">
      <w:pPr>
        <w:spacing w:line="276" w:lineRule="auto"/>
        <w:jc w:val="both"/>
        <w:rPr>
          <w:sz w:val="28"/>
          <w:szCs w:val="28"/>
        </w:rPr>
      </w:pPr>
    </w:p>
    <w:p w14:paraId="66942282" w14:textId="77777777" w:rsidR="006411A6" w:rsidRDefault="006411A6" w:rsidP="006411A6">
      <w:pPr>
        <w:spacing w:line="276" w:lineRule="auto"/>
        <w:jc w:val="both"/>
        <w:rPr>
          <w:sz w:val="28"/>
          <w:szCs w:val="28"/>
        </w:rPr>
      </w:pPr>
    </w:p>
    <w:p w14:paraId="5BFCD26E" w14:textId="77777777" w:rsidR="006411A6" w:rsidRDefault="006411A6" w:rsidP="006411A6">
      <w:pPr>
        <w:spacing w:line="276" w:lineRule="auto"/>
        <w:jc w:val="both"/>
        <w:rPr>
          <w:sz w:val="28"/>
          <w:szCs w:val="28"/>
        </w:rPr>
      </w:pPr>
    </w:p>
    <w:p w14:paraId="60FBCA9D" w14:textId="77777777" w:rsidR="006411A6" w:rsidRDefault="006411A6" w:rsidP="006411A6">
      <w:pPr>
        <w:spacing w:line="276" w:lineRule="auto"/>
        <w:jc w:val="both"/>
        <w:rPr>
          <w:sz w:val="28"/>
          <w:szCs w:val="28"/>
        </w:rPr>
      </w:pPr>
    </w:p>
    <w:p w14:paraId="3698CEA4"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5"/>
        <w:gridCol w:w="2582"/>
        <w:gridCol w:w="2261"/>
        <w:gridCol w:w="2873"/>
      </w:tblGrid>
      <w:tr w:rsidR="006411A6" w:rsidRPr="0002485F" w14:paraId="63D539CF" w14:textId="77777777" w:rsidTr="0049047E">
        <w:tc>
          <w:tcPr>
            <w:tcW w:w="5000" w:type="pct"/>
            <w:gridSpan w:val="4"/>
          </w:tcPr>
          <w:p w14:paraId="61F3DF95"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3F7430B8" w14:textId="77777777" w:rsidTr="00EF57A6">
        <w:tc>
          <w:tcPr>
            <w:tcW w:w="1259" w:type="pct"/>
          </w:tcPr>
          <w:p w14:paraId="06179C82" w14:textId="77777777" w:rsidR="006411A6" w:rsidRPr="0002485F" w:rsidRDefault="006411A6" w:rsidP="0049047E">
            <w:pPr>
              <w:jc w:val="center"/>
            </w:pPr>
            <w:r w:rsidRPr="0002485F">
              <w:t>ОГБПОУ «Черемховский медицинский колледж им. Турышевой А.А.»</w:t>
            </w:r>
          </w:p>
        </w:tc>
        <w:tc>
          <w:tcPr>
            <w:tcW w:w="1252" w:type="pct"/>
          </w:tcPr>
          <w:p w14:paraId="52DBE6B1" w14:textId="77777777" w:rsidR="006411A6" w:rsidRPr="0002485F" w:rsidRDefault="006411A6" w:rsidP="0049047E">
            <w:pPr>
              <w:widowControl w:val="0"/>
              <w:autoSpaceDE w:val="0"/>
              <w:autoSpaceDN w:val="0"/>
              <w:adjustRightInd w:val="0"/>
              <w:jc w:val="center"/>
            </w:pPr>
            <w:r w:rsidRPr="0002485F">
              <w:t>Рассмотрено ЦМК СД</w:t>
            </w:r>
          </w:p>
          <w:p w14:paraId="592DE85E"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513856B5"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7963418E" w14:textId="77777777" w:rsidR="006411A6" w:rsidRPr="0002485F" w:rsidRDefault="006411A6" w:rsidP="0049047E">
            <w:pPr>
              <w:widowControl w:val="0"/>
              <w:autoSpaceDE w:val="0"/>
              <w:autoSpaceDN w:val="0"/>
              <w:adjustRightInd w:val="0"/>
              <w:jc w:val="center"/>
            </w:pPr>
            <w:r w:rsidRPr="0002485F">
              <w:t>Председатель________</w:t>
            </w:r>
          </w:p>
        </w:tc>
        <w:tc>
          <w:tcPr>
            <w:tcW w:w="1096" w:type="pct"/>
          </w:tcPr>
          <w:p w14:paraId="6FD6E2B0"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21C36EC1"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18</w:t>
            </w:r>
          </w:p>
          <w:p w14:paraId="617C9C7B" w14:textId="77777777" w:rsidR="006411A6" w:rsidRPr="0002485F" w:rsidRDefault="006411A6" w:rsidP="0049047E">
            <w:pPr>
              <w:widowControl w:val="0"/>
              <w:autoSpaceDE w:val="0"/>
              <w:autoSpaceDN w:val="0"/>
              <w:adjustRightInd w:val="0"/>
              <w:jc w:val="center"/>
              <w:rPr>
                <w:b/>
              </w:rPr>
            </w:pPr>
          </w:p>
        </w:tc>
        <w:tc>
          <w:tcPr>
            <w:tcW w:w="1393" w:type="pct"/>
          </w:tcPr>
          <w:p w14:paraId="048C07A2" w14:textId="77777777" w:rsidR="006411A6" w:rsidRPr="0002485F" w:rsidRDefault="006411A6" w:rsidP="0049047E">
            <w:pPr>
              <w:widowControl w:val="0"/>
              <w:autoSpaceDE w:val="0"/>
              <w:autoSpaceDN w:val="0"/>
              <w:adjustRightInd w:val="0"/>
              <w:jc w:val="center"/>
            </w:pPr>
            <w:r w:rsidRPr="0002485F">
              <w:t>«Утверждаю»</w:t>
            </w:r>
          </w:p>
          <w:p w14:paraId="0B0D8961" w14:textId="77777777" w:rsidR="006411A6" w:rsidRPr="0002485F" w:rsidRDefault="006411A6" w:rsidP="0049047E">
            <w:pPr>
              <w:widowControl w:val="0"/>
              <w:autoSpaceDE w:val="0"/>
              <w:autoSpaceDN w:val="0"/>
              <w:adjustRightInd w:val="0"/>
              <w:jc w:val="center"/>
            </w:pPr>
            <w:r w:rsidRPr="0002485F">
              <w:t>Заместитель директора</w:t>
            </w:r>
          </w:p>
          <w:p w14:paraId="215BF235" w14:textId="77777777" w:rsidR="006411A6" w:rsidRPr="0002485F" w:rsidRDefault="006411A6" w:rsidP="0049047E">
            <w:pPr>
              <w:widowControl w:val="0"/>
              <w:autoSpaceDE w:val="0"/>
              <w:autoSpaceDN w:val="0"/>
              <w:adjustRightInd w:val="0"/>
              <w:jc w:val="center"/>
            </w:pPr>
            <w:r w:rsidRPr="0002485F">
              <w:t>по учебной работе</w:t>
            </w:r>
          </w:p>
          <w:p w14:paraId="5F6795EC" w14:textId="77777777" w:rsidR="006411A6" w:rsidRPr="0002485F" w:rsidRDefault="006411A6" w:rsidP="0049047E">
            <w:pPr>
              <w:widowControl w:val="0"/>
              <w:autoSpaceDE w:val="0"/>
              <w:autoSpaceDN w:val="0"/>
              <w:adjustRightInd w:val="0"/>
              <w:jc w:val="center"/>
            </w:pPr>
            <w:r w:rsidRPr="0002485F">
              <w:t>___________________</w:t>
            </w:r>
          </w:p>
          <w:p w14:paraId="23EF6131"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31706234" w14:textId="77777777" w:rsidR="006411A6" w:rsidRPr="0002485F" w:rsidRDefault="006411A6" w:rsidP="0049047E">
            <w:pPr>
              <w:widowControl w:val="0"/>
              <w:autoSpaceDE w:val="0"/>
              <w:autoSpaceDN w:val="0"/>
              <w:adjustRightInd w:val="0"/>
              <w:jc w:val="center"/>
            </w:pPr>
          </w:p>
        </w:tc>
      </w:tr>
      <w:tr w:rsidR="006411A6" w:rsidRPr="0002485F" w14:paraId="156253AB" w14:textId="77777777" w:rsidTr="0049047E">
        <w:trPr>
          <w:trHeight w:val="6406"/>
        </w:trPr>
        <w:tc>
          <w:tcPr>
            <w:tcW w:w="5000" w:type="pct"/>
            <w:gridSpan w:val="4"/>
            <w:tcBorders>
              <w:bottom w:val="single" w:sz="4" w:space="0" w:color="auto"/>
            </w:tcBorders>
          </w:tcPr>
          <w:p w14:paraId="677DD5CA"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6451FC3D" w14:textId="77777777" w:rsidTr="0049047E">
              <w:tc>
                <w:tcPr>
                  <w:tcW w:w="5416" w:type="dxa"/>
                </w:tcPr>
                <w:p w14:paraId="617F8324"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73D6F755"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18DB705E"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35727C9F"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0423BBA1"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9E1B720"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133B23D7"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5EDAA115"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4628264"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5230EF0C"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3A4F8C75"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18CC29F7"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6B72AAD1"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290FF5B5"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3846A80C" w14:textId="77777777" w:rsidR="006411A6" w:rsidRPr="0002485F" w:rsidRDefault="006411A6" w:rsidP="0049047E">
            <w:pPr>
              <w:keepNext/>
              <w:spacing w:line="276" w:lineRule="auto"/>
              <w:jc w:val="both"/>
              <w:outlineLvl w:val="3"/>
              <w:rPr>
                <w:b/>
              </w:rPr>
            </w:pPr>
            <w:r w:rsidRPr="0002485F">
              <w:rPr>
                <w:b/>
              </w:rPr>
              <w:t>Задания:</w:t>
            </w:r>
          </w:p>
          <w:p w14:paraId="09A99FD1" w14:textId="77777777" w:rsidR="006411A6" w:rsidRPr="00EE3FE0" w:rsidRDefault="006411A6" w:rsidP="0049047E">
            <w:pPr>
              <w:spacing w:line="276" w:lineRule="auto"/>
              <w:jc w:val="both"/>
              <w:rPr>
                <w:bCs/>
              </w:rPr>
            </w:pPr>
            <w:r w:rsidRPr="00EE3FE0">
              <w:rPr>
                <w:bCs/>
              </w:rPr>
              <w:t>1. Понятие докорм. Правила введения докорма.</w:t>
            </w:r>
          </w:p>
          <w:p w14:paraId="4B64C508" w14:textId="77777777" w:rsidR="006411A6" w:rsidRDefault="006411A6" w:rsidP="0049047E">
            <w:pPr>
              <w:spacing w:line="276" w:lineRule="auto"/>
              <w:jc w:val="both"/>
              <w:rPr>
                <w:bCs/>
              </w:rPr>
            </w:pPr>
            <w:r w:rsidRPr="00EE3FE0">
              <w:rPr>
                <w:bCs/>
              </w:rPr>
              <w:t>2. Физиологическая беременность, диагностика беременности.</w:t>
            </w:r>
          </w:p>
          <w:p w14:paraId="73E78EE8" w14:textId="77777777" w:rsidR="006411A6" w:rsidRPr="0002485F" w:rsidRDefault="006411A6" w:rsidP="0049047E">
            <w:pPr>
              <w:spacing w:line="276" w:lineRule="auto"/>
              <w:jc w:val="both"/>
              <w:rPr>
                <w:bCs/>
              </w:rPr>
            </w:pPr>
            <w:r>
              <w:rPr>
                <w:bCs/>
              </w:rPr>
              <w:t xml:space="preserve">3. </w:t>
            </w:r>
            <w:r w:rsidRPr="00EE3FE0">
              <w:rPr>
                <w:bCs/>
              </w:rPr>
              <w:t>Продемонстрируйте технику утреннего туалета ребёнка грудного возраста</w:t>
            </w:r>
            <w:r>
              <w:rPr>
                <w:bCs/>
              </w:rPr>
              <w:t>.</w:t>
            </w:r>
          </w:p>
        </w:tc>
      </w:tr>
    </w:tbl>
    <w:p w14:paraId="7830847C" w14:textId="77777777" w:rsidR="006411A6" w:rsidRDefault="006411A6" w:rsidP="006411A6">
      <w:pPr>
        <w:spacing w:line="276" w:lineRule="auto"/>
        <w:jc w:val="both"/>
        <w:rPr>
          <w:sz w:val="28"/>
          <w:szCs w:val="28"/>
        </w:rPr>
      </w:pPr>
    </w:p>
    <w:p w14:paraId="7857802E" w14:textId="77777777" w:rsidR="006411A6" w:rsidRDefault="006411A6" w:rsidP="006411A6">
      <w:pPr>
        <w:spacing w:line="276" w:lineRule="auto"/>
        <w:jc w:val="both"/>
        <w:rPr>
          <w:sz w:val="28"/>
          <w:szCs w:val="28"/>
        </w:rPr>
      </w:pPr>
    </w:p>
    <w:p w14:paraId="4FDD5DB8" w14:textId="77777777" w:rsidR="006411A6" w:rsidRDefault="006411A6" w:rsidP="006411A6">
      <w:pPr>
        <w:spacing w:line="276" w:lineRule="auto"/>
        <w:jc w:val="both"/>
        <w:rPr>
          <w:sz w:val="28"/>
          <w:szCs w:val="28"/>
        </w:rPr>
      </w:pPr>
    </w:p>
    <w:p w14:paraId="7A61432B" w14:textId="77777777" w:rsidR="006411A6" w:rsidRDefault="006411A6" w:rsidP="006411A6">
      <w:pPr>
        <w:spacing w:line="276" w:lineRule="auto"/>
        <w:jc w:val="both"/>
        <w:rPr>
          <w:sz w:val="28"/>
          <w:szCs w:val="28"/>
        </w:rPr>
      </w:pPr>
    </w:p>
    <w:p w14:paraId="005AB4F9" w14:textId="77777777" w:rsidR="006411A6" w:rsidRDefault="006411A6" w:rsidP="006411A6">
      <w:pPr>
        <w:spacing w:line="276" w:lineRule="auto"/>
        <w:jc w:val="both"/>
        <w:rPr>
          <w:sz w:val="28"/>
          <w:szCs w:val="28"/>
        </w:rPr>
      </w:pPr>
    </w:p>
    <w:p w14:paraId="32DD5ABF" w14:textId="77777777" w:rsidR="006411A6" w:rsidRDefault="006411A6" w:rsidP="006411A6">
      <w:pPr>
        <w:spacing w:line="276" w:lineRule="auto"/>
        <w:jc w:val="both"/>
        <w:rPr>
          <w:sz w:val="28"/>
          <w:szCs w:val="28"/>
        </w:rPr>
      </w:pPr>
    </w:p>
    <w:p w14:paraId="70EF2442" w14:textId="77777777" w:rsidR="006411A6" w:rsidRDefault="006411A6" w:rsidP="006411A6">
      <w:pPr>
        <w:spacing w:line="276" w:lineRule="auto"/>
        <w:jc w:val="both"/>
        <w:rPr>
          <w:sz w:val="28"/>
          <w:szCs w:val="28"/>
        </w:rPr>
      </w:pPr>
    </w:p>
    <w:p w14:paraId="3F858BC1" w14:textId="77777777" w:rsidR="006411A6" w:rsidRDefault="006411A6" w:rsidP="006411A6">
      <w:pPr>
        <w:spacing w:line="276" w:lineRule="auto"/>
        <w:jc w:val="both"/>
        <w:rPr>
          <w:sz w:val="28"/>
          <w:szCs w:val="28"/>
        </w:rPr>
      </w:pPr>
    </w:p>
    <w:p w14:paraId="014F428F" w14:textId="77777777" w:rsidR="006411A6" w:rsidRDefault="006411A6" w:rsidP="006411A6">
      <w:pPr>
        <w:spacing w:line="276" w:lineRule="auto"/>
        <w:jc w:val="both"/>
        <w:rPr>
          <w:sz w:val="28"/>
          <w:szCs w:val="28"/>
        </w:rPr>
      </w:pPr>
    </w:p>
    <w:p w14:paraId="58B91A73"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262A3958" w14:textId="77777777" w:rsidTr="0049047E">
        <w:tc>
          <w:tcPr>
            <w:tcW w:w="5000" w:type="pct"/>
            <w:gridSpan w:val="4"/>
          </w:tcPr>
          <w:p w14:paraId="503897F4"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17944891" w14:textId="77777777" w:rsidTr="0049047E">
        <w:tc>
          <w:tcPr>
            <w:tcW w:w="1295" w:type="pct"/>
          </w:tcPr>
          <w:p w14:paraId="3CE6A64F"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7786E728" w14:textId="77777777" w:rsidR="006411A6" w:rsidRPr="0002485F" w:rsidRDefault="006411A6" w:rsidP="0049047E">
            <w:pPr>
              <w:widowControl w:val="0"/>
              <w:autoSpaceDE w:val="0"/>
              <w:autoSpaceDN w:val="0"/>
              <w:adjustRightInd w:val="0"/>
              <w:jc w:val="center"/>
            </w:pPr>
            <w:r w:rsidRPr="0002485F">
              <w:t>Рассмотрено ЦМК СД</w:t>
            </w:r>
          </w:p>
          <w:p w14:paraId="0D5EEE28"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0DE33B7E"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616E04C6"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54B9FC04"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7E06085B"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19</w:t>
            </w:r>
          </w:p>
          <w:p w14:paraId="487B8245" w14:textId="77777777" w:rsidR="006411A6" w:rsidRPr="0002485F" w:rsidRDefault="006411A6" w:rsidP="0049047E">
            <w:pPr>
              <w:widowControl w:val="0"/>
              <w:autoSpaceDE w:val="0"/>
              <w:autoSpaceDN w:val="0"/>
              <w:adjustRightInd w:val="0"/>
              <w:jc w:val="center"/>
              <w:rPr>
                <w:b/>
              </w:rPr>
            </w:pPr>
          </w:p>
        </w:tc>
        <w:tc>
          <w:tcPr>
            <w:tcW w:w="1427" w:type="pct"/>
          </w:tcPr>
          <w:p w14:paraId="45416A9B" w14:textId="77777777" w:rsidR="006411A6" w:rsidRPr="0002485F" w:rsidRDefault="006411A6" w:rsidP="0049047E">
            <w:pPr>
              <w:widowControl w:val="0"/>
              <w:autoSpaceDE w:val="0"/>
              <w:autoSpaceDN w:val="0"/>
              <w:adjustRightInd w:val="0"/>
              <w:jc w:val="center"/>
            </w:pPr>
            <w:r w:rsidRPr="0002485F">
              <w:t>«Утверждаю»</w:t>
            </w:r>
          </w:p>
          <w:p w14:paraId="79A39878" w14:textId="77777777" w:rsidR="006411A6" w:rsidRPr="0002485F" w:rsidRDefault="006411A6" w:rsidP="0049047E">
            <w:pPr>
              <w:widowControl w:val="0"/>
              <w:autoSpaceDE w:val="0"/>
              <w:autoSpaceDN w:val="0"/>
              <w:adjustRightInd w:val="0"/>
              <w:jc w:val="center"/>
            </w:pPr>
            <w:r w:rsidRPr="0002485F">
              <w:t>Заместитель директора</w:t>
            </w:r>
          </w:p>
          <w:p w14:paraId="141D1D78" w14:textId="77777777" w:rsidR="006411A6" w:rsidRPr="0002485F" w:rsidRDefault="006411A6" w:rsidP="0049047E">
            <w:pPr>
              <w:widowControl w:val="0"/>
              <w:autoSpaceDE w:val="0"/>
              <w:autoSpaceDN w:val="0"/>
              <w:adjustRightInd w:val="0"/>
              <w:jc w:val="center"/>
            </w:pPr>
            <w:r w:rsidRPr="0002485F">
              <w:t>по учебной работе</w:t>
            </w:r>
          </w:p>
          <w:p w14:paraId="3C005165" w14:textId="77777777" w:rsidR="006411A6" w:rsidRPr="0002485F" w:rsidRDefault="006411A6" w:rsidP="0049047E">
            <w:pPr>
              <w:widowControl w:val="0"/>
              <w:autoSpaceDE w:val="0"/>
              <w:autoSpaceDN w:val="0"/>
              <w:adjustRightInd w:val="0"/>
              <w:jc w:val="center"/>
            </w:pPr>
            <w:r w:rsidRPr="0002485F">
              <w:t>___________________</w:t>
            </w:r>
          </w:p>
          <w:p w14:paraId="733F707F"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63CBAC0D" w14:textId="77777777" w:rsidR="006411A6" w:rsidRPr="0002485F" w:rsidRDefault="006411A6" w:rsidP="0049047E">
            <w:pPr>
              <w:widowControl w:val="0"/>
              <w:autoSpaceDE w:val="0"/>
              <w:autoSpaceDN w:val="0"/>
              <w:adjustRightInd w:val="0"/>
              <w:jc w:val="center"/>
            </w:pPr>
          </w:p>
        </w:tc>
      </w:tr>
      <w:tr w:rsidR="006411A6" w:rsidRPr="0002485F" w14:paraId="3648E902" w14:textId="77777777" w:rsidTr="0049047E">
        <w:trPr>
          <w:trHeight w:val="6406"/>
        </w:trPr>
        <w:tc>
          <w:tcPr>
            <w:tcW w:w="5000" w:type="pct"/>
            <w:gridSpan w:val="4"/>
            <w:tcBorders>
              <w:bottom w:val="single" w:sz="4" w:space="0" w:color="auto"/>
            </w:tcBorders>
          </w:tcPr>
          <w:p w14:paraId="2EB08DFC"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25EA46D3" w14:textId="77777777" w:rsidTr="0049047E">
              <w:tc>
                <w:tcPr>
                  <w:tcW w:w="5416" w:type="dxa"/>
                </w:tcPr>
                <w:p w14:paraId="4643D5F0"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3373266A"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63957C42"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78CCE250"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67131E4E"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37E914B"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0998C6DC"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4511ACE1"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52220E1A"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7F83D787"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7FF05F4F"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438550E9"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6C7DD42E"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3241EB3D"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27ABC0F4" w14:textId="77777777" w:rsidR="006411A6" w:rsidRPr="0002485F" w:rsidRDefault="006411A6" w:rsidP="0049047E">
            <w:pPr>
              <w:keepNext/>
              <w:spacing w:line="276" w:lineRule="auto"/>
              <w:jc w:val="both"/>
              <w:outlineLvl w:val="3"/>
              <w:rPr>
                <w:b/>
              </w:rPr>
            </w:pPr>
            <w:r w:rsidRPr="0002485F">
              <w:rPr>
                <w:b/>
              </w:rPr>
              <w:t>Задания:</w:t>
            </w:r>
          </w:p>
          <w:p w14:paraId="0316223E" w14:textId="77777777" w:rsidR="006411A6" w:rsidRPr="00EE3FE0" w:rsidRDefault="006411A6" w:rsidP="0049047E">
            <w:pPr>
              <w:spacing w:line="276" w:lineRule="auto"/>
              <w:jc w:val="both"/>
              <w:rPr>
                <w:bCs/>
              </w:rPr>
            </w:pPr>
            <w:r w:rsidRPr="00EE3FE0">
              <w:rPr>
                <w:bCs/>
              </w:rPr>
              <w:t>1. Понятие смешанное вскармливание. Клинические признаки недокорма.</w:t>
            </w:r>
          </w:p>
          <w:p w14:paraId="032C5096" w14:textId="77777777" w:rsidR="006411A6" w:rsidRPr="00EE3FE0" w:rsidRDefault="006411A6" w:rsidP="0049047E">
            <w:pPr>
              <w:spacing w:line="276" w:lineRule="auto"/>
              <w:jc w:val="both"/>
              <w:rPr>
                <w:bCs/>
              </w:rPr>
            </w:pPr>
            <w:r w:rsidRPr="00EE3FE0">
              <w:rPr>
                <w:bCs/>
              </w:rPr>
              <w:t xml:space="preserve">2. Физиологическая беременность, определение срока беременности и даты </w:t>
            </w:r>
          </w:p>
          <w:p w14:paraId="561C367A" w14:textId="77777777" w:rsidR="006411A6" w:rsidRDefault="006411A6" w:rsidP="0049047E">
            <w:pPr>
              <w:spacing w:line="276" w:lineRule="auto"/>
              <w:jc w:val="both"/>
              <w:rPr>
                <w:bCs/>
              </w:rPr>
            </w:pPr>
            <w:r w:rsidRPr="00EE3FE0">
              <w:rPr>
                <w:bCs/>
              </w:rPr>
              <w:t>предстоящих родов.</w:t>
            </w:r>
          </w:p>
          <w:p w14:paraId="1362C8B3" w14:textId="77777777" w:rsidR="006411A6" w:rsidRPr="00EE3FE0" w:rsidRDefault="006411A6" w:rsidP="0049047E">
            <w:pPr>
              <w:spacing w:line="276" w:lineRule="auto"/>
              <w:jc w:val="both"/>
              <w:rPr>
                <w:bCs/>
              </w:rPr>
            </w:pPr>
            <w:r>
              <w:rPr>
                <w:bCs/>
              </w:rPr>
              <w:t xml:space="preserve">3. </w:t>
            </w:r>
            <w:r w:rsidRPr="00EE3FE0">
              <w:rPr>
                <w:bCs/>
              </w:rPr>
              <w:t xml:space="preserve">Продемонстрируйте технику первичного туалета новорожденного. Шкала </w:t>
            </w:r>
          </w:p>
          <w:p w14:paraId="4FBA39D1" w14:textId="77777777" w:rsidR="006411A6" w:rsidRPr="0002485F" w:rsidRDefault="006411A6" w:rsidP="0049047E">
            <w:pPr>
              <w:spacing w:line="276" w:lineRule="auto"/>
              <w:jc w:val="both"/>
              <w:rPr>
                <w:bCs/>
              </w:rPr>
            </w:pPr>
            <w:r w:rsidRPr="00EE3FE0">
              <w:rPr>
                <w:bCs/>
              </w:rPr>
              <w:t>Апгар.</w:t>
            </w:r>
          </w:p>
        </w:tc>
      </w:tr>
    </w:tbl>
    <w:p w14:paraId="261FC2A7" w14:textId="77777777" w:rsidR="006411A6" w:rsidRDefault="006411A6" w:rsidP="006411A6">
      <w:pPr>
        <w:spacing w:line="276" w:lineRule="auto"/>
        <w:jc w:val="both"/>
        <w:rPr>
          <w:sz w:val="28"/>
          <w:szCs w:val="28"/>
        </w:rPr>
      </w:pPr>
    </w:p>
    <w:p w14:paraId="2B7B3ABD" w14:textId="77777777" w:rsidR="006411A6" w:rsidRDefault="006411A6" w:rsidP="006411A6">
      <w:pPr>
        <w:spacing w:line="276" w:lineRule="auto"/>
        <w:jc w:val="both"/>
        <w:rPr>
          <w:sz w:val="28"/>
          <w:szCs w:val="28"/>
        </w:rPr>
      </w:pPr>
    </w:p>
    <w:p w14:paraId="318935BC" w14:textId="77777777" w:rsidR="006411A6" w:rsidRDefault="006411A6" w:rsidP="006411A6">
      <w:pPr>
        <w:spacing w:line="276" w:lineRule="auto"/>
        <w:jc w:val="both"/>
        <w:rPr>
          <w:sz w:val="28"/>
          <w:szCs w:val="28"/>
        </w:rPr>
      </w:pPr>
    </w:p>
    <w:p w14:paraId="77DF354D" w14:textId="77777777" w:rsidR="006411A6" w:rsidRDefault="006411A6" w:rsidP="006411A6">
      <w:pPr>
        <w:spacing w:line="276" w:lineRule="auto"/>
        <w:jc w:val="both"/>
        <w:rPr>
          <w:sz w:val="28"/>
          <w:szCs w:val="28"/>
        </w:rPr>
      </w:pPr>
    </w:p>
    <w:p w14:paraId="490CBA2A" w14:textId="77777777" w:rsidR="006411A6" w:rsidRDefault="006411A6" w:rsidP="006411A6">
      <w:pPr>
        <w:spacing w:line="276" w:lineRule="auto"/>
        <w:jc w:val="both"/>
        <w:rPr>
          <w:sz w:val="28"/>
          <w:szCs w:val="28"/>
        </w:rPr>
      </w:pPr>
    </w:p>
    <w:p w14:paraId="084ECC61" w14:textId="77777777" w:rsidR="006411A6" w:rsidRDefault="006411A6" w:rsidP="006411A6">
      <w:pPr>
        <w:spacing w:line="276" w:lineRule="auto"/>
        <w:jc w:val="both"/>
        <w:rPr>
          <w:sz w:val="28"/>
          <w:szCs w:val="28"/>
        </w:rPr>
      </w:pPr>
    </w:p>
    <w:p w14:paraId="3D0650AD" w14:textId="77777777" w:rsidR="006411A6" w:rsidRDefault="006411A6" w:rsidP="006411A6">
      <w:pPr>
        <w:spacing w:line="276" w:lineRule="auto"/>
        <w:jc w:val="both"/>
        <w:rPr>
          <w:sz w:val="28"/>
          <w:szCs w:val="28"/>
        </w:rPr>
      </w:pPr>
    </w:p>
    <w:p w14:paraId="3651C5E7"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0749658E" w14:textId="77777777" w:rsidTr="0049047E">
        <w:tc>
          <w:tcPr>
            <w:tcW w:w="5000" w:type="pct"/>
            <w:gridSpan w:val="4"/>
          </w:tcPr>
          <w:p w14:paraId="7A220C93"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6CB16FC2" w14:textId="77777777" w:rsidTr="0049047E">
        <w:tc>
          <w:tcPr>
            <w:tcW w:w="1295" w:type="pct"/>
          </w:tcPr>
          <w:p w14:paraId="25C9BFB2"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47CBD19A" w14:textId="77777777" w:rsidR="006411A6" w:rsidRPr="0002485F" w:rsidRDefault="006411A6" w:rsidP="0049047E">
            <w:pPr>
              <w:widowControl w:val="0"/>
              <w:autoSpaceDE w:val="0"/>
              <w:autoSpaceDN w:val="0"/>
              <w:adjustRightInd w:val="0"/>
              <w:jc w:val="center"/>
            </w:pPr>
            <w:r w:rsidRPr="0002485F">
              <w:t>Рассмотрено ЦМК СД</w:t>
            </w:r>
          </w:p>
          <w:p w14:paraId="7134D4CA"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12D42D0A"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70D0A296"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0EFA390D"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306B5235"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20</w:t>
            </w:r>
          </w:p>
          <w:p w14:paraId="203D94B8" w14:textId="77777777" w:rsidR="006411A6" w:rsidRPr="0002485F" w:rsidRDefault="006411A6" w:rsidP="0049047E">
            <w:pPr>
              <w:widowControl w:val="0"/>
              <w:autoSpaceDE w:val="0"/>
              <w:autoSpaceDN w:val="0"/>
              <w:adjustRightInd w:val="0"/>
              <w:jc w:val="center"/>
              <w:rPr>
                <w:b/>
              </w:rPr>
            </w:pPr>
          </w:p>
        </w:tc>
        <w:tc>
          <w:tcPr>
            <w:tcW w:w="1427" w:type="pct"/>
          </w:tcPr>
          <w:p w14:paraId="757F2C09" w14:textId="77777777" w:rsidR="006411A6" w:rsidRPr="0002485F" w:rsidRDefault="006411A6" w:rsidP="0049047E">
            <w:pPr>
              <w:widowControl w:val="0"/>
              <w:autoSpaceDE w:val="0"/>
              <w:autoSpaceDN w:val="0"/>
              <w:adjustRightInd w:val="0"/>
              <w:jc w:val="center"/>
            </w:pPr>
            <w:r w:rsidRPr="0002485F">
              <w:t>«Утверждаю»</w:t>
            </w:r>
          </w:p>
          <w:p w14:paraId="2AC94344" w14:textId="77777777" w:rsidR="006411A6" w:rsidRPr="0002485F" w:rsidRDefault="006411A6" w:rsidP="0049047E">
            <w:pPr>
              <w:widowControl w:val="0"/>
              <w:autoSpaceDE w:val="0"/>
              <w:autoSpaceDN w:val="0"/>
              <w:adjustRightInd w:val="0"/>
              <w:jc w:val="center"/>
            </w:pPr>
            <w:r w:rsidRPr="0002485F">
              <w:t>Заместитель директора</w:t>
            </w:r>
          </w:p>
          <w:p w14:paraId="0626540F" w14:textId="77777777" w:rsidR="006411A6" w:rsidRPr="0002485F" w:rsidRDefault="006411A6" w:rsidP="0049047E">
            <w:pPr>
              <w:widowControl w:val="0"/>
              <w:autoSpaceDE w:val="0"/>
              <w:autoSpaceDN w:val="0"/>
              <w:adjustRightInd w:val="0"/>
              <w:jc w:val="center"/>
            </w:pPr>
            <w:r w:rsidRPr="0002485F">
              <w:t>по учебной работе</w:t>
            </w:r>
          </w:p>
          <w:p w14:paraId="07737A73" w14:textId="77777777" w:rsidR="006411A6" w:rsidRPr="0002485F" w:rsidRDefault="006411A6" w:rsidP="0049047E">
            <w:pPr>
              <w:widowControl w:val="0"/>
              <w:autoSpaceDE w:val="0"/>
              <w:autoSpaceDN w:val="0"/>
              <w:adjustRightInd w:val="0"/>
              <w:jc w:val="center"/>
            </w:pPr>
            <w:r w:rsidRPr="0002485F">
              <w:t>___________________</w:t>
            </w:r>
          </w:p>
          <w:p w14:paraId="742D4DB0"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090A56D2" w14:textId="77777777" w:rsidR="006411A6" w:rsidRPr="0002485F" w:rsidRDefault="006411A6" w:rsidP="0049047E">
            <w:pPr>
              <w:widowControl w:val="0"/>
              <w:autoSpaceDE w:val="0"/>
              <w:autoSpaceDN w:val="0"/>
              <w:adjustRightInd w:val="0"/>
              <w:jc w:val="center"/>
            </w:pPr>
          </w:p>
        </w:tc>
      </w:tr>
      <w:tr w:rsidR="006411A6" w:rsidRPr="0002485F" w14:paraId="4FEEEEC4" w14:textId="77777777" w:rsidTr="0049047E">
        <w:trPr>
          <w:trHeight w:val="6406"/>
        </w:trPr>
        <w:tc>
          <w:tcPr>
            <w:tcW w:w="5000" w:type="pct"/>
            <w:gridSpan w:val="4"/>
            <w:tcBorders>
              <w:bottom w:val="single" w:sz="4" w:space="0" w:color="auto"/>
            </w:tcBorders>
          </w:tcPr>
          <w:p w14:paraId="6E194B87"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5977A234" w14:textId="77777777" w:rsidTr="0049047E">
              <w:tc>
                <w:tcPr>
                  <w:tcW w:w="5416" w:type="dxa"/>
                </w:tcPr>
                <w:p w14:paraId="5B73632B"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74B03C77"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280C84E3"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0352C26C"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18F9676D"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301914D"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5E2FF323"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708F8072"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C3F837C"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3BA3FF71"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1D8B7243"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09AB3083"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0770BF99"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0B73184B"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5D967E21" w14:textId="77777777" w:rsidR="006411A6" w:rsidRPr="0002485F" w:rsidRDefault="006411A6" w:rsidP="0049047E">
            <w:pPr>
              <w:keepNext/>
              <w:spacing w:line="276" w:lineRule="auto"/>
              <w:jc w:val="both"/>
              <w:outlineLvl w:val="3"/>
              <w:rPr>
                <w:b/>
              </w:rPr>
            </w:pPr>
            <w:r w:rsidRPr="0002485F">
              <w:rPr>
                <w:b/>
              </w:rPr>
              <w:t>Задания:</w:t>
            </w:r>
          </w:p>
          <w:p w14:paraId="71719EA3" w14:textId="77777777" w:rsidR="006411A6" w:rsidRPr="00EE3FE0" w:rsidRDefault="006411A6" w:rsidP="0049047E">
            <w:pPr>
              <w:spacing w:line="276" w:lineRule="auto"/>
              <w:jc w:val="both"/>
              <w:rPr>
                <w:bCs/>
              </w:rPr>
            </w:pPr>
            <w:r w:rsidRPr="00EE3FE0">
              <w:rPr>
                <w:bCs/>
              </w:rPr>
              <w:t xml:space="preserve">1. Расскажите о гигиене и питании женщины во время беременности. </w:t>
            </w:r>
          </w:p>
          <w:p w14:paraId="2EDFCD93" w14:textId="77777777" w:rsidR="006411A6" w:rsidRPr="00EE3FE0" w:rsidRDefault="006411A6" w:rsidP="0049047E">
            <w:pPr>
              <w:spacing w:line="276" w:lineRule="auto"/>
              <w:jc w:val="both"/>
              <w:rPr>
                <w:bCs/>
              </w:rPr>
            </w:pPr>
            <w:r w:rsidRPr="00EE3FE0">
              <w:rPr>
                <w:bCs/>
              </w:rPr>
              <w:t xml:space="preserve">2. Расшифруйте принципы работы гериатрической службы. </w:t>
            </w:r>
          </w:p>
          <w:p w14:paraId="5ADE4BB4" w14:textId="77777777" w:rsidR="006411A6" w:rsidRPr="00EE3FE0" w:rsidRDefault="006411A6" w:rsidP="0049047E">
            <w:pPr>
              <w:spacing w:line="276" w:lineRule="auto"/>
              <w:jc w:val="both"/>
              <w:rPr>
                <w:bCs/>
              </w:rPr>
            </w:pPr>
            <w:r w:rsidRPr="00EE3FE0">
              <w:rPr>
                <w:bCs/>
              </w:rPr>
              <w:t xml:space="preserve">3. Продемонстрируйте технику проведения гигиенической ванны ребёнку </w:t>
            </w:r>
          </w:p>
          <w:p w14:paraId="1D0B2749" w14:textId="77777777" w:rsidR="006411A6" w:rsidRPr="0002485F" w:rsidRDefault="006411A6" w:rsidP="0049047E">
            <w:pPr>
              <w:spacing w:line="276" w:lineRule="auto"/>
              <w:jc w:val="both"/>
              <w:rPr>
                <w:bCs/>
              </w:rPr>
            </w:pPr>
            <w:r w:rsidRPr="00EE3FE0">
              <w:rPr>
                <w:bCs/>
              </w:rPr>
              <w:t>грудного возраста.</w:t>
            </w:r>
          </w:p>
        </w:tc>
      </w:tr>
    </w:tbl>
    <w:p w14:paraId="1C4AA77A" w14:textId="77777777" w:rsidR="006411A6" w:rsidRDefault="006411A6" w:rsidP="006411A6">
      <w:pPr>
        <w:spacing w:line="276" w:lineRule="auto"/>
        <w:jc w:val="both"/>
        <w:rPr>
          <w:sz w:val="28"/>
          <w:szCs w:val="28"/>
        </w:rPr>
      </w:pPr>
    </w:p>
    <w:p w14:paraId="7707B7BA" w14:textId="77777777" w:rsidR="006411A6" w:rsidRDefault="006411A6" w:rsidP="006411A6">
      <w:pPr>
        <w:spacing w:line="276" w:lineRule="auto"/>
        <w:jc w:val="both"/>
        <w:rPr>
          <w:sz w:val="28"/>
          <w:szCs w:val="28"/>
        </w:rPr>
      </w:pPr>
    </w:p>
    <w:p w14:paraId="7E20548D" w14:textId="77777777" w:rsidR="006411A6" w:rsidRDefault="006411A6" w:rsidP="006411A6">
      <w:pPr>
        <w:spacing w:line="276" w:lineRule="auto"/>
        <w:jc w:val="both"/>
        <w:rPr>
          <w:sz w:val="28"/>
          <w:szCs w:val="28"/>
        </w:rPr>
      </w:pPr>
    </w:p>
    <w:p w14:paraId="39589A56" w14:textId="77777777" w:rsidR="006411A6" w:rsidRDefault="006411A6" w:rsidP="006411A6">
      <w:pPr>
        <w:spacing w:line="276" w:lineRule="auto"/>
        <w:jc w:val="both"/>
        <w:rPr>
          <w:sz w:val="28"/>
          <w:szCs w:val="28"/>
        </w:rPr>
      </w:pPr>
    </w:p>
    <w:p w14:paraId="1725AB7D" w14:textId="77777777" w:rsidR="006411A6" w:rsidRDefault="006411A6" w:rsidP="006411A6">
      <w:pPr>
        <w:spacing w:line="276" w:lineRule="auto"/>
        <w:jc w:val="both"/>
        <w:rPr>
          <w:sz w:val="28"/>
          <w:szCs w:val="28"/>
        </w:rPr>
      </w:pPr>
    </w:p>
    <w:p w14:paraId="1B309083" w14:textId="77777777" w:rsidR="006411A6" w:rsidRDefault="006411A6" w:rsidP="006411A6">
      <w:pPr>
        <w:spacing w:line="276" w:lineRule="auto"/>
        <w:jc w:val="both"/>
        <w:rPr>
          <w:sz w:val="28"/>
          <w:szCs w:val="28"/>
        </w:rPr>
      </w:pPr>
    </w:p>
    <w:p w14:paraId="56815021" w14:textId="77777777" w:rsidR="006411A6" w:rsidRDefault="006411A6" w:rsidP="006411A6">
      <w:pPr>
        <w:spacing w:line="276" w:lineRule="auto"/>
        <w:jc w:val="both"/>
        <w:rPr>
          <w:sz w:val="28"/>
          <w:szCs w:val="28"/>
        </w:rPr>
      </w:pPr>
    </w:p>
    <w:p w14:paraId="39EBEBF0" w14:textId="77777777" w:rsidR="006411A6" w:rsidRDefault="006411A6" w:rsidP="006411A6">
      <w:pPr>
        <w:spacing w:line="276" w:lineRule="auto"/>
        <w:jc w:val="both"/>
        <w:rPr>
          <w:sz w:val="28"/>
          <w:szCs w:val="28"/>
        </w:rPr>
      </w:pPr>
    </w:p>
    <w:p w14:paraId="2AC729E2"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20598256" w14:textId="77777777" w:rsidTr="0049047E">
        <w:tc>
          <w:tcPr>
            <w:tcW w:w="5000" w:type="pct"/>
            <w:gridSpan w:val="4"/>
          </w:tcPr>
          <w:p w14:paraId="359E98D2"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6AD1E816" w14:textId="77777777" w:rsidTr="0049047E">
        <w:tc>
          <w:tcPr>
            <w:tcW w:w="1295" w:type="pct"/>
          </w:tcPr>
          <w:p w14:paraId="24E9F31D"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3E205928" w14:textId="77777777" w:rsidR="006411A6" w:rsidRPr="0002485F" w:rsidRDefault="006411A6" w:rsidP="0049047E">
            <w:pPr>
              <w:widowControl w:val="0"/>
              <w:autoSpaceDE w:val="0"/>
              <w:autoSpaceDN w:val="0"/>
              <w:adjustRightInd w:val="0"/>
              <w:jc w:val="center"/>
            </w:pPr>
            <w:r w:rsidRPr="0002485F">
              <w:t>Рассмотрено ЦМК СД</w:t>
            </w:r>
          </w:p>
          <w:p w14:paraId="7A092127"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4B49DC43"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6B93E35C"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23862547"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6C50DB26"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21</w:t>
            </w:r>
          </w:p>
          <w:p w14:paraId="74F43025" w14:textId="77777777" w:rsidR="006411A6" w:rsidRPr="0002485F" w:rsidRDefault="006411A6" w:rsidP="0049047E">
            <w:pPr>
              <w:widowControl w:val="0"/>
              <w:autoSpaceDE w:val="0"/>
              <w:autoSpaceDN w:val="0"/>
              <w:adjustRightInd w:val="0"/>
              <w:jc w:val="center"/>
              <w:rPr>
                <w:b/>
              </w:rPr>
            </w:pPr>
          </w:p>
        </w:tc>
        <w:tc>
          <w:tcPr>
            <w:tcW w:w="1427" w:type="pct"/>
          </w:tcPr>
          <w:p w14:paraId="56E7F8A5" w14:textId="77777777" w:rsidR="006411A6" w:rsidRPr="0002485F" w:rsidRDefault="006411A6" w:rsidP="0049047E">
            <w:pPr>
              <w:widowControl w:val="0"/>
              <w:autoSpaceDE w:val="0"/>
              <w:autoSpaceDN w:val="0"/>
              <w:adjustRightInd w:val="0"/>
              <w:jc w:val="center"/>
            </w:pPr>
            <w:r w:rsidRPr="0002485F">
              <w:t>«Утверждаю»</w:t>
            </w:r>
          </w:p>
          <w:p w14:paraId="1C3ABFDD" w14:textId="77777777" w:rsidR="006411A6" w:rsidRPr="0002485F" w:rsidRDefault="006411A6" w:rsidP="0049047E">
            <w:pPr>
              <w:widowControl w:val="0"/>
              <w:autoSpaceDE w:val="0"/>
              <w:autoSpaceDN w:val="0"/>
              <w:adjustRightInd w:val="0"/>
              <w:jc w:val="center"/>
            </w:pPr>
            <w:r w:rsidRPr="0002485F">
              <w:t>Заместитель директора</w:t>
            </w:r>
          </w:p>
          <w:p w14:paraId="14DF46AC" w14:textId="77777777" w:rsidR="006411A6" w:rsidRPr="0002485F" w:rsidRDefault="006411A6" w:rsidP="0049047E">
            <w:pPr>
              <w:widowControl w:val="0"/>
              <w:autoSpaceDE w:val="0"/>
              <w:autoSpaceDN w:val="0"/>
              <w:adjustRightInd w:val="0"/>
              <w:jc w:val="center"/>
            </w:pPr>
            <w:r w:rsidRPr="0002485F">
              <w:t>по учебной работе</w:t>
            </w:r>
          </w:p>
          <w:p w14:paraId="54A6EF9A" w14:textId="77777777" w:rsidR="006411A6" w:rsidRPr="0002485F" w:rsidRDefault="006411A6" w:rsidP="0049047E">
            <w:pPr>
              <w:widowControl w:val="0"/>
              <w:autoSpaceDE w:val="0"/>
              <w:autoSpaceDN w:val="0"/>
              <w:adjustRightInd w:val="0"/>
              <w:jc w:val="center"/>
            </w:pPr>
            <w:r w:rsidRPr="0002485F">
              <w:t>___________________</w:t>
            </w:r>
          </w:p>
          <w:p w14:paraId="2342CCDA"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54B97BDE" w14:textId="77777777" w:rsidR="006411A6" w:rsidRPr="0002485F" w:rsidRDefault="006411A6" w:rsidP="0049047E">
            <w:pPr>
              <w:widowControl w:val="0"/>
              <w:autoSpaceDE w:val="0"/>
              <w:autoSpaceDN w:val="0"/>
              <w:adjustRightInd w:val="0"/>
              <w:jc w:val="center"/>
            </w:pPr>
          </w:p>
        </w:tc>
      </w:tr>
      <w:tr w:rsidR="006411A6" w:rsidRPr="0002485F" w14:paraId="05EF801E" w14:textId="77777777" w:rsidTr="0049047E">
        <w:trPr>
          <w:trHeight w:val="6406"/>
        </w:trPr>
        <w:tc>
          <w:tcPr>
            <w:tcW w:w="5000" w:type="pct"/>
            <w:gridSpan w:val="4"/>
            <w:tcBorders>
              <w:bottom w:val="single" w:sz="4" w:space="0" w:color="auto"/>
            </w:tcBorders>
          </w:tcPr>
          <w:p w14:paraId="11C1782D"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7CD48A29" w14:textId="77777777" w:rsidTr="0049047E">
              <w:tc>
                <w:tcPr>
                  <w:tcW w:w="5416" w:type="dxa"/>
                </w:tcPr>
                <w:p w14:paraId="462C0447"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21ACFEE5"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04BB6EA3"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259015B8"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239DF7A8"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E32AA44"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78BAE26B"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348D1C7B"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248A6D08"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6D859748"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39099B05"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408CDE04"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772E1910"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3E84844E"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00C54155" w14:textId="77777777" w:rsidR="006411A6" w:rsidRPr="0002485F" w:rsidRDefault="006411A6" w:rsidP="0049047E">
            <w:pPr>
              <w:keepNext/>
              <w:spacing w:line="276" w:lineRule="auto"/>
              <w:jc w:val="both"/>
              <w:outlineLvl w:val="3"/>
              <w:rPr>
                <w:b/>
              </w:rPr>
            </w:pPr>
            <w:r w:rsidRPr="0002485F">
              <w:rPr>
                <w:b/>
              </w:rPr>
              <w:t>Задания:</w:t>
            </w:r>
          </w:p>
          <w:p w14:paraId="2A6805DD" w14:textId="77777777" w:rsidR="006411A6" w:rsidRPr="00EE3FE0" w:rsidRDefault="006411A6" w:rsidP="0049047E">
            <w:pPr>
              <w:spacing w:line="276" w:lineRule="auto"/>
              <w:jc w:val="both"/>
              <w:rPr>
                <w:bCs/>
              </w:rPr>
            </w:pPr>
            <w:r w:rsidRPr="00EE3FE0">
              <w:rPr>
                <w:bCs/>
              </w:rPr>
              <w:t xml:space="preserve">1. Расскажите о причинах преждевременного старения организма человека. </w:t>
            </w:r>
          </w:p>
          <w:p w14:paraId="73B5BAA9" w14:textId="77777777" w:rsidR="006411A6" w:rsidRPr="00EE3FE0" w:rsidRDefault="006411A6" w:rsidP="0049047E">
            <w:pPr>
              <w:spacing w:line="276" w:lineRule="auto"/>
              <w:jc w:val="both"/>
              <w:rPr>
                <w:bCs/>
              </w:rPr>
            </w:pPr>
            <w:r w:rsidRPr="00EE3FE0">
              <w:rPr>
                <w:bCs/>
              </w:rPr>
              <w:t xml:space="preserve">Перечислить факторы риска. </w:t>
            </w:r>
          </w:p>
          <w:p w14:paraId="1DC6E6C3" w14:textId="77777777" w:rsidR="006411A6" w:rsidRPr="00EE3FE0" w:rsidRDefault="006411A6" w:rsidP="0049047E">
            <w:pPr>
              <w:spacing w:line="276" w:lineRule="auto"/>
              <w:jc w:val="both"/>
              <w:rPr>
                <w:bCs/>
              </w:rPr>
            </w:pPr>
            <w:r w:rsidRPr="00EE3FE0">
              <w:rPr>
                <w:bCs/>
              </w:rPr>
              <w:t xml:space="preserve">2. Дайте характеристику признаков беременности. </w:t>
            </w:r>
          </w:p>
          <w:p w14:paraId="728F7E5C" w14:textId="77777777" w:rsidR="006411A6" w:rsidRPr="0002485F" w:rsidRDefault="006411A6" w:rsidP="0049047E">
            <w:pPr>
              <w:spacing w:line="276" w:lineRule="auto"/>
              <w:jc w:val="both"/>
              <w:rPr>
                <w:bCs/>
              </w:rPr>
            </w:pPr>
            <w:r w:rsidRPr="00EE3FE0">
              <w:rPr>
                <w:bCs/>
              </w:rPr>
              <w:t>3. Вычислите предполагаемый срок родов, если день зачатия известен</w:t>
            </w:r>
          </w:p>
        </w:tc>
      </w:tr>
    </w:tbl>
    <w:p w14:paraId="5012B991" w14:textId="77777777" w:rsidR="006411A6" w:rsidRDefault="006411A6" w:rsidP="006411A6">
      <w:pPr>
        <w:spacing w:line="276" w:lineRule="auto"/>
        <w:jc w:val="both"/>
        <w:rPr>
          <w:sz w:val="28"/>
          <w:szCs w:val="28"/>
        </w:rPr>
      </w:pPr>
    </w:p>
    <w:p w14:paraId="7965D221" w14:textId="77777777" w:rsidR="006411A6" w:rsidRDefault="006411A6" w:rsidP="006411A6">
      <w:pPr>
        <w:spacing w:line="276" w:lineRule="auto"/>
        <w:jc w:val="both"/>
        <w:rPr>
          <w:sz w:val="28"/>
          <w:szCs w:val="28"/>
        </w:rPr>
      </w:pPr>
    </w:p>
    <w:p w14:paraId="523B2FC0" w14:textId="77777777" w:rsidR="006411A6" w:rsidRDefault="006411A6" w:rsidP="006411A6">
      <w:pPr>
        <w:spacing w:line="276" w:lineRule="auto"/>
        <w:jc w:val="both"/>
        <w:rPr>
          <w:sz w:val="28"/>
          <w:szCs w:val="28"/>
        </w:rPr>
      </w:pPr>
    </w:p>
    <w:p w14:paraId="43A3CB04" w14:textId="77777777" w:rsidR="006411A6" w:rsidRDefault="006411A6" w:rsidP="006411A6">
      <w:pPr>
        <w:spacing w:line="276" w:lineRule="auto"/>
        <w:jc w:val="both"/>
        <w:rPr>
          <w:sz w:val="28"/>
          <w:szCs w:val="28"/>
        </w:rPr>
      </w:pPr>
    </w:p>
    <w:p w14:paraId="7DB0325D" w14:textId="77777777" w:rsidR="006411A6" w:rsidRDefault="006411A6" w:rsidP="006411A6">
      <w:pPr>
        <w:spacing w:line="276" w:lineRule="auto"/>
        <w:jc w:val="both"/>
        <w:rPr>
          <w:sz w:val="28"/>
          <w:szCs w:val="28"/>
        </w:rPr>
      </w:pPr>
    </w:p>
    <w:p w14:paraId="6B8918C9" w14:textId="77777777" w:rsidR="006411A6" w:rsidRDefault="006411A6" w:rsidP="006411A6">
      <w:pPr>
        <w:spacing w:line="276" w:lineRule="auto"/>
        <w:jc w:val="both"/>
        <w:rPr>
          <w:sz w:val="28"/>
          <w:szCs w:val="28"/>
        </w:rPr>
      </w:pPr>
    </w:p>
    <w:p w14:paraId="0588D2BB" w14:textId="77777777" w:rsidR="006411A6" w:rsidRDefault="006411A6" w:rsidP="006411A6">
      <w:pPr>
        <w:spacing w:line="276" w:lineRule="auto"/>
        <w:jc w:val="both"/>
        <w:rPr>
          <w:sz w:val="28"/>
          <w:szCs w:val="28"/>
        </w:rPr>
      </w:pPr>
    </w:p>
    <w:p w14:paraId="125C9597" w14:textId="05665DF1" w:rsidR="006411A6" w:rsidRDefault="006411A6" w:rsidP="006411A6">
      <w:pPr>
        <w:spacing w:line="276" w:lineRule="auto"/>
        <w:jc w:val="both"/>
        <w:rPr>
          <w:sz w:val="28"/>
          <w:szCs w:val="28"/>
        </w:rPr>
      </w:pPr>
    </w:p>
    <w:p w14:paraId="04E3890B"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17CD36DC" w14:textId="77777777" w:rsidTr="0049047E">
        <w:tc>
          <w:tcPr>
            <w:tcW w:w="5000" w:type="pct"/>
            <w:gridSpan w:val="4"/>
          </w:tcPr>
          <w:p w14:paraId="280D0D8A"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0A207D9D" w14:textId="77777777" w:rsidTr="0049047E">
        <w:tc>
          <w:tcPr>
            <w:tcW w:w="1295" w:type="pct"/>
          </w:tcPr>
          <w:p w14:paraId="36BE5397"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3E998E23" w14:textId="77777777" w:rsidR="006411A6" w:rsidRPr="0002485F" w:rsidRDefault="006411A6" w:rsidP="0049047E">
            <w:pPr>
              <w:widowControl w:val="0"/>
              <w:autoSpaceDE w:val="0"/>
              <w:autoSpaceDN w:val="0"/>
              <w:adjustRightInd w:val="0"/>
              <w:jc w:val="center"/>
            </w:pPr>
            <w:r w:rsidRPr="0002485F">
              <w:t>Рассмотрено ЦМК СД</w:t>
            </w:r>
          </w:p>
          <w:p w14:paraId="23EEBD18"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18D8F62C"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5668AF27"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09145BB7"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6D0F2836"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22</w:t>
            </w:r>
          </w:p>
          <w:p w14:paraId="79868A50" w14:textId="77777777" w:rsidR="006411A6" w:rsidRPr="0002485F" w:rsidRDefault="006411A6" w:rsidP="0049047E">
            <w:pPr>
              <w:widowControl w:val="0"/>
              <w:autoSpaceDE w:val="0"/>
              <w:autoSpaceDN w:val="0"/>
              <w:adjustRightInd w:val="0"/>
              <w:jc w:val="center"/>
              <w:rPr>
                <w:b/>
              </w:rPr>
            </w:pPr>
          </w:p>
        </w:tc>
        <w:tc>
          <w:tcPr>
            <w:tcW w:w="1427" w:type="pct"/>
          </w:tcPr>
          <w:p w14:paraId="39751214" w14:textId="77777777" w:rsidR="006411A6" w:rsidRPr="0002485F" w:rsidRDefault="006411A6" w:rsidP="0049047E">
            <w:pPr>
              <w:widowControl w:val="0"/>
              <w:autoSpaceDE w:val="0"/>
              <w:autoSpaceDN w:val="0"/>
              <w:adjustRightInd w:val="0"/>
              <w:jc w:val="center"/>
            </w:pPr>
            <w:r w:rsidRPr="0002485F">
              <w:t>«Утверждаю»</w:t>
            </w:r>
          </w:p>
          <w:p w14:paraId="5B435C36" w14:textId="77777777" w:rsidR="006411A6" w:rsidRPr="0002485F" w:rsidRDefault="006411A6" w:rsidP="0049047E">
            <w:pPr>
              <w:widowControl w:val="0"/>
              <w:autoSpaceDE w:val="0"/>
              <w:autoSpaceDN w:val="0"/>
              <w:adjustRightInd w:val="0"/>
              <w:jc w:val="center"/>
            </w:pPr>
            <w:r w:rsidRPr="0002485F">
              <w:t>Заместитель директора</w:t>
            </w:r>
          </w:p>
          <w:p w14:paraId="42356061" w14:textId="77777777" w:rsidR="006411A6" w:rsidRPr="0002485F" w:rsidRDefault="006411A6" w:rsidP="0049047E">
            <w:pPr>
              <w:widowControl w:val="0"/>
              <w:autoSpaceDE w:val="0"/>
              <w:autoSpaceDN w:val="0"/>
              <w:adjustRightInd w:val="0"/>
              <w:jc w:val="center"/>
            </w:pPr>
            <w:r w:rsidRPr="0002485F">
              <w:t>по учебной работе</w:t>
            </w:r>
          </w:p>
          <w:p w14:paraId="14BF3E23" w14:textId="77777777" w:rsidR="006411A6" w:rsidRPr="0002485F" w:rsidRDefault="006411A6" w:rsidP="0049047E">
            <w:pPr>
              <w:widowControl w:val="0"/>
              <w:autoSpaceDE w:val="0"/>
              <w:autoSpaceDN w:val="0"/>
              <w:adjustRightInd w:val="0"/>
              <w:jc w:val="center"/>
            </w:pPr>
            <w:r w:rsidRPr="0002485F">
              <w:t>___________________</w:t>
            </w:r>
          </w:p>
          <w:p w14:paraId="07BF707A"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564AAECB" w14:textId="77777777" w:rsidR="006411A6" w:rsidRPr="0002485F" w:rsidRDefault="006411A6" w:rsidP="0049047E">
            <w:pPr>
              <w:widowControl w:val="0"/>
              <w:autoSpaceDE w:val="0"/>
              <w:autoSpaceDN w:val="0"/>
              <w:adjustRightInd w:val="0"/>
              <w:jc w:val="center"/>
            </w:pPr>
          </w:p>
        </w:tc>
      </w:tr>
      <w:tr w:rsidR="006411A6" w:rsidRPr="0002485F" w14:paraId="4891A72A" w14:textId="77777777" w:rsidTr="0049047E">
        <w:trPr>
          <w:trHeight w:val="6406"/>
        </w:trPr>
        <w:tc>
          <w:tcPr>
            <w:tcW w:w="5000" w:type="pct"/>
            <w:gridSpan w:val="4"/>
            <w:tcBorders>
              <w:bottom w:val="single" w:sz="4" w:space="0" w:color="auto"/>
            </w:tcBorders>
          </w:tcPr>
          <w:p w14:paraId="1B7F97AD"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5F737710" w14:textId="77777777" w:rsidTr="0049047E">
              <w:tc>
                <w:tcPr>
                  <w:tcW w:w="5416" w:type="dxa"/>
                </w:tcPr>
                <w:p w14:paraId="08EA7EB3"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270B4B02"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7749451E"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50ED9558"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45873E24"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067B781"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55F7B431"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1AC89E09"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D6377C5"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0BF67266"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088F5E84"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7F29AEEA"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7D28335A"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0A46F6B7"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6BAB7D92" w14:textId="77777777" w:rsidR="006411A6" w:rsidRPr="0002485F" w:rsidRDefault="006411A6" w:rsidP="0049047E">
            <w:pPr>
              <w:keepNext/>
              <w:spacing w:line="276" w:lineRule="auto"/>
              <w:jc w:val="both"/>
              <w:outlineLvl w:val="3"/>
              <w:rPr>
                <w:b/>
              </w:rPr>
            </w:pPr>
            <w:r w:rsidRPr="0002485F">
              <w:rPr>
                <w:b/>
              </w:rPr>
              <w:t>Задания:</w:t>
            </w:r>
          </w:p>
          <w:p w14:paraId="2CFD454C" w14:textId="77777777" w:rsidR="006411A6" w:rsidRPr="00EE3FE0" w:rsidRDefault="006411A6" w:rsidP="0049047E">
            <w:pPr>
              <w:spacing w:line="276" w:lineRule="auto"/>
              <w:jc w:val="both"/>
              <w:rPr>
                <w:bCs/>
              </w:rPr>
            </w:pPr>
            <w:r w:rsidRPr="00EE3FE0">
              <w:rPr>
                <w:bCs/>
              </w:rPr>
              <w:t>1. Дайте понятие о шкале Апгар.</w:t>
            </w:r>
          </w:p>
          <w:p w14:paraId="0B5846CF" w14:textId="77777777" w:rsidR="006411A6" w:rsidRPr="00EE3FE0" w:rsidRDefault="006411A6" w:rsidP="0049047E">
            <w:pPr>
              <w:spacing w:line="276" w:lineRule="auto"/>
              <w:jc w:val="both"/>
              <w:rPr>
                <w:bCs/>
              </w:rPr>
            </w:pPr>
            <w:r w:rsidRPr="00EE3FE0">
              <w:rPr>
                <w:bCs/>
              </w:rPr>
              <w:t xml:space="preserve">2. Расскажите, как осуществляется уход за пожилыми и старыми людьми </w:t>
            </w:r>
          </w:p>
          <w:p w14:paraId="54A130A4" w14:textId="77777777" w:rsidR="006411A6" w:rsidRDefault="006411A6" w:rsidP="0049047E">
            <w:pPr>
              <w:spacing w:line="276" w:lineRule="auto"/>
              <w:jc w:val="both"/>
              <w:rPr>
                <w:bCs/>
              </w:rPr>
            </w:pPr>
            <w:r w:rsidRPr="00EE3FE0">
              <w:rPr>
                <w:bCs/>
              </w:rPr>
              <w:t>социальными службами.</w:t>
            </w:r>
          </w:p>
          <w:p w14:paraId="46D3DB52" w14:textId="77777777" w:rsidR="006411A6" w:rsidRPr="0002485F" w:rsidRDefault="006411A6" w:rsidP="0049047E">
            <w:pPr>
              <w:spacing w:line="276" w:lineRule="auto"/>
              <w:jc w:val="both"/>
              <w:rPr>
                <w:bCs/>
              </w:rPr>
            </w:pPr>
            <w:r>
              <w:rPr>
                <w:bCs/>
              </w:rPr>
              <w:t>3.Продемонстрируйте технику ухода за телом умершего.</w:t>
            </w:r>
          </w:p>
        </w:tc>
      </w:tr>
    </w:tbl>
    <w:p w14:paraId="16C6CFF3" w14:textId="77777777" w:rsidR="006411A6" w:rsidRDefault="006411A6" w:rsidP="006411A6">
      <w:pPr>
        <w:spacing w:line="276" w:lineRule="auto"/>
        <w:jc w:val="both"/>
        <w:rPr>
          <w:sz w:val="28"/>
          <w:szCs w:val="28"/>
        </w:rPr>
      </w:pPr>
    </w:p>
    <w:p w14:paraId="64246103" w14:textId="77777777" w:rsidR="006411A6" w:rsidRDefault="006411A6" w:rsidP="006411A6">
      <w:pPr>
        <w:spacing w:line="276" w:lineRule="auto"/>
        <w:jc w:val="both"/>
        <w:rPr>
          <w:sz w:val="28"/>
          <w:szCs w:val="28"/>
        </w:rPr>
      </w:pPr>
    </w:p>
    <w:p w14:paraId="62AA91B8" w14:textId="77777777" w:rsidR="006411A6" w:rsidRDefault="006411A6" w:rsidP="006411A6">
      <w:pPr>
        <w:spacing w:line="276" w:lineRule="auto"/>
        <w:jc w:val="both"/>
        <w:rPr>
          <w:sz w:val="28"/>
          <w:szCs w:val="28"/>
        </w:rPr>
      </w:pPr>
    </w:p>
    <w:p w14:paraId="44A533AF" w14:textId="77777777" w:rsidR="006411A6" w:rsidRDefault="006411A6" w:rsidP="006411A6">
      <w:pPr>
        <w:spacing w:line="276" w:lineRule="auto"/>
        <w:jc w:val="both"/>
        <w:rPr>
          <w:sz w:val="28"/>
          <w:szCs w:val="28"/>
        </w:rPr>
      </w:pPr>
    </w:p>
    <w:p w14:paraId="10BC9360" w14:textId="77777777" w:rsidR="006411A6" w:rsidRDefault="006411A6" w:rsidP="006411A6">
      <w:pPr>
        <w:spacing w:line="276" w:lineRule="auto"/>
        <w:jc w:val="both"/>
        <w:rPr>
          <w:sz w:val="28"/>
          <w:szCs w:val="28"/>
        </w:rPr>
      </w:pPr>
    </w:p>
    <w:p w14:paraId="2D6E7256" w14:textId="77777777" w:rsidR="006411A6" w:rsidRDefault="006411A6" w:rsidP="006411A6">
      <w:pPr>
        <w:spacing w:line="276" w:lineRule="auto"/>
        <w:jc w:val="both"/>
        <w:rPr>
          <w:sz w:val="28"/>
          <w:szCs w:val="28"/>
        </w:rPr>
      </w:pPr>
    </w:p>
    <w:p w14:paraId="2F9FF08E" w14:textId="77777777" w:rsidR="006411A6" w:rsidRDefault="006411A6" w:rsidP="006411A6">
      <w:pPr>
        <w:spacing w:line="276" w:lineRule="auto"/>
        <w:jc w:val="both"/>
        <w:rPr>
          <w:sz w:val="28"/>
          <w:szCs w:val="28"/>
        </w:rPr>
      </w:pPr>
    </w:p>
    <w:p w14:paraId="25DC3B6F" w14:textId="77777777" w:rsidR="006411A6" w:rsidRDefault="006411A6" w:rsidP="006411A6">
      <w:pPr>
        <w:spacing w:line="276" w:lineRule="auto"/>
        <w:jc w:val="both"/>
        <w:rPr>
          <w:sz w:val="28"/>
          <w:szCs w:val="28"/>
        </w:rPr>
      </w:pPr>
    </w:p>
    <w:p w14:paraId="0CE0EA3B"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63F10737" w14:textId="77777777" w:rsidTr="0049047E">
        <w:tc>
          <w:tcPr>
            <w:tcW w:w="5000" w:type="pct"/>
            <w:gridSpan w:val="4"/>
          </w:tcPr>
          <w:p w14:paraId="2B868D8C" w14:textId="77777777" w:rsidR="006411A6" w:rsidRPr="00B2161D" w:rsidRDefault="006411A6" w:rsidP="0049047E">
            <w:pPr>
              <w:jc w:val="center"/>
              <w:rPr>
                <w:szCs w:val="28"/>
              </w:rPr>
            </w:pPr>
            <w:r w:rsidRPr="00C47D8E">
              <w:rPr>
                <w:szCs w:val="28"/>
              </w:rPr>
              <w:lastRenderedPageBreak/>
              <w:t xml:space="preserve">Здоровый </w:t>
            </w:r>
            <w:r>
              <w:rPr>
                <w:szCs w:val="28"/>
              </w:rPr>
              <w:t xml:space="preserve">человек и его </w:t>
            </w:r>
            <w:r w:rsidRPr="00C47D8E">
              <w:rPr>
                <w:szCs w:val="28"/>
              </w:rPr>
              <w:t>окружение</w:t>
            </w:r>
          </w:p>
        </w:tc>
      </w:tr>
      <w:tr w:rsidR="006411A6" w:rsidRPr="0002485F" w14:paraId="06282C53" w14:textId="77777777" w:rsidTr="0049047E">
        <w:tc>
          <w:tcPr>
            <w:tcW w:w="1295" w:type="pct"/>
          </w:tcPr>
          <w:p w14:paraId="30AEB8E3"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39F7ADD6" w14:textId="77777777" w:rsidR="006411A6" w:rsidRPr="0002485F" w:rsidRDefault="006411A6" w:rsidP="0049047E">
            <w:pPr>
              <w:widowControl w:val="0"/>
              <w:autoSpaceDE w:val="0"/>
              <w:autoSpaceDN w:val="0"/>
              <w:adjustRightInd w:val="0"/>
              <w:jc w:val="center"/>
            </w:pPr>
            <w:r w:rsidRPr="0002485F">
              <w:t>Рассмотрено ЦМК СД</w:t>
            </w:r>
          </w:p>
          <w:p w14:paraId="6DD4CE9E"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18078879"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740B5435"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71AA75AE"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33717AF0"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23</w:t>
            </w:r>
          </w:p>
          <w:p w14:paraId="2386243A" w14:textId="77777777" w:rsidR="006411A6" w:rsidRPr="0002485F" w:rsidRDefault="006411A6" w:rsidP="0049047E">
            <w:pPr>
              <w:widowControl w:val="0"/>
              <w:autoSpaceDE w:val="0"/>
              <w:autoSpaceDN w:val="0"/>
              <w:adjustRightInd w:val="0"/>
              <w:jc w:val="center"/>
              <w:rPr>
                <w:b/>
              </w:rPr>
            </w:pPr>
          </w:p>
        </w:tc>
        <w:tc>
          <w:tcPr>
            <w:tcW w:w="1427" w:type="pct"/>
          </w:tcPr>
          <w:p w14:paraId="6C289325" w14:textId="77777777" w:rsidR="006411A6" w:rsidRPr="0002485F" w:rsidRDefault="006411A6" w:rsidP="0049047E">
            <w:pPr>
              <w:widowControl w:val="0"/>
              <w:autoSpaceDE w:val="0"/>
              <w:autoSpaceDN w:val="0"/>
              <w:adjustRightInd w:val="0"/>
              <w:jc w:val="center"/>
            </w:pPr>
            <w:r w:rsidRPr="0002485F">
              <w:t>«Утверждаю»</w:t>
            </w:r>
          </w:p>
          <w:p w14:paraId="6BA1D69E" w14:textId="77777777" w:rsidR="006411A6" w:rsidRPr="0002485F" w:rsidRDefault="006411A6" w:rsidP="0049047E">
            <w:pPr>
              <w:widowControl w:val="0"/>
              <w:autoSpaceDE w:val="0"/>
              <w:autoSpaceDN w:val="0"/>
              <w:adjustRightInd w:val="0"/>
              <w:jc w:val="center"/>
            </w:pPr>
            <w:r w:rsidRPr="0002485F">
              <w:t>Заместитель директора</w:t>
            </w:r>
          </w:p>
          <w:p w14:paraId="3AB3660F" w14:textId="77777777" w:rsidR="006411A6" w:rsidRPr="0002485F" w:rsidRDefault="006411A6" w:rsidP="0049047E">
            <w:pPr>
              <w:widowControl w:val="0"/>
              <w:autoSpaceDE w:val="0"/>
              <w:autoSpaceDN w:val="0"/>
              <w:adjustRightInd w:val="0"/>
              <w:jc w:val="center"/>
            </w:pPr>
            <w:r w:rsidRPr="0002485F">
              <w:t>по учебной работе</w:t>
            </w:r>
          </w:p>
          <w:p w14:paraId="0F5F0E44" w14:textId="77777777" w:rsidR="006411A6" w:rsidRPr="0002485F" w:rsidRDefault="006411A6" w:rsidP="0049047E">
            <w:pPr>
              <w:widowControl w:val="0"/>
              <w:autoSpaceDE w:val="0"/>
              <w:autoSpaceDN w:val="0"/>
              <w:adjustRightInd w:val="0"/>
              <w:jc w:val="center"/>
            </w:pPr>
            <w:r w:rsidRPr="0002485F">
              <w:t>___________________</w:t>
            </w:r>
          </w:p>
          <w:p w14:paraId="4CB2FEC0"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09E3E07F" w14:textId="77777777" w:rsidR="006411A6" w:rsidRPr="0002485F" w:rsidRDefault="006411A6" w:rsidP="0049047E">
            <w:pPr>
              <w:widowControl w:val="0"/>
              <w:autoSpaceDE w:val="0"/>
              <w:autoSpaceDN w:val="0"/>
              <w:adjustRightInd w:val="0"/>
              <w:jc w:val="center"/>
            </w:pPr>
          </w:p>
        </w:tc>
      </w:tr>
      <w:tr w:rsidR="006411A6" w:rsidRPr="0002485F" w14:paraId="74080F63" w14:textId="77777777" w:rsidTr="0049047E">
        <w:trPr>
          <w:trHeight w:val="6406"/>
        </w:trPr>
        <w:tc>
          <w:tcPr>
            <w:tcW w:w="5000" w:type="pct"/>
            <w:gridSpan w:val="4"/>
            <w:tcBorders>
              <w:bottom w:val="single" w:sz="4" w:space="0" w:color="auto"/>
            </w:tcBorders>
          </w:tcPr>
          <w:p w14:paraId="4E392ADE"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745E00B6" w14:textId="77777777" w:rsidTr="0049047E">
              <w:tc>
                <w:tcPr>
                  <w:tcW w:w="5416" w:type="dxa"/>
                </w:tcPr>
                <w:p w14:paraId="022E61C4"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48694AE2"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0A6AA02A"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378F307E"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0B442552"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0588292"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6E95F553"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09F16CA3"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DE169E2"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1BA7AD37"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0AACCD9B"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225876BF"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36D04325"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6EACC066"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554E4977" w14:textId="77777777" w:rsidR="006411A6" w:rsidRPr="0002485F" w:rsidRDefault="006411A6" w:rsidP="0049047E">
            <w:pPr>
              <w:keepNext/>
              <w:spacing w:line="276" w:lineRule="auto"/>
              <w:jc w:val="both"/>
              <w:outlineLvl w:val="3"/>
              <w:rPr>
                <w:b/>
              </w:rPr>
            </w:pPr>
            <w:r w:rsidRPr="0002485F">
              <w:rPr>
                <w:b/>
              </w:rPr>
              <w:t>Задания:</w:t>
            </w:r>
          </w:p>
          <w:p w14:paraId="3765441B" w14:textId="77777777" w:rsidR="006411A6" w:rsidRPr="0058191A" w:rsidRDefault="006411A6" w:rsidP="0049047E">
            <w:pPr>
              <w:spacing w:line="276" w:lineRule="auto"/>
              <w:jc w:val="both"/>
              <w:rPr>
                <w:bCs/>
              </w:rPr>
            </w:pPr>
            <w:r w:rsidRPr="0058191A">
              <w:rPr>
                <w:bCs/>
              </w:rPr>
              <w:t xml:space="preserve">1. Расскажите о предвестниках родов. </w:t>
            </w:r>
          </w:p>
          <w:p w14:paraId="42F28C89" w14:textId="77777777" w:rsidR="006411A6" w:rsidRPr="0058191A" w:rsidRDefault="006411A6" w:rsidP="0049047E">
            <w:pPr>
              <w:spacing w:line="276" w:lineRule="auto"/>
              <w:jc w:val="both"/>
              <w:rPr>
                <w:bCs/>
              </w:rPr>
            </w:pPr>
            <w:r w:rsidRPr="0058191A">
              <w:rPr>
                <w:bCs/>
              </w:rPr>
              <w:t xml:space="preserve">2. Объясните основы полового развития: половые железы, сроки закладки </w:t>
            </w:r>
          </w:p>
          <w:p w14:paraId="6E063D9B" w14:textId="77777777" w:rsidR="006411A6" w:rsidRPr="0058191A" w:rsidRDefault="006411A6" w:rsidP="0049047E">
            <w:pPr>
              <w:spacing w:line="276" w:lineRule="auto"/>
              <w:jc w:val="both"/>
              <w:rPr>
                <w:bCs/>
              </w:rPr>
            </w:pPr>
            <w:r w:rsidRPr="0058191A">
              <w:rPr>
                <w:bCs/>
              </w:rPr>
              <w:t xml:space="preserve">внутренних и наружных половых органов, сроки и последовательность развития </w:t>
            </w:r>
          </w:p>
          <w:p w14:paraId="00765B59" w14:textId="77777777" w:rsidR="006411A6" w:rsidRPr="0058191A" w:rsidRDefault="006411A6" w:rsidP="0049047E">
            <w:pPr>
              <w:spacing w:line="276" w:lineRule="auto"/>
              <w:jc w:val="both"/>
              <w:rPr>
                <w:bCs/>
              </w:rPr>
            </w:pPr>
            <w:r w:rsidRPr="0058191A">
              <w:rPr>
                <w:bCs/>
              </w:rPr>
              <w:t>вторичных половых признаков у мальчиков и девочек.</w:t>
            </w:r>
          </w:p>
          <w:p w14:paraId="579B1882" w14:textId="77777777" w:rsidR="006411A6" w:rsidRPr="0002485F" w:rsidRDefault="006411A6" w:rsidP="0049047E">
            <w:pPr>
              <w:spacing w:line="276" w:lineRule="auto"/>
              <w:jc w:val="both"/>
              <w:rPr>
                <w:bCs/>
              </w:rPr>
            </w:pPr>
            <w:r w:rsidRPr="0058191A">
              <w:rPr>
                <w:bCs/>
              </w:rPr>
              <w:t>3. Продемонстрируйте алгоритм оценки по шкале Апгар</w:t>
            </w:r>
          </w:p>
        </w:tc>
      </w:tr>
    </w:tbl>
    <w:p w14:paraId="74433E4D" w14:textId="77777777" w:rsidR="006411A6" w:rsidRDefault="006411A6" w:rsidP="006411A6">
      <w:pPr>
        <w:spacing w:line="276" w:lineRule="auto"/>
        <w:jc w:val="both"/>
        <w:rPr>
          <w:sz w:val="28"/>
          <w:szCs w:val="28"/>
        </w:rPr>
      </w:pPr>
    </w:p>
    <w:p w14:paraId="52B9FB32" w14:textId="77777777" w:rsidR="006411A6" w:rsidRDefault="006411A6" w:rsidP="006411A6">
      <w:pPr>
        <w:spacing w:line="276" w:lineRule="auto"/>
        <w:jc w:val="both"/>
        <w:rPr>
          <w:sz w:val="28"/>
          <w:szCs w:val="28"/>
        </w:rPr>
      </w:pPr>
    </w:p>
    <w:p w14:paraId="43E6844E" w14:textId="77777777" w:rsidR="006411A6" w:rsidRDefault="006411A6" w:rsidP="006411A6">
      <w:pPr>
        <w:spacing w:line="276" w:lineRule="auto"/>
        <w:jc w:val="both"/>
        <w:rPr>
          <w:sz w:val="28"/>
          <w:szCs w:val="28"/>
        </w:rPr>
      </w:pPr>
    </w:p>
    <w:p w14:paraId="7D6E87B0" w14:textId="77777777" w:rsidR="006411A6" w:rsidRDefault="006411A6" w:rsidP="006411A6">
      <w:pPr>
        <w:spacing w:line="276" w:lineRule="auto"/>
        <w:jc w:val="both"/>
        <w:rPr>
          <w:sz w:val="28"/>
          <w:szCs w:val="28"/>
        </w:rPr>
      </w:pPr>
    </w:p>
    <w:p w14:paraId="14586599" w14:textId="77777777" w:rsidR="006411A6" w:rsidRDefault="006411A6" w:rsidP="006411A6">
      <w:pPr>
        <w:spacing w:line="276" w:lineRule="auto"/>
        <w:jc w:val="both"/>
        <w:rPr>
          <w:sz w:val="28"/>
          <w:szCs w:val="28"/>
        </w:rPr>
      </w:pPr>
    </w:p>
    <w:p w14:paraId="487EAE30" w14:textId="77777777" w:rsidR="006411A6" w:rsidRDefault="006411A6" w:rsidP="006411A6">
      <w:pPr>
        <w:spacing w:line="276" w:lineRule="auto"/>
        <w:jc w:val="both"/>
        <w:rPr>
          <w:sz w:val="28"/>
          <w:szCs w:val="28"/>
        </w:rPr>
      </w:pPr>
    </w:p>
    <w:p w14:paraId="3EED51FC" w14:textId="77777777" w:rsidR="006411A6" w:rsidRDefault="006411A6" w:rsidP="006411A6">
      <w:pPr>
        <w:spacing w:line="276" w:lineRule="auto"/>
        <w:jc w:val="both"/>
        <w:rPr>
          <w:sz w:val="28"/>
          <w:szCs w:val="28"/>
        </w:rPr>
      </w:pPr>
    </w:p>
    <w:p w14:paraId="316F15A0"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6CCDD734" w14:textId="77777777" w:rsidTr="0049047E">
        <w:tc>
          <w:tcPr>
            <w:tcW w:w="5000" w:type="pct"/>
            <w:gridSpan w:val="4"/>
          </w:tcPr>
          <w:p w14:paraId="0D9D763E"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135B9712" w14:textId="77777777" w:rsidTr="0049047E">
        <w:tc>
          <w:tcPr>
            <w:tcW w:w="1295" w:type="pct"/>
          </w:tcPr>
          <w:p w14:paraId="2FC5C5F3"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5147D005" w14:textId="77777777" w:rsidR="006411A6" w:rsidRPr="0002485F" w:rsidRDefault="006411A6" w:rsidP="0049047E">
            <w:pPr>
              <w:widowControl w:val="0"/>
              <w:autoSpaceDE w:val="0"/>
              <w:autoSpaceDN w:val="0"/>
              <w:adjustRightInd w:val="0"/>
              <w:jc w:val="center"/>
            </w:pPr>
            <w:r w:rsidRPr="0002485F">
              <w:t>Рассмотрено ЦМК СД</w:t>
            </w:r>
          </w:p>
          <w:p w14:paraId="4B043A5D"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7C3FE6DC"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3A888766"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22BF291A"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1A988425"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24</w:t>
            </w:r>
          </w:p>
          <w:p w14:paraId="68122DAC" w14:textId="77777777" w:rsidR="006411A6" w:rsidRPr="0002485F" w:rsidRDefault="006411A6" w:rsidP="0049047E">
            <w:pPr>
              <w:widowControl w:val="0"/>
              <w:autoSpaceDE w:val="0"/>
              <w:autoSpaceDN w:val="0"/>
              <w:adjustRightInd w:val="0"/>
              <w:jc w:val="center"/>
              <w:rPr>
                <w:b/>
              </w:rPr>
            </w:pPr>
          </w:p>
        </w:tc>
        <w:tc>
          <w:tcPr>
            <w:tcW w:w="1427" w:type="pct"/>
          </w:tcPr>
          <w:p w14:paraId="1C6EFC19" w14:textId="77777777" w:rsidR="006411A6" w:rsidRPr="0002485F" w:rsidRDefault="006411A6" w:rsidP="0049047E">
            <w:pPr>
              <w:widowControl w:val="0"/>
              <w:autoSpaceDE w:val="0"/>
              <w:autoSpaceDN w:val="0"/>
              <w:adjustRightInd w:val="0"/>
              <w:jc w:val="center"/>
            </w:pPr>
            <w:r w:rsidRPr="0002485F">
              <w:t>«Утверждаю»</w:t>
            </w:r>
          </w:p>
          <w:p w14:paraId="68CA1209" w14:textId="77777777" w:rsidR="006411A6" w:rsidRPr="0002485F" w:rsidRDefault="006411A6" w:rsidP="0049047E">
            <w:pPr>
              <w:widowControl w:val="0"/>
              <w:autoSpaceDE w:val="0"/>
              <w:autoSpaceDN w:val="0"/>
              <w:adjustRightInd w:val="0"/>
              <w:jc w:val="center"/>
            </w:pPr>
            <w:r w:rsidRPr="0002485F">
              <w:t>Заместитель директора</w:t>
            </w:r>
          </w:p>
          <w:p w14:paraId="2B22E3FF" w14:textId="77777777" w:rsidR="006411A6" w:rsidRPr="0002485F" w:rsidRDefault="006411A6" w:rsidP="0049047E">
            <w:pPr>
              <w:widowControl w:val="0"/>
              <w:autoSpaceDE w:val="0"/>
              <w:autoSpaceDN w:val="0"/>
              <w:adjustRightInd w:val="0"/>
              <w:jc w:val="center"/>
            </w:pPr>
            <w:r w:rsidRPr="0002485F">
              <w:t>по учебной работе</w:t>
            </w:r>
          </w:p>
          <w:p w14:paraId="749189B9" w14:textId="77777777" w:rsidR="006411A6" w:rsidRPr="0002485F" w:rsidRDefault="006411A6" w:rsidP="0049047E">
            <w:pPr>
              <w:widowControl w:val="0"/>
              <w:autoSpaceDE w:val="0"/>
              <w:autoSpaceDN w:val="0"/>
              <w:adjustRightInd w:val="0"/>
              <w:jc w:val="center"/>
            </w:pPr>
            <w:r w:rsidRPr="0002485F">
              <w:t>___________________</w:t>
            </w:r>
          </w:p>
          <w:p w14:paraId="0E5D611E"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2F636662" w14:textId="77777777" w:rsidR="006411A6" w:rsidRPr="0002485F" w:rsidRDefault="006411A6" w:rsidP="0049047E">
            <w:pPr>
              <w:widowControl w:val="0"/>
              <w:autoSpaceDE w:val="0"/>
              <w:autoSpaceDN w:val="0"/>
              <w:adjustRightInd w:val="0"/>
              <w:jc w:val="center"/>
            </w:pPr>
          </w:p>
        </w:tc>
      </w:tr>
      <w:tr w:rsidR="006411A6" w:rsidRPr="0002485F" w14:paraId="7CA0A498" w14:textId="77777777" w:rsidTr="0049047E">
        <w:trPr>
          <w:trHeight w:val="6406"/>
        </w:trPr>
        <w:tc>
          <w:tcPr>
            <w:tcW w:w="5000" w:type="pct"/>
            <w:gridSpan w:val="4"/>
            <w:tcBorders>
              <w:bottom w:val="single" w:sz="4" w:space="0" w:color="auto"/>
            </w:tcBorders>
          </w:tcPr>
          <w:p w14:paraId="3BBF3C5F"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27692503" w14:textId="77777777" w:rsidTr="0049047E">
              <w:tc>
                <w:tcPr>
                  <w:tcW w:w="5416" w:type="dxa"/>
                </w:tcPr>
                <w:p w14:paraId="327BD025"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52ECE7CB"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6585341B"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422CD616"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4D1DE182"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E611810"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3DE4DD81"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1012607A"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2C0BEE28"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60BC3318"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2F011342"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574CA843"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32DFF1A6"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544648F1"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07BDA74E" w14:textId="77777777" w:rsidR="006411A6" w:rsidRPr="0002485F" w:rsidRDefault="006411A6" w:rsidP="0049047E">
            <w:pPr>
              <w:keepNext/>
              <w:spacing w:line="276" w:lineRule="auto"/>
              <w:jc w:val="both"/>
              <w:outlineLvl w:val="3"/>
              <w:rPr>
                <w:b/>
              </w:rPr>
            </w:pPr>
            <w:r w:rsidRPr="0002485F">
              <w:rPr>
                <w:b/>
              </w:rPr>
              <w:t>Задания:</w:t>
            </w:r>
          </w:p>
          <w:p w14:paraId="11C80C31" w14:textId="77777777" w:rsidR="006411A6" w:rsidRPr="0058191A" w:rsidRDefault="006411A6" w:rsidP="0049047E">
            <w:pPr>
              <w:spacing w:line="276" w:lineRule="auto"/>
              <w:jc w:val="both"/>
              <w:rPr>
                <w:bCs/>
              </w:rPr>
            </w:pPr>
            <w:r w:rsidRPr="0058191A">
              <w:rPr>
                <w:bCs/>
              </w:rPr>
              <w:t xml:space="preserve">1. Расскажите о периоде раскрытия во время родов. Наблюдение, уход за </w:t>
            </w:r>
          </w:p>
          <w:p w14:paraId="428877C3" w14:textId="77777777" w:rsidR="006411A6" w:rsidRPr="0058191A" w:rsidRDefault="006411A6" w:rsidP="0049047E">
            <w:pPr>
              <w:spacing w:line="276" w:lineRule="auto"/>
              <w:jc w:val="both"/>
              <w:rPr>
                <w:bCs/>
              </w:rPr>
            </w:pPr>
            <w:r w:rsidRPr="0058191A">
              <w:rPr>
                <w:bCs/>
              </w:rPr>
              <w:t xml:space="preserve">женщиной во время периода раскрытия. </w:t>
            </w:r>
          </w:p>
          <w:p w14:paraId="08674404" w14:textId="77777777" w:rsidR="006411A6" w:rsidRPr="0058191A" w:rsidRDefault="006411A6" w:rsidP="0049047E">
            <w:pPr>
              <w:spacing w:line="276" w:lineRule="auto"/>
              <w:jc w:val="both"/>
              <w:rPr>
                <w:bCs/>
              </w:rPr>
            </w:pPr>
            <w:r w:rsidRPr="0058191A">
              <w:rPr>
                <w:bCs/>
              </w:rPr>
              <w:t xml:space="preserve">2. Дайте понятие о группах здоровья. </w:t>
            </w:r>
          </w:p>
          <w:p w14:paraId="7CA90E90" w14:textId="77777777" w:rsidR="006411A6" w:rsidRPr="0002485F" w:rsidRDefault="006411A6" w:rsidP="0049047E">
            <w:pPr>
              <w:spacing w:line="276" w:lineRule="auto"/>
              <w:jc w:val="both"/>
              <w:rPr>
                <w:bCs/>
              </w:rPr>
            </w:pPr>
            <w:r w:rsidRPr="0058191A">
              <w:rPr>
                <w:bCs/>
              </w:rPr>
              <w:t xml:space="preserve">3. Продемонстрируйте технику кормления ребёнка </w:t>
            </w:r>
            <w:r>
              <w:rPr>
                <w:bCs/>
              </w:rPr>
              <w:t>грудью</w:t>
            </w:r>
            <w:r w:rsidRPr="0058191A">
              <w:rPr>
                <w:bCs/>
              </w:rPr>
              <w:t>.</w:t>
            </w:r>
          </w:p>
        </w:tc>
      </w:tr>
    </w:tbl>
    <w:p w14:paraId="39D745D8" w14:textId="77777777" w:rsidR="006411A6" w:rsidRDefault="006411A6" w:rsidP="006411A6">
      <w:pPr>
        <w:spacing w:line="276" w:lineRule="auto"/>
        <w:jc w:val="both"/>
        <w:rPr>
          <w:sz w:val="28"/>
          <w:szCs w:val="28"/>
        </w:rPr>
      </w:pPr>
    </w:p>
    <w:p w14:paraId="129F353B" w14:textId="77777777" w:rsidR="006411A6" w:rsidRDefault="006411A6" w:rsidP="006411A6">
      <w:pPr>
        <w:spacing w:line="276" w:lineRule="auto"/>
        <w:jc w:val="both"/>
        <w:rPr>
          <w:sz w:val="28"/>
          <w:szCs w:val="28"/>
        </w:rPr>
      </w:pPr>
    </w:p>
    <w:p w14:paraId="00C9D009" w14:textId="77777777" w:rsidR="006411A6" w:rsidRDefault="006411A6" w:rsidP="006411A6">
      <w:pPr>
        <w:spacing w:line="276" w:lineRule="auto"/>
        <w:jc w:val="both"/>
        <w:rPr>
          <w:sz w:val="28"/>
          <w:szCs w:val="28"/>
        </w:rPr>
      </w:pPr>
    </w:p>
    <w:p w14:paraId="593E9434" w14:textId="77777777" w:rsidR="006411A6" w:rsidRDefault="006411A6" w:rsidP="006411A6">
      <w:pPr>
        <w:spacing w:line="276" w:lineRule="auto"/>
        <w:jc w:val="both"/>
        <w:rPr>
          <w:sz w:val="28"/>
          <w:szCs w:val="28"/>
        </w:rPr>
      </w:pPr>
    </w:p>
    <w:p w14:paraId="50C86BCD" w14:textId="77777777" w:rsidR="006411A6" w:rsidRDefault="006411A6" w:rsidP="006411A6">
      <w:pPr>
        <w:spacing w:line="276" w:lineRule="auto"/>
        <w:jc w:val="both"/>
        <w:rPr>
          <w:sz w:val="28"/>
          <w:szCs w:val="28"/>
        </w:rPr>
      </w:pPr>
    </w:p>
    <w:p w14:paraId="33DC85C5" w14:textId="77777777" w:rsidR="006411A6" w:rsidRDefault="006411A6" w:rsidP="006411A6">
      <w:pPr>
        <w:spacing w:line="276" w:lineRule="auto"/>
        <w:jc w:val="both"/>
        <w:rPr>
          <w:sz w:val="28"/>
          <w:szCs w:val="28"/>
        </w:rPr>
      </w:pPr>
    </w:p>
    <w:p w14:paraId="3B537985" w14:textId="77777777" w:rsidR="006411A6" w:rsidRDefault="006411A6" w:rsidP="006411A6">
      <w:pPr>
        <w:spacing w:line="276" w:lineRule="auto"/>
        <w:jc w:val="both"/>
        <w:rPr>
          <w:sz w:val="28"/>
          <w:szCs w:val="28"/>
        </w:rPr>
      </w:pPr>
    </w:p>
    <w:p w14:paraId="0C69ACC0" w14:textId="77777777" w:rsidR="006411A6" w:rsidRDefault="006411A6" w:rsidP="006411A6">
      <w:pPr>
        <w:spacing w:line="276" w:lineRule="auto"/>
        <w:jc w:val="both"/>
        <w:rPr>
          <w:sz w:val="28"/>
          <w:szCs w:val="28"/>
        </w:rPr>
      </w:pPr>
    </w:p>
    <w:p w14:paraId="4D1500FD"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0DC9DA40" w14:textId="77777777" w:rsidTr="0049047E">
        <w:tc>
          <w:tcPr>
            <w:tcW w:w="5000" w:type="pct"/>
            <w:gridSpan w:val="4"/>
          </w:tcPr>
          <w:p w14:paraId="39D3CF70"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291B2836" w14:textId="77777777" w:rsidTr="0049047E">
        <w:tc>
          <w:tcPr>
            <w:tcW w:w="1295" w:type="pct"/>
          </w:tcPr>
          <w:p w14:paraId="13C68592"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41FEEDFB" w14:textId="77777777" w:rsidR="006411A6" w:rsidRPr="0002485F" w:rsidRDefault="006411A6" w:rsidP="0049047E">
            <w:pPr>
              <w:widowControl w:val="0"/>
              <w:autoSpaceDE w:val="0"/>
              <w:autoSpaceDN w:val="0"/>
              <w:adjustRightInd w:val="0"/>
              <w:jc w:val="center"/>
            </w:pPr>
            <w:r w:rsidRPr="0002485F">
              <w:t>Рассмотрено ЦМК СД</w:t>
            </w:r>
          </w:p>
          <w:p w14:paraId="6BFC9C02"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54F9F329"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13F23E3E"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4F4A9BE7"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7C4BBC6A"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25</w:t>
            </w:r>
          </w:p>
          <w:p w14:paraId="00882400" w14:textId="77777777" w:rsidR="006411A6" w:rsidRPr="0002485F" w:rsidRDefault="006411A6" w:rsidP="0049047E">
            <w:pPr>
              <w:widowControl w:val="0"/>
              <w:autoSpaceDE w:val="0"/>
              <w:autoSpaceDN w:val="0"/>
              <w:adjustRightInd w:val="0"/>
              <w:jc w:val="center"/>
              <w:rPr>
                <w:b/>
              </w:rPr>
            </w:pPr>
          </w:p>
        </w:tc>
        <w:tc>
          <w:tcPr>
            <w:tcW w:w="1427" w:type="pct"/>
          </w:tcPr>
          <w:p w14:paraId="01D9C049" w14:textId="77777777" w:rsidR="006411A6" w:rsidRPr="0002485F" w:rsidRDefault="006411A6" w:rsidP="0049047E">
            <w:pPr>
              <w:widowControl w:val="0"/>
              <w:autoSpaceDE w:val="0"/>
              <w:autoSpaceDN w:val="0"/>
              <w:adjustRightInd w:val="0"/>
              <w:jc w:val="center"/>
            </w:pPr>
            <w:r w:rsidRPr="0002485F">
              <w:t>«Утверждаю»</w:t>
            </w:r>
          </w:p>
          <w:p w14:paraId="19B27169" w14:textId="77777777" w:rsidR="006411A6" w:rsidRPr="0002485F" w:rsidRDefault="006411A6" w:rsidP="0049047E">
            <w:pPr>
              <w:widowControl w:val="0"/>
              <w:autoSpaceDE w:val="0"/>
              <w:autoSpaceDN w:val="0"/>
              <w:adjustRightInd w:val="0"/>
              <w:jc w:val="center"/>
            </w:pPr>
            <w:r w:rsidRPr="0002485F">
              <w:t>Заместитель директора</w:t>
            </w:r>
          </w:p>
          <w:p w14:paraId="6DB593A8" w14:textId="77777777" w:rsidR="006411A6" w:rsidRPr="0002485F" w:rsidRDefault="006411A6" w:rsidP="0049047E">
            <w:pPr>
              <w:widowControl w:val="0"/>
              <w:autoSpaceDE w:val="0"/>
              <w:autoSpaceDN w:val="0"/>
              <w:adjustRightInd w:val="0"/>
              <w:jc w:val="center"/>
            </w:pPr>
            <w:r w:rsidRPr="0002485F">
              <w:t>по учебной работе</w:t>
            </w:r>
          </w:p>
          <w:p w14:paraId="69EE82A9" w14:textId="77777777" w:rsidR="006411A6" w:rsidRPr="0002485F" w:rsidRDefault="006411A6" w:rsidP="0049047E">
            <w:pPr>
              <w:widowControl w:val="0"/>
              <w:autoSpaceDE w:val="0"/>
              <w:autoSpaceDN w:val="0"/>
              <w:adjustRightInd w:val="0"/>
              <w:jc w:val="center"/>
            </w:pPr>
            <w:r w:rsidRPr="0002485F">
              <w:t>___________________</w:t>
            </w:r>
          </w:p>
          <w:p w14:paraId="7E1781E8"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66DF8C6D" w14:textId="77777777" w:rsidR="006411A6" w:rsidRPr="0002485F" w:rsidRDefault="006411A6" w:rsidP="0049047E">
            <w:pPr>
              <w:widowControl w:val="0"/>
              <w:autoSpaceDE w:val="0"/>
              <w:autoSpaceDN w:val="0"/>
              <w:adjustRightInd w:val="0"/>
              <w:jc w:val="center"/>
            </w:pPr>
          </w:p>
        </w:tc>
      </w:tr>
      <w:tr w:rsidR="006411A6" w:rsidRPr="0002485F" w14:paraId="66BB1EF1" w14:textId="77777777" w:rsidTr="0049047E">
        <w:trPr>
          <w:trHeight w:val="6406"/>
        </w:trPr>
        <w:tc>
          <w:tcPr>
            <w:tcW w:w="5000" w:type="pct"/>
            <w:gridSpan w:val="4"/>
            <w:tcBorders>
              <w:bottom w:val="single" w:sz="4" w:space="0" w:color="auto"/>
            </w:tcBorders>
          </w:tcPr>
          <w:p w14:paraId="11E267B4"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08DAF225" w14:textId="77777777" w:rsidTr="0049047E">
              <w:tc>
                <w:tcPr>
                  <w:tcW w:w="5416" w:type="dxa"/>
                </w:tcPr>
                <w:p w14:paraId="35B10DD4"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646C42A6"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2845C2D5"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175027C5"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7912617E"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1331010"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2EFC283B"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1AA020EC"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C1BCE23"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21BFC45F"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54DD3811"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45BCCFEC"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77817237"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3C078DE2"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52881D27" w14:textId="77777777" w:rsidR="006411A6" w:rsidRPr="0002485F" w:rsidRDefault="006411A6" w:rsidP="0049047E">
            <w:pPr>
              <w:keepNext/>
              <w:spacing w:line="276" w:lineRule="auto"/>
              <w:jc w:val="both"/>
              <w:outlineLvl w:val="3"/>
              <w:rPr>
                <w:b/>
              </w:rPr>
            </w:pPr>
            <w:r w:rsidRPr="0002485F">
              <w:rPr>
                <w:b/>
              </w:rPr>
              <w:t>Задания:</w:t>
            </w:r>
          </w:p>
          <w:p w14:paraId="4AD34559" w14:textId="77777777" w:rsidR="006411A6" w:rsidRPr="0058191A" w:rsidRDefault="006411A6" w:rsidP="0049047E">
            <w:pPr>
              <w:spacing w:line="276" w:lineRule="auto"/>
              <w:jc w:val="both"/>
              <w:rPr>
                <w:bCs/>
              </w:rPr>
            </w:pPr>
            <w:r w:rsidRPr="0058191A">
              <w:rPr>
                <w:bCs/>
              </w:rPr>
              <w:t xml:space="preserve">1. Дайте понятие о периоде изгнания в родах. Наблюдение и уход за женщиной в </w:t>
            </w:r>
          </w:p>
          <w:p w14:paraId="26183B8E" w14:textId="77777777" w:rsidR="006411A6" w:rsidRPr="0058191A" w:rsidRDefault="006411A6" w:rsidP="0049047E">
            <w:pPr>
              <w:spacing w:line="276" w:lineRule="auto"/>
              <w:jc w:val="both"/>
              <w:rPr>
                <w:bCs/>
              </w:rPr>
            </w:pPr>
            <w:r w:rsidRPr="0058191A">
              <w:rPr>
                <w:bCs/>
              </w:rPr>
              <w:t xml:space="preserve">период изгнания. </w:t>
            </w:r>
          </w:p>
          <w:p w14:paraId="0AB1705C" w14:textId="77777777" w:rsidR="006411A6" w:rsidRPr="0058191A" w:rsidRDefault="006411A6" w:rsidP="0049047E">
            <w:pPr>
              <w:spacing w:line="276" w:lineRule="auto"/>
              <w:jc w:val="both"/>
              <w:rPr>
                <w:bCs/>
              </w:rPr>
            </w:pPr>
            <w:r w:rsidRPr="0058191A">
              <w:rPr>
                <w:bCs/>
              </w:rPr>
              <w:t xml:space="preserve">2. Расскажите об особенностях периода новорождённости. Характеристика </w:t>
            </w:r>
          </w:p>
          <w:p w14:paraId="54302E9F" w14:textId="77777777" w:rsidR="006411A6" w:rsidRPr="0058191A" w:rsidRDefault="006411A6" w:rsidP="0049047E">
            <w:pPr>
              <w:spacing w:line="276" w:lineRule="auto"/>
              <w:jc w:val="both"/>
              <w:rPr>
                <w:bCs/>
              </w:rPr>
            </w:pPr>
            <w:r w:rsidRPr="0058191A">
              <w:rPr>
                <w:bCs/>
              </w:rPr>
              <w:t xml:space="preserve">переходных состояний. </w:t>
            </w:r>
          </w:p>
          <w:p w14:paraId="57796240" w14:textId="77777777" w:rsidR="006411A6" w:rsidRPr="0002485F" w:rsidRDefault="006411A6" w:rsidP="0049047E">
            <w:pPr>
              <w:spacing w:line="276" w:lineRule="auto"/>
              <w:jc w:val="both"/>
              <w:rPr>
                <w:bCs/>
              </w:rPr>
            </w:pPr>
            <w:r w:rsidRPr="0058191A">
              <w:rPr>
                <w:bCs/>
              </w:rPr>
              <w:t>3. Продемонстрируйте первичный туалет новорождённого</w:t>
            </w:r>
          </w:p>
        </w:tc>
      </w:tr>
    </w:tbl>
    <w:p w14:paraId="339F00C2" w14:textId="77777777" w:rsidR="006411A6" w:rsidRDefault="006411A6" w:rsidP="006411A6">
      <w:pPr>
        <w:spacing w:line="276" w:lineRule="auto"/>
        <w:jc w:val="both"/>
        <w:rPr>
          <w:sz w:val="28"/>
          <w:szCs w:val="28"/>
        </w:rPr>
      </w:pPr>
    </w:p>
    <w:p w14:paraId="75ECD9F5" w14:textId="77777777" w:rsidR="006411A6" w:rsidRDefault="006411A6" w:rsidP="006411A6">
      <w:pPr>
        <w:spacing w:line="276" w:lineRule="auto"/>
        <w:jc w:val="both"/>
        <w:rPr>
          <w:sz w:val="28"/>
          <w:szCs w:val="28"/>
        </w:rPr>
      </w:pPr>
    </w:p>
    <w:p w14:paraId="1A7270C9" w14:textId="77777777" w:rsidR="006411A6" w:rsidRDefault="006411A6" w:rsidP="006411A6">
      <w:pPr>
        <w:spacing w:line="276" w:lineRule="auto"/>
        <w:jc w:val="both"/>
        <w:rPr>
          <w:sz w:val="28"/>
          <w:szCs w:val="28"/>
        </w:rPr>
      </w:pPr>
    </w:p>
    <w:p w14:paraId="335D8E56" w14:textId="77777777" w:rsidR="006411A6" w:rsidRDefault="006411A6" w:rsidP="006411A6">
      <w:pPr>
        <w:spacing w:line="276" w:lineRule="auto"/>
        <w:jc w:val="both"/>
        <w:rPr>
          <w:sz w:val="28"/>
          <w:szCs w:val="28"/>
        </w:rPr>
      </w:pPr>
    </w:p>
    <w:p w14:paraId="272A3F60" w14:textId="77777777" w:rsidR="006411A6" w:rsidRDefault="006411A6" w:rsidP="006411A6">
      <w:pPr>
        <w:spacing w:line="276" w:lineRule="auto"/>
        <w:jc w:val="both"/>
        <w:rPr>
          <w:sz w:val="28"/>
          <w:szCs w:val="28"/>
        </w:rPr>
      </w:pPr>
    </w:p>
    <w:p w14:paraId="3DD1DDAF" w14:textId="77777777" w:rsidR="006411A6" w:rsidRDefault="006411A6" w:rsidP="006411A6">
      <w:pPr>
        <w:spacing w:line="276" w:lineRule="auto"/>
        <w:jc w:val="both"/>
        <w:rPr>
          <w:sz w:val="28"/>
          <w:szCs w:val="28"/>
        </w:rPr>
      </w:pPr>
    </w:p>
    <w:p w14:paraId="373253DF" w14:textId="77777777" w:rsidR="006411A6" w:rsidRDefault="006411A6" w:rsidP="006411A6">
      <w:pPr>
        <w:spacing w:line="276" w:lineRule="auto"/>
        <w:jc w:val="both"/>
        <w:rPr>
          <w:sz w:val="28"/>
          <w:szCs w:val="28"/>
        </w:rPr>
      </w:pPr>
    </w:p>
    <w:p w14:paraId="20C86EED"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6DBE228D" w14:textId="77777777" w:rsidTr="0049047E">
        <w:tc>
          <w:tcPr>
            <w:tcW w:w="5000" w:type="pct"/>
            <w:gridSpan w:val="4"/>
          </w:tcPr>
          <w:p w14:paraId="44543691"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12EDDE3A" w14:textId="77777777" w:rsidTr="0049047E">
        <w:tc>
          <w:tcPr>
            <w:tcW w:w="1295" w:type="pct"/>
          </w:tcPr>
          <w:p w14:paraId="32407F2C"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6F5B8FE0" w14:textId="77777777" w:rsidR="006411A6" w:rsidRPr="0002485F" w:rsidRDefault="006411A6" w:rsidP="0049047E">
            <w:pPr>
              <w:widowControl w:val="0"/>
              <w:autoSpaceDE w:val="0"/>
              <w:autoSpaceDN w:val="0"/>
              <w:adjustRightInd w:val="0"/>
              <w:jc w:val="center"/>
            </w:pPr>
            <w:r w:rsidRPr="0002485F">
              <w:t>Рассмотрено ЦМК СД</w:t>
            </w:r>
          </w:p>
          <w:p w14:paraId="26AB7CDD"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1BE1E0C3"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43784E57"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79622D9A"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467C7085"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26</w:t>
            </w:r>
          </w:p>
          <w:p w14:paraId="2EF576A9" w14:textId="77777777" w:rsidR="006411A6" w:rsidRPr="0002485F" w:rsidRDefault="006411A6" w:rsidP="0049047E">
            <w:pPr>
              <w:widowControl w:val="0"/>
              <w:autoSpaceDE w:val="0"/>
              <w:autoSpaceDN w:val="0"/>
              <w:adjustRightInd w:val="0"/>
              <w:jc w:val="center"/>
              <w:rPr>
                <w:b/>
              </w:rPr>
            </w:pPr>
          </w:p>
        </w:tc>
        <w:tc>
          <w:tcPr>
            <w:tcW w:w="1427" w:type="pct"/>
          </w:tcPr>
          <w:p w14:paraId="19D5EACB" w14:textId="77777777" w:rsidR="006411A6" w:rsidRPr="0002485F" w:rsidRDefault="006411A6" w:rsidP="0049047E">
            <w:pPr>
              <w:widowControl w:val="0"/>
              <w:autoSpaceDE w:val="0"/>
              <w:autoSpaceDN w:val="0"/>
              <w:adjustRightInd w:val="0"/>
              <w:jc w:val="center"/>
            </w:pPr>
            <w:r w:rsidRPr="0002485F">
              <w:t>«Утверждаю»</w:t>
            </w:r>
          </w:p>
          <w:p w14:paraId="3E9D2678" w14:textId="77777777" w:rsidR="006411A6" w:rsidRPr="0002485F" w:rsidRDefault="006411A6" w:rsidP="0049047E">
            <w:pPr>
              <w:widowControl w:val="0"/>
              <w:autoSpaceDE w:val="0"/>
              <w:autoSpaceDN w:val="0"/>
              <w:adjustRightInd w:val="0"/>
              <w:jc w:val="center"/>
            </w:pPr>
            <w:r w:rsidRPr="0002485F">
              <w:t>Заместитель директора</w:t>
            </w:r>
          </w:p>
          <w:p w14:paraId="2DD99054" w14:textId="77777777" w:rsidR="006411A6" w:rsidRPr="0002485F" w:rsidRDefault="006411A6" w:rsidP="0049047E">
            <w:pPr>
              <w:widowControl w:val="0"/>
              <w:autoSpaceDE w:val="0"/>
              <w:autoSpaceDN w:val="0"/>
              <w:adjustRightInd w:val="0"/>
              <w:jc w:val="center"/>
            </w:pPr>
            <w:r w:rsidRPr="0002485F">
              <w:t>по учебной работе</w:t>
            </w:r>
          </w:p>
          <w:p w14:paraId="0E82ABFA" w14:textId="77777777" w:rsidR="006411A6" w:rsidRPr="0002485F" w:rsidRDefault="006411A6" w:rsidP="0049047E">
            <w:pPr>
              <w:widowControl w:val="0"/>
              <w:autoSpaceDE w:val="0"/>
              <w:autoSpaceDN w:val="0"/>
              <w:adjustRightInd w:val="0"/>
              <w:jc w:val="center"/>
            </w:pPr>
            <w:r w:rsidRPr="0002485F">
              <w:t>___________________</w:t>
            </w:r>
          </w:p>
          <w:p w14:paraId="460C57E8"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62954110" w14:textId="77777777" w:rsidR="006411A6" w:rsidRPr="0002485F" w:rsidRDefault="006411A6" w:rsidP="0049047E">
            <w:pPr>
              <w:widowControl w:val="0"/>
              <w:autoSpaceDE w:val="0"/>
              <w:autoSpaceDN w:val="0"/>
              <w:adjustRightInd w:val="0"/>
              <w:jc w:val="center"/>
            </w:pPr>
          </w:p>
        </w:tc>
      </w:tr>
      <w:tr w:rsidR="006411A6" w:rsidRPr="0002485F" w14:paraId="5FFCAF48" w14:textId="77777777" w:rsidTr="0049047E">
        <w:trPr>
          <w:trHeight w:val="6406"/>
        </w:trPr>
        <w:tc>
          <w:tcPr>
            <w:tcW w:w="5000" w:type="pct"/>
            <w:gridSpan w:val="4"/>
            <w:tcBorders>
              <w:bottom w:val="single" w:sz="4" w:space="0" w:color="auto"/>
            </w:tcBorders>
          </w:tcPr>
          <w:p w14:paraId="4A7321A0"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6973D812" w14:textId="77777777" w:rsidTr="0049047E">
              <w:tc>
                <w:tcPr>
                  <w:tcW w:w="5416" w:type="dxa"/>
                </w:tcPr>
                <w:p w14:paraId="3DDDC6B3"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001C9720"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63DE4EC9"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62815CA5"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17CC1630"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B7BE6AA"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2B4CB637"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38F72722"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CA5244E"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666EC62F"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42B5F109"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58ECB8B1"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0C7630A7"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2D351BAF"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1C352007" w14:textId="77777777" w:rsidR="006411A6" w:rsidRPr="0002485F" w:rsidRDefault="006411A6" w:rsidP="0049047E">
            <w:pPr>
              <w:keepNext/>
              <w:spacing w:line="276" w:lineRule="auto"/>
              <w:jc w:val="both"/>
              <w:outlineLvl w:val="3"/>
              <w:rPr>
                <w:b/>
              </w:rPr>
            </w:pPr>
            <w:r w:rsidRPr="0002485F">
              <w:rPr>
                <w:b/>
              </w:rPr>
              <w:t>Задания:</w:t>
            </w:r>
          </w:p>
          <w:p w14:paraId="3D1A7F30" w14:textId="77777777" w:rsidR="006411A6" w:rsidRPr="0058191A" w:rsidRDefault="006411A6" w:rsidP="0049047E">
            <w:pPr>
              <w:spacing w:line="276" w:lineRule="auto"/>
              <w:jc w:val="both"/>
              <w:rPr>
                <w:bCs/>
              </w:rPr>
            </w:pPr>
            <w:r w:rsidRPr="0058191A">
              <w:rPr>
                <w:bCs/>
              </w:rPr>
              <w:t xml:space="preserve">1. Дайте понятие о последовом периоде родов. Наблюдение и уход в последовый </w:t>
            </w:r>
          </w:p>
          <w:p w14:paraId="3C8E3BB0" w14:textId="77777777" w:rsidR="006411A6" w:rsidRPr="0058191A" w:rsidRDefault="006411A6" w:rsidP="0049047E">
            <w:pPr>
              <w:spacing w:line="276" w:lineRule="auto"/>
              <w:jc w:val="both"/>
              <w:rPr>
                <w:bCs/>
              </w:rPr>
            </w:pPr>
            <w:r w:rsidRPr="0058191A">
              <w:rPr>
                <w:bCs/>
              </w:rPr>
              <w:t xml:space="preserve">период. </w:t>
            </w:r>
          </w:p>
          <w:p w14:paraId="3794B451" w14:textId="77777777" w:rsidR="006411A6" w:rsidRPr="0058191A" w:rsidRDefault="006411A6" w:rsidP="0049047E">
            <w:pPr>
              <w:spacing w:line="276" w:lineRule="auto"/>
              <w:jc w:val="both"/>
              <w:rPr>
                <w:bCs/>
              </w:rPr>
            </w:pPr>
            <w:r w:rsidRPr="0058191A">
              <w:rPr>
                <w:bCs/>
              </w:rPr>
              <w:t>2. Расскажите о затруднениях и противопоказаниях кормления ребёнка грудью.</w:t>
            </w:r>
          </w:p>
          <w:p w14:paraId="5ED6580C" w14:textId="77777777" w:rsidR="006411A6" w:rsidRPr="0002485F" w:rsidRDefault="006411A6" w:rsidP="0049047E">
            <w:pPr>
              <w:spacing w:line="276" w:lineRule="auto"/>
              <w:jc w:val="both"/>
              <w:rPr>
                <w:bCs/>
              </w:rPr>
            </w:pPr>
            <w:r w:rsidRPr="0058191A">
              <w:rPr>
                <w:bCs/>
              </w:rPr>
              <w:t>3. Продемонстрируйте технику проведения контрольного взвешивания.</w:t>
            </w:r>
          </w:p>
        </w:tc>
      </w:tr>
    </w:tbl>
    <w:p w14:paraId="7BDD3EB6" w14:textId="77777777" w:rsidR="006411A6" w:rsidRDefault="006411A6" w:rsidP="006411A6">
      <w:pPr>
        <w:spacing w:line="276" w:lineRule="auto"/>
        <w:jc w:val="both"/>
        <w:rPr>
          <w:sz w:val="28"/>
          <w:szCs w:val="28"/>
        </w:rPr>
      </w:pPr>
    </w:p>
    <w:p w14:paraId="71BBB8FC" w14:textId="77777777" w:rsidR="006411A6" w:rsidRDefault="006411A6" w:rsidP="006411A6">
      <w:pPr>
        <w:spacing w:line="276" w:lineRule="auto"/>
        <w:jc w:val="both"/>
        <w:rPr>
          <w:sz w:val="28"/>
          <w:szCs w:val="28"/>
        </w:rPr>
      </w:pPr>
    </w:p>
    <w:p w14:paraId="49B498E7" w14:textId="77777777" w:rsidR="006411A6" w:rsidRDefault="006411A6" w:rsidP="006411A6">
      <w:pPr>
        <w:spacing w:line="276" w:lineRule="auto"/>
        <w:jc w:val="both"/>
        <w:rPr>
          <w:sz w:val="28"/>
          <w:szCs w:val="28"/>
        </w:rPr>
      </w:pPr>
    </w:p>
    <w:p w14:paraId="305AAB6A" w14:textId="77777777" w:rsidR="006411A6" w:rsidRDefault="006411A6" w:rsidP="006411A6">
      <w:pPr>
        <w:spacing w:line="276" w:lineRule="auto"/>
        <w:jc w:val="both"/>
        <w:rPr>
          <w:sz w:val="28"/>
          <w:szCs w:val="28"/>
        </w:rPr>
      </w:pPr>
    </w:p>
    <w:p w14:paraId="216EBEA7" w14:textId="77777777" w:rsidR="006411A6" w:rsidRDefault="006411A6" w:rsidP="006411A6">
      <w:pPr>
        <w:spacing w:line="276" w:lineRule="auto"/>
        <w:jc w:val="both"/>
        <w:rPr>
          <w:sz w:val="28"/>
          <w:szCs w:val="28"/>
        </w:rPr>
      </w:pPr>
    </w:p>
    <w:p w14:paraId="3094C889" w14:textId="77777777" w:rsidR="006411A6" w:rsidRDefault="006411A6" w:rsidP="006411A6">
      <w:pPr>
        <w:spacing w:line="276" w:lineRule="auto"/>
        <w:jc w:val="both"/>
        <w:rPr>
          <w:sz w:val="28"/>
          <w:szCs w:val="28"/>
        </w:rPr>
      </w:pPr>
    </w:p>
    <w:p w14:paraId="0B13FB09" w14:textId="77777777" w:rsidR="006411A6" w:rsidRDefault="006411A6" w:rsidP="006411A6">
      <w:pPr>
        <w:spacing w:line="276" w:lineRule="auto"/>
        <w:jc w:val="both"/>
        <w:rPr>
          <w:sz w:val="28"/>
          <w:szCs w:val="28"/>
        </w:rPr>
      </w:pPr>
    </w:p>
    <w:p w14:paraId="1892493C" w14:textId="77777777" w:rsidR="006411A6" w:rsidRDefault="006411A6" w:rsidP="006411A6">
      <w:pPr>
        <w:spacing w:line="276" w:lineRule="auto"/>
        <w:jc w:val="both"/>
        <w:rPr>
          <w:sz w:val="28"/>
          <w:szCs w:val="28"/>
        </w:rPr>
      </w:pPr>
    </w:p>
    <w:p w14:paraId="3F1048C8"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13CB02D5" w14:textId="77777777" w:rsidTr="0049047E">
        <w:tc>
          <w:tcPr>
            <w:tcW w:w="5000" w:type="pct"/>
            <w:gridSpan w:val="4"/>
          </w:tcPr>
          <w:p w14:paraId="6EC4ED28"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4DE528E1" w14:textId="77777777" w:rsidTr="0049047E">
        <w:tc>
          <w:tcPr>
            <w:tcW w:w="1295" w:type="pct"/>
          </w:tcPr>
          <w:p w14:paraId="6E385D0C"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035693FE" w14:textId="77777777" w:rsidR="006411A6" w:rsidRPr="0002485F" w:rsidRDefault="006411A6" w:rsidP="0049047E">
            <w:pPr>
              <w:widowControl w:val="0"/>
              <w:autoSpaceDE w:val="0"/>
              <w:autoSpaceDN w:val="0"/>
              <w:adjustRightInd w:val="0"/>
              <w:jc w:val="center"/>
            </w:pPr>
            <w:r w:rsidRPr="0002485F">
              <w:t>Рассмотрено ЦМК СД</w:t>
            </w:r>
          </w:p>
          <w:p w14:paraId="2B7829DA"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3BEA5AF9"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28B0E6F0"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25984EEB"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5F185D05"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27</w:t>
            </w:r>
          </w:p>
          <w:p w14:paraId="44B565E1" w14:textId="77777777" w:rsidR="006411A6" w:rsidRPr="0002485F" w:rsidRDefault="006411A6" w:rsidP="0049047E">
            <w:pPr>
              <w:widowControl w:val="0"/>
              <w:autoSpaceDE w:val="0"/>
              <w:autoSpaceDN w:val="0"/>
              <w:adjustRightInd w:val="0"/>
              <w:jc w:val="center"/>
              <w:rPr>
                <w:b/>
              </w:rPr>
            </w:pPr>
          </w:p>
        </w:tc>
        <w:tc>
          <w:tcPr>
            <w:tcW w:w="1427" w:type="pct"/>
          </w:tcPr>
          <w:p w14:paraId="7E123323" w14:textId="77777777" w:rsidR="006411A6" w:rsidRPr="0002485F" w:rsidRDefault="006411A6" w:rsidP="0049047E">
            <w:pPr>
              <w:widowControl w:val="0"/>
              <w:autoSpaceDE w:val="0"/>
              <w:autoSpaceDN w:val="0"/>
              <w:adjustRightInd w:val="0"/>
              <w:jc w:val="center"/>
            </w:pPr>
            <w:r w:rsidRPr="0002485F">
              <w:t>«Утверждаю»</w:t>
            </w:r>
          </w:p>
          <w:p w14:paraId="1B40D415" w14:textId="77777777" w:rsidR="006411A6" w:rsidRPr="0002485F" w:rsidRDefault="006411A6" w:rsidP="0049047E">
            <w:pPr>
              <w:widowControl w:val="0"/>
              <w:autoSpaceDE w:val="0"/>
              <w:autoSpaceDN w:val="0"/>
              <w:adjustRightInd w:val="0"/>
              <w:jc w:val="center"/>
            </w:pPr>
            <w:r w:rsidRPr="0002485F">
              <w:t>Заместитель директора</w:t>
            </w:r>
          </w:p>
          <w:p w14:paraId="2114E19A" w14:textId="77777777" w:rsidR="006411A6" w:rsidRPr="0002485F" w:rsidRDefault="006411A6" w:rsidP="0049047E">
            <w:pPr>
              <w:widowControl w:val="0"/>
              <w:autoSpaceDE w:val="0"/>
              <w:autoSpaceDN w:val="0"/>
              <w:adjustRightInd w:val="0"/>
              <w:jc w:val="center"/>
            </w:pPr>
            <w:r w:rsidRPr="0002485F">
              <w:t>по учебной работе</w:t>
            </w:r>
          </w:p>
          <w:p w14:paraId="391F9EB9" w14:textId="77777777" w:rsidR="006411A6" w:rsidRPr="0002485F" w:rsidRDefault="006411A6" w:rsidP="0049047E">
            <w:pPr>
              <w:widowControl w:val="0"/>
              <w:autoSpaceDE w:val="0"/>
              <w:autoSpaceDN w:val="0"/>
              <w:adjustRightInd w:val="0"/>
              <w:jc w:val="center"/>
            </w:pPr>
            <w:r w:rsidRPr="0002485F">
              <w:t>___________________</w:t>
            </w:r>
          </w:p>
          <w:p w14:paraId="0D18E784"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0F76714C" w14:textId="77777777" w:rsidR="006411A6" w:rsidRPr="0002485F" w:rsidRDefault="006411A6" w:rsidP="0049047E">
            <w:pPr>
              <w:widowControl w:val="0"/>
              <w:autoSpaceDE w:val="0"/>
              <w:autoSpaceDN w:val="0"/>
              <w:adjustRightInd w:val="0"/>
              <w:jc w:val="center"/>
            </w:pPr>
          </w:p>
        </w:tc>
      </w:tr>
      <w:tr w:rsidR="006411A6" w:rsidRPr="0002485F" w14:paraId="0F6F20FC" w14:textId="77777777" w:rsidTr="0049047E">
        <w:trPr>
          <w:trHeight w:val="6406"/>
        </w:trPr>
        <w:tc>
          <w:tcPr>
            <w:tcW w:w="5000" w:type="pct"/>
            <w:gridSpan w:val="4"/>
            <w:tcBorders>
              <w:bottom w:val="single" w:sz="4" w:space="0" w:color="auto"/>
            </w:tcBorders>
          </w:tcPr>
          <w:p w14:paraId="6B5E2963"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4FD6AE23" w14:textId="77777777" w:rsidTr="0049047E">
              <w:tc>
                <w:tcPr>
                  <w:tcW w:w="5416" w:type="dxa"/>
                </w:tcPr>
                <w:p w14:paraId="16669927"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790E2D14"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2FE45625"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65C9A946"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046FC87C"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F6AFFA8"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56DEBC3A"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39E7E200"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FD5E72E"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1C1286A3"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0DC3D42A"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2CAF0489"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514DB4DD"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2D206BDC"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79E35F09" w14:textId="77777777" w:rsidR="006411A6" w:rsidRPr="0002485F" w:rsidRDefault="006411A6" w:rsidP="0049047E">
            <w:pPr>
              <w:keepNext/>
              <w:spacing w:line="276" w:lineRule="auto"/>
              <w:jc w:val="both"/>
              <w:outlineLvl w:val="3"/>
              <w:rPr>
                <w:b/>
              </w:rPr>
            </w:pPr>
            <w:r w:rsidRPr="0002485F">
              <w:rPr>
                <w:b/>
              </w:rPr>
              <w:t>Задания:</w:t>
            </w:r>
          </w:p>
          <w:p w14:paraId="22C1D2CF" w14:textId="77777777" w:rsidR="006411A6" w:rsidRPr="0058191A" w:rsidRDefault="006411A6" w:rsidP="0049047E">
            <w:pPr>
              <w:spacing w:line="276" w:lineRule="auto"/>
              <w:jc w:val="both"/>
              <w:rPr>
                <w:bCs/>
              </w:rPr>
            </w:pPr>
            <w:r w:rsidRPr="0058191A">
              <w:rPr>
                <w:bCs/>
              </w:rPr>
              <w:t xml:space="preserve">1. Расскажите об обезболивании родов. </w:t>
            </w:r>
          </w:p>
          <w:p w14:paraId="00C11077" w14:textId="77777777" w:rsidR="006411A6" w:rsidRPr="0058191A" w:rsidRDefault="006411A6" w:rsidP="0049047E">
            <w:pPr>
              <w:spacing w:line="276" w:lineRule="auto"/>
              <w:jc w:val="both"/>
              <w:rPr>
                <w:bCs/>
              </w:rPr>
            </w:pPr>
            <w:r w:rsidRPr="0058191A">
              <w:rPr>
                <w:bCs/>
              </w:rPr>
              <w:t xml:space="preserve">2. Дайте понятие об особенностях пищеварительной и мочевыделительной </w:t>
            </w:r>
          </w:p>
          <w:p w14:paraId="09A160BA" w14:textId="77777777" w:rsidR="006411A6" w:rsidRPr="0058191A" w:rsidRDefault="006411A6" w:rsidP="0049047E">
            <w:pPr>
              <w:spacing w:line="276" w:lineRule="auto"/>
              <w:jc w:val="both"/>
              <w:rPr>
                <w:bCs/>
              </w:rPr>
            </w:pPr>
            <w:r w:rsidRPr="0058191A">
              <w:rPr>
                <w:bCs/>
              </w:rPr>
              <w:t>системы у детей. Выработка условного рефлекса.</w:t>
            </w:r>
          </w:p>
          <w:p w14:paraId="0F087B98" w14:textId="77777777" w:rsidR="006411A6" w:rsidRPr="0058191A" w:rsidRDefault="006411A6" w:rsidP="0049047E">
            <w:pPr>
              <w:spacing w:line="276" w:lineRule="auto"/>
              <w:jc w:val="both"/>
              <w:rPr>
                <w:bCs/>
              </w:rPr>
            </w:pPr>
            <w:r w:rsidRPr="0058191A">
              <w:rPr>
                <w:bCs/>
              </w:rPr>
              <w:t xml:space="preserve">3. Составьте меню на 1день ребёнку 6 месяцев, находящемуся на естественном </w:t>
            </w:r>
          </w:p>
          <w:p w14:paraId="537A21CA" w14:textId="77777777" w:rsidR="006411A6" w:rsidRPr="0002485F" w:rsidRDefault="006411A6" w:rsidP="0049047E">
            <w:pPr>
              <w:spacing w:line="276" w:lineRule="auto"/>
              <w:jc w:val="both"/>
              <w:rPr>
                <w:bCs/>
              </w:rPr>
            </w:pPr>
            <w:r w:rsidRPr="0058191A">
              <w:rPr>
                <w:bCs/>
              </w:rPr>
              <w:t>вскармливании.</w:t>
            </w:r>
          </w:p>
        </w:tc>
      </w:tr>
    </w:tbl>
    <w:p w14:paraId="35511035" w14:textId="77777777" w:rsidR="006411A6" w:rsidRPr="0058191A" w:rsidRDefault="006411A6" w:rsidP="006411A6">
      <w:pPr>
        <w:spacing w:line="276" w:lineRule="auto"/>
        <w:jc w:val="both"/>
        <w:rPr>
          <w:sz w:val="28"/>
          <w:szCs w:val="28"/>
        </w:rPr>
      </w:pPr>
    </w:p>
    <w:p w14:paraId="01E77EA0" w14:textId="77777777" w:rsidR="006411A6" w:rsidRDefault="006411A6" w:rsidP="006411A6">
      <w:pPr>
        <w:spacing w:line="276" w:lineRule="auto"/>
        <w:jc w:val="both"/>
        <w:rPr>
          <w:sz w:val="28"/>
          <w:szCs w:val="28"/>
        </w:rPr>
      </w:pPr>
    </w:p>
    <w:p w14:paraId="28F16A89" w14:textId="77777777" w:rsidR="006411A6" w:rsidRDefault="006411A6" w:rsidP="006411A6">
      <w:pPr>
        <w:spacing w:line="276" w:lineRule="auto"/>
        <w:jc w:val="both"/>
        <w:rPr>
          <w:sz w:val="28"/>
          <w:szCs w:val="28"/>
        </w:rPr>
      </w:pPr>
    </w:p>
    <w:p w14:paraId="5090DC44" w14:textId="77777777" w:rsidR="006411A6" w:rsidRDefault="006411A6" w:rsidP="006411A6">
      <w:pPr>
        <w:spacing w:line="276" w:lineRule="auto"/>
        <w:jc w:val="both"/>
        <w:rPr>
          <w:sz w:val="28"/>
          <w:szCs w:val="28"/>
        </w:rPr>
      </w:pPr>
    </w:p>
    <w:p w14:paraId="605F0D05" w14:textId="77777777" w:rsidR="006411A6" w:rsidRDefault="006411A6" w:rsidP="006411A6">
      <w:pPr>
        <w:spacing w:line="276" w:lineRule="auto"/>
        <w:jc w:val="both"/>
        <w:rPr>
          <w:sz w:val="28"/>
          <w:szCs w:val="28"/>
        </w:rPr>
      </w:pPr>
    </w:p>
    <w:p w14:paraId="7EA3A124" w14:textId="77777777" w:rsidR="006411A6" w:rsidRDefault="006411A6" w:rsidP="006411A6">
      <w:pPr>
        <w:spacing w:line="276" w:lineRule="auto"/>
        <w:jc w:val="both"/>
        <w:rPr>
          <w:sz w:val="28"/>
          <w:szCs w:val="28"/>
        </w:rPr>
      </w:pPr>
    </w:p>
    <w:p w14:paraId="6669E5E0" w14:textId="77777777" w:rsidR="006411A6" w:rsidRDefault="006411A6" w:rsidP="006411A6">
      <w:pPr>
        <w:spacing w:line="276" w:lineRule="auto"/>
        <w:jc w:val="both"/>
        <w:rPr>
          <w:sz w:val="28"/>
          <w:szCs w:val="28"/>
        </w:rPr>
      </w:pPr>
    </w:p>
    <w:p w14:paraId="07A4AFB3"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7CF45AA0" w14:textId="77777777" w:rsidTr="0049047E">
        <w:tc>
          <w:tcPr>
            <w:tcW w:w="5000" w:type="pct"/>
            <w:gridSpan w:val="4"/>
          </w:tcPr>
          <w:p w14:paraId="53F51A07"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0B5F1C80" w14:textId="77777777" w:rsidTr="0049047E">
        <w:tc>
          <w:tcPr>
            <w:tcW w:w="1295" w:type="pct"/>
          </w:tcPr>
          <w:p w14:paraId="4545B565"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1E4CB48B" w14:textId="77777777" w:rsidR="006411A6" w:rsidRPr="0002485F" w:rsidRDefault="006411A6" w:rsidP="0049047E">
            <w:pPr>
              <w:widowControl w:val="0"/>
              <w:autoSpaceDE w:val="0"/>
              <w:autoSpaceDN w:val="0"/>
              <w:adjustRightInd w:val="0"/>
              <w:jc w:val="center"/>
            </w:pPr>
            <w:r w:rsidRPr="0002485F">
              <w:t>Рассмотрено ЦМК СД</w:t>
            </w:r>
          </w:p>
          <w:p w14:paraId="7FB6EB98"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277921C7"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6D1196FF"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56DAAE52"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1E5E5908"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28</w:t>
            </w:r>
          </w:p>
          <w:p w14:paraId="248A4832" w14:textId="77777777" w:rsidR="006411A6" w:rsidRPr="0002485F" w:rsidRDefault="006411A6" w:rsidP="0049047E">
            <w:pPr>
              <w:widowControl w:val="0"/>
              <w:autoSpaceDE w:val="0"/>
              <w:autoSpaceDN w:val="0"/>
              <w:adjustRightInd w:val="0"/>
              <w:jc w:val="center"/>
              <w:rPr>
                <w:b/>
              </w:rPr>
            </w:pPr>
          </w:p>
        </w:tc>
        <w:tc>
          <w:tcPr>
            <w:tcW w:w="1427" w:type="pct"/>
          </w:tcPr>
          <w:p w14:paraId="68007A28" w14:textId="77777777" w:rsidR="006411A6" w:rsidRPr="0002485F" w:rsidRDefault="006411A6" w:rsidP="0049047E">
            <w:pPr>
              <w:widowControl w:val="0"/>
              <w:autoSpaceDE w:val="0"/>
              <w:autoSpaceDN w:val="0"/>
              <w:adjustRightInd w:val="0"/>
              <w:jc w:val="center"/>
            </w:pPr>
            <w:r w:rsidRPr="0002485F">
              <w:t>«Утверждаю»</w:t>
            </w:r>
          </w:p>
          <w:p w14:paraId="755B421F" w14:textId="77777777" w:rsidR="006411A6" w:rsidRPr="0002485F" w:rsidRDefault="006411A6" w:rsidP="0049047E">
            <w:pPr>
              <w:widowControl w:val="0"/>
              <w:autoSpaceDE w:val="0"/>
              <w:autoSpaceDN w:val="0"/>
              <w:adjustRightInd w:val="0"/>
              <w:jc w:val="center"/>
            </w:pPr>
            <w:r w:rsidRPr="0002485F">
              <w:t>Заместитель директора</w:t>
            </w:r>
          </w:p>
          <w:p w14:paraId="49048730" w14:textId="77777777" w:rsidR="006411A6" w:rsidRPr="0002485F" w:rsidRDefault="006411A6" w:rsidP="0049047E">
            <w:pPr>
              <w:widowControl w:val="0"/>
              <w:autoSpaceDE w:val="0"/>
              <w:autoSpaceDN w:val="0"/>
              <w:adjustRightInd w:val="0"/>
              <w:jc w:val="center"/>
            </w:pPr>
            <w:r w:rsidRPr="0002485F">
              <w:t>по учебной работе</w:t>
            </w:r>
          </w:p>
          <w:p w14:paraId="4DC313E1" w14:textId="77777777" w:rsidR="006411A6" w:rsidRPr="0002485F" w:rsidRDefault="006411A6" w:rsidP="0049047E">
            <w:pPr>
              <w:widowControl w:val="0"/>
              <w:autoSpaceDE w:val="0"/>
              <w:autoSpaceDN w:val="0"/>
              <w:adjustRightInd w:val="0"/>
              <w:jc w:val="center"/>
            </w:pPr>
            <w:r w:rsidRPr="0002485F">
              <w:t>___________________</w:t>
            </w:r>
          </w:p>
          <w:p w14:paraId="4FDE779A"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249F391F" w14:textId="77777777" w:rsidR="006411A6" w:rsidRPr="0002485F" w:rsidRDefault="006411A6" w:rsidP="0049047E">
            <w:pPr>
              <w:widowControl w:val="0"/>
              <w:autoSpaceDE w:val="0"/>
              <w:autoSpaceDN w:val="0"/>
              <w:adjustRightInd w:val="0"/>
              <w:jc w:val="center"/>
            </w:pPr>
          </w:p>
        </w:tc>
      </w:tr>
      <w:tr w:rsidR="006411A6" w:rsidRPr="0002485F" w14:paraId="1B557842" w14:textId="77777777" w:rsidTr="0049047E">
        <w:trPr>
          <w:trHeight w:val="6406"/>
        </w:trPr>
        <w:tc>
          <w:tcPr>
            <w:tcW w:w="5000" w:type="pct"/>
            <w:gridSpan w:val="4"/>
            <w:tcBorders>
              <w:bottom w:val="single" w:sz="4" w:space="0" w:color="auto"/>
            </w:tcBorders>
          </w:tcPr>
          <w:p w14:paraId="5AD523DA"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19"/>
              <w:gridCol w:w="4966"/>
            </w:tblGrid>
            <w:tr w:rsidR="006411A6" w:rsidRPr="0002485F" w14:paraId="24EAF5FD" w14:textId="77777777" w:rsidTr="0049047E">
              <w:tc>
                <w:tcPr>
                  <w:tcW w:w="5416" w:type="dxa"/>
                </w:tcPr>
                <w:p w14:paraId="3DCD5BBB"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0A44E03D"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0F5B4CB2"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3C99F58C"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796DCE21"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0489B2C4"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319BB689"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3DB67B7D" w14:textId="77777777" w:rsidR="006411A6" w:rsidRPr="0002485F" w:rsidRDefault="006411A6" w:rsidP="0049047E">
                  <w:pPr>
                    <w:keepNext/>
                    <w:tabs>
                      <w:tab w:val="left" w:pos="630"/>
                    </w:tabs>
                    <w:spacing w:before="60" w:after="20"/>
                    <w:outlineLvl w:val="3"/>
                    <w:rPr>
                      <w:szCs w:val="28"/>
                    </w:rPr>
                  </w:pPr>
                  <w:r w:rsidRPr="0002485F">
                    <w:rPr>
                      <w:szCs w:val="28"/>
                    </w:rPr>
                    <w:t>ОК 09.</w:t>
                  </w:r>
                  <w:r w:rsidRPr="0002485F">
                    <w:rPr>
                      <w:szCs w:val="28"/>
                    </w:rPr>
                    <w:tab/>
                    <w:t>Использовать информационные технологии в профессиональной деятельности</w:t>
                  </w:r>
                </w:p>
                <w:p w14:paraId="1CAC3C76" w14:textId="77777777" w:rsidR="006411A6" w:rsidRPr="0002485F" w:rsidRDefault="006411A6" w:rsidP="0049047E">
                  <w:pPr>
                    <w:keepNext/>
                    <w:tabs>
                      <w:tab w:val="left" w:pos="604"/>
                    </w:tabs>
                    <w:spacing w:before="60" w:after="20"/>
                    <w:outlineLvl w:val="3"/>
                    <w:rPr>
                      <w:szCs w:val="28"/>
                    </w:rPr>
                  </w:pPr>
                  <w:r w:rsidRPr="0002485F">
                    <w:rPr>
                      <w:szCs w:val="28"/>
                    </w:rPr>
                    <w:t>ОК 10.</w:t>
                  </w:r>
                  <w:r w:rsidRPr="0002485F">
                    <w:rPr>
                      <w:szCs w:val="28"/>
                    </w:rPr>
                    <w:tab/>
                    <w:t>Пользоваться профессиональной документацией на государственном и иностранном языках</w:t>
                  </w:r>
                </w:p>
                <w:p w14:paraId="16982A60" w14:textId="77777777" w:rsidR="006411A6" w:rsidRPr="0002485F" w:rsidRDefault="006411A6" w:rsidP="0049047E">
                  <w:pPr>
                    <w:keepNext/>
                    <w:tabs>
                      <w:tab w:val="left" w:pos="604"/>
                    </w:tabs>
                    <w:spacing w:before="60" w:after="20"/>
                    <w:outlineLvl w:val="3"/>
                    <w:rPr>
                      <w:szCs w:val="28"/>
                    </w:rPr>
                  </w:pPr>
                  <w:r w:rsidRPr="0002485F">
                    <w:rPr>
                      <w:szCs w:val="28"/>
                    </w:rPr>
                    <w:t>ПК 2.1.</w:t>
                  </w:r>
                  <w:r w:rsidRPr="0002485F">
                    <w:rPr>
                      <w:szCs w:val="28"/>
                    </w:rPr>
                    <w:tab/>
                    <w:t>Изготавливать лекарственные формы по рецептам и требованиям медицинских организаций</w:t>
                  </w:r>
                </w:p>
                <w:p w14:paraId="669E5E7E" w14:textId="77777777" w:rsidR="006411A6" w:rsidRPr="0002485F" w:rsidRDefault="006411A6" w:rsidP="0049047E">
                  <w:pPr>
                    <w:keepNext/>
                    <w:tabs>
                      <w:tab w:val="left" w:pos="604"/>
                    </w:tabs>
                    <w:spacing w:before="60" w:after="20"/>
                    <w:outlineLvl w:val="3"/>
                    <w:rPr>
                      <w:szCs w:val="28"/>
                    </w:rPr>
                  </w:pPr>
                  <w:r w:rsidRPr="0002485F">
                    <w:rPr>
                      <w:szCs w:val="28"/>
                    </w:rPr>
                    <w:t>ПК 2.2.</w:t>
                  </w:r>
                  <w:r w:rsidRPr="0002485F">
                    <w:rPr>
                      <w:szCs w:val="28"/>
                    </w:rPr>
                    <w:tab/>
                    <w:t>Изготавливать внутриаптечную заготовку и фасовать лекарственные средства для последующей реализации</w:t>
                  </w:r>
                </w:p>
                <w:p w14:paraId="649BFBC3" w14:textId="77777777" w:rsidR="006411A6" w:rsidRPr="0002485F" w:rsidRDefault="006411A6" w:rsidP="0049047E">
                  <w:pPr>
                    <w:keepNext/>
                    <w:tabs>
                      <w:tab w:val="left" w:pos="604"/>
                    </w:tabs>
                    <w:spacing w:before="60" w:after="20"/>
                    <w:outlineLvl w:val="3"/>
                    <w:rPr>
                      <w:szCs w:val="28"/>
                    </w:rPr>
                  </w:pPr>
                  <w:r w:rsidRPr="0002485F">
                    <w:rPr>
                      <w:szCs w:val="28"/>
                    </w:rPr>
                    <w:t>ПК 2.4.</w:t>
                  </w:r>
                  <w:r w:rsidRPr="0002485F">
                    <w:rPr>
                      <w:szCs w:val="28"/>
                    </w:rPr>
                    <w:tab/>
                    <w:t>Оформлять документы первичного учета по изготовлению лекарственных препаратов</w:t>
                  </w:r>
                </w:p>
                <w:p w14:paraId="4F164892" w14:textId="77777777" w:rsidR="006411A6" w:rsidRPr="0002485F" w:rsidRDefault="006411A6" w:rsidP="0049047E">
                  <w:pPr>
                    <w:keepNext/>
                    <w:tabs>
                      <w:tab w:val="left" w:pos="320"/>
                      <w:tab w:val="left" w:pos="746"/>
                    </w:tabs>
                    <w:spacing w:before="60" w:after="20"/>
                    <w:outlineLvl w:val="3"/>
                    <w:rPr>
                      <w:szCs w:val="28"/>
                    </w:rPr>
                  </w:pPr>
                  <w:r w:rsidRPr="0002485F">
                    <w:rPr>
                      <w:szCs w:val="28"/>
                    </w:rPr>
                    <w:t>ПК 2.5.</w:t>
                  </w:r>
                  <w:r w:rsidRPr="0002485F">
                    <w:rPr>
                      <w:szCs w:val="28"/>
                    </w:rPr>
                    <w:tab/>
                    <w:t>Соблюдать правила санитарно-гигиенического режима, охраны труда, техники безопасности и противопожарной безопасности, порядок действия при чрезвычайных ситуациях</w:t>
                  </w:r>
                </w:p>
              </w:tc>
            </w:tr>
          </w:tbl>
          <w:p w14:paraId="64EBA26E" w14:textId="77777777" w:rsidR="006411A6" w:rsidRPr="0002485F" w:rsidRDefault="006411A6" w:rsidP="0049047E">
            <w:pPr>
              <w:keepNext/>
              <w:spacing w:line="276" w:lineRule="auto"/>
              <w:jc w:val="both"/>
              <w:outlineLvl w:val="3"/>
              <w:rPr>
                <w:b/>
              </w:rPr>
            </w:pPr>
            <w:r w:rsidRPr="0002485F">
              <w:rPr>
                <w:b/>
              </w:rPr>
              <w:t>Задания:</w:t>
            </w:r>
          </w:p>
          <w:p w14:paraId="3EC346A7" w14:textId="77777777" w:rsidR="006411A6" w:rsidRPr="0058191A" w:rsidRDefault="006411A6" w:rsidP="0049047E">
            <w:pPr>
              <w:spacing w:line="276" w:lineRule="auto"/>
              <w:jc w:val="both"/>
              <w:rPr>
                <w:bCs/>
              </w:rPr>
            </w:pPr>
            <w:r w:rsidRPr="0058191A">
              <w:rPr>
                <w:bCs/>
              </w:rPr>
              <w:t xml:space="preserve">1. Расскажите об особенностях послеродового периода. Наблюдение и уход за </w:t>
            </w:r>
          </w:p>
          <w:p w14:paraId="647A55B3" w14:textId="77777777" w:rsidR="006411A6" w:rsidRPr="0058191A" w:rsidRDefault="006411A6" w:rsidP="0049047E">
            <w:pPr>
              <w:spacing w:line="276" w:lineRule="auto"/>
              <w:jc w:val="both"/>
              <w:rPr>
                <w:bCs/>
              </w:rPr>
            </w:pPr>
            <w:r w:rsidRPr="0058191A">
              <w:rPr>
                <w:bCs/>
              </w:rPr>
              <w:t xml:space="preserve">родильницей. </w:t>
            </w:r>
          </w:p>
          <w:p w14:paraId="4436967C" w14:textId="77777777" w:rsidR="006411A6" w:rsidRPr="0058191A" w:rsidRDefault="006411A6" w:rsidP="0049047E">
            <w:pPr>
              <w:spacing w:line="276" w:lineRule="auto"/>
              <w:jc w:val="both"/>
              <w:rPr>
                <w:bCs/>
              </w:rPr>
            </w:pPr>
            <w:r w:rsidRPr="0058191A">
              <w:rPr>
                <w:bCs/>
              </w:rPr>
              <w:t xml:space="preserve">2. Расшифруйте правила кормления новорожденного. Противопоказания к раннему </w:t>
            </w:r>
          </w:p>
          <w:p w14:paraId="7D37E072" w14:textId="77777777" w:rsidR="006411A6" w:rsidRPr="0058191A" w:rsidRDefault="006411A6" w:rsidP="0049047E">
            <w:pPr>
              <w:spacing w:line="276" w:lineRule="auto"/>
              <w:jc w:val="both"/>
              <w:rPr>
                <w:bCs/>
              </w:rPr>
            </w:pPr>
            <w:r w:rsidRPr="0058191A">
              <w:rPr>
                <w:bCs/>
              </w:rPr>
              <w:t>прикладыванию к груди со стороны матери и ребёнка.</w:t>
            </w:r>
          </w:p>
          <w:p w14:paraId="63AA679A" w14:textId="77777777" w:rsidR="006411A6" w:rsidRPr="0002485F" w:rsidRDefault="006411A6" w:rsidP="0049047E">
            <w:pPr>
              <w:spacing w:line="276" w:lineRule="auto"/>
              <w:jc w:val="both"/>
              <w:rPr>
                <w:bCs/>
              </w:rPr>
            </w:pPr>
            <w:r w:rsidRPr="0058191A">
              <w:rPr>
                <w:bCs/>
              </w:rPr>
              <w:t>3. Продемонстрируйте технику пеленания ребёнка для дома.</w:t>
            </w:r>
          </w:p>
        </w:tc>
      </w:tr>
    </w:tbl>
    <w:p w14:paraId="38F33260" w14:textId="77777777" w:rsidR="006411A6" w:rsidRDefault="006411A6" w:rsidP="006411A6">
      <w:pPr>
        <w:spacing w:line="276" w:lineRule="auto"/>
        <w:jc w:val="both"/>
        <w:rPr>
          <w:sz w:val="28"/>
          <w:szCs w:val="28"/>
        </w:rPr>
      </w:pPr>
    </w:p>
    <w:p w14:paraId="64E061C4" w14:textId="77777777" w:rsidR="006411A6" w:rsidRDefault="006411A6" w:rsidP="006411A6">
      <w:pPr>
        <w:spacing w:line="276" w:lineRule="auto"/>
        <w:jc w:val="both"/>
        <w:rPr>
          <w:sz w:val="28"/>
          <w:szCs w:val="28"/>
        </w:rPr>
      </w:pPr>
    </w:p>
    <w:p w14:paraId="0F1394B1" w14:textId="77777777" w:rsidR="006411A6" w:rsidRDefault="006411A6" w:rsidP="006411A6">
      <w:pPr>
        <w:spacing w:line="276" w:lineRule="auto"/>
        <w:jc w:val="both"/>
        <w:rPr>
          <w:sz w:val="28"/>
          <w:szCs w:val="28"/>
        </w:rPr>
      </w:pPr>
    </w:p>
    <w:p w14:paraId="7D3C00C5" w14:textId="77777777" w:rsidR="006411A6" w:rsidRDefault="006411A6" w:rsidP="006411A6">
      <w:pPr>
        <w:spacing w:line="276" w:lineRule="auto"/>
        <w:jc w:val="both"/>
        <w:rPr>
          <w:sz w:val="28"/>
          <w:szCs w:val="28"/>
        </w:rPr>
      </w:pPr>
    </w:p>
    <w:p w14:paraId="01F687CC" w14:textId="77777777" w:rsidR="006411A6" w:rsidRDefault="006411A6" w:rsidP="006411A6">
      <w:pPr>
        <w:spacing w:line="276" w:lineRule="auto"/>
        <w:jc w:val="both"/>
        <w:rPr>
          <w:sz w:val="28"/>
          <w:szCs w:val="28"/>
        </w:rPr>
      </w:pPr>
    </w:p>
    <w:p w14:paraId="2B7820B5" w14:textId="77777777" w:rsidR="006411A6" w:rsidRDefault="006411A6" w:rsidP="006411A6">
      <w:pPr>
        <w:spacing w:line="276" w:lineRule="auto"/>
        <w:jc w:val="both"/>
        <w:rPr>
          <w:sz w:val="28"/>
          <w:szCs w:val="28"/>
        </w:rPr>
      </w:pPr>
    </w:p>
    <w:p w14:paraId="3A8B9732" w14:textId="77777777" w:rsidR="006411A6" w:rsidRDefault="006411A6" w:rsidP="006411A6">
      <w:pPr>
        <w:spacing w:line="276" w:lineRule="auto"/>
        <w:jc w:val="both"/>
        <w:rPr>
          <w:sz w:val="28"/>
          <w:szCs w:val="28"/>
        </w:rPr>
      </w:pPr>
    </w:p>
    <w:p w14:paraId="18343208"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59A3F514" w14:textId="77777777" w:rsidTr="0049047E">
        <w:tc>
          <w:tcPr>
            <w:tcW w:w="5000" w:type="pct"/>
            <w:gridSpan w:val="4"/>
          </w:tcPr>
          <w:p w14:paraId="257020B8"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1F05AB61" w14:textId="77777777" w:rsidTr="0049047E">
        <w:tc>
          <w:tcPr>
            <w:tcW w:w="1295" w:type="pct"/>
          </w:tcPr>
          <w:p w14:paraId="01FDEFFD"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05EC69B9" w14:textId="77777777" w:rsidR="006411A6" w:rsidRPr="0002485F" w:rsidRDefault="006411A6" w:rsidP="0049047E">
            <w:pPr>
              <w:widowControl w:val="0"/>
              <w:autoSpaceDE w:val="0"/>
              <w:autoSpaceDN w:val="0"/>
              <w:adjustRightInd w:val="0"/>
              <w:jc w:val="center"/>
            </w:pPr>
            <w:r w:rsidRPr="0002485F">
              <w:t>Рассмотрено ЦМК СД</w:t>
            </w:r>
          </w:p>
          <w:p w14:paraId="59A08326"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7DD42853"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4F1BFFC6"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00302015"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514B6E3D"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29</w:t>
            </w:r>
          </w:p>
          <w:p w14:paraId="55D1053C" w14:textId="77777777" w:rsidR="006411A6" w:rsidRPr="0002485F" w:rsidRDefault="006411A6" w:rsidP="0049047E">
            <w:pPr>
              <w:widowControl w:val="0"/>
              <w:autoSpaceDE w:val="0"/>
              <w:autoSpaceDN w:val="0"/>
              <w:adjustRightInd w:val="0"/>
              <w:jc w:val="center"/>
              <w:rPr>
                <w:b/>
              </w:rPr>
            </w:pPr>
          </w:p>
        </w:tc>
        <w:tc>
          <w:tcPr>
            <w:tcW w:w="1427" w:type="pct"/>
          </w:tcPr>
          <w:p w14:paraId="4EC2A650" w14:textId="77777777" w:rsidR="006411A6" w:rsidRPr="0002485F" w:rsidRDefault="006411A6" w:rsidP="0049047E">
            <w:pPr>
              <w:widowControl w:val="0"/>
              <w:autoSpaceDE w:val="0"/>
              <w:autoSpaceDN w:val="0"/>
              <w:adjustRightInd w:val="0"/>
              <w:jc w:val="center"/>
            </w:pPr>
            <w:r w:rsidRPr="0002485F">
              <w:t>«Утверждаю»</w:t>
            </w:r>
          </w:p>
          <w:p w14:paraId="1C732AE6" w14:textId="77777777" w:rsidR="006411A6" w:rsidRPr="0002485F" w:rsidRDefault="006411A6" w:rsidP="0049047E">
            <w:pPr>
              <w:widowControl w:val="0"/>
              <w:autoSpaceDE w:val="0"/>
              <w:autoSpaceDN w:val="0"/>
              <w:adjustRightInd w:val="0"/>
              <w:jc w:val="center"/>
            </w:pPr>
            <w:r w:rsidRPr="0002485F">
              <w:t>Заместитель директора</w:t>
            </w:r>
          </w:p>
          <w:p w14:paraId="0941793F" w14:textId="77777777" w:rsidR="006411A6" w:rsidRPr="0002485F" w:rsidRDefault="006411A6" w:rsidP="0049047E">
            <w:pPr>
              <w:widowControl w:val="0"/>
              <w:autoSpaceDE w:val="0"/>
              <w:autoSpaceDN w:val="0"/>
              <w:adjustRightInd w:val="0"/>
              <w:jc w:val="center"/>
            </w:pPr>
            <w:r w:rsidRPr="0002485F">
              <w:t>по учебной работе</w:t>
            </w:r>
          </w:p>
          <w:p w14:paraId="2FD52880" w14:textId="77777777" w:rsidR="006411A6" w:rsidRPr="0002485F" w:rsidRDefault="006411A6" w:rsidP="0049047E">
            <w:pPr>
              <w:widowControl w:val="0"/>
              <w:autoSpaceDE w:val="0"/>
              <w:autoSpaceDN w:val="0"/>
              <w:adjustRightInd w:val="0"/>
              <w:jc w:val="center"/>
            </w:pPr>
            <w:r w:rsidRPr="0002485F">
              <w:t>___________________</w:t>
            </w:r>
          </w:p>
          <w:p w14:paraId="1F7F7C56"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78D1ADCE" w14:textId="77777777" w:rsidR="006411A6" w:rsidRPr="0002485F" w:rsidRDefault="006411A6" w:rsidP="0049047E">
            <w:pPr>
              <w:widowControl w:val="0"/>
              <w:autoSpaceDE w:val="0"/>
              <w:autoSpaceDN w:val="0"/>
              <w:adjustRightInd w:val="0"/>
              <w:jc w:val="center"/>
            </w:pPr>
          </w:p>
        </w:tc>
      </w:tr>
      <w:tr w:rsidR="006411A6" w:rsidRPr="0002485F" w14:paraId="38E3A62A" w14:textId="77777777" w:rsidTr="0049047E">
        <w:trPr>
          <w:trHeight w:val="6406"/>
        </w:trPr>
        <w:tc>
          <w:tcPr>
            <w:tcW w:w="5000" w:type="pct"/>
            <w:gridSpan w:val="4"/>
            <w:tcBorders>
              <w:bottom w:val="single" w:sz="4" w:space="0" w:color="auto"/>
            </w:tcBorders>
          </w:tcPr>
          <w:p w14:paraId="378C5F50"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56530AFE" w14:textId="77777777" w:rsidTr="0049047E">
              <w:tc>
                <w:tcPr>
                  <w:tcW w:w="5416" w:type="dxa"/>
                </w:tcPr>
                <w:p w14:paraId="1F3146F2"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407B854F"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5DB607E8"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2B5A31D0"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3E35CCEF"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103B488"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763198B9"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67BCF0CF"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566F1BED"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7F8F2E0F"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32E6E2EC"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5E9C39BF"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2A602F34"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46FF9710"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4AD9855E" w14:textId="77777777" w:rsidR="006411A6" w:rsidRPr="0002485F" w:rsidRDefault="006411A6" w:rsidP="0049047E">
            <w:pPr>
              <w:keepNext/>
              <w:spacing w:line="276" w:lineRule="auto"/>
              <w:jc w:val="both"/>
              <w:outlineLvl w:val="3"/>
              <w:rPr>
                <w:b/>
              </w:rPr>
            </w:pPr>
            <w:r w:rsidRPr="0002485F">
              <w:rPr>
                <w:b/>
              </w:rPr>
              <w:t>Задания:</w:t>
            </w:r>
          </w:p>
          <w:p w14:paraId="15DE51D9" w14:textId="77777777" w:rsidR="006411A6" w:rsidRPr="0058191A" w:rsidRDefault="006411A6" w:rsidP="0049047E">
            <w:pPr>
              <w:spacing w:line="276" w:lineRule="auto"/>
              <w:jc w:val="both"/>
              <w:rPr>
                <w:bCs/>
              </w:rPr>
            </w:pPr>
            <w:r w:rsidRPr="0058191A">
              <w:rPr>
                <w:bCs/>
              </w:rPr>
              <w:t>1. Дайте понятие о климактерич</w:t>
            </w:r>
            <w:r>
              <w:rPr>
                <w:bCs/>
              </w:rPr>
              <w:t xml:space="preserve">еском периоде в жизни женщины. </w:t>
            </w:r>
            <w:r w:rsidRPr="0058191A">
              <w:rPr>
                <w:bCs/>
              </w:rPr>
              <w:t xml:space="preserve">Классификация, клиника, лечение. </w:t>
            </w:r>
          </w:p>
          <w:p w14:paraId="0CF6BE7D" w14:textId="77777777" w:rsidR="006411A6" w:rsidRPr="0058191A" w:rsidRDefault="006411A6" w:rsidP="0049047E">
            <w:pPr>
              <w:spacing w:line="276" w:lineRule="auto"/>
              <w:jc w:val="both"/>
              <w:rPr>
                <w:bCs/>
              </w:rPr>
            </w:pPr>
            <w:r w:rsidRPr="0058191A">
              <w:rPr>
                <w:bCs/>
              </w:rPr>
              <w:t>2. Расскажите об интранатальном и</w:t>
            </w:r>
            <w:r>
              <w:rPr>
                <w:bCs/>
              </w:rPr>
              <w:t xml:space="preserve"> постнатальном периоде: сроки, </w:t>
            </w:r>
            <w:r w:rsidRPr="0058191A">
              <w:rPr>
                <w:bCs/>
              </w:rPr>
              <w:t xml:space="preserve">особенности, возможные проблемы. </w:t>
            </w:r>
          </w:p>
          <w:p w14:paraId="70F66DEA" w14:textId="77777777" w:rsidR="006411A6" w:rsidRPr="0002485F" w:rsidRDefault="006411A6" w:rsidP="0049047E">
            <w:pPr>
              <w:spacing w:line="276" w:lineRule="auto"/>
              <w:jc w:val="both"/>
              <w:rPr>
                <w:bCs/>
              </w:rPr>
            </w:pPr>
            <w:r w:rsidRPr="0058191A">
              <w:rPr>
                <w:bCs/>
              </w:rPr>
              <w:t>3. Продемонстрируйте технику подмывания детей раннего возраста.</w:t>
            </w:r>
          </w:p>
        </w:tc>
      </w:tr>
    </w:tbl>
    <w:p w14:paraId="106A725A" w14:textId="77777777" w:rsidR="006411A6" w:rsidRDefault="006411A6" w:rsidP="006411A6">
      <w:pPr>
        <w:spacing w:line="276" w:lineRule="auto"/>
        <w:jc w:val="both"/>
        <w:rPr>
          <w:sz w:val="28"/>
          <w:szCs w:val="28"/>
        </w:rPr>
      </w:pPr>
    </w:p>
    <w:p w14:paraId="5EB1990C" w14:textId="77777777" w:rsidR="006411A6" w:rsidRDefault="006411A6" w:rsidP="006411A6">
      <w:pPr>
        <w:spacing w:line="276" w:lineRule="auto"/>
        <w:jc w:val="both"/>
        <w:rPr>
          <w:sz w:val="28"/>
          <w:szCs w:val="28"/>
        </w:rPr>
      </w:pPr>
    </w:p>
    <w:p w14:paraId="5E493D98" w14:textId="77777777" w:rsidR="006411A6" w:rsidRDefault="006411A6" w:rsidP="006411A6">
      <w:pPr>
        <w:spacing w:line="276" w:lineRule="auto"/>
        <w:jc w:val="both"/>
        <w:rPr>
          <w:sz w:val="28"/>
          <w:szCs w:val="28"/>
        </w:rPr>
      </w:pPr>
    </w:p>
    <w:p w14:paraId="3ACCE110" w14:textId="77777777" w:rsidR="006411A6" w:rsidRDefault="006411A6" w:rsidP="006411A6">
      <w:pPr>
        <w:spacing w:line="276" w:lineRule="auto"/>
        <w:jc w:val="both"/>
        <w:rPr>
          <w:sz w:val="28"/>
          <w:szCs w:val="28"/>
        </w:rPr>
      </w:pPr>
    </w:p>
    <w:p w14:paraId="60E2EB6B" w14:textId="77777777" w:rsidR="006411A6" w:rsidRDefault="006411A6" w:rsidP="006411A6">
      <w:pPr>
        <w:spacing w:line="276" w:lineRule="auto"/>
        <w:jc w:val="both"/>
        <w:rPr>
          <w:sz w:val="28"/>
          <w:szCs w:val="28"/>
        </w:rPr>
      </w:pPr>
    </w:p>
    <w:p w14:paraId="292D250B" w14:textId="77777777" w:rsidR="006411A6" w:rsidRDefault="006411A6" w:rsidP="006411A6">
      <w:pPr>
        <w:spacing w:line="276" w:lineRule="auto"/>
        <w:jc w:val="both"/>
        <w:rPr>
          <w:sz w:val="28"/>
          <w:szCs w:val="28"/>
        </w:rPr>
      </w:pPr>
    </w:p>
    <w:p w14:paraId="43F2CD05" w14:textId="77777777" w:rsidR="006411A6" w:rsidRDefault="006411A6" w:rsidP="006411A6">
      <w:pPr>
        <w:spacing w:line="276" w:lineRule="auto"/>
        <w:jc w:val="both"/>
        <w:rPr>
          <w:sz w:val="28"/>
          <w:szCs w:val="28"/>
        </w:rPr>
      </w:pPr>
    </w:p>
    <w:p w14:paraId="54B0113B" w14:textId="77777777" w:rsidR="006411A6" w:rsidRDefault="006411A6" w:rsidP="006411A6">
      <w:pPr>
        <w:spacing w:line="276" w:lineRule="auto"/>
        <w:jc w:val="both"/>
        <w:rPr>
          <w:sz w:val="28"/>
          <w:szCs w:val="28"/>
        </w:rPr>
      </w:pPr>
    </w:p>
    <w:tbl>
      <w:tblPr>
        <w:tblStyle w:val="a7"/>
        <w:tblW w:w="5689" w:type="pct"/>
        <w:tblInd w:w="-856" w:type="dxa"/>
        <w:tblLook w:val="04A0" w:firstRow="1" w:lastRow="0" w:firstColumn="1" w:lastColumn="0" w:noHBand="0" w:noVBand="1"/>
      </w:tblPr>
      <w:tblGrid>
        <w:gridCol w:w="2597"/>
        <w:gridCol w:w="2581"/>
        <w:gridCol w:w="2261"/>
        <w:gridCol w:w="2872"/>
      </w:tblGrid>
      <w:tr w:rsidR="006411A6" w:rsidRPr="0002485F" w14:paraId="55F75EDB" w14:textId="77777777" w:rsidTr="0049047E">
        <w:tc>
          <w:tcPr>
            <w:tcW w:w="5000" w:type="pct"/>
            <w:gridSpan w:val="4"/>
          </w:tcPr>
          <w:p w14:paraId="0191EB2A" w14:textId="77777777" w:rsidR="006411A6" w:rsidRPr="00B2161D" w:rsidRDefault="006411A6" w:rsidP="0049047E">
            <w:pPr>
              <w:jc w:val="center"/>
              <w:rPr>
                <w:szCs w:val="28"/>
              </w:rPr>
            </w:pPr>
            <w:r>
              <w:rPr>
                <w:szCs w:val="28"/>
              </w:rPr>
              <w:lastRenderedPageBreak/>
              <w:t xml:space="preserve">Здоровый человек и его </w:t>
            </w:r>
            <w:r w:rsidRPr="00C47D8E">
              <w:rPr>
                <w:szCs w:val="28"/>
              </w:rPr>
              <w:t>окружение</w:t>
            </w:r>
          </w:p>
        </w:tc>
      </w:tr>
      <w:tr w:rsidR="006411A6" w:rsidRPr="0002485F" w14:paraId="7B4543D3" w14:textId="77777777" w:rsidTr="0049047E">
        <w:tc>
          <w:tcPr>
            <w:tcW w:w="1295" w:type="pct"/>
          </w:tcPr>
          <w:p w14:paraId="0DFEE509" w14:textId="77777777" w:rsidR="006411A6" w:rsidRPr="0002485F" w:rsidRDefault="006411A6" w:rsidP="0049047E">
            <w:pPr>
              <w:jc w:val="center"/>
            </w:pPr>
            <w:r w:rsidRPr="0002485F">
              <w:t>ОГБПОУ «Черемховский медицинский колледж им. Турышевой А.А.»</w:t>
            </w:r>
          </w:p>
        </w:tc>
        <w:tc>
          <w:tcPr>
            <w:tcW w:w="1214" w:type="pct"/>
          </w:tcPr>
          <w:p w14:paraId="06A53150" w14:textId="77777777" w:rsidR="006411A6" w:rsidRPr="0002485F" w:rsidRDefault="006411A6" w:rsidP="0049047E">
            <w:pPr>
              <w:widowControl w:val="0"/>
              <w:autoSpaceDE w:val="0"/>
              <w:autoSpaceDN w:val="0"/>
              <w:adjustRightInd w:val="0"/>
              <w:jc w:val="center"/>
            </w:pPr>
            <w:r w:rsidRPr="0002485F">
              <w:t>Рассмотрено ЦМК СД</w:t>
            </w:r>
          </w:p>
          <w:p w14:paraId="0A616F88" w14:textId="77777777" w:rsidR="006411A6" w:rsidRPr="0002485F" w:rsidRDefault="006411A6" w:rsidP="0049047E">
            <w:pPr>
              <w:widowControl w:val="0"/>
              <w:autoSpaceDE w:val="0"/>
              <w:autoSpaceDN w:val="0"/>
              <w:adjustRightInd w:val="0"/>
              <w:jc w:val="center"/>
              <w:rPr>
                <w:u w:val="single"/>
              </w:rPr>
            </w:pPr>
            <w:r w:rsidRPr="0002485F">
              <w:t xml:space="preserve">Протокол № </w:t>
            </w:r>
            <w:r w:rsidRPr="0002485F">
              <w:rPr>
                <w:u w:val="single"/>
              </w:rPr>
              <w:t>__</w:t>
            </w:r>
          </w:p>
          <w:p w14:paraId="570060FD" w14:textId="77777777" w:rsidR="006411A6" w:rsidRPr="0002485F" w:rsidRDefault="006411A6" w:rsidP="0049047E">
            <w:pPr>
              <w:widowControl w:val="0"/>
              <w:autoSpaceDE w:val="0"/>
              <w:autoSpaceDN w:val="0"/>
              <w:adjustRightInd w:val="0"/>
              <w:jc w:val="center"/>
            </w:pPr>
            <w:r w:rsidRPr="0002485F">
              <w:t>«</w:t>
            </w:r>
            <w:r w:rsidRPr="0002485F">
              <w:rPr>
                <w:u w:val="single"/>
              </w:rPr>
              <w:t>___</w:t>
            </w:r>
            <w:r w:rsidRPr="0002485F">
              <w:t xml:space="preserve">»  </w:t>
            </w:r>
            <w:r w:rsidRPr="0002485F">
              <w:rPr>
                <w:u w:val="single"/>
              </w:rPr>
              <w:t>_________</w:t>
            </w:r>
            <w:r w:rsidRPr="0002485F">
              <w:t xml:space="preserve"> 20__г.</w:t>
            </w:r>
          </w:p>
          <w:p w14:paraId="4495A6AC" w14:textId="77777777" w:rsidR="006411A6" w:rsidRPr="0002485F" w:rsidRDefault="006411A6" w:rsidP="0049047E">
            <w:pPr>
              <w:widowControl w:val="0"/>
              <w:autoSpaceDE w:val="0"/>
              <w:autoSpaceDN w:val="0"/>
              <w:adjustRightInd w:val="0"/>
              <w:jc w:val="center"/>
            </w:pPr>
            <w:r w:rsidRPr="0002485F">
              <w:t>Председатель________</w:t>
            </w:r>
          </w:p>
        </w:tc>
        <w:tc>
          <w:tcPr>
            <w:tcW w:w="1063" w:type="pct"/>
          </w:tcPr>
          <w:p w14:paraId="3C27E961" w14:textId="77777777" w:rsidR="006411A6" w:rsidRPr="0002485F" w:rsidRDefault="006411A6" w:rsidP="0049047E">
            <w:pPr>
              <w:widowControl w:val="0"/>
              <w:autoSpaceDE w:val="0"/>
              <w:autoSpaceDN w:val="0"/>
              <w:adjustRightInd w:val="0"/>
              <w:jc w:val="center"/>
              <w:rPr>
                <w:b/>
              </w:rPr>
            </w:pPr>
            <w:r w:rsidRPr="0002485F">
              <w:rPr>
                <w:b/>
              </w:rPr>
              <w:t>Экзаменационный</w:t>
            </w:r>
          </w:p>
          <w:p w14:paraId="6231005C" w14:textId="77777777" w:rsidR="006411A6" w:rsidRPr="0002485F" w:rsidRDefault="006411A6" w:rsidP="0049047E">
            <w:pPr>
              <w:widowControl w:val="0"/>
              <w:autoSpaceDE w:val="0"/>
              <w:autoSpaceDN w:val="0"/>
              <w:adjustRightInd w:val="0"/>
              <w:jc w:val="center"/>
              <w:rPr>
                <w:b/>
                <w:u w:val="single"/>
              </w:rPr>
            </w:pPr>
            <w:r w:rsidRPr="0002485F">
              <w:rPr>
                <w:b/>
              </w:rPr>
              <w:t xml:space="preserve">билет № </w:t>
            </w:r>
            <w:r>
              <w:rPr>
                <w:b/>
                <w:u w:val="single"/>
              </w:rPr>
              <w:t>30</w:t>
            </w:r>
          </w:p>
          <w:p w14:paraId="0CE7A643" w14:textId="77777777" w:rsidR="006411A6" w:rsidRPr="0002485F" w:rsidRDefault="006411A6" w:rsidP="0049047E">
            <w:pPr>
              <w:widowControl w:val="0"/>
              <w:autoSpaceDE w:val="0"/>
              <w:autoSpaceDN w:val="0"/>
              <w:adjustRightInd w:val="0"/>
              <w:jc w:val="center"/>
              <w:rPr>
                <w:b/>
              </w:rPr>
            </w:pPr>
          </w:p>
        </w:tc>
        <w:tc>
          <w:tcPr>
            <w:tcW w:w="1427" w:type="pct"/>
          </w:tcPr>
          <w:p w14:paraId="2DE20DD7" w14:textId="77777777" w:rsidR="006411A6" w:rsidRPr="0002485F" w:rsidRDefault="006411A6" w:rsidP="0049047E">
            <w:pPr>
              <w:widowControl w:val="0"/>
              <w:autoSpaceDE w:val="0"/>
              <w:autoSpaceDN w:val="0"/>
              <w:adjustRightInd w:val="0"/>
              <w:jc w:val="center"/>
            </w:pPr>
            <w:r w:rsidRPr="0002485F">
              <w:t>«Утверждаю»</w:t>
            </w:r>
          </w:p>
          <w:p w14:paraId="5439BF1B" w14:textId="77777777" w:rsidR="006411A6" w:rsidRPr="0002485F" w:rsidRDefault="006411A6" w:rsidP="0049047E">
            <w:pPr>
              <w:widowControl w:val="0"/>
              <w:autoSpaceDE w:val="0"/>
              <w:autoSpaceDN w:val="0"/>
              <w:adjustRightInd w:val="0"/>
              <w:jc w:val="center"/>
            </w:pPr>
            <w:r w:rsidRPr="0002485F">
              <w:t>Заместитель директора</w:t>
            </w:r>
          </w:p>
          <w:p w14:paraId="46654C05" w14:textId="77777777" w:rsidR="006411A6" w:rsidRPr="0002485F" w:rsidRDefault="006411A6" w:rsidP="0049047E">
            <w:pPr>
              <w:widowControl w:val="0"/>
              <w:autoSpaceDE w:val="0"/>
              <w:autoSpaceDN w:val="0"/>
              <w:adjustRightInd w:val="0"/>
              <w:jc w:val="center"/>
            </w:pPr>
            <w:r w:rsidRPr="0002485F">
              <w:t>по учебной работе</w:t>
            </w:r>
          </w:p>
          <w:p w14:paraId="37223428" w14:textId="77777777" w:rsidR="006411A6" w:rsidRPr="0002485F" w:rsidRDefault="006411A6" w:rsidP="0049047E">
            <w:pPr>
              <w:widowControl w:val="0"/>
              <w:autoSpaceDE w:val="0"/>
              <w:autoSpaceDN w:val="0"/>
              <w:adjustRightInd w:val="0"/>
              <w:jc w:val="center"/>
            </w:pPr>
            <w:r w:rsidRPr="0002485F">
              <w:t>___________________</w:t>
            </w:r>
          </w:p>
          <w:p w14:paraId="3637C24A" w14:textId="77777777" w:rsidR="006411A6" w:rsidRPr="0002485F" w:rsidRDefault="006411A6" w:rsidP="0049047E">
            <w:pPr>
              <w:widowControl w:val="0"/>
              <w:autoSpaceDE w:val="0"/>
              <w:autoSpaceDN w:val="0"/>
              <w:adjustRightInd w:val="0"/>
              <w:jc w:val="center"/>
            </w:pPr>
            <w:r w:rsidRPr="0002485F">
              <w:t>«</w:t>
            </w:r>
            <w:r w:rsidRPr="0002485F">
              <w:rPr>
                <w:u w:val="single"/>
              </w:rPr>
              <w:t>____</w:t>
            </w:r>
            <w:r w:rsidRPr="0002485F">
              <w:t xml:space="preserve">»  </w:t>
            </w:r>
            <w:r w:rsidRPr="0002485F">
              <w:rPr>
                <w:u w:val="single"/>
              </w:rPr>
              <w:t>_______</w:t>
            </w:r>
            <w:r w:rsidRPr="0002485F">
              <w:t xml:space="preserve"> 20__г.</w:t>
            </w:r>
          </w:p>
          <w:p w14:paraId="14256FF8" w14:textId="77777777" w:rsidR="006411A6" w:rsidRPr="0002485F" w:rsidRDefault="006411A6" w:rsidP="0049047E">
            <w:pPr>
              <w:widowControl w:val="0"/>
              <w:autoSpaceDE w:val="0"/>
              <w:autoSpaceDN w:val="0"/>
              <w:adjustRightInd w:val="0"/>
              <w:jc w:val="center"/>
            </w:pPr>
          </w:p>
        </w:tc>
      </w:tr>
      <w:tr w:rsidR="006411A6" w:rsidRPr="0002485F" w14:paraId="4F69DF24" w14:textId="77777777" w:rsidTr="0049047E">
        <w:trPr>
          <w:trHeight w:val="6406"/>
        </w:trPr>
        <w:tc>
          <w:tcPr>
            <w:tcW w:w="5000" w:type="pct"/>
            <w:gridSpan w:val="4"/>
            <w:tcBorders>
              <w:bottom w:val="single" w:sz="4" w:space="0" w:color="auto"/>
            </w:tcBorders>
          </w:tcPr>
          <w:p w14:paraId="2B47E17A" w14:textId="77777777" w:rsidR="006411A6" w:rsidRPr="0002485F" w:rsidRDefault="006411A6" w:rsidP="0049047E">
            <w:pPr>
              <w:widowControl w:val="0"/>
              <w:suppressAutoHyphens/>
              <w:jc w:val="both"/>
              <w:rPr>
                <w:b/>
                <w:szCs w:val="28"/>
              </w:rPr>
            </w:pPr>
            <w:r w:rsidRPr="0002485F">
              <w:rPr>
                <w:b/>
                <w:szCs w:val="28"/>
              </w:rPr>
              <w:t xml:space="preserve">Осуществите: </w:t>
            </w:r>
          </w:p>
          <w:tbl>
            <w:tblPr>
              <w:tblStyle w:val="a7"/>
              <w:tblW w:w="0" w:type="auto"/>
              <w:tblLook w:val="04A0" w:firstRow="1" w:lastRow="0" w:firstColumn="1" w:lastColumn="0" w:noHBand="0" w:noVBand="1"/>
            </w:tblPr>
            <w:tblGrid>
              <w:gridCol w:w="5125"/>
              <w:gridCol w:w="4960"/>
            </w:tblGrid>
            <w:tr w:rsidR="006411A6" w:rsidRPr="0002485F" w14:paraId="23869AAC" w14:textId="77777777" w:rsidTr="0049047E">
              <w:tc>
                <w:tcPr>
                  <w:tcW w:w="5416" w:type="dxa"/>
                </w:tcPr>
                <w:p w14:paraId="7FA1C77A" w14:textId="77777777" w:rsidR="006411A6" w:rsidRPr="00162AF9" w:rsidRDefault="006411A6" w:rsidP="0049047E">
                  <w:pPr>
                    <w:keepNext/>
                    <w:tabs>
                      <w:tab w:val="left" w:pos="630"/>
                    </w:tabs>
                    <w:spacing w:before="60" w:after="20"/>
                    <w:outlineLvl w:val="3"/>
                    <w:rPr>
                      <w:szCs w:val="28"/>
                    </w:rPr>
                  </w:pPr>
                  <w:r w:rsidRPr="00162AF9">
                    <w:rPr>
                      <w:szCs w:val="28"/>
                    </w:rPr>
                    <w:t>ОК 01.</w:t>
                  </w:r>
                  <w:r w:rsidRPr="00162AF9">
                    <w:rPr>
                      <w:szCs w:val="28"/>
                    </w:rPr>
                    <w:tab/>
                    <w:t>Выбирать способы решения задач профессиональной деятельности применительно к различным контекстам</w:t>
                  </w:r>
                </w:p>
                <w:p w14:paraId="7C6EA26E" w14:textId="77777777" w:rsidR="006411A6" w:rsidRPr="00162AF9" w:rsidRDefault="006411A6" w:rsidP="0049047E">
                  <w:pPr>
                    <w:keepNext/>
                    <w:tabs>
                      <w:tab w:val="left" w:pos="630"/>
                    </w:tabs>
                    <w:spacing w:before="60" w:after="20"/>
                    <w:outlineLvl w:val="3"/>
                    <w:rPr>
                      <w:szCs w:val="28"/>
                    </w:rPr>
                  </w:pPr>
                  <w:r w:rsidRPr="00162AF9">
                    <w:rPr>
                      <w:szCs w:val="28"/>
                    </w:rPr>
                    <w:t>ОК 02.</w:t>
                  </w:r>
                  <w:r w:rsidRPr="00162AF9">
                    <w:rPr>
                      <w:szCs w:val="28"/>
                    </w:rPr>
                    <w:tab/>
                    <w:t>Осуществлять поиск, анализ и интерпретацию информации, необходимой для выполнения задач профессиональной деятельности</w:t>
                  </w:r>
                </w:p>
                <w:p w14:paraId="3B5A53C4" w14:textId="77777777" w:rsidR="006411A6" w:rsidRPr="00162AF9" w:rsidRDefault="006411A6" w:rsidP="0049047E">
                  <w:pPr>
                    <w:keepNext/>
                    <w:tabs>
                      <w:tab w:val="left" w:pos="630"/>
                    </w:tabs>
                    <w:spacing w:before="60" w:after="20"/>
                    <w:outlineLvl w:val="3"/>
                    <w:rPr>
                      <w:szCs w:val="28"/>
                    </w:rPr>
                  </w:pPr>
                  <w:r w:rsidRPr="00162AF9">
                    <w:rPr>
                      <w:szCs w:val="28"/>
                    </w:rPr>
                    <w:t>ОК 03.</w:t>
                  </w:r>
                  <w:r w:rsidRPr="00162AF9">
                    <w:rPr>
                      <w:szCs w:val="28"/>
                    </w:rPr>
                    <w:tab/>
                    <w:t>Планировать и реализовывать собственное профессиональное и личностное развитие</w:t>
                  </w:r>
                </w:p>
                <w:p w14:paraId="134C5F25" w14:textId="77777777" w:rsidR="006411A6" w:rsidRPr="00162AF9" w:rsidRDefault="006411A6" w:rsidP="0049047E">
                  <w:pPr>
                    <w:keepNext/>
                    <w:tabs>
                      <w:tab w:val="left" w:pos="630"/>
                    </w:tabs>
                    <w:spacing w:before="60" w:after="20"/>
                    <w:outlineLvl w:val="3"/>
                    <w:rPr>
                      <w:szCs w:val="28"/>
                    </w:rPr>
                  </w:pPr>
                  <w:r w:rsidRPr="00162AF9">
                    <w:rPr>
                      <w:szCs w:val="28"/>
                    </w:rPr>
                    <w:t>ОК 04.</w:t>
                  </w:r>
                  <w:r w:rsidRPr="00162AF9">
                    <w:rPr>
                      <w:szCs w:val="28"/>
                    </w:rPr>
                    <w:tab/>
                    <w:t>Работать в коллективе и команде, эффективно взаимодействовать с коллегами, руководством, клиентами</w:t>
                  </w:r>
                </w:p>
                <w:p w14:paraId="73EAD938" w14:textId="77777777" w:rsidR="006411A6" w:rsidRPr="00162AF9" w:rsidRDefault="006411A6" w:rsidP="0049047E">
                  <w:pPr>
                    <w:keepNext/>
                    <w:tabs>
                      <w:tab w:val="left" w:pos="630"/>
                    </w:tabs>
                    <w:spacing w:before="60" w:after="20"/>
                    <w:outlineLvl w:val="3"/>
                    <w:rPr>
                      <w:szCs w:val="28"/>
                    </w:rPr>
                  </w:pPr>
                  <w:r w:rsidRPr="00162AF9">
                    <w:rPr>
                      <w:szCs w:val="28"/>
                    </w:rPr>
                    <w:t>ОК 05.</w:t>
                  </w:r>
                  <w:r w:rsidRPr="00162AF9">
                    <w:rPr>
                      <w:szCs w:val="28"/>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39C1DD3" w14:textId="77777777" w:rsidR="006411A6" w:rsidRPr="00162AF9" w:rsidRDefault="006411A6" w:rsidP="0049047E">
                  <w:pPr>
                    <w:keepNext/>
                    <w:tabs>
                      <w:tab w:val="left" w:pos="630"/>
                    </w:tabs>
                    <w:spacing w:before="60" w:after="20"/>
                    <w:outlineLvl w:val="3"/>
                    <w:rPr>
                      <w:szCs w:val="28"/>
                    </w:rPr>
                  </w:pPr>
                  <w:r w:rsidRPr="00162AF9">
                    <w:rPr>
                      <w:szCs w:val="28"/>
                    </w:rPr>
                    <w:t>ОК 06. Работать в коллективе и в команде, эффективно общаться с коллегами, руководством, потребителями.</w:t>
                  </w:r>
                </w:p>
                <w:p w14:paraId="6730F174" w14:textId="77777777" w:rsidR="006411A6" w:rsidRPr="0002485F" w:rsidRDefault="006411A6" w:rsidP="0049047E">
                  <w:pPr>
                    <w:keepNext/>
                    <w:tabs>
                      <w:tab w:val="left" w:pos="630"/>
                    </w:tabs>
                    <w:spacing w:before="60" w:after="20"/>
                    <w:outlineLvl w:val="3"/>
                    <w:rPr>
                      <w:szCs w:val="28"/>
                    </w:rPr>
                  </w:pPr>
                  <w:r w:rsidRPr="00162AF9">
                    <w:rPr>
                      <w:szCs w:val="28"/>
                    </w:rPr>
                    <w:t>ОК 07.</w:t>
                  </w:r>
                  <w:r w:rsidRPr="00162AF9">
                    <w:rPr>
                      <w:szCs w:val="28"/>
                    </w:rPr>
                    <w:tab/>
                    <w:t>Содействовать сохранению окружающей среды, ресурсосбережению, эффективно действовать в чрезвычайных ситуациях</w:t>
                  </w:r>
                </w:p>
              </w:tc>
              <w:tc>
                <w:tcPr>
                  <w:tcW w:w="5244" w:type="dxa"/>
                </w:tcPr>
                <w:p w14:paraId="5BABEC1F" w14:textId="77777777" w:rsidR="006411A6" w:rsidRPr="002E2BA8" w:rsidRDefault="006411A6" w:rsidP="0049047E">
                  <w:pPr>
                    <w:keepNext/>
                    <w:tabs>
                      <w:tab w:val="left" w:pos="630"/>
                    </w:tabs>
                    <w:spacing w:before="60" w:after="20"/>
                    <w:outlineLvl w:val="3"/>
                    <w:rPr>
                      <w:szCs w:val="28"/>
                    </w:rPr>
                  </w:pPr>
                  <w:r w:rsidRPr="002E2BA8">
                    <w:rPr>
                      <w:szCs w:val="28"/>
                    </w:rPr>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D8E3A33" w14:textId="77777777" w:rsidR="006411A6" w:rsidRPr="002E2BA8" w:rsidRDefault="006411A6" w:rsidP="0049047E">
                  <w:pPr>
                    <w:keepNext/>
                    <w:tabs>
                      <w:tab w:val="left" w:pos="630"/>
                    </w:tabs>
                    <w:spacing w:before="60" w:after="20"/>
                    <w:outlineLvl w:val="3"/>
                    <w:rPr>
                      <w:szCs w:val="28"/>
                    </w:rPr>
                  </w:pPr>
                  <w:r w:rsidRPr="002E2BA8">
                    <w:rPr>
                      <w:szCs w:val="28"/>
                    </w:rPr>
                    <w:t>ОК 09.</w:t>
                  </w:r>
                  <w:r w:rsidRPr="002E2BA8">
                    <w:rPr>
                      <w:szCs w:val="28"/>
                    </w:rPr>
                    <w:tab/>
                    <w:t>Использовать информационные технологии в профессиональной деятельности</w:t>
                  </w:r>
                </w:p>
                <w:p w14:paraId="045BA7AC" w14:textId="77777777" w:rsidR="006411A6" w:rsidRPr="002E2BA8" w:rsidRDefault="006411A6" w:rsidP="0049047E">
                  <w:pPr>
                    <w:keepNext/>
                    <w:tabs>
                      <w:tab w:val="left" w:pos="630"/>
                    </w:tabs>
                    <w:spacing w:before="60" w:after="20"/>
                    <w:outlineLvl w:val="3"/>
                    <w:rPr>
                      <w:szCs w:val="28"/>
                    </w:rPr>
                  </w:pPr>
                  <w:r w:rsidRPr="002E2BA8">
                    <w:rPr>
                      <w:szCs w:val="28"/>
                    </w:rPr>
                    <w:t>ОК 10.</w:t>
                  </w:r>
                  <w:r w:rsidRPr="002E2BA8">
                    <w:rPr>
                      <w:szCs w:val="28"/>
                    </w:rPr>
                    <w:tab/>
                    <w:t>Пользоваться профессиональной документацией на государственном и иностранном языках</w:t>
                  </w:r>
                </w:p>
                <w:p w14:paraId="4B3C2FC0" w14:textId="77777777" w:rsidR="006411A6" w:rsidRPr="002E2BA8" w:rsidRDefault="006411A6" w:rsidP="0049047E">
                  <w:pPr>
                    <w:keepNext/>
                    <w:tabs>
                      <w:tab w:val="left" w:pos="630"/>
                    </w:tabs>
                    <w:spacing w:before="60" w:after="20"/>
                    <w:outlineLvl w:val="3"/>
                    <w:rPr>
                      <w:szCs w:val="28"/>
                    </w:rPr>
                  </w:pPr>
                  <w:r w:rsidRPr="002E2BA8">
                    <w:rPr>
                      <w:szCs w:val="28"/>
                    </w:rPr>
                    <w:t>ПК 1.1.Планировать обследование пациентов различных возрастных групп.</w:t>
                  </w:r>
                </w:p>
                <w:p w14:paraId="5F00B06A" w14:textId="77777777" w:rsidR="006411A6" w:rsidRPr="002E2BA8" w:rsidRDefault="006411A6" w:rsidP="0049047E">
                  <w:pPr>
                    <w:keepNext/>
                    <w:tabs>
                      <w:tab w:val="left" w:pos="630"/>
                    </w:tabs>
                    <w:spacing w:before="60" w:after="20"/>
                    <w:outlineLvl w:val="3"/>
                    <w:rPr>
                      <w:szCs w:val="28"/>
                    </w:rPr>
                  </w:pPr>
                  <w:r w:rsidRPr="002E2BA8">
                    <w:rPr>
                      <w:szCs w:val="28"/>
                    </w:rPr>
                    <w:t>ПК 5.1.Осуществлять медицинскую реабилитацию пациентов с различной патологией.</w:t>
                  </w:r>
                </w:p>
                <w:p w14:paraId="387CC047" w14:textId="77777777" w:rsidR="006411A6" w:rsidRPr="002E2BA8" w:rsidRDefault="006411A6" w:rsidP="0049047E">
                  <w:pPr>
                    <w:keepNext/>
                    <w:tabs>
                      <w:tab w:val="left" w:pos="630"/>
                    </w:tabs>
                    <w:spacing w:before="60" w:after="20"/>
                    <w:outlineLvl w:val="3"/>
                    <w:rPr>
                      <w:szCs w:val="28"/>
                    </w:rPr>
                  </w:pPr>
                  <w:r w:rsidRPr="002E2BA8">
                    <w:rPr>
                      <w:szCs w:val="28"/>
                    </w:rPr>
                    <w:t>ПК 5.3.Осуществлять паллиативную помощь</w:t>
                  </w:r>
                </w:p>
                <w:p w14:paraId="24E9419B" w14:textId="77777777" w:rsidR="006411A6" w:rsidRPr="0002485F" w:rsidRDefault="006411A6" w:rsidP="0049047E">
                  <w:pPr>
                    <w:keepNext/>
                    <w:tabs>
                      <w:tab w:val="left" w:pos="320"/>
                      <w:tab w:val="left" w:pos="746"/>
                    </w:tabs>
                    <w:spacing w:before="60" w:after="20"/>
                    <w:outlineLvl w:val="3"/>
                    <w:rPr>
                      <w:szCs w:val="28"/>
                    </w:rPr>
                  </w:pPr>
                  <w:r w:rsidRPr="002E2BA8">
                    <w:rPr>
                      <w:szCs w:val="28"/>
                    </w:rPr>
                    <w:t>ПК 5.6. Оформлять медицинскую документацию.</w:t>
                  </w:r>
                </w:p>
              </w:tc>
            </w:tr>
          </w:tbl>
          <w:p w14:paraId="7DE87745" w14:textId="77777777" w:rsidR="006411A6" w:rsidRPr="0002485F" w:rsidRDefault="006411A6" w:rsidP="0049047E">
            <w:pPr>
              <w:keepNext/>
              <w:spacing w:line="276" w:lineRule="auto"/>
              <w:jc w:val="both"/>
              <w:outlineLvl w:val="3"/>
              <w:rPr>
                <w:b/>
              </w:rPr>
            </w:pPr>
            <w:r w:rsidRPr="0002485F">
              <w:rPr>
                <w:b/>
              </w:rPr>
              <w:t>Задания:</w:t>
            </w:r>
          </w:p>
          <w:p w14:paraId="5A349A82" w14:textId="77777777" w:rsidR="006411A6" w:rsidRPr="0058191A" w:rsidRDefault="006411A6" w:rsidP="0049047E">
            <w:pPr>
              <w:spacing w:line="276" w:lineRule="auto"/>
              <w:jc w:val="both"/>
              <w:rPr>
                <w:bCs/>
              </w:rPr>
            </w:pPr>
            <w:r w:rsidRPr="0058191A">
              <w:rPr>
                <w:bCs/>
              </w:rPr>
              <w:t xml:space="preserve">1. Назовите периоды в жизни женщины и </w:t>
            </w:r>
            <w:r>
              <w:rPr>
                <w:bCs/>
              </w:rPr>
              <w:t xml:space="preserve">опишите принципы гигиены в эти </w:t>
            </w:r>
            <w:r w:rsidRPr="0058191A">
              <w:rPr>
                <w:bCs/>
              </w:rPr>
              <w:t xml:space="preserve">периоды. </w:t>
            </w:r>
          </w:p>
          <w:p w14:paraId="2F186497" w14:textId="77777777" w:rsidR="006411A6" w:rsidRPr="0058191A" w:rsidRDefault="006411A6" w:rsidP="0049047E">
            <w:pPr>
              <w:spacing w:line="276" w:lineRule="auto"/>
              <w:jc w:val="both"/>
              <w:rPr>
                <w:bCs/>
              </w:rPr>
            </w:pPr>
            <w:r w:rsidRPr="0058191A">
              <w:rPr>
                <w:bCs/>
              </w:rPr>
              <w:t>2.Объясните влияние вредных факторов окружающей среды на плод.</w:t>
            </w:r>
          </w:p>
          <w:p w14:paraId="55D7B5E4" w14:textId="77777777" w:rsidR="006411A6" w:rsidRPr="0002485F" w:rsidRDefault="006411A6" w:rsidP="0049047E">
            <w:pPr>
              <w:spacing w:line="276" w:lineRule="auto"/>
              <w:jc w:val="both"/>
              <w:rPr>
                <w:bCs/>
              </w:rPr>
            </w:pPr>
            <w:r w:rsidRPr="0058191A">
              <w:rPr>
                <w:bCs/>
              </w:rPr>
              <w:t>3. Составьте план беседы на тему: « Создание б</w:t>
            </w:r>
            <w:r>
              <w:rPr>
                <w:bCs/>
              </w:rPr>
              <w:t xml:space="preserve">езопасной окружающей среды для </w:t>
            </w:r>
            <w:r w:rsidRPr="0058191A">
              <w:rPr>
                <w:bCs/>
              </w:rPr>
              <w:t>лиц пожилого и старческого возраста с нарушениями слуха и зрения».</w:t>
            </w:r>
          </w:p>
        </w:tc>
      </w:tr>
    </w:tbl>
    <w:p w14:paraId="2BA256D3" w14:textId="77777777" w:rsidR="006411A6" w:rsidRDefault="006411A6" w:rsidP="006411A6">
      <w:pPr>
        <w:spacing w:line="276" w:lineRule="auto"/>
        <w:jc w:val="both"/>
        <w:rPr>
          <w:sz w:val="28"/>
          <w:szCs w:val="28"/>
        </w:rPr>
      </w:pPr>
    </w:p>
    <w:p w14:paraId="0DE9A1F7" w14:textId="77777777" w:rsidR="006411A6" w:rsidRDefault="006411A6" w:rsidP="006411A6">
      <w:pPr>
        <w:spacing w:line="276" w:lineRule="auto"/>
        <w:jc w:val="both"/>
        <w:rPr>
          <w:sz w:val="28"/>
          <w:szCs w:val="28"/>
        </w:rPr>
      </w:pPr>
    </w:p>
    <w:p w14:paraId="56F734E1" w14:textId="77777777" w:rsidR="006411A6" w:rsidRPr="00C47D8E" w:rsidRDefault="006411A6" w:rsidP="006411A6">
      <w:pPr>
        <w:spacing w:line="276" w:lineRule="auto"/>
        <w:jc w:val="both"/>
        <w:rPr>
          <w:sz w:val="28"/>
          <w:szCs w:val="28"/>
        </w:rPr>
      </w:pPr>
    </w:p>
    <w:p w14:paraId="570153DB" w14:textId="37031048" w:rsidR="006411A6" w:rsidRDefault="006411A6" w:rsidP="006411A6">
      <w:pPr>
        <w:rPr>
          <w:rFonts w:eastAsia="Calibri"/>
          <w:sz w:val="28"/>
          <w:szCs w:val="28"/>
        </w:rPr>
      </w:pPr>
    </w:p>
    <w:p w14:paraId="22C7C21C" w14:textId="646E7A52" w:rsidR="006411A6" w:rsidRDefault="006411A6" w:rsidP="006411A6">
      <w:pPr>
        <w:rPr>
          <w:rFonts w:eastAsia="Calibri"/>
          <w:sz w:val="28"/>
          <w:szCs w:val="28"/>
        </w:rPr>
      </w:pPr>
    </w:p>
    <w:p w14:paraId="77EF9004" w14:textId="3726F5B8" w:rsidR="006411A6" w:rsidRDefault="006411A6" w:rsidP="006411A6">
      <w:pPr>
        <w:rPr>
          <w:rFonts w:eastAsia="Calibri"/>
          <w:sz w:val="28"/>
          <w:szCs w:val="28"/>
        </w:rPr>
      </w:pPr>
    </w:p>
    <w:p w14:paraId="6CAD62F7" w14:textId="6BFA4010" w:rsidR="00EF57A6" w:rsidRDefault="00EF57A6" w:rsidP="006411A6">
      <w:pPr>
        <w:rPr>
          <w:rFonts w:eastAsia="Calibri"/>
          <w:sz w:val="28"/>
          <w:szCs w:val="28"/>
        </w:rPr>
      </w:pPr>
    </w:p>
    <w:p w14:paraId="7A78A989" w14:textId="1277568D" w:rsidR="00EF57A6" w:rsidRDefault="00EF57A6" w:rsidP="006411A6">
      <w:pPr>
        <w:rPr>
          <w:rFonts w:eastAsia="Calibri"/>
          <w:sz w:val="28"/>
          <w:szCs w:val="28"/>
        </w:rPr>
      </w:pPr>
    </w:p>
    <w:p w14:paraId="07401F97" w14:textId="4072B3D2" w:rsidR="00EF57A6" w:rsidRDefault="00EF57A6" w:rsidP="006411A6">
      <w:pPr>
        <w:rPr>
          <w:rFonts w:eastAsia="Calibri"/>
          <w:sz w:val="28"/>
          <w:szCs w:val="28"/>
        </w:rPr>
      </w:pPr>
    </w:p>
    <w:p w14:paraId="0B694846" w14:textId="77777777" w:rsidR="00EF57A6" w:rsidRDefault="00EF57A6" w:rsidP="006411A6">
      <w:pPr>
        <w:rPr>
          <w:rFonts w:eastAsia="Calibri"/>
          <w:sz w:val="28"/>
          <w:szCs w:val="28"/>
        </w:rPr>
      </w:pPr>
    </w:p>
    <w:p w14:paraId="759C9BE3" w14:textId="77777777" w:rsidR="004B5BCA" w:rsidRPr="004E784F" w:rsidRDefault="004B5BCA" w:rsidP="004B5BCA">
      <w:pPr>
        <w:spacing w:line="276" w:lineRule="auto"/>
        <w:jc w:val="right"/>
        <w:rPr>
          <w:bCs/>
          <w:sz w:val="28"/>
        </w:rPr>
      </w:pPr>
      <w:r w:rsidRPr="004E784F">
        <w:rPr>
          <w:bCs/>
          <w:sz w:val="28"/>
        </w:rPr>
        <w:lastRenderedPageBreak/>
        <w:t>Приложение 1</w:t>
      </w:r>
    </w:p>
    <w:p w14:paraId="14154C67" w14:textId="77777777" w:rsidR="004B5BCA" w:rsidRPr="004E784F" w:rsidRDefault="004B5BCA" w:rsidP="004B5BCA">
      <w:pPr>
        <w:spacing w:line="276" w:lineRule="auto"/>
        <w:jc w:val="right"/>
        <w:rPr>
          <w:bCs/>
          <w:sz w:val="28"/>
        </w:rPr>
      </w:pPr>
      <w:r w:rsidRPr="004E784F">
        <w:rPr>
          <w:bCs/>
          <w:sz w:val="28"/>
        </w:rPr>
        <w:t xml:space="preserve">к ООП по специальности </w:t>
      </w:r>
      <w:r w:rsidRPr="004E784F">
        <w:rPr>
          <w:bCs/>
          <w:sz w:val="28"/>
        </w:rPr>
        <w:br/>
        <w:t>3</w:t>
      </w:r>
      <w:r>
        <w:rPr>
          <w:bCs/>
          <w:sz w:val="28"/>
        </w:rPr>
        <w:t>1</w:t>
      </w:r>
      <w:r w:rsidRPr="004E784F">
        <w:rPr>
          <w:bCs/>
          <w:sz w:val="28"/>
        </w:rPr>
        <w:t>.02.01</w:t>
      </w:r>
      <w:r>
        <w:rPr>
          <w:bCs/>
          <w:sz w:val="28"/>
        </w:rPr>
        <w:t>Лечебное</w:t>
      </w:r>
      <w:r w:rsidRPr="004E784F">
        <w:rPr>
          <w:bCs/>
          <w:sz w:val="28"/>
        </w:rPr>
        <w:t xml:space="preserve"> дело</w:t>
      </w:r>
    </w:p>
    <w:p w14:paraId="1020C57E" w14:textId="77777777" w:rsidR="004B5BCA" w:rsidRPr="004E784F" w:rsidRDefault="004B5BCA" w:rsidP="004B5BCA">
      <w:pPr>
        <w:spacing w:line="276" w:lineRule="auto"/>
        <w:jc w:val="right"/>
        <w:rPr>
          <w:b/>
          <w:bCs/>
          <w:i/>
          <w:sz w:val="28"/>
        </w:rPr>
      </w:pPr>
    </w:p>
    <w:p w14:paraId="54451D7B" w14:textId="77777777" w:rsidR="004B5BCA" w:rsidRPr="004E784F" w:rsidRDefault="004B5BCA" w:rsidP="004B5BCA">
      <w:pPr>
        <w:spacing w:line="276" w:lineRule="auto"/>
        <w:jc w:val="center"/>
        <w:rPr>
          <w:b/>
          <w:bCs/>
          <w:i/>
          <w:sz w:val="28"/>
        </w:rPr>
      </w:pPr>
    </w:p>
    <w:p w14:paraId="7A88E60D" w14:textId="77777777" w:rsidR="004B5BCA" w:rsidRPr="004E784F" w:rsidRDefault="004B5BCA" w:rsidP="004B5BCA">
      <w:pPr>
        <w:spacing w:line="276" w:lineRule="auto"/>
        <w:jc w:val="center"/>
        <w:rPr>
          <w:b/>
          <w:bCs/>
          <w:i/>
          <w:sz w:val="28"/>
        </w:rPr>
      </w:pPr>
    </w:p>
    <w:p w14:paraId="70EE6FEA" w14:textId="77777777" w:rsidR="004B5BCA" w:rsidRPr="004E784F" w:rsidRDefault="004B5BCA" w:rsidP="004B5BCA">
      <w:pPr>
        <w:spacing w:line="276" w:lineRule="auto"/>
        <w:jc w:val="center"/>
        <w:rPr>
          <w:b/>
          <w:bCs/>
          <w:i/>
          <w:sz w:val="28"/>
        </w:rPr>
      </w:pPr>
    </w:p>
    <w:p w14:paraId="06485321" w14:textId="77777777" w:rsidR="004B5BCA" w:rsidRPr="004E784F" w:rsidRDefault="004B5BCA" w:rsidP="004B5BCA">
      <w:pPr>
        <w:spacing w:line="276" w:lineRule="auto"/>
        <w:jc w:val="center"/>
        <w:rPr>
          <w:b/>
          <w:bCs/>
          <w:i/>
          <w:sz w:val="28"/>
        </w:rPr>
      </w:pPr>
    </w:p>
    <w:p w14:paraId="1FA9DADA" w14:textId="77777777" w:rsidR="004B5BCA" w:rsidRPr="004E784F" w:rsidRDefault="004B5BCA" w:rsidP="004B5BCA">
      <w:pPr>
        <w:spacing w:line="276" w:lineRule="auto"/>
        <w:jc w:val="center"/>
        <w:rPr>
          <w:b/>
          <w:bCs/>
          <w:i/>
          <w:sz w:val="28"/>
        </w:rPr>
      </w:pPr>
    </w:p>
    <w:p w14:paraId="523DAA12" w14:textId="77777777" w:rsidR="004B5BCA" w:rsidRPr="004E784F" w:rsidRDefault="004B5BCA" w:rsidP="004B5BCA">
      <w:pPr>
        <w:spacing w:line="276" w:lineRule="auto"/>
        <w:jc w:val="center"/>
        <w:rPr>
          <w:b/>
          <w:bCs/>
          <w:i/>
          <w:sz w:val="28"/>
        </w:rPr>
      </w:pPr>
    </w:p>
    <w:p w14:paraId="22B25C51" w14:textId="77777777" w:rsidR="004B5BCA" w:rsidRPr="004E784F" w:rsidRDefault="004B5BCA" w:rsidP="004B5BCA">
      <w:pPr>
        <w:spacing w:line="276" w:lineRule="auto"/>
        <w:jc w:val="center"/>
        <w:rPr>
          <w:b/>
          <w:bCs/>
          <w:i/>
          <w:sz w:val="28"/>
        </w:rPr>
      </w:pPr>
    </w:p>
    <w:p w14:paraId="2F8C58DB" w14:textId="77777777" w:rsidR="004B5BCA" w:rsidRPr="004E784F" w:rsidRDefault="004B5BCA" w:rsidP="004B5BCA">
      <w:pPr>
        <w:spacing w:line="276" w:lineRule="auto"/>
        <w:jc w:val="center"/>
        <w:rPr>
          <w:b/>
          <w:bCs/>
          <w:i/>
          <w:sz w:val="28"/>
        </w:rPr>
      </w:pPr>
    </w:p>
    <w:p w14:paraId="3639A3B3" w14:textId="77777777" w:rsidR="004B5BCA" w:rsidRPr="004E784F" w:rsidRDefault="004B5BCA" w:rsidP="004B5BCA">
      <w:pPr>
        <w:spacing w:line="276" w:lineRule="auto"/>
        <w:jc w:val="center"/>
        <w:rPr>
          <w:b/>
          <w:bCs/>
          <w:i/>
          <w:sz w:val="28"/>
        </w:rPr>
      </w:pPr>
    </w:p>
    <w:p w14:paraId="5C49D135" w14:textId="77777777" w:rsidR="004B5BCA" w:rsidRPr="004E784F" w:rsidRDefault="004B5BCA" w:rsidP="004B5BCA">
      <w:pPr>
        <w:spacing w:line="276" w:lineRule="auto"/>
        <w:jc w:val="center"/>
        <w:rPr>
          <w:b/>
          <w:bCs/>
          <w:i/>
          <w:sz w:val="28"/>
        </w:rPr>
      </w:pPr>
    </w:p>
    <w:p w14:paraId="16EBCD86" w14:textId="77777777" w:rsidR="004B5BCA" w:rsidRPr="004E784F" w:rsidRDefault="004B5BCA" w:rsidP="004B5BCA">
      <w:pPr>
        <w:spacing w:line="276" w:lineRule="auto"/>
        <w:jc w:val="center"/>
        <w:rPr>
          <w:b/>
          <w:bCs/>
          <w:i/>
          <w:sz w:val="28"/>
        </w:rPr>
      </w:pPr>
    </w:p>
    <w:p w14:paraId="6F385D67" w14:textId="77777777" w:rsidR="004B5BCA" w:rsidRPr="004E784F" w:rsidRDefault="004B5BCA" w:rsidP="004B5BCA">
      <w:pPr>
        <w:spacing w:line="276" w:lineRule="auto"/>
        <w:jc w:val="center"/>
        <w:rPr>
          <w:b/>
          <w:bCs/>
          <w:sz w:val="28"/>
        </w:rPr>
      </w:pPr>
      <w:r w:rsidRPr="004E784F">
        <w:rPr>
          <w:b/>
          <w:bCs/>
          <w:sz w:val="28"/>
        </w:rPr>
        <w:t>ФОНД ОЦЕНОЧНЫХ СРЕДСТВ УЧЕБНОЙ ДИСЦИПЛИНЫ</w:t>
      </w:r>
    </w:p>
    <w:p w14:paraId="60641C72" w14:textId="77777777" w:rsidR="004B5BCA" w:rsidRPr="004E784F" w:rsidRDefault="004B5BCA" w:rsidP="004B5BCA">
      <w:pPr>
        <w:spacing w:line="276" w:lineRule="auto"/>
        <w:jc w:val="center"/>
        <w:rPr>
          <w:b/>
          <w:bCs/>
          <w:i/>
          <w:sz w:val="28"/>
        </w:rPr>
      </w:pPr>
      <w:r w:rsidRPr="004E784F">
        <w:rPr>
          <w:b/>
          <w:bCs/>
          <w:i/>
          <w:sz w:val="28"/>
        </w:rPr>
        <w:t>«</w:t>
      </w:r>
      <w:r>
        <w:rPr>
          <w:b/>
          <w:bCs/>
          <w:i/>
          <w:sz w:val="28"/>
        </w:rPr>
        <w:t>КУЛЬТУРА РЕЧИ И ПРОФЕССИОНАЛЬНОЕ ОБЩЕНИЕ</w:t>
      </w:r>
      <w:r w:rsidRPr="004E784F">
        <w:rPr>
          <w:b/>
          <w:bCs/>
          <w:i/>
          <w:sz w:val="28"/>
        </w:rPr>
        <w:t>»</w:t>
      </w:r>
    </w:p>
    <w:p w14:paraId="7BA42E22" w14:textId="77777777" w:rsidR="004B5BCA" w:rsidRPr="004E784F" w:rsidRDefault="004B5BCA" w:rsidP="004B5BCA">
      <w:pPr>
        <w:spacing w:line="276" w:lineRule="auto"/>
        <w:jc w:val="right"/>
        <w:rPr>
          <w:b/>
          <w:bCs/>
          <w:i/>
          <w:sz w:val="28"/>
        </w:rPr>
      </w:pPr>
    </w:p>
    <w:p w14:paraId="648ABDB1" w14:textId="77777777" w:rsidR="004B5BCA" w:rsidRPr="004E784F" w:rsidRDefault="004B5BCA" w:rsidP="004B5BCA">
      <w:pPr>
        <w:spacing w:line="276" w:lineRule="auto"/>
        <w:jc w:val="right"/>
        <w:rPr>
          <w:b/>
          <w:bCs/>
          <w:i/>
          <w:sz w:val="28"/>
        </w:rPr>
      </w:pPr>
    </w:p>
    <w:p w14:paraId="399C2C82" w14:textId="77777777" w:rsidR="004B5BCA" w:rsidRPr="004E784F" w:rsidRDefault="004B5BCA" w:rsidP="004B5BCA">
      <w:pPr>
        <w:spacing w:line="276" w:lineRule="auto"/>
        <w:jc w:val="right"/>
        <w:rPr>
          <w:b/>
          <w:bCs/>
          <w:i/>
          <w:sz w:val="28"/>
        </w:rPr>
      </w:pPr>
    </w:p>
    <w:p w14:paraId="37643EB6" w14:textId="77777777" w:rsidR="004B5BCA" w:rsidRPr="004E784F" w:rsidRDefault="004B5BCA" w:rsidP="004B5BCA">
      <w:pPr>
        <w:spacing w:line="276" w:lineRule="auto"/>
        <w:jc w:val="right"/>
        <w:rPr>
          <w:b/>
          <w:bCs/>
          <w:i/>
          <w:sz w:val="28"/>
        </w:rPr>
      </w:pPr>
    </w:p>
    <w:p w14:paraId="1BC68A89" w14:textId="77777777" w:rsidR="004B5BCA" w:rsidRPr="004E784F" w:rsidRDefault="004B5BCA" w:rsidP="004B5BCA">
      <w:pPr>
        <w:spacing w:line="276" w:lineRule="auto"/>
        <w:jc w:val="right"/>
        <w:rPr>
          <w:b/>
          <w:bCs/>
          <w:i/>
          <w:sz w:val="28"/>
        </w:rPr>
      </w:pPr>
    </w:p>
    <w:p w14:paraId="2ABD6903" w14:textId="77777777" w:rsidR="004B5BCA" w:rsidRPr="004E784F" w:rsidRDefault="004B5BCA" w:rsidP="004B5BCA">
      <w:pPr>
        <w:spacing w:line="276" w:lineRule="auto"/>
        <w:jc w:val="right"/>
        <w:rPr>
          <w:b/>
          <w:bCs/>
          <w:i/>
          <w:sz w:val="28"/>
        </w:rPr>
      </w:pPr>
    </w:p>
    <w:p w14:paraId="3F725741" w14:textId="77777777" w:rsidR="004B5BCA" w:rsidRPr="004E784F" w:rsidRDefault="004B5BCA" w:rsidP="004B5BCA">
      <w:pPr>
        <w:spacing w:line="276" w:lineRule="auto"/>
        <w:jc w:val="right"/>
        <w:rPr>
          <w:b/>
          <w:bCs/>
          <w:i/>
          <w:sz w:val="28"/>
        </w:rPr>
      </w:pPr>
    </w:p>
    <w:p w14:paraId="208A372D" w14:textId="77777777" w:rsidR="004B5BCA" w:rsidRPr="004E784F" w:rsidRDefault="004B5BCA" w:rsidP="004B5BCA">
      <w:pPr>
        <w:spacing w:line="276" w:lineRule="auto"/>
        <w:jc w:val="right"/>
        <w:rPr>
          <w:b/>
          <w:bCs/>
          <w:i/>
          <w:sz w:val="28"/>
        </w:rPr>
      </w:pPr>
    </w:p>
    <w:p w14:paraId="55892BB9" w14:textId="77777777" w:rsidR="004B5BCA" w:rsidRPr="004E784F" w:rsidRDefault="004B5BCA" w:rsidP="00C60B5C">
      <w:pPr>
        <w:spacing w:line="276" w:lineRule="auto"/>
        <w:rPr>
          <w:b/>
          <w:bCs/>
          <w:i/>
          <w:sz w:val="28"/>
        </w:rPr>
      </w:pPr>
    </w:p>
    <w:p w14:paraId="0A5F3160" w14:textId="77777777" w:rsidR="004B5BCA" w:rsidRPr="004E784F" w:rsidRDefault="004B5BCA" w:rsidP="004B5BCA">
      <w:pPr>
        <w:spacing w:line="276" w:lineRule="auto"/>
        <w:jc w:val="right"/>
        <w:rPr>
          <w:b/>
          <w:bCs/>
          <w:i/>
          <w:sz w:val="28"/>
        </w:rPr>
      </w:pPr>
    </w:p>
    <w:p w14:paraId="00F5E933" w14:textId="77777777" w:rsidR="004B5BCA" w:rsidRPr="004E784F" w:rsidRDefault="004B5BCA" w:rsidP="004B5BCA">
      <w:pPr>
        <w:spacing w:line="276" w:lineRule="auto"/>
        <w:jc w:val="right"/>
        <w:rPr>
          <w:b/>
          <w:bCs/>
          <w:i/>
          <w:sz w:val="28"/>
        </w:rPr>
      </w:pPr>
    </w:p>
    <w:p w14:paraId="74FFFB47" w14:textId="77777777" w:rsidR="004B5BCA" w:rsidRPr="004E784F" w:rsidRDefault="004B5BCA" w:rsidP="004B5BCA">
      <w:pPr>
        <w:spacing w:line="276" w:lineRule="auto"/>
        <w:jc w:val="right"/>
        <w:rPr>
          <w:b/>
          <w:bCs/>
          <w:i/>
          <w:sz w:val="28"/>
        </w:rPr>
      </w:pPr>
    </w:p>
    <w:p w14:paraId="1B57C403" w14:textId="77777777" w:rsidR="004B5BCA" w:rsidRPr="004E784F" w:rsidRDefault="004B5BCA" w:rsidP="004B5BCA">
      <w:pPr>
        <w:spacing w:line="276" w:lineRule="auto"/>
        <w:jc w:val="right"/>
        <w:rPr>
          <w:b/>
          <w:bCs/>
          <w:i/>
          <w:sz w:val="28"/>
        </w:rPr>
      </w:pPr>
    </w:p>
    <w:p w14:paraId="110777CA" w14:textId="77777777" w:rsidR="004B5BCA" w:rsidRPr="004E784F" w:rsidRDefault="004B5BCA" w:rsidP="004B5BCA">
      <w:pPr>
        <w:spacing w:line="276" w:lineRule="auto"/>
        <w:jc w:val="right"/>
        <w:rPr>
          <w:b/>
          <w:bCs/>
          <w:i/>
          <w:sz w:val="28"/>
        </w:rPr>
      </w:pPr>
    </w:p>
    <w:p w14:paraId="668B4BE9" w14:textId="77777777" w:rsidR="004B5BCA" w:rsidRDefault="004B5BCA" w:rsidP="004B5BCA">
      <w:pPr>
        <w:spacing w:line="276" w:lineRule="auto"/>
        <w:jc w:val="right"/>
        <w:rPr>
          <w:b/>
          <w:bCs/>
          <w:i/>
          <w:sz w:val="28"/>
        </w:rPr>
      </w:pPr>
    </w:p>
    <w:p w14:paraId="08EC0715" w14:textId="77777777" w:rsidR="004B5BCA" w:rsidRPr="004E784F" w:rsidRDefault="004B5BCA" w:rsidP="004B5BCA">
      <w:pPr>
        <w:spacing w:line="276" w:lineRule="auto"/>
        <w:jc w:val="right"/>
        <w:rPr>
          <w:b/>
          <w:bCs/>
          <w:i/>
          <w:sz w:val="28"/>
        </w:rPr>
      </w:pPr>
    </w:p>
    <w:p w14:paraId="61D87782" w14:textId="77777777" w:rsidR="004B5BCA" w:rsidRPr="004E784F" w:rsidRDefault="004B5BCA" w:rsidP="004B5BCA">
      <w:pPr>
        <w:spacing w:line="276" w:lineRule="auto"/>
        <w:jc w:val="right"/>
        <w:rPr>
          <w:b/>
          <w:bCs/>
          <w:i/>
          <w:sz w:val="28"/>
        </w:rPr>
      </w:pPr>
    </w:p>
    <w:p w14:paraId="486DAFFC" w14:textId="77777777" w:rsidR="004B5BCA" w:rsidRPr="004E784F" w:rsidRDefault="004B5BCA" w:rsidP="004B5BCA">
      <w:pPr>
        <w:spacing w:line="276" w:lineRule="auto"/>
        <w:jc w:val="right"/>
        <w:rPr>
          <w:b/>
          <w:bCs/>
          <w:i/>
          <w:sz w:val="28"/>
        </w:rPr>
      </w:pPr>
    </w:p>
    <w:p w14:paraId="330536C2" w14:textId="20376C05" w:rsidR="004B5BCA" w:rsidRDefault="004B5BCA" w:rsidP="004B5BCA">
      <w:pPr>
        <w:spacing w:line="276" w:lineRule="auto"/>
        <w:jc w:val="center"/>
        <w:rPr>
          <w:rFonts w:eastAsia="Calibri"/>
          <w:b/>
          <w:sz w:val="28"/>
          <w:szCs w:val="28"/>
        </w:rPr>
      </w:pPr>
      <w:r w:rsidRPr="004E784F">
        <w:rPr>
          <w:b/>
          <w:bCs/>
          <w:i/>
          <w:sz w:val="28"/>
        </w:rPr>
        <w:br w:type="page"/>
      </w:r>
    </w:p>
    <w:p w14:paraId="6A126CA4" w14:textId="77777777" w:rsidR="004B5BCA" w:rsidRPr="004E784F" w:rsidRDefault="004B5BCA" w:rsidP="004B5BCA">
      <w:pPr>
        <w:tabs>
          <w:tab w:val="left" w:pos="3944"/>
        </w:tabs>
        <w:spacing w:line="276" w:lineRule="auto"/>
        <w:jc w:val="center"/>
        <w:rPr>
          <w:rFonts w:eastAsia="Calibri"/>
          <w:b/>
          <w:caps/>
          <w:sz w:val="28"/>
        </w:rPr>
      </w:pPr>
      <w:r w:rsidRPr="004E784F">
        <w:rPr>
          <w:rFonts w:eastAsia="Calibri"/>
          <w:b/>
          <w:caps/>
          <w:sz w:val="28"/>
        </w:rPr>
        <w:lastRenderedPageBreak/>
        <w:t xml:space="preserve">Содержание </w:t>
      </w:r>
    </w:p>
    <w:tbl>
      <w:tblPr>
        <w:tblW w:w="0" w:type="auto"/>
        <w:tblLook w:val="04A0" w:firstRow="1" w:lastRow="0" w:firstColumn="1" w:lastColumn="0" w:noHBand="0" w:noVBand="1"/>
      </w:tblPr>
      <w:tblGrid>
        <w:gridCol w:w="422"/>
        <w:gridCol w:w="7004"/>
        <w:gridCol w:w="1646"/>
      </w:tblGrid>
      <w:tr w:rsidR="004B5BCA" w:rsidRPr="004E784F" w14:paraId="43F80A8B" w14:textId="77777777" w:rsidTr="0049047E">
        <w:tc>
          <w:tcPr>
            <w:tcW w:w="426" w:type="dxa"/>
            <w:shd w:val="clear" w:color="auto" w:fill="auto"/>
          </w:tcPr>
          <w:p w14:paraId="5FDECA4F" w14:textId="77777777" w:rsidR="004B5BCA" w:rsidRPr="004E784F" w:rsidRDefault="004B5BCA" w:rsidP="0049047E">
            <w:pPr>
              <w:tabs>
                <w:tab w:val="left" w:pos="3944"/>
              </w:tabs>
              <w:spacing w:line="276" w:lineRule="auto"/>
              <w:rPr>
                <w:rFonts w:eastAsia="Calibri"/>
                <w:sz w:val="28"/>
                <w:szCs w:val="28"/>
              </w:rPr>
            </w:pPr>
            <w:r w:rsidRPr="004E784F">
              <w:rPr>
                <w:rFonts w:eastAsia="Calibri"/>
                <w:sz w:val="28"/>
                <w:szCs w:val="28"/>
              </w:rPr>
              <w:t>1</w:t>
            </w:r>
          </w:p>
        </w:tc>
        <w:tc>
          <w:tcPr>
            <w:tcW w:w="7229" w:type="dxa"/>
            <w:shd w:val="clear" w:color="auto" w:fill="auto"/>
          </w:tcPr>
          <w:p w14:paraId="010426C6" w14:textId="77777777" w:rsidR="004B5BCA" w:rsidRPr="004E784F" w:rsidRDefault="004B5BCA" w:rsidP="0049047E">
            <w:pPr>
              <w:tabs>
                <w:tab w:val="left" w:pos="3944"/>
              </w:tabs>
              <w:spacing w:line="276" w:lineRule="auto"/>
              <w:rPr>
                <w:rFonts w:eastAsia="Calibri"/>
                <w:caps/>
                <w:sz w:val="28"/>
                <w:szCs w:val="28"/>
              </w:rPr>
            </w:pPr>
            <w:r w:rsidRPr="004E784F">
              <w:rPr>
                <w:bCs/>
                <w:caps/>
                <w:sz w:val="28"/>
                <w:szCs w:val="28"/>
              </w:rPr>
              <w:t>Цели и задачи учебной дисциплины – требования к результатам освоения учебной дисциплины</w:t>
            </w:r>
          </w:p>
        </w:tc>
        <w:tc>
          <w:tcPr>
            <w:tcW w:w="1700" w:type="dxa"/>
            <w:shd w:val="clear" w:color="auto" w:fill="auto"/>
          </w:tcPr>
          <w:p w14:paraId="175026E4" w14:textId="77777777" w:rsidR="004B5BCA" w:rsidRDefault="004B5BCA" w:rsidP="0049047E">
            <w:pPr>
              <w:tabs>
                <w:tab w:val="left" w:pos="3944"/>
              </w:tabs>
              <w:spacing w:line="276" w:lineRule="auto"/>
              <w:rPr>
                <w:rFonts w:eastAsia="Calibri"/>
                <w:sz w:val="28"/>
                <w:szCs w:val="28"/>
              </w:rPr>
            </w:pPr>
          </w:p>
          <w:p w14:paraId="78F0ABB4" w14:textId="77777777" w:rsidR="004B5BCA" w:rsidRPr="004E784F" w:rsidRDefault="004B5BCA" w:rsidP="0049047E">
            <w:pPr>
              <w:tabs>
                <w:tab w:val="left" w:pos="3944"/>
              </w:tabs>
              <w:spacing w:line="276" w:lineRule="auto"/>
              <w:rPr>
                <w:rFonts w:eastAsia="Calibri"/>
                <w:sz w:val="28"/>
                <w:szCs w:val="28"/>
              </w:rPr>
            </w:pPr>
            <w:r w:rsidRPr="004E784F">
              <w:rPr>
                <w:rFonts w:eastAsia="Calibri"/>
                <w:sz w:val="28"/>
                <w:szCs w:val="28"/>
              </w:rPr>
              <w:t>4</w:t>
            </w:r>
          </w:p>
        </w:tc>
      </w:tr>
      <w:tr w:rsidR="004B5BCA" w:rsidRPr="004E784F" w14:paraId="759DF534" w14:textId="77777777" w:rsidTr="0049047E">
        <w:tc>
          <w:tcPr>
            <w:tcW w:w="426" w:type="dxa"/>
            <w:shd w:val="clear" w:color="auto" w:fill="auto"/>
          </w:tcPr>
          <w:p w14:paraId="1DB9592E" w14:textId="77777777" w:rsidR="004B5BCA" w:rsidRPr="004E784F" w:rsidRDefault="004B5BCA" w:rsidP="0049047E">
            <w:pPr>
              <w:tabs>
                <w:tab w:val="left" w:pos="3944"/>
              </w:tabs>
              <w:spacing w:line="276" w:lineRule="auto"/>
              <w:rPr>
                <w:rFonts w:eastAsia="Calibri"/>
                <w:sz w:val="28"/>
                <w:szCs w:val="28"/>
              </w:rPr>
            </w:pPr>
            <w:r w:rsidRPr="004E784F">
              <w:rPr>
                <w:rFonts w:eastAsia="Calibri"/>
                <w:sz w:val="28"/>
                <w:szCs w:val="28"/>
              </w:rPr>
              <w:t>2</w:t>
            </w:r>
          </w:p>
        </w:tc>
        <w:tc>
          <w:tcPr>
            <w:tcW w:w="7229" w:type="dxa"/>
            <w:shd w:val="clear" w:color="auto" w:fill="auto"/>
          </w:tcPr>
          <w:p w14:paraId="6A9EF5A7" w14:textId="77777777" w:rsidR="004B5BCA" w:rsidRPr="004E784F" w:rsidRDefault="004B5BCA" w:rsidP="0049047E">
            <w:pPr>
              <w:tabs>
                <w:tab w:val="left" w:pos="3944"/>
              </w:tabs>
              <w:spacing w:line="276" w:lineRule="auto"/>
              <w:rPr>
                <w:rFonts w:eastAsia="Calibri"/>
                <w:caps/>
                <w:sz w:val="28"/>
                <w:szCs w:val="28"/>
              </w:rPr>
            </w:pPr>
            <w:r w:rsidRPr="004E784F">
              <w:rPr>
                <w:bCs/>
                <w:caps/>
                <w:sz w:val="28"/>
                <w:szCs w:val="28"/>
              </w:rPr>
              <w:t>Паспорт фонда оценочных средств</w:t>
            </w:r>
          </w:p>
        </w:tc>
        <w:tc>
          <w:tcPr>
            <w:tcW w:w="1700" w:type="dxa"/>
            <w:shd w:val="clear" w:color="auto" w:fill="auto"/>
          </w:tcPr>
          <w:p w14:paraId="6F42ED7E" w14:textId="77777777" w:rsidR="004B5BCA" w:rsidRPr="004E784F" w:rsidRDefault="004B5BCA" w:rsidP="0049047E">
            <w:pPr>
              <w:tabs>
                <w:tab w:val="left" w:pos="3944"/>
              </w:tabs>
              <w:spacing w:line="276" w:lineRule="auto"/>
              <w:rPr>
                <w:rFonts w:eastAsia="Calibri"/>
                <w:sz w:val="28"/>
                <w:szCs w:val="28"/>
              </w:rPr>
            </w:pPr>
            <w:r w:rsidRPr="004E784F">
              <w:rPr>
                <w:rFonts w:eastAsia="Calibri"/>
                <w:sz w:val="28"/>
                <w:szCs w:val="28"/>
              </w:rPr>
              <w:t>6</w:t>
            </w:r>
          </w:p>
        </w:tc>
      </w:tr>
      <w:tr w:rsidR="004B5BCA" w:rsidRPr="004E784F" w14:paraId="79070DAE" w14:textId="77777777" w:rsidTr="0049047E">
        <w:tc>
          <w:tcPr>
            <w:tcW w:w="426" w:type="dxa"/>
            <w:shd w:val="clear" w:color="auto" w:fill="auto"/>
          </w:tcPr>
          <w:p w14:paraId="47D4C49A" w14:textId="77777777" w:rsidR="004B5BCA" w:rsidRPr="004E784F" w:rsidRDefault="004B5BCA" w:rsidP="0049047E">
            <w:pPr>
              <w:tabs>
                <w:tab w:val="left" w:pos="3944"/>
              </w:tabs>
              <w:spacing w:line="276" w:lineRule="auto"/>
              <w:rPr>
                <w:rFonts w:eastAsia="Calibri"/>
                <w:sz w:val="28"/>
                <w:szCs w:val="28"/>
              </w:rPr>
            </w:pPr>
            <w:r w:rsidRPr="004E784F">
              <w:rPr>
                <w:rFonts w:eastAsia="Calibri"/>
                <w:sz w:val="28"/>
                <w:szCs w:val="28"/>
              </w:rPr>
              <w:t>3</w:t>
            </w:r>
          </w:p>
        </w:tc>
        <w:tc>
          <w:tcPr>
            <w:tcW w:w="7229" w:type="dxa"/>
            <w:shd w:val="clear" w:color="auto" w:fill="auto"/>
          </w:tcPr>
          <w:p w14:paraId="48871366" w14:textId="77777777" w:rsidR="004B5BCA" w:rsidRPr="004E784F" w:rsidRDefault="004B5BCA" w:rsidP="0049047E">
            <w:pPr>
              <w:tabs>
                <w:tab w:val="left" w:pos="3944"/>
              </w:tabs>
              <w:spacing w:line="276" w:lineRule="auto"/>
              <w:rPr>
                <w:rFonts w:eastAsia="Calibri"/>
                <w:caps/>
                <w:sz w:val="28"/>
                <w:szCs w:val="28"/>
              </w:rPr>
            </w:pPr>
            <w:r w:rsidRPr="004E784F">
              <w:rPr>
                <w:bCs/>
                <w:caps/>
                <w:sz w:val="28"/>
                <w:szCs w:val="28"/>
              </w:rPr>
              <w:t>Комплект фонда оценочных средств</w:t>
            </w:r>
          </w:p>
        </w:tc>
        <w:tc>
          <w:tcPr>
            <w:tcW w:w="1700" w:type="dxa"/>
            <w:shd w:val="clear" w:color="auto" w:fill="auto"/>
          </w:tcPr>
          <w:p w14:paraId="01000687" w14:textId="77777777" w:rsidR="004B5BCA" w:rsidRPr="004E784F" w:rsidRDefault="004B5BCA" w:rsidP="0049047E">
            <w:pPr>
              <w:tabs>
                <w:tab w:val="left" w:pos="3944"/>
              </w:tabs>
              <w:spacing w:line="276" w:lineRule="auto"/>
              <w:rPr>
                <w:rFonts w:eastAsia="Calibri"/>
                <w:sz w:val="28"/>
                <w:szCs w:val="28"/>
              </w:rPr>
            </w:pPr>
            <w:r w:rsidRPr="004E784F">
              <w:rPr>
                <w:rFonts w:eastAsia="Calibri"/>
                <w:sz w:val="28"/>
                <w:szCs w:val="28"/>
              </w:rPr>
              <w:t>14</w:t>
            </w:r>
          </w:p>
        </w:tc>
      </w:tr>
    </w:tbl>
    <w:p w14:paraId="1EA4C599" w14:textId="77777777" w:rsidR="004B5BCA" w:rsidRPr="004E784F" w:rsidRDefault="004B5BCA" w:rsidP="004B5BCA">
      <w:pPr>
        <w:spacing w:line="276" w:lineRule="auto"/>
        <w:jc w:val="center"/>
        <w:rPr>
          <w:sz w:val="28"/>
        </w:rPr>
      </w:pPr>
    </w:p>
    <w:p w14:paraId="323D477D" w14:textId="77777777" w:rsidR="004B5BCA" w:rsidRDefault="004B5BCA" w:rsidP="004B5BCA">
      <w:pPr>
        <w:spacing w:line="276" w:lineRule="auto"/>
        <w:jc w:val="center"/>
        <w:rPr>
          <w:sz w:val="28"/>
        </w:rPr>
      </w:pPr>
    </w:p>
    <w:p w14:paraId="73EC5622" w14:textId="77777777" w:rsidR="004B5BCA" w:rsidRDefault="004B5BCA" w:rsidP="004B5BCA">
      <w:pPr>
        <w:spacing w:line="276" w:lineRule="auto"/>
        <w:jc w:val="center"/>
        <w:rPr>
          <w:sz w:val="28"/>
        </w:rPr>
      </w:pPr>
    </w:p>
    <w:p w14:paraId="4CB13A61" w14:textId="77777777" w:rsidR="004B5BCA" w:rsidRDefault="004B5BCA" w:rsidP="004B5BCA">
      <w:pPr>
        <w:spacing w:line="276" w:lineRule="auto"/>
        <w:jc w:val="center"/>
        <w:rPr>
          <w:sz w:val="28"/>
        </w:rPr>
      </w:pPr>
    </w:p>
    <w:p w14:paraId="461987F6" w14:textId="77777777" w:rsidR="004B5BCA" w:rsidRDefault="004B5BCA" w:rsidP="004B5BCA">
      <w:pPr>
        <w:spacing w:line="276" w:lineRule="auto"/>
        <w:jc w:val="center"/>
        <w:rPr>
          <w:sz w:val="28"/>
        </w:rPr>
      </w:pPr>
    </w:p>
    <w:p w14:paraId="5C81B159" w14:textId="77777777" w:rsidR="004B5BCA" w:rsidRDefault="004B5BCA" w:rsidP="004B5BCA">
      <w:pPr>
        <w:spacing w:line="276" w:lineRule="auto"/>
        <w:jc w:val="center"/>
        <w:rPr>
          <w:sz w:val="28"/>
        </w:rPr>
      </w:pPr>
    </w:p>
    <w:p w14:paraId="767D7A05" w14:textId="77777777" w:rsidR="004B5BCA" w:rsidRDefault="004B5BCA" w:rsidP="004B5BCA">
      <w:pPr>
        <w:spacing w:line="276" w:lineRule="auto"/>
        <w:jc w:val="center"/>
        <w:rPr>
          <w:sz w:val="28"/>
        </w:rPr>
      </w:pPr>
    </w:p>
    <w:p w14:paraId="46BF1816" w14:textId="77777777" w:rsidR="004B5BCA" w:rsidRDefault="004B5BCA" w:rsidP="004B5BCA">
      <w:pPr>
        <w:spacing w:line="276" w:lineRule="auto"/>
        <w:jc w:val="center"/>
        <w:rPr>
          <w:sz w:val="28"/>
        </w:rPr>
      </w:pPr>
    </w:p>
    <w:p w14:paraId="2C0BF104" w14:textId="77777777" w:rsidR="004B5BCA" w:rsidRPr="00791B32" w:rsidRDefault="004B5BCA" w:rsidP="004B5BCA">
      <w:pPr>
        <w:spacing w:before="240" w:after="200"/>
        <w:rPr>
          <w:rFonts w:eastAsia="Calibri"/>
          <w:sz w:val="28"/>
          <w:szCs w:val="28"/>
        </w:rPr>
      </w:pPr>
    </w:p>
    <w:p w14:paraId="6129E4F1" w14:textId="77777777" w:rsidR="004B5BCA" w:rsidRPr="00791B32" w:rsidRDefault="004B5BCA" w:rsidP="004B5BCA">
      <w:pPr>
        <w:spacing w:before="240" w:after="200" w:line="276" w:lineRule="auto"/>
        <w:rPr>
          <w:b/>
          <w:sz w:val="28"/>
          <w:szCs w:val="28"/>
        </w:rPr>
      </w:pPr>
    </w:p>
    <w:p w14:paraId="1F40DE20" w14:textId="77777777" w:rsidR="004B5BCA" w:rsidRPr="00791B32" w:rsidRDefault="004B5BCA" w:rsidP="004B5BCA">
      <w:pPr>
        <w:spacing w:line="276" w:lineRule="auto"/>
        <w:rPr>
          <w:b/>
          <w:sz w:val="28"/>
          <w:szCs w:val="28"/>
        </w:rPr>
      </w:pPr>
    </w:p>
    <w:p w14:paraId="16962CAC" w14:textId="77777777" w:rsidR="004B5BCA" w:rsidRPr="00791B32" w:rsidRDefault="004B5BCA" w:rsidP="004B5BCA">
      <w:pPr>
        <w:spacing w:line="276" w:lineRule="auto"/>
        <w:rPr>
          <w:b/>
          <w:sz w:val="28"/>
          <w:szCs w:val="28"/>
        </w:rPr>
      </w:pPr>
    </w:p>
    <w:p w14:paraId="1A3C7B0F" w14:textId="77777777" w:rsidR="004B5BCA" w:rsidRPr="00791B32" w:rsidRDefault="004B5BCA" w:rsidP="004B5BCA">
      <w:pPr>
        <w:spacing w:line="276" w:lineRule="auto"/>
        <w:rPr>
          <w:b/>
          <w:sz w:val="28"/>
          <w:szCs w:val="28"/>
        </w:rPr>
      </w:pPr>
    </w:p>
    <w:p w14:paraId="1D49A73F" w14:textId="77777777" w:rsidR="004B5BCA" w:rsidRPr="00791B32" w:rsidRDefault="004B5BCA" w:rsidP="004B5BCA">
      <w:pPr>
        <w:spacing w:line="276" w:lineRule="auto"/>
        <w:rPr>
          <w:b/>
          <w:sz w:val="28"/>
          <w:szCs w:val="28"/>
        </w:rPr>
      </w:pPr>
    </w:p>
    <w:p w14:paraId="2DA1E997" w14:textId="77777777" w:rsidR="004B5BCA" w:rsidRPr="00791B32" w:rsidRDefault="004B5BCA" w:rsidP="004B5BCA">
      <w:pPr>
        <w:spacing w:line="276" w:lineRule="auto"/>
        <w:rPr>
          <w:b/>
          <w:sz w:val="28"/>
          <w:szCs w:val="28"/>
        </w:rPr>
      </w:pPr>
    </w:p>
    <w:p w14:paraId="378B0732" w14:textId="77777777" w:rsidR="004B5BCA" w:rsidRPr="00791B32" w:rsidRDefault="004B5BCA" w:rsidP="004B5BCA">
      <w:pPr>
        <w:spacing w:line="276" w:lineRule="auto"/>
        <w:rPr>
          <w:b/>
          <w:sz w:val="28"/>
          <w:szCs w:val="28"/>
        </w:rPr>
      </w:pPr>
    </w:p>
    <w:p w14:paraId="6B9FCBA0" w14:textId="77777777" w:rsidR="004B5BCA" w:rsidRPr="00791B32" w:rsidRDefault="004B5BCA" w:rsidP="004B5BCA">
      <w:pPr>
        <w:spacing w:line="276" w:lineRule="auto"/>
        <w:rPr>
          <w:b/>
          <w:sz w:val="28"/>
          <w:szCs w:val="28"/>
        </w:rPr>
      </w:pPr>
    </w:p>
    <w:p w14:paraId="6C539762" w14:textId="77777777" w:rsidR="004B5BCA" w:rsidRPr="00791B32" w:rsidRDefault="004B5BCA" w:rsidP="004B5BCA">
      <w:pPr>
        <w:spacing w:line="276" w:lineRule="auto"/>
        <w:rPr>
          <w:b/>
          <w:sz w:val="28"/>
          <w:szCs w:val="28"/>
        </w:rPr>
      </w:pPr>
    </w:p>
    <w:p w14:paraId="5DE377EC" w14:textId="77777777" w:rsidR="004B5BCA" w:rsidRPr="00791B32" w:rsidRDefault="004B5BCA" w:rsidP="004B5BCA">
      <w:pPr>
        <w:spacing w:line="276" w:lineRule="auto"/>
        <w:rPr>
          <w:b/>
          <w:sz w:val="28"/>
          <w:szCs w:val="28"/>
        </w:rPr>
      </w:pPr>
    </w:p>
    <w:p w14:paraId="7A7C732B" w14:textId="77777777" w:rsidR="004B5BCA" w:rsidRPr="00791B32" w:rsidRDefault="004B5BCA" w:rsidP="004B5BCA">
      <w:pPr>
        <w:spacing w:line="276" w:lineRule="auto"/>
        <w:rPr>
          <w:b/>
          <w:sz w:val="28"/>
          <w:szCs w:val="28"/>
        </w:rPr>
      </w:pPr>
    </w:p>
    <w:p w14:paraId="135B420B" w14:textId="77777777" w:rsidR="004B5BCA" w:rsidRPr="00791B32" w:rsidRDefault="004B5BCA" w:rsidP="004B5BCA">
      <w:pPr>
        <w:spacing w:line="276" w:lineRule="auto"/>
        <w:rPr>
          <w:b/>
          <w:sz w:val="28"/>
          <w:szCs w:val="28"/>
        </w:rPr>
      </w:pPr>
    </w:p>
    <w:p w14:paraId="2F015891" w14:textId="77777777" w:rsidR="004B5BCA" w:rsidRPr="00791B32" w:rsidRDefault="004B5BCA" w:rsidP="004B5BCA">
      <w:pPr>
        <w:spacing w:line="276" w:lineRule="auto"/>
        <w:rPr>
          <w:b/>
          <w:sz w:val="28"/>
          <w:szCs w:val="28"/>
        </w:rPr>
      </w:pPr>
    </w:p>
    <w:p w14:paraId="61AF91D5" w14:textId="77777777" w:rsidR="004B5BCA" w:rsidRPr="00791B32" w:rsidRDefault="004B5BCA" w:rsidP="004B5BCA">
      <w:pPr>
        <w:spacing w:line="276" w:lineRule="auto"/>
        <w:rPr>
          <w:b/>
          <w:sz w:val="28"/>
          <w:szCs w:val="28"/>
        </w:rPr>
      </w:pPr>
    </w:p>
    <w:p w14:paraId="277A8C72" w14:textId="3A6EE5F5" w:rsidR="004B5BCA" w:rsidRDefault="004B5BCA" w:rsidP="004B5BCA">
      <w:pPr>
        <w:spacing w:line="276" w:lineRule="auto"/>
        <w:rPr>
          <w:b/>
          <w:sz w:val="28"/>
          <w:szCs w:val="28"/>
        </w:rPr>
      </w:pPr>
    </w:p>
    <w:p w14:paraId="4B78C79D" w14:textId="69A2F3CE" w:rsidR="001609E4" w:rsidRDefault="001609E4" w:rsidP="004B5BCA">
      <w:pPr>
        <w:spacing w:line="276" w:lineRule="auto"/>
        <w:rPr>
          <w:b/>
          <w:sz w:val="28"/>
          <w:szCs w:val="28"/>
        </w:rPr>
      </w:pPr>
    </w:p>
    <w:p w14:paraId="2B70049F" w14:textId="3A7449C7" w:rsidR="001609E4" w:rsidRDefault="001609E4" w:rsidP="004B5BCA">
      <w:pPr>
        <w:spacing w:line="276" w:lineRule="auto"/>
        <w:rPr>
          <w:b/>
          <w:sz w:val="28"/>
          <w:szCs w:val="28"/>
        </w:rPr>
      </w:pPr>
    </w:p>
    <w:p w14:paraId="1A3F2778" w14:textId="2A66A61F" w:rsidR="001609E4" w:rsidRDefault="001609E4" w:rsidP="004B5BCA">
      <w:pPr>
        <w:spacing w:line="276" w:lineRule="auto"/>
        <w:rPr>
          <w:b/>
          <w:sz w:val="28"/>
          <w:szCs w:val="28"/>
        </w:rPr>
      </w:pPr>
    </w:p>
    <w:p w14:paraId="3EFFC83B" w14:textId="77777777" w:rsidR="001609E4" w:rsidRPr="00791B32" w:rsidRDefault="001609E4" w:rsidP="004B5BCA">
      <w:pPr>
        <w:spacing w:line="276" w:lineRule="auto"/>
        <w:rPr>
          <w:b/>
          <w:sz w:val="28"/>
          <w:szCs w:val="28"/>
        </w:rPr>
      </w:pPr>
    </w:p>
    <w:p w14:paraId="236AB2C1" w14:textId="77777777" w:rsidR="004B5BCA" w:rsidRPr="00791B32" w:rsidRDefault="004B5BCA" w:rsidP="004B5BCA">
      <w:pPr>
        <w:spacing w:line="276" w:lineRule="auto"/>
        <w:rPr>
          <w:b/>
          <w:sz w:val="28"/>
          <w:szCs w:val="28"/>
        </w:rPr>
      </w:pPr>
    </w:p>
    <w:p w14:paraId="4F585893" w14:textId="77777777" w:rsidR="004B5BCA" w:rsidRPr="00791B32" w:rsidRDefault="004B5BCA" w:rsidP="004B5BCA">
      <w:pPr>
        <w:spacing w:line="276" w:lineRule="auto"/>
        <w:rPr>
          <w:b/>
          <w:sz w:val="28"/>
          <w:szCs w:val="28"/>
        </w:rPr>
      </w:pPr>
    </w:p>
    <w:p w14:paraId="0B4ADDAA" w14:textId="77777777" w:rsidR="004B5BCA" w:rsidRPr="004E784F" w:rsidRDefault="004B5BCA" w:rsidP="004B5BCA">
      <w:pPr>
        <w:spacing w:line="276" w:lineRule="auto"/>
        <w:jc w:val="center"/>
        <w:rPr>
          <w:b/>
          <w:bCs/>
          <w:caps/>
          <w:sz w:val="28"/>
          <w:szCs w:val="28"/>
        </w:rPr>
      </w:pPr>
      <w:r w:rsidRPr="004E784F">
        <w:rPr>
          <w:b/>
          <w:caps/>
          <w:sz w:val="28"/>
        </w:rPr>
        <w:lastRenderedPageBreak/>
        <w:t>1.</w:t>
      </w:r>
      <w:r w:rsidRPr="004E784F">
        <w:rPr>
          <w:caps/>
          <w:sz w:val="28"/>
        </w:rPr>
        <w:t xml:space="preserve"> </w:t>
      </w:r>
      <w:r w:rsidRPr="004E784F">
        <w:rPr>
          <w:b/>
          <w:bCs/>
          <w:caps/>
          <w:sz w:val="28"/>
          <w:szCs w:val="28"/>
        </w:rPr>
        <w:t xml:space="preserve">Цели </w:t>
      </w:r>
      <w:hyperlink r:id="rId63" w:anchor="YANDEX_46" w:history="1"/>
      <w:r w:rsidRPr="004E784F">
        <w:rPr>
          <w:b/>
          <w:bCs/>
          <w:caps/>
          <w:sz w:val="28"/>
          <w:szCs w:val="28"/>
        </w:rPr>
        <w:t> и </w:t>
      </w:r>
      <w:hyperlink r:id="rId64" w:anchor="YANDEX_48" w:history="1"/>
      <w:r w:rsidRPr="004E784F">
        <w:rPr>
          <w:b/>
          <w:bCs/>
          <w:caps/>
          <w:sz w:val="28"/>
          <w:szCs w:val="28"/>
        </w:rPr>
        <w:t xml:space="preserve"> задачи учебной дисциплины - требования к результатам освоения учебной дисциплины</w:t>
      </w:r>
    </w:p>
    <w:p w14:paraId="52268990" w14:textId="77777777" w:rsidR="004B5BCA" w:rsidRPr="004E784F" w:rsidRDefault="004B5BCA" w:rsidP="004B5BCA">
      <w:pPr>
        <w:spacing w:line="276" w:lineRule="auto"/>
        <w:ind w:firstLine="708"/>
        <w:jc w:val="both"/>
        <w:rPr>
          <w:color w:val="181818"/>
          <w:sz w:val="28"/>
          <w:szCs w:val="28"/>
          <w:shd w:val="clear" w:color="auto" w:fill="FFFFFF"/>
        </w:rPr>
      </w:pPr>
      <w:r w:rsidRPr="004E784F">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4E784F">
        <w:rPr>
          <w:i/>
          <w:color w:val="181818"/>
          <w:sz w:val="28"/>
          <w:szCs w:val="28"/>
          <w:shd w:val="clear" w:color="auto" w:fill="FFFFFF"/>
        </w:rPr>
        <w:t>с целью</w:t>
      </w:r>
      <w:r w:rsidRPr="004E784F">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ФОС учебной дисциплины «</w:t>
      </w:r>
      <w:r>
        <w:rPr>
          <w:color w:val="181818"/>
          <w:sz w:val="28"/>
          <w:szCs w:val="28"/>
          <w:shd w:val="clear" w:color="auto" w:fill="FFFFFF"/>
        </w:rPr>
        <w:t>Культура речи и профессиональное общение</w:t>
      </w:r>
      <w:r w:rsidRPr="004E784F">
        <w:rPr>
          <w:color w:val="181818"/>
          <w:sz w:val="28"/>
          <w:szCs w:val="28"/>
          <w:shd w:val="clear" w:color="auto" w:fill="FFFFFF"/>
        </w:rPr>
        <w:t>».</w:t>
      </w:r>
    </w:p>
    <w:p w14:paraId="2B784C1B" w14:textId="77777777" w:rsidR="004B5BCA" w:rsidRPr="004E784F" w:rsidRDefault="004B5BCA" w:rsidP="004B5BCA">
      <w:pPr>
        <w:spacing w:line="276" w:lineRule="auto"/>
        <w:ind w:firstLine="708"/>
        <w:jc w:val="both"/>
        <w:rPr>
          <w:i/>
          <w:sz w:val="28"/>
        </w:rPr>
      </w:pPr>
      <w:r w:rsidRPr="004E784F">
        <w:rPr>
          <w:i/>
          <w:sz w:val="28"/>
        </w:rPr>
        <w:t xml:space="preserve">Задачи ФОС по дисциплине: </w:t>
      </w:r>
    </w:p>
    <w:p w14:paraId="410C65C6" w14:textId="77777777" w:rsidR="004B5BCA" w:rsidRPr="004E784F" w:rsidRDefault="004B5BCA" w:rsidP="004B5BCA">
      <w:pPr>
        <w:spacing w:line="276" w:lineRule="auto"/>
        <w:ind w:firstLine="708"/>
        <w:jc w:val="both"/>
        <w:rPr>
          <w:sz w:val="28"/>
        </w:rPr>
      </w:pPr>
      <w:r w:rsidRPr="004E784F">
        <w:rPr>
          <w:sz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13A93F17" w14:textId="77777777" w:rsidR="004B5BCA" w:rsidRPr="004E784F" w:rsidRDefault="004B5BCA" w:rsidP="004B5BCA">
      <w:pPr>
        <w:autoSpaceDE w:val="0"/>
        <w:autoSpaceDN w:val="0"/>
        <w:adjustRightInd w:val="0"/>
        <w:spacing w:line="276" w:lineRule="auto"/>
        <w:ind w:firstLine="700"/>
        <w:jc w:val="both"/>
        <w:rPr>
          <w:color w:val="000000"/>
          <w:sz w:val="28"/>
        </w:rPr>
      </w:pPr>
      <w:r w:rsidRPr="004E784F">
        <w:rPr>
          <w:color w:val="000000"/>
          <w:sz w:val="28"/>
        </w:rPr>
        <w:t xml:space="preserve">- оценка достижений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14:paraId="5EE606E2" w14:textId="77777777" w:rsidR="004B5BCA" w:rsidRPr="004E784F" w:rsidRDefault="004B5BCA" w:rsidP="004B5BCA">
      <w:pPr>
        <w:autoSpaceDE w:val="0"/>
        <w:autoSpaceDN w:val="0"/>
        <w:adjustRightInd w:val="0"/>
        <w:spacing w:line="276" w:lineRule="auto"/>
        <w:ind w:firstLine="700"/>
        <w:jc w:val="both"/>
        <w:rPr>
          <w:sz w:val="28"/>
        </w:rPr>
      </w:pPr>
      <w:r w:rsidRPr="004E784F">
        <w:rPr>
          <w:color w:val="000000"/>
          <w:sz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39A2E86A" w14:textId="77777777" w:rsidR="004B5BCA" w:rsidRPr="004E784F"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u w:val="single"/>
        </w:rPr>
      </w:pPr>
      <w:r w:rsidRPr="004E784F">
        <w:rPr>
          <w:i/>
          <w:sz w:val="28"/>
          <w:szCs w:val="28"/>
        </w:rPr>
        <w:t>В результате освоения учебной дисциплины обучающийся должен уметь:</w:t>
      </w:r>
    </w:p>
    <w:p w14:paraId="39BAFBF5" w14:textId="77777777" w:rsidR="004B5BCA" w:rsidRPr="004E784F" w:rsidRDefault="004B5BCA" w:rsidP="004B5BCA">
      <w:pPr>
        <w:suppressAutoHyphens/>
        <w:ind w:firstLine="709"/>
        <w:jc w:val="both"/>
        <w:rPr>
          <w:sz w:val="28"/>
        </w:rPr>
      </w:pPr>
      <w:r w:rsidRPr="004E784F">
        <w:rPr>
          <w:sz w:val="28"/>
        </w:rPr>
        <w:t xml:space="preserve">- использовать языковые единицы в соответствии с современными нормами литературного языка; </w:t>
      </w:r>
    </w:p>
    <w:p w14:paraId="5560AA7D" w14:textId="77777777" w:rsidR="004B5BCA" w:rsidRPr="004E784F" w:rsidRDefault="004B5BCA" w:rsidP="004B5BCA">
      <w:pPr>
        <w:suppressAutoHyphens/>
        <w:ind w:firstLine="709"/>
        <w:jc w:val="both"/>
        <w:rPr>
          <w:sz w:val="28"/>
        </w:rPr>
      </w:pPr>
      <w:r w:rsidRPr="004E784F">
        <w:rPr>
          <w:sz w:val="28"/>
        </w:rPr>
        <w:t xml:space="preserve">- строить свою речь в соответствии с языковыми, коммуникативными и </w:t>
      </w:r>
    </w:p>
    <w:p w14:paraId="787957FF" w14:textId="77777777" w:rsidR="004B5BCA" w:rsidRPr="004E784F" w:rsidRDefault="004B5BCA" w:rsidP="004B5BCA">
      <w:pPr>
        <w:suppressAutoHyphens/>
        <w:ind w:firstLine="709"/>
        <w:jc w:val="both"/>
        <w:rPr>
          <w:sz w:val="28"/>
        </w:rPr>
      </w:pPr>
      <w:r w:rsidRPr="004E784F">
        <w:rPr>
          <w:sz w:val="28"/>
        </w:rPr>
        <w:t xml:space="preserve">этическими нормами; </w:t>
      </w:r>
    </w:p>
    <w:p w14:paraId="6231C2A0" w14:textId="77777777" w:rsidR="004B5BCA" w:rsidRPr="004E784F" w:rsidRDefault="004B5BCA" w:rsidP="004B5BCA">
      <w:pPr>
        <w:suppressAutoHyphens/>
        <w:ind w:firstLine="709"/>
        <w:jc w:val="both"/>
        <w:rPr>
          <w:sz w:val="28"/>
        </w:rPr>
      </w:pPr>
      <w:r w:rsidRPr="004E784F">
        <w:rPr>
          <w:sz w:val="28"/>
        </w:rPr>
        <w:t xml:space="preserve">- анализировать свою речь с точки зрения её нормативности, уместности и целесообразности; </w:t>
      </w:r>
    </w:p>
    <w:p w14:paraId="2A047108" w14:textId="77777777" w:rsidR="004B5BCA" w:rsidRPr="004E784F" w:rsidRDefault="004B5BCA" w:rsidP="004B5BCA">
      <w:pPr>
        <w:suppressAutoHyphens/>
        <w:ind w:firstLine="709"/>
        <w:jc w:val="both"/>
        <w:rPr>
          <w:sz w:val="28"/>
        </w:rPr>
      </w:pPr>
      <w:r w:rsidRPr="004E784F">
        <w:rPr>
          <w:sz w:val="28"/>
        </w:rPr>
        <w:t xml:space="preserve">- обнаруживать и устранять ошибки и недочёты на всех уровнях структуры </w:t>
      </w:r>
    </w:p>
    <w:p w14:paraId="077111E2" w14:textId="77777777" w:rsidR="004B5BCA" w:rsidRPr="004E784F" w:rsidRDefault="004B5BCA" w:rsidP="004B5BCA">
      <w:pPr>
        <w:suppressAutoHyphens/>
        <w:ind w:firstLine="709"/>
        <w:jc w:val="both"/>
        <w:rPr>
          <w:sz w:val="28"/>
        </w:rPr>
      </w:pPr>
      <w:r w:rsidRPr="004E784F">
        <w:rPr>
          <w:sz w:val="28"/>
        </w:rPr>
        <w:t xml:space="preserve">языка; </w:t>
      </w:r>
    </w:p>
    <w:p w14:paraId="17C7B3A4" w14:textId="77777777" w:rsidR="004B5BCA" w:rsidRPr="004E784F" w:rsidRDefault="004B5BCA" w:rsidP="004B5BCA">
      <w:pPr>
        <w:suppressAutoHyphens/>
        <w:ind w:firstLine="709"/>
        <w:jc w:val="both"/>
        <w:rPr>
          <w:sz w:val="28"/>
        </w:rPr>
      </w:pPr>
      <w:r w:rsidRPr="004E784F">
        <w:rPr>
          <w:sz w:val="28"/>
        </w:rPr>
        <w:t xml:space="preserve">- пользоваться словарями русского языка; </w:t>
      </w:r>
    </w:p>
    <w:p w14:paraId="63435851" w14:textId="77777777" w:rsidR="004B5BCA" w:rsidRPr="004E784F" w:rsidRDefault="004B5BCA" w:rsidP="004B5BCA">
      <w:pPr>
        <w:suppressAutoHyphens/>
        <w:ind w:firstLine="709"/>
        <w:jc w:val="both"/>
        <w:rPr>
          <w:sz w:val="28"/>
        </w:rPr>
      </w:pPr>
      <w:r w:rsidRPr="004E784F">
        <w:rPr>
          <w:sz w:val="28"/>
        </w:rPr>
        <w:t xml:space="preserve">- использовать основные приемы информационной переработки текста; </w:t>
      </w:r>
    </w:p>
    <w:p w14:paraId="29A00F0B" w14:textId="77777777" w:rsidR="004B5BCA" w:rsidRPr="004E784F" w:rsidRDefault="004B5BCA" w:rsidP="004B5BCA">
      <w:pPr>
        <w:suppressAutoHyphens/>
        <w:ind w:firstLine="709"/>
        <w:jc w:val="both"/>
        <w:rPr>
          <w:sz w:val="28"/>
        </w:rPr>
      </w:pPr>
      <w:r w:rsidRPr="004E784F">
        <w:rPr>
          <w:sz w:val="28"/>
        </w:rPr>
        <w:t xml:space="preserve">- оформлять медицинскую документацию; </w:t>
      </w:r>
    </w:p>
    <w:p w14:paraId="7C6DD6E2" w14:textId="77777777" w:rsidR="004B5BCA" w:rsidRPr="004E784F" w:rsidRDefault="004B5BCA" w:rsidP="004B5BCA">
      <w:pPr>
        <w:suppressAutoHyphens/>
        <w:ind w:firstLine="709"/>
        <w:jc w:val="both"/>
        <w:rPr>
          <w:sz w:val="28"/>
        </w:rPr>
      </w:pPr>
      <w:r w:rsidRPr="004E784F">
        <w:rPr>
          <w:sz w:val="28"/>
        </w:rPr>
        <w:t xml:space="preserve">- осуществлять профессиональное общение с соблюдением норм и правил делового этикета; </w:t>
      </w:r>
    </w:p>
    <w:p w14:paraId="1CD99DA8" w14:textId="77777777" w:rsidR="004B5BCA" w:rsidRDefault="004B5BCA" w:rsidP="004B5BCA">
      <w:pPr>
        <w:suppressAutoHyphens/>
        <w:ind w:firstLine="709"/>
        <w:jc w:val="both"/>
        <w:rPr>
          <w:sz w:val="28"/>
        </w:rPr>
      </w:pPr>
      <w:r w:rsidRPr="004E784F">
        <w:rPr>
          <w:sz w:val="28"/>
        </w:rPr>
        <w:t>- использовать приемы грамотного общения с пациентом</w:t>
      </w:r>
      <w:r>
        <w:rPr>
          <w:sz w:val="28"/>
        </w:rPr>
        <w:t>.</w:t>
      </w:r>
    </w:p>
    <w:p w14:paraId="6381EBC1" w14:textId="77777777" w:rsidR="004B5BCA" w:rsidRPr="004E784F"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sidRPr="004E784F">
        <w:rPr>
          <w:i/>
          <w:sz w:val="28"/>
          <w:szCs w:val="28"/>
        </w:rPr>
        <w:t>В результате освоения учебной дисциплины обучающийся должен знать:</w:t>
      </w:r>
    </w:p>
    <w:p w14:paraId="0A3E2E06" w14:textId="77777777" w:rsidR="004B5BCA" w:rsidRPr="004E784F" w:rsidRDefault="004B5BCA" w:rsidP="004B5BCA">
      <w:pPr>
        <w:suppressAutoHyphens/>
        <w:ind w:firstLine="709"/>
        <w:jc w:val="both"/>
        <w:rPr>
          <w:sz w:val="28"/>
        </w:rPr>
      </w:pPr>
      <w:r w:rsidRPr="004E784F">
        <w:rPr>
          <w:sz w:val="28"/>
        </w:rPr>
        <w:t xml:space="preserve">- специфику устной и письменной речи; </w:t>
      </w:r>
    </w:p>
    <w:p w14:paraId="0E7846AB" w14:textId="77777777" w:rsidR="004B5BCA" w:rsidRPr="004E784F" w:rsidRDefault="004B5BCA" w:rsidP="004B5BCA">
      <w:pPr>
        <w:suppressAutoHyphens/>
        <w:ind w:firstLine="709"/>
        <w:jc w:val="both"/>
        <w:rPr>
          <w:sz w:val="28"/>
        </w:rPr>
      </w:pPr>
      <w:r w:rsidRPr="004E784F">
        <w:rPr>
          <w:sz w:val="28"/>
        </w:rPr>
        <w:t xml:space="preserve">- нормы русского литературного языка; </w:t>
      </w:r>
    </w:p>
    <w:p w14:paraId="373BC139" w14:textId="77777777" w:rsidR="004B5BCA" w:rsidRPr="004E784F" w:rsidRDefault="004B5BCA" w:rsidP="004B5BCA">
      <w:pPr>
        <w:suppressAutoHyphens/>
        <w:ind w:firstLine="709"/>
        <w:jc w:val="both"/>
        <w:rPr>
          <w:sz w:val="28"/>
        </w:rPr>
      </w:pPr>
      <w:r w:rsidRPr="004E784F">
        <w:rPr>
          <w:sz w:val="28"/>
        </w:rPr>
        <w:t xml:space="preserve">- правила делового общения; </w:t>
      </w:r>
    </w:p>
    <w:p w14:paraId="0A707CE7" w14:textId="77777777" w:rsidR="004B5BCA" w:rsidRPr="004E784F" w:rsidRDefault="004B5BCA" w:rsidP="004B5BCA">
      <w:pPr>
        <w:suppressAutoHyphens/>
        <w:ind w:firstLine="709"/>
        <w:jc w:val="both"/>
        <w:rPr>
          <w:sz w:val="28"/>
        </w:rPr>
      </w:pPr>
      <w:r w:rsidRPr="004E784F">
        <w:rPr>
          <w:sz w:val="28"/>
        </w:rPr>
        <w:lastRenderedPageBreak/>
        <w:t xml:space="preserve">- этические нормы служебных взаимоотношений; </w:t>
      </w:r>
    </w:p>
    <w:p w14:paraId="1874718D" w14:textId="77777777" w:rsidR="004B5BCA" w:rsidRDefault="004B5BCA" w:rsidP="004B5BCA">
      <w:pPr>
        <w:suppressAutoHyphens/>
        <w:ind w:firstLine="709"/>
        <w:jc w:val="both"/>
        <w:rPr>
          <w:sz w:val="28"/>
        </w:rPr>
      </w:pPr>
      <w:r w:rsidRPr="004E784F">
        <w:rPr>
          <w:sz w:val="28"/>
        </w:rPr>
        <w:t>- основные техники и приемы общения: правила слушания, ведения беседы, убеждения, консультирования</w:t>
      </w:r>
      <w:r>
        <w:rPr>
          <w:sz w:val="28"/>
        </w:rPr>
        <w:t>.</w:t>
      </w:r>
    </w:p>
    <w:p w14:paraId="4634FA93" w14:textId="77777777" w:rsidR="004B5BCA" w:rsidRPr="004E784F" w:rsidRDefault="004B5BCA" w:rsidP="004B5BCA">
      <w:pPr>
        <w:suppressAutoHyphens/>
        <w:ind w:firstLine="709"/>
        <w:jc w:val="both"/>
        <w:rPr>
          <w:i/>
          <w:sz w:val="28"/>
        </w:rPr>
      </w:pPr>
      <w:r w:rsidRPr="004E784F">
        <w:rPr>
          <w:i/>
          <w:sz w:val="28"/>
        </w:rPr>
        <w:t xml:space="preserve">При изучении дисциплины у студентов формируются следующие компетенции и личностные результаты: </w:t>
      </w:r>
    </w:p>
    <w:p w14:paraId="797DB6C3" w14:textId="77777777" w:rsidR="004B5BCA" w:rsidRDefault="004B5BCA" w:rsidP="004B5B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r>
        <w:rPr>
          <w:sz w:val="28"/>
        </w:rPr>
        <w:tab/>
        <w:t>ОК 01.</w:t>
      </w:r>
      <w:r w:rsidRPr="00070106">
        <w:rPr>
          <w:iCs/>
        </w:rPr>
        <w:t xml:space="preserve"> </w:t>
      </w:r>
      <w:r w:rsidRPr="00070106">
        <w:rPr>
          <w:iCs/>
          <w:sz w:val="28"/>
        </w:rPr>
        <w:t>Выбирать способы решения задач профессиональной деятельности применительно к различным контекстам</w:t>
      </w:r>
      <w:r>
        <w:rPr>
          <w:iCs/>
          <w:sz w:val="28"/>
        </w:rPr>
        <w:t>.</w:t>
      </w:r>
    </w:p>
    <w:p w14:paraId="66D93D1D" w14:textId="77777777" w:rsidR="004B5BCA" w:rsidRDefault="004B5BCA" w:rsidP="004B5B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r>
        <w:rPr>
          <w:sz w:val="28"/>
        </w:rPr>
        <w:tab/>
      </w:r>
      <w:r w:rsidRPr="00070106">
        <w:rPr>
          <w:sz w:val="28"/>
        </w:rPr>
        <w:t>О</w:t>
      </w:r>
      <w:r>
        <w:rPr>
          <w:sz w:val="28"/>
        </w:rPr>
        <w:t xml:space="preserve">К 02. </w:t>
      </w:r>
      <w:r w:rsidRPr="00070106">
        <w:rPr>
          <w:sz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sz w:val="28"/>
        </w:rPr>
        <w:t>.</w:t>
      </w:r>
    </w:p>
    <w:p w14:paraId="370A7F7E" w14:textId="77777777" w:rsidR="004B5BCA" w:rsidRDefault="004B5BCA" w:rsidP="004B5B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r>
        <w:rPr>
          <w:sz w:val="28"/>
        </w:rPr>
        <w:tab/>
        <w:t xml:space="preserve">ОК 03. </w:t>
      </w:r>
      <w:r w:rsidRPr="00070106">
        <w:rPr>
          <w:sz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8C9C537" w14:textId="77777777" w:rsidR="004B5BCA" w:rsidRDefault="004B5BCA" w:rsidP="004B5B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r>
        <w:rPr>
          <w:sz w:val="28"/>
        </w:rPr>
        <w:tab/>
        <w:t xml:space="preserve">ОК 04. </w:t>
      </w:r>
      <w:r w:rsidRPr="00070106">
        <w:rPr>
          <w:sz w:val="28"/>
        </w:rPr>
        <w:t>Эффективно взаимодействовать и работать в коллективе и команде</w:t>
      </w:r>
      <w:r>
        <w:rPr>
          <w:sz w:val="28"/>
        </w:rPr>
        <w:t>.</w:t>
      </w:r>
    </w:p>
    <w:p w14:paraId="5F9F8A8C" w14:textId="77777777" w:rsidR="004B5BCA" w:rsidRDefault="004B5BCA" w:rsidP="004B5BCA">
      <w:pPr>
        <w:suppressAutoHyphens/>
        <w:ind w:firstLine="708"/>
        <w:jc w:val="both"/>
        <w:rPr>
          <w:sz w:val="28"/>
        </w:rPr>
      </w:pPr>
      <w:r>
        <w:rPr>
          <w:sz w:val="28"/>
        </w:rPr>
        <w:t xml:space="preserve">ПК 1.3. </w:t>
      </w:r>
      <w:r w:rsidRPr="00070106">
        <w:rPr>
          <w:iCs/>
          <w:sz w:val="28"/>
        </w:rPr>
        <w:t>Осуществлять профессиональный уход за пациентами с использованием современных средств и предметов ухода</w:t>
      </w:r>
      <w:r>
        <w:rPr>
          <w:iCs/>
          <w:sz w:val="28"/>
        </w:rPr>
        <w:t>.</w:t>
      </w:r>
    </w:p>
    <w:p w14:paraId="06930636" w14:textId="77777777" w:rsidR="004B5BCA" w:rsidRDefault="004B5BCA" w:rsidP="004B5BCA">
      <w:pPr>
        <w:suppressAutoHyphens/>
        <w:ind w:firstLine="708"/>
        <w:jc w:val="both"/>
        <w:rPr>
          <w:sz w:val="28"/>
        </w:rPr>
      </w:pPr>
      <w:r w:rsidRPr="00070106">
        <w:rPr>
          <w:sz w:val="28"/>
        </w:rPr>
        <w:t>ПК 3.3</w:t>
      </w:r>
      <w:r>
        <w:rPr>
          <w:sz w:val="28"/>
        </w:rPr>
        <w:t xml:space="preserve">. </w:t>
      </w:r>
      <w:r w:rsidRPr="00070106">
        <w:rPr>
          <w:sz w:val="28"/>
        </w:rPr>
        <w:t>Проводить медико-социальную реабилитацию инвалидов, одиноких лиц, участников военных действий и лиц из группы социального риска.</w:t>
      </w:r>
    </w:p>
    <w:p w14:paraId="516207EE" w14:textId="77777777" w:rsidR="004B5BCA" w:rsidRDefault="004B5BCA" w:rsidP="004B5BCA">
      <w:pPr>
        <w:suppressAutoHyphens/>
        <w:ind w:firstLine="708"/>
        <w:rPr>
          <w:sz w:val="28"/>
        </w:rPr>
      </w:pPr>
      <w:r>
        <w:rPr>
          <w:sz w:val="28"/>
        </w:rPr>
        <w:t xml:space="preserve">ПК 4.2. </w:t>
      </w:r>
      <w:r w:rsidRPr="00070106">
        <w:rPr>
          <w:sz w:val="28"/>
        </w:rPr>
        <w:t>Проводить санитарно-гигиеническое просвещение населения</w:t>
      </w:r>
      <w:r>
        <w:rPr>
          <w:sz w:val="28"/>
        </w:rPr>
        <w:t>.</w:t>
      </w:r>
    </w:p>
    <w:p w14:paraId="38D705C9" w14:textId="77777777" w:rsidR="004B5BCA" w:rsidRDefault="004B5BCA" w:rsidP="004B5BCA">
      <w:pPr>
        <w:suppressAutoHyphens/>
        <w:ind w:firstLine="708"/>
        <w:rPr>
          <w:sz w:val="28"/>
        </w:rPr>
      </w:pPr>
      <w:r>
        <w:rPr>
          <w:sz w:val="28"/>
        </w:rPr>
        <w:t>ЛР 7.</w:t>
      </w:r>
      <w:r w:rsidRPr="00070106">
        <w:t xml:space="preserve"> </w:t>
      </w:r>
      <w:r w:rsidRPr="00070106">
        <w:rPr>
          <w:sz w:val="28"/>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2C05BF12" w14:textId="77777777" w:rsidR="004B5BCA" w:rsidRDefault="004B5BCA" w:rsidP="004B5BCA">
      <w:pPr>
        <w:suppressAutoHyphens/>
        <w:ind w:firstLine="708"/>
        <w:jc w:val="both"/>
        <w:rPr>
          <w:sz w:val="28"/>
        </w:rPr>
      </w:pPr>
      <w:r>
        <w:rPr>
          <w:sz w:val="28"/>
        </w:rPr>
        <w:t>ЛР 11.</w:t>
      </w:r>
      <w:r w:rsidRPr="00070106">
        <w:t xml:space="preserve"> </w:t>
      </w:r>
      <w:r w:rsidRPr="00070106">
        <w:rPr>
          <w:sz w:val="28"/>
        </w:rPr>
        <w:t>Проявляющий уважение к эстетическим ценностям, обладающий основами эстетической культуры.</w:t>
      </w:r>
    </w:p>
    <w:p w14:paraId="737FE137" w14:textId="77777777" w:rsidR="004B5BCA" w:rsidRDefault="004B5BCA" w:rsidP="004B5BCA">
      <w:pPr>
        <w:suppressAutoHyphens/>
        <w:ind w:firstLine="708"/>
        <w:jc w:val="both"/>
        <w:rPr>
          <w:sz w:val="28"/>
        </w:rPr>
      </w:pPr>
      <w:r>
        <w:rPr>
          <w:sz w:val="28"/>
        </w:rPr>
        <w:t>ЛР 14.</w:t>
      </w:r>
      <w:r w:rsidRPr="00070106">
        <w:t xml:space="preserve"> </w:t>
      </w:r>
      <w:r w:rsidRPr="00070106">
        <w:rPr>
          <w:sz w:val="28"/>
        </w:rPr>
        <w:t>Проявляющий сознательное отношение к непрерывному образованию как условию успешной профессиональной и общественной деятельности.</w:t>
      </w:r>
    </w:p>
    <w:p w14:paraId="0BEFE65B" w14:textId="77777777" w:rsidR="004B5BCA" w:rsidRPr="00070106" w:rsidRDefault="004B5BCA" w:rsidP="004B5BCA">
      <w:pPr>
        <w:suppressAutoHyphens/>
        <w:ind w:firstLine="708"/>
        <w:jc w:val="both"/>
        <w:rPr>
          <w:sz w:val="32"/>
        </w:rPr>
      </w:pPr>
      <w:r w:rsidRPr="00070106">
        <w:rPr>
          <w:sz w:val="28"/>
        </w:rPr>
        <w:t>ЛР 15.</w:t>
      </w:r>
      <w:r w:rsidRPr="00070106">
        <w:t xml:space="preserve"> </w:t>
      </w:r>
      <w:r w:rsidRPr="00070106">
        <w:rPr>
          <w:sz w:val="28"/>
        </w:rPr>
        <w:t>Соблюдающий врачебную тайну, принципы медицинской этики, морали и права в работе с пациентами, их законными представителями и коллегами</w:t>
      </w:r>
      <w:r>
        <w:rPr>
          <w:sz w:val="28"/>
        </w:rPr>
        <w:t>.</w:t>
      </w:r>
    </w:p>
    <w:p w14:paraId="0D64EFC7" w14:textId="77777777" w:rsidR="004B5BCA" w:rsidRPr="008F60C4" w:rsidRDefault="004B5BCA" w:rsidP="004B5BCA">
      <w:pPr>
        <w:suppressAutoHyphens/>
        <w:jc w:val="both"/>
        <w:rPr>
          <w:b/>
        </w:rPr>
      </w:pPr>
    </w:p>
    <w:p w14:paraId="744F5A0A" w14:textId="77777777" w:rsidR="004B5BCA" w:rsidRPr="008F60C4" w:rsidRDefault="004B5BCA" w:rsidP="004B5BCA">
      <w:pPr>
        <w:suppressAutoHyphens/>
        <w:jc w:val="center"/>
        <w:rPr>
          <w:b/>
        </w:rPr>
      </w:pPr>
    </w:p>
    <w:p w14:paraId="233E2D0B" w14:textId="77777777" w:rsidR="004B5BCA" w:rsidRPr="008F60C4" w:rsidRDefault="004B5BCA" w:rsidP="004B5BCA">
      <w:pPr>
        <w:suppressAutoHyphens/>
        <w:jc w:val="center"/>
        <w:rPr>
          <w:b/>
        </w:rPr>
      </w:pPr>
    </w:p>
    <w:p w14:paraId="2352B8C5" w14:textId="77777777" w:rsidR="004B5BCA" w:rsidRDefault="004B5BCA" w:rsidP="004B5BCA">
      <w:pPr>
        <w:suppressAutoHyphens/>
        <w:jc w:val="center"/>
        <w:rPr>
          <w:b/>
        </w:rPr>
      </w:pPr>
    </w:p>
    <w:p w14:paraId="378712C4" w14:textId="77777777" w:rsidR="004B5BCA" w:rsidRDefault="004B5BCA" w:rsidP="004B5BCA">
      <w:pPr>
        <w:suppressAutoHyphens/>
        <w:jc w:val="center"/>
        <w:rPr>
          <w:b/>
        </w:rPr>
      </w:pPr>
    </w:p>
    <w:p w14:paraId="53E7C1B1" w14:textId="77777777" w:rsidR="004B5BCA" w:rsidRDefault="004B5BCA" w:rsidP="004B5BCA">
      <w:pPr>
        <w:suppressAutoHyphens/>
        <w:jc w:val="center"/>
        <w:rPr>
          <w:b/>
        </w:rPr>
      </w:pPr>
    </w:p>
    <w:p w14:paraId="7CFE90FE" w14:textId="77777777" w:rsidR="004B5BCA" w:rsidRDefault="004B5BCA" w:rsidP="004B5BCA">
      <w:pPr>
        <w:suppressAutoHyphens/>
        <w:jc w:val="center"/>
        <w:rPr>
          <w:b/>
        </w:rPr>
      </w:pPr>
    </w:p>
    <w:p w14:paraId="4D0D5D7A" w14:textId="77777777" w:rsidR="004B5BCA" w:rsidRDefault="004B5BCA" w:rsidP="004B5BCA">
      <w:pPr>
        <w:suppressAutoHyphens/>
        <w:jc w:val="center"/>
        <w:rPr>
          <w:b/>
        </w:rPr>
      </w:pPr>
    </w:p>
    <w:p w14:paraId="14C7FF3E" w14:textId="77777777" w:rsidR="004B5BCA" w:rsidRDefault="004B5BCA" w:rsidP="004B5BCA">
      <w:pPr>
        <w:suppressAutoHyphens/>
        <w:jc w:val="center"/>
        <w:rPr>
          <w:b/>
        </w:rPr>
      </w:pPr>
    </w:p>
    <w:p w14:paraId="5797B2E8" w14:textId="77777777" w:rsidR="004B5BCA" w:rsidRDefault="004B5BCA" w:rsidP="004B5BCA">
      <w:pPr>
        <w:suppressAutoHyphens/>
        <w:jc w:val="center"/>
        <w:rPr>
          <w:b/>
        </w:rPr>
      </w:pPr>
    </w:p>
    <w:p w14:paraId="71B74FC3" w14:textId="77777777" w:rsidR="004B5BCA" w:rsidRDefault="004B5BCA" w:rsidP="004B5BCA">
      <w:pPr>
        <w:suppressAutoHyphens/>
        <w:jc w:val="center"/>
        <w:rPr>
          <w:b/>
        </w:rPr>
      </w:pPr>
    </w:p>
    <w:p w14:paraId="207BD1BF" w14:textId="77777777" w:rsidR="004B5BCA" w:rsidRDefault="004B5BCA" w:rsidP="004B5BCA">
      <w:pPr>
        <w:suppressAutoHyphens/>
        <w:jc w:val="center"/>
        <w:rPr>
          <w:b/>
        </w:rPr>
      </w:pPr>
    </w:p>
    <w:p w14:paraId="547078A5" w14:textId="77777777" w:rsidR="004B5BCA" w:rsidRPr="00070106" w:rsidRDefault="004B5BCA" w:rsidP="004B5BCA">
      <w:pPr>
        <w:spacing w:line="276" w:lineRule="auto"/>
        <w:jc w:val="center"/>
        <w:rPr>
          <w:rFonts w:ascii="Times New Roman Полужирный" w:hAnsi="Times New Roman Полужирный"/>
          <w:b/>
          <w:bCs/>
          <w:caps/>
          <w:sz w:val="28"/>
        </w:rPr>
      </w:pPr>
      <w:r w:rsidRPr="00070106">
        <w:rPr>
          <w:rFonts w:ascii="Times New Roman Полужирный" w:hAnsi="Times New Roman Полужирный"/>
          <w:b/>
          <w:bCs/>
          <w:caps/>
          <w:sz w:val="28"/>
        </w:rPr>
        <w:lastRenderedPageBreak/>
        <w:t>2. Паспорт фонда оценочных средств</w:t>
      </w:r>
    </w:p>
    <w:p w14:paraId="79D1263C" w14:textId="77777777" w:rsidR="004B5BCA" w:rsidRPr="00070106" w:rsidRDefault="004B5BCA" w:rsidP="004B5BCA">
      <w:pPr>
        <w:spacing w:line="276" w:lineRule="auto"/>
        <w:ind w:firstLine="708"/>
        <w:rPr>
          <w:b/>
          <w:sz w:val="28"/>
        </w:rPr>
      </w:pPr>
      <w:r w:rsidRPr="00070106">
        <w:rPr>
          <w:b/>
          <w:sz w:val="28"/>
        </w:rPr>
        <w:t xml:space="preserve">2.1 Область применения </w:t>
      </w:r>
    </w:p>
    <w:p w14:paraId="67B4B2E5" w14:textId="77777777" w:rsidR="004B5BCA" w:rsidRPr="00070106" w:rsidRDefault="004B5BCA" w:rsidP="004B5BCA">
      <w:pPr>
        <w:spacing w:line="276" w:lineRule="auto"/>
        <w:ind w:firstLine="708"/>
        <w:jc w:val="both"/>
        <w:rPr>
          <w:sz w:val="32"/>
        </w:rPr>
      </w:pPr>
      <w:r w:rsidRPr="00070106">
        <w:rPr>
          <w:sz w:val="28"/>
        </w:rPr>
        <w:t>Контроль и оценка результатов освоения дисциплины осуществляется преподавателем и состоит из текущего контроля успеваемости и промежуточной аттестации обучающихся.</w:t>
      </w:r>
    </w:p>
    <w:p w14:paraId="1A3FF900" w14:textId="77777777" w:rsidR="004B5BCA" w:rsidRPr="00070106" w:rsidRDefault="004B5BCA" w:rsidP="004B5BCA">
      <w:pPr>
        <w:spacing w:line="276" w:lineRule="auto"/>
        <w:ind w:firstLine="708"/>
        <w:jc w:val="both"/>
        <w:rPr>
          <w:sz w:val="28"/>
        </w:rPr>
      </w:pPr>
      <w:r w:rsidRPr="00070106">
        <w:rPr>
          <w:sz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23402781" w14:textId="77777777" w:rsidR="004B5BCA" w:rsidRPr="00070106" w:rsidRDefault="004B5BCA" w:rsidP="004B5BCA">
      <w:pPr>
        <w:spacing w:line="276" w:lineRule="auto"/>
        <w:ind w:firstLine="708"/>
        <w:jc w:val="both"/>
        <w:rPr>
          <w:sz w:val="28"/>
        </w:rPr>
      </w:pPr>
      <w:r w:rsidRPr="00070106">
        <w:rPr>
          <w:sz w:val="28"/>
        </w:rPr>
        <w:t xml:space="preserve">Промежуточная аттестация обучающихся проводится в форме дифференциального зачета на итоговом занятии с целью оценки результатов освоения дисциплины и включает в себя </w:t>
      </w:r>
      <w:r>
        <w:rPr>
          <w:sz w:val="28"/>
        </w:rPr>
        <w:t>письменные задания по вариантам и ответы студентов на вопросы</w:t>
      </w:r>
      <w:r w:rsidRPr="00070106">
        <w:rPr>
          <w:sz w:val="28"/>
        </w:rPr>
        <w:t>.</w:t>
      </w:r>
    </w:p>
    <w:p w14:paraId="6F3843AC" w14:textId="77777777" w:rsidR="004B5BCA" w:rsidRPr="00070106" w:rsidRDefault="004B5BCA" w:rsidP="004B5BCA">
      <w:pPr>
        <w:spacing w:line="276" w:lineRule="auto"/>
        <w:ind w:firstLine="708"/>
        <w:jc w:val="both"/>
        <w:rPr>
          <w:rFonts w:eastAsia="Calibri"/>
          <w:b/>
          <w:sz w:val="28"/>
          <w:szCs w:val="28"/>
        </w:rPr>
      </w:pPr>
      <w:r w:rsidRPr="00070106">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tbl>
      <w:tblPr>
        <w:tblW w:w="568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3353"/>
        <w:gridCol w:w="3848"/>
      </w:tblGrid>
      <w:tr w:rsidR="004B5BCA" w:rsidRPr="00070106" w14:paraId="6D35A02A" w14:textId="77777777" w:rsidTr="0049047E">
        <w:tc>
          <w:tcPr>
            <w:tcW w:w="1508" w:type="pct"/>
          </w:tcPr>
          <w:p w14:paraId="5C890615" w14:textId="77777777" w:rsidR="004B5BCA" w:rsidRPr="00070106" w:rsidRDefault="004B5BCA" w:rsidP="0049047E">
            <w:pPr>
              <w:suppressAutoHyphens/>
              <w:jc w:val="center"/>
              <w:rPr>
                <w:b/>
                <w:bCs/>
              </w:rPr>
            </w:pPr>
            <w:r w:rsidRPr="00070106">
              <w:rPr>
                <w:b/>
                <w:bCs/>
              </w:rPr>
              <w:t>Результаты обучения (знания, умения, освоенные общие и профессиональные компетенции, личностные результаты)</w:t>
            </w:r>
          </w:p>
        </w:tc>
        <w:tc>
          <w:tcPr>
            <w:tcW w:w="1626" w:type="pct"/>
          </w:tcPr>
          <w:p w14:paraId="0FBB435A" w14:textId="77777777" w:rsidR="004B5BCA" w:rsidRPr="00070106" w:rsidRDefault="004B5BCA" w:rsidP="0049047E">
            <w:pPr>
              <w:jc w:val="center"/>
              <w:rPr>
                <w:b/>
                <w:bCs/>
              </w:rPr>
            </w:pPr>
            <w:r w:rsidRPr="00070106">
              <w:rPr>
                <w:b/>
                <w:bCs/>
              </w:rPr>
              <w:t>Формы и методы оценки</w:t>
            </w:r>
          </w:p>
        </w:tc>
        <w:tc>
          <w:tcPr>
            <w:tcW w:w="1866" w:type="pct"/>
          </w:tcPr>
          <w:p w14:paraId="1E138081" w14:textId="77777777" w:rsidR="004B5BCA" w:rsidRPr="00070106" w:rsidRDefault="004B5BCA" w:rsidP="0049047E">
            <w:pPr>
              <w:jc w:val="center"/>
              <w:rPr>
                <w:b/>
                <w:bCs/>
              </w:rPr>
            </w:pPr>
            <w:r w:rsidRPr="00070106">
              <w:rPr>
                <w:b/>
                <w:bCs/>
              </w:rPr>
              <w:t>Критерии оценки</w:t>
            </w:r>
          </w:p>
        </w:tc>
      </w:tr>
      <w:tr w:rsidR="004B5BCA" w:rsidRPr="00070106" w14:paraId="06780A54" w14:textId="77777777" w:rsidTr="0049047E">
        <w:tc>
          <w:tcPr>
            <w:tcW w:w="1508" w:type="pct"/>
          </w:tcPr>
          <w:p w14:paraId="3D4E5A27" w14:textId="77777777" w:rsidR="004B5BCA" w:rsidRPr="00070106" w:rsidRDefault="004B5BCA" w:rsidP="0049047E">
            <w:pPr>
              <w:rPr>
                <w:bCs/>
                <w:i/>
              </w:rPr>
            </w:pPr>
            <w:r>
              <w:rPr>
                <w:bCs/>
                <w:i/>
              </w:rPr>
              <w:t>З</w:t>
            </w:r>
            <w:r w:rsidRPr="00070106">
              <w:rPr>
                <w:bCs/>
                <w:i/>
              </w:rPr>
              <w:t>нания:</w:t>
            </w:r>
          </w:p>
          <w:p w14:paraId="01E55D6B" w14:textId="77777777" w:rsidR="004B5BCA" w:rsidRPr="00070106" w:rsidRDefault="004B5BCA" w:rsidP="0049047E">
            <w:pPr>
              <w:rPr>
                <w:bCs/>
              </w:rPr>
            </w:pPr>
            <w:r w:rsidRPr="00070106">
              <w:rPr>
                <w:bCs/>
              </w:rPr>
              <w:t xml:space="preserve">- специфику устной и письменной речи; </w:t>
            </w:r>
          </w:p>
          <w:p w14:paraId="573D7DC7" w14:textId="77777777" w:rsidR="004B5BCA" w:rsidRPr="00070106" w:rsidRDefault="004B5BCA" w:rsidP="0049047E">
            <w:pPr>
              <w:rPr>
                <w:bCs/>
              </w:rPr>
            </w:pPr>
            <w:r w:rsidRPr="00070106">
              <w:rPr>
                <w:bCs/>
              </w:rPr>
              <w:t xml:space="preserve">- нормы русского литературного языка; </w:t>
            </w:r>
          </w:p>
          <w:p w14:paraId="6D0F2611" w14:textId="77777777" w:rsidR="004B5BCA" w:rsidRPr="00070106" w:rsidRDefault="004B5BCA" w:rsidP="0049047E">
            <w:pPr>
              <w:rPr>
                <w:bCs/>
              </w:rPr>
            </w:pPr>
            <w:r w:rsidRPr="00070106">
              <w:rPr>
                <w:bCs/>
              </w:rPr>
              <w:t xml:space="preserve">- правила делового общения; </w:t>
            </w:r>
          </w:p>
          <w:p w14:paraId="793444CC" w14:textId="77777777" w:rsidR="004B5BCA" w:rsidRPr="00070106" w:rsidRDefault="004B5BCA" w:rsidP="0049047E">
            <w:pPr>
              <w:rPr>
                <w:bCs/>
              </w:rPr>
            </w:pPr>
            <w:r w:rsidRPr="00070106">
              <w:rPr>
                <w:bCs/>
              </w:rPr>
              <w:t xml:space="preserve">- этические нормы служебных взаимоотношений; </w:t>
            </w:r>
          </w:p>
          <w:p w14:paraId="6540323B" w14:textId="77777777" w:rsidR="004B5BCA" w:rsidRPr="00070106" w:rsidRDefault="004B5BCA" w:rsidP="0049047E">
            <w:pPr>
              <w:rPr>
                <w:bCs/>
                <w:i/>
              </w:rPr>
            </w:pPr>
            <w:r w:rsidRPr="00070106">
              <w:rPr>
                <w:bCs/>
              </w:rPr>
              <w:t>- основные техники и приемы общения: правила слушания, ведения беседы, убеждения, консультирования</w:t>
            </w:r>
          </w:p>
        </w:tc>
        <w:tc>
          <w:tcPr>
            <w:tcW w:w="1626" w:type="pct"/>
          </w:tcPr>
          <w:p w14:paraId="6AD3DF77" w14:textId="77777777" w:rsidR="004B5BCA" w:rsidRDefault="004B5BCA" w:rsidP="0049047E">
            <w:pPr>
              <w:rPr>
                <w:bCs/>
              </w:rPr>
            </w:pPr>
            <w:r w:rsidRPr="00070106">
              <w:rPr>
                <w:b/>
                <w:bCs/>
              </w:rPr>
              <w:t>Текущий контроль:</w:t>
            </w:r>
            <w:r w:rsidRPr="00070106">
              <w:rPr>
                <w:bCs/>
              </w:rPr>
              <w:t xml:space="preserve"> тестирование, </w:t>
            </w:r>
            <w:r>
              <w:rPr>
                <w:bCs/>
              </w:rPr>
              <w:t>заполнение таблицы, редактирование предложений, вставить пропущенные слова в предложения, орфоэпический диктант, написание эссе</w:t>
            </w:r>
          </w:p>
          <w:p w14:paraId="5D30D6DC" w14:textId="77777777" w:rsidR="004B5BCA" w:rsidRPr="00070106" w:rsidRDefault="004B5BCA" w:rsidP="0049047E">
            <w:pPr>
              <w:rPr>
                <w:bCs/>
              </w:rPr>
            </w:pPr>
          </w:p>
          <w:p w14:paraId="35AF8EDD" w14:textId="77777777" w:rsidR="004B5BCA" w:rsidRPr="00070106" w:rsidRDefault="004B5BCA" w:rsidP="0049047E">
            <w:pPr>
              <w:rPr>
                <w:bCs/>
              </w:rPr>
            </w:pPr>
            <w:r w:rsidRPr="00070106">
              <w:rPr>
                <w:b/>
                <w:bCs/>
              </w:rPr>
              <w:t>Промежуточная аттестация:</w:t>
            </w:r>
            <w:r w:rsidRPr="00070106">
              <w:rPr>
                <w:bCs/>
              </w:rPr>
              <w:t xml:space="preserve"> в форме дифференцированного зачета – </w:t>
            </w:r>
            <w:r>
              <w:rPr>
                <w:bCs/>
              </w:rPr>
              <w:t>письменные задания по вариантам и ответы студентов на вопросы</w:t>
            </w:r>
          </w:p>
          <w:p w14:paraId="2B087F11" w14:textId="77777777" w:rsidR="004B5BCA" w:rsidRPr="00070106" w:rsidRDefault="004B5BCA" w:rsidP="0049047E">
            <w:pPr>
              <w:rPr>
                <w:bCs/>
              </w:rPr>
            </w:pPr>
          </w:p>
        </w:tc>
        <w:tc>
          <w:tcPr>
            <w:tcW w:w="1866" w:type="pct"/>
          </w:tcPr>
          <w:p w14:paraId="7FFF6D4A" w14:textId="77777777" w:rsidR="004B5BCA" w:rsidRPr="007D2B9B" w:rsidRDefault="004B5BCA" w:rsidP="0049047E">
            <w:r w:rsidRPr="007D2B9B">
              <w:rPr>
                <w:szCs w:val="28"/>
              </w:rPr>
              <w:t>Правильное разграничение понятий: язык и речь.</w:t>
            </w:r>
          </w:p>
          <w:p w14:paraId="05109FFB" w14:textId="77777777" w:rsidR="004B5BCA" w:rsidRPr="007D2B9B" w:rsidRDefault="004B5BCA" w:rsidP="0049047E">
            <w:r w:rsidRPr="007D2B9B">
              <w:rPr>
                <w:szCs w:val="28"/>
              </w:rPr>
              <w:t>Понимание сущности языка, его назначения и действия в обществе, его природы (характеристик, без которых язык не может существовать).</w:t>
            </w:r>
          </w:p>
          <w:p w14:paraId="69D60978" w14:textId="77777777" w:rsidR="004B5BCA" w:rsidRPr="007D2B9B" w:rsidRDefault="004B5BCA" w:rsidP="0049047E">
            <w:r w:rsidRPr="007D2B9B">
              <w:rPr>
                <w:szCs w:val="28"/>
              </w:rPr>
              <w:t xml:space="preserve">Правильная характеристика норм устной и письменной речи. </w:t>
            </w:r>
          </w:p>
          <w:p w14:paraId="53361DA7" w14:textId="77777777" w:rsidR="004B5BCA" w:rsidRPr="007D2B9B" w:rsidRDefault="004B5BCA" w:rsidP="0049047E">
            <w:r w:rsidRPr="007D2B9B">
              <w:rPr>
                <w:szCs w:val="28"/>
              </w:rPr>
              <w:t>Правильное определение особенностей устной и письменной речи.</w:t>
            </w:r>
          </w:p>
          <w:p w14:paraId="5E1C806F" w14:textId="77777777" w:rsidR="004B5BCA" w:rsidRPr="007D2B9B" w:rsidRDefault="004B5BCA" w:rsidP="0049047E">
            <w:r w:rsidRPr="007D2B9B">
              <w:rPr>
                <w:szCs w:val="28"/>
              </w:rPr>
              <w:t>Грамотное создание официально-деловых текстов в соответствии с жанрами деловой речи.</w:t>
            </w:r>
          </w:p>
        </w:tc>
      </w:tr>
      <w:tr w:rsidR="004B5BCA" w:rsidRPr="00070106" w14:paraId="0B54DAFC" w14:textId="77777777" w:rsidTr="0049047E">
        <w:trPr>
          <w:trHeight w:val="896"/>
        </w:trPr>
        <w:tc>
          <w:tcPr>
            <w:tcW w:w="1508" w:type="pct"/>
          </w:tcPr>
          <w:p w14:paraId="4630F07D" w14:textId="77777777" w:rsidR="004B5BCA" w:rsidRPr="00070106" w:rsidRDefault="004B5BCA" w:rsidP="0049047E">
            <w:pPr>
              <w:suppressAutoHyphens/>
              <w:rPr>
                <w:i/>
              </w:rPr>
            </w:pPr>
            <w:r w:rsidRPr="00070106">
              <w:rPr>
                <w:i/>
              </w:rPr>
              <w:t>Умения</w:t>
            </w:r>
            <w:r>
              <w:rPr>
                <w:i/>
              </w:rPr>
              <w:t>:</w:t>
            </w:r>
          </w:p>
          <w:p w14:paraId="5E86B92F" w14:textId="77777777" w:rsidR="004B5BCA" w:rsidRPr="00070106" w:rsidRDefault="004B5BCA" w:rsidP="0049047E">
            <w:pPr>
              <w:suppressAutoHyphens/>
              <w:ind w:right="5"/>
              <w:jc w:val="both"/>
              <w:rPr>
                <w:rFonts w:eastAsia="Calibri"/>
              </w:rPr>
            </w:pPr>
            <w:r w:rsidRPr="00070106">
              <w:rPr>
                <w:rFonts w:eastAsia="Calibri"/>
              </w:rPr>
              <w:t xml:space="preserve">- использовать языковые единицы в соответствии с современными нормами литературного языка; </w:t>
            </w:r>
          </w:p>
          <w:p w14:paraId="717B2EBE" w14:textId="77777777" w:rsidR="004B5BCA" w:rsidRPr="00070106" w:rsidRDefault="004B5BCA" w:rsidP="0049047E">
            <w:pPr>
              <w:suppressAutoHyphens/>
              <w:ind w:right="5"/>
              <w:jc w:val="both"/>
              <w:rPr>
                <w:rFonts w:eastAsia="Calibri"/>
              </w:rPr>
            </w:pPr>
            <w:r w:rsidRPr="00070106">
              <w:rPr>
                <w:rFonts w:eastAsia="Calibri"/>
              </w:rPr>
              <w:t xml:space="preserve">- строить свою речь в соответствии с языковыми, коммуникативными и </w:t>
            </w:r>
          </w:p>
          <w:p w14:paraId="1DBD13BB" w14:textId="77777777" w:rsidR="004B5BCA" w:rsidRPr="00070106" w:rsidRDefault="004B5BCA" w:rsidP="0049047E">
            <w:pPr>
              <w:suppressAutoHyphens/>
              <w:ind w:right="5"/>
              <w:jc w:val="both"/>
              <w:rPr>
                <w:rFonts w:eastAsia="Calibri"/>
              </w:rPr>
            </w:pPr>
            <w:r w:rsidRPr="00070106">
              <w:rPr>
                <w:rFonts w:eastAsia="Calibri"/>
              </w:rPr>
              <w:t xml:space="preserve">этическими нормами; </w:t>
            </w:r>
          </w:p>
          <w:p w14:paraId="79AAA534" w14:textId="77777777" w:rsidR="004B5BCA" w:rsidRPr="00070106" w:rsidRDefault="004B5BCA" w:rsidP="0049047E">
            <w:pPr>
              <w:suppressAutoHyphens/>
              <w:ind w:right="5"/>
              <w:jc w:val="both"/>
              <w:rPr>
                <w:rFonts w:eastAsia="Calibri"/>
              </w:rPr>
            </w:pPr>
            <w:r w:rsidRPr="00070106">
              <w:rPr>
                <w:rFonts w:eastAsia="Calibri"/>
              </w:rPr>
              <w:t xml:space="preserve">- анализировать свою речь с точки зрения её </w:t>
            </w:r>
            <w:r w:rsidRPr="00070106">
              <w:rPr>
                <w:rFonts w:eastAsia="Calibri"/>
              </w:rPr>
              <w:lastRenderedPageBreak/>
              <w:t xml:space="preserve">нормативности, уместности и целесообразности; </w:t>
            </w:r>
          </w:p>
          <w:p w14:paraId="2290A58B" w14:textId="77777777" w:rsidR="004B5BCA" w:rsidRPr="00070106" w:rsidRDefault="004B5BCA" w:rsidP="0049047E">
            <w:pPr>
              <w:suppressAutoHyphens/>
              <w:ind w:right="5"/>
              <w:jc w:val="both"/>
              <w:rPr>
                <w:rFonts w:eastAsia="Calibri"/>
              </w:rPr>
            </w:pPr>
            <w:r w:rsidRPr="00070106">
              <w:rPr>
                <w:rFonts w:eastAsia="Calibri"/>
              </w:rPr>
              <w:t xml:space="preserve">- обнаруживать и устранять ошибки и недочёты на всех уровнях структуры </w:t>
            </w:r>
          </w:p>
          <w:p w14:paraId="222B7D78" w14:textId="77777777" w:rsidR="004B5BCA" w:rsidRPr="00070106" w:rsidRDefault="004B5BCA" w:rsidP="0049047E">
            <w:pPr>
              <w:suppressAutoHyphens/>
              <w:ind w:right="5"/>
              <w:jc w:val="both"/>
              <w:rPr>
                <w:rFonts w:eastAsia="Calibri"/>
              </w:rPr>
            </w:pPr>
            <w:r w:rsidRPr="00070106">
              <w:rPr>
                <w:rFonts w:eastAsia="Calibri"/>
              </w:rPr>
              <w:t xml:space="preserve">языка; </w:t>
            </w:r>
          </w:p>
          <w:p w14:paraId="7979325E" w14:textId="77777777" w:rsidR="004B5BCA" w:rsidRPr="00070106" w:rsidRDefault="004B5BCA" w:rsidP="0049047E">
            <w:pPr>
              <w:suppressAutoHyphens/>
              <w:ind w:right="5"/>
              <w:jc w:val="both"/>
              <w:rPr>
                <w:rFonts w:eastAsia="Calibri"/>
              </w:rPr>
            </w:pPr>
            <w:r w:rsidRPr="00070106">
              <w:rPr>
                <w:rFonts w:eastAsia="Calibri"/>
              </w:rPr>
              <w:t xml:space="preserve">- пользоваться словарями русского языка; </w:t>
            </w:r>
          </w:p>
          <w:p w14:paraId="398E2ED1" w14:textId="77777777" w:rsidR="004B5BCA" w:rsidRPr="00070106" w:rsidRDefault="004B5BCA" w:rsidP="0049047E">
            <w:pPr>
              <w:suppressAutoHyphens/>
              <w:ind w:right="5"/>
              <w:jc w:val="both"/>
              <w:rPr>
                <w:rFonts w:eastAsia="Calibri"/>
              </w:rPr>
            </w:pPr>
            <w:r w:rsidRPr="00070106">
              <w:rPr>
                <w:rFonts w:eastAsia="Calibri"/>
              </w:rPr>
              <w:t xml:space="preserve">- использовать основные приемы информационной переработки текста; </w:t>
            </w:r>
          </w:p>
          <w:p w14:paraId="1EA6ECB5" w14:textId="77777777" w:rsidR="004B5BCA" w:rsidRPr="00070106" w:rsidRDefault="004B5BCA" w:rsidP="0049047E">
            <w:pPr>
              <w:suppressAutoHyphens/>
              <w:ind w:right="5"/>
              <w:jc w:val="both"/>
              <w:rPr>
                <w:rFonts w:eastAsia="Calibri"/>
              </w:rPr>
            </w:pPr>
            <w:r w:rsidRPr="00070106">
              <w:rPr>
                <w:rFonts w:eastAsia="Calibri"/>
              </w:rPr>
              <w:t xml:space="preserve">- оформлять медицинскую документацию; </w:t>
            </w:r>
          </w:p>
          <w:p w14:paraId="04D39AFF" w14:textId="77777777" w:rsidR="004B5BCA" w:rsidRPr="00070106" w:rsidRDefault="004B5BCA" w:rsidP="0049047E">
            <w:pPr>
              <w:suppressAutoHyphens/>
              <w:ind w:right="5"/>
              <w:jc w:val="both"/>
              <w:rPr>
                <w:rFonts w:eastAsia="Calibri"/>
              </w:rPr>
            </w:pPr>
            <w:r w:rsidRPr="00070106">
              <w:rPr>
                <w:rFonts w:eastAsia="Calibri"/>
              </w:rPr>
              <w:t xml:space="preserve">- осуществлять профессиональное общение с соблюдением норм и правил делового этикета; </w:t>
            </w:r>
          </w:p>
          <w:p w14:paraId="44EDE7CD" w14:textId="77777777" w:rsidR="004B5BCA" w:rsidRPr="00070106" w:rsidRDefault="004B5BCA" w:rsidP="0049047E">
            <w:r w:rsidRPr="00070106">
              <w:rPr>
                <w:rFonts w:eastAsia="Calibri"/>
              </w:rPr>
              <w:t>- использовать приемы грамотного общения с пациентом</w:t>
            </w:r>
          </w:p>
        </w:tc>
        <w:tc>
          <w:tcPr>
            <w:tcW w:w="1626" w:type="pct"/>
          </w:tcPr>
          <w:p w14:paraId="75E28207" w14:textId="77777777" w:rsidR="004B5BCA" w:rsidRDefault="004B5BCA" w:rsidP="0049047E">
            <w:pPr>
              <w:rPr>
                <w:bCs/>
              </w:rPr>
            </w:pPr>
            <w:r w:rsidRPr="00070106">
              <w:rPr>
                <w:b/>
                <w:bCs/>
              </w:rPr>
              <w:lastRenderedPageBreak/>
              <w:t>Текущий контроль:</w:t>
            </w:r>
            <w:r w:rsidRPr="00070106">
              <w:rPr>
                <w:bCs/>
              </w:rPr>
              <w:t xml:space="preserve"> тестирование, </w:t>
            </w:r>
            <w:r>
              <w:rPr>
                <w:bCs/>
              </w:rPr>
              <w:t>заполнение таблицы, редактирование предложений, вставить пропущенные слова в предложения, орфоэпический диктант, написание эссе</w:t>
            </w:r>
          </w:p>
          <w:p w14:paraId="0DA34F97" w14:textId="77777777" w:rsidR="004B5BCA" w:rsidRPr="00070106" w:rsidRDefault="004B5BCA" w:rsidP="0049047E">
            <w:pPr>
              <w:rPr>
                <w:bCs/>
              </w:rPr>
            </w:pPr>
          </w:p>
          <w:p w14:paraId="4D310FDF" w14:textId="77777777" w:rsidR="004B5BCA" w:rsidRPr="00070106" w:rsidRDefault="004B5BCA" w:rsidP="0049047E">
            <w:pPr>
              <w:rPr>
                <w:bCs/>
              </w:rPr>
            </w:pPr>
            <w:r w:rsidRPr="00070106">
              <w:rPr>
                <w:b/>
                <w:bCs/>
              </w:rPr>
              <w:t>Промежуточная аттестация:</w:t>
            </w:r>
            <w:r w:rsidRPr="00070106">
              <w:rPr>
                <w:bCs/>
              </w:rPr>
              <w:t xml:space="preserve"> в форме дифференцированного зачета </w:t>
            </w:r>
            <w:r w:rsidRPr="00070106">
              <w:rPr>
                <w:bCs/>
              </w:rPr>
              <w:lastRenderedPageBreak/>
              <w:t xml:space="preserve">– </w:t>
            </w:r>
            <w:r>
              <w:rPr>
                <w:bCs/>
              </w:rPr>
              <w:t>письменные задания по вариантам и ответы студентов на вопросы</w:t>
            </w:r>
          </w:p>
          <w:p w14:paraId="6E3ACACE" w14:textId="77777777" w:rsidR="004B5BCA" w:rsidRPr="00070106" w:rsidRDefault="004B5BCA" w:rsidP="0049047E">
            <w:pPr>
              <w:rPr>
                <w:bCs/>
              </w:rPr>
            </w:pPr>
          </w:p>
        </w:tc>
        <w:tc>
          <w:tcPr>
            <w:tcW w:w="1866" w:type="pct"/>
          </w:tcPr>
          <w:p w14:paraId="60833725" w14:textId="77777777" w:rsidR="004B5BCA" w:rsidRPr="007D2B9B" w:rsidRDefault="004B5BCA" w:rsidP="0049047E">
            <w:r w:rsidRPr="007D2B9B">
              <w:lastRenderedPageBreak/>
              <w:t>Правильное построение речи в соответствии с нормами русского литературного языка с соблюдением этических норм и правил речевого этикета.</w:t>
            </w:r>
          </w:p>
          <w:p w14:paraId="24E77F74" w14:textId="77777777" w:rsidR="004B5BCA" w:rsidRPr="007D2B9B" w:rsidRDefault="004B5BCA" w:rsidP="0049047E">
            <w:r w:rsidRPr="007D2B9B">
              <w:t>Правильный анализ речи с точки зрения ее коммуникативных качеств.</w:t>
            </w:r>
          </w:p>
          <w:p w14:paraId="60114607" w14:textId="77777777" w:rsidR="004B5BCA" w:rsidRDefault="004B5BCA" w:rsidP="0049047E">
            <w:r w:rsidRPr="007D2B9B">
              <w:t>Грамотное использование в речи профессиональной лексики.</w:t>
            </w:r>
          </w:p>
          <w:p w14:paraId="11B85FED" w14:textId="77777777" w:rsidR="004B5BCA" w:rsidRPr="007D2B9B" w:rsidRDefault="004B5BCA" w:rsidP="0049047E">
            <w:r w:rsidRPr="007D2B9B">
              <w:lastRenderedPageBreak/>
              <w:t>Обнаружение и правильное исправление ошибок и неточностей в устной и письменной речи.</w:t>
            </w:r>
          </w:p>
          <w:p w14:paraId="6944B15B" w14:textId="77777777" w:rsidR="004B5BCA" w:rsidRPr="007D2B9B" w:rsidRDefault="004B5BCA" w:rsidP="0049047E">
            <w:r w:rsidRPr="007D2B9B">
              <w:t>Правильное пользование словарями русского языка.</w:t>
            </w:r>
          </w:p>
        </w:tc>
      </w:tr>
      <w:tr w:rsidR="004B5BCA" w:rsidRPr="00070106" w14:paraId="7B0BC923" w14:textId="77777777" w:rsidTr="0049047E">
        <w:trPr>
          <w:trHeight w:val="896"/>
        </w:trPr>
        <w:tc>
          <w:tcPr>
            <w:tcW w:w="1508" w:type="pct"/>
          </w:tcPr>
          <w:p w14:paraId="5161B0BD" w14:textId="77777777" w:rsidR="004B5BCA" w:rsidRPr="00070106" w:rsidRDefault="004B5BCA" w:rsidP="0049047E">
            <w:r w:rsidRPr="00070106">
              <w:rPr>
                <w:rFonts w:eastAsia="Calibri"/>
              </w:rPr>
              <w:lastRenderedPageBreak/>
              <w:t>ОК 01. Выбирать способы решения задач профессиональной деятельности применительно к различным контекстам</w:t>
            </w:r>
          </w:p>
        </w:tc>
        <w:tc>
          <w:tcPr>
            <w:tcW w:w="1626" w:type="pct"/>
            <w:vMerge w:val="restart"/>
          </w:tcPr>
          <w:p w14:paraId="2BC62F88" w14:textId="77777777" w:rsidR="004B5BCA" w:rsidRDefault="004B5BCA" w:rsidP="0049047E">
            <w:pPr>
              <w:rPr>
                <w:bCs/>
              </w:rPr>
            </w:pPr>
            <w:r w:rsidRPr="00070106">
              <w:rPr>
                <w:b/>
                <w:bCs/>
              </w:rPr>
              <w:t>Текущий контроль:</w:t>
            </w:r>
            <w:r w:rsidRPr="00070106">
              <w:rPr>
                <w:bCs/>
              </w:rPr>
              <w:t xml:space="preserve"> тестирование, </w:t>
            </w:r>
            <w:r>
              <w:rPr>
                <w:bCs/>
              </w:rPr>
              <w:t>заполнение таблицы, редактирование предложений, вставить пропущенные слова в предложения, орфоэпический диктант, написание эссе</w:t>
            </w:r>
          </w:p>
          <w:p w14:paraId="6D1A4B52" w14:textId="77777777" w:rsidR="004B5BCA" w:rsidRPr="00070106" w:rsidRDefault="004B5BCA" w:rsidP="0049047E">
            <w:pPr>
              <w:rPr>
                <w:bCs/>
              </w:rPr>
            </w:pPr>
          </w:p>
          <w:p w14:paraId="24C87D9B" w14:textId="77777777" w:rsidR="004B5BCA" w:rsidRPr="00070106" w:rsidRDefault="004B5BCA" w:rsidP="0049047E">
            <w:pPr>
              <w:rPr>
                <w:bCs/>
              </w:rPr>
            </w:pPr>
            <w:r w:rsidRPr="00070106">
              <w:rPr>
                <w:b/>
                <w:bCs/>
              </w:rPr>
              <w:t>Промежуточная аттестация:</w:t>
            </w:r>
            <w:r w:rsidRPr="00070106">
              <w:rPr>
                <w:bCs/>
              </w:rPr>
              <w:t xml:space="preserve"> в форме дифференцированного зачета – </w:t>
            </w:r>
            <w:r>
              <w:rPr>
                <w:bCs/>
              </w:rPr>
              <w:t>письменные задания по вариантам и ответы студентов на вопросы</w:t>
            </w:r>
          </w:p>
          <w:p w14:paraId="3A875DAE" w14:textId="77777777" w:rsidR="004B5BCA" w:rsidRPr="00070106" w:rsidRDefault="004B5BCA" w:rsidP="0049047E">
            <w:pPr>
              <w:rPr>
                <w:b/>
              </w:rPr>
            </w:pPr>
          </w:p>
        </w:tc>
        <w:tc>
          <w:tcPr>
            <w:tcW w:w="1866" w:type="pct"/>
          </w:tcPr>
          <w:p w14:paraId="7621A2CA" w14:textId="77777777" w:rsidR="004B5BCA" w:rsidRPr="00070106" w:rsidRDefault="004B5BCA" w:rsidP="0049047E">
            <w:pPr>
              <w:autoSpaceDE w:val="0"/>
              <w:autoSpaceDN w:val="0"/>
              <w:adjustRightInd w:val="0"/>
              <w:rPr>
                <w:shd w:val="clear" w:color="auto" w:fill="FFFFFF"/>
              </w:rPr>
            </w:pPr>
            <w:r w:rsidRPr="00070106">
              <w:t xml:space="preserve">- </w:t>
            </w:r>
            <w:r w:rsidRPr="00070106">
              <w:rPr>
                <w:shd w:val="clear" w:color="auto" w:fill="FFFFFF"/>
              </w:rPr>
              <w:t xml:space="preserve">Распознавание сложных </w:t>
            </w:r>
          </w:p>
          <w:p w14:paraId="036F23A3" w14:textId="77777777" w:rsidR="004B5BCA" w:rsidRPr="00070106" w:rsidRDefault="004B5BCA" w:rsidP="0049047E">
            <w:pPr>
              <w:autoSpaceDE w:val="0"/>
              <w:autoSpaceDN w:val="0"/>
              <w:adjustRightInd w:val="0"/>
              <w:rPr>
                <w:shd w:val="clear" w:color="auto" w:fill="FFFFFF"/>
              </w:rPr>
            </w:pPr>
            <w:r w:rsidRPr="00070106">
              <w:rPr>
                <w:shd w:val="clear" w:color="auto" w:fill="FFFFFF"/>
              </w:rPr>
              <w:t xml:space="preserve">проблемных ситуаций </w:t>
            </w:r>
          </w:p>
          <w:p w14:paraId="59B6C841" w14:textId="77777777" w:rsidR="004B5BCA" w:rsidRPr="00070106" w:rsidRDefault="004B5BCA" w:rsidP="0049047E">
            <w:pPr>
              <w:autoSpaceDE w:val="0"/>
              <w:autoSpaceDN w:val="0"/>
              <w:adjustRightInd w:val="0"/>
              <w:rPr>
                <w:shd w:val="clear" w:color="auto" w:fill="FFFFFF"/>
              </w:rPr>
            </w:pPr>
            <w:r w:rsidRPr="00070106">
              <w:rPr>
                <w:shd w:val="clear" w:color="auto" w:fill="FFFFFF"/>
              </w:rPr>
              <w:t>в </w:t>
            </w:r>
            <w:r w:rsidRPr="00070106">
              <w:rPr>
                <w:bCs/>
                <w:shd w:val="clear" w:color="auto" w:fill="FFFFFF"/>
              </w:rPr>
              <w:t>различных</w:t>
            </w:r>
            <w:r w:rsidRPr="00070106">
              <w:rPr>
                <w:shd w:val="clear" w:color="auto" w:fill="FFFFFF"/>
              </w:rPr>
              <w:t> </w:t>
            </w:r>
            <w:r w:rsidRPr="00070106">
              <w:rPr>
                <w:bCs/>
                <w:shd w:val="clear" w:color="auto" w:fill="FFFFFF"/>
              </w:rPr>
              <w:t>контекстах</w:t>
            </w:r>
            <w:r w:rsidRPr="00070106">
              <w:rPr>
                <w:shd w:val="clear" w:color="auto" w:fill="FFFFFF"/>
              </w:rPr>
              <w:t>;</w:t>
            </w:r>
          </w:p>
          <w:p w14:paraId="542D4D9D" w14:textId="77777777" w:rsidR="004B5BCA" w:rsidRPr="00070106" w:rsidRDefault="004B5BCA" w:rsidP="0049047E">
            <w:pPr>
              <w:autoSpaceDE w:val="0"/>
              <w:autoSpaceDN w:val="0"/>
              <w:adjustRightInd w:val="0"/>
              <w:rPr>
                <w:shd w:val="clear" w:color="auto" w:fill="FFFFFF"/>
              </w:rPr>
            </w:pPr>
            <w:r w:rsidRPr="00070106">
              <w:rPr>
                <w:shd w:val="clear" w:color="auto" w:fill="FFFFFF"/>
              </w:rPr>
              <w:t xml:space="preserve">- проведение анализа </w:t>
            </w:r>
          </w:p>
          <w:p w14:paraId="69075E5E" w14:textId="77777777" w:rsidR="004B5BCA" w:rsidRPr="00070106" w:rsidRDefault="004B5BCA" w:rsidP="0049047E">
            <w:pPr>
              <w:autoSpaceDE w:val="0"/>
              <w:autoSpaceDN w:val="0"/>
              <w:adjustRightInd w:val="0"/>
              <w:rPr>
                <w:shd w:val="clear" w:color="auto" w:fill="FFFFFF"/>
              </w:rPr>
            </w:pPr>
            <w:r w:rsidRPr="00070106">
              <w:rPr>
                <w:shd w:val="clear" w:color="auto" w:fill="FFFFFF"/>
              </w:rPr>
              <w:t>сложных ситуаций при </w:t>
            </w:r>
            <w:r w:rsidRPr="00070106">
              <w:rPr>
                <w:bCs/>
                <w:shd w:val="clear" w:color="auto" w:fill="FFFFFF"/>
              </w:rPr>
              <w:t>решении</w:t>
            </w:r>
            <w:r w:rsidRPr="00070106">
              <w:rPr>
                <w:shd w:val="clear" w:color="auto" w:fill="FFFFFF"/>
              </w:rPr>
              <w:t> </w:t>
            </w:r>
            <w:r w:rsidRPr="00070106">
              <w:rPr>
                <w:bCs/>
                <w:shd w:val="clear" w:color="auto" w:fill="FFFFFF"/>
              </w:rPr>
              <w:t>задач</w:t>
            </w:r>
            <w:r w:rsidRPr="00070106">
              <w:rPr>
                <w:shd w:val="clear" w:color="auto" w:fill="FFFFFF"/>
              </w:rPr>
              <w:t> </w:t>
            </w:r>
          </w:p>
          <w:p w14:paraId="5ABC3049" w14:textId="77777777" w:rsidR="004B5BCA" w:rsidRPr="00070106" w:rsidRDefault="004B5BCA" w:rsidP="0049047E">
            <w:pPr>
              <w:autoSpaceDE w:val="0"/>
              <w:autoSpaceDN w:val="0"/>
              <w:adjustRightInd w:val="0"/>
              <w:rPr>
                <w:shd w:val="clear" w:color="auto" w:fill="FFFFFF"/>
              </w:rPr>
            </w:pPr>
            <w:r w:rsidRPr="00070106">
              <w:rPr>
                <w:bCs/>
                <w:shd w:val="clear" w:color="auto" w:fill="FFFFFF"/>
              </w:rPr>
              <w:t>профессиональной</w:t>
            </w:r>
            <w:r w:rsidRPr="00070106">
              <w:rPr>
                <w:shd w:val="clear" w:color="auto" w:fill="FFFFFF"/>
              </w:rPr>
              <w:t> </w:t>
            </w:r>
          </w:p>
          <w:p w14:paraId="00954F31" w14:textId="77777777" w:rsidR="004B5BCA" w:rsidRPr="00070106" w:rsidRDefault="004B5BCA" w:rsidP="0049047E">
            <w:pPr>
              <w:autoSpaceDE w:val="0"/>
              <w:autoSpaceDN w:val="0"/>
              <w:adjustRightInd w:val="0"/>
            </w:pPr>
            <w:r w:rsidRPr="00070106">
              <w:rPr>
                <w:bCs/>
                <w:shd w:val="clear" w:color="auto" w:fill="FFFFFF"/>
              </w:rPr>
              <w:t>деятельности</w:t>
            </w:r>
          </w:p>
        </w:tc>
      </w:tr>
      <w:tr w:rsidR="004B5BCA" w:rsidRPr="00070106" w14:paraId="68955138" w14:textId="77777777" w:rsidTr="0049047E">
        <w:trPr>
          <w:trHeight w:val="896"/>
        </w:trPr>
        <w:tc>
          <w:tcPr>
            <w:tcW w:w="1508" w:type="pct"/>
          </w:tcPr>
          <w:p w14:paraId="0E3048B8" w14:textId="77777777" w:rsidR="004B5BCA" w:rsidRPr="00070106" w:rsidRDefault="004B5BCA" w:rsidP="0049047E">
            <w:pPr>
              <w:rPr>
                <w:rFonts w:eastAsia="Calibri"/>
              </w:rPr>
            </w:pPr>
            <w:r w:rsidRPr="00070106">
              <w:rPr>
                <w:rFonts w:eastAsia="Calibri"/>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1626" w:type="pct"/>
            <w:vMerge/>
          </w:tcPr>
          <w:p w14:paraId="6D626361" w14:textId="77777777" w:rsidR="004B5BCA" w:rsidRPr="00070106" w:rsidRDefault="004B5BCA" w:rsidP="0049047E">
            <w:pPr>
              <w:rPr>
                <w:b/>
              </w:rPr>
            </w:pPr>
          </w:p>
        </w:tc>
        <w:tc>
          <w:tcPr>
            <w:tcW w:w="1866" w:type="pct"/>
          </w:tcPr>
          <w:p w14:paraId="728B6457" w14:textId="77777777" w:rsidR="004B5BCA" w:rsidRPr="00070106" w:rsidRDefault="004B5BCA" w:rsidP="0049047E">
            <w:pPr>
              <w:autoSpaceDE w:val="0"/>
              <w:autoSpaceDN w:val="0"/>
              <w:adjustRightInd w:val="0"/>
              <w:rPr>
                <w:shd w:val="clear" w:color="auto" w:fill="FFFFFF"/>
              </w:rPr>
            </w:pPr>
            <w:r w:rsidRPr="00070106">
              <w:rPr>
                <w:shd w:val="clear" w:color="auto" w:fill="FFFFFF"/>
                <w:lang w:bidi="ru-RU"/>
              </w:rPr>
              <w:t>Поиск и использование информации для эффективного выполнения профессиональных задач</w:t>
            </w:r>
          </w:p>
        </w:tc>
      </w:tr>
      <w:tr w:rsidR="004B5BCA" w:rsidRPr="00070106" w14:paraId="0E4A0F14" w14:textId="77777777" w:rsidTr="0049047E">
        <w:trPr>
          <w:trHeight w:val="896"/>
        </w:trPr>
        <w:tc>
          <w:tcPr>
            <w:tcW w:w="1508" w:type="pct"/>
          </w:tcPr>
          <w:p w14:paraId="4359B5AC" w14:textId="77777777" w:rsidR="004B5BCA" w:rsidRPr="00070106" w:rsidRDefault="004B5BCA" w:rsidP="0049047E">
            <w:pPr>
              <w:rPr>
                <w:rFonts w:eastAsia="Calibri"/>
              </w:rPr>
            </w:pPr>
            <w:r w:rsidRPr="00070106">
              <w:rPr>
                <w:rFonts w:eastAsia="Calibri"/>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626" w:type="pct"/>
            <w:vMerge/>
          </w:tcPr>
          <w:p w14:paraId="639B69A3" w14:textId="77777777" w:rsidR="004B5BCA" w:rsidRPr="00070106" w:rsidRDefault="004B5BCA" w:rsidP="0049047E">
            <w:pPr>
              <w:rPr>
                <w:b/>
              </w:rPr>
            </w:pPr>
          </w:p>
        </w:tc>
        <w:tc>
          <w:tcPr>
            <w:tcW w:w="1866" w:type="pct"/>
          </w:tcPr>
          <w:p w14:paraId="5C309078" w14:textId="77777777" w:rsidR="004B5BCA" w:rsidRPr="00070106" w:rsidRDefault="004B5BCA" w:rsidP="0049047E">
            <w:pPr>
              <w:autoSpaceDE w:val="0"/>
              <w:autoSpaceDN w:val="0"/>
              <w:adjustRightInd w:val="0"/>
            </w:pPr>
            <w:r w:rsidRPr="00070106">
              <w:t xml:space="preserve">- Организация и планирование </w:t>
            </w:r>
          </w:p>
          <w:p w14:paraId="4E2327E8" w14:textId="77777777" w:rsidR="004B5BCA" w:rsidRPr="00070106" w:rsidRDefault="004B5BCA" w:rsidP="0049047E">
            <w:pPr>
              <w:autoSpaceDE w:val="0"/>
              <w:autoSpaceDN w:val="0"/>
              <w:adjustRightInd w:val="0"/>
            </w:pPr>
            <w:r w:rsidRPr="00070106">
              <w:t xml:space="preserve">собственной </w:t>
            </w:r>
          </w:p>
          <w:p w14:paraId="35BEC0BB" w14:textId="77777777" w:rsidR="004B5BCA" w:rsidRPr="00070106" w:rsidRDefault="004B5BCA" w:rsidP="0049047E">
            <w:pPr>
              <w:autoSpaceDE w:val="0"/>
              <w:autoSpaceDN w:val="0"/>
              <w:adjustRightInd w:val="0"/>
            </w:pPr>
            <w:r w:rsidRPr="00070106">
              <w:t xml:space="preserve">деятельности, </w:t>
            </w:r>
          </w:p>
          <w:p w14:paraId="71F48A6A" w14:textId="77777777" w:rsidR="004B5BCA" w:rsidRPr="00070106" w:rsidRDefault="004B5BCA" w:rsidP="0049047E">
            <w:pPr>
              <w:autoSpaceDE w:val="0"/>
              <w:autoSpaceDN w:val="0"/>
              <w:adjustRightInd w:val="0"/>
              <w:rPr>
                <w:shd w:val="clear" w:color="auto" w:fill="FFFFFF"/>
              </w:rPr>
            </w:pPr>
            <w:r w:rsidRPr="00070106">
              <w:t>- П</w:t>
            </w:r>
            <w:r w:rsidRPr="00070106">
              <w:rPr>
                <w:shd w:val="clear" w:color="auto" w:fill="FFFFFF"/>
              </w:rPr>
              <w:t>ланирование и реализация собственного </w:t>
            </w:r>
          </w:p>
          <w:p w14:paraId="4D6F0575" w14:textId="77777777" w:rsidR="004B5BCA" w:rsidRPr="00070106" w:rsidRDefault="004B5BCA" w:rsidP="0049047E">
            <w:pPr>
              <w:autoSpaceDE w:val="0"/>
              <w:autoSpaceDN w:val="0"/>
              <w:adjustRightInd w:val="0"/>
              <w:rPr>
                <w:shd w:val="clear" w:color="auto" w:fill="FFFFFF"/>
              </w:rPr>
            </w:pPr>
            <w:r w:rsidRPr="00070106">
              <w:rPr>
                <w:bCs/>
                <w:shd w:val="clear" w:color="auto" w:fill="FFFFFF"/>
              </w:rPr>
              <w:t xml:space="preserve">профессионального </w:t>
            </w:r>
            <w:r w:rsidRPr="00070106">
              <w:rPr>
                <w:shd w:val="clear" w:color="auto" w:fill="FFFFFF"/>
              </w:rPr>
              <w:t xml:space="preserve">и личностного развития </w:t>
            </w:r>
          </w:p>
          <w:p w14:paraId="37314A92" w14:textId="77777777" w:rsidR="004B5BCA" w:rsidRPr="00070106" w:rsidRDefault="004B5BCA" w:rsidP="0049047E">
            <w:pPr>
              <w:autoSpaceDE w:val="0"/>
              <w:autoSpaceDN w:val="0"/>
              <w:adjustRightInd w:val="0"/>
              <w:rPr>
                <w:shd w:val="clear" w:color="auto" w:fill="FFFFFF"/>
              </w:rPr>
            </w:pPr>
          </w:p>
          <w:p w14:paraId="7906A08C" w14:textId="77777777" w:rsidR="004B5BCA" w:rsidRPr="00070106" w:rsidRDefault="004B5BCA" w:rsidP="0049047E"/>
        </w:tc>
      </w:tr>
      <w:tr w:rsidR="004B5BCA" w:rsidRPr="00070106" w14:paraId="647D8BEC" w14:textId="77777777" w:rsidTr="0049047E">
        <w:trPr>
          <w:trHeight w:val="896"/>
        </w:trPr>
        <w:tc>
          <w:tcPr>
            <w:tcW w:w="1508" w:type="pct"/>
          </w:tcPr>
          <w:p w14:paraId="4A311B40" w14:textId="77777777" w:rsidR="004B5BCA" w:rsidRPr="00070106" w:rsidRDefault="004B5BCA" w:rsidP="0049047E">
            <w:pPr>
              <w:rPr>
                <w:rFonts w:eastAsia="Calibri"/>
              </w:rPr>
            </w:pPr>
            <w:r w:rsidRPr="007D2B9B">
              <w:rPr>
                <w:rFonts w:eastAsia="Calibri"/>
              </w:rPr>
              <w:t>ОК 4.</w:t>
            </w:r>
            <w:r w:rsidRPr="007D2B9B">
              <w:t xml:space="preserve"> Эффективно взаимодействовать и </w:t>
            </w:r>
            <w:r w:rsidRPr="007D2B9B">
              <w:lastRenderedPageBreak/>
              <w:t>работать в коллективе и команде</w:t>
            </w:r>
          </w:p>
        </w:tc>
        <w:tc>
          <w:tcPr>
            <w:tcW w:w="1626" w:type="pct"/>
            <w:vMerge/>
          </w:tcPr>
          <w:p w14:paraId="58EF4DCD" w14:textId="77777777" w:rsidR="004B5BCA" w:rsidRPr="00070106" w:rsidRDefault="004B5BCA" w:rsidP="0049047E">
            <w:pPr>
              <w:rPr>
                <w:rFonts w:eastAsia="Calibri"/>
              </w:rPr>
            </w:pPr>
          </w:p>
        </w:tc>
        <w:tc>
          <w:tcPr>
            <w:tcW w:w="1866" w:type="pct"/>
          </w:tcPr>
          <w:p w14:paraId="6F888C5C" w14:textId="77777777" w:rsidR="004B5BCA" w:rsidRPr="00070106" w:rsidRDefault="004B5BCA" w:rsidP="0049047E">
            <w:r w:rsidRPr="00986165">
              <w:rPr>
                <w:bCs/>
                <w:iCs/>
              </w:rPr>
              <w:t xml:space="preserve">Организует работу коллектива и команды, взаимодействует с коллегами, руководством, </w:t>
            </w:r>
            <w:r w:rsidRPr="00986165">
              <w:rPr>
                <w:bCs/>
                <w:iCs/>
              </w:rPr>
              <w:lastRenderedPageBreak/>
              <w:t>клиентами в ходе профессиональной деятельности</w:t>
            </w:r>
          </w:p>
        </w:tc>
      </w:tr>
      <w:tr w:rsidR="004B5BCA" w:rsidRPr="00070106" w14:paraId="0C967FA5" w14:textId="77777777" w:rsidTr="0049047E">
        <w:trPr>
          <w:trHeight w:val="896"/>
        </w:trPr>
        <w:tc>
          <w:tcPr>
            <w:tcW w:w="1508" w:type="pct"/>
          </w:tcPr>
          <w:p w14:paraId="3F6DC928" w14:textId="77777777" w:rsidR="004B5BCA" w:rsidRPr="007D2B9B" w:rsidRDefault="004B5BCA" w:rsidP="0049047E">
            <w:pPr>
              <w:widowControl w:val="0"/>
              <w:ind w:right="-1"/>
              <w:contextualSpacing/>
              <w:jc w:val="both"/>
              <w:rPr>
                <w:rFonts w:eastAsia="Calibri"/>
              </w:rPr>
            </w:pPr>
            <w:r w:rsidRPr="007D2B9B">
              <w:rPr>
                <w:rFonts w:eastAsia="Calibri"/>
              </w:rPr>
              <w:lastRenderedPageBreak/>
              <w:t xml:space="preserve">ПК 1.3. </w:t>
            </w:r>
            <w:r w:rsidRPr="007D2B9B">
              <w:t xml:space="preserve"> </w:t>
            </w:r>
            <w:r w:rsidRPr="007D2B9B">
              <w:rPr>
                <w:rFonts w:eastAsia="Calibri"/>
              </w:rPr>
              <w:t>Осуществлять профессиональный уход за пациентами с использованием современных средств и предметов ухода</w:t>
            </w:r>
          </w:p>
        </w:tc>
        <w:tc>
          <w:tcPr>
            <w:tcW w:w="1626" w:type="pct"/>
            <w:vMerge w:val="restart"/>
          </w:tcPr>
          <w:p w14:paraId="71CAD700" w14:textId="77777777" w:rsidR="004B5BCA" w:rsidRDefault="004B5BCA" w:rsidP="0049047E">
            <w:pPr>
              <w:rPr>
                <w:bCs/>
              </w:rPr>
            </w:pPr>
            <w:r w:rsidRPr="00070106">
              <w:rPr>
                <w:b/>
                <w:bCs/>
              </w:rPr>
              <w:t>Текущий контроль:</w:t>
            </w:r>
            <w:r w:rsidRPr="00070106">
              <w:rPr>
                <w:bCs/>
              </w:rPr>
              <w:t xml:space="preserve"> тестирование, </w:t>
            </w:r>
            <w:r>
              <w:rPr>
                <w:bCs/>
              </w:rPr>
              <w:t>заполнение таблицы, редактирование предложений, вставить пропущенные слова в предложения, орфоэпический диктант, написание эссе</w:t>
            </w:r>
          </w:p>
          <w:p w14:paraId="0DA7022E" w14:textId="77777777" w:rsidR="004B5BCA" w:rsidRPr="00070106" w:rsidRDefault="004B5BCA" w:rsidP="0049047E">
            <w:pPr>
              <w:rPr>
                <w:bCs/>
              </w:rPr>
            </w:pPr>
          </w:p>
          <w:p w14:paraId="5B0B56D5" w14:textId="77777777" w:rsidR="004B5BCA" w:rsidRPr="00070106" w:rsidRDefault="004B5BCA" w:rsidP="0049047E">
            <w:pPr>
              <w:rPr>
                <w:bCs/>
              </w:rPr>
            </w:pPr>
            <w:r w:rsidRPr="00070106">
              <w:rPr>
                <w:b/>
                <w:bCs/>
              </w:rPr>
              <w:t>Промежуточная аттестация:</w:t>
            </w:r>
            <w:r w:rsidRPr="00070106">
              <w:rPr>
                <w:bCs/>
              </w:rPr>
              <w:t xml:space="preserve"> в форме дифференцированного зачета – </w:t>
            </w:r>
            <w:r>
              <w:rPr>
                <w:bCs/>
              </w:rPr>
              <w:t>письменные задания по вариантам и ответы студентов на вопросы</w:t>
            </w:r>
          </w:p>
          <w:p w14:paraId="5D0F0517" w14:textId="77777777" w:rsidR="004B5BCA" w:rsidRPr="007D2B9B" w:rsidRDefault="004B5BCA" w:rsidP="0049047E">
            <w:pPr>
              <w:keepNext/>
              <w:keepLines/>
              <w:ind w:firstLine="189"/>
              <w:jc w:val="both"/>
              <w:outlineLvl w:val="0"/>
              <w:rPr>
                <w:rFonts w:eastAsia="Calibri"/>
              </w:rPr>
            </w:pPr>
          </w:p>
        </w:tc>
        <w:tc>
          <w:tcPr>
            <w:tcW w:w="1866" w:type="pct"/>
          </w:tcPr>
          <w:p w14:paraId="244329C9" w14:textId="77777777" w:rsidR="004B5BCA" w:rsidRPr="00D471D1" w:rsidRDefault="004B5BCA" w:rsidP="0049047E">
            <w:pPr>
              <w:tabs>
                <w:tab w:val="left" w:pos="196"/>
                <w:tab w:val="left" w:pos="346"/>
              </w:tabs>
              <w:rPr>
                <w:rFonts w:eastAsia="Calibri"/>
              </w:rPr>
            </w:pPr>
            <w:r w:rsidRPr="00D471D1">
              <w:rPr>
                <w:rFonts w:eastAsia="Calibri"/>
              </w:rPr>
              <w:t>пол</w:t>
            </w:r>
            <w:r>
              <w:rPr>
                <w:rFonts w:eastAsia="Calibri"/>
              </w:rPr>
              <w:t>учение информации от пациентов</w:t>
            </w:r>
            <w:r w:rsidRPr="00D471D1">
              <w:rPr>
                <w:rFonts w:eastAsia="Calibri"/>
              </w:rPr>
              <w:t>;</w:t>
            </w:r>
          </w:p>
          <w:p w14:paraId="3FA6C31C" w14:textId="77777777" w:rsidR="004B5BCA" w:rsidRPr="00D471D1" w:rsidRDefault="004B5BCA" w:rsidP="0049047E">
            <w:pPr>
              <w:tabs>
                <w:tab w:val="left" w:pos="196"/>
                <w:tab w:val="left" w:pos="346"/>
              </w:tabs>
              <w:rPr>
                <w:rFonts w:eastAsia="Calibri"/>
              </w:rPr>
            </w:pPr>
            <w:r w:rsidRPr="00D471D1">
              <w:rPr>
                <w:rFonts w:eastAsia="Calibri"/>
              </w:rPr>
              <w:t>осуществление транспортировки и сопровождения пациента;</w:t>
            </w:r>
          </w:p>
          <w:p w14:paraId="7B97E0C2" w14:textId="77777777" w:rsidR="004B5BCA" w:rsidRPr="007D2B9B" w:rsidRDefault="004B5BCA" w:rsidP="0049047E">
            <w:pPr>
              <w:tabs>
                <w:tab w:val="left" w:pos="196"/>
                <w:tab w:val="left" w:pos="346"/>
              </w:tabs>
              <w:jc w:val="both"/>
              <w:rPr>
                <w:rFonts w:eastAsia="Calibri"/>
              </w:rPr>
            </w:pPr>
            <w:r w:rsidRPr="00D471D1">
              <w:rPr>
                <w:rFonts w:eastAsia="Calibri"/>
              </w:rPr>
              <w:t>оказание помощи медицинской сестре в проведении простых диагностических исследований: измерение температуры тела, частоты пульса, артериального давления, частоты дыхательных движе</w:t>
            </w:r>
            <w:r>
              <w:rPr>
                <w:rFonts w:eastAsia="Calibri"/>
              </w:rPr>
              <w:t>ний</w:t>
            </w:r>
          </w:p>
        </w:tc>
      </w:tr>
      <w:tr w:rsidR="004B5BCA" w:rsidRPr="00070106" w14:paraId="0E3B1EE8" w14:textId="77777777" w:rsidTr="0049047E">
        <w:trPr>
          <w:trHeight w:val="896"/>
        </w:trPr>
        <w:tc>
          <w:tcPr>
            <w:tcW w:w="1508" w:type="pct"/>
          </w:tcPr>
          <w:p w14:paraId="04AB9883" w14:textId="77777777" w:rsidR="004B5BCA" w:rsidRPr="00070106" w:rsidRDefault="004B5BCA" w:rsidP="0049047E">
            <w:pPr>
              <w:rPr>
                <w:w w:val="105"/>
                <w:lang w:bidi="ru-RU"/>
              </w:rPr>
            </w:pPr>
            <w:r w:rsidRPr="007D2B9B">
              <w:rPr>
                <w:rFonts w:eastAsia="Calibri"/>
              </w:rPr>
              <w:t xml:space="preserve">ПК 3.3. </w:t>
            </w:r>
            <w:r w:rsidRPr="007D2B9B">
              <w:rPr>
                <w:rFonts w:eastAsia="Calibri"/>
                <w:bCs/>
              </w:rPr>
              <w:t xml:space="preserve"> Взаимодействовать с членами профессиональной бригады и добровольными помощниками в условиях чрезвычайных ситуаций</w:t>
            </w:r>
          </w:p>
        </w:tc>
        <w:tc>
          <w:tcPr>
            <w:tcW w:w="1626" w:type="pct"/>
            <w:vMerge/>
          </w:tcPr>
          <w:p w14:paraId="46069C93"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tcPr>
          <w:p w14:paraId="06B19C15" w14:textId="77777777" w:rsidR="004B5BCA" w:rsidRPr="007D2B9B"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D2B9B">
              <w:t>-проведение разъяснительный беседы на уровне семьи, организованного коллектива о целях и задах профилактического медицинского осмотра;</w:t>
            </w:r>
          </w:p>
          <w:p w14:paraId="66BD7B96"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r w:rsidRPr="007D2B9B">
              <w:t>-обеспечение инфекционной безопасности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tc>
      </w:tr>
      <w:tr w:rsidR="004B5BCA" w:rsidRPr="00070106" w14:paraId="112ED1E3" w14:textId="77777777" w:rsidTr="0049047E">
        <w:trPr>
          <w:trHeight w:val="677"/>
        </w:trPr>
        <w:tc>
          <w:tcPr>
            <w:tcW w:w="1508" w:type="pct"/>
          </w:tcPr>
          <w:p w14:paraId="0D1D75F6" w14:textId="77777777" w:rsidR="004B5BCA" w:rsidRPr="00070106"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D2B9B">
              <w:rPr>
                <w:rFonts w:eastAsia="Calibri"/>
                <w:szCs w:val="28"/>
              </w:rPr>
              <w:t>ПК 4.2.</w:t>
            </w:r>
            <w:r w:rsidRPr="007D2B9B">
              <w:t xml:space="preserve"> Выполнять медицинские манипуляции при оказании медицинской помощи пациенту</w:t>
            </w:r>
          </w:p>
        </w:tc>
        <w:tc>
          <w:tcPr>
            <w:tcW w:w="1626" w:type="pct"/>
            <w:vMerge/>
          </w:tcPr>
          <w:p w14:paraId="3E432360" w14:textId="77777777" w:rsidR="004B5BCA" w:rsidRPr="00070106"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866" w:type="pct"/>
          </w:tcPr>
          <w:p w14:paraId="30B0FEE1" w14:textId="77777777" w:rsidR="004B5BCA" w:rsidRPr="00070106"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D2B9B">
              <w:rPr>
                <w:rFonts w:eastAsia="Calibri"/>
              </w:rPr>
              <w:t>Понимание технологии выполнения медицинских услуг, манипуляций</w:t>
            </w:r>
          </w:p>
        </w:tc>
      </w:tr>
      <w:tr w:rsidR="004B5BCA" w:rsidRPr="00070106" w14:paraId="6CA73263" w14:textId="77777777" w:rsidTr="0049047E">
        <w:trPr>
          <w:trHeight w:val="896"/>
        </w:trPr>
        <w:tc>
          <w:tcPr>
            <w:tcW w:w="1508" w:type="pct"/>
          </w:tcPr>
          <w:p w14:paraId="4C36A444" w14:textId="77777777" w:rsidR="004B5BCA" w:rsidRPr="00070106" w:rsidRDefault="004B5BCA" w:rsidP="0049047E">
            <w:r w:rsidRPr="00986165">
              <w:t>ЛР 7. Осознающий приоритетную ценность личности человека; уважающий собственную и чужую уникальность в различных ситуациях, во вс</w:t>
            </w:r>
            <w:r>
              <w:t>ех формах и видах деятельности</w:t>
            </w:r>
          </w:p>
        </w:tc>
        <w:tc>
          <w:tcPr>
            <w:tcW w:w="1626" w:type="pct"/>
            <w:vMerge w:val="restart"/>
          </w:tcPr>
          <w:p w14:paraId="6748A462" w14:textId="77777777" w:rsidR="004B5BCA" w:rsidRDefault="004B5BCA" w:rsidP="0049047E">
            <w:pPr>
              <w:rPr>
                <w:bCs/>
              </w:rPr>
            </w:pPr>
            <w:r w:rsidRPr="00070106">
              <w:rPr>
                <w:b/>
                <w:bCs/>
              </w:rPr>
              <w:t>Текущий контроль:</w:t>
            </w:r>
            <w:r w:rsidRPr="00070106">
              <w:rPr>
                <w:bCs/>
              </w:rPr>
              <w:t xml:space="preserve"> тестирование, </w:t>
            </w:r>
            <w:r>
              <w:rPr>
                <w:bCs/>
              </w:rPr>
              <w:t>заполнение таблицы, редактирование предложений, вставить пропущенные слова в предложения, орфоэпический диктант, написание эссе</w:t>
            </w:r>
          </w:p>
          <w:p w14:paraId="68D74214" w14:textId="77777777" w:rsidR="004B5BCA" w:rsidRPr="00070106" w:rsidRDefault="004B5BCA" w:rsidP="0049047E">
            <w:pPr>
              <w:rPr>
                <w:bCs/>
              </w:rPr>
            </w:pPr>
          </w:p>
          <w:p w14:paraId="250EEA7C" w14:textId="77777777" w:rsidR="004B5BCA" w:rsidRPr="00070106" w:rsidRDefault="004B5BCA" w:rsidP="0049047E">
            <w:pPr>
              <w:rPr>
                <w:bCs/>
              </w:rPr>
            </w:pPr>
            <w:r w:rsidRPr="00070106">
              <w:rPr>
                <w:b/>
                <w:bCs/>
              </w:rPr>
              <w:t>Промежуточная аттестация:</w:t>
            </w:r>
            <w:r w:rsidRPr="00070106">
              <w:rPr>
                <w:bCs/>
              </w:rPr>
              <w:t xml:space="preserve"> в форме дифференцированного зачета – </w:t>
            </w:r>
            <w:r>
              <w:rPr>
                <w:bCs/>
              </w:rPr>
              <w:t>письменные задания по вариантам и ответы студентов на вопросы</w:t>
            </w:r>
          </w:p>
          <w:p w14:paraId="48465C21"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vMerge w:val="restart"/>
          </w:tcPr>
          <w:p w14:paraId="4E4949F6"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r>
      <w:tr w:rsidR="004B5BCA" w:rsidRPr="00070106" w14:paraId="412DFD85" w14:textId="77777777" w:rsidTr="0049047E">
        <w:trPr>
          <w:trHeight w:val="896"/>
        </w:trPr>
        <w:tc>
          <w:tcPr>
            <w:tcW w:w="1508" w:type="pct"/>
          </w:tcPr>
          <w:p w14:paraId="6544FFDE" w14:textId="77777777" w:rsidR="004B5BCA" w:rsidRPr="00070106" w:rsidRDefault="004B5BCA" w:rsidP="0049047E">
            <w:r w:rsidRPr="00986165">
              <w:t>ЛР 11. Проявляющий уважение к эстетическим ценностям, обладающий основами эстетической культуры</w:t>
            </w:r>
          </w:p>
        </w:tc>
        <w:tc>
          <w:tcPr>
            <w:tcW w:w="1626" w:type="pct"/>
            <w:vMerge/>
          </w:tcPr>
          <w:p w14:paraId="2318C3E3"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vMerge/>
          </w:tcPr>
          <w:p w14:paraId="081FA5F3"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r>
      <w:tr w:rsidR="004B5BCA" w:rsidRPr="00070106" w14:paraId="3AFC8265" w14:textId="77777777" w:rsidTr="0049047E">
        <w:trPr>
          <w:trHeight w:val="896"/>
        </w:trPr>
        <w:tc>
          <w:tcPr>
            <w:tcW w:w="1508" w:type="pct"/>
          </w:tcPr>
          <w:p w14:paraId="1C63B188" w14:textId="77777777" w:rsidR="004B5BCA" w:rsidRPr="00070106"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86165">
              <w:t>ЛР 14. Проявляющий сознательное отношение к непрерывному образованию как условию успешной профессиональной и общественной деятельности</w:t>
            </w:r>
          </w:p>
        </w:tc>
        <w:tc>
          <w:tcPr>
            <w:tcW w:w="1626" w:type="pct"/>
            <w:vMerge/>
          </w:tcPr>
          <w:p w14:paraId="379E7C8F"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vMerge/>
          </w:tcPr>
          <w:p w14:paraId="561D3EBB"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r>
      <w:tr w:rsidR="004B5BCA" w:rsidRPr="00070106" w14:paraId="65176E4D" w14:textId="77777777" w:rsidTr="0049047E">
        <w:trPr>
          <w:trHeight w:val="896"/>
        </w:trPr>
        <w:tc>
          <w:tcPr>
            <w:tcW w:w="1508" w:type="pct"/>
          </w:tcPr>
          <w:p w14:paraId="04233D34" w14:textId="77777777" w:rsidR="004B5BCA" w:rsidRPr="00070106"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86165">
              <w:lastRenderedPageBreak/>
              <w:t>ЛР 15. Соблюдающий врачебную тайну, принципы медицинской этики, морали и права в работе с пациентами, их законными пре</w:t>
            </w:r>
            <w:r>
              <w:t>дставителями и коллегами</w:t>
            </w:r>
          </w:p>
        </w:tc>
        <w:tc>
          <w:tcPr>
            <w:tcW w:w="1626" w:type="pct"/>
            <w:vMerge/>
          </w:tcPr>
          <w:p w14:paraId="56EFA591"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c>
          <w:tcPr>
            <w:tcW w:w="1866" w:type="pct"/>
            <w:vMerge/>
          </w:tcPr>
          <w:p w14:paraId="42AF95ED" w14:textId="77777777" w:rsidR="004B5BCA" w:rsidRPr="00070106" w:rsidRDefault="004B5BCA" w:rsidP="004904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Cs/>
              </w:rPr>
            </w:pPr>
          </w:p>
        </w:tc>
      </w:tr>
    </w:tbl>
    <w:p w14:paraId="4EEF6B92" w14:textId="77777777" w:rsidR="004B5BCA" w:rsidRDefault="004B5BCA" w:rsidP="004B5BCA">
      <w:pPr>
        <w:spacing w:after="200" w:line="276" w:lineRule="auto"/>
        <w:jc w:val="center"/>
        <w:rPr>
          <w:rFonts w:eastAsia="Calibri"/>
          <w:b/>
          <w:sz w:val="28"/>
          <w:szCs w:val="28"/>
        </w:rPr>
      </w:pPr>
    </w:p>
    <w:p w14:paraId="51FE9395" w14:textId="77777777" w:rsidR="004B5BCA" w:rsidRDefault="004B5BCA" w:rsidP="004B5BCA">
      <w:pPr>
        <w:spacing w:after="200" w:line="276" w:lineRule="auto"/>
        <w:jc w:val="center"/>
        <w:rPr>
          <w:rFonts w:eastAsia="Calibri"/>
          <w:b/>
          <w:sz w:val="28"/>
          <w:szCs w:val="28"/>
        </w:rPr>
      </w:pPr>
    </w:p>
    <w:p w14:paraId="2E70A946" w14:textId="77777777" w:rsidR="004B5BCA" w:rsidRPr="00791B32" w:rsidRDefault="004B5BCA" w:rsidP="004B5BCA">
      <w:pPr>
        <w:spacing w:line="276" w:lineRule="auto"/>
        <w:jc w:val="center"/>
        <w:rPr>
          <w:rFonts w:eastAsia="Calibri"/>
          <w:b/>
          <w:sz w:val="28"/>
          <w:szCs w:val="28"/>
        </w:rPr>
      </w:pPr>
      <w:r>
        <w:rPr>
          <w:rFonts w:eastAsia="Calibri"/>
          <w:b/>
          <w:sz w:val="28"/>
          <w:szCs w:val="28"/>
        </w:rPr>
        <w:t>3</w:t>
      </w:r>
      <w:r w:rsidRPr="00791B32">
        <w:rPr>
          <w:rFonts w:eastAsia="Calibri"/>
          <w:b/>
          <w:sz w:val="28"/>
          <w:szCs w:val="28"/>
        </w:rPr>
        <w:t>. КОМПЛЕКТ ФОНДА ОЦЕНОЧНЫХ СРЕДСТВ</w:t>
      </w:r>
    </w:p>
    <w:p w14:paraId="331ABCB8" w14:textId="77777777" w:rsidR="004B5BCA" w:rsidRPr="000A2C24" w:rsidRDefault="004B5BCA" w:rsidP="004B5BCA">
      <w:pPr>
        <w:shd w:val="clear" w:color="auto" w:fill="FFFFFF"/>
        <w:jc w:val="center"/>
        <w:rPr>
          <w:rFonts w:ascii="Calibri" w:hAnsi="Calibri" w:cs="Calibri"/>
          <w:color w:val="000000"/>
        </w:rPr>
      </w:pPr>
      <w:r w:rsidRPr="000A2C24">
        <w:rPr>
          <w:b/>
          <w:bCs/>
          <w:color w:val="000000"/>
          <w:sz w:val="28"/>
          <w:szCs w:val="28"/>
        </w:rPr>
        <w:t>ТЕСТОВЫЕ ЗАДАНИЯ</w:t>
      </w:r>
    </w:p>
    <w:p w14:paraId="23C6B3F7" w14:textId="77777777" w:rsidR="004B5BCA" w:rsidRDefault="004B5BCA" w:rsidP="004B5BCA">
      <w:pPr>
        <w:pStyle w:val="Default"/>
        <w:jc w:val="center"/>
        <w:rPr>
          <w:b/>
          <w:sz w:val="28"/>
          <w:szCs w:val="28"/>
        </w:rPr>
      </w:pPr>
      <w:r>
        <w:rPr>
          <w:b/>
          <w:sz w:val="28"/>
          <w:szCs w:val="28"/>
        </w:rPr>
        <w:t xml:space="preserve">3.1. </w:t>
      </w:r>
      <w:r w:rsidRPr="007D2B9B">
        <w:rPr>
          <w:b/>
          <w:sz w:val="28"/>
          <w:szCs w:val="28"/>
        </w:rPr>
        <w:t xml:space="preserve">Текущий контроль знаний </w:t>
      </w:r>
    </w:p>
    <w:p w14:paraId="18F2CB65" w14:textId="77777777" w:rsidR="004B5BCA" w:rsidRPr="009E54D9" w:rsidRDefault="004B5BCA" w:rsidP="004B5BCA">
      <w:pPr>
        <w:pStyle w:val="Default"/>
        <w:jc w:val="both"/>
        <w:rPr>
          <w:i/>
          <w:sz w:val="28"/>
          <w:szCs w:val="28"/>
        </w:rPr>
      </w:pPr>
      <w:r w:rsidRPr="009E54D9">
        <w:rPr>
          <w:b/>
          <w:i/>
          <w:sz w:val="28"/>
          <w:szCs w:val="28"/>
        </w:rPr>
        <w:t>Тема «Структурные и коммуникативные свойства языка. Культура речи»</w:t>
      </w:r>
    </w:p>
    <w:p w14:paraId="3571B22A" w14:textId="77777777" w:rsidR="004B5BCA" w:rsidRPr="009E54D9" w:rsidRDefault="004B5BCA" w:rsidP="004B5BCA">
      <w:pPr>
        <w:pStyle w:val="Default"/>
        <w:jc w:val="center"/>
        <w:rPr>
          <w:b/>
          <w:bCs/>
          <w:sz w:val="28"/>
          <w:szCs w:val="28"/>
        </w:rPr>
      </w:pPr>
      <w:r w:rsidRPr="009E54D9">
        <w:rPr>
          <w:b/>
          <w:bCs/>
          <w:sz w:val="28"/>
          <w:szCs w:val="28"/>
        </w:rPr>
        <w:t>Тестовое задание</w:t>
      </w:r>
    </w:p>
    <w:p w14:paraId="65CCD23E" w14:textId="77777777" w:rsidR="004B5BCA" w:rsidRPr="009E54D9" w:rsidRDefault="004B5BCA" w:rsidP="004B5BCA">
      <w:pPr>
        <w:pStyle w:val="Default"/>
        <w:jc w:val="center"/>
        <w:rPr>
          <w:b/>
          <w:bCs/>
          <w:sz w:val="28"/>
          <w:szCs w:val="28"/>
        </w:rPr>
      </w:pPr>
      <w:r w:rsidRPr="009E54D9">
        <w:rPr>
          <w:b/>
          <w:bCs/>
          <w:sz w:val="28"/>
          <w:szCs w:val="28"/>
        </w:rPr>
        <w:t>Вариант 1</w:t>
      </w:r>
    </w:p>
    <w:p w14:paraId="7DAA7E52" w14:textId="77777777" w:rsidR="004B5BCA" w:rsidRPr="007D2B9B" w:rsidRDefault="004B5BCA" w:rsidP="004B5BCA">
      <w:pPr>
        <w:rPr>
          <w:sz w:val="28"/>
          <w:szCs w:val="28"/>
        </w:rPr>
      </w:pPr>
      <w:r w:rsidRPr="007D2B9B">
        <w:rPr>
          <w:sz w:val="28"/>
          <w:szCs w:val="28"/>
        </w:rPr>
        <w:t>1. Язык- это:</w:t>
      </w:r>
    </w:p>
    <w:p w14:paraId="10BCFBEA" w14:textId="77777777" w:rsidR="004B5BCA" w:rsidRDefault="004B5BCA" w:rsidP="004B5BCA">
      <w:pPr>
        <w:rPr>
          <w:sz w:val="28"/>
          <w:szCs w:val="28"/>
        </w:rPr>
      </w:pPr>
      <w:r w:rsidRPr="007D2B9B">
        <w:rPr>
          <w:sz w:val="28"/>
          <w:szCs w:val="28"/>
        </w:rPr>
        <w:t xml:space="preserve">А) набор текстов; </w:t>
      </w:r>
    </w:p>
    <w:p w14:paraId="3D18F7AE" w14:textId="77777777" w:rsidR="004B5BCA" w:rsidRDefault="004B5BCA" w:rsidP="004B5BCA">
      <w:pPr>
        <w:rPr>
          <w:sz w:val="28"/>
          <w:szCs w:val="28"/>
        </w:rPr>
      </w:pPr>
      <w:r w:rsidRPr="007D2B9B">
        <w:rPr>
          <w:sz w:val="28"/>
          <w:szCs w:val="28"/>
        </w:rPr>
        <w:t xml:space="preserve">Б) знание правил; </w:t>
      </w:r>
    </w:p>
    <w:p w14:paraId="01E2A67B" w14:textId="77777777" w:rsidR="004B5BCA" w:rsidRPr="007D2B9B" w:rsidRDefault="004B5BCA" w:rsidP="004B5BCA">
      <w:pPr>
        <w:rPr>
          <w:sz w:val="28"/>
          <w:szCs w:val="28"/>
        </w:rPr>
      </w:pPr>
      <w:r w:rsidRPr="007D2B9B">
        <w:rPr>
          <w:sz w:val="28"/>
          <w:szCs w:val="28"/>
        </w:rPr>
        <w:t>В) знаковая система.</w:t>
      </w:r>
    </w:p>
    <w:p w14:paraId="6F196F1C" w14:textId="77777777" w:rsidR="004B5BCA" w:rsidRPr="007D2B9B" w:rsidRDefault="004B5BCA" w:rsidP="004B5BCA">
      <w:pPr>
        <w:rPr>
          <w:sz w:val="28"/>
          <w:szCs w:val="28"/>
        </w:rPr>
      </w:pPr>
      <w:r w:rsidRPr="007D2B9B">
        <w:rPr>
          <w:sz w:val="28"/>
          <w:szCs w:val="28"/>
        </w:rPr>
        <w:t>2. Обработанную форму общенародного языка, обладающую письменно закрепленными нормами и обслуживающую различные сферы человеческой деятельности, называют:</w:t>
      </w:r>
    </w:p>
    <w:p w14:paraId="3DC86861" w14:textId="77777777" w:rsidR="004B5BCA" w:rsidRDefault="004B5BCA" w:rsidP="004B5BCA">
      <w:pPr>
        <w:rPr>
          <w:sz w:val="28"/>
          <w:szCs w:val="28"/>
        </w:rPr>
      </w:pPr>
      <w:r w:rsidRPr="007D2B9B">
        <w:rPr>
          <w:sz w:val="28"/>
          <w:szCs w:val="28"/>
        </w:rPr>
        <w:t xml:space="preserve">А) литературным языком; </w:t>
      </w:r>
    </w:p>
    <w:p w14:paraId="4C592EAC" w14:textId="77777777" w:rsidR="004B5BCA" w:rsidRDefault="004B5BCA" w:rsidP="004B5BCA">
      <w:pPr>
        <w:rPr>
          <w:sz w:val="28"/>
          <w:szCs w:val="28"/>
        </w:rPr>
      </w:pPr>
      <w:r w:rsidRPr="007D2B9B">
        <w:rPr>
          <w:sz w:val="28"/>
          <w:szCs w:val="28"/>
        </w:rPr>
        <w:t xml:space="preserve">Б) художественным языком; </w:t>
      </w:r>
    </w:p>
    <w:p w14:paraId="146069BC" w14:textId="77777777" w:rsidR="004B5BCA" w:rsidRPr="007D2B9B" w:rsidRDefault="004B5BCA" w:rsidP="004B5BCA">
      <w:pPr>
        <w:rPr>
          <w:sz w:val="28"/>
          <w:szCs w:val="28"/>
        </w:rPr>
      </w:pPr>
      <w:r w:rsidRPr="007D2B9B">
        <w:rPr>
          <w:sz w:val="28"/>
          <w:szCs w:val="28"/>
        </w:rPr>
        <w:t>В) современным языком.</w:t>
      </w:r>
    </w:p>
    <w:p w14:paraId="51C4FE54" w14:textId="77777777" w:rsidR="004B5BCA" w:rsidRPr="007D2B9B" w:rsidRDefault="004B5BCA" w:rsidP="004B5BCA">
      <w:pPr>
        <w:rPr>
          <w:sz w:val="28"/>
          <w:szCs w:val="28"/>
        </w:rPr>
      </w:pPr>
      <w:r w:rsidRPr="007D2B9B">
        <w:rPr>
          <w:sz w:val="28"/>
          <w:szCs w:val="28"/>
        </w:rPr>
        <w:t>3. Волюнтативная функция языка- это:</w:t>
      </w:r>
    </w:p>
    <w:p w14:paraId="0D5DBCBA" w14:textId="77777777" w:rsidR="004B5BCA" w:rsidRPr="007D2B9B" w:rsidRDefault="004B5BCA" w:rsidP="004B5BCA">
      <w:pPr>
        <w:rPr>
          <w:sz w:val="28"/>
          <w:szCs w:val="28"/>
        </w:rPr>
      </w:pPr>
      <w:r w:rsidRPr="007D2B9B">
        <w:rPr>
          <w:sz w:val="28"/>
          <w:szCs w:val="28"/>
        </w:rPr>
        <w:t xml:space="preserve">А) функция общения;                    </w:t>
      </w:r>
    </w:p>
    <w:p w14:paraId="601DE7BC" w14:textId="77777777" w:rsidR="004B5BCA" w:rsidRDefault="004B5BCA" w:rsidP="004B5BCA">
      <w:pPr>
        <w:rPr>
          <w:sz w:val="28"/>
          <w:szCs w:val="28"/>
        </w:rPr>
      </w:pPr>
      <w:r w:rsidRPr="007D2B9B">
        <w:rPr>
          <w:sz w:val="28"/>
          <w:szCs w:val="28"/>
        </w:rPr>
        <w:t xml:space="preserve">Б) функция воздействия;               </w:t>
      </w:r>
    </w:p>
    <w:p w14:paraId="76501207" w14:textId="77777777" w:rsidR="004B5BCA" w:rsidRDefault="004B5BCA" w:rsidP="004B5BCA">
      <w:pPr>
        <w:rPr>
          <w:sz w:val="28"/>
          <w:szCs w:val="28"/>
        </w:rPr>
      </w:pPr>
      <w:r w:rsidRPr="007D2B9B">
        <w:rPr>
          <w:sz w:val="28"/>
          <w:szCs w:val="28"/>
        </w:rPr>
        <w:t>В) функция сохранения и передачи информации;</w:t>
      </w:r>
    </w:p>
    <w:p w14:paraId="78D0849C" w14:textId="77777777" w:rsidR="004B5BCA" w:rsidRPr="007D2B9B" w:rsidRDefault="004B5BCA" w:rsidP="004B5BCA">
      <w:pPr>
        <w:rPr>
          <w:sz w:val="28"/>
          <w:szCs w:val="28"/>
        </w:rPr>
      </w:pPr>
      <w:r w:rsidRPr="007D2B9B">
        <w:rPr>
          <w:sz w:val="28"/>
          <w:szCs w:val="28"/>
        </w:rPr>
        <w:t>Г) функция мышления.</w:t>
      </w:r>
    </w:p>
    <w:p w14:paraId="727C4E6D" w14:textId="77777777" w:rsidR="004B5BCA" w:rsidRPr="007D2B9B" w:rsidRDefault="004B5BCA" w:rsidP="004B5BCA">
      <w:pPr>
        <w:rPr>
          <w:sz w:val="28"/>
          <w:szCs w:val="28"/>
        </w:rPr>
      </w:pPr>
      <w:r w:rsidRPr="007D2B9B">
        <w:rPr>
          <w:sz w:val="28"/>
          <w:szCs w:val="28"/>
        </w:rPr>
        <w:t>4. Коммуникативная функция языка- это:</w:t>
      </w:r>
    </w:p>
    <w:p w14:paraId="25D9B23F" w14:textId="77777777" w:rsidR="004B5BCA" w:rsidRPr="007D2B9B" w:rsidRDefault="004B5BCA" w:rsidP="004B5BCA">
      <w:pPr>
        <w:rPr>
          <w:sz w:val="28"/>
          <w:szCs w:val="28"/>
        </w:rPr>
      </w:pPr>
      <w:r w:rsidRPr="007D2B9B">
        <w:rPr>
          <w:sz w:val="28"/>
          <w:szCs w:val="28"/>
        </w:rPr>
        <w:t xml:space="preserve">А) функция общения;                    </w:t>
      </w:r>
    </w:p>
    <w:p w14:paraId="2B97DE19" w14:textId="77777777" w:rsidR="004B5BCA" w:rsidRDefault="004B5BCA" w:rsidP="004B5BCA">
      <w:pPr>
        <w:rPr>
          <w:sz w:val="28"/>
          <w:szCs w:val="28"/>
        </w:rPr>
      </w:pPr>
      <w:r w:rsidRPr="007D2B9B">
        <w:rPr>
          <w:sz w:val="28"/>
          <w:szCs w:val="28"/>
        </w:rPr>
        <w:t xml:space="preserve">Б) функция воздействия;              </w:t>
      </w:r>
    </w:p>
    <w:p w14:paraId="7C303C4C" w14:textId="77777777" w:rsidR="004B5BCA" w:rsidRDefault="004B5BCA" w:rsidP="004B5BCA">
      <w:pPr>
        <w:rPr>
          <w:sz w:val="28"/>
          <w:szCs w:val="28"/>
        </w:rPr>
      </w:pPr>
      <w:r w:rsidRPr="007D2B9B">
        <w:rPr>
          <w:sz w:val="28"/>
          <w:szCs w:val="28"/>
        </w:rPr>
        <w:t xml:space="preserve"> В) функция сохранения и передачи информации;</w:t>
      </w:r>
    </w:p>
    <w:p w14:paraId="618619EE" w14:textId="77777777" w:rsidR="004B5BCA" w:rsidRPr="007D2B9B" w:rsidRDefault="004B5BCA" w:rsidP="004B5BCA">
      <w:pPr>
        <w:rPr>
          <w:sz w:val="28"/>
          <w:szCs w:val="28"/>
        </w:rPr>
      </w:pPr>
      <w:r w:rsidRPr="007D2B9B">
        <w:rPr>
          <w:sz w:val="28"/>
          <w:szCs w:val="28"/>
        </w:rPr>
        <w:t>Г) функция мышления.</w:t>
      </w:r>
    </w:p>
    <w:p w14:paraId="709DB612" w14:textId="77777777" w:rsidR="004B5BCA" w:rsidRPr="007D2B9B" w:rsidRDefault="004B5BCA" w:rsidP="004B5BCA">
      <w:pPr>
        <w:rPr>
          <w:sz w:val="28"/>
          <w:szCs w:val="28"/>
        </w:rPr>
      </w:pPr>
      <w:r w:rsidRPr="007D2B9B">
        <w:rPr>
          <w:sz w:val="28"/>
          <w:szCs w:val="28"/>
        </w:rPr>
        <w:t>5. Познавательная функция языка –это:</w:t>
      </w:r>
    </w:p>
    <w:p w14:paraId="6D5EBEFB" w14:textId="77777777" w:rsidR="004B5BCA" w:rsidRPr="007D2B9B" w:rsidRDefault="004B5BCA" w:rsidP="004B5BCA">
      <w:pPr>
        <w:rPr>
          <w:sz w:val="28"/>
          <w:szCs w:val="28"/>
        </w:rPr>
      </w:pPr>
      <w:r w:rsidRPr="007D2B9B">
        <w:rPr>
          <w:sz w:val="28"/>
          <w:szCs w:val="28"/>
        </w:rPr>
        <w:t xml:space="preserve">А) функция общения;                    </w:t>
      </w:r>
    </w:p>
    <w:p w14:paraId="66D1997E" w14:textId="77777777" w:rsidR="004B5BCA" w:rsidRDefault="004B5BCA" w:rsidP="004B5BCA">
      <w:pPr>
        <w:rPr>
          <w:sz w:val="28"/>
          <w:szCs w:val="28"/>
        </w:rPr>
      </w:pPr>
      <w:r w:rsidRPr="007D2B9B">
        <w:rPr>
          <w:sz w:val="28"/>
          <w:szCs w:val="28"/>
        </w:rPr>
        <w:t xml:space="preserve">Б) функция воздействия;               </w:t>
      </w:r>
    </w:p>
    <w:p w14:paraId="11FA6FC9" w14:textId="77777777" w:rsidR="004B5BCA" w:rsidRDefault="004B5BCA" w:rsidP="004B5BCA">
      <w:pPr>
        <w:rPr>
          <w:sz w:val="28"/>
          <w:szCs w:val="28"/>
        </w:rPr>
      </w:pPr>
      <w:r w:rsidRPr="007D2B9B">
        <w:rPr>
          <w:sz w:val="28"/>
          <w:szCs w:val="28"/>
        </w:rPr>
        <w:t>В) функция сохранения и передачи информации;</w:t>
      </w:r>
    </w:p>
    <w:p w14:paraId="4F9F32E8" w14:textId="77777777" w:rsidR="004B5BCA" w:rsidRPr="007D2B9B" w:rsidRDefault="004B5BCA" w:rsidP="004B5BCA">
      <w:pPr>
        <w:rPr>
          <w:sz w:val="28"/>
          <w:szCs w:val="28"/>
        </w:rPr>
      </w:pPr>
      <w:r w:rsidRPr="007D2B9B">
        <w:rPr>
          <w:sz w:val="28"/>
          <w:szCs w:val="28"/>
        </w:rPr>
        <w:t>Г) функция мышления.</w:t>
      </w:r>
    </w:p>
    <w:p w14:paraId="2970D3A9" w14:textId="77777777" w:rsidR="004B5BCA" w:rsidRPr="007D2B9B" w:rsidRDefault="004B5BCA" w:rsidP="004B5BCA">
      <w:pPr>
        <w:rPr>
          <w:sz w:val="28"/>
          <w:szCs w:val="28"/>
        </w:rPr>
      </w:pPr>
      <w:r w:rsidRPr="007D2B9B">
        <w:rPr>
          <w:sz w:val="28"/>
          <w:szCs w:val="28"/>
        </w:rPr>
        <w:t>6. Аккумулятивная функция языка- это:</w:t>
      </w:r>
    </w:p>
    <w:p w14:paraId="6874CB04" w14:textId="77777777" w:rsidR="004B5BCA" w:rsidRPr="007D2B9B" w:rsidRDefault="004B5BCA" w:rsidP="004B5BCA">
      <w:pPr>
        <w:rPr>
          <w:sz w:val="28"/>
          <w:szCs w:val="28"/>
        </w:rPr>
      </w:pPr>
      <w:r w:rsidRPr="007D2B9B">
        <w:rPr>
          <w:sz w:val="28"/>
          <w:szCs w:val="28"/>
        </w:rPr>
        <w:lastRenderedPageBreak/>
        <w:t xml:space="preserve">А) функция общения;                    </w:t>
      </w:r>
    </w:p>
    <w:p w14:paraId="639D4360" w14:textId="77777777" w:rsidR="004B5BCA" w:rsidRDefault="004B5BCA" w:rsidP="004B5BCA">
      <w:pPr>
        <w:rPr>
          <w:sz w:val="28"/>
          <w:szCs w:val="28"/>
        </w:rPr>
      </w:pPr>
      <w:r w:rsidRPr="007D2B9B">
        <w:rPr>
          <w:sz w:val="28"/>
          <w:szCs w:val="28"/>
        </w:rPr>
        <w:t xml:space="preserve">Б) функция воздействия;               </w:t>
      </w:r>
    </w:p>
    <w:p w14:paraId="232E9B6F" w14:textId="77777777" w:rsidR="004B5BCA" w:rsidRDefault="004B5BCA" w:rsidP="004B5BCA">
      <w:pPr>
        <w:rPr>
          <w:sz w:val="28"/>
          <w:szCs w:val="28"/>
        </w:rPr>
      </w:pPr>
      <w:r w:rsidRPr="007D2B9B">
        <w:rPr>
          <w:sz w:val="28"/>
          <w:szCs w:val="28"/>
        </w:rPr>
        <w:t>В) функция сохранения и передачи информации;</w:t>
      </w:r>
    </w:p>
    <w:p w14:paraId="4E0DB7D5" w14:textId="77777777" w:rsidR="004B5BCA" w:rsidRPr="007D2B9B" w:rsidRDefault="004B5BCA" w:rsidP="004B5BCA">
      <w:pPr>
        <w:rPr>
          <w:sz w:val="28"/>
          <w:szCs w:val="28"/>
        </w:rPr>
      </w:pPr>
      <w:r w:rsidRPr="007D2B9B">
        <w:rPr>
          <w:sz w:val="28"/>
          <w:szCs w:val="28"/>
        </w:rPr>
        <w:t>Г) функция мышления.</w:t>
      </w:r>
    </w:p>
    <w:p w14:paraId="7F523D4B" w14:textId="77777777" w:rsidR="004B5BCA" w:rsidRPr="007D2B9B" w:rsidRDefault="004B5BCA" w:rsidP="004B5BCA">
      <w:pPr>
        <w:rPr>
          <w:sz w:val="28"/>
          <w:szCs w:val="28"/>
        </w:rPr>
      </w:pPr>
      <w:r w:rsidRPr="007D2B9B">
        <w:rPr>
          <w:sz w:val="28"/>
          <w:szCs w:val="28"/>
        </w:rPr>
        <w:t>7.  Назовите формы существования языка:</w:t>
      </w:r>
    </w:p>
    <w:p w14:paraId="11065B10" w14:textId="77777777" w:rsidR="004B5BCA" w:rsidRPr="007D2B9B" w:rsidRDefault="004B5BCA" w:rsidP="004B5BCA">
      <w:pPr>
        <w:rPr>
          <w:sz w:val="28"/>
          <w:szCs w:val="28"/>
        </w:rPr>
      </w:pPr>
      <w:r w:rsidRPr="007D2B9B">
        <w:rPr>
          <w:sz w:val="28"/>
          <w:szCs w:val="28"/>
        </w:rPr>
        <w:t xml:space="preserve">А) диалект; </w:t>
      </w:r>
    </w:p>
    <w:p w14:paraId="3BE02F2F" w14:textId="77777777" w:rsidR="004B5BCA" w:rsidRPr="007D2B9B" w:rsidRDefault="004B5BCA" w:rsidP="004B5BCA">
      <w:pPr>
        <w:rPr>
          <w:sz w:val="28"/>
          <w:szCs w:val="28"/>
        </w:rPr>
      </w:pPr>
      <w:r w:rsidRPr="007D2B9B">
        <w:rPr>
          <w:sz w:val="28"/>
          <w:szCs w:val="28"/>
        </w:rPr>
        <w:t>Б) художественный язык;</w:t>
      </w:r>
    </w:p>
    <w:p w14:paraId="227EE4A9" w14:textId="77777777" w:rsidR="004B5BCA" w:rsidRPr="007D2B9B" w:rsidRDefault="004B5BCA" w:rsidP="004B5BCA">
      <w:pPr>
        <w:rPr>
          <w:sz w:val="28"/>
          <w:szCs w:val="28"/>
        </w:rPr>
      </w:pPr>
      <w:r w:rsidRPr="007D2B9B">
        <w:rPr>
          <w:sz w:val="28"/>
          <w:szCs w:val="28"/>
        </w:rPr>
        <w:t>В) просторечие;</w:t>
      </w:r>
    </w:p>
    <w:p w14:paraId="7916DEEA" w14:textId="77777777" w:rsidR="004B5BCA" w:rsidRPr="007D2B9B" w:rsidRDefault="004B5BCA" w:rsidP="004B5BCA">
      <w:pPr>
        <w:rPr>
          <w:sz w:val="28"/>
          <w:szCs w:val="28"/>
        </w:rPr>
      </w:pPr>
      <w:r w:rsidRPr="007D2B9B">
        <w:rPr>
          <w:sz w:val="28"/>
          <w:szCs w:val="28"/>
        </w:rPr>
        <w:t>Г) жаргон;</w:t>
      </w:r>
    </w:p>
    <w:p w14:paraId="7D72A7B2" w14:textId="77777777" w:rsidR="004B5BCA" w:rsidRPr="007D2B9B" w:rsidRDefault="004B5BCA" w:rsidP="004B5BCA">
      <w:pPr>
        <w:rPr>
          <w:sz w:val="28"/>
          <w:szCs w:val="28"/>
        </w:rPr>
      </w:pPr>
      <w:r w:rsidRPr="007D2B9B">
        <w:rPr>
          <w:sz w:val="28"/>
          <w:szCs w:val="28"/>
        </w:rPr>
        <w:t>Д) литературный язык.</w:t>
      </w:r>
    </w:p>
    <w:p w14:paraId="32985F10" w14:textId="77777777" w:rsidR="004B5BCA" w:rsidRPr="007D2B9B" w:rsidRDefault="004B5BCA" w:rsidP="004B5BCA">
      <w:pPr>
        <w:rPr>
          <w:sz w:val="28"/>
          <w:szCs w:val="28"/>
        </w:rPr>
      </w:pPr>
      <w:r w:rsidRPr="007D2B9B">
        <w:rPr>
          <w:sz w:val="28"/>
          <w:szCs w:val="28"/>
        </w:rPr>
        <w:t>8. Жаргон- это:</w:t>
      </w:r>
    </w:p>
    <w:p w14:paraId="1A83A4FC" w14:textId="77777777" w:rsidR="004B5BCA" w:rsidRPr="007D2B9B" w:rsidRDefault="004B5BCA" w:rsidP="004B5BCA">
      <w:pPr>
        <w:rPr>
          <w:sz w:val="28"/>
          <w:szCs w:val="28"/>
        </w:rPr>
      </w:pPr>
      <w:r w:rsidRPr="007D2B9B">
        <w:rPr>
          <w:sz w:val="28"/>
          <w:szCs w:val="28"/>
        </w:rPr>
        <w:t>А) речь социальных и профессиональных групп людей, объединенных общностью занятий, интересов, социального положения и т.п;</w:t>
      </w:r>
    </w:p>
    <w:p w14:paraId="475D058D" w14:textId="77777777" w:rsidR="004B5BCA" w:rsidRPr="007D2B9B" w:rsidRDefault="004B5BCA" w:rsidP="004B5BCA">
      <w:pPr>
        <w:rPr>
          <w:sz w:val="28"/>
          <w:szCs w:val="28"/>
        </w:rPr>
      </w:pPr>
      <w:r w:rsidRPr="007D2B9B">
        <w:rPr>
          <w:sz w:val="28"/>
          <w:szCs w:val="28"/>
        </w:rPr>
        <w:t>Б) речь людей одной местности;</w:t>
      </w:r>
    </w:p>
    <w:p w14:paraId="56AAE04B" w14:textId="77777777" w:rsidR="004B5BCA" w:rsidRPr="007D2B9B" w:rsidRDefault="004B5BCA" w:rsidP="004B5BCA">
      <w:pPr>
        <w:rPr>
          <w:sz w:val="28"/>
          <w:szCs w:val="28"/>
        </w:rPr>
      </w:pPr>
      <w:r w:rsidRPr="007D2B9B">
        <w:rPr>
          <w:sz w:val="28"/>
          <w:szCs w:val="28"/>
        </w:rPr>
        <w:t>В) речь неграмотных людей.</w:t>
      </w:r>
    </w:p>
    <w:p w14:paraId="746B7090" w14:textId="77777777" w:rsidR="004B5BCA" w:rsidRPr="007D2B9B" w:rsidRDefault="004B5BCA" w:rsidP="004B5BCA">
      <w:pPr>
        <w:rPr>
          <w:sz w:val="28"/>
          <w:szCs w:val="28"/>
        </w:rPr>
      </w:pPr>
      <w:r w:rsidRPr="007D2B9B">
        <w:rPr>
          <w:sz w:val="28"/>
          <w:szCs w:val="28"/>
        </w:rPr>
        <w:t>9. Просторечие-это:</w:t>
      </w:r>
    </w:p>
    <w:p w14:paraId="58CA43EA" w14:textId="77777777" w:rsidR="004B5BCA" w:rsidRPr="007D2B9B" w:rsidRDefault="004B5BCA" w:rsidP="004B5BCA">
      <w:pPr>
        <w:rPr>
          <w:sz w:val="28"/>
          <w:szCs w:val="28"/>
        </w:rPr>
      </w:pPr>
      <w:r w:rsidRPr="007D2B9B">
        <w:rPr>
          <w:sz w:val="28"/>
          <w:szCs w:val="28"/>
        </w:rPr>
        <w:t>А) речь социальных и профессиональных групп людей, объединенных общностью занятий, интересов, социального положения и т.п;</w:t>
      </w:r>
    </w:p>
    <w:p w14:paraId="629C4EBC" w14:textId="77777777" w:rsidR="004B5BCA" w:rsidRPr="007D2B9B" w:rsidRDefault="004B5BCA" w:rsidP="004B5BCA">
      <w:pPr>
        <w:rPr>
          <w:sz w:val="28"/>
          <w:szCs w:val="28"/>
        </w:rPr>
      </w:pPr>
      <w:r w:rsidRPr="007D2B9B">
        <w:rPr>
          <w:sz w:val="28"/>
          <w:szCs w:val="28"/>
        </w:rPr>
        <w:t>Б) речь людей одной местности;</w:t>
      </w:r>
    </w:p>
    <w:p w14:paraId="21855D43" w14:textId="77777777" w:rsidR="004B5BCA" w:rsidRPr="007D2B9B" w:rsidRDefault="004B5BCA" w:rsidP="004B5BCA">
      <w:pPr>
        <w:rPr>
          <w:sz w:val="28"/>
          <w:szCs w:val="28"/>
        </w:rPr>
      </w:pPr>
      <w:r w:rsidRPr="007D2B9B">
        <w:rPr>
          <w:sz w:val="28"/>
          <w:szCs w:val="28"/>
        </w:rPr>
        <w:t>В) речь неграмотных людей.</w:t>
      </w:r>
    </w:p>
    <w:p w14:paraId="14579A73" w14:textId="77777777" w:rsidR="004B5BCA" w:rsidRPr="007D2B9B" w:rsidRDefault="004B5BCA" w:rsidP="004B5BCA">
      <w:pPr>
        <w:rPr>
          <w:sz w:val="28"/>
          <w:szCs w:val="28"/>
        </w:rPr>
      </w:pPr>
      <w:r w:rsidRPr="007D2B9B">
        <w:rPr>
          <w:sz w:val="28"/>
          <w:szCs w:val="28"/>
        </w:rPr>
        <w:t>10. Диалект-это:</w:t>
      </w:r>
    </w:p>
    <w:p w14:paraId="7FCCEFB6" w14:textId="77777777" w:rsidR="004B5BCA" w:rsidRPr="007D2B9B" w:rsidRDefault="004B5BCA" w:rsidP="004B5BCA">
      <w:pPr>
        <w:rPr>
          <w:sz w:val="28"/>
          <w:szCs w:val="28"/>
        </w:rPr>
      </w:pPr>
      <w:r w:rsidRPr="007D2B9B">
        <w:rPr>
          <w:sz w:val="28"/>
          <w:szCs w:val="28"/>
        </w:rPr>
        <w:t>А) речь социальных и профессиональных групп людей, объединенных общностью занятий, интересов, социального положения и т.п;</w:t>
      </w:r>
    </w:p>
    <w:p w14:paraId="74151353" w14:textId="77777777" w:rsidR="004B5BCA" w:rsidRPr="007D2B9B" w:rsidRDefault="004B5BCA" w:rsidP="004B5BCA">
      <w:pPr>
        <w:rPr>
          <w:sz w:val="28"/>
          <w:szCs w:val="28"/>
        </w:rPr>
      </w:pPr>
      <w:r w:rsidRPr="007D2B9B">
        <w:rPr>
          <w:sz w:val="28"/>
          <w:szCs w:val="28"/>
        </w:rPr>
        <w:t xml:space="preserve">Б) разновидность </w:t>
      </w:r>
      <w:r w:rsidRPr="007D2B9B">
        <w:rPr>
          <w:bCs/>
          <w:sz w:val="28"/>
          <w:szCs w:val="28"/>
        </w:rPr>
        <w:t>языка</w:t>
      </w:r>
      <w:r w:rsidRPr="007D2B9B">
        <w:rPr>
          <w:sz w:val="28"/>
          <w:szCs w:val="28"/>
        </w:rPr>
        <w:t xml:space="preserve">, которая употребляется как средство общения между </w:t>
      </w:r>
      <w:r w:rsidRPr="007D2B9B">
        <w:rPr>
          <w:bCs/>
          <w:sz w:val="28"/>
          <w:szCs w:val="28"/>
        </w:rPr>
        <w:t>людьми</w:t>
      </w:r>
      <w:r w:rsidRPr="007D2B9B">
        <w:rPr>
          <w:sz w:val="28"/>
          <w:szCs w:val="28"/>
        </w:rPr>
        <w:t>, связанными между собой одной территорией.</w:t>
      </w:r>
    </w:p>
    <w:p w14:paraId="67933AE1" w14:textId="77777777" w:rsidR="004B5BCA" w:rsidRPr="007D2B9B" w:rsidRDefault="004B5BCA" w:rsidP="004B5BCA">
      <w:pPr>
        <w:rPr>
          <w:sz w:val="28"/>
          <w:szCs w:val="28"/>
        </w:rPr>
      </w:pPr>
      <w:r w:rsidRPr="007D2B9B">
        <w:rPr>
          <w:sz w:val="28"/>
          <w:szCs w:val="28"/>
        </w:rPr>
        <w:t>В) речь неграмотных людей.</w:t>
      </w:r>
    </w:p>
    <w:p w14:paraId="1646C0F4" w14:textId="77777777" w:rsidR="004B5BCA" w:rsidRPr="007D2B9B" w:rsidRDefault="004B5BCA" w:rsidP="004B5BCA">
      <w:pPr>
        <w:pStyle w:val="a8"/>
        <w:spacing w:before="0" w:beforeAutospacing="0" w:after="0" w:afterAutospacing="0"/>
        <w:rPr>
          <w:sz w:val="28"/>
          <w:szCs w:val="28"/>
        </w:rPr>
      </w:pPr>
      <w:r w:rsidRPr="007D2B9B">
        <w:rPr>
          <w:sz w:val="28"/>
          <w:szCs w:val="28"/>
        </w:rPr>
        <w:t>11.   Что не является коммуникативным качеством хорошей речи?</w:t>
      </w:r>
    </w:p>
    <w:p w14:paraId="336503BE" w14:textId="77777777" w:rsidR="004B5BCA" w:rsidRDefault="004B5BCA" w:rsidP="004B5BCA">
      <w:pPr>
        <w:pStyle w:val="a8"/>
        <w:spacing w:before="0" w:beforeAutospacing="0" w:after="0" w:afterAutospacing="0"/>
        <w:rPr>
          <w:sz w:val="28"/>
          <w:szCs w:val="28"/>
        </w:rPr>
      </w:pPr>
      <w:r w:rsidRPr="007D2B9B">
        <w:rPr>
          <w:sz w:val="28"/>
          <w:szCs w:val="28"/>
        </w:rPr>
        <w:t xml:space="preserve">А) богатство; </w:t>
      </w:r>
    </w:p>
    <w:p w14:paraId="454D6538" w14:textId="77777777" w:rsidR="004B5BCA" w:rsidRDefault="004B5BCA" w:rsidP="004B5BCA">
      <w:pPr>
        <w:pStyle w:val="a8"/>
        <w:spacing w:before="0" w:beforeAutospacing="0" w:after="0" w:afterAutospacing="0"/>
        <w:rPr>
          <w:sz w:val="28"/>
          <w:szCs w:val="28"/>
        </w:rPr>
      </w:pPr>
      <w:r w:rsidRPr="007D2B9B">
        <w:rPr>
          <w:sz w:val="28"/>
          <w:szCs w:val="28"/>
        </w:rPr>
        <w:t xml:space="preserve">Б) выразительность; </w:t>
      </w:r>
    </w:p>
    <w:p w14:paraId="4530DCFA" w14:textId="77777777" w:rsidR="004B5BCA" w:rsidRDefault="004B5BCA" w:rsidP="004B5BCA">
      <w:pPr>
        <w:pStyle w:val="a8"/>
        <w:spacing w:before="0" w:beforeAutospacing="0" w:after="0" w:afterAutospacing="0"/>
        <w:rPr>
          <w:sz w:val="28"/>
          <w:szCs w:val="28"/>
        </w:rPr>
      </w:pPr>
      <w:r w:rsidRPr="007D2B9B">
        <w:rPr>
          <w:sz w:val="28"/>
          <w:szCs w:val="28"/>
        </w:rPr>
        <w:t xml:space="preserve">В) последовательность; </w:t>
      </w:r>
    </w:p>
    <w:p w14:paraId="7E9A2F2B" w14:textId="77777777" w:rsidR="004B5BCA" w:rsidRPr="007D2B9B" w:rsidRDefault="004B5BCA" w:rsidP="004B5BCA">
      <w:pPr>
        <w:pStyle w:val="a8"/>
        <w:spacing w:before="0" w:beforeAutospacing="0" w:after="0" w:afterAutospacing="0"/>
        <w:rPr>
          <w:sz w:val="28"/>
          <w:szCs w:val="28"/>
        </w:rPr>
      </w:pPr>
      <w:r w:rsidRPr="007D2B9B">
        <w:rPr>
          <w:sz w:val="28"/>
          <w:szCs w:val="28"/>
        </w:rPr>
        <w:t>Г) чистота.</w:t>
      </w:r>
    </w:p>
    <w:p w14:paraId="7C108857" w14:textId="77777777" w:rsidR="004B5BCA" w:rsidRPr="007D2B9B" w:rsidRDefault="004B5BCA" w:rsidP="004B5BCA">
      <w:pPr>
        <w:pStyle w:val="a8"/>
        <w:spacing w:before="0" w:beforeAutospacing="0" w:after="0" w:afterAutospacing="0"/>
        <w:rPr>
          <w:sz w:val="28"/>
          <w:szCs w:val="28"/>
        </w:rPr>
      </w:pPr>
      <w:r w:rsidRPr="007D2B9B">
        <w:rPr>
          <w:sz w:val="28"/>
          <w:szCs w:val="28"/>
        </w:rPr>
        <w:t>12. Выберите языковые средства, разрушающие чистоту речи:</w:t>
      </w:r>
    </w:p>
    <w:p w14:paraId="214B7E66" w14:textId="77777777" w:rsidR="004B5BCA" w:rsidRPr="007D2B9B" w:rsidRDefault="004B5BCA" w:rsidP="004B5BCA">
      <w:pPr>
        <w:pStyle w:val="a8"/>
        <w:spacing w:before="0" w:beforeAutospacing="0" w:after="0" w:afterAutospacing="0"/>
        <w:rPr>
          <w:sz w:val="28"/>
          <w:szCs w:val="28"/>
        </w:rPr>
      </w:pPr>
      <w:r w:rsidRPr="007D2B9B">
        <w:rPr>
          <w:sz w:val="28"/>
          <w:szCs w:val="28"/>
        </w:rPr>
        <w:t xml:space="preserve">А) диалектизмы;    </w:t>
      </w:r>
    </w:p>
    <w:p w14:paraId="683CCE38" w14:textId="77777777" w:rsidR="004B5BCA" w:rsidRDefault="004B5BCA" w:rsidP="004B5BCA">
      <w:pPr>
        <w:pStyle w:val="a8"/>
        <w:spacing w:before="0" w:beforeAutospacing="0" w:after="0" w:afterAutospacing="0"/>
        <w:rPr>
          <w:sz w:val="28"/>
          <w:szCs w:val="28"/>
        </w:rPr>
      </w:pPr>
      <w:r w:rsidRPr="007D2B9B">
        <w:rPr>
          <w:sz w:val="28"/>
          <w:szCs w:val="28"/>
        </w:rPr>
        <w:t xml:space="preserve">Б) неологизмы;       </w:t>
      </w:r>
    </w:p>
    <w:p w14:paraId="7FC018E6" w14:textId="77777777" w:rsidR="004B5BCA" w:rsidRDefault="004B5BCA" w:rsidP="004B5BCA">
      <w:pPr>
        <w:pStyle w:val="a8"/>
        <w:spacing w:before="0" w:beforeAutospacing="0" w:after="0" w:afterAutospacing="0"/>
        <w:rPr>
          <w:sz w:val="28"/>
          <w:szCs w:val="28"/>
        </w:rPr>
      </w:pPr>
      <w:r w:rsidRPr="007D2B9B">
        <w:rPr>
          <w:sz w:val="28"/>
          <w:szCs w:val="28"/>
        </w:rPr>
        <w:t>В) жаргонизмы</w:t>
      </w:r>
      <w:r>
        <w:rPr>
          <w:sz w:val="28"/>
          <w:szCs w:val="28"/>
        </w:rPr>
        <w:t>;</w:t>
      </w:r>
    </w:p>
    <w:p w14:paraId="0788389A" w14:textId="77777777" w:rsidR="004B5BCA" w:rsidRPr="007D2B9B" w:rsidRDefault="004B5BCA" w:rsidP="004B5BCA">
      <w:pPr>
        <w:pStyle w:val="a8"/>
        <w:spacing w:before="0" w:beforeAutospacing="0" w:after="0" w:afterAutospacing="0"/>
        <w:rPr>
          <w:sz w:val="28"/>
          <w:szCs w:val="28"/>
        </w:rPr>
      </w:pPr>
      <w:r w:rsidRPr="007D2B9B">
        <w:rPr>
          <w:sz w:val="28"/>
          <w:szCs w:val="28"/>
        </w:rPr>
        <w:t>Г) архаизмы.</w:t>
      </w:r>
    </w:p>
    <w:p w14:paraId="0FF027F7" w14:textId="77777777" w:rsidR="004B5BCA" w:rsidRPr="007D2B9B" w:rsidRDefault="004B5BCA" w:rsidP="004B5BCA">
      <w:pPr>
        <w:pStyle w:val="a8"/>
        <w:spacing w:before="0" w:beforeAutospacing="0" w:after="0" w:afterAutospacing="0"/>
        <w:rPr>
          <w:sz w:val="28"/>
          <w:szCs w:val="28"/>
        </w:rPr>
      </w:pPr>
      <w:r w:rsidRPr="007D2B9B">
        <w:rPr>
          <w:sz w:val="28"/>
          <w:szCs w:val="28"/>
        </w:rPr>
        <w:t>13. Функциональный стиль – это:</w:t>
      </w:r>
    </w:p>
    <w:p w14:paraId="0B39F52B" w14:textId="77777777" w:rsidR="004B5BCA" w:rsidRPr="007D2B9B" w:rsidRDefault="004B5BCA" w:rsidP="004B5BCA">
      <w:pPr>
        <w:pStyle w:val="a8"/>
        <w:spacing w:before="0" w:beforeAutospacing="0" w:after="0" w:afterAutospacing="0"/>
        <w:rPr>
          <w:sz w:val="28"/>
          <w:szCs w:val="28"/>
        </w:rPr>
      </w:pPr>
      <w:r w:rsidRPr="007D2B9B">
        <w:rPr>
          <w:sz w:val="28"/>
          <w:szCs w:val="28"/>
        </w:rPr>
        <w:t xml:space="preserve">А) разновидность литературной речи; </w:t>
      </w:r>
    </w:p>
    <w:p w14:paraId="497F1C35" w14:textId="77777777" w:rsidR="004B5BCA" w:rsidRPr="007D2B9B" w:rsidRDefault="004B5BCA" w:rsidP="004B5BCA">
      <w:pPr>
        <w:pStyle w:val="a8"/>
        <w:spacing w:before="0" w:beforeAutospacing="0" w:after="0" w:afterAutospacing="0"/>
        <w:rPr>
          <w:sz w:val="28"/>
          <w:szCs w:val="28"/>
        </w:rPr>
      </w:pPr>
      <w:r w:rsidRPr="007D2B9B">
        <w:rPr>
          <w:sz w:val="28"/>
          <w:szCs w:val="28"/>
        </w:rPr>
        <w:t xml:space="preserve">Б) особая форма речи; </w:t>
      </w:r>
    </w:p>
    <w:p w14:paraId="2C69EFD4" w14:textId="77777777" w:rsidR="004B5BCA" w:rsidRPr="007D2B9B" w:rsidRDefault="004B5BCA" w:rsidP="004B5BCA">
      <w:pPr>
        <w:pStyle w:val="a8"/>
        <w:spacing w:before="0" w:beforeAutospacing="0" w:after="0" w:afterAutospacing="0"/>
        <w:rPr>
          <w:sz w:val="28"/>
          <w:szCs w:val="28"/>
        </w:rPr>
      </w:pPr>
      <w:r w:rsidRPr="007D2B9B">
        <w:rPr>
          <w:sz w:val="28"/>
          <w:szCs w:val="28"/>
        </w:rPr>
        <w:t>В) вид речевой деятельности.</w:t>
      </w:r>
    </w:p>
    <w:p w14:paraId="772251EF" w14:textId="77777777" w:rsidR="004B5BCA" w:rsidRPr="007D2B9B" w:rsidRDefault="004B5BCA" w:rsidP="004B5BCA">
      <w:pPr>
        <w:pStyle w:val="a8"/>
        <w:spacing w:before="0" w:beforeAutospacing="0" w:after="0" w:afterAutospacing="0"/>
        <w:rPr>
          <w:sz w:val="28"/>
          <w:szCs w:val="28"/>
        </w:rPr>
      </w:pPr>
      <w:r w:rsidRPr="007D2B9B">
        <w:rPr>
          <w:sz w:val="28"/>
          <w:szCs w:val="28"/>
        </w:rPr>
        <w:t>14. Для разговорной речи характерны:</w:t>
      </w:r>
    </w:p>
    <w:p w14:paraId="7AAE2752" w14:textId="77777777" w:rsidR="004B5BCA" w:rsidRDefault="004B5BCA" w:rsidP="004B5BCA">
      <w:pPr>
        <w:pStyle w:val="a8"/>
        <w:spacing w:before="0" w:beforeAutospacing="0" w:after="0" w:afterAutospacing="0"/>
        <w:rPr>
          <w:sz w:val="28"/>
          <w:szCs w:val="28"/>
        </w:rPr>
      </w:pPr>
      <w:r w:rsidRPr="007D2B9B">
        <w:rPr>
          <w:sz w:val="28"/>
          <w:szCs w:val="28"/>
        </w:rPr>
        <w:t xml:space="preserve">а) кодификация; </w:t>
      </w:r>
    </w:p>
    <w:p w14:paraId="06276B68" w14:textId="77777777" w:rsidR="004B5BCA" w:rsidRDefault="004B5BCA" w:rsidP="004B5BCA">
      <w:pPr>
        <w:pStyle w:val="a8"/>
        <w:spacing w:before="0" w:beforeAutospacing="0" w:after="0" w:afterAutospacing="0"/>
        <w:rPr>
          <w:sz w:val="28"/>
          <w:szCs w:val="28"/>
        </w:rPr>
      </w:pPr>
      <w:r w:rsidRPr="007D2B9B">
        <w:rPr>
          <w:sz w:val="28"/>
          <w:szCs w:val="28"/>
        </w:rPr>
        <w:t xml:space="preserve">б) неподготовленность; </w:t>
      </w:r>
    </w:p>
    <w:p w14:paraId="31501693" w14:textId="77777777" w:rsidR="004B5BCA" w:rsidRPr="007D2B9B" w:rsidRDefault="004B5BCA" w:rsidP="004B5BCA">
      <w:pPr>
        <w:pStyle w:val="a8"/>
        <w:spacing w:before="0" w:beforeAutospacing="0" w:after="0" w:afterAutospacing="0"/>
        <w:rPr>
          <w:sz w:val="28"/>
          <w:szCs w:val="28"/>
        </w:rPr>
      </w:pPr>
      <w:r w:rsidRPr="007D2B9B">
        <w:rPr>
          <w:sz w:val="28"/>
          <w:szCs w:val="28"/>
        </w:rPr>
        <w:t>в) тематическое единство.</w:t>
      </w:r>
    </w:p>
    <w:p w14:paraId="687EDC2B" w14:textId="77777777" w:rsidR="004B5BCA" w:rsidRPr="007D2B9B" w:rsidRDefault="004B5BCA" w:rsidP="004B5BCA">
      <w:pPr>
        <w:rPr>
          <w:sz w:val="28"/>
          <w:szCs w:val="28"/>
        </w:rPr>
      </w:pPr>
      <w:r w:rsidRPr="007D2B9B">
        <w:rPr>
          <w:sz w:val="28"/>
          <w:szCs w:val="28"/>
        </w:rPr>
        <w:lastRenderedPageBreak/>
        <w:t>15. Что является целью научного стиля речи?</w:t>
      </w:r>
    </w:p>
    <w:p w14:paraId="65D1447F" w14:textId="77777777" w:rsidR="004B5BCA" w:rsidRPr="007D2B9B" w:rsidRDefault="004B5BCA" w:rsidP="004B5BCA">
      <w:pPr>
        <w:rPr>
          <w:sz w:val="28"/>
          <w:szCs w:val="28"/>
        </w:rPr>
      </w:pPr>
      <w:r w:rsidRPr="007D2B9B">
        <w:rPr>
          <w:sz w:val="28"/>
          <w:szCs w:val="28"/>
        </w:rPr>
        <w:t xml:space="preserve">А) передавать знания, обобщать информацию;   </w:t>
      </w:r>
    </w:p>
    <w:p w14:paraId="283DA50A" w14:textId="77777777" w:rsidR="004B5BCA" w:rsidRDefault="004B5BCA" w:rsidP="004B5BCA">
      <w:pPr>
        <w:rPr>
          <w:sz w:val="28"/>
          <w:szCs w:val="28"/>
        </w:rPr>
      </w:pPr>
      <w:r w:rsidRPr="007D2B9B">
        <w:rPr>
          <w:sz w:val="28"/>
          <w:szCs w:val="28"/>
        </w:rPr>
        <w:t xml:space="preserve">Б) убеждать людей;                                                  </w:t>
      </w:r>
    </w:p>
    <w:p w14:paraId="5FF12F7F" w14:textId="77777777" w:rsidR="004B5BCA" w:rsidRDefault="004B5BCA" w:rsidP="004B5BCA">
      <w:pPr>
        <w:rPr>
          <w:sz w:val="28"/>
          <w:szCs w:val="28"/>
        </w:rPr>
      </w:pPr>
      <w:r w:rsidRPr="007D2B9B">
        <w:rPr>
          <w:sz w:val="28"/>
          <w:szCs w:val="28"/>
        </w:rPr>
        <w:t>В) давать указания;</w:t>
      </w:r>
    </w:p>
    <w:p w14:paraId="42B80430" w14:textId="77777777" w:rsidR="004B5BCA" w:rsidRPr="007D2B9B" w:rsidRDefault="004B5BCA" w:rsidP="004B5BCA">
      <w:pPr>
        <w:rPr>
          <w:sz w:val="28"/>
          <w:szCs w:val="28"/>
        </w:rPr>
      </w:pPr>
      <w:r w:rsidRPr="007D2B9B">
        <w:rPr>
          <w:sz w:val="28"/>
          <w:szCs w:val="28"/>
        </w:rPr>
        <w:t>Г) организовывать работу</w:t>
      </w:r>
    </w:p>
    <w:p w14:paraId="2885723E" w14:textId="77777777" w:rsidR="004B5BCA" w:rsidRPr="007D2B9B" w:rsidRDefault="004B5BCA" w:rsidP="004B5BCA">
      <w:pPr>
        <w:rPr>
          <w:sz w:val="28"/>
          <w:szCs w:val="28"/>
        </w:rPr>
      </w:pPr>
      <w:r w:rsidRPr="007D2B9B">
        <w:rPr>
          <w:sz w:val="28"/>
          <w:szCs w:val="28"/>
        </w:rPr>
        <w:t>16. Что является целью официально-делового стиля речи?</w:t>
      </w:r>
    </w:p>
    <w:p w14:paraId="227C6EF8" w14:textId="77777777" w:rsidR="004B5BCA" w:rsidRPr="007D2B9B" w:rsidRDefault="004B5BCA" w:rsidP="004B5BCA">
      <w:pPr>
        <w:rPr>
          <w:sz w:val="28"/>
          <w:szCs w:val="28"/>
        </w:rPr>
      </w:pPr>
      <w:r w:rsidRPr="007D2B9B">
        <w:rPr>
          <w:sz w:val="28"/>
          <w:szCs w:val="28"/>
        </w:rPr>
        <w:t xml:space="preserve">А) передавать знания, обобщать информацию;    </w:t>
      </w:r>
    </w:p>
    <w:p w14:paraId="1AB9EDA6" w14:textId="77777777" w:rsidR="004B5BCA" w:rsidRDefault="004B5BCA" w:rsidP="004B5BCA">
      <w:pPr>
        <w:rPr>
          <w:sz w:val="28"/>
          <w:szCs w:val="28"/>
        </w:rPr>
      </w:pPr>
      <w:r w:rsidRPr="007D2B9B">
        <w:rPr>
          <w:sz w:val="28"/>
          <w:szCs w:val="28"/>
        </w:rPr>
        <w:t xml:space="preserve">Б) убеждать людей;                                                  </w:t>
      </w:r>
    </w:p>
    <w:p w14:paraId="69DEACB4" w14:textId="77777777" w:rsidR="004B5BCA" w:rsidRDefault="004B5BCA" w:rsidP="004B5BCA">
      <w:pPr>
        <w:rPr>
          <w:sz w:val="28"/>
          <w:szCs w:val="28"/>
        </w:rPr>
      </w:pPr>
      <w:r w:rsidRPr="007D2B9B">
        <w:rPr>
          <w:sz w:val="28"/>
          <w:szCs w:val="28"/>
        </w:rPr>
        <w:t>В) давать указания;</w:t>
      </w:r>
    </w:p>
    <w:p w14:paraId="1E946676" w14:textId="77777777" w:rsidR="004B5BCA" w:rsidRPr="007D2B9B" w:rsidRDefault="004B5BCA" w:rsidP="004B5BCA">
      <w:pPr>
        <w:rPr>
          <w:sz w:val="28"/>
          <w:szCs w:val="28"/>
        </w:rPr>
      </w:pPr>
      <w:r w:rsidRPr="007D2B9B">
        <w:rPr>
          <w:sz w:val="28"/>
          <w:szCs w:val="28"/>
        </w:rPr>
        <w:t>Г) организовывать работу</w:t>
      </w:r>
    </w:p>
    <w:p w14:paraId="3E2B7404" w14:textId="77777777" w:rsidR="004B5BCA" w:rsidRPr="007D2B9B" w:rsidRDefault="004B5BCA" w:rsidP="004B5BCA">
      <w:pPr>
        <w:rPr>
          <w:sz w:val="28"/>
          <w:szCs w:val="28"/>
        </w:rPr>
      </w:pPr>
      <w:r w:rsidRPr="007D2B9B">
        <w:rPr>
          <w:sz w:val="28"/>
          <w:szCs w:val="28"/>
        </w:rPr>
        <w:t>17. Что является целью публицистического стиля речи?</w:t>
      </w:r>
    </w:p>
    <w:p w14:paraId="240E8B4E" w14:textId="77777777" w:rsidR="004B5BCA" w:rsidRPr="007D2B9B" w:rsidRDefault="004B5BCA" w:rsidP="004B5BCA">
      <w:pPr>
        <w:rPr>
          <w:sz w:val="28"/>
          <w:szCs w:val="28"/>
        </w:rPr>
      </w:pPr>
      <w:r w:rsidRPr="007D2B9B">
        <w:rPr>
          <w:sz w:val="28"/>
          <w:szCs w:val="28"/>
        </w:rPr>
        <w:t xml:space="preserve">А) передавать знания, обобщать информацию;   </w:t>
      </w:r>
    </w:p>
    <w:p w14:paraId="5D02FE9C" w14:textId="77777777" w:rsidR="004B5BCA" w:rsidRDefault="004B5BCA" w:rsidP="004B5BCA">
      <w:pPr>
        <w:rPr>
          <w:sz w:val="28"/>
          <w:szCs w:val="28"/>
        </w:rPr>
      </w:pPr>
      <w:r w:rsidRPr="007D2B9B">
        <w:rPr>
          <w:sz w:val="28"/>
          <w:szCs w:val="28"/>
        </w:rPr>
        <w:t xml:space="preserve">Б) убеждать людей;                                                 </w:t>
      </w:r>
    </w:p>
    <w:p w14:paraId="56EE8741" w14:textId="77777777" w:rsidR="004B5BCA" w:rsidRDefault="004B5BCA" w:rsidP="004B5BCA">
      <w:pPr>
        <w:rPr>
          <w:sz w:val="28"/>
          <w:szCs w:val="28"/>
        </w:rPr>
      </w:pPr>
      <w:r w:rsidRPr="007D2B9B">
        <w:rPr>
          <w:sz w:val="28"/>
          <w:szCs w:val="28"/>
        </w:rPr>
        <w:t>В) давать указания;</w:t>
      </w:r>
    </w:p>
    <w:p w14:paraId="17C7A7A0" w14:textId="77777777" w:rsidR="004B5BCA" w:rsidRPr="007D2B9B" w:rsidRDefault="004B5BCA" w:rsidP="004B5BCA">
      <w:pPr>
        <w:rPr>
          <w:sz w:val="28"/>
          <w:szCs w:val="28"/>
        </w:rPr>
      </w:pPr>
      <w:r w:rsidRPr="007D2B9B">
        <w:rPr>
          <w:sz w:val="28"/>
          <w:szCs w:val="28"/>
        </w:rPr>
        <w:t>Г) организовывать работу</w:t>
      </w:r>
    </w:p>
    <w:p w14:paraId="617664E3" w14:textId="77777777" w:rsidR="004B5BCA" w:rsidRPr="007D2B9B" w:rsidRDefault="004B5BCA" w:rsidP="004B5BCA">
      <w:pPr>
        <w:rPr>
          <w:sz w:val="28"/>
          <w:szCs w:val="28"/>
        </w:rPr>
      </w:pPr>
      <w:r w:rsidRPr="007D2B9B">
        <w:rPr>
          <w:sz w:val="28"/>
          <w:szCs w:val="28"/>
        </w:rPr>
        <w:t>18. Расположите в логической последовательности элементы композиции речи.</w:t>
      </w:r>
    </w:p>
    <w:p w14:paraId="16094869" w14:textId="77777777" w:rsidR="004B5BCA" w:rsidRPr="007D2B9B" w:rsidRDefault="004B5BCA" w:rsidP="004B5BCA">
      <w:pPr>
        <w:rPr>
          <w:sz w:val="28"/>
          <w:szCs w:val="28"/>
        </w:rPr>
      </w:pPr>
      <w:r w:rsidRPr="007D2B9B">
        <w:rPr>
          <w:sz w:val="28"/>
          <w:szCs w:val="28"/>
        </w:rPr>
        <w:t>А) конец речи;</w:t>
      </w:r>
    </w:p>
    <w:p w14:paraId="7D2BA5DA" w14:textId="77777777" w:rsidR="004B5BCA" w:rsidRPr="007D2B9B" w:rsidRDefault="004B5BCA" w:rsidP="004B5BCA">
      <w:pPr>
        <w:rPr>
          <w:sz w:val="28"/>
          <w:szCs w:val="28"/>
        </w:rPr>
      </w:pPr>
      <w:r w:rsidRPr="007D2B9B">
        <w:rPr>
          <w:sz w:val="28"/>
          <w:szCs w:val="28"/>
        </w:rPr>
        <w:t>Б) вступление;</w:t>
      </w:r>
    </w:p>
    <w:p w14:paraId="0E86A7DD" w14:textId="77777777" w:rsidR="004B5BCA" w:rsidRPr="007D2B9B" w:rsidRDefault="004B5BCA" w:rsidP="004B5BCA">
      <w:pPr>
        <w:rPr>
          <w:sz w:val="28"/>
          <w:szCs w:val="28"/>
        </w:rPr>
      </w:pPr>
      <w:r w:rsidRPr="007D2B9B">
        <w:rPr>
          <w:sz w:val="28"/>
          <w:szCs w:val="28"/>
        </w:rPr>
        <w:t>В) главная часть;</w:t>
      </w:r>
    </w:p>
    <w:p w14:paraId="5EE292F0" w14:textId="77777777" w:rsidR="004B5BCA" w:rsidRPr="007D2B9B" w:rsidRDefault="004B5BCA" w:rsidP="004B5BCA">
      <w:pPr>
        <w:rPr>
          <w:sz w:val="28"/>
          <w:szCs w:val="28"/>
        </w:rPr>
      </w:pPr>
      <w:r w:rsidRPr="007D2B9B">
        <w:rPr>
          <w:sz w:val="28"/>
          <w:szCs w:val="28"/>
        </w:rPr>
        <w:t>Г) этикетные формулы.</w:t>
      </w:r>
    </w:p>
    <w:p w14:paraId="352BF03B" w14:textId="77777777" w:rsidR="004B5BCA" w:rsidRPr="007D2B9B" w:rsidRDefault="004B5BCA" w:rsidP="004B5BCA">
      <w:pPr>
        <w:pStyle w:val="Default"/>
        <w:rPr>
          <w:bCs/>
          <w:sz w:val="28"/>
          <w:szCs w:val="28"/>
        </w:rPr>
      </w:pPr>
      <w:r w:rsidRPr="007D2B9B">
        <w:rPr>
          <w:sz w:val="28"/>
          <w:szCs w:val="28"/>
        </w:rPr>
        <w:t xml:space="preserve">19. </w:t>
      </w:r>
      <w:r w:rsidRPr="007D2B9B">
        <w:rPr>
          <w:bCs/>
          <w:sz w:val="28"/>
          <w:szCs w:val="28"/>
        </w:rPr>
        <w:t xml:space="preserve"> Какая фраза в большей степени характеризует соотношение между языком и речью?</w:t>
      </w:r>
    </w:p>
    <w:p w14:paraId="71ABE89D" w14:textId="77777777" w:rsidR="004B5BCA" w:rsidRPr="007D2B9B" w:rsidRDefault="004B5BCA" w:rsidP="004B5BCA">
      <w:pPr>
        <w:pStyle w:val="Default"/>
        <w:spacing w:line="276" w:lineRule="auto"/>
        <w:rPr>
          <w:bCs/>
          <w:sz w:val="28"/>
          <w:szCs w:val="28"/>
        </w:rPr>
      </w:pPr>
      <w:r w:rsidRPr="007D2B9B">
        <w:rPr>
          <w:bCs/>
          <w:sz w:val="28"/>
          <w:szCs w:val="28"/>
        </w:rPr>
        <w:t>А) речь- одно из коммуникативных состояний языка;</w:t>
      </w:r>
    </w:p>
    <w:p w14:paraId="6B07BF6D" w14:textId="77777777" w:rsidR="004B5BCA" w:rsidRPr="007D2B9B" w:rsidRDefault="004B5BCA" w:rsidP="004B5BCA">
      <w:pPr>
        <w:pStyle w:val="Default"/>
        <w:spacing w:line="276" w:lineRule="auto"/>
        <w:rPr>
          <w:bCs/>
          <w:sz w:val="28"/>
          <w:szCs w:val="28"/>
        </w:rPr>
      </w:pPr>
      <w:r w:rsidRPr="007D2B9B">
        <w:rPr>
          <w:bCs/>
          <w:sz w:val="28"/>
          <w:szCs w:val="28"/>
        </w:rPr>
        <w:t>Б) речь- последовательность знаковых единиц общения в конкретном языковом материале;</w:t>
      </w:r>
    </w:p>
    <w:p w14:paraId="2347A41F" w14:textId="77777777" w:rsidR="004B5BCA" w:rsidRPr="007D2B9B" w:rsidRDefault="004B5BCA" w:rsidP="004B5BCA">
      <w:pPr>
        <w:pStyle w:val="Default"/>
        <w:spacing w:line="276" w:lineRule="auto"/>
        <w:rPr>
          <w:bCs/>
          <w:sz w:val="28"/>
          <w:szCs w:val="28"/>
        </w:rPr>
      </w:pPr>
      <w:r w:rsidRPr="007D2B9B">
        <w:rPr>
          <w:bCs/>
          <w:sz w:val="28"/>
          <w:szCs w:val="28"/>
        </w:rPr>
        <w:t>В) речь- индивидуальная сторона речевой деятельности;</w:t>
      </w:r>
    </w:p>
    <w:p w14:paraId="0E7005EB" w14:textId="77777777" w:rsidR="004B5BCA" w:rsidRPr="007D2B9B" w:rsidRDefault="004B5BCA" w:rsidP="004B5BCA">
      <w:pPr>
        <w:pStyle w:val="Default"/>
        <w:spacing w:line="276" w:lineRule="auto"/>
        <w:rPr>
          <w:bCs/>
          <w:sz w:val="28"/>
          <w:szCs w:val="28"/>
        </w:rPr>
      </w:pPr>
      <w:r w:rsidRPr="007D2B9B">
        <w:rPr>
          <w:bCs/>
          <w:sz w:val="28"/>
          <w:szCs w:val="28"/>
        </w:rPr>
        <w:t>Г) речь- процесс словесного общения людей посредством языка.</w:t>
      </w:r>
    </w:p>
    <w:p w14:paraId="7A9FB4E0" w14:textId="77777777" w:rsidR="004B5BCA" w:rsidRPr="007D2B9B" w:rsidRDefault="004B5BCA" w:rsidP="004B5BCA">
      <w:pPr>
        <w:rPr>
          <w:sz w:val="28"/>
          <w:szCs w:val="28"/>
        </w:rPr>
      </w:pPr>
      <w:r w:rsidRPr="007D2B9B">
        <w:rPr>
          <w:sz w:val="28"/>
          <w:szCs w:val="28"/>
        </w:rPr>
        <w:t>20. 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4600"/>
      </w:tblGrid>
      <w:tr w:rsidR="004B5BCA" w:rsidRPr="007D2B9B" w14:paraId="09C544DB" w14:textId="77777777" w:rsidTr="0049047E">
        <w:tc>
          <w:tcPr>
            <w:tcW w:w="4926" w:type="dxa"/>
          </w:tcPr>
          <w:p w14:paraId="5BEAF188" w14:textId="77777777" w:rsidR="004B5BCA" w:rsidRPr="009E54D9" w:rsidRDefault="004B5BCA" w:rsidP="0049047E">
            <w:pPr>
              <w:rPr>
                <w:szCs w:val="28"/>
              </w:rPr>
            </w:pPr>
            <w:r w:rsidRPr="009E54D9">
              <w:rPr>
                <w:szCs w:val="28"/>
              </w:rPr>
              <w:t>1. Язык</w:t>
            </w:r>
          </w:p>
        </w:tc>
        <w:tc>
          <w:tcPr>
            <w:tcW w:w="4927" w:type="dxa"/>
            <w:vMerge w:val="restart"/>
          </w:tcPr>
          <w:p w14:paraId="5F40C77F" w14:textId="77777777" w:rsidR="004B5BCA" w:rsidRPr="009E54D9" w:rsidRDefault="004B5BCA" w:rsidP="0049047E">
            <w:pPr>
              <w:rPr>
                <w:szCs w:val="28"/>
              </w:rPr>
            </w:pPr>
            <w:r w:rsidRPr="009E54D9">
              <w:rPr>
                <w:szCs w:val="28"/>
              </w:rPr>
              <w:t>А) Средство общения.</w:t>
            </w:r>
          </w:p>
          <w:p w14:paraId="53322BDA" w14:textId="77777777" w:rsidR="004B5BCA" w:rsidRPr="009E54D9" w:rsidRDefault="004B5BCA" w:rsidP="0049047E">
            <w:pPr>
              <w:rPr>
                <w:szCs w:val="28"/>
              </w:rPr>
            </w:pPr>
            <w:r w:rsidRPr="009E54D9">
              <w:rPr>
                <w:szCs w:val="28"/>
              </w:rPr>
              <w:t>Б) Материальна, состоит из артикулируемых звуков, воспринимаемых слухом.</w:t>
            </w:r>
          </w:p>
          <w:p w14:paraId="46C9266F" w14:textId="77777777" w:rsidR="004B5BCA" w:rsidRPr="009E54D9" w:rsidRDefault="004B5BCA" w:rsidP="0049047E">
            <w:pPr>
              <w:rPr>
                <w:szCs w:val="28"/>
              </w:rPr>
            </w:pPr>
            <w:r w:rsidRPr="009E54D9">
              <w:rPr>
                <w:szCs w:val="28"/>
              </w:rPr>
              <w:t>В) Индивидуальна, отражает опыт отдельного человека.</w:t>
            </w:r>
          </w:p>
          <w:p w14:paraId="2DD43ACE" w14:textId="77777777" w:rsidR="004B5BCA" w:rsidRPr="009E54D9" w:rsidRDefault="004B5BCA" w:rsidP="0049047E">
            <w:pPr>
              <w:rPr>
                <w:szCs w:val="28"/>
              </w:rPr>
            </w:pPr>
            <w:r w:rsidRPr="009E54D9">
              <w:rPr>
                <w:szCs w:val="28"/>
              </w:rPr>
              <w:t>Г) Активна, динамична; характерна высокая вариативность; имеет линейную организацию.</w:t>
            </w:r>
          </w:p>
          <w:p w14:paraId="41E0B971" w14:textId="77777777" w:rsidR="004B5BCA" w:rsidRPr="009E54D9" w:rsidRDefault="004B5BCA" w:rsidP="0049047E">
            <w:pPr>
              <w:rPr>
                <w:szCs w:val="28"/>
              </w:rPr>
            </w:pPr>
            <w:r w:rsidRPr="009E54D9">
              <w:rPr>
                <w:szCs w:val="28"/>
              </w:rPr>
              <w:t>Д) Является достоянием общества.</w:t>
            </w:r>
          </w:p>
          <w:p w14:paraId="6536FE43" w14:textId="77777777" w:rsidR="004B5BCA" w:rsidRPr="009E54D9" w:rsidRDefault="004B5BCA" w:rsidP="0049047E">
            <w:pPr>
              <w:rPr>
                <w:szCs w:val="28"/>
              </w:rPr>
            </w:pPr>
            <w:r w:rsidRPr="009E54D9">
              <w:rPr>
                <w:szCs w:val="28"/>
              </w:rPr>
              <w:t>Е) Стабилен, статичен; имеет уровневую организацию.</w:t>
            </w:r>
          </w:p>
        </w:tc>
      </w:tr>
      <w:tr w:rsidR="004B5BCA" w:rsidRPr="007D2B9B" w14:paraId="120486C3" w14:textId="77777777" w:rsidTr="0049047E">
        <w:tc>
          <w:tcPr>
            <w:tcW w:w="4926" w:type="dxa"/>
          </w:tcPr>
          <w:p w14:paraId="6FEF4A57" w14:textId="77777777" w:rsidR="004B5BCA" w:rsidRPr="009E54D9" w:rsidRDefault="004B5BCA" w:rsidP="0049047E">
            <w:pPr>
              <w:rPr>
                <w:szCs w:val="28"/>
              </w:rPr>
            </w:pPr>
            <w:r w:rsidRPr="009E54D9">
              <w:rPr>
                <w:szCs w:val="28"/>
              </w:rPr>
              <w:t>2. Речь</w:t>
            </w:r>
          </w:p>
        </w:tc>
        <w:tc>
          <w:tcPr>
            <w:tcW w:w="4927" w:type="dxa"/>
            <w:vMerge/>
          </w:tcPr>
          <w:p w14:paraId="4A03E211" w14:textId="77777777" w:rsidR="004B5BCA" w:rsidRPr="009E54D9" w:rsidRDefault="004B5BCA" w:rsidP="0049047E">
            <w:pPr>
              <w:rPr>
                <w:szCs w:val="28"/>
              </w:rPr>
            </w:pPr>
          </w:p>
        </w:tc>
      </w:tr>
    </w:tbl>
    <w:p w14:paraId="52B29F7C" w14:textId="77777777" w:rsidR="004B5BCA" w:rsidRPr="009E54D9" w:rsidRDefault="004B5BCA" w:rsidP="004B5BCA">
      <w:pPr>
        <w:jc w:val="center"/>
        <w:rPr>
          <w:b/>
          <w:sz w:val="28"/>
          <w:szCs w:val="28"/>
        </w:rPr>
      </w:pPr>
      <w:r>
        <w:rPr>
          <w:b/>
          <w:sz w:val="28"/>
          <w:szCs w:val="28"/>
        </w:rPr>
        <w:t>Вариант 2</w:t>
      </w:r>
    </w:p>
    <w:p w14:paraId="299D3E2D" w14:textId="77777777" w:rsidR="004B5BCA" w:rsidRPr="007D2B9B" w:rsidRDefault="004B5BCA" w:rsidP="004B5BCA">
      <w:pPr>
        <w:rPr>
          <w:sz w:val="28"/>
          <w:szCs w:val="28"/>
        </w:rPr>
      </w:pPr>
      <w:r w:rsidRPr="007D2B9B">
        <w:rPr>
          <w:sz w:val="28"/>
          <w:szCs w:val="28"/>
        </w:rPr>
        <w:t>1. Обработанную форму общенародного языка, обладающую письменно закрепленными нормами и обслуживающую различные сферы человеческой деятельности, называют:</w:t>
      </w:r>
    </w:p>
    <w:p w14:paraId="10670DEE" w14:textId="77777777" w:rsidR="004B5BCA" w:rsidRDefault="004B5BCA" w:rsidP="004B5BCA">
      <w:pPr>
        <w:rPr>
          <w:sz w:val="28"/>
          <w:szCs w:val="28"/>
        </w:rPr>
      </w:pPr>
      <w:r w:rsidRPr="007D2B9B">
        <w:rPr>
          <w:sz w:val="28"/>
          <w:szCs w:val="28"/>
        </w:rPr>
        <w:lastRenderedPageBreak/>
        <w:t xml:space="preserve">А) литературным языком; </w:t>
      </w:r>
    </w:p>
    <w:p w14:paraId="5C8E252C" w14:textId="77777777" w:rsidR="004B5BCA" w:rsidRDefault="004B5BCA" w:rsidP="004B5BCA">
      <w:pPr>
        <w:rPr>
          <w:sz w:val="28"/>
          <w:szCs w:val="28"/>
        </w:rPr>
      </w:pPr>
      <w:r w:rsidRPr="007D2B9B">
        <w:rPr>
          <w:sz w:val="28"/>
          <w:szCs w:val="28"/>
        </w:rPr>
        <w:t xml:space="preserve">Б) художественным языком; </w:t>
      </w:r>
    </w:p>
    <w:p w14:paraId="5434EE49" w14:textId="77777777" w:rsidR="004B5BCA" w:rsidRPr="007D2B9B" w:rsidRDefault="004B5BCA" w:rsidP="004B5BCA">
      <w:pPr>
        <w:rPr>
          <w:sz w:val="28"/>
          <w:szCs w:val="28"/>
        </w:rPr>
      </w:pPr>
      <w:r w:rsidRPr="007D2B9B">
        <w:rPr>
          <w:sz w:val="28"/>
          <w:szCs w:val="28"/>
        </w:rPr>
        <w:t>В) современным языком.</w:t>
      </w:r>
    </w:p>
    <w:p w14:paraId="0DA6568A" w14:textId="77777777" w:rsidR="004B5BCA" w:rsidRPr="007D2B9B" w:rsidRDefault="004B5BCA" w:rsidP="004B5BCA">
      <w:pPr>
        <w:rPr>
          <w:sz w:val="28"/>
          <w:szCs w:val="28"/>
        </w:rPr>
      </w:pPr>
      <w:r w:rsidRPr="007D2B9B">
        <w:rPr>
          <w:sz w:val="28"/>
          <w:szCs w:val="28"/>
        </w:rPr>
        <w:t>2. Волюнтативная функция языка- это:</w:t>
      </w:r>
    </w:p>
    <w:p w14:paraId="4152B4D0" w14:textId="77777777" w:rsidR="004B5BCA" w:rsidRPr="007D2B9B" w:rsidRDefault="004B5BCA" w:rsidP="004B5BCA">
      <w:pPr>
        <w:rPr>
          <w:sz w:val="28"/>
          <w:szCs w:val="28"/>
        </w:rPr>
      </w:pPr>
      <w:r w:rsidRPr="007D2B9B">
        <w:rPr>
          <w:sz w:val="28"/>
          <w:szCs w:val="28"/>
        </w:rPr>
        <w:t xml:space="preserve">А) функция общения;                    </w:t>
      </w:r>
    </w:p>
    <w:p w14:paraId="1CEF70BF" w14:textId="77777777" w:rsidR="004B5BCA" w:rsidRDefault="004B5BCA" w:rsidP="004B5BCA">
      <w:pPr>
        <w:rPr>
          <w:sz w:val="28"/>
          <w:szCs w:val="28"/>
        </w:rPr>
      </w:pPr>
      <w:r w:rsidRPr="007D2B9B">
        <w:rPr>
          <w:sz w:val="28"/>
          <w:szCs w:val="28"/>
        </w:rPr>
        <w:t xml:space="preserve">Б) функция воздействия;               </w:t>
      </w:r>
    </w:p>
    <w:p w14:paraId="28C5196B" w14:textId="77777777" w:rsidR="004B5BCA" w:rsidRDefault="004B5BCA" w:rsidP="004B5BCA">
      <w:pPr>
        <w:rPr>
          <w:sz w:val="28"/>
          <w:szCs w:val="28"/>
        </w:rPr>
      </w:pPr>
      <w:r w:rsidRPr="007D2B9B">
        <w:rPr>
          <w:sz w:val="28"/>
          <w:szCs w:val="28"/>
        </w:rPr>
        <w:t>В) функция сохранения и передачи информации;</w:t>
      </w:r>
    </w:p>
    <w:p w14:paraId="2C6CE308" w14:textId="77777777" w:rsidR="004B5BCA" w:rsidRPr="007D2B9B" w:rsidRDefault="004B5BCA" w:rsidP="004B5BCA">
      <w:pPr>
        <w:rPr>
          <w:sz w:val="28"/>
          <w:szCs w:val="28"/>
        </w:rPr>
      </w:pPr>
      <w:r w:rsidRPr="007D2B9B">
        <w:rPr>
          <w:sz w:val="28"/>
          <w:szCs w:val="28"/>
        </w:rPr>
        <w:t>Г) функция мышления.</w:t>
      </w:r>
    </w:p>
    <w:p w14:paraId="684E767B" w14:textId="77777777" w:rsidR="004B5BCA" w:rsidRPr="007D2B9B" w:rsidRDefault="004B5BCA" w:rsidP="004B5BCA">
      <w:pPr>
        <w:rPr>
          <w:sz w:val="28"/>
          <w:szCs w:val="28"/>
        </w:rPr>
      </w:pPr>
      <w:r w:rsidRPr="007D2B9B">
        <w:rPr>
          <w:sz w:val="28"/>
          <w:szCs w:val="28"/>
        </w:rPr>
        <w:t>3. Коммуникативная функция языка- это:</w:t>
      </w:r>
    </w:p>
    <w:p w14:paraId="25243EF4" w14:textId="77777777" w:rsidR="004B5BCA" w:rsidRPr="007D2B9B" w:rsidRDefault="004B5BCA" w:rsidP="004B5BCA">
      <w:pPr>
        <w:rPr>
          <w:sz w:val="28"/>
          <w:szCs w:val="28"/>
        </w:rPr>
      </w:pPr>
      <w:r w:rsidRPr="007D2B9B">
        <w:rPr>
          <w:sz w:val="28"/>
          <w:szCs w:val="28"/>
        </w:rPr>
        <w:t xml:space="preserve">А) функция общения;                    </w:t>
      </w:r>
    </w:p>
    <w:p w14:paraId="7A8FCA30" w14:textId="77777777" w:rsidR="004B5BCA" w:rsidRDefault="004B5BCA" w:rsidP="004B5BCA">
      <w:pPr>
        <w:rPr>
          <w:sz w:val="28"/>
          <w:szCs w:val="28"/>
        </w:rPr>
      </w:pPr>
      <w:r w:rsidRPr="007D2B9B">
        <w:rPr>
          <w:sz w:val="28"/>
          <w:szCs w:val="28"/>
        </w:rPr>
        <w:t xml:space="preserve">Б) функция воздействия;               </w:t>
      </w:r>
    </w:p>
    <w:p w14:paraId="794C9270" w14:textId="77777777" w:rsidR="004B5BCA" w:rsidRDefault="004B5BCA" w:rsidP="004B5BCA">
      <w:pPr>
        <w:rPr>
          <w:sz w:val="28"/>
          <w:szCs w:val="28"/>
        </w:rPr>
      </w:pPr>
      <w:r w:rsidRPr="007D2B9B">
        <w:rPr>
          <w:sz w:val="28"/>
          <w:szCs w:val="28"/>
        </w:rPr>
        <w:t>В) функция сохранения и передачи информации;</w:t>
      </w:r>
    </w:p>
    <w:p w14:paraId="099ACE66" w14:textId="77777777" w:rsidR="004B5BCA" w:rsidRPr="007D2B9B" w:rsidRDefault="004B5BCA" w:rsidP="004B5BCA">
      <w:pPr>
        <w:rPr>
          <w:sz w:val="28"/>
          <w:szCs w:val="28"/>
        </w:rPr>
      </w:pPr>
      <w:r w:rsidRPr="007D2B9B">
        <w:rPr>
          <w:sz w:val="28"/>
          <w:szCs w:val="28"/>
        </w:rPr>
        <w:t>Г) функция мышления.</w:t>
      </w:r>
    </w:p>
    <w:p w14:paraId="12ECCE56" w14:textId="77777777" w:rsidR="004B5BCA" w:rsidRPr="007D2B9B" w:rsidRDefault="004B5BCA" w:rsidP="004B5BCA">
      <w:pPr>
        <w:rPr>
          <w:sz w:val="28"/>
          <w:szCs w:val="28"/>
        </w:rPr>
      </w:pPr>
      <w:r w:rsidRPr="007D2B9B">
        <w:rPr>
          <w:sz w:val="28"/>
          <w:szCs w:val="28"/>
        </w:rPr>
        <w:t>4. Познавательная функция языка –это:</w:t>
      </w:r>
    </w:p>
    <w:p w14:paraId="21B48453" w14:textId="77777777" w:rsidR="004B5BCA" w:rsidRPr="007D2B9B" w:rsidRDefault="004B5BCA" w:rsidP="004B5BCA">
      <w:pPr>
        <w:rPr>
          <w:sz w:val="28"/>
          <w:szCs w:val="28"/>
        </w:rPr>
      </w:pPr>
      <w:r w:rsidRPr="007D2B9B">
        <w:rPr>
          <w:sz w:val="28"/>
          <w:szCs w:val="28"/>
        </w:rPr>
        <w:t xml:space="preserve">А) функция общения;                    </w:t>
      </w:r>
    </w:p>
    <w:p w14:paraId="254517C8" w14:textId="77777777" w:rsidR="004B5BCA" w:rsidRDefault="004B5BCA" w:rsidP="004B5BCA">
      <w:pPr>
        <w:rPr>
          <w:sz w:val="28"/>
          <w:szCs w:val="28"/>
        </w:rPr>
      </w:pPr>
      <w:r w:rsidRPr="007D2B9B">
        <w:rPr>
          <w:sz w:val="28"/>
          <w:szCs w:val="28"/>
        </w:rPr>
        <w:t xml:space="preserve">Б) функция воздействия;               </w:t>
      </w:r>
    </w:p>
    <w:p w14:paraId="66AE0CE6" w14:textId="77777777" w:rsidR="004B5BCA" w:rsidRDefault="004B5BCA" w:rsidP="004B5BCA">
      <w:pPr>
        <w:rPr>
          <w:sz w:val="28"/>
          <w:szCs w:val="28"/>
        </w:rPr>
      </w:pPr>
      <w:r w:rsidRPr="007D2B9B">
        <w:rPr>
          <w:sz w:val="28"/>
          <w:szCs w:val="28"/>
        </w:rPr>
        <w:t>В) функция сохранения и передачи информации;</w:t>
      </w:r>
    </w:p>
    <w:p w14:paraId="3E31CB11" w14:textId="77777777" w:rsidR="004B5BCA" w:rsidRPr="007D2B9B" w:rsidRDefault="004B5BCA" w:rsidP="004B5BCA">
      <w:pPr>
        <w:rPr>
          <w:sz w:val="28"/>
          <w:szCs w:val="28"/>
        </w:rPr>
      </w:pPr>
      <w:r w:rsidRPr="007D2B9B">
        <w:rPr>
          <w:sz w:val="28"/>
          <w:szCs w:val="28"/>
        </w:rPr>
        <w:t>Г) функция мышления.</w:t>
      </w:r>
    </w:p>
    <w:p w14:paraId="17481A27" w14:textId="77777777" w:rsidR="004B5BCA" w:rsidRPr="007D2B9B" w:rsidRDefault="004B5BCA" w:rsidP="004B5BCA">
      <w:pPr>
        <w:rPr>
          <w:sz w:val="28"/>
          <w:szCs w:val="28"/>
        </w:rPr>
      </w:pPr>
      <w:r w:rsidRPr="007D2B9B">
        <w:rPr>
          <w:sz w:val="28"/>
          <w:szCs w:val="28"/>
        </w:rPr>
        <w:t>5. Аккумулятивная функция языка- это:</w:t>
      </w:r>
    </w:p>
    <w:p w14:paraId="44200EE1" w14:textId="77777777" w:rsidR="004B5BCA" w:rsidRPr="007D2B9B" w:rsidRDefault="004B5BCA" w:rsidP="004B5BCA">
      <w:pPr>
        <w:rPr>
          <w:sz w:val="28"/>
          <w:szCs w:val="28"/>
        </w:rPr>
      </w:pPr>
      <w:r w:rsidRPr="007D2B9B">
        <w:rPr>
          <w:sz w:val="28"/>
          <w:szCs w:val="28"/>
        </w:rPr>
        <w:t xml:space="preserve">А) функция общения;                    </w:t>
      </w:r>
    </w:p>
    <w:p w14:paraId="1CE796DF" w14:textId="77777777" w:rsidR="004B5BCA" w:rsidRDefault="004B5BCA" w:rsidP="004B5BCA">
      <w:pPr>
        <w:rPr>
          <w:sz w:val="28"/>
          <w:szCs w:val="28"/>
        </w:rPr>
      </w:pPr>
      <w:r w:rsidRPr="007D2B9B">
        <w:rPr>
          <w:sz w:val="28"/>
          <w:szCs w:val="28"/>
        </w:rPr>
        <w:t xml:space="preserve">Б) функция воздействия;               </w:t>
      </w:r>
    </w:p>
    <w:p w14:paraId="7B93A746" w14:textId="77777777" w:rsidR="004B5BCA" w:rsidRDefault="004B5BCA" w:rsidP="004B5BCA">
      <w:pPr>
        <w:rPr>
          <w:sz w:val="28"/>
          <w:szCs w:val="28"/>
        </w:rPr>
      </w:pPr>
      <w:r w:rsidRPr="007D2B9B">
        <w:rPr>
          <w:sz w:val="28"/>
          <w:szCs w:val="28"/>
        </w:rPr>
        <w:t>В) функция сохранения и передачи информации;</w:t>
      </w:r>
    </w:p>
    <w:p w14:paraId="6A852675" w14:textId="77777777" w:rsidR="004B5BCA" w:rsidRPr="007D2B9B" w:rsidRDefault="004B5BCA" w:rsidP="004B5BCA">
      <w:pPr>
        <w:rPr>
          <w:sz w:val="28"/>
          <w:szCs w:val="28"/>
        </w:rPr>
      </w:pPr>
      <w:r w:rsidRPr="007D2B9B">
        <w:rPr>
          <w:sz w:val="28"/>
          <w:szCs w:val="28"/>
        </w:rPr>
        <w:t>Г) функция мышления.</w:t>
      </w:r>
    </w:p>
    <w:p w14:paraId="1121446D" w14:textId="77777777" w:rsidR="004B5BCA" w:rsidRPr="007D2B9B" w:rsidRDefault="004B5BCA" w:rsidP="004B5BCA">
      <w:pPr>
        <w:rPr>
          <w:sz w:val="28"/>
          <w:szCs w:val="28"/>
        </w:rPr>
      </w:pPr>
      <w:r w:rsidRPr="007D2B9B">
        <w:rPr>
          <w:sz w:val="28"/>
          <w:szCs w:val="28"/>
        </w:rPr>
        <w:t>6.  Назовите формы существования языка:</w:t>
      </w:r>
    </w:p>
    <w:p w14:paraId="444ACEFB" w14:textId="77777777" w:rsidR="004B5BCA" w:rsidRPr="007D2B9B" w:rsidRDefault="004B5BCA" w:rsidP="004B5BCA">
      <w:pPr>
        <w:rPr>
          <w:sz w:val="28"/>
          <w:szCs w:val="28"/>
        </w:rPr>
      </w:pPr>
      <w:r w:rsidRPr="007D2B9B">
        <w:rPr>
          <w:sz w:val="28"/>
          <w:szCs w:val="28"/>
        </w:rPr>
        <w:t xml:space="preserve">А) диалект; </w:t>
      </w:r>
    </w:p>
    <w:p w14:paraId="04F354AB" w14:textId="77777777" w:rsidR="004B5BCA" w:rsidRPr="007D2B9B" w:rsidRDefault="004B5BCA" w:rsidP="004B5BCA">
      <w:pPr>
        <w:rPr>
          <w:sz w:val="28"/>
          <w:szCs w:val="28"/>
        </w:rPr>
      </w:pPr>
      <w:r w:rsidRPr="007D2B9B">
        <w:rPr>
          <w:sz w:val="28"/>
          <w:szCs w:val="28"/>
        </w:rPr>
        <w:t>Б) художественный язык;</w:t>
      </w:r>
    </w:p>
    <w:p w14:paraId="0603E3AA" w14:textId="77777777" w:rsidR="004B5BCA" w:rsidRPr="007D2B9B" w:rsidRDefault="004B5BCA" w:rsidP="004B5BCA">
      <w:pPr>
        <w:rPr>
          <w:sz w:val="28"/>
          <w:szCs w:val="28"/>
        </w:rPr>
      </w:pPr>
      <w:r w:rsidRPr="007D2B9B">
        <w:rPr>
          <w:sz w:val="28"/>
          <w:szCs w:val="28"/>
        </w:rPr>
        <w:t>В) просторечие;</w:t>
      </w:r>
    </w:p>
    <w:p w14:paraId="5E41A56E" w14:textId="77777777" w:rsidR="004B5BCA" w:rsidRPr="007D2B9B" w:rsidRDefault="004B5BCA" w:rsidP="004B5BCA">
      <w:pPr>
        <w:rPr>
          <w:sz w:val="28"/>
          <w:szCs w:val="28"/>
        </w:rPr>
      </w:pPr>
      <w:r w:rsidRPr="007D2B9B">
        <w:rPr>
          <w:sz w:val="28"/>
          <w:szCs w:val="28"/>
        </w:rPr>
        <w:t>Г) жаргон;</w:t>
      </w:r>
    </w:p>
    <w:p w14:paraId="17746167" w14:textId="77777777" w:rsidR="004B5BCA" w:rsidRPr="007D2B9B" w:rsidRDefault="004B5BCA" w:rsidP="004B5BCA">
      <w:pPr>
        <w:rPr>
          <w:sz w:val="28"/>
          <w:szCs w:val="28"/>
        </w:rPr>
      </w:pPr>
      <w:r w:rsidRPr="007D2B9B">
        <w:rPr>
          <w:sz w:val="28"/>
          <w:szCs w:val="28"/>
        </w:rPr>
        <w:t>Д) литературный язык.</w:t>
      </w:r>
    </w:p>
    <w:p w14:paraId="66C96A3B" w14:textId="77777777" w:rsidR="004B5BCA" w:rsidRPr="007D2B9B" w:rsidRDefault="004B5BCA" w:rsidP="004B5BCA">
      <w:pPr>
        <w:rPr>
          <w:sz w:val="28"/>
          <w:szCs w:val="28"/>
        </w:rPr>
      </w:pPr>
      <w:r w:rsidRPr="007D2B9B">
        <w:rPr>
          <w:sz w:val="28"/>
          <w:szCs w:val="28"/>
        </w:rPr>
        <w:t>7. Жаргон- это:</w:t>
      </w:r>
    </w:p>
    <w:p w14:paraId="57FD5404" w14:textId="77777777" w:rsidR="004B5BCA" w:rsidRPr="007D2B9B" w:rsidRDefault="004B5BCA" w:rsidP="004B5BCA">
      <w:pPr>
        <w:rPr>
          <w:sz w:val="28"/>
          <w:szCs w:val="28"/>
        </w:rPr>
      </w:pPr>
      <w:r w:rsidRPr="007D2B9B">
        <w:rPr>
          <w:sz w:val="28"/>
          <w:szCs w:val="28"/>
        </w:rPr>
        <w:t>А) речь социальных и профессиональных групп людей, объединенных общностью занятий, интересов, социального положения и т.п;</w:t>
      </w:r>
    </w:p>
    <w:p w14:paraId="2C8CFD96" w14:textId="77777777" w:rsidR="004B5BCA" w:rsidRPr="007D2B9B" w:rsidRDefault="004B5BCA" w:rsidP="004B5BCA">
      <w:pPr>
        <w:rPr>
          <w:sz w:val="28"/>
          <w:szCs w:val="28"/>
        </w:rPr>
      </w:pPr>
      <w:r w:rsidRPr="007D2B9B">
        <w:rPr>
          <w:sz w:val="28"/>
          <w:szCs w:val="28"/>
        </w:rPr>
        <w:t>Б) речь людей одной местности;</w:t>
      </w:r>
    </w:p>
    <w:p w14:paraId="37E93F0E" w14:textId="77777777" w:rsidR="004B5BCA" w:rsidRPr="007D2B9B" w:rsidRDefault="004B5BCA" w:rsidP="004B5BCA">
      <w:pPr>
        <w:rPr>
          <w:sz w:val="28"/>
          <w:szCs w:val="28"/>
        </w:rPr>
      </w:pPr>
      <w:r w:rsidRPr="007D2B9B">
        <w:rPr>
          <w:sz w:val="28"/>
          <w:szCs w:val="28"/>
        </w:rPr>
        <w:t>В) речь неграмотных людей.</w:t>
      </w:r>
    </w:p>
    <w:p w14:paraId="0A24D494" w14:textId="77777777" w:rsidR="004B5BCA" w:rsidRPr="007D2B9B" w:rsidRDefault="004B5BCA" w:rsidP="004B5BCA">
      <w:pPr>
        <w:rPr>
          <w:sz w:val="28"/>
          <w:szCs w:val="28"/>
        </w:rPr>
      </w:pPr>
      <w:r w:rsidRPr="007D2B9B">
        <w:rPr>
          <w:sz w:val="28"/>
          <w:szCs w:val="28"/>
        </w:rPr>
        <w:t>8. Просторечие-это:</w:t>
      </w:r>
    </w:p>
    <w:p w14:paraId="41FBF919" w14:textId="77777777" w:rsidR="004B5BCA" w:rsidRPr="007D2B9B" w:rsidRDefault="004B5BCA" w:rsidP="004B5BCA">
      <w:pPr>
        <w:rPr>
          <w:sz w:val="28"/>
          <w:szCs w:val="28"/>
        </w:rPr>
      </w:pPr>
      <w:r w:rsidRPr="007D2B9B">
        <w:rPr>
          <w:sz w:val="28"/>
          <w:szCs w:val="28"/>
        </w:rPr>
        <w:t>А) речь социальных и профессиональных групп людей, объединенных общностью занятий, интересов, социального положения и т.п;</w:t>
      </w:r>
    </w:p>
    <w:p w14:paraId="7A900AEC" w14:textId="77777777" w:rsidR="004B5BCA" w:rsidRPr="007D2B9B" w:rsidRDefault="004B5BCA" w:rsidP="004B5BCA">
      <w:pPr>
        <w:rPr>
          <w:sz w:val="28"/>
          <w:szCs w:val="28"/>
        </w:rPr>
      </w:pPr>
      <w:r w:rsidRPr="007D2B9B">
        <w:rPr>
          <w:sz w:val="28"/>
          <w:szCs w:val="28"/>
        </w:rPr>
        <w:t>Б) речь людей одной местности;</w:t>
      </w:r>
    </w:p>
    <w:p w14:paraId="02FFED95" w14:textId="77777777" w:rsidR="004B5BCA" w:rsidRPr="007D2B9B" w:rsidRDefault="004B5BCA" w:rsidP="004B5BCA">
      <w:pPr>
        <w:rPr>
          <w:sz w:val="28"/>
          <w:szCs w:val="28"/>
        </w:rPr>
      </w:pPr>
      <w:r w:rsidRPr="007D2B9B">
        <w:rPr>
          <w:sz w:val="28"/>
          <w:szCs w:val="28"/>
        </w:rPr>
        <w:t>В) речь неграмотных людей.</w:t>
      </w:r>
    </w:p>
    <w:p w14:paraId="2F4A2BB2" w14:textId="77777777" w:rsidR="004B5BCA" w:rsidRPr="007D2B9B" w:rsidRDefault="004B5BCA" w:rsidP="004B5BCA">
      <w:pPr>
        <w:rPr>
          <w:sz w:val="28"/>
          <w:szCs w:val="28"/>
        </w:rPr>
      </w:pPr>
      <w:r w:rsidRPr="007D2B9B">
        <w:rPr>
          <w:sz w:val="28"/>
          <w:szCs w:val="28"/>
        </w:rPr>
        <w:t>9. Диалект-это:</w:t>
      </w:r>
    </w:p>
    <w:p w14:paraId="4B7B18D8" w14:textId="77777777" w:rsidR="004B5BCA" w:rsidRPr="007D2B9B" w:rsidRDefault="004B5BCA" w:rsidP="004B5BCA">
      <w:pPr>
        <w:rPr>
          <w:sz w:val="28"/>
          <w:szCs w:val="28"/>
        </w:rPr>
      </w:pPr>
      <w:r w:rsidRPr="007D2B9B">
        <w:rPr>
          <w:sz w:val="28"/>
          <w:szCs w:val="28"/>
        </w:rPr>
        <w:t>А) речь социальных и профессиональных групп людей, объединенных общностью занятий, интересов, социального положения и т.п;</w:t>
      </w:r>
    </w:p>
    <w:p w14:paraId="4C74E465" w14:textId="77777777" w:rsidR="004B5BCA" w:rsidRPr="007D2B9B" w:rsidRDefault="004B5BCA" w:rsidP="004B5BCA">
      <w:pPr>
        <w:rPr>
          <w:sz w:val="28"/>
          <w:szCs w:val="28"/>
        </w:rPr>
      </w:pPr>
      <w:r w:rsidRPr="007D2B9B">
        <w:rPr>
          <w:sz w:val="28"/>
          <w:szCs w:val="28"/>
        </w:rPr>
        <w:t xml:space="preserve">Б) разновидность </w:t>
      </w:r>
      <w:r w:rsidRPr="007D2B9B">
        <w:rPr>
          <w:bCs/>
          <w:sz w:val="28"/>
          <w:szCs w:val="28"/>
        </w:rPr>
        <w:t>языка</w:t>
      </w:r>
      <w:r w:rsidRPr="007D2B9B">
        <w:rPr>
          <w:sz w:val="28"/>
          <w:szCs w:val="28"/>
        </w:rPr>
        <w:t xml:space="preserve">, которая употребляется как средство общения между </w:t>
      </w:r>
      <w:r w:rsidRPr="007D2B9B">
        <w:rPr>
          <w:bCs/>
          <w:sz w:val="28"/>
          <w:szCs w:val="28"/>
        </w:rPr>
        <w:t>людьми</w:t>
      </w:r>
      <w:r w:rsidRPr="007D2B9B">
        <w:rPr>
          <w:sz w:val="28"/>
          <w:szCs w:val="28"/>
        </w:rPr>
        <w:t>, связанными между собой одной территорией;</w:t>
      </w:r>
    </w:p>
    <w:p w14:paraId="3B6ACCEF" w14:textId="77777777" w:rsidR="004B5BCA" w:rsidRPr="007D2B9B" w:rsidRDefault="004B5BCA" w:rsidP="004B5BCA">
      <w:pPr>
        <w:rPr>
          <w:sz w:val="28"/>
          <w:szCs w:val="28"/>
        </w:rPr>
      </w:pPr>
      <w:r w:rsidRPr="007D2B9B">
        <w:rPr>
          <w:sz w:val="28"/>
          <w:szCs w:val="28"/>
        </w:rPr>
        <w:lastRenderedPageBreak/>
        <w:t>В) речь неграмотных людей.</w:t>
      </w:r>
    </w:p>
    <w:p w14:paraId="0B44C94A" w14:textId="77777777" w:rsidR="004B5BCA" w:rsidRPr="007D2B9B" w:rsidRDefault="004B5BCA" w:rsidP="004B5BCA">
      <w:pPr>
        <w:pStyle w:val="a8"/>
        <w:spacing w:before="0" w:beforeAutospacing="0" w:after="0" w:afterAutospacing="0"/>
        <w:rPr>
          <w:sz w:val="28"/>
          <w:szCs w:val="28"/>
        </w:rPr>
      </w:pPr>
      <w:r w:rsidRPr="007D2B9B">
        <w:rPr>
          <w:sz w:val="28"/>
          <w:szCs w:val="28"/>
        </w:rPr>
        <w:t>10.   Что не является коммуникативным качеством хорошей речи?</w:t>
      </w:r>
    </w:p>
    <w:p w14:paraId="68EAD4E7" w14:textId="77777777" w:rsidR="004B5BCA" w:rsidRDefault="004B5BCA" w:rsidP="004B5BCA">
      <w:pPr>
        <w:pStyle w:val="a8"/>
        <w:spacing w:before="0" w:beforeAutospacing="0" w:after="0" w:afterAutospacing="0"/>
        <w:rPr>
          <w:sz w:val="28"/>
          <w:szCs w:val="28"/>
        </w:rPr>
      </w:pPr>
      <w:r w:rsidRPr="007D2B9B">
        <w:rPr>
          <w:sz w:val="28"/>
          <w:szCs w:val="28"/>
        </w:rPr>
        <w:t xml:space="preserve">А) богатство; </w:t>
      </w:r>
    </w:p>
    <w:p w14:paraId="13F68487" w14:textId="77777777" w:rsidR="004B5BCA" w:rsidRDefault="004B5BCA" w:rsidP="004B5BCA">
      <w:pPr>
        <w:pStyle w:val="a8"/>
        <w:spacing w:before="0" w:beforeAutospacing="0" w:after="0" w:afterAutospacing="0"/>
        <w:rPr>
          <w:sz w:val="28"/>
          <w:szCs w:val="28"/>
        </w:rPr>
      </w:pPr>
      <w:r w:rsidRPr="007D2B9B">
        <w:rPr>
          <w:sz w:val="28"/>
          <w:szCs w:val="28"/>
        </w:rPr>
        <w:t xml:space="preserve">Б) выразительность; </w:t>
      </w:r>
    </w:p>
    <w:p w14:paraId="7346E404" w14:textId="77777777" w:rsidR="004B5BCA" w:rsidRDefault="004B5BCA" w:rsidP="004B5BCA">
      <w:pPr>
        <w:pStyle w:val="a8"/>
        <w:spacing w:before="0" w:beforeAutospacing="0" w:after="0" w:afterAutospacing="0"/>
        <w:rPr>
          <w:sz w:val="28"/>
          <w:szCs w:val="28"/>
        </w:rPr>
      </w:pPr>
      <w:r w:rsidRPr="007D2B9B">
        <w:rPr>
          <w:sz w:val="28"/>
          <w:szCs w:val="28"/>
        </w:rPr>
        <w:t xml:space="preserve">В) последовательность; </w:t>
      </w:r>
    </w:p>
    <w:p w14:paraId="01A65768" w14:textId="77777777" w:rsidR="004B5BCA" w:rsidRPr="007D2B9B" w:rsidRDefault="004B5BCA" w:rsidP="004B5BCA">
      <w:pPr>
        <w:pStyle w:val="a8"/>
        <w:spacing w:before="0" w:beforeAutospacing="0" w:after="0" w:afterAutospacing="0"/>
        <w:rPr>
          <w:sz w:val="28"/>
          <w:szCs w:val="28"/>
        </w:rPr>
      </w:pPr>
      <w:r w:rsidRPr="007D2B9B">
        <w:rPr>
          <w:sz w:val="28"/>
          <w:szCs w:val="28"/>
        </w:rPr>
        <w:t>Г) чистота.</w:t>
      </w:r>
    </w:p>
    <w:p w14:paraId="6573DE43" w14:textId="77777777" w:rsidR="004B5BCA" w:rsidRPr="007D2B9B" w:rsidRDefault="004B5BCA" w:rsidP="004B5BCA">
      <w:pPr>
        <w:pStyle w:val="a8"/>
        <w:spacing w:before="0" w:beforeAutospacing="0" w:after="0" w:afterAutospacing="0"/>
        <w:rPr>
          <w:sz w:val="28"/>
          <w:szCs w:val="28"/>
        </w:rPr>
      </w:pPr>
      <w:r w:rsidRPr="007D2B9B">
        <w:rPr>
          <w:sz w:val="28"/>
          <w:szCs w:val="28"/>
        </w:rPr>
        <w:t>11. Выберите языковые средства, разрушающие чистоту речи:</w:t>
      </w:r>
    </w:p>
    <w:p w14:paraId="292293FF" w14:textId="77777777" w:rsidR="004B5BCA" w:rsidRPr="007D2B9B" w:rsidRDefault="004B5BCA" w:rsidP="004B5BCA">
      <w:pPr>
        <w:pStyle w:val="a8"/>
        <w:spacing w:before="0" w:beforeAutospacing="0" w:after="0" w:afterAutospacing="0"/>
        <w:rPr>
          <w:sz w:val="28"/>
          <w:szCs w:val="28"/>
        </w:rPr>
      </w:pPr>
      <w:r w:rsidRPr="007D2B9B">
        <w:rPr>
          <w:sz w:val="28"/>
          <w:szCs w:val="28"/>
        </w:rPr>
        <w:t xml:space="preserve">А) диалектизмы;    </w:t>
      </w:r>
    </w:p>
    <w:p w14:paraId="2E9472E8" w14:textId="77777777" w:rsidR="004B5BCA" w:rsidRDefault="004B5BCA" w:rsidP="004B5BCA">
      <w:pPr>
        <w:pStyle w:val="a8"/>
        <w:spacing w:before="0" w:beforeAutospacing="0" w:after="0" w:afterAutospacing="0"/>
        <w:rPr>
          <w:sz w:val="28"/>
          <w:szCs w:val="28"/>
        </w:rPr>
      </w:pPr>
      <w:r w:rsidRPr="007D2B9B">
        <w:rPr>
          <w:sz w:val="28"/>
          <w:szCs w:val="28"/>
        </w:rPr>
        <w:t xml:space="preserve">Б) неологизмы;       </w:t>
      </w:r>
    </w:p>
    <w:p w14:paraId="1008FCE2" w14:textId="77777777" w:rsidR="004B5BCA" w:rsidRDefault="004B5BCA" w:rsidP="004B5BCA">
      <w:pPr>
        <w:pStyle w:val="a8"/>
        <w:spacing w:before="0" w:beforeAutospacing="0" w:after="0" w:afterAutospacing="0"/>
        <w:rPr>
          <w:sz w:val="28"/>
          <w:szCs w:val="28"/>
        </w:rPr>
      </w:pPr>
      <w:r w:rsidRPr="007D2B9B">
        <w:rPr>
          <w:sz w:val="28"/>
          <w:szCs w:val="28"/>
        </w:rPr>
        <w:t>В) жаргонизмы</w:t>
      </w:r>
      <w:r>
        <w:rPr>
          <w:sz w:val="28"/>
          <w:szCs w:val="28"/>
        </w:rPr>
        <w:t>;</w:t>
      </w:r>
    </w:p>
    <w:p w14:paraId="43DA3255" w14:textId="77777777" w:rsidR="004B5BCA" w:rsidRPr="007D2B9B" w:rsidRDefault="004B5BCA" w:rsidP="004B5BCA">
      <w:pPr>
        <w:pStyle w:val="a8"/>
        <w:spacing w:before="0" w:beforeAutospacing="0" w:after="0" w:afterAutospacing="0"/>
        <w:rPr>
          <w:sz w:val="28"/>
          <w:szCs w:val="28"/>
        </w:rPr>
      </w:pPr>
      <w:r w:rsidRPr="007D2B9B">
        <w:rPr>
          <w:sz w:val="28"/>
          <w:szCs w:val="28"/>
        </w:rPr>
        <w:t>Г) архаизмы.</w:t>
      </w:r>
    </w:p>
    <w:p w14:paraId="24C9C49E" w14:textId="77777777" w:rsidR="004B5BCA" w:rsidRPr="007D2B9B" w:rsidRDefault="004B5BCA" w:rsidP="004B5BCA">
      <w:pPr>
        <w:rPr>
          <w:sz w:val="28"/>
          <w:szCs w:val="28"/>
        </w:rPr>
      </w:pPr>
      <w:r w:rsidRPr="007D2B9B">
        <w:rPr>
          <w:sz w:val="28"/>
          <w:szCs w:val="28"/>
        </w:rPr>
        <w:t>12. Язык- это:</w:t>
      </w:r>
    </w:p>
    <w:p w14:paraId="6B889DCA" w14:textId="77777777" w:rsidR="004B5BCA" w:rsidRDefault="004B5BCA" w:rsidP="004B5BCA">
      <w:pPr>
        <w:rPr>
          <w:sz w:val="28"/>
          <w:szCs w:val="28"/>
        </w:rPr>
      </w:pPr>
      <w:r w:rsidRPr="007D2B9B">
        <w:rPr>
          <w:sz w:val="28"/>
          <w:szCs w:val="28"/>
        </w:rPr>
        <w:t xml:space="preserve">А) набор текстов; </w:t>
      </w:r>
    </w:p>
    <w:p w14:paraId="731A37A7" w14:textId="77777777" w:rsidR="004B5BCA" w:rsidRDefault="004B5BCA" w:rsidP="004B5BCA">
      <w:pPr>
        <w:rPr>
          <w:sz w:val="28"/>
          <w:szCs w:val="28"/>
        </w:rPr>
      </w:pPr>
      <w:r w:rsidRPr="007D2B9B">
        <w:rPr>
          <w:sz w:val="28"/>
          <w:szCs w:val="28"/>
        </w:rPr>
        <w:t xml:space="preserve">Б) знание правил; </w:t>
      </w:r>
    </w:p>
    <w:p w14:paraId="4FD609D0" w14:textId="77777777" w:rsidR="004B5BCA" w:rsidRPr="007D2B9B" w:rsidRDefault="004B5BCA" w:rsidP="004B5BCA">
      <w:pPr>
        <w:rPr>
          <w:sz w:val="28"/>
          <w:szCs w:val="28"/>
        </w:rPr>
      </w:pPr>
      <w:r w:rsidRPr="007D2B9B">
        <w:rPr>
          <w:sz w:val="28"/>
          <w:szCs w:val="28"/>
        </w:rPr>
        <w:t>В) знаковая система.</w:t>
      </w:r>
    </w:p>
    <w:p w14:paraId="61434C0C" w14:textId="77777777" w:rsidR="004B5BCA" w:rsidRPr="007D2B9B" w:rsidRDefault="004B5BCA" w:rsidP="004B5BCA">
      <w:pPr>
        <w:pStyle w:val="a8"/>
        <w:spacing w:before="0" w:beforeAutospacing="0" w:after="0" w:afterAutospacing="0"/>
        <w:rPr>
          <w:sz w:val="28"/>
          <w:szCs w:val="28"/>
        </w:rPr>
      </w:pPr>
      <w:r w:rsidRPr="007D2B9B">
        <w:rPr>
          <w:sz w:val="28"/>
          <w:szCs w:val="28"/>
        </w:rPr>
        <w:t>13. Функциональный стиль – это:</w:t>
      </w:r>
    </w:p>
    <w:p w14:paraId="6DC9603E" w14:textId="77777777" w:rsidR="004B5BCA" w:rsidRPr="007D2B9B" w:rsidRDefault="004B5BCA" w:rsidP="004B5BCA">
      <w:pPr>
        <w:pStyle w:val="a8"/>
        <w:spacing w:before="0" w:beforeAutospacing="0" w:after="0" w:afterAutospacing="0"/>
        <w:rPr>
          <w:sz w:val="28"/>
          <w:szCs w:val="28"/>
        </w:rPr>
      </w:pPr>
      <w:r w:rsidRPr="007D2B9B">
        <w:rPr>
          <w:sz w:val="28"/>
          <w:szCs w:val="28"/>
        </w:rPr>
        <w:t xml:space="preserve">А) разновидность литературной речи; </w:t>
      </w:r>
    </w:p>
    <w:p w14:paraId="617E1C56" w14:textId="77777777" w:rsidR="004B5BCA" w:rsidRPr="007D2B9B" w:rsidRDefault="004B5BCA" w:rsidP="004B5BCA">
      <w:pPr>
        <w:pStyle w:val="a8"/>
        <w:spacing w:before="0" w:beforeAutospacing="0" w:after="0" w:afterAutospacing="0"/>
        <w:rPr>
          <w:sz w:val="28"/>
          <w:szCs w:val="28"/>
        </w:rPr>
      </w:pPr>
      <w:r w:rsidRPr="007D2B9B">
        <w:rPr>
          <w:sz w:val="28"/>
          <w:szCs w:val="28"/>
        </w:rPr>
        <w:t xml:space="preserve">Б) особая форма речи; </w:t>
      </w:r>
    </w:p>
    <w:p w14:paraId="3E120C26" w14:textId="77777777" w:rsidR="004B5BCA" w:rsidRPr="007D2B9B" w:rsidRDefault="004B5BCA" w:rsidP="004B5BCA">
      <w:pPr>
        <w:pStyle w:val="a8"/>
        <w:spacing w:before="0" w:beforeAutospacing="0" w:after="0" w:afterAutospacing="0"/>
        <w:rPr>
          <w:sz w:val="28"/>
          <w:szCs w:val="28"/>
        </w:rPr>
      </w:pPr>
      <w:r w:rsidRPr="007D2B9B">
        <w:rPr>
          <w:sz w:val="28"/>
          <w:szCs w:val="28"/>
        </w:rPr>
        <w:t>В) вид речевой деятельности.</w:t>
      </w:r>
    </w:p>
    <w:p w14:paraId="5568DFC6" w14:textId="77777777" w:rsidR="004B5BCA" w:rsidRPr="007D2B9B" w:rsidRDefault="004B5BCA" w:rsidP="004B5BCA">
      <w:pPr>
        <w:pStyle w:val="a8"/>
        <w:spacing w:before="0" w:beforeAutospacing="0" w:after="0" w:afterAutospacing="0"/>
        <w:rPr>
          <w:sz w:val="28"/>
          <w:szCs w:val="28"/>
        </w:rPr>
      </w:pPr>
      <w:r w:rsidRPr="007D2B9B">
        <w:rPr>
          <w:sz w:val="28"/>
          <w:szCs w:val="28"/>
        </w:rPr>
        <w:t>14. Для разговорной речи характерны:</w:t>
      </w:r>
    </w:p>
    <w:p w14:paraId="335DA432" w14:textId="77777777" w:rsidR="004B5BCA" w:rsidRDefault="004B5BCA" w:rsidP="004B5BCA">
      <w:pPr>
        <w:pStyle w:val="a8"/>
        <w:spacing w:before="0" w:beforeAutospacing="0" w:after="0" w:afterAutospacing="0"/>
        <w:rPr>
          <w:sz w:val="28"/>
          <w:szCs w:val="28"/>
        </w:rPr>
      </w:pPr>
      <w:r w:rsidRPr="007D2B9B">
        <w:rPr>
          <w:sz w:val="28"/>
          <w:szCs w:val="28"/>
        </w:rPr>
        <w:t xml:space="preserve">а) кодификация; </w:t>
      </w:r>
    </w:p>
    <w:p w14:paraId="2A70CFE8" w14:textId="77777777" w:rsidR="004B5BCA" w:rsidRDefault="004B5BCA" w:rsidP="004B5BCA">
      <w:pPr>
        <w:pStyle w:val="a8"/>
        <w:spacing w:before="0" w:beforeAutospacing="0" w:after="0" w:afterAutospacing="0"/>
        <w:rPr>
          <w:sz w:val="28"/>
          <w:szCs w:val="28"/>
        </w:rPr>
      </w:pPr>
      <w:r w:rsidRPr="007D2B9B">
        <w:rPr>
          <w:sz w:val="28"/>
          <w:szCs w:val="28"/>
        </w:rPr>
        <w:t xml:space="preserve">б) неподготовленность; </w:t>
      </w:r>
    </w:p>
    <w:p w14:paraId="44E4C488" w14:textId="77777777" w:rsidR="004B5BCA" w:rsidRPr="007D2B9B" w:rsidRDefault="004B5BCA" w:rsidP="004B5BCA">
      <w:pPr>
        <w:pStyle w:val="a8"/>
        <w:spacing w:before="0" w:beforeAutospacing="0" w:after="0" w:afterAutospacing="0"/>
        <w:rPr>
          <w:sz w:val="28"/>
          <w:szCs w:val="28"/>
        </w:rPr>
      </w:pPr>
      <w:r w:rsidRPr="007D2B9B">
        <w:rPr>
          <w:sz w:val="28"/>
          <w:szCs w:val="28"/>
        </w:rPr>
        <w:t>в) тематическое единство.</w:t>
      </w:r>
    </w:p>
    <w:p w14:paraId="175479AA" w14:textId="77777777" w:rsidR="004B5BCA" w:rsidRPr="007D2B9B" w:rsidRDefault="004B5BCA" w:rsidP="004B5BCA">
      <w:pPr>
        <w:rPr>
          <w:sz w:val="28"/>
          <w:szCs w:val="28"/>
        </w:rPr>
      </w:pPr>
      <w:r w:rsidRPr="007D2B9B">
        <w:rPr>
          <w:sz w:val="28"/>
          <w:szCs w:val="28"/>
        </w:rPr>
        <w:t>15. Что является целью научного стиля речи?</w:t>
      </w:r>
    </w:p>
    <w:p w14:paraId="1ECC2396" w14:textId="77777777" w:rsidR="004B5BCA" w:rsidRPr="007D2B9B" w:rsidRDefault="004B5BCA" w:rsidP="004B5BCA">
      <w:pPr>
        <w:rPr>
          <w:sz w:val="28"/>
          <w:szCs w:val="28"/>
        </w:rPr>
      </w:pPr>
      <w:r w:rsidRPr="007D2B9B">
        <w:rPr>
          <w:sz w:val="28"/>
          <w:szCs w:val="28"/>
        </w:rPr>
        <w:t xml:space="preserve">А) передавать знания, обобщать информацию;   </w:t>
      </w:r>
    </w:p>
    <w:p w14:paraId="187DE725" w14:textId="77777777" w:rsidR="004B5BCA" w:rsidRDefault="004B5BCA" w:rsidP="004B5BCA">
      <w:pPr>
        <w:rPr>
          <w:sz w:val="28"/>
          <w:szCs w:val="28"/>
        </w:rPr>
      </w:pPr>
      <w:r w:rsidRPr="007D2B9B">
        <w:rPr>
          <w:sz w:val="28"/>
          <w:szCs w:val="28"/>
        </w:rPr>
        <w:t xml:space="preserve">Б) убеждать людей;                                                  </w:t>
      </w:r>
    </w:p>
    <w:p w14:paraId="31192C04" w14:textId="77777777" w:rsidR="004B5BCA" w:rsidRDefault="004B5BCA" w:rsidP="004B5BCA">
      <w:pPr>
        <w:rPr>
          <w:sz w:val="28"/>
          <w:szCs w:val="28"/>
        </w:rPr>
      </w:pPr>
      <w:r w:rsidRPr="007D2B9B">
        <w:rPr>
          <w:sz w:val="28"/>
          <w:szCs w:val="28"/>
        </w:rPr>
        <w:t>В) давать указания;</w:t>
      </w:r>
    </w:p>
    <w:p w14:paraId="2DBA6A6C" w14:textId="77777777" w:rsidR="004B5BCA" w:rsidRPr="007D2B9B" w:rsidRDefault="004B5BCA" w:rsidP="004B5BCA">
      <w:pPr>
        <w:rPr>
          <w:sz w:val="28"/>
          <w:szCs w:val="28"/>
        </w:rPr>
      </w:pPr>
      <w:r w:rsidRPr="007D2B9B">
        <w:rPr>
          <w:sz w:val="28"/>
          <w:szCs w:val="28"/>
        </w:rPr>
        <w:t>Г) организовывать работу</w:t>
      </w:r>
    </w:p>
    <w:p w14:paraId="63918A53" w14:textId="77777777" w:rsidR="004B5BCA" w:rsidRPr="007D2B9B" w:rsidRDefault="004B5BCA" w:rsidP="004B5BCA">
      <w:pPr>
        <w:rPr>
          <w:sz w:val="28"/>
          <w:szCs w:val="28"/>
        </w:rPr>
      </w:pPr>
      <w:r w:rsidRPr="007D2B9B">
        <w:rPr>
          <w:sz w:val="28"/>
          <w:szCs w:val="28"/>
        </w:rPr>
        <w:t>16. Что является целью официально-делового стиля речи?</w:t>
      </w:r>
    </w:p>
    <w:p w14:paraId="61746ADE" w14:textId="77777777" w:rsidR="004B5BCA" w:rsidRPr="007D2B9B" w:rsidRDefault="004B5BCA" w:rsidP="004B5BCA">
      <w:pPr>
        <w:rPr>
          <w:sz w:val="28"/>
          <w:szCs w:val="28"/>
        </w:rPr>
      </w:pPr>
      <w:r w:rsidRPr="007D2B9B">
        <w:rPr>
          <w:sz w:val="28"/>
          <w:szCs w:val="28"/>
        </w:rPr>
        <w:t xml:space="preserve">А) передавать знания, обобщать информацию;    </w:t>
      </w:r>
    </w:p>
    <w:p w14:paraId="4A34A2E3" w14:textId="77777777" w:rsidR="004B5BCA" w:rsidRDefault="004B5BCA" w:rsidP="004B5BCA">
      <w:pPr>
        <w:rPr>
          <w:sz w:val="28"/>
          <w:szCs w:val="28"/>
        </w:rPr>
      </w:pPr>
      <w:r w:rsidRPr="007D2B9B">
        <w:rPr>
          <w:sz w:val="28"/>
          <w:szCs w:val="28"/>
        </w:rPr>
        <w:t xml:space="preserve">Б) убеждать людей;                                                  </w:t>
      </w:r>
    </w:p>
    <w:p w14:paraId="6059A8F1" w14:textId="77777777" w:rsidR="004B5BCA" w:rsidRDefault="004B5BCA" w:rsidP="004B5BCA">
      <w:pPr>
        <w:rPr>
          <w:sz w:val="28"/>
          <w:szCs w:val="28"/>
        </w:rPr>
      </w:pPr>
      <w:r w:rsidRPr="007D2B9B">
        <w:rPr>
          <w:sz w:val="28"/>
          <w:szCs w:val="28"/>
        </w:rPr>
        <w:t>В) давать указания;</w:t>
      </w:r>
    </w:p>
    <w:p w14:paraId="6AB31484" w14:textId="77777777" w:rsidR="004B5BCA" w:rsidRPr="007D2B9B" w:rsidRDefault="004B5BCA" w:rsidP="004B5BCA">
      <w:pPr>
        <w:rPr>
          <w:sz w:val="28"/>
          <w:szCs w:val="28"/>
        </w:rPr>
      </w:pPr>
      <w:r w:rsidRPr="007D2B9B">
        <w:rPr>
          <w:sz w:val="28"/>
          <w:szCs w:val="28"/>
        </w:rPr>
        <w:t>Г) организовывать работу</w:t>
      </w:r>
    </w:p>
    <w:p w14:paraId="73270C87" w14:textId="77777777" w:rsidR="004B5BCA" w:rsidRPr="007D2B9B" w:rsidRDefault="004B5BCA" w:rsidP="004B5BCA">
      <w:pPr>
        <w:rPr>
          <w:sz w:val="28"/>
          <w:szCs w:val="28"/>
        </w:rPr>
      </w:pPr>
      <w:r w:rsidRPr="007D2B9B">
        <w:rPr>
          <w:sz w:val="28"/>
          <w:szCs w:val="28"/>
        </w:rPr>
        <w:t>17. Что является целью публицистического стиля речи?</w:t>
      </w:r>
    </w:p>
    <w:p w14:paraId="3C188B8F" w14:textId="77777777" w:rsidR="004B5BCA" w:rsidRPr="007D2B9B" w:rsidRDefault="004B5BCA" w:rsidP="004B5BCA">
      <w:pPr>
        <w:rPr>
          <w:sz w:val="28"/>
          <w:szCs w:val="28"/>
        </w:rPr>
      </w:pPr>
      <w:r w:rsidRPr="007D2B9B">
        <w:rPr>
          <w:sz w:val="28"/>
          <w:szCs w:val="28"/>
        </w:rPr>
        <w:t xml:space="preserve">А) передавать знания, обобщать информацию;   </w:t>
      </w:r>
    </w:p>
    <w:p w14:paraId="14AEB1D0" w14:textId="77777777" w:rsidR="004B5BCA" w:rsidRDefault="004B5BCA" w:rsidP="004B5BCA">
      <w:pPr>
        <w:rPr>
          <w:sz w:val="28"/>
          <w:szCs w:val="28"/>
        </w:rPr>
      </w:pPr>
      <w:r w:rsidRPr="007D2B9B">
        <w:rPr>
          <w:sz w:val="28"/>
          <w:szCs w:val="28"/>
        </w:rPr>
        <w:t xml:space="preserve">Б) убеждать людей;                                                 </w:t>
      </w:r>
    </w:p>
    <w:p w14:paraId="0CE82945" w14:textId="77777777" w:rsidR="004B5BCA" w:rsidRDefault="004B5BCA" w:rsidP="004B5BCA">
      <w:pPr>
        <w:rPr>
          <w:sz w:val="28"/>
          <w:szCs w:val="28"/>
        </w:rPr>
      </w:pPr>
      <w:r w:rsidRPr="007D2B9B">
        <w:rPr>
          <w:sz w:val="28"/>
          <w:szCs w:val="28"/>
        </w:rPr>
        <w:t>В) давать указания;</w:t>
      </w:r>
    </w:p>
    <w:p w14:paraId="4183F217" w14:textId="77777777" w:rsidR="004B5BCA" w:rsidRPr="007D2B9B" w:rsidRDefault="004B5BCA" w:rsidP="004B5BCA">
      <w:pPr>
        <w:rPr>
          <w:sz w:val="28"/>
          <w:szCs w:val="28"/>
        </w:rPr>
      </w:pPr>
      <w:r w:rsidRPr="007D2B9B">
        <w:rPr>
          <w:sz w:val="28"/>
          <w:szCs w:val="28"/>
        </w:rPr>
        <w:t>Г) организовывать работу</w:t>
      </w:r>
    </w:p>
    <w:p w14:paraId="7DEB34C4" w14:textId="77777777" w:rsidR="004B5BCA" w:rsidRPr="007D2B9B" w:rsidRDefault="004B5BCA" w:rsidP="004B5BCA">
      <w:pPr>
        <w:rPr>
          <w:sz w:val="28"/>
          <w:szCs w:val="28"/>
        </w:rPr>
      </w:pPr>
      <w:r w:rsidRPr="007D2B9B">
        <w:rPr>
          <w:sz w:val="28"/>
          <w:szCs w:val="28"/>
        </w:rPr>
        <w:t>18. Расположите в логической последовательности элементы композиции речи.</w:t>
      </w:r>
    </w:p>
    <w:p w14:paraId="4354504B" w14:textId="77777777" w:rsidR="004B5BCA" w:rsidRPr="007D2B9B" w:rsidRDefault="004B5BCA" w:rsidP="004B5BCA">
      <w:pPr>
        <w:rPr>
          <w:sz w:val="28"/>
          <w:szCs w:val="28"/>
        </w:rPr>
      </w:pPr>
      <w:r w:rsidRPr="007D2B9B">
        <w:rPr>
          <w:sz w:val="28"/>
          <w:szCs w:val="28"/>
        </w:rPr>
        <w:t>А) конец речи;</w:t>
      </w:r>
    </w:p>
    <w:p w14:paraId="14992849" w14:textId="77777777" w:rsidR="004B5BCA" w:rsidRPr="007D2B9B" w:rsidRDefault="004B5BCA" w:rsidP="004B5BCA">
      <w:pPr>
        <w:rPr>
          <w:sz w:val="28"/>
          <w:szCs w:val="28"/>
        </w:rPr>
      </w:pPr>
      <w:r w:rsidRPr="007D2B9B">
        <w:rPr>
          <w:sz w:val="28"/>
          <w:szCs w:val="28"/>
        </w:rPr>
        <w:t>Б) вступление;</w:t>
      </w:r>
    </w:p>
    <w:p w14:paraId="52AB4698" w14:textId="77777777" w:rsidR="004B5BCA" w:rsidRPr="007D2B9B" w:rsidRDefault="004B5BCA" w:rsidP="004B5BCA">
      <w:pPr>
        <w:rPr>
          <w:sz w:val="28"/>
          <w:szCs w:val="28"/>
        </w:rPr>
      </w:pPr>
      <w:r w:rsidRPr="007D2B9B">
        <w:rPr>
          <w:sz w:val="28"/>
          <w:szCs w:val="28"/>
        </w:rPr>
        <w:t>В) главная часть;</w:t>
      </w:r>
    </w:p>
    <w:p w14:paraId="0FC01967" w14:textId="77777777" w:rsidR="004B5BCA" w:rsidRPr="007D2B9B" w:rsidRDefault="004B5BCA" w:rsidP="004B5BCA">
      <w:pPr>
        <w:rPr>
          <w:sz w:val="28"/>
          <w:szCs w:val="28"/>
        </w:rPr>
      </w:pPr>
      <w:r w:rsidRPr="007D2B9B">
        <w:rPr>
          <w:sz w:val="28"/>
          <w:szCs w:val="28"/>
        </w:rPr>
        <w:t>Г) этикетные формулы.</w:t>
      </w:r>
    </w:p>
    <w:p w14:paraId="579B3246" w14:textId="77777777" w:rsidR="004B5BCA" w:rsidRPr="007D2B9B" w:rsidRDefault="004B5BCA" w:rsidP="004B5BCA">
      <w:pPr>
        <w:pStyle w:val="Default"/>
        <w:rPr>
          <w:bCs/>
          <w:sz w:val="28"/>
          <w:szCs w:val="28"/>
        </w:rPr>
      </w:pPr>
      <w:r w:rsidRPr="007D2B9B">
        <w:rPr>
          <w:sz w:val="28"/>
          <w:szCs w:val="28"/>
        </w:rPr>
        <w:lastRenderedPageBreak/>
        <w:t xml:space="preserve">19. </w:t>
      </w:r>
      <w:r w:rsidRPr="007D2B9B">
        <w:rPr>
          <w:bCs/>
          <w:sz w:val="28"/>
          <w:szCs w:val="28"/>
        </w:rPr>
        <w:t xml:space="preserve"> Какая фраза в большей степени характеризует соотношение между языком и речью?</w:t>
      </w:r>
    </w:p>
    <w:p w14:paraId="77E4878F" w14:textId="77777777" w:rsidR="004B5BCA" w:rsidRPr="007D2B9B" w:rsidRDefault="004B5BCA" w:rsidP="004B5BCA">
      <w:pPr>
        <w:pStyle w:val="Default"/>
        <w:spacing w:line="276" w:lineRule="auto"/>
        <w:rPr>
          <w:bCs/>
          <w:sz w:val="28"/>
          <w:szCs w:val="28"/>
        </w:rPr>
      </w:pPr>
      <w:r w:rsidRPr="007D2B9B">
        <w:rPr>
          <w:bCs/>
          <w:sz w:val="28"/>
          <w:szCs w:val="28"/>
        </w:rPr>
        <w:t>А) речь- одно из коммуникативных состояний языка;</w:t>
      </w:r>
    </w:p>
    <w:p w14:paraId="15317AE1" w14:textId="77777777" w:rsidR="004B5BCA" w:rsidRPr="007D2B9B" w:rsidRDefault="004B5BCA" w:rsidP="004B5BCA">
      <w:pPr>
        <w:pStyle w:val="Default"/>
        <w:spacing w:line="276" w:lineRule="auto"/>
        <w:rPr>
          <w:bCs/>
          <w:sz w:val="28"/>
          <w:szCs w:val="28"/>
        </w:rPr>
      </w:pPr>
      <w:r w:rsidRPr="007D2B9B">
        <w:rPr>
          <w:bCs/>
          <w:sz w:val="28"/>
          <w:szCs w:val="28"/>
        </w:rPr>
        <w:t>Б) речь- последовательность знаковых единиц общения в конкретном языковом материале;</w:t>
      </w:r>
    </w:p>
    <w:p w14:paraId="2643BC04" w14:textId="77777777" w:rsidR="004B5BCA" w:rsidRPr="007D2B9B" w:rsidRDefault="004B5BCA" w:rsidP="004B5BCA">
      <w:pPr>
        <w:pStyle w:val="Default"/>
        <w:spacing w:line="276" w:lineRule="auto"/>
        <w:rPr>
          <w:bCs/>
          <w:sz w:val="28"/>
          <w:szCs w:val="28"/>
        </w:rPr>
      </w:pPr>
      <w:r w:rsidRPr="007D2B9B">
        <w:rPr>
          <w:bCs/>
          <w:sz w:val="28"/>
          <w:szCs w:val="28"/>
        </w:rPr>
        <w:t>В) речь- индивидуальная сторона речевой деятельности;</w:t>
      </w:r>
    </w:p>
    <w:p w14:paraId="0F90BABA" w14:textId="77777777" w:rsidR="004B5BCA" w:rsidRPr="007D2B9B" w:rsidRDefault="004B5BCA" w:rsidP="004B5BCA">
      <w:pPr>
        <w:pStyle w:val="Default"/>
        <w:spacing w:line="276" w:lineRule="auto"/>
        <w:rPr>
          <w:bCs/>
          <w:sz w:val="28"/>
          <w:szCs w:val="28"/>
        </w:rPr>
      </w:pPr>
      <w:r w:rsidRPr="007D2B9B">
        <w:rPr>
          <w:bCs/>
          <w:sz w:val="28"/>
          <w:szCs w:val="28"/>
        </w:rPr>
        <w:t>Г) речь- процесс словесного общения людей посредством языка.</w:t>
      </w:r>
    </w:p>
    <w:p w14:paraId="3E5819CF" w14:textId="77777777" w:rsidR="004B5BCA" w:rsidRPr="007D2B9B" w:rsidRDefault="004B5BCA" w:rsidP="004B5BCA">
      <w:pPr>
        <w:rPr>
          <w:sz w:val="28"/>
          <w:szCs w:val="28"/>
        </w:rPr>
      </w:pPr>
      <w:r w:rsidRPr="007D2B9B">
        <w:rPr>
          <w:sz w:val="28"/>
          <w:szCs w:val="28"/>
        </w:rPr>
        <w:t>20. 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4600"/>
      </w:tblGrid>
      <w:tr w:rsidR="004B5BCA" w:rsidRPr="007D2B9B" w14:paraId="11798B4D" w14:textId="77777777" w:rsidTr="0049047E">
        <w:tc>
          <w:tcPr>
            <w:tcW w:w="4926" w:type="dxa"/>
          </w:tcPr>
          <w:p w14:paraId="54E2E26E" w14:textId="77777777" w:rsidR="004B5BCA" w:rsidRPr="009E54D9" w:rsidRDefault="004B5BCA" w:rsidP="0049047E">
            <w:pPr>
              <w:rPr>
                <w:szCs w:val="28"/>
              </w:rPr>
            </w:pPr>
            <w:r w:rsidRPr="009E54D9">
              <w:rPr>
                <w:szCs w:val="28"/>
              </w:rPr>
              <w:t>1. Язык</w:t>
            </w:r>
          </w:p>
        </w:tc>
        <w:tc>
          <w:tcPr>
            <w:tcW w:w="4927" w:type="dxa"/>
            <w:vMerge w:val="restart"/>
          </w:tcPr>
          <w:p w14:paraId="1F1573B3" w14:textId="77777777" w:rsidR="004B5BCA" w:rsidRPr="009E54D9" w:rsidRDefault="004B5BCA" w:rsidP="0049047E">
            <w:pPr>
              <w:rPr>
                <w:szCs w:val="28"/>
              </w:rPr>
            </w:pPr>
            <w:r w:rsidRPr="009E54D9">
              <w:rPr>
                <w:szCs w:val="28"/>
              </w:rPr>
              <w:t>А) Средство общения.</w:t>
            </w:r>
          </w:p>
          <w:p w14:paraId="1504566C" w14:textId="77777777" w:rsidR="004B5BCA" w:rsidRPr="009E54D9" w:rsidRDefault="004B5BCA" w:rsidP="0049047E">
            <w:pPr>
              <w:rPr>
                <w:szCs w:val="28"/>
              </w:rPr>
            </w:pPr>
            <w:r w:rsidRPr="009E54D9">
              <w:rPr>
                <w:szCs w:val="28"/>
              </w:rPr>
              <w:t>Б) Материальна, состоит из артикулируемых звуков, воспринимаемых слухом.</w:t>
            </w:r>
          </w:p>
          <w:p w14:paraId="62743025" w14:textId="77777777" w:rsidR="004B5BCA" w:rsidRPr="009E54D9" w:rsidRDefault="004B5BCA" w:rsidP="0049047E">
            <w:pPr>
              <w:rPr>
                <w:szCs w:val="28"/>
              </w:rPr>
            </w:pPr>
            <w:r w:rsidRPr="009E54D9">
              <w:rPr>
                <w:szCs w:val="28"/>
              </w:rPr>
              <w:t>В) Индивидуальна, отражает опыт отдельного человека.</w:t>
            </w:r>
          </w:p>
          <w:p w14:paraId="1E67DD26" w14:textId="77777777" w:rsidR="004B5BCA" w:rsidRPr="009E54D9" w:rsidRDefault="004B5BCA" w:rsidP="0049047E">
            <w:pPr>
              <w:rPr>
                <w:szCs w:val="28"/>
              </w:rPr>
            </w:pPr>
            <w:r w:rsidRPr="009E54D9">
              <w:rPr>
                <w:szCs w:val="28"/>
              </w:rPr>
              <w:t>Г) Активна, динамична; характерна высокая вариативность; имеет линейную организацию.</w:t>
            </w:r>
          </w:p>
          <w:p w14:paraId="119BCF41" w14:textId="77777777" w:rsidR="004B5BCA" w:rsidRPr="009E54D9" w:rsidRDefault="004B5BCA" w:rsidP="0049047E">
            <w:pPr>
              <w:rPr>
                <w:szCs w:val="28"/>
              </w:rPr>
            </w:pPr>
            <w:r w:rsidRPr="009E54D9">
              <w:rPr>
                <w:szCs w:val="28"/>
              </w:rPr>
              <w:t>Д) Является достоянием общества.</w:t>
            </w:r>
          </w:p>
          <w:p w14:paraId="216A98ED" w14:textId="77777777" w:rsidR="004B5BCA" w:rsidRPr="009E54D9" w:rsidRDefault="004B5BCA" w:rsidP="0049047E">
            <w:pPr>
              <w:rPr>
                <w:szCs w:val="28"/>
              </w:rPr>
            </w:pPr>
            <w:r w:rsidRPr="009E54D9">
              <w:rPr>
                <w:szCs w:val="28"/>
              </w:rPr>
              <w:t>Е) Стабилен, статичен; имеет уровневую организацию.</w:t>
            </w:r>
          </w:p>
        </w:tc>
      </w:tr>
      <w:tr w:rsidR="004B5BCA" w:rsidRPr="007D2B9B" w14:paraId="2B2C2C92" w14:textId="77777777" w:rsidTr="0049047E">
        <w:tc>
          <w:tcPr>
            <w:tcW w:w="4926" w:type="dxa"/>
          </w:tcPr>
          <w:p w14:paraId="7EE1BC38" w14:textId="77777777" w:rsidR="004B5BCA" w:rsidRPr="009E54D9" w:rsidRDefault="004B5BCA" w:rsidP="0049047E">
            <w:pPr>
              <w:rPr>
                <w:szCs w:val="28"/>
              </w:rPr>
            </w:pPr>
            <w:r w:rsidRPr="009E54D9">
              <w:rPr>
                <w:szCs w:val="28"/>
              </w:rPr>
              <w:t>2. Речь</w:t>
            </w:r>
          </w:p>
        </w:tc>
        <w:tc>
          <w:tcPr>
            <w:tcW w:w="4927" w:type="dxa"/>
            <w:vMerge/>
          </w:tcPr>
          <w:p w14:paraId="34FEB9D7" w14:textId="77777777" w:rsidR="004B5BCA" w:rsidRPr="009E54D9" w:rsidRDefault="004B5BCA" w:rsidP="0049047E">
            <w:pPr>
              <w:rPr>
                <w:szCs w:val="28"/>
              </w:rPr>
            </w:pPr>
          </w:p>
        </w:tc>
      </w:tr>
    </w:tbl>
    <w:p w14:paraId="58B6B11C" w14:textId="77777777" w:rsidR="004B5BCA" w:rsidRPr="007D2B9B" w:rsidRDefault="004B5BCA" w:rsidP="004B5BCA">
      <w:pPr>
        <w:pBdr>
          <w:bottom w:val="single" w:sz="4" w:space="1" w:color="auto"/>
        </w:pBdr>
        <w:jc w:val="both"/>
        <w:rPr>
          <w:b/>
          <w:sz w:val="28"/>
          <w:szCs w:val="28"/>
        </w:rPr>
      </w:pPr>
      <w:r>
        <w:rPr>
          <w:b/>
          <w:sz w:val="28"/>
          <w:szCs w:val="28"/>
        </w:rPr>
        <w:t>К</w:t>
      </w:r>
      <w:r w:rsidRPr="007D2B9B">
        <w:rPr>
          <w:b/>
          <w:sz w:val="28"/>
          <w:szCs w:val="28"/>
        </w:rPr>
        <w:t>ритерии оценки</w:t>
      </w:r>
    </w:p>
    <w:p w14:paraId="73B5515E" w14:textId="77777777" w:rsidR="004B5BCA" w:rsidRPr="007D2B9B" w:rsidRDefault="004B5BCA" w:rsidP="004B5BCA">
      <w:pPr>
        <w:jc w:val="both"/>
        <w:rPr>
          <w:b/>
          <w:sz w:val="28"/>
          <w:szCs w:val="28"/>
        </w:rPr>
      </w:pPr>
      <w:r w:rsidRPr="007D2B9B">
        <w:rPr>
          <w:b/>
          <w:sz w:val="28"/>
          <w:szCs w:val="28"/>
        </w:rPr>
        <w:t>1. Выполнение задания:</w:t>
      </w:r>
    </w:p>
    <w:p w14:paraId="0DFF66F5" w14:textId="77777777" w:rsidR="004B5BCA" w:rsidRPr="007D2B9B" w:rsidRDefault="004B5BCA" w:rsidP="004B5BCA">
      <w:pPr>
        <w:ind w:left="709"/>
        <w:jc w:val="both"/>
        <w:rPr>
          <w:i/>
          <w:sz w:val="28"/>
          <w:szCs w:val="28"/>
        </w:rPr>
      </w:pPr>
      <w:r w:rsidRPr="007D2B9B">
        <w:rPr>
          <w:sz w:val="28"/>
          <w:szCs w:val="28"/>
        </w:rPr>
        <w:t>- рациональное распределение времени на выполнение задания (</w:t>
      </w:r>
      <w:r w:rsidRPr="007D2B9B">
        <w:rPr>
          <w:i/>
          <w:sz w:val="28"/>
          <w:szCs w:val="28"/>
        </w:rPr>
        <w:t>обязательно наличие следующих этапов выполнения задания: ознакомление с заданием и планирование работы; получение информации; подготовка продукта; рефлексия выполнения задания и коррекция подготовленного продукта перед сдачей).</w:t>
      </w:r>
    </w:p>
    <w:p w14:paraId="1A1D7662" w14:textId="77777777" w:rsidR="004B5BCA" w:rsidRPr="007D2B9B" w:rsidRDefault="004B5BCA" w:rsidP="004B5BCA">
      <w:pPr>
        <w:jc w:val="both"/>
        <w:rPr>
          <w:b/>
          <w:sz w:val="28"/>
          <w:szCs w:val="28"/>
        </w:rPr>
      </w:pPr>
      <w:r w:rsidRPr="007D2B9B">
        <w:rPr>
          <w:b/>
          <w:sz w:val="28"/>
          <w:szCs w:val="28"/>
        </w:rPr>
        <w:t>2. Выставление баллов за задания:</w:t>
      </w:r>
    </w:p>
    <w:p w14:paraId="77535BF9" w14:textId="77777777" w:rsidR="004B5BCA" w:rsidRPr="007D2B9B" w:rsidRDefault="004B5BCA" w:rsidP="004B5BCA">
      <w:pPr>
        <w:jc w:val="both"/>
        <w:rPr>
          <w:sz w:val="28"/>
          <w:szCs w:val="28"/>
        </w:rPr>
      </w:pPr>
      <w:r w:rsidRPr="007D2B9B">
        <w:rPr>
          <w:sz w:val="28"/>
          <w:szCs w:val="28"/>
        </w:rPr>
        <w:t>За верное выполнение заданий выставляется 1 балл. Максимальное число баллов за верно выполненные задания – 20 баллов.</w:t>
      </w:r>
    </w:p>
    <w:p w14:paraId="53FC5F82" w14:textId="77777777" w:rsidR="004B5BCA" w:rsidRPr="007D2B9B" w:rsidRDefault="004B5BCA" w:rsidP="004B5BCA">
      <w:pPr>
        <w:jc w:val="both"/>
        <w:rPr>
          <w:b/>
          <w:sz w:val="28"/>
          <w:szCs w:val="28"/>
        </w:rPr>
      </w:pPr>
      <w:r w:rsidRPr="007D2B9B">
        <w:rPr>
          <w:b/>
          <w:sz w:val="28"/>
          <w:szCs w:val="28"/>
        </w:rPr>
        <w:t xml:space="preserve">3. Подготовленный продукт: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395"/>
      </w:tblGrid>
      <w:tr w:rsidR="004B5BCA" w:rsidRPr="009E54D9" w14:paraId="50CFEB63" w14:textId="77777777" w:rsidTr="0049047E">
        <w:tc>
          <w:tcPr>
            <w:tcW w:w="4077" w:type="dxa"/>
          </w:tcPr>
          <w:p w14:paraId="13E8E867" w14:textId="77777777" w:rsidR="004B5BCA" w:rsidRPr="009E54D9" w:rsidRDefault="004B5BCA" w:rsidP="0049047E">
            <w:pPr>
              <w:jc w:val="center"/>
              <w:rPr>
                <w:szCs w:val="28"/>
              </w:rPr>
            </w:pPr>
            <w:r w:rsidRPr="009E54D9">
              <w:rPr>
                <w:szCs w:val="28"/>
                <w:lang w:val="en-US"/>
              </w:rPr>
              <w:t>I</w:t>
            </w:r>
            <w:r w:rsidRPr="009E54D9">
              <w:rPr>
                <w:szCs w:val="28"/>
              </w:rPr>
              <w:t>ВАРИАНТ</w:t>
            </w:r>
          </w:p>
        </w:tc>
        <w:tc>
          <w:tcPr>
            <w:tcW w:w="4395" w:type="dxa"/>
          </w:tcPr>
          <w:p w14:paraId="692879A7" w14:textId="77777777" w:rsidR="004B5BCA" w:rsidRPr="009E54D9" w:rsidRDefault="004B5BCA" w:rsidP="0049047E">
            <w:pPr>
              <w:jc w:val="center"/>
              <w:rPr>
                <w:szCs w:val="28"/>
              </w:rPr>
            </w:pPr>
            <w:r w:rsidRPr="009E54D9">
              <w:rPr>
                <w:szCs w:val="28"/>
                <w:lang w:val="en-US"/>
              </w:rPr>
              <w:t>II</w:t>
            </w:r>
            <w:r w:rsidRPr="009E54D9">
              <w:rPr>
                <w:szCs w:val="28"/>
              </w:rPr>
              <w:t>ВАРИАНТ</w:t>
            </w:r>
          </w:p>
        </w:tc>
      </w:tr>
      <w:tr w:rsidR="004B5BCA" w:rsidRPr="009E54D9" w14:paraId="1E3B7259" w14:textId="77777777" w:rsidTr="0049047E">
        <w:tc>
          <w:tcPr>
            <w:tcW w:w="4077" w:type="dxa"/>
          </w:tcPr>
          <w:p w14:paraId="53860822" w14:textId="77777777" w:rsidR="004B5BCA" w:rsidRPr="009E54D9" w:rsidRDefault="004B5BCA" w:rsidP="0049047E">
            <w:pPr>
              <w:rPr>
                <w:szCs w:val="28"/>
              </w:rPr>
            </w:pPr>
            <w:r w:rsidRPr="009E54D9">
              <w:rPr>
                <w:szCs w:val="28"/>
              </w:rPr>
              <w:t>1. В</w:t>
            </w:r>
          </w:p>
        </w:tc>
        <w:tc>
          <w:tcPr>
            <w:tcW w:w="4395" w:type="dxa"/>
          </w:tcPr>
          <w:p w14:paraId="57F2F204" w14:textId="77777777" w:rsidR="004B5BCA" w:rsidRPr="009E54D9" w:rsidRDefault="004B5BCA" w:rsidP="0049047E">
            <w:pPr>
              <w:rPr>
                <w:szCs w:val="28"/>
              </w:rPr>
            </w:pPr>
            <w:r w:rsidRPr="009E54D9">
              <w:rPr>
                <w:szCs w:val="28"/>
              </w:rPr>
              <w:t>1. А</w:t>
            </w:r>
          </w:p>
        </w:tc>
      </w:tr>
      <w:tr w:rsidR="004B5BCA" w:rsidRPr="009E54D9" w14:paraId="55CDAF0B" w14:textId="77777777" w:rsidTr="0049047E">
        <w:tc>
          <w:tcPr>
            <w:tcW w:w="4077" w:type="dxa"/>
          </w:tcPr>
          <w:p w14:paraId="699E9393" w14:textId="77777777" w:rsidR="004B5BCA" w:rsidRPr="009E54D9" w:rsidRDefault="004B5BCA" w:rsidP="0049047E">
            <w:pPr>
              <w:rPr>
                <w:szCs w:val="28"/>
              </w:rPr>
            </w:pPr>
            <w:r w:rsidRPr="009E54D9">
              <w:rPr>
                <w:szCs w:val="28"/>
              </w:rPr>
              <w:t>2.А</w:t>
            </w:r>
          </w:p>
        </w:tc>
        <w:tc>
          <w:tcPr>
            <w:tcW w:w="4395" w:type="dxa"/>
          </w:tcPr>
          <w:p w14:paraId="0390670A" w14:textId="77777777" w:rsidR="004B5BCA" w:rsidRPr="009E54D9" w:rsidRDefault="004B5BCA" w:rsidP="0049047E">
            <w:pPr>
              <w:rPr>
                <w:szCs w:val="28"/>
              </w:rPr>
            </w:pPr>
            <w:r w:rsidRPr="009E54D9">
              <w:rPr>
                <w:szCs w:val="28"/>
              </w:rPr>
              <w:t>2.Б</w:t>
            </w:r>
          </w:p>
        </w:tc>
      </w:tr>
      <w:tr w:rsidR="004B5BCA" w:rsidRPr="009E54D9" w14:paraId="3129FFF9" w14:textId="77777777" w:rsidTr="0049047E">
        <w:tc>
          <w:tcPr>
            <w:tcW w:w="4077" w:type="dxa"/>
          </w:tcPr>
          <w:p w14:paraId="4EC10C9E" w14:textId="77777777" w:rsidR="004B5BCA" w:rsidRPr="009E54D9" w:rsidRDefault="004B5BCA" w:rsidP="0049047E">
            <w:pPr>
              <w:rPr>
                <w:szCs w:val="28"/>
              </w:rPr>
            </w:pPr>
            <w:r w:rsidRPr="009E54D9">
              <w:rPr>
                <w:szCs w:val="28"/>
              </w:rPr>
              <w:t>3. Б</w:t>
            </w:r>
          </w:p>
        </w:tc>
        <w:tc>
          <w:tcPr>
            <w:tcW w:w="4395" w:type="dxa"/>
          </w:tcPr>
          <w:p w14:paraId="5F0DD826" w14:textId="77777777" w:rsidR="004B5BCA" w:rsidRPr="009E54D9" w:rsidRDefault="004B5BCA" w:rsidP="0049047E">
            <w:pPr>
              <w:rPr>
                <w:szCs w:val="28"/>
              </w:rPr>
            </w:pPr>
            <w:r w:rsidRPr="009E54D9">
              <w:rPr>
                <w:szCs w:val="28"/>
              </w:rPr>
              <w:t>3. А</w:t>
            </w:r>
          </w:p>
        </w:tc>
      </w:tr>
      <w:tr w:rsidR="004B5BCA" w:rsidRPr="009E54D9" w14:paraId="3A3BDBE3" w14:textId="77777777" w:rsidTr="0049047E">
        <w:tc>
          <w:tcPr>
            <w:tcW w:w="4077" w:type="dxa"/>
          </w:tcPr>
          <w:p w14:paraId="334DC8F4" w14:textId="77777777" w:rsidR="004B5BCA" w:rsidRPr="009E54D9" w:rsidRDefault="004B5BCA" w:rsidP="0049047E">
            <w:pPr>
              <w:rPr>
                <w:szCs w:val="28"/>
              </w:rPr>
            </w:pPr>
            <w:r w:rsidRPr="009E54D9">
              <w:rPr>
                <w:szCs w:val="28"/>
              </w:rPr>
              <w:t>4. А</w:t>
            </w:r>
          </w:p>
        </w:tc>
        <w:tc>
          <w:tcPr>
            <w:tcW w:w="4395" w:type="dxa"/>
          </w:tcPr>
          <w:p w14:paraId="4A22F5C8" w14:textId="77777777" w:rsidR="004B5BCA" w:rsidRPr="009E54D9" w:rsidRDefault="004B5BCA" w:rsidP="0049047E">
            <w:pPr>
              <w:rPr>
                <w:szCs w:val="28"/>
              </w:rPr>
            </w:pPr>
            <w:smartTag w:uri="urn:schemas-microsoft-com:office:smarttags" w:element="metricconverter">
              <w:smartTagPr>
                <w:attr w:name="ProductID" w:val="4. Г"/>
              </w:smartTagPr>
              <w:r w:rsidRPr="009E54D9">
                <w:rPr>
                  <w:szCs w:val="28"/>
                </w:rPr>
                <w:t>4. Г</w:t>
              </w:r>
            </w:smartTag>
          </w:p>
        </w:tc>
      </w:tr>
      <w:tr w:rsidR="004B5BCA" w:rsidRPr="009E54D9" w14:paraId="6DA3ABCA" w14:textId="77777777" w:rsidTr="0049047E">
        <w:tc>
          <w:tcPr>
            <w:tcW w:w="4077" w:type="dxa"/>
          </w:tcPr>
          <w:p w14:paraId="256F7253" w14:textId="77777777" w:rsidR="004B5BCA" w:rsidRPr="009E54D9" w:rsidRDefault="004B5BCA" w:rsidP="0049047E">
            <w:pPr>
              <w:rPr>
                <w:szCs w:val="28"/>
              </w:rPr>
            </w:pPr>
            <w:r w:rsidRPr="009E54D9">
              <w:rPr>
                <w:szCs w:val="28"/>
              </w:rPr>
              <w:t>5.Г</w:t>
            </w:r>
          </w:p>
        </w:tc>
        <w:tc>
          <w:tcPr>
            <w:tcW w:w="4395" w:type="dxa"/>
          </w:tcPr>
          <w:p w14:paraId="3F81B258" w14:textId="77777777" w:rsidR="004B5BCA" w:rsidRPr="009E54D9" w:rsidRDefault="004B5BCA" w:rsidP="0049047E">
            <w:pPr>
              <w:rPr>
                <w:szCs w:val="28"/>
              </w:rPr>
            </w:pPr>
            <w:r w:rsidRPr="009E54D9">
              <w:rPr>
                <w:szCs w:val="28"/>
              </w:rPr>
              <w:t>5. В</w:t>
            </w:r>
          </w:p>
        </w:tc>
      </w:tr>
      <w:tr w:rsidR="004B5BCA" w:rsidRPr="009E54D9" w14:paraId="6593D0D1" w14:textId="77777777" w:rsidTr="0049047E">
        <w:tc>
          <w:tcPr>
            <w:tcW w:w="4077" w:type="dxa"/>
          </w:tcPr>
          <w:p w14:paraId="3B024BB6" w14:textId="77777777" w:rsidR="004B5BCA" w:rsidRPr="009E54D9" w:rsidRDefault="004B5BCA" w:rsidP="0049047E">
            <w:pPr>
              <w:rPr>
                <w:szCs w:val="28"/>
              </w:rPr>
            </w:pPr>
            <w:r w:rsidRPr="009E54D9">
              <w:rPr>
                <w:szCs w:val="28"/>
              </w:rPr>
              <w:t>6. В</w:t>
            </w:r>
          </w:p>
        </w:tc>
        <w:tc>
          <w:tcPr>
            <w:tcW w:w="4395" w:type="dxa"/>
          </w:tcPr>
          <w:p w14:paraId="621F4B2C" w14:textId="77777777" w:rsidR="004B5BCA" w:rsidRPr="009E54D9" w:rsidRDefault="004B5BCA" w:rsidP="0049047E">
            <w:pPr>
              <w:rPr>
                <w:szCs w:val="28"/>
              </w:rPr>
            </w:pPr>
            <w:r w:rsidRPr="009E54D9">
              <w:rPr>
                <w:szCs w:val="28"/>
              </w:rPr>
              <w:t>6. А ,В, Г, Д</w:t>
            </w:r>
          </w:p>
        </w:tc>
      </w:tr>
      <w:tr w:rsidR="004B5BCA" w:rsidRPr="009E54D9" w14:paraId="56674E4D" w14:textId="77777777" w:rsidTr="0049047E">
        <w:tc>
          <w:tcPr>
            <w:tcW w:w="4077" w:type="dxa"/>
          </w:tcPr>
          <w:p w14:paraId="72BEC919" w14:textId="77777777" w:rsidR="004B5BCA" w:rsidRPr="009E54D9" w:rsidRDefault="004B5BCA" w:rsidP="0049047E">
            <w:pPr>
              <w:rPr>
                <w:szCs w:val="28"/>
              </w:rPr>
            </w:pPr>
            <w:r w:rsidRPr="009E54D9">
              <w:rPr>
                <w:szCs w:val="28"/>
              </w:rPr>
              <w:t>7. А ,В, Г, Д</w:t>
            </w:r>
          </w:p>
        </w:tc>
        <w:tc>
          <w:tcPr>
            <w:tcW w:w="4395" w:type="dxa"/>
          </w:tcPr>
          <w:p w14:paraId="1C35C8DC" w14:textId="77777777" w:rsidR="004B5BCA" w:rsidRPr="009E54D9" w:rsidRDefault="004B5BCA" w:rsidP="0049047E">
            <w:pPr>
              <w:rPr>
                <w:szCs w:val="28"/>
              </w:rPr>
            </w:pPr>
            <w:r w:rsidRPr="009E54D9">
              <w:rPr>
                <w:szCs w:val="28"/>
              </w:rPr>
              <w:t>7. А</w:t>
            </w:r>
          </w:p>
        </w:tc>
      </w:tr>
      <w:tr w:rsidR="004B5BCA" w:rsidRPr="009E54D9" w14:paraId="64263ECD" w14:textId="77777777" w:rsidTr="0049047E">
        <w:tc>
          <w:tcPr>
            <w:tcW w:w="4077" w:type="dxa"/>
          </w:tcPr>
          <w:p w14:paraId="5433CA85" w14:textId="77777777" w:rsidR="004B5BCA" w:rsidRPr="009E54D9" w:rsidRDefault="004B5BCA" w:rsidP="0049047E">
            <w:pPr>
              <w:rPr>
                <w:szCs w:val="28"/>
              </w:rPr>
            </w:pPr>
            <w:r w:rsidRPr="009E54D9">
              <w:rPr>
                <w:szCs w:val="28"/>
              </w:rPr>
              <w:t>8. А</w:t>
            </w:r>
          </w:p>
        </w:tc>
        <w:tc>
          <w:tcPr>
            <w:tcW w:w="4395" w:type="dxa"/>
          </w:tcPr>
          <w:p w14:paraId="61ED3565" w14:textId="77777777" w:rsidR="004B5BCA" w:rsidRPr="009E54D9" w:rsidRDefault="004B5BCA" w:rsidP="0049047E">
            <w:pPr>
              <w:rPr>
                <w:szCs w:val="28"/>
              </w:rPr>
            </w:pPr>
            <w:r w:rsidRPr="009E54D9">
              <w:rPr>
                <w:szCs w:val="28"/>
              </w:rPr>
              <w:t>8. В</w:t>
            </w:r>
          </w:p>
        </w:tc>
      </w:tr>
      <w:tr w:rsidR="004B5BCA" w:rsidRPr="009E54D9" w14:paraId="7A2802B3" w14:textId="77777777" w:rsidTr="0049047E">
        <w:tc>
          <w:tcPr>
            <w:tcW w:w="4077" w:type="dxa"/>
          </w:tcPr>
          <w:p w14:paraId="2A4439E2" w14:textId="77777777" w:rsidR="004B5BCA" w:rsidRPr="009E54D9" w:rsidRDefault="004B5BCA" w:rsidP="0049047E">
            <w:pPr>
              <w:rPr>
                <w:szCs w:val="28"/>
              </w:rPr>
            </w:pPr>
            <w:r w:rsidRPr="009E54D9">
              <w:rPr>
                <w:szCs w:val="28"/>
              </w:rPr>
              <w:t>9. В</w:t>
            </w:r>
          </w:p>
        </w:tc>
        <w:tc>
          <w:tcPr>
            <w:tcW w:w="4395" w:type="dxa"/>
          </w:tcPr>
          <w:p w14:paraId="166D4CCD" w14:textId="77777777" w:rsidR="004B5BCA" w:rsidRPr="009E54D9" w:rsidRDefault="004B5BCA" w:rsidP="0049047E">
            <w:pPr>
              <w:rPr>
                <w:szCs w:val="28"/>
              </w:rPr>
            </w:pPr>
            <w:r w:rsidRPr="009E54D9">
              <w:rPr>
                <w:szCs w:val="28"/>
              </w:rPr>
              <w:t>9. Б</w:t>
            </w:r>
          </w:p>
        </w:tc>
      </w:tr>
      <w:tr w:rsidR="004B5BCA" w:rsidRPr="009E54D9" w14:paraId="09964D3B" w14:textId="77777777" w:rsidTr="0049047E">
        <w:tc>
          <w:tcPr>
            <w:tcW w:w="4077" w:type="dxa"/>
          </w:tcPr>
          <w:p w14:paraId="6BFC9000" w14:textId="77777777" w:rsidR="004B5BCA" w:rsidRPr="009E54D9" w:rsidRDefault="004B5BCA" w:rsidP="0049047E">
            <w:pPr>
              <w:rPr>
                <w:szCs w:val="28"/>
              </w:rPr>
            </w:pPr>
            <w:r w:rsidRPr="009E54D9">
              <w:rPr>
                <w:szCs w:val="28"/>
              </w:rPr>
              <w:t>10. Б</w:t>
            </w:r>
          </w:p>
        </w:tc>
        <w:tc>
          <w:tcPr>
            <w:tcW w:w="4395" w:type="dxa"/>
          </w:tcPr>
          <w:p w14:paraId="532D3D52" w14:textId="77777777" w:rsidR="004B5BCA" w:rsidRPr="009E54D9" w:rsidRDefault="004B5BCA" w:rsidP="0049047E">
            <w:pPr>
              <w:rPr>
                <w:szCs w:val="28"/>
              </w:rPr>
            </w:pPr>
            <w:r w:rsidRPr="009E54D9">
              <w:rPr>
                <w:szCs w:val="28"/>
              </w:rPr>
              <w:t>10. В</w:t>
            </w:r>
          </w:p>
        </w:tc>
      </w:tr>
      <w:tr w:rsidR="004B5BCA" w:rsidRPr="009E54D9" w14:paraId="4110045E" w14:textId="77777777" w:rsidTr="0049047E">
        <w:tc>
          <w:tcPr>
            <w:tcW w:w="4077" w:type="dxa"/>
          </w:tcPr>
          <w:p w14:paraId="661D8D20" w14:textId="77777777" w:rsidR="004B5BCA" w:rsidRPr="009E54D9" w:rsidRDefault="004B5BCA" w:rsidP="0049047E">
            <w:pPr>
              <w:rPr>
                <w:szCs w:val="28"/>
              </w:rPr>
            </w:pPr>
            <w:r w:rsidRPr="009E54D9">
              <w:rPr>
                <w:szCs w:val="28"/>
              </w:rPr>
              <w:t xml:space="preserve">11.В </w:t>
            </w:r>
          </w:p>
        </w:tc>
        <w:tc>
          <w:tcPr>
            <w:tcW w:w="4395" w:type="dxa"/>
          </w:tcPr>
          <w:p w14:paraId="16BBE36A" w14:textId="77777777" w:rsidR="004B5BCA" w:rsidRPr="009E54D9" w:rsidRDefault="004B5BCA" w:rsidP="0049047E">
            <w:pPr>
              <w:rPr>
                <w:szCs w:val="28"/>
              </w:rPr>
            </w:pPr>
            <w:r w:rsidRPr="009E54D9">
              <w:rPr>
                <w:szCs w:val="28"/>
              </w:rPr>
              <w:t>11.А, В</w:t>
            </w:r>
          </w:p>
        </w:tc>
      </w:tr>
      <w:tr w:rsidR="004B5BCA" w:rsidRPr="009E54D9" w14:paraId="2E0E5535" w14:textId="77777777" w:rsidTr="0049047E">
        <w:tc>
          <w:tcPr>
            <w:tcW w:w="4077" w:type="dxa"/>
          </w:tcPr>
          <w:p w14:paraId="1E846018" w14:textId="77777777" w:rsidR="004B5BCA" w:rsidRPr="009E54D9" w:rsidRDefault="004B5BCA" w:rsidP="0049047E">
            <w:pPr>
              <w:rPr>
                <w:szCs w:val="28"/>
              </w:rPr>
            </w:pPr>
            <w:r w:rsidRPr="009E54D9">
              <w:rPr>
                <w:szCs w:val="28"/>
              </w:rPr>
              <w:t>12. А ,В</w:t>
            </w:r>
          </w:p>
        </w:tc>
        <w:tc>
          <w:tcPr>
            <w:tcW w:w="4395" w:type="dxa"/>
          </w:tcPr>
          <w:p w14:paraId="5767394E" w14:textId="77777777" w:rsidR="004B5BCA" w:rsidRPr="009E54D9" w:rsidRDefault="004B5BCA" w:rsidP="0049047E">
            <w:pPr>
              <w:rPr>
                <w:szCs w:val="28"/>
              </w:rPr>
            </w:pPr>
            <w:r w:rsidRPr="009E54D9">
              <w:rPr>
                <w:szCs w:val="28"/>
              </w:rPr>
              <w:t>12. В</w:t>
            </w:r>
          </w:p>
        </w:tc>
      </w:tr>
      <w:tr w:rsidR="004B5BCA" w:rsidRPr="009E54D9" w14:paraId="558ABB2B" w14:textId="77777777" w:rsidTr="0049047E">
        <w:tc>
          <w:tcPr>
            <w:tcW w:w="4077" w:type="dxa"/>
          </w:tcPr>
          <w:p w14:paraId="76E78CFF" w14:textId="77777777" w:rsidR="004B5BCA" w:rsidRPr="009E54D9" w:rsidRDefault="004B5BCA" w:rsidP="0049047E">
            <w:pPr>
              <w:rPr>
                <w:szCs w:val="28"/>
              </w:rPr>
            </w:pPr>
            <w:r w:rsidRPr="009E54D9">
              <w:rPr>
                <w:szCs w:val="28"/>
              </w:rPr>
              <w:t>13. А</w:t>
            </w:r>
          </w:p>
        </w:tc>
        <w:tc>
          <w:tcPr>
            <w:tcW w:w="4395" w:type="dxa"/>
          </w:tcPr>
          <w:p w14:paraId="2C18FC10" w14:textId="77777777" w:rsidR="004B5BCA" w:rsidRPr="009E54D9" w:rsidRDefault="004B5BCA" w:rsidP="0049047E">
            <w:pPr>
              <w:rPr>
                <w:szCs w:val="28"/>
              </w:rPr>
            </w:pPr>
            <w:r w:rsidRPr="009E54D9">
              <w:rPr>
                <w:szCs w:val="28"/>
              </w:rPr>
              <w:t>13. А</w:t>
            </w:r>
          </w:p>
        </w:tc>
      </w:tr>
      <w:tr w:rsidR="004B5BCA" w:rsidRPr="009E54D9" w14:paraId="4A0DC141" w14:textId="77777777" w:rsidTr="0049047E">
        <w:tc>
          <w:tcPr>
            <w:tcW w:w="4077" w:type="dxa"/>
          </w:tcPr>
          <w:p w14:paraId="463B33CB" w14:textId="77777777" w:rsidR="004B5BCA" w:rsidRPr="009E54D9" w:rsidRDefault="004B5BCA" w:rsidP="0049047E">
            <w:pPr>
              <w:rPr>
                <w:szCs w:val="28"/>
              </w:rPr>
            </w:pPr>
            <w:r w:rsidRPr="009E54D9">
              <w:rPr>
                <w:szCs w:val="28"/>
              </w:rPr>
              <w:t>14. Б</w:t>
            </w:r>
          </w:p>
        </w:tc>
        <w:tc>
          <w:tcPr>
            <w:tcW w:w="4395" w:type="dxa"/>
          </w:tcPr>
          <w:p w14:paraId="683EBE0C" w14:textId="77777777" w:rsidR="004B5BCA" w:rsidRPr="009E54D9" w:rsidRDefault="004B5BCA" w:rsidP="0049047E">
            <w:pPr>
              <w:rPr>
                <w:szCs w:val="28"/>
              </w:rPr>
            </w:pPr>
            <w:r w:rsidRPr="009E54D9">
              <w:rPr>
                <w:szCs w:val="28"/>
              </w:rPr>
              <w:t>14. Б</w:t>
            </w:r>
          </w:p>
        </w:tc>
      </w:tr>
      <w:tr w:rsidR="004B5BCA" w:rsidRPr="009E54D9" w14:paraId="67C67992" w14:textId="77777777" w:rsidTr="0049047E">
        <w:tc>
          <w:tcPr>
            <w:tcW w:w="4077" w:type="dxa"/>
          </w:tcPr>
          <w:p w14:paraId="0CBBADDD" w14:textId="77777777" w:rsidR="004B5BCA" w:rsidRPr="009E54D9" w:rsidRDefault="004B5BCA" w:rsidP="0049047E">
            <w:pPr>
              <w:rPr>
                <w:szCs w:val="28"/>
              </w:rPr>
            </w:pPr>
            <w:r w:rsidRPr="009E54D9">
              <w:rPr>
                <w:szCs w:val="28"/>
              </w:rPr>
              <w:lastRenderedPageBreak/>
              <w:t>15. А</w:t>
            </w:r>
          </w:p>
        </w:tc>
        <w:tc>
          <w:tcPr>
            <w:tcW w:w="4395" w:type="dxa"/>
          </w:tcPr>
          <w:p w14:paraId="1709A332" w14:textId="77777777" w:rsidR="004B5BCA" w:rsidRPr="009E54D9" w:rsidRDefault="004B5BCA" w:rsidP="0049047E">
            <w:pPr>
              <w:rPr>
                <w:szCs w:val="28"/>
              </w:rPr>
            </w:pPr>
            <w:r w:rsidRPr="009E54D9">
              <w:rPr>
                <w:szCs w:val="28"/>
              </w:rPr>
              <w:t>15. А</w:t>
            </w:r>
          </w:p>
        </w:tc>
      </w:tr>
      <w:tr w:rsidR="004B5BCA" w:rsidRPr="009E54D9" w14:paraId="375834A1" w14:textId="77777777" w:rsidTr="0049047E">
        <w:tc>
          <w:tcPr>
            <w:tcW w:w="4077" w:type="dxa"/>
          </w:tcPr>
          <w:p w14:paraId="4432D006" w14:textId="77777777" w:rsidR="004B5BCA" w:rsidRPr="009E54D9" w:rsidRDefault="004B5BCA" w:rsidP="0049047E">
            <w:pPr>
              <w:rPr>
                <w:szCs w:val="28"/>
              </w:rPr>
            </w:pPr>
            <w:r w:rsidRPr="009E54D9">
              <w:rPr>
                <w:szCs w:val="28"/>
              </w:rPr>
              <w:t>16. В</w:t>
            </w:r>
          </w:p>
        </w:tc>
        <w:tc>
          <w:tcPr>
            <w:tcW w:w="4395" w:type="dxa"/>
          </w:tcPr>
          <w:p w14:paraId="6C6344ED" w14:textId="77777777" w:rsidR="004B5BCA" w:rsidRPr="009E54D9" w:rsidRDefault="004B5BCA" w:rsidP="0049047E">
            <w:pPr>
              <w:rPr>
                <w:szCs w:val="28"/>
              </w:rPr>
            </w:pPr>
            <w:r w:rsidRPr="009E54D9">
              <w:rPr>
                <w:szCs w:val="28"/>
              </w:rPr>
              <w:t>16. В</w:t>
            </w:r>
          </w:p>
        </w:tc>
      </w:tr>
      <w:tr w:rsidR="004B5BCA" w:rsidRPr="009E54D9" w14:paraId="154AF6F4" w14:textId="77777777" w:rsidTr="0049047E">
        <w:tc>
          <w:tcPr>
            <w:tcW w:w="4077" w:type="dxa"/>
          </w:tcPr>
          <w:p w14:paraId="4DE7DA21" w14:textId="77777777" w:rsidR="004B5BCA" w:rsidRPr="009E54D9" w:rsidRDefault="004B5BCA" w:rsidP="0049047E">
            <w:pPr>
              <w:rPr>
                <w:szCs w:val="28"/>
              </w:rPr>
            </w:pPr>
            <w:r w:rsidRPr="009E54D9">
              <w:rPr>
                <w:szCs w:val="28"/>
              </w:rPr>
              <w:t>17. Б</w:t>
            </w:r>
          </w:p>
        </w:tc>
        <w:tc>
          <w:tcPr>
            <w:tcW w:w="4395" w:type="dxa"/>
          </w:tcPr>
          <w:p w14:paraId="52A8156E" w14:textId="77777777" w:rsidR="004B5BCA" w:rsidRPr="009E54D9" w:rsidRDefault="004B5BCA" w:rsidP="0049047E">
            <w:pPr>
              <w:rPr>
                <w:szCs w:val="28"/>
              </w:rPr>
            </w:pPr>
            <w:r w:rsidRPr="009E54D9">
              <w:rPr>
                <w:szCs w:val="28"/>
              </w:rPr>
              <w:t>17. Б</w:t>
            </w:r>
          </w:p>
        </w:tc>
      </w:tr>
      <w:tr w:rsidR="004B5BCA" w:rsidRPr="009E54D9" w14:paraId="5F03D615" w14:textId="77777777" w:rsidTr="0049047E">
        <w:tc>
          <w:tcPr>
            <w:tcW w:w="4077" w:type="dxa"/>
          </w:tcPr>
          <w:p w14:paraId="77F0A7E2" w14:textId="77777777" w:rsidR="004B5BCA" w:rsidRPr="009E54D9" w:rsidRDefault="004B5BCA" w:rsidP="0049047E">
            <w:pPr>
              <w:rPr>
                <w:szCs w:val="28"/>
              </w:rPr>
            </w:pPr>
            <w:r w:rsidRPr="009E54D9">
              <w:rPr>
                <w:szCs w:val="28"/>
              </w:rPr>
              <w:t>18.  Г, Б, В, А</w:t>
            </w:r>
          </w:p>
        </w:tc>
        <w:tc>
          <w:tcPr>
            <w:tcW w:w="4395" w:type="dxa"/>
          </w:tcPr>
          <w:p w14:paraId="6665809C" w14:textId="77777777" w:rsidR="004B5BCA" w:rsidRPr="009E54D9" w:rsidRDefault="004B5BCA" w:rsidP="0049047E">
            <w:pPr>
              <w:rPr>
                <w:szCs w:val="28"/>
              </w:rPr>
            </w:pPr>
            <w:r w:rsidRPr="009E54D9">
              <w:rPr>
                <w:szCs w:val="28"/>
              </w:rPr>
              <w:t>18. Г, Б, В, А</w:t>
            </w:r>
          </w:p>
        </w:tc>
      </w:tr>
      <w:tr w:rsidR="004B5BCA" w:rsidRPr="009E54D9" w14:paraId="36A282C7" w14:textId="77777777" w:rsidTr="0049047E">
        <w:tc>
          <w:tcPr>
            <w:tcW w:w="4077" w:type="dxa"/>
          </w:tcPr>
          <w:p w14:paraId="3138D5AC" w14:textId="77777777" w:rsidR="004B5BCA" w:rsidRPr="009E54D9" w:rsidRDefault="004B5BCA" w:rsidP="0049047E">
            <w:pPr>
              <w:rPr>
                <w:szCs w:val="28"/>
              </w:rPr>
            </w:pPr>
            <w:r w:rsidRPr="009E54D9">
              <w:rPr>
                <w:szCs w:val="28"/>
              </w:rPr>
              <w:t>19. Г</w:t>
            </w:r>
          </w:p>
        </w:tc>
        <w:tc>
          <w:tcPr>
            <w:tcW w:w="4395" w:type="dxa"/>
          </w:tcPr>
          <w:p w14:paraId="6C69EC7E" w14:textId="77777777" w:rsidR="004B5BCA" w:rsidRPr="009E54D9" w:rsidRDefault="004B5BCA" w:rsidP="0049047E">
            <w:pPr>
              <w:rPr>
                <w:szCs w:val="28"/>
              </w:rPr>
            </w:pPr>
            <w:r w:rsidRPr="009E54D9">
              <w:rPr>
                <w:szCs w:val="28"/>
              </w:rPr>
              <w:t>19. Г</w:t>
            </w:r>
          </w:p>
        </w:tc>
      </w:tr>
      <w:tr w:rsidR="004B5BCA" w:rsidRPr="009E54D9" w14:paraId="329DE7E1" w14:textId="77777777" w:rsidTr="0049047E">
        <w:tc>
          <w:tcPr>
            <w:tcW w:w="4077" w:type="dxa"/>
          </w:tcPr>
          <w:p w14:paraId="137FE071" w14:textId="77777777" w:rsidR="004B5BCA" w:rsidRPr="009E54D9" w:rsidRDefault="004B5BCA" w:rsidP="0049047E">
            <w:pPr>
              <w:rPr>
                <w:szCs w:val="28"/>
              </w:rPr>
            </w:pPr>
            <w:r w:rsidRPr="009E54D9">
              <w:rPr>
                <w:szCs w:val="28"/>
              </w:rPr>
              <w:t>20. 1. А, Д, Е; 2. Б, В, Г.</w:t>
            </w:r>
          </w:p>
        </w:tc>
        <w:tc>
          <w:tcPr>
            <w:tcW w:w="4395" w:type="dxa"/>
          </w:tcPr>
          <w:p w14:paraId="2BD201DB" w14:textId="77777777" w:rsidR="004B5BCA" w:rsidRPr="009E54D9" w:rsidRDefault="004B5BCA" w:rsidP="0049047E">
            <w:pPr>
              <w:rPr>
                <w:szCs w:val="28"/>
              </w:rPr>
            </w:pPr>
            <w:r w:rsidRPr="009E54D9">
              <w:rPr>
                <w:szCs w:val="28"/>
              </w:rPr>
              <w:t>20. 1. А, Д, Е; 2. Б, В, Г.</w:t>
            </w:r>
          </w:p>
        </w:tc>
      </w:tr>
    </w:tbl>
    <w:p w14:paraId="6ED57ADA" w14:textId="77777777" w:rsidR="004B5BCA" w:rsidRPr="009E54D9"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sz w:val="28"/>
          <w:szCs w:val="28"/>
        </w:rPr>
      </w:pPr>
      <w:r w:rsidRPr="009E54D9">
        <w:rPr>
          <w:b/>
          <w:bCs/>
          <w:i/>
          <w:color w:val="000000"/>
          <w:sz w:val="28"/>
          <w:szCs w:val="28"/>
        </w:rPr>
        <w:t>Тема</w:t>
      </w:r>
      <w:r w:rsidRPr="009E54D9">
        <w:rPr>
          <w:b/>
          <w:i/>
          <w:sz w:val="28"/>
          <w:szCs w:val="28"/>
        </w:rPr>
        <w:t xml:space="preserve"> «Лексические нормы. Лексические ошибки и способы их устранения»</w:t>
      </w:r>
    </w:p>
    <w:p w14:paraId="0ED6EE6A" w14:textId="77777777" w:rsidR="004B5BCA" w:rsidRPr="009E54D9"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i/>
          <w:sz w:val="28"/>
          <w:szCs w:val="28"/>
        </w:rPr>
      </w:pPr>
      <w:r w:rsidRPr="009E54D9">
        <w:rPr>
          <w:i/>
          <w:sz w:val="28"/>
          <w:szCs w:val="28"/>
        </w:rPr>
        <w:t>Отредактируйте предложения. Заполните таблицу по образцу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4091"/>
        <w:gridCol w:w="2463"/>
        <w:gridCol w:w="1882"/>
      </w:tblGrid>
      <w:tr w:rsidR="004B5BCA" w:rsidRPr="009E54D9" w14:paraId="499B2F4F" w14:textId="77777777" w:rsidTr="0049047E">
        <w:tc>
          <w:tcPr>
            <w:tcW w:w="648" w:type="dxa"/>
          </w:tcPr>
          <w:p w14:paraId="66851DAA" w14:textId="77777777" w:rsidR="004B5BCA" w:rsidRPr="009E54D9" w:rsidRDefault="004B5BCA" w:rsidP="0049047E">
            <w:pPr>
              <w:jc w:val="both"/>
            </w:pPr>
            <w:r w:rsidRPr="009E54D9">
              <w:t>№</w:t>
            </w:r>
          </w:p>
          <w:p w14:paraId="1BCFF5B3" w14:textId="77777777" w:rsidR="004B5BCA" w:rsidRPr="009E54D9" w:rsidRDefault="004B5BCA" w:rsidP="0049047E">
            <w:pPr>
              <w:jc w:val="both"/>
            </w:pPr>
            <w:r w:rsidRPr="009E54D9">
              <w:t>п\п</w:t>
            </w:r>
          </w:p>
        </w:tc>
        <w:tc>
          <w:tcPr>
            <w:tcW w:w="4563" w:type="dxa"/>
          </w:tcPr>
          <w:p w14:paraId="14119FEF" w14:textId="77777777" w:rsidR="004B5BCA" w:rsidRPr="009E54D9" w:rsidRDefault="004B5BCA" w:rsidP="0049047E">
            <w:pPr>
              <w:jc w:val="center"/>
            </w:pPr>
            <w:r w:rsidRPr="009E54D9">
              <w:t xml:space="preserve">Пример нарушения </w:t>
            </w:r>
          </w:p>
          <w:p w14:paraId="03314761" w14:textId="77777777" w:rsidR="004B5BCA" w:rsidRPr="009E54D9" w:rsidRDefault="004B5BCA" w:rsidP="0049047E">
            <w:pPr>
              <w:jc w:val="center"/>
            </w:pPr>
            <w:r w:rsidRPr="009E54D9">
              <w:t>лексической нормы</w:t>
            </w:r>
          </w:p>
        </w:tc>
        <w:tc>
          <w:tcPr>
            <w:tcW w:w="2637" w:type="dxa"/>
          </w:tcPr>
          <w:p w14:paraId="148C0685" w14:textId="77777777" w:rsidR="004B5BCA" w:rsidRPr="009E54D9" w:rsidRDefault="004B5BCA" w:rsidP="0049047E">
            <w:pPr>
              <w:jc w:val="center"/>
            </w:pPr>
            <w:r w:rsidRPr="009E54D9">
              <w:t>Исправленный вариант</w:t>
            </w:r>
          </w:p>
        </w:tc>
        <w:tc>
          <w:tcPr>
            <w:tcW w:w="2005" w:type="dxa"/>
          </w:tcPr>
          <w:p w14:paraId="5AE2CB39" w14:textId="77777777" w:rsidR="004B5BCA" w:rsidRPr="009E54D9" w:rsidRDefault="004B5BCA" w:rsidP="0049047E">
            <w:pPr>
              <w:jc w:val="both"/>
            </w:pPr>
            <w:r w:rsidRPr="009E54D9">
              <w:t>Тип ошибки</w:t>
            </w:r>
          </w:p>
        </w:tc>
      </w:tr>
      <w:tr w:rsidR="004B5BCA" w:rsidRPr="009E54D9" w14:paraId="0BF5B5EE" w14:textId="77777777" w:rsidTr="0049047E">
        <w:trPr>
          <w:trHeight w:val="754"/>
        </w:trPr>
        <w:tc>
          <w:tcPr>
            <w:tcW w:w="648" w:type="dxa"/>
          </w:tcPr>
          <w:p w14:paraId="6172CF3A" w14:textId="77777777" w:rsidR="004B5BCA" w:rsidRPr="009E54D9" w:rsidRDefault="004B5BCA" w:rsidP="0049047E">
            <w:pPr>
              <w:jc w:val="center"/>
              <w:rPr>
                <w:b/>
                <w:i/>
              </w:rPr>
            </w:pPr>
            <w:r w:rsidRPr="009E54D9">
              <w:rPr>
                <w:b/>
                <w:i/>
              </w:rPr>
              <w:t>1.</w:t>
            </w:r>
          </w:p>
        </w:tc>
        <w:tc>
          <w:tcPr>
            <w:tcW w:w="4563" w:type="dxa"/>
          </w:tcPr>
          <w:p w14:paraId="0C84C2A2" w14:textId="77777777" w:rsidR="004B5BCA" w:rsidRPr="009E54D9" w:rsidRDefault="004B5BCA" w:rsidP="0049047E">
            <w:pPr>
              <w:jc w:val="center"/>
              <w:rPr>
                <w:b/>
                <w:i/>
              </w:rPr>
            </w:pPr>
            <w:r w:rsidRPr="009E54D9">
              <w:rPr>
                <w:b/>
                <w:i/>
              </w:rPr>
              <w:t xml:space="preserve">В магазине продавали недорогую </w:t>
            </w:r>
            <w:r w:rsidRPr="009E54D9">
              <w:rPr>
                <w:b/>
                <w:i/>
                <w:u w:val="single"/>
              </w:rPr>
              <w:t>практическую</w:t>
            </w:r>
            <w:r w:rsidRPr="009E54D9">
              <w:rPr>
                <w:b/>
                <w:i/>
              </w:rPr>
              <w:t xml:space="preserve"> обувь</w:t>
            </w:r>
          </w:p>
        </w:tc>
        <w:tc>
          <w:tcPr>
            <w:tcW w:w="2637" w:type="dxa"/>
          </w:tcPr>
          <w:p w14:paraId="5C2B7D2B" w14:textId="77777777" w:rsidR="004B5BCA" w:rsidRPr="009E54D9" w:rsidRDefault="004B5BCA" w:rsidP="0049047E">
            <w:pPr>
              <w:jc w:val="center"/>
              <w:rPr>
                <w:b/>
                <w:i/>
              </w:rPr>
            </w:pPr>
            <w:r w:rsidRPr="009E54D9">
              <w:rPr>
                <w:b/>
                <w:i/>
              </w:rPr>
              <w:t>практичную</w:t>
            </w:r>
          </w:p>
        </w:tc>
        <w:tc>
          <w:tcPr>
            <w:tcW w:w="2005" w:type="dxa"/>
          </w:tcPr>
          <w:p w14:paraId="0B6DBCEE" w14:textId="77777777" w:rsidR="004B5BCA" w:rsidRPr="009E54D9" w:rsidRDefault="004B5BCA" w:rsidP="0049047E">
            <w:pPr>
              <w:jc w:val="center"/>
              <w:rPr>
                <w:b/>
                <w:i/>
              </w:rPr>
            </w:pPr>
            <w:r w:rsidRPr="009E54D9">
              <w:rPr>
                <w:b/>
                <w:i/>
              </w:rPr>
              <w:t>смешение паронимов</w:t>
            </w:r>
          </w:p>
        </w:tc>
      </w:tr>
      <w:tr w:rsidR="004B5BCA" w:rsidRPr="009E54D9" w14:paraId="77E9A2FB" w14:textId="77777777" w:rsidTr="0049047E">
        <w:trPr>
          <w:trHeight w:val="223"/>
        </w:trPr>
        <w:tc>
          <w:tcPr>
            <w:tcW w:w="648" w:type="dxa"/>
          </w:tcPr>
          <w:p w14:paraId="6C51192A" w14:textId="77777777" w:rsidR="004B5BCA" w:rsidRPr="009E54D9" w:rsidRDefault="004B5BCA" w:rsidP="0049047E">
            <w:pPr>
              <w:jc w:val="center"/>
            </w:pPr>
            <w:r w:rsidRPr="009E54D9">
              <w:t>2.</w:t>
            </w:r>
          </w:p>
        </w:tc>
        <w:tc>
          <w:tcPr>
            <w:tcW w:w="4563" w:type="dxa"/>
          </w:tcPr>
          <w:p w14:paraId="7E3F58D0" w14:textId="77777777" w:rsidR="004B5BCA" w:rsidRPr="009E54D9" w:rsidRDefault="004B5BCA" w:rsidP="0049047E">
            <w:r w:rsidRPr="009E54D9">
              <w:rPr>
                <w:iCs/>
              </w:rPr>
              <w:t>Ввиду отсутствия медикаментов в этой аптеке пришлось идти в другую.</w:t>
            </w:r>
          </w:p>
        </w:tc>
        <w:tc>
          <w:tcPr>
            <w:tcW w:w="2637" w:type="dxa"/>
          </w:tcPr>
          <w:p w14:paraId="5F3F2DCE" w14:textId="77777777" w:rsidR="004B5BCA" w:rsidRPr="009E54D9" w:rsidRDefault="004B5BCA" w:rsidP="0049047E">
            <w:pPr>
              <w:jc w:val="both"/>
            </w:pPr>
          </w:p>
        </w:tc>
        <w:tc>
          <w:tcPr>
            <w:tcW w:w="2005" w:type="dxa"/>
          </w:tcPr>
          <w:p w14:paraId="15CD16A0" w14:textId="77777777" w:rsidR="004B5BCA" w:rsidRPr="009E54D9" w:rsidRDefault="004B5BCA" w:rsidP="0049047E">
            <w:pPr>
              <w:jc w:val="both"/>
            </w:pPr>
          </w:p>
        </w:tc>
      </w:tr>
      <w:tr w:rsidR="004B5BCA" w:rsidRPr="009E54D9" w14:paraId="34BD3AED" w14:textId="77777777" w:rsidTr="0049047E">
        <w:tc>
          <w:tcPr>
            <w:tcW w:w="648" w:type="dxa"/>
          </w:tcPr>
          <w:p w14:paraId="591E737D" w14:textId="77777777" w:rsidR="004B5BCA" w:rsidRPr="009E54D9" w:rsidRDefault="004B5BCA" w:rsidP="0049047E">
            <w:pPr>
              <w:jc w:val="center"/>
            </w:pPr>
            <w:r w:rsidRPr="009E54D9">
              <w:t>3.</w:t>
            </w:r>
          </w:p>
        </w:tc>
        <w:tc>
          <w:tcPr>
            <w:tcW w:w="4563" w:type="dxa"/>
          </w:tcPr>
          <w:p w14:paraId="00416971" w14:textId="77777777" w:rsidR="004B5BCA" w:rsidRPr="009E54D9" w:rsidRDefault="004B5BCA" w:rsidP="0049047E">
            <w:r w:rsidRPr="009E54D9">
              <w:rPr>
                <w:iCs/>
              </w:rPr>
              <w:t>Жители Калинова живут замкнуто.</w:t>
            </w:r>
          </w:p>
        </w:tc>
        <w:tc>
          <w:tcPr>
            <w:tcW w:w="2637" w:type="dxa"/>
          </w:tcPr>
          <w:p w14:paraId="6876BE29" w14:textId="77777777" w:rsidR="004B5BCA" w:rsidRPr="009E54D9" w:rsidRDefault="004B5BCA" w:rsidP="0049047E">
            <w:pPr>
              <w:jc w:val="both"/>
            </w:pPr>
          </w:p>
        </w:tc>
        <w:tc>
          <w:tcPr>
            <w:tcW w:w="2005" w:type="dxa"/>
          </w:tcPr>
          <w:p w14:paraId="2E6A07E2" w14:textId="77777777" w:rsidR="004B5BCA" w:rsidRPr="009E54D9" w:rsidRDefault="004B5BCA" w:rsidP="0049047E">
            <w:pPr>
              <w:jc w:val="both"/>
            </w:pPr>
          </w:p>
        </w:tc>
      </w:tr>
      <w:tr w:rsidR="004B5BCA" w:rsidRPr="009E54D9" w14:paraId="1BCBF322" w14:textId="77777777" w:rsidTr="0049047E">
        <w:tc>
          <w:tcPr>
            <w:tcW w:w="648" w:type="dxa"/>
          </w:tcPr>
          <w:p w14:paraId="5A8A570F" w14:textId="77777777" w:rsidR="004B5BCA" w:rsidRPr="009E54D9" w:rsidRDefault="004B5BCA" w:rsidP="0049047E">
            <w:pPr>
              <w:jc w:val="center"/>
            </w:pPr>
            <w:r w:rsidRPr="009E54D9">
              <w:t>4.</w:t>
            </w:r>
          </w:p>
        </w:tc>
        <w:tc>
          <w:tcPr>
            <w:tcW w:w="4563" w:type="dxa"/>
          </w:tcPr>
          <w:p w14:paraId="083AC6CD" w14:textId="77777777" w:rsidR="004B5BCA" w:rsidRPr="009E54D9" w:rsidRDefault="004B5BCA" w:rsidP="0049047E">
            <w:r w:rsidRPr="009E54D9">
              <w:rPr>
                <w:iCs/>
              </w:rPr>
              <w:t>Хочется особенно отметить дуэт двух тромбонов.</w:t>
            </w:r>
          </w:p>
        </w:tc>
        <w:tc>
          <w:tcPr>
            <w:tcW w:w="2637" w:type="dxa"/>
          </w:tcPr>
          <w:p w14:paraId="51E94C9C" w14:textId="77777777" w:rsidR="004B5BCA" w:rsidRPr="009E54D9" w:rsidRDefault="004B5BCA" w:rsidP="0049047E">
            <w:pPr>
              <w:jc w:val="both"/>
            </w:pPr>
          </w:p>
        </w:tc>
        <w:tc>
          <w:tcPr>
            <w:tcW w:w="2005" w:type="dxa"/>
          </w:tcPr>
          <w:p w14:paraId="7E2CE7F7" w14:textId="77777777" w:rsidR="004B5BCA" w:rsidRPr="009E54D9" w:rsidRDefault="004B5BCA" w:rsidP="0049047E">
            <w:pPr>
              <w:jc w:val="both"/>
            </w:pPr>
          </w:p>
        </w:tc>
      </w:tr>
      <w:tr w:rsidR="004B5BCA" w:rsidRPr="009E54D9" w14:paraId="2B9DFA54" w14:textId="77777777" w:rsidTr="0049047E">
        <w:tc>
          <w:tcPr>
            <w:tcW w:w="648" w:type="dxa"/>
          </w:tcPr>
          <w:p w14:paraId="7A3B1153" w14:textId="77777777" w:rsidR="004B5BCA" w:rsidRPr="009E54D9" w:rsidRDefault="004B5BCA" w:rsidP="0049047E">
            <w:pPr>
              <w:jc w:val="center"/>
            </w:pPr>
            <w:r w:rsidRPr="009E54D9">
              <w:t>5.</w:t>
            </w:r>
          </w:p>
        </w:tc>
        <w:tc>
          <w:tcPr>
            <w:tcW w:w="4563" w:type="dxa"/>
          </w:tcPr>
          <w:p w14:paraId="4714A346" w14:textId="77777777" w:rsidR="004B5BCA" w:rsidRPr="009E54D9" w:rsidRDefault="004B5BCA" w:rsidP="0049047E">
            <w:pPr>
              <w:pStyle w:val="ab"/>
              <w:ind w:left="0"/>
              <w:jc w:val="both"/>
            </w:pPr>
            <w:r w:rsidRPr="009E54D9">
              <w:t>Пациенту были рекомендованы витамины, прогулки на свежем воздухе, то есть физиотерапия.</w:t>
            </w:r>
          </w:p>
        </w:tc>
        <w:tc>
          <w:tcPr>
            <w:tcW w:w="2637" w:type="dxa"/>
          </w:tcPr>
          <w:p w14:paraId="7DC893A9" w14:textId="77777777" w:rsidR="004B5BCA" w:rsidRPr="009E54D9" w:rsidRDefault="004B5BCA" w:rsidP="0049047E">
            <w:pPr>
              <w:jc w:val="both"/>
            </w:pPr>
          </w:p>
        </w:tc>
        <w:tc>
          <w:tcPr>
            <w:tcW w:w="2005" w:type="dxa"/>
          </w:tcPr>
          <w:p w14:paraId="12D5B56E" w14:textId="77777777" w:rsidR="004B5BCA" w:rsidRPr="009E54D9" w:rsidRDefault="004B5BCA" w:rsidP="0049047E">
            <w:pPr>
              <w:jc w:val="both"/>
            </w:pPr>
          </w:p>
        </w:tc>
      </w:tr>
      <w:tr w:rsidR="004B5BCA" w:rsidRPr="009E54D9" w14:paraId="6C004C57" w14:textId="77777777" w:rsidTr="0049047E">
        <w:trPr>
          <w:trHeight w:val="383"/>
        </w:trPr>
        <w:tc>
          <w:tcPr>
            <w:tcW w:w="648" w:type="dxa"/>
          </w:tcPr>
          <w:p w14:paraId="66993949" w14:textId="77777777" w:rsidR="004B5BCA" w:rsidRPr="009E54D9" w:rsidRDefault="004B5BCA" w:rsidP="0049047E">
            <w:pPr>
              <w:jc w:val="center"/>
            </w:pPr>
            <w:r w:rsidRPr="009E54D9">
              <w:t>6.</w:t>
            </w:r>
          </w:p>
        </w:tc>
        <w:tc>
          <w:tcPr>
            <w:tcW w:w="4563" w:type="dxa"/>
          </w:tcPr>
          <w:p w14:paraId="1F379E62" w14:textId="77777777" w:rsidR="004B5BCA" w:rsidRPr="009E54D9" w:rsidRDefault="004B5BCA" w:rsidP="0049047E">
            <w:pPr>
              <w:pStyle w:val="ab"/>
              <w:ind w:left="0"/>
            </w:pPr>
            <w:r w:rsidRPr="009E54D9">
              <w:t>Предварительный план играет большое значение при написании сочинения.</w:t>
            </w:r>
          </w:p>
        </w:tc>
        <w:tc>
          <w:tcPr>
            <w:tcW w:w="2637" w:type="dxa"/>
          </w:tcPr>
          <w:p w14:paraId="33C3C88E" w14:textId="77777777" w:rsidR="004B5BCA" w:rsidRPr="009E54D9" w:rsidRDefault="004B5BCA" w:rsidP="0049047E">
            <w:pPr>
              <w:jc w:val="both"/>
            </w:pPr>
          </w:p>
        </w:tc>
        <w:tc>
          <w:tcPr>
            <w:tcW w:w="2005" w:type="dxa"/>
          </w:tcPr>
          <w:p w14:paraId="78F1B6D7" w14:textId="77777777" w:rsidR="004B5BCA" w:rsidRPr="009E54D9" w:rsidRDefault="004B5BCA" w:rsidP="0049047E">
            <w:pPr>
              <w:jc w:val="both"/>
            </w:pPr>
          </w:p>
        </w:tc>
      </w:tr>
      <w:tr w:rsidR="004B5BCA" w:rsidRPr="009E54D9" w14:paraId="452D1C87" w14:textId="77777777" w:rsidTr="0049047E">
        <w:tc>
          <w:tcPr>
            <w:tcW w:w="648" w:type="dxa"/>
          </w:tcPr>
          <w:p w14:paraId="627D97B8" w14:textId="77777777" w:rsidR="004B5BCA" w:rsidRPr="009E54D9" w:rsidRDefault="004B5BCA" w:rsidP="0049047E">
            <w:pPr>
              <w:jc w:val="both"/>
            </w:pPr>
            <w:r w:rsidRPr="009E54D9">
              <w:t xml:space="preserve">7. </w:t>
            </w:r>
          </w:p>
        </w:tc>
        <w:tc>
          <w:tcPr>
            <w:tcW w:w="4563" w:type="dxa"/>
          </w:tcPr>
          <w:p w14:paraId="07326043" w14:textId="77777777" w:rsidR="004B5BCA" w:rsidRPr="009E54D9" w:rsidRDefault="004B5BCA" w:rsidP="0049047E">
            <w:pPr>
              <w:pStyle w:val="ab"/>
              <w:ind w:left="0"/>
              <w:jc w:val="both"/>
            </w:pPr>
            <w:r w:rsidRPr="009E54D9">
              <w:t xml:space="preserve">У Плюшкина крестьяне помирают как мухи. </w:t>
            </w:r>
          </w:p>
        </w:tc>
        <w:tc>
          <w:tcPr>
            <w:tcW w:w="2637" w:type="dxa"/>
          </w:tcPr>
          <w:p w14:paraId="32A3ABD4" w14:textId="77777777" w:rsidR="004B5BCA" w:rsidRPr="009E54D9" w:rsidRDefault="004B5BCA" w:rsidP="0049047E">
            <w:pPr>
              <w:jc w:val="both"/>
            </w:pPr>
          </w:p>
        </w:tc>
        <w:tc>
          <w:tcPr>
            <w:tcW w:w="2005" w:type="dxa"/>
          </w:tcPr>
          <w:p w14:paraId="4C03B46A" w14:textId="77777777" w:rsidR="004B5BCA" w:rsidRPr="009E54D9" w:rsidRDefault="004B5BCA" w:rsidP="0049047E">
            <w:pPr>
              <w:jc w:val="both"/>
            </w:pPr>
          </w:p>
        </w:tc>
      </w:tr>
      <w:tr w:rsidR="004B5BCA" w:rsidRPr="009E54D9" w14:paraId="118FC2F5" w14:textId="77777777" w:rsidTr="0049047E">
        <w:tc>
          <w:tcPr>
            <w:tcW w:w="648" w:type="dxa"/>
          </w:tcPr>
          <w:p w14:paraId="6EAC2E99" w14:textId="77777777" w:rsidR="004B5BCA" w:rsidRPr="009E54D9" w:rsidRDefault="004B5BCA" w:rsidP="0049047E">
            <w:pPr>
              <w:jc w:val="both"/>
            </w:pPr>
            <w:r w:rsidRPr="009E54D9">
              <w:t xml:space="preserve">8. </w:t>
            </w:r>
          </w:p>
        </w:tc>
        <w:tc>
          <w:tcPr>
            <w:tcW w:w="4563" w:type="dxa"/>
          </w:tcPr>
          <w:p w14:paraId="5E848F54" w14:textId="77777777" w:rsidR="004B5BCA" w:rsidRPr="009E54D9" w:rsidRDefault="004B5BCA" w:rsidP="0049047E">
            <w:pPr>
              <w:pStyle w:val="ab"/>
              <w:ind w:left="0"/>
              <w:jc w:val="both"/>
            </w:pPr>
            <w:r w:rsidRPr="009E54D9">
              <w:t>У моего соседа онкология.</w:t>
            </w:r>
          </w:p>
        </w:tc>
        <w:tc>
          <w:tcPr>
            <w:tcW w:w="2637" w:type="dxa"/>
          </w:tcPr>
          <w:p w14:paraId="1E7B6B26" w14:textId="77777777" w:rsidR="004B5BCA" w:rsidRPr="009E54D9" w:rsidRDefault="004B5BCA" w:rsidP="0049047E">
            <w:pPr>
              <w:jc w:val="both"/>
            </w:pPr>
          </w:p>
        </w:tc>
        <w:tc>
          <w:tcPr>
            <w:tcW w:w="2005" w:type="dxa"/>
          </w:tcPr>
          <w:p w14:paraId="7FCA5E47" w14:textId="77777777" w:rsidR="004B5BCA" w:rsidRPr="009E54D9" w:rsidRDefault="004B5BCA" w:rsidP="0049047E">
            <w:pPr>
              <w:jc w:val="both"/>
            </w:pPr>
          </w:p>
        </w:tc>
      </w:tr>
      <w:tr w:rsidR="004B5BCA" w:rsidRPr="009E54D9" w14:paraId="333A601D" w14:textId="77777777" w:rsidTr="0049047E">
        <w:trPr>
          <w:trHeight w:val="549"/>
        </w:trPr>
        <w:tc>
          <w:tcPr>
            <w:tcW w:w="648" w:type="dxa"/>
          </w:tcPr>
          <w:p w14:paraId="5336D98A" w14:textId="77777777" w:rsidR="004B5BCA" w:rsidRPr="009E54D9" w:rsidRDefault="004B5BCA" w:rsidP="0049047E">
            <w:pPr>
              <w:jc w:val="both"/>
            </w:pPr>
            <w:r w:rsidRPr="009E54D9">
              <w:t>9.</w:t>
            </w:r>
          </w:p>
        </w:tc>
        <w:tc>
          <w:tcPr>
            <w:tcW w:w="4563" w:type="dxa"/>
          </w:tcPr>
          <w:p w14:paraId="7A44673C" w14:textId="77777777" w:rsidR="004B5BCA" w:rsidRPr="009E54D9" w:rsidRDefault="004B5BCA" w:rsidP="0049047E">
            <w:pPr>
              <w:jc w:val="both"/>
            </w:pPr>
            <w:r w:rsidRPr="009E54D9">
              <w:rPr>
                <w:iCs/>
              </w:rPr>
              <w:t xml:space="preserve">Численность рабочего дня в хирургическом отделении была ненормированной. </w:t>
            </w:r>
          </w:p>
        </w:tc>
        <w:tc>
          <w:tcPr>
            <w:tcW w:w="2637" w:type="dxa"/>
          </w:tcPr>
          <w:p w14:paraId="2D395C6A" w14:textId="77777777" w:rsidR="004B5BCA" w:rsidRPr="009E54D9" w:rsidRDefault="004B5BCA" w:rsidP="0049047E">
            <w:pPr>
              <w:jc w:val="both"/>
            </w:pPr>
          </w:p>
        </w:tc>
        <w:tc>
          <w:tcPr>
            <w:tcW w:w="2005" w:type="dxa"/>
          </w:tcPr>
          <w:p w14:paraId="0C9B0C7A" w14:textId="77777777" w:rsidR="004B5BCA" w:rsidRPr="009E54D9" w:rsidRDefault="004B5BCA" w:rsidP="0049047E">
            <w:pPr>
              <w:jc w:val="both"/>
            </w:pPr>
          </w:p>
        </w:tc>
      </w:tr>
      <w:tr w:rsidR="004B5BCA" w:rsidRPr="009E54D9" w14:paraId="7FDAEF59" w14:textId="77777777" w:rsidTr="0049047E">
        <w:tc>
          <w:tcPr>
            <w:tcW w:w="648" w:type="dxa"/>
          </w:tcPr>
          <w:p w14:paraId="6186106D" w14:textId="77777777" w:rsidR="004B5BCA" w:rsidRPr="009E54D9" w:rsidRDefault="004B5BCA" w:rsidP="0049047E">
            <w:pPr>
              <w:jc w:val="both"/>
            </w:pPr>
            <w:r w:rsidRPr="009E54D9">
              <w:t xml:space="preserve">10. </w:t>
            </w:r>
          </w:p>
        </w:tc>
        <w:tc>
          <w:tcPr>
            <w:tcW w:w="4563" w:type="dxa"/>
          </w:tcPr>
          <w:p w14:paraId="6F3101E8" w14:textId="77777777" w:rsidR="004B5BCA" w:rsidRPr="009E54D9" w:rsidRDefault="004B5BCA" w:rsidP="0049047E">
            <w:pPr>
              <w:pStyle w:val="ab"/>
              <w:ind w:left="0"/>
              <w:jc w:val="both"/>
            </w:pPr>
            <w:r w:rsidRPr="009E54D9">
              <w:t>Одинокий дом одиноко стоял на краю села.</w:t>
            </w:r>
          </w:p>
        </w:tc>
        <w:tc>
          <w:tcPr>
            <w:tcW w:w="2637" w:type="dxa"/>
          </w:tcPr>
          <w:p w14:paraId="46231917" w14:textId="77777777" w:rsidR="004B5BCA" w:rsidRPr="009E54D9" w:rsidRDefault="004B5BCA" w:rsidP="0049047E">
            <w:pPr>
              <w:jc w:val="both"/>
            </w:pPr>
          </w:p>
        </w:tc>
        <w:tc>
          <w:tcPr>
            <w:tcW w:w="2005" w:type="dxa"/>
          </w:tcPr>
          <w:p w14:paraId="4B867247" w14:textId="77777777" w:rsidR="004B5BCA" w:rsidRPr="009E54D9" w:rsidRDefault="004B5BCA" w:rsidP="0049047E">
            <w:pPr>
              <w:jc w:val="both"/>
            </w:pPr>
          </w:p>
        </w:tc>
      </w:tr>
      <w:tr w:rsidR="004B5BCA" w:rsidRPr="009E54D9" w14:paraId="33AC998C" w14:textId="77777777" w:rsidTr="0049047E">
        <w:tc>
          <w:tcPr>
            <w:tcW w:w="648" w:type="dxa"/>
          </w:tcPr>
          <w:p w14:paraId="0D1D1635" w14:textId="77777777" w:rsidR="004B5BCA" w:rsidRPr="009E54D9" w:rsidRDefault="004B5BCA" w:rsidP="0049047E">
            <w:pPr>
              <w:jc w:val="both"/>
            </w:pPr>
            <w:r w:rsidRPr="009E54D9">
              <w:t>11.</w:t>
            </w:r>
          </w:p>
        </w:tc>
        <w:tc>
          <w:tcPr>
            <w:tcW w:w="4563" w:type="dxa"/>
          </w:tcPr>
          <w:p w14:paraId="2FE99FE2" w14:textId="77777777" w:rsidR="004B5BCA" w:rsidRPr="009E54D9" w:rsidRDefault="004B5BCA" w:rsidP="0049047E">
            <w:pPr>
              <w:pStyle w:val="ab"/>
              <w:ind w:left="0"/>
              <w:jc w:val="both"/>
            </w:pPr>
            <w:r w:rsidRPr="009E54D9">
              <w:t>Мальчики оказались в огненном кольце, но они не стушевались.</w:t>
            </w:r>
          </w:p>
        </w:tc>
        <w:tc>
          <w:tcPr>
            <w:tcW w:w="2637" w:type="dxa"/>
          </w:tcPr>
          <w:p w14:paraId="30A77685" w14:textId="77777777" w:rsidR="004B5BCA" w:rsidRPr="009E54D9" w:rsidRDefault="004B5BCA" w:rsidP="0049047E">
            <w:pPr>
              <w:jc w:val="both"/>
            </w:pPr>
          </w:p>
        </w:tc>
        <w:tc>
          <w:tcPr>
            <w:tcW w:w="2005" w:type="dxa"/>
          </w:tcPr>
          <w:p w14:paraId="237AA8DB" w14:textId="77777777" w:rsidR="004B5BCA" w:rsidRPr="009E54D9" w:rsidRDefault="004B5BCA" w:rsidP="0049047E">
            <w:pPr>
              <w:jc w:val="both"/>
            </w:pPr>
          </w:p>
        </w:tc>
      </w:tr>
      <w:tr w:rsidR="004B5BCA" w:rsidRPr="009E54D9" w14:paraId="4B80C7DD" w14:textId="77777777" w:rsidTr="0049047E">
        <w:tc>
          <w:tcPr>
            <w:tcW w:w="648" w:type="dxa"/>
          </w:tcPr>
          <w:p w14:paraId="7F8B6E57" w14:textId="77777777" w:rsidR="004B5BCA" w:rsidRPr="009E54D9" w:rsidRDefault="004B5BCA" w:rsidP="0049047E">
            <w:pPr>
              <w:jc w:val="both"/>
            </w:pPr>
            <w:r w:rsidRPr="009E54D9">
              <w:t>12.</w:t>
            </w:r>
          </w:p>
        </w:tc>
        <w:tc>
          <w:tcPr>
            <w:tcW w:w="4563" w:type="dxa"/>
          </w:tcPr>
          <w:p w14:paraId="231501AF" w14:textId="77777777" w:rsidR="004B5BCA" w:rsidRPr="009E54D9" w:rsidRDefault="004B5BCA" w:rsidP="0049047E">
            <w:pPr>
              <w:pStyle w:val="ab"/>
              <w:ind w:left="0"/>
              <w:jc w:val="both"/>
            </w:pPr>
            <w:r w:rsidRPr="009E54D9">
              <w:t>Во всём произведении красной нитью лежит мысль о будущем России.</w:t>
            </w:r>
          </w:p>
        </w:tc>
        <w:tc>
          <w:tcPr>
            <w:tcW w:w="2637" w:type="dxa"/>
          </w:tcPr>
          <w:p w14:paraId="77EE56A3" w14:textId="77777777" w:rsidR="004B5BCA" w:rsidRPr="009E54D9" w:rsidRDefault="004B5BCA" w:rsidP="0049047E">
            <w:pPr>
              <w:jc w:val="both"/>
            </w:pPr>
          </w:p>
        </w:tc>
        <w:tc>
          <w:tcPr>
            <w:tcW w:w="2005" w:type="dxa"/>
          </w:tcPr>
          <w:p w14:paraId="0D7E90AC" w14:textId="77777777" w:rsidR="004B5BCA" w:rsidRPr="009E54D9" w:rsidRDefault="004B5BCA" w:rsidP="0049047E">
            <w:pPr>
              <w:jc w:val="both"/>
            </w:pPr>
          </w:p>
        </w:tc>
      </w:tr>
      <w:tr w:rsidR="004B5BCA" w:rsidRPr="009E54D9" w14:paraId="27EC445E" w14:textId="77777777" w:rsidTr="0049047E">
        <w:tc>
          <w:tcPr>
            <w:tcW w:w="648" w:type="dxa"/>
          </w:tcPr>
          <w:p w14:paraId="268037A9" w14:textId="77777777" w:rsidR="004B5BCA" w:rsidRPr="009E54D9" w:rsidRDefault="004B5BCA" w:rsidP="0049047E">
            <w:pPr>
              <w:jc w:val="both"/>
            </w:pPr>
            <w:r w:rsidRPr="009E54D9">
              <w:t xml:space="preserve">13. </w:t>
            </w:r>
          </w:p>
        </w:tc>
        <w:tc>
          <w:tcPr>
            <w:tcW w:w="4563" w:type="dxa"/>
          </w:tcPr>
          <w:p w14:paraId="1FE42816" w14:textId="77777777" w:rsidR="004B5BCA" w:rsidRPr="009E54D9" w:rsidRDefault="004B5BCA" w:rsidP="0049047E">
            <w:pPr>
              <w:pStyle w:val="ab"/>
              <w:ind w:left="0"/>
              <w:jc w:val="both"/>
            </w:pPr>
            <w:r w:rsidRPr="009E54D9">
              <w:t>Огонь перекинулся на соседний дом, который вскоре был весь охвачен огнём.</w:t>
            </w:r>
          </w:p>
        </w:tc>
        <w:tc>
          <w:tcPr>
            <w:tcW w:w="2637" w:type="dxa"/>
          </w:tcPr>
          <w:p w14:paraId="0EE297BB" w14:textId="77777777" w:rsidR="004B5BCA" w:rsidRPr="009E54D9" w:rsidRDefault="004B5BCA" w:rsidP="0049047E">
            <w:pPr>
              <w:jc w:val="both"/>
            </w:pPr>
          </w:p>
        </w:tc>
        <w:tc>
          <w:tcPr>
            <w:tcW w:w="2005" w:type="dxa"/>
          </w:tcPr>
          <w:p w14:paraId="25E39C34" w14:textId="77777777" w:rsidR="004B5BCA" w:rsidRPr="009E54D9" w:rsidRDefault="004B5BCA" w:rsidP="0049047E">
            <w:pPr>
              <w:jc w:val="both"/>
            </w:pPr>
          </w:p>
        </w:tc>
      </w:tr>
      <w:tr w:rsidR="004B5BCA" w:rsidRPr="009E54D9" w14:paraId="0E9FC683" w14:textId="77777777" w:rsidTr="0049047E">
        <w:tc>
          <w:tcPr>
            <w:tcW w:w="648" w:type="dxa"/>
          </w:tcPr>
          <w:p w14:paraId="2E079CF2" w14:textId="77777777" w:rsidR="004B5BCA" w:rsidRPr="009E54D9" w:rsidRDefault="004B5BCA" w:rsidP="0049047E">
            <w:pPr>
              <w:jc w:val="both"/>
            </w:pPr>
            <w:r w:rsidRPr="009E54D9">
              <w:t xml:space="preserve">14. </w:t>
            </w:r>
          </w:p>
        </w:tc>
        <w:tc>
          <w:tcPr>
            <w:tcW w:w="4563" w:type="dxa"/>
          </w:tcPr>
          <w:p w14:paraId="751CBEBC" w14:textId="77777777" w:rsidR="004B5BCA" w:rsidRPr="009E54D9" w:rsidRDefault="004B5BCA" w:rsidP="0049047E">
            <w:pPr>
              <w:pStyle w:val="ab"/>
              <w:ind w:left="0"/>
              <w:jc w:val="both"/>
            </w:pPr>
            <w:r w:rsidRPr="009E54D9">
              <w:t xml:space="preserve">По словам Чацкого, «дым отечества всем сладок и приятен». </w:t>
            </w:r>
          </w:p>
        </w:tc>
        <w:tc>
          <w:tcPr>
            <w:tcW w:w="2637" w:type="dxa"/>
          </w:tcPr>
          <w:p w14:paraId="6ACE35CB" w14:textId="77777777" w:rsidR="004B5BCA" w:rsidRPr="009E54D9" w:rsidRDefault="004B5BCA" w:rsidP="0049047E">
            <w:pPr>
              <w:jc w:val="both"/>
            </w:pPr>
          </w:p>
        </w:tc>
        <w:tc>
          <w:tcPr>
            <w:tcW w:w="2005" w:type="dxa"/>
          </w:tcPr>
          <w:p w14:paraId="03F2A48F" w14:textId="77777777" w:rsidR="004B5BCA" w:rsidRPr="009E54D9" w:rsidRDefault="004B5BCA" w:rsidP="0049047E">
            <w:pPr>
              <w:jc w:val="both"/>
            </w:pPr>
          </w:p>
        </w:tc>
      </w:tr>
      <w:tr w:rsidR="004B5BCA" w:rsidRPr="009E54D9" w14:paraId="289C8DA9" w14:textId="77777777" w:rsidTr="0049047E">
        <w:tc>
          <w:tcPr>
            <w:tcW w:w="648" w:type="dxa"/>
          </w:tcPr>
          <w:p w14:paraId="228F4AC9" w14:textId="77777777" w:rsidR="004B5BCA" w:rsidRPr="009E54D9" w:rsidRDefault="004B5BCA" w:rsidP="0049047E">
            <w:pPr>
              <w:jc w:val="both"/>
            </w:pPr>
            <w:r w:rsidRPr="009E54D9">
              <w:t xml:space="preserve">15. </w:t>
            </w:r>
          </w:p>
        </w:tc>
        <w:tc>
          <w:tcPr>
            <w:tcW w:w="4563" w:type="dxa"/>
          </w:tcPr>
          <w:p w14:paraId="6E34C786" w14:textId="77777777" w:rsidR="004B5BCA" w:rsidRPr="009E54D9" w:rsidRDefault="004B5BCA" w:rsidP="0049047E">
            <w:r w:rsidRPr="009E54D9">
              <w:t>Решимость его выступления удивила всех.</w:t>
            </w:r>
          </w:p>
        </w:tc>
        <w:tc>
          <w:tcPr>
            <w:tcW w:w="2637" w:type="dxa"/>
          </w:tcPr>
          <w:p w14:paraId="79D75CF5" w14:textId="77777777" w:rsidR="004B5BCA" w:rsidRPr="009E54D9" w:rsidRDefault="004B5BCA" w:rsidP="0049047E">
            <w:pPr>
              <w:jc w:val="center"/>
              <w:rPr>
                <w:b/>
                <w:i/>
              </w:rPr>
            </w:pPr>
          </w:p>
        </w:tc>
        <w:tc>
          <w:tcPr>
            <w:tcW w:w="2005" w:type="dxa"/>
          </w:tcPr>
          <w:p w14:paraId="561617D1" w14:textId="77777777" w:rsidR="004B5BCA" w:rsidRPr="009E54D9" w:rsidRDefault="004B5BCA" w:rsidP="0049047E">
            <w:pPr>
              <w:jc w:val="both"/>
            </w:pPr>
          </w:p>
        </w:tc>
      </w:tr>
      <w:tr w:rsidR="004B5BCA" w:rsidRPr="009E54D9" w14:paraId="4B34B3DA" w14:textId="77777777" w:rsidTr="0049047E">
        <w:tc>
          <w:tcPr>
            <w:tcW w:w="648" w:type="dxa"/>
          </w:tcPr>
          <w:p w14:paraId="18F352FB" w14:textId="77777777" w:rsidR="004B5BCA" w:rsidRPr="009E54D9" w:rsidRDefault="004B5BCA" w:rsidP="0049047E">
            <w:pPr>
              <w:jc w:val="both"/>
            </w:pPr>
            <w:r w:rsidRPr="009E54D9">
              <w:t xml:space="preserve">16. </w:t>
            </w:r>
          </w:p>
        </w:tc>
        <w:tc>
          <w:tcPr>
            <w:tcW w:w="4563" w:type="dxa"/>
          </w:tcPr>
          <w:p w14:paraId="49C31EB5" w14:textId="77777777" w:rsidR="004B5BCA" w:rsidRPr="009E54D9" w:rsidRDefault="004B5BCA" w:rsidP="0049047E">
            <w:pPr>
              <w:pStyle w:val="ab"/>
              <w:ind w:left="0"/>
              <w:jc w:val="both"/>
            </w:pPr>
            <w:r w:rsidRPr="009E54D9">
              <w:t>Правда, заключённая в стихах поэта, бьёт в лицо.</w:t>
            </w:r>
          </w:p>
        </w:tc>
        <w:tc>
          <w:tcPr>
            <w:tcW w:w="2637" w:type="dxa"/>
          </w:tcPr>
          <w:p w14:paraId="5D7DD015" w14:textId="77777777" w:rsidR="004B5BCA" w:rsidRPr="009E54D9" w:rsidRDefault="004B5BCA" w:rsidP="0049047E">
            <w:pPr>
              <w:jc w:val="both"/>
            </w:pPr>
          </w:p>
        </w:tc>
        <w:tc>
          <w:tcPr>
            <w:tcW w:w="2005" w:type="dxa"/>
          </w:tcPr>
          <w:p w14:paraId="3EA496A9" w14:textId="77777777" w:rsidR="004B5BCA" w:rsidRPr="009E54D9" w:rsidRDefault="004B5BCA" w:rsidP="0049047E">
            <w:pPr>
              <w:jc w:val="both"/>
            </w:pPr>
          </w:p>
        </w:tc>
      </w:tr>
      <w:tr w:rsidR="004B5BCA" w:rsidRPr="009E54D9" w14:paraId="38246B7C" w14:textId="77777777" w:rsidTr="0049047E">
        <w:tc>
          <w:tcPr>
            <w:tcW w:w="648" w:type="dxa"/>
          </w:tcPr>
          <w:p w14:paraId="3FE47F99" w14:textId="77777777" w:rsidR="004B5BCA" w:rsidRPr="009E54D9" w:rsidRDefault="004B5BCA" w:rsidP="0049047E">
            <w:pPr>
              <w:jc w:val="both"/>
            </w:pPr>
            <w:r w:rsidRPr="009E54D9">
              <w:t>17.</w:t>
            </w:r>
          </w:p>
          <w:p w14:paraId="3BFFDC69" w14:textId="77777777" w:rsidR="004B5BCA" w:rsidRPr="009E54D9" w:rsidRDefault="004B5BCA" w:rsidP="0049047E">
            <w:pPr>
              <w:jc w:val="both"/>
            </w:pPr>
          </w:p>
          <w:p w14:paraId="61B77B17" w14:textId="77777777" w:rsidR="004B5BCA" w:rsidRPr="009E54D9" w:rsidRDefault="004B5BCA" w:rsidP="0049047E">
            <w:pPr>
              <w:jc w:val="both"/>
            </w:pPr>
            <w:r w:rsidRPr="009E54D9">
              <w:t xml:space="preserve">  </w:t>
            </w:r>
          </w:p>
        </w:tc>
        <w:tc>
          <w:tcPr>
            <w:tcW w:w="4563" w:type="dxa"/>
          </w:tcPr>
          <w:p w14:paraId="56F9FE1E" w14:textId="77777777" w:rsidR="004B5BCA" w:rsidRPr="009E54D9" w:rsidRDefault="004B5BCA" w:rsidP="0049047E">
            <w:r w:rsidRPr="009E54D9">
              <w:rPr>
                <w:iCs/>
              </w:rPr>
              <w:t>3а двадцатилетний труд на посту заведующего терапевтическим отделением доктор Петров был предоставлен к награде.</w:t>
            </w:r>
          </w:p>
        </w:tc>
        <w:tc>
          <w:tcPr>
            <w:tcW w:w="2637" w:type="dxa"/>
          </w:tcPr>
          <w:p w14:paraId="4F9699CB" w14:textId="77777777" w:rsidR="004B5BCA" w:rsidRPr="009E54D9" w:rsidRDefault="004B5BCA" w:rsidP="0049047E">
            <w:pPr>
              <w:jc w:val="both"/>
            </w:pPr>
          </w:p>
        </w:tc>
        <w:tc>
          <w:tcPr>
            <w:tcW w:w="2005" w:type="dxa"/>
          </w:tcPr>
          <w:p w14:paraId="5F96D2DE" w14:textId="77777777" w:rsidR="004B5BCA" w:rsidRPr="009E54D9" w:rsidRDefault="004B5BCA" w:rsidP="0049047E">
            <w:pPr>
              <w:jc w:val="both"/>
            </w:pPr>
          </w:p>
        </w:tc>
      </w:tr>
      <w:tr w:rsidR="004B5BCA" w:rsidRPr="009E54D9" w14:paraId="25BCF0FD" w14:textId="77777777" w:rsidTr="0049047E">
        <w:tc>
          <w:tcPr>
            <w:tcW w:w="648" w:type="dxa"/>
          </w:tcPr>
          <w:p w14:paraId="683C4FE8" w14:textId="77777777" w:rsidR="004B5BCA" w:rsidRPr="009E54D9" w:rsidRDefault="004B5BCA" w:rsidP="0049047E">
            <w:pPr>
              <w:jc w:val="both"/>
            </w:pPr>
            <w:r w:rsidRPr="009E54D9">
              <w:lastRenderedPageBreak/>
              <w:t xml:space="preserve">18. </w:t>
            </w:r>
          </w:p>
        </w:tc>
        <w:tc>
          <w:tcPr>
            <w:tcW w:w="4563" w:type="dxa"/>
          </w:tcPr>
          <w:p w14:paraId="6CD26BA4" w14:textId="77777777" w:rsidR="004B5BCA" w:rsidRPr="009E54D9" w:rsidRDefault="004B5BCA" w:rsidP="0049047E">
            <w:pPr>
              <w:pStyle w:val="ab"/>
              <w:ind w:left="0"/>
              <w:jc w:val="both"/>
            </w:pPr>
            <w:r w:rsidRPr="009E54D9">
              <w:t>Среди художественных средств поэмы особую роль имеют сравнения.</w:t>
            </w:r>
          </w:p>
        </w:tc>
        <w:tc>
          <w:tcPr>
            <w:tcW w:w="2637" w:type="dxa"/>
          </w:tcPr>
          <w:p w14:paraId="5F787627" w14:textId="77777777" w:rsidR="004B5BCA" w:rsidRPr="009E54D9" w:rsidRDefault="004B5BCA" w:rsidP="0049047E">
            <w:pPr>
              <w:jc w:val="both"/>
            </w:pPr>
          </w:p>
        </w:tc>
        <w:tc>
          <w:tcPr>
            <w:tcW w:w="2005" w:type="dxa"/>
          </w:tcPr>
          <w:p w14:paraId="2B598E83" w14:textId="77777777" w:rsidR="004B5BCA" w:rsidRPr="009E54D9" w:rsidRDefault="004B5BCA" w:rsidP="0049047E">
            <w:pPr>
              <w:jc w:val="both"/>
            </w:pPr>
          </w:p>
        </w:tc>
      </w:tr>
      <w:tr w:rsidR="004B5BCA" w:rsidRPr="009E54D9" w14:paraId="77FEB559" w14:textId="77777777" w:rsidTr="0049047E">
        <w:tc>
          <w:tcPr>
            <w:tcW w:w="648" w:type="dxa"/>
          </w:tcPr>
          <w:p w14:paraId="5C75D2A1" w14:textId="77777777" w:rsidR="004B5BCA" w:rsidRPr="009E54D9" w:rsidRDefault="004B5BCA" w:rsidP="0049047E">
            <w:pPr>
              <w:jc w:val="both"/>
            </w:pPr>
            <w:r w:rsidRPr="009E54D9">
              <w:t>19.</w:t>
            </w:r>
          </w:p>
        </w:tc>
        <w:tc>
          <w:tcPr>
            <w:tcW w:w="4563" w:type="dxa"/>
          </w:tcPr>
          <w:p w14:paraId="2F1E5796" w14:textId="77777777" w:rsidR="004B5BCA" w:rsidRPr="009E54D9" w:rsidRDefault="004B5BCA" w:rsidP="0049047E">
            <w:pPr>
              <w:jc w:val="both"/>
            </w:pPr>
            <w:r w:rsidRPr="009E54D9">
              <w:t>Герасим имел маленькую жилплощадь.</w:t>
            </w:r>
          </w:p>
        </w:tc>
        <w:tc>
          <w:tcPr>
            <w:tcW w:w="2637" w:type="dxa"/>
          </w:tcPr>
          <w:p w14:paraId="3A12DAF4" w14:textId="77777777" w:rsidR="004B5BCA" w:rsidRPr="009E54D9" w:rsidRDefault="004B5BCA" w:rsidP="0049047E">
            <w:pPr>
              <w:jc w:val="both"/>
            </w:pPr>
          </w:p>
        </w:tc>
        <w:tc>
          <w:tcPr>
            <w:tcW w:w="2005" w:type="dxa"/>
          </w:tcPr>
          <w:p w14:paraId="006684BB" w14:textId="77777777" w:rsidR="004B5BCA" w:rsidRPr="009E54D9" w:rsidRDefault="004B5BCA" w:rsidP="0049047E">
            <w:pPr>
              <w:jc w:val="both"/>
            </w:pPr>
          </w:p>
        </w:tc>
      </w:tr>
      <w:tr w:rsidR="004B5BCA" w:rsidRPr="009E54D9" w14:paraId="7726B269" w14:textId="77777777" w:rsidTr="0049047E">
        <w:tc>
          <w:tcPr>
            <w:tcW w:w="648" w:type="dxa"/>
          </w:tcPr>
          <w:p w14:paraId="0180191D" w14:textId="77777777" w:rsidR="004B5BCA" w:rsidRPr="009E54D9" w:rsidRDefault="004B5BCA" w:rsidP="0049047E">
            <w:pPr>
              <w:jc w:val="both"/>
            </w:pPr>
            <w:r w:rsidRPr="009E54D9">
              <w:t xml:space="preserve">20. </w:t>
            </w:r>
          </w:p>
        </w:tc>
        <w:tc>
          <w:tcPr>
            <w:tcW w:w="4563" w:type="dxa"/>
          </w:tcPr>
          <w:p w14:paraId="2A50201D" w14:textId="77777777" w:rsidR="004B5BCA" w:rsidRPr="009E54D9" w:rsidRDefault="004B5BCA" w:rsidP="0049047E">
            <w:pPr>
              <w:jc w:val="both"/>
            </w:pPr>
            <w:r w:rsidRPr="009E54D9">
              <w:t>На занятии он изложил главную суть этой книги.</w:t>
            </w:r>
          </w:p>
        </w:tc>
        <w:tc>
          <w:tcPr>
            <w:tcW w:w="2637" w:type="dxa"/>
          </w:tcPr>
          <w:p w14:paraId="5EECC350" w14:textId="77777777" w:rsidR="004B5BCA" w:rsidRPr="009E54D9" w:rsidRDefault="004B5BCA" w:rsidP="0049047E">
            <w:pPr>
              <w:jc w:val="both"/>
            </w:pPr>
          </w:p>
        </w:tc>
        <w:tc>
          <w:tcPr>
            <w:tcW w:w="2005" w:type="dxa"/>
          </w:tcPr>
          <w:p w14:paraId="3C0DC40B" w14:textId="77777777" w:rsidR="004B5BCA" w:rsidRPr="009E54D9" w:rsidRDefault="004B5BCA" w:rsidP="0049047E">
            <w:pPr>
              <w:jc w:val="both"/>
            </w:pPr>
          </w:p>
        </w:tc>
      </w:tr>
    </w:tbl>
    <w:p w14:paraId="22974CE0" w14:textId="77777777" w:rsidR="004B5BCA" w:rsidRPr="007D2B9B" w:rsidRDefault="004B5BCA" w:rsidP="004B5BCA">
      <w:pPr>
        <w:pStyle w:val="Default"/>
        <w:rPr>
          <w:b/>
          <w:bCs/>
          <w:sz w:val="28"/>
          <w:szCs w:val="28"/>
        </w:rPr>
      </w:pPr>
    </w:p>
    <w:p w14:paraId="216CE20D" w14:textId="77777777" w:rsidR="004B5BCA" w:rsidRPr="0060109D"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sz w:val="28"/>
          <w:szCs w:val="28"/>
        </w:rPr>
      </w:pPr>
      <w:r w:rsidRPr="0060109D">
        <w:rPr>
          <w:b/>
          <w:i/>
          <w:sz w:val="28"/>
          <w:szCs w:val="28"/>
        </w:rPr>
        <w:t>Тема «Морфологические нормы. Особенности употребления имен существительных и прилагательных»</w:t>
      </w:r>
    </w:p>
    <w:p w14:paraId="6928DACC" w14:textId="77777777" w:rsidR="004B5BCA" w:rsidRPr="0060109D"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60109D">
        <w:rPr>
          <w:b/>
          <w:sz w:val="28"/>
          <w:szCs w:val="28"/>
        </w:rPr>
        <w:t>Тестовое задание</w:t>
      </w:r>
    </w:p>
    <w:p w14:paraId="5F5EA849" w14:textId="77777777" w:rsidR="004B5BCA" w:rsidRPr="0060109D" w:rsidRDefault="004B5BCA" w:rsidP="004B5BCA">
      <w:pPr>
        <w:pStyle w:val="af5"/>
        <w:widowControl w:val="0"/>
        <w:numPr>
          <w:ilvl w:val="0"/>
          <w:numId w:val="27"/>
        </w:numPr>
        <w:tabs>
          <w:tab w:val="left" w:pos="383"/>
        </w:tabs>
        <w:spacing w:after="0" w:line="276" w:lineRule="auto"/>
        <w:ind w:left="40"/>
        <w:jc w:val="both"/>
        <w:rPr>
          <w:b/>
        </w:rPr>
      </w:pPr>
      <w:r w:rsidRPr="0060109D">
        <w:rPr>
          <w:rStyle w:val="af6"/>
          <w:bCs/>
          <w:color w:val="000000"/>
        </w:rPr>
        <w:t>Отметьте пример с ошибкой в образовании формы слова.</w:t>
      </w:r>
    </w:p>
    <w:p w14:paraId="4D6AF31A" w14:textId="77777777" w:rsidR="004B5BCA" w:rsidRPr="0060109D" w:rsidRDefault="004B5BCA" w:rsidP="004B5BCA">
      <w:pPr>
        <w:pStyle w:val="af5"/>
        <w:tabs>
          <w:tab w:val="right" w:pos="6408"/>
        </w:tabs>
        <w:spacing w:after="0" w:line="276" w:lineRule="auto"/>
        <w:ind w:left="40"/>
        <w:jc w:val="both"/>
        <w:rPr>
          <w:b/>
        </w:rPr>
      </w:pPr>
      <w:r w:rsidRPr="0060109D">
        <w:rPr>
          <w:rStyle w:val="af6"/>
          <w:bCs/>
          <w:color w:val="000000"/>
        </w:rPr>
        <w:t>А) вкусные торты</w:t>
      </w:r>
      <w:r w:rsidRPr="0060109D">
        <w:rPr>
          <w:rStyle w:val="af6"/>
          <w:bCs/>
          <w:color w:val="000000"/>
        </w:rPr>
        <w:tab/>
      </w:r>
    </w:p>
    <w:p w14:paraId="1AFD0C95" w14:textId="77777777" w:rsidR="004B5BCA" w:rsidRDefault="004B5BCA" w:rsidP="004B5BCA">
      <w:pPr>
        <w:pStyle w:val="af5"/>
        <w:tabs>
          <w:tab w:val="right" w:pos="6408"/>
          <w:tab w:val="left" w:pos="6465"/>
        </w:tabs>
        <w:spacing w:after="0" w:line="276" w:lineRule="auto"/>
        <w:ind w:left="40"/>
        <w:jc w:val="both"/>
        <w:rPr>
          <w:rStyle w:val="af6"/>
          <w:bCs/>
          <w:color w:val="000000"/>
        </w:rPr>
      </w:pPr>
      <w:r w:rsidRPr="0060109D">
        <w:rPr>
          <w:rStyle w:val="af6"/>
          <w:bCs/>
          <w:color w:val="000000"/>
        </w:rPr>
        <w:t>Б) палец с мозолем</w:t>
      </w:r>
      <w:r w:rsidRPr="0060109D">
        <w:rPr>
          <w:rStyle w:val="af6"/>
          <w:bCs/>
          <w:color w:val="000000"/>
        </w:rPr>
        <w:tab/>
      </w:r>
    </w:p>
    <w:p w14:paraId="78D86553" w14:textId="77777777" w:rsidR="004B5BCA" w:rsidRDefault="004B5BCA" w:rsidP="004B5BCA">
      <w:pPr>
        <w:pStyle w:val="af5"/>
        <w:tabs>
          <w:tab w:val="right" w:pos="6408"/>
          <w:tab w:val="left" w:pos="6465"/>
        </w:tabs>
        <w:spacing w:after="0" w:line="276" w:lineRule="auto"/>
        <w:ind w:left="40"/>
        <w:jc w:val="both"/>
        <w:rPr>
          <w:rStyle w:val="af6"/>
          <w:bCs/>
          <w:color w:val="000000"/>
        </w:rPr>
      </w:pPr>
      <w:r w:rsidRPr="0060109D">
        <w:rPr>
          <w:rStyle w:val="af6"/>
          <w:bCs/>
          <w:color w:val="000000"/>
        </w:rPr>
        <w:t xml:space="preserve">В) пятьюстами деревьями </w:t>
      </w:r>
    </w:p>
    <w:p w14:paraId="20B42002" w14:textId="77777777" w:rsidR="004B5BCA" w:rsidRDefault="004B5BCA" w:rsidP="004B5BCA">
      <w:pPr>
        <w:pStyle w:val="af5"/>
        <w:tabs>
          <w:tab w:val="right" w:pos="6408"/>
          <w:tab w:val="left" w:pos="6465"/>
        </w:tabs>
        <w:spacing w:after="0" w:line="276" w:lineRule="auto"/>
        <w:ind w:left="40"/>
        <w:rPr>
          <w:b/>
        </w:rPr>
      </w:pPr>
      <w:r>
        <w:rPr>
          <w:rStyle w:val="af6"/>
          <w:bCs/>
          <w:color w:val="000000"/>
        </w:rPr>
        <w:t>Г) в две тысячи четвертом году</w:t>
      </w:r>
    </w:p>
    <w:p w14:paraId="393CB422" w14:textId="77777777" w:rsidR="004B5BCA" w:rsidRPr="0060109D" w:rsidRDefault="004B5BCA" w:rsidP="004B5BCA">
      <w:pPr>
        <w:pStyle w:val="af5"/>
        <w:tabs>
          <w:tab w:val="right" w:pos="6408"/>
          <w:tab w:val="left" w:pos="6465"/>
        </w:tabs>
        <w:spacing w:after="0" w:line="276" w:lineRule="auto"/>
        <w:ind w:left="40"/>
        <w:rPr>
          <w:b/>
        </w:rPr>
      </w:pPr>
      <w:r>
        <w:t xml:space="preserve">2. </w:t>
      </w:r>
      <w:r w:rsidRPr="0060109D">
        <w:rPr>
          <w:rStyle w:val="af6"/>
          <w:bCs/>
          <w:color w:val="000000"/>
        </w:rPr>
        <w:t>Отметьте пример с ошибкой в образовании формы слова.</w:t>
      </w:r>
    </w:p>
    <w:p w14:paraId="68D75A29" w14:textId="77777777" w:rsidR="004B5BCA" w:rsidRPr="0060109D" w:rsidRDefault="004B5BCA" w:rsidP="004B5BCA">
      <w:pPr>
        <w:pStyle w:val="af5"/>
        <w:tabs>
          <w:tab w:val="right" w:pos="6408"/>
        </w:tabs>
        <w:spacing w:after="0" w:line="276" w:lineRule="auto"/>
        <w:ind w:left="40"/>
        <w:jc w:val="both"/>
        <w:rPr>
          <w:b/>
        </w:rPr>
      </w:pPr>
      <w:r w:rsidRPr="0060109D">
        <w:rPr>
          <w:rStyle w:val="af6"/>
          <w:bCs/>
          <w:color w:val="000000"/>
        </w:rPr>
        <w:t>А) более пятисот человек</w:t>
      </w:r>
      <w:r w:rsidRPr="0060109D">
        <w:rPr>
          <w:rStyle w:val="af6"/>
          <w:bCs/>
          <w:color w:val="000000"/>
        </w:rPr>
        <w:tab/>
      </w:r>
    </w:p>
    <w:p w14:paraId="28AAC09F" w14:textId="77777777" w:rsidR="004B5BCA" w:rsidRDefault="004B5BCA" w:rsidP="004B5BCA">
      <w:pPr>
        <w:pStyle w:val="af5"/>
        <w:tabs>
          <w:tab w:val="right" w:pos="6408"/>
        </w:tabs>
        <w:spacing w:after="0" w:line="276" w:lineRule="auto"/>
        <w:ind w:left="40"/>
        <w:jc w:val="both"/>
        <w:rPr>
          <w:rStyle w:val="af6"/>
          <w:bCs/>
          <w:color w:val="000000"/>
        </w:rPr>
      </w:pPr>
      <w:r w:rsidRPr="0060109D">
        <w:rPr>
          <w:rStyle w:val="af6"/>
          <w:bCs/>
          <w:color w:val="000000"/>
        </w:rPr>
        <w:t xml:space="preserve">Б) клади портфель                              </w:t>
      </w:r>
    </w:p>
    <w:p w14:paraId="39AC528D" w14:textId="77777777" w:rsidR="004B5BCA" w:rsidRDefault="004B5BCA" w:rsidP="004B5BCA">
      <w:pPr>
        <w:pStyle w:val="af5"/>
        <w:tabs>
          <w:tab w:val="right" w:pos="6408"/>
        </w:tabs>
        <w:spacing w:after="0" w:line="276" w:lineRule="auto"/>
        <w:ind w:left="40"/>
        <w:jc w:val="both"/>
        <w:rPr>
          <w:rStyle w:val="af6"/>
          <w:bCs/>
          <w:color w:val="000000"/>
        </w:rPr>
      </w:pPr>
      <w:r w:rsidRPr="0060109D">
        <w:rPr>
          <w:rStyle w:val="af6"/>
          <w:bCs/>
          <w:color w:val="000000"/>
        </w:rPr>
        <w:t xml:space="preserve">В) жалел о пятьсот рублях </w:t>
      </w:r>
    </w:p>
    <w:p w14:paraId="22E7CD4E" w14:textId="77777777" w:rsidR="004B5BCA" w:rsidRPr="0060109D" w:rsidRDefault="004B5BCA" w:rsidP="004B5BCA">
      <w:pPr>
        <w:pStyle w:val="af5"/>
        <w:tabs>
          <w:tab w:val="right" w:pos="6408"/>
        </w:tabs>
        <w:spacing w:after="0" w:line="276" w:lineRule="auto"/>
        <w:ind w:left="40"/>
        <w:jc w:val="both"/>
        <w:rPr>
          <w:b/>
        </w:rPr>
      </w:pPr>
      <w:r w:rsidRPr="0060109D">
        <w:rPr>
          <w:rStyle w:val="af6"/>
          <w:bCs/>
          <w:color w:val="000000"/>
        </w:rPr>
        <w:t>Г) тонна яблок</w:t>
      </w:r>
    </w:p>
    <w:p w14:paraId="31BBFA42" w14:textId="77777777" w:rsidR="004B5BCA" w:rsidRPr="0060109D" w:rsidRDefault="004B5BCA" w:rsidP="004B5BCA">
      <w:pPr>
        <w:pStyle w:val="af5"/>
        <w:spacing w:after="0" w:line="276" w:lineRule="auto"/>
        <w:ind w:left="40"/>
        <w:jc w:val="both"/>
        <w:rPr>
          <w:b/>
        </w:rPr>
      </w:pPr>
      <w:r w:rsidRPr="0060109D">
        <w:rPr>
          <w:rStyle w:val="af6"/>
          <w:bCs/>
          <w:color w:val="000000"/>
        </w:rPr>
        <w:t>З. Отметьте пример с ошибкой в образовании формы слова.</w:t>
      </w:r>
    </w:p>
    <w:p w14:paraId="137C966A" w14:textId="77777777" w:rsidR="004B5BCA" w:rsidRPr="0060109D" w:rsidRDefault="004B5BCA" w:rsidP="004B5BCA">
      <w:pPr>
        <w:pStyle w:val="af5"/>
        <w:tabs>
          <w:tab w:val="right" w:pos="6408"/>
        </w:tabs>
        <w:spacing w:after="0" w:line="276" w:lineRule="auto"/>
        <w:ind w:left="40"/>
        <w:jc w:val="both"/>
        <w:rPr>
          <w:b/>
        </w:rPr>
      </w:pPr>
      <w:r w:rsidRPr="0060109D">
        <w:rPr>
          <w:rStyle w:val="af6"/>
          <w:bCs/>
          <w:color w:val="000000"/>
        </w:rPr>
        <w:t>А) пара чулок</w:t>
      </w:r>
      <w:r w:rsidRPr="0060109D">
        <w:rPr>
          <w:rStyle w:val="af6"/>
          <w:bCs/>
          <w:color w:val="000000"/>
        </w:rPr>
        <w:tab/>
      </w:r>
    </w:p>
    <w:p w14:paraId="2DA30B38" w14:textId="77777777" w:rsidR="004B5BCA" w:rsidRDefault="004B5BCA" w:rsidP="004B5BCA">
      <w:pPr>
        <w:pStyle w:val="af5"/>
        <w:tabs>
          <w:tab w:val="right" w:pos="6408"/>
        </w:tabs>
        <w:spacing w:after="0" w:line="276" w:lineRule="auto"/>
        <w:ind w:left="40"/>
        <w:jc w:val="both"/>
        <w:rPr>
          <w:rStyle w:val="af6"/>
          <w:bCs/>
          <w:color w:val="000000"/>
        </w:rPr>
      </w:pPr>
      <w:r w:rsidRPr="0060109D">
        <w:rPr>
          <w:rStyle w:val="af6"/>
          <w:bCs/>
          <w:color w:val="000000"/>
        </w:rPr>
        <w:t xml:space="preserve">Б) поезжай сегодня                          </w:t>
      </w:r>
    </w:p>
    <w:p w14:paraId="62F22B59" w14:textId="77777777" w:rsidR="004B5BCA" w:rsidRDefault="004B5BCA" w:rsidP="004B5BCA">
      <w:pPr>
        <w:pStyle w:val="af5"/>
        <w:tabs>
          <w:tab w:val="right" w:pos="6408"/>
        </w:tabs>
        <w:spacing w:after="0" w:line="276" w:lineRule="auto"/>
        <w:ind w:left="40"/>
        <w:jc w:val="both"/>
        <w:rPr>
          <w:rStyle w:val="af6"/>
          <w:bCs/>
          <w:color w:val="000000"/>
        </w:rPr>
      </w:pPr>
      <w:r w:rsidRPr="0060109D">
        <w:rPr>
          <w:rStyle w:val="af6"/>
          <w:bCs/>
          <w:color w:val="000000"/>
        </w:rPr>
        <w:t xml:space="preserve">В) более пятидесяти рублей </w:t>
      </w:r>
    </w:p>
    <w:p w14:paraId="7F75E486" w14:textId="77777777" w:rsidR="004B5BCA" w:rsidRPr="0060109D" w:rsidRDefault="004B5BCA" w:rsidP="004B5BCA">
      <w:pPr>
        <w:pStyle w:val="af5"/>
        <w:tabs>
          <w:tab w:val="right" w:pos="6408"/>
        </w:tabs>
        <w:spacing w:after="0" w:line="276" w:lineRule="auto"/>
        <w:ind w:left="40"/>
        <w:jc w:val="both"/>
        <w:rPr>
          <w:b/>
        </w:rPr>
      </w:pPr>
      <w:r w:rsidRPr="0060109D">
        <w:rPr>
          <w:rStyle w:val="af6"/>
          <w:bCs/>
          <w:color w:val="000000"/>
        </w:rPr>
        <w:t>Г) рисунок более красивее</w:t>
      </w:r>
    </w:p>
    <w:p w14:paraId="68CCD7CC" w14:textId="77777777" w:rsidR="004B5BCA" w:rsidRPr="0060109D" w:rsidRDefault="004B5BCA" w:rsidP="004B5BCA">
      <w:pPr>
        <w:pStyle w:val="af5"/>
        <w:spacing w:after="0" w:line="276" w:lineRule="auto"/>
        <w:ind w:left="40"/>
        <w:jc w:val="both"/>
        <w:rPr>
          <w:b/>
        </w:rPr>
      </w:pPr>
      <w:r w:rsidRPr="0060109D">
        <w:rPr>
          <w:rStyle w:val="af6"/>
          <w:bCs/>
          <w:color w:val="000000"/>
        </w:rPr>
        <w:t>4.Отметьте пример с ошибкой в образовании формы слова.</w:t>
      </w:r>
    </w:p>
    <w:p w14:paraId="157F9556" w14:textId="77777777" w:rsidR="004B5BCA" w:rsidRPr="0060109D" w:rsidRDefault="004B5BCA" w:rsidP="004B5BCA">
      <w:pPr>
        <w:pStyle w:val="af5"/>
        <w:tabs>
          <w:tab w:val="right" w:pos="6408"/>
          <w:tab w:val="left" w:pos="6465"/>
        </w:tabs>
        <w:spacing w:after="0" w:line="276" w:lineRule="auto"/>
        <w:ind w:left="40"/>
        <w:jc w:val="both"/>
        <w:rPr>
          <w:b/>
        </w:rPr>
      </w:pPr>
      <w:r w:rsidRPr="0060109D">
        <w:rPr>
          <w:rStyle w:val="af6"/>
          <w:bCs/>
          <w:color w:val="000000"/>
        </w:rPr>
        <w:t>А) более красивый пейзаж</w:t>
      </w:r>
      <w:r w:rsidRPr="0060109D">
        <w:rPr>
          <w:rStyle w:val="af6"/>
          <w:bCs/>
          <w:color w:val="000000"/>
        </w:rPr>
        <w:tab/>
        <w:t xml:space="preserve">         </w:t>
      </w:r>
    </w:p>
    <w:p w14:paraId="5A90D11E" w14:textId="77777777" w:rsidR="004B5BCA" w:rsidRDefault="004B5BCA" w:rsidP="004B5BCA">
      <w:pPr>
        <w:pStyle w:val="af5"/>
        <w:tabs>
          <w:tab w:val="right" w:pos="6408"/>
        </w:tabs>
        <w:spacing w:after="0" w:line="276" w:lineRule="auto"/>
        <w:ind w:left="40"/>
        <w:jc w:val="both"/>
        <w:rPr>
          <w:rStyle w:val="af6"/>
          <w:bCs/>
          <w:color w:val="000000"/>
        </w:rPr>
      </w:pPr>
      <w:r w:rsidRPr="0060109D">
        <w:rPr>
          <w:rStyle w:val="af6"/>
          <w:bCs/>
          <w:color w:val="000000"/>
        </w:rPr>
        <w:t xml:space="preserve">Б) обоих учеников                             </w:t>
      </w:r>
    </w:p>
    <w:p w14:paraId="00B353AE" w14:textId="77777777" w:rsidR="004B5BCA" w:rsidRDefault="004B5BCA" w:rsidP="004B5BCA">
      <w:pPr>
        <w:pStyle w:val="af5"/>
        <w:tabs>
          <w:tab w:val="right" w:pos="6408"/>
        </w:tabs>
        <w:spacing w:after="0" w:line="276" w:lineRule="auto"/>
        <w:ind w:left="40"/>
        <w:jc w:val="both"/>
        <w:rPr>
          <w:rStyle w:val="af6"/>
          <w:bCs/>
          <w:color w:val="000000"/>
        </w:rPr>
      </w:pPr>
      <w:r>
        <w:rPr>
          <w:rStyle w:val="af6"/>
          <w:bCs/>
          <w:color w:val="000000"/>
        </w:rPr>
        <w:t xml:space="preserve">В) более восемьдесят пяти </w:t>
      </w:r>
      <w:r w:rsidRPr="0060109D">
        <w:rPr>
          <w:rStyle w:val="af6"/>
          <w:bCs/>
          <w:color w:val="000000"/>
        </w:rPr>
        <w:t xml:space="preserve">килограмм </w:t>
      </w:r>
    </w:p>
    <w:p w14:paraId="7A9DDD46" w14:textId="77777777" w:rsidR="004B5BCA" w:rsidRPr="0060109D" w:rsidRDefault="004B5BCA" w:rsidP="004B5BCA">
      <w:pPr>
        <w:pStyle w:val="af5"/>
        <w:tabs>
          <w:tab w:val="right" w:pos="6408"/>
        </w:tabs>
        <w:spacing w:after="0" w:line="276" w:lineRule="auto"/>
        <w:ind w:left="40"/>
        <w:jc w:val="both"/>
        <w:rPr>
          <w:b/>
        </w:rPr>
      </w:pPr>
      <w:r w:rsidRPr="0060109D">
        <w:rPr>
          <w:rStyle w:val="af6"/>
          <w:bCs/>
          <w:color w:val="000000"/>
        </w:rPr>
        <w:t>Г) новые договоры</w:t>
      </w:r>
    </w:p>
    <w:p w14:paraId="153EC6F0" w14:textId="77777777" w:rsidR="004B5BCA" w:rsidRPr="0060109D" w:rsidRDefault="004B5BCA" w:rsidP="004B5BCA">
      <w:pPr>
        <w:pStyle w:val="af5"/>
        <w:spacing w:after="0" w:line="276" w:lineRule="auto"/>
        <w:ind w:left="40"/>
        <w:jc w:val="both"/>
        <w:rPr>
          <w:b/>
        </w:rPr>
      </w:pPr>
      <w:r w:rsidRPr="0060109D">
        <w:rPr>
          <w:rStyle w:val="af6"/>
          <w:bCs/>
          <w:color w:val="000000"/>
        </w:rPr>
        <w:t>5.Отметьте пример с ошибкой в образовании формы слова.</w:t>
      </w:r>
    </w:p>
    <w:p w14:paraId="2462919F" w14:textId="77777777" w:rsidR="004B5BCA" w:rsidRPr="0060109D" w:rsidRDefault="004B5BCA" w:rsidP="004B5BCA">
      <w:pPr>
        <w:pStyle w:val="af5"/>
        <w:tabs>
          <w:tab w:val="right" w:pos="6930"/>
        </w:tabs>
        <w:spacing w:after="0" w:line="276" w:lineRule="auto"/>
        <w:ind w:left="40"/>
        <w:jc w:val="both"/>
        <w:rPr>
          <w:b/>
        </w:rPr>
      </w:pPr>
      <w:r w:rsidRPr="0060109D">
        <w:rPr>
          <w:rStyle w:val="af6"/>
          <w:bCs/>
          <w:color w:val="000000"/>
        </w:rPr>
        <w:t xml:space="preserve">А) старые тренера                        </w:t>
      </w:r>
    </w:p>
    <w:p w14:paraId="74794F95" w14:textId="77777777" w:rsidR="004B5BCA" w:rsidRDefault="004B5BCA" w:rsidP="004B5BCA">
      <w:pPr>
        <w:pStyle w:val="af5"/>
        <w:tabs>
          <w:tab w:val="right" w:pos="6930"/>
        </w:tabs>
        <w:spacing w:after="0" w:line="276" w:lineRule="auto"/>
        <w:ind w:left="40"/>
        <w:jc w:val="both"/>
        <w:rPr>
          <w:rStyle w:val="af6"/>
          <w:bCs/>
          <w:color w:val="000000"/>
        </w:rPr>
      </w:pPr>
      <w:r w:rsidRPr="0060109D">
        <w:rPr>
          <w:rStyle w:val="af6"/>
          <w:bCs/>
          <w:color w:val="000000"/>
        </w:rPr>
        <w:t xml:space="preserve">Б) пять апельсинов                       </w:t>
      </w:r>
    </w:p>
    <w:p w14:paraId="6CEF0AA0" w14:textId="77777777" w:rsidR="004B5BCA" w:rsidRDefault="004B5BCA" w:rsidP="004B5BCA">
      <w:pPr>
        <w:pStyle w:val="af5"/>
        <w:tabs>
          <w:tab w:val="right" w:pos="6930"/>
        </w:tabs>
        <w:spacing w:after="0" w:line="276" w:lineRule="auto"/>
        <w:ind w:left="40"/>
        <w:jc w:val="both"/>
        <w:rPr>
          <w:rStyle w:val="af6"/>
          <w:bCs/>
          <w:color w:val="000000"/>
        </w:rPr>
      </w:pPr>
      <w:r w:rsidRPr="0060109D">
        <w:rPr>
          <w:rStyle w:val="af6"/>
          <w:bCs/>
          <w:color w:val="000000"/>
        </w:rPr>
        <w:t xml:space="preserve">В) положите сумки </w:t>
      </w:r>
    </w:p>
    <w:p w14:paraId="297793F0" w14:textId="77777777" w:rsidR="004B5BCA" w:rsidRPr="0060109D" w:rsidRDefault="004B5BCA" w:rsidP="004B5BCA">
      <w:pPr>
        <w:pStyle w:val="af5"/>
        <w:tabs>
          <w:tab w:val="right" w:pos="6930"/>
        </w:tabs>
        <w:spacing w:after="0" w:line="276" w:lineRule="auto"/>
        <w:ind w:left="40"/>
        <w:jc w:val="both"/>
        <w:rPr>
          <w:b/>
        </w:rPr>
      </w:pPr>
      <w:r w:rsidRPr="0060109D">
        <w:rPr>
          <w:rStyle w:val="af6"/>
          <w:bCs/>
          <w:color w:val="000000"/>
        </w:rPr>
        <w:t>Г) черная вуаль</w:t>
      </w:r>
    </w:p>
    <w:p w14:paraId="6B7322BF" w14:textId="77777777" w:rsidR="004B5BCA" w:rsidRPr="0060109D" w:rsidRDefault="004B5BCA" w:rsidP="004B5BCA">
      <w:pPr>
        <w:pStyle w:val="af5"/>
        <w:spacing w:after="0" w:line="276" w:lineRule="auto"/>
        <w:ind w:left="40"/>
        <w:jc w:val="both"/>
        <w:rPr>
          <w:b/>
        </w:rPr>
      </w:pPr>
      <w:r w:rsidRPr="0060109D">
        <w:rPr>
          <w:rStyle w:val="af6"/>
          <w:bCs/>
          <w:color w:val="000000"/>
        </w:rPr>
        <w:t>6.Отметьте пример с ошибкой в образовании формы слова.</w:t>
      </w:r>
    </w:p>
    <w:p w14:paraId="3B08DAF2" w14:textId="77777777" w:rsidR="004B5BCA" w:rsidRPr="0060109D" w:rsidRDefault="004B5BCA" w:rsidP="004B5BCA">
      <w:pPr>
        <w:pStyle w:val="af5"/>
        <w:spacing w:after="0" w:line="276" w:lineRule="auto"/>
        <w:ind w:left="40"/>
        <w:jc w:val="both"/>
        <w:rPr>
          <w:b/>
        </w:rPr>
      </w:pPr>
      <w:r w:rsidRPr="0060109D">
        <w:rPr>
          <w:rStyle w:val="af6"/>
          <w:bCs/>
          <w:color w:val="000000"/>
        </w:rPr>
        <w:t xml:space="preserve">А) отдыхали у побережий               </w:t>
      </w:r>
    </w:p>
    <w:p w14:paraId="5DC43C92" w14:textId="77777777" w:rsidR="004B5BCA" w:rsidRDefault="004B5BCA" w:rsidP="004B5BCA">
      <w:pPr>
        <w:pStyle w:val="af5"/>
        <w:tabs>
          <w:tab w:val="right" w:pos="6930"/>
        </w:tabs>
        <w:spacing w:after="0" w:line="276" w:lineRule="auto"/>
        <w:ind w:left="40"/>
        <w:jc w:val="both"/>
        <w:rPr>
          <w:rStyle w:val="af6"/>
          <w:bCs/>
          <w:color w:val="000000"/>
        </w:rPr>
      </w:pPr>
      <w:r w:rsidRPr="0060109D">
        <w:rPr>
          <w:rStyle w:val="af6"/>
          <w:bCs/>
          <w:color w:val="000000"/>
        </w:rPr>
        <w:t>Б) пять банок шпрот</w:t>
      </w:r>
      <w:r w:rsidRPr="0060109D">
        <w:rPr>
          <w:rStyle w:val="af6"/>
          <w:bCs/>
          <w:color w:val="000000"/>
        </w:rPr>
        <w:tab/>
        <w:t xml:space="preserve">            </w:t>
      </w:r>
    </w:p>
    <w:p w14:paraId="4C5491E4" w14:textId="77777777" w:rsidR="004B5BCA" w:rsidRDefault="004B5BCA" w:rsidP="004B5BCA">
      <w:pPr>
        <w:pStyle w:val="af5"/>
        <w:tabs>
          <w:tab w:val="right" w:pos="6930"/>
        </w:tabs>
        <w:spacing w:after="0" w:line="276" w:lineRule="auto"/>
        <w:ind w:left="40"/>
        <w:jc w:val="both"/>
        <w:rPr>
          <w:rStyle w:val="af6"/>
          <w:bCs/>
          <w:color w:val="000000"/>
        </w:rPr>
      </w:pPr>
      <w:r w:rsidRPr="0060109D">
        <w:rPr>
          <w:rStyle w:val="af6"/>
          <w:bCs/>
          <w:color w:val="000000"/>
        </w:rPr>
        <w:t xml:space="preserve">В) приедь быстрее </w:t>
      </w:r>
    </w:p>
    <w:p w14:paraId="636DC466" w14:textId="77777777" w:rsidR="004B5BCA" w:rsidRPr="0060109D" w:rsidRDefault="004B5BCA" w:rsidP="004B5BCA">
      <w:pPr>
        <w:pStyle w:val="af5"/>
        <w:tabs>
          <w:tab w:val="right" w:pos="6930"/>
        </w:tabs>
        <w:spacing w:after="0" w:line="276" w:lineRule="auto"/>
        <w:ind w:left="40"/>
        <w:jc w:val="both"/>
        <w:rPr>
          <w:b/>
        </w:rPr>
      </w:pPr>
      <w:r w:rsidRPr="0060109D">
        <w:rPr>
          <w:rStyle w:val="af6"/>
          <w:bCs/>
          <w:color w:val="000000"/>
        </w:rPr>
        <w:t>Г) этот пример более интересен</w:t>
      </w:r>
    </w:p>
    <w:p w14:paraId="05145E77" w14:textId="77777777" w:rsidR="004B5BCA" w:rsidRPr="0060109D" w:rsidRDefault="004B5BCA" w:rsidP="004B5BCA">
      <w:pPr>
        <w:pStyle w:val="af5"/>
        <w:widowControl w:val="0"/>
        <w:numPr>
          <w:ilvl w:val="0"/>
          <w:numId w:val="28"/>
        </w:numPr>
        <w:tabs>
          <w:tab w:val="left" w:pos="383"/>
        </w:tabs>
        <w:spacing w:after="0" w:line="276" w:lineRule="auto"/>
        <w:ind w:left="40"/>
        <w:jc w:val="both"/>
        <w:rPr>
          <w:b/>
        </w:rPr>
      </w:pPr>
      <w:r w:rsidRPr="0060109D">
        <w:rPr>
          <w:rStyle w:val="af6"/>
          <w:bCs/>
          <w:color w:val="000000"/>
        </w:rPr>
        <w:t>Отметьте пример с ошибкой в образовании формы слова.</w:t>
      </w:r>
    </w:p>
    <w:p w14:paraId="7978B3CC" w14:textId="77777777" w:rsidR="004B5BCA" w:rsidRPr="0060109D" w:rsidRDefault="004B5BCA" w:rsidP="004B5BCA">
      <w:pPr>
        <w:pStyle w:val="af5"/>
        <w:tabs>
          <w:tab w:val="right" w:pos="3588"/>
          <w:tab w:val="left" w:pos="3656"/>
        </w:tabs>
        <w:spacing w:after="0" w:line="276" w:lineRule="auto"/>
        <w:ind w:left="40"/>
        <w:jc w:val="both"/>
        <w:rPr>
          <w:b/>
        </w:rPr>
      </w:pPr>
      <w:r w:rsidRPr="0060109D">
        <w:rPr>
          <w:rStyle w:val="af6"/>
          <w:bCs/>
          <w:color w:val="000000"/>
        </w:rPr>
        <w:t>А) ляжьте на пол</w:t>
      </w:r>
      <w:r w:rsidRPr="0060109D">
        <w:rPr>
          <w:rStyle w:val="af6"/>
          <w:bCs/>
          <w:color w:val="000000"/>
        </w:rPr>
        <w:tab/>
      </w:r>
    </w:p>
    <w:p w14:paraId="26969EA2" w14:textId="77777777" w:rsidR="004B5BCA" w:rsidRDefault="004B5BCA" w:rsidP="004B5BCA">
      <w:pPr>
        <w:pStyle w:val="af5"/>
        <w:tabs>
          <w:tab w:val="right" w:pos="3588"/>
          <w:tab w:val="left" w:pos="3656"/>
        </w:tabs>
        <w:spacing w:after="0" w:line="276" w:lineRule="auto"/>
        <w:ind w:left="40"/>
        <w:jc w:val="both"/>
        <w:rPr>
          <w:rStyle w:val="af6"/>
          <w:bCs/>
          <w:color w:val="000000"/>
        </w:rPr>
      </w:pPr>
      <w:r w:rsidRPr="0060109D">
        <w:rPr>
          <w:rStyle w:val="af6"/>
          <w:bCs/>
          <w:color w:val="000000"/>
        </w:rPr>
        <w:t>Б) двумястами рублями</w:t>
      </w:r>
      <w:r w:rsidRPr="0060109D">
        <w:rPr>
          <w:rStyle w:val="af6"/>
          <w:bCs/>
          <w:color w:val="000000"/>
        </w:rPr>
        <w:tab/>
      </w:r>
    </w:p>
    <w:p w14:paraId="7B507AB3" w14:textId="77777777" w:rsidR="004B5BCA" w:rsidRDefault="004B5BCA" w:rsidP="004B5BCA">
      <w:pPr>
        <w:pStyle w:val="af5"/>
        <w:tabs>
          <w:tab w:val="right" w:pos="3588"/>
          <w:tab w:val="left" w:pos="3656"/>
        </w:tabs>
        <w:spacing w:after="0" w:line="276" w:lineRule="auto"/>
        <w:ind w:left="40"/>
        <w:jc w:val="both"/>
        <w:rPr>
          <w:rStyle w:val="af6"/>
          <w:bCs/>
          <w:color w:val="000000"/>
        </w:rPr>
      </w:pPr>
      <w:r>
        <w:rPr>
          <w:rStyle w:val="af6"/>
          <w:bCs/>
          <w:color w:val="000000"/>
        </w:rPr>
        <w:t xml:space="preserve">В) </w:t>
      </w:r>
      <w:r w:rsidRPr="0060109D">
        <w:rPr>
          <w:rStyle w:val="af6"/>
          <w:bCs/>
          <w:color w:val="000000"/>
        </w:rPr>
        <w:t xml:space="preserve">наиболее интересно </w:t>
      </w:r>
    </w:p>
    <w:p w14:paraId="59801AAA" w14:textId="77777777" w:rsidR="004B5BCA" w:rsidRPr="0060109D" w:rsidRDefault="004B5BCA" w:rsidP="004B5BCA">
      <w:pPr>
        <w:pStyle w:val="af5"/>
        <w:tabs>
          <w:tab w:val="right" w:pos="3588"/>
          <w:tab w:val="left" w:pos="3656"/>
        </w:tabs>
        <w:spacing w:after="0" w:line="276" w:lineRule="auto"/>
        <w:ind w:left="40"/>
        <w:jc w:val="both"/>
        <w:rPr>
          <w:b/>
        </w:rPr>
      </w:pPr>
      <w:r>
        <w:rPr>
          <w:rStyle w:val="af6"/>
          <w:bCs/>
          <w:color w:val="000000"/>
        </w:rPr>
        <w:t xml:space="preserve">Г) </w:t>
      </w:r>
      <w:r w:rsidRPr="0060109D">
        <w:rPr>
          <w:rStyle w:val="af6"/>
          <w:bCs/>
          <w:color w:val="000000"/>
        </w:rPr>
        <w:t>пять гектаров</w:t>
      </w:r>
    </w:p>
    <w:p w14:paraId="228BCC7E" w14:textId="77777777" w:rsidR="004B5BCA" w:rsidRPr="0060109D" w:rsidRDefault="004B5BCA" w:rsidP="004B5BCA">
      <w:pPr>
        <w:pStyle w:val="af5"/>
        <w:widowControl w:val="0"/>
        <w:numPr>
          <w:ilvl w:val="0"/>
          <w:numId w:val="28"/>
        </w:numPr>
        <w:tabs>
          <w:tab w:val="left" w:pos="383"/>
        </w:tabs>
        <w:spacing w:after="0" w:line="276" w:lineRule="auto"/>
        <w:ind w:left="40"/>
        <w:jc w:val="both"/>
        <w:rPr>
          <w:b/>
        </w:rPr>
      </w:pPr>
      <w:r w:rsidRPr="0060109D">
        <w:rPr>
          <w:rStyle w:val="af6"/>
          <w:bCs/>
          <w:color w:val="000000"/>
        </w:rPr>
        <w:lastRenderedPageBreak/>
        <w:t>Отметьте пример с ошибкой в образовании формы слова.</w:t>
      </w:r>
    </w:p>
    <w:p w14:paraId="6830C45B" w14:textId="77777777" w:rsidR="004B5BCA" w:rsidRPr="0060109D" w:rsidRDefault="004B5BCA" w:rsidP="004B5BCA">
      <w:pPr>
        <w:pStyle w:val="af5"/>
        <w:tabs>
          <w:tab w:val="right" w:pos="3588"/>
          <w:tab w:val="left" w:pos="3656"/>
        </w:tabs>
        <w:spacing w:after="0" w:line="276" w:lineRule="auto"/>
        <w:ind w:left="40"/>
        <w:jc w:val="both"/>
        <w:rPr>
          <w:b/>
        </w:rPr>
      </w:pPr>
      <w:r w:rsidRPr="0060109D">
        <w:rPr>
          <w:rStyle w:val="af6"/>
          <w:bCs/>
          <w:color w:val="000000"/>
        </w:rPr>
        <w:t>А) беги дальше</w:t>
      </w:r>
      <w:r w:rsidRPr="0060109D">
        <w:rPr>
          <w:rStyle w:val="af6"/>
          <w:bCs/>
          <w:color w:val="000000"/>
        </w:rPr>
        <w:tab/>
      </w:r>
    </w:p>
    <w:p w14:paraId="31E9B4F2" w14:textId="77777777" w:rsidR="004B5BCA" w:rsidRDefault="004B5BCA" w:rsidP="004B5BCA">
      <w:pPr>
        <w:pStyle w:val="af5"/>
        <w:tabs>
          <w:tab w:val="right" w:pos="3588"/>
          <w:tab w:val="left" w:pos="3656"/>
        </w:tabs>
        <w:spacing w:after="0" w:line="276" w:lineRule="auto"/>
        <w:ind w:left="40"/>
        <w:jc w:val="both"/>
        <w:rPr>
          <w:rStyle w:val="af6"/>
          <w:bCs/>
          <w:color w:val="000000"/>
        </w:rPr>
      </w:pPr>
      <w:r w:rsidRPr="0060109D">
        <w:rPr>
          <w:rStyle w:val="af6"/>
          <w:bCs/>
          <w:color w:val="000000"/>
        </w:rPr>
        <w:t>Б) известные профессора</w:t>
      </w:r>
      <w:r w:rsidRPr="0060109D">
        <w:rPr>
          <w:rStyle w:val="af6"/>
          <w:bCs/>
          <w:color w:val="000000"/>
        </w:rPr>
        <w:tab/>
      </w:r>
    </w:p>
    <w:p w14:paraId="6DCF723E" w14:textId="77777777" w:rsidR="004B5BCA" w:rsidRDefault="004B5BCA" w:rsidP="004B5BCA">
      <w:pPr>
        <w:pStyle w:val="af5"/>
        <w:tabs>
          <w:tab w:val="right" w:pos="3588"/>
          <w:tab w:val="left" w:pos="3656"/>
        </w:tabs>
        <w:spacing w:after="0" w:line="276" w:lineRule="auto"/>
        <w:ind w:left="40"/>
        <w:jc w:val="both"/>
        <w:rPr>
          <w:rStyle w:val="af6"/>
          <w:bCs/>
          <w:color w:val="000000"/>
        </w:rPr>
      </w:pPr>
      <w:r>
        <w:rPr>
          <w:rStyle w:val="af6"/>
          <w:bCs/>
          <w:color w:val="000000"/>
        </w:rPr>
        <w:t xml:space="preserve">В) </w:t>
      </w:r>
      <w:r w:rsidRPr="0060109D">
        <w:rPr>
          <w:rStyle w:val="af6"/>
          <w:bCs/>
          <w:color w:val="000000"/>
        </w:rPr>
        <w:t xml:space="preserve">тремястами книгами </w:t>
      </w:r>
    </w:p>
    <w:p w14:paraId="4A5E958E" w14:textId="77777777" w:rsidR="004B5BCA" w:rsidRPr="0060109D" w:rsidRDefault="004B5BCA" w:rsidP="004B5BCA">
      <w:pPr>
        <w:pStyle w:val="af5"/>
        <w:tabs>
          <w:tab w:val="right" w:pos="3588"/>
          <w:tab w:val="left" w:pos="3656"/>
        </w:tabs>
        <w:spacing w:after="0" w:line="276" w:lineRule="auto"/>
        <w:ind w:left="40"/>
        <w:jc w:val="both"/>
        <w:rPr>
          <w:b/>
          <w:color w:val="000000"/>
          <w:shd w:val="clear" w:color="auto" w:fill="FFFFFF"/>
        </w:rPr>
      </w:pPr>
      <w:r>
        <w:rPr>
          <w:rStyle w:val="af6"/>
          <w:bCs/>
          <w:color w:val="000000"/>
        </w:rPr>
        <w:t xml:space="preserve">Г) </w:t>
      </w:r>
      <w:r w:rsidRPr="0060109D">
        <w:rPr>
          <w:rStyle w:val="af6"/>
          <w:bCs/>
          <w:color w:val="000000"/>
        </w:rPr>
        <w:t>молодые шофера</w:t>
      </w:r>
    </w:p>
    <w:p w14:paraId="299C4B1E" w14:textId="77777777" w:rsidR="004B5BCA" w:rsidRPr="0060109D" w:rsidRDefault="004B5BCA" w:rsidP="004B5BCA">
      <w:pPr>
        <w:pStyle w:val="af5"/>
        <w:widowControl w:val="0"/>
        <w:numPr>
          <w:ilvl w:val="0"/>
          <w:numId w:val="28"/>
        </w:numPr>
        <w:tabs>
          <w:tab w:val="left" w:pos="383"/>
        </w:tabs>
        <w:spacing w:after="0" w:line="276" w:lineRule="auto"/>
        <w:ind w:left="40"/>
        <w:jc w:val="both"/>
        <w:rPr>
          <w:b/>
        </w:rPr>
      </w:pPr>
      <w:r w:rsidRPr="0060109D">
        <w:rPr>
          <w:rStyle w:val="af6"/>
          <w:bCs/>
          <w:color w:val="000000"/>
        </w:rPr>
        <w:t>Укажите пример с ошибкой в образовании формы слова.</w:t>
      </w:r>
    </w:p>
    <w:p w14:paraId="6BFA9244" w14:textId="77777777" w:rsidR="004B5BCA" w:rsidRPr="0060109D" w:rsidRDefault="004B5BCA" w:rsidP="004B5BCA">
      <w:pPr>
        <w:pStyle w:val="af5"/>
        <w:tabs>
          <w:tab w:val="left" w:pos="3969"/>
        </w:tabs>
        <w:spacing w:after="0" w:line="276" w:lineRule="auto"/>
        <w:ind w:left="40"/>
        <w:jc w:val="both"/>
        <w:rPr>
          <w:b/>
        </w:rPr>
      </w:pPr>
      <w:r w:rsidRPr="0060109D">
        <w:rPr>
          <w:rStyle w:val="af6"/>
          <w:bCs/>
          <w:color w:val="000000"/>
        </w:rPr>
        <w:t>А) пять килограммов</w:t>
      </w:r>
      <w:r w:rsidRPr="0060109D">
        <w:rPr>
          <w:rStyle w:val="af6"/>
          <w:bCs/>
          <w:color w:val="000000"/>
        </w:rPr>
        <w:tab/>
      </w:r>
    </w:p>
    <w:p w14:paraId="06CA28C7" w14:textId="77777777" w:rsidR="004B5BCA" w:rsidRDefault="004B5BCA" w:rsidP="004B5BCA">
      <w:pPr>
        <w:pStyle w:val="af5"/>
        <w:spacing w:after="0" w:line="276" w:lineRule="auto"/>
        <w:ind w:left="40"/>
        <w:jc w:val="both"/>
        <w:rPr>
          <w:rStyle w:val="af6"/>
          <w:bCs/>
          <w:color w:val="000000"/>
        </w:rPr>
      </w:pPr>
      <w:r w:rsidRPr="0060109D">
        <w:rPr>
          <w:rStyle w:val="af6"/>
          <w:bCs/>
          <w:color w:val="000000"/>
        </w:rPr>
        <w:t xml:space="preserve">Б) до двух тысяч шестого года             </w:t>
      </w:r>
    </w:p>
    <w:p w14:paraId="148B0754" w14:textId="77777777" w:rsidR="004B5BCA" w:rsidRDefault="004B5BCA" w:rsidP="004B5BCA">
      <w:pPr>
        <w:pStyle w:val="af5"/>
        <w:spacing w:after="0" w:line="276" w:lineRule="auto"/>
        <w:ind w:left="40"/>
        <w:jc w:val="both"/>
        <w:rPr>
          <w:rStyle w:val="af6"/>
          <w:bCs/>
          <w:color w:val="000000"/>
        </w:rPr>
      </w:pPr>
      <w:r w:rsidRPr="0060109D">
        <w:rPr>
          <w:rStyle w:val="af6"/>
          <w:bCs/>
          <w:color w:val="000000"/>
        </w:rPr>
        <w:t xml:space="preserve">В) опытные шоферы </w:t>
      </w:r>
    </w:p>
    <w:p w14:paraId="34A4DB5C" w14:textId="77777777" w:rsidR="004B5BCA" w:rsidRPr="0060109D" w:rsidRDefault="004B5BCA" w:rsidP="004B5BCA">
      <w:pPr>
        <w:pStyle w:val="af5"/>
        <w:spacing w:after="0" w:line="276" w:lineRule="auto"/>
        <w:ind w:left="40"/>
        <w:jc w:val="both"/>
        <w:rPr>
          <w:b/>
        </w:rPr>
      </w:pPr>
      <w:r w:rsidRPr="0060109D">
        <w:rPr>
          <w:rStyle w:val="af6"/>
          <w:bCs/>
          <w:color w:val="000000"/>
        </w:rPr>
        <w:t>Г) охапка георгинов</w:t>
      </w:r>
    </w:p>
    <w:p w14:paraId="33803AF4" w14:textId="77777777" w:rsidR="004B5BCA" w:rsidRPr="0060109D" w:rsidRDefault="004B5BCA" w:rsidP="004B5BCA">
      <w:pPr>
        <w:pStyle w:val="af5"/>
        <w:widowControl w:val="0"/>
        <w:numPr>
          <w:ilvl w:val="0"/>
          <w:numId w:val="28"/>
        </w:numPr>
        <w:tabs>
          <w:tab w:val="left" w:pos="383"/>
          <w:tab w:val="left" w:pos="426"/>
        </w:tabs>
        <w:spacing w:after="0" w:line="276" w:lineRule="auto"/>
        <w:ind w:left="40"/>
        <w:jc w:val="both"/>
        <w:rPr>
          <w:b/>
        </w:rPr>
      </w:pPr>
      <w:r w:rsidRPr="0060109D">
        <w:rPr>
          <w:rStyle w:val="af6"/>
          <w:bCs/>
          <w:color w:val="000000"/>
        </w:rPr>
        <w:t>Укажите е пример с ошибкой в образовании формы слова.</w:t>
      </w:r>
    </w:p>
    <w:p w14:paraId="59627702" w14:textId="77777777" w:rsidR="004B5BCA" w:rsidRPr="0060109D" w:rsidRDefault="004B5BCA" w:rsidP="004B5BCA">
      <w:pPr>
        <w:pStyle w:val="af5"/>
        <w:tabs>
          <w:tab w:val="left" w:pos="3969"/>
        </w:tabs>
        <w:spacing w:after="0" w:line="276" w:lineRule="auto"/>
        <w:ind w:left="40"/>
        <w:jc w:val="both"/>
        <w:rPr>
          <w:b/>
        </w:rPr>
      </w:pPr>
      <w:r w:rsidRPr="0060109D">
        <w:rPr>
          <w:rStyle w:val="af6"/>
          <w:bCs/>
          <w:color w:val="000000"/>
        </w:rPr>
        <w:t>А) килограмм апельсин</w:t>
      </w:r>
      <w:r w:rsidRPr="0060109D">
        <w:rPr>
          <w:rStyle w:val="af6"/>
          <w:bCs/>
          <w:color w:val="000000"/>
        </w:rPr>
        <w:tab/>
      </w:r>
    </w:p>
    <w:p w14:paraId="317C75CC" w14:textId="77777777" w:rsidR="004B5BCA" w:rsidRDefault="004B5BCA" w:rsidP="004B5BCA">
      <w:pPr>
        <w:pStyle w:val="af5"/>
        <w:tabs>
          <w:tab w:val="left" w:pos="3969"/>
        </w:tabs>
        <w:spacing w:after="0" w:line="276" w:lineRule="auto"/>
        <w:ind w:left="40"/>
        <w:jc w:val="both"/>
        <w:rPr>
          <w:rStyle w:val="af6"/>
          <w:bCs/>
          <w:color w:val="000000"/>
        </w:rPr>
      </w:pPr>
      <w:r w:rsidRPr="0060109D">
        <w:rPr>
          <w:rStyle w:val="af6"/>
          <w:bCs/>
          <w:color w:val="000000"/>
        </w:rPr>
        <w:t>Б) несколько брелоков</w:t>
      </w:r>
      <w:r w:rsidRPr="0060109D">
        <w:rPr>
          <w:rStyle w:val="af6"/>
          <w:bCs/>
          <w:color w:val="000000"/>
        </w:rPr>
        <w:tab/>
      </w:r>
    </w:p>
    <w:p w14:paraId="0EBFE66F" w14:textId="77777777" w:rsidR="004B5BCA" w:rsidRDefault="004B5BCA" w:rsidP="004B5BCA">
      <w:pPr>
        <w:pStyle w:val="af5"/>
        <w:tabs>
          <w:tab w:val="left" w:pos="3969"/>
        </w:tabs>
        <w:spacing w:after="0" w:line="276" w:lineRule="auto"/>
        <w:ind w:left="40"/>
        <w:jc w:val="both"/>
        <w:rPr>
          <w:rStyle w:val="af6"/>
          <w:bCs/>
          <w:color w:val="000000"/>
        </w:rPr>
      </w:pPr>
      <w:r w:rsidRPr="0060109D">
        <w:rPr>
          <w:rStyle w:val="af6"/>
          <w:bCs/>
          <w:color w:val="000000"/>
        </w:rPr>
        <w:t xml:space="preserve">В) петь звонче </w:t>
      </w:r>
    </w:p>
    <w:p w14:paraId="72F7E333" w14:textId="77777777" w:rsidR="004B5BCA" w:rsidRPr="0060109D" w:rsidRDefault="004B5BCA" w:rsidP="004B5BCA">
      <w:pPr>
        <w:pStyle w:val="af5"/>
        <w:tabs>
          <w:tab w:val="left" w:pos="3969"/>
        </w:tabs>
        <w:spacing w:after="0" w:line="276" w:lineRule="auto"/>
        <w:ind w:left="40"/>
        <w:jc w:val="both"/>
        <w:rPr>
          <w:b/>
        </w:rPr>
      </w:pPr>
      <w:r w:rsidRPr="0060109D">
        <w:rPr>
          <w:rStyle w:val="af6"/>
          <w:bCs/>
          <w:color w:val="000000"/>
        </w:rPr>
        <w:t>Г) ягода слаще</w:t>
      </w:r>
    </w:p>
    <w:p w14:paraId="2AD4022E" w14:textId="77777777" w:rsidR="004B5BCA" w:rsidRPr="0060109D" w:rsidRDefault="004B5BCA" w:rsidP="004B5BCA">
      <w:pPr>
        <w:pStyle w:val="af5"/>
        <w:widowControl w:val="0"/>
        <w:numPr>
          <w:ilvl w:val="0"/>
          <w:numId w:val="28"/>
        </w:numPr>
        <w:tabs>
          <w:tab w:val="left" w:pos="383"/>
          <w:tab w:val="left" w:pos="426"/>
        </w:tabs>
        <w:spacing w:after="0" w:line="276" w:lineRule="auto"/>
        <w:ind w:left="40"/>
        <w:jc w:val="both"/>
        <w:rPr>
          <w:b/>
        </w:rPr>
      </w:pPr>
      <w:r w:rsidRPr="0060109D">
        <w:rPr>
          <w:rStyle w:val="af6"/>
          <w:bCs/>
          <w:color w:val="000000"/>
        </w:rPr>
        <w:t>Укажите пример с ошибкой в образовании формы слова.</w:t>
      </w:r>
    </w:p>
    <w:p w14:paraId="226472DC" w14:textId="77777777" w:rsidR="004B5BCA" w:rsidRPr="0060109D" w:rsidRDefault="004B5BCA" w:rsidP="004B5BCA">
      <w:pPr>
        <w:pStyle w:val="af5"/>
        <w:tabs>
          <w:tab w:val="right" w:pos="6930"/>
        </w:tabs>
        <w:spacing w:after="0" w:line="276" w:lineRule="auto"/>
        <w:ind w:left="40"/>
        <w:jc w:val="both"/>
        <w:rPr>
          <w:b/>
        </w:rPr>
      </w:pPr>
      <w:r w:rsidRPr="0060109D">
        <w:rPr>
          <w:rStyle w:val="af6"/>
          <w:bCs/>
          <w:color w:val="000000"/>
        </w:rPr>
        <w:t xml:space="preserve">А) самый лучший вариант                     </w:t>
      </w:r>
    </w:p>
    <w:p w14:paraId="029714BA" w14:textId="77777777" w:rsidR="004B5BCA" w:rsidRDefault="004B5BCA" w:rsidP="004B5BCA">
      <w:pPr>
        <w:pStyle w:val="af5"/>
        <w:tabs>
          <w:tab w:val="right" w:pos="6930"/>
        </w:tabs>
        <w:spacing w:after="0" w:line="276" w:lineRule="auto"/>
        <w:ind w:left="40"/>
        <w:jc w:val="both"/>
        <w:rPr>
          <w:rStyle w:val="af6"/>
          <w:bCs/>
          <w:color w:val="000000"/>
        </w:rPr>
      </w:pPr>
      <w:r w:rsidRPr="0060109D">
        <w:rPr>
          <w:rStyle w:val="af6"/>
          <w:bCs/>
          <w:color w:val="000000"/>
        </w:rPr>
        <w:t xml:space="preserve">Б) пятисот пятидесяти страниц              </w:t>
      </w:r>
    </w:p>
    <w:p w14:paraId="7902DCE3" w14:textId="77777777" w:rsidR="004B5BCA" w:rsidRDefault="004B5BCA" w:rsidP="004B5BCA">
      <w:pPr>
        <w:pStyle w:val="af5"/>
        <w:tabs>
          <w:tab w:val="right" w:pos="6930"/>
        </w:tabs>
        <w:spacing w:after="0" w:line="276" w:lineRule="auto"/>
        <w:ind w:left="40"/>
        <w:jc w:val="both"/>
        <w:rPr>
          <w:rStyle w:val="af6"/>
          <w:bCs/>
          <w:color w:val="000000"/>
        </w:rPr>
      </w:pPr>
      <w:r w:rsidRPr="0060109D">
        <w:rPr>
          <w:rStyle w:val="af6"/>
          <w:bCs/>
          <w:color w:val="000000"/>
        </w:rPr>
        <w:t xml:space="preserve">В) красивые торта </w:t>
      </w:r>
    </w:p>
    <w:p w14:paraId="7DE0EEF1" w14:textId="77777777" w:rsidR="004B5BCA" w:rsidRPr="0060109D" w:rsidRDefault="004B5BCA" w:rsidP="004B5BCA">
      <w:pPr>
        <w:pStyle w:val="af5"/>
        <w:tabs>
          <w:tab w:val="right" w:pos="6930"/>
        </w:tabs>
        <w:spacing w:after="0" w:line="276" w:lineRule="auto"/>
        <w:ind w:left="40"/>
        <w:jc w:val="both"/>
        <w:rPr>
          <w:b/>
        </w:rPr>
      </w:pPr>
      <w:r w:rsidRPr="0060109D">
        <w:rPr>
          <w:rStyle w:val="af6"/>
          <w:bCs/>
          <w:color w:val="000000"/>
        </w:rPr>
        <w:t>Г) пять ампер</w:t>
      </w:r>
    </w:p>
    <w:p w14:paraId="393B9BD9" w14:textId="77777777" w:rsidR="004B5BCA" w:rsidRPr="0060109D" w:rsidRDefault="004B5BCA" w:rsidP="004B5BCA">
      <w:pPr>
        <w:pStyle w:val="af5"/>
        <w:widowControl w:val="0"/>
        <w:numPr>
          <w:ilvl w:val="0"/>
          <w:numId w:val="28"/>
        </w:numPr>
        <w:tabs>
          <w:tab w:val="left" w:pos="383"/>
          <w:tab w:val="left" w:pos="426"/>
        </w:tabs>
        <w:spacing w:after="0" w:line="276" w:lineRule="auto"/>
        <w:ind w:left="40"/>
        <w:jc w:val="both"/>
        <w:rPr>
          <w:b/>
        </w:rPr>
      </w:pPr>
      <w:r w:rsidRPr="0060109D">
        <w:rPr>
          <w:rStyle w:val="af6"/>
          <w:bCs/>
          <w:color w:val="000000"/>
        </w:rPr>
        <w:t>Укажите пример с ошибкой в образовании формы слова.</w:t>
      </w:r>
    </w:p>
    <w:p w14:paraId="3ED696E5" w14:textId="77777777" w:rsidR="004B5BCA" w:rsidRPr="0060109D" w:rsidRDefault="004B5BCA" w:rsidP="004B5BCA">
      <w:pPr>
        <w:pStyle w:val="af5"/>
        <w:tabs>
          <w:tab w:val="left" w:pos="3969"/>
        </w:tabs>
        <w:spacing w:after="0" w:line="276" w:lineRule="auto"/>
        <w:ind w:left="40"/>
        <w:jc w:val="both"/>
        <w:rPr>
          <w:b/>
        </w:rPr>
      </w:pPr>
      <w:r w:rsidRPr="0060109D">
        <w:rPr>
          <w:rStyle w:val="af6"/>
          <w:bCs/>
          <w:color w:val="000000"/>
        </w:rPr>
        <w:t>А) более лучше</w:t>
      </w:r>
      <w:r w:rsidRPr="0060109D">
        <w:rPr>
          <w:rStyle w:val="af6"/>
          <w:bCs/>
          <w:color w:val="000000"/>
        </w:rPr>
        <w:tab/>
      </w:r>
    </w:p>
    <w:p w14:paraId="49679879" w14:textId="77777777" w:rsidR="004B5BCA" w:rsidRDefault="004B5BCA" w:rsidP="004B5BCA">
      <w:pPr>
        <w:pStyle w:val="af5"/>
        <w:tabs>
          <w:tab w:val="left" w:pos="3969"/>
        </w:tabs>
        <w:spacing w:after="0" w:line="276" w:lineRule="auto"/>
        <w:ind w:left="40"/>
        <w:jc w:val="both"/>
        <w:rPr>
          <w:rStyle w:val="af6"/>
          <w:bCs/>
          <w:color w:val="000000"/>
        </w:rPr>
      </w:pPr>
      <w:r w:rsidRPr="0060109D">
        <w:rPr>
          <w:rStyle w:val="af6"/>
          <w:bCs/>
          <w:color w:val="000000"/>
        </w:rPr>
        <w:t>Б) пара джинсов</w:t>
      </w:r>
      <w:r w:rsidRPr="0060109D">
        <w:rPr>
          <w:rStyle w:val="af6"/>
          <w:bCs/>
          <w:color w:val="000000"/>
        </w:rPr>
        <w:tab/>
      </w:r>
    </w:p>
    <w:p w14:paraId="26512629" w14:textId="77777777" w:rsidR="004B5BCA" w:rsidRDefault="004B5BCA" w:rsidP="004B5BCA">
      <w:pPr>
        <w:pStyle w:val="af5"/>
        <w:tabs>
          <w:tab w:val="left" w:pos="3969"/>
        </w:tabs>
        <w:spacing w:after="0" w:line="276" w:lineRule="auto"/>
        <w:ind w:left="40"/>
        <w:jc w:val="both"/>
        <w:rPr>
          <w:rStyle w:val="af6"/>
          <w:bCs/>
          <w:color w:val="000000"/>
        </w:rPr>
      </w:pPr>
      <w:r w:rsidRPr="0060109D">
        <w:rPr>
          <w:rStyle w:val="af6"/>
          <w:bCs/>
          <w:color w:val="000000"/>
        </w:rPr>
        <w:t xml:space="preserve">В) оглох </w:t>
      </w:r>
    </w:p>
    <w:p w14:paraId="1231C252" w14:textId="77777777" w:rsidR="004B5BCA" w:rsidRPr="0060109D" w:rsidRDefault="004B5BCA" w:rsidP="004B5BCA">
      <w:pPr>
        <w:pStyle w:val="af5"/>
        <w:tabs>
          <w:tab w:val="left" w:pos="3969"/>
        </w:tabs>
        <w:spacing w:after="0" w:line="276" w:lineRule="auto"/>
        <w:ind w:left="40"/>
        <w:jc w:val="both"/>
        <w:rPr>
          <w:b/>
          <w:color w:val="000000"/>
          <w:shd w:val="clear" w:color="auto" w:fill="FFFFFF"/>
        </w:rPr>
      </w:pPr>
      <w:r w:rsidRPr="0060109D">
        <w:rPr>
          <w:rStyle w:val="af6"/>
          <w:bCs/>
          <w:color w:val="000000"/>
        </w:rPr>
        <w:t>Г) девя</w:t>
      </w:r>
      <w:r>
        <w:rPr>
          <w:rStyle w:val="af6"/>
          <w:bCs/>
          <w:color w:val="000000"/>
        </w:rPr>
        <w:t>тисот девяноста девяти деревьев</w:t>
      </w:r>
    </w:p>
    <w:p w14:paraId="19F88BF3" w14:textId="77777777" w:rsidR="004B5BCA" w:rsidRPr="0060109D" w:rsidRDefault="004B5BCA" w:rsidP="004B5BCA">
      <w:pPr>
        <w:spacing w:line="276" w:lineRule="auto"/>
        <w:rPr>
          <w:bCs/>
          <w:sz w:val="28"/>
          <w:szCs w:val="28"/>
        </w:rPr>
      </w:pPr>
      <w:r w:rsidRPr="0060109D">
        <w:rPr>
          <w:bCs/>
          <w:sz w:val="28"/>
          <w:szCs w:val="28"/>
        </w:rPr>
        <w:t>13. Укажите пример с ошибкой в образовании формы слова.</w:t>
      </w:r>
    </w:p>
    <w:p w14:paraId="6F1D99AE" w14:textId="77777777" w:rsidR="004B5BCA" w:rsidRPr="0060109D" w:rsidRDefault="004B5BCA" w:rsidP="004B5BCA">
      <w:pPr>
        <w:spacing w:line="276" w:lineRule="auto"/>
        <w:rPr>
          <w:bCs/>
          <w:sz w:val="28"/>
          <w:szCs w:val="28"/>
        </w:rPr>
      </w:pPr>
      <w:r w:rsidRPr="0060109D">
        <w:rPr>
          <w:bCs/>
          <w:sz w:val="28"/>
          <w:szCs w:val="28"/>
        </w:rPr>
        <w:t>А) новые драйверы</w:t>
      </w:r>
      <w:r w:rsidRPr="0060109D">
        <w:rPr>
          <w:bCs/>
          <w:sz w:val="28"/>
          <w:szCs w:val="28"/>
        </w:rPr>
        <w:tab/>
        <w:t xml:space="preserve">           </w:t>
      </w:r>
    </w:p>
    <w:p w14:paraId="5D9D8F16" w14:textId="77777777" w:rsidR="004B5BCA" w:rsidRDefault="004B5BCA" w:rsidP="004B5BCA">
      <w:pPr>
        <w:spacing w:line="276" w:lineRule="auto"/>
        <w:rPr>
          <w:bCs/>
          <w:sz w:val="28"/>
          <w:szCs w:val="28"/>
        </w:rPr>
      </w:pPr>
      <w:r w:rsidRPr="0060109D">
        <w:rPr>
          <w:bCs/>
          <w:sz w:val="28"/>
          <w:szCs w:val="28"/>
        </w:rPr>
        <w:t>Б) большие скорости</w:t>
      </w:r>
      <w:r w:rsidRPr="0060109D">
        <w:rPr>
          <w:bCs/>
          <w:sz w:val="28"/>
          <w:szCs w:val="28"/>
        </w:rPr>
        <w:tab/>
      </w:r>
    </w:p>
    <w:p w14:paraId="008727F9" w14:textId="77777777" w:rsidR="004B5BCA" w:rsidRDefault="004B5BCA" w:rsidP="004B5BCA">
      <w:pPr>
        <w:spacing w:line="276" w:lineRule="auto"/>
        <w:rPr>
          <w:bCs/>
          <w:sz w:val="28"/>
          <w:szCs w:val="28"/>
        </w:rPr>
      </w:pPr>
      <w:r w:rsidRPr="0060109D">
        <w:rPr>
          <w:bCs/>
          <w:sz w:val="28"/>
          <w:szCs w:val="28"/>
        </w:rPr>
        <w:t xml:space="preserve">В) обеих книг </w:t>
      </w:r>
    </w:p>
    <w:p w14:paraId="5C151AED" w14:textId="77777777" w:rsidR="004B5BCA" w:rsidRPr="0060109D" w:rsidRDefault="004B5BCA" w:rsidP="004B5BCA">
      <w:pPr>
        <w:spacing w:line="276" w:lineRule="auto"/>
        <w:rPr>
          <w:sz w:val="28"/>
          <w:szCs w:val="28"/>
        </w:rPr>
      </w:pPr>
      <w:r w:rsidRPr="0060109D">
        <w:rPr>
          <w:bCs/>
          <w:sz w:val="28"/>
          <w:szCs w:val="28"/>
        </w:rPr>
        <w:t>Г) положьте в сумки</w:t>
      </w:r>
    </w:p>
    <w:p w14:paraId="30B6DB07" w14:textId="77777777" w:rsidR="004B5BCA" w:rsidRPr="0060109D" w:rsidRDefault="004B5BCA" w:rsidP="004B5BCA">
      <w:pPr>
        <w:spacing w:line="276" w:lineRule="auto"/>
        <w:rPr>
          <w:bCs/>
          <w:sz w:val="28"/>
          <w:szCs w:val="28"/>
        </w:rPr>
      </w:pPr>
      <w:r w:rsidRPr="0060109D">
        <w:rPr>
          <w:bCs/>
          <w:sz w:val="28"/>
          <w:szCs w:val="28"/>
        </w:rPr>
        <w:t>14. Укажите пример с ошибкой в образовании формы слова.</w:t>
      </w:r>
    </w:p>
    <w:p w14:paraId="71FD742E" w14:textId="77777777" w:rsidR="004B5BCA" w:rsidRPr="0060109D" w:rsidRDefault="004B5BCA" w:rsidP="004B5BCA">
      <w:pPr>
        <w:spacing w:line="276" w:lineRule="auto"/>
        <w:rPr>
          <w:sz w:val="28"/>
          <w:szCs w:val="28"/>
        </w:rPr>
      </w:pPr>
      <w:r w:rsidRPr="0060109D">
        <w:rPr>
          <w:bCs/>
          <w:sz w:val="28"/>
          <w:szCs w:val="28"/>
        </w:rPr>
        <w:t xml:space="preserve">А) семисот семидесяти человек </w:t>
      </w:r>
    </w:p>
    <w:p w14:paraId="235F0458" w14:textId="77777777" w:rsidR="004B5BCA" w:rsidRDefault="004B5BCA" w:rsidP="004B5BCA">
      <w:pPr>
        <w:spacing w:line="276" w:lineRule="auto"/>
        <w:rPr>
          <w:bCs/>
          <w:sz w:val="28"/>
          <w:szCs w:val="28"/>
        </w:rPr>
      </w:pPr>
      <w:r w:rsidRPr="0060109D">
        <w:rPr>
          <w:bCs/>
          <w:sz w:val="28"/>
          <w:szCs w:val="28"/>
        </w:rPr>
        <w:t>Б) подписанные договора</w:t>
      </w:r>
      <w:r w:rsidRPr="0060109D">
        <w:rPr>
          <w:bCs/>
          <w:sz w:val="28"/>
          <w:szCs w:val="28"/>
        </w:rPr>
        <w:tab/>
      </w:r>
    </w:p>
    <w:p w14:paraId="0F3672B9" w14:textId="77777777" w:rsidR="004B5BCA" w:rsidRDefault="004B5BCA" w:rsidP="004B5BCA">
      <w:pPr>
        <w:spacing w:line="276" w:lineRule="auto"/>
        <w:rPr>
          <w:bCs/>
          <w:sz w:val="28"/>
          <w:szCs w:val="28"/>
        </w:rPr>
      </w:pPr>
      <w:r w:rsidRPr="0060109D">
        <w:rPr>
          <w:bCs/>
          <w:sz w:val="28"/>
          <w:szCs w:val="28"/>
        </w:rPr>
        <w:t xml:space="preserve">В) усох </w:t>
      </w:r>
    </w:p>
    <w:p w14:paraId="36DBD303" w14:textId="77777777" w:rsidR="004B5BCA" w:rsidRPr="0060109D" w:rsidRDefault="004B5BCA" w:rsidP="004B5BCA">
      <w:pPr>
        <w:spacing w:line="276" w:lineRule="auto"/>
        <w:rPr>
          <w:sz w:val="28"/>
          <w:szCs w:val="28"/>
        </w:rPr>
      </w:pPr>
      <w:r w:rsidRPr="0060109D">
        <w:rPr>
          <w:bCs/>
          <w:sz w:val="28"/>
          <w:szCs w:val="28"/>
        </w:rPr>
        <w:t>Г) обоих столов</w:t>
      </w:r>
    </w:p>
    <w:p w14:paraId="2A3AEF96" w14:textId="77777777" w:rsidR="004B5BCA" w:rsidRPr="0060109D" w:rsidRDefault="004B5BCA" w:rsidP="004B5BCA">
      <w:pPr>
        <w:spacing w:line="276" w:lineRule="auto"/>
        <w:rPr>
          <w:sz w:val="28"/>
          <w:szCs w:val="28"/>
        </w:rPr>
      </w:pPr>
      <w:r w:rsidRPr="0060109D">
        <w:rPr>
          <w:bCs/>
          <w:sz w:val="28"/>
          <w:szCs w:val="28"/>
        </w:rPr>
        <w:t>15. Укажите пример с ошибкой в образовании формы слова.</w:t>
      </w:r>
    </w:p>
    <w:p w14:paraId="32060AA3" w14:textId="77777777" w:rsidR="004B5BCA" w:rsidRPr="0060109D" w:rsidRDefault="004B5BCA" w:rsidP="004B5BCA">
      <w:pPr>
        <w:spacing w:line="276" w:lineRule="auto"/>
        <w:rPr>
          <w:sz w:val="28"/>
          <w:szCs w:val="28"/>
        </w:rPr>
      </w:pPr>
      <w:r w:rsidRPr="0060109D">
        <w:rPr>
          <w:bCs/>
          <w:sz w:val="28"/>
          <w:szCs w:val="28"/>
        </w:rPr>
        <w:t>А) десяток оладий</w:t>
      </w:r>
      <w:r w:rsidRPr="0060109D">
        <w:rPr>
          <w:bCs/>
          <w:sz w:val="28"/>
          <w:szCs w:val="28"/>
        </w:rPr>
        <w:tab/>
      </w:r>
    </w:p>
    <w:p w14:paraId="2CD2CB16" w14:textId="77777777" w:rsidR="004B5BCA" w:rsidRDefault="004B5BCA" w:rsidP="004B5BCA">
      <w:pPr>
        <w:spacing w:line="276" w:lineRule="auto"/>
        <w:rPr>
          <w:bCs/>
          <w:sz w:val="28"/>
          <w:szCs w:val="28"/>
        </w:rPr>
      </w:pPr>
      <w:r w:rsidRPr="0060109D">
        <w:rPr>
          <w:bCs/>
          <w:sz w:val="28"/>
          <w:szCs w:val="28"/>
        </w:rPr>
        <w:t>Б) ляг поспи</w:t>
      </w:r>
      <w:r w:rsidRPr="0060109D">
        <w:rPr>
          <w:bCs/>
          <w:sz w:val="28"/>
          <w:szCs w:val="28"/>
        </w:rPr>
        <w:tab/>
        <w:t xml:space="preserve">        </w:t>
      </w:r>
    </w:p>
    <w:p w14:paraId="2DC5C37D" w14:textId="77777777" w:rsidR="004B5BCA" w:rsidRDefault="004B5BCA" w:rsidP="004B5BCA">
      <w:pPr>
        <w:spacing w:line="276" w:lineRule="auto"/>
        <w:rPr>
          <w:bCs/>
          <w:sz w:val="28"/>
          <w:szCs w:val="28"/>
        </w:rPr>
      </w:pPr>
      <w:r w:rsidRPr="0060109D">
        <w:rPr>
          <w:bCs/>
          <w:sz w:val="28"/>
          <w:szCs w:val="28"/>
        </w:rPr>
        <w:t xml:space="preserve">В) вернулся со школы поздно </w:t>
      </w:r>
    </w:p>
    <w:p w14:paraId="16E96A9B" w14:textId="77777777" w:rsidR="004B5BCA" w:rsidRPr="0060109D" w:rsidRDefault="004B5BCA" w:rsidP="004B5BCA">
      <w:pPr>
        <w:spacing w:line="276" w:lineRule="auto"/>
        <w:rPr>
          <w:sz w:val="28"/>
          <w:szCs w:val="28"/>
        </w:rPr>
      </w:pPr>
      <w:r w:rsidRPr="0060109D">
        <w:rPr>
          <w:bCs/>
          <w:sz w:val="28"/>
          <w:szCs w:val="28"/>
        </w:rPr>
        <w:t>Г) промышленные отрасли</w:t>
      </w:r>
    </w:p>
    <w:p w14:paraId="13AB67C5" w14:textId="77777777" w:rsidR="004B5BCA" w:rsidRPr="0060109D" w:rsidRDefault="004B5BCA" w:rsidP="004B5BCA">
      <w:pPr>
        <w:spacing w:line="276" w:lineRule="auto"/>
        <w:rPr>
          <w:bCs/>
          <w:sz w:val="28"/>
          <w:szCs w:val="28"/>
        </w:rPr>
      </w:pPr>
      <w:r w:rsidRPr="0060109D">
        <w:rPr>
          <w:bCs/>
          <w:sz w:val="28"/>
          <w:szCs w:val="28"/>
        </w:rPr>
        <w:lastRenderedPageBreak/>
        <w:t>16. В каком случае существительное в форме родительного падежа множественного числа имеет окончание ОВ?</w:t>
      </w:r>
    </w:p>
    <w:p w14:paraId="31B8B188" w14:textId="77777777" w:rsidR="004B5BCA" w:rsidRPr="0060109D" w:rsidRDefault="004B5BCA" w:rsidP="004B5BCA">
      <w:pPr>
        <w:spacing w:line="276" w:lineRule="auto"/>
        <w:rPr>
          <w:sz w:val="28"/>
          <w:szCs w:val="28"/>
        </w:rPr>
      </w:pPr>
      <w:r w:rsidRPr="0060109D">
        <w:rPr>
          <w:bCs/>
          <w:sz w:val="28"/>
          <w:szCs w:val="28"/>
        </w:rPr>
        <w:t>А) грузин...</w:t>
      </w:r>
      <w:r w:rsidRPr="0060109D">
        <w:rPr>
          <w:bCs/>
          <w:sz w:val="28"/>
          <w:szCs w:val="28"/>
        </w:rPr>
        <w:tab/>
      </w:r>
    </w:p>
    <w:p w14:paraId="157F7464" w14:textId="77777777" w:rsidR="004B5BCA" w:rsidRDefault="004B5BCA" w:rsidP="004B5BCA">
      <w:pPr>
        <w:spacing w:line="276" w:lineRule="auto"/>
        <w:rPr>
          <w:bCs/>
          <w:sz w:val="28"/>
          <w:szCs w:val="28"/>
        </w:rPr>
      </w:pPr>
      <w:r w:rsidRPr="0060109D">
        <w:rPr>
          <w:bCs/>
          <w:sz w:val="28"/>
          <w:szCs w:val="28"/>
        </w:rPr>
        <w:t>Б) армян...</w:t>
      </w:r>
      <w:r w:rsidRPr="0060109D">
        <w:rPr>
          <w:bCs/>
          <w:sz w:val="28"/>
          <w:szCs w:val="28"/>
        </w:rPr>
        <w:tab/>
      </w:r>
    </w:p>
    <w:p w14:paraId="55A0ECD4" w14:textId="77777777" w:rsidR="004B5BCA" w:rsidRDefault="004B5BCA" w:rsidP="004B5BCA">
      <w:pPr>
        <w:spacing w:line="276" w:lineRule="auto"/>
        <w:rPr>
          <w:bCs/>
          <w:sz w:val="28"/>
          <w:szCs w:val="28"/>
        </w:rPr>
      </w:pPr>
      <w:r w:rsidRPr="0060109D">
        <w:rPr>
          <w:bCs/>
          <w:sz w:val="28"/>
          <w:szCs w:val="28"/>
        </w:rPr>
        <w:t>В) солдат...</w:t>
      </w:r>
    </w:p>
    <w:p w14:paraId="19AA6C51" w14:textId="77777777" w:rsidR="004B5BCA" w:rsidRPr="0060109D" w:rsidRDefault="004B5BCA" w:rsidP="004B5BCA">
      <w:pPr>
        <w:spacing w:line="276" w:lineRule="auto"/>
        <w:rPr>
          <w:sz w:val="28"/>
          <w:szCs w:val="28"/>
        </w:rPr>
      </w:pPr>
      <w:r w:rsidRPr="0060109D">
        <w:rPr>
          <w:bCs/>
          <w:sz w:val="28"/>
          <w:szCs w:val="28"/>
        </w:rPr>
        <w:t>Г) сапер...</w:t>
      </w:r>
    </w:p>
    <w:p w14:paraId="3A0A1719" w14:textId="77777777" w:rsidR="004B5BCA" w:rsidRPr="0060109D" w:rsidRDefault="004B5BCA" w:rsidP="004B5BCA">
      <w:pPr>
        <w:spacing w:line="276" w:lineRule="auto"/>
        <w:rPr>
          <w:bCs/>
          <w:sz w:val="28"/>
          <w:szCs w:val="28"/>
        </w:rPr>
      </w:pPr>
      <w:r w:rsidRPr="0060109D">
        <w:rPr>
          <w:bCs/>
          <w:sz w:val="28"/>
          <w:szCs w:val="28"/>
        </w:rPr>
        <w:t>17. В каком случае существительное в форме родительного падежа множественного числа имеет нулевое окончание?</w:t>
      </w:r>
    </w:p>
    <w:p w14:paraId="3024F259" w14:textId="77777777" w:rsidR="004B5BCA" w:rsidRPr="0060109D" w:rsidRDefault="004B5BCA" w:rsidP="004B5BCA">
      <w:pPr>
        <w:spacing w:line="276" w:lineRule="auto"/>
        <w:rPr>
          <w:sz w:val="28"/>
          <w:szCs w:val="28"/>
        </w:rPr>
      </w:pPr>
      <w:r w:rsidRPr="0060109D">
        <w:rPr>
          <w:bCs/>
          <w:sz w:val="28"/>
          <w:szCs w:val="28"/>
        </w:rPr>
        <w:t>А) узбек...</w:t>
      </w:r>
      <w:r w:rsidRPr="0060109D">
        <w:rPr>
          <w:bCs/>
          <w:sz w:val="28"/>
          <w:szCs w:val="28"/>
        </w:rPr>
        <w:tab/>
      </w:r>
    </w:p>
    <w:p w14:paraId="14721920" w14:textId="77777777" w:rsidR="004B5BCA" w:rsidRDefault="004B5BCA" w:rsidP="004B5BCA">
      <w:pPr>
        <w:spacing w:line="276" w:lineRule="auto"/>
        <w:rPr>
          <w:bCs/>
          <w:sz w:val="28"/>
          <w:szCs w:val="28"/>
        </w:rPr>
      </w:pPr>
      <w:r w:rsidRPr="0060109D">
        <w:rPr>
          <w:bCs/>
          <w:sz w:val="28"/>
          <w:szCs w:val="28"/>
        </w:rPr>
        <w:t>Б) татар...</w:t>
      </w:r>
      <w:r w:rsidRPr="0060109D">
        <w:rPr>
          <w:bCs/>
          <w:sz w:val="28"/>
          <w:szCs w:val="28"/>
        </w:rPr>
        <w:tab/>
      </w:r>
    </w:p>
    <w:p w14:paraId="783A9D77" w14:textId="77777777" w:rsidR="004B5BCA" w:rsidRDefault="004B5BCA" w:rsidP="004B5BCA">
      <w:pPr>
        <w:spacing w:line="276" w:lineRule="auto"/>
        <w:rPr>
          <w:bCs/>
          <w:sz w:val="28"/>
          <w:szCs w:val="28"/>
        </w:rPr>
      </w:pPr>
      <w:r w:rsidRPr="0060109D">
        <w:rPr>
          <w:bCs/>
          <w:sz w:val="28"/>
          <w:szCs w:val="28"/>
        </w:rPr>
        <w:t>В) монгол...</w:t>
      </w:r>
    </w:p>
    <w:p w14:paraId="7BB7CAF3" w14:textId="77777777" w:rsidR="004B5BCA" w:rsidRPr="0060109D" w:rsidRDefault="004B5BCA" w:rsidP="004B5BCA">
      <w:pPr>
        <w:spacing w:line="276" w:lineRule="auto"/>
        <w:rPr>
          <w:sz w:val="28"/>
          <w:szCs w:val="28"/>
        </w:rPr>
      </w:pPr>
      <w:r w:rsidRPr="0060109D">
        <w:rPr>
          <w:bCs/>
          <w:sz w:val="28"/>
          <w:szCs w:val="28"/>
        </w:rPr>
        <w:t>Г) грамм..</w:t>
      </w:r>
    </w:p>
    <w:p w14:paraId="54F1BBB2" w14:textId="77777777" w:rsidR="004B5BCA" w:rsidRPr="0060109D" w:rsidRDefault="004B5BCA" w:rsidP="004B5BCA">
      <w:pPr>
        <w:spacing w:line="276" w:lineRule="auto"/>
        <w:rPr>
          <w:bCs/>
          <w:sz w:val="28"/>
          <w:szCs w:val="28"/>
        </w:rPr>
      </w:pPr>
      <w:r w:rsidRPr="0060109D">
        <w:rPr>
          <w:bCs/>
          <w:sz w:val="28"/>
          <w:szCs w:val="28"/>
        </w:rPr>
        <w:t>18. Отметьте слово, которое в форме именительного падежа множественного числа имеет окончание А (Я)</w:t>
      </w:r>
    </w:p>
    <w:p w14:paraId="58BA7966" w14:textId="77777777" w:rsidR="004B5BCA" w:rsidRPr="0060109D" w:rsidRDefault="004B5BCA" w:rsidP="004B5BCA">
      <w:pPr>
        <w:spacing w:line="276" w:lineRule="auto"/>
        <w:rPr>
          <w:sz w:val="28"/>
          <w:szCs w:val="28"/>
        </w:rPr>
      </w:pPr>
      <w:r w:rsidRPr="0060109D">
        <w:rPr>
          <w:bCs/>
          <w:sz w:val="28"/>
          <w:szCs w:val="28"/>
        </w:rPr>
        <w:t>А) инженер...</w:t>
      </w:r>
      <w:r w:rsidRPr="0060109D">
        <w:rPr>
          <w:bCs/>
          <w:sz w:val="28"/>
          <w:szCs w:val="28"/>
        </w:rPr>
        <w:tab/>
      </w:r>
    </w:p>
    <w:p w14:paraId="04D020D0" w14:textId="77777777" w:rsidR="004B5BCA" w:rsidRDefault="004B5BCA" w:rsidP="004B5BCA">
      <w:pPr>
        <w:spacing w:line="276" w:lineRule="auto"/>
        <w:rPr>
          <w:bCs/>
          <w:sz w:val="28"/>
          <w:szCs w:val="28"/>
        </w:rPr>
      </w:pPr>
      <w:r w:rsidRPr="0060109D">
        <w:rPr>
          <w:bCs/>
          <w:sz w:val="28"/>
          <w:szCs w:val="28"/>
        </w:rPr>
        <w:t>Б) приговор...</w:t>
      </w:r>
      <w:r w:rsidRPr="0060109D">
        <w:rPr>
          <w:bCs/>
          <w:sz w:val="28"/>
          <w:szCs w:val="28"/>
        </w:rPr>
        <w:tab/>
      </w:r>
    </w:p>
    <w:p w14:paraId="3F878E79" w14:textId="77777777" w:rsidR="004B5BCA" w:rsidRDefault="004B5BCA" w:rsidP="004B5BCA">
      <w:pPr>
        <w:spacing w:line="276" w:lineRule="auto"/>
        <w:rPr>
          <w:bCs/>
          <w:sz w:val="28"/>
          <w:szCs w:val="28"/>
        </w:rPr>
      </w:pPr>
      <w:r w:rsidRPr="0060109D">
        <w:rPr>
          <w:bCs/>
          <w:sz w:val="28"/>
          <w:szCs w:val="28"/>
        </w:rPr>
        <w:t>В) торт...</w:t>
      </w:r>
    </w:p>
    <w:p w14:paraId="4E7199AA" w14:textId="77777777" w:rsidR="004B5BCA" w:rsidRPr="0060109D" w:rsidRDefault="004B5BCA" w:rsidP="004B5BCA">
      <w:pPr>
        <w:spacing w:line="276" w:lineRule="auto"/>
        <w:rPr>
          <w:sz w:val="28"/>
          <w:szCs w:val="28"/>
        </w:rPr>
      </w:pPr>
      <w:r w:rsidRPr="0060109D">
        <w:rPr>
          <w:bCs/>
          <w:sz w:val="28"/>
          <w:szCs w:val="28"/>
        </w:rPr>
        <w:t>Г) директор...</w:t>
      </w:r>
    </w:p>
    <w:p w14:paraId="7720E333" w14:textId="77777777" w:rsidR="004B5BCA" w:rsidRPr="0060109D" w:rsidRDefault="004B5BCA" w:rsidP="004B5BCA">
      <w:pPr>
        <w:spacing w:line="276" w:lineRule="auto"/>
        <w:rPr>
          <w:bCs/>
          <w:sz w:val="28"/>
          <w:szCs w:val="28"/>
        </w:rPr>
      </w:pPr>
      <w:r w:rsidRPr="0060109D">
        <w:rPr>
          <w:bCs/>
          <w:sz w:val="28"/>
          <w:szCs w:val="28"/>
        </w:rPr>
        <w:t>19. В каком случае произошло нарушение правил образования форм родительного падежа существительных?</w:t>
      </w:r>
    </w:p>
    <w:p w14:paraId="43B91091" w14:textId="77777777" w:rsidR="004B5BCA" w:rsidRPr="0060109D" w:rsidRDefault="004B5BCA" w:rsidP="004B5BCA">
      <w:pPr>
        <w:spacing w:line="276" w:lineRule="auto"/>
        <w:rPr>
          <w:sz w:val="28"/>
          <w:szCs w:val="28"/>
        </w:rPr>
      </w:pPr>
      <w:r w:rsidRPr="0060109D">
        <w:rPr>
          <w:bCs/>
          <w:sz w:val="28"/>
          <w:szCs w:val="28"/>
        </w:rPr>
        <w:t>А) жить среди болгар;</w:t>
      </w:r>
      <w:r w:rsidRPr="0060109D">
        <w:rPr>
          <w:bCs/>
          <w:sz w:val="28"/>
          <w:szCs w:val="28"/>
        </w:rPr>
        <w:tab/>
      </w:r>
    </w:p>
    <w:p w14:paraId="2DBD5A07" w14:textId="77777777" w:rsidR="004B5BCA" w:rsidRDefault="004B5BCA" w:rsidP="004B5BCA">
      <w:pPr>
        <w:spacing w:line="276" w:lineRule="auto"/>
        <w:rPr>
          <w:bCs/>
          <w:sz w:val="28"/>
          <w:szCs w:val="28"/>
        </w:rPr>
      </w:pPr>
      <w:r w:rsidRPr="0060109D">
        <w:rPr>
          <w:bCs/>
          <w:sz w:val="28"/>
          <w:szCs w:val="28"/>
        </w:rPr>
        <w:t>Б) двенадцать рентгенов;</w:t>
      </w:r>
      <w:r w:rsidRPr="0060109D">
        <w:rPr>
          <w:bCs/>
          <w:sz w:val="28"/>
          <w:szCs w:val="28"/>
        </w:rPr>
        <w:tab/>
      </w:r>
    </w:p>
    <w:p w14:paraId="54337FBB" w14:textId="77777777" w:rsidR="004B5BCA" w:rsidRDefault="004B5BCA" w:rsidP="004B5BCA">
      <w:pPr>
        <w:spacing w:line="276" w:lineRule="auto"/>
        <w:rPr>
          <w:bCs/>
          <w:sz w:val="28"/>
          <w:szCs w:val="28"/>
        </w:rPr>
      </w:pPr>
      <w:r>
        <w:rPr>
          <w:bCs/>
          <w:sz w:val="28"/>
          <w:szCs w:val="28"/>
        </w:rPr>
        <w:t xml:space="preserve">В) </w:t>
      </w:r>
      <w:r w:rsidRPr="0060109D">
        <w:rPr>
          <w:bCs/>
          <w:sz w:val="28"/>
          <w:szCs w:val="28"/>
        </w:rPr>
        <w:t>пара носков;</w:t>
      </w:r>
    </w:p>
    <w:p w14:paraId="56B803D2" w14:textId="77777777" w:rsidR="004B5BCA" w:rsidRPr="0060109D" w:rsidRDefault="004B5BCA" w:rsidP="004B5BCA">
      <w:pPr>
        <w:spacing w:line="276" w:lineRule="auto"/>
        <w:rPr>
          <w:sz w:val="28"/>
          <w:szCs w:val="28"/>
        </w:rPr>
      </w:pPr>
      <w:r>
        <w:rPr>
          <w:bCs/>
          <w:sz w:val="28"/>
          <w:szCs w:val="28"/>
        </w:rPr>
        <w:t xml:space="preserve">Г) </w:t>
      </w:r>
      <w:r w:rsidRPr="0060109D">
        <w:rPr>
          <w:bCs/>
          <w:sz w:val="28"/>
          <w:szCs w:val="28"/>
        </w:rPr>
        <w:t>успеть до заморозков.</w:t>
      </w:r>
    </w:p>
    <w:p w14:paraId="6C7775CA" w14:textId="77777777" w:rsidR="004B5BCA" w:rsidRPr="0060109D" w:rsidRDefault="004B5BCA" w:rsidP="004B5BCA">
      <w:pPr>
        <w:spacing w:line="276" w:lineRule="auto"/>
        <w:rPr>
          <w:bCs/>
          <w:sz w:val="28"/>
          <w:szCs w:val="28"/>
        </w:rPr>
      </w:pPr>
      <w:r w:rsidRPr="0060109D">
        <w:rPr>
          <w:bCs/>
          <w:sz w:val="28"/>
          <w:szCs w:val="28"/>
        </w:rPr>
        <w:t>20. В каком случае произошло нарушение правил образования форм родительного падежа существительных?</w:t>
      </w:r>
    </w:p>
    <w:p w14:paraId="3DEEB2CE" w14:textId="77777777" w:rsidR="004B5BCA" w:rsidRPr="0060109D" w:rsidRDefault="004B5BCA" w:rsidP="004B5BCA">
      <w:pPr>
        <w:spacing w:line="276" w:lineRule="auto"/>
        <w:rPr>
          <w:sz w:val="28"/>
          <w:szCs w:val="28"/>
        </w:rPr>
      </w:pPr>
      <w:r w:rsidRPr="0060109D">
        <w:rPr>
          <w:bCs/>
          <w:sz w:val="28"/>
          <w:szCs w:val="28"/>
        </w:rPr>
        <w:t>А) нет осенних туфлей;</w:t>
      </w:r>
      <w:r w:rsidRPr="0060109D">
        <w:rPr>
          <w:bCs/>
          <w:sz w:val="28"/>
          <w:szCs w:val="28"/>
        </w:rPr>
        <w:tab/>
        <w:t xml:space="preserve">     </w:t>
      </w:r>
    </w:p>
    <w:p w14:paraId="094E5C62" w14:textId="77777777" w:rsidR="004B5BCA" w:rsidRDefault="004B5BCA" w:rsidP="004B5BCA">
      <w:pPr>
        <w:spacing w:line="276" w:lineRule="auto"/>
        <w:rPr>
          <w:bCs/>
          <w:sz w:val="28"/>
          <w:szCs w:val="28"/>
        </w:rPr>
      </w:pPr>
      <w:r w:rsidRPr="0060109D">
        <w:rPr>
          <w:bCs/>
          <w:sz w:val="28"/>
          <w:szCs w:val="28"/>
        </w:rPr>
        <w:t xml:space="preserve">Б) десять килограммов яблок; </w:t>
      </w:r>
    </w:p>
    <w:p w14:paraId="1E3AE363" w14:textId="77777777" w:rsidR="004B5BCA" w:rsidRDefault="004B5BCA" w:rsidP="004B5BCA">
      <w:pPr>
        <w:spacing w:line="276" w:lineRule="auto"/>
        <w:rPr>
          <w:bCs/>
          <w:sz w:val="28"/>
          <w:szCs w:val="28"/>
        </w:rPr>
      </w:pPr>
      <w:r>
        <w:rPr>
          <w:bCs/>
          <w:sz w:val="28"/>
          <w:szCs w:val="28"/>
        </w:rPr>
        <w:t xml:space="preserve">В) </w:t>
      </w:r>
      <w:r w:rsidRPr="0060109D">
        <w:rPr>
          <w:bCs/>
          <w:sz w:val="28"/>
          <w:szCs w:val="28"/>
        </w:rPr>
        <w:t>отряд партизан;</w:t>
      </w:r>
    </w:p>
    <w:p w14:paraId="543200E4" w14:textId="77777777" w:rsidR="004B5BCA" w:rsidRPr="0060109D" w:rsidRDefault="004B5BCA" w:rsidP="004B5BCA">
      <w:pPr>
        <w:spacing w:line="276" w:lineRule="auto"/>
        <w:rPr>
          <w:sz w:val="28"/>
          <w:szCs w:val="28"/>
        </w:rPr>
      </w:pPr>
      <w:r>
        <w:rPr>
          <w:bCs/>
          <w:sz w:val="28"/>
          <w:szCs w:val="28"/>
        </w:rPr>
        <w:t xml:space="preserve">Г) </w:t>
      </w:r>
      <w:r w:rsidRPr="0060109D">
        <w:rPr>
          <w:bCs/>
          <w:sz w:val="28"/>
          <w:szCs w:val="28"/>
        </w:rPr>
        <w:t>нет чистых блюдец.</w:t>
      </w:r>
    </w:p>
    <w:p w14:paraId="1D58FFF3" w14:textId="77777777" w:rsidR="004B5BCA" w:rsidRPr="0060109D" w:rsidRDefault="004B5BCA" w:rsidP="004B5BCA">
      <w:pPr>
        <w:spacing w:line="276" w:lineRule="auto"/>
        <w:rPr>
          <w:bCs/>
          <w:sz w:val="28"/>
          <w:szCs w:val="28"/>
        </w:rPr>
      </w:pPr>
      <w:r w:rsidRPr="0060109D">
        <w:rPr>
          <w:bCs/>
          <w:sz w:val="28"/>
          <w:szCs w:val="28"/>
        </w:rPr>
        <w:t>21. В каком случае род существительного указан неправильно?</w:t>
      </w:r>
    </w:p>
    <w:p w14:paraId="7A5FCDF0" w14:textId="77777777" w:rsidR="004B5BCA" w:rsidRPr="0060109D" w:rsidRDefault="004B5BCA" w:rsidP="004B5BCA">
      <w:pPr>
        <w:spacing w:line="276" w:lineRule="auto"/>
        <w:rPr>
          <w:sz w:val="28"/>
          <w:szCs w:val="28"/>
        </w:rPr>
      </w:pPr>
      <w:r>
        <w:rPr>
          <w:bCs/>
          <w:sz w:val="28"/>
          <w:szCs w:val="28"/>
        </w:rPr>
        <w:t>А) шимпанзе (</w:t>
      </w:r>
      <w:r w:rsidRPr="0060109D">
        <w:rPr>
          <w:bCs/>
          <w:sz w:val="28"/>
          <w:szCs w:val="28"/>
        </w:rPr>
        <w:t xml:space="preserve">мужской род)     </w:t>
      </w:r>
    </w:p>
    <w:p w14:paraId="486C6706" w14:textId="77777777" w:rsidR="004B5BCA" w:rsidRDefault="004B5BCA" w:rsidP="004B5BCA">
      <w:pPr>
        <w:spacing w:line="276" w:lineRule="auto"/>
        <w:rPr>
          <w:bCs/>
          <w:sz w:val="28"/>
          <w:szCs w:val="28"/>
        </w:rPr>
      </w:pPr>
      <w:r>
        <w:rPr>
          <w:bCs/>
          <w:sz w:val="28"/>
          <w:szCs w:val="28"/>
        </w:rPr>
        <w:t>Б) атташе (</w:t>
      </w:r>
      <w:r w:rsidRPr="0060109D">
        <w:rPr>
          <w:bCs/>
          <w:sz w:val="28"/>
          <w:szCs w:val="28"/>
        </w:rPr>
        <w:t>мужской род)</w:t>
      </w:r>
      <w:r w:rsidRPr="0060109D">
        <w:rPr>
          <w:bCs/>
          <w:sz w:val="28"/>
          <w:szCs w:val="28"/>
        </w:rPr>
        <w:tab/>
        <w:t xml:space="preserve">        </w:t>
      </w:r>
    </w:p>
    <w:p w14:paraId="01B92E52" w14:textId="77777777" w:rsidR="004B5BCA" w:rsidRDefault="004B5BCA" w:rsidP="004B5BCA">
      <w:pPr>
        <w:spacing w:line="276" w:lineRule="auto"/>
        <w:rPr>
          <w:bCs/>
          <w:sz w:val="28"/>
          <w:szCs w:val="28"/>
        </w:rPr>
      </w:pPr>
      <w:r>
        <w:rPr>
          <w:bCs/>
          <w:sz w:val="28"/>
          <w:szCs w:val="28"/>
        </w:rPr>
        <w:t>В) какаду (</w:t>
      </w:r>
      <w:r w:rsidRPr="0060109D">
        <w:rPr>
          <w:bCs/>
          <w:sz w:val="28"/>
          <w:szCs w:val="28"/>
        </w:rPr>
        <w:t>мужской род)</w:t>
      </w:r>
    </w:p>
    <w:p w14:paraId="3832AACC" w14:textId="77777777" w:rsidR="004B5BCA" w:rsidRPr="0060109D" w:rsidRDefault="004B5BCA" w:rsidP="004B5BCA">
      <w:pPr>
        <w:spacing w:line="276" w:lineRule="auto"/>
        <w:rPr>
          <w:sz w:val="28"/>
          <w:szCs w:val="28"/>
        </w:rPr>
      </w:pPr>
      <w:r>
        <w:rPr>
          <w:bCs/>
          <w:sz w:val="28"/>
          <w:szCs w:val="28"/>
        </w:rPr>
        <w:t>Г) ООН (</w:t>
      </w:r>
      <w:r w:rsidRPr="0060109D">
        <w:rPr>
          <w:bCs/>
          <w:sz w:val="28"/>
          <w:szCs w:val="28"/>
        </w:rPr>
        <w:t>мужской род)</w:t>
      </w:r>
    </w:p>
    <w:p w14:paraId="0ACF37FF" w14:textId="77777777" w:rsidR="004B5BCA" w:rsidRPr="0060109D" w:rsidRDefault="004B5BCA" w:rsidP="004B5BCA">
      <w:pPr>
        <w:spacing w:line="276" w:lineRule="auto"/>
        <w:rPr>
          <w:bCs/>
          <w:sz w:val="28"/>
          <w:szCs w:val="28"/>
        </w:rPr>
      </w:pPr>
      <w:r w:rsidRPr="0060109D">
        <w:rPr>
          <w:bCs/>
          <w:sz w:val="28"/>
          <w:szCs w:val="28"/>
        </w:rPr>
        <w:t>22. В каком случае род существительного указан неправильно?</w:t>
      </w:r>
    </w:p>
    <w:p w14:paraId="4AA3DA9F" w14:textId="77777777" w:rsidR="004B5BCA" w:rsidRPr="0060109D" w:rsidRDefault="004B5BCA" w:rsidP="004B5BCA">
      <w:pPr>
        <w:spacing w:line="276" w:lineRule="auto"/>
        <w:rPr>
          <w:sz w:val="28"/>
          <w:szCs w:val="28"/>
        </w:rPr>
      </w:pPr>
      <w:r>
        <w:rPr>
          <w:bCs/>
          <w:sz w:val="28"/>
          <w:szCs w:val="28"/>
        </w:rPr>
        <w:t>А) мозоль (</w:t>
      </w:r>
      <w:r w:rsidRPr="0060109D">
        <w:rPr>
          <w:bCs/>
          <w:sz w:val="28"/>
          <w:szCs w:val="28"/>
        </w:rPr>
        <w:t>женский род)</w:t>
      </w:r>
      <w:r w:rsidRPr="0060109D">
        <w:rPr>
          <w:bCs/>
          <w:sz w:val="28"/>
          <w:szCs w:val="28"/>
        </w:rPr>
        <w:tab/>
      </w:r>
    </w:p>
    <w:p w14:paraId="0B06ED51" w14:textId="77777777" w:rsidR="004B5BCA" w:rsidRDefault="004B5BCA" w:rsidP="004B5BCA">
      <w:pPr>
        <w:spacing w:line="276" w:lineRule="auto"/>
        <w:rPr>
          <w:bCs/>
          <w:sz w:val="28"/>
          <w:szCs w:val="28"/>
        </w:rPr>
      </w:pPr>
      <w:r w:rsidRPr="0060109D">
        <w:rPr>
          <w:bCs/>
          <w:sz w:val="28"/>
          <w:szCs w:val="28"/>
        </w:rPr>
        <w:t>Б) бра (же</w:t>
      </w:r>
      <w:r>
        <w:rPr>
          <w:bCs/>
          <w:sz w:val="28"/>
          <w:szCs w:val="28"/>
        </w:rPr>
        <w:t>нский род)</w:t>
      </w:r>
      <w:r>
        <w:rPr>
          <w:bCs/>
          <w:sz w:val="28"/>
          <w:szCs w:val="28"/>
        </w:rPr>
        <w:tab/>
        <w:t xml:space="preserve">     </w:t>
      </w:r>
    </w:p>
    <w:p w14:paraId="23CAF0F4" w14:textId="77777777" w:rsidR="004B5BCA" w:rsidRDefault="004B5BCA" w:rsidP="004B5BCA">
      <w:pPr>
        <w:spacing w:line="276" w:lineRule="auto"/>
        <w:rPr>
          <w:bCs/>
          <w:sz w:val="28"/>
          <w:szCs w:val="28"/>
        </w:rPr>
      </w:pPr>
      <w:r>
        <w:rPr>
          <w:bCs/>
          <w:sz w:val="28"/>
          <w:szCs w:val="28"/>
        </w:rPr>
        <w:lastRenderedPageBreak/>
        <w:t xml:space="preserve">В) </w:t>
      </w:r>
      <w:r w:rsidRPr="0060109D">
        <w:rPr>
          <w:bCs/>
          <w:sz w:val="28"/>
          <w:szCs w:val="28"/>
        </w:rPr>
        <w:t>колибри (женский род)</w:t>
      </w:r>
    </w:p>
    <w:p w14:paraId="3B8A80C8" w14:textId="77777777" w:rsidR="004B5BCA" w:rsidRPr="0060109D" w:rsidRDefault="004B5BCA" w:rsidP="004B5BCA">
      <w:pPr>
        <w:spacing w:line="276" w:lineRule="auto"/>
        <w:rPr>
          <w:sz w:val="28"/>
          <w:szCs w:val="28"/>
        </w:rPr>
      </w:pPr>
      <w:r>
        <w:rPr>
          <w:bCs/>
          <w:sz w:val="28"/>
          <w:szCs w:val="28"/>
        </w:rPr>
        <w:t>Г) мадмуазель (</w:t>
      </w:r>
      <w:r w:rsidRPr="0060109D">
        <w:rPr>
          <w:bCs/>
          <w:sz w:val="28"/>
          <w:szCs w:val="28"/>
        </w:rPr>
        <w:t>женский род)</w:t>
      </w:r>
    </w:p>
    <w:p w14:paraId="4B7B3EB7" w14:textId="77777777" w:rsidR="004B5BCA" w:rsidRDefault="004B5BCA" w:rsidP="004B5BCA">
      <w:pPr>
        <w:spacing w:line="276" w:lineRule="auto"/>
        <w:rPr>
          <w:bCs/>
          <w:sz w:val="28"/>
          <w:szCs w:val="28"/>
        </w:rPr>
      </w:pPr>
      <w:r w:rsidRPr="0060109D">
        <w:rPr>
          <w:bCs/>
          <w:sz w:val="28"/>
          <w:szCs w:val="28"/>
        </w:rPr>
        <w:t>23. Какой вариант согласования сложносокращенного слова с глаголом является прав</w:t>
      </w:r>
      <w:r>
        <w:rPr>
          <w:bCs/>
          <w:sz w:val="28"/>
          <w:szCs w:val="28"/>
        </w:rPr>
        <w:t>ильным?</w:t>
      </w:r>
    </w:p>
    <w:p w14:paraId="5221C5F3" w14:textId="77777777" w:rsidR="004B5BCA" w:rsidRPr="0060109D" w:rsidRDefault="004B5BCA" w:rsidP="004B5BCA">
      <w:pPr>
        <w:spacing w:line="276" w:lineRule="auto"/>
        <w:rPr>
          <w:bCs/>
          <w:sz w:val="28"/>
          <w:szCs w:val="28"/>
        </w:rPr>
      </w:pPr>
      <w:r w:rsidRPr="0060109D">
        <w:rPr>
          <w:bCs/>
          <w:sz w:val="28"/>
          <w:szCs w:val="28"/>
        </w:rPr>
        <w:t>А) ДЮСШ проводила соревнования по плаванию.</w:t>
      </w:r>
    </w:p>
    <w:p w14:paraId="74B3E273" w14:textId="77777777" w:rsidR="004B5BCA" w:rsidRPr="0060109D" w:rsidRDefault="004B5BCA" w:rsidP="004B5BCA">
      <w:pPr>
        <w:spacing w:line="276" w:lineRule="auto"/>
        <w:rPr>
          <w:sz w:val="28"/>
          <w:szCs w:val="28"/>
        </w:rPr>
      </w:pPr>
      <w:r w:rsidRPr="0060109D">
        <w:rPr>
          <w:bCs/>
          <w:sz w:val="28"/>
          <w:szCs w:val="28"/>
        </w:rPr>
        <w:t>Б) ДЮСШ проводил соревнования по плаванию.</w:t>
      </w:r>
    </w:p>
    <w:p w14:paraId="34035A8D" w14:textId="77777777" w:rsidR="004B5BCA" w:rsidRPr="0060109D" w:rsidRDefault="004B5BCA" w:rsidP="004B5BCA">
      <w:pPr>
        <w:spacing w:line="276" w:lineRule="auto"/>
        <w:rPr>
          <w:bCs/>
          <w:sz w:val="28"/>
          <w:szCs w:val="28"/>
        </w:rPr>
      </w:pPr>
      <w:r w:rsidRPr="0060109D">
        <w:rPr>
          <w:bCs/>
          <w:sz w:val="28"/>
          <w:szCs w:val="28"/>
        </w:rPr>
        <w:t>В) ДЮСШ проводило соревнования по плаванию.</w:t>
      </w:r>
    </w:p>
    <w:p w14:paraId="7FB5A7F7" w14:textId="77777777" w:rsidR="004B5BCA" w:rsidRPr="0060109D" w:rsidRDefault="004B5BCA" w:rsidP="004B5BCA">
      <w:pPr>
        <w:spacing w:line="276" w:lineRule="auto"/>
        <w:rPr>
          <w:sz w:val="28"/>
          <w:szCs w:val="28"/>
        </w:rPr>
      </w:pPr>
      <w:r w:rsidRPr="0060109D">
        <w:rPr>
          <w:bCs/>
          <w:sz w:val="28"/>
          <w:szCs w:val="28"/>
        </w:rPr>
        <w:t>Г) ДЮСШ проводили соревнования по плаванию</w:t>
      </w:r>
    </w:p>
    <w:p w14:paraId="76F99947" w14:textId="77777777" w:rsidR="004B5BCA" w:rsidRPr="007D2B9B" w:rsidRDefault="004B5BCA" w:rsidP="004B5BCA">
      <w:pPr>
        <w:pBdr>
          <w:bottom w:val="single" w:sz="4" w:space="1" w:color="auto"/>
        </w:pBdr>
        <w:jc w:val="both"/>
        <w:rPr>
          <w:b/>
          <w:sz w:val="28"/>
          <w:szCs w:val="28"/>
        </w:rPr>
      </w:pPr>
      <w:r w:rsidRPr="007D2B9B">
        <w:rPr>
          <w:b/>
          <w:sz w:val="28"/>
          <w:szCs w:val="28"/>
        </w:rPr>
        <w:t>Критерии оценки</w:t>
      </w:r>
    </w:p>
    <w:p w14:paraId="607A1E05" w14:textId="77777777" w:rsidR="004B5BCA" w:rsidRPr="007D2B9B" w:rsidRDefault="004B5BCA" w:rsidP="004B5BCA">
      <w:pPr>
        <w:jc w:val="both"/>
        <w:rPr>
          <w:b/>
          <w:sz w:val="28"/>
          <w:szCs w:val="28"/>
        </w:rPr>
      </w:pPr>
      <w:r w:rsidRPr="007D2B9B">
        <w:rPr>
          <w:b/>
          <w:sz w:val="28"/>
          <w:szCs w:val="28"/>
        </w:rPr>
        <w:t>1. Выполнение задания:</w:t>
      </w:r>
    </w:p>
    <w:p w14:paraId="47DE8EF1" w14:textId="77777777" w:rsidR="004B5BCA" w:rsidRPr="0060109D" w:rsidRDefault="004B5BCA" w:rsidP="004B5BCA">
      <w:pPr>
        <w:jc w:val="both"/>
        <w:rPr>
          <w:sz w:val="28"/>
          <w:szCs w:val="28"/>
        </w:rPr>
      </w:pPr>
      <w:r w:rsidRPr="0060109D">
        <w:rPr>
          <w:sz w:val="28"/>
          <w:szCs w:val="28"/>
        </w:rPr>
        <w:t>- рациональное распределение времени на выполнение задания (обязательно наличие следующих этапов выполнения задания: ознакомление с з</w:t>
      </w:r>
      <w:r>
        <w:rPr>
          <w:sz w:val="28"/>
          <w:szCs w:val="28"/>
        </w:rPr>
        <w:t xml:space="preserve">аданием и планирование работы; получение информации; подготовка </w:t>
      </w:r>
      <w:r w:rsidRPr="0060109D">
        <w:rPr>
          <w:sz w:val="28"/>
          <w:szCs w:val="28"/>
        </w:rPr>
        <w:t>продукта; рефлексия выполнения задания и коррекция подготовленного продукта перед сдачей).</w:t>
      </w:r>
    </w:p>
    <w:p w14:paraId="401E8752" w14:textId="77777777" w:rsidR="004B5BCA" w:rsidRPr="007D2B9B" w:rsidRDefault="004B5BCA" w:rsidP="004B5BCA">
      <w:pPr>
        <w:jc w:val="both"/>
        <w:rPr>
          <w:b/>
          <w:sz w:val="28"/>
          <w:szCs w:val="28"/>
        </w:rPr>
      </w:pPr>
      <w:r w:rsidRPr="007D2B9B">
        <w:rPr>
          <w:b/>
          <w:sz w:val="28"/>
          <w:szCs w:val="28"/>
        </w:rPr>
        <w:t>2. Выставление баллов за задания:</w:t>
      </w:r>
    </w:p>
    <w:p w14:paraId="6E3A3179" w14:textId="77777777" w:rsidR="004B5BCA" w:rsidRPr="007D2B9B" w:rsidRDefault="004B5BCA" w:rsidP="004B5BCA">
      <w:pPr>
        <w:jc w:val="both"/>
        <w:rPr>
          <w:sz w:val="28"/>
          <w:szCs w:val="28"/>
        </w:rPr>
      </w:pPr>
      <w:r w:rsidRPr="007D2B9B">
        <w:rPr>
          <w:sz w:val="28"/>
          <w:szCs w:val="28"/>
        </w:rPr>
        <w:t>За верное выполнение заданий выставляется 1 балл. Максимальное число балло</w:t>
      </w:r>
      <w:r>
        <w:rPr>
          <w:sz w:val="28"/>
          <w:szCs w:val="28"/>
        </w:rPr>
        <w:t xml:space="preserve">в за верно выполненные задания </w:t>
      </w:r>
      <w:r w:rsidRPr="007D2B9B">
        <w:rPr>
          <w:sz w:val="28"/>
          <w:szCs w:val="28"/>
        </w:rPr>
        <w:t>– 23 балла.</w:t>
      </w:r>
    </w:p>
    <w:p w14:paraId="4988E33F" w14:textId="77777777" w:rsidR="004B5BCA" w:rsidRPr="007D2B9B" w:rsidRDefault="004B5BCA" w:rsidP="004B5BCA">
      <w:pPr>
        <w:jc w:val="both"/>
        <w:rPr>
          <w:b/>
          <w:sz w:val="28"/>
          <w:szCs w:val="28"/>
        </w:rPr>
      </w:pPr>
      <w:r w:rsidRPr="007D2B9B">
        <w:rPr>
          <w:b/>
          <w:sz w:val="28"/>
          <w:szCs w:val="28"/>
        </w:rPr>
        <w:t xml:space="preserve">3. </w:t>
      </w:r>
      <w:r>
        <w:rPr>
          <w:b/>
          <w:sz w:val="28"/>
          <w:szCs w:val="28"/>
        </w:rPr>
        <w:t>Ответы:</w:t>
      </w:r>
    </w:p>
    <w:p w14:paraId="2382BE22" w14:textId="77777777" w:rsidR="004B5BCA" w:rsidRPr="007D2B9B" w:rsidRDefault="004B5BCA" w:rsidP="004B5BCA">
      <w:pPr>
        <w:jc w:val="both"/>
        <w:rPr>
          <w:sz w:val="28"/>
          <w:szCs w:val="28"/>
        </w:rPr>
      </w:pPr>
      <w:r w:rsidRPr="007D2B9B">
        <w:rPr>
          <w:sz w:val="28"/>
          <w:szCs w:val="28"/>
        </w:rPr>
        <w:t>1. Б</w:t>
      </w:r>
    </w:p>
    <w:p w14:paraId="69C4D473" w14:textId="77777777" w:rsidR="004B5BCA" w:rsidRPr="007D2B9B" w:rsidRDefault="004B5BCA" w:rsidP="004B5BCA">
      <w:pPr>
        <w:jc w:val="both"/>
        <w:rPr>
          <w:sz w:val="28"/>
          <w:szCs w:val="28"/>
        </w:rPr>
      </w:pPr>
      <w:r w:rsidRPr="007D2B9B">
        <w:rPr>
          <w:sz w:val="28"/>
          <w:szCs w:val="28"/>
        </w:rPr>
        <w:t>2. В.</w:t>
      </w:r>
    </w:p>
    <w:p w14:paraId="3F171F29" w14:textId="77777777" w:rsidR="004B5BCA" w:rsidRPr="007D2B9B" w:rsidRDefault="004B5BCA" w:rsidP="004B5BCA">
      <w:pPr>
        <w:jc w:val="both"/>
        <w:rPr>
          <w:sz w:val="28"/>
          <w:szCs w:val="28"/>
        </w:rPr>
      </w:pPr>
      <w:smartTag w:uri="urn:schemas-microsoft-com:office:smarttags" w:element="metricconverter">
        <w:smartTagPr>
          <w:attr w:name="ProductID" w:val="3. Г"/>
        </w:smartTagPr>
        <w:r w:rsidRPr="007D2B9B">
          <w:rPr>
            <w:sz w:val="28"/>
            <w:szCs w:val="28"/>
          </w:rPr>
          <w:t>3. Г</w:t>
        </w:r>
      </w:smartTag>
      <w:r w:rsidRPr="007D2B9B">
        <w:rPr>
          <w:sz w:val="28"/>
          <w:szCs w:val="28"/>
        </w:rPr>
        <w:t>.</w:t>
      </w:r>
    </w:p>
    <w:p w14:paraId="75134A7F" w14:textId="77777777" w:rsidR="004B5BCA" w:rsidRPr="007D2B9B" w:rsidRDefault="004B5BCA" w:rsidP="004B5BCA">
      <w:pPr>
        <w:jc w:val="both"/>
        <w:rPr>
          <w:sz w:val="28"/>
          <w:szCs w:val="28"/>
        </w:rPr>
      </w:pPr>
      <w:r w:rsidRPr="007D2B9B">
        <w:rPr>
          <w:sz w:val="28"/>
          <w:szCs w:val="28"/>
        </w:rPr>
        <w:t>4. В.</w:t>
      </w:r>
    </w:p>
    <w:p w14:paraId="001DEBD8" w14:textId="77777777" w:rsidR="004B5BCA" w:rsidRPr="007D2B9B" w:rsidRDefault="004B5BCA" w:rsidP="004B5BCA">
      <w:pPr>
        <w:jc w:val="both"/>
        <w:rPr>
          <w:sz w:val="28"/>
          <w:szCs w:val="28"/>
        </w:rPr>
      </w:pPr>
      <w:r w:rsidRPr="007D2B9B">
        <w:rPr>
          <w:sz w:val="28"/>
          <w:szCs w:val="28"/>
        </w:rPr>
        <w:t>5. А.</w:t>
      </w:r>
    </w:p>
    <w:p w14:paraId="16ED5AC5" w14:textId="77777777" w:rsidR="004B5BCA" w:rsidRPr="007D2B9B" w:rsidRDefault="004B5BCA" w:rsidP="004B5BCA">
      <w:pPr>
        <w:jc w:val="both"/>
        <w:rPr>
          <w:sz w:val="28"/>
          <w:szCs w:val="28"/>
        </w:rPr>
      </w:pPr>
      <w:r w:rsidRPr="007D2B9B">
        <w:rPr>
          <w:sz w:val="28"/>
          <w:szCs w:val="28"/>
        </w:rPr>
        <w:t>6. А.</w:t>
      </w:r>
    </w:p>
    <w:p w14:paraId="2ABFEBDF" w14:textId="77777777" w:rsidR="004B5BCA" w:rsidRPr="007D2B9B" w:rsidRDefault="004B5BCA" w:rsidP="004B5BCA">
      <w:pPr>
        <w:jc w:val="both"/>
        <w:rPr>
          <w:sz w:val="28"/>
          <w:szCs w:val="28"/>
        </w:rPr>
      </w:pPr>
      <w:r w:rsidRPr="007D2B9B">
        <w:rPr>
          <w:sz w:val="28"/>
          <w:szCs w:val="28"/>
        </w:rPr>
        <w:t>7. А.</w:t>
      </w:r>
    </w:p>
    <w:p w14:paraId="1FC8839D" w14:textId="77777777" w:rsidR="004B5BCA" w:rsidRPr="007D2B9B" w:rsidRDefault="004B5BCA" w:rsidP="004B5BCA">
      <w:pPr>
        <w:jc w:val="both"/>
        <w:rPr>
          <w:sz w:val="28"/>
          <w:szCs w:val="28"/>
        </w:rPr>
      </w:pPr>
      <w:smartTag w:uri="urn:schemas-microsoft-com:office:smarttags" w:element="metricconverter">
        <w:smartTagPr>
          <w:attr w:name="ProductID" w:val="8. Г"/>
        </w:smartTagPr>
        <w:r w:rsidRPr="007D2B9B">
          <w:rPr>
            <w:sz w:val="28"/>
            <w:szCs w:val="28"/>
          </w:rPr>
          <w:t>8. Г</w:t>
        </w:r>
      </w:smartTag>
      <w:r w:rsidRPr="007D2B9B">
        <w:rPr>
          <w:sz w:val="28"/>
          <w:szCs w:val="28"/>
        </w:rPr>
        <w:t xml:space="preserve">. </w:t>
      </w:r>
    </w:p>
    <w:p w14:paraId="6A6DF387" w14:textId="77777777" w:rsidR="004B5BCA" w:rsidRPr="007D2B9B" w:rsidRDefault="004B5BCA" w:rsidP="004B5BCA">
      <w:pPr>
        <w:jc w:val="both"/>
        <w:rPr>
          <w:sz w:val="28"/>
          <w:szCs w:val="28"/>
        </w:rPr>
      </w:pPr>
      <w:r w:rsidRPr="007D2B9B">
        <w:rPr>
          <w:sz w:val="28"/>
          <w:szCs w:val="28"/>
        </w:rPr>
        <w:t>9. Б.</w:t>
      </w:r>
    </w:p>
    <w:p w14:paraId="1724658D" w14:textId="77777777" w:rsidR="004B5BCA" w:rsidRPr="007D2B9B" w:rsidRDefault="004B5BCA" w:rsidP="004B5BCA">
      <w:pPr>
        <w:jc w:val="both"/>
        <w:rPr>
          <w:sz w:val="28"/>
          <w:szCs w:val="28"/>
        </w:rPr>
      </w:pPr>
      <w:r w:rsidRPr="007D2B9B">
        <w:rPr>
          <w:sz w:val="28"/>
          <w:szCs w:val="28"/>
        </w:rPr>
        <w:t>10. А.</w:t>
      </w:r>
    </w:p>
    <w:p w14:paraId="6A588E17" w14:textId="77777777" w:rsidR="004B5BCA" w:rsidRPr="007D2B9B" w:rsidRDefault="004B5BCA" w:rsidP="004B5BCA">
      <w:pPr>
        <w:jc w:val="both"/>
        <w:rPr>
          <w:sz w:val="28"/>
          <w:szCs w:val="28"/>
        </w:rPr>
      </w:pPr>
      <w:r w:rsidRPr="007D2B9B">
        <w:rPr>
          <w:sz w:val="28"/>
          <w:szCs w:val="28"/>
        </w:rPr>
        <w:t>11. В.</w:t>
      </w:r>
    </w:p>
    <w:p w14:paraId="624FE737" w14:textId="77777777" w:rsidR="004B5BCA" w:rsidRPr="007D2B9B" w:rsidRDefault="004B5BCA" w:rsidP="004B5BCA">
      <w:pPr>
        <w:jc w:val="both"/>
        <w:rPr>
          <w:sz w:val="28"/>
          <w:szCs w:val="28"/>
        </w:rPr>
      </w:pPr>
      <w:r w:rsidRPr="007D2B9B">
        <w:rPr>
          <w:sz w:val="28"/>
          <w:szCs w:val="28"/>
        </w:rPr>
        <w:t>12. А.</w:t>
      </w:r>
    </w:p>
    <w:p w14:paraId="2E66012C" w14:textId="77777777" w:rsidR="004B5BCA" w:rsidRPr="007D2B9B" w:rsidRDefault="004B5BCA" w:rsidP="004B5BCA">
      <w:pPr>
        <w:jc w:val="both"/>
        <w:rPr>
          <w:sz w:val="28"/>
          <w:szCs w:val="28"/>
        </w:rPr>
      </w:pPr>
      <w:smartTag w:uri="urn:schemas-microsoft-com:office:smarttags" w:element="metricconverter">
        <w:smartTagPr>
          <w:attr w:name="ProductID" w:val="13. Г"/>
        </w:smartTagPr>
        <w:r w:rsidRPr="007D2B9B">
          <w:rPr>
            <w:sz w:val="28"/>
            <w:szCs w:val="28"/>
          </w:rPr>
          <w:t>13. Г</w:t>
        </w:r>
      </w:smartTag>
      <w:r w:rsidRPr="007D2B9B">
        <w:rPr>
          <w:sz w:val="28"/>
          <w:szCs w:val="28"/>
        </w:rPr>
        <w:t>.</w:t>
      </w:r>
    </w:p>
    <w:p w14:paraId="1A47C6CF" w14:textId="77777777" w:rsidR="004B5BCA" w:rsidRPr="007D2B9B" w:rsidRDefault="004B5BCA" w:rsidP="004B5BCA">
      <w:pPr>
        <w:jc w:val="both"/>
        <w:rPr>
          <w:sz w:val="28"/>
          <w:szCs w:val="28"/>
        </w:rPr>
      </w:pPr>
      <w:r w:rsidRPr="007D2B9B">
        <w:rPr>
          <w:sz w:val="28"/>
          <w:szCs w:val="28"/>
        </w:rPr>
        <w:t>14. Б.</w:t>
      </w:r>
    </w:p>
    <w:p w14:paraId="4EA2B429" w14:textId="77777777" w:rsidR="004B5BCA" w:rsidRPr="007D2B9B" w:rsidRDefault="004B5BCA" w:rsidP="004B5BCA">
      <w:pPr>
        <w:jc w:val="both"/>
        <w:rPr>
          <w:sz w:val="28"/>
          <w:szCs w:val="28"/>
        </w:rPr>
      </w:pPr>
      <w:r w:rsidRPr="007D2B9B">
        <w:rPr>
          <w:sz w:val="28"/>
          <w:szCs w:val="28"/>
        </w:rPr>
        <w:t>15. В.</w:t>
      </w:r>
    </w:p>
    <w:p w14:paraId="52E6753D" w14:textId="77777777" w:rsidR="004B5BCA" w:rsidRPr="007D2B9B" w:rsidRDefault="004B5BCA" w:rsidP="004B5BCA">
      <w:pPr>
        <w:jc w:val="both"/>
        <w:rPr>
          <w:sz w:val="28"/>
          <w:szCs w:val="28"/>
        </w:rPr>
      </w:pPr>
      <w:smartTag w:uri="urn:schemas-microsoft-com:office:smarttags" w:element="metricconverter">
        <w:smartTagPr>
          <w:attr w:name="ProductID" w:val="16. Г"/>
        </w:smartTagPr>
        <w:r w:rsidRPr="007D2B9B">
          <w:rPr>
            <w:sz w:val="28"/>
            <w:szCs w:val="28"/>
          </w:rPr>
          <w:t>16. Г</w:t>
        </w:r>
      </w:smartTag>
      <w:r w:rsidRPr="007D2B9B">
        <w:rPr>
          <w:sz w:val="28"/>
          <w:szCs w:val="28"/>
        </w:rPr>
        <w:t>.</w:t>
      </w:r>
    </w:p>
    <w:p w14:paraId="6E2C9806" w14:textId="77777777" w:rsidR="004B5BCA" w:rsidRPr="007D2B9B" w:rsidRDefault="004B5BCA" w:rsidP="004B5BCA">
      <w:pPr>
        <w:jc w:val="both"/>
        <w:rPr>
          <w:sz w:val="28"/>
          <w:szCs w:val="28"/>
        </w:rPr>
      </w:pPr>
      <w:r w:rsidRPr="007D2B9B">
        <w:rPr>
          <w:sz w:val="28"/>
          <w:szCs w:val="28"/>
        </w:rPr>
        <w:t>17. Б.</w:t>
      </w:r>
    </w:p>
    <w:p w14:paraId="3FD1097A" w14:textId="77777777" w:rsidR="004B5BCA" w:rsidRPr="007D2B9B" w:rsidRDefault="004B5BCA" w:rsidP="004B5BCA">
      <w:pPr>
        <w:jc w:val="both"/>
        <w:rPr>
          <w:sz w:val="28"/>
          <w:szCs w:val="28"/>
        </w:rPr>
      </w:pPr>
      <w:smartTag w:uri="urn:schemas-microsoft-com:office:smarttags" w:element="metricconverter">
        <w:smartTagPr>
          <w:attr w:name="ProductID" w:val="18. Г"/>
        </w:smartTagPr>
        <w:r w:rsidRPr="007D2B9B">
          <w:rPr>
            <w:sz w:val="28"/>
            <w:szCs w:val="28"/>
          </w:rPr>
          <w:t>18. Г</w:t>
        </w:r>
      </w:smartTag>
      <w:r w:rsidRPr="007D2B9B">
        <w:rPr>
          <w:sz w:val="28"/>
          <w:szCs w:val="28"/>
        </w:rPr>
        <w:t>.</w:t>
      </w:r>
    </w:p>
    <w:p w14:paraId="51656B5B" w14:textId="77777777" w:rsidR="004B5BCA" w:rsidRPr="007D2B9B" w:rsidRDefault="004B5BCA" w:rsidP="004B5BCA">
      <w:pPr>
        <w:jc w:val="both"/>
        <w:rPr>
          <w:sz w:val="28"/>
          <w:szCs w:val="28"/>
        </w:rPr>
      </w:pPr>
      <w:r w:rsidRPr="007D2B9B">
        <w:rPr>
          <w:sz w:val="28"/>
          <w:szCs w:val="28"/>
        </w:rPr>
        <w:t>19. Б.</w:t>
      </w:r>
    </w:p>
    <w:p w14:paraId="3AD45A53" w14:textId="77777777" w:rsidR="004B5BCA" w:rsidRPr="007D2B9B" w:rsidRDefault="004B5BCA" w:rsidP="004B5BCA">
      <w:pPr>
        <w:jc w:val="both"/>
        <w:rPr>
          <w:sz w:val="28"/>
          <w:szCs w:val="28"/>
        </w:rPr>
      </w:pPr>
      <w:r w:rsidRPr="007D2B9B">
        <w:rPr>
          <w:sz w:val="28"/>
          <w:szCs w:val="28"/>
        </w:rPr>
        <w:t>20. А.</w:t>
      </w:r>
    </w:p>
    <w:p w14:paraId="7F99FAF0" w14:textId="77777777" w:rsidR="004B5BCA" w:rsidRPr="007D2B9B" w:rsidRDefault="004B5BCA" w:rsidP="004B5BCA">
      <w:pPr>
        <w:jc w:val="both"/>
        <w:rPr>
          <w:sz w:val="28"/>
          <w:szCs w:val="28"/>
        </w:rPr>
      </w:pPr>
      <w:smartTag w:uri="urn:schemas-microsoft-com:office:smarttags" w:element="metricconverter">
        <w:smartTagPr>
          <w:attr w:name="ProductID" w:val="21. Г"/>
        </w:smartTagPr>
        <w:r w:rsidRPr="007D2B9B">
          <w:rPr>
            <w:sz w:val="28"/>
            <w:szCs w:val="28"/>
          </w:rPr>
          <w:t>21. Г</w:t>
        </w:r>
      </w:smartTag>
      <w:r w:rsidRPr="007D2B9B">
        <w:rPr>
          <w:sz w:val="28"/>
          <w:szCs w:val="28"/>
        </w:rPr>
        <w:t xml:space="preserve">. </w:t>
      </w:r>
    </w:p>
    <w:p w14:paraId="513CD2C1" w14:textId="77777777" w:rsidR="004B5BCA" w:rsidRPr="007D2B9B" w:rsidRDefault="004B5BCA" w:rsidP="004B5BCA">
      <w:pPr>
        <w:jc w:val="both"/>
        <w:rPr>
          <w:sz w:val="28"/>
          <w:szCs w:val="28"/>
        </w:rPr>
      </w:pPr>
      <w:r w:rsidRPr="007D2B9B">
        <w:rPr>
          <w:sz w:val="28"/>
          <w:szCs w:val="28"/>
        </w:rPr>
        <w:t>22. Б.</w:t>
      </w:r>
    </w:p>
    <w:p w14:paraId="256E22D6" w14:textId="77777777" w:rsidR="004B5BCA" w:rsidRPr="007D2B9B" w:rsidRDefault="004B5BCA" w:rsidP="004B5BCA">
      <w:pPr>
        <w:jc w:val="both"/>
        <w:rPr>
          <w:sz w:val="28"/>
          <w:szCs w:val="28"/>
        </w:rPr>
      </w:pPr>
      <w:r w:rsidRPr="007D2B9B">
        <w:rPr>
          <w:sz w:val="28"/>
          <w:szCs w:val="28"/>
        </w:rPr>
        <w:t>23. А.</w:t>
      </w:r>
    </w:p>
    <w:p w14:paraId="0D3B34BA" w14:textId="77777777" w:rsidR="004B5BCA"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p>
    <w:p w14:paraId="336273E6" w14:textId="77777777" w:rsidR="004B5BCA" w:rsidRPr="0060109D"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i/>
          <w:sz w:val="28"/>
          <w:szCs w:val="28"/>
        </w:rPr>
      </w:pPr>
      <w:r w:rsidRPr="0060109D">
        <w:rPr>
          <w:b/>
          <w:i/>
          <w:sz w:val="28"/>
          <w:szCs w:val="28"/>
        </w:rPr>
        <w:lastRenderedPageBreak/>
        <w:t>Тема «Синтаксические  нормы»</w:t>
      </w:r>
    </w:p>
    <w:p w14:paraId="63051E76" w14:textId="77777777" w:rsidR="004B5BCA" w:rsidRPr="0060109D"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60109D">
        <w:rPr>
          <w:i/>
          <w:sz w:val="28"/>
          <w:szCs w:val="28"/>
        </w:rPr>
        <w:t>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797"/>
        <w:gridCol w:w="1797"/>
        <w:gridCol w:w="1923"/>
        <w:gridCol w:w="1899"/>
      </w:tblGrid>
      <w:tr w:rsidR="004B5BCA" w:rsidRPr="0060109D" w14:paraId="2B580F77" w14:textId="77777777" w:rsidTr="0049047E">
        <w:tc>
          <w:tcPr>
            <w:tcW w:w="657" w:type="dxa"/>
          </w:tcPr>
          <w:p w14:paraId="566E81E3"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r w:rsidRPr="0060109D">
              <w:rPr>
                <w:szCs w:val="28"/>
              </w:rPr>
              <w:t>№</w:t>
            </w:r>
          </w:p>
          <w:p w14:paraId="6879C651"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r w:rsidRPr="0060109D">
              <w:rPr>
                <w:szCs w:val="28"/>
              </w:rPr>
              <w:t xml:space="preserve"> п\п</w:t>
            </w:r>
          </w:p>
        </w:tc>
        <w:tc>
          <w:tcPr>
            <w:tcW w:w="2964" w:type="dxa"/>
          </w:tcPr>
          <w:p w14:paraId="22B9FE00"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Cs w:val="28"/>
              </w:rPr>
            </w:pPr>
            <w:r w:rsidRPr="0060109D">
              <w:rPr>
                <w:szCs w:val="28"/>
              </w:rPr>
              <w:t>Тип ошибки</w:t>
            </w:r>
          </w:p>
        </w:tc>
        <w:tc>
          <w:tcPr>
            <w:tcW w:w="1859" w:type="dxa"/>
          </w:tcPr>
          <w:p w14:paraId="5452010B"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r w:rsidRPr="0060109D">
              <w:rPr>
                <w:szCs w:val="28"/>
              </w:rPr>
              <w:t>Пример с ошибкой</w:t>
            </w:r>
          </w:p>
        </w:tc>
        <w:tc>
          <w:tcPr>
            <w:tcW w:w="1940" w:type="dxa"/>
          </w:tcPr>
          <w:p w14:paraId="68FEE1EE"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r w:rsidRPr="0060109D">
              <w:rPr>
                <w:szCs w:val="28"/>
              </w:rPr>
              <w:t>Исправленный вариант</w:t>
            </w:r>
          </w:p>
        </w:tc>
        <w:tc>
          <w:tcPr>
            <w:tcW w:w="1925" w:type="dxa"/>
          </w:tcPr>
          <w:p w14:paraId="152E469F"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r w:rsidRPr="0060109D">
              <w:rPr>
                <w:szCs w:val="28"/>
              </w:rPr>
              <w:t>Комментарий</w:t>
            </w:r>
          </w:p>
        </w:tc>
      </w:tr>
      <w:tr w:rsidR="004B5BCA" w:rsidRPr="0060109D" w14:paraId="2D07918B" w14:textId="77777777" w:rsidTr="0049047E">
        <w:tc>
          <w:tcPr>
            <w:tcW w:w="657" w:type="dxa"/>
          </w:tcPr>
          <w:p w14:paraId="6C560991"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2964" w:type="dxa"/>
          </w:tcPr>
          <w:p w14:paraId="3BB9E880"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1859" w:type="dxa"/>
          </w:tcPr>
          <w:p w14:paraId="661954D5"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1940" w:type="dxa"/>
          </w:tcPr>
          <w:p w14:paraId="74D86384"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1925" w:type="dxa"/>
          </w:tcPr>
          <w:p w14:paraId="2C6EADA0"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r>
      <w:tr w:rsidR="004B5BCA" w:rsidRPr="0060109D" w14:paraId="06C3E3D7" w14:textId="77777777" w:rsidTr="0049047E">
        <w:tc>
          <w:tcPr>
            <w:tcW w:w="657" w:type="dxa"/>
          </w:tcPr>
          <w:p w14:paraId="166740BD"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2964" w:type="dxa"/>
          </w:tcPr>
          <w:p w14:paraId="122B51D4"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1859" w:type="dxa"/>
          </w:tcPr>
          <w:p w14:paraId="22EEEA37"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1940" w:type="dxa"/>
          </w:tcPr>
          <w:p w14:paraId="429BFC4C"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1925" w:type="dxa"/>
          </w:tcPr>
          <w:p w14:paraId="752AD1EA"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r>
    </w:tbl>
    <w:p w14:paraId="24085CE4" w14:textId="77777777" w:rsidR="004B5BCA" w:rsidRPr="0060109D"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sz w:val="28"/>
          <w:szCs w:val="28"/>
        </w:rPr>
      </w:pPr>
      <w:r w:rsidRPr="0060109D">
        <w:rPr>
          <w:b/>
          <w:i/>
          <w:sz w:val="28"/>
          <w:szCs w:val="28"/>
        </w:rPr>
        <w:t>Тема «Нормы русского литературного языка: лексические, морфологические, синтаксические»</w:t>
      </w:r>
    </w:p>
    <w:p w14:paraId="6FE049A0" w14:textId="77777777" w:rsidR="004B5BCA" w:rsidRPr="0060109D" w:rsidRDefault="004B5BCA" w:rsidP="004B5BCA">
      <w:pPr>
        <w:jc w:val="center"/>
        <w:rPr>
          <w:i/>
          <w:sz w:val="28"/>
          <w:szCs w:val="28"/>
        </w:rPr>
      </w:pPr>
      <w:r>
        <w:rPr>
          <w:i/>
          <w:sz w:val="28"/>
          <w:szCs w:val="28"/>
        </w:rPr>
        <w:t>Отредактируйте предложения</w:t>
      </w:r>
    </w:p>
    <w:p w14:paraId="0A75852D" w14:textId="77777777" w:rsidR="004B5BCA" w:rsidRPr="007D2B9B" w:rsidRDefault="004B5BCA" w:rsidP="004B5BCA">
      <w:pPr>
        <w:spacing w:line="276" w:lineRule="auto"/>
        <w:rPr>
          <w:rStyle w:val="afb"/>
          <w:i w:val="0"/>
          <w:color w:val="000000"/>
          <w:sz w:val="28"/>
          <w:szCs w:val="28"/>
          <w:shd w:val="clear" w:color="auto" w:fill="FFFFFF"/>
        </w:rPr>
      </w:pPr>
      <w:r w:rsidRPr="007D2B9B">
        <w:rPr>
          <w:sz w:val="28"/>
          <w:szCs w:val="28"/>
        </w:rPr>
        <w:t>1</w:t>
      </w:r>
      <w:r w:rsidRPr="007D2B9B">
        <w:rPr>
          <w:color w:val="000000"/>
          <w:sz w:val="28"/>
          <w:szCs w:val="28"/>
        </w:rPr>
        <w:t xml:space="preserve">. </w:t>
      </w:r>
      <w:r w:rsidRPr="007D2B9B">
        <w:rPr>
          <w:rStyle w:val="afb"/>
          <w:color w:val="000000"/>
          <w:sz w:val="28"/>
          <w:szCs w:val="28"/>
          <w:shd w:val="clear" w:color="auto" w:fill="FFFFFF"/>
        </w:rPr>
        <w:t>Необходимо </w:t>
      </w:r>
      <w:r w:rsidRPr="007D2B9B">
        <w:rPr>
          <w:rStyle w:val="afa"/>
          <w:iCs/>
          <w:color w:val="000000"/>
          <w:sz w:val="28"/>
          <w:szCs w:val="28"/>
          <w:shd w:val="clear" w:color="auto" w:fill="FFFFFF"/>
        </w:rPr>
        <w:t>увеличить уровень </w:t>
      </w:r>
      <w:r w:rsidRPr="007D2B9B">
        <w:rPr>
          <w:rStyle w:val="afb"/>
          <w:color w:val="000000"/>
          <w:sz w:val="28"/>
          <w:szCs w:val="28"/>
          <w:shd w:val="clear" w:color="auto" w:fill="FFFFFF"/>
        </w:rPr>
        <w:t>благосостояния наших ветеранов.</w:t>
      </w:r>
    </w:p>
    <w:p w14:paraId="5982C12C"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2. Водить автобусы по горным дорогам могут опытные шофера.</w:t>
      </w:r>
    </w:p>
    <w:p w14:paraId="0839AD2C" w14:textId="77777777" w:rsidR="004B5BCA" w:rsidRPr="007D2B9B" w:rsidRDefault="004B5BCA" w:rsidP="004B5BCA">
      <w:pPr>
        <w:spacing w:line="276" w:lineRule="auto"/>
        <w:rPr>
          <w:sz w:val="28"/>
          <w:szCs w:val="28"/>
        </w:rPr>
      </w:pPr>
      <w:r w:rsidRPr="007D2B9B">
        <w:rPr>
          <w:rStyle w:val="afb"/>
          <w:color w:val="000000"/>
          <w:sz w:val="28"/>
          <w:szCs w:val="28"/>
          <w:shd w:val="clear" w:color="auto" w:fill="FFFFFF"/>
        </w:rPr>
        <w:t>3</w:t>
      </w:r>
      <w:r w:rsidRPr="007D2B9B">
        <w:rPr>
          <w:rStyle w:val="afb"/>
          <w:sz w:val="28"/>
          <w:szCs w:val="28"/>
          <w:shd w:val="clear" w:color="auto" w:fill="FFFFFF"/>
        </w:rPr>
        <w:t>.</w:t>
      </w:r>
      <w:r w:rsidRPr="007D2B9B">
        <w:rPr>
          <w:sz w:val="28"/>
          <w:szCs w:val="28"/>
        </w:rPr>
        <w:t xml:space="preserve"> В пакете лежали апельсины, сок, бананы, фрукты.</w:t>
      </w:r>
    </w:p>
    <w:p w14:paraId="27B531F3"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4. Мать предложила сыну пройти к себе в комнату.</w:t>
      </w:r>
    </w:p>
    <w:p w14:paraId="6D49FD42" w14:textId="77777777" w:rsidR="004B5BCA" w:rsidRPr="007D2B9B" w:rsidRDefault="004B5BCA" w:rsidP="004B5BCA">
      <w:pPr>
        <w:spacing w:line="276" w:lineRule="auto"/>
        <w:rPr>
          <w:rStyle w:val="afb"/>
          <w:i w:val="0"/>
          <w:color w:val="000000"/>
          <w:sz w:val="28"/>
          <w:szCs w:val="28"/>
          <w:shd w:val="clear" w:color="auto" w:fill="FFFFFF"/>
        </w:rPr>
      </w:pPr>
      <w:r w:rsidRPr="007D2B9B">
        <w:rPr>
          <w:iCs/>
          <w:color w:val="000000"/>
          <w:sz w:val="28"/>
          <w:szCs w:val="28"/>
        </w:rPr>
        <w:t>5. Львиная часть расходов у нас уходит на приобретение новой техники.</w:t>
      </w:r>
    </w:p>
    <w:p w14:paraId="4A85BFD7"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6. Мороз слегка щипает щеки.</w:t>
      </w:r>
    </w:p>
    <w:p w14:paraId="081D867B"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 xml:space="preserve">7. На нашем </w:t>
      </w:r>
      <w:r>
        <w:rPr>
          <w:rStyle w:val="afb"/>
          <w:color w:val="000000"/>
          <w:sz w:val="28"/>
          <w:szCs w:val="28"/>
          <w:shd w:val="clear" w:color="auto" w:fill="FFFFFF"/>
        </w:rPr>
        <w:t xml:space="preserve">курсе </w:t>
      </w:r>
      <w:r w:rsidRPr="007D2B9B">
        <w:rPr>
          <w:rStyle w:val="afb"/>
          <w:color w:val="000000"/>
          <w:sz w:val="28"/>
          <w:szCs w:val="28"/>
          <w:shd w:val="clear" w:color="auto" w:fill="FFFFFF"/>
        </w:rPr>
        <w:t>учатся несколько осетинов и хорват.</w:t>
      </w:r>
    </w:p>
    <w:p w14:paraId="6FBCDB52"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8. Контролировать за ходом лечения.</w:t>
      </w:r>
    </w:p>
    <w:p w14:paraId="3B36D34C"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9. Молодежь любит театр. Они активно участвуют в художественной самодеятельности.</w:t>
      </w:r>
    </w:p>
    <w:p w14:paraId="4154E3D9" w14:textId="77777777" w:rsidR="004B5BCA" w:rsidRPr="007D2B9B" w:rsidRDefault="004B5BCA" w:rsidP="004B5BCA">
      <w:pPr>
        <w:spacing w:line="276" w:lineRule="auto"/>
        <w:rPr>
          <w:rStyle w:val="afb"/>
          <w:i w:val="0"/>
          <w:sz w:val="28"/>
          <w:szCs w:val="28"/>
          <w:shd w:val="clear" w:color="auto" w:fill="FFFFFF"/>
        </w:rPr>
      </w:pPr>
      <w:r w:rsidRPr="007D2B9B">
        <w:rPr>
          <w:rStyle w:val="afb"/>
          <w:color w:val="000000"/>
          <w:sz w:val="28"/>
          <w:szCs w:val="28"/>
          <w:shd w:val="clear" w:color="auto" w:fill="FFFFFF"/>
        </w:rPr>
        <w:t>10</w:t>
      </w:r>
      <w:r w:rsidRPr="007D2B9B">
        <w:rPr>
          <w:rStyle w:val="afb"/>
          <w:sz w:val="28"/>
          <w:szCs w:val="28"/>
          <w:shd w:val="clear" w:color="auto" w:fill="FFFFFF"/>
        </w:rPr>
        <w:t>.</w:t>
      </w:r>
      <w:r w:rsidRPr="007D2B9B">
        <w:rPr>
          <w:rStyle w:val="afb"/>
          <w:color w:val="000000"/>
          <w:sz w:val="28"/>
          <w:szCs w:val="28"/>
          <w:shd w:val="clear" w:color="auto" w:fill="FFFFFF"/>
        </w:rPr>
        <w:t xml:space="preserve"> Из-за ливней экспедиция в этом году работала в более труднейших условиях, чем прежде.</w:t>
      </w:r>
    </w:p>
    <w:p w14:paraId="70B5E27B"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11. Город расположен по обеим берегам реки.</w:t>
      </w:r>
    </w:p>
    <w:p w14:paraId="0CBE830C"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12. Все гости получили памятные сувениры.</w:t>
      </w:r>
    </w:p>
    <w:p w14:paraId="03B6084E"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13. В основании романа лежит история типичной дворянской семьи.</w:t>
      </w:r>
    </w:p>
    <w:p w14:paraId="79693A80"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14. Прочитав пьесу, передо мной отчетливо возникли образы персонажей.</w:t>
      </w:r>
    </w:p>
    <w:p w14:paraId="54F63A1C"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15. Отзыв на статью.</w:t>
      </w:r>
    </w:p>
    <w:p w14:paraId="05201686"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16. Благодаря сходу селевых лавин многие жители кабардинского аула остались без жилья.</w:t>
      </w:r>
    </w:p>
    <w:p w14:paraId="3B0CB7B2" w14:textId="77777777" w:rsidR="004B5BCA" w:rsidRPr="007D2B9B" w:rsidRDefault="004B5BCA" w:rsidP="004B5BCA">
      <w:pPr>
        <w:spacing w:line="276" w:lineRule="auto"/>
        <w:rPr>
          <w:rStyle w:val="afb"/>
          <w:i w:val="0"/>
          <w:color w:val="000000"/>
          <w:sz w:val="28"/>
          <w:szCs w:val="28"/>
          <w:shd w:val="clear" w:color="auto" w:fill="FFFFFF"/>
        </w:rPr>
      </w:pPr>
      <w:r w:rsidRPr="007D2B9B">
        <w:rPr>
          <w:rStyle w:val="afb"/>
          <w:color w:val="000000"/>
          <w:sz w:val="28"/>
          <w:szCs w:val="28"/>
          <w:shd w:val="clear" w:color="auto" w:fill="FFFFFF"/>
        </w:rPr>
        <w:t xml:space="preserve">17. </w:t>
      </w:r>
      <w:r w:rsidRPr="007D2B9B">
        <w:rPr>
          <w:color w:val="000000"/>
          <w:sz w:val="28"/>
          <w:szCs w:val="28"/>
        </w:rPr>
        <w:t xml:space="preserve">Кресло-качалка отремонтирована.  </w:t>
      </w:r>
    </w:p>
    <w:p w14:paraId="71EFF729" w14:textId="77777777" w:rsidR="004B5BCA" w:rsidRPr="007D2B9B" w:rsidRDefault="004B5BCA" w:rsidP="004B5BCA">
      <w:pPr>
        <w:spacing w:line="276" w:lineRule="auto"/>
        <w:rPr>
          <w:iCs/>
          <w:color w:val="000000"/>
          <w:sz w:val="28"/>
          <w:szCs w:val="28"/>
        </w:rPr>
      </w:pPr>
      <w:r w:rsidRPr="007D2B9B">
        <w:rPr>
          <w:rStyle w:val="afb"/>
          <w:color w:val="000000"/>
          <w:sz w:val="28"/>
          <w:szCs w:val="28"/>
          <w:shd w:val="clear" w:color="auto" w:fill="FFFFFF"/>
        </w:rPr>
        <w:t xml:space="preserve">18. </w:t>
      </w:r>
      <w:r w:rsidRPr="007D2B9B">
        <w:rPr>
          <w:iCs/>
          <w:color w:val="000000"/>
          <w:sz w:val="28"/>
          <w:szCs w:val="28"/>
        </w:rPr>
        <w:t xml:space="preserve"> </w:t>
      </w:r>
      <w:r w:rsidRPr="007D2B9B">
        <w:rPr>
          <w:color w:val="000000"/>
          <w:sz w:val="28"/>
          <w:szCs w:val="28"/>
          <w:shd w:val="clear" w:color="auto" w:fill="FFFFFF"/>
        </w:rPr>
        <w:t>Костер все больше и больше распалялся, пылал.</w:t>
      </w:r>
    </w:p>
    <w:p w14:paraId="1DE9D562" w14:textId="77777777" w:rsidR="004B5BCA" w:rsidRPr="007D2B9B" w:rsidRDefault="004B5BCA" w:rsidP="004B5BCA">
      <w:pPr>
        <w:spacing w:line="276" w:lineRule="auto"/>
        <w:rPr>
          <w:rStyle w:val="afb"/>
          <w:i w:val="0"/>
          <w:color w:val="000000"/>
          <w:sz w:val="28"/>
          <w:szCs w:val="28"/>
          <w:shd w:val="clear" w:color="auto" w:fill="FFFFFF"/>
        </w:rPr>
      </w:pPr>
      <w:r w:rsidRPr="007D2B9B">
        <w:rPr>
          <w:color w:val="000000"/>
          <w:sz w:val="28"/>
          <w:szCs w:val="28"/>
          <w:shd w:val="clear" w:color="auto" w:fill="FFFFFF"/>
        </w:rPr>
        <w:t xml:space="preserve">19. </w:t>
      </w:r>
      <w:r w:rsidRPr="007D2B9B">
        <w:rPr>
          <w:iCs/>
          <w:sz w:val="28"/>
          <w:szCs w:val="28"/>
          <w:shd w:val="clear" w:color="auto" w:fill="FFFFEE"/>
        </w:rPr>
        <w:t>Противник приближался все ближе.</w:t>
      </w:r>
      <w:r w:rsidRPr="007D2B9B">
        <w:rPr>
          <w:iCs/>
          <w:color w:val="424242"/>
          <w:sz w:val="28"/>
          <w:szCs w:val="28"/>
          <w:shd w:val="clear" w:color="auto" w:fill="FFFFEE"/>
        </w:rPr>
        <w:t> </w:t>
      </w:r>
    </w:p>
    <w:p w14:paraId="2EABE340" w14:textId="77777777" w:rsidR="004B5BCA" w:rsidRPr="007D2B9B" w:rsidRDefault="004B5BCA" w:rsidP="004B5BCA">
      <w:pPr>
        <w:spacing w:line="276" w:lineRule="auto"/>
        <w:rPr>
          <w:color w:val="000000"/>
          <w:sz w:val="28"/>
          <w:szCs w:val="28"/>
        </w:rPr>
      </w:pPr>
      <w:r w:rsidRPr="007D2B9B">
        <w:rPr>
          <w:color w:val="000000"/>
          <w:sz w:val="28"/>
          <w:szCs w:val="28"/>
        </w:rPr>
        <w:t>20. Автор утверждает, что я это знаю, а не просто предполагаю.</w:t>
      </w:r>
    </w:p>
    <w:p w14:paraId="1339CF24" w14:textId="77777777" w:rsidR="004B5BCA" w:rsidRPr="0060109D"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i/>
          <w:sz w:val="28"/>
          <w:szCs w:val="28"/>
        </w:rPr>
      </w:pPr>
      <w:r w:rsidRPr="0060109D">
        <w:rPr>
          <w:b/>
          <w:i/>
          <w:sz w:val="28"/>
          <w:szCs w:val="28"/>
        </w:rPr>
        <w:t>Тема «Структурные и коммуникативные свойства языка. Культура речи»</w:t>
      </w:r>
    </w:p>
    <w:p w14:paraId="2BCC5718" w14:textId="77777777" w:rsidR="004B5BCA" w:rsidRPr="007D2B9B"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7D2B9B">
        <w:rPr>
          <w:sz w:val="28"/>
          <w:szCs w:val="28"/>
        </w:rPr>
        <w:t>Заполните таблицу «Отличительные особенности письменной и ус</w:t>
      </w:r>
      <w:r>
        <w:rPr>
          <w:sz w:val="28"/>
          <w:szCs w:val="28"/>
        </w:rPr>
        <w:t>тной формы литературного языка»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042"/>
        <w:gridCol w:w="2973"/>
      </w:tblGrid>
      <w:tr w:rsidR="004B5BCA" w:rsidRPr="0060109D" w14:paraId="1A05AE75" w14:textId="77777777" w:rsidTr="0049047E">
        <w:tc>
          <w:tcPr>
            <w:tcW w:w="3284" w:type="dxa"/>
          </w:tcPr>
          <w:p w14:paraId="59360457"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Cs w:val="28"/>
              </w:rPr>
            </w:pPr>
            <w:r w:rsidRPr="0060109D">
              <w:rPr>
                <w:szCs w:val="28"/>
              </w:rPr>
              <w:t>Параметры</w:t>
            </w:r>
          </w:p>
        </w:tc>
        <w:tc>
          <w:tcPr>
            <w:tcW w:w="3284" w:type="dxa"/>
          </w:tcPr>
          <w:p w14:paraId="08516888"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Cs w:val="28"/>
              </w:rPr>
            </w:pPr>
            <w:r w:rsidRPr="0060109D">
              <w:rPr>
                <w:szCs w:val="28"/>
              </w:rPr>
              <w:t>Письменная форма.</w:t>
            </w:r>
          </w:p>
        </w:tc>
        <w:tc>
          <w:tcPr>
            <w:tcW w:w="3285" w:type="dxa"/>
          </w:tcPr>
          <w:p w14:paraId="3623E49A"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Cs w:val="28"/>
              </w:rPr>
            </w:pPr>
            <w:r w:rsidRPr="0060109D">
              <w:rPr>
                <w:szCs w:val="28"/>
              </w:rPr>
              <w:t>Устная форма.</w:t>
            </w:r>
          </w:p>
        </w:tc>
      </w:tr>
      <w:tr w:rsidR="004B5BCA" w:rsidRPr="0060109D" w14:paraId="77865597" w14:textId="77777777" w:rsidTr="0049047E">
        <w:tc>
          <w:tcPr>
            <w:tcW w:w="3284" w:type="dxa"/>
          </w:tcPr>
          <w:p w14:paraId="67026F0E"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r w:rsidRPr="0060109D">
              <w:rPr>
                <w:szCs w:val="28"/>
              </w:rPr>
              <w:t>1. Форма реализации.</w:t>
            </w:r>
          </w:p>
        </w:tc>
        <w:tc>
          <w:tcPr>
            <w:tcW w:w="3284" w:type="dxa"/>
          </w:tcPr>
          <w:p w14:paraId="636B60E6"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3285" w:type="dxa"/>
          </w:tcPr>
          <w:p w14:paraId="29713837"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r>
      <w:tr w:rsidR="004B5BCA" w:rsidRPr="0060109D" w14:paraId="4F6F83DD" w14:textId="77777777" w:rsidTr="0049047E">
        <w:tc>
          <w:tcPr>
            <w:tcW w:w="3284" w:type="dxa"/>
          </w:tcPr>
          <w:p w14:paraId="778E8A39"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r w:rsidRPr="0060109D">
              <w:rPr>
                <w:szCs w:val="28"/>
              </w:rPr>
              <w:t>2. Отношение к адресату.</w:t>
            </w:r>
          </w:p>
        </w:tc>
        <w:tc>
          <w:tcPr>
            <w:tcW w:w="3284" w:type="dxa"/>
          </w:tcPr>
          <w:p w14:paraId="32599D07"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3285" w:type="dxa"/>
          </w:tcPr>
          <w:p w14:paraId="32E9D3CF"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r>
      <w:tr w:rsidR="004B5BCA" w:rsidRPr="0060109D" w14:paraId="4F565D29" w14:textId="77777777" w:rsidTr="0049047E">
        <w:tc>
          <w:tcPr>
            <w:tcW w:w="3284" w:type="dxa"/>
          </w:tcPr>
          <w:p w14:paraId="0422A30F"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r w:rsidRPr="0060109D">
              <w:rPr>
                <w:szCs w:val="28"/>
              </w:rPr>
              <w:t>3. Порождение формы.</w:t>
            </w:r>
          </w:p>
        </w:tc>
        <w:tc>
          <w:tcPr>
            <w:tcW w:w="3284" w:type="dxa"/>
          </w:tcPr>
          <w:p w14:paraId="3FD62DE6"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c>
          <w:tcPr>
            <w:tcW w:w="3285" w:type="dxa"/>
          </w:tcPr>
          <w:p w14:paraId="16AB93EB" w14:textId="77777777" w:rsidR="004B5BCA" w:rsidRPr="0060109D" w:rsidRDefault="004B5BCA"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Cs w:val="28"/>
              </w:rPr>
            </w:pPr>
          </w:p>
        </w:tc>
      </w:tr>
    </w:tbl>
    <w:p w14:paraId="3F40CFFA" w14:textId="77777777" w:rsidR="004B5BCA" w:rsidRPr="0060109D"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i/>
          <w:sz w:val="28"/>
          <w:szCs w:val="28"/>
        </w:rPr>
      </w:pPr>
      <w:r w:rsidRPr="0060109D">
        <w:rPr>
          <w:b/>
          <w:i/>
          <w:sz w:val="28"/>
          <w:szCs w:val="28"/>
        </w:rPr>
        <w:t>Тема «Официально-деловой стиль речи»</w:t>
      </w:r>
    </w:p>
    <w:p w14:paraId="34777ABE" w14:textId="77777777" w:rsidR="004B5BCA" w:rsidRPr="0060109D" w:rsidRDefault="004B5BCA" w:rsidP="004B5BCA">
      <w:pPr>
        <w:spacing w:line="276" w:lineRule="auto"/>
        <w:jc w:val="center"/>
        <w:rPr>
          <w:i/>
          <w:color w:val="000000"/>
          <w:sz w:val="28"/>
          <w:szCs w:val="28"/>
        </w:rPr>
      </w:pPr>
      <w:r w:rsidRPr="0060109D">
        <w:rPr>
          <w:i/>
          <w:color w:val="000000"/>
          <w:sz w:val="28"/>
          <w:szCs w:val="28"/>
        </w:rPr>
        <w:lastRenderedPageBreak/>
        <w:t>Составьте и запишите несколько деловых бумаг:</w:t>
      </w:r>
    </w:p>
    <w:p w14:paraId="66ACAB74" w14:textId="77777777" w:rsidR="004B5BCA" w:rsidRPr="007D2B9B" w:rsidRDefault="004B5BCA" w:rsidP="004B5BCA">
      <w:pPr>
        <w:spacing w:line="276" w:lineRule="auto"/>
        <w:jc w:val="both"/>
        <w:rPr>
          <w:sz w:val="28"/>
          <w:szCs w:val="28"/>
        </w:rPr>
      </w:pPr>
      <w:r w:rsidRPr="007D2B9B">
        <w:rPr>
          <w:color w:val="000000"/>
          <w:sz w:val="28"/>
          <w:szCs w:val="28"/>
        </w:rPr>
        <w:t>- заявление о выдаче студенческого билета взамен утраченного;</w:t>
      </w:r>
    </w:p>
    <w:p w14:paraId="093A7894" w14:textId="77777777" w:rsidR="004B5BCA" w:rsidRPr="007D2B9B" w:rsidRDefault="004B5BCA" w:rsidP="004B5BCA">
      <w:pPr>
        <w:spacing w:line="276" w:lineRule="auto"/>
        <w:jc w:val="both"/>
        <w:rPr>
          <w:sz w:val="28"/>
          <w:szCs w:val="28"/>
        </w:rPr>
      </w:pPr>
      <w:r w:rsidRPr="007D2B9B">
        <w:rPr>
          <w:sz w:val="28"/>
          <w:szCs w:val="28"/>
        </w:rPr>
        <w:t>- объяснительную по поводу пропущенных занятий;</w:t>
      </w:r>
    </w:p>
    <w:p w14:paraId="23308DC6" w14:textId="77777777" w:rsidR="004B5BCA" w:rsidRPr="007D2B9B" w:rsidRDefault="004B5BCA" w:rsidP="004B5BCA">
      <w:pPr>
        <w:spacing w:line="276" w:lineRule="auto"/>
        <w:jc w:val="both"/>
        <w:rPr>
          <w:sz w:val="28"/>
          <w:szCs w:val="28"/>
        </w:rPr>
      </w:pPr>
      <w:r w:rsidRPr="007D2B9B">
        <w:rPr>
          <w:sz w:val="28"/>
          <w:szCs w:val="28"/>
        </w:rPr>
        <w:t>- доверенность;</w:t>
      </w:r>
    </w:p>
    <w:p w14:paraId="18BBADC3" w14:textId="77777777" w:rsidR="004B5BCA" w:rsidRPr="007D2B9B" w:rsidRDefault="004B5BCA" w:rsidP="004B5BCA">
      <w:pPr>
        <w:spacing w:line="276" w:lineRule="auto"/>
        <w:jc w:val="both"/>
        <w:rPr>
          <w:sz w:val="28"/>
          <w:szCs w:val="28"/>
        </w:rPr>
      </w:pPr>
      <w:r w:rsidRPr="007D2B9B">
        <w:rPr>
          <w:sz w:val="28"/>
          <w:szCs w:val="28"/>
        </w:rPr>
        <w:t>-автобиографию.</w:t>
      </w:r>
    </w:p>
    <w:p w14:paraId="7305DA98" w14:textId="77777777" w:rsidR="004B5BCA" w:rsidRPr="0060109D"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i/>
          <w:sz w:val="28"/>
          <w:szCs w:val="28"/>
        </w:rPr>
      </w:pPr>
      <w:r w:rsidRPr="0060109D">
        <w:rPr>
          <w:b/>
          <w:i/>
          <w:sz w:val="28"/>
          <w:szCs w:val="28"/>
        </w:rPr>
        <w:t>Тема «Орфоэпические нормы русского литературного произношения»</w:t>
      </w:r>
    </w:p>
    <w:p w14:paraId="429FE15F" w14:textId="77777777" w:rsidR="004B5BCA" w:rsidRPr="0060109D" w:rsidRDefault="004B5BCA" w:rsidP="004B5BCA">
      <w:pPr>
        <w:spacing w:line="360" w:lineRule="auto"/>
        <w:jc w:val="center"/>
        <w:rPr>
          <w:i/>
          <w:iCs/>
          <w:color w:val="000000"/>
          <w:spacing w:val="10"/>
          <w:sz w:val="28"/>
          <w:szCs w:val="28"/>
        </w:rPr>
      </w:pPr>
      <w:r w:rsidRPr="0060109D">
        <w:rPr>
          <w:i/>
          <w:iCs/>
          <w:color w:val="000000"/>
          <w:spacing w:val="10"/>
          <w:sz w:val="28"/>
          <w:szCs w:val="28"/>
        </w:rPr>
        <w:t>Орфоэпический диктант</w:t>
      </w:r>
    </w:p>
    <w:p w14:paraId="0A95BF93" w14:textId="77777777" w:rsidR="004B5BCA" w:rsidRPr="007D2B9B" w:rsidRDefault="004B5BCA" w:rsidP="004B5BCA">
      <w:pPr>
        <w:spacing w:line="276" w:lineRule="auto"/>
        <w:ind w:firstLine="709"/>
        <w:jc w:val="both"/>
        <w:rPr>
          <w:iCs/>
          <w:color w:val="000000"/>
          <w:spacing w:val="10"/>
          <w:sz w:val="28"/>
          <w:szCs w:val="28"/>
        </w:rPr>
      </w:pPr>
      <w:r w:rsidRPr="007D2B9B">
        <w:rPr>
          <w:iCs/>
          <w:color w:val="000000"/>
          <w:spacing w:val="10"/>
          <w:sz w:val="28"/>
          <w:szCs w:val="28"/>
        </w:rPr>
        <w:t>Агрономия, алкоголь, аналог, асимметрия, афера, баловать, билирубин,  балованный, блокировать, бомбардировать, бюрократия, вероисповедание, газопровод, гипотония,  гастрономия, гербовый, гастроскопия, гусеница, дефис, диспансер, динамометрия, до</w:t>
      </w:r>
      <w:r>
        <w:rPr>
          <w:iCs/>
          <w:color w:val="000000"/>
          <w:spacing w:val="10"/>
          <w:sz w:val="28"/>
          <w:szCs w:val="28"/>
        </w:rPr>
        <w:t xml:space="preserve">говор,  досуг, еретик, жалюзи, </w:t>
      </w:r>
      <w:r w:rsidRPr="007D2B9B">
        <w:rPr>
          <w:iCs/>
          <w:color w:val="000000"/>
          <w:spacing w:val="10"/>
          <w:sz w:val="28"/>
          <w:szCs w:val="28"/>
        </w:rPr>
        <w:t xml:space="preserve">завидно, завсегдатай, закупорка, звонит, звонишь, значимость, избалованный, иконопись, иначе, искра, каталог, каучук, кашлянуть, квартал, километр, кладовая, коллапс, компас, красивее, кремень, кулинария, коклюш, лапароскопия, маркетинг, мастерски, медикамент, мелкооптовый, мизерный, мусоропровод, намерение,  недвижимость, недуг, некролог, новорожденный, нормировать, обеспечение, облегчить, ободрить, одновременный, оптовый, осужденный, отчасти, партер, похороны, премировать, премирование, прибывший, приданое, принудить, прирост, процент, рапорт, ремень, свекла, сирота, сироты, соболезнование, созыв, столяр, таможня, уведомить, углубить, украинский, упрочение, феномен, филистер, ходатайство, хозяева, христианин, цемент, черпать, щавель, эксперт, эндоскопия, экспертный. </w:t>
      </w:r>
    </w:p>
    <w:p w14:paraId="2DE31783" w14:textId="77777777" w:rsidR="004B5BCA" w:rsidRPr="007D2B9B" w:rsidRDefault="004B5BCA" w:rsidP="004B5BCA">
      <w:pPr>
        <w:pBdr>
          <w:bottom w:val="single" w:sz="4" w:space="1" w:color="auto"/>
        </w:pBdr>
        <w:jc w:val="both"/>
        <w:rPr>
          <w:b/>
          <w:sz w:val="28"/>
          <w:szCs w:val="28"/>
        </w:rPr>
      </w:pPr>
      <w:r w:rsidRPr="007D2B9B">
        <w:rPr>
          <w:b/>
          <w:sz w:val="28"/>
          <w:szCs w:val="28"/>
        </w:rPr>
        <w:t>Критерии оценки</w:t>
      </w:r>
    </w:p>
    <w:p w14:paraId="7C09BD66" w14:textId="77777777" w:rsidR="004B5BCA" w:rsidRPr="007D2B9B" w:rsidRDefault="004B5BCA" w:rsidP="004B5BCA">
      <w:pPr>
        <w:jc w:val="both"/>
        <w:rPr>
          <w:b/>
          <w:sz w:val="28"/>
          <w:szCs w:val="28"/>
        </w:rPr>
      </w:pPr>
      <w:r w:rsidRPr="007D2B9B">
        <w:rPr>
          <w:b/>
          <w:sz w:val="28"/>
          <w:szCs w:val="28"/>
        </w:rPr>
        <w:t>1. Выполнение задания:</w:t>
      </w:r>
    </w:p>
    <w:p w14:paraId="1CB3F6D5" w14:textId="77777777" w:rsidR="004B5BCA" w:rsidRPr="0060109D" w:rsidRDefault="004B5BCA" w:rsidP="004B5BCA">
      <w:pPr>
        <w:jc w:val="both"/>
        <w:rPr>
          <w:sz w:val="28"/>
          <w:szCs w:val="28"/>
        </w:rPr>
      </w:pPr>
      <w:r w:rsidRPr="0060109D">
        <w:rPr>
          <w:sz w:val="28"/>
          <w:szCs w:val="28"/>
        </w:rPr>
        <w:t xml:space="preserve">- рациональное распределение времени на выполнение задания (обязательно наличие следующих этапов выполнения задания: ознакомление с заданием </w:t>
      </w:r>
      <w:r>
        <w:rPr>
          <w:sz w:val="28"/>
          <w:szCs w:val="28"/>
        </w:rPr>
        <w:t xml:space="preserve">и планирование работы; </w:t>
      </w:r>
      <w:r w:rsidRPr="0060109D">
        <w:rPr>
          <w:sz w:val="28"/>
          <w:szCs w:val="28"/>
        </w:rPr>
        <w:t>получение информации; подготовка продукта; рефлексия выполнения задания и коррекция подготовленного продукта перед сдачей).</w:t>
      </w:r>
    </w:p>
    <w:p w14:paraId="3F10F7C3" w14:textId="77777777" w:rsidR="004B5BCA" w:rsidRPr="007D2B9B" w:rsidRDefault="004B5BCA" w:rsidP="004B5BCA">
      <w:pPr>
        <w:jc w:val="both"/>
        <w:rPr>
          <w:b/>
          <w:sz w:val="28"/>
          <w:szCs w:val="28"/>
        </w:rPr>
      </w:pPr>
      <w:r w:rsidRPr="007D2B9B">
        <w:rPr>
          <w:b/>
          <w:sz w:val="28"/>
          <w:szCs w:val="28"/>
        </w:rPr>
        <w:t>2. Выставление баллов за задания:</w:t>
      </w:r>
    </w:p>
    <w:p w14:paraId="08FDB807" w14:textId="77777777" w:rsidR="004B5BCA" w:rsidRPr="007D2B9B" w:rsidRDefault="004B5BCA" w:rsidP="004B5BCA">
      <w:pPr>
        <w:jc w:val="both"/>
        <w:rPr>
          <w:sz w:val="28"/>
          <w:szCs w:val="28"/>
        </w:rPr>
      </w:pPr>
      <w:r w:rsidRPr="007D2B9B">
        <w:rPr>
          <w:sz w:val="28"/>
          <w:szCs w:val="28"/>
        </w:rPr>
        <w:t>За верное выполнение заданий выставляется 1 балл. Максимальное число балло</w:t>
      </w:r>
      <w:r>
        <w:rPr>
          <w:sz w:val="28"/>
          <w:szCs w:val="28"/>
        </w:rPr>
        <w:t xml:space="preserve">в за верно выполненные задания </w:t>
      </w:r>
      <w:r w:rsidRPr="007D2B9B">
        <w:rPr>
          <w:sz w:val="28"/>
          <w:szCs w:val="28"/>
        </w:rPr>
        <w:t>– 100 баллов.</w:t>
      </w:r>
    </w:p>
    <w:p w14:paraId="0889A343" w14:textId="77777777" w:rsidR="004B5BCA" w:rsidRPr="007D2B9B" w:rsidRDefault="004B5BCA" w:rsidP="004B5BCA">
      <w:pPr>
        <w:jc w:val="both"/>
        <w:rPr>
          <w:b/>
          <w:sz w:val="28"/>
          <w:szCs w:val="28"/>
        </w:rPr>
      </w:pPr>
      <w:r w:rsidRPr="007D2B9B">
        <w:rPr>
          <w:b/>
          <w:sz w:val="28"/>
          <w:szCs w:val="28"/>
        </w:rPr>
        <w:t xml:space="preserve">3. </w:t>
      </w:r>
      <w:r>
        <w:rPr>
          <w:b/>
          <w:sz w:val="28"/>
          <w:szCs w:val="28"/>
        </w:rPr>
        <w:t>Ответы</w:t>
      </w:r>
      <w:r w:rsidRPr="007D2B9B">
        <w:rPr>
          <w:b/>
          <w:sz w:val="28"/>
          <w:szCs w:val="28"/>
        </w:rPr>
        <w:t xml:space="preserve">: </w:t>
      </w:r>
    </w:p>
    <w:p w14:paraId="2348F617" w14:textId="77777777" w:rsidR="004B5BCA" w:rsidRPr="007D2B9B" w:rsidRDefault="004B5BCA" w:rsidP="004B5BCA">
      <w:pPr>
        <w:spacing w:line="276" w:lineRule="auto"/>
        <w:jc w:val="both"/>
        <w:rPr>
          <w:iCs/>
          <w:color w:val="000000"/>
          <w:spacing w:val="10"/>
          <w:sz w:val="28"/>
          <w:szCs w:val="28"/>
        </w:rPr>
      </w:pPr>
      <w:r w:rsidRPr="007D2B9B">
        <w:rPr>
          <w:iCs/>
          <w:color w:val="000000"/>
          <w:spacing w:val="10"/>
          <w:sz w:val="28"/>
          <w:szCs w:val="28"/>
        </w:rPr>
        <w:t xml:space="preserve">АгронОмия, алкогОль, анАлог, асимметрИя, афЕра, баловАть, билирубИн,  балОванный, блокИровать, бомбардировАть, бюрокрАтия, вероисповЕдание, газопровОд, гипотонИя,  </w:t>
      </w:r>
      <w:r w:rsidRPr="007D2B9B">
        <w:rPr>
          <w:iCs/>
          <w:color w:val="000000"/>
          <w:spacing w:val="10"/>
          <w:sz w:val="28"/>
          <w:szCs w:val="28"/>
        </w:rPr>
        <w:lastRenderedPageBreak/>
        <w:t xml:space="preserve">гастронОмия, гЕрбовый, гАстроскопия, гУсеница,  дефИс, диспансЕр, динАмомЕтрия, договОр,  досУг, еретИк, жалюзИ,  завИдно, завсегдАтай,закУпорка,  звонИт, звонИшь, знАчимость, избалОванный, Иконопись, инАче, Искра, каталОг, каучУк, кАшлянуть, квартАл, киломЕтр, кладовАя, коллАпс,   кОмпас, красИвее, кремЕнь, кулинарИя, коклЮш, лАпароскопИя, мАркетинг, мастерскИ, медикамЕнт, мЕлкооптОвый, мизЕрный, мусоропровОд, намЕрение,  недвИжимость, недУг, некролОг, новорождЁнный, нормировАть, обеспЕчение, облегчИть, ободрИть, одноврЕмЕнный, оптОвый, осуждЕнный, отчАсти, партЕр, пОхороны, премировАть, премировАние, прибЫвший, придАное, принУдить, прирОст, процЕнт, рАпорт, ремЕнь, свЕкла, сиротА, сирОты,  соболЕзнование, созЫв, столЯр, тамОжня, увЕдомить, углубИть, украИнский, упрОчение, фенОмЕн, филИстер, ходАтайство, хозЯева, христианИн, цемЕнт, чЕрпать, щавЕль, экспЕрт, эндоскопИя, экспЕртный. </w:t>
      </w:r>
    </w:p>
    <w:p w14:paraId="4115A566" w14:textId="77777777" w:rsidR="004B5BCA" w:rsidRPr="0060109D" w:rsidRDefault="004B5BCA" w:rsidP="004B5BCA">
      <w:pPr>
        <w:pStyle w:val="Default"/>
        <w:jc w:val="both"/>
        <w:rPr>
          <w:b/>
          <w:bCs/>
          <w:i/>
          <w:sz w:val="28"/>
          <w:szCs w:val="28"/>
        </w:rPr>
      </w:pPr>
      <w:r w:rsidRPr="0060109D">
        <w:rPr>
          <w:b/>
          <w:bCs/>
          <w:i/>
          <w:sz w:val="28"/>
          <w:szCs w:val="28"/>
        </w:rPr>
        <w:t>Тема «Структурные и коммуникативные качества языка. Культура речи» (внеауд</w:t>
      </w:r>
      <w:r>
        <w:rPr>
          <w:b/>
          <w:bCs/>
          <w:i/>
          <w:sz w:val="28"/>
          <w:szCs w:val="28"/>
        </w:rPr>
        <w:t>иторная самостоятельная работа)</w:t>
      </w:r>
    </w:p>
    <w:p w14:paraId="76771A1C" w14:textId="77777777" w:rsidR="004B5BCA" w:rsidRPr="007D2B9B" w:rsidRDefault="004B5BCA" w:rsidP="004B5BCA">
      <w:pPr>
        <w:pStyle w:val="Default"/>
        <w:rPr>
          <w:bCs/>
          <w:sz w:val="28"/>
          <w:szCs w:val="28"/>
        </w:rPr>
      </w:pPr>
      <w:r w:rsidRPr="007D2B9B">
        <w:rPr>
          <w:sz w:val="28"/>
          <w:szCs w:val="28"/>
        </w:rPr>
        <w:t>Подгот</w:t>
      </w:r>
      <w:r>
        <w:rPr>
          <w:sz w:val="28"/>
          <w:szCs w:val="28"/>
        </w:rPr>
        <w:t>овка эссе на тему</w:t>
      </w:r>
      <w:r w:rsidRPr="007D2B9B">
        <w:rPr>
          <w:sz w:val="28"/>
          <w:szCs w:val="28"/>
        </w:rPr>
        <w:t xml:space="preserve"> «Язык…свидетельствует о вкусе человека, о его отношении к окружающему миру, к самому себе».</w:t>
      </w:r>
    </w:p>
    <w:p w14:paraId="52319F21" w14:textId="77777777" w:rsidR="004B5BCA" w:rsidRPr="007D2B9B" w:rsidRDefault="004B5BCA" w:rsidP="004B5BCA">
      <w:pPr>
        <w:pBdr>
          <w:bottom w:val="single" w:sz="4" w:space="1" w:color="auto"/>
        </w:pBdr>
        <w:jc w:val="both"/>
        <w:rPr>
          <w:b/>
          <w:sz w:val="28"/>
          <w:szCs w:val="28"/>
        </w:rPr>
      </w:pPr>
      <w:r w:rsidRPr="007D2B9B">
        <w:rPr>
          <w:b/>
          <w:sz w:val="28"/>
          <w:szCs w:val="28"/>
        </w:rPr>
        <w:t>Критерии оценки</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0"/>
        <w:gridCol w:w="5706"/>
        <w:gridCol w:w="2456"/>
      </w:tblGrid>
      <w:tr w:rsidR="004B5BCA" w:rsidRPr="0060109D" w14:paraId="618B67C5" w14:textId="77777777" w:rsidTr="0049047E">
        <w:trPr>
          <w:tblCellSpacing w:w="7" w:type="dxa"/>
        </w:trPr>
        <w:tc>
          <w:tcPr>
            <w:tcW w:w="0" w:type="auto"/>
            <w:gridSpan w:val="3"/>
            <w:vAlign w:val="center"/>
            <w:hideMark/>
          </w:tcPr>
          <w:p w14:paraId="54B291AC" w14:textId="77777777" w:rsidR="004B5BCA" w:rsidRPr="0060109D" w:rsidRDefault="004B5BCA" w:rsidP="0049047E">
            <w:pPr>
              <w:rPr>
                <w:i/>
                <w:szCs w:val="28"/>
              </w:rPr>
            </w:pPr>
            <w:bookmarkStart w:id="4" w:name="id=918"/>
            <w:bookmarkEnd w:id="4"/>
            <w:r w:rsidRPr="0060109D">
              <w:rPr>
                <w:i/>
                <w:szCs w:val="28"/>
              </w:rPr>
              <w:t>Основные критерии оценки эссе:</w:t>
            </w:r>
          </w:p>
        </w:tc>
      </w:tr>
      <w:tr w:rsidR="004B5BCA" w:rsidRPr="0060109D" w14:paraId="0ED3CDB8" w14:textId="77777777" w:rsidTr="0049047E">
        <w:trPr>
          <w:tblCellSpacing w:w="7" w:type="dxa"/>
        </w:trPr>
        <w:tc>
          <w:tcPr>
            <w:tcW w:w="0" w:type="auto"/>
            <w:vAlign w:val="center"/>
            <w:hideMark/>
          </w:tcPr>
          <w:p w14:paraId="3C18ED2C" w14:textId="77777777" w:rsidR="004B5BCA" w:rsidRPr="0060109D" w:rsidRDefault="004B5BCA" w:rsidP="0049047E">
            <w:pPr>
              <w:rPr>
                <w:b/>
                <w:szCs w:val="28"/>
              </w:rPr>
            </w:pPr>
            <w:r w:rsidRPr="0060109D">
              <w:rPr>
                <w:b/>
                <w:szCs w:val="28"/>
              </w:rPr>
              <w:t>Оценка</w:t>
            </w:r>
          </w:p>
        </w:tc>
        <w:tc>
          <w:tcPr>
            <w:tcW w:w="0" w:type="auto"/>
            <w:vAlign w:val="center"/>
            <w:hideMark/>
          </w:tcPr>
          <w:p w14:paraId="234F8D73" w14:textId="77777777" w:rsidR="004B5BCA" w:rsidRPr="0060109D" w:rsidRDefault="004B5BCA" w:rsidP="0049047E">
            <w:pPr>
              <w:rPr>
                <w:b/>
                <w:szCs w:val="28"/>
              </w:rPr>
            </w:pPr>
            <w:r w:rsidRPr="0060109D">
              <w:rPr>
                <w:b/>
                <w:szCs w:val="28"/>
              </w:rPr>
              <w:t>Содержание и речь</w:t>
            </w:r>
          </w:p>
        </w:tc>
        <w:tc>
          <w:tcPr>
            <w:tcW w:w="0" w:type="auto"/>
            <w:vAlign w:val="center"/>
            <w:hideMark/>
          </w:tcPr>
          <w:p w14:paraId="3DF22DCC" w14:textId="77777777" w:rsidR="004B5BCA" w:rsidRPr="0060109D" w:rsidRDefault="004B5BCA" w:rsidP="0049047E">
            <w:pPr>
              <w:rPr>
                <w:b/>
                <w:szCs w:val="28"/>
              </w:rPr>
            </w:pPr>
            <w:r w:rsidRPr="0060109D">
              <w:rPr>
                <w:b/>
                <w:szCs w:val="28"/>
              </w:rPr>
              <w:t>Грамотность</w:t>
            </w:r>
          </w:p>
        </w:tc>
      </w:tr>
      <w:tr w:rsidR="004B5BCA" w:rsidRPr="0060109D" w14:paraId="56DE0BFF" w14:textId="77777777" w:rsidTr="0049047E">
        <w:trPr>
          <w:tblCellSpacing w:w="7" w:type="dxa"/>
        </w:trPr>
        <w:tc>
          <w:tcPr>
            <w:tcW w:w="0" w:type="auto"/>
            <w:vMerge w:val="restart"/>
            <w:vAlign w:val="center"/>
            <w:hideMark/>
          </w:tcPr>
          <w:p w14:paraId="6E87C0D1" w14:textId="77777777" w:rsidR="004B5BCA" w:rsidRPr="0060109D" w:rsidRDefault="004B5BCA" w:rsidP="0049047E">
            <w:pPr>
              <w:rPr>
                <w:szCs w:val="28"/>
              </w:rPr>
            </w:pPr>
            <w:r w:rsidRPr="0060109D">
              <w:rPr>
                <w:szCs w:val="28"/>
              </w:rPr>
              <w:t>«5»</w:t>
            </w:r>
          </w:p>
        </w:tc>
        <w:tc>
          <w:tcPr>
            <w:tcW w:w="0" w:type="auto"/>
            <w:tcBorders>
              <w:bottom w:val="nil"/>
            </w:tcBorders>
            <w:vAlign w:val="center"/>
            <w:hideMark/>
          </w:tcPr>
          <w:p w14:paraId="68FCFBDF" w14:textId="77777777" w:rsidR="004B5BCA" w:rsidRPr="0060109D" w:rsidRDefault="004B5BCA" w:rsidP="0049047E">
            <w:pPr>
              <w:rPr>
                <w:szCs w:val="28"/>
              </w:rPr>
            </w:pPr>
            <w:r w:rsidRPr="0060109D">
              <w:rPr>
                <w:szCs w:val="28"/>
              </w:rPr>
              <w:t>1. Содержание работы полностью соответствует теме                              </w:t>
            </w:r>
          </w:p>
        </w:tc>
        <w:tc>
          <w:tcPr>
            <w:tcW w:w="0" w:type="auto"/>
            <w:vMerge w:val="restart"/>
            <w:vAlign w:val="center"/>
            <w:hideMark/>
          </w:tcPr>
          <w:p w14:paraId="4C579438" w14:textId="77777777" w:rsidR="004B5BCA" w:rsidRPr="0060109D" w:rsidRDefault="004B5BCA" w:rsidP="0049047E">
            <w:pPr>
              <w:rPr>
                <w:szCs w:val="28"/>
              </w:rPr>
            </w:pPr>
            <w:r w:rsidRPr="0060109D">
              <w:rPr>
                <w:szCs w:val="28"/>
              </w:rPr>
              <w:t>Допускаются: 1 орфографическая, или 1 пунктуационная, или 1 грамматическая ошибка</w:t>
            </w:r>
          </w:p>
        </w:tc>
      </w:tr>
      <w:tr w:rsidR="004B5BCA" w:rsidRPr="0060109D" w14:paraId="0823357C" w14:textId="77777777" w:rsidTr="0049047E">
        <w:trPr>
          <w:tblCellSpacing w:w="7" w:type="dxa"/>
        </w:trPr>
        <w:tc>
          <w:tcPr>
            <w:tcW w:w="0" w:type="auto"/>
            <w:vMerge/>
            <w:vAlign w:val="center"/>
            <w:hideMark/>
          </w:tcPr>
          <w:p w14:paraId="1F7F25CF" w14:textId="77777777" w:rsidR="004B5BCA" w:rsidRPr="0060109D" w:rsidRDefault="004B5BCA" w:rsidP="0049047E">
            <w:pPr>
              <w:rPr>
                <w:szCs w:val="28"/>
              </w:rPr>
            </w:pPr>
          </w:p>
        </w:tc>
        <w:tc>
          <w:tcPr>
            <w:tcW w:w="0" w:type="auto"/>
            <w:tcBorders>
              <w:top w:val="nil"/>
              <w:bottom w:val="nil"/>
            </w:tcBorders>
            <w:vAlign w:val="center"/>
            <w:hideMark/>
          </w:tcPr>
          <w:p w14:paraId="6BDA2673" w14:textId="77777777" w:rsidR="004B5BCA" w:rsidRPr="0060109D" w:rsidRDefault="004B5BCA" w:rsidP="0049047E">
            <w:pPr>
              <w:rPr>
                <w:szCs w:val="28"/>
              </w:rPr>
            </w:pPr>
            <w:r w:rsidRPr="0060109D">
              <w:rPr>
                <w:szCs w:val="28"/>
              </w:rPr>
              <w:t>2. Фактические ошибки отсутствуют.                       </w:t>
            </w:r>
          </w:p>
        </w:tc>
        <w:tc>
          <w:tcPr>
            <w:tcW w:w="0" w:type="auto"/>
            <w:vMerge/>
            <w:vAlign w:val="center"/>
            <w:hideMark/>
          </w:tcPr>
          <w:p w14:paraId="2B020915" w14:textId="77777777" w:rsidR="004B5BCA" w:rsidRPr="0060109D" w:rsidRDefault="004B5BCA" w:rsidP="0049047E">
            <w:pPr>
              <w:rPr>
                <w:szCs w:val="28"/>
              </w:rPr>
            </w:pPr>
          </w:p>
        </w:tc>
      </w:tr>
      <w:tr w:rsidR="004B5BCA" w:rsidRPr="0060109D" w14:paraId="53033ADE" w14:textId="77777777" w:rsidTr="0049047E">
        <w:trPr>
          <w:tblCellSpacing w:w="7" w:type="dxa"/>
        </w:trPr>
        <w:tc>
          <w:tcPr>
            <w:tcW w:w="0" w:type="auto"/>
            <w:vMerge/>
            <w:vAlign w:val="center"/>
            <w:hideMark/>
          </w:tcPr>
          <w:p w14:paraId="49C79B21" w14:textId="77777777" w:rsidR="004B5BCA" w:rsidRPr="0060109D" w:rsidRDefault="004B5BCA" w:rsidP="0049047E">
            <w:pPr>
              <w:rPr>
                <w:szCs w:val="28"/>
              </w:rPr>
            </w:pPr>
          </w:p>
        </w:tc>
        <w:tc>
          <w:tcPr>
            <w:tcW w:w="0" w:type="auto"/>
            <w:tcBorders>
              <w:top w:val="nil"/>
              <w:bottom w:val="nil"/>
            </w:tcBorders>
            <w:vAlign w:val="center"/>
            <w:hideMark/>
          </w:tcPr>
          <w:p w14:paraId="09972CF7" w14:textId="77777777" w:rsidR="004B5BCA" w:rsidRPr="0060109D" w:rsidRDefault="004B5BCA" w:rsidP="0049047E">
            <w:pPr>
              <w:rPr>
                <w:szCs w:val="28"/>
              </w:rPr>
            </w:pPr>
            <w:r w:rsidRPr="0060109D">
              <w:rPr>
                <w:szCs w:val="28"/>
              </w:rPr>
              <w:t>3. Содержание излагается последовательно.            </w:t>
            </w:r>
          </w:p>
        </w:tc>
        <w:tc>
          <w:tcPr>
            <w:tcW w:w="0" w:type="auto"/>
            <w:vMerge/>
            <w:vAlign w:val="center"/>
            <w:hideMark/>
          </w:tcPr>
          <w:p w14:paraId="07A4A965" w14:textId="77777777" w:rsidR="004B5BCA" w:rsidRPr="0060109D" w:rsidRDefault="004B5BCA" w:rsidP="0049047E">
            <w:pPr>
              <w:rPr>
                <w:szCs w:val="28"/>
              </w:rPr>
            </w:pPr>
          </w:p>
        </w:tc>
      </w:tr>
      <w:tr w:rsidR="004B5BCA" w:rsidRPr="0060109D" w14:paraId="1B228C54" w14:textId="77777777" w:rsidTr="0049047E">
        <w:trPr>
          <w:tblCellSpacing w:w="7" w:type="dxa"/>
        </w:trPr>
        <w:tc>
          <w:tcPr>
            <w:tcW w:w="0" w:type="auto"/>
            <w:vMerge/>
            <w:vAlign w:val="center"/>
            <w:hideMark/>
          </w:tcPr>
          <w:p w14:paraId="3DF632D0" w14:textId="77777777" w:rsidR="004B5BCA" w:rsidRPr="0060109D" w:rsidRDefault="004B5BCA" w:rsidP="0049047E">
            <w:pPr>
              <w:rPr>
                <w:szCs w:val="28"/>
              </w:rPr>
            </w:pPr>
          </w:p>
        </w:tc>
        <w:tc>
          <w:tcPr>
            <w:tcW w:w="0" w:type="auto"/>
            <w:tcBorders>
              <w:top w:val="nil"/>
              <w:bottom w:val="nil"/>
            </w:tcBorders>
            <w:vAlign w:val="center"/>
            <w:hideMark/>
          </w:tcPr>
          <w:p w14:paraId="29081913" w14:textId="77777777" w:rsidR="004B5BCA" w:rsidRPr="0060109D" w:rsidRDefault="004B5BCA" w:rsidP="0049047E">
            <w:pPr>
              <w:rPr>
                <w:szCs w:val="28"/>
              </w:rPr>
            </w:pPr>
            <w:r w:rsidRPr="0060109D">
              <w:rPr>
                <w:szCs w:val="28"/>
              </w:rPr>
              <w:t>4. Работа отличается богатством словаря, разнообразием используемых синтаксических конструкций, точностью словоупотребления</w:t>
            </w:r>
          </w:p>
        </w:tc>
        <w:tc>
          <w:tcPr>
            <w:tcW w:w="0" w:type="auto"/>
            <w:vMerge/>
            <w:vAlign w:val="center"/>
            <w:hideMark/>
          </w:tcPr>
          <w:p w14:paraId="36B6BAA1" w14:textId="77777777" w:rsidR="004B5BCA" w:rsidRPr="0060109D" w:rsidRDefault="004B5BCA" w:rsidP="0049047E">
            <w:pPr>
              <w:rPr>
                <w:szCs w:val="28"/>
              </w:rPr>
            </w:pPr>
          </w:p>
        </w:tc>
      </w:tr>
      <w:tr w:rsidR="004B5BCA" w:rsidRPr="0060109D" w14:paraId="427EAB47" w14:textId="77777777" w:rsidTr="0049047E">
        <w:trPr>
          <w:tblCellSpacing w:w="7" w:type="dxa"/>
        </w:trPr>
        <w:tc>
          <w:tcPr>
            <w:tcW w:w="0" w:type="auto"/>
            <w:vMerge/>
            <w:vAlign w:val="center"/>
            <w:hideMark/>
          </w:tcPr>
          <w:p w14:paraId="176E4431" w14:textId="77777777" w:rsidR="004B5BCA" w:rsidRPr="0060109D" w:rsidRDefault="004B5BCA" w:rsidP="0049047E">
            <w:pPr>
              <w:rPr>
                <w:szCs w:val="28"/>
              </w:rPr>
            </w:pPr>
          </w:p>
        </w:tc>
        <w:tc>
          <w:tcPr>
            <w:tcW w:w="0" w:type="auto"/>
            <w:tcBorders>
              <w:top w:val="nil"/>
              <w:bottom w:val="nil"/>
            </w:tcBorders>
            <w:vAlign w:val="center"/>
            <w:hideMark/>
          </w:tcPr>
          <w:p w14:paraId="7C3ABED3" w14:textId="77777777" w:rsidR="004B5BCA" w:rsidRPr="0060109D" w:rsidRDefault="004B5BCA" w:rsidP="0049047E">
            <w:pPr>
              <w:rPr>
                <w:szCs w:val="28"/>
              </w:rPr>
            </w:pPr>
            <w:r w:rsidRPr="0060109D">
              <w:rPr>
                <w:szCs w:val="28"/>
              </w:rPr>
              <w:t>5. Достигнуто стилевое единство и выразительность текста.</w:t>
            </w:r>
          </w:p>
        </w:tc>
        <w:tc>
          <w:tcPr>
            <w:tcW w:w="0" w:type="auto"/>
            <w:vMerge/>
            <w:vAlign w:val="center"/>
            <w:hideMark/>
          </w:tcPr>
          <w:p w14:paraId="74B7993D" w14:textId="77777777" w:rsidR="004B5BCA" w:rsidRPr="0060109D" w:rsidRDefault="004B5BCA" w:rsidP="0049047E">
            <w:pPr>
              <w:rPr>
                <w:szCs w:val="28"/>
              </w:rPr>
            </w:pPr>
          </w:p>
        </w:tc>
      </w:tr>
      <w:tr w:rsidR="004B5BCA" w:rsidRPr="0060109D" w14:paraId="1DAC3575" w14:textId="77777777" w:rsidTr="0049047E">
        <w:trPr>
          <w:tblCellSpacing w:w="7" w:type="dxa"/>
        </w:trPr>
        <w:tc>
          <w:tcPr>
            <w:tcW w:w="0" w:type="auto"/>
            <w:vMerge/>
            <w:vAlign w:val="center"/>
            <w:hideMark/>
          </w:tcPr>
          <w:p w14:paraId="107D8ED9" w14:textId="77777777" w:rsidR="004B5BCA" w:rsidRPr="0060109D" w:rsidRDefault="004B5BCA" w:rsidP="0049047E">
            <w:pPr>
              <w:rPr>
                <w:szCs w:val="28"/>
              </w:rPr>
            </w:pPr>
          </w:p>
        </w:tc>
        <w:tc>
          <w:tcPr>
            <w:tcW w:w="0" w:type="auto"/>
            <w:tcBorders>
              <w:top w:val="nil"/>
              <w:bottom w:val="nil"/>
            </w:tcBorders>
            <w:vAlign w:val="center"/>
            <w:hideMark/>
          </w:tcPr>
          <w:p w14:paraId="3BDDDC52" w14:textId="77777777" w:rsidR="004B5BCA" w:rsidRPr="0060109D" w:rsidRDefault="004B5BCA" w:rsidP="0049047E">
            <w:pPr>
              <w:rPr>
                <w:szCs w:val="28"/>
              </w:rPr>
            </w:pPr>
          </w:p>
        </w:tc>
        <w:tc>
          <w:tcPr>
            <w:tcW w:w="0" w:type="auto"/>
            <w:vMerge/>
            <w:vAlign w:val="center"/>
            <w:hideMark/>
          </w:tcPr>
          <w:p w14:paraId="495A0630" w14:textId="77777777" w:rsidR="004B5BCA" w:rsidRPr="0060109D" w:rsidRDefault="004B5BCA" w:rsidP="0049047E">
            <w:pPr>
              <w:rPr>
                <w:szCs w:val="28"/>
              </w:rPr>
            </w:pPr>
          </w:p>
        </w:tc>
      </w:tr>
      <w:tr w:rsidR="004B5BCA" w:rsidRPr="0060109D" w14:paraId="47557AA9" w14:textId="77777777" w:rsidTr="0049047E">
        <w:trPr>
          <w:tblCellSpacing w:w="7" w:type="dxa"/>
        </w:trPr>
        <w:tc>
          <w:tcPr>
            <w:tcW w:w="0" w:type="auto"/>
            <w:vMerge/>
            <w:vAlign w:val="center"/>
            <w:hideMark/>
          </w:tcPr>
          <w:p w14:paraId="728B910F" w14:textId="77777777" w:rsidR="004B5BCA" w:rsidRPr="0060109D" w:rsidRDefault="004B5BCA" w:rsidP="0049047E">
            <w:pPr>
              <w:rPr>
                <w:szCs w:val="28"/>
              </w:rPr>
            </w:pPr>
          </w:p>
        </w:tc>
        <w:tc>
          <w:tcPr>
            <w:tcW w:w="0" w:type="auto"/>
            <w:tcBorders>
              <w:top w:val="nil"/>
            </w:tcBorders>
            <w:vAlign w:val="center"/>
            <w:hideMark/>
          </w:tcPr>
          <w:p w14:paraId="6F48D832" w14:textId="77777777" w:rsidR="004B5BCA" w:rsidRPr="0060109D" w:rsidRDefault="004B5BCA" w:rsidP="0049047E">
            <w:pPr>
              <w:rPr>
                <w:szCs w:val="28"/>
              </w:rPr>
            </w:pPr>
            <w:r w:rsidRPr="0060109D">
              <w:rPr>
                <w:szCs w:val="28"/>
              </w:rPr>
              <w:t>В целом, в работе допускается 1 недочет в содержании, 1-2 речевых недочета</w:t>
            </w:r>
          </w:p>
        </w:tc>
        <w:tc>
          <w:tcPr>
            <w:tcW w:w="0" w:type="auto"/>
            <w:vMerge/>
            <w:vAlign w:val="center"/>
            <w:hideMark/>
          </w:tcPr>
          <w:p w14:paraId="589AD7CB" w14:textId="77777777" w:rsidR="004B5BCA" w:rsidRPr="0060109D" w:rsidRDefault="004B5BCA" w:rsidP="0049047E">
            <w:pPr>
              <w:rPr>
                <w:szCs w:val="28"/>
              </w:rPr>
            </w:pPr>
          </w:p>
        </w:tc>
      </w:tr>
      <w:tr w:rsidR="004B5BCA" w:rsidRPr="0060109D" w14:paraId="27494792" w14:textId="77777777" w:rsidTr="0049047E">
        <w:trPr>
          <w:tblCellSpacing w:w="7" w:type="dxa"/>
        </w:trPr>
        <w:tc>
          <w:tcPr>
            <w:tcW w:w="0" w:type="auto"/>
            <w:vMerge w:val="restart"/>
            <w:vAlign w:val="center"/>
            <w:hideMark/>
          </w:tcPr>
          <w:p w14:paraId="354F7F29" w14:textId="77777777" w:rsidR="004B5BCA" w:rsidRPr="0060109D" w:rsidRDefault="004B5BCA" w:rsidP="0049047E">
            <w:pPr>
              <w:rPr>
                <w:szCs w:val="28"/>
              </w:rPr>
            </w:pPr>
            <w:r w:rsidRPr="0060109D">
              <w:rPr>
                <w:szCs w:val="28"/>
              </w:rPr>
              <w:t>«4»</w:t>
            </w:r>
          </w:p>
        </w:tc>
        <w:tc>
          <w:tcPr>
            <w:tcW w:w="0" w:type="auto"/>
            <w:tcBorders>
              <w:bottom w:val="nil"/>
            </w:tcBorders>
            <w:vAlign w:val="center"/>
            <w:hideMark/>
          </w:tcPr>
          <w:p w14:paraId="45CE1299" w14:textId="77777777" w:rsidR="004B5BCA" w:rsidRPr="0060109D" w:rsidRDefault="004B5BCA" w:rsidP="0049047E">
            <w:pPr>
              <w:rPr>
                <w:szCs w:val="28"/>
              </w:rPr>
            </w:pPr>
            <w:r w:rsidRPr="0060109D">
              <w:rPr>
                <w:szCs w:val="28"/>
              </w:rPr>
              <w:t>1.Содержание работы, в основном,                            </w:t>
            </w:r>
          </w:p>
        </w:tc>
        <w:tc>
          <w:tcPr>
            <w:tcW w:w="0" w:type="auto"/>
            <w:vMerge w:val="restart"/>
            <w:vAlign w:val="center"/>
            <w:hideMark/>
          </w:tcPr>
          <w:p w14:paraId="0DAC5519" w14:textId="77777777" w:rsidR="004B5BCA" w:rsidRPr="0060109D" w:rsidRDefault="004B5BCA" w:rsidP="0049047E">
            <w:pPr>
              <w:rPr>
                <w:szCs w:val="28"/>
              </w:rPr>
            </w:pPr>
            <w:r w:rsidRPr="0060109D">
              <w:rPr>
                <w:szCs w:val="28"/>
              </w:rPr>
              <w:t xml:space="preserve">Допускаются: 2 орфографические и 2 пунктуационные ошибки, или 1 орфографическая и 3 пунктуационные ошибки, или 4 пунктуационные </w:t>
            </w:r>
            <w:r w:rsidRPr="0060109D">
              <w:rPr>
                <w:szCs w:val="28"/>
              </w:rPr>
              <w:lastRenderedPageBreak/>
              <w:t>ошибки при отсутствии орфографических ошибок, а также 2 грамматические ошибки.</w:t>
            </w:r>
          </w:p>
        </w:tc>
      </w:tr>
      <w:tr w:rsidR="004B5BCA" w:rsidRPr="0060109D" w14:paraId="30A97468" w14:textId="77777777" w:rsidTr="0049047E">
        <w:trPr>
          <w:tblCellSpacing w:w="7" w:type="dxa"/>
        </w:trPr>
        <w:tc>
          <w:tcPr>
            <w:tcW w:w="0" w:type="auto"/>
            <w:vMerge/>
            <w:vAlign w:val="center"/>
            <w:hideMark/>
          </w:tcPr>
          <w:p w14:paraId="414B7B50" w14:textId="77777777" w:rsidR="004B5BCA" w:rsidRPr="0060109D" w:rsidRDefault="004B5BCA" w:rsidP="0049047E">
            <w:pPr>
              <w:rPr>
                <w:szCs w:val="28"/>
              </w:rPr>
            </w:pPr>
          </w:p>
        </w:tc>
        <w:tc>
          <w:tcPr>
            <w:tcW w:w="0" w:type="auto"/>
            <w:tcBorders>
              <w:top w:val="nil"/>
              <w:bottom w:val="nil"/>
            </w:tcBorders>
            <w:vAlign w:val="center"/>
            <w:hideMark/>
          </w:tcPr>
          <w:p w14:paraId="07C68CA6" w14:textId="77777777" w:rsidR="004B5BCA" w:rsidRPr="0060109D" w:rsidRDefault="004B5BCA" w:rsidP="0049047E">
            <w:pPr>
              <w:rPr>
                <w:szCs w:val="28"/>
              </w:rPr>
            </w:pPr>
            <w:r w:rsidRPr="0060109D">
              <w:rPr>
                <w:szCs w:val="28"/>
              </w:rPr>
              <w:t>соответствует теме (имеются незначительные  отклонения от темы).                                                    </w:t>
            </w:r>
          </w:p>
        </w:tc>
        <w:tc>
          <w:tcPr>
            <w:tcW w:w="0" w:type="auto"/>
            <w:vMerge/>
            <w:vAlign w:val="center"/>
            <w:hideMark/>
          </w:tcPr>
          <w:p w14:paraId="670E74F3" w14:textId="77777777" w:rsidR="004B5BCA" w:rsidRPr="0060109D" w:rsidRDefault="004B5BCA" w:rsidP="0049047E">
            <w:pPr>
              <w:rPr>
                <w:szCs w:val="28"/>
              </w:rPr>
            </w:pPr>
          </w:p>
        </w:tc>
      </w:tr>
      <w:tr w:rsidR="004B5BCA" w:rsidRPr="0060109D" w14:paraId="25533994" w14:textId="77777777" w:rsidTr="0049047E">
        <w:trPr>
          <w:tblCellSpacing w:w="7" w:type="dxa"/>
        </w:trPr>
        <w:tc>
          <w:tcPr>
            <w:tcW w:w="0" w:type="auto"/>
            <w:vMerge/>
            <w:vAlign w:val="center"/>
            <w:hideMark/>
          </w:tcPr>
          <w:p w14:paraId="6FE3835C" w14:textId="77777777" w:rsidR="004B5BCA" w:rsidRPr="0060109D" w:rsidRDefault="004B5BCA" w:rsidP="0049047E">
            <w:pPr>
              <w:rPr>
                <w:szCs w:val="28"/>
              </w:rPr>
            </w:pPr>
          </w:p>
        </w:tc>
        <w:tc>
          <w:tcPr>
            <w:tcW w:w="0" w:type="auto"/>
            <w:tcBorders>
              <w:top w:val="nil"/>
              <w:bottom w:val="nil"/>
            </w:tcBorders>
            <w:vAlign w:val="center"/>
            <w:hideMark/>
          </w:tcPr>
          <w:p w14:paraId="06334880" w14:textId="77777777" w:rsidR="004B5BCA" w:rsidRPr="0060109D" w:rsidRDefault="004B5BCA" w:rsidP="0049047E">
            <w:pPr>
              <w:rPr>
                <w:szCs w:val="28"/>
              </w:rPr>
            </w:pPr>
            <w:r w:rsidRPr="0060109D">
              <w:rPr>
                <w:szCs w:val="28"/>
              </w:rPr>
              <w:t>2.Содержание, в основном, достоверно, но имеются единичные фактические неточности.             </w:t>
            </w:r>
          </w:p>
        </w:tc>
        <w:tc>
          <w:tcPr>
            <w:tcW w:w="0" w:type="auto"/>
            <w:vMerge/>
            <w:vAlign w:val="center"/>
            <w:hideMark/>
          </w:tcPr>
          <w:p w14:paraId="78711583" w14:textId="77777777" w:rsidR="004B5BCA" w:rsidRPr="0060109D" w:rsidRDefault="004B5BCA" w:rsidP="0049047E">
            <w:pPr>
              <w:rPr>
                <w:szCs w:val="28"/>
              </w:rPr>
            </w:pPr>
          </w:p>
        </w:tc>
      </w:tr>
      <w:tr w:rsidR="004B5BCA" w:rsidRPr="0060109D" w14:paraId="30C6091E" w14:textId="77777777" w:rsidTr="0049047E">
        <w:trPr>
          <w:tblCellSpacing w:w="7" w:type="dxa"/>
        </w:trPr>
        <w:tc>
          <w:tcPr>
            <w:tcW w:w="0" w:type="auto"/>
            <w:vMerge/>
            <w:vAlign w:val="center"/>
            <w:hideMark/>
          </w:tcPr>
          <w:p w14:paraId="04D4A754" w14:textId="77777777" w:rsidR="004B5BCA" w:rsidRPr="0060109D" w:rsidRDefault="004B5BCA" w:rsidP="0049047E">
            <w:pPr>
              <w:rPr>
                <w:szCs w:val="28"/>
              </w:rPr>
            </w:pPr>
          </w:p>
        </w:tc>
        <w:tc>
          <w:tcPr>
            <w:tcW w:w="0" w:type="auto"/>
            <w:tcBorders>
              <w:top w:val="nil"/>
              <w:bottom w:val="nil"/>
            </w:tcBorders>
            <w:vAlign w:val="center"/>
            <w:hideMark/>
          </w:tcPr>
          <w:p w14:paraId="6D23FCB5" w14:textId="77777777" w:rsidR="004B5BCA" w:rsidRPr="0060109D" w:rsidRDefault="004B5BCA" w:rsidP="0049047E">
            <w:pPr>
              <w:rPr>
                <w:szCs w:val="28"/>
              </w:rPr>
            </w:pPr>
            <w:r w:rsidRPr="0060109D">
              <w:rPr>
                <w:szCs w:val="28"/>
              </w:rPr>
              <w:t>3. Имеются незначительные нарушения последовательности в изложении мыслей.                      </w:t>
            </w:r>
          </w:p>
        </w:tc>
        <w:tc>
          <w:tcPr>
            <w:tcW w:w="0" w:type="auto"/>
            <w:vMerge/>
            <w:vAlign w:val="center"/>
            <w:hideMark/>
          </w:tcPr>
          <w:p w14:paraId="18A298A1" w14:textId="77777777" w:rsidR="004B5BCA" w:rsidRPr="0060109D" w:rsidRDefault="004B5BCA" w:rsidP="0049047E">
            <w:pPr>
              <w:rPr>
                <w:szCs w:val="28"/>
              </w:rPr>
            </w:pPr>
          </w:p>
        </w:tc>
      </w:tr>
      <w:tr w:rsidR="004B5BCA" w:rsidRPr="0060109D" w14:paraId="47547C54" w14:textId="77777777" w:rsidTr="0049047E">
        <w:trPr>
          <w:tblCellSpacing w:w="7" w:type="dxa"/>
        </w:trPr>
        <w:tc>
          <w:tcPr>
            <w:tcW w:w="0" w:type="auto"/>
            <w:vMerge/>
            <w:vAlign w:val="center"/>
            <w:hideMark/>
          </w:tcPr>
          <w:p w14:paraId="38589951" w14:textId="77777777" w:rsidR="004B5BCA" w:rsidRPr="0060109D" w:rsidRDefault="004B5BCA" w:rsidP="0049047E">
            <w:pPr>
              <w:rPr>
                <w:szCs w:val="28"/>
              </w:rPr>
            </w:pPr>
          </w:p>
        </w:tc>
        <w:tc>
          <w:tcPr>
            <w:tcW w:w="0" w:type="auto"/>
            <w:tcBorders>
              <w:top w:val="nil"/>
              <w:bottom w:val="nil"/>
            </w:tcBorders>
            <w:vAlign w:val="center"/>
            <w:hideMark/>
          </w:tcPr>
          <w:p w14:paraId="39FE94F7" w14:textId="77777777" w:rsidR="004B5BCA" w:rsidRPr="0060109D" w:rsidRDefault="004B5BCA" w:rsidP="0049047E">
            <w:pPr>
              <w:rPr>
                <w:szCs w:val="28"/>
              </w:rPr>
            </w:pPr>
            <w:r w:rsidRPr="0060109D">
              <w:rPr>
                <w:szCs w:val="28"/>
              </w:rPr>
              <w:t>4. Лексический и грамматический строй речи достаточно разнообразен.                                         </w:t>
            </w:r>
          </w:p>
        </w:tc>
        <w:tc>
          <w:tcPr>
            <w:tcW w:w="0" w:type="auto"/>
            <w:vMerge/>
            <w:vAlign w:val="center"/>
            <w:hideMark/>
          </w:tcPr>
          <w:p w14:paraId="76A587B7" w14:textId="77777777" w:rsidR="004B5BCA" w:rsidRPr="0060109D" w:rsidRDefault="004B5BCA" w:rsidP="0049047E">
            <w:pPr>
              <w:rPr>
                <w:szCs w:val="28"/>
              </w:rPr>
            </w:pPr>
          </w:p>
        </w:tc>
      </w:tr>
      <w:tr w:rsidR="004B5BCA" w:rsidRPr="0060109D" w14:paraId="2C11E6A7" w14:textId="77777777" w:rsidTr="0049047E">
        <w:trPr>
          <w:tblCellSpacing w:w="7" w:type="dxa"/>
        </w:trPr>
        <w:tc>
          <w:tcPr>
            <w:tcW w:w="0" w:type="auto"/>
            <w:vMerge/>
            <w:vAlign w:val="center"/>
            <w:hideMark/>
          </w:tcPr>
          <w:p w14:paraId="0F327E4E" w14:textId="77777777" w:rsidR="004B5BCA" w:rsidRPr="0060109D" w:rsidRDefault="004B5BCA" w:rsidP="0049047E">
            <w:pPr>
              <w:rPr>
                <w:szCs w:val="28"/>
              </w:rPr>
            </w:pPr>
          </w:p>
        </w:tc>
        <w:tc>
          <w:tcPr>
            <w:tcW w:w="0" w:type="auto"/>
            <w:tcBorders>
              <w:top w:val="nil"/>
              <w:bottom w:val="nil"/>
            </w:tcBorders>
            <w:vAlign w:val="center"/>
            <w:hideMark/>
          </w:tcPr>
          <w:p w14:paraId="1F243D5F" w14:textId="77777777" w:rsidR="004B5BCA" w:rsidRPr="0060109D" w:rsidRDefault="004B5BCA" w:rsidP="0049047E">
            <w:pPr>
              <w:rPr>
                <w:szCs w:val="28"/>
              </w:rPr>
            </w:pPr>
            <w:r w:rsidRPr="0060109D">
              <w:rPr>
                <w:szCs w:val="28"/>
              </w:rPr>
              <w:t>5. Стиль работы отличается единством и достаточной выразительностью.</w:t>
            </w:r>
          </w:p>
        </w:tc>
        <w:tc>
          <w:tcPr>
            <w:tcW w:w="0" w:type="auto"/>
            <w:vMerge/>
            <w:vAlign w:val="center"/>
            <w:hideMark/>
          </w:tcPr>
          <w:p w14:paraId="4C53207B" w14:textId="77777777" w:rsidR="004B5BCA" w:rsidRPr="0060109D" w:rsidRDefault="004B5BCA" w:rsidP="0049047E">
            <w:pPr>
              <w:rPr>
                <w:szCs w:val="28"/>
              </w:rPr>
            </w:pPr>
          </w:p>
        </w:tc>
      </w:tr>
      <w:tr w:rsidR="004B5BCA" w:rsidRPr="0060109D" w14:paraId="0D8C05F3" w14:textId="77777777" w:rsidTr="0049047E">
        <w:trPr>
          <w:tblCellSpacing w:w="7" w:type="dxa"/>
        </w:trPr>
        <w:tc>
          <w:tcPr>
            <w:tcW w:w="0" w:type="auto"/>
            <w:vMerge/>
            <w:vAlign w:val="center"/>
            <w:hideMark/>
          </w:tcPr>
          <w:p w14:paraId="45CA5196" w14:textId="77777777" w:rsidR="004B5BCA" w:rsidRPr="0060109D" w:rsidRDefault="004B5BCA" w:rsidP="0049047E">
            <w:pPr>
              <w:rPr>
                <w:szCs w:val="28"/>
              </w:rPr>
            </w:pPr>
          </w:p>
        </w:tc>
        <w:tc>
          <w:tcPr>
            <w:tcW w:w="0" w:type="auto"/>
            <w:tcBorders>
              <w:top w:val="nil"/>
              <w:bottom w:val="nil"/>
            </w:tcBorders>
            <w:vAlign w:val="center"/>
            <w:hideMark/>
          </w:tcPr>
          <w:p w14:paraId="7DA8B4D1" w14:textId="77777777" w:rsidR="004B5BCA" w:rsidRPr="0060109D" w:rsidRDefault="004B5BCA" w:rsidP="0049047E">
            <w:pPr>
              <w:rPr>
                <w:szCs w:val="28"/>
              </w:rPr>
            </w:pPr>
          </w:p>
        </w:tc>
        <w:tc>
          <w:tcPr>
            <w:tcW w:w="0" w:type="auto"/>
            <w:vMerge/>
            <w:vAlign w:val="center"/>
            <w:hideMark/>
          </w:tcPr>
          <w:p w14:paraId="4C2DA126" w14:textId="77777777" w:rsidR="004B5BCA" w:rsidRPr="0060109D" w:rsidRDefault="004B5BCA" w:rsidP="0049047E">
            <w:pPr>
              <w:rPr>
                <w:szCs w:val="28"/>
              </w:rPr>
            </w:pPr>
          </w:p>
        </w:tc>
      </w:tr>
      <w:tr w:rsidR="004B5BCA" w:rsidRPr="0060109D" w14:paraId="77A3771E" w14:textId="77777777" w:rsidTr="0049047E">
        <w:trPr>
          <w:tblCellSpacing w:w="7" w:type="dxa"/>
        </w:trPr>
        <w:tc>
          <w:tcPr>
            <w:tcW w:w="0" w:type="auto"/>
            <w:vMerge/>
            <w:vAlign w:val="center"/>
            <w:hideMark/>
          </w:tcPr>
          <w:p w14:paraId="4FCCF845" w14:textId="77777777" w:rsidR="004B5BCA" w:rsidRPr="0060109D" w:rsidRDefault="004B5BCA" w:rsidP="0049047E">
            <w:pPr>
              <w:rPr>
                <w:szCs w:val="28"/>
              </w:rPr>
            </w:pPr>
          </w:p>
        </w:tc>
        <w:tc>
          <w:tcPr>
            <w:tcW w:w="0" w:type="auto"/>
            <w:tcBorders>
              <w:top w:val="nil"/>
            </w:tcBorders>
            <w:vAlign w:val="center"/>
            <w:hideMark/>
          </w:tcPr>
          <w:p w14:paraId="055D435D" w14:textId="77777777" w:rsidR="004B5BCA" w:rsidRPr="0060109D" w:rsidRDefault="004B5BCA" w:rsidP="0049047E">
            <w:pPr>
              <w:rPr>
                <w:szCs w:val="28"/>
              </w:rPr>
            </w:pPr>
            <w:r w:rsidRPr="0060109D">
              <w:rPr>
                <w:szCs w:val="28"/>
              </w:rPr>
              <w:t>В целом в работе допускается не более 2 недочетов в содержании и не более 3-4 речевых недочетов.</w:t>
            </w:r>
          </w:p>
        </w:tc>
        <w:tc>
          <w:tcPr>
            <w:tcW w:w="0" w:type="auto"/>
            <w:vMerge/>
            <w:vAlign w:val="center"/>
            <w:hideMark/>
          </w:tcPr>
          <w:p w14:paraId="65EE0785" w14:textId="77777777" w:rsidR="004B5BCA" w:rsidRPr="0060109D" w:rsidRDefault="004B5BCA" w:rsidP="0049047E">
            <w:pPr>
              <w:rPr>
                <w:szCs w:val="28"/>
              </w:rPr>
            </w:pPr>
          </w:p>
        </w:tc>
      </w:tr>
      <w:tr w:rsidR="004B5BCA" w:rsidRPr="0060109D" w14:paraId="0640EF68" w14:textId="77777777" w:rsidTr="0049047E">
        <w:trPr>
          <w:tblCellSpacing w:w="7" w:type="dxa"/>
        </w:trPr>
        <w:tc>
          <w:tcPr>
            <w:tcW w:w="0" w:type="auto"/>
            <w:vMerge w:val="restart"/>
            <w:vAlign w:val="center"/>
            <w:hideMark/>
          </w:tcPr>
          <w:p w14:paraId="551DB920" w14:textId="77777777" w:rsidR="004B5BCA" w:rsidRPr="0060109D" w:rsidRDefault="004B5BCA" w:rsidP="0049047E">
            <w:pPr>
              <w:rPr>
                <w:szCs w:val="28"/>
              </w:rPr>
            </w:pPr>
            <w:r w:rsidRPr="0060109D">
              <w:rPr>
                <w:szCs w:val="28"/>
              </w:rPr>
              <w:t>«3»</w:t>
            </w:r>
          </w:p>
        </w:tc>
        <w:tc>
          <w:tcPr>
            <w:tcW w:w="0" w:type="auto"/>
            <w:tcBorders>
              <w:bottom w:val="nil"/>
            </w:tcBorders>
            <w:vAlign w:val="center"/>
            <w:hideMark/>
          </w:tcPr>
          <w:p w14:paraId="7053EAF2" w14:textId="77777777" w:rsidR="004B5BCA" w:rsidRPr="0060109D" w:rsidRDefault="004B5BCA" w:rsidP="0049047E">
            <w:pPr>
              <w:rPr>
                <w:szCs w:val="28"/>
              </w:rPr>
            </w:pPr>
            <w:r w:rsidRPr="0060109D">
              <w:rPr>
                <w:szCs w:val="28"/>
              </w:rPr>
              <w:t>1. В работе допущены существенные отклонения.                                                               </w:t>
            </w:r>
          </w:p>
        </w:tc>
        <w:tc>
          <w:tcPr>
            <w:tcW w:w="0" w:type="auto"/>
            <w:vMerge w:val="restart"/>
            <w:vAlign w:val="center"/>
            <w:hideMark/>
          </w:tcPr>
          <w:p w14:paraId="5E693C73" w14:textId="77777777" w:rsidR="004B5BCA" w:rsidRPr="0060109D" w:rsidRDefault="004B5BCA" w:rsidP="0049047E">
            <w:pPr>
              <w:rPr>
                <w:szCs w:val="28"/>
              </w:rPr>
            </w:pPr>
            <w:r w:rsidRPr="0060109D">
              <w:rPr>
                <w:szCs w:val="28"/>
              </w:rPr>
              <w:t>Допускаются 4 орфогафические и 4 пунктуационные ошибки, или 3 орф. и 5 пунк, или 7 пунк. при отсутствии орфографических, а также 4 грамматических ошибки</w:t>
            </w:r>
          </w:p>
        </w:tc>
      </w:tr>
      <w:tr w:rsidR="004B5BCA" w:rsidRPr="0060109D" w14:paraId="6C6DDE95" w14:textId="77777777" w:rsidTr="0049047E">
        <w:trPr>
          <w:tblCellSpacing w:w="7" w:type="dxa"/>
        </w:trPr>
        <w:tc>
          <w:tcPr>
            <w:tcW w:w="0" w:type="auto"/>
            <w:vMerge/>
            <w:vAlign w:val="center"/>
            <w:hideMark/>
          </w:tcPr>
          <w:p w14:paraId="042D2447" w14:textId="77777777" w:rsidR="004B5BCA" w:rsidRPr="0060109D" w:rsidRDefault="004B5BCA" w:rsidP="0049047E">
            <w:pPr>
              <w:rPr>
                <w:szCs w:val="28"/>
              </w:rPr>
            </w:pPr>
          </w:p>
        </w:tc>
        <w:tc>
          <w:tcPr>
            <w:tcW w:w="0" w:type="auto"/>
            <w:tcBorders>
              <w:top w:val="nil"/>
              <w:bottom w:val="nil"/>
            </w:tcBorders>
            <w:vAlign w:val="center"/>
            <w:hideMark/>
          </w:tcPr>
          <w:p w14:paraId="52D573CF" w14:textId="77777777" w:rsidR="004B5BCA" w:rsidRPr="0060109D" w:rsidRDefault="004B5BCA" w:rsidP="0049047E">
            <w:pPr>
              <w:rPr>
                <w:szCs w:val="28"/>
              </w:rPr>
            </w:pPr>
            <w:r w:rsidRPr="0060109D">
              <w:rPr>
                <w:szCs w:val="28"/>
              </w:rPr>
              <w:t>2. Работа достоверна в главном, но в ней имеются отдельные фактические неточности.      </w:t>
            </w:r>
          </w:p>
        </w:tc>
        <w:tc>
          <w:tcPr>
            <w:tcW w:w="0" w:type="auto"/>
            <w:vMerge/>
            <w:vAlign w:val="center"/>
            <w:hideMark/>
          </w:tcPr>
          <w:p w14:paraId="61C8B8FE" w14:textId="77777777" w:rsidR="004B5BCA" w:rsidRPr="0060109D" w:rsidRDefault="004B5BCA" w:rsidP="0049047E">
            <w:pPr>
              <w:rPr>
                <w:szCs w:val="28"/>
              </w:rPr>
            </w:pPr>
          </w:p>
        </w:tc>
      </w:tr>
      <w:tr w:rsidR="004B5BCA" w:rsidRPr="0060109D" w14:paraId="0C75F760" w14:textId="77777777" w:rsidTr="0049047E">
        <w:trPr>
          <w:tblCellSpacing w:w="7" w:type="dxa"/>
        </w:trPr>
        <w:tc>
          <w:tcPr>
            <w:tcW w:w="0" w:type="auto"/>
            <w:vMerge/>
            <w:vAlign w:val="center"/>
            <w:hideMark/>
          </w:tcPr>
          <w:p w14:paraId="4E00F310" w14:textId="77777777" w:rsidR="004B5BCA" w:rsidRPr="0060109D" w:rsidRDefault="004B5BCA" w:rsidP="0049047E">
            <w:pPr>
              <w:rPr>
                <w:szCs w:val="28"/>
              </w:rPr>
            </w:pPr>
          </w:p>
        </w:tc>
        <w:tc>
          <w:tcPr>
            <w:tcW w:w="0" w:type="auto"/>
            <w:tcBorders>
              <w:top w:val="nil"/>
              <w:bottom w:val="nil"/>
            </w:tcBorders>
            <w:vAlign w:val="center"/>
            <w:hideMark/>
          </w:tcPr>
          <w:p w14:paraId="15798D40" w14:textId="77777777" w:rsidR="004B5BCA" w:rsidRPr="0060109D" w:rsidRDefault="004B5BCA" w:rsidP="0049047E">
            <w:pPr>
              <w:rPr>
                <w:szCs w:val="28"/>
              </w:rPr>
            </w:pPr>
            <w:r w:rsidRPr="0060109D">
              <w:rPr>
                <w:szCs w:val="28"/>
              </w:rPr>
              <w:t>3. Допущены отдельные нарушения последовательности изложения</w:t>
            </w:r>
          </w:p>
        </w:tc>
        <w:tc>
          <w:tcPr>
            <w:tcW w:w="0" w:type="auto"/>
            <w:vMerge/>
            <w:vAlign w:val="center"/>
            <w:hideMark/>
          </w:tcPr>
          <w:p w14:paraId="732C7AF5" w14:textId="77777777" w:rsidR="004B5BCA" w:rsidRPr="0060109D" w:rsidRDefault="004B5BCA" w:rsidP="0049047E">
            <w:pPr>
              <w:rPr>
                <w:szCs w:val="28"/>
              </w:rPr>
            </w:pPr>
          </w:p>
        </w:tc>
      </w:tr>
      <w:tr w:rsidR="004B5BCA" w:rsidRPr="0060109D" w14:paraId="5D4A3C59" w14:textId="77777777" w:rsidTr="0049047E">
        <w:trPr>
          <w:tblCellSpacing w:w="7" w:type="dxa"/>
        </w:trPr>
        <w:tc>
          <w:tcPr>
            <w:tcW w:w="0" w:type="auto"/>
            <w:vMerge/>
            <w:vAlign w:val="center"/>
            <w:hideMark/>
          </w:tcPr>
          <w:p w14:paraId="249FE6C8" w14:textId="77777777" w:rsidR="004B5BCA" w:rsidRPr="0060109D" w:rsidRDefault="004B5BCA" w:rsidP="0049047E">
            <w:pPr>
              <w:rPr>
                <w:szCs w:val="28"/>
              </w:rPr>
            </w:pPr>
          </w:p>
        </w:tc>
        <w:tc>
          <w:tcPr>
            <w:tcW w:w="0" w:type="auto"/>
            <w:tcBorders>
              <w:top w:val="nil"/>
              <w:bottom w:val="nil"/>
            </w:tcBorders>
            <w:vAlign w:val="center"/>
            <w:hideMark/>
          </w:tcPr>
          <w:p w14:paraId="25655662" w14:textId="77777777" w:rsidR="004B5BCA" w:rsidRPr="0060109D" w:rsidRDefault="004B5BCA" w:rsidP="0049047E">
            <w:pPr>
              <w:rPr>
                <w:szCs w:val="28"/>
              </w:rPr>
            </w:pPr>
            <w:r w:rsidRPr="0060109D">
              <w:rPr>
                <w:szCs w:val="28"/>
              </w:rPr>
              <w:t>4. Беден словарь и однообразны употребляемые синтаксические конструкции, встречается неправильное словоупотребление.</w:t>
            </w:r>
          </w:p>
        </w:tc>
        <w:tc>
          <w:tcPr>
            <w:tcW w:w="0" w:type="auto"/>
            <w:vMerge/>
            <w:vAlign w:val="center"/>
            <w:hideMark/>
          </w:tcPr>
          <w:p w14:paraId="3BAFAB45" w14:textId="77777777" w:rsidR="004B5BCA" w:rsidRPr="0060109D" w:rsidRDefault="004B5BCA" w:rsidP="0049047E">
            <w:pPr>
              <w:rPr>
                <w:szCs w:val="28"/>
              </w:rPr>
            </w:pPr>
          </w:p>
        </w:tc>
      </w:tr>
      <w:tr w:rsidR="004B5BCA" w:rsidRPr="0060109D" w14:paraId="1F2A4FCC" w14:textId="77777777" w:rsidTr="0049047E">
        <w:trPr>
          <w:tblCellSpacing w:w="7" w:type="dxa"/>
        </w:trPr>
        <w:tc>
          <w:tcPr>
            <w:tcW w:w="0" w:type="auto"/>
            <w:vMerge/>
            <w:vAlign w:val="center"/>
            <w:hideMark/>
          </w:tcPr>
          <w:p w14:paraId="03FA0AB6" w14:textId="77777777" w:rsidR="004B5BCA" w:rsidRPr="0060109D" w:rsidRDefault="004B5BCA" w:rsidP="0049047E">
            <w:pPr>
              <w:rPr>
                <w:szCs w:val="28"/>
              </w:rPr>
            </w:pPr>
          </w:p>
        </w:tc>
        <w:tc>
          <w:tcPr>
            <w:tcW w:w="0" w:type="auto"/>
            <w:tcBorders>
              <w:top w:val="nil"/>
              <w:bottom w:val="nil"/>
            </w:tcBorders>
            <w:vAlign w:val="center"/>
            <w:hideMark/>
          </w:tcPr>
          <w:p w14:paraId="2A799C92" w14:textId="77777777" w:rsidR="004B5BCA" w:rsidRPr="0060109D" w:rsidRDefault="004B5BCA" w:rsidP="0049047E">
            <w:pPr>
              <w:rPr>
                <w:szCs w:val="28"/>
              </w:rPr>
            </w:pPr>
            <w:r w:rsidRPr="0060109D">
              <w:rPr>
                <w:szCs w:val="28"/>
              </w:rPr>
              <w:t>5. Стиль работы не отличается единством, речь недостаточно выразительна.</w:t>
            </w:r>
          </w:p>
        </w:tc>
        <w:tc>
          <w:tcPr>
            <w:tcW w:w="0" w:type="auto"/>
            <w:vMerge/>
            <w:vAlign w:val="center"/>
            <w:hideMark/>
          </w:tcPr>
          <w:p w14:paraId="16784636" w14:textId="77777777" w:rsidR="004B5BCA" w:rsidRPr="0060109D" w:rsidRDefault="004B5BCA" w:rsidP="0049047E">
            <w:pPr>
              <w:rPr>
                <w:szCs w:val="28"/>
              </w:rPr>
            </w:pPr>
          </w:p>
        </w:tc>
      </w:tr>
      <w:tr w:rsidR="004B5BCA" w:rsidRPr="0060109D" w14:paraId="56247C19" w14:textId="77777777" w:rsidTr="0049047E">
        <w:trPr>
          <w:tblCellSpacing w:w="7" w:type="dxa"/>
        </w:trPr>
        <w:tc>
          <w:tcPr>
            <w:tcW w:w="0" w:type="auto"/>
            <w:vMerge/>
            <w:vAlign w:val="center"/>
            <w:hideMark/>
          </w:tcPr>
          <w:p w14:paraId="35441835" w14:textId="77777777" w:rsidR="004B5BCA" w:rsidRPr="0060109D" w:rsidRDefault="004B5BCA" w:rsidP="0049047E">
            <w:pPr>
              <w:rPr>
                <w:szCs w:val="28"/>
              </w:rPr>
            </w:pPr>
          </w:p>
        </w:tc>
        <w:tc>
          <w:tcPr>
            <w:tcW w:w="0" w:type="auto"/>
            <w:tcBorders>
              <w:top w:val="nil"/>
              <w:bottom w:val="nil"/>
            </w:tcBorders>
            <w:vAlign w:val="center"/>
            <w:hideMark/>
          </w:tcPr>
          <w:p w14:paraId="10616D97" w14:textId="77777777" w:rsidR="004B5BCA" w:rsidRPr="0060109D" w:rsidRDefault="004B5BCA" w:rsidP="0049047E">
            <w:pPr>
              <w:rPr>
                <w:szCs w:val="28"/>
              </w:rPr>
            </w:pPr>
          </w:p>
        </w:tc>
        <w:tc>
          <w:tcPr>
            <w:tcW w:w="0" w:type="auto"/>
            <w:vMerge/>
            <w:vAlign w:val="center"/>
            <w:hideMark/>
          </w:tcPr>
          <w:p w14:paraId="04B60683" w14:textId="77777777" w:rsidR="004B5BCA" w:rsidRPr="0060109D" w:rsidRDefault="004B5BCA" w:rsidP="0049047E">
            <w:pPr>
              <w:rPr>
                <w:szCs w:val="28"/>
              </w:rPr>
            </w:pPr>
          </w:p>
        </w:tc>
      </w:tr>
      <w:tr w:rsidR="004B5BCA" w:rsidRPr="0060109D" w14:paraId="3F10E956" w14:textId="77777777" w:rsidTr="0049047E">
        <w:trPr>
          <w:tblCellSpacing w:w="7" w:type="dxa"/>
        </w:trPr>
        <w:tc>
          <w:tcPr>
            <w:tcW w:w="0" w:type="auto"/>
            <w:vMerge/>
            <w:vAlign w:val="center"/>
            <w:hideMark/>
          </w:tcPr>
          <w:p w14:paraId="50B9A0E0" w14:textId="77777777" w:rsidR="004B5BCA" w:rsidRPr="0060109D" w:rsidRDefault="004B5BCA" w:rsidP="0049047E">
            <w:pPr>
              <w:rPr>
                <w:szCs w:val="28"/>
              </w:rPr>
            </w:pPr>
          </w:p>
        </w:tc>
        <w:tc>
          <w:tcPr>
            <w:tcW w:w="0" w:type="auto"/>
            <w:tcBorders>
              <w:top w:val="nil"/>
            </w:tcBorders>
            <w:vAlign w:val="center"/>
            <w:hideMark/>
          </w:tcPr>
          <w:p w14:paraId="7C5D8A63" w14:textId="77777777" w:rsidR="004B5BCA" w:rsidRPr="0060109D" w:rsidRDefault="004B5BCA" w:rsidP="0049047E">
            <w:pPr>
              <w:rPr>
                <w:szCs w:val="28"/>
              </w:rPr>
            </w:pPr>
            <w:r w:rsidRPr="0060109D">
              <w:rPr>
                <w:szCs w:val="28"/>
              </w:rPr>
              <w:t>В целом, в работе допускается не более 4 недочетов в содержании и 5 речевых недочетов                        </w:t>
            </w:r>
          </w:p>
        </w:tc>
        <w:tc>
          <w:tcPr>
            <w:tcW w:w="0" w:type="auto"/>
            <w:vMerge/>
            <w:vAlign w:val="center"/>
            <w:hideMark/>
          </w:tcPr>
          <w:p w14:paraId="2B92F014" w14:textId="77777777" w:rsidR="004B5BCA" w:rsidRPr="0060109D" w:rsidRDefault="004B5BCA" w:rsidP="0049047E">
            <w:pPr>
              <w:rPr>
                <w:szCs w:val="28"/>
              </w:rPr>
            </w:pPr>
          </w:p>
        </w:tc>
      </w:tr>
      <w:tr w:rsidR="004B5BCA" w:rsidRPr="0060109D" w14:paraId="3661E64A" w14:textId="77777777" w:rsidTr="0049047E">
        <w:trPr>
          <w:tblCellSpacing w:w="7" w:type="dxa"/>
        </w:trPr>
        <w:tc>
          <w:tcPr>
            <w:tcW w:w="0" w:type="auto"/>
            <w:vMerge w:val="restart"/>
            <w:vAlign w:val="center"/>
            <w:hideMark/>
          </w:tcPr>
          <w:p w14:paraId="06D45952" w14:textId="77777777" w:rsidR="004B5BCA" w:rsidRPr="0060109D" w:rsidRDefault="004B5BCA" w:rsidP="0049047E">
            <w:pPr>
              <w:rPr>
                <w:szCs w:val="28"/>
              </w:rPr>
            </w:pPr>
            <w:r w:rsidRPr="0060109D">
              <w:rPr>
                <w:szCs w:val="28"/>
              </w:rPr>
              <w:t>«2»</w:t>
            </w:r>
          </w:p>
        </w:tc>
        <w:tc>
          <w:tcPr>
            <w:tcW w:w="0" w:type="auto"/>
            <w:vMerge w:val="restart"/>
            <w:vAlign w:val="center"/>
            <w:hideMark/>
          </w:tcPr>
          <w:p w14:paraId="1B73406F" w14:textId="77777777" w:rsidR="004B5BCA" w:rsidRPr="0060109D" w:rsidRDefault="004B5BCA" w:rsidP="0049047E">
            <w:pPr>
              <w:rPr>
                <w:szCs w:val="28"/>
              </w:rPr>
            </w:pPr>
            <w:r w:rsidRPr="0060109D">
              <w:rPr>
                <w:szCs w:val="28"/>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недочетов в содержании и до 7 речевых недочетов.</w:t>
            </w:r>
          </w:p>
        </w:tc>
        <w:tc>
          <w:tcPr>
            <w:tcW w:w="0" w:type="auto"/>
            <w:vAlign w:val="center"/>
            <w:hideMark/>
          </w:tcPr>
          <w:p w14:paraId="2F7BAB28" w14:textId="77777777" w:rsidR="004B5BCA" w:rsidRPr="0060109D" w:rsidRDefault="004B5BCA" w:rsidP="0049047E">
            <w:pPr>
              <w:rPr>
                <w:szCs w:val="28"/>
              </w:rPr>
            </w:pPr>
            <w:r w:rsidRPr="0060109D">
              <w:rPr>
                <w:szCs w:val="28"/>
              </w:rPr>
              <w:t>Допускаются:</w:t>
            </w:r>
          </w:p>
        </w:tc>
      </w:tr>
      <w:tr w:rsidR="004B5BCA" w:rsidRPr="0060109D" w14:paraId="0CF6AC21" w14:textId="77777777" w:rsidTr="0049047E">
        <w:trPr>
          <w:tblCellSpacing w:w="7" w:type="dxa"/>
        </w:trPr>
        <w:tc>
          <w:tcPr>
            <w:tcW w:w="0" w:type="auto"/>
            <w:vMerge/>
            <w:vAlign w:val="center"/>
            <w:hideMark/>
          </w:tcPr>
          <w:p w14:paraId="64CC66AB" w14:textId="77777777" w:rsidR="004B5BCA" w:rsidRPr="0060109D" w:rsidRDefault="004B5BCA" w:rsidP="0049047E">
            <w:pPr>
              <w:rPr>
                <w:szCs w:val="28"/>
              </w:rPr>
            </w:pPr>
          </w:p>
        </w:tc>
        <w:tc>
          <w:tcPr>
            <w:tcW w:w="0" w:type="auto"/>
            <w:vMerge/>
            <w:vAlign w:val="center"/>
            <w:hideMark/>
          </w:tcPr>
          <w:p w14:paraId="108B9A65" w14:textId="77777777" w:rsidR="004B5BCA" w:rsidRPr="0060109D" w:rsidRDefault="004B5BCA" w:rsidP="0049047E">
            <w:pPr>
              <w:rPr>
                <w:szCs w:val="28"/>
              </w:rPr>
            </w:pPr>
          </w:p>
        </w:tc>
        <w:tc>
          <w:tcPr>
            <w:tcW w:w="0" w:type="auto"/>
            <w:vAlign w:val="center"/>
            <w:hideMark/>
          </w:tcPr>
          <w:p w14:paraId="56AEDA39" w14:textId="77777777" w:rsidR="004B5BCA" w:rsidRPr="0060109D" w:rsidRDefault="004B5BCA" w:rsidP="0049047E">
            <w:pPr>
              <w:rPr>
                <w:szCs w:val="28"/>
              </w:rPr>
            </w:pPr>
            <w:r w:rsidRPr="0060109D">
              <w:rPr>
                <w:szCs w:val="28"/>
              </w:rPr>
              <w:t>7 орф. и 7 пунк. Ошибок, или 6 орф. и 8 пунк., или 5 орф. и 9 пунк., или 9 пунк., или 8 орф. и 5 пунк., а также 7 грамматических ошибок.</w:t>
            </w:r>
          </w:p>
        </w:tc>
      </w:tr>
    </w:tbl>
    <w:p w14:paraId="6E362548" w14:textId="77777777" w:rsidR="004B5BCA" w:rsidRPr="00916A46"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i/>
          <w:sz w:val="28"/>
          <w:szCs w:val="28"/>
        </w:rPr>
      </w:pPr>
      <w:r w:rsidRPr="00916A46">
        <w:rPr>
          <w:b/>
          <w:bCs/>
          <w:i/>
          <w:sz w:val="28"/>
          <w:szCs w:val="28"/>
        </w:rPr>
        <w:t>Тема «</w:t>
      </w:r>
      <w:r w:rsidRPr="00916A46">
        <w:rPr>
          <w:b/>
          <w:i/>
          <w:sz w:val="28"/>
          <w:szCs w:val="28"/>
        </w:rPr>
        <w:t xml:space="preserve">Разговорный стиль </w:t>
      </w:r>
      <w:r>
        <w:rPr>
          <w:b/>
          <w:i/>
          <w:sz w:val="28"/>
          <w:szCs w:val="28"/>
        </w:rPr>
        <w:t>речи. Общение с пациентом»</w:t>
      </w:r>
    </w:p>
    <w:p w14:paraId="2E413D4F" w14:textId="77777777" w:rsidR="004B5BCA" w:rsidRPr="00916A46" w:rsidRDefault="004B5BCA" w:rsidP="004B5BCA">
      <w:pPr>
        <w:pStyle w:val="Default"/>
        <w:spacing w:line="276" w:lineRule="auto"/>
        <w:jc w:val="center"/>
        <w:rPr>
          <w:bCs/>
          <w:i/>
          <w:sz w:val="28"/>
          <w:szCs w:val="28"/>
        </w:rPr>
      </w:pPr>
      <w:r w:rsidRPr="00916A46">
        <w:rPr>
          <w:bCs/>
          <w:i/>
          <w:sz w:val="28"/>
          <w:szCs w:val="28"/>
        </w:rPr>
        <w:t>Составьте диалог «Фельдшер-пациент», используя следую</w:t>
      </w:r>
      <w:r>
        <w:rPr>
          <w:bCs/>
          <w:i/>
          <w:sz w:val="28"/>
          <w:szCs w:val="28"/>
        </w:rPr>
        <w:t>щие синтаксические конструкции:</w:t>
      </w:r>
    </w:p>
    <w:p w14:paraId="17D9C6CF" w14:textId="77777777" w:rsidR="004B5BCA" w:rsidRPr="007D2B9B" w:rsidRDefault="004B5BCA" w:rsidP="004B5BCA">
      <w:pPr>
        <w:pStyle w:val="Default"/>
        <w:rPr>
          <w:bCs/>
          <w:sz w:val="28"/>
          <w:szCs w:val="28"/>
        </w:rPr>
      </w:pPr>
      <w:r w:rsidRPr="007D2B9B">
        <w:rPr>
          <w:bCs/>
          <w:sz w:val="28"/>
          <w:szCs w:val="28"/>
        </w:rPr>
        <w:t>Я полагаю, Вы почувствовали…</w:t>
      </w:r>
    </w:p>
    <w:p w14:paraId="18ACB524" w14:textId="77777777" w:rsidR="004B5BCA" w:rsidRPr="007D2B9B" w:rsidRDefault="004B5BCA" w:rsidP="004B5BCA">
      <w:pPr>
        <w:pStyle w:val="Default"/>
        <w:rPr>
          <w:bCs/>
          <w:sz w:val="28"/>
          <w:szCs w:val="28"/>
        </w:rPr>
      </w:pPr>
      <w:r w:rsidRPr="007D2B9B">
        <w:rPr>
          <w:bCs/>
          <w:sz w:val="28"/>
          <w:szCs w:val="28"/>
        </w:rPr>
        <w:t>Не могли бы Вы попытаться рассказать (вспомнить) о…</w:t>
      </w:r>
    </w:p>
    <w:p w14:paraId="34ADD390" w14:textId="77777777" w:rsidR="004B5BCA" w:rsidRPr="007D2B9B" w:rsidRDefault="004B5BCA" w:rsidP="004B5BCA">
      <w:pPr>
        <w:pStyle w:val="Default"/>
        <w:rPr>
          <w:bCs/>
          <w:sz w:val="28"/>
          <w:szCs w:val="28"/>
        </w:rPr>
      </w:pPr>
      <w:r w:rsidRPr="007D2B9B">
        <w:rPr>
          <w:bCs/>
          <w:sz w:val="28"/>
          <w:szCs w:val="28"/>
        </w:rPr>
        <w:t>Я вижу, Вы расстроены, но давайте…</w:t>
      </w:r>
    </w:p>
    <w:p w14:paraId="0B99F89B" w14:textId="77777777" w:rsidR="004B5BCA" w:rsidRPr="007D2B9B" w:rsidRDefault="004B5BCA" w:rsidP="004B5BCA">
      <w:pPr>
        <w:pStyle w:val="Default"/>
        <w:rPr>
          <w:bCs/>
          <w:sz w:val="28"/>
          <w:szCs w:val="28"/>
        </w:rPr>
      </w:pPr>
      <w:r w:rsidRPr="007D2B9B">
        <w:rPr>
          <w:bCs/>
          <w:sz w:val="28"/>
          <w:szCs w:val="28"/>
        </w:rPr>
        <w:t>Что Вас так расстроило?</w:t>
      </w:r>
    </w:p>
    <w:p w14:paraId="2CE31C1D" w14:textId="77777777" w:rsidR="004B5BCA" w:rsidRPr="007D2B9B" w:rsidRDefault="004B5BCA" w:rsidP="004B5BCA">
      <w:pPr>
        <w:pStyle w:val="Default"/>
        <w:rPr>
          <w:bCs/>
          <w:sz w:val="28"/>
          <w:szCs w:val="28"/>
        </w:rPr>
      </w:pPr>
      <w:r w:rsidRPr="007D2B9B">
        <w:rPr>
          <w:bCs/>
          <w:sz w:val="28"/>
          <w:szCs w:val="28"/>
        </w:rPr>
        <w:t>Что бы ни случилось, мы не оставим Вас…</w:t>
      </w:r>
    </w:p>
    <w:p w14:paraId="1FBA5B28" w14:textId="77777777" w:rsidR="004B5BCA" w:rsidRPr="007D2B9B" w:rsidRDefault="004B5BCA" w:rsidP="004B5BCA">
      <w:pPr>
        <w:pStyle w:val="Default"/>
        <w:rPr>
          <w:bCs/>
          <w:sz w:val="28"/>
          <w:szCs w:val="28"/>
        </w:rPr>
      </w:pPr>
      <w:r w:rsidRPr="007D2B9B">
        <w:rPr>
          <w:bCs/>
          <w:sz w:val="28"/>
          <w:szCs w:val="28"/>
        </w:rPr>
        <w:t>Несмотря ни на что, мы</w:t>
      </w:r>
      <w:r>
        <w:rPr>
          <w:bCs/>
          <w:sz w:val="28"/>
          <w:szCs w:val="28"/>
        </w:rPr>
        <w:t xml:space="preserve"> будем регулярно наблюдать Вас.</w:t>
      </w:r>
    </w:p>
    <w:p w14:paraId="4B47C01C" w14:textId="77777777" w:rsidR="004B5BCA" w:rsidRPr="00916A46"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i/>
          <w:sz w:val="28"/>
          <w:szCs w:val="28"/>
        </w:rPr>
      </w:pPr>
      <w:r w:rsidRPr="00916A46">
        <w:rPr>
          <w:b/>
          <w:i/>
          <w:sz w:val="28"/>
          <w:szCs w:val="28"/>
        </w:rPr>
        <w:t>Тема «Публицистический стиль речи»» (внеаудиторная самостоятельная работа)</w:t>
      </w:r>
    </w:p>
    <w:p w14:paraId="1AA1BCF4" w14:textId="77777777" w:rsidR="004B5BCA" w:rsidRPr="007D2B9B" w:rsidRDefault="004B5BCA" w:rsidP="004B5BCA">
      <w:pPr>
        <w:pStyle w:val="Default"/>
        <w:ind w:firstLine="708"/>
        <w:rPr>
          <w:bCs/>
          <w:sz w:val="28"/>
          <w:szCs w:val="28"/>
        </w:rPr>
      </w:pPr>
      <w:r w:rsidRPr="007D2B9B">
        <w:rPr>
          <w:bCs/>
          <w:sz w:val="28"/>
          <w:szCs w:val="28"/>
        </w:rPr>
        <w:t>Подготовьте публичное выступление на одну из предложенных тем (на выбор):</w:t>
      </w:r>
      <w:r>
        <w:rPr>
          <w:bCs/>
          <w:sz w:val="28"/>
          <w:szCs w:val="28"/>
        </w:rPr>
        <w:t xml:space="preserve"> </w:t>
      </w:r>
      <w:r w:rsidRPr="007D2B9B">
        <w:rPr>
          <w:sz w:val="28"/>
          <w:szCs w:val="28"/>
        </w:rPr>
        <w:t>«О вреде курения и алкоголя», «Профилактика гриппа», «Витамины и их роль в организме человека».</w:t>
      </w:r>
    </w:p>
    <w:p w14:paraId="49DA9AC2" w14:textId="77777777" w:rsidR="004B5BCA" w:rsidRPr="007D2B9B" w:rsidRDefault="004B5BCA" w:rsidP="004B5BCA">
      <w:pPr>
        <w:pBdr>
          <w:bottom w:val="single" w:sz="4" w:space="1" w:color="auto"/>
        </w:pBdr>
        <w:jc w:val="both"/>
        <w:rPr>
          <w:b/>
          <w:sz w:val="28"/>
          <w:szCs w:val="28"/>
        </w:rPr>
      </w:pPr>
      <w:r w:rsidRPr="007D2B9B">
        <w:rPr>
          <w:b/>
          <w:sz w:val="28"/>
          <w:szCs w:val="28"/>
        </w:rPr>
        <w:lastRenderedPageBreak/>
        <w:t>Критерии оценки</w:t>
      </w:r>
    </w:p>
    <w:p w14:paraId="626FCE34" w14:textId="77777777" w:rsidR="004B5BCA" w:rsidRDefault="004B5BCA" w:rsidP="004B5BCA">
      <w:pPr>
        <w:jc w:val="both"/>
        <w:rPr>
          <w:b/>
          <w:sz w:val="28"/>
          <w:szCs w:val="28"/>
        </w:rPr>
      </w:pPr>
      <w:r w:rsidRPr="007D2B9B">
        <w:rPr>
          <w:b/>
          <w:sz w:val="28"/>
          <w:szCs w:val="28"/>
        </w:rPr>
        <w:t>1. Выполн</w:t>
      </w:r>
      <w:r>
        <w:rPr>
          <w:b/>
          <w:sz w:val="28"/>
          <w:szCs w:val="28"/>
        </w:rPr>
        <w:t>ение задания:</w:t>
      </w:r>
    </w:p>
    <w:p w14:paraId="764696E6" w14:textId="77777777" w:rsidR="004B5BCA" w:rsidRPr="00916A46" w:rsidRDefault="004B5BCA" w:rsidP="004B5BCA">
      <w:pPr>
        <w:jc w:val="both"/>
        <w:rPr>
          <w:b/>
          <w:sz w:val="28"/>
          <w:szCs w:val="28"/>
        </w:rPr>
      </w:pPr>
      <w:r w:rsidRPr="00916A46">
        <w:rPr>
          <w:sz w:val="28"/>
          <w:szCs w:val="28"/>
        </w:rPr>
        <w:t>- рациональное распределение времени на выполнение задания (обязательно наличие следующих этапов выполнения задания: ознакомление с з</w:t>
      </w:r>
      <w:r>
        <w:rPr>
          <w:sz w:val="28"/>
          <w:szCs w:val="28"/>
        </w:rPr>
        <w:t xml:space="preserve">аданием и планирование работы; </w:t>
      </w:r>
      <w:r w:rsidRPr="00916A46">
        <w:rPr>
          <w:sz w:val="28"/>
          <w:szCs w:val="28"/>
        </w:rPr>
        <w:t>получение информации; подготовка продукта; рефлексия выполнения задания и коррекция подготовленного продукта перед сдачей).</w:t>
      </w:r>
    </w:p>
    <w:p w14:paraId="0D17F8FB" w14:textId="77777777" w:rsidR="004B5BCA" w:rsidRPr="007D2B9B" w:rsidRDefault="004B5BCA" w:rsidP="004B5BCA">
      <w:pPr>
        <w:jc w:val="both"/>
        <w:rPr>
          <w:b/>
          <w:sz w:val="28"/>
          <w:szCs w:val="28"/>
        </w:rPr>
      </w:pPr>
      <w:r w:rsidRPr="007D2B9B">
        <w:rPr>
          <w:b/>
          <w:sz w:val="28"/>
          <w:szCs w:val="28"/>
        </w:rPr>
        <w:t>2. Выставление баллов за задания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02"/>
        <w:gridCol w:w="1049"/>
        <w:gridCol w:w="4011"/>
      </w:tblGrid>
      <w:tr w:rsidR="004B5BCA" w:rsidRPr="00916A46" w14:paraId="61A78D2B" w14:textId="77777777" w:rsidTr="0049047E">
        <w:trPr>
          <w:tblHeader/>
          <w:tblCellSpacing w:w="15" w:type="dxa"/>
        </w:trPr>
        <w:tc>
          <w:tcPr>
            <w:tcW w:w="0" w:type="auto"/>
            <w:vAlign w:val="center"/>
            <w:hideMark/>
          </w:tcPr>
          <w:p w14:paraId="6BB77FBC" w14:textId="77777777" w:rsidR="004B5BCA" w:rsidRPr="00916A46" w:rsidRDefault="004B5BCA" w:rsidP="0049047E">
            <w:pPr>
              <w:rPr>
                <w:b/>
                <w:bCs/>
                <w:szCs w:val="28"/>
              </w:rPr>
            </w:pPr>
            <w:r w:rsidRPr="00916A46">
              <w:rPr>
                <w:b/>
                <w:bCs/>
                <w:szCs w:val="28"/>
              </w:rPr>
              <w:t>Положительный критерий</w:t>
            </w:r>
          </w:p>
        </w:tc>
        <w:tc>
          <w:tcPr>
            <w:tcW w:w="0" w:type="auto"/>
            <w:vAlign w:val="center"/>
            <w:hideMark/>
          </w:tcPr>
          <w:p w14:paraId="79AC453B" w14:textId="77777777" w:rsidR="004B5BCA" w:rsidRPr="00916A46" w:rsidRDefault="004B5BCA" w:rsidP="0049047E">
            <w:pPr>
              <w:jc w:val="center"/>
              <w:rPr>
                <w:b/>
                <w:bCs/>
                <w:szCs w:val="28"/>
              </w:rPr>
            </w:pPr>
            <w:r w:rsidRPr="00916A46">
              <w:rPr>
                <w:b/>
                <w:bCs/>
                <w:szCs w:val="28"/>
              </w:rPr>
              <w:t>Оценка (1-5)</w:t>
            </w:r>
          </w:p>
        </w:tc>
        <w:tc>
          <w:tcPr>
            <w:tcW w:w="0" w:type="auto"/>
            <w:vAlign w:val="center"/>
            <w:hideMark/>
          </w:tcPr>
          <w:p w14:paraId="60E8E50A" w14:textId="77777777" w:rsidR="004B5BCA" w:rsidRPr="00916A46" w:rsidRDefault="004B5BCA" w:rsidP="0049047E">
            <w:pPr>
              <w:jc w:val="center"/>
              <w:rPr>
                <w:b/>
                <w:bCs/>
                <w:szCs w:val="28"/>
              </w:rPr>
            </w:pPr>
            <w:r w:rsidRPr="00916A46">
              <w:rPr>
                <w:b/>
                <w:bCs/>
                <w:szCs w:val="28"/>
              </w:rPr>
              <w:t>Отрицательный критерий</w:t>
            </w:r>
          </w:p>
        </w:tc>
      </w:tr>
      <w:tr w:rsidR="004B5BCA" w:rsidRPr="00916A46" w14:paraId="151433A4" w14:textId="77777777" w:rsidTr="0049047E">
        <w:trPr>
          <w:tblCellSpacing w:w="15" w:type="dxa"/>
        </w:trPr>
        <w:tc>
          <w:tcPr>
            <w:tcW w:w="0" w:type="auto"/>
            <w:vAlign w:val="center"/>
            <w:hideMark/>
          </w:tcPr>
          <w:p w14:paraId="73DF90F8" w14:textId="77777777" w:rsidR="004B5BCA" w:rsidRPr="00916A46" w:rsidRDefault="004B5BCA" w:rsidP="0049047E">
            <w:pPr>
              <w:rPr>
                <w:szCs w:val="28"/>
              </w:rPr>
            </w:pPr>
            <w:r w:rsidRPr="00916A46">
              <w:rPr>
                <w:szCs w:val="28"/>
              </w:rPr>
              <w:t>Вступление привлекает внимание слушателей, хочется узнать, что будет дальше</w:t>
            </w:r>
          </w:p>
        </w:tc>
        <w:tc>
          <w:tcPr>
            <w:tcW w:w="0" w:type="auto"/>
            <w:vAlign w:val="center"/>
            <w:hideMark/>
          </w:tcPr>
          <w:p w14:paraId="62C97EF1" w14:textId="77777777" w:rsidR="004B5BCA" w:rsidRPr="00916A46" w:rsidRDefault="004B5BCA" w:rsidP="0049047E">
            <w:pPr>
              <w:rPr>
                <w:szCs w:val="28"/>
              </w:rPr>
            </w:pPr>
            <w:r w:rsidRPr="00916A46">
              <w:rPr>
                <w:szCs w:val="28"/>
              </w:rPr>
              <w:t>5, 4, 3, 2, 1</w:t>
            </w:r>
          </w:p>
        </w:tc>
        <w:tc>
          <w:tcPr>
            <w:tcW w:w="0" w:type="auto"/>
            <w:vAlign w:val="center"/>
            <w:hideMark/>
          </w:tcPr>
          <w:p w14:paraId="6717BF56" w14:textId="77777777" w:rsidR="004B5BCA" w:rsidRPr="00916A46" w:rsidRDefault="004B5BCA" w:rsidP="0049047E">
            <w:pPr>
              <w:rPr>
                <w:szCs w:val="28"/>
              </w:rPr>
            </w:pPr>
            <w:r w:rsidRPr="00916A46">
              <w:rPr>
                <w:szCs w:val="28"/>
              </w:rPr>
              <w:t>Вступление не интересное, внимание слушателей не удалось привлечь</w:t>
            </w:r>
          </w:p>
        </w:tc>
      </w:tr>
      <w:tr w:rsidR="004B5BCA" w:rsidRPr="00916A46" w14:paraId="35C68627" w14:textId="77777777" w:rsidTr="0049047E">
        <w:trPr>
          <w:tblCellSpacing w:w="15" w:type="dxa"/>
        </w:trPr>
        <w:tc>
          <w:tcPr>
            <w:tcW w:w="0" w:type="auto"/>
            <w:vAlign w:val="center"/>
            <w:hideMark/>
          </w:tcPr>
          <w:p w14:paraId="430DD58C" w14:textId="77777777" w:rsidR="004B5BCA" w:rsidRPr="00916A46" w:rsidRDefault="004B5BCA" w:rsidP="0049047E">
            <w:pPr>
              <w:rPr>
                <w:szCs w:val="28"/>
              </w:rPr>
            </w:pPr>
            <w:r w:rsidRPr="00916A46">
              <w:rPr>
                <w:szCs w:val="28"/>
              </w:rPr>
              <w:t>Речь правильно поставлена, понятна всем окружающим</w:t>
            </w:r>
          </w:p>
        </w:tc>
        <w:tc>
          <w:tcPr>
            <w:tcW w:w="0" w:type="auto"/>
            <w:vAlign w:val="center"/>
            <w:hideMark/>
          </w:tcPr>
          <w:p w14:paraId="04C633D4" w14:textId="77777777" w:rsidR="004B5BCA" w:rsidRPr="00916A46" w:rsidRDefault="004B5BCA" w:rsidP="0049047E">
            <w:pPr>
              <w:rPr>
                <w:szCs w:val="28"/>
              </w:rPr>
            </w:pPr>
            <w:r w:rsidRPr="00916A46">
              <w:rPr>
                <w:szCs w:val="28"/>
              </w:rPr>
              <w:t>5, 4, 3, 2, 1</w:t>
            </w:r>
          </w:p>
        </w:tc>
        <w:tc>
          <w:tcPr>
            <w:tcW w:w="0" w:type="auto"/>
            <w:vAlign w:val="center"/>
            <w:hideMark/>
          </w:tcPr>
          <w:p w14:paraId="42BF08EF" w14:textId="77777777" w:rsidR="004B5BCA" w:rsidRPr="00916A46" w:rsidRDefault="004B5BCA" w:rsidP="0049047E">
            <w:pPr>
              <w:rPr>
                <w:szCs w:val="28"/>
              </w:rPr>
            </w:pPr>
            <w:r w:rsidRPr="00916A46">
              <w:rPr>
                <w:szCs w:val="28"/>
              </w:rPr>
              <w:t>Речь не понятна</w:t>
            </w:r>
          </w:p>
        </w:tc>
      </w:tr>
      <w:tr w:rsidR="004B5BCA" w:rsidRPr="00916A46" w14:paraId="33C7F2F1" w14:textId="77777777" w:rsidTr="0049047E">
        <w:trPr>
          <w:tblCellSpacing w:w="15" w:type="dxa"/>
        </w:trPr>
        <w:tc>
          <w:tcPr>
            <w:tcW w:w="0" w:type="auto"/>
            <w:vAlign w:val="center"/>
            <w:hideMark/>
          </w:tcPr>
          <w:p w14:paraId="1C154B08" w14:textId="77777777" w:rsidR="004B5BCA" w:rsidRPr="00916A46" w:rsidRDefault="004B5BCA" w:rsidP="0049047E">
            <w:pPr>
              <w:rPr>
                <w:szCs w:val="28"/>
              </w:rPr>
            </w:pPr>
            <w:r w:rsidRPr="00916A46">
              <w:rPr>
                <w:szCs w:val="28"/>
              </w:rPr>
              <w:t>Выступление яркое и выразительное</w:t>
            </w:r>
          </w:p>
        </w:tc>
        <w:tc>
          <w:tcPr>
            <w:tcW w:w="0" w:type="auto"/>
            <w:vAlign w:val="center"/>
            <w:hideMark/>
          </w:tcPr>
          <w:p w14:paraId="77EC229B" w14:textId="77777777" w:rsidR="004B5BCA" w:rsidRPr="00916A46" w:rsidRDefault="004B5BCA" w:rsidP="0049047E">
            <w:pPr>
              <w:rPr>
                <w:szCs w:val="28"/>
              </w:rPr>
            </w:pPr>
            <w:r w:rsidRPr="00916A46">
              <w:rPr>
                <w:szCs w:val="28"/>
              </w:rPr>
              <w:t>5, 4, 3, 2, 1</w:t>
            </w:r>
          </w:p>
        </w:tc>
        <w:tc>
          <w:tcPr>
            <w:tcW w:w="0" w:type="auto"/>
            <w:vAlign w:val="center"/>
            <w:hideMark/>
          </w:tcPr>
          <w:p w14:paraId="38F8970F" w14:textId="77777777" w:rsidR="004B5BCA" w:rsidRPr="00916A46" w:rsidRDefault="004B5BCA" w:rsidP="0049047E">
            <w:pPr>
              <w:rPr>
                <w:szCs w:val="28"/>
              </w:rPr>
            </w:pPr>
            <w:r w:rsidRPr="00916A46">
              <w:rPr>
                <w:szCs w:val="28"/>
              </w:rPr>
              <w:t>Выступление монотонное, неинтересное</w:t>
            </w:r>
          </w:p>
        </w:tc>
      </w:tr>
      <w:tr w:rsidR="004B5BCA" w:rsidRPr="00916A46" w14:paraId="00CD6079" w14:textId="77777777" w:rsidTr="0049047E">
        <w:trPr>
          <w:tblCellSpacing w:w="15" w:type="dxa"/>
        </w:trPr>
        <w:tc>
          <w:tcPr>
            <w:tcW w:w="0" w:type="auto"/>
            <w:vAlign w:val="center"/>
            <w:hideMark/>
          </w:tcPr>
          <w:p w14:paraId="18BFCEE3" w14:textId="77777777" w:rsidR="004B5BCA" w:rsidRPr="00916A46" w:rsidRDefault="004B5BCA" w:rsidP="0049047E">
            <w:pPr>
              <w:rPr>
                <w:szCs w:val="28"/>
              </w:rPr>
            </w:pPr>
            <w:r w:rsidRPr="00916A46">
              <w:rPr>
                <w:szCs w:val="28"/>
              </w:rPr>
              <w:t>Высказывания оратора достоверные убедительные</w:t>
            </w:r>
          </w:p>
        </w:tc>
        <w:tc>
          <w:tcPr>
            <w:tcW w:w="0" w:type="auto"/>
            <w:vAlign w:val="center"/>
            <w:hideMark/>
          </w:tcPr>
          <w:p w14:paraId="11708AF2" w14:textId="77777777" w:rsidR="004B5BCA" w:rsidRPr="00916A46" w:rsidRDefault="004B5BCA" w:rsidP="0049047E">
            <w:pPr>
              <w:rPr>
                <w:szCs w:val="28"/>
              </w:rPr>
            </w:pPr>
            <w:r w:rsidRPr="00916A46">
              <w:rPr>
                <w:szCs w:val="28"/>
              </w:rPr>
              <w:t>5, 4, 3, 2, 1</w:t>
            </w:r>
          </w:p>
        </w:tc>
        <w:tc>
          <w:tcPr>
            <w:tcW w:w="0" w:type="auto"/>
            <w:vAlign w:val="center"/>
            <w:hideMark/>
          </w:tcPr>
          <w:p w14:paraId="258F2D66" w14:textId="77777777" w:rsidR="004B5BCA" w:rsidRPr="00916A46" w:rsidRDefault="004B5BCA" w:rsidP="0049047E">
            <w:pPr>
              <w:rPr>
                <w:szCs w:val="28"/>
              </w:rPr>
            </w:pPr>
            <w:r w:rsidRPr="00916A46">
              <w:rPr>
                <w:szCs w:val="28"/>
              </w:rPr>
              <w:t>Информация, которую доносит оратор, не убедительная, высказывания подвергаются сомнению.</w:t>
            </w:r>
          </w:p>
        </w:tc>
      </w:tr>
      <w:tr w:rsidR="004B5BCA" w:rsidRPr="00916A46" w14:paraId="63D37AE3" w14:textId="77777777" w:rsidTr="0049047E">
        <w:trPr>
          <w:tblCellSpacing w:w="15" w:type="dxa"/>
        </w:trPr>
        <w:tc>
          <w:tcPr>
            <w:tcW w:w="0" w:type="auto"/>
            <w:vAlign w:val="center"/>
            <w:hideMark/>
          </w:tcPr>
          <w:p w14:paraId="61FAC132" w14:textId="77777777" w:rsidR="004B5BCA" w:rsidRPr="00916A46" w:rsidRDefault="004B5BCA" w:rsidP="0049047E">
            <w:pPr>
              <w:rPr>
                <w:szCs w:val="28"/>
              </w:rPr>
            </w:pPr>
            <w:r w:rsidRPr="00916A46">
              <w:rPr>
                <w:szCs w:val="28"/>
              </w:rPr>
              <w:t>Текст изложен логически правильно, подкреплен аргументами и фактами</w:t>
            </w:r>
          </w:p>
        </w:tc>
        <w:tc>
          <w:tcPr>
            <w:tcW w:w="0" w:type="auto"/>
            <w:vAlign w:val="center"/>
            <w:hideMark/>
          </w:tcPr>
          <w:p w14:paraId="6BD280B1" w14:textId="77777777" w:rsidR="004B5BCA" w:rsidRPr="00916A46" w:rsidRDefault="004B5BCA" w:rsidP="0049047E">
            <w:pPr>
              <w:rPr>
                <w:szCs w:val="28"/>
              </w:rPr>
            </w:pPr>
            <w:r w:rsidRPr="00916A46">
              <w:rPr>
                <w:szCs w:val="28"/>
              </w:rPr>
              <w:t>5, 4, 3, 2, 1</w:t>
            </w:r>
          </w:p>
        </w:tc>
        <w:tc>
          <w:tcPr>
            <w:tcW w:w="0" w:type="auto"/>
            <w:vAlign w:val="center"/>
            <w:hideMark/>
          </w:tcPr>
          <w:p w14:paraId="059FF054" w14:textId="77777777" w:rsidR="004B5BCA" w:rsidRPr="00916A46" w:rsidRDefault="004B5BCA" w:rsidP="0049047E">
            <w:pPr>
              <w:rPr>
                <w:szCs w:val="28"/>
              </w:rPr>
            </w:pPr>
            <w:r w:rsidRPr="00916A46">
              <w:rPr>
                <w:szCs w:val="28"/>
              </w:rPr>
              <w:t>Текст не логичен</w:t>
            </w:r>
          </w:p>
        </w:tc>
      </w:tr>
      <w:tr w:rsidR="004B5BCA" w:rsidRPr="00916A46" w14:paraId="145A317F" w14:textId="77777777" w:rsidTr="0049047E">
        <w:trPr>
          <w:tblCellSpacing w:w="15" w:type="dxa"/>
        </w:trPr>
        <w:tc>
          <w:tcPr>
            <w:tcW w:w="0" w:type="auto"/>
            <w:vAlign w:val="center"/>
            <w:hideMark/>
          </w:tcPr>
          <w:p w14:paraId="431E5565" w14:textId="77777777" w:rsidR="004B5BCA" w:rsidRPr="00916A46" w:rsidRDefault="004B5BCA" w:rsidP="0049047E">
            <w:pPr>
              <w:rPr>
                <w:szCs w:val="28"/>
              </w:rPr>
            </w:pPr>
            <w:r w:rsidRPr="00916A46">
              <w:rPr>
                <w:szCs w:val="28"/>
              </w:rPr>
              <w:t>Текст без ошибок</w:t>
            </w:r>
          </w:p>
        </w:tc>
        <w:tc>
          <w:tcPr>
            <w:tcW w:w="0" w:type="auto"/>
            <w:vAlign w:val="center"/>
            <w:hideMark/>
          </w:tcPr>
          <w:p w14:paraId="7DBED1FD" w14:textId="77777777" w:rsidR="004B5BCA" w:rsidRPr="00916A46" w:rsidRDefault="004B5BCA" w:rsidP="0049047E">
            <w:pPr>
              <w:rPr>
                <w:szCs w:val="28"/>
              </w:rPr>
            </w:pPr>
            <w:r w:rsidRPr="00916A46">
              <w:rPr>
                <w:szCs w:val="28"/>
              </w:rPr>
              <w:t>5, 4, 3, 2, 1</w:t>
            </w:r>
          </w:p>
        </w:tc>
        <w:tc>
          <w:tcPr>
            <w:tcW w:w="0" w:type="auto"/>
            <w:vAlign w:val="center"/>
            <w:hideMark/>
          </w:tcPr>
          <w:p w14:paraId="1C8ACFFF" w14:textId="77777777" w:rsidR="004B5BCA" w:rsidRPr="00916A46" w:rsidRDefault="004B5BCA" w:rsidP="0049047E">
            <w:pPr>
              <w:rPr>
                <w:szCs w:val="28"/>
              </w:rPr>
            </w:pPr>
            <w:r w:rsidRPr="00916A46">
              <w:rPr>
                <w:szCs w:val="28"/>
              </w:rPr>
              <w:t>Речь с ошибками и словами-паразитами</w:t>
            </w:r>
          </w:p>
        </w:tc>
      </w:tr>
      <w:tr w:rsidR="004B5BCA" w:rsidRPr="00916A46" w14:paraId="74A192BD" w14:textId="77777777" w:rsidTr="0049047E">
        <w:trPr>
          <w:tblCellSpacing w:w="15" w:type="dxa"/>
        </w:trPr>
        <w:tc>
          <w:tcPr>
            <w:tcW w:w="0" w:type="auto"/>
            <w:vAlign w:val="center"/>
            <w:hideMark/>
          </w:tcPr>
          <w:p w14:paraId="63299007" w14:textId="77777777" w:rsidR="004B5BCA" w:rsidRPr="00916A46" w:rsidRDefault="004B5BCA" w:rsidP="0049047E">
            <w:pPr>
              <w:rPr>
                <w:szCs w:val="28"/>
              </w:rPr>
            </w:pPr>
            <w:r w:rsidRPr="00916A46">
              <w:rPr>
                <w:szCs w:val="28"/>
              </w:rPr>
              <w:t>Оратор отлично разбирается в теме, знает текст наизусть</w:t>
            </w:r>
          </w:p>
        </w:tc>
        <w:tc>
          <w:tcPr>
            <w:tcW w:w="0" w:type="auto"/>
            <w:vAlign w:val="center"/>
            <w:hideMark/>
          </w:tcPr>
          <w:p w14:paraId="4C8753E7" w14:textId="77777777" w:rsidR="004B5BCA" w:rsidRPr="00916A46" w:rsidRDefault="004B5BCA" w:rsidP="0049047E">
            <w:pPr>
              <w:rPr>
                <w:szCs w:val="28"/>
              </w:rPr>
            </w:pPr>
            <w:r w:rsidRPr="00916A46">
              <w:rPr>
                <w:szCs w:val="28"/>
              </w:rPr>
              <w:t>5, 4, 3, 2, 1</w:t>
            </w:r>
          </w:p>
        </w:tc>
        <w:tc>
          <w:tcPr>
            <w:tcW w:w="0" w:type="auto"/>
            <w:vAlign w:val="center"/>
            <w:hideMark/>
          </w:tcPr>
          <w:p w14:paraId="7EAAAC51" w14:textId="77777777" w:rsidR="004B5BCA" w:rsidRPr="00916A46" w:rsidRDefault="004B5BCA" w:rsidP="0049047E">
            <w:pPr>
              <w:rPr>
                <w:szCs w:val="28"/>
              </w:rPr>
            </w:pPr>
            <w:r w:rsidRPr="00916A46">
              <w:rPr>
                <w:szCs w:val="28"/>
              </w:rPr>
              <w:t>Выступающий не разбирается в теме своего доклада</w:t>
            </w:r>
          </w:p>
        </w:tc>
      </w:tr>
      <w:tr w:rsidR="004B5BCA" w:rsidRPr="00916A46" w14:paraId="39A64EA3" w14:textId="77777777" w:rsidTr="0049047E">
        <w:trPr>
          <w:tblCellSpacing w:w="15" w:type="dxa"/>
        </w:trPr>
        <w:tc>
          <w:tcPr>
            <w:tcW w:w="0" w:type="auto"/>
            <w:vAlign w:val="center"/>
            <w:hideMark/>
          </w:tcPr>
          <w:p w14:paraId="75874B7A" w14:textId="77777777" w:rsidR="004B5BCA" w:rsidRPr="00916A46" w:rsidRDefault="004B5BCA" w:rsidP="0049047E">
            <w:pPr>
              <w:rPr>
                <w:szCs w:val="28"/>
              </w:rPr>
            </w:pPr>
            <w:r w:rsidRPr="00916A46">
              <w:rPr>
                <w:szCs w:val="28"/>
              </w:rPr>
              <w:t>Оратор убежден в том, что его речь полезна и правдива</w:t>
            </w:r>
          </w:p>
        </w:tc>
        <w:tc>
          <w:tcPr>
            <w:tcW w:w="0" w:type="auto"/>
            <w:vAlign w:val="center"/>
            <w:hideMark/>
          </w:tcPr>
          <w:p w14:paraId="62677A09" w14:textId="77777777" w:rsidR="004B5BCA" w:rsidRPr="00916A46" w:rsidRDefault="004B5BCA" w:rsidP="0049047E">
            <w:pPr>
              <w:rPr>
                <w:szCs w:val="28"/>
              </w:rPr>
            </w:pPr>
            <w:r w:rsidRPr="00916A46">
              <w:rPr>
                <w:szCs w:val="28"/>
              </w:rPr>
              <w:t>5, 4, 3, 2, 1</w:t>
            </w:r>
          </w:p>
        </w:tc>
        <w:tc>
          <w:tcPr>
            <w:tcW w:w="0" w:type="auto"/>
            <w:vAlign w:val="center"/>
            <w:hideMark/>
          </w:tcPr>
          <w:p w14:paraId="36C188B5" w14:textId="77777777" w:rsidR="004B5BCA" w:rsidRPr="00916A46" w:rsidRDefault="004B5BCA" w:rsidP="0049047E">
            <w:pPr>
              <w:rPr>
                <w:szCs w:val="28"/>
              </w:rPr>
            </w:pPr>
            <w:r w:rsidRPr="00916A46">
              <w:rPr>
                <w:szCs w:val="28"/>
              </w:rPr>
              <w:t>Оратор не уверен в правдивости собственной речи</w:t>
            </w:r>
          </w:p>
        </w:tc>
      </w:tr>
      <w:tr w:rsidR="004B5BCA" w:rsidRPr="00916A46" w14:paraId="54794B6F" w14:textId="77777777" w:rsidTr="0049047E">
        <w:trPr>
          <w:tblCellSpacing w:w="15" w:type="dxa"/>
        </w:trPr>
        <w:tc>
          <w:tcPr>
            <w:tcW w:w="0" w:type="auto"/>
            <w:vAlign w:val="center"/>
            <w:hideMark/>
          </w:tcPr>
          <w:p w14:paraId="3C23969C" w14:textId="77777777" w:rsidR="004B5BCA" w:rsidRPr="00916A46" w:rsidRDefault="004B5BCA" w:rsidP="0049047E">
            <w:pPr>
              <w:rPr>
                <w:szCs w:val="28"/>
              </w:rPr>
            </w:pPr>
            <w:r w:rsidRPr="00916A46">
              <w:rPr>
                <w:szCs w:val="28"/>
              </w:rPr>
              <w:t>Оратор правильно реагирует на вопросы слушателей, по возможности дает развернутые ответы</w:t>
            </w:r>
          </w:p>
        </w:tc>
        <w:tc>
          <w:tcPr>
            <w:tcW w:w="0" w:type="auto"/>
            <w:vAlign w:val="center"/>
            <w:hideMark/>
          </w:tcPr>
          <w:p w14:paraId="3C55BEE1" w14:textId="77777777" w:rsidR="004B5BCA" w:rsidRPr="00916A46" w:rsidRDefault="004B5BCA" w:rsidP="0049047E">
            <w:pPr>
              <w:rPr>
                <w:szCs w:val="28"/>
              </w:rPr>
            </w:pPr>
            <w:r w:rsidRPr="00916A46">
              <w:rPr>
                <w:szCs w:val="28"/>
              </w:rPr>
              <w:t>5, 4, 3, 2, 1</w:t>
            </w:r>
          </w:p>
        </w:tc>
        <w:tc>
          <w:tcPr>
            <w:tcW w:w="0" w:type="auto"/>
            <w:vAlign w:val="center"/>
            <w:hideMark/>
          </w:tcPr>
          <w:p w14:paraId="4088A045" w14:textId="77777777" w:rsidR="004B5BCA" w:rsidRPr="00916A46" w:rsidRDefault="004B5BCA" w:rsidP="0049047E">
            <w:pPr>
              <w:rPr>
                <w:szCs w:val="28"/>
              </w:rPr>
            </w:pPr>
            <w:r w:rsidRPr="00916A46">
              <w:rPr>
                <w:szCs w:val="28"/>
              </w:rPr>
              <w:t>Выступающий вообще не реагирует на вопросы окружающих</w:t>
            </w:r>
          </w:p>
        </w:tc>
      </w:tr>
      <w:tr w:rsidR="004B5BCA" w:rsidRPr="00916A46" w14:paraId="540F4A2B" w14:textId="77777777" w:rsidTr="0049047E">
        <w:trPr>
          <w:tblCellSpacing w:w="15" w:type="dxa"/>
        </w:trPr>
        <w:tc>
          <w:tcPr>
            <w:tcW w:w="0" w:type="auto"/>
            <w:vAlign w:val="center"/>
            <w:hideMark/>
          </w:tcPr>
          <w:p w14:paraId="4C4FCF65" w14:textId="77777777" w:rsidR="004B5BCA" w:rsidRPr="00916A46" w:rsidRDefault="004B5BCA" w:rsidP="0049047E">
            <w:pPr>
              <w:rPr>
                <w:szCs w:val="28"/>
              </w:rPr>
            </w:pPr>
            <w:r w:rsidRPr="00916A46">
              <w:rPr>
                <w:szCs w:val="28"/>
              </w:rPr>
              <w:t>Выступление состоит из кратких предложений, занимает не много времени</w:t>
            </w:r>
          </w:p>
        </w:tc>
        <w:tc>
          <w:tcPr>
            <w:tcW w:w="0" w:type="auto"/>
            <w:vAlign w:val="center"/>
            <w:hideMark/>
          </w:tcPr>
          <w:p w14:paraId="2CD42903" w14:textId="77777777" w:rsidR="004B5BCA" w:rsidRPr="00916A46" w:rsidRDefault="004B5BCA" w:rsidP="0049047E">
            <w:pPr>
              <w:rPr>
                <w:szCs w:val="28"/>
              </w:rPr>
            </w:pPr>
            <w:r w:rsidRPr="00916A46">
              <w:rPr>
                <w:szCs w:val="28"/>
              </w:rPr>
              <w:t>5, 4, 3, 2, 1</w:t>
            </w:r>
          </w:p>
        </w:tc>
        <w:tc>
          <w:tcPr>
            <w:tcW w:w="0" w:type="auto"/>
            <w:vAlign w:val="center"/>
            <w:hideMark/>
          </w:tcPr>
          <w:p w14:paraId="62363154" w14:textId="77777777" w:rsidR="004B5BCA" w:rsidRPr="00916A46" w:rsidRDefault="004B5BCA" w:rsidP="0049047E">
            <w:pPr>
              <w:rPr>
                <w:szCs w:val="28"/>
              </w:rPr>
            </w:pPr>
            <w:r w:rsidRPr="00916A46">
              <w:rPr>
                <w:szCs w:val="28"/>
              </w:rPr>
              <w:t>Речь слишком затянута</w:t>
            </w:r>
          </w:p>
        </w:tc>
      </w:tr>
      <w:tr w:rsidR="004B5BCA" w:rsidRPr="00916A46" w14:paraId="30C4DF17" w14:textId="77777777" w:rsidTr="0049047E">
        <w:trPr>
          <w:tblCellSpacing w:w="15" w:type="dxa"/>
        </w:trPr>
        <w:tc>
          <w:tcPr>
            <w:tcW w:w="0" w:type="auto"/>
            <w:vAlign w:val="center"/>
            <w:hideMark/>
          </w:tcPr>
          <w:p w14:paraId="699D279D" w14:textId="77777777" w:rsidR="004B5BCA" w:rsidRPr="00916A46" w:rsidRDefault="004B5BCA" w:rsidP="0049047E">
            <w:pPr>
              <w:rPr>
                <w:szCs w:val="28"/>
              </w:rPr>
            </w:pPr>
            <w:r w:rsidRPr="00916A46">
              <w:rPr>
                <w:szCs w:val="28"/>
              </w:rPr>
              <w:t>Запоминающееся заключение</w:t>
            </w:r>
          </w:p>
        </w:tc>
        <w:tc>
          <w:tcPr>
            <w:tcW w:w="0" w:type="auto"/>
            <w:vAlign w:val="center"/>
            <w:hideMark/>
          </w:tcPr>
          <w:p w14:paraId="4D05A3A0" w14:textId="77777777" w:rsidR="004B5BCA" w:rsidRPr="00916A46" w:rsidRDefault="004B5BCA" w:rsidP="0049047E">
            <w:pPr>
              <w:rPr>
                <w:szCs w:val="28"/>
              </w:rPr>
            </w:pPr>
            <w:r w:rsidRPr="00916A46">
              <w:rPr>
                <w:szCs w:val="28"/>
              </w:rPr>
              <w:t>5, 4, 3, 2, 1</w:t>
            </w:r>
          </w:p>
        </w:tc>
        <w:tc>
          <w:tcPr>
            <w:tcW w:w="0" w:type="auto"/>
            <w:vAlign w:val="center"/>
            <w:hideMark/>
          </w:tcPr>
          <w:p w14:paraId="6C63190C" w14:textId="77777777" w:rsidR="004B5BCA" w:rsidRPr="00916A46" w:rsidRDefault="004B5BCA" w:rsidP="0049047E">
            <w:pPr>
              <w:rPr>
                <w:szCs w:val="28"/>
              </w:rPr>
            </w:pPr>
            <w:r w:rsidRPr="00916A46">
              <w:rPr>
                <w:szCs w:val="28"/>
              </w:rPr>
              <w:t>Слабый вывод</w:t>
            </w:r>
          </w:p>
        </w:tc>
      </w:tr>
    </w:tbl>
    <w:p w14:paraId="0BAF4768" w14:textId="77777777" w:rsidR="004B5BCA" w:rsidRPr="00916A46" w:rsidRDefault="004B5BCA" w:rsidP="004B5BCA">
      <w:pPr>
        <w:rPr>
          <w:i/>
          <w:sz w:val="28"/>
          <w:szCs w:val="28"/>
        </w:rPr>
      </w:pPr>
      <w:r w:rsidRPr="00916A46">
        <w:rPr>
          <w:b/>
          <w:i/>
          <w:sz w:val="28"/>
          <w:szCs w:val="28"/>
        </w:rPr>
        <w:t>Тема «Словообразовательные нормы русского языка»</w:t>
      </w:r>
    </w:p>
    <w:p w14:paraId="5E531049" w14:textId="77777777" w:rsidR="004B5BCA" w:rsidRPr="00916A46" w:rsidRDefault="004B5BCA" w:rsidP="004B5BCA">
      <w:pPr>
        <w:jc w:val="center"/>
        <w:rPr>
          <w:i/>
          <w:iCs/>
          <w:color w:val="000000"/>
          <w:spacing w:val="10"/>
          <w:sz w:val="28"/>
          <w:szCs w:val="28"/>
        </w:rPr>
      </w:pPr>
      <w:r w:rsidRPr="00916A46">
        <w:rPr>
          <w:i/>
          <w:iCs/>
          <w:color w:val="000000"/>
          <w:spacing w:val="10"/>
          <w:sz w:val="28"/>
          <w:szCs w:val="28"/>
        </w:rPr>
        <w:t>Расшифруйте следующие аббревиатуры: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7887"/>
      </w:tblGrid>
      <w:tr w:rsidR="004B5BCA" w:rsidRPr="00916A46" w14:paraId="31399625" w14:textId="77777777" w:rsidTr="0049047E">
        <w:tc>
          <w:tcPr>
            <w:tcW w:w="1177" w:type="dxa"/>
          </w:tcPr>
          <w:p w14:paraId="33A4A081" w14:textId="77777777" w:rsidR="004B5BCA" w:rsidRPr="00916A46" w:rsidRDefault="004B5BCA" w:rsidP="0049047E">
            <w:pPr>
              <w:jc w:val="center"/>
              <w:rPr>
                <w:b/>
                <w:iCs/>
                <w:color w:val="000000"/>
                <w:spacing w:val="10"/>
                <w:szCs w:val="28"/>
              </w:rPr>
            </w:pPr>
            <w:r w:rsidRPr="00916A46">
              <w:rPr>
                <w:b/>
                <w:iCs/>
                <w:color w:val="000000"/>
                <w:spacing w:val="10"/>
                <w:szCs w:val="28"/>
              </w:rPr>
              <w:t>АД</w:t>
            </w:r>
          </w:p>
        </w:tc>
        <w:tc>
          <w:tcPr>
            <w:tcW w:w="7945" w:type="dxa"/>
          </w:tcPr>
          <w:p w14:paraId="4DAE427D" w14:textId="77777777" w:rsidR="004B5BCA" w:rsidRPr="00916A46" w:rsidRDefault="004B5BCA" w:rsidP="0049047E">
            <w:pPr>
              <w:jc w:val="center"/>
              <w:rPr>
                <w:b/>
                <w:iCs/>
                <w:color w:val="000000"/>
                <w:spacing w:val="10"/>
                <w:szCs w:val="28"/>
              </w:rPr>
            </w:pPr>
          </w:p>
        </w:tc>
      </w:tr>
      <w:tr w:rsidR="004B5BCA" w:rsidRPr="00916A46" w14:paraId="0563DA82" w14:textId="77777777" w:rsidTr="0049047E">
        <w:tc>
          <w:tcPr>
            <w:tcW w:w="1177" w:type="dxa"/>
          </w:tcPr>
          <w:p w14:paraId="0941D007" w14:textId="77777777" w:rsidR="004B5BCA" w:rsidRPr="00916A46" w:rsidRDefault="004B5BCA" w:rsidP="0049047E">
            <w:pPr>
              <w:jc w:val="center"/>
              <w:rPr>
                <w:b/>
                <w:iCs/>
                <w:color w:val="000000"/>
                <w:spacing w:val="10"/>
                <w:szCs w:val="28"/>
              </w:rPr>
            </w:pPr>
            <w:r w:rsidRPr="00916A46">
              <w:rPr>
                <w:b/>
                <w:iCs/>
                <w:color w:val="000000"/>
                <w:spacing w:val="10"/>
                <w:szCs w:val="28"/>
              </w:rPr>
              <w:t>ЭКГ</w:t>
            </w:r>
          </w:p>
        </w:tc>
        <w:tc>
          <w:tcPr>
            <w:tcW w:w="7945" w:type="dxa"/>
          </w:tcPr>
          <w:p w14:paraId="3CD65411" w14:textId="77777777" w:rsidR="004B5BCA" w:rsidRPr="00916A46" w:rsidRDefault="004B5BCA" w:rsidP="0049047E">
            <w:pPr>
              <w:jc w:val="center"/>
              <w:rPr>
                <w:b/>
                <w:iCs/>
                <w:color w:val="000000"/>
                <w:spacing w:val="10"/>
                <w:szCs w:val="28"/>
              </w:rPr>
            </w:pPr>
          </w:p>
        </w:tc>
      </w:tr>
      <w:tr w:rsidR="004B5BCA" w:rsidRPr="00916A46" w14:paraId="668B13B4" w14:textId="77777777" w:rsidTr="0049047E">
        <w:tc>
          <w:tcPr>
            <w:tcW w:w="1177" w:type="dxa"/>
          </w:tcPr>
          <w:p w14:paraId="62C267E5" w14:textId="77777777" w:rsidR="004B5BCA" w:rsidRPr="00916A46" w:rsidRDefault="004B5BCA" w:rsidP="0049047E">
            <w:pPr>
              <w:jc w:val="center"/>
              <w:rPr>
                <w:b/>
                <w:iCs/>
                <w:color w:val="000000"/>
                <w:spacing w:val="10"/>
                <w:szCs w:val="28"/>
              </w:rPr>
            </w:pPr>
            <w:r w:rsidRPr="00916A46">
              <w:rPr>
                <w:b/>
                <w:iCs/>
                <w:color w:val="000000"/>
                <w:spacing w:val="10"/>
                <w:szCs w:val="28"/>
              </w:rPr>
              <w:t>БА</w:t>
            </w:r>
          </w:p>
        </w:tc>
        <w:tc>
          <w:tcPr>
            <w:tcW w:w="7945" w:type="dxa"/>
          </w:tcPr>
          <w:p w14:paraId="57189EA5" w14:textId="77777777" w:rsidR="004B5BCA" w:rsidRPr="00916A46" w:rsidRDefault="004B5BCA" w:rsidP="0049047E">
            <w:pPr>
              <w:jc w:val="center"/>
              <w:rPr>
                <w:b/>
                <w:iCs/>
                <w:color w:val="000000"/>
                <w:spacing w:val="10"/>
                <w:szCs w:val="28"/>
              </w:rPr>
            </w:pPr>
          </w:p>
        </w:tc>
      </w:tr>
      <w:tr w:rsidR="004B5BCA" w:rsidRPr="00916A46" w14:paraId="1F04C2AB" w14:textId="77777777" w:rsidTr="0049047E">
        <w:tc>
          <w:tcPr>
            <w:tcW w:w="1177" w:type="dxa"/>
          </w:tcPr>
          <w:p w14:paraId="007FD296" w14:textId="77777777" w:rsidR="004B5BCA" w:rsidRPr="00916A46" w:rsidRDefault="004B5BCA" w:rsidP="0049047E">
            <w:pPr>
              <w:jc w:val="center"/>
              <w:rPr>
                <w:b/>
                <w:iCs/>
                <w:color w:val="000000"/>
                <w:spacing w:val="10"/>
                <w:szCs w:val="28"/>
              </w:rPr>
            </w:pPr>
            <w:r w:rsidRPr="00916A46">
              <w:rPr>
                <w:b/>
                <w:iCs/>
                <w:color w:val="000000"/>
                <w:spacing w:val="10"/>
                <w:szCs w:val="28"/>
              </w:rPr>
              <w:t>ВИЧ</w:t>
            </w:r>
          </w:p>
        </w:tc>
        <w:tc>
          <w:tcPr>
            <w:tcW w:w="7945" w:type="dxa"/>
          </w:tcPr>
          <w:p w14:paraId="42BE7113" w14:textId="77777777" w:rsidR="004B5BCA" w:rsidRPr="00916A46" w:rsidRDefault="004B5BCA" w:rsidP="0049047E">
            <w:pPr>
              <w:jc w:val="center"/>
              <w:rPr>
                <w:b/>
                <w:iCs/>
                <w:color w:val="000000"/>
                <w:spacing w:val="10"/>
                <w:szCs w:val="28"/>
              </w:rPr>
            </w:pPr>
          </w:p>
        </w:tc>
      </w:tr>
      <w:tr w:rsidR="004B5BCA" w:rsidRPr="00916A46" w14:paraId="0160EB7F" w14:textId="77777777" w:rsidTr="0049047E">
        <w:tc>
          <w:tcPr>
            <w:tcW w:w="1177" w:type="dxa"/>
          </w:tcPr>
          <w:p w14:paraId="14ACD41E" w14:textId="77777777" w:rsidR="004B5BCA" w:rsidRPr="00916A46" w:rsidRDefault="004B5BCA" w:rsidP="0049047E">
            <w:pPr>
              <w:jc w:val="center"/>
              <w:rPr>
                <w:b/>
                <w:iCs/>
                <w:color w:val="000000"/>
                <w:spacing w:val="10"/>
                <w:szCs w:val="28"/>
              </w:rPr>
            </w:pPr>
            <w:r w:rsidRPr="00916A46">
              <w:rPr>
                <w:b/>
                <w:iCs/>
                <w:color w:val="000000"/>
                <w:spacing w:val="10"/>
                <w:szCs w:val="28"/>
              </w:rPr>
              <w:t>ЖКТ</w:t>
            </w:r>
          </w:p>
        </w:tc>
        <w:tc>
          <w:tcPr>
            <w:tcW w:w="7945" w:type="dxa"/>
          </w:tcPr>
          <w:p w14:paraId="45524D01" w14:textId="77777777" w:rsidR="004B5BCA" w:rsidRPr="00916A46" w:rsidRDefault="004B5BCA" w:rsidP="0049047E">
            <w:pPr>
              <w:jc w:val="center"/>
              <w:rPr>
                <w:b/>
                <w:iCs/>
                <w:color w:val="000000"/>
                <w:spacing w:val="10"/>
                <w:szCs w:val="28"/>
              </w:rPr>
            </w:pPr>
          </w:p>
        </w:tc>
      </w:tr>
      <w:tr w:rsidR="004B5BCA" w:rsidRPr="00916A46" w14:paraId="1A11700D" w14:textId="77777777" w:rsidTr="0049047E">
        <w:tc>
          <w:tcPr>
            <w:tcW w:w="1177" w:type="dxa"/>
          </w:tcPr>
          <w:p w14:paraId="7E37093A" w14:textId="77777777" w:rsidR="004B5BCA" w:rsidRPr="00916A46" w:rsidRDefault="004B5BCA" w:rsidP="0049047E">
            <w:pPr>
              <w:jc w:val="center"/>
              <w:rPr>
                <w:b/>
                <w:iCs/>
                <w:color w:val="000000"/>
                <w:spacing w:val="10"/>
                <w:szCs w:val="28"/>
              </w:rPr>
            </w:pPr>
            <w:r w:rsidRPr="00916A46">
              <w:rPr>
                <w:b/>
                <w:iCs/>
                <w:color w:val="000000"/>
                <w:spacing w:val="10"/>
                <w:szCs w:val="28"/>
              </w:rPr>
              <w:t>ИБС</w:t>
            </w:r>
          </w:p>
        </w:tc>
        <w:tc>
          <w:tcPr>
            <w:tcW w:w="7945" w:type="dxa"/>
          </w:tcPr>
          <w:p w14:paraId="2069E8B7" w14:textId="77777777" w:rsidR="004B5BCA" w:rsidRPr="00916A46" w:rsidRDefault="004B5BCA" w:rsidP="0049047E">
            <w:pPr>
              <w:jc w:val="center"/>
              <w:rPr>
                <w:b/>
                <w:iCs/>
                <w:color w:val="000000"/>
                <w:spacing w:val="10"/>
                <w:szCs w:val="28"/>
              </w:rPr>
            </w:pPr>
          </w:p>
        </w:tc>
      </w:tr>
      <w:tr w:rsidR="004B5BCA" w:rsidRPr="00916A46" w14:paraId="00DC814A" w14:textId="77777777" w:rsidTr="0049047E">
        <w:tc>
          <w:tcPr>
            <w:tcW w:w="1177" w:type="dxa"/>
          </w:tcPr>
          <w:p w14:paraId="2A0465B6" w14:textId="77777777" w:rsidR="004B5BCA" w:rsidRPr="00916A46" w:rsidRDefault="004B5BCA" w:rsidP="0049047E">
            <w:pPr>
              <w:jc w:val="center"/>
              <w:rPr>
                <w:b/>
                <w:iCs/>
                <w:color w:val="000000"/>
                <w:spacing w:val="10"/>
                <w:szCs w:val="28"/>
              </w:rPr>
            </w:pPr>
            <w:r w:rsidRPr="00916A46">
              <w:rPr>
                <w:b/>
                <w:iCs/>
                <w:color w:val="000000"/>
                <w:spacing w:val="10"/>
                <w:szCs w:val="28"/>
              </w:rPr>
              <w:lastRenderedPageBreak/>
              <w:t>ИВЛ</w:t>
            </w:r>
          </w:p>
        </w:tc>
        <w:tc>
          <w:tcPr>
            <w:tcW w:w="7945" w:type="dxa"/>
          </w:tcPr>
          <w:p w14:paraId="05BEB96F" w14:textId="77777777" w:rsidR="004B5BCA" w:rsidRPr="00916A46" w:rsidRDefault="004B5BCA" w:rsidP="0049047E">
            <w:pPr>
              <w:jc w:val="center"/>
              <w:rPr>
                <w:b/>
                <w:iCs/>
                <w:color w:val="000000"/>
                <w:spacing w:val="10"/>
                <w:szCs w:val="28"/>
              </w:rPr>
            </w:pPr>
          </w:p>
        </w:tc>
      </w:tr>
      <w:tr w:rsidR="004B5BCA" w:rsidRPr="00916A46" w14:paraId="07075B5C" w14:textId="77777777" w:rsidTr="0049047E">
        <w:tc>
          <w:tcPr>
            <w:tcW w:w="1177" w:type="dxa"/>
          </w:tcPr>
          <w:p w14:paraId="26589C92" w14:textId="77777777" w:rsidR="004B5BCA" w:rsidRPr="00916A46" w:rsidRDefault="004B5BCA" w:rsidP="0049047E">
            <w:pPr>
              <w:jc w:val="center"/>
              <w:rPr>
                <w:b/>
                <w:iCs/>
                <w:color w:val="000000"/>
                <w:spacing w:val="10"/>
                <w:szCs w:val="28"/>
              </w:rPr>
            </w:pPr>
            <w:r w:rsidRPr="00916A46">
              <w:rPr>
                <w:b/>
                <w:iCs/>
                <w:color w:val="000000"/>
                <w:spacing w:val="10"/>
                <w:szCs w:val="28"/>
              </w:rPr>
              <w:t>ЛФК</w:t>
            </w:r>
          </w:p>
        </w:tc>
        <w:tc>
          <w:tcPr>
            <w:tcW w:w="7945" w:type="dxa"/>
          </w:tcPr>
          <w:p w14:paraId="307B58B8" w14:textId="77777777" w:rsidR="004B5BCA" w:rsidRPr="00916A46" w:rsidRDefault="004B5BCA" w:rsidP="0049047E">
            <w:pPr>
              <w:jc w:val="center"/>
              <w:rPr>
                <w:b/>
                <w:iCs/>
                <w:color w:val="000000"/>
                <w:spacing w:val="10"/>
                <w:szCs w:val="28"/>
              </w:rPr>
            </w:pPr>
          </w:p>
        </w:tc>
      </w:tr>
      <w:tr w:rsidR="004B5BCA" w:rsidRPr="00916A46" w14:paraId="159AE9D0" w14:textId="77777777" w:rsidTr="0049047E">
        <w:tc>
          <w:tcPr>
            <w:tcW w:w="1177" w:type="dxa"/>
          </w:tcPr>
          <w:p w14:paraId="40487F59" w14:textId="77777777" w:rsidR="004B5BCA" w:rsidRPr="00916A46" w:rsidRDefault="004B5BCA" w:rsidP="0049047E">
            <w:pPr>
              <w:jc w:val="center"/>
              <w:rPr>
                <w:b/>
                <w:iCs/>
                <w:color w:val="000000"/>
                <w:spacing w:val="10"/>
                <w:szCs w:val="28"/>
              </w:rPr>
            </w:pPr>
            <w:r w:rsidRPr="00916A46">
              <w:rPr>
                <w:b/>
                <w:iCs/>
                <w:color w:val="000000"/>
                <w:spacing w:val="10"/>
                <w:szCs w:val="28"/>
              </w:rPr>
              <w:t>ОРВИ</w:t>
            </w:r>
          </w:p>
        </w:tc>
        <w:tc>
          <w:tcPr>
            <w:tcW w:w="7945" w:type="dxa"/>
          </w:tcPr>
          <w:p w14:paraId="384A4DE4" w14:textId="77777777" w:rsidR="004B5BCA" w:rsidRPr="00916A46" w:rsidRDefault="004B5BCA" w:rsidP="0049047E">
            <w:pPr>
              <w:jc w:val="center"/>
              <w:rPr>
                <w:b/>
                <w:iCs/>
                <w:color w:val="000000"/>
                <w:spacing w:val="10"/>
                <w:szCs w:val="28"/>
              </w:rPr>
            </w:pPr>
          </w:p>
        </w:tc>
      </w:tr>
      <w:tr w:rsidR="004B5BCA" w:rsidRPr="00916A46" w14:paraId="0653C236" w14:textId="77777777" w:rsidTr="0049047E">
        <w:tc>
          <w:tcPr>
            <w:tcW w:w="1177" w:type="dxa"/>
          </w:tcPr>
          <w:p w14:paraId="73089D10" w14:textId="77777777" w:rsidR="004B5BCA" w:rsidRPr="00916A46" w:rsidRDefault="004B5BCA" w:rsidP="0049047E">
            <w:pPr>
              <w:jc w:val="center"/>
              <w:rPr>
                <w:b/>
                <w:iCs/>
                <w:color w:val="000000"/>
                <w:spacing w:val="10"/>
                <w:szCs w:val="28"/>
              </w:rPr>
            </w:pPr>
            <w:r w:rsidRPr="00916A46">
              <w:rPr>
                <w:b/>
                <w:iCs/>
                <w:color w:val="000000"/>
                <w:spacing w:val="10"/>
                <w:szCs w:val="28"/>
              </w:rPr>
              <w:t>ССС</w:t>
            </w:r>
          </w:p>
        </w:tc>
        <w:tc>
          <w:tcPr>
            <w:tcW w:w="7945" w:type="dxa"/>
          </w:tcPr>
          <w:p w14:paraId="2C7E5A1D" w14:textId="77777777" w:rsidR="004B5BCA" w:rsidRPr="00916A46" w:rsidRDefault="004B5BCA" w:rsidP="0049047E">
            <w:pPr>
              <w:jc w:val="center"/>
              <w:rPr>
                <w:b/>
                <w:iCs/>
                <w:color w:val="000000"/>
                <w:spacing w:val="10"/>
                <w:szCs w:val="28"/>
              </w:rPr>
            </w:pPr>
          </w:p>
        </w:tc>
      </w:tr>
      <w:tr w:rsidR="004B5BCA" w:rsidRPr="00916A46" w14:paraId="5B6CD503" w14:textId="77777777" w:rsidTr="0049047E">
        <w:tc>
          <w:tcPr>
            <w:tcW w:w="1177" w:type="dxa"/>
          </w:tcPr>
          <w:p w14:paraId="564E4385" w14:textId="77777777" w:rsidR="004B5BCA" w:rsidRPr="00916A46" w:rsidRDefault="004B5BCA" w:rsidP="0049047E">
            <w:pPr>
              <w:jc w:val="center"/>
              <w:rPr>
                <w:b/>
                <w:iCs/>
                <w:color w:val="000000"/>
                <w:spacing w:val="10"/>
                <w:szCs w:val="28"/>
              </w:rPr>
            </w:pPr>
            <w:r w:rsidRPr="00916A46">
              <w:rPr>
                <w:b/>
                <w:iCs/>
                <w:color w:val="000000"/>
                <w:spacing w:val="10"/>
                <w:szCs w:val="28"/>
              </w:rPr>
              <w:t>УЗИ</w:t>
            </w:r>
          </w:p>
        </w:tc>
        <w:tc>
          <w:tcPr>
            <w:tcW w:w="7945" w:type="dxa"/>
          </w:tcPr>
          <w:p w14:paraId="13811E1C" w14:textId="77777777" w:rsidR="004B5BCA" w:rsidRPr="00916A46" w:rsidRDefault="004B5BCA" w:rsidP="0049047E">
            <w:pPr>
              <w:jc w:val="center"/>
              <w:rPr>
                <w:b/>
                <w:iCs/>
                <w:color w:val="000000"/>
                <w:spacing w:val="10"/>
                <w:szCs w:val="28"/>
              </w:rPr>
            </w:pPr>
          </w:p>
        </w:tc>
      </w:tr>
      <w:tr w:rsidR="004B5BCA" w:rsidRPr="00916A46" w14:paraId="5C7C0F56" w14:textId="77777777" w:rsidTr="0049047E">
        <w:tc>
          <w:tcPr>
            <w:tcW w:w="1177" w:type="dxa"/>
          </w:tcPr>
          <w:p w14:paraId="7934C0CF" w14:textId="77777777" w:rsidR="004B5BCA" w:rsidRPr="00916A46" w:rsidRDefault="004B5BCA" w:rsidP="0049047E">
            <w:pPr>
              <w:jc w:val="center"/>
              <w:rPr>
                <w:b/>
                <w:iCs/>
                <w:color w:val="000000"/>
                <w:spacing w:val="10"/>
                <w:szCs w:val="28"/>
              </w:rPr>
            </w:pPr>
            <w:r w:rsidRPr="00916A46">
              <w:rPr>
                <w:b/>
                <w:iCs/>
                <w:color w:val="000000"/>
                <w:spacing w:val="10"/>
                <w:szCs w:val="28"/>
              </w:rPr>
              <w:t>УФО</w:t>
            </w:r>
          </w:p>
        </w:tc>
        <w:tc>
          <w:tcPr>
            <w:tcW w:w="7945" w:type="dxa"/>
          </w:tcPr>
          <w:p w14:paraId="77D5B48A" w14:textId="77777777" w:rsidR="004B5BCA" w:rsidRPr="00916A46" w:rsidRDefault="004B5BCA" w:rsidP="0049047E">
            <w:pPr>
              <w:jc w:val="center"/>
              <w:rPr>
                <w:b/>
                <w:iCs/>
                <w:color w:val="000000"/>
                <w:spacing w:val="10"/>
                <w:szCs w:val="28"/>
              </w:rPr>
            </w:pPr>
          </w:p>
        </w:tc>
      </w:tr>
      <w:tr w:rsidR="004B5BCA" w:rsidRPr="00916A46" w14:paraId="2228A910" w14:textId="77777777" w:rsidTr="0049047E">
        <w:tc>
          <w:tcPr>
            <w:tcW w:w="1177" w:type="dxa"/>
          </w:tcPr>
          <w:p w14:paraId="1E65442A" w14:textId="77777777" w:rsidR="004B5BCA" w:rsidRPr="00916A46" w:rsidRDefault="004B5BCA" w:rsidP="0049047E">
            <w:pPr>
              <w:jc w:val="center"/>
              <w:rPr>
                <w:b/>
                <w:iCs/>
                <w:color w:val="000000"/>
                <w:spacing w:val="10"/>
                <w:szCs w:val="28"/>
              </w:rPr>
            </w:pPr>
            <w:r w:rsidRPr="00916A46">
              <w:rPr>
                <w:b/>
                <w:iCs/>
                <w:color w:val="000000"/>
                <w:spacing w:val="10"/>
                <w:szCs w:val="28"/>
              </w:rPr>
              <w:t>ЧСС</w:t>
            </w:r>
          </w:p>
        </w:tc>
        <w:tc>
          <w:tcPr>
            <w:tcW w:w="7945" w:type="dxa"/>
          </w:tcPr>
          <w:p w14:paraId="2DF4C4A5" w14:textId="77777777" w:rsidR="004B5BCA" w:rsidRPr="00916A46" w:rsidRDefault="004B5BCA" w:rsidP="0049047E">
            <w:pPr>
              <w:jc w:val="center"/>
              <w:rPr>
                <w:b/>
                <w:iCs/>
                <w:color w:val="000000"/>
                <w:spacing w:val="10"/>
                <w:szCs w:val="28"/>
              </w:rPr>
            </w:pPr>
          </w:p>
        </w:tc>
      </w:tr>
      <w:tr w:rsidR="004B5BCA" w:rsidRPr="00916A46" w14:paraId="1EACEF60" w14:textId="77777777" w:rsidTr="0049047E">
        <w:tc>
          <w:tcPr>
            <w:tcW w:w="1177" w:type="dxa"/>
          </w:tcPr>
          <w:p w14:paraId="0CEA8A5B" w14:textId="77777777" w:rsidR="004B5BCA" w:rsidRPr="00916A46" w:rsidRDefault="004B5BCA" w:rsidP="0049047E">
            <w:pPr>
              <w:jc w:val="center"/>
              <w:rPr>
                <w:b/>
                <w:iCs/>
                <w:color w:val="000000"/>
                <w:spacing w:val="10"/>
                <w:szCs w:val="28"/>
              </w:rPr>
            </w:pPr>
            <w:r w:rsidRPr="00916A46">
              <w:rPr>
                <w:b/>
                <w:iCs/>
                <w:color w:val="000000"/>
                <w:spacing w:val="10"/>
                <w:szCs w:val="28"/>
              </w:rPr>
              <w:t>АГ</w:t>
            </w:r>
          </w:p>
        </w:tc>
        <w:tc>
          <w:tcPr>
            <w:tcW w:w="7945" w:type="dxa"/>
          </w:tcPr>
          <w:p w14:paraId="1CCA79BC" w14:textId="77777777" w:rsidR="004B5BCA" w:rsidRPr="00916A46" w:rsidRDefault="004B5BCA" w:rsidP="0049047E">
            <w:pPr>
              <w:jc w:val="center"/>
              <w:rPr>
                <w:b/>
                <w:iCs/>
                <w:color w:val="000000"/>
                <w:spacing w:val="10"/>
                <w:szCs w:val="28"/>
              </w:rPr>
            </w:pPr>
          </w:p>
        </w:tc>
      </w:tr>
      <w:tr w:rsidR="004B5BCA" w:rsidRPr="00916A46" w14:paraId="2FCD4B73" w14:textId="77777777" w:rsidTr="0049047E">
        <w:tblPrEx>
          <w:tblLook w:val="04A0" w:firstRow="1" w:lastRow="0" w:firstColumn="1" w:lastColumn="0" w:noHBand="0" w:noVBand="1"/>
        </w:tblPrEx>
        <w:tc>
          <w:tcPr>
            <w:tcW w:w="1177" w:type="dxa"/>
          </w:tcPr>
          <w:p w14:paraId="6B67F3B0" w14:textId="77777777" w:rsidR="004B5BCA" w:rsidRPr="00916A46" w:rsidRDefault="004B5BCA" w:rsidP="0049047E">
            <w:pPr>
              <w:jc w:val="center"/>
              <w:rPr>
                <w:b/>
                <w:iCs/>
                <w:color w:val="000000"/>
                <w:spacing w:val="10"/>
                <w:szCs w:val="28"/>
              </w:rPr>
            </w:pPr>
            <w:r w:rsidRPr="00916A46">
              <w:rPr>
                <w:b/>
                <w:iCs/>
                <w:color w:val="000000"/>
                <w:spacing w:val="10"/>
                <w:szCs w:val="28"/>
              </w:rPr>
              <w:t>ЧДД</w:t>
            </w:r>
          </w:p>
        </w:tc>
        <w:tc>
          <w:tcPr>
            <w:tcW w:w="7945" w:type="dxa"/>
          </w:tcPr>
          <w:p w14:paraId="0DFCA186" w14:textId="77777777" w:rsidR="004B5BCA" w:rsidRPr="00916A46" w:rsidRDefault="004B5BCA" w:rsidP="0049047E">
            <w:pPr>
              <w:jc w:val="center"/>
              <w:rPr>
                <w:b/>
                <w:iCs/>
                <w:color w:val="000000"/>
                <w:spacing w:val="10"/>
                <w:szCs w:val="28"/>
              </w:rPr>
            </w:pPr>
          </w:p>
        </w:tc>
      </w:tr>
      <w:tr w:rsidR="004B5BCA" w:rsidRPr="00916A46" w14:paraId="1839267E" w14:textId="77777777" w:rsidTr="0049047E">
        <w:tblPrEx>
          <w:tblLook w:val="04A0" w:firstRow="1" w:lastRow="0" w:firstColumn="1" w:lastColumn="0" w:noHBand="0" w:noVBand="1"/>
        </w:tblPrEx>
        <w:tc>
          <w:tcPr>
            <w:tcW w:w="1177" w:type="dxa"/>
          </w:tcPr>
          <w:p w14:paraId="71D45656" w14:textId="77777777" w:rsidR="004B5BCA" w:rsidRPr="00916A46" w:rsidRDefault="004B5BCA" w:rsidP="0049047E">
            <w:pPr>
              <w:jc w:val="center"/>
              <w:rPr>
                <w:b/>
                <w:iCs/>
                <w:color w:val="000000"/>
                <w:spacing w:val="10"/>
                <w:szCs w:val="28"/>
              </w:rPr>
            </w:pPr>
            <w:r w:rsidRPr="00916A46">
              <w:rPr>
                <w:b/>
                <w:iCs/>
                <w:color w:val="000000"/>
                <w:spacing w:val="10"/>
                <w:szCs w:val="28"/>
              </w:rPr>
              <w:t>СПИД</w:t>
            </w:r>
          </w:p>
        </w:tc>
        <w:tc>
          <w:tcPr>
            <w:tcW w:w="7945" w:type="dxa"/>
          </w:tcPr>
          <w:p w14:paraId="7A012018" w14:textId="77777777" w:rsidR="004B5BCA" w:rsidRPr="00916A46" w:rsidRDefault="004B5BCA" w:rsidP="0049047E">
            <w:pPr>
              <w:jc w:val="center"/>
              <w:rPr>
                <w:b/>
                <w:iCs/>
                <w:color w:val="000000"/>
                <w:spacing w:val="10"/>
                <w:szCs w:val="28"/>
              </w:rPr>
            </w:pPr>
          </w:p>
        </w:tc>
      </w:tr>
      <w:tr w:rsidR="004B5BCA" w:rsidRPr="00916A46" w14:paraId="41391038" w14:textId="77777777" w:rsidTr="0049047E">
        <w:tblPrEx>
          <w:tblLook w:val="04A0" w:firstRow="1" w:lastRow="0" w:firstColumn="1" w:lastColumn="0" w:noHBand="0" w:noVBand="1"/>
        </w:tblPrEx>
        <w:tc>
          <w:tcPr>
            <w:tcW w:w="1177" w:type="dxa"/>
          </w:tcPr>
          <w:p w14:paraId="6386674B" w14:textId="77777777" w:rsidR="004B5BCA" w:rsidRPr="00916A46" w:rsidRDefault="004B5BCA" w:rsidP="0049047E">
            <w:pPr>
              <w:jc w:val="center"/>
              <w:rPr>
                <w:b/>
                <w:iCs/>
                <w:color w:val="000000"/>
                <w:spacing w:val="10"/>
                <w:szCs w:val="28"/>
              </w:rPr>
            </w:pPr>
            <w:r w:rsidRPr="00916A46">
              <w:rPr>
                <w:b/>
                <w:iCs/>
                <w:color w:val="000000"/>
                <w:spacing w:val="10"/>
                <w:szCs w:val="28"/>
              </w:rPr>
              <w:t>СОЭ</w:t>
            </w:r>
          </w:p>
        </w:tc>
        <w:tc>
          <w:tcPr>
            <w:tcW w:w="7945" w:type="dxa"/>
          </w:tcPr>
          <w:p w14:paraId="363598F0" w14:textId="77777777" w:rsidR="004B5BCA" w:rsidRPr="00916A46" w:rsidRDefault="004B5BCA" w:rsidP="0049047E">
            <w:pPr>
              <w:jc w:val="center"/>
              <w:rPr>
                <w:b/>
                <w:iCs/>
                <w:color w:val="000000"/>
                <w:spacing w:val="10"/>
                <w:szCs w:val="28"/>
              </w:rPr>
            </w:pPr>
          </w:p>
        </w:tc>
      </w:tr>
    </w:tbl>
    <w:p w14:paraId="453016CD" w14:textId="77777777" w:rsidR="004B5BCA" w:rsidRPr="00916A46"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sz w:val="28"/>
          <w:szCs w:val="28"/>
        </w:rPr>
      </w:pPr>
      <w:r w:rsidRPr="00916A46">
        <w:rPr>
          <w:b/>
          <w:i/>
          <w:sz w:val="28"/>
          <w:szCs w:val="28"/>
        </w:rPr>
        <w:t>Тема «Знаки препинания в простом осложненном предложении» (внеаудиторная самостоятельная работа)</w:t>
      </w:r>
    </w:p>
    <w:p w14:paraId="60E783DF" w14:textId="77777777" w:rsidR="004B5BCA" w:rsidRPr="007D2B9B"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sz w:val="28"/>
          <w:szCs w:val="28"/>
        </w:rPr>
        <w:tab/>
      </w:r>
      <w:r w:rsidRPr="007D2B9B">
        <w:rPr>
          <w:sz w:val="28"/>
          <w:szCs w:val="28"/>
        </w:rPr>
        <w:t>Подготовьте небольшой текст на тему «Общение с пациентами, имеющими нарушения речи в результате травмы головного мозга» с использованием медицинской терминологии: олигофрения, афазия, алексия, аграфия, томография, брадилалия, тахилалия.</w:t>
      </w:r>
    </w:p>
    <w:p w14:paraId="2CBAF434" w14:textId="77777777" w:rsidR="004B5BCA" w:rsidRPr="00916A46" w:rsidRDefault="004B5BCA" w:rsidP="004B5BCA">
      <w:pPr>
        <w:rPr>
          <w:b/>
          <w:i/>
          <w:sz w:val="28"/>
          <w:szCs w:val="28"/>
        </w:rPr>
      </w:pPr>
      <w:r w:rsidRPr="00916A46">
        <w:rPr>
          <w:b/>
          <w:i/>
          <w:sz w:val="28"/>
          <w:szCs w:val="28"/>
        </w:rPr>
        <w:t>Контроль знаний по теме «Нормы правописания: орфография»</w:t>
      </w:r>
    </w:p>
    <w:p w14:paraId="1B3741D7" w14:textId="77777777" w:rsidR="004B5BCA" w:rsidRPr="00916A46" w:rsidRDefault="004B5BCA" w:rsidP="004B5BCA">
      <w:pPr>
        <w:jc w:val="center"/>
        <w:rPr>
          <w:i/>
          <w:sz w:val="28"/>
          <w:szCs w:val="28"/>
        </w:rPr>
      </w:pPr>
      <w:r w:rsidRPr="00916A46">
        <w:rPr>
          <w:i/>
          <w:sz w:val="28"/>
          <w:szCs w:val="28"/>
        </w:rPr>
        <w:t>Терминологический диктант</w:t>
      </w:r>
    </w:p>
    <w:p w14:paraId="31E58B81" w14:textId="77777777" w:rsidR="004B5BCA" w:rsidRPr="007D2B9B" w:rsidRDefault="004B5BCA" w:rsidP="004B5BCA">
      <w:pPr>
        <w:ind w:firstLine="708"/>
        <w:jc w:val="both"/>
        <w:rPr>
          <w:sz w:val="28"/>
          <w:szCs w:val="28"/>
        </w:rPr>
      </w:pPr>
      <w:r w:rsidRPr="007D2B9B">
        <w:rPr>
          <w:sz w:val="28"/>
          <w:szCs w:val="28"/>
        </w:rPr>
        <w:t>Абсцесс- гнойное воспаление тканей с их расплавлением и образованием гнойной полости, может развиться в подкожной клетчатке, мышцах, костях, а также в органах или между ними.</w:t>
      </w:r>
    </w:p>
    <w:p w14:paraId="4E25A8C2" w14:textId="77777777" w:rsidR="004B5BCA" w:rsidRPr="007D2B9B" w:rsidRDefault="004B5BCA" w:rsidP="004B5BCA">
      <w:pPr>
        <w:ind w:firstLine="708"/>
        <w:jc w:val="both"/>
        <w:rPr>
          <w:sz w:val="28"/>
          <w:szCs w:val="28"/>
        </w:rPr>
      </w:pPr>
      <w:r w:rsidRPr="007D2B9B">
        <w:rPr>
          <w:sz w:val="28"/>
          <w:szCs w:val="28"/>
        </w:rPr>
        <w:t>Аллергия- это повышенная чувствительность организма к какому-либо веществу.</w:t>
      </w:r>
    </w:p>
    <w:p w14:paraId="15C7EC9A" w14:textId="77777777" w:rsidR="004B5BCA" w:rsidRPr="007D2B9B" w:rsidRDefault="004B5BCA" w:rsidP="004B5BCA">
      <w:pPr>
        <w:ind w:firstLine="708"/>
        <w:jc w:val="both"/>
        <w:rPr>
          <w:sz w:val="28"/>
          <w:szCs w:val="28"/>
        </w:rPr>
      </w:pPr>
      <w:r w:rsidRPr="007D2B9B">
        <w:rPr>
          <w:sz w:val="28"/>
          <w:szCs w:val="28"/>
        </w:rPr>
        <w:t>Анамнез- совокупность сведений, получаемых при медицинском обследовании путём расспроса, самого обследуемого и/или знающих его лиц.</w:t>
      </w:r>
    </w:p>
    <w:p w14:paraId="31CC866B" w14:textId="77777777" w:rsidR="004B5BCA" w:rsidRPr="007D2B9B" w:rsidRDefault="004B5BCA" w:rsidP="004B5BCA">
      <w:pPr>
        <w:ind w:firstLine="708"/>
        <w:jc w:val="both"/>
        <w:rPr>
          <w:sz w:val="28"/>
          <w:szCs w:val="28"/>
        </w:rPr>
      </w:pPr>
      <w:r w:rsidRPr="007D2B9B">
        <w:rPr>
          <w:sz w:val="28"/>
          <w:szCs w:val="28"/>
        </w:rPr>
        <w:t>Анемия- группа клинико-гематологических синдромов, общим моментом для которых является снижение концентрации гемоглобина в крови, чаще при одновременном уменьшении числа эритроцитов (или общего объема эритроцитов).</w:t>
      </w:r>
    </w:p>
    <w:p w14:paraId="0E4D92BD" w14:textId="77777777" w:rsidR="004B5BCA" w:rsidRPr="007D2B9B" w:rsidRDefault="004B5BCA" w:rsidP="004B5BCA">
      <w:pPr>
        <w:ind w:firstLine="708"/>
        <w:jc w:val="both"/>
        <w:rPr>
          <w:sz w:val="28"/>
          <w:szCs w:val="28"/>
        </w:rPr>
      </w:pPr>
      <w:r w:rsidRPr="007D2B9B">
        <w:rPr>
          <w:sz w:val="28"/>
          <w:szCs w:val="28"/>
        </w:rPr>
        <w:t>Анорексия- расстройство приема пищи, характеризующееся преднамеренным снижением веса.</w:t>
      </w:r>
    </w:p>
    <w:p w14:paraId="5103044C" w14:textId="77777777" w:rsidR="004B5BCA" w:rsidRPr="007D2B9B" w:rsidRDefault="004B5BCA" w:rsidP="004B5BCA">
      <w:pPr>
        <w:ind w:firstLine="708"/>
        <w:jc w:val="both"/>
        <w:rPr>
          <w:sz w:val="28"/>
          <w:szCs w:val="28"/>
        </w:rPr>
      </w:pPr>
      <w:r w:rsidRPr="007D2B9B">
        <w:rPr>
          <w:sz w:val="28"/>
          <w:szCs w:val="28"/>
        </w:rPr>
        <w:t>Анурия- отсутствие поступления мочи в мочевой пузырь.</w:t>
      </w:r>
    </w:p>
    <w:p w14:paraId="7BC8B4D1" w14:textId="77777777" w:rsidR="004B5BCA" w:rsidRPr="007D2B9B" w:rsidRDefault="004B5BCA" w:rsidP="004B5BCA">
      <w:pPr>
        <w:ind w:firstLine="708"/>
        <w:jc w:val="both"/>
        <w:rPr>
          <w:sz w:val="28"/>
          <w:szCs w:val="28"/>
        </w:rPr>
      </w:pPr>
      <w:r w:rsidRPr="007D2B9B">
        <w:rPr>
          <w:sz w:val="28"/>
          <w:szCs w:val="28"/>
        </w:rPr>
        <w:t>Астигматизм- это нарушение рефракции глаза, при котором происходит снижение четкости рассматриваемых предметов.</w:t>
      </w:r>
    </w:p>
    <w:p w14:paraId="5DCDB4A1" w14:textId="77777777" w:rsidR="004B5BCA" w:rsidRPr="007D2B9B" w:rsidRDefault="004B5BCA" w:rsidP="004B5BCA">
      <w:pPr>
        <w:ind w:firstLine="708"/>
        <w:jc w:val="both"/>
        <w:rPr>
          <w:sz w:val="28"/>
          <w:szCs w:val="28"/>
        </w:rPr>
      </w:pPr>
      <w:r w:rsidRPr="007D2B9B">
        <w:rPr>
          <w:sz w:val="28"/>
          <w:szCs w:val="28"/>
        </w:rPr>
        <w:t>Астма- хроническое воспалительное заболевание дыхательных путей с участием разнообразных клеточных элементов.</w:t>
      </w:r>
    </w:p>
    <w:p w14:paraId="37976453" w14:textId="77777777" w:rsidR="004B5BCA" w:rsidRPr="007D2B9B" w:rsidRDefault="004B5BCA" w:rsidP="004B5BCA">
      <w:pPr>
        <w:ind w:firstLine="708"/>
        <w:jc w:val="both"/>
        <w:rPr>
          <w:sz w:val="28"/>
          <w:szCs w:val="28"/>
        </w:rPr>
      </w:pPr>
      <w:r w:rsidRPr="007D2B9B">
        <w:rPr>
          <w:sz w:val="28"/>
          <w:szCs w:val="28"/>
        </w:rPr>
        <w:t>Асфиксия- кислородное голодание организма и избыток углекислоты в крови и тканях, например, при сдавливании дыхательных путей извне (удушение), закрытии их просвета отёком, падении давления в искусственной атмосфере.</w:t>
      </w:r>
    </w:p>
    <w:p w14:paraId="45F083D7" w14:textId="77777777" w:rsidR="004B5BCA" w:rsidRPr="007D2B9B" w:rsidRDefault="004B5BCA" w:rsidP="004B5BCA">
      <w:pPr>
        <w:ind w:firstLine="708"/>
        <w:jc w:val="both"/>
        <w:rPr>
          <w:sz w:val="28"/>
          <w:szCs w:val="28"/>
        </w:rPr>
      </w:pPr>
      <w:r w:rsidRPr="007D2B9B">
        <w:rPr>
          <w:sz w:val="28"/>
          <w:szCs w:val="28"/>
        </w:rPr>
        <w:t>Аускультация- физический метод медицинской диагностики, заключающийся в выслушивании звуков, образующихся в процессе функционирования внутренних органов.</w:t>
      </w:r>
    </w:p>
    <w:p w14:paraId="36FEB815" w14:textId="77777777" w:rsidR="004B5BCA" w:rsidRPr="007D2B9B" w:rsidRDefault="004B5BCA" w:rsidP="004B5BCA">
      <w:pPr>
        <w:ind w:firstLine="708"/>
        <w:jc w:val="both"/>
        <w:rPr>
          <w:sz w:val="28"/>
          <w:szCs w:val="28"/>
        </w:rPr>
      </w:pPr>
      <w:r w:rsidRPr="007D2B9B">
        <w:rPr>
          <w:sz w:val="28"/>
          <w:szCs w:val="28"/>
        </w:rPr>
        <w:lastRenderedPageBreak/>
        <w:t xml:space="preserve">Билирубин- </w:t>
      </w:r>
      <w:r w:rsidRPr="00916A46">
        <w:rPr>
          <w:rStyle w:val="ad"/>
          <w:sz w:val="28"/>
          <w:szCs w:val="28"/>
        </w:rPr>
        <w:t>жёлчный</w:t>
      </w:r>
      <w:r w:rsidRPr="00916A46">
        <w:rPr>
          <w:sz w:val="28"/>
          <w:szCs w:val="28"/>
        </w:rPr>
        <w:t> </w:t>
      </w:r>
      <w:r w:rsidRPr="00916A46">
        <w:rPr>
          <w:rStyle w:val="ad"/>
          <w:sz w:val="28"/>
          <w:szCs w:val="28"/>
        </w:rPr>
        <w:t>пигмент</w:t>
      </w:r>
      <w:r w:rsidRPr="00916A46">
        <w:rPr>
          <w:sz w:val="28"/>
          <w:szCs w:val="28"/>
        </w:rPr>
        <w:t xml:space="preserve">, </w:t>
      </w:r>
      <w:r w:rsidRPr="007D2B9B">
        <w:rPr>
          <w:sz w:val="28"/>
          <w:szCs w:val="28"/>
        </w:rPr>
        <w:t>один из главных компонентов жёлчи в организме человека и животных. Образуется в норме как результат расщепления белков.</w:t>
      </w:r>
    </w:p>
    <w:p w14:paraId="64E8C376" w14:textId="77777777" w:rsidR="004B5BCA" w:rsidRPr="007D2B9B" w:rsidRDefault="004B5BCA" w:rsidP="004B5BCA">
      <w:pPr>
        <w:ind w:firstLine="708"/>
        <w:jc w:val="both"/>
        <w:rPr>
          <w:sz w:val="28"/>
          <w:szCs w:val="28"/>
        </w:rPr>
      </w:pPr>
      <w:r w:rsidRPr="007D2B9B">
        <w:rPr>
          <w:sz w:val="28"/>
          <w:szCs w:val="28"/>
        </w:rPr>
        <w:t>Биопсия- метод исследования, при котором проводится прижизненный забор клеток или тканей из организма с диагностической или исследовательской целью.</w:t>
      </w:r>
    </w:p>
    <w:p w14:paraId="509F6ACB" w14:textId="77777777" w:rsidR="004B5BCA" w:rsidRPr="007D2B9B" w:rsidRDefault="004B5BCA" w:rsidP="004B5BCA">
      <w:pPr>
        <w:ind w:firstLine="708"/>
        <w:jc w:val="both"/>
        <w:rPr>
          <w:sz w:val="28"/>
          <w:szCs w:val="28"/>
        </w:rPr>
      </w:pPr>
      <w:r w:rsidRPr="007D2B9B">
        <w:rPr>
          <w:sz w:val="28"/>
          <w:szCs w:val="28"/>
        </w:rPr>
        <w:t>Гангрена- некроз тканей живого организма чёрного или очень тёмного цвета, развивающийся в тканях органов.</w:t>
      </w:r>
    </w:p>
    <w:p w14:paraId="0ED0E14A" w14:textId="77777777" w:rsidR="004B5BCA" w:rsidRPr="007D2B9B" w:rsidRDefault="004B5BCA" w:rsidP="004B5BCA">
      <w:pPr>
        <w:ind w:firstLine="708"/>
        <w:jc w:val="both"/>
        <w:rPr>
          <w:sz w:val="28"/>
          <w:szCs w:val="28"/>
        </w:rPr>
      </w:pPr>
      <w:r w:rsidRPr="007D2B9B">
        <w:rPr>
          <w:sz w:val="28"/>
          <w:szCs w:val="28"/>
        </w:rPr>
        <w:t>Гемолиз- разрушение эритроцитов крови с выделением в окружающую среду гемоглобина.</w:t>
      </w:r>
    </w:p>
    <w:p w14:paraId="7E5F8ACD" w14:textId="77777777" w:rsidR="004B5BCA" w:rsidRPr="007D2B9B" w:rsidRDefault="004B5BCA" w:rsidP="004B5BCA">
      <w:pPr>
        <w:ind w:firstLine="708"/>
        <w:jc w:val="both"/>
        <w:rPr>
          <w:sz w:val="28"/>
          <w:szCs w:val="28"/>
        </w:rPr>
      </w:pPr>
      <w:r w:rsidRPr="007D2B9B">
        <w:rPr>
          <w:sz w:val="28"/>
          <w:szCs w:val="28"/>
        </w:rPr>
        <w:t>Гиперемия-  переполнение кровью сосудов кровеносной системы какого-либо органа или области тела.</w:t>
      </w:r>
    </w:p>
    <w:p w14:paraId="325CE025" w14:textId="77777777" w:rsidR="004B5BCA" w:rsidRPr="007D2B9B" w:rsidRDefault="004B5BCA" w:rsidP="004B5BCA">
      <w:pPr>
        <w:ind w:firstLine="708"/>
        <w:jc w:val="both"/>
        <w:rPr>
          <w:sz w:val="28"/>
          <w:szCs w:val="28"/>
        </w:rPr>
      </w:pPr>
      <w:r w:rsidRPr="007D2B9B">
        <w:rPr>
          <w:sz w:val="28"/>
          <w:szCs w:val="28"/>
        </w:rPr>
        <w:t>Гипоксемия- представляет собой понижение содержания кислорода в крови.</w:t>
      </w:r>
    </w:p>
    <w:p w14:paraId="300FC714" w14:textId="77777777" w:rsidR="004B5BCA" w:rsidRPr="007D2B9B" w:rsidRDefault="004B5BCA" w:rsidP="004B5BCA">
      <w:pPr>
        <w:ind w:firstLine="708"/>
        <w:jc w:val="both"/>
        <w:rPr>
          <w:sz w:val="28"/>
          <w:szCs w:val="28"/>
        </w:rPr>
      </w:pPr>
      <w:r w:rsidRPr="007D2B9B">
        <w:rPr>
          <w:sz w:val="28"/>
          <w:szCs w:val="28"/>
        </w:rPr>
        <w:t>Гипотония- продолжительное состояние организма, характеризующееся пониженным артериальным давлением и различными вегетативными расстройствами.</w:t>
      </w:r>
    </w:p>
    <w:p w14:paraId="685529B9" w14:textId="77777777" w:rsidR="004B5BCA" w:rsidRPr="007D2B9B" w:rsidRDefault="004B5BCA" w:rsidP="004B5BCA">
      <w:pPr>
        <w:ind w:firstLine="708"/>
        <w:jc w:val="both"/>
        <w:rPr>
          <w:sz w:val="28"/>
          <w:szCs w:val="28"/>
        </w:rPr>
      </w:pPr>
      <w:r w:rsidRPr="007D2B9B">
        <w:rPr>
          <w:sz w:val="28"/>
          <w:szCs w:val="28"/>
        </w:rPr>
        <w:t>Диспепсия- нарушение нормальной деятельности желудка, затрудненное и болезненное пищеварение.</w:t>
      </w:r>
    </w:p>
    <w:p w14:paraId="262E87C8" w14:textId="77777777" w:rsidR="004B5BCA" w:rsidRPr="007D2B9B" w:rsidRDefault="004B5BCA" w:rsidP="004B5BCA">
      <w:pPr>
        <w:ind w:firstLine="708"/>
        <w:jc w:val="both"/>
        <w:rPr>
          <w:sz w:val="28"/>
          <w:szCs w:val="28"/>
        </w:rPr>
      </w:pPr>
      <w:r w:rsidRPr="007D2B9B">
        <w:rPr>
          <w:sz w:val="28"/>
          <w:szCs w:val="28"/>
        </w:rPr>
        <w:t>Дисфагия- расстройство акта глотания. </w:t>
      </w:r>
    </w:p>
    <w:p w14:paraId="621BDADF" w14:textId="77777777" w:rsidR="004B5BCA" w:rsidRPr="007D2B9B" w:rsidRDefault="004B5BCA" w:rsidP="004B5BCA">
      <w:pPr>
        <w:ind w:firstLine="708"/>
        <w:jc w:val="both"/>
        <w:rPr>
          <w:sz w:val="28"/>
          <w:szCs w:val="28"/>
        </w:rPr>
      </w:pPr>
      <w:r w:rsidRPr="007D2B9B">
        <w:rPr>
          <w:sz w:val="28"/>
          <w:szCs w:val="28"/>
        </w:rPr>
        <w:t>Иммунитет- это способность иммунной системы избавлять организм от генетически чужеродных объектов.</w:t>
      </w:r>
    </w:p>
    <w:p w14:paraId="61A88755" w14:textId="77777777" w:rsidR="004B5BCA" w:rsidRPr="007D2B9B" w:rsidRDefault="004B5BCA" w:rsidP="004B5BCA">
      <w:pPr>
        <w:ind w:firstLine="708"/>
        <w:jc w:val="both"/>
        <w:rPr>
          <w:sz w:val="28"/>
          <w:szCs w:val="28"/>
        </w:rPr>
      </w:pPr>
      <w:r w:rsidRPr="007D2B9B">
        <w:rPr>
          <w:sz w:val="28"/>
          <w:szCs w:val="28"/>
        </w:rPr>
        <w:t>Инъекция- способ введения в организм неких растворов (например, лекарственных средств) с помощью шприца и пустотелой иглы или впрыскиванием под высоким давлением (безыгольная инъекция).</w:t>
      </w:r>
    </w:p>
    <w:p w14:paraId="195CBE6B" w14:textId="77777777" w:rsidR="004B5BCA" w:rsidRPr="007D2B9B" w:rsidRDefault="004B5BCA" w:rsidP="004B5BCA">
      <w:pPr>
        <w:ind w:firstLine="708"/>
        <w:jc w:val="both"/>
        <w:rPr>
          <w:sz w:val="28"/>
          <w:szCs w:val="28"/>
        </w:rPr>
      </w:pPr>
      <w:r w:rsidRPr="007D2B9B">
        <w:rPr>
          <w:sz w:val="28"/>
          <w:szCs w:val="28"/>
        </w:rPr>
        <w:t>Ишемия- местное снижение кровоснабжения, чаще обусловленное сосудистым фактором (сужением или полной обтурацией просвета артерии), приводящее к временной дисфункции или стойкому повреждению ткани или органа.</w:t>
      </w:r>
    </w:p>
    <w:p w14:paraId="1601CFFD" w14:textId="77777777" w:rsidR="004B5BCA" w:rsidRPr="007D2B9B" w:rsidRDefault="004B5BCA" w:rsidP="004B5BCA">
      <w:pPr>
        <w:ind w:firstLine="708"/>
        <w:jc w:val="both"/>
        <w:rPr>
          <w:sz w:val="28"/>
          <w:szCs w:val="28"/>
        </w:rPr>
      </w:pPr>
      <w:r w:rsidRPr="007D2B9B">
        <w:rPr>
          <w:sz w:val="28"/>
          <w:szCs w:val="28"/>
        </w:rPr>
        <w:t>Кардиология- обширный раздел медицины, занимающийся изучением сердечно-сосудистой системы человека: строения и развития сердца и сосудов, их функций, а также заболеваний.</w:t>
      </w:r>
    </w:p>
    <w:p w14:paraId="5E94CA77" w14:textId="77777777" w:rsidR="004B5BCA" w:rsidRPr="007D2B9B" w:rsidRDefault="004B5BCA" w:rsidP="004B5BCA">
      <w:pPr>
        <w:ind w:firstLine="708"/>
        <w:jc w:val="both"/>
        <w:rPr>
          <w:sz w:val="28"/>
          <w:szCs w:val="28"/>
        </w:rPr>
      </w:pPr>
      <w:r w:rsidRPr="007D2B9B">
        <w:rPr>
          <w:sz w:val="28"/>
          <w:szCs w:val="28"/>
        </w:rPr>
        <w:t>Кетонурия- это присутствие в моче кетоновых тел, а именно ацетона.</w:t>
      </w:r>
    </w:p>
    <w:p w14:paraId="0D2821DB" w14:textId="77777777" w:rsidR="004B5BCA" w:rsidRPr="007D2B9B" w:rsidRDefault="004B5BCA" w:rsidP="004B5BCA">
      <w:pPr>
        <w:ind w:firstLine="708"/>
        <w:jc w:val="both"/>
        <w:rPr>
          <w:sz w:val="28"/>
          <w:szCs w:val="28"/>
        </w:rPr>
      </w:pPr>
      <w:r w:rsidRPr="007D2B9B">
        <w:rPr>
          <w:sz w:val="28"/>
          <w:szCs w:val="28"/>
        </w:rPr>
        <w:t>Кифоз- искривление позвоночника с выпуклостью сзади в грудном отделе.</w:t>
      </w:r>
    </w:p>
    <w:p w14:paraId="57A7943E" w14:textId="77777777" w:rsidR="004B5BCA" w:rsidRPr="007D2B9B" w:rsidRDefault="004B5BCA" w:rsidP="004B5BCA">
      <w:pPr>
        <w:ind w:firstLine="708"/>
        <w:jc w:val="both"/>
        <w:rPr>
          <w:sz w:val="28"/>
          <w:szCs w:val="28"/>
        </w:rPr>
      </w:pPr>
      <w:r w:rsidRPr="007D2B9B">
        <w:rPr>
          <w:sz w:val="28"/>
          <w:szCs w:val="28"/>
        </w:rPr>
        <w:t>Коллапс- угрожающее жизни состояние, характеризующееся падением кровяного давления и ухудшением кровоснабжения жизненно важных органов. У человека проявляется резкой слабостью, заостренными чертами лица, бледностью, похолоданием конечностей.</w:t>
      </w:r>
    </w:p>
    <w:p w14:paraId="52EEE584" w14:textId="77777777" w:rsidR="004B5BCA" w:rsidRPr="007D2B9B" w:rsidRDefault="004B5BCA" w:rsidP="004B5BCA">
      <w:pPr>
        <w:ind w:firstLine="708"/>
        <w:jc w:val="both"/>
        <w:rPr>
          <w:sz w:val="28"/>
          <w:szCs w:val="28"/>
        </w:rPr>
      </w:pPr>
      <w:r w:rsidRPr="007D2B9B">
        <w:rPr>
          <w:sz w:val="28"/>
          <w:szCs w:val="28"/>
        </w:rPr>
        <w:t>Конъюнктивит- это общее название группы болезней глаз, характеризующихся воспалением конъюнктивы (наружная слизистая оболочка глазного яблока и внутренней поверхности век).</w:t>
      </w:r>
    </w:p>
    <w:p w14:paraId="31E7CE5F" w14:textId="77777777" w:rsidR="004B5BCA" w:rsidRPr="007D2B9B" w:rsidRDefault="004B5BCA" w:rsidP="004B5BCA">
      <w:pPr>
        <w:ind w:firstLine="708"/>
        <w:jc w:val="both"/>
        <w:rPr>
          <w:sz w:val="28"/>
          <w:szCs w:val="28"/>
        </w:rPr>
      </w:pPr>
      <w:r w:rsidRPr="007D2B9B">
        <w:rPr>
          <w:sz w:val="28"/>
          <w:szCs w:val="28"/>
        </w:rPr>
        <w:t xml:space="preserve">Лапароскопия- современный метод хирургии, в котором операции на внутренних органах проводят через небольшие (обычно 0,5—1,5 см) </w:t>
      </w:r>
      <w:r w:rsidRPr="007D2B9B">
        <w:rPr>
          <w:sz w:val="28"/>
          <w:szCs w:val="28"/>
        </w:rPr>
        <w:lastRenderedPageBreak/>
        <w:t>отверстия, в то время как при традиционной хирургии требуются большие разрезы.</w:t>
      </w:r>
    </w:p>
    <w:p w14:paraId="24E4EF0D" w14:textId="77777777" w:rsidR="004B5BCA" w:rsidRPr="007D2B9B" w:rsidRDefault="004B5BCA" w:rsidP="004B5BCA">
      <w:pPr>
        <w:ind w:firstLine="708"/>
        <w:jc w:val="both"/>
        <w:rPr>
          <w:sz w:val="28"/>
          <w:szCs w:val="28"/>
        </w:rPr>
      </w:pPr>
      <w:r w:rsidRPr="007D2B9B">
        <w:rPr>
          <w:sz w:val="28"/>
          <w:szCs w:val="28"/>
        </w:rPr>
        <w:t>Онкология- это область медицины, которая объединяет в себе знания о раковых опухолях, а также опухолях доброкачественных, и изучает поведение клеток, участвующих в их формировании, определяет наличие в организме развивающейся злокачественной опухоли.</w:t>
      </w:r>
    </w:p>
    <w:p w14:paraId="7DB385B5" w14:textId="77777777" w:rsidR="004B5BCA" w:rsidRPr="007D2B9B" w:rsidRDefault="004B5BCA" w:rsidP="004B5BCA">
      <w:pPr>
        <w:ind w:firstLine="708"/>
        <w:jc w:val="both"/>
        <w:rPr>
          <w:sz w:val="28"/>
          <w:szCs w:val="28"/>
        </w:rPr>
      </w:pPr>
      <w:r w:rsidRPr="007D2B9B">
        <w:rPr>
          <w:sz w:val="28"/>
          <w:szCs w:val="28"/>
        </w:rPr>
        <w:t>Пальпация- физический метод медицинской диагностики, проводимый путём ощупывания тела пациента. </w:t>
      </w:r>
    </w:p>
    <w:p w14:paraId="6B1D7599" w14:textId="77777777" w:rsidR="004B5BCA" w:rsidRPr="007D2B9B" w:rsidRDefault="004B5BCA" w:rsidP="004B5BCA">
      <w:pPr>
        <w:ind w:firstLine="708"/>
        <w:jc w:val="both"/>
        <w:rPr>
          <w:sz w:val="28"/>
          <w:szCs w:val="28"/>
        </w:rPr>
      </w:pPr>
      <w:r w:rsidRPr="007D2B9B">
        <w:rPr>
          <w:sz w:val="28"/>
          <w:szCs w:val="28"/>
        </w:rPr>
        <w:t>Перитонит- воспаление париетального и висцерального листков брюшины, которое сопровождается тяжёлым общим состоянием организма. </w:t>
      </w:r>
    </w:p>
    <w:p w14:paraId="643570BB" w14:textId="77777777" w:rsidR="004B5BCA" w:rsidRPr="007D2B9B" w:rsidRDefault="004B5BCA" w:rsidP="004B5BCA">
      <w:pPr>
        <w:ind w:firstLine="708"/>
        <w:jc w:val="both"/>
        <w:rPr>
          <w:sz w:val="28"/>
          <w:szCs w:val="28"/>
        </w:rPr>
      </w:pPr>
      <w:r w:rsidRPr="007D2B9B">
        <w:rPr>
          <w:sz w:val="28"/>
          <w:szCs w:val="28"/>
        </w:rPr>
        <w:t>Перкуссия- метод медицинской диагностики, заключающийся в простукивании отдельных участков тела и анализе звуковых явлений, возникающих при этом.</w:t>
      </w:r>
    </w:p>
    <w:p w14:paraId="7132A367" w14:textId="77777777" w:rsidR="004B5BCA" w:rsidRPr="007D2B9B" w:rsidRDefault="004B5BCA" w:rsidP="004B5BCA">
      <w:pPr>
        <w:ind w:firstLine="708"/>
        <w:jc w:val="both"/>
        <w:rPr>
          <w:sz w:val="28"/>
          <w:szCs w:val="28"/>
        </w:rPr>
      </w:pPr>
      <w:r w:rsidRPr="007D2B9B">
        <w:rPr>
          <w:sz w:val="28"/>
          <w:szCs w:val="28"/>
        </w:rPr>
        <w:t>Пневмония- воспаление легочной ткани инфекционного происхождения с преимущественным поражением альвеол и интерстициальной ткани легкого (строма).</w:t>
      </w:r>
    </w:p>
    <w:p w14:paraId="3EB38EB8" w14:textId="77777777" w:rsidR="004B5BCA" w:rsidRPr="007D2B9B" w:rsidRDefault="004B5BCA" w:rsidP="004B5BCA">
      <w:pPr>
        <w:ind w:firstLine="708"/>
        <w:jc w:val="both"/>
        <w:rPr>
          <w:sz w:val="28"/>
          <w:szCs w:val="28"/>
        </w:rPr>
      </w:pPr>
      <w:r w:rsidRPr="007D2B9B">
        <w:rPr>
          <w:sz w:val="28"/>
          <w:szCs w:val="28"/>
        </w:rPr>
        <w:t>Сепсис- это тяжелое инфекционное заболевание, развивающееся при прогрессировании и распространению инфекционного процесса по организму через кровь.</w:t>
      </w:r>
    </w:p>
    <w:p w14:paraId="0976FCB1" w14:textId="77777777" w:rsidR="004B5BCA" w:rsidRPr="007D2B9B" w:rsidRDefault="004B5BCA" w:rsidP="004B5BCA">
      <w:pPr>
        <w:ind w:firstLine="708"/>
        <w:jc w:val="both"/>
        <w:rPr>
          <w:sz w:val="28"/>
          <w:szCs w:val="28"/>
        </w:rPr>
      </w:pPr>
      <w:r w:rsidRPr="007D2B9B">
        <w:rPr>
          <w:sz w:val="28"/>
          <w:szCs w:val="28"/>
        </w:rPr>
        <w:t>Эвтаназия- практика прекращения жизни человека, страдающего неизлечимым заболеванием, испытывающего невыносимые страдания.</w:t>
      </w:r>
    </w:p>
    <w:p w14:paraId="34C8CF98" w14:textId="77777777" w:rsidR="004B5BCA" w:rsidRPr="007D2B9B" w:rsidRDefault="004B5BCA" w:rsidP="004B5BCA">
      <w:pPr>
        <w:ind w:firstLine="708"/>
        <w:jc w:val="both"/>
        <w:rPr>
          <w:sz w:val="28"/>
          <w:szCs w:val="28"/>
        </w:rPr>
      </w:pPr>
      <w:r w:rsidRPr="007D2B9B">
        <w:rPr>
          <w:sz w:val="28"/>
          <w:szCs w:val="28"/>
        </w:rPr>
        <w:t>Экссудат-  жидкость, выделяющаяся в ткани или полости организма из мелких кровеносных сосудов при воспалении.</w:t>
      </w:r>
    </w:p>
    <w:p w14:paraId="16D0C407" w14:textId="77777777" w:rsidR="004B5BCA" w:rsidRPr="007D2B9B" w:rsidRDefault="004B5BCA" w:rsidP="004B5BCA">
      <w:pPr>
        <w:ind w:firstLine="708"/>
        <w:jc w:val="both"/>
        <w:rPr>
          <w:sz w:val="28"/>
          <w:szCs w:val="28"/>
        </w:rPr>
      </w:pPr>
      <w:r w:rsidRPr="007D2B9B">
        <w:rPr>
          <w:sz w:val="28"/>
          <w:szCs w:val="28"/>
        </w:rPr>
        <w:t>Эндоскопия- способ осмотра некоторых внутренних органов при помощи эндоскопа. При эндоскопии эндоскопы вводятся в полости через естественные пути, например, в желудок — через рот и пищевод, в бронхи и лёгкие — через гортань.</w:t>
      </w:r>
    </w:p>
    <w:p w14:paraId="61FCF0CC" w14:textId="77777777" w:rsidR="004B5BCA" w:rsidRPr="007D2B9B" w:rsidRDefault="004B5BCA" w:rsidP="004B5BCA">
      <w:pPr>
        <w:ind w:firstLine="708"/>
        <w:jc w:val="both"/>
        <w:rPr>
          <w:sz w:val="28"/>
          <w:szCs w:val="28"/>
        </w:rPr>
      </w:pPr>
      <w:r w:rsidRPr="007D2B9B">
        <w:rPr>
          <w:sz w:val="28"/>
          <w:szCs w:val="28"/>
        </w:rPr>
        <w:t>Эпикриз- суждение о состоянии больного, о диагнозе, причинах возникновения и развитии болезни, об обосновании и результатах лечения.</w:t>
      </w:r>
    </w:p>
    <w:p w14:paraId="3FAE9B0D" w14:textId="77777777" w:rsidR="004B5BCA" w:rsidRPr="007D2B9B" w:rsidRDefault="004B5BCA" w:rsidP="004B5BCA">
      <w:pPr>
        <w:ind w:firstLine="708"/>
        <w:jc w:val="both"/>
        <w:rPr>
          <w:sz w:val="28"/>
          <w:szCs w:val="28"/>
        </w:rPr>
      </w:pPr>
      <w:r w:rsidRPr="007D2B9B">
        <w:rPr>
          <w:sz w:val="28"/>
          <w:szCs w:val="28"/>
        </w:rPr>
        <w:t>Физиотерапия- область клинической медицины, изучающая лечебное действие естественных и искусственно созданных природных факторов на организм человека.</w:t>
      </w:r>
    </w:p>
    <w:p w14:paraId="287F0C81" w14:textId="77777777" w:rsidR="004B5BCA" w:rsidRPr="007D2B9B" w:rsidRDefault="004B5BCA" w:rsidP="004B5BCA">
      <w:pPr>
        <w:ind w:firstLine="708"/>
        <w:jc w:val="both"/>
        <w:rPr>
          <w:sz w:val="28"/>
          <w:szCs w:val="28"/>
        </w:rPr>
      </w:pPr>
      <w:r w:rsidRPr="007D2B9B">
        <w:rPr>
          <w:sz w:val="28"/>
          <w:szCs w:val="28"/>
        </w:rPr>
        <w:t xml:space="preserve">Цианоз- синюшная окраска кожи и слизистых оболочек, обусловленная высоким содержанием в крови восстановленного гемоглобина. </w:t>
      </w:r>
    </w:p>
    <w:p w14:paraId="2D0F6EFB" w14:textId="77777777" w:rsidR="004B5BCA" w:rsidRPr="007D2B9B" w:rsidRDefault="004B5BCA" w:rsidP="004B5BCA">
      <w:pPr>
        <w:outlineLvl w:val="0"/>
        <w:rPr>
          <w:b/>
          <w:sz w:val="28"/>
          <w:szCs w:val="28"/>
        </w:rPr>
      </w:pPr>
      <w:r>
        <w:rPr>
          <w:b/>
          <w:sz w:val="28"/>
          <w:szCs w:val="28"/>
        </w:rPr>
        <w:t xml:space="preserve">Критерии оценивания задания №4 </w:t>
      </w:r>
      <w:r w:rsidRPr="007D2B9B">
        <w:rPr>
          <w:b/>
          <w:sz w:val="28"/>
          <w:szCs w:val="28"/>
        </w:rPr>
        <w:t>(эссе)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4965"/>
        <w:gridCol w:w="2307"/>
      </w:tblGrid>
      <w:tr w:rsidR="004B5BCA" w:rsidRPr="00916A46" w14:paraId="26DBB120" w14:textId="77777777" w:rsidTr="0049047E">
        <w:tc>
          <w:tcPr>
            <w:tcW w:w="1908" w:type="dxa"/>
          </w:tcPr>
          <w:p w14:paraId="44215CEA" w14:textId="77777777" w:rsidR="004B5BCA" w:rsidRPr="00916A46" w:rsidRDefault="004B5BCA" w:rsidP="0049047E">
            <w:pPr>
              <w:outlineLvl w:val="0"/>
              <w:rPr>
                <w:szCs w:val="28"/>
              </w:rPr>
            </w:pPr>
            <w:r w:rsidRPr="00916A46">
              <w:rPr>
                <w:szCs w:val="28"/>
              </w:rPr>
              <w:t>№ п/п</w:t>
            </w:r>
          </w:p>
        </w:tc>
        <w:tc>
          <w:tcPr>
            <w:tcW w:w="5220" w:type="dxa"/>
          </w:tcPr>
          <w:p w14:paraId="4EF64CA8" w14:textId="77777777" w:rsidR="004B5BCA" w:rsidRPr="00916A46" w:rsidRDefault="004B5BCA" w:rsidP="0049047E">
            <w:pPr>
              <w:jc w:val="center"/>
              <w:outlineLvl w:val="0"/>
              <w:rPr>
                <w:szCs w:val="28"/>
              </w:rPr>
            </w:pPr>
            <w:r w:rsidRPr="00916A46">
              <w:rPr>
                <w:szCs w:val="28"/>
              </w:rPr>
              <w:t>Критерии оценивания эссе</w:t>
            </w:r>
          </w:p>
        </w:tc>
        <w:tc>
          <w:tcPr>
            <w:tcW w:w="2443" w:type="dxa"/>
          </w:tcPr>
          <w:p w14:paraId="59E7A617" w14:textId="77777777" w:rsidR="004B5BCA" w:rsidRPr="00916A46" w:rsidRDefault="004B5BCA" w:rsidP="0049047E">
            <w:pPr>
              <w:jc w:val="center"/>
              <w:outlineLvl w:val="0"/>
              <w:rPr>
                <w:szCs w:val="28"/>
              </w:rPr>
            </w:pPr>
            <w:r w:rsidRPr="00916A46">
              <w:rPr>
                <w:szCs w:val="28"/>
              </w:rPr>
              <w:t>Баллы</w:t>
            </w:r>
          </w:p>
        </w:tc>
      </w:tr>
      <w:tr w:rsidR="004B5BCA" w:rsidRPr="00916A46" w14:paraId="3028BE6F" w14:textId="77777777" w:rsidTr="0049047E">
        <w:tc>
          <w:tcPr>
            <w:tcW w:w="1908" w:type="dxa"/>
          </w:tcPr>
          <w:p w14:paraId="5526DA43" w14:textId="77777777" w:rsidR="004B5BCA" w:rsidRPr="00916A46" w:rsidRDefault="004B5BCA" w:rsidP="0049047E">
            <w:pPr>
              <w:jc w:val="center"/>
              <w:outlineLvl w:val="0"/>
              <w:rPr>
                <w:szCs w:val="28"/>
              </w:rPr>
            </w:pPr>
            <w:r w:rsidRPr="00916A46">
              <w:rPr>
                <w:szCs w:val="28"/>
              </w:rPr>
              <w:t>1.</w:t>
            </w:r>
          </w:p>
        </w:tc>
        <w:tc>
          <w:tcPr>
            <w:tcW w:w="5220" w:type="dxa"/>
          </w:tcPr>
          <w:p w14:paraId="4E901AAD" w14:textId="77777777" w:rsidR="004B5BCA" w:rsidRPr="00916A46" w:rsidRDefault="004B5BCA" w:rsidP="0049047E">
            <w:pPr>
              <w:outlineLvl w:val="0"/>
              <w:rPr>
                <w:szCs w:val="28"/>
              </w:rPr>
            </w:pPr>
            <w:r w:rsidRPr="00916A46">
              <w:rPr>
                <w:szCs w:val="28"/>
              </w:rPr>
              <w:t>Содержание эссе.</w:t>
            </w:r>
          </w:p>
        </w:tc>
        <w:tc>
          <w:tcPr>
            <w:tcW w:w="2443" w:type="dxa"/>
          </w:tcPr>
          <w:p w14:paraId="095C2CA0" w14:textId="77777777" w:rsidR="004B5BCA" w:rsidRPr="00916A46" w:rsidRDefault="004B5BCA" w:rsidP="0049047E">
            <w:pPr>
              <w:jc w:val="center"/>
              <w:outlineLvl w:val="0"/>
              <w:rPr>
                <w:szCs w:val="28"/>
              </w:rPr>
            </w:pPr>
            <w:r w:rsidRPr="00916A46">
              <w:rPr>
                <w:szCs w:val="28"/>
              </w:rPr>
              <w:t>1</w:t>
            </w:r>
          </w:p>
        </w:tc>
      </w:tr>
      <w:tr w:rsidR="004B5BCA" w:rsidRPr="00916A46" w14:paraId="70AD9C27" w14:textId="77777777" w:rsidTr="0049047E">
        <w:tc>
          <w:tcPr>
            <w:tcW w:w="1908" w:type="dxa"/>
          </w:tcPr>
          <w:p w14:paraId="261E66AB" w14:textId="77777777" w:rsidR="004B5BCA" w:rsidRPr="00916A46" w:rsidRDefault="004B5BCA" w:rsidP="0049047E">
            <w:pPr>
              <w:jc w:val="center"/>
              <w:outlineLvl w:val="0"/>
              <w:rPr>
                <w:szCs w:val="28"/>
              </w:rPr>
            </w:pPr>
            <w:r w:rsidRPr="00916A46">
              <w:rPr>
                <w:szCs w:val="28"/>
              </w:rPr>
              <w:t>2.</w:t>
            </w:r>
          </w:p>
        </w:tc>
        <w:tc>
          <w:tcPr>
            <w:tcW w:w="5220" w:type="dxa"/>
          </w:tcPr>
          <w:p w14:paraId="77556664" w14:textId="77777777" w:rsidR="004B5BCA" w:rsidRPr="00916A46" w:rsidRDefault="004B5BCA" w:rsidP="0049047E">
            <w:pPr>
              <w:outlineLvl w:val="0"/>
              <w:rPr>
                <w:szCs w:val="28"/>
              </w:rPr>
            </w:pPr>
            <w:r w:rsidRPr="00916A46">
              <w:rPr>
                <w:szCs w:val="28"/>
              </w:rPr>
              <w:t>Речевое оформление эссе (смысловая цельность, речевая связность и последовательность изложения).</w:t>
            </w:r>
          </w:p>
        </w:tc>
        <w:tc>
          <w:tcPr>
            <w:tcW w:w="2443" w:type="dxa"/>
          </w:tcPr>
          <w:p w14:paraId="2245F3FB" w14:textId="77777777" w:rsidR="004B5BCA" w:rsidRPr="00916A46" w:rsidRDefault="004B5BCA" w:rsidP="0049047E">
            <w:pPr>
              <w:jc w:val="center"/>
              <w:outlineLvl w:val="0"/>
              <w:rPr>
                <w:szCs w:val="28"/>
              </w:rPr>
            </w:pPr>
            <w:r w:rsidRPr="00916A46">
              <w:rPr>
                <w:szCs w:val="28"/>
              </w:rPr>
              <w:t xml:space="preserve">1 </w:t>
            </w:r>
          </w:p>
        </w:tc>
      </w:tr>
      <w:tr w:rsidR="004B5BCA" w:rsidRPr="00916A46" w14:paraId="01F16C98" w14:textId="77777777" w:rsidTr="0049047E">
        <w:tc>
          <w:tcPr>
            <w:tcW w:w="1908" w:type="dxa"/>
          </w:tcPr>
          <w:p w14:paraId="4F4C784E" w14:textId="77777777" w:rsidR="004B5BCA" w:rsidRPr="00916A46" w:rsidRDefault="004B5BCA" w:rsidP="0049047E">
            <w:pPr>
              <w:jc w:val="center"/>
              <w:outlineLvl w:val="0"/>
              <w:rPr>
                <w:szCs w:val="28"/>
              </w:rPr>
            </w:pPr>
            <w:r w:rsidRPr="00916A46">
              <w:rPr>
                <w:szCs w:val="28"/>
              </w:rPr>
              <w:t>3.</w:t>
            </w:r>
          </w:p>
        </w:tc>
        <w:tc>
          <w:tcPr>
            <w:tcW w:w="5220" w:type="dxa"/>
          </w:tcPr>
          <w:p w14:paraId="43B03728" w14:textId="77777777" w:rsidR="004B5BCA" w:rsidRPr="00916A46" w:rsidRDefault="004B5BCA" w:rsidP="0049047E">
            <w:pPr>
              <w:outlineLvl w:val="0"/>
              <w:rPr>
                <w:szCs w:val="28"/>
              </w:rPr>
            </w:pPr>
            <w:r w:rsidRPr="00916A46">
              <w:rPr>
                <w:szCs w:val="28"/>
              </w:rPr>
              <w:t>Грамотность (соблюдение орфографических и пунктуационных норм; соблюдение языковых норм).</w:t>
            </w:r>
          </w:p>
        </w:tc>
        <w:tc>
          <w:tcPr>
            <w:tcW w:w="2443" w:type="dxa"/>
          </w:tcPr>
          <w:p w14:paraId="5A40C5CF" w14:textId="77777777" w:rsidR="004B5BCA" w:rsidRPr="00916A46" w:rsidRDefault="004B5BCA" w:rsidP="0049047E">
            <w:pPr>
              <w:jc w:val="center"/>
              <w:outlineLvl w:val="0"/>
              <w:rPr>
                <w:szCs w:val="28"/>
              </w:rPr>
            </w:pPr>
            <w:r w:rsidRPr="00916A46">
              <w:rPr>
                <w:szCs w:val="28"/>
              </w:rPr>
              <w:t>2</w:t>
            </w:r>
          </w:p>
        </w:tc>
      </w:tr>
    </w:tbl>
    <w:p w14:paraId="25DFC741" w14:textId="77777777" w:rsidR="004B5BCA" w:rsidRPr="007D2B9B" w:rsidRDefault="004B5BCA" w:rsidP="004B5BCA">
      <w:pPr>
        <w:outlineLvl w:val="0"/>
        <w:rPr>
          <w:sz w:val="28"/>
          <w:szCs w:val="28"/>
        </w:rPr>
      </w:pPr>
      <w:r w:rsidRPr="007D2B9B">
        <w:rPr>
          <w:sz w:val="28"/>
          <w:szCs w:val="28"/>
        </w:rPr>
        <w:lastRenderedPageBreak/>
        <w:t>Максимальное количество баллов за всю письменную работу-54 балла.</w:t>
      </w:r>
    </w:p>
    <w:p w14:paraId="14EBDFC3" w14:textId="77777777" w:rsidR="004B5BCA" w:rsidRPr="007D2B9B" w:rsidRDefault="004B5BCA" w:rsidP="004B5BCA">
      <w:pPr>
        <w:pStyle w:val="Default"/>
        <w:rPr>
          <w:sz w:val="28"/>
          <w:szCs w:val="28"/>
        </w:rPr>
      </w:pPr>
      <w:r w:rsidRPr="007D2B9B">
        <w:rPr>
          <w:sz w:val="28"/>
          <w:szCs w:val="28"/>
        </w:rPr>
        <w:t>Оценка «5» (отлично) – 54 балла</w:t>
      </w:r>
    </w:p>
    <w:p w14:paraId="37F3E979" w14:textId="77777777" w:rsidR="004B5BCA" w:rsidRPr="007D2B9B" w:rsidRDefault="004B5BCA" w:rsidP="004B5BCA">
      <w:pPr>
        <w:pStyle w:val="Default"/>
        <w:rPr>
          <w:sz w:val="28"/>
          <w:szCs w:val="28"/>
        </w:rPr>
      </w:pPr>
      <w:r w:rsidRPr="007D2B9B">
        <w:rPr>
          <w:sz w:val="28"/>
          <w:szCs w:val="28"/>
        </w:rPr>
        <w:t>Оценка «4» (хорошо) – 51- 53- балла</w:t>
      </w:r>
    </w:p>
    <w:p w14:paraId="23509230" w14:textId="77777777" w:rsidR="004B5BCA" w:rsidRPr="007D2B9B" w:rsidRDefault="004B5BCA" w:rsidP="004B5BCA">
      <w:pPr>
        <w:pStyle w:val="Default"/>
        <w:rPr>
          <w:sz w:val="28"/>
          <w:szCs w:val="28"/>
        </w:rPr>
      </w:pPr>
    </w:p>
    <w:p w14:paraId="6504FCFF" w14:textId="77777777" w:rsidR="004B5BCA" w:rsidRPr="007D2B9B" w:rsidRDefault="004B5BCA" w:rsidP="004B5BCA">
      <w:pPr>
        <w:pStyle w:val="Default"/>
        <w:rPr>
          <w:sz w:val="28"/>
          <w:szCs w:val="28"/>
        </w:rPr>
      </w:pPr>
      <w:r w:rsidRPr="007D2B9B">
        <w:rPr>
          <w:sz w:val="28"/>
          <w:szCs w:val="28"/>
        </w:rPr>
        <w:t>Оценка «3» (удовлетворительно) – 44- 50 баллов</w:t>
      </w:r>
    </w:p>
    <w:p w14:paraId="0B6AC05F" w14:textId="77777777" w:rsidR="004B5BCA" w:rsidRPr="007D2B9B" w:rsidRDefault="004B5BCA" w:rsidP="004B5BCA">
      <w:pPr>
        <w:rPr>
          <w:b/>
          <w:sz w:val="28"/>
          <w:szCs w:val="28"/>
        </w:rPr>
      </w:pPr>
      <w:r w:rsidRPr="007D2B9B">
        <w:rPr>
          <w:sz w:val="28"/>
          <w:szCs w:val="28"/>
        </w:rPr>
        <w:t>Оценка «2» (неудовлетворительно) – менее 44 баллов</w:t>
      </w:r>
    </w:p>
    <w:p w14:paraId="1962A80C" w14:textId="77777777" w:rsidR="004B5BCA" w:rsidRPr="00916A46" w:rsidRDefault="004B5BCA" w:rsidP="004B5BCA">
      <w:pPr>
        <w:jc w:val="both"/>
        <w:rPr>
          <w:i/>
          <w:sz w:val="28"/>
          <w:szCs w:val="28"/>
        </w:rPr>
      </w:pPr>
      <w:r w:rsidRPr="00916A46">
        <w:rPr>
          <w:i/>
          <w:sz w:val="28"/>
          <w:szCs w:val="28"/>
          <w:lang w:val="en-US"/>
        </w:rPr>
        <w:t>III</w:t>
      </w:r>
      <w:r w:rsidRPr="00916A46">
        <w:rPr>
          <w:i/>
          <w:sz w:val="28"/>
          <w:szCs w:val="28"/>
        </w:rPr>
        <w:t xml:space="preserve"> в Ответы:</w:t>
      </w:r>
    </w:p>
    <w:p w14:paraId="78D59C4A" w14:textId="77777777" w:rsidR="004B5BCA" w:rsidRPr="007D2B9B" w:rsidRDefault="004B5BCA" w:rsidP="004B5BCA">
      <w:pPr>
        <w:spacing w:line="276" w:lineRule="auto"/>
        <w:jc w:val="center"/>
        <w:rPr>
          <w:b/>
          <w:sz w:val="28"/>
          <w:szCs w:val="28"/>
        </w:rPr>
      </w:pPr>
      <w:r>
        <w:rPr>
          <w:b/>
          <w:sz w:val="28"/>
          <w:szCs w:val="28"/>
        </w:rPr>
        <w:t>Вариант 1</w:t>
      </w:r>
    </w:p>
    <w:p w14:paraId="35D9AB1C" w14:textId="77777777" w:rsidR="004B5BCA" w:rsidRPr="007D2B9B" w:rsidRDefault="004B5BCA" w:rsidP="004B5BCA">
      <w:pPr>
        <w:spacing w:line="276" w:lineRule="auto"/>
        <w:rPr>
          <w:sz w:val="28"/>
          <w:szCs w:val="28"/>
        </w:rPr>
      </w:pPr>
      <w:r w:rsidRPr="007D2B9B">
        <w:rPr>
          <w:sz w:val="28"/>
          <w:szCs w:val="28"/>
          <w:u w:val="single"/>
        </w:rPr>
        <w:t>Задание №1</w:t>
      </w:r>
      <w:r w:rsidRPr="007D2B9B">
        <w:rPr>
          <w:sz w:val="28"/>
          <w:szCs w:val="28"/>
        </w:rPr>
        <w:t>.  Перепишите.  Расставьте ударение в словах.</w:t>
      </w:r>
    </w:p>
    <w:p w14:paraId="7A861E1F" w14:textId="77777777" w:rsidR="004B5BCA" w:rsidRPr="007D2B9B" w:rsidRDefault="004B5BCA" w:rsidP="004B5BCA">
      <w:pPr>
        <w:spacing w:line="276" w:lineRule="auto"/>
        <w:jc w:val="both"/>
        <w:rPr>
          <w:sz w:val="28"/>
          <w:szCs w:val="28"/>
        </w:rPr>
      </w:pPr>
      <w:r w:rsidRPr="007D2B9B">
        <w:rPr>
          <w:sz w:val="28"/>
          <w:szCs w:val="28"/>
        </w:rPr>
        <w:t>КАшлянуть, столЯр, шпрИцы, экспЕрт, оптОвый, нарОст, договОр, некролОг, недУг, облегчИть, свЕкла, жалюзИ, завсегдАтай, диспансЕр, сирОты, алкогОль, флюорогрАфия, медикамЕнты, бАнты, ступнИ.</w:t>
      </w:r>
    </w:p>
    <w:p w14:paraId="063E7A02" w14:textId="77777777" w:rsidR="004B5BCA" w:rsidRPr="007D2B9B" w:rsidRDefault="004B5BCA" w:rsidP="004B5BCA">
      <w:pPr>
        <w:spacing w:line="276" w:lineRule="auto"/>
        <w:jc w:val="both"/>
        <w:rPr>
          <w:sz w:val="28"/>
          <w:szCs w:val="28"/>
        </w:rPr>
      </w:pPr>
      <w:r w:rsidRPr="007D2B9B">
        <w:rPr>
          <w:sz w:val="28"/>
          <w:szCs w:val="28"/>
          <w:u w:val="single"/>
        </w:rPr>
        <w:t>Задание №2.</w:t>
      </w:r>
      <w:r w:rsidRPr="007D2B9B">
        <w:rPr>
          <w:sz w:val="28"/>
          <w:szCs w:val="28"/>
        </w:rPr>
        <w:t xml:space="preserve"> Отредактируйте предложения и запишите их.</w:t>
      </w:r>
    </w:p>
    <w:p w14:paraId="25DB6430" w14:textId="77777777" w:rsidR="004B5BCA" w:rsidRPr="007D2B9B" w:rsidRDefault="004B5BCA" w:rsidP="004B5BCA">
      <w:pPr>
        <w:spacing w:line="276" w:lineRule="auto"/>
        <w:jc w:val="both"/>
        <w:rPr>
          <w:sz w:val="28"/>
          <w:szCs w:val="28"/>
        </w:rPr>
      </w:pPr>
      <w:r w:rsidRPr="007D2B9B">
        <w:rPr>
          <w:sz w:val="28"/>
          <w:szCs w:val="28"/>
        </w:rPr>
        <w:t xml:space="preserve">1. За </w:t>
      </w:r>
      <w:r w:rsidRPr="007D2B9B">
        <w:rPr>
          <w:i/>
          <w:sz w:val="28"/>
          <w:szCs w:val="28"/>
        </w:rPr>
        <w:t>бестактное</w:t>
      </w:r>
      <w:r w:rsidRPr="007D2B9B">
        <w:rPr>
          <w:sz w:val="28"/>
          <w:szCs w:val="28"/>
        </w:rPr>
        <w:t xml:space="preserve"> поведение пассажиру сделали замечание.</w:t>
      </w:r>
    </w:p>
    <w:p w14:paraId="6C9F4786" w14:textId="77777777" w:rsidR="004B5BCA" w:rsidRPr="007D2B9B" w:rsidRDefault="004B5BCA" w:rsidP="004B5BCA">
      <w:pPr>
        <w:spacing w:line="276" w:lineRule="auto"/>
        <w:jc w:val="both"/>
        <w:rPr>
          <w:sz w:val="28"/>
          <w:szCs w:val="28"/>
        </w:rPr>
      </w:pPr>
      <w:r w:rsidRPr="007D2B9B">
        <w:rPr>
          <w:sz w:val="28"/>
          <w:szCs w:val="28"/>
        </w:rPr>
        <w:t xml:space="preserve">2. Анатомия </w:t>
      </w:r>
      <w:r w:rsidRPr="007D2B9B">
        <w:rPr>
          <w:i/>
          <w:sz w:val="28"/>
          <w:szCs w:val="28"/>
        </w:rPr>
        <w:t>играет</w:t>
      </w:r>
      <w:r w:rsidRPr="007D2B9B">
        <w:rPr>
          <w:sz w:val="28"/>
          <w:szCs w:val="28"/>
        </w:rPr>
        <w:t xml:space="preserve"> важную роль в подготовке будущего медицинского работника.</w:t>
      </w:r>
    </w:p>
    <w:p w14:paraId="3587C176" w14:textId="77777777" w:rsidR="004B5BCA" w:rsidRPr="007D2B9B" w:rsidRDefault="004B5BCA" w:rsidP="004B5BCA">
      <w:pPr>
        <w:spacing w:line="276" w:lineRule="auto"/>
        <w:jc w:val="both"/>
        <w:rPr>
          <w:sz w:val="28"/>
          <w:szCs w:val="28"/>
        </w:rPr>
      </w:pPr>
      <w:r w:rsidRPr="007D2B9B">
        <w:rPr>
          <w:sz w:val="28"/>
          <w:szCs w:val="28"/>
        </w:rPr>
        <w:t xml:space="preserve">3. Мой друг страдает </w:t>
      </w:r>
      <w:r w:rsidRPr="007D2B9B">
        <w:rPr>
          <w:i/>
          <w:sz w:val="28"/>
          <w:szCs w:val="28"/>
        </w:rPr>
        <w:t>клаустрофобией.</w:t>
      </w:r>
    </w:p>
    <w:p w14:paraId="3415A75B" w14:textId="77777777" w:rsidR="004B5BCA" w:rsidRPr="007D2B9B" w:rsidRDefault="004B5BCA" w:rsidP="004B5BCA">
      <w:pPr>
        <w:spacing w:line="276" w:lineRule="auto"/>
        <w:jc w:val="both"/>
        <w:rPr>
          <w:sz w:val="28"/>
          <w:szCs w:val="28"/>
        </w:rPr>
      </w:pPr>
      <w:r w:rsidRPr="007D2B9B">
        <w:rPr>
          <w:sz w:val="28"/>
          <w:szCs w:val="28"/>
        </w:rPr>
        <w:t xml:space="preserve">4. Больной попросил медицинскую сестру налить </w:t>
      </w:r>
      <w:r w:rsidRPr="007D2B9B">
        <w:rPr>
          <w:i/>
          <w:sz w:val="28"/>
          <w:szCs w:val="28"/>
        </w:rPr>
        <w:t>ему</w:t>
      </w:r>
      <w:r w:rsidRPr="007D2B9B">
        <w:rPr>
          <w:sz w:val="28"/>
          <w:szCs w:val="28"/>
        </w:rPr>
        <w:t xml:space="preserve"> воды.</w:t>
      </w:r>
    </w:p>
    <w:p w14:paraId="3DC21F95" w14:textId="77777777" w:rsidR="004B5BCA" w:rsidRPr="007D2B9B" w:rsidRDefault="004B5BCA" w:rsidP="004B5BCA">
      <w:pPr>
        <w:spacing w:line="276" w:lineRule="auto"/>
        <w:jc w:val="both"/>
        <w:rPr>
          <w:sz w:val="28"/>
          <w:szCs w:val="28"/>
        </w:rPr>
      </w:pPr>
      <w:r w:rsidRPr="007D2B9B">
        <w:rPr>
          <w:sz w:val="28"/>
          <w:szCs w:val="28"/>
        </w:rPr>
        <w:t xml:space="preserve">5. У Плюшкина крестьяне </w:t>
      </w:r>
      <w:r w:rsidRPr="007D2B9B">
        <w:rPr>
          <w:i/>
          <w:sz w:val="28"/>
          <w:szCs w:val="28"/>
        </w:rPr>
        <w:t>мрут</w:t>
      </w:r>
      <w:r w:rsidRPr="007D2B9B">
        <w:rPr>
          <w:sz w:val="28"/>
          <w:szCs w:val="28"/>
        </w:rPr>
        <w:t xml:space="preserve"> как мухи.</w:t>
      </w:r>
    </w:p>
    <w:p w14:paraId="5B426295" w14:textId="77777777" w:rsidR="004B5BCA" w:rsidRPr="007D2B9B" w:rsidRDefault="004B5BCA" w:rsidP="004B5BCA">
      <w:pPr>
        <w:spacing w:line="276" w:lineRule="auto"/>
        <w:jc w:val="both"/>
        <w:rPr>
          <w:sz w:val="28"/>
          <w:szCs w:val="28"/>
        </w:rPr>
      </w:pPr>
      <w:r w:rsidRPr="007D2B9B">
        <w:rPr>
          <w:sz w:val="28"/>
          <w:szCs w:val="28"/>
        </w:rPr>
        <w:t xml:space="preserve">6. По совету врача, больной </w:t>
      </w:r>
      <w:r w:rsidRPr="007D2B9B">
        <w:rPr>
          <w:i/>
          <w:sz w:val="28"/>
          <w:szCs w:val="28"/>
        </w:rPr>
        <w:t>полщет</w:t>
      </w:r>
      <w:r w:rsidRPr="007D2B9B">
        <w:rPr>
          <w:sz w:val="28"/>
          <w:szCs w:val="28"/>
        </w:rPr>
        <w:t xml:space="preserve"> горло раствором питьевой соды.</w:t>
      </w:r>
    </w:p>
    <w:p w14:paraId="1CCCC499" w14:textId="77777777" w:rsidR="004B5BCA" w:rsidRPr="007D2B9B" w:rsidRDefault="004B5BCA" w:rsidP="004B5BCA">
      <w:pPr>
        <w:spacing w:line="276" w:lineRule="auto"/>
        <w:jc w:val="both"/>
        <w:rPr>
          <w:sz w:val="28"/>
          <w:szCs w:val="28"/>
        </w:rPr>
      </w:pPr>
      <w:r w:rsidRPr="007D2B9B">
        <w:rPr>
          <w:sz w:val="28"/>
          <w:szCs w:val="28"/>
        </w:rPr>
        <w:t xml:space="preserve">7. К концу года эти сотрудники должны будут </w:t>
      </w:r>
      <w:r w:rsidRPr="007D2B9B">
        <w:rPr>
          <w:i/>
          <w:sz w:val="28"/>
          <w:szCs w:val="28"/>
        </w:rPr>
        <w:t>отчитаться за проделанную работу</w:t>
      </w:r>
      <w:r w:rsidRPr="007D2B9B">
        <w:rPr>
          <w:sz w:val="28"/>
          <w:szCs w:val="28"/>
        </w:rPr>
        <w:t>.</w:t>
      </w:r>
    </w:p>
    <w:p w14:paraId="769EEC95" w14:textId="77777777" w:rsidR="004B5BCA" w:rsidRPr="007D2B9B" w:rsidRDefault="004B5BCA" w:rsidP="004B5BCA">
      <w:pPr>
        <w:spacing w:line="276" w:lineRule="auto"/>
        <w:jc w:val="both"/>
        <w:rPr>
          <w:sz w:val="28"/>
          <w:szCs w:val="28"/>
        </w:rPr>
      </w:pPr>
      <w:r w:rsidRPr="007D2B9B">
        <w:rPr>
          <w:sz w:val="28"/>
          <w:szCs w:val="28"/>
        </w:rPr>
        <w:t xml:space="preserve">8. Огонь перекинулся на соседний дом, который вскоре был весь охвачен </w:t>
      </w:r>
      <w:r w:rsidRPr="007D2B9B">
        <w:rPr>
          <w:i/>
          <w:sz w:val="28"/>
          <w:szCs w:val="28"/>
        </w:rPr>
        <w:t>пламенем.</w:t>
      </w:r>
    </w:p>
    <w:p w14:paraId="49E70983" w14:textId="77777777" w:rsidR="004B5BCA" w:rsidRPr="007D2B9B" w:rsidRDefault="004B5BCA" w:rsidP="004B5BCA">
      <w:pPr>
        <w:spacing w:line="276" w:lineRule="auto"/>
        <w:jc w:val="both"/>
        <w:rPr>
          <w:sz w:val="28"/>
          <w:szCs w:val="28"/>
        </w:rPr>
      </w:pPr>
      <w:r w:rsidRPr="007D2B9B">
        <w:rPr>
          <w:sz w:val="28"/>
          <w:szCs w:val="28"/>
        </w:rPr>
        <w:t xml:space="preserve">9. Горнодобывающая промышленность является одной из </w:t>
      </w:r>
      <w:r w:rsidRPr="007D2B9B">
        <w:rPr>
          <w:i/>
          <w:sz w:val="28"/>
          <w:szCs w:val="28"/>
        </w:rPr>
        <w:t>самых</w:t>
      </w:r>
      <w:r w:rsidRPr="007D2B9B">
        <w:rPr>
          <w:sz w:val="28"/>
          <w:szCs w:val="28"/>
        </w:rPr>
        <w:t xml:space="preserve"> </w:t>
      </w:r>
      <w:r w:rsidRPr="007D2B9B">
        <w:rPr>
          <w:i/>
          <w:sz w:val="28"/>
          <w:szCs w:val="28"/>
        </w:rPr>
        <w:t>важных</w:t>
      </w:r>
      <w:r w:rsidRPr="007D2B9B">
        <w:rPr>
          <w:sz w:val="28"/>
          <w:szCs w:val="28"/>
        </w:rPr>
        <w:t xml:space="preserve"> отраслей народного хозяйства.</w:t>
      </w:r>
    </w:p>
    <w:p w14:paraId="3F64CA52" w14:textId="77777777" w:rsidR="004B5BCA" w:rsidRPr="007D2B9B" w:rsidRDefault="004B5BCA" w:rsidP="004B5BCA">
      <w:pPr>
        <w:spacing w:line="276" w:lineRule="auto"/>
        <w:jc w:val="both"/>
        <w:rPr>
          <w:i/>
          <w:sz w:val="28"/>
          <w:szCs w:val="28"/>
        </w:rPr>
      </w:pPr>
      <w:r w:rsidRPr="007D2B9B">
        <w:rPr>
          <w:sz w:val="28"/>
          <w:szCs w:val="28"/>
        </w:rPr>
        <w:t>10. На собрании группы обсуждались вопросы дисциплины и возможность</w:t>
      </w:r>
      <w:r w:rsidRPr="007D2B9B">
        <w:rPr>
          <w:i/>
          <w:sz w:val="28"/>
          <w:szCs w:val="28"/>
        </w:rPr>
        <w:t xml:space="preserve"> досрочной сдачи зачетов. </w:t>
      </w:r>
    </w:p>
    <w:p w14:paraId="18B27C91" w14:textId="77777777" w:rsidR="004B5BCA" w:rsidRPr="007D2B9B" w:rsidRDefault="004B5BCA" w:rsidP="004B5BCA">
      <w:pPr>
        <w:spacing w:line="276" w:lineRule="auto"/>
        <w:jc w:val="both"/>
        <w:rPr>
          <w:sz w:val="28"/>
          <w:szCs w:val="28"/>
        </w:rPr>
      </w:pPr>
      <w:r w:rsidRPr="007D2B9B">
        <w:rPr>
          <w:sz w:val="28"/>
          <w:szCs w:val="28"/>
          <w:u w:val="single"/>
        </w:rPr>
        <w:t>Задание №3.</w:t>
      </w:r>
      <w:r w:rsidRPr="007D2B9B">
        <w:rPr>
          <w:sz w:val="28"/>
          <w:szCs w:val="28"/>
        </w:rPr>
        <w:t xml:space="preserve">  Перепишите. Вставьте пропущенные буквы (если нужно) и раскройте скобки.</w:t>
      </w:r>
    </w:p>
    <w:p w14:paraId="126172D0" w14:textId="77777777" w:rsidR="004B5BCA" w:rsidRPr="007D2B9B" w:rsidRDefault="004B5BCA" w:rsidP="004B5BCA">
      <w:pPr>
        <w:spacing w:line="276" w:lineRule="auto"/>
        <w:jc w:val="both"/>
        <w:rPr>
          <w:sz w:val="28"/>
          <w:szCs w:val="28"/>
        </w:rPr>
      </w:pPr>
      <w:r w:rsidRPr="007D2B9B">
        <w:rPr>
          <w:sz w:val="28"/>
          <w:szCs w:val="28"/>
        </w:rPr>
        <w:t>Аппендицит, эвтаназия, гиперемия, ишемия, цианоз, диагностика, перитонит, бюллетень, пневмония, анемия, предынфарктный, билирубин, изжога, кардиология, перкуссия, сколиоз, двенадцатиперстная кишка, анорексия, эпикриз, астма.</w:t>
      </w:r>
    </w:p>
    <w:p w14:paraId="3F7E4884" w14:textId="77777777" w:rsidR="004B5BCA" w:rsidRPr="007D2B9B" w:rsidRDefault="004B5BCA" w:rsidP="004B5BCA">
      <w:pPr>
        <w:spacing w:line="276" w:lineRule="auto"/>
        <w:jc w:val="both"/>
        <w:rPr>
          <w:sz w:val="28"/>
          <w:szCs w:val="28"/>
        </w:rPr>
      </w:pPr>
      <w:r w:rsidRPr="007D2B9B">
        <w:rPr>
          <w:sz w:val="28"/>
          <w:szCs w:val="28"/>
          <w:u w:val="single"/>
        </w:rPr>
        <w:t>Задание №4.</w:t>
      </w:r>
      <w:r w:rsidRPr="007D2B9B">
        <w:rPr>
          <w:b/>
          <w:sz w:val="28"/>
          <w:szCs w:val="28"/>
        </w:rPr>
        <w:t xml:space="preserve"> </w:t>
      </w:r>
      <w:r w:rsidRPr="007D2B9B">
        <w:rPr>
          <w:sz w:val="28"/>
          <w:szCs w:val="28"/>
        </w:rPr>
        <w:t xml:space="preserve">Объясните, как вы понимаете смысл высказывание Сухомлинского В.А. </w:t>
      </w:r>
    </w:p>
    <w:p w14:paraId="6AB0B735" w14:textId="77777777" w:rsidR="004B5BCA" w:rsidRPr="007D2B9B" w:rsidRDefault="004B5BCA" w:rsidP="004B5BCA">
      <w:pPr>
        <w:spacing w:line="276" w:lineRule="auto"/>
        <w:jc w:val="both"/>
        <w:rPr>
          <w:sz w:val="28"/>
          <w:szCs w:val="28"/>
        </w:rPr>
      </w:pPr>
      <w:r w:rsidRPr="007D2B9B">
        <w:rPr>
          <w:sz w:val="28"/>
          <w:szCs w:val="28"/>
        </w:rPr>
        <w:t>«Речевая культура человека-зеркало его духовной жизни»? Прав ли педагог? Обоснуйте свою точку зрения.</w:t>
      </w:r>
    </w:p>
    <w:p w14:paraId="1871627E" w14:textId="77777777" w:rsidR="004B5BCA" w:rsidRPr="007D2B9B" w:rsidRDefault="004B5BCA" w:rsidP="004B5BCA">
      <w:pPr>
        <w:spacing w:line="276" w:lineRule="auto"/>
        <w:jc w:val="center"/>
        <w:rPr>
          <w:b/>
          <w:sz w:val="28"/>
          <w:szCs w:val="28"/>
        </w:rPr>
      </w:pPr>
      <w:r>
        <w:rPr>
          <w:b/>
          <w:sz w:val="28"/>
          <w:szCs w:val="28"/>
        </w:rPr>
        <w:t>Вариант 2</w:t>
      </w:r>
    </w:p>
    <w:p w14:paraId="50DC4760" w14:textId="77777777" w:rsidR="004B5BCA" w:rsidRPr="007D2B9B" w:rsidRDefault="004B5BCA" w:rsidP="004B5BCA">
      <w:pPr>
        <w:spacing w:line="276" w:lineRule="auto"/>
        <w:jc w:val="both"/>
        <w:rPr>
          <w:sz w:val="28"/>
          <w:szCs w:val="28"/>
        </w:rPr>
      </w:pPr>
      <w:r w:rsidRPr="007D2B9B">
        <w:rPr>
          <w:sz w:val="28"/>
          <w:szCs w:val="28"/>
          <w:u w:val="single"/>
        </w:rPr>
        <w:lastRenderedPageBreak/>
        <w:t>Задание №1.</w:t>
      </w:r>
      <w:r w:rsidRPr="007D2B9B">
        <w:rPr>
          <w:sz w:val="28"/>
          <w:szCs w:val="28"/>
        </w:rPr>
        <w:t xml:space="preserve">  Перепишите.  Расставьте ударение в словах.</w:t>
      </w:r>
    </w:p>
    <w:p w14:paraId="2DAB1248" w14:textId="77777777" w:rsidR="004B5BCA" w:rsidRPr="007D2B9B" w:rsidRDefault="004B5BCA" w:rsidP="004B5BCA">
      <w:pPr>
        <w:spacing w:line="276" w:lineRule="auto"/>
        <w:jc w:val="both"/>
        <w:rPr>
          <w:sz w:val="28"/>
          <w:szCs w:val="28"/>
        </w:rPr>
      </w:pPr>
      <w:r>
        <w:rPr>
          <w:sz w:val="28"/>
          <w:szCs w:val="28"/>
        </w:rPr>
        <w:t xml:space="preserve">ДосУг, каталОг, </w:t>
      </w:r>
      <w:r w:rsidRPr="007D2B9B">
        <w:rPr>
          <w:sz w:val="28"/>
          <w:szCs w:val="28"/>
        </w:rPr>
        <w:t>кАшлянуть, баловАть, шпрИцы, ходАтайствовать, нарОст, умеЕший, некролОг, недУг, обеспЕчение, квартАл, нефтепровОд, придАное,  диспансЕр, премировАть, флюорогАафия, медикамЕнты, углубИть, ступнИ.</w:t>
      </w:r>
    </w:p>
    <w:p w14:paraId="16E916EC" w14:textId="77777777" w:rsidR="004B5BCA" w:rsidRPr="007D2B9B" w:rsidRDefault="004B5BCA" w:rsidP="004B5BCA">
      <w:pPr>
        <w:spacing w:line="276" w:lineRule="auto"/>
        <w:jc w:val="both"/>
        <w:rPr>
          <w:sz w:val="28"/>
          <w:szCs w:val="28"/>
        </w:rPr>
      </w:pPr>
      <w:r w:rsidRPr="007D2B9B">
        <w:rPr>
          <w:sz w:val="28"/>
          <w:szCs w:val="28"/>
          <w:u w:val="single"/>
        </w:rPr>
        <w:t>Задание №2.</w:t>
      </w:r>
      <w:r w:rsidRPr="007D2B9B">
        <w:rPr>
          <w:sz w:val="28"/>
          <w:szCs w:val="28"/>
        </w:rPr>
        <w:t xml:space="preserve"> Отредактируйте предложения и запишите их.</w:t>
      </w:r>
    </w:p>
    <w:p w14:paraId="07210925" w14:textId="77777777" w:rsidR="004B5BCA" w:rsidRPr="007D2B9B" w:rsidRDefault="004B5BCA" w:rsidP="004B5BCA">
      <w:pPr>
        <w:spacing w:line="276" w:lineRule="auto"/>
        <w:jc w:val="both"/>
        <w:rPr>
          <w:sz w:val="28"/>
          <w:szCs w:val="28"/>
        </w:rPr>
      </w:pPr>
      <w:r w:rsidRPr="007D2B9B">
        <w:rPr>
          <w:sz w:val="28"/>
          <w:szCs w:val="28"/>
        </w:rPr>
        <w:t xml:space="preserve">1. Глубина </w:t>
      </w:r>
      <w:r w:rsidRPr="007D2B9B">
        <w:rPr>
          <w:i/>
          <w:sz w:val="28"/>
          <w:szCs w:val="28"/>
        </w:rPr>
        <w:t>дремучего</w:t>
      </w:r>
      <w:r w:rsidRPr="007D2B9B">
        <w:rPr>
          <w:sz w:val="28"/>
          <w:szCs w:val="28"/>
        </w:rPr>
        <w:t xml:space="preserve"> леса пугала детей, которые в темноте потеряли дорогу.</w:t>
      </w:r>
    </w:p>
    <w:p w14:paraId="196886C4" w14:textId="77777777" w:rsidR="004B5BCA" w:rsidRPr="007D2B9B" w:rsidRDefault="004B5BCA" w:rsidP="004B5BCA">
      <w:pPr>
        <w:spacing w:line="276" w:lineRule="auto"/>
        <w:jc w:val="both"/>
        <w:rPr>
          <w:sz w:val="28"/>
          <w:szCs w:val="28"/>
        </w:rPr>
      </w:pPr>
      <w:r w:rsidRPr="007D2B9B">
        <w:rPr>
          <w:sz w:val="28"/>
          <w:szCs w:val="28"/>
        </w:rPr>
        <w:t xml:space="preserve">2. Рядом с торговым центром </w:t>
      </w:r>
      <w:r w:rsidRPr="007D2B9B">
        <w:rPr>
          <w:i/>
          <w:sz w:val="28"/>
          <w:szCs w:val="28"/>
        </w:rPr>
        <w:t xml:space="preserve">открыто </w:t>
      </w:r>
      <w:r w:rsidRPr="007D2B9B">
        <w:rPr>
          <w:sz w:val="28"/>
          <w:szCs w:val="28"/>
        </w:rPr>
        <w:t>кафе-столовая.</w:t>
      </w:r>
    </w:p>
    <w:p w14:paraId="5A06DB21" w14:textId="77777777" w:rsidR="004B5BCA" w:rsidRPr="007D2B9B" w:rsidRDefault="004B5BCA" w:rsidP="004B5BCA">
      <w:pPr>
        <w:spacing w:line="276" w:lineRule="auto"/>
        <w:jc w:val="both"/>
        <w:rPr>
          <w:sz w:val="28"/>
          <w:szCs w:val="28"/>
        </w:rPr>
      </w:pPr>
      <w:r w:rsidRPr="007D2B9B">
        <w:rPr>
          <w:sz w:val="28"/>
          <w:szCs w:val="28"/>
        </w:rPr>
        <w:t xml:space="preserve">3. Сзади </w:t>
      </w:r>
      <w:r w:rsidRPr="007D2B9B">
        <w:rPr>
          <w:i/>
          <w:sz w:val="28"/>
          <w:szCs w:val="28"/>
        </w:rPr>
        <w:t>него</w:t>
      </w:r>
      <w:r w:rsidRPr="007D2B9B">
        <w:rPr>
          <w:sz w:val="28"/>
          <w:szCs w:val="28"/>
        </w:rPr>
        <w:t xml:space="preserve"> шла нагруженная вещами телега.</w:t>
      </w:r>
    </w:p>
    <w:p w14:paraId="5411573B" w14:textId="77777777" w:rsidR="004B5BCA" w:rsidRPr="007D2B9B" w:rsidRDefault="004B5BCA" w:rsidP="004B5BCA">
      <w:pPr>
        <w:spacing w:line="276" w:lineRule="auto"/>
        <w:jc w:val="both"/>
        <w:rPr>
          <w:sz w:val="28"/>
          <w:szCs w:val="28"/>
        </w:rPr>
      </w:pPr>
      <w:r w:rsidRPr="007D2B9B">
        <w:rPr>
          <w:sz w:val="28"/>
          <w:szCs w:val="28"/>
        </w:rPr>
        <w:t xml:space="preserve">4. «Песня о Буревестнике» </w:t>
      </w:r>
      <w:r w:rsidRPr="007D2B9B">
        <w:rPr>
          <w:i/>
          <w:sz w:val="28"/>
          <w:szCs w:val="28"/>
        </w:rPr>
        <w:t xml:space="preserve">имела </w:t>
      </w:r>
      <w:r w:rsidRPr="007D2B9B">
        <w:rPr>
          <w:sz w:val="28"/>
          <w:szCs w:val="28"/>
        </w:rPr>
        <w:t>большое революционное значение.</w:t>
      </w:r>
    </w:p>
    <w:p w14:paraId="384C4EE5" w14:textId="77777777" w:rsidR="004B5BCA" w:rsidRPr="007D2B9B" w:rsidRDefault="004B5BCA" w:rsidP="004B5BCA">
      <w:pPr>
        <w:spacing w:line="276" w:lineRule="auto"/>
        <w:jc w:val="both"/>
        <w:rPr>
          <w:sz w:val="28"/>
          <w:szCs w:val="28"/>
        </w:rPr>
      </w:pPr>
      <w:r w:rsidRPr="007D2B9B">
        <w:rPr>
          <w:sz w:val="28"/>
          <w:szCs w:val="28"/>
        </w:rPr>
        <w:t xml:space="preserve">5. Если так будет продолжаться, я </w:t>
      </w:r>
      <w:r w:rsidRPr="007D2B9B">
        <w:rPr>
          <w:i/>
          <w:sz w:val="28"/>
          <w:szCs w:val="28"/>
        </w:rPr>
        <w:t>могу очутиться</w:t>
      </w:r>
      <w:r w:rsidRPr="007D2B9B">
        <w:rPr>
          <w:sz w:val="28"/>
          <w:szCs w:val="28"/>
        </w:rPr>
        <w:t xml:space="preserve"> в затруднительном положении.</w:t>
      </w:r>
    </w:p>
    <w:p w14:paraId="627B8693" w14:textId="77777777" w:rsidR="004B5BCA" w:rsidRPr="007D2B9B" w:rsidRDefault="004B5BCA" w:rsidP="004B5BCA">
      <w:pPr>
        <w:spacing w:line="276" w:lineRule="auto"/>
        <w:jc w:val="both"/>
        <w:rPr>
          <w:sz w:val="28"/>
          <w:szCs w:val="28"/>
        </w:rPr>
      </w:pPr>
      <w:r w:rsidRPr="007D2B9B">
        <w:rPr>
          <w:sz w:val="28"/>
          <w:szCs w:val="28"/>
        </w:rPr>
        <w:t xml:space="preserve">6. Председатель собрания </w:t>
      </w:r>
      <w:r w:rsidRPr="007D2B9B">
        <w:rPr>
          <w:i/>
          <w:sz w:val="28"/>
          <w:szCs w:val="28"/>
        </w:rPr>
        <w:t xml:space="preserve">предоставил </w:t>
      </w:r>
      <w:r w:rsidRPr="007D2B9B">
        <w:rPr>
          <w:sz w:val="28"/>
          <w:szCs w:val="28"/>
        </w:rPr>
        <w:t>слово докладчику.</w:t>
      </w:r>
    </w:p>
    <w:p w14:paraId="37E69802" w14:textId="77777777" w:rsidR="004B5BCA" w:rsidRPr="007D2B9B" w:rsidRDefault="004B5BCA" w:rsidP="004B5BCA">
      <w:pPr>
        <w:spacing w:line="276" w:lineRule="auto"/>
        <w:jc w:val="both"/>
        <w:rPr>
          <w:sz w:val="28"/>
          <w:szCs w:val="28"/>
        </w:rPr>
      </w:pPr>
      <w:r w:rsidRPr="007D2B9B">
        <w:rPr>
          <w:sz w:val="28"/>
          <w:szCs w:val="28"/>
        </w:rPr>
        <w:t>7</w:t>
      </w:r>
      <w:r>
        <w:rPr>
          <w:i/>
          <w:sz w:val="28"/>
          <w:szCs w:val="28"/>
        </w:rPr>
        <w:t xml:space="preserve">.  При использовании </w:t>
      </w:r>
      <w:r w:rsidRPr="007D2B9B">
        <w:rPr>
          <w:i/>
          <w:sz w:val="28"/>
          <w:szCs w:val="28"/>
        </w:rPr>
        <w:t>калькулятора</w:t>
      </w:r>
      <w:r w:rsidRPr="007D2B9B">
        <w:rPr>
          <w:sz w:val="28"/>
          <w:szCs w:val="28"/>
        </w:rPr>
        <w:t xml:space="preserve"> расчет производится быстро и легко.</w:t>
      </w:r>
    </w:p>
    <w:p w14:paraId="24626011" w14:textId="77777777" w:rsidR="004B5BCA" w:rsidRPr="007D2B9B" w:rsidRDefault="004B5BCA" w:rsidP="004B5BCA">
      <w:pPr>
        <w:spacing w:line="276" w:lineRule="auto"/>
        <w:jc w:val="both"/>
        <w:rPr>
          <w:i/>
          <w:sz w:val="28"/>
          <w:szCs w:val="28"/>
        </w:rPr>
      </w:pPr>
      <w:r w:rsidRPr="007D2B9B">
        <w:rPr>
          <w:sz w:val="28"/>
          <w:szCs w:val="28"/>
        </w:rPr>
        <w:t xml:space="preserve">8. Мать сильно </w:t>
      </w:r>
      <w:r w:rsidRPr="007D2B9B">
        <w:rPr>
          <w:i/>
          <w:sz w:val="28"/>
          <w:szCs w:val="28"/>
        </w:rPr>
        <w:t>беспокоилась о сыне.</w:t>
      </w:r>
    </w:p>
    <w:p w14:paraId="6D0C2FC2" w14:textId="77777777" w:rsidR="004B5BCA" w:rsidRPr="007D2B9B" w:rsidRDefault="004B5BCA" w:rsidP="004B5BCA">
      <w:pPr>
        <w:spacing w:line="276" w:lineRule="auto"/>
        <w:jc w:val="both"/>
        <w:rPr>
          <w:sz w:val="28"/>
          <w:szCs w:val="28"/>
        </w:rPr>
      </w:pPr>
      <w:r w:rsidRPr="007D2B9B">
        <w:rPr>
          <w:sz w:val="28"/>
          <w:szCs w:val="28"/>
        </w:rPr>
        <w:t xml:space="preserve">9. Чувство Вакулы должно было пройти через </w:t>
      </w:r>
      <w:r w:rsidRPr="007D2B9B">
        <w:rPr>
          <w:i/>
          <w:sz w:val="28"/>
          <w:szCs w:val="28"/>
        </w:rPr>
        <w:t xml:space="preserve">испытания </w:t>
      </w:r>
      <w:r w:rsidRPr="007D2B9B">
        <w:rPr>
          <w:sz w:val="28"/>
          <w:szCs w:val="28"/>
        </w:rPr>
        <w:t>Оксаны.</w:t>
      </w:r>
    </w:p>
    <w:p w14:paraId="07911F8A" w14:textId="77777777" w:rsidR="004B5BCA" w:rsidRPr="007D2B9B" w:rsidRDefault="004B5BCA" w:rsidP="004B5BCA">
      <w:pPr>
        <w:spacing w:line="276" w:lineRule="auto"/>
        <w:jc w:val="both"/>
        <w:rPr>
          <w:sz w:val="28"/>
          <w:szCs w:val="28"/>
        </w:rPr>
      </w:pPr>
      <w:r w:rsidRPr="007D2B9B">
        <w:rPr>
          <w:sz w:val="28"/>
          <w:szCs w:val="28"/>
        </w:rPr>
        <w:t xml:space="preserve">10. Трое юношей и </w:t>
      </w:r>
      <w:r w:rsidRPr="007D2B9B">
        <w:rPr>
          <w:i/>
          <w:sz w:val="28"/>
          <w:szCs w:val="28"/>
        </w:rPr>
        <w:t>три девушки</w:t>
      </w:r>
      <w:r w:rsidRPr="007D2B9B">
        <w:rPr>
          <w:sz w:val="28"/>
          <w:szCs w:val="28"/>
        </w:rPr>
        <w:t xml:space="preserve"> исполняли красивый танец.</w:t>
      </w:r>
    </w:p>
    <w:p w14:paraId="6573A08F" w14:textId="77777777" w:rsidR="004B5BCA" w:rsidRPr="007D2B9B" w:rsidRDefault="004B5BCA" w:rsidP="004B5BCA">
      <w:pPr>
        <w:spacing w:line="276" w:lineRule="auto"/>
        <w:jc w:val="both"/>
        <w:rPr>
          <w:sz w:val="28"/>
          <w:szCs w:val="28"/>
        </w:rPr>
      </w:pPr>
      <w:r w:rsidRPr="007D2B9B">
        <w:rPr>
          <w:sz w:val="28"/>
          <w:szCs w:val="28"/>
          <w:u w:val="single"/>
        </w:rPr>
        <w:t>Задание №3.</w:t>
      </w:r>
      <w:r w:rsidRPr="007D2B9B">
        <w:rPr>
          <w:sz w:val="28"/>
          <w:szCs w:val="28"/>
        </w:rPr>
        <w:t xml:space="preserve">  Перепишите. Вставьте пропущенные буквы (если нужно) и раскройте скобки.</w:t>
      </w:r>
    </w:p>
    <w:p w14:paraId="1FE38D54" w14:textId="77777777" w:rsidR="004B5BCA" w:rsidRPr="007D2B9B" w:rsidRDefault="004B5BCA" w:rsidP="004B5BCA">
      <w:pPr>
        <w:spacing w:line="276" w:lineRule="auto"/>
        <w:jc w:val="both"/>
        <w:rPr>
          <w:sz w:val="28"/>
          <w:szCs w:val="28"/>
        </w:rPr>
      </w:pPr>
      <w:r>
        <w:rPr>
          <w:sz w:val="28"/>
          <w:szCs w:val="28"/>
        </w:rPr>
        <w:t xml:space="preserve">Сердечно- сосудистая система, </w:t>
      </w:r>
      <w:r w:rsidRPr="007D2B9B">
        <w:rPr>
          <w:sz w:val="28"/>
          <w:szCs w:val="28"/>
        </w:rPr>
        <w:t>эвтаназия, гемолиз, биопсия, онкология, гиперемия, ишемия, цианоз, диагностика, перитонит, пневмония, анемия, билирубин, коллапс, кардиология, перкуссия, сколиоз, анорексия, эпикриз, мегалобласт.</w:t>
      </w:r>
    </w:p>
    <w:p w14:paraId="77B1A142" w14:textId="77777777" w:rsidR="004B5BCA" w:rsidRPr="007D2B9B" w:rsidRDefault="004B5BCA" w:rsidP="004B5BCA">
      <w:pPr>
        <w:spacing w:line="276" w:lineRule="auto"/>
        <w:jc w:val="both"/>
        <w:rPr>
          <w:sz w:val="28"/>
          <w:szCs w:val="28"/>
        </w:rPr>
      </w:pPr>
      <w:r w:rsidRPr="007D2B9B">
        <w:rPr>
          <w:sz w:val="28"/>
          <w:szCs w:val="28"/>
          <w:u w:val="single"/>
        </w:rPr>
        <w:t xml:space="preserve">Задание №4. </w:t>
      </w:r>
      <w:r w:rsidRPr="007D2B9B">
        <w:rPr>
          <w:sz w:val="28"/>
          <w:szCs w:val="28"/>
        </w:rPr>
        <w:t xml:space="preserve">  Объясните, как вы понимаете смысл высказывания А.П. Чехова «Для интеллигентного человека дурно говорить должно считаться таким же неприличием, как не уметь читать и писать»? Прав ли писатель? Обоснуйте свою точку зрения.</w:t>
      </w:r>
    </w:p>
    <w:p w14:paraId="748467B2" w14:textId="77777777" w:rsidR="004B5BCA" w:rsidRPr="007D2B9B" w:rsidRDefault="004B5BCA" w:rsidP="004B5BCA">
      <w:pPr>
        <w:spacing w:line="276" w:lineRule="auto"/>
        <w:jc w:val="center"/>
        <w:rPr>
          <w:b/>
          <w:sz w:val="28"/>
          <w:szCs w:val="28"/>
        </w:rPr>
      </w:pPr>
      <w:r>
        <w:rPr>
          <w:b/>
          <w:sz w:val="28"/>
          <w:szCs w:val="28"/>
        </w:rPr>
        <w:t>Вариант 3</w:t>
      </w:r>
    </w:p>
    <w:p w14:paraId="168B0849" w14:textId="77777777" w:rsidR="004B5BCA" w:rsidRPr="007D2B9B" w:rsidRDefault="004B5BCA" w:rsidP="004B5BCA">
      <w:pPr>
        <w:spacing w:line="276" w:lineRule="auto"/>
        <w:jc w:val="both"/>
        <w:rPr>
          <w:sz w:val="28"/>
          <w:szCs w:val="28"/>
        </w:rPr>
      </w:pPr>
      <w:r w:rsidRPr="007D2B9B">
        <w:rPr>
          <w:sz w:val="28"/>
          <w:szCs w:val="28"/>
          <w:u w:val="single"/>
        </w:rPr>
        <w:t>Задание №1.</w:t>
      </w:r>
      <w:r w:rsidRPr="007D2B9B">
        <w:rPr>
          <w:sz w:val="28"/>
          <w:szCs w:val="28"/>
        </w:rPr>
        <w:t xml:space="preserve">  Перепишите.  Расставьте ударение в словах.</w:t>
      </w:r>
    </w:p>
    <w:p w14:paraId="6EC98C4B" w14:textId="77777777" w:rsidR="004B5BCA" w:rsidRPr="007D2B9B" w:rsidRDefault="004B5BCA" w:rsidP="004B5BCA">
      <w:pPr>
        <w:spacing w:line="276" w:lineRule="auto"/>
        <w:jc w:val="both"/>
        <w:outlineLvl w:val="0"/>
        <w:rPr>
          <w:iCs/>
          <w:color w:val="000000"/>
          <w:spacing w:val="10"/>
          <w:sz w:val="28"/>
          <w:szCs w:val="28"/>
        </w:rPr>
      </w:pPr>
      <w:r w:rsidRPr="007D2B9B">
        <w:rPr>
          <w:iCs/>
          <w:color w:val="000000"/>
          <w:spacing w:val="10"/>
          <w:sz w:val="28"/>
          <w:szCs w:val="28"/>
        </w:rPr>
        <w:t>ЗакУпорка, звонИшь, знАчимость, избалОванный, Иконопись, инАче, Искра, каталОг, каучУк, кАшлянуть, квартАл, киломЕтр, кладовАя, коллАпс, кОмпас, красИвее, кремЕнь, кулинарИя, завИдно, завсегдАтай.</w:t>
      </w:r>
    </w:p>
    <w:p w14:paraId="451806CB" w14:textId="77777777" w:rsidR="004B5BCA" w:rsidRPr="007D2B9B" w:rsidRDefault="004B5BCA" w:rsidP="004B5BCA">
      <w:pPr>
        <w:spacing w:line="276" w:lineRule="auto"/>
        <w:jc w:val="both"/>
        <w:rPr>
          <w:sz w:val="28"/>
          <w:szCs w:val="28"/>
        </w:rPr>
      </w:pPr>
      <w:r w:rsidRPr="007D2B9B">
        <w:rPr>
          <w:sz w:val="28"/>
          <w:szCs w:val="28"/>
          <w:u w:val="single"/>
        </w:rPr>
        <w:t>Задание №2.</w:t>
      </w:r>
      <w:r w:rsidRPr="007D2B9B">
        <w:rPr>
          <w:sz w:val="28"/>
          <w:szCs w:val="28"/>
        </w:rPr>
        <w:t xml:space="preserve"> Отредактируйте предложения и запишите их.</w:t>
      </w:r>
    </w:p>
    <w:p w14:paraId="45C962CD" w14:textId="77777777" w:rsidR="004B5BCA" w:rsidRPr="007D2B9B" w:rsidRDefault="004B5BCA" w:rsidP="004B5BCA">
      <w:pPr>
        <w:spacing w:line="276" w:lineRule="auto"/>
        <w:jc w:val="both"/>
        <w:rPr>
          <w:sz w:val="28"/>
          <w:szCs w:val="28"/>
        </w:rPr>
      </w:pPr>
      <w:r w:rsidRPr="007D2B9B">
        <w:rPr>
          <w:sz w:val="28"/>
          <w:szCs w:val="28"/>
        </w:rPr>
        <w:t xml:space="preserve">1. Председатель собрания </w:t>
      </w:r>
      <w:r w:rsidRPr="007D2B9B">
        <w:rPr>
          <w:i/>
          <w:sz w:val="28"/>
          <w:szCs w:val="28"/>
        </w:rPr>
        <w:t>предоставил</w:t>
      </w:r>
      <w:r w:rsidRPr="007D2B9B">
        <w:rPr>
          <w:sz w:val="28"/>
          <w:szCs w:val="28"/>
        </w:rPr>
        <w:t xml:space="preserve"> слово докладчику.</w:t>
      </w:r>
    </w:p>
    <w:p w14:paraId="59E03022" w14:textId="77777777" w:rsidR="004B5BCA" w:rsidRPr="007D2B9B" w:rsidRDefault="004B5BCA" w:rsidP="004B5BCA">
      <w:pPr>
        <w:spacing w:line="276" w:lineRule="auto"/>
        <w:jc w:val="both"/>
        <w:rPr>
          <w:sz w:val="28"/>
          <w:szCs w:val="28"/>
        </w:rPr>
      </w:pPr>
      <w:r w:rsidRPr="007D2B9B">
        <w:rPr>
          <w:sz w:val="28"/>
          <w:szCs w:val="28"/>
        </w:rPr>
        <w:t xml:space="preserve">2. </w:t>
      </w:r>
      <w:r w:rsidRPr="007D2B9B">
        <w:rPr>
          <w:i/>
          <w:sz w:val="28"/>
          <w:szCs w:val="28"/>
        </w:rPr>
        <w:t>При использовании калькулятора</w:t>
      </w:r>
      <w:r w:rsidRPr="007D2B9B">
        <w:rPr>
          <w:sz w:val="28"/>
          <w:szCs w:val="28"/>
        </w:rPr>
        <w:t xml:space="preserve"> расчет производится быстро и легко.</w:t>
      </w:r>
    </w:p>
    <w:p w14:paraId="08A36424" w14:textId="77777777" w:rsidR="004B5BCA" w:rsidRPr="007D2B9B" w:rsidRDefault="004B5BCA" w:rsidP="004B5BCA">
      <w:pPr>
        <w:spacing w:line="276" w:lineRule="auto"/>
        <w:jc w:val="both"/>
        <w:rPr>
          <w:sz w:val="28"/>
          <w:szCs w:val="28"/>
        </w:rPr>
      </w:pPr>
      <w:r w:rsidRPr="007D2B9B">
        <w:rPr>
          <w:sz w:val="28"/>
          <w:szCs w:val="28"/>
        </w:rPr>
        <w:t xml:space="preserve">3. Мать сильно </w:t>
      </w:r>
      <w:r w:rsidRPr="007D2B9B">
        <w:rPr>
          <w:i/>
          <w:sz w:val="28"/>
          <w:szCs w:val="28"/>
        </w:rPr>
        <w:t>беспокоилась о</w:t>
      </w:r>
      <w:r w:rsidRPr="007D2B9B">
        <w:rPr>
          <w:sz w:val="28"/>
          <w:szCs w:val="28"/>
        </w:rPr>
        <w:t xml:space="preserve"> сыне.</w:t>
      </w:r>
    </w:p>
    <w:p w14:paraId="7F45801B" w14:textId="77777777" w:rsidR="004B5BCA" w:rsidRPr="007D2B9B" w:rsidRDefault="004B5BCA" w:rsidP="004B5BCA">
      <w:pPr>
        <w:spacing w:line="276" w:lineRule="auto"/>
        <w:jc w:val="both"/>
        <w:rPr>
          <w:sz w:val="28"/>
          <w:szCs w:val="28"/>
        </w:rPr>
      </w:pPr>
      <w:r w:rsidRPr="007D2B9B">
        <w:rPr>
          <w:sz w:val="28"/>
          <w:szCs w:val="28"/>
        </w:rPr>
        <w:t xml:space="preserve">4. Чувство Вакулы должно было пройти через </w:t>
      </w:r>
      <w:r w:rsidRPr="007D2B9B">
        <w:rPr>
          <w:i/>
          <w:sz w:val="28"/>
          <w:szCs w:val="28"/>
        </w:rPr>
        <w:t xml:space="preserve">испытания </w:t>
      </w:r>
      <w:r w:rsidRPr="007D2B9B">
        <w:rPr>
          <w:sz w:val="28"/>
          <w:szCs w:val="28"/>
        </w:rPr>
        <w:t>Оксаны.</w:t>
      </w:r>
    </w:p>
    <w:p w14:paraId="28509381" w14:textId="77777777" w:rsidR="004B5BCA" w:rsidRPr="007D2B9B" w:rsidRDefault="004B5BCA" w:rsidP="004B5BCA">
      <w:pPr>
        <w:spacing w:line="276" w:lineRule="auto"/>
        <w:jc w:val="both"/>
        <w:rPr>
          <w:sz w:val="28"/>
          <w:szCs w:val="28"/>
        </w:rPr>
      </w:pPr>
      <w:r w:rsidRPr="007D2B9B">
        <w:rPr>
          <w:sz w:val="28"/>
          <w:szCs w:val="28"/>
        </w:rPr>
        <w:lastRenderedPageBreak/>
        <w:t xml:space="preserve">5. Трое юношей и </w:t>
      </w:r>
      <w:r w:rsidRPr="007D2B9B">
        <w:rPr>
          <w:i/>
          <w:sz w:val="28"/>
          <w:szCs w:val="28"/>
        </w:rPr>
        <w:t>три девушки</w:t>
      </w:r>
      <w:r w:rsidRPr="007D2B9B">
        <w:rPr>
          <w:sz w:val="28"/>
          <w:szCs w:val="28"/>
        </w:rPr>
        <w:t xml:space="preserve"> исполняли красивый танец.</w:t>
      </w:r>
    </w:p>
    <w:p w14:paraId="363793E8" w14:textId="77777777" w:rsidR="004B5BCA" w:rsidRPr="007D2B9B" w:rsidRDefault="004B5BCA" w:rsidP="004B5BCA">
      <w:pPr>
        <w:spacing w:line="276" w:lineRule="auto"/>
        <w:jc w:val="both"/>
        <w:rPr>
          <w:sz w:val="28"/>
          <w:szCs w:val="28"/>
        </w:rPr>
      </w:pPr>
      <w:r w:rsidRPr="007D2B9B">
        <w:rPr>
          <w:sz w:val="28"/>
          <w:szCs w:val="28"/>
        </w:rPr>
        <w:t xml:space="preserve">6. За </w:t>
      </w:r>
      <w:r w:rsidRPr="007D2B9B">
        <w:rPr>
          <w:i/>
          <w:sz w:val="28"/>
          <w:szCs w:val="28"/>
        </w:rPr>
        <w:t>бестактное</w:t>
      </w:r>
      <w:r w:rsidRPr="007D2B9B">
        <w:rPr>
          <w:sz w:val="28"/>
          <w:szCs w:val="28"/>
        </w:rPr>
        <w:t xml:space="preserve"> поведение пассажиру сделали замечание.</w:t>
      </w:r>
    </w:p>
    <w:p w14:paraId="0D31EF2B" w14:textId="77777777" w:rsidR="004B5BCA" w:rsidRPr="007D2B9B" w:rsidRDefault="004B5BCA" w:rsidP="004B5BCA">
      <w:pPr>
        <w:spacing w:line="276" w:lineRule="auto"/>
        <w:jc w:val="both"/>
        <w:rPr>
          <w:sz w:val="28"/>
          <w:szCs w:val="28"/>
        </w:rPr>
      </w:pPr>
      <w:r w:rsidRPr="007D2B9B">
        <w:rPr>
          <w:sz w:val="28"/>
          <w:szCs w:val="28"/>
        </w:rPr>
        <w:t xml:space="preserve">7. Анатомия </w:t>
      </w:r>
      <w:r w:rsidRPr="007D2B9B">
        <w:rPr>
          <w:i/>
          <w:sz w:val="28"/>
          <w:szCs w:val="28"/>
        </w:rPr>
        <w:t xml:space="preserve">играет </w:t>
      </w:r>
      <w:r w:rsidRPr="007D2B9B">
        <w:rPr>
          <w:sz w:val="28"/>
          <w:szCs w:val="28"/>
        </w:rPr>
        <w:t>важную роль в подготовке будущего медицинского работника.</w:t>
      </w:r>
    </w:p>
    <w:p w14:paraId="4FB10DD3" w14:textId="77777777" w:rsidR="004B5BCA" w:rsidRPr="007D2B9B" w:rsidRDefault="004B5BCA" w:rsidP="004B5BCA">
      <w:pPr>
        <w:spacing w:line="276" w:lineRule="auto"/>
        <w:jc w:val="both"/>
        <w:rPr>
          <w:i/>
          <w:sz w:val="28"/>
          <w:szCs w:val="28"/>
        </w:rPr>
      </w:pPr>
      <w:r w:rsidRPr="007D2B9B">
        <w:rPr>
          <w:sz w:val="28"/>
          <w:szCs w:val="28"/>
        </w:rPr>
        <w:t xml:space="preserve">8. Мой друг страдает </w:t>
      </w:r>
      <w:r w:rsidRPr="007D2B9B">
        <w:rPr>
          <w:i/>
          <w:sz w:val="28"/>
          <w:szCs w:val="28"/>
        </w:rPr>
        <w:t>клаустрофобией.</w:t>
      </w:r>
    </w:p>
    <w:p w14:paraId="566C4340" w14:textId="77777777" w:rsidR="004B5BCA" w:rsidRPr="007D2B9B" w:rsidRDefault="004B5BCA" w:rsidP="004B5BCA">
      <w:pPr>
        <w:spacing w:line="276" w:lineRule="auto"/>
        <w:jc w:val="both"/>
        <w:rPr>
          <w:sz w:val="28"/>
          <w:szCs w:val="28"/>
        </w:rPr>
      </w:pPr>
      <w:r w:rsidRPr="007D2B9B">
        <w:rPr>
          <w:sz w:val="28"/>
          <w:szCs w:val="28"/>
        </w:rPr>
        <w:t xml:space="preserve">9. Больной попросил медицинскую сестру налить </w:t>
      </w:r>
      <w:r w:rsidRPr="007D2B9B">
        <w:rPr>
          <w:i/>
          <w:sz w:val="28"/>
          <w:szCs w:val="28"/>
        </w:rPr>
        <w:t xml:space="preserve">ему </w:t>
      </w:r>
      <w:r w:rsidRPr="007D2B9B">
        <w:rPr>
          <w:sz w:val="28"/>
          <w:szCs w:val="28"/>
        </w:rPr>
        <w:t>воды.</w:t>
      </w:r>
    </w:p>
    <w:p w14:paraId="125CC1CC" w14:textId="77777777" w:rsidR="004B5BCA" w:rsidRPr="007D2B9B" w:rsidRDefault="004B5BCA" w:rsidP="004B5BCA">
      <w:pPr>
        <w:spacing w:line="276" w:lineRule="auto"/>
        <w:jc w:val="both"/>
        <w:rPr>
          <w:sz w:val="28"/>
          <w:szCs w:val="28"/>
        </w:rPr>
      </w:pPr>
      <w:r w:rsidRPr="007D2B9B">
        <w:rPr>
          <w:sz w:val="28"/>
          <w:szCs w:val="28"/>
        </w:rPr>
        <w:t xml:space="preserve">10. У Плюшкина крестьяне </w:t>
      </w:r>
      <w:r w:rsidRPr="007D2B9B">
        <w:rPr>
          <w:i/>
          <w:sz w:val="28"/>
          <w:szCs w:val="28"/>
        </w:rPr>
        <w:t>мрут</w:t>
      </w:r>
      <w:r w:rsidRPr="007D2B9B">
        <w:rPr>
          <w:sz w:val="28"/>
          <w:szCs w:val="28"/>
        </w:rPr>
        <w:t xml:space="preserve"> как мухи.</w:t>
      </w:r>
    </w:p>
    <w:p w14:paraId="0B8376E5" w14:textId="77777777" w:rsidR="004B5BCA" w:rsidRPr="007D2B9B" w:rsidRDefault="004B5BCA" w:rsidP="004B5BCA">
      <w:pPr>
        <w:spacing w:line="276" w:lineRule="auto"/>
        <w:jc w:val="both"/>
        <w:rPr>
          <w:sz w:val="28"/>
          <w:szCs w:val="28"/>
        </w:rPr>
      </w:pPr>
      <w:r w:rsidRPr="007D2B9B">
        <w:rPr>
          <w:sz w:val="28"/>
          <w:szCs w:val="28"/>
          <w:u w:val="single"/>
        </w:rPr>
        <w:t>Задание №3.</w:t>
      </w:r>
      <w:r w:rsidRPr="007D2B9B">
        <w:rPr>
          <w:sz w:val="28"/>
          <w:szCs w:val="28"/>
        </w:rPr>
        <w:t xml:space="preserve">  Перепишите. Вставьте пропущенные буквы (если нужно) и раскройте скобки.</w:t>
      </w:r>
    </w:p>
    <w:p w14:paraId="4D74E31E" w14:textId="77777777" w:rsidR="004B5BCA" w:rsidRPr="007D2B9B" w:rsidRDefault="004B5BCA" w:rsidP="004B5BCA">
      <w:pPr>
        <w:spacing w:line="276" w:lineRule="auto"/>
        <w:jc w:val="both"/>
        <w:rPr>
          <w:sz w:val="28"/>
          <w:szCs w:val="28"/>
        </w:rPr>
      </w:pPr>
      <w:r w:rsidRPr="007D2B9B">
        <w:rPr>
          <w:sz w:val="28"/>
          <w:szCs w:val="28"/>
        </w:rPr>
        <w:t>Аппендицит, эвтаназия, гиперемия, ишемия, цианоз, диагностика, перитонит, бюллетень, пневмония, анемия, предынфарктный, билирубин, изжога, кардиология, перкуссия, сколиоз, двенадцатиперстная кишка, анорексия, эпикриз, астма.</w:t>
      </w:r>
    </w:p>
    <w:p w14:paraId="1839CB05" w14:textId="77777777" w:rsidR="004B5BCA" w:rsidRPr="007D2B9B" w:rsidRDefault="004B5BCA" w:rsidP="004B5BCA">
      <w:pPr>
        <w:spacing w:line="276" w:lineRule="auto"/>
        <w:jc w:val="both"/>
        <w:rPr>
          <w:sz w:val="28"/>
          <w:szCs w:val="28"/>
        </w:rPr>
      </w:pPr>
      <w:r w:rsidRPr="007D2B9B">
        <w:rPr>
          <w:sz w:val="28"/>
          <w:szCs w:val="28"/>
          <w:u w:val="single"/>
        </w:rPr>
        <w:t xml:space="preserve">Задание №4. </w:t>
      </w:r>
      <w:r w:rsidRPr="007D2B9B">
        <w:rPr>
          <w:sz w:val="28"/>
          <w:szCs w:val="28"/>
        </w:rPr>
        <w:t xml:space="preserve">   Объясните, как вы понимаете смысл высказывания Л.Н. Толстого «Слово — дело великое. Великое потому, что словом можно соединить людей, словом можно и разъединить их, словом можно служить любви, словом же можно служить вражде и ненависти. Берегись такого слова, которое разъединяет людей</w:t>
      </w:r>
      <w:r w:rsidRPr="007D2B9B">
        <w:rPr>
          <w:color w:val="000000"/>
          <w:sz w:val="28"/>
          <w:szCs w:val="28"/>
        </w:rPr>
        <w:t>»</w:t>
      </w:r>
      <w:r w:rsidRPr="007D2B9B">
        <w:rPr>
          <w:sz w:val="28"/>
          <w:szCs w:val="28"/>
        </w:rPr>
        <w:t>? Прав ли писатель? Обоснуйте свою точку зрения.</w:t>
      </w:r>
    </w:p>
    <w:p w14:paraId="7C2E3F7A" w14:textId="77777777" w:rsidR="004B5BCA" w:rsidRPr="007D2B9B" w:rsidRDefault="004B5BCA" w:rsidP="004B5BCA">
      <w:pPr>
        <w:spacing w:line="276" w:lineRule="auto"/>
        <w:jc w:val="center"/>
        <w:rPr>
          <w:b/>
          <w:sz w:val="28"/>
          <w:szCs w:val="28"/>
        </w:rPr>
      </w:pPr>
      <w:r>
        <w:rPr>
          <w:b/>
          <w:sz w:val="28"/>
          <w:szCs w:val="28"/>
        </w:rPr>
        <w:t>Вариант 4</w:t>
      </w:r>
    </w:p>
    <w:p w14:paraId="15462229" w14:textId="77777777" w:rsidR="004B5BCA" w:rsidRPr="007D2B9B" w:rsidRDefault="004B5BCA" w:rsidP="004B5BCA">
      <w:pPr>
        <w:spacing w:line="276" w:lineRule="auto"/>
        <w:jc w:val="both"/>
        <w:rPr>
          <w:sz w:val="28"/>
          <w:szCs w:val="28"/>
        </w:rPr>
      </w:pPr>
      <w:r w:rsidRPr="007D2B9B">
        <w:rPr>
          <w:sz w:val="28"/>
          <w:szCs w:val="28"/>
          <w:u w:val="single"/>
        </w:rPr>
        <w:t>Задание №1.</w:t>
      </w:r>
      <w:r w:rsidRPr="007D2B9B">
        <w:rPr>
          <w:sz w:val="28"/>
          <w:szCs w:val="28"/>
        </w:rPr>
        <w:t xml:space="preserve">  Перепишите.  Расставьте ударение в словах.</w:t>
      </w:r>
    </w:p>
    <w:p w14:paraId="3E9935AB" w14:textId="77777777" w:rsidR="004B5BCA" w:rsidRPr="007D2B9B" w:rsidRDefault="004B5BCA" w:rsidP="004B5BCA">
      <w:pPr>
        <w:spacing w:line="276" w:lineRule="auto"/>
        <w:jc w:val="both"/>
        <w:outlineLvl w:val="0"/>
        <w:rPr>
          <w:b/>
          <w:sz w:val="28"/>
          <w:szCs w:val="28"/>
        </w:rPr>
      </w:pPr>
      <w:r w:rsidRPr="007D2B9B">
        <w:rPr>
          <w:iCs/>
          <w:color w:val="000000"/>
          <w:spacing w:val="10"/>
          <w:sz w:val="28"/>
          <w:szCs w:val="28"/>
        </w:rPr>
        <w:t>ОблегчИть, нормировАть, украИнский, осуждЁн</w:t>
      </w:r>
      <w:r>
        <w:rPr>
          <w:iCs/>
          <w:color w:val="000000"/>
          <w:spacing w:val="10"/>
          <w:sz w:val="28"/>
          <w:szCs w:val="28"/>
        </w:rPr>
        <w:t xml:space="preserve">ный, </w:t>
      </w:r>
      <w:r w:rsidRPr="007D2B9B">
        <w:rPr>
          <w:iCs/>
          <w:color w:val="000000"/>
          <w:spacing w:val="10"/>
          <w:sz w:val="28"/>
          <w:szCs w:val="28"/>
        </w:rPr>
        <w:t>придАное, кАшлянуть, медикамЕнты, обеспЕчение, филИстер, ремЕнь, диспансЕр, алкогОль,</w:t>
      </w:r>
      <w:r w:rsidRPr="007D2B9B">
        <w:rPr>
          <w:b/>
          <w:sz w:val="28"/>
          <w:szCs w:val="28"/>
        </w:rPr>
        <w:t xml:space="preserve"> </w:t>
      </w:r>
      <w:r>
        <w:rPr>
          <w:iCs/>
          <w:color w:val="000000"/>
          <w:spacing w:val="10"/>
          <w:sz w:val="28"/>
          <w:szCs w:val="28"/>
        </w:rPr>
        <w:t xml:space="preserve">ободрИть, коклЮш, премировАние, принУдить, </w:t>
      </w:r>
      <w:r w:rsidRPr="007D2B9B">
        <w:rPr>
          <w:iCs/>
          <w:color w:val="000000"/>
          <w:spacing w:val="10"/>
          <w:sz w:val="28"/>
          <w:szCs w:val="28"/>
        </w:rPr>
        <w:t xml:space="preserve">рАпорт, свЁкла, углубИть, упрОчение. </w:t>
      </w:r>
    </w:p>
    <w:p w14:paraId="16ACB27F" w14:textId="77777777" w:rsidR="004B5BCA" w:rsidRPr="007D2B9B" w:rsidRDefault="004B5BCA" w:rsidP="004B5BCA">
      <w:pPr>
        <w:spacing w:line="276" w:lineRule="auto"/>
        <w:jc w:val="both"/>
        <w:rPr>
          <w:sz w:val="28"/>
          <w:szCs w:val="28"/>
        </w:rPr>
      </w:pPr>
      <w:r w:rsidRPr="007D2B9B">
        <w:rPr>
          <w:sz w:val="28"/>
          <w:szCs w:val="28"/>
          <w:u w:val="single"/>
        </w:rPr>
        <w:t>Задание №2.</w:t>
      </w:r>
      <w:r w:rsidRPr="007D2B9B">
        <w:rPr>
          <w:sz w:val="28"/>
          <w:szCs w:val="28"/>
        </w:rPr>
        <w:t xml:space="preserve"> Отредактируйте предложения и запишите их.</w:t>
      </w:r>
    </w:p>
    <w:p w14:paraId="7A486FA6" w14:textId="77777777" w:rsidR="004B5BCA" w:rsidRPr="007D2B9B" w:rsidRDefault="004B5BCA" w:rsidP="004B5BCA">
      <w:pPr>
        <w:spacing w:line="276" w:lineRule="auto"/>
        <w:jc w:val="both"/>
        <w:rPr>
          <w:sz w:val="28"/>
          <w:szCs w:val="28"/>
        </w:rPr>
      </w:pPr>
      <w:r w:rsidRPr="007D2B9B">
        <w:rPr>
          <w:sz w:val="28"/>
          <w:szCs w:val="28"/>
        </w:rPr>
        <w:t xml:space="preserve">1. Яблоневый сад занимает свыше ста </w:t>
      </w:r>
      <w:r w:rsidRPr="007D2B9B">
        <w:rPr>
          <w:i/>
          <w:sz w:val="28"/>
          <w:szCs w:val="28"/>
        </w:rPr>
        <w:t>гектаров.</w:t>
      </w:r>
    </w:p>
    <w:p w14:paraId="47F03861" w14:textId="77777777" w:rsidR="004B5BCA" w:rsidRPr="007D2B9B" w:rsidRDefault="004B5BCA" w:rsidP="004B5BCA">
      <w:pPr>
        <w:spacing w:line="276" w:lineRule="auto"/>
        <w:jc w:val="both"/>
        <w:rPr>
          <w:sz w:val="28"/>
          <w:szCs w:val="28"/>
        </w:rPr>
      </w:pPr>
      <w:r w:rsidRPr="007D2B9B">
        <w:rPr>
          <w:sz w:val="28"/>
          <w:szCs w:val="28"/>
        </w:rPr>
        <w:t xml:space="preserve">2. Все дружно </w:t>
      </w:r>
      <w:r w:rsidRPr="007D2B9B">
        <w:rPr>
          <w:i/>
          <w:sz w:val="28"/>
          <w:szCs w:val="28"/>
        </w:rPr>
        <w:t xml:space="preserve">произнесли </w:t>
      </w:r>
      <w:r w:rsidRPr="007D2B9B">
        <w:rPr>
          <w:sz w:val="28"/>
          <w:szCs w:val="28"/>
        </w:rPr>
        <w:t>тост.</w:t>
      </w:r>
    </w:p>
    <w:p w14:paraId="65AFAB7E" w14:textId="77777777" w:rsidR="004B5BCA" w:rsidRPr="007D2B9B" w:rsidRDefault="004B5BCA" w:rsidP="004B5BCA">
      <w:pPr>
        <w:spacing w:line="276" w:lineRule="auto"/>
        <w:jc w:val="both"/>
        <w:rPr>
          <w:sz w:val="28"/>
          <w:szCs w:val="28"/>
        </w:rPr>
      </w:pPr>
      <w:r w:rsidRPr="007D2B9B">
        <w:rPr>
          <w:sz w:val="28"/>
          <w:szCs w:val="28"/>
        </w:rPr>
        <w:t>3. На собрании группы обсуждались вопросы дисциплины и возможность</w:t>
      </w:r>
      <w:r w:rsidRPr="007D2B9B">
        <w:rPr>
          <w:i/>
          <w:sz w:val="28"/>
          <w:szCs w:val="28"/>
        </w:rPr>
        <w:t xml:space="preserve"> досрочной сдачи зачетов.</w:t>
      </w:r>
    </w:p>
    <w:p w14:paraId="1F52DAD7" w14:textId="77777777" w:rsidR="004B5BCA" w:rsidRPr="007D2B9B" w:rsidRDefault="004B5BCA" w:rsidP="004B5BCA">
      <w:pPr>
        <w:spacing w:line="276" w:lineRule="auto"/>
        <w:jc w:val="both"/>
        <w:rPr>
          <w:sz w:val="28"/>
          <w:szCs w:val="28"/>
        </w:rPr>
      </w:pPr>
      <w:r w:rsidRPr="007D2B9B">
        <w:rPr>
          <w:sz w:val="28"/>
          <w:szCs w:val="28"/>
        </w:rPr>
        <w:t xml:space="preserve">4. Все гости получили </w:t>
      </w:r>
      <w:r w:rsidRPr="007D2B9B">
        <w:rPr>
          <w:i/>
          <w:sz w:val="28"/>
          <w:szCs w:val="28"/>
        </w:rPr>
        <w:t>сувениры.</w:t>
      </w:r>
    </w:p>
    <w:p w14:paraId="48A22A52" w14:textId="77777777" w:rsidR="004B5BCA" w:rsidRPr="007D2B9B" w:rsidRDefault="004B5BCA" w:rsidP="004B5BCA">
      <w:pPr>
        <w:spacing w:line="276" w:lineRule="auto"/>
        <w:jc w:val="both"/>
        <w:rPr>
          <w:i/>
          <w:sz w:val="28"/>
          <w:szCs w:val="28"/>
        </w:rPr>
      </w:pPr>
      <w:r w:rsidRPr="007D2B9B">
        <w:rPr>
          <w:sz w:val="28"/>
          <w:szCs w:val="28"/>
        </w:rPr>
        <w:t xml:space="preserve">5. Правда, заключенная в стихах поэта, бьет </w:t>
      </w:r>
      <w:r w:rsidRPr="007D2B9B">
        <w:rPr>
          <w:i/>
          <w:sz w:val="28"/>
          <w:szCs w:val="28"/>
        </w:rPr>
        <w:t>в глаза.</w:t>
      </w:r>
    </w:p>
    <w:p w14:paraId="103E58D2" w14:textId="77777777" w:rsidR="004B5BCA" w:rsidRPr="007D2B9B" w:rsidRDefault="004B5BCA" w:rsidP="004B5BCA">
      <w:pPr>
        <w:spacing w:line="276" w:lineRule="auto"/>
        <w:jc w:val="both"/>
        <w:rPr>
          <w:sz w:val="28"/>
          <w:szCs w:val="28"/>
        </w:rPr>
      </w:pPr>
      <w:r w:rsidRPr="007D2B9B">
        <w:rPr>
          <w:sz w:val="28"/>
          <w:szCs w:val="28"/>
        </w:rPr>
        <w:t xml:space="preserve">6. По совету врача, больной </w:t>
      </w:r>
      <w:r w:rsidRPr="007D2B9B">
        <w:rPr>
          <w:i/>
          <w:sz w:val="28"/>
          <w:szCs w:val="28"/>
        </w:rPr>
        <w:t xml:space="preserve">полощет </w:t>
      </w:r>
      <w:r w:rsidRPr="007D2B9B">
        <w:rPr>
          <w:sz w:val="28"/>
          <w:szCs w:val="28"/>
        </w:rPr>
        <w:t>горло раствором питьевой соды.</w:t>
      </w:r>
    </w:p>
    <w:p w14:paraId="42E21946" w14:textId="77777777" w:rsidR="004B5BCA" w:rsidRPr="007D2B9B" w:rsidRDefault="004B5BCA" w:rsidP="004B5BCA">
      <w:pPr>
        <w:spacing w:line="276" w:lineRule="auto"/>
        <w:jc w:val="both"/>
        <w:rPr>
          <w:sz w:val="28"/>
          <w:szCs w:val="28"/>
        </w:rPr>
      </w:pPr>
      <w:r w:rsidRPr="007D2B9B">
        <w:rPr>
          <w:sz w:val="28"/>
          <w:szCs w:val="28"/>
        </w:rPr>
        <w:t xml:space="preserve">7. К концу года эти сотрудники должны будут </w:t>
      </w:r>
      <w:r w:rsidRPr="007D2B9B">
        <w:rPr>
          <w:i/>
          <w:sz w:val="28"/>
          <w:szCs w:val="28"/>
        </w:rPr>
        <w:t>отчитаться за проделанную работу</w:t>
      </w:r>
      <w:r w:rsidRPr="007D2B9B">
        <w:rPr>
          <w:sz w:val="28"/>
          <w:szCs w:val="28"/>
        </w:rPr>
        <w:t>.</w:t>
      </w:r>
    </w:p>
    <w:p w14:paraId="76F079FA" w14:textId="77777777" w:rsidR="004B5BCA" w:rsidRPr="007D2B9B" w:rsidRDefault="004B5BCA" w:rsidP="004B5BCA">
      <w:pPr>
        <w:spacing w:line="276" w:lineRule="auto"/>
        <w:jc w:val="both"/>
        <w:rPr>
          <w:i/>
          <w:sz w:val="28"/>
          <w:szCs w:val="28"/>
        </w:rPr>
      </w:pPr>
      <w:r w:rsidRPr="007D2B9B">
        <w:rPr>
          <w:sz w:val="28"/>
          <w:szCs w:val="28"/>
        </w:rPr>
        <w:t xml:space="preserve">8. Огонь перекинулся на соседний дом, который вскоре был весь охвачен </w:t>
      </w:r>
      <w:r w:rsidRPr="007D2B9B">
        <w:rPr>
          <w:i/>
          <w:sz w:val="28"/>
          <w:szCs w:val="28"/>
        </w:rPr>
        <w:t>пламенем.</w:t>
      </w:r>
    </w:p>
    <w:p w14:paraId="02846D13" w14:textId="77777777" w:rsidR="004B5BCA" w:rsidRPr="007D2B9B" w:rsidRDefault="004B5BCA" w:rsidP="004B5BCA">
      <w:pPr>
        <w:spacing w:line="276" w:lineRule="auto"/>
        <w:jc w:val="both"/>
        <w:rPr>
          <w:sz w:val="28"/>
          <w:szCs w:val="28"/>
        </w:rPr>
      </w:pPr>
      <w:r w:rsidRPr="007D2B9B">
        <w:rPr>
          <w:sz w:val="28"/>
          <w:szCs w:val="28"/>
        </w:rPr>
        <w:lastRenderedPageBreak/>
        <w:t xml:space="preserve">9. Горнодобывающая промышленность является одной из </w:t>
      </w:r>
      <w:r w:rsidRPr="007D2B9B">
        <w:rPr>
          <w:i/>
          <w:sz w:val="28"/>
          <w:szCs w:val="28"/>
        </w:rPr>
        <w:t>самых важных</w:t>
      </w:r>
      <w:r w:rsidRPr="007D2B9B">
        <w:rPr>
          <w:sz w:val="28"/>
          <w:szCs w:val="28"/>
        </w:rPr>
        <w:t xml:space="preserve"> отраслей народного хозяйства.</w:t>
      </w:r>
    </w:p>
    <w:p w14:paraId="2D59321E" w14:textId="77777777" w:rsidR="004B5BCA" w:rsidRPr="007D2B9B" w:rsidRDefault="004B5BCA" w:rsidP="004B5BCA">
      <w:pPr>
        <w:spacing w:line="276" w:lineRule="auto"/>
        <w:jc w:val="both"/>
        <w:rPr>
          <w:sz w:val="28"/>
          <w:szCs w:val="28"/>
        </w:rPr>
      </w:pPr>
      <w:r w:rsidRPr="007D2B9B">
        <w:rPr>
          <w:sz w:val="28"/>
          <w:szCs w:val="28"/>
        </w:rPr>
        <w:t>10. Школьная библиотека располагает двумя тысячами четырь</w:t>
      </w:r>
      <w:r w:rsidRPr="007D2B9B">
        <w:rPr>
          <w:i/>
          <w:sz w:val="28"/>
          <w:szCs w:val="28"/>
        </w:rPr>
        <w:t>мястами</w:t>
      </w:r>
      <w:r w:rsidRPr="007D2B9B">
        <w:rPr>
          <w:sz w:val="28"/>
          <w:szCs w:val="28"/>
        </w:rPr>
        <w:t xml:space="preserve"> вось</w:t>
      </w:r>
      <w:r w:rsidRPr="007D2B9B">
        <w:rPr>
          <w:i/>
          <w:sz w:val="28"/>
          <w:szCs w:val="28"/>
        </w:rPr>
        <w:t>мьюдесятью</w:t>
      </w:r>
      <w:r w:rsidRPr="007D2B9B">
        <w:rPr>
          <w:sz w:val="28"/>
          <w:szCs w:val="28"/>
        </w:rPr>
        <w:t xml:space="preserve"> тремя книгами.</w:t>
      </w:r>
    </w:p>
    <w:p w14:paraId="51E475ED" w14:textId="77777777" w:rsidR="004B5BCA" w:rsidRPr="007D2B9B" w:rsidRDefault="004B5BCA" w:rsidP="004B5BCA">
      <w:pPr>
        <w:spacing w:line="276" w:lineRule="auto"/>
        <w:jc w:val="both"/>
        <w:rPr>
          <w:sz w:val="28"/>
          <w:szCs w:val="28"/>
        </w:rPr>
      </w:pPr>
      <w:r w:rsidRPr="007D2B9B">
        <w:rPr>
          <w:sz w:val="28"/>
          <w:szCs w:val="28"/>
          <w:u w:val="single"/>
        </w:rPr>
        <w:t>Задание №3.</w:t>
      </w:r>
      <w:r w:rsidRPr="007D2B9B">
        <w:rPr>
          <w:sz w:val="28"/>
          <w:szCs w:val="28"/>
        </w:rPr>
        <w:t xml:space="preserve">  Перепишите. Вставьте пропущенные буквы (если нужно) и раскройте скобки.</w:t>
      </w:r>
    </w:p>
    <w:p w14:paraId="448CEB73" w14:textId="77777777" w:rsidR="004B5BCA" w:rsidRPr="007D2B9B" w:rsidRDefault="004B5BCA" w:rsidP="004B5BCA">
      <w:pPr>
        <w:spacing w:line="276" w:lineRule="auto"/>
        <w:jc w:val="both"/>
        <w:rPr>
          <w:sz w:val="28"/>
          <w:szCs w:val="28"/>
        </w:rPr>
      </w:pPr>
      <w:r w:rsidRPr="007D2B9B">
        <w:rPr>
          <w:sz w:val="28"/>
          <w:szCs w:val="28"/>
        </w:rPr>
        <w:t>Сердечно- сосудистая система, эвтаназия, гемолиз, биопсия, онкология, гиперемия, ишемия, цианоз, диагностика, перитонит, пневмония, анемия, билирубин, коллапс, кардиология, перкуссия, сколиоз, анорексия, эпикриз, мегалобласт.</w:t>
      </w:r>
    </w:p>
    <w:p w14:paraId="6D317942" w14:textId="77777777" w:rsidR="004B5BCA" w:rsidRPr="007D2B9B" w:rsidRDefault="004B5BCA" w:rsidP="004B5BCA">
      <w:pPr>
        <w:spacing w:line="276" w:lineRule="auto"/>
        <w:jc w:val="both"/>
        <w:rPr>
          <w:sz w:val="28"/>
          <w:szCs w:val="28"/>
        </w:rPr>
      </w:pPr>
      <w:r>
        <w:rPr>
          <w:sz w:val="28"/>
          <w:szCs w:val="28"/>
          <w:u w:val="single"/>
        </w:rPr>
        <w:t>Задание №4.</w:t>
      </w:r>
      <w:r w:rsidRPr="00916A46">
        <w:rPr>
          <w:sz w:val="28"/>
          <w:szCs w:val="28"/>
        </w:rPr>
        <w:t xml:space="preserve"> </w:t>
      </w:r>
      <w:r w:rsidRPr="007D2B9B">
        <w:rPr>
          <w:sz w:val="28"/>
          <w:szCs w:val="28"/>
        </w:rPr>
        <w:t>Объясните, как вы понимаете смысл высказывания И.С. Тургенева «Берегите чистоту языка, как святыню! Никогда не употребляйте иностранных слов. Русский язык так богат и гибок, что нам нечего брать у тех, кто беднее нас»? Прав ли писатель? Обоснуйте свою точку зрения</w:t>
      </w:r>
    </w:p>
    <w:p w14:paraId="1E05DB0E" w14:textId="77777777" w:rsidR="004B5BCA" w:rsidRPr="007D2B9B"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t>3.2. Промежуточная аттестация</w:t>
      </w:r>
    </w:p>
    <w:p w14:paraId="61B16826" w14:textId="77777777" w:rsidR="004B5BCA" w:rsidRPr="00916A46" w:rsidRDefault="004B5BCA" w:rsidP="004B5BCA">
      <w:pPr>
        <w:pStyle w:val="Default"/>
        <w:spacing w:line="276" w:lineRule="auto"/>
        <w:jc w:val="center"/>
        <w:rPr>
          <w:bCs/>
          <w:i/>
          <w:sz w:val="28"/>
          <w:szCs w:val="28"/>
        </w:rPr>
      </w:pPr>
      <w:r w:rsidRPr="00916A46">
        <w:rPr>
          <w:bCs/>
          <w:i/>
          <w:iCs/>
          <w:sz w:val="28"/>
          <w:szCs w:val="28"/>
        </w:rPr>
        <w:t>Расставьте, где необходимо, пропущенные буквы и зна</w:t>
      </w:r>
      <w:r>
        <w:rPr>
          <w:bCs/>
          <w:i/>
          <w:iCs/>
          <w:sz w:val="28"/>
          <w:szCs w:val="28"/>
        </w:rPr>
        <w:t>ки препинания, раскройте скобки</w:t>
      </w:r>
    </w:p>
    <w:p w14:paraId="6DF55F41" w14:textId="77777777" w:rsidR="004B5BCA" w:rsidRPr="00916A46" w:rsidRDefault="004B5BCA" w:rsidP="004B5BCA">
      <w:pPr>
        <w:pStyle w:val="Default"/>
        <w:spacing w:line="276" w:lineRule="auto"/>
        <w:jc w:val="center"/>
        <w:rPr>
          <w:b/>
          <w:bCs/>
          <w:sz w:val="28"/>
          <w:szCs w:val="28"/>
        </w:rPr>
      </w:pPr>
      <w:r w:rsidRPr="00916A46">
        <w:rPr>
          <w:b/>
          <w:bCs/>
          <w:sz w:val="28"/>
          <w:szCs w:val="28"/>
        </w:rPr>
        <w:t>Вариант №1</w:t>
      </w:r>
    </w:p>
    <w:p w14:paraId="79543E91"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(Не)долго думая я высмотр... л место в тени пр… тащил туда новую ц… новку вид которой кажет… ся подал мне первую мысль спать здесь и с гр… мадным уд… вольстви… м  ра…тянулся на ней. Закрыть глаза утомлё… ные солнечным светом было очень пр… ятно. Пришлось однако (полу)открыть их что(бы) рас…тегнуть шт… блеты  ра… пустить пояс и положить что(нибудь) под голову. Я увид…л что туземцы стали (полу)кругом в некотором отд...лении от меня в…роятно уд… вляясь и делая пр…дпол..жения о том что будет дальше.</w:t>
      </w:r>
    </w:p>
    <w:p w14:paraId="2FF1278E"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Одна из фигур которую я вид… л перед тем как снова закрыл глаза ок… залась тем самым туземц…м который чуть не ранил меня. Он стоял (не)далеко и ра… глядывал мои башмаки.</w:t>
      </w:r>
    </w:p>
    <w:p w14:paraId="51873532"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 xml:space="preserve">Я пр… помнил всё происшедшее и подумал что всё это могло (бы) кончи…ся очень с…рьёзно у меня пром… лькнула мысль что может быть это только начало а конец ещё впереди. Проснулся чу… ствуя себя очень осв… жённым. Судя по пол… жению со… нца должен был быть по крайней мере третий час. Значит я проспал два часа (с)лишком. Открыв глаза я увид... л несколько туземц…в с…дящих вокруг ц… новки шагах в двух от меня они </w:t>
      </w:r>
    </w:p>
    <w:p w14:paraId="4B10AB5C"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разг… варивали  (в)полголоса. Они были без оружия и смотрели на меня уже не так угрюмо.</w:t>
      </w:r>
    </w:p>
    <w:p w14:paraId="598ACD59" w14:textId="77777777" w:rsidR="004B5BCA" w:rsidRPr="00916A46" w:rsidRDefault="004B5BCA" w:rsidP="004B5BCA">
      <w:pPr>
        <w:pStyle w:val="Default"/>
        <w:spacing w:line="276" w:lineRule="auto"/>
        <w:jc w:val="center"/>
        <w:rPr>
          <w:b/>
          <w:bCs/>
          <w:sz w:val="28"/>
          <w:szCs w:val="28"/>
        </w:rPr>
      </w:pPr>
      <w:r w:rsidRPr="00916A46">
        <w:rPr>
          <w:b/>
          <w:bCs/>
          <w:sz w:val="28"/>
          <w:szCs w:val="28"/>
        </w:rPr>
        <w:lastRenderedPageBreak/>
        <w:t>Вариант №2</w:t>
      </w:r>
    </w:p>
    <w:p w14:paraId="3CF4C2DF"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 xml:space="preserve">I. Море см… ялось. Под лёгк… м дун… вением знойного ветра оно вздрагивало и покрываясь мелкой рябью осл… пительно ярко отр… жавшей со… нце улыбалось голубому небу тысячами серебря… ых улыбок. В глубок… м  пр. ..странстве между морем и небом носился весёлый плеск волн взб… гавших одна за другою на пологий берег песч… ной косы. Этот звук и блеск солнца тысяч… кратно отр… жен… ого рябью моря  г… рмонично </w:t>
      </w:r>
    </w:p>
    <w:p w14:paraId="14E4C24D"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сл. ..вались в непр. ..рывное  дв… жение полное живой радости. Со… нце было счас... ливо тем что св… тило море тем что отр…жало его л… кующий свет.</w:t>
      </w:r>
    </w:p>
    <w:p w14:paraId="26FEBCEC"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II. В песок косы усея… ой рыб… й чешуёй были в… ткнуты  дерев. ..ные копья на них в… сели невода бросая от себя п...утину теней. (Не)сколько больших лодок и одна маленькая стояли в ряд на песке волны взб… гая на берег точно  м… нили их к себе. Б… гры вёсла к… рзины и бочки бе… порядочно  в… лялись на косе среди них возвышался шалаш собр. ..ный из прутьев ивы лубков и рогож.  Перед входом в него на суковатой палк…  т… рчали подошвами в небо сапоги. И над всем этим хаосом возвышался дли… ный  шест с красной тряпкой на конце тр... петавшей от ветра. В тени одной из лодок лежал Василий Легостаев к… раульщик на косе. (М. Горький. «Мальва»)</w:t>
      </w:r>
    </w:p>
    <w:p w14:paraId="15A25F03" w14:textId="77777777" w:rsidR="004B5BCA" w:rsidRPr="00916A46" w:rsidRDefault="004B5BCA" w:rsidP="004B5BCA">
      <w:pPr>
        <w:pStyle w:val="Default"/>
        <w:spacing w:line="276" w:lineRule="auto"/>
        <w:jc w:val="center"/>
        <w:rPr>
          <w:b/>
          <w:bCs/>
          <w:sz w:val="28"/>
          <w:szCs w:val="28"/>
        </w:rPr>
      </w:pPr>
      <w:r>
        <w:rPr>
          <w:b/>
          <w:bCs/>
          <w:sz w:val="28"/>
          <w:szCs w:val="28"/>
        </w:rPr>
        <w:t>Вариант №3</w:t>
      </w:r>
    </w:p>
    <w:p w14:paraId="1123AF30" w14:textId="77777777" w:rsidR="004B5BCA" w:rsidRPr="00916A46" w:rsidRDefault="004B5BCA" w:rsidP="004B5BCA">
      <w:pPr>
        <w:pStyle w:val="book"/>
        <w:spacing w:before="0" w:beforeAutospacing="0" w:after="0" w:afterAutospacing="0" w:line="276" w:lineRule="auto"/>
        <w:jc w:val="center"/>
        <w:rPr>
          <w:sz w:val="28"/>
          <w:szCs w:val="28"/>
        </w:rPr>
      </w:pPr>
      <w:r w:rsidRPr="00916A46">
        <w:rPr>
          <w:sz w:val="28"/>
          <w:szCs w:val="28"/>
        </w:rPr>
        <w:t>Н.И. Пирогов.</w:t>
      </w:r>
    </w:p>
    <w:p w14:paraId="210487A7"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Чудесным доктором  называли в народе Николая Ивановича Пирогова замечательного русского врача и ученого.</w:t>
      </w:r>
      <w:r w:rsidRPr="007D2B9B">
        <w:rPr>
          <w:sz w:val="28"/>
          <w:szCs w:val="28"/>
        </w:rPr>
        <w:br/>
        <w:t xml:space="preserve">    Н.И. Пирогов родился в Москве. Сын (не)богатых родителей внук крепостного крестьянина он рано узнал нужду. Из (за) бедности ему пришлось оставить учение в частном пансионе  но случай помог ему. У Пироговых часто бывал Е.О. Мухин известный московский врач  профессор ун...верситета. От его взгляда не ускользнул необычный интерес Николая  внимательно следившего за каждым словом и движением врача у постели больного брата. </w:t>
      </w:r>
      <w:r w:rsidRPr="007D2B9B">
        <w:rPr>
          <w:sz w:val="28"/>
          <w:szCs w:val="28"/>
        </w:rPr>
        <w:br/>
        <w:t xml:space="preserve">   Мухин отправил его  четырнадцати(летнего) подростка экзаменоват(ь)ся на медицинский факультет Московского ун...верситета. Вступительные экзамены Николай выдержал наравне со всеми.</w:t>
      </w:r>
      <w:r w:rsidRPr="007D2B9B">
        <w:rPr>
          <w:sz w:val="28"/>
          <w:szCs w:val="28"/>
        </w:rPr>
        <w:br/>
        <w:t xml:space="preserve">   Пирогов пр..красно окончил ун..верситет. Для подготовки к профессорской деятельности он отправился в Юрьев (ныне Тарту) (не)большой город в Эстонии. В хирургической клинике ун..верситета  </w:t>
      </w:r>
      <w:r w:rsidRPr="007D2B9B">
        <w:rPr>
          <w:sz w:val="28"/>
          <w:szCs w:val="28"/>
        </w:rPr>
        <w:lastRenderedPageBreak/>
        <w:t>Пирогов  юноша двадцати двух лет  выступил с первым научным исследованием  показавшим его талантливым ученым.</w:t>
      </w:r>
      <w:r w:rsidRPr="007D2B9B">
        <w:rPr>
          <w:sz w:val="28"/>
          <w:szCs w:val="28"/>
        </w:rPr>
        <w:br/>
        <w:t xml:space="preserve">   (Не)возможно сосчитать количество операций сделанных Пироговым замечательным хирургом  в те годы в клиниках  госпиталях, больницах.</w:t>
      </w:r>
      <w:r w:rsidRPr="007D2B9B">
        <w:rPr>
          <w:sz w:val="28"/>
          <w:szCs w:val="28"/>
        </w:rPr>
        <w:br/>
        <w:t xml:space="preserve">   Прошло четыре года. Он  молодой ученый  уже настолько превзошел своих сверстников обширностью знаний и блестящей операционной техникой  что смог в 26 лет стать профессором Юрьевского ун..верситета.</w:t>
      </w:r>
      <w:r w:rsidRPr="007D2B9B">
        <w:rPr>
          <w:sz w:val="28"/>
          <w:szCs w:val="28"/>
        </w:rPr>
        <w:br/>
        <w:t xml:space="preserve">   Н.И. Пирогов крупнейший специалист в области медицины оставил после себя так(же) много работ по вопросам педагогики. </w:t>
      </w:r>
    </w:p>
    <w:p w14:paraId="45D4C285" w14:textId="77777777" w:rsidR="004B5BCA" w:rsidRPr="00916A46" w:rsidRDefault="004B5BCA" w:rsidP="004B5BCA">
      <w:pPr>
        <w:spacing w:line="276" w:lineRule="auto"/>
        <w:jc w:val="center"/>
        <w:rPr>
          <w:b/>
          <w:sz w:val="28"/>
          <w:szCs w:val="28"/>
        </w:rPr>
      </w:pPr>
      <w:r>
        <w:rPr>
          <w:b/>
          <w:sz w:val="28"/>
          <w:szCs w:val="28"/>
        </w:rPr>
        <w:t>Вариант №4</w:t>
      </w:r>
    </w:p>
    <w:p w14:paraId="0E3752A5" w14:textId="77777777" w:rsidR="004B5BCA" w:rsidRPr="007D2B9B" w:rsidRDefault="004B5BCA" w:rsidP="004B5BCA">
      <w:pPr>
        <w:spacing w:line="276" w:lineRule="auto"/>
        <w:jc w:val="center"/>
        <w:rPr>
          <w:sz w:val="28"/>
          <w:szCs w:val="28"/>
          <w:u w:val="single"/>
        </w:rPr>
      </w:pPr>
      <w:r w:rsidRPr="007D2B9B">
        <w:rPr>
          <w:bCs/>
          <w:sz w:val="28"/>
          <w:szCs w:val="28"/>
          <w:shd w:val="clear" w:color="auto" w:fill="FFFFFF"/>
        </w:rPr>
        <w:t>Труд медсестры есть любовь</w:t>
      </w:r>
    </w:p>
    <w:p w14:paraId="7B6A2DC0" w14:textId="77777777" w:rsidR="004B5BCA" w:rsidRPr="007D2B9B" w:rsidRDefault="004B5BCA" w:rsidP="004B5BCA">
      <w:pPr>
        <w:spacing w:line="276" w:lineRule="auto"/>
        <w:jc w:val="both"/>
        <w:outlineLvl w:val="2"/>
        <w:rPr>
          <w:bCs/>
          <w:sz w:val="28"/>
          <w:szCs w:val="28"/>
        </w:rPr>
      </w:pPr>
      <w:r w:rsidRPr="007D2B9B">
        <w:rPr>
          <w:color w:val="000000"/>
          <w:sz w:val="28"/>
          <w:szCs w:val="28"/>
          <w:shd w:val="clear" w:color="auto" w:fill="FFFFFF"/>
        </w:rPr>
        <w:t>Русский врач и философ И.А. Ильин полагал  что лечение не может быть действенным  если у врача нет желания и умения увидеть  а затем осмыслить индивидуальность личности каждого пациента что заинтересованность в каждом человеке  есть призвание врача. То (же) самое можно сказать о сестре милосердия  или медсестре. Эти два названия одной профессии  предназначение которой  помочь больному разделив с ним его страдания  проявив глубокий интерес и уважение к его личности. </w:t>
      </w:r>
      <w:r w:rsidRPr="007D2B9B">
        <w:rPr>
          <w:color w:val="000000"/>
          <w:sz w:val="28"/>
          <w:szCs w:val="28"/>
        </w:rPr>
        <w:br/>
      </w:r>
      <w:r w:rsidRPr="007D2B9B">
        <w:rPr>
          <w:color w:val="000000"/>
          <w:sz w:val="28"/>
          <w:szCs w:val="28"/>
          <w:shd w:val="clear" w:color="auto" w:fill="FFFFFF"/>
        </w:rPr>
        <w:t>Вы спрашиваете а разве не важна технология ухода? Технология необходима но она является не основой  а лишь одной из частей сестринской деятельности. Сущность человека в единстве души  духа и тела. И эти составляющие нельзя разорвать разделяя их  мы пр..небрегаем личностью больного и упускаем многие возможности для его выздоровления. К сожалению модные направления в медицине часто грешат однобоким взглядом на суть заболевания  либо с позиций психологии, либо с позиций физической природы, что в корне (не)верно. Каждая личность многогран(н)а  и долг любой медсестры  вне зависимости от ее религиозных воззрений  заботит(ь)ся о больном быть (не)равнодушной  проявлять к нему искрен(н)ий интерес. </w:t>
      </w:r>
      <w:r w:rsidRPr="007D2B9B">
        <w:rPr>
          <w:color w:val="000000"/>
          <w:sz w:val="28"/>
          <w:szCs w:val="28"/>
        </w:rPr>
        <w:br/>
      </w:r>
      <w:r w:rsidRPr="007D2B9B">
        <w:rPr>
          <w:color w:val="000000"/>
          <w:sz w:val="28"/>
          <w:szCs w:val="28"/>
          <w:shd w:val="clear" w:color="auto" w:fill="FFFFFF"/>
        </w:rPr>
        <w:t>Студентки будущие сестры милосердия общайтесь с больными  создавайте ситуацию для откровенного разговора чтобы понять в чем нуждается каждый из них. </w:t>
      </w:r>
    </w:p>
    <w:p w14:paraId="336A063A" w14:textId="77777777" w:rsidR="004B5BCA" w:rsidRPr="007D2B9B" w:rsidRDefault="004B5BCA" w:rsidP="004B5BCA">
      <w:pPr>
        <w:pBdr>
          <w:bottom w:val="single" w:sz="4" w:space="1" w:color="auto"/>
        </w:pBdr>
        <w:spacing w:line="276" w:lineRule="auto"/>
        <w:jc w:val="both"/>
        <w:rPr>
          <w:b/>
          <w:sz w:val="28"/>
          <w:szCs w:val="28"/>
        </w:rPr>
      </w:pPr>
      <w:r w:rsidRPr="007D2B9B">
        <w:rPr>
          <w:b/>
          <w:sz w:val="28"/>
          <w:szCs w:val="28"/>
        </w:rPr>
        <w:t>Критерии оценки</w:t>
      </w:r>
    </w:p>
    <w:p w14:paraId="057DB312" w14:textId="77777777" w:rsidR="004B5BCA" w:rsidRPr="007D2B9B" w:rsidRDefault="004B5BCA" w:rsidP="004B5BCA">
      <w:pPr>
        <w:spacing w:line="276" w:lineRule="auto"/>
        <w:jc w:val="both"/>
        <w:rPr>
          <w:b/>
          <w:sz w:val="28"/>
          <w:szCs w:val="28"/>
        </w:rPr>
      </w:pPr>
      <w:r w:rsidRPr="007D2B9B">
        <w:rPr>
          <w:b/>
          <w:sz w:val="28"/>
          <w:szCs w:val="28"/>
        </w:rPr>
        <w:t>1. Выполнение задания:</w:t>
      </w:r>
    </w:p>
    <w:p w14:paraId="424B5E67" w14:textId="77777777" w:rsidR="004B5BCA" w:rsidRPr="00916A46" w:rsidRDefault="004B5BCA" w:rsidP="004B5BCA">
      <w:pPr>
        <w:spacing w:line="276" w:lineRule="auto"/>
        <w:jc w:val="both"/>
        <w:rPr>
          <w:sz w:val="28"/>
          <w:szCs w:val="28"/>
        </w:rPr>
      </w:pPr>
      <w:r w:rsidRPr="00916A46">
        <w:rPr>
          <w:sz w:val="28"/>
          <w:szCs w:val="28"/>
        </w:rPr>
        <w:t>- рациональное распределение времени на выполнение задания (обязательно наличие следующих этапов выполнения задания: ознакомление с з</w:t>
      </w:r>
      <w:r>
        <w:rPr>
          <w:sz w:val="28"/>
          <w:szCs w:val="28"/>
        </w:rPr>
        <w:t xml:space="preserve">аданием и планирование работы; </w:t>
      </w:r>
      <w:r w:rsidRPr="00916A46">
        <w:rPr>
          <w:sz w:val="28"/>
          <w:szCs w:val="28"/>
        </w:rPr>
        <w:t xml:space="preserve">получение информации; подготовка продукта; </w:t>
      </w:r>
      <w:r w:rsidRPr="00916A46">
        <w:rPr>
          <w:sz w:val="28"/>
          <w:szCs w:val="28"/>
        </w:rPr>
        <w:lastRenderedPageBreak/>
        <w:t>рефлексия выполнения задания и коррекция подготовленного продукта перед сдачей).</w:t>
      </w:r>
    </w:p>
    <w:p w14:paraId="60717D58" w14:textId="77777777" w:rsidR="004B5BCA" w:rsidRPr="007D2B9B" w:rsidRDefault="004B5BCA" w:rsidP="004B5BCA">
      <w:pPr>
        <w:spacing w:line="276" w:lineRule="auto"/>
        <w:jc w:val="both"/>
        <w:rPr>
          <w:b/>
          <w:sz w:val="28"/>
          <w:szCs w:val="28"/>
        </w:rPr>
      </w:pPr>
      <w:r w:rsidRPr="007D2B9B">
        <w:rPr>
          <w:b/>
          <w:sz w:val="28"/>
          <w:szCs w:val="28"/>
        </w:rPr>
        <w:t>2. Выставление оценки за задания:</w:t>
      </w:r>
    </w:p>
    <w:p w14:paraId="7CE27055" w14:textId="77777777" w:rsidR="004B5BCA" w:rsidRPr="007D2B9B" w:rsidRDefault="004B5BCA" w:rsidP="004B5BCA">
      <w:pPr>
        <w:pStyle w:val="a8"/>
        <w:spacing w:before="0" w:beforeAutospacing="0" w:after="0" w:afterAutospacing="0" w:line="276" w:lineRule="auto"/>
        <w:rPr>
          <w:sz w:val="28"/>
          <w:szCs w:val="28"/>
        </w:rPr>
      </w:pPr>
      <w:r w:rsidRPr="007D2B9B">
        <w:rPr>
          <w:sz w:val="28"/>
          <w:szCs w:val="28"/>
          <w:u w:val="single"/>
        </w:rPr>
        <w:t>Оценка «5»</w:t>
      </w:r>
      <w:r w:rsidRPr="007D2B9B">
        <w:rPr>
          <w:sz w:val="28"/>
          <w:szCs w:val="28"/>
        </w:rPr>
        <w:t> выставляется за безошибочную работу, а также при наличии в ней одной негрубой орфографической или одной негрубой пунктуационной ошибки.</w:t>
      </w:r>
    </w:p>
    <w:p w14:paraId="15FC6524" w14:textId="77777777" w:rsidR="004B5BCA" w:rsidRPr="007D2B9B" w:rsidRDefault="004B5BCA" w:rsidP="004B5BCA">
      <w:pPr>
        <w:pStyle w:val="a8"/>
        <w:spacing w:before="0" w:beforeAutospacing="0" w:after="0" w:afterAutospacing="0" w:line="276" w:lineRule="auto"/>
        <w:rPr>
          <w:sz w:val="28"/>
          <w:szCs w:val="28"/>
        </w:rPr>
      </w:pPr>
      <w:r w:rsidRPr="007D2B9B">
        <w:rPr>
          <w:sz w:val="28"/>
          <w:szCs w:val="28"/>
          <w:u w:val="single"/>
        </w:rPr>
        <w:t>Оценка «4»</w:t>
      </w:r>
      <w:r w:rsidRPr="007D2B9B">
        <w:rPr>
          <w:sz w:val="28"/>
          <w:szCs w:val="28"/>
        </w:rPr>
        <w:t> выставляется при наличии в работе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14:paraId="0EC0DE16" w14:textId="77777777" w:rsidR="004B5BCA" w:rsidRPr="007D2B9B" w:rsidRDefault="004B5BCA" w:rsidP="004B5BCA">
      <w:pPr>
        <w:pStyle w:val="a8"/>
        <w:spacing w:before="0" w:beforeAutospacing="0" w:after="0" w:afterAutospacing="0" w:line="276" w:lineRule="auto"/>
        <w:rPr>
          <w:sz w:val="28"/>
          <w:szCs w:val="28"/>
        </w:rPr>
      </w:pPr>
      <w:r w:rsidRPr="007D2B9B">
        <w:rPr>
          <w:sz w:val="28"/>
          <w:szCs w:val="28"/>
          <w:u w:val="single"/>
        </w:rPr>
        <w:t>Оценка «3»</w:t>
      </w:r>
      <w:r w:rsidRPr="007D2B9B">
        <w:rPr>
          <w:sz w:val="28"/>
          <w:szCs w:val="28"/>
        </w:rPr>
        <w:t> выставляется за работу, в которой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w:t>
      </w:r>
    </w:p>
    <w:p w14:paraId="1814BAD3" w14:textId="77777777" w:rsidR="004B5BCA" w:rsidRPr="007D2B9B" w:rsidRDefault="004B5BCA" w:rsidP="004B5BCA">
      <w:pPr>
        <w:pStyle w:val="a8"/>
        <w:spacing w:before="0" w:beforeAutospacing="0" w:after="0" w:afterAutospacing="0" w:line="276" w:lineRule="auto"/>
        <w:rPr>
          <w:sz w:val="28"/>
          <w:szCs w:val="28"/>
          <w:u w:val="single"/>
        </w:rPr>
      </w:pPr>
      <w:r w:rsidRPr="007D2B9B">
        <w:rPr>
          <w:sz w:val="28"/>
          <w:szCs w:val="28"/>
          <w:u w:val="single"/>
        </w:rPr>
        <w:t>Оценка «2»</w:t>
      </w:r>
      <w:r w:rsidRPr="007D2B9B">
        <w:rPr>
          <w:sz w:val="28"/>
          <w:szCs w:val="28"/>
        </w:rPr>
        <w:t> выставляется за работу, в которой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14:paraId="6E4FF968" w14:textId="77777777" w:rsidR="004B5BCA" w:rsidRPr="007D2B9B" w:rsidRDefault="004B5BCA" w:rsidP="004B5BCA">
      <w:pPr>
        <w:spacing w:line="276" w:lineRule="auto"/>
        <w:jc w:val="both"/>
        <w:rPr>
          <w:sz w:val="28"/>
          <w:szCs w:val="28"/>
        </w:rPr>
      </w:pPr>
      <w:r w:rsidRPr="007D2B9B">
        <w:rPr>
          <w:b/>
          <w:sz w:val="28"/>
          <w:szCs w:val="28"/>
        </w:rPr>
        <w:t xml:space="preserve">3. </w:t>
      </w:r>
      <w:r>
        <w:rPr>
          <w:b/>
          <w:sz w:val="28"/>
          <w:szCs w:val="28"/>
        </w:rPr>
        <w:t>Ответы</w:t>
      </w:r>
      <w:r w:rsidRPr="007D2B9B">
        <w:rPr>
          <w:sz w:val="28"/>
          <w:szCs w:val="28"/>
        </w:rPr>
        <w:t xml:space="preserve">: </w:t>
      </w:r>
    </w:p>
    <w:p w14:paraId="0D1FF2EF" w14:textId="77777777" w:rsidR="004B5BCA" w:rsidRPr="00916A46" w:rsidRDefault="004B5BCA" w:rsidP="004B5BCA">
      <w:pPr>
        <w:spacing w:line="276" w:lineRule="auto"/>
        <w:jc w:val="center"/>
        <w:rPr>
          <w:b/>
          <w:sz w:val="28"/>
          <w:szCs w:val="28"/>
        </w:rPr>
      </w:pPr>
      <w:r w:rsidRPr="00916A46">
        <w:rPr>
          <w:b/>
          <w:sz w:val="28"/>
          <w:szCs w:val="28"/>
        </w:rPr>
        <w:t>Вариант №1</w:t>
      </w:r>
    </w:p>
    <w:p w14:paraId="1DB780E2"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Недолго думая, я высмотрел место в тени, притащил туда новую циновку, вид которой, кажется, подал мне первую мысль спать здесь, и с громадным удовольствием растянулся на ней. Закрыть глаза, утомлённые солнечным светом, было очень приятно. Пришлось, однако, полуоткрыть их, чтобы расстегнуть штиблеты, распустить пояс и положить что-нибудь под голову. Я увидел, что туземцы стали полукругом в некотором отдалении от меня, вероятно, удивляясь и делая предположения о том, что будет дальше.</w:t>
      </w:r>
    </w:p>
    <w:p w14:paraId="23D83193" w14:textId="77777777" w:rsidR="004B5BCA" w:rsidRPr="007D2B9B" w:rsidRDefault="004B5BCA" w:rsidP="004B5BCA">
      <w:pPr>
        <w:pStyle w:val="book"/>
        <w:spacing w:before="0" w:beforeAutospacing="0" w:after="0" w:afterAutospacing="0" w:line="276" w:lineRule="auto"/>
        <w:rPr>
          <w:sz w:val="28"/>
          <w:szCs w:val="28"/>
        </w:rPr>
      </w:pPr>
      <w:r w:rsidRPr="007D2B9B">
        <w:rPr>
          <w:sz w:val="28"/>
          <w:szCs w:val="28"/>
        </w:rPr>
        <w:t>Одна из фигур, которую я видел перед тем, как снова закрыл глаза, оказалась тем самым туземцем, который чуть не ранил меня. Он стоял недалеко и разглядывал мои башмаки.</w:t>
      </w:r>
    </w:p>
    <w:p w14:paraId="37F29537"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Я припомнил всё происшедшее и подумал, что всё это могло бы кончиться очень серьёзно, у меня промелькнула мысль, что, может быть, это только начало, а конец ещё впереди. Проснулся, чувствуя себя очень освежённым. Судя по положению солнца, должен был быть по крайней мере третий час. Значит, я проспал два часа с лишком. Открыв глаза, я увидел несколько туземцев, сидящих вокруг циновки шагах в двух от меня, они разговаривали вполголоса. Они были без оружия и смотрели на меня уже не так угрюмо.</w:t>
      </w:r>
    </w:p>
    <w:p w14:paraId="70533D63" w14:textId="77777777" w:rsidR="004B5BCA" w:rsidRPr="00916A46" w:rsidRDefault="004B5BCA" w:rsidP="004B5BCA">
      <w:pPr>
        <w:spacing w:line="276" w:lineRule="auto"/>
        <w:jc w:val="center"/>
        <w:rPr>
          <w:b/>
          <w:sz w:val="28"/>
          <w:szCs w:val="28"/>
        </w:rPr>
      </w:pPr>
      <w:r w:rsidRPr="00916A46">
        <w:rPr>
          <w:b/>
          <w:sz w:val="28"/>
          <w:szCs w:val="28"/>
        </w:rPr>
        <w:lastRenderedPageBreak/>
        <w:t>Вариант №2</w:t>
      </w:r>
    </w:p>
    <w:p w14:paraId="4466FA12"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I. Море смеялось. Под лёгким дуновением знойного ветра оно вздрагивало и, покрываясь мелкой рябью, ослепительно ярко отражавшей солнце, улыбалось голубому небу тысячами серебряных улыбок. В глубоком пространстве, между морем и небом, носился весёлый плеск волн, взбегавших одна за другою на пологий берег песчаной косы. Этот звук и блеск солнца, тысячекратно отражённого рябью моря, гармонично сливались в непрерывное движение, полное живой радости. Солнце было счастливо тем, что светило, море – тем, что отражало его ликующий свет.</w:t>
      </w:r>
    </w:p>
    <w:p w14:paraId="3D946F2A"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II. В песок косы, усеянной рыбьей чешуёй, были воткнуты деревянные копья, на них висели невода, бросая от себя паутину теней. Несколько больших лодок и одна маленькая стояли в ряд на песке, волны, взбегая на берег, точно манили их к себе. Багры, вёсла, корзины и бочки беспорядочно валялись на косе, среди них возвышался шалаш, собранный из прутьев ивы, лубков и рогож. Перед входом в него на суковатой палке торчали подошвами в небо сапоги. И над всем этим хаосом возвышался длинный шест с красной тряпкой на конце, трепетавшей от ветра. В тени одной из лодок лежал Василий Легостаев, караульщик на косе.</w:t>
      </w:r>
    </w:p>
    <w:p w14:paraId="027963F2" w14:textId="77777777" w:rsidR="004B5BCA" w:rsidRPr="007D2B9B" w:rsidRDefault="004B5BCA" w:rsidP="004B5BCA">
      <w:pPr>
        <w:pStyle w:val="book"/>
        <w:spacing w:before="0" w:beforeAutospacing="0" w:after="0" w:afterAutospacing="0" w:line="276" w:lineRule="auto"/>
        <w:rPr>
          <w:sz w:val="28"/>
          <w:szCs w:val="28"/>
        </w:rPr>
      </w:pPr>
      <w:r w:rsidRPr="007D2B9B">
        <w:rPr>
          <w:sz w:val="28"/>
          <w:szCs w:val="28"/>
        </w:rPr>
        <w:t xml:space="preserve">(М. Горький. «Мальва») </w:t>
      </w:r>
    </w:p>
    <w:p w14:paraId="05FBEB8C" w14:textId="77777777" w:rsidR="004B5BCA" w:rsidRPr="00916A46" w:rsidRDefault="004B5BCA" w:rsidP="004B5BCA">
      <w:pPr>
        <w:pStyle w:val="book"/>
        <w:spacing w:before="0" w:beforeAutospacing="0" w:after="0" w:afterAutospacing="0" w:line="276" w:lineRule="auto"/>
        <w:jc w:val="center"/>
        <w:rPr>
          <w:b/>
          <w:sz w:val="28"/>
          <w:szCs w:val="28"/>
        </w:rPr>
      </w:pPr>
      <w:r w:rsidRPr="00916A46">
        <w:rPr>
          <w:b/>
          <w:sz w:val="28"/>
          <w:szCs w:val="28"/>
        </w:rPr>
        <w:t>Вариант №3</w:t>
      </w:r>
    </w:p>
    <w:p w14:paraId="2C8808EB" w14:textId="77777777" w:rsidR="004B5BCA" w:rsidRPr="007D2B9B" w:rsidRDefault="004B5BCA" w:rsidP="004B5BCA">
      <w:pPr>
        <w:pStyle w:val="book"/>
        <w:spacing w:before="0" w:beforeAutospacing="0" w:after="0" w:afterAutospacing="0" w:line="276" w:lineRule="auto"/>
        <w:jc w:val="center"/>
        <w:rPr>
          <w:sz w:val="28"/>
          <w:szCs w:val="28"/>
        </w:rPr>
      </w:pPr>
      <w:r w:rsidRPr="007D2B9B">
        <w:rPr>
          <w:sz w:val="28"/>
          <w:szCs w:val="28"/>
        </w:rPr>
        <w:t>Н.И. Пирогов.</w:t>
      </w:r>
    </w:p>
    <w:p w14:paraId="79CAEC89" w14:textId="77777777" w:rsidR="004B5BCA" w:rsidRPr="007D2B9B" w:rsidRDefault="004B5BCA" w:rsidP="004B5BCA">
      <w:pPr>
        <w:pStyle w:val="book"/>
        <w:spacing w:before="0" w:beforeAutospacing="0" w:after="0" w:afterAutospacing="0" w:line="276" w:lineRule="auto"/>
        <w:jc w:val="both"/>
        <w:rPr>
          <w:sz w:val="28"/>
          <w:szCs w:val="28"/>
        </w:rPr>
      </w:pPr>
      <w:r w:rsidRPr="007D2B9B">
        <w:rPr>
          <w:sz w:val="28"/>
          <w:szCs w:val="28"/>
        </w:rPr>
        <w:t>«Чудесным доктором» называли в народе Николая Ивановича Пирогова, замечательного русского врача и ученого.</w:t>
      </w:r>
      <w:r w:rsidRPr="007D2B9B">
        <w:rPr>
          <w:sz w:val="28"/>
          <w:szCs w:val="28"/>
        </w:rPr>
        <w:br/>
        <w:t xml:space="preserve">    Н.И. Пирогов родился в Москве. Сын небогатых родителей, внук крепостного крестьянина, он рано узнал нужду. Из-за бедности ему пришлось оставить учение в частном пансионе, но случай помог ему. У Пироговых часто бывал Е.О. Мухин, известный московский врач, профессор университета. От его взгляда не ускользнул необычный интерес Николая, внимательно следившего за каждым словом и движением врача у постели больного брата. </w:t>
      </w:r>
      <w:r w:rsidRPr="007D2B9B">
        <w:rPr>
          <w:sz w:val="28"/>
          <w:szCs w:val="28"/>
        </w:rPr>
        <w:br/>
        <w:t xml:space="preserve">   Мухин отправил его, четырнадцатилетнего подростка, экзаменоваться на медицинский факультет Московского университета. Вступительные экзамены Николай выдержал наравне со всеми.</w:t>
      </w:r>
      <w:r w:rsidRPr="007D2B9B">
        <w:rPr>
          <w:sz w:val="28"/>
          <w:szCs w:val="28"/>
        </w:rPr>
        <w:br/>
        <w:t xml:space="preserve">   Пирогов прекрасно окончил университет. Для подготовки к профессорской деятельности он отправился в Юрьев (ныне Тарту) – небольшой город в Эстонии. В хирургической клинике университета Пирогов – юноша двадцати двух лет – выступил с первым научным исследованием, показавшим его талантливым ученым.   Невозможно </w:t>
      </w:r>
      <w:r w:rsidRPr="007D2B9B">
        <w:rPr>
          <w:sz w:val="28"/>
          <w:szCs w:val="28"/>
        </w:rPr>
        <w:lastRenderedPageBreak/>
        <w:t>сосчитать количество операций, сделанных Пироговым, замечательным хирургом, в те годы в клиниках, госпиталях, больницах.   Прошло четыре года. Он, молодой ученый, уже настолько превзошел своих сверстников обширностью знаний и блестящей операционной техникой, что смог в 26 лет стать профессором Юрьевского университета.</w:t>
      </w:r>
      <w:r w:rsidRPr="007D2B9B">
        <w:rPr>
          <w:sz w:val="28"/>
          <w:szCs w:val="28"/>
        </w:rPr>
        <w:br/>
        <w:t xml:space="preserve">   Н.И. Пирогов, крупнейший специалист в области медицины, оставил после себя также много работ по вопросам педагогики. </w:t>
      </w:r>
    </w:p>
    <w:p w14:paraId="78E1382B" w14:textId="77777777" w:rsidR="004B5BCA" w:rsidRPr="00916A46" w:rsidRDefault="004B5BCA" w:rsidP="004B5BCA">
      <w:pPr>
        <w:spacing w:line="276" w:lineRule="auto"/>
        <w:jc w:val="center"/>
        <w:rPr>
          <w:b/>
          <w:sz w:val="28"/>
          <w:szCs w:val="28"/>
        </w:rPr>
      </w:pPr>
      <w:r w:rsidRPr="00916A46">
        <w:rPr>
          <w:b/>
          <w:sz w:val="28"/>
          <w:szCs w:val="28"/>
        </w:rPr>
        <w:t>Вариант №4</w:t>
      </w:r>
    </w:p>
    <w:p w14:paraId="7334BD88" w14:textId="77777777" w:rsidR="004B5BCA" w:rsidRPr="007D2B9B" w:rsidRDefault="004B5BCA" w:rsidP="004B5BCA">
      <w:pPr>
        <w:spacing w:line="276" w:lineRule="auto"/>
        <w:jc w:val="center"/>
        <w:rPr>
          <w:sz w:val="28"/>
          <w:szCs w:val="28"/>
          <w:u w:val="single"/>
        </w:rPr>
      </w:pPr>
      <w:r w:rsidRPr="007D2B9B">
        <w:rPr>
          <w:bCs/>
          <w:sz w:val="28"/>
          <w:szCs w:val="28"/>
          <w:shd w:val="clear" w:color="auto" w:fill="FFFFFF"/>
        </w:rPr>
        <w:t>Труд медсестры есть любовь</w:t>
      </w:r>
    </w:p>
    <w:p w14:paraId="49580A9C" w14:textId="77777777" w:rsidR="004B5BCA" w:rsidRPr="007D2B9B" w:rsidRDefault="004B5BCA" w:rsidP="004B5BCA">
      <w:pPr>
        <w:spacing w:line="276" w:lineRule="auto"/>
        <w:jc w:val="both"/>
        <w:rPr>
          <w:sz w:val="28"/>
          <w:szCs w:val="28"/>
          <w:u w:val="single"/>
        </w:rPr>
      </w:pPr>
      <w:r w:rsidRPr="007D2B9B">
        <w:rPr>
          <w:color w:val="000000"/>
          <w:sz w:val="28"/>
          <w:szCs w:val="28"/>
          <w:shd w:val="clear" w:color="auto" w:fill="FFFFFF"/>
        </w:rPr>
        <w:t>Русский врач и философ И.А. Ильин полагал, что лечение не может быть действенным, если у врача нет желания и умения увидеть, а затем осмыслить индивидуальность личности каждого пациента, что заинтересованность в каждом человеке – есть призвание врача. То же самое можно сказать о сестре милосердия, или медсестре. Эти два названия одной профессии, предназначение которой – помочь больному, разделив с ним его страдания, проявив глубокий интерес и уважение к его личности. </w:t>
      </w:r>
      <w:r w:rsidRPr="007D2B9B">
        <w:rPr>
          <w:color w:val="000000"/>
          <w:sz w:val="28"/>
          <w:szCs w:val="28"/>
        </w:rPr>
        <w:br/>
      </w:r>
      <w:r w:rsidRPr="007D2B9B">
        <w:rPr>
          <w:color w:val="000000"/>
          <w:sz w:val="28"/>
          <w:szCs w:val="28"/>
          <w:shd w:val="clear" w:color="auto" w:fill="FFFFFF"/>
        </w:rPr>
        <w:t>Вы спрашиваете: а разве не важна технология ухода? Технология необходима, но она является не основой, а лишь одной из частей сестринской деятельности. Сущность человека – в единстве души, духа и тела. И эти составляющие нельзя разорвать: разделяя их, мы пренебрегаем личностью больного и упускаем многие возможности для его выздоровления. К сожалению, модные направления в медицине часто грешат однобоким взглядом на суть заболевания – либо с позиций психологии, либо с позиций физической природы, что в корне неверно. Каждая личность многогранна, и долг любой медсестры, вне зависимости от ее религиозных воззрений, - заботиться о больном, быть неравнодушной, проявлять к нему искренний интерес. </w:t>
      </w:r>
      <w:r w:rsidRPr="007D2B9B">
        <w:rPr>
          <w:color w:val="000000"/>
          <w:sz w:val="28"/>
          <w:szCs w:val="28"/>
        </w:rPr>
        <w:br/>
      </w:r>
      <w:r w:rsidRPr="007D2B9B">
        <w:rPr>
          <w:color w:val="000000"/>
          <w:sz w:val="28"/>
          <w:szCs w:val="28"/>
          <w:shd w:val="clear" w:color="auto" w:fill="FFFFFF"/>
        </w:rPr>
        <w:t>Студентки, будущие сестры милосердия, общайтесь с больными, создавайте ситуацию для откровенного разговора, чтобы понять, в чем нуждается каждый из них. </w:t>
      </w:r>
    </w:p>
    <w:p w14:paraId="519BD46B" w14:textId="77777777" w:rsidR="004B5BCA" w:rsidRPr="00916A46" w:rsidRDefault="004B5BCA" w:rsidP="004B5BCA">
      <w:pPr>
        <w:pStyle w:val="Default"/>
        <w:spacing w:line="276" w:lineRule="auto"/>
        <w:jc w:val="center"/>
        <w:rPr>
          <w:b/>
          <w:color w:val="auto"/>
          <w:sz w:val="28"/>
          <w:szCs w:val="28"/>
          <w:lang w:eastAsia="ru-RU"/>
        </w:rPr>
      </w:pPr>
      <w:r w:rsidRPr="00916A46">
        <w:rPr>
          <w:b/>
          <w:color w:val="auto"/>
          <w:sz w:val="28"/>
          <w:szCs w:val="28"/>
          <w:lang w:eastAsia="ru-RU"/>
        </w:rPr>
        <w:t>Перечень вопросов для проведения промежу</w:t>
      </w:r>
      <w:r>
        <w:rPr>
          <w:b/>
          <w:color w:val="auto"/>
          <w:sz w:val="28"/>
          <w:szCs w:val="28"/>
          <w:lang w:eastAsia="ru-RU"/>
        </w:rPr>
        <w:t xml:space="preserve">точной аттестации по дисциплине </w:t>
      </w:r>
      <w:r w:rsidRPr="00916A46">
        <w:rPr>
          <w:b/>
          <w:color w:val="auto"/>
          <w:sz w:val="28"/>
          <w:szCs w:val="28"/>
          <w:lang w:eastAsia="ru-RU"/>
        </w:rPr>
        <w:t>«Культура речи и профессиональное общение»</w:t>
      </w:r>
    </w:p>
    <w:p w14:paraId="6230ED3A" w14:textId="77777777" w:rsidR="004B5BCA" w:rsidRPr="007D2B9B" w:rsidRDefault="004B5BCA" w:rsidP="004B5BCA">
      <w:pPr>
        <w:pStyle w:val="Default"/>
        <w:spacing w:line="276" w:lineRule="auto"/>
        <w:jc w:val="both"/>
        <w:rPr>
          <w:bCs/>
          <w:color w:val="auto"/>
          <w:sz w:val="28"/>
          <w:szCs w:val="28"/>
        </w:rPr>
      </w:pPr>
      <w:r w:rsidRPr="007D2B9B">
        <w:rPr>
          <w:bCs/>
          <w:color w:val="auto"/>
          <w:sz w:val="28"/>
          <w:szCs w:val="28"/>
        </w:rPr>
        <w:t>1. Понятие культуры речи и речевого общения.</w:t>
      </w:r>
    </w:p>
    <w:p w14:paraId="0A09BA8B" w14:textId="77777777" w:rsidR="004B5BCA" w:rsidRPr="007D2B9B" w:rsidRDefault="004B5BCA" w:rsidP="004B5BCA">
      <w:pPr>
        <w:pStyle w:val="Default"/>
        <w:spacing w:line="276" w:lineRule="auto"/>
        <w:jc w:val="both"/>
        <w:rPr>
          <w:bCs/>
          <w:color w:val="auto"/>
          <w:sz w:val="28"/>
          <w:szCs w:val="28"/>
        </w:rPr>
      </w:pPr>
      <w:r w:rsidRPr="007D2B9B">
        <w:rPr>
          <w:bCs/>
          <w:color w:val="auto"/>
          <w:sz w:val="28"/>
          <w:szCs w:val="28"/>
        </w:rPr>
        <w:t>2. Коммуникативные качества речи.</w:t>
      </w:r>
    </w:p>
    <w:p w14:paraId="32460C43" w14:textId="77777777" w:rsidR="004B5BCA" w:rsidRPr="007D2B9B" w:rsidRDefault="004B5BCA" w:rsidP="004B5BCA">
      <w:pPr>
        <w:snapToGrid w:val="0"/>
        <w:spacing w:line="276" w:lineRule="auto"/>
        <w:jc w:val="both"/>
        <w:rPr>
          <w:sz w:val="28"/>
          <w:szCs w:val="28"/>
        </w:rPr>
      </w:pPr>
      <w:r w:rsidRPr="007D2B9B">
        <w:rPr>
          <w:sz w:val="28"/>
          <w:szCs w:val="28"/>
        </w:rPr>
        <w:t>3. Этические нормы речевой культуры.</w:t>
      </w:r>
    </w:p>
    <w:p w14:paraId="44512ECC" w14:textId="77777777" w:rsidR="004B5BCA" w:rsidRPr="007D2B9B" w:rsidRDefault="004B5BCA" w:rsidP="004B5BCA">
      <w:pPr>
        <w:pStyle w:val="Default"/>
        <w:spacing w:line="276" w:lineRule="auto"/>
        <w:jc w:val="both"/>
        <w:rPr>
          <w:bCs/>
          <w:color w:val="auto"/>
          <w:sz w:val="28"/>
          <w:szCs w:val="28"/>
        </w:rPr>
      </w:pPr>
      <w:r w:rsidRPr="007D2B9B">
        <w:rPr>
          <w:sz w:val="28"/>
          <w:szCs w:val="28"/>
        </w:rPr>
        <w:t xml:space="preserve">4. </w:t>
      </w:r>
      <w:r w:rsidRPr="007D2B9B">
        <w:rPr>
          <w:bCs/>
          <w:color w:val="auto"/>
          <w:sz w:val="28"/>
          <w:szCs w:val="28"/>
        </w:rPr>
        <w:t>Культура речи медицинского работника.</w:t>
      </w:r>
    </w:p>
    <w:p w14:paraId="797D1462" w14:textId="77777777" w:rsidR="004B5BCA" w:rsidRPr="007D2B9B" w:rsidRDefault="004B5BCA" w:rsidP="004B5BCA">
      <w:pPr>
        <w:pStyle w:val="Default"/>
        <w:spacing w:line="276" w:lineRule="auto"/>
        <w:jc w:val="both"/>
        <w:rPr>
          <w:bCs/>
          <w:color w:val="auto"/>
          <w:sz w:val="28"/>
          <w:szCs w:val="28"/>
        </w:rPr>
      </w:pPr>
      <w:r w:rsidRPr="007D2B9B">
        <w:rPr>
          <w:bCs/>
          <w:color w:val="auto"/>
          <w:sz w:val="28"/>
          <w:szCs w:val="28"/>
        </w:rPr>
        <w:t>5. Язык и речь: сравнительная характеристика.</w:t>
      </w:r>
    </w:p>
    <w:p w14:paraId="4E83F05B" w14:textId="77777777" w:rsidR="004B5BCA" w:rsidRPr="007D2B9B" w:rsidRDefault="004B5BCA" w:rsidP="004B5BCA">
      <w:pPr>
        <w:pStyle w:val="Default"/>
        <w:spacing w:line="276" w:lineRule="auto"/>
        <w:jc w:val="both"/>
        <w:rPr>
          <w:bCs/>
          <w:color w:val="auto"/>
          <w:sz w:val="28"/>
          <w:szCs w:val="28"/>
        </w:rPr>
      </w:pPr>
      <w:r w:rsidRPr="007D2B9B">
        <w:rPr>
          <w:bCs/>
          <w:color w:val="auto"/>
          <w:sz w:val="28"/>
          <w:szCs w:val="28"/>
        </w:rPr>
        <w:t>6. Язык - знаковая система. Формы существования языка.</w:t>
      </w:r>
    </w:p>
    <w:p w14:paraId="36A8BD88" w14:textId="77777777" w:rsidR="004B5BCA" w:rsidRPr="007D2B9B" w:rsidRDefault="004B5BCA" w:rsidP="004B5BCA">
      <w:pPr>
        <w:pStyle w:val="Default"/>
        <w:spacing w:line="276" w:lineRule="auto"/>
        <w:jc w:val="both"/>
        <w:rPr>
          <w:bCs/>
          <w:color w:val="auto"/>
          <w:sz w:val="28"/>
          <w:szCs w:val="28"/>
        </w:rPr>
      </w:pPr>
      <w:r w:rsidRPr="007D2B9B">
        <w:rPr>
          <w:bCs/>
          <w:color w:val="auto"/>
          <w:sz w:val="28"/>
          <w:szCs w:val="28"/>
        </w:rPr>
        <w:lastRenderedPageBreak/>
        <w:t>7. Понятие о языковой норме. Общая характеристика основных норм литературного языка.</w:t>
      </w:r>
    </w:p>
    <w:p w14:paraId="027BE885" w14:textId="77777777" w:rsidR="004B5BCA" w:rsidRPr="007D2B9B" w:rsidRDefault="004B5BCA" w:rsidP="004B5BCA">
      <w:pPr>
        <w:pStyle w:val="Default"/>
        <w:spacing w:line="276" w:lineRule="auto"/>
        <w:jc w:val="both"/>
        <w:rPr>
          <w:bCs/>
          <w:color w:val="auto"/>
          <w:sz w:val="28"/>
          <w:szCs w:val="28"/>
        </w:rPr>
      </w:pPr>
      <w:r w:rsidRPr="007D2B9B">
        <w:rPr>
          <w:bCs/>
          <w:color w:val="auto"/>
          <w:sz w:val="28"/>
          <w:szCs w:val="28"/>
        </w:rPr>
        <w:t>8. Орфоэпические нормы русского литературного произношения.</w:t>
      </w:r>
    </w:p>
    <w:p w14:paraId="6693EF2F" w14:textId="77777777" w:rsidR="004B5BCA" w:rsidRPr="007D2B9B" w:rsidRDefault="004B5BCA" w:rsidP="004B5BCA">
      <w:pPr>
        <w:pStyle w:val="Default"/>
        <w:spacing w:line="276" w:lineRule="auto"/>
        <w:jc w:val="both"/>
        <w:rPr>
          <w:bCs/>
          <w:color w:val="auto"/>
          <w:sz w:val="28"/>
          <w:szCs w:val="28"/>
        </w:rPr>
      </w:pPr>
      <w:r w:rsidRPr="007D2B9B">
        <w:rPr>
          <w:bCs/>
          <w:color w:val="auto"/>
          <w:sz w:val="28"/>
          <w:szCs w:val="28"/>
        </w:rPr>
        <w:t>9. Лексические ошибки и способы их устранения.</w:t>
      </w:r>
    </w:p>
    <w:p w14:paraId="544BD91C" w14:textId="77777777" w:rsidR="004B5BCA" w:rsidRPr="007D2B9B" w:rsidRDefault="004B5BCA" w:rsidP="004B5BCA">
      <w:pPr>
        <w:pStyle w:val="Default"/>
        <w:spacing w:line="276" w:lineRule="auto"/>
        <w:jc w:val="both"/>
        <w:rPr>
          <w:bCs/>
          <w:color w:val="auto"/>
          <w:sz w:val="28"/>
          <w:szCs w:val="28"/>
        </w:rPr>
      </w:pPr>
      <w:r w:rsidRPr="007D2B9B">
        <w:rPr>
          <w:bCs/>
          <w:color w:val="auto"/>
          <w:sz w:val="28"/>
          <w:szCs w:val="28"/>
        </w:rPr>
        <w:t>10. Профессиональная медицинская фразеология и ее употребление.</w:t>
      </w:r>
    </w:p>
    <w:p w14:paraId="7CD4DB63" w14:textId="77777777" w:rsidR="004B5BCA" w:rsidRPr="007D2B9B" w:rsidRDefault="004B5BCA" w:rsidP="004B5BCA">
      <w:pPr>
        <w:pStyle w:val="Default"/>
        <w:spacing w:line="276" w:lineRule="auto"/>
        <w:jc w:val="both"/>
        <w:rPr>
          <w:bCs/>
          <w:color w:val="auto"/>
          <w:sz w:val="28"/>
          <w:szCs w:val="28"/>
        </w:rPr>
      </w:pPr>
      <w:r w:rsidRPr="007D2B9B">
        <w:rPr>
          <w:bCs/>
          <w:color w:val="auto"/>
          <w:sz w:val="28"/>
          <w:szCs w:val="28"/>
        </w:rPr>
        <w:t>11. Словообразовательные нормы русского литературного языка.</w:t>
      </w:r>
    </w:p>
    <w:p w14:paraId="0CF16B77" w14:textId="77777777" w:rsidR="004B5BCA" w:rsidRPr="007D2B9B" w:rsidRDefault="004B5BCA" w:rsidP="004B5BCA">
      <w:pPr>
        <w:pStyle w:val="Default"/>
        <w:spacing w:line="276" w:lineRule="auto"/>
        <w:jc w:val="both"/>
        <w:rPr>
          <w:sz w:val="28"/>
          <w:szCs w:val="28"/>
        </w:rPr>
      </w:pPr>
      <w:r w:rsidRPr="007D2B9B">
        <w:rPr>
          <w:bCs/>
          <w:color w:val="auto"/>
          <w:sz w:val="28"/>
          <w:szCs w:val="28"/>
        </w:rPr>
        <w:t>12.</w:t>
      </w:r>
      <w:r w:rsidRPr="007D2B9B">
        <w:rPr>
          <w:sz w:val="28"/>
          <w:szCs w:val="28"/>
        </w:rPr>
        <w:t>Международные словообразовательные элементы и их использование в медицине.</w:t>
      </w:r>
    </w:p>
    <w:p w14:paraId="24B46982" w14:textId="77777777" w:rsidR="004B5BCA" w:rsidRPr="007D2B9B" w:rsidRDefault="004B5BCA" w:rsidP="004B5BCA">
      <w:pPr>
        <w:pStyle w:val="Default"/>
        <w:spacing w:line="276" w:lineRule="auto"/>
        <w:jc w:val="both"/>
        <w:rPr>
          <w:bCs/>
          <w:color w:val="auto"/>
          <w:sz w:val="28"/>
          <w:szCs w:val="28"/>
        </w:rPr>
      </w:pPr>
      <w:r w:rsidRPr="007D2B9B">
        <w:rPr>
          <w:sz w:val="28"/>
          <w:szCs w:val="28"/>
        </w:rPr>
        <w:t>13. Морфологические нормы русского языка: особенности употребления существительных и прилагательных.</w:t>
      </w:r>
    </w:p>
    <w:p w14:paraId="38405953" w14:textId="77777777" w:rsidR="004B5BCA" w:rsidRPr="007D2B9B" w:rsidRDefault="004B5BCA" w:rsidP="004B5BCA">
      <w:pPr>
        <w:pStyle w:val="Default"/>
        <w:spacing w:line="276" w:lineRule="auto"/>
        <w:jc w:val="both"/>
        <w:rPr>
          <w:sz w:val="28"/>
          <w:szCs w:val="28"/>
        </w:rPr>
      </w:pPr>
      <w:r w:rsidRPr="007D2B9B">
        <w:rPr>
          <w:bCs/>
          <w:color w:val="auto"/>
          <w:sz w:val="28"/>
          <w:szCs w:val="28"/>
        </w:rPr>
        <w:t xml:space="preserve">14. </w:t>
      </w:r>
      <w:r w:rsidRPr="007D2B9B">
        <w:rPr>
          <w:sz w:val="28"/>
          <w:szCs w:val="28"/>
        </w:rPr>
        <w:t>Морфологические нормы русского языка: особенности употребления местоимений и имен числительных.</w:t>
      </w:r>
    </w:p>
    <w:p w14:paraId="17AF885E" w14:textId="77777777" w:rsidR="004B5BCA" w:rsidRPr="007D2B9B" w:rsidRDefault="004B5BCA" w:rsidP="004B5BCA">
      <w:pPr>
        <w:pStyle w:val="Default"/>
        <w:spacing w:line="276" w:lineRule="auto"/>
        <w:jc w:val="both"/>
        <w:rPr>
          <w:sz w:val="28"/>
          <w:szCs w:val="28"/>
        </w:rPr>
      </w:pPr>
      <w:r w:rsidRPr="007D2B9B">
        <w:rPr>
          <w:sz w:val="28"/>
          <w:szCs w:val="28"/>
        </w:rPr>
        <w:t xml:space="preserve">15. </w:t>
      </w:r>
      <w:r w:rsidRPr="007D2B9B">
        <w:rPr>
          <w:bCs/>
          <w:color w:val="auto"/>
          <w:sz w:val="28"/>
          <w:szCs w:val="28"/>
        </w:rPr>
        <w:t xml:space="preserve"> </w:t>
      </w:r>
      <w:r w:rsidRPr="007D2B9B">
        <w:rPr>
          <w:sz w:val="28"/>
          <w:szCs w:val="28"/>
        </w:rPr>
        <w:t>Морфологические нормы русского языка: особенности употребления некоторых форм глагола, причастий и деепричастий.</w:t>
      </w:r>
    </w:p>
    <w:p w14:paraId="440F2F00" w14:textId="77777777" w:rsidR="004B5BCA" w:rsidRPr="007D2B9B" w:rsidRDefault="004B5BCA" w:rsidP="004B5BCA">
      <w:pPr>
        <w:pStyle w:val="Default"/>
        <w:spacing w:line="276" w:lineRule="auto"/>
        <w:jc w:val="both"/>
        <w:rPr>
          <w:sz w:val="28"/>
          <w:szCs w:val="28"/>
        </w:rPr>
      </w:pPr>
      <w:r w:rsidRPr="007D2B9B">
        <w:rPr>
          <w:sz w:val="28"/>
          <w:szCs w:val="28"/>
        </w:rPr>
        <w:t xml:space="preserve">16. Синтаксические нормы русского языка: порядок слов в предложении. </w:t>
      </w:r>
    </w:p>
    <w:p w14:paraId="158AFD53" w14:textId="77777777" w:rsidR="004B5BCA" w:rsidRPr="007D2B9B" w:rsidRDefault="004B5BCA" w:rsidP="004B5BCA">
      <w:pPr>
        <w:pStyle w:val="Default"/>
        <w:spacing w:line="276" w:lineRule="auto"/>
        <w:jc w:val="both"/>
        <w:rPr>
          <w:sz w:val="28"/>
          <w:szCs w:val="28"/>
        </w:rPr>
      </w:pPr>
      <w:r w:rsidRPr="007D2B9B">
        <w:rPr>
          <w:sz w:val="28"/>
          <w:szCs w:val="28"/>
        </w:rPr>
        <w:t xml:space="preserve">17. Синтаксические нормы русского языка: согласование сказуемого с подлежащим. </w:t>
      </w:r>
    </w:p>
    <w:p w14:paraId="10252954" w14:textId="77777777" w:rsidR="004B5BCA" w:rsidRPr="007D2B9B" w:rsidRDefault="004B5BCA" w:rsidP="004B5BCA">
      <w:pPr>
        <w:pStyle w:val="Default"/>
        <w:spacing w:line="276" w:lineRule="auto"/>
        <w:jc w:val="both"/>
        <w:rPr>
          <w:sz w:val="28"/>
          <w:szCs w:val="28"/>
        </w:rPr>
      </w:pPr>
      <w:r w:rsidRPr="007D2B9B">
        <w:rPr>
          <w:sz w:val="28"/>
          <w:szCs w:val="28"/>
        </w:rPr>
        <w:t>18. Синтаксические нормы русского языка: нормы управления.</w:t>
      </w:r>
    </w:p>
    <w:p w14:paraId="7CAF3CA0" w14:textId="77777777" w:rsidR="004B5BCA" w:rsidRPr="007D2B9B" w:rsidRDefault="004B5BCA" w:rsidP="004B5BCA">
      <w:pPr>
        <w:pStyle w:val="Default"/>
        <w:spacing w:line="276" w:lineRule="auto"/>
        <w:jc w:val="both"/>
        <w:rPr>
          <w:sz w:val="28"/>
          <w:szCs w:val="28"/>
        </w:rPr>
      </w:pPr>
      <w:r w:rsidRPr="007D2B9B">
        <w:rPr>
          <w:sz w:val="28"/>
          <w:szCs w:val="28"/>
        </w:rPr>
        <w:t>19. Синтаксические нормы русского языка: употребление однородных членов предложения</w:t>
      </w:r>
    </w:p>
    <w:p w14:paraId="69B5C068" w14:textId="77777777" w:rsidR="004B5BCA" w:rsidRPr="007D2B9B" w:rsidRDefault="004B5BCA" w:rsidP="004B5BCA">
      <w:pPr>
        <w:snapToGrid w:val="0"/>
        <w:spacing w:line="276" w:lineRule="auto"/>
        <w:jc w:val="both"/>
        <w:rPr>
          <w:sz w:val="28"/>
          <w:szCs w:val="28"/>
        </w:rPr>
      </w:pPr>
      <w:r w:rsidRPr="007D2B9B">
        <w:rPr>
          <w:sz w:val="28"/>
          <w:szCs w:val="28"/>
        </w:rPr>
        <w:t>и деепричастных оборотов.</w:t>
      </w:r>
    </w:p>
    <w:p w14:paraId="7CA34067" w14:textId="77777777" w:rsidR="004B5BCA" w:rsidRPr="007D2B9B" w:rsidRDefault="004B5BCA" w:rsidP="004B5BCA">
      <w:pPr>
        <w:snapToGrid w:val="0"/>
        <w:spacing w:line="276" w:lineRule="auto"/>
        <w:jc w:val="both"/>
        <w:rPr>
          <w:sz w:val="28"/>
          <w:szCs w:val="28"/>
        </w:rPr>
      </w:pPr>
      <w:r w:rsidRPr="007D2B9B">
        <w:rPr>
          <w:sz w:val="28"/>
          <w:szCs w:val="28"/>
        </w:rPr>
        <w:t>20. Синтаксические нормы русского языка: особенности состава и структуры сложных предложений. Связь частей в сложных предложениях.</w:t>
      </w:r>
    </w:p>
    <w:p w14:paraId="1DEA9B78" w14:textId="77777777" w:rsidR="004B5BCA" w:rsidRPr="007D2B9B" w:rsidRDefault="004B5BCA" w:rsidP="004B5BCA">
      <w:pPr>
        <w:snapToGrid w:val="0"/>
        <w:spacing w:line="276" w:lineRule="auto"/>
        <w:jc w:val="both"/>
        <w:rPr>
          <w:sz w:val="28"/>
          <w:szCs w:val="28"/>
        </w:rPr>
      </w:pPr>
      <w:r w:rsidRPr="007D2B9B">
        <w:rPr>
          <w:sz w:val="28"/>
          <w:szCs w:val="28"/>
        </w:rPr>
        <w:t>21. Нормы правописания: правописание корней и приставок.</w:t>
      </w:r>
    </w:p>
    <w:p w14:paraId="4C5AFB5F" w14:textId="77777777" w:rsidR="004B5BCA" w:rsidRPr="007D2B9B" w:rsidRDefault="004B5BCA" w:rsidP="004B5BCA">
      <w:pPr>
        <w:snapToGrid w:val="0"/>
        <w:spacing w:line="276" w:lineRule="auto"/>
        <w:jc w:val="both"/>
        <w:rPr>
          <w:sz w:val="28"/>
          <w:szCs w:val="28"/>
        </w:rPr>
      </w:pPr>
      <w:r w:rsidRPr="007D2B9B">
        <w:rPr>
          <w:sz w:val="28"/>
          <w:szCs w:val="28"/>
        </w:rPr>
        <w:t>22. Нормы правописания: правописание окончаний имен существительных, прилагательных, глаголов, причастий.</w:t>
      </w:r>
    </w:p>
    <w:p w14:paraId="596A4EDE" w14:textId="77777777" w:rsidR="004B5BCA" w:rsidRPr="007D2B9B" w:rsidRDefault="004B5BCA" w:rsidP="004B5BCA">
      <w:pPr>
        <w:snapToGrid w:val="0"/>
        <w:spacing w:line="276" w:lineRule="auto"/>
        <w:jc w:val="both"/>
        <w:rPr>
          <w:sz w:val="28"/>
          <w:szCs w:val="28"/>
        </w:rPr>
      </w:pPr>
      <w:r w:rsidRPr="007D2B9B">
        <w:rPr>
          <w:sz w:val="28"/>
          <w:szCs w:val="28"/>
        </w:rPr>
        <w:t>23. Нормы правописания: правописание суффиксов имен существительных, прилагательных, глаголов и глагольных форм, наречий.</w:t>
      </w:r>
    </w:p>
    <w:p w14:paraId="5E606EF1" w14:textId="77777777" w:rsidR="004B5BCA" w:rsidRPr="007D2B9B" w:rsidRDefault="004B5BCA" w:rsidP="004B5BCA">
      <w:pPr>
        <w:snapToGrid w:val="0"/>
        <w:spacing w:line="276" w:lineRule="auto"/>
        <w:jc w:val="both"/>
        <w:rPr>
          <w:sz w:val="28"/>
          <w:szCs w:val="28"/>
        </w:rPr>
      </w:pPr>
      <w:r w:rsidRPr="007D2B9B">
        <w:rPr>
          <w:sz w:val="28"/>
          <w:szCs w:val="28"/>
        </w:rPr>
        <w:t>24. Нормы правописания: правописание сложных слов.</w:t>
      </w:r>
    </w:p>
    <w:p w14:paraId="348CFAA7" w14:textId="77777777" w:rsidR="004B5BCA" w:rsidRPr="007D2B9B" w:rsidRDefault="004B5BCA" w:rsidP="004B5BCA">
      <w:pPr>
        <w:snapToGrid w:val="0"/>
        <w:spacing w:line="276" w:lineRule="auto"/>
        <w:jc w:val="both"/>
        <w:rPr>
          <w:sz w:val="28"/>
          <w:szCs w:val="28"/>
        </w:rPr>
      </w:pPr>
      <w:r w:rsidRPr="007D2B9B">
        <w:rPr>
          <w:sz w:val="28"/>
          <w:szCs w:val="28"/>
        </w:rPr>
        <w:t>25. Нормы правописания: слитное и раздельное написание не с именами существительными, прилагательными, глаголами, причастиями, деепричастиями, с наречиями.</w:t>
      </w:r>
    </w:p>
    <w:p w14:paraId="1F78B01D" w14:textId="77777777" w:rsidR="004B5BCA" w:rsidRPr="007D2B9B" w:rsidRDefault="004B5BCA" w:rsidP="004B5BCA">
      <w:pPr>
        <w:snapToGrid w:val="0"/>
        <w:spacing w:line="276" w:lineRule="auto"/>
        <w:jc w:val="both"/>
        <w:rPr>
          <w:sz w:val="28"/>
          <w:szCs w:val="28"/>
        </w:rPr>
      </w:pPr>
      <w:r w:rsidRPr="007D2B9B">
        <w:rPr>
          <w:sz w:val="28"/>
          <w:szCs w:val="28"/>
        </w:rPr>
        <w:t xml:space="preserve">26. Нормы правописания: </w:t>
      </w:r>
      <w:r w:rsidRPr="007D2B9B">
        <w:rPr>
          <w:bCs/>
          <w:sz w:val="28"/>
          <w:szCs w:val="28"/>
        </w:rPr>
        <w:t>слитные, дефисные, раздельные написания служебных частей речи.</w:t>
      </w:r>
    </w:p>
    <w:p w14:paraId="7408FB09" w14:textId="77777777" w:rsidR="004B5BCA" w:rsidRPr="007D2B9B" w:rsidRDefault="004B5BCA" w:rsidP="004B5BCA">
      <w:pPr>
        <w:snapToGrid w:val="0"/>
        <w:spacing w:line="276" w:lineRule="auto"/>
        <w:jc w:val="both"/>
        <w:rPr>
          <w:sz w:val="28"/>
          <w:szCs w:val="28"/>
        </w:rPr>
      </w:pPr>
      <w:r w:rsidRPr="007D2B9B">
        <w:rPr>
          <w:sz w:val="28"/>
          <w:szCs w:val="28"/>
        </w:rPr>
        <w:t>27. Нормы пунктуации: знаки препинания в простом и осложненном предложениях.</w:t>
      </w:r>
    </w:p>
    <w:p w14:paraId="17937272" w14:textId="77777777" w:rsidR="004B5BCA" w:rsidRPr="007D2B9B" w:rsidRDefault="004B5BCA" w:rsidP="004B5BCA">
      <w:pPr>
        <w:snapToGrid w:val="0"/>
        <w:spacing w:line="276" w:lineRule="auto"/>
        <w:jc w:val="both"/>
        <w:rPr>
          <w:sz w:val="28"/>
          <w:szCs w:val="28"/>
        </w:rPr>
      </w:pPr>
      <w:r w:rsidRPr="007D2B9B">
        <w:rPr>
          <w:sz w:val="28"/>
          <w:szCs w:val="28"/>
        </w:rPr>
        <w:t>28.  Нормы пунктуации: знаки препинания в сложносочиненном предложении.</w:t>
      </w:r>
    </w:p>
    <w:p w14:paraId="0E9A41BB" w14:textId="77777777" w:rsidR="004B5BCA" w:rsidRPr="007D2B9B" w:rsidRDefault="004B5BCA" w:rsidP="004B5BCA">
      <w:pPr>
        <w:snapToGrid w:val="0"/>
        <w:spacing w:line="276" w:lineRule="auto"/>
        <w:jc w:val="both"/>
        <w:rPr>
          <w:sz w:val="28"/>
          <w:szCs w:val="28"/>
        </w:rPr>
      </w:pPr>
      <w:r w:rsidRPr="007D2B9B">
        <w:rPr>
          <w:sz w:val="28"/>
          <w:szCs w:val="28"/>
        </w:rPr>
        <w:lastRenderedPageBreak/>
        <w:t>29. Нормы пунктуации: знаки препинания в сложноподчиненном предложении.</w:t>
      </w:r>
    </w:p>
    <w:p w14:paraId="4ED84CE5" w14:textId="77777777" w:rsidR="004B5BCA" w:rsidRPr="007D2B9B" w:rsidRDefault="004B5BCA" w:rsidP="004B5BCA">
      <w:pPr>
        <w:snapToGrid w:val="0"/>
        <w:spacing w:line="276" w:lineRule="auto"/>
        <w:jc w:val="both"/>
        <w:rPr>
          <w:sz w:val="28"/>
          <w:szCs w:val="28"/>
        </w:rPr>
      </w:pPr>
      <w:r w:rsidRPr="007D2B9B">
        <w:rPr>
          <w:sz w:val="28"/>
          <w:szCs w:val="28"/>
        </w:rPr>
        <w:t>30. Нормы пунктуации: знаки препинания в бессоюзном сложном предложении.</w:t>
      </w:r>
    </w:p>
    <w:p w14:paraId="5B0ABC3D" w14:textId="77777777" w:rsidR="004B5BCA" w:rsidRPr="007D2B9B" w:rsidRDefault="004B5BCA" w:rsidP="004B5BCA">
      <w:pPr>
        <w:snapToGrid w:val="0"/>
        <w:spacing w:line="276" w:lineRule="auto"/>
        <w:jc w:val="both"/>
        <w:rPr>
          <w:sz w:val="28"/>
          <w:szCs w:val="28"/>
        </w:rPr>
      </w:pPr>
      <w:r w:rsidRPr="007D2B9B">
        <w:rPr>
          <w:sz w:val="28"/>
          <w:szCs w:val="28"/>
        </w:rPr>
        <w:t>31. Функциональные стили речи. Научный стиль и его жанры.</w:t>
      </w:r>
    </w:p>
    <w:p w14:paraId="45E46233" w14:textId="77777777" w:rsidR="004B5BCA" w:rsidRPr="007D2B9B" w:rsidRDefault="004B5BCA" w:rsidP="004B5BCA">
      <w:pPr>
        <w:snapToGrid w:val="0"/>
        <w:spacing w:line="276" w:lineRule="auto"/>
        <w:jc w:val="both"/>
        <w:rPr>
          <w:sz w:val="28"/>
          <w:szCs w:val="28"/>
        </w:rPr>
      </w:pPr>
      <w:r w:rsidRPr="007D2B9B">
        <w:rPr>
          <w:sz w:val="28"/>
          <w:szCs w:val="28"/>
        </w:rPr>
        <w:t>32. Особенности официально- делового стиля речи. Унификация языка деловых бумаг.</w:t>
      </w:r>
    </w:p>
    <w:p w14:paraId="659829E6" w14:textId="77777777" w:rsidR="004B5BCA" w:rsidRPr="007D2B9B" w:rsidRDefault="004B5BCA" w:rsidP="004B5BCA">
      <w:pPr>
        <w:snapToGrid w:val="0"/>
        <w:spacing w:line="276" w:lineRule="auto"/>
        <w:jc w:val="both"/>
        <w:rPr>
          <w:sz w:val="28"/>
          <w:szCs w:val="28"/>
        </w:rPr>
      </w:pPr>
      <w:r w:rsidRPr="007D2B9B">
        <w:rPr>
          <w:sz w:val="28"/>
          <w:szCs w:val="28"/>
        </w:rPr>
        <w:t>33. Особенности публицистического стиля речи и его жанры.</w:t>
      </w:r>
    </w:p>
    <w:p w14:paraId="198C4190" w14:textId="77777777" w:rsidR="004B5BCA" w:rsidRPr="007D2B9B" w:rsidRDefault="004B5BCA" w:rsidP="004B5BCA">
      <w:pPr>
        <w:snapToGrid w:val="0"/>
        <w:spacing w:line="276" w:lineRule="auto"/>
        <w:jc w:val="both"/>
        <w:rPr>
          <w:sz w:val="28"/>
          <w:szCs w:val="28"/>
        </w:rPr>
      </w:pPr>
      <w:r w:rsidRPr="007D2B9B">
        <w:rPr>
          <w:sz w:val="28"/>
          <w:szCs w:val="28"/>
        </w:rPr>
        <w:t>34. Способы словесного оформления публичного выступления.</w:t>
      </w:r>
    </w:p>
    <w:p w14:paraId="34BBDF18" w14:textId="77777777" w:rsidR="004B5BCA" w:rsidRPr="007D2B9B" w:rsidRDefault="004B5BCA" w:rsidP="004B5BCA">
      <w:pPr>
        <w:snapToGrid w:val="0"/>
        <w:spacing w:line="276" w:lineRule="auto"/>
        <w:jc w:val="both"/>
        <w:rPr>
          <w:sz w:val="28"/>
          <w:szCs w:val="28"/>
        </w:rPr>
      </w:pPr>
      <w:r w:rsidRPr="007D2B9B">
        <w:rPr>
          <w:sz w:val="28"/>
          <w:szCs w:val="28"/>
        </w:rPr>
        <w:t>35. Отличительные черты разговорного стиля речи.</w:t>
      </w:r>
    </w:p>
    <w:p w14:paraId="682CB221" w14:textId="71DFE400" w:rsidR="006411A6" w:rsidRDefault="006411A6" w:rsidP="006411A6">
      <w:pPr>
        <w:rPr>
          <w:rFonts w:eastAsia="Calibri"/>
          <w:sz w:val="28"/>
          <w:szCs w:val="28"/>
        </w:rPr>
      </w:pPr>
    </w:p>
    <w:p w14:paraId="353AC2AC" w14:textId="2A4AFEE7" w:rsidR="004B5BCA" w:rsidRDefault="004B5BCA" w:rsidP="006411A6">
      <w:pPr>
        <w:rPr>
          <w:rFonts w:eastAsia="Calibri"/>
          <w:sz w:val="28"/>
          <w:szCs w:val="28"/>
        </w:rPr>
      </w:pPr>
    </w:p>
    <w:p w14:paraId="1A21A329" w14:textId="177D1B10" w:rsidR="004B5BCA" w:rsidRDefault="004B5BCA" w:rsidP="006411A6">
      <w:pPr>
        <w:rPr>
          <w:rFonts w:eastAsia="Calibri"/>
          <w:sz w:val="28"/>
          <w:szCs w:val="28"/>
        </w:rPr>
      </w:pPr>
    </w:p>
    <w:p w14:paraId="3583ED02" w14:textId="21284869" w:rsidR="004B5BCA" w:rsidRDefault="004B5BCA" w:rsidP="006411A6">
      <w:pPr>
        <w:rPr>
          <w:rFonts w:eastAsia="Calibri"/>
          <w:sz w:val="28"/>
          <w:szCs w:val="28"/>
        </w:rPr>
      </w:pPr>
    </w:p>
    <w:p w14:paraId="216EA017" w14:textId="2C0051D2" w:rsidR="004B5BCA" w:rsidRDefault="004B5BCA" w:rsidP="006411A6">
      <w:pPr>
        <w:rPr>
          <w:rFonts w:eastAsia="Calibri"/>
          <w:sz w:val="28"/>
          <w:szCs w:val="28"/>
        </w:rPr>
      </w:pPr>
    </w:p>
    <w:p w14:paraId="234FB95C" w14:textId="4486D09E" w:rsidR="004B5BCA" w:rsidRDefault="004B5BCA" w:rsidP="006411A6">
      <w:pPr>
        <w:rPr>
          <w:rFonts w:eastAsia="Calibri"/>
          <w:sz w:val="28"/>
          <w:szCs w:val="28"/>
        </w:rPr>
      </w:pPr>
    </w:p>
    <w:p w14:paraId="02FE2135" w14:textId="6A4C9FA1" w:rsidR="004B5BCA" w:rsidRDefault="004B5BCA" w:rsidP="006411A6">
      <w:pPr>
        <w:rPr>
          <w:rFonts w:eastAsia="Calibri"/>
          <w:sz w:val="28"/>
          <w:szCs w:val="28"/>
        </w:rPr>
      </w:pPr>
    </w:p>
    <w:p w14:paraId="1894D83B" w14:textId="213819C4" w:rsidR="004B5BCA" w:rsidRDefault="004B5BCA" w:rsidP="006411A6">
      <w:pPr>
        <w:rPr>
          <w:rFonts w:eastAsia="Calibri"/>
          <w:sz w:val="28"/>
          <w:szCs w:val="28"/>
        </w:rPr>
      </w:pPr>
    </w:p>
    <w:p w14:paraId="00412EE0" w14:textId="5FB00377" w:rsidR="004B5BCA" w:rsidRDefault="004B5BCA" w:rsidP="006411A6">
      <w:pPr>
        <w:rPr>
          <w:rFonts w:eastAsia="Calibri"/>
          <w:sz w:val="28"/>
          <w:szCs w:val="28"/>
        </w:rPr>
      </w:pPr>
    </w:p>
    <w:p w14:paraId="7E81DFFE" w14:textId="577B13D9" w:rsidR="004B5BCA" w:rsidRDefault="004B5BCA" w:rsidP="006411A6">
      <w:pPr>
        <w:rPr>
          <w:rFonts w:eastAsia="Calibri"/>
          <w:sz w:val="28"/>
          <w:szCs w:val="28"/>
        </w:rPr>
      </w:pPr>
    </w:p>
    <w:p w14:paraId="27B56059" w14:textId="743DFB1D" w:rsidR="004B5BCA" w:rsidRDefault="004B5BCA" w:rsidP="006411A6">
      <w:pPr>
        <w:rPr>
          <w:rFonts w:eastAsia="Calibri"/>
          <w:sz w:val="28"/>
          <w:szCs w:val="28"/>
        </w:rPr>
      </w:pPr>
    </w:p>
    <w:p w14:paraId="08D77E00" w14:textId="4E098038" w:rsidR="004B5BCA" w:rsidRDefault="004B5BCA" w:rsidP="006411A6">
      <w:pPr>
        <w:rPr>
          <w:rFonts w:eastAsia="Calibri"/>
          <w:sz w:val="28"/>
          <w:szCs w:val="28"/>
        </w:rPr>
      </w:pPr>
    </w:p>
    <w:p w14:paraId="5D88C35A" w14:textId="62BB39D2" w:rsidR="004B5BCA" w:rsidRDefault="004B5BCA" w:rsidP="006411A6">
      <w:pPr>
        <w:rPr>
          <w:rFonts w:eastAsia="Calibri"/>
          <w:sz w:val="28"/>
          <w:szCs w:val="28"/>
        </w:rPr>
      </w:pPr>
    </w:p>
    <w:p w14:paraId="43A61D3B" w14:textId="432EACD3" w:rsidR="004B5BCA" w:rsidRDefault="004B5BCA" w:rsidP="006411A6">
      <w:pPr>
        <w:rPr>
          <w:rFonts w:eastAsia="Calibri"/>
          <w:sz w:val="28"/>
          <w:szCs w:val="28"/>
        </w:rPr>
      </w:pPr>
    </w:p>
    <w:p w14:paraId="70A8F3C4" w14:textId="1C9CACB4" w:rsidR="00C60B5C" w:rsidRDefault="00C60B5C" w:rsidP="006411A6">
      <w:pPr>
        <w:rPr>
          <w:rFonts w:eastAsia="Calibri"/>
          <w:sz w:val="28"/>
          <w:szCs w:val="28"/>
        </w:rPr>
      </w:pPr>
    </w:p>
    <w:p w14:paraId="419A2AAA" w14:textId="52639B37" w:rsidR="00C60B5C" w:rsidRDefault="00C60B5C" w:rsidP="006411A6">
      <w:pPr>
        <w:rPr>
          <w:rFonts w:eastAsia="Calibri"/>
          <w:sz w:val="28"/>
          <w:szCs w:val="28"/>
        </w:rPr>
      </w:pPr>
    </w:p>
    <w:p w14:paraId="5246768E" w14:textId="743EFCCD" w:rsidR="00C60B5C" w:rsidRDefault="00C60B5C" w:rsidP="006411A6">
      <w:pPr>
        <w:rPr>
          <w:rFonts w:eastAsia="Calibri"/>
          <w:sz w:val="28"/>
          <w:szCs w:val="28"/>
        </w:rPr>
      </w:pPr>
    </w:p>
    <w:p w14:paraId="2F752ECC" w14:textId="3D91185C" w:rsidR="00C60B5C" w:rsidRDefault="00C60B5C" w:rsidP="006411A6">
      <w:pPr>
        <w:rPr>
          <w:rFonts w:eastAsia="Calibri"/>
          <w:sz w:val="28"/>
          <w:szCs w:val="28"/>
        </w:rPr>
      </w:pPr>
    </w:p>
    <w:p w14:paraId="02604982" w14:textId="42F0A9A9" w:rsidR="00C60B5C" w:rsidRDefault="00C60B5C" w:rsidP="006411A6">
      <w:pPr>
        <w:rPr>
          <w:rFonts w:eastAsia="Calibri"/>
          <w:sz w:val="28"/>
          <w:szCs w:val="28"/>
        </w:rPr>
      </w:pPr>
    </w:p>
    <w:p w14:paraId="25A9A365" w14:textId="77EE32DA" w:rsidR="00C60B5C" w:rsidRDefault="00C60B5C" w:rsidP="006411A6">
      <w:pPr>
        <w:rPr>
          <w:rFonts w:eastAsia="Calibri"/>
          <w:sz w:val="28"/>
          <w:szCs w:val="28"/>
        </w:rPr>
      </w:pPr>
    </w:p>
    <w:p w14:paraId="0821DB3F" w14:textId="15E4B1B8" w:rsidR="00C60B5C" w:rsidRDefault="00C60B5C" w:rsidP="006411A6">
      <w:pPr>
        <w:rPr>
          <w:rFonts w:eastAsia="Calibri"/>
          <w:sz w:val="28"/>
          <w:szCs w:val="28"/>
        </w:rPr>
      </w:pPr>
    </w:p>
    <w:p w14:paraId="01828B4E" w14:textId="0826F04D" w:rsidR="00C60B5C" w:rsidRDefault="00C60B5C" w:rsidP="006411A6">
      <w:pPr>
        <w:rPr>
          <w:rFonts w:eastAsia="Calibri"/>
          <w:sz w:val="28"/>
          <w:szCs w:val="28"/>
        </w:rPr>
      </w:pPr>
    </w:p>
    <w:p w14:paraId="58DD7FF5" w14:textId="4482B202" w:rsidR="00C60B5C" w:rsidRDefault="00C60B5C" w:rsidP="006411A6">
      <w:pPr>
        <w:rPr>
          <w:rFonts w:eastAsia="Calibri"/>
          <w:sz w:val="28"/>
          <w:szCs w:val="28"/>
        </w:rPr>
      </w:pPr>
    </w:p>
    <w:p w14:paraId="64F3CA58" w14:textId="77A68714" w:rsidR="00C60B5C" w:rsidRDefault="00C60B5C" w:rsidP="006411A6">
      <w:pPr>
        <w:rPr>
          <w:rFonts w:eastAsia="Calibri"/>
          <w:sz w:val="28"/>
          <w:szCs w:val="28"/>
        </w:rPr>
      </w:pPr>
    </w:p>
    <w:p w14:paraId="4A9906CC" w14:textId="6BA695C0" w:rsidR="00C60B5C" w:rsidRDefault="00C60B5C" w:rsidP="006411A6">
      <w:pPr>
        <w:rPr>
          <w:rFonts w:eastAsia="Calibri"/>
          <w:sz w:val="28"/>
          <w:szCs w:val="28"/>
        </w:rPr>
      </w:pPr>
    </w:p>
    <w:p w14:paraId="70CBD830" w14:textId="5731A9F0" w:rsidR="00C60B5C" w:rsidRDefault="00C60B5C" w:rsidP="006411A6">
      <w:pPr>
        <w:rPr>
          <w:rFonts w:eastAsia="Calibri"/>
          <w:sz w:val="28"/>
          <w:szCs w:val="28"/>
        </w:rPr>
      </w:pPr>
    </w:p>
    <w:p w14:paraId="275149CF" w14:textId="74895A12" w:rsidR="00C60B5C" w:rsidRDefault="00C60B5C" w:rsidP="006411A6">
      <w:pPr>
        <w:rPr>
          <w:rFonts w:eastAsia="Calibri"/>
          <w:sz w:val="28"/>
          <w:szCs w:val="28"/>
        </w:rPr>
      </w:pPr>
    </w:p>
    <w:p w14:paraId="54515681" w14:textId="4F707757" w:rsidR="00C60B5C" w:rsidRDefault="00C60B5C" w:rsidP="006411A6">
      <w:pPr>
        <w:rPr>
          <w:rFonts w:eastAsia="Calibri"/>
          <w:sz w:val="28"/>
          <w:szCs w:val="28"/>
        </w:rPr>
      </w:pPr>
    </w:p>
    <w:p w14:paraId="289F34B3" w14:textId="7EB586AC" w:rsidR="00C60B5C" w:rsidRDefault="00C60B5C" w:rsidP="006411A6">
      <w:pPr>
        <w:rPr>
          <w:rFonts w:eastAsia="Calibri"/>
          <w:sz w:val="28"/>
          <w:szCs w:val="28"/>
        </w:rPr>
      </w:pPr>
    </w:p>
    <w:p w14:paraId="14FC77E9" w14:textId="3490F033" w:rsidR="00C60B5C" w:rsidRDefault="00C60B5C" w:rsidP="006411A6">
      <w:pPr>
        <w:rPr>
          <w:rFonts w:eastAsia="Calibri"/>
          <w:sz w:val="28"/>
          <w:szCs w:val="28"/>
        </w:rPr>
      </w:pPr>
    </w:p>
    <w:p w14:paraId="375BA41A" w14:textId="51B34F8A" w:rsidR="00C60B5C" w:rsidRDefault="00C60B5C" w:rsidP="006411A6">
      <w:pPr>
        <w:rPr>
          <w:rFonts w:eastAsia="Calibri"/>
          <w:sz w:val="28"/>
          <w:szCs w:val="28"/>
        </w:rPr>
      </w:pPr>
    </w:p>
    <w:p w14:paraId="66FF2FA8" w14:textId="66D427A8" w:rsidR="00C60B5C" w:rsidRDefault="00C60B5C" w:rsidP="006411A6">
      <w:pPr>
        <w:rPr>
          <w:rFonts w:eastAsia="Calibri"/>
          <w:sz w:val="28"/>
          <w:szCs w:val="28"/>
        </w:rPr>
      </w:pPr>
    </w:p>
    <w:p w14:paraId="18D672F4" w14:textId="77777777" w:rsidR="004B5BCA" w:rsidRPr="00D910E7" w:rsidRDefault="004B5BCA" w:rsidP="004B5BCA">
      <w:pPr>
        <w:spacing w:line="276" w:lineRule="auto"/>
        <w:jc w:val="right"/>
        <w:rPr>
          <w:bCs/>
          <w:sz w:val="28"/>
        </w:rPr>
      </w:pPr>
      <w:r w:rsidRPr="00D910E7">
        <w:rPr>
          <w:bCs/>
          <w:sz w:val="28"/>
        </w:rPr>
        <w:lastRenderedPageBreak/>
        <w:t>Приложение 1</w:t>
      </w:r>
    </w:p>
    <w:p w14:paraId="7604B11C" w14:textId="7F2F205F" w:rsidR="004B5BCA" w:rsidRPr="00D910E7" w:rsidRDefault="004B5BCA" w:rsidP="004B5BCA">
      <w:pPr>
        <w:spacing w:line="276" w:lineRule="auto"/>
        <w:jc w:val="right"/>
        <w:rPr>
          <w:bCs/>
          <w:sz w:val="28"/>
        </w:rPr>
      </w:pPr>
      <w:r w:rsidRPr="00D910E7">
        <w:rPr>
          <w:bCs/>
          <w:sz w:val="28"/>
        </w:rPr>
        <w:t xml:space="preserve">к ООП по специальности </w:t>
      </w:r>
      <w:r w:rsidRPr="00D910E7">
        <w:rPr>
          <w:bCs/>
          <w:sz w:val="28"/>
        </w:rPr>
        <w:br/>
        <w:t>3</w:t>
      </w:r>
      <w:r w:rsidR="001609E4">
        <w:rPr>
          <w:bCs/>
          <w:sz w:val="28"/>
        </w:rPr>
        <w:t>1</w:t>
      </w:r>
      <w:r w:rsidRPr="00D910E7">
        <w:rPr>
          <w:bCs/>
          <w:sz w:val="28"/>
        </w:rPr>
        <w:t xml:space="preserve">.02.01 </w:t>
      </w:r>
      <w:r w:rsidR="001609E4">
        <w:rPr>
          <w:bCs/>
          <w:sz w:val="28"/>
        </w:rPr>
        <w:t>Лечебное</w:t>
      </w:r>
      <w:r w:rsidRPr="00D910E7">
        <w:rPr>
          <w:bCs/>
          <w:sz w:val="28"/>
        </w:rPr>
        <w:t xml:space="preserve"> дело</w:t>
      </w:r>
    </w:p>
    <w:p w14:paraId="2D0B8166" w14:textId="77777777" w:rsidR="004B5BCA" w:rsidRPr="00D910E7" w:rsidRDefault="004B5BCA" w:rsidP="004B5BCA">
      <w:pPr>
        <w:spacing w:line="276" w:lineRule="auto"/>
        <w:jc w:val="center"/>
        <w:rPr>
          <w:b/>
          <w:i/>
        </w:rPr>
      </w:pPr>
    </w:p>
    <w:p w14:paraId="2D6FF435" w14:textId="77777777" w:rsidR="004B5BCA" w:rsidRPr="00D910E7" w:rsidRDefault="004B5BCA" w:rsidP="004B5BCA">
      <w:pPr>
        <w:spacing w:line="276" w:lineRule="auto"/>
        <w:jc w:val="center"/>
        <w:rPr>
          <w:b/>
          <w:i/>
        </w:rPr>
      </w:pPr>
    </w:p>
    <w:p w14:paraId="3AF85A0A" w14:textId="77777777" w:rsidR="004B5BCA" w:rsidRPr="00D910E7" w:rsidRDefault="004B5BCA" w:rsidP="004B5BCA">
      <w:pPr>
        <w:spacing w:line="276" w:lineRule="auto"/>
        <w:jc w:val="center"/>
        <w:rPr>
          <w:b/>
          <w:i/>
        </w:rPr>
      </w:pPr>
    </w:p>
    <w:p w14:paraId="64A301BB" w14:textId="77777777" w:rsidR="004B5BCA" w:rsidRPr="00D910E7" w:rsidRDefault="004B5BCA" w:rsidP="004B5BCA">
      <w:pPr>
        <w:spacing w:line="276" w:lineRule="auto"/>
        <w:jc w:val="center"/>
        <w:rPr>
          <w:b/>
          <w:i/>
        </w:rPr>
      </w:pPr>
    </w:p>
    <w:p w14:paraId="5C864371" w14:textId="77777777" w:rsidR="004B5BCA" w:rsidRPr="00D910E7" w:rsidRDefault="004B5BCA" w:rsidP="004B5BCA">
      <w:pPr>
        <w:spacing w:line="276" w:lineRule="auto"/>
        <w:jc w:val="center"/>
        <w:rPr>
          <w:b/>
          <w:i/>
        </w:rPr>
      </w:pPr>
    </w:p>
    <w:p w14:paraId="25D61E18" w14:textId="77777777" w:rsidR="004B5BCA" w:rsidRPr="00D910E7" w:rsidRDefault="004B5BCA" w:rsidP="004B5BCA">
      <w:pPr>
        <w:spacing w:line="276" w:lineRule="auto"/>
        <w:jc w:val="center"/>
        <w:rPr>
          <w:b/>
          <w:i/>
        </w:rPr>
      </w:pPr>
    </w:p>
    <w:p w14:paraId="224D429B" w14:textId="77777777" w:rsidR="004B5BCA" w:rsidRPr="00D910E7" w:rsidRDefault="004B5BCA" w:rsidP="004B5BCA">
      <w:pPr>
        <w:spacing w:line="276" w:lineRule="auto"/>
        <w:jc w:val="center"/>
        <w:rPr>
          <w:b/>
          <w:i/>
        </w:rPr>
      </w:pPr>
    </w:p>
    <w:p w14:paraId="0900FD84" w14:textId="77777777" w:rsidR="004B5BCA" w:rsidRPr="00D910E7" w:rsidRDefault="004B5BCA" w:rsidP="004B5BCA">
      <w:pPr>
        <w:spacing w:line="276" w:lineRule="auto"/>
        <w:jc w:val="center"/>
        <w:rPr>
          <w:b/>
          <w:i/>
        </w:rPr>
      </w:pPr>
    </w:p>
    <w:p w14:paraId="060A7631" w14:textId="77777777" w:rsidR="004B5BCA" w:rsidRPr="00D910E7" w:rsidRDefault="004B5BCA" w:rsidP="004B5BCA">
      <w:pPr>
        <w:spacing w:line="276" w:lineRule="auto"/>
        <w:jc w:val="center"/>
        <w:rPr>
          <w:b/>
          <w:i/>
        </w:rPr>
      </w:pPr>
    </w:p>
    <w:p w14:paraId="5A64E2FB" w14:textId="77777777" w:rsidR="004B5BCA" w:rsidRPr="00D910E7" w:rsidRDefault="004B5BCA" w:rsidP="004B5BCA">
      <w:pPr>
        <w:spacing w:line="276" w:lineRule="auto"/>
        <w:rPr>
          <w:b/>
          <w:i/>
        </w:rPr>
      </w:pPr>
    </w:p>
    <w:p w14:paraId="6B64A553" w14:textId="77777777" w:rsidR="004B5BCA" w:rsidRPr="00D910E7" w:rsidRDefault="004B5BCA" w:rsidP="004B5BCA">
      <w:pPr>
        <w:spacing w:line="276" w:lineRule="auto"/>
        <w:jc w:val="center"/>
        <w:rPr>
          <w:b/>
          <w:i/>
        </w:rPr>
      </w:pPr>
    </w:p>
    <w:p w14:paraId="0F2761CF" w14:textId="77777777" w:rsidR="004B5BCA" w:rsidRPr="00D910E7" w:rsidRDefault="004B5BCA" w:rsidP="004B5BCA">
      <w:pPr>
        <w:spacing w:line="276" w:lineRule="auto"/>
        <w:jc w:val="center"/>
        <w:rPr>
          <w:b/>
          <w:i/>
        </w:rPr>
      </w:pPr>
    </w:p>
    <w:p w14:paraId="74DFF107" w14:textId="77777777" w:rsidR="004B5BCA" w:rsidRPr="00D910E7" w:rsidRDefault="004B5BCA" w:rsidP="004B5BCA">
      <w:pPr>
        <w:spacing w:line="276" w:lineRule="auto"/>
        <w:jc w:val="center"/>
        <w:rPr>
          <w:b/>
          <w:sz w:val="28"/>
        </w:rPr>
      </w:pPr>
      <w:r w:rsidRPr="00D910E7">
        <w:rPr>
          <w:b/>
          <w:sz w:val="28"/>
        </w:rPr>
        <w:t>ФОНД ОЦЕНОЧНЫХ СРЕДСТВ УЧЕБНОЙ ДИСЦИПЛИНЫ</w:t>
      </w:r>
    </w:p>
    <w:p w14:paraId="4E2E878A" w14:textId="77777777" w:rsidR="004B5BCA" w:rsidRPr="00D910E7" w:rsidRDefault="004B5BCA" w:rsidP="004B5BCA">
      <w:pPr>
        <w:spacing w:line="276" w:lineRule="auto"/>
        <w:jc w:val="center"/>
        <w:rPr>
          <w:b/>
          <w:i/>
          <w:sz w:val="28"/>
        </w:rPr>
      </w:pPr>
      <w:r w:rsidRPr="00D910E7">
        <w:rPr>
          <w:b/>
          <w:i/>
          <w:sz w:val="28"/>
        </w:rPr>
        <w:t>«</w:t>
      </w:r>
      <w:r>
        <w:rPr>
          <w:b/>
          <w:i/>
          <w:sz w:val="28"/>
        </w:rPr>
        <w:t>МЕДИЦИНСКАЯ ЭТИКА</w:t>
      </w:r>
      <w:r w:rsidRPr="00D910E7">
        <w:rPr>
          <w:b/>
          <w:i/>
          <w:sz w:val="28"/>
        </w:rPr>
        <w:t>»</w:t>
      </w:r>
    </w:p>
    <w:p w14:paraId="6A12857C" w14:textId="77777777" w:rsidR="004B5BCA" w:rsidRPr="00D910E7" w:rsidRDefault="004B5BCA" w:rsidP="004B5BCA">
      <w:pPr>
        <w:spacing w:line="276" w:lineRule="auto"/>
        <w:jc w:val="center"/>
        <w:rPr>
          <w:b/>
          <w:i/>
        </w:rPr>
      </w:pPr>
    </w:p>
    <w:p w14:paraId="6397C368" w14:textId="77777777" w:rsidR="004B5BCA" w:rsidRPr="00D910E7" w:rsidRDefault="004B5BCA" w:rsidP="004B5BCA">
      <w:pPr>
        <w:spacing w:line="276" w:lineRule="auto"/>
        <w:rPr>
          <w:b/>
          <w:i/>
        </w:rPr>
      </w:pPr>
    </w:p>
    <w:p w14:paraId="5030530F" w14:textId="77777777" w:rsidR="004B5BCA" w:rsidRPr="00D910E7" w:rsidRDefault="004B5BCA" w:rsidP="004B5BCA">
      <w:pPr>
        <w:spacing w:line="276" w:lineRule="auto"/>
        <w:rPr>
          <w:b/>
          <w:i/>
        </w:rPr>
      </w:pPr>
    </w:p>
    <w:p w14:paraId="68EF3DF7" w14:textId="77777777" w:rsidR="004B5BCA" w:rsidRPr="00D910E7" w:rsidRDefault="004B5BCA" w:rsidP="004B5BCA">
      <w:pPr>
        <w:spacing w:line="276" w:lineRule="auto"/>
        <w:rPr>
          <w:b/>
          <w:i/>
        </w:rPr>
      </w:pPr>
    </w:p>
    <w:p w14:paraId="3D290C90" w14:textId="77777777" w:rsidR="004B5BCA" w:rsidRPr="00D910E7" w:rsidRDefault="004B5BCA" w:rsidP="004B5BCA">
      <w:pPr>
        <w:spacing w:line="276" w:lineRule="auto"/>
        <w:rPr>
          <w:b/>
          <w:i/>
        </w:rPr>
      </w:pPr>
    </w:p>
    <w:p w14:paraId="6AD3D65D" w14:textId="77777777" w:rsidR="004B5BCA" w:rsidRPr="00D910E7" w:rsidRDefault="004B5BCA" w:rsidP="004B5BCA">
      <w:pPr>
        <w:spacing w:line="276" w:lineRule="auto"/>
        <w:rPr>
          <w:b/>
          <w:i/>
        </w:rPr>
      </w:pPr>
    </w:p>
    <w:p w14:paraId="5BD396C2" w14:textId="77777777" w:rsidR="004B5BCA" w:rsidRPr="00D910E7" w:rsidRDefault="004B5BCA" w:rsidP="004B5BCA">
      <w:pPr>
        <w:spacing w:line="276" w:lineRule="auto"/>
        <w:rPr>
          <w:b/>
          <w:i/>
        </w:rPr>
      </w:pPr>
    </w:p>
    <w:p w14:paraId="5F4B7CBF" w14:textId="77777777" w:rsidR="004B5BCA" w:rsidRPr="00D910E7" w:rsidRDefault="004B5BCA" w:rsidP="004B5BCA">
      <w:pPr>
        <w:spacing w:line="276" w:lineRule="auto"/>
        <w:rPr>
          <w:b/>
          <w:i/>
        </w:rPr>
      </w:pPr>
    </w:p>
    <w:p w14:paraId="6DFD9748" w14:textId="77777777" w:rsidR="004B5BCA" w:rsidRPr="00D910E7" w:rsidRDefault="004B5BCA" w:rsidP="004B5BCA">
      <w:pPr>
        <w:spacing w:line="276" w:lineRule="auto"/>
        <w:rPr>
          <w:b/>
          <w:i/>
        </w:rPr>
      </w:pPr>
    </w:p>
    <w:p w14:paraId="34A19493" w14:textId="77777777" w:rsidR="004B5BCA" w:rsidRPr="00D910E7" w:rsidRDefault="004B5BCA" w:rsidP="004B5BCA">
      <w:pPr>
        <w:spacing w:line="276" w:lineRule="auto"/>
        <w:rPr>
          <w:b/>
          <w:i/>
        </w:rPr>
      </w:pPr>
    </w:p>
    <w:p w14:paraId="35CDA923" w14:textId="77777777" w:rsidR="004B5BCA" w:rsidRPr="00D910E7" w:rsidRDefault="004B5BCA" w:rsidP="004B5BCA">
      <w:pPr>
        <w:spacing w:line="276" w:lineRule="auto"/>
        <w:rPr>
          <w:b/>
          <w:i/>
        </w:rPr>
      </w:pPr>
    </w:p>
    <w:p w14:paraId="2DDE8679" w14:textId="77777777" w:rsidR="004B5BCA" w:rsidRPr="00D910E7" w:rsidRDefault="004B5BCA" w:rsidP="004B5BCA">
      <w:pPr>
        <w:spacing w:line="276" w:lineRule="auto"/>
        <w:rPr>
          <w:b/>
          <w:i/>
        </w:rPr>
      </w:pPr>
    </w:p>
    <w:p w14:paraId="4CD992DE" w14:textId="77777777" w:rsidR="004B5BCA" w:rsidRPr="00D910E7" w:rsidRDefault="004B5BCA" w:rsidP="004B5BCA">
      <w:pPr>
        <w:spacing w:line="276" w:lineRule="auto"/>
        <w:rPr>
          <w:b/>
          <w:i/>
        </w:rPr>
      </w:pPr>
    </w:p>
    <w:p w14:paraId="51E4305B" w14:textId="77777777" w:rsidR="004B5BCA" w:rsidRPr="00D910E7" w:rsidRDefault="004B5BCA" w:rsidP="004B5BCA">
      <w:pPr>
        <w:spacing w:line="276" w:lineRule="auto"/>
        <w:rPr>
          <w:b/>
          <w:i/>
        </w:rPr>
      </w:pPr>
    </w:p>
    <w:p w14:paraId="3A1FE781" w14:textId="77777777" w:rsidR="004B5BCA" w:rsidRPr="00D910E7" w:rsidRDefault="004B5BCA" w:rsidP="004B5BCA">
      <w:pPr>
        <w:spacing w:line="276" w:lineRule="auto"/>
        <w:rPr>
          <w:b/>
          <w:i/>
        </w:rPr>
      </w:pPr>
    </w:p>
    <w:p w14:paraId="75010E89" w14:textId="77777777" w:rsidR="004B5BCA" w:rsidRPr="00D910E7" w:rsidRDefault="004B5BCA" w:rsidP="004B5BCA">
      <w:pPr>
        <w:spacing w:line="276" w:lineRule="auto"/>
        <w:rPr>
          <w:b/>
          <w:i/>
        </w:rPr>
      </w:pPr>
    </w:p>
    <w:p w14:paraId="44979355" w14:textId="77777777" w:rsidR="004B5BCA" w:rsidRPr="00D910E7" w:rsidRDefault="004B5BCA" w:rsidP="004B5BCA">
      <w:pPr>
        <w:spacing w:line="276" w:lineRule="auto"/>
        <w:rPr>
          <w:b/>
          <w:i/>
        </w:rPr>
      </w:pPr>
    </w:p>
    <w:p w14:paraId="05FBFD92" w14:textId="77777777" w:rsidR="004B5BCA" w:rsidRPr="00D910E7" w:rsidRDefault="004B5BCA" w:rsidP="004B5BCA">
      <w:pPr>
        <w:spacing w:line="276" w:lineRule="auto"/>
        <w:rPr>
          <w:b/>
          <w:i/>
        </w:rPr>
      </w:pPr>
    </w:p>
    <w:p w14:paraId="2F3B8DC7" w14:textId="77777777" w:rsidR="004B5BCA" w:rsidRPr="00D910E7" w:rsidRDefault="004B5BCA" w:rsidP="004B5BCA">
      <w:pPr>
        <w:spacing w:line="276" w:lineRule="auto"/>
        <w:rPr>
          <w:b/>
          <w:i/>
        </w:rPr>
      </w:pPr>
    </w:p>
    <w:p w14:paraId="1ABAC690" w14:textId="77777777" w:rsidR="004B5BCA" w:rsidRPr="00D910E7" w:rsidRDefault="004B5BCA" w:rsidP="004B5BCA">
      <w:pPr>
        <w:spacing w:line="276" w:lineRule="auto"/>
        <w:rPr>
          <w:b/>
          <w:i/>
        </w:rPr>
      </w:pPr>
    </w:p>
    <w:p w14:paraId="7A02CEE7" w14:textId="77777777" w:rsidR="004B5BCA" w:rsidRDefault="004B5BCA" w:rsidP="004B5BCA">
      <w:pPr>
        <w:spacing w:line="276" w:lineRule="auto"/>
        <w:rPr>
          <w:b/>
          <w:i/>
        </w:rPr>
      </w:pPr>
    </w:p>
    <w:p w14:paraId="58C86BA7" w14:textId="77777777" w:rsidR="004B5BCA" w:rsidRDefault="004B5BCA" w:rsidP="004B5BCA">
      <w:pPr>
        <w:spacing w:line="276" w:lineRule="auto"/>
        <w:rPr>
          <w:b/>
          <w:i/>
        </w:rPr>
      </w:pPr>
    </w:p>
    <w:p w14:paraId="1BD6C9B3" w14:textId="77777777" w:rsidR="004B5BCA" w:rsidRPr="00D910E7" w:rsidRDefault="004B5BCA" w:rsidP="004B5BCA">
      <w:pPr>
        <w:spacing w:line="276" w:lineRule="auto"/>
        <w:rPr>
          <w:b/>
          <w:i/>
        </w:rPr>
      </w:pPr>
    </w:p>
    <w:p w14:paraId="1A049E50" w14:textId="77777777" w:rsidR="004B5BCA" w:rsidRPr="00D910E7" w:rsidRDefault="004B5BCA" w:rsidP="004B5BCA">
      <w:pPr>
        <w:spacing w:line="276" w:lineRule="auto"/>
        <w:rPr>
          <w:b/>
          <w:i/>
        </w:rPr>
      </w:pPr>
    </w:p>
    <w:p w14:paraId="3E3A2513" w14:textId="32A2DB7D" w:rsidR="004B5BCA" w:rsidRPr="00D910E7" w:rsidRDefault="004B5BCA" w:rsidP="004B5BCA">
      <w:pPr>
        <w:spacing w:line="276" w:lineRule="auto"/>
        <w:jc w:val="center"/>
        <w:rPr>
          <w:b/>
          <w:i/>
          <w:vertAlign w:val="superscript"/>
        </w:rPr>
      </w:pPr>
      <w:r w:rsidRPr="00D910E7">
        <w:rPr>
          <w:b/>
          <w:bCs/>
          <w:i/>
        </w:rPr>
        <w:br w:type="page"/>
      </w:r>
    </w:p>
    <w:p w14:paraId="57AD24B7" w14:textId="77777777" w:rsidR="004B5BCA" w:rsidRPr="00D910E7" w:rsidRDefault="004B5BCA" w:rsidP="004B5BCA">
      <w:pPr>
        <w:tabs>
          <w:tab w:val="left" w:pos="3944"/>
        </w:tabs>
        <w:spacing w:line="276" w:lineRule="auto"/>
        <w:jc w:val="center"/>
        <w:rPr>
          <w:rFonts w:eastAsia="Calibri"/>
          <w:b/>
          <w:caps/>
          <w:sz w:val="28"/>
        </w:rPr>
      </w:pPr>
      <w:r w:rsidRPr="00D910E7">
        <w:rPr>
          <w:rFonts w:ascii="Times New Roman Полужирный" w:eastAsia="Calibri" w:hAnsi="Times New Roman Полужирный"/>
          <w:b/>
          <w:caps/>
          <w:sz w:val="28"/>
        </w:rPr>
        <w:lastRenderedPageBreak/>
        <w:t xml:space="preserve">Содержание </w:t>
      </w:r>
    </w:p>
    <w:tbl>
      <w:tblPr>
        <w:tblW w:w="0" w:type="auto"/>
        <w:tblLook w:val="04A0" w:firstRow="1" w:lastRow="0" w:firstColumn="1" w:lastColumn="0" w:noHBand="0" w:noVBand="1"/>
      </w:tblPr>
      <w:tblGrid>
        <w:gridCol w:w="651"/>
        <w:gridCol w:w="7629"/>
        <w:gridCol w:w="792"/>
      </w:tblGrid>
      <w:tr w:rsidR="004B5BCA" w:rsidRPr="00D910E7" w14:paraId="5AFADEB0" w14:textId="77777777" w:rsidTr="0049047E">
        <w:tc>
          <w:tcPr>
            <w:tcW w:w="665" w:type="dxa"/>
            <w:shd w:val="clear" w:color="auto" w:fill="auto"/>
          </w:tcPr>
          <w:p w14:paraId="28666004" w14:textId="77777777" w:rsidR="004B5BCA" w:rsidRPr="00D910E7" w:rsidRDefault="004B5BCA" w:rsidP="0049047E">
            <w:pPr>
              <w:tabs>
                <w:tab w:val="left" w:pos="3944"/>
              </w:tabs>
              <w:spacing w:line="276" w:lineRule="auto"/>
              <w:rPr>
                <w:rFonts w:eastAsia="Calibri"/>
                <w:sz w:val="28"/>
                <w:szCs w:val="28"/>
              </w:rPr>
            </w:pPr>
            <w:r w:rsidRPr="00D910E7">
              <w:rPr>
                <w:rFonts w:eastAsia="Calibri"/>
                <w:sz w:val="28"/>
                <w:szCs w:val="28"/>
              </w:rPr>
              <w:t>1</w:t>
            </w:r>
          </w:p>
        </w:tc>
        <w:tc>
          <w:tcPr>
            <w:tcW w:w="7884" w:type="dxa"/>
            <w:shd w:val="clear" w:color="auto" w:fill="auto"/>
          </w:tcPr>
          <w:p w14:paraId="7A7E43A1" w14:textId="77777777" w:rsidR="004B5BCA" w:rsidRPr="00D910E7" w:rsidRDefault="004B5BCA" w:rsidP="0049047E">
            <w:pPr>
              <w:tabs>
                <w:tab w:val="left" w:pos="3944"/>
              </w:tabs>
              <w:spacing w:line="276" w:lineRule="auto"/>
              <w:rPr>
                <w:rFonts w:eastAsia="Calibri"/>
                <w:caps/>
                <w:sz w:val="28"/>
                <w:szCs w:val="28"/>
              </w:rPr>
            </w:pPr>
            <w:r w:rsidRPr="00D910E7">
              <w:rPr>
                <w:bCs/>
                <w:caps/>
                <w:sz w:val="28"/>
                <w:szCs w:val="28"/>
              </w:rPr>
              <w:t>Цели и задачи учебной дисциплины – требования к результатам освоения учебной дисциплины</w:t>
            </w:r>
          </w:p>
        </w:tc>
        <w:tc>
          <w:tcPr>
            <w:tcW w:w="806" w:type="dxa"/>
            <w:shd w:val="clear" w:color="auto" w:fill="auto"/>
          </w:tcPr>
          <w:p w14:paraId="58F570F2" w14:textId="77777777" w:rsidR="004B5BCA" w:rsidRPr="00D910E7" w:rsidRDefault="004B5BCA" w:rsidP="0049047E">
            <w:pPr>
              <w:tabs>
                <w:tab w:val="left" w:pos="3944"/>
              </w:tabs>
              <w:spacing w:line="276" w:lineRule="auto"/>
              <w:rPr>
                <w:rFonts w:eastAsia="Calibri"/>
                <w:sz w:val="28"/>
                <w:szCs w:val="28"/>
              </w:rPr>
            </w:pPr>
            <w:r w:rsidRPr="00D910E7">
              <w:rPr>
                <w:rFonts w:eastAsia="Calibri"/>
                <w:sz w:val="28"/>
                <w:szCs w:val="28"/>
              </w:rPr>
              <w:t>4</w:t>
            </w:r>
          </w:p>
        </w:tc>
      </w:tr>
      <w:tr w:rsidR="004B5BCA" w:rsidRPr="00D910E7" w14:paraId="5A7D11A8" w14:textId="77777777" w:rsidTr="0049047E">
        <w:tc>
          <w:tcPr>
            <w:tcW w:w="665" w:type="dxa"/>
            <w:shd w:val="clear" w:color="auto" w:fill="auto"/>
          </w:tcPr>
          <w:p w14:paraId="653DD98E" w14:textId="77777777" w:rsidR="004B5BCA" w:rsidRPr="00D910E7" w:rsidRDefault="004B5BCA" w:rsidP="0049047E">
            <w:pPr>
              <w:tabs>
                <w:tab w:val="left" w:pos="3944"/>
              </w:tabs>
              <w:spacing w:line="276" w:lineRule="auto"/>
              <w:rPr>
                <w:rFonts w:eastAsia="Calibri"/>
                <w:sz w:val="28"/>
                <w:szCs w:val="28"/>
              </w:rPr>
            </w:pPr>
            <w:r w:rsidRPr="00D910E7">
              <w:rPr>
                <w:rFonts w:eastAsia="Calibri"/>
                <w:sz w:val="28"/>
                <w:szCs w:val="28"/>
              </w:rPr>
              <w:t>2</w:t>
            </w:r>
          </w:p>
        </w:tc>
        <w:tc>
          <w:tcPr>
            <w:tcW w:w="7884" w:type="dxa"/>
            <w:shd w:val="clear" w:color="auto" w:fill="auto"/>
          </w:tcPr>
          <w:p w14:paraId="10D011B4" w14:textId="77777777" w:rsidR="004B5BCA" w:rsidRPr="00D910E7" w:rsidRDefault="004B5BCA" w:rsidP="0049047E">
            <w:pPr>
              <w:tabs>
                <w:tab w:val="left" w:pos="3944"/>
              </w:tabs>
              <w:spacing w:line="276" w:lineRule="auto"/>
              <w:rPr>
                <w:rFonts w:eastAsia="Calibri"/>
                <w:caps/>
                <w:sz w:val="28"/>
                <w:szCs w:val="28"/>
              </w:rPr>
            </w:pPr>
            <w:r w:rsidRPr="00D910E7">
              <w:rPr>
                <w:bCs/>
                <w:caps/>
                <w:sz w:val="28"/>
                <w:szCs w:val="28"/>
              </w:rPr>
              <w:t>Паспорт фонда оценочных средств</w:t>
            </w:r>
          </w:p>
        </w:tc>
        <w:tc>
          <w:tcPr>
            <w:tcW w:w="806" w:type="dxa"/>
            <w:shd w:val="clear" w:color="auto" w:fill="auto"/>
          </w:tcPr>
          <w:p w14:paraId="1943D633" w14:textId="77777777" w:rsidR="004B5BCA" w:rsidRPr="00D910E7" w:rsidRDefault="004B5BCA" w:rsidP="0049047E">
            <w:pPr>
              <w:tabs>
                <w:tab w:val="left" w:pos="3944"/>
              </w:tabs>
              <w:spacing w:line="276" w:lineRule="auto"/>
              <w:rPr>
                <w:rFonts w:eastAsia="Calibri"/>
                <w:sz w:val="28"/>
                <w:szCs w:val="28"/>
              </w:rPr>
            </w:pPr>
            <w:r w:rsidRPr="00D910E7">
              <w:rPr>
                <w:rFonts w:eastAsia="Calibri"/>
                <w:sz w:val="28"/>
                <w:szCs w:val="28"/>
              </w:rPr>
              <w:t>6</w:t>
            </w:r>
          </w:p>
        </w:tc>
      </w:tr>
      <w:tr w:rsidR="004B5BCA" w:rsidRPr="00D910E7" w14:paraId="2C7CE11D" w14:textId="77777777" w:rsidTr="0049047E">
        <w:tc>
          <w:tcPr>
            <w:tcW w:w="665" w:type="dxa"/>
            <w:shd w:val="clear" w:color="auto" w:fill="auto"/>
          </w:tcPr>
          <w:p w14:paraId="0B1B3D8A" w14:textId="77777777" w:rsidR="004B5BCA" w:rsidRPr="00D910E7" w:rsidRDefault="004B5BCA" w:rsidP="0049047E">
            <w:pPr>
              <w:tabs>
                <w:tab w:val="left" w:pos="3944"/>
              </w:tabs>
              <w:spacing w:line="276" w:lineRule="auto"/>
              <w:rPr>
                <w:rFonts w:eastAsia="Calibri"/>
                <w:sz w:val="28"/>
                <w:szCs w:val="28"/>
              </w:rPr>
            </w:pPr>
            <w:r w:rsidRPr="00D910E7">
              <w:rPr>
                <w:rFonts w:eastAsia="Calibri"/>
                <w:sz w:val="28"/>
                <w:szCs w:val="28"/>
              </w:rPr>
              <w:t>3</w:t>
            </w:r>
          </w:p>
        </w:tc>
        <w:tc>
          <w:tcPr>
            <w:tcW w:w="7884" w:type="dxa"/>
            <w:shd w:val="clear" w:color="auto" w:fill="auto"/>
          </w:tcPr>
          <w:p w14:paraId="2F149300" w14:textId="77777777" w:rsidR="004B5BCA" w:rsidRPr="00D910E7" w:rsidRDefault="004B5BCA" w:rsidP="0049047E">
            <w:pPr>
              <w:tabs>
                <w:tab w:val="left" w:pos="3944"/>
              </w:tabs>
              <w:spacing w:line="276" w:lineRule="auto"/>
              <w:rPr>
                <w:rFonts w:eastAsia="Calibri"/>
                <w:caps/>
                <w:sz w:val="28"/>
                <w:szCs w:val="28"/>
              </w:rPr>
            </w:pPr>
            <w:r w:rsidRPr="00D910E7">
              <w:rPr>
                <w:bCs/>
                <w:caps/>
                <w:sz w:val="28"/>
                <w:szCs w:val="28"/>
              </w:rPr>
              <w:t>Комплект фонда оценочных средств</w:t>
            </w:r>
          </w:p>
        </w:tc>
        <w:tc>
          <w:tcPr>
            <w:tcW w:w="806" w:type="dxa"/>
            <w:shd w:val="clear" w:color="auto" w:fill="auto"/>
          </w:tcPr>
          <w:p w14:paraId="435845DC" w14:textId="77777777" w:rsidR="004B5BCA" w:rsidRPr="00D910E7" w:rsidRDefault="004B5BCA" w:rsidP="0049047E">
            <w:pPr>
              <w:tabs>
                <w:tab w:val="left" w:pos="3944"/>
              </w:tabs>
              <w:spacing w:line="276" w:lineRule="auto"/>
              <w:rPr>
                <w:rFonts w:eastAsia="Calibri"/>
                <w:sz w:val="28"/>
                <w:szCs w:val="28"/>
              </w:rPr>
            </w:pPr>
            <w:r w:rsidRPr="00D910E7">
              <w:rPr>
                <w:rFonts w:eastAsia="Calibri"/>
                <w:sz w:val="28"/>
                <w:szCs w:val="28"/>
              </w:rPr>
              <w:t>14</w:t>
            </w:r>
          </w:p>
        </w:tc>
      </w:tr>
    </w:tbl>
    <w:p w14:paraId="4DD4E75B" w14:textId="77777777" w:rsidR="004B5BCA" w:rsidRPr="00D910E7" w:rsidRDefault="004B5BCA" w:rsidP="004B5BCA">
      <w:pPr>
        <w:spacing w:line="276" w:lineRule="auto"/>
        <w:jc w:val="center"/>
        <w:rPr>
          <w:sz w:val="28"/>
        </w:rPr>
      </w:pPr>
    </w:p>
    <w:p w14:paraId="7BBC7562" w14:textId="77777777" w:rsidR="004B5BCA" w:rsidRPr="00D910E7" w:rsidRDefault="004B5BCA" w:rsidP="004B5BCA">
      <w:pPr>
        <w:spacing w:line="276" w:lineRule="auto"/>
        <w:jc w:val="center"/>
        <w:rPr>
          <w:sz w:val="28"/>
        </w:rPr>
      </w:pPr>
    </w:p>
    <w:p w14:paraId="07F01CF4" w14:textId="77777777" w:rsidR="004B5BCA" w:rsidRPr="00D910E7" w:rsidRDefault="004B5BCA" w:rsidP="004B5BCA">
      <w:pPr>
        <w:spacing w:line="276" w:lineRule="auto"/>
        <w:jc w:val="center"/>
        <w:rPr>
          <w:sz w:val="28"/>
        </w:rPr>
      </w:pPr>
    </w:p>
    <w:p w14:paraId="219362EE" w14:textId="77777777" w:rsidR="004B5BCA" w:rsidRPr="00D910E7" w:rsidRDefault="004B5BCA" w:rsidP="004B5BCA">
      <w:pPr>
        <w:spacing w:line="276" w:lineRule="auto"/>
        <w:jc w:val="center"/>
        <w:rPr>
          <w:sz w:val="28"/>
        </w:rPr>
      </w:pPr>
    </w:p>
    <w:p w14:paraId="2E471755" w14:textId="77777777" w:rsidR="004B5BCA" w:rsidRPr="00D910E7" w:rsidRDefault="004B5BCA" w:rsidP="004B5BCA">
      <w:pPr>
        <w:spacing w:line="276" w:lineRule="auto"/>
        <w:jc w:val="center"/>
        <w:rPr>
          <w:sz w:val="28"/>
        </w:rPr>
      </w:pPr>
    </w:p>
    <w:p w14:paraId="7856EDAB" w14:textId="77777777" w:rsidR="004B5BCA" w:rsidRPr="00D910E7" w:rsidRDefault="004B5BCA" w:rsidP="004B5BCA">
      <w:pPr>
        <w:spacing w:line="276" w:lineRule="auto"/>
        <w:jc w:val="center"/>
        <w:rPr>
          <w:sz w:val="28"/>
        </w:rPr>
      </w:pPr>
    </w:p>
    <w:p w14:paraId="39E8B880" w14:textId="77777777" w:rsidR="004B5BCA" w:rsidRPr="00D910E7" w:rsidRDefault="004B5BCA" w:rsidP="004B5BCA">
      <w:pPr>
        <w:spacing w:line="276" w:lineRule="auto"/>
        <w:jc w:val="center"/>
        <w:rPr>
          <w:sz w:val="28"/>
        </w:rPr>
      </w:pPr>
    </w:p>
    <w:p w14:paraId="2FFAD840" w14:textId="77777777" w:rsidR="004B5BCA" w:rsidRPr="00D910E7" w:rsidRDefault="004B5BCA" w:rsidP="004B5BCA">
      <w:pPr>
        <w:spacing w:line="276" w:lineRule="auto"/>
        <w:jc w:val="center"/>
        <w:rPr>
          <w:sz w:val="28"/>
        </w:rPr>
      </w:pPr>
    </w:p>
    <w:p w14:paraId="4546C93F" w14:textId="77777777" w:rsidR="004B5BCA" w:rsidRPr="00D910E7" w:rsidRDefault="004B5BCA" w:rsidP="004B5BCA">
      <w:pPr>
        <w:spacing w:line="276" w:lineRule="auto"/>
        <w:jc w:val="center"/>
        <w:rPr>
          <w:sz w:val="28"/>
        </w:rPr>
      </w:pPr>
    </w:p>
    <w:p w14:paraId="47A33FFE" w14:textId="77777777" w:rsidR="004B5BCA" w:rsidRPr="00D910E7" w:rsidRDefault="004B5BCA" w:rsidP="004B5BCA">
      <w:pPr>
        <w:spacing w:line="276" w:lineRule="auto"/>
        <w:jc w:val="center"/>
        <w:rPr>
          <w:sz w:val="28"/>
        </w:rPr>
      </w:pPr>
    </w:p>
    <w:p w14:paraId="5CDABF66" w14:textId="77777777" w:rsidR="004B5BCA" w:rsidRPr="00D910E7" w:rsidRDefault="004B5BCA" w:rsidP="004B5BCA">
      <w:pPr>
        <w:spacing w:line="276" w:lineRule="auto"/>
        <w:jc w:val="center"/>
        <w:rPr>
          <w:sz w:val="28"/>
        </w:rPr>
      </w:pPr>
    </w:p>
    <w:p w14:paraId="4EED9ADF" w14:textId="77777777" w:rsidR="004B5BCA" w:rsidRPr="00D910E7" w:rsidRDefault="004B5BCA" w:rsidP="004B5BCA">
      <w:pPr>
        <w:spacing w:line="276" w:lineRule="auto"/>
        <w:jc w:val="center"/>
        <w:rPr>
          <w:sz w:val="28"/>
        </w:rPr>
      </w:pPr>
    </w:p>
    <w:p w14:paraId="0C5B4FA8" w14:textId="77777777" w:rsidR="004B5BCA" w:rsidRDefault="004B5BCA" w:rsidP="004B5BCA">
      <w:pPr>
        <w:spacing w:line="276" w:lineRule="auto"/>
        <w:jc w:val="center"/>
        <w:rPr>
          <w:sz w:val="28"/>
        </w:rPr>
      </w:pPr>
    </w:p>
    <w:p w14:paraId="260B9010" w14:textId="77777777" w:rsidR="004B5BCA" w:rsidRDefault="004B5BCA" w:rsidP="004B5BCA">
      <w:pPr>
        <w:spacing w:line="276" w:lineRule="auto"/>
        <w:jc w:val="center"/>
        <w:rPr>
          <w:sz w:val="28"/>
        </w:rPr>
      </w:pPr>
    </w:p>
    <w:p w14:paraId="24A279D9" w14:textId="77777777" w:rsidR="004B5BCA" w:rsidRDefault="004B5BCA" w:rsidP="004B5BCA">
      <w:pPr>
        <w:spacing w:line="276" w:lineRule="auto"/>
        <w:jc w:val="center"/>
        <w:rPr>
          <w:sz w:val="28"/>
        </w:rPr>
      </w:pPr>
    </w:p>
    <w:p w14:paraId="082950FA" w14:textId="77777777" w:rsidR="004B5BCA" w:rsidRDefault="004B5BCA" w:rsidP="004B5BCA">
      <w:pPr>
        <w:spacing w:line="276" w:lineRule="auto"/>
        <w:jc w:val="center"/>
        <w:rPr>
          <w:sz w:val="28"/>
        </w:rPr>
      </w:pPr>
    </w:p>
    <w:p w14:paraId="341443D0" w14:textId="77777777" w:rsidR="004B5BCA" w:rsidRDefault="004B5BCA" w:rsidP="004B5BCA">
      <w:pPr>
        <w:spacing w:line="276" w:lineRule="auto"/>
        <w:jc w:val="center"/>
        <w:rPr>
          <w:sz w:val="28"/>
        </w:rPr>
      </w:pPr>
    </w:p>
    <w:p w14:paraId="087A56DC" w14:textId="77777777" w:rsidR="004B5BCA" w:rsidRDefault="004B5BCA" w:rsidP="004B5BCA">
      <w:pPr>
        <w:spacing w:line="276" w:lineRule="auto"/>
        <w:jc w:val="center"/>
        <w:rPr>
          <w:sz w:val="28"/>
        </w:rPr>
      </w:pPr>
    </w:p>
    <w:p w14:paraId="5862F6A9" w14:textId="77777777" w:rsidR="004B5BCA" w:rsidRDefault="004B5BCA" w:rsidP="004B5BCA">
      <w:pPr>
        <w:spacing w:line="276" w:lineRule="auto"/>
        <w:jc w:val="center"/>
        <w:rPr>
          <w:sz w:val="28"/>
        </w:rPr>
      </w:pPr>
    </w:p>
    <w:p w14:paraId="679D88D5" w14:textId="77777777" w:rsidR="004B5BCA" w:rsidRDefault="004B5BCA" w:rsidP="004B5BCA">
      <w:pPr>
        <w:spacing w:line="276" w:lineRule="auto"/>
        <w:jc w:val="center"/>
        <w:rPr>
          <w:sz w:val="28"/>
        </w:rPr>
      </w:pPr>
    </w:p>
    <w:p w14:paraId="2197529C" w14:textId="77777777" w:rsidR="004B5BCA" w:rsidRDefault="004B5BCA" w:rsidP="004B5BCA">
      <w:pPr>
        <w:spacing w:line="276" w:lineRule="auto"/>
        <w:jc w:val="center"/>
        <w:rPr>
          <w:sz w:val="28"/>
        </w:rPr>
      </w:pPr>
    </w:p>
    <w:p w14:paraId="4548EE7B" w14:textId="77777777" w:rsidR="004B5BCA" w:rsidRDefault="004B5BCA" w:rsidP="004B5BCA">
      <w:pPr>
        <w:spacing w:line="276" w:lineRule="auto"/>
        <w:jc w:val="center"/>
        <w:rPr>
          <w:sz w:val="28"/>
        </w:rPr>
      </w:pPr>
    </w:p>
    <w:p w14:paraId="19F1CD49" w14:textId="77777777" w:rsidR="004B5BCA" w:rsidRDefault="004B5BCA" w:rsidP="004B5BCA">
      <w:pPr>
        <w:spacing w:line="276" w:lineRule="auto"/>
        <w:jc w:val="center"/>
        <w:rPr>
          <w:sz w:val="28"/>
        </w:rPr>
      </w:pPr>
    </w:p>
    <w:p w14:paraId="6C5D32DF" w14:textId="77777777" w:rsidR="004B5BCA" w:rsidRDefault="004B5BCA" w:rsidP="004B5BCA">
      <w:pPr>
        <w:spacing w:line="276" w:lineRule="auto"/>
        <w:jc w:val="center"/>
        <w:rPr>
          <w:sz w:val="28"/>
        </w:rPr>
      </w:pPr>
    </w:p>
    <w:p w14:paraId="4E758E8B" w14:textId="77777777" w:rsidR="004B5BCA" w:rsidRDefault="004B5BCA" w:rsidP="004B5BCA">
      <w:pPr>
        <w:spacing w:line="276" w:lineRule="auto"/>
        <w:jc w:val="center"/>
        <w:rPr>
          <w:sz w:val="28"/>
        </w:rPr>
      </w:pPr>
    </w:p>
    <w:p w14:paraId="0EEA5C51" w14:textId="77777777" w:rsidR="004B5BCA" w:rsidRDefault="004B5BCA" w:rsidP="004B5BCA">
      <w:pPr>
        <w:spacing w:line="276" w:lineRule="auto"/>
        <w:jc w:val="center"/>
        <w:rPr>
          <w:sz w:val="28"/>
        </w:rPr>
      </w:pPr>
    </w:p>
    <w:p w14:paraId="4FE43F87" w14:textId="77777777" w:rsidR="004B5BCA" w:rsidRDefault="004B5BCA" w:rsidP="004B5BCA">
      <w:pPr>
        <w:spacing w:line="276" w:lineRule="auto"/>
        <w:jc w:val="center"/>
        <w:rPr>
          <w:sz w:val="28"/>
        </w:rPr>
      </w:pPr>
    </w:p>
    <w:p w14:paraId="02660F6A" w14:textId="77777777" w:rsidR="004B5BCA" w:rsidRDefault="004B5BCA" w:rsidP="004B5BCA">
      <w:pPr>
        <w:spacing w:line="276" w:lineRule="auto"/>
        <w:jc w:val="center"/>
        <w:rPr>
          <w:sz w:val="28"/>
        </w:rPr>
      </w:pPr>
    </w:p>
    <w:p w14:paraId="206A022B" w14:textId="77777777" w:rsidR="004B5BCA" w:rsidRDefault="004B5BCA" w:rsidP="004B5BCA">
      <w:pPr>
        <w:spacing w:line="276" w:lineRule="auto"/>
        <w:jc w:val="center"/>
        <w:rPr>
          <w:sz w:val="28"/>
        </w:rPr>
      </w:pPr>
    </w:p>
    <w:p w14:paraId="1DE1E8FE" w14:textId="77777777" w:rsidR="004B5BCA" w:rsidRDefault="004B5BCA" w:rsidP="004B5BCA">
      <w:pPr>
        <w:spacing w:line="276" w:lineRule="auto"/>
        <w:jc w:val="center"/>
        <w:rPr>
          <w:sz w:val="28"/>
        </w:rPr>
      </w:pPr>
    </w:p>
    <w:p w14:paraId="7EB419AF" w14:textId="77777777" w:rsidR="004B5BCA" w:rsidRPr="00D910E7" w:rsidRDefault="004B5BCA" w:rsidP="004B5BCA">
      <w:pPr>
        <w:spacing w:line="276" w:lineRule="auto"/>
        <w:jc w:val="center"/>
        <w:rPr>
          <w:sz w:val="28"/>
        </w:rPr>
      </w:pPr>
    </w:p>
    <w:p w14:paraId="5E4A3E5E" w14:textId="77777777" w:rsidR="004B5BCA" w:rsidRPr="00D910E7" w:rsidRDefault="004B5BCA" w:rsidP="004B5BCA">
      <w:pPr>
        <w:spacing w:line="276" w:lineRule="auto"/>
        <w:jc w:val="center"/>
        <w:rPr>
          <w:sz w:val="28"/>
        </w:rPr>
      </w:pPr>
    </w:p>
    <w:p w14:paraId="61477649" w14:textId="77777777" w:rsidR="004B5BCA" w:rsidRPr="00D910E7" w:rsidRDefault="004B5BCA" w:rsidP="004B5BCA">
      <w:pPr>
        <w:spacing w:line="276" w:lineRule="auto"/>
        <w:jc w:val="center"/>
        <w:rPr>
          <w:b/>
          <w:bCs/>
          <w:caps/>
          <w:sz w:val="28"/>
          <w:szCs w:val="28"/>
        </w:rPr>
      </w:pPr>
      <w:r w:rsidRPr="00D910E7">
        <w:rPr>
          <w:b/>
          <w:caps/>
          <w:sz w:val="28"/>
        </w:rPr>
        <w:lastRenderedPageBreak/>
        <w:t>1.</w:t>
      </w:r>
      <w:r w:rsidRPr="00D910E7">
        <w:rPr>
          <w:caps/>
          <w:sz w:val="28"/>
        </w:rPr>
        <w:t xml:space="preserve"> </w:t>
      </w:r>
      <w:r w:rsidRPr="00D910E7">
        <w:rPr>
          <w:b/>
          <w:bCs/>
          <w:caps/>
          <w:sz w:val="28"/>
          <w:szCs w:val="28"/>
        </w:rPr>
        <w:t xml:space="preserve">Цели </w:t>
      </w:r>
      <w:hyperlink r:id="rId65" w:anchor="YANDEX_46" w:history="1"/>
      <w:r w:rsidRPr="00D910E7">
        <w:rPr>
          <w:b/>
          <w:bCs/>
          <w:caps/>
          <w:sz w:val="28"/>
          <w:szCs w:val="28"/>
        </w:rPr>
        <w:t> и </w:t>
      </w:r>
      <w:hyperlink r:id="rId66" w:anchor="YANDEX_48" w:history="1"/>
      <w:r w:rsidRPr="00D910E7">
        <w:rPr>
          <w:b/>
          <w:bCs/>
          <w:caps/>
          <w:sz w:val="28"/>
          <w:szCs w:val="28"/>
        </w:rPr>
        <w:t xml:space="preserve"> задачи учебной дисциплины - требования к результатам освоения учебной дисциплины</w:t>
      </w:r>
    </w:p>
    <w:p w14:paraId="0D91BC11" w14:textId="77777777" w:rsidR="004B5BCA" w:rsidRPr="00D910E7" w:rsidRDefault="004B5BCA" w:rsidP="004B5BCA">
      <w:pPr>
        <w:spacing w:line="276" w:lineRule="auto"/>
        <w:ind w:firstLine="708"/>
        <w:jc w:val="both"/>
        <w:rPr>
          <w:color w:val="181818"/>
          <w:sz w:val="28"/>
          <w:szCs w:val="28"/>
          <w:shd w:val="clear" w:color="auto" w:fill="FFFFFF"/>
        </w:rPr>
      </w:pPr>
      <w:r w:rsidRPr="00D910E7">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D910E7">
        <w:rPr>
          <w:i/>
          <w:color w:val="181818"/>
          <w:sz w:val="28"/>
          <w:szCs w:val="28"/>
          <w:shd w:val="clear" w:color="auto" w:fill="FFFFFF"/>
        </w:rPr>
        <w:t>с целью</w:t>
      </w:r>
      <w:r w:rsidRPr="00D910E7">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ФОС учебной дисциплины «</w:t>
      </w:r>
      <w:r>
        <w:rPr>
          <w:color w:val="181818"/>
          <w:sz w:val="28"/>
          <w:szCs w:val="28"/>
          <w:shd w:val="clear" w:color="auto" w:fill="FFFFFF"/>
        </w:rPr>
        <w:t>Медицинская этика</w:t>
      </w:r>
      <w:r w:rsidRPr="00D910E7">
        <w:rPr>
          <w:color w:val="181818"/>
          <w:sz w:val="28"/>
          <w:szCs w:val="28"/>
          <w:shd w:val="clear" w:color="auto" w:fill="FFFFFF"/>
        </w:rPr>
        <w:t>».</w:t>
      </w:r>
    </w:p>
    <w:p w14:paraId="2AE8A115" w14:textId="77777777" w:rsidR="004B5BCA" w:rsidRPr="00D910E7" w:rsidRDefault="004B5BCA" w:rsidP="004B5BCA">
      <w:pPr>
        <w:spacing w:line="276" w:lineRule="auto"/>
        <w:ind w:firstLine="708"/>
        <w:jc w:val="both"/>
        <w:rPr>
          <w:i/>
          <w:sz w:val="28"/>
        </w:rPr>
      </w:pPr>
      <w:r w:rsidRPr="00D910E7">
        <w:rPr>
          <w:i/>
          <w:sz w:val="28"/>
        </w:rPr>
        <w:t xml:space="preserve">Задачи ФОС по дисциплине: </w:t>
      </w:r>
    </w:p>
    <w:p w14:paraId="3978725A" w14:textId="77777777" w:rsidR="004B5BCA" w:rsidRPr="00D910E7" w:rsidRDefault="004B5BCA" w:rsidP="004B5BCA">
      <w:pPr>
        <w:spacing w:line="276" w:lineRule="auto"/>
        <w:ind w:firstLine="708"/>
        <w:jc w:val="both"/>
        <w:rPr>
          <w:sz w:val="28"/>
        </w:rPr>
      </w:pPr>
      <w:r w:rsidRPr="00D910E7">
        <w:rPr>
          <w:sz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5CC7CAB9" w14:textId="77777777" w:rsidR="004B5BCA" w:rsidRPr="00D910E7" w:rsidRDefault="004B5BCA" w:rsidP="004B5BCA">
      <w:pPr>
        <w:autoSpaceDE w:val="0"/>
        <w:autoSpaceDN w:val="0"/>
        <w:adjustRightInd w:val="0"/>
        <w:spacing w:line="276" w:lineRule="auto"/>
        <w:ind w:firstLine="700"/>
        <w:jc w:val="both"/>
        <w:rPr>
          <w:color w:val="000000"/>
          <w:sz w:val="28"/>
        </w:rPr>
      </w:pPr>
      <w:r w:rsidRPr="00D910E7">
        <w:rPr>
          <w:color w:val="000000"/>
          <w:sz w:val="28"/>
        </w:rPr>
        <w:t xml:space="preserve">- оценка достижений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14:paraId="77B907DA" w14:textId="77777777" w:rsidR="004B5BCA" w:rsidRPr="00D910E7" w:rsidRDefault="004B5BCA" w:rsidP="004B5BCA">
      <w:pPr>
        <w:autoSpaceDE w:val="0"/>
        <w:autoSpaceDN w:val="0"/>
        <w:adjustRightInd w:val="0"/>
        <w:spacing w:line="276" w:lineRule="auto"/>
        <w:ind w:firstLine="700"/>
        <w:jc w:val="both"/>
        <w:rPr>
          <w:sz w:val="28"/>
        </w:rPr>
      </w:pPr>
      <w:r w:rsidRPr="00D910E7">
        <w:rPr>
          <w:color w:val="000000"/>
          <w:sz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106F1E93" w14:textId="77777777" w:rsidR="004B5BCA" w:rsidRPr="00D910E7"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u w:val="single"/>
        </w:rPr>
      </w:pPr>
      <w:r w:rsidRPr="00D910E7">
        <w:rPr>
          <w:i/>
          <w:sz w:val="28"/>
          <w:szCs w:val="28"/>
        </w:rPr>
        <w:t>В результате освоения учебной дисциплины обучающийся должен уметь:</w:t>
      </w:r>
    </w:p>
    <w:p w14:paraId="11F4A1EE" w14:textId="77777777" w:rsidR="004B5BCA" w:rsidRPr="00D910E7" w:rsidRDefault="004B5BCA" w:rsidP="004B5BCA">
      <w:pPr>
        <w:suppressAutoHyphens/>
        <w:spacing w:line="276" w:lineRule="auto"/>
        <w:ind w:right="5" w:firstLine="567"/>
        <w:jc w:val="both"/>
        <w:rPr>
          <w:sz w:val="28"/>
        </w:rPr>
      </w:pPr>
      <w:r w:rsidRPr="00D910E7">
        <w:rPr>
          <w:sz w:val="28"/>
        </w:rPr>
        <w:t>- эффективно работать в команде;</w:t>
      </w:r>
    </w:p>
    <w:p w14:paraId="70F4E799" w14:textId="77777777" w:rsidR="004B5BCA" w:rsidRPr="00D910E7" w:rsidRDefault="004B5BCA" w:rsidP="004B5BCA">
      <w:pPr>
        <w:suppressAutoHyphens/>
        <w:spacing w:line="276" w:lineRule="auto"/>
        <w:ind w:right="5" w:firstLine="567"/>
        <w:jc w:val="both"/>
        <w:rPr>
          <w:sz w:val="28"/>
        </w:rPr>
      </w:pPr>
      <w:r w:rsidRPr="00D910E7">
        <w:rPr>
          <w:sz w:val="28"/>
        </w:rPr>
        <w:t xml:space="preserve">- проводить профилактику, раннее выявление и оказание эффективной помощи при стрессе; </w:t>
      </w:r>
    </w:p>
    <w:p w14:paraId="7E65C500" w14:textId="77777777" w:rsidR="004B5BCA" w:rsidRPr="00D910E7" w:rsidRDefault="004B5BCA" w:rsidP="004B5BCA">
      <w:pPr>
        <w:suppressAutoHyphens/>
        <w:spacing w:line="276" w:lineRule="auto"/>
        <w:ind w:right="5" w:firstLine="567"/>
        <w:jc w:val="both"/>
        <w:rPr>
          <w:sz w:val="28"/>
        </w:rPr>
      </w:pPr>
      <w:r w:rsidRPr="00D910E7">
        <w:rPr>
          <w:sz w:val="28"/>
        </w:rPr>
        <w:t xml:space="preserve">- осуществлять психологическую поддержку пациента и его окружения; </w:t>
      </w:r>
    </w:p>
    <w:p w14:paraId="21438AE9" w14:textId="77777777" w:rsidR="004B5BCA" w:rsidRPr="00D910E7" w:rsidRDefault="004B5BCA" w:rsidP="004B5BCA">
      <w:pPr>
        <w:suppressAutoHyphens/>
        <w:spacing w:line="276" w:lineRule="auto"/>
        <w:ind w:right="5" w:firstLine="567"/>
        <w:jc w:val="both"/>
        <w:rPr>
          <w:sz w:val="28"/>
        </w:rPr>
      </w:pPr>
      <w:r w:rsidRPr="00D910E7">
        <w:rPr>
          <w:sz w:val="28"/>
        </w:rPr>
        <w:t xml:space="preserve">- регулировать и разрешать конфликтные ситуации; </w:t>
      </w:r>
    </w:p>
    <w:p w14:paraId="3734D480" w14:textId="77777777" w:rsidR="004B5BCA" w:rsidRDefault="004B5BCA" w:rsidP="004B5BCA">
      <w:pPr>
        <w:spacing w:line="276" w:lineRule="auto"/>
        <w:ind w:firstLine="709"/>
        <w:jc w:val="both"/>
        <w:rPr>
          <w:sz w:val="28"/>
        </w:rPr>
      </w:pPr>
      <w:r w:rsidRPr="00D910E7">
        <w:rPr>
          <w:sz w:val="28"/>
        </w:rPr>
        <w:t>- общаться с пациентами и коллегами в процессе профессиональной деятельности</w:t>
      </w:r>
      <w:r>
        <w:rPr>
          <w:sz w:val="28"/>
        </w:rPr>
        <w:t>.</w:t>
      </w:r>
    </w:p>
    <w:p w14:paraId="00C913C3" w14:textId="77777777" w:rsidR="004B5BCA" w:rsidRPr="00D910E7"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i/>
          <w:sz w:val="28"/>
          <w:szCs w:val="28"/>
        </w:rPr>
      </w:pPr>
      <w:r w:rsidRPr="00D910E7">
        <w:rPr>
          <w:i/>
          <w:sz w:val="28"/>
          <w:szCs w:val="28"/>
        </w:rPr>
        <w:t>В результате освоения учебной дисциплины обучающийся должен знать:</w:t>
      </w:r>
    </w:p>
    <w:p w14:paraId="3D07CA79" w14:textId="77777777" w:rsidR="004B5BCA" w:rsidRPr="00D910E7" w:rsidRDefault="004B5BCA" w:rsidP="004B5BCA">
      <w:pPr>
        <w:spacing w:line="276" w:lineRule="auto"/>
        <w:ind w:firstLine="567"/>
        <w:jc w:val="both"/>
        <w:rPr>
          <w:sz w:val="28"/>
        </w:rPr>
      </w:pPr>
      <w:r w:rsidRPr="00D910E7">
        <w:rPr>
          <w:sz w:val="28"/>
        </w:rPr>
        <w:t xml:space="preserve">- основные принципы биоэтики; </w:t>
      </w:r>
    </w:p>
    <w:p w14:paraId="6EEF6B5B" w14:textId="77777777" w:rsidR="004B5BCA" w:rsidRDefault="004B5BCA" w:rsidP="004B5BCA">
      <w:pPr>
        <w:spacing w:line="276" w:lineRule="auto"/>
        <w:ind w:firstLine="567"/>
        <w:jc w:val="both"/>
        <w:rPr>
          <w:sz w:val="28"/>
        </w:rPr>
      </w:pPr>
      <w:r w:rsidRPr="00D910E7">
        <w:rPr>
          <w:sz w:val="28"/>
        </w:rPr>
        <w:t xml:space="preserve">- основные этические документы профессиональных медицинских ассоциаций (международных и российских); </w:t>
      </w:r>
    </w:p>
    <w:p w14:paraId="71F680D6" w14:textId="77777777" w:rsidR="004B5BCA" w:rsidRDefault="004B5BCA" w:rsidP="004B5BCA">
      <w:pPr>
        <w:spacing w:line="276" w:lineRule="auto"/>
        <w:ind w:firstLine="567"/>
        <w:jc w:val="both"/>
        <w:rPr>
          <w:sz w:val="28"/>
        </w:rPr>
      </w:pPr>
      <w:r w:rsidRPr="00D910E7">
        <w:rPr>
          <w:sz w:val="28"/>
        </w:rPr>
        <w:t>- основные положения законов, регламентирующих биомедицинские вопросы</w:t>
      </w:r>
      <w:r>
        <w:rPr>
          <w:sz w:val="28"/>
        </w:rPr>
        <w:t>.</w:t>
      </w:r>
    </w:p>
    <w:p w14:paraId="18B97879" w14:textId="77777777" w:rsidR="004B5BCA"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i/>
          <w:sz w:val="28"/>
          <w:szCs w:val="28"/>
        </w:rPr>
      </w:pPr>
      <w:r w:rsidRPr="00D910E7">
        <w:rPr>
          <w:i/>
          <w:sz w:val="28"/>
          <w:szCs w:val="28"/>
        </w:rPr>
        <w:t>При изучении дисциплины у студентов формируются следующие компетенции и личностные результаты</w:t>
      </w:r>
      <w:r>
        <w:rPr>
          <w:i/>
          <w:sz w:val="28"/>
          <w:szCs w:val="28"/>
        </w:rPr>
        <w:t>:</w:t>
      </w:r>
    </w:p>
    <w:p w14:paraId="1E4F6EA2" w14:textId="77777777" w:rsidR="004B5BCA" w:rsidRPr="004437A4"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437A4">
        <w:rPr>
          <w:sz w:val="28"/>
          <w:szCs w:val="28"/>
        </w:rPr>
        <w:t xml:space="preserve">ОК 01. </w:t>
      </w:r>
      <w:r w:rsidRPr="004437A4">
        <w:rPr>
          <w:iCs/>
          <w:sz w:val="28"/>
          <w:szCs w:val="28"/>
        </w:rPr>
        <w:t>Выбирать способы решения задач профессиональной деятельности применительно к различным контекстам.</w:t>
      </w:r>
    </w:p>
    <w:p w14:paraId="68540AED" w14:textId="77777777" w:rsidR="004B5BCA" w:rsidRPr="004437A4"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437A4">
        <w:rPr>
          <w:sz w:val="28"/>
          <w:szCs w:val="28"/>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B340A46" w14:textId="77777777" w:rsidR="004B5BCA" w:rsidRPr="004437A4" w:rsidRDefault="004B5BCA" w:rsidP="004B5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i/>
          <w:sz w:val="28"/>
          <w:szCs w:val="28"/>
        </w:rPr>
      </w:pPr>
      <w:r w:rsidRPr="004437A4">
        <w:rP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167B1A04" w14:textId="77777777" w:rsidR="004B5BCA" w:rsidRDefault="004B5BCA" w:rsidP="004B5BCA">
      <w:pPr>
        <w:spacing w:line="276" w:lineRule="auto"/>
        <w:ind w:firstLine="567"/>
        <w:jc w:val="both"/>
        <w:rPr>
          <w:iCs/>
          <w:sz w:val="28"/>
          <w:szCs w:val="28"/>
        </w:rPr>
      </w:pPr>
      <w:r w:rsidRPr="004437A4">
        <w:rPr>
          <w:sz w:val="28"/>
          <w:szCs w:val="28"/>
        </w:rPr>
        <w:t xml:space="preserve">ПК 1.3. </w:t>
      </w:r>
      <w:r w:rsidRPr="004437A4">
        <w:rPr>
          <w:iCs/>
          <w:sz w:val="28"/>
          <w:szCs w:val="28"/>
        </w:rPr>
        <w:t>Осуществлять профессиональный уход за пациентами с использованием соврем</w:t>
      </w:r>
      <w:r>
        <w:rPr>
          <w:iCs/>
          <w:sz w:val="28"/>
          <w:szCs w:val="28"/>
        </w:rPr>
        <w:t>енных средств и предметов ухода.</w:t>
      </w:r>
    </w:p>
    <w:p w14:paraId="0BA1C53A" w14:textId="77777777" w:rsidR="004B5BCA" w:rsidRPr="00D471D1" w:rsidRDefault="004B5BCA" w:rsidP="004B5BCA">
      <w:pPr>
        <w:spacing w:line="276" w:lineRule="auto"/>
        <w:ind w:firstLine="567"/>
        <w:jc w:val="both"/>
        <w:rPr>
          <w:iCs/>
          <w:sz w:val="28"/>
          <w:szCs w:val="28"/>
        </w:rPr>
      </w:pPr>
      <w:r w:rsidRPr="004437A4">
        <w:rPr>
          <w:sz w:val="28"/>
          <w:szCs w:val="28"/>
        </w:rPr>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14:paraId="5817F745" w14:textId="77777777" w:rsidR="004B5BCA" w:rsidRDefault="004B5BCA" w:rsidP="004B5BCA">
      <w:pPr>
        <w:spacing w:line="276" w:lineRule="auto"/>
        <w:ind w:firstLine="567"/>
        <w:jc w:val="both"/>
        <w:rPr>
          <w:sz w:val="28"/>
          <w:szCs w:val="28"/>
        </w:rPr>
      </w:pPr>
      <w:r w:rsidRPr="004437A4">
        <w:rPr>
          <w:sz w:val="28"/>
          <w:szCs w:val="28"/>
        </w:rPr>
        <w:t>ЛР 11. Проявляющий уважение к эстетическим ценностям, обладающий основами эстетической культуры.</w:t>
      </w:r>
    </w:p>
    <w:p w14:paraId="2A75EA8F" w14:textId="77777777" w:rsidR="004B5BCA" w:rsidRDefault="004B5BCA" w:rsidP="004B5BCA">
      <w:pPr>
        <w:spacing w:line="276" w:lineRule="auto"/>
        <w:ind w:firstLine="567"/>
        <w:jc w:val="both"/>
        <w:rPr>
          <w:sz w:val="28"/>
          <w:szCs w:val="28"/>
        </w:rPr>
      </w:pPr>
      <w:r w:rsidRPr="004437A4">
        <w:rPr>
          <w:sz w:val="28"/>
          <w:szCs w:val="28"/>
        </w:rPr>
        <w:t>ЛР 14. Проявляющий сознательное отношение к непрерывному образованию как условию успешной профессиональной и общественной деятельности.</w:t>
      </w:r>
    </w:p>
    <w:p w14:paraId="08B43749" w14:textId="77777777" w:rsidR="004B5BCA" w:rsidRPr="004437A4" w:rsidRDefault="004B5BCA" w:rsidP="004B5BCA">
      <w:pPr>
        <w:spacing w:line="276" w:lineRule="auto"/>
        <w:ind w:firstLine="567"/>
        <w:jc w:val="both"/>
        <w:rPr>
          <w:sz w:val="28"/>
          <w:szCs w:val="28"/>
        </w:rPr>
      </w:pPr>
      <w:r w:rsidRPr="004437A4">
        <w:rPr>
          <w:sz w:val="28"/>
          <w:szCs w:val="28"/>
        </w:rPr>
        <w:t>ЛР 15. Соблюдающий врачебную тайну, принципы медицинской этики, морали и права в работе с пациентами, их законными представителями и коллегами.</w:t>
      </w:r>
    </w:p>
    <w:p w14:paraId="04B99C01" w14:textId="77777777" w:rsidR="004B5BCA" w:rsidRPr="008F60C4" w:rsidRDefault="004B5BCA" w:rsidP="004B5BCA">
      <w:pPr>
        <w:suppressAutoHyphens/>
        <w:jc w:val="both"/>
        <w:rPr>
          <w:b/>
        </w:rPr>
      </w:pPr>
    </w:p>
    <w:p w14:paraId="5FA2737B" w14:textId="77777777" w:rsidR="004B5BCA" w:rsidRDefault="004B5BCA" w:rsidP="004B5BCA">
      <w:pPr>
        <w:spacing w:line="276" w:lineRule="auto"/>
        <w:jc w:val="center"/>
        <w:rPr>
          <w:rFonts w:eastAsia="Calibri"/>
          <w:b/>
          <w:sz w:val="28"/>
          <w:szCs w:val="28"/>
        </w:rPr>
      </w:pPr>
    </w:p>
    <w:p w14:paraId="76351A76" w14:textId="77777777" w:rsidR="004B5BCA" w:rsidRDefault="004B5BCA" w:rsidP="004B5BCA">
      <w:pPr>
        <w:spacing w:after="200" w:line="276" w:lineRule="auto"/>
        <w:jc w:val="center"/>
        <w:rPr>
          <w:rFonts w:eastAsia="Calibri"/>
          <w:b/>
          <w:sz w:val="28"/>
          <w:szCs w:val="28"/>
        </w:rPr>
      </w:pPr>
    </w:p>
    <w:p w14:paraId="6E450678" w14:textId="77777777" w:rsidR="004B5BCA" w:rsidRDefault="004B5BCA" w:rsidP="004B5BCA">
      <w:pPr>
        <w:spacing w:after="200" w:line="276" w:lineRule="auto"/>
        <w:jc w:val="center"/>
        <w:rPr>
          <w:rFonts w:eastAsia="Calibri"/>
          <w:b/>
          <w:sz w:val="28"/>
          <w:szCs w:val="28"/>
        </w:rPr>
      </w:pPr>
    </w:p>
    <w:p w14:paraId="69160F1F" w14:textId="77777777" w:rsidR="004B5BCA" w:rsidRDefault="004B5BCA" w:rsidP="004B5BCA">
      <w:pPr>
        <w:spacing w:after="200" w:line="276" w:lineRule="auto"/>
        <w:jc w:val="center"/>
        <w:rPr>
          <w:rFonts w:eastAsia="Calibri"/>
          <w:b/>
          <w:sz w:val="28"/>
          <w:szCs w:val="28"/>
        </w:rPr>
      </w:pPr>
    </w:p>
    <w:p w14:paraId="0E4EF6E6" w14:textId="77777777" w:rsidR="004B5BCA" w:rsidRDefault="004B5BCA" w:rsidP="004B5BCA">
      <w:pPr>
        <w:spacing w:after="200" w:line="276" w:lineRule="auto"/>
        <w:jc w:val="center"/>
        <w:rPr>
          <w:rFonts w:eastAsia="Calibri"/>
          <w:b/>
          <w:sz w:val="28"/>
          <w:szCs w:val="28"/>
        </w:rPr>
      </w:pPr>
    </w:p>
    <w:p w14:paraId="066298D8" w14:textId="77777777" w:rsidR="004B5BCA" w:rsidRDefault="004B5BCA" w:rsidP="004B5BCA">
      <w:pPr>
        <w:spacing w:after="200" w:line="276" w:lineRule="auto"/>
        <w:jc w:val="center"/>
        <w:rPr>
          <w:rFonts w:eastAsia="Calibri"/>
          <w:b/>
          <w:sz w:val="28"/>
          <w:szCs w:val="28"/>
        </w:rPr>
      </w:pPr>
    </w:p>
    <w:p w14:paraId="0F8E4E4B" w14:textId="77777777" w:rsidR="004B5BCA" w:rsidRDefault="004B5BCA" w:rsidP="004B5BCA">
      <w:pPr>
        <w:spacing w:after="200" w:line="276" w:lineRule="auto"/>
        <w:jc w:val="center"/>
        <w:rPr>
          <w:rFonts w:eastAsia="Calibri"/>
          <w:b/>
          <w:sz w:val="28"/>
          <w:szCs w:val="28"/>
        </w:rPr>
      </w:pPr>
    </w:p>
    <w:p w14:paraId="615E5315" w14:textId="77777777" w:rsidR="004B5BCA" w:rsidRDefault="004B5BCA" w:rsidP="004B5BCA">
      <w:pPr>
        <w:spacing w:after="200" w:line="276" w:lineRule="auto"/>
        <w:jc w:val="center"/>
        <w:rPr>
          <w:rFonts w:eastAsia="Calibri"/>
          <w:b/>
          <w:sz w:val="28"/>
          <w:szCs w:val="28"/>
        </w:rPr>
      </w:pPr>
    </w:p>
    <w:p w14:paraId="7AA64389" w14:textId="77777777" w:rsidR="004B5BCA" w:rsidRDefault="004B5BCA" w:rsidP="004B5BCA">
      <w:pPr>
        <w:spacing w:after="200" w:line="276" w:lineRule="auto"/>
        <w:jc w:val="center"/>
        <w:rPr>
          <w:rFonts w:eastAsia="Calibri"/>
          <w:b/>
          <w:sz w:val="28"/>
          <w:szCs w:val="28"/>
        </w:rPr>
      </w:pPr>
    </w:p>
    <w:p w14:paraId="5779E916" w14:textId="77777777" w:rsidR="004B5BCA" w:rsidRDefault="004B5BCA" w:rsidP="004B5BCA">
      <w:pPr>
        <w:spacing w:after="200" w:line="276" w:lineRule="auto"/>
        <w:jc w:val="center"/>
        <w:rPr>
          <w:rFonts w:eastAsia="Calibri"/>
          <w:b/>
          <w:sz w:val="28"/>
          <w:szCs w:val="28"/>
        </w:rPr>
      </w:pPr>
    </w:p>
    <w:p w14:paraId="7AEFD6D1" w14:textId="77777777" w:rsidR="004B5BCA" w:rsidRDefault="004B5BCA" w:rsidP="004B5BCA">
      <w:pPr>
        <w:spacing w:after="200" w:line="276" w:lineRule="auto"/>
        <w:jc w:val="center"/>
        <w:rPr>
          <w:rFonts w:eastAsia="Calibri"/>
          <w:b/>
          <w:sz w:val="28"/>
          <w:szCs w:val="28"/>
        </w:rPr>
      </w:pPr>
    </w:p>
    <w:p w14:paraId="5E110A5B" w14:textId="77777777" w:rsidR="004B5BCA" w:rsidRDefault="004B5BCA" w:rsidP="004B5BCA">
      <w:pPr>
        <w:spacing w:after="200" w:line="276" w:lineRule="auto"/>
        <w:jc w:val="center"/>
        <w:rPr>
          <w:rFonts w:eastAsia="Calibri"/>
          <w:b/>
          <w:sz w:val="28"/>
          <w:szCs w:val="28"/>
        </w:rPr>
      </w:pPr>
    </w:p>
    <w:p w14:paraId="36E8086A" w14:textId="77777777" w:rsidR="004B5BCA" w:rsidRPr="00791B32" w:rsidRDefault="004B5BCA" w:rsidP="004B5BCA">
      <w:pPr>
        <w:spacing w:line="276" w:lineRule="auto"/>
        <w:jc w:val="center"/>
        <w:rPr>
          <w:rFonts w:eastAsia="Calibri"/>
          <w:b/>
          <w:sz w:val="28"/>
          <w:szCs w:val="28"/>
        </w:rPr>
      </w:pPr>
      <w:r w:rsidRPr="00791B32">
        <w:rPr>
          <w:rFonts w:eastAsia="Calibri"/>
          <w:b/>
          <w:sz w:val="28"/>
          <w:szCs w:val="28"/>
        </w:rPr>
        <w:lastRenderedPageBreak/>
        <w:t>2. ПАСПОРТ ФОНДА ОЦЕНОЧНЫХ СРЕДСТВ</w:t>
      </w:r>
    </w:p>
    <w:p w14:paraId="7E9799A1" w14:textId="77777777" w:rsidR="004B5BCA" w:rsidRPr="00F253BA" w:rsidRDefault="004B5BCA" w:rsidP="004B5BCA">
      <w:pPr>
        <w:spacing w:line="276" w:lineRule="auto"/>
        <w:ind w:firstLine="709"/>
        <w:jc w:val="both"/>
        <w:rPr>
          <w:rFonts w:eastAsia="Calibri"/>
          <w:b/>
          <w:sz w:val="28"/>
          <w:szCs w:val="28"/>
        </w:rPr>
      </w:pPr>
      <w:r>
        <w:rPr>
          <w:rFonts w:eastAsia="Calibri"/>
          <w:b/>
          <w:sz w:val="28"/>
          <w:szCs w:val="28"/>
        </w:rPr>
        <w:t>2.1. Область применения</w:t>
      </w:r>
    </w:p>
    <w:p w14:paraId="18EDAE80" w14:textId="77777777" w:rsidR="004B5BCA" w:rsidRPr="00F253BA" w:rsidRDefault="004B5BCA" w:rsidP="004B5BCA">
      <w:pPr>
        <w:spacing w:line="276" w:lineRule="auto"/>
        <w:ind w:firstLine="708"/>
        <w:jc w:val="both"/>
        <w:rPr>
          <w:sz w:val="32"/>
        </w:rPr>
      </w:pPr>
      <w:r w:rsidRPr="00F253BA">
        <w:rPr>
          <w:sz w:val="28"/>
        </w:rPr>
        <w:t>Контроль и оценка результатов освоения дисциплины осуществляется преподавателем и состоит из текущего контроля успеваемости и промежуточной аттестации обучающихся.</w:t>
      </w:r>
    </w:p>
    <w:p w14:paraId="714C2576" w14:textId="77777777" w:rsidR="004B5BCA" w:rsidRPr="00F253BA" w:rsidRDefault="004B5BCA" w:rsidP="004B5BCA">
      <w:pPr>
        <w:spacing w:line="276" w:lineRule="auto"/>
        <w:ind w:firstLine="708"/>
        <w:jc w:val="both"/>
        <w:rPr>
          <w:sz w:val="28"/>
        </w:rPr>
      </w:pPr>
      <w:r w:rsidRPr="00F253BA">
        <w:rPr>
          <w:sz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11460C37" w14:textId="77777777" w:rsidR="004B5BCA" w:rsidRDefault="004B5BCA" w:rsidP="004B5BCA">
      <w:pPr>
        <w:spacing w:line="276" w:lineRule="auto"/>
        <w:ind w:firstLine="708"/>
        <w:jc w:val="both"/>
        <w:rPr>
          <w:sz w:val="28"/>
        </w:rPr>
      </w:pPr>
      <w:r w:rsidRPr="00F253BA">
        <w:rPr>
          <w:sz w:val="28"/>
        </w:rPr>
        <w:t xml:space="preserve">Промежуточная аттестация обучающихся проводится в форме дифференциального зачета на итоговом занятии с целью оценки результатов освоения дисциплины и включает в себя </w:t>
      </w:r>
      <w:r>
        <w:rPr>
          <w:sz w:val="28"/>
        </w:rPr>
        <w:t>ответы на контрольные вопросы.</w:t>
      </w:r>
    </w:p>
    <w:p w14:paraId="474F66A2" w14:textId="77777777" w:rsidR="004B5BCA" w:rsidRPr="00F253BA" w:rsidRDefault="004B5BCA" w:rsidP="004B5BCA">
      <w:pPr>
        <w:spacing w:line="276" w:lineRule="auto"/>
        <w:ind w:firstLine="708"/>
        <w:jc w:val="both"/>
        <w:rPr>
          <w:b/>
          <w:sz w:val="28"/>
        </w:rPr>
      </w:pPr>
      <w:r w:rsidRPr="00F253BA">
        <w:rPr>
          <w:b/>
          <w:sz w:val="28"/>
        </w:rPr>
        <w:t xml:space="preserve">2.2. </w:t>
      </w:r>
      <w:r w:rsidRPr="00F253BA">
        <w:rPr>
          <w:rFonts w:eastAsia="Calibri"/>
          <w:b/>
          <w:sz w:val="28"/>
          <w:szCs w:val="28"/>
        </w:rPr>
        <w:t>Сводные данные о результатах обучения, формах и методах контроля и оценки результатов обучения, критериев оценивания</w:t>
      </w:r>
    </w:p>
    <w:tbl>
      <w:tblPr>
        <w:tblpPr w:leftFromText="180" w:rightFromText="180" w:vertAnchor="text" w:horzAnchor="margin" w:tblpX="-572" w:tblpY="88"/>
        <w:tblOverlap w:val="never"/>
        <w:tblW w:w="55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2599"/>
        <w:gridCol w:w="3186"/>
      </w:tblGrid>
      <w:tr w:rsidR="004B5BCA" w:rsidRPr="00D471D1" w14:paraId="7F6666E2" w14:textId="77777777" w:rsidTr="004B5BCA">
        <w:tc>
          <w:tcPr>
            <w:tcW w:w="2136" w:type="pct"/>
            <w:tcBorders>
              <w:top w:val="single" w:sz="4" w:space="0" w:color="auto"/>
              <w:left w:val="single" w:sz="4" w:space="0" w:color="auto"/>
              <w:bottom w:val="single" w:sz="4" w:space="0" w:color="auto"/>
              <w:right w:val="single" w:sz="4" w:space="0" w:color="auto"/>
            </w:tcBorders>
            <w:hideMark/>
          </w:tcPr>
          <w:p w14:paraId="4C2127B9" w14:textId="77777777" w:rsidR="004B5BCA" w:rsidRPr="00D471D1" w:rsidRDefault="004B5BCA" w:rsidP="0049047E">
            <w:pPr>
              <w:contextualSpacing/>
              <w:jc w:val="center"/>
              <w:rPr>
                <w:rFonts w:eastAsia="Calibri"/>
                <w:b/>
              </w:rPr>
            </w:pPr>
            <w:r w:rsidRPr="00D471D1">
              <w:rPr>
                <w:b/>
                <w:bCs/>
              </w:rPr>
              <w:t>Результаты обучения (знания, умения, освоенные общие и профессиональные компетенции, личностные результаты)</w:t>
            </w:r>
          </w:p>
        </w:tc>
        <w:tc>
          <w:tcPr>
            <w:tcW w:w="1257" w:type="pct"/>
            <w:tcBorders>
              <w:top w:val="single" w:sz="4" w:space="0" w:color="auto"/>
              <w:left w:val="single" w:sz="4" w:space="0" w:color="auto"/>
              <w:bottom w:val="single" w:sz="4" w:space="0" w:color="auto"/>
              <w:right w:val="single" w:sz="4" w:space="0" w:color="auto"/>
            </w:tcBorders>
          </w:tcPr>
          <w:p w14:paraId="2EFDBA00" w14:textId="77777777" w:rsidR="004B5BCA" w:rsidRPr="00D471D1" w:rsidRDefault="004B5BCA" w:rsidP="0049047E">
            <w:pPr>
              <w:contextualSpacing/>
              <w:jc w:val="center"/>
              <w:rPr>
                <w:rFonts w:eastAsia="Calibri"/>
                <w:i/>
              </w:rPr>
            </w:pPr>
            <w:r w:rsidRPr="00D471D1">
              <w:rPr>
                <w:b/>
                <w:bCs/>
              </w:rPr>
              <w:t>Формы и методы оценки</w:t>
            </w:r>
            <w:r w:rsidRPr="00D471D1">
              <w:rPr>
                <w:rFonts w:eastAsia="Calibri"/>
                <w:i/>
              </w:rPr>
              <w:t xml:space="preserve"> </w:t>
            </w:r>
          </w:p>
        </w:tc>
        <w:tc>
          <w:tcPr>
            <w:tcW w:w="1607" w:type="pct"/>
            <w:tcBorders>
              <w:top w:val="single" w:sz="4" w:space="0" w:color="auto"/>
              <w:left w:val="single" w:sz="4" w:space="0" w:color="auto"/>
              <w:bottom w:val="single" w:sz="4" w:space="0" w:color="auto"/>
              <w:right w:val="single" w:sz="4" w:space="0" w:color="auto"/>
            </w:tcBorders>
          </w:tcPr>
          <w:p w14:paraId="56D56B04" w14:textId="77777777" w:rsidR="004B5BCA" w:rsidRPr="00D471D1" w:rsidRDefault="004B5BCA" w:rsidP="0049047E">
            <w:pPr>
              <w:ind w:left="47" w:hanging="9"/>
              <w:jc w:val="center"/>
              <w:rPr>
                <w:rFonts w:eastAsia="Calibri"/>
                <w:b/>
              </w:rPr>
            </w:pPr>
            <w:r w:rsidRPr="00D471D1">
              <w:rPr>
                <w:rFonts w:eastAsia="Calibri"/>
                <w:b/>
              </w:rPr>
              <w:t>Критерии оценки</w:t>
            </w:r>
          </w:p>
          <w:p w14:paraId="54774A33" w14:textId="77777777" w:rsidR="004B5BCA" w:rsidRPr="00D471D1" w:rsidRDefault="004B5BCA" w:rsidP="0049047E">
            <w:pPr>
              <w:contextualSpacing/>
              <w:jc w:val="center"/>
              <w:rPr>
                <w:rFonts w:eastAsia="Calibri"/>
                <w:i/>
              </w:rPr>
            </w:pPr>
          </w:p>
        </w:tc>
      </w:tr>
      <w:tr w:rsidR="004B5BCA" w:rsidRPr="00D471D1" w14:paraId="40159861" w14:textId="77777777" w:rsidTr="0049047E">
        <w:tc>
          <w:tcPr>
            <w:tcW w:w="2136" w:type="pct"/>
            <w:tcBorders>
              <w:top w:val="single" w:sz="4" w:space="0" w:color="auto"/>
              <w:left w:val="single" w:sz="4" w:space="0" w:color="auto"/>
              <w:bottom w:val="single" w:sz="4" w:space="0" w:color="auto"/>
              <w:right w:val="single" w:sz="4" w:space="0" w:color="auto"/>
            </w:tcBorders>
          </w:tcPr>
          <w:p w14:paraId="3B017F0F" w14:textId="77777777" w:rsidR="004B5BCA" w:rsidRDefault="004B5BCA" w:rsidP="0049047E">
            <w:pPr>
              <w:rPr>
                <w:rFonts w:eastAsia="Calibri"/>
                <w:bCs/>
              </w:rPr>
            </w:pPr>
            <w:r w:rsidRPr="00D471D1">
              <w:rPr>
                <w:rFonts w:eastAsia="Calibri"/>
                <w:b/>
                <w:bCs/>
              </w:rPr>
              <w:t>Знания:</w:t>
            </w:r>
            <w:r w:rsidRPr="00D471D1">
              <w:rPr>
                <w:rFonts w:eastAsia="Calibri"/>
                <w:bCs/>
              </w:rPr>
              <w:t xml:space="preserve"> </w:t>
            </w:r>
          </w:p>
          <w:p w14:paraId="43742523" w14:textId="77777777" w:rsidR="004B5BCA" w:rsidRPr="00D471D1" w:rsidRDefault="004B5BCA" w:rsidP="0049047E">
            <w:pPr>
              <w:rPr>
                <w:rFonts w:eastAsia="Calibri"/>
                <w:bCs/>
              </w:rPr>
            </w:pPr>
            <w:r w:rsidRPr="00D471D1">
              <w:rPr>
                <w:rFonts w:eastAsia="Calibri"/>
                <w:bCs/>
              </w:rPr>
              <w:t xml:space="preserve">- основные принципы биоэтики; </w:t>
            </w:r>
          </w:p>
          <w:p w14:paraId="59C17C84" w14:textId="77777777" w:rsidR="004B5BCA" w:rsidRPr="00D471D1" w:rsidRDefault="004B5BCA" w:rsidP="0049047E">
            <w:pPr>
              <w:rPr>
                <w:rFonts w:eastAsia="Calibri"/>
                <w:bCs/>
              </w:rPr>
            </w:pPr>
            <w:r w:rsidRPr="00D471D1">
              <w:rPr>
                <w:rFonts w:eastAsia="Calibri"/>
                <w:bCs/>
              </w:rPr>
              <w:t xml:space="preserve">- основные этические документы профессиональных медицинских ассоциаций (международных и российских); </w:t>
            </w:r>
          </w:p>
          <w:p w14:paraId="6ED2B4C2" w14:textId="77777777" w:rsidR="004B5BCA" w:rsidRPr="00D471D1" w:rsidRDefault="004B5BCA" w:rsidP="0049047E">
            <w:pPr>
              <w:rPr>
                <w:rFonts w:eastAsia="Calibri"/>
                <w:bCs/>
              </w:rPr>
            </w:pPr>
            <w:r w:rsidRPr="00D471D1">
              <w:rPr>
                <w:rFonts w:eastAsia="Calibri"/>
                <w:bCs/>
              </w:rPr>
              <w:t>- основные положения законов, регламентирующих биомедицинские вопросы</w:t>
            </w:r>
          </w:p>
        </w:tc>
        <w:tc>
          <w:tcPr>
            <w:tcW w:w="1256" w:type="pct"/>
            <w:vMerge w:val="restart"/>
            <w:tcBorders>
              <w:top w:val="single" w:sz="4" w:space="0" w:color="auto"/>
              <w:left w:val="single" w:sz="4" w:space="0" w:color="auto"/>
              <w:right w:val="single" w:sz="4" w:space="0" w:color="auto"/>
            </w:tcBorders>
          </w:tcPr>
          <w:p w14:paraId="246D6A65" w14:textId="77777777" w:rsidR="004B5BCA" w:rsidRPr="00D471D1" w:rsidRDefault="004B5BCA" w:rsidP="0049047E">
            <w:pPr>
              <w:ind w:left="47" w:hanging="9"/>
              <w:rPr>
                <w:rFonts w:eastAsia="Calibri"/>
                <w:b/>
              </w:rPr>
            </w:pPr>
            <w:r w:rsidRPr="00D471D1">
              <w:rPr>
                <w:rFonts w:eastAsia="Calibri"/>
                <w:b/>
              </w:rPr>
              <w:t xml:space="preserve">Текущий контроль: </w:t>
            </w:r>
            <w:r w:rsidRPr="00D471D1">
              <w:rPr>
                <w:rFonts w:eastAsia="Calibri"/>
              </w:rPr>
              <w:t>тестирование, решение ситуационных задач, рефераты</w:t>
            </w:r>
          </w:p>
          <w:p w14:paraId="1497582C" w14:textId="77777777" w:rsidR="004B5BCA" w:rsidRPr="00D471D1" w:rsidRDefault="004B5BCA" w:rsidP="0049047E">
            <w:pPr>
              <w:ind w:left="47" w:hanging="9"/>
              <w:rPr>
                <w:rFonts w:eastAsia="Calibri"/>
                <w:b/>
              </w:rPr>
            </w:pPr>
            <w:r w:rsidRPr="00D471D1">
              <w:rPr>
                <w:rFonts w:eastAsia="Calibri"/>
                <w:b/>
              </w:rPr>
              <w:t xml:space="preserve">Промежуточная аттестация: в </w:t>
            </w:r>
            <w:r w:rsidRPr="00D471D1">
              <w:rPr>
                <w:rFonts w:eastAsia="Calibri"/>
              </w:rPr>
              <w:t>форме дифференцированного зачета – ответы на контрольные вопросы</w:t>
            </w:r>
          </w:p>
          <w:p w14:paraId="0D1E3B4C" w14:textId="77777777" w:rsidR="004B5BCA" w:rsidRPr="00D471D1" w:rsidRDefault="004B5BCA" w:rsidP="0049047E">
            <w:pPr>
              <w:tabs>
                <w:tab w:val="left" w:pos="1770"/>
              </w:tabs>
              <w:ind w:hanging="9"/>
              <w:rPr>
                <w:rFonts w:eastAsia="Calibri"/>
              </w:rPr>
            </w:pPr>
          </w:p>
        </w:tc>
        <w:tc>
          <w:tcPr>
            <w:tcW w:w="1607" w:type="pct"/>
            <w:vMerge w:val="restart"/>
            <w:tcBorders>
              <w:top w:val="single" w:sz="4" w:space="0" w:color="auto"/>
              <w:left w:val="single" w:sz="4" w:space="0" w:color="auto"/>
              <w:right w:val="single" w:sz="4" w:space="0" w:color="auto"/>
            </w:tcBorders>
          </w:tcPr>
          <w:p w14:paraId="5BD585A2" w14:textId="77777777" w:rsidR="004B5BCA" w:rsidRPr="00D471D1" w:rsidRDefault="004B5BCA" w:rsidP="0049047E">
            <w:pPr>
              <w:widowControl w:val="0"/>
              <w:overflowPunct w:val="0"/>
              <w:autoSpaceDE w:val="0"/>
              <w:autoSpaceDN w:val="0"/>
              <w:adjustRightInd w:val="0"/>
              <w:rPr>
                <w:b/>
                <w:bCs/>
              </w:rPr>
            </w:pPr>
            <w:r>
              <w:t>-</w:t>
            </w:r>
            <w:r w:rsidRPr="00D471D1">
              <w:rPr>
                <w:bCs/>
                <w:color w:val="000000"/>
              </w:rPr>
              <w:t>Определять понятие медицинская этика как научная дисциплина: истоки, предмет, структура и круг основных проблем.</w:t>
            </w:r>
            <w:r w:rsidRPr="00D471D1">
              <w:rPr>
                <w:color w:val="000000"/>
                <w:shd w:val="clear" w:color="auto" w:fill="FFFFFF"/>
              </w:rPr>
              <w:t> </w:t>
            </w:r>
          </w:p>
          <w:p w14:paraId="29748C71" w14:textId="77777777" w:rsidR="004B5BCA" w:rsidRPr="00D471D1" w:rsidRDefault="004B5BCA" w:rsidP="0049047E">
            <w:pPr>
              <w:contextualSpacing/>
              <w:rPr>
                <w:color w:val="000000"/>
                <w:shd w:val="clear" w:color="auto" w:fill="FFFFFF"/>
              </w:rPr>
            </w:pPr>
            <w:r w:rsidRPr="00D471D1">
              <w:t>-</w:t>
            </w:r>
            <w:r w:rsidRPr="00D471D1">
              <w:rPr>
                <w:color w:val="000000"/>
                <w:shd w:val="clear" w:color="auto" w:fill="FFFFFF"/>
              </w:rPr>
              <w:t>Называть общечеловеческие моральные ценности в здравоохранении. </w:t>
            </w:r>
          </w:p>
          <w:p w14:paraId="773C96CD" w14:textId="77777777" w:rsidR="004B5BCA" w:rsidRPr="00D471D1" w:rsidRDefault="004B5BCA" w:rsidP="0049047E">
            <w:pPr>
              <w:contextualSpacing/>
              <w:rPr>
                <w:bCs/>
                <w:color w:val="000000"/>
                <w:shd w:val="clear" w:color="auto" w:fill="FFFFFF"/>
              </w:rPr>
            </w:pPr>
            <w:r w:rsidRPr="00D471D1">
              <w:rPr>
                <w:rFonts w:eastAsia="Calibri"/>
              </w:rPr>
              <w:t>-</w:t>
            </w:r>
            <w:r w:rsidRPr="00D471D1">
              <w:rPr>
                <w:bCs/>
                <w:color w:val="000000"/>
                <w:shd w:val="clear" w:color="auto" w:fill="FFFFFF"/>
              </w:rPr>
              <w:t>Содержание медицинской деонтологии (фармацевтическая), ее статус и функции.</w:t>
            </w:r>
          </w:p>
          <w:p w14:paraId="6A7228D0" w14:textId="77777777" w:rsidR="004B5BCA" w:rsidRPr="00D471D1" w:rsidRDefault="004B5BCA" w:rsidP="0049047E">
            <w:pPr>
              <w:tabs>
                <w:tab w:val="left" w:pos="165"/>
                <w:tab w:val="left" w:pos="435"/>
              </w:tabs>
              <w:contextualSpacing/>
              <w:rPr>
                <w:color w:val="000000"/>
                <w:shd w:val="clear" w:color="auto" w:fill="FFFFFF"/>
              </w:rPr>
            </w:pPr>
            <w:r w:rsidRPr="00D471D1">
              <w:rPr>
                <w:bCs/>
                <w:color w:val="000000"/>
                <w:shd w:val="clear" w:color="auto" w:fill="FFFFFF"/>
              </w:rPr>
              <w:t>-</w:t>
            </w:r>
            <w:r w:rsidRPr="00D471D1">
              <w:rPr>
                <w:color w:val="000000"/>
                <w:shd w:val="clear" w:color="auto" w:fill="FFFFFF"/>
              </w:rPr>
              <w:t>Основные модели взаимоотношений в системе "врач-медицинская сестра"</w:t>
            </w:r>
          </w:p>
          <w:p w14:paraId="38949498" w14:textId="77777777" w:rsidR="004B5BCA" w:rsidRPr="00D471D1" w:rsidRDefault="004B5BCA" w:rsidP="0049047E">
            <w:pPr>
              <w:widowControl w:val="0"/>
              <w:rPr>
                <w:rFonts w:eastAsia="Calibri"/>
                <w:b/>
              </w:rPr>
            </w:pPr>
            <w:r>
              <w:rPr>
                <w:color w:val="000000"/>
                <w:shd w:val="clear" w:color="auto" w:fill="FFFFFF"/>
              </w:rPr>
              <w:t>-</w:t>
            </w:r>
            <w:r w:rsidRPr="00D471D1">
              <w:rPr>
                <w:color w:val="000000"/>
                <w:shd w:val="clear" w:color="auto" w:fill="FFFFFF"/>
              </w:rPr>
              <w:t>Основные принципы и нормы медицинской этики и биоэтики</w:t>
            </w:r>
          </w:p>
          <w:p w14:paraId="37156DAD" w14:textId="77777777" w:rsidR="004B5BCA" w:rsidRPr="00D471D1" w:rsidRDefault="004B5BCA" w:rsidP="0049047E">
            <w:pPr>
              <w:rPr>
                <w:b/>
                <w:bCs/>
              </w:rPr>
            </w:pPr>
            <w:r w:rsidRPr="00D471D1">
              <w:rPr>
                <w:bCs/>
                <w:color w:val="000000"/>
              </w:rPr>
              <w:t>-Этические дилеммы в медицине и фармакологии. </w:t>
            </w:r>
            <w:r w:rsidRPr="00D471D1">
              <w:rPr>
                <w:color w:val="000000"/>
              </w:rPr>
              <w:br/>
            </w:r>
            <w:r w:rsidRPr="00D471D1">
              <w:t>-</w:t>
            </w:r>
            <w:r w:rsidRPr="00D471D1">
              <w:rPr>
                <w:bCs/>
              </w:rPr>
              <w:t>Биоэтические проблемы, связанные с инфекционными заболеваниями</w:t>
            </w:r>
            <w:r w:rsidRPr="00D471D1">
              <w:t xml:space="preserve">; </w:t>
            </w:r>
          </w:p>
          <w:p w14:paraId="4C1D5340" w14:textId="77777777" w:rsidR="004B5BCA" w:rsidRPr="00D471D1" w:rsidRDefault="004B5BCA" w:rsidP="0049047E">
            <w:pPr>
              <w:widowControl w:val="0"/>
              <w:overflowPunct w:val="0"/>
              <w:autoSpaceDE w:val="0"/>
              <w:autoSpaceDN w:val="0"/>
              <w:adjustRightInd w:val="0"/>
            </w:pPr>
            <w:r w:rsidRPr="00D471D1">
              <w:rPr>
                <w:rFonts w:eastAsia="Calibri"/>
              </w:rPr>
              <w:t>-</w:t>
            </w:r>
            <w:r w:rsidRPr="00D471D1">
              <w:rPr>
                <w:color w:val="000000"/>
                <w:shd w:val="clear" w:color="auto" w:fill="FFFFFF"/>
              </w:rPr>
              <w:t>Проблемы жизни и смерти в биомедицинской этике</w:t>
            </w:r>
            <w:r w:rsidRPr="00D471D1">
              <w:t xml:space="preserve">; </w:t>
            </w:r>
          </w:p>
          <w:p w14:paraId="1C0F8A14" w14:textId="77777777" w:rsidR="004B5BCA" w:rsidRPr="00D471D1" w:rsidRDefault="004B5BCA" w:rsidP="0049047E">
            <w:pPr>
              <w:contextualSpacing/>
              <w:rPr>
                <w:rFonts w:eastAsia="Calibri"/>
              </w:rPr>
            </w:pPr>
            <w:r w:rsidRPr="00D471D1">
              <w:rPr>
                <w:rFonts w:eastAsia="Calibri"/>
              </w:rPr>
              <w:t xml:space="preserve">Моральные нормы в деятельности персонала </w:t>
            </w:r>
            <w:r w:rsidRPr="00D471D1">
              <w:rPr>
                <w:rFonts w:eastAsia="Calibri"/>
              </w:rPr>
              <w:lastRenderedPageBreak/>
              <w:t>медицинских учреждений: идеал и реальность. Кодекс врачебной этики РФ;</w:t>
            </w:r>
          </w:p>
          <w:p w14:paraId="1B30F437" w14:textId="77777777" w:rsidR="004B5BCA" w:rsidRPr="00D471D1" w:rsidRDefault="004B5BCA" w:rsidP="0049047E">
            <w:pPr>
              <w:rPr>
                <w:rFonts w:eastAsia="Calibri"/>
                <w:bCs/>
              </w:rPr>
            </w:pPr>
            <w:r w:rsidRPr="00D471D1">
              <w:rPr>
                <w:rFonts w:eastAsia="Calibri"/>
              </w:rPr>
              <w:t>-Моральные нормы и корпоративная ответственность медицинского учреждения за результаты профессиональной деятельности и профессиональную этику медицинских работников</w:t>
            </w:r>
          </w:p>
        </w:tc>
      </w:tr>
      <w:tr w:rsidR="004B5BCA" w:rsidRPr="00D471D1" w14:paraId="50A8ED58" w14:textId="77777777" w:rsidTr="0049047E">
        <w:tc>
          <w:tcPr>
            <w:tcW w:w="2136" w:type="pct"/>
            <w:tcBorders>
              <w:top w:val="single" w:sz="4" w:space="0" w:color="auto"/>
              <w:left w:val="single" w:sz="4" w:space="0" w:color="auto"/>
              <w:bottom w:val="single" w:sz="4" w:space="0" w:color="auto"/>
              <w:right w:val="single" w:sz="4" w:space="0" w:color="auto"/>
            </w:tcBorders>
            <w:hideMark/>
          </w:tcPr>
          <w:p w14:paraId="17839623" w14:textId="77777777" w:rsidR="004B5BCA" w:rsidRPr="00D471D1" w:rsidRDefault="004B5BCA" w:rsidP="0049047E">
            <w:pPr>
              <w:contextualSpacing/>
              <w:rPr>
                <w:rFonts w:eastAsia="Calibri"/>
                <w:b/>
              </w:rPr>
            </w:pPr>
            <w:r w:rsidRPr="00D471D1">
              <w:rPr>
                <w:rFonts w:eastAsia="Calibri"/>
                <w:b/>
              </w:rPr>
              <w:t>Умения:</w:t>
            </w:r>
          </w:p>
          <w:p w14:paraId="2E236879" w14:textId="77777777" w:rsidR="004B5BCA" w:rsidRPr="00D471D1" w:rsidRDefault="004B5BCA" w:rsidP="0049047E">
            <w:pPr>
              <w:widowControl w:val="0"/>
              <w:overflowPunct w:val="0"/>
              <w:autoSpaceDE w:val="0"/>
              <w:autoSpaceDN w:val="0"/>
              <w:adjustRightInd w:val="0"/>
              <w:ind w:firstLine="22"/>
            </w:pPr>
            <w:r w:rsidRPr="00D471D1">
              <w:t>- эффективно работать в команде;</w:t>
            </w:r>
          </w:p>
          <w:p w14:paraId="1F6BC6CC" w14:textId="77777777" w:rsidR="004B5BCA" w:rsidRPr="00D471D1" w:rsidRDefault="004B5BCA" w:rsidP="0049047E">
            <w:pPr>
              <w:widowControl w:val="0"/>
              <w:overflowPunct w:val="0"/>
              <w:autoSpaceDE w:val="0"/>
              <w:autoSpaceDN w:val="0"/>
              <w:adjustRightInd w:val="0"/>
              <w:ind w:firstLine="22"/>
            </w:pPr>
            <w:r w:rsidRPr="00D471D1">
              <w:t xml:space="preserve">- проводить профилактику, раннее выявление и оказание эффективной помощи при стрессе; </w:t>
            </w:r>
          </w:p>
          <w:p w14:paraId="04B6359D" w14:textId="77777777" w:rsidR="004B5BCA" w:rsidRPr="00D471D1" w:rsidRDefault="004B5BCA" w:rsidP="0049047E">
            <w:pPr>
              <w:widowControl w:val="0"/>
              <w:overflowPunct w:val="0"/>
              <w:autoSpaceDE w:val="0"/>
              <w:autoSpaceDN w:val="0"/>
              <w:adjustRightInd w:val="0"/>
              <w:ind w:firstLine="22"/>
            </w:pPr>
            <w:r w:rsidRPr="00D471D1">
              <w:t xml:space="preserve">- осуществлять психологическую поддержку пациента и его окружения; </w:t>
            </w:r>
          </w:p>
          <w:p w14:paraId="5D336FAC" w14:textId="77777777" w:rsidR="004B5BCA" w:rsidRPr="00D471D1" w:rsidRDefault="004B5BCA" w:rsidP="0049047E">
            <w:pPr>
              <w:widowControl w:val="0"/>
              <w:overflowPunct w:val="0"/>
              <w:autoSpaceDE w:val="0"/>
              <w:autoSpaceDN w:val="0"/>
              <w:adjustRightInd w:val="0"/>
              <w:ind w:firstLine="22"/>
            </w:pPr>
            <w:r w:rsidRPr="00D471D1">
              <w:t xml:space="preserve">- регулировать и разрешать конфликтные ситуации; </w:t>
            </w:r>
          </w:p>
          <w:p w14:paraId="194FF6B3" w14:textId="77777777" w:rsidR="004B5BCA" w:rsidRPr="00D471D1" w:rsidRDefault="004B5BCA" w:rsidP="0049047E">
            <w:pPr>
              <w:widowControl w:val="0"/>
              <w:overflowPunct w:val="0"/>
              <w:autoSpaceDE w:val="0"/>
              <w:autoSpaceDN w:val="0"/>
              <w:adjustRightInd w:val="0"/>
              <w:ind w:firstLine="22"/>
              <w:rPr>
                <w:b/>
                <w:bCs/>
              </w:rPr>
            </w:pPr>
            <w:r w:rsidRPr="00D471D1">
              <w:t>- общаться с пациентами и коллегами в процессе профессиональной деятельности</w:t>
            </w:r>
          </w:p>
        </w:tc>
        <w:tc>
          <w:tcPr>
            <w:tcW w:w="1256" w:type="pct"/>
            <w:vMerge/>
            <w:tcBorders>
              <w:left w:val="single" w:sz="4" w:space="0" w:color="auto"/>
              <w:bottom w:val="single" w:sz="4" w:space="0" w:color="auto"/>
              <w:right w:val="single" w:sz="4" w:space="0" w:color="auto"/>
            </w:tcBorders>
          </w:tcPr>
          <w:p w14:paraId="2BB7E302" w14:textId="77777777" w:rsidR="004B5BCA" w:rsidRPr="00D471D1" w:rsidRDefault="004B5BCA" w:rsidP="0049047E">
            <w:pPr>
              <w:contextualSpacing/>
              <w:rPr>
                <w:rFonts w:eastAsia="Calibri"/>
                <w:b/>
              </w:rPr>
            </w:pPr>
          </w:p>
        </w:tc>
        <w:tc>
          <w:tcPr>
            <w:tcW w:w="1607" w:type="pct"/>
            <w:vMerge/>
            <w:tcBorders>
              <w:left w:val="single" w:sz="4" w:space="0" w:color="auto"/>
              <w:bottom w:val="single" w:sz="4" w:space="0" w:color="auto"/>
              <w:right w:val="single" w:sz="4" w:space="0" w:color="auto"/>
            </w:tcBorders>
          </w:tcPr>
          <w:p w14:paraId="488C7D1F" w14:textId="77777777" w:rsidR="004B5BCA" w:rsidRPr="00D471D1" w:rsidRDefault="004B5BCA" w:rsidP="0049047E">
            <w:pPr>
              <w:contextualSpacing/>
              <w:rPr>
                <w:rFonts w:eastAsia="Calibri"/>
                <w:b/>
              </w:rPr>
            </w:pPr>
          </w:p>
        </w:tc>
      </w:tr>
      <w:tr w:rsidR="004B5BCA" w:rsidRPr="00D471D1" w14:paraId="5B555D86" w14:textId="77777777" w:rsidTr="0049047E">
        <w:tc>
          <w:tcPr>
            <w:tcW w:w="2136" w:type="pct"/>
            <w:tcBorders>
              <w:top w:val="single" w:sz="4" w:space="0" w:color="auto"/>
              <w:left w:val="single" w:sz="4" w:space="0" w:color="auto"/>
              <w:bottom w:val="single" w:sz="4" w:space="0" w:color="auto"/>
              <w:right w:val="single" w:sz="4" w:space="0" w:color="auto"/>
            </w:tcBorders>
            <w:hideMark/>
          </w:tcPr>
          <w:p w14:paraId="7BA63610" w14:textId="77777777" w:rsidR="004B5BCA" w:rsidRPr="00D471D1" w:rsidRDefault="004B5BCA" w:rsidP="0049047E">
            <w:pPr>
              <w:rPr>
                <w:rStyle w:val="afb"/>
                <w:i w:val="0"/>
                <w:iCs w:val="0"/>
              </w:rPr>
            </w:pPr>
            <w:r w:rsidRPr="00D471D1">
              <w:rPr>
                <w:rStyle w:val="afb"/>
                <w:iCs w:val="0"/>
              </w:rPr>
              <w:lastRenderedPageBreak/>
              <w:t>ОК 01. Выбирать способы решения задач профессиональной деятельности применительно к различным контекстам</w:t>
            </w:r>
          </w:p>
        </w:tc>
        <w:tc>
          <w:tcPr>
            <w:tcW w:w="1256" w:type="pct"/>
            <w:vMerge w:val="restart"/>
            <w:tcBorders>
              <w:top w:val="single" w:sz="4" w:space="0" w:color="auto"/>
              <w:left w:val="single" w:sz="4" w:space="0" w:color="auto"/>
              <w:right w:val="single" w:sz="4" w:space="0" w:color="auto"/>
            </w:tcBorders>
          </w:tcPr>
          <w:p w14:paraId="3274EFA3" w14:textId="77777777" w:rsidR="004B5BCA" w:rsidRPr="00D471D1" w:rsidRDefault="004B5BCA" w:rsidP="0049047E">
            <w:pPr>
              <w:ind w:left="47" w:hanging="9"/>
              <w:rPr>
                <w:rFonts w:eastAsia="Calibri"/>
                <w:b/>
              </w:rPr>
            </w:pPr>
            <w:r w:rsidRPr="00D471D1">
              <w:rPr>
                <w:rFonts w:eastAsia="Calibri"/>
                <w:b/>
              </w:rPr>
              <w:t xml:space="preserve">Текущий контроль: </w:t>
            </w:r>
            <w:r w:rsidRPr="00D471D1">
              <w:rPr>
                <w:rFonts w:eastAsia="Calibri"/>
              </w:rPr>
              <w:t>тестирование, решение ситуационных задач, рефераты</w:t>
            </w:r>
          </w:p>
          <w:p w14:paraId="4B1A0260" w14:textId="77777777" w:rsidR="004B5BCA" w:rsidRPr="00D471D1" w:rsidRDefault="004B5BCA" w:rsidP="0049047E">
            <w:pPr>
              <w:ind w:left="47" w:hanging="9"/>
              <w:rPr>
                <w:rFonts w:eastAsia="Calibri"/>
                <w:b/>
              </w:rPr>
            </w:pPr>
            <w:r w:rsidRPr="00D471D1">
              <w:rPr>
                <w:rFonts w:eastAsia="Calibri"/>
                <w:b/>
              </w:rPr>
              <w:t xml:space="preserve">Промежуточная аттестация: в </w:t>
            </w:r>
            <w:r w:rsidRPr="00D471D1">
              <w:rPr>
                <w:rFonts w:eastAsia="Calibri"/>
              </w:rPr>
              <w:t>форме дифференцированного зачета – ответы на контрольные вопросы</w:t>
            </w:r>
          </w:p>
          <w:p w14:paraId="3FDA05A0" w14:textId="77777777" w:rsidR="004B5BCA" w:rsidRPr="00D471D1" w:rsidRDefault="004B5BCA" w:rsidP="0049047E">
            <w:pPr>
              <w:ind w:firstLine="189"/>
              <w:rPr>
                <w:rFonts w:eastAsia="Calibri"/>
              </w:rPr>
            </w:pPr>
          </w:p>
        </w:tc>
        <w:tc>
          <w:tcPr>
            <w:tcW w:w="1607" w:type="pct"/>
            <w:tcBorders>
              <w:top w:val="single" w:sz="4" w:space="0" w:color="auto"/>
              <w:left w:val="single" w:sz="4" w:space="0" w:color="auto"/>
              <w:bottom w:val="single" w:sz="4" w:space="0" w:color="auto"/>
              <w:right w:val="single" w:sz="4" w:space="0" w:color="auto"/>
            </w:tcBorders>
          </w:tcPr>
          <w:p w14:paraId="2A16A26B" w14:textId="77777777" w:rsidR="004B5BCA" w:rsidRPr="00D471D1" w:rsidRDefault="004B5BCA" w:rsidP="0049047E">
            <w:pPr>
              <w:snapToGrid w:val="0"/>
            </w:pPr>
            <w:r w:rsidRPr="00D471D1">
              <w:t>-</w:t>
            </w:r>
            <w:r w:rsidRPr="00D471D1">
              <w:rPr>
                <w:iCs/>
              </w:rPr>
              <w:t xml:space="preserve"> соответствие выбранных средств и способов деятельности поставленным целям;</w:t>
            </w:r>
          </w:p>
          <w:p w14:paraId="4161ADCD" w14:textId="77777777" w:rsidR="004B5BCA" w:rsidRPr="00D471D1" w:rsidRDefault="004B5BCA" w:rsidP="0049047E">
            <w:pPr>
              <w:rPr>
                <w:rFonts w:eastAsia="Calibri"/>
              </w:rPr>
            </w:pPr>
            <w:r w:rsidRPr="00D471D1">
              <w:t>- соотнесение показателей результата выполнения профессиональных задач со стандартами</w:t>
            </w:r>
          </w:p>
        </w:tc>
      </w:tr>
      <w:tr w:rsidR="004B5BCA" w:rsidRPr="00D471D1" w14:paraId="5DA62F0F" w14:textId="77777777" w:rsidTr="0049047E">
        <w:trPr>
          <w:trHeight w:val="2144"/>
        </w:trPr>
        <w:tc>
          <w:tcPr>
            <w:tcW w:w="2136" w:type="pct"/>
            <w:tcBorders>
              <w:top w:val="single" w:sz="4" w:space="0" w:color="auto"/>
              <w:left w:val="single" w:sz="4" w:space="0" w:color="auto"/>
              <w:bottom w:val="single" w:sz="4" w:space="0" w:color="auto"/>
              <w:right w:val="single" w:sz="4" w:space="0" w:color="auto"/>
            </w:tcBorders>
          </w:tcPr>
          <w:p w14:paraId="74F1C587" w14:textId="77777777" w:rsidR="004B5BCA" w:rsidRPr="00D471D1" w:rsidRDefault="004B5BCA" w:rsidP="0049047E">
            <w:pPr>
              <w:rPr>
                <w:rFonts w:eastAsia="Calibri"/>
                <w:bCs/>
              </w:rPr>
            </w:pPr>
            <w:r w:rsidRPr="00D471D1">
              <w:rPr>
                <w:rFonts w:eastAsia="Calibri"/>
                <w:bCs/>
              </w:rPr>
              <w:t xml:space="preserve">ОК </w:t>
            </w:r>
            <w:r>
              <w:rPr>
                <w:rFonts w:eastAsia="Calibri"/>
                <w:bCs/>
              </w:rPr>
              <w:t>0</w:t>
            </w:r>
            <w:r w:rsidRPr="00D471D1">
              <w:rPr>
                <w:rFonts w:eastAsia="Calibri"/>
                <w:bCs/>
              </w:rPr>
              <w:t xml:space="preserve">2. </w:t>
            </w:r>
            <w:r w:rsidRPr="00D471D1">
              <w:rPr>
                <w:bCs/>
                <w:iCs/>
              </w:rPr>
              <w:t xml:space="preserve"> </w:t>
            </w:r>
            <w:r w:rsidRPr="00D471D1">
              <w:rPr>
                <w:rStyle w:val="afb"/>
                <w:bCs/>
                <w:iCs w:val="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256" w:type="pct"/>
            <w:vMerge/>
            <w:tcBorders>
              <w:left w:val="single" w:sz="4" w:space="0" w:color="auto"/>
              <w:right w:val="single" w:sz="4" w:space="0" w:color="auto"/>
            </w:tcBorders>
          </w:tcPr>
          <w:p w14:paraId="7A33C2CD" w14:textId="77777777" w:rsidR="004B5BCA" w:rsidRPr="00D471D1" w:rsidRDefault="004B5BCA" w:rsidP="0049047E">
            <w:pPr>
              <w:contextualSpacing/>
              <w:rPr>
                <w:rFonts w:eastAsia="Calibri"/>
                <w:b/>
              </w:rPr>
            </w:pPr>
          </w:p>
        </w:tc>
        <w:tc>
          <w:tcPr>
            <w:tcW w:w="1607" w:type="pct"/>
            <w:tcBorders>
              <w:top w:val="single" w:sz="4" w:space="0" w:color="auto"/>
              <w:left w:val="single" w:sz="4" w:space="0" w:color="auto"/>
              <w:bottom w:val="single" w:sz="4" w:space="0" w:color="auto"/>
              <w:right w:val="single" w:sz="4" w:space="0" w:color="auto"/>
            </w:tcBorders>
          </w:tcPr>
          <w:p w14:paraId="2EC52EEE" w14:textId="77777777" w:rsidR="004B5BCA" w:rsidRPr="00D471D1" w:rsidRDefault="004B5BCA" w:rsidP="0049047E">
            <w:pPr>
              <w:contextualSpacing/>
              <w:rPr>
                <w:rFonts w:eastAsia="Calibri"/>
                <w:b/>
              </w:rPr>
            </w:pPr>
            <w:r w:rsidRPr="00D471D1">
              <w:rPr>
                <w:bCs/>
                <w:iCs/>
              </w:rPr>
              <w:t>Определяет задачи для поиска информации, структурирует получаемую информацию, применяет средства информационных технологий для решения профессиональных задач, использует современное программное обеспечение</w:t>
            </w:r>
          </w:p>
        </w:tc>
      </w:tr>
      <w:tr w:rsidR="004B5BCA" w:rsidRPr="00D471D1" w14:paraId="44D28661" w14:textId="77777777" w:rsidTr="0049047E">
        <w:trPr>
          <w:trHeight w:val="1284"/>
        </w:trPr>
        <w:tc>
          <w:tcPr>
            <w:tcW w:w="2136" w:type="pct"/>
            <w:tcBorders>
              <w:top w:val="single" w:sz="4" w:space="0" w:color="auto"/>
              <w:left w:val="single" w:sz="4" w:space="0" w:color="auto"/>
              <w:bottom w:val="single" w:sz="4" w:space="0" w:color="auto"/>
              <w:right w:val="single" w:sz="4" w:space="0" w:color="auto"/>
            </w:tcBorders>
            <w:hideMark/>
          </w:tcPr>
          <w:p w14:paraId="4B68410B" w14:textId="77777777" w:rsidR="004B5BCA" w:rsidRPr="00D471D1" w:rsidRDefault="004B5BCA" w:rsidP="0049047E">
            <w:pPr>
              <w:widowControl w:val="0"/>
              <w:overflowPunct w:val="0"/>
              <w:autoSpaceDE w:val="0"/>
              <w:autoSpaceDN w:val="0"/>
              <w:adjustRightInd w:val="0"/>
              <w:ind w:firstLine="22"/>
              <w:rPr>
                <w:rFonts w:eastAsia="Calibri"/>
              </w:rPr>
            </w:pPr>
            <w:r w:rsidRPr="00D471D1">
              <w:rPr>
                <w:rFonts w:eastAsia="Calibri"/>
              </w:rPr>
              <w:t xml:space="preserve">ОК </w:t>
            </w:r>
            <w:r>
              <w:rPr>
                <w:rFonts w:eastAsia="Calibri"/>
              </w:rPr>
              <w:t>0</w:t>
            </w:r>
            <w:r w:rsidRPr="00D471D1">
              <w:rPr>
                <w:rFonts w:eastAsia="Calibri"/>
              </w:rPr>
              <w:t xml:space="preserve">3. </w:t>
            </w:r>
            <w:r w:rsidRPr="00D471D1">
              <w:rPr>
                <w:rStyle w:val="afb"/>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256" w:type="pct"/>
            <w:vMerge/>
            <w:tcBorders>
              <w:left w:val="single" w:sz="4" w:space="0" w:color="auto"/>
              <w:right w:val="single" w:sz="4" w:space="0" w:color="auto"/>
            </w:tcBorders>
          </w:tcPr>
          <w:p w14:paraId="799420BA" w14:textId="77777777" w:rsidR="004B5BCA" w:rsidRPr="00D471D1" w:rsidRDefault="004B5BCA" w:rsidP="0049047E">
            <w:pPr>
              <w:keepNext/>
              <w:keepLines/>
              <w:ind w:firstLine="189"/>
              <w:outlineLvl w:val="0"/>
              <w:rPr>
                <w:rFonts w:eastAsia="Calibri"/>
              </w:rPr>
            </w:pPr>
          </w:p>
        </w:tc>
        <w:tc>
          <w:tcPr>
            <w:tcW w:w="1607" w:type="pct"/>
            <w:tcBorders>
              <w:top w:val="single" w:sz="4" w:space="0" w:color="auto"/>
              <w:left w:val="single" w:sz="4" w:space="0" w:color="auto"/>
              <w:bottom w:val="single" w:sz="4" w:space="0" w:color="auto"/>
              <w:right w:val="single" w:sz="4" w:space="0" w:color="auto"/>
            </w:tcBorders>
          </w:tcPr>
          <w:p w14:paraId="42B888B0" w14:textId="77777777" w:rsidR="004B5BCA" w:rsidRPr="00D471D1" w:rsidRDefault="004B5BCA" w:rsidP="0049047E">
            <w:pPr>
              <w:tabs>
                <w:tab w:val="left" w:pos="196"/>
                <w:tab w:val="left" w:pos="346"/>
              </w:tabs>
              <w:rPr>
                <w:rFonts w:eastAsia="Calibri"/>
              </w:rPr>
            </w:pPr>
            <w:r w:rsidRPr="00D471D1">
              <w:rPr>
                <w:rFonts w:eastAsia="Calibri"/>
              </w:rPr>
              <w:t>Определяет актуальность нормативно-правовой документации в профессиональной деятельности</w:t>
            </w:r>
          </w:p>
          <w:p w14:paraId="3C60B15D" w14:textId="77777777" w:rsidR="004B5BCA" w:rsidRPr="00D471D1" w:rsidRDefault="004B5BCA" w:rsidP="0049047E">
            <w:pPr>
              <w:tabs>
                <w:tab w:val="left" w:pos="196"/>
                <w:tab w:val="left" w:pos="346"/>
              </w:tabs>
              <w:rPr>
                <w:rFonts w:eastAsia="Calibri"/>
              </w:rPr>
            </w:pPr>
            <w:r w:rsidRPr="00D471D1">
              <w:rPr>
                <w:rFonts w:eastAsia="Calibri"/>
              </w:rPr>
              <w:t xml:space="preserve">Применяет современную научную профессиональную терминологию в процессе деятельности </w:t>
            </w:r>
          </w:p>
          <w:p w14:paraId="64810610" w14:textId="77777777" w:rsidR="004B5BCA" w:rsidRPr="00D471D1" w:rsidRDefault="004B5BCA" w:rsidP="0049047E">
            <w:pPr>
              <w:tabs>
                <w:tab w:val="left" w:pos="196"/>
                <w:tab w:val="left" w:pos="346"/>
              </w:tabs>
              <w:rPr>
                <w:rFonts w:eastAsia="Calibri"/>
              </w:rPr>
            </w:pPr>
            <w:r w:rsidRPr="00D471D1">
              <w:rPr>
                <w:rFonts w:eastAsia="Calibri"/>
              </w:rPr>
              <w:t>Самостоятельно выстраивает траектории профессионального развития</w:t>
            </w:r>
          </w:p>
        </w:tc>
      </w:tr>
      <w:tr w:rsidR="004B5BCA" w:rsidRPr="00D471D1" w14:paraId="35F3A4F5" w14:textId="77777777" w:rsidTr="0049047E">
        <w:trPr>
          <w:trHeight w:val="1964"/>
        </w:trPr>
        <w:tc>
          <w:tcPr>
            <w:tcW w:w="2136" w:type="pct"/>
            <w:tcBorders>
              <w:top w:val="single" w:sz="4" w:space="0" w:color="auto"/>
              <w:left w:val="single" w:sz="4" w:space="0" w:color="auto"/>
              <w:bottom w:val="single" w:sz="4" w:space="0" w:color="auto"/>
              <w:right w:val="single" w:sz="4" w:space="0" w:color="auto"/>
            </w:tcBorders>
          </w:tcPr>
          <w:p w14:paraId="5B7A06A9" w14:textId="77777777" w:rsidR="004B5BCA" w:rsidRPr="00D471D1" w:rsidRDefault="004B5BCA" w:rsidP="0049047E">
            <w:pPr>
              <w:widowControl w:val="0"/>
              <w:overflowPunct w:val="0"/>
              <w:autoSpaceDE w:val="0"/>
              <w:autoSpaceDN w:val="0"/>
              <w:adjustRightInd w:val="0"/>
              <w:ind w:firstLine="22"/>
              <w:rPr>
                <w:rFonts w:eastAsia="Calibri"/>
              </w:rPr>
            </w:pPr>
            <w:r>
              <w:rPr>
                <w:rFonts w:eastAsia="Calibri"/>
              </w:rPr>
              <w:t>ОК 0</w:t>
            </w:r>
            <w:r w:rsidRPr="00D471D1">
              <w:rPr>
                <w:rFonts w:eastAsia="Calibri"/>
              </w:rPr>
              <w:t>4.</w:t>
            </w:r>
            <w:r w:rsidRPr="00D471D1">
              <w:t xml:space="preserve"> Эффективно взаимодействовать и работать в коллективе и команде</w:t>
            </w:r>
          </w:p>
        </w:tc>
        <w:tc>
          <w:tcPr>
            <w:tcW w:w="1256" w:type="pct"/>
            <w:vMerge/>
            <w:tcBorders>
              <w:left w:val="single" w:sz="4" w:space="0" w:color="auto"/>
              <w:right w:val="single" w:sz="4" w:space="0" w:color="auto"/>
            </w:tcBorders>
          </w:tcPr>
          <w:p w14:paraId="735E6FE9" w14:textId="77777777" w:rsidR="004B5BCA" w:rsidRPr="00D471D1" w:rsidRDefault="004B5BCA" w:rsidP="0049047E">
            <w:pPr>
              <w:keepNext/>
              <w:keepLines/>
              <w:ind w:firstLine="189"/>
              <w:outlineLvl w:val="0"/>
              <w:rPr>
                <w:rFonts w:eastAsia="Calibri"/>
              </w:rPr>
            </w:pPr>
          </w:p>
        </w:tc>
        <w:tc>
          <w:tcPr>
            <w:tcW w:w="1607" w:type="pct"/>
            <w:tcBorders>
              <w:top w:val="single" w:sz="4" w:space="0" w:color="auto"/>
              <w:left w:val="single" w:sz="4" w:space="0" w:color="auto"/>
              <w:bottom w:val="single" w:sz="4" w:space="0" w:color="auto"/>
              <w:right w:val="single" w:sz="4" w:space="0" w:color="auto"/>
            </w:tcBorders>
          </w:tcPr>
          <w:p w14:paraId="08F83AC7" w14:textId="77777777" w:rsidR="004B5BCA" w:rsidRPr="00D471D1" w:rsidRDefault="004B5BCA" w:rsidP="0049047E">
            <w:pPr>
              <w:tabs>
                <w:tab w:val="left" w:pos="196"/>
                <w:tab w:val="left" w:pos="346"/>
              </w:tabs>
              <w:rPr>
                <w:rFonts w:eastAsia="Calibri"/>
              </w:rPr>
            </w:pPr>
            <w:r w:rsidRPr="00D471D1">
              <w:rPr>
                <w:bCs/>
                <w:iCs/>
              </w:rPr>
              <w:t>Организует работу коллектива и команды, взаимодействует с коллегами, руководством, клиентами в ходе профессиональной деятельности</w:t>
            </w:r>
          </w:p>
        </w:tc>
      </w:tr>
      <w:tr w:rsidR="004B5BCA" w:rsidRPr="00D471D1" w14:paraId="42A66BBD" w14:textId="77777777" w:rsidTr="0049047E">
        <w:trPr>
          <w:trHeight w:val="1787"/>
        </w:trPr>
        <w:tc>
          <w:tcPr>
            <w:tcW w:w="2136" w:type="pct"/>
            <w:tcBorders>
              <w:top w:val="single" w:sz="4" w:space="0" w:color="auto"/>
              <w:left w:val="single" w:sz="4" w:space="0" w:color="auto"/>
              <w:right w:val="single" w:sz="4" w:space="0" w:color="auto"/>
            </w:tcBorders>
          </w:tcPr>
          <w:p w14:paraId="5F0C1B7A" w14:textId="77777777" w:rsidR="004B5BCA" w:rsidRPr="00D471D1" w:rsidRDefault="004B5BCA" w:rsidP="0049047E">
            <w:pPr>
              <w:widowControl w:val="0"/>
              <w:ind w:right="-1"/>
              <w:contextualSpacing/>
              <w:rPr>
                <w:rFonts w:eastAsia="Calibri"/>
              </w:rPr>
            </w:pPr>
            <w:r w:rsidRPr="00D471D1">
              <w:rPr>
                <w:rFonts w:eastAsia="Calibri"/>
              </w:rPr>
              <w:lastRenderedPageBreak/>
              <w:t>ПК 1.3</w:t>
            </w:r>
            <w:r>
              <w:rPr>
                <w:rFonts w:eastAsia="Calibri"/>
              </w:rPr>
              <w:t xml:space="preserve">. </w:t>
            </w:r>
            <w:r w:rsidRPr="00D471D1">
              <w:rPr>
                <w:iCs/>
              </w:rPr>
              <w:t>Осуществлять профессиональный уход за пациентами с использованием современных средств и предметов ухода</w:t>
            </w:r>
          </w:p>
        </w:tc>
        <w:tc>
          <w:tcPr>
            <w:tcW w:w="1256" w:type="pct"/>
            <w:tcBorders>
              <w:left w:val="single" w:sz="4" w:space="0" w:color="auto"/>
              <w:right w:val="single" w:sz="4" w:space="0" w:color="auto"/>
            </w:tcBorders>
          </w:tcPr>
          <w:p w14:paraId="6E86F44E" w14:textId="77777777" w:rsidR="004B5BCA" w:rsidRPr="00D471D1" w:rsidRDefault="004B5BCA" w:rsidP="0049047E">
            <w:pPr>
              <w:ind w:left="47" w:hanging="9"/>
              <w:rPr>
                <w:rFonts w:eastAsia="Calibri"/>
                <w:b/>
              </w:rPr>
            </w:pPr>
            <w:r w:rsidRPr="00D471D1">
              <w:rPr>
                <w:rFonts w:eastAsia="Calibri"/>
                <w:b/>
              </w:rPr>
              <w:t xml:space="preserve">Текущий контроль: </w:t>
            </w:r>
            <w:r w:rsidRPr="00D471D1">
              <w:rPr>
                <w:rFonts w:eastAsia="Calibri"/>
              </w:rPr>
              <w:t>тестирование, решение ситуационных задач, рефераты</w:t>
            </w:r>
          </w:p>
          <w:p w14:paraId="4A573E22" w14:textId="77777777" w:rsidR="004B5BCA" w:rsidRPr="00D471D1" w:rsidRDefault="004B5BCA" w:rsidP="0049047E">
            <w:pPr>
              <w:ind w:left="47" w:hanging="9"/>
              <w:rPr>
                <w:rFonts w:eastAsia="Calibri"/>
                <w:b/>
              </w:rPr>
            </w:pPr>
            <w:r w:rsidRPr="00D471D1">
              <w:rPr>
                <w:rFonts w:eastAsia="Calibri"/>
                <w:b/>
              </w:rPr>
              <w:t xml:space="preserve">Промежуточная аттестация: в </w:t>
            </w:r>
            <w:r w:rsidRPr="00D471D1">
              <w:rPr>
                <w:rFonts w:eastAsia="Calibri"/>
              </w:rPr>
              <w:t>форме дифференцированного зачета – ответы на контрольные вопросы</w:t>
            </w:r>
          </w:p>
          <w:p w14:paraId="0FF78A7A" w14:textId="77777777" w:rsidR="004B5BCA" w:rsidRPr="00D471D1" w:rsidRDefault="004B5BCA" w:rsidP="0049047E">
            <w:pPr>
              <w:keepNext/>
              <w:keepLines/>
              <w:ind w:firstLine="189"/>
              <w:outlineLvl w:val="0"/>
              <w:rPr>
                <w:rFonts w:eastAsia="Calibri"/>
              </w:rPr>
            </w:pPr>
          </w:p>
        </w:tc>
        <w:tc>
          <w:tcPr>
            <w:tcW w:w="1607" w:type="pct"/>
            <w:tcBorders>
              <w:top w:val="single" w:sz="4" w:space="0" w:color="auto"/>
              <w:left w:val="single" w:sz="4" w:space="0" w:color="auto"/>
              <w:right w:val="single" w:sz="4" w:space="0" w:color="auto"/>
            </w:tcBorders>
          </w:tcPr>
          <w:p w14:paraId="268821EB" w14:textId="77777777" w:rsidR="004B5BCA" w:rsidRPr="00D471D1" w:rsidRDefault="004B5BCA" w:rsidP="0049047E">
            <w:pPr>
              <w:tabs>
                <w:tab w:val="left" w:pos="196"/>
                <w:tab w:val="left" w:pos="346"/>
              </w:tabs>
              <w:rPr>
                <w:rFonts w:eastAsia="Calibri"/>
              </w:rPr>
            </w:pPr>
            <w:r w:rsidRPr="00D471D1">
              <w:rPr>
                <w:rFonts w:eastAsia="Calibri"/>
              </w:rPr>
              <w:t>пол</w:t>
            </w:r>
            <w:r>
              <w:rPr>
                <w:rFonts w:eastAsia="Calibri"/>
              </w:rPr>
              <w:t>учение информации от пациентов</w:t>
            </w:r>
            <w:r w:rsidRPr="00D471D1">
              <w:rPr>
                <w:rFonts w:eastAsia="Calibri"/>
              </w:rPr>
              <w:t>;</w:t>
            </w:r>
          </w:p>
          <w:p w14:paraId="4F8A05AB" w14:textId="77777777" w:rsidR="004B5BCA" w:rsidRPr="00D471D1" w:rsidRDefault="004B5BCA" w:rsidP="0049047E">
            <w:pPr>
              <w:tabs>
                <w:tab w:val="left" w:pos="196"/>
                <w:tab w:val="left" w:pos="346"/>
              </w:tabs>
              <w:rPr>
                <w:rFonts w:eastAsia="Calibri"/>
              </w:rPr>
            </w:pPr>
            <w:r w:rsidRPr="00D471D1">
              <w:rPr>
                <w:rFonts w:eastAsia="Calibri"/>
              </w:rPr>
              <w:t>осуществление транспортировки и сопровождения пациента;</w:t>
            </w:r>
          </w:p>
          <w:p w14:paraId="7D084E07" w14:textId="77777777" w:rsidR="004B5BCA" w:rsidRPr="00D471D1" w:rsidRDefault="004B5BCA" w:rsidP="0049047E">
            <w:pPr>
              <w:tabs>
                <w:tab w:val="left" w:pos="196"/>
                <w:tab w:val="left" w:pos="346"/>
              </w:tabs>
              <w:rPr>
                <w:rFonts w:eastAsia="Calibri"/>
              </w:rPr>
            </w:pPr>
            <w:r w:rsidRPr="00D471D1">
              <w:rPr>
                <w:rFonts w:eastAsia="Calibri"/>
              </w:rPr>
              <w:t>оказание помощи медицинской сестре в проведении простых диагностических исследований: измерение температуры тела, частоты пульса, артериального давления, частоты дыхательных движе</w:t>
            </w:r>
            <w:r>
              <w:rPr>
                <w:rFonts w:eastAsia="Calibri"/>
              </w:rPr>
              <w:t>ний</w:t>
            </w:r>
          </w:p>
        </w:tc>
      </w:tr>
      <w:tr w:rsidR="004B5BCA" w:rsidRPr="00D471D1" w14:paraId="59A93257" w14:textId="77777777" w:rsidTr="0049047E">
        <w:trPr>
          <w:trHeight w:val="1284"/>
        </w:trPr>
        <w:tc>
          <w:tcPr>
            <w:tcW w:w="2136" w:type="pct"/>
            <w:tcBorders>
              <w:top w:val="single" w:sz="4" w:space="0" w:color="auto"/>
              <w:left w:val="single" w:sz="4" w:space="0" w:color="auto"/>
              <w:bottom w:val="single" w:sz="4" w:space="0" w:color="auto"/>
              <w:right w:val="single" w:sz="4" w:space="0" w:color="auto"/>
            </w:tcBorders>
          </w:tcPr>
          <w:p w14:paraId="057FFB9E" w14:textId="77777777" w:rsidR="004B5BCA" w:rsidRPr="00D471D1" w:rsidRDefault="004B5BCA" w:rsidP="0049047E">
            <w:pPr>
              <w:widowControl w:val="0"/>
              <w:contextualSpacing/>
              <w:jc w:val="both"/>
              <w:rPr>
                <w:rFonts w:eastAsia="Calibri"/>
              </w:rPr>
            </w:pPr>
            <w:r w:rsidRPr="00943ACE">
              <w:rPr>
                <w:rFonts w:eastAsia="Calibri"/>
              </w:rPr>
              <w:t>ЛР 7. Осознающий приоритетную ценность личности человека; уважающий собственную и чужую уникальность в различных ситуациях, во вс</w:t>
            </w:r>
            <w:r>
              <w:rPr>
                <w:rFonts w:eastAsia="Calibri"/>
              </w:rPr>
              <w:t>ех формах и видах деятельности</w:t>
            </w:r>
          </w:p>
        </w:tc>
        <w:tc>
          <w:tcPr>
            <w:tcW w:w="1256" w:type="pct"/>
            <w:vMerge w:val="restart"/>
            <w:tcBorders>
              <w:left w:val="single" w:sz="4" w:space="0" w:color="auto"/>
              <w:right w:val="single" w:sz="4" w:space="0" w:color="auto"/>
            </w:tcBorders>
          </w:tcPr>
          <w:p w14:paraId="19E49A97" w14:textId="77777777" w:rsidR="004B5BCA" w:rsidRPr="00D471D1" w:rsidRDefault="004B5BCA" w:rsidP="0049047E">
            <w:pPr>
              <w:ind w:left="47" w:hanging="9"/>
              <w:rPr>
                <w:rFonts w:eastAsia="Calibri"/>
                <w:b/>
              </w:rPr>
            </w:pPr>
            <w:r w:rsidRPr="00D471D1">
              <w:rPr>
                <w:rFonts w:eastAsia="Calibri"/>
                <w:b/>
              </w:rPr>
              <w:t xml:space="preserve">Текущий контроль: </w:t>
            </w:r>
            <w:r w:rsidRPr="00D471D1">
              <w:rPr>
                <w:rFonts w:eastAsia="Calibri"/>
              </w:rPr>
              <w:t>тестирование, решение ситуационных задач, рефераты</w:t>
            </w:r>
          </w:p>
          <w:p w14:paraId="720B638D" w14:textId="77777777" w:rsidR="004B5BCA" w:rsidRPr="00D471D1" w:rsidRDefault="004B5BCA" w:rsidP="0049047E">
            <w:pPr>
              <w:ind w:left="47" w:hanging="9"/>
              <w:rPr>
                <w:rFonts w:eastAsia="Calibri"/>
                <w:b/>
              </w:rPr>
            </w:pPr>
            <w:r w:rsidRPr="00D471D1">
              <w:rPr>
                <w:rFonts w:eastAsia="Calibri"/>
                <w:b/>
              </w:rPr>
              <w:t xml:space="preserve">Промежуточная аттестация: в </w:t>
            </w:r>
            <w:r w:rsidRPr="00D471D1">
              <w:rPr>
                <w:rFonts w:eastAsia="Calibri"/>
              </w:rPr>
              <w:t>форме дифференцированного зачета – ответы на контрольные вопросы</w:t>
            </w:r>
          </w:p>
          <w:p w14:paraId="39F70A1D" w14:textId="77777777" w:rsidR="004B5BCA" w:rsidRPr="00D471D1" w:rsidRDefault="004B5BCA" w:rsidP="0049047E">
            <w:pPr>
              <w:keepNext/>
              <w:keepLines/>
              <w:ind w:firstLine="189"/>
              <w:jc w:val="both"/>
              <w:outlineLvl w:val="0"/>
              <w:rPr>
                <w:rFonts w:eastAsia="Calibri"/>
              </w:rPr>
            </w:pPr>
          </w:p>
        </w:tc>
        <w:tc>
          <w:tcPr>
            <w:tcW w:w="1607" w:type="pct"/>
            <w:vMerge w:val="restart"/>
            <w:tcBorders>
              <w:top w:val="single" w:sz="4" w:space="0" w:color="auto"/>
              <w:left w:val="single" w:sz="4" w:space="0" w:color="auto"/>
              <w:right w:val="single" w:sz="4" w:space="0" w:color="auto"/>
            </w:tcBorders>
          </w:tcPr>
          <w:p w14:paraId="554BD7F8" w14:textId="77777777" w:rsidR="004B5BCA" w:rsidRPr="00D471D1" w:rsidRDefault="004B5BCA" w:rsidP="0049047E">
            <w:pPr>
              <w:tabs>
                <w:tab w:val="left" w:pos="196"/>
                <w:tab w:val="left" w:pos="346"/>
              </w:tabs>
              <w:jc w:val="both"/>
              <w:rPr>
                <w:rFonts w:eastAsia="Calibri"/>
              </w:rPr>
            </w:pPr>
          </w:p>
        </w:tc>
      </w:tr>
      <w:tr w:rsidR="004B5BCA" w:rsidRPr="00D471D1" w14:paraId="50F29D63" w14:textId="77777777" w:rsidTr="0049047E">
        <w:trPr>
          <w:trHeight w:val="637"/>
        </w:trPr>
        <w:tc>
          <w:tcPr>
            <w:tcW w:w="2136" w:type="pct"/>
            <w:tcBorders>
              <w:top w:val="single" w:sz="4" w:space="0" w:color="auto"/>
              <w:left w:val="single" w:sz="4" w:space="0" w:color="auto"/>
              <w:bottom w:val="single" w:sz="4" w:space="0" w:color="auto"/>
              <w:right w:val="single" w:sz="4" w:space="0" w:color="auto"/>
            </w:tcBorders>
          </w:tcPr>
          <w:p w14:paraId="4AFD0700" w14:textId="77777777" w:rsidR="004B5BCA" w:rsidRPr="00D471D1" w:rsidRDefault="004B5BCA" w:rsidP="0049047E">
            <w:pPr>
              <w:widowControl w:val="0"/>
              <w:contextualSpacing/>
              <w:jc w:val="both"/>
              <w:rPr>
                <w:rFonts w:eastAsia="Calibri"/>
              </w:rPr>
            </w:pPr>
            <w:r w:rsidRPr="00943ACE">
              <w:rPr>
                <w:rFonts w:eastAsia="Calibri"/>
              </w:rPr>
              <w:t xml:space="preserve">ЛР 11. Проявляющий уважение к эстетическим ценностям, обладающий </w:t>
            </w:r>
            <w:r>
              <w:rPr>
                <w:rFonts w:eastAsia="Calibri"/>
              </w:rPr>
              <w:t>основами эстетической культуры</w:t>
            </w:r>
          </w:p>
        </w:tc>
        <w:tc>
          <w:tcPr>
            <w:tcW w:w="1256" w:type="pct"/>
            <w:vMerge/>
            <w:tcBorders>
              <w:left w:val="single" w:sz="4" w:space="0" w:color="auto"/>
              <w:right w:val="single" w:sz="4" w:space="0" w:color="auto"/>
            </w:tcBorders>
          </w:tcPr>
          <w:p w14:paraId="68026B35" w14:textId="77777777" w:rsidR="004B5BCA" w:rsidRPr="00D471D1" w:rsidRDefault="004B5BCA" w:rsidP="0049047E">
            <w:pPr>
              <w:keepNext/>
              <w:keepLines/>
              <w:ind w:firstLine="189"/>
              <w:jc w:val="both"/>
              <w:outlineLvl w:val="0"/>
              <w:rPr>
                <w:rFonts w:eastAsia="Calibri"/>
              </w:rPr>
            </w:pPr>
          </w:p>
        </w:tc>
        <w:tc>
          <w:tcPr>
            <w:tcW w:w="1607" w:type="pct"/>
            <w:vMerge/>
            <w:tcBorders>
              <w:left w:val="single" w:sz="4" w:space="0" w:color="auto"/>
              <w:right w:val="single" w:sz="4" w:space="0" w:color="auto"/>
            </w:tcBorders>
          </w:tcPr>
          <w:p w14:paraId="3FD7B2C9" w14:textId="77777777" w:rsidR="004B5BCA" w:rsidRPr="00D471D1" w:rsidRDefault="004B5BCA" w:rsidP="0049047E">
            <w:pPr>
              <w:tabs>
                <w:tab w:val="left" w:pos="196"/>
                <w:tab w:val="left" w:pos="346"/>
              </w:tabs>
              <w:jc w:val="both"/>
              <w:rPr>
                <w:rFonts w:eastAsia="Calibri"/>
              </w:rPr>
            </w:pPr>
          </w:p>
        </w:tc>
      </w:tr>
      <w:tr w:rsidR="004B5BCA" w:rsidRPr="00D471D1" w14:paraId="5B945E5F" w14:textId="77777777" w:rsidTr="0049047E">
        <w:trPr>
          <w:trHeight w:val="1284"/>
        </w:trPr>
        <w:tc>
          <w:tcPr>
            <w:tcW w:w="2136" w:type="pct"/>
            <w:tcBorders>
              <w:top w:val="single" w:sz="4" w:space="0" w:color="auto"/>
              <w:left w:val="single" w:sz="4" w:space="0" w:color="auto"/>
              <w:bottom w:val="single" w:sz="4" w:space="0" w:color="auto"/>
              <w:right w:val="single" w:sz="4" w:space="0" w:color="auto"/>
            </w:tcBorders>
          </w:tcPr>
          <w:p w14:paraId="068CCD0A" w14:textId="77777777" w:rsidR="004B5BCA" w:rsidRPr="00D471D1" w:rsidRDefault="004B5BCA" w:rsidP="0049047E">
            <w:pPr>
              <w:widowControl w:val="0"/>
              <w:contextualSpacing/>
              <w:jc w:val="both"/>
              <w:rPr>
                <w:rFonts w:eastAsia="Calibri"/>
              </w:rPr>
            </w:pPr>
            <w:r w:rsidRPr="00943ACE">
              <w:rPr>
                <w:rFonts w:eastAsia="Calibri"/>
              </w:rPr>
              <w:t>ЛР 14. Проявляющий сознательное отношение к непрерывному образованию как условию успешной профессиональн</w:t>
            </w:r>
            <w:r>
              <w:rPr>
                <w:rFonts w:eastAsia="Calibri"/>
              </w:rPr>
              <w:t>ой и общественной деятельности</w:t>
            </w:r>
          </w:p>
        </w:tc>
        <w:tc>
          <w:tcPr>
            <w:tcW w:w="1256" w:type="pct"/>
            <w:vMerge/>
            <w:tcBorders>
              <w:left w:val="single" w:sz="4" w:space="0" w:color="auto"/>
              <w:right w:val="single" w:sz="4" w:space="0" w:color="auto"/>
            </w:tcBorders>
          </w:tcPr>
          <w:p w14:paraId="62A2A597" w14:textId="77777777" w:rsidR="004B5BCA" w:rsidRPr="00D471D1" w:rsidRDefault="004B5BCA" w:rsidP="0049047E">
            <w:pPr>
              <w:keepNext/>
              <w:keepLines/>
              <w:ind w:firstLine="189"/>
              <w:jc w:val="both"/>
              <w:outlineLvl w:val="0"/>
              <w:rPr>
                <w:rFonts w:eastAsia="Calibri"/>
              </w:rPr>
            </w:pPr>
          </w:p>
        </w:tc>
        <w:tc>
          <w:tcPr>
            <w:tcW w:w="1607" w:type="pct"/>
            <w:vMerge/>
            <w:tcBorders>
              <w:left w:val="single" w:sz="4" w:space="0" w:color="auto"/>
              <w:right w:val="single" w:sz="4" w:space="0" w:color="auto"/>
            </w:tcBorders>
          </w:tcPr>
          <w:p w14:paraId="14B76B19" w14:textId="77777777" w:rsidR="004B5BCA" w:rsidRPr="00D471D1" w:rsidRDefault="004B5BCA" w:rsidP="0049047E">
            <w:pPr>
              <w:tabs>
                <w:tab w:val="left" w:pos="196"/>
                <w:tab w:val="left" w:pos="346"/>
              </w:tabs>
              <w:jc w:val="both"/>
              <w:rPr>
                <w:rFonts w:eastAsia="Calibri"/>
              </w:rPr>
            </w:pPr>
          </w:p>
        </w:tc>
      </w:tr>
      <w:tr w:rsidR="004B5BCA" w:rsidRPr="00D471D1" w14:paraId="600B498A" w14:textId="77777777" w:rsidTr="0049047E">
        <w:trPr>
          <w:trHeight w:val="1284"/>
        </w:trPr>
        <w:tc>
          <w:tcPr>
            <w:tcW w:w="2136" w:type="pct"/>
            <w:tcBorders>
              <w:top w:val="single" w:sz="4" w:space="0" w:color="auto"/>
              <w:left w:val="single" w:sz="4" w:space="0" w:color="auto"/>
              <w:bottom w:val="single" w:sz="4" w:space="0" w:color="auto"/>
              <w:right w:val="single" w:sz="4" w:space="0" w:color="auto"/>
            </w:tcBorders>
          </w:tcPr>
          <w:p w14:paraId="65F53681" w14:textId="77777777" w:rsidR="004B5BCA" w:rsidRPr="00D471D1" w:rsidRDefault="004B5BCA" w:rsidP="0049047E">
            <w:pPr>
              <w:widowControl w:val="0"/>
              <w:contextualSpacing/>
              <w:jc w:val="both"/>
              <w:rPr>
                <w:rFonts w:eastAsia="Calibri"/>
              </w:rPr>
            </w:pPr>
            <w:r w:rsidRPr="00943ACE">
              <w:rPr>
                <w:rFonts w:eastAsia="Calibri"/>
              </w:rPr>
              <w:t>ЛР 15. Соблюдающий врачебную тайну, принципы медицинской этики, морали и права в работе с пациентами, их законн</w:t>
            </w:r>
            <w:r>
              <w:rPr>
                <w:rFonts w:eastAsia="Calibri"/>
              </w:rPr>
              <w:t>ыми представителями и коллегами</w:t>
            </w:r>
          </w:p>
        </w:tc>
        <w:tc>
          <w:tcPr>
            <w:tcW w:w="1256" w:type="pct"/>
            <w:vMerge/>
            <w:tcBorders>
              <w:left w:val="single" w:sz="4" w:space="0" w:color="auto"/>
              <w:bottom w:val="single" w:sz="4" w:space="0" w:color="auto"/>
              <w:right w:val="single" w:sz="4" w:space="0" w:color="auto"/>
            </w:tcBorders>
          </w:tcPr>
          <w:p w14:paraId="0B38E475" w14:textId="77777777" w:rsidR="004B5BCA" w:rsidRPr="00D471D1" w:rsidRDefault="004B5BCA" w:rsidP="0049047E">
            <w:pPr>
              <w:keepNext/>
              <w:keepLines/>
              <w:ind w:firstLine="189"/>
              <w:jc w:val="both"/>
              <w:outlineLvl w:val="0"/>
              <w:rPr>
                <w:rFonts w:eastAsia="Calibri"/>
              </w:rPr>
            </w:pPr>
          </w:p>
        </w:tc>
        <w:tc>
          <w:tcPr>
            <w:tcW w:w="1607" w:type="pct"/>
            <w:vMerge/>
            <w:tcBorders>
              <w:left w:val="single" w:sz="4" w:space="0" w:color="auto"/>
              <w:bottom w:val="single" w:sz="4" w:space="0" w:color="auto"/>
              <w:right w:val="single" w:sz="4" w:space="0" w:color="auto"/>
            </w:tcBorders>
          </w:tcPr>
          <w:p w14:paraId="20A11E12" w14:textId="77777777" w:rsidR="004B5BCA" w:rsidRPr="00D471D1" w:rsidRDefault="004B5BCA" w:rsidP="0049047E">
            <w:pPr>
              <w:tabs>
                <w:tab w:val="left" w:pos="196"/>
                <w:tab w:val="left" w:pos="346"/>
              </w:tabs>
              <w:jc w:val="both"/>
              <w:rPr>
                <w:rFonts w:eastAsia="Calibri"/>
              </w:rPr>
            </w:pPr>
          </w:p>
        </w:tc>
      </w:tr>
    </w:tbl>
    <w:p w14:paraId="2C112B65" w14:textId="77777777" w:rsidR="004B5BCA" w:rsidRPr="00791B32" w:rsidRDefault="004B5BCA" w:rsidP="004B5BCA">
      <w:pPr>
        <w:spacing w:after="200" w:line="276" w:lineRule="auto"/>
        <w:jc w:val="both"/>
        <w:rPr>
          <w:rFonts w:eastAsia="Calibri"/>
          <w:sz w:val="28"/>
          <w:szCs w:val="28"/>
        </w:rPr>
      </w:pPr>
      <w:r w:rsidRPr="00791B32">
        <w:rPr>
          <w:rFonts w:eastAsia="Calibri"/>
          <w:sz w:val="28"/>
          <w:szCs w:val="28"/>
        </w:rPr>
        <w:tab/>
      </w:r>
    </w:p>
    <w:p w14:paraId="29BA89A0" w14:textId="77777777" w:rsidR="004B5BCA" w:rsidRPr="00791B32" w:rsidRDefault="004B5BCA" w:rsidP="004B5BCA">
      <w:pPr>
        <w:spacing w:after="200" w:line="276" w:lineRule="auto"/>
        <w:ind w:firstLine="720"/>
        <w:jc w:val="center"/>
        <w:rPr>
          <w:rFonts w:eastAsia="Calibri"/>
          <w:sz w:val="28"/>
          <w:szCs w:val="28"/>
        </w:rPr>
      </w:pPr>
    </w:p>
    <w:p w14:paraId="743E80FC" w14:textId="77777777" w:rsidR="004B5BCA" w:rsidRPr="00791B32" w:rsidRDefault="004B5BCA" w:rsidP="004B5BCA">
      <w:pPr>
        <w:spacing w:after="200" w:line="276" w:lineRule="auto"/>
        <w:ind w:firstLine="720"/>
        <w:jc w:val="center"/>
        <w:rPr>
          <w:rFonts w:eastAsia="Calibri"/>
          <w:sz w:val="28"/>
          <w:szCs w:val="28"/>
        </w:rPr>
      </w:pPr>
    </w:p>
    <w:p w14:paraId="1CE736CA" w14:textId="77777777" w:rsidR="004B5BCA" w:rsidRDefault="004B5BCA" w:rsidP="004B5BCA">
      <w:pPr>
        <w:spacing w:after="200" w:line="276" w:lineRule="auto"/>
        <w:rPr>
          <w:rFonts w:eastAsia="Calibri"/>
          <w:sz w:val="28"/>
          <w:szCs w:val="28"/>
        </w:rPr>
      </w:pPr>
    </w:p>
    <w:p w14:paraId="6D2DA4F1" w14:textId="77777777" w:rsidR="004B5BCA" w:rsidRDefault="004B5BCA" w:rsidP="004B5BCA">
      <w:pPr>
        <w:spacing w:after="200" w:line="276" w:lineRule="auto"/>
        <w:rPr>
          <w:rFonts w:eastAsia="Calibri"/>
          <w:sz w:val="28"/>
          <w:szCs w:val="28"/>
        </w:rPr>
      </w:pPr>
    </w:p>
    <w:p w14:paraId="0B1DAF49" w14:textId="77777777" w:rsidR="004B5BCA" w:rsidRDefault="004B5BCA" w:rsidP="004B5BCA">
      <w:pPr>
        <w:spacing w:after="200" w:line="276" w:lineRule="auto"/>
        <w:rPr>
          <w:rFonts w:eastAsia="Calibri"/>
          <w:sz w:val="28"/>
          <w:szCs w:val="28"/>
        </w:rPr>
      </w:pPr>
    </w:p>
    <w:p w14:paraId="0CDA2F35" w14:textId="77777777" w:rsidR="004B5BCA" w:rsidRDefault="004B5BCA" w:rsidP="004B5BCA">
      <w:pPr>
        <w:spacing w:after="200" w:line="276" w:lineRule="auto"/>
        <w:rPr>
          <w:rFonts w:eastAsia="Calibri"/>
          <w:sz w:val="28"/>
          <w:szCs w:val="28"/>
        </w:rPr>
      </w:pPr>
    </w:p>
    <w:p w14:paraId="2951B3C3" w14:textId="77777777" w:rsidR="004B5BCA" w:rsidRDefault="004B5BCA" w:rsidP="004B5BCA">
      <w:pPr>
        <w:spacing w:after="200" w:line="276" w:lineRule="auto"/>
        <w:rPr>
          <w:rFonts w:eastAsia="Calibri"/>
          <w:sz w:val="28"/>
          <w:szCs w:val="28"/>
        </w:rPr>
      </w:pPr>
    </w:p>
    <w:p w14:paraId="3E69F976" w14:textId="77777777" w:rsidR="004B5BCA" w:rsidRDefault="004B5BCA" w:rsidP="004B5BCA">
      <w:pPr>
        <w:spacing w:after="200" w:line="276" w:lineRule="auto"/>
        <w:rPr>
          <w:rFonts w:eastAsia="Calibri"/>
          <w:sz w:val="28"/>
          <w:szCs w:val="28"/>
        </w:rPr>
      </w:pPr>
    </w:p>
    <w:p w14:paraId="7FDE9E14" w14:textId="77777777" w:rsidR="004B5BCA" w:rsidRPr="00791B32" w:rsidRDefault="004B5BCA" w:rsidP="004B5BCA">
      <w:pPr>
        <w:spacing w:line="276" w:lineRule="auto"/>
        <w:jc w:val="center"/>
        <w:rPr>
          <w:rFonts w:eastAsia="Calibri"/>
          <w:b/>
          <w:sz w:val="28"/>
          <w:szCs w:val="28"/>
        </w:rPr>
      </w:pPr>
      <w:r w:rsidRPr="00791B32">
        <w:rPr>
          <w:rFonts w:eastAsia="Calibri"/>
          <w:b/>
          <w:sz w:val="28"/>
          <w:szCs w:val="28"/>
        </w:rPr>
        <w:lastRenderedPageBreak/>
        <w:t>3. КОМПЛЕКТ ФОНДА ОЦЕНОЧНЫХ СРЕДСТВ</w:t>
      </w:r>
    </w:p>
    <w:p w14:paraId="1A636027" w14:textId="77777777" w:rsidR="004B5BCA" w:rsidRDefault="004B5BCA" w:rsidP="004B5BCA">
      <w:pPr>
        <w:shd w:val="clear" w:color="auto" w:fill="FFFFFF"/>
        <w:spacing w:line="276" w:lineRule="auto"/>
        <w:rPr>
          <w:b/>
          <w:bCs/>
          <w:color w:val="000000"/>
          <w:sz w:val="28"/>
          <w:szCs w:val="28"/>
        </w:rPr>
      </w:pPr>
      <w:r>
        <w:rPr>
          <w:b/>
          <w:bCs/>
          <w:color w:val="000000"/>
          <w:sz w:val="28"/>
          <w:szCs w:val="28"/>
        </w:rPr>
        <w:t>Раздел 1.</w:t>
      </w:r>
      <w:r w:rsidRPr="00A26CAD">
        <w:rPr>
          <w:b/>
          <w:bCs/>
        </w:rPr>
        <w:t xml:space="preserve"> </w:t>
      </w:r>
      <w:r w:rsidRPr="00A26CAD">
        <w:rPr>
          <w:b/>
          <w:bCs/>
          <w:color w:val="000000"/>
          <w:sz w:val="28"/>
          <w:szCs w:val="28"/>
        </w:rPr>
        <w:t>Введение в учебную дисциплину</w:t>
      </w:r>
    </w:p>
    <w:p w14:paraId="716C6772"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w:t>
      </w:r>
      <w:r w:rsidRPr="000A2C24">
        <w:rPr>
          <w:b/>
          <w:bCs/>
          <w:color w:val="000000"/>
          <w:sz w:val="28"/>
          <w:szCs w:val="28"/>
        </w:rPr>
        <w:t>естов</w:t>
      </w:r>
      <w:r>
        <w:rPr>
          <w:b/>
          <w:bCs/>
          <w:color w:val="000000"/>
          <w:sz w:val="28"/>
          <w:szCs w:val="28"/>
        </w:rPr>
        <w:t>ое задание №1</w:t>
      </w:r>
    </w:p>
    <w:p w14:paraId="66C971DA"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i/>
          <w:iCs/>
          <w:color w:val="000000"/>
          <w:sz w:val="28"/>
          <w:szCs w:val="28"/>
        </w:rPr>
        <w:t>Выберите один вариант правильного ответа</w:t>
      </w:r>
    </w:p>
    <w:p w14:paraId="5921B8B2" w14:textId="77777777" w:rsidR="004B5BCA" w:rsidRPr="00A26CAD" w:rsidRDefault="004B5BCA" w:rsidP="004B5BCA">
      <w:pPr>
        <w:pStyle w:val="ab"/>
        <w:numPr>
          <w:ilvl w:val="0"/>
          <w:numId w:val="427"/>
        </w:numPr>
        <w:shd w:val="clear" w:color="auto" w:fill="FFFFFF"/>
        <w:spacing w:line="276" w:lineRule="auto"/>
        <w:ind w:left="426"/>
        <w:jc w:val="both"/>
        <w:rPr>
          <w:rFonts w:ascii="Calibri" w:hAnsi="Calibri" w:cs="Calibri"/>
          <w:b/>
          <w:color w:val="000000"/>
        </w:rPr>
      </w:pPr>
      <w:r w:rsidRPr="00A26CAD">
        <w:rPr>
          <w:b/>
          <w:color w:val="000000"/>
          <w:sz w:val="28"/>
          <w:szCs w:val="28"/>
        </w:rPr>
        <w:t>Первый известный источник концепции медицинской этики?</w:t>
      </w:r>
    </w:p>
    <w:p w14:paraId="7DB77235" w14:textId="77777777" w:rsidR="004B5BCA" w:rsidRPr="000A2C24" w:rsidRDefault="004B5BCA" w:rsidP="004B5BCA">
      <w:pPr>
        <w:shd w:val="clear" w:color="auto" w:fill="FFFFFF"/>
        <w:spacing w:line="276" w:lineRule="auto"/>
        <w:ind w:left="492" w:firstLine="75"/>
        <w:jc w:val="both"/>
        <w:rPr>
          <w:rFonts w:ascii="Calibri" w:hAnsi="Calibri" w:cs="Calibri"/>
          <w:color w:val="000000"/>
        </w:rPr>
      </w:pPr>
      <w:r w:rsidRPr="000A2C24">
        <w:rPr>
          <w:color w:val="000000"/>
          <w:sz w:val="28"/>
          <w:szCs w:val="28"/>
        </w:rPr>
        <w:t>а) Библия</w:t>
      </w:r>
    </w:p>
    <w:p w14:paraId="01A54A87" w14:textId="77777777" w:rsidR="004B5BCA" w:rsidRPr="00CF20D4" w:rsidRDefault="004B5BCA" w:rsidP="004B5BCA">
      <w:pPr>
        <w:shd w:val="clear" w:color="auto" w:fill="FFFFFF"/>
        <w:spacing w:line="276" w:lineRule="auto"/>
        <w:ind w:left="492" w:firstLine="75"/>
        <w:jc w:val="both"/>
        <w:rPr>
          <w:rFonts w:ascii="Calibri" w:hAnsi="Calibri" w:cs="Calibri"/>
          <w:color w:val="000000"/>
        </w:rPr>
      </w:pPr>
      <w:r w:rsidRPr="00CF20D4">
        <w:rPr>
          <w:bCs/>
          <w:color w:val="000000"/>
          <w:sz w:val="28"/>
          <w:szCs w:val="28"/>
        </w:rPr>
        <w:t>б) Книга «Аюрведа»</w:t>
      </w:r>
    </w:p>
    <w:p w14:paraId="3D28C67B" w14:textId="77777777" w:rsidR="004B5BCA" w:rsidRPr="00CF20D4" w:rsidRDefault="004B5BCA" w:rsidP="004B5BCA">
      <w:pPr>
        <w:shd w:val="clear" w:color="auto" w:fill="FFFFFF"/>
        <w:spacing w:line="276" w:lineRule="auto"/>
        <w:ind w:left="492" w:firstLine="75"/>
        <w:jc w:val="both"/>
        <w:rPr>
          <w:rFonts w:ascii="Calibri" w:hAnsi="Calibri" w:cs="Calibri"/>
          <w:color w:val="000000"/>
        </w:rPr>
      </w:pPr>
      <w:r w:rsidRPr="00CF20D4">
        <w:rPr>
          <w:color w:val="000000"/>
          <w:sz w:val="28"/>
          <w:szCs w:val="28"/>
        </w:rPr>
        <w:t>в) «Клятва Гиппократа»</w:t>
      </w:r>
    </w:p>
    <w:p w14:paraId="60532151" w14:textId="77777777" w:rsidR="004B5BCA" w:rsidRPr="00CF20D4" w:rsidRDefault="004B5BCA" w:rsidP="004B5BCA">
      <w:pPr>
        <w:shd w:val="clear" w:color="auto" w:fill="FFFFFF"/>
        <w:spacing w:line="276" w:lineRule="auto"/>
        <w:ind w:left="492" w:firstLine="75"/>
        <w:jc w:val="both"/>
        <w:rPr>
          <w:rFonts w:ascii="Calibri" w:hAnsi="Calibri" w:cs="Calibri"/>
          <w:color w:val="000000"/>
        </w:rPr>
      </w:pPr>
      <w:r w:rsidRPr="00CF20D4">
        <w:rPr>
          <w:color w:val="000000"/>
          <w:sz w:val="28"/>
          <w:szCs w:val="28"/>
        </w:rPr>
        <w:t>г) «Канон врачебной науки»</w:t>
      </w:r>
    </w:p>
    <w:p w14:paraId="7032146A" w14:textId="77777777" w:rsidR="004B5BCA" w:rsidRPr="00CF20D4" w:rsidRDefault="004B5BCA" w:rsidP="004B5BCA">
      <w:pPr>
        <w:shd w:val="clear" w:color="auto" w:fill="FFFFFF"/>
        <w:spacing w:line="276" w:lineRule="auto"/>
        <w:jc w:val="both"/>
        <w:rPr>
          <w:rFonts w:ascii="Calibri" w:hAnsi="Calibri" w:cs="Calibri"/>
          <w:b/>
          <w:color w:val="000000"/>
        </w:rPr>
      </w:pPr>
      <w:r>
        <w:rPr>
          <w:b/>
          <w:color w:val="000000"/>
          <w:sz w:val="28"/>
          <w:szCs w:val="28"/>
        </w:rPr>
        <w:t>2.</w:t>
      </w:r>
      <w:r w:rsidRPr="00CF20D4">
        <w:rPr>
          <w:b/>
          <w:color w:val="000000"/>
          <w:sz w:val="28"/>
          <w:szCs w:val="28"/>
        </w:rPr>
        <w:t> Покровитель врачевания в древнегреческой мифологии?</w:t>
      </w:r>
    </w:p>
    <w:p w14:paraId="4C46073D"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а) Асклепий</w:t>
      </w:r>
    </w:p>
    <w:p w14:paraId="35909C2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Зевс</w:t>
      </w:r>
    </w:p>
    <w:p w14:paraId="07C4759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Аполлон-целитель</w:t>
      </w:r>
    </w:p>
    <w:p w14:paraId="16DF01E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Артемида</w:t>
      </w:r>
    </w:p>
    <w:p w14:paraId="04581C83" w14:textId="77777777" w:rsidR="004B5BCA" w:rsidRPr="00CF20D4"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3. </w:t>
      </w:r>
      <w:r w:rsidRPr="00CF20D4">
        <w:rPr>
          <w:b/>
          <w:color w:val="000000"/>
          <w:sz w:val="28"/>
          <w:szCs w:val="28"/>
        </w:rPr>
        <w:t>Год принятия «Конвенция о правах человека и биомедицине»?</w:t>
      </w:r>
    </w:p>
    <w:p w14:paraId="434A862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1946</w:t>
      </w:r>
    </w:p>
    <w:p w14:paraId="1D09B20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1961</w:t>
      </w:r>
    </w:p>
    <w:p w14:paraId="180090C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1991</w:t>
      </w:r>
    </w:p>
    <w:p w14:paraId="68BF56B8"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г) 1997</w:t>
      </w:r>
    </w:p>
    <w:p w14:paraId="0F6EB9AC" w14:textId="77777777" w:rsidR="004B5BCA" w:rsidRPr="00CF20D4"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4. </w:t>
      </w:r>
      <w:r w:rsidRPr="00CF20D4">
        <w:rPr>
          <w:b/>
          <w:color w:val="000000"/>
          <w:sz w:val="28"/>
          <w:szCs w:val="28"/>
        </w:rPr>
        <w:t>Кому принадлежат слова: «Врач должен обладать глазом сокола, руками девушки, мудростью змеи и сердцем льва»?</w:t>
      </w:r>
    </w:p>
    <w:p w14:paraId="25D5B362"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а) Авиценна</w:t>
      </w:r>
    </w:p>
    <w:p w14:paraId="124F7D6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Платон</w:t>
      </w:r>
    </w:p>
    <w:p w14:paraId="0E8AF19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Парацельс</w:t>
      </w:r>
    </w:p>
    <w:p w14:paraId="0362525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Аристотель</w:t>
      </w:r>
    </w:p>
    <w:p w14:paraId="6DFEC24D"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5. </w:t>
      </w:r>
      <w:r w:rsidRPr="009B4E43">
        <w:rPr>
          <w:b/>
          <w:color w:val="000000"/>
          <w:sz w:val="28"/>
          <w:szCs w:val="28"/>
        </w:rPr>
        <w:t>Как назывались частные лечебницы в Древней Греции?</w:t>
      </w:r>
    </w:p>
    <w:p w14:paraId="6171023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Асклепионы</w:t>
      </w:r>
    </w:p>
    <w:p w14:paraId="476F4775"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б) Ятрейи</w:t>
      </w:r>
    </w:p>
    <w:p w14:paraId="13152BE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Госпитали</w:t>
      </w:r>
    </w:p>
    <w:p w14:paraId="2E42BD1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Лечебницы</w:t>
      </w:r>
    </w:p>
    <w:p w14:paraId="515D430B"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6. </w:t>
      </w:r>
      <w:r w:rsidRPr="009B4E43">
        <w:rPr>
          <w:b/>
          <w:color w:val="000000"/>
          <w:sz w:val="28"/>
          <w:szCs w:val="28"/>
        </w:rPr>
        <w:t>В честь какого российского врача был назван институт в Бомбее?</w:t>
      </w:r>
    </w:p>
    <w:p w14:paraId="01E1EA7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Заболотным</w:t>
      </w:r>
    </w:p>
    <w:p w14:paraId="52ECBF8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Савенко</w:t>
      </w:r>
    </w:p>
    <w:p w14:paraId="5F7C984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Самойлович</w:t>
      </w:r>
    </w:p>
    <w:p w14:paraId="49E9C9E8"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г) Хавкин</w:t>
      </w:r>
    </w:p>
    <w:p w14:paraId="28F3B062"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7. </w:t>
      </w:r>
      <w:r w:rsidRPr="009B4E43">
        <w:rPr>
          <w:b/>
          <w:color w:val="000000"/>
          <w:sz w:val="28"/>
          <w:szCs w:val="28"/>
        </w:rPr>
        <w:t>Кто ввел в обиход термин «деонтология»?</w:t>
      </w:r>
    </w:p>
    <w:p w14:paraId="27C2770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Бэкон</w:t>
      </w:r>
    </w:p>
    <w:p w14:paraId="6A5DB9DC"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б) Бентам</w:t>
      </w:r>
    </w:p>
    <w:p w14:paraId="28B0171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в) Юм</w:t>
      </w:r>
    </w:p>
    <w:p w14:paraId="0672DC5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Гален</w:t>
      </w:r>
    </w:p>
    <w:p w14:paraId="7F7AFF24"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8.</w:t>
      </w:r>
      <w:r w:rsidRPr="009B4E43">
        <w:rPr>
          <w:b/>
          <w:color w:val="000000"/>
          <w:sz w:val="28"/>
          <w:szCs w:val="28"/>
        </w:rPr>
        <w:t xml:space="preserve"> Классик советской деонтологии?</w:t>
      </w:r>
    </w:p>
    <w:p w14:paraId="2C9B019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Иванов</w:t>
      </w:r>
    </w:p>
    <w:p w14:paraId="5199AF7D"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б) Петров</w:t>
      </w:r>
    </w:p>
    <w:p w14:paraId="0FEE24E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Павлов</w:t>
      </w:r>
    </w:p>
    <w:p w14:paraId="3E0996B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Мечников</w:t>
      </w:r>
    </w:p>
    <w:p w14:paraId="10E8CA0C"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9. </w:t>
      </w:r>
      <w:r w:rsidRPr="009B4E43">
        <w:rPr>
          <w:b/>
          <w:color w:val="000000"/>
          <w:sz w:val="28"/>
          <w:szCs w:val="28"/>
        </w:rPr>
        <w:t>Основная нравственная идея «Канона» Авиценны?</w:t>
      </w:r>
    </w:p>
    <w:p w14:paraId="4D9BEBB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Прагматизм</w:t>
      </w:r>
    </w:p>
    <w:p w14:paraId="71AF0F57"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б) Гуманизм</w:t>
      </w:r>
    </w:p>
    <w:p w14:paraId="63EC757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Скептизм</w:t>
      </w:r>
    </w:p>
    <w:p w14:paraId="01632FA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Стоицизм</w:t>
      </w:r>
    </w:p>
    <w:p w14:paraId="5526B4FC"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10. </w:t>
      </w:r>
      <w:r w:rsidRPr="009B4E43">
        <w:rPr>
          <w:b/>
          <w:color w:val="000000"/>
          <w:sz w:val="28"/>
          <w:szCs w:val="28"/>
        </w:rPr>
        <w:t>В каком документе впервые в России было определено наказание врачей за пренебрежительное отношение к своим обязанностям?</w:t>
      </w:r>
    </w:p>
    <w:p w14:paraId="48FA19AA"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а) Воинский устав</w:t>
      </w:r>
    </w:p>
    <w:p w14:paraId="3DB7663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Морской устав</w:t>
      </w:r>
    </w:p>
    <w:p w14:paraId="3FD88B6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Земский устав</w:t>
      </w:r>
    </w:p>
    <w:p w14:paraId="7168658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Городской устав</w:t>
      </w:r>
    </w:p>
    <w:p w14:paraId="4D0AC819"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11. </w:t>
      </w:r>
      <w:r w:rsidRPr="009B4E43">
        <w:rPr>
          <w:b/>
          <w:color w:val="000000"/>
          <w:sz w:val="28"/>
          <w:szCs w:val="28"/>
        </w:rPr>
        <w:t>Кем был предложен термин биоэтика?</w:t>
      </w:r>
    </w:p>
    <w:p w14:paraId="31AB56CD"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а) Поттером</w:t>
      </w:r>
    </w:p>
    <w:p w14:paraId="152DC9A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Фрейдом</w:t>
      </w:r>
    </w:p>
    <w:p w14:paraId="189D8A3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Персивалем</w:t>
      </w:r>
    </w:p>
    <w:p w14:paraId="6ECD5B6A" w14:textId="77777777" w:rsidR="004B5BCA" w:rsidRDefault="004B5BCA" w:rsidP="004B5BCA">
      <w:pPr>
        <w:shd w:val="clear" w:color="auto" w:fill="FFFFFF"/>
        <w:spacing w:line="276" w:lineRule="auto"/>
        <w:jc w:val="both"/>
        <w:rPr>
          <w:color w:val="000000"/>
          <w:sz w:val="28"/>
          <w:szCs w:val="28"/>
        </w:rPr>
      </w:pPr>
      <w:r w:rsidRPr="000A2C24">
        <w:rPr>
          <w:color w:val="000000"/>
          <w:sz w:val="28"/>
          <w:szCs w:val="28"/>
        </w:rPr>
        <w:t>       г) Кантом</w:t>
      </w:r>
    </w:p>
    <w:p w14:paraId="5738EB1E"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822"/>
        <w:gridCol w:w="824"/>
        <w:gridCol w:w="824"/>
        <w:gridCol w:w="824"/>
        <w:gridCol w:w="824"/>
        <w:gridCol w:w="824"/>
        <w:gridCol w:w="824"/>
        <w:gridCol w:w="824"/>
        <w:gridCol w:w="824"/>
        <w:gridCol w:w="824"/>
        <w:gridCol w:w="824"/>
      </w:tblGrid>
      <w:tr w:rsidR="004B5BCA" w:rsidRPr="00A26CAD" w14:paraId="12B9D505" w14:textId="77777777" w:rsidTr="0049047E">
        <w:trPr>
          <w:jc w:val="center"/>
        </w:trPr>
        <w:tc>
          <w:tcPr>
            <w:tcW w:w="825" w:type="dxa"/>
          </w:tcPr>
          <w:p w14:paraId="3DA0B03F" w14:textId="77777777" w:rsidR="004B5BCA" w:rsidRPr="00A26CAD" w:rsidRDefault="004B5BCA" w:rsidP="004B5BCA">
            <w:pPr>
              <w:pStyle w:val="ab"/>
              <w:numPr>
                <w:ilvl w:val="0"/>
                <w:numId w:val="407"/>
              </w:numPr>
              <w:jc w:val="center"/>
              <w:rPr>
                <w:color w:val="000000"/>
                <w:szCs w:val="28"/>
              </w:rPr>
            </w:pPr>
          </w:p>
        </w:tc>
        <w:tc>
          <w:tcPr>
            <w:tcW w:w="826" w:type="dxa"/>
          </w:tcPr>
          <w:p w14:paraId="58962C43" w14:textId="77777777" w:rsidR="004B5BCA" w:rsidRPr="00A26CAD" w:rsidRDefault="004B5BCA" w:rsidP="004B5BCA">
            <w:pPr>
              <w:pStyle w:val="ab"/>
              <w:numPr>
                <w:ilvl w:val="0"/>
                <w:numId w:val="407"/>
              </w:numPr>
              <w:jc w:val="center"/>
              <w:rPr>
                <w:color w:val="000000"/>
                <w:szCs w:val="28"/>
              </w:rPr>
            </w:pPr>
          </w:p>
        </w:tc>
        <w:tc>
          <w:tcPr>
            <w:tcW w:w="826" w:type="dxa"/>
          </w:tcPr>
          <w:p w14:paraId="142CFC34" w14:textId="77777777" w:rsidR="004B5BCA" w:rsidRPr="00A26CAD" w:rsidRDefault="004B5BCA" w:rsidP="004B5BCA">
            <w:pPr>
              <w:pStyle w:val="ab"/>
              <w:numPr>
                <w:ilvl w:val="0"/>
                <w:numId w:val="407"/>
              </w:numPr>
              <w:jc w:val="center"/>
              <w:rPr>
                <w:color w:val="000000"/>
                <w:szCs w:val="28"/>
              </w:rPr>
            </w:pPr>
          </w:p>
        </w:tc>
        <w:tc>
          <w:tcPr>
            <w:tcW w:w="826" w:type="dxa"/>
          </w:tcPr>
          <w:p w14:paraId="1CD42604" w14:textId="77777777" w:rsidR="004B5BCA" w:rsidRPr="00A26CAD" w:rsidRDefault="004B5BCA" w:rsidP="004B5BCA">
            <w:pPr>
              <w:pStyle w:val="ab"/>
              <w:numPr>
                <w:ilvl w:val="0"/>
                <w:numId w:val="407"/>
              </w:numPr>
              <w:jc w:val="center"/>
              <w:rPr>
                <w:color w:val="000000"/>
                <w:szCs w:val="28"/>
              </w:rPr>
            </w:pPr>
          </w:p>
        </w:tc>
        <w:tc>
          <w:tcPr>
            <w:tcW w:w="826" w:type="dxa"/>
          </w:tcPr>
          <w:p w14:paraId="11C33A1A" w14:textId="77777777" w:rsidR="004B5BCA" w:rsidRPr="00A26CAD" w:rsidRDefault="004B5BCA" w:rsidP="004B5BCA">
            <w:pPr>
              <w:pStyle w:val="ab"/>
              <w:numPr>
                <w:ilvl w:val="0"/>
                <w:numId w:val="407"/>
              </w:numPr>
              <w:jc w:val="center"/>
              <w:rPr>
                <w:color w:val="000000"/>
                <w:szCs w:val="28"/>
              </w:rPr>
            </w:pPr>
          </w:p>
        </w:tc>
        <w:tc>
          <w:tcPr>
            <w:tcW w:w="826" w:type="dxa"/>
          </w:tcPr>
          <w:p w14:paraId="0998B856" w14:textId="77777777" w:rsidR="004B5BCA" w:rsidRPr="00A26CAD" w:rsidRDefault="004B5BCA" w:rsidP="004B5BCA">
            <w:pPr>
              <w:pStyle w:val="ab"/>
              <w:numPr>
                <w:ilvl w:val="0"/>
                <w:numId w:val="407"/>
              </w:numPr>
              <w:jc w:val="center"/>
              <w:rPr>
                <w:color w:val="000000"/>
                <w:szCs w:val="28"/>
              </w:rPr>
            </w:pPr>
          </w:p>
        </w:tc>
        <w:tc>
          <w:tcPr>
            <w:tcW w:w="826" w:type="dxa"/>
          </w:tcPr>
          <w:p w14:paraId="42E47A42" w14:textId="77777777" w:rsidR="004B5BCA" w:rsidRPr="00A26CAD" w:rsidRDefault="004B5BCA" w:rsidP="004B5BCA">
            <w:pPr>
              <w:pStyle w:val="ab"/>
              <w:numPr>
                <w:ilvl w:val="0"/>
                <w:numId w:val="407"/>
              </w:numPr>
              <w:jc w:val="center"/>
              <w:rPr>
                <w:color w:val="000000"/>
                <w:szCs w:val="28"/>
              </w:rPr>
            </w:pPr>
          </w:p>
        </w:tc>
        <w:tc>
          <w:tcPr>
            <w:tcW w:w="826" w:type="dxa"/>
          </w:tcPr>
          <w:p w14:paraId="52330699" w14:textId="77777777" w:rsidR="004B5BCA" w:rsidRPr="00A26CAD" w:rsidRDefault="004B5BCA" w:rsidP="004B5BCA">
            <w:pPr>
              <w:pStyle w:val="ab"/>
              <w:numPr>
                <w:ilvl w:val="0"/>
                <w:numId w:val="407"/>
              </w:numPr>
              <w:jc w:val="center"/>
              <w:rPr>
                <w:color w:val="000000"/>
                <w:szCs w:val="28"/>
              </w:rPr>
            </w:pPr>
          </w:p>
        </w:tc>
        <w:tc>
          <w:tcPr>
            <w:tcW w:w="826" w:type="dxa"/>
          </w:tcPr>
          <w:p w14:paraId="0A910682" w14:textId="77777777" w:rsidR="004B5BCA" w:rsidRPr="00A26CAD" w:rsidRDefault="004B5BCA" w:rsidP="004B5BCA">
            <w:pPr>
              <w:pStyle w:val="ab"/>
              <w:numPr>
                <w:ilvl w:val="0"/>
                <w:numId w:val="407"/>
              </w:numPr>
              <w:jc w:val="center"/>
              <w:rPr>
                <w:color w:val="000000"/>
                <w:szCs w:val="28"/>
              </w:rPr>
            </w:pPr>
          </w:p>
        </w:tc>
        <w:tc>
          <w:tcPr>
            <w:tcW w:w="826" w:type="dxa"/>
          </w:tcPr>
          <w:p w14:paraId="78B3646B" w14:textId="77777777" w:rsidR="004B5BCA" w:rsidRPr="00A26CAD" w:rsidRDefault="004B5BCA" w:rsidP="004B5BCA">
            <w:pPr>
              <w:pStyle w:val="ab"/>
              <w:numPr>
                <w:ilvl w:val="0"/>
                <w:numId w:val="407"/>
              </w:numPr>
              <w:jc w:val="center"/>
              <w:rPr>
                <w:color w:val="000000"/>
                <w:szCs w:val="28"/>
              </w:rPr>
            </w:pPr>
          </w:p>
        </w:tc>
        <w:tc>
          <w:tcPr>
            <w:tcW w:w="826" w:type="dxa"/>
          </w:tcPr>
          <w:p w14:paraId="152049BF" w14:textId="77777777" w:rsidR="004B5BCA" w:rsidRPr="00A26CAD" w:rsidRDefault="004B5BCA" w:rsidP="004B5BCA">
            <w:pPr>
              <w:pStyle w:val="ab"/>
              <w:numPr>
                <w:ilvl w:val="0"/>
                <w:numId w:val="407"/>
              </w:numPr>
              <w:jc w:val="center"/>
              <w:rPr>
                <w:color w:val="000000"/>
                <w:szCs w:val="28"/>
              </w:rPr>
            </w:pPr>
          </w:p>
        </w:tc>
      </w:tr>
      <w:tr w:rsidR="004B5BCA" w:rsidRPr="00A26CAD" w14:paraId="78BC4368" w14:textId="77777777" w:rsidTr="0049047E">
        <w:trPr>
          <w:jc w:val="center"/>
        </w:trPr>
        <w:tc>
          <w:tcPr>
            <w:tcW w:w="825" w:type="dxa"/>
          </w:tcPr>
          <w:p w14:paraId="7E2DCFDE"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3E8C7A8C"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2E46334A"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562A5CF9"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23D940D"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7F657728"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729941D3"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7C7F2513"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34BE399F"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00B55C03"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48978AFF" w14:textId="77777777" w:rsidR="004B5BCA" w:rsidRPr="00A26CAD" w:rsidRDefault="004B5BCA" w:rsidP="0049047E">
            <w:pPr>
              <w:jc w:val="center"/>
              <w:rPr>
                <w:b/>
                <w:color w:val="000000"/>
                <w:szCs w:val="28"/>
              </w:rPr>
            </w:pPr>
            <w:r w:rsidRPr="00A26CAD">
              <w:rPr>
                <w:b/>
                <w:color w:val="000000"/>
                <w:szCs w:val="28"/>
              </w:rPr>
              <w:t>а</w:t>
            </w:r>
          </w:p>
        </w:tc>
      </w:tr>
    </w:tbl>
    <w:p w14:paraId="6972F23A"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w:t>
      </w:r>
      <w:r w:rsidRPr="000A2C24">
        <w:rPr>
          <w:b/>
          <w:bCs/>
          <w:color w:val="000000"/>
          <w:sz w:val="28"/>
          <w:szCs w:val="28"/>
        </w:rPr>
        <w:t>2</w:t>
      </w:r>
    </w:p>
    <w:p w14:paraId="79C3883D"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1. Что означает термин деонтология?</w:t>
      </w:r>
    </w:p>
    <w:p w14:paraId="5D4E7EF3"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а) уважение прав и достоинств человека</w:t>
      </w:r>
    </w:p>
    <w:p w14:paraId="2769149C"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завоевание социального доверия личности</w:t>
      </w:r>
    </w:p>
    <w:p w14:paraId="05486078"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в) обязательства перед учителями, коллегами, учениками</w:t>
      </w:r>
    </w:p>
    <w:p w14:paraId="44A98D1F"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г) совокупность «должных» правил</w:t>
      </w:r>
    </w:p>
    <w:p w14:paraId="3797BA93"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2. Основной принцип этики Гиппократа:</w:t>
      </w:r>
    </w:p>
    <w:p w14:paraId="52DD6AD9"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а) «не навреди»</w:t>
      </w:r>
    </w:p>
    <w:p w14:paraId="1358F1AF"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«соблюдай долг»</w:t>
      </w:r>
    </w:p>
    <w:p w14:paraId="563C7ACC"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в) «твори добро»</w:t>
      </w:r>
    </w:p>
    <w:p w14:paraId="693FD519"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3. Основной принцип биомедицинской этики:</w:t>
      </w:r>
    </w:p>
    <w:p w14:paraId="50DF1CFD"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а) уважение прав и достоинств человека</w:t>
      </w:r>
    </w:p>
    <w:p w14:paraId="1A67E7E2"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защита справедливости</w:t>
      </w:r>
    </w:p>
    <w:p w14:paraId="1F379801"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lastRenderedPageBreak/>
        <w:t>в) оказывая помощь человеку – не наносить ему вреда</w:t>
      </w:r>
    </w:p>
    <w:p w14:paraId="32CF1C1B"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
          <w:color w:val="000000"/>
          <w:sz w:val="28"/>
          <w:szCs w:val="28"/>
        </w:rPr>
        <w:t>4. Мораль – это</w:t>
      </w:r>
      <w:r w:rsidRPr="009B4E43">
        <w:rPr>
          <w:color w:val="000000"/>
          <w:sz w:val="28"/>
          <w:szCs w:val="28"/>
        </w:rPr>
        <w:t>:</w:t>
      </w:r>
    </w:p>
    <w:p w14:paraId="4E76050F"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а) наука, изучающая психоэмоциональную сферу жизни человека</w:t>
      </w:r>
    </w:p>
    <w:p w14:paraId="20ACF4B5"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б) совокупность норм, идеалов, принципов регулирующих жизнь людей, в виде неписаных правил</w:t>
      </w:r>
    </w:p>
    <w:p w14:paraId="26347895"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в) наука о нравственности.</w:t>
      </w:r>
    </w:p>
    <w:p w14:paraId="4602A1C7"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5. Профессиональная этика – это:</w:t>
      </w:r>
    </w:p>
    <w:p w14:paraId="6E052B3A"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а) совокупность моральных норм, которые определяют отношение человека к своему профессиональному долгу</w:t>
      </w:r>
    </w:p>
    <w:p w14:paraId="57584B67"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наука, изучающая правила взаимоотношений в коллективе</w:t>
      </w:r>
    </w:p>
    <w:p w14:paraId="715187A8" w14:textId="77777777" w:rsidR="004B5BCA" w:rsidRPr="009B4E43" w:rsidRDefault="004B5BCA" w:rsidP="004B5BCA">
      <w:pPr>
        <w:shd w:val="clear" w:color="auto" w:fill="FFFFFF"/>
        <w:spacing w:line="276" w:lineRule="auto"/>
        <w:jc w:val="both"/>
        <w:rPr>
          <w:rFonts w:ascii="Calibri" w:hAnsi="Calibri" w:cs="Calibri"/>
          <w:color w:val="000000"/>
        </w:rPr>
      </w:pPr>
      <w:r>
        <w:rPr>
          <w:color w:val="000000"/>
          <w:sz w:val="28"/>
          <w:szCs w:val="28"/>
        </w:rPr>
        <w:t xml:space="preserve">в) правила </w:t>
      </w:r>
      <w:r w:rsidRPr="009B4E43">
        <w:rPr>
          <w:color w:val="000000"/>
          <w:sz w:val="28"/>
          <w:szCs w:val="28"/>
        </w:rPr>
        <w:t>и принципы, позволяющие улучшить качество труда</w:t>
      </w:r>
    </w:p>
    <w:p w14:paraId="5FCE1EAE"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6.Основные причины возникновения биоэтики:</w:t>
      </w:r>
    </w:p>
    <w:p w14:paraId="017BF3B9"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а) научно-технический прогресс с его положительными и отрицательными воздействиями на жизни людей</w:t>
      </w:r>
    </w:p>
    <w:p w14:paraId="0B41B303"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проведение антигуманных экспериментов в годы Второй мировой войны</w:t>
      </w:r>
    </w:p>
    <w:p w14:paraId="727D3369"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в) повышение требований к качеству оказания медицинской помощи</w:t>
      </w:r>
    </w:p>
    <w:p w14:paraId="482A26C3" w14:textId="77777777" w:rsidR="004B5BCA" w:rsidRPr="009B4E43" w:rsidRDefault="004B5BCA" w:rsidP="004B5BCA">
      <w:pPr>
        <w:shd w:val="clear" w:color="auto" w:fill="FFFFFF"/>
        <w:spacing w:line="276" w:lineRule="auto"/>
        <w:ind w:right="102"/>
        <w:jc w:val="both"/>
        <w:rPr>
          <w:rFonts w:ascii="Calibri" w:hAnsi="Calibri" w:cs="Calibri"/>
          <w:b/>
          <w:color w:val="000000"/>
        </w:rPr>
      </w:pPr>
      <w:r w:rsidRPr="009B4E43">
        <w:rPr>
          <w:b/>
          <w:color w:val="000000"/>
          <w:sz w:val="28"/>
          <w:szCs w:val="28"/>
        </w:rPr>
        <w:t>7.  Профессиональная этика изучает:</w:t>
      </w:r>
    </w:p>
    <w:p w14:paraId="141DE062"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а) отношения трудовых коллективов и каждого специалиста в отдельности;</w:t>
      </w:r>
    </w:p>
    <w:p w14:paraId="5935C566"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б) нравственные качества личности специалиста,</w:t>
      </w:r>
    </w:p>
    <w:p w14:paraId="7EE2C3ED"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в) взаимоотношения внутри профессиональных коллективов</w:t>
      </w:r>
    </w:p>
    <w:p w14:paraId="5C834E30"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г) особенности профессионального воспитания</w:t>
      </w:r>
    </w:p>
    <w:p w14:paraId="345B6147"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bCs/>
          <w:color w:val="000000"/>
          <w:sz w:val="28"/>
          <w:szCs w:val="28"/>
        </w:rPr>
        <w:t>д) все ответы верны</w:t>
      </w:r>
    </w:p>
    <w:p w14:paraId="30AFB277" w14:textId="77777777" w:rsidR="004B5BCA" w:rsidRPr="009B4E43" w:rsidRDefault="004B5BCA" w:rsidP="004B5BCA">
      <w:pPr>
        <w:shd w:val="clear" w:color="auto" w:fill="FFFFFF"/>
        <w:spacing w:line="276" w:lineRule="auto"/>
        <w:ind w:right="100"/>
        <w:jc w:val="both"/>
        <w:rPr>
          <w:rFonts w:ascii="Calibri" w:hAnsi="Calibri" w:cs="Calibri"/>
          <w:b/>
          <w:color w:val="000000"/>
        </w:rPr>
      </w:pPr>
      <w:r w:rsidRPr="009B4E43">
        <w:rPr>
          <w:b/>
          <w:color w:val="000000"/>
          <w:sz w:val="28"/>
          <w:szCs w:val="28"/>
        </w:rPr>
        <w:t>8. Биоэтика рассматривает проблемы современной медицины:</w:t>
      </w:r>
    </w:p>
    <w:p w14:paraId="5F5E589E"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bCs/>
          <w:color w:val="000000"/>
          <w:sz w:val="28"/>
          <w:szCs w:val="28"/>
        </w:rPr>
        <w:t>а) на уровне конфликта интересов</w:t>
      </w:r>
    </w:p>
    <w:p w14:paraId="417A99FD" w14:textId="77777777" w:rsidR="004B5BCA" w:rsidRPr="000A2C24" w:rsidRDefault="004B5BCA" w:rsidP="004B5BCA">
      <w:pPr>
        <w:shd w:val="clear" w:color="auto" w:fill="FFFFFF"/>
        <w:spacing w:line="276" w:lineRule="auto"/>
        <w:ind w:right="100"/>
        <w:jc w:val="both"/>
        <w:rPr>
          <w:rFonts w:ascii="Calibri" w:hAnsi="Calibri" w:cs="Calibri"/>
          <w:color w:val="000000"/>
        </w:rPr>
      </w:pPr>
      <w:r w:rsidRPr="000A2C24">
        <w:rPr>
          <w:color w:val="000000"/>
          <w:sz w:val="28"/>
          <w:szCs w:val="28"/>
        </w:rPr>
        <w:t>б) с точки зрения профилактики заболеваний</w:t>
      </w:r>
    </w:p>
    <w:p w14:paraId="17724AAA"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в) в рамках полезности или вредности внедрения новшеств науки в медицинскую практику</w:t>
      </w:r>
    </w:p>
    <w:p w14:paraId="16A727BD" w14:textId="77777777" w:rsidR="004B5BCA" w:rsidRPr="009B4E43" w:rsidRDefault="004B5BCA" w:rsidP="004B5BCA">
      <w:pPr>
        <w:shd w:val="clear" w:color="auto" w:fill="FFFFFF"/>
        <w:spacing w:line="276" w:lineRule="auto"/>
        <w:ind w:left="182" w:hanging="182"/>
        <w:jc w:val="both"/>
        <w:rPr>
          <w:rFonts w:ascii="Calibri" w:hAnsi="Calibri" w:cs="Calibri"/>
          <w:b/>
          <w:color w:val="000000"/>
        </w:rPr>
      </w:pPr>
      <w:r w:rsidRPr="009B4E43">
        <w:rPr>
          <w:b/>
          <w:color w:val="000000"/>
          <w:sz w:val="28"/>
          <w:szCs w:val="28"/>
        </w:rPr>
        <w:t>9. Персиваль был первым, кто начал признавать обязательство врача:</w:t>
      </w:r>
    </w:p>
    <w:p w14:paraId="25AC382E" w14:textId="77777777" w:rsidR="004B5BCA" w:rsidRPr="00A26CAD" w:rsidRDefault="004B5BCA" w:rsidP="004B5BCA">
      <w:pPr>
        <w:shd w:val="clear" w:color="auto" w:fill="FFFFFF"/>
        <w:spacing w:line="276" w:lineRule="auto"/>
        <w:ind w:left="182" w:hanging="182"/>
        <w:jc w:val="both"/>
        <w:rPr>
          <w:rFonts w:ascii="Calibri" w:hAnsi="Calibri" w:cs="Calibri"/>
          <w:color w:val="000000"/>
        </w:rPr>
      </w:pPr>
      <w:r w:rsidRPr="00A26CAD">
        <w:rPr>
          <w:bCs/>
          <w:color w:val="000000"/>
          <w:sz w:val="28"/>
          <w:szCs w:val="28"/>
        </w:rPr>
        <w:t>а) не только к пациентам, но и к обществу в целом</w:t>
      </w:r>
    </w:p>
    <w:p w14:paraId="5AF4113B" w14:textId="77777777" w:rsidR="004B5BCA" w:rsidRPr="000A2C24" w:rsidRDefault="004B5BCA" w:rsidP="004B5BCA">
      <w:pPr>
        <w:shd w:val="clear" w:color="auto" w:fill="FFFFFF"/>
        <w:spacing w:line="276" w:lineRule="auto"/>
        <w:ind w:left="182" w:hanging="182"/>
        <w:jc w:val="both"/>
        <w:rPr>
          <w:rFonts w:ascii="Calibri" w:hAnsi="Calibri" w:cs="Calibri"/>
          <w:color w:val="000000"/>
        </w:rPr>
      </w:pPr>
      <w:r w:rsidRPr="000A2C24">
        <w:rPr>
          <w:color w:val="000000"/>
          <w:sz w:val="28"/>
          <w:szCs w:val="28"/>
        </w:rPr>
        <w:t>б) нести ответственность за неблагоприятный исход лечения</w:t>
      </w:r>
    </w:p>
    <w:p w14:paraId="6045DA13" w14:textId="77777777" w:rsidR="004B5BCA" w:rsidRPr="000A2C24" w:rsidRDefault="004B5BCA" w:rsidP="004B5BCA">
      <w:pPr>
        <w:shd w:val="clear" w:color="auto" w:fill="FFFFFF"/>
        <w:spacing w:line="276" w:lineRule="auto"/>
        <w:ind w:left="182" w:hanging="182"/>
        <w:jc w:val="both"/>
        <w:rPr>
          <w:rFonts w:ascii="Calibri" w:hAnsi="Calibri" w:cs="Calibri"/>
          <w:color w:val="000000"/>
        </w:rPr>
      </w:pPr>
      <w:r w:rsidRPr="000A2C24">
        <w:rPr>
          <w:color w:val="000000"/>
          <w:sz w:val="28"/>
          <w:szCs w:val="28"/>
        </w:rPr>
        <w:t>в) за результаты проводимых научных исследований</w:t>
      </w:r>
    </w:p>
    <w:p w14:paraId="72CBFC57" w14:textId="77777777" w:rsidR="004B5BCA" w:rsidRPr="009B4E43" w:rsidRDefault="004B5BCA" w:rsidP="004B5BCA">
      <w:pPr>
        <w:shd w:val="clear" w:color="auto" w:fill="FFFFFF"/>
        <w:spacing w:line="276" w:lineRule="auto"/>
        <w:ind w:left="182" w:hanging="182"/>
        <w:jc w:val="both"/>
        <w:rPr>
          <w:rFonts w:ascii="Calibri" w:hAnsi="Calibri" w:cs="Calibri"/>
          <w:b/>
          <w:color w:val="000000"/>
        </w:rPr>
      </w:pPr>
      <w:r w:rsidRPr="009B4E43">
        <w:rPr>
          <w:b/>
          <w:color w:val="000000"/>
          <w:sz w:val="28"/>
          <w:szCs w:val="28"/>
        </w:rPr>
        <w:t>10.  Основой медицинской этики является:</w:t>
      </w:r>
    </w:p>
    <w:p w14:paraId="169C95F6" w14:textId="77777777" w:rsidR="004B5BCA" w:rsidRPr="009B4E43" w:rsidRDefault="004B5BCA" w:rsidP="004B5BCA">
      <w:pPr>
        <w:shd w:val="clear" w:color="auto" w:fill="FFFFFF"/>
        <w:spacing w:line="276" w:lineRule="auto"/>
        <w:ind w:left="182" w:hanging="182"/>
        <w:jc w:val="both"/>
        <w:rPr>
          <w:rFonts w:ascii="Calibri" w:hAnsi="Calibri" w:cs="Calibri"/>
          <w:color w:val="000000"/>
        </w:rPr>
      </w:pPr>
      <w:r w:rsidRPr="009B4E43">
        <w:rPr>
          <w:bCs/>
          <w:color w:val="000000"/>
          <w:sz w:val="28"/>
          <w:szCs w:val="28"/>
        </w:rPr>
        <w:t>а) гуманизм</w:t>
      </w:r>
    </w:p>
    <w:p w14:paraId="1031B7B1" w14:textId="77777777" w:rsidR="004B5BCA" w:rsidRPr="009B4E43" w:rsidRDefault="004B5BCA" w:rsidP="004B5BCA">
      <w:pPr>
        <w:shd w:val="clear" w:color="auto" w:fill="FFFFFF"/>
        <w:spacing w:line="276" w:lineRule="auto"/>
        <w:ind w:left="182" w:hanging="182"/>
        <w:jc w:val="both"/>
        <w:rPr>
          <w:rFonts w:ascii="Calibri" w:hAnsi="Calibri" w:cs="Calibri"/>
          <w:color w:val="000000"/>
        </w:rPr>
      </w:pPr>
      <w:r w:rsidRPr="009B4E43">
        <w:rPr>
          <w:color w:val="000000"/>
          <w:sz w:val="28"/>
          <w:szCs w:val="28"/>
        </w:rPr>
        <w:t>б) профессионализм</w:t>
      </w:r>
    </w:p>
    <w:p w14:paraId="5E60B30D" w14:textId="77777777" w:rsidR="004B5BCA" w:rsidRDefault="004B5BCA" w:rsidP="004B5BCA">
      <w:pPr>
        <w:shd w:val="clear" w:color="auto" w:fill="FFFFFF"/>
        <w:spacing w:line="276" w:lineRule="auto"/>
        <w:ind w:left="182" w:hanging="182"/>
        <w:jc w:val="both"/>
        <w:rPr>
          <w:color w:val="000000"/>
          <w:sz w:val="28"/>
          <w:szCs w:val="28"/>
        </w:rPr>
      </w:pPr>
      <w:r w:rsidRPr="009B4E43">
        <w:rPr>
          <w:color w:val="000000"/>
          <w:sz w:val="28"/>
          <w:szCs w:val="28"/>
        </w:rPr>
        <w:t>в) прагматизм</w:t>
      </w:r>
    </w:p>
    <w:p w14:paraId="3EC1EAF1"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825"/>
        <w:gridCol w:w="826"/>
        <w:gridCol w:w="826"/>
        <w:gridCol w:w="826"/>
        <w:gridCol w:w="826"/>
        <w:gridCol w:w="826"/>
        <w:gridCol w:w="826"/>
        <w:gridCol w:w="826"/>
        <w:gridCol w:w="826"/>
        <w:gridCol w:w="826"/>
      </w:tblGrid>
      <w:tr w:rsidR="004B5BCA" w:rsidRPr="00A26CAD" w14:paraId="7F223239" w14:textId="77777777" w:rsidTr="0049047E">
        <w:trPr>
          <w:jc w:val="center"/>
        </w:trPr>
        <w:tc>
          <w:tcPr>
            <w:tcW w:w="825" w:type="dxa"/>
          </w:tcPr>
          <w:p w14:paraId="305EE4A3" w14:textId="77777777" w:rsidR="004B5BCA" w:rsidRPr="00A26CAD" w:rsidRDefault="004B5BCA" w:rsidP="004B5BCA">
            <w:pPr>
              <w:pStyle w:val="ab"/>
              <w:numPr>
                <w:ilvl w:val="0"/>
                <w:numId w:val="408"/>
              </w:numPr>
              <w:jc w:val="center"/>
              <w:rPr>
                <w:color w:val="000000"/>
                <w:szCs w:val="28"/>
              </w:rPr>
            </w:pPr>
          </w:p>
        </w:tc>
        <w:tc>
          <w:tcPr>
            <w:tcW w:w="826" w:type="dxa"/>
          </w:tcPr>
          <w:p w14:paraId="437606D3" w14:textId="77777777" w:rsidR="004B5BCA" w:rsidRPr="00A26CAD" w:rsidRDefault="004B5BCA" w:rsidP="004B5BCA">
            <w:pPr>
              <w:pStyle w:val="ab"/>
              <w:numPr>
                <w:ilvl w:val="0"/>
                <w:numId w:val="408"/>
              </w:numPr>
              <w:jc w:val="center"/>
              <w:rPr>
                <w:color w:val="000000"/>
                <w:szCs w:val="28"/>
              </w:rPr>
            </w:pPr>
          </w:p>
        </w:tc>
        <w:tc>
          <w:tcPr>
            <w:tcW w:w="826" w:type="dxa"/>
          </w:tcPr>
          <w:p w14:paraId="21F09CAE" w14:textId="77777777" w:rsidR="004B5BCA" w:rsidRPr="00A26CAD" w:rsidRDefault="004B5BCA" w:rsidP="004B5BCA">
            <w:pPr>
              <w:pStyle w:val="ab"/>
              <w:numPr>
                <w:ilvl w:val="0"/>
                <w:numId w:val="408"/>
              </w:numPr>
              <w:jc w:val="center"/>
              <w:rPr>
                <w:color w:val="000000"/>
                <w:szCs w:val="28"/>
              </w:rPr>
            </w:pPr>
          </w:p>
        </w:tc>
        <w:tc>
          <w:tcPr>
            <w:tcW w:w="826" w:type="dxa"/>
          </w:tcPr>
          <w:p w14:paraId="26B77264" w14:textId="77777777" w:rsidR="004B5BCA" w:rsidRPr="00A26CAD" w:rsidRDefault="004B5BCA" w:rsidP="004B5BCA">
            <w:pPr>
              <w:pStyle w:val="ab"/>
              <w:numPr>
                <w:ilvl w:val="0"/>
                <w:numId w:val="408"/>
              </w:numPr>
              <w:jc w:val="center"/>
              <w:rPr>
                <w:color w:val="000000"/>
                <w:szCs w:val="28"/>
              </w:rPr>
            </w:pPr>
          </w:p>
        </w:tc>
        <w:tc>
          <w:tcPr>
            <w:tcW w:w="826" w:type="dxa"/>
          </w:tcPr>
          <w:p w14:paraId="66AC1C20" w14:textId="77777777" w:rsidR="004B5BCA" w:rsidRPr="00A26CAD" w:rsidRDefault="004B5BCA" w:rsidP="004B5BCA">
            <w:pPr>
              <w:pStyle w:val="ab"/>
              <w:numPr>
                <w:ilvl w:val="0"/>
                <w:numId w:val="408"/>
              </w:numPr>
              <w:jc w:val="center"/>
              <w:rPr>
                <w:color w:val="000000"/>
                <w:szCs w:val="28"/>
              </w:rPr>
            </w:pPr>
          </w:p>
        </w:tc>
        <w:tc>
          <w:tcPr>
            <w:tcW w:w="826" w:type="dxa"/>
          </w:tcPr>
          <w:p w14:paraId="73BFE17F" w14:textId="77777777" w:rsidR="004B5BCA" w:rsidRPr="00A26CAD" w:rsidRDefault="004B5BCA" w:rsidP="004B5BCA">
            <w:pPr>
              <w:pStyle w:val="ab"/>
              <w:numPr>
                <w:ilvl w:val="0"/>
                <w:numId w:val="408"/>
              </w:numPr>
              <w:jc w:val="center"/>
              <w:rPr>
                <w:color w:val="000000"/>
                <w:szCs w:val="28"/>
              </w:rPr>
            </w:pPr>
          </w:p>
        </w:tc>
        <w:tc>
          <w:tcPr>
            <w:tcW w:w="826" w:type="dxa"/>
          </w:tcPr>
          <w:p w14:paraId="233AB83B" w14:textId="77777777" w:rsidR="004B5BCA" w:rsidRPr="00A26CAD" w:rsidRDefault="004B5BCA" w:rsidP="004B5BCA">
            <w:pPr>
              <w:pStyle w:val="ab"/>
              <w:numPr>
                <w:ilvl w:val="0"/>
                <w:numId w:val="408"/>
              </w:numPr>
              <w:jc w:val="center"/>
              <w:rPr>
                <w:color w:val="000000"/>
                <w:szCs w:val="28"/>
              </w:rPr>
            </w:pPr>
          </w:p>
        </w:tc>
        <w:tc>
          <w:tcPr>
            <w:tcW w:w="826" w:type="dxa"/>
          </w:tcPr>
          <w:p w14:paraId="1EBA62E9" w14:textId="77777777" w:rsidR="004B5BCA" w:rsidRPr="00A26CAD" w:rsidRDefault="004B5BCA" w:rsidP="004B5BCA">
            <w:pPr>
              <w:pStyle w:val="ab"/>
              <w:numPr>
                <w:ilvl w:val="0"/>
                <w:numId w:val="408"/>
              </w:numPr>
              <w:jc w:val="center"/>
              <w:rPr>
                <w:color w:val="000000"/>
                <w:szCs w:val="28"/>
              </w:rPr>
            </w:pPr>
          </w:p>
        </w:tc>
        <w:tc>
          <w:tcPr>
            <w:tcW w:w="826" w:type="dxa"/>
          </w:tcPr>
          <w:p w14:paraId="6F715650" w14:textId="77777777" w:rsidR="004B5BCA" w:rsidRPr="00A26CAD" w:rsidRDefault="004B5BCA" w:rsidP="004B5BCA">
            <w:pPr>
              <w:pStyle w:val="ab"/>
              <w:numPr>
                <w:ilvl w:val="0"/>
                <w:numId w:val="408"/>
              </w:numPr>
              <w:jc w:val="center"/>
              <w:rPr>
                <w:color w:val="000000"/>
                <w:szCs w:val="28"/>
              </w:rPr>
            </w:pPr>
          </w:p>
        </w:tc>
        <w:tc>
          <w:tcPr>
            <w:tcW w:w="826" w:type="dxa"/>
          </w:tcPr>
          <w:p w14:paraId="6A093AD0" w14:textId="77777777" w:rsidR="004B5BCA" w:rsidRPr="00A26CAD" w:rsidRDefault="004B5BCA" w:rsidP="004B5BCA">
            <w:pPr>
              <w:pStyle w:val="ab"/>
              <w:numPr>
                <w:ilvl w:val="0"/>
                <w:numId w:val="408"/>
              </w:numPr>
              <w:jc w:val="center"/>
              <w:rPr>
                <w:color w:val="000000"/>
                <w:szCs w:val="28"/>
              </w:rPr>
            </w:pPr>
          </w:p>
        </w:tc>
      </w:tr>
      <w:tr w:rsidR="004B5BCA" w:rsidRPr="00A26CAD" w14:paraId="0D08113E" w14:textId="77777777" w:rsidTr="0049047E">
        <w:trPr>
          <w:jc w:val="center"/>
        </w:trPr>
        <w:tc>
          <w:tcPr>
            <w:tcW w:w="825" w:type="dxa"/>
          </w:tcPr>
          <w:p w14:paraId="5DEDADCA"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02310C9B"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2EBD5134"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2FE108E4"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671EEADE"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282530E6"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5D1B0C3" w14:textId="77777777" w:rsidR="004B5BCA" w:rsidRPr="00A26CAD" w:rsidRDefault="004B5BCA" w:rsidP="0049047E">
            <w:pPr>
              <w:jc w:val="center"/>
              <w:rPr>
                <w:b/>
                <w:color w:val="000000"/>
                <w:szCs w:val="28"/>
              </w:rPr>
            </w:pPr>
            <w:r w:rsidRPr="00A26CAD">
              <w:rPr>
                <w:b/>
                <w:color w:val="000000"/>
                <w:szCs w:val="28"/>
              </w:rPr>
              <w:t>д</w:t>
            </w:r>
          </w:p>
        </w:tc>
        <w:tc>
          <w:tcPr>
            <w:tcW w:w="826" w:type="dxa"/>
          </w:tcPr>
          <w:p w14:paraId="4876EE13"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15982273"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086E5D90" w14:textId="77777777" w:rsidR="004B5BCA" w:rsidRPr="00A26CAD" w:rsidRDefault="004B5BCA" w:rsidP="0049047E">
            <w:pPr>
              <w:jc w:val="center"/>
              <w:rPr>
                <w:b/>
                <w:color w:val="000000"/>
                <w:szCs w:val="28"/>
              </w:rPr>
            </w:pPr>
            <w:r w:rsidRPr="00A26CAD">
              <w:rPr>
                <w:b/>
                <w:color w:val="000000"/>
                <w:szCs w:val="28"/>
              </w:rPr>
              <w:t>а</w:t>
            </w:r>
          </w:p>
        </w:tc>
      </w:tr>
    </w:tbl>
    <w:p w14:paraId="098A2648" w14:textId="77777777" w:rsidR="004B5BCA" w:rsidRPr="000A2C24" w:rsidRDefault="004B5BCA" w:rsidP="004B5BCA">
      <w:pPr>
        <w:shd w:val="clear" w:color="auto" w:fill="FFFFFF"/>
        <w:spacing w:line="276" w:lineRule="auto"/>
        <w:rPr>
          <w:rFonts w:ascii="Calibri" w:hAnsi="Calibri" w:cs="Calibri"/>
          <w:color w:val="000000"/>
        </w:rPr>
      </w:pPr>
      <w:r>
        <w:rPr>
          <w:b/>
          <w:bCs/>
          <w:color w:val="000000"/>
          <w:sz w:val="28"/>
          <w:szCs w:val="28"/>
        </w:rPr>
        <w:t>Р</w:t>
      </w:r>
      <w:r w:rsidRPr="000A2C24">
        <w:rPr>
          <w:b/>
          <w:bCs/>
          <w:color w:val="000000"/>
          <w:sz w:val="28"/>
          <w:szCs w:val="28"/>
        </w:rPr>
        <w:t xml:space="preserve">аздел 2. </w:t>
      </w:r>
      <w:r w:rsidRPr="00A26CAD">
        <w:rPr>
          <w:b/>
          <w:bCs/>
          <w:color w:val="000000"/>
          <w:sz w:val="28"/>
          <w:szCs w:val="28"/>
        </w:rPr>
        <w:t>Практические проблемы биоэтик</w:t>
      </w:r>
      <w:r>
        <w:rPr>
          <w:b/>
          <w:bCs/>
          <w:color w:val="000000"/>
          <w:sz w:val="28"/>
          <w:szCs w:val="28"/>
        </w:rPr>
        <w:t>и</w:t>
      </w:r>
    </w:p>
    <w:p w14:paraId="13EB58D3"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lastRenderedPageBreak/>
        <w:t>Тестов</w:t>
      </w:r>
      <w:r>
        <w:rPr>
          <w:b/>
          <w:bCs/>
          <w:color w:val="000000"/>
          <w:sz w:val="28"/>
          <w:szCs w:val="28"/>
        </w:rPr>
        <w:t>ое</w:t>
      </w:r>
      <w:r w:rsidRPr="000A2C24">
        <w:rPr>
          <w:b/>
          <w:bCs/>
          <w:color w:val="000000"/>
          <w:sz w:val="28"/>
          <w:szCs w:val="28"/>
        </w:rPr>
        <w:t xml:space="preserve"> задани</w:t>
      </w:r>
      <w:r>
        <w:rPr>
          <w:b/>
          <w:bCs/>
          <w:color w:val="000000"/>
          <w:sz w:val="28"/>
          <w:szCs w:val="28"/>
        </w:rPr>
        <w:t>е №1</w:t>
      </w:r>
    </w:p>
    <w:p w14:paraId="46BB40C3" w14:textId="77777777" w:rsidR="004B5BCA" w:rsidRPr="00BD5D99" w:rsidRDefault="004B5BCA" w:rsidP="004B5BCA">
      <w:pPr>
        <w:numPr>
          <w:ilvl w:val="0"/>
          <w:numId w:val="362"/>
        </w:numPr>
        <w:shd w:val="clear" w:color="auto" w:fill="FFFFFF"/>
        <w:spacing w:line="276" w:lineRule="auto"/>
        <w:ind w:left="360"/>
        <w:jc w:val="both"/>
        <w:rPr>
          <w:rFonts w:ascii="Calibri" w:hAnsi="Calibri" w:cs="Calibri"/>
          <w:b/>
          <w:color w:val="000000"/>
        </w:rPr>
      </w:pPr>
      <w:r w:rsidRPr="00BD5D99">
        <w:rPr>
          <w:b/>
          <w:color w:val="000000"/>
          <w:sz w:val="28"/>
          <w:szCs w:val="28"/>
        </w:rPr>
        <w:t>Является ли беременность причиной, по которой человека нельзя принять на работу?</w:t>
      </w:r>
    </w:p>
    <w:p w14:paraId="18B055D4"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да</w:t>
      </w:r>
    </w:p>
    <w:p w14:paraId="3FD96974"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б) нет</w:t>
      </w:r>
    </w:p>
    <w:p w14:paraId="12AF4CE7" w14:textId="77777777" w:rsidR="004B5BCA" w:rsidRPr="00BD5D99" w:rsidRDefault="004B5BCA" w:rsidP="004B5BCA">
      <w:pPr>
        <w:numPr>
          <w:ilvl w:val="0"/>
          <w:numId w:val="363"/>
        </w:numPr>
        <w:shd w:val="clear" w:color="auto" w:fill="FFFFFF"/>
        <w:spacing w:line="276" w:lineRule="auto"/>
        <w:ind w:left="360"/>
        <w:jc w:val="both"/>
        <w:rPr>
          <w:rFonts w:ascii="Calibri" w:hAnsi="Calibri" w:cs="Calibri"/>
          <w:b/>
          <w:color w:val="000000"/>
        </w:rPr>
      </w:pPr>
      <w:r w:rsidRPr="00BD5D99">
        <w:rPr>
          <w:b/>
          <w:color w:val="000000"/>
          <w:sz w:val="28"/>
          <w:szCs w:val="28"/>
        </w:rPr>
        <w:t>Как называется ситуация, когда врач обязан защищать интересы и пациента, и второго лица?</w:t>
      </w:r>
    </w:p>
    <w:p w14:paraId="6A25F183"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судебное разбирательство</w:t>
      </w:r>
    </w:p>
    <w:p w14:paraId="4CAF2640"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следственная работа</w:t>
      </w:r>
    </w:p>
    <w:p w14:paraId="765B4228"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в) конфликт интересов</w:t>
      </w:r>
    </w:p>
    <w:p w14:paraId="260601BA" w14:textId="77777777" w:rsidR="004B5BCA" w:rsidRPr="00BD5D99" w:rsidRDefault="004B5BCA" w:rsidP="004B5BCA">
      <w:pPr>
        <w:numPr>
          <w:ilvl w:val="0"/>
          <w:numId w:val="364"/>
        </w:numPr>
        <w:shd w:val="clear" w:color="auto" w:fill="FFFFFF"/>
        <w:spacing w:line="276" w:lineRule="auto"/>
        <w:ind w:left="360"/>
        <w:jc w:val="both"/>
        <w:rPr>
          <w:rFonts w:ascii="Calibri" w:hAnsi="Calibri" w:cs="Calibri"/>
          <w:b/>
          <w:color w:val="000000"/>
        </w:rPr>
      </w:pPr>
      <w:r w:rsidRPr="00BD5D99">
        <w:rPr>
          <w:b/>
          <w:color w:val="000000"/>
          <w:sz w:val="28"/>
          <w:szCs w:val="28"/>
        </w:rPr>
        <w:t>Кто является автором принципа «не навреди!»?</w:t>
      </w:r>
    </w:p>
    <w:p w14:paraId="4F7D0686"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Парацельс</w:t>
      </w:r>
    </w:p>
    <w:p w14:paraId="0A70273D"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Эпикур</w:t>
      </w:r>
    </w:p>
    <w:p w14:paraId="0B9DF980"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в) Гиппократ</w:t>
      </w:r>
    </w:p>
    <w:p w14:paraId="467948AA"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г) Платон</w:t>
      </w:r>
    </w:p>
    <w:p w14:paraId="35E57F32" w14:textId="77777777" w:rsidR="004B5BCA" w:rsidRPr="00BD5D99" w:rsidRDefault="004B5BCA" w:rsidP="004B5BCA">
      <w:pPr>
        <w:numPr>
          <w:ilvl w:val="0"/>
          <w:numId w:val="365"/>
        </w:numPr>
        <w:shd w:val="clear" w:color="auto" w:fill="FFFFFF"/>
        <w:spacing w:line="276" w:lineRule="auto"/>
        <w:ind w:left="360"/>
        <w:jc w:val="both"/>
        <w:rPr>
          <w:rFonts w:ascii="Calibri" w:hAnsi="Calibri" w:cs="Calibri"/>
          <w:b/>
          <w:color w:val="000000"/>
        </w:rPr>
      </w:pPr>
      <w:r w:rsidRPr="00BD5D99">
        <w:rPr>
          <w:b/>
          <w:color w:val="000000"/>
          <w:sz w:val="28"/>
          <w:szCs w:val="28"/>
        </w:rPr>
        <w:t>Изобретатель принципа «делай благо!»?</w:t>
      </w:r>
    </w:p>
    <w:p w14:paraId="404D680C"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а) Пифагор</w:t>
      </w:r>
    </w:p>
    <w:p w14:paraId="749D67C0"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Аристотель</w:t>
      </w:r>
    </w:p>
    <w:p w14:paraId="55A23752"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в) Парацельс</w:t>
      </w:r>
    </w:p>
    <w:p w14:paraId="4B312752"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г) Мудров</w:t>
      </w:r>
    </w:p>
    <w:p w14:paraId="37BE4929" w14:textId="77777777" w:rsidR="004B5BCA" w:rsidRPr="00BD5D99" w:rsidRDefault="004B5BCA" w:rsidP="004B5BCA">
      <w:pPr>
        <w:numPr>
          <w:ilvl w:val="0"/>
          <w:numId w:val="366"/>
        </w:numPr>
        <w:shd w:val="clear" w:color="auto" w:fill="FFFFFF"/>
        <w:spacing w:line="276" w:lineRule="auto"/>
        <w:ind w:left="360"/>
        <w:jc w:val="both"/>
        <w:rPr>
          <w:rFonts w:ascii="Calibri" w:hAnsi="Calibri" w:cs="Calibri"/>
          <w:b/>
          <w:color w:val="000000"/>
        </w:rPr>
      </w:pPr>
      <w:r w:rsidRPr="00BD5D99">
        <w:rPr>
          <w:b/>
          <w:color w:val="000000"/>
          <w:sz w:val="28"/>
          <w:szCs w:val="28"/>
        </w:rPr>
        <w:t>Обязан ли врач всегда действовать в интересах пациента?</w:t>
      </w:r>
    </w:p>
    <w:p w14:paraId="1A09719B"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да</w:t>
      </w:r>
    </w:p>
    <w:p w14:paraId="7757F443"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нет</w:t>
      </w:r>
    </w:p>
    <w:p w14:paraId="0442ADF2" w14:textId="77777777" w:rsidR="004B5BCA" w:rsidRPr="00BD5D99" w:rsidRDefault="004B5BCA" w:rsidP="004B5BCA">
      <w:pPr>
        <w:numPr>
          <w:ilvl w:val="0"/>
          <w:numId w:val="367"/>
        </w:numPr>
        <w:shd w:val="clear" w:color="auto" w:fill="FFFFFF"/>
        <w:spacing w:line="276" w:lineRule="auto"/>
        <w:ind w:left="360"/>
        <w:jc w:val="both"/>
        <w:rPr>
          <w:rFonts w:ascii="Calibri" w:hAnsi="Calibri" w:cs="Calibri"/>
          <w:b/>
          <w:color w:val="000000"/>
        </w:rPr>
      </w:pPr>
      <w:r w:rsidRPr="00BD5D99">
        <w:rPr>
          <w:b/>
          <w:color w:val="000000"/>
          <w:sz w:val="28"/>
          <w:szCs w:val="28"/>
        </w:rPr>
        <w:t>Что является основным моральным принципом биоэтики?</w:t>
      </w:r>
    </w:p>
    <w:p w14:paraId="0D17DD48"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а) уважение прав и достоинств человека</w:t>
      </w:r>
    </w:p>
    <w:p w14:paraId="6790C7C1"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завоевание социального доверия личности</w:t>
      </w:r>
    </w:p>
    <w:p w14:paraId="384C2496"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в) обязательства перед учителями, коллегами, учениками</w:t>
      </w:r>
    </w:p>
    <w:p w14:paraId="5C24506D"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г) совокупность «должных» правил</w:t>
      </w:r>
    </w:p>
    <w:p w14:paraId="782E5FCD" w14:textId="77777777" w:rsidR="004B5BCA" w:rsidRPr="00BD5D99" w:rsidRDefault="004B5BCA" w:rsidP="004B5BCA">
      <w:pPr>
        <w:numPr>
          <w:ilvl w:val="0"/>
          <w:numId w:val="368"/>
        </w:numPr>
        <w:shd w:val="clear" w:color="auto" w:fill="FFFFFF"/>
        <w:spacing w:line="276" w:lineRule="auto"/>
        <w:ind w:left="360"/>
        <w:jc w:val="both"/>
        <w:rPr>
          <w:rFonts w:ascii="Calibri" w:hAnsi="Calibri" w:cs="Calibri"/>
          <w:b/>
          <w:color w:val="000000"/>
        </w:rPr>
      </w:pPr>
      <w:r w:rsidRPr="00BD5D99">
        <w:rPr>
          <w:b/>
          <w:color w:val="000000"/>
          <w:sz w:val="28"/>
          <w:szCs w:val="28"/>
        </w:rPr>
        <w:t>Существуют ли какие-то правила, регламентирующие информирование пациента о его заболевании?</w:t>
      </w:r>
    </w:p>
    <w:p w14:paraId="261E457E"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а) да</w:t>
      </w:r>
    </w:p>
    <w:p w14:paraId="725CBCBA"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нет</w:t>
      </w:r>
    </w:p>
    <w:p w14:paraId="6AC1101F" w14:textId="77777777" w:rsidR="004B5BCA" w:rsidRPr="00BD5D99" w:rsidRDefault="004B5BCA" w:rsidP="004B5BCA">
      <w:pPr>
        <w:numPr>
          <w:ilvl w:val="0"/>
          <w:numId w:val="369"/>
        </w:numPr>
        <w:shd w:val="clear" w:color="auto" w:fill="FFFFFF"/>
        <w:spacing w:line="276" w:lineRule="auto"/>
        <w:ind w:left="360"/>
        <w:jc w:val="both"/>
        <w:rPr>
          <w:rFonts w:ascii="Calibri" w:hAnsi="Calibri" w:cs="Calibri"/>
          <w:b/>
          <w:color w:val="000000"/>
        </w:rPr>
      </w:pPr>
      <w:r w:rsidRPr="00BD5D99">
        <w:rPr>
          <w:b/>
          <w:color w:val="000000"/>
          <w:sz w:val="28"/>
          <w:szCs w:val="28"/>
        </w:rPr>
        <w:t>С каким именем связана этическая модель, построенная на милосердии и любви к ближнему?</w:t>
      </w:r>
    </w:p>
    <w:p w14:paraId="0B946C7A"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Юм</w:t>
      </w:r>
    </w:p>
    <w:p w14:paraId="5812376C"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Юнг</w:t>
      </w:r>
    </w:p>
    <w:p w14:paraId="4DE4FF6D"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в) Бентам</w:t>
      </w:r>
    </w:p>
    <w:p w14:paraId="6527E697"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г) Парацельс</w:t>
      </w:r>
    </w:p>
    <w:p w14:paraId="46C62192" w14:textId="77777777" w:rsidR="004B5BCA" w:rsidRPr="00BD5D99" w:rsidRDefault="004B5BCA" w:rsidP="004B5BCA">
      <w:pPr>
        <w:numPr>
          <w:ilvl w:val="0"/>
          <w:numId w:val="370"/>
        </w:numPr>
        <w:shd w:val="clear" w:color="auto" w:fill="FFFFFF"/>
        <w:spacing w:line="276" w:lineRule="auto"/>
        <w:ind w:left="360"/>
        <w:jc w:val="both"/>
        <w:rPr>
          <w:rFonts w:ascii="Calibri" w:hAnsi="Calibri" w:cs="Calibri"/>
          <w:b/>
          <w:color w:val="000000"/>
        </w:rPr>
      </w:pPr>
      <w:r w:rsidRPr="00BD5D99">
        <w:rPr>
          <w:b/>
          <w:color w:val="000000"/>
          <w:sz w:val="28"/>
          <w:szCs w:val="28"/>
        </w:rPr>
        <w:lastRenderedPageBreak/>
        <w:t>Что такое информированное согласие?</w:t>
      </w:r>
    </w:p>
    <w:p w14:paraId="3A02BB67"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а) это способ защиты права на выбор</w:t>
      </w:r>
    </w:p>
    <w:p w14:paraId="15DC1E56"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это получение полной информации</w:t>
      </w:r>
    </w:p>
    <w:p w14:paraId="38847A65" w14:textId="77777777" w:rsidR="004B5BCA" w:rsidRPr="00BD5D99" w:rsidRDefault="004B5BCA" w:rsidP="004B5BCA">
      <w:pPr>
        <w:numPr>
          <w:ilvl w:val="0"/>
          <w:numId w:val="371"/>
        </w:numPr>
        <w:shd w:val="clear" w:color="auto" w:fill="FFFFFF"/>
        <w:spacing w:line="276" w:lineRule="auto"/>
        <w:ind w:left="360"/>
        <w:jc w:val="both"/>
        <w:rPr>
          <w:rFonts w:ascii="Calibri" w:hAnsi="Calibri" w:cs="Calibri"/>
          <w:b/>
          <w:color w:val="000000"/>
        </w:rPr>
      </w:pPr>
      <w:r w:rsidRPr="00BD5D99">
        <w:rPr>
          <w:b/>
          <w:color w:val="000000"/>
          <w:sz w:val="28"/>
          <w:szCs w:val="28"/>
        </w:rPr>
        <w:t>О ком писал К.Т. Юнг: «В нем мы видим не только родоначальника в области создания химических лекарств, но также и в области эмпирического психического лечения».</w:t>
      </w:r>
    </w:p>
    <w:p w14:paraId="4D585486" w14:textId="77777777" w:rsidR="004B5BCA" w:rsidRPr="009B4E43" w:rsidRDefault="004B5BCA" w:rsidP="004B5BCA">
      <w:pPr>
        <w:shd w:val="clear" w:color="auto" w:fill="FFFFFF"/>
        <w:spacing w:line="276" w:lineRule="auto"/>
        <w:ind w:left="426"/>
        <w:jc w:val="both"/>
        <w:rPr>
          <w:rFonts w:ascii="Calibri" w:hAnsi="Calibri" w:cs="Calibri"/>
          <w:color w:val="000000"/>
        </w:rPr>
      </w:pPr>
      <w:r w:rsidRPr="009B4E43">
        <w:rPr>
          <w:color w:val="000000"/>
          <w:sz w:val="28"/>
          <w:szCs w:val="28"/>
        </w:rPr>
        <w:t>а) Фрейд</w:t>
      </w:r>
    </w:p>
    <w:p w14:paraId="50AF7EBB" w14:textId="77777777" w:rsidR="004B5BCA" w:rsidRPr="009B4E43" w:rsidRDefault="004B5BCA" w:rsidP="004B5BCA">
      <w:pPr>
        <w:shd w:val="clear" w:color="auto" w:fill="FFFFFF"/>
        <w:spacing w:line="276" w:lineRule="auto"/>
        <w:ind w:left="426"/>
        <w:jc w:val="both"/>
        <w:rPr>
          <w:rFonts w:ascii="Calibri" w:hAnsi="Calibri" w:cs="Calibri"/>
          <w:color w:val="000000"/>
        </w:rPr>
      </w:pPr>
      <w:r w:rsidRPr="009B4E43">
        <w:rPr>
          <w:color w:val="000000"/>
          <w:sz w:val="28"/>
          <w:szCs w:val="28"/>
        </w:rPr>
        <w:t>б) Юм</w:t>
      </w:r>
    </w:p>
    <w:p w14:paraId="779DB4E8" w14:textId="77777777" w:rsidR="004B5BCA" w:rsidRPr="009B4E43" w:rsidRDefault="004B5BCA" w:rsidP="004B5BCA">
      <w:pPr>
        <w:shd w:val="clear" w:color="auto" w:fill="FFFFFF"/>
        <w:spacing w:line="276" w:lineRule="auto"/>
        <w:ind w:left="426"/>
        <w:jc w:val="both"/>
        <w:rPr>
          <w:rFonts w:ascii="Calibri" w:hAnsi="Calibri" w:cs="Calibri"/>
          <w:color w:val="000000"/>
        </w:rPr>
      </w:pPr>
      <w:r w:rsidRPr="009B4E43">
        <w:rPr>
          <w:color w:val="000000"/>
          <w:sz w:val="28"/>
          <w:szCs w:val="28"/>
        </w:rPr>
        <w:t>в) Бентам</w:t>
      </w:r>
    </w:p>
    <w:p w14:paraId="78321479" w14:textId="77777777" w:rsidR="004B5BCA" w:rsidRDefault="004B5BCA" w:rsidP="004B5BCA">
      <w:pPr>
        <w:shd w:val="clear" w:color="auto" w:fill="FFFFFF"/>
        <w:spacing w:line="276" w:lineRule="auto"/>
        <w:ind w:left="426"/>
        <w:jc w:val="both"/>
        <w:rPr>
          <w:bCs/>
          <w:color w:val="000000"/>
          <w:sz w:val="28"/>
          <w:szCs w:val="28"/>
        </w:rPr>
      </w:pPr>
      <w:r w:rsidRPr="009B4E43">
        <w:rPr>
          <w:bCs/>
          <w:color w:val="000000"/>
          <w:sz w:val="28"/>
          <w:szCs w:val="28"/>
        </w:rPr>
        <w:t>г) Парацельс</w:t>
      </w:r>
    </w:p>
    <w:p w14:paraId="34487140"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825"/>
        <w:gridCol w:w="826"/>
        <w:gridCol w:w="826"/>
        <w:gridCol w:w="826"/>
        <w:gridCol w:w="826"/>
        <w:gridCol w:w="826"/>
        <w:gridCol w:w="826"/>
        <w:gridCol w:w="826"/>
        <w:gridCol w:w="826"/>
        <w:gridCol w:w="826"/>
      </w:tblGrid>
      <w:tr w:rsidR="004B5BCA" w:rsidRPr="00A26CAD" w14:paraId="6710ED4B" w14:textId="77777777" w:rsidTr="0049047E">
        <w:trPr>
          <w:jc w:val="center"/>
        </w:trPr>
        <w:tc>
          <w:tcPr>
            <w:tcW w:w="825" w:type="dxa"/>
          </w:tcPr>
          <w:p w14:paraId="5A2D7180" w14:textId="77777777" w:rsidR="004B5BCA" w:rsidRPr="00A26CAD" w:rsidRDefault="004B5BCA" w:rsidP="004B5BCA">
            <w:pPr>
              <w:pStyle w:val="ab"/>
              <w:numPr>
                <w:ilvl w:val="0"/>
                <w:numId w:val="409"/>
              </w:numPr>
              <w:jc w:val="center"/>
              <w:rPr>
                <w:color w:val="000000"/>
                <w:szCs w:val="28"/>
              </w:rPr>
            </w:pPr>
          </w:p>
        </w:tc>
        <w:tc>
          <w:tcPr>
            <w:tcW w:w="826" w:type="dxa"/>
          </w:tcPr>
          <w:p w14:paraId="1C681FC2" w14:textId="77777777" w:rsidR="004B5BCA" w:rsidRPr="00A26CAD" w:rsidRDefault="004B5BCA" w:rsidP="004B5BCA">
            <w:pPr>
              <w:pStyle w:val="ab"/>
              <w:numPr>
                <w:ilvl w:val="0"/>
                <w:numId w:val="409"/>
              </w:numPr>
              <w:jc w:val="center"/>
              <w:rPr>
                <w:color w:val="000000"/>
                <w:szCs w:val="28"/>
              </w:rPr>
            </w:pPr>
          </w:p>
        </w:tc>
        <w:tc>
          <w:tcPr>
            <w:tcW w:w="826" w:type="dxa"/>
          </w:tcPr>
          <w:p w14:paraId="61970A4D" w14:textId="77777777" w:rsidR="004B5BCA" w:rsidRPr="00A26CAD" w:rsidRDefault="004B5BCA" w:rsidP="004B5BCA">
            <w:pPr>
              <w:pStyle w:val="ab"/>
              <w:numPr>
                <w:ilvl w:val="0"/>
                <w:numId w:val="409"/>
              </w:numPr>
              <w:jc w:val="center"/>
              <w:rPr>
                <w:color w:val="000000"/>
                <w:szCs w:val="28"/>
              </w:rPr>
            </w:pPr>
          </w:p>
        </w:tc>
        <w:tc>
          <w:tcPr>
            <w:tcW w:w="826" w:type="dxa"/>
          </w:tcPr>
          <w:p w14:paraId="7A7307FB" w14:textId="77777777" w:rsidR="004B5BCA" w:rsidRPr="00A26CAD" w:rsidRDefault="004B5BCA" w:rsidP="004B5BCA">
            <w:pPr>
              <w:pStyle w:val="ab"/>
              <w:numPr>
                <w:ilvl w:val="0"/>
                <w:numId w:val="409"/>
              </w:numPr>
              <w:jc w:val="center"/>
              <w:rPr>
                <w:color w:val="000000"/>
                <w:szCs w:val="28"/>
              </w:rPr>
            </w:pPr>
          </w:p>
        </w:tc>
        <w:tc>
          <w:tcPr>
            <w:tcW w:w="826" w:type="dxa"/>
          </w:tcPr>
          <w:p w14:paraId="2A062A7C" w14:textId="77777777" w:rsidR="004B5BCA" w:rsidRPr="00A26CAD" w:rsidRDefault="004B5BCA" w:rsidP="004B5BCA">
            <w:pPr>
              <w:pStyle w:val="ab"/>
              <w:numPr>
                <w:ilvl w:val="0"/>
                <w:numId w:val="409"/>
              </w:numPr>
              <w:jc w:val="center"/>
              <w:rPr>
                <w:color w:val="000000"/>
                <w:szCs w:val="28"/>
              </w:rPr>
            </w:pPr>
          </w:p>
        </w:tc>
        <w:tc>
          <w:tcPr>
            <w:tcW w:w="826" w:type="dxa"/>
          </w:tcPr>
          <w:p w14:paraId="4998AC17" w14:textId="77777777" w:rsidR="004B5BCA" w:rsidRPr="00A26CAD" w:rsidRDefault="004B5BCA" w:rsidP="004B5BCA">
            <w:pPr>
              <w:pStyle w:val="ab"/>
              <w:numPr>
                <w:ilvl w:val="0"/>
                <w:numId w:val="409"/>
              </w:numPr>
              <w:jc w:val="center"/>
              <w:rPr>
                <w:color w:val="000000"/>
                <w:szCs w:val="28"/>
              </w:rPr>
            </w:pPr>
          </w:p>
        </w:tc>
        <w:tc>
          <w:tcPr>
            <w:tcW w:w="826" w:type="dxa"/>
          </w:tcPr>
          <w:p w14:paraId="010ECE6B" w14:textId="77777777" w:rsidR="004B5BCA" w:rsidRPr="00A26CAD" w:rsidRDefault="004B5BCA" w:rsidP="004B5BCA">
            <w:pPr>
              <w:pStyle w:val="ab"/>
              <w:numPr>
                <w:ilvl w:val="0"/>
                <w:numId w:val="409"/>
              </w:numPr>
              <w:jc w:val="center"/>
              <w:rPr>
                <w:color w:val="000000"/>
                <w:szCs w:val="28"/>
              </w:rPr>
            </w:pPr>
          </w:p>
        </w:tc>
        <w:tc>
          <w:tcPr>
            <w:tcW w:w="826" w:type="dxa"/>
          </w:tcPr>
          <w:p w14:paraId="30118D1A" w14:textId="77777777" w:rsidR="004B5BCA" w:rsidRPr="00A26CAD" w:rsidRDefault="004B5BCA" w:rsidP="004B5BCA">
            <w:pPr>
              <w:pStyle w:val="ab"/>
              <w:numPr>
                <w:ilvl w:val="0"/>
                <w:numId w:val="409"/>
              </w:numPr>
              <w:jc w:val="center"/>
              <w:rPr>
                <w:color w:val="000000"/>
                <w:szCs w:val="28"/>
              </w:rPr>
            </w:pPr>
          </w:p>
        </w:tc>
        <w:tc>
          <w:tcPr>
            <w:tcW w:w="826" w:type="dxa"/>
          </w:tcPr>
          <w:p w14:paraId="2C5EFB0F" w14:textId="77777777" w:rsidR="004B5BCA" w:rsidRPr="00A26CAD" w:rsidRDefault="004B5BCA" w:rsidP="004B5BCA">
            <w:pPr>
              <w:pStyle w:val="ab"/>
              <w:numPr>
                <w:ilvl w:val="0"/>
                <w:numId w:val="409"/>
              </w:numPr>
              <w:jc w:val="center"/>
              <w:rPr>
                <w:color w:val="000000"/>
                <w:szCs w:val="28"/>
              </w:rPr>
            </w:pPr>
          </w:p>
        </w:tc>
        <w:tc>
          <w:tcPr>
            <w:tcW w:w="826" w:type="dxa"/>
          </w:tcPr>
          <w:p w14:paraId="52D240E8" w14:textId="77777777" w:rsidR="004B5BCA" w:rsidRPr="00A26CAD" w:rsidRDefault="004B5BCA" w:rsidP="004B5BCA">
            <w:pPr>
              <w:pStyle w:val="ab"/>
              <w:numPr>
                <w:ilvl w:val="0"/>
                <w:numId w:val="409"/>
              </w:numPr>
              <w:jc w:val="center"/>
              <w:rPr>
                <w:color w:val="000000"/>
                <w:szCs w:val="28"/>
              </w:rPr>
            </w:pPr>
          </w:p>
        </w:tc>
      </w:tr>
      <w:tr w:rsidR="004B5BCA" w:rsidRPr="00A26CAD" w14:paraId="73037AF6" w14:textId="77777777" w:rsidTr="0049047E">
        <w:trPr>
          <w:jc w:val="center"/>
        </w:trPr>
        <w:tc>
          <w:tcPr>
            <w:tcW w:w="825" w:type="dxa"/>
          </w:tcPr>
          <w:p w14:paraId="0F6C32B6"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44E22923"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33510652"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466C5320"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44BDDC93"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42C3C719"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6BB9DFCC"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54CB8D85"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2000FD43"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6100B3ED" w14:textId="77777777" w:rsidR="004B5BCA" w:rsidRPr="00A26CAD" w:rsidRDefault="004B5BCA" w:rsidP="0049047E">
            <w:pPr>
              <w:jc w:val="center"/>
              <w:rPr>
                <w:b/>
                <w:color w:val="000000"/>
                <w:szCs w:val="28"/>
              </w:rPr>
            </w:pPr>
            <w:r w:rsidRPr="00A26CAD">
              <w:rPr>
                <w:b/>
                <w:color w:val="000000"/>
                <w:szCs w:val="28"/>
              </w:rPr>
              <w:t>г</w:t>
            </w:r>
          </w:p>
        </w:tc>
      </w:tr>
    </w:tbl>
    <w:p w14:paraId="679136D6" w14:textId="77777777" w:rsidR="004B5BCA" w:rsidRPr="000A2C24" w:rsidRDefault="004B5BCA" w:rsidP="004B5BCA">
      <w:pPr>
        <w:shd w:val="clear" w:color="auto" w:fill="FFFFFF"/>
        <w:spacing w:line="276" w:lineRule="auto"/>
        <w:ind w:left="-720"/>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№2</w:t>
      </w:r>
    </w:p>
    <w:p w14:paraId="48F1992B" w14:textId="77777777" w:rsidR="004B5BCA" w:rsidRPr="009E4D18" w:rsidRDefault="004B5BCA" w:rsidP="004B5BCA">
      <w:pPr>
        <w:numPr>
          <w:ilvl w:val="0"/>
          <w:numId w:val="372"/>
        </w:numPr>
        <w:shd w:val="clear" w:color="auto" w:fill="FFFFFF"/>
        <w:spacing w:line="276" w:lineRule="auto"/>
        <w:ind w:left="360"/>
        <w:jc w:val="both"/>
        <w:rPr>
          <w:rFonts w:ascii="Calibri" w:hAnsi="Calibri" w:cs="Calibri"/>
          <w:b/>
          <w:color w:val="000000"/>
        </w:rPr>
      </w:pPr>
      <w:r w:rsidRPr="009E4D18">
        <w:rPr>
          <w:b/>
          <w:color w:val="000000"/>
          <w:sz w:val="28"/>
          <w:szCs w:val="28"/>
        </w:rPr>
        <w:t>Какие модели моральной медицины существуют в современном обществе?</w:t>
      </w:r>
    </w:p>
    <w:p w14:paraId="778DCFE6"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модель Парацельса</w:t>
      </w:r>
    </w:p>
    <w:p w14:paraId="166D9D1F"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б) модель сакрального типа.</w:t>
      </w:r>
    </w:p>
    <w:p w14:paraId="06317DC4"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в) модель коллегиального типа.</w:t>
      </w:r>
    </w:p>
    <w:p w14:paraId="33B270F7"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г) модель контрактного типа.</w:t>
      </w:r>
    </w:p>
    <w:p w14:paraId="5FA48660"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д) модель «технического» типа.</w:t>
      </w:r>
    </w:p>
    <w:p w14:paraId="45C3F820"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е) модель Пифагора</w:t>
      </w:r>
    </w:p>
    <w:p w14:paraId="0A12C902"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ж) модель Платона</w:t>
      </w:r>
    </w:p>
    <w:p w14:paraId="0DB5FBFD" w14:textId="77777777" w:rsidR="004B5BCA" w:rsidRPr="009E4D18" w:rsidRDefault="004B5BCA" w:rsidP="004B5BCA">
      <w:pPr>
        <w:numPr>
          <w:ilvl w:val="0"/>
          <w:numId w:val="372"/>
        </w:numPr>
        <w:shd w:val="clear" w:color="auto" w:fill="FFFFFF"/>
        <w:spacing w:line="276" w:lineRule="auto"/>
        <w:ind w:left="360"/>
        <w:jc w:val="both"/>
        <w:rPr>
          <w:rFonts w:ascii="Calibri" w:hAnsi="Calibri" w:cs="Calibri"/>
          <w:b/>
          <w:color w:val="000000"/>
        </w:rPr>
      </w:pPr>
      <w:r w:rsidRPr="009E4D18">
        <w:rPr>
          <w:b/>
          <w:color w:val="000000"/>
          <w:sz w:val="28"/>
          <w:szCs w:val="28"/>
        </w:rPr>
        <w:t>Что подразумевает термин «деонтология»?</w:t>
      </w:r>
    </w:p>
    <w:p w14:paraId="1990DD79"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свод правил</w:t>
      </w:r>
    </w:p>
    <w:p w14:paraId="658D2626"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б) должное поведение</w:t>
      </w:r>
    </w:p>
    <w:p w14:paraId="72FD6CAC"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г) правильное лечение</w:t>
      </w:r>
    </w:p>
    <w:p w14:paraId="7F3EFFC3"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д) права пациента</w:t>
      </w:r>
    </w:p>
    <w:p w14:paraId="2EE6D0A8" w14:textId="77777777" w:rsidR="004B5BCA" w:rsidRPr="009E4D18" w:rsidRDefault="004B5BCA" w:rsidP="004B5BCA">
      <w:pPr>
        <w:numPr>
          <w:ilvl w:val="0"/>
          <w:numId w:val="373"/>
        </w:numPr>
        <w:shd w:val="clear" w:color="auto" w:fill="FFFFFF"/>
        <w:spacing w:line="276" w:lineRule="auto"/>
        <w:ind w:left="360"/>
        <w:jc w:val="both"/>
        <w:rPr>
          <w:rFonts w:ascii="Calibri" w:hAnsi="Calibri" w:cs="Calibri"/>
          <w:b/>
          <w:color w:val="000000"/>
        </w:rPr>
      </w:pPr>
      <w:r w:rsidRPr="009E4D18">
        <w:rPr>
          <w:b/>
          <w:color w:val="000000"/>
          <w:sz w:val="28"/>
          <w:szCs w:val="28"/>
        </w:rPr>
        <w:t>Человек всегда должен полагаться на безошибочность машины?</w:t>
      </w:r>
    </w:p>
    <w:p w14:paraId="67DF7766"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без сомнений</w:t>
      </w:r>
    </w:p>
    <w:p w14:paraId="02F47101"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необходимо иногда проверять ее действия</w:t>
      </w:r>
    </w:p>
    <w:p w14:paraId="769FEAE2"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в) в любом случае врач должен анализировать и сравнивать, никогда не забывая о пациенте</w:t>
      </w:r>
    </w:p>
    <w:p w14:paraId="7002D0CB"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г) врач должен полагаться только на свои знания и интуицию</w:t>
      </w:r>
    </w:p>
    <w:p w14:paraId="3710F3DB" w14:textId="77777777" w:rsidR="004B5BCA" w:rsidRPr="009E4D18" w:rsidRDefault="004B5BCA" w:rsidP="004B5BCA">
      <w:pPr>
        <w:numPr>
          <w:ilvl w:val="0"/>
          <w:numId w:val="374"/>
        </w:numPr>
        <w:shd w:val="clear" w:color="auto" w:fill="FFFFFF"/>
        <w:spacing w:line="276" w:lineRule="auto"/>
        <w:ind w:left="360"/>
        <w:jc w:val="both"/>
        <w:rPr>
          <w:rFonts w:ascii="Calibri" w:hAnsi="Calibri" w:cs="Calibri"/>
          <w:b/>
          <w:color w:val="000000"/>
        </w:rPr>
      </w:pPr>
      <w:r w:rsidRPr="009E4D18">
        <w:rPr>
          <w:b/>
          <w:color w:val="000000"/>
          <w:sz w:val="28"/>
          <w:szCs w:val="28"/>
        </w:rPr>
        <w:t>Какие организации занимаются разрешением противоречий в области биомедицины?</w:t>
      </w:r>
    </w:p>
    <w:p w14:paraId="2067F8FE"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Думские комитеты</w:t>
      </w:r>
    </w:p>
    <w:p w14:paraId="4FC7F958"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б) Этические комитеты</w:t>
      </w:r>
    </w:p>
    <w:p w14:paraId="45B59357"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Министерство здравоохранения</w:t>
      </w:r>
    </w:p>
    <w:p w14:paraId="61E2396F" w14:textId="77777777" w:rsidR="004B5BCA" w:rsidRPr="009E4D18" w:rsidRDefault="004B5BCA" w:rsidP="004B5BCA">
      <w:pPr>
        <w:shd w:val="clear" w:color="auto" w:fill="FFFFFF"/>
        <w:spacing w:line="276" w:lineRule="auto"/>
        <w:jc w:val="both"/>
        <w:rPr>
          <w:rFonts w:ascii="Calibri" w:hAnsi="Calibri" w:cs="Calibri"/>
          <w:color w:val="000000"/>
        </w:rPr>
      </w:pPr>
      <w:r>
        <w:rPr>
          <w:color w:val="000000"/>
          <w:sz w:val="28"/>
          <w:szCs w:val="28"/>
        </w:rPr>
        <w:lastRenderedPageBreak/>
        <w:t xml:space="preserve">г) </w:t>
      </w:r>
      <w:r w:rsidRPr="009E4D18">
        <w:rPr>
          <w:color w:val="000000"/>
          <w:sz w:val="28"/>
          <w:szCs w:val="28"/>
        </w:rPr>
        <w:t>Облздрав</w:t>
      </w:r>
    </w:p>
    <w:p w14:paraId="3EC24671" w14:textId="77777777" w:rsidR="004B5BCA" w:rsidRPr="009E4D18" w:rsidRDefault="004B5BCA" w:rsidP="004B5BCA">
      <w:pPr>
        <w:numPr>
          <w:ilvl w:val="0"/>
          <w:numId w:val="375"/>
        </w:numPr>
        <w:shd w:val="clear" w:color="auto" w:fill="FFFFFF"/>
        <w:spacing w:line="276" w:lineRule="auto"/>
        <w:ind w:left="360"/>
        <w:jc w:val="both"/>
        <w:rPr>
          <w:rFonts w:ascii="Calibri" w:hAnsi="Calibri" w:cs="Calibri"/>
          <w:b/>
          <w:color w:val="000000"/>
        </w:rPr>
      </w:pPr>
      <w:r w:rsidRPr="009E4D18">
        <w:rPr>
          <w:b/>
          <w:color w:val="000000"/>
          <w:sz w:val="28"/>
          <w:szCs w:val="28"/>
        </w:rPr>
        <w:t>Что относится к основным моральным нормам биоэтики?</w:t>
      </w:r>
    </w:p>
    <w:p w14:paraId="3E154534"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а) уважение прав и достоинства человека</w:t>
      </w:r>
    </w:p>
    <w:p w14:paraId="510CA1CC"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соблюдение врачебной тайны</w:t>
      </w:r>
    </w:p>
    <w:p w14:paraId="6CA7FB01"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решение проблем больного</w:t>
      </w:r>
    </w:p>
    <w:p w14:paraId="035544C9" w14:textId="77777777" w:rsidR="004B5BCA" w:rsidRPr="009E4D18" w:rsidRDefault="004B5BCA" w:rsidP="004B5BCA">
      <w:pPr>
        <w:shd w:val="clear" w:color="auto" w:fill="FFFFFF"/>
        <w:spacing w:line="276" w:lineRule="auto"/>
        <w:jc w:val="both"/>
        <w:rPr>
          <w:rFonts w:ascii="Calibri" w:hAnsi="Calibri" w:cs="Calibri"/>
          <w:color w:val="000000"/>
        </w:rPr>
      </w:pPr>
      <w:r>
        <w:rPr>
          <w:color w:val="000000"/>
          <w:sz w:val="28"/>
          <w:szCs w:val="28"/>
        </w:rPr>
        <w:t xml:space="preserve">г) </w:t>
      </w:r>
      <w:r w:rsidRPr="009E4D18">
        <w:rPr>
          <w:color w:val="000000"/>
          <w:sz w:val="28"/>
          <w:szCs w:val="28"/>
        </w:rPr>
        <w:t>успешное излечение пациента</w:t>
      </w:r>
    </w:p>
    <w:p w14:paraId="793C8A63" w14:textId="77777777" w:rsidR="004B5BCA" w:rsidRPr="009E4D18" w:rsidRDefault="004B5BCA" w:rsidP="004B5BCA">
      <w:pPr>
        <w:numPr>
          <w:ilvl w:val="0"/>
          <w:numId w:val="376"/>
        </w:numPr>
        <w:shd w:val="clear" w:color="auto" w:fill="FFFFFF"/>
        <w:spacing w:line="276" w:lineRule="auto"/>
        <w:ind w:left="360"/>
        <w:jc w:val="both"/>
        <w:rPr>
          <w:rFonts w:ascii="Calibri" w:hAnsi="Calibri" w:cs="Calibri"/>
          <w:b/>
          <w:color w:val="000000"/>
        </w:rPr>
      </w:pPr>
      <w:r w:rsidRPr="009E4D18">
        <w:rPr>
          <w:b/>
          <w:color w:val="000000"/>
          <w:sz w:val="28"/>
          <w:szCs w:val="28"/>
        </w:rPr>
        <w:t>Какая опасность заключается в дальнейшем развитии прогностической медицины?</w:t>
      </w:r>
    </w:p>
    <w:p w14:paraId="22960117"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а) это мощный рычаг контроля и власти</w:t>
      </w:r>
    </w:p>
    <w:p w14:paraId="6FB482FA"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безличность</w:t>
      </w:r>
    </w:p>
    <w:p w14:paraId="7B11B6CA"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бессубьектность</w:t>
      </w:r>
    </w:p>
    <w:p w14:paraId="719E5AE4" w14:textId="77777777" w:rsidR="004B5BCA" w:rsidRPr="009E4D18" w:rsidRDefault="004B5BCA" w:rsidP="004B5BCA">
      <w:pPr>
        <w:numPr>
          <w:ilvl w:val="0"/>
          <w:numId w:val="377"/>
        </w:numPr>
        <w:shd w:val="clear" w:color="auto" w:fill="FFFFFF"/>
        <w:spacing w:line="276" w:lineRule="auto"/>
        <w:ind w:left="360"/>
        <w:jc w:val="both"/>
        <w:rPr>
          <w:rFonts w:ascii="Calibri" w:hAnsi="Calibri" w:cs="Calibri"/>
          <w:b/>
          <w:color w:val="000000"/>
        </w:rPr>
      </w:pPr>
      <w:r w:rsidRPr="009E4D18">
        <w:rPr>
          <w:b/>
          <w:color w:val="000000"/>
          <w:sz w:val="28"/>
          <w:szCs w:val="28"/>
        </w:rPr>
        <w:t>Основной моральный принцип модели сакрального типа?</w:t>
      </w:r>
    </w:p>
    <w:p w14:paraId="6311D23D"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говорить правду и исполнять желания пациента</w:t>
      </w:r>
    </w:p>
    <w:p w14:paraId="3DBB6047"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соблюдать справедливость</w:t>
      </w:r>
    </w:p>
    <w:p w14:paraId="58694FC5"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уважать человеческое достоинство</w:t>
      </w:r>
    </w:p>
    <w:p w14:paraId="5B261973" w14:textId="77777777" w:rsidR="004B5BCA" w:rsidRPr="009E4D18" w:rsidRDefault="004B5BCA" w:rsidP="004B5BCA">
      <w:pPr>
        <w:shd w:val="clear" w:color="auto" w:fill="FFFFFF"/>
        <w:spacing w:line="276" w:lineRule="auto"/>
        <w:jc w:val="both"/>
        <w:rPr>
          <w:rFonts w:ascii="Calibri" w:hAnsi="Calibri" w:cs="Calibri"/>
          <w:color w:val="000000"/>
        </w:rPr>
      </w:pPr>
      <w:r>
        <w:rPr>
          <w:bCs/>
          <w:color w:val="000000"/>
          <w:sz w:val="28"/>
          <w:szCs w:val="28"/>
        </w:rPr>
        <w:t xml:space="preserve">г) </w:t>
      </w:r>
      <w:r w:rsidRPr="009E4D18">
        <w:rPr>
          <w:bCs/>
          <w:color w:val="000000"/>
          <w:sz w:val="28"/>
          <w:szCs w:val="28"/>
        </w:rPr>
        <w:t>не навредить</w:t>
      </w:r>
    </w:p>
    <w:p w14:paraId="5FAB254B" w14:textId="77777777" w:rsidR="004B5BCA" w:rsidRPr="009E4D18" w:rsidRDefault="004B5BCA" w:rsidP="004B5BCA">
      <w:pPr>
        <w:numPr>
          <w:ilvl w:val="0"/>
          <w:numId w:val="378"/>
        </w:numPr>
        <w:shd w:val="clear" w:color="auto" w:fill="FFFFFF"/>
        <w:spacing w:line="276" w:lineRule="auto"/>
        <w:ind w:left="360"/>
        <w:jc w:val="both"/>
        <w:rPr>
          <w:rFonts w:ascii="Calibri" w:hAnsi="Calibri" w:cs="Calibri"/>
          <w:b/>
          <w:color w:val="000000"/>
        </w:rPr>
      </w:pPr>
      <w:r w:rsidRPr="009E4D18">
        <w:rPr>
          <w:b/>
          <w:color w:val="000000"/>
          <w:sz w:val="28"/>
          <w:szCs w:val="28"/>
        </w:rPr>
        <w:t>«Клятва российского врача» в своей основе содержит:</w:t>
      </w:r>
    </w:p>
    <w:p w14:paraId="43C2AA41"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принцип «делай благо!»</w:t>
      </w:r>
    </w:p>
    <w:p w14:paraId="1E0A4AB2"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б) принцип «не навреди!»</w:t>
      </w:r>
    </w:p>
    <w:p w14:paraId="0BE0424B"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принцип соблюдения долга</w:t>
      </w:r>
    </w:p>
    <w:p w14:paraId="355BF07E"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г) принцип уважения прав и достоинств человека</w:t>
      </w:r>
    </w:p>
    <w:p w14:paraId="2325E2EC" w14:textId="77777777" w:rsidR="004B5BCA" w:rsidRPr="009E4D18" w:rsidRDefault="004B5BCA" w:rsidP="004B5BCA">
      <w:pPr>
        <w:numPr>
          <w:ilvl w:val="0"/>
          <w:numId w:val="379"/>
        </w:numPr>
        <w:shd w:val="clear" w:color="auto" w:fill="FFFFFF"/>
        <w:spacing w:line="276" w:lineRule="auto"/>
        <w:ind w:left="360"/>
        <w:jc w:val="both"/>
        <w:rPr>
          <w:rFonts w:ascii="Calibri" w:hAnsi="Calibri" w:cs="Calibri"/>
          <w:b/>
          <w:color w:val="000000"/>
        </w:rPr>
      </w:pPr>
      <w:r w:rsidRPr="009E4D18">
        <w:rPr>
          <w:b/>
          <w:color w:val="000000"/>
          <w:sz w:val="28"/>
          <w:szCs w:val="28"/>
        </w:rPr>
        <w:t>Что является основным недостатком модели сакрального типа?</w:t>
      </w:r>
    </w:p>
    <w:p w14:paraId="7F7F46B5"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выполнение всех процедур контролируется договором</w:t>
      </w:r>
    </w:p>
    <w:p w14:paraId="50C878D3"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врач связан обязательствами перед работодателем</w:t>
      </w:r>
    </w:p>
    <w:p w14:paraId="35D02639"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в) выполнение этических принципов зависит от врача</w:t>
      </w:r>
    </w:p>
    <w:p w14:paraId="0D571DF2" w14:textId="77777777" w:rsidR="004B5BCA" w:rsidRPr="009E4D18" w:rsidRDefault="004B5BCA" w:rsidP="004B5BCA">
      <w:pPr>
        <w:numPr>
          <w:ilvl w:val="0"/>
          <w:numId w:val="380"/>
        </w:numPr>
        <w:shd w:val="clear" w:color="auto" w:fill="FFFFFF"/>
        <w:spacing w:line="276" w:lineRule="auto"/>
        <w:ind w:left="360"/>
        <w:jc w:val="both"/>
        <w:rPr>
          <w:rFonts w:ascii="Calibri" w:hAnsi="Calibri" w:cs="Calibri"/>
          <w:b/>
          <w:color w:val="000000"/>
        </w:rPr>
      </w:pPr>
      <w:r w:rsidRPr="009E4D18">
        <w:rPr>
          <w:b/>
          <w:color w:val="000000"/>
          <w:sz w:val="28"/>
          <w:szCs w:val="28"/>
        </w:rPr>
        <w:t> В какой модели доверие ставится на первое место?</w:t>
      </w:r>
    </w:p>
    <w:p w14:paraId="62247A18"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модель Гиппократа</w:t>
      </w:r>
    </w:p>
    <w:p w14:paraId="2C6CD8DD"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деонтологическая модель</w:t>
      </w:r>
    </w:p>
    <w:p w14:paraId="66C87092"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модель Парацельса</w:t>
      </w:r>
    </w:p>
    <w:p w14:paraId="32938C86"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г) техническая модель</w:t>
      </w:r>
    </w:p>
    <w:p w14:paraId="6182B157" w14:textId="77777777" w:rsidR="004B5BCA" w:rsidRPr="00A26CAD" w:rsidRDefault="004B5BCA" w:rsidP="004B5BCA">
      <w:pPr>
        <w:shd w:val="clear" w:color="auto" w:fill="FFFFFF"/>
        <w:spacing w:line="276" w:lineRule="auto"/>
        <w:jc w:val="both"/>
        <w:rPr>
          <w:bCs/>
          <w:color w:val="000000"/>
          <w:sz w:val="28"/>
          <w:szCs w:val="28"/>
        </w:rPr>
      </w:pPr>
      <w:r>
        <w:rPr>
          <w:bCs/>
          <w:color w:val="000000"/>
          <w:sz w:val="28"/>
          <w:szCs w:val="28"/>
        </w:rPr>
        <w:t>д) коллегиальная модель</w:t>
      </w:r>
    </w:p>
    <w:p w14:paraId="6DDA4D70"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825"/>
        <w:gridCol w:w="826"/>
        <w:gridCol w:w="826"/>
        <w:gridCol w:w="826"/>
        <w:gridCol w:w="826"/>
        <w:gridCol w:w="826"/>
        <w:gridCol w:w="826"/>
        <w:gridCol w:w="826"/>
        <w:gridCol w:w="826"/>
        <w:gridCol w:w="826"/>
      </w:tblGrid>
      <w:tr w:rsidR="004B5BCA" w:rsidRPr="00A26CAD" w14:paraId="290489E3" w14:textId="77777777" w:rsidTr="0049047E">
        <w:trPr>
          <w:jc w:val="center"/>
        </w:trPr>
        <w:tc>
          <w:tcPr>
            <w:tcW w:w="825" w:type="dxa"/>
          </w:tcPr>
          <w:p w14:paraId="6AD9C509" w14:textId="77777777" w:rsidR="004B5BCA" w:rsidRPr="00A26CAD" w:rsidRDefault="004B5BCA" w:rsidP="004B5BCA">
            <w:pPr>
              <w:pStyle w:val="ab"/>
              <w:numPr>
                <w:ilvl w:val="0"/>
                <w:numId w:val="410"/>
              </w:numPr>
              <w:jc w:val="center"/>
              <w:rPr>
                <w:color w:val="000000"/>
                <w:szCs w:val="28"/>
              </w:rPr>
            </w:pPr>
          </w:p>
        </w:tc>
        <w:tc>
          <w:tcPr>
            <w:tcW w:w="826" w:type="dxa"/>
          </w:tcPr>
          <w:p w14:paraId="3F68D425" w14:textId="77777777" w:rsidR="004B5BCA" w:rsidRPr="00A26CAD" w:rsidRDefault="004B5BCA" w:rsidP="004B5BCA">
            <w:pPr>
              <w:pStyle w:val="ab"/>
              <w:numPr>
                <w:ilvl w:val="0"/>
                <w:numId w:val="410"/>
              </w:numPr>
              <w:jc w:val="center"/>
              <w:rPr>
                <w:color w:val="000000"/>
                <w:szCs w:val="28"/>
              </w:rPr>
            </w:pPr>
          </w:p>
        </w:tc>
        <w:tc>
          <w:tcPr>
            <w:tcW w:w="826" w:type="dxa"/>
          </w:tcPr>
          <w:p w14:paraId="339F5C3E" w14:textId="77777777" w:rsidR="004B5BCA" w:rsidRPr="00A26CAD" w:rsidRDefault="004B5BCA" w:rsidP="004B5BCA">
            <w:pPr>
              <w:pStyle w:val="ab"/>
              <w:numPr>
                <w:ilvl w:val="0"/>
                <w:numId w:val="410"/>
              </w:numPr>
              <w:jc w:val="center"/>
              <w:rPr>
                <w:color w:val="000000"/>
                <w:szCs w:val="28"/>
              </w:rPr>
            </w:pPr>
          </w:p>
        </w:tc>
        <w:tc>
          <w:tcPr>
            <w:tcW w:w="826" w:type="dxa"/>
          </w:tcPr>
          <w:p w14:paraId="03A29756" w14:textId="77777777" w:rsidR="004B5BCA" w:rsidRPr="00A26CAD" w:rsidRDefault="004B5BCA" w:rsidP="004B5BCA">
            <w:pPr>
              <w:pStyle w:val="ab"/>
              <w:numPr>
                <w:ilvl w:val="0"/>
                <w:numId w:val="410"/>
              </w:numPr>
              <w:jc w:val="center"/>
              <w:rPr>
                <w:color w:val="000000"/>
                <w:szCs w:val="28"/>
              </w:rPr>
            </w:pPr>
          </w:p>
        </w:tc>
        <w:tc>
          <w:tcPr>
            <w:tcW w:w="826" w:type="dxa"/>
          </w:tcPr>
          <w:p w14:paraId="0F94656F" w14:textId="77777777" w:rsidR="004B5BCA" w:rsidRPr="00A26CAD" w:rsidRDefault="004B5BCA" w:rsidP="004B5BCA">
            <w:pPr>
              <w:pStyle w:val="ab"/>
              <w:numPr>
                <w:ilvl w:val="0"/>
                <w:numId w:val="410"/>
              </w:numPr>
              <w:jc w:val="center"/>
              <w:rPr>
                <w:color w:val="000000"/>
                <w:szCs w:val="28"/>
              </w:rPr>
            </w:pPr>
          </w:p>
        </w:tc>
        <w:tc>
          <w:tcPr>
            <w:tcW w:w="826" w:type="dxa"/>
          </w:tcPr>
          <w:p w14:paraId="4B0406BA" w14:textId="77777777" w:rsidR="004B5BCA" w:rsidRPr="00A26CAD" w:rsidRDefault="004B5BCA" w:rsidP="004B5BCA">
            <w:pPr>
              <w:pStyle w:val="ab"/>
              <w:numPr>
                <w:ilvl w:val="0"/>
                <w:numId w:val="410"/>
              </w:numPr>
              <w:jc w:val="center"/>
              <w:rPr>
                <w:color w:val="000000"/>
                <w:szCs w:val="28"/>
              </w:rPr>
            </w:pPr>
          </w:p>
        </w:tc>
        <w:tc>
          <w:tcPr>
            <w:tcW w:w="826" w:type="dxa"/>
          </w:tcPr>
          <w:p w14:paraId="7482D845" w14:textId="77777777" w:rsidR="004B5BCA" w:rsidRPr="00A26CAD" w:rsidRDefault="004B5BCA" w:rsidP="004B5BCA">
            <w:pPr>
              <w:pStyle w:val="ab"/>
              <w:numPr>
                <w:ilvl w:val="0"/>
                <w:numId w:val="410"/>
              </w:numPr>
              <w:jc w:val="center"/>
              <w:rPr>
                <w:color w:val="000000"/>
                <w:szCs w:val="28"/>
              </w:rPr>
            </w:pPr>
          </w:p>
        </w:tc>
        <w:tc>
          <w:tcPr>
            <w:tcW w:w="826" w:type="dxa"/>
          </w:tcPr>
          <w:p w14:paraId="5AAFD2F0" w14:textId="77777777" w:rsidR="004B5BCA" w:rsidRPr="00A26CAD" w:rsidRDefault="004B5BCA" w:rsidP="004B5BCA">
            <w:pPr>
              <w:pStyle w:val="ab"/>
              <w:numPr>
                <w:ilvl w:val="0"/>
                <w:numId w:val="410"/>
              </w:numPr>
              <w:jc w:val="center"/>
              <w:rPr>
                <w:color w:val="000000"/>
                <w:szCs w:val="28"/>
              </w:rPr>
            </w:pPr>
          </w:p>
        </w:tc>
        <w:tc>
          <w:tcPr>
            <w:tcW w:w="826" w:type="dxa"/>
          </w:tcPr>
          <w:p w14:paraId="263C3567" w14:textId="77777777" w:rsidR="004B5BCA" w:rsidRPr="00A26CAD" w:rsidRDefault="004B5BCA" w:rsidP="004B5BCA">
            <w:pPr>
              <w:pStyle w:val="ab"/>
              <w:numPr>
                <w:ilvl w:val="0"/>
                <w:numId w:val="410"/>
              </w:numPr>
              <w:jc w:val="center"/>
              <w:rPr>
                <w:color w:val="000000"/>
                <w:szCs w:val="28"/>
              </w:rPr>
            </w:pPr>
          </w:p>
        </w:tc>
        <w:tc>
          <w:tcPr>
            <w:tcW w:w="826" w:type="dxa"/>
          </w:tcPr>
          <w:p w14:paraId="6ED97FB1" w14:textId="77777777" w:rsidR="004B5BCA" w:rsidRPr="00A26CAD" w:rsidRDefault="004B5BCA" w:rsidP="004B5BCA">
            <w:pPr>
              <w:pStyle w:val="ab"/>
              <w:numPr>
                <w:ilvl w:val="0"/>
                <w:numId w:val="410"/>
              </w:numPr>
              <w:jc w:val="center"/>
              <w:rPr>
                <w:color w:val="000000"/>
                <w:szCs w:val="28"/>
              </w:rPr>
            </w:pPr>
          </w:p>
        </w:tc>
      </w:tr>
      <w:tr w:rsidR="004B5BCA" w:rsidRPr="00A26CAD" w14:paraId="4ECBA31D" w14:textId="77777777" w:rsidTr="0049047E">
        <w:trPr>
          <w:jc w:val="center"/>
        </w:trPr>
        <w:tc>
          <w:tcPr>
            <w:tcW w:w="825" w:type="dxa"/>
          </w:tcPr>
          <w:p w14:paraId="2E2A8230" w14:textId="77777777" w:rsidR="004B5BCA" w:rsidRPr="00A26CAD" w:rsidRDefault="004B5BCA" w:rsidP="0049047E">
            <w:pPr>
              <w:jc w:val="center"/>
              <w:rPr>
                <w:b/>
                <w:color w:val="000000"/>
                <w:szCs w:val="28"/>
              </w:rPr>
            </w:pPr>
            <w:r w:rsidRPr="00A26CAD">
              <w:rPr>
                <w:b/>
                <w:color w:val="000000"/>
                <w:szCs w:val="28"/>
              </w:rPr>
              <w:t>б,в,г</w:t>
            </w:r>
          </w:p>
        </w:tc>
        <w:tc>
          <w:tcPr>
            <w:tcW w:w="826" w:type="dxa"/>
          </w:tcPr>
          <w:p w14:paraId="2FD1322C"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077E8772"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1C1EE281"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67E42A48"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736E792"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505E9698"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57C414CB"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185E85D7"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7D4157A0" w14:textId="77777777" w:rsidR="004B5BCA" w:rsidRPr="00A26CAD" w:rsidRDefault="004B5BCA" w:rsidP="0049047E">
            <w:pPr>
              <w:jc w:val="center"/>
              <w:rPr>
                <w:b/>
                <w:color w:val="000000"/>
                <w:szCs w:val="28"/>
              </w:rPr>
            </w:pPr>
            <w:r w:rsidRPr="00A26CAD">
              <w:rPr>
                <w:b/>
                <w:color w:val="000000"/>
                <w:szCs w:val="28"/>
              </w:rPr>
              <w:t>д</w:t>
            </w:r>
          </w:p>
        </w:tc>
      </w:tr>
    </w:tbl>
    <w:p w14:paraId="753D7177"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w:t>
      </w:r>
      <w:r w:rsidRPr="000A2C24">
        <w:rPr>
          <w:b/>
          <w:bCs/>
          <w:color w:val="000000"/>
          <w:sz w:val="28"/>
          <w:szCs w:val="28"/>
        </w:rPr>
        <w:t>3</w:t>
      </w:r>
    </w:p>
    <w:p w14:paraId="5136CB94" w14:textId="77777777" w:rsidR="004B5BCA" w:rsidRPr="00E501EB" w:rsidRDefault="004B5BCA" w:rsidP="004B5BCA">
      <w:pPr>
        <w:numPr>
          <w:ilvl w:val="0"/>
          <w:numId w:val="381"/>
        </w:numPr>
        <w:shd w:val="clear" w:color="auto" w:fill="FFFFFF"/>
        <w:spacing w:line="276" w:lineRule="auto"/>
        <w:ind w:left="360"/>
        <w:jc w:val="both"/>
        <w:rPr>
          <w:rFonts w:ascii="Calibri" w:hAnsi="Calibri" w:cs="Calibri"/>
          <w:b/>
          <w:color w:val="000000"/>
        </w:rPr>
      </w:pPr>
      <w:r w:rsidRPr="00E501EB">
        <w:rPr>
          <w:b/>
          <w:color w:val="000000"/>
          <w:sz w:val="28"/>
          <w:szCs w:val="28"/>
        </w:rPr>
        <w:t>Имеет ли человек право на получение информации о течении своей болезни и видах ее лечения?</w:t>
      </w:r>
    </w:p>
    <w:p w14:paraId="3E2CD597"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да.</w:t>
      </w:r>
    </w:p>
    <w:p w14:paraId="590AE01D"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б) нет</w:t>
      </w:r>
    </w:p>
    <w:p w14:paraId="1144A5B5" w14:textId="77777777" w:rsidR="004B5BCA" w:rsidRPr="00E501EB" w:rsidRDefault="004B5BCA" w:rsidP="004B5BCA">
      <w:pPr>
        <w:numPr>
          <w:ilvl w:val="0"/>
          <w:numId w:val="382"/>
        </w:numPr>
        <w:shd w:val="clear" w:color="auto" w:fill="FFFFFF"/>
        <w:spacing w:line="276" w:lineRule="auto"/>
        <w:ind w:left="360"/>
        <w:jc w:val="both"/>
        <w:rPr>
          <w:rFonts w:ascii="Calibri" w:hAnsi="Calibri" w:cs="Calibri"/>
          <w:b/>
          <w:color w:val="000000"/>
        </w:rPr>
      </w:pPr>
      <w:r w:rsidRPr="00E501EB">
        <w:rPr>
          <w:b/>
          <w:color w:val="000000"/>
          <w:sz w:val="28"/>
          <w:szCs w:val="28"/>
        </w:rPr>
        <w:lastRenderedPageBreak/>
        <w:t>Как называется модель взаимоотношений между пациентом и врачом, когда она включает тщательное изучение врачом состояния больного, выбор врачом для каждого конкретного случая лечения, направленного на устранение боли и ее причин?</w:t>
      </w:r>
    </w:p>
    <w:p w14:paraId="1195DD2F"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патернализм</w:t>
      </w:r>
    </w:p>
    <w:p w14:paraId="3D53120A"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патерналистский</w:t>
      </w:r>
    </w:p>
    <w:p w14:paraId="36E7EBCA"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в) либеральный</w:t>
      </w:r>
    </w:p>
    <w:p w14:paraId="7A4D7C45"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г) консервативный</w:t>
      </w:r>
    </w:p>
    <w:p w14:paraId="09A565BF" w14:textId="77777777" w:rsidR="004B5BCA" w:rsidRPr="00E501EB" w:rsidRDefault="004B5BCA" w:rsidP="004B5BCA">
      <w:pPr>
        <w:numPr>
          <w:ilvl w:val="0"/>
          <w:numId w:val="383"/>
        </w:numPr>
        <w:shd w:val="clear" w:color="auto" w:fill="FFFFFF"/>
        <w:spacing w:line="276" w:lineRule="auto"/>
        <w:ind w:left="360"/>
        <w:jc w:val="both"/>
        <w:rPr>
          <w:rFonts w:ascii="Calibri" w:hAnsi="Calibri" w:cs="Calibri"/>
          <w:b/>
          <w:color w:val="000000"/>
        </w:rPr>
      </w:pPr>
      <w:r w:rsidRPr="00E501EB">
        <w:rPr>
          <w:b/>
          <w:color w:val="000000"/>
          <w:sz w:val="28"/>
          <w:szCs w:val="28"/>
        </w:rPr>
        <w:t>Кто обязан сохранять врачебную тайну кроме самого врача?</w:t>
      </w:r>
    </w:p>
    <w:p w14:paraId="293CFB79"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фельдшер</w:t>
      </w:r>
    </w:p>
    <w:p w14:paraId="23881572"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б) санитарка</w:t>
      </w:r>
    </w:p>
    <w:p w14:paraId="36AB6AA4"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в) медсестра</w:t>
      </w:r>
    </w:p>
    <w:p w14:paraId="6926E034"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г) лаборант</w:t>
      </w:r>
    </w:p>
    <w:p w14:paraId="137427CD" w14:textId="77777777" w:rsidR="004B5BCA" w:rsidRPr="00E501EB" w:rsidRDefault="004B5BCA" w:rsidP="004B5BCA">
      <w:pPr>
        <w:numPr>
          <w:ilvl w:val="0"/>
          <w:numId w:val="384"/>
        </w:numPr>
        <w:shd w:val="clear" w:color="auto" w:fill="FFFFFF"/>
        <w:spacing w:line="276" w:lineRule="auto"/>
        <w:ind w:left="360"/>
        <w:jc w:val="both"/>
        <w:rPr>
          <w:rFonts w:ascii="Calibri" w:hAnsi="Calibri" w:cs="Calibri"/>
          <w:b/>
          <w:color w:val="000000"/>
        </w:rPr>
      </w:pPr>
      <w:r w:rsidRPr="00E501EB">
        <w:rPr>
          <w:b/>
          <w:color w:val="000000"/>
          <w:sz w:val="28"/>
          <w:szCs w:val="28"/>
        </w:rPr>
        <w:t>Считается ли сообщение медицинских данных ближайшим родственникам разглашением врачебной тайны?</w:t>
      </w:r>
    </w:p>
    <w:p w14:paraId="6A278F14"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да.</w:t>
      </w:r>
    </w:p>
    <w:p w14:paraId="0AA8E788"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нет.</w:t>
      </w:r>
    </w:p>
    <w:p w14:paraId="0CC70A27" w14:textId="77777777" w:rsidR="004B5BCA" w:rsidRPr="00E501EB" w:rsidRDefault="004B5BCA" w:rsidP="004B5BCA">
      <w:pPr>
        <w:numPr>
          <w:ilvl w:val="0"/>
          <w:numId w:val="385"/>
        </w:numPr>
        <w:shd w:val="clear" w:color="auto" w:fill="FFFFFF"/>
        <w:spacing w:line="276" w:lineRule="auto"/>
        <w:ind w:left="360"/>
        <w:jc w:val="both"/>
        <w:rPr>
          <w:rFonts w:ascii="Calibri" w:hAnsi="Calibri" w:cs="Calibri"/>
          <w:b/>
          <w:color w:val="000000"/>
        </w:rPr>
      </w:pPr>
      <w:r w:rsidRPr="00E501EB">
        <w:rPr>
          <w:b/>
          <w:color w:val="000000"/>
          <w:sz w:val="28"/>
          <w:szCs w:val="28"/>
        </w:rPr>
        <w:t>Как называется право на сокрытие от пациента неблагоприятной информации?</w:t>
      </w:r>
    </w:p>
    <w:p w14:paraId="4ADD210E"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«Терапевтическая привилегия»</w:t>
      </w:r>
    </w:p>
    <w:p w14:paraId="2049FA58"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«Ложь во спасение»</w:t>
      </w:r>
    </w:p>
    <w:p w14:paraId="5115B6CB"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в) «Святая ложь»</w:t>
      </w:r>
    </w:p>
    <w:p w14:paraId="491265C2" w14:textId="77777777" w:rsidR="004B5BCA" w:rsidRPr="00E501EB" w:rsidRDefault="004B5BCA" w:rsidP="004B5BCA">
      <w:pPr>
        <w:numPr>
          <w:ilvl w:val="0"/>
          <w:numId w:val="386"/>
        </w:numPr>
        <w:shd w:val="clear" w:color="auto" w:fill="FFFFFF"/>
        <w:spacing w:line="276" w:lineRule="auto"/>
        <w:ind w:left="360"/>
        <w:jc w:val="both"/>
        <w:rPr>
          <w:rFonts w:ascii="Calibri" w:hAnsi="Calibri" w:cs="Calibri"/>
          <w:b/>
          <w:color w:val="000000"/>
        </w:rPr>
      </w:pPr>
      <w:r w:rsidRPr="00E501EB">
        <w:rPr>
          <w:b/>
          <w:color w:val="000000"/>
          <w:sz w:val="28"/>
          <w:szCs w:val="28"/>
        </w:rPr>
        <w:t>Что означает термин «моральный максимум»?</w:t>
      </w:r>
    </w:p>
    <w:p w14:paraId="61D69F69"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изложение всей имеющейся информации о ходе болезни</w:t>
      </w:r>
    </w:p>
    <w:p w14:paraId="01AE7A7B"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изложение части имеющейся информации о ходе болезни</w:t>
      </w:r>
    </w:p>
    <w:p w14:paraId="1D9D736A"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в) изложение только положительной информации о ходе болезни</w:t>
      </w:r>
    </w:p>
    <w:p w14:paraId="3C615BDD"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г) о ходе болезни пациент ничего не знает</w:t>
      </w:r>
    </w:p>
    <w:p w14:paraId="7E0DFA28" w14:textId="77777777" w:rsidR="004B5BCA" w:rsidRPr="00E501EB" w:rsidRDefault="004B5BCA" w:rsidP="004B5BCA">
      <w:pPr>
        <w:numPr>
          <w:ilvl w:val="0"/>
          <w:numId w:val="387"/>
        </w:numPr>
        <w:shd w:val="clear" w:color="auto" w:fill="FFFFFF"/>
        <w:spacing w:line="276" w:lineRule="auto"/>
        <w:ind w:left="360"/>
        <w:jc w:val="both"/>
        <w:rPr>
          <w:rFonts w:ascii="Calibri" w:hAnsi="Calibri" w:cs="Calibri"/>
          <w:b/>
          <w:color w:val="000000"/>
        </w:rPr>
      </w:pPr>
      <w:r w:rsidRPr="00E501EB">
        <w:rPr>
          <w:b/>
          <w:color w:val="000000"/>
          <w:sz w:val="28"/>
          <w:szCs w:val="28"/>
        </w:rPr>
        <w:t>Должен ли врач учитывать религиозные верования пациента при назначении диагностических и лечебных процедур?</w:t>
      </w:r>
    </w:p>
    <w:p w14:paraId="7942DEAB"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да</w:t>
      </w:r>
    </w:p>
    <w:p w14:paraId="156535FE"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нет</w:t>
      </w:r>
    </w:p>
    <w:p w14:paraId="66D50C17" w14:textId="77777777" w:rsidR="004B5BCA" w:rsidRPr="00E501EB" w:rsidRDefault="004B5BCA" w:rsidP="004B5BCA">
      <w:pPr>
        <w:numPr>
          <w:ilvl w:val="0"/>
          <w:numId w:val="388"/>
        </w:numPr>
        <w:shd w:val="clear" w:color="auto" w:fill="FFFFFF"/>
        <w:spacing w:line="276" w:lineRule="auto"/>
        <w:ind w:left="360"/>
        <w:jc w:val="both"/>
        <w:rPr>
          <w:rFonts w:ascii="Calibri" w:hAnsi="Calibri" w:cs="Calibri"/>
          <w:b/>
          <w:color w:val="000000"/>
        </w:rPr>
      </w:pPr>
      <w:r w:rsidRPr="00E501EB">
        <w:rPr>
          <w:b/>
          <w:color w:val="000000"/>
          <w:sz w:val="28"/>
          <w:szCs w:val="28"/>
        </w:rPr>
        <w:t>В каких случаях возможно разглашение врачебной тайны?</w:t>
      </w:r>
    </w:p>
    <w:p w14:paraId="163DBEC0"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при некоторых генетических дефектах у одного из супругов</w:t>
      </w:r>
    </w:p>
    <w:p w14:paraId="59CB90E8"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работодателю во время проф. осмотра при приеме на работу</w:t>
      </w:r>
    </w:p>
    <w:p w14:paraId="71830738"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в) по просьбе ближних родственников</w:t>
      </w:r>
    </w:p>
    <w:p w14:paraId="4AB8E19C"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г) при опасности распространения некоторых инфекционных заболеваний</w:t>
      </w:r>
    </w:p>
    <w:p w14:paraId="31B3F7A9" w14:textId="77777777" w:rsidR="004B5BCA" w:rsidRPr="00E501EB" w:rsidRDefault="004B5BCA" w:rsidP="004B5BCA">
      <w:pPr>
        <w:numPr>
          <w:ilvl w:val="0"/>
          <w:numId w:val="389"/>
        </w:numPr>
        <w:shd w:val="clear" w:color="auto" w:fill="FFFFFF"/>
        <w:spacing w:line="276" w:lineRule="auto"/>
        <w:ind w:left="360"/>
        <w:jc w:val="both"/>
        <w:rPr>
          <w:rFonts w:ascii="Calibri" w:hAnsi="Calibri" w:cs="Calibri"/>
          <w:b/>
          <w:color w:val="000000"/>
        </w:rPr>
      </w:pPr>
      <w:r w:rsidRPr="00E501EB">
        <w:rPr>
          <w:b/>
          <w:color w:val="000000"/>
          <w:sz w:val="28"/>
          <w:szCs w:val="28"/>
        </w:rPr>
        <w:lastRenderedPageBreak/>
        <w:t>Обязан ли врач раскрывать врачебную тайну во время судебного процесса?</w:t>
      </w:r>
    </w:p>
    <w:p w14:paraId="6030EE00"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да</w:t>
      </w:r>
    </w:p>
    <w:p w14:paraId="50276D83"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нет</w:t>
      </w:r>
    </w:p>
    <w:p w14:paraId="13A10991" w14:textId="77777777" w:rsidR="004B5BCA" w:rsidRPr="00E501EB" w:rsidRDefault="004B5BCA" w:rsidP="004B5BCA">
      <w:pPr>
        <w:numPr>
          <w:ilvl w:val="0"/>
          <w:numId w:val="390"/>
        </w:numPr>
        <w:shd w:val="clear" w:color="auto" w:fill="FFFFFF"/>
        <w:spacing w:line="276" w:lineRule="auto"/>
        <w:ind w:left="360"/>
        <w:jc w:val="both"/>
        <w:rPr>
          <w:rFonts w:ascii="Calibri" w:hAnsi="Calibri" w:cs="Calibri"/>
          <w:b/>
          <w:color w:val="000000"/>
        </w:rPr>
      </w:pPr>
      <w:r w:rsidRPr="00E501EB">
        <w:rPr>
          <w:b/>
          <w:color w:val="000000"/>
          <w:sz w:val="28"/>
          <w:szCs w:val="28"/>
        </w:rPr>
        <w:t> Почему для врача крайне необходимо соблюдение врачебной тайны?</w:t>
      </w:r>
    </w:p>
    <w:p w14:paraId="23F8C463"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а) Это помогает быстро решать проблемы</w:t>
      </w:r>
    </w:p>
    <w:p w14:paraId="1992D319"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Это способствует повышению профессионального уровня врача</w:t>
      </w:r>
    </w:p>
    <w:p w14:paraId="30B92459"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в) это повышает качество диагностики и лечения заболеваний пациента</w:t>
      </w:r>
    </w:p>
    <w:p w14:paraId="49B441FF" w14:textId="77777777" w:rsidR="004B5BCA" w:rsidRPr="00E501EB" w:rsidRDefault="004B5BCA" w:rsidP="004B5BCA">
      <w:pPr>
        <w:shd w:val="clear" w:color="auto" w:fill="FFFFFF"/>
        <w:spacing w:line="276" w:lineRule="auto"/>
        <w:ind w:firstLine="360"/>
        <w:jc w:val="both"/>
        <w:rPr>
          <w:bCs/>
          <w:color w:val="000000"/>
          <w:sz w:val="28"/>
          <w:szCs w:val="28"/>
        </w:rPr>
      </w:pPr>
      <w:r w:rsidRPr="00E501EB">
        <w:rPr>
          <w:bCs/>
          <w:color w:val="000000"/>
          <w:sz w:val="28"/>
          <w:szCs w:val="28"/>
        </w:rPr>
        <w:t>г) это укрепляет авторитет врача</w:t>
      </w:r>
    </w:p>
    <w:p w14:paraId="2354C169"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A26CAD" w14:paraId="67ECAC39" w14:textId="77777777" w:rsidTr="0049047E">
        <w:trPr>
          <w:jc w:val="center"/>
        </w:trPr>
        <w:tc>
          <w:tcPr>
            <w:tcW w:w="972" w:type="dxa"/>
          </w:tcPr>
          <w:p w14:paraId="058C9098" w14:textId="77777777" w:rsidR="004B5BCA" w:rsidRPr="00A26CAD" w:rsidRDefault="004B5BCA" w:rsidP="004B5BCA">
            <w:pPr>
              <w:pStyle w:val="ab"/>
              <w:numPr>
                <w:ilvl w:val="0"/>
                <w:numId w:val="411"/>
              </w:numPr>
              <w:jc w:val="center"/>
              <w:rPr>
                <w:color w:val="000000"/>
                <w:szCs w:val="28"/>
              </w:rPr>
            </w:pPr>
          </w:p>
        </w:tc>
        <w:tc>
          <w:tcPr>
            <w:tcW w:w="826" w:type="dxa"/>
          </w:tcPr>
          <w:p w14:paraId="7C93DA93" w14:textId="77777777" w:rsidR="004B5BCA" w:rsidRPr="00A26CAD" w:rsidRDefault="004B5BCA" w:rsidP="004B5BCA">
            <w:pPr>
              <w:pStyle w:val="ab"/>
              <w:numPr>
                <w:ilvl w:val="0"/>
                <w:numId w:val="411"/>
              </w:numPr>
              <w:jc w:val="center"/>
              <w:rPr>
                <w:color w:val="000000"/>
                <w:szCs w:val="28"/>
              </w:rPr>
            </w:pPr>
          </w:p>
        </w:tc>
        <w:tc>
          <w:tcPr>
            <w:tcW w:w="826" w:type="dxa"/>
          </w:tcPr>
          <w:p w14:paraId="4F3544EB" w14:textId="77777777" w:rsidR="004B5BCA" w:rsidRPr="00A26CAD" w:rsidRDefault="004B5BCA" w:rsidP="004B5BCA">
            <w:pPr>
              <w:pStyle w:val="ab"/>
              <w:numPr>
                <w:ilvl w:val="0"/>
                <w:numId w:val="411"/>
              </w:numPr>
              <w:jc w:val="center"/>
              <w:rPr>
                <w:color w:val="000000"/>
                <w:szCs w:val="28"/>
              </w:rPr>
            </w:pPr>
          </w:p>
        </w:tc>
        <w:tc>
          <w:tcPr>
            <w:tcW w:w="826" w:type="dxa"/>
          </w:tcPr>
          <w:p w14:paraId="49A1CD9A" w14:textId="77777777" w:rsidR="004B5BCA" w:rsidRPr="00A26CAD" w:rsidRDefault="004B5BCA" w:rsidP="004B5BCA">
            <w:pPr>
              <w:pStyle w:val="ab"/>
              <w:numPr>
                <w:ilvl w:val="0"/>
                <w:numId w:val="411"/>
              </w:numPr>
              <w:jc w:val="center"/>
              <w:rPr>
                <w:color w:val="000000"/>
                <w:szCs w:val="28"/>
              </w:rPr>
            </w:pPr>
          </w:p>
        </w:tc>
        <w:tc>
          <w:tcPr>
            <w:tcW w:w="826" w:type="dxa"/>
          </w:tcPr>
          <w:p w14:paraId="5F596BCE" w14:textId="77777777" w:rsidR="004B5BCA" w:rsidRPr="00A26CAD" w:rsidRDefault="004B5BCA" w:rsidP="004B5BCA">
            <w:pPr>
              <w:pStyle w:val="ab"/>
              <w:numPr>
                <w:ilvl w:val="0"/>
                <w:numId w:val="411"/>
              </w:numPr>
              <w:jc w:val="center"/>
              <w:rPr>
                <w:color w:val="000000"/>
                <w:szCs w:val="28"/>
              </w:rPr>
            </w:pPr>
          </w:p>
        </w:tc>
        <w:tc>
          <w:tcPr>
            <w:tcW w:w="826" w:type="dxa"/>
          </w:tcPr>
          <w:p w14:paraId="04899608" w14:textId="77777777" w:rsidR="004B5BCA" w:rsidRPr="00A26CAD" w:rsidRDefault="004B5BCA" w:rsidP="004B5BCA">
            <w:pPr>
              <w:pStyle w:val="ab"/>
              <w:numPr>
                <w:ilvl w:val="0"/>
                <w:numId w:val="411"/>
              </w:numPr>
              <w:jc w:val="center"/>
              <w:rPr>
                <w:color w:val="000000"/>
                <w:szCs w:val="28"/>
              </w:rPr>
            </w:pPr>
          </w:p>
        </w:tc>
        <w:tc>
          <w:tcPr>
            <w:tcW w:w="826" w:type="dxa"/>
          </w:tcPr>
          <w:p w14:paraId="2D4D5C5E" w14:textId="77777777" w:rsidR="004B5BCA" w:rsidRPr="00A26CAD" w:rsidRDefault="004B5BCA" w:rsidP="004B5BCA">
            <w:pPr>
              <w:pStyle w:val="ab"/>
              <w:numPr>
                <w:ilvl w:val="0"/>
                <w:numId w:val="411"/>
              </w:numPr>
              <w:jc w:val="center"/>
              <w:rPr>
                <w:color w:val="000000"/>
                <w:szCs w:val="28"/>
              </w:rPr>
            </w:pPr>
          </w:p>
        </w:tc>
        <w:tc>
          <w:tcPr>
            <w:tcW w:w="826" w:type="dxa"/>
          </w:tcPr>
          <w:p w14:paraId="0BDD431D" w14:textId="77777777" w:rsidR="004B5BCA" w:rsidRPr="00A26CAD" w:rsidRDefault="004B5BCA" w:rsidP="004B5BCA">
            <w:pPr>
              <w:pStyle w:val="ab"/>
              <w:numPr>
                <w:ilvl w:val="0"/>
                <w:numId w:val="411"/>
              </w:numPr>
              <w:jc w:val="center"/>
              <w:rPr>
                <w:color w:val="000000"/>
                <w:szCs w:val="28"/>
              </w:rPr>
            </w:pPr>
          </w:p>
        </w:tc>
        <w:tc>
          <w:tcPr>
            <w:tcW w:w="826" w:type="dxa"/>
          </w:tcPr>
          <w:p w14:paraId="42647585" w14:textId="77777777" w:rsidR="004B5BCA" w:rsidRPr="00A26CAD" w:rsidRDefault="004B5BCA" w:rsidP="004B5BCA">
            <w:pPr>
              <w:pStyle w:val="ab"/>
              <w:numPr>
                <w:ilvl w:val="0"/>
                <w:numId w:val="411"/>
              </w:numPr>
              <w:jc w:val="center"/>
              <w:rPr>
                <w:color w:val="000000"/>
                <w:szCs w:val="28"/>
              </w:rPr>
            </w:pPr>
          </w:p>
        </w:tc>
        <w:tc>
          <w:tcPr>
            <w:tcW w:w="826" w:type="dxa"/>
          </w:tcPr>
          <w:p w14:paraId="22FD3BD2" w14:textId="77777777" w:rsidR="004B5BCA" w:rsidRPr="00A26CAD" w:rsidRDefault="004B5BCA" w:rsidP="004B5BCA">
            <w:pPr>
              <w:pStyle w:val="ab"/>
              <w:numPr>
                <w:ilvl w:val="0"/>
                <w:numId w:val="411"/>
              </w:numPr>
              <w:jc w:val="center"/>
              <w:rPr>
                <w:color w:val="000000"/>
                <w:szCs w:val="28"/>
              </w:rPr>
            </w:pPr>
          </w:p>
        </w:tc>
      </w:tr>
      <w:tr w:rsidR="004B5BCA" w:rsidRPr="00A26CAD" w14:paraId="2B520CA9" w14:textId="77777777" w:rsidTr="0049047E">
        <w:trPr>
          <w:jc w:val="center"/>
        </w:trPr>
        <w:tc>
          <w:tcPr>
            <w:tcW w:w="972" w:type="dxa"/>
          </w:tcPr>
          <w:p w14:paraId="7D97E4BD"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472F254A"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76B660D2" w14:textId="77777777" w:rsidR="004B5BCA" w:rsidRPr="00A26CAD" w:rsidRDefault="004B5BCA" w:rsidP="0049047E">
            <w:pPr>
              <w:jc w:val="center"/>
              <w:rPr>
                <w:b/>
                <w:color w:val="000000"/>
                <w:szCs w:val="28"/>
              </w:rPr>
            </w:pPr>
            <w:r w:rsidRPr="00A26CAD">
              <w:rPr>
                <w:b/>
                <w:color w:val="000000"/>
                <w:szCs w:val="28"/>
              </w:rPr>
              <w:t>а,б,в</w:t>
            </w:r>
          </w:p>
        </w:tc>
        <w:tc>
          <w:tcPr>
            <w:tcW w:w="826" w:type="dxa"/>
          </w:tcPr>
          <w:p w14:paraId="4DAD496E"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0BE6E598"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402A986"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652E4116"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A83C6CE"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6C6E9032"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689EB351" w14:textId="77777777" w:rsidR="004B5BCA" w:rsidRPr="00A26CAD" w:rsidRDefault="004B5BCA" w:rsidP="0049047E">
            <w:pPr>
              <w:jc w:val="center"/>
              <w:rPr>
                <w:b/>
                <w:color w:val="000000"/>
                <w:szCs w:val="28"/>
              </w:rPr>
            </w:pPr>
            <w:r w:rsidRPr="00A26CAD">
              <w:rPr>
                <w:b/>
                <w:color w:val="000000"/>
                <w:szCs w:val="28"/>
              </w:rPr>
              <w:t>в,г</w:t>
            </w:r>
          </w:p>
        </w:tc>
      </w:tr>
    </w:tbl>
    <w:p w14:paraId="05BC67E5" w14:textId="77777777" w:rsidR="004B5BCA" w:rsidRPr="00CD6CCC" w:rsidRDefault="004B5BCA" w:rsidP="004B5BCA">
      <w:pPr>
        <w:shd w:val="clear" w:color="auto" w:fill="FFFFFF"/>
        <w:spacing w:line="276" w:lineRule="auto"/>
        <w:ind w:firstLine="720"/>
        <w:jc w:val="center"/>
        <w:rPr>
          <w:rFonts w:ascii="Calibri" w:hAnsi="Calibri" w:cs="Calibri"/>
          <w:b/>
          <w:color w:val="000000"/>
        </w:rPr>
      </w:pPr>
      <w:r>
        <w:rPr>
          <w:b/>
          <w:bCs/>
          <w:color w:val="000000"/>
          <w:sz w:val="28"/>
          <w:szCs w:val="28"/>
        </w:rPr>
        <w:t>Тестовое задание №</w:t>
      </w:r>
      <w:r w:rsidRPr="00CD6CCC">
        <w:rPr>
          <w:b/>
          <w:bCs/>
          <w:color w:val="000000"/>
          <w:sz w:val="28"/>
          <w:szCs w:val="28"/>
        </w:rPr>
        <w:t>4</w:t>
      </w:r>
    </w:p>
    <w:p w14:paraId="27EA6E05"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Какие виды сведений включает в себя врачебная тайна?</w:t>
      </w:r>
    </w:p>
    <w:p w14:paraId="678B87A3"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а) о болезнях</w:t>
      </w:r>
    </w:p>
    <w:p w14:paraId="6EDF5F8A"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об интимной и о семейной жизни  </w:t>
      </w:r>
    </w:p>
    <w:p w14:paraId="0A611D7C"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в) о деловых и финансовых факторах</w:t>
      </w:r>
    </w:p>
    <w:p w14:paraId="4AB4C456"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color w:val="000000"/>
          <w:sz w:val="28"/>
          <w:szCs w:val="28"/>
        </w:rPr>
        <w:t xml:space="preserve">г) </w:t>
      </w:r>
      <w:r w:rsidRPr="0048496D">
        <w:rPr>
          <w:color w:val="000000"/>
          <w:sz w:val="28"/>
          <w:szCs w:val="28"/>
        </w:rPr>
        <w:t>о любимом деле</w:t>
      </w:r>
    </w:p>
    <w:p w14:paraId="13DCEA1E"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Входит ли в компетенцию врача решение о выборе между консервативным и хирургическим методами лечения?</w:t>
      </w:r>
    </w:p>
    <w:p w14:paraId="1D0E3055"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да</w:t>
      </w:r>
    </w:p>
    <w:p w14:paraId="4460DF88"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нет</w:t>
      </w:r>
    </w:p>
    <w:p w14:paraId="536C3627"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Как необходимо выдавать информацию неподготовленному пациенту?</w:t>
      </w:r>
    </w:p>
    <w:p w14:paraId="79665686"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необходимо рассказать все варианты течения, лечения и возможные</w:t>
      </w:r>
    </w:p>
    <w:p w14:paraId="66124325"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осложнения заболевания.</w:t>
      </w:r>
    </w:p>
    <w:p w14:paraId="65A6D501"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врачу необязательно предоставлять выбор больному.  </w:t>
      </w:r>
    </w:p>
    <w:p w14:paraId="4C467D26"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в) пациент должен сам узнать у врача всю необходимую информацию.</w:t>
      </w:r>
    </w:p>
    <w:p w14:paraId="473C0953"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г) донести информацию таким языком, чтобы он понял то, что ему необходимо понять.</w:t>
      </w:r>
    </w:p>
    <w:p w14:paraId="653E8BEB"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Если больной не хочет знать всю правду о своей болезни – в этом случае врач должен:</w:t>
      </w:r>
    </w:p>
    <w:p w14:paraId="2B8A9D40"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все-таки донести всю информацию</w:t>
      </w:r>
    </w:p>
    <w:p w14:paraId="7FBF62C8"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не сообщать ничего    </w:t>
      </w:r>
    </w:p>
    <w:p w14:paraId="6C3D9E3F"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color w:val="000000"/>
          <w:sz w:val="28"/>
          <w:szCs w:val="28"/>
        </w:rPr>
        <w:t>в)</w:t>
      </w:r>
      <w:r w:rsidRPr="0048496D">
        <w:rPr>
          <w:color w:val="000000"/>
          <w:sz w:val="28"/>
          <w:szCs w:val="28"/>
        </w:rPr>
        <w:t> рассказать обо всем ближайшим родственникам  </w:t>
      </w:r>
    </w:p>
    <w:p w14:paraId="12ECC004"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bCs/>
          <w:color w:val="000000"/>
          <w:sz w:val="28"/>
          <w:szCs w:val="28"/>
        </w:rPr>
        <w:t xml:space="preserve">г) </w:t>
      </w:r>
      <w:r w:rsidRPr="0048496D">
        <w:rPr>
          <w:bCs/>
          <w:color w:val="000000"/>
          <w:sz w:val="28"/>
          <w:szCs w:val="28"/>
        </w:rPr>
        <w:t>проконсультируетесь с психологом</w:t>
      </w:r>
    </w:p>
    <w:p w14:paraId="1F8F06F0"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lastRenderedPageBreak/>
        <w:t>Достоверно установлено, что в некоторых случаях пациенты, не выдерживая нагрузки, после объявления диагноза, заканчивают жизнь самоубийством. Как Вы поступите в этом случае?</w:t>
      </w:r>
    </w:p>
    <w:p w14:paraId="4D09E27A"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а) зависит от характерологических особенностей пациента</w:t>
      </w:r>
    </w:p>
    <w:p w14:paraId="0F42527E"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не буду ничего сообщать    </w:t>
      </w:r>
    </w:p>
    <w:p w14:paraId="7E635C06"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color w:val="000000"/>
          <w:sz w:val="28"/>
          <w:szCs w:val="28"/>
        </w:rPr>
        <w:t xml:space="preserve">в) </w:t>
      </w:r>
      <w:r w:rsidRPr="0048496D">
        <w:rPr>
          <w:color w:val="000000"/>
          <w:sz w:val="28"/>
          <w:szCs w:val="28"/>
        </w:rPr>
        <w:t>проконсультируюсь с родственниками</w:t>
      </w:r>
    </w:p>
    <w:p w14:paraId="44CE517C"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Може</w:t>
      </w:r>
      <w:r>
        <w:rPr>
          <w:b/>
          <w:color w:val="000000"/>
          <w:sz w:val="28"/>
          <w:szCs w:val="28"/>
        </w:rPr>
        <w:t xml:space="preserve">т ли охрана здоровья населения </w:t>
      </w:r>
      <w:r w:rsidRPr="0048496D">
        <w:rPr>
          <w:b/>
          <w:color w:val="000000"/>
          <w:sz w:val="28"/>
          <w:szCs w:val="28"/>
        </w:rPr>
        <w:t>зависеть от обязательства о сохранении врачебной тайны?</w:t>
      </w:r>
    </w:p>
    <w:p w14:paraId="3A18CCE7"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да</w:t>
      </w:r>
    </w:p>
    <w:p w14:paraId="64797F00"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нет</w:t>
      </w:r>
    </w:p>
    <w:p w14:paraId="240A0EF9"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Существует ли выбор у пациента между различными вариантами лечения?</w:t>
      </w:r>
    </w:p>
    <w:p w14:paraId="30ED367B"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а) да</w:t>
      </w:r>
    </w:p>
    <w:p w14:paraId="174FE63A"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нет</w:t>
      </w:r>
    </w:p>
    <w:p w14:paraId="6F3FF4DE"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Врач получил информацию от пациента в бессознательном состоянии и сообщил ее родственникам. Правильно ли он поступил?</w:t>
      </w:r>
    </w:p>
    <w:p w14:paraId="03A1D287"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у него не было выбора</w:t>
      </w:r>
    </w:p>
    <w:p w14:paraId="72162B7A"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нет, это относится к врачебной тайне</w:t>
      </w:r>
    </w:p>
    <w:p w14:paraId="578EEE7D"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в) он должен был доложить обо всем зав. отделением или главврачу</w:t>
      </w:r>
    </w:p>
    <w:p w14:paraId="21602554"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г) должен был обратиться к адвокату больного</w:t>
      </w:r>
    </w:p>
    <w:p w14:paraId="0084BAEC"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Чем мы руководствуемся, когда не можем получить информированного согласия в экстренных случаях?</w:t>
      </w:r>
    </w:p>
    <w:p w14:paraId="7F039412"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советуемся с адвокатом пострадавшего</w:t>
      </w:r>
    </w:p>
    <w:p w14:paraId="47547A6A"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проводим консультации с узкими специалистами</w:t>
      </w:r>
    </w:p>
    <w:p w14:paraId="0EE90DE7" w14:textId="77777777" w:rsidR="004B5BCA" w:rsidRPr="0048496D" w:rsidRDefault="004B5BCA" w:rsidP="004B5BCA">
      <w:pPr>
        <w:shd w:val="clear" w:color="auto" w:fill="FFFFFF"/>
        <w:spacing w:line="276" w:lineRule="auto"/>
        <w:ind w:left="360"/>
        <w:jc w:val="both"/>
        <w:rPr>
          <w:rFonts w:ascii="Calibri" w:hAnsi="Calibri" w:cs="Calibri"/>
          <w:color w:val="000000"/>
        </w:rPr>
      </w:pPr>
      <w:r>
        <w:rPr>
          <w:bCs/>
          <w:color w:val="000000"/>
          <w:sz w:val="28"/>
          <w:szCs w:val="28"/>
        </w:rPr>
        <w:t xml:space="preserve">     </w:t>
      </w:r>
      <w:r w:rsidRPr="0048496D">
        <w:rPr>
          <w:bCs/>
          <w:color w:val="000000"/>
          <w:sz w:val="28"/>
          <w:szCs w:val="28"/>
        </w:rPr>
        <w:t>в) главным интересом больного - выжить</w:t>
      </w:r>
    </w:p>
    <w:p w14:paraId="1DC6FEC8"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г) советами родных пострадавшего</w:t>
      </w:r>
    </w:p>
    <w:p w14:paraId="76290A68"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Когда появилось понятие «врачебная тайна»?</w:t>
      </w:r>
    </w:p>
    <w:p w14:paraId="1F812A20"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в начале 19 века в Европе</w:t>
      </w:r>
    </w:p>
    <w:p w14:paraId="3939C84B"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в середине 3 века в Китае</w:t>
      </w:r>
    </w:p>
    <w:p w14:paraId="78C5C7B3"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в) с появлением первого шамана</w:t>
      </w:r>
    </w:p>
    <w:p w14:paraId="568B11CA"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color w:val="000000"/>
          <w:sz w:val="28"/>
          <w:szCs w:val="28"/>
        </w:rPr>
        <w:t xml:space="preserve">г) </w:t>
      </w:r>
      <w:r w:rsidRPr="0048496D">
        <w:rPr>
          <w:color w:val="000000"/>
          <w:sz w:val="28"/>
          <w:szCs w:val="28"/>
        </w:rPr>
        <w:t>в 1 веке до н.э. в Египте</w:t>
      </w:r>
    </w:p>
    <w:p w14:paraId="303664A6"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A26CAD" w14:paraId="12019006" w14:textId="77777777" w:rsidTr="0049047E">
        <w:trPr>
          <w:jc w:val="center"/>
        </w:trPr>
        <w:tc>
          <w:tcPr>
            <w:tcW w:w="972" w:type="dxa"/>
          </w:tcPr>
          <w:p w14:paraId="31C00E38" w14:textId="77777777" w:rsidR="004B5BCA" w:rsidRPr="00A26CAD" w:rsidRDefault="004B5BCA" w:rsidP="004B5BCA">
            <w:pPr>
              <w:pStyle w:val="ab"/>
              <w:numPr>
                <w:ilvl w:val="0"/>
                <w:numId w:val="412"/>
              </w:numPr>
              <w:jc w:val="center"/>
              <w:rPr>
                <w:color w:val="000000"/>
                <w:szCs w:val="28"/>
              </w:rPr>
            </w:pPr>
          </w:p>
        </w:tc>
        <w:tc>
          <w:tcPr>
            <w:tcW w:w="826" w:type="dxa"/>
          </w:tcPr>
          <w:p w14:paraId="2FEE52FC" w14:textId="77777777" w:rsidR="004B5BCA" w:rsidRPr="00A26CAD" w:rsidRDefault="004B5BCA" w:rsidP="004B5BCA">
            <w:pPr>
              <w:pStyle w:val="ab"/>
              <w:numPr>
                <w:ilvl w:val="0"/>
                <w:numId w:val="412"/>
              </w:numPr>
              <w:jc w:val="center"/>
              <w:rPr>
                <w:color w:val="000000"/>
                <w:szCs w:val="28"/>
              </w:rPr>
            </w:pPr>
          </w:p>
        </w:tc>
        <w:tc>
          <w:tcPr>
            <w:tcW w:w="826" w:type="dxa"/>
          </w:tcPr>
          <w:p w14:paraId="64F262D0" w14:textId="77777777" w:rsidR="004B5BCA" w:rsidRPr="00A26CAD" w:rsidRDefault="004B5BCA" w:rsidP="004B5BCA">
            <w:pPr>
              <w:pStyle w:val="ab"/>
              <w:numPr>
                <w:ilvl w:val="0"/>
                <w:numId w:val="412"/>
              </w:numPr>
              <w:jc w:val="center"/>
              <w:rPr>
                <w:color w:val="000000"/>
                <w:szCs w:val="28"/>
              </w:rPr>
            </w:pPr>
          </w:p>
        </w:tc>
        <w:tc>
          <w:tcPr>
            <w:tcW w:w="826" w:type="dxa"/>
          </w:tcPr>
          <w:p w14:paraId="41C5BA87" w14:textId="77777777" w:rsidR="004B5BCA" w:rsidRPr="00A26CAD" w:rsidRDefault="004B5BCA" w:rsidP="004B5BCA">
            <w:pPr>
              <w:pStyle w:val="ab"/>
              <w:numPr>
                <w:ilvl w:val="0"/>
                <w:numId w:val="412"/>
              </w:numPr>
              <w:jc w:val="center"/>
              <w:rPr>
                <w:color w:val="000000"/>
                <w:szCs w:val="28"/>
              </w:rPr>
            </w:pPr>
          </w:p>
        </w:tc>
        <w:tc>
          <w:tcPr>
            <w:tcW w:w="826" w:type="dxa"/>
          </w:tcPr>
          <w:p w14:paraId="59919546" w14:textId="77777777" w:rsidR="004B5BCA" w:rsidRPr="00A26CAD" w:rsidRDefault="004B5BCA" w:rsidP="004B5BCA">
            <w:pPr>
              <w:pStyle w:val="ab"/>
              <w:numPr>
                <w:ilvl w:val="0"/>
                <w:numId w:val="412"/>
              </w:numPr>
              <w:jc w:val="center"/>
              <w:rPr>
                <w:color w:val="000000"/>
                <w:szCs w:val="28"/>
              </w:rPr>
            </w:pPr>
          </w:p>
        </w:tc>
        <w:tc>
          <w:tcPr>
            <w:tcW w:w="826" w:type="dxa"/>
          </w:tcPr>
          <w:p w14:paraId="41187C2A" w14:textId="77777777" w:rsidR="004B5BCA" w:rsidRPr="00A26CAD" w:rsidRDefault="004B5BCA" w:rsidP="004B5BCA">
            <w:pPr>
              <w:pStyle w:val="ab"/>
              <w:numPr>
                <w:ilvl w:val="0"/>
                <w:numId w:val="412"/>
              </w:numPr>
              <w:jc w:val="center"/>
              <w:rPr>
                <w:color w:val="000000"/>
                <w:szCs w:val="28"/>
              </w:rPr>
            </w:pPr>
          </w:p>
        </w:tc>
        <w:tc>
          <w:tcPr>
            <w:tcW w:w="826" w:type="dxa"/>
          </w:tcPr>
          <w:p w14:paraId="63603A03" w14:textId="77777777" w:rsidR="004B5BCA" w:rsidRPr="00A26CAD" w:rsidRDefault="004B5BCA" w:rsidP="004B5BCA">
            <w:pPr>
              <w:pStyle w:val="ab"/>
              <w:numPr>
                <w:ilvl w:val="0"/>
                <w:numId w:val="412"/>
              </w:numPr>
              <w:jc w:val="center"/>
              <w:rPr>
                <w:color w:val="000000"/>
                <w:szCs w:val="28"/>
              </w:rPr>
            </w:pPr>
          </w:p>
        </w:tc>
        <w:tc>
          <w:tcPr>
            <w:tcW w:w="826" w:type="dxa"/>
          </w:tcPr>
          <w:p w14:paraId="7D9E6E5C" w14:textId="77777777" w:rsidR="004B5BCA" w:rsidRPr="00A26CAD" w:rsidRDefault="004B5BCA" w:rsidP="004B5BCA">
            <w:pPr>
              <w:pStyle w:val="ab"/>
              <w:numPr>
                <w:ilvl w:val="0"/>
                <w:numId w:val="412"/>
              </w:numPr>
              <w:jc w:val="center"/>
              <w:rPr>
                <w:color w:val="000000"/>
                <w:szCs w:val="28"/>
              </w:rPr>
            </w:pPr>
          </w:p>
        </w:tc>
        <w:tc>
          <w:tcPr>
            <w:tcW w:w="826" w:type="dxa"/>
          </w:tcPr>
          <w:p w14:paraId="41FCC77E" w14:textId="77777777" w:rsidR="004B5BCA" w:rsidRPr="00A26CAD" w:rsidRDefault="004B5BCA" w:rsidP="004B5BCA">
            <w:pPr>
              <w:pStyle w:val="ab"/>
              <w:numPr>
                <w:ilvl w:val="0"/>
                <w:numId w:val="412"/>
              </w:numPr>
              <w:jc w:val="center"/>
              <w:rPr>
                <w:color w:val="000000"/>
                <w:szCs w:val="28"/>
              </w:rPr>
            </w:pPr>
          </w:p>
        </w:tc>
        <w:tc>
          <w:tcPr>
            <w:tcW w:w="826" w:type="dxa"/>
          </w:tcPr>
          <w:p w14:paraId="197E0138" w14:textId="77777777" w:rsidR="004B5BCA" w:rsidRPr="00A26CAD" w:rsidRDefault="004B5BCA" w:rsidP="004B5BCA">
            <w:pPr>
              <w:pStyle w:val="ab"/>
              <w:numPr>
                <w:ilvl w:val="0"/>
                <w:numId w:val="412"/>
              </w:numPr>
              <w:jc w:val="center"/>
              <w:rPr>
                <w:color w:val="000000"/>
                <w:szCs w:val="28"/>
              </w:rPr>
            </w:pPr>
          </w:p>
        </w:tc>
      </w:tr>
      <w:tr w:rsidR="004B5BCA" w:rsidRPr="00A26CAD" w14:paraId="2BC35786" w14:textId="77777777" w:rsidTr="0049047E">
        <w:trPr>
          <w:jc w:val="center"/>
        </w:trPr>
        <w:tc>
          <w:tcPr>
            <w:tcW w:w="972" w:type="dxa"/>
          </w:tcPr>
          <w:p w14:paraId="60FEDF04" w14:textId="77777777" w:rsidR="004B5BCA" w:rsidRPr="00A26CAD" w:rsidRDefault="004B5BCA" w:rsidP="0049047E">
            <w:pPr>
              <w:jc w:val="center"/>
              <w:rPr>
                <w:b/>
                <w:color w:val="000000"/>
                <w:szCs w:val="28"/>
              </w:rPr>
            </w:pPr>
            <w:r w:rsidRPr="00A26CAD">
              <w:rPr>
                <w:b/>
                <w:color w:val="000000"/>
                <w:szCs w:val="28"/>
              </w:rPr>
              <w:t>а,б</w:t>
            </w:r>
          </w:p>
        </w:tc>
        <w:tc>
          <w:tcPr>
            <w:tcW w:w="826" w:type="dxa"/>
          </w:tcPr>
          <w:p w14:paraId="2CBE7612"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21C44D4F" w14:textId="77777777" w:rsidR="004B5BCA" w:rsidRPr="00A26CAD" w:rsidRDefault="004B5BCA" w:rsidP="0049047E">
            <w:pPr>
              <w:rPr>
                <w:b/>
                <w:color w:val="000000"/>
                <w:szCs w:val="28"/>
              </w:rPr>
            </w:pPr>
            <w:r w:rsidRPr="00A26CAD">
              <w:rPr>
                <w:b/>
                <w:color w:val="000000"/>
                <w:szCs w:val="28"/>
              </w:rPr>
              <w:t>г</w:t>
            </w:r>
          </w:p>
        </w:tc>
        <w:tc>
          <w:tcPr>
            <w:tcW w:w="826" w:type="dxa"/>
          </w:tcPr>
          <w:p w14:paraId="02D68F18" w14:textId="77777777" w:rsidR="004B5BCA" w:rsidRPr="00A26CAD" w:rsidRDefault="004B5BCA" w:rsidP="0049047E">
            <w:pPr>
              <w:jc w:val="center"/>
              <w:rPr>
                <w:b/>
                <w:color w:val="000000"/>
                <w:szCs w:val="28"/>
              </w:rPr>
            </w:pPr>
            <w:r w:rsidRPr="00A26CAD">
              <w:rPr>
                <w:b/>
                <w:color w:val="000000"/>
                <w:szCs w:val="28"/>
              </w:rPr>
              <w:t>б,г</w:t>
            </w:r>
          </w:p>
        </w:tc>
        <w:tc>
          <w:tcPr>
            <w:tcW w:w="826" w:type="dxa"/>
          </w:tcPr>
          <w:p w14:paraId="7C3C3274"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2C6888D3"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4155DACC"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15B79D47"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4019661D"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296F3EA7" w14:textId="77777777" w:rsidR="004B5BCA" w:rsidRPr="00A26CAD" w:rsidRDefault="004B5BCA" w:rsidP="0049047E">
            <w:pPr>
              <w:jc w:val="center"/>
              <w:rPr>
                <w:b/>
                <w:color w:val="000000"/>
                <w:szCs w:val="28"/>
              </w:rPr>
            </w:pPr>
            <w:r w:rsidRPr="00A26CAD">
              <w:rPr>
                <w:b/>
                <w:color w:val="000000"/>
                <w:szCs w:val="28"/>
              </w:rPr>
              <w:t>в</w:t>
            </w:r>
          </w:p>
        </w:tc>
      </w:tr>
    </w:tbl>
    <w:p w14:paraId="000174C5"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w:t>
      </w:r>
      <w:r w:rsidRPr="000A2C24">
        <w:rPr>
          <w:b/>
          <w:bCs/>
          <w:color w:val="000000"/>
          <w:sz w:val="28"/>
          <w:szCs w:val="28"/>
        </w:rPr>
        <w:t>5</w:t>
      </w:r>
    </w:p>
    <w:p w14:paraId="52E948D0" w14:textId="77777777" w:rsidR="004B5BCA" w:rsidRPr="007529EB" w:rsidRDefault="004B5BCA" w:rsidP="004B5BCA">
      <w:pPr>
        <w:numPr>
          <w:ilvl w:val="0"/>
          <w:numId w:val="391"/>
        </w:numPr>
        <w:shd w:val="clear" w:color="auto" w:fill="FFFFFF"/>
        <w:spacing w:line="276" w:lineRule="auto"/>
        <w:ind w:left="360"/>
        <w:jc w:val="both"/>
        <w:rPr>
          <w:rFonts w:ascii="Calibri" w:hAnsi="Calibri" w:cs="Calibri"/>
          <w:b/>
          <w:color w:val="000000"/>
        </w:rPr>
      </w:pPr>
      <w:r w:rsidRPr="007529EB">
        <w:rPr>
          <w:b/>
          <w:color w:val="000000"/>
          <w:sz w:val="28"/>
          <w:szCs w:val="28"/>
        </w:rPr>
        <w:t>Существуют ли отличия в понятиях – «врачебная» и «медицинская ошибка»?</w:t>
      </w:r>
    </w:p>
    <w:p w14:paraId="5A9B2396"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bCs/>
          <w:color w:val="000000"/>
          <w:sz w:val="28"/>
          <w:szCs w:val="28"/>
        </w:rPr>
        <w:t>а) да</w:t>
      </w:r>
    </w:p>
    <w:p w14:paraId="0CB118E6"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color w:val="000000"/>
          <w:sz w:val="28"/>
          <w:szCs w:val="28"/>
        </w:rPr>
        <w:lastRenderedPageBreak/>
        <w:t>б) нет</w:t>
      </w:r>
    </w:p>
    <w:p w14:paraId="0114D626" w14:textId="77777777" w:rsidR="004B5BCA" w:rsidRPr="007529EB" w:rsidRDefault="004B5BCA" w:rsidP="004B5BCA">
      <w:pPr>
        <w:numPr>
          <w:ilvl w:val="0"/>
          <w:numId w:val="392"/>
        </w:numPr>
        <w:shd w:val="clear" w:color="auto" w:fill="FFFFFF"/>
        <w:spacing w:line="276" w:lineRule="auto"/>
        <w:ind w:left="360"/>
        <w:jc w:val="both"/>
        <w:rPr>
          <w:rFonts w:ascii="Calibri" w:hAnsi="Calibri" w:cs="Calibri"/>
          <w:b/>
          <w:color w:val="000000"/>
        </w:rPr>
      </w:pPr>
      <w:r>
        <w:rPr>
          <w:b/>
          <w:color w:val="000000"/>
          <w:sz w:val="28"/>
          <w:szCs w:val="28"/>
        </w:rPr>
        <w:t xml:space="preserve">Кто может совершить </w:t>
      </w:r>
      <w:r w:rsidRPr="007529EB">
        <w:rPr>
          <w:b/>
          <w:color w:val="000000"/>
          <w:sz w:val="28"/>
          <w:szCs w:val="28"/>
        </w:rPr>
        <w:t>«медицинскую ошибку»?</w:t>
      </w:r>
    </w:p>
    <w:p w14:paraId="176811D3"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врач</w:t>
      </w:r>
    </w:p>
    <w:p w14:paraId="0E8090F7"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б)</w:t>
      </w:r>
      <w:r w:rsidRPr="0048496D">
        <w:rPr>
          <w:bCs/>
          <w:color w:val="000000"/>
          <w:sz w:val="28"/>
          <w:szCs w:val="28"/>
        </w:rPr>
        <w:t> фельдшер</w:t>
      </w:r>
    </w:p>
    <w:p w14:paraId="75461361"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в) </w:t>
      </w:r>
      <w:r w:rsidRPr="0048496D">
        <w:rPr>
          <w:bCs/>
          <w:color w:val="000000"/>
          <w:sz w:val="28"/>
          <w:szCs w:val="28"/>
        </w:rPr>
        <w:t>мед. сестра</w:t>
      </w:r>
    </w:p>
    <w:p w14:paraId="1C6268EA"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bCs/>
          <w:color w:val="000000"/>
          <w:sz w:val="28"/>
          <w:szCs w:val="28"/>
        </w:rPr>
        <w:t>г) санитарка</w:t>
      </w:r>
    </w:p>
    <w:p w14:paraId="065F8DD6" w14:textId="77777777" w:rsidR="004B5BCA" w:rsidRPr="007529EB" w:rsidRDefault="004B5BCA" w:rsidP="004B5BCA">
      <w:pPr>
        <w:numPr>
          <w:ilvl w:val="0"/>
          <w:numId w:val="393"/>
        </w:numPr>
        <w:shd w:val="clear" w:color="auto" w:fill="FFFFFF"/>
        <w:spacing w:line="276" w:lineRule="auto"/>
        <w:ind w:left="360"/>
        <w:jc w:val="both"/>
        <w:rPr>
          <w:rFonts w:ascii="Calibri" w:hAnsi="Calibri" w:cs="Calibri"/>
          <w:b/>
          <w:color w:val="000000"/>
        </w:rPr>
      </w:pPr>
      <w:r w:rsidRPr="007529EB">
        <w:rPr>
          <w:b/>
          <w:color w:val="000000"/>
          <w:sz w:val="28"/>
          <w:szCs w:val="28"/>
        </w:rPr>
        <w:t>Причины врачебных ошибок делят на:</w:t>
      </w:r>
    </w:p>
    <w:p w14:paraId="1AD10065"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наиболее распространенные</w:t>
      </w:r>
    </w:p>
    <w:p w14:paraId="5F08D843"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б)</w:t>
      </w:r>
      <w:r w:rsidRPr="0048496D">
        <w:rPr>
          <w:bCs/>
          <w:color w:val="000000"/>
          <w:sz w:val="28"/>
          <w:szCs w:val="28"/>
        </w:rPr>
        <w:t> субъективные</w:t>
      </w:r>
    </w:p>
    <w:p w14:paraId="715D7DAB"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в) </w:t>
      </w:r>
      <w:r w:rsidRPr="0048496D">
        <w:rPr>
          <w:color w:val="000000"/>
          <w:sz w:val="28"/>
          <w:szCs w:val="28"/>
        </w:rPr>
        <w:t>менее распространенные</w:t>
      </w:r>
    </w:p>
    <w:p w14:paraId="2AAB0893"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г) </w:t>
      </w:r>
      <w:r w:rsidRPr="0048496D">
        <w:rPr>
          <w:bCs/>
          <w:color w:val="000000"/>
          <w:sz w:val="28"/>
          <w:szCs w:val="28"/>
        </w:rPr>
        <w:t>объективные</w:t>
      </w:r>
    </w:p>
    <w:p w14:paraId="7E74C830"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д)</w:t>
      </w:r>
      <w:r w:rsidRPr="0048496D">
        <w:rPr>
          <w:color w:val="000000"/>
          <w:sz w:val="28"/>
          <w:szCs w:val="28"/>
        </w:rPr>
        <w:t> редкие</w:t>
      </w:r>
    </w:p>
    <w:p w14:paraId="6130E301" w14:textId="77777777" w:rsidR="004B5BCA" w:rsidRPr="007529EB" w:rsidRDefault="004B5BCA" w:rsidP="004B5BCA">
      <w:pPr>
        <w:numPr>
          <w:ilvl w:val="0"/>
          <w:numId w:val="394"/>
        </w:numPr>
        <w:shd w:val="clear" w:color="auto" w:fill="FFFFFF"/>
        <w:spacing w:line="276" w:lineRule="auto"/>
        <w:ind w:left="360"/>
        <w:jc w:val="both"/>
        <w:rPr>
          <w:rFonts w:ascii="Calibri" w:hAnsi="Calibri" w:cs="Calibri"/>
          <w:b/>
          <w:color w:val="000000"/>
        </w:rPr>
      </w:pPr>
      <w:r w:rsidRPr="007529EB">
        <w:rPr>
          <w:b/>
          <w:color w:val="000000"/>
          <w:sz w:val="28"/>
          <w:szCs w:val="28"/>
        </w:rPr>
        <w:t>Какое понятие содержится в следующей формулировке: «организационная форма объединения людей на основе какой-либо определенной целенаправленной деятельности»?</w:t>
      </w:r>
    </w:p>
    <w:p w14:paraId="2B818A16"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группа</w:t>
      </w:r>
    </w:p>
    <w:p w14:paraId="239B36F9"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bCs/>
          <w:color w:val="000000"/>
          <w:sz w:val="28"/>
          <w:szCs w:val="28"/>
        </w:rPr>
        <w:t>б) коллектив</w:t>
      </w:r>
    </w:p>
    <w:p w14:paraId="1498C527"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в) </w:t>
      </w:r>
      <w:r w:rsidRPr="0048496D">
        <w:rPr>
          <w:color w:val="000000"/>
          <w:sz w:val="28"/>
          <w:szCs w:val="28"/>
        </w:rPr>
        <w:t>организация</w:t>
      </w:r>
    </w:p>
    <w:p w14:paraId="43D022B7"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г) </w:t>
      </w:r>
      <w:r w:rsidRPr="0048496D">
        <w:rPr>
          <w:color w:val="000000"/>
          <w:sz w:val="28"/>
          <w:szCs w:val="28"/>
        </w:rPr>
        <w:t>подразделение</w:t>
      </w:r>
    </w:p>
    <w:p w14:paraId="22D08D24" w14:textId="77777777" w:rsidR="004B5BCA" w:rsidRPr="007529EB" w:rsidRDefault="004B5BCA" w:rsidP="004B5BCA">
      <w:pPr>
        <w:numPr>
          <w:ilvl w:val="0"/>
          <w:numId w:val="395"/>
        </w:numPr>
        <w:shd w:val="clear" w:color="auto" w:fill="FFFFFF"/>
        <w:spacing w:line="276" w:lineRule="auto"/>
        <w:ind w:left="360"/>
        <w:jc w:val="both"/>
        <w:rPr>
          <w:rFonts w:ascii="Calibri" w:hAnsi="Calibri" w:cs="Calibri"/>
          <w:b/>
          <w:color w:val="000000"/>
        </w:rPr>
      </w:pPr>
      <w:r w:rsidRPr="007529EB">
        <w:rPr>
          <w:b/>
          <w:color w:val="000000"/>
          <w:sz w:val="28"/>
          <w:szCs w:val="28"/>
        </w:rPr>
        <w:t>Какие требования врач должен выполнять в первую очередь в начале своей медицинской деятельности?</w:t>
      </w:r>
    </w:p>
    <w:p w14:paraId="35C35C92"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а)</w:t>
      </w:r>
      <w:r w:rsidRPr="0048496D">
        <w:rPr>
          <w:bCs/>
          <w:color w:val="000000"/>
          <w:sz w:val="28"/>
          <w:szCs w:val="28"/>
        </w:rPr>
        <w:t> соблюдение внешней культуры поведения</w:t>
      </w:r>
    </w:p>
    <w:p w14:paraId="22C31340"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б) </w:t>
      </w:r>
      <w:r w:rsidRPr="0048496D">
        <w:rPr>
          <w:bCs/>
          <w:color w:val="000000"/>
          <w:sz w:val="28"/>
          <w:szCs w:val="28"/>
        </w:rPr>
        <w:t>соблюдение правил внутренней культуры</w:t>
      </w:r>
    </w:p>
    <w:p w14:paraId="30C6394B"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в)</w:t>
      </w:r>
      <w:r w:rsidRPr="0048496D">
        <w:rPr>
          <w:color w:val="000000"/>
          <w:sz w:val="28"/>
          <w:szCs w:val="28"/>
        </w:rPr>
        <w:t> постоянное повышение профессионального уровня</w:t>
      </w:r>
    </w:p>
    <w:p w14:paraId="3F90D12E"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г) борьба</w:t>
      </w:r>
      <w:r w:rsidRPr="0048496D">
        <w:rPr>
          <w:color w:val="000000"/>
          <w:sz w:val="28"/>
          <w:szCs w:val="28"/>
        </w:rPr>
        <w:t xml:space="preserve"> за более высокий социальный уровень</w:t>
      </w:r>
    </w:p>
    <w:p w14:paraId="31B5B0DF" w14:textId="77777777" w:rsidR="004B5BCA" w:rsidRPr="007529EB" w:rsidRDefault="004B5BCA" w:rsidP="004B5BCA">
      <w:pPr>
        <w:numPr>
          <w:ilvl w:val="0"/>
          <w:numId w:val="396"/>
        </w:numPr>
        <w:shd w:val="clear" w:color="auto" w:fill="FFFFFF"/>
        <w:spacing w:line="276" w:lineRule="auto"/>
        <w:ind w:left="360"/>
        <w:jc w:val="both"/>
        <w:rPr>
          <w:rFonts w:ascii="Calibri" w:hAnsi="Calibri" w:cs="Calibri"/>
          <w:b/>
          <w:color w:val="000000"/>
        </w:rPr>
      </w:pPr>
      <w:r w:rsidRPr="007529EB">
        <w:rPr>
          <w:b/>
          <w:color w:val="000000"/>
          <w:sz w:val="28"/>
          <w:szCs w:val="28"/>
        </w:rPr>
        <w:t>Что Вы понимаете под термином «коллегиальность»?</w:t>
      </w:r>
    </w:p>
    <w:p w14:paraId="224F28B7"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консультация</w:t>
      </w:r>
    </w:p>
    <w:p w14:paraId="51D9B5D1"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б) </w:t>
      </w:r>
      <w:r w:rsidRPr="0048496D">
        <w:rPr>
          <w:bCs/>
          <w:color w:val="000000"/>
          <w:sz w:val="28"/>
          <w:szCs w:val="28"/>
        </w:rPr>
        <w:t>взаимоподдержка  </w:t>
      </w:r>
    </w:p>
    <w:p w14:paraId="2820FBC1"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в)</w:t>
      </w:r>
      <w:r w:rsidRPr="0048496D">
        <w:rPr>
          <w:color w:val="000000"/>
          <w:sz w:val="28"/>
          <w:szCs w:val="28"/>
        </w:rPr>
        <w:t> всепрощение</w:t>
      </w:r>
    </w:p>
    <w:p w14:paraId="1466D303"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г)</w:t>
      </w:r>
      <w:r w:rsidRPr="0048496D">
        <w:rPr>
          <w:color w:val="000000"/>
          <w:sz w:val="28"/>
          <w:szCs w:val="28"/>
        </w:rPr>
        <w:t> покрывательство</w:t>
      </w:r>
    </w:p>
    <w:p w14:paraId="47B9E0E6" w14:textId="77777777" w:rsidR="004B5BCA" w:rsidRPr="007529EB" w:rsidRDefault="004B5BCA" w:rsidP="004B5BCA">
      <w:pPr>
        <w:numPr>
          <w:ilvl w:val="0"/>
          <w:numId w:val="397"/>
        </w:numPr>
        <w:shd w:val="clear" w:color="auto" w:fill="FFFFFF"/>
        <w:spacing w:line="276" w:lineRule="auto"/>
        <w:ind w:left="360"/>
        <w:jc w:val="both"/>
        <w:rPr>
          <w:rFonts w:ascii="Calibri" w:hAnsi="Calibri" w:cs="Calibri"/>
          <w:b/>
          <w:color w:val="000000"/>
        </w:rPr>
      </w:pPr>
      <w:r w:rsidRPr="007529EB">
        <w:rPr>
          <w:b/>
          <w:color w:val="000000"/>
          <w:sz w:val="28"/>
          <w:szCs w:val="28"/>
        </w:rPr>
        <w:t>Существует ли прямая зависимость между нравственным климатом в коллективе и производительностью труда, текучестью кадров?</w:t>
      </w:r>
    </w:p>
    <w:p w14:paraId="40F5A3FB"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bCs/>
          <w:color w:val="000000"/>
          <w:sz w:val="28"/>
          <w:szCs w:val="28"/>
        </w:rPr>
        <w:t>а) да</w:t>
      </w:r>
    </w:p>
    <w:p w14:paraId="2AA0B884"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color w:val="000000"/>
          <w:sz w:val="28"/>
          <w:szCs w:val="28"/>
        </w:rPr>
        <w:t>б) нет</w:t>
      </w:r>
    </w:p>
    <w:p w14:paraId="72D35BBE" w14:textId="77777777" w:rsidR="004B5BCA" w:rsidRPr="007529EB" w:rsidRDefault="004B5BCA" w:rsidP="004B5BCA">
      <w:pPr>
        <w:numPr>
          <w:ilvl w:val="0"/>
          <w:numId w:val="398"/>
        </w:numPr>
        <w:shd w:val="clear" w:color="auto" w:fill="FFFFFF"/>
        <w:spacing w:line="276" w:lineRule="auto"/>
        <w:ind w:left="360"/>
        <w:jc w:val="both"/>
        <w:rPr>
          <w:rFonts w:ascii="Calibri" w:hAnsi="Calibri" w:cs="Calibri"/>
          <w:b/>
          <w:color w:val="000000"/>
        </w:rPr>
      </w:pPr>
      <w:r w:rsidRPr="007529EB">
        <w:rPr>
          <w:b/>
          <w:color w:val="000000"/>
          <w:sz w:val="28"/>
          <w:szCs w:val="28"/>
        </w:rPr>
        <w:t>Что является настоящим призванием старшей медсестры?</w:t>
      </w:r>
    </w:p>
    <w:p w14:paraId="31738647"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администрирование</w:t>
      </w:r>
    </w:p>
    <w:p w14:paraId="37F32E2E"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б)</w:t>
      </w:r>
      <w:r w:rsidRPr="0048496D">
        <w:rPr>
          <w:color w:val="000000"/>
          <w:sz w:val="28"/>
          <w:szCs w:val="28"/>
        </w:rPr>
        <w:t> хозяйственные задачи</w:t>
      </w:r>
    </w:p>
    <w:p w14:paraId="073F7321"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в)</w:t>
      </w:r>
      <w:r w:rsidRPr="0048496D">
        <w:rPr>
          <w:bCs/>
          <w:color w:val="000000"/>
          <w:sz w:val="28"/>
          <w:szCs w:val="28"/>
        </w:rPr>
        <w:t> лечебная деятельность</w:t>
      </w:r>
    </w:p>
    <w:p w14:paraId="2830795A"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lastRenderedPageBreak/>
        <w:t>г)</w:t>
      </w:r>
      <w:r w:rsidRPr="0048496D">
        <w:rPr>
          <w:color w:val="000000"/>
          <w:sz w:val="28"/>
          <w:szCs w:val="28"/>
        </w:rPr>
        <w:t> уход за больными</w:t>
      </w:r>
    </w:p>
    <w:p w14:paraId="66AC4CA8" w14:textId="77777777" w:rsidR="004B5BCA" w:rsidRPr="007529EB" w:rsidRDefault="004B5BCA" w:rsidP="004B5BCA">
      <w:pPr>
        <w:numPr>
          <w:ilvl w:val="0"/>
          <w:numId w:val="399"/>
        </w:numPr>
        <w:shd w:val="clear" w:color="auto" w:fill="FFFFFF"/>
        <w:spacing w:line="276" w:lineRule="auto"/>
        <w:ind w:left="360"/>
        <w:jc w:val="both"/>
        <w:rPr>
          <w:rFonts w:ascii="Calibri" w:hAnsi="Calibri" w:cs="Calibri"/>
          <w:b/>
          <w:color w:val="000000"/>
        </w:rPr>
      </w:pPr>
      <w:r w:rsidRPr="007529EB">
        <w:rPr>
          <w:b/>
          <w:color w:val="000000"/>
          <w:sz w:val="28"/>
          <w:szCs w:val="28"/>
        </w:rPr>
        <w:t>Создание благоприятной атмосферы в лечебном учреждении способствует?</w:t>
      </w:r>
    </w:p>
    <w:p w14:paraId="7B05B680"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а) </w:t>
      </w:r>
      <w:r w:rsidRPr="0048496D">
        <w:rPr>
          <w:bCs/>
          <w:color w:val="000000"/>
          <w:sz w:val="28"/>
          <w:szCs w:val="28"/>
        </w:rPr>
        <w:t>высокой эффективности лечебной деятельности</w:t>
      </w:r>
    </w:p>
    <w:p w14:paraId="253734CD"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б) </w:t>
      </w:r>
      <w:r w:rsidRPr="0048496D">
        <w:rPr>
          <w:color w:val="000000"/>
          <w:sz w:val="28"/>
          <w:szCs w:val="28"/>
        </w:rPr>
        <w:t>быстрому профессиональному росту врачей</w:t>
      </w:r>
    </w:p>
    <w:p w14:paraId="51F17051"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в) </w:t>
      </w:r>
      <w:r w:rsidRPr="0048496D">
        <w:rPr>
          <w:color w:val="000000"/>
          <w:sz w:val="28"/>
          <w:szCs w:val="28"/>
        </w:rPr>
        <w:t>высокой текучести кадров</w:t>
      </w:r>
    </w:p>
    <w:p w14:paraId="366EB715" w14:textId="77777777" w:rsidR="004B5BCA" w:rsidRPr="0048496D" w:rsidRDefault="004B5BCA" w:rsidP="004B5BCA">
      <w:pPr>
        <w:shd w:val="clear" w:color="auto" w:fill="FFFFFF"/>
        <w:spacing w:line="276" w:lineRule="auto"/>
        <w:ind w:firstLine="360"/>
        <w:jc w:val="both"/>
        <w:rPr>
          <w:color w:val="000000"/>
          <w:sz w:val="28"/>
          <w:szCs w:val="28"/>
        </w:rPr>
      </w:pPr>
      <w:r>
        <w:rPr>
          <w:color w:val="000000"/>
          <w:sz w:val="28"/>
          <w:szCs w:val="28"/>
        </w:rPr>
        <w:t xml:space="preserve">г) </w:t>
      </w:r>
      <w:r w:rsidRPr="0048496D">
        <w:rPr>
          <w:color w:val="000000"/>
          <w:sz w:val="28"/>
          <w:szCs w:val="28"/>
        </w:rPr>
        <w:t>ухудшению конечных результатов лечения</w:t>
      </w:r>
    </w:p>
    <w:p w14:paraId="50726A6F"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tblGrid>
      <w:tr w:rsidR="004B5BCA" w:rsidRPr="00A26CAD" w14:paraId="402DE69D" w14:textId="77777777" w:rsidTr="0049047E">
        <w:trPr>
          <w:jc w:val="center"/>
        </w:trPr>
        <w:tc>
          <w:tcPr>
            <w:tcW w:w="972" w:type="dxa"/>
          </w:tcPr>
          <w:p w14:paraId="5069FAF1" w14:textId="77777777" w:rsidR="004B5BCA" w:rsidRPr="00A26CAD" w:rsidRDefault="004B5BCA" w:rsidP="004B5BCA">
            <w:pPr>
              <w:pStyle w:val="ab"/>
              <w:numPr>
                <w:ilvl w:val="0"/>
                <w:numId w:val="414"/>
              </w:numPr>
              <w:jc w:val="center"/>
              <w:rPr>
                <w:color w:val="000000"/>
                <w:szCs w:val="28"/>
              </w:rPr>
            </w:pPr>
          </w:p>
        </w:tc>
        <w:tc>
          <w:tcPr>
            <w:tcW w:w="826" w:type="dxa"/>
          </w:tcPr>
          <w:p w14:paraId="0CCCC87E" w14:textId="77777777" w:rsidR="004B5BCA" w:rsidRPr="00A26CAD" w:rsidRDefault="004B5BCA" w:rsidP="004B5BCA">
            <w:pPr>
              <w:pStyle w:val="ab"/>
              <w:numPr>
                <w:ilvl w:val="0"/>
                <w:numId w:val="414"/>
              </w:numPr>
              <w:jc w:val="center"/>
              <w:rPr>
                <w:color w:val="000000"/>
                <w:szCs w:val="28"/>
              </w:rPr>
            </w:pPr>
          </w:p>
        </w:tc>
        <w:tc>
          <w:tcPr>
            <w:tcW w:w="826" w:type="dxa"/>
          </w:tcPr>
          <w:p w14:paraId="2734548E" w14:textId="77777777" w:rsidR="004B5BCA" w:rsidRPr="00A26CAD" w:rsidRDefault="004B5BCA" w:rsidP="004B5BCA">
            <w:pPr>
              <w:pStyle w:val="ab"/>
              <w:numPr>
                <w:ilvl w:val="0"/>
                <w:numId w:val="414"/>
              </w:numPr>
              <w:jc w:val="center"/>
              <w:rPr>
                <w:color w:val="000000"/>
                <w:szCs w:val="28"/>
              </w:rPr>
            </w:pPr>
          </w:p>
        </w:tc>
        <w:tc>
          <w:tcPr>
            <w:tcW w:w="826" w:type="dxa"/>
          </w:tcPr>
          <w:p w14:paraId="1D9C89B4" w14:textId="77777777" w:rsidR="004B5BCA" w:rsidRPr="00A26CAD" w:rsidRDefault="004B5BCA" w:rsidP="004B5BCA">
            <w:pPr>
              <w:pStyle w:val="ab"/>
              <w:numPr>
                <w:ilvl w:val="0"/>
                <w:numId w:val="414"/>
              </w:numPr>
              <w:jc w:val="center"/>
              <w:rPr>
                <w:color w:val="000000"/>
                <w:szCs w:val="28"/>
              </w:rPr>
            </w:pPr>
          </w:p>
        </w:tc>
        <w:tc>
          <w:tcPr>
            <w:tcW w:w="826" w:type="dxa"/>
          </w:tcPr>
          <w:p w14:paraId="195B881F" w14:textId="77777777" w:rsidR="004B5BCA" w:rsidRPr="00A26CAD" w:rsidRDefault="004B5BCA" w:rsidP="004B5BCA">
            <w:pPr>
              <w:pStyle w:val="ab"/>
              <w:numPr>
                <w:ilvl w:val="0"/>
                <w:numId w:val="414"/>
              </w:numPr>
              <w:jc w:val="center"/>
              <w:rPr>
                <w:color w:val="000000"/>
                <w:szCs w:val="28"/>
              </w:rPr>
            </w:pPr>
          </w:p>
        </w:tc>
        <w:tc>
          <w:tcPr>
            <w:tcW w:w="826" w:type="dxa"/>
          </w:tcPr>
          <w:p w14:paraId="6781DCE9" w14:textId="77777777" w:rsidR="004B5BCA" w:rsidRPr="00A26CAD" w:rsidRDefault="004B5BCA" w:rsidP="004B5BCA">
            <w:pPr>
              <w:pStyle w:val="ab"/>
              <w:numPr>
                <w:ilvl w:val="0"/>
                <w:numId w:val="414"/>
              </w:numPr>
              <w:jc w:val="center"/>
              <w:rPr>
                <w:color w:val="000000"/>
                <w:szCs w:val="28"/>
              </w:rPr>
            </w:pPr>
          </w:p>
        </w:tc>
        <w:tc>
          <w:tcPr>
            <w:tcW w:w="826" w:type="dxa"/>
          </w:tcPr>
          <w:p w14:paraId="7C04B3B4" w14:textId="77777777" w:rsidR="004B5BCA" w:rsidRPr="00A26CAD" w:rsidRDefault="004B5BCA" w:rsidP="004B5BCA">
            <w:pPr>
              <w:pStyle w:val="ab"/>
              <w:numPr>
                <w:ilvl w:val="0"/>
                <w:numId w:val="414"/>
              </w:numPr>
              <w:jc w:val="center"/>
              <w:rPr>
                <w:color w:val="000000"/>
                <w:szCs w:val="28"/>
              </w:rPr>
            </w:pPr>
          </w:p>
        </w:tc>
        <w:tc>
          <w:tcPr>
            <w:tcW w:w="826" w:type="dxa"/>
          </w:tcPr>
          <w:p w14:paraId="5B6EF128" w14:textId="77777777" w:rsidR="004B5BCA" w:rsidRPr="00A26CAD" w:rsidRDefault="004B5BCA" w:rsidP="004B5BCA">
            <w:pPr>
              <w:pStyle w:val="ab"/>
              <w:numPr>
                <w:ilvl w:val="0"/>
                <w:numId w:val="414"/>
              </w:numPr>
              <w:jc w:val="center"/>
              <w:rPr>
                <w:color w:val="000000"/>
                <w:szCs w:val="28"/>
              </w:rPr>
            </w:pPr>
          </w:p>
        </w:tc>
        <w:tc>
          <w:tcPr>
            <w:tcW w:w="826" w:type="dxa"/>
          </w:tcPr>
          <w:p w14:paraId="4A26739B" w14:textId="77777777" w:rsidR="004B5BCA" w:rsidRPr="00A26CAD" w:rsidRDefault="004B5BCA" w:rsidP="004B5BCA">
            <w:pPr>
              <w:pStyle w:val="ab"/>
              <w:numPr>
                <w:ilvl w:val="0"/>
                <w:numId w:val="414"/>
              </w:numPr>
              <w:jc w:val="center"/>
              <w:rPr>
                <w:color w:val="000000"/>
                <w:szCs w:val="28"/>
              </w:rPr>
            </w:pPr>
          </w:p>
        </w:tc>
      </w:tr>
      <w:tr w:rsidR="004B5BCA" w:rsidRPr="00A26CAD" w14:paraId="735848BA" w14:textId="77777777" w:rsidTr="0049047E">
        <w:trPr>
          <w:jc w:val="center"/>
        </w:trPr>
        <w:tc>
          <w:tcPr>
            <w:tcW w:w="972" w:type="dxa"/>
          </w:tcPr>
          <w:p w14:paraId="3BF4DEB1"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3C0FF4FB" w14:textId="77777777" w:rsidR="004B5BCA" w:rsidRPr="00E646A3" w:rsidRDefault="004B5BCA" w:rsidP="0049047E">
            <w:pPr>
              <w:jc w:val="center"/>
              <w:rPr>
                <w:color w:val="000000"/>
                <w:szCs w:val="28"/>
              </w:rPr>
            </w:pPr>
            <w:r w:rsidRPr="00E646A3">
              <w:rPr>
                <w:color w:val="000000"/>
                <w:szCs w:val="28"/>
              </w:rPr>
              <w:t>б,в,г</w:t>
            </w:r>
          </w:p>
        </w:tc>
        <w:tc>
          <w:tcPr>
            <w:tcW w:w="826" w:type="dxa"/>
          </w:tcPr>
          <w:p w14:paraId="4B36225D" w14:textId="77777777" w:rsidR="004B5BCA" w:rsidRPr="00E646A3" w:rsidRDefault="004B5BCA" w:rsidP="0049047E">
            <w:pPr>
              <w:jc w:val="center"/>
              <w:rPr>
                <w:color w:val="000000"/>
                <w:szCs w:val="28"/>
              </w:rPr>
            </w:pPr>
            <w:r w:rsidRPr="00E646A3">
              <w:rPr>
                <w:color w:val="000000"/>
                <w:szCs w:val="28"/>
              </w:rPr>
              <w:t>б,г</w:t>
            </w:r>
          </w:p>
        </w:tc>
        <w:tc>
          <w:tcPr>
            <w:tcW w:w="826" w:type="dxa"/>
          </w:tcPr>
          <w:p w14:paraId="76D13A2D" w14:textId="77777777" w:rsidR="004B5BCA" w:rsidRPr="00E646A3" w:rsidRDefault="004B5BCA" w:rsidP="0049047E">
            <w:pPr>
              <w:jc w:val="center"/>
              <w:rPr>
                <w:color w:val="000000"/>
                <w:szCs w:val="28"/>
              </w:rPr>
            </w:pPr>
            <w:r w:rsidRPr="00E646A3">
              <w:rPr>
                <w:color w:val="000000"/>
                <w:szCs w:val="28"/>
              </w:rPr>
              <w:t>б</w:t>
            </w:r>
          </w:p>
        </w:tc>
        <w:tc>
          <w:tcPr>
            <w:tcW w:w="826" w:type="dxa"/>
          </w:tcPr>
          <w:p w14:paraId="53B1BBDE" w14:textId="77777777" w:rsidR="004B5BCA" w:rsidRPr="00E646A3" w:rsidRDefault="004B5BCA" w:rsidP="0049047E">
            <w:pPr>
              <w:jc w:val="center"/>
              <w:rPr>
                <w:color w:val="000000"/>
                <w:szCs w:val="28"/>
              </w:rPr>
            </w:pPr>
            <w:r w:rsidRPr="00E646A3">
              <w:rPr>
                <w:color w:val="000000"/>
                <w:szCs w:val="28"/>
              </w:rPr>
              <w:t>а,б</w:t>
            </w:r>
          </w:p>
        </w:tc>
        <w:tc>
          <w:tcPr>
            <w:tcW w:w="826" w:type="dxa"/>
          </w:tcPr>
          <w:p w14:paraId="648126A9" w14:textId="77777777" w:rsidR="004B5BCA" w:rsidRPr="00E646A3" w:rsidRDefault="004B5BCA" w:rsidP="0049047E">
            <w:pPr>
              <w:jc w:val="center"/>
              <w:rPr>
                <w:color w:val="000000"/>
                <w:szCs w:val="28"/>
              </w:rPr>
            </w:pPr>
            <w:r w:rsidRPr="00E646A3">
              <w:rPr>
                <w:color w:val="000000"/>
                <w:szCs w:val="28"/>
              </w:rPr>
              <w:t>б</w:t>
            </w:r>
          </w:p>
        </w:tc>
        <w:tc>
          <w:tcPr>
            <w:tcW w:w="826" w:type="dxa"/>
          </w:tcPr>
          <w:p w14:paraId="49B51AA1"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43CB6848" w14:textId="77777777" w:rsidR="004B5BCA" w:rsidRPr="00E646A3" w:rsidRDefault="004B5BCA" w:rsidP="0049047E">
            <w:pPr>
              <w:jc w:val="center"/>
              <w:rPr>
                <w:color w:val="000000"/>
                <w:szCs w:val="28"/>
              </w:rPr>
            </w:pPr>
            <w:r w:rsidRPr="00E646A3">
              <w:rPr>
                <w:color w:val="000000"/>
                <w:szCs w:val="28"/>
              </w:rPr>
              <w:t>в</w:t>
            </w:r>
          </w:p>
        </w:tc>
        <w:tc>
          <w:tcPr>
            <w:tcW w:w="826" w:type="dxa"/>
          </w:tcPr>
          <w:p w14:paraId="6D6C6B2B" w14:textId="77777777" w:rsidR="004B5BCA" w:rsidRPr="00E646A3" w:rsidRDefault="004B5BCA" w:rsidP="0049047E">
            <w:pPr>
              <w:jc w:val="center"/>
              <w:rPr>
                <w:color w:val="000000"/>
                <w:szCs w:val="28"/>
              </w:rPr>
            </w:pPr>
            <w:r w:rsidRPr="00E646A3">
              <w:rPr>
                <w:color w:val="000000"/>
                <w:szCs w:val="28"/>
              </w:rPr>
              <w:t>а</w:t>
            </w:r>
          </w:p>
        </w:tc>
      </w:tr>
    </w:tbl>
    <w:p w14:paraId="1CEB0E5E" w14:textId="77777777" w:rsidR="004B5BCA" w:rsidRPr="000A2C24" w:rsidRDefault="004B5BCA" w:rsidP="004B5BCA">
      <w:pPr>
        <w:shd w:val="clear" w:color="auto" w:fill="FFFFFF"/>
        <w:spacing w:line="276" w:lineRule="auto"/>
        <w:ind w:firstLine="720"/>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w:t>
      </w:r>
      <w:r w:rsidRPr="000A2C24">
        <w:rPr>
          <w:b/>
          <w:bCs/>
          <w:color w:val="000000"/>
          <w:sz w:val="28"/>
          <w:szCs w:val="28"/>
        </w:rPr>
        <w:t>6</w:t>
      </w:r>
    </w:p>
    <w:p w14:paraId="0092FD4D" w14:textId="77777777" w:rsidR="004B5BCA" w:rsidRPr="007529EB" w:rsidRDefault="004B5BCA" w:rsidP="004B5BCA">
      <w:pPr>
        <w:numPr>
          <w:ilvl w:val="0"/>
          <w:numId w:val="400"/>
        </w:numPr>
        <w:shd w:val="clear" w:color="auto" w:fill="FFFFFF"/>
        <w:tabs>
          <w:tab w:val="left" w:pos="284"/>
        </w:tabs>
        <w:spacing w:line="276" w:lineRule="auto"/>
        <w:ind w:left="0" w:firstLine="0"/>
        <w:jc w:val="both"/>
        <w:rPr>
          <w:rFonts w:ascii="Calibri" w:hAnsi="Calibri" w:cs="Calibri"/>
          <w:b/>
          <w:color w:val="000000"/>
        </w:rPr>
      </w:pPr>
      <w:r w:rsidRPr="007529EB">
        <w:rPr>
          <w:b/>
          <w:color w:val="000000"/>
          <w:sz w:val="28"/>
          <w:szCs w:val="28"/>
        </w:rPr>
        <w:t>Что относят к субъективным причинам врачебных ошибок?</w:t>
      </w:r>
    </w:p>
    <w:p w14:paraId="220C1B96"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а) невнимательное обследование больного</w:t>
      </w:r>
    </w:p>
    <w:p w14:paraId="458B0E34"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б) небрежное наблюдение за больным</w:t>
      </w:r>
    </w:p>
    <w:p w14:paraId="02ACB587"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в) неопытность врача</w:t>
      </w:r>
    </w:p>
    <w:p w14:paraId="36BCA28F" w14:textId="77777777" w:rsidR="004B5BCA" w:rsidRPr="007529EB" w:rsidRDefault="004B5BCA" w:rsidP="004B5BCA">
      <w:pPr>
        <w:numPr>
          <w:ilvl w:val="0"/>
          <w:numId w:val="401"/>
        </w:numPr>
        <w:shd w:val="clear" w:color="auto" w:fill="FFFFFF"/>
        <w:tabs>
          <w:tab w:val="left" w:pos="284"/>
        </w:tabs>
        <w:spacing w:line="276" w:lineRule="auto"/>
        <w:ind w:left="0" w:firstLine="0"/>
        <w:jc w:val="both"/>
        <w:rPr>
          <w:rFonts w:ascii="Calibri" w:hAnsi="Calibri" w:cs="Calibri"/>
          <w:b/>
          <w:color w:val="000000"/>
        </w:rPr>
      </w:pPr>
      <w:r w:rsidRPr="007529EB">
        <w:rPr>
          <w:b/>
          <w:color w:val="000000"/>
          <w:sz w:val="28"/>
          <w:szCs w:val="28"/>
        </w:rPr>
        <w:t>Определите правильную стадийность формирования коллектива:</w:t>
      </w:r>
    </w:p>
    <w:p w14:paraId="7DB5095C"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а)</w:t>
      </w:r>
      <w:r w:rsidRPr="007529EB">
        <w:rPr>
          <w:bCs/>
          <w:color w:val="000000"/>
          <w:sz w:val="28"/>
          <w:szCs w:val="28"/>
        </w:rPr>
        <w:t> выработка общественного мнения</w:t>
      </w:r>
    </w:p>
    <w:p w14:paraId="25351538"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б)</w:t>
      </w:r>
      <w:r w:rsidRPr="007529EB">
        <w:rPr>
          <w:bCs/>
          <w:color w:val="000000"/>
          <w:sz w:val="28"/>
          <w:szCs w:val="28"/>
        </w:rPr>
        <w:t> разобщенность людей</w:t>
      </w:r>
    </w:p>
    <w:p w14:paraId="007BD67F"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в)</w:t>
      </w:r>
      <w:r w:rsidRPr="007529EB">
        <w:rPr>
          <w:bCs/>
          <w:color w:val="000000"/>
          <w:sz w:val="28"/>
          <w:szCs w:val="28"/>
        </w:rPr>
        <w:t> отдельные активные личности, сплачивающие людей</w:t>
      </w:r>
    </w:p>
    <w:p w14:paraId="29E06EC0"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color w:val="000000"/>
          <w:sz w:val="28"/>
          <w:szCs w:val="28"/>
        </w:rPr>
        <w:t>г)</w:t>
      </w:r>
      <w:r w:rsidRPr="007529EB">
        <w:rPr>
          <w:color w:val="000000"/>
          <w:sz w:val="28"/>
          <w:szCs w:val="28"/>
        </w:rPr>
        <w:t xml:space="preserve"> интриги, карьеризм</w:t>
      </w:r>
    </w:p>
    <w:p w14:paraId="22058076" w14:textId="77777777" w:rsidR="004B5BCA" w:rsidRPr="007529EB" w:rsidRDefault="004B5BCA" w:rsidP="004B5BCA">
      <w:pPr>
        <w:numPr>
          <w:ilvl w:val="0"/>
          <w:numId w:val="402"/>
        </w:numPr>
        <w:shd w:val="clear" w:color="auto" w:fill="FFFFFF"/>
        <w:tabs>
          <w:tab w:val="left" w:pos="284"/>
        </w:tabs>
        <w:spacing w:line="276" w:lineRule="auto"/>
        <w:ind w:left="0" w:firstLine="0"/>
        <w:jc w:val="both"/>
        <w:rPr>
          <w:rFonts w:ascii="Calibri" w:hAnsi="Calibri" w:cs="Calibri"/>
          <w:b/>
          <w:color w:val="000000"/>
        </w:rPr>
      </w:pPr>
      <w:r w:rsidRPr="007529EB">
        <w:rPr>
          <w:b/>
          <w:color w:val="000000"/>
          <w:sz w:val="28"/>
          <w:szCs w:val="28"/>
        </w:rPr>
        <w:t>Что входит в права медсестры?</w:t>
      </w:r>
    </w:p>
    <w:p w14:paraId="481E0380"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а</w:t>
      </w:r>
      <w:r>
        <w:rPr>
          <w:color w:val="000000"/>
          <w:sz w:val="28"/>
          <w:szCs w:val="28"/>
        </w:rPr>
        <w:t>)</w:t>
      </w:r>
      <w:r w:rsidRPr="007529EB">
        <w:rPr>
          <w:color w:val="000000"/>
          <w:sz w:val="28"/>
          <w:szCs w:val="28"/>
        </w:rPr>
        <w:t> может сообщать сведения больным и их близким о характере заболевания</w:t>
      </w:r>
    </w:p>
    <w:p w14:paraId="4279126A"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color w:val="000000"/>
          <w:sz w:val="28"/>
          <w:szCs w:val="28"/>
        </w:rPr>
        <w:t>б)</w:t>
      </w:r>
      <w:r w:rsidRPr="007529EB">
        <w:rPr>
          <w:color w:val="000000"/>
          <w:sz w:val="28"/>
          <w:szCs w:val="28"/>
        </w:rPr>
        <w:t> интерпретировать данные лабораторных анализов</w:t>
      </w:r>
    </w:p>
    <w:p w14:paraId="39C444A0"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в)</w:t>
      </w:r>
      <w:r w:rsidRPr="007529EB">
        <w:rPr>
          <w:bCs/>
          <w:color w:val="000000"/>
          <w:sz w:val="28"/>
          <w:szCs w:val="28"/>
        </w:rPr>
        <w:t> информирование родственников об общем состояния больных</w:t>
      </w:r>
    </w:p>
    <w:p w14:paraId="398978FB" w14:textId="77777777" w:rsidR="004B5BCA" w:rsidRPr="007529EB" w:rsidRDefault="004B5BCA" w:rsidP="004B5BCA">
      <w:pPr>
        <w:numPr>
          <w:ilvl w:val="0"/>
          <w:numId w:val="403"/>
        </w:numPr>
        <w:shd w:val="clear" w:color="auto" w:fill="FFFFFF"/>
        <w:tabs>
          <w:tab w:val="left" w:pos="284"/>
        </w:tabs>
        <w:spacing w:line="276" w:lineRule="auto"/>
        <w:ind w:left="0" w:firstLine="0"/>
        <w:jc w:val="both"/>
        <w:rPr>
          <w:rFonts w:ascii="Calibri" w:hAnsi="Calibri" w:cs="Calibri"/>
          <w:b/>
          <w:color w:val="000000"/>
        </w:rPr>
      </w:pPr>
      <w:r w:rsidRPr="007529EB">
        <w:rPr>
          <w:b/>
          <w:color w:val="000000"/>
          <w:sz w:val="28"/>
          <w:szCs w:val="28"/>
        </w:rPr>
        <w:t>Молодой врач, работая с опытным фельдшером должен ли прислушиваться к его советам?</w:t>
      </w:r>
    </w:p>
    <w:p w14:paraId="69F2FA44"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а)</w:t>
      </w:r>
      <w:r w:rsidRPr="007529EB">
        <w:rPr>
          <w:bCs/>
          <w:color w:val="000000"/>
          <w:sz w:val="28"/>
          <w:szCs w:val="28"/>
        </w:rPr>
        <w:t> да</w:t>
      </w:r>
    </w:p>
    <w:p w14:paraId="2977EEAD"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б) нет</w:t>
      </w:r>
    </w:p>
    <w:p w14:paraId="790C32DE"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
          <w:color w:val="000000"/>
          <w:sz w:val="28"/>
          <w:szCs w:val="28"/>
        </w:rPr>
        <w:t>5. За врачебную ошибку по объективным причинам несет ли врач административную или уголовную ответственность:</w:t>
      </w:r>
    </w:p>
    <w:p w14:paraId="64086E8D"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а) нет</w:t>
      </w:r>
    </w:p>
    <w:p w14:paraId="3285F376"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б) да</w:t>
      </w:r>
    </w:p>
    <w:p w14:paraId="57D9C058" w14:textId="77777777" w:rsidR="004B5BCA" w:rsidRPr="007529EB" w:rsidRDefault="004B5BCA" w:rsidP="004B5BCA">
      <w:pPr>
        <w:shd w:val="clear" w:color="auto" w:fill="FFFFFF"/>
        <w:tabs>
          <w:tab w:val="left" w:pos="284"/>
        </w:tabs>
        <w:spacing w:line="276" w:lineRule="auto"/>
        <w:jc w:val="both"/>
        <w:rPr>
          <w:rFonts w:ascii="Calibri" w:hAnsi="Calibri" w:cs="Calibri"/>
          <w:b/>
          <w:color w:val="000000"/>
        </w:rPr>
      </w:pPr>
      <w:r w:rsidRPr="007529EB">
        <w:rPr>
          <w:b/>
          <w:color w:val="000000"/>
          <w:sz w:val="28"/>
          <w:szCs w:val="28"/>
        </w:rPr>
        <w:t>6. Экономическая этика включает в себя:</w:t>
      </w:r>
    </w:p>
    <w:p w14:paraId="57B4DEF0"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а) деловой этикет</w:t>
      </w:r>
    </w:p>
    <w:p w14:paraId="50D97767"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б) обязательная рентабельность</w:t>
      </w:r>
    </w:p>
    <w:p w14:paraId="41C67892"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в) поддержание имиджа любой ценой</w:t>
      </w:r>
    </w:p>
    <w:p w14:paraId="760C3DD2" w14:textId="77777777" w:rsidR="004B5BCA" w:rsidRPr="007529EB" w:rsidRDefault="004B5BCA" w:rsidP="004B5BCA">
      <w:pPr>
        <w:shd w:val="clear" w:color="auto" w:fill="FFFFFF"/>
        <w:tabs>
          <w:tab w:val="left" w:pos="284"/>
        </w:tabs>
        <w:spacing w:line="276" w:lineRule="auto"/>
        <w:jc w:val="both"/>
        <w:rPr>
          <w:rFonts w:ascii="Calibri" w:hAnsi="Calibri" w:cs="Calibri"/>
          <w:b/>
          <w:color w:val="000000"/>
        </w:rPr>
      </w:pPr>
      <w:r w:rsidRPr="007529EB">
        <w:rPr>
          <w:b/>
          <w:color w:val="000000"/>
          <w:sz w:val="28"/>
          <w:szCs w:val="28"/>
        </w:rPr>
        <w:t>7. Для формирования полноценного коллектива руководитель медицинского учреждения обязан:</w:t>
      </w:r>
    </w:p>
    <w:p w14:paraId="4EAC97C0"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color w:val="000000"/>
          <w:sz w:val="28"/>
          <w:szCs w:val="28"/>
        </w:rPr>
        <w:t>а)</w:t>
      </w:r>
      <w:r w:rsidRPr="007529EB">
        <w:rPr>
          <w:color w:val="000000"/>
          <w:sz w:val="28"/>
          <w:szCs w:val="28"/>
        </w:rPr>
        <w:t xml:space="preserve"> осуществлять общее руководство</w:t>
      </w:r>
    </w:p>
    <w:p w14:paraId="4E468155"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lastRenderedPageBreak/>
        <w:t>б) своим личным примером, своим подходом к работе, своей повседневной   деятельностью учить работников</w:t>
      </w:r>
    </w:p>
    <w:p w14:paraId="01DC78E4"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в) заботиться о формировании здорового морального климата в коллективе</w:t>
      </w:r>
    </w:p>
    <w:p w14:paraId="02168299"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г)</w:t>
      </w:r>
      <w:r w:rsidRPr="007529EB">
        <w:rPr>
          <w:bCs/>
          <w:color w:val="000000"/>
          <w:sz w:val="28"/>
          <w:szCs w:val="28"/>
        </w:rPr>
        <w:t xml:space="preserve"> все ответы верны</w:t>
      </w:r>
    </w:p>
    <w:p w14:paraId="349CCACD" w14:textId="77777777" w:rsidR="004B5BCA" w:rsidRPr="007529EB" w:rsidRDefault="004B5BCA" w:rsidP="004B5BCA">
      <w:pPr>
        <w:shd w:val="clear" w:color="auto" w:fill="FFFFFF"/>
        <w:tabs>
          <w:tab w:val="left" w:pos="284"/>
        </w:tabs>
        <w:spacing w:line="276" w:lineRule="auto"/>
        <w:jc w:val="both"/>
        <w:rPr>
          <w:rFonts w:ascii="Calibri" w:hAnsi="Calibri" w:cs="Calibri"/>
          <w:b/>
          <w:color w:val="000000"/>
        </w:rPr>
      </w:pPr>
      <w:r>
        <w:rPr>
          <w:b/>
          <w:color w:val="000000"/>
          <w:sz w:val="28"/>
          <w:szCs w:val="28"/>
        </w:rPr>
        <w:t> </w:t>
      </w:r>
      <w:r w:rsidRPr="007529EB">
        <w:rPr>
          <w:b/>
          <w:color w:val="000000"/>
          <w:sz w:val="28"/>
          <w:szCs w:val="28"/>
        </w:rPr>
        <w:t>8. Создание благоприятной атмосферы в лечебном учреждении способствует:</w:t>
      </w:r>
    </w:p>
    <w:p w14:paraId="7E1CF32E"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а) соблюдение правил внешней и внутренней культуры</w:t>
      </w:r>
    </w:p>
    <w:p w14:paraId="37AA26AB"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б) трудовая дисциплина</w:t>
      </w:r>
    </w:p>
    <w:p w14:paraId="159A4ACF"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в) высокая заработанная плата</w:t>
      </w:r>
    </w:p>
    <w:p w14:paraId="5B34B520" w14:textId="77777777" w:rsidR="004B5BCA" w:rsidRPr="007529EB" w:rsidRDefault="004B5BCA" w:rsidP="004B5BCA">
      <w:pPr>
        <w:shd w:val="clear" w:color="auto" w:fill="FFFFFF"/>
        <w:tabs>
          <w:tab w:val="left" w:pos="284"/>
        </w:tabs>
        <w:spacing w:line="276" w:lineRule="auto"/>
        <w:jc w:val="both"/>
        <w:rPr>
          <w:rFonts w:ascii="Calibri" w:hAnsi="Calibri" w:cs="Calibri"/>
          <w:b/>
          <w:color w:val="000000"/>
        </w:rPr>
      </w:pPr>
      <w:r w:rsidRPr="007529EB">
        <w:rPr>
          <w:b/>
          <w:color w:val="000000"/>
          <w:sz w:val="28"/>
          <w:szCs w:val="28"/>
        </w:rPr>
        <w:t>9. При наличии вины врача неблагоприятные последствия его действий называются:</w:t>
      </w:r>
    </w:p>
    <w:p w14:paraId="101562DF"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а) врачебная ошибка</w:t>
      </w:r>
    </w:p>
    <w:p w14:paraId="1F7EBB1D"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color w:val="000000"/>
          <w:sz w:val="28"/>
          <w:szCs w:val="28"/>
        </w:rPr>
        <w:t>б)</w:t>
      </w:r>
      <w:r w:rsidRPr="007529EB">
        <w:rPr>
          <w:color w:val="000000"/>
          <w:sz w:val="28"/>
          <w:szCs w:val="28"/>
        </w:rPr>
        <w:t> несчастный случай</w:t>
      </w:r>
    </w:p>
    <w:p w14:paraId="5BDD008E"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в) медицинская ошибка</w:t>
      </w:r>
    </w:p>
    <w:p w14:paraId="486B2A31"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г) правонарушение</w:t>
      </w:r>
    </w:p>
    <w:p w14:paraId="523E7523" w14:textId="77777777" w:rsidR="004B5BCA" w:rsidRPr="007529EB" w:rsidRDefault="004B5BCA" w:rsidP="004B5BCA">
      <w:pPr>
        <w:shd w:val="clear" w:color="auto" w:fill="FFFFFF"/>
        <w:tabs>
          <w:tab w:val="left" w:pos="284"/>
        </w:tabs>
        <w:spacing w:line="276" w:lineRule="auto"/>
        <w:ind w:right="102"/>
        <w:jc w:val="both"/>
        <w:rPr>
          <w:rFonts w:ascii="Calibri" w:hAnsi="Calibri" w:cs="Calibri"/>
          <w:b/>
          <w:color w:val="000000"/>
        </w:rPr>
      </w:pPr>
      <w:r w:rsidRPr="007529EB">
        <w:rPr>
          <w:b/>
          <w:color w:val="000000"/>
          <w:sz w:val="28"/>
          <w:szCs w:val="28"/>
        </w:rPr>
        <w:t>10.</w:t>
      </w:r>
      <w:r w:rsidRPr="007529EB">
        <w:rPr>
          <w:b/>
          <w:color w:val="FF6600"/>
          <w:sz w:val="28"/>
          <w:szCs w:val="28"/>
        </w:rPr>
        <w:t> </w:t>
      </w:r>
      <w:r w:rsidRPr="007529EB">
        <w:rPr>
          <w:b/>
          <w:color w:val="000000"/>
          <w:sz w:val="28"/>
          <w:szCs w:val="28"/>
        </w:rPr>
        <w:t>Основными постулатами «Этического кодекс</w:t>
      </w:r>
      <w:r>
        <w:rPr>
          <w:b/>
          <w:color w:val="000000"/>
          <w:sz w:val="28"/>
          <w:szCs w:val="28"/>
        </w:rPr>
        <w:t xml:space="preserve">а медицинской сестры» являются </w:t>
      </w:r>
      <w:r w:rsidRPr="007529EB">
        <w:rPr>
          <w:b/>
          <w:color w:val="000000"/>
          <w:sz w:val="28"/>
          <w:szCs w:val="28"/>
        </w:rPr>
        <w:t>следующие положения:</w:t>
      </w:r>
    </w:p>
    <w:p w14:paraId="4120A9AA" w14:textId="77777777" w:rsidR="004B5BCA" w:rsidRPr="007529EB" w:rsidRDefault="004B5BCA" w:rsidP="004B5BCA">
      <w:pPr>
        <w:shd w:val="clear" w:color="auto" w:fill="FFFFFF"/>
        <w:tabs>
          <w:tab w:val="left" w:pos="284"/>
        </w:tabs>
        <w:spacing w:line="276" w:lineRule="auto"/>
        <w:ind w:right="102"/>
        <w:jc w:val="both"/>
        <w:rPr>
          <w:rFonts w:ascii="Calibri" w:hAnsi="Calibri" w:cs="Calibri"/>
          <w:color w:val="000000"/>
        </w:rPr>
      </w:pPr>
      <w:r w:rsidRPr="007529EB">
        <w:rPr>
          <w:bCs/>
          <w:color w:val="000000"/>
          <w:sz w:val="28"/>
          <w:szCs w:val="28"/>
        </w:rPr>
        <w:t>а) медицинская сестра обязана оказывать пациенту качественную медицинскую помощь, отвечающую принципам гуманности</w:t>
      </w:r>
    </w:p>
    <w:p w14:paraId="1D19B275" w14:textId="77777777" w:rsidR="004B5BCA" w:rsidRPr="007529EB" w:rsidRDefault="004B5BCA" w:rsidP="004B5BCA">
      <w:pPr>
        <w:shd w:val="clear" w:color="auto" w:fill="FFFFFF"/>
        <w:tabs>
          <w:tab w:val="left" w:pos="284"/>
        </w:tabs>
        <w:spacing w:line="276" w:lineRule="auto"/>
        <w:ind w:right="100"/>
        <w:jc w:val="both"/>
        <w:rPr>
          <w:rFonts w:ascii="Calibri" w:hAnsi="Calibri" w:cs="Calibri"/>
          <w:color w:val="000000"/>
        </w:rPr>
      </w:pPr>
      <w:r w:rsidRPr="007529EB">
        <w:rPr>
          <w:bCs/>
          <w:color w:val="000000"/>
          <w:sz w:val="28"/>
          <w:szCs w:val="28"/>
        </w:rPr>
        <w:t>б) медицинская сестра должна превыше всего ставить сострадание и уважение к жизни пациента</w:t>
      </w:r>
    </w:p>
    <w:p w14:paraId="7DDFE1DB" w14:textId="77777777" w:rsidR="004B5BCA" w:rsidRPr="007529EB" w:rsidRDefault="004B5BCA" w:rsidP="004B5BCA">
      <w:pPr>
        <w:shd w:val="clear" w:color="auto" w:fill="FFFFFF"/>
        <w:tabs>
          <w:tab w:val="left" w:pos="284"/>
        </w:tabs>
        <w:spacing w:line="276" w:lineRule="auto"/>
        <w:jc w:val="both"/>
        <w:rPr>
          <w:bCs/>
          <w:color w:val="000000"/>
          <w:sz w:val="28"/>
          <w:szCs w:val="28"/>
        </w:rPr>
      </w:pPr>
      <w:r w:rsidRPr="007529EB">
        <w:rPr>
          <w:bCs/>
          <w:color w:val="000000"/>
          <w:sz w:val="28"/>
          <w:szCs w:val="28"/>
        </w:rPr>
        <w:t>в) медицинская сестра должна быть компетентной в отношении</w:t>
      </w:r>
      <w:r w:rsidRPr="007529EB">
        <w:rPr>
          <w:color w:val="000000"/>
          <w:sz w:val="28"/>
          <w:szCs w:val="28"/>
        </w:rPr>
        <w:t> </w:t>
      </w:r>
      <w:r w:rsidRPr="007529EB">
        <w:rPr>
          <w:bCs/>
          <w:color w:val="000000"/>
          <w:sz w:val="28"/>
          <w:szCs w:val="28"/>
        </w:rPr>
        <w:t>моральных и юридических прав пациента</w:t>
      </w:r>
    </w:p>
    <w:p w14:paraId="10E886F9" w14:textId="77777777" w:rsidR="004B5BCA" w:rsidRDefault="004B5BCA" w:rsidP="004B5BCA">
      <w:pPr>
        <w:shd w:val="clear" w:color="auto" w:fill="FFFFFF"/>
        <w:tabs>
          <w:tab w:val="left" w:pos="284"/>
        </w:tabs>
        <w:spacing w:line="276" w:lineRule="auto"/>
        <w:jc w:val="both"/>
        <w:rPr>
          <w:bCs/>
          <w:color w:val="000000"/>
          <w:sz w:val="28"/>
          <w:szCs w:val="28"/>
        </w:rPr>
      </w:pPr>
      <w:r w:rsidRPr="007529EB">
        <w:rPr>
          <w:bCs/>
          <w:color w:val="000000"/>
          <w:sz w:val="28"/>
          <w:szCs w:val="28"/>
        </w:rPr>
        <w:t>г) все варианты верны</w:t>
      </w:r>
    </w:p>
    <w:p w14:paraId="438EAE09"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E646A3" w14:paraId="036FC31A" w14:textId="77777777" w:rsidTr="0049047E">
        <w:trPr>
          <w:jc w:val="center"/>
        </w:trPr>
        <w:tc>
          <w:tcPr>
            <w:tcW w:w="972" w:type="dxa"/>
          </w:tcPr>
          <w:p w14:paraId="53B77638" w14:textId="77777777" w:rsidR="004B5BCA" w:rsidRPr="00E646A3" w:rsidRDefault="004B5BCA" w:rsidP="004B5BCA">
            <w:pPr>
              <w:pStyle w:val="ab"/>
              <w:numPr>
                <w:ilvl w:val="0"/>
                <w:numId w:val="415"/>
              </w:numPr>
              <w:jc w:val="center"/>
              <w:rPr>
                <w:color w:val="000000"/>
                <w:szCs w:val="28"/>
              </w:rPr>
            </w:pPr>
          </w:p>
        </w:tc>
        <w:tc>
          <w:tcPr>
            <w:tcW w:w="826" w:type="dxa"/>
          </w:tcPr>
          <w:p w14:paraId="403F3236" w14:textId="77777777" w:rsidR="004B5BCA" w:rsidRPr="00E646A3" w:rsidRDefault="004B5BCA" w:rsidP="004B5BCA">
            <w:pPr>
              <w:pStyle w:val="ab"/>
              <w:numPr>
                <w:ilvl w:val="0"/>
                <w:numId w:val="415"/>
              </w:numPr>
              <w:jc w:val="center"/>
              <w:rPr>
                <w:color w:val="000000"/>
                <w:szCs w:val="28"/>
              </w:rPr>
            </w:pPr>
          </w:p>
        </w:tc>
        <w:tc>
          <w:tcPr>
            <w:tcW w:w="826" w:type="dxa"/>
          </w:tcPr>
          <w:p w14:paraId="537622B9" w14:textId="77777777" w:rsidR="004B5BCA" w:rsidRPr="00E646A3" w:rsidRDefault="004B5BCA" w:rsidP="004B5BCA">
            <w:pPr>
              <w:pStyle w:val="ab"/>
              <w:numPr>
                <w:ilvl w:val="0"/>
                <w:numId w:val="415"/>
              </w:numPr>
              <w:jc w:val="center"/>
              <w:rPr>
                <w:color w:val="000000"/>
                <w:szCs w:val="28"/>
              </w:rPr>
            </w:pPr>
          </w:p>
        </w:tc>
        <w:tc>
          <w:tcPr>
            <w:tcW w:w="826" w:type="dxa"/>
          </w:tcPr>
          <w:p w14:paraId="761EFCA1" w14:textId="77777777" w:rsidR="004B5BCA" w:rsidRPr="00E646A3" w:rsidRDefault="004B5BCA" w:rsidP="004B5BCA">
            <w:pPr>
              <w:pStyle w:val="ab"/>
              <w:numPr>
                <w:ilvl w:val="0"/>
                <w:numId w:val="415"/>
              </w:numPr>
              <w:jc w:val="center"/>
              <w:rPr>
                <w:color w:val="000000"/>
                <w:szCs w:val="28"/>
              </w:rPr>
            </w:pPr>
          </w:p>
        </w:tc>
        <w:tc>
          <w:tcPr>
            <w:tcW w:w="826" w:type="dxa"/>
          </w:tcPr>
          <w:p w14:paraId="1DCE9C22" w14:textId="77777777" w:rsidR="004B5BCA" w:rsidRPr="00E646A3" w:rsidRDefault="004B5BCA" w:rsidP="004B5BCA">
            <w:pPr>
              <w:pStyle w:val="ab"/>
              <w:numPr>
                <w:ilvl w:val="0"/>
                <w:numId w:val="415"/>
              </w:numPr>
              <w:jc w:val="center"/>
              <w:rPr>
                <w:color w:val="000000"/>
                <w:szCs w:val="28"/>
              </w:rPr>
            </w:pPr>
          </w:p>
        </w:tc>
        <w:tc>
          <w:tcPr>
            <w:tcW w:w="826" w:type="dxa"/>
          </w:tcPr>
          <w:p w14:paraId="1A4890B5" w14:textId="77777777" w:rsidR="004B5BCA" w:rsidRPr="00E646A3" w:rsidRDefault="004B5BCA" w:rsidP="004B5BCA">
            <w:pPr>
              <w:pStyle w:val="ab"/>
              <w:numPr>
                <w:ilvl w:val="0"/>
                <w:numId w:val="415"/>
              </w:numPr>
              <w:jc w:val="center"/>
              <w:rPr>
                <w:color w:val="000000"/>
                <w:szCs w:val="28"/>
              </w:rPr>
            </w:pPr>
          </w:p>
        </w:tc>
        <w:tc>
          <w:tcPr>
            <w:tcW w:w="826" w:type="dxa"/>
          </w:tcPr>
          <w:p w14:paraId="6CE426C0" w14:textId="77777777" w:rsidR="004B5BCA" w:rsidRPr="00E646A3" w:rsidRDefault="004B5BCA" w:rsidP="004B5BCA">
            <w:pPr>
              <w:pStyle w:val="ab"/>
              <w:numPr>
                <w:ilvl w:val="0"/>
                <w:numId w:val="415"/>
              </w:numPr>
              <w:jc w:val="center"/>
              <w:rPr>
                <w:color w:val="000000"/>
                <w:szCs w:val="28"/>
              </w:rPr>
            </w:pPr>
          </w:p>
        </w:tc>
        <w:tc>
          <w:tcPr>
            <w:tcW w:w="826" w:type="dxa"/>
          </w:tcPr>
          <w:p w14:paraId="07AF7A08" w14:textId="77777777" w:rsidR="004B5BCA" w:rsidRPr="00E646A3" w:rsidRDefault="004B5BCA" w:rsidP="004B5BCA">
            <w:pPr>
              <w:pStyle w:val="ab"/>
              <w:numPr>
                <w:ilvl w:val="0"/>
                <w:numId w:val="415"/>
              </w:numPr>
              <w:jc w:val="center"/>
              <w:rPr>
                <w:color w:val="000000"/>
                <w:szCs w:val="28"/>
              </w:rPr>
            </w:pPr>
          </w:p>
        </w:tc>
        <w:tc>
          <w:tcPr>
            <w:tcW w:w="826" w:type="dxa"/>
          </w:tcPr>
          <w:p w14:paraId="71E93622" w14:textId="77777777" w:rsidR="004B5BCA" w:rsidRPr="00E646A3" w:rsidRDefault="004B5BCA" w:rsidP="004B5BCA">
            <w:pPr>
              <w:pStyle w:val="ab"/>
              <w:numPr>
                <w:ilvl w:val="0"/>
                <w:numId w:val="415"/>
              </w:numPr>
              <w:jc w:val="center"/>
              <w:rPr>
                <w:color w:val="000000"/>
                <w:szCs w:val="28"/>
              </w:rPr>
            </w:pPr>
          </w:p>
        </w:tc>
        <w:tc>
          <w:tcPr>
            <w:tcW w:w="826" w:type="dxa"/>
          </w:tcPr>
          <w:p w14:paraId="1ACE9D28" w14:textId="77777777" w:rsidR="004B5BCA" w:rsidRPr="00E646A3" w:rsidRDefault="004B5BCA" w:rsidP="004B5BCA">
            <w:pPr>
              <w:pStyle w:val="ab"/>
              <w:numPr>
                <w:ilvl w:val="0"/>
                <w:numId w:val="415"/>
              </w:numPr>
              <w:jc w:val="center"/>
              <w:rPr>
                <w:color w:val="000000"/>
                <w:szCs w:val="28"/>
              </w:rPr>
            </w:pPr>
          </w:p>
        </w:tc>
      </w:tr>
      <w:tr w:rsidR="004B5BCA" w:rsidRPr="00E646A3" w14:paraId="6A5864E7" w14:textId="77777777" w:rsidTr="0049047E">
        <w:trPr>
          <w:jc w:val="center"/>
        </w:trPr>
        <w:tc>
          <w:tcPr>
            <w:tcW w:w="972" w:type="dxa"/>
          </w:tcPr>
          <w:p w14:paraId="719C7F6E" w14:textId="77777777" w:rsidR="004B5BCA" w:rsidRPr="00E646A3" w:rsidRDefault="004B5BCA" w:rsidP="0049047E">
            <w:pPr>
              <w:jc w:val="center"/>
              <w:rPr>
                <w:color w:val="000000"/>
                <w:szCs w:val="28"/>
              </w:rPr>
            </w:pPr>
            <w:r w:rsidRPr="00E646A3">
              <w:rPr>
                <w:color w:val="000000"/>
                <w:szCs w:val="28"/>
              </w:rPr>
              <w:t>а, в</w:t>
            </w:r>
          </w:p>
        </w:tc>
        <w:tc>
          <w:tcPr>
            <w:tcW w:w="826" w:type="dxa"/>
          </w:tcPr>
          <w:p w14:paraId="1BD187A3" w14:textId="77777777" w:rsidR="004B5BCA" w:rsidRPr="00E646A3" w:rsidRDefault="004B5BCA" w:rsidP="0049047E">
            <w:pPr>
              <w:jc w:val="center"/>
              <w:rPr>
                <w:color w:val="000000"/>
                <w:szCs w:val="28"/>
              </w:rPr>
            </w:pPr>
            <w:r w:rsidRPr="00E646A3">
              <w:rPr>
                <w:color w:val="000000"/>
                <w:szCs w:val="28"/>
              </w:rPr>
              <w:t>а,б,в</w:t>
            </w:r>
          </w:p>
        </w:tc>
        <w:tc>
          <w:tcPr>
            <w:tcW w:w="826" w:type="dxa"/>
          </w:tcPr>
          <w:p w14:paraId="504D489D" w14:textId="77777777" w:rsidR="004B5BCA" w:rsidRPr="00E646A3" w:rsidRDefault="004B5BCA" w:rsidP="0049047E">
            <w:pPr>
              <w:jc w:val="center"/>
              <w:rPr>
                <w:color w:val="000000"/>
                <w:szCs w:val="28"/>
              </w:rPr>
            </w:pPr>
            <w:r w:rsidRPr="00E646A3">
              <w:rPr>
                <w:color w:val="000000"/>
                <w:szCs w:val="28"/>
              </w:rPr>
              <w:t>в</w:t>
            </w:r>
          </w:p>
        </w:tc>
        <w:tc>
          <w:tcPr>
            <w:tcW w:w="826" w:type="dxa"/>
          </w:tcPr>
          <w:p w14:paraId="3FE7850E"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2FE831A5"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79C54C52"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210DEDA3" w14:textId="77777777" w:rsidR="004B5BCA" w:rsidRPr="00E646A3" w:rsidRDefault="004B5BCA" w:rsidP="0049047E">
            <w:pPr>
              <w:jc w:val="center"/>
              <w:rPr>
                <w:color w:val="000000"/>
                <w:szCs w:val="28"/>
              </w:rPr>
            </w:pPr>
            <w:r w:rsidRPr="00E646A3">
              <w:rPr>
                <w:color w:val="000000"/>
                <w:szCs w:val="28"/>
              </w:rPr>
              <w:t>г</w:t>
            </w:r>
          </w:p>
        </w:tc>
        <w:tc>
          <w:tcPr>
            <w:tcW w:w="826" w:type="dxa"/>
          </w:tcPr>
          <w:p w14:paraId="2E6245D5" w14:textId="77777777" w:rsidR="004B5BCA" w:rsidRPr="00E646A3" w:rsidRDefault="004B5BCA" w:rsidP="0049047E">
            <w:pPr>
              <w:jc w:val="center"/>
              <w:rPr>
                <w:color w:val="000000"/>
                <w:szCs w:val="28"/>
              </w:rPr>
            </w:pPr>
            <w:r w:rsidRPr="00E646A3">
              <w:rPr>
                <w:color w:val="000000"/>
                <w:szCs w:val="28"/>
              </w:rPr>
              <w:t>а,б</w:t>
            </w:r>
          </w:p>
        </w:tc>
        <w:tc>
          <w:tcPr>
            <w:tcW w:w="826" w:type="dxa"/>
          </w:tcPr>
          <w:p w14:paraId="0B1DB806" w14:textId="77777777" w:rsidR="004B5BCA" w:rsidRPr="00E646A3" w:rsidRDefault="004B5BCA" w:rsidP="0049047E">
            <w:pPr>
              <w:jc w:val="center"/>
              <w:rPr>
                <w:color w:val="000000"/>
                <w:szCs w:val="28"/>
              </w:rPr>
            </w:pPr>
            <w:r w:rsidRPr="00E646A3">
              <w:rPr>
                <w:color w:val="000000"/>
                <w:szCs w:val="28"/>
              </w:rPr>
              <w:t>г</w:t>
            </w:r>
          </w:p>
        </w:tc>
        <w:tc>
          <w:tcPr>
            <w:tcW w:w="826" w:type="dxa"/>
          </w:tcPr>
          <w:p w14:paraId="0E298823" w14:textId="77777777" w:rsidR="004B5BCA" w:rsidRPr="00E646A3" w:rsidRDefault="004B5BCA" w:rsidP="0049047E">
            <w:pPr>
              <w:jc w:val="center"/>
              <w:rPr>
                <w:color w:val="000000"/>
                <w:szCs w:val="28"/>
              </w:rPr>
            </w:pPr>
            <w:r w:rsidRPr="00E646A3">
              <w:rPr>
                <w:color w:val="000000"/>
                <w:szCs w:val="28"/>
              </w:rPr>
              <w:t>г</w:t>
            </w:r>
          </w:p>
        </w:tc>
      </w:tr>
    </w:tbl>
    <w:p w14:paraId="5C23E8FA" w14:textId="77777777" w:rsidR="004B5BCA" w:rsidRPr="000A2C24" w:rsidRDefault="004B5BCA" w:rsidP="004B5BCA">
      <w:pPr>
        <w:shd w:val="clear" w:color="auto" w:fill="FFFFFF"/>
        <w:spacing w:line="276" w:lineRule="auto"/>
        <w:rPr>
          <w:rFonts w:ascii="Calibri" w:hAnsi="Calibri" w:cs="Calibri"/>
          <w:color w:val="000000"/>
        </w:rPr>
      </w:pPr>
      <w:r w:rsidRPr="000A2C24">
        <w:rPr>
          <w:b/>
          <w:bCs/>
          <w:color w:val="000000"/>
          <w:sz w:val="28"/>
          <w:szCs w:val="28"/>
        </w:rPr>
        <w:t xml:space="preserve">Раздел 3. </w:t>
      </w:r>
      <w:r w:rsidRPr="00E646A3">
        <w:rPr>
          <w:b/>
          <w:bCs/>
          <w:color w:val="000000"/>
          <w:sz w:val="28"/>
          <w:szCs w:val="28"/>
        </w:rPr>
        <w:t>Этико-правовые проблемы и их решение</w:t>
      </w:r>
    </w:p>
    <w:p w14:paraId="68ADB0B6" w14:textId="77777777" w:rsidR="004B5BCA"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Тестов</w:t>
      </w:r>
      <w:r>
        <w:rPr>
          <w:b/>
          <w:bCs/>
          <w:color w:val="000000"/>
          <w:sz w:val="28"/>
          <w:szCs w:val="28"/>
        </w:rPr>
        <w:t>ое задание №1</w:t>
      </w:r>
    </w:p>
    <w:p w14:paraId="6A61138D" w14:textId="77777777" w:rsidR="004B5BCA" w:rsidRPr="00E646A3" w:rsidRDefault="004B5BCA" w:rsidP="004B5BCA">
      <w:pPr>
        <w:shd w:val="clear" w:color="auto" w:fill="FFFFFF"/>
        <w:spacing w:line="276" w:lineRule="auto"/>
        <w:rPr>
          <w:rFonts w:ascii="Calibri" w:hAnsi="Calibri" w:cs="Calibri"/>
          <w:color w:val="000000"/>
        </w:rPr>
      </w:pPr>
      <w:r>
        <w:rPr>
          <w:b/>
          <w:color w:val="000000"/>
          <w:sz w:val="28"/>
          <w:szCs w:val="28"/>
        </w:rPr>
        <w:t xml:space="preserve">1. </w:t>
      </w:r>
      <w:r w:rsidRPr="00524204">
        <w:rPr>
          <w:b/>
          <w:color w:val="000000"/>
          <w:sz w:val="28"/>
          <w:szCs w:val="28"/>
        </w:rPr>
        <w:t>Как называется последний международный договор, регламентирующий проведение экспериментов на людях?</w:t>
      </w:r>
    </w:p>
    <w:p w14:paraId="2937F578"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Хельсинская декларация ВМА</w:t>
      </w:r>
    </w:p>
    <w:p w14:paraId="62D0CFFD"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б) Конвенция «О правах человека и биомедицины»</w:t>
      </w:r>
    </w:p>
    <w:p w14:paraId="7FC7FD1D"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в) Сиднейская декларация ВМА</w:t>
      </w:r>
    </w:p>
    <w:p w14:paraId="36464A6E"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Женевской декларации ВМА</w:t>
      </w:r>
    </w:p>
    <w:p w14:paraId="41A23268"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2. На какие большие группы делятся эксперименты на людях?</w:t>
      </w:r>
    </w:p>
    <w:p w14:paraId="06748E76"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а) клинические</w:t>
      </w:r>
    </w:p>
    <w:p w14:paraId="4089EDB4"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диагностические</w:t>
      </w:r>
    </w:p>
    <w:p w14:paraId="0670EC02"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в) хирургические</w:t>
      </w:r>
    </w:p>
    <w:p w14:paraId="351AC57F"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lastRenderedPageBreak/>
        <w:t>г) неклинические</w:t>
      </w:r>
    </w:p>
    <w:p w14:paraId="5F175886"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3. Назовите клинический эффект, возникающий при использовании не медикаментозных препаратов у личностей легко поддающихся внушению?</w:t>
      </w:r>
    </w:p>
    <w:p w14:paraId="1DAC0026"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а) плацебо</w:t>
      </w:r>
    </w:p>
    <w:p w14:paraId="6A8E61C2"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пустышки</w:t>
      </w:r>
    </w:p>
    <w:p w14:paraId="734932E7"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в) невротический</w:t>
      </w:r>
    </w:p>
    <w:p w14:paraId="5A32C98B"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парадоксальный</w:t>
      </w:r>
    </w:p>
    <w:p w14:paraId="696ABCA0"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4. Какие группы населения относятся к «ранимым»?</w:t>
      </w:r>
    </w:p>
    <w:p w14:paraId="3ED32BE1"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а) дети</w:t>
      </w:r>
    </w:p>
    <w:p w14:paraId="464723D7"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военные</w:t>
      </w:r>
    </w:p>
    <w:p w14:paraId="3236C56D"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в) милиционеры</w:t>
      </w:r>
    </w:p>
    <w:p w14:paraId="7A40A3A9"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заключенные</w:t>
      </w:r>
    </w:p>
    <w:p w14:paraId="1CD38C06"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д) учителя</w:t>
      </w:r>
    </w:p>
    <w:p w14:paraId="7AAF7EF1"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е) психически больные люди</w:t>
      </w:r>
    </w:p>
    <w:p w14:paraId="39A5EFAB"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ж) студенты-медики</w:t>
      </w:r>
    </w:p>
    <w:p w14:paraId="2DE84060"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5. Какая из перечисленных рекомендаций необходимо соблюдать при проведении экспериментов на животных?</w:t>
      </w:r>
    </w:p>
    <w:p w14:paraId="41FA60C4"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максимально необходимый объем</w:t>
      </w:r>
    </w:p>
    <w:p w14:paraId="3D5F1A64"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б) обязательно обезболивание</w:t>
      </w:r>
    </w:p>
    <w:p w14:paraId="04844A58"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в) хороший уход</w:t>
      </w:r>
    </w:p>
    <w:p w14:paraId="6224C78A"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обязательное уничтожение выживших животных</w:t>
      </w:r>
    </w:p>
    <w:p w14:paraId="3807F477"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6. Первый этико-правовой документ, регламентирующий проведение экспериментов на людях:</w:t>
      </w:r>
    </w:p>
    <w:p w14:paraId="243A5252"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Нюрнбергский кодекс</w:t>
      </w:r>
    </w:p>
    <w:p w14:paraId="6C74EC80"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Хельсинская декларация</w:t>
      </w:r>
    </w:p>
    <w:p w14:paraId="5CA1ED19"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в) Инструкции для директоров больниц (Пруссия, 1900 г.)</w:t>
      </w:r>
    </w:p>
    <w:p w14:paraId="4B11C900"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Женевская декларация</w:t>
      </w:r>
    </w:p>
    <w:p w14:paraId="0458D494"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7. Возможно ли проведение биомедицинских исследований на человеке без предварительного проведения экспериментов на животных:</w:t>
      </w:r>
    </w:p>
    <w:p w14:paraId="5EDFE17E"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да</w:t>
      </w:r>
    </w:p>
    <w:p w14:paraId="4DDA93A9"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нет</w:t>
      </w:r>
    </w:p>
    <w:p w14:paraId="555FA205"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в) только неклинических биомедицинских исследований</w:t>
      </w:r>
    </w:p>
    <w:p w14:paraId="50D77BAC"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8. Возможно ли повторное включение в эксперимент одного и того же животного:</w:t>
      </w:r>
    </w:p>
    <w:p w14:paraId="75B057DD"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да</w:t>
      </w:r>
    </w:p>
    <w:p w14:paraId="0927A616"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б) нет</w:t>
      </w:r>
    </w:p>
    <w:p w14:paraId="511B4394"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в) только после получения одобрения этического комитета</w:t>
      </w:r>
    </w:p>
    <w:p w14:paraId="1DFC5757"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lastRenderedPageBreak/>
        <w:t>9. Необходимо ли обязательное опубликование результатов биомедицинских исследований в научных изданиях:</w:t>
      </w:r>
    </w:p>
    <w:p w14:paraId="74AF5E86"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а) да</w:t>
      </w:r>
    </w:p>
    <w:p w14:paraId="06CA242F"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нет</w:t>
      </w:r>
    </w:p>
    <w:p w14:paraId="13DAC8F6"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10. Возможен ли отказ в публикации результатов научных исследований и почему:</w:t>
      </w:r>
    </w:p>
    <w:p w14:paraId="4B5C4D73"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невозможен</w:t>
      </w:r>
    </w:p>
    <w:p w14:paraId="2F140494"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если высокая стоимость за публикацию</w:t>
      </w:r>
    </w:p>
    <w:p w14:paraId="2E006667" w14:textId="77777777" w:rsidR="004B5BCA" w:rsidRPr="00524204" w:rsidRDefault="004B5BCA" w:rsidP="004B5BCA">
      <w:pPr>
        <w:shd w:val="clear" w:color="auto" w:fill="FFFFFF"/>
        <w:spacing w:line="276" w:lineRule="auto"/>
        <w:jc w:val="both"/>
        <w:rPr>
          <w:bCs/>
          <w:color w:val="000000"/>
          <w:sz w:val="28"/>
          <w:szCs w:val="28"/>
        </w:rPr>
      </w:pPr>
      <w:r w:rsidRPr="00524204">
        <w:rPr>
          <w:bCs/>
          <w:color w:val="000000"/>
          <w:sz w:val="28"/>
          <w:szCs w:val="28"/>
        </w:rPr>
        <w:t>в) в случае если исследование не соответствует минимальным «этическим стандартам» подобного рода экспериментам</w:t>
      </w:r>
    </w:p>
    <w:p w14:paraId="60653F94"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748AD5A1" w14:textId="77777777" w:rsidTr="0049047E">
        <w:trPr>
          <w:jc w:val="center"/>
        </w:trPr>
        <w:tc>
          <w:tcPr>
            <w:tcW w:w="972" w:type="dxa"/>
          </w:tcPr>
          <w:p w14:paraId="2744F984" w14:textId="77777777" w:rsidR="004B5BCA" w:rsidRPr="00FF68C5" w:rsidRDefault="004B5BCA" w:rsidP="004B5BCA">
            <w:pPr>
              <w:pStyle w:val="ab"/>
              <w:numPr>
                <w:ilvl w:val="0"/>
                <w:numId w:val="416"/>
              </w:numPr>
              <w:jc w:val="center"/>
              <w:rPr>
                <w:color w:val="000000"/>
                <w:szCs w:val="28"/>
              </w:rPr>
            </w:pPr>
          </w:p>
        </w:tc>
        <w:tc>
          <w:tcPr>
            <w:tcW w:w="826" w:type="dxa"/>
          </w:tcPr>
          <w:p w14:paraId="1C25143F" w14:textId="77777777" w:rsidR="004B5BCA" w:rsidRPr="00FF68C5" w:rsidRDefault="004B5BCA" w:rsidP="004B5BCA">
            <w:pPr>
              <w:pStyle w:val="ab"/>
              <w:numPr>
                <w:ilvl w:val="0"/>
                <w:numId w:val="416"/>
              </w:numPr>
              <w:jc w:val="center"/>
              <w:rPr>
                <w:color w:val="000000"/>
                <w:szCs w:val="28"/>
              </w:rPr>
            </w:pPr>
          </w:p>
        </w:tc>
        <w:tc>
          <w:tcPr>
            <w:tcW w:w="826" w:type="dxa"/>
          </w:tcPr>
          <w:p w14:paraId="55867FD0" w14:textId="77777777" w:rsidR="004B5BCA" w:rsidRPr="00FF68C5" w:rsidRDefault="004B5BCA" w:rsidP="004B5BCA">
            <w:pPr>
              <w:pStyle w:val="ab"/>
              <w:numPr>
                <w:ilvl w:val="0"/>
                <w:numId w:val="416"/>
              </w:numPr>
              <w:jc w:val="center"/>
              <w:rPr>
                <w:color w:val="000000"/>
                <w:szCs w:val="28"/>
              </w:rPr>
            </w:pPr>
          </w:p>
        </w:tc>
        <w:tc>
          <w:tcPr>
            <w:tcW w:w="826" w:type="dxa"/>
          </w:tcPr>
          <w:p w14:paraId="23E240FB" w14:textId="77777777" w:rsidR="004B5BCA" w:rsidRPr="00FF68C5" w:rsidRDefault="004B5BCA" w:rsidP="004B5BCA">
            <w:pPr>
              <w:pStyle w:val="ab"/>
              <w:numPr>
                <w:ilvl w:val="0"/>
                <w:numId w:val="416"/>
              </w:numPr>
              <w:jc w:val="center"/>
              <w:rPr>
                <w:color w:val="000000"/>
                <w:szCs w:val="28"/>
              </w:rPr>
            </w:pPr>
          </w:p>
        </w:tc>
        <w:tc>
          <w:tcPr>
            <w:tcW w:w="826" w:type="dxa"/>
          </w:tcPr>
          <w:p w14:paraId="39E39EAC" w14:textId="77777777" w:rsidR="004B5BCA" w:rsidRPr="00FF68C5" w:rsidRDefault="004B5BCA" w:rsidP="004B5BCA">
            <w:pPr>
              <w:pStyle w:val="ab"/>
              <w:numPr>
                <w:ilvl w:val="0"/>
                <w:numId w:val="416"/>
              </w:numPr>
              <w:jc w:val="center"/>
              <w:rPr>
                <w:color w:val="000000"/>
                <w:szCs w:val="28"/>
              </w:rPr>
            </w:pPr>
          </w:p>
        </w:tc>
        <w:tc>
          <w:tcPr>
            <w:tcW w:w="826" w:type="dxa"/>
          </w:tcPr>
          <w:p w14:paraId="6C4AFCE1" w14:textId="77777777" w:rsidR="004B5BCA" w:rsidRPr="00FF68C5" w:rsidRDefault="004B5BCA" w:rsidP="004B5BCA">
            <w:pPr>
              <w:pStyle w:val="ab"/>
              <w:numPr>
                <w:ilvl w:val="0"/>
                <w:numId w:val="416"/>
              </w:numPr>
              <w:jc w:val="center"/>
              <w:rPr>
                <w:color w:val="000000"/>
                <w:szCs w:val="28"/>
              </w:rPr>
            </w:pPr>
          </w:p>
        </w:tc>
        <w:tc>
          <w:tcPr>
            <w:tcW w:w="826" w:type="dxa"/>
          </w:tcPr>
          <w:p w14:paraId="13D4401F" w14:textId="77777777" w:rsidR="004B5BCA" w:rsidRPr="00FF68C5" w:rsidRDefault="004B5BCA" w:rsidP="004B5BCA">
            <w:pPr>
              <w:pStyle w:val="ab"/>
              <w:numPr>
                <w:ilvl w:val="0"/>
                <w:numId w:val="416"/>
              </w:numPr>
              <w:jc w:val="center"/>
              <w:rPr>
                <w:color w:val="000000"/>
                <w:szCs w:val="28"/>
              </w:rPr>
            </w:pPr>
          </w:p>
        </w:tc>
        <w:tc>
          <w:tcPr>
            <w:tcW w:w="826" w:type="dxa"/>
          </w:tcPr>
          <w:p w14:paraId="50ACACD1" w14:textId="77777777" w:rsidR="004B5BCA" w:rsidRPr="00FF68C5" w:rsidRDefault="004B5BCA" w:rsidP="004B5BCA">
            <w:pPr>
              <w:pStyle w:val="ab"/>
              <w:numPr>
                <w:ilvl w:val="0"/>
                <w:numId w:val="416"/>
              </w:numPr>
              <w:jc w:val="center"/>
              <w:rPr>
                <w:color w:val="000000"/>
                <w:szCs w:val="28"/>
              </w:rPr>
            </w:pPr>
          </w:p>
        </w:tc>
        <w:tc>
          <w:tcPr>
            <w:tcW w:w="826" w:type="dxa"/>
          </w:tcPr>
          <w:p w14:paraId="0B6EB9AD" w14:textId="77777777" w:rsidR="004B5BCA" w:rsidRPr="00FF68C5" w:rsidRDefault="004B5BCA" w:rsidP="004B5BCA">
            <w:pPr>
              <w:pStyle w:val="ab"/>
              <w:numPr>
                <w:ilvl w:val="0"/>
                <w:numId w:val="416"/>
              </w:numPr>
              <w:jc w:val="center"/>
              <w:rPr>
                <w:color w:val="000000"/>
                <w:szCs w:val="28"/>
              </w:rPr>
            </w:pPr>
          </w:p>
        </w:tc>
        <w:tc>
          <w:tcPr>
            <w:tcW w:w="826" w:type="dxa"/>
          </w:tcPr>
          <w:p w14:paraId="31D5DCF8" w14:textId="77777777" w:rsidR="004B5BCA" w:rsidRPr="00FF68C5" w:rsidRDefault="004B5BCA" w:rsidP="004B5BCA">
            <w:pPr>
              <w:pStyle w:val="ab"/>
              <w:numPr>
                <w:ilvl w:val="0"/>
                <w:numId w:val="416"/>
              </w:numPr>
              <w:jc w:val="center"/>
              <w:rPr>
                <w:color w:val="000000"/>
                <w:szCs w:val="28"/>
              </w:rPr>
            </w:pPr>
          </w:p>
        </w:tc>
      </w:tr>
      <w:tr w:rsidR="004B5BCA" w:rsidRPr="00FF68C5" w14:paraId="569EDC02" w14:textId="77777777" w:rsidTr="0049047E">
        <w:trPr>
          <w:jc w:val="center"/>
        </w:trPr>
        <w:tc>
          <w:tcPr>
            <w:tcW w:w="972" w:type="dxa"/>
          </w:tcPr>
          <w:p w14:paraId="0D3282E5"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65D432FA" w14:textId="77777777" w:rsidR="004B5BCA" w:rsidRPr="00FF68C5" w:rsidRDefault="004B5BCA" w:rsidP="0049047E">
            <w:pPr>
              <w:jc w:val="center"/>
              <w:rPr>
                <w:b/>
                <w:color w:val="000000"/>
                <w:szCs w:val="28"/>
              </w:rPr>
            </w:pPr>
            <w:r w:rsidRPr="00FF68C5">
              <w:rPr>
                <w:b/>
                <w:color w:val="000000"/>
                <w:szCs w:val="28"/>
              </w:rPr>
              <w:t>а,г</w:t>
            </w:r>
          </w:p>
        </w:tc>
        <w:tc>
          <w:tcPr>
            <w:tcW w:w="826" w:type="dxa"/>
          </w:tcPr>
          <w:p w14:paraId="18B48BF8" w14:textId="77777777" w:rsidR="004B5BCA" w:rsidRPr="00FF68C5" w:rsidRDefault="004B5BCA" w:rsidP="0049047E">
            <w:pPr>
              <w:rPr>
                <w:b/>
                <w:color w:val="000000"/>
                <w:szCs w:val="28"/>
              </w:rPr>
            </w:pPr>
            <w:r w:rsidRPr="00FF68C5">
              <w:rPr>
                <w:b/>
                <w:color w:val="000000"/>
                <w:szCs w:val="28"/>
              </w:rPr>
              <w:t>а</w:t>
            </w:r>
          </w:p>
        </w:tc>
        <w:tc>
          <w:tcPr>
            <w:tcW w:w="826" w:type="dxa"/>
          </w:tcPr>
          <w:p w14:paraId="616A7931" w14:textId="77777777" w:rsidR="004B5BCA" w:rsidRPr="00FF68C5" w:rsidRDefault="004B5BCA" w:rsidP="0049047E">
            <w:pPr>
              <w:jc w:val="center"/>
              <w:rPr>
                <w:b/>
                <w:color w:val="000000"/>
                <w:szCs w:val="28"/>
              </w:rPr>
            </w:pPr>
            <w:r w:rsidRPr="00FF68C5">
              <w:rPr>
                <w:b/>
                <w:color w:val="000000"/>
                <w:szCs w:val="28"/>
              </w:rPr>
              <w:t>а,е</w:t>
            </w:r>
          </w:p>
        </w:tc>
        <w:tc>
          <w:tcPr>
            <w:tcW w:w="826" w:type="dxa"/>
          </w:tcPr>
          <w:p w14:paraId="4CB82D4F" w14:textId="77777777" w:rsidR="004B5BCA" w:rsidRPr="00FF68C5" w:rsidRDefault="004B5BCA" w:rsidP="0049047E">
            <w:pPr>
              <w:jc w:val="center"/>
              <w:rPr>
                <w:b/>
                <w:color w:val="000000"/>
                <w:szCs w:val="28"/>
              </w:rPr>
            </w:pPr>
            <w:r w:rsidRPr="00FF68C5">
              <w:rPr>
                <w:b/>
                <w:color w:val="000000"/>
                <w:szCs w:val="28"/>
              </w:rPr>
              <w:t>б,в</w:t>
            </w:r>
          </w:p>
        </w:tc>
        <w:tc>
          <w:tcPr>
            <w:tcW w:w="826" w:type="dxa"/>
          </w:tcPr>
          <w:p w14:paraId="50AF07BD"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65C8C7E8"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62A9FED9"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2EA2B66E" w14:textId="77777777" w:rsidR="004B5BCA" w:rsidRPr="00FF68C5" w:rsidRDefault="004B5BCA" w:rsidP="0049047E">
            <w:pPr>
              <w:jc w:val="center"/>
              <w:rPr>
                <w:b/>
                <w:color w:val="000000"/>
                <w:szCs w:val="28"/>
              </w:rPr>
            </w:pPr>
            <w:r w:rsidRPr="00FF68C5">
              <w:rPr>
                <w:b/>
                <w:color w:val="000000"/>
                <w:szCs w:val="28"/>
              </w:rPr>
              <w:t>а,в</w:t>
            </w:r>
          </w:p>
        </w:tc>
        <w:tc>
          <w:tcPr>
            <w:tcW w:w="826" w:type="dxa"/>
          </w:tcPr>
          <w:p w14:paraId="333D6D82" w14:textId="77777777" w:rsidR="004B5BCA" w:rsidRPr="00FF68C5" w:rsidRDefault="004B5BCA" w:rsidP="0049047E">
            <w:pPr>
              <w:jc w:val="center"/>
              <w:rPr>
                <w:b/>
                <w:color w:val="000000"/>
                <w:szCs w:val="28"/>
              </w:rPr>
            </w:pPr>
            <w:r w:rsidRPr="00FF68C5">
              <w:rPr>
                <w:b/>
                <w:color w:val="000000"/>
                <w:szCs w:val="28"/>
              </w:rPr>
              <w:t>в</w:t>
            </w:r>
          </w:p>
        </w:tc>
      </w:tr>
    </w:tbl>
    <w:p w14:paraId="276B1304" w14:textId="77777777" w:rsidR="004B5BCA" w:rsidRPr="000A2C24" w:rsidRDefault="004B5BCA" w:rsidP="004B5BCA">
      <w:pPr>
        <w:shd w:val="clear" w:color="auto" w:fill="FFFFFF"/>
        <w:spacing w:line="276" w:lineRule="auto"/>
        <w:ind w:firstLine="720"/>
        <w:jc w:val="center"/>
        <w:rPr>
          <w:rFonts w:ascii="Calibri" w:hAnsi="Calibri" w:cs="Calibri"/>
          <w:color w:val="000000"/>
        </w:rPr>
      </w:pPr>
      <w:r>
        <w:rPr>
          <w:b/>
          <w:bCs/>
          <w:color w:val="000000"/>
          <w:sz w:val="28"/>
          <w:szCs w:val="28"/>
        </w:rPr>
        <w:t>Тестовое задание №</w:t>
      </w:r>
      <w:r w:rsidRPr="000A2C24">
        <w:rPr>
          <w:b/>
          <w:bCs/>
          <w:color w:val="000000"/>
          <w:sz w:val="28"/>
          <w:szCs w:val="28"/>
        </w:rPr>
        <w:t>2</w:t>
      </w:r>
    </w:p>
    <w:p w14:paraId="51C55592"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 Могут ли интересы и благо отдельного человека превалировать над интересами общества и науки?</w:t>
      </w:r>
    </w:p>
    <w:p w14:paraId="1A70A91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6F12C1A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3D9BDA4B"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2. Необходимо ли информированное согласие на проведение биомедицинских исследований?</w:t>
      </w:r>
    </w:p>
    <w:p w14:paraId="1F1232C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1832093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5297E9BB"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3. В каких случаях согласие пациента на проведение медицинского вмешательства не будет учитываться?</w:t>
      </w:r>
    </w:p>
    <w:p w14:paraId="28EE7C9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 отношении несовершеннолетнего лица</w:t>
      </w:r>
    </w:p>
    <w:p w14:paraId="602F1FB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в отношении недееспособного взрослого человека</w:t>
      </w:r>
    </w:p>
    <w:p w14:paraId="0ADFE44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в отношении лиц, страдающих серьезным психическим расстройством</w:t>
      </w:r>
    </w:p>
    <w:p w14:paraId="4A445D5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в экстренных случаях</w:t>
      </w:r>
    </w:p>
    <w:p w14:paraId="3BBEAB20"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4. В каких случаях возможно вмешательство в геном с целью изменение пола будущего ребенка?</w:t>
      </w:r>
    </w:p>
    <w:p w14:paraId="1CB7CB8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по просьбе родителей</w:t>
      </w:r>
    </w:p>
    <w:p w14:paraId="52070EB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 целью предупреждения серьезного заболевания, сцепленного с полом</w:t>
      </w:r>
    </w:p>
    <w:p w14:paraId="73CD8B0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по медицинским показаниям</w:t>
      </w:r>
    </w:p>
    <w:p w14:paraId="2F5B7CFC"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5. Существует ли запрет на проведение научных экспериментов с участием людей?</w:t>
      </w:r>
    </w:p>
    <w:p w14:paraId="63D6A9A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3D388C1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3D644A2B"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6. При соблюдении, каких условий разрешается вмешательство в геном человека?</w:t>
      </w:r>
    </w:p>
    <w:p w14:paraId="4B7E235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а) получение достоверной генетической информации при взятии на работу</w:t>
      </w:r>
    </w:p>
    <w:p w14:paraId="411ECB0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назначение правильного лечения</w:t>
      </w:r>
    </w:p>
    <w:p w14:paraId="555E854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увеличение интеллектуальных способностей ребенка</w:t>
      </w:r>
    </w:p>
    <w:p w14:paraId="262C038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для усовершенствования диагностики</w:t>
      </w:r>
    </w:p>
    <w:p w14:paraId="01905339"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7. Главный принцип Конвенции «О правах человека и биомедицине», 1996 г.:</w:t>
      </w:r>
    </w:p>
    <w:p w14:paraId="18D56AE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широкое общественное обсуждение, связанное с практическим использованием достижений биомедицинской науки и практики</w:t>
      </w:r>
    </w:p>
    <w:p w14:paraId="4E7203E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обязательное уведомление органов власти о проводимых исследования на человеке</w:t>
      </w:r>
    </w:p>
    <w:p w14:paraId="070D2CF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проводимые исследования должны быть согласованы с этическими комитетами.</w:t>
      </w:r>
    </w:p>
    <w:p w14:paraId="1F82F91E"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8. Существует ли запрет на создание эмбрионов человека с исследовательской целью:</w:t>
      </w:r>
    </w:p>
    <w:p w14:paraId="7E9BB143"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bCs/>
          <w:color w:val="000000"/>
          <w:sz w:val="28"/>
          <w:szCs w:val="28"/>
        </w:rPr>
        <w:t>а) да</w:t>
      </w:r>
    </w:p>
    <w:p w14:paraId="35EC4E7A"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б) нет</w:t>
      </w:r>
    </w:p>
    <w:p w14:paraId="458B70F7"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9. Существует ли запрет на вмешательства, с целью создания человеческого существа, генетически идентичного другому человеческому существу:</w:t>
      </w:r>
    </w:p>
    <w:p w14:paraId="11799AFC"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bCs/>
          <w:color w:val="000000"/>
          <w:sz w:val="28"/>
          <w:szCs w:val="28"/>
        </w:rPr>
        <w:t> а) да</w:t>
      </w:r>
    </w:p>
    <w:p w14:paraId="013B7491"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 б) нет</w:t>
      </w:r>
    </w:p>
    <w:p w14:paraId="60F388EF"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 в) да, если донор генетического материала живой человек</w:t>
      </w:r>
    </w:p>
    <w:p w14:paraId="79D923BF"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10. Правомочно ли, согласно Конвенции «О правах человека и биомедицины» торговать донорскими органами:</w:t>
      </w:r>
    </w:p>
    <w:p w14:paraId="1A3D4369"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 а) да</w:t>
      </w:r>
    </w:p>
    <w:p w14:paraId="3B4FD1B6"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bCs/>
          <w:color w:val="000000"/>
          <w:sz w:val="28"/>
          <w:szCs w:val="28"/>
        </w:rPr>
        <w:t> б) нет</w:t>
      </w:r>
    </w:p>
    <w:p w14:paraId="002D004C"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 в) изъятыми только от донора-трупа.</w:t>
      </w:r>
    </w:p>
    <w:p w14:paraId="59711A88"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093E6E6E" w14:textId="77777777" w:rsidTr="0049047E">
        <w:trPr>
          <w:jc w:val="center"/>
        </w:trPr>
        <w:tc>
          <w:tcPr>
            <w:tcW w:w="972" w:type="dxa"/>
          </w:tcPr>
          <w:p w14:paraId="6313B2B7" w14:textId="77777777" w:rsidR="004B5BCA" w:rsidRPr="00FF68C5" w:rsidRDefault="004B5BCA" w:rsidP="004B5BCA">
            <w:pPr>
              <w:pStyle w:val="ab"/>
              <w:numPr>
                <w:ilvl w:val="0"/>
                <w:numId w:val="417"/>
              </w:numPr>
              <w:jc w:val="center"/>
              <w:rPr>
                <w:color w:val="000000"/>
                <w:szCs w:val="28"/>
              </w:rPr>
            </w:pPr>
          </w:p>
        </w:tc>
        <w:tc>
          <w:tcPr>
            <w:tcW w:w="826" w:type="dxa"/>
          </w:tcPr>
          <w:p w14:paraId="05BC0082" w14:textId="77777777" w:rsidR="004B5BCA" w:rsidRPr="00FF68C5" w:rsidRDefault="004B5BCA" w:rsidP="004B5BCA">
            <w:pPr>
              <w:pStyle w:val="ab"/>
              <w:numPr>
                <w:ilvl w:val="0"/>
                <w:numId w:val="417"/>
              </w:numPr>
              <w:jc w:val="center"/>
              <w:rPr>
                <w:color w:val="000000"/>
                <w:szCs w:val="28"/>
              </w:rPr>
            </w:pPr>
          </w:p>
        </w:tc>
        <w:tc>
          <w:tcPr>
            <w:tcW w:w="826" w:type="dxa"/>
          </w:tcPr>
          <w:p w14:paraId="186C2F87" w14:textId="77777777" w:rsidR="004B5BCA" w:rsidRPr="00FF68C5" w:rsidRDefault="004B5BCA" w:rsidP="004B5BCA">
            <w:pPr>
              <w:pStyle w:val="ab"/>
              <w:numPr>
                <w:ilvl w:val="0"/>
                <w:numId w:val="417"/>
              </w:numPr>
              <w:jc w:val="center"/>
              <w:rPr>
                <w:color w:val="000000"/>
                <w:szCs w:val="28"/>
              </w:rPr>
            </w:pPr>
          </w:p>
        </w:tc>
        <w:tc>
          <w:tcPr>
            <w:tcW w:w="826" w:type="dxa"/>
          </w:tcPr>
          <w:p w14:paraId="09681FA5" w14:textId="77777777" w:rsidR="004B5BCA" w:rsidRPr="00FF68C5" w:rsidRDefault="004B5BCA" w:rsidP="004B5BCA">
            <w:pPr>
              <w:pStyle w:val="ab"/>
              <w:numPr>
                <w:ilvl w:val="0"/>
                <w:numId w:val="417"/>
              </w:numPr>
              <w:jc w:val="center"/>
              <w:rPr>
                <w:color w:val="000000"/>
                <w:szCs w:val="28"/>
              </w:rPr>
            </w:pPr>
          </w:p>
        </w:tc>
        <w:tc>
          <w:tcPr>
            <w:tcW w:w="826" w:type="dxa"/>
          </w:tcPr>
          <w:p w14:paraId="7A92A8FF" w14:textId="77777777" w:rsidR="004B5BCA" w:rsidRPr="00FF68C5" w:rsidRDefault="004B5BCA" w:rsidP="004B5BCA">
            <w:pPr>
              <w:pStyle w:val="ab"/>
              <w:numPr>
                <w:ilvl w:val="0"/>
                <w:numId w:val="417"/>
              </w:numPr>
              <w:jc w:val="center"/>
              <w:rPr>
                <w:color w:val="000000"/>
                <w:szCs w:val="28"/>
              </w:rPr>
            </w:pPr>
          </w:p>
        </w:tc>
        <w:tc>
          <w:tcPr>
            <w:tcW w:w="826" w:type="dxa"/>
          </w:tcPr>
          <w:p w14:paraId="676A3758" w14:textId="77777777" w:rsidR="004B5BCA" w:rsidRPr="00FF68C5" w:rsidRDefault="004B5BCA" w:rsidP="004B5BCA">
            <w:pPr>
              <w:pStyle w:val="ab"/>
              <w:numPr>
                <w:ilvl w:val="0"/>
                <w:numId w:val="417"/>
              </w:numPr>
              <w:jc w:val="center"/>
              <w:rPr>
                <w:color w:val="000000"/>
                <w:szCs w:val="28"/>
              </w:rPr>
            </w:pPr>
          </w:p>
        </w:tc>
        <w:tc>
          <w:tcPr>
            <w:tcW w:w="826" w:type="dxa"/>
          </w:tcPr>
          <w:p w14:paraId="70DA1CC8" w14:textId="77777777" w:rsidR="004B5BCA" w:rsidRPr="00FF68C5" w:rsidRDefault="004B5BCA" w:rsidP="004B5BCA">
            <w:pPr>
              <w:pStyle w:val="ab"/>
              <w:numPr>
                <w:ilvl w:val="0"/>
                <w:numId w:val="417"/>
              </w:numPr>
              <w:jc w:val="center"/>
              <w:rPr>
                <w:color w:val="000000"/>
                <w:szCs w:val="28"/>
              </w:rPr>
            </w:pPr>
          </w:p>
        </w:tc>
        <w:tc>
          <w:tcPr>
            <w:tcW w:w="826" w:type="dxa"/>
          </w:tcPr>
          <w:p w14:paraId="7A8F217C" w14:textId="77777777" w:rsidR="004B5BCA" w:rsidRPr="00FF68C5" w:rsidRDefault="004B5BCA" w:rsidP="004B5BCA">
            <w:pPr>
              <w:pStyle w:val="ab"/>
              <w:numPr>
                <w:ilvl w:val="0"/>
                <w:numId w:val="417"/>
              </w:numPr>
              <w:jc w:val="center"/>
              <w:rPr>
                <w:color w:val="000000"/>
                <w:szCs w:val="28"/>
              </w:rPr>
            </w:pPr>
          </w:p>
        </w:tc>
        <w:tc>
          <w:tcPr>
            <w:tcW w:w="826" w:type="dxa"/>
          </w:tcPr>
          <w:p w14:paraId="60048390" w14:textId="77777777" w:rsidR="004B5BCA" w:rsidRPr="00FF68C5" w:rsidRDefault="004B5BCA" w:rsidP="004B5BCA">
            <w:pPr>
              <w:pStyle w:val="ab"/>
              <w:numPr>
                <w:ilvl w:val="0"/>
                <w:numId w:val="417"/>
              </w:numPr>
              <w:jc w:val="center"/>
              <w:rPr>
                <w:color w:val="000000"/>
                <w:szCs w:val="28"/>
              </w:rPr>
            </w:pPr>
          </w:p>
        </w:tc>
        <w:tc>
          <w:tcPr>
            <w:tcW w:w="826" w:type="dxa"/>
          </w:tcPr>
          <w:p w14:paraId="28380C59" w14:textId="77777777" w:rsidR="004B5BCA" w:rsidRPr="00FF68C5" w:rsidRDefault="004B5BCA" w:rsidP="004B5BCA">
            <w:pPr>
              <w:pStyle w:val="ab"/>
              <w:numPr>
                <w:ilvl w:val="0"/>
                <w:numId w:val="417"/>
              </w:numPr>
              <w:jc w:val="center"/>
              <w:rPr>
                <w:color w:val="000000"/>
                <w:szCs w:val="28"/>
              </w:rPr>
            </w:pPr>
          </w:p>
        </w:tc>
      </w:tr>
      <w:tr w:rsidR="004B5BCA" w:rsidRPr="00FF68C5" w14:paraId="0C273EC2" w14:textId="77777777" w:rsidTr="0049047E">
        <w:trPr>
          <w:jc w:val="center"/>
        </w:trPr>
        <w:tc>
          <w:tcPr>
            <w:tcW w:w="972" w:type="dxa"/>
          </w:tcPr>
          <w:p w14:paraId="3B1F1900"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330EE0D4"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5CD3F7F6" w14:textId="77777777" w:rsidR="004B5BCA" w:rsidRPr="00FF68C5" w:rsidRDefault="004B5BCA" w:rsidP="0049047E">
            <w:pPr>
              <w:rPr>
                <w:b/>
                <w:color w:val="000000"/>
                <w:szCs w:val="28"/>
              </w:rPr>
            </w:pPr>
            <w:r w:rsidRPr="00FF68C5">
              <w:rPr>
                <w:b/>
                <w:color w:val="000000"/>
                <w:szCs w:val="28"/>
              </w:rPr>
              <w:t>б,в,г</w:t>
            </w:r>
          </w:p>
        </w:tc>
        <w:tc>
          <w:tcPr>
            <w:tcW w:w="826" w:type="dxa"/>
          </w:tcPr>
          <w:p w14:paraId="4ADC7521"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068647E3"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68807B39"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2404168C"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4BE1AE5C"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2BEACD6C"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69D78571" w14:textId="77777777" w:rsidR="004B5BCA" w:rsidRPr="00FF68C5" w:rsidRDefault="004B5BCA" w:rsidP="0049047E">
            <w:pPr>
              <w:jc w:val="center"/>
              <w:rPr>
                <w:b/>
                <w:color w:val="000000"/>
                <w:szCs w:val="28"/>
              </w:rPr>
            </w:pPr>
            <w:r w:rsidRPr="00FF68C5">
              <w:rPr>
                <w:b/>
                <w:color w:val="000000"/>
                <w:szCs w:val="28"/>
              </w:rPr>
              <w:t>б</w:t>
            </w:r>
          </w:p>
        </w:tc>
      </w:tr>
    </w:tbl>
    <w:p w14:paraId="589F51DF" w14:textId="77777777" w:rsidR="004B5BCA" w:rsidRPr="00FF68C5" w:rsidRDefault="004B5BCA" w:rsidP="004B5BCA">
      <w:pPr>
        <w:shd w:val="clear" w:color="auto" w:fill="FFFFFF"/>
        <w:spacing w:line="276" w:lineRule="auto"/>
        <w:jc w:val="center"/>
        <w:rPr>
          <w:b/>
          <w:color w:val="000000"/>
          <w:sz w:val="28"/>
          <w:szCs w:val="28"/>
        </w:rPr>
      </w:pPr>
      <w:r>
        <w:rPr>
          <w:b/>
          <w:color w:val="000000"/>
          <w:sz w:val="28"/>
          <w:szCs w:val="28"/>
        </w:rPr>
        <w:t>Тестовое задание №3</w:t>
      </w:r>
    </w:p>
    <w:p w14:paraId="7314B718"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1.Биологическая смерть это:</w:t>
      </w:r>
    </w:p>
    <w:p w14:paraId="7CC100D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смерть мозга</w:t>
      </w:r>
    </w:p>
    <w:p w14:paraId="1349176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отсутствие дыхания и сердцебиения</w:t>
      </w:r>
    </w:p>
    <w:p w14:paraId="7612F32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отсутствие реакции на внешние раздражители</w:t>
      </w:r>
    </w:p>
    <w:p w14:paraId="5005FB60"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2.Кем был впервые введен термин "реаниматология":</w:t>
      </w:r>
    </w:p>
    <w:p w14:paraId="1089695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В.Н. Неговский</w:t>
      </w:r>
    </w:p>
    <w:p w14:paraId="029A214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А.А. Кулябко</w:t>
      </w:r>
    </w:p>
    <w:p w14:paraId="6DFBFE0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в) Рингер-Локк</w:t>
      </w:r>
    </w:p>
    <w:p w14:paraId="774E47AF"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3. Реаниматология - это наука изучающая:</w:t>
      </w:r>
    </w:p>
    <w:p w14:paraId="11210B6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механизмы умирания и оживления</w:t>
      </w:r>
    </w:p>
    <w:p w14:paraId="3BBE0CA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умирающий организм</w:t>
      </w:r>
    </w:p>
    <w:p w14:paraId="04F87E5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учение о клинической смерти</w:t>
      </w:r>
    </w:p>
    <w:p w14:paraId="4C14C738"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4.Что такое "эвтаназия":</w:t>
      </w:r>
    </w:p>
    <w:p w14:paraId="542B9ED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отказ от лечения</w:t>
      </w:r>
    </w:p>
    <w:p w14:paraId="28795C5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искусственное прекращение жизни по желанию пациента</w:t>
      </w:r>
    </w:p>
    <w:p w14:paraId="52D9802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естественная смерть</w:t>
      </w:r>
    </w:p>
    <w:p w14:paraId="7D172C1D" w14:textId="77777777" w:rsidR="004B5BCA" w:rsidRPr="000A2C24" w:rsidRDefault="004B5BCA" w:rsidP="004B5BCA">
      <w:pPr>
        <w:shd w:val="clear" w:color="auto" w:fill="FFFFFF"/>
        <w:spacing w:line="276" w:lineRule="auto"/>
        <w:jc w:val="both"/>
        <w:rPr>
          <w:rFonts w:ascii="Calibri" w:hAnsi="Calibri" w:cs="Calibri"/>
          <w:color w:val="000000"/>
        </w:rPr>
      </w:pPr>
      <w:r w:rsidRPr="00524204">
        <w:rPr>
          <w:b/>
          <w:color w:val="000000"/>
          <w:sz w:val="28"/>
          <w:szCs w:val="28"/>
        </w:rPr>
        <w:t>5.Эвтаназия в Российской Федерации</w:t>
      </w:r>
      <w:r w:rsidRPr="000A2C24">
        <w:rPr>
          <w:color w:val="000000"/>
          <w:sz w:val="28"/>
          <w:szCs w:val="28"/>
        </w:rPr>
        <w:t>:</w:t>
      </w:r>
    </w:p>
    <w:p w14:paraId="7D0458B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разрешена</w:t>
      </w:r>
    </w:p>
    <w:p w14:paraId="2ACC017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запрещена</w:t>
      </w:r>
    </w:p>
    <w:p w14:paraId="6F618A8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разрешена только пассивная эвтаназия</w:t>
      </w:r>
    </w:p>
    <w:p w14:paraId="0C0D05EA"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6.Хоспис это:</w:t>
      </w:r>
    </w:p>
    <w:p w14:paraId="6AA8889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медицинское учреждение для умирающих больных</w:t>
      </w:r>
    </w:p>
    <w:p w14:paraId="5E8D1DF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медицинское учреждение для неизлечимых больных</w:t>
      </w:r>
    </w:p>
    <w:p w14:paraId="66C3520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медицинское учреждение санаторно-курортного типа</w:t>
      </w:r>
    </w:p>
    <w:p w14:paraId="6E2F2425"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7.В хосписах работают:</w:t>
      </w:r>
    </w:p>
    <w:p w14:paraId="218A897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квалифицированные врачи</w:t>
      </w:r>
    </w:p>
    <w:p w14:paraId="5AC874F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средний и младший медицинский персонал</w:t>
      </w:r>
    </w:p>
    <w:p w14:paraId="573C26A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волонтеры, медсестры, психологи, соцработники</w:t>
      </w:r>
    </w:p>
    <w:p w14:paraId="39A3EFB2"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8.Допустимо ли изъятие органов и тканей у живого донора:</w:t>
      </w:r>
    </w:p>
    <w:p w14:paraId="612F526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допустимо</w:t>
      </w:r>
    </w:p>
    <w:p w14:paraId="6F7867D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 допустимо</w:t>
      </w:r>
    </w:p>
    <w:p w14:paraId="7933C48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допустимо в особых случаях</w:t>
      </w:r>
    </w:p>
    <w:p w14:paraId="52080002"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9.Кто констатирует биологическую смерть:</w:t>
      </w:r>
    </w:p>
    <w:p w14:paraId="17F51BC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Врач-реаниматолог</w:t>
      </w:r>
    </w:p>
    <w:p w14:paraId="31376CF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комиссия врачей</w:t>
      </w:r>
    </w:p>
    <w:p w14:paraId="365C517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любой врач</w:t>
      </w:r>
    </w:p>
    <w:p w14:paraId="0EAE273D"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10. Эвтаназия в переводе с латинского означает:</w:t>
      </w:r>
    </w:p>
    <w:p w14:paraId="4A23FCF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легкая смерть</w:t>
      </w:r>
    </w:p>
    <w:p w14:paraId="61AB82B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самоубийство</w:t>
      </w:r>
    </w:p>
    <w:p w14:paraId="0BC2862B" w14:textId="77777777" w:rsidR="004B5BCA" w:rsidRPr="00FF68C5"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скоропостижная смерть</w:t>
      </w:r>
    </w:p>
    <w:p w14:paraId="40A1D160"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56A0FDAC" w14:textId="77777777" w:rsidTr="0049047E">
        <w:trPr>
          <w:jc w:val="center"/>
        </w:trPr>
        <w:tc>
          <w:tcPr>
            <w:tcW w:w="972" w:type="dxa"/>
          </w:tcPr>
          <w:p w14:paraId="1AEA1ABB" w14:textId="77777777" w:rsidR="004B5BCA" w:rsidRPr="00FF68C5" w:rsidRDefault="004B5BCA" w:rsidP="004B5BCA">
            <w:pPr>
              <w:pStyle w:val="ab"/>
              <w:numPr>
                <w:ilvl w:val="0"/>
                <w:numId w:val="418"/>
              </w:numPr>
              <w:jc w:val="center"/>
              <w:rPr>
                <w:color w:val="000000"/>
                <w:szCs w:val="28"/>
              </w:rPr>
            </w:pPr>
          </w:p>
        </w:tc>
        <w:tc>
          <w:tcPr>
            <w:tcW w:w="826" w:type="dxa"/>
          </w:tcPr>
          <w:p w14:paraId="22103D05" w14:textId="77777777" w:rsidR="004B5BCA" w:rsidRPr="00FF68C5" w:rsidRDefault="004B5BCA" w:rsidP="004B5BCA">
            <w:pPr>
              <w:pStyle w:val="ab"/>
              <w:numPr>
                <w:ilvl w:val="0"/>
                <w:numId w:val="418"/>
              </w:numPr>
              <w:jc w:val="center"/>
              <w:rPr>
                <w:color w:val="000000"/>
                <w:szCs w:val="28"/>
              </w:rPr>
            </w:pPr>
          </w:p>
        </w:tc>
        <w:tc>
          <w:tcPr>
            <w:tcW w:w="826" w:type="dxa"/>
          </w:tcPr>
          <w:p w14:paraId="6401AE6C" w14:textId="77777777" w:rsidR="004B5BCA" w:rsidRPr="00FF68C5" w:rsidRDefault="004B5BCA" w:rsidP="004B5BCA">
            <w:pPr>
              <w:pStyle w:val="ab"/>
              <w:numPr>
                <w:ilvl w:val="0"/>
                <w:numId w:val="418"/>
              </w:numPr>
              <w:jc w:val="center"/>
              <w:rPr>
                <w:color w:val="000000"/>
                <w:szCs w:val="28"/>
              </w:rPr>
            </w:pPr>
          </w:p>
        </w:tc>
        <w:tc>
          <w:tcPr>
            <w:tcW w:w="826" w:type="dxa"/>
          </w:tcPr>
          <w:p w14:paraId="2F8D5B9F" w14:textId="77777777" w:rsidR="004B5BCA" w:rsidRPr="00FF68C5" w:rsidRDefault="004B5BCA" w:rsidP="004B5BCA">
            <w:pPr>
              <w:pStyle w:val="ab"/>
              <w:numPr>
                <w:ilvl w:val="0"/>
                <w:numId w:val="418"/>
              </w:numPr>
              <w:jc w:val="center"/>
              <w:rPr>
                <w:color w:val="000000"/>
                <w:szCs w:val="28"/>
              </w:rPr>
            </w:pPr>
          </w:p>
        </w:tc>
        <w:tc>
          <w:tcPr>
            <w:tcW w:w="826" w:type="dxa"/>
          </w:tcPr>
          <w:p w14:paraId="5D00BC4D" w14:textId="77777777" w:rsidR="004B5BCA" w:rsidRPr="00FF68C5" w:rsidRDefault="004B5BCA" w:rsidP="004B5BCA">
            <w:pPr>
              <w:pStyle w:val="ab"/>
              <w:numPr>
                <w:ilvl w:val="0"/>
                <w:numId w:val="418"/>
              </w:numPr>
              <w:jc w:val="center"/>
              <w:rPr>
                <w:color w:val="000000"/>
                <w:szCs w:val="28"/>
              </w:rPr>
            </w:pPr>
          </w:p>
        </w:tc>
        <w:tc>
          <w:tcPr>
            <w:tcW w:w="826" w:type="dxa"/>
          </w:tcPr>
          <w:p w14:paraId="0044B223" w14:textId="77777777" w:rsidR="004B5BCA" w:rsidRPr="00FF68C5" w:rsidRDefault="004B5BCA" w:rsidP="004B5BCA">
            <w:pPr>
              <w:pStyle w:val="ab"/>
              <w:numPr>
                <w:ilvl w:val="0"/>
                <w:numId w:val="418"/>
              </w:numPr>
              <w:jc w:val="center"/>
              <w:rPr>
                <w:color w:val="000000"/>
                <w:szCs w:val="28"/>
              </w:rPr>
            </w:pPr>
          </w:p>
        </w:tc>
        <w:tc>
          <w:tcPr>
            <w:tcW w:w="826" w:type="dxa"/>
          </w:tcPr>
          <w:p w14:paraId="6672AC39" w14:textId="77777777" w:rsidR="004B5BCA" w:rsidRPr="00FF68C5" w:rsidRDefault="004B5BCA" w:rsidP="004B5BCA">
            <w:pPr>
              <w:pStyle w:val="ab"/>
              <w:numPr>
                <w:ilvl w:val="0"/>
                <w:numId w:val="418"/>
              </w:numPr>
              <w:jc w:val="center"/>
              <w:rPr>
                <w:color w:val="000000"/>
                <w:szCs w:val="28"/>
              </w:rPr>
            </w:pPr>
          </w:p>
        </w:tc>
        <w:tc>
          <w:tcPr>
            <w:tcW w:w="826" w:type="dxa"/>
          </w:tcPr>
          <w:p w14:paraId="5845F9CC" w14:textId="77777777" w:rsidR="004B5BCA" w:rsidRPr="00FF68C5" w:rsidRDefault="004B5BCA" w:rsidP="004B5BCA">
            <w:pPr>
              <w:pStyle w:val="ab"/>
              <w:numPr>
                <w:ilvl w:val="0"/>
                <w:numId w:val="418"/>
              </w:numPr>
              <w:jc w:val="center"/>
              <w:rPr>
                <w:color w:val="000000"/>
                <w:szCs w:val="28"/>
              </w:rPr>
            </w:pPr>
          </w:p>
        </w:tc>
        <w:tc>
          <w:tcPr>
            <w:tcW w:w="826" w:type="dxa"/>
          </w:tcPr>
          <w:p w14:paraId="0F8CEF57" w14:textId="77777777" w:rsidR="004B5BCA" w:rsidRPr="00FF68C5" w:rsidRDefault="004B5BCA" w:rsidP="004B5BCA">
            <w:pPr>
              <w:pStyle w:val="ab"/>
              <w:numPr>
                <w:ilvl w:val="0"/>
                <w:numId w:val="418"/>
              </w:numPr>
              <w:jc w:val="center"/>
              <w:rPr>
                <w:color w:val="000000"/>
                <w:szCs w:val="28"/>
              </w:rPr>
            </w:pPr>
          </w:p>
        </w:tc>
        <w:tc>
          <w:tcPr>
            <w:tcW w:w="826" w:type="dxa"/>
          </w:tcPr>
          <w:p w14:paraId="2CC6831F" w14:textId="77777777" w:rsidR="004B5BCA" w:rsidRPr="00FF68C5" w:rsidRDefault="004B5BCA" w:rsidP="004B5BCA">
            <w:pPr>
              <w:pStyle w:val="ab"/>
              <w:numPr>
                <w:ilvl w:val="0"/>
                <w:numId w:val="418"/>
              </w:numPr>
              <w:jc w:val="center"/>
              <w:rPr>
                <w:color w:val="000000"/>
                <w:szCs w:val="28"/>
              </w:rPr>
            </w:pPr>
          </w:p>
        </w:tc>
      </w:tr>
      <w:tr w:rsidR="004B5BCA" w:rsidRPr="00FF68C5" w14:paraId="40B56E62" w14:textId="77777777" w:rsidTr="0049047E">
        <w:trPr>
          <w:jc w:val="center"/>
        </w:trPr>
        <w:tc>
          <w:tcPr>
            <w:tcW w:w="972" w:type="dxa"/>
          </w:tcPr>
          <w:p w14:paraId="79309F46"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595B40EE"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1CD6D815" w14:textId="77777777" w:rsidR="004B5BCA" w:rsidRPr="00FF68C5" w:rsidRDefault="004B5BCA" w:rsidP="0049047E">
            <w:pPr>
              <w:rPr>
                <w:b/>
                <w:color w:val="000000"/>
                <w:szCs w:val="28"/>
              </w:rPr>
            </w:pPr>
            <w:r w:rsidRPr="00FF68C5">
              <w:rPr>
                <w:b/>
                <w:color w:val="000000"/>
                <w:szCs w:val="28"/>
              </w:rPr>
              <w:t>а</w:t>
            </w:r>
          </w:p>
        </w:tc>
        <w:tc>
          <w:tcPr>
            <w:tcW w:w="826" w:type="dxa"/>
          </w:tcPr>
          <w:p w14:paraId="792C6D80"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3871B977"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7DE4EEB5"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52A685D9"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5969A57B"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44FE3CBF"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686D35CA" w14:textId="77777777" w:rsidR="004B5BCA" w:rsidRPr="00FF68C5" w:rsidRDefault="004B5BCA" w:rsidP="0049047E">
            <w:pPr>
              <w:jc w:val="center"/>
              <w:rPr>
                <w:b/>
                <w:color w:val="000000"/>
                <w:szCs w:val="28"/>
              </w:rPr>
            </w:pPr>
            <w:r w:rsidRPr="00FF68C5">
              <w:rPr>
                <w:b/>
                <w:color w:val="000000"/>
                <w:szCs w:val="28"/>
              </w:rPr>
              <w:t>а</w:t>
            </w:r>
          </w:p>
        </w:tc>
      </w:tr>
    </w:tbl>
    <w:p w14:paraId="0B5883F1" w14:textId="77777777" w:rsidR="004B5BCA" w:rsidRPr="000A2C24" w:rsidRDefault="004B5BCA" w:rsidP="004B5BCA">
      <w:pPr>
        <w:shd w:val="clear" w:color="auto" w:fill="FFFFFF"/>
        <w:spacing w:line="276" w:lineRule="auto"/>
        <w:ind w:firstLine="538"/>
        <w:jc w:val="center"/>
        <w:rPr>
          <w:rFonts w:ascii="Calibri" w:hAnsi="Calibri" w:cs="Calibri"/>
          <w:color w:val="000000"/>
        </w:rPr>
      </w:pPr>
      <w:r>
        <w:rPr>
          <w:b/>
          <w:bCs/>
          <w:color w:val="000000"/>
          <w:sz w:val="28"/>
          <w:szCs w:val="28"/>
        </w:rPr>
        <w:t>Тестовое задание №4</w:t>
      </w:r>
    </w:p>
    <w:p w14:paraId="5DCA5BF6"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 Кто в1805 году предложил с целью оживления мнимо умерших вдувать в легкие воздух с помощью мехов:</w:t>
      </w:r>
    </w:p>
    <w:p w14:paraId="3736DB0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а) Е. Мухин.</w:t>
      </w:r>
    </w:p>
    <w:p w14:paraId="4E7DCCF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В.Н. Неговский.</w:t>
      </w:r>
    </w:p>
    <w:p w14:paraId="4B2D4B17"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2. Необходимо ли согласие родственников погибшего на изъятие органов (тканей) для трансплантации</w:t>
      </w:r>
    </w:p>
    <w:p w14:paraId="23A69B0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4995538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00B30811"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3. Врачи, удостоверяющие факт смерти потенциально донора, могут непосредственно участвовать в изъятии органа у донора</w:t>
      </w:r>
    </w:p>
    <w:p w14:paraId="6F491E5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631E936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2708BB1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Могут в особых случаях</w:t>
      </w:r>
    </w:p>
    <w:p w14:paraId="14FE4CCE"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4. Может ли врач отказаться от лечения ввиду его неэффективности</w:t>
      </w:r>
    </w:p>
    <w:p w14:paraId="7AD5407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По просьбе родственников</w:t>
      </w:r>
    </w:p>
    <w:p w14:paraId="6216257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По медицинским показаниям</w:t>
      </w:r>
    </w:p>
    <w:p w14:paraId="06A7133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Не имеет право</w:t>
      </w:r>
    </w:p>
    <w:p w14:paraId="5299743B"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5. Существует ли запрет в РФ на продажу органов (тканей) для трансплантации</w:t>
      </w:r>
    </w:p>
    <w:p w14:paraId="640CE54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5DC5D46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09733371"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6. В каких случаях необходимо согласие донора на забор у него органов тела?</w:t>
      </w:r>
    </w:p>
    <w:p w14:paraId="2389215D" w14:textId="77777777" w:rsidR="004B5BCA" w:rsidRPr="000A2C24" w:rsidRDefault="004B5BCA" w:rsidP="004B5BCA">
      <w:pPr>
        <w:shd w:val="clear" w:color="auto" w:fill="FFFFFF"/>
        <w:spacing w:line="276" w:lineRule="auto"/>
        <w:jc w:val="both"/>
        <w:rPr>
          <w:rFonts w:ascii="Calibri" w:hAnsi="Calibri" w:cs="Calibri"/>
          <w:color w:val="000000"/>
        </w:rPr>
      </w:pPr>
      <w:r>
        <w:rPr>
          <w:color w:val="000000"/>
          <w:sz w:val="28"/>
          <w:szCs w:val="28"/>
        </w:rPr>
        <w:t xml:space="preserve">      </w:t>
      </w:r>
      <w:r w:rsidRPr="000A2C24">
        <w:rPr>
          <w:color w:val="000000"/>
          <w:sz w:val="28"/>
          <w:szCs w:val="28"/>
        </w:rPr>
        <w:t xml:space="preserve"> а) В случаях оговоренных в законе</w:t>
      </w:r>
    </w:p>
    <w:p w14:paraId="5ED19FCF" w14:textId="77777777" w:rsidR="004B5BCA" w:rsidRPr="000A2C24" w:rsidRDefault="004B5BCA" w:rsidP="004B5BCA">
      <w:pPr>
        <w:shd w:val="clear" w:color="auto" w:fill="FFFFFF"/>
        <w:spacing w:line="276" w:lineRule="auto"/>
        <w:jc w:val="both"/>
        <w:rPr>
          <w:rFonts w:ascii="Calibri" w:hAnsi="Calibri" w:cs="Calibri"/>
          <w:color w:val="000000"/>
        </w:rPr>
      </w:pPr>
      <w:r>
        <w:rPr>
          <w:color w:val="000000"/>
          <w:sz w:val="28"/>
          <w:szCs w:val="28"/>
        </w:rPr>
        <w:t>     </w:t>
      </w:r>
      <w:r w:rsidRPr="000A2C24">
        <w:rPr>
          <w:color w:val="000000"/>
          <w:sz w:val="28"/>
          <w:szCs w:val="28"/>
        </w:rPr>
        <w:t xml:space="preserve"> б) Во всех случаях</w:t>
      </w:r>
    </w:p>
    <w:p w14:paraId="2AECBCCA"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7. Как Вы думаете можно ли получить выгоду на тор</w:t>
      </w:r>
      <w:r>
        <w:rPr>
          <w:b/>
          <w:color w:val="000000"/>
          <w:sz w:val="28"/>
          <w:szCs w:val="28"/>
        </w:rPr>
        <w:t>говле органами-трансплантантами</w:t>
      </w:r>
      <w:r w:rsidRPr="00524204">
        <w:rPr>
          <w:b/>
          <w:color w:val="000000"/>
          <w:sz w:val="28"/>
          <w:szCs w:val="28"/>
        </w:rPr>
        <w:t>?</w:t>
      </w:r>
    </w:p>
    <w:p w14:paraId="57135D2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1CE8D3B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2B0E0E2F"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8. Можно ли изымать ткани мозга и его оболочки для трансплантации</w:t>
      </w:r>
    </w:p>
    <w:p w14:paraId="5542F59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04D49DD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6BB8F25C"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9. Введение токсической дозы лекарственного препарата с целью эвтаназии это:</w:t>
      </w:r>
    </w:p>
    <w:p w14:paraId="3136B3C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Активная эвтаназия</w:t>
      </w:r>
    </w:p>
    <w:p w14:paraId="1A9B929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Пассивная эвтаназия</w:t>
      </w:r>
    </w:p>
    <w:p w14:paraId="5D546926"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 10. Автожектор это первый аппарат:</w:t>
      </w:r>
    </w:p>
    <w:p w14:paraId="0A52C80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Искусственного кровообращения</w:t>
      </w:r>
    </w:p>
    <w:p w14:paraId="24D0534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Искусственного дыхания</w:t>
      </w:r>
    </w:p>
    <w:p w14:paraId="67171D4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Подачи наркоза</w:t>
      </w:r>
    </w:p>
    <w:p w14:paraId="7CCC5615"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lastRenderedPageBreak/>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33833E8B" w14:textId="77777777" w:rsidTr="0049047E">
        <w:trPr>
          <w:jc w:val="center"/>
        </w:trPr>
        <w:tc>
          <w:tcPr>
            <w:tcW w:w="972" w:type="dxa"/>
          </w:tcPr>
          <w:p w14:paraId="460F6388" w14:textId="77777777" w:rsidR="004B5BCA" w:rsidRPr="00FF68C5" w:rsidRDefault="004B5BCA" w:rsidP="004B5BCA">
            <w:pPr>
              <w:pStyle w:val="ab"/>
              <w:numPr>
                <w:ilvl w:val="0"/>
                <w:numId w:val="419"/>
              </w:numPr>
              <w:jc w:val="center"/>
              <w:rPr>
                <w:color w:val="000000"/>
                <w:szCs w:val="28"/>
              </w:rPr>
            </w:pPr>
          </w:p>
        </w:tc>
        <w:tc>
          <w:tcPr>
            <w:tcW w:w="826" w:type="dxa"/>
          </w:tcPr>
          <w:p w14:paraId="576A34A4" w14:textId="77777777" w:rsidR="004B5BCA" w:rsidRPr="00FF68C5" w:rsidRDefault="004B5BCA" w:rsidP="004B5BCA">
            <w:pPr>
              <w:pStyle w:val="ab"/>
              <w:numPr>
                <w:ilvl w:val="0"/>
                <w:numId w:val="419"/>
              </w:numPr>
              <w:jc w:val="center"/>
              <w:rPr>
                <w:color w:val="000000"/>
                <w:szCs w:val="28"/>
              </w:rPr>
            </w:pPr>
          </w:p>
        </w:tc>
        <w:tc>
          <w:tcPr>
            <w:tcW w:w="826" w:type="dxa"/>
          </w:tcPr>
          <w:p w14:paraId="2072686C" w14:textId="77777777" w:rsidR="004B5BCA" w:rsidRPr="00FF68C5" w:rsidRDefault="004B5BCA" w:rsidP="004B5BCA">
            <w:pPr>
              <w:pStyle w:val="ab"/>
              <w:numPr>
                <w:ilvl w:val="0"/>
                <w:numId w:val="419"/>
              </w:numPr>
              <w:jc w:val="center"/>
              <w:rPr>
                <w:color w:val="000000"/>
                <w:szCs w:val="28"/>
              </w:rPr>
            </w:pPr>
          </w:p>
        </w:tc>
        <w:tc>
          <w:tcPr>
            <w:tcW w:w="826" w:type="dxa"/>
          </w:tcPr>
          <w:p w14:paraId="601CBFD7" w14:textId="77777777" w:rsidR="004B5BCA" w:rsidRPr="00FF68C5" w:rsidRDefault="004B5BCA" w:rsidP="004B5BCA">
            <w:pPr>
              <w:pStyle w:val="ab"/>
              <w:numPr>
                <w:ilvl w:val="0"/>
                <w:numId w:val="419"/>
              </w:numPr>
              <w:jc w:val="center"/>
              <w:rPr>
                <w:color w:val="000000"/>
                <w:szCs w:val="28"/>
              </w:rPr>
            </w:pPr>
          </w:p>
        </w:tc>
        <w:tc>
          <w:tcPr>
            <w:tcW w:w="826" w:type="dxa"/>
          </w:tcPr>
          <w:p w14:paraId="49F87552" w14:textId="77777777" w:rsidR="004B5BCA" w:rsidRPr="00FF68C5" w:rsidRDefault="004B5BCA" w:rsidP="004B5BCA">
            <w:pPr>
              <w:pStyle w:val="ab"/>
              <w:numPr>
                <w:ilvl w:val="0"/>
                <w:numId w:val="419"/>
              </w:numPr>
              <w:jc w:val="center"/>
              <w:rPr>
                <w:color w:val="000000"/>
                <w:szCs w:val="28"/>
              </w:rPr>
            </w:pPr>
          </w:p>
        </w:tc>
        <w:tc>
          <w:tcPr>
            <w:tcW w:w="826" w:type="dxa"/>
          </w:tcPr>
          <w:p w14:paraId="5BB998F0" w14:textId="77777777" w:rsidR="004B5BCA" w:rsidRPr="00FF68C5" w:rsidRDefault="004B5BCA" w:rsidP="004B5BCA">
            <w:pPr>
              <w:pStyle w:val="ab"/>
              <w:numPr>
                <w:ilvl w:val="0"/>
                <w:numId w:val="419"/>
              </w:numPr>
              <w:jc w:val="center"/>
              <w:rPr>
                <w:color w:val="000000"/>
                <w:szCs w:val="28"/>
              </w:rPr>
            </w:pPr>
          </w:p>
        </w:tc>
        <w:tc>
          <w:tcPr>
            <w:tcW w:w="826" w:type="dxa"/>
          </w:tcPr>
          <w:p w14:paraId="7A2D1A55" w14:textId="77777777" w:rsidR="004B5BCA" w:rsidRPr="00FF68C5" w:rsidRDefault="004B5BCA" w:rsidP="004B5BCA">
            <w:pPr>
              <w:pStyle w:val="ab"/>
              <w:numPr>
                <w:ilvl w:val="0"/>
                <w:numId w:val="419"/>
              </w:numPr>
              <w:jc w:val="center"/>
              <w:rPr>
                <w:color w:val="000000"/>
                <w:szCs w:val="28"/>
              </w:rPr>
            </w:pPr>
          </w:p>
        </w:tc>
        <w:tc>
          <w:tcPr>
            <w:tcW w:w="826" w:type="dxa"/>
          </w:tcPr>
          <w:p w14:paraId="2F582558" w14:textId="77777777" w:rsidR="004B5BCA" w:rsidRPr="00FF68C5" w:rsidRDefault="004B5BCA" w:rsidP="004B5BCA">
            <w:pPr>
              <w:pStyle w:val="ab"/>
              <w:numPr>
                <w:ilvl w:val="0"/>
                <w:numId w:val="419"/>
              </w:numPr>
              <w:jc w:val="center"/>
              <w:rPr>
                <w:color w:val="000000"/>
                <w:szCs w:val="28"/>
              </w:rPr>
            </w:pPr>
          </w:p>
        </w:tc>
        <w:tc>
          <w:tcPr>
            <w:tcW w:w="826" w:type="dxa"/>
          </w:tcPr>
          <w:p w14:paraId="639D5B30" w14:textId="77777777" w:rsidR="004B5BCA" w:rsidRPr="00FF68C5" w:rsidRDefault="004B5BCA" w:rsidP="004B5BCA">
            <w:pPr>
              <w:pStyle w:val="ab"/>
              <w:numPr>
                <w:ilvl w:val="0"/>
                <w:numId w:val="419"/>
              </w:numPr>
              <w:jc w:val="center"/>
              <w:rPr>
                <w:color w:val="000000"/>
                <w:szCs w:val="28"/>
              </w:rPr>
            </w:pPr>
          </w:p>
        </w:tc>
        <w:tc>
          <w:tcPr>
            <w:tcW w:w="826" w:type="dxa"/>
          </w:tcPr>
          <w:p w14:paraId="26C01F73" w14:textId="77777777" w:rsidR="004B5BCA" w:rsidRPr="00FF68C5" w:rsidRDefault="004B5BCA" w:rsidP="004B5BCA">
            <w:pPr>
              <w:pStyle w:val="ab"/>
              <w:numPr>
                <w:ilvl w:val="0"/>
                <w:numId w:val="419"/>
              </w:numPr>
              <w:jc w:val="center"/>
              <w:rPr>
                <w:color w:val="000000"/>
                <w:szCs w:val="28"/>
              </w:rPr>
            </w:pPr>
          </w:p>
        </w:tc>
      </w:tr>
      <w:tr w:rsidR="004B5BCA" w:rsidRPr="00FF68C5" w14:paraId="5884408A" w14:textId="77777777" w:rsidTr="0049047E">
        <w:trPr>
          <w:jc w:val="center"/>
        </w:trPr>
        <w:tc>
          <w:tcPr>
            <w:tcW w:w="972" w:type="dxa"/>
          </w:tcPr>
          <w:p w14:paraId="4D032413"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0C8BD4FB"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6B76601F" w14:textId="77777777" w:rsidR="004B5BCA" w:rsidRPr="00FF68C5" w:rsidRDefault="004B5BCA" w:rsidP="0049047E">
            <w:pPr>
              <w:rPr>
                <w:b/>
                <w:color w:val="000000"/>
                <w:szCs w:val="28"/>
              </w:rPr>
            </w:pPr>
            <w:r w:rsidRPr="00FF68C5">
              <w:rPr>
                <w:b/>
                <w:color w:val="000000"/>
                <w:szCs w:val="28"/>
              </w:rPr>
              <w:t>б</w:t>
            </w:r>
          </w:p>
        </w:tc>
        <w:tc>
          <w:tcPr>
            <w:tcW w:w="826" w:type="dxa"/>
          </w:tcPr>
          <w:p w14:paraId="37527548"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716A13E9"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0D8AB9CC"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1E068D2B"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7C627E16"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698C1F88"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3FA282E4" w14:textId="77777777" w:rsidR="004B5BCA" w:rsidRPr="00FF68C5" w:rsidRDefault="004B5BCA" w:rsidP="0049047E">
            <w:pPr>
              <w:jc w:val="center"/>
              <w:rPr>
                <w:b/>
                <w:color w:val="000000"/>
                <w:szCs w:val="28"/>
              </w:rPr>
            </w:pPr>
            <w:r w:rsidRPr="00FF68C5">
              <w:rPr>
                <w:b/>
                <w:color w:val="000000"/>
                <w:szCs w:val="28"/>
              </w:rPr>
              <w:t>а</w:t>
            </w:r>
          </w:p>
        </w:tc>
      </w:tr>
    </w:tbl>
    <w:p w14:paraId="64ACD48F"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Тестовое задание №5</w:t>
      </w:r>
    </w:p>
    <w:p w14:paraId="55635767" w14:textId="77777777" w:rsidR="004B5BCA" w:rsidRPr="00743AC8" w:rsidRDefault="004B5BCA" w:rsidP="004B5BCA">
      <w:pPr>
        <w:numPr>
          <w:ilvl w:val="0"/>
          <w:numId w:val="404"/>
        </w:numPr>
        <w:shd w:val="clear" w:color="auto" w:fill="FFFFFF"/>
        <w:spacing w:line="276" w:lineRule="auto"/>
        <w:ind w:left="360"/>
        <w:jc w:val="both"/>
        <w:rPr>
          <w:rFonts w:ascii="Calibri" w:hAnsi="Calibri" w:cs="Calibri"/>
          <w:b/>
          <w:color w:val="000000"/>
        </w:rPr>
      </w:pPr>
      <w:r w:rsidRPr="00743AC8">
        <w:rPr>
          <w:b/>
          <w:color w:val="000000"/>
          <w:sz w:val="28"/>
          <w:szCs w:val="28"/>
        </w:rPr>
        <w:t>Назовите современные формы предотвращения нежелательной беременности.</w:t>
      </w:r>
    </w:p>
    <w:p w14:paraId="5F1CE202" w14:textId="77777777" w:rsidR="004B5BCA" w:rsidRPr="000A2C24" w:rsidRDefault="004B5BCA" w:rsidP="004B5BCA">
      <w:pPr>
        <w:shd w:val="clear" w:color="auto" w:fill="FFFFFF"/>
        <w:spacing w:line="276" w:lineRule="auto"/>
        <w:ind w:left="760"/>
        <w:jc w:val="both"/>
        <w:rPr>
          <w:rFonts w:ascii="Calibri" w:hAnsi="Calibri" w:cs="Calibri"/>
          <w:color w:val="000000"/>
        </w:rPr>
      </w:pPr>
      <w:r>
        <w:rPr>
          <w:color w:val="000000"/>
          <w:sz w:val="28"/>
          <w:szCs w:val="28"/>
        </w:rPr>
        <w:t>а) Ис</w:t>
      </w:r>
      <w:r w:rsidRPr="000A2C24">
        <w:rPr>
          <w:color w:val="000000"/>
          <w:sz w:val="28"/>
          <w:szCs w:val="28"/>
        </w:rPr>
        <w:t>кус</w:t>
      </w:r>
      <w:r>
        <w:rPr>
          <w:color w:val="000000"/>
          <w:sz w:val="28"/>
          <w:szCs w:val="28"/>
        </w:rPr>
        <w:t>с</w:t>
      </w:r>
      <w:r w:rsidRPr="000A2C24">
        <w:rPr>
          <w:color w:val="000000"/>
          <w:sz w:val="28"/>
          <w:szCs w:val="28"/>
        </w:rPr>
        <w:t>твенный аборт</w:t>
      </w:r>
    </w:p>
    <w:p w14:paraId="72174D87" w14:textId="77777777" w:rsidR="004B5BCA" w:rsidRPr="000A2C24" w:rsidRDefault="004B5BCA" w:rsidP="004B5BCA">
      <w:pPr>
        <w:shd w:val="clear" w:color="auto" w:fill="FFFFFF"/>
        <w:spacing w:line="276" w:lineRule="auto"/>
        <w:ind w:left="760"/>
        <w:jc w:val="both"/>
        <w:rPr>
          <w:rFonts w:ascii="Calibri" w:hAnsi="Calibri" w:cs="Calibri"/>
          <w:color w:val="000000"/>
        </w:rPr>
      </w:pPr>
      <w:r w:rsidRPr="000A2C24">
        <w:rPr>
          <w:color w:val="000000"/>
          <w:sz w:val="28"/>
          <w:szCs w:val="28"/>
        </w:rPr>
        <w:t>б) Стерилизация</w:t>
      </w:r>
    </w:p>
    <w:p w14:paraId="030615FA" w14:textId="77777777" w:rsidR="004B5BCA" w:rsidRPr="000A2C24" w:rsidRDefault="004B5BCA" w:rsidP="004B5BCA">
      <w:pPr>
        <w:shd w:val="clear" w:color="auto" w:fill="FFFFFF"/>
        <w:spacing w:line="276" w:lineRule="auto"/>
        <w:ind w:left="760"/>
        <w:jc w:val="both"/>
        <w:rPr>
          <w:rFonts w:ascii="Calibri" w:hAnsi="Calibri" w:cs="Calibri"/>
          <w:color w:val="000000"/>
        </w:rPr>
      </w:pPr>
      <w:r w:rsidRPr="000A2C24">
        <w:rPr>
          <w:color w:val="000000"/>
          <w:sz w:val="28"/>
          <w:szCs w:val="28"/>
        </w:rPr>
        <w:t>в) Контрацепция</w:t>
      </w:r>
    </w:p>
    <w:p w14:paraId="1B85DAE2" w14:textId="77777777" w:rsidR="004B5BCA" w:rsidRPr="000A2C24" w:rsidRDefault="004B5BCA" w:rsidP="004B5BCA">
      <w:pPr>
        <w:shd w:val="clear" w:color="auto" w:fill="FFFFFF"/>
        <w:spacing w:line="276" w:lineRule="auto"/>
        <w:ind w:left="760"/>
        <w:jc w:val="both"/>
        <w:rPr>
          <w:rFonts w:ascii="Calibri" w:hAnsi="Calibri" w:cs="Calibri"/>
          <w:color w:val="000000"/>
        </w:rPr>
      </w:pPr>
      <w:r w:rsidRPr="000A2C24">
        <w:rPr>
          <w:color w:val="000000"/>
          <w:sz w:val="28"/>
          <w:szCs w:val="28"/>
        </w:rPr>
        <w:t>г) Индуцированный выкидыш</w:t>
      </w:r>
    </w:p>
    <w:p w14:paraId="792AD961" w14:textId="77777777" w:rsidR="004B5BCA" w:rsidRPr="00743AC8" w:rsidRDefault="004B5BCA" w:rsidP="004B5BCA">
      <w:pPr>
        <w:shd w:val="clear" w:color="auto" w:fill="FFFFFF"/>
        <w:spacing w:line="276" w:lineRule="auto"/>
        <w:ind w:left="142" w:hanging="142"/>
        <w:jc w:val="both"/>
        <w:rPr>
          <w:rFonts w:ascii="Calibri" w:hAnsi="Calibri" w:cs="Calibri"/>
          <w:b/>
          <w:color w:val="000000"/>
        </w:rPr>
      </w:pPr>
      <w:r>
        <w:rPr>
          <w:b/>
          <w:color w:val="000000"/>
          <w:sz w:val="28"/>
          <w:szCs w:val="28"/>
        </w:rPr>
        <w:t xml:space="preserve">2. </w:t>
      </w:r>
      <w:r w:rsidRPr="00743AC8">
        <w:rPr>
          <w:b/>
          <w:color w:val="000000"/>
          <w:sz w:val="28"/>
          <w:szCs w:val="28"/>
        </w:rPr>
        <w:t>В какой стране впервые законодательно было разрешено использование медицинского аборта?</w:t>
      </w:r>
    </w:p>
    <w:p w14:paraId="7BE267C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Италия</w:t>
      </w:r>
    </w:p>
    <w:p w14:paraId="37B5368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Испания</w:t>
      </w:r>
    </w:p>
    <w:p w14:paraId="3DFAD50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Швеция</w:t>
      </w:r>
    </w:p>
    <w:p w14:paraId="5ACA650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Англия</w:t>
      </w:r>
    </w:p>
    <w:p w14:paraId="219272F8" w14:textId="77777777" w:rsidR="004B5BCA" w:rsidRPr="00743AC8" w:rsidRDefault="004B5BCA" w:rsidP="004B5BCA">
      <w:pPr>
        <w:shd w:val="clear" w:color="auto" w:fill="FFFFFF"/>
        <w:spacing w:line="276" w:lineRule="auto"/>
        <w:ind w:left="320" w:hanging="320"/>
        <w:jc w:val="both"/>
        <w:rPr>
          <w:rFonts w:ascii="Calibri" w:hAnsi="Calibri" w:cs="Calibri"/>
          <w:b/>
          <w:color w:val="000000"/>
        </w:rPr>
      </w:pPr>
      <w:r w:rsidRPr="00743AC8">
        <w:rPr>
          <w:b/>
          <w:color w:val="000000"/>
          <w:sz w:val="28"/>
          <w:szCs w:val="28"/>
        </w:rPr>
        <w:t>3. На какие принципы опирается позиция либерального подхода к решению проблемы аборта?</w:t>
      </w:r>
    </w:p>
    <w:p w14:paraId="0A515B2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Право женщины распоряжаться своим телом</w:t>
      </w:r>
    </w:p>
    <w:p w14:paraId="6E21BBF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Эмбрион –это лишь скопление делящихся клеток</w:t>
      </w:r>
    </w:p>
    <w:p w14:paraId="1F347DF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Плод не личность</w:t>
      </w:r>
    </w:p>
    <w:p w14:paraId="3BD1768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Плод – это чужеродная ткань</w:t>
      </w:r>
    </w:p>
    <w:p w14:paraId="6DBCCDF1"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4. Что относится к традиционным методам контрацепции?</w:t>
      </w:r>
    </w:p>
    <w:p w14:paraId="7F35798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Внутриматочные спирали</w:t>
      </w:r>
    </w:p>
    <w:p w14:paraId="41842E4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Температурный метод</w:t>
      </w:r>
    </w:p>
    <w:p w14:paraId="06F0F60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Прерванный половой акт</w:t>
      </w:r>
    </w:p>
    <w:p w14:paraId="651A100D" w14:textId="77777777" w:rsidR="004B5BCA" w:rsidRPr="00FF68C5" w:rsidRDefault="004B5BCA" w:rsidP="004B5BCA">
      <w:pPr>
        <w:shd w:val="clear" w:color="auto" w:fill="FFFFFF"/>
        <w:spacing w:line="276" w:lineRule="auto"/>
        <w:jc w:val="both"/>
        <w:rPr>
          <w:color w:val="000000"/>
          <w:sz w:val="28"/>
          <w:szCs w:val="28"/>
        </w:rPr>
      </w:pPr>
      <w:r w:rsidRPr="000A2C24">
        <w:rPr>
          <w:color w:val="000000"/>
          <w:sz w:val="28"/>
          <w:szCs w:val="28"/>
        </w:rPr>
        <w:t>      г) Химические средства с локальным действием</w:t>
      </w:r>
    </w:p>
    <w:p w14:paraId="33E6A973"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5. Возможно, ли внутриутробное изменение пола?</w:t>
      </w:r>
    </w:p>
    <w:p w14:paraId="32FF7BB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0E3AEF2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05F4AD4B"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6. Кем был произведен первый опыт исскуственного оплодотворения?</w:t>
      </w:r>
    </w:p>
    <w:p w14:paraId="16A8C3B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Спаланцани</w:t>
      </w:r>
    </w:p>
    <w:p w14:paraId="63699A3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Жерар</w:t>
      </w:r>
    </w:p>
    <w:p w14:paraId="654E6CD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Иванов</w:t>
      </w:r>
    </w:p>
    <w:p w14:paraId="0CB3A3F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Ильин</w:t>
      </w:r>
    </w:p>
    <w:p w14:paraId="62A72036" w14:textId="77777777" w:rsidR="004B5BCA" w:rsidRPr="00743AC8" w:rsidRDefault="004B5BCA" w:rsidP="004B5BCA">
      <w:pPr>
        <w:shd w:val="clear" w:color="auto" w:fill="FFFFFF"/>
        <w:spacing w:line="276" w:lineRule="auto"/>
        <w:ind w:left="320" w:hanging="320"/>
        <w:jc w:val="both"/>
        <w:rPr>
          <w:rFonts w:ascii="Calibri" w:hAnsi="Calibri" w:cs="Calibri"/>
          <w:b/>
          <w:color w:val="000000"/>
        </w:rPr>
      </w:pPr>
      <w:r w:rsidRPr="00743AC8">
        <w:rPr>
          <w:b/>
          <w:color w:val="000000"/>
          <w:sz w:val="28"/>
          <w:szCs w:val="28"/>
        </w:rPr>
        <w:t>7. Какой ученый выдвинул идею о возможности оплодотворения в исскуственной среде?</w:t>
      </w:r>
    </w:p>
    <w:p w14:paraId="408BA8C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Иванов</w:t>
      </w:r>
    </w:p>
    <w:p w14:paraId="48D5FEF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Жерар</w:t>
      </w:r>
    </w:p>
    <w:p w14:paraId="54A2C6B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в) Бахтиарова</w:t>
      </w:r>
    </w:p>
    <w:p w14:paraId="03AEE9F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Леонов</w:t>
      </w:r>
    </w:p>
    <w:p w14:paraId="6851C5F9"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8. Назовите главную задачу клонирования на сегодня.</w:t>
      </w:r>
    </w:p>
    <w:p w14:paraId="2424D23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Создание более совершенного человека</w:t>
      </w:r>
    </w:p>
    <w:p w14:paraId="33A1BCB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Корректировка развития плода</w:t>
      </w:r>
    </w:p>
    <w:p w14:paraId="5ED14A1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Клонирование органов и тканей</w:t>
      </w:r>
    </w:p>
    <w:p w14:paraId="1E14222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Устранение генетических дефектов плода</w:t>
      </w:r>
    </w:p>
    <w:p w14:paraId="056E3AA9"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9. Где было клонировано первое в истории животное?</w:t>
      </w:r>
    </w:p>
    <w:p w14:paraId="70CD23B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Англия</w:t>
      </w:r>
    </w:p>
    <w:p w14:paraId="08E0C1E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США</w:t>
      </w:r>
    </w:p>
    <w:p w14:paraId="317CB13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Япония</w:t>
      </w:r>
    </w:p>
    <w:p w14:paraId="17A63D3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Шотландия</w:t>
      </w:r>
    </w:p>
    <w:p w14:paraId="5F87BC26"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10. Есть ли примеры успешного клонирования в России?</w:t>
      </w:r>
    </w:p>
    <w:p w14:paraId="7549F51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314C53CA" w14:textId="77777777" w:rsidR="004B5BCA" w:rsidRPr="00FF68C5"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58373D87"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5A86CBC9" w14:textId="77777777" w:rsidTr="0049047E">
        <w:trPr>
          <w:jc w:val="center"/>
        </w:trPr>
        <w:tc>
          <w:tcPr>
            <w:tcW w:w="972" w:type="dxa"/>
          </w:tcPr>
          <w:p w14:paraId="5A405961" w14:textId="77777777" w:rsidR="004B5BCA" w:rsidRPr="00FF68C5" w:rsidRDefault="004B5BCA" w:rsidP="004B5BCA">
            <w:pPr>
              <w:pStyle w:val="ab"/>
              <w:numPr>
                <w:ilvl w:val="0"/>
                <w:numId w:val="420"/>
              </w:numPr>
              <w:jc w:val="center"/>
              <w:rPr>
                <w:color w:val="000000"/>
                <w:szCs w:val="28"/>
              </w:rPr>
            </w:pPr>
          </w:p>
        </w:tc>
        <w:tc>
          <w:tcPr>
            <w:tcW w:w="826" w:type="dxa"/>
          </w:tcPr>
          <w:p w14:paraId="71B1C94F" w14:textId="77777777" w:rsidR="004B5BCA" w:rsidRPr="00FF68C5" w:rsidRDefault="004B5BCA" w:rsidP="004B5BCA">
            <w:pPr>
              <w:pStyle w:val="ab"/>
              <w:numPr>
                <w:ilvl w:val="0"/>
                <w:numId w:val="420"/>
              </w:numPr>
              <w:jc w:val="center"/>
              <w:rPr>
                <w:color w:val="000000"/>
                <w:szCs w:val="28"/>
              </w:rPr>
            </w:pPr>
          </w:p>
        </w:tc>
        <w:tc>
          <w:tcPr>
            <w:tcW w:w="826" w:type="dxa"/>
          </w:tcPr>
          <w:p w14:paraId="4C84CB31" w14:textId="77777777" w:rsidR="004B5BCA" w:rsidRPr="00FF68C5" w:rsidRDefault="004B5BCA" w:rsidP="004B5BCA">
            <w:pPr>
              <w:pStyle w:val="ab"/>
              <w:numPr>
                <w:ilvl w:val="0"/>
                <w:numId w:val="420"/>
              </w:numPr>
              <w:jc w:val="center"/>
              <w:rPr>
                <w:color w:val="000000"/>
                <w:szCs w:val="28"/>
              </w:rPr>
            </w:pPr>
          </w:p>
        </w:tc>
        <w:tc>
          <w:tcPr>
            <w:tcW w:w="826" w:type="dxa"/>
          </w:tcPr>
          <w:p w14:paraId="1D73FB6F" w14:textId="77777777" w:rsidR="004B5BCA" w:rsidRPr="00FF68C5" w:rsidRDefault="004B5BCA" w:rsidP="004B5BCA">
            <w:pPr>
              <w:pStyle w:val="ab"/>
              <w:numPr>
                <w:ilvl w:val="0"/>
                <w:numId w:val="420"/>
              </w:numPr>
              <w:jc w:val="center"/>
              <w:rPr>
                <w:color w:val="000000"/>
                <w:szCs w:val="28"/>
              </w:rPr>
            </w:pPr>
          </w:p>
        </w:tc>
        <w:tc>
          <w:tcPr>
            <w:tcW w:w="826" w:type="dxa"/>
          </w:tcPr>
          <w:p w14:paraId="058182A2" w14:textId="77777777" w:rsidR="004B5BCA" w:rsidRPr="00FF68C5" w:rsidRDefault="004B5BCA" w:rsidP="004B5BCA">
            <w:pPr>
              <w:pStyle w:val="ab"/>
              <w:numPr>
                <w:ilvl w:val="0"/>
                <w:numId w:val="420"/>
              </w:numPr>
              <w:jc w:val="center"/>
              <w:rPr>
                <w:color w:val="000000"/>
                <w:szCs w:val="28"/>
              </w:rPr>
            </w:pPr>
          </w:p>
        </w:tc>
        <w:tc>
          <w:tcPr>
            <w:tcW w:w="826" w:type="dxa"/>
          </w:tcPr>
          <w:p w14:paraId="547D21E5" w14:textId="77777777" w:rsidR="004B5BCA" w:rsidRPr="00FF68C5" w:rsidRDefault="004B5BCA" w:rsidP="004B5BCA">
            <w:pPr>
              <w:pStyle w:val="ab"/>
              <w:numPr>
                <w:ilvl w:val="0"/>
                <w:numId w:val="420"/>
              </w:numPr>
              <w:jc w:val="center"/>
              <w:rPr>
                <w:color w:val="000000"/>
                <w:szCs w:val="28"/>
              </w:rPr>
            </w:pPr>
          </w:p>
        </w:tc>
        <w:tc>
          <w:tcPr>
            <w:tcW w:w="826" w:type="dxa"/>
          </w:tcPr>
          <w:p w14:paraId="5F8A2C00" w14:textId="77777777" w:rsidR="004B5BCA" w:rsidRPr="00FF68C5" w:rsidRDefault="004B5BCA" w:rsidP="004B5BCA">
            <w:pPr>
              <w:pStyle w:val="ab"/>
              <w:numPr>
                <w:ilvl w:val="0"/>
                <w:numId w:val="420"/>
              </w:numPr>
              <w:jc w:val="center"/>
              <w:rPr>
                <w:color w:val="000000"/>
                <w:szCs w:val="28"/>
              </w:rPr>
            </w:pPr>
          </w:p>
        </w:tc>
        <w:tc>
          <w:tcPr>
            <w:tcW w:w="826" w:type="dxa"/>
          </w:tcPr>
          <w:p w14:paraId="52C6E5B9" w14:textId="77777777" w:rsidR="004B5BCA" w:rsidRPr="00FF68C5" w:rsidRDefault="004B5BCA" w:rsidP="004B5BCA">
            <w:pPr>
              <w:pStyle w:val="ab"/>
              <w:numPr>
                <w:ilvl w:val="0"/>
                <w:numId w:val="420"/>
              </w:numPr>
              <w:jc w:val="center"/>
              <w:rPr>
                <w:color w:val="000000"/>
                <w:szCs w:val="28"/>
              </w:rPr>
            </w:pPr>
          </w:p>
        </w:tc>
        <w:tc>
          <w:tcPr>
            <w:tcW w:w="826" w:type="dxa"/>
          </w:tcPr>
          <w:p w14:paraId="3367CF5C" w14:textId="77777777" w:rsidR="004B5BCA" w:rsidRPr="00FF68C5" w:rsidRDefault="004B5BCA" w:rsidP="004B5BCA">
            <w:pPr>
              <w:pStyle w:val="ab"/>
              <w:numPr>
                <w:ilvl w:val="0"/>
                <w:numId w:val="420"/>
              </w:numPr>
              <w:jc w:val="center"/>
              <w:rPr>
                <w:color w:val="000000"/>
                <w:szCs w:val="28"/>
              </w:rPr>
            </w:pPr>
          </w:p>
        </w:tc>
        <w:tc>
          <w:tcPr>
            <w:tcW w:w="826" w:type="dxa"/>
          </w:tcPr>
          <w:p w14:paraId="308ADE81" w14:textId="77777777" w:rsidR="004B5BCA" w:rsidRPr="00FF68C5" w:rsidRDefault="004B5BCA" w:rsidP="004B5BCA">
            <w:pPr>
              <w:pStyle w:val="ab"/>
              <w:numPr>
                <w:ilvl w:val="0"/>
                <w:numId w:val="420"/>
              </w:numPr>
              <w:jc w:val="center"/>
              <w:rPr>
                <w:color w:val="000000"/>
                <w:szCs w:val="28"/>
              </w:rPr>
            </w:pPr>
          </w:p>
        </w:tc>
      </w:tr>
      <w:tr w:rsidR="004B5BCA" w:rsidRPr="00FF68C5" w14:paraId="6AAD220C" w14:textId="77777777" w:rsidTr="0049047E">
        <w:trPr>
          <w:jc w:val="center"/>
        </w:trPr>
        <w:tc>
          <w:tcPr>
            <w:tcW w:w="972" w:type="dxa"/>
          </w:tcPr>
          <w:p w14:paraId="0044BE75"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684B3936"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28DEBAFD" w14:textId="77777777" w:rsidR="004B5BCA" w:rsidRPr="00FF68C5" w:rsidRDefault="004B5BCA" w:rsidP="0049047E">
            <w:pPr>
              <w:rPr>
                <w:b/>
                <w:color w:val="000000"/>
                <w:szCs w:val="28"/>
              </w:rPr>
            </w:pPr>
            <w:r w:rsidRPr="00FF68C5">
              <w:rPr>
                <w:b/>
                <w:color w:val="000000"/>
                <w:szCs w:val="28"/>
              </w:rPr>
              <w:t>а,в</w:t>
            </w:r>
          </w:p>
        </w:tc>
        <w:tc>
          <w:tcPr>
            <w:tcW w:w="826" w:type="dxa"/>
          </w:tcPr>
          <w:p w14:paraId="03B85321" w14:textId="77777777" w:rsidR="004B5BCA" w:rsidRPr="00FF68C5" w:rsidRDefault="004B5BCA" w:rsidP="0049047E">
            <w:pPr>
              <w:jc w:val="center"/>
              <w:rPr>
                <w:b/>
                <w:color w:val="000000"/>
                <w:szCs w:val="28"/>
              </w:rPr>
            </w:pPr>
            <w:r w:rsidRPr="00FF68C5">
              <w:rPr>
                <w:b/>
                <w:color w:val="000000"/>
                <w:szCs w:val="28"/>
              </w:rPr>
              <w:t>б,в,г</w:t>
            </w:r>
          </w:p>
        </w:tc>
        <w:tc>
          <w:tcPr>
            <w:tcW w:w="826" w:type="dxa"/>
          </w:tcPr>
          <w:p w14:paraId="5159DCF3"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7F7E2672"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2595F141"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04551E9D" w14:textId="77777777" w:rsidR="004B5BCA" w:rsidRPr="00FF68C5" w:rsidRDefault="004B5BCA" w:rsidP="0049047E">
            <w:pPr>
              <w:jc w:val="center"/>
              <w:rPr>
                <w:b/>
                <w:color w:val="000000"/>
                <w:szCs w:val="28"/>
              </w:rPr>
            </w:pPr>
            <w:r w:rsidRPr="00FF68C5">
              <w:rPr>
                <w:b/>
                <w:color w:val="000000"/>
                <w:szCs w:val="28"/>
              </w:rPr>
              <w:t>в,г</w:t>
            </w:r>
          </w:p>
        </w:tc>
        <w:tc>
          <w:tcPr>
            <w:tcW w:w="826" w:type="dxa"/>
          </w:tcPr>
          <w:p w14:paraId="508411E6"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75AF8C7A" w14:textId="77777777" w:rsidR="004B5BCA" w:rsidRPr="00FF68C5" w:rsidRDefault="004B5BCA" w:rsidP="0049047E">
            <w:pPr>
              <w:jc w:val="center"/>
              <w:rPr>
                <w:b/>
                <w:color w:val="000000"/>
                <w:szCs w:val="28"/>
              </w:rPr>
            </w:pPr>
            <w:r w:rsidRPr="00FF68C5">
              <w:rPr>
                <w:b/>
                <w:color w:val="000000"/>
                <w:szCs w:val="28"/>
              </w:rPr>
              <w:t>а</w:t>
            </w:r>
          </w:p>
        </w:tc>
      </w:tr>
    </w:tbl>
    <w:p w14:paraId="0F001EC6" w14:textId="77777777" w:rsidR="004B5BCA" w:rsidRPr="000A2C24" w:rsidRDefault="004B5BCA" w:rsidP="004B5BCA">
      <w:pPr>
        <w:shd w:val="clear" w:color="auto" w:fill="FFFFFF"/>
        <w:spacing w:line="276" w:lineRule="auto"/>
        <w:ind w:left="-720" w:firstLine="720"/>
        <w:jc w:val="center"/>
        <w:rPr>
          <w:rFonts w:ascii="Calibri" w:hAnsi="Calibri" w:cs="Calibri"/>
          <w:color w:val="000000"/>
        </w:rPr>
      </w:pPr>
      <w:r>
        <w:rPr>
          <w:b/>
          <w:bCs/>
          <w:color w:val="000000"/>
          <w:sz w:val="28"/>
          <w:szCs w:val="28"/>
        </w:rPr>
        <w:t>Тестовое задание №6</w:t>
      </w:r>
    </w:p>
    <w:p w14:paraId="12A94170" w14:textId="77777777" w:rsidR="004B5BCA" w:rsidRPr="00743AC8" w:rsidRDefault="004B5BCA" w:rsidP="004B5BCA">
      <w:pPr>
        <w:numPr>
          <w:ilvl w:val="0"/>
          <w:numId w:val="405"/>
        </w:numPr>
        <w:shd w:val="clear" w:color="auto" w:fill="FFFFFF"/>
        <w:spacing w:line="276" w:lineRule="auto"/>
        <w:ind w:left="360"/>
        <w:jc w:val="both"/>
        <w:rPr>
          <w:rFonts w:ascii="Calibri" w:hAnsi="Calibri" w:cs="Calibri"/>
          <w:b/>
          <w:color w:val="000000"/>
        </w:rPr>
      </w:pPr>
      <w:r w:rsidRPr="00743AC8">
        <w:rPr>
          <w:b/>
          <w:color w:val="000000"/>
          <w:sz w:val="28"/>
          <w:szCs w:val="28"/>
        </w:rPr>
        <w:t>Что относиться к критериям прерывания беременности по социальным показаниям?</w:t>
      </w:r>
    </w:p>
    <w:p w14:paraId="02401F50" w14:textId="77777777" w:rsidR="004B5BCA" w:rsidRPr="000A2C24" w:rsidRDefault="004B5BCA" w:rsidP="004B5BCA">
      <w:pPr>
        <w:shd w:val="clear" w:color="auto" w:fill="FFFFFF"/>
        <w:spacing w:line="276" w:lineRule="auto"/>
        <w:ind w:left="714" w:hanging="714"/>
        <w:jc w:val="both"/>
        <w:rPr>
          <w:rFonts w:ascii="Calibri" w:hAnsi="Calibri" w:cs="Calibri"/>
          <w:color w:val="000000"/>
        </w:rPr>
      </w:pPr>
      <w:r w:rsidRPr="000A2C24">
        <w:rPr>
          <w:color w:val="000000"/>
          <w:sz w:val="28"/>
          <w:szCs w:val="28"/>
        </w:rPr>
        <w:t>а) Изнасилование</w:t>
      </w:r>
    </w:p>
    <w:p w14:paraId="70FDE753" w14:textId="77777777" w:rsidR="004B5BCA" w:rsidRPr="000A2C24" w:rsidRDefault="004B5BCA" w:rsidP="004B5BCA">
      <w:pPr>
        <w:shd w:val="clear" w:color="auto" w:fill="FFFFFF"/>
        <w:spacing w:line="276" w:lineRule="auto"/>
        <w:ind w:left="714" w:hanging="714"/>
        <w:jc w:val="both"/>
        <w:rPr>
          <w:rFonts w:ascii="Calibri" w:hAnsi="Calibri" w:cs="Calibri"/>
          <w:color w:val="000000"/>
        </w:rPr>
      </w:pPr>
      <w:r w:rsidRPr="000A2C24">
        <w:rPr>
          <w:color w:val="000000"/>
          <w:sz w:val="28"/>
          <w:szCs w:val="28"/>
        </w:rPr>
        <w:t>б) Чрезмерная нужда</w:t>
      </w:r>
    </w:p>
    <w:p w14:paraId="57A03BE3" w14:textId="77777777" w:rsidR="004B5BCA" w:rsidRPr="000A2C24" w:rsidRDefault="004B5BCA" w:rsidP="004B5BCA">
      <w:pPr>
        <w:shd w:val="clear" w:color="auto" w:fill="FFFFFF"/>
        <w:spacing w:line="276" w:lineRule="auto"/>
        <w:ind w:left="714" w:hanging="714"/>
        <w:jc w:val="both"/>
        <w:rPr>
          <w:rFonts w:ascii="Calibri" w:hAnsi="Calibri" w:cs="Calibri"/>
          <w:color w:val="000000"/>
        </w:rPr>
      </w:pPr>
      <w:r w:rsidRPr="000A2C24">
        <w:rPr>
          <w:color w:val="000000"/>
          <w:sz w:val="28"/>
          <w:szCs w:val="28"/>
        </w:rPr>
        <w:t>в) Безработные</w:t>
      </w:r>
    </w:p>
    <w:p w14:paraId="3926510D"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2. Каков крайний срок, на котором можно прерывать беременность в РФ?</w:t>
      </w:r>
    </w:p>
    <w:p w14:paraId="0E00348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C0504D"/>
          <w:sz w:val="28"/>
          <w:szCs w:val="28"/>
        </w:rPr>
        <w:t>            </w:t>
      </w:r>
      <w:r w:rsidRPr="000A2C24">
        <w:rPr>
          <w:color w:val="000000"/>
          <w:sz w:val="28"/>
          <w:szCs w:val="28"/>
        </w:rPr>
        <w:t>а) 16 нед.</w:t>
      </w:r>
    </w:p>
    <w:p w14:paraId="38EC83A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28 нед.</w:t>
      </w:r>
    </w:p>
    <w:p w14:paraId="6483584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14 нед.</w:t>
      </w:r>
    </w:p>
    <w:p w14:paraId="1DDDDDD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26 нед.</w:t>
      </w:r>
    </w:p>
    <w:p w14:paraId="6393DF89" w14:textId="77777777" w:rsidR="004B5BCA" w:rsidRPr="00FF68C5" w:rsidRDefault="004B5BCA" w:rsidP="004B5BCA">
      <w:pPr>
        <w:shd w:val="clear" w:color="auto" w:fill="FFFFFF"/>
        <w:spacing w:line="276" w:lineRule="auto"/>
        <w:jc w:val="both"/>
        <w:rPr>
          <w:rFonts w:ascii="Calibri" w:hAnsi="Calibri" w:cs="Calibri"/>
          <w:b/>
          <w:color w:val="000000"/>
        </w:rPr>
      </w:pPr>
      <w:r w:rsidRPr="00FF68C5">
        <w:rPr>
          <w:b/>
          <w:color w:val="000000"/>
          <w:sz w:val="28"/>
          <w:szCs w:val="28"/>
        </w:rPr>
        <w:t>3.</w:t>
      </w:r>
      <w:r>
        <w:rPr>
          <w:b/>
          <w:color w:val="000000"/>
          <w:sz w:val="28"/>
          <w:szCs w:val="28"/>
        </w:rPr>
        <w:t xml:space="preserve"> </w:t>
      </w:r>
      <w:r w:rsidRPr="00FF68C5">
        <w:rPr>
          <w:b/>
          <w:color w:val="000000"/>
          <w:sz w:val="28"/>
          <w:szCs w:val="28"/>
        </w:rPr>
        <w:t>Какие методики исскуственного оплодотворения существуют на сегодняшний день?</w:t>
      </w:r>
    </w:p>
    <w:p w14:paraId="3AF37C9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Инсеминация</w:t>
      </w:r>
    </w:p>
    <w:p w14:paraId="29FF5CF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Экстракорпоральное оплодотворение</w:t>
      </w:r>
    </w:p>
    <w:p w14:paraId="449E145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Суррогатное материнство</w:t>
      </w:r>
    </w:p>
    <w:p w14:paraId="7F80538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Клонирование</w:t>
      </w:r>
    </w:p>
    <w:p w14:paraId="79116C22" w14:textId="77777777" w:rsidR="004B5BCA" w:rsidRPr="00743AC8" w:rsidRDefault="004B5BCA" w:rsidP="004B5BCA">
      <w:pPr>
        <w:shd w:val="clear" w:color="auto" w:fill="FFFFFF"/>
        <w:spacing w:line="276" w:lineRule="auto"/>
        <w:ind w:left="720" w:hanging="720"/>
        <w:jc w:val="both"/>
        <w:rPr>
          <w:rFonts w:ascii="Calibri" w:hAnsi="Calibri" w:cs="Calibri"/>
          <w:b/>
          <w:color w:val="000000"/>
        </w:rPr>
      </w:pPr>
      <w:r>
        <w:rPr>
          <w:b/>
          <w:color w:val="000000"/>
          <w:sz w:val="28"/>
          <w:szCs w:val="28"/>
        </w:rPr>
        <w:t xml:space="preserve"> 4. </w:t>
      </w:r>
      <w:r w:rsidRPr="00743AC8">
        <w:rPr>
          <w:b/>
          <w:color w:val="000000"/>
          <w:sz w:val="28"/>
          <w:szCs w:val="28"/>
        </w:rPr>
        <w:t>Наиболее часто встречающееся осложнение при применении метода     экстракорпорального оплодотворения.</w:t>
      </w:r>
    </w:p>
    <w:p w14:paraId="2C6E4B9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Многоводие</w:t>
      </w:r>
    </w:p>
    <w:p w14:paraId="1E55ACD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б) Многоплодие</w:t>
      </w:r>
    </w:p>
    <w:p w14:paraId="57D5035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Аномалии родовых сил</w:t>
      </w:r>
    </w:p>
    <w:p w14:paraId="21EEA3E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Разрыв яичников</w:t>
      </w:r>
    </w:p>
    <w:p w14:paraId="5B13D48D" w14:textId="77777777" w:rsidR="004B5BCA" w:rsidRPr="00743AC8"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  </w:t>
      </w:r>
      <w:r w:rsidRPr="00743AC8">
        <w:rPr>
          <w:b/>
          <w:color w:val="000000"/>
          <w:sz w:val="28"/>
          <w:szCs w:val="28"/>
        </w:rPr>
        <w:t>5. Каким ученым впервые было клонировано животное?</w:t>
      </w:r>
    </w:p>
    <w:p w14:paraId="22CDFF1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Вилмут</w:t>
      </w:r>
    </w:p>
    <w:p w14:paraId="53BEDA7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Стюарт</w:t>
      </w:r>
    </w:p>
    <w:p w14:paraId="5BD0A06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Жерар</w:t>
      </w:r>
    </w:p>
    <w:p w14:paraId="6DA7B6E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Элерс</w:t>
      </w:r>
    </w:p>
    <w:p w14:paraId="5620FAC2"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6. Этично ли создание эмбрионов человека с исследовательской целью?</w:t>
      </w:r>
    </w:p>
    <w:p w14:paraId="4A40D6E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3480D0A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4CD2739C" w14:textId="77777777" w:rsidR="004B5BCA" w:rsidRPr="00743AC8"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7. У </w:t>
      </w:r>
      <w:r w:rsidRPr="00743AC8">
        <w:rPr>
          <w:b/>
          <w:color w:val="000000"/>
          <w:sz w:val="28"/>
          <w:szCs w:val="28"/>
        </w:rPr>
        <w:t>детей, зачатых в «пробирке» должно быть идеальное здоровье?</w:t>
      </w:r>
    </w:p>
    <w:p w14:paraId="40A9FDB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547636DB" w14:textId="77777777" w:rsidR="004B5BCA"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56235B4E" w14:textId="77777777" w:rsidR="004B5BCA" w:rsidRPr="00FF68C5" w:rsidRDefault="004B5BCA" w:rsidP="004B5BCA">
      <w:pPr>
        <w:shd w:val="clear" w:color="auto" w:fill="FFFFFF"/>
        <w:spacing w:line="276" w:lineRule="auto"/>
        <w:jc w:val="both"/>
        <w:rPr>
          <w:rFonts w:ascii="Calibri" w:hAnsi="Calibri" w:cs="Calibri"/>
          <w:color w:val="000000"/>
        </w:rPr>
      </w:pPr>
      <w:r w:rsidRPr="00743AC8">
        <w:rPr>
          <w:b/>
          <w:color w:val="000000"/>
          <w:sz w:val="28"/>
          <w:szCs w:val="28"/>
        </w:rPr>
        <w:t>8. Уменьшилось ли число абортов после их официального признания?</w:t>
      </w:r>
    </w:p>
    <w:p w14:paraId="2572A0D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Количество абортов резко сократилось</w:t>
      </w:r>
    </w:p>
    <w:p w14:paraId="399057D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Количество абортов увеличилось</w:t>
      </w:r>
    </w:p>
    <w:p w14:paraId="71863B0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Количество абортов осталось неизменным</w:t>
      </w:r>
    </w:p>
    <w:p w14:paraId="4594562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Изменился качественный состав</w:t>
      </w:r>
    </w:p>
    <w:p w14:paraId="66BA4739"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9. Какой из отечественных ученых впервые применил на практике метод ИО и главным его аргументом были слова: «Материнское счастье неотъемлемое право всякой женщины»?</w:t>
      </w:r>
    </w:p>
    <w:p w14:paraId="134B37D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Шорохова</w:t>
      </w:r>
    </w:p>
    <w:p w14:paraId="47AAF12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Иванов</w:t>
      </w:r>
    </w:p>
    <w:p w14:paraId="03F327A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Бахтиарова</w:t>
      </w:r>
    </w:p>
    <w:p w14:paraId="22454FD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Федоров</w:t>
      </w:r>
    </w:p>
    <w:p w14:paraId="5814D5F4"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10. Чем является клон?</w:t>
      </w:r>
    </w:p>
    <w:p w14:paraId="3260CC3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Точной копией отца</w:t>
      </w:r>
    </w:p>
    <w:p w14:paraId="4687BE1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Точной копией матери</w:t>
      </w:r>
    </w:p>
    <w:p w14:paraId="6093425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Точной копией донора</w:t>
      </w:r>
    </w:p>
    <w:p w14:paraId="0C656F0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Точной копией реципиента</w:t>
      </w:r>
    </w:p>
    <w:p w14:paraId="2A6154CF"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127AEC70" w14:textId="77777777" w:rsidTr="0049047E">
        <w:trPr>
          <w:jc w:val="center"/>
        </w:trPr>
        <w:tc>
          <w:tcPr>
            <w:tcW w:w="972" w:type="dxa"/>
          </w:tcPr>
          <w:p w14:paraId="72FF46F0" w14:textId="77777777" w:rsidR="004B5BCA" w:rsidRPr="00FF68C5" w:rsidRDefault="004B5BCA" w:rsidP="004B5BCA">
            <w:pPr>
              <w:pStyle w:val="ab"/>
              <w:numPr>
                <w:ilvl w:val="0"/>
                <w:numId w:val="421"/>
              </w:numPr>
              <w:jc w:val="center"/>
              <w:rPr>
                <w:color w:val="000000"/>
                <w:szCs w:val="28"/>
              </w:rPr>
            </w:pPr>
          </w:p>
        </w:tc>
        <w:tc>
          <w:tcPr>
            <w:tcW w:w="826" w:type="dxa"/>
          </w:tcPr>
          <w:p w14:paraId="465158CD" w14:textId="77777777" w:rsidR="004B5BCA" w:rsidRPr="00FF68C5" w:rsidRDefault="004B5BCA" w:rsidP="004B5BCA">
            <w:pPr>
              <w:pStyle w:val="ab"/>
              <w:numPr>
                <w:ilvl w:val="0"/>
                <w:numId w:val="421"/>
              </w:numPr>
              <w:jc w:val="center"/>
              <w:rPr>
                <w:color w:val="000000"/>
                <w:szCs w:val="28"/>
              </w:rPr>
            </w:pPr>
          </w:p>
        </w:tc>
        <w:tc>
          <w:tcPr>
            <w:tcW w:w="826" w:type="dxa"/>
          </w:tcPr>
          <w:p w14:paraId="39C894CD" w14:textId="77777777" w:rsidR="004B5BCA" w:rsidRPr="00FF68C5" w:rsidRDefault="004B5BCA" w:rsidP="004B5BCA">
            <w:pPr>
              <w:pStyle w:val="ab"/>
              <w:numPr>
                <w:ilvl w:val="0"/>
                <w:numId w:val="421"/>
              </w:numPr>
              <w:jc w:val="center"/>
              <w:rPr>
                <w:color w:val="000000"/>
                <w:szCs w:val="28"/>
              </w:rPr>
            </w:pPr>
          </w:p>
        </w:tc>
        <w:tc>
          <w:tcPr>
            <w:tcW w:w="826" w:type="dxa"/>
          </w:tcPr>
          <w:p w14:paraId="5F015EA1" w14:textId="77777777" w:rsidR="004B5BCA" w:rsidRPr="00FF68C5" w:rsidRDefault="004B5BCA" w:rsidP="004B5BCA">
            <w:pPr>
              <w:pStyle w:val="ab"/>
              <w:numPr>
                <w:ilvl w:val="0"/>
                <w:numId w:val="421"/>
              </w:numPr>
              <w:jc w:val="center"/>
              <w:rPr>
                <w:color w:val="000000"/>
                <w:szCs w:val="28"/>
              </w:rPr>
            </w:pPr>
          </w:p>
        </w:tc>
        <w:tc>
          <w:tcPr>
            <w:tcW w:w="826" w:type="dxa"/>
          </w:tcPr>
          <w:p w14:paraId="52981E61" w14:textId="77777777" w:rsidR="004B5BCA" w:rsidRPr="00FF68C5" w:rsidRDefault="004B5BCA" w:rsidP="004B5BCA">
            <w:pPr>
              <w:pStyle w:val="ab"/>
              <w:numPr>
                <w:ilvl w:val="0"/>
                <w:numId w:val="421"/>
              </w:numPr>
              <w:jc w:val="center"/>
              <w:rPr>
                <w:color w:val="000000"/>
                <w:szCs w:val="28"/>
              </w:rPr>
            </w:pPr>
          </w:p>
        </w:tc>
        <w:tc>
          <w:tcPr>
            <w:tcW w:w="826" w:type="dxa"/>
          </w:tcPr>
          <w:p w14:paraId="30D24B8D" w14:textId="77777777" w:rsidR="004B5BCA" w:rsidRPr="00FF68C5" w:rsidRDefault="004B5BCA" w:rsidP="004B5BCA">
            <w:pPr>
              <w:pStyle w:val="ab"/>
              <w:numPr>
                <w:ilvl w:val="0"/>
                <w:numId w:val="421"/>
              </w:numPr>
              <w:jc w:val="center"/>
              <w:rPr>
                <w:color w:val="000000"/>
                <w:szCs w:val="28"/>
              </w:rPr>
            </w:pPr>
          </w:p>
        </w:tc>
        <w:tc>
          <w:tcPr>
            <w:tcW w:w="826" w:type="dxa"/>
          </w:tcPr>
          <w:p w14:paraId="0EA931AC" w14:textId="77777777" w:rsidR="004B5BCA" w:rsidRPr="00FF68C5" w:rsidRDefault="004B5BCA" w:rsidP="004B5BCA">
            <w:pPr>
              <w:pStyle w:val="ab"/>
              <w:numPr>
                <w:ilvl w:val="0"/>
                <w:numId w:val="421"/>
              </w:numPr>
              <w:jc w:val="center"/>
              <w:rPr>
                <w:color w:val="000000"/>
                <w:szCs w:val="28"/>
              </w:rPr>
            </w:pPr>
          </w:p>
        </w:tc>
        <w:tc>
          <w:tcPr>
            <w:tcW w:w="826" w:type="dxa"/>
          </w:tcPr>
          <w:p w14:paraId="0BE357F9" w14:textId="77777777" w:rsidR="004B5BCA" w:rsidRPr="00FF68C5" w:rsidRDefault="004B5BCA" w:rsidP="004B5BCA">
            <w:pPr>
              <w:pStyle w:val="ab"/>
              <w:numPr>
                <w:ilvl w:val="0"/>
                <w:numId w:val="421"/>
              </w:numPr>
              <w:jc w:val="center"/>
              <w:rPr>
                <w:color w:val="000000"/>
                <w:szCs w:val="28"/>
              </w:rPr>
            </w:pPr>
          </w:p>
        </w:tc>
        <w:tc>
          <w:tcPr>
            <w:tcW w:w="826" w:type="dxa"/>
          </w:tcPr>
          <w:p w14:paraId="2BB29FAF" w14:textId="77777777" w:rsidR="004B5BCA" w:rsidRPr="00FF68C5" w:rsidRDefault="004B5BCA" w:rsidP="004B5BCA">
            <w:pPr>
              <w:pStyle w:val="ab"/>
              <w:numPr>
                <w:ilvl w:val="0"/>
                <w:numId w:val="421"/>
              </w:numPr>
              <w:jc w:val="center"/>
              <w:rPr>
                <w:color w:val="000000"/>
                <w:szCs w:val="28"/>
              </w:rPr>
            </w:pPr>
          </w:p>
        </w:tc>
        <w:tc>
          <w:tcPr>
            <w:tcW w:w="826" w:type="dxa"/>
          </w:tcPr>
          <w:p w14:paraId="7EA4C733" w14:textId="77777777" w:rsidR="004B5BCA" w:rsidRPr="00FF68C5" w:rsidRDefault="004B5BCA" w:rsidP="004B5BCA">
            <w:pPr>
              <w:pStyle w:val="ab"/>
              <w:numPr>
                <w:ilvl w:val="0"/>
                <w:numId w:val="421"/>
              </w:numPr>
              <w:jc w:val="center"/>
              <w:rPr>
                <w:color w:val="000000"/>
                <w:szCs w:val="28"/>
              </w:rPr>
            </w:pPr>
          </w:p>
        </w:tc>
      </w:tr>
      <w:tr w:rsidR="004B5BCA" w:rsidRPr="00FF68C5" w14:paraId="7F33096C" w14:textId="77777777" w:rsidTr="0049047E">
        <w:trPr>
          <w:jc w:val="center"/>
        </w:trPr>
        <w:tc>
          <w:tcPr>
            <w:tcW w:w="972" w:type="dxa"/>
          </w:tcPr>
          <w:p w14:paraId="10CD3060" w14:textId="77777777" w:rsidR="004B5BCA" w:rsidRPr="00FF68C5" w:rsidRDefault="004B5BCA" w:rsidP="0049047E">
            <w:pPr>
              <w:jc w:val="center"/>
              <w:rPr>
                <w:b/>
                <w:color w:val="000000"/>
                <w:szCs w:val="28"/>
              </w:rPr>
            </w:pPr>
            <w:r w:rsidRPr="00FF68C5">
              <w:rPr>
                <w:b/>
                <w:color w:val="000000"/>
                <w:szCs w:val="28"/>
              </w:rPr>
              <w:t>а,б,в</w:t>
            </w:r>
          </w:p>
        </w:tc>
        <w:tc>
          <w:tcPr>
            <w:tcW w:w="826" w:type="dxa"/>
          </w:tcPr>
          <w:p w14:paraId="2AC58262"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7627A338" w14:textId="77777777" w:rsidR="004B5BCA" w:rsidRPr="00FF68C5" w:rsidRDefault="004B5BCA" w:rsidP="0049047E">
            <w:pPr>
              <w:rPr>
                <w:b/>
                <w:color w:val="000000"/>
                <w:szCs w:val="28"/>
              </w:rPr>
            </w:pPr>
            <w:r w:rsidRPr="00FF68C5">
              <w:rPr>
                <w:b/>
                <w:color w:val="000000"/>
                <w:szCs w:val="28"/>
              </w:rPr>
              <w:t>а</w:t>
            </w:r>
          </w:p>
        </w:tc>
        <w:tc>
          <w:tcPr>
            <w:tcW w:w="826" w:type="dxa"/>
          </w:tcPr>
          <w:p w14:paraId="69AD8F55" w14:textId="77777777" w:rsidR="004B5BCA" w:rsidRPr="00FF68C5" w:rsidRDefault="004B5BCA" w:rsidP="0049047E">
            <w:pPr>
              <w:jc w:val="center"/>
              <w:rPr>
                <w:b/>
                <w:color w:val="000000"/>
                <w:szCs w:val="28"/>
              </w:rPr>
            </w:pPr>
            <w:r w:rsidRPr="00FF68C5">
              <w:rPr>
                <w:b/>
                <w:color w:val="000000"/>
                <w:szCs w:val="28"/>
              </w:rPr>
              <w:t>б,г</w:t>
            </w:r>
          </w:p>
        </w:tc>
        <w:tc>
          <w:tcPr>
            <w:tcW w:w="826" w:type="dxa"/>
          </w:tcPr>
          <w:p w14:paraId="4260909D"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0D989D9F"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32E39449"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5FBC7ED9"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5D5B2BDD"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0DAE9FBF" w14:textId="77777777" w:rsidR="004B5BCA" w:rsidRPr="00FF68C5" w:rsidRDefault="004B5BCA" w:rsidP="0049047E">
            <w:pPr>
              <w:jc w:val="center"/>
              <w:rPr>
                <w:b/>
                <w:color w:val="000000"/>
                <w:szCs w:val="28"/>
              </w:rPr>
            </w:pPr>
            <w:r w:rsidRPr="00FF68C5">
              <w:rPr>
                <w:b/>
                <w:color w:val="000000"/>
                <w:szCs w:val="28"/>
              </w:rPr>
              <w:t>в</w:t>
            </w:r>
          </w:p>
        </w:tc>
      </w:tr>
    </w:tbl>
    <w:p w14:paraId="63FD666C"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Тестовое задание №7</w:t>
      </w:r>
    </w:p>
    <w:p w14:paraId="0B4F368C"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1. В древности психическое расстройство считали:</w:t>
      </w:r>
    </w:p>
    <w:p w14:paraId="78EC4F41" w14:textId="77777777" w:rsidR="004B5BCA" w:rsidRPr="000A2C24" w:rsidRDefault="004B5BCA" w:rsidP="004B5BCA">
      <w:pPr>
        <w:shd w:val="clear" w:color="auto" w:fill="FFFFFF"/>
        <w:spacing w:line="276" w:lineRule="auto"/>
        <w:ind w:left="720" w:hanging="720"/>
        <w:jc w:val="both"/>
        <w:rPr>
          <w:rFonts w:ascii="Calibri" w:hAnsi="Calibri" w:cs="Calibri"/>
          <w:color w:val="000000"/>
        </w:rPr>
      </w:pPr>
      <w:r w:rsidRPr="000A2C24">
        <w:rPr>
          <w:color w:val="000000"/>
          <w:sz w:val="28"/>
          <w:szCs w:val="28"/>
        </w:rPr>
        <w:t>а) Проклятьем бога</w:t>
      </w:r>
    </w:p>
    <w:p w14:paraId="1CA96BDF" w14:textId="77777777" w:rsidR="004B5BCA" w:rsidRPr="000A2C24" w:rsidRDefault="004B5BCA" w:rsidP="004B5BCA">
      <w:pPr>
        <w:shd w:val="clear" w:color="auto" w:fill="FFFFFF"/>
        <w:spacing w:line="276" w:lineRule="auto"/>
        <w:ind w:left="720" w:hanging="720"/>
        <w:jc w:val="both"/>
        <w:rPr>
          <w:rFonts w:ascii="Calibri" w:hAnsi="Calibri" w:cs="Calibri"/>
          <w:color w:val="000000"/>
        </w:rPr>
      </w:pPr>
      <w:r w:rsidRPr="000A2C24">
        <w:rPr>
          <w:color w:val="000000"/>
          <w:sz w:val="28"/>
          <w:szCs w:val="28"/>
        </w:rPr>
        <w:t>б) Порождением дьявола</w:t>
      </w:r>
    </w:p>
    <w:p w14:paraId="2A9C1C36" w14:textId="77777777" w:rsidR="004B5BCA" w:rsidRPr="000A2C24" w:rsidRDefault="004B5BCA" w:rsidP="004B5BCA">
      <w:pPr>
        <w:shd w:val="clear" w:color="auto" w:fill="FFFFFF"/>
        <w:spacing w:line="276" w:lineRule="auto"/>
        <w:ind w:left="720" w:hanging="720"/>
        <w:jc w:val="both"/>
        <w:rPr>
          <w:rFonts w:ascii="Calibri" w:hAnsi="Calibri" w:cs="Calibri"/>
          <w:color w:val="000000"/>
        </w:rPr>
      </w:pPr>
      <w:r w:rsidRPr="000A2C24">
        <w:rPr>
          <w:color w:val="000000"/>
          <w:sz w:val="28"/>
          <w:szCs w:val="28"/>
        </w:rPr>
        <w:t>в) Результат заболевания мозга</w:t>
      </w:r>
    </w:p>
    <w:p w14:paraId="41F3010F"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lastRenderedPageBreak/>
        <w:t>2. В средние века душевнобольные содержались:</w:t>
      </w:r>
    </w:p>
    <w:p w14:paraId="227C743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В монастырях</w:t>
      </w:r>
    </w:p>
    <w:p w14:paraId="1B824A2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В специальных лечебницах</w:t>
      </w:r>
    </w:p>
    <w:p w14:paraId="70647A0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В тюрьмах</w:t>
      </w:r>
    </w:p>
    <w:p w14:paraId="59AA955E"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3. В чем заключается особенность оказания психиатрической помощи?</w:t>
      </w:r>
    </w:p>
    <w:p w14:paraId="003118C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некомпетентность ряда пациентов</w:t>
      </w:r>
    </w:p>
    <w:p w14:paraId="76907E2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неадекватное поведение некоторых пациентов</w:t>
      </w:r>
    </w:p>
    <w:p w14:paraId="2043B12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возможность недобровольного обследования и лечения.</w:t>
      </w:r>
    </w:p>
    <w:p w14:paraId="5FEFDC17"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4. Специфика врачебной тайны в психиатрии зависит:</w:t>
      </w:r>
    </w:p>
    <w:p w14:paraId="0FDB3DA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От невозможности некоторых пациентов ясно выразить свою волю</w:t>
      </w:r>
    </w:p>
    <w:p w14:paraId="68D97E6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 использования при лечении групповой психотерапии</w:t>
      </w:r>
    </w:p>
    <w:p w14:paraId="7AD2C82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Возможность получения информации во внеслужебной обстановке</w:t>
      </w:r>
    </w:p>
    <w:p w14:paraId="0355436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Риск дискриминации по факту заболевания</w:t>
      </w:r>
    </w:p>
    <w:p w14:paraId="7906B787"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5. Вправе ли работодатель при приеме на работу требовать справку о психическом здоровье?</w:t>
      </w:r>
    </w:p>
    <w:p w14:paraId="11BBA75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Да</w:t>
      </w:r>
    </w:p>
    <w:p w14:paraId="670F715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Нет</w:t>
      </w:r>
    </w:p>
    <w:p w14:paraId="567D2F4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Только при приеме на отдельные виды работ</w:t>
      </w:r>
    </w:p>
    <w:p w14:paraId="1B8B10CF"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6. Насколько оправдано, с этической точки зрения, использование лечебных процедур, связанных с болью для наказания больных:</w:t>
      </w:r>
    </w:p>
    <w:p w14:paraId="4110852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Оправдано</w:t>
      </w:r>
    </w:p>
    <w:p w14:paraId="31D10C9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Не оправдано</w:t>
      </w:r>
    </w:p>
    <w:p w14:paraId="3BDD24D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Оправдано, если другие методы безрезультатны</w:t>
      </w:r>
    </w:p>
    <w:p w14:paraId="2DDB5573"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7. Фиксация возбужденных больных используется:</w:t>
      </w:r>
    </w:p>
    <w:p w14:paraId="5269F49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Для облегчения обследования и проведения лечения</w:t>
      </w:r>
    </w:p>
    <w:p w14:paraId="45D9409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Для наказания</w:t>
      </w:r>
    </w:p>
    <w:p w14:paraId="3A8EA9E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Для обеспечения безопасности самого больного и окружающих его людей</w:t>
      </w:r>
    </w:p>
    <w:p w14:paraId="0E180737"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8. Какие цели недобровольного помещения в психиатрический стационар считаются обоснованными:</w:t>
      </w:r>
    </w:p>
    <w:p w14:paraId="4AD980BA" w14:textId="77777777" w:rsidR="004B5BCA" w:rsidRPr="000A2C24" w:rsidRDefault="004B5BCA" w:rsidP="004B5BCA">
      <w:pPr>
        <w:shd w:val="clear" w:color="auto" w:fill="FFFFFF"/>
        <w:spacing w:line="276" w:lineRule="auto"/>
        <w:jc w:val="both"/>
        <w:rPr>
          <w:rFonts w:ascii="Calibri" w:hAnsi="Calibri" w:cs="Calibri"/>
          <w:color w:val="000000"/>
        </w:rPr>
      </w:pPr>
      <w:r>
        <w:rPr>
          <w:color w:val="000000"/>
          <w:sz w:val="28"/>
          <w:szCs w:val="28"/>
        </w:rPr>
        <w:t xml:space="preserve">а) </w:t>
      </w:r>
      <w:r w:rsidRPr="000A2C24">
        <w:rPr>
          <w:color w:val="000000"/>
          <w:sz w:val="28"/>
          <w:szCs w:val="28"/>
        </w:rPr>
        <w:t>С целью лечения недееспособных больных</w:t>
      </w:r>
    </w:p>
    <w:p w14:paraId="152C3EC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С целью обследования и лечения социально опасных людей</w:t>
      </w:r>
    </w:p>
    <w:p w14:paraId="5D72398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Обследование и лечение пациентов с тяжелыми психическими заболеваниями</w:t>
      </w:r>
    </w:p>
    <w:p w14:paraId="0214ED72"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9. В чем заключается явление «злоупотребление психиатрией»?</w:t>
      </w:r>
    </w:p>
    <w:p w14:paraId="77E5F13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Использование в корыстных целях сведений, полученных от больных</w:t>
      </w:r>
    </w:p>
    <w:p w14:paraId="4B64FEF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Отсутствие правовой защиты профессиональной независимости психиатра</w:t>
      </w:r>
    </w:p>
    <w:p w14:paraId="7C971F7A"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10. Какие этические проблемы стоят перед современной психиатрией?</w:t>
      </w:r>
    </w:p>
    <w:p w14:paraId="4C9F76E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а) Специфика врачебной тайны в психиатрии</w:t>
      </w:r>
    </w:p>
    <w:p w14:paraId="1CA1E8E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Возможность оказания психиатрической помощи в недобровольном порядке</w:t>
      </w:r>
    </w:p>
    <w:p w14:paraId="0A71472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Специфика получения добровольного информированного согласия от душевнобольных</w:t>
      </w:r>
    </w:p>
    <w:p w14:paraId="36C37D75"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18C8528C" w14:textId="77777777" w:rsidTr="0049047E">
        <w:trPr>
          <w:jc w:val="center"/>
        </w:trPr>
        <w:tc>
          <w:tcPr>
            <w:tcW w:w="972" w:type="dxa"/>
          </w:tcPr>
          <w:p w14:paraId="04B0C6A0" w14:textId="77777777" w:rsidR="004B5BCA" w:rsidRPr="00FF68C5" w:rsidRDefault="004B5BCA" w:rsidP="004B5BCA">
            <w:pPr>
              <w:pStyle w:val="ab"/>
              <w:numPr>
                <w:ilvl w:val="0"/>
                <w:numId w:val="422"/>
              </w:numPr>
              <w:jc w:val="center"/>
              <w:rPr>
                <w:color w:val="000000"/>
                <w:szCs w:val="28"/>
              </w:rPr>
            </w:pPr>
          </w:p>
        </w:tc>
        <w:tc>
          <w:tcPr>
            <w:tcW w:w="826" w:type="dxa"/>
          </w:tcPr>
          <w:p w14:paraId="0CC0A8CB" w14:textId="77777777" w:rsidR="004B5BCA" w:rsidRPr="00FF68C5" w:rsidRDefault="004B5BCA" w:rsidP="004B5BCA">
            <w:pPr>
              <w:pStyle w:val="ab"/>
              <w:numPr>
                <w:ilvl w:val="0"/>
                <w:numId w:val="422"/>
              </w:numPr>
              <w:jc w:val="center"/>
              <w:rPr>
                <w:color w:val="000000"/>
                <w:szCs w:val="28"/>
              </w:rPr>
            </w:pPr>
          </w:p>
        </w:tc>
        <w:tc>
          <w:tcPr>
            <w:tcW w:w="826" w:type="dxa"/>
          </w:tcPr>
          <w:p w14:paraId="56181DDB" w14:textId="77777777" w:rsidR="004B5BCA" w:rsidRPr="00FF68C5" w:rsidRDefault="004B5BCA" w:rsidP="004B5BCA">
            <w:pPr>
              <w:pStyle w:val="ab"/>
              <w:numPr>
                <w:ilvl w:val="0"/>
                <w:numId w:val="422"/>
              </w:numPr>
              <w:jc w:val="center"/>
              <w:rPr>
                <w:color w:val="000000"/>
                <w:szCs w:val="28"/>
              </w:rPr>
            </w:pPr>
          </w:p>
        </w:tc>
        <w:tc>
          <w:tcPr>
            <w:tcW w:w="826" w:type="dxa"/>
          </w:tcPr>
          <w:p w14:paraId="763E378B" w14:textId="77777777" w:rsidR="004B5BCA" w:rsidRPr="00FF68C5" w:rsidRDefault="004B5BCA" w:rsidP="004B5BCA">
            <w:pPr>
              <w:pStyle w:val="ab"/>
              <w:numPr>
                <w:ilvl w:val="0"/>
                <w:numId w:val="422"/>
              </w:numPr>
              <w:jc w:val="center"/>
              <w:rPr>
                <w:color w:val="000000"/>
                <w:szCs w:val="28"/>
              </w:rPr>
            </w:pPr>
          </w:p>
        </w:tc>
        <w:tc>
          <w:tcPr>
            <w:tcW w:w="826" w:type="dxa"/>
          </w:tcPr>
          <w:p w14:paraId="4BE5B94B" w14:textId="77777777" w:rsidR="004B5BCA" w:rsidRPr="00FF68C5" w:rsidRDefault="004B5BCA" w:rsidP="004B5BCA">
            <w:pPr>
              <w:pStyle w:val="ab"/>
              <w:numPr>
                <w:ilvl w:val="0"/>
                <w:numId w:val="422"/>
              </w:numPr>
              <w:jc w:val="center"/>
              <w:rPr>
                <w:color w:val="000000"/>
                <w:szCs w:val="28"/>
              </w:rPr>
            </w:pPr>
          </w:p>
        </w:tc>
        <w:tc>
          <w:tcPr>
            <w:tcW w:w="826" w:type="dxa"/>
          </w:tcPr>
          <w:p w14:paraId="47025E5E" w14:textId="77777777" w:rsidR="004B5BCA" w:rsidRPr="00FF68C5" w:rsidRDefault="004B5BCA" w:rsidP="004B5BCA">
            <w:pPr>
              <w:pStyle w:val="ab"/>
              <w:numPr>
                <w:ilvl w:val="0"/>
                <w:numId w:val="422"/>
              </w:numPr>
              <w:jc w:val="center"/>
              <w:rPr>
                <w:color w:val="000000"/>
                <w:szCs w:val="28"/>
              </w:rPr>
            </w:pPr>
          </w:p>
        </w:tc>
        <w:tc>
          <w:tcPr>
            <w:tcW w:w="826" w:type="dxa"/>
          </w:tcPr>
          <w:p w14:paraId="40EB1A1C" w14:textId="77777777" w:rsidR="004B5BCA" w:rsidRPr="00FF68C5" w:rsidRDefault="004B5BCA" w:rsidP="004B5BCA">
            <w:pPr>
              <w:pStyle w:val="ab"/>
              <w:numPr>
                <w:ilvl w:val="0"/>
                <w:numId w:val="422"/>
              </w:numPr>
              <w:jc w:val="center"/>
              <w:rPr>
                <w:color w:val="000000"/>
                <w:szCs w:val="28"/>
              </w:rPr>
            </w:pPr>
          </w:p>
        </w:tc>
        <w:tc>
          <w:tcPr>
            <w:tcW w:w="826" w:type="dxa"/>
          </w:tcPr>
          <w:p w14:paraId="16557579" w14:textId="77777777" w:rsidR="004B5BCA" w:rsidRPr="00FF68C5" w:rsidRDefault="004B5BCA" w:rsidP="004B5BCA">
            <w:pPr>
              <w:pStyle w:val="ab"/>
              <w:numPr>
                <w:ilvl w:val="0"/>
                <w:numId w:val="422"/>
              </w:numPr>
              <w:jc w:val="center"/>
              <w:rPr>
                <w:color w:val="000000"/>
                <w:szCs w:val="28"/>
              </w:rPr>
            </w:pPr>
          </w:p>
        </w:tc>
        <w:tc>
          <w:tcPr>
            <w:tcW w:w="826" w:type="dxa"/>
          </w:tcPr>
          <w:p w14:paraId="67885981" w14:textId="77777777" w:rsidR="004B5BCA" w:rsidRPr="00FF68C5" w:rsidRDefault="004B5BCA" w:rsidP="004B5BCA">
            <w:pPr>
              <w:pStyle w:val="ab"/>
              <w:numPr>
                <w:ilvl w:val="0"/>
                <w:numId w:val="422"/>
              </w:numPr>
              <w:jc w:val="center"/>
              <w:rPr>
                <w:color w:val="000000"/>
                <w:szCs w:val="28"/>
              </w:rPr>
            </w:pPr>
          </w:p>
        </w:tc>
        <w:tc>
          <w:tcPr>
            <w:tcW w:w="826" w:type="dxa"/>
          </w:tcPr>
          <w:p w14:paraId="74DE8CB1" w14:textId="77777777" w:rsidR="004B5BCA" w:rsidRPr="00FF68C5" w:rsidRDefault="004B5BCA" w:rsidP="004B5BCA">
            <w:pPr>
              <w:pStyle w:val="ab"/>
              <w:numPr>
                <w:ilvl w:val="0"/>
                <w:numId w:val="422"/>
              </w:numPr>
              <w:jc w:val="center"/>
              <w:rPr>
                <w:color w:val="000000"/>
                <w:szCs w:val="28"/>
              </w:rPr>
            </w:pPr>
          </w:p>
        </w:tc>
      </w:tr>
      <w:tr w:rsidR="004B5BCA" w:rsidRPr="00FF68C5" w14:paraId="305430ED" w14:textId="77777777" w:rsidTr="0049047E">
        <w:trPr>
          <w:jc w:val="center"/>
        </w:trPr>
        <w:tc>
          <w:tcPr>
            <w:tcW w:w="972" w:type="dxa"/>
          </w:tcPr>
          <w:p w14:paraId="58137C3B"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7E91C630" w14:textId="77777777" w:rsidR="004B5BCA" w:rsidRPr="00FF68C5" w:rsidRDefault="004B5BCA" w:rsidP="0049047E">
            <w:pPr>
              <w:jc w:val="center"/>
              <w:rPr>
                <w:b/>
                <w:color w:val="000000"/>
                <w:szCs w:val="28"/>
              </w:rPr>
            </w:pPr>
            <w:r w:rsidRPr="00FF68C5">
              <w:rPr>
                <w:b/>
                <w:color w:val="000000"/>
                <w:szCs w:val="28"/>
              </w:rPr>
              <w:t>а,в</w:t>
            </w:r>
          </w:p>
        </w:tc>
        <w:tc>
          <w:tcPr>
            <w:tcW w:w="826" w:type="dxa"/>
          </w:tcPr>
          <w:p w14:paraId="396D08B6" w14:textId="77777777" w:rsidR="004B5BCA" w:rsidRPr="00FF68C5" w:rsidRDefault="004B5BCA" w:rsidP="0049047E">
            <w:pPr>
              <w:rPr>
                <w:b/>
                <w:color w:val="000000"/>
                <w:szCs w:val="28"/>
              </w:rPr>
            </w:pPr>
            <w:r w:rsidRPr="00FF68C5">
              <w:rPr>
                <w:b/>
                <w:color w:val="000000"/>
                <w:szCs w:val="28"/>
              </w:rPr>
              <w:t>а,б,в</w:t>
            </w:r>
          </w:p>
        </w:tc>
        <w:tc>
          <w:tcPr>
            <w:tcW w:w="826" w:type="dxa"/>
          </w:tcPr>
          <w:p w14:paraId="26F40FE7" w14:textId="77777777" w:rsidR="004B5BCA" w:rsidRPr="00FF68C5" w:rsidRDefault="004B5BCA" w:rsidP="0049047E">
            <w:pPr>
              <w:jc w:val="center"/>
              <w:rPr>
                <w:b/>
                <w:color w:val="000000"/>
                <w:szCs w:val="28"/>
              </w:rPr>
            </w:pPr>
            <w:r w:rsidRPr="00FF68C5">
              <w:rPr>
                <w:b/>
                <w:color w:val="000000"/>
                <w:szCs w:val="28"/>
              </w:rPr>
              <w:t>в,г</w:t>
            </w:r>
          </w:p>
        </w:tc>
        <w:tc>
          <w:tcPr>
            <w:tcW w:w="826" w:type="dxa"/>
          </w:tcPr>
          <w:p w14:paraId="7C12C5F7"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774185A5"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27B100F5"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4C7E6DC7" w14:textId="77777777" w:rsidR="004B5BCA" w:rsidRPr="00FF68C5" w:rsidRDefault="004B5BCA" w:rsidP="0049047E">
            <w:pPr>
              <w:jc w:val="center"/>
              <w:rPr>
                <w:b/>
                <w:color w:val="000000"/>
                <w:szCs w:val="28"/>
              </w:rPr>
            </w:pPr>
            <w:r w:rsidRPr="00FF68C5">
              <w:rPr>
                <w:b/>
                <w:color w:val="000000"/>
                <w:szCs w:val="28"/>
              </w:rPr>
              <w:t>а,б,в</w:t>
            </w:r>
          </w:p>
        </w:tc>
        <w:tc>
          <w:tcPr>
            <w:tcW w:w="826" w:type="dxa"/>
          </w:tcPr>
          <w:p w14:paraId="29463CAB"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069229A4" w14:textId="77777777" w:rsidR="004B5BCA" w:rsidRPr="00FF68C5" w:rsidRDefault="004B5BCA" w:rsidP="0049047E">
            <w:pPr>
              <w:jc w:val="center"/>
              <w:rPr>
                <w:b/>
                <w:color w:val="000000"/>
                <w:szCs w:val="28"/>
              </w:rPr>
            </w:pPr>
            <w:r w:rsidRPr="00FF68C5">
              <w:rPr>
                <w:b/>
                <w:color w:val="000000"/>
                <w:szCs w:val="28"/>
              </w:rPr>
              <w:t>а,б,в</w:t>
            </w:r>
          </w:p>
        </w:tc>
      </w:tr>
    </w:tbl>
    <w:p w14:paraId="28E5BE5A" w14:textId="77777777" w:rsidR="004B5BCA" w:rsidRPr="000A2C24" w:rsidRDefault="004B5BCA" w:rsidP="004B5BCA">
      <w:pPr>
        <w:shd w:val="clear" w:color="auto" w:fill="FFFFFF"/>
        <w:spacing w:line="276" w:lineRule="auto"/>
        <w:jc w:val="both"/>
        <w:rPr>
          <w:rFonts w:ascii="Calibri" w:hAnsi="Calibri" w:cs="Calibri"/>
          <w:color w:val="000000"/>
        </w:rPr>
      </w:pPr>
    </w:p>
    <w:p w14:paraId="10C45CC3"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Тестовое задание №8</w:t>
      </w:r>
    </w:p>
    <w:p w14:paraId="5827650D" w14:textId="77777777" w:rsidR="004B5BCA" w:rsidRPr="00C13080" w:rsidRDefault="004B5BCA" w:rsidP="004B5BCA">
      <w:pPr>
        <w:numPr>
          <w:ilvl w:val="0"/>
          <w:numId w:val="406"/>
        </w:numPr>
        <w:shd w:val="clear" w:color="auto" w:fill="FFFFFF"/>
        <w:spacing w:line="276" w:lineRule="auto"/>
        <w:ind w:left="360"/>
        <w:jc w:val="both"/>
        <w:rPr>
          <w:rFonts w:ascii="Calibri" w:hAnsi="Calibri" w:cs="Calibri"/>
          <w:b/>
          <w:color w:val="000000"/>
        </w:rPr>
      </w:pPr>
      <w:r w:rsidRPr="00C13080">
        <w:rPr>
          <w:b/>
          <w:color w:val="000000"/>
          <w:sz w:val="28"/>
          <w:szCs w:val="28"/>
        </w:rPr>
        <w:t>Когда впервые возникли предпосылки необходимости юридического регулирования оказания психиатрической помощи?</w:t>
      </w:r>
    </w:p>
    <w:p w14:paraId="7A5C971C" w14:textId="77777777" w:rsidR="004B5BCA" w:rsidRPr="000A2C24" w:rsidRDefault="004B5BCA" w:rsidP="004B5BCA">
      <w:pPr>
        <w:shd w:val="clear" w:color="auto" w:fill="FFFFFF"/>
        <w:spacing w:line="276" w:lineRule="auto"/>
        <w:ind w:left="-360" w:firstLine="360"/>
        <w:jc w:val="both"/>
        <w:rPr>
          <w:rFonts w:ascii="Calibri" w:hAnsi="Calibri" w:cs="Calibri"/>
          <w:color w:val="000000"/>
        </w:rPr>
      </w:pPr>
      <w:r w:rsidRPr="000A2C24">
        <w:rPr>
          <w:color w:val="000000"/>
          <w:sz w:val="28"/>
          <w:szCs w:val="28"/>
        </w:rPr>
        <w:t>а) В конце 19 века</w:t>
      </w:r>
    </w:p>
    <w:p w14:paraId="4D1E02E2" w14:textId="77777777" w:rsidR="004B5BCA" w:rsidRPr="000A2C24" w:rsidRDefault="004B5BCA" w:rsidP="004B5BCA">
      <w:pPr>
        <w:shd w:val="clear" w:color="auto" w:fill="FFFFFF"/>
        <w:spacing w:line="276" w:lineRule="auto"/>
        <w:ind w:left="-360" w:firstLine="360"/>
        <w:jc w:val="both"/>
        <w:rPr>
          <w:rFonts w:ascii="Calibri" w:hAnsi="Calibri" w:cs="Calibri"/>
          <w:color w:val="000000"/>
        </w:rPr>
      </w:pPr>
      <w:r w:rsidRPr="000A2C24">
        <w:rPr>
          <w:color w:val="000000"/>
          <w:sz w:val="28"/>
          <w:szCs w:val="28"/>
        </w:rPr>
        <w:t>б) В середине 20 века</w:t>
      </w:r>
    </w:p>
    <w:p w14:paraId="13617FBB"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2.  Где и когда впервые негуманное отношение к душевнобольным квалифицировалось как уголовное деяние?</w:t>
      </w:r>
    </w:p>
    <w:p w14:paraId="1E6DE46E"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Англия 1845 г.</w:t>
      </w:r>
    </w:p>
    <w:p w14:paraId="78E10BFA"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Франция 1900 г.</w:t>
      </w:r>
    </w:p>
    <w:p w14:paraId="6C95629D"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Дания 1912 г.</w:t>
      </w:r>
    </w:p>
    <w:p w14:paraId="39F51759"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3. Принципы добровольности оказания психиатрической помощи были законодательного закреплены:</w:t>
      </w:r>
    </w:p>
    <w:p w14:paraId="0A8D83FB"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Англия 1959 г.</w:t>
      </w:r>
    </w:p>
    <w:p w14:paraId="720CF512"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Россия 1954 г.</w:t>
      </w:r>
    </w:p>
    <w:p w14:paraId="762298EA"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США 1945 г.</w:t>
      </w:r>
    </w:p>
    <w:p w14:paraId="28514012"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4. Госпитализация в психиатрический стационар допускается (согласно российскому законодательству):</w:t>
      </w:r>
    </w:p>
    <w:p w14:paraId="5013BE24"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С согласия родственников</w:t>
      </w:r>
    </w:p>
    <w:p w14:paraId="20724F7C"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Если больной недееспособный</w:t>
      </w:r>
    </w:p>
    <w:p w14:paraId="5C600ACE"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По решению врача психиатра</w:t>
      </w:r>
    </w:p>
    <w:p w14:paraId="6B8B7AF7"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5. Недобровольная госпитализация в психиатрический стационар допускается:</w:t>
      </w:r>
    </w:p>
    <w:p w14:paraId="60F958C7"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Если больной опасен для себя и окружающих</w:t>
      </w:r>
    </w:p>
    <w:p w14:paraId="58CFBEA8"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По решению суда</w:t>
      </w:r>
    </w:p>
    <w:p w14:paraId="34D2103E"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Решение комиссией врачей психиатров</w:t>
      </w:r>
    </w:p>
    <w:p w14:paraId="79C5F2DC"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6. Окончательное решение о недобровольном помещении в психиатрический стационар принимает:</w:t>
      </w:r>
    </w:p>
    <w:p w14:paraId="3A02E80B"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Врач психиатр</w:t>
      </w:r>
    </w:p>
    <w:p w14:paraId="1C8CCD3C"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Комиссия врачей психиатров</w:t>
      </w:r>
    </w:p>
    <w:p w14:paraId="60AA251A"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Суд</w:t>
      </w:r>
    </w:p>
    <w:p w14:paraId="7A5E3A06"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lastRenderedPageBreak/>
        <w:t>7. Больной, добровольно помещенный в психиатрический стационар, пользуется теми же правами что и пациенты другого ЛПУ?</w:t>
      </w:r>
    </w:p>
    <w:p w14:paraId="0BE4E162"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Да</w:t>
      </w:r>
    </w:p>
    <w:p w14:paraId="66A720F9"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Нет</w:t>
      </w:r>
    </w:p>
    <w:p w14:paraId="34A8EF63"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8.  При добровольном помещении в психиатрический стационар врач в первую очередь обязан:</w:t>
      </w:r>
    </w:p>
    <w:p w14:paraId="4FF47744"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Ознакомить с режимом дня</w:t>
      </w:r>
    </w:p>
    <w:p w14:paraId="70903E6C"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Информировать пациента о его заболевании</w:t>
      </w:r>
    </w:p>
    <w:p w14:paraId="68B7A374"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Получить письменное информированное согласие</w:t>
      </w:r>
    </w:p>
    <w:p w14:paraId="68067A78"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9. Необходимо ли диспансерное наблюдение всех людей с психиатрическими расстройствами?</w:t>
      </w:r>
    </w:p>
    <w:p w14:paraId="5B954BEC"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Да</w:t>
      </w:r>
    </w:p>
    <w:p w14:paraId="098E8005"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Нет</w:t>
      </w:r>
    </w:p>
    <w:p w14:paraId="3AD1E6C8"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10. Имеет ли право пациент отказаться от лечения в психиатрическом стационаре?</w:t>
      </w:r>
    </w:p>
    <w:p w14:paraId="218F4B84"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Да</w:t>
      </w:r>
    </w:p>
    <w:p w14:paraId="1150DE06"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Нет</w:t>
      </w:r>
    </w:p>
    <w:p w14:paraId="66624233"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Имеет право при добровольной госпитализации.</w:t>
      </w:r>
    </w:p>
    <w:p w14:paraId="62929D4E"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г) в случаях</w:t>
      </w:r>
      <w:r>
        <w:rPr>
          <w:color w:val="000000"/>
          <w:sz w:val="28"/>
          <w:szCs w:val="28"/>
        </w:rPr>
        <w:t>,</w:t>
      </w:r>
      <w:r w:rsidRPr="000A2C24">
        <w:rPr>
          <w:color w:val="000000"/>
          <w:sz w:val="28"/>
          <w:szCs w:val="28"/>
        </w:rPr>
        <w:t xml:space="preserve"> оговоренных в законе</w:t>
      </w:r>
    </w:p>
    <w:p w14:paraId="2DA9A010"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3DDE4280" w14:textId="77777777" w:rsidTr="0049047E">
        <w:trPr>
          <w:jc w:val="center"/>
        </w:trPr>
        <w:tc>
          <w:tcPr>
            <w:tcW w:w="972" w:type="dxa"/>
          </w:tcPr>
          <w:p w14:paraId="5F6E60C6" w14:textId="77777777" w:rsidR="004B5BCA" w:rsidRPr="00FF68C5" w:rsidRDefault="004B5BCA" w:rsidP="004B5BCA">
            <w:pPr>
              <w:pStyle w:val="ab"/>
              <w:numPr>
                <w:ilvl w:val="0"/>
                <w:numId w:val="423"/>
              </w:numPr>
              <w:jc w:val="center"/>
              <w:rPr>
                <w:color w:val="000000"/>
                <w:szCs w:val="28"/>
              </w:rPr>
            </w:pPr>
          </w:p>
        </w:tc>
        <w:tc>
          <w:tcPr>
            <w:tcW w:w="826" w:type="dxa"/>
          </w:tcPr>
          <w:p w14:paraId="28837967" w14:textId="77777777" w:rsidR="004B5BCA" w:rsidRPr="00FF68C5" w:rsidRDefault="004B5BCA" w:rsidP="004B5BCA">
            <w:pPr>
              <w:pStyle w:val="ab"/>
              <w:numPr>
                <w:ilvl w:val="0"/>
                <w:numId w:val="423"/>
              </w:numPr>
              <w:jc w:val="center"/>
              <w:rPr>
                <w:color w:val="000000"/>
                <w:szCs w:val="28"/>
              </w:rPr>
            </w:pPr>
          </w:p>
        </w:tc>
        <w:tc>
          <w:tcPr>
            <w:tcW w:w="826" w:type="dxa"/>
          </w:tcPr>
          <w:p w14:paraId="56D5265B" w14:textId="77777777" w:rsidR="004B5BCA" w:rsidRPr="00FF68C5" w:rsidRDefault="004B5BCA" w:rsidP="004B5BCA">
            <w:pPr>
              <w:pStyle w:val="ab"/>
              <w:numPr>
                <w:ilvl w:val="0"/>
                <w:numId w:val="423"/>
              </w:numPr>
              <w:jc w:val="center"/>
              <w:rPr>
                <w:color w:val="000000"/>
                <w:szCs w:val="28"/>
              </w:rPr>
            </w:pPr>
          </w:p>
        </w:tc>
        <w:tc>
          <w:tcPr>
            <w:tcW w:w="826" w:type="dxa"/>
          </w:tcPr>
          <w:p w14:paraId="4A2D44E7" w14:textId="77777777" w:rsidR="004B5BCA" w:rsidRPr="00FF68C5" w:rsidRDefault="004B5BCA" w:rsidP="004B5BCA">
            <w:pPr>
              <w:pStyle w:val="ab"/>
              <w:numPr>
                <w:ilvl w:val="0"/>
                <w:numId w:val="423"/>
              </w:numPr>
              <w:jc w:val="center"/>
              <w:rPr>
                <w:color w:val="000000"/>
                <w:szCs w:val="28"/>
              </w:rPr>
            </w:pPr>
          </w:p>
        </w:tc>
        <w:tc>
          <w:tcPr>
            <w:tcW w:w="826" w:type="dxa"/>
          </w:tcPr>
          <w:p w14:paraId="45B93593" w14:textId="77777777" w:rsidR="004B5BCA" w:rsidRPr="00FF68C5" w:rsidRDefault="004B5BCA" w:rsidP="004B5BCA">
            <w:pPr>
              <w:pStyle w:val="ab"/>
              <w:numPr>
                <w:ilvl w:val="0"/>
                <w:numId w:val="423"/>
              </w:numPr>
              <w:jc w:val="center"/>
              <w:rPr>
                <w:color w:val="000000"/>
                <w:szCs w:val="28"/>
              </w:rPr>
            </w:pPr>
          </w:p>
        </w:tc>
        <w:tc>
          <w:tcPr>
            <w:tcW w:w="826" w:type="dxa"/>
          </w:tcPr>
          <w:p w14:paraId="6D491234" w14:textId="77777777" w:rsidR="004B5BCA" w:rsidRPr="00FF68C5" w:rsidRDefault="004B5BCA" w:rsidP="004B5BCA">
            <w:pPr>
              <w:pStyle w:val="ab"/>
              <w:numPr>
                <w:ilvl w:val="0"/>
                <w:numId w:val="423"/>
              </w:numPr>
              <w:jc w:val="center"/>
              <w:rPr>
                <w:color w:val="000000"/>
                <w:szCs w:val="28"/>
              </w:rPr>
            </w:pPr>
          </w:p>
        </w:tc>
        <w:tc>
          <w:tcPr>
            <w:tcW w:w="826" w:type="dxa"/>
          </w:tcPr>
          <w:p w14:paraId="274C51DF" w14:textId="77777777" w:rsidR="004B5BCA" w:rsidRPr="00FF68C5" w:rsidRDefault="004B5BCA" w:rsidP="004B5BCA">
            <w:pPr>
              <w:pStyle w:val="ab"/>
              <w:numPr>
                <w:ilvl w:val="0"/>
                <w:numId w:val="423"/>
              </w:numPr>
              <w:jc w:val="center"/>
              <w:rPr>
                <w:color w:val="000000"/>
                <w:szCs w:val="28"/>
              </w:rPr>
            </w:pPr>
          </w:p>
        </w:tc>
        <w:tc>
          <w:tcPr>
            <w:tcW w:w="826" w:type="dxa"/>
          </w:tcPr>
          <w:p w14:paraId="35EDB0F4" w14:textId="77777777" w:rsidR="004B5BCA" w:rsidRPr="00FF68C5" w:rsidRDefault="004B5BCA" w:rsidP="004B5BCA">
            <w:pPr>
              <w:pStyle w:val="ab"/>
              <w:numPr>
                <w:ilvl w:val="0"/>
                <w:numId w:val="423"/>
              </w:numPr>
              <w:jc w:val="center"/>
              <w:rPr>
                <w:color w:val="000000"/>
                <w:szCs w:val="28"/>
              </w:rPr>
            </w:pPr>
          </w:p>
        </w:tc>
        <w:tc>
          <w:tcPr>
            <w:tcW w:w="826" w:type="dxa"/>
          </w:tcPr>
          <w:p w14:paraId="7AAA4B6A" w14:textId="77777777" w:rsidR="004B5BCA" w:rsidRPr="00FF68C5" w:rsidRDefault="004B5BCA" w:rsidP="004B5BCA">
            <w:pPr>
              <w:pStyle w:val="ab"/>
              <w:numPr>
                <w:ilvl w:val="0"/>
                <w:numId w:val="423"/>
              </w:numPr>
              <w:jc w:val="center"/>
              <w:rPr>
                <w:color w:val="000000"/>
                <w:szCs w:val="28"/>
              </w:rPr>
            </w:pPr>
          </w:p>
        </w:tc>
        <w:tc>
          <w:tcPr>
            <w:tcW w:w="826" w:type="dxa"/>
          </w:tcPr>
          <w:p w14:paraId="721C2C59" w14:textId="77777777" w:rsidR="004B5BCA" w:rsidRPr="00FF68C5" w:rsidRDefault="004B5BCA" w:rsidP="004B5BCA">
            <w:pPr>
              <w:pStyle w:val="ab"/>
              <w:numPr>
                <w:ilvl w:val="0"/>
                <w:numId w:val="423"/>
              </w:numPr>
              <w:jc w:val="center"/>
              <w:rPr>
                <w:color w:val="000000"/>
                <w:szCs w:val="28"/>
              </w:rPr>
            </w:pPr>
          </w:p>
        </w:tc>
      </w:tr>
      <w:tr w:rsidR="004B5BCA" w:rsidRPr="00FF68C5" w14:paraId="417EE836" w14:textId="77777777" w:rsidTr="0049047E">
        <w:trPr>
          <w:jc w:val="center"/>
        </w:trPr>
        <w:tc>
          <w:tcPr>
            <w:tcW w:w="972" w:type="dxa"/>
          </w:tcPr>
          <w:p w14:paraId="12A9FF32"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1EAFDAB6"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5B663EC6" w14:textId="77777777" w:rsidR="004B5BCA" w:rsidRPr="00FF68C5" w:rsidRDefault="004B5BCA" w:rsidP="0049047E">
            <w:pPr>
              <w:rPr>
                <w:b/>
                <w:color w:val="000000"/>
                <w:szCs w:val="28"/>
              </w:rPr>
            </w:pPr>
            <w:r w:rsidRPr="00FF68C5">
              <w:rPr>
                <w:b/>
                <w:color w:val="000000"/>
                <w:szCs w:val="28"/>
              </w:rPr>
              <w:t>а</w:t>
            </w:r>
          </w:p>
        </w:tc>
        <w:tc>
          <w:tcPr>
            <w:tcW w:w="826" w:type="dxa"/>
          </w:tcPr>
          <w:p w14:paraId="7C8316C8"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4C0DE33A"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4BD3098D"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7A224C1F"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10CF42AB"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7A3D41E8"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1B164C6E" w14:textId="77777777" w:rsidR="004B5BCA" w:rsidRPr="00FF68C5" w:rsidRDefault="004B5BCA" w:rsidP="0049047E">
            <w:pPr>
              <w:jc w:val="center"/>
              <w:rPr>
                <w:b/>
                <w:color w:val="000000"/>
                <w:szCs w:val="28"/>
              </w:rPr>
            </w:pPr>
            <w:r w:rsidRPr="00FF68C5">
              <w:rPr>
                <w:b/>
                <w:color w:val="000000"/>
                <w:szCs w:val="28"/>
              </w:rPr>
              <w:t>г</w:t>
            </w:r>
          </w:p>
        </w:tc>
      </w:tr>
    </w:tbl>
    <w:p w14:paraId="3C9F27B3"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№9</w:t>
      </w:r>
    </w:p>
    <w:p w14:paraId="40C2CDD4"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1.При выявлении ВИЧ у больного необходимо:</w:t>
      </w:r>
    </w:p>
    <w:p w14:paraId="0C5F02A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предупредить всех лиц, контактировавших с пациентом</w:t>
      </w:r>
    </w:p>
    <w:p w14:paraId="33F582D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назначить принудительное лечение</w:t>
      </w:r>
    </w:p>
    <w:p w14:paraId="6CA8E7C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изолировать в специальном отделении</w:t>
      </w:r>
    </w:p>
    <w:p w14:paraId="26D0217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проинформировать пациента о заболевании и мерах предосторожности</w:t>
      </w:r>
    </w:p>
    <w:p w14:paraId="19A1D025"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2. Вправе ли работодатель требовать от работника результаты тестирования на ВИЧ:</w:t>
      </w:r>
    </w:p>
    <w:p w14:paraId="6FBAC81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вправе</w:t>
      </w:r>
    </w:p>
    <w:p w14:paraId="6B9B4AC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 вправе</w:t>
      </w:r>
    </w:p>
    <w:p w14:paraId="3F91DE6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только в случаях, оговоренных законом</w:t>
      </w:r>
    </w:p>
    <w:p w14:paraId="5A0E3BAF"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3. Одной из причин возникновения феномена «спидофобия» является:</w:t>
      </w:r>
    </w:p>
    <w:p w14:paraId="6F1484B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низкая информированность о заболевании СПИД</w:t>
      </w:r>
    </w:p>
    <w:p w14:paraId="01350A2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страх перед смертельным заболеванием</w:t>
      </w:r>
    </w:p>
    <w:p w14:paraId="6AD406C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высокая стоимость лечения</w:t>
      </w:r>
    </w:p>
    <w:p w14:paraId="63152DD4"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lastRenderedPageBreak/>
        <w:t>4. Представляет ли угрозу для окружающих ВИЧ-инфицированный учитель:</w:t>
      </w:r>
    </w:p>
    <w:p w14:paraId="3E8BF71B"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а) да</w:t>
      </w:r>
    </w:p>
    <w:p w14:paraId="1A939F87"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б) нет</w:t>
      </w:r>
    </w:p>
    <w:p w14:paraId="2C5BB3EB"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5. Правомочна ли принудительная иммунопрофилактика (вакцинирование):</w:t>
      </w:r>
    </w:p>
    <w:p w14:paraId="551208D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2FEA5BC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4CD0A1B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только по решению суда</w:t>
      </w:r>
    </w:p>
    <w:p w14:paraId="7AD7AB16"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6. Необходимо ли получение добровольного информированного согласия для производства вакцинирования при проведении обязательных прививок:</w:t>
      </w:r>
    </w:p>
    <w:p w14:paraId="3ECB562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19B4735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3AB92599"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7. Возможно ли ущемление некоторых прав пациента при наличии у него особо опасной инфекции:</w:t>
      </w:r>
    </w:p>
    <w:p w14:paraId="6BE42E6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2BD42A3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05652853"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8. Обязан ли врач информировать работодателя о диагнозе ЗППП диагностированного у его работника:</w:t>
      </w:r>
    </w:p>
    <w:p w14:paraId="14C8BA8B"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а) да</w:t>
      </w:r>
    </w:p>
    <w:p w14:paraId="73A9176C"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б) нет</w:t>
      </w:r>
    </w:p>
    <w:p w14:paraId="38F47B87"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9. Имеется ли формальный запрет заниматься врачебной деятельностью ВИЧ-инфицированному врачу:</w:t>
      </w:r>
    </w:p>
    <w:p w14:paraId="1633B619"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а) да</w:t>
      </w:r>
    </w:p>
    <w:p w14:paraId="58DD9E91"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б) нет</w:t>
      </w:r>
    </w:p>
    <w:p w14:paraId="49191770"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10. Обязательному тестированию на ВИЧ подлежат:</w:t>
      </w:r>
    </w:p>
    <w:p w14:paraId="62A4F9B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все медицинские работники</w:t>
      </w:r>
    </w:p>
    <w:p w14:paraId="6E0C5C4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пациенты ЛПУ</w:t>
      </w:r>
    </w:p>
    <w:p w14:paraId="6B3E2E72" w14:textId="77777777" w:rsidR="004B5BCA" w:rsidRPr="00FF68C5" w:rsidRDefault="004B5BCA" w:rsidP="004B5BCA">
      <w:pPr>
        <w:shd w:val="clear" w:color="auto" w:fill="FFFFFF"/>
        <w:spacing w:line="276" w:lineRule="auto"/>
        <w:jc w:val="both"/>
        <w:rPr>
          <w:color w:val="000000"/>
          <w:sz w:val="28"/>
          <w:szCs w:val="28"/>
        </w:rPr>
      </w:pPr>
      <w:r w:rsidRPr="000A2C24">
        <w:rPr>
          <w:color w:val="000000"/>
          <w:sz w:val="28"/>
          <w:szCs w:val="28"/>
        </w:rPr>
        <w:t>        в) доноры крови.</w:t>
      </w:r>
    </w:p>
    <w:p w14:paraId="4B88AD0C"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7103D72E" w14:textId="77777777" w:rsidTr="0049047E">
        <w:trPr>
          <w:jc w:val="center"/>
        </w:trPr>
        <w:tc>
          <w:tcPr>
            <w:tcW w:w="972" w:type="dxa"/>
          </w:tcPr>
          <w:p w14:paraId="556372E9" w14:textId="77777777" w:rsidR="004B5BCA" w:rsidRPr="00FF68C5" w:rsidRDefault="004B5BCA" w:rsidP="004B5BCA">
            <w:pPr>
              <w:pStyle w:val="ab"/>
              <w:numPr>
                <w:ilvl w:val="0"/>
                <w:numId w:val="424"/>
              </w:numPr>
              <w:jc w:val="center"/>
              <w:rPr>
                <w:color w:val="000000"/>
                <w:szCs w:val="28"/>
              </w:rPr>
            </w:pPr>
          </w:p>
        </w:tc>
        <w:tc>
          <w:tcPr>
            <w:tcW w:w="826" w:type="dxa"/>
          </w:tcPr>
          <w:p w14:paraId="633C2E68" w14:textId="77777777" w:rsidR="004B5BCA" w:rsidRPr="00FF68C5" w:rsidRDefault="004B5BCA" w:rsidP="004B5BCA">
            <w:pPr>
              <w:pStyle w:val="ab"/>
              <w:numPr>
                <w:ilvl w:val="0"/>
                <w:numId w:val="424"/>
              </w:numPr>
              <w:jc w:val="center"/>
              <w:rPr>
                <w:color w:val="000000"/>
                <w:szCs w:val="28"/>
              </w:rPr>
            </w:pPr>
          </w:p>
        </w:tc>
        <w:tc>
          <w:tcPr>
            <w:tcW w:w="826" w:type="dxa"/>
          </w:tcPr>
          <w:p w14:paraId="16CD3CDA" w14:textId="77777777" w:rsidR="004B5BCA" w:rsidRPr="00FF68C5" w:rsidRDefault="004B5BCA" w:rsidP="004B5BCA">
            <w:pPr>
              <w:pStyle w:val="ab"/>
              <w:numPr>
                <w:ilvl w:val="0"/>
                <w:numId w:val="424"/>
              </w:numPr>
              <w:jc w:val="center"/>
              <w:rPr>
                <w:color w:val="000000"/>
                <w:szCs w:val="28"/>
              </w:rPr>
            </w:pPr>
          </w:p>
        </w:tc>
        <w:tc>
          <w:tcPr>
            <w:tcW w:w="826" w:type="dxa"/>
          </w:tcPr>
          <w:p w14:paraId="5AA42E57" w14:textId="77777777" w:rsidR="004B5BCA" w:rsidRPr="00FF68C5" w:rsidRDefault="004B5BCA" w:rsidP="004B5BCA">
            <w:pPr>
              <w:pStyle w:val="ab"/>
              <w:numPr>
                <w:ilvl w:val="0"/>
                <w:numId w:val="424"/>
              </w:numPr>
              <w:jc w:val="center"/>
              <w:rPr>
                <w:color w:val="000000"/>
                <w:szCs w:val="28"/>
              </w:rPr>
            </w:pPr>
          </w:p>
        </w:tc>
        <w:tc>
          <w:tcPr>
            <w:tcW w:w="826" w:type="dxa"/>
          </w:tcPr>
          <w:p w14:paraId="6792B3D1" w14:textId="77777777" w:rsidR="004B5BCA" w:rsidRPr="00FF68C5" w:rsidRDefault="004B5BCA" w:rsidP="004B5BCA">
            <w:pPr>
              <w:pStyle w:val="ab"/>
              <w:numPr>
                <w:ilvl w:val="0"/>
                <w:numId w:val="424"/>
              </w:numPr>
              <w:jc w:val="center"/>
              <w:rPr>
                <w:color w:val="000000"/>
                <w:szCs w:val="28"/>
              </w:rPr>
            </w:pPr>
          </w:p>
        </w:tc>
        <w:tc>
          <w:tcPr>
            <w:tcW w:w="826" w:type="dxa"/>
          </w:tcPr>
          <w:p w14:paraId="02094E91" w14:textId="77777777" w:rsidR="004B5BCA" w:rsidRPr="00FF68C5" w:rsidRDefault="004B5BCA" w:rsidP="004B5BCA">
            <w:pPr>
              <w:pStyle w:val="ab"/>
              <w:numPr>
                <w:ilvl w:val="0"/>
                <w:numId w:val="424"/>
              </w:numPr>
              <w:jc w:val="center"/>
              <w:rPr>
                <w:color w:val="000000"/>
                <w:szCs w:val="28"/>
              </w:rPr>
            </w:pPr>
          </w:p>
        </w:tc>
        <w:tc>
          <w:tcPr>
            <w:tcW w:w="826" w:type="dxa"/>
          </w:tcPr>
          <w:p w14:paraId="3A17CAE5" w14:textId="77777777" w:rsidR="004B5BCA" w:rsidRPr="00FF68C5" w:rsidRDefault="004B5BCA" w:rsidP="004B5BCA">
            <w:pPr>
              <w:pStyle w:val="ab"/>
              <w:numPr>
                <w:ilvl w:val="0"/>
                <w:numId w:val="424"/>
              </w:numPr>
              <w:jc w:val="center"/>
              <w:rPr>
                <w:color w:val="000000"/>
                <w:szCs w:val="28"/>
              </w:rPr>
            </w:pPr>
          </w:p>
        </w:tc>
        <w:tc>
          <w:tcPr>
            <w:tcW w:w="826" w:type="dxa"/>
          </w:tcPr>
          <w:p w14:paraId="3DCF9234" w14:textId="77777777" w:rsidR="004B5BCA" w:rsidRPr="00FF68C5" w:rsidRDefault="004B5BCA" w:rsidP="004B5BCA">
            <w:pPr>
              <w:pStyle w:val="ab"/>
              <w:numPr>
                <w:ilvl w:val="0"/>
                <w:numId w:val="424"/>
              </w:numPr>
              <w:jc w:val="center"/>
              <w:rPr>
                <w:color w:val="000000"/>
                <w:szCs w:val="28"/>
              </w:rPr>
            </w:pPr>
          </w:p>
        </w:tc>
        <w:tc>
          <w:tcPr>
            <w:tcW w:w="826" w:type="dxa"/>
          </w:tcPr>
          <w:p w14:paraId="5F28ABA8" w14:textId="77777777" w:rsidR="004B5BCA" w:rsidRPr="00FF68C5" w:rsidRDefault="004B5BCA" w:rsidP="004B5BCA">
            <w:pPr>
              <w:pStyle w:val="ab"/>
              <w:numPr>
                <w:ilvl w:val="0"/>
                <w:numId w:val="424"/>
              </w:numPr>
              <w:jc w:val="center"/>
              <w:rPr>
                <w:color w:val="000000"/>
                <w:szCs w:val="28"/>
              </w:rPr>
            </w:pPr>
          </w:p>
        </w:tc>
        <w:tc>
          <w:tcPr>
            <w:tcW w:w="826" w:type="dxa"/>
          </w:tcPr>
          <w:p w14:paraId="364E32E9" w14:textId="77777777" w:rsidR="004B5BCA" w:rsidRPr="00FF68C5" w:rsidRDefault="004B5BCA" w:rsidP="004B5BCA">
            <w:pPr>
              <w:pStyle w:val="ab"/>
              <w:numPr>
                <w:ilvl w:val="0"/>
                <w:numId w:val="424"/>
              </w:numPr>
              <w:jc w:val="center"/>
              <w:rPr>
                <w:color w:val="000000"/>
                <w:szCs w:val="28"/>
              </w:rPr>
            </w:pPr>
          </w:p>
        </w:tc>
      </w:tr>
      <w:tr w:rsidR="004B5BCA" w:rsidRPr="00FF68C5" w14:paraId="45619603" w14:textId="77777777" w:rsidTr="0049047E">
        <w:trPr>
          <w:jc w:val="center"/>
        </w:trPr>
        <w:tc>
          <w:tcPr>
            <w:tcW w:w="972" w:type="dxa"/>
          </w:tcPr>
          <w:p w14:paraId="3B62E4F1"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5BF5B44F"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7C1334D4" w14:textId="77777777" w:rsidR="004B5BCA" w:rsidRPr="00FF68C5" w:rsidRDefault="004B5BCA" w:rsidP="0049047E">
            <w:pPr>
              <w:rPr>
                <w:b/>
                <w:color w:val="000000"/>
                <w:szCs w:val="28"/>
              </w:rPr>
            </w:pPr>
            <w:r w:rsidRPr="00FF68C5">
              <w:rPr>
                <w:b/>
                <w:color w:val="000000"/>
                <w:szCs w:val="28"/>
              </w:rPr>
              <w:t>а, б</w:t>
            </w:r>
          </w:p>
        </w:tc>
        <w:tc>
          <w:tcPr>
            <w:tcW w:w="826" w:type="dxa"/>
          </w:tcPr>
          <w:p w14:paraId="07DEAC12"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047BD62E"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1DD45990"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767C9B49"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255E45A5"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2CA283D0"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71A7973B" w14:textId="77777777" w:rsidR="004B5BCA" w:rsidRPr="00FF68C5" w:rsidRDefault="004B5BCA" w:rsidP="0049047E">
            <w:pPr>
              <w:jc w:val="center"/>
              <w:rPr>
                <w:b/>
                <w:color w:val="000000"/>
                <w:szCs w:val="28"/>
              </w:rPr>
            </w:pPr>
            <w:r w:rsidRPr="00FF68C5">
              <w:rPr>
                <w:b/>
                <w:color w:val="000000"/>
                <w:szCs w:val="28"/>
              </w:rPr>
              <w:t>в</w:t>
            </w:r>
          </w:p>
        </w:tc>
      </w:tr>
    </w:tbl>
    <w:p w14:paraId="4BC4DA5D" w14:textId="77777777" w:rsidR="004B5BCA" w:rsidRPr="000A2C24" w:rsidRDefault="004B5BCA" w:rsidP="004B5BCA">
      <w:pPr>
        <w:shd w:val="clear" w:color="auto" w:fill="FFFFFF"/>
        <w:spacing w:line="276" w:lineRule="auto"/>
        <w:ind w:left="-720" w:firstLine="720"/>
        <w:jc w:val="center"/>
        <w:rPr>
          <w:rFonts w:ascii="Calibri" w:hAnsi="Calibri" w:cs="Calibri"/>
          <w:color w:val="000000"/>
        </w:rPr>
      </w:pPr>
      <w:r>
        <w:rPr>
          <w:b/>
          <w:bCs/>
          <w:color w:val="000000"/>
          <w:sz w:val="28"/>
          <w:szCs w:val="28"/>
        </w:rPr>
        <w:t>Тестовое задание №10</w:t>
      </w:r>
    </w:p>
    <w:p w14:paraId="59FA037E"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1. Какое правило необходимо соблюдать в случае установления диагноза ВИЧ-инфекция:</w:t>
      </w:r>
    </w:p>
    <w:p w14:paraId="6764CD3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сохранение нейтралитета</w:t>
      </w:r>
    </w:p>
    <w:p w14:paraId="2121AC0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принцип невмешательства</w:t>
      </w:r>
    </w:p>
    <w:p w14:paraId="23D10B0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конфиденциальность</w:t>
      </w:r>
    </w:p>
    <w:p w14:paraId="25A07212"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lastRenderedPageBreak/>
        <w:t>2. Перед проведением скриниг-теста на ВИЧ врачу необходимо выполнить:</w:t>
      </w:r>
    </w:p>
    <w:p w14:paraId="1744D94F" w14:textId="77777777" w:rsidR="004B5BCA" w:rsidRPr="00FF68C5" w:rsidRDefault="004B5BCA" w:rsidP="004B5BCA">
      <w:pPr>
        <w:shd w:val="clear" w:color="auto" w:fill="FFFFFF"/>
        <w:spacing w:line="276" w:lineRule="auto"/>
        <w:jc w:val="both"/>
        <w:rPr>
          <w:rFonts w:ascii="Calibri" w:hAnsi="Calibri" w:cs="Calibri"/>
          <w:color w:val="000000"/>
        </w:rPr>
      </w:pPr>
      <w:r w:rsidRPr="00FF68C5">
        <w:rPr>
          <w:color w:val="000000"/>
          <w:sz w:val="28"/>
          <w:szCs w:val="28"/>
        </w:rPr>
        <w:t>а) проинформировать о возможных результатах исследования</w:t>
      </w:r>
    </w:p>
    <w:p w14:paraId="47516B1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собрать полную информацию о пациенте</w:t>
      </w:r>
    </w:p>
    <w:p w14:paraId="19861E7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поинтересоваться о сексуальной жизни тестируемого</w:t>
      </w:r>
    </w:p>
    <w:p w14:paraId="494B44D2"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3. Результат скриниг-теста на ВИЧ может быть:</w:t>
      </w:r>
    </w:p>
    <w:p w14:paraId="679C0FB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положительным</w:t>
      </w:r>
    </w:p>
    <w:p w14:paraId="6913E11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отрицательным</w:t>
      </w:r>
    </w:p>
    <w:p w14:paraId="3AAFABC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ложноположительным</w:t>
      </w:r>
    </w:p>
    <w:p w14:paraId="005E3C3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ложноотрицательным</w:t>
      </w:r>
    </w:p>
    <w:p w14:paraId="3A3845D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д) все перечисленное</w:t>
      </w:r>
    </w:p>
    <w:p w14:paraId="1BDD5195"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4. При получении ложноположительного или ложноотрицательного результата скриниг-теста на ВИЧ необходимо:</w:t>
      </w:r>
    </w:p>
    <w:p w14:paraId="148F93A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повторное исследование</w:t>
      </w:r>
    </w:p>
    <w:p w14:paraId="631F3A7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поставить на учет пациента</w:t>
      </w:r>
    </w:p>
    <w:p w14:paraId="4011C84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направить пациента в специализированное учреждение</w:t>
      </w:r>
    </w:p>
    <w:p w14:paraId="053E4E94"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5. По какой причине проблема конфликта интересов выступает на первый план при рассмотрении проблем, связанных с ВИЧ-инфекцией:</w:t>
      </w:r>
    </w:p>
    <w:p w14:paraId="4259290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высокая смертность таких пациентов</w:t>
      </w:r>
    </w:p>
    <w:p w14:paraId="7186EFC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неизлечимость заболевания</w:t>
      </w:r>
    </w:p>
    <w:p w14:paraId="60A91B5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затронуты интересы и здоровье третьих лиц  </w:t>
      </w:r>
    </w:p>
    <w:p w14:paraId="528A395C"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6. Понятие «остракизм» в отношение ВИЧ-инфицированных это:</w:t>
      </w:r>
    </w:p>
    <w:p w14:paraId="1BC7621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создание «эмоционального гетто»</w:t>
      </w:r>
    </w:p>
    <w:p w14:paraId="4B0A631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отказ в оказании медицинской помощи</w:t>
      </w:r>
    </w:p>
    <w:p w14:paraId="6887802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пренебрежительное отношение медработников</w:t>
      </w:r>
    </w:p>
    <w:p w14:paraId="314C5779"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7. Согласно каким этическим и правовым документам не допускается дискриминация в отношении ВИЧ-инфицированных и больных СПИДом:</w:t>
      </w:r>
    </w:p>
    <w:p w14:paraId="58C487B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Женевская декларация ВМА</w:t>
      </w:r>
    </w:p>
    <w:p w14:paraId="06981BC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Основы законодательства РФ «Об охране здоровья граждан»</w:t>
      </w:r>
    </w:p>
    <w:p w14:paraId="146E6B0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Закон РФ «О предупреждении распространения в РФ заболевания, вызываемого вирусом иммунодефицита»</w:t>
      </w:r>
    </w:p>
    <w:p w14:paraId="6B0C94D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все перечисленные</w:t>
      </w:r>
    </w:p>
    <w:p w14:paraId="5CB66613"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8. Какие этические и правовые документы обязывают медработнику гарантировать соблюдение врачебной тайны ВИЧ-инфицированным:</w:t>
      </w:r>
    </w:p>
    <w:p w14:paraId="5C76D7D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Женевская декларация ВМА</w:t>
      </w:r>
    </w:p>
    <w:p w14:paraId="564262D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Основы законодательства РФ «Об охране здоровья граждан»</w:t>
      </w:r>
    </w:p>
    <w:p w14:paraId="4BD78E6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в) Закон РФ «О предупреждении распространения в РФ заболевания, вызываемого вирусом иммунодефицита»</w:t>
      </w:r>
    </w:p>
    <w:p w14:paraId="277DEDC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Уголовный кодекс РФ</w:t>
      </w:r>
    </w:p>
    <w:p w14:paraId="2517397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д) все перечисленные</w:t>
      </w:r>
    </w:p>
    <w:p w14:paraId="07046C17" w14:textId="77777777" w:rsidR="004B5BCA" w:rsidRPr="00C13080" w:rsidRDefault="004B5BCA" w:rsidP="004B5BCA">
      <w:pPr>
        <w:shd w:val="clear" w:color="auto" w:fill="FFFFFF"/>
        <w:spacing w:line="276" w:lineRule="auto"/>
        <w:ind w:left="-720" w:firstLine="720"/>
        <w:jc w:val="both"/>
        <w:rPr>
          <w:rFonts w:ascii="Calibri" w:hAnsi="Calibri" w:cs="Calibri"/>
          <w:b/>
          <w:color w:val="000000"/>
        </w:rPr>
      </w:pPr>
      <w:r w:rsidRPr="00C13080">
        <w:rPr>
          <w:b/>
          <w:color w:val="000000"/>
          <w:sz w:val="28"/>
          <w:szCs w:val="28"/>
        </w:rPr>
        <w:t>9. Феномен «спидофобия» стал возможен потому, что:</w:t>
      </w:r>
    </w:p>
    <w:p w14:paraId="4FB36A5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первоначальной у населения была скудная информация о заболевании</w:t>
      </w:r>
    </w:p>
    <w:p w14:paraId="3104AB4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первыми заболевшими были т.н. «маргиналы»</w:t>
      </w:r>
    </w:p>
    <w:p w14:paraId="1B2CC5A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бытовали ложные сведения о путях передачи инфекции</w:t>
      </w:r>
    </w:p>
    <w:p w14:paraId="1FA743E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поздняя реакция руководства ВОЗ на распространение инфекции</w:t>
      </w:r>
    </w:p>
    <w:p w14:paraId="6EE3C8A8" w14:textId="77777777" w:rsidR="004B5BCA" w:rsidRPr="00C13080" w:rsidRDefault="004B5BCA" w:rsidP="004B5BCA">
      <w:pPr>
        <w:shd w:val="clear" w:color="auto" w:fill="FFFFFF"/>
        <w:spacing w:line="276" w:lineRule="auto"/>
        <w:ind w:left="-720" w:firstLine="720"/>
        <w:jc w:val="both"/>
        <w:rPr>
          <w:rFonts w:ascii="Calibri" w:hAnsi="Calibri" w:cs="Calibri"/>
          <w:b/>
          <w:color w:val="000000"/>
        </w:rPr>
      </w:pPr>
      <w:r w:rsidRPr="00C13080">
        <w:rPr>
          <w:b/>
          <w:color w:val="000000"/>
          <w:sz w:val="28"/>
          <w:szCs w:val="28"/>
        </w:rPr>
        <w:t>10. В настоящее время ВИЧ-инфекция приобрела масштабы:</w:t>
      </w:r>
    </w:p>
    <w:p w14:paraId="3395BE8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пандемии</w:t>
      </w:r>
    </w:p>
    <w:p w14:paraId="12BB37A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относительно больших очагов в некоторых странах</w:t>
      </w:r>
    </w:p>
    <w:p w14:paraId="3352F01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эпидемии</w:t>
      </w:r>
    </w:p>
    <w:p w14:paraId="0FD25856"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4AD01AC9" w14:textId="77777777" w:rsidTr="0049047E">
        <w:trPr>
          <w:jc w:val="center"/>
        </w:trPr>
        <w:tc>
          <w:tcPr>
            <w:tcW w:w="972" w:type="dxa"/>
          </w:tcPr>
          <w:p w14:paraId="13939FE1" w14:textId="77777777" w:rsidR="004B5BCA" w:rsidRPr="00FF68C5" w:rsidRDefault="004B5BCA" w:rsidP="004B5BCA">
            <w:pPr>
              <w:pStyle w:val="ab"/>
              <w:numPr>
                <w:ilvl w:val="0"/>
                <w:numId w:val="425"/>
              </w:numPr>
              <w:jc w:val="center"/>
              <w:rPr>
                <w:color w:val="000000"/>
                <w:szCs w:val="28"/>
              </w:rPr>
            </w:pPr>
          </w:p>
        </w:tc>
        <w:tc>
          <w:tcPr>
            <w:tcW w:w="826" w:type="dxa"/>
          </w:tcPr>
          <w:p w14:paraId="21693CE7" w14:textId="77777777" w:rsidR="004B5BCA" w:rsidRPr="00FF68C5" w:rsidRDefault="004B5BCA" w:rsidP="004B5BCA">
            <w:pPr>
              <w:pStyle w:val="ab"/>
              <w:numPr>
                <w:ilvl w:val="0"/>
                <w:numId w:val="425"/>
              </w:numPr>
              <w:jc w:val="center"/>
              <w:rPr>
                <w:color w:val="000000"/>
                <w:szCs w:val="28"/>
              </w:rPr>
            </w:pPr>
          </w:p>
        </w:tc>
        <w:tc>
          <w:tcPr>
            <w:tcW w:w="826" w:type="dxa"/>
          </w:tcPr>
          <w:p w14:paraId="5D522C4E" w14:textId="77777777" w:rsidR="004B5BCA" w:rsidRPr="00FF68C5" w:rsidRDefault="004B5BCA" w:rsidP="004B5BCA">
            <w:pPr>
              <w:pStyle w:val="ab"/>
              <w:numPr>
                <w:ilvl w:val="0"/>
                <w:numId w:val="425"/>
              </w:numPr>
              <w:jc w:val="center"/>
              <w:rPr>
                <w:color w:val="000000"/>
                <w:szCs w:val="28"/>
              </w:rPr>
            </w:pPr>
          </w:p>
        </w:tc>
        <w:tc>
          <w:tcPr>
            <w:tcW w:w="826" w:type="dxa"/>
          </w:tcPr>
          <w:p w14:paraId="347A83A1" w14:textId="77777777" w:rsidR="004B5BCA" w:rsidRPr="00FF68C5" w:rsidRDefault="004B5BCA" w:rsidP="004B5BCA">
            <w:pPr>
              <w:pStyle w:val="ab"/>
              <w:numPr>
                <w:ilvl w:val="0"/>
                <w:numId w:val="425"/>
              </w:numPr>
              <w:jc w:val="center"/>
              <w:rPr>
                <w:color w:val="000000"/>
                <w:szCs w:val="28"/>
              </w:rPr>
            </w:pPr>
          </w:p>
        </w:tc>
        <w:tc>
          <w:tcPr>
            <w:tcW w:w="826" w:type="dxa"/>
          </w:tcPr>
          <w:p w14:paraId="5B18826A" w14:textId="77777777" w:rsidR="004B5BCA" w:rsidRPr="00FF68C5" w:rsidRDefault="004B5BCA" w:rsidP="004B5BCA">
            <w:pPr>
              <w:pStyle w:val="ab"/>
              <w:numPr>
                <w:ilvl w:val="0"/>
                <w:numId w:val="425"/>
              </w:numPr>
              <w:jc w:val="center"/>
              <w:rPr>
                <w:color w:val="000000"/>
                <w:szCs w:val="28"/>
              </w:rPr>
            </w:pPr>
          </w:p>
        </w:tc>
        <w:tc>
          <w:tcPr>
            <w:tcW w:w="826" w:type="dxa"/>
          </w:tcPr>
          <w:p w14:paraId="56500EEC" w14:textId="77777777" w:rsidR="004B5BCA" w:rsidRPr="00FF68C5" w:rsidRDefault="004B5BCA" w:rsidP="004B5BCA">
            <w:pPr>
              <w:pStyle w:val="ab"/>
              <w:numPr>
                <w:ilvl w:val="0"/>
                <w:numId w:val="425"/>
              </w:numPr>
              <w:jc w:val="center"/>
              <w:rPr>
                <w:color w:val="000000"/>
                <w:szCs w:val="28"/>
              </w:rPr>
            </w:pPr>
          </w:p>
        </w:tc>
        <w:tc>
          <w:tcPr>
            <w:tcW w:w="826" w:type="dxa"/>
          </w:tcPr>
          <w:p w14:paraId="58595B95" w14:textId="77777777" w:rsidR="004B5BCA" w:rsidRPr="00FF68C5" w:rsidRDefault="004B5BCA" w:rsidP="004B5BCA">
            <w:pPr>
              <w:pStyle w:val="ab"/>
              <w:numPr>
                <w:ilvl w:val="0"/>
                <w:numId w:val="425"/>
              </w:numPr>
              <w:jc w:val="center"/>
              <w:rPr>
                <w:color w:val="000000"/>
                <w:szCs w:val="28"/>
              </w:rPr>
            </w:pPr>
          </w:p>
        </w:tc>
        <w:tc>
          <w:tcPr>
            <w:tcW w:w="826" w:type="dxa"/>
          </w:tcPr>
          <w:p w14:paraId="771B59E3" w14:textId="77777777" w:rsidR="004B5BCA" w:rsidRPr="00FF68C5" w:rsidRDefault="004B5BCA" w:rsidP="004B5BCA">
            <w:pPr>
              <w:pStyle w:val="ab"/>
              <w:numPr>
                <w:ilvl w:val="0"/>
                <w:numId w:val="425"/>
              </w:numPr>
              <w:jc w:val="center"/>
              <w:rPr>
                <w:color w:val="000000"/>
                <w:szCs w:val="28"/>
              </w:rPr>
            </w:pPr>
          </w:p>
        </w:tc>
        <w:tc>
          <w:tcPr>
            <w:tcW w:w="826" w:type="dxa"/>
          </w:tcPr>
          <w:p w14:paraId="6F5455D8" w14:textId="77777777" w:rsidR="004B5BCA" w:rsidRPr="00FF68C5" w:rsidRDefault="004B5BCA" w:rsidP="004B5BCA">
            <w:pPr>
              <w:pStyle w:val="ab"/>
              <w:numPr>
                <w:ilvl w:val="0"/>
                <w:numId w:val="425"/>
              </w:numPr>
              <w:jc w:val="center"/>
              <w:rPr>
                <w:color w:val="000000"/>
                <w:szCs w:val="28"/>
              </w:rPr>
            </w:pPr>
          </w:p>
        </w:tc>
        <w:tc>
          <w:tcPr>
            <w:tcW w:w="826" w:type="dxa"/>
          </w:tcPr>
          <w:p w14:paraId="116E2D64" w14:textId="77777777" w:rsidR="004B5BCA" w:rsidRPr="00FF68C5" w:rsidRDefault="004B5BCA" w:rsidP="004B5BCA">
            <w:pPr>
              <w:pStyle w:val="ab"/>
              <w:numPr>
                <w:ilvl w:val="0"/>
                <w:numId w:val="425"/>
              </w:numPr>
              <w:jc w:val="center"/>
              <w:rPr>
                <w:color w:val="000000"/>
                <w:szCs w:val="28"/>
              </w:rPr>
            </w:pPr>
          </w:p>
        </w:tc>
      </w:tr>
      <w:tr w:rsidR="004B5BCA" w:rsidRPr="00FF68C5" w14:paraId="01ADAEFA" w14:textId="77777777" w:rsidTr="0049047E">
        <w:trPr>
          <w:jc w:val="center"/>
        </w:trPr>
        <w:tc>
          <w:tcPr>
            <w:tcW w:w="972" w:type="dxa"/>
          </w:tcPr>
          <w:p w14:paraId="2CA07979"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2360D261" w14:textId="77777777" w:rsidR="004B5BCA" w:rsidRPr="00FF68C5" w:rsidRDefault="004B5BCA" w:rsidP="0049047E">
            <w:pPr>
              <w:jc w:val="center"/>
              <w:rPr>
                <w:b/>
                <w:color w:val="000000"/>
                <w:szCs w:val="28"/>
              </w:rPr>
            </w:pPr>
            <w:r w:rsidRPr="00FF68C5">
              <w:rPr>
                <w:b/>
                <w:color w:val="000000"/>
                <w:szCs w:val="28"/>
              </w:rPr>
              <w:t>а,в</w:t>
            </w:r>
          </w:p>
        </w:tc>
        <w:tc>
          <w:tcPr>
            <w:tcW w:w="826" w:type="dxa"/>
          </w:tcPr>
          <w:p w14:paraId="54738849" w14:textId="77777777" w:rsidR="004B5BCA" w:rsidRPr="00FF68C5" w:rsidRDefault="004B5BCA" w:rsidP="0049047E">
            <w:pPr>
              <w:rPr>
                <w:b/>
                <w:color w:val="000000"/>
                <w:szCs w:val="28"/>
              </w:rPr>
            </w:pPr>
            <w:r w:rsidRPr="00FF68C5">
              <w:rPr>
                <w:b/>
                <w:color w:val="000000"/>
                <w:szCs w:val="28"/>
              </w:rPr>
              <w:t>а,б,в</w:t>
            </w:r>
          </w:p>
        </w:tc>
        <w:tc>
          <w:tcPr>
            <w:tcW w:w="826" w:type="dxa"/>
          </w:tcPr>
          <w:p w14:paraId="6F40496F" w14:textId="77777777" w:rsidR="004B5BCA" w:rsidRPr="00FF68C5" w:rsidRDefault="004B5BCA" w:rsidP="0049047E">
            <w:pPr>
              <w:jc w:val="center"/>
              <w:rPr>
                <w:b/>
                <w:color w:val="000000"/>
                <w:szCs w:val="28"/>
              </w:rPr>
            </w:pPr>
            <w:r w:rsidRPr="00FF68C5">
              <w:rPr>
                <w:b/>
                <w:color w:val="000000"/>
                <w:szCs w:val="28"/>
              </w:rPr>
              <w:t>в,г</w:t>
            </w:r>
          </w:p>
        </w:tc>
        <w:tc>
          <w:tcPr>
            <w:tcW w:w="826" w:type="dxa"/>
          </w:tcPr>
          <w:p w14:paraId="104E1D44"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1FC56996"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73705596"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3790613D" w14:textId="77777777" w:rsidR="004B5BCA" w:rsidRPr="00FF68C5" w:rsidRDefault="004B5BCA" w:rsidP="0049047E">
            <w:pPr>
              <w:jc w:val="center"/>
              <w:rPr>
                <w:b/>
                <w:color w:val="000000"/>
                <w:szCs w:val="28"/>
              </w:rPr>
            </w:pPr>
            <w:r w:rsidRPr="00FF68C5">
              <w:rPr>
                <w:b/>
                <w:color w:val="000000"/>
                <w:szCs w:val="28"/>
              </w:rPr>
              <w:t>а,б,в</w:t>
            </w:r>
          </w:p>
        </w:tc>
        <w:tc>
          <w:tcPr>
            <w:tcW w:w="826" w:type="dxa"/>
          </w:tcPr>
          <w:p w14:paraId="38EF43D7"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4E0A7169" w14:textId="77777777" w:rsidR="004B5BCA" w:rsidRPr="00FF68C5" w:rsidRDefault="004B5BCA" w:rsidP="0049047E">
            <w:pPr>
              <w:jc w:val="center"/>
              <w:rPr>
                <w:b/>
                <w:color w:val="000000"/>
                <w:szCs w:val="28"/>
              </w:rPr>
            </w:pPr>
            <w:r w:rsidRPr="00FF68C5">
              <w:rPr>
                <w:b/>
                <w:color w:val="000000"/>
                <w:szCs w:val="28"/>
              </w:rPr>
              <w:t>а,б,в</w:t>
            </w:r>
          </w:p>
        </w:tc>
      </w:tr>
    </w:tbl>
    <w:p w14:paraId="7F1E5A86"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Тестовое задание №11</w:t>
      </w:r>
    </w:p>
    <w:p w14:paraId="4A83BF3E"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1.  Уровни распределения дефицитных ресурсов:</w:t>
      </w:r>
    </w:p>
    <w:p w14:paraId="3B4C81F8"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Микроуровень</w:t>
      </w:r>
    </w:p>
    <w:p w14:paraId="0122D5C6"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Макроуровень</w:t>
      </w:r>
    </w:p>
    <w:p w14:paraId="306FB5C4"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стандартный уровень</w:t>
      </w:r>
    </w:p>
    <w:p w14:paraId="489CF9D1"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2. Укажите типы распределения ресурсов в здравоохранении:</w:t>
      </w:r>
    </w:p>
    <w:p w14:paraId="4928B58F"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Очередь</w:t>
      </w:r>
    </w:p>
    <w:p w14:paraId="39C9FD06"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Конкурс платежеспособностей</w:t>
      </w:r>
    </w:p>
    <w:p w14:paraId="14FCB35D"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Рыночный обмен</w:t>
      </w:r>
    </w:p>
    <w:p w14:paraId="3D79A4A4"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3.Назовите основной критерий распределения ресурсов в здравоохранении по справедливости:</w:t>
      </w:r>
    </w:p>
    <w:p w14:paraId="7EAE07B5"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Равенство</w:t>
      </w:r>
    </w:p>
    <w:p w14:paraId="756AACAD"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Очередь</w:t>
      </w:r>
    </w:p>
    <w:p w14:paraId="186F67DB"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Исходя из заслуги потребителя</w:t>
      </w:r>
    </w:p>
    <w:p w14:paraId="04EFEB8B"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4. Какая из систем здравоохранения имеет большую социально-ориентированную направленность:</w:t>
      </w:r>
    </w:p>
    <w:p w14:paraId="032BE2B4"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Муниципальная</w:t>
      </w:r>
    </w:p>
    <w:p w14:paraId="45A4D780"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Частная</w:t>
      </w:r>
    </w:p>
    <w:p w14:paraId="5FEC279C"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Система добровольного медицинского страхования</w:t>
      </w:r>
    </w:p>
    <w:p w14:paraId="01B881EA"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5. Положительными чертами частной системы здравоохранения являются:</w:t>
      </w:r>
    </w:p>
    <w:p w14:paraId="1E5C9340"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Ориентированность на конкретного потребителя</w:t>
      </w:r>
    </w:p>
    <w:p w14:paraId="6089BC4B" w14:textId="77777777" w:rsidR="004B5BCA" w:rsidRPr="000A2C24" w:rsidRDefault="004B5BCA" w:rsidP="004B5BCA">
      <w:pPr>
        <w:shd w:val="clear" w:color="auto" w:fill="FFFFFF"/>
        <w:spacing w:line="276" w:lineRule="auto"/>
        <w:rPr>
          <w:rFonts w:ascii="Calibri" w:hAnsi="Calibri" w:cs="Calibri"/>
          <w:color w:val="000000"/>
        </w:rPr>
      </w:pPr>
      <w:r>
        <w:rPr>
          <w:color w:val="000000"/>
          <w:sz w:val="28"/>
          <w:szCs w:val="28"/>
        </w:rPr>
        <w:lastRenderedPageBreak/>
        <w:t>б)</w:t>
      </w:r>
      <w:r w:rsidRPr="000A2C24">
        <w:rPr>
          <w:color w:val="000000"/>
          <w:sz w:val="28"/>
          <w:szCs w:val="28"/>
        </w:rPr>
        <w:t xml:space="preserve"> Возможность приобретения </w:t>
      </w:r>
      <w:r>
        <w:rPr>
          <w:color w:val="000000"/>
          <w:sz w:val="28"/>
          <w:szCs w:val="28"/>
        </w:rPr>
        <w:t xml:space="preserve">нового лечебно-диагностического </w:t>
      </w:r>
      <w:r w:rsidRPr="000A2C24">
        <w:rPr>
          <w:color w:val="000000"/>
          <w:sz w:val="28"/>
          <w:szCs w:val="28"/>
        </w:rPr>
        <w:t>оборудования</w:t>
      </w:r>
    </w:p>
    <w:p w14:paraId="1F096303"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Возможность повышения квалификации врачей</w:t>
      </w:r>
    </w:p>
    <w:p w14:paraId="462834CB"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г) Все перечисленные</w:t>
      </w:r>
    </w:p>
    <w:p w14:paraId="0F7E2D43"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6. Существует ли идеальный способ распределения дефицитных ресурсов в здравоохранении:</w:t>
      </w:r>
    </w:p>
    <w:p w14:paraId="769B0AD3"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Да</w:t>
      </w:r>
    </w:p>
    <w:p w14:paraId="34FB364A"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Нет</w:t>
      </w:r>
    </w:p>
    <w:p w14:paraId="245E959E"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7.</w:t>
      </w:r>
      <w:r w:rsidRPr="00472DD0">
        <w:rPr>
          <w:b/>
          <w:color w:val="FF6600"/>
          <w:sz w:val="28"/>
          <w:szCs w:val="28"/>
        </w:rPr>
        <w:t> </w:t>
      </w:r>
      <w:r w:rsidRPr="00472DD0">
        <w:rPr>
          <w:b/>
          <w:color w:val="000000"/>
          <w:sz w:val="28"/>
          <w:szCs w:val="28"/>
        </w:rPr>
        <w:t>Что</w:t>
      </w:r>
      <w:r w:rsidRPr="00472DD0">
        <w:rPr>
          <w:b/>
          <w:bCs/>
          <w:color w:val="000000"/>
          <w:sz w:val="28"/>
          <w:szCs w:val="28"/>
        </w:rPr>
        <w:t> </w:t>
      </w:r>
      <w:r w:rsidRPr="00472DD0">
        <w:rPr>
          <w:b/>
          <w:color w:val="000000"/>
          <w:sz w:val="28"/>
          <w:szCs w:val="28"/>
        </w:rPr>
        <w:t>подвергается основной критике в системе ОМС:</w:t>
      </w:r>
    </w:p>
    <w:p w14:paraId="5B9E94FB"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Инфраструктура ОМС</w:t>
      </w:r>
    </w:p>
    <w:p w14:paraId="6DC63F11"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Затраты на содержание управленческого аппарата</w:t>
      </w:r>
    </w:p>
    <w:p w14:paraId="696E5FDE"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Скудные средства в Фондах ОМС</w:t>
      </w:r>
    </w:p>
    <w:p w14:paraId="4A60A8AE"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8. Что входит в понятие</w:t>
      </w:r>
      <w:r w:rsidRPr="00472DD0">
        <w:rPr>
          <w:b/>
          <w:bCs/>
          <w:color w:val="FF6600"/>
          <w:sz w:val="28"/>
          <w:szCs w:val="28"/>
        </w:rPr>
        <w:t> </w:t>
      </w:r>
      <w:r w:rsidRPr="00472DD0">
        <w:rPr>
          <w:b/>
          <w:color w:val="000000"/>
          <w:sz w:val="28"/>
          <w:szCs w:val="28"/>
        </w:rPr>
        <w:t>дефицитные ресурсы в здравоохранении:</w:t>
      </w:r>
    </w:p>
    <w:p w14:paraId="7933FDAA"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Коечный фонд ЛПУ</w:t>
      </w:r>
    </w:p>
    <w:p w14:paraId="5A975685"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некоторые виды медикаментов</w:t>
      </w:r>
    </w:p>
    <w:p w14:paraId="7ADF1E94"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Современное лечебно-диагностическое оборудование</w:t>
      </w:r>
    </w:p>
    <w:p w14:paraId="5CA5140B"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г) Медицинский персонал</w:t>
      </w:r>
    </w:p>
    <w:p w14:paraId="43FEC2A3"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д) Все перечисленное</w:t>
      </w:r>
    </w:p>
    <w:p w14:paraId="1F7DBC7C"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tblGrid>
      <w:tr w:rsidR="004B5BCA" w:rsidRPr="00FF68C5" w14:paraId="2A46726B" w14:textId="77777777" w:rsidTr="0049047E">
        <w:trPr>
          <w:jc w:val="center"/>
        </w:trPr>
        <w:tc>
          <w:tcPr>
            <w:tcW w:w="972" w:type="dxa"/>
          </w:tcPr>
          <w:p w14:paraId="35B4AFA6" w14:textId="77777777" w:rsidR="004B5BCA" w:rsidRPr="00FF68C5" w:rsidRDefault="004B5BCA" w:rsidP="004B5BCA">
            <w:pPr>
              <w:pStyle w:val="ab"/>
              <w:numPr>
                <w:ilvl w:val="0"/>
                <w:numId w:val="426"/>
              </w:numPr>
              <w:jc w:val="center"/>
              <w:rPr>
                <w:color w:val="000000"/>
                <w:szCs w:val="28"/>
              </w:rPr>
            </w:pPr>
          </w:p>
        </w:tc>
        <w:tc>
          <w:tcPr>
            <w:tcW w:w="826" w:type="dxa"/>
          </w:tcPr>
          <w:p w14:paraId="6FC33B88" w14:textId="77777777" w:rsidR="004B5BCA" w:rsidRPr="00FF68C5" w:rsidRDefault="004B5BCA" w:rsidP="004B5BCA">
            <w:pPr>
              <w:pStyle w:val="ab"/>
              <w:numPr>
                <w:ilvl w:val="0"/>
                <w:numId w:val="426"/>
              </w:numPr>
              <w:jc w:val="center"/>
              <w:rPr>
                <w:color w:val="000000"/>
                <w:szCs w:val="28"/>
              </w:rPr>
            </w:pPr>
          </w:p>
        </w:tc>
        <w:tc>
          <w:tcPr>
            <w:tcW w:w="826" w:type="dxa"/>
          </w:tcPr>
          <w:p w14:paraId="2FCFD482" w14:textId="77777777" w:rsidR="004B5BCA" w:rsidRPr="00FF68C5" w:rsidRDefault="004B5BCA" w:rsidP="004B5BCA">
            <w:pPr>
              <w:pStyle w:val="ab"/>
              <w:numPr>
                <w:ilvl w:val="0"/>
                <w:numId w:val="426"/>
              </w:numPr>
              <w:jc w:val="center"/>
              <w:rPr>
                <w:color w:val="000000"/>
                <w:szCs w:val="28"/>
              </w:rPr>
            </w:pPr>
          </w:p>
        </w:tc>
        <w:tc>
          <w:tcPr>
            <w:tcW w:w="826" w:type="dxa"/>
          </w:tcPr>
          <w:p w14:paraId="53183BB1" w14:textId="77777777" w:rsidR="004B5BCA" w:rsidRPr="00FF68C5" w:rsidRDefault="004B5BCA" w:rsidP="004B5BCA">
            <w:pPr>
              <w:pStyle w:val="ab"/>
              <w:numPr>
                <w:ilvl w:val="0"/>
                <w:numId w:val="426"/>
              </w:numPr>
              <w:jc w:val="center"/>
              <w:rPr>
                <w:color w:val="000000"/>
                <w:szCs w:val="28"/>
              </w:rPr>
            </w:pPr>
          </w:p>
        </w:tc>
        <w:tc>
          <w:tcPr>
            <w:tcW w:w="826" w:type="dxa"/>
          </w:tcPr>
          <w:p w14:paraId="63B6E58B" w14:textId="77777777" w:rsidR="004B5BCA" w:rsidRPr="00FF68C5" w:rsidRDefault="004B5BCA" w:rsidP="004B5BCA">
            <w:pPr>
              <w:pStyle w:val="ab"/>
              <w:numPr>
                <w:ilvl w:val="0"/>
                <w:numId w:val="426"/>
              </w:numPr>
              <w:jc w:val="center"/>
              <w:rPr>
                <w:color w:val="000000"/>
                <w:szCs w:val="28"/>
              </w:rPr>
            </w:pPr>
          </w:p>
        </w:tc>
        <w:tc>
          <w:tcPr>
            <w:tcW w:w="826" w:type="dxa"/>
          </w:tcPr>
          <w:p w14:paraId="7A90E314" w14:textId="77777777" w:rsidR="004B5BCA" w:rsidRPr="00FF68C5" w:rsidRDefault="004B5BCA" w:rsidP="004B5BCA">
            <w:pPr>
              <w:pStyle w:val="ab"/>
              <w:numPr>
                <w:ilvl w:val="0"/>
                <w:numId w:val="426"/>
              </w:numPr>
              <w:jc w:val="center"/>
              <w:rPr>
                <w:color w:val="000000"/>
                <w:szCs w:val="28"/>
              </w:rPr>
            </w:pPr>
          </w:p>
        </w:tc>
        <w:tc>
          <w:tcPr>
            <w:tcW w:w="826" w:type="dxa"/>
          </w:tcPr>
          <w:p w14:paraId="23647173" w14:textId="77777777" w:rsidR="004B5BCA" w:rsidRPr="00FF68C5" w:rsidRDefault="004B5BCA" w:rsidP="004B5BCA">
            <w:pPr>
              <w:pStyle w:val="ab"/>
              <w:numPr>
                <w:ilvl w:val="0"/>
                <w:numId w:val="426"/>
              </w:numPr>
              <w:jc w:val="center"/>
              <w:rPr>
                <w:color w:val="000000"/>
                <w:szCs w:val="28"/>
              </w:rPr>
            </w:pPr>
          </w:p>
        </w:tc>
        <w:tc>
          <w:tcPr>
            <w:tcW w:w="826" w:type="dxa"/>
          </w:tcPr>
          <w:p w14:paraId="5F6113EE" w14:textId="77777777" w:rsidR="004B5BCA" w:rsidRPr="00FF68C5" w:rsidRDefault="004B5BCA" w:rsidP="004B5BCA">
            <w:pPr>
              <w:pStyle w:val="ab"/>
              <w:numPr>
                <w:ilvl w:val="0"/>
                <w:numId w:val="426"/>
              </w:numPr>
              <w:jc w:val="center"/>
              <w:rPr>
                <w:color w:val="000000"/>
                <w:szCs w:val="28"/>
              </w:rPr>
            </w:pPr>
          </w:p>
        </w:tc>
      </w:tr>
      <w:tr w:rsidR="004B5BCA" w:rsidRPr="00FF68C5" w14:paraId="7ADD6CB6" w14:textId="77777777" w:rsidTr="0049047E">
        <w:trPr>
          <w:jc w:val="center"/>
        </w:trPr>
        <w:tc>
          <w:tcPr>
            <w:tcW w:w="972" w:type="dxa"/>
          </w:tcPr>
          <w:p w14:paraId="6BA04E5B"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7FEAF0F1"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732A3F5D" w14:textId="77777777" w:rsidR="004B5BCA" w:rsidRPr="00FF68C5" w:rsidRDefault="004B5BCA" w:rsidP="0049047E">
            <w:pPr>
              <w:rPr>
                <w:b/>
                <w:color w:val="000000"/>
                <w:szCs w:val="28"/>
              </w:rPr>
            </w:pPr>
            <w:r w:rsidRPr="00FF68C5">
              <w:rPr>
                <w:b/>
                <w:color w:val="000000"/>
                <w:szCs w:val="28"/>
              </w:rPr>
              <w:t>а</w:t>
            </w:r>
          </w:p>
        </w:tc>
        <w:tc>
          <w:tcPr>
            <w:tcW w:w="826" w:type="dxa"/>
          </w:tcPr>
          <w:p w14:paraId="36CDCFB1"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10A58B5A"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39DFAB33"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54B7A382"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2408A638" w14:textId="77777777" w:rsidR="004B5BCA" w:rsidRPr="00FF68C5" w:rsidRDefault="004B5BCA" w:rsidP="0049047E">
            <w:pPr>
              <w:jc w:val="center"/>
              <w:rPr>
                <w:b/>
                <w:color w:val="000000"/>
                <w:szCs w:val="28"/>
              </w:rPr>
            </w:pPr>
            <w:r w:rsidRPr="00FF68C5">
              <w:rPr>
                <w:b/>
                <w:color w:val="000000"/>
                <w:szCs w:val="28"/>
              </w:rPr>
              <w:t>д</w:t>
            </w:r>
          </w:p>
        </w:tc>
      </w:tr>
    </w:tbl>
    <w:p w14:paraId="1BA06F11" w14:textId="77777777" w:rsidR="004B5BCA" w:rsidRPr="00791B32" w:rsidRDefault="004B5BCA" w:rsidP="004B5BCA">
      <w:pPr>
        <w:spacing w:line="276" w:lineRule="auto"/>
        <w:ind w:firstLine="567"/>
        <w:jc w:val="center"/>
        <w:rPr>
          <w:rFonts w:eastAsia="Calibri"/>
          <w:b/>
          <w:sz w:val="28"/>
          <w:szCs w:val="28"/>
        </w:rPr>
      </w:pPr>
      <w:r w:rsidRPr="00791B32">
        <w:rPr>
          <w:rFonts w:eastAsia="Calibri"/>
          <w:b/>
          <w:sz w:val="28"/>
          <w:szCs w:val="28"/>
        </w:rPr>
        <w:t>Ситуационные задачи</w:t>
      </w:r>
    </w:p>
    <w:p w14:paraId="74D196D8"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№1.</w:t>
      </w:r>
      <w:r>
        <w:rPr>
          <w:rFonts w:eastAsia="Calibri"/>
          <w:sz w:val="28"/>
          <w:szCs w:val="28"/>
        </w:rPr>
        <w:t xml:space="preserve"> </w:t>
      </w:r>
      <w:r w:rsidRPr="00791B32">
        <w:rPr>
          <w:rFonts w:eastAsia="Calibri"/>
          <w:sz w:val="28"/>
          <w:szCs w:val="28"/>
        </w:rPr>
        <w:t>В детское инфекционное отделение скорой помощи доставили ребенка 1 года 1 месяца. Диагноз при направлении: пищевая токсикоинфекция средней степени тяжести, что требует обязательной госпитализации.</w:t>
      </w:r>
    </w:p>
    <w:p w14:paraId="2794DB19" w14:textId="77777777" w:rsidR="004B5BCA" w:rsidRDefault="004B5BCA" w:rsidP="004B5BCA">
      <w:pPr>
        <w:spacing w:line="276" w:lineRule="auto"/>
        <w:ind w:firstLine="567"/>
        <w:jc w:val="both"/>
        <w:rPr>
          <w:rFonts w:eastAsia="Calibri"/>
          <w:sz w:val="28"/>
          <w:szCs w:val="28"/>
        </w:rPr>
      </w:pPr>
      <w:r w:rsidRPr="00791B32">
        <w:rPr>
          <w:rFonts w:eastAsia="Calibri"/>
          <w:sz w:val="28"/>
          <w:szCs w:val="28"/>
        </w:rPr>
        <w:t>Мать отказалась от госпитализации по причине неудовлетворительных условий в палате. Врач проинформировал о последствиях отказа. Женщина решения не изм</w:t>
      </w:r>
      <w:r>
        <w:rPr>
          <w:rFonts w:eastAsia="Calibri"/>
          <w:sz w:val="28"/>
          <w:szCs w:val="28"/>
        </w:rPr>
        <w:t>енила.</w:t>
      </w:r>
    </w:p>
    <w:p w14:paraId="14A62706" w14:textId="77777777" w:rsidR="004B5BCA" w:rsidRDefault="004B5BCA" w:rsidP="004B5BCA">
      <w:pPr>
        <w:pStyle w:val="ab"/>
        <w:numPr>
          <w:ilvl w:val="0"/>
          <w:numId w:val="428"/>
        </w:numPr>
        <w:spacing w:line="276" w:lineRule="auto"/>
        <w:jc w:val="both"/>
        <w:rPr>
          <w:rFonts w:eastAsia="Calibri"/>
          <w:sz w:val="28"/>
          <w:szCs w:val="28"/>
        </w:rPr>
      </w:pPr>
      <w:r w:rsidRPr="00FF68C5">
        <w:rPr>
          <w:rFonts w:eastAsia="Calibri"/>
          <w:sz w:val="28"/>
          <w:szCs w:val="28"/>
        </w:rPr>
        <w:t>Сформулируйте задачу врача. Оцените действие врача в соответствии с задачей.</w:t>
      </w:r>
    </w:p>
    <w:p w14:paraId="4533DBF5" w14:textId="77777777" w:rsidR="004B5BCA" w:rsidRDefault="004B5BCA" w:rsidP="004B5BCA">
      <w:pPr>
        <w:pStyle w:val="ab"/>
        <w:numPr>
          <w:ilvl w:val="0"/>
          <w:numId w:val="428"/>
        </w:numPr>
        <w:spacing w:line="276" w:lineRule="auto"/>
        <w:jc w:val="both"/>
        <w:rPr>
          <w:rFonts w:eastAsia="Calibri"/>
          <w:sz w:val="28"/>
          <w:szCs w:val="28"/>
        </w:rPr>
      </w:pPr>
      <w:r w:rsidRPr="00FF68C5">
        <w:rPr>
          <w:rFonts w:eastAsia="Calibri"/>
          <w:sz w:val="28"/>
          <w:szCs w:val="28"/>
        </w:rPr>
        <w:t>Составьте схему действий врача.</w:t>
      </w:r>
    </w:p>
    <w:p w14:paraId="718A2A7B" w14:textId="77777777" w:rsidR="004B5BCA" w:rsidRPr="00FF68C5" w:rsidRDefault="004B5BCA" w:rsidP="004B5BCA">
      <w:pPr>
        <w:pStyle w:val="ab"/>
        <w:numPr>
          <w:ilvl w:val="0"/>
          <w:numId w:val="428"/>
        </w:numPr>
        <w:spacing w:line="276" w:lineRule="auto"/>
        <w:jc w:val="both"/>
        <w:rPr>
          <w:rFonts w:eastAsia="Calibri"/>
          <w:sz w:val="28"/>
          <w:szCs w:val="28"/>
        </w:rPr>
      </w:pPr>
      <w:r w:rsidRPr="00FF68C5">
        <w:rPr>
          <w:rFonts w:eastAsia="Calibri"/>
          <w:sz w:val="28"/>
          <w:szCs w:val="28"/>
        </w:rPr>
        <w:t>Подготовьте убедительную беседу.</w:t>
      </w:r>
    </w:p>
    <w:p w14:paraId="5C8CA0C6"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 2.</w:t>
      </w:r>
      <w:r>
        <w:rPr>
          <w:rFonts w:eastAsia="Calibri"/>
          <w:sz w:val="28"/>
          <w:szCs w:val="28"/>
        </w:rPr>
        <w:t xml:space="preserve"> </w:t>
      </w:r>
      <w:r w:rsidRPr="00791B32">
        <w:rPr>
          <w:rFonts w:eastAsia="Calibri"/>
          <w:sz w:val="28"/>
          <w:szCs w:val="28"/>
        </w:rPr>
        <w:t xml:space="preserve">Ребенку 4 месяцев назначено внутримышечное введение преднизолона по схеме строго по часам. Когда медицинская сестра пришла </w:t>
      </w:r>
      <w:r>
        <w:rPr>
          <w:rFonts w:eastAsia="Calibri"/>
          <w:sz w:val="28"/>
          <w:szCs w:val="28"/>
        </w:rPr>
        <w:t>в</w:t>
      </w:r>
      <w:r w:rsidRPr="00791B32">
        <w:rPr>
          <w:rFonts w:eastAsia="Calibri"/>
          <w:sz w:val="28"/>
          <w:szCs w:val="28"/>
        </w:rPr>
        <w:t xml:space="preserve"> палату, чтобы выполнить манипуляцию, мать ребенка отказалась от инъекции, сославшись на то, что ребенок не спал всю ночь и только что уснул.</w:t>
      </w:r>
    </w:p>
    <w:p w14:paraId="1A00C1F2" w14:textId="77777777" w:rsidR="004B5BCA" w:rsidRDefault="004B5BCA" w:rsidP="004B5BCA">
      <w:pPr>
        <w:spacing w:line="276" w:lineRule="auto"/>
        <w:ind w:firstLine="567"/>
        <w:jc w:val="both"/>
        <w:rPr>
          <w:rFonts w:eastAsia="Calibri"/>
          <w:sz w:val="28"/>
          <w:szCs w:val="28"/>
        </w:rPr>
      </w:pPr>
      <w:r w:rsidRPr="00791B32">
        <w:rPr>
          <w:rFonts w:eastAsia="Calibri"/>
          <w:sz w:val="28"/>
          <w:szCs w:val="28"/>
        </w:rPr>
        <w:t>Как должн</w:t>
      </w:r>
      <w:r>
        <w:rPr>
          <w:rFonts w:eastAsia="Calibri"/>
          <w:sz w:val="28"/>
          <w:szCs w:val="28"/>
        </w:rPr>
        <w:t xml:space="preserve">а поступить медицинская сестра? </w:t>
      </w:r>
    </w:p>
    <w:p w14:paraId="2A1D179D" w14:textId="77777777" w:rsidR="004B5BCA" w:rsidRDefault="004B5BCA" w:rsidP="004B5BCA">
      <w:pPr>
        <w:pStyle w:val="ab"/>
        <w:numPr>
          <w:ilvl w:val="0"/>
          <w:numId w:val="429"/>
        </w:numPr>
        <w:spacing w:line="276" w:lineRule="auto"/>
        <w:jc w:val="both"/>
        <w:rPr>
          <w:rFonts w:eastAsia="Calibri"/>
          <w:sz w:val="28"/>
          <w:szCs w:val="28"/>
        </w:rPr>
      </w:pPr>
      <w:r w:rsidRPr="00FF68C5">
        <w:rPr>
          <w:rFonts w:eastAsia="Calibri"/>
          <w:sz w:val="28"/>
          <w:szCs w:val="28"/>
        </w:rPr>
        <w:lastRenderedPageBreak/>
        <w:t>Разбудить ребенка и сделать инъекцию.</w:t>
      </w:r>
    </w:p>
    <w:p w14:paraId="391FAC71" w14:textId="77777777" w:rsidR="004B5BCA" w:rsidRPr="00FF68C5" w:rsidRDefault="004B5BCA" w:rsidP="004B5BCA">
      <w:pPr>
        <w:pStyle w:val="ab"/>
        <w:numPr>
          <w:ilvl w:val="0"/>
          <w:numId w:val="429"/>
        </w:numPr>
        <w:spacing w:line="276" w:lineRule="auto"/>
        <w:jc w:val="both"/>
        <w:rPr>
          <w:rFonts w:eastAsia="Calibri"/>
          <w:sz w:val="28"/>
          <w:szCs w:val="28"/>
        </w:rPr>
      </w:pPr>
      <w:r w:rsidRPr="00FF68C5">
        <w:rPr>
          <w:rFonts w:eastAsia="Calibri"/>
          <w:sz w:val="28"/>
          <w:szCs w:val="28"/>
        </w:rPr>
        <w:t>Выполнить манипуляции позже и тем самым нарушить схему введения лекарства</w:t>
      </w:r>
    </w:p>
    <w:p w14:paraId="0F272CB1"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 3.</w:t>
      </w:r>
      <w:r>
        <w:rPr>
          <w:rFonts w:eastAsia="Calibri"/>
          <w:sz w:val="28"/>
          <w:szCs w:val="28"/>
        </w:rPr>
        <w:t xml:space="preserve"> </w:t>
      </w:r>
      <w:r w:rsidRPr="00791B32">
        <w:rPr>
          <w:rFonts w:eastAsia="Calibri"/>
          <w:sz w:val="28"/>
          <w:szCs w:val="28"/>
        </w:rPr>
        <w:t>Ребенку 10 месяцев врач назначил провести биохимический анализ крови. Медицинская сестра процедурного кабинета попросила маму, пришедшую с ребенком, подождать за дверью кабинета, а ребенка отдать ей. Мать настаивает на своем присутствии при заборе крови, аргументируя это тем, что хочет убедиться в использовании стерильных шприцев.</w:t>
      </w:r>
    </w:p>
    <w:p w14:paraId="6CEA3A45" w14:textId="77777777" w:rsidR="004B5BCA" w:rsidRDefault="004B5BCA" w:rsidP="004B5BCA">
      <w:pPr>
        <w:pStyle w:val="ab"/>
        <w:numPr>
          <w:ilvl w:val="0"/>
          <w:numId w:val="430"/>
        </w:numPr>
        <w:spacing w:line="276" w:lineRule="auto"/>
        <w:jc w:val="both"/>
        <w:rPr>
          <w:rFonts w:eastAsia="Calibri"/>
          <w:sz w:val="28"/>
          <w:szCs w:val="28"/>
        </w:rPr>
      </w:pPr>
      <w:r w:rsidRPr="00FF68C5">
        <w:rPr>
          <w:rFonts w:eastAsia="Calibri"/>
          <w:sz w:val="28"/>
          <w:szCs w:val="28"/>
        </w:rPr>
        <w:t>Соответствует ли это правам пациента?</w:t>
      </w:r>
    </w:p>
    <w:p w14:paraId="70CA5D34" w14:textId="77777777" w:rsidR="004B5BCA" w:rsidRPr="00FF68C5" w:rsidRDefault="004B5BCA" w:rsidP="004B5BCA">
      <w:pPr>
        <w:pStyle w:val="ab"/>
        <w:numPr>
          <w:ilvl w:val="0"/>
          <w:numId w:val="430"/>
        </w:numPr>
        <w:spacing w:line="276" w:lineRule="auto"/>
        <w:jc w:val="both"/>
        <w:rPr>
          <w:rFonts w:eastAsia="Calibri"/>
          <w:sz w:val="28"/>
          <w:szCs w:val="28"/>
        </w:rPr>
      </w:pPr>
      <w:r w:rsidRPr="00FF68C5">
        <w:rPr>
          <w:rFonts w:eastAsia="Calibri"/>
          <w:sz w:val="28"/>
          <w:szCs w:val="28"/>
        </w:rPr>
        <w:t>Как должна поступить медицинская сестра.</w:t>
      </w:r>
    </w:p>
    <w:p w14:paraId="1E6682B6"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 4.</w:t>
      </w:r>
      <w:r>
        <w:rPr>
          <w:rFonts w:eastAsia="Calibri"/>
          <w:sz w:val="28"/>
          <w:szCs w:val="28"/>
        </w:rPr>
        <w:t xml:space="preserve"> </w:t>
      </w:r>
      <w:r w:rsidRPr="00791B32">
        <w:rPr>
          <w:rFonts w:eastAsia="Calibri"/>
          <w:sz w:val="28"/>
          <w:szCs w:val="28"/>
        </w:rPr>
        <w:t>Пациент 30 лет, больной СПИДом, просит врача не говорить о диагнозе его семье.</w:t>
      </w:r>
    </w:p>
    <w:p w14:paraId="5DB14C78"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1. Как должен поступить врач?</w:t>
      </w:r>
    </w:p>
    <w:p w14:paraId="75CF74F4"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2. Сформулируйте, какие этико-правовые проблемы здесь возникают.</w:t>
      </w:r>
    </w:p>
    <w:p w14:paraId="32C69AEB" w14:textId="77777777" w:rsidR="004B5BCA" w:rsidRPr="00791B32" w:rsidRDefault="004B5BCA" w:rsidP="004B5BCA">
      <w:pPr>
        <w:spacing w:line="276" w:lineRule="auto"/>
        <w:ind w:firstLine="567"/>
        <w:jc w:val="both"/>
        <w:rPr>
          <w:rFonts w:eastAsia="Calibri"/>
          <w:sz w:val="28"/>
          <w:szCs w:val="28"/>
        </w:rPr>
      </w:pPr>
      <w:r>
        <w:rPr>
          <w:rFonts w:eastAsia="Calibri"/>
          <w:sz w:val="28"/>
          <w:szCs w:val="28"/>
        </w:rPr>
        <w:t>3. Прокомментируйте их.</w:t>
      </w:r>
    </w:p>
    <w:p w14:paraId="083200F7" w14:textId="77777777" w:rsidR="004B5BCA" w:rsidRPr="00FF68C5" w:rsidRDefault="004B5BCA" w:rsidP="004B5BCA">
      <w:pPr>
        <w:spacing w:line="276" w:lineRule="auto"/>
        <w:ind w:firstLine="567"/>
        <w:jc w:val="both"/>
        <w:rPr>
          <w:rFonts w:eastAsia="Calibri"/>
          <w:b/>
          <w:sz w:val="28"/>
          <w:szCs w:val="28"/>
        </w:rPr>
      </w:pPr>
      <w:r>
        <w:rPr>
          <w:rFonts w:eastAsia="Calibri"/>
          <w:b/>
          <w:sz w:val="28"/>
          <w:szCs w:val="28"/>
        </w:rPr>
        <w:t xml:space="preserve">Задача № 5. </w:t>
      </w:r>
      <w:r w:rsidRPr="00791B32">
        <w:rPr>
          <w:rFonts w:eastAsia="Calibri"/>
          <w:sz w:val="28"/>
          <w:szCs w:val="28"/>
        </w:rPr>
        <w:t>При профессиональном осмотре на заводе у мужчины 35 лет выявили открытую форму туберкулеза. Доктор дал направление на срочную госпитализацию в туберкулезный диспансер. Мужчина стал категорически отказываться. В ходе беседы врач выяснил, что у больного имеется семья, маленький ребенок.</w:t>
      </w:r>
    </w:p>
    <w:p w14:paraId="015BC42C"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1. Сформулируйте задачу врача. Оцените действия врача в соответствии с задачей.</w:t>
      </w:r>
    </w:p>
    <w:p w14:paraId="3881878E"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2. Составьте схему действий врача.</w:t>
      </w:r>
    </w:p>
    <w:p w14:paraId="5C3A1592"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3. Подготовьте убедительную беседу.</w:t>
      </w:r>
    </w:p>
    <w:p w14:paraId="3B5A762E"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4</w:t>
      </w:r>
      <w:r>
        <w:rPr>
          <w:rFonts w:eastAsia="Calibri"/>
          <w:sz w:val="28"/>
          <w:szCs w:val="28"/>
        </w:rPr>
        <w:t>. В чем состоят права пациента?</w:t>
      </w:r>
    </w:p>
    <w:p w14:paraId="18748B05"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 6.</w:t>
      </w:r>
      <w:r>
        <w:rPr>
          <w:rFonts w:eastAsia="Calibri"/>
          <w:sz w:val="28"/>
          <w:szCs w:val="28"/>
        </w:rPr>
        <w:t xml:space="preserve"> </w:t>
      </w:r>
      <w:r w:rsidRPr="00791B32">
        <w:rPr>
          <w:rFonts w:eastAsia="Calibri"/>
          <w:sz w:val="28"/>
          <w:szCs w:val="28"/>
        </w:rPr>
        <w:t>Женщине 35 лет по медицинским показаниям необходимо переливание крови. По религиозным соображениям она отказалась от гемотрансфузии.</w:t>
      </w:r>
    </w:p>
    <w:p w14:paraId="4A05FD28"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1. Сформулируйте задачу врача.</w:t>
      </w:r>
    </w:p>
    <w:p w14:paraId="62CDC62A"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2. Составьте схему действий врача.</w:t>
      </w:r>
    </w:p>
    <w:p w14:paraId="0B3822E9"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3. Подготовьте убедительную беседу.</w:t>
      </w:r>
    </w:p>
    <w:p w14:paraId="039FFC78"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4.</w:t>
      </w:r>
      <w:r>
        <w:rPr>
          <w:rFonts w:eastAsia="Calibri"/>
          <w:sz w:val="28"/>
          <w:szCs w:val="28"/>
        </w:rPr>
        <w:t xml:space="preserve"> В чем состоят права пациентки?</w:t>
      </w:r>
    </w:p>
    <w:p w14:paraId="2BA5476F"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 7.</w:t>
      </w:r>
      <w:r>
        <w:rPr>
          <w:rFonts w:eastAsia="Calibri"/>
          <w:sz w:val="28"/>
          <w:szCs w:val="28"/>
        </w:rPr>
        <w:t xml:space="preserve"> </w:t>
      </w:r>
      <w:r w:rsidRPr="00791B32">
        <w:rPr>
          <w:rFonts w:eastAsia="Calibri"/>
          <w:sz w:val="28"/>
          <w:szCs w:val="28"/>
        </w:rPr>
        <w:t>На приеме у врача-гинеколога женщина в сроке беременности 39-40 недель. По   результатам обследования известно о неправильном положении плода. Необходима операция кесарева сечения. Женщина отказывается рожать в больнице, ссылаясь на то, что запрещает религия.</w:t>
      </w:r>
    </w:p>
    <w:p w14:paraId="7EB23DDE"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lastRenderedPageBreak/>
        <w:t>1. Сформулируйте задачу врача.</w:t>
      </w:r>
    </w:p>
    <w:p w14:paraId="16FC77F8"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2. Составьте схему действий врача.</w:t>
      </w:r>
    </w:p>
    <w:p w14:paraId="6E93248E"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3. Подготовьте убедительную беседу.</w:t>
      </w:r>
    </w:p>
    <w:p w14:paraId="1DEE5605"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4. В чем состоят права пациентки?</w:t>
      </w:r>
    </w:p>
    <w:p w14:paraId="5B66D029" w14:textId="77777777" w:rsidR="004B5BCA" w:rsidRPr="00E8730E" w:rsidRDefault="004B5BCA" w:rsidP="004B5BCA">
      <w:pPr>
        <w:spacing w:line="276" w:lineRule="auto"/>
        <w:ind w:firstLine="709"/>
        <w:jc w:val="both"/>
        <w:rPr>
          <w:sz w:val="32"/>
          <w:szCs w:val="28"/>
        </w:rPr>
      </w:pPr>
      <w:r w:rsidRPr="00E8730E">
        <w:rPr>
          <w:rFonts w:eastAsia="Calibri"/>
          <w:b/>
          <w:sz w:val="28"/>
        </w:rPr>
        <w:t>Критерии оценивания решений ситуационных задач:</w:t>
      </w:r>
    </w:p>
    <w:p w14:paraId="124CA6A4" w14:textId="77777777" w:rsidR="004B5BCA" w:rsidRPr="00B26E01" w:rsidRDefault="004B5BCA" w:rsidP="004B5BCA">
      <w:pPr>
        <w:spacing w:line="276" w:lineRule="auto"/>
        <w:ind w:firstLine="709"/>
        <w:jc w:val="both"/>
        <w:rPr>
          <w:b/>
          <w:sz w:val="32"/>
          <w:szCs w:val="28"/>
        </w:rPr>
      </w:pPr>
      <w:r w:rsidRPr="00B26E01">
        <w:rPr>
          <w:rFonts w:eastAsia="Calibri"/>
          <w:sz w:val="28"/>
        </w:rPr>
        <w:t xml:space="preserve">- </w:t>
      </w:r>
      <w:r w:rsidRPr="00B26E01">
        <w:rPr>
          <w:rFonts w:eastAsia="Calibri"/>
          <w:i/>
          <w:sz w:val="28"/>
        </w:rPr>
        <w:t>оценка «5»:</w:t>
      </w:r>
      <w:r w:rsidRPr="00B26E01">
        <w:rPr>
          <w:rFonts w:eastAsia="Calibri"/>
          <w:sz w:val="28"/>
        </w:rPr>
        <w:t xml:space="preserve"> ответ на вопросы задачи дан правильно. Объяснение хода её решения подробное, последовательное, грамотное, с теоретическими обоснованиями (в том числе из лекционного курса); ответы</w:t>
      </w:r>
      <w:r w:rsidRPr="00B26E01">
        <w:rPr>
          <w:b/>
          <w:sz w:val="32"/>
          <w:szCs w:val="28"/>
        </w:rPr>
        <w:t xml:space="preserve"> </w:t>
      </w:r>
      <w:r w:rsidRPr="00B26E01">
        <w:rPr>
          <w:rFonts w:eastAsia="Calibri"/>
          <w:sz w:val="28"/>
        </w:rPr>
        <w:t xml:space="preserve">на дополнительные вопросы верные, чёткие. </w:t>
      </w:r>
    </w:p>
    <w:p w14:paraId="21A18AB7" w14:textId="77777777" w:rsidR="004B5BCA" w:rsidRPr="00B26E01" w:rsidRDefault="004B5BCA" w:rsidP="004B5BCA">
      <w:pPr>
        <w:spacing w:line="276" w:lineRule="auto"/>
        <w:ind w:firstLine="709"/>
        <w:jc w:val="both"/>
        <w:rPr>
          <w:rFonts w:eastAsia="Calibri"/>
          <w:sz w:val="28"/>
        </w:rPr>
      </w:pPr>
      <w:r w:rsidRPr="00B26E01">
        <w:rPr>
          <w:rFonts w:eastAsia="Calibri"/>
          <w:sz w:val="28"/>
        </w:rPr>
        <w:t xml:space="preserve">- </w:t>
      </w:r>
      <w:r w:rsidRPr="00B26E01">
        <w:rPr>
          <w:rFonts w:eastAsia="Calibri"/>
          <w:i/>
          <w:sz w:val="28"/>
        </w:rPr>
        <w:t>оценка «4»:</w:t>
      </w:r>
      <w:r w:rsidRPr="00B26E01">
        <w:rPr>
          <w:rFonts w:eastAsia="Calibri"/>
          <w:sz w:val="28"/>
        </w:rPr>
        <w:t xml:space="preserve"> ответ на вопросы задачи дан правильно. Объяснение хода её решения подробное,</w:t>
      </w:r>
      <w:r w:rsidRPr="00B26E01">
        <w:rPr>
          <w:sz w:val="28"/>
        </w:rPr>
        <w:t xml:space="preserve"> </w:t>
      </w:r>
      <w:r w:rsidRPr="00B26E01">
        <w:rPr>
          <w:rFonts w:eastAsia="Calibri"/>
          <w:sz w:val="28"/>
        </w:rPr>
        <w:t xml:space="preserve">но недостаточно логичное, с единичными ошибками в деталях, некоторыми затруднениями в теоретическом обосновании (в том числе из лекционного материала); ответы на дополнительные вопросы верные, но недостаточно чёткие. </w:t>
      </w:r>
    </w:p>
    <w:p w14:paraId="4D535D9B" w14:textId="77777777" w:rsidR="004B5BCA" w:rsidRPr="00B26E01" w:rsidRDefault="004B5BCA" w:rsidP="004B5BCA">
      <w:pPr>
        <w:spacing w:line="276" w:lineRule="auto"/>
        <w:ind w:firstLine="709"/>
        <w:jc w:val="both"/>
        <w:rPr>
          <w:rFonts w:eastAsia="Calibri"/>
          <w:sz w:val="28"/>
        </w:rPr>
      </w:pPr>
      <w:r w:rsidRPr="00B26E01">
        <w:rPr>
          <w:rFonts w:eastAsia="Calibri"/>
          <w:i/>
          <w:sz w:val="28"/>
        </w:rPr>
        <w:t>- оценка «3»:</w:t>
      </w:r>
      <w:r w:rsidRPr="00B26E01">
        <w:rPr>
          <w:rFonts w:eastAsia="Calibri"/>
          <w:sz w:val="28"/>
        </w:rPr>
        <w:t xml:space="preserve"> ответы на вопросы задачи даны правильно. Объяснение хода ее решения недостаточно полное, непоследовательное, с ошибками, слабым теоретическим обоснованием (в том числе лекционным материалом); ответы на дополнительные вопросы недостаточно четкие, с ошибками в деталях, протокол заполнен частично или с ошибками. </w:t>
      </w:r>
    </w:p>
    <w:p w14:paraId="123AD5F5" w14:textId="77777777" w:rsidR="004B5BCA" w:rsidRDefault="004B5BCA" w:rsidP="004B5BCA">
      <w:pPr>
        <w:spacing w:line="276" w:lineRule="auto"/>
        <w:ind w:firstLine="709"/>
        <w:jc w:val="both"/>
        <w:rPr>
          <w:sz w:val="28"/>
          <w:szCs w:val="28"/>
        </w:rPr>
      </w:pPr>
      <w:r w:rsidRPr="00B26E01">
        <w:rPr>
          <w:sz w:val="28"/>
          <w:szCs w:val="28"/>
        </w:rPr>
        <w:t>- оценка «2»: ответы на вопросы задачи даны неправильно. Объяснение хода её решения дано неполное, непоследовательное, с грубыми ошибками, без теоретического обоснования; ответы на дополнительные вопросы неправильные(отсутствуют), протокол не заполнен или содер</w:t>
      </w:r>
      <w:r>
        <w:rPr>
          <w:sz w:val="28"/>
          <w:szCs w:val="28"/>
        </w:rPr>
        <w:t>жит ошибки, неточности.</w:t>
      </w:r>
    </w:p>
    <w:p w14:paraId="762ED8E4" w14:textId="77777777" w:rsidR="004B5BCA" w:rsidRPr="000E2769" w:rsidRDefault="004B5BCA" w:rsidP="004B5BCA">
      <w:pPr>
        <w:spacing w:line="276" w:lineRule="auto"/>
        <w:ind w:firstLine="709"/>
        <w:contextualSpacing/>
        <w:jc w:val="both"/>
        <w:rPr>
          <w:rFonts w:eastAsia="Calibri"/>
          <w:b/>
          <w:sz w:val="28"/>
        </w:rPr>
      </w:pPr>
      <w:r w:rsidRPr="000E2769">
        <w:rPr>
          <w:rFonts w:eastAsia="Calibri"/>
          <w:b/>
          <w:sz w:val="28"/>
        </w:rPr>
        <w:t>Критерии оценивания тестового контроля:</w:t>
      </w:r>
    </w:p>
    <w:p w14:paraId="7E438834" w14:textId="77777777" w:rsidR="004B5BCA" w:rsidRPr="000E2769" w:rsidRDefault="004B5BCA" w:rsidP="004B5BCA">
      <w:pPr>
        <w:spacing w:line="276" w:lineRule="auto"/>
        <w:ind w:firstLine="709"/>
        <w:jc w:val="both"/>
        <w:rPr>
          <w:sz w:val="28"/>
        </w:rPr>
      </w:pPr>
      <w:r w:rsidRPr="000E2769">
        <w:rPr>
          <w:i/>
          <w:sz w:val="28"/>
        </w:rPr>
        <w:t>Оценка «5»</w:t>
      </w:r>
      <w:r w:rsidRPr="000E2769">
        <w:rPr>
          <w:sz w:val="28"/>
        </w:rPr>
        <w:t xml:space="preserve"> ставится, если количество правильных ответов 90-100 %</w:t>
      </w:r>
    </w:p>
    <w:p w14:paraId="7FCD29F3" w14:textId="77777777" w:rsidR="004B5BCA" w:rsidRPr="000E2769" w:rsidRDefault="004B5BCA" w:rsidP="004B5BCA">
      <w:pPr>
        <w:spacing w:line="276" w:lineRule="auto"/>
        <w:ind w:firstLine="709"/>
        <w:jc w:val="both"/>
        <w:rPr>
          <w:sz w:val="28"/>
        </w:rPr>
      </w:pPr>
      <w:r w:rsidRPr="000E2769">
        <w:rPr>
          <w:i/>
          <w:sz w:val="28"/>
        </w:rPr>
        <w:t>Оценка «4»</w:t>
      </w:r>
      <w:r w:rsidRPr="000E2769">
        <w:rPr>
          <w:sz w:val="28"/>
        </w:rPr>
        <w:t xml:space="preserve"> ставится, если количество правильных ответов 80-89 %</w:t>
      </w:r>
    </w:p>
    <w:p w14:paraId="7CCF413D" w14:textId="77777777" w:rsidR="004B5BCA" w:rsidRPr="000E2769" w:rsidRDefault="004B5BCA" w:rsidP="004B5BCA">
      <w:pPr>
        <w:spacing w:line="276" w:lineRule="auto"/>
        <w:ind w:firstLine="709"/>
        <w:jc w:val="both"/>
        <w:rPr>
          <w:sz w:val="28"/>
        </w:rPr>
      </w:pPr>
      <w:r w:rsidRPr="000E2769">
        <w:rPr>
          <w:i/>
          <w:sz w:val="28"/>
        </w:rPr>
        <w:t>Оценка «3»</w:t>
      </w:r>
      <w:r w:rsidRPr="000E2769">
        <w:rPr>
          <w:sz w:val="28"/>
        </w:rPr>
        <w:t xml:space="preserve"> ставится, если количество правильных ответов 70-79%</w:t>
      </w:r>
    </w:p>
    <w:p w14:paraId="3606CC01" w14:textId="77777777" w:rsidR="004B5BCA" w:rsidRPr="000E2769" w:rsidRDefault="004B5BCA" w:rsidP="004B5BCA">
      <w:pPr>
        <w:spacing w:line="276" w:lineRule="auto"/>
        <w:ind w:firstLine="709"/>
        <w:jc w:val="both"/>
      </w:pPr>
      <w:r w:rsidRPr="000E2769">
        <w:rPr>
          <w:i/>
          <w:sz w:val="28"/>
        </w:rPr>
        <w:t>Оценка «2»</w:t>
      </w:r>
      <w:r w:rsidRPr="000E2769">
        <w:rPr>
          <w:sz w:val="28"/>
        </w:rPr>
        <w:t xml:space="preserve"> ставится, если количество правильных ответов &lt;70 %</w:t>
      </w:r>
    </w:p>
    <w:p w14:paraId="3DCD0C2B" w14:textId="77777777" w:rsidR="004B5BCA" w:rsidRPr="00FF68C5" w:rsidRDefault="004B5BCA" w:rsidP="004B5BCA">
      <w:pPr>
        <w:spacing w:line="276" w:lineRule="auto"/>
        <w:ind w:firstLine="567"/>
        <w:jc w:val="both"/>
        <w:rPr>
          <w:rFonts w:eastAsia="Calibri"/>
          <w:b/>
          <w:sz w:val="28"/>
          <w:szCs w:val="28"/>
        </w:rPr>
      </w:pPr>
      <w:r>
        <w:rPr>
          <w:rFonts w:eastAsia="Calibri"/>
          <w:b/>
          <w:sz w:val="28"/>
          <w:szCs w:val="28"/>
        </w:rPr>
        <w:t>Тематика рефератов</w:t>
      </w:r>
    </w:p>
    <w:p w14:paraId="7E58A43C"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 Гуманизм этики и биоэтики.</w:t>
      </w:r>
    </w:p>
    <w:p w14:paraId="29A1911A"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2. Роль образования в процессе формирования морали.</w:t>
      </w:r>
    </w:p>
    <w:p w14:paraId="36485D4D"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3. Медицина – искусство или бизнес?</w:t>
      </w:r>
    </w:p>
    <w:p w14:paraId="1130180F"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4. Отражение отношения человека к животным в ведущих религиях мира.</w:t>
      </w:r>
    </w:p>
    <w:p w14:paraId="7D17BD0E" w14:textId="77777777" w:rsidR="004B5BCA" w:rsidRPr="00791B32" w:rsidRDefault="004B5BCA" w:rsidP="004B5BCA">
      <w:pPr>
        <w:spacing w:line="276" w:lineRule="auto"/>
        <w:jc w:val="both"/>
        <w:rPr>
          <w:rFonts w:eastAsia="Calibri"/>
          <w:sz w:val="28"/>
          <w:szCs w:val="28"/>
        </w:rPr>
      </w:pPr>
      <w:smartTag w:uri="urn:schemas-microsoft-com:office:smarttags" w:element="metricconverter">
        <w:smartTagPr>
          <w:attr w:name="ProductID" w:val="5. М"/>
        </w:smartTagPr>
        <w:r w:rsidRPr="00791B32">
          <w:rPr>
            <w:rFonts w:eastAsia="Calibri"/>
            <w:sz w:val="28"/>
            <w:szCs w:val="28"/>
          </w:rPr>
          <w:t>5. М</w:t>
        </w:r>
      </w:smartTag>
      <w:r w:rsidRPr="00791B32">
        <w:rPr>
          <w:rFonts w:eastAsia="Calibri"/>
          <w:sz w:val="28"/>
          <w:szCs w:val="28"/>
        </w:rPr>
        <w:t>.Я.</w:t>
      </w:r>
      <w:r>
        <w:rPr>
          <w:rFonts w:eastAsia="Calibri"/>
          <w:sz w:val="28"/>
          <w:szCs w:val="28"/>
        </w:rPr>
        <w:t xml:space="preserve"> </w:t>
      </w:r>
      <w:r w:rsidRPr="00791B32">
        <w:rPr>
          <w:rFonts w:eastAsia="Calibri"/>
          <w:sz w:val="28"/>
          <w:szCs w:val="28"/>
        </w:rPr>
        <w:t>Мудров как основоположник отечественной медицинской этики.</w:t>
      </w:r>
    </w:p>
    <w:p w14:paraId="12BCB87A"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6. Медицинское право, биоэтика и деонтология – взаимосвязанные системы регулирования отношений в сфере охраны здоровья.</w:t>
      </w:r>
    </w:p>
    <w:p w14:paraId="6CFDD37E"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7. Связь интеллигентности с образованием.</w:t>
      </w:r>
    </w:p>
    <w:p w14:paraId="60A78B4C"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lastRenderedPageBreak/>
        <w:t>8. Альберт Швейцер – врач – гуманист.</w:t>
      </w:r>
    </w:p>
    <w:p w14:paraId="1697CCA3"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9. Что такое жизнь?</w:t>
      </w:r>
    </w:p>
    <w:p w14:paraId="58923D83"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10. Проблемы врачебной этики в «Записках врача» В.В.</w:t>
      </w:r>
      <w:r>
        <w:rPr>
          <w:rFonts w:eastAsia="Calibri"/>
          <w:sz w:val="28"/>
          <w:szCs w:val="28"/>
        </w:rPr>
        <w:t xml:space="preserve"> </w:t>
      </w:r>
      <w:r w:rsidRPr="00791B32">
        <w:rPr>
          <w:rFonts w:eastAsia="Calibri"/>
          <w:sz w:val="28"/>
          <w:szCs w:val="28"/>
        </w:rPr>
        <w:t>Вересаева.</w:t>
      </w:r>
    </w:p>
    <w:p w14:paraId="7D4EC28C"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11. Религия и морально-этические проблемы медицины (на примере одной из мировых религий).</w:t>
      </w:r>
    </w:p>
    <w:p w14:paraId="518A6DA5"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12. Мой идеал ученого-медика.</w:t>
      </w:r>
    </w:p>
    <w:p w14:paraId="469D254A"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13. Задачи развития биоэтики в России.</w:t>
      </w:r>
    </w:p>
    <w:p w14:paraId="15AC5343"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14. Хоспис как альтернатива эвтаназии.</w:t>
      </w:r>
    </w:p>
    <w:p w14:paraId="0F0300D8"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15. Этика и генетика человека.</w:t>
      </w:r>
    </w:p>
    <w:p w14:paraId="0144073C"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16. Врач Ф.П.Гааз: «Спешите делать добро».</w:t>
      </w:r>
    </w:p>
    <w:p w14:paraId="29D63515"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17. Рыцарь врачебной этики – В.А.Манассеин.</w:t>
      </w:r>
    </w:p>
    <w:p w14:paraId="19BF2785"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18. СПИД: морально-этические проблемы.</w:t>
      </w:r>
    </w:p>
    <w:p w14:paraId="555BE3D5"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19. Проблема ятрогенных заболеваний.</w:t>
      </w:r>
    </w:p>
    <w:p w14:paraId="414041A7" w14:textId="77777777" w:rsidR="004B5BCA" w:rsidRPr="00FF68C5" w:rsidRDefault="004B5BCA" w:rsidP="004B5BCA">
      <w:pPr>
        <w:spacing w:line="276" w:lineRule="auto"/>
        <w:jc w:val="both"/>
        <w:rPr>
          <w:rFonts w:eastAsia="Calibri"/>
          <w:sz w:val="28"/>
          <w:szCs w:val="28"/>
        </w:rPr>
      </w:pPr>
      <w:r w:rsidRPr="00791B32">
        <w:rPr>
          <w:rFonts w:eastAsia="Calibri"/>
          <w:sz w:val="28"/>
          <w:szCs w:val="28"/>
        </w:rPr>
        <w:t>20. Этиче</w:t>
      </w:r>
      <w:r>
        <w:rPr>
          <w:rFonts w:eastAsia="Calibri"/>
          <w:sz w:val="28"/>
          <w:szCs w:val="28"/>
        </w:rPr>
        <w:t>ские проблемы медицины ХХ века.</w:t>
      </w:r>
    </w:p>
    <w:p w14:paraId="5923689A" w14:textId="77777777" w:rsidR="004B5BCA" w:rsidRPr="00791B32" w:rsidRDefault="004B5BCA" w:rsidP="004B5BCA">
      <w:pPr>
        <w:spacing w:line="276" w:lineRule="auto"/>
        <w:ind w:firstLine="567"/>
        <w:contextualSpacing/>
        <w:jc w:val="both"/>
        <w:rPr>
          <w:rFonts w:eastAsia="Calibri"/>
          <w:b/>
          <w:sz w:val="28"/>
          <w:szCs w:val="28"/>
        </w:rPr>
      </w:pPr>
      <w:r w:rsidRPr="00791B32">
        <w:rPr>
          <w:rFonts w:eastAsia="Calibri"/>
          <w:b/>
          <w:sz w:val="28"/>
          <w:szCs w:val="28"/>
        </w:rPr>
        <w:t>3.2</w:t>
      </w:r>
      <w:r>
        <w:rPr>
          <w:rFonts w:eastAsia="Calibri"/>
          <w:b/>
          <w:sz w:val="28"/>
          <w:szCs w:val="28"/>
        </w:rPr>
        <w:t>.</w:t>
      </w:r>
      <w:r w:rsidRPr="00791B32">
        <w:rPr>
          <w:rFonts w:eastAsia="Calibri"/>
          <w:b/>
          <w:sz w:val="28"/>
          <w:szCs w:val="28"/>
        </w:rPr>
        <w:t xml:space="preserve"> </w:t>
      </w:r>
      <w:r>
        <w:rPr>
          <w:rFonts w:eastAsia="Calibri"/>
          <w:b/>
          <w:sz w:val="28"/>
          <w:szCs w:val="28"/>
        </w:rPr>
        <w:t>Промежуточная аттестация</w:t>
      </w:r>
    </w:p>
    <w:p w14:paraId="3E70B9FB" w14:textId="77777777" w:rsidR="004B5BCA" w:rsidRPr="00791B32" w:rsidRDefault="004B5BCA" w:rsidP="004B5BCA">
      <w:pPr>
        <w:spacing w:line="276" w:lineRule="auto"/>
        <w:ind w:firstLine="540"/>
        <w:jc w:val="center"/>
        <w:rPr>
          <w:rFonts w:eastAsia="Calibri"/>
          <w:b/>
          <w:sz w:val="28"/>
          <w:szCs w:val="28"/>
        </w:rPr>
      </w:pPr>
      <w:r w:rsidRPr="00791B32">
        <w:rPr>
          <w:rFonts w:eastAsia="Calibri"/>
          <w:b/>
          <w:sz w:val="28"/>
          <w:szCs w:val="28"/>
        </w:rPr>
        <w:t>Контрольные вопросы</w:t>
      </w:r>
    </w:p>
    <w:p w14:paraId="059BAA74"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Этика как философская дисциплина. Структура современного этического знания.</w:t>
      </w:r>
    </w:p>
    <w:p w14:paraId="3FE6D691"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Понятие морали и ее специфика.</w:t>
      </w:r>
    </w:p>
    <w:p w14:paraId="15C25BE2"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Структура и функции морали.</w:t>
      </w:r>
    </w:p>
    <w:p w14:paraId="5C4BB375"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bCs/>
          <w:sz w:val="28"/>
          <w:szCs w:val="28"/>
          <w:lang w:val="be-BY"/>
        </w:rPr>
      </w:pPr>
      <w:r w:rsidRPr="00791B32">
        <w:rPr>
          <w:rFonts w:eastAsia="Calibri"/>
          <w:bCs/>
          <w:sz w:val="28"/>
          <w:szCs w:val="28"/>
          <w:lang w:val="be-BY"/>
        </w:rPr>
        <w:t>Медицинская этика как разновидность профессиональной этики.</w:t>
      </w:r>
    </w:p>
    <w:p w14:paraId="5F307ED9"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 xml:space="preserve">История профессиональной этики врача. Этика Гиппократа. </w:t>
      </w:r>
    </w:p>
    <w:p w14:paraId="627F2186"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 xml:space="preserve">Понятие биоэтики и социокультурные предпосылки ее формирования. </w:t>
      </w:r>
    </w:p>
    <w:p w14:paraId="4235F197"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Особенности и проблемное поле биоэтического знания.</w:t>
      </w:r>
    </w:p>
    <w:p w14:paraId="2A81F484" w14:textId="77777777" w:rsidR="004B5BCA" w:rsidRPr="00791B32" w:rsidRDefault="004B5BCA" w:rsidP="004B5BCA">
      <w:pPr>
        <w:numPr>
          <w:ilvl w:val="0"/>
          <w:numId w:val="361"/>
        </w:numPr>
        <w:tabs>
          <w:tab w:val="clear" w:pos="900"/>
          <w:tab w:val="left" w:pos="142"/>
          <w:tab w:val="left" w:pos="284"/>
        </w:tabs>
        <w:spacing w:line="276" w:lineRule="auto"/>
        <w:ind w:left="0" w:firstLine="0"/>
        <w:jc w:val="both"/>
        <w:rPr>
          <w:rFonts w:eastAsia="Calibri"/>
          <w:sz w:val="28"/>
          <w:szCs w:val="28"/>
        </w:rPr>
      </w:pPr>
      <w:r w:rsidRPr="00791B32">
        <w:rPr>
          <w:rFonts w:eastAsia="Calibri"/>
          <w:sz w:val="28"/>
          <w:szCs w:val="28"/>
        </w:rPr>
        <w:t>Специфика высших моральных ценностей в медицине. Здоровье и болезнь в контексте моральных ценностей.</w:t>
      </w:r>
    </w:p>
    <w:p w14:paraId="568E2A71"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Принципы биомедицинской этики.</w:t>
      </w:r>
    </w:p>
    <w:p w14:paraId="26FF1DA0"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791B32">
        <w:rPr>
          <w:rFonts w:eastAsia="Calibri"/>
          <w:sz w:val="28"/>
          <w:szCs w:val="28"/>
        </w:rPr>
        <w:t>Правило информированного согласия</w:t>
      </w:r>
      <w:r>
        <w:rPr>
          <w:rFonts w:eastAsia="Calibri"/>
          <w:sz w:val="28"/>
          <w:szCs w:val="28"/>
        </w:rPr>
        <w:t>.</w:t>
      </w:r>
    </w:p>
    <w:p w14:paraId="24203E2C"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Правило правдивости.</w:t>
      </w:r>
    </w:p>
    <w:p w14:paraId="03FDD68F"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Правило конфиденциальности (врачебная тайна).</w:t>
      </w:r>
    </w:p>
    <w:p w14:paraId="3C1CE4BF"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bCs/>
          <w:sz w:val="28"/>
          <w:szCs w:val="28"/>
        </w:rPr>
        <w:t>Основные понятия и проблемное поле современной медицинской деонтологии.</w:t>
      </w:r>
    </w:p>
    <w:p w14:paraId="3B804117"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Модели отношений «врач – пациент».</w:t>
      </w:r>
    </w:p>
    <w:p w14:paraId="424DD0B1"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bCs/>
          <w:sz w:val="28"/>
          <w:szCs w:val="28"/>
        </w:rPr>
        <w:t>Морально-психологические особенности общения врача с пациентом и его родственниками.</w:t>
      </w:r>
      <w:r w:rsidRPr="009561D6">
        <w:rPr>
          <w:rFonts w:eastAsia="Calibri"/>
          <w:sz w:val="28"/>
          <w:szCs w:val="28"/>
        </w:rPr>
        <w:t xml:space="preserve"> </w:t>
      </w:r>
      <w:r w:rsidRPr="009561D6">
        <w:rPr>
          <w:rFonts w:eastAsia="Calibri"/>
          <w:bCs/>
          <w:sz w:val="28"/>
          <w:szCs w:val="28"/>
        </w:rPr>
        <w:t>Права и обязанности пациента.</w:t>
      </w:r>
    </w:p>
    <w:p w14:paraId="3E4BFF20"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Этика взаимоотношений медицинских работников.</w:t>
      </w:r>
    </w:p>
    <w:p w14:paraId="04874CE4"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Проблема врачебных ошибок и ятрогений в деятельности медицинских работников.</w:t>
      </w:r>
    </w:p>
    <w:p w14:paraId="559D6745"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bCs/>
          <w:sz w:val="28"/>
          <w:szCs w:val="28"/>
        </w:rPr>
        <w:lastRenderedPageBreak/>
        <w:t xml:space="preserve">Биоэтика и формирование нравственной культуры врача. </w:t>
      </w:r>
    </w:p>
    <w:p w14:paraId="128FB4DC"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Биоэтика и религия.</w:t>
      </w:r>
    </w:p>
    <w:p w14:paraId="2E1A19E4"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 xml:space="preserve">Природа и статус эмбриона. </w:t>
      </w:r>
    </w:p>
    <w:p w14:paraId="3A5FFB9F"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 xml:space="preserve">Этические проблемы искусственного аборта. </w:t>
      </w:r>
    </w:p>
    <w:p w14:paraId="0F44DAA8"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 xml:space="preserve">Этика новых репродуктивных технологий. Морально-этические проблемы контрацепции и стерилизации. </w:t>
      </w:r>
    </w:p>
    <w:p w14:paraId="5F8514FA"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 xml:space="preserve">Смерть в контексте исторических типов мировоззрения. </w:t>
      </w:r>
    </w:p>
    <w:p w14:paraId="0F82B2A2"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Дефиниция и критерии смерти в медицине.</w:t>
      </w:r>
    </w:p>
    <w:p w14:paraId="240BB557"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Эвтаназия как этическая проблема.</w:t>
      </w:r>
    </w:p>
    <w:p w14:paraId="70387ED4"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Паллиативная помощь. Хосписы.</w:t>
      </w:r>
    </w:p>
    <w:p w14:paraId="42667C02"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Психология терминальных больных. Этика в онкологии.</w:t>
      </w:r>
    </w:p>
    <w:p w14:paraId="70B02F44"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Этико-правовое регулирование биомедицинских исследований с участием человека.</w:t>
      </w:r>
    </w:p>
    <w:p w14:paraId="32123C0A"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bCs/>
          <w:sz w:val="28"/>
          <w:szCs w:val="28"/>
        </w:rPr>
        <w:t xml:space="preserve">Этические нормы использования животных в биомедицинских исследованиях. </w:t>
      </w:r>
    </w:p>
    <w:p w14:paraId="00961AB0"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Этические комитеты: сущность, структура и функции.</w:t>
      </w:r>
    </w:p>
    <w:p w14:paraId="198A7741"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Этические аспекты трансплантологии.</w:t>
      </w:r>
    </w:p>
    <w:p w14:paraId="700DBD9F"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Морально-этические основы помощи людям, живущим с ВИЧ/СПИД.</w:t>
      </w:r>
    </w:p>
    <w:p w14:paraId="5A306D44"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Этика в психиатрии и наркологии.</w:t>
      </w:r>
    </w:p>
    <w:p w14:paraId="0EDCAC89"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bCs/>
          <w:sz w:val="28"/>
          <w:szCs w:val="28"/>
        </w:rPr>
        <w:t>Помощь людям с особенностями психофизического развития и проблема их социализации.</w:t>
      </w:r>
    </w:p>
    <w:p w14:paraId="42D3CDA6"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Морально-этические проблемы эпидемиологии, иммунологии, радиационной и экологической медицины.</w:t>
      </w:r>
    </w:p>
    <w:p w14:paraId="528536E4"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Моральные проблемы получения и использования генетической информации.</w:t>
      </w:r>
    </w:p>
    <w:p w14:paraId="5B979DA5"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Этические аспекты создания и использования трансгенных растений и животных.</w:t>
      </w:r>
    </w:p>
    <w:p w14:paraId="6287B475" w14:textId="77777777" w:rsidR="004B5BCA" w:rsidRPr="00AF1CF7"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Этические аспекты использования стволовых клеток и клонирования человека.</w:t>
      </w:r>
    </w:p>
    <w:p w14:paraId="0B22CD77" w14:textId="77777777" w:rsidR="004B5BCA" w:rsidRPr="00791B32" w:rsidRDefault="004B5BCA" w:rsidP="004B5BCA">
      <w:pPr>
        <w:widowControl w:val="0"/>
        <w:autoSpaceDE w:val="0"/>
        <w:autoSpaceDN w:val="0"/>
        <w:adjustRightInd w:val="0"/>
        <w:spacing w:line="276" w:lineRule="auto"/>
        <w:jc w:val="both"/>
        <w:rPr>
          <w:rFonts w:eastAsia="Calibri"/>
        </w:rPr>
      </w:pPr>
    </w:p>
    <w:p w14:paraId="5131035B" w14:textId="77777777" w:rsidR="004B5BCA" w:rsidRDefault="004B5BCA" w:rsidP="004B5BCA">
      <w:pPr>
        <w:spacing w:line="276" w:lineRule="auto"/>
        <w:jc w:val="both"/>
      </w:pPr>
    </w:p>
    <w:tbl>
      <w:tblPr>
        <w:tblpPr w:leftFromText="180" w:rightFromText="180" w:vertAnchor="text" w:horzAnchor="margin" w:tblpX="-572" w:tblpY="88"/>
        <w:tblOverlap w:val="never"/>
        <w:tblW w:w="55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2599"/>
        <w:gridCol w:w="3186"/>
      </w:tblGrid>
      <w:tr w:rsidR="004B5BCA" w:rsidRPr="00D471D1" w14:paraId="5F02E550" w14:textId="77777777" w:rsidTr="0049047E">
        <w:tc>
          <w:tcPr>
            <w:tcW w:w="2136" w:type="pct"/>
            <w:tcBorders>
              <w:top w:val="single" w:sz="4" w:space="0" w:color="auto"/>
              <w:left w:val="single" w:sz="4" w:space="0" w:color="auto"/>
              <w:bottom w:val="single" w:sz="4" w:space="0" w:color="auto"/>
              <w:right w:val="single" w:sz="4" w:space="0" w:color="auto"/>
            </w:tcBorders>
          </w:tcPr>
          <w:p w14:paraId="605A8B94" w14:textId="77777777" w:rsidR="004B5BCA" w:rsidRDefault="004B5BCA" w:rsidP="0049047E">
            <w:pPr>
              <w:rPr>
                <w:rFonts w:eastAsia="Calibri"/>
                <w:bCs/>
              </w:rPr>
            </w:pPr>
            <w:r w:rsidRPr="00D471D1">
              <w:rPr>
                <w:rFonts w:eastAsia="Calibri"/>
                <w:b/>
                <w:bCs/>
              </w:rPr>
              <w:t>Знания:</w:t>
            </w:r>
            <w:r w:rsidRPr="00D471D1">
              <w:rPr>
                <w:rFonts w:eastAsia="Calibri"/>
                <w:bCs/>
              </w:rPr>
              <w:t xml:space="preserve"> </w:t>
            </w:r>
          </w:p>
          <w:p w14:paraId="0CA99E96" w14:textId="77777777" w:rsidR="004B5BCA" w:rsidRPr="00D471D1" w:rsidRDefault="004B5BCA" w:rsidP="0049047E">
            <w:pPr>
              <w:rPr>
                <w:rFonts w:eastAsia="Calibri"/>
                <w:bCs/>
              </w:rPr>
            </w:pPr>
            <w:r w:rsidRPr="00D471D1">
              <w:rPr>
                <w:rFonts w:eastAsia="Calibri"/>
                <w:bCs/>
              </w:rPr>
              <w:t xml:space="preserve">- основные принципы биоэтики; </w:t>
            </w:r>
          </w:p>
          <w:p w14:paraId="62359098" w14:textId="77777777" w:rsidR="004B5BCA" w:rsidRPr="00D471D1" w:rsidRDefault="004B5BCA" w:rsidP="0049047E">
            <w:pPr>
              <w:rPr>
                <w:rFonts w:eastAsia="Calibri"/>
                <w:bCs/>
              </w:rPr>
            </w:pPr>
            <w:r w:rsidRPr="00D471D1">
              <w:rPr>
                <w:rFonts w:eastAsia="Calibri"/>
                <w:bCs/>
              </w:rPr>
              <w:t xml:space="preserve">- основные этические документы профессиональных медицинских ассоциаций (международных и российских); </w:t>
            </w:r>
          </w:p>
          <w:p w14:paraId="3BF90896" w14:textId="77777777" w:rsidR="004B5BCA" w:rsidRPr="00D471D1" w:rsidRDefault="004B5BCA" w:rsidP="0049047E">
            <w:pPr>
              <w:rPr>
                <w:rFonts w:eastAsia="Calibri"/>
                <w:bCs/>
              </w:rPr>
            </w:pPr>
            <w:r w:rsidRPr="00D471D1">
              <w:rPr>
                <w:rFonts w:eastAsia="Calibri"/>
                <w:bCs/>
              </w:rPr>
              <w:t>- основные положения законов, регламентирующих биомедицинские вопросы</w:t>
            </w:r>
          </w:p>
        </w:tc>
        <w:tc>
          <w:tcPr>
            <w:tcW w:w="1256" w:type="pct"/>
            <w:vMerge w:val="restart"/>
            <w:tcBorders>
              <w:top w:val="single" w:sz="4" w:space="0" w:color="auto"/>
              <w:left w:val="single" w:sz="4" w:space="0" w:color="auto"/>
              <w:right w:val="single" w:sz="4" w:space="0" w:color="auto"/>
            </w:tcBorders>
          </w:tcPr>
          <w:p w14:paraId="5BCB3583" w14:textId="77777777" w:rsidR="004B5BCA" w:rsidRPr="00D471D1" w:rsidRDefault="004B5BCA" w:rsidP="0049047E">
            <w:pPr>
              <w:ind w:left="47" w:hanging="9"/>
              <w:rPr>
                <w:rFonts w:eastAsia="Calibri"/>
                <w:b/>
              </w:rPr>
            </w:pPr>
            <w:r w:rsidRPr="00D471D1">
              <w:rPr>
                <w:rFonts w:eastAsia="Calibri"/>
                <w:b/>
              </w:rPr>
              <w:t xml:space="preserve">Текущий контроль: </w:t>
            </w:r>
            <w:r w:rsidRPr="00D471D1">
              <w:rPr>
                <w:rFonts w:eastAsia="Calibri"/>
              </w:rPr>
              <w:t>тестирование, решение ситуационных задач, рефераты</w:t>
            </w:r>
          </w:p>
          <w:p w14:paraId="1DD0C652" w14:textId="77777777" w:rsidR="004B5BCA" w:rsidRPr="00D471D1" w:rsidRDefault="004B5BCA" w:rsidP="0049047E">
            <w:pPr>
              <w:ind w:left="47" w:hanging="9"/>
              <w:rPr>
                <w:rFonts w:eastAsia="Calibri"/>
                <w:b/>
              </w:rPr>
            </w:pPr>
            <w:r w:rsidRPr="00D471D1">
              <w:rPr>
                <w:rFonts w:eastAsia="Calibri"/>
                <w:b/>
              </w:rPr>
              <w:t xml:space="preserve">Промежуточная аттестация: в </w:t>
            </w:r>
            <w:r w:rsidRPr="00D471D1">
              <w:rPr>
                <w:rFonts w:eastAsia="Calibri"/>
              </w:rPr>
              <w:t>форме дифференцированного зачета – ответы на контрольные вопросы</w:t>
            </w:r>
          </w:p>
          <w:p w14:paraId="6D55088F" w14:textId="77777777" w:rsidR="004B5BCA" w:rsidRPr="00D471D1" w:rsidRDefault="004B5BCA" w:rsidP="0049047E">
            <w:pPr>
              <w:tabs>
                <w:tab w:val="left" w:pos="1770"/>
              </w:tabs>
              <w:ind w:hanging="9"/>
              <w:rPr>
                <w:rFonts w:eastAsia="Calibri"/>
              </w:rPr>
            </w:pPr>
          </w:p>
        </w:tc>
        <w:tc>
          <w:tcPr>
            <w:tcW w:w="1607" w:type="pct"/>
            <w:vMerge w:val="restart"/>
            <w:tcBorders>
              <w:top w:val="single" w:sz="4" w:space="0" w:color="auto"/>
              <w:left w:val="single" w:sz="4" w:space="0" w:color="auto"/>
              <w:right w:val="single" w:sz="4" w:space="0" w:color="auto"/>
            </w:tcBorders>
          </w:tcPr>
          <w:p w14:paraId="72364ECE" w14:textId="77777777" w:rsidR="004B5BCA" w:rsidRPr="00D471D1" w:rsidRDefault="004B5BCA" w:rsidP="0049047E">
            <w:pPr>
              <w:widowControl w:val="0"/>
              <w:overflowPunct w:val="0"/>
              <w:autoSpaceDE w:val="0"/>
              <w:autoSpaceDN w:val="0"/>
              <w:adjustRightInd w:val="0"/>
              <w:rPr>
                <w:b/>
                <w:bCs/>
              </w:rPr>
            </w:pPr>
            <w:r>
              <w:lastRenderedPageBreak/>
              <w:t>-</w:t>
            </w:r>
            <w:r w:rsidRPr="00D471D1">
              <w:rPr>
                <w:bCs/>
                <w:color w:val="000000"/>
              </w:rPr>
              <w:t>Определять понятие медицинская этика как научная дисциплина: истоки, предмет, структура и круг основных проблем.</w:t>
            </w:r>
            <w:r w:rsidRPr="00D471D1">
              <w:rPr>
                <w:color w:val="000000"/>
                <w:shd w:val="clear" w:color="auto" w:fill="FFFFFF"/>
              </w:rPr>
              <w:t> </w:t>
            </w:r>
          </w:p>
          <w:p w14:paraId="287A3497" w14:textId="77777777" w:rsidR="004B5BCA" w:rsidRPr="00D471D1" w:rsidRDefault="004B5BCA" w:rsidP="0049047E">
            <w:pPr>
              <w:contextualSpacing/>
              <w:rPr>
                <w:color w:val="000000"/>
                <w:shd w:val="clear" w:color="auto" w:fill="FFFFFF"/>
              </w:rPr>
            </w:pPr>
            <w:r w:rsidRPr="00D471D1">
              <w:t>-</w:t>
            </w:r>
            <w:r w:rsidRPr="00D471D1">
              <w:rPr>
                <w:color w:val="000000"/>
                <w:shd w:val="clear" w:color="auto" w:fill="FFFFFF"/>
              </w:rPr>
              <w:t>Называть общечеловеческие моральные ценности в здравоохранении. </w:t>
            </w:r>
          </w:p>
          <w:p w14:paraId="73405327" w14:textId="77777777" w:rsidR="004B5BCA" w:rsidRPr="00D471D1" w:rsidRDefault="004B5BCA" w:rsidP="0049047E">
            <w:pPr>
              <w:contextualSpacing/>
              <w:rPr>
                <w:bCs/>
                <w:color w:val="000000"/>
                <w:shd w:val="clear" w:color="auto" w:fill="FFFFFF"/>
              </w:rPr>
            </w:pPr>
            <w:r w:rsidRPr="00D471D1">
              <w:rPr>
                <w:rFonts w:eastAsia="Calibri"/>
              </w:rPr>
              <w:lastRenderedPageBreak/>
              <w:t>-</w:t>
            </w:r>
            <w:r w:rsidRPr="00D471D1">
              <w:rPr>
                <w:bCs/>
                <w:color w:val="000000"/>
                <w:shd w:val="clear" w:color="auto" w:fill="FFFFFF"/>
              </w:rPr>
              <w:t>Содержание медицинской деонтологии (фармацевтическая), ее статус и функции.</w:t>
            </w:r>
          </w:p>
          <w:p w14:paraId="05C2F842" w14:textId="77777777" w:rsidR="004B5BCA" w:rsidRPr="00D471D1" w:rsidRDefault="004B5BCA" w:rsidP="0049047E">
            <w:pPr>
              <w:tabs>
                <w:tab w:val="left" w:pos="165"/>
                <w:tab w:val="left" w:pos="435"/>
              </w:tabs>
              <w:contextualSpacing/>
              <w:rPr>
                <w:color w:val="000000"/>
                <w:shd w:val="clear" w:color="auto" w:fill="FFFFFF"/>
              </w:rPr>
            </w:pPr>
            <w:r w:rsidRPr="00D471D1">
              <w:rPr>
                <w:bCs/>
                <w:color w:val="000000"/>
                <w:shd w:val="clear" w:color="auto" w:fill="FFFFFF"/>
              </w:rPr>
              <w:t>-</w:t>
            </w:r>
            <w:r w:rsidRPr="00D471D1">
              <w:rPr>
                <w:color w:val="000000"/>
                <w:shd w:val="clear" w:color="auto" w:fill="FFFFFF"/>
              </w:rPr>
              <w:t>Основные модели взаимоотношений в системе "врач-медицинская сестра"</w:t>
            </w:r>
          </w:p>
          <w:p w14:paraId="23BA9D79" w14:textId="77777777" w:rsidR="004B5BCA" w:rsidRPr="00D471D1" w:rsidRDefault="004B5BCA" w:rsidP="0049047E">
            <w:pPr>
              <w:widowControl w:val="0"/>
              <w:rPr>
                <w:rFonts w:eastAsia="Calibri"/>
                <w:b/>
              </w:rPr>
            </w:pPr>
            <w:r>
              <w:rPr>
                <w:color w:val="000000"/>
                <w:shd w:val="clear" w:color="auto" w:fill="FFFFFF"/>
              </w:rPr>
              <w:t>-</w:t>
            </w:r>
            <w:r w:rsidRPr="00D471D1">
              <w:rPr>
                <w:color w:val="000000"/>
                <w:shd w:val="clear" w:color="auto" w:fill="FFFFFF"/>
              </w:rPr>
              <w:t>Основные принципы и нормы медицинской этики и биоэтики</w:t>
            </w:r>
          </w:p>
          <w:p w14:paraId="4937E5DA" w14:textId="77777777" w:rsidR="004B5BCA" w:rsidRPr="00D471D1" w:rsidRDefault="004B5BCA" w:rsidP="0049047E">
            <w:pPr>
              <w:rPr>
                <w:b/>
                <w:bCs/>
              </w:rPr>
            </w:pPr>
            <w:r w:rsidRPr="00D471D1">
              <w:rPr>
                <w:bCs/>
                <w:color w:val="000000"/>
              </w:rPr>
              <w:t>-Этические дилеммы в медицине и фармакологии. </w:t>
            </w:r>
            <w:r w:rsidRPr="00D471D1">
              <w:rPr>
                <w:color w:val="000000"/>
              </w:rPr>
              <w:br/>
            </w:r>
            <w:r w:rsidRPr="00D471D1">
              <w:t>-</w:t>
            </w:r>
            <w:r w:rsidRPr="00D471D1">
              <w:rPr>
                <w:bCs/>
              </w:rPr>
              <w:t>Биоэтические проблемы, связанные с инфекционными заболеваниями</w:t>
            </w:r>
            <w:r w:rsidRPr="00D471D1">
              <w:t xml:space="preserve">; </w:t>
            </w:r>
          </w:p>
          <w:p w14:paraId="0079AD32" w14:textId="77777777" w:rsidR="004B5BCA" w:rsidRPr="00D471D1" w:rsidRDefault="004B5BCA" w:rsidP="0049047E">
            <w:pPr>
              <w:widowControl w:val="0"/>
              <w:overflowPunct w:val="0"/>
              <w:autoSpaceDE w:val="0"/>
              <w:autoSpaceDN w:val="0"/>
              <w:adjustRightInd w:val="0"/>
            </w:pPr>
            <w:r w:rsidRPr="00D471D1">
              <w:rPr>
                <w:rFonts w:eastAsia="Calibri"/>
              </w:rPr>
              <w:t>-</w:t>
            </w:r>
            <w:r w:rsidRPr="00D471D1">
              <w:rPr>
                <w:color w:val="000000"/>
                <w:shd w:val="clear" w:color="auto" w:fill="FFFFFF"/>
              </w:rPr>
              <w:t>Проблемы жизни и смерти в биомедицинской этике</w:t>
            </w:r>
            <w:r w:rsidRPr="00D471D1">
              <w:t xml:space="preserve">; </w:t>
            </w:r>
          </w:p>
          <w:p w14:paraId="56F61833" w14:textId="77777777" w:rsidR="004B5BCA" w:rsidRPr="00D471D1" w:rsidRDefault="004B5BCA" w:rsidP="0049047E">
            <w:pPr>
              <w:contextualSpacing/>
              <w:rPr>
                <w:rFonts w:eastAsia="Calibri"/>
              </w:rPr>
            </w:pPr>
            <w:r w:rsidRPr="00D471D1">
              <w:rPr>
                <w:rFonts w:eastAsia="Calibri"/>
              </w:rPr>
              <w:t>Моральные нормы в деятельности персонала медицинских учреждений: идеал и реальность. Кодекс врачебной этики РФ;</w:t>
            </w:r>
          </w:p>
          <w:p w14:paraId="3A0B4FD8" w14:textId="77777777" w:rsidR="004B5BCA" w:rsidRPr="00D471D1" w:rsidRDefault="004B5BCA" w:rsidP="0049047E">
            <w:pPr>
              <w:rPr>
                <w:rFonts w:eastAsia="Calibri"/>
                <w:bCs/>
              </w:rPr>
            </w:pPr>
            <w:r w:rsidRPr="00D471D1">
              <w:rPr>
                <w:rFonts w:eastAsia="Calibri"/>
              </w:rPr>
              <w:t>-Моральные нормы и корпоративная ответственность медицинского учреждения за результаты профессиональной деятельности и профессиональную этику медицинских работников</w:t>
            </w:r>
          </w:p>
        </w:tc>
      </w:tr>
      <w:tr w:rsidR="004B5BCA" w:rsidRPr="00D471D1" w14:paraId="48373C38" w14:textId="77777777" w:rsidTr="0049047E">
        <w:tc>
          <w:tcPr>
            <w:tcW w:w="2136" w:type="pct"/>
            <w:tcBorders>
              <w:top w:val="single" w:sz="4" w:space="0" w:color="auto"/>
              <w:left w:val="single" w:sz="4" w:space="0" w:color="auto"/>
              <w:bottom w:val="single" w:sz="4" w:space="0" w:color="auto"/>
              <w:right w:val="single" w:sz="4" w:space="0" w:color="auto"/>
            </w:tcBorders>
            <w:hideMark/>
          </w:tcPr>
          <w:p w14:paraId="0D2411B8" w14:textId="77777777" w:rsidR="004B5BCA" w:rsidRPr="00D471D1" w:rsidRDefault="004B5BCA" w:rsidP="0049047E">
            <w:pPr>
              <w:contextualSpacing/>
              <w:rPr>
                <w:rFonts w:eastAsia="Calibri"/>
                <w:b/>
              </w:rPr>
            </w:pPr>
            <w:r w:rsidRPr="00D471D1">
              <w:rPr>
                <w:rFonts w:eastAsia="Calibri"/>
                <w:b/>
              </w:rPr>
              <w:t>Умения:</w:t>
            </w:r>
          </w:p>
          <w:p w14:paraId="3BC889A6" w14:textId="77777777" w:rsidR="004B5BCA" w:rsidRPr="00D471D1" w:rsidRDefault="004B5BCA" w:rsidP="0049047E">
            <w:pPr>
              <w:widowControl w:val="0"/>
              <w:overflowPunct w:val="0"/>
              <w:autoSpaceDE w:val="0"/>
              <w:autoSpaceDN w:val="0"/>
              <w:adjustRightInd w:val="0"/>
              <w:ind w:firstLine="22"/>
            </w:pPr>
            <w:r w:rsidRPr="00D471D1">
              <w:lastRenderedPageBreak/>
              <w:t>- эффективно работать в команде;</w:t>
            </w:r>
          </w:p>
          <w:p w14:paraId="17557BED" w14:textId="77777777" w:rsidR="004B5BCA" w:rsidRPr="00D471D1" w:rsidRDefault="004B5BCA" w:rsidP="0049047E">
            <w:pPr>
              <w:widowControl w:val="0"/>
              <w:overflowPunct w:val="0"/>
              <w:autoSpaceDE w:val="0"/>
              <w:autoSpaceDN w:val="0"/>
              <w:adjustRightInd w:val="0"/>
              <w:ind w:firstLine="22"/>
            </w:pPr>
            <w:r w:rsidRPr="00D471D1">
              <w:t xml:space="preserve">- проводить профилактику, раннее выявление и оказание эффективной помощи при стрессе; </w:t>
            </w:r>
          </w:p>
          <w:p w14:paraId="457FE5AD" w14:textId="77777777" w:rsidR="004B5BCA" w:rsidRPr="00D471D1" w:rsidRDefault="004B5BCA" w:rsidP="0049047E">
            <w:pPr>
              <w:widowControl w:val="0"/>
              <w:overflowPunct w:val="0"/>
              <w:autoSpaceDE w:val="0"/>
              <w:autoSpaceDN w:val="0"/>
              <w:adjustRightInd w:val="0"/>
              <w:ind w:firstLine="22"/>
            </w:pPr>
            <w:r w:rsidRPr="00D471D1">
              <w:t xml:space="preserve">- осуществлять психологическую поддержку пациента и его окружения; </w:t>
            </w:r>
          </w:p>
          <w:p w14:paraId="569AE8A0" w14:textId="77777777" w:rsidR="004B5BCA" w:rsidRPr="00D471D1" w:rsidRDefault="004B5BCA" w:rsidP="0049047E">
            <w:pPr>
              <w:widowControl w:val="0"/>
              <w:overflowPunct w:val="0"/>
              <w:autoSpaceDE w:val="0"/>
              <w:autoSpaceDN w:val="0"/>
              <w:adjustRightInd w:val="0"/>
              <w:ind w:firstLine="22"/>
            </w:pPr>
            <w:r w:rsidRPr="00D471D1">
              <w:t xml:space="preserve">- регулировать и разрешать конфликтные ситуации; </w:t>
            </w:r>
          </w:p>
          <w:p w14:paraId="0FDB269B" w14:textId="77777777" w:rsidR="004B5BCA" w:rsidRPr="00D471D1" w:rsidRDefault="004B5BCA" w:rsidP="0049047E">
            <w:pPr>
              <w:widowControl w:val="0"/>
              <w:overflowPunct w:val="0"/>
              <w:autoSpaceDE w:val="0"/>
              <w:autoSpaceDN w:val="0"/>
              <w:adjustRightInd w:val="0"/>
              <w:ind w:firstLine="22"/>
              <w:rPr>
                <w:b/>
                <w:bCs/>
              </w:rPr>
            </w:pPr>
            <w:r w:rsidRPr="00D471D1">
              <w:t>- общаться с пациентами и коллегами в процессе профессиональной деятельности</w:t>
            </w:r>
          </w:p>
        </w:tc>
        <w:tc>
          <w:tcPr>
            <w:tcW w:w="1256" w:type="pct"/>
            <w:vMerge/>
            <w:tcBorders>
              <w:left w:val="single" w:sz="4" w:space="0" w:color="auto"/>
              <w:bottom w:val="single" w:sz="4" w:space="0" w:color="auto"/>
              <w:right w:val="single" w:sz="4" w:space="0" w:color="auto"/>
            </w:tcBorders>
          </w:tcPr>
          <w:p w14:paraId="6564D209" w14:textId="77777777" w:rsidR="004B5BCA" w:rsidRPr="00D471D1" w:rsidRDefault="004B5BCA" w:rsidP="0049047E">
            <w:pPr>
              <w:contextualSpacing/>
              <w:rPr>
                <w:rFonts w:eastAsia="Calibri"/>
                <w:b/>
              </w:rPr>
            </w:pPr>
          </w:p>
        </w:tc>
        <w:tc>
          <w:tcPr>
            <w:tcW w:w="1607" w:type="pct"/>
            <w:vMerge/>
            <w:tcBorders>
              <w:left w:val="single" w:sz="4" w:space="0" w:color="auto"/>
              <w:bottom w:val="single" w:sz="4" w:space="0" w:color="auto"/>
              <w:right w:val="single" w:sz="4" w:space="0" w:color="auto"/>
            </w:tcBorders>
          </w:tcPr>
          <w:p w14:paraId="67DA9948" w14:textId="77777777" w:rsidR="004B5BCA" w:rsidRPr="00D471D1" w:rsidRDefault="004B5BCA" w:rsidP="0049047E">
            <w:pPr>
              <w:contextualSpacing/>
              <w:rPr>
                <w:rFonts w:eastAsia="Calibri"/>
                <w:b/>
              </w:rPr>
            </w:pPr>
          </w:p>
        </w:tc>
      </w:tr>
      <w:tr w:rsidR="004B5BCA" w:rsidRPr="00D471D1" w14:paraId="433376F7" w14:textId="77777777" w:rsidTr="0049047E">
        <w:tc>
          <w:tcPr>
            <w:tcW w:w="2136" w:type="pct"/>
            <w:tcBorders>
              <w:top w:val="single" w:sz="4" w:space="0" w:color="auto"/>
              <w:left w:val="single" w:sz="4" w:space="0" w:color="auto"/>
              <w:bottom w:val="single" w:sz="4" w:space="0" w:color="auto"/>
              <w:right w:val="single" w:sz="4" w:space="0" w:color="auto"/>
            </w:tcBorders>
            <w:hideMark/>
          </w:tcPr>
          <w:p w14:paraId="0A0DFAC0" w14:textId="77777777" w:rsidR="004B5BCA" w:rsidRPr="00D471D1" w:rsidRDefault="004B5BCA" w:rsidP="0049047E">
            <w:pPr>
              <w:rPr>
                <w:rStyle w:val="afb"/>
                <w:i w:val="0"/>
                <w:iCs w:val="0"/>
              </w:rPr>
            </w:pPr>
            <w:r w:rsidRPr="00D471D1">
              <w:rPr>
                <w:rStyle w:val="afb"/>
                <w:iCs w:val="0"/>
              </w:rPr>
              <w:lastRenderedPageBreak/>
              <w:t>ОК 01. Выбирать способы решения задач профессиональной деятельности применительно к различным контекстам</w:t>
            </w:r>
          </w:p>
        </w:tc>
        <w:tc>
          <w:tcPr>
            <w:tcW w:w="1256" w:type="pct"/>
            <w:vMerge w:val="restart"/>
            <w:tcBorders>
              <w:top w:val="single" w:sz="4" w:space="0" w:color="auto"/>
              <w:left w:val="single" w:sz="4" w:space="0" w:color="auto"/>
              <w:right w:val="single" w:sz="4" w:space="0" w:color="auto"/>
            </w:tcBorders>
          </w:tcPr>
          <w:p w14:paraId="55595963" w14:textId="77777777" w:rsidR="004B5BCA" w:rsidRPr="00D471D1" w:rsidRDefault="004B5BCA" w:rsidP="0049047E">
            <w:pPr>
              <w:ind w:left="47" w:hanging="9"/>
              <w:rPr>
                <w:rFonts w:eastAsia="Calibri"/>
                <w:b/>
              </w:rPr>
            </w:pPr>
            <w:r w:rsidRPr="00D471D1">
              <w:rPr>
                <w:rFonts w:eastAsia="Calibri"/>
                <w:b/>
              </w:rPr>
              <w:t xml:space="preserve">Текущий контроль: </w:t>
            </w:r>
            <w:r w:rsidRPr="00D471D1">
              <w:rPr>
                <w:rFonts w:eastAsia="Calibri"/>
              </w:rPr>
              <w:t>тестирование, решение ситуационных задач, рефераты</w:t>
            </w:r>
          </w:p>
          <w:p w14:paraId="5FC7094C" w14:textId="77777777" w:rsidR="004B5BCA" w:rsidRPr="00D471D1" w:rsidRDefault="004B5BCA" w:rsidP="0049047E">
            <w:pPr>
              <w:ind w:left="47" w:hanging="9"/>
              <w:rPr>
                <w:rFonts w:eastAsia="Calibri"/>
                <w:b/>
              </w:rPr>
            </w:pPr>
            <w:r w:rsidRPr="00D471D1">
              <w:rPr>
                <w:rFonts w:eastAsia="Calibri"/>
                <w:b/>
              </w:rPr>
              <w:t xml:space="preserve">Промежуточная аттестация: в </w:t>
            </w:r>
            <w:r w:rsidRPr="00D471D1">
              <w:rPr>
                <w:rFonts w:eastAsia="Calibri"/>
              </w:rPr>
              <w:t>форме дифференцированного зачета – ответы на контрольные вопросы</w:t>
            </w:r>
          </w:p>
          <w:p w14:paraId="71BC9CBF" w14:textId="77777777" w:rsidR="004B5BCA" w:rsidRPr="00D471D1" w:rsidRDefault="004B5BCA" w:rsidP="0049047E">
            <w:pPr>
              <w:ind w:firstLine="189"/>
              <w:rPr>
                <w:rFonts w:eastAsia="Calibri"/>
              </w:rPr>
            </w:pPr>
          </w:p>
        </w:tc>
        <w:tc>
          <w:tcPr>
            <w:tcW w:w="1607" w:type="pct"/>
            <w:tcBorders>
              <w:top w:val="single" w:sz="4" w:space="0" w:color="auto"/>
              <w:left w:val="single" w:sz="4" w:space="0" w:color="auto"/>
              <w:bottom w:val="single" w:sz="4" w:space="0" w:color="auto"/>
              <w:right w:val="single" w:sz="4" w:space="0" w:color="auto"/>
            </w:tcBorders>
          </w:tcPr>
          <w:p w14:paraId="6BD63A0E" w14:textId="77777777" w:rsidR="004B5BCA" w:rsidRPr="00D471D1" w:rsidRDefault="004B5BCA" w:rsidP="0049047E">
            <w:pPr>
              <w:snapToGrid w:val="0"/>
            </w:pPr>
            <w:r w:rsidRPr="00D471D1">
              <w:t>-</w:t>
            </w:r>
            <w:r w:rsidRPr="00D471D1">
              <w:rPr>
                <w:iCs/>
              </w:rPr>
              <w:t xml:space="preserve"> соответствие выбранных средств и способов деятельности поставленным целям;</w:t>
            </w:r>
          </w:p>
          <w:p w14:paraId="147E0FDE" w14:textId="77777777" w:rsidR="004B5BCA" w:rsidRPr="00D471D1" w:rsidRDefault="004B5BCA" w:rsidP="0049047E">
            <w:pPr>
              <w:rPr>
                <w:rFonts w:eastAsia="Calibri"/>
              </w:rPr>
            </w:pPr>
            <w:r w:rsidRPr="00D471D1">
              <w:t>- соотнесение показателей результата выполнения профессиональных задач со стандартами</w:t>
            </w:r>
          </w:p>
        </w:tc>
      </w:tr>
      <w:tr w:rsidR="004B5BCA" w:rsidRPr="00D471D1" w14:paraId="38AD9020" w14:textId="77777777" w:rsidTr="0049047E">
        <w:trPr>
          <w:trHeight w:val="2144"/>
        </w:trPr>
        <w:tc>
          <w:tcPr>
            <w:tcW w:w="2136" w:type="pct"/>
            <w:tcBorders>
              <w:top w:val="single" w:sz="4" w:space="0" w:color="auto"/>
              <w:left w:val="single" w:sz="4" w:space="0" w:color="auto"/>
              <w:bottom w:val="single" w:sz="4" w:space="0" w:color="auto"/>
              <w:right w:val="single" w:sz="4" w:space="0" w:color="auto"/>
            </w:tcBorders>
          </w:tcPr>
          <w:p w14:paraId="2867A7DD" w14:textId="77777777" w:rsidR="004B5BCA" w:rsidRPr="00D471D1" w:rsidRDefault="004B5BCA" w:rsidP="0049047E">
            <w:pPr>
              <w:rPr>
                <w:rFonts w:eastAsia="Calibri"/>
                <w:bCs/>
              </w:rPr>
            </w:pPr>
            <w:r w:rsidRPr="00D471D1">
              <w:rPr>
                <w:rFonts w:eastAsia="Calibri"/>
                <w:bCs/>
              </w:rPr>
              <w:t xml:space="preserve">ОК </w:t>
            </w:r>
            <w:r>
              <w:rPr>
                <w:rFonts w:eastAsia="Calibri"/>
                <w:bCs/>
              </w:rPr>
              <w:t>0</w:t>
            </w:r>
            <w:r w:rsidRPr="00D471D1">
              <w:rPr>
                <w:rFonts w:eastAsia="Calibri"/>
                <w:bCs/>
              </w:rPr>
              <w:t xml:space="preserve">2. </w:t>
            </w:r>
            <w:r w:rsidRPr="00D471D1">
              <w:rPr>
                <w:bCs/>
                <w:iCs/>
              </w:rPr>
              <w:t xml:space="preserve"> </w:t>
            </w:r>
            <w:r w:rsidRPr="00D471D1">
              <w:rPr>
                <w:rStyle w:val="afb"/>
                <w:bCs/>
                <w:iCs w:val="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256" w:type="pct"/>
            <w:vMerge/>
            <w:tcBorders>
              <w:left w:val="single" w:sz="4" w:space="0" w:color="auto"/>
              <w:right w:val="single" w:sz="4" w:space="0" w:color="auto"/>
            </w:tcBorders>
          </w:tcPr>
          <w:p w14:paraId="2B9FA3BA" w14:textId="77777777" w:rsidR="004B5BCA" w:rsidRPr="00D471D1" w:rsidRDefault="004B5BCA" w:rsidP="0049047E">
            <w:pPr>
              <w:contextualSpacing/>
              <w:rPr>
                <w:rFonts w:eastAsia="Calibri"/>
                <w:b/>
              </w:rPr>
            </w:pPr>
          </w:p>
        </w:tc>
        <w:tc>
          <w:tcPr>
            <w:tcW w:w="1607" w:type="pct"/>
            <w:tcBorders>
              <w:top w:val="single" w:sz="4" w:space="0" w:color="auto"/>
              <w:left w:val="single" w:sz="4" w:space="0" w:color="auto"/>
              <w:bottom w:val="single" w:sz="4" w:space="0" w:color="auto"/>
              <w:right w:val="single" w:sz="4" w:space="0" w:color="auto"/>
            </w:tcBorders>
          </w:tcPr>
          <w:p w14:paraId="2658D344" w14:textId="77777777" w:rsidR="004B5BCA" w:rsidRPr="00D471D1" w:rsidRDefault="004B5BCA" w:rsidP="0049047E">
            <w:pPr>
              <w:contextualSpacing/>
              <w:rPr>
                <w:rFonts w:eastAsia="Calibri"/>
                <w:b/>
              </w:rPr>
            </w:pPr>
            <w:r w:rsidRPr="00D471D1">
              <w:rPr>
                <w:bCs/>
                <w:iCs/>
              </w:rPr>
              <w:t>Определяет задачи для поиска информации, структурирует получаемую информацию, применяет средства информационных технологий для решения профессиональных задач, использует современное программное обеспечение</w:t>
            </w:r>
          </w:p>
        </w:tc>
      </w:tr>
      <w:tr w:rsidR="004B5BCA" w:rsidRPr="00D471D1" w14:paraId="6B66DA22" w14:textId="77777777" w:rsidTr="0049047E">
        <w:trPr>
          <w:trHeight w:val="1284"/>
        </w:trPr>
        <w:tc>
          <w:tcPr>
            <w:tcW w:w="2136" w:type="pct"/>
            <w:tcBorders>
              <w:top w:val="single" w:sz="4" w:space="0" w:color="auto"/>
              <w:left w:val="single" w:sz="4" w:space="0" w:color="auto"/>
              <w:bottom w:val="single" w:sz="4" w:space="0" w:color="auto"/>
              <w:right w:val="single" w:sz="4" w:space="0" w:color="auto"/>
            </w:tcBorders>
            <w:hideMark/>
          </w:tcPr>
          <w:p w14:paraId="757EECD8" w14:textId="77777777" w:rsidR="004B5BCA" w:rsidRPr="00D471D1" w:rsidRDefault="004B5BCA" w:rsidP="0049047E">
            <w:pPr>
              <w:widowControl w:val="0"/>
              <w:overflowPunct w:val="0"/>
              <w:autoSpaceDE w:val="0"/>
              <w:autoSpaceDN w:val="0"/>
              <w:adjustRightInd w:val="0"/>
              <w:ind w:firstLine="22"/>
              <w:rPr>
                <w:rFonts w:eastAsia="Calibri"/>
              </w:rPr>
            </w:pPr>
            <w:r w:rsidRPr="00D471D1">
              <w:rPr>
                <w:rFonts w:eastAsia="Calibri"/>
              </w:rPr>
              <w:lastRenderedPageBreak/>
              <w:t xml:space="preserve">ОК </w:t>
            </w:r>
            <w:r>
              <w:rPr>
                <w:rFonts w:eastAsia="Calibri"/>
              </w:rPr>
              <w:t>0</w:t>
            </w:r>
            <w:r w:rsidRPr="00D471D1">
              <w:rPr>
                <w:rFonts w:eastAsia="Calibri"/>
              </w:rPr>
              <w:t xml:space="preserve">3. </w:t>
            </w:r>
            <w:r w:rsidRPr="00D471D1">
              <w:rPr>
                <w:rStyle w:val="afb"/>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256" w:type="pct"/>
            <w:vMerge/>
            <w:tcBorders>
              <w:left w:val="single" w:sz="4" w:space="0" w:color="auto"/>
              <w:right w:val="single" w:sz="4" w:space="0" w:color="auto"/>
            </w:tcBorders>
          </w:tcPr>
          <w:p w14:paraId="215116C7" w14:textId="77777777" w:rsidR="004B5BCA" w:rsidRPr="00D471D1" w:rsidRDefault="004B5BCA" w:rsidP="0049047E">
            <w:pPr>
              <w:keepNext/>
              <w:keepLines/>
              <w:ind w:firstLine="189"/>
              <w:outlineLvl w:val="0"/>
              <w:rPr>
                <w:rFonts w:eastAsia="Calibri"/>
              </w:rPr>
            </w:pPr>
          </w:p>
        </w:tc>
        <w:tc>
          <w:tcPr>
            <w:tcW w:w="1607" w:type="pct"/>
            <w:tcBorders>
              <w:top w:val="single" w:sz="4" w:space="0" w:color="auto"/>
              <w:left w:val="single" w:sz="4" w:space="0" w:color="auto"/>
              <w:bottom w:val="single" w:sz="4" w:space="0" w:color="auto"/>
              <w:right w:val="single" w:sz="4" w:space="0" w:color="auto"/>
            </w:tcBorders>
          </w:tcPr>
          <w:p w14:paraId="3EE390F5" w14:textId="77777777" w:rsidR="004B5BCA" w:rsidRPr="00D471D1" w:rsidRDefault="004B5BCA" w:rsidP="0049047E">
            <w:pPr>
              <w:tabs>
                <w:tab w:val="left" w:pos="196"/>
                <w:tab w:val="left" w:pos="346"/>
              </w:tabs>
              <w:rPr>
                <w:rFonts w:eastAsia="Calibri"/>
              </w:rPr>
            </w:pPr>
            <w:r w:rsidRPr="00D471D1">
              <w:rPr>
                <w:rFonts w:eastAsia="Calibri"/>
              </w:rPr>
              <w:t>Определяет актуальность нормативно-правовой документации в профессиональной деятельности</w:t>
            </w:r>
          </w:p>
          <w:p w14:paraId="3B3CD77A" w14:textId="77777777" w:rsidR="004B5BCA" w:rsidRPr="00D471D1" w:rsidRDefault="004B5BCA" w:rsidP="0049047E">
            <w:pPr>
              <w:tabs>
                <w:tab w:val="left" w:pos="196"/>
                <w:tab w:val="left" w:pos="346"/>
              </w:tabs>
              <w:rPr>
                <w:rFonts w:eastAsia="Calibri"/>
              </w:rPr>
            </w:pPr>
            <w:r w:rsidRPr="00D471D1">
              <w:rPr>
                <w:rFonts w:eastAsia="Calibri"/>
              </w:rPr>
              <w:t xml:space="preserve">Применяет современную научную профессиональную терминологию в процессе деятельности </w:t>
            </w:r>
          </w:p>
          <w:p w14:paraId="2823404F" w14:textId="77777777" w:rsidR="004B5BCA" w:rsidRPr="00D471D1" w:rsidRDefault="004B5BCA" w:rsidP="0049047E">
            <w:pPr>
              <w:tabs>
                <w:tab w:val="left" w:pos="196"/>
                <w:tab w:val="left" w:pos="346"/>
              </w:tabs>
              <w:rPr>
                <w:rFonts w:eastAsia="Calibri"/>
              </w:rPr>
            </w:pPr>
            <w:r w:rsidRPr="00D471D1">
              <w:rPr>
                <w:rFonts w:eastAsia="Calibri"/>
              </w:rPr>
              <w:t>Самостоятельно выстраивает траектории профессионального развития</w:t>
            </w:r>
          </w:p>
        </w:tc>
      </w:tr>
      <w:tr w:rsidR="004B5BCA" w:rsidRPr="00D471D1" w14:paraId="30D113ED" w14:textId="77777777" w:rsidTr="0049047E">
        <w:trPr>
          <w:trHeight w:val="1964"/>
        </w:trPr>
        <w:tc>
          <w:tcPr>
            <w:tcW w:w="2136" w:type="pct"/>
            <w:tcBorders>
              <w:top w:val="single" w:sz="4" w:space="0" w:color="auto"/>
              <w:left w:val="single" w:sz="4" w:space="0" w:color="auto"/>
              <w:bottom w:val="single" w:sz="4" w:space="0" w:color="auto"/>
              <w:right w:val="single" w:sz="4" w:space="0" w:color="auto"/>
            </w:tcBorders>
          </w:tcPr>
          <w:p w14:paraId="63CB3679" w14:textId="77777777" w:rsidR="004B5BCA" w:rsidRPr="00D471D1" w:rsidRDefault="004B5BCA" w:rsidP="0049047E">
            <w:pPr>
              <w:widowControl w:val="0"/>
              <w:overflowPunct w:val="0"/>
              <w:autoSpaceDE w:val="0"/>
              <w:autoSpaceDN w:val="0"/>
              <w:adjustRightInd w:val="0"/>
              <w:ind w:firstLine="22"/>
              <w:rPr>
                <w:rFonts w:eastAsia="Calibri"/>
              </w:rPr>
            </w:pPr>
            <w:r>
              <w:rPr>
                <w:rFonts w:eastAsia="Calibri"/>
              </w:rPr>
              <w:lastRenderedPageBreak/>
              <w:t>ОК 0</w:t>
            </w:r>
            <w:r w:rsidRPr="00D471D1">
              <w:rPr>
                <w:rFonts w:eastAsia="Calibri"/>
              </w:rPr>
              <w:t>4.</w:t>
            </w:r>
            <w:r w:rsidRPr="00D471D1">
              <w:t xml:space="preserve"> Эффективно взаимодействовать и работать в коллективе и команде</w:t>
            </w:r>
          </w:p>
        </w:tc>
        <w:tc>
          <w:tcPr>
            <w:tcW w:w="1256" w:type="pct"/>
            <w:vMerge/>
            <w:tcBorders>
              <w:left w:val="single" w:sz="4" w:space="0" w:color="auto"/>
              <w:right w:val="single" w:sz="4" w:space="0" w:color="auto"/>
            </w:tcBorders>
          </w:tcPr>
          <w:p w14:paraId="05F59DFF" w14:textId="77777777" w:rsidR="004B5BCA" w:rsidRPr="00D471D1" w:rsidRDefault="004B5BCA" w:rsidP="0049047E">
            <w:pPr>
              <w:keepNext/>
              <w:keepLines/>
              <w:ind w:firstLine="189"/>
              <w:outlineLvl w:val="0"/>
              <w:rPr>
                <w:rFonts w:eastAsia="Calibri"/>
              </w:rPr>
            </w:pPr>
          </w:p>
        </w:tc>
        <w:tc>
          <w:tcPr>
            <w:tcW w:w="1607" w:type="pct"/>
            <w:tcBorders>
              <w:top w:val="single" w:sz="4" w:space="0" w:color="auto"/>
              <w:left w:val="single" w:sz="4" w:space="0" w:color="auto"/>
              <w:bottom w:val="single" w:sz="4" w:space="0" w:color="auto"/>
              <w:right w:val="single" w:sz="4" w:space="0" w:color="auto"/>
            </w:tcBorders>
          </w:tcPr>
          <w:p w14:paraId="3ABAF18A" w14:textId="77777777" w:rsidR="004B5BCA" w:rsidRPr="00D471D1" w:rsidRDefault="004B5BCA" w:rsidP="0049047E">
            <w:pPr>
              <w:tabs>
                <w:tab w:val="left" w:pos="196"/>
                <w:tab w:val="left" w:pos="346"/>
              </w:tabs>
              <w:rPr>
                <w:rFonts w:eastAsia="Calibri"/>
              </w:rPr>
            </w:pPr>
            <w:r w:rsidRPr="00D471D1">
              <w:rPr>
                <w:bCs/>
                <w:iCs/>
              </w:rPr>
              <w:t>Организует работу коллектива и команды, взаимодействует с коллегами, руководством, клиентами в ходе профессиональной деятельности</w:t>
            </w:r>
          </w:p>
        </w:tc>
      </w:tr>
      <w:tr w:rsidR="004B5BCA" w:rsidRPr="00D471D1" w14:paraId="20536AE1" w14:textId="77777777" w:rsidTr="0049047E">
        <w:trPr>
          <w:trHeight w:val="1787"/>
        </w:trPr>
        <w:tc>
          <w:tcPr>
            <w:tcW w:w="2136" w:type="pct"/>
            <w:tcBorders>
              <w:top w:val="single" w:sz="4" w:space="0" w:color="auto"/>
              <w:left w:val="single" w:sz="4" w:space="0" w:color="auto"/>
              <w:right w:val="single" w:sz="4" w:space="0" w:color="auto"/>
            </w:tcBorders>
          </w:tcPr>
          <w:p w14:paraId="5FF627F0" w14:textId="77777777" w:rsidR="004B5BCA" w:rsidRPr="00D471D1" w:rsidRDefault="004B5BCA" w:rsidP="0049047E">
            <w:pPr>
              <w:widowControl w:val="0"/>
              <w:ind w:right="-1"/>
              <w:contextualSpacing/>
              <w:rPr>
                <w:rFonts w:eastAsia="Calibri"/>
              </w:rPr>
            </w:pPr>
            <w:r w:rsidRPr="00D471D1">
              <w:rPr>
                <w:rFonts w:eastAsia="Calibri"/>
              </w:rPr>
              <w:t>ПК 1.3</w:t>
            </w:r>
            <w:r>
              <w:rPr>
                <w:rFonts w:eastAsia="Calibri"/>
              </w:rPr>
              <w:t xml:space="preserve">. </w:t>
            </w:r>
            <w:r w:rsidRPr="00D471D1">
              <w:rPr>
                <w:iCs/>
              </w:rPr>
              <w:t>Осуществлять профессиональный уход за пациентами с использованием современных средств и предметов ухода</w:t>
            </w:r>
          </w:p>
        </w:tc>
        <w:tc>
          <w:tcPr>
            <w:tcW w:w="1256" w:type="pct"/>
            <w:tcBorders>
              <w:left w:val="single" w:sz="4" w:space="0" w:color="auto"/>
              <w:right w:val="single" w:sz="4" w:space="0" w:color="auto"/>
            </w:tcBorders>
          </w:tcPr>
          <w:p w14:paraId="01670EEA" w14:textId="77777777" w:rsidR="004B5BCA" w:rsidRPr="00D471D1" w:rsidRDefault="004B5BCA" w:rsidP="0049047E">
            <w:pPr>
              <w:ind w:left="47" w:hanging="9"/>
              <w:rPr>
                <w:rFonts w:eastAsia="Calibri"/>
                <w:b/>
              </w:rPr>
            </w:pPr>
            <w:r w:rsidRPr="00D471D1">
              <w:rPr>
                <w:rFonts w:eastAsia="Calibri"/>
                <w:b/>
              </w:rPr>
              <w:t xml:space="preserve">Текущий контроль: </w:t>
            </w:r>
            <w:r w:rsidRPr="00D471D1">
              <w:rPr>
                <w:rFonts w:eastAsia="Calibri"/>
              </w:rPr>
              <w:t>тестирование, решение ситуационных задач, рефераты</w:t>
            </w:r>
          </w:p>
          <w:p w14:paraId="69B3C99F" w14:textId="77777777" w:rsidR="004B5BCA" w:rsidRPr="00D471D1" w:rsidRDefault="004B5BCA" w:rsidP="0049047E">
            <w:pPr>
              <w:ind w:left="47" w:hanging="9"/>
              <w:rPr>
                <w:rFonts w:eastAsia="Calibri"/>
                <w:b/>
              </w:rPr>
            </w:pPr>
            <w:r w:rsidRPr="00D471D1">
              <w:rPr>
                <w:rFonts w:eastAsia="Calibri"/>
                <w:b/>
              </w:rPr>
              <w:t xml:space="preserve">Промежуточная аттестация: в </w:t>
            </w:r>
            <w:r w:rsidRPr="00D471D1">
              <w:rPr>
                <w:rFonts w:eastAsia="Calibri"/>
              </w:rPr>
              <w:t>форме дифференцированного зачета – ответы на контрольные вопросы</w:t>
            </w:r>
          </w:p>
          <w:p w14:paraId="314AD5D2" w14:textId="77777777" w:rsidR="004B5BCA" w:rsidRPr="00D471D1" w:rsidRDefault="004B5BCA" w:rsidP="0049047E">
            <w:pPr>
              <w:keepNext/>
              <w:keepLines/>
              <w:ind w:firstLine="189"/>
              <w:outlineLvl w:val="0"/>
              <w:rPr>
                <w:rFonts w:eastAsia="Calibri"/>
              </w:rPr>
            </w:pPr>
          </w:p>
        </w:tc>
        <w:tc>
          <w:tcPr>
            <w:tcW w:w="1607" w:type="pct"/>
            <w:tcBorders>
              <w:top w:val="single" w:sz="4" w:space="0" w:color="auto"/>
              <w:left w:val="single" w:sz="4" w:space="0" w:color="auto"/>
              <w:right w:val="single" w:sz="4" w:space="0" w:color="auto"/>
            </w:tcBorders>
          </w:tcPr>
          <w:p w14:paraId="1EF99E4D" w14:textId="77777777" w:rsidR="004B5BCA" w:rsidRPr="00D471D1" w:rsidRDefault="004B5BCA" w:rsidP="0049047E">
            <w:pPr>
              <w:tabs>
                <w:tab w:val="left" w:pos="196"/>
                <w:tab w:val="left" w:pos="346"/>
              </w:tabs>
              <w:rPr>
                <w:rFonts w:eastAsia="Calibri"/>
              </w:rPr>
            </w:pPr>
            <w:r w:rsidRPr="00D471D1">
              <w:rPr>
                <w:rFonts w:eastAsia="Calibri"/>
              </w:rPr>
              <w:t>пол</w:t>
            </w:r>
            <w:r>
              <w:rPr>
                <w:rFonts w:eastAsia="Calibri"/>
              </w:rPr>
              <w:t>учение информации от пациентов</w:t>
            </w:r>
            <w:r w:rsidRPr="00D471D1">
              <w:rPr>
                <w:rFonts w:eastAsia="Calibri"/>
              </w:rPr>
              <w:t>;</w:t>
            </w:r>
          </w:p>
          <w:p w14:paraId="693AAE9C" w14:textId="77777777" w:rsidR="004B5BCA" w:rsidRPr="00D471D1" w:rsidRDefault="004B5BCA" w:rsidP="0049047E">
            <w:pPr>
              <w:tabs>
                <w:tab w:val="left" w:pos="196"/>
                <w:tab w:val="left" w:pos="346"/>
              </w:tabs>
              <w:rPr>
                <w:rFonts w:eastAsia="Calibri"/>
              </w:rPr>
            </w:pPr>
            <w:r w:rsidRPr="00D471D1">
              <w:rPr>
                <w:rFonts w:eastAsia="Calibri"/>
              </w:rPr>
              <w:t>осуществление транспортировки и сопровождения пациента;</w:t>
            </w:r>
          </w:p>
          <w:p w14:paraId="0B49912F" w14:textId="77777777" w:rsidR="004B5BCA" w:rsidRPr="00D471D1" w:rsidRDefault="004B5BCA" w:rsidP="0049047E">
            <w:pPr>
              <w:tabs>
                <w:tab w:val="left" w:pos="196"/>
                <w:tab w:val="left" w:pos="346"/>
              </w:tabs>
              <w:rPr>
                <w:rFonts w:eastAsia="Calibri"/>
              </w:rPr>
            </w:pPr>
            <w:r w:rsidRPr="00D471D1">
              <w:rPr>
                <w:rFonts w:eastAsia="Calibri"/>
              </w:rPr>
              <w:t>оказание помощи медицинской сестре в проведении простых диагностических исследований: измерение температуры тела, частоты пульса, артериального давления, частоты дыхательных движе</w:t>
            </w:r>
            <w:r>
              <w:rPr>
                <w:rFonts w:eastAsia="Calibri"/>
              </w:rPr>
              <w:t>ний</w:t>
            </w:r>
          </w:p>
        </w:tc>
      </w:tr>
      <w:tr w:rsidR="004B5BCA" w:rsidRPr="00D471D1" w14:paraId="7227C183" w14:textId="77777777" w:rsidTr="0049047E">
        <w:trPr>
          <w:trHeight w:val="1284"/>
        </w:trPr>
        <w:tc>
          <w:tcPr>
            <w:tcW w:w="2136" w:type="pct"/>
            <w:tcBorders>
              <w:top w:val="single" w:sz="4" w:space="0" w:color="auto"/>
              <w:left w:val="single" w:sz="4" w:space="0" w:color="auto"/>
              <w:bottom w:val="single" w:sz="4" w:space="0" w:color="auto"/>
              <w:right w:val="single" w:sz="4" w:space="0" w:color="auto"/>
            </w:tcBorders>
          </w:tcPr>
          <w:p w14:paraId="3B37F30F" w14:textId="77777777" w:rsidR="004B5BCA" w:rsidRPr="00D471D1" w:rsidRDefault="004B5BCA" w:rsidP="0049047E">
            <w:pPr>
              <w:widowControl w:val="0"/>
              <w:contextualSpacing/>
              <w:jc w:val="both"/>
              <w:rPr>
                <w:rFonts w:eastAsia="Calibri"/>
              </w:rPr>
            </w:pPr>
            <w:r w:rsidRPr="00943ACE">
              <w:rPr>
                <w:rFonts w:eastAsia="Calibri"/>
              </w:rPr>
              <w:t>ЛР 7. Осознающий приоритетную ценность личности человека; уважающий собственную и чужую уникальность в различных ситуациях, во вс</w:t>
            </w:r>
            <w:r>
              <w:rPr>
                <w:rFonts w:eastAsia="Calibri"/>
              </w:rPr>
              <w:t>ех формах и видах деятельности</w:t>
            </w:r>
          </w:p>
        </w:tc>
        <w:tc>
          <w:tcPr>
            <w:tcW w:w="1256" w:type="pct"/>
            <w:vMerge w:val="restart"/>
            <w:tcBorders>
              <w:left w:val="single" w:sz="4" w:space="0" w:color="auto"/>
              <w:right w:val="single" w:sz="4" w:space="0" w:color="auto"/>
            </w:tcBorders>
          </w:tcPr>
          <w:p w14:paraId="6C745E90" w14:textId="77777777" w:rsidR="004B5BCA" w:rsidRPr="00D471D1" w:rsidRDefault="004B5BCA" w:rsidP="0049047E">
            <w:pPr>
              <w:ind w:left="47" w:hanging="9"/>
              <w:rPr>
                <w:rFonts w:eastAsia="Calibri"/>
                <w:b/>
              </w:rPr>
            </w:pPr>
            <w:r w:rsidRPr="00D471D1">
              <w:rPr>
                <w:rFonts w:eastAsia="Calibri"/>
                <w:b/>
              </w:rPr>
              <w:t xml:space="preserve">Текущий контроль: </w:t>
            </w:r>
            <w:r w:rsidRPr="00D471D1">
              <w:rPr>
                <w:rFonts w:eastAsia="Calibri"/>
              </w:rPr>
              <w:t>тестирование, решение ситуационных задач, рефераты</w:t>
            </w:r>
          </w:p>
          <w:p w14:paraId="475CAB87" w14:textId="77777777" w:rsidR="004B5BCA" w:rsidRPr="00D471D1" w:rsidRDefault="004B5BCA" w:rsidP="0049047E">
            <w:pPr>
              <w:ind w:left="47" w:hanging="9"/>
              <w:rPr>
                <w:rFonts w:eastAsia="Calibri"/>
                <w:b/>
              </w:rPr>
            </w:pPr>
            <w:r w:rsidRPr="00D471D1">
              <w:rPr>
                <w:rFonts w:eastAsia="Calibri"/>
                <w:b/>
              </w:rPr>
              <w:t xml:space="preserve">Промежуточная аттестация: в </w:t>
            </w:r>
            <w:r w:rsidRPr="00D471D1">
              <w:rPr>
                <w:rFonts w:eastAsia="Calibri"/>
              </w:rPr>
              <w:t>форме дифференцированного зачета – ответы на контрольные вопросы</w:t>
            </w:r>
          </w:p>
          <w:p w14:paraId="492D4591" w14:textId="77777777" w:rsidR="004B5BCA" w:rsidRPr="00D471D1" w:rsidRDefault="004B5BCA" w:rsidP="0049047E">
            <w:pPr>
              <w:keepNext/>
              <w:keepLines/>
              <w:ind w:firstLine="189"/>
              <w:jc w:val="both"/>
              <w:outlineLvl w:val="0"/>
              <w:rPr>
                <w:rFonts w:eastAsia="Calibri"/>
              </w:rPr>
            </w:pPr>
          </w:p>
        </w:tc>
        <w:tc>
          <w:tcPr>
            <w:tcW w:w="1607" w:type="pct"/>
            <w:vMerge w:val="restart"/>
            <w:tcBorders>
              <w:top w:val="single" w:sz="4" w:space="0" w:color="auto"/>
              <w:left w:val="single" w:sz="4" w:space="0" w:color="auto"/>
              <w:right w:val="single" w:sz="4" w:space="0" w:color="auto"/>
            </w:tcBorders>
          </w:tcPr>
          <w:p w14:paraId="68D29840" w14:textId="77777777" w:rsidR="004B5BCA" w:rsidRPr="00D471D1" w:rsidRDefault="004B5BCA" w:rsidP="0049047E">
            <w:pPr>
              <w:tabs>
                <w:tab w:val="left" w:pos="196"/>
                <w:tab w:val="left" w:pos="346"/>
              </w:tabs>
              <w:jc w:val="both"/>
              <w:rPr>
                <w:rFonts w:eastAsia="Calibri"/>
              </w:rPr>
            </w:pPr>
          </w:p>
        </w:tc>
      </w:tr>
      <w:tr w:rsidR="004B5BCA" w:rsidRPr="00D471D1" w14:paraId="0EF2BDA4" w14:textId="77777777" w:rsidTr="0049047E">
        <w:trPr>
          <w:trHeight w:val="637"/>
        </w:trPr>
        <w:tc>
          <w:tcPr>
            <w:tcW w:w="2136" w:type="pct"/>
            <w:tcBorders>
              <w:top w:val="single" w:sz="4" w:space="0" w:color="auto"/>
              <w:left w:val="single" w:sz="4" w:space="0" w:color="auto"/>
              <w:bottom w:val="single" w:sz="4" w:space="0" w:color="auto"/>
              <w:right w:val="single" w:sz="4" w:space="0" w:color="auto"/>
            </w:tcBorders>
          </w:tcPr>
          <w:p w14:paraId="7A37BEDD" w14:textId="77777777" w:rsidR="004B5BCA" w:rsidRPr="00D471D1" w:rsidRDefault="004B5BCA" w:rsidP="0049047E">
            <w:pPr>
              <w:widowControl w:val="0"/>
              <w:contextualSpacing/>
              <w:jc w:val="both"/>
              <w:rPr>
                <w:rFonts w:eastAsia="Calibri"/>
              </w:rPr>
            </w:pPr>
            <w:r w:rsidRPr="00943ACE">
              <w:rPr>
                <w:rFonts w:eastAsia="Calibri"/>
              </w:rPr>
              <w:t xml:space="preserve">ЛР 11. Проявляющий уважение к эстетическим ценностям, обладающий </w:t>
            </w:r>
            <w:r>
              <w:rPr>
                <w:rFonts w:eastAsia="Calibri"/>
              </w:rPr>
              <w:t>основами эстетической культуры</w:t>
            </w:r>
          </w:p>
        </w:tc>
        <w:tc>
          <w:tcPr>
            <w:tcW w:w="1256" w:type="pct"/>
            <w:vMerge/>
            <w:tcBorders>
              <w:left w:val="single" w:sz="4" w:space="0" w:color="auto"/>
              <w:right w:val="single" w:sz="4" w:space="0" w:color="auto"/>
            </w:tcBorders>
          </w:tcPr>
          <w:p w14:paraId="47A2234A" w14:textId="77777777" w:rsidR="004B5BCA" w:rsidRPr="00D471D1" w:rsidRDefault="004B5BCA" w:rsidP="0049047E">
            <w:pPr>
              <w:keepNext/>
              <w:keepLines/>
              <w:ind w:firstLine="189"/>
              <w:jc w:val="both"/>
              <w:outlineLvl w:val="0"/>
              <w:rPr>
                <w:rFonts w:eastAsia="Calibri"/>
              </w:rPr>
            </w:pPr>
          </w:p>
        </w:tc>
        <w:tc>
          <w:tcPr>
            <w:tcW w:w="1607" w:type="pct"/>
            <w:vMerge/>
            <w:tcBorders>
              <w:left w:val="single" w:sz="4" w:space="0" w:color="auto"/>
              <w:right w:val="single" w:sz="4" w:space="0" w:color="auto"/>
            </w:tcBorders>
          </w:tcPr>
          <w:p w14:paraId="3230A33A" w14:textId="77777777" w:rsidR="004B5BCA" w:rsidRPr="00D471D1" w:rsidRDefault="004B5BCA" w:rsidP="0049047E">
            <w:pPr>
              <w:tabs>
                <w:tab w:val="left" w:pos="196"/>
                <w:tab w:val="left" w:pos="346"/>
              </w:tabs>
              <w:jc w:val="both"/>
              <w:rPr>
                <w:rFonts w:eastAsia="Calibri"/>
              </w:rPr>
            </w:pPr>
          </w:p>
        </w:tc>
      </w:tr>
      <w:tr w:rsidR="004B5BCA" w:rsidRPr="00D471D1" w14:paraId="105968F7" w14:textId="77777777" w:rsidTr="0049047E">
        <w:trPr>
          <w:trHeight w:val="1284"/>
        </w:trPr>
        <w:tc>
          <w:tcPr>
            <w:tcW w:w="2136" w:type="pct"/>
            <w:tcBorders>
              <w:top w:val="single" w:sz="4" w:space="0" w:color="auto"/>
              <w:left w:val="single" w:sz="4" w:space="0" w:color="auto"/>
              <w:bottom w:val="single" w:sz="4" w:space="0" w:color="auto"/>
              <w:right w:val="single" w:sz="4" w:space="0" w:color="auto"/>
            </w:tcBorders>
          </w:tcPr>
          <w:p w14:paraId="116200B1" w14:textId="77777777" w:rsidR="004B5BCA" w:rsidRPr="00D471D1" w:rsidRDefault="004B5BCA" w:rsidP="0049047E">
            <w:pPr>
              <w:widowControl w:val="0"/>
              <w:contextualSpacing/>
              <w:jc w:val="both"/>
              <w:rPr>
                <w:rFonts w:eastAsia="Calibri"/>
              </w:rPr>
            </w:pPr>
            <w:r w:rsidRPr="00943ACE">
              <w:rPr>
                <w:rFonts w:eastAsia="Calibri"/>
              </w:rPr>
              <w:t>ЛР 14. Проявляющий сознательное отношение к непрерывному образованию как условию успешной профессиональн</w:t>
            </w:r>
            <w:r>
              <w:rPr>
                <w:rFonts w:eastAsia="Calibri"/>
              </w:rPr>
              <w:t>ой и общественной деятельности</w:t>
            </w:r>
          </w:p>
        </w:tc>
        <w:tc>
          <w:tcPr>
            <w:tcW w:w="1256" w:type="pct"/>
            <w:vMerge/>
            <w:tcBorders>
              <w:left w:val="single" w:sz="4" w:space="0" w:color="auto"/>
              <w:right w:val="single" w:sz="4" w:space="0" w:color="auto"/>
            </w:tcBorders>
          </w:tcPr>
          <w:p w14:paraId="77C13E0B" w14:textId="77777777" w:rsidR="004B5BCA" w:rsidRPr="00D471D1" w:rsidRDefault="004B5BCA" w:rsidP="0049047E">
            <w:pPr>
              <w:keepNext/>
              <w:keepLines/>
              <w:ind w:firstLine="189"/>
              <w:jc w:val="both"/>
              <w:outlineLvl w:val="0"/>
              <w:rPr>
                <w:rFonts w:eastAsia="Calibri"/>
              </w:rPr>
            </w:pPr>
          </w:p>
        </w:tc>
        <w:tc>
          <w:tcPr>
            <w:tcW w:w="1607" w:type="pct"/>
            <w:vMerge/>
            <w:tcBorders>
              <w:left w:val="single" w:sz="4" w:space="0" w:color="auto"/>
              <w:right w:val="single" w:sz="4" w:space="0" w:color="auto"/>
            </w:tcBorders>
          </w:tcPr>
          <w:p w14:paraId="4B763198" w14:textId="77777777" w:rsidR="004B5BCA" w:rsidRPr="00D471D1" w:rsidRDefault="004B5BCA" w:rsidP="0049047E">
            <w:pPr>
              <w:tabs>
                <w:tab w:val="left" w:pos="196"/>
                <w:tab w:val="left" w:pos="346"/>
              </w:tabs>
              <w:jc w:val="both"/>
              <w:rPr>
                <w:rFonts w:eastAsia="Calibri"/>
              </w:rPr>
            </w:pPr>
          </w:p>
        </w:tc>
      </w:tr>
      <w:tr w:rsidR="004B5BCA" w:rsidRPr="00D471D1" w14:paraId="6345FCDA" w14:textId="77777777" w:rsidTr="0049047E">
        <w:trPr>
          <w:trHeight w:val="1284"/>
        </w:trPr>
        <w:tc>
          <w:tcPr>
            <w:tcW w:w="2136" w:type="pct"/>
            <w:tcBorders>
              <w:top w:val="single" w:sz="4" w:space="0" w:color="auto"/>
              <w:left w:val="single" w:sz="4" w:space="0" w:color="auto"/>
              <w:bottom w:val="single" w:sz="4" w:space="0" w:color="auto"/>
              <w:right w:val="single" w:sz="4" w:space="0" w:color="auto"/>
            </w:tcBorders>
          </w:tcPr>
          <w:p w14:paraId="511C8FEA" w14:textId="77777777" w:rsidR="004B5BCA" w:rsidRPr="00D471D1" w:rsidRDefault="004B5BCA" w:rsidP="0049047E">
            <w:pPr>
              <w:widowControl w:val="0"/>
              <w:contextualSpacing/>
              <w:jc w:val="both"/>
              <w:rPr>
                <w:rFonts w:eastAsia="Calibri"/>
              </w:rPr>
            </w:pPr>
            <w:r w:rsidRPr="00943ACE">
              <w:rPr>
                <w:rFonts w:eastAsia="Calibri"/>
              </w:rPr>
              <w:lastRenderedPageBreak/>
              <w:t>ЛР 15. Соблюдающий врачебную тайну, принципы медицинской этики, морали и права в работе с пациентами, их законн</w:t>
            </w:r>
            <w:r>
              <w:rPr>
                <w:rFonts w:eastAsia="Calibri"/>
              </w:rPr>
              <w:t>ыми представителями и коллегами</w:t>
            </w:r>
          </w:p>
        </w:tc>
        <w:tc>
          <w:tcPr>
            <w:tcW w:w="1256" w:type="pct"/>
            <w:vMerge/>
            <w:tcBorders>
              <w:left w:val="single" w:sz="4" w:space="0" w:color="auto"/>
              <w:bottom w:val="single" w:sz="4" w:space="0" w:color="auto"/>
              <w:right w:val="single" w:sz="4" w:space="0" w:color="auto"/>
            </w:tcBorders>
          </w:tcPr>
          <w:p w14:paraId="4FC9E916" w14:textId="77777777" w:rsidR="004B5BCA" w:rsidRPr="00D471D1" w:rsidRDefault="004B5BCA" w:rsidP="0049047E">
            <w:pPr>
              <w:keepNext/>
              <w:keepLines/>
              <w:ind w:firstLine="189"/>
              <w:jc w:val="both"/>
              <w:outlineLvl w:val="0"/>
              <w:rPr>
                <w:rFonts w:eastAsia="Calibri"/>
              </w:rPr>
            </w:pPr>
          </w:p>
        </w:tc>
        <w:tc>
          <w:tcPr>
            <w:tcW w:w="1607" w:type="pct"/>
            <w:vMerge/>
            <w:tcBorders>
              <w:left w:val="single" w:sz="4" w:space="0" w:color="auto"/>
              <w:bottom w:val="single" w:sz="4" w:space="0" w:color="auto"/>
              <w:right w:val="single" w:sz="4" w:space="0" w:color="auto"/>
            </w:tcBorders>
          </w:tcPr>
          <w:p w14:paraId="0FFFCC1C" w14:textId="77777777" w:rsidR="004B5BCA" w:rsidRPr="00D471D1" w:rsidRDefault="004B5BCA" w:rsidP="0049047E">
            <w:pPr>
              <w:tabs>
                <w:tab w:val="left" w:pos="196"/>
                <w:tab w:val="left" w:pos="346"/>
              </w:tabs>
              <w:jc w:val="both"/>
              <w:rPr>
                <w:rFonts w:eastAsia="Calibri"/>
              </w:rPr>
            </w:pPr>
          </w:p>
        </w:tc>
      </w:tr>
    </w:tbl>
    <w:p w14:paraId="0F021742" w14:textId="77777777" w:rsidR="004B5BCA" w:rsidRPr="00791B32" w:rsidRDefault="004B5BCA" w:rsidP="004B5BCA">
      <w:pPr>
        <w:spacing w:after="200" w:line="276" w:lineRule="auto"/>
        <w:jc w:val="both"/>
        <w:rPr>
          <w:rFonts w:eastAsia="Calibri"/>
          <w:sz w:val="28"/>
          <w:szCs w:val="28"/>
        </w:rPr>
      </w:pPr>
      <w:r w:rsidRPr="00791B32">
        <w:rPr>
          <w:rFonts w:eastAsia="Calibri"/>
          <w:sz w:val="28"/>
          <w:szCs w:val="28"/>
        </w:rPr>
        <w:lastRenderedPageBreak/>
        <w:tab/>
      </w:r>
    </w:p>
    <w:p w14:paraId="5E42ED35" w14:textId="77777777" w:rsidR="004B5BCA" w:rsidRPr="00791B32" w:rsidRDefault="004B5BCA" w:rsidP="004B5BCA">
      <w:pPr>
        <w:spacing w:after="200" w:line="276" w:lineRule="auto"/>
        <w:ind w:firstLine="720"/>
        <w:jc w:val="center"/>
        <w:rPr>
          <w:rFonts w:eastAsia="Calibri"/>
          <w:sz w:val="28"/>
          <w:szCs w:val="28"/>
        </w:rPr>
      </w:pPr>
    </w:p>
    <w:p w14:paraId="3B1281FC" w14:textId="77777777" w:rsidR="004B5BCA" w:rsidRDefault="004B5BCA" w:rsidP="004B5BCA">
      <w:pPr>
        <w:spacing w:after="200" w:line="276" w:lineRule="auto"/>
        <w:rPr>
          <w:rFonts w:eastAsia="Calibri"/>
          <w:sz w:val="28"/>
          <w:szCs w:val="28"/>
        </w:rPr>
      </w:pPr>
    </w:p>
    <w:p w14:paraId="50117DE8" w14:textId="77777777" w:rsidR="004B5BCA" w:rsidRPr="00791B32" w:rsidRDefault="004B5BCA" w:rsidP="004B5BCA">
      <w:pPr>
        <w:spacing w:line="276" w:lineRule="auto"/>
        <w:jc w:val="center"/>
        <w:rPr>
          <w:rFonts w:eastAsia="Calibri"/>
          <w:b/>
          <w:sz w:val="28"/>
          <w:szCs w:val="28"/>
        </w:rPr>
      </w:pPr>
      <w:r w:rsidRPr="00791B32">
        <w:rPr>
          <w:rFonts w:eastAsia="Calibri"/>
          <w:b/>
          <w:sz w:val="28"/>
          <w:szCs w:val="28"/>
        </w:rPr>
        <w:t>3. КОМПЛЕКТ ФОНДА ОЦЕНОЧНЫХ СРЕДСТВ</w:t>
      </w:r>
    </w:p>
    <w:p w14:paraId="4A18138F" w14:textId="77777777" w:rsidR="004B5BCA" w:rsidRDefault="004B5BCA" w:rsidP="004B5BCA">
      <w:pPr>
        <w:shd w:val="clear" w:color="auto" w:fill="FFFFFF"/>
        <w:spacing w:line="276" w:lineRule="auto"/>
        <w:rPr>
          <w:b/>
          <w:bCs/>
          <w:color w:val="000000"/>
          <w:sz w:val="28"/>
          <w:szCs w:val="28"/>
        </w:rPr>
      </w:pPr>
      <w:r>
        <w:rPr>
          <w:b/>
          <w:bCs/>
          <w:color w:val="000000"/>
          <w:sz w:val="28"/>
          <w:szCs w:val="28"/>
        </w:rPr>
        <w:t>Раздел 1.</w:t>
      </w:r>
      <w:r w:rsidRPr="00A26CAD">
        <w:rPr>
          <w:b/>
          <w:bCs/>
        </w:rPr>
        <w:t xml:space="preserve"> </w:t>
      </w:r>
      <w:r w:rsidRPr="00A26CAD">
        <w:rPr>
          <w:b/>
          <w:bCs/>
          <w:color w:val="000000"/>
          <w:sz w:val="28"/>
          <w:szCs w:val="28"/>
        </w:rPr>
        <w:t>Введение в учебную дисциплину</w:t>
      </w:r>
    </w:p>
    <w:p w14:paraId="18B32C78"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w:t>
      </w:r>
      <w:r w:rsidRPr="000A2C24">
        <w:rPr>
          <w:b/>
          <w:bCs/>
          <w:color w:val="000000"/>
          <w:sz w:val="28"/>
          <w:szCs w:val="28"/>
        </w:rPr>
        <w:t>естов</w:t>
      </w:r>
      <w:r>
        <w:rPr>
          <w:b/>
          <w:bCs/>
          <w:color w:val="000000"/>
          <w:sz w:val="28"/>
          <w:szCs w:val="28"/>
        </w:rPr>
        <w:t>ое задание №1</w:t>
      </w:r>
    </w:p>
    <w:p w14:paraId="2CBDB111"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i/>
          <w:iCs/>
          <w:color w:val="000000"/>
          <w:sz w:val="28"/>
          <w:szCs w:val="28"/>
        </w:rPr>
        <w:t>Выберите один вариант правильного ответа</w:t>
      </w:r>
    </w:p>
    <w:p w14:paraId="043E98DE" w14:textId="77777777" w:rsidR="004B5BCA" w:rsidRPr="00A26CAD" w:rsidRDefault="004B5BCA" w:rsidP="004B5BCA">
      <w:pPr>
        <w:pStyle w:val="ab"/>
        <w:numPr>
          <w:ilvl w:val="0"/>
          <w:numId w:val="427"/>
        </w:numPr>
        <w:shd w:val="clear" w:color="auto" w:fill="FFFFFF"/>
        <w:spacing w:line="276" w:lineRule="auto"/>
        <w:ind w:left="426"/>
        <w:jc w:val="both"/>
        <w:rPr>
          <w:rFonts w:ascii="Calibri" w:hAnsi="Calibri" w:cs="Calibri"/>
          <w:b/>
          <w:color w:val="000000"/>
        </w:rPr>
      </w:pPr>
      <w:r w:rsidRPr="00A26CAD">
        <w:rPr>
          <w:b/>
          <w:color w:val="000000"/>
          <w:sz w:val="28"/>
          <w:szCs w:val="28"/>
        </w:rPr>
        <w:t>Первый известный источник концепции медицинской этики?</w:t>
      </w:r>
    </w:p>
    <w:p w14:paraId="707B3F42" w14:textId="77777777" w:rsidR="004B5BCA" w:rsidRPr="000A2C24" w:rsidRDefault="004B5BCA" w:rsidP="004B5BCA">
      <w:pPr>
        <w:shd w:val="clear" w:color="auto" w:fill="FFFFFF"/>
        <w:spacing w:line="276" w:lineRule="auto"/>
        <w:ind w:left="492" w:firstLine="75"/>
        <w:jc w:val="both"/>
        <w:rPr>
          <w:rFonts w:ascii="Calibri" w:hAnsi="Calibri" w:cs="Calibri"/>
          <w:color w:val="000000"/>
        </w:rPr>
      </w:pPr>
      <w:r w:rsidRPr="000A2C24">
        <w:rPr>
          <w:color w:val="000000"/>
          <w:sz w:val="28"/>
          <w:szCs w:val="28"/>
        </w:rPr>
        <w:t>а) Библия</w:t>
      </w:r>
    </w:p>
    <w:p w14:paraId="4336B32C" w14:textId="77777777" w:rsidR="004B5BCA" w:rsidRPr="00CF20D4" w:rsidRDefault="004B5BCA" w:rsidP="004B5BCA">
      <w:pPr>
        <w:shd w:val="clear" w:color="auto" w:fill="FFFFFF"/>
        <w:spacing w:line="276" w:lineRule="auto"/>
        <w:ind w:left="492" w:firstLine="75"/>
        <w:jc w:val="both"/>
        <w:rPr>
          <w:rFonts w:ascii="Calibri" w:hAnsi="Calibri" w:cs="Calibri"/>
          <w:color w:val="000000"/>
        </w:rPr>
      </w:pPr>
      <w:r w:rsidRPr="00CF20D4">
        <w:rPr>
          <w:bCs/>
          <w:color w:val="000000"/>
          <w:sz w:val="28"/>
          <w:szCs w:val="28"/>
        </w:rPr>
        <w:t>б) Книга «Аюрведа»</w:t>
      </w:r>
    </w:p>
    <w:p w14:paraId="248483EA" w14:textId="77777777" w:rsidR="004B5BCA" w:rsidRPr="00CF20D4" w:rsidRDefault="004B5BCA" w:rsidP="004B5BCA">
      <w:pPr>
        <w:shd w:val="clear" w:color="auto" w:fill="FFFFFF"/>
        <w:spacing w:line="276" w:lineRule="auto"/>
        <w:ind w:left="492" w:firstLine="75"/>
        <w:jc w:val="both"/>
        <w:rPr>
          <w:rFonts w:ascii="Calibri" w:hAnsi="Calibri" w:cs="Calibri"/>
          <w:color w:val="000000"/>
        </w:rPr>
      </w:pPr>
      <w:r w:rsidRPr="00CF20D4">
        <w:rPr>
          <w:color w:val="000000"/>
          <w:sz w:val="28"/>
          <w:szCs w:val="28"/>
        </w:rPr>
        <w:t>в) «Клятва Гиппократа»</w:t>
      </w:r>
    </w:p>
    <w:p w14:paraId="0AC57530" w14:textId="77777777" w:rsidR="004B5BCA" w:rsidRPr="00CF20D4" w:rsidRDefault="004B5BCA" w:rsidP="004B5BCA">
      <w:pPr>
        <w:shd w:val="clear" w:color="auto" w:fill="FFFFFF"/>
        <w:spacing w:line="276" w:lineRule="auto"/>
        <w:ind w:left="492" w:firstLine="75"/>
        <w:jc w:val="both"/>
        <w:rPr>
          <w:rFonts w:ascii="Calibri" w:hAnsi="Calibri" w:cs="Calibri"/>
          <w:color w:val="000000"/>
        </w:rPr>
      </w:pPr>
      <w:r w:rsidRPr="00CF20D4">
        <w:rPr>
          <w:color w:val="000000"/>
          <w:sz w:val="28"/>
          <w:szCs w:val="28"/>
        </w:rPr>
        <w:t>г) «Канон врачебной науки»</w:t>
      </w:r>
    </w:p>
    <w:p w14:paraId="542D695C" w14:textId="77777777" w:rsidR="004B5BCA" w:rsidRPr="00CF20D4" w:rsidRDefault="004B5BCA" w:rsidP="004B5BCA">
      <w:pPr>
        <w:shd w:val="clear" w:color="auto" w:fill="FFFFFF"/>
        <w:spacing w:line="276" w:lineRule="auto"/>
        <w:jc w:val="both"/>
        <w:rPr>
          <w:rFonts w:ascii="Calibri" w:hAnsi="Calibri" w:cs="Calibri"/>
          <w:b/>
          <w:color w:val="000000"/>
        </w:rPr>
      </w:pPr>
      <w:r>
        <w:rPr>
          <w:b/>
          <w:color w:val="000000"/>
          <w:sz w:val="28"/>
          <w:szCs w:val="28"/>
        </w:rPr>
        <w:t>2.</w:t>
      </w:r>
      <w:r w:rsidRPr="00CF20D4">
        <w:rPr>
          <w:b/>
          <w:color w:val="000000"/>
          <w:sz w:val="28"/>
          <w:szCs w:val="28"/>
        </w:rPr>
        <w:t> Покровитель врачевания в древнегреческой мифологии?</w:t>
      </w:r>
    </w:p>
    <w:p w14:paraId="6D2FCDBA"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а) Асклепий</w:t>
      </w:r>
    </w:p>
    <w:p w14:paraId="5DF45A9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Зевс</w:t>
      </w:r>
    </w:p>
    <w:p w14:paraId="0243729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Аполлон-целитель</w:t>
      </w:r>
    </w:p>
    <w:p w14:paraId="708F3B9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Артемида</w:t>
      </w:r>
    </w:p>
    <w:p w14:paraId="41ED963A" w14:textId="77777777" w:rsidR="004B5BCA" w:rsidRPr="00CF20D4"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3. </w:t>
      </w:r>
      <w:r w:rsidRPr="00CF20D4">
        <w:rPr>
          <w:b/>
          <w:color w:val="000000"/>
          <w:sz w:val="28"/>
          <w:szCs w:val="28"/>
        </w:rPr>
        <w:t>Год принятия «Конвенция о правах человека и биомедицине»?</w:t>
      </w:r>
    </w:p>
    <w:p w14:paraId="52A90A6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1946</w:t>
      </w:r>
    </w:p>
    <w:p w14:paraId="3A0121B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1961</w:t>
      </w:r>
    </w:p>
    <w:p w14:paraId="5877D6A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1991</w:t>
      </w:r>
    </w:p>
    <w:p w14:paraId="0871B436"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г) 1997</w:t>
      </w:r>
    </w:p>
    <w:p w14:paraId="0D1B274E" w14:textId="77777777" w:rsidR="004B5BCA" w:rsidRPr="00CF20D4"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4. </w:t>
      </w:r>
      <w:r w:rsidRPr="00CF20D4">
        <w:rPr>
          <w:b/>
          <w:color w:val="000000"/>
          <w:sz w:val="28"/>
          <w:szCs w:val="28"/>
        </w:rPr>
        <w:t>Кому принадлежат слова: «Врач должен обладать глазом сокола, руками девушки, мудростью змеи и сердцем льва»?</w:t>
      </w:r>
    </w:p>
    <w:p w14:paraId="65BF8AD7"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а) Авиценна</w:t>
      </w:r>
    </w:p>
    <w:p w14:paraId="003E3A1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Платон</w:t>
      </w:r>
    </w:p>
    <w:p w14:paraId="6E4751F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Парацельс</w:t>
      </w:r>
    </w:p>
    <w:p w14:paraId="4120EAE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Аристотель</w:t>
      </w:r>
    </w:p>
    <w:p w14:paraId="26E10E6B"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5. </w:t>
      </w:r>
      <w:r w:rsidRPr="009B4E43">
        <w:rPr>
          <w:b/>
          <w:color w:val="000000"/>
          <w:sz w:val="28"/>
          <w:szCs w:val="28"/>
        </w:rPr>
        <w:t>Как назывались частные лечебницы в Древней Греции?</w:t>
      </w:r>
    </w:p>
    <w:p w14:paraId="22F2D89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Асклепионы</w:t>
      </w:r>
    </w:p>
    <w:p w14:paraId="596B0745"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б) Ятрейи</w:t>
      </w:r>
    </w:p>
    <w:p w14:paraId="7A02BEA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Госпитали</w:t>
      </w:r>
    </w:p>
    <w:p w14:paraId="5659E02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Лечебницы</w:t>
      </w:r>
    </w:p>
    <w:p w14:paraId="50F9AC0F"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lastRenderedPageBreak/>
        <w:t xml:space="preserve">6. </w:t>
      </w:r>
      <w:r w:rsidRPr="009B4E43">
        <w:rPr>
          <w:b/>
          <w:color w:val="000000"/>
          <w:sz w:val="28"/>
          <w:szCs w:val="28"/>
        </w:rPr>
        <w:t>В честь какого российского врача был назван институт в Бомбее?</w:t>
      </w:r>
    </w:p>
    <w:p w14:paraId="154A9E8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Заболотным</w:t>
      </w:r>
    </w:p>
    <w:p w14:paraId="6AAF99A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Савенко</w:t>
      </w:r>
    </w:p>
    <w:p w14:paraId="6DA6468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Самойлович</w:t>
      </w:r>
    </w:p>
    <w:p w14:paraId="1EEC7EFD"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г) Хавкин</w:t>
      </w:r>
    </w:p>
    <w:p w14:paraId="71D07092"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7. </w:t>
      </w:r>
      <w:r w:rsidRPr="009B4E43">
        <w:rPr>
          <w:b/>
          <w:color w:val="000000"/>
          <w:sz w:val="28"/>
          <w:szCs w:val="28"/>
        </w:rPr>
        <w:t>Кто ввел в обиход термин «деонтология»?</w:t>
      </w:r>
    </w:p>
    <w:p w14:paraId="647B87E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Бэкон</w:t>
      </w:r>
    </w:p>
    <w:p w14:paraId="72187982"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б) Бентам</w:t>
      </w:r>
    </w:p>
    <w:p w14:paraId="2FFA67F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Юм</w:t>
      </w:r>
    </w:p>
    <w:p w14:paraId="34732C6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Гален</w:t>
      </w:r>
    </w:p>
    <w:p w14:paraId="417B0B56"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8.</w:t>
      </w:r>
      <w:r w:rsidRPr="009B4E43">
        <w:rPr>
          <w:b/>
          <w:color w:val="000000"/>
          <w:sz w:val="28"/>
          <w:szCs w:val="28"/>
        </w:rPr>
        <w:t xml:space="preserve"> Классик советской деонтологии?</w:t>
      </w:r>
    </w:p>
    <w:p w14:paraId="286ECA9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Иванов</w:t>
      </w:r>
    </w:p>
    <w:p w14:paraId="3D5FEA36"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б) Петров</w:t>
      </w:r>
    </w:p>
    <w:p w14:paraId="23A8F92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Павлов</w:t>
      </w:r>
    </w:p>
    <w:p w14:paraId="246B175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Мечников</w:t>
      </w:r>
    </w:p>
    <w:p w14:paraId="3B6B846E"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9. </w:t>
      </w:r>
      <w:r w:rsidRPr="009B4E43">
        <w:rPr>
          <w:b/>
          <w:color w:val="000000"/>
          <w:sz w:val="28"/>
          <w:szCs w:val="28"/>
        </w:rPr>
        <w:t>Основная нравственная идея «Канона» Авиценны?</w:t>
      </w:r>
    </w:p>
    <w:p w14:paraId="26C4344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Прагматизм</w:t>
      </w:r>
    </w:p>
    <w:p w14:paraId="50171443"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б) Гуманизм</w:t>
      </w:r>
    </w:p>
    <w:p w14:paraId="2071213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Скептизм</w:t>
      </w:r>
    </w:p>
    <w:p w14:paraId="2F13EA6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Стоицизм</w:t>
      </w:r>
    </w:p>
    <w:p w14:paraId="2A149729"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10. </w:t>
      </w:r>
      <w:r w:rsidRPr="009B4E43">
        <w:rPr>
          <w:b/>
          <w:color w:val="000000"/>
          <w:sz w:val="28"/>
          <w:szCs w:val="28"/>
        </w:rPr>
        <w:t>В каком документе впервые в России было определено наказание врачей за пренебрежительное отношение к своим обязанностям?</w:t>
      </w:r>
    </w:p>
    <w:p w14:paraId="72F7D1A3"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а) Воинский устав</w:t>
      </w:r>
    </w:p>
    <w:p w14:paraId="283260F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Морской устав</w:t>
      </w:r>
    </w:p>
    <w:p w14:paraId="2FBDA17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Земский устав</w:t>
      </w:r>
    </w:p>
    <w:p w14:paraId="18E7461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Городской устав</w:t>
      </w:r>
    </w:p>
    <w:p w14:paraId="7B79AD1C" w14:textId="77777777" w:rsidR="004B5BCA" w:rsidRPr="009B4E43"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11. </w:t>
      </w:r>
      <w:r w:rsidRPr="009B4E43">
        <w:rPr>
          <w:b/>
          <w:color w:val="000000"/>
          <w:sz w:val="28"/>
          <w:szCs w:val="28"/>
        </w:rPr>
        <w:t>Кем был предложен термин биоэтика?</w:t>
      </w:r>
    </w:p>
    <w:p w14:paraId="05F2FE91" w14:textId="77777777" w:rsidR="004B5BCA" w:rsidRPr="00CF20D4" w:rsidRDefault="004B5BCA" w:rsidP="004B5BCA">
      <w:pPr>
        <w:shd w:val="clear" w:color="auto" w:fill="FFFFFF"/>
        <w:spacing w:line="276" w:lineRule="auto"/>
        <w:jc w:val="both"/>
        <w:rPr>
          <w:rFonts w:ascii="Calibri" w:hAnsi="Calibri" w:cs="Calibri"/>
          <w:color w:val="000000"/>
        </w:rPr>
      </w:pPr>
      <w:r w:rsidRPr="00CF20D4">
        <w:rPr>
          <w:bCs/>
          <w:color w:val="000000"/>
          <w:sz w:val="28"/>
          <w:szCs w:val="28"/>
        </w:rPr>
        <w:t>       а) Поттером</w:t>
      </w:r>
    </w:p>
    <w:p w14:paraId="561CA9A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Фрейдом</w:t>
      </w:r>
    </w:p>
    <w:p w14:paraId="24A59FF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Персивалем</w:t>
      </w:r>
    </w:p>
    <w:p w14:paraId="00F5E1CE" w14:textId="77777777" w:rsidR="004B5BCA" w:rsidRDefault="004B5BCA" w:rsidP="004B5BCA">
      <w:pPr>
        <w:shd w:val="clear" w:color="auto" w:fill="FFFFFF"/>
        <w:spacing w:line="276" w:lineRule="auto"/>
        <w:jc w:val="both"/>
        <w:rPr>
          <w:color w:val="000000"/>
          <w:sz w:val="28"/>
          <w:szCs w:val="28"/>
        </w:rPr>
      </w:pPr>
      <w:r w:rsidRPr="000A2C24">
        <w:rPr>
          <w:color w:val="000000"/>
          <w:sz w:val="28"/>
          <w:szCs w:val="28"/>
        </w:rPr>
        <w:t>       г) Кантом</w:t>
      </w:r>
    </w:p>
    <w:p w14:paraId="73E45BF9"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822"/>
        <w:gridCol w:w="824"/>
        <w:gridCol w:w="824"/>
        <w:gridCol w:w="824"/>
        <w:gridCol w:w="824"/>
        <w:gridCol w:w="824"/>
        <w:gridCol w:w="824"/>
        <w:gridCol w:w="824"/>
        <w:gridCol w:w="824"/>
        <w:gridCol w:w="824"/>
        <w:gridCol w:w="824"/>
      </w:tblGrid>
      <w:tr w:rsidR="004B5BCA" w:rsidRPr="00A26CAD" w14:paraId="272FA9F9" w14:textId="77777777" w:rsidTr="0049047E">
        <w:trPr>
          <w:jc w:val="center"/>
        </w:trPr>
        <w:tc>
          <w:tcPr>
            <w:tcW w:w="825" w:type="dxa"/>
          </w:tcPr>
          <w:p w14:paraId="1AA94BE2" w14:textId="77777777" w:rsidR="004B5BCA" w:rsidRPr="00A26CAD" w:rsidRDefault="004B5BCA" w:rsidP="004B5BCA">
            <w:pPr>
              <w:pStyle w:val="ab"/>
              <w:numPr>
                <w:ilvl w:val="0"/>
                <w:numId w:val="407"/>
              </w:numPr>
              <w:jc w:val="center"/>
              <w:rPr>
                <w:color w:val="000000"/>
                <w:szCs w:val="28"/>
              </w:rPr>
            </w:pPr>
          </w:p>
        </w:tc>
        <w:tc>
          <w:tcPr>
            <w:tcW w:w="826" w:type="dxa"/>
          </w:tcPr>
          <w:p w14:paraId="6BD0D5D2" w14:textId="77777777" w:rsidR="004B5BCA" w:rsidRPr="00A26CAD" w:rsidRDefault="004B5BCA" w:rsidP="004B5BCA">
            <w:pPr>
              <w:pStyle w:val="ab"/>
              <w:numPr>
                <w:ilvl w:val="0"/>
                <w:numId w:val="407"/>
              </w:numPr>
              <w:jc w:val="center"/>
              <w:rPr>
                <w:color w:val="000000"/>
                <w:szCs w:val="28"/>
              </w:rPr>
            </w:pPr>
          </w:p>
        </w:tc>
        <w:tc>
          <w:tcPr>
            <w:tcW w:w="826" w:type="dxa"/>
          </w:tcPr>
          <w:p w14:paraId="45A7C662" w14:textId="77777777" w:rsidR="004B5BCA" w:rsidRPr="00A26CAD" w:rsidRDefault="004B5BCA" w:rsidP="004B5BCA">
            <w:pPr>
              <w:pStyle w:val="ab"/>
              <w:numPr>
                <w:ilvl w:val="0"/>
                <w:numId w:val="407"/>
              </w:numPr>
              <w:jc w:val="center"/>
              <w:rPr>
                <w:color w:val="000000"/>
                <w:szCs w:val="28"/>
              </w:rPr>
            </w:pPr>
          </w:p>
        </w:tc>
        <w:tc>
          <w:tcPr>
            <w:tcW w:w="826" w:type="dxa"/>
          </w:tcPr>
          <w:p w14:paraId="5072896C" w14:textId="77777777" w:rsidR="004B5BCA" w:rsidRPr="00A26CAD" w:rsidRDefault="004B5BCA" w:rsidP="004B5BCA">
            <w:pPr>
              <w:pStyle w:val="ab"/>
              <w:numPr>
                <w:ilvl w:val="0"/>
                <w:numId w:val="407"/>
              </w:numPr>
              <w:jc w:val="center"/>
              <w:rPr>
                <w:color w:val="000000"/>
                <w:szCs w:val="28"/>
              </w:rPr>
            </w:pPr>
          </w:p>
        </w:tc>
        <w:tc>
          <w:tcPr>
            <w:tcW w:w="826" w:type="dxa"/>
          </w:tcPr>
          <w:p w14:paraId="550EDCAF" w14:textId="77777777" w:rsidR="004B5BCA" w:rsidRPr="00A26CAD" w:rsidRDefault="004B5BCA" w:rsidP="004B5BCA">
            <w:pPr>
              <w:pStyle w:val="ab"/>
              <w:numPr>
                <w:ilvl w:val="0"/>
                <w:numId w:val="407"/>
              </w:numPr>
              <w:jc w:val="center"/>
              <w:rPr>
                <w:color w:val="000000"/>
                <w:szCs w:val="28"/>
              </w:rPr>
            </w:pPr>
          </w:p>
        </w:tc>
        <w:tc>
          <w:tcPr>
            <w:tcW w:w="826" w:type="dxa"/>
          </w:tcPr>
          <w:p w14:paraId="3635075B" w14:textId="77777777" w:rsidR="004B5BCA" w:rsidRPr="00A26CAD" w:rsidRDefault="004B5BCA" w:rsidP="004B5BCA">
            <w:pPr>
              <w:pStyle w:val="ab"/>
              <w:numPr>
                <w:ilvl w:val="0"/>
                <w:numId w:val="407"/>
              </w:numPr>
              <w:jc w:val="center"/>
              <w:rPr>
                <w:color w:val="000000"/>
                <w:szCs w:val="28"/>
              </w:rPr>
            </w:pPr>
          </w:p>
        </w:tc>
        <w:tc>
          <w:tcPr>
            <w:tcW w:w="826" w:type="dxa"/>
          </w:tcPr>
          <w:p w14:paraId="2B680979" w14:textId="77777777" w:rsidR="004B5BCA" w:rsidRPr="00A26CAD" w:rsidRDefault="004B5BCA" w:rsidP="004B5BCA">
            <w:pPr>
              <w:pStyle w:val="ab"/>
              <w:numPr>
                <w:ilvl w:val="0"/>
                <w:numId w:val="407"/>
              </w:numPr>
              <w:jc w:val="center"/>
              <w:rPr>
                <w:color w:val="000000"/>
                <w:szCs w:val="28"/>
              </w:rPr>
            </w:pPr>
          </w:p>
        </w:tc>
        <w:tc>
          <w:tcPr>
            <w:tcW w:w="826" w:type="dxa"/>
          </w:tcPr>
          <w:p w14:paraId="51403183" w14:textId="77777777" w:rsidR="004B5BCA" w:rsidRPr="00A26CAD" w:rsidRDefault="004B5BCA" w:rsidP="004B5BCA">
            <w:pPr>
              <w:pStyle w:val="ab"/>
              <w:numPr>
                <w:ilvl w:val="0"/>
                <w:numId w:val="407"/>
              </w:numPr>
              <w:jc w:val="center"/>
              <w:rPr>
                <w:color w:val="000000"/>
                <w:szCs w:val="28"/>
              </w:rPr>
            </w:pPr>
          </w:p>
        </w:tc>
        <w:tc>
          <w:tcPr>
            <w:tcW w:w="826" w:type="dxa"/>
          </w:tcPr>
          <w:p w14:paraId="26B83E2A" w14:textId="77777777" w:rsidR="004B5BCA" w:rsidRPr="00A26CAD" w:rsidRDefault="004B5BCA" w:rsidP="004B5BCA">
            <w:pPr>
              <w:pStyle w:val="ab"/>
              <w:numPr>
                <w:ilvl w:val="0"/>
                <w:numId w:val="407"/>
              </w:numPr>
              <w:jc w:val="center"/>
              <w:rPr>
                <w:color w:val="000000"/>
                <w:szCs w:val="28"/>
              </w:rPr>
            </w:pPr>
          </w:p>
        </w:tc>
        <w:tc>
          <w:tcPr>
            <w:tcW w:w="826" w:type="dxa"/>
          </w:tcPr>
          <w:p w14:paraId="0535A75B" w14:textId="77777777" w:rsidR="004B5BCA" w:rsidRPr="00A26CAD" w:rsidRDefault="004B5BCA" w:rsidP="004B5BCA">
            <w:pPr>
              <w:pStyle w:val="ab"/>
              <w:numPr>
                <w:ilvl w:val="0"/>
                <w:numId w:val="407"/>
              </w:numPr>
              <w:jc w:val="center"/>
              <w:rPr>
                <w:color w:val="000000"/>
                <w:szCs w:val="28"/>
              </w:rPr>
            </w:pPr>
          </w:p>
        </w:tc>
        <w:tc>
          <w:tcPr>
            <w:tcW w:w="826" w:type="dxa"/>
          </w:tcPr>
          <w:p w14:paraId="7661F638" w14:textId="77777777" w:rsidR="004B5BCA" w:rsidRPr="00A26CAD" w:rsidRDefault="004B5BCA" w:rsidP="004B5BCA">
            <w:pPr>
              <w:pStyle w:val="ab"/>
              <w:numPr>
                <w:ilvl w:val="0"/>
                <w:numId w:val="407"/>
              </w:numPr>
              <w:jc w:val="center"/>
              <w:rPr>
                <w:color w:val="000000"/>
                <w:szCs w:val="28"/>
              </w:rPr>
            </w:pPr>
          </w:p>
        </w:tc>
      </w:tr>
      <w:tr w:rsidR="004B5BCA" w:rsidRPr="00A26CAD" w14:paraId="3402ADB2" w14:textId="77777777" w:rsidTr="0049047E">
        <w:trPr>
          <w:jc w:val="center"/>
        </w:trPr>
        <w:tc>
          <w:tcPr>
            <w:tcW w:w="825" w:type="dxa"/>
          </w:tcPr>
          <w:p w14:paraId="6A987106"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7534DC87"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07FD0FB9"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1250D63F"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4237DE8B"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7461420D"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522FD878"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1090553B"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0C225F8D"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1DB850A8"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42FB0BDB" w14:textId="77777777" w:rsidR="004B5BCA" w:rsidRPr="00A26CAD" w:rsidRDefault="004B5BCA" w:rsidP="0049047E">
            <w:pPr>
              <w:jc w:val="center"/>
              <w:rPr>
                <w:b/>
                <w:color w:val="000000"/>
                <w:szCs w:val="28"/>
              </w:rPr>
            </w:pPr>
            <w:r w:rsidRPr="00A26CAD">
              <w:rPr>
                <w:b/>
                <w:color w:val="000000"/>
                <w:szCs w:val="28"/>
              </w:rPr>
              <w:t>а</w:t>
            </w:r>
          </w:p>
        </w:tc>
      </w:tr>
    </w:tbl>
    <w:p w14:paraId="65CE5709"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w:t>
      </w:r>
      <w:r w:rsidRPr="000A2C24">
        <w:rPr>
          <w:b/>
          <w:bCs/>
          <w:color w:val="000000"/>
          <w:sz w:val="28"/>
          <w:szCs w:val="28"/>
        </w:rPr>
        <w:t>2</w:t>
      </w:r>
    </w:p>
    <w:p w14:paraId="37EDD826"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1. Что означает термин деонтология?</w:t>
      </w:r>
    </w:p>
    <w:p w14:paraId="3A8A0884"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а) уважение прав и достоинств человека</w:t>
      </w:r>
    </w:p>
    <w:p w14:paraId="5C757A35"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завоевание социального доверия личности</w:t>
      </w:r>
    </w:p>
    <w:p w14:paraId="21DE1D52"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в) обязательства перед учителями, коллегами, учениками</w:t>
      </w:r>
    </w:p>
    <w:p w14:paraId="61179300"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lastRenderedPageBreak/>
        <w:t>г) совокупность «должных» правил</w:t>
      </w:r>
    </w:p>
    <w:p w14:paraId="606F5A63"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2. Основной принцип этики Гиппократа:</w:t>
      </w:r>
    </w:p>
    <w:p w14:paraId="2AEB7DAE"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а) «не навреди»</w:t>
      </w:r>
    </w:p>
    <w:p w14:paraId="27413D66"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«соблюдай долг»</w:t>
      </w:r>
    </w:p>
    <w:p w14:paraId="0CDD4CF2"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в) «твори добро»</w:t>
      </w:r>
    </w:p>
    <w:p w14:paraId="20DDA00E"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3. Основной принцип биомедицинской этики:</w:t>
      </w:r>
    </w:p>
    <w:p w14:paraId="7151FF24"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а) уважение прав и достоинств человека</w:t>
      </w:r>
    </w:p>
    <w:p w14:paraId="71B601E9"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защита справедливости</w:t>
      </w:r>
    </w:p>
    <w:p w14:paraId="6E742EF8"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в) оказывая помощь человеку – не наносить ему вреда</w:t>
      </w:r>
    </w:p>
    <w:p w14:paraId="7A3ACC83"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
          <w:color w:val="000000"/>
          <w:sz w:val="28"/>
          <w:szCs w:val="28"/>
        </w:rPr>
        <w:t>4. Мораль – это</w:t>
      </w:r>
      <w:r w:rsidRPr="009B4E43">
        <w:rPr>
          <w:color w:val="000000"/>
          <w:sz w:val="28"/>
          <w:szCs w:val="28"/>
        </w:rPr>
        <w:t>:</w:t>
      </w:r>
    </w:p>
    <w:p w14:paraId="3CC4B780"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а) наука, изучающая психоэмоциональную сферу жизни человека</w:t>
      </w:r>
    </w:p>
    <w:p w14:paraId="61C0715B"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б) совокупность норм, идеалов, принципов регулирующих жизнь людей, в виде неписаных правил</w:t>
      </w:r>
    </w:p>
    <w:p w14:paraId="2EC99151"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в) наука о нравственности.</w:t>
      </w:r>
    </w:p>
    <w:p w14:paraId="05D8A16D"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5. Профессиональная этика – это:</w:t>
      </w:r>
    </w:p>
    <w:p w14:paraId="62B593A2"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а) совокупность моральных норм, которые определяют отношение человека к своему профессиональному долгу</w:t>
      </w:r>
    </w:p>
    <w:p w14:paraId="6AEDA12A"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наука, изучающая правила взаимоотношений в коллективе</w:t>
      </w:r>
    </w:p>
    <w:p w14:paraId="394CB701" w14:textId="77777777" w:rsidR="004B5BCA" w:rsidRPr="009B4E43" w:rsidRDefault="004B5BCA" w:rsidP="004B5BCA">
      <w:pPr>
        <w:shd w:val="clear" w:color="auto" w:fill="FFFFFF"/>
        <w:spacing w:line="276" w:lineRule="auto"/>
        <w:jc w:val="both"/>
        <w:rPr>
          <w:rFonts w:ascii="Calibri" w:hAnsi="Calibri" w:cs="Calibri"/>
          <w:color w:val="000000"/>
        </w:rPr>
      </w:pPr>
      <w:r>
        <w:rPr>
          <w:color w:val="000000"/>
          <w:sz w:val="28"/>
          <w:szCs w:val="28"/>
        </w:rPr>
        <w:t xml:space="preserve">в) правила </w:t>
      </w:r>
      <w:r w:rsidRPr="009B4E43">
        <w:rPr>
          <w:color w:val="000000"/>
          <w:sz w:val="28"/>
          <w:szCs w:val="28"/>
        </w:rPr>
        <w:t>и принципы, позволяющие улучшить качество труда</w:t>
      </w:r>
    </w:p>
    <w:p w14:paraId="4F1566D2" w14:textId="77777777" w:rsidR="004B5BCA" w:rsidRPr="009B4E43" w:rsidRDefault="004B5BCA" w:rsidP="004B5BCA">
      <w:pPr>
        <w:shd w:val="clear" w:color="auto" w:fill="FFFFFF"/>
        <w:spacing w:line="276" w:lineRule="auto"/>
        <w:jc w:val="both"/>
        <w:rPr>
          <w:rFonts w:ascii="Calibri" w:hAnsi="Calibri" w:cs="Calibri"/>
          <w:b/>
          <w:color w:val="000000"/>
        </w:rPr>
      </w:pPr>
      <w:r w:rsidRPr="009B4E43">
        <w:rPr>
          <w:b/>
          <w:color w:val="000000"/>
          <w:sz w:val="28"/>
          <w:szCs w:val="28"/>
        </w:rPr>
        <w:t>6.Основные причины возникновения биоэтики:</w:t>
      </w:r>
    </w:p>
    <w:p w14:paraId="03166EBE"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bCs/>
          <w:color w:val="000000"/>
          <w:sz w:val="28"/>
          <w:szCs w:val="28"/>
        </w:rPr>
        <w:t>а) научно-технический прогресс с его положительными и отрицательными воздействиями на жизни людей</w:t>
      </w:r>
    </w:p>
    <w:p w14:paraId="0EA32A72"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б) проведение антигуманных экспериментов в годы Второй мировой войны</w:t>
      </w:r>
    </w:p>
    <w:p w14:paraId="24A00C78" w14:textId="77777777" w:rsidR="004B5BCA" w:rsidRPr="009B4E43" w:rsidRDefault="004B5BCA" w:rsidP="004B5BCA">
      <w:pPr>
        <w:shd w:val="clear" w:color="auto" w:fill="FFFFFF"/>
        <w:spacing w:line="276" w:lineRule="auto"/>
        <w:jc w:val="both"/>
        <w:rPr>
          <w:rFonts w:ascii="Calibri" w:hAnsi="Calibri" w:cs="Calibri"/>
          <w:color w:val="000000"/>
        </w:rPr>
      </w:pPr>
      <w:r w:rsidRPr="009B4E43">
        <w:rPr>
          <w:color w:val="000000"/>
          <w:sz w:val="28"/>
          <w:szCs w:val="28"/>
        </w:rPr>
        <w:t>в) повышение требований к качеству оказания медицинской помощи</w:t>
      </w:r>
    </w:p>
    <w:p w14:paraId="2B0B12CA" w14:textId="77777777" w:rsidR="004B5BCA" w:rsidRPr="009B4E43" w:rsidRDefault="004B5BCA" w:rsidP="004B5BCA">
      <w:pPr>
        <w:shd w:val="clear" w:color="auto" w:fill="FFFFFF"/>
        <w:spacing w:line="276" w:lineRule="auto"/>
        <w:ind w:right="102"/>
        <w:jc w:val="both"/>
        <w:rPr>
          <w:rFonts w:ascii="Calibri" w:hAnsi="Calibri" w:cs="Calibri"/>
          <w:b/>
          <w:color w:val="000000"/>
        </w:rPr>
      </w:pPr>
      <w:r w:rsidRPr="009B4E43">
        <w:rPr>
          <w:b/>
          <w:color w:val="000000"/>
          <w:sz w:val="28"/>
          <w:szCs w:val="28"/>
        </w:rPr>
        <w:t>7.  Профессиональная этика изучает:</w:t>
      </w:r>
    </w:p>
    <w:p w14:paraId="62DC95E3"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а) отношения трудовых коллективов и каждого специалиста в отдельности;</w:t>
      </w:r>
    </w:p>
    <w:p w14:paraId="436F22BF"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б) нравственные качества личности специалиста,</w:t>
      </w:r>
    </w:p>
    <w:p w14:paraId="1994C7D7"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в) взаимоотношения внутри профессиональных коллективов</w:t>
      </w:r>
    </w:p>
    <w:p w14:paraId="7BC33D65"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г) особенности профессионального воспитания</w:t>
      </w:r>
    </w:p>
    <w:p w14:paraId="0C175809"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bCs/>
          <w:color w:val="000000"/>
          <w:sz w:val="28"/>
          <w:szCs w:val="28"/>
        </w:rPr>
        <w:t>д) все ответы верны</w:t>
      </w:r>
    </w:p>
    <w:p w14:paraId="76990CFC" w14:textId="77777777" w:rsidR="004B5BCA" w:rsidRPr="009B4E43" w:rsidRDefault="004B5BCA" w:rsidP="004B5BCA">
      <w:pPr>
        <w:shd w:val="clear" w:color="auto" w:fill="FFFFFF"/>
        <w:spacing w:line="276" w:lineRule="auto"/>
        <w:ind w:right="100"/>
        <w:jc w:val="both"/>
        <w:rPr>
          <w:rFonts w:ascii="Calibri" w:hAnsi="Calibri" w:cs="Calibri"/>
          <w:b/>
          <w:color w:val="000000"/>
        </w:rPr>
      </w:pPr>
      <w:r w:rsidRPr="009B4E43">
        <w:rPr>
          <w:b/>
          <w:color w:val="000000"/>
          <w:sz w:val="28"/>
          <w:szCs w:val="28"/>
        </w:rPr>
        <w:t>8. Биоэтика рассматривает проблемы современной медицины:</w:t>
      </w:r>
    </w:p>
    <w:p w14:paraId="689416D5"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bCs/>
          <w:color w:val="000000"/>
          <w:sz w:val="28"/>
          <w:szCs w:val="28"/>
        </w:rPr>
        <w:t>а) на уровне конфликта интересов</w:t>
      </w:r>
    </w:p>
    <w:p w14:paraId="143CC9D1" w14:textId="77777777" w:rsidR="004B5BCA" w:rsidRPr="000A2C24" w:rsidRDefault="004B5BCA" w:rsidP="004B5BCA">
      <w:pPr>
        <w:shd w:val="clear" w:color="auto" w:fill="FFFFFF"/>
        <w:spacing w:line="276" w:lineRule="auto"/>
        <w:ind w:right="100"/>
        <w:jc w:val="both"/>
        <w:rPr>
          <w:rFonts w:ascii="Calibri" w:hAnsi="Calibri" w:cs="Calibri"/>
          <w:color w:val="000000"/>
        </w:rPr>
      </w:pPr>
      <w:r w:rsidRPr="000A2C24">
        <w:rPr>
          <w:color w:val="000000"/>
          <w:sz w:val="28"/>
          <w:szCs w:val="28"/>
        </w:rPr>
        <w:t>б) с точки зрения профилактики заболеваний</w:t>
      </w:r>
    </w:p>
    <w:p w14:paraId="7B1701A2" w14:textId="77777777" w:rsidR="004B5BCA" w:rsidRPr="009B4E43" w:rsidRDefault="004B5BCA" w:rsidP="004B5BCA">
      <w:pPr>
        <w:shd w:val="clear" w:color="auto" w:fill="FFFFFF"/>
        <w:spacing w:line="276" w:lineRule="auto"/>
        <w:ind w:right="100"/>
        <w:jc w:val="both"/>
        <w:rPr>
          <w:rFonts w:ascii="Calibri" w:hAnsi="Calibri" w:cs="Calibri"/>
          <w:color w:val="000000"/>
        </w:rPr>
      </w:pPr>
      <w:r w:rsidRPr="009B4E43">
        <w:rPr>
          <w:color w:val="000000"/>
          <w:sz w:val="28"/>
          <w:szCs w:val="28"/>
        </w:rPr>
        <w:t>в) в рамках полезности или вредности внедрения новшеств науки в медицинскую практику</w:t>
      </w:r>
    </w:p>
    <w:p w14:paraId="3CA69239" w14:textId="77777777" w:rsidR="004B5BCA" w:rsidRPr="009B4E43" w:rsidRDefault="004B5BCA" w:rsidP="004B5BCA">
      <w:pPr>
        <w:shd w:val="clear" w:color="auto" w:fill="FFFFFF"/>
        <w:spacing w:line="276" w:lineRule="auto"/>
        <w:ind w:left="182" w:hanging="182"/>
        <w:jc w:val="both"/>
        <w:rPr>
          <w:rFonts w:ascii="Calibri" w:hAnsi="Calibri" w:cs="Calibri"/>
          <w:b/>
          <w:color w:val="000000"/>
        </w:rPr>
      </w:pPr>
      <w:r w:rsidRPr="009B4E43">
        <w:rPr>
          <w:b/>
          <w:color w:val="000000"/>
          <w:sz w:val="28"/>
          <w:szCs w:val="28"/>
        </w:rPr>
        <w:t>9. Персиваль был первым, кто начал признавать обязательство врача:</w:t>
      </w:r>
    </w:p>
    <w:p w14:paraId="5D445D9C" w14:textId="77777777" w:rsidR="004B5BCA" w:rsidRPr="00A26CAD" w:rsidRDefault="004B5BCA" w:rsidP="004B5BCA">
      <w:pPr>
        <w:shd w:val="clear" w:color="auto" w:fill="FFFFFF"/>
        <w:spacing w:line="276" w:lineRule="auto"/>
        <w:ind w:left="182" w:hanging="182"/>
        <w:jc w:val="both"/>
        <w:rPr>
          <w:rFonts w:ascii="Calibri" w:hAnsi="Calibri" w:cs="Calibri"/>
          <w:color w:val="000000"/>
        </w:rPr>
      </w:pPr>
      <w:r w:rsidRPr="00A26CAD">
        <w:rPr>
          <w:bCs/>
          <w:color w:val="000000"/>
          <w:sz w:val="28"/>
          <w:szCs w:val="28"/>
        </w:rPr>
        <w:t>а) не только к пациентам, но и к обществу в целом</w:t>
      </w:r>
    </w:p>
    <w:p w14:paraId="22C81FC3" w14:textId="77777777" w:rsidR="004B5BCA" w:rsidRPr="000A2C24" w:rsidRDefault="004B5BCA" w:rsidP="004B5BCA">
      <w:pPr>
        <w:shd w:val="clear" w:color="auto" w:fill="FFFFFF"/>
        <w:spacing w:line="276" w:lineRule="auto"/>
        <w:ind w:left="182" w:hanging="182"/>
        <w:jc w:val="both"/>
        <w:rPr>
          <w:rFonts w:ascii="Calibri" w:hAnsi="Calibri" w:cs="Calibri"/>
          <w:color w:val="000000"/>
        </w:rPr>
      </w:pPr>
      <w:r w:rsidRPr="000A2C24">
        <w:rPr>
          <w:color w:val="000000"/>
          <w:sz w:val="28"/>
          <w:szCs w:val="28"/>
        </w:rPr>
        <w:t>б) нести ответственность за неблагоприятный исход лечения</w:t>
      </w:r>
    </w:p>
    <w:p w14:paraId="72773981" w14:textId="77777777" w:rsidR="004B5BCA" w:rsidRPr="000A2C24" w:rsidRDefault="004B5BCA" w:rsidP="004B5BCA">
      <w:pPr>
        <w:shd w:val="clear" w:color="auto" w:fill="FFFFFF"/>
        <w:spacing w:line="276" w:lineRule="auto"/>
        <w:ind w:left="182" w:hanging="182"/>
        <w:jc w:val="both"/>
        <w:rPr>
          <w:rFonts w:ascii="Calibri" w:hAnsi="Calibri" w:cs="Calibri"/>
          <w:color w:val="000000"/>
        </w:rPr>
      </w:pPr>
      <w:r w:rsidRPr="000A2C24">
        <w:rPr>
          <w:color w:val="000000"/>
          <w:sz w:val="28"/>
          <w:szCs w:val="28"/>
        </w:rPr>
        <w:lastRenderedPageBreak/>
        <w:t>в) за результаты проводимых научных исследований</w:t>
      </w:r>
    </w:p>
    <w:p w14:paraId="62E5F682" w14:textId="77777777" w:rsidR="004B5BCA" w:rsidRPr="009B4E43" w:rsidRDefault="004B5BCA" w:rsidP="004B5BCA">
      <w:pPr>
        <w:shd w:val="clear" w:color="auto" w:fill="FFFFFF"/>
        <w:spacing w:line="276" w:lineRule="auto"/>
        <w:ind w:left="182" w:hanging="182"/>
        <w:jc w:val="both"/>
        <w:rPr>
          <w:rFonts w:ascii="Calibri" w:hAnsi="Calibri" w:cs="Calibri"/>
          <w:b/>
          <w:color w:val="000000"/>
        </w:rPr>
      </w:pPr>
      <w:r w:rsidRPr="009B4E43">
        <w:rPr>
          <w:b/>
          <w:color w:val="000000"/>
          <w:sz w:val="28"/>
          <w:szCs w:val="28"/>
        </w:rPr>
        <w:t>10.  Основой медицинской этики является:</w:t>
      </w:r>
    </w:p>
    <w:p w14:paraId="2B2EC1C1" w14:textId="77777777" w:rsidR="004B5BCA" w:rsidRPr="009B4E43" w:rsidRDefault="004B5BCA" w:rsidP="004B5BCA">
      <w:pPr>
        <w:shd w:val="clear" w:color="auto" w:fill="FFFFFF"/>
        <w:spacing w:line="276" w:lineRule="auto"/>
        <w:ind w:left="182" w:hanging="182"/>
        <w:jc w:val="both"/>
        <w:rPr>
          <w:rFonts w:ascii="Calibri" w:hAnsi="Calibri" w:cs="Calibri"/>
          <w:color w:val="000000"/>
        </w:rPr>
      </w:pPr>
      <w:r w:rsidRPr="009B4E43">
        <w:rPr>
          <w:bCs/>
          <w:color w:val="000000"/>
          <w:sz w:val="28"/>
          <w:szCs w:val="28"/>
        </w:rPr>
        <w:t>а) гуманизм</w:t>
      </w:r>
    </w:p>
    <w:p w14:paraId="3BCBCB80" w14:textId="77777777" w:rsidR="004B5BCA" w:rsidRPr="009B4E43" w:rsidRDefault="004B5BCA" w:rsidP="004B5BCA">
      <w:pPr>
        <w:shd w:val="clear" w:color="auto" w:fill="FFFFFF"/>
        <w:spacing w:line="276" w:lineRule="auto"/>
        <w:ind w:left="182" w:hanging="182"/>
        <w:jc w:val="both"/>
        <w:rPr>
          <w:rFonts w:ascii="Calibri" w:hAnsi="Calibri" w:cs="Calibri"/>
          <w:color w:val="000000"/>
        </w:rPr>
      </w:pPr>
      <w:r w:rsidRPr="009B4E43">
        <w:rPr>
          <w:color w:val="000000"/>
          <w:sz w:val="28"/>
          <w:szCs w:val="28"/>
        </w:rPr>
        <w:t>б) профессионализм</w:t>
      </w:r>
    </w:p>
    <w:p w14:paraId="144AC4CB" w14:textId="77777777" w:rsidR="004B5BCA" w:rsidRDefault="004B5BCA" w:rsidP="004B5BCA">
      <w:pPr>
        <w:shd w:val="clear" w:color="auto" w:fill="FFFFFF"/>
        <w:spacing w:line="276" w:lineRule="auto"/>
        <w:ind w:left="182" w:hanging="182"/>
        <w:jc w:val="both"/>
        <w:rPr>
          <w:color w:val="000000"/>
          <w:sz w:val="28"/>
          <w:szCs w:val="28"/>
        </w:rPr>
      </w:pPr>
      <w:r w:rsidRPr="009B4E43">
        <w:rPr>
          <w:color w:val="000000"/>
          <w:sz w:val="28"/>
          <w:szCs w:val="28"/>
        </w:rPr>
        <w:t>в) прагматизм</w:t>
      </w:r>
    </w:p>
    <w:p w14:paraId="136C6AAD"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825"/>
        <w:gridCol w:w="826"/>
        <w:gridCol w:w="826"/>
        <w:gridCol w:w="826"/>
        <w:gridCol w:w="826"/>
        <w:gridCol w:w="826"/>
        <w:gridCol w:w="826"/>
        <w:gridCol w:w="826"/>
        <w:gridCol w:w="826"/>
        <w:gridCol w:w="826"/>
      </w:tblGrid>
      <w:tr w:rsidR="004B5BCA" w:rsidRPr="00A26CAD" w14:paraId="3EE6E0A2" w14:textId="77777777" w:rsidTr="0049047E">
        <w:trPr>
          <w:jc w:val="center"/>
        </w:trPr>
        <w:tc>
          <w:tcPr>
            <w:tcW w:w="825" w:type="dxa"/>
          </w:tcPr>
          <w:p w14:paraId="41453AE6" w14:textId="77777777" w:rsidR="004B5BCA" w:rsidRPr="00A26CAD" w:rsidRDefault="004B5BCA" w:rsidP="004B5BCA">
            <w:pPr>
              <w:pStyle w:val="ab"/>
              <w:numPr>
                <w:ilvl w:val="0"/>
                <w:numId w:val="408"/>
              </w:numPr>
              <w:jc w:val="center"/>
              <w:rPr>
                <w:color w:val="000000"/>
                <w:szCs w:val="28"/>
              </w:rPr>
            </w:pPr>
          </w:p>
        </w:tc>
        <w:tc>
          <w:tcPr>
            <w:tcW w:w="826" w:type="dxa"/>
          </w:tcPr>
          <w:p w14:paraId="17F17168" w14:textId="77777777" w:rsidR="004B5BCA" w:rsidRPr="00A26CAD" w:rsidRDefault="004B5BCA" w:rsidP="004B5BCA">
            <w:pPr>
              <w:pStyle w:val="ab"/>
              <w:numPr>
                <w:ilvl w:val="0"/>
                <w:numId w:val="408"/>
              </w:numPr>
              <w:jc w:val="center"/>
              <w:rPr>
                <w:color w:val="000000"/>
                <w:szCs w:val="28"/>
              </w:rPr>
            </w:pPr>
          </w:p>
        </w:tc>
        <w:tc>
          <w:tcPr>
            <w:tcW w:w="826" w:type="dxa"/>
          </w:tcPr>
          <w:p w14:paraId="2498732E" w14:textId="77777777" w:rsidR="004B5BCA" w:rsidRPr="00A26CAD" w:rsidRDefault="004B5BCA" w:rsidP="004B5BCA">
            <w:pPr>
              <w:pStyle w:val="ab"/>
              <w:numPr>
                <w:ilvl w:val="0"/>
                <w:numId w:val="408"/>
              </w:numPr>
              <w:jc w:val="center"/>
              <w:rPr>
                <w:color w:val="000000"/>
                <w:szCs w:val="28"/>
              </w:rPr>
            </w:pPr>
          </w:p>
        </w:tc>
        <w:tc>
          <w:tcPr>
            <w:tcW w:w="826" w:type="dxa"/>
          </w:tcPr>
          <w:p w14:paraId="078781BB" w14:textId="77777777" w:rsidR="004B5BCA" w:rsidRPr="00A26CAD" w:rsidRDefault="004B5BCA" w:rsidP="004B5BCA">
            <w:pPr>
              <w:pStyle w:val="ab"/>
              <w:numPr>
                <w:ilvl w:val="0"/>
                <w:numId w:val="408"/>
              </w:numPr>
              <w:jc w:val="center"/>
              <w:rPr>
                <w:color w:val="000000"/>
                <w:szCs w:val="28"/>
              </w:rPr>
            </w:pPr>
          </w:p>
        </w:tc>
        <w:tc>
          <w:tcPr>
            <w:tcW w:w="826" w:type="dxa"/>
          </w:tcPr>
          <w:p w14:paraId="7488AA7D" w14:textId="77777777" w:rsidR="004B5BCA" w:rsidRPr="00A26CAD" w:rsidRDefault="004B5BCA" w:rsidP="004B5BCA">
            <w:pPr>
              <w:pStyle w:val="ab"/>
              <w:numPr>
                <w:ilvl w:val="0"/>
                <w:numId w:val="408"/>
              </w:numPr>
              <w:jc w:val="center"/>
              <w:rPr>
                <w:color w:val="000000"/>
                <w:szCs w:val="28"/>
              </w:rPr>
            </w:pPr>
          </w:p>
        </w:tc>
        <w:tc>
          <w:tcPr>
            <w:tcW w:w="826" w:type="dxa"/>
          </w:tcPr>
          <w:p w14:paraId="3A016928" w14:textId="77777777" w:rsidR="004B5BCA" w:rsidRPr="00A26CAD" w:rsidRDefault="004B5BCA" w:rsidP="004B5BCA">
            <w:pPr>
              <w:pStyle w:val="ab"/>
              <w:numPr>
                <w:ilvl w:val="0"/>
                <w:numId w:val="408"/>
              </w:numPr>
              <w:jc w:val="center"/>
              <w:rPr>
                <w:color w:val="000000"/>
                <w:szCs w:val="28"/>
              </w:rPr>
            </w:pPr>
          </w:p>
        </w:tc>
        <w:tc>
          <w:tcPr>
            <w:tcW w:w="826" w:type="dxa"/>
          </w:tcPr>
          <w:p w14:paraId="632C0529" w14:textId="77777777" w:rsidR="004B5BCA" w:rsidRPr="00A26CAD" w:rsidRDefault="004B5BCA" w:rsidP="004B5BCA">
            <w:pPr>
              <w:pStyle w:val="ab"/>
              <w:numPr>
                <w:ilvl w:val="0"/>
                <w:numId w:val="408"/>
              </w:numPr>
              <w:jc w:val="center"/>
              <w:rPr>
                <w:color w:val="000000"/>
                <w:szCs w:val="28"/>
              </w:rPr>
            </w:pPr>
          </w:p>
        </w:tc>
        <w:tc>
          <w:tcPr>
            <w:tcW w:w="826" w:type="dxa"/>
          </w:tcPr>
          <w:p w14:paraId="2ACEE9BC" w14:textId="77777777" w:rsidR="004B5BCA" w:rsidRPr="00A26CAD" w:rsidRDefault="004B5BCA" w:rsidP="004B5BCA">
            <w:pPr>
              <w:pStyle w:val="ab"/>
              <w:numPr>
                <w:ilvl w:val="0"/>
                <w:numId w:val="408"/>
              </w:numPr>
              <w:jc w:val="center"/>
              <w:rPr>
                <w:color w:val="000000"/>
                <w:szCs w:val="28"/>
              </w:rPr>
            </w:pPr>
          </w:p>
        </w:tc>
        <w:tc>
          <w:tcPr>
            <w:tcW w:w="826" w:type="dxa"/>
          </w:tcPr>
          <w:p w14:paraId="5EE9A417" w14:textId="77777777" w:rsidR="004B5BCA" w:rsidRPr="00A26CAD" w:rsidRDefault="004B5BCA" w:rsidP="004B5BCA">
            <w:pPr>
              <w:pStyle w:val="ab"/>
              <w:numPr>
                <w:ilvl w:val="0"/>
                <w:numId w:val="408"/>
              </w:numPr>
              <w:jc w:val="center"/>
              <w:rPr>
                <w:color w:val="000000"/>
                <w:szCs w:val="28"/>
              </w:rPr>
            </w:pPr>
          </w:p>
        </w:tc>
        <w:tc>
          <w:tcPr>
            <w:tcW w:w="826" w:type="dxa"/>
          </w:tcPr>
          <w:p w14:paraId="4448FB8B" w14:textId="77777777" w:rsidR="004B5BCA" w:rsidRPr="00A26CAD" w:rsidRDefault="004B5BCA" w:rsidP="004B5BCA">
            <w:pPr>
              <w:pStyle w:val="ab"/>
              <w:numPr>
                <w:ilvl w:val="0"/>
                <w:numId w:val="408"/>
              </w:numPr>
              <w:jc w:val="center"/>
              <w:rPr>
                <w:color w:val="000000"/>
                <w:szCs w:val="28"/>
              </w:rPr>
            </w:pPr>
          </w:p>
        </w:tc>
      </w:tr>
      <w:tr w:rsidR="004B5BCA" w:rsidRPr="00A26CAD" w14:paraId="66668CE5" w14:textId="77777777" w:rsidTr="0049047E">
        <w:trPr>
          <w:jc w:val="center"/>
        </w:trPr>
        <w:tc>
          <w:tcPr>
            <w:tcW w:w="825" w:type="dxa"/>
          </w:tcPr>
          <w:p w14:paraId="3A447839"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6FC50695"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749A8733"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6741A024"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5BA98594"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11766C50"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072601F9" w14:textId="77777777" w:rsidR="004B5BCA" w:rsidRPr="00A26CAD" w:rsidRDefault="004B5BCA" w:rsidP="0049047E">
            <w:pPr>
              <w:jc w:val="center"/>
              <w:rPr>
                <w:b/>
                <w:color w:val="000000"/>
                <w:szCs w:val="28"/>
              </w:rPr>
            </w:pPr>
            <w:r w:rsidRPr="00A26CAD">
              <w:rPr>
                <w:b/>
                <w:color w:val="000000"/>
                <w:szCs w:val="28"/>
              </w:rPr>
              <w:t>д</w:t>
            </w:r>
          </w:p>
        </w:tc>
        <w:tc>
          <w:tcPr>
            <w:tcW w:w="826" w:type="dxa"/>
          </w:tcPr>
          <w:p w14:paraId="582656D1"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51DD73F4"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7B6444A" w14:textId="77777777" w:rsidR="004B5BCA" w:rsidRPr="00A26CAD" w:rsidRDefault="004B5BCA" w:rsidP="0049047E">
            <w:pPr>
              <w:jc w:val="center"/>
              <w:rPr>
                <w:b/>
                <w:color w:val="000000"/>
                <w:szCs w:val="28"/>
              </w:rPr>
            </w:pPr>
            <w:r w:rsidRPr="00A26CAD">
              <w:rPr>
                <w:b/>
                <w:color w:val="000000"/>
                <w:szCs w:val="28"/>
              </w:rPr>
              <w:t>а</w:t>
            </w:r>
          </w:p>
        </w:tc>
      </w:tr>
    </w:tbl>
    <w:p w14:paraId="07380802" w14:textId="77777777" w:rsidR="004B5BCA" w:rsidRPr="000A2C24" w:rsidRDefault="004B5BCA" w:rsidP="004B5BCA">
      <w:pPr>
        <w:shd w:val="clear" w:color="auto" w:fill="FFFFFF"/>
        <w:spacing w:line="276" w:lineRule="auto"/>
        <w:rPr>
          <w:rFonts w:ascii="Calibri" w:hAnsi="Calibri" w:cs="Calibri"/>
          <w:color w:val="000000"/>
        </w:rPr>
      </w:pPr>
      <w:r>
        <w:rPr>
          <w:b/>
          <w:bCs/>
          <w:color w:val="000000"/>
          <w:sz w:val="28"/>
          <w:szCs w:val="28"/>
        </w:rPr>
        <w:t>Р</w:t>
      </w:r>
      <w:r w:rsidRPr="000A2C24">
        <w:rPr>
          <w:b/>
          <w:bCs/>
          <w:color w:val="000000"/>
          <w:sz w:val="28"/>
          <w:szCs w:val="28"/>
        </w:rPr>
        <w:t xml:space="preserve">аздел 2. </w:t>
      </w:r>
      <w:r w:rsidRPr="00A26CAD">
        <w:rPr>
          <w:b/>
          <w:bCs/>
          <w:color w:val="000000"/>
          <w:sz w:val="28"/>
          <w:szCs w:val="28"/>
        </w:rPr>
        <w:t>Практические проблемы биоэтик</w:t>
      </w:r>
      <w:r>
        <w:rPr>
          <w:b/>
          <w:bCs/>
          <w:color w:val="000000"/>
          <w:sz w:val="28"/>
          <w:szCs w:val="28"/>
        </w:rPr>
        <w:t>и</w:t>
      </w:r>
    </w:p>
    <w:p w14:paraId="0B97EDE6"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Тестов</w:t>
      </w:r>
      <w:r>
        <w:rPr>
          <w:b/>
          <w:bCs/>
          <w:color w:val="000000"/>
          <w:sz w:val="28"/>
          <w:szCs w:val="28"/>
        </w:rPr>
        <w:t>ое</w:t>
      </w:r>
      <w:r w:rsidRPr="000A2C24">
        <w:rPr>
          <w:b/>
          <w:bCs/>
          <w:color w:val="000000"/>
          <w:sz w:val="28"/>
          <w:szCs w:val="28"/>
        </w:rPr>
        <w:t xml:space="preserve"> задани</w:t>
      </w:r>
      <w:r>
        <w:rPr>
          <w:b/>
          <w:bCs/>
          <w:color w:val="000000"/>
          <w:sz w:val="28"/>
          <w:szCs w:val="28"/>
        </w:rPr>
        <w:t>е №1</w:t>
      </w:r>
    </w:p>
    <w:p w14:paraId="5E8E5ABB" w14:textId="77777777" w:rsidR="004B5BCA" w:rsidRPr="00BD5D99" w:rsidRDefault="004B5BCA" w:rsidP="004B5BCA">
      <w:pPr>
        <w:numPr>
          <w:ilvl w:val="0"/>
          <w:numId w:val="362"/>
        </w:numPr>
        <w:shd w:val="clear" w:color="auto" w:fill="FFFFFF"/>
        <w:spacing w:line="276" w:lineRule="auto"/>
        <w:ind w:left="360"/>
        <w:jc w:val="both"/>
        <w:rPr>
          <w:rFonts w:ascii="Calibri" w:hAnsi="Calibri" w:cs="Calibri"/>
          <w:b/>
          <w:color w:val="000000"/>
        </w:rPr>
      </w:pPr>
      <w:r w:rsidRPr="00BD5D99">
        <w:rPr>
          <w:b/>
          <w:color w:val="000000"/>
          <w:sz w:val="28"/>
          <w:szCs w:val="28"/>
        </w:rPr>
        <w:t>Является ли беременность причиной, по которой человека нельзя принять на работу?</w:t>
      </w:r>
    </w:p>
    <w:p w14:paraId="163BB165"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да</w:t>
      </w:r>
    </w:p>
    <w:p w14:paraId="0B113408"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б) нет</w:t>
      </w:r>
    </w:p>
    <w:p w14:paraId="2E05BD32" w14:textId="77777777" w:rsidR="004B5BCA" w:rsidRPr="00BD5D99" w:rsidRDefault="004B5BCA" w:rsidP="004B5BCA">
      <w:pPr>
        <w:numPr>
          <w:ilvl w:val="0"/>
          <w:numId w:val="363"/>
        </w:numPr>
        <w:shd w:val="clear" w:color="auto" w:fill="FFFFFF"/>
        <w:spacing w:line="276" w:lineRule="auto"/>
        <w:ind w:left="360"/>
        <w:jc w:val="both"/>
        <w:rPr>
          <w:rFonts w:ascii="Calibri" w:hAnsi="Calibri" w:cs="Calibri"/>
          <w:b/>
          <w:color w:val="000000"/>
        </w:rPr>
      </w:pPr>
      <w:r w:rsidRPr="00BD5D99">
        <w:rPr>
          <w:b/>
          <w:color w:val="000000"/>
          <w:sz w:val="28"/>
          <w:szCs w:val="28"/>
        </w:rPr>
        <w:t>Как называется ситуация, когда врач обязан защищать интересы и пациента, и второго лица?</w:t>
      </w:r>
    </w:p>
    <w:p w14:paraId="2D37FA09"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судебное разбирательство</w:t>
      </w:r>
    </w:p>
    <w:p w14:paraId="57800110"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следственная работа</w:t>
      </w:r>
    </w:p>
    <w:p w14:paraId="64B59BD3"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в) конфликт интересов</w:t>
      </w:r>
    </w:p>
    <w:p w14:paraId="2627E5C4" w14:textId="77777777" w:rsidR="004B5BCA" w:rsidRPr="00BD5D99" w:rsidRDefault="004B5BCA" w:rsidP="004B5BCA">
      <w:pPr>
        <w:numPr>
          <w:ilvl w:val="0"/>
          <w:numId w:val="364"/>
        </w:numPr>
        <w:shd w:val="clear" w:color="auto" w:fill="FFFFFF"/>
        <w:spacing w:line="276" w:lineRule="auto"/>
        <w:ind w:left="360"/>
        <w:jc w:val="both"/>
        <w:rPr>
          <w:rFonts w:ascii="Calibri" w:hAnsi="Calibri" w:cs="Calibri"/>
          <w:b/>
          <w:color w:val="000000"/>
        </w:rPr>
      </w:pPr>
      <w:r w:rsidRPr="00BD5D99">
        <w:rPr>
          <w:b/>
          <w:color w:val="000000"/>
          <w:sz w:val="28"/>
          <w:szCs w:val="28"/>
        </w:rPr>
        <w:t>Кто является автором принципа «не навреди!»?</w:t>
      </w:r>
    </w:p>
    <w:p w14:paraId="63A64A32"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Парацельс</w:t>
      </w:r>
    </w:p>
    <w:p w14:paraId="7D7950A1"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Эпикур</w:t>
      </w:r>
    </w:p>
    <w:p w14:paraId="321722FB"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в) Гиппократ</w:t>
      </w:r>
    </w:p>
    <w:p w14:paraId="3CA5BFA4"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г) Платон</w:t>
      </w:r>
    </w:p>
    <w:p w14:paraId="3DB5C2DB" w14:textId="77777777" w:rsidR="004B5BCA" w:rsidRPr="00BD5D99" w:rsidRDefault="004B5BCA" w:rsidP="004B5BCA">
      <w:pPr>
        <w:numPr>
          <w:ilvl w:val="0"/>
          <w:numId w:val="365"/>
        </w:numPr>
        <w:shd w:val="clear" w:color="auto" w:fill="FFFFFF"/>
        <w:spacing w:line="276" w:lineRule="auto"/>
        <w:ind w:left="360"/>
        <w:jc w:val="both"/>
        <w:rPr>
          <w:rFonts w:ascii="Calibri" w:hAnsi="Calibri" w:cs="Calibri"/>
          <w:b/>
          <w:color w:val="000000"/>
        </w:rPr>
      </w:pPr>
      <w:r w:rsidRPr="00BD5D99">
        <w:rPr>
          <w:b/>
          <w:color w:val="000000"/>
          <w:sz w:val="28"/>
          <w:szCs w:val="28"/>
        </w:rPr>
        <w:t>Изобретатель принципа «делай благо!»?</w:t>
      </w:r>
    </w:p>
    <w:p w14:paraId="010121F5"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а) Пифагор</w:t>
      </w:r>
    </w:p>
    <w:p w14:paraId="238051AD"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Аристотель</w:t>
      </w:r>
    </w:p>
    <w:p w14:paraId="0CCA30FE"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в) Парацельс</w:t>
      </w:r>
    </w:p>
    <w:p w14:paraId="43C648C4"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г) Мудров</w:t>
      </w:r>
    </w:p>
    <w:p w14:paraId="28E26A26" w14:textId="77777777" w:rsidR="004B5BCA" w:rsidRPr="00BD5D99" w:rsidRDefault="004B5BCA" w:rsidP="004B5BCA">
      <w:pPr>
        <w:numPr>
          <w:ilvl w:val="0"/>
          <w:numId w:val="366"/>
        </w:numPr>
        <w:shd w:val="clear" w:color="auto" w:fill="FFFFFF"/>
        <w:spacing w:line="276" w:lineRule="auto"/>
        <w:ind w:left="360"/>
        <w:jc w:val="both"/>
        <w:rPr>
          <w:rFonts w:ascii="Calibri" w:hAnsi="Calibri" w:cs="Calibri"/>
          <w:b/>
          <w:color w:val="000000"/>
        </w:rPr>
      </w:pPr>
      <w:r w:rsidRPr="00BD5D99">
        <w:rPr>
          <w:b/>
          <w:color w:val="000000"/>
          <w:sz w:val="28"/>
          <w:szCs w:val="28"/>
        </w:rPr>
        <w:t>Обязан ли врач всегда действовать в интересах пациента?</w:t>
      </w:r>
    </w:p>
    <w:p w14:paraId="110EF4FF"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да</w:t>
      </w:r>
    </w:p>
    <w:p w14:paraId="05D98F2A"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нет</w:t>
      </w:r>
    </w:p>
    <w:p w14:paraId="0655FE66" w14:textId="77777777" w:rsidR="004B5BCA" w:rsidRPr="00BD5D99" w:rsidRDefault="004B5BCA" w:rsidP="004B5BCA">
      <w:pPr>
        <w:numPr>
          <w:ilvl w:val="0"/>
          <w:numId w:val="367"/>
        </w:numPr>
        <w:shd w:val="clear" w:color="auto" w:fill="FFFFFF"/>
        <w:spacing w:line="276" w:lineRule="auto"/>
        <w:ind w:left="360"/>
        <w:jc w:val="both"/>
        <w:rPr>
          <w:rFonts w:ascii="Calibri" w:hAnsi="Calibri" w:cs="Calibri"/>
          <w:b/>
          <w:color w:val="000000"/>
        </w:rPr>
      </w:pPr>
      <w:r w:rsidRPr="00BD5D99">
        <w:rPr>
          <w:b/>
          <w:color w:val="000000"/>
          <w:sz w:val="28"/>
          <w:szCs w:val="28"/>
        </w:rPr>
        <w:t>Что является основным моральным принципом биоэтики?</w:t>
      </w:r>
    </w:p>
    <w:p w14:paraId="2C0D551D"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а) уважение прав и достоинств человека</w:t>
      </w:r>
    </w:p>
    <w:p w14:paraId="16870D02"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завоевание социального доверия личности</w:t>
      </w:r>
    </w:p>
    <w:p w14:paraId="560AC68A"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в) обязательства перед учителями, коллегами, учениками</w:t>
      </w:r>
    </w:p>
    <w:p w14:paraId="766F7A8A"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г) совокупность «должных» правил</w:t>
      </w:r>
    </w:p>
    <w:p w14:paraId="2DBCFB3E" w14:textId="77777777" w:rsidR="004B5BCA" w:rsidRPr="00BD5D99" w:rsidRDefault="004B5BCA" w:rsidP="004B5BCA">
      <w:pPr>
        <w:numPr>
          <w:ilvl w:val="0"/>
          <w:numId w:val="368"/>
        </w:numPr>
        <w:shd w:val="clear" w:color="auto" w:fill="FFFFFF"/>
        <w:spacing w:line="276" w:lineRule="auto"/>
        <w:ind w:left="360"/>
        <w:jc w:val="both"/>
        <w:rPr>
          <w:rFonts w:ascii="Calibri" w:hAnsi="Calibri" w:cs="Calibri"/>
          <w:b/>
          <w:color w:val="000000"/>
        </w:rPr>
      </w:pPr>
      <w:r w:rsidRPr="00BD5D99">
        <w:rPr>
          <w:b/>
          <w:color w:val="000000"/>
          <w:sz w:val="28"/>
          <w:szCs w:val="28"/>
        </w:rPr>
        <w:t>Существуют ли какие-то правила, регламентирующие информирование пациента о его заболевании?</w:t>
      </w:r>
    </w:p>
    <w:p w14:paraId="45FF3DC8"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lastRenderedPageBreak/>
        <w:t>а) да</w:t>
      </w:r>
    </w:p>
    <w:p w14:paraId="6BF20DB3"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нет</w:t>
      </w:r>
    </w:p>
    <w:p w14:paraId="40048962" w14:textId="77777777" w:rsidR="004B5BCA" w:rsidRPr="00BD5D99" w:rsidRDefault="004B5BCA" w:rsidP="004B5BCA">
      <w:pPr>
        <w:numPr>
          <w:ilvl w:val="0"/>
          <w:numId w:val="369"/>
        </w:numPr>
        <w:shd w:val="clear" w:color="auto" w:fill="FFFFFF"/>
        <w:spacing w:line="276" w:lineRule="auto"/>
        <w:ind w:left="360"/>
        <w:jc w:val="both"/>
        <w:rPr>
          <w:rFonts w:ascii="Calibri" w:hAnsi="Calibri" w:cs="Calibri"/>
          <w:b/>
          <w:color w:val="000000"/>
        </w:rPr>
      </w:pPr>
      <w:r w:rsidRPr="00BD5D99">
        <w:rPr>
          <w:b/>
          <w:color w:val="000000"/>
          <w:sz w:val="28"/>
          <w:szCs w:val="28"/>
        </w:rPr>
        <w:t>С каким именем связана этическая модель, построенная на милосердии и любви к ближнему?</w:t>
      </w:r>
    </w:p>
    <w:p w14:paraId="09174A19"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а) Юм</w:t>
      </w:r>
    </w:p>
    <w:p w14:paraId="5D825E39"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Юнг</w:t>
      </w:r>
    </w:p>
    <w:p w14:paraId="6D6592F0"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в) Бентам</w:t>
      </w:r>
    </w:p>
    <w:p w14:paraId="6CC2E00B"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г) Парацельс</w:t>
      </w:r>
    </w:p>
    <w:p w14:paraId="0B1A04B4" w14:textId="77777777" w:rsidR="004B5BCA" w:rsidRPr="00BD5D99" w:rsidRDefault="004B5BCA" w:rsidP="004B5BCA">
      <w:pPr>
        <w:numPr>
          <w:ilvl w:val="0"/>
          <w:numId w:val="370"/>
        </w:numPr>
        <w:shd w:val="clear" w:color="auto" w:fill="FFFFFF"/>
        <w:spacing w:line="276" w:lineRule="auto"/>
        <w:ind w:left="360"/>
        <w:jc w:val="both"/>
        <w:rPr>
          <w:rFonts w:ascii="Calibri" w:hAnsi="Calibri" w:cs="Calibri"/>
          <w:b/>
          <w:color w:val="000000"/>
        </w:rPr>
      </w:pPr>
      <w:r w:rsidRPr="00BD5D99">
        <w:rPr>
          <w:b/>
          <w:color w:val="000000"/>
          <w:sz w:val="28"/>
          <w:szCs w:val="28"/>
        </w:rPr>
        <w:t>Что такое информированное согласие?</w:t>
      </w:r>
    </w:p>
    <w:p w14:paraId="003326DD"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bCs/>
          <w:color w:val="000000"/>
          <w:sz w:val="28"/>
          <w:szCs w:val="28"/>
        </w:rPr>
        <w:t>а) это способ защиты права на выбор</w:t>
      </w:r>
    </w:p>
    <w:p w14:paraId="4566ABF9" w14:textId="77777777" w:rsidR="004B5BCA" w:rsidRPr="009B4E43" w:rsidRDefault="004B5BCA" w:rsidP="004B5BCA">
      <w:pPr>
        <w:shd w:val="clear" w:color="auto" w:fill="FFFFFF"/>
        <w:spacing w:line="276" w:lineRule="auto"/>
        <w:ind w:firstLine="404"/>
        <w:jc w:val="both"/>
        <w:rPr>
          <w:rFonts w:ascii="Calibri" w:hAnsi="Calibri" w:cs="Calibri"/>
          <w:color w:val="000000"/>
        </w:rPr>
      </w:pPr>
      <w:r w:rsidRPr="009B4E43">
        <w:rPr>
          <w:color w:val="000000"/>
          <w:sz w:val="28"/>
          <w:szCs w:val="28"/>
        </w:rPr>
        <w:t>б) это получение полной информации</w:t>
      </w:r>
    </w:p>
    <w:p w14:paraId="0EE05870" w14:textId="77777777" w:rsidR="004B5BCA" w:rsidRPr="00BD5D99" w:rsidRDefault="004B5BCA" w:rsidP="004B5BCA">
      <w:pPr>
        <w:numPr>
          <w:ilvl w:val="0"/>
          <w:numId w:val="371"/>
        </w:numPr>
        <w:shd w:val="clear" w:color="auto" w:fill="FFFFFF"/>
        <w:spacing w:line="276" w:lineRule="auto"/>
        <w:ind w:left="360"/>
        <w:jc w:val="both"/>
        <w:rPr>
          <w:rFonts w:ascii="Calibri" w:hAnsi="Calibri" w:cs="Calibri"/>
          <w:b/>
          <w:color w:val="000000"/>
        </w:rPr>
      </w:pPr>
      <w:r w:rsidRPr="00BD5D99">
        <w:rPr>
          <w:b/>
          <w:color w:val="000000"/>
          <w:sz w:val="28"/>
          <w:szCs w:val="28"/>
        </w:rPr>
        <w:t>О ком писал К.Т. Юнг: «В нем мы видим не только родоначальника в области создания химических лекарств, но также и в области эмпирического психического лечения».</w:t>
      </w:r>
    </w:p>
    <w:p w14:paraId="4FAD6E8B" w14:textId="77777777" w:rsidR="004B5BCA" w:rsidRPr="009B4E43" w:rsidRDefault="004B5BCA" w:rsidP="004B5BCA">
      <w:pPr>
        <w:shd w:val="clear" w:color="auto" w:fill="FFFFFF"/>
        <w:spacing w:line="276" w:lineRule="auto"/>
        <w:ind w:left="426"/>
        <w:jc w:val="both"/>
        <w:rPr>
          <w:rFonts w:ascii="Calibri" w:hAnsi="Calibri" w:cs="Calibri"/>
          <w:color w:val="000000"/>
        </w:rPr>
      </w:pPr>
      <w:r w:rsidRPr="009B4E43">
        <w:rPr>
          <w:color w:val="000000"/>
          <w:sz w:val="28"/>
          <w:szCs w:val="28"/>
        </w:rPr>
        <w:t>а) Фрейд</w:t>
      </w:r>
    </w:p>
    <w:p w14:paraId="4B76AAA1" w14:textId="77777777" w:rsidR="004B5BCA" w:rsidRPr="009B4E43" w:rsidRDefault="004B5BCA" w:rsidP="004B5BCA">
      <w:pPr>
        <w:shd w:val="clear" w:color="auto" w:fill="FFFFFF"/>
        <w:spacing w:line="276" w:lineRule="auto"/>
        <w:ind w:left="426"/>
        <w:jc w:val="both"/>
        <w:rPr>
          <w:rFonts w:ascii="Calibri" w:hAnsi="Calibri" w:cs="Calibri"/>
          <w:color w:val="000000"/>
        </w:rPr>
      </w:pPr>
      <w:r w:rsidRPr="009B4E43">
        <w:rPr>
          <w:color w:val="000000"/>
          <w:sz w:val="28"/>
          <w:szCs w:val="28"/>
        </w:rPr>
        <w:t>б) Юм</w:t>
      </w:r>
    </w:p>
    <w:p w14:paraId="227CBE0E" w14:textId="77777777" w:rsidR="004B5BCA" w:rsidRPr="009B4E43" w:rsidRDefault="004B5BCA" w:rsidP="004B5BCA">
      <w:pPr>
        <w:shd w:val="clear" w:color="auto" w:fill="FFFFFF"/>
        <w:spacing w:line="276" w:lineRule="auto"/>
        <w:ind w:left="426"/>
        <w:jc w:val="both"/>
        <w:rPr>
          <w:rFonts w:ascii="Calibri" w:hAnsi="Calibri" w:cs="Calibri"/>
          <w:color w:val="000000"/>
        </w:rPr>
      </w:pPr>
      <w:r w:rsidRPr="009B4E43">
        <w:rPr>
          <w:color w:val="000000"/>
          <w:sz w:val="28"/>
          <w:szCs w:val="28"/>
        </w:rPr>
        <w:t>в) Бентам</w:t>
      </w:r>
    </w:p>
    <w:p w14:paraId="2693D137" w14:textId="77777777" w:rsidR="004B5BCA" w:rsidRDefault="004B5BCA" w:rsidP="004B5BCA">
      <w:pPr>
        <w:shd w:val="clear" w:color="auto" w:fill="FFFFFF"/>
        <w:spacing w:line="276" w:lineRule="auto"/>
        <w:ind w:left="426"/>
        <w:jc w:val="both"/>
        <w:rPr>
          <w:bCs/>
          <w:color w:val="000000"/>
          <w:sz w:val="28"/>
          <w:szCs w:val="28"/>
        </w:rPr>
      </w:pPr>
      <w:r w:rsidRPr="009B4E43">
        <w:rPr>
          <w:bCs/>
          <w:color w:val="000000"/>
          <w:sz w:val="28"/>
          <w:szCs w:val="28"/>
        </w:rPr>
        <w:t>г) Парацельс</w:t>
      </w:r>
    </w:p>
    <w:p w14:paraId="0FCDF251"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825"/>
        <w:gridCol w:w="826"/>
        <w:gridCol w:w="826"/>
        <w:gridCol w:w="826"/>
        <w:gridCol w:w="826"/>
        <w:gridCol w:w="826"/>
        <w:gridCol w:w="826"/>
        <w:gridCol w:w="826"/>
        <w:gridCol w:w="826"/>
        <w:gridCol w:w="826"/>
      </w:tblGrid>
      <w:tr w:rsidR="004B5BCA" w:rsidRPr="00A26CAD" w14:paraId="4F4691EF" w14:textId="77777777" w:rsidTr="0049047E">
        <w:trPr>
          <w:jc w:val="center"/>
        </w:trPr>
        <w:tc>
          <w:tcPr>
            <w:tcW w:w="825" w:type="dxa"/>
          </w:tcPr>
          <w:p w14:paraId="6AD5BDE7" w14:textId="77777777" w:rsidR="004B5BCA" w:rsidRPr="00A26CAD" w:rsidRDefault="004B5BCA" w:rsidP="004B5BCA">
            <w:pPr>
              <w:pStyle w:val="ab"/>
              <w:numPr>
                <w:ilvl w:val="0"/>
                <w:numId w:val="409"/>
              </w:numPr>
              <w:jc w:val="center"/>
              <w:rPr>
                <w:color w:val="000000"/>
                <w:szCs w:val="28"/>
              </w:rPr>
            </w:pPr>
          </w:p>
        </w:tc>
        <w:tc>
          <w:tcPr>
            <w:tcW w:w="826" w:type="dxa"/>
          </w:tcPr>
          <w:p w14:paraId="24E334C4" w14:textId="77777777" w:rsidR="004B5BCA" w:rsidRPr="00A26CAD" w:rsidRDefault="004B5BCA" w:rsidP="004B5BCA">
            <w:pPr>
              <w:pStyle w:val="ab"/>
              <w:numPr>
                <w:ilvl w:val="0"/>
                <w:numId w:val="409"/>
              </w:numPr>
              <w:jc w:val="center"/>
              <w:rPr>
                <w:color w:val="000000"/>
                <w:szCs w:val="28"/>
              </w:rPr>
            </w:pPr>
          </w:p>
        </w:tc>
        <w:tc>
          <w:tcPr>
            <w:tcW w:w="826" w:type="dxa"/>
          </w:tcPr>
          <w:p w14:paraId="3B6C01C5" w14:textId="77777777" w:rsidR="004B5BCA" w:rsidRPr="00A26CAD" w:rsidRDefault="004B5BCA" w:rsidP="004B5BCA">
            <w:pPr>
              <w:pStyle w:val="ab"/>
              <w:numPr>
                <w:ilvl w:val="0"/>
                <w:numId w:val="409"/>
              </w:numPr>
              <w:jc w:val="center"/>
              <w:rPr>
                <w:color w:val="000000"/>
                <w:szCs w:val="28"/>
              </w:rPr>
            </w:pPr>
          </w:p>
        </w:tc>
        <w:tc>
          <w:tcPr>
            <w:tcW w:w="826" w:type="dxa"/>
          </w:tcPr>
          <w:p w14:paraId="398CAFBE" w14:textId="77777777" w:rsidR="004B5BCA" w:rsidRPr="00A26CAD" w:rsidRDefault="004B5BCA" w:rsidP="004B5BCA">
            <w:pPr>
              <w:pStyle w:val="ab"/>
              <w:numPr>
                <w:ilvl w:val="0"/>
                <w:numId w:val="409"/>
              </w:numPr>
              <w:jc w:val="center"/>
              <w:rPr>
                <w:color w:val="000000"/>
                <w:szCs w:val="28"/>
              </w:rPr>
            </w:pPr>
          </w:p>
        </w:tc>
        <w:tc>
          <w:tcPr>
            <w:tcW w:w="826" w:type="dxa"/>
          </w:tcPr>
          <w:p w14:paraId="653EE94F" w14:textId="77777777" w:rsidR="004B5BCA" w:rsidRPr="00A26CAD" w:rsidRDefault="004B5BCA" w:rsidP="004B5BCA">
            <w:pPr>
              <w:pStyle w:val="ab"/>
              <w:numPr>
                <w:ilvl w:val="0"/>
                <w:numId w:val="409"/>
              </w:numPr>
              <w:jc w:val="center"/>
              <w:rPr>
                <w:color w:val="000000"/>
                <w:szCs w:val="28"/>
              </w:rPr>
            </w:pPr>
          </w:p>
        </w:tc>
        <w:tc>
          <w:tcPr>
            <w:tcW w:w="826" w:type="dxa"/>
          </w:tcPr>
          <w:p w14:paraId="39895B02" w14:textId="77777777" w:rsidR="004B5BCA" w:rsidRPr="00A26CAD" w:rsidRDefault="004B5BCA" w:rsidP="004B5BCA">
            <w:pPr>
              <w:pStyle w:val="ab"/>
              <w:numPr>
                <w:ilvl w:val="0"/>
                <w:numId w:val="409"/>
              </w:numPr>
              <w:jc w:val="center"/>
              <w:rPr>
                <w:color w:val="000000"/>
                <w:szCs w:val="28"/>
              </w:rPr>
            </w:pPr>
          </w:p>
        </w:tc>
        <w:tc>
          <w:tcPr>
            <w:tcW w:w="826" w:type="dxa"/>
          </w:tcPr>
          <w:p w14:paraId="6575375D" w14:textId="77777777" w:rsidR="004B5BCA" w:rsidRPr="00A26CAD" w:rsidRDefault="004B5BCA" w:rsidP="004B5BCA">
            <w:pPr>
              <w:pStyle w:val="ab"/>
              <w:numPr>
                <w:ilvl w:val="0"/>
                <w:numId w:val="409"/>
              </w:numPr>
              <w:jc w:val="center"/>
              <w:rPr>
                <w:color w:val="000000"/>
                <w:szCs w:val="28"/>
              </w:rPr>
            </w:pPr>
          </w:p>
        </w:tc>
        <w:tc>
          <w:tcPr>
            <w:tcW w:w="826" w:type="dxa"/>
          </w:tcPr>
          <w:p w14:paraId="5CD9CA3E" w14:textId="77777777" w:rsidR="004B5BCA" w:rsidRPr="00A26CAD" w:rsidRDefault="004B5BCA" w:rsidP="004B5BCA">
            <w:pPr>
              <w:pStyle w:val="ab"/>
              <w:numPr>
                <w:ilvl w:val="0"/>
                <w:numId w:val="409"/>
              </w:numPr>
              <w:jc w:val="center"/>
              <w:rPr>
                <w:color w:val="000000"/>
                <w:szCs w:val="28"/>
              </w:rPr>
            </w:pPr>
          </w:p>
        </w:tc>
        <w:tc>
          <w:tcPr>
            <w:tcW w:w="826" w:type="dxa"/>
          </w:tcPr>
          <w:p w14:paraId="2A309619" w14:textId="77777777" w:rsidR="004B5BCA" w:rsidRPr="00A26CAD" w:rsidRDefault="004B5BCA" w:rsidP="004B5BCA">
            <w:pPr>
              <w:pStyle w:val="ab"/>
              <w:numPr>
                <w:ilvl w:val="0"/>
                <w:numId w:val="409"/>
              </w:numPr>
              <w:jc w:val="center"/>
              <w:rPr>
                <w:color w:val="000000"/>
                <w:szCs w:val="28"/>
              </w:rPr>
            </w:pPr>
          </w:p>
        </w:tc>
        <w:tc>
          <w:tcPr>
            <w:tcW w:w="826" w:type="dxa"/>
          </w:tcPr>
          <w:p w14:paraId="24FB144D" w14:textId="77777777" w:rsidR="004B5BCA" w:rsidRPr="00A26CAD" w:rsidRDefault="004B5BCA" w:rsidP="004B5BCA">
            <w:pPr>
              <w:pStyle w:val="ab"/>
              <w:numPr>
                <w:ilvl w:val="0"/>
                <w:numId w:val="409"/>
              </w:numPr>
              <w:jc w:val="center"/>
              <w:rPr>
                <w:color w:val="000000"/>
                <w:szCs w:val="28"/>
              </w:rPr>
            </w:pPr>
          </w:p>
        </w:tc>
      </w:tr>
      <w:tr w:rsidR="004B5BCA" w:rsidRPr="00A26CAD" w14:paraId="712F9B23" w14:textId="77777777" w:rsidTr="0049047E">
        <w:trPr>
          <w:jc w:val="center"/>
        </w:trPr>
        <w:tc>
          <w:tcPr>
            <w:tcW w:w="825" w:type="dxa"/>
          </w:tcPr>
          <w:p w14:paraId="61594DFF"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3A12171D"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630D8774"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191257C4"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6FBDBFE2"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5D773E75"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42A3E3FF"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246E9125"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40C2F44F"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12235990" w14:textId="77777777" w:rsidR="004B5BCA" w:rsidRPr="00A26CAD" w:rsidRDefault="004B5BCA" w:rsidP="0049047E">
            <w:pPr>
              <w:jc w:val="center"/>
              <w:rPr>
                <w:b/>
                <w:color w:val="000000"/>
                <w:szCs w:val="28"/>
              </w:rPr>
            </w:pPr>
            <w:r w:rsidRPr="00A26CAD">
              <w:rPr>
                <w:b/>
                <w:color w:val="000000"/>
                <w:szCs w:val="28"/>
              </w:rPr>
              <w:t>г</w:t>
            </w:r>
          </w:p>
        </w:tc>
      </w:tr>
    </w:tbl>
    <w:p w14:paraId="4A5F85E6" w14:textId="77777777" w:rsidR="004B5BCA" w:rsidRPr="000A2C24" w:rsidRDefault="004B5BCA" w:rsidP="004B5BCA">
      <w:pPr>
        <w:shd w:val="clear" w:color="auto" w:fill="FFFFFF"/>
        <w:spacing w:line="276" w:lineRule="auto"/>
        <w:ind w:left="-720"/>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№2</w:t>
      </w:r>
    </w:p>
    <w:p w14:paraId="4DA0AFE1" w14:textId="77777777" w:rsidR="004B5BCA" w:rsidRPr="009E4D18" w:rsidRDefault="004B5BCA" w:rsidP="004B5BCA">
      <w:pPr>
        <w:numPr>
          <w:ilvl w:val="0"/>
          <w:numId w:val="372"/>
        </w:numPr>
        <w:shd w:val="clear" w:color="auto" w:fill="FFFFFF"/>
        <w:spacing w:line="276" w:lineRule="auto"/>
        <w:ind w:left="360"/>
        <w:jc w:val="both"/>
        <w:rPr>
          <w:rFonts w:ascii="Calibri" w:hAnsi="Calibri" w:cs="Calibri"/>
          <w:b/>
          <w:color w:val="000000"/>
        </w:rPr>
      </w:pPr>
      <w:r w:rsidRPr="009E4D18">
        <w:rPr>
          <w:b/>
          <w:color w:val="000000"/>
          <w:sz w:val="28"/>
          <w:szCs w:val="28"/>
        </w:rPr>
        <w:t>Какие модели моральной медицины существуют в современном обществе?</w:t>
      </w:r>
    </w:p>
    <w:p w14:paraId="28883716"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модель Парацельса</w:t>
      </w:r>
    </w:p>
    <w:p w14:paraId="0CB6137F"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б) модель сакрального типа.</w:t>
      </w:r>
    </w:p>
    <w:p w14:paraId="4016B412"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в) модель коллегиального типа.</w:t>
      </w:r>
    </w:p>
    <w:p w14:paraId="4206F493"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г) модель контрактного типа.</w:t>
      </w:r>
    </w:p>
    <w:p w14:paraId="1FE183AC"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д) модель «технического» типа.</w:t>
      </w:r>
    </w:p>
    <w:p w14:paraId="29850FEA"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е) модель Пифагора</w:t>
      </w:r>
    </w:p>
    <w:p w14:paraId="70C040D9"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ж) модель Платона</w:t>
      </w:r>
    </w:p>
    <w:p w14:paraId="1A84B18E" w14:textId="77777777" w:rsidR="004B5BCA" w:rsidRPr="009E4D18" w:rsidRDefault="004B5BCA" w:rsidP="004B5BCA">
      <w:pPr>
        <w:numPr>
          <w:ilvl w:val="0"/>
          <w:numId w:val="372"/>
        </w:numPr>
        <w:shd w:val="clear" w:color="auto" w:fill="FFFFFF"/>
        <w:spacing w:line="276" w:lineRule="auto"/>
        <w:ind w:left="360"/>
        <w:jc w:val="both"/>
        <w:rPr>
          <w:rFonts w:ascii="Calibri" w:hAnsi="Calibri" w:cs="Calibri"/>
          <w:b/>
          <w:color w:val="000000"/>
        </w:rPr>
      </w:pPr>
      <w:r w:rsidRPr="009E4D18">
        <w:rPr>
          <w:b/>
          <w:color w:val="000000"/>
          <w:sz w:val="28"/>
          <w:szCs w:val="28"/>
        </w:rPr>
        <w:t>Что подразумевает термин «деонтология»?</w:t>
      </w:r>
    </w:p>
    <w:p w14:paraId="6F9C5DA3"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свод правил</w:t>
      </w:r>
    </w:p>
    <w:p w14:paraId="5CC13A3D"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б) должное поведение</w:t>
      </w:r>
    </w:p>
    <w:p w14:paraId="7BE41218"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г) правильное лечение</w:t>
      </w:r>
    </w:p>
    <w:p w14:paraId="77971E0C"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д) права пациента</w:t>
      </w:r>
    </w:p>
    <w:p w14:paraId="7B68B1F5" w14:textId="77777777" w:rsidR="004B5BCA" w:rsidRPr="009E4D18" w:rsidRDefault="004B5BCA" w:rsidP="004B5BCA">
      <w:pPr>
        <w:numPr>
          <w:ilvl w:val="0"/>
          <w:numId w:val="373"/>
        </w:numPr>
        <w:shd w:val="clear" w:color="auto" w:fill="FFFFFF"/>
        <w:spacing w:line="276" w:lineRule="auto"/>
        <w:ind w:left="360"/>
        <w:jc w:val="both"/>
        <w:rPr>
          <w:rFonts w:ascii="Calibri" w:hAnsi="Calibri" w:cs="Calibri"/>
          <w:b/>
          <w:color w:val="000000"/>
        </w:rPr>
      </w:pPr>
      <w:r w:rsidRPr="009E4D18">
        <w:rPr>
          <w:b/>
          <w:color w:val="000000"/>
          <w:sz w:val="28"/>
          <w:szCs w:val="28"/>
        </w:rPr>
        <w:t>Человек всегда должен полагаться на безошибочность машины?</w:t>
      </w:r>
    </w:p>
    <w:p w14:paraId="7A801117"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без сомнений</w:t>
      </w:r>
    </w:p>
    <w:p w14:paraId="1E1CA0C2"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необходимо иногда проверять ее действия</w:t>
      </w:r>
    </w:p>
    <w:p w14:paraId="4B5000A0"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lastRenderedPageBreak/>
        <w:t>в) в любом случае врач должен анализировать и сравнивать, никогда не забывая о пациенте</w:t>
      </w:r>
    </w:p>
    <w:p w14:paraId="5734E545"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г) врач должен полагаться только на свои знания и интуицию</w:t>
      </w:r>
    </w:p>
    <w:p w14:paraId="234C7E88" w14:textId="77777777" w:rsidR="004B5BCA" w:rsidRPr="009E4D18" w:rsidRDefault="004B5BCA" w:rsidP="004B5BCA">
      <w:pPr>
        <w:numPr>
          <w:ilvl w:val="0"/>
          <w:numId w:val="374"/>
        </w:numPr>
        <w:shd w:val="clear" w:color="auto" w:fill="FFFFFF"/>
        <w:spacing w:line="276" w:lineRule="auto"/>
        <w:ind w:left="360"/>
        <w:jc w:val="both"/>
        <w:rPr>
          <w:rFonts w:ascii="Calibri" w:hAnsi="Calibri" w:cs="Calibri"/>
          <w:b/>
          <w:color w:val="000000"/>
        </w:rPr>
      </w:pPr>
      <w:r w:rsidRPr="009E4D18">
        <w:rPr>
          <w:b/>
          <w:color w:val="000000"/>
          <w:sz w:val="28"/>
          <w:szCs w:val="28"/>
        </w:rPr>
        <w:t>Какие организации занимаются разрешением противоречий в области биомедицины?</w:t>
      </w:r>
    </w:p>
    <w:p w14:paraId="489EE18D"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Думские комитеты</w:t>
      </w:r>
    </w:p>
    <w:p w14:paraId="123FB644"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б) Этические комитеты</w:t>
      </w:r>
    </w:p>
    <w:p w14:paraId="31401297"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Министерство здравоохранения</w:t>
      </w:r>
    </w:p>
    <w:p w14:paraId="0215F411" w14:textId="77777777" w:rsidR="004B5BCA" w:rsidRPr="009E4D18" w:rsidRDefault="004B5BCA" w:rsidP="004B5BCA">
      <w:pPr>
        <w:shd w:val="clear" w:color="auto" w:fill="FFFFFF"/>
        <w:spacing w:line="276" w:lineRule="auto"/>
        <w:jc w:val="both"/>
        <w:rPr>
          <w:rFonts w:ascii="Calibri" w:hAnsi="Calibri" w:cs="Calibri"/>
          <w:color w:val="000000"/>
        </w:rPr>
      </w:pPr>
      <w:r>
        <w:rPr>
          <w:color w:val="000000"/>
          <w:sz w:val="28"/>
          <w:szCs w:val="28"/>
        </w:rPr>
        <w:t xml:space="preserve">г) </w:t>
      </w:r>
      <w:r w:rsidRPr="009E4D18">
        <w:rPr>
          <w:color w:val="000000"/>
          <w:sz w:val="28"/>
          <w:szCs w:val="28"/>
        </w:rPr>
        <w:t>Облздрав</w:t>
      </w:r>
    </w:p>
    <w:p w14:paraId="1F40CF0C" w14:textId="77777777" w:rsidR="004B5BCA" w:rsidRPr="009E4D18" w:rsidRDefault="004B5BCA" w:rsidP="004B5BCA">
      <w:pPr>
        <w:numPr>
          <w:ilvl w:val="0"/>
          <w:numId w:val="375"/>
        </w:numPr>
        <w:shd w:val="clear" w:color="auto" w:fill="FFFFFF"/>
        <w:spacing w:line="276" w:lineRule="auto"/>
        <w:ind w:left="360"/>
        <w:jc w:val="both"/>
        <w:rPr>
          <w:rFonts w:ascii="Calibri" w:hAnsi="Calibri" w:cs="Calibri"/>
          <w:b/>
          <w:color w:val="000000"/>
        </w:rPr>
      </w:pPr>
      <w:r w:rsidRPr="009E4D18">
        <w:rPr>
          <w:b/>
          <w:color w:val="000000"/>
          <w:sz w:val="28"/>
          <w:szCs w:val="28"/>
        </w:rPr>
        <w:t>Что относится к основным моральным нормам биоэтики?</w:t>
      </w:r>
    </w:p>
    <w:p w14:paraId="1453D2E9"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а) уважение прав и достоинства человека</w:t>
      </w:r>
    </w:p>
    <w:p w14:paraId="6ECEED10"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соблюдение врачебной тайны</w:t>
      </w:r>
    </w:p>
    <w:p w14:paraId="13697667"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решение проблем больного</w:t>
      </w:r>
    </w:p>
    <w:p w14:paraId="4FEFFCFF" w14:textId="77777777" w:rsidR="004B5BCA" w:rsidRPr="009E4D18" w:rsidRDefault="004B5BCA" w:rsidP="004B5BCA">
      <w:pPr>
        <w:shd w:val="clear" w:color="auto" w:fill="FFFFFF"/>
        <w:spacing w:line="276" w:lineRule="auto"/>
        <w:jc w:val="both"/>
        <w:rPr>
          <w:rFonts w:ascii="Calibri" w:hAnsi="Calibri" w:cs="Calibri"/>
          <w:color w:val="000000"/>
        </w:rPr>
      </w:pPr>
      <w:r>
        <w:rPr>
          <w:color w:val="000000"/>
          <w:sz w:val="28"/>
          <w:szCs w:val="28"/>
        </w:rPr>
        <w:t xml:space="preserve">г) </w:t>
      </w:r>
      <w:r w:rsidRPr="009E4D18">
        <w:rPr>
          <w:color w:val="000000"/>
          <w:sz w:val="28"/>
          <w:szCs w:val="28"/>
        </w:rPr>
        <w:t>успешное излечение пациента</w:t>
      </w:r>
    </w:p>
    <w:p w14:paraId="44C9A997" w14:textId="77777777" w:rsidR="004B5BCA" w:rsidRPr="009E4D18" w:rsidRDefault="004B5BCA" w:rsidP="004B5BCA">
      <w:pPr>
        <w:numPr>
          <w:ilvl w:val="0"/>
          <w:numId w:val="376"/>
        </w:numPr>
        <w:shd w:val="clear" w:color="auto" w:fill="FFFFFF"/>
        <w:spacing w:line="276" w:lineRule="auto"/>
        <w:ind w:left="360"/>
        <w:jc w:val="both"/>
        <w:rPr>
          <w:rFonts w:ascii="Calibri" w:hAnsi="Calibri" w:cs="Calibri"/>
          <w:b/>
          <w:color w:val="000000"/>
        </w:rPr>
      </w:pPr>
      <w:r w:rsidRPr="009E4D18">
        <w:rPr>
          <w:b/>
          <w:color w:val="000000"/>
          <w:sz w:val="28"/>
          <w:szCs w:val="28"/>
        </w:rPr>
        <w:t>Какая опасность заключается в дальнейшем развитии прогностической медицины?</w:t>
      </w:r>
    </w:p>
    <w:p w14:paraId="077BCF5D"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а) это мощный рычаг контроля и власти</w:t>
      </w:r>
    </w:p>
    <w:p w14:paraId="33CEDD88"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безличность</w:t>
      </w:r>
    </w:p>
    <w:p w14:paraId="22156D78"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бессубьектность</w:t>
      </w:r>
    </w:p>
    <w:p w14:paraId="2B155DE0" w14:textId="77777777" w:rsidR="004B5BCA" w:rsidRPr="009E4D18" w:rsidRDefault="004B5BCA" w:rsidP="004B5BCA">
      <w:pPr>
        <w:numPr>
          <w:ilvl w:val="0"/>
          <w:numId w:val="377"/>
        </w:numPr>
        <w:shd w:val="clear" w:color="auto" w:fill="FFFFFF"/>
        <w:spacing w:line="276" w:lineRule="auto"/>
        <w:ind w:left="360"/>
        <w:jc w:val="both"/>
        <w:rPr>
          <w:rFonts w:ascii="Calibri" w:hAnsi="Calibri" w:cs="Calibri"/>
          <w:b/>
          <w:color w:val="000000"/>
        </w:rPr>
      </w:pPr>
      <w:r w:rsidRPr="009E4D18">
        <w:rPr>
          <w:b/>
          <w:color w:val="000000"/>
          <w:sz w:val="28"/>
          <w:szCs w:val="28"/>
        </w:rPr>
        <w:t>Основной моральный принцип модели сакрального типа?</w:t>
      </w:r>
    </w:p>
    <w:p w14:paraId="6DBF2693"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говорить правду и исполнять желания пациента</w:t>
      </w:r>
    </w:p>
    <w:p w14:paraId="5937CB30"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соблюдать справедливость</w:t>
      </w:r>
    </w:p>
    <w:p w14:paraId="4C7ADEF5"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уважать человеческое достоинство</w:t>
      </w:r>
    </w:p>
    <w:p w14:paraId="20C833C6" w14:textId="77777777" w:rsidR="004B5BCA" w:rsidRPr="009E4D18" w:rsidRDefault="004B5BCA" w:rsidP="004B5BCA">
      <w:pPr>
        <w:shd w:val="clear" w:color="auto" w:fill="FFFFFF"/>
        <w:spacing w:line="276" w:lineRule="auto"/>
        <w:jc w:val="both"/>
        <w:rPr>
          <w:rFonts w:ascii="Calibri" w:hAnsi="Calibri" w:cs="Calibri"/>
          <w:color w:val="000000"/>
        </w:rPr>
      </w:pPr>
      <w:r>
        <w:rPr>
          <w:bCs/>
          <w:color w:val="000000"/>
          <w:sz w:val="28"/>
          <w:szCs w:val="28"/>
        </w:rPr>
        <w:t xml:space="preserve">г) </w:t>
      </w:r>
      <w:r w:rsidRPr="009E4D18">
        <w:rPr>
          <w:bCs/>
          <w:color w:val="000000"/>
          <w:sz w:val="28"/>
          <w:szCs w:val="28"/>
        </w:rPr>
        <w:t>не навредить</w:t>
      </w:r>
    </w:p>
    <w:p w14:paraId="3B76F372" w14:textId="77777777" w:rsidR="004B5BCA" w:rsidRPr="009E4D18" w:rsidRDefault="004B5BCA" w:rsidP="004B5BCA">
      <w:pPr>
        <w:numPr>
          <w:ilvl w:val="0"/>
          <w:numId w:val="378"/>
        </w:numPr>
        <w:shd w:val="clear" w:color="auto" w:fill="FFFFFF"/>
        <w:spacing w:line="276" w:lineRule="auto"/>
        <w:ind w:left="360"/>
        <w:jc w:val="both"/>
        <w:rPr>
          <w:rFonts w:ascii="Calibri" w:hAnsi="Calibri" w:cs="Calibri"/>
          <w:b/>
          <w:color w:val="000000"/>
        </w:rPr>
      </w:pPr>
      <w:r w:rsidRPr="009E4D18">
        <w:rPr>
          <w:b/>
          <w:color w:val="000000"/>
          <w:sz w:val="28"/>
          <w:szCs w:val="28"/>
        </w:rPr>
        <w:t>«Клятва российского врача» в своей основе содержит:</w:t>
      </w:r>
    </w:p>
    <w:p w14:paraId="5D661EF3"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принцип «делай благо!»</w:t>
      </w:r>
    </w:p>
    <w:p w14:paraId="31BE3582"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б) принцип «не навреди!»</w:t>
      </w:r>
    </w:p>
    <w:p w14:paraId="69177EE9"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принцип соблюдения долга</w:t>
      </w:r>
    </w:p>
    <w:p w14:paraId="456CA3CF"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г) принцип уважения прав и достоинств человека</w:t>
      </w:r>
    </w:p>
    <w:p w14:paraId="73D51D01" w14:textId="77777777" w:rsidR="004B5BCA" w:rsidRPr="009E4D18" w:rsidRDefault="004B5BCA" w:rsidP="004B5BCA">
      <w:pPr>
        <w:numPr>
          <w:ilvl w:val="0"/>
          <w:numId w:val="379"/>
        </w:numPr>
        <w:shd w:val="clear" w:color="auto" w:fill="FFFFFF"/>
        <w:spacing w:line="276" w:lineRule="auto"/>
        <w:ind w:left="360"/>
        <w:jc w:val="both"/>
        <w:rPr>
          <w:rFonts w:ascii="Calibri" w:hAnsi="Calibri" w:cs="Calibri"/>
          <w:b/>
          <w:color w:val="000000"/>
        </w:rPr>
      </w:pPr>
      <w:r w:rsidRPr="009E4D18">
        <w:rPr>
          <w:b/>
          <w:color w:val="000000"/>
          <w:sz w:val="28"/>
          <w:szCs w:val="28"/>
        </w:rPr>
        <w:t>Что является основным недостатком модели сакрального типа?</w:t>
      </w:r>
    </w:p>
    <w:p w14:paraId="51C6A347"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выполнение всех процедур контролируется договором</w:t>
      </w:r>
    </w:p>
    <w:p w14:paraId="4C72B4A2"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врач связан обязательствами перед работодателем</w:t>
      </w:r>
    </w:p>
    <w:p w14:paraId="67887C85"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bCs/>
          <w:color w:val="000000"/>
          <w:sz w:val="28"/>
          <w:szCs w:val="28"/>
        </w:rPr>
        <w:t>в) выполнение этических принципов зависит от врача</w:t>
      </w:r>
    </w:p>
    <w:p w14:paraId="7A1DFA11" w14:textId="77777777" w:rsidR="004B5BCA" w:rsidRPr="009E4D18" w:rsidRDefault="004B5BCA" w:rsidP="004B5BCA">
      <w:pPr>
        <w:numPr>
          <w:ilvl w:val="0"/>
          <w:numId w:val="380"/>
        </w:numPr>
        <w:shd w:val="clear" w:color="auto" w:fill="FFFFFF"/>
        <w:spacing w:line="276" w:lineRule="auto"/>
        <w:ind w:left="360"/>
        <w:jc w:val="both"/>
        <w:rPr>
          <w:rFonts w:ascii="Calibri" w:hAnsi="Calibri" w:cs="Calibri"/>
          <w:b/>
          <w:color w:val="000000"/>
        </w:rPr>
      </w:pPr>
      <w:r w:rsidRPr="009E4D18">
        <w:rPr>
          <w:b/>
          <w:color w:val="000000"/>
          <w:sz w:val="28"/>
          <w:szCs w:val="28"/>
        </w:rPr>
        <w:t> В какой модели доверие ставится на первое место?</w:t>
      </w:r>
    </w:p>
    <w:p w14:paraId="6B0F52C3"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а) модель Гиппократа</w:t>
      </w:r>
    </w:p>
    <w:p w14:paraId="45E6F4F5"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б) деонтологическая модель</w:t>
      </w:r>
    </w:p>
    <w:p w14:paraId="4850270E"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в) модель Парацельса</w:t>
      </w:r>
    </w:p>
    <w:p w14:paraId="45F72BF0" w14:textId="77777777" w:rsidR="004B5BCA" w:rsidRPr="009E4D18" w:rsidRDefault="004B5BCA" w:rsidP="004B5BCA">
      <w:pPr>
        <w:shd w:val="clear" w:color="auto" w:fill="FFFFFF"/>
        <w:spacing w:line="276" w:lineRule="auto"/>
        <w:jc w:val="both"/>
        <w:rPr>
          <w:rFonts w:ascii="Calibri" w:hAnsi="Calibri" w:cs="Calibri"/>
          <w:color w:val="000000"/>
        </w:rPr>
      </w:pPr>
      <w:r w:rsidRPr="009E4D18">
        <w:rPr>
          <w:color w:val="000000"/>
          <w:sz w:val="28"/>
          <w:szCs w:val="28"/>
        </w:rPr>
        <w:t>г) техническая модель</w:t>
      </w:r>
    </w:p>
    <w:p w14:paraId="365D6696" w14:textId="77777777" w:rsidR="004B5BCA" w:rsidRPr="00A26CAD" w:rsidRDefault="004B5BCA" w:rsidP="004B5BCA">
      <w:pPr>
        <w:shd w:val="clear" w:color="auto" w:fill="FFFFFF"/>
        <w:spacing w:line="276" w:lineRule="auto"/>
        <w:jc w:val="both"/>
        <w:rPr>
          <w:bCs/>
          <w:color w:val="000000"/>
          <w:sz w:val="28"/>
          <w:szCs w:val="28"/>
        </w:rPr>
      </w:pPr>
      <w:r>
        <w:rPr>
          <w:bCs/>
          <w:color w:val="000000"/>
          <w:sz w:val="28"/>
          <w:szCs w:val="28"/>
        </w:rPr>
        <w:lastRenderedPageBreak/>
        <w:t>д) коллегиальная модель</w:t>
      </w:r>
    </w:p>
    <w:p w14:paraId="38355E83"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825"/>
        <w:gridCol w:w="826"/>
        <w:gridCol w:w="826"/>
        <w:gridCol w:w="826"/>
        <w:gridCol w:w="826"/>
        <w:gridCol w:w="826"/>
        <w:gridCol w:w="826"/>
        <w:gridCol w:w="826"/>
        <w:gridCol w:w="826"/>
        <w:gridCol w:w="826"/>
      </w:tblGrid>
      <w:tr w:rsidR="004B5BCA" w:rsidRPr="00A26CAD" w14:paraId="7EB96557" w14:textId="77777777" w:rsidTr="0049047E">
        <w:trPr>
          <w:jc w:val="center"/>
        </w:trPr>
        <w:tc>
          <w:tcPr>
            <w:tcW w:w="825" w:type="dxa"/>
          </w:tcPr>
          <w:p w14:paraId="72778F25" w14:textId="77777777" w:rsidR="004B5BCA" w:rsidRPr="00A26CAD" w:rsidRDefault="004B5BCA" w:rsidP="004B5BCA">
            <w:pPr>
              <w:pStyle w:val="ab"/>
              <w:numPr>
                <w:ilvl w:val="0"/>
                <w:numId w:val="410"/>
              </w:numPr>
              <w:jc w:val="center"/>
              <w:rPr>
                <w:color w:val="000000"/>
                <w:szCs w:val="28"/>
              </w:rPr>
            </w:pPr>
          </w:p>
        </w:tc>
        <w:tc>
          <w:tcPr>
            <w:tcW w:w="826" w:type="dxa"/>
          </w:tcPr>
          <w:p w14:paraId="6FBB6A30" w14:textId="77777777" w:rsidR="004B5BCA" w:rsidRPr="00A26CAD" w:rsidRDefault="004B5BCA" w:rsidP="004B5BCA">
            <w:pPr>
              <w:pStyle w:val="ab"/>
              <w:numPr>
                <w:ilvl w:val="0"/>
                <w:numId w:val="410"/>
              </w:numPr>
              <w:jc w:val="center"/>
              <w:rPr>
                <w:color w:val="000000"/>
                <w:szCs w:val="28"/>
              </w:rPr>
            </w:pPr>
          </w:p>
        </w:tc>
        <w:tc>
          <w:tcPr>
            <w:tcW w:w="826" w:type="dxa"/>
          </w:tcPr>
          <w:p w14:paraId="03E59513" w14:textId="77777777" w:rsidR="004B5BCA" w:rsidRPr="00A26CAD" w:rsidRDefault="004B5BCA" w:rsidP="004B5BCA">
            <w:pPr>
              <w:pStyle w:val="ab"/>
              <w:numPr>
                <w:ilvl w:val="0"/>
                <w:numId w:val="410"/>
              </w:numPr>
              <w:jc w:val="center"/>
              <w:rPr>
                <w:color w:val="000000"/>
                <w:szCs w:val="28"/>
              </w:rPr>
            </w:pPr>
          </w:p>
        </w:tc>
        <w:tc>
          <w:tcPr>
            <w:tcW w:w="826" w:type="dxa"/>
          </w:tcPr>
          <w:p w14:paraId="1994A118" w14:textId="77777777" w:rsidR="004B5BCA" w:rsidRPr="00A26CAD" w:rsidRDefault="004B5BCA" w:rsidP="004B5BCA">
            <w:pPr>
              <w:pStyle w:val="ab"/>
              <w:numPr>
                <w:ilvl w:val="0"/>
                <w:numId w:val="410"/>
              </w:numPr>
              <w:jc w:val="center"/>
              <w:rPr>
                <w:color w:val="000000"/>
                <w:szCs w:val="28"/>
              </w:rPr>
            </w:pPr>
          </w:p>
        </w:tc>
        <w:tc>
          <w:tcPr>
            <w:tcW w:w="826" w:type="dxa"/>
          </w:tcPr>
          <w:p w14:paraId="75F4C91E" w14:textId="77777777" w:rsidR="004B5BCA" w:rsidRPr="00A26CAD" w:rsidRDefault="004B5BCA" w:rsidP="004B5BCA">
            <w:pPr>
              <w:pStyle w:val="ab"/>
              <w:numPr>
                <w:ilvl w:val="0"/>
                <w:numId w:val="410"/>
              </w:numPr>
              <w:jc w:val="center"/>
              <w:rPr>
                <w:color w:val="000000"/>
                <w:szCs w:val="28"/>
              </w:rPr>
            </w:pPr>
          </w:p>
        </w:tc>
        <w:tc>
          <w:tcPr>
            <w:tcW w:w="826" w:type="dxa"/>
          </w:tcPr>
          <w:p w14:paraId="4AD474F7" w14:textId="77777777" w:rsidR="004B5BCA" w:rsidRPr="00A26CAD" w:rsidRDefault="004B5BCA" w:rsidP="004B5BCA">
            <w:pPr>
              <w:pStyle w:val="ab"/>
              <w:numPr>
                <w:ilvl w:val="0"/>
                <w:numId w:val="410"/>
              </w:numPr>
              <w:jc w:val="center"/>
              <w:rPr>
                <w:color w:val="000000"/>
                <w:szCs w:val="28"/>
              </w:rPr>
            </w:pPr>
          </w:p>
        </w:tc>
        <w:tc>
          <w:tcPr>
            <w:tcW w:w="826" w:type="dxa"/>
          </w:tcPr>
          <w:p w14:paraId="53980551" w14:textId="77777777" w:rsidR="004B5BCA" w:rsidRPr="00A26CAD" w:rsidRDefault="004B5BCA" w:rsidP="004B5BCA">
            <w:pPr>
              <w:pStyle w:val="ab"/>
              <w:numPr>
                <w:ilvl w:val="0"/>
                <w:numId w:val="410"/>
              </w:numPr>
              <w:jc w:val="center"/>
              <w:rPr>
                <w:color w:val="000000"/>
                <w:szCs w:val="28"/>
              </w:rPr>
            </w:pPr>
          </w:p>
        </w:tc>
        <w:tc>
          <w:tcPr>
            <w:tcW w:w="826" w:type="dxa"/>
          </w:tcPr>
          <w:p w14:paraId="0A10C940" w14:textId="77777777" w:rsidR="004B5BCA" w:rsidRPr="00A26CAD" w:rsidRDefault="004B5BCA" w:rsidP="004B5BCA">
            <w:pPr>
              <w:pStyle w:val="ab"/>
              <w:numPr>
                <w:ilvl w:val="0"/>
                <w:numId w:val="410"/>
              </w:numPr>
              <w:jc w:val="center"/>
              <w:rPr>
                <w:color w:val="000000"/>
                <w:szCs w:val="28"/>
              </w:rPr>
            </w:pPr>
          </w:p>
        </w:tc>
        <w:tc>
          <w:tcPr>
            <w:tcW w:w="826" w:type="dxa"/>
          </w:tcPr>
          <w:p w14:paraId="4105410A" w14:textId="77777777" w:rsidR="004B5BCA" w:rsidRPr="00A26CAD" w:rsidRDefault="004B5BCA" w:rsidP="004B5BCA">
            <w:pPr>
              <w:pStyle w:val="ab"/>
              <w:numPr>
                <w:ilvl w:val="0"/>
                <w:numId w:val="410"/>
              </w:numPr>
              <w:jc w:val="center"/>
              <w:rPr>
                <w:color w:val="000000"/>
                <w:szCs w:val="28"/>
              </w:rPr>
            </w:pPr>
          </w:p>
        </w:tc>
        <w:tc>
          <w:tcPr>
            <w:tcW w:w="826" w:type="dxa"/>
          </w:tcPr>
          <w:p w14:paraId="019CFD98" w14:textId="77777777" w:rsidR="004B5BCA" w:rsidRPr="00A26CAD" w:rsidRDefault="004B5BCA" w:rsidP="004B5BCA">
            <w:pPr>
              <w:pStyle w:val="ab"/>
              <w:numPr>
                <w:ilvl w:val="0"/>
                <w:numId w:val="410"/>
              </w:numPr>
              <w:jc w:val="center"/>
              <w:rPr>
                <w:color w:val="000000"/>
                <w:szCs w:val="28"/>
              </w:rPr>
            </w:pPr>
          </w:p>
        </w:tc>
      </w:tr>
      <w:tr w:rsidR="004B5BCA" w:rsidRPr="00A26CAD" w14:paraId="4FCF3F2A" w14:textId="77777777" w:rsidTr="0049047E">
        <w:trPr>
          <w:jc w:val="center"/>
        </w:trPr>
        <w:tc>
          <w:tcPr>
            <w:tcW w:w="825" w:type="dxa"/>
          </w:tcPr>
          <w:p w14:paraId="2971B27E" w14:textId="77777777" w:rsidR="004B5BCA" w:rsidRPr="00A26CAD" w:rsidRDefault="004B5BCA" w:rsidP="0049047E">
            <w:pPr>
              <w:jc w:val="center"/>
              <w:rPr>
                <w:b/>
                <w:color w:val="000000"/>
                <w:szCs w:val="28"/>
              </w:rPr>
            </w:pPr>
            <w:r w:rsidRPr="00A26CAD">
              <w:rPr>
                <w:b/>
                <w:color w:val="000000"/>
                <w:szCs w:val="28"/>
              </w:rPr>
              <w:t>б,в,г</w:t>
            </w:r>
          </w:p>
        </w:tc>
        <w:tc>
          <w:tcPr>
            <w:tcW w:w="826" w:type="dxa"/>
          </w:tcPr>
          <w:p w14:paraId="09D962C5"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73AECE9E"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1439864D"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7DE1F808"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60F556B9"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F0CCEF3" w14:textId="77777777" w:rsidR="004B5BCA" w:rsidRPr="00A26CAD" w:rsidRDefault="004B5BCA" w:rsidP="0049047E">
            <w:pPr>
              <w:jc w:val="center"/>
              <w:rPr>
                <w:b/>
                <w:color w:val="000000"/>
                <w:szCs w:val="28"/>
              </w:rPr>
            </w:pPr>
            <w:r w:rsidRPr="00A26CAD">
              <w:rPr>
                <w:b/>
                <w:color w:val="000000"/>
                <w:szCs w:val="28"/>
              </w:rPr>
              <w:t>г</w:t>
            </w:r>
          </w:p>
        </w:tc>
        <w:tc>
          <w:tcPr>
            <w:tcW w:w="826" w:type="dxa"/>
          </w:tcPr>
          <w:p w14:paraId="696C0EA6"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717AF65B"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1549EB29" w14:textId="77777777" w:rsidR="004B5BCA" w:rsidRPr="00A26CAD" w:rsidRDefault="004B5BCA" w:rsidP="0049047E">
            <w:pPr>
              <w:jc w:val="center"/>
              <w:rPr>
                <w:b/>
                <w:color w:val="000000"/>
                <w:szCs w:val="28"/>
              </w:rPr>
            </w:pPr>
            <w:r w:rsidRPr="00A26CAD">
              <w:rPr>
                <w:b/>
                <w:color w:val="000000"/>
                <w:szCs w:val="28"/>
              </w:rPr>
              <w:t>д</w:t>
            </w:r>
          </w:p>
        </w:tc>
      </w:tr>
    </w:tbl>
    <w:p w14:paraId="5CB6FBBB"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w:t>
      </w:r>
      <w:r w:rsidRPr="000A2C24">
        <w:rPr>
          <w:b/>
          <w:bCs/>
          <w:color w:val="000000"/>
          <w:sz w:val="28"/>
          <w:szCs w:val="28"/>
        </w:rPr>
        <w:t>3</w:t>
      </w:r>
    </w:p>
    <w:p w14:paraId="72E42E17" w14:textId="77777777" w:rsidR="004B5BCA" w:rsidRPr="00E501EB" w:rsidRDefault="004B5BCA" w:rsidP="004B5BCA">
      <w:pPr>
        <w:numPr>
          <w:ilvl w:val="0"/>
          <w:numId w:val="381"/>
        </w:numPr>
        <w:shd w:val="clear" w:color="auto" w:fill="FFFFFF"/>
        <w:spacing w:line="276" w:lineRule="auto"/>
        <w:ind w:left="360"/>
        <w:jc w:val="both"/>
        <w:rPr>
          <w:rFonts w:ascii="Calibri" w:hAnsi="Calibri" w:cs="Calibri"/>
          <w:b/>
          <w:color w:val="000000"/>
        </w:rPr>
      </w:pPr>
      <w:r w:rsidRPr="00E501EB">
        <w:rPr>
          <w:b/>
          <w:color w:val="000000"/>
          <w:sz w:val="28"/>
          <w:szCs w:val="28"/>
        </w:rPr>
        <w:t>Имеет ли человек право на получение информации о течении своей болезни и видах ее лечения?</w:t>
      </w:r>
    </w:p>
    <w:p w14:paraId="36C91D8B"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да.</w:t>
      </w:r>
    </w:p>
    <w:p w14:paraId="5C7F3AA1"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б) нет</w:t>
      </w:r>
    </w:p>
    <w:p w14:paraId="17F92A3A" w14:textId="77777777" w:rsidR="004B5BCA" w:rsidRPr="00E501EB" w:rsidRDefault="004B5BCA" w:rsidP="004B5BCA">
      <w:pPr>
        <w:numPr>
          <w:ilvl w:val="0"/>
          <w:numId w:val="382"/>
        </w:numPr>
        <w:shd w:val="clear" w:color="auto" w:fill="FFFFFF"/>
        <w:spacing w:line="276" w:lineRule="auto"/>
        <w:ind w:left="360"/>
        <w:jc w:val="both"/>
        <w:rPr>
          <w:rFonts w:ascii="Calibri" w:hAnsi="Calibri" w:cs="Calibri"/>
          <w:b/>
          <w:color w:val="000000"/>
        </w:rPr>
      </w:pPr>
      <w:r w:rsidRPr="00E501EB">
        <w:rPr>
          <w:b/>
          <w:color w:val="000000"/>
          <w:sz w:val="28"/>
          <w:szCs w:val="28"/>
        </w:rPr>
        <w:t>Как называется модель взаимоотношений между пациентом и врачом, когда она включает тщательное изучение врачом состояния больного, выбор врачом для каждого конкретного случая лечения, направленного на устранение боли и ее причин?</w:t>
      </w:r>
    </w:p>
    <w:p w14:paraId="4CD5B096"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патернализм</w:t>
      </w:r>
    </w:p>
    <w:p w14:paraId="3CE44934"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патерналистский</w:t>
      </w:r>
    </w:p>
    <w:p w14:paraId="1CD91A26"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в) либеральный</w:t>
      </w:r>
    </w:p>
    <w:p w14:paraId="4FCCD781"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г) консервативный</w:t>
      </w:r>
    </w:p>
    <w:p w14:paraId="00745672" w14:textId="77777777" w:rsidR="004B5BCA" w:rsidRPr="00E501EB" w:rsidRDefault="004B5BCA" w:rsidP="004B5BCA">
      <w:pPr>
        <w:numPr>
          <w:ilvl w:val="0"/>
          <w:numId w:val="383"/>
        </w:numPr>
        <w:shd w:val="clear" w:color="auto" w:fill="FFFFFF"/>
        <w:spacing w:line="276" w:lineRule="auto"/>
        <w:ind w:left="360"/>
        <w:jc w:val="both"/>
        <w:rPr>
          <w:rFonts w:ascii="Calibri" w:hAnsi="Calibri" w:cs="Calibri"/>
          <w:b/>
          <w:color w:val="000000"/>
        </w:rPr>
      </w:pPr>
      <w:r w:rsidRPr="00E501EB">
        <w:rPr>
          <w:b/>
          <w:color w:val="000000"/>
          <w:sz w:val="28"/>
          <w:szCs w:val="28"/>
        </w:rPr>
        <w:t>Кто обязан сохранять врачебную тайну кроме самого врача?</w:t>
      </w:r>
    </w:p>
    <w:p w14:paraId="0A24FA15"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фельдшер</w:t>
      </w:r>
    </w:p>
    <w:p w14:paraId="479AA09E"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б) санитарка</w:t>
      </w:r>
    </w:p>
    <w:p w14:paraId="12109A17"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в) медсестра</w:t>
      </w:r>
    </w:p>
    <w:p w14:paraId="21F4277E"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г) лаборант</w:t>
      </w:r>
    </w:p>
    <w:p w14:paraId="2E9BDD06" w14:textId="77777777" w:rsidR="004B5BCA" w:rsidRPr="00E501EB" w:rsidRDefault="004B5BCA" w:rsidP="004B5BCA">
      <w:pPr>
        <w:numPr>
          <w:ilvl w:val="0"/>
          <w:numId w:val="384"/>
        </w:numPr>
        <w:shd w:val="clear" w:color="auto" w:fill="FFFFFF"/>
        <w:spacing w:line="276" w:lineRule="auto"/>
        <w:ind w:left="360"/>
        <w:jc w:val="both"/>
        <w:rPr>
          <w:rFonts w:ascii="Calibri" w:hAnsi="Calibri" w:cs="Calibri"/>
          <w:b/>
          <w:color w:val="000000"/>
        </w:rPr>
      </w:pPr>
      <w:r w:rsidRPr="00E501EB">
        <w:rPr>
          <w:b/>
          <w:color w:val="000000"/>
          <w:sz w:val="28"/>
          <w:szCs w:val="28"/>
        </w:rPr>
        <w:t>Считается ли сообщение медицинских данных ближайшим родственникам разглашением врачебной тайны?</w:t>
      </w:r>
    </w:p>
    <w:p w14:paraId="2C7AF743"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да.</w:t>
      </w:r>
    </w:p>
    <w:p w14:paraId="046C9524"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нет.</w:t>
      </w:r>
    </w:p>
    <w:p w14:paraId="54A24AB6" w14:textId="77777777" w:rsidR="004B5BCA" w:rsidRPr="00E501EB" w:rsidRDefault="004B5BCA" w:rsidP="004B5BCA">
      <w:pPr>
        <w:numPr>
          <w:ilvl w:val="0"/>
          <w:numId w:val="385"/>
        </w:numPr>
        <w:shd w:val="clear" w:color="auto" w:fill="FFFFFF"/>
        <w:spacing w:line="276" w:lineRule="auto"/>
        <w:ind w:left="360"/>
        <w:jc w:val="both"/>
        <w:rPr>
          <w:rFonts w:ascii="Calibri" w:hAnsi="Calibri" w:cs="Calibri"/>
          <w:b/>
          <w:color w:val="000000"/>
        </w:rPr>
      </w:pPr>
      <w:r w:rsidRPr="00E501EB">
        <w:rPr>
          <w:b/>
          <w:color w:val="000000"/>
          <w:sz w:val="28"/>
          <w:szCs w:val="28"/>
        </w:rPr>
        <w:t>Как называется право на сокрытие от пациента неблагоприятной информации?</w:t>
      </w:r>
    </w:p>
    <w:p w14:paraId="711910A4"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«Терапевтическая привилегия»</w:t>
      </w:r>
    </w:p>
    <w:p w14:paraId="69A04C53"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«Ложь во спасение»</w:t>
      </w:r>
    </w:p>
    <w:p w14:paraId="459D09F5"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в) «Святая ложь»</w:t>
      </w:r>
    </w:p>
    <w:p w14:paraId="3493D4DF" w14:textId="77777777" w:rsidR="004B5BCA" w:rsidRPr="00E501EB" w:rsidRDefault="004B5BCA" w:rsidP="004B5BCA">
      <w:pPr>
        <w:numPr>
          <w:ilvl w:val="0"/>
          <w:numId w:val="386"/>
        </w:numPr>
        <w:shd w:val="clear" w:color="auto" w:fill="FFFFFF"/>
        <w:spacing w:line="276" w:lineRule="auto"/>
        <w:ind w:left="360"/>
        <w:jc w:val="both"/>
        <w:rPr>
          <w:rFonts w:ascii="Calibri" w:hAnsi="Calibri" w:cs="Calibri"/>
          <w:b/>
          <w:color w:val="000000"/>
        </w:rPr>
      </w:pPr>
      <w:r w:rsidRPr="00E501EB">
        <w:rPr>
          <w:b/>
          <w:color w:val="000000"/>
          <w:sz w:val="28"/>
          <w:szCs w:val="28"/>
        </w:rPr>
        <w:t>Что означает термин «моральный максимум»?</w:t>
      </w:r>
    </w:p>
    <w:p w14:paraId="265A32D3"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изложение всей имеющейся информации о ходе болезни</w:t>
      </w:r>
    </w:p>
    <w:p w14:paraId="6D5C8AE3"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изложение части имеющейся информации о ходе болезни</w:t>
      </w:r>
    </w:p>
    <w:p w14:paraId="12491630"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в) изложение только положительной информации о ходе болезни</w:t>
      </w:r>
    </w:p>
    <w:p w14:paraId="18E4DC52"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г) о ходе болезни пациент ничего не знает</w:t>
      </w:r>
    </w:p>
    <w:p w14:paraId="1EE50810" w14:textId="77777777" w:rsidR="004B5BCA" w:rsidRPr="00E501EB" w:rsidRDefault="004B5BCA" w:rsidP="004B5BCA">
      <w:pPr>
        <w:numPr>
          <w:ilvl w:val="0"/>
          <w:numId w:val="387"/>
        </w:numPr>
        <w:shd w:val="clear" w:color="auto" w:fill="FFFFFF"/>
        <w:spacing w:line="276" w:lineRule="auto"/>
        <w:ind w:left="360"/>
        <w:jc w:val="both"/>
        <w:rPr>
          <w:rFonts w:ascii="Calibri" w:hAnsi="Calibri" w:cs="Calibri"/>
          <w:b/>
          <w:color w:val="000000"/>
        </w:rPr>
      </w:pPr>
      <w:r w:rsidRPr="00E501EB">
        <w:rPr>
          <w:b/>
          <w:color w:val="000000"/>
          <w:sz w:val="28"/>
          <w:szCs w:val="28"/>
        </w:rPr>
        <w:t>Должен ли врач учитывать религиозные верования пациента при назначении диагностических и лечебных процедур?</w:t>
      </w:r>
    </w:p>
    <w:p w14:paraId="53731239"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да</w:t>
      </w:r>
    </w:p>
    <w:p w14:paraId="008EE855"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lastRenderedPageBreak/>
        <w:t>б) нет</w:t>
      </w:r>
    </w:p>
    <w:p w14:paraId="0573AD45" w14:textId="77777777" w:rsidR="004B5BCA" w:rsidRPr="00E501EB" w:rsidRDefault="004B5BCA" w:rsidP="004B5BCA">
      <w:pPr>
        <w:numPr>
          <w:ilvl w:val="0"/>
          <w:numId w:val="388"/>
        </w:numPr>
        <w:shd w:val="clear" w:color="auto" w:fill="FFFFFF"/>
        <w:spacing w:line="276" w:lineRule="auto"/>
        <w:ind w:left="360"/>
        <w:jc w:val="both"/>
        <w:rPr>
          <w:rFonts w:ascii="Calibri" w:hAnsi="Calibri" w:cs="Calibri"/>
          <w:b/>
          <w:color w:val="000000"/>
        </w:rPr>
      </w:pPr>
      <w:r w:rsidRPr="00E501EB">
        <w:rPr>
          <w:b/>
          <w:color w:val="000000"/>
          <w:sz w:val="28"/>
          <w:szCs w:val="28"/>
        </w:rPr>
        <w:t>В каких случаях возможно разглашение врачебной тайны?</w:t>
      </w:r>
    </w:p>
    <w:p w14:paraId="41CADFDF"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при некоторых генетических дефектах у одного из супругов</w:t>
      </w:r>
    </w:p>
    <w:p w14:paraId="1EFB4F01"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работодателю во время проф. осмотра при приеме на работу</w:t>
      </w:r>
    </w:p>
    <w:p w14:paraId="2A129D8D"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в) по просьбе ближних родственников</w:t>
      </w:r>
    </w:p>
    <w:p w14:paraId="2732E8F1"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г) при опасности распространения некоторых инфекционных заболеваний</w:t>
      </w:r>
    </w:p>
    <w:p w14:paraId="671F1A4C" w14:textId="77777777" w:rsidR="004B5BCA" w:rsidRPr="00E501EB" w:rsidRDefault="004B5BCA" w:rsidP="004B5BCA">
      <w:pPr>
        <w:numPr>
          <w:ilvl w:val="0"/>
          <w:numId w:val="389"/>
        </w:numPr>
        <w:shd w:val="clear" w:color="auto" w:fill="FFFFFF"/>
        <w:spacing w:line="276" w:lineRule="auto"/>
        <w:ind w:left="360"/>
        <w:jc w:val="both"/>
        <w:rPr>
          <w:rFonts w:ascii="Calibri" w:hAnsi="Calibri" w:cs="Calibri"/>
          <w:b/>
          <w:color w:val="000000"/>
        </w:rPr>
      </w:pPr>
      <w:r w:rsidRPr="00E501EB">
        <w:rPr>
          <w:b/>
          <w:color w:val="000000"/>
          <w:sz w:val="28"/>
          <w:szCs w:val="28"/>
        </w:rPr>
        <w:t>Обязан ли врач раскрывать врачебную тайну во время судебного процесса?</w:t>
      </w:r>
    </w:p>
    <w:p w14:paraId="2F40D105"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а) да</w:t>
      </w:r>
    </w:p>
    <w:p w14:paraId="649F6682"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нет</w:t>
      </w:r>
    </w:p>
    <w:p w14:paraId="522C842F" w14:textId="77777777" w:rsidR="004B5BCA" w:rsidRPr="00E501EB" w:rsidRDefault="004B5BCA" w:rsidP="004B5BCA">
      <w:pPr>
        <w:numPr>
          <w:ilvl w:val="0"/>
          <w:numId w:val="390"/>
        </w:numPr>
        <w:shd w:val="clear" w:color="auto" w:fill="FFFFFF"/>
        <w:spacing w:line="276" w:lineRule="auto"/>
        <w:ind w:left="360"/>
        <w:jc w:val="both"/>
        <w:rPr>
          <w:rFonts w:ascii="Calibri" w:hAnsi="Calibri" w:cs="Calibri"/>
          <w:b/>
          <w:color w:val="000000"/>
        </w:rPr>
      </w:pPr>
      <w:r w:rsidRPr="00E501EB">
        <w:rPr>
          <w:b/>
          <w:color w:val="000000"/>
          <w:sz w:val="28"/>
          <w:szCs w:val="28"/>
        </w:rPr>
        <w:t> Почему для врача крайне необходимо соблюдение врачебной тайны?</w:t>
      </w:r>
    </w:p>
    <w:p w14:paraId="10D7DBB0"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а) Это помогает быстро решать проблемы</w:t>
      </w:r>
    </w:p>
    <w:p w14:paraId="4413B5E5"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color w:val="000000"/>
          <w:sz w:val="28"/>
          <w:szCs w:val="28"/>
        </w:rPr>
        <w:t>б) Это способствует повышению профессионального уровня врача</w:t>
      </w:r>
    </w:p>
    <w:p w14:paraId="4335EC8E" w14:textId="77777777" w:rsidR="004B5BCA" w:rsidRPr="00E501EB" w:rsidRDefault="004B5BCA" w:rsidP="004B5BCA">
      <w:pPr>
        <w:shd w:val="clear" w:color="auto" w:fill="FFFFFF"/>
        <w:spacing w:line="276" w:lineRule="auto"/>
        <w:ind w:firstLine="360"/>
        <w:jc w:val="both"/>
        <w:rPr>
          <w:rFonts w:ascii="Calibri" w:hAnsi="Calibri" w:cs="Calibri"/>
          <w:color w:val="000000"/>
        </w:rPr>
      </w:pPr>
      <w:r w:rsidRPr="00E501EB">
        <w:rPr>
          <w:bCs/>
          <w:color w:val="000000"/>
          <w:sz w:val="28"/>
          <w:szCs w:val="28"/>
        </w:rPr>
        <w:t>в) это повышает качество диагностики и лечения заболеваний пациента</w:t>
      </w:r>
    </w:p>
    <w:p w14:paraId="06C0DFAD" w14:textId="77777777" w:rsidR="004B5BCA" w:rsidRPr="00E501EB" w:rsidRDefault="004B5BCA" w:rsidP="004B5BCA">
      <w:pPr>
        <w:shd w:val="clear" w:color="auto" w:fill="FFFFFF"/>
        <w:spacing w:line="276" w:lineRule="auto"/>
        <w:ind w:firstLine="360"/>
        <w:jc w:val="both"/>
        <w:rPr>
          <w:bCs/>
          <w:color w:val="000000"/>
          <w:sz w:val="28"/>
          <w:szCs w:val="28"/>
        </w:rPr>
      </w:pPr>
      <w:r w:rsidRPr="00E501EB">
        <w:rPr>
          <w:bCs/>
          <w:color w:val="000000"/>
          <w:sz w:val="28"/>
          <w:szCs w:val="28"/>
        </w:rPr>
        <w:t>г) это укрепляет авторитет врача</w:t>
      </w:r>
    </w:p>
    <w:p w14:paraId="3051AC64"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A26CAD" w14:paraId="76A116BC" w14:textId="77777777" w:rsidTr="0049047E">
        <w:trPr>
          <w:jc w:val="center"/>
        </w:trPr>
        <w:tc>
          <w:tcPr>
            <w:tcW w:w="972" w:type="dxa"/>
          </w:tcPr>
          <w:p w14:paraId="484F492D" w14:textId="77777777" w:rsidR="004B5BCA" w:rsidRPr="00A26CAD" w:rsidRDefault="004B5BCA" w:rsidP="004B5BCA">
            <w:pPr>
              <w:pStyle w:val="ab"/>
              <w:numPr>
                <w:ilvl w:val="0"/>
                <w:numId w:val="411"/>
              </w:numPr>
              <w:jc w:val="center"/>
              <w:rPr>
                <w:color w:val="000000"/>
                <w:szCs w:val="28"/>
              </w:rPr>
            </w:pPr>
          </w:p>
        </w:tc>
        <w:tc>
          <w:tcPr>
            <w:tcW w:w="826" w:type="dxa"/>
          </w:tcPr>
          <w:p w14:paraId="24B71CD0" w14:textId="77777777" w:rsidR="004B5BCA" w:rsidRPr="00A26CAD" w:rsidRDefault="004B5BCA" w:rsidP="004B5BCA">
            <w:pPr>
              <w:pStyle w:val="ab"/>
              <w:numPr>
                <w:ilvl w:val="0"/>
                <w:numId w:val="411"/>
              </w:numPr>
              <w:jc w:val="center"/>
              <w:rPr>
                <w:color w:val="000000"/>
                <w:szCs w:val="28"/>
              </w:rPr>
            </w:pPr>
          </w:p>
        </w:tc>
        <w:tc>
          <w:tcPr>
            <w:tcW w:w="826" w:type="dxa"/>
          </w:tcPr>
          <w:p w14:paraId="1FD92CC2" w14:textId="77777777" w:rsidR="004B5BCA" w:rsidRPr="00A26CAD" w:rsidRDefault="004B5BCA" w:rsidP="004B5BCA">
            <w:pPr>
              <w:pStyle w:val="ab"/>
              <w:numPr>
                <w:ilvl w:val="0"/>
                <w:numId w:val="411"/>
              </w:numPr>
              <w:jc w:val="center"/>
              <w:rPr>
                <w:color w:val="000000"/>
                <w:szCs w:val="28"/>
              </w:rPr>
            </w:pPr>
          </w:p>
        </w:tc>
        <w:tc>
          <w:tcPr>
            <w:tcW w:w="826" w:type="dxa"/>
          </w:tcPr>
          <w:p w14:paraId="6996D61B" w14:textId="77777777" w:rsidR="004B5BCA" w:rsidRPr="00A26CAD" w:rsidRDefault="004B5BCA" w:rsidP="004B5BCA">
            <w:pPr>
              <w:pStyle w:val="ab"/>
              <w:numPr>
                <w:ilvl w:val="0"/>
                <w:numId w:val="411"/>
              </w:numPr>
              <w:jc w:val="center"/>
              <w:rPr>
                <w:color w:val="000000"/>
                <w:szCs w:val="28"/>
              </w:rPr>
            </w:pPr>
          </w:p>
        </w:tc>
        <w:tc>
          <w:tcPr>
            <w:tcW w:w="826" w:type="dxa"/>
          </w:tcPr>
          <w:p w14:paraId="5AA0BC86" w14:textId="77777777" w:rsidR="004B5BCA" w:rsidRPr="00A26CAD" w:rsidRDefault="004B5BCA" w:rsidP="004B5BCA">
            <w:pPr>
              <w:pStyle w:val="ab"/>
              <w:numPr>
                <w:ilvl w:val="0"/>
                <w:numId w:val="411"/>
              </w:numPr>
              <w:jc w:val="center"/>
              <w:rPr>
                <w:color w:val="000000"/>
                <w:szCs w:val="28"/>
              </w:rPr>
            </w:pPr>
          </w:p>
        </w:tc>
        <w:tc>
          <w:tcPr>
            <w:tcW w:w="826" w:type="dxa"/>
          </w:tcPr>
          <w:p w14:paraId="636D3E0A" w14:textId="77777777" w:rsidR="004B5BCA" w:rsidRPr="00A26CAD" w:rsidRDefault="004B5BCA" w:rsidP="004B5BCA">
            <w:pPr>
              <w:pStyle w:val="ab"/>
              <w:numPr>
                <w:ilvl w:val="0"/>
                <w:numId w:val="411"/>
              </w:numPr>
              <w:jc w:val="center"/>
              <w:rPr>
                <w:color w:val="000000"/>
                <w:szCs w:val="28"/>
              </w:rPr>
            </w:pPr>
          </w:p>
        </w:tc>
        <w:tc>
          <w:tcPr>
            <w:tcW w:w="826" w:type="dxa"/>
          </w:tcPr>
          <w:p w14:paraId="70F1EBE8" w14:textId="77777777" w:rsidR="004B5BCA" w:rsidRPr="00A26CAD" w:rsidRDefault="004B5BCA" w:rsidP="004B5BCA">
            <w:pPr>
              <w:pStyle w:val="ab"/>
              <w:numPr>
                <w:ilvl w:val="0"/>
                <w:numId w:val="411"/>
              </w:numPr>
              <w:jc w:val="center"/>
              <w:rPr>
                <w:color w:val="000000"/>
                <w:szCs w:val="28"/>
              </w:rPr>
            </w:pPr>
          </w:p>
        </w:tc>
        <w:tc>
          <w:tcPr>
            <w:tcW w:w="826" w:type="dxa"/>
          </w:tcPr>
          <w:p w14:paraId="0BF4212A" w14:textId="77777777" w:rsidR="004B5BCA" w:rsidRPr="00A26CAD" w:rsidRDefault="004B5BCA" w:rsidP="004B5BCA">
            <w:pPr>
              <w:pStyle w:val="ab"/>
              <w:numPr>
                <w:ilvl w:val="0"/>
                <w:numId w:val="411"/>
              </w:numPr>
              <w:jc w:val="center"/>
              <w:rPr>
                <w:color w:val="000000"/>
                <w:szCs w:val="28"/>
              </w:rPr>
            </w:pPr>
          </w:p>
        </w:tc>
        <w:tc>
          <w:tcPr>
            <w:tcW w:w="826" w:type="dxa"/>
          </w:tcPr>
          <w:p w14:paraId="2FA901BB" w14:textId="77777777" w:rsidR="004B5BCA" w:rsidRPr="00A26CAD" w:rsidRDefault="004B5BCA" w:rsidP="004B5BCA">
            <w:pPr>
              <w:pStyle w:val="ab"/>
              <w:numPr>
                <w:ilvl w:val="0"/>
                <w:numId w:val="411"/>
              </w:numPr>
              <w:jc w:val="center"/>
              <w:rPr>
                <w:color w:val="000000"/>
                <w:szCs w:val="28"/>
              </w:rPr>
            </w:pPr>
          </w:p>
        </w:tc>
        <w:tc>
          <w:tcPr>
            <w:tcW w:w="826" w:type="dxa"/>
          </w:tcPr>
          <w:p w14:paraId="01B422A0" w14:textId="77777777" w:rsidR="004B5BCA" w:rsidRPr="00A26CAD" w:rsidRDefault="004B5BCA" w:rsidP="004B5BCA">
            <w:pPr>
              <w:pStyle w:val="ab"/>
              <w:numPr>
                <w:ilvl w:val="0"/>
                <w:numId w:val="411"/>
              </w:numPr>
              <w:jc w:val="center"/>
              <w:rPr>
                <w:color w:val="000000"/>
                <w:szCs w:val="28"/>
              </w:rPr>
            </w:pPr>
          </w:p>
        </w:tc>
      </w:tr>
      <w:tr w:rsidR="004B5BCA" w:rsidRPr="00A26CAD" w14:paraId="183272A1" w14:textId="77777777" w:rsidTr="0049047E">
        <w:trPr>
          <w:jc w:val="center"/>
        </w:trPr>
        <w:tc>
          <w:tcPr>
            <w:tcW w:w="972" w:type="dxa"/>
          </w:tcPr>
          <w:p w14:paraId="1CF21680"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0E55DBC8"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0EDD52BD" w14:textId="77777777" w:rsidR="004B5BCA" w:rsidRPr="00A26CAD" w:rsidRDefault="004B5BCA" w:rsidP="0049047E">
            <w:pPr>
              <w:jc w:val="center"/>
              <w:rPr>
                <w:b/>
                <w:color w:val="000000"/>
                <w:szCs w:val="28"/>
              </w:rPr>
            </w:pPr>
            <w:r w:rsidRPr="00A26CAD">
              <w:rPr>
                <w:b/>
                <w:color w:val="000000"/>
                <w:szCs w:val="28"/>
              </w:rPr>
              <w:t>а,б,в</w:t>
            </w:r>
          </w:p>
        </w:tc>
        <w:tc>
          <w:tcPr>
            <w:tcW w:w="826" w:type="dxa"/>
          </w:tcPr>
          <w:p w14:paraId="5BBBD049"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4F326021"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5A9EA322"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12E544B1"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0088FF04"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22ABDF39"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69F4BF9" w14:textId="77777777" w:rsidR="004B5BCA" w:rsidRPr="00A26CAD" w:rsidRDefault="004B5BCA" w:rsidP="0049047E">
            <w:pPr>
              <w:jc w:val="center"/>
              <w:rPr>
                <w:b/>
                <w:color w:val="000000"/>
                <w:szCs w:val="28"/>
              </w:rPr>
            </w:pPr>
            <w:r w:rsidRPr="00A26CAD">
              <w:rPr>
                <w:b/>
                <w:color w:val="000000"/>
                <w:szCs w:val="28"/>
              </w:rPr>
              <w:t>в,г</w:t>
            </w:r>
          </w:p>
        </w:tc>
      </w:tr>
    </w:tbl>
    <w:p w14:paraId="62643A24" w14:textId="77777777" w:rsidR="004B5BCA" w:rsidRPr="00CD6CCC" w:rsidRDefault="004B5BCA" w:rsidP="004B5BCA">
      <w:pPr>
        <w:shd w:val="clear" w:color="auto" w:fill="FFFFFF"/>
        <w:spacing w:line="276" w:lineRule="auto"/>
        <w:ind w:firstLine="720"/>
        <w:jc w:val="center"/>
        <w:rPr>
          <w:rFonts w:ascii="Calibri" w:hAnsi="Calibri" w:cs="Calibri"/>
          <w:b/>
          <w:color w:val="000000"/>
        </w:rPr>
      </w:pPr>
      <w:r>
        <w:rPr>
          <w:b/>
          <w:bCs/>
          <w:color w:val="000000"/>
          <w:sz w:val="28"/>
          <w:szCs w:val="28"/>
        </w:rPr>
        <w:t>Тестовое задание №</w:t>
      </w:r>
      <w:r w:rsidRPr="00CD6CCC">
        <w:rPr>
          <w:b/>
          <w:bCs/>
          <w:color w:val="000000"/>
          <w:sz w:val="28"/>
          <w:szCs w:val="28"/>
        </w:rPr>
        <w:t>4</w:t>
      </w:r>
    </w:p>
    <w:p w14:paraId="3A176500"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Какие виды сведений включает в себя врачебная тайна?</w:t>
      </w:r>
    </w:p>
    <w:p w14:paraId="2E8A7663"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а) о болезнях</w:t>
      </w:r>
    </w:p>
    <w:p w14:paraId="10EC6F16"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об интимной и о семейной жизни  </w:t>
      </w:r>
    </w:p>
    <w:p w14:paraId="596E5E88"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в) о деловых и финансовых факторах</w:t>
      </w:r>
    </w:p>
    <w:p w14:paraId="7A2D6271"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color w:val="000000"/>
          <w:sz w:val="28"/>
          <w:szCs w:val="28"/>
        </w:rPr>
        <w:t xml:space="preserve">г) </w:t>
      </w:r>
      <w:r w:rsidRPr="0048496D">
        <w:rPr>
          <w:color w:val="000000"/>
          <w:sz w:val="28"/>
          <w:szCs w:val="28"/>
        </w:rPr>
        <w:t>о любимом деле</w:t>
      </w:r>
    </w:p>
    <w:p w14:paraId="3A267D7D"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Входит ли в компетенцию врача решение о выборе между консервативным и хирургическим методами лечения?</w:t>
      </w:r>
    </w:p>
    <w:p w14:paraId="71A908BD"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да</w:t>
      </w:r>
    </w:p>
    <w:p w14:paraId="7CC11CD0"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нет</w:t>
      </w:r>
    </w:p>
    <w:p w14:paraId="177B55F8"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Как необходимо выдавать информацию неподготовленному пациенту?</w:t>
      </w:r>
    </w:p>
    <w:p w14:paraId="719DCF0D"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необходимо рассказать все варианты течения, лечения и возможные</w:t>
      </w:r>
    </w:p>
    <w:p w14:paraId="4E1D1C42"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осложнения заболевания.</w:t>
      </w:r>
    </w:p>
    <w:p w14:paraId="4DD1F79A"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врачу необязательно предоставлять выбор больному.  </w:t>
      </w:r>
    </w:p>
    <w:p w14:paraId="0B14B0CE"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в) пациент должен сам узнать у врача всю необходимую информацию.</w:t>
      </w:r>
    </w:p>
    <w:p w14:paraId="33CF8ADB"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г) донести информацию таким языком, чтобы он понял то, что ему необходимо понять.</w:t>
      </w:r>
    </w:p>
    <w:p w14:paraId="3C0EB9FE"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lastRenderedPageBreak/>
        <w:t>Если больной не хочет знать всю правду о своей болезни – в этом случае врач должен:</w:t>
      </w:r>
    </w:p>
    <w:p w14:paraId="1C021539"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все-таки донести всю информацию</w:t>
      </w:r>
    </w:p>
    <w:p w14:paraId="16F4FE48"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не сообщать ничего    </w:t>
      </w:r>
    </w:p>
    <w:p w14:paraId="4FCBCA13"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color w:val="000000"/>
          <w:sz w:val="28"/>
          <w:szCs w:val="28"/>
        </w:rPr>
        <w:t>в)</w:t>
      </w:r>
      <w:r w:rsidRPr="0048496D">
        <w:rPr>
          <w:color w:val="000000"/>
          <w:sz w:val="28"/>
          <w:szCs w:val="28"/>
        </w:rPr>
        <w:t> рассказать обо всем ближайшим родственникам  </w:t>
      </w:r>
    </w:p>
    <w:p w14:paraId="58142466"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bCs/>
          <w:color w:val="000000"/>
          <w:sz w:val="28"/>
          <w:szCs w:val="28"/>
        </w:rPr>
        <w:t xml:space="preserve">г) </w:t>
      </w:r>
      <w:r w:rsidRPr="0048496D">
        <w:rPr>
          <w:bCs/>
          <w:color w:val="000000"/>
          <w:sz w:val="28"/>
          <w:szCs w:val="28"/>
        </w:rPr>
        <w:t>проконсультируетесь с психологом</w:t>
      </w:r>
    </w:p>
    <w:p w14:paraId="17C553AB"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Достоверно установлено, что в некоторых случаях пациенты, не выдерживая нагрузки, после объявления диагноза, заканчивают жизнь самоубийством. Как Вы поступите в этом случае?</w:t>
      </w:r>
    </w:p>
    <w:p w14:paraId="08278F35"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а) зависит от характерологических особенностей пациента</w:t>
      </w:r>
    </w:p>
    <w:p w14:paraId="70AD8DB0"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не буду ничего сообщать    </w:t>
      </w:r>
    </w:p>
    <w:p w14:paraId="4D2183EF"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color w:val="000000"/>
          <w:sz w:val="28"/>
          <w:szCs w:val="28"/>
        </w:rPr>
        <w:t xml:space="preserve">в) </w:t>
      </w:r>
      <w:r w:rsidRPr="0048496D">
        <w:rPr>
          <w:color w:val="000000"/>
          <w:sz w:val="28"/>
          <w:szCs w:val="28"/>
        </w:rPr>
        <w:t>проконсультируюсь с родственниками</w:t>
      </w:r>
    </w:p>
    <w:p w14:paraId="19CF505A"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Може</w:t>
      </w:r>
      <w:r>
        <w:rPr>
          <w:b/>
          <w:color w:val="000000"/>
          <w:sz w:val="28"/>
          <w:szCs w:val="28"/>
        </w:rPr>
        <w:t xml:space="preserve">т ли охрана здоровья населения </w:t>
      </w:r>
      <w:r w:rsidRPr="0048496D">
        <w:rPr>
          <w:b/>
          <w:color w:val="000000"/>
          <w:sz w:val="28"/>
          <w:szCs w:val="28"/>
        </w:rPr>
        <w:t>зависеть от обязательства о сохранении врачебной тайны?</w:t>
      </w:r>
    </w:p>
    <w:p w14:paraId="414A4F15"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да</w:t>
      </w:r>
    </w:p>
    <w:p w14:paraId="5AC8AFEB"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нет</w:t>
      </w:r>
    </w:p>
    <w:p w14:paraId="6011BBA9"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Существует ли выбор у пациента между различными вариантами лечения?</w:t>
      </w:r>
    </w:p>
    <w:p w14:paraId="235934D0"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а) да</w:t>
      </w:r>
    </w:p>
    <w:p w14:paraId="304BD10D"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нет</w:t>
      </w:r>
    </w:p>
    <w:p w14:paraId="679FB01E"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Врач получил информацию от пациента в бессознательном состоянии и сообщил ее родственникам. Правильно ли он поступил?</w:t>
      </w:r>
    </w:p>
    <w:p w14:paraId="74346B47"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у него не было выбора</w:t>
      </w:r>
    </w:p>
    <w:p w14:paraId="1A0470B7"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б) нет, это относится к врачебной тайне</w:t>
      </w:r>
    </w:p>
    <w:p w14:paraId="3764E1F1"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в) он должен был доложить обо всем зав. отделением или главврачу</w:t>
      </w:r>
    </w:p>
    <w:p w14:paraId="343C9CA3"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г) должен был обратиться к адвокату больного</w:t>
      </w:r>
    </w:p>
    <w:p w14:paraId="1451FB00"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Чем мы руководствуемся, когда не можем получить информированного согласия в экстренных случаях?</w:t>
      </w:r>
    </w:p>
    <w:p w14:paraId="2816E40D"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советуемся с адвокатом пострадавшего</w:t>
      </w:r>
    </w:p>
    <w:p w14:paraId="11379148"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проводим консультации с узкими специалистами</w:t>
      </w:r>
    </w:p>
    <w:p w14:paraId="1BCD205F" w14:textId="77777777" w:rsidR="004B5BCA" w:rsidRPr="0048496D" w:rsidRDefault="004B5BCA" w:rsidP="004B5BCA">
      <w:pPr>
        <w:shd w:val="clear" w:color="auto" w:fill="FFFFFF"/>
        <w:spacing w:line="276" w:lineRule="auto"/>
        <w:ind w:left="360"/>
        <w:jc w:val="both"/>
        <w:rPr>
          <w:rFonts w:ascii="Calibri" w:hAnsi="Calibri" w:cs="Calibri"/>
          <w:color w:val="000000"/>
        </w:rPr>
      </w:pPr>
      <w:r>
        <w:rPr>
          <w:bCs/>
          <w:color w:val="000000"/>
          <w:sz w:val="28"/>
          <w:szCs w:val="28"/>
        </w:rPr>
        <w:t xml:space="preserve">     </w:t>
      </w:r>
      <w:r w:rsidRPr="0048496D">
        <w:rPr>
          <w:bCs/>
          <w:color w:val="000000"/>
          <w:sz w:val="28"/>
          <w:szCs w:val="28"/>
        </w:rPr>
        <w:t>в) главным интересом больного - выжить</w:t>
      </w:r>
    </w:p>
    <w:p w14:paraId="275F8C3E"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г) советами родных пострадавшего</w:t>
      </w:r>
    </w:p>
    <w:p w14:paraId="1793F50D" w14:textId="77777777" w:rsidR="004B5BCA" w:rsidRPr="0048496D" w:rsidRDefault="004B5BCA" w:rsidP="004B5BCA">
      <w:pPr>
        <w:pStyle w:val="ab"/>
        <w:numPr>
          <w:ilvl w:val="0"/>
          <w:numId w:val="413"/>
        </w:numPr>
        <w:shd w:val="clear" w:color="auto" w:fill="FFFFFF"/>
        <w:spacing w:line="276" w:lineRule="auto"/>
        <w:jc w:val="both"/>
        <w:rPr>
          <w:rFonts w:ascii="Calibri" w:hAnsi="Calibri" w:cs="Calibri"/>
          <w:b/>
          <w:color w:val="000000"/>
        </w:rPr>
      </w:pPr>
      <w:r w:rsidRPr="0048496D">
        <w:rPr>
          <w:b/>
          <w:color w:val="000000"/>
          <w:sz w:val="28"/>
          <w:szCs w:val="28"/>
        </w:rPr>
        <w:t>Когда появилось понятие «врачебная тайна»?</w:t>
      </w:r>
    </w:p>
    <w:p w14:paraId="222CB4FD"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а) в начале 19 века в Европе</w:t>
      </w:r>
    </w:p>
    <w:p w14:paraId="28280968"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color w:val="000000"/>
          <w:sz w:val="28"/>
          <w:szCs w:val="28"/>
        </w:rPr>
        <w:t>б) в середине 3 века в Китае</w:t>
      </w:r>
    </w:p>
    <w:p w14:paraId="22FD96CD" w14:textId="77777777" w:rsidR="004B5BCA" w:rsidRPr="0048496D" w:rsidRDefault="004B5BCA" w:rsidP="004B5BCA">
      <w:pPr>
        <w:pStyle w:val="ab"/>
        <w:shd w:val="clear" w:color="auto" w:fill="FFFFFF"/>
        <w:spacing w:line="276" w:lineRule="auto"/>
        <w:jc w:val="both"/>
        <w:rPr>
          <w:rFonts w:ascii="Calibri" w:hAnsi="Calibri" w:cs="Calibri"/>
          <w:color w:val="000000"/>
        </w:rPr>
      </w:pPr>
      <w:r w:rsidRPr="0048496D">
        <w:rPr>
          <w:bCs/>
          <w:color w:val="000000"/>
          <w:sz w:val="28"/>
          <w:szCs w:val="28"/>
        </w:rPr>
        <w:t>в) с появлением первого шамана</w:t>
      </w:r>
    </w:p>
    <w:p w14:paraId="758EFCE7" w14:textId="77777777" w:rsidR="004B5BCA" w:rsidRPr="0048496D" w:rsidRDefault="004B5BCA" w:rsidP="004B5BCA">
      <w:pPr>
        <w:pStyle w:val="ab"/>
        <w:shd w:val="clear" w:color="auto" w:fill="FFFFFF"/>
        <w:spacing w:line="276" w:lineRule="auto"/>
        <w:jc w:val="both"/>
        <w:rPr>
          <w:rFonts w:ascii="Calibri" w:hAnsi="Calibri" w:cs="Calibri"/>
          <w:color w:val="000000"/>
        </w:rPr>
      </w:pPr>
      <w:r>
        <w:rPr>
          <w:color w:val="000000"/>
          <w:sz w:val="28"/>
          <w:szCs w:val="28"/>
        </w:rPr>
        <w:t xml:space="preserve">г) </w:t>
      </w:r>
      <w:r w:rsidRPr="0048496D">
        <w:rPr>
          <w:color w:val="000000"/>
          <w:sz w:val="28"/>
          <w:szCs w:val="28"/>
        </w:rPr>
        <w:t>в 1 веке до н.э. в Египте</w:t>
      </w:r>
    </w:p>
    <w:p w14:paraId="0989203C"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lastRenderedPageBreak/>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A26CAD" w14:paraId="675BE808" w14:textId="77777777" w:rsidTr="0049047E">
        <w:trPr>
          <w:jc w:val="center"/>
        </w:trPr>
        <w:tc>
          <w:tcPr>
            <w:tcW w:w="972" w:type="dxa"/>
          </w:tcPr>
          <w:p w14:paraId="6CA64A14" w14:textId="77777777" w:rsidR="004B5BCA" w:rsidRPr="00A26CAD" w:rsidRDefault="004B5BCA" w:rsidP="004B5BCA">
            <w:pPr>
              <w:pStyle w:val="ab"/>
              <w:numPr>
                <w:ilvl w:val="0"/>
                <w:numId w:val="412"/>
              </w:numPr>
              <w:jc w:val="center"/>
              <w:rPr>
                <w:color w:val="000000"/>
                <w:szCs w:val="28"/>
              </w:rPr>
            </w:pPr>
          </w:p>
        </w:tc>
        <w:tc>
          <w:tcPr>
            <w:tcW w:w="826" w:type="dxa"/>
          </w:tcPr>
          <w:p w14:paraId="4274C884" w14:textId="77777777" w:rsidR="004B5BCA" w:rsidRPr="00A26CAD" w:rsidRDefault="004B5BCA" w:rsidP="004B5BCA">
            <w:pPr>
              <w:pStyle w:val="ab"/>
              <w:numPr>
                <w:ilvl w:val="0"/>
                <w:numId w:val="412"/>
              </w:numPr>
              <w:jc w:val="center"/>
              <w:rPr>
                <w:color w:val="000000"/>
                <w:szCs w:val="28"/>
              </w:rPr>
            </w:pPr>
          </w:p>
        </w:tc>
        <w:tc>
          <w:tcPr>
            <w:tcW w:w="826" w:type="dxa"/>
          </w:tcPr>
          <w:p w14:paraId="153D557C" w14:textId="77777777" w:rsidR="004B5BCA" w:rsidRPr="00A26CAD" w:rsidRDefault="004B5BCA" w:rsidP="004B5BCA">
            <w:pPr>
              <w:pStyle w:val="ab"/>
              <w:numPr>
                <w:ilvl w:val="0"/>
                <w:numId w:val="412"/>
              </w:numPr>
              <w:jc w:val="center"/>
              <w:rPr>
                <w:color w:val="000000"/>
                <w:szCs w:val="28"/>
              </w:rPr>
            </w:pPr>
          </w:p>
        </w:tc>
        <w:tc>
          <w:tcPr>
            <w:tcW w:w="826" w:type="dxa"/>
          </w:tcPr>
          <w:p w14:paraId="6D052E3E" w14:textId="77777777" w:rsidR="004B5BCA" w:rsidRPr="00A26CAD" w:rsidRDefault="004B5BCA" w:rsidP="004B5BCA">
            <w:pPr>
              <w:pStyle w:val="ab"/>
              <w:numPr>
                <w:ilvl w:val="0"/>
                <w:numId w:val="412"/>
              </w:numPr>
              <w:jc w:val="center"/>
              <w:rPr>
                <w:color w:val="000000"/>
                <w:szCs w:val="28"/>
              </w:rPr>
            </w:pPr>
          </w:p>
        </w:tc>
        <w:tc>
          <w:tcPr>
            <w:tcW w:w="826" w:type="dxa"/>
          </w:tcPr>
          <w:p w14:paraId="7ACBE333" w14:textId="77777777" w:rsidR="004B5BCA" w:rsidRPr="00A26CAD" w:rsidRDefault="004B5BCA" w:rsidP="004B5BCA">
            <w:pPr>
              <w:pStyle w:val="ab"/>
              <w:numPr>
                <w:ilvl w:val="0"/>
                <w:numId w:val="412"/>
              </w:numPr>
              <w:jc w:val="center"/>
              <w:rPr>
                <w:color w:val="000000"/>
                <w:szCs w:val="28"/>
              </w:rPr>
            </w:pPr>
          </w:p>
        </w:tc>
        <w:tc>
          <w:tcPr>
            <w:tcW w:w="826" w:type="dxa"/>
          </w:tcPr>
          <w:p w14:paraId="7AD82445" w14:textId="77777777" w:rsidR="004B5BCA" w:rsidRPr="00A26CAD" w:rsidRDefault="004B5BCA" w:rsidP="004B5BCA">
            <w:pPr>
              <w:pStyle w:val="ab"/>
              <w:numPr>
                <w:ilvl w:val="0"/>
                <w:numId w:val="412"/>
              </w:numPr>
              <w:jc w:val="center"/>
              <w:rPr>
                <w:color w:val="000000"/>
                <w:szCs w:val="28"/>
              </w:rPr>
            </w:pPr>
          </w:p>
        </w:tc>
        <w:tc>
          <w:tcPr>
            <w:tcW w:w="826" w:type="dxa"/>
          </w:tcPr>
          <w:p w14:paraId="50F457F0" w14:textId="77777777" w:rsidR="004B5BCA" w:rsidRPr="00A26CAD" w:rsidRDefault="004B5BCA" w:rsidP="004B5BCA">
            <w:pPr>
              <w:pStyle w:val="ab"/>
              <w:numPr>
                <w:ilvl w:val="0"/>
                <w:numId w:val="412"/>
              </w:numPr>
              <w:jc w:val="center"/>
              <w:rPr>
                <w:color w:val="000000"/>
                <w:szCs w:val="28"/>
              </w:rPr>
            </w:pPr>
          </w:p>
        </w:tc>
        <w:tc>
          <w:tcPr>
            <w:tcW w:w="826" w:type="dxa"/>
          </w:tcPr>
          <w:p w14:paraId="48DE692E" w14:textId="77777777" w:rsidR="004B5BCA" w:rsidRPr="00A26CAD" w:rsidRDefault="004B5BCA" w:rsidP="004B5BCA">
            <w:pPr>
              <w:pStyle w:val="ab"/>
              <w:numPr>
                <w:ilvl w:val="0"/>
                <w:numId w:val="412"/>
              </w:numPr>
              <w:jc w:val="center"/>
              <w:rPr>
                <w:color w:val="000000"/>
                <w:szCs w:val="28"/>
              </w:rPr>
            </w:pPr>
          </w:p>
        </w:tc>
        <w:tc>
          <w:tcPr>
            <w:tcW w:w="826" w:type="dxa"/>
          </w:tcPr>
          <w:p w14:paraId="1775DF22" w14:textId="77777777" w:rsidR="004B5BCA" w:rsidRPr="00A26CAD" w:rsidRDefault="004B5BCA" w:rsidP="004B5BCA">
            <w:pPr>
              <w:pStyle w:val="ab"/>
              <w:numPr>
                <w:ilvl w:val="0"/>
                <w:numId w:val="412"/>
              </w:numPr>
              <w:jc w:val="center"/>
              <w:rPr>
                <w:color w:val="000000"/>
                <w:szCs w:val="28"/>
              </w:rPr>
            </w:pPr>
          </w:p>
        </w:tc>
        <w:tc>
          <w:tcPr>
            <w:tcW w:w="826" w:type="dxa"/>
          </w:tcPr>
          <w:p w14:paraId="1FFDD187" w14:textId="77777777" w:rsidR="004B5BCA" w:rsidRPr="00A26CAD" w:rsidRDefault="004B5BCA" w:rsidP="004B5BCA">
            <w:pPr>
              <w:pStyle w:val="ab"/>
              <w:numPr>
                <w:ilvl w:val="0"/>
                <w:numId w:val="412"/>
              </w:numPr>
              <w:jc w:val="center"/>
              <w:rPr>
                <w:color w:val="000000"/>
                <w:szCs w:val="28"/>
              </w:rPr>
            </w:pPr>
          </w:p>
        </w:tc>
      </w:tr>
      <w:tr w:rsidR="004B5BCA" w:rsidRPr="00A26CAD" w14:paraId="76E7ABC5" w14:textId="77777777" w:rsidTr="0049047E">
        <w:trPr>
          <w:jc w:val="center"/>
        </w:trPr>
        <w:tc>
          <w:tcPr>
            <w:tcW w:w="972" w:type="dxa"/>
          </w:tcPr>
          <w:p w14:paraId="4BE15964" w14:textId="77777777" w:rsidR="004B5BCA" w:rsidRPr="00A26CAD" w:rsidRDefault="004B5BCA" w:rsidP="0049047E">
            <w:pPr>
              <w:jc w:val="center"/>
              <w:rPr>
                <w:b/>
                <w:color w:val="000000"/>
                <w:szCs w:val="28"/>
              </w:rPr>
            </w:pPr>
            <w:r w:rsidRPr="00A26CAD">
              <w:rPr>
                <w:b/>
                <w:color w:val="000000"/>
                <w:szCs w:val="28"/>
              </w:rPr>
              <w:t>а,б</w:t>
            </w:r>
          </w:p>
        </w:tc>
        <w:tc>
          <w:tcPr>
            <w:tcW w:w="826" w:type="dxa"/>
          </w:tcPr>
          <w:p w14:paraId="1F2F2D0B"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6FDFBF0F" w14:textId="77777777" w:rsidR="004B5BCA" w:rsidRPr="00A26CAD" w:rsidRDefault="004B5BCA" w:rsidP="0049047E">
            <w:pPr>
              <w:rPr>
                <w:b/>
                <w:color w:val="000000"/>
                <w:szCs w:val="28"/>
              </w:rPr>
            </w:pPr>
            <w:r w:rsidRPr="00A26CAD">
              <w:rPr>
                <w:b/>
                <w:color w:val="000000"/>
                <w:szCs w:val="28"/>
              </w:rPr>
              <w:t>г</w:t>
            </w:r>
          </w:p>
        </w:tc>
        <w:tc>
          <w:tcPr>
            <w:tcW w:w="826" w:type="dxa"/>
          </w:tcPr>
          <w:p w14:paraId="75B187E6" w14:textId="77777777" w:rsidR="004B5BCA" w:rsidRPr="00A26CAD" w:rsidRDefault="004B5BCA" w:rsidP="0049047E">
            <w:pPr>
              <w:jc w:val="center"/>
              <w:rPr>
                <w:b/>
                <w:color w:val="000000"/>
                <w:szCs w:val="28"/>
              </w:rPr>
            </w:pPr>
            <w:r w:rsidRPr="00A26CAD">
              <w:rPr>
                <w:b/>
                <w:color w:val="000000"/>
                <w:szCs w:val="28"/>
              </w:rPr>
              <w:t>б,г</w:t>
            </w:r>
          </w:p>
        </w:tc>
        <w:tc>
          <w:tcPr>
            <w:tcW w:w="826" w:type="dxa"/>
          </w:tcPr>
          <w:p w14:paraId="36B780A9"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8CFA1D8"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1080BC21" w14:textId="77777777" w:rsidR="004B5BCA" w:rsidRPr="00A26CAD" w:rsidRDefault="004B5BCA" w:rsidP="0049047E">
            <w:pPr>
              <w:jc w:val="center"/>
              <w:rPr>
                <w:b/>
                <w:color w:val="000000"/>
                <w:szCs w:val="28"/>
              </w:rPr>
            </w:pPr>
            <w:r w:rsidRPr="00A26CAD">
              <w:rPr>
                <w:b/>
                <w:color w:val="000000"/>
                <w:szCs w:val="28"/>
              </w:rPr>
              <w:t>а</w:t>
            </w:r>
          </w:p>
        </w:tc>
        <w:tc>
          <w:tcPr>
            <w:tcW w:w="826" w:type="dxa"/>
          </w:tcPr>
          <w:p w14:paraId="35BDFD9A" w14:textId="77777777" w:rsidR="004B5BCA" w:rsidRPr="00A26CAD" w:rsidRDefault="004B5BCA" w:rsidP="0049047E">
            <w:pPr>
              <w:jc w:val="center"/>
              <w:rPr>
                <w:b/>
                <w:color w:val="000000"/>
                <w:szCs w:val="28"/>
              </w:rPr>
            </w:pPr>
            <w:r w:rsidRPr="00A26CAD">
              <w:rPr>
                <w:b/>
                <w:color w:val="000000"/>
                <w:szCs w:val="28"/>
              </w:rPr>
              <w:t>б</w:t>
            </w:r>
          </w:p>
        </w:tc>
        <w:tc>
          <w:tcPr>
            <w:tcW w:w="826" w:type="dxa"/>
          </w:tcPr>
          <w:p w14:paraId="54B6DEF3" w14:textId="77777777" w:rsidR="004B5BCA" w:rsidRPr="00A26CAD" w:rsidRDefault="004B5BCA" w:rsidP="0049047E">
            <w:pPr>
              <w:jc w:val="center"/>
              <w:rPr>
                <w:b/>
                <w:color w:val="000000"/>
                <w:szCs w:val="28"/>
              </w:rPr>
            </w:pPr>
            <w:r w:rsidRPr="00A26CAD">
              <w:rPr>
                <w:b/>
                <w:color w:val="000000"/>
                <w:szCs w:val="28"/>
              </w:rPr>
              <w:t>в</w:t>
            </w:r>
          </w:p>
        </w:tc>
        <w:tc>
          <w:tcPr>
            <w:tcW w:w="826" w:type="dxa"/>
          </w:tcPr>
          <w:p w14:paraId="06940099" w14:textId="77777777" w:rsidR="004B5BCA" w:rsidRPr="00A26CAD" w:rsidRDefault="004B5BCA" w:rsidP="0049047E">
            <w:pPr>
              <w:jc w:val="center"/>
              <w:rPr>
                <w:b/>
                <w:color w:val="000000"/>
                <w:szCs w:val="28"/>
              </w:rPr>
            </w:pPr>
            <w:r w:rsidRPr="00A26CAD">
              <w:rPr>
                <w:b/>
                <w:color w:val="000000"/>
                <w:szCs w:val="28"/>
              </w:rPr>
              <w:t>в</w:t>
            </w:r>
          </w:p>
        </w:tc>
      </w:tr>
    </w:tbl>
    <w:p w14:paraId="30B59BA1"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w:t>
      </w:r>
      <w:r w:rsidRPr="000A2C24">
        <w:rPr>
          <w:b/>
          <w:bCs/>
          <w:color w:val="000000"/>
          <w:sz w:val="28"/>
          <w:szCs w:val="28"/>
        </w:rPr>
        <w:t>5</w:t>
      </w:r>
    </w:p>
    <w:p w14:paraId="42203B17" w14:textId="77777777" w:rsidR="004B5BCA" w:rsidRPr="007529EB" w:rsidRDefault="004B5BCA" w:rsidP="004B5BCA">
      <w:pPr>
        <w:numPr>
          <w:ilvl w:val="0"/>
          <w:numId w:val="391"/>
        </w:numPr>
        <w:shd w:val="clear" w:color="auto" w:fill="FFFFFF"/>
        <w:spacing w:line="276" w:lineRule="auto"/>
        <w:ind w:left="360"/>
        <w:jc w:val="both"/>
        <w:rPr>
          <w:rFonts w:ascii="Calibri" w:hAnsi="Calibri" w:cs="Calibri"/>
          <w:b/>
          <w:color w:val="000000"/>
        </w:rPr>
      </w:pPr>
      <w:r w:rsidRPr="007529EB">
        <w:rPr>
          <w:b/>
          <w:color w:val="000000"/>
          <w:sz w:val="28"/>
          <w:szCs w:val="28"/>
        </w:rPr>
        <w:t>Существуют ли отличия в понятиях – «врачебная» и «медицинская ошибка»?</w:t>
      </w:r>
    </w:p>
    <w:p w14:paraId="6987C5C2"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bCs/>
          <w:color w:val="000000"/>
          <w:sz w:val="28"/>
          <w:szCs w:val="28"/>
        </w:rPr>
        <w:t>а) да</w:t>
      </w:r>
    </w:p>
    <w:p w14:paraId="18BA8C9B"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color w:val="000000"/>
          <w:sz w:val="28"/>
          <w:szCs w:val="28"/>
        </w:rPr>
        <w:t>б) нет</w:t>
      </w:r>
    </w:p>
    <w:p w14:paraId="47B0C3B7" w14:textId="77777777" w:rsidR="004B5BCA" w:rsidRPr="007529EB" w:rsidRDefault="004B5BCA" w:rsidP="004B5BCA">
      <w:pPr>
        <w:numPr>
          <w:ilvl w:val="0"/>
          <w:numId w:val="392"/>
        </w:numPr>
        <w:shd w:val="clear" w:color="auto" w:fill="FFFFFF"/>
        <w:spacing w:line="276" w:lineRule="auto"/>
        <w:ind w:left="360"/>
        <w:jc w:val="both"/>
        <w:rPr>
          <w:rFonts w:ascii="Calibri" w:hAnsi="Calibri" w:cs="Calibri"/>
          <w:b/>
          <w:color w:val="000000"/>
        </w:rPr>
      </w:pPr>
      <w:r>
        <w:rPr>
          <w:b/>
          <w:color w:val="000000"/>
          <w:sz w:val="28"/>
          <w:szCs w:val="28"/>
        </w:rPr>
        <w:t xml:space="preserve">Кто может совершить </w:t>
      </w:r>
      <w:r w:rsidRPr="007529EB">
        <w:rPr>
          <w:b/>
          <w:color w:val="000000"/>
          <w:sz w:val="28"/>
          <w:szCs w:val="28"/>
        </w:rPr>
        <w:t>«медицинскую ошибку»?</w:t>
      </w:r>
    </w:p>
    <w:p w14:paraId="6351202A"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врач</w:t>
      </w:r>
    </w:p>
    <w:p w14:paraId="3A4BDF8C"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б)</w:t>
      </w:r>
      <w:r w:rsidRPr="0048496D">
        <w:rPr>
          <w:bCs/>
          <w:color w:val="000000"/>
          <w:sz w:val="28"/>
          <w:szCs w:val="28"/>
        </w:rPr>
        <w:t> фельдшер</w:t>
      </w:r>
    </w:p>
    <w:p w14:paraId="0BCBD41B"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в) </w:t>
      </w:r>
      <w:r w:rsidRPr="0048496D">
        <w:rPr>
          <w:bCs/>
          <w:color w:val="000000"/>
          <w:sz w:val="28"/>
          <w:szCs w:val="28"/>
        </w:rPr>
        <w:t>мед. сестра</w:t>
      </w:r>
    </w:p>
    <w:p w14:paraId="2594C5E9"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bCs/>
          <w:color w:val="000000"/>
          <w:sz w:val="28"/>
          <w:szCs w:val="28"/>
        </w:rPr>
        <w:t>г) санитарка</w:t>
      </w:r>
    </w:p>
    <w:p w14:paraId="577934AA" w14:textId="77777777" w:rsidR="004B5BCA" w:rsidRPr="007529EB" w:rsidRDefault="004B5BCA" w:rsidP="004B5BCA">
      <w:pPr>
        <w:numPr>
          <w:ilvl w:val="0"/>
          <w:numId w:val="393"/>
        </w:numPr>
        <w:shd w:val="clear" w:color="auto" w:fill="FFFFFF"/>
        <w:spacing w:line="276" w:lineRule="auto"/>
        <w:ind w:left="360"/>
        <w:jc w:val="both"/>
        <w:rPr>
          <w:rFonts w:ascii="Calibri" w:hAnsi="Calibri" w:cs="Calibri"/>
          <w:b/>
          <w:color w:val="000000"/>
        </w:rPr>
      </w:pPr>
      <w:r w:rsidRPr="007529EB">
        <w:rPr>
          <w:b/>
          <w:color w:val="000000"/>
          <w:sz w:val="28"/>
          <w:szCs w:val="28"/>
        </w:rPr>
        <w:t>Причины врачебных ошибок делят на:</w:t>
      </w:r>
    </w:p>
    <w:p w14:paraId="5FE6405D"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наиболее распространенные</w:t>
      </w:r>
    </w:p>
    <w:p w14:paraId="1F400B20"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б)</w:t>
      </w:r>
      <w:r w:rsidRPr="0048496D">
        <w:rPr>
          <w:bCs/>
          <w:color w:val="000000"/>
          <w:sz w:val="28"/>
          <w:szCs w:val="28"/>
        </w:rPr>
        <w:t> субъективные</w:t>
      </w:r>
    </w:p>
    <w:p w14:paraId="76F78E35"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в) </w:t>
      </w:r>
      <w:r w:rsidRPr="0048496D">
        <w:rPr>
          <w:color w:val="000000"/>
          <w:sz w:val="28"/>
          <w:szCs w:val="28"/>
        </w:rPr>
        <w:t>менее распространенные</w:t>
      </w:r>
    </w:p>
    <w:p w14:paraId="12178151"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г) </w:t>
      </w:r>
      <w:r w:rsidRPr="0048496D">
        <w:rPr>
          <w:bCs/>
          <w:color w:val="000000"/>
          <w:sz w:val="28"/>
          <w:szCs w:val="28"/>
        </w:rPr>
        <w:t>объективные</w:t>
      </w:r>
    </w:p>
    <w:p w14:paraId="2AC8AFDB"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д)</w:t>
      </w:r>
      <w:r w:rsidRPr="0048496D">
        <w:rPr>
          <w:color w:val="000000"/>
          <w:sz w:val="28"/>
          <w:szCs w:val="28"/>
        </w:rPr>
        <w:t> редкие</w:t>
      </w:r>
    </w:p>
    <w:p w14:paraId="700F3D92" w14:textId="77777777" w:rsidR="004B5BCA" w:rsidRPr="007529EB" w:rsidRDefault="004B5BCA" w:rsidP="004B5BCA">
      <w:pPr>
        <w:numPr>
          <w:ilvl w:val="0"/>
          <w:numId w:val="394"/>
        </w:numPr>
        <w:shd w:val="clear" w:color="auto" w:fill="FFFFFF"/>
        <w:spacing w:line="276" w:lineRule="auto"/>
        <w:ind w:left="360"/>
        <w:jc w:val="both"/>
        <w:rPr>
          <w:rFonts w:ascii="Calibri" w:hAnsi="Calibri" w:cs="Calibri"/>
          <w:b/>
          <w:color w:val="000000"/>
        </w:rPr>
      </w:pPr>
      <w:r w:rsidRPr="007529EB">
        <w:rPr>
          <w:b/>
          <w:color w:val="000000"/>
          <w:sz w:val="28"/>
          <w:szCs w:val="28"/>
        </w:rPr>
        <w:t>Какое понятие содержится в следующей формулировке: «организационная форма объединения людей на основе какой-либо определенной целенаправленной деятельности»?</w:t>
      </w:r>
    </w:p>
    <w:p w14:paraId="13BA0227"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группа</w:t>
      </w:r>
    </w:p>
    <w:p w14:paraId="61F14C3C"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bCs/>
          <w:color w:val="000000"/>
          <w:sz w:val="28"/>
          <w:szCs w:val="28"/>
        </w:rPr>
        <w:t>б) коллектив</w:t>
      </w:r>
    </w:p>
    <w:p w14:paraId="0106913D"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в) </w:t>
      </w:r>
      <w:r w:rsidRPr="0048496D">
        <w:rPr>
          <w:color w:val="000000"/>
          <w:sz w:val="28"/>
          <w:szCs w:val="28"/>
        </w:rPr>
        <w:t>организация</w:t>
      </w:r>
    </w:p>
    <w:p w14:paraId="73FE72CD"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г) </w:t>
      </w:r>
      <w:r w:rsidRPr="0048496D">
        <w:rPr>
          <w:color w:val="000000"/>
          <w:sz w:val="28"/>
          <w:szCs w:val="28"/>
        </w:rPr>
        <w:t>подразделение</w:t>
      </w:r>
    </w:p>
    <w:p w14:paraId="038711AC" w14:textId="77777777" w:rsidR="004B5BCA" w:rsidRPr="007529EB" w:rsidRDefault="004B5BCA" w:rsidP="004B5BCA">
      <w:pPr>
        <w:numPr>
          <w:ilvl w:val="0"/>
          <w:numId w:val="395"/>
        </w:numPr>
        <w:shd w:val="clear" w:color="auto" w:fill="FFFFFF"/>
        <w:spacing w:line="276" w:lineRule="auto"/>
        <w:ind w:left="360"/>
        <w:jc w:val="both"/>
        <w:rPr>
          <w:rFonts w:ascii="Calibri" w:hAnsi="Calibri" w:cs="Calibri"/>
          <w:b/>
          <w:color w:val="000000"/>
        </w:rPr>
      </w:pPr>
      <w:r w:rsidRPr="007529EB">
        <w:rPr>
          <w:b/>
          <w:color w:val="000000"/>
          <w:sz w:val="28"/>
          <w:szCs w:val="28"/>
        </w:rPr>
        <w:t>Какие требования врач должен выполнять в первую очередь в начале своей медицинской деятельности?</w:t>
      </w:r>
    </w:p>
    <w:p w14:paraId="6FBDA16A"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а)</w:t>
      </w:r>
      <w:r w:rsidRPr="0048496D">
        <w:rPr>
          <w:bCs/>
          <w:color w:val="000000"/>
          <w:sz w:val="28"/>
          <w:szCs w:val="28"/>
        </w:rPr>
        <w:t> соблюдение внешней культуры поведения</w:t>
      </w:r>
    </w:p>
    <w:p w14:paraId="58E6469C"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б) </w:t>
      </w:r>
      <w:r w:rsidRPr="0048496D">
        <w:rPr>
          <w:bCs/>
          <w:color w:val="000000"/>
          <w:sz w:val="28"/>
          <w:szCs w:val="28"/>
        </w:rPr>
        <w:t>соблюдение правил внутренней культуры</w:t>
      </w:r>
    </w:p>
    <w:p w14:paraId="152FA61E"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в)</w:t>
      </w:r>
      <w:r w:rsidRPr="0048496D">
        <w:rPr>
          <w:color w:val="000000"/>
          <w:sz w:val="28"/>
          <w:szCs w:val="28"/>
        </w:rPr>
        <w:t> постоянное повышение профессионального уровня</w:t>
      </w:r>
    </w:p>
    <w:p w14:paraId="60047F66"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г) борьба</w:t>
      </w:r>
      <w:r w:rsidRPr="0048496D">
        <w:rPr>
          <w:color w:val="000000"/>
          <w:sz w:val="28"/>
          <w:szCs w:val="28"/>
        </w:rPr>
        <w:t xml:space="preserve"> за более высокий социальный уровень</w:t>
      </w:r>
    </w:p>
    <w:p w14:paraId="2798563B" w14:textId="77777777" w:rsidR="004B5BCA" w:rsidRPr="007529EB" w:rsidRDefault="004B5BCA" w:rsidP="004B5BCA">
      <w:pPr>
        <w:numPr>
          <w:ilvl w:val="0"/>
          <w:numId w:val="396"/>
        </w:numPr>
        <w:shd w:val="clear" w:color="auto" w:fill="FFFFFF"/>
        <w:spacing w:line="276" w:lineRule="auto"/>
        <w:ind w:left="360"/>
        <w:jc w:val="both"/>
        <w:rPr>
          <w:rFonts w:ascii="Calibri" w:hAnsi="Calibri" w:cs="Calibri"/>
          <w:b/>
          <w:color w:val="000000"/>
        </w:rPr>
      </w:pPr>
      <w:r w:rsidRPr="007529EB">
        <w:rPr>
          <w:b/>
          <w:color w:val="000000"/>
          <w:sz w:val="28"/>
          <w:szCs w:val="28"/>
        </w:rPr>
        <w:t>Что Вы понимаете под термином «коллегиальность»?</w:t>
      </w:r>
    </w:p>
    <w:p w14:paraId="1A30D7AC"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консультация</w:t>
      </w:r>
    </w:p>
    <w:p w14:paraId="5ECEAAD6"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б) </w:t>
      </w:r>
      <w:r w:rsidRPr="0048496D">
        <w:rPr>
          <w:bCs/>
          <w:color w:val="000000"/>
          <w:sz w:val="28"/>
          <w:szCs w:val="28"/>
        </w:rPr>
        <w:t>взаимоподдержка  </w:t>
      </w:r>
    </w:p>
    <w:p w14:paraId="397CCD47"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в)</w:t>
      </w:r>
      <w:r w:rsidRPr="0048496D">
        <w:rPr>
          <w:color w:val="000000"/>
          <w:sz w:val="28"/>
          <w:szCs w:val="28"/>
        </w:rPr>
        <w:t> всепрощение</w:t>
      </w:r>
    </w:p>
    <w:p w14:paraId="03DBE81A"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г)</w:t>
      </w:r>
      <w:r w:rsidRPr="0048496D">
        <w:rPr>
          <w:color w:val="000000"/>
          <w:sz w:val="28"/>
          <w:szCs w:val="28"/>
        </w:rPr>
        <w:t> покрывательство</w:t>
      </w:r>
    </w:p>
    <w:p w14:paraId="2663CF9D" w14:textId="77777777" w:rsidR="004B5BCA" w:rsidRPr="007529EB" w:rsidRDefault="004B5BCA" w:rsidP="004B5BCA">
      <w:pPr>
        <w:numPr>
          <w:ilvl w:val="0"/>
          <w:numId w:val="397"/>
        </w:numPr>
        <w:shd w:val="clear" w:color="auto" w:fill="FFFFFF"/>
        <w:spacing w:line="276" w:lineRule="auto"/>
        <w:ind w:left="360"/>
        <w:jc w:val="both"/>
        <w:rPr>
          <w:rFonts w:ascii="Calibri" w:hAnsi="Calibri" w:cs="Calibri"/>
          <w:b/>
          <w:color w:val="000000"/>
        </w:rPr>
      </w:pPr>
      <w:r w:rsidRPr="007529EB">
        <w:rPr>
          <w:b/>
          <w:color w:val="000000"/>
          <w:sz w:val="28"/>
          <w:szCs w:val="28"/>
        </w:rPr>
        <w:t>Существует ли прямая зависимость между нравственным климатом в коллективе и производительностью труда, текучестью кадров?</w:t>
      </w:r>
    </w:p>
    <w:p w14:paraId="5E208D47"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bCs/>
          <w:color w:val="000000"/>
          <w:sz w:val="28"/>
          <w:szCs w:val="28"/>
        </w:rPr>
        <w:lastRenderedPageBreak/>
        <w:t>а) да</w:t>
      </w:r>
    </w:p>
    <w:p w14:paraId="21D8D56E"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sidRPr="0048496D">
        <w:rPr>
          <w:color w:val="000000"/>
          <w:sz w:val="28"/>
          <w:szCs w:val="28"/>
        </w:rPr>
        <w:t>б) нет</w:t>
      </w:r>
    </w:p>
    <w:p w14:paraId="1680A160" w14:textId="77777777" w:rsidR="004B5BCA" w:rsidRPr="007529EB" w:rsidRDefault="004B5BCA" w:rsidP="004B5BCA">
      <w:pPr>
        <w:numPr>
          <w:ilvl w:val="0"/>
          <w:numId w:val="398"/>
        </w:numPr>
        <w:shd w:val="clear" w:color="auto" w:fill="FFFFFF"/>
        <w:spacing w:line="276" w:lineRule="auto"/>
        <w:ind w:left="360"/>
        <w:jc w:val="both"/>
        <w:rPr>
          <w:rFonts w:ascii="Calibri" w:hAnsi="Calibri" w:cs="Calibri"/>
          <w:b/>
          <w:color w:val="000000"/>
        </w:rPr>
      </w:pPr>
      <w:r w:rsidRPr="007529EB">
        <w:rPr>
          <w:b/>
          <w:color w:val="000000"/>
          <w:sz w:val="28"/>
          <w:szCs w:val="28"/>
        </w:rPr>
        <w:t>Что является настоящим призванием старшей медсестры?</w:t>
      </w:r>
    </w:p>
    <w:p w14:paraId="5FBB8D21"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а)</w:t>
      </w:r>
      <w:r w:rsidRPr="0048496D">
        <w:rPr>
          <w:color w:val="000000"/>
          <w:sz w:val="28"/>
          <w:szCs w:val="28"/>
        </w:rPr>
        <w:t> администрирование</w:t>
      </w:r>
    </w:p>
    <w:p w14:paraId="3922201A"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б)</w:t>
      </w:r>
      <w:r w:rsidRPr="0048496D">
        <w:rPr>
          <w:color w:val="000000"/>
          <w:sz w:val="28"/>
          <w:szCs w:val="28"/>
        </w:rPr>
        <w:t> хозяйственные задачи</w:t>
      </w:r>
    </w:p>
    <w:p w14:paraId="6D365B9C"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в)</w:t>
      </w:r>
      <w:r w:rsidRPr="0048496D">
        <w:rPr>
          <w:bCs/>
          <w:color w:val="000000"/>
          <w:sz w:val="28"/>
          <w:szCs w:val="28"/>
        </w:rPr>
        <w:t> лечебная деятельность</w:t>
      </w:r>
    </w:p>
    <w:p w14:paraId="59656B87"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г)</w:t>
      </w:r>
      <w:r w:rsidRPr="0048496D">
        <w:rPr>
          <w:color w:val="000000"/>
          <w:sz w:val="28"/>
          <w:szCs w:val="28"/>
        </w:rPr>
        <w:t> уход за больными</w:t>
      </w:r>
    </w:p>
    <w:p w14:paraId="22DAFDA0" w14:textId="77777777" w:rsidR="004B5BCA" w:rsidRPr="007529EB" w:rsidRDefault="004B5BCA" w:rsidP="004B5BCA">
      <w:pPr>
        <w:numPr>
          <w:ilvl w:val="0"/>
          <w:numId w:val="399"/>
        </w:numPr>
        <w:shd w:val="clear" w:color="auto" w:fill="FFFFFF"/>
        <w:spacing w:line="276" w:lineRule="auto"/>
        <w:ind w:left="360"/>
        <w:jc w:val="both"/>
        <w:rPr>
          <w:rFonts w:ascii="Calibri" w:hAnsi="Calibri" w:cs="Calibri"/>
          <w:b/>
          <w:color w:val="000000"/>
        </w:rPr>
      </w:pPr>
      <w:r w:rsidRPr="007529EB">
        <w:rPr>
          <w:b/>
          <w:color w:val="000000"/>
          <w:sz w:val="28"/>
          <w:szCs w:val="28"/>
        </w:rPr>
        <w:t>Создание благоприятной атмосферы в лечебном учреждении способствует?</w:t>
      </w:r>
    </w:p>
    <w:p w14:paraId="4640A5F6"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bCs/>
          <w:color w:val="000000"/>
          <w:sz w:val="28"/>
          <w:szCs w:val="28"/>
        </w:rPr>
        <w:t xml:space="preserve">а) </w:t>
      </w:r>
      <w:r w:rsidRPr="0048496D">
        <w:rPr>
          <w:bCs/>
          <w:color w:val="000000"/>
          <w:sz w:val="28"/>
          <w:szCs w:val="28"/>
        </w:rPr>
        <w:t>высокой эффективности лечебной деятельности</w:t>
      </w:r>
    </w:p>
    <w:p w14:paraId="392BA91B"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б) </w:t>
      </w:r>
      <w:r w:rsidRPr="0048496D">
        <w:rPr>
          <w:color w:val="000000"/>
          <w:sz w:val="28"/>
          <w:szCs w:val="28"/>
        </w:rPr>
        <w:t>быстрому профессиональному росту врачей</w:t>
      </w:r>
    </w:p>
    <w:p w14:paraId="5B03495F" w14:textId="77777777" w:rsidR="004B5BCA" w:rsidRPr="0048496D" w:rsidRDefault="004B5BCA" w:rsidP="004B5BCA">
      <w:pPr>
        <w:shd w:val="clear" w:color="auto" w:fill="FFFFFF"/>
        <w:spacing w:line="276" w:lineRule="auto"/>
        <w:ind w:firstLine="360"/>
        <w:jc w:val="both"/>
        <w:rPr>
          <w:rFonts w:ascii="Calibri" w:hAnsi="Calibri" w:cs="Calibri"/>
          <w:color w:val="000000"/>
        </w:rPr>
      </w:pPr>
      <w:r>
        <w:rPr>
          <w:color w:val="000000"/>
          <w:sz w:val="28"/>
          <w:szCs w:val="28"/>
        </w:rPr>
        <w:t xml:space="preserve">в) </w:t>
      </w:r>
      <w:r w:rsidRPr="0048496D">
        <w:rPr>
          <w:color w:val="000000"/>
          <w:sz w:val="28"/>
          <w:szCs w:val="28"/>
        </w:rPr>
        <w:t>высокой текучести кадров</w:t>
      </w:r>
    </w:p>
    <w:p w14:paraId="2822B62D" w14:textId="77777777" w:rsidR="004B5BCA" w:rsidRPr="0048496D" w:rsidRDefault="004B5BCA" w:rsidP="004B5BCA">
      <w:pPr>
        <w:shd w:val="clear" w:color="auto" w:fill="FFFFFF"/>
        <w:spacing w:line="276" w:lineRule="auto"/>
        <w:ind w:firstLine="360"/>
        <w:jc w:val="both"/>
        <w:rPr>
          <w:color w:val="000000"/>
          <w:sz w:val="28"/>
          <w:szCs w:val="28"/>
        </w:rPr>
      </w:pPr>
      <w:r>
        <w:rPr>
          <w:color w:val="000000"/>
          <w:sz w:val="28"/>
          <w:szCs w:val="28"/>
        </w:rPr>
        <w:t xml:space="preserve">г) </w:t>
      </w:r>
      <w:r w:rsidRPr="0048496D">
        <w:rPr>
          <w:color w:val="000000"/>
          <w:sz w:val="28"/>
          <w:szCs w:val="28"/>
        </w:rPr>
        <w:t>ухудшению конечных результатов лечения</w:t>
      </w:r>
    </w:p>
    <w:p w14:paraId="56B3AF11"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tblGrid>
      <w:tr w:rsidR="004B5BCA" w:rsidRPr="00A26CAD" w14:paraId="72BA8CF0" w14:textId="77777777" w:rsidTr="0049047E">
        <w:trPr>
          <w:jc w:val="center"/>
        </w:trPr>
        <w:tc>
          <w:tcPr>
            <w:tcW w:w="972" w:type="dxa"/>
          </w:tcPr>
          <w:p w14:paraId="46500D65" w14:textId="77777777" w:rsidR="004B5BCA" w:rsidRPr="00A26CAD" w:rsidRDefault="004B5BCA" w:rsidP="004B5BCA">
            <w:pPr>
              <w:pStyle w:val="ab"/>
              <w:numPr>
                <w:ilvl w:val="0"/>
                <w:numId w:val="414"/>
              </w:numPr>
              <w:jc w:val="center"/>
              <w:rPr>
                <w:color w:val="000000"/>
                <w:szCs w:val="28"/>
              </w:rPr>
            </w:pPr>
          </w:p>
        </w:tc>
        <w:tc>
          <w:tcPr>
            <w:tcW w:w="826" w:type="dxa"/>
          </w:tcPr>
          <w:p w14:paraId="081EBCF4" w14:textId="77777777" w:rsidR="004B5BCA" w:rsidRPr="00A26CAD" w:rsidRDefault="004B5BCA" w:rsidP="004B5BCA">
            <w:pPr>
              <w:pStyle w:val="ab"/>
              <w:numPr>
                <w:ilvl w:val="0"/>
                <w:numId w:val="414"/>
              </w:numPr>
              <w:jc w:val="center"/>
              <w:rPr>
                <w:color w:val="000000"/>
                <w:szCs w:val="28"/>
              </w:rPr>
            </w:pPr>
          </w:p>
        </w:tc>
        <w:tc>
          <w:tcPr>
            <w:tcW w:w="826" w:type="dxa"/>
          </w:tcPr>
          <w:p w14:paraId="1E438747" w14:textId="77777777" w:rsidR="004B5BCA" w:rsidRPr="00A26CAD" w:rsidRDefault="004B5BCA" w:rsidP="004B5BCA">
            <w:pPr>
              <w:pStyle w:val="ab"/>
              <w:numPr>
                <w:ilvl w:val="0"/>
                <w:numId w:val="414"/>
              </w:numPr>
              <w:jc w:val="center"/>
              <w:rPr>
                <w:color w:val="000000"/>
                <w:szCs w:val="28"/>
              </w:rPr>
            </w:pPr>
          </w:p>
        </w:tc>
        <w:tc>
          <w:tcPr>
            <w:tcW w:w="826" w:type="dxa"/>
          </w:tcPr>
          <w:p w14:paraId="1FA96FD5" w14:textId="77777777" w:rsidR="004B5BCA" w:rsidRPr="00A26CAD" w:rsidRDefault="004B5BCA" w:rsidP="004B5BCA">
            <w:pPr>
              <w:pStyle w:val="ab"/>
              <w:numPr>
                <w:ilvl w:val="0"/>
                <w:numId w:val="414"/>
              </w:numPr>
              <w:jc w:val="center"/>
              <w:rPr>
                <w:color w:val="000000"/>
                <w:szCs w:val="28"/>
              </w:rPr>
            </w:pPr>
          </w:p>
        </w:tc>
        <w:tc>
          <w:tcPr>
            <w:tcW w:w="826" w:type="dxa"/>
          </w:tcPr>
          <w:p w14:paraId="42340B55" w14:textId="77777777" w:rsidR="004B5BCA" w:rsidRPr="00A26CAD" w:rsidRDefault="004B5BCA" w:rsidP="004B5BCA">
            <w:pPr>
              <w:pStyle w:val="ab"/>
              <w:numPr>
                <w:ilvl w:val="0"/>
                <w:numId w:val="414"/>
              </w:numPr>
              <w:jc w:val="center"/>
              <w:rPr>
                <w:color w:val="000000"/>
                <w:szCs w:val="28"/>
              </w:rPr>
            </w:pPr>
          </w:p>
        </w:tc>
        <w:tc>
          <w:tcPr>
            <w:tcW w:w="826" w:type="dxa"/>
          </w:tcPr>
          <w:p w14:paraId="61A38442" w14:textId="77777777" w:rsidR="004B5BCA" w:rsidRPr="00A26CAD" w:rsidRDefault="004B5BCA" w:rsidP="004B5BCA">
            <w:pPr>
              <w:pStyle w:val="ab"/>
              <w:numPr>
                <w:ilvl w:val="0"/>
                <w:numId w:val="414"/>
              </w:numPr>
              <w:jc w:val="center"/>
              <w:rPr>
                <w:color w:val="000000"/>
                <w:szCs w:val="28"/>
              </w:rPr>
            </w:pPr>
          </w:p>
        </w:tc>
        <w:tc>
          <w:tcPr>
            <w:tcW w:w="826" w:type="dxa"/>
          </w:tcPr>
          <w:p w14:paraId="5915C3A6" w14:textId="77777777" w:rsidR="004B5BCA" w:rsidRPr="00A26CAD" w:rsidRDefault="004B5BCA" w:rsidP="004B5BCA">
            <w:pPr>
              <w:pStyle w:val="ab"/>
              <w:numPr>
                <w:ilvl w:val="0"/>
                <w:numId w:val="414"/>
              </w:numPr>
              <w:jc w:val="center"/>
              <w:rPr>
                <w:color w:val="000000"/>
                <w:szCs w:val="28"/>
              </w:rPr>
            </w:pPr>
          </w:p>
        </w:tc>
        <w:tc>
          <w:tcPr>
            <w:tcW w:w="826" w:type="dxa"/>
          </w:tcPr>
          <w:p w14:paraId="32FF91D2" w14:textId="77777777" w:rsidR="004B5BCA" w:rsidRPr="00A26CAD" w:rsidRDefault="004B5BCA" w:rsidP="004B5BCA">
            <w:pPr>
              <w:pStyle w:val="ab"/>
              <w:numPr>
                <w:ilvl w:val="0"/>
                <w:numId w:val="414"/>
              </w:numPr>
              <w:jc w:val="center"/>
              <w:rPr>
                <w:color w:val="000000"/>
                <w:szCs w:val="28"/>
              </w:rPr>
            </w:pPr>
          </w:p>
        </w:tc>
        <w:tc>
          <w:tcPr>
            <w:tcW w:w="826" w:type="dxa"/>
          </w:tcPr>
          <w:p w14:paraId="1189E8F4" w14:textId="77777777" w:rsidR="004B5BCA" w:rsidRPr="00A26CAD" w:rsidRDefault="004B5BCA" w:rsidP="004B5BCA">
            <w:pPr>
              <w:pStyle w:val="ab"/>
              <w:numPr>
                <w:ilvl w:val="0"/>
                <w:numId w:val="414"/>
              </w:numPr>
              <w:jc w:val="center"/>
              <w:rPr>
                <w:color w:val="000000"/>
                <w:szCs w:val="28"/>
              </w:rPr>
            </w:pPr>
          </w:p>
        </w:tc>
      </w:tr>
      <w:tr w:rsidR="004B5BCA" w:rsidRPr="00A26CAD" w14:paraId="6B4959B5" w14:textId="77777777" w:rsidTr="0049047E">
        <w:trPr>
          <w:jc w:val="center"/>
        </w:trPr>
        <w:tc>
          <w:tcPr>
            <w:tcW w:w="972" w:type="dxa"/>
          </w:tcPr>
          <w:p w14:paraId="79BDCB25"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0127434E" w14:textId="77777777" w:rsidR="004B5BCA" w:rsidRPr="00E646A3" w:rsidRDefault="004B5BCA" w:rsidP="0049047E">
            <w:pPr>
              <w:jc w:val="center"/>
              <w:rPr>
                <w:color w:val="000000"/>
                <w:szCs w:val="28"/>
              </w:rPr>
            </w:pPr>
            <w:r w:rsidRPr="00E646A3">
              <w:rPr>
                <w:color w:val="000000"/>
                <w:szCs w:val="28"/>
              </w:rPr>
              <w:t>б,в,г</w:t>
            </w:r>
          </w:p>
        </w:tc>
        <w:tc>
          <w:tcPr>
            <w:tcW w:w="826" w:type="dxa"/>
          </w:tcPr>
          <w:p w14:paraId="5A4DBA5C" w14:textId="77777777" w:rsidR="004B5BCA" w:rsidRPr="00E646A3" w:rsidRDefault="004B5BCA" w:rsidP="0049047E">
            <w:pPr>
              <w:jc w:val="center"/>
              <w:rPr>
                <w:color w:val="000000"/>
                <w:szCs w:val="28"/>
              </w:rPr>
            </w:pPr>
            <w:r w:rsidRPr="00E646A3">
              <w:rPr>
                <w:color w:val="000000"/>
                <w:szCs w:val="28"/>
              </w:rPr>
              <w:t>б,г</w:t>
            </w:r>
          </w:p>
        </w:tc>
        <w:tc>
          <w:tcPr>
            <w:tcW w:w="826" w:type="dxa"/>
          </w:tcPr>
          <w:p w14:paraId="72F35002" w14:textId="77777777" w:rsidR="004B5BCA" w:rsidRPr="00E646A3" w:rsidRDefault="004B5BCA" w:rsidP="0049047E">
            <w:pPr>
              <w:jc w:val="center"/>
              <w:rPr>
                <w:color w:val="000000"/>
                <w:szCs w:val="28"/>
              </w:rPr>
            </w:pPr>
            <w:r w:rsidRPr="00E646A3">
              <w:rPr>
                <w:color w:val="000000"/>
                <w:szCs w:val="28"/>
              </w:rPr>
              <w:t>б</w:t>
            </w:r>
          </w:p>
        </w:tc>
        <w:tc>
          <w:tcPr>
            <w:tcW w:w="826" w:type="dxa"/>
          </w:tcPr>
          <w:p w14:paraId="7B515A4E" w14:textId="77777777" w:rsidR="004B5BCA" w:rsidRPr="00E646A3" w:rsidRDefault="004B5BCA" w:rsidP="0049047E">
            <w:pPr>
              <w:jc w:val="center"/>
              <w:rPr>
                <w:color w:val="000000"/>
                <w:szCs w:val="28"/>
              </w:rPr>
            </w:pPr>
            <w:r w:rsidRPr="00E646A3">
              <w:rPr>
                <w:color w:val="000000"/>
                <w:szCs w:val="28"/>
              </w:rPr>
              <w:t>а,б</w:t>
            </w:r>
          </w:p>
        </w:tc>
        <w:tc>
          <w:tcPr>
            <w:tcW w:w="826" w:type="dxa"/>
          </w:tcPr>
          <w:p w14:paraId="7B024CA8" w14:textId="77777777" w:rsidR="004B5BCA" w:rsidRPr="00E646A3" w:rsidRDefault="004B5BCA" w:rsidP="0049047E">
            <w:pPr>
              <w:jc w:val="center"/>
              <w:rPr>
                <w:color w:val="000000"/>
                <w:szCs w:val="28"/>
              </w:rPr>
            </w:pPr>
            <w:r w:rsidRPr="00E646A3">
              <w:rPr>
                <w:color w:val="000000"/>
                <w:szCs w:val="28"/>
              </w:rPr>
              <w:t>б</w:t>
            </w:r>
          </w:p>
        </w:tc>
        <w:tc>
          <w:tcPr>
            <w:tcW w:w="826" w:type="dxa"/>
          </w:tcPr>
          <w:p w14:paraId="2243BFA5"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1C1BE51A" w14:textId="77777777" w:rsidR="004B5BCA" w:rsidRPr="00E646A3" w:rsidRDefault="004B5BCA" w:rsidP="0049047E">
            <w:pPr>
              <w:jc w:val="center"/>
              <w:rPr>
                <w:color w:val="000000"/>
                <w:szCs w:val="28"/>
              </w:rPr>
            </w:pPr>
            <w:r w:rsidRPr="00E646A3">
              <w:rPr>
                <w:color w:val="000000"/>
                <w:szCs w:val="28"/>
              </w:rPr>
              <w:t>в</w:t>
            </w:r>
          </w:p>
        </w:tc>
        <w:tc>
          <w:tcPr>
            <w:tcW w:w="826" w:type="dxa"/>
          </w:tcPr>
          <w:p w14:paraId="7530C6D9" w14:textId="77777777" w:rsidR="004B5BCA" w:rsidRPr="00E646A3" w:rsidRDefault="004B5BCA" w:rsidP="0049047E">
            <w:pPr>
              <w:jc w:val="center"/>
              <w:rPr>
                <w:color w:val="000000"/>
                <w:szCs w:val="28"/>
              </w:rPr>
            </w:pPr>
            <w:r w:rsidRPr="00E646A3">
              <w:rPr>
                <w:color w:val="000000"/>
                <w:szCs w:val="28"/>
              </w:rPr>
              <w:t>а</w:t>
            </w:r>
          </w:p>
        </w:tc>
      </w:tr>
    </w:tbl>
    <w:p w14:paraId="78035DBA" w14:textId="77777777" w:rsidR="004B5BCA" w:rsidRPr="000A2C24" w:rsidRDefault="004B5BCA" w:rsidP="004B5BCA">
      <w:pPr>
        <w:shd w:val="clear" w:color="auto" w:fill="FFFFFF"/>
        <w:spacing w:line="276" w:lineRule="auto"/>
        <w:ind w:firstLine="720"/>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w:t>
      </w:r>
      <w:r w:rsidRPr="000A2C24">
        <w:rPr>
          <w:b/>
          <w:bCs/>
          <w:color w:val="000000"/>
          <w:sz w:val="28"/>
          <w:szCs w:val="28"/>
        </w:rPr>
        <w:t>6</w:t>
      </w:r>
    </w:p>
    <w:p w14:paraId="342F94D8" w14:textId="77777777" w:rsidR="004B5BCA" w:rsidRPr="007529EB" w:rsidRDefault="004B5BCA" w:rsidP="004B5BCA">
      <w:pPr>
        <w:numPr>
          <w:ilvl w:val="0"/>
          <w:numId w:val="400"/>
        </w:numPr>
        <w:shd w:val="clear" w:color="auto" w:fill="FFFFFF"/>
        <w:tabs>
          <w:tab w:val="left" w:pos="284"/>
        </w:tabs>
        <w:spacing w:line="276" w:lineRule="auto"/>
        <w:ind w:left="0" w:firstLine="0"/>
        <w:jc w:val="both"/>
        <w:rPr>
          <w:rFonts w:ascii="Calibri" w:hAnsi="Calibri" w:cs="Calibri"/>
          <w:b/>
          <w:color w:val="000000"/>
        </w:rPr>
      </w:pPr>
      <w:r w:rsidRPr="007529EB">
        <w:rPr>
          <w:b/>
          <w:color w:val="000000"/>
          <w:sz w:val="28"/>
          <w:szCs w:val="28"/>
        </w:rPr>
        <w:t>Что относят к субъективным причинам врачебных ошибок?</w:t>
      </w:r>
    </w:p>
    <w:p w14:paraId="206DE814"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а) невнимательное обследование больного</w:t>
      </w:r>
    </w:p>
    <w:p w14:paraId="336D174A"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б) небрежное наблюдение за больным</w:t>
      </w:r>
    </w:p>
    <w:p w14:paraId="7B234B6B"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в) неопытность врача</w:t>
      </w:r>
    </w:p>
    <w:p w14:paraId="14114A66" w14:textId="77777777" w:rsidR="004B5BCA" w:rsidRPr="007529EB" w:rsidRDefault="004B5BCA" w:rsidP="004B5BCA">
      <w:pPr>
        <w:numPr>
          <w:ilvl w:val="0"/>
          <w:numId w:val="401"/>
        </w:numPr>
        <w:shd w:val="clear" w:color="auto" w:fill="FFFFFF"/>
        <w:tabs>
          <w:tab w:val="left" w:pos="284"/>
        </w:tabs>
        <w:spacing w:line="276" w:lineRule="auto"/>
        <w:ind w:left="0" w:firstLine="0"/>
        <w:jc w:val="both"/>
        <w:rPr>
          <w:rFonts w:ascii="Calibri" w:hAnsi="Calibri" w:cs="Calibri"/>
          <w:b/>
          <w:color w:val="000000"/>
        </w:rPr>
      </w:pPr>
      <w:r w:rsidRPr="007529EB">
        <w:rPr>
          <w:b/>
          <w:color w:val="000000"/>
          <w:sz w:val="28"/>
          <w:szCs w:val="28"/>
        </w:rPr>
        <w:t>Определите правильную стадийность формирования коллектива:</w:t>
      </w:r>
    </w:p>
    <w:p w14:paraId="765FEEB6"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а)</w:t>
      </w:r>
      <w:r w:rsidRPr="007529EB">
        <w:rPr>
          <w:bCs/>
          <w:color w:val="000000"/>
          <w:sz w:val="28"/>
          <w:szCs w:val="28"/>
        </w:rPr>
        <w:t> выработка общественного мнения</w:t>
      </w:r>
    </w:p>
    <w:p w14:paraId="5955BD24"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б)</w:t>
      </w:r>
      <w:r w:rsidRPr="007529EB">
        <w:rPr>
          <w:bCs/>
          <w:color w:val="000000"/>
          <w:sz w:val="28"/>
          <w:szCs w:val="28"/>
        </w:rPr>
        <w:t> разобщенность людей</w:t>
      </w:r>
    </w:p>
    <w:p w14:paraId="49460630"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в)</w:t>
      </w:r>
      <w:r w:rsidRPr="007529EB">
        <w:rPr>
          <w:bCs/>
          <w:color w:val="000000"/>
          <w:sz w:val="28"/>
          <w:szCs w:val="28"/>
        </w:rPr>
        <w:t> отдельные активные личности, сплачивающие людей</w:t>
      </w:r>
    </w:p>
    <w:p w14:paraId="1E683FCC"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color w:val="000000"/>
          <w:sz w:val="28"/>
          <w:szCs w:val="28"/>
        </w:rPr>
        <w:t>г)</w:t>
      </w:r>
      <w:r w:rsidRPr="007529EB">
        <w:rPr>
          <w:color w:val="000000"/>
          <w:sz w:val="28"/>
          <w:szCs w:val="28"/>
        </w:rPr>
        <w:t xml:space="preserve"> интриги, карьеризм</w:t>
      </w:r>
    </w:p>
    <w:p w14:paraId="20643F37" w14:textId="77777777" w:rsidR="004B5BCA" w:rsidRPr="007529EB" w:rsidRDefault="004B5BCA" w:rsidP="004B5BCA">
      <w:pPr>
        <w:numPr>
          <w:ilvl w:val="0"/>
          <w:numId w:val="402"/>
        </w:numPr>
        <w:shd w:val="clear" w:color="auto" w:fill="FFFFFF"/>
        <w:tabs>
          <w:tab w:val="left" w:pos="284"/>
        </w:tabs>
        <w:spacing w:line="276" w:lineRule="auto"/>
        <w:ind w:left="0" w:firstLine="0"/>
        <w:jc w:val="both"/>
        <w:rPr>
          <w:rFonts w:ascii="Calibri" w:hAnsi="Calibri" w:cs="Calibri"/>
          <w:b/>
          <w:color w:val="000000"/>
        </w:rPr>
      </w:pPr>
      <w:r w:rsidRPr="007529EB">
        <w:rPr>
          <w:b/>
          <w:color w:val="000000"/>
          <w:sz w:val="28"/>
          <w:szCs w:val="28"/>
        </w:rPr>
        <w:t>Что входит в права медсестры?</w:t>
      </w:r>
    </w:p>
    <w:p w14:paraId="40D9ED1C"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а</w:t>
      </w:r>
      <w:r>
        <w:rPr>
          <w:color w:val="000000"/>
          <w:sz w:val="28"/>
          <w:szCs w:val="28"/>
        </w:rPr>
        <w:t>)</w:t>
      </w:r>
      <w:r w:rsidRPr="007529EB">
        <w:rPr>
          <w:color w:val="000000"/>
          <w:sz w:val="28"/>
          <w:szCs w:val="28"/>
        </w:rPr>
        <w:t> может сообщать сведения больным и их близким о характере заболевания</w:t>
      </w:r>
    </w:p>
    <w:p w14:paraId="036A13A2"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color w:val="000000"/>
          <w:sz w:val="28"/>
          <w:szCs w:val="28"/>
        </w:rPr>
        <w:t>б)</w:t>
      </w:r>
      <w:r w:rsidRPr="007529EB">
        <w:rPr>
          <w:color w:val="000000"/>
          <w:sz w:val="28"/>
          <w:szCs w:val="28"/>
        </w:rPr>
        <w:t> интерпретировать данные лабораторных анализов</w:t>
      </w:r>
    </w:p>
    <w:p w14:paraId="177FD3C5"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в)</w:t>
      </w:r>
      <w:r w:rsidRPr="007529EB">
        <w:rPr>
          <w:bCs/>
          <w:color w:val="000000"/>
          <w:sz w:val="28"/>
          <w:szCs w:val="28"/>
        </w:rPr>
        <w:t> информирование родственников об общем состояния больных</w:t>
      </w:r>
    </w:p>
    <w:p w14:paraId="1DEBDC99" w14:textId="77777777" w:rsidR="004B5BCA" w:rsidRPr="007529EB" w:rsidRDefault="004B5BCA" w:rsidP="004B5BCA">
      <w:pPr>
        <w:numPr>
          <w:ilvl w:val="0"/>
          <w:numId w:val="403"/>
        </w:numPr>
        <w:shd w:val="clear" w:color="auto" w:fill="FFFFFF"/>
        <w:tabs>
          <w:tab w:val="left" w:pos="284"/>
        </w:tabs>
        <w:spacing w:line="276" w:lineRule="auto"/>
        <w:ind w:left="0" w:firstLine="0"/>
        <w:jc w:val="both"/>
        <w:rPr>
          <w:rFonts w:ascii="Calibri" w:hAnsi="Calibri" w:cs="Calibri"/>
          <w:b/>
          <w:color w:val="000000"/>
        </w:rPr>
      </w:pPr>
      <w:r w:rsidRPr="007529EB">
        <w:rPr>
          <w:b/>
          <w:color w:val="000000"/>
          <w:sz w:val="28"/>
          <w:szCs w:val="28"/>
        </w:rPr>
        <w:t>Молодой врач, работая с опытным фельдшером должен ли прислушиваться к его советам?</w:t>
      </w:r>
    </w:p>
    <w:p w14:paraId="7C7A9D9D"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а)</w:t>
      </w:r>
      <w:r w:rsidRPr="007529EB">
        <w:rPr>
          <w:bCs/>
          <w:color w:val="000000"/>
          <w:sz w:val="28"/>
          <w:szCs w:val="28"/>
        </w:rPr>
        <w:t> да</w:t>
      </w:r>
    </w:p>
    <w:p w14:paraId="06FD8D8B"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б) нет</w:t>
      </w:r>
    </w:p>
    <w:p w14:paraId="482BCA90"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
          <w:color w:val="000000"/>
          <w:sz w:val="28"/>
          <w:szCs w:val="28"/>
        </w:rPr>
        <w:t>5. За врачебную ошибку по объективным причинам несет ли врач административную или уголовную ответственность:</w:t>
      </w:r>
    </w:p>
    <w:p w14:paraId="5306D193"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а) нет</w:t>
      </w:r>
    </w:p>
    <w:p w14:paraId="47A2D762"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б) да</w:t>
      </w:r>
    </w:p>
    <w:p w14:paraId="4D2DA26B" w14:textId="77777777" w:rsidR="004B5BCA" w:rsidRPr="007529EB" w:rsidRDefault="004B5BCA" w:rsidP="004B5BCA">
      <w:pPr>
        <w:shd w:val="clear" w:color="auto" w:fill="FFFFFF"/>
        <w:tabs>
          <w:tab w:val="left" w:pos="284"/>
        </w:tabs>
        <w:spacing w:line="276" w:lineRule="auto"/>
        <w:jc w:val="both"/>
        <w:rPr>
          <w:rFonts w:ascii="Calibri" w:hAnsi="Calibri" w:cs="Calibri"/>
          <w:b/>
          <w:color w:val="000000"/>
        </w:rPr>
      </w:pPr>
      <w:r w:rsidRPr="007529EB">
        <w:rPr>
          <w:b/>
          <w:color w:val="000000"/>
          <w:sz w:val="28"/>
          <w:szCs w:val="28"/>
        </w:rPr>
        <w:t>6. Экономическая этика включает в себя:</w:t>
      </w:r>
    </w:p>
    <w:p w14:paraId="6ABCB836"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lastRenderedPageBreak/>
        <w:t>а) деловой этикет</w:t>
      </w:r>
    </w:p>
    <w:p w14:paraId="64F3EB8C"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б) обязательная рентабельность</w:t>
      </w:r>
    </w:p>
    <w:p w14:paraId="7CA04454"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в) поддержание имиджа любой ценой</w:t>
      </w:r>
    </w:p>
    <w:p w14:paraId="2B6A4EFE" w14:textId="77777777" w:rsidR="004B5BCA" w:rsidRPr="007529EB" w:rsidRDefault="004B5BCA" w:rsidP="004B5BCA">
      <w:pPr>
        <w:shd w:val="clear" w:color="auto" w:fill="FFFFFF"/>
        <w:tabs>
          <w:tab w:val="left" w:pos="284"/>
        </w:tabs>
        <w:spacing w:line="276" w:lineRule="auto"/>
        <w:jc w:val="both"/>
        <w:rPr>
          <w:rFonts w:ascii="Calibri" w:hAnsi="Calibri" w:cs="Calibri"/>
          <w:b/>
          <w:color w:val="000000"/>
        </w:rPr>
      </w:pPr>
      <w:r w:rsidRPr="007529EB">
        <w:rPr>
          <w:b/>
          <w:color w:val="000000"/>
          <w:sz w:val="28"/>
          <w:szCs w:val="28"/>
        </w:rPr>
        <w:t>7. Для формирования полноценного коллектива руководитель медицинского учреждения обязан:</w:t>
      </w:r>
    </w:p>
    <w:p w14:paraId="28651F25"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color w:val="000000"/>
          <w:sz w:val="28"/>
          <w:szCs w:val="28"/>
        </w:rPr>
        <w:t>а)</w:t>
      </w:r>
      <w:r w:rsidRPr="007529EB">
        <w:rPr>
          <w:color w:val="000000"/>
          <w:sz w:val="28"/>
          <w:szCs w:val="28"/>
        </w:rPr>
        <w:t xml:space="preserve"> осуществлять общее руководство</w:t>
      </w:r>
    </w:p>
    <w:p w14:paraId="4A68A31C"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б) своим личным примером, своим подходом к работе, своей повседневной   деятельностью учить работников</w:t>
      </w:r>
    </w:p>
    <w:p w14:paraId="2B464CC1"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в) заботиться о формировании здорового морального климата в коллективе</w:t>
      </w:r>
    </w:p>
    <w:p w14:paraId="42FB4AF3"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bCs/>
          <w:color w:val="000000"/>
          <w:sz w:val="28"/>
          <w:szCs w:val="28"/>
        </w:rPr>
        <w:t>г)</w:t>
      </w:r>
      <w:r w:rsidRPr="007529EB">
        <w:rPr>
          <w:bCs/>
          <w:color w:val="000000"/>
          <w:sz w:val="28"/>
          <w:szCs w:val="28"/>
        </w:rPr>
        <w:t xml:space="preserve"> все ответы верны</w:t>
      </w:r>
    </w:p>
    <w:p w14:paraId="3D772704" w14:textId="77777777" w:rsidR="004B5BCA" w:rsidRPr="007529EB" w:rsidRDefault="004B5BCA" w:rsidP="004B5BCA">
      <w:pPr>
        <w:shd w:val="clear" w:color="auto" w:fill="FFFFFF"/>
        <w:tabs>
          <w:tab w:val="left" w:pos="284"/>
        </w:tabs>
        <w:spacing w:line="276" w:lineRule="auto"/>
        <w:jc w:val="both"/>
        <w:rPr>
          <w:rFonts w:ascii="Calibri" w:hAnsi="Calibri" w:cs="Calibri"/>
          <w:b/>
          <w:color w:val="000000"/>
        </w:rPr>
      </w:pPr>
      <w:r>
        <w:rPr>
          <w:b/>
          <w:color w:val="000000"/>
          <w:sz w:val="28"/>
          <w:szCs w:val="28"/>
        </w:rPr>
        <w:t> </w:t>
      </w:r>
      <w:r w:rsidRPr="007529EB">
        <w:rPr>
          <w:b/>
          <w:color w:val="000000"/>
          <w:sz w:val="28"/>
          <w:szCs w:val="28"/>
        </w:rPr>
        <w:t>8. Создание благоприятной атмосферы в лечебном учреждении способствует:</w:t>
      </w:r>
    </w:p>
    <w:p w14:paraId="1F209D05"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а) соблюдение правил внешней и внутренней культуры</w:t>
      </w:r>
    </w:p>
    <w:p w14:paraId="4134971E"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б) трудовая дисциплина</w:t>
      </w:r>
    </w:p>
    <w:p w14:paraId="19962C9F"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в) высокая заработанная плата</w:t>
      </w:r>
    </w:p>
    <w:p w14:paraId="313A979F" w14:textId="77777777" w:rsidR="004B5BCA" w:rsidRPr="007529EB" w:rsidRDefault="004B5BCA" w:rsidP="004B5BCA">
      <w:pPr>
        <w:shd w:val="clear" w:color="auto" w:fill="FFFFFF"/>
        <w:tabs>
          <w:tab w:val="left" w:pos="284"/>
        </w:tabs>
        <w:spacing w:line="276" w:lineRule="auto"/>
        <w:jc w:val="both"/>
        <w:rPr>
          <w:rFonts w:ascii="Calibri" w:hAnsi="Calibri" w:cs="Calibri"/>
          <w:b/>
          <w:color w:val="000000"/>
        </w:rPr>
      </w:pPr>
      <w:r w:rsidRPr="007529EB">
        <w:rPr>
          <w:b/>
          <w:color w:val="000000"/>
          <w:sz w:val="28"/>
          <w:szCs w:val="28"/>
        </w:rPr>
        <w:t>9. При наличии вины врача неблагоприятные последствия его действий называются:</w:t>
      </w:r>
    </w:p>
    <w:p w14:paraId="2FD769A8"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а) врачебная ошибка</w:t>
      </w:r>
    </w:p>
    <w:p w14:paraId="75FD2307"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Pr>
          <w:color w:val="000000"/>
          <w:sz w:val="28"/>
          <w:szCs w:val="28"/>
        </w:rPr>
        <w:t>б)</w:t>
      </w:r>
      <w:r w:rsidRPr="007529EB">
        <w:rPr>
          <w:color w:val="000000"/>
          <w:sz w:val="28"/>
          <w:szCs w:val="28"/>
        </w:rPr>
        <w:t> несчастный случай</w:t>
      </w:r>
    </w:p>
    <w:p w14:paraId="0B35AAF3"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color w:val="000000"/>
          <w:sz w:val="28"/>
          <w:szCs w:val="28"/>
        </w:rPr>
        <w:t>в) медицинская ошибка</w:t>
      </w:r>
    </w:p>
    <w:p w14:paraId="24EBD2DE" w14:textId="77777777" w:rsidR="004B5BCA" w:rsidRPr="007529EB" w:rsidRDefault="004B5BCA" w:rsidP="004B5BCA">
      <w:pPr>
        <w:shd w:val="clear" w:color="auto" w:fill="FFFFFF"/>
        <w:tabs>
          <w:tab w:val="left" w:pos="284"/>
        </w:tabs>
        <w:spacing w:line="276" w:lineRule="auto"/>
        <w:jc w:val="both"/>
        <w:rPr>
          <w:rFonts w:ascii="Calibri" w:hAnsi="Calibri" w:cs="Calibri"/>
          <w:color w:val="000000"/>
        </w:rPr>
      </w:pPr>
      <w:r w:rsidRPr="007529EB">
        <w:rPr>
          <w:bCs/>
          <w:color w:val="000000"/>
          <w:sz w:val="28"/>
          <w:szCs w:val="28"/>
        </w:rPr>
        <w:t>г) правонарушение</w:t>
      </w:r>
    </w:p>
    <w:p w14:paraId="06055708" w14:textId="77777777" w:rsidR="004B5BCA" w:rsidRPr="007529EB" w:rsidRDefault="004B5BCA" w:rsidP="004B5BCA">
      <w:pPr>
        <w:shd w:val="clear" w:color="auto" w:fill="FFFFFF"/>
        <w:tabs>
          <w:tab w:val="left" w:pos="284"/>
        </w:tabs>
        <w:spacing w:line="276" w:lineRule="auto"/>
        <w:ind w:right="102"/>
        <w:jc w:val="both"/>
        <w:rPr>
          <w:rFonts w:ascii="Calibri" w:hAnsi="Calibri" w:cs="Calibri"/>
          <w:b/>
          <w:color w:val="000000"/>
        </w:rPr>
      </w:pPr>
      <w:r w:rsidRPr="007529EB">
        <w:rPr>
          <w:b/>
          <w:color w:val="000000"/>
          <w:sz w:val="28"/>
          <w:szCs w:val="28"/>
        </w:rPr>
        <w:t>10.</w:t>
      </w:r>
      <w:r w:rsidRPr="007529EB">
        <w:rPr>
          <w:b/>
          <w:color w:val="FF6600"/>
          <w:sz w:val="28"/>
          <w:szCs w:val="28"/>
        </w:rPr>
        <w:t> </w:t>
      </w:r>
      <w:r w:rsidRPr="007529EB">
        <w:rPr>
          <w:b/>
          <w:color w:val="000000"/>
          <w:sz w:val="28"/>
          <w:szCs w:val="28"/>
        </w:rPr>
        <w:t>Основными постулатами «Этического кодекс</w:t>
      </w:r>
      <w:r>
        <w:rPr>
          <w:b/>
          <w:color w:val="000000"/>
          <w:sz w:val="28"/>
          <w:szCs w:val="28"/>
        </w:rPr>
        <w:t xml:space="preserve">а медицинской сестры» являются </w:t>
      </w:r>
      <w:r w:rsidRPr="007529EB">
        <w:rPr>
          <w:b/>
          <w:color w:val="000000"/>
          <w:sz w:val="28"/>
          <w:szCs w:val="28"/>
        </w:rPr>
        <w:t>следующие положения:</w:t>
      </w:r>
    </w:p>
    <w:p w14:paraId="15E89338" w14:textId="77777777" w:rsidR="004B5BCA" w:rsidRPr="007529EB" w:rsidRDefault="004B5BCA" w:rsidP="004B5BCA">
      <w:pPr>
        <w:shd w:val="clear" w:color="auto" w:fill="FFFFFF"/>
        <w:tabs>
          <w:tab w:val="left" w:pos="284"/>
        </w:tabs>
        <w:spacing w:line="276" w:lineRule="auto"/>
        <w:ind w:right="102"/>
        <w:jc w:val="both"/>
        <w:rPr>
          <w:rFonts w:ascii="Calibri" w:hAnsi="Calibri" w:cs="Calibri"/>
          <w:color w:val="000000"/>
        </w:rPr>
      </w:pPr>
      <w:r w:rsidRPr="007529EB">
        <w:rPr>
          <w:bCs/>
          <w:color w:val="000000"/>
          <w:sz w:val="28"/>
          <w:szCs w:val="28"/>
        </w:rPr>
        <w:t>а) медицинская сестра обязана оказывать пациенту качественную медицинскую помощь, отвечающую принципам гуманности</w:t>
      </w:r>
    </w:p>
    <w:p w14:paraId="16647F7F" w14:textId="77777777" w:rsidR="004B5BCA" w:rsidRPr="007529EB" w:rsidRDefault="004B5BCA" w:rsidP="004B5BCA">
      <w:pPr>
        <w:shd w:val="clear" w:color="auto" w:fill="FFFFFF"/>
        <w:tabs>
          <w:tab w:val="left" w:pos="284"/>
        </w:tabs>
        <w:spacing w:line="276" w:lineRule="auto"/>
        <w:ind w:right="100"/>
        <w:jc w:val="both"/>
        <w:rPr>
          <w:rFonts w:ascii="Calibri" w:hAnsi="Calibri" w:cs="Calibri"/>
          <w:color w:val="000000"/>
        </w:rPr>
      </w:pPr>
      <w:r w:rsidRPr="007529EB">
        <w:rPr>
          <w:bCs/>
          <w:color w:val="000000"/>
          <w:sz w:val="28"/>
          <w:szCs w:val="28"/>
        </w:rPr>
        <w:t>б) медицинская сестра должна превыше всего ставить сострадание и уважение к жизни пациента</w:t>
      </w:r>
    </w:p>
    <w:p w14:paraId="287BEECC" w14:textId="77777777" w:rsidR="004B5BCA" w:rsidRPr="007529EB" w:rsidRDefault="004B5BCA" w:rsidP="004B5BCA">
      <w:pPr>
        <w:shd w:val="clear" w:color="auto" w:fill="FFFFFF"/>
        <w:tabs>
          <w:tab w:val="left" w:pos="284"/>
        </w:tabs>
        <w:spacing w:line="276" w:lineRule="auto"/>
        <w:jc w:val="both"/>
        <w:rPr>
          <w:bCs/>
          <w:color w:val="000000"/>
          <w:sz w:val="28"/>
          <w:szCs w:val="28"/>
        </w:rPr>
      </w:pPr>
      <w:r w:rsidRPr="007529EB">
        <w:rPr>
          <w:bCs/>
          <w:color w:val="000000"/>
          <w:sz w:val="28"/>
          <w:szCs w:val="28"/>
        </w:rPr>
        <w:t>в) медицинская сестра должна быть компетентной в отношении</w:t>
      </w:r>
      <w:r w:rsidRPr="007529EB">
        <w:rPr>
          <w:color w:val="000000"/>
          <w:sz w:val="28"/>
          <w:szCs w:val="28"/>
        </w:rPr>
        <w:t> </w:t>
      </w:r>
      <w:r w:rsidRPr="007529EB">
        <w:rPr>
          <w:bCs/>
          <w:color w:val="000000"/>
          <w:sz w:val="28"/>
          <w:szCs w:val="28"/>
        </w:rPr>
        <w:t>моральных и юридических прав пациента</w:t>
      </w:r>
    </w:p>
    <w:p w14:paraId="3584E2C6" w14:textId="77777777" w:rsidR="004B5BCA" w:rsidRDefault="004B5BCA" w:rsidP="004B5BCA">
      <w:pPr>
        <w:shd w:val="clear" w:color="auto" w:fill="FFFFFF"/>
        <w:tabs>
          <w:tab w:val="left" w:pos="284"/>
        </w:tabs>
        <w:spacing w:line="276" w:lineRule="auto"/>
        <w:jc w:val="both"/>
        <w:rPr>
          <w:bCs/>
          <w:color w:val="000000"/>
          <w:sz w:val="28"/>
          <w:szCs w:val="28"/>
        </w:rPr>
      </w:pPr>
      <w:r w:rsidRPr="007529EB">
        <w:rPr>
          <w:bCs/>
          <w:color w:val="000000"/>
          <w:sz w:val="28"/>
          <w:szCs w:val="28"/>
        </w:rPr>
        <w:t>г) все варианты верны</w:t>
      </w:r>
    </w:p>
    <w:p w14:paraId="45FC9787"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E646A3" w14:paraId="56C222C5" w14:textId="77777777" w:rsidTr="0049047E">
        <w:trPr>
          <w:jc w:val="center"/>
        </w:trPr>
        <w:tc>
          <w:tcPr>
            <w:tcW w:w="972" w:type="dxa"/>
          </w:tcPr>
          <w:p w14:paraId="064DE878" w14:textId="77777777" w:rsidR="004B5BCA" w:rsidRPr="00E646A3" w:rsidRDefault="004B5BCA" w:rsidP="004B5BCA">
            <w:pPr>
              <w:pStyle w:val="ab"/>
              <w:numPr>
                <w:ilvl w:val="0"/>
                <w:numId w:val="415"/>
              </w:numPr>
              <w:jc w:val="center"/>
              <w:rPr>
                <w:color w:val="000000"/>
                <w:szCs w:val="28"/>
              </w:rPr>
            </w:pPr>
          </w:p>
        </w:tc>
        <w:tc>
          <w:tcPr>
            <w:tcW w:w="826" w:type="dxa"/>
          </w:tcPr>
          <w:p w14:paraId="75DBEF93" w14:textId="77777777" w:rsidR="004B5BCA" w:rsidRPr="00E646A3" w:rsidRDefault="004B5BCA" w:rsidP="004B5BCA">
            <w:pPr>
              <w:pStyle w:val="ab"/>
              <w:numPr>
                <w:ilvl w:val="0"/>
                <w:numId w:val="415"/>
              </w:numPr>
              <w:jc w:val="center"/>
              <w:rPr>
                <w:color w:val="000000"/>
                <w:szCs w:val="28"/>
              </w:rPr>
            </w:pPr>
          </w:p>
        </w:tc>
        <w:tc>
          <w:tcPr>
            <w:tcW w:w="826" w:type="dxa"/>
          </w:tcPr>
          <w:p w14:paraId="1182CC26" w14:textId="77777777" w:rsidR="004B5BCA" w:rsidRPr="00E646A3" w:rsidRDefault="004B5BCA" w:rsidP="004B5BCA">
            <w:pPr>
              <w:pStyle w:val="ab"/>
              <w:numPr>
                <w:ilvl w:val="0"/>
                <w:numId w:val="415"/>
              </w:numPr>
              <w:jc w:val="center"/>
              <w:rPr>
                <w:color w:val="000000"/>
                <w:szCs w:val="28"/>
              </w:rPr>
            </w:pPr>
          </w:p>
        </w:tc>
        <w:tc>
          <w:tcPr>
            <w:tcW w:w="826" w:type="dxa"/>
          </w:tcPr>
          <w:p w14:paraId="61DE7717" w14:textId="77777777" w:rsidR="004B5BCA" w:rsidRPr="00E646A3" w:rsidRDefault="004B5BCA" w:rsidP="004B5BCA">
            <w:pPr>
              <w:pStyle w:val="ab"/>
              <w:numPr>
                <w:ilvl w:val="0"/>
                <w:numId w:val="415"/>
              </w:numPr>
              <w:jc w:val="center"/>
              <w:rPr>
                <w:color w:val="000000"/>
                <w:szCs w:val="28"/>
              </w:rPr>
            </w:pPr>
          </w:p>
        </w:tc>
        <w:tc>
          <w:tcPr>
            <w:tcW w:w="826" w:type="dxa"/>
          </w:tcPr>
          <w:p w14:paraId="2E8B8A6B" w14:textId="77777777" w:rsidR="004B5BCA" w:rsidRPr="00E646A3" w:rsidRDefault="004B5BCA" w:rsidP="004B5BCA">
            <w:pPr>
              <w:pStyle w:val="ab"/>
              <w:numPr>
                <w:ilvl w:val="0"/>
                <w:numId w:val="415"/>
              </w:numPr>
              <w:jc w:val="center"/>
              <w:rPr>
                <w:color w:val="000000"/>
                <w:szCs w:val="28"/>
              </w:rPr>
            </w:pPr>
          </w:p>
        </w:tc>
        <w:tc>
          <w:tcPr>
            <w:tcW w:w="826" w:type="dxa"/>
          </w:tcPr>
          <w:p w14:paraId="3A49F547" w14:textId="77777777" w:rsidR="004B5BCA" w:rsidRPr="00E646A3" w:rsidRDefault="004B5BCA" w:rsidP="004B5BCA">
            <w:pPr>
              <w:pStyle w:val="ab"/>
              <w:numPr>
                <w:ilvl w:val="0"/>
                <w:numId w:val="415"/>
              </w:numPr>
              <w:jc w:val="center"/>
              <w:rPr>
                <w:color w:val="000000"/>
                <w:szCs w:val="28"/>
              </w:rPr>
            </w:pPr>
          </w:p>
        </w:tc>
        <w:tc>
          <w:tcPr>
            <w:tcW w:w="826" w:type="dxa"/>
          </w:tcPr>
          <w:p w14:paraId="4253666E" w14:textId="77777777" w:rsidR="004B5BCA" w:rsidRPr="00E646A3" w:rsidRDefault="004B5BCA" w:rsidP="004B5BCA">
            <w:pPr>
              <w:pStyle w:val="ab"/>
              <w:numPr>
                <w:ilvl w:val="0"/>
                <w:numId w:val="415"/>
              </w:numPr>
              <w:jc w:val="center"/>
              <w:rPr>
                <w:color w:val="000000"/>
                <w:szCs w:val="28"/>
              </w:rPr>
            </w:pPr>
          </w:p>
        </w:tc>
        <w:tc>
          <w:tcPr>
            <w:tcW w:w="826" w:type="dxa"/>
          </w:tcPr>
          <w:p w14:paraId="148D684C" w14:textId="77777777" w:rsidR="004B5BCA" w:rsidRPr="00E646A3" w:rsidRDefault="004B5BCA" w:rsidP="004B5BCA">
            <w:pPr>
              <w:pStyle w:val="ab"/>
              <w:numPr>
                <w:ilvl w:val="0"/>
                <w:numId w:val="415"/>
              </w:numPr>
              <w:jc w:val="center"/>
              <w:rPr>
                <w:color w:val="000000"/>
                <w:szCs w:val="28"/>
              </w:rPr>
            </w:pPr>
          </w:p>
        </w:tc>
        <w:tc>
          <w:tcPr>
            <w:tcW w:w="826" w:type="dxa"/>
          </w:tcPr>
          <w:p w14:paraId="0FE6F963" w14:textId="77777777" w:rsidR="004B5BCA" w:rsidRPr="00E646A3" w:rsidRDefault="004B5BCA" w:rsidP="004B5BCA">
            <w:pPr>
              <w:pStyle w:val="ab"/>
              <w:numPr>
                <w:ilvl w:val="0"/>
                <w:numId w:val="415"/>
              </w:numPr>
              <w:jc w:val="center"/>
              <w:rPr>
                <w:color w:val="000000"/>
                <w:szCs w:val="28"/>
              </w:rPr>
            </w:pPr>
          </w:p>
        </w:tc>
        <w:tc>
          <w:tcPr>
            <w:tcW w:w="826" w:type="dxa"/>
          </w:tcPr>
          <w:p w14:paraId="2AFA1346" w14:textId="77777777" w:rsidR="004B5BCA" w:rsidRPr="00E646A3" w:rsidRDefault="004B5BCA" w:rsidP="004B5BCA">
            <w:pPr>
              <w:pStyle w:val="ab"/>
              <w:numPr>
                <w:ilvl w:val="0"/>
                <w:numId w:val="415"/>
              </w:numPr>
              <w:jc w:val="center"/>
              <w:rPr>
                <w:color w:val="000000"/>
                <w:szCs w:val="28"/>
              </w:rPr>
            </w:pPr>
          </w:p>
        </w:tc>
      </w:tr>
      <w:tr w:rsidR="004B5BCA" w:rsidRPr="00E646A3" w14:paraId="71C51D20" w14:textId="77777777" w:rsidTr="0049047E">
        <w:trPr>
          <w:jc w:val="center"/>
        </w:trPr>
        <w:tc>
          <w:tcPr>
            <w:tcW w:w="972" w:type="dxa"/>
          </w:tcPr>
          <w:p w14:paraId="70BCBE33" w14:textId="77777777" w:rsidR="004B5BCA" w:rsidRPr="00E646A3" w:rsidRDefault="004B5BCA" w:rsidP="0049047E">
            <w:pPr>
              <w:jc w:val="center"/>
              <w:rPr>
                <w:color w:val="000000"/>
                <w:szCs w:val="28"/>
              </w:rPr>
            </w:pPr>
            <w:r w:rsidRPr="00E646A3">
              <w:rPr>
                <w:color w:val="000000"/>
                <w:szCs w:val="28"/>
              </w:rPr>
              <w:t>а, в</w:t>
            </w:r>
          </w:p>
        </w:tc>
        <w:tc>
          <w:tcPr>
            <w:tcW w:w="826" w:type="dxa"/>
          </w:tcPr>
          <w:p w14:paraId="13D9942E" w14:textId="77777777" w:rsidR="004B5BCA" w:rsidRPr="00E646A3" w:rsidRDefault="004B5BCA" w:rsidP="0049047E">
            <w:pPr>
              <w:jc w:val="center"/>
              <w:rPr>
                <w:color w:val="000000"/>
                <w:szCs w:val="28"/>
              </w:rPr>
            </w:pPr>
            <w:r w:rsidRPr="00E646A3">
              <w:rPr>
                <w:color w:val="000000"/>
                <w:szCs w:val="28"/>
              </w:rPr>
              <w:t>а,б,в</w:t>
            </w:r>
          </w:p>
        </w:tc>
        <w:tc>
          <w:tcPr>
            <w:tcW w:w="826" w:type="dxa"/>
          </w:tcPr>
          <w:p w14:paraId="1D1660AF" w14:textId="77777777" w:rsidR="004B5BCA" w:rsidRPr="00E646A3" w:rsidRDefault="004B5BCA" w:rsidP="0049047E">
            <w:pPr>
              <w:jc w:val="center"/>
              <w:rPr>
                <w:color w:val="000000"/>
                <w:szCs w:val="28"/>
              </w:rPr>
            </w:pPr>
            <w:r w:rsidRPr="00E646A3">
              <w:rPr>
                <w:color w:val="000000"/>
                <w:szCs w:val="28"/>
              </w:rPr>
              <w:t>в</w:t>
            </w:r>
          </w:p>
        </w:tc>
        <w:tc>
          <w:tcPr>
            <w:tcW w:w="826" w:type="dxa"/>
          </w:tcPr>
          <w:p w14:paraId="7E87E759"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3EC33000"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611554C7" w14:textId="77777777" w:rsidR="004B5BCA" w:rsidRPr="00E646A3" w:rsidRDefault="004B5BCA" w:rsidP="0049047E">
            <w:pPr>
              <w:jc w:val="center"/>
              <w:rPr>
                <w:color w:val="000000"/>
                <w:szCs w:val="28"/>
              </w:rPr>
            </w:pPr>
            <w:r w:rsidRPr="00E646A3">
              <w:rPr>
                <w:color w:val="000000"/>
                <w:szCs w:val="28"/>
              </w:rPr>
              <w:t>а</w:t>
            </w:r>
          </w:p>
        </w:tc>
        <w:tc>
          <w:tcPr>
            <w:tcW w:w="826" w:type="dxa"/>
          </w:tcPr>
          <w:p w14:paraId="0A623BE6" w14:textId="77777777" w:rsidR="004B5BCA" w:rsidRPr="00E646A3" w:rsidRDefault="004B5BCA" w:rsidP="0049047E">
            <w:pPr>
              <w:jc w:val="center"/>
              <w:rPr>
                <w:color w:val="000000"/>
                <w:szCs w:val="28"/>
              </w:rPr>
            </w:pPr>
            <w:r w:rsidRPr="00E646A3">
              <w:rPr>
                <w:color w:val="000000"/>
                <w:szCs w:val="28"/>
              </w:rPr>
              <w:t>г</w:t>
            </w:r>
          </w:p>
        </w:tc>
        <w:tc>
          <w:tcPr>
            <w:tcW w:w="826" w:type="dxa"/>
          </w:tcPr>
          <w:p w14:paraId="75A0A5B7" w14:textId="77777777" w:rsidR="004B5BCA" w:rsidRPr="00E646A3" w:rsidRDefault="004B5BCA" w:rsidP="0049047E">
            <w:pPr>
              <w:jc w:val="center"/>
              <w:rPr>
                <w:color w:val="000000"/>
                <w:szCs w:val="28"/>
              </w:rPr>
            </w:pPr>
            <w:r w:rsidRPr="00E646A3">
              <w:rPr>
                <w:color w:val="000000"/>
                <w:szCs w:val="28"/>
              </w:rPr>
              <w:t>а,б</w:t>
            </w:r>
          </w:p>
        </w:tc>
        <w:tc>
          <w:tcPr>
            <w:tcW w:w="826" w:type="dxa"/>
          </w:tcPr>
          <w:p w14:paraId="2F026268" w14:textId="77777777" w:rsidR="004B5BCA" w:rsidRPr="00E646A3" w:rsidRDefault="004B5BCA" w:rsidP="0049047E">
            <w:pPr>
              <w:jc w:val="center"/>
              <w:rPr>
                <w:color w:val="000000"/>
                <w:szCs w:val="28"/>
              </w:rPr>
            </w:pPr>
            <w:r w:rsidRPr="00E646A3">
              <w:rPr>
                <w:color w:val="000000"/>
                <w:szCs w:val="28"/>
              </w:rPr>
              <w:t>г</w:t>
            </w:r>
          </w:p>
        </w:tc>
        <w:tc>
          <w:tcPr>
            <w:tcW w:w="826" w:type="dxa"/>
          </w:tcPr>
          <w:p w14:paraId="0985EC41" w14:textId="77777777" w:rsidR="004B5BCA" w:rsidRPr="00E646A3" w:rsidRDefault="004B5BCA" w:rsidP="0049047E">
            <w:pPr>
              <w:jc w:val="center"/>
              <w:rPr>
                <w:color w:val="000000"/>
                <w:szCs w:val="28"/>
              </w:rPr>
            </w:pPr>
            <w:r w:rsidRPr="00E646A3">
              <w:rPr>
                <w:color w:val="000000"/>
                <w:szCs w:val="28"/>
              </w:rPr>
              <w:t>г</w:t>
            </w:r>
          </w:p>
        </w:tc>
      </w:tr>
    </w:tbl>
    <w:p w14:paraId="31FB5893" w14:textId="77777777" w:rsidR="004B5BCA" w:rsidRPr="000A2C24" w:rsidRDefault="004B5BCA" w:rsidP="004B5BCA">
      <w:pPr>
        <w:shd w:val="clear" w:color="auto" w:fill="FFFFFF"/>
        <w:spacing w:line="276" w:lineRule="auto"/>
        <w:rPr>
          <w:rFonts w:ascii="Calibri" w:hAnsi="Calibri" w:cs="Calibri"/>
          <w:color w:val="000000"/>
        </w:rPr>
      </w:pPr>
      <w:r w:rsidRPr="000A2C24">
        <w:rPr>
          <w:b/>
          <w:bCs/>
          <w:color w:val="000000"/>
          <w:sz w:val="28"/>
          <w:szCs w:val="28"/>
        </w:rPr>
        <w:t xml:space="preserve">Раздел 3. </w:t>
      </w:r>
      <w:r w:rsidRPr="00E646A3">
        <w:rPr>
          <w:b/>
          <w:bCs/>
          <w:color w:val="000000"/>
          <w:sz w:val="28"/>
          <w:szCs w:val="28"/>
        </w:rPr>
        <w:t>Этико-правовые проблемы и их решение</w:t>
      </w:r>
    </w:p>
    <w:p w14:paraId="1281D44D" w14:textId="77777777" w:rsidR="004B5BCA"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Тестов</w:t>
      </w:r>
      <w:r>
        <w:rPr>
          <w:b/>
          <w:bCs/>
          <w:color w:val="000000"/>
          <w:sz w:val="28"/>
          <w:szCs w:val="28"/>
        </w:rPr>
        <w:t>ое задание №1</w:t>
      </w:r>
    </w:p>
    <w:p w14:paraId="19BA39BC" w14:textId="77777777" w:rsidR="004B5BCA" w:rsidRPr="00E646A3" w:rsidRDefault="004B5BCA" w:rsidP="004B5BCA">
      <w:pPr>
        <w:shd w:val="clear" w:color="auto" w:fill="FFFFFF"/>
        <w:spacing w:line="276" w:lineRule="auto"/>
        <w:rPr>
          <w:rFonts w:ascii="Calibri" w:hAnsi="Calibri" w:cs="Calibri"/>
          <w:color w:val="000000"/>
        </w:rPr>
      </w:pPr>
      <w:r>
        <w:rPr>
          <w:b/>
          <w:color w:val="000000"/>
          <w:sz w:val="28"/>
          <w:szCs w:val="28"/>
        </w:rPr>
        <w:t xml:space="preserve">1. </w:t>
      </w:r>
      <w:r w:rsidRPr="00524204">
        <w:rPr>
          <w:b/>
          <w:color w:val="000000"/>
          <w:sz w:val="28"/>
          <w:szCs w:val="28"/>
        </w:rPr>
        <w:t>Как называется последний международный договор, регламентирующий проведение экспериментов на людях?</w:t>
      </w:r>
    </w:p>
    <w:p w14:paraId="184597C6"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Хельсинская декларация ВМА</w:t>
      </w:r>
    </w:p>
    <w:p w14:paraId="40DC3C6E"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б) Конвенция «О правах человека и биомедицины»</w:t>
      </w:r>
    </w:p>
    <w:p w14:paraId="5C0715F6"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lastRenderedPageBreak/>
        <w:t>в) Сиднейская декларация ВМА</w:t>
      </w:r>
    </w:p>
    <w:p w14:paraId="16E25B95"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Женевской декларации ВМА</w:t>
      </w:r>
    </w:p>
    <w:p w14:paraId="04E0151C"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2. На какие большие группы делятся эксперименты на людях?</w:t>
      </w:r>
    </w:p>
    <w:p w14:paraId="23968C92"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а) клинические</w:t>
      </w:r>
    </w:p>
    <w:p w14:paraId="619B75C2"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диагностические</w:t>
      </w:r>
    </w:p>
    <w:p w14:paraId="24018093"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в) хирургические</w:t>
      </w:r>
    </w:p>
    <w:p w14:paraId="68AE4CDC"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г) неклинические</w:t>
      </w:r>
    </w:p>
    <w:p w14:paraId="01C77C60"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3. Назовите клинический эффект, возникающий при использовании не медикаментозных препаратов у личностей легко поддающихся внушению?</w:t>
      </w:r>
    </w:p>
    <w:p w14:paraId="5CFB2A4B"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а) плацебо</w:t>
      </w:r>
    </w:p>
    <w:p w14:paraId="2A925AAA"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пустышки</w:t>
      </w:r>
    </w:p>
    <w:p w14:paraId="4BACE6F3"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в) невротический</w:t>
      </w:r>
    </w:p>
    <w:p w14:paraId="4324E526"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парадоксальный</w:t>
      </w:r>
    </w:p>
    <w:p w14:paraId="7977B9B8"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4. Какие группы населения относятся к «ранимым»?</w:t>
      </w:r>
    </w:p>
    <w:p w14:paraId="011CBCA9"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а) дети</w:t>
      </w:r>
    </w:p>
    <w:p w14:paraId="467E59C3"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военные</w:t>
      </w:r>
    </w:p>
    <w:p w14:paraId="78467AC9"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в) милиционеры</w:t>
      </w:r>
    </w:p>
    <w:p w14:paraId="42E15A5E"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заключенные</w:t>
      </w:r>
    </w:p>
    <w:p w14:paraId="5A54B0F9"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д) учителя</w:t>
      </w:r>
    </w:p>
    <w:p w14:paraId="7E161EB7"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е) психически больные люди</w:t>
      </w:r>
    </w:p>
    <w:p w14:paraId="31A53FA7"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ж) студенты-медики</w:t>
      </w:r>
    </w:p>
    <w:p w14:paraId="2B87B62C"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5. Какая из перечисленных рекомендаций необходимо соблюдать при проведении экспериментов на животных?</w:t>
      </w:r>
    </w:p>
    <w:p w14:paraId="10647AEC"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максимально необходимый объем</w:t>
      </w:r>
    </w:p>
    <w:p w14:paraId="79CC6767"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б) обязательно обезболивание</w:t>
      </w:r>
    </w:p>
    <w:p w14:paraId="31A7D90C"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в) хороший уход</w:t>
      </w:r>
    </w:p>
    <w:p w14:paraId="0F3E7A4D"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обязательное уничтожение выживших животных</w:t>
      </w:r>
    </w:p>
    <w:p w14:paraId="6AE6A6C0"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6. Первый этико-правовой документ, регламентирующий проведение экспериментов на людях:</w:t>
      </w:r>
    </w:p>
    <w:p w14:paraId="2D97F83B"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Нюрнбергский кодекс</w:t>
      </w:r>
    </w:p>
    <w:p w14:paraId="3A1AB93D"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Хельсинская декларация</w:t>
      </w:r>
    </w:p>
    <w:p w14:paraId="2E412FC7"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в) Инструкции для директоров больниц (Пруссия, 1900 г.)</w:t>
      </w:r>
    </w:p>
    <w:p w14:paraId="15D2BE3C"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г) Женевская декларация</w:t>
      </w:r>
    </w:p>
    <w:p w14:paraId="50D8CE93"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7. Возможно ли проведение биомедицинских исследований на человеке без предварительного проведения экспериментов на животных:</w:t>
      </w:r>
    </w:p>
    <w:p w14:paraId="2879C1E2"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да</w:t>
      </w:r>
    </w:p>
    <w:p w14:paraId="620FC4D4"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нет</w:t>
      </w:r>
    </w:p>
    <w:p w14:paraId="11FEEF08"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lastRenderedPageBreak/>
        <w:t>в) только неклинических биомедицинских исследований</w:t>
      </w:r>
    </w:p>
    <w:p w14:paraId="7C24BC9A"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8. Возможно ли повторное включение в эксперимент одного и того же животного:</w:t>
      </w:r>
    </w:p>
    <w:p w14:paraId="286450B7"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да</w:t>
      </w:r>
    </w:p>
    <w:p w14:paraId="2B793E32"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б) нет</w:t>
      </w:r>
    </w:p>
    <w:p w14:paraId="6553C31A"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в) только после получения одобрения этического комитета</w:t>
      </w:r>
    </w:p>
    <w:p w14:paraId="5970AC76"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9. Необходимо ли обязательное опубликование результатов биомедицинских исследований в научных изданиях:</w:t>
      </w:r>
    </w:p>
    <w:p w14:paraId="529519E9"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bCs/>
          <w:color w:val="000000"/>
          <w:sz w:val="28"/>
          <w:szCs w:val="28"/>
        </w:rPr>
        <w:t>а) да</w:t>
      </w:r>
    </w:p>
    <w:p w14:paraId="3D0FE0D4"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нет</w:t>
      </w:r>
    </w:p>
    <w:p w14:paraId="2530EF0C"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10. Возможен ли отказ в публикации результатов научных исследований и почему:</w:t>
      </w:r>
    </w:p>
    <w:p w14:paraId="614F6484"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а) невозможен</w:t>
      </w:r>
    </w:p>
    <w:p w14:paraId="3DD00EE5" w14:textId="77777777" w:rsidR="004B5BCA" w:rsidRPr="00524204" w:rsidRDefault="004B5BCA" w:rsidP="004B5BCA">
      <w:pPr>
        <w:shd w:val="clear" w:color="auto" w:fill="FFFFFF"/>
        <w:spacing w:line="276" w:lineRule="auto"/>
        <w:jc w:val="both"/>
        <w:rPr>
          <w:rFonts w:ascii="Calibri" w:hAnsi="Calibri" w:cs="Calibri"/>
          <w:color w:val="000000"/>
        </w:rPr>
      </w:pPr>
      <w:r w:rsidRPr="00524204">
        <w:rPr>
          <w:color w:val="000000"/>
          <w:sz w:val="28"/>
          <w:szCs w:val="28"/>
        </w:rPr>
        <w:t>б) если высокая стоимость за публикацию</w:t>
      </w:r>
    </w:p>
    <w:p w14:paraId="71D83317" w14:textId="77777777" w:rsidR="004B5BCA" w:rsidRPr="00524204" w:rsidRDefault="004B5BCA" w:rsidP="004B5BCA">
      <w:pPr>
        <w:shd w:val="clear" w:color="auto" w:fill="FFFFFF"/>
        <w:spacing w:line="276" w:lineRule="auto"/>
        <w:jc w:val="both"/>
        <w:rPr>
          <w:bCs/>
          <w:color w:val="000000"/>
          <w:sz w:val="28"/>
          <w:szCs w:val="28"/>
        </w:rPr>
      </w:pPr>
      <w:r w:rsidRPr="00524204">
        <w:rPr>
          <w:bCs/>
          <w:color w:val="000000"/>
          <w:sz w:val="28"/>
          <w:szCs w:val="28"/>
        </w:rPr>
        <w:t>в) в случае если исследование не соответствует минимальным «этическим стандартам» подобного рода экспериментам</w:t>
      </w:r>
    </w:p>
    <w:p w14:paraId="0E2CF9A3"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7C79C2B6" w14:textId="77777777" w:rsidTr="0049047E">
        <w:trPr>
          <w:jc w:val="center"/>
        </w:trPr>
        <w:tc>
          <w:tcPr>
            <w:tcW w:w="972" w:type="dxa"/>
          </w:tcPr>
          <w:p w14:paraId="6E71947D" w14:textId="77777777" w:rsidR="004B5BCA" w:rsidRPr="00FF68C5" w:rsidRDefault="004B5BCA" w:rsidP="004B5BCA">
            <w:pPr>
              <w:pStyle w:val="ab"/>
              <w:numPr>
                <w:ilvl w:val="0"/>
                <w:numId w:val="416"/>
              </w:numPr>
              <w:jc w:val="center"/>
              <w:rPr>
                <w:color w:val="000000"/>
                <w:szCs w:val="28"/>
              </w:rPr>
            </w:pPr>
          </w:p>
        </w:tc>
        <w:tc>
          <w:tcPr>
            <w:tcW w:w="826" w:type="dxa"/>
          </w:tcPr>
          <w:p w14:paraId="165A7B0B" w14:textId="77777777" w:rsidR="004B5BCA" w:rsidRPr="00FF68C5" w:rsidRDefault="004B5BCA" w:rsidP="004B5BCA">
            <w:pPr>
              <w:pStyle w:val="ab"/>
              <w:numPr>
                <w:ilvl w:val="0"/>
                <w:numId w:val="416"/>
              </w:numPr>
              <w:jc w:val="center"/>
              <w:rPr>
                <w:color w:val="000000"/>
                <w:szCs w:val="28"/>
              </w:rPr>
            </w:pPr>
          </w:p>
        </w:tc>
        <w:tc>
          <w:tcPr>
            <w:tcW w:w="826" w:type="dxa"/>
          </w:tcPr>
          <w:p w14:paraId="282F23BF" w14:textId="77777777" w:rsidR="004B5BCA" w:rsidRPr="00FF68C5" w:rsidRDefault="004B5BCA" w:rsidP="004B5BCA">
            <w:pPr>
              <w:pStyle w:val="ab"/>
              <w:numPr>
                <w:ilvl w:val="0"/>
                <w:numId w:val="416"/>
              </w:numPr>
              <w:jc w:val="center"/>
              <w:rPr>
                <w:color w:val="000000"/>
                <w:szCs w:val="28"/>
              </w:rPr>
            </w:pPr>
          </w:p>
        </w:tc>
        <w:tc>
          <w:tcPr>
            <w:tcW w:w="826" w:type="dxa"/>
          </w:tcPr>
          <w:p w14:paraId="337B2C8E" w14:textId="77777777" w:rsidR="004B5BCA" w:rsidRPr="00FF68C5" w:rsidRDefault="004B5BCA" w:rsidP="004B5BCA">
            <w:pPr>
              <w:pStyle w:val="ab"/>
              <w:numPr>
                <w:ilvl w:val="0"/>
                <w:numId w:val="416"/>
              </w:numPr>
              <w:jc w:val="center"/>
              <w:rPr>
                <w:color w:val="000000"/>
                <w:szCs w:val="28"/>
              </w:rPr>
            </w:pPr>
          </w:p>
        </w:tc>
        <w:tc>
          <w:tcPr>
            <w:tcW w:w="826" w:type="dxa"/>
          </w:tcPr>
          <w:p w14:paraId="17691915" w14:textId="77777777" w:rsidR="004B5BCA" w:rsidRPr="00FF68C5" w:rsidRDefault="004B5BCA" w:rsidP="004B5BCA">
            <w:pPr>
              <w:pStyle w:val="ab"/>
              <w:numPr>
                <w:ilvl w:val="0"/>
                <w:numId w:val="416"/>
              </w:numPr>
              <w:jc w:val="center"/>
              <w:rPr>
                <w:color w:val="000000"/>
                <w:szCs w:val="28"/>
              </w:rPr>
            </w:pPr>
          </w:p>
        </w:tc>
        <w:tc>
          <w:tcPr>
            <w:tcW w:w="826" w:type="dxa"/>
          </w:tcPr>
          <w:p w14:paraId="35F3F7C5" w14:textId="77777777" w:rsidR="004B5BCA" w:rsidRPr="00FF68C5" w:rsidRDefault="004B5BCA" w:rsidP="004B5BCA">
            <w:pPr>
              <w:pStyle w:val="ab"/>
              <w:numPr>
                <w:ilvl w:val="0"/>
                <w:numId w:val="416"/>
              </w:numPr>
              <w:jc w:val="center"/>
              <w:rPr>
                <w:color w:val="000000"/>
                <w:szCs w:val="28"/>
              </w:rPr>
            </w:pPr>
          </w:p>
        </w:tc>
        <w:tc>
          <w:tcPr>
            <w:tcW w:w="826" w:type="dxa"/>
          </w:tcPr>
          <w:p w14:paraId="6B7522CC" w14:textId="77777777" w:rsidR="004B5BCA" w:rsidRPr="00FF68C5" w:rsidRDefault="004B5BCA" w:rsidP="004B5BCA">
            <w:pPr>
              <w:pStyle w:val="ab"/>
              <w:numPr>
                <w:ilvl w:val="0"/>
                <w:numId w:val="416"/>
              </w:numPr>
              <w:jc w:val="center"/>
              <w:rPr>
                <w:color w:val="000000"/>
                <w:szCs w:val="28"/>
              </w:rPr>
            </w:pPr>
          </w:p>
        </w:tc>
        <w:tc>
          <w:tcPr>
            <w:tcW w:w="826" w:type="dxa"/>
          </w:tcPr>
          <w:p w14:paraId="07C4CAF9" w14:textId="77777777" w:rsidR="004B5BCA" w:rsidRPr="00FF68C5" w:rsidRDefault="004B5BCA" w:rsidP="004B5BCA">
            <w:pPr>
              <w:pStyle w:val="ab"/>
              <w:numPr>
                <w:ilvl w:val="0"/>
                <w:numId w:val="416"/>
              </w:numPr>
              <w:jc w:val="center"/>
              <w:rPr>
                <w:color w:val="000000"/>
                <w:szCs w:val="28"/>
              </w:rPr>
            </w:pPr>
          </w:p>
        </w:tc>
        <w:tc>
          <w:tcPr>
            <w:tcW w:w="826" w:type="dxa"/>
          </w:tcPr>
          <w:p w14:paraId="23AB6470" w14:textId="77777777" w:rsidR="004B5BCA" w:rsidRPr="00FF68C5" w:rsidRDefault="004B5BCA" w:rsidP="004B5BCA">
            <w:pPr>
              <w:pStyle w:val="ab"/>
              <w:numPr>
                <w:ilvl w:val="0"/>
                <w:numId w:val="416"/>
              </w:numPr>
              <w:jc w:val="center"/>
              <w:rPr>
                <w:color w:val="000000"/>
                <w:szCs w:val="28"/>
              </w:rPr>
            </w:pPr>
          </w:p>
        </w:tc>
        <w:tc>
          <w:tcPr>
            <w:tcW w:w="826" w:type="dxa"/>
          </w:tcPr>
          <w:p w14:paraId="0138D616" w14:textId="77777777" w:rsidR="004B5BCA" w:rsidRPr="00FF68C5" w:rsidRDefault="004B5BCA" w:rsidP="004B5BCA">
            <w:pPr>
              <w:pStyle w:val="ab"/>
              <w:numPr>
                <w:ilvl w:val="0"/>
                <w:numId w:val="416"/>
              </w:numPr>
              <w:jc w:val="center"/>
              <w:rPr>
                <w:color w:val="000000"/>
                <w:szCs w:val="28"/>
              </w:rPr>
            </w:pPr>
          </w:p>
        </w:tc>
      </w:tr>
      <w:tr w:rsidR="004B5BCA" w:rsidRPr="00FF68C5" w14:paraId="6E8A5B1D" w14:textId="77777777" w:rsidTr="0049047E">
        <w:trPr>
          <w:jc w:val="center"/>
        </w:trPr>
        <w:tc>
          <w:tcPr>
            <w:tcW w:w="972" w:type="dxa"/>
          </w:tcPr>
          <w:p w14:paraId="662FAD36"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4E14E7FA" w14:textId="77777777" w:rsidR="004B5BCA" w:rsidRPr="00FF68C5" w:rsidRDefault="004B5BCA" w:rsidP="0049047E">
            <w:pPr>
              <w:jc w:val="center"/>
              <w:rPr>
                <w:b/>
                <w:color w:val="000000"/>
                <w:szCs w:val="28"/>
              </w:rPr>
            </w:pPr>
            <w:r w:rsidRPr="00FF68C5">
              <w:rPr>
                <w:b/>
                <w:color w:val="000000"/>
                <w:szCs w:val="28"/>
              </w:rPr>
              <w:t>а,г</w:t>
            </w:r>
          </w:p>
        </w:tc>
        <w:tc>
          <w:tcPr>
            <w:tcW w:w="826" w:type="dxa"/>
          </w:tcPr>
          <w:p w14:paraId="13144939" w14:textId="77777777" w:rsidR="004B5BCA" w:rsidRPr="00FF68C5" w:rsidRDefault="004B5BCA" w:rsidP="0049047E">
            <w:pPr>
              <w:rPr>
                <w:b/>
                <w:color w:val="000000"/>
                <w:szCs w:val="28"/>
              </w:rPr>
            </w:pPr>
            <w:r w:rsidRPr="00FF68C5">
              <w:rPr>
                <w:b/>
                <w:color w:val="000000"/>
                <w:szCs w:val="28"/>
              </w:rPr>
              <w:t>а</w:t>
            </w:r>
          </w:p>
        </w:tc>
        <w:tc>
          <w:tcPr>
            <w:tcW w:w="826" w:type="dxa"/>
          </w:tcPr>
          <w:p w14:paraId="0C49DCA9" w14:textId="77777777" w:rsidR="004B5BCA" w:rsidRPr="00FF68C5" w:rsidRDefault="004B5BCA" w:rsidP="0049047E">
            <w:pPr>
              <w:jc w:val="center"/>
              <w:rPr>
                <w:b/>
                <w:color w:val="000000"/>
                <w:szCs w:val="28"/>
              </w:rPr>
            </w:pPr>
            <w:r w:rsidRPr="00FF68C5">
              <w:rPr>
                <w:b/>
                <w:color w:val="000000"/>
                <w:szCs w:val="28"/>
              </w:rPr>
              <w:t>а,е</w:t>
            </w:r>
          </w:p>
        </w:tc>
        <w:tc>
          <w:tcPr>
            <w:tcW w:w="826" w:type="dxa"/>
          </w:tcPr>
          <w:p w14:paraId="08A307C7" w14:textId="77777777" w:rsidR="004B5BCA" w:rsidRPr="00FF68C5" w:rsidRDefault="004B5BCA" w:rsidP="0049047E">
            <w:pPr>
              <w:jc w:val="center"/>
              <w:rPr>
                <w:b/>
                <w:color w:val="000000"/>
                <w:szCs w:val="28"/>
              </w:rPr>
            </w:pPr>
            <w:r w:rsidRPr="00FF68C5">
              <w:rPr>
                <w:b/>
                <w:color w:val="000000"/>
                <w:szCs w:val="28"/>
              </w:rPr>
              <w:t>б,в</w:t>
            </w:r>
          </w:p>
        </w:tc>
        <w:tc>
          <w:tcPr>
            <w:tcW w:w="826" w:type="dxa"/>
          </w:tcPr>
          <w:p w14:paraId="716E2299"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29324876"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09129A88"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29BF07B5" w14:textId="77777777" w:rsidR="004B5BCA" w:rsidRPr="00FF68C5" w:rsidRDefault="004B5BCA" w:rsidP="0049047E">
            <w:pPr>
              <w:jc w:val="center"/>
              <w:rPr>
                <w:b/>
                <w:color w:val="000000"/>
                <w:szCs w:val="28"/>
              </w:rPr>
            </w:pPr>
            <w:r w:rsidRPr="00FF68C5">
              <w:rPr>
                <w:b/>
                <w:color w:val="000000"/>
                <w:szCs w:val="28"/>
              </w:rPr>
              <w:t>а,в</w:t>
            </w:r>
          </w:p>
        </w:tc>
        <w:tc>
          <w:tcPr>
            <w:tcW w:w="826" w:type="dxa"/>
          </w:tcPr>
          <w:p w14:paraId="20977C5A" w14:textId="77777777" w:rsidR="004B5BCA" w:rsidRPr="00FF68C5" w:rsidRDefault="004B5BCA" w:rsidP="0049047E">
            <w:pPr>
              <w:jc w:val="center"/>
              <w:rPr>
                <w:b/>
                <w:color w:val="000000"/>
                <w:szCs w:val="28"/>
              </w:rPr>
            </w:pPr>
            <w:r w:rsidRPr="00FF68C5">
              <w:rPr>
                <w:b/>
                <w:color w:val="000000"/>
                <w:szCs w:val="28"/>
              </w:rPr>
              <w:t>в</w:t>
            </w:r>
          </w:p>
        </w:tc>
      </w:tr>
    </w:tbl>
    <w:p w14:paraId="4CD6603F" w14:textId="77777777" w:rsidR="004B5BCA" w:rsidRPr="000A2C24" w:rsidRDefault="004B5BCA" w:rsidP="004B5BCA">
      <w:pPr>
        <w:shd w:val="clear" w:color="auto" w:fill="FFFFFF"/>
        <w:spacing w:line="276" w:lineRule="auto"/>
        <w:ind w:firstLine="720"/>
        <w:jc w:val="center"/>
        <w:rPr>
          <w:rFonts w:ascii="Calibri" w:hAnsi="Calibri" w:cs="Calibri"/>
          <w:color w:val="000000"/>
        </w:rPr>
      </w:pPr>
      <w:r>
        <w:rPr>
          <w:b/>
          <w:bCs/>
          <w:color w:val="000000"/>
          <w:sz w:val="28"/>
          <w:szCs w:val="28"/>
        </w:rPr>
        <w:t>Тестовое задание №</w:t>
      </w:r>
      <w:r w:rsidRPr="000A2C24">
        <w:rPr>
          <w:b/>
          <w:bCs/>
          <w:color w:val="000000"/>
          <w:sz w:val="28"/>
          <w:szCs w:val="28"/>
        </w:rPr>
        <w:t>2</w:t>
      </w:r>
    </w:p>
    <w:p w14:paraId="57371C57"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 Могут ли интересы и благо отдельного человека превалировать над интересами общества и науки?</w:t>
      </w:r>
    </w:p>
    <w:p w14:paraId="78470C1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58A6FFE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19B43A61"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2. Необходимо ли информированное согласие на проведение биомедицинских исследований?</w:t>
      </w:r>
    </w:p>
    <w:p w14:paraId="32305F9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04CF570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214B86F5"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3. В каких случаях согласие пациента на проведение медицинского вмешательства не будет учитываться?</w:t>
      </w:r>
    </w:p>
    <w:p w14:paraId="69853AC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 отношении несовершеннолетнего лица</w:t>
      </w:r>
    </w:p>
    <w:p w14:paraId="372D7D2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в отношении недееспособного взрослого человека</w:t>
      </w:r>
    </w:p>
    <w:p w14:paraId="6726065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в отношении лиц, страдающих серьезным психическим расстройством</w:t>
      </w:r>
    </w:p>
    <w:p w14:paraId="38CF4AD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в экстренных случаях</w:t>
      </w:r>
    </w:p>
    <w:p w14:paraId="0378171F"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4. В каких случаях возможно вмешательство в геном с целью изменение пола будущего ребенка?</w:t>
      </w:r>
    </w:p>
    <w:p w14:paraId="311BA60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по просьбе родителей</w:t>
      </w:r>
    </w:p>
    <w:p w14:paraId="0CBD230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 целью предупреждения серьезного заболевания, сцепленного с полом</w:t>
      </w:r>
    </w:p>
    <w:p w14:paraId="4EF4834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по медицинским показаниям</w:t>
      </w:r>
    </w:p>
    <w:p w14:paraId="155D1130"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lastRenderedPageBreak/>
        <w:t>5. Существует ли запрет на проведение научных экспериментов с участием людей?</w:t>
      </w:r>
    </w:p>
    <w:p w14:paraId="2E69227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125C531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7AECC96F"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6. При соблюдении, каких условий разрешается вмешательство в геном человека?</w:t>
      </w:r>
    </w:p>
    <w:p w14:paraId="68F8A1F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получение достоверной генетической информации при взятии на работу</w:t>
      </w:r>
    </w:p>
    <w:p w14:paraId="256B015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назначение правильного лечения</w:t>
      </w:r>
    </w:p>
    <w:p w14:paraId="152004D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увеличение интеллектуальных способностей ребенка</w:t>
      </w:r>
    </w:p>
    <w:p w14:paraId="0866342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для усовершенствования диагностики</w:t>
      </w:r>
    </w:p>
    <w:p w14:paraId="53EA73CF"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7. Главный принцип Конвенции «О правах человека и биомедицине», 1996 г.:</w:t>
      </w:r>
    </w:p>
    <w:p w14:paraId="6469B14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широкое общественное обсуждение, связанное с практическим использованием достижений биомедицинской науки и практики</w:t>
      </w:r>
    </w:p>
    <w:p w14:paraId="45C2CBE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обязательное уведомление органов власти о проводимых исследования на человеке</w:t>
      </w:r>
    </w:p>
    <w:p w14:paraId="5D15585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проводимые исследования должны быть согласованы с этическими комитетами.</w:t>
      </w:r>
    </w:p>
    <w:p w14:paraId="16EA4837"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8. Существует ли запрет на создание эмбрионов человека с исследовательской целью:</w:t>
      </w:r>
    </w:p>
    <w:p w14:paraId="34E11436"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bCs/>
          <w:color w:val="000000"/>
          <w:sz w:val="28"/>
          <w:szCs w:val="28"/>
        </w:rPr>
        <w:t>а) да</w:t>
      </w:r>
    </w:p>
    <w:p w14:paraId="39D1383B"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б) нет</w:t>
      </w:r>
    </w:p>
    <w:p w14:paraId="2A66F664"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9. Существует ли запрет на вмешательства, с целью создания человеческого существа, генетически идентичного другому человеческому существу:</w:t>
      </w:r>
    </w:p>
    <w:p w14:paraId="4B0734B1"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bCs/>
          <w:color w:val="000000"/>
          <w:sz w:val="28"/>
          <w:szCs w:val="28"/>
        </w:rPr>
        <w:t> а) да</w:t>
      </w:r>
    </w:p>
    <w:p w14:paraId="6E7D4663"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 б) нет</w:t>
      </w:r>
    </w:p>
    <w:p w14:paraId="570226DE"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 в) да, если донор генетического материала живой человек</w:t>
      </w:r>
    </w:p>
    <w:p w14:paraId="089A09DD"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10. Правомочно ли, согласно Конвенции «О правах человека и биомедицины» торговать донорскими органами:</w:t>
      </w:r>
    </w:p>
    <w:p w14:paraId="18791664"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 а) да</w:t>
      </w:r>
    </w:p>
    <w:p w14:paraId="785CA928"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bCs/>
          <w:color w:val="000000"/>
          <w:sz w:val="28"/>
          <w:szCs w:val="28"/>
        </w:rPr>
        <w:t> б) нет</w:t>
      </w:r>
    </w:p>
    <w:p w14:paraId="15D25187" w14:textId="77777777" w:rsidR="004B5BCA" w:rsidRPr="00524204" w:rsidRDefault="004B5BCA" w:rsidP="004B5BCA">
      <w:pPr>
        <w:shd w:val="clear" w:color="auto" w:fill="FFFFFF"/>
        <w:spacing w:line="276" w:lineRule="auto"/>
        <w:ind w:left="-720" w:firstLine="720"/>
        <w:jc w:val="both"/>
        <w:rPr>
          <w:rFonts w:ascii="Calibri" w:hAnsi="Calibri" w:cs="Calibri"/>
          <w:color w:val="000000"/>
        </w:rPr>
      </w:pPr>
      <w:r w:rsidRPr="00524204">
        <w:rPr>
          <w:color w:val="000000"/>
          <w:sz w:val="28"/>
          <w:szCs w:val="28"/>
        </w:rPr>
        <w:t> в) изъятыми только от донора-трупа.</w:t>
      </w:r>
    </w:p>
    <w:p w14:paraId="408E7465"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7D397BCB" w14:textId="77777777" w:rsidTr="0049047E">
        <w:trPr>
          <w:jc w:val="center"/>
        </w:trPr>
        <w:tc>
          <w:tcPr>
            <w:tcW w:w="972" w:type="dxa"/>
          </w:tcPr>
          <w:p w14:paraId="3414240E" w14:textId="77777777" w:rsidR="004B5BCA" w:rsidRPr="00FF68C5" w:rsidRDefault="004B5BCA" w:rsidP="004B5BCA">
            <w:pPr>
              <w:pStyle w:val="ab"/>
              <w:numPr>
                <w:ilvl w:val="0"/>
                <w:numId w:val="417"/>
              </w:numPr>
              <w:jc w:val="center"/>
              <w:rPr>
                <w:color w:val="000000"/>
                <w:szCs w:val="28"/>
              </w:rPr>
            </w:pPr>
          </w:p>
        </w:tc>
        <w:tc>
          <w:tcPr>
            <w:tcW w:w="826" w:type="dxa"/>
          </w:tcPr>
          <w:p w14:paraId="03B7ED01" w14:textId="77777777" w:rsidR="004B5BCA" w:rsidRPr="00FF68C5" w:rsidRDefault="004B5BCA" w:rsidP="004B5BCA">
            <w:pPr>
              <w:pStyle w:val="ab"/>
              <w:numPr>
                <w:ilvl w:val="0"/>
                <w:numId w:val="417"/>
              </w:numPr>
              <w:jc w:val="center"/>
              <w:rPr>
                <w:color w:val="000000"/>
                <w:szCs w:val="28"/>
              </w:rPr>
            </w:pPr>
          </w:p>
        </w:tc>
        <w:tc>
          <w:tcPr>
            <w:tcW w:w="826" w:type="dxa"/>
          </w:tcPr>
          <w:p w14:paraId="420BF084" w14:textId="77777777" w:rsidR="004B5BCA" w:rsidRPr="00FF68C5" w:rsidRDefault="004B5BCA" w:rsidP="004B5BCA">
            <w:pPr>
              <w:pStyle w:val="ab"/>
              <w:numPr>
                <w:ilvl w:val="0"/>
                <w:numId w:val="417"/>
              </w:numPr>
              <w:jc w:val="center"/>
              <w:rPr>
                <w:color w:val="000000"/>
                <w:szCs w:val="28"/>
              </w:rPr>
            </w:pPr>
          </w:p>
        </w:tc>
        <w:tc>
          <w:tcPr>
            <w:tcW w:w="826" w:type="dxa"/>
          </w:tcPr>
          <w:p w14:paraId="5F16D7C9" w14:textId="77777777" w:rsidR="004B5BCA" w:rsidRPr="00FF68C5" w:rsidRDefault="004B5BCA" w:rsidP="004B5BCA">
            <w:pPr>
              <w:pStyle w:val="ab"/>
              <w:numPr>
                <w:ilvl w:val="0"/>
                <w:numId w:val="417"/>
              </w:numPr>
              <w:jc w:val="center"/>
              <w:rPr>
                <w:color w:val="000000"/>
                <w:szCs w:val="28"/>
              </w:rPr>
            </w:pPr>
          </w:p>
        </w:tc>
        <w:tc>
          <w:tcPr>
            <w:tcW w:w="826" w:type="dxa"/>
          </w:tcPr>
          <w:p w14:paraId="0A612013" w14:textId="77777777" w:rsidR="004B5BCA" w:rsidRPr="00FF68C5" w:rsidRDefault="004B5BCA" w:rsidP="004B5BCA">
            <w:pPr>
              <w:pStyle w:val="ab"/>
              <w:numPr>
                <w:ilvl w:val="0"/>
                <w:numId w:val="417"/>
              </w:numPr>
              <w:jc w:val="center"/>
              <w:rPr>
                <w:color w:val="000000"/>
                <w:szCs w:val="28"/>
              </w:rPr>
            </w:pPr>
          </w:p>
        </w:tc>
        <w:tc>
          <w:tcPr>
            <w:tcW w:w="826" w:type="dxa"/>
          </w:tcPr>
          <w:p w14:paraId="4B183B83" w14:textId="77777777" w:rsidR="004B5BCA" w:rsidRPr="00FF68C5" w:rsidRDefault="004B5BCA" w:rsidP="004B5BCA">
            <w:pPr>
              <w:pStyle w:val="ab"/>
              <w:numPr>
                <w:ilvl w:val="0"/>
                <w:numId w:val="417"/>
              </w:numPr>
              <w:jc w:val="center"/>
              <w:rPr>
                <w:color w:val="000000"/>
                <w:szCs w:val="28"/>
              </w:rPr>
            </w:pPr>
          </w:p>
        </w:tc>
        <w:tc>
          <w:tcPr>
            <w:tcW w:w="826" w:type="dxa"/>
          </w:tcPr>
          <w:p w14:paraId="7BAFFCC8" w14:textId="77777777" w:rsidR="004B5BCA" w:rsidRPr="00FF68C5" w:rsidRDefault="004B5BCA" w:rsidP="004B5BCA">
            <w:pPr>
              <w:pStyle w:val="ab"/>
              <w:numPr>
                <w:ilvl w:val="0"/>
                <w:numId w:val="417"/>
              </w:numPr>
              <w:jc w:val="center"/>
              <w:rPr>
                <w:color w:val="000000"/>
                <w:szCs w:val="28"/>
              </w:rPr>
            </w:pPr>
          </w:p>
        </w:tc>
        <w:tc>
          <w:tcPr>
            <w:tcW w:w="826" w:type="dxa"/>
          </w:tcPr>
          <w:p w14:paraId="29818FF3" w14:textId="77777777" w:rsidR="004B5BCA" w:rsidRPr="00FF68C5" w:rsidRDefault="004B5BCA" w:rsidP="004B5BCA">
            <w:pPr>
              <w:pStyle w:val="ab"/>
              <w:numPr>
                <w:ilvl w:val="0"/>
                <w:numId w:val="417"/>
              </w:numPr>
              <w:jc w:val="center"/>
              <w:rPr>
                <w:color w:val="000000"/>
                <w:szCs w:val="28"/>
              </w:rPr>
            </w:pPr>
          </w:p>
        </w:tc>
        <w:tc>
          <w:tcPr>
            <w:tcW w:w="826" w:type="dxa"/>
          </w:tcPr>
          <w:p w14:paraId="6A7C2A87" w14:textId="77777777" w:rsidR="004B5BCA" w:rsidRPr="00FF68C5" w:rsidRDefault="004B5BCA" w:rsidP="004B5BCA">
            <w:pPr>
              <w:pStyle w:val="ab"/>
              <w:numPr>
                <w:ilvl w:val="0"/>
                <w:numId w:val="417"/>
              </w:numPr>
              <w:jc w:val="center"/>
              <w:rPr>
                <w:color w:val="000000"/>
                <w:szCs w:val="28"/>
              </w:rPr>
            </w:pPr>
          </w:p>
        </w:tc>
        <w:tc>
          <w:tcPr>
            <w:tcW w:w="826" w:type="dxa"/>
          </w:tcPr>
          <w:p w14:paraId="3878614C" w14:textId="77777777" w:rsidR="004B5BCA" w:rsidRPr="00FF68C5" w:rsidRDefault="004B5BCA" w:rsidP="004B5BCA">
            <w:pPr>
              <w:pStyle w:val="ab"/>
              <w:numPr>
                <w:ilvl w:val="0"/>
                <w:numId w:val="417"/>
              </w:numPr>
              <w:jc w:val="center"/>
              <w:rPr>
                <w:color w:val="000000"/>
                <w:szCs w:val="28"/>
              </w:rPr>
            </w:pPr>
          </w:p>
        </w:tc>
      </w:tr>
      <w:tr w:rsidR="004B5BCA" w:rsidRPr="00FF68C5" w14:paraId="58E83045" w14:textId="77777777" w:rsidTr="0049047E">
        <w:trPr>
          <w:jc w:val="center"/>
        </w:trPr>
        <w:tc>
          <w:tcPr>
            <w:tcW w:w="972" w:type="dxa"/>
          </w:tcPr>
          <w:p w14:paraId="214F1D20"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731D0A32"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3C1D1B7F" w14:textId="77777777" w:rsidR="004B5BCA" w:rsidRPr="00FF68C5" w:rsidRDefault="004B5BCA" w:rsidP="0049047E">
            <w:pPr>
              <w:rPr>
                <w:b/>
                <w:color w:val="000000"/>
                <w:szCs w:val="28"/>
              </w:rPr>
            </w:pPr>
            <w:r w:rsidRPr="00FF68C5">
              <w:rPr>
                <w:b/>
                <w:color w:val="000000"/>
                <w:szCs w:val="28"/>
              </w:rPr>
              <w:t>б,в,г</w:t>
            </w:r>
          </w:p>
        </w:tc>
        <w:tc>
          <w:tcPr>
            <w:tcW w:w="826" w:type="dxa"/>
          </w:tcPr>
          <w:p w14:paraId="43B4B060"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05DF3988"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5FAEC409"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4EA37EDC"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7146A5D8"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3E554D33"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697F6F92" w14:textId="77777777" w:rsidR="004B5BCA" w:rsidRPr="00FF68C5" w:rsidRDefault="004B5BCA" w:rsidP="0049047E">
            <w:pPr>
              <w:jc w:val="center"/>
              <w:rPr>
                <w:b/>
                <w:color w:val="000000"/>
                <w:szCs w:val="28"/>
              </w:rPr>
            </w:pPr>
            <w:r w:rsidRPr="00FF68C5">
              <w:rPr>
                <w:b/>
                <w:color w:val="000000"/>
                <w:szCs w:val="28"/>
              </w:rPr>
              <w:t>б</w:t>
            </w:r>
          </w:p>
        </w:tc>
      </w:tr>
    </w:tbl>
    <w:p w14:paraId="5E90A70C" w14:textId="77777777" w:rsidR="004B5BCA" w:rsidRPr="00FF68C5" w:rsidRDefault="004B5BCA" w:rsidP="004B5BCA">
      <w:pPr>
        <w:shd w:val="clear" w:color="auto" w:fill="FFFFFF"/>
        <w:spacing w:line="276" w:lineRule="auto"/>
        <w:jc w:val="center"/>
        <w:rPr>
          <w:b/>
          <w:color w:val="000000"/>
          <w:sz w:val="28"/>
          <w:szCs w:val="28"/>
        </w:rPr>
      </w:pPr>
      <w:r>
        <w:rPr>
          <w:b/>
          <w:color w:val="000000"/>
          <w:sz w:val="28"/>
          <w:szCs w:val="28"/>
        </w:rPr>
        <w:t>Тестовое задание №3</w:t>
      </w:r>
    </w:p>
    <w:p w14:paraId="6E656B59"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1.Биологическая смерть это:</w:t>
      </w:r>
    </w:p>
    <w:p w14:paraId="43D4161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а) смерть мозга</w:t>
      </w:r>
    </w:p>
    <w:p w14:paraId="3A5F50D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отсутствие дыхания и сердцебиения</w:t>
      </w:r>
    </w:p>
    <w:p w14:paraId="75ACE03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отсутствие реакции на внешние раздражители</w:t>
      </w:r>
    </w:p>
    <w:p w14:paraId="04232402"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2.Кем был впервые введен термин "реаниматология":</w:t>
      </w:r>
    </w:p>
    <w:p w14:paraId="53291BD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В.Н. Неговский</w:t>
      </w:r>
    </w:p>
    <w:p w14:paraId="6B1E135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А.А. Кулябко</w:t>
      </w:r>
    </w:p>
    <w:p w14:paraId="7BD9FE8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Рингер-Локк</w:t>
      </w:r>
    </w:p>
    <w:p w14:paraId="7507355F"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3. Реаниматология - это наука изучающая:</w:t>
      </w:r>
    </w:p>
    <w:p w14:paraId="309768B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механизмы умирания и оживления</w:t>
      </w:r>
    </w:p>
    <w:p w14:paraId="3B99CB7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умирающий организм</w:t>
      </w:r>
    </w:p>
    <w:p w14:paraId="161E6B0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учение о клинической смерти</w:t>
      </w:r>
    </w:p>
    <w:p w14:paraId="27FD594B"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4.Что такое "эвтаназия":</w:t>
      </w:r>
    </w:p>
    <w:p w14:paraId="3D5752F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отказ от лечения</w:t>
      </w:r>
    </w:p>
    <w:p w14:paraId="5A1764F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искусственное прекращение жизни по желанию пациента</w:t>
      </w:r>
    </w:p>
    <w:p w14:paraId="4E8A16C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естественная смерть</w:t>
      </w:r>
    </w:p>
    <w:p w14:paraId="2298941B" w14:textId="77777777" w:rsidR="004B5BCA" w:rsidRPr="000A2C24" w:rsidRDefault="004B5BCA" w:rsidP="004B5BCA">
      <w:pPr>
        <w:shd w:val="clear" w:color="auto" w:fill="FFFFFF"/>
        <w:spacing w:line="276" w:lineRule="auto"/>
        <w:jc w:val="both"/>
        <w:rPr>
          <w:rFonts w:ascii="Calibri" w:hAnsi="Calibri" w:cs="Calibri"/>
          <w:color w:val="000000"/>
        </w:rPr>
      </w:pPr>
      <w:r w:rsidRPr="00524204">
        <w:rPr>
          <w:b/>
          <w:color w:val="000000"/>
          <w:sz w:val="28"/>
          <w:szCs w:val="28"/>
        </w:rPr>
        <w:t>5.Эвтаназия в Российской Федерации</w:t>
      </w:r>
      <w:r w:rsidRPr="000A2C24">
        <w:rPr>
          <w:color w:val="000000"/>
          <w:sz w:val="28"/>
          <w:szCs w:val="28"/>
        </w:rPr>
        <w:t>:</w:t>
      </w:r>
    </w:p>
    <w:p w14:paraId="5276920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разрешена</w:t>
      </w:r>
    </w:p>
    <w:p w14:paraId="29CD9FB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запрещена</w:t>
      </w:r>
    </w:p>
    <w:p w14:paraId="507502A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разрешена только пассивная эвтаназия</w:t>
      </w:r>
    </w:p>
    <w:p w14:paraId="33F38BF9"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6.Хоспис это:</w:t>
      </w:r>
    </w:p>
    <w:p w14:paraId="214D97F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медицинское учреждение для умирающих больных</w:t>
      </w:r>
    </w:p>
    <w:p w14:paraId="38CC982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медицинское учреждение для неизлечимых больных</w:t>
      </w:r>
    </w:p>
    <w:p w14:paraId="1BF608C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медицинское учреждение санаторно-курортного типа</w:t>
      </w:r>
    </w:p>
    <w:p w14:paraId="48BC8B3F"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7.В хосписах работают:</w:t>
      </w:r>
    </w:p>
    <w:p w14:paraId="0436C38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квалифицированные врачи</w:t>
      </w:r>
    </w:p>
    <w:p w14:paraId="43F720F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средний и младший медицинский персонал</w:t>
      </w:r>
    </w:p>
    <w:p w14:paraId="7AB8ECF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волонтеры, медсестры, психологи, соцработники</w:t>
      </w:r>
    </w:p>
    <w:p w14:paraId="23687B68"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8.Допустимо ли изъятие органов и тканей у живого донора:</w:t>
      </w:r>
    </w:p>
    <w:p w14:paraId="7A5301F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допустимо</w:t>
      </w:r>
    </w:p>
    <w:p w14:paraId="5D807CD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 допустимо</w:t>
      </w:r>
    </w:p>
    <w:p w14:paraId="2541F87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допустимо в особых случаях</w:t>
      </w:r>
    </w:p>
    <w:p w14:paraId="6EE65F3F"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9.Кто констатирует биологическую смерть:</w:t>
      </w:r>
    </w:p>
    <w:p w14:paraId="16E0E88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Врач-реаниматолог</w:t>
      </w:r>
    </w:p>
    <w:p w14:paraId="4D463C0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комиссия врачей</w:t>
      </w:r>
    </w:p>
    <w:p w14:paraId="1A795AA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любой врач</w:t>
      </w:r>
    </w:p>
    <w:p w14:paraId="3C9722B7"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10. Эвтаназия в переводе с латинского означает:</w:t>
      </w:r>
    </w:p>
    <w:p w14:paraId="0D1B97D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легкая смерть</w:t>
      </w:r>
    </w:p>
    <w:p w14:paraId="769D6A1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самоубийство</w:t>
      </w:r>
    </w:p>
    <w:p w14:paraId="0FFB399D" w14:textId="77777777" w:rsidR="004B5BCA" w:rsidRPr="00FF68C5"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в) скоропостижная смерть</w:t>
      </w:r>
    </w:p>
    <w:p w14:paraId="33DE064A"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08D5F4C7" w14:textId="77777777" w:rsidTr="0049047E">
        <w:trPr>
          <w:jc w:val="center"/>
        </w:trPr>
        <w:tc>
          <w:tcPr>
            <w:tcW w:w="972" w:type="dxa"/>
          </w:tcPr>
          <w:p w14:paraId="67A41EF2" w14:textId="77777777" w:rsidR="004B5BCA" w:rsidRPr="00FF68C5" w:rsidRDefault="004B5BCA" w:rsidP="004B5BCA">
            <w:pPr>
              <w:pStyle w:val="ab"/>
              <w:numPr>
                <w:ilvl w:val="0"/>
                <w:numId w:val="418"/>
              </w:numPr>
              <w:jc w:val="center"/>
              <w:rPr>
                <w:color w:val="000000"/>
                <w:szCs w:val="28"/>
              </w:rPr>
            </w:pPr>
          </w:p>
        </w:tc>
        <w:tc>
          <w:tcPr>
            <w:tcW w:w="826" w:type="dxa"/>
          </w:tcPr>
          <w:p w14:paraId="1E44107E" w14:textId="77777777" w:rsidR="004B5BCA" w:rsidRPr="00FF68C5" w:rsidRDefault="004B5BCA" w:rsidP="004B5BCA">
            <w:pPr>
              <w:pStyle w:val="ab"/>
              <w:numPr>
                <w:ilvl w:val="0"/>
                <w:numId w:val="418"/>
              </w:numPr>
              <w:jc w:val="center"/>
              <w:rPr>
                <w:color w:val="000000"/>
                <w:szCs w:val="28"/>
              </w:rPr>
            </w:pPr>
          </w:p>
        </w:tc>
        <w:tc>
          <w:tcPr>
            <w:tcW w:w="826" w:type="dxa"/>
          </w:tcPr>
          <w:p w14:paraId="34397ECD" w14:textId="77777777" w:rsidR="004B5BCA" w:rsidRPr="00FF68C5" w:rsidRDefault="004B5BCA" w:rsidP="004B5BCA">
            <w:pPr>
              <w:pStyle w:val="ab"/>
              <w:numPr>
                <w:ilvl w:val="0"/>
                <w:numId w:val="418"/>
              </w:numPr>
              <w:jc w:val="center"/>
              <w:rPr>
                <w:color w:val="000000"/>
                <w:szCs w:val="28"/>
              </w:rPr>
            </w:pPr>
          </w:p>
        </w:tc>
        <w:tc>
          <w:tcPr>
            <w:tcW w:w="826" w:type="dxa"/>
          </w:tcPr>
          <w:p w14:paraId="1CC24DD3" w14:textId="77777777" w:rsidR="004B5BCA" w:rsidRPr="00FF68C5" w:rsidRDefault="004B5BCA" w:rsidP="004B5BCA">
            <w:pPr>
              <w:pStyle w:val="ab"/>
              <w:numPr>
                <w:ilvl w:val="0"/>
                <w:numId w:val="418"/>
              </w:numPr>
              <w:jc w:val="center"/>
              <w:rPr>
                <w:color w:val="000000"/>
                <w:szCs w:val="28"/>
              </w:rPr>
            </w:pPr>
          </w:p>
        </w:tc>
        <w:tc>
          <w:tcPr>
            <w:tcW w:w="826" w:type="dxa"/>
          </w:tcPr>
          <w:p w14:paraId="653058D7" w14:textId="77777777" w:rsidR="004B5BCA" w:rsidRPr="00FF68C5" w:rsidRDefault="004B5BCA" w:rsidP="004B5BCA">
            <w:pPr>
              <w:pStyle w:val="ab"/>
              <w:numPr>
                <w:ilvl w:val="0"/>
                <w:numId w:val="418"/>
              </w:numPr>
              <w:jc w:val="center"/>
              <w:rPr>
                <w:color w:val="000000"/>
                <w:szCs w:val="28"/>
              </w:rPr>
            </w:pPr>
          </w:p>
        </w:tc>
        <w:tc>
          <w:tcPr>
            <w:tcW w:w="826" w:type="dxa"/>
          </w:tcPr>
          <w:p w14:paraId="0ACD0AFF" w14:textId="77777777" w:rsidR="004B5BCA" w:rsidRPr="00FF68C5" w:rsidRDefault="004B5BCA" w:rsidP="004B5BCA">
            <w:pPr>
              <w:pStyle w:val="ab"/>
              <w:numPr>
                <w:ilvl w:val="0"/>
                <w:numId w:val="418"/>
              </w:numPr>
              <w:jc w:val="center"/>
              <w:rPr>
                <w:color w:val="000000"/>
                <w:szCs w:val="28"/>
              </w:rPr>
            </w:pPr>
          </w:p>
        </w:tc>
        <w:tc>
          <w:tcPr>
            <w:tcW w:w="826" w:type="dxa"/>
          </w:tcPr>
          <w:p w14:paraId="772B98C6" w14:textId="77777777" w:rsidR="004B5BCA" w:rsidRPr="00FF68C5" w:rsidRDefault="004B5BCA" w:rsidP="004B5BCA">
            <w:pPr>
              <w:pStyle w:val="ab"/>
              <w:numPr>
                <w:ilvl w:val="0"/>
                <w:numId w:val="418"/>
              </w:numPr>
              <w:jc w:val="center"/>
              <w:rPr>
                <w:color w:val="000000"/>
                <w:szCs w:val="28"/>
              </w:rPr>
            </w:pPr>
          </w:p>
        </w:tc>
        <w:tc>
          <w:tcPr>
            <w:tcW w:w="826" w:type="dxa"/>
          </w:tcPr>
          <w:p w14:paraId="5E90D059" w14:textId="77777777" w:rsidR="004B5BCA" w:rsidRPr="00FF68C5" w:rsidRDefault="004B5BCA" w:rsidP="004B5BCA">
            <w:pPr>
              <w:pStyle w:val="ab"/>
              <w:numPr>
                <w:ilvl w:val="0"/>
                <w:numId w:val="418"/>
              </w:numPr>
              <w:jc w:val="center"/>
              <w:rPr>
                <w:color w:val="000000"/>
                <w:szCs w:val="28"/>
              </w:rPr>
            </w:pPr>
          </w:p>
        </w:tc>
        <w:tc>
          <w:tcPr>
            <w:tcW w:w="826" w:type="dxa"/>
          </w:tcPr>
          <w:p w14:paraId="7495E03D" w14:textId="77777777" w:rsidR="004B5BCA" w:rsidRPr="00FF68C5" w:rsidRDefault="004B5BCA" w:rsidP="004B5BCA">
            <w:pPr>
              <w:pStyle w:val="ab"/>
              <w:numPr>
                <w:ilvl w:val="0"/>
                <w:numId w:val="418"/>
              </w:numPr>
              <w:jc w:val="center"/>
              <w:rPr>
                <w:color w:val="000000"/>
                <w:szCs w:val="28"/>
              </w:rPr>
            </w:pPr>
          </w:p>
        </w:tc>
        <w:tc>
          <w:tcPr>
            <w:tcW w:w="826" w:type="dxa"/>
          </w:tcPr>
          <w:p w14:paraId="34C8724E" w14:textId="77777777" w:rsidR="004B5BCA" w:rsidRPr="00FF68C5" w:rsidRDefault="004B5BCA" w:rsidP="004B5BCA">
            <w:pPr>
              <w:pStyle w:val="ab"/>
              <w:numPr>
                <w:ilvl w:val="0"/>
                <w:numId w:val="418"/>
              </w:numPr>
              <w:jc w:val="center"/>
              <w:rPr>
                <w:color w:val="000000"/>
                <w:szCs w:val="28"/>
              </w:rPr>
            </w:pPr>
          </w:p>
        </w:tc>
      </w:tr>
      <w:tr w:rsidR="004B5BCA" w:rsidRPr="00FF68C5" w14:paraId="7BE51559" w14:textId="77777777" w:rsidTr="0049047E">
        <w:trPr>
          <w:jc w:val="center"/>
        </w:trPr>
        <w:tc>
          <w:tcPr>
            <w:tcW w:w="972" w:type="dxa"/>
          </w:tcPr>
          <w:p w14:paraId="131C32FD"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3BDCCC55"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2097AA1A" w14:textId="77777777" w:rsidR="004B5BCA" w:rsidRPr="00FF68C5" w:rsidRDefault="004B5BCA" w:rsidP="0049047E">
            <w:pPr>
              <w:rPr>
                <w:b/>
                <w:color w:val="000000"/>
                <w:szCs w:val="28"/>
              </w:rPr>
            </w:pPr>
            <w:r w:rsidRPr="00FF68C5">
              <w:rPr>
                <w:b/>
                <w:color w:val="000000"/>
                <w:szCs w:val="28"/>
              </w:rPr>
              <w:t>а</w:t>
            </w:r>
          </w:p>
        </w:tc>
        <w:tc>
          <w:tcPr>
            <w:tcW w:w="826" w:type="dxa"/>
          </w:tcPr>
          <w:p w14:paraId="75657D63"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518825EA"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6F237206"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3DDA3F39"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78B84F09"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51BD0A99"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5C4C7303" w14:textId="77777777" w:rsidR="004B5BCA" w:rsidRPr="00FF68C5" w:rsidRDefault="004B5BCA" w:rsidP="0049047E">
            <w:pPr>
              <w:jc w:val="center"/>
              <w:rPr>
                <w:b/>
                <w:color w:val="000000"/>
                <w:szCs w:val="28"/>
              </w:rPr>
            </w:pPr>
            <w:r w:rsidRPr="00FF68C5">
              <w:rPr>
                <w:b/>
                <w:color w:val="000000"/>
                <w:szCs w:val="28"/>
              </w:rPr>
              <w:t>а</w:t>
            </w:r>
          </w:p>
        </w:tc>
      </w:tr>
    </w:tbl>
    <w:p w14:paraId="1E7100AE" w14:textId="77777777" w:rsidR="004B5BCA" w:rsidRPr="000A2C24" w:rsidRDefault="004B5BCA" w:rsidP="004B5BCA">
      <w:pPr>
        <w:shd w:val="clear" w:color="auto" w:fill="FFFFFF"/>
        <w:spacing w:line="276" w:lineRule="auto"/>
        <w:ind w:firstLine="538"/>
        <w:jc w:val="center"/>
        <w:rPr>
          <w:rFonts w:ascii="Calibri" w:hAnsi="Calibri" w:cs="Calibri"/>
          <w:color w:val="000000"/>
        </w:rPr>
      </w:pPr>
      <w:r>
        <w:rPr>
          <w:b/>
          <w:bCs/>
          <w:color w:val="000000"/>
          <w:sz w:val="28"/>
          <w:szCs w:val="28"/>
        </w:rPr>
        <w:t>Тестовое задание №4</w:t>
      </w:r>
    </w:p>
    <w:p w14:paraId="7033C4BC"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1. Кто в1805 году предложил с целью оживления мнимо умерших вдувать в легкие воздух с помощью мехов:</w:t>
      </w:r>
    </w:p>
    <w:p w14:paraId="0D0F62F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Е. Мухин.</w:t>
      </w:r>
    </w:p>
    <w:p w14:paraId="2254BBE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В.Н. Неговский.</w:t>
      </w:r>
    </w:p>
    <w:p w14:paraId="27B977C4"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2. Необходимо ли согласие родственников погибшего на изъятие органов (тканей) для трансплантации</w:t>
      </w:r>
    </w:p>
    <w:p w14:paraId="113474C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24715A6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2BA4EB6B"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3. Врачи, удостоверяющие факт смерти потенциально донора, могут непосредственно участвовать в изъятии органа у донора</w:t>
      </w:r>
    </w:p>
    <w:p w14:paraId="70E839D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17FFE25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4E9C145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Могут в особых случаях</w:t>
      </w:r>
    </w:p>
    <w:p w14:paraId="54C4AEBC"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4. Может ли врач отказаться от лечения ввиду его неэффективности</w:t>
      </w:r>
    </w:p>
    <w:p w14:paraId="1870426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По просьбе родственников</w:t>
      </w:r>
    </w:p>
    <w:p w14:paraId="25B1518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По медицинским показаниям</w:t>
      </w:r>
    </w:p>
    <w:p w14:paraId="1E915A2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Не имеет право</w:t>
      </w:r>
    </w:p>
    <w:p w14:paraId="493D1151"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5. Существует ли запрет в РФ на продажу органов (тканей) для трансплантации</w:t>
      </w:r>
    </w:p>
    <w:p w14:paraId="46CE274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6DC5498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44A364A3"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6. В каких случаях необходимо согласие донора на забор у него органов тела?</w:t>
      </w:r>
    </w:p>
    <w:p w14:paraId="4B58A6E4" w14:textId="77777777" w:rsidR="004B5BCA" w:rsidRPr="000A2C24" w:rsidRDefault="004B5BCA" w:rsidP="004B5BCA">
      <w:pPr>
        <w:shd w:val="clear" w:color="auto" w:fill="FFFFFF"/>
        <w:spacing w:line="276" w:lineRule="auto"/>
        <w:jc w:val="both"/>
        <w:rPr>
          <w:rFonts w:ascii="Calibri" w:hAnsi="Calibri" w:cs="Calibri"/>
          <w:color w:val="000000"/>
        </w:rPr>
      </w:pPr>
      <w:r>
        <w:rPr>
          <w:color w:val="000000"/>
          <w:sz w:val="28"/>
          <w:szCs w:val="28"/>
        </w:rPr>
        <w:t xml:space="preserve">      </w:t>
      </w:r>
      <w:r w:rsidRPr="000A2C24">
        <w:rPr>
          <w:color w:val="000000"/>
          <w:sz w:val="28"/>
          <w:szCs w:val="28"/>
        </w:rPr>
        <w:t xml:space="preserve"> а) В случаях оговоренных в законе</w:t>
      </w:r>
    </w:p>
    <w:p w14:paraId="23076554" w14:textId="77777777" w:rsidR="004B5BCA" w:rsidRPr="000A2C24" w:rsidRDefault="004B5BCA" w:rsidP="004B5BCA">
      <w:pPr>
        <w:shd w:val="clear" w:color="auto" w:fill="FFFFFF"/>
        <w:spacing w:line="276" w:lineRule="auto"/>
        <w:jc w:val="both"/>
        <w:rPr>
          <w:rFonts w:ascii="Calibri" w:hAnsi="Calibri" w:cs="Calibri"/>
          <w:color w:val="000000"/>
        </w:rPr>
      </w:pPr>
      <w:r>
        <w:rPr>
          <w:color w:val="000000"/>
          <w:sz w:val="28"/>
          <w:szCs w:val="28"/>
        </w:rPr>
        <w:t>     </w:t>
      </w:r>
      <w:r w:rsidRPr="000A2C24">
        <w:rPr>
          <w:color w:val="000000"/>
          <w:sz w:val="28"/>
          <w:szCs w:val="28"/>
        </w:rPr>
        <w:t xml:space="preserve"> б) Во всех случаях</w:t>
      </w:r>
    </w:p>
    <w:p w14:paraId="6DC6FB97"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7. Как Вы думаете можно ли получить выгоду на тор</w:t>
      </w:r>
      <w:r>
        <w:rPr>
          <w:b/>
          <w:color w:val="000000"/>
          <w:sz w:val="28"/>
          <w:szCs w:val="28"/>
        </w:rPr>
        <w:t>говле органами-трансплантантами</w:t>
      </w:r>
      <w:r w:rsidRPr="00524204">
        <w:rPr>
          <w:b/>
          <w:color w:val="000000"/>
          <w:sz w:val="28"/>
          <w:szCs w:val="28"/>
        </w:rPr>
        <w:t>?</w:t>
      </w:r>
    </w:p>
    <w:p w14:paraId="05AEB2E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1A12739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50E8D3ED"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8. Можно ли изымать ткани мозга и его оболочки для трансплантации</w:t>
      </w:r>
    </w:p>
    <w:p w14:paraId="0F16F8C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7F5391C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440D9B06"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9. Введение токсической дозы лекарственного препарата с целью эвтаназии это:</w:t>
      </w:r>
    </w:p>
    <w:p w14:paraId="5901138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а) Активная эвтаназия</w:t>
      </w:r>
    </w:p>
    <w:p w14:paraId="19567CB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Пассивная эвтаназия</w:t>
      </w:r>
    </w:p>
    <w:p w14:paraId="25FBDA3E" w14:textId="77777777" w:rsidR="004B5BCA" w:rsidRPr="00524204" w:rsidRDefault="004B5BCA" w:rsidP="004B5BCA">
      <w:pPr>
        <w:shd w:val="clear" w:color="auto" w:fill="FFFFFF"/>
        <w:spacing w:line="276" w:lineRule="auto"/>
        <w:jc w:val="both"/>
        <w:rPr>
          <w:rFonts w:ascii="Calibri" w:hAnsi="Calibri" w:cs="Calibri"/>
          <w:b/>
          <w:color w:val="000000"/>
        </w:rPr>
      </w:pPr>
      <w:r w:rsidRPr="00524204">
        <w:rPr>
          <w:b/>
          <w:color w:val="000000"/>
          <w:sz w:val="28"/>
          <w:szCs w:val="28"/>
        </w:rPr>
        <w:t> 10. Автожектор это первый аппарат:</w:t>
      </w:r>
    </w:p>
    <w:p w14:paraId="49F03AD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Искусственного кровообращения</w:t>
      </w:r>
    </w:p>
    <w:p w14:paraId="200F0EE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Искусственного дыхания</w:t>
      </w:r>
    </w:p>
    <w:p w14:paraId="7CBC370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Подачи наркоза</w:t>
      </w:r>
    </w:p>
    <w:p w14:paraId="5B979900"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01578D0B" w14:textId="77777777" w:rsidTr="0049047E">
        <w:trPr>
          <w:jc w:val="center"/>
        </w:trPr>
        <w:tc>
          <w:tcPr>
            <w:tcW w:w="972" w:type="dxa"/>
          </w:tcPr>
          <w:p w14:paraId="61D57B46" w14:textId="77777777" w:rsidR="004B5BCA" w:rsidRPr="00FF68C5" w:rsidRDefault="004B5BCA" w:rsidP="004B5BCA">
            <w:pPr>
              <w:pStyle w:val="ab"/>
              <w:numPr>
                <w:ilvl w:val="0"/>
                <w:numId w:val="419"/>
              </w:numPr>
              <w:jc w:val="center"/>
              <w:rPr>
                <w:color w:val="000000"/>
                <w:szCs w:val="28"/>
              </w:rPr>
            </w:pPr>
          </w:p>
        </w:tc>
        <w:tc>
          <w:tcPr>
            <w:tcW w:w="826" w:type="dxa"/>
          </w:tcPr>
          <w:p w14:paraId="55E72A4F" w14:textId="77777777" w:rsidR="004B5BCA" w:rsidRPr="00FF68C5" w:rsidRDefault="004B5BCA" w:rsidP="004B5BCA">
            <w:pPr>
              <w:pStyle w:val="ab"/>
              <w:numPr>
                <w:ilvl w:val="0"/>
                <w:numId w:val="419"/>
              </w:numPr>
              <w:jc w:val="center"/>
              <w:rPr>
                <w:color w:val="000000"/>
                <w:szCs w:val="28"/>
              </w:rPr>
            </w:pPr>
          </w:p>
        </w:tc>
        <w:tc>
          <w:tcPr>
            <w:tcW w:w="826" w:type="dxa"/>
          </w:tcPr>
          <w:p w14:paraId="204EF889" w14:textId="77777777" w:rsidR="004B5BCA" w:rsidRPr="00FF68C5" w:rsidRDefault="004B5BCA" w:rsidP="004B5BCA">
            <w:pPr>
              <w:pStyle w:val="ab"/>
              <w:numPr>
                <w:ilvl w:val="0"/>
                <w:numId w:val="419"/>
              </w:numPr>
              <w:jc w:val="center"/>
              <w:rPr>
                <w:color w:val="000000"/>
                <w:szCs w:val="28"/>
              </w:rPr>
            </w:pPr>
          </w:p>
        </w:tc>
        <w:tc>
          <w:tcPr>
            <w:tcW w:w="826" w:type="dxa"/>
          </w:tcPr>
          <w:p w14:paraId="10A15F76" w14:textId="77777777" w:rsidR="004B5BCA" w:rsidRPr="00FF68C5" w:rsidRDefault="004B5BCA" w:rsidP="004B5BCA">
            <w:pPr>
              <w:pStyle w:val="ab"/>
              <w:numPr>
                <w:ilvl w:val="0"/>
                <w:numId w:val="419"/>
              </w:numPr>
              <w:jc w:val="center"/>
              <w:rPr>
                <w:color w:val="000000"/>
                <w:szCs w:val="28"/>
              </w:rPr>
            </w:pPr>
          </w:p>
        </w:tc>
        <w:tc>
          <w:tcPr>
            <w:tcW w:w="826" w:type="dxa"/>
          </w:tcPr>
          <w:p w14:paraId="19D7F47B" w14:textId="77777777" w:rsidR="004B5BCA" w:rsidRPr="00FF68C5" w:rsidRDefault="004B5BCA" w:rsidP="004B5BCA">
            <w:pPr>
              <w:pStyle w:val="ab"/>
              <w:numPr>
                <w:ilvl w:val="0"/>
                <w:numId w:val="419"/>
              </w:numPr>
              <w:jc w:val="center"/>
              <w:rPr>
                <w:color w:val="000000"/>
                <w:szCs w:val="28"/>
              </w:rPr>
            </w:pPr>
          </w:p>
        </w:tc>
        <w:tc>
          <w:tcPr>
            <w:tcW w:w="826" w:type="dxa"/>
          </w:tcPr>
          <w:p w14:paraId="0CCAD885" w14:textId="77777777" w:rsidR="004B5BCA" w:rsidRPr="00FF68C5" w:rsidRDefault="004B5BCA" w:rsidP="004B5BCA">
            <w:pPr>
              <w:pStyle w:val="ab"/>
              <w:numPr>
                <w:ilvl w:val="0"/>
                <w:numId w:val="419"/>
              </w:numPr>
              <w:jc w:val="center"/>
              <w:rPr>
                <w:color w:val="000000"/>
                <w:szCs w:val="28"/>
              </w:rPr>
            </w:pPr>
          </w:p>
        </w:tc>
        <w:tc>
          <w:tcPr>
            <w:tcW w:w="826" w:type="dxa"/>
          </w:tcPr>
          <w:p w14:paraId="5CE124E1" w14:textId="77777777" w:rsidR="004B5BCA" w:rsidRPr="00FF68C5" w:rsidRDefault="004B5BCA" w:rsidP="004B5BCA">
            <w:pPr>
              <w:pStyle w:val="ab"/>
              <w:numPr>
                <w:ilvl w:val="0"/>
                <w:numId w:val="419"/>
              </w:numPr>
              <w:jc w:val="center"/>
              <w:rPr>
                <w:color w:val="000000"/>
                <w:szCs w:val="28"/>
              </w:rPr>
            </w:pPr>
          </w:p>
        </w:tc>
        <w:tc>
          <w:tcPr>
            <w:tcW w:w="826" w:type="dxa"/>
          </w:tcPr>
          <w:p w14:paraId="4450BF47" w14:textId="77777777" w:rsidR="004B5BCA" w:rsidRPr="00FF68C5" w:rsidRDefault="004B5BCA" w:rsidP="004B5BCA">
            <w:pPr>
              <w:pStyle w:val="ab"/>
              <w:numPr>
                <w:ilvl w:val="0"/>
                <w:numId w:val="419"/>
              </w:numPr>
              <w:jc w:val="center"/>
              <w:rPr>
                <w:color w:val="000000"/>
                <w:szCs w:val="28"/>
              </w:rPr>
            </w:pPr>
          </w:p>
        </w:tc>
        <w:tc>
          <w:tcPr>
            <w:tcW w:w="826" w:type="dxa"/>
          </w:tcPr>
          <w:p w14:paraId="68C6E414" w14:textId="77777777" w:rsidR="004B5BCA" w:rsidRPr="00FF68C5" w:rsidRDefault="004B5BCA" w:rsidP="004B5BCA">
            <w:pPr>
              <w:pStyle w:val="ab"/>
              <w:numPr>
                <w:ilvl w:val="0"/>
                <w:numId w:val="419"/>
              </w:numPr>
              <w:jc w:val="center"/>
              <w:rPr>
                <w:color w:val="000000"/>
                <w:szCs w:val="28"/>
              </w:rPr>
            </w:pPr>
          </w:p>
        </w:tc>
        <w:tc>
          <w:tcPr>
            <w:tcW w:w="826" w:type="dxa"/>
          </w:tcPr>
          <w:p w14:paraId="3128B293" w14:textId="77777777" w:rsidR="004B5BCA" w:rsidRPr="00FF68C5" w:rsidRDefault="004B5BCA" w:rsidP="004B5BCA">
            <w:pPr>
              <w:pStyle w:val="ab"/>
              <w:numPr>
                <w:ilvl w:val="0"/>
                <w:numId w:val="419"/>
              </w:numPr>
              <w:jc w:val="center"/>
              <w:rPr>
                <w:color w:val="000000"/>
                <w:szCs w:val="28"/>
              </w:rPr>
            </w:pPr>
          </w:p>
        </w:tc>
      </w:tr>
      <w:tr w:rsidR="004B5BCA" w:rsidRPr="00FF68C5" w14:paraId="72E0ED5A" w14:textId="77777777" w:rsidTr="0049047E">
        <w:trPr>
          <w:jc w:val="center"/>
        </w:trPr>
        <w:tc>
          <w:tcPr>
            <w:tcW w:w="972" w:type="dxa"/>
          </w:tcPr>
          <w:p w14:paraId="16CA9818"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753993ED"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3CECF42E" w14:textId="77777777" w:rsidR="004B5BCA" w:rsidRPr="00FF68C5" w:rsidRDefault="004B5BCA" w:rsidP="0049047E">
            <w:pPr>
              <w:rPr>
                <w:b/>
                <w:color w:val="000000"/>
                <w:szCs w:val="28"/>
              </w:rPr>
            </w:pPr>
            <w:r w:rsidRPr="00FF68C5">
              <w:rPr>
                <w:b/>
                <w:color w:val="000000"/>
                <w:szCs w:val="28"/>
              </w:rPr>
              <w:t>б</w:t>
            </w:r>
          </w:p>
        </w:tc>
        <w:tc>
          <w:tcPr>
            <w:tcW w:w="826" w:type="dxa"/>
          </w:tcPr>
          <w:p w14:paraId="69605B5B"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309D9950"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290F5114"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4BA63CE3"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437ABB63"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5673A685"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2DC82930" w14:textId="77777777" w:rsidR="004B5BCA" w:rsidRPr="00FF68C5" w:rsidRDefault="004B5BCA" w:rsidP="0049047E">
            <w:pPr>
              <w:jc w:val="center"/>
              <w:rPr>
                <w:b/>
                <w:color w:val="000000"/>
                <w:szCs w:val="28"/>
              </w:rPr>
            </w:pPr>
            <w:r w:rsidRPr="00FF68C5">
              <w:rPr>
                <w:b/>
                <w:color w:val="000000"/>
                <w:szCs w:val="28"/>
              </w:rPr>
              <w:t>а</w:t>
            </w:r>
          </w:p>
        </w:tc>
      </w:tr>
    </w:tbl>
    <w:p w14:paraId="39FE8A82"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Тестовое задание №5</w:t>
      </w:r>
    </w:p>
    <w:p w14:paraId="75147DF5" w14:textId="77777777" w:rsidR="004B5BCA" w:rsidRPr="00743AC8" w:rsidRDefault="004B5BCA" w:rsidP="004B5BCA">
      <w:pPr>
        <w:numPr>
          <w:ilvl w:val="0"/>
          <w:numId w:val="404"/>
        </w:numPr>
        <w:shd w:val="clear" w:color="auto" w:fill="FFFFFF"/>
        <w:spacing w:line="276" w:lineRule="auto"/>
        <w:ind w:left="360"/>
        <w:jc w:val="both"/>
        <w:rPr>
          <w:rFonts w:ascii="Calibri" w:hAnsi="Calibri" w:cs="Calibri"/>
          <w:b/>
          <w:color w:val="000000"/>
        </w:rPr>
      </w:pPr>
      <w:r w:rsidRPr="00743AC8">
        <w:rPr>
          <w:b/>
          <w:color w:val="000000"/>
          <w:sz w:val="28"/>
          <w:szCs w:val="28"/>
        </w:rPr>
        <w:t>Назовите современные формы предотвращения нежелательной беременности.</w:t>
      </w:r>
    </w:p>
    <w:p w14:paraId="2E310CF3" w14:textId="77777777" w:rsidR="004B5BCA" w:rsidRPr="000A2C24" w:rsidRDefault="004B5BCA" w:rsidP="004B5BCA">
      <w:pPr>
        <w:shd w:val="clear" w:color="auto" w:fill="FFFFFF"/>
        <w:spacing w:line="276" w:lineRule="auto"/>
        <w:ind w:left="760"/>
        <w:jc w:val="both"/>
        <w:rPr>
          <w:rFonts w:ascii="Calibri" w:hAnsi="Calibri" w:cs="Calibri"/>
          <w:color w:val="000000"/>
        </w:rPr>
      </w:pPr>
      <w:r>
        <w:rPr>
          <w:color w:val="000000"/>
          <w:sz w:val="28"/>
          <w:szCs w:val="28"/>
        </w:rPr>
        <w:t>а) Ис</w:t>
      </w:r>
      <w:r w:rsidRPr="000A2C24">
        <w:rPr>
          <w:color w:val="000000"/>
          <w:sz w:val="28"/>
          <w:szCs w:val="28"/>
        </w:rPr>
        <w:t>кус</w:t>
      </w:r>
      <w:r>
        <w:rPr>
          <w:color w:val="000000"/>
          <w:sz w:val="28"/>
          <w:szCs w:val="28"/>
        </w:rPr>
        <w:t>с</w:t>
      </w:r>
      <w:r w:rsidRPr="000A2C24">
        <w:rPr>
          <w:color w:val="000000"/>
          <w:sz w:val="28"/>
          <w:szCs w:val="28"/>
        </w:rPr>
        <w:t>твенный аборт</w:t>
      </w:r>
    </w:p>
    <w:p w14:paraId="2ACAA450" w14:textId="77777777" w:rsidR="004B5BCA" w:rsidRPr="000A2C24" w:rsidRDefault="004B5BCA" w:rsidP="004B5BCA">
      <w:pPr>
        <w:shd w:val="clear" w:color="auto" w:fill="FFFFFF"/>
        <w:spacing w:line="276" w:lineRule="auto"/>
        <w:ind w:left="760"/>
        <w:jc w:val="both"/>
        <w:rPr>
          <w:rFonts w:ascii="Calibri" w:hAnsi="Calibri" w:cs="Calibri"/>
          <w:color w:val="000000"/>
        </w:rPr>
      </w:pPr>
      <w:r w:rsidRPr="000A2C24">
        <w:rPr>
          <w:color w:val="000000"/>
          <w:sz w:val="28"/>
          <w:szCs w:val="28"/>
        </w:rPr>
        <w:t>б) Стерилизация</w:t>
      </w:r>
    </w:p>
    <w:p w14:paraId="3B0E6954" w14:textId="77777777" w:rsidR="004B5BCA" w:rsidRPr="000A2C24" w:rsidRDefault="004B5BCA" w:rsidP="004B5BCA">
      <w:pPr>
        <w:shd w:val="clear" w:color="auto" w:fill="FFFFFF"/>
        <w:spacing w:line="276" w:lineRule="auto"/>
        <w:ind w:left="760"/>
        <w:jc w:val="both"/>
        <w:rPr>
          <w:rFonts w:ascii="Calibri" w:hAnsi="Calibri" w:cs="Calibri"/>
          <w:color w:val="000000"/>
        </w:rPr>
      </w:pPr>
      <w:r w:rsidRPr="000A2C24">
        <w:rPr>
          <w:color w:val="000000"/>
          <w:sz w:val="28"/>
          <w:szCs w:val="28"/>
        </w:rPr>
        <w:t>в) Контрацепция</w:t>
      </w:r>
    </w:p>
    <w:p w14:paraId="32EB944F" w14:textId="77777777" w:rsidR="004B5BCA" w:rsidRPr="000A2C24" w:rsidRDefault="004B5BCA" w:rsidP="004B5BCA">
      <w:pPr>
        <w:shd w:val="clear" w:color="auto" w:fill="FFFFFF"/>
        <w:spacing w:line="276" w:lineRule="auto"/>
        <w:ind w:left="760"/>
        <w:jc w:val="both"/>
        <w:rPr>
          <w:rFonts w:ascii="Calibri" w:hAnsi="Calibri" w:cs="Calibri"/>
          <w:color w:val="000000"/>
        </w:rPr>
      </w:pPr>
      <w:r w:rsidRPr="000A2C24">
        <w:rPr>
          <w:color w:val="000000"/>
          <w:sz w:val="28"/>
          <w:szCs w:val="28"/>
        </w:rPr>
        <w:t>г) Индуцированный выкидыш</w:t>
      </w:r>
    </w:p>
    <w:p w14:paraId="12A5578B" w14:textId="77777777" w:rsidR="004B5BCA" w:rsidRPr="00743AC8" w:rsidRDefault="004B5BCA" w:rsidP="004B5BCA">
      <w:pPr>
        <w:shd w:val="clear" w:color="auto" w:fill="FFFFFF"/>
        <w:spacing w:line="276" w:lineRule="auto"/>
        <w:ind w:left="142" w:hanging="142"/>
        <w:jc w:val="both"/>
        <w:rPr>
          <w:rFonts w:ascii="Calibri" w:hAnsi="Calibri" w:cs="Calibri"/>
          <w:b/>
          <w:color w:val="000000"/>
        </w:rPr>
      </w:pPr>
      <w:r>
        <w:rPr>
          <w:b/>
          <w:color w:val="000000"/>
          <w:sz w:val="28"/>
          <w:szCs w:val="28"/>
        </w:rPr>
        <w:t xml:space="preserve">2. </w:t>
      </w:r>
      <w:r w:rsidRPr="00743AC8">
        <w:rPr>
          <w:b/>
          <w:color w:val="000000"/>
          <w:sz w:val="28"/>
          <w:szCs w:val="28"/>
        </w:rPr>
        <w:t>В какой стране впервые законодательно было разрешено использование медицинского аборта?</w:t>
      </w:r>
    </w:p>
    <w:p w14:paraId="6C1C35D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Италия</w:t>
      </w:r>
    </w:p>
    <w:p w14:paraId="114ADB8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Испания</w:t>
      </w:r>
    </w:p>
    <w:p w14:paraId="7FD513F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Швеция</w:t>
      </w:r>
    </w:p>
    <w:p w14:paraId="2C6C254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Англия</w:t>
      </w:r>
    </w:p>
    <w:p w14:paraId="4BDFDFE7" w14:textId="77777777" w:rsidR="004B5BCA" w:rsidRPr="00743AC8" w:rsidRDefault="004B5BCA" w:rsidP="004B5BCA">
      <w:pPr>
        <w:shd w:val="clear" w:color="auto" w:fill="FFFFFF"/>
        <w:spacing w:line="276" w:lineRule="auto"/>
        <w:ind w:left="320" w:hanging="320"/>
        <w:jc w:val="both"/>
        <w:rPr>
          <w:rFonts w:ascii="Calibri" w:hAnsi="Calibri" w:cs="Calibri"/>
          <w:b/>
          <w:color w:val="000000"/>
        </w:rPr>
      </w:pPr>
      <w:r w:rsidRPr="00743AC8">
        <w:rPr>
          <w:b/>
          <w:color w:val="000000"/>
          <w:sz w:val="28"/>
          <w:szCs w:val="28"/>
        </w:rPr>
        <w:t>3. На какие принципы опирается позиция либерального подхода к решению проблемы аборта?</w:t>
      </w:r>
    </w:p>
    <w:p w14:paraId="669D6E1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Право женщины распоряжаться своим телом</w:t>
      </w:r>
    </w:p>
    <w:p w14:paraId="40956C0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Эмбрион –это лишь скопление делящихся клеток</w:t>
      </w:r>
    </w:p>
    <w:p w14:paraId="3F5D41A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Плод не личность</w:t>
      </w:r>
    </w:p>
    <w:p w14:paraId="77AD3F1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Плод – это чужеродная ткань</w:t>
      </w:r>
    </w:p>
    <w:p w14:paraId="4C5B67B8"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4. Что относится к традиционным методам контрацепции?</w:t>
      </w:r>
    </w:p>
    <w:p w14:paraId="69A6E79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Внутриматочные спирали</w:t>
      </w:r>
    </w:p>
    <w:p w14:paraId="430E8AD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Температурный метод</w:t>
      </w:r>
    </w:p>
    <w:p w14:paraId="1FF0C91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Прерванный половой акт</w:t>
      </w:r>
    </w:p>
    <w:p w14:paraId="735F9500" w14:textId="77777777" w:rsidR="004B5BCA" w:rsidRPr="00FF68C5" w:rsidRDefault="004B5BCA" w:rsidP="004B5BCA">
      <w:pPr>
        <w:shd w:val="clear" w:color="auto" w:fill="FFFFFF"/>
        <w:spacing w:line="276" w:lineRule="auto"/>
        <w:jc w:val="both"/>
        <w:rPr>
          <w:color w:val="000000"/>
          <w:sz w:val="28"/>
          <w:szCs w:val="28"/>
        </w:rPr>
      </w:pPr>
      <w:r w:rsidRPr="000A2C24">
        <w:rPr>
          <w:color w:val="000000"/>
          <w:sz w:val="28"/>
          <w:szCs w:val="28"/>
        </w:rPr>
        <w:t>      г) Химические средства с локальным действием</w:t>
      </w:r>
    </w:p>
    <w:p w14:paraId="34E427CC"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5. Возможно, ли внутриутробное изменение пола?</w:t>
      </w:r>
    </w:p>
    <w:p w14:paraId="2FD78E4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7B7948F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76F07D59"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6. Кем был произведен первый опыт исскуственного оплодотворения?</w:t>
      </w:r>
    </w:p>
    <w:p w14:paraId="0305AEE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Спаланцани</w:t>
      </w:r>
    </w:p>
    <w:p w14:paraId="0C13993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Жерар</w:t>
      </w:r>
    </w:p>
    <w:p w14:paraId="66EA209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в) Иванов</w:t>
      </w:r>
    </w:p>
    <w:p w14:paraId="3EF0F52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Ильин</w:t>
      </w:r>
    </w:p>
    <w:p w14:paraId="3CF9751E" w14:textId="77777777" w:rsidR="004B5BCA" w:rsidRPr="00743AC8" w:rsidRDefault="004B5BCA" w:rsidP="004B5BCA">
      <w:pPr>
        <w:shd w:val="clear" w:color="auto" w:fill="FFFFFF"/>
        <w:spacing w:line="276" w:lineRule="auto"/>
        <w:ind w:left="320" w:hanging="320"/>
        <w:jc w:val="both"/>
        <w:rPr>
          <w:rFonts w:ascii="Calibri" w:hAnsi="Calibri" w:cs="Calibri"/>
          <w:b/>
          <w:color w:val="000000"/>
        </w:rPr>
      </w:pPr>
      <w:r w:rsidRPr="00743AC8">
        <w:rPr>
          <w:b/>
          <w:color w:val="000000"/>
          <w:sz w:val="28"/>
          <w:szCs w:val="28"/>
        </w:rPr>
        <w:t>7. Какой ученый выдвинул идею о возможности оплодотворения в исскуственной среде?</w:t>
      </w:r>
    </w:p>
    <w:p w14:paraId="490ED03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Иванов</w:t>
      </w:r>
    </w:p>
    <w:p w14:paraId="5856E9C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Жерар</w:t>
      </w:r>
    </w:p>
    <w:p w14:paraId="1952832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Бахтиарова</w:t>
      </w:r>
    </w:p>
    <w:p w14:paraId="0D7E5A8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Леонов</w:t>
      </w:r>
    </w:p>
    <w:p w14:paraId="43644523"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8. Назовите главную задачу клонирования на сегодня.</w:t>
      </w:r>
    </w:p>
    <w:p w14:paraId="78BD23D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Создание более совершенного человека</w:t>
      </w:r>
    </w:p>
    <w:p w14:paraId="0B15881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Корректировка развития плода</w:t>
      </w:r>
    </w:p>
    <w:p w14:paraId="541293D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Клонирование органов и тканей</w:t>
      </w:r>
    </w:p>
    <w:p w14:paraId="67BDEBB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Устранение генетических дефектов плода</w:t>
      </w:r>
    </w:p>
    <w:p w14:paraId="7C08415D"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9. Где было клонировано первое в истории животное?</w:t>
      </w:r>
    </w:p>
    <w:p w14:paraId="63C078F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Англия</w:t>
      </w:r>
    </w:p>
    <w:p w14:paraId="69EE1A1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США</w:t>
      </w:r>
    </w:p>
    <w:p w14:paraId="6E6C97B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Япония</w:t>
      </w:r>
    </w:p>
    <w:p w14:paraId="5704FE6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Шотландия</w:t>
      </w:r>
    </w:p>
    <w:p w14:paraId="75A094CC"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10. Есть ли примеры успешного клонирования в России?</w:t>
      </w:r>
    </w:p>
    <w:p w14:paraId="2C795F1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47415D9A" w14:textId="77777777" w:rsidR="004B5BCA" w:rsidRPr="00FF68C5"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31B0C6E5"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3466E786" w14:textId="77777777" w:rsidTr="0049047E">
        <w:trPr>
          <w:jc w:val="center"/>
        </w:trPr>
        <w:tc>
          <w:tcPr>
            <w:tcW w:w="972" w:type="dxa"/>
          </w:tcPr>
          <w:p w14:paraId="65CB12E2" w14:textId="77777777" w:rsidR="004B5BCA" w:rsidRPr="00FF68C5" w:rsidRDefault="004B5BCA" w:rsidP="004B5BCA">
            <w:pPr>
              <w:pStyle w:val="ab"/>
              <w:numPr>
                <w:ilvl w:val="0"/>
                <w:numId w:val="420"/>
              </w:numPr>
              <w:jc w:val="center"/>
              <w:rPr>
                <w:color w:val="000000"/>
                <w:szCs w:val="28"/>
              </w:rPr>
            </w:pPr>
          </w:p>
        </w:tc>
        <w:tc>
          <w:tcPr>
            <w:tcW w:w="826" w:type="dxa"/>
          </w:tcPr>
          <w:p w14:paraId="3AA0642F" w14:textId="77777777" w:rsidR="004B5BCA" w:rsidRPr="00FF68C5" w:rsidRDefault="004B5BCA" w:rsidP="004B5BCA">
            <w:pPr>
              <w:pStyle w:val="ab"/>
              <w:numPr>
                <w:ilvl w:val="0"/>
                <w:numId w:val="420"/>
              </w:numPr>
              <w:jc w:val="center"/>
              <w:rPr>
                <w:color w:val="000000"/>
                <w:szCs w:val="28"/>
              </w:rPr>
            </w:pPr>
          </w:p>
        </w:tc>
        <w:tc>
          <w:tcPr>
            <w:tcW w:w="826" w:type="dxa"/>
          </w:tcPr>
          <w:p w14:paraId="3630311F" w14:textId="77777777" w:rsidR="004B5BCA" w:rsidRPr="00FF68C5" w:rsidRDefault="004B5BCA" w:rsidP="004B5BCA">
            <w:pPr>
              <w:pStyle w:val="ab"/>
              <w:numPr>
                <w:ilvl w:val="0"/>
                <w:numId w:val="420"/>
              </w:numPr>
              <w:jc w:val="center"/>
              <w:rPr>
                <w:color w:val="000000"/>
                <w:szCs w:val="28"/>
              </w:rPr>
            </w:pPr>
          </w:p>
        </w:tc>
        <w:tc>
          <w:tcPr>
            <w:tcW w:w="826" w:type="dxa"/>
          </w:tcPr>
          <w:p w14:paraId="71D94820" w14:textId="77777777" w:rsidR="004B5BCA" w:rsidRPr="00FF68C5" w:rsidRDefault="004B5BCA" w:rsidP="004B5BCA">
            <w:pPr>
              <w:pStyle w:val="ab"/>
              <w:numPr>
                <w:ilvl w:val="0"/>
                <w:numId w:val="420"/>
              </w:numPr>
              <w:jc w:val="center"/>
              <w:rPr>
                <w:color w:val="000000"/>
                <w:szCs w:val="28"/>
              </w:rPr>
            </w:pPr>
          </w:p>
        </w:tc>
        <w:tc>
          <w:tcPr>
            <w:tcW w:w="826" w:type="dxa"/>
          </w:tcPr>
          <w:p w14:paraId="37B0F9F9" w14:textId="77777777" w:rsidR="004B5BCA" w:rsidRPr="00FF68C5" w:rsidRDefault="004B5BCA" w:rsidP="004B5BCA">
            <w:pPr>
              <w:pStyle w:val="ab"/>
              <w:numPr>
                <w:ilvl w:val="0"/>
                <w:numId w:val="420"/>
              </w:numPr>
              <w:jc w:val="center"/>
              <w:rPr>
                <w:color w:val="000000"/>
                <w:szCs w:val="28"/>
              </w:rPr>
            </w:pPr>
          </w:p>
        </w:tc>
        <w:tc>
          <w:tcPr>
            <w:tcW w:w="826" w:type="dxa"/>
          </w:tcPr>
          <w:p w14:paraId="1B729329" w14:textId="77777777" w:rsidR="004B5BCA" w:rsidRPr="00FF68C5" w:rsidRDefault="004B5BCA" w:rsidP="004B5BCA">
            <w:pPr>
              <w:pStyle w:val="ab"/>
              <w:numPr>
                <w:ilvl w:val="0"/>
                <w:numId w:val="420"/>
              </w:numPr>
              <w:jc w:val="center"/>
              <w:rPr>
                <w:color w:val="000000"/>
                <w:szCs w:val="28"/>
              </w:rPr>
            </w:pPr>
          </w:p>
        </w:tc>
        <w:tc>
          <w:tcPr>
            <w:tcW w:w="826" w:type="dxa"/>
          </w:tcPr>
          <w:p w14:paraId="15844D3C" w14:textId="77777777" w:rsidR="004B5BCA" w:rsidRPr="00FF68C5" w:rsidRDefault="004B5BCA" w:rsidP="004B5BCA">
            <w:pPr>
              <w:pStyle w:val="ab"/>
              <w:numPr>
                <w:ilvl w:val="0"/>
                <w:numId w:val="420"/>
              </w:numPr>
              <w:jc w:val="center"/>
              <w:rPr>
                <w:color w:val="000000"/>
                <w:szCs w:val="28"/>
              </w:rPr>
            </w:pPr>
          </w:p>
        </w:tc>
        <w:tc>
          <w:tcPr>
            <w:tcW w:w="826" w:type="dxa"/>
          </w:tcPr>
          <w:p w14:paraId="0F93B943" w14:textId="77777777" w:rsidR="004B5BCA" w:rsidRPr="00FF68C5" w:rsidRDefault="004B5BCA" w:rsidP="004B5BCA">
            <w:pPr>
              <w:pStyle w:val="ab"/>
              <w:numPr>
                <w:ilvl w:val="0"/>
                <w:numId w:val="420"/>
              </w:numPr>
              <w:jc w:val="center"/>
              <w:rPr>
                <w:color w:val="000000"/>
                <w:szCs w:val="28"/>
              </w:rPr>
            </w:pPr>
          </w:p>
        </w:tc>
        <w:tc>
          <w:tcPr>
            <w:tcW w:w="826" w:type="dxa"/>
          </w:tcPr>
          <w:p w14:paraId="3136F73D" w14:textId="77777777" w:rsidR="004B5BCA" w:rsidRPr="00FF68C5" w:rsidRDefault="004B5BCA" w:rsidP="004B5BCA">
            <w:pPr>
              <w:pStyle w:val="ab"/>
              <w:numPr>
                <w:ilvl w:val="0"/>
                <w:numId w:val="420"/>
              </w:numPr>
              <w:jc w:val="center"/>
              <w:rPr>
                <w:color w:val="000000"/>
                <w:szCs w:val="28"/>
              </w:rPr>
            </w:pPr>
          </w:p>
        </w:tc>
        <w:tc>
          <w:tcPr>
            <w:tcW w:w="826" w:type="dxa"/>
          </w:tcPr>
          <w:p w14:paraId="24B7A5F8" w14:textId="77777777" w:rsidR="004B5BCA" w:rsidRPr="00FF68C5" w:rsidRDefault="004B5BCA" w:rsidP="004B5BCA">
            <w:pPr>
              <w:pStyle w:val="ab"/>
              <w:numPr>
                <w:ilvl w:val="0"/>
                <w:numId w:val="420"/>
              </w:numPr>
              <w:jc w:val="center"/>
              <w:rPr>
                <w:color w:val="000000"/>
                <w:szCs w:val="28"/>
              </w:rPr>
            </w:pPr>
          </w:p>
        </w:tc>
      </w:tr>
      <w:tr w:rsidR="004B5BCA" w:rsidRPr="00FF68C5" w14:paraId="113636B4" w14:textId="77777777" w:rsidTr="0049047E">
        <w:trPr>
          <w:jc w:val="center"/>
        </w:trPr>
        <w:tc>
          <w:tcPr>
            <w:tcW w:w="972" w:type="dxa"/>
          </w:tcPr>
          <w:p w14:paraId="6ACCBDA5"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4B944519"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122BA820" w14:textId="77777777" w:rsidR="004B5BCA" w:rsidRPr="00FF68C5" w:rsidRDefault="004B5BCA" w:rsidP="0049047E">
            <w:pPr>
              <w:rPr>
                <w:b/>
                <w:color w:val="000000"/>
                <w:szCs w:val="28"/>
              </w:rPr>
            </w:pPr>
            <w:r w:rsidRPr="00FF68C5">
              <w:rPr>
                <w:b/>
                <w:color w:val="000000"/>
                <w:szCs w:val="28"/>
              </w:rPr>
              <w:t>а,в</w:t>
            </w:r>
          </w:p>
        </w:tc>
        <w:tc>
          <w:tcPr>
            <w:tcW w:w="826" w:type="dxa"/>
          </w:tcPr>
          <w:p w14:paraId="2FDD9783" w14:textId="77777777" w:rsidR="004B5BCA" w:rsidRPr="00FF68C5" w:rsidRDefault="004B5BCA" w:rsidP="0049047E">
            <w:pPr>
              <w:jc w:val="center"/>
              <w:rPr>
                <w:b/>
                <w:color w:val="000000"/>
                <w:szCs w:val="28"/>
              </w:rPr>
            </w:pPr>
            <w:r w:rsidRPr="00FF68C5">
              <w:rPr>
                <w:b/>
                <w:color w:val="000000"/>
                <w:szCs w:val="28"/>
              </w:rPr>
              <w:t>б,в,г</w:t>
            </w:r>
          </w:p>
        </w:tc>
        <w:tc>
          <w:tcPr>
            <w:tcW w:w="826" w:type="dxa"/>
          </w:tcPr>
          <w:p w14:paraId="630A45CB"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1C246858"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3BC3CB84"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61634EBC" w14:textId="77777777" w:rsidR="004B5BCA" w:rsidRPr="00FF68C5" w:rsidRDefault="004B5BCA" w:rsidP="0049047E">
            <w:pPr>
              <w:jc w:val="center"/>
              <w:rPr>
                <w:b/>
                <w:color w:val="000000"/>
                <w:szCs w:val="28"/>
              </w:rPr>
            </w:pPr>
            <w:r w:rsidRPr="00FF68C5">
              <w:rPr>
                <w:b/>
                <w:color w:val="000000"/>
                <w:szCs w:val="28"/>
              </w:rPr>
              <w:t>в,г</w:t>
            </w:r>
          </w:p>
        </w:tc>
        <w:tc>
          <w:tcPr>
            <w:tcW w:w="826" w:type="dxa"/>
          </w:tcPr>
          <w:p w14:paraId="39D05C96"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097CBB9D" w14:textId="77777777" w:rsidR="004B5BCA" w:rsidRPr="00FF68C5" w:rsidRDefault="004B5BCA" w:rsidP="0049047E">
            <w:pPr>
              <w:jc w:val="center"/>
              <w:rPr>
                <w:b/>
                <w:color w:val="000000"/>
                <w:szCs w:val="28"/>
              </w:rPr>
            </w:pPr>
            <w:r w:rsidRPr="00FF68C5">
              <w:rPr>
                <w:b/>
                <w:color w:val="000000"/>
                <w:szCs w:val="28"/>
              </w:rPr>
              <w:t>а</w:t>
            </w:r>
          </w:p>
        </w:tc>
      </w:tr>
    </w:tbl>
    <w:p w14:paraId="67DD4180" w14:textId="77777777" w:rsidR="004B5BCA" w:rsidRPr="000A2C24" w:rsidRDefault="004B5BCA" w:rsidP="004B5BCA">
      <w:pPr>
        <w:shd w:val="clear" w:color="auto" w:fill="FFFFFF"/>
        <w:spacing w:line="276" w:lineRule="auto"/>
        <w:ind w:left="-720" w:firstLine="720"/>
        <w:jc w:val="center"/>
        <w:rPr>
          <w:rFonts w:ascii="Calibri" w:hAnsi="Calibri" w:cs="Calibri"/>
          <w:color w:val="000000"/>
        </w:rPr>
      </w:pPr>
      <w:r>
        <w:rPr>
          <w:b/>
          <w:bCs/>
          <w:color w:val="000000"/>
          <w:sz w:val="28"/>
          <w:szCs w:val="28"/>
        </w:rPr>
        <w:t>Тестовое задание №6</w:t>
      </w:r>
    </w:p>
    <w:p w14:paraId="2E26A87D" w14:textId="77777777" w:rsidR="004B5BCA" w:rsidRPr="00743AC8" w:rsidRDefault="004B5BCA" w:rsidP="004B5BCA">
      <w:pPr>
        <w:numPr>
          <w:ilvl w:val="0"/>
          <w:numId w:val="405"/>
        </w:numPr>
        <w:shd w:val="clear" w:color="auto" w:fill="FFFFFF"/>
        <w:spacing w:line="276" w:lineRule="auto"/>
        <w:ind w:left="360"/>
        <w:jc w:val="both"/>
        <w:rPr>
          <w:rFonts w:ascii="Calibri" w:hAnsi="Calibri" w:cs="Calibri"/>
          <w:b/>
          <w:color w:val="000000"/>
        </w:rPr>
      </w:pPr>
      <w:r w:rsidRPr="00743AC8">
        <w:rPr>
          <w:b/>
          <w:color w:val="000000"/>
          <w:sz w:val="28"/>
          <w:szCs w:val="28"/>
        </w:rPr>
        <w:t>Что относиться к критериям прерывания беременности по социальным показаниям?</w:t>
      </w:r>
    </w:p>
    <w:p w14:paraId="1C1A86D9" w14:textId="77777777" w:rsidR="004B5BCA" w:rsidRPr="000A2C24" w:rsidRDefault="004B5BCA" w:rsidP="004B5BCA">
      <w:pPr>
        <w:shd w:val="clear" w:color="auto" w:fill="FFFFFF"/>
        <w:spacing w:line="276" w:lineRule="auto"/>
        <w:ind w:left="714" w:hanging="714"/>
        <w:jc w:val="both"/>
        <w:rPr>
          <w:rFonts w:ascii="Calibri" w:hAnsi="Calibri" w:cs="Calibri"/>
          <w:color w:val="000000"/>
        </w:rPr>
      </w:pPr>
      <w:r w:rsidRPr="000A2C24">
        <w:rPr>
          <w:color w:val="000000"/>
          <w:sz w:val="28"/>
          <w:szCs w:val="28"/>
        </w:rPr>
        <w:t>а) Изнасилование</w:t>
      </w:r>
    </w:p>
    <w:p w14:paraId="40B3F897" w14:textId="77777777" w:rsidR="004B5BCA" w:rsidRPr="000A2C24" w:rsidRDefault="004B5BCA" w:rsidP="004B5BCA">
      <w:pPr>
        <w:shd w:val="clear" w:color="auto" w:fill="FFFFFF"/>
        <w:spacing w:line="276" w:lineRule="auto"/>
        <w:ind w:left="714" w:hanging="714"/>
        <w:jc w:val="both"/>
        <w:rPr>
          <w:rFonts w:ascii="Calibri" w:hAnsi="Calibri" w:cs="Calibri"/>
          <w:color w:val="000000"/>
        </w:rPr>
      </w:pPr>
      <w:r w:rsidRPr="000A2C24">
        <w:rPr>
          <w:color w:val="000000"/>
          <w:sz w:val="28"/>
          <w:szCs w:val="28"/>
        </w:rPr>
        <w:t>б) Чрезмерная нужда</w:t>
      </w:r>
    </w:p>
    <w:p w14:paraId="535496D1" w14:textId="77777777" w:rsidR="004B5BCA" w:rsidRPr="000A2C24" w:rsidRDefault="004B5BCA" w:rsidP="004B5BCA">
      <w:pPr>
        <w:shd w:val="clear" w:color="auto" w:fill="FFFFFF"/>
        <w:spacing w:line="276" w:lineRule="auto"/>
        <w:ind w:left="714" w:hanging="714"/>
        <w:jc w:val="both"/>
        <w:rPr>
          <w:rFonts w:ascii="Calibri" w:hAnsi="Calibri" w:cs="Calibri"/>
          <w:color w:val="000000"/>
        </w:rPr>
      </w:pPr>
      <w:r w:rsidRPr="000A2C24">
        <w:rPr>
          <w:color w:val="000000"/>
          <w:sz w:val="28"/>
          <w:szCs w:val="28"/>
        </w:rPr>
        <w:t>в) Безработные</w:t>
      </w:r>
    </w:p>
    <w:p w14:paraId="6F2AA138"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2. Каков крайний срок, на котором можно прерывать беременность в РФ?</w:t>
      </w:r>
    </w:p>
    <w:p w14:paraId="5177E49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C0504D"/>
          <w:sz w:val="28"/>
          <w:szCs w:val="28"/>
        </w:rPr>
        <w:t>            </w:t>
      </w:r>
      <w:r w:rsidRPr="000A2C24">
        <w:rPr>
          <w:color w:val="000000"/>
          <w:sz w:val="28"/>
          <w:szCs w:val="28"/>
        </w:rPr>
        <w:t>а) 16 нед.</w:t>
      </w:r>
    </w:p>
    <w:p w14:paraId="7F8A643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28 нед.</w:t>
      </w:r>
    </w:p>
    <w:p w14:paraId="7B33F54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14 нед.</w:t>
      </w:r>
    </w:p>
    <w:p w14:paraId="1356DBC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26 нед.</w:t>
      </w:r>
    </w:p>
    <w:p w14:paraId="063B03F2" w14:textId="77777777" w:rsidR="004B5BCA" w:rsidRPr="00FF68C5" w:rsidRDefault="004B5BCA" w:rsidP="004B5BCA">
      <w:pPr>
        <w:shd w:val="clear" w:color="auto" w:fill="FFFFFF"/>
        <w:spacing w:line="276" w:lineRule="auto"/>
        <w:jc w:val="both"/>
        <w:rPr>
          <w:rFonts w:ascii="Calibri" w:hAnsi="Calibri" w:cs="Calibri"/>
          <w:b/>
          <w:color w:val="000000"/>
        </w:rPr>
      </w:pPr>
      <w:r w:rsidRPr="00FF68C5">
        <w:rPr>
          <w:b/>
          <w:color w:val="000000"/>
          <w:sz w:val="28"/>
          <w:szCs w:val="28"/>
        </w:rPr>
        <w:t>3.</w:t>
      </w:r>
      <w:r>
        <w:rPr>
          <w:b/>
          <w:color w:val="000000"/>
          <w:sz w:val="28"/>
          <w:szCs w:val="28"/>
        </w:rPr>
        <w:t xml:space="preserve"> </w:t>
      </w:r>
      <w:r w:rsidRPr="00FF68C5">
        <w:rPr>
          <w:b/>
          <w:color w:val="000000"/>
          <w:sz w:val="28"/>
          <w:szCs w:val="28"/>
        </w:rPr>
        <w:t>Какие методики исскуственного оплодотворения существуют на сегодняшний день?</w:t>
      </w:r>
    </w:p>
    <w:p w14:paraId="2112FE6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Инсеминация</w:t>
      </w:r>
    </w:p>
    <w:p w14:paraId="70B79F8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б) Экстракорпоральное оплодотворение</w:t>
      </w:r>
    </w:p>
    <w:p w14:paraId="4F7092A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Суррогатное материнство</w:t>
      </w:r>
    </w:p>
    <w:p w14:paraId="2CB7E85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Клонирование</w:t>
      </w:r>
    </w:p>
    <w:p w14:paraId="265A18BF" w14:textId="77777777" w:rsidR="004B5BCA" w:rsidRPr="00743AC8" w:rsidRDefault="004B5BCA" w:rsidP="004B5BCA">
      <w:pPr>
        <w:shd w:val="clear" w:color="auto" w:fill="FFFFFF"/>
        <w:spacing w:line="276" w:lineRule="auto"/>
        <w:ind w:left="720" w:hanging="720"/>
        <w:jc w:val="both"/>
        <w:rPr>
          <w:rFonts w:ascii="Calibri" w:hAnsi="Calibri" w:cs="Calibri"/>
          <w:b/>
          <w:color w:val="000000"/>
        </w:rPr>
      </w:pPr>
      <w:r>
        <w:rPr>
          <w:b/>
          <w:color w:val="000000"/>
          <w:sz w:val="28"/>
          <w:szCs w:val="28"/>
        </w:rPr>
        <w:t xml:space="preserve"> 4. </w:t>
      </w:r>
      <w:r w:rsidRPr="00743AC8">
        <w:rPr>
          <w:b/>
          <w:color w:val="000000"/>
          <w:sz w:val="28"/>
          <w:szCs w:val="28"/>
        </w:rPr>
        <w:t>Наиболее часто встречающееся осложнение при применении метода     экстракорпорального оплодотворения.</w:t>
      </w:r>
    </w:p>
    <w:p w14:paraId="69740C8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Многоводие</w:t>
      </w:r>
    </w:p>
    <w:p w14:paraId="2410CF1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Многоплодие</w:t>
      </w:r>
    </w:p>
    <w:p w14:paraId="33E656F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Аномалии родовых сил</w:t>
      </w:r>
    </w:p>
    <w:p w14:paraId="26A3FE6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Разрыв яичников</w:t>
      </w:r>
    </w:p>
    <w:p w14:paraId="7C629A3D" w14:textId="77777777" w:rsidR="004B5BCA" w:rsidRPr="00743AC8"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  </w:t>
      </w:r>
      <w:r w:rsidRPr="00743AC8">
        <w:rPr>
          <w:b/>
          <w:color w:val="000000"/>
          <w:sz w:val="28"/>
          <w:szCs w:val="28"/>
        </w:rPr>
        <w:t>5. Каким ученым впервые было клонировано животное?</w:t>
      </w:r>
    </w:p>
    <w:p w14:paraId="6DC40F8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Вилмут</w:t>
      </w:r>
    </w:p>
    <w:p w14:paraId="15952B3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Стюарт</w:t>
      </w:r>
    </w:p>
    <w:p w14:paraId="16A820E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Жерар</w:t>
      </w:r>
    </w:p>
    <w:p w14:paraId="4B03B0D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Элерс</w:t>
      </w:r>
    </w:p>
    <w:p w14:paraId="67A3D6EF"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6. Этично ли создание эмбрионов человека с исследовательской целью?</w:t>
      </w:r>
    </w:p>
    <w:p w14:paraId="13797CD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36B650A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0B4080F1" w14:textId="77777777" w:rsidR="004B5BCA" w:rsidRPr="00743AC8" w:rsidRDefault="004B5BCA" w:rsidP="004B5BCA">
      <w:pPr>
        <w:shd w:val="clear" w:color="auto" w:fill="FFFFFF"/>
        <w:spacing w:line="276" w:lineRule="auto"/>
        <w:jc w:val="both"/>
        <w:rPr>
          <w:rFonts w:ascii="Calibri" w:hAnsi="Calibri" w:cs="Calibri"/>
          <w:b/>
          <w:color w:val="000000"/>
        </w:rPr>
      </w:pPr>
      <w:r>
        <w:rPr>
          <w:b/>
          <w:color w:val="000000"/>
          <w:sz w:val="28"/>
          <w:szCs w:val="28"/>
        </w:rPr>
        <w:t xml:space="preserve">7. У </w:t>
      </w:r>
      <w:r w:rsidRPr="00743AC8">
        <w:rPr>
          <w:b/>
          <w:color w:val="000000"/>
          <w:sz w:val="28"/>
          <w:szCs w:val="28"/>
        </w:rPr>
        <w:t>детей, зачатых в «пробирке» должно быть идеальное здоровье?</w:t>
      </w:r>
    </w:p>
    <w:p w14:paraId="449F5D7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30D175BF" w14:textId="77777777" w:rsidR="004B5BCA"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6E9F0038" w14:textId="77777777" w:rsidR="004B5BCA" w:rsidRPr="00FF68C5" w:rsidRDefault="004B5BCA" w:rsidP="004B5BCA">
      <w:pPr>
        <w:shd w:val="clear" w:color="auto" w:fill="FFFFFF"/>
        <w:spacing w:line="276" w:lineRule="auto"/>
        <w:jc w:val="both"/>
        <w:rPr>
          <w:rFonts w:ascii="Calibri" w:hAnsi="Calibri" w:cs="Calibri"/>
          <w:color w:val="000000"/>
        </w:rPr>
      </w:pPr>
      <w:r w:rsidRPr="00743AC8">
        <w:rPr>
          <w:b/>
          <w:color w:val="000000"/>
          <w:sz w:val="28"/>
          <w:szCs w:val="28"/>
        </w:rPr>
        <w:t>8. Уменьшилось ли число абортов после их официального признания?</w:t>
      </w:r>
    </w:p>
    <w:p w14:paraId="64D84A6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Количество абортов резко сократилось</w:t>
      </w:r>
    </w:p>
    <w:p w14:paraId="58AAEDD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Количество абортов увеличилось</w:t>
      </w:r>
    </w:p>
    <w:p w14:paraId="30723EB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Количество абортов осталось неизменным</w:t>
      </w:r>
    </w:p>
    <w:p w14:paraId="29DC0F5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Изменился качественный состав</w:t>
      </w:r>
    </w:p>
    <w:p w14:paraId="7A45BD9E"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9. Какой из отечественных ученых впервые применил на практике метод ИО и главным его аргументом были слова: «Материнское счастье неотъемлемое право всякой женщины»?</w:t>
      </w:r>
    </w:p>
    <w:p w14:paraId="6088530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Шорохова</w:t>
      </w:r>
    </w:p>
    <w:p w14:paraId="68E529E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Иванов</w:t>
      </w:r>
    </w:p>
    <w:p w14:paraId="3A8542E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Бахтиарова</w:t>
      </w:r>
    </w:p>
    <w:p w14:paraId="25649CC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Федоров</w:t>
      </w:r>
    </w:p>
    <w:p w14:paraId="1FDEE6EB"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10. Чем является клон?</w:t>
      </w:r>
    </w:p>
    <w:p w14:paraId="454D856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Точной копией отца</w:t>
      </w:r>
    </w:p>
    <w:p w14:paraId="4A04D8C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Точной копией матери</w:t>
      </w:r>
    </w:p>
    <w:p w14:paraId="36FD21E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Точной копией донора</w:t>
      </w:r>
    </w:p>
    <w:p w14:paraId="2809C1E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Точной копией реципиента</w:t>
      </w:r>
    </w:p>
    <w:p w14:paraId="19609CDA"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348BE7A8" w14:textId="77777777" w:rsidTr="0049047E">
        <w:trPr>
          <w:jc w:val="center"/>
        </w:trPr>
        <w:tc>
          <w:tcPr>
            <w:tcW w:w="972" w:type="dxa"/>
          </w:tcPr>
          <w:p w14:paraId="2A6E1A2F" w14:textId="77777777" w:rsidR="004B5BCA" w:rsidRPr="00FF68C5" w:rsidRDefault="004B5BCA" w:rsidP="004B5BCA">
            <w:pPr>
              <w:pStyle w:val="ab"/>
              <w:numPr>
                <w:ilvl w:val="0"/>
                <w:numId w:val="421"/>
              </w:numPr>
              <w:jc w:val="center"/>
              <w:rPr>
                <w:color w:val="000000"/>
                <w:szCs w:val="28"/>
              </w:rPr>
            </w:pPr>
          </w:p>
        </w:tc>
        <w:tc>
          <w:tcPr>
            <w:tcW w:w="826" w:type="dxa"/>
          </w:tcPr>
          <w:p w14:paraId="5CEF3F62" w14:textId="77777777" w:rsidR="004B5BCA" w:rsidRPr="00FF68C5" w:rsidRDefault="004B5BCA" w:rsidP="004B5BCA">
            <w:pPr>
              <w:pStyle w:val="ab"/>
              <w:numPr>
                <w:ilvl w:val="0"/>
                <w:numId w:val="421"/>
              </w:numPr>
              <w:jc w:val="center"/>
              <w:rPr>
                <w:color w:val="000000"/>
                <w:szCs w:val="28"/>
              </w:rPr>
            </w:pPr>
          </w:p>
        </w:tc>
        <w:tc>
          <w:tcPr>
            <w:tcW w:w="826" w:type="dxa"/>
          </w:tcPr>
          <w:p w14:paraId="615F8949" w14:textId="77777777" w:rsidR="004B5BCA" w:rsidRPr="00FF68C5" w:rsidRDefault="004B5BCA" w:rsidP="004B5BCA">
            <w:pPr>
              <w:pStyle w:val="ab"/>
              <w:numPr>
                <w:ilvl w:val="0"/>
                <w:numId w:val="421"/>
              </w:numPr>
              <w:jc w:val="center"/>
              <w:rPr>
                <w:color w:val="000000"/>
                <w:szCs w:val="28"/>
              </w:rPr>
            </w:pPr>
          </w:p>
        </w:tc>
        <w:tc>
          <w:tcPr>
            <w:tcW w:w="826" w:type="dxa"/>
          </w:tcPr>
          <w:p w14:paraId="2922AAEF" w14:textId="77777777" w:rsidR="004B5BCA" w:rsidRPr="00FF68C5" w:rsidRDefault="004B5BCA" w:rsidP="004B5BCA">
            <w:pPr>
              <w:pStyle w:val="ab"/>
              <w:numPr>
                <w:ilvl w:val="0"/>
                <w:numId w:val="421"/>
              </w:numPr>
              <w:jc w:val="center"/>
              <w:rPr>
                <w:color w:val="000000"/>
                <w:szCs w:val="28"/>
              </w:rPr>
            </w:pPr>
          </w:p>
        </w:tc>
        <w:tc>
          <w:tcPr>
            <w:tcW w:w="826" w:type="dxa"/>
          </w:tcPr>
          <w:p w14:paraId="32045E81" w14:textId="77777777" w:rsidR="004B5BCA" w:rsidRPr="00FF68C5" w:rsidRDefault="004B5BCA" w:rsidP="004B5BCA">
            <w:pPr>
              <w:pStyle w:val="ab"/>
              <w:numPr>
                <w:ilvl w:val="0"/>
                <w:numId w:val="421"/>
              </w:numPr>
              <w:jc w:val="center"/>
              <w:rPr>
                <w:color w:val="000000"/>
                <w:szCs w:val="28"/>
              </w:rPr>
            </w:pPr>
          </w:p>
        </w:tc>
        <w:tc>
          <w:tcPr>
            <w:tcW w:w="826" w:type="dxa"/>
          </w:tcPr>
          <w:p w14:paraId="6CAA3FDF" w14:textId="77777777" w:rsidR="004B5BCA" w:rsidRPr="00FF68C5" w:rsidRDefault="004B5BCA" w:rsidP="004B5BCA">
            <w:pPr>
              <w:pStyle w:val="ab"/>
              <w:numPr>
                <w:ilvl w:val="0"/>
                <w:numId w:val="421"/>
              </w:numPr>
              <w:jc w:val="center"/>
              <w:rPr>
                <w:color w:val="000000"/>
                <w:szCs w:val="28"/>
              </w:rPr>
            </w:pPr>
          </w:p>
        </w:tc>
        <w:tc>
          <w:tcPr>
            <w:tcW w:w="826" w:type="dxa"/>
          </w:tcPr>
          <w:p w14:paraId="5A613304" w14:textId="77777777" w:rsidR="004B5BCA" w:rsidRPr="00FF68C5" w:rsidRDefault="004B5BCA" w:rsidP="004B5BCA">
            <w:pPr>
              <w:pStyle w:val="ab"/>
              <w:numPr>
                <w:ilvl w:val="0"/>
                <w:numId w:val="421"/>
              </w:numPr>
              <w:jc w:val="center"/>
              <w:rPr>
                <w:color w:val="000000"/>
                <w:szCs w:val="28"/>
              </w:rPr>
            </w:pPr>
          </w:p>
        </w:tc>
        <w:tc>
          <w:tcPr>
            <w:tcW w:w="826" w:type="dxa"/>
          </w:tcPr>
          <w:p w14:paraId="5DEEF499" w14:textId="77777777" w:rsidR="004B5BCA" w:rsidRPr="00FF68C5" w:rsidRDefault="004B5BCA" w:rsidP="004B5BCA">
            <w:pPr>
              <w:pStyle w:val="ab"/>
              <w:numPr>
                <w:ilvl w:val="0"/>
                <w:numId w:val="421"/>
              </w:numPr>
              <w:jc w:val="center"/>
              <w:rPr>
                <w:color w:val="000000"/>
                <w:szCs w:val="28"/>
              </w:rPr>
            </w:pPr>
          </w:p>
        </w:tc>
        <w:tc>
          <w:tcPr>
            <w:tcW w:w="826" w:type="dxa"/>
          </w:tcPr>
          <w:p w14:paraId="332A6ABF" w14:textId="77777777" w:rsidR="004B5BCA" w:rsidRPr="00FF68C5" w:rsidRDefault="004B5BCA" w:rsidP="004B5BCA">
            <w:pPr>
              <w:pStyle w:val="ab"/>
              <w:numPr>
                <w:ilvl w:val="0"/>
                <w:numId w:val="421"/>
              </w:numPr>
              <w:jc w:val="center"/>
              <w:rPr>
                <w:color w:val="000000"/>
                <w:szCs w:val="28"/>
              </w:rPr>
            </w:pPr>
          </w:p>
        </w:tc>
        <w:tc>
          <w:tcPr>
            <w:tcW w:w="826" w:type="dxa"/>
          </w:tcPr>
          <w:p w14:paraId="7D4E0111" w14:textId="77777777" w:rsidR="004B5BCA" w:rsidRPr="00FF68C5" w:rsidRDefault="004B5BCA" w:rsidP="004B5BCA">
            <w:pPr>
              <w:pStyle w:val="ab"/>
              <w:numPr>
                <w:ilvl w:val="0"/>
                <w:numId w:val="421"/>
              </w:numPr>
              <w:jc w:val="center"/>
              <w:rPr>
                <w:color w:val="000000"/>
                <w:szCs w:val="28"/>
              </w:rPr>
            </w:pPr>
          </w:p>
        </w:tc>
      </w:tr>
      <w:tr w:rsidR="004B5BCA" w:rsidRPr="00FF68C5" w14:paraId="4AC31B97" w14:textId="77777777" w:rsidTr="0049047E">
        <w:trPr>
          <w:jc w:val="center"/>
        </w:trPr>
        <w:tc>
          <w:tcPr>
            <w:tcW w:w="972" w:type="dxa"/>
          </w:tcPr>
          <w:p w14:paraId="7642E2E2" w14:textId="77777777" w:rsidR="004B5BCA" w:rsidRPr="00FF68C5" w:rsidRDefault="004B5BCA" w:rsidP="0049047E">
            <w:pPr>
              <w:jc w:val="center"/>
              <w:rPr>
                <w:b/>
                <w:color w:val="000000"/>
                <w:szCs w:val="28"/>
              </w:rPr>
            </w:pPr>
            <w:r w:rsidRPr="00FF68C5">
              <w:rPr>
                <w:b/>
                <w:color w:val="000000"/>
                <w:szCs w:val="28"/>
              </w:rPr>
              <w:t>а,б,в</w:t>
            </w:r>
          </w:p>
        </w:tc>
        <w:tc>
          <w:tcPr>
            <w:tcW w:w="826" w:type="dxa"/>
          </w:tcPr>
          <w:p w14:paraId="7F06E38C"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46545DFB" w14:textId="77777777" w:rsidR="004B5BCA" w:rsidRPr="00FF68C5" w:rsidRDefault="004B5BCA" w:rsidP="0049047E">
            <w:pPr>
              <w:rPr>
                <w:b/>
                <w:color w:val="000000"/>
                <w:szCs w:val="28"/>
              </w:rPr>
            </w:pPr>
            <w:r w:rsidRPr="00FF68C5">
              <w:rPr>
                <w:b/>
                <w:color w:val="000000"/>
                <w:szCs w:val="28"/>
              </w:rPr>
              <w:t>а</w:t>
            </w:r>
          </w:p>
        </w:tc>
        <w:tc>
          <w:tcPr>
            <w:tcW w:w="826" w:type="dxa"/>
          </w:tcPr>
          <w:p w14:paraId="2DA64438" w14:textId="77777777" w:rsidR="004B5BCA" w:rsidRPr="00FF68C5" w:rsidRDefault="004B5BCA" w:rsidP="0049047E">
            <w:pPr>
              <w:jc w:val="center"/>
              <w:rPr>
                <w:b/>
                <w:color w:val="000000"/>
                <w:szCs w:val="28"/>
              </w:rPr>
            </w:pPr>
            <w:r w:rsidRPr="00FF68C5">
              <w:rPr>
                <w:b/>
                <w:color w:val="000000"/>
                <w:szCs w:val="28"/>
              </w:rPr>
              <w:t>б,г</w:t>
            </w:r>
          </w:p>
        </w:tc>
        <w:tc>
          <w:tcPr>
            <w:tcW w:w="826" w:type="dxa"/>
          </w:tcPr>
          <w:p w14:paraId="5E93F09C"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6C826976"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6214B712"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4FC01A42"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17BC4553"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2CBC317C" w14:textId="77777777" w:rsidR="004B5BCA" w:rsidRPr="00FF68C5" w:rsidRDefault="004B5BCA" w:rsidP="0049047E">
            <w:pPr>
              <w:jc w:val="center"/>
              <w:rPr>
                <w:b/>
                <w:color w:val="000000"/>
                <w:szCs w:val="28"/>
              </w:rPr>
            </w:pPr>
            <w:r w:rsidRPr="00FF68C5">
              <w:rPr>
                <w:b/>
                <w:color w:val="000000"/>
                <w:szCs w:val="28"/>
              </w:rPr>
              <w:t>в</w:t>
            </w:r>
          </w:p>
        </w:tc>
      </w:tr>
    </w:tbl>
    <w:p w14:paraId="3A065CE0"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Тестовое задание №7</w:t>
      </w:r>
    </w:p>
    <w:p w14:paraId="2125E23B"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1. В древности психическое расстройство считали:</w:t>
      </w:r>
    </w:p>
    <w:p w14:paraId="4564B7A4" w14:textId="77777777" w:rsidR="004B5BCA" w:rsidRPr="000A2C24" w:rsidRDefault="004B5BCA" w:rsidP="004B5BCA">
      <w:pPr>
        <w:shd w:val="clear" w:color="auto" w:fill="FFFFFF"/>
        <w:spacing w:line="276" w:lineRule="auto"/>
        <w:ind w:left="720" w:hanging="720"/>
        <w:jc w:val="both"/>
        <w:rPr>
          <w:rFonts w:ascii="Calibri" w:hAnsi="Calibri" w:cs="Calibri"/>
          <w:color w:val="000000"/>
        </w:rPr>
      </w:pPr>
      <w:r w:rsidRPr="000A2C24">
        <w:rPr>
          <w:color w:val="000000"/>
          <w:sz w:val="28"/>
          <w:szCs w:val="28"/>
        </w:rPr>
        <w:t>а) Проклятьем бога</w:t>
      </w:r>
    </w:p>
    <w:p w14:paraId="43E5EFFC" w14:textId="77777777" w:rsidR="004B5BCA" w:rsidRPr="000A2C24" w:rsidRDefault="004B5BCA" w:rsidP="004B5BCA">
      <w:pPr>
        <w:shd w:val="clear" w:color="auto" w:fill="FFFFFF"/>
        <w:spacing w:line="276" w:lineRule="auto"/>
        <w:ind w:left="720" w:hanging="720"/>
        <w:jc w:val="both"/>
        <w:rPr>
          <w:rFonts w:ascii="Calibri" w:hAnsi="Calibri" w:cs="Calibri"/>
          <w:color w:val="000000"/>
        </w:rPr>
      </w:pPr>
      <w:r w:rsidRPr="000A2C24">
        <w:rPr>
          <w:color w:val="000000"/>
          <w:sz w:val="28"/>
          <w:szCs w:val="28"/>
        </w:rPr>
        <w:t>б) Порождением дьявола</w:t>
      </w:r>
    </w:p>
    <w:p w14:paraId="6734757B" w14:textId="77777777" w:rsidR="004B5BCA" w:rsidRPr="000A2C24" w:rsidRDefault="004B5BCA" w:rsidP="004B5BCA">
      <w:pPr>
        <w:shd w:val="clear" w:color="auto" w:fill="FFFFFF"/>
        <w:spacing w:line="276" w:lineRule="auto"/>
        <w:ind w:left="720" w:hanging="720"/>
        <w:jc w:val="both"/>
        <w:rPr>
          <w:rFonts w:ascii="Calibri" w:hAnsi="Calibri" w:cs="Calibri"/>
          <w:color w:val="000000"/>
        </w:rPr>
      </w:pPr>
      <w:r w:rsidRPr="000A2C24">
        <w:rPr>
          <w:color w:val="000000"/>
          <w:sz w:val="28"/>
          <w:szCs w:val="28"/>
        </w:rPr>
        <w:t>в) Результат заболевания мозга</w:t>
      </w:r>
    </w:p>
    <w:p w14:paraId="628BCED7"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2. В средние века душевнобольные содержались:</w:t>
      </w:r>
    </w:p>
    <w:p w14:paraId="288B022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В монастырях</w:t>
      </w:r>
    </w:p>
    <w:p w14:paraId="77DF135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В специальных лечебницах</w:t>
      </w:r>
    </w:p>
    <w:p w14:paraId="43F5199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В тюрьмах</w:t>
      </w:r>
    </w:p>
    <w:p w14:paraId="2CE47A5F"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3. В чем заключается особенность оказания психиатрической помощи?</w:t>
      </w:r>
    </w:p>
    <w:p w14:paraId="54375C4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некомпетентность ряда пациентов</w:t>
      </w:r>
    </w:p>
    <w:p w14:paraId="6ADC4B3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неадекватное поведение некоторых пациентов</w:t>
      </w:r>
    </w:p>
    <w:p w14:paraId="203D552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возможность недобровольного обследования и лечения.</w:t>
      </w:r>
    </w:p>
    <w:p w14:paraId="6BF824B6"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4. Специфика врачебной тайны в психиатрии зависит:</w:t>
      </w:r>
    </w:p>
    <w:p w14:paraId="29A543C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От невозможности некоторых пациентов ясно выразить свою волю</w:t>
      </w:r>
    </w:p>
    <w:p w14:paraId="4425948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 использования при лечении групповой психотерапии</w:t>
      </w:r>
    </w:p>
    <w:p w14:paraId="70C03FE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Возможность получения информации во внеслужебной обстановке</w:t>
      </w:r>
    </w:p>
    <w:p w14:paraId="1A6095F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Риск дискриминации по факту заболевания</w:t>
      </w:r>
    </w:p>
    <w:p w14:paraId="0665700F"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5. Вправе ли работодатель при приеме на работу требовать справку о психическом здоровье?</w:t>
      </w:r>
    </w:p>
    <w:p w14:paraId="7C88AEA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Да</w:t>
      </w:r>
    </w:p>
    <w:p w14:paraId="22A27B7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Нет</w:t>
      </w:r>
    </w:p>
    <w:p w14:paraId="4E6762D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Только при приеме на отдельные виды работ</w:t>
      </w:r>
    </w:p>
    <w:p w14:paraId="6F48A1EE"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6. Насколько оправдано, с этической точки зрения, использование лечебных процедур, связанных с болью для наказания больных:</w:t>
      </w:r>
    </w:p>
    <w:p w14:paraId="50792C0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Оправдано</w:t>
      </w:r>
    </w:p>
    <w:p w14:paraId="539A2F0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Не оправдано</w:t>
      </w:r>
    </w:p>
    <w:p w14:paraId="5D0A10E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Оправдано, если другие методы безрезультатны</w:t>
      </w:r>
    </w:p>
    <w:p w14:paraId="66366792"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7. Фиксация возбужденных больных используется:</w:t>
      </w:r>
    </w:p>
    <w:p w14:paraId="5030321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Для облегчения обследования и проведения лечения</w:t>
      </w:r>
    </w:p>
    <w:p w14:paraId="63FE8554"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Для наказания</w:t>
      </w:r>
    </w:p>
    <w:p w14:paraId="364DD3B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Для обеспечения безопасности самого больного и окружающих его людей</w:t>
      </w:r>
    </w:p>
    <w:p w14:paraId="62BFD20B"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8. Какие цели недобровольного помещения в психиатрический стационар считаются обоснованными:</w:t>
      </w:r>
    </w:p>
    <w:p w14:paraId="73E9E388" w14:textId="77777777" w:rsidR="004B5BCA" w:rsidRPr="000A2C24" w:rsidRDefault="004B5BCA" w:rsidP="004B5BCA">
      <w:pPr>
        <w:shd w:val="clear" w:color="auto" w:fill="FFFFFF"/>
        <w:spacing w:line="276" w:lineRule="auto"/>
        <w:jc w:val="both"/>
        <w:rPr>
          <w:rFonts w:ascii="Calibri" w:hAnsi="Calibri" w:cs="Calibri"/>
          <w:color w:val="000000"/>
        </w:rPr>
      </w:pPr>
      <w:r>
        <w:rPr>
          <w:color w:val="000000"/>
          <w:sz w:val="28"/>
          <w:szCs w:val="28"/>
        </w:rPr>
        <w:t xml:space="preserve">а) </w:t>
      </w:r>
      <w:r w:rsidRPr="000A2C24">
        <w:rPr>
          <w:color w:val="000000"/>
          <w:sz w:val="28"/>
          <w:szCs w:val="28"/>
        </w:rPr>
        <w:t>С целью лечения недееспособных больных</w:t>
      </w:r>
    </w:p>
    <w:p w14:paraId="6ECADC0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С целью обследования и лечения социально опасных людей</w:t>
      </w:r>
    </w:p>
    <w:p w14:paraId="7768E47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в) Обследование и лечение пациентов с тяжелыми психическими заболеваниями</w:t>
      </w:r>
    </w:p>
    <w:p w14:paraId="0E11B247"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9. В чем заключается явление «злоупотребление психиатрией»?</w:t>
      </w:r>
    </w:p>
    <w:p w14:paraId="57F109C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Использование в корыстных целях сведений, полученных от больных</w:t>
      </w:r>
    </w:p>
    <w:p w14:paraId="551236F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Отсутствие правовой защиты профессиональной независимости психиатра</w:t>
      </w:r>
    </w:p>
    <w:p w14:paraId="36D4A496" w14:textId="77777777" w:rsidR="004B5BCA" w:rsidRPr="00743AC8" w:rsidRDefault="004B5BCA" w:rsidP="004B5BCA">
      <w:pPr>
        <w:shd w:val="clear" w:color="auto" w:fill="FFFFFF"/>
        <w:spacing w:line="276" w:lineRule="auto"/>
        <w:jc w:val="both"/>
        <w:rPr>
          <w:rFonts w:ascii="Calibri" w:hAnsi="Calibri" w:cs="Calibri"/>
          <w:b/>
          <w:color w:val="000000"/>
        </w:rPr>
      </w:pPr>
      <w:r w:rsidRPr="00743AC8">
        <w:rPr>
          <w:b/>
          <w:color w:val="000000"/>
          <w:sz w:val="28"/>
          <w:szCs w:val="28"/>
        </w:rPr>
        <w:t>10. Какие этические проблемы стоят перед современной психиатрией?</w:t>
      </w:r>
    </w:p>
    <w:p w14:paraId="16BAE11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Специфика врачебной тайны в психиатрии</w:t>
      </w:r>
    </w:p>
    <w:p w14:paraId="1A59031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Возможность оказания психиатрической помощи в недобровольном порядке</w:t>
      </w:r>
    </w:p>
    <w:p w14:paraId="63D8993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Специфика получения добровольного информированного согласия от душевнобольных</w:t>
      </w:r>
    </w:p>
    <w:p w14:paraId="077AC999"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14E0A76D" w14:textId="77777777" w:rsidTr="0049047E">
        <w:trPr>
          <w:jc w:val="center"/>
        </w:trPr>
        <w:tc>
          <w:tcPr>
            <w:tcW w:w="972" w:type="dxa"/>
          </w:tcPr>
          <w:p w14:paraId="0C94944E" w14:textId="77777777" w:rsidR="004B5BCA" w:rsidRPr="00FF68C5" w:rsidRDefault="004B5BCA" w:rsidP="004B5BCA">
            <w:pPr>
              <w:pStyle w:val="ab"/>
              <w:numPr>
                <w:ilvl w:val="0"/>
                <w:numId w:val="422"/>
              </w:numPr>
              <w:jc w:val="center"/>
              <w:rPr>
                <w:color w:val="000000"/>
                <w:szCs w:val="28"/>
              </w:rPr>
            </w:pPr>
          </w:p>
        </w:tc>
        <w:tc>
          <w:tcPr>
            <w:tcW w:w="826" w:type="dxa"/>
          </w:tcPr>
          <w:p w14:paraId="3B0A1DC6" w14:textId="77777777" w:rsidR="004B5BCA" w:rsidRPr="00FF68C5" w:rsidRDefault="004B5BCA" w:rsidP="004B5BCA">
            <w:pPr>
              <w:pStyle w:val="ab"/>
              <w:numPr>
                <w:ilvl w:val="0"/>
                <w:numId w:val="422"/>
              </w:numPr>
              <w:jc w:val="center"/>
              <w:rPr>
                <w:color w:val="000000"/>
                <w:szCs w:val="28"/>
              </w:rPr>
            </w:pPr>
          </w:p>
        </w:tc>
        <w:tc>
          <w:tcPr>
            <w:tcW w:w="826" w:type="dxa"/>
          </w:tcPr>
          <w:p w14:paraId="0E24F991" w14:textId="77777777" w:rsidR="004B5BCA" w:rsidRPr="00FF68C5" w:rsidRDefault="004B5BCA" w:rsidP="004B5BCA">
            <w:pPr>
              <w:pStyle w:val="ab"/>
              <w:numPr>
                <w:ilvl w:val="0"/>
                <w:numId w:val="422"/>
              </w:numPr>
              <w:jc w:val="center"/>
              <w:rPr>
                <w:color w:val="000000"/>
                <w:szCs w:val="28"/>
              </w:rPr>
            </w:pPr>
          </w:p>
        </w:tc>
        <w:tc>
          <w:tcPr>
            <w:tcW w:w="826" w:type="dxa"/>
          </w:tcPr>
          <w:p w14:paraId="3B86F1D7" w14:textId="77777777" w:rsidR="004B5BCA" w:rsidRPr="00FF68C5" w:rsidRDefault="004B5BCA" w:rsidP="004B5BCA">
            <w:pPr>
              <w:pStyle w:val="ab"/>
              <w:numPr>
                <w:ilvl w:val="0"/>
                <w:numId w:val="422"/>
              </w:numPr>
              <w:jc w:val="center"/>
              <w:rPr>
                <w:color w:val="000000"/>
                <w:szCs w:val="28"/>
              </w:rPr>
            </w:pPr>
          </w:p>
        </w:tc>
        <w:tc>
          <w:tcPr>
            <w:tcW w:w="826" w:type="dxa"/>
          </w:tcPr>
          <w:p w14:paraId="42F8877E" w14:textId="77777777" w:rsidR="004B5BCA" w:rsidRPr="00FF68C5" w:rsidRDefault="004B5BCA" w:rsidP="004B5BCA">
            <w:pPr>
              <w:pStyle w:val="ab"/>
              <w:numPr>
                <w:ilvl w:val="0"/>
                <w:numId w:val="422"/>
              </w:numPr>
              <w:jc w:val="center"/>
              <w:rPr>
                <w:color w:val="000000"/>
                <w:szCs w:val="28"/>
              </w:rPr>
            </w:pPr>
          </w:p>
        </w:tc>
        <w:tc>
          <w:tcPr>
            <w:tcW w:w="826" w:type="dxa"/>
          </w:tcPr>
          <w:p w14:paraId="5372C410" w14:textId="77777777" w:rsidR="004B5BCA" w:rsidRPr="00FF68C5" w:rsidRDefault="004B5BCA" w:rsidP="004B5BCA">
            <w:pPr>
              <w:pStyle w:val="ab"/>
              <w:numPr>
                <w:ilvl w:val="0"/>
                <w:numId w:val="422"/>
              </w:numPr>
              <w:jc w:val="center"/>
              <w:rPr>
                <w:color w:val="000000"/>
                <w:szCs w:val="28"/>
              </w:rPr>
            </w:pPr>
          </w:p>
        </w:tc>
        <w:tc>
          <w:tcPr>
            <w:tcW w:w="826" w:type="dxa"/>
          </w:tcPr>
          <w:p w14:paraId="74D88B1A" w14:textId="77777777" w:rsidR="004B5BCA" w:rsidRPr="00FF68C5" w:rsidRDefault="004B5BCA" w:rsidP="004B5BCA">
            <w:pPr>
              <w:pStyle w:val="ab"/>
              <w:numPr>
                <w:ilvl w:val="0"/>
                <w:numId w:val="422"/>
              </w:numPr>
              <w:jc w:val="center"/>
              <w:rPr>
                <w:color w:val="000000"/>
                <w:szCs w:val="28"/>
              </w:rPr>
            </w:pPr>
          </w:p>
        </w:tc>
        <w:tc>
          <w:tcPr>
            <w:tcW w:w="826" w:type="dxa"/>
          </w:tcPr>
          <w:p w14:paraId="325D56DD" w14:textId="77777777" w:rsidR="004B5BCA" w:rsidRPr="00FF68C5" w:rsidRDefault="004B5BCA" w:rsidP="004B5BCA">
            <w:pPr>
              <w:pStyle w:val="ab"/>
              <w:numPr>
                <w:ilvl w:val="0"/>
                <w:numId w:val="422"/>
              </w:numPr>
              <w:jc w:val="center"/>
              <w:rPr>
                <w:color w:val="000000"/>
                <w:szCs w:val="28"/>
              </w:rPr>
            </w:pPr>
          </w:p>
        </w:tc>
        <w:tc>
          <w:tcPr>
            <w:tcW w:w="826" w:type="dxa"/>
          </w:tcPr>
          <w:p w14:paraId="41DA1DD9" w14:textId="77777777" w:rsidR="004B5BCA" w:rsidRPr="00FF68C5" w:rsidRDefault="004B5BCA" w:rsidP="004B5BCA">
            <w:pPr>
              <w:pStyle w:val="ab"/>
              <w:numPr>
                <w:ilvl w:val="0"/>
                <w:numId w:val="422"/>
              </w:numPr>
              <w:jc w:val="center"/>
              <w:rPr>
                <w:color w:val="000000"/>
                <w:szCs w:val="28"/>
              </w:rPr>
            </w:pPr>
          </w:p>
        </w:tc>
        <w:tc>
          <w:tcPr>
            <w:tcW w:w="826" w:type="dxa"/>
          </w:tcPr>
          <w:p w14:paraId="67B7E532" w14:textId="77777777" w:rsidR="004B5BCA" w:rsidRPr="00FF68C5" w:rsidRDefault="004B5BCA" w:rsidP="004B5BCA">
            <w:pPr>
              <w:pStyle w:val="ab"/>
              <w:numPr>
                <w:ilvl w:val="0"/>
                <w:numId w:val="422"/>
              </w:numPr>
              <w:jc w:val="center"/>
              <w:rPr>
                <w:color w:val="000000"/>
                <w:szCs w:val="28"/>
              </w:rPr>
            </w:pPr>
          </w:p>
        </w:tc>
      </w:tr>
      <w:tr w:rsidR="004B5BCA" w:rsidRPr="00FF68C5" w14:paraId="15A01A62" w14:textId="77777777" w:rsidTr="0049047E">
        <w:trPr>
          <w:jc w:val="center"/>
        </w:trPr>
        <w:tc>
          <w:tcPr>
            <w:tcW w:w="972" w:type="dxa"/>
          </w:tcPr>
          <w:p w14:paraId="0983C888"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1FB0CB45" w14:textId="77777777" w:rsidR="004B5BCA" w:rsidRPr="00FF68C5" w:rsidRDefault="004B5BCA" w:rsidP="0049047E">
            <w:pPr>
              <w:jc w:val="center"/>
              <w:rPr>
                <w:b/>
                <w:color w:val="000000"/>
                <w:szCs w:val="28"/>
              </w:rPr>
            </w:pPr>
            <w:r w:rsidRPr="00FF68C5">
              <w:rPr>
                <w:b/>
                <w:color w:val="000000"/>
                <w:szCs w:val="28"/>
              </w:rPr>
              <w:t>а,в</w:t>
            </w:r>
          </w:p>
        </w:tc>
        <w:tc>
          <w:tcPr>
            <w:tcW w:w="826" w:type="dxa"/>
          </w:tcPr>
          <w:p w14:paraId="5C72E2F1" w14:textId="77777777" w:rsidR="004B5BCA" w:rsidRPr="00FF68C5" w:rsidRDefault="004B5BCA" w:rsidP="0049047E">
            <w:pPr>
              <w:rPr>
                <w:b/>
                <w:color w:val="000000"/>
                <w:szCs w:val="28"/>
              </w:rPr>
            </w:pPr>
            <w:r w:rsidRPr="00FF68C5">
              <w:rPr>
                <w:b/>
                <w:color w:val="000000"/>
                <w:szCs w:val="28"/>
              </w:rPr>
              <w:t>а,б,в</w:t>
            </w:r>
          </w:p>
        </w:tc>
        <w:tc>
          <w:tcPr>
            <w:tcW w:w="826" w:type="dxa"/>
          </w:tcPr>
          <w:p w14:paraId="3E791F54" w14:textId="77777777" w:rsidR="004B5BCA" w:rsidRPr="00FF68C5" w:rsidRDefault="004B5BCA" w:rsidP="0049047E">
            <w:pPr>
              <w:jc w:val="center"/>
              <w:rPr>
                <w:b/>
                <w:color w:val="000000"/>
                <w:szCs w:val="28"/>
              </w:rPr>
            </w:pPr>
            <w:r w:rsidRPr="00FF68C5">
              <w:rPr>
                <w:b/>
                <w:color w:val="000000"/>
                <w:szCs w:val="28"/>
              </w:rPr>
              <w:t>в,г</w:t>
            </w:r>
          </w:p>
        </w:tc>
        <w:tc>
          <w:tcPr>
            <w:tcW w:w="826" w:type="dxa"/>
          </w:tcPr>
          <w:p w14:paraId="47B3A2F2"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517EF80D"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0EFEF845"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668737F8" w14:textId="77777777" w:rsidR="004B5BCA" w:rsidRPr="00FF68C5" w:rsidRDefault="004B5BCA" w:rsidP="0049047E">
            <w:pPr>
              <w:jc w:val="center"/>
              <w:rPr>
                <w:b/>
                <w:color w:val="000000"/>
                <w:szCs w:val="28"/>
              </w:rPr>
            </w:pPr>
            <w:r w:rsidRPr="00FF68C5">
              <w:rPr>
                <w:b/>
                <w:color w:val="000000"/>
                <w:szCs w:val="28"/>
              </w:rPr>
              <w:t>а,б,в</w:t>
            </w:r>
          </w:p>
        </w:tc>
        <w:tc>
          <w:tcPr>
            <w:tcW w:w="826" w:type="dxa"/>
          </w:tcPr>
          <w:p w14:paraId="6C7B1B2E"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49CE97BD" w14:textId="77777777" w:rsidR="004B5BCA" w:rsidRPr="00FF68C5" w:rsidRDefault="004B5BCA" w:rsidP="0049047E">
            <w:pPr>
              <w:jc w:val="center"/>
              <w:rPr>
                <w:b/>
                <w:color w:val="000000"/>
                <w:szCs w:val="28"/>
              </w:rPr>
            </w:pPr>
            <w:r w:rsidRPr="00FF68C5">
              <w:rPr>
                <w:b/>
                <w:color w:val="000000"/>
                <w:szCs w:val="28"/>
              </w:rPr>
              <w:t>а,б,в</w:t>
            </w:r>
          </w:p>
        </w:tc>
      </w:tr>
    </w:tbl>
    <w:p w14:paraId="3A20EA95" w14:textId="77777777" w:rsidR="004B5BCA" w:rsidRPr="000A2C24" w:rsidRDefault="004B5BCA" w:rsidP="004B5BCA">
      <w:pPr>
        <w:shd w:val="clear" w:color="auto" w:fill="FFFFFF"/>
        <w:spacing w:line="276" w:lineRule="auto"/>
        <w:jc w:val="both"/>
        <w:rPr>
          <w:rFonts w:ascii="Calibri" w:hAnsi="Calibri" w:cs="Calibri"/>
          <w:color w:val="000000"/>
        </w:rPr>
      </w:pPr>
    </w:p>
    <w:p w14:paraId="1BD42CD3"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Тестовое задание №8</w:t>
      </w:r>
    </w:p>
    <w:p w14:paraId="35C85433" w14:textId="77777777" w:rsidR="004B5BCA" w:rsidRPr="00C13080" w:rsidRDefault="004B5BCA" w:rsidP="004B5BCA">
      <w:pPr>
        <w:numPr>
          <w:ilvl w:val="0"/>
          <w:numId w:val="406"/>
        </w:numPr>
        <w:shd w:val="clear" w:color="auto" w:fill="FFFFFF"/>
        <w:spacing w:line="276" w:lineRule="auto"/>
        <w:ind w:left="360"/>
        <w:jc w:val="both"/>
        <w:rPr>
          <w:rFonts w:ascii="Calibri" w:hAnsi="Calibri" w:cs="Calibri"/>
          <w:b/>
          <w:color w:val="000000"/>
        </w:rPr>
      </w:pPr>
      <w:r w:rsidRPr="00C13080">
        <w:rPr>
          <w:b/>
          <w:color w:val="000000"/>
          <w:sz w:val="28"/>
          <w:szCs w:val="28"/>
        </w:rPr>
        <w:t>Когда впервые возникли предпосылки необходимости юридического регулирования оказания психиатрической помощи?</w:t>
      </w:r>
    </w:p>
    <w:p w14:paraId="6152EF2F" w14:textId="77777777" w:rsidR="004B5BCA" w:rsidRPr="000A2C24" w:rsidRDefault="004B5BCA" w:rsidP="004B5BCA">
      <w:pPr>
        <w:shd w:val="clear" w:color="auto" w:fill="FFFFFF"/>
        <w:spacing w:line="276" w:lineRule="auto"/>
        <w:ind w:left="-360" w:firstLine="360"/>
        <w:jc w:val="both"/>
        <w:rPr>
          <w:rFonts w:ascii="Calibri" w:hAnsi="Calibri" w:cs="Calibri"/>
          <w:color w:val="000000"/>
        </w:rPr>
      </w:pPr>
      <w:r w:rsidRPr="000A2C24">
        <w:rPr>
          <w:color w:val="000000"/>
          <w:sz w:val="28"/>
          <w:szCs w:val="28"/>
        </w:rPr>
        <w:t>а) В конце 19 века</w:t>
      </w:r>
    </w:p>
    <w:p w14:paraId="45AEC2ED" w14:textId="77777777" w:rsidR="004B5BCA" w:rsidRPr="000A2C24" w:rsidRDefault="004B5BCA" w:rsidP="004B5BCA">
      <w:pPr>
        <w:shd w:val="clear" w:color="auto" w:fill="FFFFFF"/>
        <w:spacing w:line="276" w:lineRule="auto"/>
        <w:ind w:left="-360" w:firstLine="360"/>
        <w:jc w:val="both"/>
        <w:rPr>
          <w:rFonts w:ascii="Calibri" w:hAnsi="Calibri" w:cs="Calibri"/>
          <w:color w:val="000000"/>
        </w:rPr>
      </w:pPr>
      <w:r w:rsidRPr="000A2C24">
        <w:rPr>
          <w:color w:val="000000"/>
          <w:sz w:val="28"/>
          <w:szCs w:val="28"/>
        </w:rPr>
        <w:t>б) В середине 20 века</w:t>
      </w:r>
    </w:p>
    <w:p w14:paraId="5C78EAAB"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2.  Где и когда впервые негуманное отношение к душевнобольным квалифицировалось как уголовное деяние?</w:t>
      </w:r>
    </w:p>
    <w:p w14:paraId="25CF8388"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Англия 1845 г.</w:t>
      </w:r>
    </w:p>
    <w:p w14:paraId="24F5B0FB"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Франция 1900 г.</w:t>
      </w:r>
    </w:p>
    <w:p w14:paraId="009345FC"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Дания 1912 г.</w:t>
      </w:r>
    </w:p>
    <w:p w14:paraId="2CF07BE3"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3. Принципы добровольности оказания психиатрической помощи были законодательного закреплены:</w:t>
      </w:r>
    </w:p>
    <w:p w14:paraId="20CD74CE"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Англия 1959 г.</w:t>
      </w:r>
    </w:p>
    <w:p w14:paraId="0506D0CE"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Россия 1954 г.</w:t>
      </w:r>
    </w:p>
    <w:p w14:paraId="71850F04"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США 1945 г.</w:t>
      </w:r>
    </w:p>
    <w:p w14:paraId="189DFA0A"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4. Госпитализация в психиатрический стационар допускается (согласно российскому законодательству):</w:t>
      </w:r>
    </w:p>
    <w:p w14:paraId="7F8E0AF3"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С согласия родственников</w:t>
      </w:r>
    </w:p>
    <w:p w14:paraId="07470AC3"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Если больной недееспособный</w:t>
      </w:r>
    </w:p>
    <w:p w14:paraId="4B747F54"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По решению врача психиатра</w:t>
      </w:r>
    </w:p>
    <w:p w14:paraId="4F45A4F6"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5. Недобровольная госпитализация в психиатрический стационар допускается:</w:t>
      </w:r>
    </w:p>
    <w:p w14:paraId="3DD65D57"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Если больной опасен для себя и окружающих</w:t>
      </w:r>
    </w:p>
    <w:p w14:paraId="63C7A2A1"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lastRenderedPageBreak/>
        <w:t>б) По решению суда</w:t>
      </w:r>
    </w:p>
    <w:p w14:paraId="7CB6D406"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Решение комиссией врачей психиатров</w:t>
      </w:r>
    </w:p>
    <w:p w14:paraId="0CF0ECB5"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6. Окончательное решение о недобровольном помещении в психиатрический стационар принимает:</w:t>
      </w:r>
    </w:p>
    <w:p w14:paraId="11B59F6B"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Врач психиатр</w:t>
      </w:r>
    </w:p>
    <w:p w14:paraId="7FB1802B"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Комиссия врачей психиатров</w:t>
      </w:r>
    </w:p>
    <w:p w14:paraId="578EE995"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Суд</w:t>
      </w:r>
    </w:p>
    <w:p w14:paraId="20A3CBA1"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7. Больной, добровольно помещенный в психиатрический стационар, пользуется теми же правами что и пациенты другого ЛПУ?</w:t>
      </w:r>
    </w:p>
    <w:p w14:paraId="46C79270"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Да</w:t>
      </w:r>
    </w:p>
    <w:p w14:paraId="7149C04E"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Нет</w:t>
      </w:r>
    </w:p>
    <w:p w14:paraId="35636693"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8.  При добровольном помещении в психиатрический стационар врач в первую очередь обязан:</w:t>
      </w:r>
    </w:p>
    <w:p w14:paraId="4162E128"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Ознакомить с режимом дня</w:t>
      </w:r>
    </w:p>
    <w:p w14:paraId="09648783"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Информировать пациента о его заболевании</w:t>
      </w:r>
    </w:p>
    <w:p w14:paraId="70AF671B"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Получить письменное информированное согласие</w:t>
      </w:r>
    </w:p>
    <w:p w14:paraId="141371B2"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9. Необходимо ли диспансерное наблюдение всех людей с психиатрическими расстройствами?</w:t>
      </w:r>
    </w:p>
    <w:p w14:paraId="48FD68F2"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Да</w:t>
      </w:r>
    </w:p>
    <w:p w14:paraId="3CAFD6FE"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Нет</w:t>
      </w:r>
    </w:p>
    <w:p w14:paraId="40D7A843"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10. Имеет ли право пациент отказаться от лечения в психиатрическом стационаре?</w:t>
      </w:r>
    </w:p>
    <w:p w14:paraId="2C5EF1F3"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а) Да</w:t>
      </w:r>
    </w:p>
    <w:p w14:paraId="5174C86D"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б) Нет</w:t>
      </w:r>
    </w:p>
    <w:p w14:paraId="0839CC93"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в) Имеет право при добровольной госпитализации.</w:t>
      </w:r>
    </w:p>
    <w:p w14:paraId="2C69E81D" w14:textId="77777777" w:rsidR="004B5BCA" w:rsidRPr="000A2C24" w:rsidRDefault="004B5BCA" w:rsidP="004B5BCA">
      <w:pPr>
        <w:shd w:val="clear" w:color="auto" w:fill="FFFFFF"/>
        <w:spacing w:line="276" w:lineRule="auto"/>
        <w:ind w:left="-720" w:firstLine="720"/>
        <w:jc w:val="both"/>
        <w:rPr>
          <w:rFonts w:ascii="Calibri" w:hAnsi="Calibri" w:cs="Calibri"/>
          <w:color w:val="000000"/>
        </w:rPr>
      </w:pPr>
      <w:r w:rsidRPr="000A2C24">
        <w:rPr>
          <w:color w:val="000000"/>
          <w:sz w:val="28"/>
          <w:szCs w:val="28"/>
        </w:rPr>
        <w:t>г) в случаях</w:t>
      </w:r>
      <w:r>
        <w:rPr>
          <w:color w:val="000000"/>
          <w:sz w:val="28"/>
          <w:szCs w:val="28"/>
        </w:rPr>
        <w:t>,</w:t>
      </w:r>
      <w:r w:rsidRPr="000A2C24">
        <w:rPr>
          <w:color w:val="000000"/>
          <w:sz w:val="28"/>
          <w:szCs w:val="28"/>
        </w:rPr>
        <w:t xml:space="preserve"> оговоренных в законе</w:t>
      </w:r>
    </w:p>
    <w:p w14:paraId="75FA69AA"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2B9A4985" w14:textId="77777777" w:rsidTr="0049047E">
        <w:trPr>
          <w:jc w:val="center"/>
        </w:trPr>
        <w:tc>
          <w:tcPr>
            <w:tcW w:w="972" w:type="dxa"/>
          </w:tcPr>
          <w:p w14:paraId="22B48363" w14:textId="77777777" w:rsidR="004B5BCA" w:rsidRPr="00FF68C5" w:rsidRDefault="004B5BCA" w:rsidP="004B5BCA">
            <w:pPr>
              <w:pStyle w:val="ab"/>
              <w:numPr>
                <w:ilvl w:val="0"/>
                <w:numId w:val="423"/>
              </w:numPr>
              <w:jc w:val="center"/>
              <w:rPr>
                <w:color w:val="000000"/>
                <w:szCs w:val="28"/>
              </w:rPr>
            </w:pPr>
          </w:p>
        </w:tc>
        <w:tc>
          <w:tcPr>
            <w:tcW w:w="826" w:type="dxa"/>
          </w:tcPr>
          <w:p w14:paraId="022144B6" w14:textId="77777777" w:rsidR="004B5BCA" w:rsidRPr="00FF68C5" w:rsidRDefault="004B5BCA" w:rsidP="004B5BCA">
            <w:pPr>
              <w:pStyle w:val="ab"/>
              <w:numPr>
                <w:ilvl w:val="0"/>
                <w:numId w:val="423"/>
              </w:numPr>
              <w:jc w:val="center"/>
              <w:rPr>
                <w:color w:val="000000"/>
                <w:szCs w:val="28"/>
              </w:rPr>
            </w:pPr>
          </w:p>
        </w:tc>
        <w:tc>
          <w:tcPr>
            <w:tcW w:w="826" w:type="dxa"/>
          </w:tcPr>
          <w:p w14:paraId="5155A221" w14:textId="77777777" w:rsidR="004B5BCA" w:rsidRPr="00FF68C5" w:rsidRDefault="004B5BCA" w:rsidP="004B5BCA">
            <w:pPr>
              <w:pStyle w:val="ab"/>
              <w:numPr>
                <w:ilvl w:val="0"/>
                <w:numId w:val="423"/>
              </w:numPr>
              <w:jc w:val="center"/>
              <w:rPr>
                <w:color w:val="000000"/>
                <w:szCs w:val="28"/>
              </w:rPr>
            </w:pPr>
          </w:p>
        </w:tc>
        <w:tc>
          <w:tcPr>
            <w:tcW w:w="826" w:type="dxa"/>
          </w:tcPr>
          <w:p w14:paraId="5D39A5AE" w14:textId="77777777" w:rsidR="004B5BCA" w:rsidRPr="00FF68C5" w:rsidRDefault="004B5BCA" w:rsidP="004B5BCA">
            <w:pPr>
              <w:pStyle w:val="ab"/>
              <w:numPr>
                <w:ilvl w:val="0"/>
                <w:numId w:val="423"/>
              </w:numPr>
              <w:jc w:val="center"/>
              <w:rPr>
                <w:color w:val="000000"/>
                <w:szCs w:val="28"/>
              </w:rPr>
            </w:pPr>
          </w:p>
        </w:tc>
        <w:tc>
          <w:tcPr>
            <w:tcW w:w="826" w:type="dxa"/>
          </w:tcPr>
          <w:p w14:paraId="0795DEF4" w14:textId="77777777" w:rsidR="004B5BCA" w:rsidRPr="00FF68C5" w:rsidRDefault="004B5BCA" w:rsidP="004B5BCA">
            <w:pPr>
              <w:pStyle w:val="ab"/>
              <w:numPr>
                <w:ilvl w:val="0"/>
                <w:numId w:val="423"/>
              </w:numPr>
              <w:jc w:val="center"/>
              <w:rPr>
                <w:color w:val="000000"/>
                <w:szCs w:val="28"/>
              </w:rPr>
            </w:pPr>
          </w:p>
        </w:tc>
        <w:tc>
          <w:tcPr>
            <w:tcW w:w="826" w:type="dxa"/>
          </w:tcPr>
          <w:p w14:paraId="1B96E8D8" w14:textId="77777777" w:rsidR="004B5BCA" w:rsidRPr="00FF68C5" w:rsidRDefault="004B5BCA" w:rsidP="004B5BCA">
            <w:pPr>
              <w:pStyle w:val="ab"/>
              <w:numPr>
                <w:ilvl w:val="0"/>
                <w:numId w:val="423"/>
              </w:numPr>
              <w:jc w:val="center"/>
              <w:rPr>
                <w:color w:val="000000"/>
                <w:szCs w:val="28"/>
              </w:rPr>
            </w:pPr>
          </w:p>
        </w:tc>
        <w:tc>
          <w:tcPr>
            <w:tcW w:w="826" w:type="dxa"/>
          </w:tcPr>
          <w:p w14:paraId="076F74C6" w14:textId="77777777" w:rsidR="004B5BCA" w:rsidRPr="00FF68C5" w:rsidRDefault="004B5BCA" w:rsidP="004B5BCA">
            <w:pPr>
              <w:pStyle w:val="ab"/>
              <w:numPr>
                <w:ilvl w:val="0"/>
                <w:numId w:val="423"/>
              </w:numPr>
              <w:jc w:val="center"/>
              <w:rPr>
                <w:color w:val="000000"/>
                <w:szCs w:val="28"/>
              </w:rPr>
            </w:pPr>
          </w:p>
        </w:tc>
        <w:tc>
          <w:tcPr>
            <w:tcW w:w="826" w:type="dxa"/>
          </w:tcPr>
          <w:p w14:paraId="59DF7C49" w14:textId="77777777" w:rsidR="004B5BCA" w:rsidRPr="00FF68C5" w:rsidRDefault="004B5BCA" w:rsidP="004B5BCA">
            <w:pPr>
              <w:pStyle w:val="ab"/>
              <w:numPr>
                <w:ilvl w:val="0"/>
                <w:numId w:val="423"/>
              </w:numPr>
              <w:jc w:val="center"/>
              <w:rPr>
                <w:color w:val="000000"/>
                <w:szCs w:val="28"/>
              </w:rPr>
            </w:pPr>
          </w:p>
        </w:tc>
        <w:tc>
          <w:tcPr>
            <w:tcW w:w="826" w:type="dxa"/>
          </w:tcPr>
          <w:p w14:paraId="6DAFEABD" w14:textId="77777777" w:rsidR="004B5BCA" w:rsidRPr="00FF68C5" w:rsidRDefault="004B5BCA" w:rsidP="004B5BCA">
            <w:pPr>
              <w:pStyle w:val="ab"/>
              <w:numPr>
                <w:ilvl w:val="0"/>
                <w:numId w:val="423"/>
              </w:numPr>
              <w:jc w:val="center"/>
              <w:rPr>
                <w:color w:val="000000"/>
                <w:szCs w:val="28"/>
              </w:rPr>
            </w:pPr>
          </w:p>
        </w:tc>
        <w:tc>
          <w:tcPr>
            <w:tcW w:w="826" w:type="dxa"/>
          </w:tcPr>
          <w:p w14:paraId="10CD35EC" w14:textId="77777777" w:rsidR="004B5BCA" w:rsidRPr="00FF68C5" w:rsidRDefault="004B5BCA" w:rsidP="004B5BCA">
            <w:pPr>
              <w:pStyle w:val="ab"/>
              <w:numPr>
                <w:ilvl w:val="0"/>
                <w:numId w:val="423"/>
              </w:numPr>
              <w:jc w:val="center"/>
              <w:rPr>
                <w:color w:val="000000"/>
                <w:szCs w:val="28"/>
              </w:rPr>
            </w:pPr>
          </w:p>
        </w:tc>
      </w:tr>
      <w:tr w:rsidR="004B5BCA" w:rsidRPr="00FF68C5" w14:paraId="34E57E5A" w14:textId="77777777" w:rsidTr="0049047E">
        <w:trPr>
          <w:jc w:val="center"/>
        </w:trPr>
        <w:tc>
          <w:tcPr>
            <w:tcW w:w="972" w:type="dxa"/>
          </w:tcPr>
          <w:p w14:paraId="5903424A"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6D12FBF4"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0C58AF23" w14:textId="77777777" w:rsidR="004B5BCA" w:rsidRPr="00FF68C5" w:rsidRDefault="004B5BCA" w:rsidP="0049047E">
            <w:pPr>
              <w:rPr>
                <w:b/>
                <w:color w:val="000000"/>
                <w:szCs w:val="28"/>
              </w:rPr>
            </w:pPr>
            <w:r w:rsidRPr="00FF68C5">
              <w:rPr>
                <w:b/>
                <w:color w:val="000000"/>
                <w:szCs w:val="28"/>
              </w:rPr>
              <w:t>а</w:t>
            </w:r>
          </w:p>
        </w:tc>
        <w:tc>
          <w:tcPr>
            <w:tcW w:w="826" w:type="dxa"/>
          </w:tcPr>
          <w:p w14:paraId="41438FFB"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57F767D9"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4957DD9A"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4ADD3AC1"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2423E7D7"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1081E1E6"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61C3F045" w14:textId="77777777" w:rsidR="004B5BCA" w:rsidRPr="00FF68C5" w:rsidRDefault="004B5BCA" w:rsidP="0049047E">
            <w:pPr>
              <w:jc w:val="center"/>
              <w:rPr>
                <w:b/>
                <w:color w:val="000000"/>
                <w:szCs w:val="28"/>
              </w:rPr>
            </w:pPr>
            <w:r w:rsidRPr="00FF68C5">
              <w:rPr>
                <w:b/>
                <w:color w:val="000000"/>
                <w:szCs w:val="28"/>
              </w:rPr>
              <w:t>г</w:t>
            </w:r>
          </w:p>
        </w:tc>
      </w:tr>
    </w:tbl>
    <w:p w14:paraId="632D2320" w14:textId="77777777" w:rsidR="004B5BCA" w:rsidRPr="000A2C24" w:rsidRDefault="004B5BCA" w:rsidP="004B5BCA">
      <w:pPr>
        <w:shd w:val="clear" w:color="auto" w:fill="FFFFFF"/>
        <w:spacing w:line="276" w:lineRule="auto"/>
        <w:jc w:val="center"/>
        <w:rPr>
          <w:rFonts w:ascii="Calibri" w:hAnsi="Calibri" w:cs="Calibri"/>
          <w:color w:val="000000"/>
        </w:rPr>
      </w:pPr>
      <w:r w:rsidRPr="000A2C24">
        <w:rPr>
          <w:b/>
          <w:bCs/>
          <w:color w:val="000000"/>
          <w:sz w:val="28"/>
          <w:szCs w:val="28"/>
        </w:rPr>
        <w:t>Тест</w:t>
      </w:r>
      <w:r>
        <w:rPr>
          <w:b/>
          <w:bCs/>
          <w:color w:val="000000"/>
          <w:sz w:val="28"/>
          <w:szCs w:val="28"/>
        </w:rPr>
        <w:t>овое задание №9</w:t>
      </w:r>
    </w:p>
    <w:p w14:paraId="55A97A0F"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1.При выявлении ВИЧ у больного необходимо:</w:t>
      </w:r>
    </w:p>
    <w:p w14:paraId="61BC7FD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предупредить всех лиц, контактировавших с пациентом</w:t>
      </w:r>
    </w:p>
    <w:p w14:paraId="1780641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назначить принудительное лечение</w:t>
      </w:r>
    </w:p>
    <w:p w14:paraId="338DC20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изолировать в специальном отделении</w:t>
      </w:r>
    </w:p>
    <w:p w14:paraId="6058FB9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г) проинформировать пациента о заболевании и мерах предосторожности</w:t>
      </w:r>
    </w:p>
    <w:p w14:paraId="50B92F37"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2. Вправе ли работодатель требовать от работника результаты тестирования на ВИЧ:</w:t>
      </w:r>
    </w:p>
    <w:p w14:paraId="6B553CE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вправе</w:t>
      </w:r>
    </w:p>
    <w:p w14:paraId="400D4CC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       б) не вправе</w:t>
      </w:r>
    </w:p>
    <w:p w14:paraId="5947E57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только в случаях, оговоренных законом</w:t>
      </w:r>
    </w:p>
    <w:p w14:paraId="363B8271"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3. Одной из причин возникновения феномена «спидофобия» является:</w:t>
      </w:r>
    </w:p>
    <w:p w14:paraId="2407EBF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низкая информированность о заболевании СПИД</w:t>
      </w:r>
    </w:p>
    <w:p w14:paraId="5EF41E1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страх перед смертельным заболеванием</w:t>
      </w:r>
    </w:p>
    <w:p w14:paraId="5632935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высокая стоимость лечения</w:t>
      </w:r>
    </w:p>
    <w:p w14:paraId="6D4B8C01"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4. Представляет ли угрозу для окружающих ВИЧ-инфицированный учитель:</w:t>
      </w:r>
    </w:p>
    <w:p w14:paraId="0646F7EE"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а) да</w:t>
      </w:r>
    </w:p>
    <w:p w14:paraId="6BA218C9"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б) нет</w:t>
      </w:r>
    </w:p>
    <w:p w14:paraId="449DC11E"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5. Правомочна ли принудительная иммунопрофилактика (вакцинирование):</w:t>
      </w:r>
    </w:p>
    <w:p w14:paraId="73067D8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5B0A97E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40718C0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в) только по решению суда</w:t>
      </w:r>
    </w:p>
    <w:p w14:paraId="5F16851E"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6. Необходимо ли получение добровольного информированного согласия для производства вакцинирования при проведении обязательных прививок:</w:t>
      </w:r>
    </w:p>
    <w:p w14:paraId="7DFDCB2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0C678FA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7BFED680"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7. Возможно ли ущемление некоторых прав пациента при наличии у него особо опасной инфекции:</w:t>
      </w:r>
    </w:p>
    <w:p w14:paraId="7A77EEB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да</w:t>
      </w:r>
    </w:p>
    <w:p w14:paraId="660E23B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нет</w:t>
      </w:r>
    </w:p>
    <w:p w14:paraId="477D3511"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8. Обязан ли врач информировать работодателя о диагнозе ЗППП диагностированного у его работника:</w:t>
      </w:r>
    </w:p>
    <w:p w14:paraId="2969A43F"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а) да</w:t>
      </w:r>
    </w:p>
    <w:p w14:paraId="54CEBAE9"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б) нет</w:t>
      </w:r>
    </w:p>
    <w:p w14:paraId="19E55510"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9. Имеется ли формальный запрет заниматься врачебной деятельностью ВИЧ-инфицированному врачу:</w:t>
      </w:r>
    </w:p>
    <w:p w14:paraId="0DFD072E"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а) да</w:t>
      </w:r>
    </w:p>
    <w:p w14:paraId="3F092450" w14:textId="77777777" w:rsidR="004B5BCA" w:rsidRPr="000A2C24" w:rsidRDefault="004B5BCA" w:rsidP="004B5BCA">
      <w:pPr>
        <w:shd w:val="clear" w:color="auto" w:fill="FFFFFF"/>
        <w:spacing w:line="276" w:lineRule="auto"/>
        <w:rPr>
          <w:rFonts w:ascii="Calibri" w:hAnsi="Calibri" w:cs="Calibri"/>
          <w:color w:val="000000"/>
        </w:rPr>
      </w:pPr>
      <w:r w:rsidRPr="000A2C24">
        <w:rPr>
          <w:color w:val="000000"/>
          <w:sz w:val="28"/>
          <w:szCs w:val="28"/>
        </w:rPr>
        <w:t>        б) нет</w:t>
      </w:r>
    </w:p>
    <w:p w14:paraId="5CC2D82B" w14:textId="77777777" w:rsidR="004B5BCA" w:rsidRPr="00C13080" w:rsidRDefault="004B5BCA" w:rsidP="004B5BCA">
      <w:pPr>
        <w:shd w:val="clear" w:color="auto" w:fill="FFFFFF"/>
        <w:spacing w:line="276" w:lineRule="auto"/>
        <w:rPr>
          <w:rFonts w:ascii="Calibri" w:hAnsi="Calibri" w:cs="Calibri"/>
          <w:b/>
          <w:color w:val="000000"/>
        </w:rPr>
      </w:pPr>
      <w:r w:rsidRPr="00C13080">
        <w:rPr>
          <w:b/>
          <w:color w:val="000000"/>
          <w:sz w:val="28"/>
          <w:szCs w:val="28"/>
        </w:rPr>
        <w:t>10. Обязательному тестированию на ВИЧ подлежат:</w:t>
      </w:r>
    </w:p>
    <w:p w14:paraId="39EBD1E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а) все медицинские работники</w:t>
      </w:r>
    </w:p>
    <w:p w14:paraId="26E11E9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        б) пациенты ЛПУ</w:t>
      </w:r>
    </w:p>
    <w:p w14:paraId="255EF76C" w14:textId="77777777" w:rsidR="004B5BCA" w:rsidRPr="00FF68C5" w:rsidRDefault="004B5BCA" w:rsidP="004B5BCA">
      <w:pPr>
        <w:shd w:val="clear" w:color="auto" w:fill="FFFFFF"/>
        <w:spacing w:line="276" w:lineRule="auto"/>
        <w:jc w:val="both"/>
        <w:rPr>
          <w:color w:val="000000"/>
          <w:sz w:val="28"/>
          <w:szCs w:val="28"/>
        </w:rPr>
      </w:pPr>
      <w:r w:rsidRPr="000A2C24">
        <w:rPr>
          <w:color w:val="000000"/>
          <w:sz w:val="28"/>
          <w:szCs w:val="28"/>
        </w:rPr>
        <w:t>        в) доноры крови.</w:t>
      </w:r>
    </w:p>
    <w:p w14:paraId="4746B40A"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7F5CCEFF" w14:textId="77777777" w:rsidTr="0049047E">
        <w:trPr>
          <w:jc w:val="center"/>
        </w:trPr>
        <w:tc>
          <w:tcPr>
            <w:tcW w:w="972" w:type="dxa"/>
          </w:tcPr>
          <w:p w14:paraId="7E75BA3F" w14:textId="77777777" w:rsidR="004B5BCA" w:rsidRPr="00FF68C5" w:rsidRDefault="004B5BCA" w:rsidP="004B5BCA">
            <w:pPr>
              <w:pStyle w:val="ab"/>
              <w:numPr>
                <w:ilvl w:val="0"/>
                <w:numId w:val="424"/>
              </w:numPr>
              <w:jc w:val="center"/>
              <w:rPr>
                <w:color w:val="000000"/>
                <w:szCs w:val="28"/>
              </w:rPr>
            </w:pPr>
          </w:p>
        </w:tc>
        <w:tc>
          <w:tcPr>
            <w:tcW w:w="826" w:type="dxa"/>
          </w:tcPr>
          <w:p w14:paraId="05770232" w14:textId="77777777" w:rsidR="004B5BCA" w:rsidRPr="00FF68C5" w:rsidRDefault="004B5BCA" w:rsidP="004B5BCA">
            <w:pPr>
              <w:pStyle w:val="ab"/>
              <w:numPr>
                <w:ilvl w:val="0"/>
                <w:numId w:val="424"/>
              </w:numPr>
              <w:jc w:val="center"/>
              <w:rPr>
                <w:color w:val="000000"/>
                <w:szCs w:val="28"/>
              </w:rPr>
            </w:pPr>
          </w:p>
        </w:tc>
        <w:tc>
          <w:tcPr>
            <w:tcW w:w="826" w:type="dxa"/>
          </w:tcPr>
          <w:p w14:paraId="419BDCA8" w14:textId="77777777" w:rsidR="004B5BCA" w:rsidRPr="00FF68C5" w:rsidRDefault="004B5BCA" w:rsidP="004B5BCA">
            <w:pPr>
              <w:pStyle w:val="ab"/>
              <w:numPr>
                <w:ilvl w:val="0"/>
                <w:numId w:val="424"/>
              </w:numPr>
              <w:jc w:val="center"/>
              <w:rPr>
                <w:color w:val="000000"/>
                <w:szCs w:val="28"/>
              </w:rPr>
            </w:pPr>
          </w:p>
        </w:tc>
        <w:tc>
          <w:tcPr>
            <w:tcW w:w="826" w:type="dxa"/>
          </w:tcPr>
          <w:p w14:paraId="136CDE1E" w14:textId="77777777" w:rsidR="004B5BCA" w:rsidRPr="00FF68C5" w:rsidRDefault="004B5BCA" w:rsidP="004B5BCA">
            <w:pPr>
              <w:pStyle w:val="ab"/>
              <w:numPr>
                <w:ilvl w:val="0"/>
                <w:numId w:val="424"/>
              </w:numPr>
              <w:jc w:val="center"/>
              <w:rPr>
                <w:color w:val="000000"/>
                <w:szCs w:val="28"/>
              </w:rPr>
            </w:pPr>
          </w:p>
        </w:tc>
        <w:tc>
          <w:tcPr>
            <w:tcW w:w="826" w:type="dxa"/>
          </w:tcPr>
          <w:p w14:paraId="5291EA82" w14:textId="77777777" w:rsidR="004B5BCA" w:rsidRPr="00FF68C5" w:rsidRDefault="004B5BCA" w:rsidP="004B5BCA">
            <w:pPr>
              <w:pStyle w:val="ab"/>
              <w:numPr>
                <w:ilvl w:val="0"/>
                <w:numId w:val="424"/>
              </w:numPr>
              <w:jc w:val="center"/>
              <w:rPr>
                <w:color w:val="000000"/>
                <w:szCs w:val="28"/>
              </w:rPr>
            </w:pPr>
          </w:p>
        </w:tc>
        <w:tc>
          <w:tcPr>
            <w:tcW w:w="826" w:type="dxa"/>
          </w:tcPr>
          <w:p w14:paraId="42DE4D40" w14:textId="77777777" w:rsidR="004B5BCA" w:rsidRPr="00FF68C5" w:rsidRDefault="004B5BCA" w:rsidP="004B5BCA">
            <w:pPr>
              <w:pStyle w:val="ab"/>
              <w:numPr>
                <w:ilvl w:val="0"/>
                <w:numId w:val="424"/>
              </w:numPr>
              <w:jc w:val="center"/>
              <w:rPr>
                <w:color w:val="000000"/>
                <w:szCs w:val="28"/>
              </w:rPr>
            </w:pPr>
          </w:p>
        </w:tc>
        <w:tc>
          <w:tcPr>
            <w:tcW w:w="826" w:type="dxa"/>
          </w:tcPr>
          <w:p w14:paraId="654669CA" w14:textId="77777777" w:rsidR="004B5BCA" w:rsidRPr="00FF68C5" w:rsidRDefault="004B5BCA" w:rsidP="004B5BCA">
            <w:pPr>
              <w:pStyle w:val="ab"/>
              <w:numPr>
                <w:ilvl w:val="0"/>
                <w:numId w:val="424"/>
              </w:numPr>
              <w:jc w:val="center"/>
              <w:rPr>
                <w:color w:val="000000"/>
                <w:szCs w:val="28"/>
              </w:rPr>
            </w:pPr>
          </w:p>
        </w:tc>
        <w:tc>
          <w:tcPr>
            <w:tcW w:w="826" w:type="dxa"/>
          </w:tcPr>
          <w:p w14:paraId="5955468B" w14:textId="77777777" w:rsidR="004B5BCA" w:rsidRPr="00FF68C5" w:rsidRDefault="004B5BCA" w:rsidP="004B5BCA">
            <w:pPr>
              <w:pStyle w:val="ab"/>
              <w:numPr>
                <w:ilvl w:val="0"/>
                <w:numId w:val="424"/>
              </w:numPr>
              <w:jc w:val="center"/>
              <w:rPr>
                <w:color w:val="000000"/>
                <w:szCs w:val="28"/>
              </w:rPr>
            </w:pPr>
          </w:p>
        </w:tc>
        <w:tc>
          <w:tcPr>
            <w:tcW w:w="826" w:type="dxa"/>
          </w:tcPr>
          <w:p w14:paraId="37802C5F" w14:textId="77777777" w:rsidR="004B5BCA" w:rsidRPr="00FF68C5" w:rsidRDefault="004B5BCA" w:rsidP="004B5BCA">
            <w:pPr>
              <w:pStyle w:val="ab"/>
              <w:numPr>
                <w:ilvl w:val="0"/>
                <w:numId w:val="424"/>
              </w:numPr>
              <w:jc w:val="center"/>
              <w:rPr>
                <w:color w:val="000000"/>
                <w:szCs w:val="28"/>
              </w:rPr>
            </w:pPr>
          </w:p>
        </w:tc>
        <w:tc>
          <w:tcPr>
            <w:tcW w:w="826" w:type="dxa"/>
          </w:tcPr>
          <w:p w14:paraId="4B33053D" w14:textId="77777777" w:rsidR="004B5BCA" w:rsidRPr="00FF68C5" w:rsidRDefault="004B5BCA" w:rsidP="004B5BCA">
            <w:pPr>
              <w:pStyle w:val="ab"/>
              <w:numPr>
                <w:ilvl w:val="0"/>
                <w:numId w:val="424"/>
              </w:numPr>
              <w:jc w:val="center"/>
              <w:rPr>
                <w:color w:val="000000"/>
                <w:szCs w:val="28"/>
              </w:rPr>
            </w:pPr>
          </w:p>
        </w:tc>
      </w:tr>
      <w:tr w:rsidR="004B5BCA" w:rsidRPr="00FF68C5" w14:paraId="0BAAEB3E" w14:textId="77777777" w:rsidTr="0049047E">
        <w:trPr>
          <w:jc w:val="center"/>
        </w:trPr>
        <w:tc>
          <w:tcPr>
            <w:tcW w:w="972" w:type="dxa"/>
          </w:tcPr>
          <w:p w14:paraId="267E04AC"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4B861406"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71BB0657" w14:textId="77777777" w:rsidR="004B5BCA" w:rsidRPr="00FF68C5" w:rsidRDefault="004B5BCA" w:rsidP="0049047E">
            <w:pPr>
              <w:rPr>
                <w:b/>
                <w:color w:val="000000"/>
                <w:szCs w:val="28"/>
              </w:rPr>
            </w:pPr>
            <w:r w:rsidRPr="00FF68C5">
              <w:rPr>
                <w:b/>
                <w:color w:val="000000"/>
                <w:szCs w:val="28"/>
              </w:rPr>
              <w:t>а, б</w:t>
            </w:r>
          </w:p>
        </w:tc>
        <w:tc>
          <w:tcPr>
            <w:tcW w:w="826" w:type="dxa"/>
          </w:tcPr>
          <w:p w14:paraId="2EEF217B"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26E4387D"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1C57CDDB"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6F81181B"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4686C3F0"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3B17990B"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13570015" w14:textId="77777777" w:rsidR="004B5BCA" w:rsidRPr="00FF68C5" w:rsidRDefault="004B5BCA" w:rsidP="0049047E">
            <w:pPr>
              <w:jc w:val="center"/>
              <w:rPr>
                <w:b/>
                <w:color w:val="000000"/>
                <w:szCs w:val="28"/>
              </w:rPr>
            </w:pPr>
            <w:r w:rsidRPr="00FF68C5">
              <w:rPr>
                <w:b/>
                <w:color w:val="000000"/>
                <w:szCs w:val="28"/>
              </w:rPr>
              <w:t>в</w:t>
            </w:r>
          </w:p>
        </w:tc>
      </w:tr>
    </w:tbl>
    <w:p w14:paraId="370F532F" w14:textId="77777777" w:rsidR="004B5BCA" w:rsidRPr="000A2C24" w:rsidRDefault="004B5BCA" w:rsidP="004B5BCA">
      <w:pPr>
        <w:shd w:val="clear" w:color="auto" w:fill="FFFFFF"/>
        <w:spacing w:line="276" w:lineRule="auto"/>
        <w:ind w:left="-720" w:firstLine="720"/>
        <w:jc w:val="center"/>
        <w:rPr>
          <w:rFonts w:ascii="Calibri" w:hAnsi="Calibri" w:cs="Calibri"/>
          <w:color w:val="000000"/>
        </w:rPr>
      </w:pPr>
      <w:r>
        <w:rPr>
          <w:b/>
          <w:bCs/>
          <w:color w:val="000000"/>
          <w:sz w:val="28"/>
          <w:szCs w:val="28"/>
        </w:rPr>
        <w:lastRenderedPageBreak/>
        <w:t>Тестовое задание №10</w:t>
      </w:r>
    </w:p>
    <w:p w14:paraId="61F70B9D"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1. Какое правило необходимо соблюдать в случае установления диагноза ВИЧ-инфекция:</w:t>
      </w:r>
    </w:p>
    <w:p w14:paraId="5D85623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сохранение нейтралитета</w:t>
      </w:r>
    </w:p>
    <w:p w14:paraId="6115020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принцип невмешательства</w:t>
      </w:r>
    </w:p>
    <w:p w14:paraId="7DFC065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конфиденциальность</w:t>
      </w:r>
    </w:p>
    <w:p w14:paraId="488CD143"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2. Перед проведением скриниг-теста на ВИЧ врачу необходимо выполнить:</w:t>
      </w:r>
    </w:p>
    <w:p w14:paraId="5D44C916" w14:textId="77777777" w:rsidR="004B5BCA" w:rsidRPr="00FF68C5" w:rsidRDefault="004B5BCA" w:rsidP="004B5BCA">
      <w:pPr>
        <w:shd w:val="clear" w:color="auto" w:fill="FFFFFF"/>
        <w:spacing w:line="276" w:lineRule="auto"/>
        <w:jc w:val="both"/>
        <w:rPr>
          <w:rFonts w:ascii="Calibri" w:hAnsi="Calibri" w:cs="Calibri"/>
          <w:color w:val="000000"/>
        </w:rPr>
      </w:pPr>
      <w:r w:rsidRPr="00FF68C5">
        <w:rPr>
          <w:color w:val="000000"/>
          <w:sz w:val="28"/>
          <w:szCs w:val="28"/>
        </w:rPr>
        <w:t>а) проинформировать о возможных результатах исследования</w:t>
      </w:r>
    </w:p>
    <w:p w14:paraId="32E3315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собрать полную информацию о пациенте</w:t>
      </w:r>
    </w:p>
    <w:p w14:paraId="50E913C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поинтересоваться о сексуальной жизни тестируемого</w:t>
      </w:r>
    </w:p>
    <w:p w14:paraId="18A96B9A"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3. Результат скриниг-теста на ВИЧ может быть:</w:t>
      </w:r>
    </w:p>
    <w:p w14:paraId="3691BB6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положительным</w:t>
      </w:r>
    </w:p>
    <w:p w14:paraId="0FCF2AB3"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отрицательным</w:t>
      </w:r>
    </w:p>
    <w:p w14:paraId="19A5C50F"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ложноположительным</w:t>
      </w:r>
    </w:p>
    <w:p w14:paraId="0785947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ложноотрицательным</w:t>
      </w:r>
    </w:p>
    <w:p w14:paraId="2A9E303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д) все перечисленное</w:t>
      </w:r>
    </w:p>
    <w:p w14:paraId="11AB84CC"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4. При получении ложноположительного или ложноотрицательного результата скриниг-теста на ВИЧ необходимо:</w:t>
      </w:r>
    </w:p>
    <w:p w14:paraId="7C12340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повторное исследование</w:t>
      </w:r>
    </w:p>
    <w:p w14:paraId="61634AB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поставить на учет пациента</w:t>
      </w:r>
    </w:p>
    <w:p w14:paraId="3936E5B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направить пациента в специализированное учреждение</w:t>
      </w:r>
    </w:p>
    <w:p w14:paraId="0A185C87"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5. По какой причине проблема конфликта интересов выступает на первый план при рассмотрении проблем, связанных с ВИЧ-инфекцией:</w:t>
      </w:r>
    </w:p>
    <w:p w14:paraId="63A26AD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высокая смертность таких пациентов</w:t>
      </w:r>
    </w:p>
    <w:p w14:paraId="68EA15C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неизлечимость заболевания</w:t>
      </w:r>
    </w:p>
    <w:p w14:paraId="7752FC7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затронуты интересы и здоровье третьих лиц  </w:t>
      </w:r>
    </w:p>
    <w:p w14:paraId="45AC3467"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6. Понятие «остракизм» в отношение ВИЧ-инфицированных это:</w:t>
      </w:r>
    </w:p>
    <w:p w14:paraId="7A631ED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создание «эмоционального гетто»</w:t>
      </w:r>
    </w:p>
    <w:p w14:paraId="47A4277B"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отказ в оказании медицинской помощи</w:t>
      </w:r>
    </w:p>
    <w:p w14:paraId="7F8B64D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пренебрежительное отношение медработников</w:t>
      </w:r>
    </w:p>
    <w:p w14:paraId="21A846B4"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7. Согласно каким этическим и правовым документам не допускается дискриминация в отношении ВИЧ-инфицированных и больных СПИДом:</w:t>
      </w:r>
    </w:p>
    <w:p w14:paraId="4FAD1CAA"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Женевская декларация ВМА</w:t>
      </w:r>
    </w:p>
    <w:p w14:paraId="3F318538"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Основы законодательства РФ «Об охране здоровья граждан»</w:t>
      </w:r>
    </w:p>
    <w:p w14:paraId="69D0788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Закон РФ «О предупреждении распространения в РФ заболевания, вызываемого вирусом иммунодефицита»</w:t>
      </w:r>
    </w:p>
    <w:p w14:paraId="7DADB6C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lastRenderedPageBreak/>
        <w:t>г) все перечисленные</w:t>
      </w:r>
    </w:p>
    <w:p w14:paraId="0C4AC0CD" w14:textId="77777777" w:rsidR="004B5BCA" w:rsidRPr="00C13080" w:rsidRDefault="004B5BCA" w:rsidP="004B5BCA">
      <w:pPr>
        <w:shd w:val="clear" w:color="auto" w:fill="FFFFFF"/>
        <w:spacing w:line="276" w:lineRule="auto"/>
        <w:jc w:val="both"/>
        <w:rPr>
          <w:rFonts w:ascii="Calibri" w:hAnsi="Calibri" w:cs="Calibri"/>
          <w:b/>
          <w:color w:val="000000"/>
        </w:rPr>
      </w:pPr>
      <w:r w:rsidRPr="00C13080">
        <w:rPr>
          <w:b/>
          <w:color w:val="000000"/>
          <w:sz w:val="28"/>
          <w:szCs w:val="28"/>
        </w:rPr>
        <w:t>8. Какие этические и правовые документы обязывают медработнику гарантировать соблюдение врачебной тайны ВИЧ-инфицированным:</w:t>
      </w:r>
    </w:p>
    <w:p w14:paraId="2AD3225C"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Женевская декларация ВМА</w:t>
      </w:r>
    </w:p>
    <w:p w14:paraId="00D9EB82"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Основы законодательства РФ «Об охране здоровья граждан»</w:t>
      </w:r>
    </w:p>
    <w:p w14:paraId="432C83A9"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Закон РФ «О предупреждении распространения в РФ заболевания, вызываемого вирусом иммунодефицита»</w:t>
      </w:r>
    </w:p>
    <w:p w14:paraId="1DC3D565"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Уголовный кодекс РФ</w:t>
      </w:r>
    </w:p>
    <w:p w14:paraId="7CDE515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д) все перечисленные</w:t>
      </w:r>
    </w:p>
    <w:p w14:paraId="77E27128" w14:textId="77777777" w:rsidR="004B5BCA" w:rsidRPr="00C13080" w:rsidRDefault="004B5BCA" w:rsidP="004B5BCA">
      <w:pPr>
        <w:shd w:val="clear" w:color="auto" w:fill="FFFFFF"/>
        <w:spacing w:line="276" w:lineRule="auto"/>
        <w:ind w:left="-720" w:firstLine="720"/>
        <w:jc w:val="both"/>
        <w:rPr>
          <w:rFonts w:ascii="Calibri" w:hAnsi="Calibri" w:cs="Calibri"/>
          <w:b/>
          <w:color w:val="000000"/>
        </w:rPr>
      </w:pPr>
      <w:r w:rsidRPr="00C13080">
        <w:rPr>
          <w:b/>
          <w:color w:val="000000"/>
          <w:sz w:val="28"/>
          <w:szCs w:val="28"/>
        </w:rPr>
        <w:t>9. Феномен «спидофобия» стал возможен потому, что:</w:t>
      </w:r>
    </w:p>
    <w:p w14:paraId="451BF88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первоначальной у населения была скудная информация о заболевании</w:t>
      </w:r>
    </w:p>
    <w:p w14:paraId="5D1B1E26"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первыми заболевшими были т.н. «маргиналы»</w:t>
      </w:r>
    </w:p>
    <w:p w14:paraId="74608B57"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бытовали ложные сведения о путях передачи инфекции</w:t>
      </w:r>
    </w:p>
    <w:p w14:paraId="36CE8C41"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г) поздняя реакция руководства ВОЗ на распространение инфекции</w:t>
      </w:r>
    </w:p>
    <w:p w14:paraId="2CE77900" w14:textId="77777777" w:rsidR="004B5BCA" w:rsidRPr="00C13080" w:rsidRDefault="004B5BCA" w:rsidP="004B5BCA">
      <w:pPr>
        <w:shd w:val="clear" w:color="auto" w:fill="FFFFFF"/>
        <w:spacing w:line="276" w:lineRule="auto"/>
        <w:ind w:left="-720" w:firstLine="720"/>
        <w:jc w:val="both"/>
        <w:rPr>
          <w:rFonts w:ascii="Calibri" w:hAnsi="Calibri" w:cs="Calibri"/>
          <w:b/>
          <w:color w:val="000000"/>
        </w:rPr>
      </w:pPr>
      <w:r w:rsidRPr="00C13080">
        <w:rPr>
          <w:b/>
          <w:color w:val="000000"/>
          <w:sz w:val="28"/>
          <w:szCs w:val="28"/>
        </w:rPr>
        <w:t>10. В настоящее время ВИЧ-инфекция приобрела масштабы:</w:t>
      </w:r>
    </w:p>
    <w:p w14:paraId="4719B13E"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а) пандемии</w:t>
      </w:r>
    </w:p>
    <w:p w14:paraId="3FB172DD"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б) относительно больших очагов в некоторых странах</w:t>
      </w:r>
    </w:p>
    <w:p w14:paraId="15904BE0" w14:textId="77777777" w:rsidR="004B5BCA" w:rsidRPr="000A2C24" w:rsidRDefault="004B5BCA" w:rsidP="004B5BCA">
      <w:pPr>
        <w:shd w:val="clear" w:color="auto" w:fill="FFFFFF"/>
        <w:spacing w:line="276" w:lineRule="auto"/>
        <w:jc w:val="both"/>
        <w:rPr>
          <w:rFonts w:ascii="Calibri" w:hAnsi="Calibri" w:cs="Calibri"/>
          <w:color w:val="000000"/>
        </w:rPr>
      </w:pPr>
      <w:r w:rsidRPr="000A2C24">
        <w:rPr>
          <w:color w:val="000000"/>
          <w:sz w:val="28"/>
          <w:szCs w:val="28"/>
        </w:rPr>
        <w:t>в) эпидемии</w:t>
      </w:r>
    </w:p>
    <w:p w14:paraId="5BBB7DB5"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gridCol w:w="826"/>
        <w:gridCol w:w="826"/>
      </w:tblGrid>
      <w:tr w:rsidR="004B5BCA" w:rsidRPr="00FF68C5" w14:paraId="165D77EE" w14:textId="77777777" w:rsidTr="0049047E">
        <w:trPr>
          <w:jc w:val="center"/>
        </w:trPr>
        <w:tc>
          <w:tcPr>
            <w:tcW w:w="972" w:type="dxa"/>
          </w:tcPr>
          <w:p w14:paraId="42D25E79" w14:textId="77777777" w:rsidR="004B5BCA" w:rsidRPr="00FF68C5" w:rsidRDefault="004B5BCA" w:rsidP="004B5BCA">
            <w:pPr>
              <w:pStyle w:val="ab"/>
              <w:numPr>
                <w:ilvl w:val="0"/>
                <w:numId w:val="425"/>
              </w:numPr>
              <w:jc w:val="center"/>
              <w:rPr>
                <w:color w:val="000000"/>
                <w:szCs w:val="28"/>
              </w:rPr>
            </w:pPr>
          </w:p>
        </w:tc>
        <w:tc>
          <w:tcPr>
            <w:tcW w:w="826" w:type="dxa"/>
          </w:tcPr>
          <w:p w14:paraId="1B7F1A02" w14:textId="77777777" w:rsidR="004B5BCA" w:rsidRPr="00FF68C5" w:rsidRDefault="004B5BCA" w:rsidP="004B5BCA">
            <w:pPr>
              <w:pStyle w:val="ab"/>
              <w:numPr>
                <w:ilvl w:val="0"/>
                <w:numId w:val="425"/>
              </w:numPr>
              <w:jc w:val="center"/>
              <w:rPr>
                <w:color w:val="000000"/>
                <w:szCs w:val="28"/>
              </w:rPr>
            </w:pPr>
          </w:p>
        </w:tc>
        <w:tc>
          <w:tcPr>
            <w:tcW w:w="826" w:type="dxa"/>
          </w:tcPr>
          <w:p w14:paraId="76156E3A" w14:textId="77777777" w:rsidR="004B5BCA" w:rsidRPr="00FF68C5" w:rsidRDefault="004B5BCA" w:rsidP="004B5BCA">
            <w:pPr>
              <w:pStyle w:val="ab"/>
              <w:numPr>
                <w:ilvl w:val="0"/>
                <w:numId w:val="425"/>
              </w:numPr>
              <w:jc w:val="center"/>
              <w:rPr>
                <w:color w:val="000000"/>
                <w:szCs w:val="28"/>
              </w:rPr>
            </w:pPr>
          </w:p>
        </w:tc>
        <w:tc>
          <w:tcPr>
            <w:tcW w:w="826" w:type="dxa"/>
          </w:tcPr>
          <w:p w14:paraId="2F32AD6B" w14:textId="77777777" w:rsidR="004B5BCA" w:rsidRPr="00FF68C5" w:rsidRDefault="004B5BCA" w:rsidP="004B5BCA">
            <w:pPr>
              <w:pStyle w:val="ab"/>
              <w:numPr>
                <w:ilvl w:val="0"/>
                <w:numId w:val="425"/>
              </w:numPr>
              <w:jc w:val="center"/>
              <w:rPr>
                <w:color w:val="000000"/>
                <w:szCs w:val="28"/>
              </w:rPr>
            </w:pPr>
          </w:p>
        </w:tc>
        <w:tc>
          <w:tcPr>
            <w:tcW w:w="826" w:type="dxa"/>
          </w:tcPr>
          <w:p w14:paraId="4633AF92" w14:textId="77777777" w:rsidR="004B5BCA" w:rsidRPr="00FF68C5" w:rsidRDefault="004B5BCA" w:rsidP="004B5BCA">
            <w:pPr>
              <w:pStyle w:val="ab"/>
              <w:numPr>
                <w:ilvl w:val="0"/>
                <w:numId w:val="425"/>
              </w:numPr>
              <w:jc w:val="center"/>
              <w:rPr>
                <w:color w:val="000000"/>
                <w:szCs w:val="28"/>
              </w:rPr>
            </w:pPr>
          </w:p>
        </w:tc>
        <w:tc>
          <w:tcPr>
            <w:tcW w:w="826" w:type="dxa"/>
          </w:tcPr>
          <w:p w14:paraId="47E35BBD" w14:textId="77777777" w:rsidR="004B5BCA" w:rsidRPr="00FF68C5" w:rsidRDefault="004B5BCA" w:rsidP="004B5BCA">
            <w:pPr>
              <w:pStyle w:val="ab"/>
              <w:numPr>
                <w:ilvl w:val="0"/>
                <w:numId w:val="425"/>
              </w:numPr>
              <w:jc w:val="center"/>
              <w:rPr>
                <w:color w:val="000000"/>
                <w:szCs w:val="28"/>
              </w:rPr>
            </w:pPr>
          </w:p>
        </w:tc>
        <w:tc>
          <w:tcPr>
            <w:tcW w:w="826" w:type="dxa"/>
          </w:tcPr>
          <w:p w14:paraId="78434A7B" w14:textId="77777777" w:rsidR="004B5BCA" w:rsidRPr="00FF68C5" w:rsidRDefault="004B5BCA" w:rsidP="004B5BCA">
            <w:pPr>
              <w:pStyle w:val="ab"/>
              <w:numPr>
                <w:ilvl w:val="0"/>
                <w:numId w:val="425"/>
              </w:numPr>
              <w:jc w:val="center"/>
              <w:rPr>
                <w:color w:val="000000"/>
                <w:szCs w:val="28"/>
              </w:rPr>
            </w:pPr>
          </w:p>
        </w:tc>
        <w:tc>
          <w:tcPr>
            <w:tcW w:w="826" w:type="dxa"/>
          </w:tcPr>
          <w:p w14:paraId="488D554E" w14:textId="77777777" w:rsidR="004B5BCA" w:rsidRPr="00FF68C5" w:rsidRDefault="004B5BCA" w:rsidP="004B5BCA">
            <w:pPr>
              <w:pStyle w:val="ab"/>
              <w:numPr>
                <w:ilvl w:val="0"/>
                <w:numId w:val="425"/>
              </w:numPr>
              <w:jc w:val="center"/>
              <w:rPr>
                <w:color w:val="000000"/>
                <w:szCs w:val="28"/>
              </w:rPr>
            </w:pPr>
          </w:p>
        </w:tc>
        <w:tc>
          <w:tcPr>
            <w:tcW w:w="826" w:type="dxa"/>
          </w:tcPr>
          <w:p w14:paraId="710E7EA7" w14:textId="77777777" w:rsidR="004B5BCA" w:rsidRPr="00FF68C5" w:rsidRDefault="004B5BCA" w:rsidP="004B5BCA">
            <w:pPr>
              <w:pStyle w:val="ab"/>
              <w:numPr>
                <w:ilvl w:val="0"/>
                <w:numId w:val="425"/>
              </w:numPr>
              <w:jc w:val="center"/>
              <w:rPr>
                <w:color w:val="000000"/>
                <w:szCs w:val="28"/>
              </w:rPr>
            </w:pPr>
          </w:p>
        </w:tc>
        <w:tc>
          <w:tcPr>
            <w:tcW w:w="826" w:type="dxa"/>
          </w:tcPr>
          <w:p w14:paraId="541DCD65" w14:textId="77777777" w:rsidR="004B5BCA" w:rsidRPr="00FF68C5" w:rsidRDefault="004B5BCA" w:rsidP="004B5BCA">
            <w:pPr>
              <w:pStyle w:val="ab"/>
              <w:numPr>
                <w:ilvl w:val="0"/>
                <w:numId w:val="425"/>
              </w:numPr>
              <w:jc w:val="center"/>
              <w:rPr>
                <w:color w:val="000000"/>
                <w:szCs w:val="28"/>
              </w:rPr>
            </w:pPr>
          </w:p>
        </w:tc>
      </w:tr>
      <w:tr w:rsidR="004B5BCA" w:rsidRPr="00FF68C5" w14:paraId="52B45250" w14:textId="77777777" w:rsidTr="0049047E">
        <w:trPr>
          <w:jc w:val="center"/>
        </w:trPr>
        <w:tc>
          <w:tcPr>
            <w:tcW w:w="972" w:type="dxa"/>
          </w:tcPr>
          <w:p w14:paraId="1ACEAFF1"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06407929" w14:textId="77777777" w:rsidR="004B5BCA" w:rsidRPr="00FF68C5" w:rsidRDefault="004B5BCA" w:rsidP="0049047E">
            <w:pPr>
              <w:jc w:val="center"/>
              <w:rPr>
                <w:b/>
                <w:color w:val="000000"/>
                <w:szCs w:val="28"/>
              </w:rPr>
            </w:pPr>
            <w:r w:rsidRPr="00FF68C5">
              <w:rPr>
                <w:b/>
                <w:color w:val="000000"/>
                <w:szCs w:val="28"/>
              </w:rPr>
              <w:t>а,в</w:t>
            </w:r>
          </w:p>
        </w:tc>
        <w:tc>
          <w:tcPr>
            <w:tcW w:w="826" w:type="dxa"/>
          </w:tcPr>
          <w:p w14:paraId="7274CDBE" w14:textId="77777777" w:rsidR="004B5BCA" w:rsidRPr="00FF68C5" w:rsidRDefault="004B5BCA" w:rsidP="0049047E">
            <w:pPr>
              <w:rPr>
                <w:b/>
                <w:color w:val="000000"/>
                <w:szCs w:val="28"/>
              </w:rPr>
            </w:pPr>
            <w:r w:rsidRPr="00FF68C5">
              <w:rPr>
                <w:b/>
                <w:color w:val="000000"/>
                <w:szCs w:val="28"/>
              </w:rPr>
              <w:t>а,б,в</w:t>
            </w:r>
          </w:p>
        </w:tc>
        <w:tc>
          <w:tcPr>
            <w:tcW w:w="826" w:type="dxa"/>
          </w:tcPr>
          <w:p w14:paraId="0605E68A" w14:textId="77777777" w:rsidR="004B5BCA" w:rsidRPr="00FF68C5" w:rsidRDefault="004B5BCA" w:rsidP="0049047E">
            <w:pPr>
              <w:jc w:val="center"/>
              <w:rPr>
                <w:b/>
                <w:color w:val="000000"/>
                <w:szCs w:val="28"/>
              </w:rPr>
            </w:pPr>
            <w:r w:rsidRPr="00FF68C5">
              <w:rPr>
                <w:b/>
                <w:color w:val="000000"/>
                <w:szCs w:val="28"/>
              </w:rPr>
              <w:t>в,г</w:t>
            </w:r>
          </w:p>
        </w:tc>
        <w:tc>
          <w:tcPr>
            <w:tcW w:w="826" w:type="dxa"/>
          </w:tcPr>
          <w:p w14:paraId="2B6A00FE"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1CB4E758"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631BD0FE" w14:textId="77777777" w:rsidR="004B5BCA" w:rsidRPr="00FF68C5" w:rsidRDefault="004B5BCA" w:rsidP="0049047E">
            <w:pPr>
              <w:jc w:val="center"/>
              <w:rPr>
                <w:b/>
                <w:color w:val="000000"/>
                <w:szCs w:val="28"/>
              </w:rPr>
            </w:pPr>
            <w:r w:rsidRPr="00FF68C5">
              <w:rPr>
                <w:b/>
                <w:color w:val="000000"/>
                <w:szCs w:val="28"/>
              </w:rPr>
              <w:t>в</w:t>
            </w:r>
          </w:p>
        </w:tc>
        <w:tc>
          <w:tcPr>
            <w:tcW w:w="826" w:type="dxa"/>
          </w:tcPr>
          <w:p w14:paraId="3D2D78B0" w14:textId="77777777" w:rsidR="004B5BCA" w:rsidRPr="00FF68C5" w:rsidRDefault="004B5BCA" w:rsidP="0049047E">
            <w:pPr>
              <w:jc w:val="center"/>
              <w:rPr>
                <w:b/>
                <w:color w:val="000000"/>
                <w:szCs w:val="28"/>
              </w:rPr>
            </w:pPr>
            <w:r w:rsidRPr="00FF68C5">
              <w:rPr>
                <w:b/>
                <w:color w:val="000000"/>
                <w:szCs w:val="28"/>
              </w:rPr>
              <w:t>а,б,в</w:t>
            </w:r>
          </w:p>
        </w:tc>
        <w:tc>
          <w:tcPr>
            <w:tcW w:w="826" w:type="dxa"/>
          </w:tcPr>
          <w:p w14:paraId="147BDEAB"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6F19FAB8" w14:textId="77777777" w:rsidR="004B5BCA" w:rsidRPr="00FF68C5" w:rsidRDefault="004B5BCA" w:rsidP="0049047E">
            <w:pPr>
              <w:jc w:val="center"/>
              <w:rPr>
                <w:b/>
                <w:color w:val="000000"/>
                <w:szCs w:val="28"/>
              </w:rPr>
            </w:pPr>
            <w:r w:rsidRPr="00FF68C5">
              <w:rPr>
                <w:b/>
                <w:color w:val="000000"/>
                <w:szCs w:val="28"/>
              </w:rPr>
              <w:t>а,б,в</w:t>
            </w:r>
          </w:p>
        </w:tc>
      </w:tr>
    </w:tbl>
    <w:p w14:paraId="6AC6AF6F" w14:textId="77777777" w:rsidR="004B5BCA" w:rsidRPr="000A2C24" w:rsidRDefault="004B5BCA" w:rsidP="004B5BCA">
      <w:pPr>
        <w:shd w:val="clear" w:color="auto" w:fill="FFFFFF"/>
        <w:spacing w:line="276" w:lineRule="auto"/>
        <w:jc w:val="center"/>
        <w:rPr>
          <w:rFonts w:ascii="Calibri" w:hAnsi="Calibri" w:cs="Calibri"/>
          <w:color w:val="000000"/>
        </w:rPr>
      </w:pPr>
      <w:r>
        <w:rPr>
          <w:b/>
          <w:bCs/>
          <w:color w:val="000000"/>
          <w:sz w:val="28"/>
          <w:szCs w:val="28"/>
        </w:rPr>
        <w:t>Тестовое задание №11</w:t>
      </w:r>
    </w:p>
    <w:p w14:paraId="63453680"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1.  Уровни распределения дефицитных ресурсов:</w:t>
      </w:r>
    </w:p>
    <w:p w14:paraId="7148AC08"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Микроуровень</w:t>
      </w:r>
    </w:p>
    <w:p w14:paraId="0BFC9F74"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Макроуровень</w:t>
      </w:r>
    </w:p>
    <w:p w14:paraId="757DD205"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стандартный уровень</w:t>
      </w:r>
    </w:p>
    <w:p w14:paraId="76EF0273"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2. Укажите типы распределения ресурсов в здравоохранении:</w:t>
      </w:r>
    </w:p>
    <w:p w14:paraId="4A3DE0B3"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Очередь</w:t>
      </w:r>
    </w:p>
    <w:p w14:paraId="42E214A9"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Конкурс платежеспособностей</w:t>
      </w:r>
    </w:p>
    <w:p w14:paraId="763F64DE"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Рыночный обмен</w:t>
      </w:r>
    </w:p>
    <w:p w14:paraId="790D91CE"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3.Назовите основной критерий распределения ресурсов в здравоохранении по справедливости:</w:t>
      </w:r>
    </w:p>
    <w:p w14:paraId="189F811A"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Равенство</w:t>
      </w:r>
    </w:p>
    <w:p w14:paraId="3A288043"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Очередь</w:t>
      </w:r>
    </w:p>
    <w:p w14:paraId="3ECD5E8F"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Исходя из заслуги потребителя</w:t>
      </w:r>
    </w:p>
    <w:p w14:paraId="67B17415"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4. Какая из систем здравоохранения имеет большую социально-ориентированную направленность:</w:t>
      </w:r>
    </w:p>
    <w:p w14:paraId="1DBF2532"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Муниципальная</w:t>
      </w:r>
    </w:p>
    <w:p w14:paraId="4902A14A"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Частная</w:t>
      </w:r>
    </w:p>
    <w:p w14:paraId="04F28195"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lastRenderedPageBreak/>
        <w:t>в) Система добровольного медицинского страхования</w:t>
      </w:r>
    </w:p>
    <w:p w14:paraId="6661E19B"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5. Положительными чертами частной системы здравоохранения являются:</w:t>
      </w:r>
    </w:p>
    <w:p w14:paraId="5418E527"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Ориентированность на конкретного потребителя</w:t>
      </w:r>
    </w:p>
    <w:p w14:paraId="5A1BEDF2" w14:textId="77777777" w:rsidR="004B5BCA" w:rsidRPr="000A2C24" w:rsidRDefault="004B5BCA" w:rsidP="004B5BCA">
      <w:pPr>
        <w:shd w:val="clear" w:color="auto" w:fill="FFFFFF"/>
        <w:spacing w:line="276" w:lineRule="auto"/>
        <w:rPr>
          <w:rFonts w:ascii="Calibri" w:hAnsi="Calibri" w:cs="Calibri"/>
          <w:color w:val="000000"/>
        </w:rPr>
      </w:pPr>
      <w:r>
        <w:rPr>
          <w:color w:val="000000"/>
          <w:sz w:val="28"/>
          <w:szCs w:val="28"/>
        </w:rPr>
        <w:t>б)</w:t>
      </w:r>
      <w:r w:rsidRPr="000A2C24">
        <w:rPr>
          <w:color w:val="000000"/>
          <w:sz w:val="28"/>
          <w:szCs w:val="28"/>
        </w:rPr>
        <w:t xml:space="preserve"> Возможность приобретения </w:t>
      </w:r>
      <w:r>
        <w:rPr>
          <w:color w:val="000000"/>
          <w:sz w:val="28"/>
          <w:szCs w:val="28"/>
        </w:rPr>
        <w:t xml:space="preserve">нового лечебно-диагностического </w:t>
      </w:r>
      <w:r w:rsidRPr="000A2C24">
        <w:rPr>
          <w:color w:val="000000"/>
          <w:sz w:val="28"/>
          <w:szCs w:val="28"/>
        </w:rPr>
        <w:t>оборудования</w:t>
      </w:r>
    </w:p>
    <w:p w14:paraId="7C844283"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Возможность повышения квалификации врачей</w:t>
      </w:r>
    </w:p>
    <w:p w14:paraId="78F8A77A"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г) Все перечисленные</w:t>
      </w:r>
    </w:p>
    <w:p w14:paraId="763DF851"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6. Существует ли идеальный способ распределения дефицитных ресурсов в здравоохранении:</w:t>
      </w:r>
    </w:p>
    <w:p w14:paraId="426C2526"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Да</w:t>
      </w:r>
    </w:p>
    <w:p w14:paraId="49DA0808"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Нет</w:t>
      </w:r>
    </w:p>
    <w:p w14:paraId="4C7303F5"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7.</w:t>
      </w:r>
      <w:r w:rsidRPr="00472DD0">
        <w:rPr>
          <w:b/>
          <w:color w:val="FF6600"/>
          <w:sz w:val="28"/>
          <w:szCs w:val="28"/>
        </w:rPr>
        <w:t> </w:t>
      </w:r>
      <w:r w:rsidRPr="00472DD0">
        <w:rPr>
          <w:b/>
          <w:color w:val="000000"/>
          <w:sz w:val="28"/>
          <w:szCs w:val="28"/>
        </w:rPr>
        <w:t>Что</w:t>
      </w:r>
      <w:r w:rsidRPr="00472DD0">
        <w:rPr>
          <w:b/>
          <w:bCs/>
          <w:color w:val="000000"/>
          <w:sz w:val="28"/>
          <w:szCs w:val="28"/>
        </w:rPr>
        <w:t> </w:t>
      </w:r>
      <w:r w:rsidRPr="00472DD0">
        <w:rPr>
          <w:b/>
          <w:color w:val="000000"/>
          <w:sz w:val="28"/>
          <w:szCs w:val="28"/>
        </w:rPr>
        <w:t>подвергается основной критике в системе ОМС:</w:t>
      </w:r>
    </w:p>
    <w:p w14:paraId="736B9ACD"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Инфраструктура ОМС</w:t>
      </w:r>
    </w:p>
    <w:p w14:paraId="021EB1A6"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Затраты на содержание управленческого аппарата</w:t>
      </w:r>
    </w:p>
    <w:p w14:paraId="6E91D47D"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Скудные средства в Фондах ОМС</w:t>
      </w:r>
    </w:p>
    <w:p w14:paraId="6B91BF8A" w14:textId="77777777" w:rsidR="004B5BCA" w:rsidRPr="00472DD0" w:rsidRDefault="004B5BCA" w:rsidP="004B5BCA">
      <w:pPr>
        <w:shd w:val="clear" w:color="auto" w:fill="FFFFFF"/>
        <w:spacing w:line="276" w:lineRule="auto"/>
        <w:jc w:val="both"/>
        <w:rPr>
          <w:rFonts w:ascii="Calibri" w:hAnsi="Calibri" w:cs="Calibri"/>
          <w:b/>
          <w:color w:val="000000"/>
        </w:rPr>
      </w:pPr>
      <w:r w:rsidRPr="00472DD0">
        <w:rPr>
          <w:b/>
          <w:color w:val="000000"/>
          <w:sz w:val="28"/>
          <w:szCs w:val="28"/>
        </w:rPr>
        <w:t>8. Что входит в понятие</w:t>
      </w:r>
      <w:r w:rsidRPr="00472DD0">
        <w:rPr>
          <w:b/>
          <w:bCs/>
          <w:color w:val="FF6600"/>
          <w:sz w:val="28"/>
          <w:szCs w:val="28"/>
        </w:rPr>
        <w:t> </w:t>
      </w:r>
      <w:r w:rsidRPr="00472DD0">
        <w:rPr>
          <w:b/>
          <w:color w:val="000000"/>
          <w:sz w:val="28"/>
          <w:szCs w:val="28"/>
        </w:rPr>
        <w:t>дефицитные ресурсы в здравоохранении:</w:t>
      </w:r>
    </w:p>
    <w:p w14:paraId="516DF2EA"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а) Коечный фонд ЛПУ</w:t>
      </w:r>
    </w:p>
    <w:p w14:paraId="020CD680"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б) некоторые виды медикаментов</w:t>
      </w:r>
    </w:p>
    <w:p w14:paraId="418D97A9"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в) Современное лечебно-диагностическое оборудование</w:t>
      </w:r>
    </w:p>
    <w:p w14:paraId="6FFFF9D9"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г) Медицинский персонал</w:t>
      </w:r>
    </w:p>
    <w:p w14:paraId="4A20E74D" w14:textId="77777777" w:rsidR="004B5BCA" w:rsidRPr="000A2C24" w:rsidRDefault="004B5BCA" w:rsidP="004B5BCA">
      <w:pPr>
        <w:shd w:val="clear" w:color="auto" w:fill="FFFFFF"/>
        <w:spacing w:line="276" w:lineRule="auto"/>
        <w:ind w:left="708" w:hanging="708"/>
        <w:jc w:val="both"/>
        <w:rPr>
          <w:rFonts w:ascii="Calibri" w:hAnsi="Calibri" w:cs="Calibri"/>
          <w:color w:val="000000"/>
        </w:rPr>
      </w:pPr>
      <w:r w:rsidRPr="000A2C24">
        <w:rPr>
          <w:color w:val="000000"/>
          <w:sz w:val="28"/>
          <w:szCs w:val="28"/>
        </w:rPr>
        <w:t>д) Все перечисленное</w:t>
      </w:r>
    </w:p>
    <w:p w14:paraId="6B565D58" w14:textId="77777777" w:rsidR="004B5BCA" w:rsidRDefault="004B5BCA" w:rsidP="004B5BCA">
      <w:pPr>
        <w:shd w:val="clear" w:color="auto" w:fill="FFFFFF"/>
        <w:spacing w:line="276" w:lineRule="auto"/>
        <w:jc w:val="center"/>
        <w:rPr>
          <w:b/>
          <w:color w:val="000000"/>
          <w:sz w:val="28"/>
          <w:szCs w:val="28"/>
        </w:rPr>
      </w:pPr>
      <w:r>
        <w:rPr>
          <w:b/>
          <w:color w:val="000000"/>
          <w:sz w:val="28"/>
          <w:szCs w:val="28"/>
        </w:rPr>
        <w:t>Э</w:t>
      </w:r>
      <w:r w:rsidRPr="00CF20D4">
        <w:rPr>
          <w:b/>
          <w:color w:val="000000"/>
          <w:sz w:val="28"/>
          <w:szCs w:val="28"/>
        </w:rPr>
        <w:t>талон ответов</w:t>
      </w:r>
    </w:p>
    <w:tbl>
      <w:tblPr>
        <w:tblStyle w:val="a7"/>
        <w:tblW w:w="0" w:type="auto"/>
        <w:jc w:val="center"/>
        <w:tblLook w:val="04A0" w:firstRow="1" w:lastRow="0" w:firstColumn="1" w:lastColumn="0" w:noHBand="0" w:noVBand="1"/>
      </w:tblPr>
      <w:tblGrid>
        <w:gridCol w:w="972"/>
        <w:gridCol w:w="826"/>
        <w:gridCol w:w="826"/>
        <w:gridCol w:w="826"/>
        <w:gridCol w:w="826"/>
        <w:gridCol w:w="826"/>
        <w:gridCol w:w="826"/>
        <w:gridCol w:w="826"/>
      </w:tblGrid>
      <w:tr w:rsidR="004B5BCA" w:rsidRPr="00FF68C5" w14:paraId="4CA404C6" w14:textId="77777777" w:rsidTr="0049047E">
        <w:trPr>
          <w:jc w:val="center"/>
        </w:trPr>
        <w:tc>
          <w:tcPr>
            <w:tcW w:w="972" w:type="dxa"/>
          </w:tcPr>
          <w:p w14:paraId="6B47FA25" w14:textId="77777777" w:rsidR="004B5BCA" w:rsidRPr="00FF68C5" w:rsidRDefault="004B5BCA" w:rsidP="004B5BCA">
            <w:pPr>
              <w:pStyle w:val="ab"/>
              <w:numPr>
                <w:ilvl w:val="0"/>
                <w:numId w:val="426"/>
              </w:numPr>
              <w:jc w:val="center"/>
              <w:rPr>
                <w:color w:val="000000"/>
                <w:szCs w:val="28"/>
              </w:rPr>
            </w:pPr>
          </w:p>
        </w:tc>
        <w:tc>
          <w:tcPr>
            <w:tcW w:w="826" w:type="dxa"/>
          </w:tcPr>
          <w:p w14:paraId="43543CFA" w14:textId="77777777" w:rsidR="004B5BCA" w:rsidRPr="00FF68C5" w:rsidRDefault="004B5BCA" w:rsidP="004B5BCA">
            <w:pPr>
              <w:pStyle w:val="ab"/>
              <w:numPr>
                <w:ilvl w:val="0"/>
                <w:numId w:val="426"/>
              </w:numPr>
              <w:jc w:val="center"/>
              <w:rPr>
                <w:color w:val="000000"/>
                <w:szCs w:val="28"/>
              </w:rPr>
            </w:pPr>
          </w:p>
        </w:tc>
        <w:tc>
          <w:tcPr>
            <w:tcW w:w="826" w:type="dxa"/>
          </w:tcPr>
          <w:p w14:paraId="11B40D14" w14:textId="77777777" w:rsidR="004B5BCA" w:rsidRPr="00FF68C5" w:rsidRDefault="004B5BCA" w:rsidP="004B5BCA">
            <w:pPr>
              <w:pStyle w:val="ab"/>
              <w:numPr>
                <w:ilvl w:val="0"/>
                <w:numId w:val="426"/>
              </w:numPr>
              <w:jc w:val="center"/>
              <w:rPr>
                <w:color w:val="000000"/>
                <w:szCs w:val="28"/>
              </w:rPr>
            </w:pPr>
          </w:p>
        </w:tc>
        <w:tc>
          <w:tcPr>
            <w:tcW w:w="826" w:type="dxa"/>
          </w:tcPr>
          <w:p w14:paraId="43666BF7" w14:textId="77777777" w:rsidR="004B5BCA" w:rsidRPr="00FF68C5" w:rsidRDefault="004B5BCA" w:rsidP="004B5BCA">
            <w:pPr>
              <w:pStyle w:val="ab"/>
              <w:numPr>
                <w:ilvl w:val="0"/>
                <w:numId w:val="426"/>
              </w:numPr>
              <w:jc w:val="center"/>
              <w:rPr>
                <w:color w:val="000000"/>
                <w:szCs w:val="28"/>
              </w:rPr>
            </w:pPr>
          </w:p>
        </w:tc>
        <w:tc>
          <w:tcPr>
            <w:tcW w:w="826" w:type="dxa"/>
          </w:tcPr>
          <w:p w14:paraId="4B48C94F" w14:textId="77777777" w:rsidR="004B5BCA" w:rsidRPr="00FF68C5" w:rsidRDefault="004B5BCA" w:rsidP="004B5BCA">
            <w:pPr>
              <w:pStyle w:val="ab"/>
              <w:numPr>
                <w:ilvl w:val="0"/>
                <w:numId w:val="426"/>
              </w:numPr>
              <w:jc w:val="center"/>
              <w:rPr>
                <w:color w:val="000000"/>
                <w:szCs w:val="28"/>
              </w:rPr>
            </w:pPr>
          </w:p>
        </w:tc>
        <w:tc>
          <w:tcPr>
            <w:tcW w:w="826" w:type="dxa"/>
          </w:tcPr>
          <w:p w14:paraId="425FA8BA" w14:textId="77777777" w:rsidR="004B5BCA" w:rsidRPr="00FF68C5" w:rsidRDefault="004B5BCA" w:rsidP="004B5BCA">
            <w:pPr>
              <w:pStyle w:val="ab"/>
              <w:numPr>
                <w:ilvl w:val="0"/>
                <w:numId w:val="426"/>
              </w:numPr>
              <w:jc w:val="center"/>
              <w:rPr>
                <w:color w:val="000000"/>
                <w:szCs w:val="28"/>
              </w:rPr>
            </w:pPr>
          </w:p>
        </w:tc>
        <w:tc>
          <w:tcPr>
            <w:tcW w:w="826" w:type="dxa"/>
          </w:tcPr>
          <w:p w14:paraId="6AD8B6EB" w14:textId="77777777" w:rsidR="004B5BCA" w:rsidRPr="00FF68C5" w:rsidRDefault="004B5BCA" w:rsidP="004B5BCA">
            <w:pPr>
              <w:pStyle w:val="ab"/>
              <w:numPr>
                <w:ilvl w:val="0"/>
                <w:numId w:val="426"/>
              </w:numPr>
              <w:jc w:val="center"/>
              <w:rPr>
                <w:color w:val="000000"/>
                <w:szCs w:val="28"/>
              </w:rPr>
            </w:pPr>
          </w:p>
        </w:tc>
        <w:tc>
          <w:tcPr>
            <w:tcW w:w="826" w:type="dxa"/>
          </w:tcPr>
          <w:p w14:paraId="16EE3CED" w14:textId="77777777" w:rsidR="004B5BCA" w:rsidRPr="00FF68C5" w:rsidRDefault="004B5BCA" w:rsidP="004B5BCA">
            <w:pPr>
              <w:pStyle w:val="ab"/>
              <w:numPr>
                <w:ilvl w:val="0"/>
                <w:numId w:val="426"/>
              </w:numPr>
              <w:jc w:val="center"/>
              <w:rPr>
                <w:color w:val="000000"/>
                <w:szCs w:val="28"/>
              </w:rPr>
            </w:pPr>
          </w:p>
        </w:tc>
      </w:tr>
      <w:tr w:rsidR="004B5BCA" w:rsidRPr="00FF68C5" w14:paraId="3F25514F" w14:textId="77777777" w:rsidTr="0049047E">
        <w:trPr>
          <w:jc w:val="center"/>
        </w:trPr>
        <w:tc>
          <w:tcPr>
            <w:tcW w:w="972" w:type="dxa"/>
          </w:tcPr>
          <w:p w14:paraId="4B57EE01"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0752808C"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031A28B8" w14:textId="77777777" w:rsidR="004B5BCA" w:rsidRPr="00FF68C5" w:rsidRDefault="004B5BCA" w:rsidP="0049047E">
            <w:pPr>
              <w:rPr>
                <w:b/>
                <w:color w:val="000000"/>
                <w:szCs w:val="28"/>
              </w:rPr>
            </w:pPr>
            <w:r w:rsidRPr="00FF68C5">
              <w:rPr>
                <w:b/>
                <w:color w:val="000000"/>
                <w:szCs w:val="28"/>
              </w:rPr>
              <w:t>а</w:t>
            </w:r>
          </w:p>
        </w:tc>
        <w:tc>
          <w:tcPr>
            <w:tcW w:w="826" w:type="dxa"/>
          </w:tcPr>
          <w:p w14:paraId="1D98D49E" w14:textId="77777777" w:rsidR="004B5BCA" w:rsidRPr="00FF68C5" w:rsidRDefault="004B5BCA" w:rsidP="0049047E">
            <w:pPr>
              <w:jc w:val="center"/>
              <w:rPr>
                <w:b/>
                <w:color w:val="000000"/>
                <w:szCs w:val="28"/>
              </w:rPr>
            </w:pPr>
            <w:r w:rsidRPr="00FF68C5">
              <w:rPr>
                <w:b/>
                <w:color w:val="000000"/>
                <w:szCs w:val="28"/>
              </w:rPr>
              <w:t>а</w:t>
            </w:r>
          </w:p>
        </w:tc>
        <w:tc>
          <w:tcPr>
            <w:tcW w:w="826" w:type="dxa"/>
          </w:tcPr>
          <w:p w14:paraId="0B21669A" w14:textId="77777777" w:rsidR="004B5BCA" w:rsidRPr="00FF68C5" w:rsidRDefault="004B5BCA" w:rsidP="0049047E">
            <w:pPr>
              <w:jc w:val="center"/>
              <w:rPr>
                <w:b/>
                <w:color w:val="000000"/>
                <w:szCs w:val="28"/>
              </w:rPr>
            </w:pPr>
            <w:r w:rsidRPr="00FF68C5">
              <w:rPr>
                <w:b/>
                <w:color w:val="000000"/>
                <w:szCs w:val="28"/>
              </w:rPr>
              <w:t>г</w:t>
            </w:r>
          </w:p>
        </w:tc>
        <w:tc>
          <w:tcPr>
            <w:tcW w:w="826" w:type="dxa"/>
          </w:tcPr>
          <w:p w14:paraId="1B69EB14" w14:textId="77777777" w:rsidR="004B5BCA" w:rsidRPr="00FF68C5" w:rsidRDefault="004B5BCA" w:rsidP="0049047E">
            <w:pPr>
              <w:jc w:val="center"/>
              <w:rPr>
                <w:b/>
                <w:color w:val="000000"/>
                <w:szCs w:val="28"/>
              </w:rPr>
            </w:pPr>
            <w:r w:rsidRPr="00FF68C5">
              <w:rPr>
                <w:b/>
                <w:color w:val="000000"/>
                <w:szCs w:val="28"/>
              </w:rPr>
              <w:t>б</w:t>
            </w:r>
          </w:p>
        </w:tc>
        <w:tc>
          <w:tcPr>
            <w:tcW w:w="826" w:type="dxa"/>
          </w:tcPr>
          <w:p w14:paraId="496C1C88" w14:textId="77777777" w:rsidR="004B5BCA" w:rsidRPr="00FF68C5" w:rsidRDefault="004B5BCA" w:rsidP="0049047E">
            <w:pPr>
              <w:jc w:val="center"/>
              <w:rPr>
                <w:b/>
                <w:color w:val="000000"/>
                <w:szCs w:val="28"/>
              </w:rPr>
            </w:pPr>
            <w:r w:rsidRPr="00FF68C5">
              <w:rPr>
                <w:b/>
                <w:color w:val="000000"/>
                <w:szCs w:val="28"/>
              </w:rPr>
              <w:t>а,б</w:t>
            </w:r>
          </w:p>
        </w:tc>
        <w:tc>
          <w:tcPr>
            <w:tcW w:w="826" w:type="dxa"/>
          </w:tcPr>
          <w:p w14:paraId="538F6512" w14:textId="77777777" w:rsidR="004B5BCA" w:rsidRPr="00FF68C5" w:rsidRDefault="004B5BCA" w:rsidP="0049047E">
            <w:pPr>
              <w:jc w:val="center"/>
              <w:rPr>
                <w:b/>
                <w:color w:val="000000"/>
                <w:szCs w:val="28"/>
              </w:rPr>
            </w:pPr>
            <w:r w:rsidRPr="00FF68C5">
              <w:rPr>
                <w:b/>
                <w:color w:val="000000"/>
                <w:szCs w:val="28"/>
              </w:rPr>
              <w:t>д</w:t>
            </w:r>
          </w:p>
        </w:tc>
      </w:tr>
    </w:tbl>
    <w:p w14:paraId="15AD2183" w14:textId="77777777" w:rsidR="004B5BCA" w:rsidRPr="00791B32" w:rsidRDefault="004B5BCA" w:rsidP="004B5BCA">
      <w:pPr>
        <w:spacing w:line="276" w:lineRule="auto"/>
        <w:ind w:firstLine="567"/>
        <w:jc w:val="center"/>
        <w:rPr>
          <w:rFonts w:eastAsia="Calibri"/>
          <w:b/>
          <w:sz w:val="28"/>
          <w:szCs w:val="28"/>
        </w:rPr>
      </w:pPr>
      <w:r w:rsidRPr="00791B32">
        <w:rPr>
          <w:rFonts w:eastAsia="Calibri"/>
          <w:b/>
          <w:sz w:val="28"/>
          <w:szCs w:val="28"/>
        </w:rPr>
        <w:t>Ситуационные задачи</w:t>
      </w:r>
    </w:p>
    <w:p w14:paraId="2DEB61F4"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№1.</w:t>
      </w:r>
      <w:r>
        <w:rPr>
          <w:rFonts w:eastAsia="Calibri"/>
          <w:sz w:val="28"/>
          <w:szCs w:val="28"/>
        </w:rPr>
        <w:t xml:space="preserve"> </w:t>
      </w:r>
      <w:r w:rsidRPr="00791B32">
        <w:rPr>
          <w:rFonts w:eastAsia="Calibri"/>
          <w:sz w:val="28"/>
          <w:szCs w:val="28"/>
        </w:rPr>
        <w:t>В детское инфекционное отделение скорой помощи доставили ребенка 1 года 1 месяца. Диагноз при направлении: пищевая токсикоинфекция средней степени тяжести, что требует обязательной госпитализации.</w:t>
      </w:r>
    </w:p>
    <w:p w14:paraId="3A198C6E" w14:textId="77777777" w:rsidR="004B5BCA" w:rsidRDefault="004B5BCA" w:rsidP="004B5BCA">
      <w:pPr>
        <w:spacing w:line="276" w:lineRule="auto"/>
        <w:ind w:firstLine="567"/>
        <w:jc w:val="both"/>
        <w:rPr>
          <w:rFonts w:eastAsia="Calibri"/>
          <w:sz w:val="28"/>
          <w:szCs w:val="28"/>
        </w:rPr>
      </w:pPr>
      <w:r w:rsidRPr="00791B32">
        <w:rPr>
          <w:rFonts w:eastAsia="Calibri"/>
          <w:sz w:val="28"/>
          <w:szCs w:val="28"/>
        </w:rPr>
        <w:t>Мать отказалась от госпитализации по причине неудовлетворительных условий в палате. Врач проинформировал о последствиях отказа. Женщина решения не изм</w:t>
      </w:r>
      <w:r>
        <w:rPr>
          <w:rFonts w:eastAsia="Calibri"/>
          <w:sz w:val="28"/>
          <w:szCs w:val="28"/>
        </w:rPr>
        <w:t>енила.</w:t>
      </w:r>
    </w:p>
    <w:p w14:paraId="012D3A0C" w14:textId="77777777" w:rsidR="004B5BCA" w:rsidRDefault="004B5BCA" w:rsidP="004B5BCA">
      <w:pPr>
        <w:pStyle w:val="ab"/>
        <w:numPr>
          <w:ilvl w:val="0"/>
          <w:numId w:val="428"/>
        </w:numPr>
        <w:spacing w:line="276" w:lineRule="auto"/>
        <w:jc w:val="both"/>
        <w:rPr>
          <w:rFonts w:eastAsia="Calibri"/>
          <w:sz w:val="28"/>
          <w:szCs w:val="28"/>
        </w:rPr>
      </w:pPr>
      <w:r w:rsidRPr="00FF68C5">
        <w:rPr>
          <w:rFonts w:eastAsia="Calibri"/>
          <w:sz w:val="28"/>
          <w:szCs w:val="28"/>
        </w:rPr>
        <w:t>Сформулируйте задачу врача. Оцените действие врача в соответствии с задачей.</w:t>
      </w:r>
    </w:p>
    <w:p w14:paraId="3F1888EB" w14:textId="77777777" w:rsidR="004B5BCA" w:rsidRDefault="004B5BCA" w:rsidP="004B5BCA">
      <w:pPr>
        <w:pStyle w:val="ab"/>
        <w:numPr>
          <w:ilvl w:val="0"/>
          <w:numId w:val="428"/>
        </w:numPr>
        <w:spacing w:line="276" w:lineRule="auto"/>
        <w:jc w:val="both"/>
        <w:rPr>
          <w:rFonts w:eastAsia="Calibri"/>
          <w:sz w:val="28"/>
          <w:szCs w:val="28"/>
        </w:rPr>
      </w:pPr>
      <w:r w:rsidRPr="00FF68C5">
        <w:rPr>
          <w:rFonts w:eastAsia="Calibri"/>
          <w:sz w:val="28"/>
          <w:szCs w:val="28"/>
        </w:rPr>
        <w:t>Составьте схему действий врача.</w:t>
      </w:r>
    </w:p>
    <w:p w14:paraId="2B497FCE" w14:textId="77777777" w:rsidR="004B5BCA" w:rsidRPr="00FF68C5" w:rsidRDefault="004B5BCA" w:rsidP="004B5BCA">
      <w:pPr>
        <w:pStyle w:val="ab"/>
        <w:numPr>
          <w:ilvl w:val="0"/>
          <w:numId w:val="428"/>
        </w:numPr>
        <w:spacing w:line="276" w:lineRule="auto"/>
        <w:jc w:val="both"/>
        <w:rPr>
          <w:rFonts w:eastAsia="Calibri"/>
          <w:sz w:val="28"/>
          <w:szCs w:val="28"/>
        </w:rPr>
      </w:pPr>
      <w:r w:rsidRPr="00FF68C5">
        <w:rPr>
          <w:rFonts w:eastAsia="Calibri"/>
          <w:sz w:val="28"/>
          <w:szCs w:val="28"/>
        </w:rPr>
        <w:t>Подготовьте убедительную беседу.</w:t>
      </w:r>
    </w:p>
    <w:p w14:paraId="3DB8DE5F"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 2.</w:t>
      </w:r>
      <w:r>
        <w:rPr>
          <w:rFonts w:eastAsia="Calibri"/>
          <w:sz w:val="28"/>
          <w:szCs w:val="28"/>
        </w:rPr>
        <w:t xml:space="preserve"> </w:t>
      </w:r>
      <w:r w:rsidRPr="00791B32">
        <w:rPr>
          <w:rFonts w:eastAsia="Calibri"/>
          <w:sz w:val="28"/>
          <w:szCs w:val="28"/>
        </w:rPr>
        <w:t xml:space="preserve">Ребенку 4 месяцев назначено внутримышечное введение преднизолона по схеме строго по часам. Когда медицинская сестра пришла </w:t>
      </w:r>
      <w:r>
        <w:rPr>
          <w:rFonts w:eastAsia="Calibri"/>
          <w:sz w:val="28"/>
          <w:szCs w:val="28"/>
        </w:rPr>
        <w:lastRenderedPageBreak/>
        <w:t>в</w:t>
      </w:r>
      <w:r w:rsidRPr="00791B32">
        <w:rPr>
          <w:rFonts w:eastAsia="Calibri"/>
          <w:sz w:val="28"/>
          <w:szCs w:val="28"/>
        </w:rPr>
        <w:t xml:space="preserve"> палату, чтобы выполнить манипуляцию, мать ребенка отказалась от инъекции, сославшись на то, что ребенок не спал всю ночь и только что уснул.</w:t>
      </w:r>
    </w:p>
    <w:p w14:paraId="7837C8DC" w14:textId="77777777" w:rsidR="004B5BCA" w:rsidRDefault="004B5BCA" w:rsidP="004B5BCA">
      <w:pPr>
        <w:spacing w:line="276" w:lineRule="auto"/>
        <w:ind w:firstLine="567"/>
        <w:jc w:val="both"/>
        <w:rPr>
          <w:rFonts w:eastAsia="Calibri"/>
          <w:sz w:val="28"/>
          <w:szCs w:val="28"/>
        </w:rPr>
      </w:pPr>
      <w:r w:rsidRPr="00791B32">
        <w:rPr>
          <w:rFonts w:eastAsia="Calibri"/>
          <w:sz w:val="28"/>
          <w:szCs w:val="28"/>
        </w:rPr>
        <w:t>Как должн</w:t>
      </w:r>
      <w:r>
        <w:rPr>
          <w:rFonts w:eastAsia="Calibri"/>
          <w:sz w:val="28"/>
          <w:szCs w:val="28"/>
        </w:rPr>
        <w:t xml:space="preserve">а поступить медицинская сестра? </w:t>
      </w:r>
    </w:p>
    <w:p w14:paraId="0F21A4C6" w14:textId="77777777" w:rsidR="004B5BCA" w:rsidRDefault="004B5BCA" w:rsidP="004B5BCA">
      <w:pPr>
        <w:pStyle w:val="ab"/>
        <w:numPr>
          <w:ilvl w:val="0"/>
          <w:numId w:val="429"/>
        </w:numPr>
        <w:spacing w:line="276" w:lineRule="auto"/>
        <w:jc w:val="both"/>
        <w:rPr>
          <w:rFonts w:eastAsia="Calibri"/>
          <w:sz w:val="28"/>
          <w:szCs w:val="28"/>
        </w:rPr>
      </w:pPr>
      <w:r w:rsidRPr="00FF68C5">
        <w:rPr>
          <w:rFonts w:eastAsia="Calibri"/>
          <w:sz w:val="28"/>
          <w:szCs w:val="28"/>
        </w:rPr>
        <w:t>Разбудить ребенка и сделать инъекцию.</w:t>
      </w:r>
    </w:p>
    <w:p w14:paraId="18BAF55B" w14:textId="77777777" w:rsidR="004B5BCA" w:rsidRPr="00FF68C5" w:rsidRDefault="004B5BCA" w:rsidP="004B5BCA">
      <w:pPr>
        <w:pStyle w:val="ab"/>
        <w:numPr>
          <w:ilvl w:val="0"/>
          <w:numId w:val="429"/>
        </w:numPr>
        <w:spacing w:line="276" w:lineRule="auto"/>
        <w:jc w:val="both"/>
        <w:rPr>
          <w:rFonts w:eastAsia="Calibri"/>
          <w:sz w:val="28"/>
          <w:szCs w:val="28"/>
        </w:rPr>
      </w:pPr>
      <w:r w:rsidRPr="00FF68C5">
        <w:rPr>
          <w:rFonts w:eastAsia="Calibri"/>
          <w:sz w:val="28"/>
          <w:szCs w:val="28"/>
        </w:rPr>
        <w:t>Выполнить манипуляции позже и тем самым нарушить схему введения лекарства</w:t>
      </w:r>
    </w:p>
    <w:p w14:paraId="57636B17"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 3.</w:t>
      </w:r>
      <w:r>
        <w:rPr>
          <w:rFonts w:eastAsia="Calibri"/>
          <w:sz w:val="28"/>
          <w:szCs w:val="28"/>
        </w:rPr>
        <w:t xml:space="preserve"> </w:t>
      </w:r>
      <w:r w:rsidRPr="00791B32">
        <w:rPr>
          <w:rFonts w:eastAsia="Calibri"/>
          <w:sz w:val="28"/>
          <w:szCs w:val="28"/>
        </w:rPr>
        <w:t>Ребенку 10 месяцев врач назначил провести биохимический анализ крови. Медицинская сестра процедурного кабинета попросила маму, пришедшую с ребенком, подождать за дверью кабинета, а ребенка отдать ей. Мать настаивает на своем присутствии при заборе крови, аргументируя это тем, что хочет убедиться в использовании стерильных шприцев.</w:t>
      </w:r>
    </w:p>
    <w:p w14:paraId="1C1032B1" w14:textId="77777777" w:rsidR="004B5BCA" w:rsidRDefault="004B5BCA" w:rsidP="004B5BCA">
      <w:pPr>
        <w:pStyle w:val="ab"/>
        <w:numPr>
          <w:ilvl w:val="0"/>
          <w:numId w:val="430"/>
        </w:numPr>
        <w:spacing w:line="276" w:lineRule="auto"/>
        <w:jc w:val="both"/>
        <w:rPr>
          <w:rFonts w:eastAsia="Calibri"/>
          <w:sz w:val="28"/>
          <w:szCs w:val="28"/>
        </w:rPr>
      </w:pPr>
      <w:r w:rsidRPr="00FF68C5">
        <w:rPr>
          <w:rFonts w:eastAsia="Calibri"/>
          <w:sz w:val="28"/>
          <w:szCs w:val="28"/>
        </w:rPr>
        <w:t>Соответствует ли это правам пациента?</w:t>
      </w:r>
    </w:p>
    <w:p w14:paraId="347561E8" w14:textId="77777777" w:rsidR="004B5BCA" w:rsidRPr="00FF68C5" w:rsidRDefault="004B5BCA" w:rsidP="004B5BCA">
      <w:pPr>
        <w:pStyle w:val="ab"/>
        <w:numPr>
          <w:ilvl w:val="0"/>
          <w:numId w:val="430"/>
        </w:numPr>
        <w:spacing w:line="276" w:lineRule="auto"/>
        <w:jc w:val="both"/>
        <w:rPr>
          <w:rFonts w:eastAsia="Calibri"/>
          <w:sz w:val="28"/>
          <w:szCs w:val="28"/>
        </w:rPr>
      </w:pPr>
      <w:r w:rsidRPr="00FF68C5">
        <w:rPr>
          <w:rFonts w:eastAsia="Calibri"/>
          <w:sz w:val="28"/>
          <w:szCs w:val="28"/>
        </w:rPr>
        <w:t>Как должна поступить медицинская сестра.</w:t>
      </w:r>
    </w:p>
    <w:p w14:paraId="1639BE33"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 4.</w:t>
      </w:r>
      <w:r>
        <w:rPr>
          <w:rFonts w:eastAsia="Calibri"/>
          <w:sz w:val="28"/>
          <w:szCs w:val="28"/>
        </w:rPr>
        <w:t xml:space="preserve"> </w:t>
      </w:r>
      <w:r w:rsidRPr="00791B32">
        <w:rPr>
          <w:rFonts w:eastAsia="Calibri"/>
          <w:sz w:val="28"/>
          <w:szCs w:val="28"/>
        </w:rPr>
        <w:t>Пациент 30 лет, больной СПИДом, просит врача не говорить о диагнозе его семье.</w:t>
      </w:r>
    </w:p>
    <w:p w14:paraId="404277DB"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1. Как должен поступить врач?</w:t>
      </w:r>
    </w:p>
    <w:p w14:paraId="50FCD16B"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2. Сформулируйте, какие этико-правовые проблемы здесь возникают.</w:t>
      </w:r>
    </w:p>
    <w:p w14:paraId="0DFACCF1" w14:textId="77777777" w:rsidR="004B5BCA" w:rsidRPr="00791B32" w:rsidRDefault="004B5BCA" w:rsidP="004B5BCA">
      <w:pPr>
        <w:spacing w:line="276" w:lineRule="auto"/>
        <w:ind w:firstLine="567"/>
        <w:jc w:val="both"/>
        <w:rPr>
          <w:rFonts w:eastAsia="Calibri"/>
          <w:sz w:val="28"/>
          <w:szCs w:val="28"/>
        </w:rPr>
      </w:pPr>
      <w:r>
        <w:rPr>
          <w:rFonts w:eastAsia="Calibri"/>
          <w:sz w:val="28"/>
          <w:szCs w:val="28"/>
        </w:rPr>
        <w:t>3. Прокомментируйте их.</w:t>
      </w:r>
    </w:p>
    <w:p w14:paraId="6994EF92" w14:textId="77777777" w:rsidR="004B5BCA" w:rsidRPr="00FF68C5" w:rsidRDefault="004B5BCA" w:rsidP="004B5BCA">
      <w:pPr>
        <w:spacing w:line="276" w:lineRule="auto"/>
        <w:ind w:firstLine="567"/>
        <w:jc w:val="both"/>
        <w:rPr>
          <w:rFonts w:eastAsia="Calibri"/>
          <w:b/>
          <w:sz w:val="28"/>
          <w:szCs w:val="28"/>
        </w:rPr>
      </w:pPr>
      <w:r>
        <w:rPr>
          <w:rFonts w:eastAsia="Calibri"/>
          <w:b/>
          <w:sz w:val="28"/>
          <w:szCs w:val="28"/>
        </w:rPr>
        <w:t xml:space="preserve">Задача № 5. </w:t>
      </w:r>
      <w:r w:rsidRPr="00791B32">
        <w:rPr>
          <w:rFonts w:eastAsia="Calibri"/>
          <w:sz w:val="28"/>
          <w:szCs w:val="28"/>
        </w:rPr>
        <w:t>При профессиональном осмотре на заводе у мужчины 35 лет выявили открытую форму туберкулеза. Доктор дал направление на срочную госпитализацию в туберкулезный диспансер. Мужчина стал категорически отказываться. В ходе беседы врач выяснил, что у больного имеется семья, маленький ребенок.</w:t>
      </w:r>
    </w:p>
    <w:p w14:paraId="11B7B2D2"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1. Сформулируйте задачу врача. Оцените действия врача в соответствии с задачей.</w:t>
      </w:r>
    </w:p>
    <w:p w14:paraId="4F53E2A7"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2. Составьте схему действий врача.</w:t>
      </w:r>
    </w:p>
    <w:p w14:paraId="602AFBA1"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3. Подготовьте убедительную беседу.</w:t>
      </w:r>
    </w:p>
    <w:p w14:paraId="6C043CF5"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4</w:t>
      </w:r>
      <w:r>
        <w:rPr>
          <w:rFonts w:eastAsia="Calibri"/>
          <w:sz w:val="28"/>
          <w:szCs w:val="28"/>
        </w:rPr>
        <w:t>. В чем состоят права пациента?</w:t>
      </w:r>
    </w:p>
    <w:p w14:paraId="79A36B4D"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t>Задача № 6.</w:t>
      </w:r>
      <w:r>
        <w:rPr>
          <w:rFonts w:eastAsia="Calibri"/>
          <w:sz w:val="28"/>
          <w:szCs w:val="28"/>
        </w:rPr>
        <w:t xml:space="preserve"> </w:t>
      </w:r>
      <w:r w:rsidRPr="00791B32">
        <w:rPr>
          <w:rFonts w:eastAsia="Calibri"/>
          <w:sz w:val="28"/>
          <w:szCs w:val="28"/>
        </w:rPr>
        <w:t>Женщине 35 лет по медицинским показаниям необходимо переливание крови. По религиозным соображениям она отказалась от гемотрансфузии.</w:t>
      </w:r>
    </w:p>
    <w:p w14:paraId="0D58632F"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1. Сформулируйте задачу врача.</w:t>
      </w:r>
    </w:p>
    <w:p w14:paraId="12E1BF72"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2. Составьте схему действий врача.</w:t>
      </w:r>
    </w:p>
    <w:p w14:paraId="797A22D2"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3. Подготовьте убедительную беседу.</w:t>
      </w:r>
    </w:p>
    <w:p w14:paraId="5D96CB26"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4.</w:t>
      </w:r>
      <w:r>
        <w:rPr>
          <w:rFonts w:eastAsia="Calibri"/>
          <w:sz w:val="28"/>
          <w:szCs w:val="28"/>
        </w:rPr>
        <w:t xml:space="preserve"> В чем состоят права пациентки?</w:t>
      </w:r>
    </w:p>
    <w:p w14:paraId="7CFC4A31" w14:textId="77777777" w:rsidR="004B5BCA" w:rsidRPr="00791B32" w:rsidRDefault="004B5BCA" w:rsidP="004B5BCA">
      <w:pPr>
        <w:spacing w:line="276" w:lineRule="auto"/>
        <w:ind w:firstLine="567"/>
        <w:jc w:val="both"/>
        <w:rPr>
          <w:rFonts w:eastAsia="Calibri"/>
          <w:sz w:val="28"/>
          <w:szCs w:val="28"/>
        </w:rPr>
      </w:pPr>
      <w:r w:rsidRPr="00FF68C5">
        <w:rPr>
          <w:rFonts w:eastAsia="Calibri"/>
          <w:b/>
          <w:sz w:val="28"/>
          <w:szCs w:val="28"/>
        </w:rPr>
        <w:lastRenderedPageBreak/>
        <w:t>Задача № 7.</w:t>
      </w:r>
      <w:r>
        <w:rPr>
          <w:rFonts w:eastAsia="Calibri"/>
          <w:sz w:val="28"/>
          <w:szCs w:val="28"/>
        </w:rPr>
        <w:t xml:space="preserve"> </w:t>
      </w:r>
      <w:r w:rsidRPr="00791B32">
        <w:rPr>
          <w:rFonts w:eastAsia="Calibri"/>
          <w:sz w:val="28"/>
          <w:szCs w:val="28"/>
        </w:rPr>
        <w:t>На приеме у врача-гинеколога женщина в сроке беременности 39-40 недель. По   результатам обследования известно о неправильном положении плода. Необходима операция кесарева сечения. Женщина отказывается рожать в больнице, ссылаясь на то, что запрещает религия.</w:t>
      </w:r>
    </w:p>
    <w:p w14:paraId="75B72E63"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1. Сформулируйте задачу врача.</w:t>
      </w:r>
    </w:p>
    <w:p w14:paraId="0F7B7E15"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2. Составьте схему действий врача.</w:t>
      </w:r>
    </w:p>
    <w:p w14:paraId="0FA0B7AF"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3. Подготовьте убедительную беседу.</w:t>
      </w:r>
    </w:p>
    <w:p w14:paraId="23B37610" w14:textId="77777777" w:rsidR="004B5BCA" w:rsidRPr="00791B32" w:rsidRDefault="004B5BCA" w:rsidP="004B5BCA">
      <w:pPr>
        <w:spacing w:line="276" w:lineRule="auto"/>
        <w:ind w:firstLine="567"/>
        <w:jc w:val="both"/>
        <w:rPr>
          <w:rFonts w:eastAsia="Calibri"/>
          <w:sz w:val="28"/>
          <w:szCs w:val="28"/>
        </w:rPr>
      </w:pPr>
      <w:r w:rsidRPr="00791B32">
        <w:rPr>
          <w:rFonts w:eastAsia="Calibri"/>
          <w:sz w:val="28"/>
          <w:szCs w:val="28"/>
        </w:rPr>
        <w:t>4. В чем состоят права пациентки?</w:t>
      </w:r>
    </w:p>
    <w:p w14:paraId="36C51436" w14:textId="77777777" w:rsidR="004B5BCA" w:rsidRPr="00E8730E" w:rsidRDefault="004B5BCA" w:rsidP="004B5BCA">
      <w:pPr>
        <w:spacing w:line="276" w:lineRule="auto"/>
        <w:ind w:firstLine="709"/>
        <w:jc w:val="both"/>
        <w:rPr>
          <w:sz w:val="32"/>
          <w:szCs w:val="28"/>
        </w:rPr>
      </w:pPr>
      <w:r w:rsidRPr="00E8730E">
        <w:rPr>
          <w:rFonts w:eastAsia="Calibri"/>
          <w:b/>
          <w:sz w:val="28"/>
        </w:rPr>
        <w:t>Критерии оценивания решений ситуационных задач:</w:t>
      </w:r>
    </w:p>
    <w:p w14:paraId="41A531A3" w14:textId="77777777" w:rsidR="004B5BCA" w:rsidRPr="00B26E01" w:rsidRDefault="004B5BCA" w:rsidP="004B5BCA">
      <w:pPr>
        <w:spacing w:line="276" w:lineRule="auto"/>
        <w:ind w:firstLine="709"/>
        <w:jc w:val="both"/>
        <w:rPr>
          <w:b/>
          <w:sz w:val="32"/>
          <w:szCs w:val="28"/>
        </w:rPr>
      </w:pPr>
      <w:r w:rsidRPr="00B26E01">
        <w:rPr>
          <w:rFonts w:eastAsia="Calibri"/>
          <w:sz w:val="28"/>
        </w:rPr>
        <w:t xml:space="preserve">- </w:t>
      </w:r>
      <w:r w:rsidRPr="00B26E01">
        <w:rPr>
          <w:rFonts w:eastAsia="Calibri"/>
          <w:i/>
          <w:sz w:val="28"/>
        </w:rPr>
        <w:t>оценка «5»:</w:t>
      </w:r>
      <w:r w:rsidRPr="00B26E01">
        <w:rPr>
          <w:rFonts w:eastAsia="Calibri"/>
          <w:sz w:val="28"/>
        </w:rPr>
        <w:t xml:space="preserve"> ответ на вопросы задачи дан правильно. Объяснение хода её решения подробное, последовательное, грамотное, с теоретическими обоснованиями (в том числе из лекционного курса); ответы</w:t>
      </w:r>
      <w:r w:rsidRPr="00B26E01">
        <w:rPr>
          <w:b/>
          <w:sz w:val="32"/>
          <w:szCs w:val="28"/>
        </w:rPr>
        <w:t xml:space="preserve"> </w:t>
      </w:r>
      <w:r w:rsidRPr="00B26E01">
        <w:rPr>
          <w:rFonts w:eastAsia="Calibri"/>
          <w:sz w:val="28"/>
        </w:rPr>
        <w:t xml:space="preserve">на дополнительные вопросы верные, чёткие. </w:t>
      </w:r>
    </w:p>
    <w:p w14:paraId="796E01C5" w14:textId="77777777" w:rsidR="004B5BCA" w:rsidRPr="00B26E01" w:rsidRDefault="004B5BCA" w:rsidP="004B5BCA">
      <w:pPr>
        <w:spacing w:line="276" w:lineRule="auto"/>
        <w:ind w:firstLine="709"/>
        <w:jc w:val="both"/>
        <w:rPr>
          <w:rFonts w:eastAsia="Calibri"/>
          <w:sz w:val="28"/>
        </w:rPr>
      </w:pPr>
      <w:r w:rsidRPr="00B26E01">
        <w:rPr>
          <w:rFonts w:eastAsia="Calibri"/>
          <w:sz w:val="28"/>
        </w:rPr>
        <w:t xml:space="preserve">- </w:t>
      </w:r>
      <w:r w:rsidRPr="00B26E01">
        <w:rPr>
          <w:rFonts w:eastAsia="Calibri"/>
          <w:i/>
          <w:sz w:val="28"/>
        </w:rPr>
        <w:t>оценка «4»:</w:t>
      </w:r>
      <w:r w:rsidRPr="00B26E01">
        <w:rPr>
          <w:rFonts w:eastAsia="Calibri"/>
          <w:sz w:val="28"/>
        </w:rPr>
        <w:t xml:space="preserve"> ответ на вопросы задачи дан правильно. Объяснение хода её решения подробное,</w:t>
      </w:r>
      <w:r w:rsidRPr="00B26E01">
        <w:rPr>
          <w:sz w:val="28"/>
        </w:rPr>
        <w:t xml:space="preserve"> </w:t>
      </w:r>
      <w:r w:rsidRPr="00B26E01">
        <w:rPr>
          <w:rFonts w:eastAsia="Calibri"/>
          <w:sz w:val="28"/>
        </w:rPr>
        <w:t xml:space="preserve">но недостаточно логичное, с единичными ошибками в деталях, некоторыми затруднениями в теоретическом обосновании (в том числе из лекционного материала); ответы на дополнительные вопросы верные, но недостаточно чёткие. </w:t>
      </w:r>
    </w:p>
    <w:p w14:paraId="0C46CE51" w14:textId="77777777" w:rsidR="004B5BCA" w:rsidRPr="00B26E01" w:rsidRDefault="004B5BCA" w:rsidP="004B5BCA">
      <w:pPr>
        <w:spacing w:line="276" w:lineRule="auto"/>
        <w:ind w:firstLine="709"/>
        <w:jc w:val="both"/>
        <w:rPr>
          <w:rFonts w:eastAsia="Calibri"/>
          <w:sz w:val="28"/>
        </w:rPr>
      </w:pPr>
      <w:r w:rsidRPr="00B26E01">
        <w:rPr>
          <w:rFonts w:eastAsia="Calibri"/>
          <w:i/>
          <w:sz w:val="28"/>
        </w:rPr>
        <w:t>- оценка «3»:</w:t>
      </w:r>
      <w:r w:rsidRPr="00B26E01">
        <w:rPr>
          <w:rFonts w:eastAsia="Calibri"/>
          <w:sz w:val="28"/>
        </w:rPr>
        <w:t xml:space="preserve"> ответы на вопросы задачи даны правильно. Объяснение хода ее решения недостаточно полное, непоследовательное, с ошибками, слабым теоретическим обоснованием (в том числе лекционным материалом); ответы на дополнительные вопросы недостаточно четкие, с ошибками в деталях, протокол заполнен частично или с ошибками. </w:t>
      </w:r>
    </w:p>
    <w:p w14:paraId="1365B4B2" w14:textId="77777777" w:rsidR="004B5BCA" w:rsidRDefault="004B5BCA" w:rsidP="004B5BCA">
      <w:pPr>
        <w:spacing w:line="276" w:lineRule="auto"/>
        <w:ind w:firstLine="709"/>
        <w:jc w:val="both"/>
        <w:rPr>
          <w:sz w:val="28"/>
          <w:szCs w:val="28"/>
        </w:rPr>
      </w:pPr>
      <w:r w:rsidRPr="00B26E01">
        <w:rPr>
          <w:sz w:val="28"/>
          <w:szCs w:val="28"/>
        </w:rPr>
        <w:t>- оценка «2»: ответы на вопросы задачи даны неправильно. Объяснение хода её решения дано неполное, непоследовательное, с грубыми ошибками, без теоретического обоснования; ответы на дополнительные вопросы неправильные(отсутствуют), протокол не заполнен или содер</w:t>
      </w:r>
      <w:r>
        <w:rPr>
          <w:sz w:val="28"/>
          <w:szCs w:val="28"/>
        </w:rPr>
        <w:t>жит ошибки, неточности.</w:t>
      </w:r>
    </w:p>
    <w:p w14:paraId="3FD1DE24" w14:textId="77777777" w:rsidR="004B5BCA" w:rsidRPr="000E2769" w:rsidRDefault="004B5BCA" w:rsidP="004B5BCA">
      <w:pPr>
        <w:spacing w:line="276" w:lineRule="auto"/>
        <w:ind w:firstLine="709"/>
        <w:contextualSpacing/>
        <w:jc w:val="both"/>
        <w:rPr>
          <w:rFonts w:eastAsia="Calibri"/>
          <w:b/>
          <w:sz w:val="28"/>
        </w:rPr>
      </w:pPr>
      <w:r w:rsidRPr="000E2769">
        <w:rPr>
          <w:rFonts w:eastAsia="Calibri"/>
          <w:b/>
          <w:sz w:val="28"/>
        </w:rPr>
        <w:t>Критерии оценивания тестового контроля:</w:t>
      </w:r>
    </w:p>
    <w:p w14:paraId="7143DDDF" w14:textId="77777777" w:rsidR="004B5BCA" w:rsidRPr="000E2769" w:rsidRDefault="004B5BCA" w:rsidP="004B5BCA">
      <w:pPr>
        <w:spacing w:line="276" w:lineRule="auto"/>
        <w:ind w:firstLine="709"/>
        <w:jc w:val="both"/>
        <w:rPr>
          <w:sz w:val="28"/>
        </w:rPr>
      </w:pPr>
      <w:r w:rsidRPr="000E2769">
        <w:rPr>
          <w:i/>
          <w:sz w:val="28"/>
        </w:rPr>
        <w:t>Оценка «5»</w:t>
      </w:r>
      <w:r w:rsidRPr="000E2769">
        <w:rPr>
          <w:sz w:val="28"/>
        </w:rPr>
        <w:t xml:space="preserve"> ставится, если количество правильных ответов 90-100 %</w:t>
      </w:r>
    </w:p>
    <w:p w14:paraId="53A3A933" w14:textId="77777777" w:rsidR="004B5BCA" w:rsidRPr="000E2769" w:rsidRDefault="004B5BCA" w:rsidP="004B5BCA">
      <w:pPr>
        <w:spacing w:line="276" w:lineRule="auto"/>
        <w:ind w:firstLine="709"/>
        <w:jc w:val="both"/>
        <w:rPr>
          <w:sz w:val="28"/>
        </w:rPr>
      </w:pPr>
      <w:r w:rsidRPr="000E2769">
        <w:rPr>
          <w:i/>
          <w:sz w:val="28"/>
        </w:rPr>
        <w:t>Оценка «4»</w:t>
      </w:r>
      <w:r w:rsidRPr="000E2769">
        <w:rPr>
          <w:sz w:val="28"/>
        </w:rPr>
        <w:t xml:space="preserve"> ставится, если количество правильных ответов 80-89 %</w:t>
      </w:r>
    </w:p>
    <w:p w14:paraId="489EE6AA" w14:textId="77777777" w:rsidR="004B5BCA" w:rsidRPr="000E2769" w:rsidRDefault="004B5BCA" w:rsidP="004B5BCA">
      <w:pPr>
        <w:spacing w:line="276" w:lineRule="auto"/>
        <w:ind w:firstLine="709"/>
        <w:jc w:val="both"/>
        <w:rPr>
          <w:sz w:val="28"/>
        </w:rPr>
      </w:pPr>
      <w:r w:rsidRPr="000E2769">
        <w:rPr>
          <w:i/>
          <w:sz w:val="28"/>
        </w:rPr>
        <w:t>Оценка «3»</w:t>
      </w:r>
      <w:r w:rsidRPr="000E2769">
        <w:rPr>
          <w:sz w:val="28"/>
        </w:rPr>
        <w:t xml:space="preserve"> ставится, если количество правильных ответов 70-79%</w:t>
      </w:r>
    </w:p>
    <w:p w14:paraId="1303D922" w14:textId="77777777" w:rsidR="004B5BCA" w:rsidRPr="000E2769" w:rsidRDefault="004B5BCA" w:rsidP="004B5BCA">
      <w:pPr>
        <w:spacing w:line="276" w:lineRule="auto"/>
        <w:ind w:firstLine="709"/>
        <w:jc w:val="both"/>
      </w:pPr>
      <w:r w:rsidRPr="000E2769">
        <w:rPr>
          <w:i/>
          <w:sz w:val="28"/>
        </w:rPr>
        <w:t>Оценка «2»</w:t>
      </w:r>
      <w:r w:rsidRPr="000E2769">
        <w:rPr>
          <w:sz w:val="28"/>
        </w:rPr>
        <w:t xml:space="preserve"> ставится, если количество правильных ответов &lt;70 %</w:t>
      </w:r>
    </w:p>
    <w:p w14:paraId="15ADAADF" w14:textId="77777777" w:rsidR="004B5BCA" w:rsidRPr="00FF68C5" w:rsidRDefault="004B5BCA" w:rsidP="004B5BCA">
      <w:pPr>
        <w:spacing w:line="276" w:lineRule="auto"/>
        <w:ind w:firstLine="567"/>
        <w:jc w:val="both"/>
        <w:rPr>
          <w:rFonts w:eastAsia="Calibri"/>
          <w:b/>
          <w:sz w:val="28"/>
          <w:szCs w:val="28"/>
        </w:rPr>
      </w:pPr>
      <w:r>
        <w:rPr>
          <w:rFonts w:eastAsia="Calibri"/>
          <w:b/>
          <w:sz w:val="28"/>
          <w:szCs w:val="28"/>
        </w:rPr>
        <w:t>Тематика рефератов</w:t>
      </w:r>
    </w:p>
    <w:p w14:paraId="4280E55C"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 Гуманизм этики и биоэтики.</w:t>
      </w:r>
    </w:p>
    <w:p w14:paraId="65EBC4AC"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2. Роль образования в процессе формирования морали.</w:t>
      </w:r>
    </w:p>
    <w:p w14:paraId="20E4FAEA"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3. Медицина – искусство или бизнес?</w:t>
      </w:r>
    </w:p>
    <w:p w14:paraId="0B7AA33A"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lastRenderedPageBreak/>
        <w:t>4. Отражение отношения человека к животным в ведущих религиях мира.</w:t>
      </w:r>
    </w:p>
    <w:p w14:paraId="7AD48EBB" w14:textId="77777777" w:rsidR="004B5BCA" w:rsidRPr="00791B32" w:rsidRDefault="004B5BCA" w:rsidP="004B5BCA">
      <w:pPr>
        <w:spacing w:line="276" w:lineRule="auto"/>
        <w:jc w:val="both"/>
        <w:rPr>
          <w:rFonts w:eastAsia="Calibri"/>
          <w:sz w:val="28"/>
          <w:szCs w:val="28"/>
        </w:rPr>
      </w:pPr>
      <w:smartTag w:uri="urn:schemas-microsoft-com:office:smarttags" w:element="metricconverter">
        <w:smartTagPr>
          <w:attr w:name="ProductID" w:val="5. М"/>
        </w:smartTagPr>
        <w:r w:rsidRPr="00791B32">
          <w:rPr>
            <w:rFonts w:eastAsia="Calibri"/>
            <w:sz w:val="28"/>
            <w:szCs w:val="28"/>
          </w:rPr>
          <w:t>5. М</w:t>
        </w:r>
      </w:smartTag>
      <w:r w:rsidRPr="00791B32">
        <w:rPr>
          <w:rFonts w:eastAsia="Calibri"/>
          <w:sz w:val="28"/>
          <w:szCs w:val="28"/>
        </w:rPr>
        <w:t>.Я.</w:t>
      </w:r>
      <w:r>
        <w:rPr>
          <w:rFonts w:eastAsia="Calibri"/>
          <w:sz w:val="28"/>
          <w:szCs w:val="28"/>
        </w:rPr>
        <w:t xml:space="preserve"> </w:t>
      </w:r>
      <w:r w:rsidRPr="00791B32">
        <w:rPr>
          <w:rFonts w:eastAsia="Calibri"/>
          <w:sz w:val="28"/>
          <w:szCs w:val="28"/>
        </w:rPr>
        <w:t>Мудров как основоположник отечественной медицинской этики.</w:t>
      </w:r>
    </w:p>
    <w:p w14:paraId="477491A5"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6. Медицинское право, биоэтика и деонтология – взаимосвязанные системы регулирования отношений в сфере охраны здоровья.</w:t>
      </w:r>
    </w:p>
    <w:p w14:paraId="5E044E91"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7. Связь интеллигентности с образованием.</w:t>
      </w:r>
    </w:p>
    <w:p w14:paraId="6646F288"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8. Альберт Швейцер – врач – гуманист.</w:t>
      </w:r>
    </w:p>
    <w:p w14:paraId="4AD32DC9"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9. Что такое жизнь?</w:t>
      </w:r>
    </w:p>
    <w:p w14:paraId="229064D1"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10. Проблемы врачебной этики в «Записках врача» В.В.</w:t>
      </w:r>
      <w:r>
        <w:rPr>
          <w:rFonts w:eastAsia="Calibri"/>
          <w:sz w:val="28"/>
          <w:szCs w:val="28"/>
        </w:rPr>
        <w:t xml:space="preserve"> </w:t>
      </w:r>
      <w:r w:rsidRPr="00791B32">
        <w:rPr>
          <w:rFonts w:eastAsia="Calibri"/>
          <w:sz w:val="28"/>
          <w:szCs w:val="28"/>
        </w:rPr>
        <w:t>Вересаева.</w:t>
      </w:r>
    </w:p>
    <w:p w14:paraId="187875E1"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11. Религия и морально-этические проблемы медицины (на примере одной из мировых религий).</w:t>
      </w:r>
    </w:p>
    <w:p w14:paraId="604EE4F2"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12. Мой идеал ученого-медика.</w:t>
      </w:r>
    </w:p>
    <w:p w14:paraId="4DB1F832"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13. Задачи развития биоэтики в России.</w:t>
      </w:r>
    </w:p>
    <w:p w14:paraId="3F8B7FAA"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14. Хоспис как альтернатива эвтаназии.</w:t>
      </w:r>
    </w:p>
    <w:p w14:paraId="65AD6D01"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15. Этика и генетика человека.</w:t>
      </w:r>
    </w:p>
    <w:p w14:paraId="493BADCF"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16. Врач Ф.П.Гааз: «Спешите делать добро».</w:t>
      </w:r>
    </w:p>
    <w:p w14:paraId="1187AE00"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17. Рыцарь врачебной этики – В.А.Манассеин.</w:t>
      </w:r>
    </w:p>
    <w:p w14:paraId="1D2AFAA3"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18. СПИД: морально-этические проблемы.</w:t>
      </w:r>
    </w:p>
    <w:p w14:paraId="14DE0161" w14:textId="77777777" w:rsidR="004B5BCA" w:rsidRPr="00791B32" w:rsidRDefault="004B5BCA" w:rsidP="004B5BCA">
      <w:pPr>
        <w:spacing w:line="276" w:lineRule="auto"/>
        <w:jc w:val="both"/>
        <w:rPr>
          <w:rFonts w:eastAsia="Calibri"/>
          <w:sz w:val="28"/>
          <w:szCs w:val="28"/>
        </w:rPr>
      </w:pPr>
      <w:r w:rsidRPr="00791B32">
        <w:rPr>
          <w:rFonts w:eastAsia="Calibri"/>
          <w:sz w:val="28"/>
          <w:szCs w:val="28"/>
        </w:rPr>
        <w:t>19. Проблема ятрогенных заболеваний.</w:t>
      </w:r>
    </w:p>
    <w:p w14:paraId="23E7A8A0" w14:textId="77777777" w:rsidR="004B5BCA" w:rsidRPr="00FF68C5" w:rsidRDefault="004B5BCA" w:rsidP="004B5BCA">
      <w:pPr>
        <w:spacing w:line="276" w:lineRule="auto"/>
        <w:jc w:val="both"/>
        <w:rPr>
          <w:rFonts w:eastAsia="Calibri"/>
          <w:sz w:val="28"/>
          <w:szCs w:val="28"/>
        </w:rPr>
      </w:pPr>
      <w:r w:rsidRPr="00791B32">
        <w:rPr>
          <w:rFonts w:eastAsia="Calibri"/>
          <w:sz w:val="28"/>
          <w:szCs w:val="28"/>
        </w:rPr>
        <w:t>20. Этиче</w:t>
      </w:r>
      <w:r>
        <w:rPr>
          <w:rFonts w:eastAsia="Calibri"/>
          <w:sz w:val="28"/>
          <w:szCs w:val="28"/>
        </w:rPr>
        <w:t>ские проблемы медицины ХХ века.</w:t>
      </w:r>
    </w:p>
    <w:p w14:paraId="093CD96C" w14:textId="77777777" w:rsidR="004B5BCA" w:rsidRPr="00791B32" w:rsidRDefault="004B5BCA" w:rsidP="004B5BCA">
      <w:pPr>
        <w:spacing w:line="276" w:lineRule="auto"/>
        <w:ind w:firstLine="567"/>
        <w:contextualSpacing/>
        <w:jc w:val="both"/>
        <w:rPr>
          <w:rFonts w:eastAsia="Calibri"/>
          <w:b/>
          <w:sz w:val="28"/>
          <w:szCs w:val="28"/>
        </w:rPr>
      </w:pPr>
      <w:r w:rsidRPr="00791B32">
        <w:rPr>
          <w:rFonts w:eastAsia="Calibri"/>
          <w:b/>
          <w:sz w:val="28"/>
          <w:szCs w:val="28"/>
        </w:rPr>
        <w:t>3.2</w:t>
      </w:r>
      <w:r>
        <w:rPr>
          <w:rFonts w:eastAsia="Calibri"/>
          <w:b/>
          <w:sz w:val="28"/>
          <w:szCs w:val="28"/>
        </w:rPr>
        <w:t>.</w:t>
      </w:r>
      <w:r w:rsidRPr="00791B32">
        <w:rPr>
          <w:rFonts w:eastAsia="Calibri"/>
          <w:b/>
          <w:sz w:val="28"/>
          <w:szCs w:val="28"/>
        </w:rPr>
        <w:t xml:space="preserve"> </w:t>
      </w:r>
      <w:r>
        <w:rPr>
          <w:rFonts w:eastAsia="Calibri"/>
          <w:b/>
          <w:sz w:val="28"/>
          <w:szCs w:val="28"/>
        </w:rPr>
        <w:t>Промежуточная аттестация</w:t>
      </w:r>
    </w:p>
    <w:p w14:paraId="7E6DA8CC" w14:textId="77777777" w:rsidR="004B5BCA" w:rsidRPr="00791B32" w:rsidRDefault="004B5BCA" w:rsidP="004B5BCA">
      <w:pPr>
        <w:spacing w:line="276" w:lineRule="auto"/>
        <w:ind w:firstLine="540"/>
        <w:jc w:val="center"/>
        <w:rPr>
          <w:rFonts w:eastAsia="Calibri"/>
          <w:b/>
          <w:sz w:val="28"/>
          <w:szCs w:val="28"/>
        </w:rPr>
      </w:pPr>
      <w:r w:rsidRPr="00791B32">
        <w:rPr>
          <w:rFonts w:eastAsia="Calibri"/>
          <w:b/>
          <w:sz w:val="28"/>
          <w:szCs w:val="28"/>
        </w:rPr>
        <w:t>Контрольные вопросы</w:t>
      </w:r>
    </w:p>
    <w:p w14:paraId="4FF18C86"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Этика как философская дисциплина. Структура современного этического знания.</w:t>
      </w:r>
    </w:p>
    <w:p w14:paraId="00A8D89C"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Понятие морали и ее специфика.</w:t>
      </w:r>
    </w:p>
    <w:p w14:paraId="688A89AC"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Структура и функции морали.</w:t>
      </w:r>
    </w:p>
    <w:p w14:paraId="25D083BF"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bCs/>
          <w:sz w:val="28"/>
          <w:szCs w:val="28"/>
          <w:lang w:val="be-BY"/>
        </w:rPr>
      </w:pPr>
      <w:r w:rsidRPr="00791B32">
        <w:rPr>
          <w:rFonts w:eastAsia="Calibri"/>
          <w:bCs/>
          <w:sz w:val="28"/>
          <w:szCs w:val="28"/>
          <w:lang w:val="be-BY"/>
        </w:rPr>
        <w:t>Медицинская этика как разновидность профессиональной этики.</w:t>
      </w:r>
    </w:p>
    <w:p w14:paraId="4B5B09C8"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 xml:space="preserve">История профессиональной этики врача. Этика Гиппократа. </w:t>
      </w:r>
    </w:p>
    <w:p w14:paraId="7E931DDC"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 xml:space="preserve">Понятие биоэтики и социокультурные предпосылки ее формирования. </w:t>
      </w:r>
    </w:p>
    <w:p w14:paraId="6CED89D0"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Особенности и проблемное поле биоэтического знания.</w:t>
      </w:r>
    </w:p>
    <w:p w14:paraId="6FCCEB5E" w14:textId="77777777" w:rsidR="004B5BCA" w:rsidRPr="00791B32" w:rsidRDefault="004B5BCA" w:rsidP="004B5BCA">
      <w:pPr>
        <w:numPr>
          <w:ilvl w:val="0"/>
          <w:numId w:val="361"/>
        </w:numPr>
        <w:tabs>
          <w:tab w:val="clear" w:pos="900"/>
          <w:tab w:val="left" w:pos="142"/>
          <w:tab w:val="left" w:pos="284"/>
        </w:tabs>
        <w:spacing w:line="276" w:lineRule="auto"/>
        <w:ind w:left="0" w:firstLine="0"/>
        <w:jc w:val="both"/>
        <w:rPr>
          <w:rFonts w:eastAsia="Calibri"/>
          <w:sz w:val="28"/>
          <w:szCs w:val="28"/>
        </w:rPr>
      </w:pPr>
      <w:r w:rsidRPr="00791B32">
        <w:rPr>
          <w:rFonts w:eastAsia="Calibri"/>
          <w:sz w:val="28"/>
          <w:szCs w:val="28"/>
        </w:rPr>
        <w:t>Специфика высших моральных ценностей в медицине. Здоровье и болезнь в контексте моральных ценностей.</w:t>
      </w:r>
    </w:p>
    <w:p w14:paraId="236E6A43" w14:textId="77777777" w:rsidR="004B5BCA" w:rsidRPr="00791B32" w:rsidRDefault="004B5BCA" w:rsidP="004B5BCA">
      <w:pPr>
        <w:numPr>
          <w:ilvl w:val="0"/>
          <w:numId w:val="361"/>
        </w:numPr>
        <w:tabs>
          <w:tab w:val="clear" w:pos="900"/>
          <w:tab w:val="num" w:pos="0"/>
          <w:tab w:val="left" w:pos="142"/>
          <w:tab w:val="left" w:pos="284"/>
        </w:tabs>
        <w:spacing w:line="276" w:lineRule="auto"/>
        <w:ind w:left="0" w:firstLine="0"/>
        <w:jc w:val="both"/>
        <w:rPr>
          <w:rFonts w:eastAsia="Calibri"/>
          <w:sz w:val="28"/>
          <w:szCs w:val="28"/>
        </w:rPr>
      </w:pPr>
      <w:r w:rsidRPr="00791B32">
        <w:rPr>
          <w:rFonts w:eastAsia="Calibri"/>
          <w:sz w:val="28"/>
          <w:szCs w:val="28"/>
        </w:rPr>
        <w:t>Принципы биомедицинской этики.</w:t>
      </w:r>
    </w:p>
    <w:p w14:paraId="5DEF6295"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791B32">
        <w:rPr>
          <w:rFonts w:eastAsia="Calibri"/>
          <w:sz w:val="28"/>
          <w:szCs w:val="28"/>
        </w:rPr>
        <w:t>Правило информированного согласия</w:t>
      </w:r>
      <w:r>
        <w:rPr>
          <w:rFonts w:eastAsia="Calibri"/>
          <w:sz w:val="28"/>
          <w:szCs w:val="28"/>
        </w:rPr>
        <w:t>.</w:t>
      </w:r>
    </w:p>
    <w:p w14:paraId="43A5CA97"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Правило правдивости.</w:t>
      </w:r>
    </w:p>
    <w:p w14:paraId="4A59E23D"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Правило конфиденциальности (врачебная тайна).</w:t>
      </w:r>
    </w:p>
    <w:p w14:paraId="754920C3"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bCs/>
          <w:sz w:val="28"/>
          <w:szCs w:val="28"/>
        </w:rPr>
        <w:t>Основные понятия и проблемное поле современной медицинской деонтологии.</w:t>
      </w:r>
    </w:p>
    <w:p w14:paraId="117ADA8B"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Модели отношений «врач – пациент».</w:t>
      </w:r>
    </w:p>
    <w:p w14:paraId="311ECA28"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bCs/>
          <w:sz w:val="28"/>
          <w:szCs w:val="28"/>
        </w:rPr>
        <w:lastRenderedPageBreak/>
        <w:t>Морально-психологические особенности общения врача с пациентом и его родственниками.</w:t>
      </w:r>
      <w:r w:rsidRPr="009561D6">
        <w:rPr>
          <w:rFonts w:eastAsia="Calibri"/>
          <w:sz w:val="28"/>
          <w:szCs w:val="28"/>
        </w:rPr>
        <w:t xml:space="preserve"> </w:t>
      </w:r>
      <w:r w:rsidRPr="009561D6">
        <w:rPr>
          <w:rFonts w:eastAsia="Calibri"/>
          <w:bCs/>
          <w:sz w:val="28"/>
          <w:szCs w:val="28"/>
        </w:rPr>
        <w:t>Права и обязанности пациента.</w:t>
      </w:r>
    </w:p>
    <w:p w14:paraId="053E3B33"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Этика взаимоотношений медицинских работников.</w:t>
      </w:r>
    </w:p>
    <w:p w14:paraId="3F71BEC3"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Проблема врачебных ошибок и ятрогений в деятельности медицинских работников.</w:t>
      </w:r>
    </w:p>
    <w:p w14:paraId="09B01144"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bCs/>
          <w:sz w:val="28"/>
          <w:szCs w:val="28"/>
        </w:rPr>
        <w:t xml:space="preserve">Биоэтика и формирование нравственной культуры врача. </w:t>
      </w:r>
    </w:p>
    <w:p w14:paraId="429309B0"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Биоэтика и религия.</w:t>
      </w:r>
    </w:p>
    <w:p w14:paraId="1DE77051"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 xml:space="preserve">Природа и статус эмбриона. </w:t>
      </w:r>
    </w:p>
    <w:p w14:paraId="52CCA2ED"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 xml:space="preserve">Этические проблемы искусственного аборта. </w:t>
      </w:r>
    </w:p>
    <w:p w14:paraId="0F932D3A"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 xml:space="preserve">Этика новых репродуктивных технологий. Морально-этические проблемы контрацепции и стерилизации. </w:t>
      </w:r>
    </w:p>
    <w:p w14:paraId="1C3AB65B"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9561D6">
        <w:rPr>
          <w:rFonts w:eastAsia="Calibri"/>
          <w:sz w:val="28"/>
          <w:szCs w:val="28"/>
        </w:rPr>
        <w:t xml:space="preserve">Смерть в контексте исторических типов мировоззрения. </w:t>
      </w:r>
    </w:p>
    <w:p w14:paraId="137281F3"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Дефиниция и критерии смерти в медицине.</w:t>
      </w:r>
    </w:p>
    <w:p w14:paraId="2AF0064B"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Эвтаназия как этическая проблема.</w:t>
      </w:r>
    </w:p>
    <w:p w14:paraId="552E3BDE"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Паллиативная помощь. Хосписы.</w:t>
      </w:r>
    </w:p>
    <w:p w14:paraId="69BB9E92"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Психология терминальных больных. Этика в онкологии.</w:t>
      </w:r>
    </w:p>
    <w:p w14:paraId="5DBF2898"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Этико-правовое регулирование биомедицинских исследований с участием человека.</w:t>
      </w:r>
    </w:p>
    <w:p w14:paraId="09853C18"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bCs/>
          <w:sz w:val="28"/>
          <w:szCs w:val="28"/>
        </w:rPr>
        <w:t xml:space="preserve">Этические нормы использования животных в биомедицинских исследованиях. </w:t>
      </w:r>
    </w:p>
    <w:p w14:paraId="575F1545"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Этические комитеты: сущность, структура и функции.</w:t>
      </w:r>
    </w:p>
    <w:p w14:paraId="75BFECE0"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Этические аспекты трансплантологии.</w:t>
      </w:r>
    </w:p>
    <w:p w14:paraId="5EEF5465"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Морально-этические основы помощи людям, живущим с ВИЧ/СПИД.</w:t>
      </w:r>
    </w:p>
    <w:p w14:paraId="1E858CD2"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Этика в психиатрии и наркологии.</w:t>
      </w:r>
    </w:p>
    <w:p w14:paraId="04781DDF"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bCs/>
          <w:sz w:val="28"/>
          <w:szCs w:val="28"/>
        </w:rPr>
        <w:t>Помощь людям с особенностями психофизического развития и проблема их социализации.</w:t>
      </w:r>
    </w:p>
    <w:p w14:paraId="0F1EB5BA"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Морально-этические проблемы эпидемиологии, иммунологии, радиационной и экологической медицины.</w:t>
      </w:r>
    </w:p>
    <w:p w14:paraId="282E5F83"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Моральные проблемы получения и использования генетической информации.</w:t>
      </w:r>
    </w:p>
    <w:p w14:paraId="1612EE3F" w14:textId="77777777" w:rsidR="004B5BCA"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Этические аспекты создания и использования трансгенных растений и животных.</w:t>
      </w:r>
    </w:p>
    <w:p w14:paraId="6F4AAF91" w14:textId="77777777" w:rsidR="004B5BCA" w:rsidRPr="00AF1CF7" w:rsidRDefault="004B5BCA" w:rsidP="004B5BCA">
      <w:pPr>
        <w:numPr>
          <w:ilvl w:val="0"/>
          <w:numId w:val="361"/>
        </w:numPr>
        <w:tabs>
          <w:tab w:val="clear" w:pos="900"/>
          <w:tab w:val="num" w:pos="0"/>
          <w:tab w:val="left" w:pos="142"/>
          <w:tab w:val="left" w:pos="284"/>
          <w:tab w:val="left" w:pos="426"/>
        </w:tabs>
        <w:spacing w:line="276" w:lineRule="auto"/>
        <w:ind w:left="0" w:firstLine="0"/>
        <w:jc w:val="both"/>
        <w:rPr>
          <w:rFonts w:eastAsia="Calibri"/>
          <w:sz w:val="28"/>
          <w:szCs w:val="28"/>
        </w:rPr>
      </w:pPr>
      <w:r w:rsidRPr="00AF1CF7">
        <w:rPr>
          <w:rFonts w:eastAsia="Calibri"/>
          <w:sz w:val="28"/>
          <w:szCs w:val="28"/>
        </w:rPr>
        <w:t>Этические аспекты использования стволовых клеток и клонирования человека.</w:t>
      </w:r>
    </w:p>
    <w:p w14:paraId="1F3E2EDC" w14:textId="77777777" w:rsidR="004B5BCA" w:rsidRPr="00791B32" w:rsidRDefault="004B5BCA" w:rsidP="004B5BCA">
      <w:pPr>
        <w:widowControl w:val="0"/>
        <w:autoSpaceDE w:val="0"/>
        <w:autoSpaceDN w:val="0"/>
        <w:adjustRightInd w:val="0"/>
        <w:spacing w:line="276" w:lineRule="auto"/>
        <w:jc w:val="both"/>
        <w:rPr>
          <w:rFonts w:eastAsia="Calibri"/>
        </w:rPr>
      </w:pPr>
    </w:p>
    <w:p w14:paraId="2F987807" w14:textId="77777777" w:rsidR="004B5BCA" w:rsidRDefault="004B5BCA" w:rsidP="004B5BCA">
      <w:pPr>
        <w:spacing w:line="276" w:lineRule="auto"/>
        <w:jc w:val="both"/>
      </w:pPr>
    </w:p>
    <w:p w14:paraId="1BFEE68B" w14:textId="04AF3567" w:rsidR="004B5BCA" w:rsidRDefault="004B5BCA" w:rsidP="006411A6">
      <w:pPr>
        <w:rPr>
          <w:rFonts w:eastAsia="Calibri"/>
          <w:sz w:val="28"/>
          <w:szCs w:val="28"/>
        </w:rPr>
      </w:pPr>
    </w:p>
    <w:p w14:paraId="50A05834" w14:textId="3264AE0A" w:rsidR="004B5BCA" w:rsidRDefault="004B5BCA" w:rsidP="006411A6">
      <w:pPr>
        <w:rPr>
          <w:rFonts w:eastAsia="Calibri"/>
          <w:sz w:val="28"/>
          <w:szCs w:val="28"/>
        </w:rPr>
      </w:pPr>
    </w:p>
    <w:p w14:paraId="5B7585BB" w14:textId="46983771" w:rsidR="004B5BCA" w:rsidRDefault="004B5BCA" w:rsidP="006411A6">
      <w:pPr>
        <w:rPr>
          <w:rFonts w:eastAsia="Calibri"/>
          <w:sz w:val="28"/>
          <w:szCs w:val="28"/>
        </w:rPr>
      </w:pPr>
    </w:p>
    <w:p w14:paraId="3ECBE110" w14:textId="77777777" w:rsidR="00EF5FE1" w:rsidRPr="00EF43E4" w:rsidRDefault="00EF5FE1" w:rsidP="00EF5FE1">
      <w:pPr>
        <w:spacing w:line="276" w:lineRule="auto"/>
        <w:jc w:val="right"/>
        <w:rPr>
          <w:bCs/>
          <w:sz w:val="28"/>
        </w:rPr>
      </w:pPr>
      <w:r w:rsidRPr="00EF43E4">
        <w:rPr>
          <w:bCs/>
          <w:sz w:val="28"/>
        </w:rPr>
        <w:lastRenderedPageBreak/>
        <w:t>Приложение 1</w:t>
      </w:r>
    </w:p>
    <w:p w14:paraId="2E85E9FF" w14:textId="77777777" w:rsidR="00EF5FE1" w:rsidRPr="00EF43E4" w:rsidRDefault="00EF5FE1" w:rsidP="00EF5FE1">
      <w:pPr>
        <w:spacing w:line="276" w:lineRule="auto"/>
        <w:jc w:val="right"/>
        <w:rPr>
          <w:bCs/>
          <w:sz w:val="28"/>
        </w:rPr>
      </w:pPr>
      <w:r w:rsidRPr="00EF43E4">
        <w:rPr>
          <w:bCs/>
          <w:sz w:val="28"/>
        </w:rPr>
        <w:t xml:space="preserve">к ООП по специальности </w:t>
      </w:r>
      <w:r w:rsidRPr="00EF43E4">
        <w:rPr>
          <w:bCs/>
          <w:sz w:val="28"/>
        </w:rPr>
        <w:br/>
        <w:t>3</w:t>
      </w:r>
      <w:r>
        <w:rPr>
          <w:bCs/>
          <w:sz w:val="28"/>
        </w:rPr>
        <w:t>1</w:t>
      </w:r>
      <w:r w:rsidRPr="00EF43E4">
        <w:rPr>
          <w:bCs/>
          <w:sz w:val="28"/>
        </w:rPr>
        <w:t xml:space="preserve">.02.01 </w:t>
      </w:r>
      <w:r>
        <w:rPr>
          <w:bCs/>
          <w:sz w:val="28"/>
        </w:rPr>
        <w:t>Л</w:t>
      </w:r>
      <w:r w:rsidRPr="00EF43E4">
        <w:rPr>
          <w:bCs/>
          <w:sz w:val="28"/>
        </w:rPr>
        <w:t>е</w:t>
      </w:r>
      <w:r>
        <w:rPr>
          <w:bCs/>
          <w:sz w:val="28"/>
        </w:rPr>
        <w:t>чебное</w:t>
      </w:r>
      <w:r w:rsidRPr="00EF43E4">
        <w:rPr>
          <w:bCs/>
          <w:sz w:val="28"/>
        </w:rPr>
        <w:t xml:space="preserve"> дело</w:t>
      </w:r>
    </w:p>
    <w:p w14:paraId="626EA48A" w14:textId="5C6B53C0" w:rsidR="00EF5FE1" w:rsidRPr="00223FD8" w:rsidRDefault="00EF5FE1" w:rsidP="00EF5FE1">
      <w:pPr>
        <w:jc w:val="right"/>
        <w:rPr>
          <w:b/>
        </w:rPr>
      </w:pPr>
      <w:r w:rsidRPr="00223FD8">
        <w:rPr>
          <w:b/>
          <w:noProof/>
        </w:rPr>
        <mc:AlternateContent>
          <mc:Choice Requires="wps">
            <w:drawing>
              <wp:anchor distT="0" distB="0" distL="114300" distR="114300" simplePos="0" relativeHeight="251718656" behindDoc="0" locked="0" layoutInCell="1" allowOverlap="1" wp14:anchorId="7AFF15B7" wp14:editId="2353AEF3">
                <wp:simplePos x="0" y="0"/>
                <wp:positionH relativeFrom="column">
                  <wp:posOffset>8511540</wp:posOffset>
                </wp:positionH>
                <wp:positionV relativeFrom="paragraph">
                  <wp:posOffset>118745</wp:posOffset>
                </wp:positionV>
                <wp:extent cx="346710" cy="1022350"/>
                <wp:effectExtent l="10795" t="5715" r="13970" b="1016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022350"/>
                        </a:xfrm>
                        <a:prstGeom prst="rect">
                          <a:avLst/>
                        </a:prstGeom>
                        <a:solidFill>
                          <a:srgbClr val="FFFFFF"/>
                        </a:solidFill>
                        <a:ln w="9525">
                          <a:solidFill>
                            <a:srgbClr val="000000"/>
                          </a:solidFill>
                          <a:miter lim="800000"/>
                          <a:headEnd/>
                          <a:tailEnd/>
                        </a:ln>
                      </wps:spPr>
                      <wps:txbx>
                        <w:txbxContent>
                          <w:p w14:paraId="26F1018C" w14:textId="77777777" w:rsidR="0049047E" w:rsidRPr="002672DE" w:rsidRDefault="0049047E" w:rsidP="00EF5FE1">
                            <w:r>
                              <w:t xml:space="preserve"> </w:t>
                            </w:r>
                          </w:p>
                          <w:p w14:paraId="06D51947" w14:textId="77777777" w:rsidR="0049047E" w:rsidRPr="00BD6BC8" w:rsidRDefault="0049047E" w:rsidP="00EF5FE1">
                            <w:pPr>
                              <w:jc w:val="cente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F15B7" id="Надпись 2" o:spid="_x0000_s1061" type="#_x0000_t202" style="position:absolute;left:0;text-align:left;margin-left:670.2pt;margin-top:9.35pt;width:27.3pt;height: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">
                <v:textbox>
                  <w:txbxContent>
                    <w:p w14:paraId="26F1018C" w14:textId="77777777" w:rsidR="0049047E" w:rsidRPr="002672DE" w:rsidRDefault="0049047E" w:rsidP="00EF5FE1">
                      <w:r>
                        <w:t xml:space="preserve"> </w:t>
                      </w:r>
                    </w:p>
                    <w:p w14:paraId="06D51947" w14:textId="77777777" w:rsidR="0049047E" w:rsidRPr="00BD6BC8" w:rsidRDefault="0049047E" w:rsidP="00EF5FE1">
                      <w:pPr>
                        <w:jc w:val="center"/>
                        <w:rPr>
                          <w:i/>
                          <w:iCs/>
                        </w:rPr>
                      </w:pPr>
                    </w:p>
                  </w:txbxContent>
                </v:textbox>
              </v:shape>
            </w:pict>
          </mc:Fallback>
        </mc:AlternateContent>
      </w:r>
    </w:p>
    <w:p w14:paraId="49AB3838" w14:textId="77777777" w:rsidR="00EF5FE1" w:rsidRPr="00223FD8" w:rsidRDefault="00EF5FE1" w:rsidP="00EF5FE1">
      <w:pPr>
        <w:jc w:val="right"/>
        <w:rPr>
          <w:b/>
        </w:rPr>
      </w:pPr>
    </w:p>
    <w:p w14:paraId="4898A05F" w14:textId="77777777" w:rsidR="00EF5FE1" w:rsidRPr="00223FD8" w:rsidRDefault="00EF5FE1" w:rsidP="00EF5FE1">
      <w:pPr>
        <w:jc w:val="both"/>
        <w:rPr>
          <w:b/>
        </w:rPr>
      </w:pPr>
    </w:p>
    <w:p w14:paraId="224D4929" w14:textId="77777777" w:rsidR="00EF5FE1" w:rsidRPr="00223FD8" w:rsidRDefault="00EF5FE1" w:rsidP="00EF5FE1">
      <w:pPr>
        <w:jc w:val="both"/>
        <w:rPr>
          <w:b/>
        </w:rPr>
      </w:pPr>
    </w:p>
    <w:p w14:paraId="09FC6BE9" w14:textId="77777777" w:rsidR="00EF5FE1" w:rsidRPr="00223FD8" w:rsidRDefault="00EF5FE1" w:rsidP="00EF5FE1">
      <w:pPr>
        <w:jc w:val="both"/>
        <w:rPr>
          <w:b/>
        </w:rPr>
      </w:pPr>
    </w:p>
    <w:p w14:paraId="33C47E18" w14:textId="77777777" w:rsidR="00EF5FE1" w:rsidRPr="00223FD8" w:rsidRDefault="00EF5FE1" w:rsidP="00EF5FE1">
      <w:pPr>
        <w:jc w:val="both"/>
        <w:rPr>
          <w:b/>
        </w:rPr>
      </w:pPr>
    </w:p>
    <w:p w14:paraId="14263E41" w14:textId="77777777" w:rsidR="00EF5FE1" w:rsidRPr="00223FD8" w:rsidRDefault="00EF5FE1" w:rsidP="00EF5FE1">
      <w:pPr>
        <w:jc w:val="both"/>
        <w:rPr>
          <w:b/>
        </w:rPr>
      </w:pPr>
    </w:p>
    <w:p w14:paraId="1A2F0DCC" w14:textId="77777777" w:rsidR="00EF5FE1" w:rsidRPr="00223FD8" w:rsidRDefault="00EF5FE1" w:rsidP="00EF5FE1">
      <w:pPr>
        <w:jc w:val="both"/>
        <w:rPr>
          <w:b/>
        </w:rPr>
      </w:pPr>
    </w:p>
    <w:p w14:paraId="1A30F7D8" w14:textId="77777777" w:rsidR="00EF5FE1" w:rsidRDefault="00EF5FE1" w:rsidP="00EF5FE1">
      <w:pPr>
        <w:jc w:val="both"/>
        <w:rPr>
          <w:b/>
        </w:rPr>
      </w:pPr>
    </w:p>
    <w:p w14:paraId="63A0DDCD" w14:textId="77777777" w:rsidR="00EF5FE1" w:rsidRDefault="00EF5FE1" w:rsidP="00EF5FE1">
      <w:pPr>
        <w:jc w:val="both"/>
        <w:rPr>
          <w:b/>
        </w:rPr>
      </w:pPr>
    </w:p>
    <w:p w14:paraId="2D69F47D" w14:textId="77777777" w:rsidR="00EF5FE1" w:rsidRDefault="00EF5FE1" w:rsidP="00EF5FE1">
      <w:pPr>
        <w:jc w:val="both"/>
        <w:rPr>
          <w:b/>
        </w:rPr>
      </w:pPr>
    </w:p>
    <w:p w14:paraId="54D53248" w14:textId="77777777" w:rsidR="00EF5FE1" w:rsidRDefault="00EF5FE1" w:rsidP="00EF5FE1">
      <w:pPr>
        <w:jc w:val="both"/>
        <w:rPr>
          <w:b/>
        </w:rPr>
      </w:pPr>
    </w:p>
    <w:p w14:paraId="11F6C9F4" w14:textId="77777777" w:rsidR="00EF5FE1" w:rsidRDefault="00EF5FE1" w:rsidP="00EF5FE1">
      <w:pPr>
        <w:jc w:val="both"/>
        <w:rPr>
          <w:b/>
        </w:rPr>
      </w:pPr>
    </w:p>
    <w:p w14:paraId="43AE484B" w14:textId="77777777" w:rsidR="00EF5FE1" w:rsidRPr="00223FD8" w:rsidRDefault="00EF5FE1" w:rsidP="00EF5FE1">
      <w:pPr>
        <w:jc w:val="both"/>
        <w:rPr>
          <w:b/>
        </w:rPr>
      </w:pPr>
    </w:p>
    <w:p w14:paraId="101836FF" w14:textId="77777777" w:rsidR="00EF5FE1" w:rsidRPr="00223FD8" w:rsidRDefault="00EF5FE1" w:rsidP="00EF5FE1">
      <w:pPr>
        <w:jc w:val="both"/>
        <w:rPr>
          <w:b/>
        </w:rPr>
      </w:pPr>
    </w:p>
    <w:p w14:paraId="0C028EA2" w14:textId="77777777" w:rsidR="00EF5FE1" w:rsidRPr="002C26B6" w:rsidRDefault="00EF5FE1" w:rsidP="00EF5FE1">
      <w:pPr>
        <w:jc w:val="both"/>
        <w:rPr>
          <w:b/>
          <w:sz w:val="32"/>
          <w:szCs w:val="32"/>
        </w:rPr>
      </w:pPr>
    </w:p>
    <w:p w14:paraId="5926A6F4" w14:textId="77777777" w:rsidR="00EF5FE1" w:rsidRPr="00EF43E4" w:rsidRDefault="00EF5FE1" w:rsidP="00EF5FE1">
      <w:pPr>
        <w:spacing w:line="276" w:lineRule="auto"/>
        <w:jc w:val="center"/>
        <w:rPr>
          <w:b/>
          <w:sz w:val="28"/>
        </w:rPr>
      </w:pPr>
      <w:r w:rsidRPr="00EF43E4">
        <w:rPr>
          <w:b/>
          <w:sz w:val="28"/>
        </w:rPr>
        <w:t>ФОНД ОЦЕНОЧНЫХ СРЕДСТВ УЧЕБНОЙ ДИСЦИПЛИНЫ</w:t>
      </w:r>
    </w:p>
    <w:p w14:paraId="3ADFD122" w14:textId="77777777" w:rsidR="00EF5FE1" w:rsidRPr="00EF43E4" w:rsidRDefault="00EF5FE1" w:rsidP="00EF5FE1">
      <w:pPr>
        <w:spacing w:line="276" w:lineRule="auto"/>
        <w:jc w:val="center"/>
        <w:rPr>
          <w:b/>
          <w:i/>
          <w:sz w:val="28"/>
          <w:u w:val="single"/>
        </w:rPr>
      </w:pPr>
    </w:p>
    <w:p w14:paraId="3766CDCF" w14:textId="77777777" w:rsidR="00EF5FE1" w:rsidRPr="00EF43E4" w:rsidRDefault="00EF5FE1" w:rsidP="00EF5FE1">
      <w:pPr>
        <w:spacing w:line="276" w:lineRule="auto"/>
        <w:jc w:val="center"/>
        <w:rPr>
          <w:b/>
          <w:i/>
          <w:sz w:val="28"/>
        </w:rPr>
      </w:pPr>
      <w:r w:rsidRPr="00EF43E4">
        <w:rPr>
          <w:b/>
          <w:i/>
          <w:sz w:val="28"/>
        </w:rPr>
        <w:t>«</w:t>
      </w:r>
      <w:r>
        <w:rPr>
          <w:b/>
          <w:i/>
          <w:sz w:val="28"/>
        </w:rPr>
        <w:t>ПСИХОЛОГИИ</w:t>
      </w:r>
      <w:r w:rsidRPr="00EF43E4">
        <w:rPr>
          <w:b/>
          <w:i/>
          <w:sz w:val="28"/>
        </w:rPr>
        <w:t>»</w:t>
      </w:r>
    </w:p>
    <w:p w14:paraId="7DF24A79" w14:textId="77777777" w:rsidR="00EF5FE1" w:rsidRPr="002C26B6" w:rsidRDefault="00EF5FE1" w:rsidP="00EF5FE1">
      <w:pPr>
        <w:jc w:val="both"/>
        <w:rPr>
          <w:b/>
          <w:sz w:val="32"/>
          <w:szCs w:val="32"/>
        </w:rPr>
      </w:pPr>
    </w:p>
    <w:p w14:paraId="532000B6" w14:textId="77777777" w:rsidR="00EF5FE1" w:rsidRPr="002C26B6" w:rsidRDefault="00EF5FE1" w:rsidP="00EF5FE1">
      <w:pPr>
        <w:jc w:val="both"/>
        <w:rPr>
          <w:b/>
          <w:sz w:val="32"/>
          <w:szCs w:val="32"/>
        </w:rPr>
      </w:pPr>
    </w:p>
    <w:p w14:paraId="0DC83098" w14:textId="77777777" w:rsidR="00EF5FE1" w:rsidRPr="00223FD8" w:rsidRDefault="00EF5FE1" w:rsidP="00EF5FE1">
      <w:pPr>
        <w:jc w:val="both"/>
        <w:rPr>
          <w:b/>
        </w:rPr>
      </w:pPr>
    </w:p>
    <w:p w14:paraId="53FCEEF7" w14:textId="77777777" w:rsidR="00EF5FE1" w:rsidRPr="00223FD8" w:rsidRDefault="00EF5FE1" w:rsidP="00EF5FE1">
      <w:pPr>
        <w:jc w:val="both"/>
        <w:rPr>
          <w:b/>
        </w:rPr>
      </w:pPr>
    </w:p>
    <w:p w14:paraId="296858F7" w14:textId="77777777" w:rsidR="00EF5FE1" w:rsidRDefault="00EF5FE1" w:rsidP="00EF5FE1">
      <w:pPr>
        <w:jc w:val="both"/>
        <w:rPr>
          <w:b/>
        </w:rPr>
      </w:pPr>
    </w:p>
    <w:p w14:paraId="2329D067" w14:textId="77777777" w:rsidR="00EF5FE1" w:rsidRDefault="00EF5FE1" w:rsidP="00EF5FE1">
      <w:pPr>
        <w:jc w:val="both"/>
        <w:rPr>
          <w:b/>
        </w:rPr>
      </w:pPr>
    </w:p>
    <w:p w14:paraId="162CBCA3" w14:textId="77777777" w:rsidR="00EF5FE1" w:rsidRDefault="00EF5FE1" w:rsidP="00EF5FE1">
      <w:pPr>
        <w:jc w:val="both"/>
        <w:rPr>
          <w:b/>
        </w:rPr>
      </w:pPr>
    </w:p>
    <w:p w14:paraId="4D4D7C0D" w14:textId="77777777" w:rsidR="00EF5FE1" w:rsidRPr="00223FD8" w:rsidRDefault="00EF5FE1" w:rsidP="00EF5FE1">
      <w:pPr>
        <w:jc w:val="both"/>
        <w:rPr>
          <w:b/>
        </w:rPr>
      </w:pPr>
    </w:p>
    <w:p w14:paraId="309CD976" w14:textId="77777777" w:rsidR="00EF5FE1" w:rsidRPr="00223FD8" w:rsidRDefault="00EF5FE1" w:rsidP="00EF5FE1">
      <w:pPr>
        <w:jc w:val="both"/>
        <w:rPr>
          <w:b/>
        </w:rPr>
      </w:pPr>
    </w:p>
    <w:p w14:paraId="0C4F5C70" w14:textId="77777777" w:rsidR="00EF5FE1" w:rsidRPr="00223FD8" w:rsidRDefault="00EF5FE1" w:rsidP="00EF5FE1">
      <w:pPr>
        <w:jc w:val="both"/>
        <w:rPr>
          <w:b/>
        </w:rPr>
      </w:pPr>
    </w:p>
    <w:p w14:paraId="5B99DC9F" w14:textId="77777777" w:rsidR="00EF5FE1" w:rsidRPr="00223FD8" w:rsidRDefault="00EF5FE1" w:rsidP="00EF5FE1">
      <w:pPr>
        <w:jc w:val="both"/>
        <w:rPr>
          <w:b/>
        </w:rPr>
      </w:pPr>
    </w:p>
    <w:p w14:paraId="38B1B8D9" w14:textId="77777777" w:rsidR="00EF5FE1" w:rsidRDefault="00EF5FE1" w:rsidP="00EF5FE1">
      <w:pPr>
        <w:jc w:val="both"/>
        <w:rPr>
          <w:b/>
        </w:rPr>
      </w:pPr>
    </w:p>
    <w:p w14:paraId="150D24B1" w14:textId="77777777" w:rsidR="00EF5FE1" w:rsidRDefault="00EF5FE1" w:rsidP="00EF5FE1">
      <w:pPr>
        <w:jc w:val="both"/>
        <w:rPr>
          <w:b/>
        </w:rPr>
      </w:pPr>
    </w:p>
    <w:p w14:paraId="34455532" w14:textId="77777777" w:rsidR="00EF5FE1" w:rsidRDefault="00EF5FE1" w:rsidP="00EF5FE1">
      <w:pPr>
        <w:jc w:val="both"/>
        <w:rPr>
          <w:b/>
        </w:rPr>
      </w:pPr>
    </w:p>
    <w:p w14:paraId="62E23029" w14:textId="77777777" w:rsidR="00EF5FE1" w:rsidRPr="00223FD8" w:rsidRDefault="00EF5FE1" w:rsidP="00EF5FE1">
      <w:pPr>
        <w:jc w:val="both"/>
        <w:rPr>
          <w:b/>
        </w:rPr>
      </w:pPr>
    </w:p>
    <w:p w14:paraId="1A5E7C4C" w14:textId="77777777" w:rsidR="00EF5FE1" w:rsidRPr="00223FD8" w:rsidRDefault="00EF5FE1" w:rsidP="00EF5FE1">
      <w:pPr>
        <w:jc w:val="both"/>
        <w:rPr>
          <w:b/>
        </w:rPr>
      </w:pPr>
    </w:p>
    <w:p w14:paraId="35D33C90" w14:textId="77777777" w:rsidR="00EF5FE1" w:rsidRPr="00223FD8" w:rsidRDefault="00EF5FE1" w:rsidP="00EF5FE1">
      <w:pPr>
        <w:jc w:val="both"/>
        <w:rPr>
          <w:b/>
        </w:rPr>
      </w:pPr>
    </w:p>
    <w:p w14:paraId="03C728B2" w14:textId="77777777" w:rsidR="00EF5FE1" w:rsidRPr="00223FD8" w:rsidRDefault="00EF5FE1" w:rsidP="00EF5FE1">
      <w:pPr>
        <w:jc w:val="both"/>
        <w:rPr>
          <w:b/>
        </w:rPr>
      </w:pPr>
    </w:p>
    <w:p w14:paraId="0A70F9FA" w14:textId="77777777" w:rsidR="00EF5FE1" w:rsidRPr="00223FD8" w:rsidRDefault="00EF5FE1" w:rsidP="00EF5FE1">
      <w:pPr>
        <w:jc w:val="both"/>
        <w:rPr>
          <w:b/>
        </w:rPr>
      </w:pPr>
    </w:p>
    <w:p w14:paraId="2B329FF9" w14:textId="77777777" w:rsidR="00EF5FE1" w:rsidRDefault="00EF5FE1" w:rsidP="00EF5FE1">
      <w:pPr>
        <w:jc w:val="center"/>
        <w:rPr>
          <w:b/>
        </w:rPr>
      </w:pPr>
    </w:p>
    <w:p w14:paraId="502FD71E" w14:textId="77777777" w:rsidR="00EF5FE1" w:rsidRPr="00223FD8" w:rsidRDefault="00EF5FE1" w:rsidP="00EF5FE1">
      <w:pPr>
        <w:jc w:val="center"/>
        <w:rPr>
          <w:b/>
        </w:rPr>
      </w:pPr>
    </w:p>
    <w:p w14:paraId="565C7490" w14:textId="77777777" w:rsidR="00EF5FE1" w:rsidRPr="00223FD8" w:rsidRDefault="00EF5FE1" w:rsidP="00EF5FE1">
      <w:pPr>
        <w:jc w:val="center"/>
        <w:rPr>
          <w:b/>
        </w:rPr>
      </w:pPr>
    </w:p>
    <w:p w14:paraId="33F089E9" w14:textId="77777777" w:rsidR="00EF5FE1" w:rsidRDefault="00EF5FE1" w:rsidP="00EF5FE1">
      <w:pPr>
        <w:jc w:val="center"/>
        <w:rPr>
          <w:b/>
        </w:rPr>
      </w:pPr>
    </w:p>
    <w:p w14:paraId="2DE78211" w14:textId="77777777" w:rsidR="00EF5FE1" w:rsidRPr="00223FD8" w:rsidRDefault="00EF5FE1" w:rsidP="00EF5FE1">
      <w:pPr>
        <w:jc w:val="center"/>
        <w:rPr>
          <w:b/>
        </w:rPr>
      </w:pPr>
    </w:p>
    <w:p w14:paraId="25759886" w14:textId="77777777" w:rsidR="00EF5FE1" w:rsidRPr="00223FD8" w:rsidRDefault="00EF5FE1" w:rsidP="00EF5FE1">
      <w:pPr>
        <w:jc w:val="center"/>
        <w:rPr>
          <w:b/>
        </w:rPr>
      </w:pPr>
    </w:p>
    <w:p w14:paraId="6C8E52E2" w14:textId="77777777" w:rsidR="0064513B" w:rsidRDefault="0064513B" w:rsidP="00EF5FE1">
      <w:pPr>
        <w:tabs>
          <w:tab w:val="left" w:pos="3944"/>
        </w:tabs>
        <w:spacing w:line="276" w:lineRule="auto"/>
        <w:jc w:val="center"/>
        <w:rPr>
          <w:rFonts w:eastAsia="Calibri"/>
          <w:b/>
          <w:sz w:val="28"/>
        </w:rPr>
      </w:pPr>
    </w:p>
    <w:p w14:paraId="79CCC6F2" w14:textId="152FF9C9" w:rsidR="00EF5FE1" w:rsidRPr="00EF43E4" w:rsidRDefault="00EF5FE1" w:rsidP="00EF5FE1">
      <w:pPr>
        <w:tabs>
          <w:tab w:val="left" w:pos="3944"/>
        </w:tabs>
        <w:spacing w:line="276" w:lineRule="auto"/>
        <w:jc w:val="center"/>
        <w:rPr>
          <w:rFonts w:eastAsia="Calibri"/>
          <w:b/>
          <w:sz w:val="28"/>
        </w:rPr>
      </w:pPr>
      <w:r w:rsidRPr="00EF43E4">
        <w:rPr>
          <w:rFonts w:eastAsia="Calibri"/>
          <w:b/>
          <w:sz w:val="28"/>
        </w:rPr>
        <w:lastRenderedPageBreak/>
        <w:t xml:space="preserve">Содержание </w:t>
      </w:r>
    </w:p>
    <w:p w14:paraId="3FF92767" w14:textId="77777777" w:rsidR="00EF5FE1" w:rsidRPr="00EF43E4" w:rsidRDefault="00EF5FE1" w:rsidP="00EF5FE1">
      <w:pPr>
        <w:tabs>
          <w:tab w:val="left" w:pos="3944"/>
        </w:tabs>
        <w:spacing w:line="276" w:lineRule="auto"/>
        <w:rPr>
          <w:rFonts w:eastAsia="Calibri"/>
        </w:rPr>
      </w:pPr>
    </w:p>
    <w:tbl>
      <w:tblPr>
        <w:tblW w:w="0" w:type="auto"/>
        <w:tblLook w:val="04A0" w:firstRow="1" w:lastRow="0" w:firstColumn="1" w:lastColumn="0" w:noHBand="0" w:noVBand="1"/>
      </w:tblPr>
      <w:tblGrid>
        <w:gridCol w:w="652"/>
        <w:gridCol w:w="7627"/>
        <w:gridCol w:w="793"/>
      </w:tblGrid>
      <w:tr w:rsidR="00EF5FE1" w:rsidRPr="00EF43E4" w14:paraId="0CD7FD81" w14:textId="77777777" w:rsidTr="0049047E">
        <w:tc>
          <w:tcPr>
            <w:tcW w:w="665" w:type="dxa"/>
            <w:shd w:val="clear" w:color="auto" w:fill="auto"/>
          </w:tcPr>
          <w:p w14:paraId="54696D10" w14:textId="77777777" w:rsidR="00EF5FE1" w:rsidRPr="00EF43E4" w:rsidRDefault="00EF5FE1" w:rsidP="0049047E">
            <w:pPr>
              <w:tabs>
                <w:tab w:val="left" w:pos="3944"/>
              </w:tabs>
              <w:spacing w:line="276" w:lineRule="auto"/>
              <w:rPr>
                <w:rFonts w:eastAsia="Calibri"/>
                <w:sz w:val="28"/>
                <w:szCs w:val="28"/>
              </w:rPr>
            </w:pPr>
            <w:r w:rsidRPr="00EF43E4">
              <w:rPr>
                <w:rFonts w:eastAsia="Calibri"/>
                <w:sz w:val="28"/>
                <w:szCs w:val="28"/>
              </w:rPr>
              <w:t>1</w:t>
            </w:r>
          </w:p>
        </w:tc>
        <w:tc>
          <w:tcPr>
            <w:tcW w:w="7884" w:type="dxa"/>
            <w:shd w:val="clear" w:color="auto" w:fill="auto"/>
          </w:tcPr>
          <w:p w14:paraId="6B89E610" w14:textId="77777777" w:rsidR="00EF5FE1" w:rsidRPr="00EF43E4" w:rsidRDefault="00EF5FE1" w:rsidP="0049047E">
            <w:pPr>
              <w:tabs>
                <w:tab w:val="left" w:pos="3944"/>
              </w:tabs>
              <w:spacing w:line="276" w:lineRule="auto"/>
              <w:rPr>
                <w:rFonts w:eastAsia="Calibri"/>
                <w:sz w:val="28"/>
                <w:szCs w:val="28"/>
              </w:rPr>
            </w:pPr>
            <w:r w:rsidRPr="00EF43E4">
              <w:rPr>
                <w:bCs/>
                <w:sz w:val="28"/>
                <w:szCs w:val="28"/>
              </w:rPr>
              <w:t>Цели и задачи учебной дисциплины – требования к результатам освоения учебной дисциплины</w:t>
            </w:r>
          </w:p>
        </w:tc>
        <w:tc>
          <w:tcPr>
            <w:tcW w:w="806" w:type="dxa"/>
            <w:shd w:val="clear" w:color="auto" w:fill="auto"/>
          </w:tcPr>
          <w:p w14:paraId="244BD931" w14:textId="77777777" w:rsidR="00EF5FE1" w:rsidRPr="00EF43E4" w:rsidRDefault="00EF5FE1" w:rsidP="0049047E">
            <w:pPr>
              <w:tabs>
                <w:tab w:val="left" w:pos="3944"/>
              </w:tabs>
              <w:spacing w:line="276" w:lineRule="auto"/>
              <w:rPr>
                <w:rFonts w:eastAsia="Calibri"/>
                <w:sz w:val="28"/>
                <w:szCs w:val="28"/>
              </w:rPr>
            </w:pPr>
            <w:r w:rsidRPr="00EF43E4">
              <w:rPr>
                <w:rFonts w:eastAsia="Calibri"/>
                <w:sz w:val="28"/>
                <w:szCs w:val="28"/>
              </w:rPr>
              <w:t>4</w:t>
            </w:r>
          </w:p>
        </w:tc>
      </w:tr>
      <w:tr w:rsidR="00EF5FE1" w:rsidRPr="00EF43E4" w14:paraId="65371392" w14:textId="77777777" w:rsidTr="0049047E">
        <w:tc>
          <w:tcPr>
            <w:tcW w:w="665" w:type="dxa"/>
            <w:shd w:val="clear" w:color="auto" w:fill="auto"/>
          </w:tcPr>
          <w:p w14:paraId="5524E307" w14:textId="77777777" w:rsidR="00EF5FE1" w:rsidRPr="00EF43E4" w:rsidRDefault="00EF5FE1" w:rsidP="0049047E">
            <w:pPr>
              <w:tabs>
                <w:tab w:val="left" w:pos="3944"/>
              </w:tabs>
              <w:spacing w:line="276" w:lineRule="auto"/>
              <w:rPr>
                <w:rFonts w:eastAsia="Calibri"/>
                <w:sz w:val="28"/>
                <w:szCs w:val="28"/>
              </w:rPr>
            </w:pPr>
            <w:r w:rsidRPr="00EF43E4">
              <w:rPr>
                <w:rFonts w:eastAsia="Calibri"/>
                <w:sz w:val="28"/>
                <w:szCs w:val="28"/>
              </w:rPr>
              <w:t>2</w:t>
            </w:r>
          </w:p>
        </w:tc>
        <w:tc>
          <w:tcPr>
            <w:tcW w:w="7884" w:type="dxa"/>
            <w:shd w:val="clear" w:color="auto" w:fill="auto"/>
          </w:tcPr>
          <w:p w14:paraId="032660FC" w14:textId="77777777" w:rsidR="00EF5FE1" w:rsidRPr="00EF43E4" w:rsidRDefault="00EF5FE1" w:rsidP="0049047E">
            <w:pPr>
              <w:tabs>
                <w:tab w:val="left" w:pos="3944"/>
              </w:tabs>
              <w:spacing w:line="276" w:lineRule="auto"/>
              <w:rPr>
                <w:rFonts w:eastAsia="Calibri"/>
                <w:sz w:val="28"/>
                <w:szCs w:val="28"/>
              </w:rPr>
            </w:pPr>
            <w:r w:rsidRPr="00EF43E4">
              <w:rPr>
                <w:bCs/>
                <w:sz w:val="28"/>
                <w:szCs w:val="28"/>
              </w:rPr>
              <w:t>Паспорт фонда оценочных средств</w:t>
            </w:r>
          </w:p>
        </w:tc>
        <w:tc>
          <w:tcPr>
            <w:tcW w:w="806" w:type="dxa"/>
            <w:shd w:val="clear" w:color="auto" w:fill="auto"/>
          </w:tcPr>
          <w:p w14:paraId="72634410" w14:textId="77777777" w:rsidR="00EF5FE1" w:rsidRPr="00EF43E4" w:rsidRDefault="00EF5FE1" w:rsidP="0049047E">
            <w:pPr>
              <w:tabs>
                <w:tab w:val="left" w:pos="3944"/>
              </w:tabs>
              <w:spacing w:line="276" w:lineRule="auto"/>
              <w:rPr>
                <w:rFonts w:eastAsia="Calibri"/>
                <w:sz w:val="28"/>
                <w:szCs w:val="28"/>
              </w:rPr>
            </w:pPr>
            <w:r w:rsidRPr="00EF43E4">
              <w:rPr>
                <w:rFonts w:eastAsia="Calibri"/>
                <w:sz w:val="28"/>
                <w:szCs w:val="28"/>
              </w:rPr>
              <w:t>6</w:t>
            </w:r>
          </w:p>
        </w:tc>
      </w:tr>
      <w:tr w:rsidR="00EF5FE1" w:rsidRPr="00EF43E4" w14:paraId="4AC3FC8E" w14:textId="77777777" w:rsidTr="0049047E">
        <w:tc>
          <w:tcPr>
            <w:tcW w:w="665" w:type="dxa"/>
            <w:shd w:val="clear" w:color="auto" w:fill="auto"/>
          </w:tcPr>
          <w:p w14:paraId="0CF6BF41" w14:textId="77777777" w:rsidR="00EF5FE1" w:rsidRPr="00EF43E4" w:rsidRDefault="00EF5FE1" w:rsidP="0049047E">
            <w:pPr>
              <w:tabs>
                <w:tab w:val="left" w:pos="3944"/>
              </w:tabs>
              <w:spacing w:line="276" w:lineRule="auto"/>
              <w:rPr>
                <w:rFonts w:eastAsia="Calibri"/>
                <w:sz w:val="28"/>
                <w:szCs w:val="28"/>
              </w:rPr>
            </w:pPr>
            <w:r w:rsidRPr="00EF43E4">
              <w:rPr>
                <w:rFonts w:eastAsia="Calibri"/>
                <w:sz w:val="28"/>
                <w:szCs w:val="28"/>
              </w:rPr>
              <w:t>3</w:t>
            </w:r>
          </w:p>
        </w:tc>
        <w:tc>
          <w:tcPr>
            <w:tcW w:w="7884" w:type="dxa"/>
            <w:shd w:val="clear" w:color="auto" w:fill="auto"/>
          </w:tcPr>
          <w:p w14:paraId="7113D3B6" w14:textId="77777777" w:rsidR="00EF5FE1" w:rsidRPr="00EF43E4" w:rsidRDefault="00EF5FE1" w:rsidP="0049047E">
            <w:pPr>
              <w:tabs>
                <w:tab w:val="left" w:pos="3944"/>
              </w:tabs>
              <w:spacing w:line="276" w:lineRule="auto"/>
              <w:rPr>
                <w:rFonts w:eastAsia="Calibri"/>
                <w:sz w:val="28"/>
                <w:szCs w:val="28"/>
              </w:rPr>
            </w:pPr>
            <w:r w:rsidRPr="00EF43E4">
              <w:rPr>
                <w:bCs/>
                <w:sz w:val="28"/>
                <w:szCs w:val="28"/>
              </w:rPr>
              <w:t>Комплект фонда оценочных средств</w:t>
            </w:r>
          </w:p>
        </w:tc>
        <w:tc>
          <w:tcPr>
            <w:tcW w:w="806" w:type="dxa"/>
            <w:shd w:val="clear" w:color="auto" w:fill="auto"/>
          </w:tcPr>
          <w:p w14:paraId="20ADE8AD" w14:textId="77777777" w:rsidR="00EF5FE1" w:rsidRPr="00EF43E4" w:rsidRDefault="00EF5FE1" w:rsidP="0049047E">
            <w:pPr>
              <w:tabs>
                <w:tab w:val="left" w:pos="3944"/>
              </w:tabs>
              <w:spacing w:line="276" w:lineRule="auto"/>
              <w:rPr>
                <w:rFonts w:eastAsia="Calibri"/>
                <w:sz w:val="28"/>
                <w:szCs w:val="28"/>
              </w:rPr>
            </w:pPr>
            <w:r w:rsidRPr="00EF43E4">
              <w:rPr>
                <w:rFonts w:eastAsia="Calibri"/>
                <w:sz w:val="28"/>
                <w:szCs w:val="28"/>
              </w:rPr>
              <w:t>14</w:t>
            </w:r>
          </w:p>
        </w:tc>
      </w:tr>
    </w:tbl>
    <w:p w14:paraId="5BBCA6E8" w14:textId="77777777" w:rsidR="00EF5FE1" w:rsidRPr="00EF43E4" w:rsidRDefault="00EF5FE1" w:rsidP="00EF5FE1">
      <w:pPr>
        <w:spacing w:line="276" w:lineRule="auto"/>
        <w:jc w:val="center"/>
        <w:rPr>
          <w:sz w:val="28"/>
        </w:rPr>
      </w:pPr>
    </w:p>
    <w:p w14:paraId="6F5BEB85" w14:textId="77777777" w:rsidR="00EF5FE1" w:rsidRDefault="00EF5FE1" w:rsidP="00EF5FE1">
      <w:pPr>
        <w:pStyle w:val="Style8"/>
        <w:widowControl/>
        <w:jc w:val="both"/>
        <w:rPr>
          <w:bCs/>
        </w:rPr>
      </w:pPr>
    </w:p>
    <w:p w14:paraId="346733F8" w14:textId="77777777" w:rsidR="00EF5FE1" w:rsidRDefault="00EF5FE1" w:rsidP="00EF5FE1">
      <w:pPr>
        <w:pStyle w:val="Style8"/>
        <w:widowControl/>
        <w:jc w:val="both"/>
        <w:rPr>
          <w:bCs/>
        </w:rPr>
      </w:pPr>
    </w:p>
    <w:p w14:paraId="7641853C" w14:textId="77777777" w:rsidR="00EF5FE1" w:rsidRDefault="00EF5FE1" w:rsidP="00EF5FE1">
      <w:pPr>
        <w:pStyle w:val="Style8"/>
        <w:widowControl/>
        <w:jc w:val="both"/>
        <w:rPr>
          <w:bCs/>
        </w:rPr>
      </w:pPr>
    </w:p>
    <w:p w14:paraId="4AA14E53" w14:textId="77777777" w:rsidR="00EF5FE1" w:rsidRPr="00223FD8" w:rsidRDefault="00EF5FE1" w:rsidP="00EF5FE1">
      <w:pPr>
        <w:pStyle w:val="Style8"/>
        <w:widowControl/>
        <w:jc w:val="both"/>
        <w:rPr>
          <w:bCs/>
        </w:rPr>
      </w:pPr>
    </w:p>
    <w:p w14:paraId="2946A5FD" w14:textId="1C420B10" w:rsidR="00EF5FE1" w:rsidRDefault="00EF5FE1" w:rsidP="00EF5FE1">
      <w:pPr>
        <w:pStyle w:val="Style8"/>
        <w:widowControl/>
        <w:jc w:val="both"/>
        <w:rPr>
          <w:bCs/>
        </w:rPr>
      </w:pPr>
    </w:p>
    <w:p w14:paraId="2CAF28B3" w14:textId="6A5EFAF6" w:rsidR="001609E4" w:rsidRDefault="001609E4" w:rsidP="00EF5FE1">
      <w:pPr>
        <w:pStyle w:val="Style8"/>
        <w:widowControl/>
        <w:jc w:val="both"/>
        <w:rPr>
          <w:bCs/>
        </w:rPr>
      </w:pPr>
    </w:p>
    <w:p w14:paraId="58CEAFB8" w14:textId="02A983E9" w:rsidR="001609E4" w:rsidRDefault="001609E4" w:rsidP="00EF5FE1">
      <w:pPr>
        <w:pStyle w:val="Style8"/>
        <w:widowControl/>
        <w:jc w:val="both"/>
        <w:rPr>
          <w:bCs/>
        </w:rPr>
      </w:pPr>
    </w:p>
    <w:p w14:paraId="3C362AA2" w14:textId="2FCA8DA0" w:rsidR="001609E4" w:rsidRDefault="001609E4" w:rsidP="00EF5FE1">
      <w:pPr>
        <w:pStyle w:val="Style8"/>
        <w:widowControl/>
        <w:jc w:val="both"/>
        <w:rPr>
          <w:bCs/>
        </w:rPr>
      </w:pPr>
    </w:p>
    <w:p w14:paraId="08A7FAC3" w14:textId="517D4135" w:rsidR="001609E4" w:rsidRDefault="001609E4" w:rsidP="00EF5FE1">
      <w:pPr>
        <w:pStyle w:val="Style8"/>
        <w:widowControl/>
        <w:jc w:val="both"/>
        <w:rPr>
          <w:bCs/>
        </w:rPr>
      </w:pPr>
    </w:p>
    <w:p w14:paraId="4D3B61B9" w14:textId="7CBAB4E8" w:rsidR="001609E4" w:rsidRDefault="001609E4" w:rsidP="00EF5FE1">
      <w:pPr>
        <w:pStyle w:val="Style8"/>
        <w:widowControl/>
        <w:jc w:val="both"/>
        <w:rPr>
          <w:bCs/>
        </w:rPr>
      </w:pPr>
    </w:p>
    <w:p w14:paraId="21BB2EB4" w14:textId="3A48EE61" w:rsidR="001609E4" w:rsidRDefault="001609E4" w:rsidP="00EF5FE1">
      <w:pPr>
        <w:pStyle w:val="Style8"/>
        <w:widowControl/>
        <w:jc w:val="both"/>
        <w:rPr>
          <w:bCs/>
        </w:rPr>
      </w:pPr>
    </w:p>
    <w:p w14:paraId="1AEDE033" w14:textId="7294F479" w:rsidR="001609E4" w:rsidRDefault="001609E4" w:rsidP="00EF5FE1">
      <w:pPr>
        <w:pStyle w:val="Style8"/>
        <w:widowControl/>
        <w:jc w:val="both"/>
        <w:rPr>
          <w:bCs/>
        </w:rPr>
      </w:pPr>
    </w:p>
    <w:p w14:paraId="5773C1AA" w14:textId="6B0769C2" w:rsidR="001609E4" w:rsidRDefault="001609E4" w:rsidP="00EF5FE1">
      <w:pPr>
        <w:pStyle w:val="Style8"/>
        <w:widowControl/>
        <w:jc w:val="both"/>
        <w:rPr>
          <w:bCs/>
        </w:rPr>
      </w:pPr>
    </w:p>
    <w:p w14:paraId="16712F4A" w14:textId="319A1EFC" w:rsidR="001609E4" w:rsidRDefault="001609E4" w:rsidP="00EF5FE1">
      <w:pPr>
        <w:pStyle w:val="Style8"/>
        <w:widowControl/>
        <w:jc w:val="both"/>
        <w:rPr>
          <w:bCs/>
        </w:rPr>
      </w:pPr>
    </w:p>
    <w:p w14:paraId="00A379B9" w14:textId="54E30847" w:rsidR="001609E4" w:rsidRDefault="001609E4" w:rsidP="00EF5FE1">
      <w:pPr>
        <w:pStyle w:val="Style8"/>
        <w:widowControl/>
        <w:jc w:val="both"/>
        <w:rPr>
          <w:bCs/>
        </w:rPr>
      </w:pPr>
    </w:p>
    <w:p w14:paraId="24C16A21" w14:textId="0D013F89" w:rsidR="001609E4" w:rsidRDefault="001609E4" w:rsidP="00EF5FE1">
      <w:pPr>
        <w:pStyle w:val="Style8"/>
        <w:widowControl/>
        <w:jc w:val="both"/>
        <w:rPr>
          <w:bCs/>
        </w:rPr>
      </w:pPr>
    </w:p>
    <w:p w14:paraId="03EF19AE" w14:textId="4DF33577" w:rsidR="001609E4" w:rsidRDefault="001609E4" w:rsidP="00EF5FE1">
      <w:pPr>
        <w:pStyle w:val="Style8"/>
        <w:widowControl/>
        <w:jc w:val="both"/>
        <w:rPr>
          <w:bCs/>
        </w:rPr>
      </w:pPr>
    </w:p>
    <w:p w14:paraId="065707C0" w14:textId="08F702DD" w:rsidR="001609E4" w:rsidRDefault="001609E4" w:rsidP="00EF5FE1">
      <w:pPr>
        <w:pStyle w:val="Style8"/>
        <w:widowControl/>
        <w:jc w:val="both"/>
        <w:rPr>
          <w:bCs/>
        </w:rPr>
      </w:pPr>
    </w:p>
    <w:p w14:paraId="07358E03" w14:textId="217CE0E7" w:rsidR="001609E4" w:rsidRDefault="001609E4" w:rsidP="00EF5FE1">
      <w:pPr>
        <w:pStyle w:val="Style8"/>
        <w:widowControl/>
        <w:jc w:val="both"/>
        <w:rPr>
          <w:bCs/>
        </w:rPr>
      </w:pPr>
    </w:p>
    <w:p w14:paraId="4ECCCADE" w14:textId="0C8B669B" w:rsidR="001609E4" w:rsidRDefault="001609E4" w:rsidP="00EF5FE1">
      <w:pPr>
        <w:pStyle w:val="Style8"/>
        <w:widowControl/>
        <w:jc w:val="both"/>
        <w:rPr>
          <w:bCs/>
        </w:rPr>
      </w:pPr>
    </w:p>
    <w:p w14:paraId="5AEBFFE7" w14:textId="11D706D2" w:rsidR="001609E4" w:rsidRDefault="001609E4" w:rsidP="00EF5FE1">
      <w:pPr>
        <w:pStyle w:val="Style8"/>
        <w:widowControl/>
        <w:jc w:val="both"/>
        <w:rPr>
          <w:bCs/>
        </w:rPr>
      </w:pPr>
    </w:p>
    <w:p w14:paraId="012D5439" w14:textId="2ADAD0CA" w:rsidR="001609E4" w:rsidRDefault="001609E4" w:rsidP="00EF5FE1">
      <w:pPr>
        <w:pStyle w:val="Style8"/>
        <w:widowControl/>
        <w:jc w:val="both"/>
        <w:rPr>
          <w:bCs/>
        </w:rPr>
      </w:pPr>
    </w:p>
    <w:p w14:paraId="27889EE4" w14:textId="4D2A963D" w:rsidR="001609E4" w:rsidRDefault="001609E4" w:rsidP="00EF5FE1">
      <w:pPr>
        <w:pStyle w:val="Style8"/>
        <w:widowControl/>
        <w:jc w:val="both"/>
        <w:rPr>
          <w:bCs/>
        </w:rPr>
      </w:pPr>
    </w:p>
    <w:p w14:paraId="75D28DC1" w14:textId="4C4DFD96" w:rsidR="001609E4" w:rsidRDefault="001609E4" w:rsidP="00EF5FE1">
      <w:pPr>
        <w:pStyle w:val="Style8"/>
        <w:widowControl/>
        <w:jc w:val="both"/>
        <w:rPr>
          <w:bCs/>
        </w:rPr>
      </w:pPr>
    </w:p>
    <w:p w14:paraId="670635FC" w14:textId="6DCABAEE" w:rsidR="001609E4" w:rsidRDefault="001609E4" w:rsidP="00EF5FE1">
      <w:pPr>
        <w:pStyle w:val="Style8"/>
        <w:widowControl/>
        <w:jc w:val="both"/>
        <w:rPr>
          <w:bCs/>
        </w:rPr>
      </w:pPr>
    </w:p>
    <w:p w14:paraId="15722C7B" w14:textId="6234EE78" w:rsidR="001609E4" w:rsidRDefault="001609E4" w:rsidP="00EF5FE1">
      <w:pPr>
        <w:pStyle w:val="Style8"/>
        <w:widowControl/>
        <w:jc w:val="both"/>
        <w:rPr>
          <w:bCs/>
        </w:rPr>
      </w:pPr>
    </w:p>
    <w:p w14:paraId="23AD5EB1" w14:textId="621596DA" w:rsidR="001609E4" w:rsidRDefault="001609E4" w:rsidP="00EF5FE1">
      <w:pPr>
        <w:pStyle w:val="Style8"/>
        <w:widowControl/>
        <w:jc w:val="both"/>
        <w:rPr>
          <w:bCs/>
        </w:rPr>
      </w:pPr>
    </w:p>
    <w:p w14:paraId="71492234" w14:textId="07ED93BE" w:rsidR="001609E4" w:rsidRDefault="001609E4" w:rsidP="00EF5FE1">
      <w:pPr>
        <w:pStyle w:val="Style8"/>
        <w:widowControl/>
        <w:jc w:val="both"/>
        <w:rPr>
          <w:bCs/>
        </w:rPr>
      </w:pPr>
    </w:p>
    <w:p w14:paraId="4049918D" w14:textId="4BBCA657" w:rsidR="001609E4" w:rsidRDefault="001609E4" w:rsidP="00EF5FE1">
      <w:pPr>
        <w:pStyle w:val="Style8"/>
        <w:widowControl/>
        <w:jc w:val="both"/>
        <w:rPr>
          <w:bCs/>
        </w:rPr>
      </w:pPr>
    </w:p>
    <w:p w14:paraId="1F4624EF" w14:textId="133AD30D" w:rsidR="001609E4" w:rsidRDefault="001609E4" w:rsidP="00EF5FE1">
      <w:pPr>
        <w:pStyle w:val="Style8"/>
        <w:widowControl/>
        <w:jc w:val="both"/>
        <w:rPr>
          <w:bCs/>
        </w:rPr>
      </w:pPr>
    </w:p>
    <w:p w14:paraId="52BF4674" w14:textId="133A558A" w:rsidR="001609E4" w:rsidRDefault="001609E4" w:rsidP="00EF5FE1">
      <w:pPr>
        <w:pStyle w:val="Style8"/>
        <w:widowControl/>
        <w:jc w:val="both"/>
        <w:rPr>
          <w:bCs/>
        </w:rPr>
      </w:pPr>
    </w:p>
    <w:p w14:paraId="3FF050EC" w14:textId="19E2FA84" w:rsidR="001609E4" w:rsidRDefault="001609E4" w:rsidP="00EF5FE1">
      <w:pPr>
        <w:pStyle w:val="Style8"/>
        <w:widowControl/>
        <w:jc w:val="both"/>
        <w:rPr>
          <w:bCs/>
        </w:rPr>
      </w:pPr>
    </w:p>
    <w:p w14:paraId="33B15632" w14:textId="27C2B885" w:rsidR="001609E4" w:rsidRDefault="001609E4" w:rsidP="00EF5FE1">
      <w:pPr>
        <w:pStyle w:val="Style8"/>
        <w:widowControl/>
        <w:jc w:val="both"/>
        <w:rPr>
          <w:bCs/>
        </w:rPr>
      </w:pPr>
    </w:p>
    <w:p w14:paraId="742D9E94" w14:textId="18F96011" w:rsidR="001609E4" w:rsidRDefault="001609E4" w:rsidP="00EF5FE1">
      <w:pPr>
        <w:pStyle w:val="Style8"/>
        <w:widowControl/>
        <w:jc w:val="both"/>
        <w:rPr>
          <w:bCs/>
        </w:rPr>
      </w:pPr>
    </w:p>
    <w:p w14:paraId="31E734EF" w14:textId="784151BE" w:rsidR="001609E4" w:rsidRDefault="001609E4" w:rsidP="00EF5FE1">
      <w:pPr>
        <w:pStyle w:val="Style8"/>
        <w:widowControl/>
        <w:jc w:val="both"/>
        <w:rPr>
          <w:bCs/>
        </w:rPr>
      </w:pPr>
    </w:p>
    <w:p w14:paraId="7CE9E5FF" w14:textId="03A7A06A" w:rsidR="001609E4" w:rsidRDefault="001609E4" w:rsidP="00EF5FE1">
      <w:pPr>
        <w:pStyle w:val="Style8"/>
        <w:widowControl/>
        <w:jc w:val="both"/>
        <w:rPr>
          <w:bCs/>
        </w:rPr>
      </w:pPr>
    </w:p>
    <w:p w14:paraId="50C1C3B2" w14:textId="4436F5D5" w:rsidR="001609E4" w:rsidRDefault="001609E4" w:rsidP="00EF5FE1">
      <w:pPr>
        <w:pStyle w:val="Style8"/>
        <w:widowControl/>
        <w:jc w:val="both"/>
        <w:rPr>
          <w:bCs/>
        </w:rPr>
      </w:pPr>
    </w:p>
    <w:p w14:paraId="0B81CC71" w14:textId="6D553EC6" w:rsidR="001609E4" w:rsidRDefault="001609E4" w:rsidP="00EF5FE1">
      <w:pPr>
        <w:pStyle w:val="Style8"/>
        <w:widowControl/>
        <w:jc w:val="both"/>
        <w:rPr>
          <w:bCs/>
        </w:rPr>
      </w:pPr>
    </w:p>
    <w:p w14:paraId="7A5635A7" w14:textId="77777777" w:rsidR="001609E4" w:rsidRPr="00223FD8" w:rsidRDefault="001609E4" w:rsidP="00EF5FE1">
      <w:pPr>
        <w:pStyle w:val="Style8"/>
        <w:widowControl/>
        <w:jc w:val="both"/>
        <w:rPr>
          <w:bCs/>
        </w:rPr>
      </w:pPr>
    </w:p>
    <w:p w14:paraId="165A9A9A" w14:textId="77777777" w:rsidR="00EF5FE1" w:rsidRDefault="00EF5FE1" w:rsidP="00EF5FE1"/>
    <w:p w14:paraId="2CE9C88F" w14:textId="77777777" w:rsidR="00EF5FE1" w:rsidRPr="00223FD8" w:rsidRDefault="00EF5FE1" w:rsidP="00EF5FE1"/>
    <w:p w14:paraId="1FBFDBC9" w14:textId="77777777" w:rsidR="00EF5FE1" w:rsidRPr="00B96797" w:rsidRDefault="00EF5FE1" w:rsidP="00EF5FE1"/>
    <w:p w14:paraId="1E5F6C96" w14:textId="77777777" w:rsidR="00EF5FE1" w:rsidRPr="00223FD8" w:rsidRDefault="00EF5FE1" w:rsidP="00EF5FE1">
      <w:pPr>
        <w:numPr>
          <w:ilvl w:val="0"/>
          <w:numId w:val="432"/>
        </w:numPr>
        <w:jc w:val="both"/>
        <w:rPr>
          <w:b/>
          <w:bCs/>
        </w:rPr>
      </w:pPr>
      <w:r w:rsidRPr="00223FD8">
        <w:rPr>
          <w:b/>
          <w:bCs/>
        </w:rPr>
        <w:lastRenderedPageBreak/>
        <w:t>Цели и задачи дисциплины – требования к результатам освоения дисциплины:</w:t>
      </w:r>
    </w:p>
    <w:p w14:paraId="4DD583AB" w14:textId="77777777" w:rsidR="00EF5FE1" w:rsidRPr="00223FD8" w:rsidRDefault="00EF5FE1" w:rsidP="00EF5FE1">
      <w:pPr>
        <w:ind w:firstLine="284"/>
        <w:jc w:val="both"/>
        <w:rPr>
          <w:b/>
          <w:bCs/>
        </w:rPr>
      </w:pPr>
    </w:p>
    <w:p w14:paraId="13291469" w14:textId="77777777" w:rsidR="00EF5FE1" w:rsidRPr="00223FD8" w:rsidRDefault="00EF5FE1" w:rsidP="00EF5FE1">
      <w:pPr>
        <w:ind w:firstLine="284"/>
        <w:jc w:val="both"/>
        <w:rPr>
          <w:b/>
          <w:bCs/>
        </w:rPr>
      </w:pPr>
    </w:p>
    <w:p w14:paraId="2A00B917" w14:textId="77777777" w:rsidR="00EF5FE1" w:rsidRDefault="00EF5FE1" w:rsidP="00EF5FE1">
      <w:pPr>
        <w:widowControl w:val="0"/>
        <w:autoSpaceDE w:val="0"/>
        <w:autoSpaceDN w:val="0"/>
        <w:adjustRightInd w:val="0"/>
        <w:ind w:firstLine="567"/>
        <w:jc w:val="both"/>
      </w:pPr>
      <w:r>
        <w:t>В результате освоения дисциплины обучающийся должен уметь:</w:t>
      </w:r>
    </w:p>
    <w:p w14:paraId="78C982FD" w14:textId="77777777" w:rsidR="00EF5FE1" w:rsidRDefault="00EF5FE1" w:rsidP="00EF5FE1">
      <w:pPr>
        <w:widowControl w:val="0"/>
        <w:autoSpaceDE w:val="0"/>
        <w:autoSpaceDN w:val="0"/>
        <w:adjustRightInd w:val="0"/>
        <w:jc w:val="both"/>
      </w:pPr>
      <w:r>
        <w:t>- эффективно работать в команде;</w:t>
      </w:r>
    </w:p>
    <w:p w14:paraId="65B329BB" w14:textId="77777777" w:rsidR="00EF5FE1" w:rsidRDefault="00EF5FE1" w:rsidP="00EF5FE1">
      <w:pPr>
        <w:widowControl w:val="0"/>
        <w:autoSpaceDE w:val="0"/>
        <w:autoSpaceDN w:val="0"/>
        <w:adjustRightInd w:val="0"/>
        <w:jc w:val="both"/>
      </w:pPr>
      <w:r>
        <w:t xml:space="preserve">- проводить профилактику, раннее выявление и оказание эффективной помощи при стрессе; </w:t>
      </w:r>
    </w:p>
    <w:p w14:paraId="2554D4A9" w14:textId="77777777" w:rsidR="00EF5FE1" w:rsidRDefault="00EF5FE1" w:rsidP="00EF5FE1">
      <w:pPr>
        <w:widowControl w:val="0"/>
        <w:autoSpaceDE w:val="0"/>
        <w:autoSpaceDN w:val="0"/>
        <w:adjustRightInd w:val="0"/>
        <w:jc w:val="both"/>
      </w:pPr>
      <w:r>
        <w:t>- осуществлять психологическую поддержку пациента и его окружения;</w:t>
      </w:r>
    </w:p>
    <w:p w14:paraId="426F162F" w14:textId="77777777" w:rsidR="00EF5FE1" w:rsidRDefault="00EF5FE1" w:rsidP="00EF5FE1">
      <w:pPr>
        <w:widowControl w:val="0"/>
        <w:autoSpaceDE w:val="0"/>
        <w:autoSpaceDN w:val="0"/>
        <w:adjustRightInd w:val="0"/>
        <w:jc w:val="both"/>
      </w:pPr>
      <w:r>
        <w:t>- регулировать и разрешать конфликтные ситуации;</w:t>
      </w:r>
    </w:p>
    <w:p w14:paraId="3AB2EB28" w14:textId="77777777" w:rsidR="00EF5FE1" w:rsidRDefault="00EF5FE1" w:rsidP="00EF5FE1">
      <w:pPr>
        <w:widowControl w:val="0"/>
        <w:autoSpaceDE w:val="0"/>
        <w:autoSpaceDN w:val="0"/>
        <w:adjustRightInd w:val="0"/>
        <w:jc w:val="both"/>
      </w:pPr>
      <w:r>
        <w:t>- общаться с пациентами и коллегами в процессе профессиональной деятельности;</w:t>
      </w:r>
    </w:p>
    <w:p w14:paraId="7CF42E73" w14:textId="77777777" w:rsidR="00EF5FE1" w:rsidRDefault="00EF5FE1" w:rsidP="00EF5FE1">
      <w:pPr>
        <w:widowControl w:val="0"/>
        <w:autoSpaceDE w:val="0"/>
        <w:autoSpaceDN w:val="0"/>
        <w:adjustRightInd w:val="0"/>
        <w:jc w:val="both"/>
      </w:pPr>
      <w:r>
        <w:t>- использовать вербальные и невербальные средства общения в психотерапевтических целях;</w:t>
      </w:r>
    </w:p>
    <w:p w14:paraId="3EA6F893" w14:textId="77777777" w:rsidR="00EF5FE1" w:rsidRDefault="00EF5FE1" w:rsidP="00EF5FE1">
      <w:pPr>
        <w:widowControl w:val="0"/>
        <w:autoSpaceDE w:val="0"/>
        <w:autoSpaceDN w:val="0"/>
        <w:adjustRightInd w:val="0"/>
        <w:jc w:val="both"/>
      </w:pPr>
      <w:r>
        <w:t>- использовать простейшие методики саморегуляции, поддерживать оптимальный психологический климат в лечебно-профилактическом учреждении</w:t>
      </w:r>
    </w:p>
    <w:p w14:paraId="269AF08D" w14:textId="77777777" w:rsidR="00EF5FE1" w:rsidRDefault="00EF5FE1" w:rsidP="00EF5FE1">
      <w:pPr>
        <w:widowControl w:val="0"/>
        <w:autoSpaceDE w:val="0"/>
        <w:autoSpaceDN w:val="0"/>
        <w:adjustRightInd w:val="0"/>
        <w:ind w:left="780"/>
        <w:jc w:val="both"/>
      </w:pPr>
    </w:p>
    <w:p w14:paraId="210B2033" w14:textId="77777777" w:rsidR="00EF5FE1" w:rsidRDefault="00EF5FE1" w:rsidP="00EF5FE1">
      <w:pPr>
        <w:widowControl w:val="0"/>
        <w:autoSpaceDE w:val="0"/>
        <w:autoSpaceDN w:val="0"/>
        <w:adjustRightInd w:val="0"/>
        <w:ind w:left="567"/>
        <w:jc w:val="both"/>
      </w:pPr>
      <w:r>
        <w:t>В результате освоения дисциплины обучающийся должен знать:</w:t>
      </w:r>
    </w:p>
    <w:p w14:paraId="42DF093D" w14:textId="77777777" w:rsidR="00EF5FE1" w:rsidRDefault="00EF5FE1" w:rsidP="00EF5FE1">
      <w:pPr>
        <w:widowControl w:val="0"/>
        <w:autoSpaceDE w:val="0"/>
        <w:autoSpaceDN w:val="0"/>
        <w:adjustRightInd w:val="0"/>
        <w:jc w:val="both"/>
      </w:pPr>
      <w:r>
        <w:t>- основные направления психологии, психологию личности и малых групп, психологию общения;</w:t>
      </w:r>
    </w:p>
    <w:p w14:paraId="0172324B" w14:textId="77777777" w:rsidR="00EF5FE1" w:rsidRDefault="00EF5FE1" w:rsidP="00EF5FE1">
      <w:pPr>
        <w:widowControl w:val="0"/>
        <w:autoSpaceDE w:val="0"/>
        <w:autoSpaceDN w:val="0"/>
        <w:adjustRightInd w:val="0"/>
        <w:jc w:val="both"/>
      </w:pPr>
      <w:r>
        <w:t>- задачи и методы психологии;</w:t>
      </w:r>
    </w:p>
    <w:p w14:paraId="15002584" w14:textId="77777777" w:rsidR="00EF5FE1" w:rsidRDefault="00EF5FE1" w:rsidP="00EF5FE1">
      <w:pPr>
        <w:widowControl w:val="0"/>
        <w:autoSpaceDE w:val="0"/>
        <w:autoSpaceDN w:val="0"/>
        <w:adjustRightInd w:val="0"/>
        <w:jc w:val="both"/>
      </w:pPr>
      <w:r>
        <w:t>- основы психосоматики;</w:t>
      </w:r>
    </w:p>
    <w:p w14:paraId="41ABEA42" w14:textId="77777777" w:rsidR="00EF5FE1" w:rsidRDefault="00EF5FE1" w:rsidP="00EF5FE1">
      <w:pPr>
        <w:widowControl w:val="0"/>
        <w:autoSpaceDE w:val="0"/>
        <w:autoSpaceDN w:val="0"/>
        <w:adjustRightInd w:val="0"/>
        <w:jc w:val="both"/>
      </w:pPr>
      <w:r>
        <w:t>- особенности психических процессов у здорового и больного человека;</w:t>
      </w:r>
    </w:p>
    <w:p w14:paraId="7B46B8E2" w14:textId="77777777" w:rsidR="00EF5FE1" w:rsidRDefault="00EF5FE1" w:rsidP="00EF5FE1">
      <w:pPr>
        <w:widowControl w:val="0"/>
        <w:autoSpaceDE w:val="0"/>
        <w:autoSpaceDN w:val="0"/>
        <w:adjustRightInd w:val="0"/>
        <w:jc w:val="both"/>
      </w:pPr>
      <w:r>
        <w:t>- психологические факторы в предупреждении возникновения и развития болезни;</w:t>
      </w:r>
    </w:p>
    <w:p w14:paraId="632FA299" w14:textId="77777777" w:rsidR="00EF5FE1" w:rsidRDefault="00EF5FE1" w:rsidP="00EF5FE1">
      <w:pPr>
        <w:widowControl w:val="0"/>
        <w:autoSpaceDE w:val="0"/>
        <w:autoSpaceDN w:val="0"/>
        <w:adjustRightInd w:val="0"/>
        <w:jc w:val="both"/>
      </w:pPr>
      <w:r>
        <w:t>- особенности делового общения</w:t>
      </w:r>
    </w:p>
    <w:p w14:paraId="357DA205" w14:textId="77777777" w:rsidR="00EF5FE1" w:rsidRDefault="00EF5FE1" w:rsidP="00EF5FE1">
      <w:pPr>
        <w:widowControl w:val="0"/>
        <w:autoSpaceDE w:val="0"/>
        <w:autoSpaceDN w:val="0"/>
        <w:adjustRightInd w:val="0"/>
        <w:jc w:val="both"/>
      </w:pPr>
    </w:p>
    <w:p w14:paraId="2FBD7CDF" w14:textId="77777777" w:rsidR="00EF5FE1" w:rsidRDefault="00EF5FE1" w:rsidP="00EF5FE1">
      <w:pPr>
        <w:widowControl w:val="0"/>
        <w:autoSpaceDE w:val="0"/>
        <w:autoSpaceDN w:val="0"/>
        <w:adjustRightInd w:val="0"/>
        <w:ind w:firstLine="567"/>
        <w:jc w:val="both"/>
      </w:pPr>
      <w:r>
        <w:t>Перечень формируемых компетенций:</w:t>
      </w:r>
    </w:p>
    <w:p w14:paraId="136C55CD" w14:textId="77777777" w:rsidR="00EF5FE1" w:rsidRDefault="00EF5FE1" w:rsidP="00EF5FE1">
      <w:pPr>
        <w:widowControl w:val="0"/>
        <w:autoSpaceDE w:val="0"/>
        <w:autoSpaceDN w:val="0"/>
        <w:adjustRightInd w:val="0"/>
        <w:ind w:firstLine="567"/>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81"/>
      </w:tblGrid>
      <w:tr w:rsidR="00EF5FE1" w:rsidRPr="00676AE0" w14:paraId="5C8C26A6" w14:textId="77777777" w:rsidTr="0049047E">
        <w:trPr>
          <w:trHeight w:val="649"/>
        </w:trPr>
        <w:tc>
          <w:tcPr>
            <w:tcW w:w="1589" w:type="dxa"/>
            <w:tcBorders>
              <w:top w:val="single" w:sz="4" w:space="0" w:color="auto"/>
              <w:left w:val="single" w:sz="4" w:space="0" w:color="auto"/>
              <w:bottom w:val="single" w:sz="4" w:space="0" w:color="auto"/>
              <w:right w:val="single" w:sz="4" w:space="0" w:color="auto"/>
            </w:tcBorders>
            <w:hideMark/>
          </w:tcPr>
          <w:p w14:paraId="3E244455" w14:textId="77777777" w:rsidR="00EF5FE1" w:rsidRPr="00676AE0" w:rsidRDefault="00EF5FE1" w:rsidP="0049047E">
            <w:pPr>
              <w:jc w:val="center"/>
            </w:pPr>
            <w:r w:rsidRPr="00676AE0">
              <w:t>Код</w:t>
            </w:r>
          </w:p>
          <w:p w14:paraId="105E46D3" w14:textId="77777777" w:rsidR="00EF5FE1" w:rsidRPr="00676AE0" w:rsidRDefault="00EF5FE1" w:rsidP="0049047E">
            <w:pPr>
              <w:suppressAutoHyphens/>
              <w:jc w:val="center"/>
              <w:rPr>
                <w:highlight w:val="yellow"/>
              </w:rPr>
            </w:pPr>
            <w:r w:rsidRPr="00676AE0">
              <w:t>ПК, ОК, ЛР</w:t>
            </w:r>
          </w:p>
        </w:tc>
        <w:tc>
          <w:tcPr>
            <w:tcW w:w="3764" w:type="dxa"/>
            <w:tcBorders>
              <w:top w:val="single" w:sz="4" w:space="0" w:color="auto"/>
              <w:left w:val="single" w:sz="4" w:space="0" w:color="auto"/>
              <w:bottom w:val="single" w:sz="4" w:space="0" w:color="auto"/>
              <w:right w:val="single" w:sz="4" w:space="0" w:color="auto"/>
            </w:tcBorders>
            <w:hideMark/>
          </w:tcPr>
          <w:p w14:paraId="0BCFCD3E" w14:textId="77777777" w:rsidR="00EF5FE1" w:rsidRPr="00676AE0" w:rsidRDefault="00EF5FE1" w:rsidP="0049047E">
            <w:pPr>
              <w:suppressAutoHyphens/>
              <w:jc w:val="center"/>
            </w:pPr>
            <w:r w:rsidRPr="00676AE0">
              <w:t>Умения</w:t>
            </w:r>
          </w:p>
        </w:tc>
        <w:tc>
          <w:tcPr>
            <w:tcW w:w="4281" w:type="dxa"/>
            <w:tcBorders>
              <w:top w:val="single" w:sz="4" w:space="0" w:color="auto"/>
              <w:left w:val="single" w:sz="4" w:space="0" w:color="auto"/>
              <w:bottom w:val="single" w:sz="4" w:space="0" w:color="auto"/>
              <w:right w:val="single" w:sz="4" w:space="0" w:color="auto"/>
            </w:tcBorders>
            <w:hideMark/>
          </w:tcPr>
          <w:p w14:paraId="3E018D07" w14:textId="77777777" w:rsidR="00EF5FE1" w:rsidRPr="00676AE0" w:rsidRDefault="00EF5FE1" w:rsidP="0049047E">
            <w:pPr>
              <w:suppressAutoHyphens/>
              <w:jc w:val="center"/>
            </w:pPr>
            <w:r w:rsidRPr="00676AE0">
              <w:t>Знания</w:t>
            </w:r>
          </w:p>
        </w:tc>
      </w:tr>
      <w:tr w:rsidR="00EF5FE1" w:rsidRPr="00676AE0" w14:paraId="56759BF7" w14:textId="77777777" w:rsidTr="0049047E">
        <w:trPr>
          <w:trHeight w:val="212"/>
        </w:trPr>
        <w:tc>
          <w:tcPr>
            <w:tcW w:w="1589" w:type="dxa"/>
            <w:tcBorders>
              <w:top w:val="single" w:sz="4" w:space="0" w:color="auto"/>
              <w:left w:val="single" w:sz="4" w:space="0" w:color="auto"/>
              <w:bottom w:val="single" w:sz="4" w:space="0" w:color="auto"/>
              <w:right w:val="single" w:sz="4" w:space="0" w:color="auto"/>
            </w:tcBorders>
            <w:hideMark/>
          </w:tcPr>
          <w:p w14:paraId="07B397BC" w14:textId="77777777" w:rsidR="00EF5FE1" w:rsidRDefault="00EF5FE1" w:rsidP="0049047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676AE0">
              <w:rPr>
                <w:sz w:val="28"/>
                <w:szCs w:val="28"/>
              </w:rPr>
              <w:t xml:space="preserve">ОК 01, ОК 02, ОК 03, ОК 04, ОК 05, ОК 06, ОК 07, </w:t>
            </w:r>
          </w:p>
          <w:p w14:paraId="0FD0AA37" w14:textId="77777777" w:rsidR="00EF5FE1" w:rsidRPr="00676AE0" w:rsidRDefault="00EF5FE1" w:rsidP="0049047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highlight w:val="yellow"/>
              </w:rPr>
            </w:pPr>
            <w:r w:rsidRPr="00676AE0">
              <w:rPr>
                <w:sz w:val="28"/>
                <w:szCs w:val="28"/>
              </w:rPr>
              <w:t xml:space="preserve">ПК 2.1., ПК 2.2., ПК 3.2., ПК 3.3., ПК 4.4., ПК 6.4., ПК 6.6., </w:t>
            </w:r>
            <w:r w:rsidRPr="00676AE0">
              <w:rPr>
                <w:bCs/>
                <w:sz w:val="28"/>
                <w:szCs w:val="28"/>
              </w:rPr>
              <w:t>ЛР 6,</w:t>
            </w:r>
            <w:r w:rsidRPr="00676AE0">
              <w:rPr>
                <w:b/>
                <w:bCs/>
                <w:sz w:val="28"/>
                <w:szCs w:val="28"/>
              </w:rPr>
              <w:t xml:space="preserve"> </w:t>
            </w:r>
            <w:r w:rsidRPr="00676AE0">
              <w:rPr>
                <w:sz w:val="28"/>
                <w:szCs w:val="28"/>
              </w:rPr>
              <w:t>ЛР 9, ЛР 10, ЛР 12</w:t>
            </w:r>
          </w:p>
        </w:tc>
        <w:tc>
          <w:tcPr>
            <w:tcW w:w="3764" w:type="dxa"/>
            <w:tcBorders>
              <w:top w:val="single" w:sz="4" w:space="0" w:color="auto"/>
              <w:left w:val="single" w:sz="4" w:space="0" w:color="auto"/>
              <w:bottom w:val="single" w:sz="4" w:space="0" w:color="auto"/>
              <w:right w:val="single" w:sz="4" w:space="0" w:color="auto"/>
            </w:tcBorders>
            <w:hideMark/>
          </w:tcPr>
          <w:p w14:paraId="531ECC2F" w14:textId="77777777" w:rsidR="00EF5FE1" w:rsidRPr="00676AE0" w:rsidRDefault="00EF5FE1" w:rsidP="0049047E">
            <w:pPr>
              <w:jc w:val="both"/>
            </w:pPr>
            <w:r w:rsidRPr="00676AE0">
              <w:t>- эффективно работать в команде;</w:t>
            </w:r>
          </w:p>
          <w:p w14:paraId="5F8BF67F" w14:textId="77777777" w:rsidR="00EF5FE1" w:rsidRPr="00676AE0" w:rsidRDefault="00EF5FE1" w:rsidP="0049047E">
            <w:pPr>
              <w:widowControl w:val="0"/>
              <w:autoSpaceDE w:val="0"/>
              <w:autoSpaceDN w:val="0"/>
              <w:adjustRightInd w:val="0"/>
              <w:jc w:val="both"/>
            </w:pPr>
            <w:r w:rsidRPr="00676AE0">
              <w:t xml:space="preserve">- проводить профилактику, раннее выявление и оказание эффективной помощи при стрессе; </w:t>
            </w:r>
          </w:p>
          <w:p w14:paraId="177C54A9" w14:textId="77777777" w:rsidR="00EF5FE1" w:rsidRPr="00676AE0" w:rsidRDefault="00EF5FE1" w:rsidP="0049047E">
            <w:pPr>
              <w:widowControl w:val="0"/>
              <w:autoSpaceDE w:val="0"/>
              <w:autoSpaceDN w:val="0"/>
              <w:adjustRightInd w:val="0"/>
              <w:jc w:val="both"/>
            </w:pPr>
            <w:r w:rsidRPr="00676AE0">
              <w:t>- осуществлять психологическую поддержку пациента и его окружения;</w:t>
            </w:r>
          </w:p>
          <w:p w14:paraId="17C887CD" w14:textId="77777777" w:rsidR="00EF5FE1" w:rsidRPr="00676AE0" w:rsidRDefault="00EF5FE1" w:rsidP="0049047E">
            <w:pPr>
              <w:widowControl w:val="0"/>
              <w:autoSpaceDE w:val="0"/>
              <w:autoSpaceDN w:val="0"/>
              <w:adjustRightInd w:val="0"/>
              <w:jc w:val="both"/>
            </w:pPr>
            <w:r w:rsidRPr="00676AE0">
              <w:t>- регулировать и разрешать конфликтные ситуации;</w:t>
            </w:r>
          </w:p>
          <w:p w14:paraId="030E83FD" w14:textId="77777777" w:rsidR="00EF5FE1" w:rsidRPr="00676AE0" w:rsidRDefault="00EF5FE1" w:rsidP="0049047E">
            <w:pPr>
              <w:widowControl w:val="0"/>
              <w:autoSpaceDE w:val="0"/>
              <w:autoSpaceDN w:val="0"/>
              <w:adjustRightInd w:val="0"/>
              <w:jc w:val="both"/>
            </w:pPr>
            <w:r w:rsidRPr="00676AE0">
              <w:t>- общаться с пациентами и коллегами в процессе профессиональной деятельности;</w:t>
            </w:r>
          </w:p>
          <w:p w14:paraId="5EEA4372" w14:textId="77777777" w:rsidR="00EF5FE1" w:rsidRPr="00676AE0" w:rsidRDefault="00EF5FE1" w:rsidP="0049047E">
            <w:pPr>
              <w:widowControl w:val="0"/>
              <w:autoSpaceDE w:val="0"/>
              <w:autoSpaceDN w:val="0"/>
              <w:adjustRightInd w:val="0"/>
              <w:jc w:val="both"/>
            </w:pPr>
            <w:r w:rsidRPr="00676AE0">
              <w:t>- использовать вербальные и невербальные средства общения в психотерапевтических целях;</w:t>
            </w:r>
          </w:p>
          <w:p w14:paraId="5C2A51A5" w14:textId="77777777" w:rsidR="00EF5FE1" w:rsidRPr="00676AE0" w:rsidRDefault="00EF5FE1" w:rsidP="0049047E">
            <w:pPr>
              <w:widowControl w:val="0"/>
              <w:autoSpaceDE w:val="0"/>
              <w:autoSpaceDN w:val="0"/>
              <w:adjustRightInd w:val="0"/>
              <w:jc w:val="both"/>
            </w:pPr>
            <w:r w:rsidRPr="00676AE0">
              <w:t>- использовать простейшие методики саморегуляции, поддерживать оптимальный психологический климат в лечебно-профилактическом учреждении</w:t>
            </w:r>
          </w:p>
        </w:tc>
        <w:tc>
          <w:tcPr>
            <w:tcW w:w="4281" w:type="dxa"/>
            <w:tcBorders>
              <w:top w:val="single" w:sz="4" w:space="0" w:color="auto"/>
              <w:left w:val="single" w:sz="4" w:space="0" w:color="auto"/>
              <w:bottom w:val="single" w:sz="4" w:space="0" w:color="auto"/>
              <w:right w:val="single" w:sz="4" w:space="0" w:color="auto"/>
            </w:tcBorders>
          </w:tcPr>
          <w:p w14:paraId="5E8B00A1" w14:textId="77777777" w:rsidR="00EF5FE1" w:rsidRPr="00676AE0" w:rsidRDefault="00EF5FE1" w:rsidP="0049047E">
            <w:pPr>
              <w:jc w:val="both"/>
            </w:pPr>
            <w:r w:rsidRPr="00676AE0">
              <w:t>- основные направления психологии, психологию личности и малых групп, психологию общения;</w:t>
            </w:r>
          </w:p>
          <w:p w14:paraId="15A40A97" w14:textId="77777777" w:rsidR="00EF5FE1" w:rsidRPr="00676AE0" w:rsidRDefault="00EF5FE1" w:rsidP="0049047E">
            <w:pPr>
              <w:widowControl w:val="0"/>
              <w:autoSpaceDE w:val="0"/>
              <w:autoSpaceDN w:val="0"/>
              <w:adjustRightInd w:val="0"/>
              <w:jc w:val="both"/>
            </w:pPr>
            <w:r w:rsidRPr="00676AE0">
              <w:t>- задачи и методы психологии;</w:t>
            </w:r>
          </w:p>
          <w:p w14:paraId="5136FE1F" w14:textId="77777777" w:rsidR="00EF5FE1" w:rsidRPr="00676AE0" w:rsidRDefault="00EF5FE1" w:rsidP="0049047E">
            <w:pPr>
              <w:widowControl w:val="0"/>
              <w:autoSpaceDE w:val="0"/>
              <w:autoSpaceDN w:val="0"/>
              <w:adjustRightInd w:val="0"/>
              <w:jc w:val="both"/>
            </w:pPr>
            <w:r w:rsidRPr="00676AE0">
              <w:t>- основы психосоматики;</w:t>
            </w:r>
          </w:p>
          <w:p w14:paraId="45BFDF1A" w14:textId="77777777" w:rsidR="00EF5FE1" w:rsidRPr="00676AE0" w:rsidRDefault="00EF5FE1" w:rsidP="0049047E">
            <w:pPr>
              <w:widowControl w:val="0"/>
              <w:autoSpaceDE w:val="0"/>
              <w:autoSpaceDN w:val="0"/>
              <w:adjustRightInd w:val="0"/>
              <w:jc w:val="both"/>
            </w:pPr>
            <w:r w:rsidRPr="00676AE0">
              <w:t>- особенности психических процессов у здорового и больного человека;</w:t>
            </w:r>
          </w:p>
          <w:p w14:paraId="6CDEBB3D" w14:textId="77777777" w:rsidR="00EF5FE1" w:rsidRPr="00676AE0" w:rsidRDefault="00EF5FE1" w:rsidP="0049047E">
            <w:pPr>
              <w:widowControl w:val="0"/>
              <w:autoSpaceDE w:val="0"/>
              <w:autoSpaceDN w:val="0"/>
              <w:adjustRightInd w:val="0"/>
              <w:jc w:val="both"/>
            </w:pPr>
            <w:r w:rsidRPr="00676AE0">
              <w:t>-психологические факторы в предупреждении возникновения и развития болезни;</w:t>
            </w:r>
          </w:p>
          <w:p w14:paraId="37C20859" w14:textId="77777777" w:rsidR="00EF5FE1" w:rsidRPr="00676AE0" w:rsidRDefault="00EF5FE1" w:rsidP="0049047E">
            <w:pPr>
              <w:widowControl w:val="0"/>
              <w:autoSpaceDE w:val="0"/>
              <w:autoSpaceDN w:val="0"/>
              <w:adjustRightInd w:val="0"/>
              <w:jc w:val="both"/>
            </w:pPr>
            <w:r w:rsidRPr="00676AE0">
              <w:t>- особенности делового общения</w:t>
            </w:r>
          </w:p>
          <w:p w14:paraId="29C71B78" w14:textId="77777777" w:rsidR="00EF5FE1" w:rsidRPr="00676AE0" w:rsidRDefault="00EF5FE1" w:rsidP="0049047E">
            <w:pPr>
              <w:jc w:val="both"/>
            </w:pPr>
          </w:p>
        </w:tc>
      </w:tr>
    </w:tbl>
    <w:p w14:paraId="78ED369B" w14:textId="77777777" w:rsidR="00EF5FE1" w:rsidRDefault="00EF5FE1" w:rsidP="00EF5FE1">
      <w:pPr>
        <w:widowControl w:val="0"/>
        <w:autoSpaceDE w:val="0"/>
        <w:autoSpaceDN w:val="0"/>
        <w:adjustRightInd w:val="0"/>
        <w:ind w:firstLine="567"/>
        <w:jc w:val="both"/>
      </w:pPr>
    </w:p>
    <w:p w14:paraId="3F54DD62" w14:textId="77777777" w:rsidR="00EF5FE1" w:rsidRDefault="00EF5FE1" w:rsidP="00EF5FE1">
      <w:pPr>
        <w:widowControl w:val="0"/>
        <w:autoSpaceDE w:val="0"/>
        <w:autoSpaceDN w:val="0"/>
        <w:adjustRightInd w:val="0"/>
        <w:ind w:firstLine="567"/>
        <w:jc w:val="both"/>
      </w:pPr>
    </w:p>
    <w:p w14:paraId="35BDC2DB"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 xml:space="preserve">ОК 1. </w:t>
      </w:r>
      <w:r w:rsidRPr="00676AE0">
        <w:t>Выбирать способы решения задач профессиональной деятельности применительно к различным контекстам</w:t>
      </w:r>
    </w:p>
    <w:p w14:paraId="4BE9259F"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 xml:space="preserve">ОК 2. </w:t>
      </w:r>
      <w:r w:rsidRPr="00676AE0">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A552B57"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 xml:space="preserve">ОК 3. </w:t>
      </w:r>
      <w:r w:rsidRPr="00676AE0">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406C75A2"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 xml:space="preserve">ОК 4. </w:t>
      </w:r>
      <w:r w:rsidRPr="00676AE0">
        <w:t>Эффективно взаимодействовать и работать в коллективе и команде</w:t>
      </w:r>
    </w:p>
    <w:p w14:paraId="1BE99734"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ОК 5.</w:t>
      </w:r>
      <w:r w:rsidRPr="00676AE0">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B5A6713"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 xml:space="preserve">ОК 6. </w:t>
      </w:r>
      <w:r w:rsidRPr="00676AE0">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6314528"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ОК 7. Содействовать сохранению окружающей среды, ресурсосбережению, эффективно действовать в чрезвычайных ситуациях</w:t>
      </w:r>
    </w:p>
    <w:p w14:paraId="2B36CFBF"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rsidRPr="00676AE0">
        <w:rPr>
          <w:color w:val="000000"/>
        </w:rPr>
        <w:t>ПК 2.1.</w:t>
      </w:r>
      <w:r>
        <w:t>Проводить обследование пациентов с целью диагностики неосложненных острых заболеваний и (или) состояний, хронических заболеваний и их обострений, травм, отравлений</w:t>
      </w:r>
    </w:p>
    <w:p w14:paraId="70CC9F69"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ПК 2.2. Назначать и проводить лечение неосложненных острых заболеваний и (или) состояний, хронических заболеваний и их обострений, травм, отравлений</w:t>
      </w:r>
    </w:p>
    <w:p w14:paraId="750C74DB"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ПК 4.4.Организовывать здоро-вьесберегающую среду</w:t>
      </w:r>
    </w:p>
    <w:p w14:paraId="79EBDD2E" w14:textId="77777777" w:rsidR="00EF5FE1" w:rsidRPr="00676AE0"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rsidRPr="00676AE0">
        <w:rPr>
          <w:rFonts w:eastAsia="Calibri"/>
          <w:lang w:eastAsia="en-US"/>
        </w:rPr>
        <w:t>ПК 6.4.Организовывать деятельность персонала с соблюдением психологических и эти</w:t>
      </w:r>
      <w:r>
        <w:rPr>
          <w:rFonts w:eastAsia="Calibri"/>
          <w:lang w:eastAsia="en-US"/>
        </w:rPr>
        <w:t>ческих аспектов работы в команде</w:t>
      </w:r>
    </w:p>
    <w:p w14:paraId="68913601"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ПК 6.6. Использовать медицинские информационные системы и информационно-телекоммуникационную сеть «Интернет» в работе</w:t>
      </w:r>
    </w:p>
    <w:p w14:paraId="25D1ADCA" w14:textId="77777777" w:rsidR="00EF5FE1" w:rsidRPr="00E200E3"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 xml:space="preserve">ЛР 6. Проявляющий уважение к людям старшего поколения и готовность к участию в социальной поддержке и волонтерских движениях.  </w:t>
      </w:r>
    </w:p>
    <w:p w14:paraId="7804E7A9"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ЛР 9.</w:t>
      </w:r>
      <w:r w:rsidRPr="00E200E3">
        <w:t xml:space="preserve"> </w:t>
      </w:r>
      <w: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14:paraId="6F3830F5" w14:textId="77777777" w:rsidR="00EF5FE1"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t>ЛР 10. Заботящийся о защите окружающей среды, собственной и чужой безопасности, в том числе цифровой.</w:t>
      </w:r>
    </w:p>
    <w:p w14:paraId="59BB1CDD" w14:textId="77777777" w:rsidR="00EF5FE1" w:rsidRPr="00E200E3" w:rsidRDefault="00EF5FE1" w:rsidP="00EF5FE1">
      <w:pPr>
        <w:widowControl w:val="0"/>
        <w:numPr>
          <w:ilvl w:val="0"/>
          <w:numId w:val="431"/>
        </w:numPr>
        <w:tabs>
          <w:tab w:val="clear" w:pos="780"/>
          <w:tab w:val="num" w:pos="284"/>
          <w:tab w:val="left" w:pos="426"/>
        </w:tabs>
        <w:autoSpaceDE w:val="0"/>
        <w:autoSpaceDN w:val="0"/>
        <w:adjustRightInd w:val="0"/>
        <w:ind w:left="0" w:firstLine="284"/>
        <w:jc w:val="both"/>
      </w:pPr>
      <w:r w:rsidRPr="00E200E3">
        <w:rPr>
          <w:bCs/>
        </w:rPr>
        <w:t>ЛР12.</w:t>
      </w:r>
      <w:r w:rsidRPr="00E200E3">
        <w:rPr>
          <w:b/>
          <w:bCs/>
        </w:rPr>
        <w:t xml:space="preserve"> </w:t>
      </w:r>
      <w: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p w14:paraId="7A4F3FD8" w14:textId="77777777" w:rsidR="00EF5FE1" w:rsidRDefault="00EF5FE1" w:rsidP="00EF5FE1">
      <w:pPr>
        <w:widowControl w:val="0"/>
        <w:tabs>
          <w:tab w:val="num" w:pos="284"/>
          <w:tab w:val="left" w:pos="426"/>
        </w:tabs>
        <w:autoSpaceDE w:val="0"/>
        <w:autoSpaceDN w:val="0"/>
        <w:adjustRightInd w:val="0"/>
        <w:ind w:firstLine="284"/>
        <w:jc w:val="both"/>
      </w:pPr>
    </w:p>
    <w:p w14:paraId="4D514172" w14:textId="77777777" w:rsidR="00EF5FE1" w:rsidRDefault="00EF5FE1" w:rsidP="00EF5FE1">
      <w:pPr>
        <w:widowControl w:val="0"/>
        <w:tabs>
          <w:tab w:val="num" w:pos="284"/>
          <w:tab w:val="left" w:pos="426"/>
        </w:tabs>
        <w:autoSpaceDE w:val="0"/>
        <w:autoSpaceDN w:val="0"/>
        <w:adjustRightInd w:val="0"/>
        <w:ind w:firstLine="284"/>
        <w:jc w:val="both"/>
      </w:pPr>
    </w:p>
    <w:p w14:paraId="4148958B" w14:textId="77777777" w:rsidR="00EF5FE1" w:rsidRPr="008D693C" w:rsidRDefault="00EF5FE1" w:rsidP="00EF5FE1">
      <w:pPr>
        <w:ind w:left="284" w:firstLine="283"/>
        <w:jc w:val="both"/>
        <w:rPr>
          <w:b/>
          <w:color w:val="000000"/>
        </w:rPr>
      </w:pPr>
      <w:r w:rsidRPr="008D693C">
        <w:rPr>
          <w:b/>
          <w:color w:val="000000"/>
        </w:rPr>
        <w:t xml:space="preserve">Использовать  приобретенные  знания  и  умения  в  практической  деятельности  и повседневной жизни для: </w:t>
      </w:r>
    </w:p>
    <w:p w14:paraId="189DDB40" w14:textId="77777777" w:rsidR="00EF5FE1" w:rsidRPr="008D693C" w:rsidRDefault="00EF5FE1" w:rsidP="00EF5FE1">
      <w:pPr>
        <w:ind w:left="284" w:firstLine="283"/>
        <w:jc w:val="both"/>
        <w:rPr>
          <w:b/>
          <w:color w:val="000000"/>
        </w:rPr>
      </w:pPr>
    </w:p>
    <w:p w14:paraId="7AF0F359" w14:textId="77777777" w:rsidR="00EF5FE1" w:rsidRPr="008D693C" w:rsidRDefault="00EF5FE1" w:rsidP="00EF5FE1">
      <w:pPr>
        <w:widowControl w:val="0"/>
        <w:numPr>
          <w:ilvl w:val="0"/>
          <w:numId w:val="431"/>
        </w:numPr>
        <w:autoSpaceDE w:val="0"/>
        <w:autoSpaceDN w:val="0"/>
        <w:adjustRightInd w:val="0"/>
        <w:jc w:val="both"/>
        <w:rPr>
          <w:color w:val="000000"/>
        </w:rPr>
      </w:pPr>
      <w:r w:rsidRPr="008D693C">
        <w:rPr>
          <w:color w:val="000000"/>
        </w:rPr>
        <w:t>использования полученных психологических знаний и умений в разработке программ саморазвития;</w:t>
      </w:r>
    </w:p>
    <w:p w14:paraId="08B49A04" w14:textId="77777777" w:rsidR="00EF5FE1" w:rsidRPr="008D693C" w:rsidRDefault="00EF5FE1" w:rsidP="00EF5FE1">
      <w:pPr>
        <w:widowControl w:val="0"/>
        <w:numPr>
          <w:ilvl w:val="0"/>
          <w:numId w:val="431"/>
        </w:numPr>
        <w:autoSpaceDE w:val="0"/>
        <w:autoSpaceDN w:val="0"/>
        <w:adjustRightInd w:val="0"/>
        <w:jc w:val="both"/>
        <w:rPr>
          <w:color w:val="000000"/>
        </w:rPr>
      </w:pPr>
      <w:r w:rsidRPr="008D693C">
        <w:rPr>
          <w:color w:val="000000"/>
        </w:rPr>
        <w:t>умения самому себе оказывать первичную психологическую помощь;</w:t>
      </w:r>
    </w:p>
    <w:p w14:paraId="13854886" w14:textId="77777777" w:rsidR="00EF5FE1" w:rsidRPr="008D693C" w:rsidRDefault="00EF5FE1" w:rsidP="00EF5FE1">
      <w:pPr>
        <w:widowControl w:val="0"/>
        <w:numPr>
          <w:ilvl w:val="0"/>
          <w:numId w:val="431"/>
        </w:numPr>
        <w:autoSpaceDE w:val="0"/>
        <w:autoSpaceDN w:val="0"/>
        <w:adjustRightInd w:val="0"/>
        <w:jc w:val="both"/>
        <w:rPr>
          <w:color w:val="000000"/>
        </w:rPr>
      </w:pPr>
      <w:r w:rsidRPr="008D693C">
        <w:rPr>
          <w:color w:val="000000"/>
        </w:rPr>
        <w:t>использования вербальных и невербальных средств общения в психотерапевтических целях;</w:t>
      </w:r>
    </w:p>
    <w:p w14:paraId="7B3BF193" w14:textId="77777777" w:rsidR="00EF5FE1" w:rsidRPr="008D693C" w:rsidRDefault="00EF5FE1" w:rsidP="00EF5FE1">
      <w:pPr>
        <w:widowControl w:val="0"/>
        <w:numPr>
          <w:ilvl w:val="0"/>
          <w:numId w:val="431"/>
        </w:numPr>
        <w:autoSpaceDE w:val="0"/>
        <w:autoSpaceDN w:val="0"/>
        <w:adjustRightInd w:val="0"/>
        <w:jc w:val="both"/>
        <w:rPr>
          <w:color w:val="000000"/>
        </w:rPr>
      </w:pPr>
      <w:r w:rsidRPr="008D693C">
        <w:rPr>
          <w:color w:val="000000"/>
        </w:rPr>
        <w:t>оценивания конфликтных ситуаций и нахождения правильного решения;</w:t>
      </w:r>
    </w:p>
    <w:p w14:paraId="45AF9DBF" w14:textId="77777777" w:rsidR="00EF5FE1" w:rsidRPr="008D693C" w:rsidRDefault="00EF5FE1" w:rsidP="00EF5FE1">
      <w:pPr>
        <w:widowControl w:val="0"/>
        <w:numPr>
          <w:ilvl w:val="0"/>
          <w:numId w:val="431"/>
        </w:numPr>
        <w:autoSpaceDE w:val="0"/>
        <w:autoSpaceDN w:val="0"/>
        <w:adjustRightInd w:val="0"/>
        <w:jc w:val="both"/>
        <w:rPr>
          <w:color w:val="000000"/>
        </w:rPr>
      </w:pPr>
      <w:r w:rsidRPr="008D693C">
        <w:rPr>
          <w:color w:val="000000"/>
        </w:rPr>
        <w:lastRenderedPageBreak/>
        <w:t>определения преобладающего типа поведения сослуживцев и пациентов;</w:t>
      </w:r>
    </w:p>
    <w:p w14:paraId="7D438046" w14:textId="77777777" w:rsidR="00EF5FE1" w:rsidRPr="008D693C" w:rsidRDefault="00EF5FE1" w:rsidP="00EF5FE1">
      <w:pPr>
        <w:widowControl w:val="0"/>
        <w:numPr>
          <w:ilvl w:val="0"/>
          <w:numId w:val="431"/>
        </w:numPr>
        <w:autoSpaceDE w:val="0"/>
        <w:autoSpaceDN w:val="0"/>
        <w:adjustRightInd w:val="0"/>
        <w:jc w:val="both"/>
        <w:rPr>
          <w:color w:val="000000"/>
        </w:rPr>
      </w:pPr>
      <w:r w:rsidRPr="008D693C">
        <w:rPr>
          <w:color w:val="000000"/>
        </w:rPr>
        <w:t>общения с пациентами и коллегами в процессе профессиональной деятельности.</w:t>
      </w:r>
    </w:p>
    <w:p w14:paraId="219D001B" w14:textId="77777777" w:rsidR="00EF5FE1" w:rsidRPr="00EF5FE1" w:rsidRDefault="00EF5FE1" w:rsidP="00EF5FE1">
      <w:pPr>
        <w:widowControl w:val="0"/>
        <w:autoSpaceDE w:val="0"/>
        <w:autoSpaceDN w:val="0"/>
        <w:adjustRightInd w:val="0"/>
        <w:jc w:val="both"/>
        <w:rPr>
          <w:color w:val="000000"/>
        </w:rPr>
      </w:pPr>
    </w:p>
    <w:p w14:paraId="1F19DD42" w14:textId="77777777" w:rsidR="00EF5FE1" w:rsidRPr="008D693C" w:rsidRDefault="00EF5FE1" w:rsidP="00EF5FE1">
      <w:pPr>
        <w:widowControl w:val="0"/>
        <w:autoSpaceDE w:val="0"/>
        <w:autoSpaceDN w:val="0"/>
        <w:adjustRightInd w:val="0"/>
        <w:jc w:val="both"/>
        <w:rPr>
          <w:color w:val="000000"/>
        </w:rPr>
      </w:pPr>
    </w:p>
    <w:p w14:paraId="3E49F176" w14:textId="77777777" w:rsidR="00EF5FE1" w:rsidRPr="008D693C" w:rsidRDefault="00EF5FE1" w:rsidP="00EF5FE1">
      <w:pPr>
        <w:rPr>
          <w:b/>
          <w:bCs/>
          <w:color w:val="000000"/>
        </w:rPr>
      </w:pPr>
      <w:r w:rsidRPr="008D693C">
        <w:rPr>
          <w:b/>
          <w:bCs/>
          <w:color w:val="000000"/>
        </w:rPr>
        <w:t xml:space="preserve"> </w:t>
      </w:r>
    </w:p>
    <w:p w14:paraId="35C11675" w14:textId="77777777" w:rsidR="00EF5FE1" w:rsidRPr="008D693C" w:rsidRDefault="00EF5FE1" w:rsidP="00EF5FE1">
      <w:pPr>
        <w:rPr>
          <w:b/>
          <w:bCs/>
          <w:color w:val="000000"/>
        </w:rPr>
      </w:pPr>
    </w:p>
    <w:p w14:paraId="4B875122" w14:textId="77777777" w:rsidR="00EF5FE1" w:rsidRPr="008D693C" w:rsidRDefault="00EF5FE1" w:rsidP="00EF5FE1">
      <w:pPr>
        <w:rPr>
          <w:b/>
          <w:bCs/>
          <w:color w:val="000000"/>
        </w:rPr>
      </w:pPr>
    </w:p>
    <w:p w14:paraId="21405BE5" w14:textId="77777777" w:rsidR="00EF5FE1" w:rsidRPr="008D693C" w:rsidRDefault="00EF5FE1" w:rsidP="00EF5FE1">
      <w:pPr>
        <w:rPr>
          <w:b/>
          <w:bCs/>
          <w:color w:val="000000"/>
        </w:rPr>
      </w:pPr>
    </w:p>
    <w:p w14:paraId="3D12322A" w14:textId="77777777" w:rsidR="00EF5FE1" w:rsidRPr="008D693C" w:rsidRDefault="00EF5FE1" w:rsidP="00EF5FE1">
      <w:pPr>
        <w:rPr>
          <w:b/>
          <w:bCs/>
          <w:color w:val="000000"/>
        </w:rPr>
      </w:pPr>
    </w:p>
    <w:p w14:paraId="7E1B4427" w14:textId="77777777" w:rsidR="00EF5FE1" w:rsidRPr="008D693C" w:rsidRDefault="00EF5FE1" w:rsidP="00EF5FE1">
      <w:pPr>
        <w:rPr>
          <w:b/>
          <w:bCs/>
          <w:color w:val="000000"/>
        </w:rPr>
      </w:pPr>
    </w:p>
    <w:p w14:paraId="771296A2" w14:textId="77777777" w:rsidR="00EF5FE1" w:rsidRPr="008D693C" w:rsidRDefault="00EF5FE1" w:rsidP="00EF5FE1">
      <w:pPr>
        <w:rPr>
          <w:b/>
          <w:bCs/>
          <w:color w:val="000000"/>
        </w:rPr>
      </w:pPr>
    </w:p>
    <w:p w14:paraId="1F29B878" w14:textId="77777777" w:rsidR="00EF5FE1" w:rsidRPr="008D693C" w:rsidRDefault="00EF5FE1" w:rsidP="00EF5FE1">
      <w:pPr>
        <w:rPr>
          <w:b/>
          <w:bCs/>
          <w:color w:val="000000"/>
        </w:rPr>
      </w:pPr>
    </w:p>
    <w:p w14:paraId="1E969190" w14:textId="77777777" w:rsidR="00EF5FE1" w:rsidRPr="008D693C" w:rsidRDefault="00EF5FE1" w:rsidP="00EF5FE1">
      <w:pPr>
        <w:rPr>
          <w:b/>
          <w:bCs/>
          <w:color w:val="000000"/>
        </w:rPr>
      </w:pPr>
    </w:p>
    <w:p w14:paraId="115AFD1C" w14:textId="77777777" w:rsidR="00EF5FE1" w:rsidRPr="008D693C" w:rsidRDefault="00EF5FE1" w:rsidP="00EF5FE1">
      <w:pPr>
        <w:rPr>
          <w:b/>
          <w:bCs/>
          <w:color w:val="000000"/>
        </w:rPr>
      </w:pPr>
    </w:p>
    <w:p w14:paraId="6AACCCB2" w14:textId="77777777" w:rsidR="00EF5FE1" w:rsidRPr="008D693C" w:rsidRDefault="00EF5FE1" w:rsidP="00EF5FE1">
      <w:pPr>
        <w:rPr>
          <w:b/>
          <w:bCs/>
          <w:color w:val="000000"/>
        </w:rPr>
      </w:pPr>
    </w:p>
    <w:p w14:paraId="0235CB58" w14:textId="77777777" w:rsidR="00EF5FE1" w:rsidRPr="008D693C" w:rsidRDefault="00EF5FE1" w:rsidP="00EF5FE1">
      <w:pPr>
        <w:rPr>
          <w:b/>
          <w:bCs/>
          <w:color w:val="000000"/>
        </w:rPr>
      </w:pPr>
    </w:p>
    <w:p w14:paraId="64C69A0D" w14:textId="77777777" w:rsidR="00EF5FE1" w:rsidRPr="008D693C" w:rsidRDefault="00EF5FE1" w:rsidP="00EF5FE1">
      <w:pPr>
        <w:rPr>
          <w:b/>
          <w:bCs/>
          <w:color w:val="000000"/>
        </w:rPr>
      </w:pPr>
    </w:p>
    <w:p w14:paraId="3210CF93" w14:textId="77777777" w:rsidR="00EF5FE1" w:rsidRPr="008D693C" w:rsidRDefault="00EF5FE1" w:rsidP="00EF5FE1">
      <w:pPr>
        <w:rPr>
          <w:b/>
          <w:bCs/>
          <w:color w:val="000000"/>
        </w:rPr>
      </w:pPr>
    </w:p>
    <w:p w14:paraId="49F805A1" w14:textId="77777777" w:rsidR="00EF5FE1" w:rsidRPr="008D693C" w:rsidRDefault="00EF5FE1" w:rsidP="00EF5FE1">
      <w:pPr>
        <w:rPr>
          <w:b/>
          <w:bCs/>
          <w:color w:val="000000"/>
        </w:rPr>
      </w:pPr>
    </w:p>
    <w:p w14:paraId="4AFCD96A" w14:textId="77777777" w:rsidR="00EF5FE1" w:rsidRPr="008D693C" w:rsidRDefault="00EF5FE1" w:rsidP="00EF5FE1">
      <w:pPr>
        <w:rPr>
          <w:b/>
          <w:bCs/>
          <w:color w:val="000000"/>
        </w:rPr>
      </w:pPr>
    </w:p>
    <w:p w14:paraId="612D8EDF" w14:textId="77777777" w:rsidR="00EF5FE1" w:rsidRPr="008D693C" w:rsidRDefault="00EF5FE1" w:rsidP="00EF5FE1">
      <w:pPr>
        <w:rPr>
          <w:b/>
          <w:bCs/>
          <w:color w:val="000000"/>
        </w:rPr>
      </w:pPr>
    </w:p>
    <w:p w14:paraId="2BCEF946" w14:textId="77777777" w:rsidR="00EF5FE1" w:rsidRPr="008D693C" w:rsidRDefault="00EF5FE1" w:rsidP="00EF5FE1">
      <w:pPr>
        <w:rPr>
          <w:b/>
          <w:bCs/>
          <w:color w:val="000000"/>
        </w:rPr>
      </w:pPr>
    </w:p>
    <w:p w14:paraId="3E3DBA5C" w14:textId="77777777" w:rsidR="00EF5FE1" w:rsidRPr="008D693C" w:rsidRDefault="00EF5FE1" w:rsidP="00EF5FE1">
      <w:pPr>
        <w:rPr>
          <w:b/>
          <w:bCs/>
          <w:color w:val="000000"/>
        </w:rPr>
      </w:pPr>
    </w:p>
    <w:p w14:paraId="612343A5" w14:textId="77777777" w:rsidR="00EF5FE1" w:rsidRPr="008D693C" w:rsidRDefault="00EF5FE1" w:rsidP="00EF5FE1">
      <w:pPr>
        <w:rPr>
          <w:b/>
          <w:bCs/>
          <w:color w:val="000000"/>
        </w:rPr>
      </w:pPr>
    </w:p>
    <w:p w14:paraId="20E7042F" w14:textId="77777777" w:rsidR="00EF5FE1" w:rsidRPr="008D693C" w:rsidRDefault="00EF5FE1" w:rsidP="00EF5FE1">
      <w:pPr>
        <w:rPr>
          <w:b/>
          <w:bCs/>
          <w:color w:val="000000"/>
        </w:rPr>
      </w:pPr>
    </w:p>
    <w:p w14:paraId="5998407C" w14:textId="77777777" w:rsidR="00EF5FE1" w:rsidRPr="008D693C" w:rsidRDefault="00EF5FE1" w:rsidP="00EF5FE1">
      <w:pPr>
        <w:rPr>
          <w:b/>
          <w:bCs/>
          <w:color w:val="000000"/>
        </w:rPr>
      </w:pPr>
    </w:p>
    <w:p w14:paraId="40EEC4D7" w14:textId="77777777" w:rsidR="00EF5FE1" w:rsidRPr="008D693C" w:rsidRDefault="00EF5FE1" w:rsidP="00EF5FE1">
      <w:pPr>
        <w:rPr>
          <w:b/>
          <w:bCs/>
          <w:color w:val="000000"/>
        </w:rPr>
      </w:pPr>
    </w:p>
    <w:p w14:paraId="2302463F" w14:textId="07F2E220" w:rsidR="00EF5FE1" w:rsidRDefault="00EF5FE1" w:rsidP="00EF5FE1">
      <w:pPr>
        <w:rPr>
          <w:b/>
          <w:bCs/>
          <w:color w:val="000000"/>
        </w:rPr>
      </w:pPr>
    </w:p>
    <w:p w14:paraId="0BD9A35F" w14:textId="3680DABA" w:rsidR="001609E4" w:rsidRDefault="001609E4" w:rsidP="00EF5FE1">
      <w:pPr>
        <w:rPr>
          <w:b/>
          <w:bCs/>
          <w:color w:val="000000"/>
        </w:rPr>
      </w:pPr>
    </w:p>
    <w:p w14:paraId="0853E412" w14:textId="5CC52A5C" w:rsidR="001609E4" w:rsidRDefault="001609E4" w:rsidP="00EF5FE1">
      <w:pPr>
        <w:rPr>
          <w:b/>
          <w:bCs/>
          <w:color w:val="000000"/>
        </w:rPr>
      </w:pPr>
    </w:p>
    <w:p w14:paraId="12F6E6C3" w14:textId="16410F37" w:rsidR="001609E4" w:rsidRDefault="001609E4" w:rsidP="00EF5FE1">
      <w:pPr>
        <w:rPr>
          <w:b/>
          <w:bCs/>
          <w:color w:val="000000"/>
        </w:rPr>
      </w:pPr>
    </w:p>
    <w:p w14:paraId="58F16355" w14:textId="5C7D134B" w:rsidR="001609E4" w:rsidRDefault="001609E4" w:rsidP="00EF5FE1">
      <w:pPr>
        <w:rPr>
          <w:b/>
          <w:bCs/>
          <w:color w:val="000000"/>
        </w:rPr>
      </w:pPr>
    </w:p>
    <w:p w14:paraId="455A055A" w14:textId="337CC5B3" w:rsidR="001609E4" w:rsidRDefault="001609E4" w:rsidP="00EF5FE1">
      <w:pPr>
        <w:rPr>
          <w:b/>
          <w:bCs/>
          <w:color w:val="000000"/>
        </w:rPr>
      </w:pPr>
    </w:p>
    <w:p w14:paraId="54B93374" w14:textId="0FF3649A" w:rsidR="001609E4" w:rsidRDefault="001609E4" w:rsidP="00EF5FE1">
      <w:pPr>
        <w:rPr>
          <w:b/>
          <w:bCs/>
          <w:color w:val="000000"/>
        </w:rPr>
      </w:pPr>
    </w:p>
    <w:p w14:paraId="076722B1" w14:textId="5413346A" w:rsidR="001609E4" w:rsidRDefault="001609E4" w:rsidP="00EF5FE1">
      <w:pPr>
        <w:rPr>
          <w:b/>
          <w:bCs/>
          <w:color w:val="000000"/>
        </w:rPr>
      </w:pPr>
    </w:p>
    <w:p w14:paraId="7FCEA224" w14:textId="531A694D" w:rsidR="001609E4" w:rsidRDefault="001609E4" w:rsidP="00EF5FE1">
      <w:pPr>
        <w:rPr>
          <w:b/>
          <w:bCs/>
          <w:color w:val="000000"/>
        </w:rPr>
      </w:pPr>
    </w:p>
    <w:p w14:paraId="3746872A" w14:textId="0A86482C" w:rsidR="001609E4" w:rsidRDefault="001609E4" w:rsidP="00EF5FE1">
      <w:pPr>
        <w:rPr>
          <w:b/>
          <w:bCs/>
          <w:color w:val="000000"/>
        </w:rPr>
      </w:pPr>
    </w:p>
    <w:p w14:paraId="5C8B73AF" w14:textId="37C1FD3E" w:rsidR="001609E4" w:rsidRDefault="001609E4" w:rsidP="00EF5FE1">
      <w:pPr>
        <w:rPr>
          <w:b/>
          <w:bCs/>
          <w:color w:val="000000"/>
        </w:rPr>
      </w:pPr>
    </w:p>
    <w:p w14:paraId="281CFA08" w14:textId="5F0D54D7" w:rsidR="001609E4" w:rsidRDefault="001609E4" w:rsidP="00EF5FE1">
      <w:pPr>
        <w:rPr>
          <w:b/>
          <w:bCs/>
          <w:color w:val="000000"/>
        </w:rPr>
      </w:pPr>
    </w:p>
    <w:p w14:paraId="1D7C9413" w14:textId="6C51A0E9" w:rsidR="001609E4" w:rsidRDefault="001609E4" w:rsidP="00EF5FE1">
      <w:pPr>
        <w:rPr>
          <w:b/>
          <w:bCs/>
          <w:color w:val="000000"/>
        </w:rPr>
      </w:pPr>
    </w:p>
    <w:p w14:paraId="1297012F" w14:textId="3FC222FF" w:rsidR="001609E4" w:rsidRDefault="001609E4" w:rsidP="00EF5FE1">
      <w:pPr>
        <w:rPr>
          <w:b/>
          <w:bCs/>
          <w:color w:val="000000"/>
        </w:rPr>
      </w:pPr>
    </w:p>
    <w:p w14:paraId="15C572A5" w14:textId="51876862" w:rsidR="001609E4" w:rsidRDefault="001609E4" w:rsidP="00EF5FE1">
      <w:pPr>
        <w:rPr>
          <w:b/>
          <w:bCs/>
          <w:color w:val="000000"/>
        </w:rPr>
      </w:pPr>
    </w:p>
    <w:p w14:paraId="52BC5F14" w14:textId="0D4573CF" w:rsidR="001609E4" w:rsidRDefault="001609E4" w:rsidP="00EF5FE1">
      <w:pPr>
        <w:rPr>
          <w:b/>
          <w:bCs/>
          <w:color w:val="000000"/>
        </w:rPr>
      </w:pPr>
    </w:p>
    <w:p w14:paraId="3C7891F5" w14:textId="03E3845A" w:rsidR="001609E4" w:rsidRDefault="001609E4" w:rsidP="00EF5FE1">
      <w:pPr>
        <w:rPr>
          <w:b/>
          <w:bCs/>
          <w:color w:val="000000"/>
        </w:rPr>
      </w:pPr>
    </w:p>
    <w:p w14:paraId="4A592EA9" w14:textId="5C33E221" w:rsidR="001609E4" w:rsidRDefault="001609E4" w:rsidP="00EF5FE1">
      <w:pPr>
        <w:rPr>
          <w:b/>
          <w:bCs/>
          <w:color w:val="000000"/>
        </w:rPr>
      </w:pPr>
    </w:p>
    <w:p w14:paraId="4D76E35B" w14:textId="51B48F62" w:rsidR="001609E4" w:rsidRDefault="001609E4" w:rsidP="00EF5FE1">
      <w:pPr>
        <w:rPr>
          <w:b/>
          <w:bCs/>
          <w:color w:val="000000"/>
        </w:rPr>
      </w:pPr>
    </w:p>
    <w:p w14:paraId="16ED7BD8" w14:textId="77777777" w:rsidR="001609E4" w:rsidRPr="008D693C" w:rsidRDefault="001609E4" w:rsidP="00EF5FE1">
      <w:pPr>
        <w:rPr>
          <w:b/>
          <w:bCs/>
          <w:color w:val="000000"/>
        </w:rPr>
      </w:pPr>
    </w:p>
    <w:p w14:paraId="294DA612" w14:textId="77777777" w:rsidR="00EF5FE1" w:rsidRPr="008D693C" w:rsidRDefault="00EF5FE1" w:rsidP="00EF5FE1">
      <w:pPr>
        <w:rPr>
          <w:b/>
          <w:bCs/>
          <w:color w:val="000000"/>
        </w:rPr>
      </w:pPr>
    </w:p>
    <w:p w14:paraId="22E8C972" w14:textId="77777777" w:rsidR="00EF5FE1" w:rsidRPr="008D693C" w:rsidRDefault="00EF5FE1" w:rsidP="00EF5FE1">
      <w:pPr>
        <w:rPr>
          <w:b/>
          <w:bCs/>
          <w:color w:val="000000"/>
        </w:rPr>
      </w:pPr>
    </w:p>
    <w:p w14:paraId="5784EA23" w14:textId="77777777" w:rsidR="00EF5FE1" w:rsidRPr="008D693C" w:rsidRDefault="00EF5FE1" w:rsidP="00EF5FE1">
      <w:pPr>
        <w:rPr>
          <w:b/>
          <w:bCs/>
          <w:color w:val="000000"/>
        </w:rPr>
      </w:pPr>
    </w:p>
    <w:p w14:paraId="211724BF" w14:textId="77777777" w:rsidR="00EF5FE1" w:rsidRPr="008D693C" w:rsidRDefault="00EF5FE1" w:rsidP="00EF5FE1">
      <w:pPr>
        <w:rPr>
          <w:b/>
          <w:bCs/>
          <w:color w:val="000000"/>
        </w:rPr>
      </w:pPr>
    </w:p>
    <w:p w14:paraId="0FE979AC" w14:textId="77777777" w:rsidR="00EF5FE1" w:rsidRPr="00223FD8" w:rsidRDefault="00EF5FE1" w:rsidP="00EF5FE1">
      <w:pPr>
        <w:jc w:val="both"/>
      </w:pPr>
      <w:r>
        <w:rPr>
          <w:b/>
          <w:bCs/>
          <w:lang w:val="en-US"/>
        </w:rPr>
        <w:lastRenderedPageBreak/>
        <w:t>II</w:t>
      </w:r>
      <w:r w:rsidRPr="00223FD8">
        <w:rPr>
          <w:b/>
          <w:bCs/>
        </w:rPr>
        <w:t xml:space="preserve">. </w:t>
      </w:r>
      <w:r w:rsidRPr="00B96797">
        <w:rPr>
          <w:b/>
          <w:bCs/>
        </w:rPr>
        <w:t>Паспорт ф</w:t>
      </w:r>
      <w:r w:rsidRPr="00B96797">
        <w:rPr>
          <w:b/>
        </w:rPr>
        <w:t>онда оценочных средств</w:t>
      </w:r>
    </w:p>
    <w:p w14:paraId="0AED7D80" w14:textId="77777777" w:rsidR="00EF5FE1" w:rsidRPr="00223FD8" w:rsidRDefault="00EF5FE1" w:rsidP="00EF5FE1">
      <w:pPr>
        <w:jc w:val="both"/>
      </w:pPr>
    </w:p>
    <w:p w14:paraId="53F44BF3" w14:textId="77777777" w:rsidR="00EF5FE1" w:rsidRPr="00223FD8" w:rsidRDefault="00EF5FE1" w:rsidP="00EF5FE1">
      <w:pPr>
        <w:jc w:val="both"/>
      </w:pPr>
      <w:r w:rsidRPr="00D60F40">
        <w:t>2</w:t>
      </w:r>
      <w:r w:rsidRPr="00223FD8">
        <w:t xml:space="preserve">.1 Область применения </w:t>
      </w:r>
      <w:r>
        <w:t>ф</w:t>
      </w:r>
      <w:r w:rsidRPr="005A37D0">
        <w:rPr>
          <w:szCs w:val="28"/>
        </w:rPr>
        <w:t>онд</w:t>
      </w:r>
      <w:r>
        <w:rPr>
          <w:szCs w:val="28"/>
        </w:rPr>
        <w:t>а</w:t>
      </w:r>
      <w:r w:rsidRPr="005A37D0">
        <w:rPr>
          <w:szCs w:val="28"/>
        </w:rPr>
        <w:t xml:space="preserve"> оценочных средств </w:t>
      </w:r>
      <w:r>
        <w:t>по дисциплине:</w:t>
      </w:r>
    </w:p>
    <w:p w14:paraId="5E1288CF" w14:textId="77777777" w:rsidR="00EF5FE1" w:rsidRPr="00223FD8" w:rsidRDefault="00EF5FE1" w:rsidP="00EF5FE1">
      <w:pPr>
        <w:ind w:left="284" w:firstLine="283"/>
        <w:jc w:val="both"/>
      </w:pPr>
    </w:p>
    <w:p w14:paraId="08175DBF" w14:textId="77777777" w:rsidR="00EF5FE1" w:rsidRPr="00223FD8" w:rsidRDefault="00EF5FE1" w:rsidP="00EF5FE1">
      <w:pPr>
        <w:jc w:val="both"/>
        <w:rPr>
          <w:rStyle w:val="FontStyle22"/>
          <w:rFonts w:eastAsiaTheme="majorEastAsia"/>
          <w:b w:val="0"/>
          <w:color w:val="FFFFFF"/>
        </w:rPr>
      </w:pPr>
      <w:r>
        <w:t>Фонд</w:t>
      </w:r>
      <w:r w:rsidRPr="00223FD8">
        <w:t xml:space="preserve"> оценочных </w:t>
      </w:r>
      <w:r>
        <w:t>средств</w:t>
      </w:r>
      <w:r w:rsidRPr="00223FD8">
        <w:t xml:space="preserve"> предназначен для оценки результатов освоения УД «Психология»</w:t>
      </w:r>
    </w:p>
    <w:p w14:paraId="0374151F" w14:textId="77777777" w:rsidR="00EF5FE1" w:rsidRPr="00223FD8" w:rsidRDefault="00EF5FE1" w:rsidP="00EF5FE1">
      <w:pPr>
        <w:jc w:val="both"/>
      </w:pPr>
    </w:p>
    <w:p w14:paraId="175B0A99" w14:textId="77777777" w:rsidR="00EF5FE1" w:rsidRPr="00223FD8" w:rsidRDefault="00EF5FE1" w:rsidP="00EF5FE1">
      <w:pPr>
        <w:jc w:val="both"/>
      </w:pPr>
      <w:r w:rsidRPr="00B96797">
        <w:t>2</w:t>
      </w:r>
      <w:r w:rsidRPr="00223FD8">
        <w:t>.2 Сводные данные об объектах оценивания, основных показателях оценки, типах заданий, формах аттестации</w:t>
      </w:r>
    </w:p>
    <w:p w14:paraId="1AB25C3C" w14:textId="77777777" w:rsidR="00EF5FE1" w:rsidRDefault="00EF5FE1" w:rsidP="00EF5FE1"/>
    <w:p w14:paraId="47893CAB" w14:textId="77777777" w:rsidR="00EF5FE1" w:rsidRDefault="00EF5FE1" w:rsidP="00EF5FE1"/>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4111"/>
      </w:tblGrid>
      <w:tr w:rsidR="00EF5FE1" w:rsidRPr="00A563EA" w14:paraId="73C1D87A" w14:textId="77777777" w:rsidTr="0049047E">
        <w:tc>
          <w:tcPr>
            <w:tcW w:w="3119" w:type="dxa"/>
            <w:tcBorders>
              <w:top w:val="single" w:sz="4" w:space="0" w:color="auto"/>
              <w:left w:val="single" w:sz="4" w:space="0" w:color="auto"/>
              <w:bottom w:val="single" w:sz="4" w:space="0" w:color="auto"/>
              <w:right w:val="single" w:sz="4" w:space="0" w:color="auto"/>
            </w:tcBorders>
            <w:vAlign w:val="center"/>
          </w:tcPr>
          <w:p w14:paraId="76E941E9" w14:textId="77777777" w:rsidR="00EF5FE1" w:rsidRPr="00A563EA" w:rsidRDefault="00EF5FE1" w:rsidP="0049047E">
            <w:pPr>
              <w:jc w:val="center"/>
              <w:rPr>
                <w:b/>
                <w:bCs/>
              </w:rPr>
            </w:pPr>
            <w:r w:rsidRPr="00A563EA">
              <w:rPr>
                <w:b/>
                <w:bCs/>
              </w:rPr>
              <w:t>Результаты обучения</w:t>
            </w:r>
          </w:p>
          <w:p w14:paraId="6D928705" w14:textId="77777777" w:rsidR="00EF5FE1" w:rsidRPr="00A563EA" w:rsidRDefault="00EF5FE1" w:rsidP="0049047E">
            <w:pPr>
              <w:jc w:val="center"/>
              <w:rPr>
                <w:b/>
                <w:bCs/>
              </w:rPr>
            </w:pPr>
            <w:r w:rsidRPr="00A563EA">
              <w:rPr>
                <w:b/>
                <w:bCs/>
              </w:rPr>
              <w:t>(освоенные умения, усвоенные знания)</w:t>
            </w:r>
          </w:p>
        </w:tc>
        <w:tc>
          <w:tcPr>
            <w:tcW w:w="3119" w:type="dxa"/>
            <w:tcBorders>
              <w:top w:val="single" w:sz="4" w:space="0" w:color="auto"/>
              <w:left w:val="single" w:sz="4" w:space="0" w:color="auto"/>
              <w:bottom w:val="single" w:sz="4" w:space="0" w:color="auto"/>
              <w:right w:val="single" w:sz="4" w:space="0" w:color="auto"/>
            </w:tcBorders>
            <w:vAlign w:val="center"/>
          </w:tcPr>
          <w:p w14:paraId="2952C2EE" w14:textId="77777777" w:rsidR="00EF5FE1" w:rsidRPr="00A563EA" w:rsidRDefault="00EF5FE1" w:rsidP="0049047E">
            <w:pPr>
              <w:jc w:val="center"/>
              <w:rPr>
                <w:b/>
                <w:bCs/>
              </w:rPr>
            </w:pPr>
            <w:r w:rsidRPr="00A563EA">
              <w:rPr>
                <w:b/>
              </w:rPr>
              <w:t xml:space="preserve">Формы и методы контроля и оценки результатов обучения </w:t>
            </w:r>
          </w:p>
        </w:tc>
        <w:tc>
          <w:tcPr>
            <w:tcW w:w="4111" w:type="dxa"/>
            <w:tcBorders>
              <w:top w:val="single" w:sz="4" w:space="0" w:color="auto"/>
              <w:left w:val="single" w:sz="4" w:space="0" w:color="auto"/>
              <w:bottom w:val="single" w:sz="4" w:space="0" w:color="auto"/>
              <w:right w:val="single" w:sz="4" w:space="0" w:color="auto"/>
            </w:tcBorders>
          </w:tcPr>
          <w:p w14:paraId="670CDE87" w14:textId="77777777" w:rsidR="00EF5FE1" w:rsidRPr="00B05E63" w:rsidRDefault="00EF5FE1" w:rsidP="0049047E">
            <w:pPr>
              <w:rPr>
                <w:b/>
                <w:color w:val="000000"/>
              </w:rPr>
            </w:pPr>
            <w:r w:rsidRPr="00B05E63">
              <w:rPr>
                <w:b/>
                <w:color w:val="000000"/>
              </w:rPr>
              <w:t>Критерии оценивания</w:t>
            </w:r>
          </w:p>
        </w:tc>
      </w:tr>
      <w:tr w:rsidR="00EF5FE1" w:rsidRPr="00A563EA" w14:paraId="404094C4" w14:textId="77777777" w:rsidTr="0049047E">
        <w:tc>
          <w:tcPr>
            <w:tcW w:w="3119" w:type="dxa"/>
            <w:tcBorders>
              <w:top w:val="single" w:sz="4" w:space="0" w:color="auto"/>
              <w:left w:val="single" w:sz="4" w:space="0" w:color="auto"/>
              <w:bottom w:val="single" w:sz="4" w:space="0" w:color="auto"/>
              <w:right w:val="single" w:sz="4" w:space="0" w:color="auto"/>
            </w:tcBorders>
          </w:tcPr>
          <w:p w14:paraId="6E9AAEB0" w14:textId="77777777" w:rsidR="00EF5FE1" w:rsidRPr="00A563EA" w:rsidRDefault="00EF5FE1" w:rsidP="0049047E">
            <w:pPr>
              <w:tabs>
                <w:tab w:val="left" w:pos="538"/>
              </w:tabs>
              <w:ind w:firstLine="284"/>
              <w:rPr>
                <w:b/>
              </w:rPr>
            </w:pPr>
            <w:r w:rsidRPr="00A563EA">
              <w:rPr>
                <w:b/>
              </w:rPr>
              <w:t>Освоенные умения:</w:t>
            </w:r>
          </w:p>
          <w:p w14:paraId="3F2C8535" w14:textId="77777777" w:rsidR="00EF5FE1" w:rsidRDefault="00EF5FE1" w:rsidP="0049047E">
            <w:pPr>
              <w:widowControl w:val="0"/>
              <w:autoSpaceDE w:val="0"/>
              <w:autoSpaceDN w:val="0"/>
              <w:adjustRightInd w:val="0"/>
            </w:pPr>
            <w:r>
              <w:t>- эффективно работать в команде;</w:t>
            </w:r>
          </w:p>
          <w:p w14:paraId="29FF120E" w14:textId="77777777" w:rsidR="00EF5FE1" w:rsidRDefault="00EF5FE1" w:rsidP="0049047E">
            <w:pPr>
              <w:widowControl w:val="0"/>
              <w:autoSpaceDE w:val="0"/>
              <w:autoSpaceDN w:val="0"/>
              <w:adjustRightInd w:val="0"/>
            </w:pPr>
            <w:r>
              <w:t xml:space="preserve">-проводить профилактику, раннее выявление и оказание эффективной помощи при стрессе; </w:t>
            </w:r>
          </w:p>
          <w:p w14:paraId="396467B9" w14:textId="77777777" w:rsidR="00EF5FE1" w:rsidRDefault="00EF5FE1" w:rsidP="0049047E">
            <w:pPr>
              <w:widowControl w:val="0"/>
              <w:autoSpaceDE w:val="0"/>
              <w:autoSpaceDN w:val="0"/>
              <w:adjustRightInd w:val="0"/>
            </w:pPr>
            <w:r>
              <w:t>- осуществлять психологическую поддержку пациента и его окружения;</w:t>
            </w:r>
          </w:p>
          <w:p w14:paraId="5BEBE65E" w14:textId="77777777" w:rsidR="00EF5FE1" w:rsidRDefault="00EF5FE1" w:rsidP="0049047E">
            <w:pPr>
              <w:widowControl w:val="0"/>
              <w:autoSpaceDE w:val="0"/>
              <w:autoSpaceDN w:val="0"/>
              <w:adjustRightInd w:val="0"/>
            </w:pPr>
            <w:r>
              <w:t>- регулировать и разрешать конфликтные ситуации;</w:t>
            </w:r>
          </w:p>
          <w:p w14:paraId="03F18CE7" w14:textId="77777777" w:rsidR="00EF5FE1" w:rsidRDefault="00EF5FE1" w:rsidP="0049047E">
            <w:pPr>
              <w:widowControl w:val="0"/>
              <w:autoSpaceDE w:val="0"/>
              <w:autoSpaceDN w:val="0"/>
              <w:adjustRightInd w:val="0"/>
            </w:pPr>
            <w:r>
              <w:t>- общаться с пациентами и коллегами в процессе профессиональной деятельности;</w:t>
            </w:r>
          </w:p>
          <w:p w14:paraId="64B72AD8" w14:textId="77777777" w:rsidR="00EF5FE1" w:rsidRDefault="00EF5FE1" w:rsidP="0049047E">
            <w:pPr>
              <w:widowControl w:val="0"/>
              <w:autoSpaceDE w:val="0"/>
              <w:autoSpaceDN w:val="0"/>
              <w:adjustRightInd w:val="0"/>
            </w:pPr>
            <w:r>
              <w:t>- использовать вербальные и невербальные средства общения в психотерапевтических целях;</w:t>
            </w:r>
          </w:p>
          <w:p w14:paraId="61F391C2" w14:textId="77777777" w:rsidR="00EF5FE1" w:rsidRDefault="00EF5FE1" w:rsidP="0049047E">
            <w:pPr>
              <w:widowControl w:val="0"/>
              <w:autoSpaceDE w:val="0"/>
              <w:autoSpaceDN w:val="0"/>
              <w:adjustRightInd w:val="0"/>
            </w:pPr>
            <w:r>
              <w:t>- использовать простейшие методики саморегуляции, поддерживать оптимальный психологический климат в лечебно-профилактическом учреждении</w:t>
            </w:r>
          </w:p>
          <w:p w14:paraId="582BB1E4" w14:textId="77777777" w:rsidR="00EF5FE1" w:rsidRDefault="00EF5FE1" w:rsidP="0049047E">
            <w:pPr>
              <w:tabs>
                <w:tab w:val="left" w:pos="538"/>
              </w:tabs>
              <w:rPr>
                <w:szCs w:val="28"/>
              </w:rPr>
            </w:pPr>
          </w:p>
          <w:p w14:paraId="1F545FAE" w14:textId="77777777" w:rsidR="00EF5FE1" w:rsidRPr="00A563EA" w:rsidRDefault="00EF5FE1" w:rsidP="0049047E">
            <w:pPr>
              <w:tabs>
                <w:tab w:val="left" w:pos="538"/>
              </w:tabs>
            </w:pPr>
            <w:r w:rsidRPr="00A563EA">
              <w:rPr>
                <w:b/>
                <w:bCs/>
              </w:rPr>
              <w:t>Усвоенные знания:</w:t>
            </w:r>
          </w:p>
          <w:p w14:paraId="02E7669D" w14:textId="77777777" w:rsidR="00EF5FE1" w:rsidRPr="007C2D5D" w:rsidRDefault="00EF5FE1" w:rsidP="0049047E">
            <w:pPr>
              <w:rPr>
                <w:szCs w:val="28"/>
              </w:rPr>
            </w:pPr>
            <w:r w:rsidRPr="007C2D5D">
              <w:rPr>
                <w:szCs w:val="28"/>
              </w:rPr>
              <w:t>- основные направления психологии, психологию личности и малых групп, психологию общения;</w:t>
            </w:r>
          </w:p>
          <w:p w14:paraId="025844B2" w14:textId="77777777" w:rsidR="00EF5FE1" w:rsidRPr="007C2D5D" w:rsidRDefault="00EF5FE1" w:rsidP="0049047E">
            <w:pPr>
              <w:rPr>
                <w:szCs w:val="28"/>
              </w:rPr>
            </w:pPr>
            <w:r w:rsidRPr="007C2D5D">
              <w:rPr>
                <w:szCs w:val="28"/>
              </w:rPr>
              <w:t>- задачи и методы психологии;</w:t>
            </w:r>
          </w:p>
          <w:p w14:paraId="0F5001DD" w14:textId="77777777" w:rsidR="00EF5FE1" w:rsidRPr="007C2D5D" w:rsidRDefault="00EF5FE1" w:rsidP="0049047E">
            <w:pPr>
              <w:rPr>
                <w:szCs w:val="28"/>
              </w:rPr>
            </w:pPr>
            <w:r w:rsidRPr="007C2D5D">
              <w:rPr>
                <w:szCs w:val="28"/>
              </w:rPr>
              <w:t>- основы психосоматики;</w:t>
            </w:r>
          </w:p>
          <w:p w14:paraId="0B64314F" w14:textId="77777777" w:rsidR="00EF5FE1" w:rsidRPr="007C2D5D" w:rsidRDefault="00EF5FE1" w:rsidP="0049047E">
            <w:pPr>
              <w:rPr>
                <w:szCs w:val="28"/>
              </w:rPr>
            </w:pPr>
            <w:r w:rsidRPr="007C2D5D">
              <w:rPr>
                <w:szCs w:val="28"/>
              </w:rPr>
              <w:lastRenderedPageBreak/>
              <w:t>- особенности психических процессов у здорового и больного человека;</w:t>
            </w:r>
          </w:p>
          <w:p w14:paraId="1DC44E21" w14:textId="77777777" w:rsidR="00EF5FE1" w:rsidRPr="007C2D5D" w:rsidRDefault="00EF5FE1" w:rsidP="0049047E">
            <w:pPr>
              <w:rPr>
                <w:szCs w:val="28"/>
              </w:rPr>
            </w:pPr>
            <w:r w:rsidRPr="007C2D5D">
              <w:rPr>
                <w:szCs w:val="28"/>
              </w:rPr>
              <w:t>- психологические факторы в предупреждении возникновения и развития болезни;</w:t>
            </w:r>
          </w:p>
          <w:p w14:paraId="0EF612A4" w14:textId="77777777" w:rsidR="00EF5FE1" w:rsidRPr="00037643" w:rsidRDefault="00EF5FE1" w:rsidP="0049047E">
            <w:pPr>
              <w:rPr>
                <w:color w:val="000000"/>
                <w:szCs w:val="28"/>
              </w:rPr>
            </w:pPr>
            <w:r w:rsidRPr="007C2D5D">
              <w:rPr>
                <w:szCs w:val="28"/>
              </w:rPr>
              <w:t>- особенности делового общения</w:t>
            </w:r>
          </w:p>
        </w:tc>
        <w:tc>
          <w:tcPr>
            <w:tcW w:w="3119" w:type="dxa"/>
            <w:tcBorders>
              <w:top w:val="single" w:sz="4" w:space="0" w:color="auto"/>
              <w:left w:val="single" w:sz="4" w:space="0" w:color="auto"/>
              <w:bottom w:val="single" w:sz="4" w:space="0" w:color="auto"/>
              <w:right w:val="single" w:sz="4" w:space="0" w:color="auto"/>
            </w:tcBorders>
          </w:tcPr>
          <w:p w14:paraId="1135C5E5" w14:textId="77777777" w:rsidR="00EF5FE1" w:rsidRPr="00A563EA" w:rsidRDefault="00EF5FE1" w:rsidP="0049047E">
            <w:pPr>
              <w:jc w:val="both"/>
              <w:rPr>
                <w:bCs/>
              </w:rPr>
            </w:pPr>
            <w:r w:rsidRPr="00A563EA">
              <w:rPr>
                <w:bCs/>
              </w:rPr>
              <w:lastRenderedPageBreak/>
              <w:t>Решение ситуационных задач.</w:t>
            </w:r>
          </w:p>
          <w:p w14:paraId="56F58B07" w14:textId="77777777" w:rsidR="00EF5FE1" w:rsidRPr="00A563EA" w:rsidRDefault="00EF5FE1" w:rsidP="0049047E">
            <w:pPr>
              <w:jc w:val="both"/>
              <w:rPr>
                <w:bCs/>
              </w:rPr>
            </w:pPr>
            <w:r w:rsidRPr="00A563EA">
              <w:rPr>
                <w:bCs/>
              </w:rPr>
              <w:t>Практикоориентированное обучение (отработка умений в практическом здравоохранении).</w:t>
            </w:r>
          </w:p>
          <w:p w14:paraId="24E36529" w14:textId="77777777" w:rsidR="00EF5FE1" w:rsidRPr="00A563EA" w:rsidRDefault="00EF5FE1" w:rsidP="0049047E">
            <w:pPr>
              <w:jc w:val="both"/>
              <w:rPr>
                <w:bCs/>
              </w:rPr>
            </w:pPr>
            <w:r w:rsidRPr="00A563EA">
              <w:rPr>
                <w:bCs/>
              </w:rPr>
              <w:t>Проектная деятельность.</w:t>
            </w:r>
          </w:p>
          <w:p w14:paraId="42AC92A9" w14:textId="77777777" w:rsidR="00EF5FE1" w:rsidRPr="00A563EA" w:rsidRDefault="00EF5FE1" w:rsidP="0049047E">
            <w:pPr>
              <w:jc w:val="both"/>
              <w:rPr>
                <w:bCs/>
              </w:rPr>
            </w:pPr>
            <w:r w:rsidRPr="00A563EA">
              <w:rPr>
                <w:bCs/>
              </w:rPr>
              <w:t>Индивидуальная самостоятельная работа для самоанализа.</w:t>
            </w:r>
          </w:p>
          <w:p w14:paraId="71834325" w14:textId="77777777" w:rsidR="00EF5FE1" w:rsidRPr="00A563EA" w:rsidRDefault="00EF5FE1" w:rsidP="0049047E">
            <w:pPr>
              <w:jc w:val="both"/>
              <w:rPr>
                <w:bCs/>
              </w:rPr>
            </w:pPr>
            <w:r w:rsidRPr="00A563EA">
              <w:rPr>
                <w:bCs/>
              </w:rPr>
              <w:t>Деловая игра.</w:t>
            </w:r>
          </w:p>
          <w:p w14:paraId="53B3D5E8" w14:textId="77777777" w:rsidR="00EF5FE1" w:rsidRPr="00A563EA" w:rsidRDefault="00EF5FE1" w:rsidP="0049047E">
            <w:pPr>
              <w:jc w:val="both"/>
              <w:rPr>
                <w:bCs/>
              </w:rPr>
            </w:pPr>
            <w:r w:rsidRPr="00A563EA">
              <w:rPr>
                <w:bCs/>
              </w:rPr>
              <w:t>Составление рекомендаций для практического здравоохранения.</w:t>
            </w:r>
          </w:p>
          <w:p w14:paraId="3521FBAD" w14:textId="77777777" w:rsidR="00EF5FE1" w:rsidRPr="00A563EA" w:rsidRDefault="00EF5FE1" w:rsidP="0049047E">
            <w:pPr>
              <w:jc w:val="both"/>
              <w:rPr>
                <w:bCs/>
              </w:rPr>
            </w:pPr>
          </w:p>
          <w:p w14:paraId="73C0DFE1" w14:textId="77777777" w:rsidR="00EF5FE1" w:rsidRPr="00A563EA" w:rsidRDefault="00EF5FE1" w:rsidP="0049047E">
            <w:pPr>
              <w:jc w:val="both"/>
              <w:rPr>
                <w:bCs/>
                <w:i/>
              </w:rPr>
            </w:pPr>
          </w:p>
        </w:tc>
        <w:tc>
          <w:tcPr>
            <w:tcW w:w="4111" w:type="dxa"/>
            <w:tcBorders>
              <w:top w:val="single" w:sz="4" w:space="0" w:color="auto"/>
              <w:left w:val="single" w:sz="4" w:space="0" w:color="auto"/>
              <w:bottom w:val="single" w:sz="4" w:space="0" w:color="auto"/>
              <w:right w:val="single" w:sz="4" w:space="0" w:color="auto"/>
            </w:tcBorders>
          </w:tcPr>
          <w:p w14:paraId="4959B83E" w14:textId="77777777" w:rsidR="00EF5FE1" w:rsidRPr="00295D29" w:rsidRDefault="00EF5FE1" w:rsidP="0049047E">
            <w:pPr>
              <w:jc w:val="both"/>
              <w:rPr>
                <w:bCs/>
              </w:rPr>
            </w:pPr>
            <w:r w:rsidRPr="00295D29">
              <w:rPr>
                <w:bCs/>
              </w:rPr>
              <w:t>Тестирование:</w:t>
            </w:r>
          </w:p>
          <w:p w14:paraId="11FE05F5" w14:textId="77777777" w:rsidR="00EF5FE1" w:rsidRPr="00295D29" w:rsidRDefault="00EF5FE1" w:rsidP="0049047E">
            <w:pPr>
              <w:jc w:val="both"/>
              <w:rPr>
                <w:bCs/>
              </w:rPr>
            </w:pPr>
            <w:r w:rsidRPr="00295D29">
              <w:rPr>
                <w:bCs/>
              </w:rPr>
              <w:t>Правильных ответов:</w:t>
            </w:r>
          </w:p>
          <w:p w14:paraId="59373CE7" w14:textId="77777777" w:rsidR="00EF5FE1" w:rsidRPr="00295D29" w:rsidRDefault="00EF5FE1" w:rsidP="0049047E">
            <w:pPr>
              <w:jc w:val="both"/>
              <w:rPr>
                <w:bCs/>
              </w:rPr>
            </w:pPr>
            <w:r w:rsidRPr="00295D29">
              <w:rPr>
                <w:bCs/>
              </w:rPr>
              <w:t>от 70% -79% - удовлетворительно</w:t>
            </w:r>
          </w:p>
          <w:p w14:paraId="37284CE6" w14:textId="77777777" w:rsidR="00EF5FE1" w:rsidRPr="00295D29" w:rsidRDefault="00EF5FE1" w:rsidP="0049047E">
            <w:pPr>
              <w:jc w:val="both"/>
              <w:rPr>
                <w:bCs/>
              </w:rPr>
            </w:pPr>
            <w:r w:rsidRPr="00295D29">
              <w:rPr>
                <w:bCs/>
              </w:rPr>
              <w:t>от 80% - 89% - хорошо</w:t>
            </w:r>
          </w:p>
          <w:p w14:paraId="201AEB5F" w14:textId="77777777" w:rsidR="00EF5FE1" w:rsidRPr="00295D29" w:rsidRDefault="00EF5FE1" w:rsidP="0049047E">
            <w:pPr>
              <w:jc w:val="both"/>
              <w:rPr>
                <w:bCs/>
              </w:rPr>
            </w:pPr>
            <w:r w:rsidRPr="00295D29">
              <w:rPr>
                <w:bCs/>
              </w:rPr>
              <w:t>от 90% - 100% - отлично</w:t>
            </w:r>
          </w:p>
          <w:p w14:paraId="43C470DB" w14:textId="77777777" w:rsidR="00EF5FE1" w:rsidRDefault="00EF5FE1" w:rsidP="0049047E">
            <w:pPr>
              <w:jc w:val="both"/>
              <w:rPr>
                <w:b/>
                <w:bCs/>
              </w:rPr>
            </w:pPr>
            <w:r>
              <w:rPr>
                <w:b/>
                <w:bCs/>
              </w:rPr>
              <w:t xml:space="preserve">Критерии </w:t>
            </w:r>
            <w:r w:rsidRPr="00255389">
              <w:rPr>
                <w:b/>
                <w:bCs/>
              </w:rPr>
              <w:t xml:space="preserve">оценки </w:t>
            </w:r>
          </w:p>
          <w:p w14:paraId="622A5720" w14:textId="77777777" w:rsidR="00EF5FE1" w:rsidRPr="00223FD8" w:rsidRDefault="00EF5FE1" w:rsidP="0049047E">
            <w:pPr>
              <w:jc w:val="both"/>
            </w:pPr>
            <w:r w:rsidRPr="00223FD8">
              <w:t>«5» - за глубокое и полное овладение содержанием учебного материала, в котором студент легко ориентируется,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логическое изложение ответа (как в устной, так и в письменной форме), качественное внешнее оформление;</w:t>
            </w:r>
          </w:p>
          <w:p w14:paraId="0D5D511A" w14:textId="77777777" w:rsidR="00EF5FE1" w:rsidRPr="00223FD8" w:rsidRDefault="00EF5FE1" w:rsidP="0049047E">
            <w:pPr>
              <w:jc w:val="both"/>
            </w:pPr>
            <w:r w:rsidRPr="00223FD8">
              <w:t>«4» - если студент полно освоил учебный материал, ориентируется в изученном материале, осознанно применяет знания для решения практических задач, грамотно излагал ответ, но содержание, форма ответа имеют отдельные неточности;</w:t>
            </w:r>
          </w:p>
          <w:p w14:paraId="4FFD0A31" w14:textId="77777777" w:rsidR="00EF5FE1" w:rsidRPr="00223FD8" w:rsidRDefault="00EF5FE1" w:rsidP="0049047E">
            <w:pPr>
              <w:jc w:val="both"/>
            </w:pPr>
            <w:r w:rsidRPr="00223FD8">
              <w:t>«3» - если студент обнаруживает знание и понимание основных положений учебного материала, но излагает его не полно, непоследовательно, допускает неточности в определении понятий, в применении знаний для решения практических задач, не умеет доказательно обосновывать свои суждения;</w:t>
            </w:r>
          </w:p>
          <w:p w14:paraId="397CD909" w14:textId="77777777" w:rsidR="00EF5FE1" w:rsidRPr="00223FD8" w:rsidRDefault="00EF5FE1" w:rsidP="0049047E">
            <w:pPr>
              <w:jc w:val="both"/>
            </w:pPr>
            <w:r w:rsidRPr="00223FD8">
              <w:t xml:space="preserve">«2» - если студент имеет разрозненные, бессистемные знания, </w:t>
            </w:r>
            <w:r w:rsidRPr="00223FD8">
              <w:lastRenderedPageBreak/>
              <w:t>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 задач;</w:t>
            </w:r>
          </w:p>
          <w:p w14:paraId="059F02F1" w14:textId="77777777" w:rsidR="00EF5FE1" w:rsidRPr="00A563EA" w:rsidRDefault="00EF5FE1" w:rsidP="0049047E">
            <w:pPr>
              <w:jc w:val="both"/>
              <w:rPr>
                <w:bCs/>
              </w:rPr>
            </w:pPr>
            <w:r w:rsidRPr="00223FD8">
              <w:t>«1» - за полное незнание и непонимание учебного материала или отказ отвечать.</w:t>
            </w:r>
          </w:p>
        </w:tc>
      </w:tr>
    </w:tbl>
    <w:p w14:paraId="08980C68" w14:textId="77777777" w:rsidR="00EF5FE1" w:rsidRDefault="00EF5FE1" w:rsidP="00EF5FE1"/>
    <w:tbl>
      <w:tblPr>
        <w:tblW w:w="10349" w:type="dxa"/>
        <w:tblCellSpacing w:w="0" w:type="dxa"/>
        <w:tblInd w:w="-2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12"/>
        <w:gridCol w:w="2693"/>
        <w:gridCol w:w="1701"/>
        <w:gridCol w:w="1843"/>
      </w:tblGrid>
      <w:tr w:rsidR="00EF5FE1" w:rsidRPr="00223FD8" w14:paraId="704F2881" w14:textId="77777777" w:rsidTr="0049047E">
        <w:trPr>
          <w:tblCellSpacing w:w="0" w:type="dxa"/>
        </w:trPr>
        <w:tc>
          <w:tcPr>
            <w:tcW w:w="4112" w:type="dxa"/>
            <w:tcBorders>
              <w:top w:val="outset" w:sz="6" w:space="0" w:color="auto"/>
              <w:left w:val="outset" w:sz="6" w:space="0" w:color="auto"/>
              <w:bottom w:val="outset" w:sz="6" w:space="0" w:color="auto"/>
              <w:right w:val="outset" w:sz="6" w:space="0" w:color="auto"/>
            </w:tcBorders>
          </w:tcPr>
          <w:p w14:paraId="4C20A628" w14:textId="77777777" w:rsidR="00EF5FE1" w:rsidRPr="00223FD8" w:rsidRDefault="00EF5FE1" w:rsidP="0049047E">
            <w:pPr>
              <w:jc w:val="center"/>
            </w:pPr>
            <w:r w:rsidRPr="00223FD8">
              <w:rPr>
                <w:b/>
                <w:bCs/>
              </w:rPr>
              <w:t>Результаты освоения</w:t>
            </w:r>
          </w:p>
          <w:p w14:paraId="1B932519" w14:textId="77777777" w:rsidR="00EF5FE1" w:rsidRPr="00223FD8" w:rsidRDefault="00EF5FE1" w:rsidP="0049047E">
            <w:pPr>
              <w:jc w:val="center"/>
            </w:pPr>
            <w:r w:rsidRPr="00223FD8">
              <w:t>(объекты оценивания)</w:t>
            </w:r>
          </w:p>
          <w:p w14:paraId="7702FE61" w14:textId="77777777" w:rsidR="00EF5FE1" w:rsidRPr="00223FD8" w:rsidRDefault="00EF5FE1" w:rsidP="0049047E">
            <w:pPr>
              <w:jc w:val="center"/>
            </w:pPr>
            <w:r w:rsidRPr="00223FD8">
              <w:t> </w:t>
            </w:r>
          </w:p>
        </w:tc>
        <w:tc>
          <w:tcPr>
            <w:tcW w:w="2693" w:type="dxa"/>
            <w:tcBorders>
              <w:top w:val="outset" w:sz="6" w:space="0" w:color="auto"/>
              <w:left w:val="outset" w:sz="6" w:space="0" w:color="auto"/>
              <w:bottom w:val="outset" w:sz="6" w:space="0" w:color="auto"/>
              <w:right w:val="outset" w:sz="6" w:space="0" w:color="auto"/>
            </w:tcBorders>
          </w:tcPr>
          <w:p w14:paraId="48E5C852" w14:textId="77777777" w:rsidR="00EF5FE1" w:rsidRPr="00223FD8" w:rsidRDefault="00EF5FE1" w:rsidP="0049047E">
            <w:pPr>
              <w:jc w:val="center"/>
            </w:pPr>
            <w:r w:rsidRPr="00223FD8">
              <w:rPr>
                <w:b/>
                <w:bCs/>
              </w:rPr>
              <w:t xml:space="preserve">Основные показатели оценки результата и их критерии </w:t>
            </w:r>
          </w:p>
        </w:tc>
        <w:tc>
          <w:tcPr>
            <w:tcW w:w="1701" w:type="dxa"/>
            <w:tcBorders>
              <w:top w:val="outset" w:sz="6" w:space="0" w:color="auto"/>
              <w:left w:val="outset" w:sz="6" w:space="0" w:color="auto"/>
              <w:bottom w:val="outset" w:sz="6" w:space="0" w:color="auto"/>
              <w:right w:val="outset" w:sz="6" w:space="0" w:color="auto"/>
            </w:tcBorders>
          </w:tcPr>
          <w:p w14:paraId="3242E002" w14:textId="77777777" w:rsidR="00EF5FE1" w:rsidRPr="00223FD8" w:rsidRDefault="00EF5FE1" w:rsidP="0049047E">
            <w:pPr>
              <w:jc w:val="center"/>
            </w:pPr>
            <w:r w:rsidRPr="00223FD8">
              <w:rPr>
                <w:b/>
                <w:bCs/>
              </w:rPr>
              <w:t>Тип задания</w:t>
            </w:r>
          </w:p>
          <w:p w14:paraId="4A988DFC" w14:textId="77777777" w:rsidR="00EF5FE1" w:rsidRPr="00223FD8" w:rsidRDefault="00EF5FE1" w:rsidP="0049047E">
            <w:pPr>
              <w:jc w:val="center"/>
            </w:pPr>
            <w:r w:rsidRPr="00223FD8">
              <w:rPr>
                <w:b/>
                <w:bCs/>
              </w:rPr>
              <w:t> </w:t>
            </w:r>
          </w:p>
        </w:tc>
        <w:tc>
          <w:tcPr>
            <w:tcW w:w="1843" w:type="dxa"/>
            <w:tcBorders>
              <w:top w:val="outset" w:sz="6" w:space="0" w:color="auto"/>
              <w:left w:val="outset" w:sz="6" w:space="0" w:color="auto"/>
              <w:bottom w:val="outset" w:sz="6" w:space="0" w:color="auto"/>
              <w:right w:val="outset" w:sz="6" w:space="0" w:color="auto"/>
            </w:tcBorders>
          </w:tcPr>
          <w:p w14:paraId="598BCD8B" w14:textId="77777777" w:rsidR="00EF5FE1" w:rsidRPr="00223FD8" w:rsidRDefault="00EF5FE1" w:rsidP="0049047E">
            <w:pPr>
              <w:jc w:val="center"/>
            </w:pPr>
            <w:r w:rsidRPr="00223FD8">
              <w:rPr>
                <w:b/>
                <w:bCs/>
              </w:rPr>
              <w:t>Форма аттестации</w:t>
            </w:r>
          </w:p>
          <w:p w14:paraId="635934E5" w14:textId="77777777" w:rsidR="00EF5FE1" w:rsidRPr="00223FD8" w:rsidRDefault="00EF5FE1" w:rsidP="0049047E">
            <w:pPr>
              <w:jc w:val="center"/>
            </w:pPr>
            <w:r w:rsidRPr="00223FD8">
              <w:rPr>
                <w:b/>
                <w:bCs/>
              </w:rPr>
              <w:t> </w:t>
            </w:r>
          </w:p>
        </w:tc>
      </w:tr>
      <w:tr w:rsidR="00EF5FE1" w:rsidRPr="00223FD8" w14:paraId="1071FD8D" w14:textId="77777777" w:rsidTr="0049047E">
        <w:trPr>
          <w:tblCellSpacing w:w="0" w:type="dxa"/>
        </w:trPr>
        <w:tc>
          <w:tcPr>
            <w:tcW w:w="4112" w:type="dxa"/>
            <w:tcBorders>
              <w:top w:val="outset" w:sz="6" w:space="0" w:color="auto"/>
              <w:left w:val="outset" w:sz="6" w:space="0" w:color="auto"/>
              <w:bottom w:val="outset" w:sz="6" w:space="0" w:color="auto"/>
              <w:right w:val="outset" w:sz="6" w:space="0" w:color="auto"/>
            </w:tcBorders>
          </w:tcPr>
          <w:p w14:paraId="27D1CB9C" w14:textId="77777777" w:rsidR="00EF5FE1" w:rsidRPr="00223FD8" w:rsidRDefault="00EF5FE1" w:rsidP="0049047E">
            <w:pPr>
              <w:overflowPunct w:val="0"/>
              <w:autoSpaceDE w:val="0"/>
              <w:autoSpaceDN w:val="0"/>
              <w:adjustRightInd w:val="0"/>
              <w:ind w:firstLine="127"/>
              <w:textAlignment w:val="baseline"/>
            </w:pPr>
            <w:r w:rsidRPr="00223FD8">
              <w:rPr>
                <w:u w:val="single"/>
              </w:rPr>
              <w:t>Знать:</w:t>
            </w:r>
            <w:r w:rsidRPr="00223FD8">
              <w:t xml:space="preserve"> </w:t>
            </w:r>
          </w:p>
          <w:p w14:paraId="367CE522" w14:textId="77777777" w:rsidR="00EF5FE1" w:rsidRDefault="00EF5FE1" w:rsidP="0049047E">
            <w:pPr>
              <w:widowControl w:val="0"/>
              <w:autoSpaceDE w:val="0"/>
              <w:autoSpaceDN w:val="0"/>
              <w:adjustRightInd w:val="0"/>
              <w:jc w:val="both"/>
            </w:pPr>
            <w:r>
              <w:t>- основные направления психологии, психологию личности и малых групп, психологию общения;</w:t>
            </w:r>
          </w:p>
          <w:p w14:paraId="706F0B70" w14:textId="77777777" w:rsidR="00EF5FE1" w:rsidRDefault="00EF5FE1" w:rsidP="0049047E">
            <w:pPr>
              <w:widowControl w:val="0"/>
              <w:autoSpaceDE w:val="0"/>
              <w:autoSpaceDN w:val="0"/>
              <w:adjustRightInd w:val="0"/>
              <w:jc w:val="both"/>
            </w:pPr>
            <w:r>
              <w:t>- задачи и методы психологии;</w:t>
            </w:r>
          </w:p>
          <w:p w14:paraId="6F16A977" w14:textId="77777777" w:rsidR="00EF5FE1" w:rsidRDefault="00EF5FE1" w:rsidP="0049047E">
            <w:pPr>
              <w:widowControl w:val="0"/>
              <w:autoSpaceDE w:val="0"/>
              <w:autoSpaceDN w:val="0"/>
              <w:adjustRightInd w:val="0"/>
              <w:jc w:val="both"/>
            </w:pPr>
            <w:r>
              <w:t>- основы психосоматики;</w:t>
            </w:r>
          </w:p>
          <w:p w14:paraId="53703C15" w14:textId="77777777" w:rsidR="00EF5FE1" w:rsidRDefault="00EF5FE1" w:rsidP="0049047E">
            <w:pPr>
              <w:widowControl w:val="0"/>
              <w:autoSpaceDE w:val="0"/>
              <w:autoSpaceDN w:val="0"/>
              <w:adjustRightInd w:val="0"/>
              <w:jc w:val="both"/>
            </w:pPr>
            <w:r>
              <w:t>- особенности психических процессов у здорового и больного человека;</w:t>
            </w:r>
          </w:p>
          <w:p w14:paraId="13BDC33B" w14:textId="77777777" w:rsidR="00EF5FE1" w:rsidRDefault="00EF5FE1" w:rsidP="0049047E">
            <w:pPr>
              <w:widowControl w:val="0"/>
              <w:autoSpaceDE w:val="0"/>
              <w:autoSpaceDN w:val="0"/>
              <w:adjustRightInd w:val="0"/>
              <w:jc w:val="both"/>
            </w:pPr>
            <w:r>
              <w:t>- психологические факторы в предупреждении возникновения и развития болезни;</w:t>
            </w:r>
          </w:p>
          <w:p w14:paraId="71F75A7D" w14:textId="77777777" w:rsidR="00EF5FE1" w:rsidRDefault="00EF5FE1" w:rsidP="0049047E">
            <w:pPr>
              <w:widowControl w:val="0"/>
              <w:autoSpaceDE w:val="0"/>
              <w:autoSpaceDN w:val="0"/>
              <w:adjustRightInd w:val="0"/>
              <w:jc w:val="both"/>
            </w:pPr>
            <w:r>
              <w:t>- особенности делового общения</w:t>
            </w:r>
          </w:p>
          <w:p w14:paraId="3957661F" w14:textId="77777777" w:rsidR="00EF5FE1" w:rsidRDefault="00EF5FE1" w:rsidP="0049047E">
            <w:pPr>
              <w:widowControl w:val="0"/>
              <w:autoSpaceDE w:val="0"/>
              <w:autoSpaceDN w:val="0"/>
              <w:adjustRightInd w:val="0"/>
              <w:jc w:val="both"/>
            </w:pPr>
          </w:p>
          <w:p w14:paraId="68F57EB6" w14:textId="77777777" w:rsidR="00EF5FE1" w:rsidRPr="00223FD8" w:rsidRDefault="00EF5FE1" w:rsidP="0049047E"/>
        </w:tc>
        <w:tc>
          <w:tcPr>
            <w:tcW w:w="2693" w:type="dxa"/>
            <w:tcBorders>
              <w:top w:val="outset" w:sz="6" w:space="0" w:color="auto"/>
              <w:left w:val="outset" w:sz="6" w:space="0" w:color="auto"/>
              <w:bottom w:val="outset" w:sz="6" w:space="0" w:color="auto"/>
              <w:right w:val="outset" w:sz="6" w:space="0" w:color="auto"/>
            </w:tcBorders>
          </w:tcPr>
          <w:p w14:paraId="2D0B08F3" w14:textId="77777777" w:rsidR="00EF5FE1" w:rsidRPr="00295D29" w:rsidRDefault="00EF5FE1" w:rsidP="0049047E">
            <w:pPr>
              <w:rPr>
                <w:bCs/>
              </w:rPr>
            </w:pPr>
            <w:r w:rsidRPr="00295D29">
              <w:rPr>
                <w:bCs/>
              </w:rPr>
              <w:t>Правильных ответов:</w:t>
            </w:r>
          </w:p>
          <w:p w14:paraId="1B631D48" w14:textId="77777777" w:rsidR="00EF5FE1" w:rsidRPr="00295D29" w:rsidRDefault="00EF5FE1" w:rsidP="0049047E">
            <w:pPr>
              <w:rPr>
                <w:bCs/>
              </w:rPr>
            </w:pPr>
            <w:r w:rsidRPr="00295D29">
              <w:rPr>
                <w:bCs/>
              </w:rPr>
              <w:t>от 70% -79% - удовлетворительно</w:t>
            </w:r>
          </w:p>
          <w:p w14:paraId="4467262D" w14:textId="77777777" w:rsidR="00EF5FE1" w:rsidRPr="00295D29" w:rsidRDefault="00EF5FE1" w:rsidP="0049047E">
            <w:pPr>
              <w:rPr>
                <w:bCs/>
              </w:rPr>
            </w:pPr>
            <w:r w:rsidRPr="00295D29">
              <w:rPr>
                <w:bCs/>
              </w:rPr>
              <w:t>от 80% - 89% - хорошо</w:t>
            </w:r>
          </w:p>
          <w:p w14:paraId="44307014" w14:textId="77777777" w:rsidR="00EF5FE1" w:rsidRPr="00295D29" w:rsidRDefault="00EF5FE1" w:rsidP="0049047E">
            <w:pPr>
              <w:rPr>
                <w:bCs/>
              </w:rPr>
            </w:pPr>
            <w:r w:rsidRPr="00295D29">
              <w:rPr>
                <w:bCs/>
              </w:rPr>
              <w:t>от 90% - 100% - отлично</w:t>
            </w:r>
          </w:p>
          <w:p w14:paraId="1148800B" w14:textId="77777777" w:rsidR="00EF5FE1" w:rsidRDefault="00EF5FE1" w:rsidP="0049047E">
            <w:pPr>
              <w:rPr>
                <w:b/>
                <w:bCs/>
              </w:rPr>
            </w:pPr>
            <w:r>
              <w:rPr>
                <w:b/>
                <w:bCs/>
              </w:rPr>
              <w:t xml:space="preserve">Критерии </w:t>
            </w:r>
            <w:r w:rsidRPr="00255389">
              <w:rPr>
                <w:b/>
                <w:bCs/>
              </w:rPr>
              <w:t>оценки</w:t>
            </w:r>
          </w:p>
          <w:p w14:paraId="2564D221" w14:textId="77777777" w:rsidR="00EF5FE1" w:rsidRPr="00223FD8" w:rsidRDefault="00EF5FE1" w:rsidP="0049047E">
            <w:r w:rsidRPr="00223FD8">
              <w:t>«5» - за глубокое и полное овладение содержанием учебного материала, в котором студент легко ориентируется,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логическое изложение ответа (как в устной, так и в письменной форме), качественное внешнее оформление;</w:t>
            </w:r>
          </w:p>
          <w:p w14:paraId="27DE154E" w14:textId="77777777" w:rsidR="00EF5FE1" w:rsidRPr="00223FD8" w:rsidRDefault="00EF5FE1" w:rsidP="0049047E">
            <w:r w:rsidRPr="00223FD8">
              <w:t>«4» - если студент полно освоил учебный материал, ориентируется в изученном материале, осознанно применяет знания для решения практических задач, грамотно излагал ответ, но содержание, форма ответа имеют отдельные неточности;</w:t>
            </w:r>
          </w:p>
          <w:p w14:paraId="0DE41899" w14:textId="77777777" w:rsidR="00EF5FE1" w:rsidRPr="00223FD8" w:rsidRDefault="00EF5FE1" w:rsidP="0049047E">
            <w:r w:rsidRPr="00223FD8">
              <w:lastRenderedPageBreak/>
              <w:t>«3» - если студент обнаруживает знание и понимание основных положений учебного материала, но излагает его не полно, непоследовательно, допускает неточности в определении понятий, в применении знаний для решения практических задач, не умеет доказательно обосновывать свои суждения;</w:t>
            </w:r>
          </w:p>
          <w:p w14:paraId="02904F19" w14:textId="77777777" w:rsidR="00EF5FE1" w:rsidRPr="00ED059E" w:rsidRDefault="00EF5FE1" w:rsidP="0049047E">
            <w:r w:rsidRPr="00223FD8">
              <w:t>«2» - если студент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 задач;</w:t>
            </w:r>
          </w:p>
          <w:p w14:paraId="75371752" w14:textId="77777777" w:rsidR="00EF5FE1" w:rsidRPr="00223FD8" w:rsidRDefault="00EF5FE1" w:rsidP="0049047E">
            <w:r w:rsidRPr="00ED059E">
              <w:t>«1» - за полное незнание и непонимание учебного материала или отказ отвечать.</w:t>
            </w:r>
          </w:p>
        </w:tc>
        <w:tc>
          <w:tcPr>
            <w:tcW w:w="1701" w:type="dxa"/>
            <w:tcBorders>
              <w:top w:val="outset" w:sz="6" w:space="0" w:color="auto"/>
              <w:left w:val="outset" w:sz="6" w:space="0" w:color="auto"/>
              <w:bottom w:val="outset" w:sz="6" w:space="0" w:color="auto"/>
              <w:right w:val="outset" w:sz="6" w:space="0" w:color="auto"/>
            </w:tcBorders>
          </w:tcPr>
          <w:p w14:paraId="5D868932" w14:textId="77777777" w:rsidR="00EF5FE1" w:rsidRPr="00223FD8" w:rsidRDefault="00EF5FE1" w:rsidP="0049047E">
            <w:r w:rsidRPr="00223FD8">
              <w:lastRenderedPageBreak/>
              <w:t>- тесты;</w:t>
            </w:r>
          </w:p>
          <w:p w14:paraId="0D4A1D02" w14:textId="77777777" w:rsidR="00EF5FE1" w:rsidRDefault="00EF5FE1" w:rsidP="0049047E">
            <w:r>
              <w:t>- экзамена</w:t>
            </w:r>
            <w:r w:rsidRPr="00223FD8">
              <w:t>цион</w:t>
            </w:r>
          </w:p>
          <w:p w14:paraId="6F478108" w14:textId="77777777" w:rsidR="00EF5FE1" w:rsidRPr="00223FD8" w:rsidRDefault="00EF5FE1" w:rsidP="0049047E">
            <w:r w:rsidRPr="00223FD8">
              <w:t>ные билеты</w:t>
            </w:r>
          </w:p>
          <w:p w14:paraId="252E0FA9" w14:textId="77777777" w:rsidR="00EF5FE1" w:rsidRPr="00223FD8" w:rsidRDefault="00EF5FE1" w:rsidP="0049047E"/>
          <w:p w14:paraId="731B94B1" w14:textId="77777777" w:rsidR="00EF5FE1" w:rsidRPr="00223FD8" w:rsidRDefault="00EF5FE1" w:rsidP="0049047E"/>
        </w:tc>
        <w:tc>
          <w:tcPr>
            <w:tcW w:w="1843" w:type="dxa"/>
            <w:tcBorders>
              <w:top w:val="outset" w:sz="6" w:space="0" w:color="auto"/>
              <w:left w:val="outset" w:sz="6" w:space="0" w:color="auto"/>
              <w:bottom w:val="outset" w:sz="6" w:space="0" w:color="auto"/>
              <w:right w:val="outset" w:sz="6" w:space="0" w:color="auto"/>
            </w:tcBorders>
          </w:tcPr>
          <w:p w14:paraId="04244364" w14:textId="77777777" w:rsidR="00EF5FE1" w:rsidRPr="00223FD8" w:rsidRDefault="00EF5FE1" w:rsidP="0049047E">
            <w:pPr>
              <w:rPr>
                <w:bCs/>
              </w:rPr>
            </w:pPr>
            <w:r w:rsidRPr="00223FD8">
              <w:rPr>
                <w:bCs/>
              </w:rPr>
              <w:t xml:space="preserve">Текущая и </w:t>
            </w:r>
            <w:r>
              <w:rPr>
                <w:bCs/>
              </w:rPr>
              <w:t xml:space="preserve">     </w:t>
            </w:r>
            <w:r w:rsidRPr="00223FD8">
              <w:rPr>
                <w:bCs/>
              </w:rPr>
              <w:t xml:space="preserve">промежу - </w:t>
            </w:r>
          </w:p>
          <w:p w14:paraId="7E39F4D1" w14:textId="77777777" w:rsidR="00EF5FE1" w:rsidRPr="00223FD8" w:rsidRDefault="00EF5FE1" w:rsidP="0049047E">
            <w:pPr>
              <w:jc w:val="both"/>
            </w:pPr>
            <w:r>
              <w:rPr>
                <w:bCs/>
              </w:rPr>
              <w:t>точная аттестация</w:t>
            </w:r>
            <w:r w:rsidRPr="00223FD8">
              <w:rPr>
                <w:bCs/>
              </w:rPr>
              <w:t> </w:t>
            </w:r>
          </w:p>
        </w:tc>
      </w:tr>
      <w:tr w:rsidR="00EF5FE1" w:rsidRPr="00223FD8" w14:paraId="3112C2A4" w14:textId="77777777" w:rsidTr="0049047E">
        <w:trPr>
          <w:tblCellSpacing w:w="0" w:type="dxa"/>
        </w:trPr>
        <w:tc>
          <w:tcPr>
            <w:tcW w:w="4112" w:type="dxa"/>
            <w:tcBorders>
              <w:top w:val="outset" w:sz="6" w:space="0" w:color="auto"/>
              <w:left w:val="outset" w:sz="6" w:space="0" w:color="auto"/>
              <w:bottom w:val="outset" w:sz="6" w:space="0" w:color="auto"/>
              <w:right w:val="outset" w:sz="6" w:space="0" w:color="auto"/>
            </w:tcBorders>
          </w:tcPr>
          <w:p w14:paraId="0018B503" w14:textId="77777777" w:rsidR="00EF5FE1" w:rsidRPr="00223FD8" w:rsidRDefault="00EF5FE1" w:rsidP="0049047E">
            <w:pPr>
              <w:ind w:firstLine="127"/>
            </w:pPr>
            <w:r w:rsidRPr="00223FD8">
              <w:rPr>
                <w:u w:val="single"/>
              </w:rPr>
              <w:lastRenderedPageBreak/>
              <w:t>Уметь:</w:t>
            </w:r>
          </w:p>
          <w:p w14:paraId="4EE4DCB3" w14:textId="77777777" w:rsidR="00EF5FE1" w:rsidRDefault="00EF5FE1" w:rsidP="0049047E">
            <w:pPr>
              <w:widowControl w:val="0"/>
              <w:autoSpaceDE w:val="0"/>
              <w:autoSpaceDN w:val="0"/>
              <w:adjustRightInd w:val="0"/>
            </w:pPr>
            <w:r w:rsidRPr="00223FD8">
              <w:t xml:space="preserve"> </w:t>
            </w:r>
            <w:r>
              <w:t>- эффективно работать в команде;</w:t>
            </w:r>
          </w:p>
          <w:p w14:paraId="3CF3AA1A" w14:textId="77777777" w:rsidR="00EF5FE1" w:rsidRDefault="00EF5FE1" w:rsidP="0049047E">
            <w:pPr>
              <w:widowControl w:val="0"/>
              <w:autoSpaceDE w:val="0"/>
              <w:autoSpaceDN w:val="0"/>
              <w:adjustRightInd w:val="0"/>
            </w:pPr>
            <w:r>
              <w:t xml:space="preserve">- проводить профилактику, раннее выявление и оказание эффективной помощи при стрессе; </w:t>
            </w:r>
          </w:p>
          <w:p w14:paraId="6AD17E36" w14:textId="77777777" w:rsidR="00EF5FE1" w:rsidRDefault="00EF5FE1" w:rsidP="0049047E">
            <w:pPr>
              <w:widowControl w:val="0"/>
              <w:autoSpaceDE w:val="0"/>
              <w:autoSpaceDN w:val="0"/>
              <w:adjustRightInd w:val="0"/>
            </w:pPr>
            <w:r>
              <w:t>- осуществлять психологическую поддержку пациента и его окружения;</w:t>
            </w:r>
          </w:p>
          <w:p w14:paraId="01E3C47F" w14:textId="77777777" w:rsidR="00EF5FE1" w:rsidRDefault="00EF5FE1" w:rsidP="0049047E">
            <w:pPr>
              <w:widowControl w:val="0"/>
              <w:autoSpaceDE w:val="0"/>
              <w:autoSpaceDN w:val="0"/>
              <w:adjustRightInd w:val="0"/>
            </w:pPr>
            <w:r>
              <w:t>- регулировать и разрешать конфликтные ситуации;</w:t>
            </w:r>
          </w:p>
          <w:p w14:paraId="19F5FEC0" w14:textId="77777777" w:rsidR="00EF5FE1" w:rsidRDefault="00EF5FE1" w:rsidP="0049047E">
            <w:pPr>
              <w:widowControl w:val="0"/>
              <w:autoSpaceDE w:val="0"/>
              <w:autoSpaceDN w:val="0"/>
              <w:adjustRightInd w:val="0"/>
            </w:pPr>
            <w:r>
              <w:t>- общаться с пациентами и коллегами в процессе профессиональной деятельности;</w:t>
            </w:r>
          </w:p>
          <w:p w14:paraId="0D3AD197" w14:textId="77777777" w:rsidR="00EF5FE1" w:rsidRDefault="00EF5FE1" w:rsidP="0049047E">
            <w:pPr>
              <w:widowControl w:val="0"/>
              <w:autoSpaceDE w:val="0"/>
              <w:autoSpaceDN w:val="0"/>
              <w:adjustRightInd w:val="0"/>
            </w:pPr>
            <w:r>
              <w:t>- использовать вербальные и невербальные средства общения в психотерапевтических целях;</w:t>
            </w:r>
          </w:p>
          <w:p w14:paraId="24873D10" w14:textId="77777777" w:rsidR="00EF5FE1" w:rsidRDefault="00EF5FE1" w:rsidP="0049047E">
            <w:pPr>
              <w:widowControl w:val="0"/>
              <w:autoSpaceDE w:val="0"/>
              <w:autoSpaceDN w:val="0"/>
              <w:adjustRightInd w:val="0"/>
            </w:pPr>
            <w:r>
              <w:t xml:space="preserve">- использовать простейшие методики саморегуляции, поддерживать оптимальный психологический климат </w:t>
            </w:r>
            <w:r>
              <w:lastRenderedPageBreak/>
              <w:t>в лечебно-профилактическом учреждении</w:t>
            </w:r>
          </w:p>
          <w:p w14:paraId="733E52EB" w14:textId="77777777" w:rsidR="00EF5FE1" w:rsidRPr="00223FD8" w:rsidRDefault="00EF5FE1" w:rsidP="0049047E">
            <w:pPr>
              <w:widowControl w:val="0"/>
              <w:autoSpaceDE w:val="0"/>
              <w:autoSpaceDN w:val="0"/>
            </w:pPr>
          </w:p>
          <w:p w14:paraId="390005D8" w14:textId="77777777" w:rsidR="00EF5FE1" w:rsidRPr="00223FD8" w:rsidRDefault="00EF5FE1" w:rsidP="0049047E">
            <w:pPr>
              <w:ind w:left="284" w:firstLine="283"/>
              <w:jc w:val="both"/>
            </w:pPr>
          </w:p>
        </w:tc>
        <w:tc>
          <w:tcPr>
            <w:tcW w:w="2693" w:type="dxa"/>
            <w:tcBorders>
              <w:top w:val="outset" w:sz="6" w:space="0" w:color="auto"/>
              <w:left w:val="outset" w:sz="6" w:space="0" w:color="auto"/>
              <w:bottom w:val="outset" w:sz="6" w:space="0" w:color="auto"/>
              <w:right w:val="outset" w:sz="6" w:space="0" w:color="auto"/>
            </w:tcBorders>
          </w:tcPr>
          <w:p w14:paraId="50ED0EB4" w14:textId="77777777" w:rsidR="00EF5FE1" w:rsidRPr="00295D29" w:rsidRDefault="00EF5FE1" w:rsidP="0049047E">
            <w:pPr>
              <w:rPr>
                <w:bCs/>
              </w:rPr>
            </w:pPr>
            <w:r w:rsidRPr="00295D29">
              <w:rPr>
                <w:bCs/>
              </w:rPr>
              <w:lastRenderedPageBreak/>
              <w:t>Правильных ответов:</w:t>
            </w:r>
          </w:p>
          <w:p w14:paraId="3159E410" w14:textId="77777777" w:rsidR="00EF5FE1" w:rsidRPr="00295D29" w:rsidRDefault="00EF5FE1" w:rsidP="0049047E">
            <w:pPr>
              <w:rPr>
                <w:bCs/>
              </w:rPr>
            </w:pPr>
            <w:r w:rsidRPr="00295D29">
              <w:rPr>
                <w:bCs/>
              </w:rPr>
              <w:t>от 70% -79% - удовлетворительно</w:t>
            </w:r>
          </w:p>
          <w:p w14:paraId="608EF707" w14:textId="77777777" w:rsidR="00EF5FE1" w:rsidRPr="00295D29" w:rsidRDefault="00EF5FE1" w:rsidP="0049047E">
            <w:pPr>
              <w:rPr>
                <w:bCs/>
              </w:rPr>
            </w:pPr>
            <w:r w:rsidRPr="00295D29">
              <w:rPr>
                <w:bCs/>
              </w:rPr>
              <w:t>от 80% - 89% - хорошо</w:t>
            </w:r>
          </w:p>
          <w:p w14:paraId="67A7B0BD" w14:textId="77777777" w:rsidR="00EF5FE1" w:rsidRPr="00295D29" w:rsidRDefault="00EF5FE1" w:rsidP="0049047E">
            <w:pPr>
              <w:rPr>
                <w:bCs/>
              </w:rPr>
            </w:pPr>
            <w:r w:rsidRPr="00295D29">
              <w:rPr>
                <w:bCs/>
              </w:rPr>
              <w:t>от 90% - 100% - отлично</w:t>
            </w:r>
          </w:p>
          <w:p w14:paraId="273443C3" w14:textId="77777777" w:rsidR="00EF5FE1" w:rsidRDefault="00EF5FE1" w:rsidP="0049047E">
            <w:pPr>
              <w:rPr>
                <w:b/>
                <w:bCs/>
              </w:rPr>
            </w:pPr>
            <w:r>
              <w:rPr>
                <w:b/>
                <w:bCs/>
              </w:rPr>
              <w:t xml:space="preserve">Критерии </w:t>
            </w:r>
            <w:r w:rsidRPr="00255389">
              <w:rPr>
                <w:b/>
                <w:bCs/>
              </w:rPr>
              <w:t>оценки</w:t>
            </w:r>
          </w:p>
          <w:p w14:paraId="1B186868" w14:textId="77777777" w:rsidR="00EF5FE1" w:rsidRPr="00223FD8" w:rsidRDefault="00EF5FE1" w:rsidP="0049047E">
            <w:r w:rsidRPr="00223FD8">
              <w:t xml:space="preserve">«5» - за глубокое и полное овладение содержанием учебного материала, в котором студент легко ориентируется, умение связывать теорию с практикой, решать практические задачи, высказывать и обосновывать свои суждения. Отличная </w:t>
            </w:r>
            <w:r w:rsidRPr="00223FD8">
              <w:lastRenderedPageBreak/>
              <w:t>отметка предполагает грамотное, логическое изложение ответа (как в устной, так и в письменной форме), качественное внешнее оформление;</w:t>
            </w:r>
          </w:p>
          <w:p w14:paraId="126A2C16" w14:textId="77777777" w:rsidR="00EF5FE1" w:rsidRPr="00223FD8" w:rsidRDefault="00EF5FE1" w:rsidP="0049047E">
            <w:r w:rsidRPr="00223FD8">
              <w:t>«4» - если студент полно освоил учебный материал, ориентируется в изученном материале, осознанно применяет знания для решения практических задач, грамотно излагал ответ, но содержание, форма ответа имеют отдельные неточности;</w:t>
            </w:r>
          </w:p>
          <w:p w14:paraId="0E29F45A" w14:textId="77777777" w:rsidR="00EF5FE1" w:rsidRPr="00223FD8" w:rsidRDefault="00EF5FE1" w:rsidP="0049047E">
            <w:r w:rsidRPr="00223FD8">
              <w:t>«3» - если студент обнаруживает знание и понимание основных положений учебного материала, но излагает его не полно, непоследовательно, допускает неточности в определении понятий, в применении знаний для решения практических задач, не умеет доказательно обосновывать свои суждения;</w:t>
            </w:r>
          </w:p>
          <w:p w14:paraId="7A8FE88C" w14:textId="77777777" w:rsidR="00EF5FE1" w:rsidRPr="00ED059E" w:rsidRDefault="00EF5FE1" w:rsidP="0049047E">
            <w:r w:rsidRPr="00223FD8">
              <w:t>«2» - если студент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 задач;</w:t>
            </w:r>
          </w:p>
          <w:p w14:paraId="7DD94A7A" w14:textId="77777777" w:rsidR="00EF5FE1" w:rsidRPr="00223FD8" w:rsidRDefault="00EF5FE1" w:rsidP="0049047E">
            <w:r w:rsidRPr="00ED059E">
              <w:t>«1» - за полное незнание и непонимание учебного материала или отказ отвечать.</w:t>
            </w:r>
          </w:p>
        </w:tc>
        <w:tc>
          <w:tcPr>
            <w:tcW w:w="1701" w:type="dxa"/>
            <w:tcBorders>
              <w:top w:val="outset" w:sz="6" w:space="0" w:color="auto"/>
              <w:left w:val="outset" w:sz="6" w:space="0" w:color="auto"/>
              <w:bottom w:val="outset" w:sz="6" w:space="0" w:color="auto"/>
              <w:right w:val="outset" w:sz="6" w:space="0" w:color="auto"/>
            </w:tcBorders>
          </w:tcPr>
          <w:p w14:paraId="140B21D5" w14:textId="77777777" w:rsidR="00EF5FE1" w:rsidRPr="00223FD8" w:rsidRDefault="00EF5FE1" w:rsidP="0049047E"/>
        </w:tc>
        <w:tc>
          <w:tcPr>
            <w:tcW w:w="1843" w:type="dxa"/>
            <w:tcBorders>
              <w:top w:val="outset" w:sz="6" w:space="0" w:color="auto"/>
              <w:left w:val="outset" w:sz="6" w:space="0" w:color="auto"/>
              <w:bottom w:val="outset" w:sz="6" w:space="0" w:color="auto"/>
              <w:right w:val="outset" w:sz="6" w:space="0" w:color="auto"/>
            </w:tcBorders>
          </w:tcPr>
          <w:p w14:paraId="0A1DB76F" w14:textId="77777777" w:rsidR="00EF5FE1" w:rsidRPr="00223FD8" w:rsidRDefault="00EF5FE1" w:rsidP="0049047E"/>
        </w:tc>
      </w:tr>
    </w:tbl>
    <w:p w14:paraId="37C1D297" w14:textId="77777777" w:rsidR="00EF5FE1" w:rsidRPr="00EF5FE1" w:rsidRDefault="00EF5FE1" w:rsidP="00EF5FE1">
      <w:pPr>
        <w:rPr>
          <w:b/>
          <w:bCs/>
          <w:iCs/>
        </w:rPr>
      </w:pP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2951"/>
        <w:gridCol w:w="113"/>
        <w:gridCol w:w="2365"/>
        <w:gridCol w:w="113"/>
        <w:gridCol w:w="2034"/>
        <w:gridCol w:w="113"/>
        <w:gridCol w:w="2547"/>
        <w:gridCol w:w="113"/>
      </w:tblGrid>
      <w:tr w:rsidR="00EF5FE1" w:rsidRPr="009A7773" w14:paraId="7FD7E6C1" w14:textId="77777777" w:rsidTr="00EF5FE1">
        <w:trPr>
          <w:gridBefore w:val="1"/>
          <w:wBefore w:w="113" w:type="dxa"/>
        </w:trPr>
        <w:tc>
          <w:tcPr>
            <w:tcW w:w="3064" w:type="dxa"/>
            <w:gridSpan w:val="2"/>
            <w:shd w:val="clear" w:color="auto" w:fill="auto"/>
          </w:tcPr>
          <w:p w14:paraId="21B8A97F" w14:textId="77777777" w:rsidR="00EF5FE1" w:rsidRPr="009A7773" w:rsidRDefault="00EF5FE1" w:rsidP="0049047E">
            <w:pPr>
              <w:widowControl w:val="0"/>
              <w:autoSpaceDE w:val="0"/>
              <w:autoSpaceDN w:val="0"/>
              <w:ind w:firstLine="142"/>
              <w:jc w:val="center"/>
              <w:rPr>
                <w:b/>
                <w:color w:val="000000"/>
                <w:lang w:val="en-US" w:eastAsia="en-US" w:bidi="ru-RU"/>
              </w:rPr>
            </w:pPr>
            <w:r w:rsidRPr="009A7773">
              <w:rPr>
                <w:b/>
                <w:color w:val="000000"/>
                <w:w w:val="105"/>
                <w:lang w:val="en-US" w:eastAsia="en-US" w:bidi="ru-RU"/>
              </w:rPr>
              <w:t>Результаты</w:t>
            </w:r>
          </w:p>
          <w:p w14:paraId="444B4148" w14:textId="77777777" w:rsidR="00EF5FE1" w:rsidRPr="009A7773" w:rsidRDefault="00EF5FE1" w:rsidP="0049047E">
            <w:pPr>
              <w:widowControl w:val="0"/>
              <w:autoSpaceDE w:val="0"/>
              <w:autoSpaceDN w:val="0"/>
              <w:ind w:firstLine="142"/>
              <w:jc w:val="center"/>
              <w:rPr>
                <w:b/>
                <w:color w:val="000000"/>
                <w:lang w:val="en-US" w:eastAsia="en-US" w:bidi="ru-RU"/>
              </w:rPr>
            </w:pPr>
            <w:r w:rsidRPr="009A7773">
              <w:rPr>
                <w:b/>
                <w:color w:val="000000"/>
                <w:w w:val="105"/>
                <w:lang w:val="en-US" w:eastAsia="en-US" w:bidi="ru-RU"/>
              </w:rPr>
              <w:t>(освоенные общие компетенции)</w:t>
            </w:r>
          </w:p>
        </w:tc>
        <w:tc>
          <w:tcPr>
            <w:tcW w:w="2478" w:type="dxa"/>
            <w:gridSpan w:val="2"/>
            <w:shd w:val="clear" w:color="auto" w:fill="auto"/>
          </w:tcPr>
          <w:p w14:paraId="16144053" w14:textId="77777777" w:rsidR="00EF5FE1" w:rsidRPr="009A7773" w:rsidRDefault="00EF5FE1" w:rsidP="0049047E">
            <w:pPr>
              <w:widowControl w:val="0"/>
              <w:autoSpaceDE w:val="0"/>
              <w:autoSpaceDN w:val="0"/>
              <w:ind w:firstLine="142"/>
              <w:jc w:val="center"/>
              <w:rPr>
                <w:b/>
                <w:color w:val="000000"/>
                <w:lang w:val="en-US" w:eastAsia="en-US" w:bidi="ru-RU"/>
              </w:rPr>
            </w:pPr>
            <w:r w:rsidRPr="009A7773">
              <w:rPr>
                <w:b/>
                <w:color w:val="000000"/>
                <w:w w:val="105"/>
                <w:lang w:val="en-US" w:eastAsia="en-US" w:bidi="ru-RU"/>
              </w:rPr>
              <w:t>Основные показатели оценки результата</w:t>
            </w:r>
          </w:p>
        </w:tc>
        <w:tc>
          <w:tcPr>
            <w:tcW w:w="2147" w:type="dxa"/>
            <w:gridSpan w:val="2"/>
            <w:shd w:val="clear" w:color="auto" w:fill="auto"/>
          </w:tcPr>
          <w:p w14:paraId="21F4697A" w14:textId="77777777" w:rsidR="00EF5FE1" w:rsidRPr="009A7773" w:rsidRDefault="00EF5FE1" w:rsidP="0049047E">
            <w:pPr>
              <w:widowControl w:val="0"/>
              <w:autoSpaceDE w:val="0"/>
              <w:autoSpaceDN w:val="0"/>
              <w:ind w:firstLine="142"/>
              <w:jc w:val="center"/>
              <w:rPr>
                <w:b/>
                <w:color w:val="000000"/>
                <w:lang w:eastAsia="en-US" w:bidi="ru-RU"/>
              </w:rPr>
            </w:pPr>
            <w:r w:rsidRPr="009A7773">
              <w:rPr>
                <w:b/>
                <w:color w:val="000000"/>
                <w:w w:val="105"/>
                <w:lang w:eastAsia="en-US" w:bidi="ru-RU"/>
              </w:rPr>
              <w:t>Формы и методы контроля и оценки</w:t>
            </w:r>
          </w:p>
        </w:tc>
        <w:tc>
          <w:tcPr>
            <w:tcW w:w="2660" w:type="dxa"/>
            <w:gridSpan w:val="2"/>
          </w:tcPr>
          <w:p w14:paraId="387F1F13" w14:textId="77777777" w:rsidR="00EF5FE1" w:rsidRPr="009A7773" w:rsidRDefault="00EF5FE1" w:rsidP="0049047E">
            <w:pPr>
              <w:widowControl w:val="0"/>
              <w:autoSpaceDE w:val="0"/>
              <w:autoSpaceDN w:val="0"/>
              <w:ind w:firstLine="142"/>
              <w:jc w:val="center"/>
              <w:rPr>
                <w:b/>
                <w:color w:val="000000"/>
                <w:w w:val="105"/>
                <w:lang w:eastAsia="en-US" w:bidi="ru-RU"/>
              </w:rPr>
            </w:pPr>
            <w:r w:rsidRPr="00861626">
              <w:rPr>
                <w:b/>
                <w:szCs w:val="28"/>
                <w:lang w:bidi="ru-RU"/>
              </w:rPr>
              <w:t>Критерии оценивания</w:t>
            </w:r>
          </w:p>
        </w:tc>
      </w:tr>
      <w:tr w:rsidR="00EF5FE1" w:rsidRPr="009A7773" w14:paraId="58904127" w14:textId="77777777" w:rsidTr="00EF5FE1">
        <w:trPr>
          <w:gridAfter w:val="1"/>
          <w:wAfter w:w="113" w:type="dxa"/>
        </w:trPr>
        <w:tc>
          <w:tcPr>
            <w:tcW w:w="3064" w:type="dxa"/>
            <w:gridSpan w:val="2"/>
            <w:shd w:val="clear" w:color="auto" w:fill="auto"/>
          </w:tcPr>
          <w:p w14:paraId="788646EE" w14:textId="77777777" w:rsidR="00EF5FE1" w:rsidRPr="009A7773" w:rsidRDefault="00EF5FE1" w:rsidP="0049047E">
            <w:pPr>
              <w:pStyle w:val="Default"/>
              <w:rPr>
                <w:sz w:val="23"/>
                <w:szCs w:val="23"/>
              </w:rPr>
            </w:pPr>
            <w:r w:rsidRPr="009A7773">
              <w:rPr>
                <w:sz w:val="23"/>
                <w:szCs w:val="23"/>
              </w:rPr>
              <w:t>ОК 1. Понимать сущность и социальную значимость своей будущей профессии, проявлять к ней устойчивый интерес</w:t>
            </w:r>
          </w:p>
        </w:tc>
        <w:tc>
          <w:tcPr>
            <w:tcW w:w="2478" w:type="dxa"/>
            <w:gridSpan w:val="2"/>
            <w:shd w:val="clear" w:color="auto" w:fill="auto"/>
          </w:tcPr>
          <w:p w14:paraId="525C1AD6" w14:textId="77777777" w:rsidR="00EF5FE1" w:rsidRPr="009A7773" w:rsidRDefault="00EF5FE1" w:rsidP="0049047E">
            <w:pPr>
              <w:pStyle w:val="Default"/>
              <w:rPr>
                <w:sz w:val="23"/>
                <w:szCs w:val="23"/>
              </w:rPr>
            </w:pPr>
            <w:r w:rsidRPr="009A7773">
              <w:rPr>
                <w:sz w:val="23"/>
                <w:szCs w:val="23"/>
              </w:rPr>
              <w:t xml:space="preserve">-понимание сущности и социальной значимости будущей профессии, </w:t>
            </w:r>
          </w:p>
          <w:p w14:paraId="327E5FAE" w14:textId="77777777" w:rsidR="00EF5FE1" w:rsidRPr="009A7773" w:rsidRDefault="00EF5FE1" w:rsidP="0049047E">
            <w:pPr>
              <w:pStyle w:val="Default"/>
              <w:rPr>
                <w:sz w:val="23"/>
                <w:szCs w:val="23"/>
              </w:rPr>
            </w:pPr>
            <w:r w:rsidRPr="009A7773">
              <w:rPr>
                <w:sz w:val="23"/>
                <w:szCs w:val="23"/>
              </w:rPr>
              <w:t xml:space="preserve">- проявление интереса к будущей профессии, </w:t>
            </w:r>
          </w:p>
          <w:p w14:paraId="35296B2E" w14:textId="77777777" w:rsidR="00EF5FE1" w:rsidRPr="009A7773" w:rsidRDefault="00EF5FE1" w:rsidP="0049047E">
            <w:pPr>
              <w:pStyle w:val="Default"/>
              <w:rPr>
                <w:sz w:val="23"/>
                <w:szCs w:val="23"/>
              </w:rPr>
            </w:pPr>
            <w:r w:rsidRPr="009A7773">
              <w:rPr>
                <w:sz w:val="23"/>
                <w:szCs w:val="23"/>
              </w:rPr>
              <w:t>-ответственность за качество своей работы</w:t>
            </w:r>
          </w:p>
        </w:tc>
        <w:tc>
          <w:tcPr>
            <w:tcW w:w="2147" w:type="dxa"/>
            <w:gridSpan w:val="2"/>
            <w:shd w:val="clear" w:color="auto" w:fill="auto"/>
          </w:tcPr>
          <w:p w14:paraId="11019CCE" w14:textId="77777777" w:rsidR="00EF5FE1" w:rsidRPr="009A7773" w:rsidRDefault="00EF5FE1" w:rsidP="0049047E">
            <w:pPr>
              <w:pStyle w:val="Default"/>
              <w:rPr>
                <w:sz w:val="23"/>
                <w:szCs w:val="23"/>
              </w:rPr>
            </w:pPr>
            <w:r w:rsidRPr="009A7773">
              <w:rPr>
                <w:sz w:val="23"/>
                <w:szCs w:val="23"/>
              </w:rPr>
              <w:t xml:space="preserve">- написание эссе </w:t>
            </w:r>
          </w:p>
          <w:p w14:paraId="05E93D31" w14:textId="77777777" w:rsidR="00EF5FE1" w:rsidRPr="009A7773" w:rsidRDefault="00EF5FE1" w:rsidP="0049047E">
            <w:pPr>
              <w:pStyle w:val="Default"/>
              <w:rPr>
                <w:sz w:val="23"/>
                <w:szCs w:val="23"/>
              </w:rPr>
            </w:pPr>
            <w:r w:rsidRPr="009A7773">
              <w:rPr>
                <w:sz w:val="23"/>
                <w:szCs w:val="23"/>
              </w:rPr>
              <w:t xml:space="preserve">- оценка выполнения практических заданий </w:t>
            </w:r>
          </w:p>
        </w:tc>
        <w:tc>
          <w:tcPr>
            <w:tcW w:w="2660" w:type="dxa"/>
            <w:gridSpan w:val="2"/>
            <w:vMerge w:val="restart"/>
          </w:tcPr>
          <w:p w14:paraId="5FDD36AC" w14:textId="77777777" w:rsidR="00EF5FE1" w:rsidRPr="00295D29" w:rsidRDefault="00EF5FE1" w:rsidP="0049047E">
            <w:pPr>
              <w:rPr>
                <w:bCs/>
              </w:rPr>
            </w:pPr>
            <w:r w:rsidRPr="00295D29">
              <w:rPr>
                <w:bCs/>
              </w:rPr>
              <w:t>Правильных ответов:</w:t>
            </w:r>
          </w:p>
          <w:p w14:paraId="44875554" w14:textId="77777777" w:rsidR="00EF5FE1" w:rsidRPr="00295D29" w:rsidRDefault="00EF5FE1" w:rsidP="0049047E">
            <w:pPr>
              <w:rPr>
                <w:bCs/>
              </w:rPr>
            </w:pPr>
            <w:r w:rsidRPr="00295D29">
              <w:rPr>
                <w:bCs/>
              </w:rPr>
              <w:t>от 70% -79% - удовлетворительно</w:t>
            </w:r>
          </w:p>
          <w:p w14:paraId="16E14020" w14:textId="77777777" w:rsidR="00EF5FE1" w:rsidRPr="00295D29" w:rsidRDefault="00EF5FE1" w:rsidP="0049047E">
            <w:pPr>
              <w:rPr>
                <w:bCs/>
              </w:rPr>
            </w:pPr>
            <w:r w:rsidRPr="00295D29">
              <w:rPr>
                <w:bCs/>
              </w:rPr>
              <w:t>от 80% - 89% - хорошо</w:t>
            </w:r>
          </w:p>
          <w:p w14:paraId="5A65BF79" w14:textId="77777777" w:rsidR="00EF5FE1" w:rsidRPr="00295D29" w:rsidRDefault="00EF5FE1" w:rsidP="0049047E">
            <w:pPr>
              <w:rPr>
                <w:bCs/>
              </w:rPr>
            </w:pPr>
            <w:r w:rsidRPr="00295D29">
              <w:rPr>
                <w:bCs/>
              </w:rPr>
              <w:t>от 90% - 100% - отлично</w:t>
            </w:r>
          </w:p>
          <w:p w14:paraId="0C6F7979" w14:textId="77777777" w:rsidR="00EF5FE1" w:rsidRDefault="00EF5FE1" w:rsidP="0049047E">
            <w:pPr>
              <w:rPr>
                <w:b/>
                <w:bCs/>
              </w:rPr>
            </w:pPr>
            <w:r>
              <w:rPr>
                <w:b/>
                <w:bCs/>
              </w:rPr>
              <w:t xml:space="preserve">Критерии </w:t>
            </w:r>
            <w:r w:rsidRPr="00255389">
              <w:rPr>
                <w:b/>
                <w:bCs/>
              </w:rPr>
              <w:t>оценки</w:t>
            </w:r>
          </w:p>
          <w:p w14:paraId="2B93DBBE" w14:textId="77777777" w:rsidR="00EF5FE1" w:rsidRPr="00223FD8" w:rsidRDefault="00EF5FE1" w:rsidP="0049047E">
            <w:r w:rsidRPr="00223FD8">
              <w:t>«5» - за глубокое и полное овладение содержанием учебного материала, в котором студент легко ориентируется,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логическое изложение ответа (как в устной, так и в письменной форме), качественное внешнее оформление;</w:t>
            </w:r>
          </w:p>
          <w:p w14:paraId="6261D81F" w14:textId="77777777" w:rsidR="00EF5FE1" w:rsidRPr="00223FD8" w:rsidRDefault="00EF5FE1" w:rsidP="0049047E">
            <w:r w:rsidRPr="00223FD8">
              <w:t>«4» - если студент полно освоил учебный материал, ориентируется в изученном материале, осознанно применяет знания для решения практических задач, грамотно излагал ответ, но содержание, форма ответа имеют отдельные неточности;</w:t>
            </w:r>
          </w:p>
          <w:p w14:paraId="5EACFDC5" w14:textId="77777777" w:rsidR="00EF5FE1" w:rsidRPr="00223FD8" w:rsidRDefault="00EF5FE1" w:rsidP="0049047E">
            <w:r w:rsidRPr="00223FD8">
              <w:t xml:space="preserve">«3» - если студент обнаруживает знание и понимание основных положений учебного материала, но излагает его не полно, непоследовательно, допускает неточности в </w:t>
            </w:r>
            <w:r w:rsidRPr="00223FD8">
              <w:lastRenderedPageBreak/>
              <w:t>определении понятий, в применении знаний для решения практических задач, не умеет доказательно обосновывать свои суждения;</w:t>
            </w:r>
          </w:p>
          <w:p w14:paraId="2D90469C" w14:textId="77777777" w:rsidR="00EF5FE1" w:rsidRPr="00ED059E" w:rsidRDefault="00EF5FE1" w:rsidP="0049047E">
            <w:r w:rsidRPr="00223FD8">
              <w:t>«2» - если студент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 задач;</w:t>
            </w:r>
          </w:p>
          <w:p w14:paraId="12F1928F" w14:textId="77777777" w:rsidR="00EF5FE1" w:rsidRPr="009A7773" w:rsidRDefault="00EF5FE1" w:rsidP="0049047E">
            <w:pPr>
              <w:pStyle w:val="Default"/>
              <w:rPr>
                <w:sz w:val="23"/>
                <w:szCs w:val="23"/>
              </w:rPr>
            </w:pPr>
            <w:r w:rsidRPr="00ED059E">
              <w:t>«1» - за полное незнание и непонимание учебного материала или отказ отвечать.</w:t>
            </w:r>
          </w:p>
        </w:tc>
      </w:tr>
      <w:tr w:rsidR="00EF5FE1" w:rsidRPr="009A7773" w14:paraId="2A7E3D38" w14:textId="77777777" w:rsidTr="00EF5FE1">
        <w:trPr>
          <w:gridAfter w:val="1"/>
          <w:wAfter w:w="113" w:type="dxa"/>
        </w:trPr>
        <w:tc>
          <w:tcPr>
            <w:tcW w:w="3064" w:type="dxa"/>
            <w:gridSpan w:val="2"/>
            <w:shd w:val="clear" w:color="auto" w:fill="auto"/>
          </w:tcPr>
          <w:p w14:paraId="312060C4" w14:textId="77777777" w:rsidR="00EF5FE1" w:rsidRPr="009A7773" w:rsidRDefault="00EF5FE1" w:rsidP="0049047E">
            <w:pPr>
              <w:widowControl w:val="0"/>
              <w:autoSpaceDE w:val="0"/>
              <w:autoSpaceDN w:val="0"/>
              <w:rPr>
                <w:color w:val="000000"/>
                <w:w w:val="105"/>
                <w:lang w:eastAsia="en-US" w:bidi="ru-RU"/>
              </w:rPr>
            </w:pPr>
            <w:r w:rsidRPr="009A7773">
              <w:rPr>
                <w:color w:val="000000"/>
                <w:lang w:bidi="ru-RU"/>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c>
          <w:tcPr>
            <w:tcW w:w="2478" w:type="dxa"/>
            <w:gridSpan w:val="2"/>
            <w:shd w:val="clear" w:color="auto" w:fill="auto"/>
          </w:tcPr>
          <w:p w14:paraId="422D12C0" w14:textId="77777777" w:rsidR="00EF5FE1" w:rsidRPr="009A7773" w:rsidRDefault="00EF5FE1" w:rsidP="0049047E">
            <w:pPr>
              <w:pStyle w:val="Default"/>
              <w:rPr>
                <w:sz w:val="23"/>
                <w:szCs w:val="23"/>
              </w:rPr>
            </w:pPr>
            <w:r>
              <w:rPr>
                <w:sz w:val="23"/>
                <w:szCs w:val="23"/>
              </w:rPr>
              <w:t>- о</w:t>
            </w:r>
            <w:r w:rsidRPr="009A7773">
              <w:rPr>
                <w:sz w:val="23"/>
                <w:szCs w:val="23"/>
              </w:rPr>
              <w:t xml:space="preserve">рганизация и планирование собственной </w:t>
            </w:r>
          </w:p>
          <w:p w14:paraId="56351788" w14:textId="77777777" w:rsidR="00EF5FE1" w:rsidRPr="009A7773" w:rsidRDefault="00EF5FE1" w:rsidP="0049047E">
            <w:pPr>
              <w:pStyle w:val="Default"/>
              <w:rPr>
                <w:sz w:val="23"/>
                <w:szCs w:val="23"/>
              </w:rPr>
            </w:pPr>
            <w:r w:rsidRPr="009A7773">
              <w:rPr>
                <w:sz w:val="23"/>
                <w:szCs w:val="23"/>
              </w:rPr>
              <w:t xml:space="preserve">деятельности, </w:t>
            </w:r>
          </w:p>
          <w:p w14:paraId="4DD496B2" w14:textId="77777777" w:rsidR="00EF5FE1" w:rsidRPr="009A7773" w:rsidRDefault="00EF5FE1" w:rsidP="0049047E">
            <w:pPr>
              <w:pStyle w:val="Default"/>
              <w:rPr>
                <w:sz w:val="23"/>
                <w:szCs w:val="23"/>
              </w:rPr>
            </w:pPr>
            <w:r w:rsidRPr="009A7773">
              <w:rPr>
                <w:sz w:val="23"/>
                <w:szCs w:val="23"/>
              </w:rPr>
              <w:t xml:space="preserve">-обоснование типовых методов и способов выполнения профессиональных задач, </w:t>
            </w:r>
          </w:p>
          <w:p w14:paraId="6FA5FFC8" w14:textId="77777777" w:rsidR="00EF5FE1" w:rsidRPr="009A7773" w:rsidRDefault="00EF5FE1" w:rsidP="0049047E">
            <w:pPr>
              <w:pStyle w:val="Default"/>
              <w:rPr>
                <w:sz w:val="23"/>
                <w:szCs w:val="23"/>
              </w:rPr>
            </w:pPr>
            <w:r w:rsidRPr="009A7773">
              <w:rPr>
                <w:sz w:val="23"/>
                <w:szCs w:val="23"/>
              </w:rPr>
              <w:t xml:space="preserve">- составление алгоритма обследования пациентов </w:t>
            </w:r>
          </w:p>
        </w:tc>
        <w:tc>
          <w:tcPr>
            <w:tcW w:w="2147" w:type="dxa"/>
            <w:gridSpan w:val="2"/>
            <w:shd w:val="clear" w:color="auto" w:fill="auto"/>
          </w:tcPr>
          <w:p w14:paraId="4E5282AF" w14:textId="77777777" w:rsidR="00EF5FE1" w:rsidRPr="009A7773" w:rsidRDefault="00EF5FE1" w:rsidP="0049047E">
            <w:pPr>
              <w:pStyle w:val="Default"/>
              <w:rPr>
                <w:sz w:val="23"/>
                <w:szCs w:val="23"/>
              </w:rPr>
            </w:pPr>
            <w:r w:rsidRPr="009A7773">
              <w:rPr>
                <w:sz w:val="23"/>
                <w:szCs w:val="23"/>
              </w:rPr>
              <w:t xml:space="preserve">- оценка выполнения практических заданий </w:t>
            </w:r>
          </w:p>
        </w:tc>
        <w:tc>
          <w:tcPr>
            <w:tcW w:w="2660" w:type="dxa"/>
            <w:gridSpan w:val="2"/>
            <w:vMerge/>
          </w:tcPr>
          <w:p w14:paraId="4E6C441F" w14:textId="77777777" w:rsidR="00EF5FE1" w:rsidRPr="009A7773" w:rsidRDefault="00EF5FE1" w:rsidP="0049047E">
            <w:pPr>
              <w:pStyle w:val="Default"/>
              <w:rPr>
                <w:sz w:val="23"/>
                <w:szCs w:val="23"/>
              </w:rPr>
            </w:pPr>
          </w:p>
        </w:tc>
      </w:tr>
      <w:tr w:rsidR="00EF5FE1" w:rsidRPr="009A7773" w14:paraId="53D4705F" w14:textId="77777777" w:rsidTr="00EF5FE1">
        <w:trPr>
          <w:gridAfter w:val="1"/>
          <w:wAfter w:w="113" w:type="dxa"/>
        </w:trPr>
        <w:tc>
          <w:tcPr>
            <w:tcW w:w="3064" w:type="dxa"/>
            <w:gridSpan w:val="2"/>
            <w:shd w:val="clear" w:color="auto" w:fill="auto"/>
          </w:tcPr>
          <w:p w14:paraId="47FF4CA8" w14:textId="77777777" w:rsidR="00EF5FE1" w:rsidRPr="009A7773" w:rsidRDefault="00EF5FE1" w:rsidP="0049047E">
            <w:pPr>
              <w:widowControl w:val="0"/>
              <w:autoSpaceDE w:val="0"/>
              <w:autoSpaceDN w:val="0"/>
              <w:rPr>
                <w:color w:val="000000"/>
                <w:w w:val="105"/>
                <w:lang w:eastAsia="en-US" w:bidi="ru-RU"/>
              </w:rPr>
            </w:pPr>
            <w:r w:rsidRPr="009A7773">
              <w:rPr>
                <w:color w:val="000000"/>
                <w:lang w:bidi="ru-RU"/>
              </w:rPr>
              <w:t>ОК 3. Принимать решения в стандартных и нестандартных ситуациях и нести за них ответственность</w:t>
            </w:r>
          </w:p>
        </w:tc>
        <w:tc>
          <w:tcPr>
            <w:tcW w:w="2478" w:type="dxa"/>
            <w:gridSpan w:val="2"/>
            <w:shd w:val="clear" w:color="auto" w:fill="auto"/>
          </w:tcPr>
          <w:p w14:paraId="282CB587" w14:textId="77777777" w:rsidR="00EF5FE1" w:rsidRPr="009A7773" w:rsidRDefault="00EF5FE1" w:rsidP="0049047E">
            <w:pPr>
              <w:pStyle w:val="Default"/>
              <w:rPr>
                <w:sz w:val="23"/>
                <w:szCs w:val="23"/>
              </w:rPr>
            </w:pPr>
            <w:r w:rsidRPr="009A7773">
              <w:rPr>
                <w:sz w:val="23"/>
                <w:szCs w:val="23"/>
              </w:rPr>
              <w:t xml:space="preserve">-понимание выбора соответствующего метода решения в стандартных и нестандартных ситуациях, </w:t>
            </w:r>
          </w:p>
          <w:p w14:paraId="563CD67B" w14:textId="77777777" w:rsidR="00EF5FE1" w:rsidRPr="009A7773" w:rsidRDefault="00EF5FE1" w:rsidP="0049047E">
            <w:pPr>
              <w:pStyle w:val="Default"/>
              <w:rPr>
                <w:sz w:val="23"/>
                <w:szCs w:val="23"/>
              </w:rPr>
            </w:pPr>
            <w:r w:rsidRPr="009A7773">
              <w:rPr>
                <w:sz w:val="23"/>
                <w:szCs w:val="23"/>
              </w:rPr>
              <w:t xml:space="preserve">-проявление своей ответственности за принятое решение, </w:t>
            </w:r>
          </w:p>
          <w:p w14:paraId="76FD0FBC" w14:textId="77777777" w:rsidR="00EF5FE1" w:rsidRPr="009A7773" w:rsidRDefault="00EF5FE1" w:rsidP="0049047E">
            <w:pPr>
              <w:pStyle w:val="Default"/>
              <w:rPr>
                <w:sz w:val="23"/>
                <w:szCs w:val="23"/>
              </w:rPr>
            </w:pPr>
            <w:r w:rsidRPr="009A7773">
              <w:rPr>
                <w:sz w:val="23"/>
                <w:szCs w:val="23"/>
              </w:rPr>
              <w:t>-демонстрация анализа и контроля действий в стандартных и нестандартных ситуациях</w:t>
            </w:r>
          </w:p>
        </w:tc>
        <w:tc>
          <w:tcPr>
            <w:tcW w:w="2147" w:type="dxa"/>
            <w:gridSpan w:val="2"/>
            <w:shd w:val="clear" w:color="auto" w:fill="auto"/>
          </w:tcPr>
          <w:p w14:paraId="6551A471" w14:textId="77777777" w:rsidR="00EF5FE1" w:rsidRPr="009A7773" w:rsidRDefault="00EF5FE1" w:rsidP="0049047E">
            <w:pPr>
              <w:pStyle w:val="Default"/>
              <w:rPr>
                <w:sz w:val="23"/>
                <w:szCs w:val="23"/>
              </w:rPr>
            </w:pPr>
            <w:r w:rsidRPr="009A7773">
              <w:rPr>
                <w:sz w:val="23"/>
                <w:szCs w:val="23"/>
              </w:rPr>
              <w:t xml:space="preserve">- оценка выполнения практических заданий </w:t>
            </w:r>
          </w:p>
          <w:p w14:paraId="081E7AB7" w14:textId="77777777" w:rsidR="00EF5FE1" w:rsidRPr="009A7773" w:rsidRDefault="00EF5FE1" w:rsidP="0049047E">
            <w:pPr>
              <w:pStyle w:val="Default"/>
              <w:rPr>
                <w:sz w:val="23"/>
                <w:szCs w:val="23"/>
              </w:rPr>
            </w:pPr>
            <w:r w:rsidRPr="009A7773">
              <w:rPr>
                <w:sz w:val="23"/>
                <w:szCs w:val="23"/>
              </w:rPr>
              <w:t xml:space="preserve">- подготовка докладов </w:t>
            </w:r>
          </w:p>
        </w:tc>
        <w:tc>
          <w:tcPr>
            <w:tcW w:w="2660" w:type="dxa"/>
            <w:gridSpan w:val="2"/>
            <w:vMerge/>
          </w:tcPr>
          <w:p w14:paraId="14567508" w14:textId="77777777" w:rsidR="00EF5FE1" w:rsidRPr="009A7773" w:rsidRDefault="00EF5FE1" w:rsidP="0049047E">
            <w:pPr>
              <w:pStyle w:val="Default"/>
              <w:rPr>
                <w:sz w:val="23"/>
                <w:szCs w:val="23"/>
              </w:rPr>
            </w:pPr>
          </w:p>
        </w:tc>
      </w:tr>
      <w:tr w:rsidR="00EF5FE1" w:rsidRPr="009A7773" w14:paraId="5C9338B9" w14:textId="77777777" w:rsidTr="00EF5FE1">
        <w:trPr>
          <w:gridAfter w:val="1"/>
          <w:wAfter w:w="113" w:type="dxa"/>
        </w:trPr>
        <w:tc>
          <w:tcPr>
            <w:tcW w:w="3064" w:type="dxa"/>
            <w:gridSpan w:val="2"/>
            <w:shd w:val="clear" w:color="auto" w:fill="auto"/>
          </w:tcPr>
          <w:p w14:paraId="17E7DCC2" w14:textId="77777777" w:rsidR="00EF5FE1" w:rsidRPr="009A7773" w:rsidRDefault="00EF5FE1" w:rsidP="0049047E">
            <w:pPr>
              <w:rPr>
                <w:color w:val="000000"/>
                <w:lang w:eastAsia="en-US" w:bidi="ru-RU"/>
              </w:rPr>
            </w:pPr>
            <w:r w:rsidRPr="009A7773">
              <w:rPr>
                <w:color w:val="000000"/>
                <w:w w:val="105"/>
                <w:lang w:eastAsia="en-US" w:bidi="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478" w:type="dxa"/>
            <w:gridSpan w:val="2"/>
            <w:shd w:val="clear" w:color="auto" w:fill="auto"/>
          </w:tcPr>
          <w:p w14:paraId="350CB5B3" w14:textId="77777777" w:rsidR="00EF5FE1" w:rsidRPr="009A7773" w:rsidRDefault="00EF5FE1" w:rsidP="0049047E">
            <w:pPr>
              <w:pStyle w:val="Default"/>
              <w:rPr>
                <w:sz w:val="23"/>
                <w:szCs w:val="23"/>
              </w:rPr>
            </w:pPr>
            <w:r w:rsidRPr="009A7773">
              <w:rPr>
                <w:sz w:val="23"/>
                <w:szCs w:val="23"/>
              </w:rPr>
              <w:t xml:space="preserve">-извлечение и анализ информации из различных источников, </w:t>
            </w:r>
          </w:p>
          <w:p w14:paraId="43A368D9" w14:textId="77777777" w:rsidR="00EF5FE1" w:rsidRPr="009A7773" w:rsidRDefault="00EF5FE1" w:rsidP="0049047E">
            <w:pPr>
              <w:pStyle w:val="Default"/>
              <w:rPr>
                <w:sz w:val="23"/>
                <w:szCs w:val="23"/>
              </w:rPr>
            </w:pPr>
            <w:r w:rsidRPr="009A7773">
              <w:rPr>
                <w:sz w:val="23"/>
                <w:szCs w:val="23"/>
              </w:rPr>
              <w:t xml:space="preserve">-использование различных способов поиска информации, </w:t>
            </w:r>
          </w:p>
          <w:p w14:paraId="6EFA17FC" w14:textId="77777777" w:rsidR="00EF5FE1" w:rsidRPr="009A7773" w:rsidRDefault="00EF5FE1" w:rsidP="0049047E">
            <w:pPr>
              <w:pStyle w:val="Default"/>
              <w:rPr>
                <w:sz w:val="23"/>
                <w:szCs w:val="23"/>
              </w:rPr>
            </w:pPr>
            <w:r w:rsidRPr="009A7773">
              <w:rPr>
                <w:sz w:val="23"/>
                <w:szCs w:val="23"/>
              </w:rPr>
              <w:t xml:space="preserve">- применение найденной информации для выполнения профессиональных </w:t>
            </w:r>
            <w:r w:rsidRPr="009A7773">
              <w:rPr>
                <w:sz w:val="23"/>
                <w:szCs w:val="23"/>
              </w:rPr>
              <w:lastRenderedPageBreak/>
              <w:t>задач по диагностике заболеваний, профессионального и личностного развития</w:t>
            </w:r>
          </w:p>
        </w:tc>
        <w:tc>
          <w:tcPr>
            <w:tcW w:w="2147" w:type="dxa"/>
            <w:gridSpan w:val="2"/>
            <w:shd w:val="clear" w:color="auto" w:fill="auto"/>
          </w:tcPr>
          <w:p w14:paraId="0B76FF82" w14:textId="77777777" w:rsidR="00EF5FE1" w:rsidRPr="009A7773" w:rsidRDefault="00EF5FE1" w:rsidP="0049047E">
            <w:pPr>
              <w:pStyle w:val="Default"/>
              <w:rPr>
                <w:sz w:val="23"/>
                <w:szCs w:val="23"/>
              </w:rPr>
            </w:pPr>
            <w:r w:rsidRPr="009A7773">
              <w:rPr>
                <w:sz w:val="23"/>
                <w:szCs w:val="23"/>
              </w:rPr>
              <w:lastRenderedPageBreak/>
              <w:t xml:space="preserve">- оценка выполнения практических заданий </w:t>
            </w:r>
          </w:p>
          <w:p w14:paraId="6F34D37F" w14:textId="77777777" w:rsidR="00EF5FE1" w:rsidRPr="009A7773" w:rsidRDefault="00EF5FE1" w:rsidP="0049047E">
            <w:pPr>
              <w:pStyle w:val="Default"/>
              <w:rPr>
                <w:sz w:val="23"/>
                <w:szCs w:val="23"/>
              </w:rPr>
            </w:pPr>
            <w:r w:rsidRPr="009A7773">
              <w:rPr>
                <w:sz w:val="23"/>
                <w:szCs w:val="23"/>
              </w:rPr>
              <w:t xml:space="preserve">- составление презентаций </w:t>
            </w:r>
          </w:p>
          <w:p w14:paraId="58A2B4F5" w14:textId="77777777" w:rsidR="00EF5FE1" w:rsidRPr="009A7773" w:rsidRDefault="00EF5FE1" w:rsidP="0049047E">
            <w:pPr>
              <w:pStyle w:val="Default"/>
              <w:rPr>
                <w:sz w:val="23"/>
                <w:szCs w:val="23"/>
              </w:rPr>
            </w:pPr>
            <w:r w:rsidRPr="009A7773">
              <w:rPr>
                <w:sz w:val="23"/>
                <w:szCs w:val="23"/>
              </w:rPr>
              <w:t xml:space="preserve">- подготовка докладов </w:t>
            </w:r>
          </w:p>
        </w:tc>
        <w:tc>
          <w:tcPr>
            <w:tcW w:w="2660" w:type="dxa"/>
            <w:gridSpan w:val="2"/>
            <w:vMerge/>
          </w:tcPr>
          <w:p w14:paraId="750504BA" w14:textId="77777777" w:rsidR="00EF5FE1" w:rsidRPr="009A7773" w:rsidRDefault="00EF5FE1" w:rsidP="0049047E">
            <w:pPr>
              <w:pStyle w:val="Default"/>
              <w:rPr>
                <w:sz w:val="23"/>
                <w:szCs w:val="23"/>
              </w:rPr>
            </w:pPr>
          </w:p>
        </w:tc>
      </w:tr>
      <w:tr w:rsidR="00EF5FE1" w:rsidRPr="009A7773" w14:paraId="5C21141C" w14:textId="77777777" w:rsidTr="00EF5FE1">
        <w:trPr>
          <w:gridAfter w:val="1"/>
          <w:wAfter w:w="113" w:type="dxa"/>
        </w:trPr>
        <w:tc>
          <w:tcPr>
            <w:tcW w:w="3064" w:type="dxa"/>
            <w:gridSpan w:val="2"/>
            <w:shd w:val="clear" w:color="auto" w:fill="auto"/>
          </w:tcPr>
          <w:p w14:paraId="16F3F371" w14:textId="77777777" w:rsidR="00EF5FE1" w:rsidRDefault="00EF5FE1" w:rsidP="0049047E">
            <w:pPr>
              <w:widowControl w:val="0"/>
              <w:tabs>
                <w:tab w:val="left" w:pos="426"/>
              </w:tabs>
              <w:autoSpaceDE w:val="0"/>
              <w:autoSpaceDN w:val="0"/>
              <w:adjustRightInd w:val="0"/>
            </w:pPr>
            <w:r>
              <w:lastRenderedPageBreak/>
              <w:t>ОК 5.</w:t>
            </w:r>
            <w:r w:rsidRPr="00676AE0">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7CEEE8C" w14:textId="77777777" w:rsidR="00EF5FE1" w:rsidRPr="00A827A6" w:rsidRDefault="00EF5FE1" w:rsidP="0049047E">
            <w:pPr>
              <w:widowControl w:val="0"/>
              <w:autoSpaceDE w:val="0"/>
              <w:autoSpaceDN w:val="0"/>
              <w:rPr>
                <w:color w:val="000000"/>
                <w:w w:val="105"/>
                <w:highlight w:val="yellow"/>
                <w:lang w:eastAsia="en-US" w:bidi="ru-RU"/>
              </w:rPr>
            </w:pPr>
          </w:p>
        </w:tc>
        <w:tc>
          <w:tcPr>
            <w:tcW w:w="2478" w:type="dxa"/>
            <w:gridSpan w:val="2"/>
            <w:shd w:val="clear" w:color="auto" w:fill="auto"/>
          </w:tcPr>
          <w:p w14:paraId="48A2490D" w14:textId="77777777" w:rsidR="00EF5FE1" w:rsidRPr="009A7773" w:rsidRDefault="00EF5FE1" w:rsidP="0049047E">
            <w:pPr>
              <w:pStyle w:val="Default"/>
              <w:rPr>
                <w:sz w:val="23"/>
                <w:szCs w:val="23"/>
              </w:rPr>
            </w:pPr>
            <w:r w:rsidRPr="009A7773">
              <w:rPr>
                <w:sz w:val="23"/>
                <w:szCs w:val="23"/>
              </w:rPr>
              <w:t xml:space="preserve">-понимание общих целей, </w:t>
            </w:r>
          </w:p>
          <w:p w14:paraId="14D9498C" w14:textId="77777777" w:rsidR="00EF5FE1" w:rsidRPr="009A7773" w:rsidRDefault="00EF5FE1" w:rsidP="0049047E">
            <w:pPr>
              <w:pStyle w:val="Default"/>
              <w:rPr>
                <w:sz w:val="23"/>
                <w:szCs w:val="23"/>
              </w:rPr>
            </w:pPr>
            <w:r w:rsidRPr="009A7773">
              <w:rPr>
                <w:sz w:val="23"/>
                <w:szCs w:val="23"/>
              </w:rPr>
              <w:t xml:space="preserve">-применение навыков командной работы, </w:t>
            </w:r>
          </w:p>
          <w:p w14:paraId="6EE740D2" w14:textId="77777777" w:rsidR="00EF5FE1" w:rsidRPr="009A7773" w:rsidRDefault="00EF5FE1" w:rsidP="0049047E">
            <w:pPr>
              <w:pStyle w:val="Default"/>
              <w:rPr>
                <w:sz w:val="23"/>
                <w:szCs w:val="23"/>
              </w:rPr>
            </w:pPr>
            <w:r w:rsidRPr="009A7773">
              <w:rPr>
                <w:sz w:val="23"/>
                <w:szCs w:val="23"/>
              </w:rPr>
              <w:t>-использование конструктивных способов общения с коллегами, руководством, пациентами</w:t>
            </w:r>
          </w:p>
        </w:tc>
        <w:tc>
          <w:tcPr>
            <w:tcW w:w="2147" w:type="dxa"/>
            <w:gridSpan w:val="2"/>
            <w:shd w:val="clear" w:color="auto" w:fill="auto"/>
          </w:tcPr>
          <w:p w14:paraId="38AEA4A3" w14:textId="77777777" w:rsidR="00EF5FE1" w:rsidRPr="009A7773" w:rsidRDefault="00EF5FE1" w:rsidP="0049047E">
            <w:pPr>
              <w:pStyle w:val="Default"/>
              <w:rPr>
                <w:sz w:val="23"/>
                <w:szCs w:val="23"/>
              </w:rPr>
            </w:pPr>
            <w:r w:rsidRPr="009A7773">
              <w:rPr>
                <w:sz w:val="23"/>
                <w:szCs w:val="23"/>
              </w:rPr>
              <w:t xml:space="preserve">- оценка выполнения практических заданий </w:t>
            </w:r>
          </w:p>
          <w:p w14:paraId="1EEECDDE" w14:textId="77777777" w:rsidR="00EF5FE1" w:rsidRPr="009A7773" w:rsidRDefault="00EF5FE1" w:rsidP="0049047E">
            <w:pPr>
              <w:pStyle w:val="Default"/>
              <w:rPr>
                <w:sz w:val="23"/>
                <w:szCs w:val="23"/>
              </w:rPr>
            </w:pPr>
            <w:r w:rsidRPr="009A7773">
              <w:rPr>
                <w:sz w:val="23"/>
                <w:szCs w:val="23"/>
              </w:rPr>
              <w:t xml:space="preserve">- наблюдение за работой в группах </w:t>
            </w:r>
          </w:p>
        </w:tc>
        <w:tc>
          <w:tcPr>
            <w:tcW w:w="2660" w:type="dxa"/>
            <w:gridSpan w:val="2"/>
            <w:vMerge/>
          </w:tcPr>
          <w:p w14:paraId="4A5C9085" w14:textId="77777777" w:rsidR="00EF5FE1" w:rsidRPr="009A7773" w:rsidRDefault="00EF5FE1" w:rsidP="0049047E">
            <w:pPr>
              <w:pStyle w:val="Default"/>
              <w:rPr>
                <w:sz w:val="23"/>
                <w:szCs w:val="23"/>
              </w:rPr>
            </w:pPr>
          </w:p>
        </w:tc>
      </w:tr>
      <w:tr w:rsidR="00EF5FE1" w:rsidRPr="009A7773" w14:paraId="061F11D7" w14:textId="77777777" w:rsidTr="00EF5FE1">
        <w:trPr>
          <w:gridAfter w:val="1"/>
          <w:wAfter w:w="113" w:type="dxa"/>
        </w:trPr>
        <w:tc>
          <w:tcPr>
            <w:tcW w:w="3064" w:type="dxa"/>
            <w:gridSpan w:val="2"/>
            <w:shd w:val="clear" w:color="auto" w:fill="auto"/>
          </w:tcPr>
          <w:p w14:paraId="7C0D4F2F" w14:textId="77777777" w:rsidR="00EF5FE1" w:rsidRDefault="00EF5FE1" w:rsidP="0049047E">
            <w:pPr>
              <w:widowControl w:val="0"/>
              <w:tabs>
                <w:tab w:val="left" w:pos="426"/>
              </w:tabs>
              <w:autoSpaceDE w:val="0"/>
              <w:autoSpaceDN w:val="0"/>
              <w:adjustRightInd w:val="0"/>
              <w:jc w:val="both"/>
            </w:pPr>
            <w:r>
              <w:t>- ОК 7. Содействовать сохранению окружающей среды, ресурсосбережению, эффективно действовать в чрезвычайных ситуациях</w:t>
            </w:r>
          </w:p>
          <w:p w14:paraId="25A3B630" w14:textId="77777777" w:rsidR="00EF5FE1" w:rsidRPr="009A7773" w:rsidRDefault="00EF5FE1" w:rsidP="0049047E">
            <w:pPr>
              <w:widowControl w:val="0"/>
              <w:autoSpaceDE w:val="0"/>
              <w:autoSpaceDN w:val="0"/>
              <w:rPr>
                <w:color w:val="000000"/>
                <w:w w:val="105"/>
                <w:lang w:eastAsia="en-US" w:bidi="ru-RU"/>
              </w:rPr>
            </w:pPr>
          </w:p>
        </w:tc>
        <w:tc>
          <w:tcPr>
            <w:tcW w:w="2478" w:type="dxa"/>
            <w:gridSpan w:val="2"/>
            <w:shd w:val="clear" w:color="auto" w:fill="auto"/>
          </w:tcPr>
          <w:p w14:paraId="14910983" w14:textId="77777777" w:rsidR="00EF5FE1" w:rsidRPr="009A7773" w:rsidRDefault="00EF5FE1" w:rsidP="0049047E">
            <w:pPr>
              <w:pStyle w:val="Default"/>
              <w:rPr>
                <w:sz w:val="23"/>
                <w:szCs w:val="23"/>
              </w:rPr>
            </w:pPr>
            <w:r w:rsidRPr="009A7773">
              <w:rPr>
                <w:sz w:val="23"/>
                <w:szCs w:val="23"/>
              </w:rPr>
              <w:t xml:space="preserve">- понимание целей деятельности, </w:t>
            </w:r>
          </w:p>
          <w:p w14:paraId="1B26914D" w14:textId="77777777" w:rsidR="00EF5FE1" w:rsidRPr="009A7773" w:rsidRDefault="00EF5FE1" w:rsidP="0049047E">
            <w:pPr>
              <w:pStyle w:val="Default"/>
              <w:rPr>
                <w:sz w:val="23"/>
                <w:szCs w:val="23"/>
              </w:rPr>
            </w:pPr>
            <w:r w:rsidRPr="009A7773">
              <w:rPr>
                <w:sz w:val="23"/>
                <w:szCs w:val="23"/>
              </w:rPr>
              <w:t xml:space="preserve">-проявление ответственности за работу членов команды и конечный результат, </w:t>
            </w:r>
          </w:p>
          <w:p w14:paraId="31A0FEFB" w14:textId="77777777" w:rsidR="00EF5FE1" w:rsidRPr="009A7773" w:rsidRDefault="00EF5FE1" w:rsidP="0049047E">
            <w:pPr>
              <w:pStyle w:val="Default"/>
              <w:rPr>
                <w:sz w:val="23"/>
                <w:szCs w:val="23"/>
              </w:rPr>
            </w:pPr>
            <w:r w:rsidRPr="009A7773">
              <w:rPr>
                <w:sz w:val="23"/>
                <w:szCs w:val="23"/>
              </w:rPr>
              <w:t xml:space="preserve">-контроль работы сотрудников, </w:t>
            </w:r>
          </w:p>
          <w:p w14:paraId="0862AC05" w14:textId="77777777" w:rsidR="00EF5FE1" w:rsidRPr="009A7773" w:rsidRDefault="00EF5FE1" w:rsidP="0049047E">
            <w:pPr>
              <w:pStyle w:val="Default"/>
              <w:rPr>
                <w:sz w:val="23"/>
                <w:szCs w:val="23"/>
              </w:rPr>
            </w:pPr>
            <w:r w:rsidRPr="009A7773">
              <w:rPr>
                <w:sz w:val="23"/>
                <w:szCs w:val="23"/>
              </w:rPr>
              <w:t>-обоснование коррекции результатов выполнения заданий</w:t>
            </w:r>
          </w:p>
        </w:tc>
        <w:tc>
          <w:tcPr>
            <w:tcW w:w="2147" w:type="dxa"/>
            <w:gridSpan w:val="2"/>
            <w:shd w:val="clear" w:color="auto" w:fill="auto"/>
          </w:tcPr>
          <w:p w14:paraId="4C6DDE35" w14:textId="77777777" w:rsidR="00EF5FE1" w:rsidRPr="009A7773" w:rsidRDefault="00EF5FE1" w:rsidP="0049047E">
            <w:pPr>
              <w:pStyle w:val="Default"/>
              <w:rPr>
                <w:sz w:val="23"/>
                <w:szCs w:val="23"/>
              </w:rPr>
            </w:pPr>
            <w:r w:rsidRPr="009A7773">
              <w:rPr>
                <w:sz w:val="23"/>
                <w:szCs w:val="23"/>
              </w:rPr>
              <w:t xml:space="preserve">- оценка выполнения практических заданий </w:t>
            </w:r>
          </w:p>
          <w:p w14:paraId="2DF27F68" w14:textId="77777777" w:rsidR="00EF5FE1" w:rsidRPr="009A7773" w:rsidRDefault="00EF5FE1" w:rsidP="0049047E">
            <w:pPr>
              <w:pStyle w:val="Default"/>
              <w:rPr>
                <w:sz w:val="23"/>
                <w:szCs w:val="23"/>
              </w:rPr>
            </w:pPr>
            <w:r w:rsidRPr="009A7773">
              <w:rPr>
                <w:sz w:val="23"/>
                <w:szCs w:val="23"/>
              </w:rPr>
              <w:t xml:space="preserve">- наблюдение за работой в группах </w:t>
            </w:r>
          </w:p>
        </w:tc>
        <w:tc>
          <w:tcPr>
            <w:tcW w:w="2660" w:type="dxa"/>
            <w:gridSpan w:val="2"/>
            <w:vMerge/>
          </w:tcPr>
          <w:p w14:paraId="4B0E7EB0" w14:textId="77777777" w:rsidR="00EF5FE1" w:rsidRPr="009A7773" w:rsidRDefault="00EF5FE1" w:rsidP="0049047E">
            <w:pPr>
              <w:pStyle w:val="Default"/>
              <w:rPr>
                <w:sz w:val="23"/>
                <w:szCs w:val="23"/>
              </w:rPr>
            </w:pPr>
          </w:p>
        </w:tc>
      </w:tr>
      <w:tr w:rsidR="00EF5FE1" w:rsidRPr="009A7773" w14:paraId="5035F80D" w14:textId="77777777" w:rsidTr="00EF5FE1">
        <w:trPr>
          <w:gridAfter w:val="1"/>
          <w:wAfter w:w="113" w:type="dxa"/>
        </w:trPr>
        <w:tc>
          <w:tcPr>
            <w:tcW w:w="3064" w:type="dxa"/>
            <w:gridSpan w:val="2"/>
            <w:shd w:val="clear" w:color="auto" w:fill="auto"/>
          </w:tcPr>
          <w:p w14:paraId="70FC07CB" w14:textId="77777777" w:rsidR="00EF5FE1" w:rsidRPr="009A7773" w:rsidRDefault="00EF5FE1" w:rsidP="0049047E">
            <w:pPr>
              <w:widowControl w:val="0"/>
              <w:autoSpaceDE w:val="0"/>
              <w:autoSpaceDN w:val="0"/>
              <w:ind w:firstLine="142"/>
              <w:jc w:val="center"/>
              <w:rPr>
                <w:b/>
                <w:color w:val="000000"/>
                <w:lang w:val="en-US" w:eastAsia="en-US" w:bidi="ru-RU"/>
              </w:rPr>
            </w:pPr>
            <w:r w:rsidRPr="009A7773">
              <w:rPr>
                <w:b/>
                <w:color w:val="000000"/>
                <w:w w:val="105"/>
                <w:lang w:val="en-US" w:eastAsia="en-US" w:bidi="ru-RU"/>
              </w:rPr>
              <w:t>Результаты</w:t>
            </w:r>
            <w:r w:rsidRPr="009A7773">
              <w:rPr>
                <w:b/>
                <w:color w:val="000000"/>
                <w:w w:val="105"/>
                <w:lang w:eastAsia="en-US" w:bidi="ru-RU"/>
              </w:rPr>
              <w:t xml:space="preserve">  (</w:t>
            </w:r>
            <w:r w:rsidRPr="009A7773">
              <w:rPr>
                <w:b/>
                <w:color w:val="000000"/>
                <w:w w:val="105"/>
                <w:lang w:val="en-US" w:eastAsia="en-US" w:bidi="ru-RU"/>
              </w:rPr>
              <w:t>освоенные профессиональные</w:t>
            </w:r>
          </w:p>
          <w:p w14:paraId="0FC3FAC6" w14:textId="77777777" w:rsidR="00EF5FE1" w:rsidRPr="009A7773" w:rsidRDefault="00EF5FE1" w:rsidP="0049047E">
            <w:pPr>
              <w:jc w:val="center"/>
              <w:rPr>
                <w:b/>
                <w:color w:val="000000"/>
                <w:lang w:val="en-US" w:eastAsia="en-US" w:bidi="ru-RU"/>
              </w:rPr>
            </w:pPr>
            <w:r w:rsidRPr="009A7773">
              <w:rPr>
                <w:b/>
                <w:color w:val="000000"/>
                <w:w w:val="105"/>
                <w:lang w:val="en-US" w:eastAsia="en-US" w:bidi="ru-RU"/>
              </w:rPr>
              <w:t>компетенции)</w:t>
            </w:r>
          </w:p>
        </w:tc>
        <w:tc>
          <w:tcPr>
            <w:tcW w:w="2478" w:type="dxa"/>
            <w:gridSpan w:val="2"/>
            <w:shd w:val="clear" w:color="auto" w:fill="auto"/>
          </w:tcPr>
          <w:p w14:paraId="6C783380" w14:textId="77777777" w:rsidR="00EF5FE1" w:rsidRPr="009A7773" w:rsidRDefault="00EF5FE1" w:rsidP="0049047E">
            <w:pPr>
              <w:tabs>
                <w:tab w:val="left" w:pos="1797"/>
              </w:tabs>
              <w:ind w:firstLine="142"/>
              <w:jc w:val="center"/>
              <w:rPr>
                <w:b/>
                <w:color w:val="000000"/>
                <w:lang w:val="en-US" w:eastAsia="en-US" w:bidi="ru-RU"/>
              </w:rPr>
            </w:pPr>
            <w:r w:rsidRPr="009A7773">
              <w:rPr>
                <w:b/>
                <w:color w:val="000000"/>
                <w:w w:val="105"/>
                <w:lang w:val="en-US" w:eastAsia="en-US" w:bidi="ru-RU"/>
              </w:rPr>
              <w:t>Основные</w:t>
            </w:r>
            <w:r w:rsidRPr="009A7773">
              <w:rPr>
                <w:b/>
                <w:color w:val="000000"/>
                <w:w w:val="105"/>
                <w:lang w:eastAsia="en-US" w:bidi="ru-RU"/>
              </w:rPr>
              <w:t xml:space="preserve"> </w:t>
            </w:r>
            <w:r w:rsidRPr="009A7773">
              <w:rPr>
                <w:b/>
                <w:color w:val="000000"/>
                <w:lang w:val="en-US" w:eastAsia="en-US" w:bidi="ru-RU"/>
              </w:rPr>
              <w:t xml:space="preserve">показатели </w:t>
            </w:r>
            <w:r w:rsidRPr="009A7773">
              <w:rPr>
                <w:b/>
                <w:color w:val="000000"/>
                <w:w w:val="105"/>
                <w:lang w:val="en-US" w:eastAsia="en-US" w:bidi="ru-RU"/>
              </w:rPr>
              <w:t>оценки</w:t>
            </w:r>
            <w:r w:rsidRPr="009A7773">
              <w:rPr>
                <w:b/>
                <w:color w:val="000000"/>
                <w:spacing w:val="-6"/>
                <w:w w:val="105"/>
                <w:lang w:val="en-US" w:eastAsia="en-US" w:bidi="ru-RU"/>
              </w:rPr>
              <w:t xml:space="preserve"> </w:t>
            </w:r>
            <w:r w:rsidRPr="009A7773">
              <w:rPr>
                <w:b/>
                <w:color w:val="000000"/>
                <w:w w:val="105"/>
                <w:lang w:val="en-US" w:eastAsia="en-US" w:bidi="ru-RU"/>
              </w:rPr>
              <w:t>результата</w:t>
            </w:r>
          </w:p>
        </w:tc>
        <w:tc>
          <w:tcPr>
            <w:tcW w:w="2147" w:type="dxa"/>
            <w:gridSpan w:val="2"/>
            <w:shd w:val="clear" w:color="auto" w:fill="auto"/>
          </w:tcPr>
          <w:p w14:paraId="5A5CB0D5" w14:textId="77777777" w:rsidR="00EF5FE1" w:rsidRPr="009A7773" w:rsidRDefault="00EF5FE1" w:rsidP="0049047E">
            <w:pPr>
              <w:widowControl w:val="0"/>
              <w:autoSpaceDE w:val="0"/>
              <w:autoSpaceDN w:val="0"/>
              <w:ind w:firstLine="142"/>
              <w:jc w:val="center"/>
              <w:rPr>
                <w:b/>
                <w:color w:val="000000"/>
                <w:lang w:val="en-US" w:eastAsia="en-US" w:bidi="ru-RU"/>
              </w:rPr>
            </w:pPr>
            <w:r w:rsidRPr="009A7773">
              <w:rPr>
                <w:b/>
                <w:color w:val="000000"/>
                <w:w w:val="105"/>
                <w:lang w:val="en-US" w:eastAsia="en-US" w:bidi="ru-RU"/>
              </w:rPr>
              <w:t>Формы и методы контроля</w:t>
            </w:r>
          </w:p>
        </w:tc>
        <w:tc>
          <w:tcPr>
            <w:tcW w:w="2660" w:type="dxa"/>
            <w:gridSpan w:val="2"/>
          </w:tcPr>
          <w:p w14:paraId="30F8B49F" w14:textId="77777777" w:rsidR="00EF5FE1" w:rsidRPr="009A7773" w:rsidRDefault="00EF5FE1" w:rsidP="0049047E">
            <w:pPr>
              <w:widowControl w:val="0"/>
              <w:autoSpaceDE w:val="0"/>
              <w:autoSpaceDN w:val="0"/>
              <w:ind w:firstLine="142"/>
              <w:jc w:val="center"/>
              <w:rPr>
                <w:b/>
                <w:color w:val="000000"/>
                <w:w w:val="105"/>
                <w:lang w:val="en-US" w:eastAsia="en-US" w:bidi="ru-RU"/>
              </w:rPr>
            </w:pPr>
            <w:r w:rsidRPr="00861626">
              <w:rPr>
                <w:b/>
                <w:szCs w:val="28"/>
                <w:lang w:bidi="ru-RU"/>
              </w:rPr>
              <w:t>Критерии оценивания</w:t>
            </w:r>
          </w:p>
        </w:tc>
      </w:tr>
      <w:tr w:rsidR="00EF5FE1" w:rsidRPr="009A7773" w14:paraId="34F84C8A" w14:textId="77777777" w:rsidTr="00EF5FE1">
        <w:trPr>
          <w:gridAfter w:val="1"/>
          <w:wAfter w:w="113" w:type="dxa"/>
        </w:trPr>
        <w:tc>
          <w:tcPr>
            <w:tcW w:w="3064" w:type="dxa"/>
            <w:gridSpan w:val="2"/>
            <w:shd w:val="clear" w:color="auto" w:fill="auto"/>
          </w:tcPr>
          <w:p w14:paraId="4179DEB8" w14:textId="77777777" w:rsidR="00EF5FE1" w:rsidRPr="00E0255F" w:rsidRDefault="00EF5FE1"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0255F">
              <w:rPr>
                <w:bCs/>
              </w:rPr>
              <w:t>ПК 2.1. Представлять информацию в понятном для пациента виде, объяснять ему суть вмешательств</w:t>
            </w:r>
          </w:p>
        </w:tc>
        <w:tc>
          <w:tcPr>
            <w:tcW w:w="2478" w:type="dxa"/>
            <w:gridSpan w:val="2"/>
            <w:shd w:val="clear" w:color="auto" w:fill="auto"/>
          </w:tcPr>
          <w:p w14:paraId="7B620412" w14:textId="77777777" w:rsidR="00EF5FE1" w:rsidRPr="00874B25" w:rsidRDefault="00EF5FE1" w:rsidP="0049047E">
            <w:r w:rsidRPr="00874B25">
              <w:t>- демонстрация умения соблюдать поэтапность выполнения практических заданий в соответствии с указаниями</w:t>
            </w:r>
          </w:p>
        </w:tc>
        <w:tc>
          <w:tcPr>
            <w:tcW w:w="2147" w:type="dxa"/>
            <w:gridSpan w:val="2"/>
            <w:shd w:val="clear" w:color="auto" w:fill="auto"/>
          </w:tcPr>
          <w:p w14:paraId="7A430E76" w14:textId="77777777" w:rsidR="00EF5FE1" w:rsidRPr="00874B25" w:rsidRDefault="00EF5FE1" w:rsidP="0049047E">
            <w:r w:rsidRPr="00874B25">
              <w:t xml:space="preserve">- оценка выполнения практических заданий </w:t>
            </w:r>
          </w:p>
        </w:tc>
        <w:tc>
          <w:tcPr>
            <w:tcW w:w="2660" w:type="dxa"/>
            <w:gridSpan w:val="2"/>
            <w:vMerge w:val="restart"/>
          </w:tcPr>
          <w:p w14:paraId="798EC2AB" w14:textId="77777777" w:rsidR="00EF5FE1" w:rsidRPr="00CF4BBF" w:rsidRDefault="00EF5FE1" w:rsidP="0049047E">
            <w:pPr>
              <w:pStyle w:val="Default"/>
              <w:rPr>
                <w:sz w:val="23"/>
                <w:szCs w:val="23"/>
              </w:rPr>
            </w:pPr>
            <w:r w:rsidRPr="00CF4BBF">
              <w:rPr>
                <w:sz w:val="23"/>
                <w:szCs w:val="23"/>
              </w:rPr>
              <w:t>Критерии оценки</w:t>
            </w:r>
          </w:p>
          <w:p w14:paraId="74CF196C" w14:textId="77777777" w:rsidR="00EF5FE1" w:rsidRPr="00CF4BBF" w:rsidRDefault="00EF5FE1" w:rsidP="0049047E">
            <w:pPr>
              <w:pStyle w:val="Default"/>
              <w:rPr>
                <w:sz w:val="23"/>
                <w:szCs w:val="23"/>
              </w:rPr>
            </w:pPr>
            <w:r w:rsidRPr="00CF4BBF">
              <w:rPr>
                <w:sz w:val="23"/>
                <w:szCs w:val="23"/>
              </w:rPr>
              <w:t>«5» - за глубокое и полное овладение содержанием учебного материала, в котором студент легко ориентируется,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логическое изложение ответа (как в устной, так и в письменной форме), качественное внешнее оформление;</w:t>
            </w:r>
          </w:p>
          <w:p w14:paraId="480F3573" w14:textId="77777777" w:rsidR="00EF5FE1" w:rsidRPr="00CF4BBF" w:rsidRDefault="00EF5FE1" w:rsidP="0049047E">
            <w:pPr>
              <w:pStyle w:val="Default"/>
              <w:rPr>
                <w:sz w:val="23"/>
                <w:szCs w:val="23"/>
              </w:rPr>
            </w:pPr>
            <w:r w:rsidRPr="00CF4BBF">
              <w:rPr>
                <w:sz w:val="23"/>
                <w:szCs w:val="23"/>
              </w:rPr>
              <w:lastRenderedPageBreak/>
              <w:t>«4» - если студент полно освоил учебный материал, ориентируется в изученном материале, осознанно применяет знания для решения практических задач, грамотно излагал ответ, но содержание, форма ответа имеют отдельные неточности;</w:t>
            </w:r>
          </w:p>
          <w:p w14:paraId="0A82684E" w14:textId="77777777" w:rsidR="00EF5FE1" w:rsidRPr="00CF4BBF" w:rsidRDefault="00EF5FE1" w:rsidP="0049047E">
            <w:pPr>
              <w:pStyle w:val="Default"/>
              <w:rPr>
                <w:sz w:val="23"/>
                <w:szCs w:val="23"/>
              </w:rPr>
            </w:pPr>
            <w:r w:rsidRPr="00CF4BBF">
              <w:rPr>
                <w:sz w:val="23"/>
                <w:szCs w:val="23"/>
              </w:rPr>
              <w:t>«3» - если студент обнаруживает знание и понимание основных положений учебного материала, но излагает его не полно, непоследовательно, допускает неточности в определении понятий, в применении знаний для решения практических задач, не умеет доказательно обосновывать свои суждения;</w:t>
            </w:r>
          </w:p>
          <w:p w14:paraId="47E81E8D" w14:textId="77777777" w:rsidR="00EF5FE1" w:rsidRPr="00CF4BBF" w:rsidRDefault="00EF5FE1" w:rsidP="0049047E">
            <w:pPr>
              <w:pStyle w:val="Default"/>
              <w:rPr>
                <w:sz w:val="23"/>
                <w:szCs w:val="23"/>
              </w:rPr>
            </w:pPr>
            <w:r w:rsidRPr="00CF4BBF">
              <w:rPr>
                <w:sz w:val="23"/>
                <w:szCs w:val="23"/>
              </w:rPr>
              <w:t>«2» - если студент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 задач;</w:t>
            </w:r>
          </w:p>
          <w:p w14:paraId="2EE8D320" w14:textId="77777777" w:rsidR="00EF5FE1" w:rsidRPr="009A7773" w:rsidRDefault="00EF5FE1" w:rsidP="0049047E">
            <w:pPr>
              <w:pStyle w:val="Default"/>
              <w:rPr>
                <w:sz w:val="23"/>
                <w:szCs w:val="23"/>
              </w:rPr>
            </w:pPr>
            <w:r w:rsidRPr="00CF4BBF">
              <w:rPr>
                <w:sz w:val="23"/>
                <w:szCs w:val="23"/>
              </w:rPr>
              <w:t>«1» - за полное незнание и непонимание учебного материала или отказ отвечать.</w:t>
            </w:r>
          </w:p>
        </w:tc>
      </w:tr>
      <w:tr w:rsidR="00EF5FE1" w:rsidRPr="009A7773" w14:paraId="37AA6614" w14:textId="77777777" w:rsidTr="00EF5FE1">
        <w:trPr>
          <w:gridAfter w:val="1"/>
          <w:wAfter w:w="113" w:type="dxa"/>
        </w:trPr>
        <w:tc>
          <w:tcPr>
            <w:tcW w:w="3064" w:type="dxa"/>
            <w:gridSpan w:val="2"/>
            <w:shd w:val="clear" w:color="auto" w:fill="auto"/>
          </w:tcPr>
          <w:p w14:paraId="349D22C6" w14:textId="77777777" w:rsidR="00EF5FE1" w:rsidRPr="00E0255F" w:rsidRDefault="00EF5FE1"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0255F">
              <w:rPr>
                <w:bCs/>
              </w:rPr>
              <w:t>ПК 2.2. Осуществлять лечебно-диагностические вмешательства, взаимодействуя с участниками лечебного процесса</w:t>
            </w:r>
          </w:p>
        </w:tc>
        <w:tc>
          <w:tcPr>
            <w:tcW w:w="2478" w:type="dxa"/>
            <w:gridSpan w:val="2"/>
            <w:shd w:val="clear" w:color="auto" w:fill="auto"/>
          </w:tcPr>
          <w:p w14:paraId="0B4BDB34" w14:textId="77777777" w:rsidR="00EF5FE1" w:rsidRDefault="00EF5FE1" w:rsidP="0049047E">
            <w:r w:rsidRPr="00874B25">
              <w:t xml:space="preserve">- подготовка сообщений </w:t>
            </w:r>
          </w:p>
        </w:tc>
        <w:tc>
          <w:tcPr>
            <w:tcW w:w="2147" w:type="dxa"/>
            <w:gridSpan w:val="2"/>
            <w:shd w:val="clear" w:color="auto" w:fill="auto"/>
          </w:tcPr>
          <w:p w14:paraId="78250220" w14:textId="77777777" w:rsidR="00EF5FE1" w:rsidRDefault="00EF5FE1" w:rsidP="0049047E"/>
        </w:tc>
        <w:tc>
          <w:tcPr>
            <w:tcW w:w="2660" w:type="dxa"/>
            <w:gridSpan w:val="2"/>
            <w:vMerge/>
          </w:tcPr>
          <w:p w14:paraId="3ECF7438" w14:textId="77777777" w:rsidR="00EF5FE1" w:rsidRPr="009A7773" w:rsidRDefault="00EF5FE1" w:rsidP="0049047E">
            <w:pPr>
              <w:pStyle w:val="Default"/>
              <w:rPr>
                <w:sz w:val="23"/>
                <w:szCs w:val="23"/>
              </w:rPr>
            </w:pPr>
          </w:p>
        </w:tc>
      </w:tr>
      <w:tr w:rsidR="00EF5FE1" w:rsidRPr="009A7773" w14:paraId="5CE5DC43" w14:textId="77777777" w:rsidTr="00EF5FE1">
        <w:trPr>
          <w:gridAfter w:val="1"/>
          <w:wAfter w:w="113" w:type="dxa"/>
        </w:trPr>
        <w:tc>
          <w:tcPr>
            <w:tcW w:w="3064" w:type="dxa"/>
            <w:gridSpan w:val="2"/>
            <w:shd w:val="clear" w:color="auto" w:fill="auto"/>
          </w:tcPr>
          <w:p w14:paraId="1F1AF006" w14:textId="77777777" w:rsidR="00EF5FE1" w:rsidRDefault="00EF5FE1" w:rsidP="0049047E">
            <w:pPr>
              <w:widowControl w:val="0"/>
              <w:tabs>
                <w:tab w:val="left" w:pos="426"/>
              </w:tabs>
              <w:autoSpaceDE w:val="0"/>
              <w:autoSpaceDN w:val="0"/>
              <w:adjustRightInd w:val="0"/>
              <w:jc w:val="both"/>
            </w:pPr>
            <w:r>
              <w:t>ПК 4.4.Организовывать здоро-вьесберегающую среду</w:t>
            </w:r>
          </w:p>
          <w:p w14:paraId="6776D917" w14:textId="77777777" w:rsidR="00EF5FE1" w:rsidRPr="00A827A6" w:rsidRDefault="00EF5FE1" w:rsidP="0049047E">
            <w:pPr>
              <w:rPr>
                <w:color w:val="000000"/>
                <w:highlight w:val="yellow"/>
              </w:rPr>
            </w:pPr>
          </w:p>
        </w:tc>
        <w:tc>
          <w:tcPr>
            <w:tcW w:w="2478" w:type="dxa"/>
            <w:gridSpan w:val="2"/>
            <w:shd w:val="clear" w:color="auto" w:fill="auto"/>
          </w:tcPr>
          <w:p w14:paraId="55732910" w14:textId="77777777" w:rsidR="00EF5FE1" w:rsidRPr="009A7773" w:rsidRDefault="00EF5FE1" w:rsidP="0049047E">
            <w:pPr>
              <w:pStyle w:val="Default"/>
              <w:rPr>
                <w:sz w:val="23"/>
                <w:szCs w:val="23"/>
              </w:rPr>
            </w:pPr>
            <w:r w:rsidRPr="009A7773">
              <w:rPr>
                <w:sz w:val="23"/>
                <w:szCs w:val="23"/>
              </w:rPr>
              <w:t xml:space="preserve">- демонстрация умения соблюдать поэтапность выполнения практических заданий </w:t>
            </w:r>
            <w:r w:rsidRPr="009A7773">
              <w:rPr>
                <w:sz w:val="23"/>
                <w:szCs w:val="23"/>
              </w:rPr>
              <w:lastRenderedPageBreak/>
              <w:t>в соответствии с указаниями</w:t>
            </w:r>
          </w:p>
        </w:tc>
        <w:tc>
          <w:tcPr>
            <w:tcW w:w="2147" w:type="dxa"/>
            <w:gridSpan w:val="2"/>
            <w:shd w:val="clear" w:color="auto" w:fill="auto"/>
          </w:tcPr>
          <w:p w14:paraId="3DFB1F42" w14:textId="77777777" w:rsidR="00EF5FE1" w:rsidRPr="009A7773" w:rsidRDefault="00EF5FE1" w:rsidP="0049047E">
            <w:pPr>
              <w:pStyle w:val="Default"/>
              <w:rPr>
                <w:sz w:val="23"/>
                <w:szCs w:val="23"/>
              </w:rPr>
            </w:pPr>
            <w:r w:rsidRPr="009A7773">
              <w:rPr>
                <w:sz w:val="23"/>
                <w:szCs w:val="23"/>
              </w:rPr>
              <w:lastRenderedPageBreak/>
              <w:t xml:space="preserve">- оценка выполнения практических заданий </w:t>
            </w:r>
          </w:p>
          <w:p w14:paraId="65EAF5A6" w14:textId="77777777" w:rsidR="00EF5FE1" w:rsidRPr="009A7773" w:rsidRDefault="00EF5FE1" w:rsidP="0049047E">
            <w:pPr>
              <w:pStyle w:val="Default"/>
              <w:rPr>
                <w:sz w:val="23"/>
                <w:szCs w:val="23"/>
              </w:rPr>
            </w:pPr>
            <w:r w:rsidRPr="009A7773">
              <w:rPr>
                <w:sz w:val="23"/>
                <w:szCs w:val="23"/>
              </w:rPr>
              <w:t xml:space="preserve">- подготовка сообщений </w:t>
            </w:r>
          </w:p>
        </w:tc>
        <w:tc>
          <w:tcPr>
            <w:tcW w:w="2660" w:type="dxa"/>
            <w:gridSpan w:val="2"/>
            <w:vMerge/>
          </w:tcPr>
          <w:p w14:paraId="01DED6DF" w14:textId="77777777" w:rsidR="00EF5FE1" w:rsidRPr="009A7773" w:rsidRDefault="00EF5FE1" w:rsidP="0049047E">
            <w:pPr>
              <w:pStyle w:val="Default"/>
              <w:rPr>
                <w:sz w:val="23"/>
                <w:szCs w:val="23"/>
              </w:rPr>
            </w:pPr>
          </w:p>
        </w:tc>
      </w:tr>
      <w:tr w:rsidR="00EF5FE1" w:rsidRPr="009A7773" w14:paraId="2F4C767A" w14:textId="77777777" w:rsidTr="00EF5FE1">
        <w:trPr>
          <w:gridAfter w:val="1"/>
          <w:wAfter w:w="113" w:type="dxa"/>
        </w:trPr>
        <w:tc>
          <w:tcPr>
            <w:tcW w:w="3064" w:type="dxa"/>
            <w:gridSpan w:val="2"/>
            <w:shd w:val="clear" w:color="auto" w:fill="auto"/>
          </w:tcPr>
          <w:p w14:paraId="793FD978" w14:textId="77777777" w:rsidR="00EF5FE1" w:rsidRPr="00E200E3" w:rsidRDefault="00EF5FE1" w:rsidP="0049047E">
            <w:pPr>
              <w:widowControl w:val="0"/>
              <w:tabs>
                <w:tab w:val="left" w:pos="426"/>
              </w:tabs>
              <w:autoSpaceDE w:val="0"/>
              <w:autoSpaceDN w:val="0"/>
              <w:adjustRightInd w:val="0"/>
            </w:pPr>
            <w:r>
              <w:lastRenderedPageBreak/>
              <w:t xml:space="preserve">ЛР 6. Проявляющий уважение к людям старшего поколения и готовность к участию в социальной поддержке и волонтерских движениях.  </w:t>
            </w:r>
          </w:p>
          <w:p w14:paraId="2186CD5A" w14:textId="77777777" w:rsidR="00EF5FE1" w:rsidRPr="00A827A6" w:rsidRDefault="00EF5FE1" w:rsidP="0049047E">
            <w:pPr>
              <w:rPr>
                <w:color w:val="000000"/>
                <w:highlight w:val="yellow"/>
              </w:rPr>
            </w:pPr>
          </w:p>
        </w:tc>
        <w:tc>
          <w:tcPr>
            <w:tcW w:w="2478" w:type="dxa"/>
            <w:gridSpan w:val="2"/>
            <w:shd w:val="clear" w:color="auto" w:fill="auto"/>
          </w:tcPr>
          <w:p w14:paraId="4B80B9CE" w14:textId="77777777" w:rsidR="00EF5FE1" w:rsidRPr="005B0FB4" w:rsidRDefault="00EF5FE1" w:rsidP="0049047E">
            <w:r w:rsidRPr="005B0FB4">
              <w:t>- демонстрация умения соблюдать поэтапность выполнения практических заданий в соответствии с указаниями</w:t>
            </w:r>
          </w:p>
        </w:tc>
        <w:tc>
          <w:tcPr>
            <w:tcW w:w="2147" w:type="dxa"/>
            <w:gridSpan w:val="2"/>
            <w:shd w:val="clear" w:color="auto" w:fill="auto"/>
          </w:tcPr>
          <w:p w14:paraId="2464F1F3" w14:textId="77777777" w:rsidR="00EF5FE1" w:rsidRPr="005B0FB4" w:rsidRDefault="00EF5FE1" w:rsidP="0049047E">
            <w:r w:rsidRPr="005B0FB4">
              <w:t xml:space="preserve">- оценка выполнения практических заданий </w:t>
            </w:r>
          </w:p>
        </w:tc>
        <w:tc>
          <w:tcPr>
            <w:tcW w:w="2660" w:type="dxa"/>
            <w:gridSpan w:val="2"/>
            <w:vMerge/>
          </w:tcPr>
          <w:p w14:paraId="4FA2B026" w14:textId="77777777" w:rsidR="00EF5FE1" w:rsidRPr="009A7773" w:rsidRDefault="00EF5FE1" w:rsidP="0049047E">
            <w:pPr>
              <w:pStyle w:val="Default"/>
              <w:rPr>
                <w:sz w:val="23"/>
                <w:szCs w:val="23"/>
              </w:rPr>
            </w:pPr>
          </w:p>
        </w:tc>
      </w:tr>
      <w:tr w:rsidR="00EF5FE1" w:rsidRPr="009A7773" w14:paraId="59A7811E" w14:textId="77777777" w:rsidTr="00EF5FE1">
        <w:trPr>
          <w:gridAfter w:val="1"/>
          <w:wAfter w:w="113" w:type="dxa"/>
        </w:trPr>
        <w:tc>
          <w:tcPr>
            <w:tcW w:w="3064" w:type="dxa"/>
            <w:gridSpan w:val="2"/>
            <w:shd w:val="clear" w:color="auto" w:fill="auto"/>
          </w:tcPr>
          <w:p w14:paraId="2369E38A" w14:textId="77777777" w:rsidR="00EF5FE1" w:rsidRDefault="00EF5FE1" w:rsidP="0049047E">
            <w:pPr>
              <w:widowControl w:val="0"/>
              <w:tabs>
                <w:tab w:val="num" w:pos="284"/>
                <w:tab w:val="left" w:pos="426"/>
              </w:tabs>
              <w:autoSpaceDE w:val="0"/>
              <w:autoSpaceDN w:val="0"/>
              <w:adjustRightInd w:val="0"/>
            </w:pPr>
            <w:r>
              <w:rPr>
                <w:color w:val="000000"/>
              </w:rPr>
              <w:t>ЛР 9</w:t>
            </w:r>
            <w:r w:rsidRPr="00E0255F">
              <w:rPr>
                <w:color w:val="000000"/>
              </w:rPr>
              <w:t xml:space="preserve">. </w:t>
            </w:r>
            <w: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tab/>
            </w:r>
          </w:p>
          <w:p w14:paraId="304AE7F8" w14:textId="77777777" w:rsidR="00EF5FE1" w:rsidRPr="00E0255F" w:rsidRDefault="00EF5FE1" w:rsidP="0049047E">
            <w:pPr>
              <w:rPr>
                <w:color w:val="000000"/>
              </w:rPr>
            </w:pPr>
          </w:p>
        </w:tc>
        <w:tc>
          <w:tcPr>
            <w:tcW w:w="2478" w:type="dxa"/>
            <w:gridSpan w:val="2"/>
            <w:shd w:val="clear" w:color="auto" w:fill="auto"/>
          </w:tcPr>
          <w:p w14:paraId="44B1EFD5" w14:textId="77777777" w:rsidR="00EF5FE1" w:rsidRPr="009A7773" w:rsidRDefault="00EF5FE1" w:rsidP="0049047E">
            <w:pPr>
              <w:pStyle w:val="Default"/>
              <w:rPr>
                <w:sz w:val="23"/>
                <w:szCs w:val="23"/>
              </w:rPr>
            </w:pPr>
            <w:r w:rsidRPr="009A7773">
              <w:rPr>
                <w:sz w:val="23"/>
                <w:szCs w:val="23"/>
              </w:rPr>
              <w:t xml:space="preserve">- демонстрация умений по психологическому взаимодействию с пациентом </w:t>
            </w:r>
          </w:p>
        </w:tc>
        <w:tc>
          <w:tcPr>
            <w:tcW w:w="2147" w:type="dxa"/>
            <w:gridSpan w:val="2"/>
            <w:shd w:val="clear" w:color="auto" w:fill="auto"/>
          </w:tcPr>
          <w:p w14:paraId="794A96F1" w14:textId="77777777" w:rsidR="00EF5FE1" w:rsidRPr="009A7773" w:rsidRDefault="00EF5FE1" w:rsidP="0049047E">
            <w:pPr>
              <w:pStyle w:val="Default"/>
              <w:rPr>
                <w:sz w:val="23"/>
                <w:szCs w:val="23"/>
              </w:rPr>
            </w:pPr>
            <w:r w:rsidRPr="009A7773">
              <w:rPr>
                <w:sz w:val="23"/>
                <w:szCs w:val="23"/>
              </w:rPr>
              <w:t xml:space="preserve">- оценка выполнения практических заданий </w:t>
            </w:r>
          </w:p>
          <w:p w14:paraId="3D8D9037" w14:textId="77777777" w:rsidR="00EF5FE1" w:rsidRPr="009A7773" w:rsidRDefault="00EF5FE1" w:rsidP="0049047E">
            <w:pPr>
              <w:pStyle w:val="Default"/>
              <w:rPr>
                <w:sz w:val="23"/>
                <w:szCs w:val="23"/>
              </w:rPr>
            </w:pPr>
            <w:r w:rsidRPr="009A7773">
              <w:rPr>
                <w:sz w:val="23"/>
                <w:szCs w:val="23"/>
              </w:rPr>
              <w:t xml:space="preserve">- решение задач </w:t>
            </w:r>
          </w:p>
        </w:tc>
        <w:tc>
          <w:tcPr>
            <w:tcW w:w="2660" w:type="dxa"/>
            <w:gridSpan w:val="2"/>
            <w:vMerge/>
          </w:tcPr>
          <w:p w14:paraId="7AE260C6" w14:textId="77777777" w:rsidR="00EF5FE1" w:rsidRPr="009A7773" w:rsidRDefault="00EF5FE1" w:rsidP="0049047E">
            <w:pPr>
              <w:pStyle w:val="Default"/>
              <w:rPr>
                <w:sz w:val="23"/>
                <w:szCs w:val="23"/>
              </w:rPr>
            </w:pPr>
          </w:p>
        </w:tc>
      </w:tr>
      <w:tr w:rsidR="00EF5FE1" w:rsidRPr="009A7773" w14:paraId="0720A188" w14:textId="77777777" w:rsidTr="00EF5FE1">
        <w:trPr>
          <w:gridAfter w:val="1"/>
          <w:wAfter w:w="113" w:type="dxa"/>
          <w:trHeight w:val="2372"/>
        </w:trPr>
        <w:tc>
          <w:tcPr>
            <w:tcW w:w="3064" w:type="dxa"/>
            <w:gridSpan w:val="2"/>
            <w:shd w:val="clear" w:color="auto" w:fill="auto"/>
          </w:tcPr>
          <w:p w14:paraId="0A11390A" w14:textId="77777777" w:rsidR="00EF5FE1" w:rsidRPr="00E0255F" w:rsidRDefault="00EF5FE1"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ЛР 10. </w:t>
            </w:r>
            <w:r>
              <w:t>Заботящийся о защите окружающей среды, собственной и чужой безопасности, в том числе цифровой.</w:t>
            </w:r>
          </w:p>
          <w:p w14:paraId="51C5DFA4" w14:textId="77777777" w:rsidR="00EF5FE1" w:rsidRPr="00E0255F" w:rsidRDefault="00EF5FE1" w:rsidP="0049047E">
            <w:pPr>
              <w:rPr>
                <w:color w:val="000000"/>
              </w:rPr>
            </w:pPr>
          </w:p>
          <w:p w14:paraId="2F217A75" w14:textId="77777777" w:rsidR="00EF5FE1" w:rsidRPr="00E0255F" w:rsidRDefault="00EF5FE1" w:rsidP="0049047E">
            <w:pPr>
              <w:rPr>
                <w:color w:val="000000"/>
              </w:rPr>
            </w:pPr>
          </w:p>
          <w:p w14:paraId="3263B937" w14:textId="77777777" w:rsidR="00EF5FE1" w:rsidRPr="00E0255F" w:rsidRDefault="00EF5FE1" w:rsidP="0049047E">
            <w:pPr>
              <w:rPr>
                <w:color w:val="000000"/>
              </w:rPr>
            </w:pPr>
          </w:p>
        </w:tc>
        <w:tc>
          <w:tcPr>
            <w:tcW w:w="2478" w:type="dxa"/>
            <w:gridSpan w:val="2"/>
            <w:shd w:val="clear" w:color="auto" w:fill="auto"/>
          </w:tcPr>
          <w:p w14:paraId="36C53D3C" w14:textId="77777777" w:rsidR="00EF5FE1" w:rsidRPr="00907127" w:rsidRDefault="00EF5FE1" w:rsidP="0049047E">
            <w:r w:rsidRPr="00907127">
              <w:t xml:space="preserve">- демонстрация умений по психологическому взаимодействию с пациентом </w:t>
            </w:r>
          </w:p>
        </w:tc>
        <w:tc>
          <w:tcPr>
            <w:tcW w:w="2147" w:type="dxa"/>
            <w:gridSpan w:val="2"/>
            <w:shd w:val="clear" w:color="auto" w:fill="auto"/>
          </w:tcPr>
          <w:p w14:paraId="47CB00DC" w14:textId="77777777" w:rsidR="00EF5FE1" w:rsidRPr="00907127" w:rsidRDefault="00EF5FE1" w:rsidP="0049047E">
            <w:r w:rsidRPr="00907127">
              <w:t xml:space="preserve">- оценка выполнения практических заданий </w:t>
            </w:r>
          </w:p>
        </w:tc>
        <w:tc>
          <w:tcPr>
            <w:tcW w:w="2660" w:type="dxa"/>
            <w:gridSpan w:val="2"/>
            <w:vMerge/>
          </w:tcPr>
          <w:p w14:paraId="51ECDE7F" w14:textId="77777777" w:rsidR="00EF5FE1" w:rsidRPr="009A7773" w:rsidRDefault="00EF5FE1" w:rsidP="0049047E">
            <w:pPr>
              <w:pStyle w:val="Default"/>
              <w:rPr>
                <w:sz w:val="23"/>
                <w:szCs w:val="23"/>
              </w:rPr>
            </w:pPr>
          </w:p>
        </w:tc>
      </w:tr>
    </w:tbl>
    <w:p w14:paraId="09E18765" w14:textId="77777777" w:rsidR="00EF5FE1" w:rsidRPr="00CF4BBF" w:rsidRDefault="00EF5FE1" w:rsidP="00EF5FE1">
      <w:pPr>
        <w:rPr>
          <w:b/>
          <w:bCs/>
          <w:iCs/>
        </w:rPr>
      </w:pPr>
    </w:p>
    <w:p w14:paraId="2C13EEE1" w14:textId="77777777" w:rsidR="00EF5FE1" w:rsidRPr="00CF4BBF" w:rsidRDefault="00EF5FE1" w:rsidP="00EF5FE1">
      <w:pPr>
        <w:rPr>
          <w:b/>
          <w:bCs/>
          <w:iCs/>
        </w:rPr>
      </w:pPr>
    </w:p>
    <w:p w14:paraId="13C008A1" w14:textId="77777777" w:rsidR="00EF5FE1" w:rsidRDefault="00EF5FE1" w:rsidP="00EF5FE1">
      <w:pPr>
        <w:rPr>
          <w:b/>
          <w:bCs/>
          <w:iCs/>
        </w:rPr>
      </w:pPr>
    </w:p>
    <w:p w14:paraId="4917C8A0" w14:textId="77777777" w:rsidR="00EF5FE1" w:rsidRDefault="00EF5FE1" w:rsidP="00EF5FE1">
      <w:pPr>
        <w:rPr>
          <w:b/>
          <w:bCs/>
          <w:iCs/>
        </w:rPr>
      </w:pPr>
    </w:p>
    <w:p w14:paraId="30788E8C" w14:textId="77777777" w:rsidR="00EF5FE1" w:rsidRDefault="00EF5FE1" w:rsidP="00EF5FE1">
      <w:pPr>
        <w:rPr>
          <w:b/>
          <w:bCs/>
          <w:iCs/>
        </w:rPr>
      </w:pPr>
    </w:p>
    <w:p w14:paraId="1C016455" w14:textId="77777777" w:rsidR="00EF5FE1" w:rsidRDefault="00EF5FE1" w:rsidP="00EF5FE1">
      <w:pPr>
        <w:rPr>
          <w:b/>
          <w:bCs/>
          <w:iCs/>
        </w:rPr>
      </w:pPr>
    </w:p>
    <w:p w14:paraId="7C72D1B0" w14:textId="77777777" w:rsidR="00EF5FE1" w:rsidRDefault="00EF5FE1" w:rsidP="00EF5FE1">
      <w:pPr>
        <w:rPr>
          <w:b/>
          <w:bCs/>
          <w:iCs/>
        </w:rPr>
      </w:pPr>
    </w:p>
    <w:p w14:paraId="5BE351B6" w14:textId="77777777" w:rsidR="00EF5FE1" w:rsidRDefault="00EF5FE1" w:rsidP="00EF5FE1">
      <w:pPr>
        <w:rPr>
          <w:b/>
          <w:bCs/>
          <w:iCs/>
        </w:rPr>
      </w:pPr>
    </w:p>
    <w:p w14:paraId="3AC287DD" w14:textId="77777777" w:rsidR="00EF5FE1" w:rsidRDefault="00EF5FE1" w:rsidP="00EF5FE1">
      <w:pPr>
        <w:rPr>
          <w:b/>
          <w:bCs/>
          <w:iCs/>
        </w:rPr>
      </w:pPr>
    </w:p>
    <w:p w14:paraId="53E2ED78" w14:textId="77777777" w:rsidR="00EF5FE1" w:rsidRPr="00B96797" w:rsidRDefault="00EF5FE1" w:rsidP="00EF5FE1">
      <w:pPr>
        <w:rPr>
          <w:b/>
          <w:bCs/>
          <w:iCs/>
        </w:rPr>
      </w:pPr>
      <w:r w:rsidRPr="00223FD8">
        <w:rPr>
          <w:b/>
          <w:bCs/>
          <w:iCs/>
        </w:rPr>
        <w:t xml:space="preserve">2.  </w:t>
      </w:r>
      <w:r>
        <w:rPr>
          <w:b/>
          <w:bCs/>
          <w:iCs/>
        </w:rPr>
        <w:t>Фонд</w:t>
      </w:r>
      <w:r w:rsidRPr="00223FD8">
        <w:rPr>
          <w:b/>
          <w:bCs/>
          <w:iCs/>
        </w:rPr>
        <w:t xml:space="preserve"> оценочных материалов</w:t>
      </w:r>
      <w:r w:rsidRPr="00223FD8">
        <w:rPr>
          <w:b/>
          <w:bCs/>
          <w:iCs/>
        </w:rPr>
        <w:br/>
      </w:r>
    </w:p>
    <w:p w14:paraId="43BCF9AC" w14:textId="77777777" w:rsidR="00EF5FE1" w:rsidRPr="00223FD8" w:rsidRDefault="00EF5FE1" w:rsidP="00EF5FE1">
      <w:pPr>
        <w:spacing w:line="360" w:lineRule="auto"/>
        <w:jc w:val="both"/>
        <w:rPr>
          <w:i/>
        </w:rPr>
      </w:pPr>
      <w:r w:rsidRPr="00223FD8">
        <w:rPr>
          <w:b/>
          <w:i/>
        </w:rPr>
        <w:t xml:space="preserve">2.1. Задания для проведения текущего контроля </w:t>
      </w:r>
      <w:r w:rsidRPr="00223FD8">
        <w:rPr>
          <w:i/>
        </w:rPr>
        <w:t>(содержание всех заданий для текущего контроля)</w:t>
      </w:r>
    </w:p>
    <w:p w14:paraId="43C31699" w14:textId="77777777" w:rsidR="00EF5FE1" w:rsidRDefault="00EF5FE1" w:rsidP="00EF5FE1">
      <w:pPr>
        <w:tabs>
          <w:tab w:val="num" w:pos="0"/>
        </w:tabs>
        <w:jc w:val="both"/>
        <w:rPr>
          <w:b/>
        </w:rPr>
      </w:pPr>
      <w:r w:rsidRPr="00223FD8">
        <w:rPr>
          <w:b/>
        </w:rPr>
        <w:t>Итоговые тестовые задания к разделу «Общая психология»</w:t>
      </w:r>
      <w:r>
        <w:rPr>
          <w:b/>
        </w:rPr>
        <w:t xml:space="preserve"> по </w:t>
      </w:r>
      <w:r w:rsidRPr="00223FD8">
        <w:rPr>
          <w:b/>
        </w:rPr>
        <w:t xml:space="preserve">дисциплине «Психология» для специальности </w:t>
      </w:r>
      <w:r>
        <w:rPr>
          <w:b/>
          <w:szCs w:val="28"/>
        </w:rPr>
        <w:t>31</w:t>
      </w:r>
      <w:r w:rsidRPr="00835393">
        <w:rPr>
          <w:b/>
          <w:szCs w:val="28"/>
        </w:rPr>
        <w:t xml:space="preserve">.02.01 </w:t>
      </w:r>
      <w:r>
        <w:rPr>
          <w:b/>
          <w:szCs w:val="28"/>
        </w:rPr>
        <w:t xml:space="preserve">Лечебное </w:t>
      </w:r>
      <w:r w:rsidRPr="00835393">
        <w:rPr>
          <w:b/>
          <w:szCs w:val="28"/>
        </w:rPr>
        <w:t>дело</w:t>
      </w:r>
      <w:r w:rsidRPr="00835393">
        <w:rPr>
          <w:b/>
          <w:sz w:val="22"/>
        </w:rPr>
        <w:t xml:space="preserve"> </w:t>
      </w:r>
      <w:r w:rsidRPr="00223FD8">
        <w:rPr>
          <w:b/>
          <w:lang w:val="en-US"/>
        </w:rPr>
        <w:t>I</w:t>
      </w:r>
      <w:r w:rsidRPr="00223FD8">
        <w:rPr>
          <w:b/>
        </w:rPr>
        <w:t xml:space="preserve"> вариант</w:t>
      </w:r>
    </w:p>
    <w:p w14:paraId="2E46C0A1" w14:textId="77777777" w:rsidR="00EF5FE1" w:rsidRDefault="00EF5FE1" w:rsidP="00EF5FE1">
      <w:pPr>
        <w:jc w:val="both"/>
        <w:rPr>
          <w:b/>
        </w:rPr>
      </w:pPr>
    </w:p>
    <w:p w14:paraId="6B589A2E" w14:textId="77777777" w:rsidR="00EF5FE1" w:rsidRPr="00223FD8" w:rsidRDefault="00EF5FE1" w:rsidP="00EF5FE1">
      <w:pPr>
        <w:jc w:val="both"/>
        <w:rPr>
          <w:b/>
        </w:rPr>
      </w:pPr>
      <w:r>
        <w:rPr>
          <w:b/>
        </w:rPr>
        <w:t xml:space="preserve">1. </w:t>
      </w:r>
      <w:r w:rsidRPr="00223FD8">
        <w:rPr>
          <w:b/>
        </w:rPr>
        <w:t xml:space="preserve">В </w:t>
      </w:r>
      <w:r w:rsidRPr="00223FD8">
        <w:rPr>
          <w:b/>
          <w:lang w:val="en-US"/>
        </w:rPr>
        <w:t>XVIII</w:t>
      </w:r>
      <w:r w:rsidRPr="00223FD8">
        <w:rPr>
          <w:b/>
        </w:rPr>
        <w:t xml:space="preserve"> веке изучение души заменяется изучением: </w:t>
      </w:r>
    </w:p>
    <w:p w14:paraId="411FD1AB" w14:textId="77777777" w:rsidR="00EF5FE1" w:rsidRPr="00223FD8" w:rsidRDefault="00EF5FE1" w:rsidP="00EF5FE1">
      <w:pPr>
        <w:jc w:val="both"/>
      </w:pPr>
      <w:r w:rsidRPr="00223FD8">
        <w:t xml:space="preserve">а) поведения; </w:t>
      </w:r>
    </w:p>
    <w:p w14:paraId="7CBB69CE" w14:textId="77777777" w:rsidR="00EF5FE1" w:rsidRPr="00223FD8" w:rsidRDefault="00EF5FE1" w:rsidP="00EF5FE1">
      <w:pPr>
        <w:jc w:val="both"/>
      </w:pPr>
      <w:r w:rsidRPr="00223FD8">
        <w:t>б) сознания;</w:t>
      </w:r>
    </w:p>
    <w:p w14:paraId="3CD6F820" w14:textId="77777777" w:rsidR="00EF5FE1" w:rsidRDefault="00EF5FE1" w:rsidP="00EF5FE1">
      <w:pPr>
        <w:jc w:val="both"/>
      </w:pPr>
      <w:r w:rsidRPr="00223FD8">
        <w:t>в) отражения;</w:t>
      </w:r>
    </w:p>
    <w:p w14:paraId="1DF9B9DF" w14:textId="77777777" w:rsidR="00EF5FE1" w:rsidRDefault="00EF5FE1" w:rsidP="00EF5FE1">
      <w:pPr>
        <w:jc w:val="both"/>
      </w:pPr>
    </w:p>
    <w:p w14:paraId="105C561D" w14:textId="77777777" w:rsidR="00EF5FE1" w:rsidRPr="002C26B6" w:rsidRDefault="00EF5FE1" w:rsidP="00EF5FE1">
      <w:pPr>
        <w:jc w:val="both"/>
      </w:pPr>
      <w:r w:rsidRPr="002C26B6">
        <w:rPr>
          <w:b/>
        </w:rPr>
        <w:t>2</w:t>
      </w:r>
      <w:r>
        <w:t xml:space="preserve">. </w:t>
      </w:r>
      <w:r w:rsidRPr="00223FD8">
        <w:rPr>
          <w:b/>
        </w:rPr>
        <w:t>Первая психологическая лаборатория была основана в 1879</w:t>
      </w:r>
      <w:r w:rsidRPr="00223FD8">
        <w:t xml:space="preserve"> </w:t>
      </w:r>
      <w:r w:rsidRPr="00223FD8">
        <w:rPr>
          <w:b/>
        </w:rPr>
        <w:t xml:space="preserve"> году:</w:t>
      </w:r>
    </w:p>
    <w:p w14:paraId="41604F8E" w14:textId="77777777" w:rsidR="00EF5FE1" w:rsidRPr="00223FD8" w:rsidRDefault="00EF5FE1" w:rsidP="00EF5FE1">
      <w:pPr>
        <w:jc w:val="both"/>
      </w:pPr>
      <w:r w:rsidRPr="00223FD8">
        <w:t>а) Маслоу;</w:t>
      </w:r>
    </w:p>
    <w:p w14:paraId="26D8DD32" w14:textId="77777777" w:rsidR="00EF5FE1" w:rsidRPr="00223FD8" w:rsidRDefault="00EF5FE1" w:rsidP="00EF5FE1">
      <w:pPr>
        <w:jc w:val="both"/>
      </w:pPr>
      <w:r w:rsidRPr="00223FD8">
        <w:t xml:space="preserve">б) Вундтом,                     </w:t>
      </w:r>
    </w:p>
    <w:p w14:paraId="68AA7C23" w14:textId="77777777" w:rsidR="00EF5FE1" w:rsidRPr="00223FD8" w:rsidRDefault="00EF5FE1" w:rsidP="00EF5FE1">
      <w:pPr>
        <w:jc w:val="both"/>
      </w:pPr>
      <w:r w:rsidRPr="00223FD8">
        <w:t>в) Аристотелем;</w:t>
      </w:r>
    </w:p>
    <w:p w14:paraId="6F6934A9" w14:textId="77777777" w:rsidR="00EF5FE1" w:rsidRPr="00223FD8" w:rsidRDefault="00EF5FE1" w:rsidP="00EF5FE1">
      <w:pPr>
        <w:jc w:val="both"/>
        <w:rPr>
          <w:b/>
        </w:rPr>
      </w:pPr>
      <w:r>
        <w:rPr>
          <w:b/>
        </w:rPr>
        <w:t xml:space="preserve">3. </w:t>
      </w:r>
      <w:r w:rsidRPr="00223FD8">
        <w:rPr>
          <w:b/>
        </w:rPr>
        <w:t>Бихевиористы рассматривают психологию как науку о:</w:t>
      </w:r>
    </w:p>
    <w:p w14:paraId="32163174" w14:textId="77777777" w:rsidR="00EF5FE1" w:rsidRPr="00223FD8" w:rsidRDefault="00EF5FE1" w:rsidP="00EF5FE1">
      <w:pPr>
        <w:jc w:val="both"/>
      </w:pPr>
      <w:r w:rsidRPr="00223FD8">
        <w:t>а) личности;</w:t>
      </w:r>
    </w:p>
    <w:p w14:paraId="187404F0" w14:textId="77777777" w:rsidR="00EF5FE1" w:rsidRPr="00223FD8" w:rsidRDefault="00EF5FE1" w:rsidP="00EF5FE1">
      <w:pPr>
        <w:jc w:val="both"/>
      </w:pPr>
      <w:r w:rsidRPr="00223FD8">
        <w:t xml:space="preserve">б) поведении;                         </w:t>
      </w:r>
    </w:p>
    <w:p w14:paraId="35EE1DD7" w14:textId="77777777" w:rsidR="00EF5FE1" w:rsidRDefault="00EF5FE1" w:rsidP="00EF5FE1">
      <w:pPr>
        <w:jc w:val="both"/>
      </w:pPr>
      <w:r w:rsidRPr="00223FD8">
        <w:t>в) сознании;</w:t>
      </w:r>
    </w:p>
    <w:p w14:paraId="0AFB92DB" w14:textId="77777777" w:rsidR="00EF5FE1" w:rsidRDefault="00EF5FE1" w:rsidP="00EF5FE1">
      <w:pPr>
        <w:jc w:val="both"/>
      </w:pPr>
    </w:p>
    <w:p w14:paraId="703D958D" w14:textId="77777777" w:rsidR="00EF5FE1" w:rsidRPr="002C26B6" w:rsidRDefault="00EF5FE1" w:rsidP="00EF5FE1">
      <w:pPr>
        <w:jc w:val="both"/>
      </w:pPr>
      <w:r w:rsidRPr="002C26B6">
        <w:rPr>
          <w:b/>
        </w:rPr>
        <w:t>4.</w:t>
      </w:r>
      <w:r>
        <w:t xml:space="preserve"> </w:t>
      </w:r>
      <w:r w:rsidRPr="00223FD8">
        <w:rPr>
          <w:b/>
        </w:rPr>
        <w:t xml:space="preserve">Психология – это: </w:t>
      </w:r>
    </w:p>
    <w:p w14:paraId="059F32B2" w14:textId="77777777" w:rsidR="00EF5FE1" w:rsidRPr="00223FD8" w:rsidRDefault="00EF5FE1" w:rsidP="00EF5FE1">
      <w:pPr>
        <w:jc w:val="both"/>
      </w:pPr>
      <w:r w:rsidRPr="00223FD8">
        <w:t>а) наука о психике человека и закономерностях его психической деятельности;</w:t>
      </w:r>
    </w:p>
    <w:p w14:paraId="47687C81" w14:textId="77777777" w:rsidR="00EF5FE1" w:rsidRPr="00223FD8" w:rsidRDefault="00EF5FE1" w:rsidP="00EF5FE1">
      <w:pPr>
        <w:jc w:val="both"/>
      </w:pPr>
      <w:r w:rsidRPr="00223FD8">
        <w:t>б) наука об особенностях психики людей с отклонениями в развитии;</w:t>
      </w:r>
    </w:p>
    <w:p w14:paraId="0E7D304A" w14:textId="77777777" w:rsidR="00EF5FE1" w:rsidRPr="00223FD8" w:rsidRDefault="00EF5FE1" w:rsidP="00EF5FE1">
      <w:pPr>
        <w:jc w:val="both"/>
      </w:pPr>
      <w:r w:rsidRPr="00223FD8">
        <w:t>в) наука об особенностях психики пожилых людей;</w:t>
      </w:r>
    </w:p>
    <w:p w14:paraId="73B24F09" w14:textId="77777777" w:rsidR="00EF5FE1" w:rsidRDefault="00EF5FE1" w:rsidP="00EF5FE1">
      <w:pPr>
        <w:jc w:val="both"/>
      </w:pPr>
    </w:p>
    <w:p w14:paraId="1A8F0967" w14:textId="77777777" w:rsidR="00EF5FE1" w:rsidRPr="00223FD8" w:rsidRDefault="00EF5FE1" w:rsidP="00EF5FE1">
      <w:pPr>
        <w:jc w:val="both"/>
        <w:rPr>
          <w:b/>
        </w:rPr>
      </w:pPr>
      <w:r w:rsidRPr="002C26B6">
        <w:rPr>
          <w:b/>
        </w:rPr>
        <w:t>5.</w:t>
      </w:r>
      <w:r>
        <w:t xml:space="preserve"> </w:t>
      </w:r>
      <w:r w:rsidRPr="00223FD8">
        <w:rPr>
          <w:b/>
        </w:rPr>
        <w:t>Психика – это:</w:t>
      </w:r>
    </w:p>
    <w:p w14:paraId="7C687514" w14:textId="77777777" w:rsidR="00EF5FE1" w:rsidRPr="00223FD8" w:rsidRDefault="00EF5FE1" w:rsidP="00EF5FE1">
      <w:pPr>
        <w:jc w:val="both"/>
      </w:pPr>
      <w:r w:rsidRPr="00223FD8">
        <w:t>а) особая форма отражения действительности;</w:t>
      </w:r>
    </w:p>
    <w:p w14:paraId="4E60771A" w14:textId="77777777" w:rsidR="00EF5FE1" w:rsidRPr="00223FD8" w:rsidRDefault="00EF5FE1" w:rsidP="00EF5FE1">
      <w:pPr>
        <w:jc w:val="both"/>
      </w:pPr>
      <w:r w:rsidRPr="00223FD8">
        <w:t xml:space="preserve">б) форма психической деятельности, которая отражает психический мир;                        </w:t>
      </w:r>
    </w:p>
    <w:p w14:paraId="65C5FD94" w14:textId="77777777" w:rsidR="00EF5FE1" w:rsidRPr="00223FD8" w:rsidRDefault="00EF5FE1" w:rsidP="00EF5FE1">
      <w:pPr>
        <w:jc w:val="both"/>
      </w:pPr>
      <w:r w:rsidRPr="00223FD8">
        <w:t>в) особая форма отражения поведения;</w:t>
      </w:r>
    </w:p>
    <w:p w14:paraId="779E0E7F" w14:textId="77777777" w:rsidR="00EF5FE1" w:rsidRPr="00223FD8" w:rsidRDefault="00EF5FE1" w:rsidP="00EF5FE1">
      <w:pPr>
        <w:jc w:val="both"/>
      </w:pPr>
    </w:p>
    <w:p w14:paraId="059F2862" w14:textId="77777777" w:rsidR="00EF5FE1" w:rsidRPr="00223FD8" w:rsidRDefault="00EF5FE1" w:rsidP="00EF5FE1">
      <w:pPr>
        <w:rPr>
          <w:b/>
        </w:rPr>
      </w:pPr>
      <w:r w:rsidRPr="00223FD8">
        <w:rPr>
          <w:b/>
        </w:rPr>
        <w:t>6.   Онтогенез как форма развития психики – это:</w:t>
      </w:r>
    </w:p>
    <w:p w14:paraId="45DCF006" w14:textId="77777777" w:rsidR="00EF5FE1" w:rsidRPr="00223FD8" w:rsidRDefault="00EF5FE1" w:rsidP="00EF5FE1">
      <w:r w:rsidRPr="00223FD8">
        <w:t>а) формирование структур психики в течение жизни отдельного индивида;</w:t>
      </w:r>
    </w:p>
    <w:p w14:paraId="47F0E767" w14:textId="77777777" w:rsidR="00EF5FE1" w:rsidRPr="00223FD8" w:rsidRDefault="00EF5FE1" w:rsidP="00EF5FE1">
      <w:r w:rsidRPr="00223FD8">
        <w:t>б) становление структур психики в ходе биологической эволюции вида;</w:t>
      </w:r>
    </w:p>
    <w:p w14:paraId="7FEA305B" w14:textId="77777777" w:rsidR="00EF5FE1" w:rsidRPr="00223FD8" w:rsidRDefault="00EF5FE1" w:rsidP="00EF5FE1">
      <w:r w:rsidRPr="00223FD8">
        <w:t>в) развитие процессов познания, межличностных отношений, поведения, обусловленных различиями в культурах;</w:t>
      </w:r>
    </w:p>
    <w:p w14:paraId="564E205F" w14:textId="77777777" w:rsidR="00EF5FE1" w:rsidRPr="00223FD8" w:rsidRDefault="00EF5FE1" w:rsidP="00EF5FE1"/>
    <w:p w14:paraId="0E3CCC88" w14:textId="77777777" w:rsidR="00EF5FE1" w:rsidRPr="00223FD8" w:rsidRDefault="00EF5FE1" w:rsidP="00EF5FE1">
      <w:pPr>
        <w:rPr>
          <w:b/>
        </w:rPr>
      </w:pPr>
      <w:r w:rsidRPr="00223FD8">
        <w:rPr>
          <w:b/>
        </w:rPr>
        <w:t>7.   Качество личности в целом определяет:</w:t>
      </w:r>
    </w:p>
    <w:p w14:paraId="4D7F4616" w14:textId="77777777" w:rsidR="00EF5FE1" w:rsidRPr="00223FD8" w:rsidRDefault="00EF5FE1" w:rsidP="00EF5FE1">
      <w:r w:rsidRPr="00223FD8">
        <w:t>а) темперамент;</w:t>
      </w:r>
    </w:p>
    <w:p w14:paraId="26B09B2D" w14:textId="77777777" w:rsidR="00EF5FE1" w:rsidRPr="00223FD8" w:rsidRDefault="00EF5FE1" w:rsidP="00EF5FE1">
      <w:r w:rsidRPr="00223FD8">
        <w:t>б) характер;</w:t>
      </w:r>
    </w:p>
    <w:p w14:paraId="603DD760" w14:textId="77777777" w:rsidR="00EF5FE1" w:rsidRPr="00223FD8" w:rsidRDefault="00EF5FE1" w:rsidP="00EF5FE1">
      <w:r w:rsidRPr="00223FD8">
        <w:t>в) потребность;</w:t>
      </w:r>
    </w:p>
    <w:p w14:paraId="3F7C6966" w14:textId="77777777" w:rsidR="00EF5FE1" w:rsidRPr="00223FD8" w:rsidRDefault="00EF5FE1" w:rsidP="00EF5FE1">
      <w:pPr>
        <w:jc w:val="both"/>
      </w:pPr>
    </w:p>
    <w:p w14:paraId="26A3FA70" w14:textId="77777777" w:rsidR="00EF5FE1" w:rsidRPr="00223FD8" w:rsidRDefault="00EF5FE1" w:rsidP="00EF5FE1">
      <w:pPr>
        <w:jc w:val="both"/>
      </w:pPr>
    </w:p>
    <w:p w14:paraId="7BCB59B3" w14:textId="77777777" w:rsidR="00EF5FE1" w:rsidRPr="00223FD8" w:rsidRDefault="00EF5FE1" w:rsidP="00EF5FE1">
      <w:pPr>
        <w:numPr>
          <w:ilvl w:val="0"/>
          <w:numId w:val="433"/>
        </w:numPr>
        <w:tabs>
          <w:tab w:val="clear" w:pos="720"/>
          <w:tab w:val="num" w:pos="360"/>
        </w:tabs>
        <w:ind w:hanging="720"/>
        <w:jc w:val="both"/>
        <w:rPr>
          <w:b/>
        </w:rPr>
      </w:pPr>
      <w:r w:rsidRPr="00223FD8">
        <w:rPr>
          <w:b/>
        </w:rPr>
        <w:t>Психические процессы:</w:t>
      </w:r>
    </w:p>
    <w:p w14:paraId="433D1F03" w14:textId="77777777" w:rsidR="00EF5FE1" w:rsidRPr="00223FD8" w:rsidRDefault="00EF5FE1" w:rsidP="00EF5FE1">
      <w:pPr>
        <w:jc w:val="both"/>
      </w:pPr>
      <w:r w:rsidRPr="00223FD8">
        <w:t>а) внимательность, рассеянность, тоска, радость;</w:t>
      </w:r>
    </w:p>
    <w:p w14:paraId="1ADBA104" w14:textId="77777777" w:rsidR="00EF5FE1" w:rsidRPr="00223FD8" w:rsidRDefault="00EF5FE1" w:rsidP="00EF5FE1">
      <w:pPr>
        <w:jc w:val="both"/>
      </w:pPr>
      <w:r w:rsidRPr="00223FD8">
        <w:t>б) интересы, способности, характер, потребности;</w:t>
      </w:r>
    </w:p>
    <w:p w14:paraId="76BCD1A5" w14:textId="77777777" w:rsidR="00EF5FE1" w:rsidRPr="00223FD8" w:rsidRDefault="00EF5FE1" w:rsidP="00EF5FE1">
      <w:pPr>
        <w:jc w:val="both"/>
      </w:pPr>
      <w:r w:rsidRPr="00223FD8">
        <w:t>в) внимание, память, мышление, ощущение, речь, чувство, восприятие;</w:t>
      </w:r>
    </w:p>
    <w:p w14:paraId="44C393D0" w14:textId="77777777" w:rsidR="00EF5FE1" w:rsidRPr="00223FD8" w:rsidRDefault="00EF5FE1" w:rsidP="00EF5FE1">
      <w:pPr>
        <w:jc w:val="both"/>
        <w:rPr>
          <w:b/>
        </w:rPr>
      </w:pPr>
    </w:p>
    <w:p w14:paraId="1E0A698F" w14:textId="77777777" w:rsidR="00EF5FE1" w:rsidRPr="00223FD8" w:rsidRDefault="00EF5FE1" w:rsidP="00EF5FE1">
      <w:pPr>
        <w:numPr>
          <w:ilvl w:val="0"/>
          <w:numId w:val="433"/>
        </w:numPr>
        <w:tabs>
          <w:tab w:val="clear" w:pos="720"/>
          <w:tab w:val="num" w:pos="360"/>
        </w:tabs>
        <w:ind w:hanging="720"/>
        <w:jc w:val="both"/>
        <w:rPr>
          <w:b/>
        </w:rPr>
      </w:pPr>
      <w:r w:rsidRPr="00223FD8">
        <w:rPr>
          <w:b/>
        </w:rPr>
        <w:t>Психические свойства:</w:t>
      </w:r>
    </w:p>
    <w:p w14:paraId="10804202" w14:textId="77777777" w:rsidR="00EF5FE1" w:rsidRPr="00223FD8" w:rsidRDefault="00EF5FE1" w:rsidP="00EF5FE1">
      <w:pPr>
        <w:jc w:val="both"/>
      </w:pPr>
      <w:r w:rsidRPr="00223FD8">
        <w:lastRenderedPageBreak/>
        <w:t>а) внимательность, рассеянность, тоска, радость;</w:t>
      </w:r>
    </w:p>
    <w:p w14:paraId="2370FCE7" w14:textId="77777777" w:rsidR="00EF5FE1" w:rsidRPr="00223FD8" w:rsidRDefault="00EF5FE1" w:rsidP="00EF5FE1">
      <w:pPr>
        <w:jc w:val="both"/>
      </w:pPr>
      <w:r w:rsidRPr="00223FD8">
        <w:t>б) интересы, способности, характер, потребности;</w:t>
      </w:r>
    </w:p>
    <w:p w14:paraId="40A2E9E8" w14:textId="77777777" w:rsidR="00EF5FE1" w:rsidRPr="00223FD8" w:rsidRDefault="00EF5FE1" w:rsidP="00EF5FE1">
      <w:pPr>
        <w:jc w:val="both"/>
      </w:pPr>
      <w:r w:rsidRPr="00223FD8">
        <w:t>в) внимание, память, мышление, ощущение, речь, чувство, восприятие;</w:t>
      </w:r>
    </w:p>
    <w:p w14:paraId="44F447C4" w14:textId="77777777" w:rsidR="00EF5FE1" w:rsidRPr="00223FD8" w:rsidRDefault="00EF5FE1" w:rsidP="00EF5FE1">
      <w:pPr>
        <w:jc w:val="both"/>
      </w:pPr>
    </w:p>
    <w:p w14:paraId="6A7205EA" w14:textId="77777777" w:rsidR="00EF5FE1" w:rsidRPr="00223FD8" w:rsidRDefault="00EF5FE1" w:rsidP="00EF5FE1">
      <w:pPr>
        <w:jc w:val="both"/>
        <w:rPr>
          <w:b/>
        </w:rPr>
      </w:pPr>
      <w:r w:rsidRPr="00223FD8">
        <w:rPr>
          <w:b/>
        </w:rPr>
        <w:t xml:space="preserve">10.  Психические состояния: </w:t>
      </w:r>
    </w:p>
    <w:p w14:paraId="3359C870" w14:textId="77777777" w:rsidR="00EF5FE1" w:rsidRPr="00223FD8" w:rsidRDefault="00EF5FE1" w:rsidP="00EF5FE1">
      <w:pPr>
        <w:jc w:val="both"/>
      </w:pPr>
      <w:r w:rsidRPr="00223FD8">
        <w:t>а) внимательность, рассеянность, тоска, радость;</w:t>
      </w:r>
    </w:p>
    <w:p w14:paraId="166B2FC8" w14:textId="77777777" w:rsidR="00EF5FE1" w:rsidRPr="00223FD8" w:rsidRDefault="00EF5FE1" w:rsidP="00EF5FE1">
      <w:pPr>
        <w:jc w:val="both"/>
      </w:pPr>
      <w:r w:rsidRPr="00223FD8">
        <w:t>б) интересы, способности, характер, потребности;</w:t>
      </w:r>
    </w:p>
    <w:p w14:paraId="2914BCE3" w14:textId="77777777" w:rsidR="00EF5FE1" w:rsidRPr="00223FD8" w:rsidRDefault="00EF5FE1" w:rsidP="00EF5FE1">
      <w:pPr>
        <w:jc w:val="both"/>
      </w:pPr>
      <w:r w:rsidRPr="00223FD8">
        <w:t>в) внимание, память, мышление, ощущение, речь, чувство, восприятие;</w:t>
      </w:r>
    </w:p>
    <w:p w14:paraId="1B9F10E8" w14:textId="77777777" w:rsidR="00EF5FE1" w:rsidRDefault="00EF5FE1" w:rsidP="00EF5FE1">
      <w:pPr>
        <w:jc w:val="both"/>
        <w:rPr>
          <w:b/>
        </w:rPr>
      </w:pPr>
    </w:p>
    <w:p w14:paraId="40584FD9" w14:textId="77777777" w:rsidR="00EF5FE1" w:rsidRPr="00223FD8" w:rsidRDefault="00EF5FE1" w:rsidP="00EF5FE1">
      <w:pPr>
        <w:jc w:val="both"/>
        <w:rPr>
          <w:b/>
        </w:rPr>
      </w:pPr>
      <w:r w:rsidRPr="00223FD8">
        <w:rPr>
          <w:b/>
        </w:rPr>
        <w:t>11.  Принцип системности:</w:t>
      </w:r>
    </w:p>
    <w:p w14:paraId="16FC212F" w14:textId="77777777" w:rsidR="00EF5FE1" w:rsidRPr="00223FD8" w:rsidRDefault="00EF5FE1" w:rsidP="00EF5FE1">
      <w:pPr>
        <w:jc w:val="both"/>
      </w:pPr>
      <w:r w:rsidRPr="00223FD8">
        <w:t>а) требует изучения психологического явления, с учетом его целостной структурности, взаимосвязи со средой. Благодаря этому мы изучаем любое психическое явление на разных уровнях;</w:t>
      </w:r>
    </w:p>
    <w:p w14:paraId="6191CA62" w14:textId="77777777" w:rsidR="00EF5FE1" w:rsidRPr="00223FD8" w:rsidRDefault="00EF5FE1" w:rsidP="00EF5FE1">
      <w:pPr>
        <w:jc w:val="both"/>
      </w:pPr>
      <w:r w:rsidRPr="00223FD8">
        <w:t>б) позволяет изучать психические явления в истории (изучает память у первобытного человека и у современного);</w:t>
      </w:r>
    </w:p>
    <w:p w14:paraId="310E084A" w14:textId="77777777" w:rsidR="00EF5FE1" w:rsidRPr="00223FD8" w:rsidRDefault="00EF5FE1" w:rsidP="00EF5FE1">
      <w:pPr>
        <w:jc w:val="both"/>
      </w:pPr>
      <w:r w:rsidRPr="00223FD8">
        <w:t>в) сознание развивается в деятельности, а деятельность в сознании;</w:t>
      </w:r>
    </w:p>
    <w:p w14:paraId="0260CDF0" w14:textId="77777777" w:rsidR="00EF5FE1" w:rsidRPr="00223FD8" w:rsidRDefault="00EF5FE1" w:rsidP="00EF5FE1">
      <w:pPr>
        <w:jc w:val="both"/>
      </w:pPr>
    </w:p>
    <w:p w14:paraId="56C91580" w14:textId="77777777" w:rsidR="00EF5FE1" w:rsidRPr="00223FD8" w:rsidRDefault="00EF5FE1" w:rsidP="00EF5FE1">
      <w:pPr>
        <w:jc w:val="both"/>
        <w:rPr>
          <w:b/>
        </w:rPr>
      </w:pPr>
      <w:r w:rsidRPr="00223FD8">
        <w:rPr>
          <w:b/>
        </w:rPr>
        <w:t>12.  Личность – это:</w:t>
      </w:r>
    </w:p>
    <w:p w14:paraId="7B4ABADF" w14:textId="77777777" w:rsidR="00EF5FE1" w:rsidRPr="00223FD8" w:rsidRDefault="00EF5FE1" w:rsidP="00EF5FE1">
      <w:pPr>
        <w:jc w:val="both"/>
      </w:pPr>
      <w:r w:rsidRPr="00223FD8">
        <w:t xml:space="preserve">а) человек;                            </w:t>
      </w:r>
    </w:p>
    <w:p w14:paraId="7CEFF904" w14:textId="77777777" w:rsidR="00EF5FE1" w:rsidRPr="00223FD8" w:rsidRDefault="00EF5FE1" w:rsidP="00EF5FE1">
      <w:pPr>
        <w:jc w:val="both"/>
      </w:pPr>
      <w:r w:rsidRPr="00223FD8">
        <w:t xml:space="preserve">б) человек делающий выборы и совершающий поступки, он несет ответственность за свой выбор и поступок. Любой выбор предполагает решение поступка;                </w:t>
      </w:r>
    </w:p>
    <w:p w14:paraId="1D30FFF9" w14:textId="77777777" w:rsidR="00EF5FE1" w:rsidRPr="00223FD8" w:rsidRDefault="00EF5FE1" w:rsidP="00EF5FE1">
      <w:pPr>
        <w:jc w:val="both"/>
      </w:pPr>
      <w:r w:rsidRPr="00223FD8">
        <w:t>в) индивидуальность;</w:t>
      </w:r>
    </w:p>
    <w:p w14:paraId="7BD8AE1F" w14:textId="77777777" w:rsidR="00EF5FE1" w:rsidRPr="00223FD8" w:rsidRDefault="00EF5FE1" w:rsidP="00EF5FE1">
      <w:pPr>
        <w:jc w:val="both"/>
      </w:pPr>
    </w:p>
    <w:p w14:paraId="429CE415" w14:textId="77777777" w:rsidR="00EF5FE1" w:rsidRPr="00223FD8" w:rsidRDefault="00EF5FE1" w:rsidP="00EF5FE1">
      <w:pPr>
        <w:jc w:val="both"/>
        <w:rPr>
          <w:b/>
        </w:rPr>
      </w:pPr>
      <w:r w:rsidRPr="00223FD8">
        <w:rPr>
          <w:b/>
        </w:rPr>
        <w:t>13. Темперамент – это:</w:t>
      </w:r>
    </w:p>
    <w:p w14:paraId="17E6C72F" w14:textId="77777777" w:rsidR="00EF5FE1" w:rsidRPr="00223FD8" w:rsidRDefault="00EF5FE1" w:rsidP="00EF5FE1">
      <w:pPr>
        <w:jc w:val="both"/>
      </w:pPr>
      <w:r w:rsidRPr="00223FD8">
        <w:t>а) характеристика индивида в плане динамических особенностей, его психических процессов и состояний;</w:t>
      </w:r>
    </w:p>
    <w:p w14:paraId="0B74097B" w14:textId="77777777" w:rsidR="00EF5FE1" w:rsidRPr="00223FD8" w:rsidRDefault="00EF5FE1" w:rsidP="00EF5FE1">
      <w:pPr>
        <w:jc w:val="both"/>
      </w:pPr>
      <w:r w:rsidRPr="00223FD8">
        <w:t>б) совокупность устойчивых индивидуальных особенностей личности;</w:t>
      </w:r>
    </w:p>
    <w:p w14:paraId="7D9C5805" w14:textId="77777777" w:rsidR="00EF5FE1" w:rsidRPr="00223FD8" w:rsidRDefault="00EF5FE1" w:rsidP="00EF5FE1">
      <w:pPr>
        <w:jc w:val="both"/>
        <w:rPr>
          <w:b/>
        </w:rPr>
      </w:pPr>
      <w:r w:rsidRPr="00223FD8">
        <w:t>в) индивидуально – психологические особенности личности, являющиеся условием успешного выполнения той или иной деятельности</w:t>
      </w:r>
    </w:p>
    <w:p w14:paraId="71E9BBB0" w14:textId="77777777" w:rsidR="00EF5FE1" w:rsidRPr="00223FD8" w:rsidRDefault="00EF5FE1" w:rsidP="00EF5FE1">
      <w:pPr>
        <w:jc w:val="both"/>
        <w:rPr>
          <w:b/>
        </w:rPr>
      </w:pPr>
    </w:p>
    <w:p w14:paraId="2ED24327" w14:textId="77777777" w:rsidR="00EF5FE1" w:rsidRPr="00223FD8" w:rsidRDefault="00EF5FE1" w:rsidP="00EF5FE1">
      <w:pPr>
        <w:jc w:val="both"/>
        <w:rPr>
          <w:b/>
        </w:rPr>
      </w:pPr>
      <w:r w:rsidRPr="00223FD8">
        <w:rPr>
          <w:b/>
        </w:rPr>
        <w:t>14.  Типы темперамента:</w:t>
      </w:r>
    </w:p>
    <w:p w14:paraId="5366FE84" w14:textId="77777777" w:rsidR="00EF5FE1" w:rsidRPr="00223FD8" w:rsidRDefault="00EF5FE1" w:rsidP="00EF5FE1">
      <w:pPr>
        <w:jc w:val="both"/>
      </w:pPr>
      <w:r w:rsidRPr="00223FD8">
        <w:t xml:space="preserve">а) экстраверсия, интроверсия; </w:t>
      </w:r>
    </w:p>
    <w:p w14:paraId="313EF581" w14:textId="77777777" w:rsidR="00EF5FE1" w:rsidRPr="00223FD8" w:rsidRDefault="00EF5FE1" w:rsidP="00EF5FE1">
      <w:pPr>
        <w:jc w:val="both"/>
      </w:pPr>
      <w:r w:rsidRPr="00223FD8">
        <w:t xml:space="preserve">б) сангвиник, меланхолик; </w:t>
      </w:r>
    </w:p>
    <w:p w14:paraId="575D30C0" w14:textId="77777777" w:rsidR="00EF5FE1" w:rsidRPr="00223FD8" w:rsidRDefault="00EF5FE1" w:rsidP="00EF5FE1">
      <w:pPr>
        <w:jc w:val="both"/>
      </w:pPr>
      <w:r w:rsidRPr="00223FD8">
        <w:t>в) возбуждение, торможение;</w:t>
      </w:r>
    </w:p>
    <w:p w14:paraId="2D241C41" w14:textId="77777777" w:rsidR="00EF5FE1" w:rsidRDefault="00EF5FE1" w:rsidP="00EF5FE1">
      <w:pPr>
        <w:jc w:val="both"/>
        <w:rPr>
          <w:b/>
        </w:rPr>
      </w:pPr>
    </w:p>
    <w:p w14:paraId="5D5CAFAB" w14:textId="77777777" w:rsidR="00EF5FE1" w:rsidRPr="00223FD8" w:rsidRDefault="00EF5FE1" w:rsidP="00EF5FE1">
      <w:pPr>
        <w:jc w:val="both"/>
        <w:rPr>
          <w:b/>
        </w:rPr>
      </w:pPr>
      <w:r w:rsidRPr="00223FD8">
        <w:rPr>
          <w:b/>
        </w:rPr>
        <w:t>15.   Характер – это:</w:t>
      </w:r>
    </w:p>
    <w:p w14:paraId="47CC2CF4" w14:textId="77777777" w:rsidR="00EF5FE1" w:rsidRPr="00223FD8" w:rsidRDefault="00EF5FE1" w:rsidP="00EF5FE1">
      <w:pPr>
        <w:jc w:val="both"/>
      </w:pPr>
      <w:r w:rsidRPr="00223FD8">
        <w:t>а) характеристика индивида в плане динамических особенностей, его психических процессов и состояний;</w:t>
      </w:r>
    </w:p>
    <w:p w14:paraId="7EE573D0" w14:textId="77777777" w:rsidR="00EF5FE1" w:rsidRPr="00223FD8" w:rsidRDefault="00EF5FE1" w:rsidP="00EF5FE1">
      <w:pPr>
        <w:jc w:val="both"/>
      </w:pPr>
      <w:r w:rsidRPr="00223FD8">
        <w:t>б) совокупность устойчивых индивидуальных особенностей личности;</w:t>
      </w:r>
    </w:p>
    <w:p w14:paraId="4398F756" w14:textId="77777777" w:rsidR="00EF5FE1" w:rsidRPr="00223FD8" w:rsidRDefault="00EF5FE1" w:rsidP="00EF5FE1">
      <w:pPr>
        <w:jc w:val="both"/>
      </w:pPr>
      <w:r w:rsidRPr="00223FD8">
        <w:t xml:space="preserve">в) индивидуально – психологические особенности личности, являющиеся условием успешного выполнения той или иной деятельности </w:t>
      </w:r>
    </w:p>
    <w:p w14:paraId="5E5572FC" w14:textId="77777777" w:rsidR="00EF5FE1" w:rsidRDefault="00EF5FE1" w:rsidP="00EF5FE1">
      <w:pPr>
        <w:jc w:val="both"/>
        <w:rPr>
          <w:b/>
        </w:rPr>
      </w:pPr>
    </w:p>
    <w:p w14:paraId="0F291819" w14:textId="77777777" w:rsidR="00EF5FE1" w:rsidRPr="00223FD8" w:rsidRDefault="00EF5FE1" w:rsidP="00EF5FE1">
      <w:pPr>
        <w:jc w:val="both"/>
        <w:rPr>
          <w:b/>
        </w:rPr>
      </w:pPr>
      <w:r w:rsidRPr="00223FD8">
        <w:rPr>
          <w:b/>
        </w:rPr>
        <w:t>16.   Способности – это:</w:t>
      </w:r>
    </w:p>
    <w:p w14:paraId="368E35CC" w14:textId="77777777" w:rsidR="00EF5FE1" w:rsidRPr="00223FD8" w:rsidRDefault="00EF5FE1" w:rsidP="00EF5FE1">
      <w:pPr>
        <w:jc w:val="both"/>
      </w:pPr>
      <w:r w:rsidRPr="00223FD8">
        <w:t>а) характеристика индивида в плане динамических особенностей, его психических процессов и состояний;</w:t>
      </w:r>
    </w:p>
    <w:p w14:paraId="08B2AE3A" w14:textId="77777777" w:rsidR="00EF5FE1" w:rsidRPr="00223FD8" w:rsidRDefault="00EF5FE1" w:rsidP="00EF5FE1">
      <w:pPr>
        <w:jc w:val="both"/>
      </w:pPr>
      <w:r w:rsidRPr="00223FD8">
        <w:t>б) совокупность устойчивых индивидуальных особенностей личности;</w:t>
      </w:r>
    </w:p>
    <w:p w14:paraId="49D295C0" w14:textId="77777777" w:rsidR="00EF5FE1" w:rsidRPr="00223FD8" w:rsidRDefault="00EF5FE1" w:rsidP="00EF5FE1">
      <w:pPr>
        <w:jc w:val="both"/>
      </w:pPr>
      <w:r w:rsidRPr="00223FD8">
        <w:t xml:space="preserve">в) индивидуально – психологические особенности личности, являющиеся условием успешного выполнения той или иной деятельности; </w:t>
      </w:r>
    </w:p>
    <w:p w14:paraId="2EC7C6CF" w14:textId="77777777" w:rsidR="00EF5FE1" w:rsidRPr="00223FD8" w:rsidRDefault="00EF5FE1" w:rsidP="00EF5FE1">
      <w:pPr>
        <w:jc w:val="both"/>
      </w:pPr>
    </w:p>
    <w:p w14:paraId="4122C7CB" w14:textId="77777777" w:rsidR="00EF5FE1" w:rsidRPr="00223FD8" w:rsidRDefault="00EF5FE1" w:rsidP="00EF5FE1">
      <w:pPr>
        <w:jc w:val="both"/>
        <w:rPr>
          <w:b/>
        </w:rPr>
      </w:pPr>
      <w:r w:rsidRPr="00223FD8">
        <w:rPr>
          <w:b/>
        </w:rPr>
        <w:t xml:space="preserve">17.   Мотив – это:  </w:t>
      </w:r>
    </w:p>
    <w:p w14:paraId="6E57935B" w14:textId="77777777" w:rsidR="00EF5FE1" w:rsidRPr="00223FD8" w:rsidRDefault="00EF5FE1" w:rsidP="00EF5FE1">
      <w:pPr>
        <w:jc w:val="both"/>
      </w:pPr>
      <w:r w:rsidRPr="00223FD8">
        <w:t>а) совокупность внешних и внутренних условий, вызывающих активность субъекта;</w:t>
      </w:r>
    </w:p>
    <w:p w14:paraId="30BCF761" w14:textId="77777777" w:rsidR="00EF5FE1" w:rsidRPr="00223FD8" w:rsidRDefault="00EF5FE1" w:rsidP="00EF5FE1">
      <w:pPr>
        <w:jc w:val="both"/>
      </w:pPr>
      <w:r w:rsidRPr="00223FD8">
        <w:lastRenderedPageBreak/>
        <w:t>б) психическая действительность;</w:t>
      </w:r>
    </w:p>
    <w:p w14:paraId="5C6B1EAD" w14:textId="77777777" w:rsidR="00EF5FE1" w:rsidRDefault="00EF5FE1" w:rsidP="00EF5FE1">
      <w:pPr>
        <w:jc w:val="both"/>
      </w:pPr>
      <w:r w:rsidRPr="00223FD8">
        <w:t>в) волевое действие;</w:t>
      </w:r>
    </w:p>
    <w:p w14:paraId="1484B5E8" w14:textId="77777777" w:rsidR="00EF5FE1" w:rsidRPr="00223FD8" w:rsidRDefault="00EF5FE1" w:rsidP="00EF5FE1">
      <w:pPr>
        <w:jc w:val="both"/>
        <w:rPr>
          <w:b/>
        </w:rPr>
      </w:pPr>
      <w:r w:rsidRPr="00223FD8">
        <w:rPr>
          <w:b/>
        </w:rPr>
        <w:t>18.  Мотивация – это:</w:t>
      </w:r>
    </w:p>
    <w:p w14:paraId="42433DB4" w14:textId="77777777" w:rsidR="00EF5FE1" w:rsidRPr="00223FD8" w:rsidRDefault="00EF5FE1" w:rsidP="00EF5FE1">
      <w:pPr>
        <w:jc w:val="both"/>
      </w:pPr>
      <w:r w:rsidRPr="00223FD8">
        <w:t>а) совокупность внешних и внутренних условий, вызывающих активность субъекта;</w:t>
      </w:r>
    </w:p>
    <w:p w14:paraId="28A2F39D" w14:textId="77777777" w:rsidR="00EF5FE1" w:rsidRPr="00223FD8" w:rsidRDefault="00EF5FE1" w:rsidP="00EF5FE1">
      <w:pPr>
        <w:jc w:val="both"/>
      </w:pPr>
      <w:r w:rsidRPr="00223FD8">
        <w:t>б) процесс, объясняющий целенаправленность действия, организованность и устойчивость, деятельности, направленной на достижение цели;</w:t>
      </w:r>
    </w:p>
    <w:p w14:paraId="0E68A3FB" w14:textId="77777777" w:rsidR="00EF5FE1" w:rsidRDefault="00EF5FE1" w:rsidP="00EF5FE1">
      <w:pPr>
        <w:jc w:val="both"/>
      </w:pPr>
      <w:r w:rsidRPr="00223FD8">
        <w:t>в) волевое действие;</w:t>
      </w:r>
    </w:p>
    <w:p w14:paraId="5F6794C5" w14:textId="77777777" w:rsidR="00EF5FE1" w:rsidRPr="00223FD8" w:rsidRDefault="00EF5FE1" w:rsidP="00EF5FE1">
      <w:pPr>
        <w:jc w:val="both"/>
      </w:pPr>
    </w:p>
    <w:p w14:paraId="23C33970" w14:textId="77777777" w:rsidR="00EF5FE1" w:rsidRPr="00223FD8" w:rsidRDefault="00EF5FE1" w:rsidP="00EF5FE1">
      <w:pPr>
        <w:jc w:val="both"/>
        <w:rPr>
          <w:b/>
        </w:rPr>
      </w:pPr>
      <w:r w:rsidRPr="00223FD8">
        <w:rPr>
          <w:b/>
        </w:rPr>
        <w:t>19.  Общение – это:</w:t>
      </w:r>
    </w:p>
    <w:p w14:paraId="137F386F" w14:textId="77777777" w:rsidR="00EF5FE1" w:rsidRPr="00223FD8" w:rsidRDefault="00EF5FE1" w:rsidP="00EF5FE1">
      <w:pPr>
        <w:jc w:val="both"/>
      </w:pPr>
      <w:r w:rsidRPr="00223FD8">
        <w:t>а) процесс установления  и развития контактов между людьми, порождаемой потребностями совместной деятельности и включающий обмен информацией, взаимодействие, восприятие и понимание друг друга.</w:t>
      </w:r>
    </w:p>
    <w:p w14:paraId="12A4BD63" w14:textId="77777777" w:rsidR="00EF5FE1" w:rsidRPr="00223FD8" w:rsidRDefault="00EF5FE1" w:rsidP="00EF5FE1">
      <w:pPr>
        <w:jc w:val="both"/>
      </w:pPr>
      <w:r w:rsidRPr="00223FD8">
        <w:t>б) обмен информацией («символами») между общающимися индивидами;</w:t>
      </w:r>
    </w:p>
    <w:p w14:paraId="5502483E" w14:textId="77777777" w:rsidR="00EF5FE1" w:rsidRPr="00223FD8" w:rsidRDefault="00EF5FE1" w:rsidP="00EF5FE1">
      <w:pPr>
        <w:jc w:val="both"/>
      </w:pPr>
      <w:r w:rsidRPr="00223FD8">
        <w:t>в) воздействие друг на друга;</w:t>
      </w:r>
    </w:p>
    <w:p w14:paraId="539A6517" w14:textId="77777777" w:rsidR="00EF5FE1" w:rsidRPr="00223FD8" w:rsidRDefault="00EF5FE1" w:rsidP="00EF5FE1">
      <w:pPr>
        <w:tabs>
          <w:tab w:val="left" w:pos="360"/>
        </w:tabs>
        <w:jc w:val="both"/>
        <w:rPr>
          <w:b/>
        </w:rPr>
      </w:pPr>
    </w:p>
    <w:p w14:paraId="6524F2C7" w14:textId="77777777" w:rsidR="00EF5FE1" w:rsidRPr="00223FD8" w:rsidRDefault="00EF5FE1" w:rsidP="00EF5FE1">
      <w:pPr>
        <w:tabs>
          <w:tab w:val="left" w:pos="360"/>
        </w:tabs>
        <w:jc w:val="both"/>
        <w:rPr>
          <w:b/>
        </w:rPr>
      </w:pPr>
      <w:r w:rsidRPr="00223FD8">
        <w:rPr>
          <w:b/>
        </w:rPr>
        <w:t>20.   Коммуникация – это:</w:t>
      </w:r>
    </w:p>
    <w:p w14:paraId="5582AAD0" w14:textId="77777777" w:rsidR="00EF5FE1" w:rsidRPr="00223FD8" w:rsidRDefault="00EF5FE1" w:rsidP="00EF5FE1">
      <w:pPr>
        <w:tabs>
          <w:tab w:val="left" w:pos="360"/>
        </w:tabs>
        <w:jc w:val="both"/>
      </w:pPr>
      <w:r w:rsidRPr="00223FD8">
        <w:t>а) обмен информацией («символами») между общающимися индивидами;</w:t>
      </w:r>
    </w:p>
    <w:p w14:paraId="10DFC455" w14:textId="77777777" w:rsidR="00EF5FE1" w:rsidRPr="00223FD8" w:rsidRDefault="00EF5FE1" w:rsidP="00EF5FE1">
      <w:pPr>
        <w:jc w:val="both"/>
      </w:pPr>
      <w:r w:rsidRPr="00223FD8">
        <w:t>б) процесс установления  и развития контактов между людьми, порождаемой потребностями совместной деятельности и включающий обмен информацией, взаимодействие, восприятие и понимание друг друга.</w:t>
      </w:r>
    </w:p>
    <w:p w14:paraId="737BB164" w14:textId="77777777" w:rsidR="00EF5FE1" w:rsidRPr="00223FD8" w:rsidRDefault="00EF5FE1" w:rsidP="00EF5FE1">
      <w:pPr>
        <w:jc w:val="both"/>
      </w:pPr>
      <w:r w:rsidRPr="00223FD8">
        <w:t>в) воздействие друг на друга;</w:t>
      </w:r>
    </w:p>
    <w:p w14:paraId="6B51323A" w14:textId="77777777" w:rsidR="00EF5FE1" w:rsidRPr="00223FD8" w:rsidRDefault="00EF5FE1" w:rsidP="00EF5FE1">
      <w:pPr>
        <w:jc w:val="both"/>
        <w:rPr>
          <w:b/>
        </w:rPr>
      </w:pPr>
    </w:p>
    <w:p w14:paraId="2500C04D" w14:textId="77777777" w:rsidR="00EF5FE1" w:rsidRPr="00223FD8" w:rsidRDefault="00EF5FE1" w:rsidP="00EF5FE1">
      <w:pPr>
        <w:jc w:val="both"/>
        <w:rPr>
          <w:b/>
        </w:rPr>
      </w:pPr>
      <w:r w:rsidRPr="00223FD8">
        <w:rPr>
          <w:b/>
        </w:rPr>
        <w:t>21.    Внимание – это:</w:t>
      </w:r>
    </w:p>
    <w:p w14:paraId="28DE0CBC" w14:textId="77777777" w:rsidR="00EF5FE1" w:rsidRPr="00223FD8" w:rsidRDefault="00EF5FE1" w:rsidP="00EF5FE1">
      <w:pPr>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699B5C11" w14:textId="77777777" w:rsidR="00EF5FE1" w:rsidRPr="00223FD8" w:rsidRDefault="00EF5FE1" w:rsidP="00EF5FE1">
      <w:pPr>
        <w:jc w:val="both"/>
      </w:pPr>
      <w:r w:rsidRPr="00223FD8">
        <w:t>б) процесс запоминания, сохранения и последующего воспроизведения индивидом своего опыта.</w:t>
      </w:r>
    </w:p>
    <w:p w14:paraId="0827D4DE" w14:textId="77777777" w:rsidR="00EF5FE1" w:rsidRPr="00223FD8" w:rsidRDefault="00EF5FE1" w:rsidP="00EF5FE1">
      <w:pPr>
        <w:jc w:val="both"/>
      </w:pPr>
      <w:r w:rsidRPr="00223FD8">
        <w:t xml:space="preserve">в) социально обусловленный, неразрывно связанный с речью психический процесс поисков и открытия существенно-нового, процесс опосредованного и обобщенного отражения действительности в ходе ее анализа и синтеза; </w:t>
      </w:r>
    </w:p>
    <w:p w14:paraId="7B1DF035" w14:textId="77777777" w:rsidR="00EF5FE1" w:rsidRPr="00223FD8" w:rsidRDefault="00EF5FE1" w:rsidP="00EF5FE1">
      <w:pPr>
        <w:jc w:val="both"/>
        <w:rPr>
          <w:b/>
        </w:rPr>
      </w:pPr>
    </w:p>
    <w:p w14:paraId="46951DDC" w14:textId="77777777" w:rsidR="00EF5FE1" w:rsidRPr="00223FD8" w:rsidRDefault="00EF5FE1" w:rsidP="00EF5FE1">
      <w:pPr>
        <w:jc w:val="both"/>
        <w:rPr>
          <w:b/>
        </w:rPr>
      </w:pPr>
      <w:r w:rsidRPr="00223FD8">
        <w:rPr>
          <w:b/>
        </w:rPr>
        <w:t>22.   Память – это:</w:t>
      </w:r>
    </w:p>
    <w:p w14:paraId="61A75D75" w14:textId="77777777" w:rsidR="00EF5FE1" w:rsidRPr="00223FD8" w:rsidRDefault="00EF5FE1" w:rsidP="00EF5FE1">
      <w:pPr>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6CB937DB" w14:textId="77777777" w:rsidR="00EF5FE1" w:rsidRPr="00223FD8" w:rsidRDefault="00EF5FE1" w:rsidP="00EF5FE1">
      <w:pPr>
        <w:jc w:val="both"/>
      </w:pPr>
      <w:r w:rsidRPr="00223FD8">
        <w:t>б) процесс запоминания, сохранения и последующего воспроизведения индивидом своего опыта.</w:t>
      </w:r>
    </w:p>
    <w:p w14:paraId="18A0AB0C" w14:textId="77777777" w:rsidR="00EF5FE1" w:rsidRPr="00223FD8" w:rsidRDefault="00EF5FE1" w:rsidP="00EF5FE1">
      <w:pPr>
        <w:jc w:val="both"/>
      </w:pPr>
      <w:r w:rsidRPr="00223FD8">
        <w:t>в)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w:t>
      </w:r>
    </w:p>
    <w:p w14:paraId="66CEA0C8" w14:textId="77777777" w:rsidR="00EF5FE1" w:rsidRPr="00223FD8" w:rsidRDefault="00EF5FE1" w:rsidP="00EF5FE1"/>
    <w:p w14:paraId="1FFB060E" w14:textId="77777777" w:rsidR="00EF5FE1" w:rsidRPr="00223FD8" w:rsidRDefault="00EF5FE1" w:rsidP="00EF5FE1">
      <w:pPr>
        <w:rPr>
          <w:b/>
        </w:rPr>
      </w:pPr>
      <w:r w:rsidRPr="00223FD8">
        <w:rPr>
          <w:b/>
        </w:rPr>
        <w:t>23.   Восприятие – это:</w:t>
      </w:r>
    </w:p>
    <w:p w14:paraId="7C24020D" w14:textId="77777777" w:rsidR="00EF5FE1" w:rsidRPr="00223FD8" w:rsidRDefault="00EF5FE1" w:rsidP="00EF5FE1">
      <w:r w:rsidRPr="00223FD8">
        <w:t xml:space="preserve">а) психический процесс формирования целостных образов объектов, непосредственно воздействующих на органы чувств; </w:t>
      </w:r>
    </w:p>
    <w:p w14:paraId="0C6FAB0E" w14:textId="77777777" w:rsidR="00EF5FE1" w:rsidRPr="00223FD8" w:rsidRDefault="00EF5FE1" w:rsidP="00EF5FE1">
      <w:pPr>
        <w:jc w:val="both"/>
      </w:pPr>
      <w:r w:rsidRPr="00223FD8">
        <w:t xml:space="preserve">б) психический процесс опосредованного и обобщенного отражения действительности в ходе ее анализа и синтеза. </w:t>
      </w:r>
    </w:p>
    <w:p w14:paraId="3301F527" w14:textId="77777777" w:rsidR="00EF5FE1" w:rsidRPr="00223FD8" w:rsidRDefault="00EF5FE1" w:rsidP="00EF5FE1">
      <w:r w:rsidRPr="00223FD8">
        <w:t>в) психический процесс отражения отдельных свойств предметов и явлений окружающего мира;</w:t>
      </w:r>
    </w:p>
    <w:p w14:paraId="6D26B46E" w14:textId="77777777" w:rsidR="00EF5FE1" w:rsidRPr="00223FD8" w:rsidRDefault="00EF5FE1" w:rsidP="00EF5FE1"/>
    <w:p w14:paraId="00E4C2F2" w14:textId="77777777" w:rsidR="00EF5FE1" w:rsidRPr="00223FD8" w:rsidRDefault="00EF5FE1" w:rsidP="00EF5FE1">
      <w:pPr>
        <w:jc w:val="both"/>
        <w:rPr>
          <w:b/>
        </w:rPr>
      </w:pPr>
      <w:r w:rsidRPr="00223FD8">
        <w:rPr>
          <w:b/>
        </w:rPr>
        <w:t>24.   Мышление – это:</w:t>
      </w:r>
    </w:p>
    <w:p w14:paraId="63176F71" w14:textId="77777777" w:rsidR="00EF5FE1" w:rsidRPr="00223FD8" w:rsidRDefault="00EF5FE1" w:rsidP="00EF5FE1">
      <w:pPr>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151B1E5E" w14:textId="77777777" w:rsidR="00EF5FE1" w:rsidRPr="00223FD8" w:rsidRDefault="00EF5FE1" w:rsidP="00EF5FE1">
      <w:pPr>
        <w:jc w:val="both"/>
      </w:pPr>
      <w:r w:rsidRPr="00223FD8">
        <w:lastRenderedPageBreak/>
        <w:t>б) процесс запоминания, сохранения и последующего воспроизведения индивидом своего опыта.</w:t>
      </w:r>
    </w:p>
    <w:p w14:paraId="4C68B2B2" w14:textId="77777777" w:rsidR="00EF5FE1" w:rsidRPr="00223FD8" w:rsidRDefault="00EF5FE1" w:rsidP="00EF5FE1">
      <w:pPr>
        <w:jc w:val="both"/>
      </w:pPr>
      <w:r w:rsidRPr="00223FD8">
        <w:t xml:space="preserve">в) социально обусловленный, неразрывно связанный с речью психический процесс поисков и открытия существенно-нового, процесс опосредованного и обобщенного отражения действительности в ходе ее анализа и синтеза. </w:t>
      </w:r>
    </w:p>
    <w:p w14:paraId="679C397E" w14:textId="77777777" w:rsidR="00EF5FE1" w:rsidRDefault="00EF5FE1" w:rsidP="00EF5FE1">
      <w:pPr>
        <w:rPr>
          <w:b/>
        </w:rPr>
      </w:pPr>
    </w:p>
    <w:p w14:paraId="6F568703" w14:textId="77777777" w:rsidR="00EF5FE1" w:rsidRPr="00223FD8" w:rsidRDefault="00EF5FE1" w:rsidP="00EF5FE1">
      <w:pPr>
        <w:rPr>
          <w:b/>
        </w:rPr>
      </w:pPr>
      <w:r w:rsidRPr="00223FD8">
        <w:rPr>
          <w:b/>
        </w:rPr>
        <w:t>25.   Мысленное объединение частей, свойств, действий, отношений в одно целое – это:</w:t>
      </w:r>
    </w:p>
    <w:p w14:paraId="65868209" w14:textId="77777777" w:rsidR="00EF5FE1" w:rsidRPr="00223FD8" w:rsidRDefault="00EF5FE1" w:rsidP="00EF5FE1">
      <w:r w:rsidRPr="00223FD8">
        <w:t>а) обобщение;</w:t>
      </w:r>
    </w:p>
    <w:p w14:paraId="74378E86" w14:textId="77777777" w:rsidR="00EF5FE1" w:rsidRPr="00223FD8" w:rsidRDefault="00EF5FE1" w:rsidP="00EF5FE1">
      <w:r w:rsidRPr="00223FD8">
        <w:t>б) синтез;</w:t>
      </w:r>
    </w:p>
    <w:p w14:paraId="1263A32B" w14:textId="77777777" w:rsidR="00EF5FE1" w:rsidRPr="00223FD8" w:rsidRDefault="00EF5FE1" w:rsidP="00EF5FE1">
      <w:r w:rsidRPr="00223FD8">
        <w:t>в) сравнение;</w:t>
      </w:r>
    </w:p>
    <w:p w14:paraId="13775F19" w14:textId="77777777" w:rsidR="00EF5FE1" w:rsidRPr="00223FD8" w:rsidRDefault="00EF5FE1" w:rsidP="00EF5FE1"/>
    <w:p w14:paraId="6587F794" w14:textId="77777777" w:rsidR="00EF5FE1" w:rsidRPr="00223FD8" w:rsidRDefault="00EF5FE1" w:rsidP="00EF5FE1">
      <w:pPr>
        <w:jc w:val="both"/>
        <w:rPr>
          <w:b/>
        </w:rPr>
      </w:pPr>
      <w:r w:rsidRPr="00223FD8">
        <w:rPr>
          <w:b/>
        </w:rPr>
        <w:t>26.   Форма мышления, отражающая объекты действительности в их связях и отношениях:</w:t>
      </w:r>
    </w:p>
    <w:p w14:paraId="2C31DD21" w14:textId="77777777" w:rsidR="00EF5FE1" w:rsidRPr="00223FD8" w:rsidRDefault="00EF5FE1" w:rsidP="00EF5FE1">
      <w:r w:rsidRPr="00223FD8">
        <w:t>а) умозаключение;</w:t>
      </w:r>
    </w:p>
    <w:p w14:paraId="0FFD1834" w14:textId="77777777" w:rsidR="00EF5FE1" w:rsidRPr="00223FD8" w:rsidRDefault="00EF5FE1" w:rsidP="00EF5FE1">
      <w:r w:rsidRPr="00223FD8">
        <w:t>б) понятие;</w:t>
      </w:r>
    </w:p>
    <w:p w14:paraId="7B9634DD" w14:textId="77777777" w:rsidR="00EF5FE1" w:rsidRDefault="00EF5FE1" w:rsidP="00EF5FE1">
      <w:r w:rsidRPr="00223FD8">
        <w:t>в) суждение;</w:t>
      </w:r>
    </w:p>
    <w:p w14:paraId="4C770868" w14:textId="77777777" w:rsidR="00EF5FE1" w:rsidRPr="00223FD8" w:rsidRDefault="00EF5FE1" w:rsidP="00EF5FE1"/>
    <w:p w14:paraId="0D8A5D05" w14:textId="77777777" w:rsidR="00EF5FE1" w:rsidRPr="00223FD8" w:rsidRDefault="00EF5FE1" w:rsidP="00EF5FE1">
      <w:pPr>
        <w:jc w:val="both"/>
        <w:rPr>
          <w:b/>
        </w:rPr>
      </w:pPr>
      <w:r w:rsidRPr="00223FD8">
        <w:rPr>
          <w:b/>
        </w:rPr>
        <w:t>27.   Общая реакция организма на боль, опасность, душевное потрясение и т.п.:</w:t>
      </w:r>
    </w:p>
    <w:p w14:paraId="101F3720" w14:textId="77777777" w:rsidR="00EF5FE1" w:rsidRPr="00223FD8" w:rsidRDefault="00EF5FE1" w:rsidP="00EF5FE1">
      <w:r w:rsidRPr="00223FD8">
        <w:t>а) страдание;</w:t>
      </w:r>
    </w:p>
    <w:p w14:paraId="189283D8" w14:textId="77777777" w:rsidR="00EF5FE1" w:rsidRPr="00223FD8" w:rsidRDefault="00EF5FE1" w:rsidP="00EF5FE1">
      <w:r w:rsidRPr="00223FD8">
        <w:t>б) стресс;</w:t>
      </w:r>
    </w:p>
    <w:p w14:paraId="47D8B84E" w14:textId="77777777" w:rsidR="00EF5FE1" w:rsidRPr="00223FD8" w:rsidRDefault="00EF5FE1" w:rsidP="00EF5FE1">
      <w:r w:rsidRPr="00223FD8">
        <w:t>в) горе;</w:t>
      </w:r>
    </w:p>
    <w:p w14:paraId="60236313" w14:textId="77777777" w:rsidR="00EF5FE1" w:rsidRPr="00223FD8" w:rsidRDefault="00EF5FE1" w:rsidP="00EF5FE1">
      <w:pPr>
        <w:jc w:val="both"/>
        <w:rPr>
          <w:b/>
        </w:rPr>
      </w:pPr>
    </w:p>
    <w:p w14:paraId="489CA878" w14:textId="77777777" w:rsidR="00EF5FE1" w:rsidRPr="00223FD8" w:rsidRDefault="00EF5FE1" w:rsidP="00EF5FE1">
      <w:pPr>
        <w:jc w:val="both"/>
        <w:rPr>
          <w:b/>
        </w:rPr>
      </w:pPr>
      <w:r w:rsidRPr="00223FD8">
        <w:rPr>
          <w:b/>
        </w:rPr>
        <w:t>28.   Эмоции – это:</w:t>
      </w:r>
    </w:p>
    <w:p w14:paraId="3CF7D1E5" w14:textId="77777777" w:rsidR="00EF5FE1" w:rsidRPr="00223FD8" w:rsidRDefault="00EF5FE1" w:rsidP="00EF5FE1">
      <w:pPr>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0A3C10EA" w14:textId="77777777" w:rsidR="00EF5FE1" w:rsidRPr="00223FD8" w:rsidRDefault="00EF5FE1" w:rsidP="00EF5FE1">
      <w:pPr>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3D61A8DD" w14:textId="77777777" w:rsidR="00EF5FE1" w:rsidRPr="00223FD8" w:rsidRDefault="00EF5FE1" w:rsidP="00EF5FE1">
      <w:pPr>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6698078A" w14:textId="77777777" w:rsidR="00EF5FE1" w:rsidRDefault="00EF5FE1" w:rsidP="00EF5FE1">
      <w:pPr>
        <w:jc w:val="both"/>
        <w:rPr>
          <w:b/>
        </w:rPr>
      </w:pPr>
    </w:p>
    <w:p w14:paraId="7166307E" w14:textId="77777777" w:rsidR="00EF5FE1" w:rsidRPr="00223FD8" w:rsidRDefault="00EF5FE1" w:rsidP="00EF5FE1">
      <w:pPr>
        <w:jc w:val="both"/>
        <w:rPr>
          <w:b/>
        </w:rPr>
      </w:pPr>
      <w:r w:rsidRPr="00223FD8">
        <w:rPr>
          <w:b/>
        </w:rPr>
        <w:t>29.    Аффект – это:</w:t>
      </w:r>
    </w:p>
    <w:p w14:paraId="785F392C" w14:textId="77777777" w:rsidR="00EF5FE1" w:rsidRPr="00223FD8" w:rsidRDefault="00EF5FE1" w:rsidP="00EF5FE1">
      <w:pPr>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7821404C" w14:textId="77777777" w:rsidR="00EF5FE1" w:rsidRPr="00223FD8" w:rsidRDefault="00EF5FE1" w:rsidP="00EF5FE1">
      <w:pPr>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2EAC926E" w14:textId="77777777" w:rsidR="00EF5FE1" w:rsidRPr="00223FD8" w:rsidRDefault="00EF5FE1" w:rsidP="00EF5FE1">
      <w:pPr>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2D7A5250" w14:textId="77777777" w:rsidR="00EF5FE1" w:rsidRPr="00223FD8" w:rsidRDefault="00EF5FE1" w:rsidP="00EF5FE1">
      <w:pPr>
        <w:jc w:val="both"/>
        <w:rPr>
          <w:b/>
        </w:rPr>
      </w:pPr>
    </w:p>
    <w:p w14:paraId="48B4A46C" w14:textId="77777777" w:rsidR="00EF5FE1" w:rsidRPr="00223FD8" w:rsidRDefault="00EF5FE1" w:rsidP="00EF5FE1">
      <w:pPr>
        <w:jc w:val="both"/>
        <w:rPr>
          <w:b/>
        </w:rPr>
      </w:pPr>
      <w:r w:rsidRPr="00223FD8">
        <w:rPr>
          <w:b/>
        </w:rPr>
        <w:t>30.   Чувства – это:</w:t>
      </w:r>
    </w:p>
    <w:p w14:paraId="5514A983" w14:textId="77777777" w:rsidR="00EF5FE1" w:rsidRPr="00223FD8" w:rsidRDefault="00EF5FE1" w:rsidP="00EF5FE1">
      <w:pPr>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14B7DE1C" w14:textId="77777777" w:rsidR="00EF5FE1" w:rsidRPr="00223FD8" w:rsidRDefault="00EF5FE1" w:rsidP="00EF5FE1">
      <w:pPr>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6CD091A4" w14:textId="77777777" w:rsidR="00EF5FE1" w:rsidRPr="00223FD8" w:rsidRDefault="00EF5FE1" w:rsidP="00EF5FE1">
      <w:pPr>
        <w:jc w:val="both"/>
      </w:pPr>
      <w:r w:rsidRPr="00223FD8">
        <w:lastRenderedPageBreak/>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187026A2" w14:textId="77777777" w:rsidR="00EF5FE1" w:rsidRDefault="00EF5FE1" w:rsidP="00EF5FE1">
      <w:pPr>
        <w:tabs>
          <w:tab w:val="num" w:pos="0"/>
        </w:tabs>
        <w:jc w:val="both"/>
        <w:rPr>
          <w:b/>
        </w:rPr>
      </w:pPr>
    </w:p>
    <w:p w14:paraId="2186D79D" w14:textId="77777777" w:rsidR="00EF5FE1" w:rsidRDefault="00EF5FE1" w:rsidP="00EF5FE1">
      <w:pPr>
        <w:tabs>
          <w:tab w:val="num" w:pos="0"/>
        </w:tabs>
        <w:jc w:val="both"/>
        <w:rPr>
          <w:b/>
        </w:rPr>
      </w:pPr>
      <w:r w:rsidRPr="00223FD8">
        <w:rPr>
          <w:b/>
        </w:rPr>
        <w:t xml:space="preserve">Эталоны ответов на задания в тестовой форме к разделу «Общая психология» по дисциплине «Психология» 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p>
    <w:p w14:paraId="4D0A75CE" w14:textId="77777777" w:rsidR="00EF5FE1" w:rsidRDefault="00EF5FE1" w:rsidP="00EF5FE1">
      <w:pPr>
        <w:tabs>
          <w:tab w:val="num" w:pos="0"/>
        </w:tabs>
        <w:jc w:val="both"/>
        <w:rPr>
          <w:b/>
        </w:rPr>
      </w:pPr>
      <w:r w:rsidRPr="00223FD8">
        <w:rPr>
          <w:b/>
          <w:lang w:val="en-US"/>
        </w:rPr>
        <w:t>I</w:t>
      </w:r>
      <w:r w:rsidRPr="00223FD8">
        <w:rPr>
          <w:b/>
        </w:rPr>
        <w:t xml:space="preserve"> вариант</w:t>
      </w:r>
    </w:p>
    <w:p w14:paraId="25563C86" w14:textId="77777777" w:rsidR="00EF5FE1" w:rsidRDefault="00EF5FE1" w:rsidP="00EF5FE1">
      <w:pPr>
        <w:tabs>
          <w:tab w:val="num" w:pos="0"/>
        </w:tabs>
        <w:jc w:val="both"/>
        <w:rPr>
          <w:b/>
        </w:rPr>
      </w:pPr>
    </w:p>
    <w:p w14:paraId="785CAE9A" w14:textId="77777777" w:rsidR="00EF5FE1" w:rsidRDefault="00EF5FE1" w:rsidP="00EF5FE1">
      <w:pPr>
        <w:tabs>
          <w:tab w:val="num" w:pos="0"/>
        </w:tabs>
        <w:jc w:val="both"/>
        <w:rPr>
          <w:b/>
        </w:rPr>
      </w:pPr>
    </w:p>
    <w:p w14:paraId="16A3468E" w14:textId="77777777" w:rsidR="00EF5FE1" w:rsidRPr="002F6519" w:rsidRDefault="00EF5FE1" w:rsidP="00EF5FE1">
      <w:pPr>
        <w:tabs>
          <w:tab w:val="num" w:pos="0"/>
        </w:tabs>
        <w:jc w:val="both"/>
        <w:rPr>
          <w:b/>
        </w:rPr>
        <w:sectPr w:rsidR="00EF5FE1" w:rsidRPr="002F6519" w:rsidSect="00EF5FE1">
          <w:pgSz w:w="11906" w:h="16838"/>
          <w:pgMar w:top="1276" w:right="1416" w:bottom="1276" w:left="1418" w:header="709" w:footer="709" w:gutter="0"/>
          <w:cols w:space="720"/>
        </w:sectPr>
      </w:pPr>
    </w:p>
    <w:p w14:paraId="10D66BC3" w14:textId="77777777" w:rsidR="00EF5FE1" w:rsidRPr="00223FD8" w:rsidRDefault="00EF5FE1" w:rsidP="00EF5FE1">
      <w:pPr>
        <w:jc w:val="both"/>
        <w:rPr>
          <w:b/>
        </w:rPr>
      </w:pPr>
      <w:r w:rsidRPr="00223FD8">
        <w:lastRenderedPageBreak/>
        <w:t>1-б</w:t>
      </w:r>
    </w:p>
    <w:p w14:paraId="0CF0D7D5" w14:textId="77777777" w:rsidR="00EF5FE1" w:rsidRPr="00223FD8" w:rsidRDefault="00EF5FE1" w:rsidP="00EF5FE1">
      <w:pPr>
        <w:rPr>
          <w:b/>
        </w:rPr>
        <w:sectPr w:rsidR="00EF5FE1" w:rsidRPr="00223FD8" w:rsidSect="0049047E">
          <w:type w:val="continuous"/>
          <w:pgSz w:w="11906" w:h="16838"/>
          <w:pgMar w:top="1276" w:right="1416" w:bottom="1276" w:left="1418" w:header="709" w:footer="709" w:gutter="0"/>
          <w:cols w:num="2" w:space="720"/>
        </w:sectPr>
      </w:pPr>
    </w:p>
    <w:p w14:paraId="0E94BE81" w14:textId="77777777" w:rsidR="00EF5FE1" w:rsidRPr="00223FD8" w:rsidRDefault="00EF5FE1" w:rsidP="00EF5FE1">
      <w:pPr>
        <w:jc w:val="both"/>
      </w:pPr>
      <w:r w:rsidRPr="00223FD8">
        <w:lastRenderedPageBreak/>
        <w:t>2-б</w:t>
      </w:r>
    </w:p>
    <w:p w14:paraId="7B5D1035" w14:textId="77777777" w:rsidR="00EF5FE1" w:rsidRPr="00223FD8" w:rsidRDefault="00EF5FE1" w:rsidP="00EF5FE1">
      <w:pPr>
        <w:jc w:val="both"/>
      </w:pPr>
      <w:r w:rsidRPr="00223FD8">
        <w:t>3-б</w:t>
      </w:r>
    </w:p>
    <w:p w14:paraId="3C43CE0B" w14:textId="77777777" w:rsidR="00EF5FE1" w:rsidRPr="00223FD8" w:rsidRDefault="00EF5FE1" w:rsidP="00EF5FE1">
      <w:pPr>
        <w:jc w:val="both"/>
      </w:pPr>
      <w:r w:rsidRPr="00223FD8">
        <w:t>4-а</w:t>
      </w:r>
    </w:p>
    <w:p w14:paraId="10446187" w14:textId="77777777" w:rsidR="00EF5FE1" w:rsidRPr="00223FD8" w:rsidRDefault="00EF5FE1" w:rsidP="00EF5FE1">
      <w:pPr>
        <w:jc w:val="both"/>
      </w:pPr>
      <w:r w:rsidRPr="00223FD8">
        <w:t>5-а</w:t>
      </w:r>
    </w:p>
    <w:p w14:paraId="2A5E303E" w14:textId="77777777" w:rsidR="00EF5FE1" w:rsidRPr="00223FD8" w:rsidRDefault="00EF5FE1" w:rsidP="00EF5FE1">
      <w:pPr>
        <w:jc w:val="both"/>
      </w:pPr>
      <w:r w:rsidRPr="00223FD8">
        <w:t>6-а</w:t>
      </w:r>
    </w:p>
    <w:p w14:paraId="7A6D76D6" w14:textId="77777777" w:rsidR="00EF5FE1" w:rsidRPr="00223FD8" w:rsidRDefault="00EF5FE1" w:rsidP="00EF5FE1">
      <w:pPr>
        <w:jc w:val="both"/>
      </w:pPr>
      <w:r w:rsidRPr="00223FD8">
        <w:t>7-б</w:t>
      </w:r>
    </w:p>
    <w:p w14:paraId="5474F869" w14:textId="77777777" w:rsidR="00EF5FE1" w:rsidRPr="00223FD8" w:rsidRDefault="00EF5FE1" w:rsidP="00EF5FE1">
      <w:pPr>
        <w:jc w:val="both"/>
      </w:pPr>
      <w:r w:rsidRPr="00223FD8">
        <w:t>8-в</w:t>
      </w:r>
    </w:p>
    <w:p w14:paraId="266AB9F9" w14:textId="77777777" w:rsidR="00EF5FE1" w:rsidRPr="00223FD8" w:rsidRDefault="00EF5FE1" w:rsidP="00EF5FE1">
      <w:pPr>
        <w:jc w:val="both"/>
      </w:pPr>
      <w:r w:rsidRPr="00223FD8">
        <w:t>9-б</w:t>
      </w:r>
    </w:p>
    <w:p w14:paraId="676D5986" w14:textId="77777777" w:rsidR="00EF5FE1" w:rsidRPr="00223FD8" w:rsidRDefault="00EF5FE1" w:rsidP="00EF5FE1">
      <w:pPr>
        <w:jc w:val="both"/>
      </w:pPr>
      <w:r w:rsidRPr="00223FD8">
        <w:t>10-а</w:t>
      </w:r>
    </w:p>
    <w:p w14:paraId="6910623D" w14:textId="77777777" w:rsidR="00EF5FE1" w:rsidRPr="00223FD8" w:rsidRDefault="00EF5FE1" w:rsidP="00EF5FE1">
      <w:pPr>
        <w:jc w:val="both"/>
      </w:pPr>
      <w:r w:rsidRPr="00223FD8">
        <w:t>11-а</w:t>
      </w:r>
    </w:p>
    <w:p w14:paraId="3495A1F7" w14:textId="77777777" w:rsidR="00EF5FE1" w:rsidRPr="00223FD8" w:rsidRDefault="00EF5FE1" w:rsidP="00EF5FE1">
      <w:pPr>
        <w:jc w:val="both"/>
      </w:pPr>
      <w:r w:rsidRPr="00223FD8">
        <w:t>12-б</w:t>
      </w:r>
    </w:p>
    <w:p w14:paraId="6B735878" w14:textId="77777777" w:rsidR="00EF5FE1" w:rsidRPr="00223FD8" w:rsidRDefault="00EF5FE1" w:rsidP="00EF5FE1">
      <w:pPr>
        <w:jc w:val="both"/>
      </w:pPr>
      <w:r w:rsidRPr="00223FD8">
        <w:t>13-а</w:t>
      </w:r>
    </w:p>
    <w:p w14:paraId="4315E855" w14:textId="77777777" w:rsidR="00EF5FE1" w:rsidRPr="00223FD8" w:rsidRDefault="00EF5FE1" w:rsidP="00EF5FE1">
      <w:pPr>
        <w:jc w:val="both"/>
      </w:pPr>
      <w:r w:rsidRPr="00223FD8">
        <w:t>14-б</w:t>
      </w:r>
    </w:p>
    <w:p w14:paraId="3A7EDEB8" w14:textId="77777777" w:rsidR="00EF5FE1" w:rsidRPr="00223FD8" w:rsidRDefault="00EF5FE1" w:rsidP="00EF5FE1">
      <w:pPr>
        <w:jc w:val="both"/>
      </w:pPr>
      <w:r w:rsidRPr="00223FD8">
        <w:t>15-б</w:t>
      </w:r>
    </w:p>
    <w:p w14:paraId="30330A84" w14:textId="77777777" w:rsidR="00EF5FE1" w:rsidRPr="00223FD8" w:rsidRDefault="00EF5FE1" w:rsidP="00EF5FE1">
      <w:pPr>
        <w:jc w:val="both"/>
      </w:pPr>
      <w:r w:rsidRPr="00223FD8">
        <w:t>16-в</w:t>
      </w:r>
    </w:p>
    <w:p w14:paraId="31274358" w14:textId="77777777" w:rsidR="00EF5FE1" w:rsidRPr="00223FD8" w:rsidRDefault="00EF5FE1" w:rsidP="00EF5FE1">
      <w:pPr>
        <w:jc w:val="both"/>
      </w:pPr>
      <w:r w:rsidRPr="00223FD8">
        <w:lastRenderedPageBreak/>
        <w:t>17-а</w:t>
      </w:r>
    </w:p>
    <w:p w14:paraId="4A4F5532" w14:textId="77777777" w:rsidR="00EF5FE1" w:rsidRPr="00223FD8" w:rsidRDefault="00EF5FE1" w:rsidP="00EF5FE1">
      <w:pPr>
        <w:jc w:val="both"/>
      </w:pPr>
      <w:r w:rsidRPr="00223FD8">
        <w:t>18-б</w:t>
      </w:r>
    </w:p>
    <w:p w14:paraId="60842AEA" w14:textId="77777777" w:rsidR="00EF5FE1" w:rsidRPr="00223FD8" w:rsidRDefault="00EF5FE1" w:rsidP="00EF5FE1">
      <w:pPr>
        <w:jc w:val="both"/>
      </w:pPr>
      <w:r w:rsidRPr="00223FD8">
        <w:t>19-а</w:t>
      </w:r>
    </w:p>
    <w:p w14:paraId="496F4559" w14:textId="77777777" w:rsidR="00EF5FE1" w:rsidRPr="00223FD8" w:rsidRDefault="00EF5FE1" w:rsidP="00EF5FE1">
      <w:pPr>
        <w:jc w:val="both"/>
      </w:pPr>
      <w:r w:rsidRPr="00223FD8">
        <w:t>20-а</w:t>
      </w:r>
    </w:p>
    <w:p w14:paraId="4CC44837" w14:textId="77777777" w:rsidR="00EF5FE1" w:rsidRPr="00223FD8" w:rsidRDefault="00EF5FE1" w:rsidP="00EF5FE1">
      <w:pPr>
        <w:jc w:val="both"/>
      </w:pPr>
      <w:r w:rsidRPr="00223FD8">
        <w:t>21-а</w:t>
      </w:r>
    </w:p>
    <w:p w14:paraId="21133A80" w14:textId="77777777" w:rsidR="00EF5FE1" w:rsidRPr="00223FD8" w:rsidRDefault="00EF5FE1" w:rsidP="00EF5FE1">
      <w:pPr>
        <w:jc w:val="both"/>
      </w:pPr>
      <w:r w:rsidRPr="00223FD8">
        <w:t>22-б</w:t>
      </w:r>
    </w:p>
    <w:p w14:paraId="79B81624" w14:textId="77777777" w:rsidR="00EF5FE1" w:rsidRPr="00223FD8" w:rsidRDefault="00EF5FE1" w:rsidP="00EF5FE1">
      <w:pPr>
        <w:jc w:val="both"/>
      </w:pPr>
      <w:r w:rsidRPr="00223FD8">
        <w:t>23-а</w:t>
      </w:r>
    </w:p>
    <w:p w14:paraId="26365485" w14:textId="77777777" w:rsidR="00EF5FE1" w:rsidRPr="00223FD8" w:rsidRDefault="00EF5FE1" w:rsidP="00EF5FE1">
      <w:pPr>
        <w:jc w:val="both"/>
      </w:pPr>
      <w:r w:rsidRPr="00223FD8">
        <w:t>24-в</w:t>
      </w:r>
    </w:p>
    <w:p w14:paraId="0D554C75" w14:textId="77777777" w:rsidR="00EF5FE1" w:rsidRPr="00223FD8" w:rsidRDefault="00EF5FE1" w:rsidP="00EF5FE1">
      <w:pPr>
        <w:jc w:val="both"/>
      </w:pPr>
      <w:r w:rsidRPr="00223FD8">
        <w:t>25-б</w:t>
      </w:r>
    </w:p>
    <w:p w14:paraId="1C62EBB0" w14:textId="77777777" w:rsidR="00EF5FE1" w:rsidRPr="00223FD8" w:rsidRDefault="00EF5FE1" w:rsidP="00EF5FE1">
      <w:pPr>
        <w:jc w:val="both"/>
      </w:pPr>
      <w:r w:rsidRPr="00223FD8">
        <w:t>26-в</w:t>
      </w:r>
    </w:p>
    <w:p w14:paraId="19F887D8" w14:textId="77777777" w:rsidR="00EF5FE1" w:rsidRPr="00223FD8" w:rsidRDefault="00EF5FE1" w:rsidP="00EF5FE1">
      <w:pPr>
        <w:jc w:val="both"/>
      </w:pPr>
      <w:r w:rsidRPr="00223FD8">
        <w:t>27-б</w:t>
      </w:r>
    </w:p>
    <w:p w14:paraId="6E803931" w14:textId="77777777" w:rsidR="00EF5FE1" w:rsidRPr="00223FD8" w:rsidRDefault="00EF5FE1" w:rsidP="00EF5FE1">
      <w:pPr>
        <w:jc w:val="both"/>
      </w:pPr>
      <w:r w:rsidRPr="00223FD8">
        <w:t>28-а</w:t>
      </w:r>
    </w:p>
    <w:p w14:paraId="481EF0D4" w14:textId="77777777" w:rsidR="00EF5FE1" w:rsidRPr="00223FD8" w:rsidRDefault="00EF5FE1" w:rsidP="00EF5FE1">
      <w:pPr>
        <w:jc w:val="both"/>
      </w:pPr>
      <w:r w:rsidRPr="00223FD8">
        <w:t>29-б</w:t>
      </w:r>
    </w:p>
    <w:p w14:paraId="6609E1BC" w14:textId="77777777" w:rsidR="00EF5FE1" w:rsidRPr="00223FD8" w:rsidRDefault="00EF5FE1" w:rsidP="00EF5FE1">
      <w:pPr>
        <w:jc w:val="both"/>
      </w:pPr>
      <w:r w:rsidRPr="00223FD8">
        <w:t>30-в</w:t>
      </w:r>
    </w:p>
    <w:p w14:paraId="2425D8A4" w14:textId="77777777" w:rsidR="00EF5FE1" w:rsidRDefault="00EF5FE1" w:rsidP="00EF5FE1">
      <w:pPr>
        <w:jc w:val="both"/>
        <w:rPr>
          <w:b/>
        </w:rPr>
        <w:sectPr w:rsidR="00EF5FE1" w:rsidSect="0049047E">
          <w:type w:val="continuous"/>
          <w:pgSz w:w="11906" w:h="16838"/>
          <w:pgMar w:top="1276" w:right="1416" w:bottom="1276" w:left="1418" w:header="709" w:footer="709" w:gutter="0"/>
          <w:cols w:num="2" w:space="720"/>
        </w:sectPr>
      </w:pPr>
    </w:p>
    <w:p w14:paraId="5AF4E245" w14:textId="77777777" w:rsidR="00EF5FE1" w:rsidRDefault="00EF5FE1" w:rsidP="00EF5FE1">
      <w:pPr>
        <w:jc w:val="both"/>
        <w:rPr>
          <w:b/>
        </w:rPr>
      </w:pPr>
    </w:p>
    <w:p w14:paraId="7F9950F9" w14:textId="77777777" w:rsidR="00EF5FE1" w:rsidRPr="00223FD8" w:rsidRDefault="00EF5FE1" w:rsidP="00EF5FE1">
      <w:pPr>
        <w:jc w:val="both"/>
        <w:rPr>
          <w:b/>
        </w:rPr>
      </w:pPr>
    </w:p>
    <w:p w14:paraId="37C44D7B" w14:textId="77777777" w:rsidR="00EF5FE1" w:rsidRDefault="00EF5FE1" w:rsidP="00EF5FE1">
      <w:pPr>
        <w:spacing w:line="360" w:lineRule="auto"/>
        <w:jc w:val="both"/>
        <w:rPr>
          <w:b/>
        </w:rPr>
      </w:pPr>
    </w:p>
    <w:p w14:paraId="00DD2641" w14:textId="77777777" w:rsidR="00EF5FE1" w:rsidRPr="00223FD8" w:rsidRDefault="00EF5FE1" w:rsidP="00EF5FE1">
      <w:pPr>
        <w:spacing w:line="360" w:lineRule="auto"/>
        <w:jc w:val="both"/>
        <w:rPr>
          <w:b/>
        </w:rPr>
      </w:pPr>
      <w:r w:rsidRPr="00223FD8">
        <w:rPr>
          <w:b/>
        </w:rPr>
        <w:t>Критерии оценки:</w:t>
      </w:r>
    </w:p>
    <w:p w14:paraId="3F11326D" w14:textId="77777777" w:rsidR="00EF5FE1" w:rsidRPr="00223FD8" w:rsidRDefault="00EF5FE1" w:rsidP="00EF5FE1">
      <w:pPr>
        <w:spacing w:line="360" w:lineRule="auto"/>
        <w:jc w:val="both"/>
      </w:pPr>
      <w:r w:rsidRPr="00223FD8">
        <w:t>от 70% -79% - удовлетворительно</w:t>
      </w:r>
    </w:p>
    <w:p w14:paraId="11C85CE3" w14:textId="77777777" w:rsidR="00EF5FE1" w:rsidRPr="00223FD8" w:rsidRDefault="00EF5FE1" w:rsidP="00EF5FE1">
      <w:pPr>
        <w:spacing w:line="360" w:lineRule="auto"/>
        <w:jc w:val="both"/>
      </w:pPr>
      <w:r w:rsidRPr="00223FD8">
        <w:t>от 80% - 89% - хорошо</w:t>
      </w:r>
    </w:p>
    <w:p w14:paraId="4EA034E0" w14:textId="77777777" w:rsidR="00EF5FE1" w:rsidRDefault="00EF5FE1" w:rsidP="00EF5FE1">
      <w:pPr>
        <w:spacing w:line="360" w:lineRule="auto"/>
        <w:jc w:val="both"/>
      </w:pPr>
      <w:r w:rsidRPr="00223FD8">
        <w:t xml:space="preserve">от 90% - 100% - отлично </w:t>
      </w:r>
    </w:p>
    <w:p w14:paraId="731948FE" w14:textId="77777777" w:rsidR="00EF5FE1" w:rsidRPr="00223FD8" w:rsidRDefault="00EF5FE1" w:rsidP="00EF5FE1">
      <w:pPr>
        <w:spacing w:line="360" w:lineRule="auto"/>
        <w:jc w:val="both"/>
      </w:pPr>
      <w:r w:rsidRPr="00223FD8">
        <w:rPr>
          <w:b/>
        </w:rPr>
        <w:t>Количество времени, затраченное на работу</w:t>
      </w:r>
      <w:r w:rsidRPr="00223FD8">
        <w:t xml:space="preserve"> – 30 секунд на один вопрос</w:t>
      </w:r>
    </w:p>
    <w:p w14:paraId="2C122D63" w14:textId="77777777" w:rsidR="00EF5FE1" w:rsidRPr="00223FD8" w:rsidRDefault="00EF5FE1" w:rsidP="00EF5FE1">
      <w:pPr>
        <w:spacing w:line="360" w:lineRule="auto"/>
        <w:jc w:val="both"/>
      </w:pPr>
      <w:r w:rsidRPr="00223FD8">
        <w:rPr>
          <w:b/>
        </w:rPr>
        <w:t>Количество времени, затраченное на подготовку</w:t>
      </w:r>
      <w:r w:rsidRPr="00223FD8">
        <w:t xml:space="preserve"> – 30 минут</w:t>
      </w:r>
    </w:p>
    <w:p w14:paraId="50640535" w14:textId="77777777" w:rsidR="00EF5FE1" w:rsidRDefault="00EF5FE1" w:rsidP="00EF5FE1">
      <w:pPr>
        <w:jc w:val="both"/>
        <w:rPr>
          <w:b/>
        </w:rPr>
      </w:pPr>
    </w:p>
    <w:p w14:paraId="28289EB8" w14:textId="77777777" w:rsidR="00EF5FE1" w:rsidRDefault="00EF5FE1" w:rsidP="00EF5FE1">
      <w:pPr>
        <w:jc w:val="both"/>
        <w:rPr>
          <w:b/>
        </w:rPr>
      </w:pPr>
    </w:p>
    <w:p w14:paraId="395DB1DD" w14:textId="77777777" w:rsidR="00EF5FE1" w:rsidRDefault="00EF5FE1" w:rsidP="00EF5FE1">
      <w:pPr>
        <w:jc w:val="both"/>
        <w:rPr>
          <w:b/>
        </w:rPr>
      </w:pPr>
    </w:p>
    <w:p w14:paraId="5A7D4DE4" w14:textId="77777777" w:rsidR="00EF5FE1" w:rsidRDefault="00EF5FE1" w:rsidP="00EF5FE1">
      <w:pPr>
        <w:jc w:val="both"/>
        <w:rPr>
          <w:b/>
        </w:rPr>
      </w:pPr>
    </w:p>
    <w:p w14:paraId="1421FF2B" w14:textId="77777777" w:rsidR="00EF5FE1" w:rsidRDefault="00EF5FE1" w:rsidP="00EF5FE1">
      <w:pPr>
        <w:jc w:val="both"/>
        <w:rPr>
          <w:b/>
        </w:rPr>
      </w:pPr>
    </w:p>
    <w:p w14:paraId="7746D834" w14:textId="77777777" w:rsidR="00EF5FE1" w:rsidRDefault="00EF5FE1" w:rsidP="00EF5FE1">
      <w:pPr>
        <w:jc w:val="both"/>
        <w:rPr>
          <w:b/>
        </w:rPr>
      </w:pPr>
    </w:p>
    <w:p w14:paraId="73E13CF2" w14:textId="77777777" w:rsidR="00EF5FE1" w:rsidRDefault="00EF5FE1" w:rsidP="00EF5FE1">
      <w:pPr>
        <w:jc w:val="both"/>
        <w:rPr>
          <w:b/>
        </w:rPr>
      </w:pPr>
    </w:p>
    <w:p w14:paraId="22EC0C13" w14:textId="77777777" w:rsidR="00EF5FE1" w:rsidRDefault="00EF5FE1" w:rsidP="00EF5FE1">
      <w:pPr>
        <w:jc w:val="both"/>
        <w:rPr>
          <w:b/>
        </w:rPr>
      </w:pPr>
    </w:p>
    <w:p w14:paraId="5497E7A1" w14:textId="77777777" w:rsidR="00EF5FE1" w:rsidRDefault="00EF5FE1" w:rsidP="00EF5FE1">
      <w:pPr>
        <w:jc w:val="both"/>
        <w:rPr>
          <w:b/>
        </w:rPr>
      </w:pPr>
    </w:p>
    <w:p w14:paraId="629DE434" w14:textId="77777777" w:rsidR="00EF5FE1" w:rsidRDefault="00EF5FE1" w:rsidP="00EF5FE1">
      <w:pPr>
        <w:jc w:val="both"/>
        <w:rPr>
          <w:b/>
        </w:rPr>
      </w:pPr>
    </w:p>
    <w:p w14:paraId="5E487B20" w14:textId="77777777" w:rsidR="00EF5FE1" w:rsidRDefault="00EF5FE1" w:rsidP="00EF5FE1">
      <w:pPr>
        <w:jc w:val="both"/>
        <w:rPr>
          <w:b/>
        </w:rPr>
      </w:pPr>
    </w:p>
    <w:p w14:paraId="1DA86B78" w14:textId="77777777" w:rsidR="00EF5FE1" w:rsidRDefault="00EF5FE1" w:rsidP="00EF5FE1">
      <w:pPr>
        <w:jc w:val="both"/>
        <w:rPr>
          <w:b/>
        </w:rPr>
      </w:pPr>
    </w:p>
    <w:p w14:paraId="612FA333" w14:textId="77777777" w:rsidR="00EF5FE1" w:rsidRDefault="00EF5FE1" w:rsidP="00EF5FE1">
      <w:pPr>
        <w:jc w:val="both"/>
        <w:rPr>
          <w:b/>
        </w:rPr>
      </w:pPr>
    </w:p>
    <w:p w14:paraId="7B94B5BD" w14:textId="77777777" w:rsidR="00EF5FE1" w:rsidRDefault="00EF5FE1" w:rsidP="00EF5FE1">
      <w:pPr>
        <w:jc w:val="both"/>
        <w:rPr>
          <w:b/>
        </w:rPr>
      </w:pPr>
    </w:p>
    <w:p w14:paraId="0C6E4382" w14:textId="77777777" w:rsidR="00EF5FE1" w:rsidRDefault="00EF5FE1" w:rsidP="00EF5FE1">
      <w:pPr>
        <w:tabs>
          <w:tab w:val="num" w:pos="0"/>
        </w:tabs>
        <w:jc w:val="both"/>
        <w:rPr>
          <w:b/>
        </w:rPr>
      </w:pPr>
      <w:r w:rsidRPr="00223FD8">
        <w:rPr>
          <w:b/>
        </w:rPr>
        <w:lastRenderedPageBreak/>
        <w:t>Итоговые тестовые задания к разделу «Общая психология»</w:t>
      </w:r>
      <w:r>
        <w:rPr>
          <w:b/>
        </w:rPr>
        <w:t xml:space="preserve"> по </w:t>
      </w:r>
      <w:r w:rsidRPr="00223FD8">
        <w:rPr>
          <w:b/>
        </w:rPr>
        <w:t xml:space="preserve">дисциплине «Психология» 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p>
    <w:p w14:paraId="7D208A58" w14:textId="77777777" w:rsidR="00EF5FE1" w:rsidRPr="00223FD8" w:rsidRDefault="00EF5FE1" w:rsidP="00EF5FE1">
      <w:pPr>
        <w:jc w:val="center"/>
        <w:rPr>
          <w:b/>
        </w:rPr>
      </w:pPr>
    </w:p>
    <w:p w14:paraId="6468540B" w14:textId="77777777" w:rsidR="00EF5FE1" w:rsidRPr="00223FD8" w:rsidRDefault="00EF5FE1" w:rsidP="00EF5FE1">
      <w:pPr>
        <w:jc w:val="both"/>
        <w:rPr>
          <w:b/>
        </w:rPr>
      </w:pPr>
      <w:r w:rsidRPr="00223FD8">
        <w:rPr>
          <w:b/>
        </w:rPr>
        <w:t xml:space="preserve">1.    Психология – это: </w:t>
      </w:r>
    </w:p>
    <w:p w14:paraId="116D106D" w14:textId="77777777" w:rsidR="00EF5FE1" w:rsidRPr="00223FD8" w:rsidRDefault="00EF5FE1" w:rsidP="00EF5FE1">
      <w:pPr>
        <w:jc w:val="both"/>
      </w:pPr>
      <w:r w:rsidRPr="00223FD8">
        <w:t>а) наука о психике человека и закономерностях его психической деятельности;</w:t>
      </w:r>
    </w:p>
    <w:p w14:paraId="201BE4B1" w14:textId="77777777" w:rsidR="00EF5FE1" w:rsidRPr="00223FD8" w:rsidRDefault="00EF5FE1" w:rsidP="00EF5FE1">
      <w:pPr>
        <w:jc w:val="both"/>
      </w:pPr>
      <w:r w:rsidRPr="00223FD8">
        <w:t>б) наука об особенностях психики людей с отклонениями в развитии;</w:t>
      </w:r>
    </w:p>
    <w:p w14:paraId="69210B87" w14:textId="77777777" w:rsidR="00EF5FE1" w:rsidRPr="00223FD8" w:rsidRDefault="00EF5FE1" w:rsidP="00EF5FE1">
      <w:r w:rsidRPr="00223FD8">
        <w:t>в) наука об особенностях психики пожилых людей</w:t>
      </w:r>
    </w:p>
    <w:p w14:paraId="33C420D8" w14:textId="77777777" w:rsidR="00EF5FE1" w:rsidRPr="00223FD8" w:rsidRDefault="00EF5FE1" w:rsidP="00EF5FE1">
      <w:pPr>
        <w:rPr>
          <w:b/>
        </w:rPr>
      </w:pPr>
    </w:p>
    <w:p w14:paraId="062CE067" w14:textId="77777777" w:rsidR="00EF5FE1" w:rsidRPr="00223FD8" w:rsidRDefault="00EF5FE1" w:rsidP="00EF5FE1">
      <w:pPr>
        <w:rPr>
          <w:b/>
        </w:rPr>
      </w:pPr>
      <w:r w:rsidRPr="00223FD8">
        <w:rPr>
          <w:b/>
        </w:rPr>
        <w:t>2.    Предметом изучения общей психологии является:</w:t>
      </w:r>
    </w:p>
    <w:p w14:paraId="02A99268" w14:textId="77777777" w:rsidR="00EF5FE1" w:rsidRPr="00223FD8" w:rsidRDefault="00EF5FE1" w:rsidP="00EF5FE1">
      <w:r w:rsidRPr="00223FD8">
        <w:t>а) человек;</w:t>
      </w:r>
    </w:p>
    <w:p w14:paraId="3E626218" w14:textId="77777777" w:rsidR="00EF5FE1" w:rsidRPr="00223FD8" w:rsidRDefault="00EF5FE1" w:rsidP="00EF5FE1">
      <w:r w:rsidRPr="00223FD8">
        <w:t>б) психика;</w:t>
      </w:r>
    </w:p>
    <w:p w14:paraId="5F5A030B" w14:textId="77777777" w:rsidR="00EF5FE1" w:rsidRPr="00223FD8" w:rsidRDefault="00EF5FE1" w:rsidP="00EF5FE1">
      <w:r w:rsidRPr="00223FD8">
        <w:t>в) характер;</w:t>
      </w:r>
    </w:p>
    <w:p w14:paraId="1B33A30D" w14:textId="77777777" w:rsidR="00EF5FE1" w:rsidRPr="00223FD8" w:rsidRDefault="00EF5FE1" w:rsidP="00EF5FE1">
      <w:pPr>
        <w:rPr>
          <w:b/>
        </w:rPr>
      </w:pPr>
    </w:p>
    <w:p w14:paraId="2702EC56" w14:textId="77777777" w:rsidR="00EF5FE1" w:rsidRPr="00223FD8" w:rsidRDefault="00EF5FE1" w:rsidP="00EF5FE1">
      <w:pPr>
        <w:rPr>
          <w:b/>
        </w:rPr>
      </w:pPr>
      <w:r w:rsidRPr="00223FD8">
        <w:rPr>
          <w:b/>
        </w:rPr>
        <w:t>3.    Онтогенез как форма развития психики – это:</w:t>
      </w:r>
    </w:p>
    <w:p w14:paraId="36316514" w14:textId="77777777" w:rsidR="00EF5FE1" w:rsidRPr="00223FD8" w:rsidRDefault="00EF5FE1" w:rsidP="00EF5FE1">
      <w:r w:rsidRPr="00223FD8">
        <w:t>а) формирование структур психики в течение жизни отдельного индивида;</w:t>
      </w:r>
    </w:p>
    <w:p w14:paraId="1FFF6ED5" w14:textId="77777777" w:rsidR="00EF5FE1" w:rsidRPr="00223FD8" w:rsidRDefault="00EF5FE1" w:rsidP="00EF5FE1">
      <w:r w:rsidRPr="00223FD8">
        <w:t>б) становление структур психики в ходе биологической эволюции вида;</w:t>
      </w:r>
    </w:p>
    <w:p w14:paraId="254BAE8F" w14:textId="77777777" w:rsidR="00EF5FE1" w:rsidRPr="00223FD8" w:rsidRDefault="00EF5FE1" w:rsidP="00EF5FE1">
      <w:r w:rsidRPr="00223FD8">
        <w:t>в) развитие процессов познания, межличностных отношений, поведения, обусловленных различиями в культурах;</w:t>
      </w:r>
    </w:p>
    <w:p w14:paraId="63745ADF" w14:textId="77777777" w:rsidR="00EF5FE1" w:rsidRPr="00223FD8" w:rsidRDefault="00EF5FE1" w:rsidP="00EF5FE1">
      <w:pPr>
        <w:jc w:val="both"/>
        <w:rPr>
          <w:b/>
        </w:rPr>
      </w:pPr>
    </w:p>
    <w:p w14:paraId="01CEFC53" w14:textId="77777777" w:rsidR="00EF5FE1" w:rsidRPr="00223FD8" w:rsidRDefault="00EF5FE1" w:rsidP="00EF5FE1">
      <w:pPr>
        <w:jc w:val="both"/>
        <w:rPr>
          <w:b/>
        </w:rPr>
      </w:pPr>
      <w:r w:rsidRPr="00223FD8">
        <w:rPr>
          <w:b/>
        </w:rPr>
        <w:t>4.    Методология – это:</w:t>
      </w:r>
    </w:p>
    <w:p w14:paraId="7CB2B16C" w14:textId="77777777" w:rsidR="00EF5FE1" w:rsidRPr="00223FD8" w:rsidRDefault="00EF5FE1" w:rsidP="00EF5FE1">
      <w:pPr>
        <w:jc w:val="both"/>
      </w:pPr>
      <w:r w:rsidRPr="00223FD8">
        <w:t>а) принципы, средства, методы;</w:t>
      </w:r>
    </w:p>
    <w:p w14:paraId="6E4D820E" w14:textId="77777777" w:rsidR="00EF5FE1" w:rsidRPr="00223FD8" w:rsidRDefault="00EF5FE1" w:rsidP="00EF5FE1">
      <w:pPr>
        <w:jc w:val="both"/>
      </w:pPr>
      <w:r w:rsidRPr="00223FD8">
        <w:t>б) совокупность принципов, средств, методов, форм научного познания;</w:t>
      </w:r>
    </w:p>
    <w:p w14:paraId="2E8353BD" w14:textId="77777777" w:rsidR="00EF5FE1" w:rsidRPr="00223FD8" w:rsidRDefault="00EF5FE1" w:rsidP="00EF5FE1">
      <w:pPr>
        <w:jc w:val="both"/>
      </w:pPr>
      <w:r w:rsidRPr="00223FD8">
        <w:t xml:space="preserve">в) граница исследования;  </w:t>
      </w:r>
    </w:p>
    <w:p w14:paraId="7F304EDA" w14:textId="77777777" w:rsidR="00EF5FE1" w:rsidRPr="00223FD8" w:rsidRDefault="00EF5FE1" w:rsidP="00EF5FE1">
      <w:pPr>
        <w:jc w:val="both"/>
      </w:pPr>
    </w:p>
    <w:p w14:paraId="7B4DEF30" w14:textId="77777777" w:rsidR="00EF5FE1" w:rsidRPr="00223FD8" w:rsidRDefault="00EF5FE1" w:rsidP="00EF5FE1">
      <w:pPr>
        <w:numPr>
          <w:ilvl w:val="0"/>
          <w:numId w:val="434"/>
        </w:numPr>
        <w:tabs>
          <w:tab w:val="clear" w:pos="720"/>
          <w:tab w:val="num" w:pos="360"/>
        </w:tabs>
        <w:ind w:hanging="720"/>
        <w:jc w:val="both"/>
        <w:rPr>
          <w:b/>
        </w:rPr>
      </w:pPr>
      <w:r w:rsidRPr="00223FD8">
        <w:rPr>
          <w:b/>
        </w:rPr>
        <w:t xml:space="preserve"> Бихевиористы рассматривают психологию как науку о:</w:t>
      </w:r>
    </w:p>
    <w:p w14:paraId="77DDF726" w14:textId="77777777" w:rsidR="00EF5FE1" w:rsidRPr="00223FD8" w:rsidRDefault="00EF5FE1" w:rsidP="00EF5FE1">
      <w:pPr>
        <w:jc w:val="both"/>
      </w:pPr>
      <w:r w:rsidRPr="00223FD8">
        <w:t>а) личности;</w:t>
      </w:r>
    </w:p>
    <w:p w14:paraId="195F709B" w14:textId="77777777" w:rsidR="00EF5FE1" w:rsidRPr="00223FD8" w:rsidRDefault="00EF5FE1" w:rsidP="00EF5FE1">
      <w:pPr>
        <w:jc w:val="both"/>
      </w:pPr>
      <w:r w:rsidRPr="00223FD8">
        <w:t xml:space="preserve">б) поведении;                         </w:t>
      </w:r>
    </w:p>
    <w:p w14:paraId="7D6FB143" w14:textId="77777777" w:rsidR="00EF5FE1" w:rsidRPr="00223FD8" w:rsidRDefault="00EF5FE1" w:rsidP="00EF5FE1">
      <w:pPr>
        <w:jc w:val="both"/>
      </w:pPr>
      <w:r w:rsidRPr="00223FD8">
        <w:t>в) сознании;</w:t>
      </w:r>
    </w:p>
    <w:p w14:paraId="40F05811" w14:textId="77777777" w:rsidR="00EF5FE1" w:rsidRPr="00223FD8" w:rsidRDefault="00EF5FE1" w:rsidP="00EF5FE1">
      <w:pPr>
        <w:jc w:val="both"/>
      </w:pPr>
    </w:p>
    <w:p w14:paraId="5F6F6069" w14:textId="77777777" w:rsidR="00EF5FE1" w:rsidRPr="00223FD8" w:rsidRDefault="00EF5FE1" w:rsidP="00EF5FE1">
      <w:pPr>
        <w:rPr>
          <w:b/>
        </w:rPr>
      </w:pPr>
      <w:r w:rsidRPr="00223FD8">
        <w:rPr>
          <w:b/>
        </w:rPr>
        <w:t>6.    Функциями психики не являются:</w:t>
      </w:r>
    </w:p>
    <w:p w14:paraId="4ED28CFC" w14:textId="77777777" w:rsidR="00EF5FE1" w:rsidRPr="00223FD8" w:rsidRDefault="00EF5FE1" w:rsidP="00EF5FE1">
      <w:r w:rsidRPr="00223FD8">
        <w:t>а) отражение окружающего мира;</w:t>
      </w:r>
    </w:p>
    <w:p w14:paraId="7E778E83" w14:textId="77777777" w:rsidR="00EF5FE1" w:rsidRPr="00223FD8" w:rsidRDefault="00EF5FE1" w:rsidP="00EF5FE1">
      <w:r w:rsidRPr="00223FD8">
        <w:t>б) установление сходства и различия предметов и явлений;</w:t>
      </w:r>
    </w:p>
    <w:p w14:paraId="4BA3382B" w14:textId="77777777" w:rsidR="00EF5FE1" w:rsidRPr="00223FD8" w:rsidRDefault="00EF5FE1" w:rsidP="00EF5FE1">
      <w:r w:rsidRPr="00223FD8">
        <w:t>в) регуляция поведения и деятельности живого существа в целях обеспечения его выживания;</w:t>
      </w:r>
    </w:p>
    <w:p w14:paraId="4FAE97C5" w14:textId="77777777" w:rsidR="00EF5FE1" w:rsidRPr="00223FD8" w:rsidRDefault="00EF5FE1" w:rsidP="00EF5FE1"/>
    <w:p w14:paraId="78014BB6" w14:textId="77777777" w:rsidR="00EF5FE1" w:rsidRPr="00223FD8" w:rsidRDefault="00EF5FE1" w:rsidP="00EF5FE1">
      <w:pPr>
        <w:rPr>
          <w:b/>
        </w:rPr>
      </w:pPr>
      <w:r w:rsidRPr="00223FD8">
        <w:rPr>
          <w:b/>
        </w:rPr>
        <w:t>7.   Восприятие – это:</w:t>
      </w:r>
    </w:p>
    <w:p w14:paraId="64C27B94" w14:textId="77777777" w:rsidR="00EF5FE1" w:rsidRPr="00223FD8" w:rsidRDefault="00EF5FE1" w:rsidP="00EF5FE1">
      <w:r w:rsidRPr="00223FD8">
        <w:t xml:space="preserve">а) психический процесс формирования целостных образов объектов, непосредственно воздействующих на органы чувств; </w:t>
      </w:r>
    </w:p>
    <w:p w14:paraId="140BBD5A" w14:textId="77777777" w:rsidR="00EF5FE1" w:rsidRPr="00223FD8" w:rsidRDefault="00EF5FE1" w:rsidP="00EF5FE1">
      <w:pPr>
        <w:jc w:val="both"/>
      </w:pPr>
      <w:r w:rsidRPr="00223FD8">
        <w:t xml:space="preserve">б) психический процесс опосредованного и обобщенного отражения действительности в ходе ее анализа и синтеза. </w:t>
      </w:r>
    </w:p>
    <w:p w14:paraId="216BDE58" w14:textId="77777777" w:rsidR="00EF5FE1" w:rsidRPr="00223FD8" w:rsidRDefault="00EF5FE1" w:rsidP="00EF5FE1">
      <w:r w:rsidRPr="00223FD8">
        <w:t>в) психический процесс отражения отдельных свойств предметов и явлений окружающего мира;</w:t>
      </w:r>
    </w:p>
    <w:p w14:paraId="423D95BC" w14:textId="77777777" w:rsidR="00EF5FE1" w:rsidRPr="00223FD8" w:rsidRDefault="00EF5FE1" w:rsidP="00EF5FE1"/>
    <w:p w14:paraId="4FA616E0" w14:textId="77777777" w:rsidR="00EF5FE1" w:rsidRPr="00223FD8" w:rsidRDefault="00EF5FE1" w:rsidP="00EF5FE1">
      <w:pPr>
        <w:jc w:val="both"/>
        <w:rPr>
          <w:b/>
        </w:rPr>
      </w:pPr>
      <w:r w:rsidRPr="00223FD8">
        <w:rPr>
          <w:b/>
        </w:rPr>
        <w:t>8.   Внимание – это:</w:t>
      </w:r>
    </w:p>
    <w:p w14:paraId="31C87774" w14:textId="77777777" w:rsidR="00EF5FE1" w:rsidRPr="00223FD8" w:rsidRDefault="00EF5FE1" w:rsidP="00EF5FE1">
      <w:pPr>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729B5C14" w14:textId="77777777" w:rsidR="00EF5FE1" w:rsidRPr="00223FD8" w:rsidRDefault="00EF5FE1" w:rsidP="00EF5FE1">
      <w:pPr>
        <w:jc w:val="both"/>
      </w:pPr>
      <w:r w:rsidRPr="00223FD8">
        <w:t>б) процесс запоминания, сохранения и последующего воспроизведения индивидом своего опыта.</w:t>
      </w:r>
    </w:p>
    <w:p w14:paraId="4D285B48" w14:textId="77777777" w:rsidR="00EF5FE1" w:rsidRPr="00223FD8" w:rsidRDefault="00EF5FE1" w:rsidP="00EF5FE1">
      <w:pPr>
        <w:jc w:val="both"/>
      </w:pPr>
      <w:r w:rsidRPr="00223FD8">
        <w:t xml:space="preserve">в) социально обусловленный, неразрывно связанный с речью психический процесс поисков и открытия существенно-нового, процесс опосредованного и обобщенного отражения действительности в ходе ее анализа и синтеза; </w:t>
      </w:r>
    </w:p>
    <w:p w14:paraId="2042C847" w14:textId="77777777" w:rsidR="00EF5FE1" w:rsidRPr="00223FD8" w:rsidRDefault="00EF5FE1" w:rsidP="00EF5FE1">
      <w:pPr>
        <w:jc w:val="both"/>
        <w:rPr>
          <w:b/>
        </w:rPr>
      </w:pPr>
      <w:r w:rsidRPr="00223FD8">
        <w:rPr>
          <w:b/>
        </w:rPr>
        <w:lastRenderedPageBreak/>
        <w:t>9.   Память – это:</w:t>
      </w:r>
    </w:p>
    <w:p w14:paraId="3D0A0D95" w14:textId="77777777" w:rsidR="00EF5FE1" w:rsidRPr="00223FD8" w:rsidRDefault="00EF5FE1" w:rsidP="00EF5FE1">
      <w:pPr>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45B7D309" w14:textId="77777777" w:rsidR="00EF5FE1" w:rsidRPr="00223FD8" w:rsidRDefault="00EF5FE1" w:rsidP="00EF5FE1">
      <w:pPr>
        <w:jc w:val="both"/>
      </w:pPr>
      <w:r w:rsidRPr="00223FD8">
        <w:t>б) процесс запоминания, сохранения и последующего воспроизведения индивидом своего опыта.</w:t>
      </w:r>
    </w:p>
    <w:p w14:paraId="3827EC2B" w14:textId="77777777" w:rsidR="00EF5FE1" w:rsidRPr="00223FD8" w:rsidRDefault="00EF5FE1" w:rsidP="00EF5FE1">
      <w:pPr>
        <w:jc w:val="both"/>
      </w:pPr>
      <w:r w:rsidRPr="00223FD8">
        <w:t>в)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w:t>
      </w:r>
    </w:p>
    <w:p w14:paraId="6E9BF6AC" w14:textId="77777777" w:rsidR="00EF5FE1" w:rsidRPr="00223FD8" w:rsidRDefault="00EF5FE1" w:rsidP="00EF5FE1"/>
    <w:p w14:paraId="70532881" w14:textId="77777777" w:rsidR="00EF5FE1" w:rsidRPr="00223FD8" w:rsidRDefault="00EF5FE1" w:rsidP="00EF5FE1">
      <w:pPr>
        <w:rPr>
          <w:b/>
        </w:rPr>
      </w:pPr>
      <w:r w:rsidRPr="00223FD8">
        <w:rPr>
          <w:b/>
        </w:rPr>
        <w:t>10.   Личность</w:t>
      </w:r>
      <w:r>
        <w:rPr>
          <w:b/>
        </w:rPr>
        <w:t xml:space="preserve"> </w:t>
      </w:r>
      <w:r w:rsidRPr="00223FD8">
        <w:rPr>
          <w:b/>
        </w:rPr>
        <w:t>- это:</w:t>
      </w:r>
    </w:p>
    <w:p w14:paraId="4145DF2A" w14:textId="77777777" w:rsidR="00EF5FE1" w:rsidRPr="00223FD8" w:rsidRDefault="00EF5FE1" w:rsidP="00EF5FE1">
      <w:r w:rsidRPr="00223FD8">
        <w:t>а) совокупность всех человеческих качеств, свойственных людям;</w:t>
      </w:r>
    </w:p>
    <w:p w14:paraId="308F234D" w14:textId="77777777" w:rsidR="00EF5FE1" w:rsidRPr="00223FD8" w:rsidRDefault="00EF5FE1" w:rsidP="00EF5FE1">
      <w:r w:rsidRPr="00223FD8">
        <w:t>б) сочетание свойств человека, отличающих его от других людей;</w:t>
      </w:r>
    </w:p>
    <w:p w14:paraId="7E4A2107" w14:textId="77777777" w:rsidR="00EF5FE1" w:rsidRPr="00223FD8" w:rsidRDefault="00EF5FE1" w:rsidP="00EF5FE1">
      <w:r w:rsidRPr="00223FD8">
        <w:t>в) совокупность социальных, приобретенных качеств человека;</w:t>
      </w:r>
    </w:p>
    <w:p w14:paraId="7CE2047F" w14:textId="77777777" w:rsidR="00EF5FE1" w:rsidRPr="00223FD8" w:rsidRDefault="00EF5FE1" w:rsidP="00EF5FE1">
      <w:pPr>
        <w:rPr>
          <w:b/>
        </w:rPr>
      </w:pPr>
    </w:p>
    <w:p w14:paraId="05D37F31" w14:textId="77777777" w:rsidR="00EF5FE1" w:rsidRPr="00223FD8" w:rsidRDefault="00EF5FE1" w:rsidP="00EF5FE1">
      <w:pPr>
        <w:rPr>
          <w:b/>
        </w:rPr>
      </w:pPr>
      <w:r w:rsidRPr="00223FD8">
        <w:rPr>
          <w:b/>
        </w:rPr>
        <w:t>11.    Обеспечивают формирование знаний и первичную регуляцию поведения  и деятельности человека:</w:t>
      </w:r>
    </w:p>
    <w:p w14:paraId="1DC32271" w14:textId="77777777" w:rsidR="00EF5FE1" w:rsidRPr="00223FD8" w:rsidRDefault="00EF5FE1" w:rsidP="00EF5FE1">
      <w:r w:rsidRPr="00223FD8">
        <w:t>а) психические свойства;</w:t>
      </w:r>
    </w:p>
    <w:p w14:paraId="620CFFE6" w14:textId="77777777" w:rsidR="00EF5FE1" w:rsidRPr="00223FD8" w:rsidRDefault="00EF5FE1" w:rsidP="00EF5FE1">
      <w:r w:rsidRPr="00223FD8">
        <w:t>б) психические состояния;</w:t>
      </w:r>
    </w:p>
    <w:p w14:paraId="27C1F2E6" w14:textId="77777777" w:rsidR="00EF5FE1" w:rsidRPr="00223FD8" w:rsidRDefault="00EF5FE1" w:rsidP="00EF5FE1">
      <w:r w:rsidRPr="00223FD8">
        <w:t>в) психические процессы;</w:t>
      </w:r>
    </w:p>
    <w:p w14:paraId="56901AF3" w14:textId="77777777" w:rsidR="00EF5FE1" w:rsidRPr="00223FD8" w:rsidRDefault="00EF5FE1" w:rsidP="00EF5FE1">
      <w:r w:rsidRPr="00223FD8">
        <w:t xml:space="preserve"> </w:t>
      </w:r>
    </w:p>
    <w:p w14:paraId="7166BB5C" w14:textId="77777777" w:rsidR="00EF5FE1" w:rsidRPr="00223FD8" w:rsidRDefault="00EF5FE1" w:rsidP="00EF5FE1">
      <w:pPr>
        <w:rPr>
          <w:b/>
        </w:rPr>
      </w:pPr>
      <w:r w:rsidRPr="00223FD8">
        <w:rPr>
          <w:b/>
        </w:rPr>
        <w:t>12.    Качество личности в целом определяет:</w:t>
      </w:r>
    </w:p>
    <w:p w14:paraId="0D2EA585" w14:textId="77777777" w:rsidR="00EF5FE1" w:rsidRPr="00223FD8" w:rsidRDefault="00EF5FE1" w:rsidP="00EF5FE1">
      <w:r w:rsidRPr="00223FD8">
        <w:t>а) темперамент;</w:t>
      </w:r>
    </w:p>
    <w:p w14:paraId="5190A4C6" w14:textId="77777777" w:rsidR="00EF5FE1" w:rsidRPr="00223FD8" w:rsidRDefault="00EF5FE1" w:rsidP="00EF5FE1">
      <w:r w:rsidRPr="00223FD8">
        <w:t>б) характер;</w:t>
      </w:r>
    </w:p>
    <w:p w14:paraId="350E2861" w14:textId="77777777" w:rsidR="00EF5FE1" w:rsidRPr="00223FD8" w:rsidRDefault="00EF5FE1" w:rsidP="00EF5FE1">
      <w:r w:rsidRPr="00223FD8">
        <w:t>в) потребность;</w:t>
      </w:r>
    </w:p>
    <w:p w14:paraId="7B2FF304" w14:textId="77777777" w:rsidR="00EF5FE1" w:rsidRPr="00223FD8" w:rsidRDefault="00EF5FE1" w:rsidP="00EF5FE1">
      <w:pPr>
        <w:jc w:val="both"/>
        <w:rPr>
          <w:b/>
        </w:rPr>
      </w:pPr>
    </w:p>
    <w:p w14:paraId="798AE23A" w14:textId="77777777" w:rsidR="00EF5FE1" w:rsidRPr="00223FD8" w:rsidRDefault="00EF5FE1" w:rsidP="00EF5FE1">
      <w:pPr>
        <w:jc w:val="both"/>
        <w:rPr>
          <w:b/>
        </w:rPr>
      </w:pPr>
      <w:r w:rsidRPr="00223FD8">
        <w:rPr>
          <w:b/>
        </w:rPr>
        <w:t>13.   Типы темперамента:</w:t>
      </w:r>
    </w:p>
    <w:p w14:paraId="6015BBFC" w14:textId="77777777" w:rsidR="00EF5FE1" w:rsidRPr="00223FD8" w:rsidRDefault="00EF5FE1" w:rsidP="00EF5FE1">
      <w:pPr>
        <w:jc w:val="both"/>
      </w:pPr>
      <w:r w:rsidRPr="00223FD8">
        <w:t xml:space="preserve">а) экстраверсия, интроверсия; </w:t>
      </w:r>
    </w:p>
    <w:p w14:paraId="3CD9A88F" w14:textId="77777777" w:rsidR="00EF5FE1" w:rsidRPr="00223FD8" w:rsidRDefault="00EF5FE1" w:rsidP="00EF5FE1">
      <w:pPr>
        <w:jc w:val="both"/>
      </w:pPr>
      <w:r w:rsidRPr="00223FD8">
        <w:t xml:space="preserve">б) сангвиник, меланхолик; </w:t>
      </w:r>
    </w:p>
    <w:p w14:paraId="05245304" w14:textId="77777777" w:rsidR="00EF5FE1" w:rsidRPr="00223FD8" w:rsidRDefault="00EF5FE1" w:rsidP="00EF5FE1">
      <w:pPr>
        <w:jc w:val="both"/>
      </w:pPr>
      <w:r w:rsidRPr="00223FD8">
        <w:t>в) возбуждение, торможение;</w:t>
      </w:r>
    </w:p>
    <w:p w14:paraId="5D91647E" w14:textId="77777777" w:rsidR="00EF5FE1" w:rsidRPr="00223FD8" w:rsidRDefault="00EF5FE1" w:rsidP="00EF5FE1"/>
    <w:p w14:paraId="2DC91DC6" w14:textId="77777777" w:rsidR="00EF5FE1" w:rsidRPr="00223FD8" w:rsidRDefault="00EF5FE1" w:rsidP="00EF5FE1">
      <w:pPr>
        <w:jc w:val="both"/>
        <w:rPr>
          <w:b/>
        </w:rPr>
      </w:pPr>
      <w:r w:rsidRPr="00223FD8">
        <w:rPr>
          <w:b/>
        </w:rPr>
        <w:t>14.    Способности – это:</w:t>
      </w:r>
    </w:p>
    <w:p w14:paraId="17881344" w14:textId="77777777" w:rsidR="00EF5FE1" w:rsidRPr="00223FD8" w:rsidRDefault="00EF5FE1" w:rsidP="00EF5FE1">
      <w:pPr>
        <w:jc w:val="both"/>
      </w:pPr>
      <w:r w:rsidRPr="00223FD8">
        <w:t>а) характеристика индивида в плане динамических особенностей, его психических процессов и состояний;</w:t>
      </w:r>
    </w:p>
    <w:p w14:paraId="5A57E57A" w14:textId="77777777" w:rsidR="00EF5FE1" w:rsidRPr="00223FD8" w:rsidRDefault="00EF5FE1" w:rsidP="00EF5FE1">
      <w:pPr>
        <w:jc w:val="both"/>
      </w:pPr>
      <w:r w:rsidRPr="00223FD8">
        <w:t>б) совокупность устойчивых индивидуальных особенностей личности;</w:t>
      </w:r>
    </w:p>
    <w:p w14:paraId="790B67FC" w14:textId="77777777" w:rsidR="00EF5FE1" w:rsidRPr="00223FD8" w:rsidRDefault="00EF5FE1" w:rsidP="00EF5FE1">
      <w:pPr>
        <w:jc w:val="both"/>
      </w:pPr>
      <w:r w:rsidRPr="00223FD8">
        <w:t xml:space="preserve">в) индивидуально – психологические особенности личности, являющиеся условием успешного выполнения той или иной деятельности; </w:t>
      </w:r>
    </w:p>
    <w:p w14:paraId="45A1399D" w14:textId="77777777" w:rsidR="00EF5FE1" w:rsidRPr="00223FD8" w:rsidRDefault="00EF5FE1" w:rsidP="00EF5FE1">
      <w:pPr>
        <w:rPr>
          <w:b/>
        </w:rPr>
      </w:pPr>
    </w:p>
    <w:p w14:paraId="552C1AAB" w14:textId="77777777" w:rsidR="00EF5FE1" w:rsidRPr="00223FD8" w:rsidRDefault="00EF5FE1" w:rsidP="00EF5FE1">
      <w:pPr>
        <w:rPr>
          <w:b/>
        </w:rPr>
      </w:pPr>
      <w:r w:rsidRPr="00223FD8">
        <w:rPr>
          <w:b/>
        </w:rPr>
        <w:t xml:space="preserve"> 15.    Совокупность устойчивых свойств, выражающих отношение человека к себе, к другим людям, называют:</w:t>
      </w:r>
    </w:p>
    <w:p w14:paraId="1807FBC6" w14:textId="77777777" w:rsidR="00EF5FE1" w:rsidRPr="00223FD8" w:rsidRDefault="00EF5FE1" w:rsidP="00EF5FE1">
      <w:r w:rsidRPr="00223FD8">
        <w:t>а) темпераментом;</w:t>
      </w:r>
    </w:p>
    <w:p w14:paraId="055292C1" w14:textId="77777777" w:rsidR="00EF5FE1" w:rsidRPr="00223FD8" w:rsidRDefault="00EF5FE1" w:rsidP="00EF5FE1">
      <w:r w:rsidRPr="00223FD8">
        <w:t>б) характером;</w:t>
      </w:r>
    </w:p>
    <w:p w14:paraId="4BD4B5F4" w14:textId="77777777" w:rsidR="00EF5FE1" w:rsidRPr="00223FD8" w:rsidRDefault="00EF5FE1" w:rsidP="00EF5FE1">
      <w:r w:rsidRPr="00223FD8">
        <w:t>в) уровнем притязаний;</w:t>
      </w:r>
    </w:p>
    <w:p w14:paraId="3A552230" w14:textId="77777777" w:rsidR="00EF5FE1" w:rsidRPr="00223FD8" w:rsidRDefault="00EF5FE1" w:rsidP="00EF5FE1"/>
    <w:p w14:paraId="6F0D6F64" w14:textId="77777777" w:rsidR="00EF5FE1" w:rsidRPr="00223FD8" w:rsidRDefault="00EF5FE1" w:rsidP="00EF5FE1">
      <w:pPr>
        <w:jc w:val="both"/>
        <w:rPr>
          <w:b/>
        </w:rPr>
      </w:pPr>
      <w:r w:rsidRPr="00223FD8">
        <w:rPr>
          <w:b/>
        </w:rPr>
        <w:t>16.    Мотивация – это:</w:t>
      </w:r>
    </w:p>
    <w:p w14:paraId="71773501" w14:textId="77777777" w:rsidR="00EF5FE1" w:rsidRPr="00223FD8" w:rsidRDefault="00EF5FE1" w:rsidP="00EF5FE1">
      <w:pPr>
        <w:jc w:val="both"/>
      </w:pPr>
      <w:r w:rsidRPr="00223FD8">
        <w:t>а) совокупность внешних и внутренних условий, вызывающих активность субъекта;</w:t>
      </w:r>
    </w:p>
    <w:p w14:paraId="053953F0" w14:textId="77777777" w:rsidR="00EF5FE1" w:rsidRPr="00223FD8" w:rsidRDefault="00EF5FE1" w:rsidP="00EF5FE1">
      <w:pPr>
        <w:jc w:val="both"/>
      </w:pPr>
      <w:r w:rsidRPr="00223FD8">
        <w:t>б) процесс, объясняющий целенаправленность действия, организованность и устойчивость, деятельности, направленной на достижение цели;</w:t>
      </w:r>
    </w:p>
    <w:p w14:paraId="0355D94F" w14:textId="77777777" w:rsidR="00EF5FE1" w:rsidRPr="00223FD8" w:rsidRDefault="00EF5FE1" w:rsidP="00EF5FE1">
      <w:pPr>
        <w:jc w:val="both"/>
      </w:pPr>
      <w:r w:rsidRPr="00223FD8">
        <w:t>в) волевое действие;</w:t>
      </w:r>
    </w:p>
    <w:p w14:paraId="0F7E6B3E" w14:textId="77777777" w:rsidR="00EF5FE1" w:rsidRPr="00223FD8" w:rsidRDefault="00EF5FE1" w:rsidP="00EF5FE1">
      <w:pPr>
        <w:jc w:val="both"/>
      </w:pPr>
    </w:p>
    <w:p w14:paraId="7FE4DE32" w14:textId="77777777" w:rsidR="00EF5FE1" w:rsidRPr="00223FD8" w:rsidRDefault="00EF5FE1" w:rsidP="00EF5FE1">
      <w:pPr>
        <w:tabs>
          <w:tab w:val="left" w:pos="360"/>
        </w:tabs>
        <w:jc w:val="both"/>
        <w:rPr>
          <w:b/>
        </w:rPr>
      </w:pPr>
      <w:r w:rsidRPr="00223FD8">
        <w:rPr>
          <w:b/>
        </w:rPr>
        <w:t>17.    Коммуникация – это:</w:t>
      </w:r>
    </w:p>
    <w:p w14:paraId="0A2D189B" w14:textId="77777777" w:rsidR="00EF5FE1" w:rsidRPr="00223FD8" w:rsidRDefault="00EF5FE1" w:rsidP="00EF5FE1">
      <w:pPr>
        <w:tabs>
          <w:tab w:val="left" w:pos="360"/>
        </w:tabs>
        <w:jc w:val="both"/>
      </w:pPr>
      <w:r w:rsidRPr="00223FD8">
        <w:t>а) обмен информацией («символами») между общающимися индивидами;</w:t>
      </w:r>
    </w:p>
    <w:p w14:paraId="7F15B045" w14:textId="77777777" w:rsidR="00EF5FE1" w:rsidRPr="00223FD8" w:rsidRDefault="00EF5FE1" w:rsidP="00EF5FE1">
      <w:pPr>
        <w:jc w:val="both"/>
      </w:pPr>
      <w:r w:rsidRPr="00223FD8">
        <w:lastRenderedPageBreak/>
        <w:t>б) процесс установления  и развития контактов между людьми, порождаемой потребностями совместной деятельности и включающий обмен информацией, взаимодействие, восприятие и понимание друг друга.</w:t>
      </w:r>
    </w:p>
    <w:p w14:paraId="7E184F95" w14:textId="77777777" w:rsidR="00EF5FE1" w:rsidRPr="00223FD8" w:rsidRDefault="00EF5FE1" w:rsidP="00EF5FE1">
      <w:pPr>
        <w:jc w:val="both"/>
      </w:pPr>
      <w:r w:rsidRPr="00223FD8">
        <w:t>в) воздействие друг на друга;</w:t>
      </w:r>
    </w:p>
    <w:p w14:paraId="05B20589" w14:textId="77777777" w:rsidR="00EF5FE1" w:rsidRPr="00223FD8" w:rsidRDefault="00EF5FE1" w:rsidP="00EF5FE1">
      <w:pPr>
        <w:jc w:val="both"/>
        <w:rPr>
          <w:b/>
        </w:rPr>
      </w:pPr>
    </w:p>
    <w:p w14:paraId="198B1CBB" w14:textId="77777777" w:rsidR="00EF5FE1" w:rsidRPr="00223FD8" w:rsidRDefault="00EF5FE1" w:rsidP="00EF5FE1">
      <w:pPr>
        <w:rPr>
          <w:b/>
        </w:rPr>
      </w:pPr>
      <w:r w:rsidRPr="00223FD8">
        <w:rPr>
          <w:b/>
        </w:rPr>
        <w:t>18.    Общение – это:</w:t>
      </w:r>
    </w:p>
    <w:p w14:paraId="08DA021C" w14:textId="77777777" w:rsidR="00EF5FE1" w:rsidRPr="00223FD8" w:rsidRDefault="00EF5FE1" w:rsidP="00EF5FE1">
      <w:r w:rsidRPr="00223FD8">
        <w:t>а) взаимодействие, в ходе которого происходит обмен информацией;</w:t>
      </w:r>
    </w:p>
    <w:p w14:paraId="2E8FAD49" w14:textId="77777777" w:rsidR="00EF5FE1" w:rsidRPr="00223FD8" w:rsidRDefault="00EF5FE1" w:rsidP="00EF5FE1">
      <w:r w:rsidRPr="00223FD8">
        <w:t>б) связь между людьми, проявляющаяся в передаче информации с целью установления взаимопонимания и взаимопереживания;</w:t>
      </w:r>
    </w:p>
    <w:p w14:paraId="58F79D70" w14:textId="77777777" w:rsidR="00EF5FE1" w:rsidRPr="00223FD8" w:rsidRDefault="00EF5FE1" w:rsidP="00EF5FE1">
      <w:r w:rsidRPr="00223FD8">
        <w:t>в) способность сопереживать, сочувствовать, понимать внутренний мир другого человека;</w:t>
      </w:r>
    </w:p>
    <w:p w14:paraId="2E5FBC50" w14:textId="77777777" w:rsidR="00EF5FE1" w:rsidRPr="00223FD8" w:rsidRDefault="00EF5FE1" w:rsidP="00EF5FE1"/>
    <w:p w14:paraId="29C80EBF" w14:textId="77777777" w:rsidR="00EF5FE1" w:rsidRPr="00223FD8" w:rsidRDefault="00EF5FE1" w:rsidP="00EF5FE1">
      <w:pPr>
        <w:jc w:val="both"/>
        <w:rPr>
          <w:b/>
        </w:rPr>
      </w:pPr>
      <w:r w:rsidRPr="00223FD8">
        <w:rPr>
          <w:b/>
        </w:rPr>
        <w:t>19.    Три основных стороны общения:</w:t>
      </w:r>
    </w:p>
    <w:p w14:paraId="7AEA8C60" w14:textId="77777777" w:rsidR="00EF5FE1" w:rsidRPr="00223FD8" w:rsidRDefault="00EF5FE1" w:rsidP="00EF5FE1">
      <w:pPr>
        <w:jc w:val="both"/>
      </w:pPr>
      <w:r w:rsidRPr="00223FD8">
        <w:t>а) эффективная, сложная, простая;</w:t>
      </w:r>
    </w:p>
    <w:p w14:paraId="13183AA9" w14:textId="77777777" w:rsidR="00EF5FE1" w:rsidRPr="00223FD8" w:rsidRDefault="00EF5FE1" w:rsidP="00EF5FE1">
      <w:pPr>
        <w:jc w:val="both"/>
      </w:pPr>
      <w:r w:rsidRPr="00223FD8">
        <w:t>б) коммуникативная, интегративная, перцептивная;</w:t>
      </w:r>
    </w:p>
    <w:p w14:paraId="238F1B92" w14:textId="77777777" w:rsidR="00EF5FE1" w:rsidRPr="00223FD8" w:rsidRDefault="00EF5FE1" w:rsidP="00EF5FE1">
      <w:pPr>
        <w:jc w:val="both"/>
      </w:pPr>
      <w:r w:rsidRPr="00223FD8">
        <w:t>в) компетентная, общительная, структурная;</w:t>
      </w:r>
    </w:p>
    <w:p w14:paraId="44217007" w14:textId="77777777" w:rsidR="00EF5FE1" w:rsidRPr="00223FD8" w:rsidRDefault="00EF5FE1" w:rsidP="00EF5FE1">
      <w:pPr>
        <w:rPr>
          <w:b/>
        </w:rPr>
      </w:pPr>
    </w:p>
    <w:p w14:paraId="51D39B07" w14:textId="77777777" w:rsidR="00EF5FE1" w:rsidRPr="00223FD8" w:rsidRDefault="00EF5FE1" w:rsidP="00EF5FE1">
      <w:pPr>
        <w:rPr>
          <w:b/>
        </w:rPr>
      </w:pPr>
      <w:r w:rsidRPr="00223FD8">
        <w:rPr>
          <w:b/>
        </w:rPr>
        <w:t>20.    Общая реакция организма на боль, опасность, душевное потрясение и т.п.:</w:t>
      </w:r>
    </w:p>
    <w:p w14:paraId="3DEF3741" w14:textId="77777777" w:rsidR="00EF5FE1" w:rsidRPr="00223FD8" w:rsidRDefault="00EF5FE1" w:rsidP="00EF5FE1">
      <w:r w:rsidRPr="00223FD8">
        <w:t>а) страдание;</w:t>
      </w:r>
    </w:p>
    <w:p w14:paraId="1D279F0B" w14:textId="77777777" w:rsidR="00EF5FE1" w:rsidRPr="00223FD8" w:rsidRDefault="00EF5FE1" w:rsidP="00EF5FE1">
      <w:r w:rsidRPr="00223FD8">
        <w:t>б) стресс;</w:t>
      </w:r>
    </w:p>
    <w:p w14:paraId="140D2817" w14:textId="77777777" w:rsidR="00EF5FE1" w:rsidRDefault="00EF5FE1" w:rsidP="00EF5FE1">
      <w:r w:rsidRPr="00223FD8">
        <w:t>в) горе;</w:t>
      </w:r>
    </w:p>
    <w:p w14:paraId="57C7AB95" w14:textId="77777777" w:rsidR="00EF5FE1" w:rsidRPr="00223FD8" w:rsidRDefault="00EF5FE1" w:rsidP="00EF5FE1"/>
    <w:p w14:paraId="220E59EF" w14:textId="77777777" w:rsidR="00EF5FE1" w:rsidRPr="00223FD8" w:rsidRDefault="00EF5FE1" w:rsidP="00EF5FE1">
      <w:pPr>
        <w:rPr>
          <w:b/>
        </w:rPr>
      </w:pPr>
      <w:r w:rsidRPr="00223FD8">
        <w:rPr>
          <w:b/>
        </w:rPr>
        <w:t>21.    Вторая фаза при синдроме адаптации в результате стресса:</w:t>
      </w:r>
    </w:p>
    <w:p w14:paraId="1B9CE165" w14:textId="77777777" w:rsidR="00EF5FE1" w:rsidRPr="00223FD8" w:rsidRDefault="00EF5FE1" w:rsidP="00EF5FE1">
      <w:r w:rsidRPr="00223FD8">
        <w:t>а) фаза истощения;</w:t>
      </w:r>
    </w:p>
    <w:p w14:paraId="6C7FA2AD" w14:textId="77777777" w:rsidR="00EF5FE1" w:rsidRPr="00223FD8" w:rsidRDefault="00EF5FE1" w:rsidP="00EF5FE1">
      <w:r w:rsidRPr="00223FD8">
        <w:t>б) реакция тревоги;</w:t>
      </w:r>
    </w:p>
    <w:p w14:paraId="7790AF85" w14:textId="77777777" w:rsidR="00EF5FE1" w:rsidRPr="00223FD8" w:rsidRDefault="00EF5FE1" w:rsidP="00EF5FE1">
      <w:r w:rsidRPr="00223FD8">
        <w:t>в) фаза сопротивления;</w:t>
      </w:r>
    </w:p>
    <w:p w14:paraId="04AA7815" w14:textId="77777777" w:rsidR="00EF5FE1" w:rsidRPr="00223FD8" w:rsidRDefault="00EF5FE1" w:rsidP="00EF5FE1">
      <w:pPr>
        <w:jc w:val="both"/>
        <w:rPr>
          <w:b/>
        </w:rPr>
      </w:pPr>
    </w:p>
    <w:p w14:paraId="1ACD6D5C" w14:textId="77777777" w:rsidR="00EF5FE1" w:rsidRPr="00223FD8" w:rsidRDefault="00EF5FE1" w:rsidP="00EF5FE1">
      <w:pPr>
        <w:jc w:val="both"/>
        <w:rPr>
          <w:b/>
        </w:rPr>
      </w:pPr>
      <w:r w:rsidRPr="00223FD8">
        <w:rPr>
          <w:b/>
        </w:rPr>
        <w:t>22.   Эмоции – это:</w:t>
      </w:r>
    </w:p>
    <w:p w14:paraId="55E930F2" w14:textId="77777777" w:rsidR="00EF5FE1" w:rsidRPr="00223FD8" w:rsidRDefault="00EF5FE1" w:rsidP="00EF5FE1">
      <w:pPr>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6E079B8A" w14:textId="77777777" w:rsidR="00EF5FE1" w:rsidRPr="00223FD8" w:rsidRDefault="00EF5FE1" w:rsidP="00EF5FE1">
      <w:pPr>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34E6DEFD" w14:textId="77777777" w:rsidR="00EF5FE1" w:rsidRPr="00223FD8" w:rsidRDefault="00EF5FE1" w:rsidP="00EF5FE1">
      <w:pPr>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18057272" w14:textId="77777777" w:rsidR="00EF5FE1" w:rsidRPr="00223FD8" w:rsidRDefault="00EF5FE1" w:rsidP="00EF5FE1">
      <w:pPr>
        <w:jc w:val="both"/>
      </w:pPr>
    </w:p>
    <w:p w14:paraId="24042D6C" w14:textId="77777777" w:rsidR="00EF5FE1" w:rsidRPr="00223FD8" w:rsidRDefault="00EF5FE1" w:rsidP="00EF5FE1">
      <w:pPr>
        <w:jc w:val="both"/>
        <w:rPr>
          <w:b/>
        </w:rPr>
      </w:pPr>
      <w:r w:rsidRPr="00223FD8">
        <w:rPr>
          <w:b/>
        </w:rPr>
        <w:t>23.    Аффект – это:</w:t>
      </w:r>
    </w:p>
    <w:p w14:paraId="4F4F4FF1" w14:textId="77777777" w:rsidR="00EF5FE1" w:rsidRPr="00223FD8" w:rsidRDefault="00EF5FE1" w:rsidP="00EF5FE1">
      <w:pPr>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30BAA3DF" w14:textId="77777777" w:rsidR="00EF5FE1" w:rsidRPr="00223FD8" w:rsidRDefault="00EF5FE1" w:rsidP="00EF5FE1">
      <w:pPr>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032D7B41" w14:textId="77777777" w:rsidR="00EF5FE1" w:rsidRPr="00223FD8" w:rsidRDefault="00EF5FE1" w:rsidP="00EF5FE1">
      <w:pPr>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02DE2CE8" w14:textId="77777777" w:rsidR="00EF5FE1" w:rsidRPr="00223FD8" w:rsidRDefault="00EF5FE1" w:rsidP="00EF5FE1">
      <w:pPr>
        <w:jc w:val="both"/>
      </w:pPr>
    </w:p>
    <w:p w14:paraId="206D6DEB" w14:textId="77777777" w:rsidR="00EF5FE1" w:rsidRPr="00223FD8" w:rsidRDefault="00EF5FE1" w:rsidP="00EF5FE1">
      <w:pPr>
        <w:jc w:val="both"/>
        <w:rPr>
          <w:b/>
        </w:rPr>
      </w:pPr>
      <w:r w:rsidRPr="00223FD8">
        <w:rPr>
          <w:b/>
        </w:rPr>
        <w:t>24.   Чувства – это:</w:t>
      </w:r>
    </w:p>
    <w:p w14:paraId="211E8C3D" w14:textId="77777777" w:rsidR="00EF5FE1" w:rsidRPr="00223FD8" w:rsidRDefault="00EF5FE1" w:rsidP="00EF5FE1">
      <w:pPr>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2BF6B104" w14:textId="77777777" w:rsidR="00EF5FE1" w:rsidRPr="00223FD8" w:rsidRDefault="00EF5FE1" w:rsidP="00EF5FE1">
      <w:pPr>
        <w:jc w:val="both"/>
      </w:pPr>
      <w:r w:rsidRPr="00223FD8">
        <w:lastRenderedPageBreak/>
        <w:t>б) сильные  и относительно кратковременные эмоциональные переживания, сопровождаемые резко выраженными двигательными  проявлениями.</w:t>
      </w:r>
    </w:p>
    <w:p w14:paraId="31F1AA6A" w14:textId="77777777" w:rsidR="00EF5FE1" w:rsidRPr="00223FD8" w:rsidRDefault="00EF5FE1" w:rsidP="00EF5FE1">
      <w:pPr>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1F2374AF" w14:textId="77777777" w:rsidR="00EF5FE1" w:rsidRPr="00223FD8" w:rsidRDefault="00EF5FE1" w:rsidP="00EF5FE1">
      <w:pPr>
        <w:jc w:val="both"/>
      </w:pPr>
    </w:p>
    <w:p w14:paraId="2E401EB0" w14:textId="77777777" w:rsidR="00EF5FE1" w:rsidRPr="00223FD8" w:rsidRDefault="00EF5FE1" w:rsidP="00EF5FE1">
      <w:pPr>
        <w:jc w:val="both"/>
        <w:rPr>
          <w:b/>
        </w:rPr>
      </w:pPr>
      <w:r w:rsidRPr="00223FD8">
        <w:rPr>
          <w:b/>
        </w:rPr>
        <w:t>25.   Мышление – это:</w:t>
      </w:r>
    </w:p>
    <w:p w14:paraId="6CE619DB" w14:textId="77777777" w:rsidR="00EF5FE1" w:rsidRPr="00223FD8" w:rsidRDefault="00EF5FE1" w:rsidP="00EF5FE1">
      <w:pPr>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527AD12E" w14:textId="77777777" w:rsidR="00EF5FE1" w:rsidRPr="00223FD8" w:rsidRDefault="00EF5FE1" w:rsidP="00EF5FE1">
      <w:pPr>
        <w:jc w:val="both"/>
      </w:pPr>
      <w:r w:rsidRPr="00223FD8">
        <w:t>б) процесс запоминания, сохранения и последующего воспроизведения индивидом своего опыта.</w:t>
      </w:r>
    </w:p>
    <w:p w14:paraId="4CB7BDD5" w14:textId="77777777" w:rsidR="00EF5FE1" w:rsidRPr="00223FD8" w:rsidRDefault="00EF5FE1" w:rsidP="00EF5FE1">
      <w:pPr>
        <w:jc w:val="both"/>
      </w:pPr>
      <w:r w:rsidRPr="00223FD8">
        <w:t xml:space="preserve">в) социально обусловленный, неразрывно связанный с речью психический процесс поисков и открытия существенно-нового, процесс опосредованного и обобщенного отражения действительности в ходе ее анализа и синтеза. </w:t>
      </w:r>
    </w:p>
    <w:p w14:paraId="3FFA7257" w14:textId="77777777" w:rsidR="00EF5FE1" w:rsidRPr="00223FD8" w:rsidRDefault="00EF5FE1" w:rsidP="00EF5FE1"/>
    <w:p w14:paraId="060144E8" w14:textId="77777777" w:rsidR="00EF5FE1" w:rsidRPr="00223FD8" w:rsidRDefault="00EF5FE1" w:rsidP="00EF5FE1">
      <w:pPr>
        <w:rPr>
          <w:b/>
        </w:rPr>
      </w:pPr>
      <w:r w:rsidRPr="00223FD8">
        <w:rPr>
          <w:b/>
        </w:rPr>
        <w:t>26.   Мысленное объединение частей, свойств, действий, отношений в одно целое – это:</w:t>
      </w:r>
    </w:p>
    <w:p w14:paraId="79BD2ED3" w14:textId="77777777" w:rsidR="00EF5FE1" w:rsidRPr="00223FD8" w:rsidRDefault="00EF5FE1" w:rsidP="00EF5FE1">
      <w:r w:rsidRPr="00223FD8">
        <w:t>а) обобщение;</w:t>
      </w:r>
    </w:p>
    <w:p w14:paraId="69BA5DD8" w14:textId="77777777" w:rsidR="00EF5FE1" w:rsidRPr="00223FD8" w:rsidRDefault="00EF5FE1" w:rsidP="00EF5FE1">
      <w:r w:rsidRPr="00223FD8">
        <w:t>б) синтез;</w:t>
      </w:r>
    </w:p>
    <w:p w14:paraId="2DAF17CA" w14:textId="77777777" w:rsidR="00EF5FE1" w:rsidRPr="00223FD8" w:rsidRDefault="00EF5FE1" w:rsidP="00EF5FE1">
      <w:r w:rsidRPr="00223FD8">
        <w:t>в) сравнение;</w:t>
      </w:r>
    </w:p>
    <w:p w14:paraId="31305E93" w14:textId="77777777" w:rsidR="00EF5FE1" w:rsidRPr="00223FD8" w:rsidRDefault="00EF5FE1" w:rsidP="00EF5FE1">
      <w:pPr>
        <w:rPr>
          <w:b/>
        </w:rPr>
      </w:pPr>
    </w:p>
    <w:p w14:paraId="27A8FE1A" w14:textId="77777777" w:rsidR="00EF5FE1" w:rsidRPr="00223FD8" w:rsidRDefault="00EF5FE1" w:rsidP="00EF5FE1">
      <w:pPr>
        <w:rPr>
          <w:b/>
        </w:rPr>
      </w:pPr>
      <w:r w:rsidRPr="00223FD8">
        <w:rPr>
          <w:b/>
        </w:rPr>
        <w:t>27.   Форма мышления, отражающая объекты действительности в их связях и отношениях:</w:t>
      </w:r>
    </w:p>
    <w:p w14:paraId="1928F6FA" w14:textId="77777777" w:rsidR="00EF5FE1" w:rsidRPr="00223FD8" w:rsidRDefault="00EF5FE1" w:rsidP="00EF5FE1">
      <w:r w:rsidRPr="00223FD8">
        <w:t>а) умозаключение;</w:t>
      </w:r>
    </w:p>
    <w:p w14:paraId="53978BE4" w14:textId="77777777" w:rsidR="00EF5FE1" w:rsidRPr="00223FD8" w:rsidRDefault="00EF5FE1" w:rsidP="00EF5FE1">
      <w:r w:rsidRPr="00223FD8">
        <w:t>б) понятие;</w:t>
      </w:r>
    </w:p>
    <w:p w14:paraId="77DE9712" w14:textId="77777777" w:rsidR="00EF5FE1" w:rsidRPr="00223FD8" w:rsidRDefault="00EF5FE1" w:rsidP="00EF5FE1">
      <w:r w:rsidRPr="00223FD8">
        <w:t>в) суждение;</w:t>
      </w:r>
    </w:p>
    <w:p w14:paraId="3156874C" w14:textId="77777777" w:rsidR="00EF5FE1" w:rsidRPr="00223FD8" w:rsidRDefault="00EF5FE1" w:rsidP="00EF5FE1"/>
    <w:p w14:paraId="5F914EE4" w14:textId="77777777" w:rsidR="00EF5FE1" w:rsidRPr="00223FD8" w:rsidRDefault="00EF5FE1" w:rsidP="00EF5FE1">
      <w:pPr>
        <w:rPr>
          <w:b/>
        </w:rPr>
      </w:pPr>
      <w:r w:rsidRPr="00223FD8">
        <w:rPr>
          <w:b/>
        </w:rPr>
        <w:t>28.    К типам профессий не относят:</w:t>
      </w:r>
    </w:p>
    <w:p w14:paraId="648C6A53" w14:textId="77777777" w:rsidR="00EF5FE1" w:rsidRPr="00223FD8" w:rsidRDefault="00EF5FE1" w:rsidP="00EF5FE1">
      <w:r w:rsidRPr="00223FD8">
        <w:t>а) тип «Человек</w:t>
      </w:r>
      <w:r>
        <w:t xml:space="preserve"> </w:t>
      </w:r>
      <w:r w:rsidRPr="00223FD8">
        <w:t>-</w:t>
      </w:r>
      <w:r>
        <w:t xml:space="preserve"> </w:t>
      </w:r>
      <w:r w:rsidRPr="00223FD8">
        <w:t>человек»;</w:t>
      </w:r>
    </w:p>
    <w:p w14:paraId="79D7E8C3" w14:textId="77777777" w:rsidR="00EF5FE1" w:rsidRPr="00223FD8" w:rsidRDefault="00EF5FE1" w:rsidP="00EF5FE1">
      <w:r w:rsidRPr="00223FD8">
        <w:t>б) тип «Человек</w:t>
      </w:r>
      <w:r>
        <w:t xml:space="preserve"> </w:t>
      </w:r>
      <w:r w:rsidRPr="00223FD8">
        <w:t>-</w:t>
      </w:r>
      <w:r>
        <w:t xml:space="preserve"> </w:t>
      </w:r>
      <w:r w:rsidRPr="00223FD8">
        <w:t>животное»;</w:t>
      </w:r>
    </w:p>
    <w:p w14:paraId="6B096F48" w14:textId="77777777" w:rsidR="00EF5FE1" w:rsidRPr="00223FD8" w:rsidRDefault="00EF5FE1" w:rsidP="00EF5FE1">
      <w:r w:rsidRPr="00223FD8">
        <w:t>в) тип «Человек</w:t>
      </w:r>
      <w:r>
        <w:t xml:space="preserve"> </w:t>
      </w:r>
      <w:r w:rsidRPr="00223FD8">
        <w:t>- техника»;</w:t>
      </w:r>
    </w:p>
    <w:p w14:paraId="63FF1377" w14:textId="77777777" w:rsidR="00EF5FE1" w:rsidRPr="00223FD8" w:rsidRDefault="00EF5FE1" w:rsidP="00EF5FE1">
      <w:pPr>
        <w:tabs>
          <w:tab w:val="left" w:pos="360"/>
        </w:tabs>
        <w:jc w:val="both"/>
      </w:pPr>
    </w:p>
    <w:p w14:paraId="4B9AB53D" w14:textId="77777777" w:rsidR="00EF5FE1" w:rsidRPr="00223FD8" w:rsidRDefault="00EF5FE1" w:rsidP="00EF5FE1">
      <w:pPr>
        <w:jc w:val="both"/>
        <w:rPr>
          <w:b/>
        </w:rPr>
      </w:pPr>
      <w:r w:rsidRPr="00223FD8">
        <w:rPr>
          <w:b/>
        </w:rPr>
        <w:t xml:space="preserve">29.    Психические состояния: </w:t>
      </w:r>
    </w:p>
    <w:p w14:paraId="0927CC6A" w14:textId="77777777" w:rsidR="00EF5FE1" w:rsidRPr="00223FD8" w:rsidRDefault="00EF5FE1" w:rsidP="00EF5FE1">
      <w:pPr>
        <w:jc w:val="both"/>
      </w:pPr>
      <w:r w:rsidRPr="00223FD8">
        <w:t>а) внимательность, рассеянность, тоска, радость;</w:t>
      </w:r>
    </w:p>
    <w:p w14:paraId="56D9BD85" w14:textId="77777777" w:rsidR="00EF5FE1" w:rsidRPr="00223FD8" w:rsidRDefault="00EF5FE1" w:rsidP="00EF5FE1">
      <w:pPr>
        <w:jc w:val="both"/>
      </w:pPr>
      <w:r w:rsidRPr="00223FD8">
        <w:t>б) интересы, способности, характер, потребности;</w:t>
      </w:r>
    </w:p>
    <w:p w14:paraId="7A488E4D" w14:textId="77777777" w:rsidR="00EF5FE1" w:rsidRPr="00223FD8" w:rsidRDefault="00EF5FE1" w:rsidP="00EF5FE1">
      <w:pPr>
        <w:jc w:val="both"/>
      </w:pPr>
      <w:r w:rsidRPr="00223FD8">
        <w:t>в) внимание, память, мышление, ощущение, речь, чувство, восприятие;</w:t>
      </w:r>
    </w:p>
    <w:p w14:paraId="4C880AE5" w14:textId="77777777" w:rsidR="00EF5FE1" w:rsidRPr="00223FD8" w:rsidRDefault="00EF5FE1" w:rsidP="00EF5FE1">
      <w:pPr>
        <w:jc w:val="both"/>
        <w:rPr>
          <w:b/>
        </w:rPr>
      </w:pPr>
    </w:p>
    <w:p w14:paraId="1A16D4D3" w14:textId="77777777" w:rsidR="00EF5FE1" w:rsidRPr="00223FD8" w:rsidRDefault="00EF5FE1" w:rsidP="00EF5FE1">
      <w:pPr>
        <w:jc w:val="both"/>
        <w:rPr>
          <w:b/>
        </w:rPr>
      </w:pPr>
      <w:r w:rsidRPr="00223FD8">
        <w:rPr>
          <w:b/>
        </w:rPr>
        <w:t xml:space="preserve">30.     Мотив – это:  </w:t>
      </w:r>
    </w:p>
    <w:p w14:paraId="78EF7020" w14:textId="77777777" w:rsidR="00EF5FE1" w:rsidRPr="00223FD8" w:rsidRDefault="00EF5FE1" w:rsidP="00EF5FE1">
      <w:pPr>
        <w:jc w:val="both"/>
      </w:pPr>
      <w:r w:rsidRPr="00223FD8">
        <w:t>а) совокупность внешних и внутренних условий, вызывающих активность субъекта;</w:t>
      </w:r>
    </w:p>
    <w:p w14:paraId="14AD74C9" w14:textId="77777777" w:rsidR="00EF5FE1" w:rsidRPr="00223FD8" w:rsidRDefault="00EF5FE1" w:rsidP="00EF5FE1">
      <w:pPr>
        <w:jc w:val="both"/>
      </w:pPr>
      <w:r w:rsidRPr="00223FD8">
        <w:t>б) психическая действительность;</w:t>
      </w:r>
    </w:p>
    <w:p w14:paraId="5D6611EB" w14:textId="77777777" w:rsidR="00EF5FE1" w:rsidRPr="00223FD8" w:rsidRDefault="00EF5FE1" w:rsidP="00EF5FE1">
      <w:pPr>
        <w:jc w:val="both"/>
      </w:pPr>
      <w:r w:rsidRPr="00223FD8">
        <w:t>в) волевое действие;</w:t>
      </w:r>
    </w:p>
    <w:p w14:paraId="2FCA487A" w14:textId="77777777" w:rsidR="00EF5FE1" w:rsidRDefault="00EF5FE1" w:rsidP="00EF5FE1">
      <w:pPr>
        <w:jc w:val="both"/>
        <w:rPr>
          <w:b/>
        </w:rPr>
      </w:pPr>
    </w:p>
    <w:p w14:paraId="7E4B3D91" w14:textId="77777777" w:rsidR="00EF5FE1" w:rsidRDefault="00EF5FE1" w:rsidP="00EF5FE1">
      <w:pPr>
        <w:jc w:val="both"/>
        <w:rPr>
          <w:b/>
        </w:rPr>
      </w:pPr>
    </w:p>
    <w:p w14:paraId="2785EE4C" w14:textId="77777777" w:rsidR="00EF5FE1" w:rsidRDefault="00EF5FE1" w:rsidP="00EF5FE1">
      <w:pPr>
        <w:jc w:val="both"/>
        <w:rPr>
          <w:b/>
        </w:rPr>
      </w:pPr>
    </w:p>
    <w:p w14:paraId="58138E95" w14:textId="77777777" w:rsidR="00EF5FE1" w:rsidRDefault="00EF5FE1" w:rsidP="00EF5FE1">
      <w:pPr>
        <w:jc w:val="both"/>
        <w:rPr>
          <w:b/>
        </w:rPr>
      </w:pPr>
    </w:p>
    <w:p w14:paraId="0151D415" w14:textId="77777777" w:rsidR="00EF5FE1" w:rsidRDefault="00EF5FE1" w:rsidP="00EF5FE1">
      <w:pPr>
        <w:jc w:val="both"/>
        <w:rPr>
          <w:b/>
        </w:rPr>
      </w:pPr>
    </w:p>
    <w:p w14:paraId="3B41D6F6" w14:textId="77777777" w:rsidR="00EF5FE1" w:rsidRDefault="00EF5FE1" w:rsidP="00EF5FE1">
      <w:pPr>
        <w:jc w:val="both"/>
        <w:rPr>
          <w:b/>
        </w:rPr>
      </w:pPr>
    </w:p>
    <w:p w14:paraId="67E07116" w14:textId="77777777" w:rsidR="00EF5FE1" w:rsidRDefault="00EF5FE1" w:rsidP="00EF5FE1">
      <w:pPr>
        <w:jc w:val="both"/>
        <w:rPr>
          <w:b/>
        </w:rPr>
      </w:pPr>
    </w:p>
    <w:p w14:paraId="285F3681" w14:textId="77777777" w:rsidR="00EF5FE1" w:rsidRDefault="00EF5FE1" w:rsidP="00EF5FE1">
      <w:pPr>
        <w:jc w:val="both"/>
        <w:rPr>
          <w:b/>
        </w:rPr>
      </w:pPr>
    </w:p>
    <w:p w14:paraId="67BAC0B6" w14:textId="77777777" w:rsidR="00EF5FE1" w:rsidRPr="00223FD8" w:rsidRDefault="00EF5FE1" w:rsidP="00EF5FE1">
      <w:pPr>
        <w:jc w:val="both"/>
        <w:rPr>
          <w:b/>
        </w:rPr>
      </w:pPr>
    </w:p>
    <w:p w14:paraId="027FFBC2" w14:textId="77777777" w:rsidR="00EF5FE1" w:rsidRPr="00223FD8" w:rsidRDefault="00EF5FE1" w:rsidP="00EF5FE1">
      <w:pPr>
        <w:tabs>
          <w:tab w:val="num" w:pos="0"/>
        </w:tabs>
        <w:jc w:val="both"/>
        <w:rPr>
          <w:b/>
        </w:rPr>
        <w:sectPr w:rsidR="00EF5FE1" w:rsidRPr="00223FD8" w:rsidSect="0049047E">
          <w:type w:val="continuous"/>
          <w:pgSz w:w="11906" w:h="16838"/>
          <w:pgMar w:top="1276" w:right="1416" w:bottom="1276" w:left="1418" w:header="709" w:footer="709" w:gutter="0"/>
          <w:cols w:space="720"/>
        </w:sectPr>
      </w:pPr>
      <w:r w:rsidRPr="00223FD8">
        <w:rPr>
          <w:b/>
        </w:rPr>
        <w:lastRenderedPageBreak/>
        <w:t xml:space="preserve">Эталоны ответов на задания в тестовой форме к разделу «Общая психология» по дисциплине «Психология» 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p>
    <w:p w14:paraId="02E9FBB3" w14:textId="77777777" w:rsidR="00EF5FE1" w:rsidRPr="00223FD8" w:rsidRDefault="00EF5FE1" w:rsidP="00EF5FE1">
      <w:pPr>
        <w:ind w:left="851"/>
        <w:jc w:val="both"/>
        <w:rPr>
          <w:b/>
        </w:rPr>
      </w:pPr>
      <w:r w:rsidRPr="00223FD8">
        <w:rPr>
          <w:b/>
          <w:lang w:val="en-US"/>
        </w:rPr>
        <w:lastRenderedPageBreak/>
        <w:t>II</w:t>
      </w:r>
      <w:r w:rsidRPr="00223FD8">
        <w:rPr>
          <w:b/>
        </w:rPr>
        <w:t xml:space="preserve"> вариант</w:t>
      </w:r>
    </w:p>
    <w:p w14:paraId="6569BAAC" w14:textId="77777777" w:rsidR="00EF5FE1" w:rsidRDefault="00EF5FE1" w:rsidP="00EF5FE1">
      <w:pPr>
        <w:ind w:left="851"/>
        <w:jc w:val="both"/>
        <w:rPr>
          <w:b/>
        </w:rPr>
        <w:sectPr w:rsidR="00EF5FE1" w:rsidSect="0049047E">
          <w:type w:val="continuous"/>
          <w:pgSz w:w="11906" w:h="16838"/>
          <w:pgMar w:top="567" w:right="567" w:bottom="567" w:left="567" w:header="709" w:footer="709" w:gutter="0"/>
          <w:cols w:space="720"/>
        </w:sectPr>
      </w:pPr>
    </w:p>
    <w:p w14:paraId="242B559D" w14:textId="77777777" w:rsidR="00EF5FE1" w:rsidRPr="00223FD8" w:rsidRDefault="00EF5FE1" w:rsidP="00EF5FE1">
      <w:pPr>
        <w:ind w:left="851"/>
        <w:jc w:val="both"/>
        <w:rPr>
          <w:b/>
        </w:rPr>
      </w:pPr>
    </w:p>
    <w:p w14:paraId="2D8020E8" w14:textId="77777777" w:rsidR="00EF5FE1" w:rsidRDefault="00EF5FE1" w:rsidP="00EF5FE1">
      <w:pPr>
        <w:ind w:left="851"/>
        <w:jc w:val="both"/>
        <w:sectPr w:rsidR="00EF5FE1" w:rsidSect="0049047E">
          <w:type w:val="continuous"/>
          <w:pgSz w:w="11906" w:h="16838"/>
          <w:pgMar w:top="567" w:right="567" w:bottom="567" w:left="567" w:header="709" w:footer="709" w:gutter="0"/>
          <w:cols w:num="3" w:space="720"/>
        </w:sectPr>
      </w:pPr>
    </w:p>
    <w:p w14:paraId="277B38F4" w14:textId="77777777" w:rsidR="00EF5FE1" w:rsidRPr="00223FD8" w:rsidRDefault="00EF5FE1" w:rsidP="00EF5FE1">
      <w:pPr>
        <w:ind w:left="851"/>
        <w:jc w:val="both"/>
      </w:pPr>
      <w:r w:rsidRPr="00223FD8">
        <w:lastRenderedPageBreak/>
        <w:t>1-а</w:t>
      </w:r>
    </w:p>
    <w:p w14:paraId="3D44A5DC" w14:textId="77777777" w:rsidR="00EF5FE1" w:rsidRPr="00223FD8" w:rsidRDefault="00EF5FE1" w:rsidP="00EF5FE1">
      <w:pPr>
        <w:ind w:left="851"/>
        <w:jc w:val="both"/>
      </w:pPr>
      <w:r w:rsidRPr="00223FD8">
        <w:t>2-б</w:t>
      </w:r>
    </w:p>
    <w:p w14:paraId="0D9BABC3" w14:textId="77777777" w:rsidR="00EF5FE1" w:rsidRPr="00223FD8" w:rsidRDefault="00EF5FE1" w:rsidP="00EF5FE1">
      <w:pPr>
        <w:ind w:left="851"/>
        <w:jc w:val="both"/>
      </w:pPr>
      <w:r w:rsidRPr="00223FD8">
        <w:t>3-а</w:t>
      </w:r>
    </w:p>
    <w:p w14:paraId="28190C37" w14:textId="77777777" w:rsidR="00EF5FE1" w:rsidRPr="00223FD8" w:rsidRDefault="00EF5FE1" w:rsidP="00EF5FE1">
      <w:pPr>
        <w:ind w:left="851"/>
        <w:jc w:val="both"/>
      </w:pPr>
      <w:r w:rsidRPr="00223FD8">
        <w:t>4-б</w:t>
      </w:r>
    </w:p>
    <w:p w14:paraId="63F6728B" w14:textId="77777777" w:rsidR="00EF5FE1" w:rsidRPr="00223FD8" w:rsidRDefault="00EF5FE1" w:rsidP="00EF5FE1">
      <w:pPr>
        <w:ind w:left="851"/>
        <w:jc w:val="both"/>
      </w:pPr>
      <w:r w:rsidRPr="00223FD8">
        <w:t>5-б</w:t>
      </w:r>
    </w:p>
    <w:p w14:paraId="0095332A" w14:textId="77777777" w:rsidR="00EF5FE1" w:rsidRPr="00223FD8" w:rsidRDefault="00EF5FE1" w:rsidP="00EF5FE1">
      <w:pPr>
        <w:ind w:left="851"/>
        <w:jc w:val="both"/>
      </w:pPr>
      <w:r w:rsidRPr="00223FD8">
        <w:t>6-б</w:t>
      </w:r>
    </w:p>
    <w:p w14:paraId="76D87E9D" w14:textId="77777777" w:rsidR="00EF5FE1" w:rsidRPr="00223FD8" w:rsidRDefault="00EF5FE1" w:rsidP="00EF5FE1">
      <w:pPr>
        <w:ind w:left="851"/>
        <w:jc w:val="both"/>
      </w:pPr>
      <w:r w:rsidRPr="00223FD8">
        <w:t>7-а</w:t>
      </w:r>
    </w:p>
    <w:p w14:paraId="6A7E3B41" w14:textId="77777777" w:rsidR="00EF5FE1" w:rsidRPr="00223FD8" w:rsidRDefault="00EF5FE1" w:rsidP="00EF5FE1">
      <w:pPr>
        <w:ind w:left="851"/>
        <w:jc w:val="both"/>
      </w:pPr>
      <w:r w:rsidRPr="00223FD8">
        <w:t>8-а</w:t>
      </w:r>
    </w:p>
    <w:p w14:paraId="07B4197D" w14:textId="77777777" w:rsidR="00EF5FE1" w:rsidRPr="00223FD8" w:rsidRDefault="00EF5FE1" w:rsidP="00EF5FE1">
      <w:pPr>
        <w:ind w:left="851"/>
        <w:jc w:val="both"/>
      </w:pPr>
      <w:r w:rsidRPr="00223FD8">
        <w:t>9-б</w:t>
      </w:r>
    </w:p>
    <w:p w14:paraId="234280F7" w14:textId="77777777" w:rsidR="00EF5FE1" w:rsidRPr="00223FD8" w:rsidRDefault="00EF5FE1" w:rsidP="00EF5FE1">
      <w:pPr>
        <w:ind w:left="851"/>
        <w:jc w:val="both"/>
      </w:pPr>
      <w:r w:rsidRPr="00223FD8">
        <w:t>10-в</w:t>
      </w:r>
    </w:p>
    <w:p w14:paraId="495A522E" w14:textId="77777777" w:rsidR="00EF5FE1" w:rsidRPr="00223FD8" w:rsidRDefault="00EF5FE1" w:rsidP="00EF5FE1">
      <w:pPr>
        <w:ind w:left="851"/>
        <w:jc w:val="both"/>
      </w:pPr>
      <w:r w:rsidRPr="00223FD8">
        <w:t>11-в</w:t>
      </w:r>
    </w:p>
    <w:p w14:paraId="290F8F5F" w14:textId="77777777" w:rsidR="00EF5FE1" w:rsidRPr="00223FD8" w:rsidRDefault="00EF5FE1" w:rsidP="00EF5FE1">
      <w:pPr>
        <w:ind w:left="851"/>
        <w:jc w:val="both"/>
      </w:pPr>
      <w:r w:rsidRPr="00223FD8">
        <w:t>12-б</w:t>
      </w:r>
    </w:p>
    <w:p w14:paraId="54FBEF20" w14:textId="77777777" w:rsidR="00EF5FE1" w:rsidRPr="00223FD8" w:rsidRDefault="00EF5FE1" w:rsidP="00EF5FE1">
      <w:pPr>
        <w:ind w:left="851"/>
        <w:jc w:val="both"/>
      </w:pPr>
      <w:r w:rsidRPr="00223FD8">
        <w:t>13-б</w:t>
      </w:r>
    </w:p>
    <w:p w14:paraId="601180A1" w14:textId="77777777" w:rsidR="00EF5FE1" w:rsidRPr="00223FD8" w:rsidRDefault="00EF5FE1" w:rsidP="00EF5FE1">
      <w:pPr>
        <w:ind w:left="851"/>
        <w:jc w:val="both"/>
      </w:pPr>
      <w:r w:rsidRPr="00223FD8">
        <w:t>14-в</w:t>
      </w:r>
    </w:p>
    <w:p w14:paraId="1A8090CF" w14:textId="77777777" w:rsidR="00EF5FE1" w:rsidRPr="00223FD8" w:rsidRDefault="00EF5FE1" w:rsidP="00EF5FE1">
      <w:pPr>
        <w:ind w:left="851"/>
        <w:jc w:val="both"/>
      </w:pPr>
      <w:r w:rsidRPr="00223FD8">
        <w:t>15-б</w:t>
      </w:r>
    </w:p>
    <w:p w14:paraId="51401364" w14:textId="77777777" w:rsidR="00EF5FE1" w:rsidRPr="00223FD8" w:rsidRDefault="00EF5FE1" w:rsidP="00EF5FE1">
      <w:pPr>
        <w:ind w:left="851"/>
        <w:jc w:val="both"/>
      </w:pPr>
      <w:r w:rsidRPr="00223FD8">
        <w:lastRenderedPageBreak/>
        <w:t>16-б</w:t>
      </w:r>
    </w:p>
    <w:p w14:paraId="2234B407" w14:textId="77777777" w:rsidR="00EF5FE1" w:rsidRPr="00223FD8" w:rsidRDefault="00EF5FE1" w:rsidP="00EF5FE1">
      <w:pPr>
        <w:ind w:left="851"/>
        <w:jc w:val="both"/>
      </w:pPr>
      <w:r w:rsidRPr="00223FD8">
        <w:t>17-а</w:t>
      </w:r>
    </w:p>
    <w:p w14:paraId="5AEB3C12" w14:textId="77777777" w:rsidR="00EF5FE1" w:rsidRPr="00223FD8" w:rsidRDefault="00EF5FE1" w:rsidP="00EF5FE1">
      <w:pPr>
        <w:ind w:left="851"/>
        <w:jc w:val="both"/>
      </w:pPr>
      <w:r w:rsidRPr="00223FD8">
        <w:t>18-б</w:t>
      </w:r>
    </w:p>
    <w:p w14:paraId="0D6C5BFA" w14:textId="77777777" w:rsidR="00EF5FE1" w:rsidRPr="00223FD8" w:rsidRDefault="00EF5FE1" w:rsidP="00EF5FE1">
      <w:pPr>
        <w:ind w:left="851"/>
        <w:jc w:val="both"/>
      </w:pPr>
      <w:r w:rsidRPr="00223FD8">
        <w:t>19-б</w:t>
      </w:r>
    </w:p>
    <w:p w14:paraId="11114CB5" w14:textId="77777777" w:rsidR="00EF5FE1" w:rsidRPr="00223FD8" w:rsidRDefault="00EF5FE1" w:rsidP="00EF5FE1">
      <w:pPr>
        <w:ind w:left="851"/>
        <w:jc w:val="both"/>
      </w:pPr>
      <w:r w:rsidRPr="00223FD8">
        <w:t>20-б</w:t>
      </w:r>
    </w:p>
    <w:p w14:paraId="5FB868C9" w14:textId="77777777" w:rsidR="00EF5FE1" w:rsidRPr="00223FD8" w:rsidRDefault="00EF5FE1" w:rsidP="00EF5FE1">
      <w:pPr>
        <w:ind w:left="851"/>
        <w:jc w:val="both"/>
      </w:pPr>
      <w:r w:rsidRPr="00223FD8">
        <w:t>21-в</w:t>
      </w:r>
    </w:p>
    <w:p w14:paraId="4098C73A" w14:textId="77777777" w:rsidR="00EF5FE1" w:rsidRPr="00223FD8" w:rsidRDefault="00EF5FE1" w:rsidP="00EF5FE1">
      <w:pPr>
        <w:ind w:left="851"/>
        <w:jc w:val="both"/>
      </w:pPr>
      <w:r w:rsidRPr="00223FD8">
        <w:t>22-а</w:t>
      </w:r>
    </w:p>
    <w:p w14:paraId="401FDE9A" w14:textId="77777777" w:rsidR="00EF5FE1" w:rsidRPr="00223FD8" w:rsidRDefault="00EF5FE1" w:rsidP="00EF5FE1">
      <w:pPr>
        <w:ind w:left="851"/>
        <w:jc w:val="both"/>
      </w:pPr>
      <w:r w:rsidRPr="00223FD8">
        <w:t>23-б</w:t>
      </w:r>
    </w:p>
    <w:p w14:paraId="21AB8E51" w14:textId="77777777" w:rsidR="00EF5FE1" w:rsidRPr="00223FD8" w:rsidRDefault="00EF5FE1" w:rsidP="00EF5FE1">
      <w:pPr>
        <w:ind w:left="851"/>
        <w:jc w:val="both"/>
      </w:pPr>
      <w:r w:rsidRPr="00223FD8">
        <w:t>24-в</w:t>
      </w:r>
    </w:p>
    <w:p w14:paraId="4D7F8122" w14:textId="77777777" w:rsidR="00EF5FE1" w:rsidRPr="00223FD8" w:rsidRDefault="00EF5FE1" w:rsidP="00EF5FE1">
      <w:pPr>
        <w:ind w:left="851"/>
        <w:jc w:val="both"/>
      </w:pPr>
      <w:r w:rsidRPr="00223FD8">
        <w:t>25-в</w:t>
      </w:r>
    </w:p>
    <w:p w14:paraId="2F89C8AC" w14:textId="77777777" w:rsidR="00EF5FE1" w:rsidRPr="00223FD8" w:rsidRDefault="00EF5FE1" w:rsidP="00EF5FE1">
      <w:pPr>
        <w:ind w:left="851"/>
        <w:jc w:val="both"/>
      </w:pPr>
      <w:r w:rsidRPr="00223FD8">
        <w:t>26-б</w:t>
      </w:r>
    </w:p>
    <w:p w14:paraId="53E447B9" w14:textId="77777777" w:rsidR="00EF5FE1" w:rsidRPr="00223FD8" w:rsidRDefault="00EF5FE1" w:rsidP="00EF5FE1">
      <w:pPr>
        <w:ind w:left="851"/>
        <w:jc w:val="both"/>
      </w:pPr>
      <w:r w:rsidRPr="00223FD8">
        <w:t>27-в</w:t>
      </w:r>
    </w:p>
    <w:p w14:paraId="77A06ADB" w14:textId="77777777" w:rsidR="00EF5FE1" w:rsidRPr="00223FD8" w:rsidRDefault="00EF5FE1" w:rsidP="00EF5FE1">
      <w:pPr>
        <w:ind w:left="851"/>
        <w:jc w:val="both"/>
      </w:pPr>
      <w:r w:rsidRPr="00223FD8">
        <w:t>28-б</w:t>
      </w:r>
    </w:p>
    <w:p w14:paraId="60304DEA" w14:textId="77777777" w:rsidR="00EF5FE1" w:rsidRPr="00223FD8" w:rsidRDefault="00EF5FE1" w:rsidP="00EF5FE1">
      <w:pPr>
        <w:ind w:left="851"/>
        <w:jc w:val="both"/>
      </w:pPr>
      <w:r w:rsidRPr="00223FD8">
        <w:t>29-а</w:t>
      </w:r>
    </w:p>
    <w:p w14:paraId="3829FBAD" w14:textId="77777777" w:rsidR="00EF5FE1" w:rsidRPr="00223FD8" w:rsidRDefault="00EF5FE1" w:rsidP="00EF5FE1">
      <w:pPr>
        <w:ind w:left="851"/>
        <w:jc w:val="both"/>
      </w:pPr>
      <w:r w:rsidRPr="00223FD8">
        <w:t>30-а</w:t>
      </w:r>
    </w:p>
    <w:p w14:paraId="3DA8E461" w14:textId="77777777" w:rsidR="00EF5FE1" w:rsidRPr="00223FD8" w:rsidRDefault="00EF5FE1" w:rsidP="00EF5FE1">
      <w:pPr>
        <w:jc w:val="both"/>
        <w:sectPr w:rsidR="00EF5FE1" w:rsidRPr="00223FD8" w:rsidSect="0049047E">
          <w:type w:val="continuous"/>
          <w:pgSz w:w="11906" w:h="16838"/>
          <w:pgMar w:top="567" w:right="567" w:bottom="567" w:left="567" w:header="709" w:footer="709" w:gutter="0"/>
          <w:cols w:num="2" w:space="720"/>
        </w:sectPr>
      </w:pPr>
    </w:p>
    <w:p w14:paraId="134E307D" w14:textId="77777777" w:rsidR="00EF5FE1" w:rsidRDefault="00EF5FE1" w:rsidP="00EF5FE1">
      <w:pPr>
        <w:jc w:val="both"/>
        <w:sectPr w:rsidR="00EF5FE1" w:rsidSect="0049047E">
          <w:type w:val="continuous"/>
          <w:pgSz w:w="11906" w:h="16838"/>
          <w:pgMar w:top="1134" w:right="850" w:bottom="1134" w:left="1260" w:header="708" w:footer="708" w:gutter="0"/>
          <w:cols w:space="708"/>
          <w:docGrid w:linePitch="360"/>
        </w:sectPr>
      </w:pPr>
    </w:p>
    <w:p w14:paraId="39A6D752" w14:textId="77777777" w:rsidR="00EF5FE1" w:rsidRDefault="00EF5FE1" w:rsidP="00EF5FE1">
      <w:pPr>
        <w:jc w:val="both"/>
      </w:pPr>
    </w:p>
    <w:p w14:paraId="509F2933" w14:textId="77777777" w:rsidR="00EF5FE1" w:rsidRPr="00223FD8" w:rsidRDefault="00EF5FE1" w:rsidP="00EF5FE1">
      <w:pPr>
        <w:jc w:val="both"/>
      </w:pPr>
    </w:p>
    <w:p w14:paraId="04FC5D27" w14:textId="77777777" w:rsidR="00EF5FE1" w:rsidRPr="00223FD8" w:rsidRDefault="00EF5FE1" w:rsidP="00EF5FE1">
      <w:pPr>
        <w:spacing w:line="360" w:lineRule="auto"/>
        <w:jc w:val="both"/>
        <w:rPr>
          <w:b/>
        </w:rPr>
      </w:pPr>
      <w:r w:rsidRPr="00223FD8">
        <w:rPr>
          <w:b/>
        </w:rPr>
        <w:t>Критерии оценки:</w:t>
      </w:r>
    </w:p>
    <w:p w14:paraId="608E498D" w14:textId="77777777" w:rsidR="00EF5FE1" w:rsidRPr="00223FD8" w:rsidRDefault="00EF5FE1" w:rsidP="00EF5FE1">
      <w:pPr>
        <w:spacing w:line="360" w:lineRule="auto"/>
        <w:jc w:val="both"/>
      </w:pPr>
      <w:r w:rsidRPr="00223FD8">
        <w:t>от 70% -79% - удовлетворительно</w:t>
      </w:r>
    </w:p>
    <w:p w14:paraId="4DA8A2C1" w14:textId="77777777" w:rsidR="00EF5FE1" w:rsidRPr="00223FD8" w:rsidRDefault="00EF5FE1" w:rsidP="00EF5FE1">
      <w:pPr>
        <w:spacing w:line="360" w:lineRule="auto"/>
        <w:jc w:val="both"/>
      </w:pPr>
      <w:r w:rsidRPr="00223FD8">
        <w:t>от 80% - 89% - хорошо</w:t>
      </w:r>
    </w:p>
    <w:p w14:paraId="59789B9B" w14:textId="77777777" w:rsidR="00EF5FE1" w:rsidRPr="00223FD8" w:rsidRDefault="00EF5FE1" w:rsidP="00EF5FE1">
      <w:pPr>
        <w:spacing w:line="360" w:lineRule="auto"/>
        <w:jc w:val="both"/>
      </w:pPr>
      <w:r w:rsidRPr="00223FD8">
        <w:t xml:space="preserve">от 90% - 100% - отлично </w:t>
      </w:r>
    </w:p>
    <w:p w14:paraId="02F66CD1" w14:textId="77777777" w:rsidR="00EF5FE1" w:rsidRPr="00223FD8" w:rsidRDefault="00EF5FE1" w:rsidP="00EF5FE1">
      <w:pPr>
        <w:spacing w:line="360" w:lineRule="auto"/>
        <w:jc w:val="both"/>
      </w:pPr>
      <w:r w:rsidRPr="00223FD8">
        <w:rPr>
          <w:b/>
        </w:rPr>
        <w:t>Количество времени, затраченное на работу</w:t>
      </w:r>
      <w:r w:rsidRPr="00223FD8">
        <w:t xml:space="preserve"> – 30 секунд на один вопрос</w:t>
      </w:r>
    </w:p>
    <w:p w14:paraId="42B949CB" w14:textId="77777777" w:rsidR="00EF5FE1" w:rsidRPr="00223FD8" w:rsidRDefault="00EF5FE1" w:rsidP="00EF5FE1">
      <w:pPr>
        <w:spacing w:line="360" w:lineRule="auto"/>
        <w:jc w:val="both"/>
      </w:pPr>
      <w:r w:rsidRPr="00223FD8">
        <w:rPr>
          <w:b/>
        </w:rPr>
        <w:t>Количество времени, затраченное на подготовку</w:t>
      </w:r>
      <w:r w:rsidRPr="00223FD8">
        <w:t xml:space="preserve"> – 30 минут</w:t>
      </w:r>
    </w:p>
    <w:p w14:paraId="5950CF9B" w14:textId="77777777" w:rsidR="00EF5FE1" w:rsidRDefault="00EF5FE1" w:rsidP="00EF5FE1">
      <w:pPr>
        <w:jc w:val="both"/>
        <w:rPr>
          <w:b/>
        </w:rPr>
      </w:pPr>
    </w:p>
    <w:p w14:paraId="0C395C81" w14:textId="77777777" w:rsidR="00EF5FE1" w:rsidRDefault="00EF5FE1" w:rsidP="00EF5FE1">
      <w:pPr>
        <w:jc w:val="both"/>
        <w:rPr>
          <w:b/>
        </w:rPr>
      </w:pPr>
    </w:p>
    <w:p w14:paraId="0F9E899F" w14:textId="77777777" w:rsidR="00EF5FE1" w:rsidRDefault="00EF5FE1" w:rsidP="00EF5FE1">
      <w:pPr>
        <w:jc w:val="both"/>
        <w:rPr>
          <w:b/>
        </w:rPr>
      </w:pPr>
    </w:p>
    <w:p w14:paraId="50125A8C" w14:textId="77777777" w:rsidR="00EF5FE1" w:rsidRDefault="00EF5FE1" w:rsidP="00EF5FE1">
      <w:pPr>
        <w:jc w:val="both"/>
        <w:rPr>
          <w:b/>
        </w:rPr>
      </w:pPr>
    </w:p>
    <w:p w14:paraId="6B289921" w14:textId="77777777" w:rsidR="00EF5FE1" w:rsidRDefault="00EF5FE1" w:rsidP="00EF5FE1">
      <w:pPr>
        <w:jc w:val="both"/>
        <w:rPr>
          <w:b/>
        </w:rPr>
      </w:pPr>
    </w:p>
    <w:p w14:paraId="0F8772E3" w14:textId="77777777" w:rsidR="00EF5FE1" w:rsidRDefault="00EF5FE1" w:rsidP="00EF5FE1">
      <w:pPr>
        <w:jc w:val="both"/>
        <w:rPr>
          <w:b/>
        </w:rPr>
      </w:pPr>
    </w:p>
    <w:p w14:paraId="5A4F3785" w14:textId="77777777" w:rsidR="00EF5FE1" w:rsidRDefault="00EF5FE1" w:rsidP="00EF5FE1">
      <w:pPr>
        <w:jc w:val="both"/>
        <w:rPr>
          <w:b/>
        </w:rPr>
      </w:pPr>
    </w:p>
    <w:p w14:paraId="2C11C6FA" w14:textId="77777777" w:rsidR="00EF5FE1" w:rsidRDefault="00EF5FE1" w:rsidP="00EF5FE1">
      <w:pPr>
        <w:jc w:val="both"/>
        <w:rPr>
          <w:b/>
        </w:rPr>
      </w:pPr>
    </w:p>
    <w:p w14:paraId="410B409C" w14:textId="77777777" w:rsidR="00EF5FE1" w:rsidRDefault="00EF5FE1" w:rsidP="00EF5FE1">
      <w:pPr>
        <w:jc w:val="both"/>
        <w:rPr>
          <w:b/>
        </w:rPr>
      </w:pPr>
    </w:p>
    <w:p w14:paraId="67BA67B4" w14:textId="77777777" w:rsidR="00EF5FE1" w:rsidRDefault="00EF5FE1" w:rsidP="00EF5FE1">
      <w:pPr>
        <w:jc w:val="both"/>
        <w:rPr>
          <w:b/>
        </w:rPr>
      </w:pPr>
    </w:p>
    <w:p w14:paraId="752945B8" w14:textId="77777777" w:rsidR="00EF5FE1" w:rsidRDefault="00EF5FE1" w:rsidP="00EF5FE1">
      <w:pPr>
        <w:jc w:val="both"/>
        <w:rPr>
          <w:b/>
        </w:rPr>
      </w:pPr>
    </w:p>
    <w:p w14:paraId="4B64A22C" w14:textId="77777777" w:rsidR="00EF5FE1" w:rsidRDefault="00EF5FE1" w:rsidP="00EF5FE1">
      <w:pPr>
        <w:jc w:val="both"/>
        <w:rPr>
          <w:b/>
        </w:rPr>
      </w:pPr>
    </w:p>
    <w:p w14:paraId="6EAE5569" w14:textId="77777777" w:rsidR="00EF5FE1" w:rsidRDefault="00EF5FE1" w:rsidP="00EF5FE1">
      <w:pPr>
        <w:jc w:val="both"/>
        <w:rPr>
          <w:b/>
        </w:rPr>
      </w:pPr>
    </w:p>
    <w:p w14:paraId="310F9EC6" w14:textId="77777777" w:rsidR="00EF5FE1" w:rsidRDefault="00EF5FE1" w:rsidP="00EF5FE1">
      <w:pPr>
        <w:jc w:val="both"/>
        <w:rPr>
          <w:b/>
        </w:rPr>
      </w:pPr>
    </w:p>
    <w:p w14:paraId="3F4ACEB2" w14:textId="77777777" w:rsidR="00EF5FE1" w:rsidRDefault="00EF5FE1" w:rsidP="00EF5FE1">
      <w:pPr>
        <w:jc w:val="both"/>
        <w:rPr>
          <w:b/>
        </w:rPr>
      </w:pPr>
    </w:p>
    <w:p w14:paraId="33E8686B" w14:textId="77777777" w:rsidR="00EF5FE1" w:rsidRDefault="00EF5FE1" w:rsidP="00EF5FE1">
      <w:pPr>
        <w:jc w:val="both"/>
        <w:rPr>
          <w:b/>
          <w:i/>
        </w:rPr>
      </w:pPr>
    </w:p>
    <w:p w14:paraId="75FA9DF8" w14:textId="77777777" w:rsidR="00EF5FE1" w:rsidRPr="00FC5AEE" w:rsidRDefault="00EF5FE1" w:rsidP="00EF5FE1">
      <w:pPr>
        <w:jc w:val="both"/>
        <w:rPr>
          <w:b/>
          <w:i/>
        </w:rPr>
      </w:pPr>
    </w:p>
    <w:p w14:paraId="2A8B2FC7" w14:textId="77777777" w:rsidR="00EF5FE1" w:rsidRPr="00FC5AEE" w:rsidRDefault="00EF5FE1" w:rsidP="00EF5FE1">
      <w:pPr>
        <w:jc w:val="both"/>
        <w:rPr>
          <w:b/>
          <w:i/>
        </w:rPr>
      </w:pPr>
    </w:p>
    <w:p w14:paraId="38B4A25C" w14:textId="77777777" w:rsidR="00EF5FE1" w:rsidRDefault="00EF5FE1" w:rsidP="00EF5FE1">
      <w:pPr>
        <w:jc w:val="both"/>
        <w:rPr>
          <w:b/>
        </w:rPr>
      </w:pPr>
    </w:p>
    <w:p w14:paraId="04C57EB0" w14:textId="77777777" w:rsidR="00EF5FE1" w:rsidRDefault="00EF5FE1" w:rsidP="00EF5FE1">
      <w:pPr>
        <w:tabs>
          <w:tab w:val="num" w:pos="0"/>
        </w:tabs>
        <w:jc w:val="both"/>
        <w:rPr>
          <w:b/>
        </w:rPr>
      </w:pPr>
      <w:r w:rsidRPr="00223FD8">
        <w:rPr>
          <w:b/>
        </w:rPr>
        <w:lastRenderedPageBreak/>
        <w:t>Итоговые тестовые задания к разделу «</w:t>
      </w:r>
      <w:r>
        <w:rPr>
          <w:b/>
        </w:rPr>
        <w:t>Социальная</w:t>
      </w:r>
      <w:r w:rsidRPr="00223FD8">
        <w:rPr>
          <w:b/>
        </w:rPr>
        <w:t xml:space="preserve"> психология»</w:t>
      </w:r>
      <w:r>
        <w:rPr>
          <w:b/>
        </w:rPr>
        <w:t xml:space="preserve"> по </w:t>
      </w:r>
      <w:r w:rsidRPr="00223FD8">
        <w:rPr>
          <w:b/>
        </w:rPr>
        <w:t xml:space="preserve">дисциплине «Психология» 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r w:rsidRPr="00E200E3">
        <w:rPr>
          <w:b/>
        </w:rPr>
        <w:t xml:space="preserve"> </w:t>
      </w:r>
      <w:r w:rsidRPr="00223FD8">
        <w:rPr>
          <w:b/>
          <w:lang w:val="en-US"/>
        </w:rPr>
        <w:t>I</w:t>
      </w:r>
      <w:r w:rsidRPr="00223FD8">
        <w:rPr>
          <w:b/>
        </w:rPr>
        <w:t xml:space="preserve"> вариант</w:t>
      </w:r>
    </w:p>
    <w:p w14:paraId="2799E28E" w14:textId="77777777" w:rsidR="00EF5FE1" w:rsidRPr="00223FD8" w:rsidRDefault="00EF5FE1" w:rsidP="00EF5FE1">
      <w:pPr>
        <w:rPr>
          <w:b/>
        </w:rPr>
      </w:pPr>
    </w:p>
    <w:p w14:paraId="55953967" w14:textId="77777777" w:rsidR="00EF5FE1" w:rsidRPr="00223FD8" w:rsidRDefault="00EF5FE1" w:rsidP="00EF5FE1">
      <w:pPr>
        <w:jc w:val="both"/>
      </w:pPr>
      <w:r w:rsidRPr="00223FD8">
        <w:t>1. В структуре предмета социальной психологии выделяют следующие аспекты:</w:t>
      </w:r>
    </w:p>
    <w:p w14:paraId="58C7F9C3" w14:textId="77777777" w:rsidR="00EF5FE1" w:rsidRPr="00223FD8" w:rsidRDefault="00EF5FE1" w:rsidP="00EF5FE1">
      <w:pPr>
        <w:jc w:val="both"/>
      </w:pPr>
      <w:r w:rsidRPr="00223FD8">
        <w:t>а) личность в группе и общении;</w:t>
      </w:r>
    </w:p>
    <w:p w14:paraId="0AC58369" w14:textId="77777777" w:rsidR="00EF5FE1" w:rsidRPr="00223FD8" w:rsidRDefault="00EF5FE1" w:rsidP="00EF5FE1">
      <w:pPr>
        <w:jc w:val="both"/>
      </w:pPr>
      <w:r w:rsidRPr="00223FD8">
        <w:t>б) социальные группы;</w:t>
      </w:r>
    </w:p>
    <w:p w14:paraId="564F1741" w14:textId="77777777" w:rsidR="00EF5FE1" w:rsidRPr="00223FD8" w:rsidRDefault="00EF5FE1" w:rsidP="00EF5FE1">
      <w:pPr>
        <w:jc w:val="both"/>
      </w:pPr>
      <w:r w:rsidRPr="00223FD8">
        <w:t>в) общение;</w:t>
      </w:r>
    </w:p>
    <w:p w14:paraId="333BF6B9" w14:textId="77777777" w:rsidR="00EF5FE1" w:rsidRPr="00223FD8" w:rsidRDefault="00EF5FE1" w:rsidP="00EF5FE1">
      <w:pPr>
        <w:jc w:val="both"/>
      </w:pPr>
      <w:r w:rsidRPr="00223FD8">
        <w:t>г) психология больших социальных групп и движений;</w:t>
      </w:r>
    </w:p>
    <w:p w14:paraId="1E74F671" w14:textId="77777777" w:rsidR="00EF5FE1" w:rsidRPr="00223FD8" w:rsidRDefault="00EF5FE1" w:rsidP="00EF5FE1">
      <w:pPr>
        <w:jc w:val="both"/>
      </w:pPr>
      <w:r w:rsidRPr="00223FD8">
        <w:t>д) все ответы верны;</w:t>
      </w:r>
    </w:p>
    <w:p w14:paraId="081F21B9" w14:textId="77777777" w:rsidR="00EF5FE1" w:rsidRPr="00223FD8" w:rsidRDefault="00EF5FE1" w:rsidP="00EF5FE1">
      <w:r w:rsidRPr="00223FD8">
        <w:t>е) верны ответы Б и В</w:t>
      </w:r>
    </w:p>
    <w:p w14:paraId="2D5D736D" w14:textId="77777777" w:rsidR="00EF5FE1" w:rsidRPr="00223FD8" w:rsidRDefault="00EF5FE1" w:rsidP="00EF5FE1"/>
    <w:p w14:paraId="7521DF6E" w14:textId="77777777" w:rsidR="00EF5FE1" w:rsidRPr="00223FD8" w:rsidRDefault="00EF5FE1" w:rsidP="00EF5FE1">
      <w:pPr>
        <w:jc w:val="both"/>
      </w:pPr>
      <w:r w:rsidRPr="00223FD8">
        <w:t>2. Вопрос о статусе социальной психологии в настоящее время решен следующим образом:</w:t>
      </w:r>
    </w:p>
    <w:p w14:paraId="2F858010" w14:textId="77777777" w:rsidR="00EF5FE1" w:rsidRPr="00223FD8" w:rsidRDefault="00EF5FE1" w:rsidP="00EF5FE1">
      <w:pPr>
        <w:jc w:val="both"/>
      </w:pPr>
      <w:r w:rsidRPr="00223FD8">
        <w:t>а) социальная психология является частью психологии;</w:t>
      </w:r>
    </w:p>
    <w:p w14:paraId="2F8EBE74" w14:textId="77777777" w:rsidR="00EF5FE1" w:rsidRPr="00223FD8" w:rsidRDefault="00EF5FE1" w:rsidP="00EF5FE1">
      <w:pPr>
        <w:jc w:val="both"/>
      </w:pPr>
      <w:r w:rsidRPr="00223FD8">
        <w:t>б) социальная психология является частью социологии;</w:t>
      </w:r>
    </w:p>
    <w:p w14:paraId="122D3D6A" w14:textId="77777777" w:rsidR="00EF5FE1" w:rsidRPr="00223FD8" w:rsidRDefault="00EF5FE1" w:rsidP="00EF5FE1">
      <w:pPr>
        <w:jc w:val="both"/>
      </w:pPr>
      <w:r w:rsidRPr="00223FD8">
        <w:t>в) социальная психология развивается на стыке социологии и психологии;</w:t>
      </w:r>
    </w:p>
    <w:p w14:paraId="6C99B3BE" w14:textId="77777777" w:rsidR="00EF5FE1" w:rsidRPr="00223FD8" w:rsidRDefault="00EF5FE1" w:rsidP="00EF5FE1">
      <w:pPr>
        <w:jc w:val="both"/>
      </w:pPr>
      <w:r w:rsidRPr="00223FD8">
        <w:t>г) социальная психология автономна от психологии и социологии;</w:t>
      </w:r>
    </w:p>
    <w:p w14:paraId="5F916E9E" w14:textId="77777777" w:rsidR="00EF5FE1" w:rsidRPr="00223FD8" w:rsidRDefault="00EF5FE1" w:rsidP="00EF5FE1">
      <w:pPr>
        <w:jc w:val="both"/>
      </w:pPr>
      <w:r w:rsidRPr="00223FD8">
        <w:t>д) вопрос о статусе продолжает быть дискуссионным;</w:t>
      </w:r>
    </w:p>
    <w:p w14:paraId="694D8122" w14:textId="77777777" w:rsidR="00EF5FE1" w:rsidRPr="00223FD8" w:rsidRDefault="00EF5FE1" w:rsidP="00EF5FE1">
      <w:pPr>
        <w:jc w:val="both"/>
      </w:pPr>
      <w:r w:rsidRPr="00223FD8">
        <w:t>е) все ответы не верны</w:t>
      </w:r>
    </w:p>
    <w:p w14:paraId="5D5FD81B" w14:textId="77777777" w:rsidR="00EF5FE1" w:rsidRPr="00223FD8" w:rsidRDefault="00EF5FE1" w:rsidP="00EF5FE1">
      <w:pPr>
        <w:jc w:val="both"/>
      </w:pPr>
    </w:p>
    <w:p w14:paraId="40F26D15" w14:textId="77777777" w:rsidR="00EF5FE1" w:rsidRPr="00223FD8" w:rsidRDefault="00EF5FE1" w:rsidP="00EF5FE1">
      <w:r w:rsidRPr="00223FD8">
        <w:t>3. Значение психологии народов заключается в том, что:</w:t>
      </w:r>
    </w:p>
    <w:p w14:paraId="2F4FA056" w14:textId="77777777" w:rsidR="00EF5FE1" w:rsidRPr="00223FD8" w:rsidRDefault="00EF5FE1" w:rsidP="00EF5FE1">
      <w:pPr>
        <w:jc w:val="both"/>
      </w:pPr>
      <w:r w:rsidRPr="00223FD8">
        <w:t>а) в рамках этой концепции обосновывается существование коллективной психики и сознания, не сводимых к индивидуальному сознанию;</w:t>
      </w:r>
    </w:p>
    <w:p w14:paraId="1CC6D7B0" w14:textId="77777777" w:rsidR="00EF5FE1" w:rsidRPr="00223FD8" w:rsidRDefault="00EF5FE1" w:rsidP="00EF5FE1">
      <w:pPr>
        <w:jc w:val="both"/>
      </w:pPr>
      <w:r w:rsidRPr="00223FD8">
        <w:t>б) в этой теории был поставлен вопрос о взаимоотношении  элит общества и массы;</w:t>
      </w:r>
    </w:p>
    <w:p w14:paraId="134D499E" w14:textId="77777777" w:rsidR="00EF5FE1" w:rsidRPr="00223FD8" w:rsidRDefault="00EF5FE1" w:rsidP="00EF5FE1">
      <w:pPr>
        <w:jc w:val="both"/>
      </w:pPr>
      <w:r w:rsidRPr="00223FD8">
        <w:t>в) в этой теории социальное поведение интерпретируется как спонтанное движение к цели;</w:t>
      </w:r>
    </w:p>
    <w:p w14:paraId="170DDB3D" w14:textId="77777777" w:rsidR="00EF5FE1" w:rsidRPr="00223FD8" w:rsidRDefault="00EF5FE1" w:rsidP="00EF5FE1">
      <w:pPr>
        <w:jc w:val="both"/>
      </w:pPr>
      <w:r w:rsidRPr="00223FD8">
        <w:t>г) в этой теории показано существование феноменов, которые порождены не индивидуальным, а коллективным сознанием;</w:t>
      </w:r>
    </w:p>
    <w:p w14:paraId="09A0666A" w14:textId="77777777" w:rsidR="00EF5FE1" w:rsidRPr="00223FD8" w:rsidRDefault="00EF5FE1" w:rsidP="00EF5FE1">
      <w:pPr>
        <w:jc w:val="both"/>
      </w:pPr>
      <w:r w:rsidRPr="00223FD8">
        <w:t>д) верны только ответы А и В;</w:t>
      </w:r>
    </w:p>
    <w:p w14:paraId="6985AD46" w14:textId="77777777" w:rsidR="00EF5FE1" w:rsidRPr="00223FD8" w:rsidRDefault="00EF5FE1" w:rsidP="00EF5FE1">
      <w:pPr>
        <w:jc w:val="both"/>
      </w:pPr>
      <w:r w:rsidRPr="00223FD8">
        <w:t>е) верны ответы А и Г</w:t>
      </w:r>
    </w:p>
    <w:p w14:paraId="48553C2F" w14:textId="77777777" w:rsidR="00EF5FE1" w:rsidRPr="00223FD8" w:rsidRDefault="00EF5FE1" w:rsidP="00EF5FE1">
      <w:pPr>
        <w:jc w:val="both"/>
      </w:pPr>
    </w:p>
    <w:p w14:paraId="08F2A42E" w14:textId="77777777" w:rsidR="00EF5FE1" w:rsidRPr="00223FD8" w:rsidRDefault="00EF5FE1" w:rsidP="00EF5FE1">
      <w:pPr>
        <w:jc w:val="both"/>
      </w:pPr>
      <w:r w:rsidRPr="00223FD8">
        <w:t>4. Непосредственными создателями психологии масс были:</w:t>
      </w:r>
    </w:p>
    <w:p w14:paraId="5F9128AA" w14:textId="77777777" w:rsidR="00EF5FE1" w:rsidRPr="00223FD8" w:rsidRDefault="00EF5FE1" w:rsidP="00EF5FE1">
      <w:pPr>
        <w:jc w:val="both"/>
      </w:pPr>
      <w:r w:rsidRPr="00223FD8">
        <w:t>а) М. Лазарус, Г. Штейнталь;</w:t>
      </w:r>
    </w:p>
    <w:p w14:paraId="5ED1E530" w14:textId="77777777" w:rsidR="00EF5FE1" w:rsidRPr="00223FD8" w:rsidRDefault="00EF5FE1" w:rsidP="00EF5FE1">
      <w:pPr>
        <w:jc w:val="both"/>
      </w:pPr>
      <w:r w:rsidRPr="00223FD8">
        <w:t>б) С. Сигеле и Г. Лебон;</w:t>
      </w:r>
    </w:p>
    <w:p w14:paraId="35523DB3" w14:textId="77777777" w:rsidR="00EF5FE1" w:rsidRPr="00223FD8" w:rsidRDefault="00EF5FE1" w:rsidP="00EF5FE1">
      <w:pPr>
        <w:jc w:val="both"/>
      </w:pPr>
      <w:r w:rsidRPr="00223FD8">
        <w:t>в) Г. Лебон и Г. Штейнталь;</w:t>
      </w:r>
    </w:p>
    <w:p w14:paraId="2F15DF02" w14:textId="77777777" w:rsidR="00EF5FE1" w:rsidRPr="00223FD8" w:rsidRDefault="00EF5FE1" w:rsidP="00EF5FE1">
      <w:pPr>
        <w:jc w:val="both"/>
      </w:pPr>
      <w:r w:rsidRPr="00223FD8">
        <w:t>г) В. Макдаугал;</w:t>
      </w:r>
    </w:p>
    <w:p w14:paraId="7519278A" w14:textId="77777777" w:rsidR="00EF5FE1" w:rsidRPr="00223FD8" w:rsidRDefault="00EF5FE1" w:rsidP="00EF5FE1">
      <w:pPr>
        <w:jc w:val="both"/>
      </w:pPr>
      <w:r w:rsidRPr="00223FD8">
        <w:t>д) Г. Тард;</w:t>
      </w:r>
    </w:p>
    <w:p w14:paraId="610ED4D6" w14:textId="77777777" w:rsidR="00EF5FE1" w:rsidRPr="00223FD8" w:rsidRDefault="00EF5FE1" w:rsidP="00EF5FE1">
      <w:r w:rsidRPr="00223FD8">
        <w:t>е) все ответы не верны</w:t>
      </w:r>
    </w:p>
    <w:p w14:paraId="110811C0" w14:textId="77777777" w:rsidR="00EF5FE1" w:rsidRPr="00223FD8" w:rsidRDefault="00EF5FE1" w:rsidP="00EF5FE1"/>
    <w:p w14:paraId="7D9DBDD3" w14:textId="77777777" w:rsidR="00EF5FE1" w:rsidRPr="00223FD8" w:rsidRDefault="00EF5FE1" w:rsidP="00EF5FE1">
      <w:r w:rsidRPr="00223FD8">
        <w:t xml:space="preserve"> 5. Вывод о том, что различные формы социальной психики являются качественно новым образованием, а не среднеарифметической суммой индивидуальных психик, был впервые сформулирован:</w:t>
      </w:r>
    </w:p>
    <w:p w14:paraId="27884802" w14:textId="77777777" w:rsidR="00EF5FE1" w:rsidRPr="00223FD8" w:rsidRDefault="00EF5FE1" w:rsidP="00EF5FE1">
      <w:r w:rsidRPr="00223FD8">
        <w:t>а) в психологии масс;</w:t>
      </w:r>
    </w:p>
    <w:p w14:paraId="323F2E0C" w14:textId="77777777" w:rsidR="00EF5FE1" w:rsidRPr="00223FD8" w:rsidRDefault="00EF5FE1" w:rsidP="00EF5FE1">
      <w:r w:rsidRPr="00223FD8">
        <w:t>б) в теории инстинктов социального поведения;</w:t>
      </w:r>
    </w:p>
    <w:p w14:paraId="3CD65A7A" w14:textId="77777777" w:rsidR="00EF5FE1" w:rsidRPr="00223FD8" w:rsidRDefault="00EF5FE1" w:rsidP="00EF5FE1">
      <w:r w:rsidRPr="00223FD8">
        <w:t xml:space="preserve"> в) в психологии народов;</w:t>
      </w:r>
    </w:p>
    <w:p w14:paraId="0659C52D" w14:textId="77777777" w:rsidR="00EF5FE1" w:rsidRPr="00223FD8" w:rsidRDefault="00EF5FE1" w:rsidP="00EF5FE1">
      <w:r w:rsidRPr="00223FD8">
        <w:t xml:space="preserve"> г) в рамках деятельностного подхода;</w:t>
      </w:r>
    </w:p>
    <w:p w14:paraId="3CEE146F" w14:textId="77777777" w:rsidR="00EF5FE1" w:rsidRPr="00223FD8" w:rsidRDefault="00EF5FE1" w:rsidP="00EF5FE1">
      <w:r w:rsidRPr="00223FD8">
        <w:t>д) в функционализме;</w:t>
      </w:r>
    </w:p>
    <w:p w14:paraId="1492ABF0" w14:textId="77777777" w:rsidR="00EF5FE1" w:rsidRPr="00223FD8" w:rsidRDefault="00EF5FE1" w:rsidP="00EF5FE1">
      <w:r w:rsidRPr="00223FD8">
        <w:t>е) в интеракционизме</w:t>
      </w:r>
    </w:p>
    <w:p w14:paraId="59DABFD9" w14:textId="77777777" w:rsidR="00EF5FE1" w:rsidRPr="00223FD8" w:rsidRDefault="00EF5FE1" w:rsidP="00EF5FE1"/>
    <w:p w14:paraId="37FEC15F" w14:textId="77777777" w:rsidR="00EF5FE1" w:rsidRPr="00223FD8" w:rsidRDefault="00EF5FE1" w:rsidP="00EF5FE1">
      <w:r w:rsidRPr="00223FD8">
        <w:t>6. Концепции психологии масс содержали в себе важные социально-психологические закономерности:</w:t>
      </w:r>
    </w:p>
    <w:p w14:paraId="434D35AC" w14:textId="77777777" w:rsidR="00EF5FE1" w:rsidRPr="00223FD8" w:rsidRDefault="00EF5FE1" w:rsidP="00EF5FE1">
      <w:r w:rsidRPr="00223FD8">
        <w:t>а) взаимодействия людей в толпе;</w:t>
      </w:r>
    </w:p>
    <w:p w14:paraId="0410F15D" w14:textId="77777777" w:rsidR="00EF5FE1" w:rsidRPr="00223FD8" w:rsidRDefault="00EF5FE1" w:rsidP="00EF5FE1">
      <w:r w:rsidRPr="00223FD8">
        <w:t>б) отношений массы и элиты;</w:t>
      </w:r>
    </w:p>
    <w:p w14:paraId="19082327" w14:textId="77777777" w:rsidR="00EF5FE1" w:rsidRPr="00223FD8" w:rsidRDefault="00EF5FE1" w:rsidP="00EF5FE1">
      <w:r w:rsidRPr="00223FD8">
        <w:t>в) влияния средств массовой культуры на общественное и индивидуальное сознание;</w:t>
      </w:r>
    </w:p>
    <w:p w14:paraId="683942A4" w14:textId="77777777" w:rsidR="00EF5FE1" w:rsidRPr="00223FD8" w:rsidRDefault="00EF5FE1" w:rsidP="00EF5FE1">
      <w:r w:rsidRPr="00223FD8">
        <w:lastRenderedPageBreak/>
        <w:t>г) верны только ответы А и В;</w:t>
      </w:r>
    </w:p>
    <w:p w14:paraId="77BE859C" w14:textId="77777777" w:rsidR="00EF5FE1" w:rsidRPr="00223FD8" w:rsidRDefault="00EF5FE1" w:rsidP="00EF5FE1">
      <w:r w:rsidRPr="00223FD8">
        <w:t>д) все ответы верны;</w:t>
      </w:r>
    </w:p>
    <w:p w14:paraId="6318B16C" w14:textId="77777777" w:rsidR="00EF5FE1" w:rsidRPr="00223FD8" w:rsidRDefault="00EF5FE1" w:rsidP="00EF5FE1">
      <w:r w:rsidRPr="00223FD8">
        <w:t>е) все ответы неверны</w:t>
      </w:r>
    </w:p>
    <w:p w14:paraId="455B70E6" w14:textId="77777777" w:rsidR="00EF5FE1" w:rsidRPr="00223FD8" w:rsidRDefault="00EF5FE1" w:rsidP="00EF5FE1"/>
    <w:p w14:paraId="6006FA46" w14:textId="77777777" w:rsidR="00EF5FE1" w:rsidRPr="00223FD8" w:rsidRDefault="00EF5FE1" w:rsidP="00EF5FE1">
      <w:pPr>
        <w:jc w:val="both"/>
      </w:pPr>
      <w:r w:rsidRPr="00223FD8">
        <w:t>7. В концепции инстинктов социального поведения утверждается, что:</w:t>
      </w:r>
    </w:p>
    <w:p w14:paraId="06BC3DA7" w14:textId="77777777" w:rsidR="00EF5FE1" w:rsidRPr="00223FD8" w:rsidRDefault="00EF5FE1" w:rsidP="00EF5FE1">
      <w:pPr>
        <w:jc w:val="both"/>
      </w:pPr>
      <w:r w:rsidRPr="00223FD8">
        <w:t>а) механизмы социальной адаптации тождественны у человека и животных;</w:t>
      </w:r>
    </w:p>
    <w:p w14:paraId="7E95EA8F" w14:textId="77777777" w:rsidR="00EF5FE1" w:rsidRPr="00223FD8" w:rsidRDefault="00EF5FE1" w:rsidP="00EF5FE1">
      <w:pPr>
        <w:jc w:val="both"/>
      </w:pPr>
      <w:r w:rsidRPr="00223FD8">
        <w:t>б) причины социального поведения человека связаны с врожденными инстинктами;</w:t>
      </w:r>
    </w:p>
    <w:p w14:paraId="5854674F" w14:textId="77777777" w:rsidR="00EF5FE1" w:rsidRPr="00223FD8" w:rsidRDefault="00EF5FE1" w:rsidP="00EF5FE1">
      <w:pPr>
        <w:jc w:val="both"/>
      </w:pPr>
      <w:r w:rsidRPr="00223FD8">
        <w:t>в) людей вместе (в обществе) удерживает стадный инстинкт;</w:t>
      </w:r>
    </w:p>
    <w:p w14:paraId="390C292D" w14:textId="77777777" w:rsidR="00EF5FE1" w:rsidRPr="00223FD8" w:rsidRDefault="00EF5FE1" w:rsidP="00EF5FE1">
      <w:pPr>
        <w:jc w:val="both"/>
      </w:pPr>
      <w:r w:rsidRPr="00223FD8">
        <w:t>г) верны только ответы А и В;</w:t>
      </w:r>
    </w:p>
    <w:p w14:paraId="22947745" w14:textId="77777777" w:rsidR="00EF5FE1" w:rsidRPr="00223FD8" w:rsidRDefault="00EF5FE1" w:rsidP="00EF5FE1">
      <w:pPr>
        <w:jc w:val="both"/>
      </w:pPr>
      <w:r w:rsidRPr="00223FD8">
        <w:t>д) верны только ответы Б и В;</w:t>
      </w:r>
    </w:p>
    <w:p w14:paraId="34B05654" w14:textId="77777777" w:rsidR="00EF5FE1" w:rsidRPr="00223FD8" w:rsidRDefault="00EF5FE1" w:rsidP="00EF5FE1">
      <w:pPr>
        <w:jc w:val="both"/>
      </w:pPr>
      <w:r w:rsidRPr="00223FD8">
        <w:t>е) все ответы верны</w:t>
      </w:r>
    </w:p>
    <w:p w14:paraId="6BEC9A32" w14:textId="77777777" w:rsidR="00EF5FE1" w:rsidRPr="00223FD8" w:rsidRDefault="00EF5FE1" w:rsidP="00EF5FE1">
      <w:pPr>
        <w:jc w:val="both"/>
      </w:pPr>
    </w:p>
    <w:p w14:paraId="6EE46D84" w14:textId="77777777" w:rsidR="00EF5FE1" w:rsidRPr="00223FD8" w:rsidRDefault="00EF5FE1" w:rsidP="00EF5FE1">
      <w:r w:rsidRPr="00223FD8">
        <w:t>8. Общение – это:</w:t>
      </w:r>
    </w:p>
    <w:p w14:paraId="4C4A5CCF" w14:textId="77777777" w:rsidR="00EF5FE1" w:rsidRPr="00223FD8" w:rsidRDefault="00EF5FE1" w:rsidP="00EF5FE1">
      <w:r w:rsidRPr="00223FD8">
        <w:t>а) процесс взаимосвязи и взаимодействия общественных  субъектов;</w:t>
      </w:r>
    </w:p>
    <w:p w14:paraId="5BD754C7" w14:textId="77777777" w:rsidR="00EF5FE1" w:rsidRPr="00223FD8" w:rsidRDefault="00EF5FE1" w:rsidP="00EF5FE1">
      <w:r w:rsidRPr="00223FD8">
        <w:t>б) процесс установления и развития контактов между людьми;</w:t>
      </w:r>
    </w:p>
    <w:p w14:paraId="6EDC3F7D" w14:textId="77777777" w:rsidR="00EF5FE1" w:rsidRPr="00223FD8" w:rsidRDefault="00EF5FE1" w:rsidP="00EF5FE1">
      <w:r w:rsidRPr="00223FD8">
        <w:t>в) производство индивидами их общего;</w:t>
      </w:r>
    </w:p>
    <w:p w14:paraId="127C9F84" w14:textId="77777777" w:rsidR="00EF5FE1" w:rsidRPr="00223FD8" w:rsidRDefault="00EF5FE1" w:rsidP="00EF5FE1">
      <w:r w:rsidRPr="00223FD8">
        <w:t>г) все ответы верны;</w:t>
      </w:r>
    </w:p>
    <w:p w14:paraId="52003D3B" w14:textId="77777777" w:rsidR="00EF5FE1" w:rsidRPr="00223FD8" w:rsidRDefault="00EF5FE1" w:rsidP="00EF5FE1">
      <w:r w:rsidRPr="00223FD8">
        <w:t>д) верны ответы А и В;</w:t>
      </w:r>
    </w:p>
    <w:p w14:paraId="6E39D5B3" w14:textId="77777777" w:rsidR="00EF5FE1" w:rsidRPr="00223FD8" w:rsidRDefault="00EF5FE1" w:rsidP="00EF5FE1">
      <w:r w:rsidRPr="00223FD8">
        <w:t>е) верны ответы Б и В</w:t>
      </w:r>
    </w:p>
    <w:p w14:paraId="3BC828FE" w14:textId="77777777" w:rsidR="00EF5FE1" w:rsidRPr="00223FD8" w:rsidRDefault="00EF5FE1" w:rsidP="00EF5FE1"/>
    <w:p w14:paraId="08D96095" w14:textId="77777777" w:rsidR="00EF5FE1" w:rsidRPr="00223FD8" w:rsidRDefault="00EF5FE1" w:rsidP="00EF5FE1">
      <w:r w:rsidRPr="00223FD8">
        <w:t>9. Опосредованное общение – это</w:t>
      </w:r>
    </w:p>
    <w:p w14:paraId="165AF279" w14:textId="77777777" w:rsidR="00EF5FE1" w:rsidRPr="00223FD8" w:rsidRDefault="00EF5FE1" w:rsidP="00EF5FE1">
      <w:r w:rsidRPr="00223FD8">
        <w:t>а) прямое естественное общение, когда субъекты взаимодействия общаются посредством речи, паралингвистических и невербальных средств коммуникации;</w:t>
      </w:r>
    </w:p>
    <w:p w14:paraId="3A14C43B" w14:textId="77777777" w:rsidR="00EF5FE1" w:rsidRPr="00223FD8" w:rsidRDefault="00EF5FE1" w:rsidP="00EF5FE1">
      <w:r w:rsidRPr="00223FD8">
        <w:t>б) общение, опосредованное невербальными средствами коммуникации;</w:t>
      </w:r>
    </w:p>
    <w:p w14:paraId="49B8CEB8" w14:textId="77777777" w:rsidR="00EF5FE1" w:rsidRPr="00223FD8" w:rsidRDefault="00EF5FE1" w:rsidP="00EF5FE1">
      <w:r w:rsidRPr="00223FD8">
        <w:t>в) общение с использованием исключительно вербальных средств;</w:t>
      </w:r>
    </w:p>
    <w:p w14:paraId="51DF4707" w14:textId="77777777" w:rsidR="00EF5FE1" w:rsidRPr="00223FD8" w:rsidRDefault="00EF5FE1" w:rsidP="00EF5FE1">
      <w:r w:rsidRPr="00223FD8">
        <w:t>г) общение на очень близкой (до 1,5 метров) дистанции;</w:t>
      </w:r>
    </w:p>
    <w:p w14:paraId="7DB4BDBE" w14:textId="77777777" w:rsidR="00EF5FE1" w:rsidRPr="00223FD8" w:rsidRDefault="00EF5FE1" w:rsidP="00EF5FE1">
      <w:r w:rsidRPr="00223FD8">
        <w:t>д) все ответы верны;</w:t>
      </w:r>
    </w:p>
    <w:p w14:paraId="19E018F0" w14:textId="77777777" w:rsidR="00EF5FE1" w:rsidRPr="00223FD8" w:rsidRDefault="00EF5FE1" w:rsidP="00EF5FE1">
      <w:r w:rsidRPr="00223FD8">
        <w:t>е) все ответы не верны</w:t>
      </w:r>
    </w:p>
    <w:p w14:paraId="45296CDA" w14:textId="77777777" w:rsidR="00EF5FE1" w:rsidRPr="00223FD8" w:rsidRDefault="00EF5FE1" w:rsidP="00EF5FE1">
      <w:pPr>
        <w:rPr>
          <w:kern w:val="36"/>
        </w:rPr>
      </w:pPr>
    </w:p>
    <w:p w14:paraId="6141D3D7" w14:textId="77777777" w:rsidR="00EF5FE1" w:rsidRPr="00223FD8" w:rsidRDefault="00EF5FE1" w:rsidP="00EF5FE1">
      <w:r w:rsidRPr="00223FD8">
        <w:t>10. Опосредованное общение:</w:t>
      </w:r>
    </w:p>
    <w:p w14:paraId="3568C77B" w14:textId="77777777" w:rsidR="00EF5FE1" w:rsidRPr="00223FD8" w:rsidRDefault="00EF5FE1" w:rsidP="00EF5FE1">
      <w:r w:rsidRPr="00223FD8">
        <w:t>а) происходит в ситуациях, когда субъекты отделены друг от  друга временем или расстоянием;</w:t>
      </w:r>
    </w:p>
    <w:p w14:paraId="0FB99480" w14:textId="77777777" w:rsidR="00EF5FE1" w:rsidRPr="00223FD8" w:rsidRDefault="00EF5FE1" w:rsidP="00EF5FE1">
      <w:r w:rsidRPr="00223FD8">
        <w:t>б) обеспечивается при помощи различных средств (телефон,  письмо и т.д.);</w:t>
      </w:r>
    </w:p>
    <w:p w14:paraId="5D82ABAB" w14:textId="77777777" w:rsidR="00EF5FE1" w:rsidRPr="00223FD8" w:rsidRDefault="00EF5FE1" w:rsidP="00EF5FE1">
      <w:r w:rsidRPr="00223FD8">
        <w:t>в) характеризуется неполным психологическим контактом;</w:t>
      </w:r>
    </w:p>
    <w:p w14:paraId="7900AFA9" w14:textId="77777777" w:rsidR="00EF5FE1" w:rsidRPr="00223FD8" w:rsidRDefault="00EF5FE1" w:rsidP="00EF5FE1">
      <w:r w:rsidRPr="00223FD8">
        <w:t>г) характеризуется затрудненной обратной связью;</w:t>
      </w:r>
    </w:p>
    <w:p w14:paraId="2A5FDFDB" w14:textId="77777777" w:rsidR="00EF5FE1" w:rsidRPr="00223FD8" w:rsidRDefault="00EF5FE1" w:rsidP="00EF5FE1">
      <w:r w:rsidRPr="00223FD8">
        <w:t>д) все ответы верны;</w:t>
      </w:r>
    </w:p>
    <w:p w14:paraId="3B1B98F8" w14:textId="77777777" w:rsidR="00EF5FE1" w:rsidRPr="00223FD8" w:rsidRDefault="00EF5FE1" w:rsidP="00EF5FE1">
      <w:r w:rsidRPr="00223FD8">
        <w:t>е) все ответы не верны.</w:t>
      </w:r>
    </w:p>
    <w:p w14:paraId="2CC835B7" w14:textId="77777777" w:rsidR="00EF5FE1" w:rsidRPr="00223FD8" w:rsidRDefault="00EF5FE1" w:rsidP="00EF5FE1"/>
    <w:p w14:paraId="17C17C3C" w14:textId="77777777" w:rsidR="00EF5FE1" w:rsidRPr="00223FD8" w:rsidRDefault="00EF5FE1" w:rsidP="00EF5FE1">
      <w:r w:rsidRPr="00223FD8">
        <w:t>11. Общение – это полифункциональный процесс. В зависимости от критерия, выделяют различные функции. По какому критерию выделены следующие функции общения: контактная, информационная, побудительная, координационная, понимания, амотивная, установления отношений, оказания влияния?</w:t>
      </w:r>
    </w:p>
    <w:p w14:paraId="74C7B999" w14:textId="77777777" w:rsidR="00EF5FE1" w:rsidRPr="00223FD8" w:rsidRDefault="00EF5FE1" w:rsidP="00EF5FE1">
      <w:r w:rsidRPr="00223FD8">
        <w:t>а) цель общения;</w:t>
      </w:r>
    </w:p>
    <w:p w14:paraId="2D281E71" w14:textId="77777777" w:rsidR="00EF5FE1" w:rsidRPr="00223FD8" w:rsidRDefault="00EF5FE1" w:rsidP="00EF5FE1">
      <w:r w:rsidRPr="00223FD8">
        <w:t>б) уровень общения;</w:t>
      </w:r>
    </w:p>
    <w:p w14:paraId="77249244" w14:textId="77777777" w:rsidR="00EF5FE1" w:rsidRPr="00223FD8" w:rsidRDefault="00EF5FE1" w:rsidP="00EF5FE1">
      <w:r w:rsidRPr="00223FD8">
        <w:t>в) количество участников общения;</w:t>
      </w:r>
    </w:p>
    <w:p w14:paraId="510C23E7" w14:textId="77777777" w:rsidR="00EF5FE1" w:rsidRPr="00223FD8" w:rsidRDefault="00EF5FE1" w:rsidP="00EF5FE1">
      <w:r w:rsidRPr="00223FD8">
        <w:t>г) социальная значимость общения;</w:t>
      </w:r>
    </w:p>
    <w:p w14:paraId="59CA2FA8" w14:textId="77777777" w:rsidR="00EF5FE1" w:rsidRPr="00223FD8" w:rsidRDefault="00EF5FE1" w:rsidP="00EF5FE1">
      <w:r w:rsidRPr="00223FD8">
        <w:t>д) полезность общения;</w:t>
      </w:r>
    </w:p>
    <w:p w14:paraId="3C931899" w14:textId="77777777" w:rsidR="00EF5FE1" w:rsidRPr="00223FD8" w:rsidRDefault="00EF5FE1" w:rsidP="00EF5FE1">
      <w:r w:rsidRPr="00223FD8">
        <w:t>е) продолжительность общения</w:t>
      </w:r>
    </w:p>
    <w:p w14:paraId="722373E1" w14:textId="77777777" w:rsidR="00EF5FE1" w:rsidRPr="00223FD8" w:rsidRDefault="00EF5FE1" w:rsidP="00EF5FE1"/>
    <w:p w14:paraId="552177D2" w14:textId="77777777" w:rsidR="00EF5FE1" w:rsidRPr="00223FD8" w:rsidRDefault="00EF5FE1" w:rsidP="00EF5FE1">
      <w:r w:rsidRPr="00223FD8">
        <w:t>12. Специфика межличностного информационного обмена определяется</w:t>
      </w:r>
    </w:p>
    <w:p w14:paraId="7FFEA181" w14:textId="77777777" w:rsidR="00EF5FE1" w:rsidRPr="00223FD8" w:rsidRDefault="00EF5FE1" w:rsidP="00EF5FE1">
      <w:r w:rsidRPr="00223FD8">
        <w:t>а) наличием процесса психологической обратной связи;</w:t>
      </w:r>
    </w:p>
    <w:p w14:paraId="6686D97B" w14:textId="77777777" w:rsidR="00EF5FE1" w:rsidRPr="00223FD8" w:rsidRDefault="00EF5FE1" w:rsidP="00EF5FE1">
      <w:r w:rsidRPr="00223FD8">
        <w:t>б) возникновением коммуникативных барьеров;</w:t>
      </w:r>
    </w:p>
    <w:p w14:paraId="5E523B31" w14:textId="77777777" w:rsidR="00EF5FE1" w:rsidRPr="00223FD8" w:rsidRDefault="00EF5FE1" w:rsidP="00EF5FE1">
      <w:r w:rsidRPr="00223FD8">
        <w:lastRenderedPageBreak/>
        <w:t>в) многоуровневостью передачи информации;</w:t>
      </w:r>
    </w:p>
    <w:p w14:paraId="13B5BC24" w14:textId="77777777" w:rsidR="00EF5FE1" w:rsidRPr="00223FD8" w:rsidRDefault="00EF5FE1" w:rsidP="00EF5FE1">
      <w:r w:rsidRPr="00223FD8">
        <w:t>г) влиянием пространственно-временного контекста на содержание информации;</w:t>
      </w:r>
    </w:p>
    <w:p w14:paraId="3DFF75CA" w14:textId="77777777" w:rsidR="00EF5FE1" w:rsidRPr="00223FD8" w:rsidRDefault="00EF5FE1" w:rsidP="00EF5FE1">
      <w:r w:rsidRPr="00223FD8">
        <w:t>д) верны ответы А и Б;</w:t>
      </w:r>
    </w:p>
    <w:p w14:paraId="0C568F84" w14:textId="77777777" w:rsidR="00EF5FE1" w:rsidRPr="00223FD8" w:rsidRDefault="00EF5FE1" w:rsidP="00EF5FE1">
      <w:r w:rsidRPr="00223FD8">
        <w:t>е) все ответы верны</w:t>
      </w:r>
    </w:p>
    <w:p w14:paraId="6FCC7937" w14:textId="77777777" w:rsidR="00EF5FE1" w:rsidRPr="00223FD8" w:rsidRDefault="00EF5FE1" w:rsidP="00EF5FE1"/>
    <w:p w14:paraId="12533103" w14:textId="77777777" w:rsidR="00EF5FE1" w:rsidRPr="00223FD8" w:rsidRDefault="00EF5FE1" w:rsidP="00EF5FE1">
      <w:r w:rsidRPr="00223FD8">
        <w:t>13. Коммуникативные барьеры непонимания возникают:</w:t>
      </w:r>
    </w:p>
    <w:p w14:paraId="1C8C07A6" w14:textId="77777777" w:rsidR="00EF5FE1" w:rsidRPr="00223FD8" w:rsidRDefault="00EF5FE1" w:rsidP="00EF5FE1">
      <w:r w:rsidRPr="00223FD8">
        <w:t>а) вследствие принадлежности субъектов общения к разным  социальным слоям;</w:t>
      </w:r>
    </w:p>
    <w:p w14:paraId="430E30B0" w14:textId="77777777" w:rsidR="00EF5FE1" w:rsidRPr="00223FD8" w:rsidRDefault="00EF5FE1" w:rsidP="00EF5FE1">
      <w:r w:rsidRPr="00223FD8">
        <w:t>б) в связи с различными знаковыми средствами передачи сообщения;</w:t>
      </w:r>
    </w:p>
    <w:p w14:paraId="126EB16C" w14:textId="77777777" w:rsidR="00EF5FE1" w:rsidRPr="00223FD8" w:rsidRDefault="00EF5FE1" w:rsidP="00EF5FE1">
      <w:r w:rsidRPr="00223FD8">
        <w:t>в) вследствие разного уровня развития и владения речью;</w:t>
      </w:r>
    </w:p>
    <w:p w14:paraId="3B993BC6" w14:textId="77777777" w:rsidR="00EF5FE1" w:rsidRPr="00223FD8" w:rsidRDefault="00EF5FE1" w:rsidP="00EF5FE1">
      <w:r w:rsidRPr="00223FD8">
        <w:t>г) при различиях в идеологии и различиях в представлениях о  структуре и смысле власти;  д) верны только ответы Б и В;</w:t>
      </w:r>
    </w:p>
    <w:p w14:paraId="0096F5F9" w14:textId="77777777" w:rsidR="00EF5FE1" w:rsidRPr="00223FD8" w:rsidRDefault="00EF5FE1" w:rsidP="00EF5FE1">
      <w:r w:rsidRPr="00223FD8">
        <w:t>е) все ответы верны</w:t>
      </w:r>
    </w:p>
    <w:p w14:paraId="3A66F92B" w14:textId="77777777" w:rsidR="00EF5FE1" w:rsidRDefault="00EF5FE1" w:rsidP="00EF5FE1"/>
    <w:p w14:paraId="1B71CACE" w14:textId="77777777" w:rsidR="00EF5FE1" w:rsidRPr="00223FD8" w:rsidRDefault="00EF5FE1" w:rsidP="00EF5FE1">
      <w:r w:rsidRPr="00223FD8">
        <w:t>14. Коммуникативные барьеры отношений возникают, если:</w:t>
      </w:r>
    </w:p>
    <w:p w14:paraId="777DFA27" w14:textId="77777777" w:rsidR="00EF5FE1" w:rsidRPr="00223FD8" w:rsidRDefault="00EF5FE1" w:rsidP="00EF5FE1">
      <w:r w:rsidRPr="00223FD8">
        <w:t>а) в процессе контакта возникают негативные чувства;</w:t>
      </w:r>
    </w:p>
    <w:p w14:paraId="36F2A8A6" w14:textId="77777777" w:rsidR="00EF5FE1" w:rsidRPr="00223FD8" w:rsidRDefault="00EF5FE1" w:rsidP="00EF5FE1">
      <w:r w:rsidRPr="00223FD8">
        <w:t>б) в процессе контакта возникают негативные эмоции;</w:t>
      </w:r>
    </w:p>
    <w:p w14:paraId="163CB329" w14:textId="77777777" w:rsidR="00EF5FE1" w:rsidRPr="00223FD8" w:rsidRDefault="00EF5FE1" w:rsidP="00EF5FE1">
      <w:r w:rsidRPr="00223FD8">
        <w:t>в) взаимодействующие стороны испытывают симпатию друг у друга;</w:t>
      </w:r>
    </w:p>
    <w:p w14:paraId="31B1F0FB" w14:textId="77777777" w:rsidR="00EF5FE1" w:rsidRPr="00223FD8" w:rsidRDefault="00EF5FE1" w:rsidP="00EF5FE1">
      <w:r w:rsidRPr="00223FD8">
        <w:t>г) если участники общения являются носителями разных субкультур;</w:t>
      </w:r>
    </w:p>
    <w:p w14:paraId="127692CC" w14:textId="77777777" w:rsidR="00EF5FE1" w:rsidRPr="00223FD8" w:rsidRDefault="00EF5FE1" w:rsidP="00EF5FE1">
      <w:r w:rsidRPr="00223FD8">
        <w:t>д) все ответы верны;</w:t>
      </w:r>
    </w:p>
    <w:p w14:paraId="69EA45C4" w14:textId="77777777" w:rsidR="00EF5FE1" w:rsidRPr="00223FD8" w:rsidRDefault="00EF5FE1" w:rsidP="00EF5FE1">
      <w:r w:rsidRPr="00223FD8">
        <w:t>е) верны ответы А и Б</w:t>
      </w:r>
    </w:p>
    <w:p w14:paraId="5B83701B" w14:textId="77777777" w:rsidR="00EF5FE1" w:rsidRPr="00223FD8" w:rsidRDefault="00EF5FE1" w:rsidP="00EF5FE1"/>
    <w:p w14:paraId="5C7097F8" w14:textId="77777777" w:rsidR="00EF5FE1" w:rsidRPr="00223FD8" w:rsidRDefault="00EF5FE1" w:rsidP="00EF5FE1">
      <w:r w:rsidRPr="00223FD8">
        <w:t>15. К невербальным видам коммуникации относятся:</w:t>
      </w:r>
    </w:p>
    <w:p w14:paraId="6682EEF7" w14:textId="77777777" w:rsidR="00EF5FE1" w:rsidRPr="00223FD8" w:rsidRDefault="00EF5FE1" w:rsidP="00EF5FE1">
      <w:r w:rsidRPr="00223FD8">
        <w:t>а) оптико-кинетическая система знаков;</w:t>
      </w:r>
    </w:p>
    <w:p w14:paraId="48166CD2" w14:textId="77777777" w:rsidR="00EF5FE1" w:rsidRPr="00223FD8" w:rsidRDefault="00EF5FE1" w:rsidP="00EF5FE1">
      <w:r w:rsidRPr="00223FD8">
        <w:t>б) паралингвистическая система знаков;</w:t>
      </w:r>
    </w:p>
    <w:p w14:paraId="1F598E21" w14:textId="77777777" w:rsidR="00EF5FE1" w:rsidRPr="00223FD8" w:rsidRDefault="00EF5FE1" w:rsidP="00EF5FE1">
      <w:r w:rsidRPr="00223FD8">
        <w:t>в) экстралингвистическая система знаков;</w:t>
      </w:r>
    </w:p>
    <w:p w14:paraId="49AE59A9" w14:textId="77777777" w:rsidR="00EF5FE1" w:rsidRPr="00223FD8" w:rsidRDefault="00EF5FE1" w:rsidP="00EF5FE1">
      <w:r w:rsidRPr="00223FD8">
        <w:t>г) верны ответы Б и В;</w:t>
      </w:r>
    </w:p>
    <w:p w14:paraId="40B281C9" w14:textId="77777777" w:rsidR="00EF5FE1" w:rsidRPr="00223FD8" w:rsidRDefault="00EF5FE1" w:rsidP="00EF5FE1">
      <w:r w:rsidRPr="00223FD8">
        <w:t>д) верны ответы А и Б;</w:t>
      </w:r>
    </w:p>
    <w:p w14:paraId="1B29CA3F" w14:textId="77777777" w:rsidR="00EF5FE1" w:rsidRPr="00223FD8" w:rsidRDefault="00EF5FE1" w:rsidP="00EF5FE1">
      <w:r w:rsidRPr="00223FD8">
        <w:t>е) все ответы верны</w:t>
      </w:r>
    </w:p>
    <w:p w14:paraId="2D409EA4" w14:textId="77777777" w:rsidR="00EF5FE1" w:rsidRPr="00223FD8" w:rsidRDefault="00EF5FE1" w:rsidP="00EF5FE1"/>
    <w:p w14:paraId="2312C58F" w14:textId="77777777" w:rsidR="00EF5FE1" w:rsidRPr="00223FD8" w:rsidRDefault="00EF5FE1" w:rsidP="00EF5FE1">
      <w:r w:rsidRPr="00223FD8">
        <w:t>16. Психологическое заражение – это:</w:t>
      </w:r>
    </w:p>
    <w:p w14:paraId="2231B978" w14:textId="77777777" w:rsidR="00EF5FE1" w:rsidRPr="00223FD8" w:rsidRDefault="00EF5FE1" w:rsidP="00EF5FE1">
      <w:r w:rsidRPr="00223FD8">
        <w:t>а) особый механизм социального восприятия;</w:t>
      </w:r>
    </w:p>
    <w:p w14:paraId="68A5051C" w14:textId="77777777" w:rsidR="00EF5FE1" w:rsidRPr="00223FD8" w:rsidRDefault="00EF5FE1" w:rsidP="00EF5FE1">
      <w:r w:rsidRPr="00223FD8">
        <w:t>б) особый механизм влияния;</w:t>
      </w:r>
    </w:p>
    <w:p w14:paraId="1DC1FF2E" w14:textId="77777777" w:rsidR="00EF5FE1" w:rsidRPr="00223FD8" w:rsidRDefault="00EF5FE1" w:rsidP="00EF5FE1">
      <w:r w:rsidRPr="00223FD8">
        <w:t>в) специфическая форма социальной памяти;</w:t>
      </w:r>
    </w:p>
    <w:p w14:paraId="366752CA" w14:textId="77777777" w:rsidR="00EF5FE1" w:rsidRPr="00223FD8" w:rsidRDefault="00EF5FE1" w:rsidP="00EF5FE1">
      <w:r w:rsidRPr="00223FD8">
        <w:t>г) один из феноменов группообразования;</w:t>
      </w:r>
    </w:p>
    <w:p w14:paraId="34DFE95F" w14:textId="77777777" w:rsidR="00EF5FE1" w:rsidRPr="00223FD8" w:rsidRDefault="00EF5FE1" w:rsidP="00EF5FE1">
      <w:r w:rsidRPr="00223FD8">
        <w:t>д) механизм повышения групповой сплоченности;</w:t>
      </w:r>
    </w:p>
    <w:p w14:paraId="0D08C120" w14:textId="77777777" w:rsidR="00EF5FE1" w:rsidRPr="00223FD8" w:rsidRDefault="00EF5FE1" w:rsidP="00EF5FE1">
      <w:r w:rsidRPr="00223FD8">
        <w:t>е) процесс повышения эмоциональной напряженности в группе</w:t>
      </w:r>
    </w:p>
    <w:p w14:paraId="23E59369" w14:textId="77777777" w:rsidR="00EF5FE1" w:rsidRPr="00223FD8" w:rsidRDefault="00EF5FE1" w:rsidP="00EF5FE1">
      <w:r w:rsidRPr="00223FD8">
        <w:t xml:space="preserve">   </w:t>
      </w:r>
    </w:p>
    <w:p w14:paraId="3954F21F" w14:textId="77777777" w:rsidR="00EF5FE1" w:rsidRPr="00223FD8" w:rsidRDefault="00EF5FE1" w:rsidP="00EF5FE1">
      <w:r w:rsidRPr="00223FD8">
        <w:t>17. Термин «интерактивная сторона общения» обозначает:</w:t>
      </w:r>
    </w:p>
    <w:p w14:paraId="0AD953F9" w14:textId="77777777" w:rsidR="00EF5FE1" w:rsidRPr="00223FD8" w:rsidRDefault="00EF5FE1" w:rsidP="00EF5FE1">
      <w:r w:rsidRPr="00223FD8">
        <w:t>а) совокупность феноменов, выражающих суть взаимодействия людей;</w:t>
      </w:r>
    </w:p>
    <w:p w14:paraId="4E774096" w14:textId="77777777" w:rsidR="00EF5FE1" w:rsidRPr="00223FD8" w:rsidRDefault="00EF5FE1" w:rsidP="00EF5FE1">
      <w:r w:rsidRPr="00223FD8">
        <w:t>б) аспект коммуникативного процесса;</w:t>
      </w:r>
    </w:p>
    <w:p w14:paraId="4FF59F1F" w14:textId="77777777" w:rsidR="00EF5FE1" w:rsidRPr="00223FD8" w:rsidRDefault="00EF5FE1" w:rsidP="00EF5FE1">
      <w:r w:rsidRPr="00223FD8">
        <w:t>в) внутреннюю, психологическую структуру деятельности;</w:t>
      </w:r>
    </w:p>
    <w:p w14:paraId="1CE63FEE" w14:textId="77777777" w:rsidR="00EF5FE1" w:rsidRPr="00223FD8" w:rsidRDefault="00EF5FE1" w:rsidP="00EF5FE1">
      <w:r w:rsidRPr="00223FD8">
        <w:t xml:space="preserve"> г) активность членов группы по поддержанию ее целостности;</w:t>
      </w:r>
    </w:p>
    <w:p w14:paraId="482F54DE" w14:textId="77777777" w:rsidR="00EF5FE1" w:rsidRPr="00223FD8" w:rsidRDefault="00EF5FE1" w:rsidP="00EF5FE1">
      <w:r w:rsidRPr="00223FD8">
        <w:t>д) верны ответы Б и В;</w:t>
      </w:r>
    </w:p>
    <w:p w14:paraId="5AD7A675" w14:textId="77777777" w:rsidR="00EF5FE1" w:rsidRPr="00223FD8" w:rsidRDefault="00EF5FE1" w:rsidP="00EF5FE1">
      <w:r w:rsidRPr="00223FD8">
        <w:t>е) все ответы верны</w:t>
      </w:r>
    </w:p>
    <w:p w14:paraId="1E19C03B" w14:textId="77777777" w:rsidR="00EF5FE1" w:rsidRPr="00223FD8" w:rsidRDefault="00EF5FE1" w:rsidP="00EF5FE1"/>
    <w:p w14:paraId="5CF05639" w14:textId="77777777" w:rsidR="00EF5FE1" w:rsidRPr="00223FD8" w:rsidRDefault="00EF5FE1" w:rsidP="00EF5FE1">
      <w:r w:rsidRPr="00223FD8">
        <w:t>18. Стремление добиться удовлетворения своих интересов в ущерб другому называется:</w:t>
      </w:r>
    </w:p>
    <w:p w14:paraId="0B28AACB" w14:textId="77777777" w:rsidR="00EF5FE1" w:rsidRPr="00223FD8" w:rsidRDefault="00EF5FE1" w:rsidP="00EF5FE1">
      <w:r w:rsidRPr="00223FD8">
        <w:t>а) соперничество;</w:t>
      </w:r>
    </w:p>
    <w:p w14:paraId="322CD84E" w14:textId="77777777" w:rsidR="00EF5FE1" w:rsidRPr="00223FD8" w:rsidRDefault="00EF5FE1" w:rsidP="00EF5FE1">
      <w:r w:rsidRPr="00223FD8">
        <w:t>б) конкуренция;</w:t>
      </w:r>
    </w:p>
    <w:p w14:paraId="7D7308C4" w14:textId="77777777" w:rsidR="00EF5FE1" w:rsidRPr="00223FD8" w:rsidRDefault="00EF5FE1" w:rsidP="00EF5FE1">
      <w:r w:rsidRPr="00223FD8">
        <w:t>в) компромисс;</w:t>
      </w:r>
    </w:p>
    <w:p w14:paraId="41243EA4" w14:textId="77777777" w:rsidR="00EF5FE1" w:rsidRPr="00223FD8" w:rsidRDefault="00EF5FE1" w:rsidP="00EF5FE1">
      <w:r w:rsidRPr="00223FD8">
        <w:t>г) приспособление;</w:t>
      </w:r>
    </w:p>
    <w:p w14:paraId="2683E1BC" w14:textId="77777777" w:rsidR="00EF5FE1" w:rsidRPr="00223FD8" w:rsidRDefault="00EF5FE1" w:rsidP="00EF5FE1">
      <w:r w:rsidRPr="00223FD8">
        <w:t>д) верны ответы А и Б;</w:t>
      </w:r>
    </w:p>
    <w:p w14:paraId="2C77C011" w14:textId="77777777" w:rsidR="00EF5FE1" w:rsidRPr="00223FD8" w:rsidRDefault="00EF5FE1" w:rsidP="00EF5FE1">
      <w:r w:rsidRPr="00223FD8">
        <w:t>е) верны ответы Б и Г</w:t>
      </w:r>
    </w:p>
    <w:p w14:paraId="09100CB1" w14:textId="77777777" w:rsidR="00EF5FE1" w:rsidRPr="00223FD8" w:rsidRDefault="00EF5FE1" w:rsidP="00EF5FE1">
      <w:r w:rsidRPr="00223FD8">
        <w:lastRenderedPageBreak/>
        <w:t>19. Стремление субъектов взаимодействия идти на взаимные уступки и реализовывать свои интересы с учетом интересов противоположной стороны, называется:</w:t>
      </w:r>
    </w:p>
    <w:p w14:paraId="47C3A4D6" w14:textId="77777777" w:rsidR="00EF5FE1" w:rsidRPr="00223FD8" w:rsidRDefault="00EF5FE1" w:rsidP="00EF5FE1">
      <w:r w:rsidRPr="00223FD8">
        <w:t>а) сотрудничество;</w:t>
      </w:r>
    </w:p>
    <w:p w14:paraId="37978AF9" w14:textId="77777777" w:rsidR="00EF5FE1" w:rsidRPr="00223FD8" w:rsidRDefault="00EF5FE1" w:rsidP="00EF5FE1">
      <w:r w:rsidRPr="00223FD8">
        <w:t>б) кооперация;</w:t>
      </w:r>
    </w:p>
    <w:p w14:paraId="4BBB3525" w14:textId="77777777" w:rsidR="00EF5FE1" w:rsidRPr="00223FD8" w:rsidRDefault="00EF5FE1" w:rsidP="00EF5FE1">
      <w:r w:rsidRPr="00223FD8">
        <w:t>в) избегание;</w:t>
      </w:r>
    </w:p>
    <w:p w14:paraId="67F2993E" w14:textId="77777777" w:rsidR="00EF5FE1" w:rsidRPr="00223FD8" w:rsidRDefault="00EF5FE1" w:rsidP="00EF5FE1">
      <w:r w:rsidRPr="00223FD8">
        <w:t>г) компромисс;</w:t>
      </w:r>
    </w:p>
    <w:p w14:paraId="60EDC054" w14:textId="77777777" w:rsidR="00EF5FE1" w:rsidRPr="00223FD8" w:rsidRDefault="00EF5FE1" w:rsidP="00EF5FE1">
      <w:r w:rsidRPr="00223FD8">
        <w:t>д) альтруизм;</w:t>
      </w:r>
    </w:p>
    <w:p w14:paraId="1BF84A6F" w14:textId="77777777" w:rsidR="00EF5FE1" w:rsidRPr="00223FD8" w:rsidRDefault="00EF5FE1" w:rsidP="00EF5FE1">
      <w:r w:rsidRPr="00223FD8">
        <w:t>е) приспособление</w:t>
      </w:r>
    </w:p>
    <w:p w14:paraId="1F4C37BA" w14:textId="77777777" w:rsidR="00EF5FE1" w:rsidRPr="00223FD8" w:rsidRDefault="00EF5FE1" w:rsidP="00EF5FE1"/>
    <w:p w14:paraId="4A02A546" w14:textId="77777777" w:rsidR="00EF5FE1" w:rsidRPr="00223FD8" w:rsidRDefault="00EF5FE1" w:rsidP="00EF5FE1">
      <w:r w:rsidRPr="00223FD8">
        <w:t>20. Стремление субъектов взаимодействия к поиску альтернатив, полностью удовлетворяющих интересы обеих сторон, называется:</w:t>
      </w:r>
    </w:p>
    <w:p w14:paraId="628B4BF0" w14:textId="77777777" w:rsidR="00EF5FE1" w:rsidRPr="00223FD8" w:rsidRDefault="00EF5FE1" w:rsidP="00EF5FE1">
      <w:r w:rsidRPr="00223FD8">
        <w:t>а) компромисс;</w:t>
      </w:r>
    </w:p>
    <w:p w14:paraId="14ED2A67" w14:textId="77777777" w:rsidR="00EF5FE1" w:rsidRPr="00223FD8" w:rsidRDefault="00EF5FE1" w:rsidP="00EF5FE1">
      <w:r w:rsidRPr="00223FD8">
        <w:t>б) сотрудничество;</w:t>
      </w:r>
    </w:p>
    <w:p w14:paraId="698080B1" w14:textId="77777777" w:rsidR="00EF5FE1" w:rsidRPr="00223FD8" w:rsidRDefault="00EF5FE1" w:rsidP="00EF5FE1">
      <w:r w:rsidRPr="00223FD8">
        <w:t>в) альтруизм;</w:t>
      </w:r>
    </w:p>
    <w:p w14:paraId="01D5E6E3" w14:textId="77777777" w:rsidR="00EF5FE1" w:rsidRPr="00223FD8" w:rsidRDefault="00EF5FE1" w:rsidP="00EF5FE1">
      <w:r w:rsidRPr="00223FD8">
        <w:t>г) адаптация;</w:t>
      </w:r>
    </w:p>
    <w:p w14:paraId="06074B1D" w14:textId="77777777" w:rsidR="00EF5FE1" w:rsidRPr="00223FD8" w:rsidRDefault="00EF5FE1" w:rsidP="00EF5FE1">
      <w:r w:rsidRPr="00223FD8">
        <w:t>д) совместимость;</w:t>
      </w:r>
    </w:p>
    <w:p w14:paraId="60D9574D" w14:textId="77777777" w:rsidR="00EF5FE1" w:rsidRPr="00223FD8" w:rsidRDefault="00EF5FE1" w:rsidP="00EF5FE1">
      <w:r w:rsidRPr="00223FD8">
        <w:t>е) избегание</w:t>
      </w:r>
    </w:p>
    <w:p w14:paraId="0CF7058D" w14:textId="77777777" w:rsidR="00EF5FE1" w:rsidRPr="00223FD8" w:rsidRDefault="00EF5FE1" w:rsidP="00EF5FE1"/>
    <w:p w14:paraId="7B9C9B94" w14:textId="77777777" w:rsidR="00EF5FE1" w:rsidRPr="00223FD8" w:rsidRDefault="00EF5FE1" w:rsidP="00EF5FE1">
      <w:r w:rsidRPr="00223FD8">
        <w:t>21. Отсутствие стремления, как к достижению собственных целей, так и к удовлетворению интересов другого называется:</w:t>
      </w:r>
    </w:p>
    <w:p w14:paraId="42098729" w14:textId="77777777" w:rsidR="00EF5FE1" w:rsidRPr="00223FD8" w:rsidRDefault="00EF5FE1" w:rsidP="00EF5FE1">
      <w:r w:rsidRPr="00223FD8">
        <w:t>а) конкуренция;</w:t>
      </w:r>
    </w:p>
    <w:p w14:paraId="0292F642" w14:textId="77777777" w:rsidR="00EF5FE1" w:rsidRPr="00223FD8" w:rsidRDefault="00EF5FE1" w:rsidP="00EF5FE1">
      <w:r w:rsidRPr="00223FD8">
        <w:t xml:space="preserve"> б) избегание;</w:t>
      </w:r>
    </w:p>
    <w:p w14:paraId="5AFDE498" w14:textId="77777777" w:rsidR="00EF5FE1" w:rsidRPr="00223FD8" w:rsidRDefault="00EF5FE1" w:rsidP="00EF5FE1">
      <w:r w:rsidRPr="00223FD8">
        <w:t>в) кооперация;</w:t>
      </w:r>
    </w:p>
    <w:p w14:paraId="593771E9" w14:textId="77777777" w:rsidR="00EF5FE1" w:rsidRPr="00223FD8" w:rsidRDefault="00EF5FE1" w:rsidP="00EF5FE1">
      <w:r w:rsidRPr="00223FD8">
        <w:t>г) сотрудничество;</w:t>
      </w:r>
    </w:p>
    <w:p w14:paraId="3F19EE8E" w14:textId="77777777" w:rsidR="00EF5FE1" w:rsidRPr="00223FD8" w:rsidRDefault="00EF5FE1" w:rsidP="00EF5FE1">
      <w:r w:rsidRPr="00223FD8">
        <w:t>д) справедливость;</w:t>
      </w:r>
    </w:p>
    <w:p w14:paraId="60E1A18A" w14:textId="77777777" w:rsidR="00EF5FE1" w:rsidRPr="00223FD8" w:rsidRDefault="00EF5FE1" w:rsidP="00EF5FE1">
      <w:r w:rsidRPr="00223FD8">
        <w:t>е) приспособление</w:t>
      </w:r>
    </w:p>
    <w:p w14:paraId="4AFF10CF" w14:textId="77777777" w:rsidR="00EF5FE1" w:rsidRPr="00223FD8" w:rsidRDefault="00EF5FE1" w:rsidP="00EF5FE1"/>
    <w:p w14:paraId="3634C1B2" w14:textId="77777777" w:rsidR="00EF5FE1" w:rsidRPr="00223FD8" w:rsidRDefault="00EF5FE1" w:rsidP="00EF5FE1">
      <w:r w:rsidRPr="00223FD8">
        <w:t>22. Открытое столкновение противоположных позиций, интересов, взглядов, мнений субъектов взаимодействия называется:</w:t>
      </w:r>
    </w:p>
    <w:p w14:paraId="20F7A41B" w14:textId="77777777" w:rsidR="00EF5FE1" w:rsidRPr="00223FD8" w:rsidRDefault="00EF5FE1" w:rsidP="00EF5FE1">
      <w:r w:rsidRPr="00223FD8">
        <w:t>а) инцидент;</w:t>
      </w:r>
    </w:p>
    <w:p w14:paraId="575F5C80" w14:textId="77777777" w:rsidR="00EF5FE1" w:rsidRPr="00223FD8" w:rsidRDefault="00EF5FE1" w:rsidP="00EF5FE1">
      <w:r w:rsidRPr="00223FD8">
        <w:t>б) противоречие;</w:t>
      </w:r>
    </w:p>
    <w:p w14:paraId="006C794A" w14:textId="77777777" w:rsidR="00EF5FE1" w:rsidRPr="00223FD8" w:rsidRDefault="00EF5FE1" w:rsidP="00EF5FE1">
      <w:r w:rsidRPr="00223FD8">
        <w:t>в) конфликтная ситуация;</w:t>
      </w:r>
    </w:p>
    <w:p w14:paraId="5C75B6BE" w14:textId="77777777" w:rsidR="00EF5FE1" w:rsidRPr="00223FD8" w:rsidRDefault="00EF5FE1" w:rsidP="00EF5FE1">
      <w:r w:rsidRPr="00223FD8">
        <w:t>г) конфликт;</w:t>
      </w:r>
    </w:p>
    <w:p w14:paraId="2AF06CF8" w14:textId="77777777" w:rsidR="00EF5FE1" w:rsidRPr="00223FD8" w:rsidRDefault="00EF5FE1" w:rsidP="00EF5FE1">
      <w:r w:rsidRPr="00223FD8">
        <w:t>д) конфликтные действия;</w:t>
      </w:r>
    </w:p>
    <w:p w14:paraId="64913225" w14:textId="77777777" w:rsidR="00EF5FE1" w:rsidRPr="00223FD8" w:rsidRDefault="00EF5FE1" w:rsidP="00EF5FE1">
      <w:r w:rsidRPr="00223FD8">
        <w:t>е) исходы конфликта</w:t>
      </w:r>
    </w:p>
    <w:p w14:paraId="313D9D4B" w14:textId="77777777" w:rsidR="00EF5FE1" w:rsidRPr="00223FD8" w:rsidRDefault="00EF5FE1" w:rsidP="00EF5FE1"/>
    <w:p w14:paraId="23C816A5" w14:textId="77777777" w:rsidR="00EF5FE1" w:rsidRPr="00223FD8" w:rsidRDefault="00EF5FE1" w:rsidP="00EF5FE1">
      <w:r w:rsidRPr="00223FD8">
        <w:t>23. Межличностные конфликты представляют собой:</w:t>
      </w:r>
    </w:p>
    <w:p w14:paraId="4E198DF5" w14:textId="77777777" w:rsidR="00EF5FE1" w:rsidRPr="00223FD8" w:rsidRDefault="00EF5FE1" w:rsidP="00EF5FE1">
      <w:r w:rsidRPr="00223FD8">
        <w:t>а) столкновение относительно равных по силе и значимости, но противоположно направленных мотивов;</w:t>
      </w:r>
    </w:p>
    <w:p w14:paraId="4567DDEC" w14:textId="77777777" w:rsidR="00EF5FE1" w:rsidRPr="00223FD8" w:rsidRDefault="00EF5FE1" w:rsidP="00EF5FE1">
      <w:r w:rsidRPr="00223FD8">
        <w:t>б) столкновение, не имеющее реальных противоречий между  субъектами;</w:t>
      </w:r>
    </w:p>
    <w:p w14:paraId="3CB9927B" w14:textId="77777777" w:rsidR="00EF5FE1" w:rsidRPr="00223FD8" w:rsidRDefault="00EF5FE1" w:rsidP="00EF5FE1">
      <w:r w:rsidRPr="00223FD8">
        <w:t>в) ситуацию столкновения интересов групп или социальных общностей;</w:t>
      </w:r>
    </w:p>
    <w:p w14:paraId="36355A2B" w14:textId="77777777" w:rsidR="00EF5FE1" w:rsidRPr="00223FD8" w:rsidRDefault="00EF5FE1" w:rsidP="00EF5FE1">
      <w:r w:rsidRPr="00223FD8">
        <w:t>г) столкновение взаимодействующих людей, чьи цели либо взаимно исключают друг друга, либо несовместимы в данный момент;</w:t>
      </w:r>
    </w:p>
    <w:p w14:paraId="37D0E329" w14:textId="77777777" w:rsidR="00EF5FE1" w:rsidRPr="00223FD8" w:rsidRDefault="00EF5FE1" w:rsidP="00EF5FE1">
      <w:r w:rsidRPr="00223FD8">
        <w:t>д) ситуацию, ведущим компонентом которой являются ее рациональные оценки участниками;</w:t>
      </w:r>
    </w:p>
    <w:p w14:paraId="63A776EE" w14:textId="77777777" w:rsidR="00EF5FE1" w:rsidRPr="00223FD8" w:rsidRDefault="00EF5FE1" w:rsidP="00EF5FE1">
      <w:r w:rsidRPr="00223FD8">
        <w:t>е) отражение социально-экономических проблем общества</w:t>
      </w:r>
    </w:p>
    <w:p w14:paraId="2A8A7CE7" w14:textId="77777777" w:rsidR="00EF5FE1" w:rsidRPr="00223FD8" w:rsidRDefault="00EF5FE1" w:rsidP="00EF5FE1"/>
    <w:p w14:paraId="1DE667BC" w14:textId="77777777" w:rsidR="00EF5FE1" w:rsidRPr="00223FD8" w:rsidRDefault="00EF5FE1" w:rsidP="00EF5FE1">
      <w:r w:rsidRPr="00223FD8">
        <w:t>24. В процессе познания другого человека одновременно осуществляется несколько процессов:</w:t>
      </w:r>
    </w:p>
    <w:p w14:paraId="2B266B85" w14:textId="77777777" w:rsidR="00EF5FE1" w:rsidRPr="00223FD8" w:rsidRDefault="00EF5FE1" w:rsidP="00EF5FE1">
      <w:r w:rsidRPr="00223FD8">
        <w:t>а) эмоциональная оценка другого;</w:t>
      </w:r>
    </w:p>
    <w:p w14:paraId="7BF78715" w14:textId="77777777" w:rsidR="00EF5FE1" w:rsidRPr="00223FD8" w:rsidRDefault="00EF5FE1" w:rsidP="00EF5FE1">
      <w:r w:rsidRPr="00223FD8">
        <w:t>б) интерпретация его поведения и попытка понять причины его поведения;</w:t>
      </w:r>
    </w:p>
    <w:p w14:paraId="6206328E" w14:textId="77777777" w:rsidR="00EF5FE1" w:rsidRPr="00223FD8" w:rsidRDefault="00EF5FE1" w:rsidP="00EF5FE1">
      <w:r w:rsidRPr="00223FD8">
        <w:t>в) построение стратегии воздействия на собеседника;</w:t>
      </w:r>
    </w:p>
    <w:p w14:paraId="22CE4A3A" w14:textId="77777777" w:rsidR="00EF5FE1" w:rsidRPr="00223FD8" w:rsidRDefault="00EF5FE1" w:rsidP="00EF5FE1">
      <w:r w:rsidRPr="00223FD8">
        <w:t>г) построение собственной стратегии поведения;</w:t>
      </w:r>
    </w:p>
    <w:p w14:paraId="5F026856" w14:textId="77777777" w:rsidR="00EF5FE1" w:rsidRPr="00223FD8" w:rsidRDefault="00EF5FE1" w:rsidP="00EF5FE1">
      <w:r w:rsidRPr="00223FD8">
        <w:lastRenderedPageBreak/>
        <w:t>д) верны ответы А и Б;</w:t>
      </w:r>
    </w:p>
    <w:p w14:paraId="7A69A034" w14:textId="77777777" w:rsidR="00EF5FE1" w:rsidRPr="00223FD8" w:rsidRDefault="00EF5FE1" w:rsidP="00EF5FE1">
      <w:r w:rsidRPr="00223FD8">
        <w:t>е) все ответы верны</w:t>
      </w:r>
    </w:p>
    <w:p w14:paraId="4133D97C" w14:textId="77777777" w:rsidR="00EF5FE1" w:rsidRPr="00223FD8" w:rsidRDefault="00EF5FE1" w:rsidP="00EF5FE1"/>
    <w:p w14:paraId="7D2B47C7" w14:textId="77777777" w:rsidR="00EF5FE1" w:rsidRPr="00223FD8" w:rsidRDefault="00EF5FE1" w:rsidP="00EF5FE1">
      <w:r w:rsidRPr="00223FD8">
        <w:t>25. Идентификация:</w:t>
      </w:r>
    </w:p>
    <w:p w14:paraId="006DA66A" w14:textId="77777777" w:rsidR="00EF5FE1" w:rsidRPr="00223FD8" w:rsidRDefault="00EF5FE1" w:rsidP="00EF5FE1">
      <w:r w:rsidRPr="00223FD8">
        <w:t>а) является одним из способов понимания другого человека;</w:t>
      </w:r>
    </w:p>
    <w:p w14:paraId="0995F393" w14:textId="77777777" w:rsidR="00EF5FE1" w:rsidRPr="00223FD8" w:rsidRDefault="00EF5FE1" w:rsidP="00EF5FE1">
      <w:r w:rsidRPr="00223FD8">
        <w:t>б) выражается в уподоблении себя другому человеку;</w:t>
      </w:r>
    </w:p>
    <w:p w14:paraId="58ADF152" w14:textId="77777777" w:rsidR="00EF5FE1" w:rsidRPr="00223FD8" w:rsidRDefault="00EF5FE1" w:rsidP="00EF5FE1">
      <w:r w:rsidRPr="00223FD8">
        <w:t>в) является одним из механизмов усвоения опыта;</w:t>
      </w:r>
    </w:p>
    <w:p w14:paraId="240FAE7F" w14:textId="77777777" w:rsidR="00EF5FE1" w:rsidRPr="00223FD8" w:rsidRDefault="00EF5FE1" w:rsidP="00EF5FE1">
      <w:r w:rsidRPr="00223FD8">
        <w:t>г) как понятие наиболее глубоко разработано в психоанализе;</w:t>
      </w:r>
    </w:p>
    <w:p w14:paraId="08A5F5E3" w14:textId="77777777" w:rsidR="00EF5FE1" w:rsidRPr="00223FD8" w:rsidRDefault="00EF5FE1" w:rsidP="00EF5FE1">
      <w:r w:rsidRPr="00223FD8">
        <w:t>д) верны ответы Б и В;</w:t>
      </w:r>
    </w:p>
    <w:p w14:paraId="61D6BE55" w14:textId="77777777" w:rsidR="00EF5FE1" w:rsidRPr="00223FD8" w:rsidRDefault="00EF5FE1" w:rsidP="00EF5FE1">
      <w:r w:rsidRPr="00223FD8">
        <w:t>е) все ответы верны</w:t>
      </w:r>
    </w:p>
    <w:p w14:paraId="0650BDEA" w14:textId="77777777" w:rsidR="00EF5FE1" w:rsidRDefault="00EF5FE1" w:rsidP="00EF5FE1"/>
    <w:p w14:paraId="62927739" w14:textId="77777777" w:rsidR="00EF5FE1" w:rsidRPr="00223FD8" w:rsidRDefault="00EF5FE1" w:rsidP="00EF5FE1">
      <w:r w:rsidRPr="00223FD8">
        <w:t>26. В социальной психологии под рефлексией понимается:</w:t>
      </w:r>
    </w:p>
    <w:p w14:paraId="27F4AEE8" w14:textId="77777777" w:rsidR="00EF5FE1" w:rsidRPr="00223FD8" w:rsidRDefault="00EF5FE1" w:rsidP="00EF5FE1">
      <w:r w:rsidRPr="00223FD8">
        <w:t>а) познание субъектом самого себя;</w:t>
      </w:r>
    </w:p>
    <w:p w14:paraId="70E6D504" w14:textId="77777777" w:rsidR="00EF5FE1" w:rsidRPr="00223FD8" w:rsidRDefault="00EF5FE1" w:rsidP="00EF5FE1">
      <w:r w:rsidRPr="00223FD8">
        <w:t>б) осознание действующим субъектом того, как он воспринимается партнером по общению;</w:t>
      </w:r>
    </w:p>
    <w:p w14:paraId="6286F961" w14:textId="77777777" w:rsidR="00EF5FE1" w:rsidRPr="00223FD8" w:rsidRDefault="00EF5FE1" w:rsidP="00EF5FE1">
      <w:r w:rsidRPr="00223FD8">
        <w:t>в) бессознательное стремление откликнуться на проблемы другого человека;</w:t>
      </w:r>
    </w:p>
    <w:p w14:paraId="6F19F30D" w14:textId="77777777" w:rsidR="00EF5FE1" w:rsidRPr="00223FD8" w:rsidRDefault="00EF5FE1" w:rsidP="00EF5FE1">
      <w:r w:rsidRPr="00223FD8">
        <w:t>г) аффективно окрашенное понимание себя в контексте социальных отношений;</w:t>
      </w:r>
    </w:p>
    <w:p w14:paraId="518E1A61" w14:textId="77777777" w:rsidR="00EF5FE1" w:rsidRPr="00223FD8" w:rsidRDefault="00EF5FE1" w:rsidP="00EF5FE1">
      <w:r w:rsidRPr="00223FD8">
        <w:t>д) принятие позиции другого человека;</w:t>
      </w:r>
    </w:p>
    <w:p w14:paraId="5396E15D" w14:textId="77777777" w:rsidR="00EF5FE1" w:rsidRPr="00223FD8" w:rsidRDefault="00EF5FE1" w:rsidP="00EF5FE1">
      <w:r w:rsidRPr="00223FD8">
        <w:t>е) все ответы верны</w:t>
      </w:r>
    </w:p>
    <w:p w14:paraId="5E509CBA" w14:textId="77777777" w:rsidR="00EF5FE1" w:rsidRPr="00223FD8" w:rsidRDefault="00EF5FE1" w:rsidP="00EF5FE1"/>
    <w:p w14:paraId="559973A5" w14:textId="77777777" w:rsidR="00EF5FE1" w:rsidRPr="00223FD8" w:rsidRDefault="00EF5FE1" w:rsidP="00EF5FE1">
      <w:r w:rsidRPr="00223FD8">
        <w:t>27. Процесс передачи эмоционального состояния от одного индивида к другому на психофизиологическом уровне контакта помимо собственно смыслового воздействия или дополнительно к нему называется:</w:t>
      </w:r>
    </w:p>
    <w:p w14:paraId="7AF6663E" w14:textId="77777777" w:rsidR="00EF5FE1" w:rsidRPr="00223FD8" w:rsidRDefault="00EF5FE1" w:rsidP="00EF5FE1">
      <w:r w:rsidRPr="00223FD8">
        <w:t>а) суггестия;</w:t>
      </w:r>
    </w:p>
    <w:p w14:paraId="59BD488A" w14:textId="77777777" w:rsidR="00EF5FE1" w:rsidRPr="00223FD8" w:rsidRDefault="00EF5FE1" w:rsidP="00EF5FE1">
      <w:r w:rsidRPr="00223FD8">
        <w:t>б) убеждение;</w:t>
      </w:r>
    </w:p>
    <w:p w14:paraId="4D94C540" w14:textId="77777777" w:rsidR="00EF5FE1" w:rsidRPr="00223FD8" w:rsidRDefault="00EF5FE1" w:rsidP="00EF5FE1">
      <w:r w:rsidRPr="00223FD8">
        <w:t>в) заражение;</w:t>
      </w:r>
    </w:p>
    <w:p w14:paraId="5F601066" w14:textId="77777777" w:rsidR="00EF5FE1" w:rsidRPr="00223FD8" w:rsidRDefault="00EF5FE1" w:rsidP="00EF5FE1">
      <w:r w:rsidRPr="00223FD8">
        <w:t>г) подражание;</w:t>
      </w:r>
    </w:p>
    <w:p w14:paraId="03620555" w14:textId="77777777" w:rsidR="00EF5FE1" w:rsidRPr="00223FD8" w:rsidRDefault="00EF5FE1" w:rsidP="00EF5FE1">
      <w:r w:rsidRPr="00223FD8">
        <w:t>д) замещение;</w:t>
      </w:r>
    </w:p>
    <w:p w14:paraId="62732D0C" w14:textId="77777777" w:rsidR="00EF5FE1" w:rsidRPr="00223FD8" w:rsidRDefault="00EF5FE1" w:rsidP="00EF5FE1">
      <w:r w:rsidRPr="00223FD8">
        <w:t>е) мода</w:t>
      </w:r>
    </w:p>
    <w:p w14:paraId="779414C6" w14:textId="77777777" w:rsidR="00EF5FE1" w:rsidRPr="00223FD8" w:rsidRDefault="00EF5FE1" w:rsidP="00EF5FE1"/>
    <w:p w14:paraId="06EDF3F5" w14:textId="77777777" w:rsidR="00EF5FE1" w:rsidRPr="00223FD8" w:rsidRDefault="00EF5FE1" w:rsidP="00EF5FE1">
      <w:r w:rsidRPr="00223FD8">
        <w:t>28. Паника возникает в массе людей как определенное эмоциональное состояние, являющееся следствием:</w:t>
      </w:r>
    </w:p>
    <w:p w14:paraId="71B4B393" w14:textId="77777777" w:rsidR="00EF5FE1" w:rsidRPr="00223FD8" w:rsidRDefault="00EF5FE1" w:rsidP="00EF5FE1">
      <w:r w:rsidRPr="00223FD8">
        <w:t>а) дефицита информации о какой-либо пугающей ситуации;</w:t>
      </w:r>
    </w:p>
    <w:p w14:paraId="3C5A09BC" w14:textId="77777777" w:rsidR="00EF5FE1" w:rsidRPr="00223FD8" w:rsidRDefault="00EF5FE1" w:rsidP="00EF5FE1">
      <w:r w:rsidRPr="00223FD8">
        <w:t>б) дефицита информации о какой-либо непонятной новости;</w:t>
      </w:r>
    </w:p>
    <w:p w14:paraId="65344A89" w14:textId="77777777" w:rsidR="00EF5FE1" w:rsidRPr="00223FD8" w:rsidRDefault="00EF5FE1" w:rsidP="00EF5FE1">
      <w:r w:rsidRPr="00223FD8">
        <w:t>в) избытка информации о какой-либо пугающей ситуации;</w:t>
      </w:r>
    </w:p>
    <w:p w14:paraId="221C506C" w14:textId="77777777" w:rsidR="00EF5FE1" w:rsidRPr="00223FD8" w:rsidRDefault="00EF5FE1" w:rsidP="00EF5FE1">
      <w:r w:rsidRPr="00223FD8">
        <w:t xml:space="preserve"> г) избытка информации о непонятной новости;</w:t>
      </w:r>
    </w:p>
    <w:p w14:paraId="3346133B" w14:textId="77777777" w:rsidR="00EF5FE1" w:rsidRPr="00223FD8" w:rsidRDefault="00EF5FE1" w:rsidP="00EF5FE1">
      <w:r w:rsidRPr="00223FD8">
        <w:t>д) верны ответы А и В;</w:t>
      </w:r>
    </w:p>
    <w:p w14:paraId="225C89AA" w14:textId="77777777" w:rsidR="00EF5FE1" w:rsidRPr="00223FD8" w:rsidRDefault="00EF5FE1" w:rsidP="00EF5FE1">
      <w:r w:rsidRPr="00223FD8">
        <w:t>е) все ответы верны</w:t>
      </w:r>
    </w:p>
    <w:p w14:paraId="531A0052" w14:textId="77777777" w:rsidR="00EF5FE1" w:rsidRPr="00223FD8" w:rsidRDefault="00EF5FE1" w:rsidP="00EF5FE1"/>
    <w:p w14:paraId="278B2128" w14:textId="77777777" w:rsidR="00EF5FE1" w:rsidRPr="00223FD8" w:rsidRDefault="00EF5FE1" w:rsidP="00EF5FE1">
      <w:r w:rsidRPr="00223FD8">
        <w:t>29. Отличительными особенностями внушения как особого вида воздействия являются:</w:t>
      </w:r>
    </w:p>
    <w:p w14:paraId="1F83CD6E" w14:textId="77777777" w:rsidR="00EF5FE1" w:rsidRPr="00223FD8" w:rsidRDefault="00EF5FE1" w:rsidP="00EF5FE1">
      <w:r w:rsidRPr="00223FD8">
        <w:t>а) его целенаправленный, неаргументированный характер;</w:t>
      </w:r>
    </w:p>
    <w:p w14:paraId="1E6CBCE5" w14:textId="77777777" w:rsidR="00EF5FE1" w:rsidRPr="00223FD8" w:rsidRDefault="00EF5FE1" w:rsidP="00EF5FE1">
      <w:r w:rsidRPr="00223FD8">
        <w:t>б) передача информации, основанная на ее некритичном восприятии;</w:t>
      </w:r>
    </w:p>
    <w:p w14:paraId="4C975F0E" w14:textId="77777777" w:rsidR="00EF5FE1" w:rsidRPr="00223FD8" w:rsidRDefault="00EF5FE1" w:rsidP="00EF5FE1">
      <w:r w:rsidRPr="00223FD8">
        <w:t>в) процесс внушения имеет одностороннюю направленность;</w:t>
      </w:r>
    </w:p>
    <w:p w14:paraId="662668F6" w14:textId="77777777" w:rsidR="00EF5FE1" w:rsidRPr="00223FD8" w:rsidRDefault="00EF5FE1" w:rsidP="00EF5FE1">
      <w:r w:rsidRPr="00223FD8">
        <w:t>г) персонифицированное воздействие одного человека на другого и группу;</w:t>
      </w:r>
    </w:p>
    <w:p w14:paraId="6A958D24" w14:textId="77777777" w:rsidR="00EF5FE1" w:rsidRPr="00223FD8" w:rsidRDefault="00EF5FE1" w:rsidP="00EF5FE1">
      <w:r w:rsidRPr="00223FD8">
        <w:t>д) верны ответы В и Г;</w:t>
      </w:r>
    </w:p>
    <w:p w14:paraId="06548DE0" w14:textId="77777777" w:rsidR="00EF5FE1" w:rsidRPr="00223FD8" w:rsidRDefault="00EF5FE1" w:rsidP="00EF5FE1">
      <w:r w:rsidRPr="00223FD8">
        <w:t>е) все ответы верны</w:t>
      </w:r>
    </w:p>
    <w:p w14:paraId="74D37E26" w14:textId="77777777" w:rsidR="00EF5FE1" w:rsidRPr="00223FD8" w:rsidRDefault="00EF5FE1" w:rsidP="00EF5FE1"/>
    <w:p w14:paraId="709B6559" w14:textId="77777777" w:rsidR="00EF5FE1" w:rsidRPr="00223FD8" w:rsidRDefault="00EF5FE1" w:rsidP="00EF5FE1">
      <w:r w:rsidRPr="00223FD8">
        <w:t>30. Подражание как социально-психологический механизм:</w:t>
      </w:r>
    </w:p>
    <w:p w14:paraId="148BF6C1" w14:textId="77777777" w:rsidR="00EF5FE1" w:rsidRPr="00223FD8" w:rsidRDefault="00EF5FE1" w:rsidP="00EF5FE1">
      <w:r w:rsidRPr="00223FD8">
        <w:t>а) характеризуется существенной спецификой на различных возрастных этапах;</w:t>
      </w:r>
    </w:p>
    <w:p w14:paraId="5886017C" w14:textId="77777777" w:rsidR="00EF5FE1" w:rsidRPr="00223FD8" w:rsidRDefault="00EF5FE1" w:rsidP="00EF5FE1">
      <w:r w:rsidRPr="00223FD8">
        <w:t>б) у взрослых выступает элементом научения;</w:t>
      </w:r>
    </w:p>
    <w:p w14:paraId="27F3D4CE" w14:textId="77777777" w:rsidR="00EF5FE1" w:rsidRPr="00223FD8" w:rsidRDefault="00EF5FE1" w:rsidP="00EF5FE1">
      <w:r w:rsidRPr="00223FD8">
        <w:t>в) в подростковом возрасте направлено на внешнюю идентификацию подростком самого себя со значимой для него личностью;</w:t>
      </w:r>
    </w:p>
    <w:p w14:paraId="5037A5BF" w14:textId="77777777" w:rsidR="00EF5FE1" w:rsidRPr="00223FD8" w:rsidRDefault="00EF5FE1" w:rsidP="00EF5FE1">
      <w:r w:rsidRPr="00223FD8">
        <w:t>г) выражается в следовании какому-либо примеру, образцу;</w:t>
      </w:r>
    </w:p>
    <w:p w14:paraId="01DE7219" w14:textId="77777777" w:rsidR="00EF5FE1" w:rsidRPr="00223FD8" w:rsidRDefault="00EF5FE1" w:rsidP="00EF5FE1">
      <w:r w:rsidRPr="00223FD8">
        <w:lastRenderedPageBreak/>
        <w:t>д) верны ответы Б и В;</w:t>
      </w:r>
    </w:p>
    <w:p w14:paraId="4DCBD72A" w14:textId="77777777" w:rsidR="00EF5FE1" w:rsidRDefault="00EF5FE1" w:rsidP="00EF5FE1">
      <w:r w:rsidRPr="00223FD8">
        <w:t>е) все ответы верны</w:t>
      </w:r>
    </w:p>
    <w:p w14:paraId="200A34F0" w14:textId="77777777" w:rsidR="00EF5FE1" w:rsidRDefault="00EF5FE1" w:rsidP="00EF5FE1"/>
    <w:p w14:paraId="429D9B07" w14:textId="77777777" w:rsidR="00EF5FE1" w:rsidRDefault="00EF5FE1" w:rsidP="00EF5FE1"/>
    <w:p w14:paraId="33512C18" w14:textId="77777777" w:rsidR="00EF5FE1" w:rsidRDefault="00EF5FE1" w:rsidP="00EF5FE1"/>
    <w:p w14:paraId="4C15524F" w14:textId="77777777" w:rsidR="00EF5FE1" w:rsidRDefault="00EF5FE1" w:rsidP="00EF5FE1"/>
    <w:p w14:paraId="69038660" w14:textId="77777777" w:rsidR="00EF5FE1" w:rsidRDefault="00EF5FE1" w:rsidP="00EF5FE1"/>
    <w:p w14:paraId="4746FD5F" w14:textId="77777777" w:rsidR="00EF5FE1" w:rsidRDefault="00EF5FE1" w:rsidP="00EF5FE1"/>
    <w:p w14:paraId="0972FFF4" w14:textId="77777777" w:rsidR="00EF5FE1" w:rsidRDefault="00EF5FE1" w:rsidP="00EF5FE1"/>
    <w:p w14:paraId="1BD1F056" w14:textId="77777777" w:rsidR="00EF5FE1" w:rsidRDefault="00EF5FE1" w:rsidP="00EF5FE1"/>
    <w:p w14:paraId="5FFDCBA9" w14:textId="77777777" w:rsidR="00EF5FE1" w:rsidRDefault="00EF5FE1" w:rsidP="00EF5FE1"/>
    <w:p w14:paraId="267B09FB" w14:textId="77777777" w:rsidR="00EF5FE1" w:rsidRDefault="00EF5FE1" w:rsidP="00EF5FE1"/>
    <w:p w14:paraId="593AB820" w14:textId="77777777" w:rsidR="00EF5FE1" w:rsidRDefault="00EF5FE1" w:rsidP="00EF5FE1"/>
    <w:p w14:paraId="3CB68A94" w14:textId="77777777" w:rsidR="00EF5FE1" w:rsidRDefault="00EF5FE1" w:rsidP="00EF5FE1"/>
    <w:p w14:paraId="41EF1945" w14:textId="77777777" w:rsidR="00EF5FE1" w:rsidRDefault="00EF5FE1" w:rsidP="00EF5FE1"/>
    <w:p w14:paraId="0CA94D2D" w14:textId="77777777" w:rsidR="00EF5FE1" w:rsidRDefault="00EF5FE1" w:rsidP="00EF5FE1"/>
    <w:p w14:paraId="56027A68" w14:textId="77777777" w:rsidR="00EF5FE1" w:rsidRDefault="00EF5FE1" w:rsidP="00EF5FE1"/>
    <w:p w14:paraId="381ED76D" w14:textId="77777777" w:rsidR="00EF5FE1" w:rsidRDefault="00EF5FE1" w:rsidP="00EF5FE1"/>
    <w:p w14:paraId="123B3CCE" w14:textId="77777777" w:rsidR="00EF5FE1" w:rsidRDefault="00EF5FE1" w:rsidP="00EF5FE1"/>
    <w:p w14:paraId="059853E7" w14:textId="77777777" w:rsidR="00EF5FE1" w:rsidRDefault="00EF5FE1" w:rsidP="00EF5FE1"/>
    <w:p w14:paraId="3FD766B6" w14:textId="77777777" w:rsidR="00EF5FE1" w:rsidRDefault="00EF5FE1" w:rsidP="00EF5FE1"/>
    <w:p w14:paraId="458C2AE2" w14:textId="77777777" w:rsidR="00EF5FE1" w:rsidRDefault="00EF5FE1" w:rsidP="00EF5FE1"/>
    <w:p w14:paraId="2D5606FB" w14:textId="77777777" w:rsidR="00EF5FE1" w:rsidRDefault="00EF5FE1" w:rsidP="00EF5FE1"/>
    <w:p w14:paraId="58568DB8" w14:textId="77777777" w:rsidR="00EF5FE1" w:rsidRDefault="00EF5FE1" w:rsidP="00EF5FE1"/>
    <w:p w14:paraId="0B87B113" w14:textId="77777777" w:rsidR="00EF5FE1" w:rsidRDefault="00EF5FE1" w:rsidP="00EF5FE1"/>
    <w:p w14:paraId="6FA0E896" w14:textId="77777777" w:rsidR="00EF5FE1" w:rsidRDefault="00EF5FE1" w:rsidP="00EF5FE1"/>
    <w:p w14:paraId="0B07B5A9" w14:textId="77777777" w:rsidR="00EF5FE1" w:rsidRDefault="00EF5FE1" w:rsidP="00EF5FE1"/>
    <w:p w14:paraId="41D0CEEA" w14:textId="77777777" w:rsidR="00EF5FE1" w:rsidRDefault="00EF5FE1" w:rsidP="00EF5FE1"/>
    <w:p w14:paraId="029EBB88" w14:textId="77777777" w:rsidR="00EF5FE1" w:rsidRDefault="00EF5FE1" w:rsidP="00EF5FE1"/>
    <w:p w14:paraId="1E8CFFB0" w14:textId="77777777" w:rsidR="00EF5FE1" w:rsidRDefault="00EF5FE1" w:rsidP="00EF5FE1"/>
    <w:p w14:paraId="2239CE05" w14:textId="77777777" w:rsidR="00EF5FE1" w:rsidRDefault="00EF5FE1" w:rsidP="00EF5FE1"/>
    <w:p w14:paraId="1EA16073" w14:textId="77777777" w:rsidR="00EF5FE1" w:rsidRDefault="00EF5FE1" w:rsidP="00EF5FE1"/>
    <w:p w14:paraId="2FFDCBF5" w14:textId="77777777" w:rsidR="00EF5FE1" w:rsidRDefault="00EF5FE1" w:rsidP="00EF5FE1"/>
    <w:p w14:paraId="368647FA" w14:textId="77777777" w:rsidR="00EF5FE1" w:rsidRDefault="00EF5FE1" w:rsidP="00EF5FE1"/>
    <w:p w14:paraId="588410B8" w14:textId="77777777" w:rsidR="00EF5FE1" w:rsidRDefault="00EF5FE1" w:rsidP="00EF5FE1"/>
    <w:p w14:paraId="5D8246F2" w14:textId="77777777" w:rsidR="00EF5FE1" w:rsidRDefault="00EF5FE1" w:rsidP="00EF5FE1"/>
    <w:p w14:paraId="69E8A587" w14:textId="77777777" w:rsidR="00EF5FE1" w:rsidRDefault="00EF5FE1" w:rsidP="00EF5FE1"/>
    <w:p w14:paraId="1D23104D" w14:textId="77777777" w:rsidR="00EF5FE1" w:rsidRDefault="00EF5FE1" w:rsidP="00EF5FE1"/>
    <w:p w14:paraId="65350ECC" w14:textId="77777777" w:rsidR="00EF5FE1" w:rsidRDefault="00EF5FE1" w:rsidP="00EF5FE1"/>
    <w:p w14:paraId="3F85841F" w14:textId="77777777" w:rsidR="00EF5FE1" w:rsidRDefault="00EF5FE1" w:rsidP="00EF5FE1"/>
    <w:p w14:paraId="002A7534" w14:textId="77777777" w:rsidR="00EF5FE1" w:rsidRDefault="00EF5FE1" w:rsidP="00EF5FE1"/>
    <w:p w14:paraId="77DEFA7E" w14:textId="77777777" w:rsidR="00EF5FE1" w:rsidRDefault="00EF5FE1" w:rsidP="00EF5FE1"/>
    <w:p w14:paraId="403CB33A" w14:textId="77777777" w:rsidR="00EF5FE1" w:rsidRDefault="00EF5FE1" w:rsidP="00EF5FE1"/>
    <w:p w14:paraId="73B49F3E" w14:textId="77777777" w:rsidR="00EF5FE1" w:rsidRDefault="00EF5FE1" w:rsidP="00EF5FE1"/>
    <w:p w14:paraId="734E124B" w14:textId="77777777" w:rsidR="00EF5FE1" w:rsidRDefault="00EF5FE1" w:rsidP="00EF5FE1"/>
    <w:p w14:paraId="1520C25B" w14:textId="77777777" w:rsidR="00EF5FE1" w:rsidRDefault="00EF5FE1" w:rsidP="00EF5FE1"/>
    <w:p w14:paraId="24CCE152" w14:textId="77777777" w:rsidR="00EF5FE1" w:rsidRDefault="00EF5FE1" w:rsidP="00EF5FE1"/>
    <w:p w14:paraId="62ECCC78" w14:textId="77777777" w:rsidR="00EF5FE1" w:rsidRDefault="00EF5FE1" w:rsidP="00EF5FE1"/>
    <w:p w14:paraId="316D14F3" w14:textId="77777777" w:rsidR="00EF5FE1" w:rsidRDefault="00EF5FE1" w:rsidP="00EF5FE1"/>
    <w:p w14:paraId="40C983B2" w14:textId="77777777" w:rsidR="00EF5FE1" w:rsidRPr="00223FD8" w:rsidRDefault="00EF5FE1" w:rsidP="00EF5FE1"/>
    <w:p w14:paraId="0DCE2034" w14:textId="77777777" w:rsidR="00EF5FE1" w:rsidRDefault="00EF5FE1" w:rsidP="00EF5FE1">
      <w:pPr>
        <w:jc w:val="center"/>
        <w:rPr>
          <w:b/>
        </w:rPr>
      </w:pPr>
    </w:p>
    <w:p w14:paraId="37B62AE1" w14:textId="77777777" w:rsidR="00EF5FE1" w:rsidRPr="00223FD8" w:rsidRDefault="00EF5FE1" w:rsidP="00EF5FE1">
      <w:pPr>
        <w:tabs>
          <w:tab w:val="num" w:pos="0"/>
        </w:tabs>
        <w:jc w:val="both"/>
        <w:rPr>
          <w:b/>
        </w:rPr>
      </w:pPr>
      <w:r w:rsidRPr="00223FD8">
        <w:rPr>
          <w:b/>
        </w:rPr>
        <w:lastRenderedPageBreak/>
        <w:t xml:space="preserve">Эталоны ответов на задания в тестовой форме к разделу «Социальная психология» по дисциплине «Психология» 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r w:rsidRPr="00E200E3">
        <w:rPr>
          <w:b/>
        </w:rPr>
        <w:t xml:space="preserve"> </w:t>
      </w:r>
      <w:r w:rsidRPr="00223FD8">
        <w:rPr>
          <w:b/>
          <w:lang w:val="en-US"/>
        </w:rPr>
        <w:t>I</w:t>
      </w:r>
      <w:r w:rsidRPr="00223FD8">
        <w:rPr>
          <w:b/>
        </w:rPr>
        <w:t xml:space="preserve"> вариант</w:t>
      </w:r>
    </w:p>
    <w:p w14:paraId="6297D839" w14:textId="77777777" w:rsidR="00EF5FE1" w:rsidRPr="008A1F34" w:rsidRDefault="00EF5FE1" w:rsidP="00EF5FE1">
      <w:pPr>
        <w:jc w:val="center"/>
        <w:rPr>
          <w:b/>
        </w:rPr>
      </w:pPr>
    </w:p>
    <w:p w14:paraId="764EDE6B" w14:textId="77777777" w:rsidR="00EF5FE1" w:rsidRPr="008A1F34" w:rsidRDefault="00EF5FE1" w:rsidP="00EF5FE1">
      <w:pPr>
        <w:jc w:val="both"/>
      </w:pPr>
      <w:r w:rsidRPr="008A1F34">
        <w:t>1. д) все ответы верны;</w:t>
      </w:r>
    </w:p>
    <w:p w14:paraId="4AB7954C" w14:textId="77777777" w:rsidR="00EF5FE1" w:rsidRPr="008A1F34" w:rsidRDefault="00EF5FE1" w:rsidP="00EF5FE1">
      <w:pPr>
        <w:jc w:val="both"/>
      </w:pPr>
      <w:r w:rsidRPr="008A1F34">
        <w:t>2. а) социальная психология является частью психологии;</w:t>
      </w:r>
    </w:p>
    <w:p w14:paraId="7FE76A22" w14:textId="77777777" w:rsidR="00EF5FE1" w:rsidRPr="008A1F34" w:rsidRDefault="00EF5FE1" w:rsidP="00EF5FE1">
      <w:pPr>
        <w:jc w:val="both"/>
      </w:pPr>
      <w:r w:rsidRPr="008A1F34">
        <w:t>либо:</w:t>
      </w:r>
    </w:p>
    <w:p w14:paraId="6BDF9F46" w14:textId="77777777" w:rsidR="00EF5FE1" w:rsidRPr="008A1F34" w:rsidRDefault="00EF5FE1" w:rsidP="00EF5FE1">
      <w:pPr>
        <w:jc w:val="both"/>
      </w:pPr>
      <w:r w:rsidRPr="008A1F34">
        <w:t xml:space="preserve">    д) вопрос о статусе продолжает быть дискуссионным;</w:t>
      </w:r>
    </w:p>
    <w:p w14:paraId="7CEE2342" w14:textId="77777777" w:rsidR="00EF5FE1" w:rsidRPr="008A1F34" w:rsidRDefault="00EF5FE1" w:rsidP="00EF5FE1">
      <w:r w:rsidRPr="008A1F34">
        <w:t>3. е) верны ответы А и Г.</w:t>
      </w:r>
    </w:p>
    <w:p w14:paraId="56CB8B4B" w14:textId="77777777" w:rsidR="00EF5FE1" w:rsidRPr="008A1F34" w:rsidRDefault="00EF5FE1" w:rsidP="00EF5FE1">
      <w:pPr>
        <w:jc w:val="both"/>
      </w:pPr>
      <w:r w:rsidRPr="008A1F34">
        <w:t>4. б) С. Сигеле и Г. Лебон;</w:t>
      </w:r>
    </w:p>
    <w:p w14:paraId="59ABA0E0" w14:textId="77777777" w:rsidR="00EF5FE1" w:rsidRPr="008A1F34" w:rsidRDefault="00EF5FE1" w:rsidP="00EF5FE1">
      <w:r w:rsidRPr="008A1F34">
        <w:t>5. в) в психологии народов;</w:t>
      </w:r>
    </w:p>
    <w:p w14:paraId="2847890B" w14:textId="77777777" w:rsidR="00EF5FE1" w:rsidRPr="008A1F34" w:rsidRDefault="00EF5FE1" w:rsidP="00EF5FE1">
      <w:r w:rsidRPr="008A1F34">
        <w:t>6. д) все ответы верны;</w:t>
      </w:r>
    </w:p>
    <w:p w14:paraId="5B613267" w14:textId="77777777" w:rsidR="00EF5FE1" w:rsidRPr="008A1F34" w:rsidRDefault="00EF5FE1" w:rsidP="00EF5FE1">
      <w:pPr>
        <w:jc w:val="both"/>
      </w:pPr>
      <w:r w:rsidRPr="008A1F34">
        <w:t>7. е) все ответы верны.</w:t>
      </w:r>
    </w:p>
    <w:p w14:paraId="3AD7773B" w14:textId="77777777" w:rsidR="00EF5FE1" w:rsidRPr="008A1F34" w:rsidRDefault="00EF5FE1" w:rsidP="00EF5FE1">
      <w:r w:rsidRPr="008A1F34">
        <w:t>8. г) все ответы верны;</w:t>
      </w:r>
    </w:p>
    <w:p w14:paraId="7705D5CB" w14:textId="77777777" w:rsidR="00EF5FE1" w:rsidRPr="008A1F34" w:rsidRDefault="00EF5FE1" w:rsidP="00EF5FE1">
      <w:r w:rsidRPr="008A1F34">
        <w:t>9. е) все ответы не верны.</w:t>
      </w:r>
    </w:p>
    <w:p w14:paraId="35E7B1E6" w14:textId="77777777" w:rsidR="00EF5FE1" w:rsidRPr="008A1F34" w:rsidRDefault="00EF5FE1" w:rsidP="00EF5FE1">
      <w:r w:rsidRPr="008A1F34">
        <w:t>10. д) все ответы верны;</w:t>
      </w:r>
    </w:p>
    <w:p w14:paraId="14A0A6CA" w14:textId="77777777" w:rsidR="00EF5FE1" w:rsidRPr="008A1F34" w:rsidRDefault="00EF5FE1" w:rsidP="00EF5FE1">
      <w:r w:rsidRPr="008A1F34">
        <w:t>11. а) цель общения;</w:t>
      </w:r>
    </w:p>
    <w:p w14:paraId="722B4BE0" w14:textId="77777777" w:rsidR="00EF5FE1" w:rsidRPr="008A1F34" w:rsidRDefault="00EF5FE1" w:rsidP="00EF5FE1">
      <w:r w:rsidRPr="008A1F34">
        <w:t>12. е) все ответы верны.</w:t>
      </w:r>
    </w:p>
    <w:p w14:paraId="020ACEEF" w14:textId="77777777" w:rsidR="00EF5FE1" w:rsidRPr="008A1F34" w:rsidRDefault="00EF5FE1" w:rsidP="00EF5FE1">
      <w:r w:rsidRPr="008A1F34">
        <w:t>13. все ответы верны.</w:t>
      </w:r>
    </w:p>
    <w:p w14:paraId="73B1525B" w14:textId="77777777" w:rsidR="00EF5FE1" w:rsidRPr="008A1F34" w:rsidRDefault="00EF5FE1" w:rsidP="00EF5FE1">
      <w:r w:rsidRPr="008A1F34">
        <w:t>14. е) верны ответы А и Б.</w:t>
      </w:r>
    </w:p>
    <w:p w14:paraId="74B15B5A" w14:textId="77777777" w:rsidR="00EF5FE1" w:rsidRPr="008A1F34" w:rsidRDefault="00EF5FE1" w:rsidP="00EF5FE1">
      <w:r w:rsidRPr="008A1F34">
        <w:t>15. е) все ответы верны.</w:t>
      </w:r>
    </w:p>
    <w:p w14:paraId="530A8AFF" w14:textId="77777777" w:rsidR="00EF5FE1" w:rsidRPr="008A1F34" w:rsidRDefault="00EF5FE1" w:rsidP="00EF5FE1">
      <w:r w:rsidRPr="008A1F34">
        <w:t>16. б) особый механизм влияния;</w:t>
      </w:r>
    </w:p>
    <w:p w14:paraId="568349DA" w14:textId="77777777" w:rsidR="00EF5FE1" w:rsidRPr="008A1F34" w:rsidRDefault="00EF5FE1" w:rsidP="00EF5FE1">
      <w:r w:rsidRPr="008A1F34">
        <w:t>17. б) аспект коммуникативного процесса;</w:t>
      </w:r>
    </w:p>
    <w:p w14:paraId="05B51BA5" w14:textId="77777777" w:rsidR="00EF5FE1" w:rsidRPr="008A1F34" w:rsidRDefault="00EF5FE1" w:rsidP="00EF5FE1">
      <w:r w:rsidRPr="008A1F34">
        <w:t xml:space="preserve">      в) внутреннюю, психологическую структуру деятельности;</w:t>
      </w:r>
    </w:p>
    <w:p w14:paraId="0FF24E8E" w14:textId="77777777" w:rsidR="00EF5FE1" w:rsidRPr="008A1F34" w:rsidRDefault="00EF5FE1" w:rsidP="00EF5FE1">
      <w:r w:rsidRPr="008A1F34">
        <w:t>18. д) верны ответы А и Б;</w:t>
      </w:r>
    </w:p>
    <w:p w14:paraId="5DBC473F" w14:textId="77777777" w:rsidR="00EF5FE1" w:rsidRPr="008A1F34" w:rsidRDefault="00EF5FE1" w:rsidP="00EF5FE1">
      <w:r w:rsidRPr="008A1F34">
        <w:t>19. г) компромисс;</w:t>
      </w:r>
    </w:p>
    <w:p w14:paraId="1B06156E" w14:textId="77777777" w:rsidR="00EF5FE1" w:rsidRPr="008A1F34" w:rsidRDefault="00EF5FE1" w:rsidP="00EF5FE1">
      <w:r w:rsidRPr="008A1F34">
        <w:t>20. б) сотрудничество;</w:t>
      </w:r>
    </w:p>
    <w:p w14:paraId="5370D2C2" w14:textId="77777777" w:rsidR="00EF5FE1" w:rsidRPr="008A1F34" w:rsidRDefault="00EF5FE1" w:rsidP="00EF5FE1">
      <w:r w:rsidRPr="008A1F34">
        <w:t>21.  б) избегание;</w:t>
      </w:r>
    </w:p>
    <w:p w14:paraId="2A52465A" w14:textId="77777777" w:rsidR="00EF5FE1" w:rsidRPr="008A1F34" w:rsidRDefault="00EF5FE1" w:rsidP="00EF5FE1">
      <w:r w:rsidRPr="008A1F34">
        <w:t>22. г) конфликт;</w:t>
      </w:r>
    </w:p>
    <w:p w14:paraId="3161B76C" w14:textId="77777777" w:rsidR="00EF5FE1" w:rsidRPr="008A1F34" w:rsidRDefault="00EF5FE1" w:rsidP="00EF5FE1">
      <w:r w:rsidRPr="008A1F34">
        <w:t>23. г) столкновение взаимодействующих людей, чьи цели либо взаимно исключают друг друга, либо несовместимы в данный момент;</w:t>
      </w:r>
    </w:p>
    <w:p w14:paraId="0CC68414" w14:textId="77777777" w:rsidR="00EF5FE1" w:rsidRPr="008A1F34" w:rsidRDefault="00EF5FE1" w:rsidP="00EF5FE1">
      <w:r w:rsidRPr="008A1F34">
        <w:t>24. е) все ответы верны.</w:t>
      </w:r>
    </w:p>
    <w:p w14:paraId="36C59E93" w14:textId="77777777" w:rsidR="00EF5FE1" w:rsidRPr="008A1F34" w:rsidRDefault="00EF5FE1" w:rsidP="00EF5FE1">
      <w:r w:rsidRPr="008A1F34">
        <w:t>25. д) верны ответы Б и В;</w:t>
      </w:r>
    </w:p>
    <w:p w14:paraId="566146CA" w14:textId="77777777" w:rsidR="00EF5FE1" w:rsidRPr="008A1F34" w:rsidRDefault="00EF5FE1" w:rsidP="00EF5FE1">
      <w:r w:rsidRPr="008A1F34">
        <w:t>26. б) осознание действующим субъектом того, как он воспринимается партнером по общению;</w:t>
      </w:r>
    </w:p>
    <w:p w14:paraId="6CE5A7F8" w14:textId="77777777" w:rsidR="00EF5FE1" w:rsidRPr="008A1F34" w:rsidRDefault="00EF5FE1" w:rsidP="00EF5FE1">
      <w:r w:rsidRPr="008A1F34">
        <w:t>27. в) заражение;</w:t>
      </w:r>
    </w:p>
    <w:p w14:paraId="4169C736" w14:textId="77777777" w:rsidR="00EF5FE1" w:rsidRPr="008A1F34" w:rsidRDefault="00EF5FE1" w:rsidP="00EF5FE1">
      <w:r w:rsidRPr="008A1F34">
        <w:t>28. е) все ответы верны.</w:t>
      </w:r>
    </w:p>
    <w:p w14:paraId="120C2EAC" w14:textId="77777777" w:rsidR="00EF5FE1" w:rsidRPr="008A1F34" w:rsidRDefault="00EF5FE1" w:rsidP="00EF5FE1">
      <w:r w:rsidRPr="008A1F34">
        <w:t>29. б) передача информации, основанная на ее некритичном восприятии;</w:t>
      </w:r>
    </w:p>
    <w:p w14:paraId="78673DF8" w14:textId="77777777" w:rsidR="00EF5FE1" w:rsidRPr="008A1F34" w:rsidRDefault="00EF5FE1" w:rsidP="00EF5FE1">
      <w:r w:rsidRPr="008A1F34">
        <w:t>30. г) выражается в следовании какому-либо примеру, образцу;</w:t>
      </w:r>
    </w:p>
    <w:p w14:paraId="2BC149DB" w14:textId="77777777" w:rsidR="00EF5FE1" w:rsidRDefault="00EF5FE1" w:rsidP="00EF5FE1">
      <w:pPr>
        <w:spacing w:line="360" w:lineRule="auto"/>
        <w:jc w:val="both"/>
        <w:rPr>
          <w:b/>
        </w:rPr>
      </w:pPr>
    </w:p>
    <w:p w14:paraId="40622C6D" w14:textId="77777777" w:rsidR="00EF5FE1" w:rsidRPr="00223FD8" w:rsidRDefault="00EF5FE1" w:rsidP="00EF5FE1">
      <w:pPr>
        <w:spacing w:line="360" w:lineRule="auto"/>
        <w:jc w:val="both"/>
        <w:rPr>
          <w:b/>
        </w:rPr>
      </w:pPr>
      <w:r w:rsidRPr="00223FD8">
        <w:rPr>
          <w:b/>
        </w:rPr>
        <w:t>Критерии оценки:</w:t>
      </w:r>
    </w:p>
    <w:p w14:paraId="114F3375" w14:textId="77777777" w:rsidR="00EF5FE1" w:rsidRPr="00223FD8" w:rsidRDefault="00EF5FE1" w:rsidP="00EF5FE1">
      <w:pPr>
        <w:spacing w:line="360" w:lineRule="auto"/>
        <w:jc w:val="both"/>
      </w:pPr>
      <w:r w:rsidRPr="00223FD8">
        <w:t>от 70% -79% - удовлетворительно</w:t>
      </w:r>
    </w:p>
    <w:p w14:paraId="2675CB86" w14:textId="77777777" w:rsidR="00EF5FE1" w:rsidRPr="00223FD8" w:rsidRDefault="00EF5FE1" w:rsidP="00EF5FE1">
      <w:pPr>
        <w:spacing w:line="360" w:lineRule="auto"/>
        <w:jc w:val="both"/>
      </w:pPr>
      <w:r w:rsidRPr="00223FD8">
        <w:t>от 80% - 89% - хорошо</w:t>
      </w:r>
    </w:p>
    <w:p w14:paraId="100D9A1E" w14:textId="77777777" w:rsidR="00EF5FE1" w:rsidRPr="00223FD8" w:rsidRDefault="00EF5FE1" w:rsidP="00EF5FE1">
      <w:pPr>
        <w:spacing w:line="360" w:lineRule="auto"/>
        <w:jc w:val="both"/>
      </w:pPr>
      <w:r w:rsidRPr="00223FD8">
        <w:t xml:space="preserve">от 90% - 100% - отлично </w:t>
      </w:r>
    </w:p>
    <w:p w14:paraId="74DE1A7B" w14:textId="77777777" w:rsidR="00EF5FE1" w:rsidRPr="00223FD8" w:rsidRDefault="00EF5FE1" w:rsidP="00EF5FE1">
      <w:pPr>
        <w:spacing w:line="360" w:lineRule="auto"/>
        <w:jc w:val="both"/>
      </w:pPr>
      <w:r w:rsidRPr="00223FD8">
        <w:rPr>
          <w:b/>
        </w:rPr>
        <w:t>Количество времени, затраченное на работу</w:t>
      </w:r>
      <w:r w:rsidRPr="00223FD8">
        <w:t xml:space="preserve"> – 30 секунд на один вопрос</w:t>
      </w:r>
    </w:p>
    <w:p w14:paraId="07AAD99F" w14:textId="77777777" w:rsidR="00EF5FE1" w:rsidRPr="00223FD8" w:rsidRDefault="00EF5FE1" w:rsidP="00EF5FE1">
      <w:pPr>
        <w:spacing w:line="360" w:lineRule="auto"/>
        <w:jc w:val="both"/>
      </w:pPr>
      <w:r w:rsidRPr="00223FD8">
        <w:rPr>
          <w:b/>
        </w:rPr>
        <w:t>Количество времени, затраченное на подготовку</w:t>
      </w:r>
      <w:r w:rsidRPr="00223FD8">
        <w:t xml:space="preserve"> – 30 минут</w:t>
      </w:r>
    </w:p>
    <w:p w14:paraId="406B62D5" w14:textId="77777777" w:rsidR="00EF5FE1" w:rsidRDefault="00EF5FE1" w:rsidP="00EF5FE1">
      <w:pPr>
        <w:tabs>
          <w:tab w:val="num" w:pos="0"/>
        </w:tabs>
        <w:jc w:val="both"/>
        <w:rPr>
          <w:b/>
        </w:rPr>
      </w:pPr>
    </w:p>
    <w:p w14:paraId="72BB5673" w14:textId="77777777" w:rsidR="00EF5FE1" w:rsidRPr="00223FD8" w:rsidRDefault="00EF5FE1" w:rsidP="00EF5FE1">
      <w:pPr>
        <w:tabs>
          <w:tab w:val="num" w:pos="0"/>
        </w:tabs>
        <w:jc w:val="both"/>
        <w:rPr>
          <w:b/>
        </w:rPr>
      </w:pPr>
      <w:r w:rsidRPr="00223FD8">
        <w:rPr>
          <w:b/>
        </w:rPr>
        <w:t>Итоговые тестовые задания к разделу «</w:t>
      </w:r>
      <w:r>
        <w:rPr>
          <w:b/>
        </w:rPr>
        <w:t>Социальная</w:t>
      </w:r>
      <w:r w:rsidRPr="00223FD8">
        <w:rPr>
          <w:b/>
        </w:rPr>
        <w:t xml:space="preserve"> психология»</w:t>
      </w:r>
      <w:r>
        <w:rPr>
          <w:b/>
        </w:rPr>
        <w:t xml:space="preserve"> по </w:t>
      </w:r>
      <w:r w:rsidRPr="00223FD8">
        <w:rPr>
          <w:b/>
        </w:rPr>
        <w:t xml:space="preserve">дисциплине «Психология» 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r w:rsidRPr="00E200E3">
        <w:rPr>
          <w:b/>
        </w:rPr>
        <w:t xml:space="preserve"> </w:t>
      </w:r>
      <w:r w:rsidRPr="00223FD8">
        <w:rPr>
          <w:b/>
          <w:lang w:val="en-US"/>
        </w:rPr>
        <w:t>II</w:t>
      </w:r>
      <w:r w:rsidRPr="00223FD8">
        <w:rPr>
          <w:b/>
        </w:rPr>
        <w:t xml:space="preserve"> вариант</w:t>
      </w:r>
    </w:p>
    <w:p w14:paraId="17F06826" w14:textId="77777777" w:rsidR="00EF5FE1" w:rsidRPr="002F6519" w:rsidRDefault="00EF5FE1" w:rsidP="00EF5FE1">
      <w:pPr>
        <w:jc w:val="center"/>
        <w:rPr>
          <w:b/>
        </w:rPr>
      </w:pPr>
    </w:p>
    <w:p w14:paraId="7CD842B5" w14:textId="77777777" w:rsidR="00EF5FE1" w:rsidRPr="00223FD8" w:rsidRDefault="00EF5FE1" w:rsidP="00EF5FE1">
      <w:r w:rsidRPr="00223FD8">
        <w:lastRenderedPageBreak/>
        <w:t>1. Подражание как социально-психологический механизм:</w:t>
      </w:r>
    </w:p>
    <w:p w14:paraId="0F840FD8" w14:textId="77777777" w:rsidR="00EF5FE1" w:rsidRPr="00223FD8" w:rsidRDefault="00EF5FE1" w:rsidP="00EF5FE1">
      <w:r w:rsidRPr="00223FD8">
        <w:t>а) характеризуется существенной спецификой на различных возрастных этапах;</w:t>
      </w:r>
    </w:p>
    <w:p w14:paraId="58608F22" w14:textId="77777777" w:rsidR="00EF5FE1" w:rsidRPr="00223FD8" w:rsidRDefault="00EF5FE1" w:rsidP="00EF5FE1">
      <w:r w:rsidRPr="00223FD8">
        <w:t>б) у взрослых выступает элементом научения;</w:t>
      </w:r>
    </w:p>
    <w:p w14:paraId="0B5FF800" w14:textId="77777777" w:rsidR="00EF5FE1" w:rsidRPr="00223FD8" w:rsidRDefault="00EF5FE1" w:rsidP="00EF5FE1">
      <w:r w:rsidRPr="00223FD8">
        <w:t>в) в подростковом возрасте направлено на внешнюю идентификацию подростком самого себя со значимой для него личностью;</w:t>
      </w:r>
    </w:p>
    <w:p w14:paraId="7BB9DA02" w14:textId="77777777" w:rsidR="00EF5FE1" w:rsidRPr="00223FD8" w:rsidRDefault="00EF5FE1" w:rsidP="00EF5FE1">
      <w:r w:rsidRPr="00223FD8">
        <w:t>г) выражается в следовании какому-либо примеру, образцу;</w:t>
      </w:r>
    </w:p>
    <w:p w14:paraId="23ED7FE8" w14:textId="77777777" w:rsidR="00EF5FE1" w:rsidRPr="00223FD8" w:rsidRDefault="00EF5FE1" w:rsidP="00EF5FE1">
      <w:r w:rsidRPr="00223FD8">
        <w:t>д) верны ответы Б и В;</w:t>
      </w:r>
    </w:p>
    <w:p w14:paraId="6950A073" w14:textId="77777777" w:rsidR="00EF5FE1" w:rsidRPr="00EF5FE1" w:rsidRDefault="00EF5FE1" w:rsidP="00EF5FE1">
      <w:r w:rsidRPr="00223FD8">
        <w:t>е) все ответы верны</w:t>
      </w:r>
    </w:p>
    <w:p w14:paraId="55284C52" w14:textId="77777777" w:rsidR="00EF5FE1" w:rsidRPr="00223FD8" w:rsidRDefault="00EF5FE1" w:rsidP="00EF5FE1">
      <w:r w:rsidRPr="00223FD8">
        <w:t>2. Отличительными особенностями внушения как особого вида воздействия являются:</w:t>
      </w:r>
    </w:p>
    <w:p w14:paraId="0604B8E3" w14:textId="77777777" w:rsidR="00EF5FE1" w:rsidRPr="00223FD8" w:rsidRDefault="00EF5FE1" w:rsidP="00EF5FE1">
      <w:r w:rsidRPr="00223FD8">
        <w:t>а) его целенаправленный, неаргументированный характер;</w:t>
      </w:r>
    </w:p>
    <w:p w14:paraId="7E35A0CC" w14:textId="77777777" w:rsidR="00EF5FE1" w:rsidRPr="00223FD8" w:rsidRDefault="00EF5FE1" w:rsidP="00EF5FE1">
      <w:r w:rsidRPr="00223FD8">
        <w:t>б) передача информации, основанная на ее некритичном восприятии;</w:t>
      </w:r>
    </w:p>
    <w:p w14:paraId="6A66A51F" w14:textId="77777777" w:rsidR="00EF5FE1" w:rsidRPr="00223FD8" w:rsidRDefault="00EF5FE1" w:rsidP="00EF5FE1">
      <w:r w:rsidRPr="00223FD8">
        <w:t>в) процесс внушения имеет одностороннюю направленность;</w:t>
      </w:r>
    </w:p>
    <w:p w14:paraId="7ED98F91" w14:textId="77777777" w:rsidR="00EF5FE1" w:rsidRPr="00223FD8" w:rsidRDefault="00EF5FE1" w:rsidP="00EF5FE1">
      <w:r w:rsidRPr="00223FD8">
        <w:t>г) персонифицированное воздействие одного человека на другого и группу;</w:t>
      </w:r>
    </w:p>
    <w:p w14:paraId="7B65B0CC" w14:textId="77777777" w:rsidR="00EF5FE1" w:rsidRPr="00223FD8" w:rsidRDefault="00EF5FE1" w:rsidP="00EF5FE1">
      <w:r w:rsidRPr="00223FD8">
        <w:t>д) верны ответы В и Г;</w:t>
      </w:r>
    </w:p>
    <w:p w14:paraId="073C7D85" w14:textId="77777777" w:rsidR="00EF5FE1" w:rsidRPr="00223FD8" w:rsidRDefault="00EF5FE1" w:rsidP="00EF5FE1">
      <w:r w:rsidRPr="00223FD8">
        <w:t>е) все ответы верны</w:t>
      </w:r>
    </w:p>
    <w:p w14:paraId="36A81116" w14:textId="77777777" w:rsidR="00EF5FE1" w:rsidRPr="00223FD8" w:rsidRDefault="00EF5FE1" w:rsidP="00EF5FE1"/>
    <w:p w14:paraId="68A4548D" w14:textId="77777777" w:rsidR="00EF5FE1" w:rsidRPr="00223FD8" w:rsidRDefault="00EF5FE1" w:rsidP="00EF5FE1">
      <w:r w:rsidRPr="00223FD8">
        <w:t>3. Паника возникает в массе людей как определенное эмоциональное состояние, являющееся следствием:</w:t>
      </w:r>
    </w:p>
    <w:p w14:paraId="034CA415" w14:textId="77777777" w:rsidR="00EF5FE1" w:rsidRPr="00223FD8" w:rsidRDefault="00EF5FE1" w:rsidP="00EF5FE1">
      <w:r w:rsidRPr="00223FD8">
        <w:t>а) дефицита информации о какой-либо пугающей ситуации;</w:t>
      </w:r>
    </w:p>
    <w:p w14:paraId="2E3F5A99" w14:textId="77777777" w:rsidR="00EF5FE1" w:rsidRPr="00223FD8" w:rsidRDefault="00EF5FE1" w:rsidP="00EF5FE1">
      <w:r w:rsidRPr="00223FD8">
        <w:t>б) дефицита информации о какой-либо непонятной новости;</w:t>
      </w:r>
    </w:p>
    <w:p w14:paraId="4F83766D" w14:textId="77777777" w:rsidR="00EF5FE1" w:rsidRPr="00223FD8" w:rsidRDefault="00EF5FE1" w:rsidP="00EF5FE1">
      <w:r w:rsidRPr="00223FD8">
        <w:t>в) избытка информации о какой-либо пугающей ситуации;</w:t>
      </w:r>
    </w:p>
    <w:p w14:paraId="01631216" w14:textId="77777777" w:rsidR="00EF5FE1" w:rsidRPr="00223FD8" w:rsidRDefault="00EF5FE1" w:rsidP="00EF5FE1">
      <w:r w:rsidRPr="00223FD8">
        <w:t xml:space="preserve"> г) избытка информации о непонятной новости;</w:t>
      </w:r>
    </w:p>
    <w:p w14:paraId="50B98B57" w14:textId="77777777" w:rsidR="00EF5FE1" w:rsidRPr="00223FD8" w:rsidRDefault="00EF5FE1" w:rsidP="00EF5FE1">
      <w:r w:rsidRPr="00223FD8">
        <w:t>д) верны ответы А и В;</w:t>
      </w:r>
    </w:p>
    <w:p w14:paraId="79236F08" w14:textId="77777777" w:rsidR="00EF5FE1" w:rsidRPr="00223FD8" w:rsidRDefault="00EF5FE1" w:rsidP="00EF5FE1">
      <w:r w:rsidRPr="00223FD8">
        <w:t>е) все ответы верны</w:t>
      </w:r>
    </w:p>
    <w:p w14:paraId="5F6776D2" w14:textId="77777777" w:rsidR="00EF5FE1" w:rsidRPr="00223FD8" w:rsidRDefault="00EF5FE1" w:rsidP="00EF5FE1"/>
    <w:p w14:paraId="1F464C4E" w14:textId="77777777" w:rsidR="00EF5FE1" w:rsidRPr="00223FD8" w:rsidRDefault="00EF5FE1" w:rsidP="00EF5FE1">
      <w:r w:rsidRPr="00223FD8">
        <w:t>4. Процесс передачи эмоционального состояния от одного индивида к другому на психофизиологическом уровне контакта помимо собственно смыслового воздействия или дополнительно к нему называется:</w:t>
      </w:r>
    </w:p>
    <w:p w14:paraId="66EA0308" w14:textId="77777777" w:rsidR="00EF5FE1" w:rsidRPr="00223FD8" w:rsidRDefault="00EF5FE1" w:rsidP="00EF5FE1">
      <w:r w:rsidRPr="00223FD8">
        <w:t>а) суггестия;</w:t>
      </w:r>
    </w:p>
    <w:p w14:paraId="3A833AAD" w14:textId="77777777" w:rsidR="00EF5FE1" w:rsidRPr="00223FD8" w:rsidRDefault="00EF5FE1" w:rsidP="00EF5FE1">
      <w:r w:rsidRPr="00223FD8">
        <w:t>б) убеждение;</w:t>
      </w:r>
    </w:p>
    <w:p w14:paraId="576EC07C" w14:textId="77777777" w:rsidR="00EF5FE1" w:rsidRPr="00223FD8" w:rsidRDefault="00EF5FE1" w:rsidP="00EF5FE1">
      <w:r w:rsidRPr="00223FD8">
        <w:t>в) заражение;</w:t>
      </w:r>
    </w:p>
    <w:p w14:paraId="4EDB3362" w14:textId="77777777" w:rsidR="00EF5FE1" w:rsidRPr="00223FD8" w:rsidRDefault="00EF5FE1" w:rsidP="00EF5FE1">
      <w:r w:rsidRPr="00223FD8">
        <w:t>г) подражание;</w:t>
      </w:r>
    </w:p>
    <w:p w14:paraId="4A4F0460" w14:textId="77777777" w:rsidR="00EF5FE1" w:rsidRPr="00223FD8" w:rsidRDefault="00EF5FE1" w:rsidP="00EF5FE1">
      <w:r w:rsidRPr="00223FD8">
        <w:t>д) замещение;</w:t>
      </w:r>
    </w:p>
    <w:p w14:paraId="5467C58B" w14:textId="77777777" w:rsidR="00EF5FE1" w:rsidRPr="00223FD8" w:rsidRDefault="00EF5FE1" w:rsidP="00EF5FE1">
      <w:r w:rsidRPr="00223FD8">
        <w:t>е) мода</w:t>
      </w:r>
    </w:p>
    <w:p w14:paraId="2C124A34" w14:textId="77777777" w:rsidR="00EF5FE1" w:rsidRPr="00223FD8" w:rsidRDefault="00EF5FE1" w:rsidP="00EF5FE1"/>
    <w:p w14:paraId="54B56529" w14:textId="77777777" w:rsidR="00EF5FE1" w:rsidRPr="00223FD8" w:rsidRDefault="00EF5FE1" w:rsidP="00EF5FE1">
      <w:r w:rsidRPr="00223FD8">
        <w:t>5. В социальной психологии под рефлексией понимается:</w:t>
      </w:r>
    </w:p>
    <w:p w14:paraId="4DF6BF8B" w14:textId="77777777" w:rsidR="00EF5FE1" w:rsidRPr="00223FD8" w:rsidRDefault="00EF5FE1" w:rsidP="00EF5FE1">
      <w:r w:rsidRPr="00223FD8">
        <w:t>а) познание субъектом самого себя;</w:t>
      </w:r>
    </w:p>
    <w:p w14:paraId="0E1F15AF" w14:textId="77777777" w:rsidR="00EF5FE1" w:rsidRPr="00223FD8" w:rsidRDefault="00EF5FE1" w:rsidP="00EF5FE1">
      <w:r w:rsidRPr="00223FD8">
        <w:t>б) осознание действующим субъектом того, как он воспринимается партнером по общению;</w:t>
      </w:r>
    </w:p>
    <w:p w14:paraId="598F9A69" w14:textId="77777777" w:rsidR="00EF5FE1" w:rsidRPr="00223FD8" w:rsidRDefault="00EF5FE1" w:rsidP="00EF5FE1">
      <w:r w:rsidRPr="00223FD8">
        <w:t>в) бессознательное стремление откликнуться на проблемы другого человека;</w:t>
      </w:r>
    </w:p>
    <w:p w14:paraId="7523A50E" w14:textId="77777777" w:rsidR="00EF5FE1" w:rsidRPr="00223FD8" w:rsidRDefault="00EF5FE1" w:rsidP="00EF5FE1">
      <w:r w:rsidRPr="00223FD8">
        <w:t>г) аффективно окрашенное понимание себя в контексте социальных отношений;</w:t>
      </w:r>
    </w:p>
    <w:p w14:paraId="737FEE0A" w14:textId="77777777" w:rsidR="00EF5FE1" w:rsidRPr="00223FD8" w:rsidRDefault="00EF5FE1" w:rsidP="00EF5FE1">
      <w:r w:rsidRPr="00223FD8">
        <w:t>д) принятие позиции другого человека;</w:t>
      </w:r>
    </w:p>
    <w:p w14:paraId="0DDBDB77" w14:textId="77777777" w:rsidR="00EF5FE1" w:rsidRPr="00223FD8" w:rsidRDefault="00EF5FE1" w:rsidP="00EF5FE1">
      <w:r w:rsidRPr="00223FD8">
        <w:t>е) все ответы верны</w:t>
      </w:r>
    </w:p>
    <w:p w14:paraId="467F1203" w14:textId="77777777" w:rsidR="00EF5FE1" w:rsidRPr="00EF5FE1" w:rsidRDefault="00EF5FE1" w:rsidP="00EF5FE1"/>
    <w:p w14:paraId="13E2D642" w14:textId="77777777" w:rsidR="00EF5FE1" w:rsidRPr="00223FD8" w:rsidRDefault="00EF5FE1" w:rsidP="00EF5FE1">
      <w:r w:rsidRPr="00223FD8">
        <w:t>6. Идентификация:</w:t>
      </w:r>
    </w:p>
    <w:p w14:paraId="00425B4D" w14:textId="77777777" w:rsidR="00EF5FE1" w:rsidRPr="00223FD8" w:rsidRDefault="00EF5FE1" w:rsidP="00EF5FE1">
      <w:r w:rsidRPr="00223FD8">
        <w:t>а) является одним из способов понимания другого человека;</w:t>
      </w:r>
    </w:p>
    <w:p w14:paraId="0CB54ABA" w14:textId="77777777" w:rsidR="00EF5FE1" w:rsidRPr="00223FD8" w:rsidRDefault="00EF5FE1" w:rsidP="00EF5FE1">
      <w:r w:rsidRPr="00223FD8">
        <w:t>б) выражается в уподоблении себя другому человеку;</w:t>
      </w:r>
    </w:p>
    <w:p w14:paraId="22008C6D" w14:textId="77777777" w:rsidR="00EF5FE1" w:rsidRPr="00223FD8" w:rsidRDefault="00EF5FE1" w:rsidP="00EF5FE1">
      <w:r w:rsidRPr="00223FD8">
        <w:t>в) является одним из механизмов усвоения опыта;</w:t>
      </w:r>
    </w:p>
    <w:p w14:paraId="0A180510" w14:textId="77777777" w:rsidR="00EF5FE1" w:rsidRPr="00223FD8" w:rsidRDefault="00EF5FE1" w:rsidP="00EF5FE1">
      <w:r w:rsidRPr="00223FD8">
        <w:t>г) как понятие наиболее глубоко разработано в психоанализе;</w:t>
      </w:r>
    </w:p>
    <w:p w14:paraId="5686E860" w14:textId="77777777" w:rsidR="00EF5FE1" w:rsidRPr="00223FD8" w:rsidRDefault="00EF5FE1" w:rsidP="00EF5FE1">
      <w:r w:rsidRPr="00223FD8">
        <w:t>д) верны ответы Б и В;</w:t>
      </w:r>
    </w:p>
    <w:p w14:paraId="108D9DDB" w14:textId="77777777" w:rsidR="00EF5FE1" w:rsidRPr="00223FD8" w:rsidRDefault="00EF5FE1" w:rsidP="00EF5FE1">
      <w:r w:rsidRPr="00223FD8">
        <w:t>е) все ответы верны</w:t>
      </w:r>
    </w:p>
    <w:p w14:paraId="23ED96CE" w14:textId="77777777" w:rsidR="00EF5FE1" w:rsidRPr="00223FD8" w:rsidRDefault="00EF5FE1" w:rsidP="00EF5FE1"/>
    <w:p w14:paraId="6CBF11CF" w14:textId="77777777" w:rsidR="00EF5FE1" w:rsidRPr="00223FD8" w:rsidRDefault="00EF5FE1" w:rsidP="00EF5FE1">
      <w:r w:rsidRPr="00223FD8">
        <w:t>7. В процессе познания другого человека одновременно осуществляется несколько процессов:</w:t>
      </w:r>
    </w:p>
    <w:p w14:paraId="791B1C25" w14:textId="77777777" w:rsidR="00EF5FE1" w:rsidRPr="00223FD8" w:rsidRDefault="00EF5FE1" w:rsidP="00EF5FE1">
      <w:r w:rsidRPr="00223FD8">
        <w:lastRenderedPageBreak/>
        <w:t>а) эмоциональная оценка другого;</w:t>
      </w:r>
    </w:p>
    <w:p w14:paraId="2013B1A7" w14:textId="77777777" w:rsidR="00EF5FE1" w:rsidRPr="00223FD8" w:rsidRDefault="00EF5FE1" w:rsidP="00EF5FE1">
      <w:r w:rsidRPr="00223FD8">
        <w:t>б) интерпретация его поведения и попытка понять причины его поведения;</w:t>
      </w:r>
    </w:p>
    <w:p w14:paraId="2E931109" w14:textId="77777777" w:rsidR="00EF5FE1" w:rsidRPr="00223FD8" w:rsidRDefault="00EF5FE1" w:rsidP="00EF5FE1">
      <w:r w:rsidRPr="00223FD8">
        <w:t>в) построение стратегии воздействия на собеседника;</w:t>
      </w:r>
    </w:p>
    <w:p w14:paraId="5B01570A" w14:textId="77777777" w:rsidR="00EF5FE1" w:rsidRPr="00223FD8" w:rsidRDefault="00EF5FE1" w:rsidP="00EF5FE1">
      <w:r w:rsidRPr="00223FD8">
        <w:t>г) построение собственной стратегии поведения;</w:t>
      </w:r>
    </w:p>
    <w:p w14:paraId="5D75137E" w14:textId="77777777" w:rsidR="00EF5FE1" w:rsidRPr="00223FD8" w:rsidRDefault="00EF5FE1" w:rsidP="00EF5FE1">
      <w:r w:rsidRPr="00223FD8">
        <w:t>д) верны ответы А и Б;</w:t>
      </w:r>
    </w:p>
    <w:p w14:paraId="6F79A216" w14:textId="77777777" w:rsidR="00EF5FE1" w:rsidRPr="00223FD8" w:rsidRDefault="00EF5FE1" w:rsidP="00EF5FE1">
      <w:r w:rsidRPr="00223FD8">
        <w:t>е) все ответы верны</w:t>
      </w:r>
    </w:p>
    <w:p w14:paraId="284C139D" w14:textId="77777777" w:rsidR="00EF5FE1" w:rsidRPr="00223FD8" w:rsidRDefault="00EF5FE1" w:rsidP="00EF5FE1"/>
    <w:p w14:paraId="09993DFD" w14:textId="77777777" w:rsidR="00EF5FE1" w:rsidRPr="00223FD8" w:rsidRDefault="00EF5FE1" w:rsidP="00EF5FE1">
      <w:r w:rsidRPr="00223FD8">
        <w:t>8. Межличностные конфликты представляют собой:</w:t>
      </w:r>
    </w:p>
    <w:p w14:paraId="56EBBF1E" w14:textId="77777777" w:rsidR="00EF5FE1" w:rsidRPr="00223FD8" w:rsidRDefault="00EF5FE1" w:rsidP="00EF5FE1">
      <w:r w:rsidRPr="00223FD8">
        <w:t>а) столкновение относительно равных по силе и значимости, но противоположно направленных мотивов;</w:t>
      </w:r>
    </w:p>
    <w:p w14:paraId="2D0FC22F" w14:textId="77777777" w:rsidR="00EF5FE1" w:rsidRPr="00223FD8" w:rsidRDefault="00EF5FE1" w:rsidP="00EF5FE1">
      <w:r w:rsidRPr="00223FD8">
        <w:t>б) столкновение, не имеющее реальных противоречий между  субъектами;</w:t>
      </w:r>
    </w:p>
    <w:p w14:paraId="50994836" w14:textId="77777777" w:rsidR="00EF5FE1" w:rsidRPr="00223FD8" w:rsidRDefault="00EF5FE1" w:rsidP="00EF5FE1">
      <w:r w:rsidRPr="00223FD8">
        <w:t>в) ситуацию столкновения интересов групп или социальных общностей;</w:t>
      </w:r>
    </w:p>
    <w:p w14:paraId="23740FDE" w14:textId="77777777" w:rsidR="00EF5FE1" w:rsidRPr="00223FD8" w:rsidRDefault="00EF5FE1" w:rsidP="00EF5FE1">
      <w:r w:rsidRPr="00223FD8">
        <w:t>г) столкновение взаимодействующих людей, чьи цели либо взаимно исключают друг друга, либо несовместимы в данный момент;</w:t>
      </w:r>
    </w:p>
    <w:p w14:paraId="36917FBB" w14:textId="77777777" w:rsidR="00EF5FE1" w:rsidRPr="00223FD8" w:rsidRDefault="00EF5FE1" w:rsidP="00EF5FE1">
      <w:r w:rsidRPr="00223FD8">
        <w:t>д) ситуацию, ведущим компонентом которой являются ее рациональные оценки участниками;</w:t>
      </w:r>
    </w:p>
    <w:p w14:paraId="06DDF8BC" w14:textId="77777777" w:rsidR="00EF5FE1" w:rsidRPr="00223FD8" w:rsidRDefault="00EF5FE1" w:rsidP="00EF5FE1">
      <w:r w:rsidRPr="00223FD8">
        <w:t>е) отражение социально-экономических проблем общества</w:t>
      </w:r>
    </w:p>
    <w:p w14:paraId="0C9C08EF" w14:textId="77777777" w:rsidR="00EF5FE1" w:rsidRPr="00223FD8" w:rsidRDefault="00EF5FE1" w:rsidP="00EF5FE1"/>
    <w:p w14:paraId="590F7AFC" w14:textId="77777777" w:rsidR="00EF5FE1" w:rsidRPr="00223FD8" w:rsidRDefault="00EF5FE1" w:rsidP="00EF5FE1">
      <w:r w:rsidRPr="00223FD8">
        <w:t>9. Открытое столкновение противоположных позиций, интересов, взглядов, мнений субъектов взаимодействия называется:</w:t>
      </w:r>
    </w:p>
    <w:p w14:paraId="41EDFE4C" w14:textId="77777777" w:rsidR="00EF5FE1" w:rsidRPr="00223FD8" w:rsidRDefault="00EF5FE1" w:rsidP="00EF5FE1">
      <w:r w:rsidRPr="00223FD8">
        <w:t>а) инцидент;</w:t>
      </w:r>
    </w:p>
    <w:p w14:paraId="624180E6" w14:textId="77777777" w:rsidR="00EF5FE1" w:rsidRPr="00223FD8" w:rsidRDefault="00EF5FE1" w:rsidP="00EF5FE1">
      <w:r w:rsidRPr="00223FD8">
        <w:t>б) противоречие;</w:t>
      </w:r>
    </w:p>
    <w:p w14:paraId="05FAE8DA" w14:textId="77777777" w:rsidR="00EF5FE1" w:rsidRPr="00223FD8" w:rsidRDefault="00EF5FE1" w:rsidP="00EF5FE1">
      <w:r w:rsidRPr="00223FD8">
        <w:t>в) конфликтная ситуация;</w:t>
      </w:r>
    </w:p>
    <w:p w14:paraId="05C398E3" w14:textId="77777777" w:rsidR="00EF5FE1" w:rsidRPr="00223FD8" w:rsidRDefault="00EF5FE1" w:rsidP="00EF5FE1">
      <w:r w:rsidRPr="00223FD8">
        <w:t>г) конфликт;</w:t>
      </w:r>
    </w:p>
    <w:p w14:paraId="3BCCFDF4" w14:textId="77777777" w:rsidR="00EF5FE1" w:rsidRPr="00223FD8" w:rsidRDefault="00EF5FE1" w:rsidP="00EF5FE1">
      <w:r w:rsidRPr="00223FD8">
        <w:t>д) конфликтные действия;</w:t>
      </w:r>
    </w:p>
    <w:p w14:paraId="42374A0A" w14:textId="77777777" w:rsidR="00EF5FE1" w:rsidRPr="00223FD8" w:rsidRDefault="00EF5FE1" w:rsidP="00EF5FE1">
      <w:r w:rsidRPr="00223FD8">
        <w:t>е) исходы конфликта</w:t>
      </w:r>
    </w:p>
    <w:p w14:paraId="5E2037A6" w14:textId="77777777" w:rsidR="00EF5FE1" w:rsidRPr="00223FD8" w:rsidRDefault="00EF5FE1" w:rsidP="00EF5FE1"/>
    <w:p w14:paraId="1503C93A" w14:textId="77777777" w:rsidR="00EF5FE1" w:rsidRPr="00223FD8" w:rsidRDefault="00EF5FE1" w:rsidP="00EF5FE1">
      <w:r w:rsidRPr="00223FD8">
        <w:t>10. Отсутствие стремления, как к достижению собственных целей, так и к удовлетворению интересов другого называется:</w:t>
      </w:r>
    </w:p>
    <w:p w14:paraId="4D4B7B74" w14:textId="77777777" w:rsidR="00EF5FE1" w:rsidRPr="00223FD8" w:rsidRDefault="00EF5FE1" w:rsidP="00EF5FE1">
      <w:r w:rsidRPr="00223FD8">
        <w:t>а) конкуренция;</w:t>
      </w:r>
    </w:p>
    <w:p w14:paraId="63CBF29F" w14:textId="77777777" w:rsidR="00EF5FE1" w:rsidRPr="00223FD8" w:rsidRDefault="00EF5FE1" w:rsidP="00EF5FE1">
      <w:r w:rsidRPr="00223FD8">
        <w:t>б) избегание;</w:t>
      </w:r>
    </w:p>
    <w:p w14:paraId="2227A3AB" w14:textId="77777777" w:rsidR="00EF5FE1" w:rsidRPr="00223FD8" w:rsidRDefault="00EF5FE1" w:rsidP="00EF5FE1">
      <w:r w:rsidRPr="00223FD8">
        <w:t>в) кооперация;</w:t>
      </w:r>
    </w:p>
    <w:p w14:paraId="65BE8BCB" w14:textId="77777777" w:rsidR="00EF5FE1" w:rsidRPr="00223FD8" w:rsidRDefault="00EF5FE1" w:rsidP="00EF5FE1">
      <w:r w:rsidRPr="00223FD8">
        <w:t>г) сотрудничество;</w:t>
      </w:r>
    </w:p>
    <w:p w14:paraId="5A05DF2F" w14:textId="77777777" w:rsidR="00EF5FE1" w:rsidRPr="00223FD8" w:rsidRDefault="00EF5FE1" w:rsidP="00EF5FE1">
      <w:r w:rsidRPr="00223FD8">
        <w:t>д) справедливость;</w:t>
      </w:r>
    </w:p>
    <w:p w14:paraId="2E4FF241" w14:textId="77777777" w:rsidR="00EF5FE1" w:rsidRPr="00223FD8" w:rsidRDefault="00EF5FE1" w:rsidP="00EF5FE1">
      <w:r w:rsidRPr="00223FD8">
        <w:t>е) приспособление</w:t>
      </w:r>
    </w:p>
    <w:p w14:paraId="4C0D7BD5" w14:textId="77777777" w:rsidR="00EF5FE1" w:rsidRPr="00223FD8" w:rsidRDefault="00EF5FE1" w:rsidP="00EF5FE1"/>
    <w:p w14:paraId="3C547A83" w14:textId="77777777" w:rsidR="00EF5FE1" w:rsidRPr="00223FD8" w:rsidRDefault="00EF5FE1" w:rsidP="00EF5FE1">
      <w:r w:rsidRPr="00223FD8">
        <w:t>11. Стремление субъектов взаимодействия к поиску альтернатив, полностью удовлетворяющих интересы обеих сторон, называется:</w:t>
      </w:r>
    </w:p>
    <w:p w14:paraId="0FECCF28" w14:textId="77777777" w:rsidR="00EF5FE1" w:rsidRPr="00223FD8" w:rsidRDefault="00EF5FE1" w:rsidP="00EF5FE1">
      <w:r w:rsidRPr="00223FD8">
        <w:t>а) компромисс;</w:t>
      </w:r>
    </w:p>
    <w:p w14:paraId="0AD3E3A9" w14:textId="77777777" w:rsidR="00EF5FE1" w:rsidRPr="00223FD8" w:rsidRDefault="00EF5FE1" w:rsidP="00EF5FE1">
      <w:r w:rsidRPr="00223FD8">
        <w:t>б) сотрудничество;</w:t>
      </w:r>
    </w:p>
    <w:p w14:paraId="7DD191B9" w14:textId="77777777" w:rsidR="00EF5FE1" w:rsidRPr="00223FD8" w:rsidRDefault="00EF5FE1" w:rsidP="00EF5FE1">
      <w:r w:rsidRPr="00223FD8">
        <w:t>в) альтруизм;</w:t>
      </w:r>
    </w:p>
    <w:p w14:paraId="6BD06369" w14:textId="77777777" w:rsidR="00EF5FE1" w:rsidRPr="00223FD8" w:rsidRDefault="00EF5FE1" w:rsidP="00EF5FE1">
      <w:r w:rsidRPr="00223FD8">
        <w:t>г) адаптация;</w:t>
      </w:r>
    </w:p>
    <w:p w14:paraId="3482A111" w14:textId="77777777" w:rsidR="00EF5FE1" w:rsidRPr="00223FD8" w:rsidRDefault="00EF5FE1" w:rsidP="00EF5FE1">
      <w:r w:rsidRPr="00223FD8">
        <w:t>д) совместимость;</w:t>
      </w:r>
    </w:p>
    <w:p w14:paraId="1269CEA3" w14:textId="77777777" w:rsidR="00EF5FE1" w:rsidRPr="00223FD8" w:rsidRDefault="00EF5FE1" w:rsidP="00EF5FE1">
      <w:r w:rsidRPr="00223FD8">
        <w:t>е) избегание</w:t>
      </w:r>
    </w:p>
    <w:p w14:paraId="0029054E" w14:textId="77777777" w:rsidR="00EF5FE1" w:rsidRPr="00223FD8" w:rsidRDefault="00EF5FE1" w:rsidP="00EF5FE1"/>
    <w:p w14:paraId="40BD3CC1" w14:textId="77777777" w:rsidR="00EF5FE1" w:rsidRPr="00223FD8" w:rsidRDefault="00EF5FE1" w:rsidP="00EF5FE1">
      <w:r w:rsidRPr="00223FD8">
        <w:t>12. Стремление субъектов взаимодействия идти на взаимные уступки и реализовывать свои интересы с учетом интересов противоположной стороны, называется:</w:t>
      </w:r>
    </w:p>
    <w:p w14:paraId="36D09387" w14:textId="77777777" w:rsidR="00EF5FE1" w:rsidRPr="00223FD8" w:rsidRDefault="00EF5FE1" w:rsidP="00EF5FE1">
      <w:r w:rsidRPr="00223FD8">
        <w:t>а) сотрудничество;</w:t>
      </w:r>
    </w:p>
    <w:p w14:paraId="7AB87AFB" w14:textId="77777777" w:rsidR="00EF5FE1" w:rsidRPr="00223FD8" w:rsidRDefault="00EF5FE1" w:rsidP="00EF5FE1">
      <w:r w:rsidRPr="00223FD8">
        <w:t>б) кооперация;</w:t>
      </w:r>
    </w:p>
    <w:p w14:paraId="1252E054" w14:textId="77777777" w:rsidR="00EF5FE1" w:rsidRPr="00223FD8" w:rsidRDefault="00EF5FE1" w:rsidP="00EF5FE1">
      <w:r w:rsidRPr="00223FD8">
        <w:t>в) избегание;</w:t>
      </w:r>
    </w:p>
    <w:p w14:paraId="1074B4C9" w14:textId="77777777" w:rsidR="00EF5FE1" w:rsidRPr="00223FD8" w:rsidRDefault="00EF5FE1" w:rsidP="00EF5FE1">
      <w:r w:rsidRPr="00223FD8">
        <w:t>г) компромисс;</w:t>
      </w:r>
    </w:p>
    <w:p w14:paraId="68483452" w14:textId="77777777" w:rsidR="00EF5FE1" w:rsidRPr="00223FD8" w:rsidRDefault="00EF5FE1" w:rsidP="00EF5FE1">
      <w:r w:rsidRPr="00223FD8">
        <w:t>д) альтруизм;</w:t>
      </w:r>
    </w:p>
    <w:p w14:paraId="350C1B8F" w14:textId="77777777" w:rsidR="00EF5FE1" w:rsidRPr="00223FD8" w:rsidRDefault="00EF5FE1" w:rsidP="00EF5FE1">
      <w:r w:rsidRPr="00223FD8">
        <w:t>е) приспособление</w:t>
      </w:r>
    </w:p>
    <w:p w14:paraId="2C8A1AC3" w14:textId="77777777" w:rsidR="00EF5FE1" w:rsidRPr="00223FD8" w:rsidRDefault="00EF5FE1" w:rsidP="00EF5FE1"/>
    <w:p w14:paraId="49316E33" w14:textId="77777777" w:rsidR="00EF5FE1" w:rsidRPr="00223FD8" w:rsidRDefault="00EF5FE1" w:rsidP="00EF5FE1">
      <w:r w:rsidRPr="00223FD8">
        <w:t>13. Стремление добиться удовлетворения своих интересов в ущерб другому называется:</w:t>
      </w:r>
    </w:p>
    <w:p w14:paraId="085D7FAF" w14:textId="77777777" w:rsidR="00EF5FE1" w:rsidRPr="00223FD8" w:rsidRDefault="00EF5FE1" w:rsidP="00EF5FE1">
      <w:r w:rsidRPr="00223FD8">
        <w:t>а) соперничество;</w:t>
      </w:r>
    </w:p>
    <w:p w14:paraId="05F8184C" w14:textId="77777777" w:rsidR="00EF5FE1" w:rsidRPr="00223FD8" w:rsidRDefault="00EF5FE1" w:rsidP="00EF5FE1">
      <w:r w:rsidRPr="00223FD8">
        <w:t>б) конкуренция;</w:t>
      </w:r>
    </w:p>
    <w:p w14:paraId="19C8C62C" w14:textId="77777777" w:rsidR="00EF5FE1" w:rsidRPr="00223FD8" w:rsidRDefault="00EF5FE1" w:rsidP="00EF5FE1">
      <w:r w:rsidRPr="00223FD8">
        <w:t>в) компромисс;</w:t>
      </w:r>
    </w:p>
    <w:p w14:paraId="4667400E" w14:textId="77777777" w:rsidR="00EF5FE1" w:rsidRPr="00223FD8" w:rsidRDefault="00EF5FE1" w:rsidP="00EF5FE1">
      <w:r w:rsidRPr="00223FD8">
        <w:t>г) приспособление;</w:t>
      </w:r>
    </w:p>
    <w:p w14:paraId="02112A2A" w14:textId="77777777" w:rsidR="00EF5FE1" w:rsidRPr="00223FD8" w:rsidRDefault="00EF5FE1" w:rsidP="00EF5FE1">
      <w:r w:rsidRPr="00223FD8">
        <w:t>д) верны ответы А и Б;</w:t>
      </w:r>
    </w:p>
    <w:p w14:paraId="678B2EE6" w14:textId="77777777" w:rsidR="00EF5FE1" w:rsidRDefault="00EF5FE1" w:rsidP="00EF5FE1">
      <w:r w:rsidRPr="00223FD8">
        <w:t>е) верны ответы Б и Г</w:t>
      </w:r>
    </w:p>
    <w:p w14:paraId="61931CC0" w14:textId="77777777" w:rsidR="00EF5FE1" w:rsidRPr="00223FD8" w:rsidRDefault="00EF5FE1" w:rsidP="00EF5FE1"/>
    <w:p w14:paraId="63C2D182" w14:textId="77777777" w:rsidR="00EF5FE1" w:rsidRPr="00223FD8" w:rsidRDefault="00EF5FE1" w:rsidP="00EF5FE1">
      <w:r w:rsidRPr="00223FD8">
        <w:t>14. Термин «интерактивная сторона общения» обозначает:</w:t>
      </w:r>
    </w:p>
    <w:p w14:paraId="43EC4750" w14:textId="77777777" w:rsidR="00EF5FE1" w:rsidRPr="00223FD8" w:rsidRDefault="00EF5FE1" w:rsidP="00EF5FE1">
      <w:r w:rsidRPr="00223FD8">
        <w:t>а) совокупность феноменов, выражающих суть взаимодействия людей;</w:t>
      </w:r>
    </w:p>
    <w:p w14:paraId="5A788ECB" w14:textId="77777777" w:rsidR="00EF5FE1" w:rsidRPr="00223FD8" w:rsidRDefault="00EF5FE1" w:rsidP="00EF5FE1">
      <w:r w:rsidRPr="00223FD8">
        <w:t>б) аспект коммуникативного процесса;</w:t>
      </w:r>
    </w:p>
    <w:p w14:paraId="5E0AED91" w14:textId="77777777" w:rsidR="00EF5FE1" w:rsidRPr="00223FD8" w:rsidRDefault="00EF5FE1" w:rsidP="00EF5FE1">
      <w:r w:rsidRPr="00223FD8">
        <w:t>в) внутреннюю, психологическую структуру деятельности;</w:t>
      </w:r>
    </w:p>
    <w:p w14:paraId="6448BC20" w14:textId="77777777" w:rsidR="00EF5FE1" w:rsidRPr="00223FD8" w:rsidRDefault="00EF5FE1" w:rsidP="00EF5FE1">
      <w:r w:rsidRPr="00223FD8">
        <w:t xml:space="preserve"> г) активность членов группы по поддержанию ее целостности;</w:t>
      </w:r>
    </w:p>
    <w:p w14:paraId="5565F968" w14:textId="77777777" w:rsidR="00EF5FE1" w:rsidRPr="00223FD8" w:rsidRDefault="00EF5FE1" w:rsidP="00EF5FE1">
      <w:r w:rsidRPr="00223FD8">
        <w:t>д) верны ответы Б и В;</w:t>
      </w:r>
    </w:p>
    <w:p w14:paraId="441DE632" w14:textId="77777777" w:rsidR="00EF5FE1" w:rsidRPr="00223FD8" w:rsidRDefault="00EF5FE1" w:rsidP="00EF5FE1">
      <w:r w:rsidRPr="00223FD8">
        <w:t>е) все ответы верны</w:t>
      </w:r>
    </w:p>
    <w:p w14:paraId="4A14D6B8" w14:textId="77777777" w:rsidR="00EF5FE1" w:rsidRPr="00223FD8" w:rsidRDefault="00EF5FE1" w:rsidP="00EF5FE1"/>
    <w:p w14:paraId="1C7E206C" w14:textId="77777777" w:rsidR="00EF5FE1" w:rsidRPr="00223FD8" w:rsidRDefault="00EF5FE1" w:rsidP="00EF5FE1">
      <w:r w:rsidRPr="00223FD8">
        <w:t>15. Психологическое заражение – это:</w:t>
      </w:r>
    </w:p>
    <w:p w14:paraId="2DAE7EF7" w14:textId="77777777" w:rsidR="00EF5FE1" w:rsidRPr="00223FD8" w:rsidRDefault="00EF5FE1" w:rsidP="00EF5FE1">
      <w:r w:rsidRPr="00223FD8">
        <w:t>а) особый механизм социального восприятия;</w:t>
      </w:r>
    </w:p>
    <w:p w14:paraId="1A499842" w14:textId="77777777" w:rsidR="00EF5FE1" w:rsidRPr="00223FD8" w:rsidRDefault="00EF5FE1" w:rsidP="00EF5FE1">
      <w:r w:rsidRPr="00223FD8">
        <w:t>б) особый механизм влияния;</w:t>
      </w:r>
    </w:p>
    <w:p w14:paraId="1462DD3E" w14:textId="77777777" w:rsidR="00EF5FE1" w:rsidRPr="00223FD8" w:rsidRDefault="00EF5FE1" w:rsidP="00EF5FE1">
      <w:r w:rsidRPr="00223FD8">
        <w:t>в) специфическая форма социальной памяти;</w:t>
      </w:r>
    </w:p>
    <w:p w14:paraId="2FCE4F05" w14:textId="77777777" w:rsidR="00EF5FE1" w:rsidRPr="00223FD8" w:rsidRDefault="00EF5FE1" w:rsidP="00EF5FE1">
      <w:r w:rsidRPr="00223FD8">
        <w:t>г) один из феноменов группообразования;</w:t>
      </w:r>
    </w:p>
    <w:p w14:paraId="18BA2ED6" w14:textId="77777777" w:rsidR="00EF5FE1" w:rsidRPr="00223FD8" w:rsidRDefault="00EF5FE1" w:rsidP="00EF5FE1">
      <w:r w:rsidRPr="00223FD8">
        <w:t>д) механизм повышения групповой сплоченности;</w:t>
      </w:r>
    </w:p>
    <w:p w14:paraId="39A38E2D" w14:textId="77777777" w:rsidR="00EF5FE1" w:rsidRPr="00223FD8" w:rsidRDefault="00EF5FE1" w:rsidP="00EF5FE1">
      <w:r w:rsidRPr="00223FD8">
        <w:t>е) процесс повышения эмоциональной напряженности в группе</w:t>
      </w:r>
    </w:p>
    <w:p w14:paraId="5292244C" w14:textId="77777777" w:rsidR="00EF5FE1" w:rsidRPr="00223FD8" w:rsidRDefault="00EF5FE1" w:rsidP="00EF5FE1"/>
    <w:p w14:paraId="4B874A2E" w14:textId="77777777" w:rsidR="00EF5FE1" w:rsidRPr="00223FD8" w:rsidRDefault="00EF5FE1" w:rsidP="00EF5FE1">
      <w:r w:rsidRPr="00223FD8">
        <w:t>16. К невербальным видам коммуникации относятся:</w:t>
      </w:r>
    </w:p>
    <w:p w14:paraId="2035A6FF" w14:textId="77777777" w:rsidR="00EF5FE1" w:rsidRPr="00223FD8" w:rsidRDefault="00EF5FE1" w:rsidP="00EF5FE1">
      <w:r w:rsidRPr="00223FD8">
        <w:t>а) оптико-кинетическая система знаков;</w:t>
      </w:r>
    </w:p>
    <w:p w14:paraId="455447C6" w14:textId="77777777" w:rsidR="00EF5FE1" w:rsidRPr="00223FD8" w:rsidRDefault="00EF5FE1" w:rsidP="00EF5FE1">
      <w:r w:rsidRPr="00223FD8">
        <w:t>б) паралингвистическая система знаков;</w:t>
      </w:r>
    </w:p>
    <w:p w14:paraId="4D52472D" w14:textId="77777777" w:rsidR="00EF5FE1" w:rsidRPr="00223FD8" w:rsidRDefault="00EF5FE1" w:rsidP="00EF5FE1">
      <w:r w:rsidRPr="00223FD8">
        <w:t>в) экстралингвистическая система знаков;</w:t>
      </w:r>
    </w:p>
    <w:p w14:paraId="688177CA" w14:textId="77777777" w:rsidR="00EF5FE1" w:rsidRPr="00223FD8" w:rsidRDefault="00EF5FE1" w:rsidP="00EF5FE1">
      <w:r w:rsidRPr="00223FD8">
        <w:t>г) верны ответы Б и В;</w:t>
      </w:r>
    </w:p>
    <w:p w14:paraId="49DD768B" w14:textId="77777777" w:rsidR="00EF5FE1" w:rsidRPr="00223FD8" w:rsidRDefault="00EF5FE1" w:rsidP="00EF5FE1">
      <w:r w:rsidRPr="00223FD8">
        <w:t>д) верны ответы А и Б;</w:t>
      </w:r>
    </w:p>
    <w:p w14:paraId="50199D7E" w14:textId="77777777" w:rsidR="00EF5FE1" w:rsidRPr="00223FD8" w:rsidRDefault="00EF5FE1" w:rsidP="00EF5FE1">
      <w:r w:rsidRPr="00223FD8">
        <w:t>е) все ответы верны</w:t>
      </w:r>
    </w:p>
    <w:p w14:paraId="01BBD34D" w14:textId="77777777" w:rsidR="00EF5FE1" w:rsidRPr="00223FD8" w:rsidRDefault="00EF5FE1" w:rsidP="00EF5FE1"/>
    <w:p w14:paraId="1DA5F35D" w14:textId="77777777" w:rsidR="00EF5FE1" w:rsidRPr="00223FD8" w:rsidRDefault="00EF5FE1" w:rsidP="00EF5FE1">
      <w:r w:rsidRPr="00223FD8">
        <w:t>17. Коммуникативные барьеры отношений возникают, если:</w:t>
      </w:r>
    </w:p>
    <w:p w14:paraId="0275E7B8" w14:textId="77777777" w:rsidR="00EF5FE1" w:rsidRPr="00223FD8" w:rsidRDefault="00EF5FE1" w:rsidP="00EF5FE1">
      <w:r w:rsidRPr="00223FD8">
        <w:t>а) в процессе контакта возникают негативные чувства;</w:t>
      </w:r>
    </w:p>
    <w:p w14:paraId="0047396A" w14:textId="77777777" w:rsidR="00EF5FE1" w:rsidRPr="00223FD8" w:rsidRDefault="00EF5FE1" w:rsidP="00EF5FE1">
      <w:r w:rsidRPr="00223FD8">
        <w:t>б) в процессе контакта возникают негативные эмоции;</w:t>
      </w:r>
    </w:p>
    <w:p w14:paraId="47725A7F" w14:textId="77777777" w:rsidR="00EF5FE1" w:rsidRPr="00223FD8" w:rsidRDefault="00EF5FE1" w:rsidP="00EF5FE1">
      <w:r w:rsidRPr="00223FD8">
        <w:t>в) взаимодействующие стороны испытывают симпатию друг у друга;</w:t>
      </w:r>
    </w:p>
    <w:p w14:paraId="09069373" w14:textId="77777777" w:rsidR="00EF5FE1" w:rsidRPr="00223FD8" w:rsidRDefault="00EF5FE1" w:rsidP="00EF5FE1">
      <w:r w:rsidRPr="00223FD8">
        <w:t>г) если участники общения являются носителями разных субкультур;</w:t>
      </w:r>
    </w:p>
    <w:p w14:paraId="5C5359C6" w14:textId="77777777" w:rsidR="00EF5FE1" w:rsidRPr="00223FD8" w:rsidRDefault="00EF5FE1" w:rsidP="00EF5FE1">
      <w:r w:rsidRPr="00223FD8">
        <w:t>д) все ответы верны;</w:t>
      </w:r>
    </w:p>
    <w:p w14:paraId="04A7E736" w14:textId="77777777" w:rsidR="00EF5FE1" w:rsidRPr="00223FD8" w:rsidRDefault="00EF5FE1" w:rsidP="00EF5FE1">
      <w:r w:rsidRPr="00223FD8">
        <w:t>е) верны ответы А и Б</w:t>
      </w:r>
    </w:p>
    <w:p w14:paraId="385DB3C5" w14:textId="77777777" w:rsidR="00EF5FE1" w:rsidRPr="00223FD8" w:rsidRDefault="00EF5FE1" w:rsidP="00EF5FE1"/>
    <w:p w14:paraId="7DC66C65" w14:textId="77777777" w:rsidR="00EF5FE1" w:rsidRPr="00223FD8" w:rsidRDefault="00EF5FE1" w:rsidP="00EF5FE1">
      <w:r w:rsidRPr="00223FD8">
        <w:t>18. Коммуникативные барьеры непонимания возникают:</w:t>
      </w:r>
    </w:p>
    <w:p w14:paraId="40396B1B" w14:textId="77777777" w:rsidR="00EF5FE1" w:rsidRPr="00223FD8" w:rsidRDefault="00EF5FE1" w:rsidP="00EF5FE1">
      <w:r w:rsidRPr="00223FD8">
        <w:t>а) вследствие принадлежности субъектов общения к разным  социальным слоям;</w:t>
      </w:r>
    </w:p>
    <w:p w14:paraId="75CED3EE" w14:textId="77777777" w:rsidR="00EF5FE1" w:rsidRPr="00223FD8" w:rsidRDefault="00EF5FE1" w:rsidP="00EF5FE1">
      <w:r w:rsidRPr="00223FD8">
        <w:t>б) в связи с различными знаковыми средствами передачи сообщения;</w:t>
      </w:r>
    </w:p>
    <w:p w14:paraId="1AA54B99" w14:textId="77777777" w:rsidR="00EF5FE1" w:rsidRPr="00223FD8" w:rsidRDefault="00EF5FE1" w:rsidP="00EF5FE1">
      <w:r w:rsidRPr="00223FD8">
        <w:t>в) вследствие разного уровня развития и владения речью;</w:t>
      </w:r>
    </w:p>
    <w:p w14:paraId="5251E30E" w14:textId="77777777" w:rsidR="00EF5FE1" w:rsidRPr="00223FD8" w:rsidRDefault="00EF5FE1" w:rsidP="00EF5FE1">
      <w:r w:rsidRPr="00223FD8">
        <w:t>г) при различиях в идеологии и различиях в представлениях о  структуре и смысле власти;  д) верны только ответы Б и В;</w:t>
      </w:r>
    </w:p>
    <w:p w14:paraId="2A806BF3" w14:textId="77777777" w:rsidR="00EF5FE1" w:rsidRPr="00223FD8" w:rsidRDefault="00EF5FE1" w:rsidP="00EF5FE1">
      <w:r w:rsidRPr="00223FD8">
        <w:t>е) все ответы верны</w:t>
      </w:r>
    </w:p>
    <w:p w14:paraId="1BBA1748" w14:textId="77777777" w:rsidR="00EF5FE1" w:rsidRPr="00223FD8" w:rsidRDefault="00EF5FE1" w:rsidP="00EF5FE1"/>
    <w:p w14:paraId="4D1BDC01" w14:textId="77777777" w:rsidR="00EF5FE1" w:rsidRPr="00223FD8" w:rsidRDefault="00EF5FE1" w:rsidP="00EF5FE1">
      <w:r w:rsidRPr="00223FD8">
        <w:t xml:space="preserve"> 19. Специфика межличностного информационного обмена определяется</w:t>
      </w:r>
    </w:p>
    <w:p w14:paraId="40D3EAB4" w14:textId="77777777" w:rsidR="00EF5FE1" w:rsidRPr="00223FD8" w:rsidRDefault="00EF5FE1" w:rsidP="00EF5FE1">
      <w:r w:rsidRPr="00223FD8">
        <w:t>а) наличием процесса психологической обратной связи;</w:t>
      </w:r>
    </w:p>
    <w:p w14:paraId="1CDFDB27" w14:textId="77777777" w:rsidR="00EF5FE1" w:rsidRPr="00223FD8" w:rsidRDefault="00EF5FE1" w:rsidP="00EF5FE1">
      <w:r w:rsidRPr="00223FD8">
        <w:t>б) возникновением коммуникативных барьеров;</w:t>
      </w:r>
    </w:p>
    <w:p w14:paraId="52E71FE3" w14:textId="77777777" w:rsidR="00EF5FE1" w:rsidRPr="00223FD8" w:rsidRDefault="00EF5FE1" w:rsidP="00EF5FE1">
      <w:r w:rsidRPr="00223FD8">
        <w:lastRenderedPageBreak/>
        <w:t>в) многоуровневостью передачи информации;</w:t>
      </w:r>
    </w:p>
    <w:p w14:paraId="07BF3490" w14:textId="77777777" w:rsidR="00EF5FE1" w:rsidRPr="00223FD8" w:rsidRDefault="00EF5FE1" w:rsidP="00EF5FE1">
      <w:r w:rsidRPr="00223FD8">
        <w:t>г) влиянием пространственно-временного контекста на содержание информации;</w:t>
      </w:r>
    </w:p>
    <w:p w14:paraId="4D503DC5" w14:textId="77777777" w:rsidR="00EF5FE1" w:rsidRPr="00223FD8" w:rsidRDefault="00EF5FE1" w:rsidP="00EF5FE1">
      <w:r w:rsidRPr="00223FD8">
        <w:t>д) верны ответы А и Б;</w:t>
      </w:r>
    </w:p>
    <w:p w14:paraId="1A5E9705" w14:textId="77777777" w:rsidR="00EF5FE1" w:rsidRPr="00223FD8" w:rsidRDefault="00EF5FE1" w:rsidP="00EF5FE1">
      <w:r w:rsidRPr="00223FD8">
        <w:t>е) все ответы верны</w:t>
      </w:r>
    </w:p>
    <w:p w14:paraId="39D4563C" w14:textId="77777777" w:rsidR="00EF5FE1" w:rsidRPr="00223FD8" w:rsidRDefault="00EF5FE1" w:rsidP="00EF5FE1"/>
    <w:p w14:paraId="21FD1736" w14:textId="77777777" w:rsidR="00EF5FE1" w:rsidRPr="00223FD8" w:rsidRDefault="00EF5FE1" w:rsidP="00EF5FE1">
      <w:r w:rsidRPr="00223FD8">
        <w:t>20. Общение – это полифункциональный процесс. В зависимости от критерия, выделяют различные функции. По какому критерию выделены следующие функции общения: контактная, информационная, побудительная, координационная, понимания, амотивная, установления отношений, оказания влияния?</w:t>
      </w:r>
    </w:p>
    <w:p w14:paraId="05703D2D" w14:textId="77777777" w:rsidR="00EF5FE1" w:rsidRPr="00223FD8" w:rsidRDefault="00EF5FE1" w:rsidP="00EF5FE1">
      <w:r w:rsidRPr="00223FD8">
        <w:t>а) цель общения;</w:t>
      </w:r>
    </w:p>
    <w:p w14:paraId="3DE7908F" w14:textId="77777777" w:rsidR="00EF5FE1" w:rsidRPr="00223FD8" w:rsidRDefault="00EF5FE1" w:rsidP="00EF5FE1">
      <w:r w:rsidRPr="00223FD8">
        <w:t>б) уровень общения;</w:t>
      </w:r>
    </w:p>
    <w:p w14:paraId="77A1940A" w14:textId="77777777" w:rsidR="00EF5FE1" w:rsidRPr="00223FD8" w:rsidRDefault="00EF5FE1" w:rsidP="00EF5FE1">
      <w:r w:rsidRPr="00223FD8">
        <w:t>в) количество участников общения;</w:t>
      </w:r>
    </w:p>
    <w:p w14:paraId="0CB93886" w14:textId="77777777" w:rsidR="00EF5FE1" w:rsidRPr="00223FD8" w:rsidRDefault="00EF5FE1" w:rsidP="00EF5FE1">
      <w:r w:rsidRPr="00223FD8">
        <w:t>г) социальная значимость общения;</w:t>
      </w:r>
    </w:p>
    <w:p w14:paraId="38BA2DF1" w14:textId="77777777" w:rsidR="00EF5FE1" w:rsidRPr="00223FD8" w:rsidRDefault="00EF5FE1" w:rsidP="00EF5FE1">
      <w:r w:rsidRPr="00223FD8">
        <w:t>д) полезность общения;</w:t>
      </w:r>
    </w:p>
    <w:p w14:paraId="59815868" w14:textId="77777777" w:rsidR="00EF5FE1" w:rsidRPr="00223FD8" w:rsidRDefault="00EF5FE1" w:rsidP="00EF5FE1">
      <w:r w:rsidRPr="00223FD8">
        <w:t>е) продолжительность общения</w:t>
      </w:r>
    </w:p>
    <w:p w14:paraId="52297029" w14:textId="77777777" w:rsidR="00EF5FE1" w:rsidRPr="00223FD8" w:rsidRDefault="00EF5FE1" w:rsidP="00EF5FE1"/>
    <w:p w14:paraId="1AC0C1B1" w14:textId="77777777" w:rsidR="00EF5FE1" w:rsidRPr="00223FD8" w:rsidRDefault="00EF5FE1" w:rsidP="00EF5FE1">
      <w:r w:rsidRPr="00223FD8">
        <w:t>21. Опосредованное общение:</w:t>
      </w:r>
    </w:p>
    <w:p w14:paraId="6FD3733F" w14:textId="77777777" w:rsidR="00EF5FE1" w:rsidRPr="00223FD8" w:rsidRDefault="00EF5FE1" w:rsidP="00EF5FE1">
      <w:r w:rsidRPr="00223FD8">
        <w:t>а) происходит в ситуациях, когда субъекты отделены друг</w:t>
      </w:r>
      <w:r>
        <w:t xml:space="preserve"> от  друга временем или расст-</w:t>
      </w:r>
      <w:r w:rsidRPr="00223FD8">
        <w:t>ием;</w:t>
      </w:r>
    </w:p>
    <w:p w14:paraId="1DF930D3" w14:textId="77777777" w:rsidR="00EF5FE1" w:rsidRPr="00223FD8" w:rsidRDefault="00EF5FE1" w:rsidP="00EF5FE1">
      <w:r w:rsidRPr="00223FD8">
        <w:t>б) обеспечивается при помощи различных средств (телефон,  письмо и т.д.);</w:t>
      </w:r>
    </w:p>
    <w:p w14:paraId="7BD2C8B8" w14:textId="77777777" w:rsidR="00EF5FE1" w:rsidRPr="00223FD8" w:rsidRDefault="00EF5FE1" w:rsidP="00EF5FE1">
      <w:r w:rsidRPr="00223FD8">
        <w:t>в) характеризуется неполным психологическим контактом;</w:t>
      </w:r>
    </w:p>
    <w:p w14:paraId="606B3247" w14:textId="77777777" w:rsidR="00EF5FE1" w:rsidRPr="00223FD8" w:rsidRDefault="00EF5FE1" w:rsidP="00EF5FE1">
      <w:r w:rsidRPr="00223FD8">
        <w:t>г) характеризуется затрудненной обратной связью;</w:t>
      </w:r>
    </w:p>
    <w:p w14:paraId="0B74BC51" w14:textId="77777777" w:rsidR="00EF5FE1" w:rsidRPr="00223FD8" w:rsidRDefault="00EF5FE1" w:rsidP="00EF5FE1">
      <w:r w:rsidRPr="00223FD8">
        <w:t>д) все ответы верны;</w:t>
      </w:r>
    </w:p>
    <w:p w14:paraId="18691FD5" w14:textId="77777777" w:rsidR="00EF5FE1" w:rsidRPr="00223FD8" w:rsidRDefault="00EF5FE1" w:rsidP="00EF5FE1">
      <w:r w:rsidRPr="00223FD8">
        <w:t>е) все ответы не верны.</w:t>
      </w:r>
    </w:p>
    <w:p w14:paraId="13F6EEE5" w14:textId="77777777" w:rsidR="00EF5FE1" w:rsidRPr="00223FD8" w:rsidRDefault="00EF5FE1" w:rsidP="00EF5FE1"/>
    <w:p w14:paraId="033789BB" w14:textId="77777777" w:rsidR="00EF5FE1" w:rsidRPr="00223FD8" w:rsidRDefault="00EF5FE1" w:rsidP="00EF5FE1">
      <w:r w:rsidRPr="00223FD8">
        <w:t>22. Опосредованное общение – это</w:t>
      </w:r>
    </w:p>
    <w:p w14:paraId="04AB89CD" w14:textId="77777777" w:rsidR="00EF5FE1" w:rsidRPr="00223FD8" w:rsidRDefault="00EF5FE1" w:rsidP="00EF5FE1">
      <w:r w:rsidRPr="00223FD8">
        <w:t>а) прямое естественное общение, когда субъекты взаимодействия общаются посредством речи, паралингвистических и невербальных средств коммуникации;</w:t>
      </w:r>
    </w:p>
    <w:p w14:paraId="43D24029" w14:textId="77777777" w:rsidR="00EF5FE1" w:rsidRPr="00223FD8" w:rsidRDefault="00EF5FE1" w:rsidP="00EF5FE1">
      <w:r w:rsidRPr="00223FD8">
        <w:t>б) общение, опосредованное невербальными средствами коммуникации;</w:t>
      </w:r>
    </w:p>
    <w:p w14:paraId="73F448B0" w14:textId="77777777" w:rsidR="00EF5FE1" w:rsidRPr="00223FD8" w:rsidRDefault="00EF5FE1" w:rsidP="00EF5FE1">
      <w:r w:rsidRPr="00223FD8">
        <w:t>в) общение с использованием исключительно вербальных средств;</w:t>
      </w:r>
    </w:p>
    <w:p w14:paraId="7D9576C1" w14:textId="77777777" w:rsidR="00EF5FE1" w:rsidRPr="00223FD8" w:rsidRDefault="00EF5FE1" w:rsidP="00EF5FE1">
      <w:r w:rsidRPr="00223FD8">
        <w:t>г) общение на очень близкой (до 1,5 метров) дистанции;</w:t>
      </w:r>
    </w:p>
    <w:p w14:paraId="69F9BCD4" w14:textId="77777777" w:rsidR="00EF5FE1" w:rsidRPr="00223FD8" w:rsidRDefault="00EF5FE1" w:rsidP="00EF5FE1">
      <w:r w:rsidRPr="00223FD8">
        <w:t>д) все ответы верны;</w:t>
      </w:r>
    </w:p>
    <w:p w14:paraId="2CCDEE74" w14:textId="77777777" w:rsidR="00EF5FE1" w:rsidRPr="00223FD8" w:rsidRDefault="00EF5FE1" w:rsidP="00EF5FE1">
      <w:r w:rsidRPr="00223FD8">
        <w:t>е) все ответы не верны</w:t>
      </w:r>
    </w:p>
    <w:p w14:paraId="73419F05" w14:textId="77777777" w:rsidR="00EF5FE1" w:rsidRPr="00223FD8" w:rsidRDefault="00EF5FE1" w:rsidP="00EF5FE1">
      <w:pPr>
        <w:jc w:val="both"/>
      </w:pPr>
    </w:p>
    <w:p w14:paraId="377E7C93" w14:textId="77777777" w:rsidR="00EF5FE1" w:rsidRPr="00223FD8" w:rsidRDefault="00EF5FE1" w:rsidP="00EF5FE1">
      <w:r w:rsidRPr="00223FD8">
        <w:t>23. Общение – это:</w:t>
      </w:r>
    </w:p>
    <w:p w14:paraId="0A7DF3B0" w14:textId="77777777" w:rsidR="00EF5FE1" w:rsidRPr="00223FD8" w:rsidRDefault="00EF5FE1" w:rsidP="00EF5FE1">
      <w:r w:rsidRPr="00223FD8">
        <w:t>а) процесс взаимосвязи и взаимодействия общественных  субъектов;</w:t>
      </w:r>
    </w:p>
    <w:p w14:paraId="1CFA6A13" w14:textId="77777777" w:rsidR="00EF5FE1" w:rsidRPr="00223FD8" w:rsidRDefault="00EF5FE1" w:rsidP="00EF5FE1">
      <w:r w:rsidRPr="00223FD8">
        <w:t>б) процесс установления и развития контактов между людьми;</w:t>
      </w:r>
    </w:p>
    <w:p w14:paraId="4DC42B26" w14:textId="77777777" w:rsidR="00EF5FE1" w:rsidRPr="00223FD8" w:rsidRDefault="00EF5FE1" w:rsidP="00EF5FE1">
      <w:r w:rsidRPr="00223FD8">
        <w:t>в) производство индивидами их общего;</w:t>
      </w:r>
    </w:p>
    <w:p w14:paraId="79B83F3F" w14:textId="77777777" w:rsidR="00EF5FE1" w:rsidRPr="00223FD8" w:rsidRDefault="00EF5FE1" w:rsidP="00EF5FE1">
      <w:r w:rsidRPr="00223FD8">
        <w:t>г) все ответы верны;</w:t>
      </w:r>
    </w:p>
    <w:p w14:paraId="2C5F4A0D" w14:textId="77777777" w:rsidR="00EF5FE1" w:rsidRPr="00223FD8" w:rsidRDefault="00EF5FE1" w:rsidP="00EF5FE1">
      <w:r w:rsidRPr="00223FD8">
        <w:t>д) верны ответы А и В;</w:t>
      </w:r>
    </w:p>
    <w:p w14:paraId="5EA8996E" w14:textId="77777777" w:rsidR="00EF5FE1" w:rsidRPr="00223FD8" w:rsidRDefault="00EF5FE1" w:rsidP="00EF5FE1">
      <w:r w:rsidRPr="00223FD8">
        <w:t>е) верны ответы Б и В</w:t>
      </w:r>
    </w:p>
    <w:p w14:paraId="05130075" w14:textId="77777777" w:rsidR="00EF5FE1" w:rsidRPr="00223FD8" w:rsidRDefault="00EF5FE1" w:rsidP="00EF5FE1"/>
    <w:p w14:paraId="450546C5" w14:textId="77777777" w:rsidR="00EF5FE1" w:rsidRPr="00223FD8" w:rsidRDefault="00EF5FE1" w:rsidP="00EF5FE1">
      <w:pPr>
        <w:jc w:val="both"/>
      </w:pPr>
      <w:r w:rsidRPr="00223FD8">
        <w:t>24. В концепции инстинктов социального поведения утверждается, что:</w:t>
      </w:r>
    </w:p>
    <w:p w14:paraId="7678CB3B" w14:textId="77777777" w:rsidR="00EF5FE1" w:rsidRPr="00223FD8" w:rsidRDefault="00EF5FE1" w:rsidP="00EF5FE1">
      <w:pPr>
        <w:jc w:val="both"/>
      </w:pPr>
      <w:r w:rsidRPr="00223FD8">
        <w:t>а) механизмы социальной адаптации тождественны у человека и животных;</w:t>
      </w:r>
    </w:p>
    <w:p w14:paraId="13198435" w14:textId="77777777" w:rsidR="00EF5FE1" w:rsidRPr="00223FD8" w:rsidRDefault="00EF5FE1" w:rsidP="00EF5FE1">
      <w:pPr>
        <w:jc w:val="both"/>
      </w:pPr>
      <w:r w:rsidRPr="00223FD8">
        <w:t>б) причины социального поведения человека связаны с врожденными инстинктами;</w:t>
      </w:r>
    </w:p>
    <w:p w14:paraId="54F19CC6" w14:textId="77777777" w:rsidR="00EF5FE1" w:rsidRPr="00223FD8" w:rsidRDefault="00EF5FE1" w:rsidP="00EF5FE1">
      <w:pPr>
        <w:jc w:val="both"/>
      </w:pPr>
      <w:r w:rsidRPr="00223FD8">
        <w:t>в) людей вместе (в обществе) удерживает стадный инстинкт;</w:t>
      </w:r>
    </w:p>
    <w:p w14:paraId="5418489F" w14:textId="77777777" w:rsidR="00EF5FE1" w:rsidRPr="00223FD8" w:rsidRDefault="00EF5FE1" w:rsidP="00EF5FE1">
      <w:pPr>
        <w:jc w:val="both"/>
      </w:pPr>
      <w:r w:rsidRPr="00223FD8">
        <w:t>г) верны только ответы А и В;</w:t>
      </w:r>
    </w:p>
    <w:p w14:paraId="42A6DCCB" w14:textId="77777777" w:rsidR="00EF5FE1" w:rsidRPr="00223FD8" w:rsidRDefault="00EF5FE1" w:rsidP="00EF5FE1">
      <w:pPr>
        <w:jc w:val="both"/>
      </w:pPr>
      <w:r w:rsidRPr="00223FD8">
        <w:t>д) верны только ответы Б и В;</w:t>
      </w:r>
    </w:p>
    <w:p w14:paraId="16713A34" w14:textId="77777777" w:rsidR="00EF5FE1" w:rsidRPr="00223FD8" w:rsidRDefault="00EF5FE1" w:rsidP="00EF5FE1">
      <w:pPr>
        <w:jc w:val="both"/>
      </w:pPr>
      <w:r w:rsidRPr="00223FD8">
        <w:t>е) все ответы верны</w:t>
      </w:r>
    </w:p>
    <w:p w14:paraId="10D2AA4B" w14:textId="77777777" w:rsidR="00EF5FE1" w:rsidRPr="00223FD8" w:rsidRDefault="00EF5FE1" w:rsidP="00EF5FE1">
      <w:r w:rsidRPr="00223FD8">
        <w:t>25. Концепции психологии масс содержали в себе важные социально-психологические закономерности:</w:t>
      </w:r>
    </w:p>
    <w:p w14:paraId="7CDBCB12" w14:textId="77777777" w:rsidR="00EF5FE1" w:rsidRPr="00223FD8" w:rsidRDefault="00EF5FE1" w:rsidP="00EF5FE1">
      <w:r w:rsidRPr="00223FD8">
        <w:t>а) взаимодействия людей в толпе;</w:t>
      </w:r>
    </w:p>
    <w:p w14:paraId="170A6ADA" w14:textId="77777777" w:rsidR="00EF5FE1" w:rsidRPr="00223FD8" w:rsidRDefault="00EF5FE1" w:rsidP="00EF5FE1">
      <w:r w:rsidRPr="00223FD8">
        <w:t>б) отношений массы и элиты;</w:t>
      </w:r>
    </w:p>
    <w:p w14:paraId="05B1E3AC" w14:textId="77777777" w:rsidR="00EF5FE1" w:rsidRPr="00223FD8" w:rsidRDefault="00EF5FE1" w:rsidP="00EF5FE1">
      <w:r w:rsidRPr="00223FD8">
        <w:lastRenderedPageBreak/>
        <w:t>в) влияния средств массовой культуры на общественное и индивидуальное сознание;</w:t>
      </w:r>
    </w:p>
    <w:p w14:paraId="1477F2FC" w14:textId="77777777" w:rsidR="00EF5FE1" w:rsidRPr="00223FD8" w:rsidRDefault="00EF5FE1" w:rsidP="00EF5FE1">
      <w:r w:rsidRPr="00223FD8">
        <w:t>г) верны только ответы А и В;</w:t>
      </w:r>
    </w:p>
    <w:p w14:paraId="58B17B8C" w14:textId="77777777" w:rsidR="00EF5FE1" w:rsidRPr="00223FD8" w:rsidRDefault="00EF5FE1" w:rsidP="00EF5FE1">
      <w:r w:rsidRPr="00223FD8">
        <w:t>д) все ответы верны;</w:t>
      </w:r>
    </w:p>
    <w:p w14:paraId="2BDD8712" w14:textId="77777777" w:rsidR="00EF5FE1" w:rsidRPr="00223FD8" w:rsidRDefault="00EF5FE1" w:rsidP="00EF5FE1">
      <w:r w:rsidRPr="00223FD8">
        <w:t>е) все ответы неверны</w:t>
      </w:r>
    </w:p>
    <w:p w14:paraId="6C9395E1" w14:textId="77777777" w:rsidR="00EF5FE1" w:rsidRDefault="00EF5FE1" w:rsidP="00EF5FE1"/>
    <w:p w14:paraId="74E9B87E" w14:textId="77777777" w:rsidR="00EF5FE1" w:rsidRPr="00223FD8" w:rsidRDefault="00EF5FE1" w:rsidP="00EF5FE1">
      <w:r w:rsidRPr="00223FD8">
        <w:t>26. Вывод о том, что различные формы социальной психики являются качественно новым образованием, а не среднеарифметической суммой индивидуальных психик, был впервые сформулирован:</w:t>
      </w:r>
    </w:p>
    <w:p w14:paraId="4557BF5F" w14:textId="77777777" w:rsidR="00EF5FE1" w:rsidRPr="00223FD8" w:rsidRDefault="00EF5FE1" w:rsidP="00EF5FE1">
      <w:r w:rsidRPr="00223FD8">
        <w:t>а) в психологии масс;</w:t>
      </w:r>
    </w:p>
    <w:p w14:paraId="52557441" w14:textId="77777777" w:rsidR="00EF5FE1" w:rsidRPr="00223FD8" w:rsidRDefault="00EF5FE1" w:rsidP="00EF5FE1">
      <w:r w:rsidRPr="00223FD8">
        <w:t>б) в теории инстинктов социального поведения;</w:t>
      </w:r>
    </w:p>
    <w:p w14:paraId="3359CC2A" w14:textId="77777777" w:rsidR="00EF5FE1" w:rsidRPr="00223FD8" w:rsidRDefault="00EF5FE1" w:rsidP="00EF5FE1">
      <w:r w:rsidRPr="00223FD8">
        <w:t xml:space="preserve"> в) в психологии народов;</w:t>
      </w:r>
    </w:p>
    <w:p w14:paraId="16FA25FA" w14:textId="77777777" w:rsidR="00EF5FE1" w:rsidRPr="00223FD8" w:rsidRDefault="00EF5FE1" w:rsidP="00EF5FE1">
      <w:r w:rsidRPr="00223FD8">
        <w:t xml:space="preserve"> г) в рамках деятельностного подхода;</w:t>
      </w:r>
    </w:p>
    <w:p w14:paraId="158F9C93" w14:textId="77777777" w:rsidR="00EF5FE1" w:rsidRPr="00223FD8" w:rsidRDefault="00EF5FE1" w:rsidP="00EF5FE1">
      <w:r w:rsidRPr="00223FD8">
        <w:t>д) в функционализме;</w:t>
      </w:r>
    </w:p>
    <w:p w14:paraId="41766215" w14:textId="77777777" w:rsidR="00EF5FE1" w:rsidRPr="00223FD8" w:rsidRDefault="00EF5FE1" w:rsidP="00EF5FE1">
      <w:r w:rsidRPr="00223FD8">
        <w:t>е) в интеракционизме</w:t>
      </w:r>
    </w:p>
    <w:p w14:paraId="759D9FAF" w14:textId="77777777" w:rsidR="00EF5FE1" w:rsidRPr="00223FD8" w:rsidRDefault="00EF5FE1" w:rsidP="00EF5FE1">
      <w:pPr>
        <w:jc w:val="both"/>
      </w:pPr>
    </w:p>
    <w:p w14:paraId="3B03F788" w14:textId="77777777" w:rsidR="00EF5FE1" w:rsidRPr="00223FD8" w:rsidRDefault="00EF5FE1" w:rsidP="00EF5FE1">
      <w:pPr>
        <w:jc w:val="both"/>
      </w:pPr>
      <w:r w:rsidRPr="00223FD8">
        <w:t>27. Непосредственными создателями психологии масс были:</w:t>
      </w:r>
    </w:p>
    <w:p w14:paraId="223BF918" w14:textId="77777777" w:rsidR="00EF5FE1" w:rsidRPr="00223FD8" w:rsidRDefault="00EF5FE1" w:rsidP="00EF5FE1">
      <w:pPr>
        <w:jc w:val="both"/>
      </w:pPr>
      <w:r w:rsidRPr="00223FD8">
        <w:t>а) М. Лазарус, Г. Штейнталь;</w:t>
      </w:r>
    </w:p>
    <w:p w14:paraId="71CFDBA4" w14:textId="77777777" w:rsidR="00EF5FE1" w:rsidRPr="00223FD8" w:rsidRDefault="00EF5FE1" w:rsidP="00EF5FE1">
      <w:pPr>
        <w:jc w:val="both"/>
      </w:pPr>
      <w:r w:rsidRPr="00223FD8">
        <w:t>б) С. Сигеле и Г. Лебон;</w:t>
      </w:r>
    </w:p>
    <w:p w14:paraId="4E2A1F2F" w14:textId="77777777" w:rsidR="00EF5FE1" w:rsidRPr="00223FD8" w:rsidRDefault="00EF5FE1" w:rsidP="00EF5FE1">
      <w:pPr>
        <w:jc w:val="both"/>
      </w:pPr>
      <w:r w:rsidRPr="00223FD8">
        <w:t>в) Г. Лебон и Г. Штейнталь;</w:t>
      </w:r>
    </w:p>
    <w:p w14:paraId="40FB2A9C" w14:textId="77777777" w:rsidR="00EF5FE1" w:rsidRPr="00223FD8" w:rsidRDefault="00EF5FE1" w:rsidP="00EF5FE1">
      <w:pPr>
        <w:jc w:val="both"/>
      </w:pPr>
      <w:r w:rsidRPr="00223FD8">
        <w:t>г) В. Макдаугал;</w:t>
      </w:r>
    </w:p>
    <w:p w14:paraId="7E9E8905" w14:textId="77777777" w:rsidR="00EF5FE1" w:rsidRPr="00223FD8" w:rsidRDefault="00EF5FE1" w:rsidP="00EF5FE1">
      <w:pPr>
        <w:jc w:val="both"/>
      </w:pPr>
      <w:r w:rsidRPr="00223FD8">
        <w:t>д) Г. Тард;</w:t>
      </w:r>
    </w:p>
    <w:p w14:paraId="22FB89AB" w14:textId="77777777" w:rsidR="00EF5FE1" w:rsidRPr="00EF5FE1" w:rsidRDefault="00EF5FE1" w:rsidP="00EF5FE1">
      <w:r w:rsidRPr="00223FD8">
        <w:t>е) все ответы не верны</w:t>
      </w:r>
    </w:p>
    <w:p w14:paraId="26DD1A8C" w14:textId="77777777" w:rsidR="00EF5FE1" w:rsidRPr="00EF5FE1" w:rsidRDefault="00EF5FE1" w:rsidP="00EF5FE1"/>
    <w:p w14:paraId="0B5033E5" w14:textId="77777777" w:rsidR="00EF5FE1" w:rsidRPr="00223FD8" w:rsidRDefault="00EF5FE1" w:rsidP="00EF5FE1">
      <w:r w:rsidRPr="00223FD8">
        <w:t>28. Значение психологии народов заключается в том, что:</w:t>
      </w:r>
    </w:p>
    <w:p w14:paraId="1EE3932A" w14:textId="77777777" w:rsidR="00EF5FE1" w:rsidRPr="00223FD8" w:rsidRDefault="00EF5FE1" w:rsidP="00EF5FE1">
      <w:pPr>
        <w:jc w:val="both"/>
      </w:pPr>
      <w:r w:rsidRPr="00223FD8">
        <w:t>а) в рамках этой концепции обосновывается существование коллективной психики и сознания, не сводимых к индивидуальному сознанию;</w:t>
      </w:r>
    </w:p>
    <w:p w14:paraId="1B9163DD" w14:textId="77777777" w:rsidR="00EF5FE1" w:rsidRPr="00223FD8" w:rsidRDefault="00EF5FE1" w:rsidP="00EF5FE1">
      <w:pPr>
        <w:jc w:val="both"/>
      </w:pPr>
      <w:r w:rsidRPr="00223FD8">
        <w:t>б) в этой теории был поставлен вопрос о взаимоотношении  элит общества и массы;</w:t>
      </w:r>
    </w:p>
    <w:p w14:paraId="33B0D234" w14:textId="77777777" w:rsidR="00EF5FE1" w:rsidRPr="00223FD8" w:rsidRDefault="00EF5FE1" w:rsidP="00EF5FE1">
      <w:pPr>
        <w:jc w:val="both"/>
      </w:pPr>
      <w:r w:rsidRPr="00223FD8">
        <w:t>в) в этой теории социальное поведение интерпретируется как спонтанное движение к цели;</w:t>
      </w:r>
    </w:p>
    <w:p w14:paraId="217CE238" w14:textId="77777777" w:rsidR="00EF5FE1" w:rsidRPr="00223FD8" w:rsidRDefault="00EF5FE1" w:rsidP="00EF5FE1">
      <w:pPr>
        <w:tabs>
          <w:tab w:val="left" w:pos="284"/>
        </w:tabs>
      </w:pPr>
      <w:r>
        <w:t xml:space="preserve">г) </w:t>
      </w:r>
      <w:r w:rsidRPr="00223FD8">
        <w:t>в этой теории показано существование феноменов, которые порождены не индивидуальным, а коллективным сознанием;</w:t>
      </w:r>
    </w:p>
    <w:p w14:paraId="4EFF4334" w14:textId="77777777" w:rsidR="00EF5FE1" w:rsidRPr="00223FD8" w:rsidRDefault="00EF5FE1" w:rsidP="00EF5FE1">
      <w:pPr>
        <w:jc w:val="both"/>
      </w:pPr>
      <w:r w:rsidRPr="00223FD8">
        <w:t>д) верны только ответы А и В;</w:t>
      </w:r>
    </w:p>
    <w:p w14:paraId="31C1F8F5" w14:textId="77777777" w:rsidR="00EF5FE1" w:rsidRPr="00EF5FE1" w:rsidRDefault="00EF5FE1" w:rsidP="00EF5FE1">
      <w:pPr>
        <w:jc w:val="both"/>
      </w:pPr>
      <w:r w:rsidRPr="00223FD8">
        <w:t>е) верны ответы А и Г</w:t>
      </w:r>
    </w:p>
    <w:p w14:paraId="7978AB63" w14:textId="77777777" w:rsidR="00EF5FE1" w:rsidRPr="00EF5FE1" w:rsidRDefault="00EF5FE1" w:rsidP="00EF5FE1">
      <w:pPr>
        <w:jc w:val="both"/>
      </w:pPr>
    </w:p>
    <w:p w14:paraId="2553F3BF" w14:textId="77777777" w:rsidR="00EF5FE1" w:rsidRPr="00223FD8" w:rsidRDefault="00EF5FE1" w:rsidP="00EF5FE1">
      <w:pPr>
        <w:jc w:val="both"/>
      </w:pPr>
      <w:r w:rsidRPr="00223FD8">
        <w:t>29. Вопрос о статусе социальной психологии в настоящее время решен следующим образом:</w:t>
      </w:r>
    </w:p>
    <w:p w14:paraId="20BAA6C1" w14:textId="77777777" w:rsidR="00EF5FE1" w:rsidRPr="00223FD8" w:rsidRDefault="00EF5FE1" w:rsidP="00EF5FE1">
      <w:pPr>
        <w:jc w:val="both"/>
      </w:pPr>
      <w:r w:rsidRPr="00223FD8">
        <w:t>а) социальная психология является частью психологии;</w:t>
      </w:r>
    </w:p>
    <w:p w14:paraId="339BEEB7" w14:textId="77777777" w:rsidR="00EF5FE1" w:rsidRPr="00223FD8" w:rsidRDefault="00EF5FE1" w:rsidP="00EF5FE1">
      <w:pPr>
        <w:jc w:val="both"/>
      </w:pPr>
      <w:r w:rsidRPr="00223FD8">
        <w:t>б) социальная психология является частью социологии;</w:t>
      </w:r>
    </w:p>
    <w:p w14:paraId="0021A997" w14:textId="77777777" w:rsidR="00EF5FE1" w:rsidRPr="00223FD8" w:rsidRDefault="00EF5FE1" w:rsidP="00EF5FE1">
      <w:pPr>
        <w:jc w:val="both"/>
      </w:pPr>
      <w:r w:rsidRPr="00223FD8">
        <w:t>в) социальная психология развивается на стыке социологии и психологии;</w:t>
      </w:r>
    </w:p>
    <w:p w14:paraId="2673C7CB" w14:textId="77777777" w:rsidR="00EF5FE1" w:rsidRPr="00223FD8" w:rsidRDefault="00EF5FE1" w:rsidP="00EF5FE1">
      <w:pPr>
        <w:jc w:val="both"/>
      </w:pPr>
      <w:r w:rsidRPr="00223FD8">
        <w:t>г) социальная психология автономна от психологии и социологии;</w:t>
      </w:r>
    </w:p>
    <w:p w14:paraId="42C48A98" w14:textId="77777777" w:rsidR="00EF5FE1" w:rsidRPr="00223FD8" w:rsidRDefault="00EF5FE1" w:rsidP="00EF5FE1">
      <w:pPr>
        <w:jc w:val="both"/>
      </w:pPr>
      <w:r w:rsidRPr="00223FD8">
        <w:t>д) вопрос о статусе продолжает быть дискуссионным;</w:t>
      </w:r>
    </w:p>
    <w:p w14:paraId="0905B4E6" w14:textId="77777777" w:rsidR="00EF5FE1" w:rsidRPr="00EF5FE1" w:rsidRDefault="00EF5FE1" w:rsidP="00EF5FE1">
      <w:pPr>
        <w:jc w:val="both"/>
      </w:pPr>
      <w:r w:rsidRPr="00223FD8">
        <w:t>е) все ответы не верны</w:t>
      </w:r>
    </w:p>
    <w:p w14:paraId="3AF9A090" w14:textId="77777777" w:rsidR="00EF5FE1" w:rsidRPr="00EF5FE1" w:rsidRDefault="00EF5FE1" w:rsidP="00EF5FE1">
      <w:pPr>
        <w:jc w:val="both"/>
      </w:pPr>
    </w:p>
    <w:p w14:paraId="15919952" w14:textId="77777777" w:rsidR="00EF5FE1" w:rsidRPr="00223FD8" w:rsidRDefault="00EF5FE1" w:rsidP="00EF5FE1">
      <w:pPr>
        <w:jc w:val="both"/>
      </w:pPr>
      <w:r w:rsidRPr="00223FD8">
        <w:t>30. В структуре предмета социальной психологии выделяют следующие аспекты:</w:t>
      </w:r>
    </w:p>
    <w:p w14:paraId="0DB38C93" w14:textId="77777777" w:rsidR="00EF5FE1" w:rsidRPr="00223FD8" w:rsidRDefault="00EF5FE1" w:rsidP="00EF5FE1">
      <w:pPr>
        <w:jc w:val="both"/>
      </w:pPr>
      <w:r w:rsidRPr="00223FD8">
        <w:t>а) личность в группе и общении;</w:t>
      </w:r>
    </w:p>
    <w:p w14:paraId="3C249634" w14:textId="77777777" w:rsidR="00EF5FE1" w:rsidRPr="00223FD8" w:rsidRDefault="00EF5FE1" w:rsidP="00EF5FE1">
      <w:pPr>
        <w:jc w:val="both"/>
      </w:pPr>
      <w:r w:rsidRPr="00223FD8">
        <w:t>б) социальные группы;</w:t>
      </w:r>
    </w:p>
    <w:p w14:paraId="62A32892" w14:textId="77777777" w:rsidR="00EF5FE1" w:rsidRPr="00223FD8" w:rsidRDefault="00EF5FE1" w:rsidP="00EF5FE1">
      <w:pPr>
        <w:jc w:val="both"/>
      </w:pPr>
      <w:r w:rsidRPr="00223FD8">
        <w:t>в) общение;</w:t>
      </w:r>
    </w:p>
    <w:p w14:paraId="28586785" w14:textId="77777777" w:rsidR="00EF5FE1" w:rsidRPr="00223FD8" w:rsidRDefault="00EF5FE1" w:rsidP="00EF5FE1">
      <w:pPr>
        <w:jc w:val="both"/>
      </w:pPr>
      <w:r w:rsidRPr="00223FD8">
        <w:t>г) психология больших социальных групп и движений;</w:t>
      </w:r>
    </w:p>
    <w:p w14:paraId="6288242B" w14:textId="77777777" w:rsidR="00EF5FE1" w:rsidRPr="00223FD8" w:rsidRDefault="00EF5FE1" w:rsidP="00EF5FE1">
      <w:pPr>
        <w:jc w:val="both"/>
      </w:pPr>
      <w:r w:rsidRPr="00223FD8">
        <w:t>д) все ответы верны;</w:t>
      </w:r>
    </w:p>
    <w:p w14:paraId="1BE07112" w14:textId="77777777" w:rsidR="00EF5FE1" w:rsidRPr="00223FD8" w:rsidRDefault="00EF5FE1" w:rsidP="00EF5FE1">
      <w:pPr>
        <w:rPr>
          <w:kern w:val="36"/>
        </w:rPr>
      </w:pPr>
      <w:r w:rsidRPr="00223FD8">
        <w:t>е) верны ответы Б и В</w:t>
      </w:r>
    </w:p>
    <w:p w14:paraId="0C5E8527" w14:textId="77777777" w:rsidR="00EF5FE1" w:rsidRPr="00223FD8" w:rsidRDefault="00EF5FE1" w:rsidP="00EF5FE1">
      <w:pPr>
        <w:tabs>
          <w:tab w:val="num" w:pos="0"/>
        </w:tabs>
        <w:jc w:val="both"/>
        <w:rPr>
          <w:b/>
        </w:rPr>
      </w:pPr>
      <w:r w:rsidRPr="00223FD8">
        <w:rPr>
          <w:b/>
        </w:rPr>
        <w:t xml:space="preserve">Эталоны ответов на задания в тестовой форме к разделу «Социальная психология» по дисциплине «Психология» 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r w:rsidRPr="00E200E3">
        <w:rPr>
          <w:b/>
        </w:rPr>
        <w:t xml:space="preserve"> </w:t>
      </w:r>
      <w:r w:rsidRPr="00223FD8">
        <w:rPr>
          <w:b/>
          <w:lang w:val="en-US"/>
        </w:rPr>
        <w:t>II</w:t>
      </w:r>
      <w:r w:rsidRPr="00223FD8">
        <w:rPr>
          <w:b/>
        </w:rPr>
        <w:t xml:space="preserve"> вариант</w:t>
      </w:r>
    </w:p>
    <w:p w14:paraId="2126D2D5" w14:textId="77777777" w:rsidR="00EF5FE1" w:rsidRPr="00223FD8" w:rsidRDefault="00EF5FE1" w:rsidP="00EF5FE1">
      <w:pPr>
        <w:jc w:val="center"/>
        <w:rPr>
          <w:b/>
        </w:rPr>
      </w:pPr>
    </w:p>
    <w:p w14:paraId="6972E88D" w14:textId="77777777" w:rsidR="00EF5FE1" w:rsidRPr="008A1F34" w:rsidRDefault="00EF5FE1" w:rsidP="00EF5FE1">
      <w:pPr>
        <w:jc w:val="both"/>
      </w:pPr>
      <w:r w:rsidRPr="008A1F34">
        <w:t>1. г) выражается в следовании какому-либо примеру, образцу;</w:t>
      </w:r>
    </w:p>
    <w:p w14:paraId="78506BBF" w14:textId="77777777" w:rsidR="00EF5FE1" w:rsidRPr="008A1F34" w:rsidRDefault="00EF5FE1" w:rsidP="00EF5FE1">
      <w:r w:rsidRPr="008A1F34">
        <w:lastRenderedPageBreak/>
        <w:t>2. б) передача информации, основанная на ее некритичном восприятии;</w:t>
      </w:r>
    </w:p>
    <w:p w14:paraId="40426843" w14:textId="77777777" w:rsidR="00EF5FE1" w:rsidRPr="008A1F34" w:rsidRDefault="00EF5FE1" w:rsidP="00EF5FE1">
      <w:r w:rsidRPr="008A1F34">
        <w:t>3. е) все ответы верны.</w:t>
      </w:r>
    </w:p>
    <w:p w14:paraId="4EA69F24" w14:textId="77777777" w:rsidR="00EF5FE1" w:rsidRPr="008A1F34" w:rsidRDefault="00EF5FE1" w:rsidP="00EF5FE1">
      <w:r w:rsidRPr="008A1F34">
        <w:t>4. в) заражение;</w:t>
      </w:r>
    </w:p>
    <w:p w14:paraId="693408E2" w14:textId="77777777" w:rsidR="00EF5FE1" w:rsidRPr="008A1F34" w:rsidRDefault="00EF5FE1" w:rsidP="00EF5FE1">
      <w:r w:rsidRPr="008A1F34">
        <w:t>5. б) осознание действующим субъектом того, как он воспринимается партнером по общению;</w:t>
      </w:r>
    </w:p>
    <w:p w14:paraId="0C45BA05" w14:textId="77777777" w:rsidR="00EF5FE1" w:rsidRPr="008A1F34" w:rsidRDefault="00EF5FE1" w:rsidP="00EF5FE1">
      <w:r w:rsidRPr="008A1F34">
        <w:t>6. д) верны ответы Б и В;</w:t>
      </w:r>
    </w:p>
    <w:p w14:paraId="69FE0537" w14:textId="77777777" w:rsidR="00EF5FE1" w:rsidRPr="008A1F34" w:rsidRDefault="00EF5FE1" w:rsidP="00EF5FE1">
      <w:r w:rsidRPr="008A1F34">
        <w:t>7. е) все ответы верны.</w:t>
      </w:r>
    </w:p>
    <w:p w14:paraId="511B000C" w14:textId="77777777" w:rsidR="00EF5FE1" w:rsidRPr="008A1F34" w:rsidRDefault="00EF5FE1" w:rsidP="00EF5FE1">
      <w:r w:rsidRPr="008A1F34">
        <w:t>8. г) столкновение взаимодействующих людей, чьи цели либо взаимно исключают друг друга, либо несовместимы в данный момент;</w:t>
      </w:r>
    </w:p>
    <w:p w14:paraId="13DDA9DF" w14:textId="77777777" w:rsidR="00EF5FE1" w:rsidRPr="008A1F34" w:rsidRDefault="00EF5FE1" w:rsidP="00EF5FE1">
      <w:r w:rsidRPr="008A1F34">
        <w:t>9. г) конфликт;</w:t>
      </w:r>
    </w:p>
    <w:p w14:paraId="39CA9DDD" w14:textId="77777777" w:rsidR="00EF5FE1" w:rsidRPr="008A1F34" w:rsidRDefault="00EF5FE1" w:rsidP="00EF5FE1">
      <w:r w:rsidRPr="008A1F34">
        <w:t>1</w:t>
      </w:r>
      <w:r w:rsidRPr="00EF5FE1">
        <w:t>0</w:t>
      </w:r>
      <w:r w:rsidRPr="008A1F34">
        <w:t>.  б) избегание;</w:t>
      </w:r>
    </w:p>
    <w:p w14:paraId="2D16F690" w14:textId="77777777" w:rsidR="00EF5FE1" w:rsidRPr="008A1F34" w:rsidRDefault="00EF5FE1" w:rsidP="00EF5FE1">
      <w:r w:rsidRPr="00EF5FE1">
        <w:t>11</w:t>
      </w:r>
      <w:r w:rsidRPr="008A1F34">
        <w:t>. б) сотрудничество;</w:t>
      </w:r>
    </w:p>
    <w:p w14:paraId="64FDAC88" w14:textId="77777777" w:rsidR="00EF5FE1" w:rsidRPr="008A1F34" w:rsidRDefault="00EF5FE1" w:rsidP="00EF5FE1">
      <w:r w:rsidRPr="008A1F34">
        <w:t>12. г) компромисс;</w:t>
      </w:r>
    </w:p>
    <w:p w14:paraId="72D0BC6A" w14:textId="77777777" w:rsidR="00EF5FE1" w:rsidRPr="008A1F34" w:rsidRDefault="00EF5FE1" w:rsidP="00EF5FE1">
      <w:r w:rsidRPr="008A1F34">
        <w:t>13. д) верны ответы А и Б;</w:t>
      </w:r>
    </w:p>
    <w:p w14:paraId="4CD914A2" w14:textId="77777777" w:rsidR="00EF5FE1" w:rsidRPr="008A1F34" w:rsidRDefault="00EF5FE1" w:rsidP="00EF5FE1">
      <w:r w:rsidRPr="008A1F34">
        <w:t>1</w:t>
      </w:r>
      <w:r w:rsidRPr="00EF5FE1">
        <w:t>4</w:t>
      </w:r>
      <w:r w:rsidRPr="008A1F34">
        <w:t>. б) аспект коммуникативного процесса;</w:t>
      </w:r>
    </w:p>
    <w:p w14:paraId="3EF97ADF" w14:textId="77777777" w:rsidR="00EF5FE1" w:rsidRPr="008A1F34" w:rsidRDefault="00EF5FE1" w:rsidP="00EF5FE1">
      <w:r w:rsidRPr="008A1F34">
        <w:t xml:space="preserve">      в) внутреннюю, психологическую структуру деятельности;</w:t>
      </w:r>
    </w:p>
    <w:p w14:paraId="03EB85B2" w14:textId="77777777" w:rsidR="00EF5FE1" w:rsidRPr="008A1F34" w:rsidRDefault="00EF5FE1" w:rsidP="00EF5FE1">
      <w:r w:rsidRPr="008A1F34">
        <w:t>15. б) особый механизм влияния;</w:t>
      </w:r>
    </w:p>
    <w:p w14:paraId="7D74B87B" w14:textId="77777777" w:rsidR="00EF5FE1" w:rsidRPr="008A1F34" w:rsidRDefault="00EF5FE1" w:rsidP="00EF5FE1">
      <w:r w:rsidRPr="008A1F34">
        <w:t>16. е) все ответы верны.</w:t>
      </w:r>
    </w:p>
    <w:p w14:paraId="01D63715" w14:textId="77777777" w:rsidR="00EF5FE1" w:rsidRPr="008A1F34" w:rsidRDefault="00EF5FE1" w:rsidP="00EF5FE1">
      <w:r w:rsidRPr="008A1F34">
        <w:t>17. е) верны ответы А и Б.</w:t>
      </w:r>
    </w:p>
    <w:p w14:paraId="120BBF6D" w14:textId="77777777" w:rsidR="00EF5FE1" w:rsidRPr="008A1F34" w:rsidRDefault="00EF5FE1" w:rsidP="00EF5FE1">
      <w:r w:rsidRPr="008A1F34">
        <w:t>18. все ответы верны.</w:t>
      </w:r>
    </w:p>
    <w:p w14:paraId="67BB852D" w14:textId="77777777" w:rsidR="00EF5FE1" w:rsidRPr="008A1F34" w:rsidRDefault="00EF5FE1" w:rsidP="00EF5FE1">
      <w:r w:rsidRPr="008A1F34">
        <w:t>19. е) все ответы верны.</w:t>
      </w:r>
    </w:p>
    <w:p w14:paraId="1FF0F241" w14:textId="77777777" w:rsidR="00EF5FE1" w:rsidRPr="008A1F34" w:rsidRDefault="00EF5FE1" w:rsidP="00EF5FE1">
      <w:r w:rsidRPr="008A1F34">
        <w:t>20. а) цель общения;</w:t>
      </w:r>
    </w:p>
    <w:p w14:paraId="798A7875" w14:textId="77777777" w:rsidR="00EF5FE1" w:rsidRPr="008A1F34" w:rsidRDefault="00EF5FE1" w:rsidP="00EF5FE1">
      <w:r w:rsidRPr="008A1F34">
        <w:t>21. д) все ответы верны;</w:t>
      </w:r>
    </w:p>
    <w:p w14:paraId="503C2055" w14:textId="77777777" w:rsidR="00EF5FE1" w:rsidRPr="008A1F34" w:rsidRDefault="00EF5FE1" w:rsidP="00EF5FE1">
      <w:r w:rsidRPr="008A1F34">
        <w:t>22. е) все ответы не верны.</w:t>
      </w:r>
    </w:p>
    <w:p w14:paraId="2DB13239" w14:textId="77777777" w:rsidR="00EF5FE1" w:rsidRPr="008A1F34" w:rsidRDefault="00EF5FE1" w:rsidP="00EF5FE1">
      <w:pPr>
        <w:jc w:val="both"/>
      </w:pPr>
      <w:r w:rsidRPr="008A1F34">
        <w:t>24. е) все ответы верны.</w:t>
      </w:r>
    </w:p>
    <w:p w14:paraId="01E08A47" w14:textId="77777777" w:rsidR="00EF5FE1" w:rsidRPr="008A1F34" w:rsidRDefault="00EF5FE1" w:rsidP="00EF5FE1">
      <w:r w:rsidRPr="008A1F34">
        <w:t>23. г) все ответы верны;</w:t>
      </w:r>
    </w:p>
    <w:p w14:paraId="1E2589E8" w14:textId="77777777" w:rsidR="00EF5FE1" w:rsidRPr="008A1F34" w:rsidRDefault="00EF5FE1" w:rsidP="00EF5FE1">
      <w:r w:rsidRPr="008A1F34">
        <w:t>25. д) все ответы верны;</w:t>
      </w:r>
    </w:p>
    <w:p w14:paraId="21284108" w14:textId="77777777" w:rsidR="00EF5FE1" w:rsidRPr="008A1F34" w:rsidRDefault="00EF5FE1" w:rsidP="00EF5FE1">
      <w:r w:rsidRPr="008A1F34">
        <w:t>26. в) в психологии народов;</w:t>
      </w:r>
    </w:p>
    <w:p w14:paraId="20539FC8" w14:textId="77777777" w:rsidR="00EF5FE1" w:rsidRPr="008A1F34" w:rsidRDefault="00EF5FE1" w:rsidP="00EF5FE1">
      <w:pPr>
        <w:jc w:val="both"/>
      </w:pPr>
      <w:r w:rsidRPr="008A1F34">
        <w:t>27. б) С. Сигеле и Г. Лебон;</w:t>
      </w:r>
    </w:p>
    <w:p w14:paraId="43258742" w14:textId="77777777" w:rsidR="00EF5FE1" w:rsidRPr="008A1F34" w:rsidRDefault="00EF5FE1" w:rsidP="00EF5FE1">
      <w:pPr>
        <w:jc w:val="both"/>
      </w:pPr>
      <w:r w:rsidRPr="008A1F34">
        <w:t>28. е) верны ответы А и Г.</w:t>
      </w:r>
    </w:p>
    <w:p w14:paraId="11C2D362" w14:textId="77777777" w:rsidR="00EF5FE1" w:rsidRPr="008A1F34" w:rsidRDefault="00EF5FE1" w:rsidP="00EF5FE1">
      <w:pPr>
        <w:jc w:val="both"/>
      </w:pPr>
      <w:r w:rsidRPr="008A1F34">
        <w:t>29. а) социальная психология является частью психологии;</w:t>
      </w:r>
    </w:p>
    <w:p w14:paraId="7A34195C" w14:textId="77777777" w:rsidR="00EF5FE1" w:rsidRPr="008A1F34" w:rsidRDefault="00EF5FE1" w:rsidP="00EF5FE1">
      <w:pPr>
        <w:jc w:val="both"/>
      </w:pPr>
      <w:r w:rsidRPr="008A1F34">
        <w:t>либо:</w:t>
      </w:r>
    </w:p>
    <w:p w14:paraId="3BBDD88E" w14:textId="77777777" w:rsidR="00EF5FE1" w:rsidRPr="008A1F34" w:rsidRDefault="00EF5FE1" w:rsidP="00EF5FE1">
      <w:pPr>
        <w:jc w:val="both"/>
      </w:pPr>
      <w:r w:rsidRPr="008A1F34">
        <w:t xml:space="preserve">    д) вопрос о статусе продолжает быть дискуссионным;</w:t>
      </w:r>
    </w:p>
    <w:p w14:paraId="7D299C6B" w14:textId="77777777" w:rsidR="00EF5FE1" w:rsidRPr="008A1F34" w:rsidRDefault="00EF5FE1" w:rsidP="00EF5FE1">
      <w:pPr>
        <w:jc w:val="both"/>
      </w:pPr>
      <w:r w:rsidRPr="008A1F34">
        <w:t>30. д) все ответы верны;</w:t>
      </w:r>
    </w:p>
    <w:p w14:paraId="4062B719" w14:textId="77777777" w:rsidR="00EF5FE1" w:rsidRPr="008A1F34" w:rsidRDefault="00EF5FE1" w:rsidP="00EF5FE1"/>
    <w:p w14:paraId="0BAC48CF" w14:textId="77777777" w:rsidR="00EF5FE1" w:rsidRPr="00223FD8" w:rsidRDefault="00EF5FE1" w:rsidP="00EF5FE1">
      <w:pPr>
        <w:spacing w:line="360" w:lineRule="auto"/>
        <w:jc w:val="both"/>
        <w:rPr>
          <w:b/>
        </w:rPr>
      </w:pPr>
      <w:r w:rsidRPr="00223FD8">
        <w:rPr>
          <w:b/>
        </w:rPr>
        <w:t>Критерии оценки:</w:t>
      </w:r>
    </w:p>
    <w:p w14:paraId="6B71F115" w14:textId="77777777" w:rsidR="00EF5FE1" w:rsidRPr="00223FD8" w:rsidRDefault="00EF5FE1" w:rsidP="00EF5FE1">
      <w:pPr>
        <w:spacing w:line="360" w:lineRule="auto"/>
        <w:jc w:val="both"/>
      </w:pPr>
      <w:r w:rsidRPr="00223FD8">
        <w:t>от 70% -79% - удовлетворительно</w:t>
      </w:r>
    </w:p>
    <w:p w14:paraId="0D3AA233" w14:textId="77777777" w:rsidR="00EF5FE1" w:rsidRPr="00223FD8" w:rsidRDefault="00EF5FE1" w:rsidP="00EF5FE1">
      <w:pPr>
        <w:spacing w:line="360" w:lineRule="auto"/>
        <w:jc w:val="both"/>
      </w:pPr>
      <w:r w:rsidRPr="00223FD8">
        <w:t>от 80% - 89% - хорошо</w:t>
      </w:r>
    </w:p>
    <w:p w14:paraId="1D6D43D7" w14:textId="77777777" w:rsidR="00EF5FE1" w:rsidRPr="00223FD8" w:rsidRDefault="00EF5FE1" w:rsidP="00EF5FE1">
      <w:pPr>
        <w:spacing w:line="360" w:lineRule="auto"/>
        <w:jc w:val="both"/>
      </w:pPr>
      <w:r w:rsidRPr="00223FD8">
        <w:t xml:space="preserve">от 90% - 100% - отлично </w:t>
      </w:r>
    </w:p>
    <w:p w14:paraId="03D04342" w14:textId="77777777" w:rsidR="00EF5FE1" w:rsidRPr="00223FD8" w:rsidRDefault="00EF5FE1" w:rsidP="00EF5FE1">
      <w:pPr>
        <w:spacing w:line="360" w:lineRule="auto"/>
        <w:jc w:val="both"/>
      </w:pPr>
      <w:r w:rsidRPr="00223FD8">
        <w:rPr>
          <w:b/>
        </w:rPr>
        <w:t>Количество времени, затраченное на работу</w:t>
      </w:r>
      <w:r w:rsidRPr="00223FD8">
        <w:t xml:space="preserve"> – 30 секунд на один вопрос</w:t>
      </w:r>
    </w:p>
    <w:p w14:paraId="67B0FEA2" w14:textId="77777777" w:rsidR="00EF5FE1" w:rsidRPr="00223FD8" w:rsidRDefault="00EF5FE1" w:rsidP="00EF5FE1">
      <w:pPr>
        <w:spacing w:line="360" w:lineRule="auto"/>
        <w:jc w:val="both"/>
      </w:pPr>
      <w:r w:rsidRPr="00223FD8">
        <w:rPr>
          <w:b/>
        </w:rPr>
        <w:t>Количество времени, затраченное на подготовку</w:t>
      </w:r>
      <w:r w:rsidRPr="00223FD8">
        <w:t xml:space="preserve"> – 30 минут</w:t>
      </w:r>
    </w:p>
    <w:p w14:paraId="0C258DE2" w14:textId="77777777" w:rsidR="00EF5FE1" w:rsidRPr="003D0C68" w:rsidRDefault="00EF5FE1" w:rsidP="00EF5FE1">
      <w:pPr>
        <w:pStyle w:val="voproc"/>
        <w:tabs>
          <w:tab w:val="clear" w:pos="397"/>
        </w:tabs>
        <w:spacing w:before="0" w:after="0"/>
        <w:ind w:left="0" w:firstLine="0"/>
        <w:rPr>
          <w:b/>
          <w:sz w:val="24"/>
          <w:szCs w:val="24"/>
        </w:rPr>
      </w:pPr>
      <w:r w:rsidRPr="003D0C68">
        <w:rPr>
          <w:b/>
          <w:sz w:val="24"/>
          <w:szCs w:val="24"/>
        </w:rPr>
        <w:t xml:space="preserve">Задания в тестовой форме по дисциплине «Психологии» (по разделам «Общая психология», «Социальная психология», «Медицинская психология») для специальности </w:t>
      </w:r>
      <w:r w:rsidRPr="00E200E3">
        <w:rPr>
          <w:b/>
          <w:sz w:val="24"/>
          <w:szCs w:val="24"/>
        </w:rPr>
        <w:t xml:space="preserve">31.02.01 Лечебное дело </w:t>
      </w:r>
      <w:r w:rsidRPr="00E200E3">
        <w:rPr>
          <w:b/>
          <w:sz w:val="24"/>
          <w:szCs w:val="24"/>
          <w:lang w:val="en-US"/>
        </w:rPr>
        <w:t>I</w:t>
      </w:r>
      <w:r w:rsidRPr="00E200E3">
        <w:rPr>
          <w:b/>
          <w:sz w:val="24"/>
          <w:szCs w:val="24"/>
        </w:rPr>
        <w:t xml:space="preserve"> вариант</w:t>
      </w:r>
    </w:p>
    <w:p w14:paraId="17C0C257" w14:textId="77777777" w:rsidR="00EF5FE1" w:rsidRPr="003D0C68" w:rsidRDefault="00EF5FE1" w:rsidP="00EF5FE1"/>
    <w:p w14:paraId="58EC2FAA" w14:textId="77777777" w:rsidR="00EF5FE1" w:rsidRPr="00223FD8" w:rsidRDefault="00EF5FE1" w:rsidP="00EF5FE1">
      <w:pPr>
        <w:jc w:val="center"/>
      </w:pPr>
      <w:r w:rsidRPr="00223FD8">
        <w:rPr>
          <w:b/>
        </w:rPr>
        <w:t>Выберите один правильный ответ</w:t>
      </w:r>
    </w:p>
    <w:p w14:paraId="77ED5F1A" w14:textId="77777777" w:rsidR="00EF5FE1" w:rsidRPr="00223FD8" w:rsidRDefault="00EF5FE1" w:rsidP="00EF5FE1">
      <w:pPr>
        <w:jc w:val="center"/>
        <w:rPr>
          <w:b/>
        </w:rPr>
      </w:pPr>
    </w:p>
    <w:p w14:paraId="68665A2F" w14:textId="77777777" w:rsidR="00EF5FE1" w:rsidRPr="00223FD8" w:rsidRDefault="00EF5FE1" w:rsidP="00EF5FE1">
      <w:pPr>
        <w:jc w:val="both"/>
      </w:pPr>
      <w:r>
        <w:t xml:space="preserve">1. </w:t>
      </w:r>
      <w:r w:rsidRPr="00223FD8">
        <w:t>Одно из первых объяснений функционирования разума сводилось к идее некой _______, заключенной в теле.</w:t>
      </w:r>
    </w:p>
    <w:p w14:paraId="399EB316" w14:textId="77777777" w:rsidR="00EF5FE1" w:rsidRPr="00223FD8" w:rsidRDefault="00EF5FE1" w:rsidP="00EF5FE1">
      <w:pPr>
        <w:tabs>
          <w:tab w:val="num" w:pos="0"/>
        </w:tabs>
        <w:jc w:val="both"/>
      </w:pPr>
      <w:r w:rsidRPr="00223FD8">
        <w:t xml:space="preserve">а) душе   </w:t>
      </w:r>
    </w:p>
    <w:p w14:paraId="1849300E" w14:textId="77777777" w:rsidR="00EF5FE1" w:rsidRPr="00223FD8" w:rsidRDefault="00EF5FE1" w:rsidP="00EF5FE1">
      <w:pPr>
        <w:tabs>
          <w:tab w:val="num" w:pos="0"/>
        </w:tabs>
        <w:jc w:val="both"/>
      </w:pPr>
      <w:r w:rsidRPr="00223FD8">
        <w:lastRenderedPageBreak/>
        <w:t>б) ориентировке</w:t>
      </w:r>
    </w:p>
    <w:p w14:paraId="4AC5537D" w14:textId="77777777" w:rsidR="00EF5FE1" w:rsidRDefault="00EF5FE1" w:rsidP="00EF5FE1">
      <w:pPr>
        <w:tabs>
          <w:tab w:val="num" w:pos="0"/>
        </w:tabs>
        <w:jc w:val="both"/>
      </w:pPr>
      <w:r w:rsidRPr="00223FD8">
        <w:t>в) интериоризации</w:t>
      </w:r>
    </w:p>
    <w:p w14:paraId="0F20CA6A" w14:textId="77777777" w:rsidR="00EF5FE1" w:rsidRDefault="00EF5FE1" w:rsidP="00EF5FE1">
      <w:pPr>
        <w:tabs>
          <w:tab w:val="num" w:pos="0"/>
        </w:tabs>
        <w:jc w:val="both"/>
      </w:pPr>
    </w:p>
    <w:p w14:paraId="7801FC7A" w14:textId="77777777" w:rsidR="00EF5FE1" w:rsidRPr="00223FD8" w:rsidRDefault="00EF5FE1" w:rsidP="00EF5FE1">
      <w:pPr>
        <w:tabs>
          <w:tab w:val="num" w:pos="0"/>
        </w:tabs>
        <w:jc w:val="both"/>
      </w:pPr>
      <w:r>
        <w:t xml:space="preserve">2. </w:t>
      </w:r>
      <w:r w:rsidRPr="00223FD8">
        <w:t xml:space="preserve">В </w:t>
      </w:r>
      <w:r w:rsidRPr="00223FD8">
        <w:rPr>
          <w:lang w:val="en-US"/>
        </w:rPr>
        <w:t>XVIII</w:t>
      </w:r>
      <w:r w:rsidRPr="00223FD8">
        <w:t xml:space="preserve"> веке изучение души заменяется изучением _____и его функций.</w:t>
      </w:r>
    </w:p>
    <w:p w14:paraId="7F3FC875" w14:textId="77777777" w:rsidR="00EF5FE1" w:rsidRPr="00223FD8" w:rsidRDefault="00EF5FE1" w:rsidP="00EF5FE1">
      <w:pPr>
        <w:tabs>
          <w:tab w:val="num" w:pos="0"/>
        </w:tabs>
        <w:jc w:val="both"/>
      </w:pPr>
      <w:r w:rsidRPr="00223FD8">
        <w:t xml:space="preserve">а) поведения </w:t>
      </w:r>
    </w:p>
    <w:p w14:paraId="4CFA1F53" w14:textId="77777777" w:rsidR="00EF5FE1" w:rsidRPr="00223FD8" w:rsidRDefault="00EF5FE1" w:rsidP="00EF5FE1">
      <w:pPr>
        <w:tabs>
          <w:tab w:val="num" w:pos="0"/>
        </w:tabs>
        <w:jc w:val="both"/>
      </w:pPr>
      <w:r w:rsidRPr="00223FD8">
        <w:t>б) сознания</w:t>
      </w:r>
    </w:p>
    <w:p w14:paraId="32907F81" w14:textId="77777777" w:rsidR="00EF5FE1" w:rsidRPr="00223FD8" w:rsidRDefault="00EF5FE1" w:rsidP="00EF5FE1">
      <w:pPr>
        <w:tabs>
          <w:tab w:val="num" w:pos="0"/>
        </w:tabs>
        <w:jc w:val="both"/>
      </w:pPr>
      <w:r w:rsidRPr="00223FD8">
        <w:t>в) отражения</w:t>
      </w:r>
    </w:p>
    <w:p w14:paraId="6C785539" w14:textId="77777777" w:rsidR="00EF5FE1" w:rsidRPr="00223FD8" w:rsidRDefault="00EF5FE1" w:rsidP="00EF5FE1">
      <w:pPr>
        <w:tabs>
          <w:tab w:val="num" w:pos="0"/>
        </w:tabs>
        <w:jc w:val="both"/>
      </w:pPr>
    </w:p>
    <w:p w14:paraId="5F6A51FC" w14:textId="77777777" w:rsidR="00EF5FE1" w:rsidRPr="00223FD8" w:rsidRDefault="00EF5FE1" w:rsidP="00EF5FE1">
      <w:pPr>
        <w:jc w:val="both"/>
      </w:pPr>
      <w:r>
        <w:t xml:space="preserve">3. </w:t>
      </w:r>
      <w:r w:rsidRPr="00223FD8">
        <w:t>Первая психологическая лаборатория была основана ____в____году.</w:t>
      </w:r>
    </w:p>
    <w:p w14:paraId="0CD80824" w14:textId="77777777" w:rsidR="00EF5FE1" w:rsidRPr="00223FD8" w:rsidRDefault="00EF5FE1" w:rsidP="00EF5FE1">
      <w:pPr>
        <w:tabs>
          <w:tab w:val="num" w:pos="0"/>
        </w:tabs>
        <w:jc w:val="both"/>
      </w:pPr>
      <w:r w:rsidRPr="00223FD8">
        <w:t>а) Маслоу, 1786</w:t>
      </w:r>
    </w:p>
    <w:p w14:paraId="56BD0D84" w14:textId="77777777" w:rsidR="00EF5FE1" w:rsidRPr="00223FD8" w:rsidRDefault="00EF5FE1" w:rsidP="00EF5FE1">
      <w:pPr>
        <w:tabs>
          <w:tab w:val="num" w:pos="0"/>
        </w:tabs>
        <w:jc w:val="both"/>
      </w:pPr>
      <w:r w:rsidRPr="00223FD8">
        <w:t xml:space="preserve">б) Вундтом, 1879                           </w:t>
      </w:r>
    </w:p>
    <w:p w14:paraId="2DBC62E3" w14:textId="77777777" w:rsidR="00EF5FE1" w:rsidRPr="00223FD8" w:rsidRDefault="00EF5FE1" w:rsidP="00EF5FE1">
      <w:pPr>
        <w:tabs>
          <w:tab w:val="num" w:pos="0"/>
        </w:tabs>
        <w:jc w:val="both"/>
      </w:pPr>
      <w:r w:rsidRPr="00223FD8">
        <w:t>в) Аристотель, 1975</w:t>
      </w:r>
    </w:p>
    <w:p w14:paraId="2F2A6174" w14:textId="77777777" w:rsidR="00EF5FE1" w:rsidRPr="00223FD8" w:rsidRDefault="00EF5FE1" w:rsidP="00EF5FE1">
      <w:pPr>
        <w:tabs>
          <w:tab w:val="num" w:pos="0"/>
        </w:tabs>
        <w:jc w:val="both"/>
      </w:pPr>
    </w:p>
    <w:p w14:paraId="07E96175" w14:textId="77777777" w:rsidR="00EF5FE1" w:rsidRPr="00223FD8" w:rsidRDefault="00EF5FE1" w:rsidP="00EF5FE1">
      <w:pPr>
        <w:jc w:val="both"/>
      </w:pPr>
      <w:r>
        <w:t xml:space="preserve">4. </w:t>
      </w:r>
      <w:r w:rsidRPr="00223FD8">
        <w:t>Бихевиористы рассматривают психологию как науку о ____.</w:t>
      </w:r>
    </w:p>
    <w:p w14:paraId="1F4C6F77" w14:textId="77777777" w:rsidR="00EF5FE1" w:rsidRPr="00223FD8" w:rsidRDefault="00EF5FE1" w:rsidP="00EF5FE1">
      <w:pPr>
        <w:tabs>
          <w:tab w:val="num" w:pos="0"/>
        </w:tabs>
        <w:jc w:val="both"/>
      </w:pPr>
      <w:r w:rsidRPr="00223FD8">
        <w:t>а) личности</w:t>
      </w:r>
    </w:p>
    <w:p w14:paraId="525CF747" w14:textId="77777777" w:rsidR="00EF5FE1" w:rsidRPr="00223FD8" w:rsidRDefault="00EF5FE1" w:rsidP="00EF5FE1">
      <w:pPr>
        <w:tabs>
          <w:tab w:val="num" w:pos="0"/>
        </w:tabs>
        <w:jc w:val="both"/>
      </w:pPr>
      <w:r w:rsidRPr="00223FD8">
        <w:t xml:space="preserve">б) поведении                          </w:t>
      </w:r>
    </w:p>
    <w:p w14:paraId="538750D5" w14:textId="77777777" w:rsidR="00EF5FE1" w:rsidRPr="00223FD8" w:rsidRDefault="00EF5FE1" w:rsidP="00EF5FE1">
      <w:pPr>
        <w:tabs>
          <w:tab w:val="num" w:pos="0"/>
        </w:tabs>
        <w:jc w:val="both"/>
      </w:pPr>
      <w:r w:rsidRPr="00223FD8">
        <w:t>в) состоянии</w:t>
      </w:r>
    </w:p>
    <w:p w14:paraId="0934E6C1" w14:textId="77777777" w:rsidR="00EF5FE1" w:rsidRPr="00223FD8" w:rsidRDefault="00EF5FE1" w:rsidP="00EF5FE1">
      <w:pPr>
        <w:tabs>
          <w:tab w:val="num" w:pos="0"/>
        </w:tabs>
        <w:jc w:val="both"/>
      </w:pPr>
    </w:p>
    <w:p w14:paraId="4D8538C1" w14:textId="77777777" w:rsidR="00EF5FE1" w:rsidRPr="00223FD8" w:rsidRDefault="00EF5FE1" w:rsidP="00EF5FE1">
      <w:pPr>
        <w:jc w:val="both"/>
      </w:pPr>
      <w:r>
        <w:t xml:space="preserve">5. </w:t>
      </w:r>
      <w:r w:rsidRPr="00223FD8">
        <w:t>Психология – это наука, ________________</w:t>
      </w:r>
    </w:p>
    <w:p w14:paraId="0ADF1843" w14:textId="77777777" w:rsidR="00EF5FE1" w:rsidRPr="00223FD8" w:rsidRDefault="00EF5FE1" w:rsidP="00EF5FE1">
      <w:pPr>
        <w:tabs>
          <w:tab w:val="num" w:pos="0"/>
        </w:tabs>
        <w:jc w:val="both"/>
      </w:pPr>
      <w:r w:rsidRPr="00223FD8">
        <w:t>а) о психики человека и закономерностях его психической деятельности;</w:t>
      </w:r>
    </w:p>
    <w:p w14:paraId="2BB27525" w14:textId="77777777" w:rsidR="00EF5FE1" w:rsidRPr="00223FD8" w:rsidRDefault="00EF5FE1" w:rsidP="00EF5FE1">
      <w:pPr>
        <w:tabs>
          <w:tab w:val="num" w:pos="0"/>
        </w:tabs>
        <w:jc w:val="both"/>
      </w:pPr>
      <w:r w:rsidRPr="00223FD8">
        <w:t>б) об особенностях психики людей с отклонениями в развитии;</w:t>
      </w:r>
    </w:p>
    <w:p w14:paraId="7844C5C2" w14:textId="77777777" w:rsidR="00EF5FE1" w:rsidRPr="00223FD8" w:rsidRDefault="00EF5FE1" w:rsidP="00EF5FE1">
      <w:pPr>
        <w:tabs>
          <w:tab w:val="num" w:pos="0"/>
        </w:tabs>
        <w:jc w:val="both"/>
      </w:pPr>
      <w:r w:rsidRPr="00223FD8">
        <w:t xml:space="preserve">в) об особенностях психики пожилых людей </w:t>
      </w:r>
    </w:p>
    <w:p w14:paraId="0163A1F6" w14:textId="77777777" w:rsidR="00EF5FE1" w:rsidRPr="00223FD8" w:rsidRDefault="00EF5FE1" w:rsidP="00EF5FE1">
      <w:pPr>
        <w:tabs>
          <w:tab w:val="num" w:pos="0"/>
        </w:tabs>
        <w:jc w:val="both"/>
      </w:pPr>
    </w:p>
    <w:p w14:paraId="6648FEDB" w14:textId="77777777" w:rsidR="00EF5FE1" w:rsidRPr="00223FD8" w:rsidRDefault="00EF5FE1" w:rsidP="00EF5FE1">
      <w:pPr>
        <w:jc w:val="both"/>
      </w:pPr>
      <w:r>
        <w:t xml:space="preserve">6. </w:t>
      </w:r>
      <w:r w:rsidRPr="00223FD8">
        <w:t>Психика – это _____________________</w:t>
      </w:r>
    </w:p>
    <w:p w14:paraId="19660302" w14:textId="77777777" w:rsidR="00EF5FE1" w:rsidRPr="00223FD8" w:rsidRDefault="00EF5FE1" w:rsidP="00EF5FE1">
      <w:pPr>
        <w:tabs>
          <w:tab w:val="num" w:pos="0"/>
        </w:tabs>
        <w:jc w:val="both"/>
      </w:pPr>
      <w:r w:rsidRPr="00223FD8">
        <w:t>а) особая форма отражения действительности;</w:t>
      </w:r>
    </w:p>
    <w:p w14:paraId="798E34CC" w14:textId="77777777" w:rsidR="00EF5FE1" w:rsidRPr="00223FD8" w:rsidRDefault="00EF5FE1" w:rsidP="00EF5FE1">
      <w:pPr>
        <w:tabs>
          <w:tab w:val="num" w:pos="0"/>
        </w:tabs>
        <w:jc w:val="both"/>
      </w:pPr>
      <w:r w:rsidRPr="00223FD8">
        <w:t xml:space="preserve">б) форма психической деятельности, которая отражает психический мир;                        </w:t>
      </w:r>
    </w:p>
    <w:p w14:paraId="5F8C647A" w14:textId="77777777" w:rsidR="00EF5FE1" w:rsidRPr="00223FD8" w:rsidRDefault="00EF5FE1" w:rsidP="00EF5FE1">
      <w:pPr>
        <w:tabs>
          <w:tab w:val="num" w:pos="0"/>
        </w:tabs>
        <w:jc w:val="both"/>
      </w:pPr>
      <w:r w:rsidRPr="00223FD8">
        <w:t>в) особая форма отражения поведения</w:t>
      </w:r>
    </w:p>
    <w:p w14:paraId="27F78B97" w14:textId="77777777" w:rsidR="00EF5FE1" w:rsidRPr="00223FD8" w:rsidRDefault="00EF5FE1" w:rsidP="00EF5FE1">
      <w:pPr>
        <w:tabs>
          <w:tab w:val="num" w:pos="0"/>
        </w:tabs>
        <w:jc w:val="both"/>
      </w:pPr>
    </w:p>
    <w:p w14:paraId="5EB2EF94" w14:textId="77777777" w:rsidR="00EF5FE1" w:rsidRPr="00223FD8" w:rsidRDefault="00EF5FE1" w:rsidP="00EF5FE1">
      <w:pPr>
        <w:jc w:val="both"/>
      </w:pPr>
      <w:r>
        <w:t xml:space="preserve">7. </w:t>
      </w:r>
      <w:r w:rsidRPr="00223FD8">
        <w:t>К психическим процессам относят:</w:t>
      </w:r>
    </w:p>
    <w:p w14:paraId="119DE4CC" w14:textId="77777777" w:rsidR="00EF5FE1" w:rsidRPr="00223FD8" w:rsidRDefault="00EF5FE1" w:rsidP="00EF5FE1">
      <w:pPr>
        <w:tabs>
          <w:tab w:val="num" w:pos="0"/>
        </w:tabs>
        <w:jc w:val="both"/>
      </w:pPr>
      <w:r w:rsidRPr="00223FD8">
        <w:t>а) внимательность, рассеянность, тоска, радость;</w:t>
      </w:r>
    </w:p>
    <w:p w14:paraId="715F2C64" w14:textId="77777777" w:rsidR="00EF5FE1" w:rsidRPr="00223FD8" w:rsidRDefault="00EF5FE1" w:rsidP="00EF5FE1">
      <w:pPr>
        <w:tabs>
          <w:tab w:val="num" w:pos="0"/>
        </w:tabs>
        <w:jc w:val="both"/>
      </w:pPr>
      <w:r w:rsidRPr="00223FD8">
        <w:t>б) интересы, способности, характер, потребности;</w:t>
      </w:r>
    </w:p>
    <w:p w14:paraId="6B36E0B3" w14:textId="77777777" w:rsidR="00EF5FE1" w:rsidRPr="00223FD8" w:rsidRDefault="00EF5FE1" w:rsidP="00EF5FE1">
      <w:pPr>
        <w:tabs>
          <w:tab w:val="num" w:pos="0"/>
        </w:tabs>
        <w:jc w:val="both"/>
      </w:pPr>
      <w:r w:rsidRPr="00223FD8">
        <w:t>в) внимание, память, мышление, ощущение, речь, чувство, восприятие</w:t>
      </w:r>
    </w:p>
    <w:p w14:paraId="33573448" w14:textId="77777777" w:rsidR="00EF5FE1" w:rsidRPr="00223FD8" w:rsidRDefault="00EF5FE1" w:rsidP="00EF5FE1">
      <w:pPr>
        <w:tabs>
          <w:tab w:val="num" w:pos="0"/>
        </w:tabs>
        <w:jc w:val="both"/>
      </w:pPr>
    </w:p>
    <w:p w14:paraId="337D6E5F" w14:textId="77777777" w:rsidR="00EF5FE1" w:rsidRPr="00223FD8" w:rsidRDefault="00EF5FE1" w:rsidP="00EF5FE1">
      <w:pPr>
        <w:jc w:val="both"/>
      </w:pPr>
      <w:r>
        <w:t xml:space="preserve">8. </w:t>
      </w:r>
      <w:r w:rsidRPr="00223FD8">
        <w:t>Психические свойства – это_________________</w:t>
      </w:r>
    </w:p>
    <w:p w14:paraId="6DFFFF89" w14:textId="77777777" w:rsidR="00EF5FE1" w:rsidRPr="00223FD8" w:rsidRDefault="00EF5FE1" w:rsidP="00EF5FE1">
      <w:pPr>
        <w:tabs>
          <w:tab w:val="num" w:pos="0"/>
        </w:tabs>
        <w:jc w:val="both"/>
      </w:pPr>
      <w:r w:rsidRPr="00223FD8">
        <w:t>а) внимательность, рассеянность, тоска, радость;</w:t>
      </w:r>
    </w:p>
    <w:p w14:paraId="10FB207C" w14:textId="77777777" w:rsidR="00EF5FE1" w:rsidRPr="00223FD8" w:rsidRDefault="00EF5FE1" w:rsidP="00EF5FE1">
      <w:pPr>
        <w:tabs>
          <w:tab w:val="num" w:pos="0"/>
        </w:tabs>
        <w:jc w:val="both"/>
      </w:pPr>
      <w:r w:rsidRPr="00223FD8">
        <w:t>б) интересы, способности, характер, потребности;</w:t>
      </w:r>
    </w:p>
    <w:p w14:paraId="0D19F650" w14:textId="77777777" w:rsidR="00EF5FE1" w:rsidRDefault="00EF5FE1" w:rsidP="00EF5FE1">
      <w:pPr>
        <w:tabs>
          <w:tab w:val="num" w:pos="0"/>
        </w:tabs>
        <w:jc w:val="both"/>
      </w:pPr>
      <w:r w:rsidRPr="00223FD8">
        <w:t>в) внимание, память, мышление, ощущение, речь, чувство, восприятие</w:t>
      </w:r>
    </w:p>
    <w:p w14:paraId="380B168E" w14:textId="77777777" w:rsidR="00EF5FE1" w:rsidRPr="00223FD8" w:rsidRDefault="00EF5FE1" w:rsidP="00EF5FE1">
      <w:pPr>
        <w:tabs>
          <w:tab w:val="num" w:pos="0"/>
        </w:tabs>
        <w:jc w:val="both"/>
      </w:pPr>
    </w:p>
    <w:p w14:paraId="1C6D27F8" w14:textId="77777777" w:rsidR="00EF5FE1" w:rsidRPr="00223FD8" w:rsidRDefault="00EF5FE1" w:rsidP="00EF5FE1">
      <w:pPr>
        <w:tabs>
          <w:tab w:val="num" w:pos="0"/>
        </w:tabs>
        <w:jc w:val="both"/>
      </w:pPr>
      <w:r w:rsidRPr="00223FD8">
        <w:t>9. Психические состояния – это_________________</w:t>
      </w:r>
    </w:p>
    <w:p w14:paraId="22A31B87" w14:textId="77777777" w:rsidR="00EF5FE1" w:rsidRPr="00223FD8" w:rsidRDefault="00EF5FE1" w:rsidP="00EF5FE1">
      <w:pPr>
        <w:tabs>
          <w:tab w:val="num" w:pos="0"/>
        </w:tabs>
        <w:jc w:val="both"/>
      </w:pPr>
      <w:r w:rsidRPr="00223FD8">
        <w:t>а) внимательность, рассеянность, тоска, радость;</w:t>
      </w:r>
    </w:p>
    <w:p w14:paraId="6663D9FD" w14:textId="77777777" w:rsidR="00EF5FE1" w:rsidRPr="00223FD8" w:rsidRDefault="00EF5FE1" w:rsidP="00EF5FE1">
      <w:pPr>
        <w:tabs>
          <w:tab w:val="num" w:pos="0"/>
        </w:tabs>
        <w:jc w:val="both"/>
      </w:pPr>
      <w:r w:rsidRPr="00223FD8">
        <w:t>б) интересы, способности, характер, потребности;</w:t>
      </w:r>
    </w:p>
    <w:p w14:paraId="1FAEB7D9" w14:textId="77777777" w:rsidR="00EF5FE1" w:rsidRPr="00223FD8" w:rsidRDefault="00EF5FE1" w:rsidP="00EF5FE1">
      <w:pPr>
        <w:tabs>
          <w:tab w:val="num" w:pos="0"/>
        </w:tabs>
        <w:jc w:val="both"/>
      </w:pPr>
      <w:r w:rsidRPr="00223FD8">
        <w:t>в) внимание, память, мышление, ощущение, речь, чувство, восприятие</w:t>
      </w:r>
    </w:p>
    <w:p w14:paraId="0CCFB9C1" w14:textId="77777777" w:rsidR="00EF5FE1" w:rsidRDefault="00EF5FE1" w:rsidP="00EF5FE1">
      <w:pPr>
        <w:tabs>
          <w:tab w:val="num" w:pos="0"/>
        </w:tabs>
        <w:jc w:val="both"/>
      </w:pPr>
    </w:p>
    <w:p w14:paraId="1815E440" w14:textId="77777777" w:rsidR="00EF5FE1" w:rsidRPr="00223FD8" w:rsidRDefault="00EF5FE1" w:rsidP="00EF5FE1">
      <w:pPr>
        <w:tabs>
          <w:tab w:val="num" w:pos="0"/>
        </w:tabs>
        <w:jc w:val="both"/>
      </w:pPr>
      <w:r>
        <w:t>10.</w:t>
      </w:r>
      <w:r w:rsidRPr="00223FD8">
        <w:t xml:space="preserve"> Принцип системности - </w:t>
      </w:r>
    </w:p>
    <w:p w14:paraId="1AE23B80" w14:textId="77777777" w:rsidR="00EF5FE1" w:rsidRPr="00223FD8" w:rsidRDefault="00EF5FE1" w:rsidP="00EF5FE1">
      <w:pPr>
        <w:tabs>
          <w:tab w:val="num" w:pos="0"/>
        </w:tabs>
        <w:jc w:val="both"/>
      </w:pPr>
      <w:r w:rsidRPr="00223FD8">
        <w:t>а) требует изучения психологического явления, с учетом его целостной структурности, взаимосвязи со средой. Благодаря этому мы изучаем любое психическое явление на разных уровнях;</w:t>
      </w:r>
    </w:p>
    <w:p w14:paraId="74116594" w14:textId="77777777" w:rsidR="00EF5FE1" w:rsidRPr="00223FD8" w:rsidRDefault="00EF5FE1" w:rsidP="00EF5FE1">
      <w:pPr>
        <w:tabs>
          <w:tab w:val="num" w:pos="0"/>
        </w:tabs>
        <w:jc w:val="both"/>
      </w:pPr>
      <w:r w:rsidRPr="00223FD8">
        <w:t>б) позволяет изучать психические явления в истории (изучает память у первобытного человека и у современного)</w:t>
      </w:r>
    </w:p>
    <w:p w14:paraId="5A72D4ED" w14:textId="77777777" w:rsidR="00EF5FE1" w:rsidRPr="00223FD8" w:rsidRDefault="00EF5FE1" w:rsidP="00EF5FE1">
      <w:pPr>
        <w:tabs>
          <w:tab w:val="num" w:pos="0"/>
        </w:tabs>
        <w:jc w:val="both"/>
      </w:pPr>
      <w:r w:rsidRPr="00223FD8">
        <w:t>в) сознание развивается в деятельности, а деятельность в сознании</w:t>
      </w:r>
    </w:p>
    <w:p w14:paraId="025F732D" w14:textId="77777777" w:rsidR="00EF5FE1" w:rsidRPr="00223FD8" w:rsidRDefault="00EF5FE1" w:rsidP="00EF5FE1">
      <w:pPr>
        <w:tabs>
          <w:tab w:val="num" w:pos="0"/>
        </w:tabs>
        <w:jc w:val="both"/>
      </w:pPr>
    </w:p>
    <w:p w14:paraId="22D2281E" w14:textId="77777777" w:rsidR="00EF5FE1" w:rsidRPr="00223FD8" w:rsidRDefault="00EF5FE1" w:rsidP="00EF5FE1">
      <w:pPr>
        <w:tabs>
          <w:tab w:val="num" w:pos="0"/>
        </w:tabs>
        <w:jc w:val="both"/>
      </w:pPr>
      <w:r>
        <w:t>11</w:t>
      </w:r>
      <w:r w:rsidRPr="00223FD8">
        <w:t>. Личность – это ___________________</w:t>
      </w:r>
    </w:p>
    <w:p w14:paraId="7359C52A" w14:textId="77777777" w:rsidR="00EF5FE1" w:rsidRPr="00223FD8" w:rsidRDefault="00EF5FE1" w:rsidP="00EF5FE1">
      <w:pPr>
        <w:tabs>
          <w:tab w:val="num" w:pos="0"/>
        </w:tabs>
        <w:jc w:val="both"/>
      </w:pPr>
      <w:r w:rsidRPr="00223FD8">
        <w:lastRenderedPageBreak/>
        <w:t xml:space="preserve">а) человек;                            </w:t>
      </w:r>
    </w:p>
    <w:p w14:paraId="55EDCAED" w14:textId="77777777" w:rsidR="00EF5FE1" w:rsidRPr="00223FD8" w:rsidRDefault="00EF5FE1" w:rsidP="00EF5FE1">
      <w:pPr>
        <w:tabs>
          <w:tab w:val="num" w:pos="0"/>
        </w:tabs>
        <w:jc w:val="both"/>
      </w:pPr>
      <w:r w:rsidRPr="00223FD8">
        <w:t>б)</w:t>
      </w:r>
      <w:r>
        <w:t xml:space="preserve"> </w:t>
      </w:r>
      <w:r w:rsidRPr="00223FD8">
        <w:t xml:space="preserve">человек делающий выборы и совершающий поступки, он несет ответственность за свой выбор и поступок. Любой выбор предполагает решение поступка;                </w:t>
      </w:r>
    </w:p>
    <w:p w14:paraId="1E8ECAE1" w14:textId="77777777" w:rsidR="00EF5FE1" w:rsidRPr="00223FD8" w:rsidRDefault="00EF5FE1" w:rsidP="00EF5FE1">
      <w:pPr>
        <w:tabs>
          <w:tab w:val="num" w:pos="0"/>
        </w:tabs>
        <w:jc w:val="both"/>
      </w:pPr>
      <w:r w:rsidRPr="00223FD8">
        <w:t>в) индивид</w:t>
      </w:r>
    </w:p>
    <w:p w14:paraId="6709D8FA" w14:textId="77777777" w:rsidR="00EF5FE1" w:rsidRPr="00223FD8" w:rsidRDefault="00EF5FE1" w:rsidP="00EF5FE1">
      <w:pPr>
        <w:tabs>
          <w:tab w:val="num" w:pos="0"/>
        </w:tabs>
        <w:jc w:val="both"/>
      </w:pPr>
    </w:p>
    <w:p w14:paraId="7FD5D458" w14:textId="77777777" w:rsidR="00EF5FE1" w:rsidRPr="00223FD8" w:rsidRDefault="00EF5FE1" w:rsidP="00EF5FE1">
      <w:pPr>
        <w:tabs>
          <w:tab w:val="num" w:pos="0"/>
        </w:tabs>
        <w:jc w:val="both"/>
      </w:pPr>
      <w:r w:rsidRPr="00223FD8">
        <w:t>1</w:t>
      </w:r>
      <w:r>
        <w:t>2</w:t>
      </w:r>
      <w:r w:rsidRPr="00223FD8">
        <w:t xml:space="preserve">. Мотив – это ____________________   </w:t>
      </w:r>
    </w:p>
    <w:p w14:paraId="494038E4" w14:textId="77777777" w:rsidR="00EF5FE1" w:rsidRPr="00223FD8" w:rsidRDefault="00EF5FE1" w:rsidP="00EF5FE1">
      <w:pPr>
        <w:tabs>
          <w:tab w:val="num" w:pos="0"/>
        </w:tabs>
        <w:jc w:val="both"/>
      </w:pPr>
      <w:r w:rsidRPr="00223FD8">
        <w:t>а) совокупность внешних и внутренних условий, вызывающие активность субъекта;</w:t>
      </w:r>
    </w:p>
    <w:p w14:paraId="3FD365A9" w14:textId="77777777" w:rsidR="00EF5FE1" w:rsidRPr="00223FD8" w:rsidRDefault="00EF5FE1" w:rsidP="00EF5FE1">
      <w:pPr>
        <w:tabs>
          <w:tab w:val="num" w:pos="0"/>
        </w:tabs>
        <w:jc w:val="both"/>
      </w:pPr>
      <w:r w:rsidRPr="00223FD8">
        <w:t>б) психическая действительность;</w:t>
      </w:r>
    </w:p>
    <w:p w14:paraId="2BEFCE46" w14:textId="77777777" w:rsidR="00EF5FE1" w:rsidRPr="00223FD8" w:rsidRDefault="00EF5FE1" w:rsidP="00EF5FE1">
      <w:pPr>
        <w:tabs>
          <w:tab w:val="num" w:pos="0"/>
        </w:tabs>
        <w:jc w:val="both"/>
      </w:pPr>
      <w:r w:rsidRPr="00223FD8">
        <w:t>в) волевое действие</w:t>
      </w:r>
    </w:p>
    <w:p w14:paraId="29C93104" w14:textId="77777777" w:rsidR="00EF5FE1" w:rsidRPr="00223FD8" w:rsidRDefault="00EF5FE1" w:rsidP="00EF5FE1">
      <w:pPr>
        <w:tabs>
          <w:tab w:val="num" w:pos="0"/>
        </w:tabs>
        <w:jc w:val="both"/>
      </w:pPr>
    </w:p>
    <w:p w14:paraId="266A3B46" w14:textId="77777777" w:rsidR="00EF5FE1" w:rsidRPr="00223FD8" w:rsidRDefault="00EF5FE1" w:rsidP="00EF5FE1">
      <w:pPr>
        <w:tabs>
          <w:tab w:val="num" w:pos="0"/>
        </w:tabs>
        <w:jc w:val="both"/>
      </w:pPr>
      <w:r w:rsidRPr="00223FD8">
        <w:t>1</w:t>
      </w:r>
      <w:r>
        <w:t>3</w:t>
      </w:r>
      <w:r w:rsidRPr="00223FD8">
        <w:t>. Мотивация – это_________________</w:t>
      </w:r>
    </w:p>
    <w:p w14:paraId="5470B795" w14:textId="77777777" w:rsidR="00EF5FE1" w:rsidRPr="00223FD8" w:rsidRDefault="00EF5FE1" w:rsidP="00EF5FE1">
      <w:pPr>
        <w:tabs>
          <w:tab w:val="num" w:pos="0"/>
        </w:tabs>
        <w:jc w:val="both"/>
      </w:pPr>
      <w:r w:rsidRPr="00223FD8">
        <w:t>а) совокупность внешних и внутренних условий, вызывающие активность субъекта;</w:t>
      </w:r>
    </w:p>
    <w:p w14:paraId="033FB017" w14:textId="77777777" w:rsidR="00EF5FE1" w:rsidRPr="00223FD8" w:rsidRDefault="00EF5FE1" w:rsidP="00EF5FE1">
      <w:pPr>
        <w:tabs>
          <w:tab w:val="num" w:pos="0"/>
        </w:tabs>
        <w:jc w:val="both"/>
      </w:pPr>
      <w:r w:rsidRPr="00223FD8">
        <w:t>б) процесс непрерывного выбора и принятие решений на основе возникновения поведенческих альтернатив, мотивация объясняет целенаправленность действия, организованность и устойчивость, целостной деятельности, направленной на достижение цели;</w:t>
      </w:r>
    </w:p>
    <w:p w14:paraId="3D53177B" w14:textId="77777777" w:rsidR="00EF5FE1" w:rsidRPr="00223FD8" w:rsidRDefault="00EF5FE1" w:rsidP="00EF5FE1">
      <w:pPr>
        <w:tabs>
          <w:tab w:val="num" w:pos="0"/>
        </w:tabs>
        <w:jc w:val="both"/>
      </w:pPr>
      <w:r w:rsidRPr="00223FD8">
        <w:t>в) волевое действие</w:t>
      </w:r>
    </w:p>
    <w:p w14:paraId="37B89B35" w14:textId="77777777" w:rsidR="00EF5FE1" w:rsidRPr="00223FD8" w:rsidRDefault="00EF5FE1" w:rsidP="00EF5FE1">
      <w:pPr>
        <w:tabs>
          <w:tab w:val="num" w:pos="0"/>
        </w:tabs>
        <w:jc w:val="both"/>
      </w:pPr>
    </w:p>
    <w:p w14:paraId="402722B6" w14:textId="77777777" w:rsidR="00EF5FE1" w:rsidRPr="00223FD8" w:rsidRDefault="00EF5FE1" w:rsidP="00EF5FE1">
      <w:pPr>
        <w:tabs>
          <w:tab w:val="num" w:pos="0"/>
        </w:tabs>
        <w:jc w:val="both"/>
      </w:pPr>
      <w:r w:rsidRPr="00223FD8">
        <w:t>1</w:t>
      </w:r>
      <w:r>
        <w:t>4</w:t>
      </w:r>
      <w:r w:rsidRPr="00223FD8">
        <w:t>. Общение – это___________________</w:t>
      </w:r>
    </w:p>
    <w:p w14:paraId="386B6D85" w14:textId="77777777" w:rsidR="00EF5FE1" w:rsidRPr="00223FD8" w:rsidRDefault="00EF5FE1" w:rsidP="00EF5FE1">
      <w:pPr>
        <w:tabs>
          <w:tab w:val="num" w:pos="0"/>
        </w:tabs>
        <w:jc w:val="both"/>
      </w:pPr>
      <w:r w:rsidRPr="00223FD8">
        <w:t>а) процесс установления  и развития контактов между людьми, порождаемой потребностями совместной деятельности и включающий обмен информацией, выработку единой стратегии взаимодействия, восприятие и понимание друг друга.</w:t>
      </w:r>
    </w:p>
    <w:p w14:paraId="0C555326" w14:textId="77777777" w:rsidR="00EF5FE1" w:rsidRPr="00223FD8" w:rsidRDefault="00EF5FE1" w:rsidP="00EF5FE1">
      <w:pPr>
        <w:tabs>
          <w:tab w:val="num" w:pos="0"/>
        </w:tabs>
        <w:jc w:val="both"/>
      </w:pPr>
      <w:r w:rsidRPr="00223FD8">
        <w:t>б) обмен информацией («символами») между общающимися индивидами;</w:t>
      </w:r>
    </w:p>
    <w:p w14:paraId="40638563" w14:textId="77777777" w:rsidR="00EF5FE1" w:rsidRPr="00223FD8" w:rsidRDefault="00EF5FE1" w:rsidP="00EF5FE1">
      <w:pPr>
        <w:tabs>
          <w:tab w:val="num" w:pos="0"/>
        </w:tabs>
        <w:jc w:val="both"/>
      </w:pPr>
      <w:r w:rsidRPr="00223FD8">
        <w:t>в) взаимодействие между общающимися, воздействие друг на друга.</w:t>
      </w:r>
    </w:p>
    <w:p w14:paraId="450103BA" w14:textId="77777777" w:rsidR="00EF5FE1" w:rsidRPr="00223FD8" w:rsidRDefault="00EF5FE1" w:rsidP="00EF5FE1">
      <w:pPr>
        <w:tabs>
          <w:tab w:val="num" w:pos="0"/>
        </w:tabs>
        <w:jc w:val="both"/>
      </w:pPr>
    </w:p>
    <w:p w14:paraId="52F8CB77" w14:textId="77777777" w:rsidR="00EF5FE1" w:rsidRPr="00223FD8" w:rsidRDefault="00EF5FE1" w:rsidP="00EF5FE1">
      <w:pPr>
        <w:tabs>
          <w:tab w:val="num" w:pos="0"/>
        </w:tabs>
        <w:jc w:val="both"/>
      </w:pPr>
      <w:r w:rsidRPr="00223FD8">
        <w:t>1</w:t>
      </w:r>
      <w:r>
        <w:t>5</w:t>
      </w:r>
      <w:r w:rsidRPr="00223FD8">
        <w:t>. Внимание – это_____________________</w:t>
      </w:r>
    </w:p>
    <w:p w14:paraId="2DA2665A" w14:textId="77777777" w:rsidR="00EF5FE1" w:rsidRPr="00223FD8" w:rsidRDefault="00EF5FE1" w:rsidP="00EF5FE1">
      <w:pPr>
        <w:tabs>
          <w:tab w:val="num" w:pos="0"/>
        </w:tabs>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4A3D6788" w14:textId="77777777" w:rsidR="00EF5FE1" w:rsidRPr="00223FD8" w:rsidRDefault="00EF5FE1" w:rsidP="00EF5FE1">
      <w:pPr>
        <w:tabs>
          <w:tab w:val="num" w:pos="0"/>
        </w:tabs>
        <w:jc w:val="both"/>
      </w:pPr>
      <w:r w:rsidRPr="00223FD8">
        <w:t>б) процесс запоминания, сохранения и последующего воспрои</w:t>
      </w:r>
      <w:r>
        <w:t>зведения индивидом своего опыта;</w:t>
      </w:r>
    </w:p>
    <w:p w14:paraId="30B9A845" w14:textId="77777777" w:rsidR="00EF5FE1" w:rsidRPr="00223FD8" w:rsidRDefault="00EF5FE1" w:rsidP="00EF5FE1">
      <w:pPr>
        <w:tabs>
          <w:tab w:val="num" w:pos="0"/>
        </w:tabs>
        <w:jc w:val="both"/>
      </w:pPr>
      <w:r w:rsidRPr="00223FD8">
        <w:t xml:space="preserve">в)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 </w:t>
      </w:r>
    </w:p>
    <w:p w14:paraId="5D792D11" w14:textId="77777777" w:rsidR="00EF5FE1" w:rsidRPr="00223FD8" w:rsidRDefault="00EF5FE1" w:rsidP="00EF5FE1">
      <w:pPr>
        <w:tabs>
          <w:tab w:val="num" w:pos="0"/>
        </w:tabs>
        <w:jc w:val="both"/>
      </w:pPr>
    </w:p>
    <w:p w14:paraId="0CC2C264" w14:textId="77777777" w:rsidR="00EF5FE1" w:rsidRPr="00223FD8" w:rsidRDefault="00EF5FE1" w:rsidP="00EF5FE1">
      <w:pPr>
        <w:tabs>
          <w:tab w:val="num" w:pos="0"/>
        </w:tabs>
        <w:jc w:val="both"/>
      </w:pPr>
      <w:r w:rsidRPr="00223FD8">
        <w:t>1</w:t>
      </w:r>
      <w:r>
        <w:t>6</w:t>
      </w:r>
      <w:r w:rsidRPr="00223FD8">
        <w:t>. Память – это________________________</w:t>
      </w:r>
    </w:p>
    <w:p w14:paraId="26A8284F" w14:textId="77777777" w:rsidR="00EF5FE1" w:rsidRPr="00223FD8" w:rsidRDefault="00EF5FE1" w:rsidP="00EF5FE1">
      <w:pPr>
        <w:tabs>
          <w:tab w:val="num" w:pos="0"/>
        </w:tabs>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1C1F1819" w14:textId="77777777" w:rsidR="00EF5FE1" w:rsidRPr="00223FD8" w:rsidRDefault="00EF5FE1" w:rsidP="00EF5FE1">
      <w:pPr>
        <w:tabs>
          <w:tab w:val="num" w:pos="0"/>
        </w:tabs>
        <w:jc w:val="both"/>
      </w:pPr>
      <w:r w:rsidRPr="00223FD8">
        <w:t>б) процесс запоминания, сохранения и последующего воспроизведения индивидом своего опыта.</w:t>
      </w:r>
    </w:p>
    <w:p w14:paraId="6FEC2FCD" w14:textId="77777777" w:rsidR="00EF5FE1" w:rsidRPr="00223FD8" w:rsidRDefault="00EF5FE1" w:rsidP="00EF5FE1">
      <w:pPr>
        <w:tabs>
          <w:tab w:val="num" w:pos="0"/>
        </w:tabs>
        <w:jc w:val="both"/>
      </w:pPr>
      <w:r w:rsidRPr="00223FD8">
        <w:t xml:space="preserve">в)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 </w:t>
      </w:r>
    </w:p>
    <w:p w14:paraId="52F2B891" w14:textId="77777777" w:rsidR="00EF5FE1" w:rsidRPr="00223FD8" w:rsidRDefault="00EF5FE1" w:rsidP="00EF5FE1">
      <w:pPr>
        <w:tabs>
          <w:tab w:val="num" w:pos="0"/>
        </w:tabs>
        <w:jc w:val="both"/>
      </w:pPr>
    </w:p>
    <w:p w14:paraId="449F7E7F" w14:textId="77777777" w:rsidR="00EF5FE1" w:rsidRDefault="00EF5FE1" w:rsidP="00EF5FE1">
      <w:pPr>
        <w:tabs>
          <w:tab w:val="num" w:pos="0"/>
        </w:tabs>
        <w:jc w:val="both"/>
      </w:pPr>
    </w:p>
    <w:p w14:paraId="35C4B696" w14:textId="77777777" w:rsidR="00EF5FE1" w:rsidRPr="00223FD8" w:rsidRDefault="00EF5FE1" w:rsidP="00EF5FE1">
      <w:pPr>
        <w:tabs>
          <w:tab w:val="num" w:pos="0"/>
        </w:tabs>
        <w:jc w:val="both"/>
      </w:pPr>
      <w:r w:rsidRPr="00223FD8">
        <w:t>1</w:t>
      </w:r>
      <w:r>
        <w:t>7</w:t>
      </w:r>
      <w:r w:rsidRPr="00223FD8">
        <w:t xml:space="preserve">. Мышление – это _____________________ </w:t>
      </w:r>
    </w:p>
    <w:p w14:paraId="569D7A46" w14:textId="77777777" w:rsidR="00EF5FE1" w:rsidRPr="00223FD8" w:rsidRDefault="00EF5FE1" w:rsidP="00EF5FE1">
      <w:pPr>
        <w:tabs>
          <w:tab w:val="num" w:pos="0"/>
        </w:tabs>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7268AAD7" w14:textId="77777777" w:rsidR="00EF5FE1" w:rsidRPr="00223FD8" w:rsidRDefault="00EF5FE1" w:rsidP="00EF5FE1">
      <w:pPr>
        <w:tabs>
          <w:tab w:val="num" w:pos="0"/>
        </w:tabs>
        <w:jc w:val="both"/>
      </w:pPr>
      <w:r w:rsidRPr="00223FD8">
        <w:t>б) процесс запоминания, сохранения и последующего воспроизведения индивидом своего опыта.</w:t>
      </w:r>
    </w:p>
    <w:p w14:paraId="346EEB06" w14:textId="77777777" w:rsidR="00EF5FE1" w:rsidRPr="00223FD8" w:rsidRDefault="00EF5FE1" w:rsidP="00EF5FE1">
      <w:pPr>
        <w:tabs>
          <w:tab w:val="num" w:pos="0"/>
        </w:tabs>
        <w:jc w:val="both"/>
      </w:pPr>
      <w:r w:rsidRPr="00223FD8">
        <w:t xml:space="preserve">в)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 </w:t>
      </w:r>
    </w:p>
    <w:p w14:paraId="1E3B14D5" w14:textId="77777777" w:rsidR="00EF5FE1" w:rsidRPr="00223FD8" w:rsidRDefault="00EF5FE1" w:rsidP="00EF5FE1">
      <w:pPr>
        <w:tabs>
          <w:tab w:val="num" w:pos="0"/>
        </w:tabs>
        <w:jc w:val="both"/>
      </w:pPr>
    </w:p>
    <w:p w14:paraId="5B9AE613" w14:textId="77777777" w:rsidR="00EF5FE1" w:rsidRPr="00223FD8" w:rsidRDefault="00EF5FE1" w:rsidP="00EF5FE1">
      <w:pPr>
        <w:tabs>
          <w:tab w:val="num" w:pos="0"/>
        </w:tabs>
        <w:jc w:val="both"/>
      </w:pPr>
      <w:r w:rsidRPr="00223FD8">
        <w:lastRenderedPageBreak/>
        <w:t>1</w:t>
      </w:r>
      <w:r>
        <w:t>8</w:t>
      </w:r>
      <w:r w:rsidRPr="00223FD8">
        <w:t>. Эмоции – это________________________</w:t>
      </w:r>
    </w:p>
    <w:p w14:paraId="607957AB" w14:textId="77777777" w:rsidR="00EF5FE1" w:rsidRPr="00223FD8" w:rsidRDefault="00EF5FE1" w:rsidP="00EF5FE1">
      <w:pPr>
        <w:tabs>
          <w:tab w:val="num" w:pos="0"/>
        </w:tabs>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2A252320" w14:textId="77777777" w:rsidR="00EF5FE1" w:rsidRPr="00223FD8" w:rsidRDefault="00EF5FE1" w:rsidP="00EF5FE1">
      <w:pPr>
        <w:tabs>
          <w:tab w:val="num" w:pos="0"/>
        </w:tabs>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6DC13A98" w14:textId="77777777" w:rsidR="00EF5FE1" w:rsidRPr="00223FD8" w:rsidRDefault="00EF5FE1" w:rsidP="00EF5FE1">
      <w:pPr>
        <w:tabs>
          <w:tab w:val="num" w:pos="0"/>
        </w:tabs>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28F1CD5C" w14:textId="77777777" w:rsidR="00EF5FE1" w:rsidRPr="00223FD8" w:rsidRDefault="00EF5FE1" w:rsidP="00EF5FE1">
      <w:pPr>
        <w:tabs>
          <w:tab w:val="num" w:pos="0"/>
        </w:tabs>
        <w:jc w:val="both"/>
      </w:pPr>
    </w:p>
    <w:p w14:paraId="5F600AE0" w14:textId="77777777" w:rsidR="00EF5FE1" w:rsidRPr="00223FD8" w:rsidRDefault="00EF5FE1" w:rsidP="00EF5FE1">
      <w:pPr>
        <w:tabs>
          <w:tab w:val="num" w:pos="0"/>
        </w:tabs>
        <w:jc w:val="both"/>
      </w:pPr>
      <w:r w:rsidRPr="00223FD8">
        <w:t>1</w:t>
      </w:r>
      <w:r>
        <w:t>9</w:t>
      </w:r>
      <w:r w:rsidRPr="00223FD8">
        <w:t>. Аффект – это__________________________</w:t>
      </w:r>
    </w:p>
    <w:p w14:paraId="028E2605" w14:textId="77777777" w:rsidR="00EF5FE1" w:rsidRPr="00223FD8" w:rsidRDefault="00EF5FE1" w:rsidP="00EF5FE1">
      <w:pPr>
        <w:tabs>
          <w:tab w:val="num" w:pos="0"/>
        </w:tabs>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22553DD9" w14:textId="77777777" w:rsidR="00EF5FE1" w:rsidRPr="00223FD8" w:rsidRDefault="00EF5FE1" w:rsidP="00EF5FE1">
      <w:pPr>
        <w:tabs>
          <w:tab w:val="num" w:pos="0"/>
        </w:tabs>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3B3271DF" w14:textId="77777777" w:rsidR="00EF5FE1" w:rsidRPr="00223FD8" w:rsidRDefault="00EF5FE1" w:rsidP="00EF5FE1">
      <w:pPr>
        <w:tabs>
          <w:tab w:val="num" w:pos="0"/>
        </w:tabs>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19473FCC" w14:textId="77777777" w:rsidR="00EF5FE1" w:rsidRPr="00223FD8" w:rsidRDefault="00EF5FE1" w:rsidP="00EF5FE1">
      <w:pPr>
        <w:tabs>
          <w:tab w:val="num" w:pos="0"/>
        </w:tabs>
        <w:jc w:val="both"/>
      </w:pPr>
    </w:p>
    <w:p w14:paraId="5D672909" w14:textId="77777777" w:rsidR="00EF5FE1" w:rsidRPr="00223FD8" w:rsidRDefault="00EF5FE1" w:rsidP="00EF5FE1">
      <w:pPr>
        <w:tabs>
          <w:tab w:val="num" w:pos="0"/>
        </w:tabs>
        <w:jc w:val="both"/>
      </w:pPr>
      <w:r>
        <w:t>20</w:t>
      </w:r>
      <w:r w:rsidRPr="00223FD8">
        <w:t>. Чувства – это_____________________________</w:t>
      </w:r>
    </w:p>
    <w:p w14:paraId="599E1363" w14:textId="77777777" w:rsidR="00EF5FE1" w:rsidRPr="00223FD8" w:rsidRDefault="00EF5FE1" w:rsidP="00EF5FE1">
      <w:pPr>
        <w:tabs>
          <w:tab w:val="num" w:pos="0"/>
        </w:tabs>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205AA3FE" w14:textId="77777777" w:rsidR="00EF5FE1" w:rsidRPr="00223FD8" w:rsidRDefault="00EF5FE1" w:rsidP="00EF5FE1">
      <w:pPr>
        <w:tabs>
          <w:tab w:val="num" w:pos="0"/>
        </w:tabs>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505217BF" w14:textId="77777777" w:rsidR="00EF5FE1" w:rsidRPr="00223FD8" w:rsidRDefault="00EF5FE1" w:rsidP="00EF5FE1">
      <w:pPr>
        <w:tabs>
          <w:tab w:val="num" w:pos="0"/>
        </w:tabs>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7865D75F" w14:textId="77777777" w:rsidR="00EF5FE1" w:rsidRPr="00223FD8" w:rsidRDefault="00EF5FE1" w:rsidP="00EF5FE1">
      <w:pPr>
        <w:tabs>
          <w:tab w:val="num" w:pos="0"/>
        </w:tabs>
        <w:jc w:val="both"/>
      </w:pPr>
    </w:p>
    <w:p w14:paraId="7604414F" w14:textId="77777777" w:rsidR="00EF5FE1" w:rsidRPr="00223FD8" w:rsidRDefault="00EF5FE1" w:rsidP="00EF5FE1">
      <w:pPr>
        <w:tabs>
          <w:tab w:val="num" w:pos="0"/>
        </w:tabs>
        <w:jc w:val="both"/>
      </w:pPr>
      <w:r w:rsidRPr="00223FD8">
        <w:t>2</w:t>
      </w:r>
      <w:r>
        <w:t>1</w:t>
      </w:r>
      <w:r w:rsidRPr="00223FD8">
        <w:t>. Темперамент – это_________________________</w:t>
      </w:r>
    </w:p>
    <w:p w14:paraId="1C4A5FD3" w14:textId="77777777" w:rsidR="00EF5FE1" w:rsidRPr="00223FD8" w:rsidRDefault="00EF5FE1" w:rsidP="00EF5FE1">
      <w:pPr>
        <w:tabs>
          <w:tab w:val="num" w:pos="0"/>
        </w:tabs>
        <w:jc w:val="both"/>
      </w:pPr>
      <w:r w:rsidRPr="00223FD8">
        <w:t>а) характеристика индивида в плане динамических особенностей, его психических процессов и состояний;</w:t>
      </w:r>
    </w:p>
    <w:p w14:paraId="6C4AD952" w14:textId="77777777" w:rsidR="00EF5FE1" w:rsidRPr="00223FD8" w:rsidRDefault="00EF5FE1" w:rsidP="00EF5FE1">
      <w:pPr>
        <w:tabs>
          <w:tab w:val="num" w:pos="0"/>
        </w:tabs>
        <w:jc w:val="both"/>
      </w:pPr>
      <w:r w:rsidRPr="00223FD8">
        <w:t>б) совокупность устойчивых индивидуальных особенностей личности;</w:t>
      </w:r>
    </w:p>
    <w:p w14:paraId="0E801D6C" w14:textId="77777777" w:rsidR="00EF5FE1" w:rsidRPr="00223FD8" w:rsidRDefault="00EF5FE1" w:rsidP="00EF5FE1">
      <w:pPr>
        <w:tabs>
          <w:tab w:val="num" w:pos="0"/>
        </w:tabs>
        <w:jc w:val="both"/>
      </w:pPr>
      <w:r w:rsidRPr="00223FD8">
        <w:t xml:space="preserve">в) индивидуально – психологические особенности личности, являющиеся условием успешного выполнения той или иной деятельности </w:t>
      </w:r>
    </w:p>
    <w:p w14:paraId="63F56ACF" w14:textId="77777777" w:rsidR="00EF5FE1" w:rsidRPr="00223FD8" w:rsidRDefault="00EF5FE1" w:rsidP="00EF5FE1">
      <w:pPr>
        <w:tabs>
          <w:tab w:val="num" w:pos="0"/>
        </w:tabs>
        <w:jc w:val="both"/>
      </w:pPr>
    </w:p>
    <w:p w14:paraId="590F7857" w14:textId="77777777" w:rsidR="00EF5FE1" w:rsidRPr="00223FD8" w:rsidRDefault="00EF5FE1" w:rsidP="00EF5FE1">
      <w:pPr>
        <w:tabs>
          <w:tab w:val="num" w:pos="0"/>
        </w:tabs>
        <w:jc w:val="both"/>
      </w:pPr>
      <w:r w:rsidRPr="00223FD8">
        <w:t>2</w:t>
      </w:r>
      <w:r>
        <w:t>2</w:t>
      </w:r>
      <w:r w:rsidRPr="00223FD8">
        <w:t>.  Назовите типы темперамента:</w:t>
      </w:r>
    </w:p>
    <w:p w14:paraId="41888616" w14:textId="77777777" w:rsidR="00EF5FE1" w:rsidRPr="00223FD8" w:rsidRDefault="00EF5FE1" w:rsidP="00EF5FE1">
      <w:pPr>
        <w:tabs>
          <w:tab w:val="num" w:pos="0"/>
        </w:tabs>
        <w:jc w:val="both"/>
      </w:pPr>
      <w:r w:rsidRPr="00223FD8">
        <w:t xml:space="preserve">а) экстраверсия, интроверсия; </w:t>
      </w:r>
    </w:p>
    <w:p w14:paraId="2D8CC3B9" w14:textId="77777777" w:rsidR="00EF5FE1" w:rsidRPr="00223FD8" w:rsidRDefault="00EF5FE1" w:rsidP="00EF5FE1">
      <w:pPr>
        <w:tabs>
          <w:tab w:val="num" w:pos="0"/>
        </w:tabs>
        <w:jc w:val="both"/>
      </w:pPr>
      <w:r w:rsidRPr="00223FD8">
        <w:t>б) сангвиник, меланхолик, холерик, флегматик;</w:t>
      </w:r>
    </w:p>
    <w:p w14:paraId="0C3D5FDC" w14:textId="77777777" w:rsidR="00EF5FE1" w:rsidRPr="00223FD8" w:rsidRDefault="00EF5FE1" w:rsidP="00EF5FE1">
      <w:pPr>
        <w:tabs>
          <w:tab w:val="num" w:pos="0"/>
        </w:tabs>
        <w:jc w:val="both"/>
      </w:pPr>
      <w:r w:rsidRPr="00223FD8">
        <w:t>в) возбуждение, торможение</w:t>
      </w:r>
    </w:p>
    <w:p w14:paraId="2993319F" w14:textId="77777777" w:rsidR="00EF5FE1" w:rsidRPr="00223FD8" w:rsidRDefault="00EF5FE1" w:rsidP="00EF5FE1">
      <w:pPr>
        <w:tabs>
          <w:tab w:val="num" w:pos="0"/>
        </w:tabs>
        <w:jc w:val="both"/>
      </w:pPr>
    </w:p>
    <w:p w14:paraId="0EE36B2B" w14:textId="77777777" w:rsidR="00EF5FE1" w:rsidRDefault="00EF5FE1" w:rsidP="00EF5FE1">
      <w:pPr>
        <w:tabs>
          <w:tab w:val="num" w:pos="0"/>
        </w:tabs>
        <w:jc w:val="both"/>
      </w:pPr>
    </w:p>
    <w:p w14:paraId="45931242" w14:textId="77777777" w:rsidR="00EF5FE1" w:rsidRPr="00223FD8" w:rsidRDefault="00EF5FE1" w:rsidP="00EF5FE1">
      <w:pPr>
        <w:tabs>
          <w:tab w:val="num" w:pos="0"/>
        </w:tabs>
        <w:jc w:val="both"/>
      </w:pPr>
      <w:r w:rsidRPr="00223FD8">
        <w:t>2</w:t>
      </w:r>
      <w:r>
        <w:t>3</w:t>
      </w:r>
      <w:r w:rsidRPr="00223FD8">
        <w:t>. Характер – это____________________________</w:t>
      </w:r>
    </w:p>
    <w:p w14:paraId="36304C50" w14:textId="77777777" w:rsidR="00EF5FE1" w:rsidRPr="00223FD8" w:rsidRDefault="00EF5FE1" w:rsidP="00EF5FE1">
      <w:pPr>
        <w:tabs>
          <w:tab w:val="num" w:pos="0"/>
        </w:tabs>
        <w:jc w:val="both"/>
      </w:pPr>
      <w:r w:rsidRPr="00223FD8">
        <w:t>а) характеристика индивида в плане динамических особенностей, его психических процессов и состояний;</w:t>
      </w:r>
    </w:p>
    <w:p w14:paraId="75EC66D6" w14:textId="77777777" w:rsidR="00EF5FE1" w:rsidRPr="00223FD8" w:rsidRDefault="00EF5FE1" w:rsidP="00EF5FE1">
      <w:pPr>
        <w:tabs>
          <w:tab w:val="num" w:pos="0"/>
        </w:tabs>
        <w:jc w:val="both"/>
      </w:pPr>
      <w:r w:rsidRPr="00223FD8">
        <w:t>б) совокупность устойчивых индивидуальных особенностей личности;</w:t>
      </w:r>
    </w:p>
    <w:p w14:paraId="09320E6A" w14:textId="77777777" w:rsidR="00EF5FE1" w:rsidRPr="00223FD8" w:rsidRDefault="00EF5FE1" w:rsidP="00EF5FE1">
      <w:pPr>
        <w:tabs>
          <w:tab w:val="num" w:pos="0"/>
        </w:tabs>
        <w:jc w:val="both"/>
      </w:pPr>
      <w:r w:rsidRPr="00223FD8">
        <w:t xml:space="preserve">в) индивидуально – психологические особенности личности, являющиеся условием успешного выполнения той или иной деятельности </w:t>
      </w:r>
    </w:p>
    <w:p w14:paraId="605FB6EC" w14:textId="77777777" w:rsidR="00EF5FE1" w:rsidRPr="00223FD8" w:rsidRDefault="00EF5FE1" w:rsidP="00EF5FE1">
      <w:pPr>
        <w:tabs>
          <w:tab w:val="num" w:pos="0"/>
        </w:tabs>
        <w:jc w:val="both"/>
      </w:pPr>
    </w:p>
    <w:p w14:paraId="52F96156" w14:textId="77777777" w:rsidR="00EF5FE1" w:rsidRPr="00223FD8" w:rsidRDefault="00EF5FE1" w:rsidP="00EF5FE1">
      <w:pPr>
        <w:tabs>
          <w:tab w:val="num" w:pos="0"/>
        </w:tabs>
        <w:jc w:val="both"/>
      </w:pPr>
      <w:r w:rsidRPr="00223FD8">
        <w:t>2</w:t>
      </w:r>
      <w:r>
        <w:t>4</w:t>
      </w:r>
      <w:r w:rsidRPr="00223FD8">
        <w:t>. Способности – это_________________________</w:t>
      </w:r>
    </w:p>
    <w:p w14:paraId="441805C5" w14:textId="77777777" w:rsidR="00EF5FE1" w:rsidRPr="00223FD8" w:rsidRDefault="00EF5FE1" w:rsidP="00EF5FE1">
      <w:pPr>
        <w:tabs>
          <w:tab w:val="num" w:pos="0"/>
        </w:tabs>
        <w:jc w:val="both"/>
      </w:pPr>
      <w:r w:rsidRPr="00223FD8">
        <w:lastRenderedPageBreak/>
        <w:t>а) характеристика индивида в плане динамических особенностей, его психических процессов и состояний;</w:t>
      </w:r>
    </w:p>
    <w:p w14:paraId="68A23520" w14:textId="77777777" w:rsidR="00EF5FE1" w:rsidRPr="00223FD8" w:rsidRDefault="00EF5FE1" w:rsidP="00EF5FE1">
      <w:pPr>
        <w:tabs>
          <w:tab w:val="num" w:pos="0"/>
        </w:tabs>
        <w:jc w:val="both"/>
      </w:pPr>
      <w:r w:rsidRPr="00223FD8">
        <w:t>б) совокупность устойчивых индивидуальных особенностей личности;</w:t>
      </w:r>
    </w:p>
    <w:p w14:paraId="31DCEF4F" w14:textId="77777777" w:rsidR="00EF5FE1" w:rsidRPr="00223FD8" w:rsidRDefault="00EF5FE1" w:rsidP="00EF5FE1">
      <w:pPr>
        <w:tabs>
          <w:tab w:val="num" w:pos="0"/>
        </w:tabs>
        <w:jc w:val="both"/>
      </w:pPr>
      <w:r w:rsidRPr="00223FD8">
        <w:t xml:space="preserve">в) индивидуально – психологические особенности личности, являющиеся условием успешного выполнения той или иной деятельности </w:t>
      </w:r>
    </w:p>
    <w:p w14:paraId="03D565A5" w14:textId="77777777" w:rsidR="00EF5FE1" w:rsidRPr="00223FD8" w:rsidRDefault="00EF5FE1" w:rsidP="00EF5FE1">
      <w:pPr>
        <w:tabs>
          <w:tab w:val="num" w:pos="0"/>
        </w:tabs>
        <w:jc w:val="both"/>
      </w:pPr>
    </w:p>
    <w:p w14:paraId="2CA92A68" w14:textId="77777777" w:rsidR="00EF5FE1" w:rsidRPr="00223FD8" w:rsidRDefault="00EF5FE1" w:rsidP="00EF5FE1">
      <w:pPr>
        <w:tabs>
          <w:tab w:val="num" w:pos="0"/>
          <w:tab w:val="left" w:pos="360"/>
        </w:tabs>
        <w:jc w:val="both"/>
        <w:rPr>
          <w:b/>
        </w:rPr>
      </w:pPr>
      <w:r w:rsidRPr="00223FD8">
        <w:t>2</w:t>
      </w:r>
      <w:r>
        <w:t>5</w:t>
      </w:r>
      <w:r w:rsidRPr="00223FD8">
        <w:t>. Коммуникация</w:t>
      </w:r>
      <w:r w:rsidRPr="00223FD8">
        <w:rPr>
          <w:b/>
        </w:rPr>
        <w:t xml:space="preserve"> – </w:t>
      </w:r>
      <w:r w:rsidRPr="00223FD8">
        <w:t>это___________________</w:t>
      </w:r>
    </w:p>
    <w:p w14:paraId="70CCABD9" w14:textId="77777777" w:rsidR="00EF5FE1" w:rsidRPr="00223FD8" w:rsidRDefault="00EF5FE1" w:rsidP="00EF5FE1">
      <w:pPr>
        <w:tabs>
          <w:tab w:val="num" w:pos="0"/>
          <w:tab w:val="left" w:pos="360"/>
        </w:tabs>
        <w:jc w:val="both"/>
      </w:pPr>
      <w:r w:rsidRPr="00223FD8">
        <w:t>а) обмен информацией («символами») между общающимися индивидами;</w:t>
      </w:r>
    </w:p>
    <w:p w14:paraId="76E99C63" w14:textId="77777777" w:rsidR="00EF5FE1" w:rsidRPr="00223FD8" w:rsidRDefault="00EF5FE1" w:rsidP="00EF5FE1">
      <w:pPr>
        <w:tabs>
          <w:tab w:val="num" w:pos="0"/>
        </w:tabs>
        <w:jc w:val="both"/>
      </w:pPr>
      <w:r w:rsidRPr="00223FD8">
        <w:t>б) взаимодействие между общающимися, воздействие друг на друга.</w:t>
      </w:r>
    </w:p>
    <w:p w14:paraId="7B218C34" w14:textId="77777777" w:rsidR="00EF5FE1" w:rsidRPr="00223FD8" w:rsidRDefault="00EF5FE1" w:rsidP="00EF5FE1">
      <w:pPr>
        <w:tabs>
          <w:tab w:val="num" w:pos="0"/>
        </w:tabs>
        <w:jc w:val="both"/>
      </w:pPr>
      <w:r w:rsidRPr="00223FD8">
        <w:t>в) воздействие друг на друга.</w:t>
      </w:r>
    </w:p>
    <w:p w14:paraId="510CAC0A" w14:textId="77777777" w:rsidR="00EF5FE1" w:rsidRPr="00223FD8" w:rsidRDefault="00EF5FE1" w:rsidP="00EF5FE1">
      <w:pPr>
        <w:tabs>
          <w:tab w:val="num" w:pos="0"/>
        </w:tabs>
        <w:jc w:val="both"/>
      </w:pPr>
    </w:p>
    <w:p w14:paraId="6E30CCED" w14:textId="77777777" w:rsidR="00EF5FE1" w:rsidRPr="00223FD8" w:rsidRDefault="00EF5FE1" w:rsidP="00EF5FE1">
      <w:pPr>
        <w:tabs>
          <w:tab w:val="num" w:pos="0"/>
        </w:tabs>
        <w:jc w:val="both"/>
      </w:pPr>
      <w:r w:rsidRPr="00223FD8">
        <w:t>2</w:t>
      </w:r>
      <w:r>
        <w:t>6</w:t>
      </w:r>
      <w:r w:rsidRPr="00223FD8">
        <w:t>. Заражение – это_______________________</w:t>
      </w:r>
    </w:p>
    <w:p w14:paraId="6132A35F" w14:textId="77777777" w:rsidR="00EF5FE1" w:rsidRPr="00223FD8" w:rsidRDefault="00EF5FE1" w:rsidP="00EF5FE1">
      <w:pPr>
        <w:tabs>
          <w:tab w:val="num" w:pos="0"/>
        </w:tabs>
        <w:jc w:val="both"/>
      </w:pPr>
      <w:r w:rsidRPr="00223FD8">
        <w:t>а) бессознательная, невольная подверженность индивида определенным психическим состояниям;</w:t>
      </w:r>
    </w:p>
    <w:p w14:paraId="6EB25657" w14:textId="77777777" w:rsidR="00EF5FE1" w:rsidRPr="00223FD8" w:rsidRDefault="00EF5FE1" w:rsidP="00EF5FE1">
      <w:pPr>
        <w:tabs>
          <w:tab w:val="num" w:pos="0"/>
        </w:tabs>
        <w:jc w:val="both"/>
      </w:pPr>
      <w:r w:rsidRPr="00223FD8">
        <w:t>б) целенаправленное, неаргументированное воздействие одного человека на другого или на группу;</w:t>
      </w:r>
    </w:p>
    <w:p w14:paraId="4AA737D9" w14:textId="77777777" w:rsidR="00EF5FE1" w:rsidRPr="00223FD8" w:rsidRDefault="00EF5FE1" w:rsidP="00EF5FE1">
      <w:pPr>
        <w:tabs>
          <w:tab w:val="num" w:pos="0"/>
        </w:tabs>
        <w:jc w:val="both"/>
      </w:pPr>
      <w:r w:rsidRPr="00223FD8">
        <w:t>в) интеллектуальное воздействие</w:t>
      </w:r>
    </w:p>
    <w:p w14:paraId="0C165D92" w14:textId="77777777" w:rsidR="00EF5FE1" w:rsidRPr="00223FD8" w:rsidRDefault="00EF5FE1" w:rsidP="00EF5FE1">
      <w:pPr>
        <w:tabs>
          <w:tab w:val="num" w:pos="0"/>
        </w:tabs>
        <w:jc w:val="both"/>
      </w:pPr>
    </w:p>
    <w:p w14:paraId="5110666E" w14:textId="77777777" w:rsidR="00EF5FE1" w:rsidRPr="00223FD8" w:rsidRDefault="00EF5FE1" w:rsidP="00EF5FE1">
      <w:pPr>
        <w:tabs>
          <w:tab w:val="num" w:pos="0"/>
        </w:tabs>
        <w:jc w:val="both"/>
      </w:pPr>
      <w:r w:rsidRPr="00223FD8">
        <w:t>2</w:t>
      </w:r>
      <w:r>
        <w:t>7</w:t>
      </w:r>
      <w:r w:rsidRPr="00223FD8">
        <w:t>. Внушение – это ________________________</w:t>
      </w:r>
    </w:p>
    <w:p w14:paraId="7D36733B" w14:textId="77777777" w:rsidR="00EF5FE1" w:rsidRPr="00223FD8" w:rsidRDefault="00EF5FE1" w:rsidP="00EF5FE1">
      <w:pPr>
        <w:tabs>
          <w:tab w:val="num" w:pos="0"/>
        </w:tabs>
        <w:jc w:val="both"/>
      </w:pPr>
      <w:r w:rsidRPr="00223FD8">
        <w:t>а) бессознательная, невольная подверженность индивида определенным психическим состояниям;</w:t>
      </w:r>
    </w:p>
    <w:p w14:paraId="2CEFA681" w14:textId="77777777" w:rsidR="00EF5FE1" w:rsidRPr="00223FD8" w:rsidRDefault="00EF5FE1" w:rsidP="00EF5FE1">
      <w:pPr>
        <w:tabs>
          <w:tab w:val="num" w:pos="0"/>
        </w:tabs>
        <w:jc w:val="both"/>
      </w:pPr>
      <w:r w:rsidRPr="00223FD8">
        <w:t>б) целенаправленное, неаргументированное воздействие одного человека на другого или на группу;</w:t>
      </w:r>
    </w:p>
    <w:p w14:paraId="00D37750" w14:textId="77777777" w:rsidR="00EF5FE1" w:rsidRPr="00223FD8" w:rsidRDefault="00EF5FE1" w:rsidP="00EF5FE1">
      <w:pPr>
        <w:tabs>
          <w:tab w:val="num" w:pos="0"/>
        </w:tabs>
        <w:jc w:val="both"/>
      </w:pPr>
      <w:r w:rsidRPr="00223FD8">
        <w:t>в) интеллектуальное воздействие</w:t>
      </w:r>
    </w:p>
    <w:p w14:paraId="4B94E060" w14:textId="77777777" w:rsidR="00EF5FE1" w:rsidRPr="00223FD8" w:rsidRDefault="00EF5FE1" w:rsidP="00EF5FE1">
      <w:pPr>
        <w:tabs>
          <w:tab w:val="num" w:pos="0"/>
        </w:tabs>
        <w:jc w:val="both"/>
      </w:pPr>
    </w:p>
    <w:p w14:paraId="29709214" w14:textId="77777777" w:rsidR="00EF5FE1" w:rsidRPr="00223FD8" w:rsidRDefault="00EF5FE1" w:rsidP="00EF5FE1">
      <w:pPr>
        <w:tabs>
          <w:tab w:val="num" w:pos="0"/>
        </w:tabs>
        <w:jc w:val="both"/>
      </w:pPr>
      <w:r w:rsidRPr="00223FD8">
        <w:t>2</w:t>
      </w:r>
      <w:r>
        <w:t>8</w:t>
      </w:r>
      <w:r w:rsidRPr="00223FD8">
        <w:t>. Убеждение – это________________________</w:t>
      </w:r>
    </w:p>
    <w:p w14:paraId="5EA0C7FB" w14:textId="77777777" w:rsidR="00EF5FE1" w:rsidRPr="00223FD8" w:rsidRDefault="00EF5FE1" w:rsidP="00EF5FE1">
      <w:pPr>
        <w:tabs>
          <w:tab w:val="num" w:pos="0"/>
        </w:tabs>
        <w:jc w:val="both"/>
      </w:pPr>
      <w:r w:rsidRPr="00223FD8">
        <w:t>а) бессознательная, невольная подверженность индивида определенным психическим состояниям;</w:t>
      </w:r>
    </w:p>
    <w:p w14:paraId="5924C34C" w14:textId="77777777" w:rsidR="00EF5FE1" w:rsidRPr="00223FD8" w:rsidRDefault="00EF5FE1" w:rsidP="00EF5FE1">
      <w:pPr>
        <w:tabs>
          <w:tab w:val="num" w:pos="0"/>
        </w:tabs>
        <w:jc w:val="both"/>
      </w:pPr>
      <w:r w:rsidRPr="00223FD8">
        <w:t>б) целенаправленное, неаргументированное воздействие одного человека на другого или на группу;</w:t>
      </w:r>
    </w:p>
    <w:p w14:paraId="72650FA6" w14:textId="77777777" w:rsidR="00EF5FE1" w:rsidRPr="00223FD8" w:rsidRDefault="00EF5FE1" w:rsidP="00EF5FE1">
      <w:pPr>
        <w:tabs>
          <w:tab w:val="num" w:pos="0"/>
        </w:tabs>
        <w:jc w:val="both"/>
      </w:pPr>
      <w:r w:rsidRPr="00223FD8">
        <w:t>в) интеллектуальное воздействие</w:t>
      </w:r>
    </w:p>
    <w:p w14:paraId="2A1659BA" w14:textId="77777777" w:rsidR="00EF5FE1" w:rsidRPr="00223FD8" w:rsidRDefault="00EF5FE1" w:rsidP="00EF5FE1">
      <w:pPr>
        <w:tabs>
          <w:tab w:val="num" w:pos="0"/>
        </w:tabs>
        <w:jc w:val="both"/>
      </w:pPr>
    </w:p>
    <w:p w14:paraId="367D0951" w14:textId="77777777" w:rsidR="00EF5FE1" w:rsidRPr="00223FD8" w:rsidRDefault="00EF5FE1" w:rsidP="00EF5FE1">
      <w:pPr>
        <w:tabs>
          <w:tab w:val="num" w:pos="0"/>
        </w:tabs>
        <w:jc w:val="both"/>
      </w:pPr>
      <w:r w:rsidRPr="00223FD8">
        <w:t>2</w:t>
      </w:r>
      <w:r>
        <w:t>9</w:t>
      </w:r>
      <w:r w:rsidRPr="00223FD8">
        <w:t>. Назовите три основных стороны общения:</w:t>
      </w:r>
    </w:p>
    <w:p w14:paraId="75DB2C9C" w14:textId="77777777" w:rsidR="00EF5FE1" w:rsidRPr="00223FD8" w:rsidRDefault="00EF5FE1" w:rsidP="00EF5FE1">
      <w:pPr>
        <w:tabs>
          <w:tab w:val="num" w:pos="0"/>
        </w:tabs>
        <w:jc w:val="both"/>
      </w:pPr>
      <w:r w:rsidRPr="00223FD8">
        <w:t>а) эффективная, сложная, простая;</w:t>
      </w:r>
    </w:p>
    <w:p w14:paraId="744B41BF" w14:textId="77777777" w:rsidR="00EF5FE1" w:rsidRPr="00223FD8" w:rsidRDefault="00EF5FE1" w:rsidP="00EF5FE1">
      <w:pPr>
        <w:tabs>
          <w:tab w:val="num" w:pos="0"/>
        </w:tabs>
        <w:jc w:val="both"/>
      </w:pPr>
      <w:r w:rsidRPr="00223FD8">
        <w:t>б) коммуникативная, интегративная, перцептивная;</w:t>
      </w:r>
    </w:p>
    <w:p w14:paraId="06263DF1" w14:textId="77777777" w:rsidR="00EF5FE1" w:rsidRPr="00223FD8" w:rsidRDefault="00EF5FE1" w:rsidP="00EF5FE1">
      <w:pPr>
        <w:tabs>
          <w:tab w:val="num" w:pos="0"/>
        </w:tabs>
        <w:jc w:val="both"/>
      </w:pPr>
      <w:r w:rsidRPr="00223FD8">
        <w:t>в) компетентная, общительная, структурная</w:t>
      </w:r>
    </w:p>
    <w:p w14:paraId="0422FC47" w14:textId="77777777" w:rsidR="00EF5FE1" w:rsidRPr="00223FD8" w:rsidRDefault="00EF5FE1" w:rsidP="00EF5FE1">
      <w:pPr>
        <w:tabs>
          <w:tab w:val="num" w:pos="0"/>
        </w:tabs>
        <w:jc w:val="both"/>
      </w:pPr>
    </w:p>
    <w:p w14:paraId="4D34EC56" w14:textId="77777777" w:rsidR="00EF5FE1" w:rsidRPr="00223FD8" w:rsidRDefault="00EF5FE1" w:rsidP="00EF5FE1">
      <w:pPr>
        <w:tabs>
          <w:tab w:val="num" w:pos="0"/>
        </w:tabs>
        <w:jc w:val="both"/>
      </w:pPr>
      <w:r w:rsidRPr="00223FD8">
        <w:t>30. Методология – это________________________</w:t>
      </w:r>
    </w:p>
    <w:p w14:paraId="025B7018" w14:textId="77777777" w:rsidR="00EF5FE1" w:rsidRPr="00223FD8" w:rsidRDefault="00EF5FE1" w:rsidP="00EF5FE1">
      <w:pPr>
        <w:tabs>
          <w:tab w:val="num" w:pos="0"/>
        </w:tabs>
        <w:jc w:val="both"/>
      </w:pPr>
      <w:r w:rsidRPr="00223FD8">
        <w:t>а) принципы, средства, методы;</w:t>
      </w:r>
    </w:p>
    <w:p w14:paraId="08E7FBD3" w14:textId="77777777" w:rsidR="00EF5FE1" w:rsidRPr="00223FD8" w:rsidRDefault="00EF5FE1" w:rsidP="00EF5FE1">
      <w:pPr>
        <w:tabs>
          <w:tab w:val="num" w:pos="0"/>
        </w:tabs>
        <w:jc w:val="both"/>
      </w:pPr>
      <w:r w:rsidRPr="00223FD8">
        <w:t>б) совокупность принципов, средств, методов, форм научного познания;</w:t>
      </w:r>
    </w:p>
    <w:p w14:paraId="46B47C7C" w14:textId="77777777" w:rsidR="00EF5FE1" w:rsidRPr="00223FD8" w:rsidRDefault="00EF5FE1" w:rsidP="00EF5FE1">
      <w:pPr>
        <w:tabs>
          <w:tab w:val="num" w:pos="0"/>
        </w:tabs>
        <w:jc w:val="both"/>
      </w:pPr>
      <w:r w:rsidRPr="00223FD8">
        <w:t xml:space="preserve">в) граница исследования  </w:t>
      </w:r>
    </w:p>
    <w:p w14:paraId="15187FAD" w14:textId="77777777" w:rsidR="00EF5FE1" w:rsidRPr="00223FD8" w:rsidRDefault="00EF5FE1" w:rsidP="00EF5FE1">
      <w:pPr>
        <w:tabs>
          <w:tab w:val="num" w:pos="0"/>
        </w:tabs>
        <w:jc w:val="both"/>
      </w:pPr>
    </w:p>
    <w:p w14:paraId="67E6C3D9" w14:textId="77777777" w:rsidR="00EF5FE1" w:rsidRDefault="00EF5FE1" w:rsidP="00EF5FE1">
      <w:pPr>
        <w:shd w:val="clear" w:color="auto" w:fill="FFFFFF"/>
        <w:jc w:val="both"/>
        <w:rPr>
          <w:color w:val="000000"/>
        </w:rPr>
      </w:pPr>
      <w:r w:rsidRPr="00C34D87">
        <w:rPr>
          <w:color w:val="000000"/>
        </w:rPr>
        <w:t>31. Состояние, обозначаемое как дискомфорт возникает н</w:t>
      </w:r>
      <w:r>
        <w:rPr>
          <w:color w:val="000000"/>
        </w:rPr>
        <w:t xml:space="preserve">а______ </w:t>
      </w:r>
      <w:r w:rsidRPr="00C34D87">
        <w:rPr>
          <w:color w:val="000000"/>
        </w:rPr>
        <w:t xml:space="preserve">этапе </w:t>
      </w:r>
      <w:r w:rsidRPr="00C34D87">
        <w:rPr>
          <w:bCs/>
          <w:color w:val="000000"/>
        </w:rPr>
        <w:t xml:space="preserve">отношения </w:t>
      </w:r>
      <w:r w:rsidRPr="00C34D87">
        <w:rPr>
          <w:color w:val="000000"/>
        </w:rPr>
        <w:t>к болезни.</w:t>
      </w:r>
    </w:p>
    <w:p w14:paraId="1AF437EC" w14:textId="77777777" w:rsidR="00EF5FE1" w:rsidRPr="00C34D87" w:rsidRDefault="00EF5FE1" w:rsidP="00EF5FE1">
      <w:pPr>
        <w:shd w:val="clear" w:color="auto" w:fill="FFFFFF"/>
        <w:jc w:val="both"/>
        <w:rPr>
          <w:color w:val="000000"/>
        </w:rPr>
      </w:pPr>
    </w:p>
    <w:p w14:paraId="26121547" w14:textId="77777777" w:rsidR="00EF5FE1" w:rsidRDefault="00EF5FE1" w:rsidP="00EF5FE1">
      <w:pPr>
        <w:shd w:val="clear" w:color="auto" w:fill="FFFFFF"/>
        <w:jc w:val="both"/>
        <w:rPr>
          <w:color w:val="000000"/>
        </w:rPr>
      </w:pPr>
      <w:r w:rsidRPr="00C34D87">
        <w:rPr>
          <w:color w:val="000000"/>
        </w:rPr>
        <w:t xml:space="preserve">32. Дискомфорт может перерасти </w:t>
      </w:r>
      <w:r w:rsidRPr="00C34D87">
        <w:rPr>
          <w:bCs/>
          <w:color w:val="000000"/>
        </w:rPr>
        <w:t xml:space="preserve">в </w:t>
      </w:r>
      <w:r>
        <w:rPr>
          <w:color w:val="000000"/>
        </w:rPr>
        <w:t xml:space="preserve">____________________________ </w:t>
      </w:r>
      <w:r w:rsidRPr="00C34D87">
        <w:rPr>
          <w:color w:val="000000"/>
        </w:rPr>
        <w:t>ощущения.</w:t>
      </w:r>
    </w:p>
    <w:p w14:paraId="1EC715A5" w14:textId="77777777" w:rsidR="00EF5FE1" w:rsidRPr="00C34D87" w:rsidRDefault="00EF5FE1" w:rsidP="00EF5FE1">
      <w:pPr>
        <w:shd w:val="clear" w:color="auto" w:fill="FFFFFF"/>
        <w:jc w:val="both"/>
        <w:rPr>
          <w:color w:val="000000"/>
        </w:rPr>
      </w:pPr>
    </w:p>
    <w:p w14:paraId="56960E0B" w14:textId="77777777" w:rsidR="00EF5FE1" w:rsidRPr="00C34D87" w:rsidRDefault="00EF5FE1" w:rsidP="00EF5FE1">
      <w:pPr>
        <w:shd w:val="clear" w:color="auto" w:fill="FFFFFF"/>
        <w:jc w:val="both"/>
        <w:rPr>
          <w:color w:val="000000"/>
        </w:rPr>
      </w:pPr>
      <w:r w:rsidRPr="00C34D87">
        <w:rPr>
          <w:bCs/>
          <w:color w:val="000000"/>
        </w:rPr>
        <w:t xml:space="preserve">33. Анозогнозия </w:t>
      </w:r>
      <w:r w:rsidRPr="00C34D87">
        <w:rPr>
          <w:color w:val="000000"/>
        </w:rPr>
        <w:t xml:space="preserve">возникает </w:t>
      </w:r>
      <w:r w:rsidRPr="00C34D87">
        <w:rPr>
          <w:bCs/>
          <w:color w:val="000000"/>
        </w:rPr>
        <w:t xml:space="preserve">в </w:t>
      </w:r>
      <w:r w:rsidRPr="00C34D87">
        <w:rPr>
          <w:color w:val="000000"/>
        </w:rPr>
        <w:t xml:space="preserve">случае </w:t>
      </w:r>
      <w:r>
        <w:rPr>
          <w:color w:val="000000"/>
        </w:rPr>
        <w:t>___________________________</w:t>
      </w:r>
      <w:r w:rsidRPr="00C34D87">
        <w:rPr>
          <w:color w:val="000000"/>
        </w:rPr>
        <w:t>для жизни заболеваний.</w:t>
      </w:r>
    </w:p>
    <w:p w14:paraId="55A59130" w14:textId="77777777" w:rsidR="00EF5FE1" w:rsidRPr="00C34D87" w:rsidRDefault="00EF5FE1" w:rsidP="00EF5FE1">
      <w:pPr>
        <w:shd w:val="clear" w:color="auto" w:fill="FFFFFF"/>
        <w:tabs>
          <w:tab w:val="left" w:pos="394"/>
        </w:tabs>
        <w:jc w:val="both"/>
        <w:rPr>
          <w:color w:val="000000"/>
        </w:rPr>
      </w:pPr>
    </w:p>
    <w:p w14:paraId="4BBFCC6F" w14:textId="77777777" w:rsidR="00EF5FE1" w:rsidRPr="00C34D87" w:rsidRDefault="00EF5FE1" w:rsidP="00EF5FE1">
      <w:pPr>
        <w:shd w:val="clear" w:color="auto" w:fill="FFFFFF"/>
        <w:jc w:val="both"/>
        <w:rPr>
          <w:bCs/>
          <w:i/>
          <w:iCs/>
          <w:color w:val="000000"/>
          <w:u w:val="single"/>
        </w:rPr>
      </w:pPr>
      <w:r w:rsidRPr="004B7A44">
        <w:rPr>
          <w:bCs/>
          <w:i/>
          <w:iCs/>
          <w:color w:val="000000"/>
        </w:rPr>
        <w:t xml:space="preserve">       </w:t>
      </w:r>
      <w:r w:rsidRPr="00C34D87">
        <w:rPr>
          <w:bCs/>
          <w:i/>
          <w:iCs/>
          <w:color w:val="000000"/>
          <w:u w:val="single"/>
        </w:rPr>
        <w:t>Верны или неверны следующие утверждения:</w:t>
      </w:r>
    </w:p>
    <w:p w14:paraId="18128AAE" w14:textId="77777777" w:rsidR="00EF5FE1" w:rsidRPr="00C34D87" w:rsidRDefault="00EF5FE1" w:rsidP="00EF5FE1">
      <w:pPr>
        <w:widowControl w:val="0"/>
        <w:shd w:val="clear" w:color="auto" w:fill="FFFFFF"/>
        <w:tabs>
          <w:tab w:val="left" w:pos="394"/>
        </w:tabs>
        <w:autoSpaceDE w:val="0"/>
        <w:autoSpaceDN w:val="0"/>
        <w:adjustRightInd w:val="0"/>
        <w:jc w:val="both"/>
        <w:rPr>
          <w:color w:val="000000"/>
        </w:rPr>
      </w:pPr>
      <w:r w:rsidRPr="00C34D87">
        <w:rPr>
          <w:color w:val="000000"/>
        </w:rPr>
        <w:t xml:space="preserve">34. Болезнь может служить </w:t>
      </w:r>
      <w:r w:rsidRPr="00C34D87">
        <w:rPr>
          <w:bCs/>
          <w:color w:val="000000"/>
        </w:rPr>
        <w:t xml:space="preserve">средством </w:t>
      </w:r>
      <w:r w:rsidRPr="00C34D87">
        <w:rPr>
          <w:color w:val="000000"/>
        </w:rPr>
        <w:t>сохранения семейной целостности.</w:t>
      </w:r>
    </w:p>
    <w:p w14:paraId="1A5EEC36" w14:textId="77777777" w:rsidR="00EF5FE1" w:rsidRPr="00C34D87" w:rsidRDefault="00EF5FE1" w:rsidP="00EF5FE1">
      <w:pPr>
        <w:widowControl w:val="0"/>
        <w:shd w:val="clear" w:color="auto" w:fill="FFFFFF"/>
        <w:tabs>
          <w:tab w:val="left" w:pos="394"/>
        </w:tabs>
        <w:autoSpaceDE w:val="0"/>
        <w:autoSpaceDN w:val="0"/>
        <w:adjustRightInd w:val="0"/>
        <w:jc w:val="both"/>
        <w:rPr>
          <w:color w:val="000000"/>
        </w:rPr>
      </w:pPr>
      <w:r w:rsidRPr="00C34D87">
        <w:rPr>
          <w:color w:val="000000"/>
        </w:rPr>
        <w:t>35. Психологический смысл болезни всегда осознаваем.</w:t>
      </w:r>
    </w:p>
    <w:p w14:paraId="46989388" w14:textId="77777777" w:rsidR="00EF5FE1" w:rsidRPr="00C34D87" w:rsidRDefault="00EF5FE1" w:rsidP="00EF5FE1">
      <w:pPr>
        <w:widowControl w:val="0"/>
        <w:shd w:val="clear" w:color="auto" w:fill="FFFFFF"/>
        <w:tabs>
          <w:tab w:val="left" w:pos="394"/>
        </w:tabs>
        <w:autoSpaceDE w:val="0"/>
        <w:autoSpaceDN w:val="0"/>
        <w:adjustRightInd w:val="0"/>
        <w:jc w:val="both"/>
        <w:rPr>
          <w:color w:val="000000"/>
        </w:rPr>
      </w:pPr>
      <w:r w:rsidRPr="00C34D87">
        <w:rPr>
          <w:bCs/>
          <w:color w:val="000000"/>
        </w:rPr>
        <w:t xml:space="preserve">36. Патологическая </w:t>
      </w:r>
      <w:r w:rsidRPr="00C34D87">
        <w:rPr>
          <w:color w:val="000000"/>
        </w:rPr>
        <w:t>реакция па болезнь подвержена психологической коррекции.</w:t>
      </w:r>
    </w:p>
    <w:p w14:paraId="66609FEC" w14:textId="77777777" w:rsidR="00EF5FE1" w:rsidRPr="00C34D87" w:rsidRDefault="00EF5FE1" w:rsidP="00EF5FE1">
      <w:pPr>
        <w:widowControl w:val="0"/>
        <w:shd w:val="clear" w:color="auto" w:fill="FFFFFF"/>
        <w:tabs>
          <w:tab w:val="left" w:pos="426"/>
        </w:tabs>
        <w:autoSpaceDE w:val="0"/>
        <w:autoSpaceDN w:val="0"/>
        <w:adjustRightInd w:val="0"/>
        <w:rPr>
          <w:color w:val="000000"/>
        </w:rPr>
      </w:pPr>
      <w:r w:rsidRPr="00C34D87">
        <w:rPr>
          <w:bCs/>
          <w:color w:val="000000"/>
        </w:rPr>
        <w:lastRenderedPageBreak/>
        <w:t xml:space="preserve">37. Фобическая </w:t>
      </w:r>
      <w:r w:rsidRPr="00C34D87">
        <w:rPr>
          <w:color w:val="000000"/>
        </w:rPr>
        <w:t xml:space="preserve">реакция всегда включает </w:t>
      </w:r>
      <w:r w:rsidRPr="00C34D87">
        <w:rPr>
          <w:bCs/>
          <w:color w:val="000000"/>
        </w:rPr>
        <w:t xml:space="preserve">в </w:t>
      </w:r>
      <w:r w:rsidRPr="00C34D87">
        <w:rPr>
          <w:color w:val="000000"/>
        </w:rPr>
        <w:t xml:space="preserve">себя появление </w:t>
      </w:r>
      <w:r w:rsidRPr="00C34D87">
        <w:rPr>
          <w:bCs/>
          <w:color w:val="000000"/>
        </w:rPr>
        <w:t xml:space="preserve">у </w:t>
      </w:r>
      <w:r w:rsidRPr="00C34D87">
        <w:rPr>
          <w:color w:val="000000"/>
        </w:rPr>
        <w:t>больного навязчивых</w:t>
      </w:r>
      <w:r w:rsidRPr="00C34D87">
        <w:rPr>
          <w:color w:val="000000"/>
        </w:rPr>
        <w:br/>
        <w:t>страхов.</w:t>
      </w:r>
    </w:p>
    <w:p w14:paraId="23E40092" w14:textId="77777777" w:rsidR="00EF5FE1" w:rsidRPr="00C34D87" w:rsidRDefault="00EF5FE1" w:rsidP="00EF5FE1">
      <w:pPr>
        <w:widowControl w:val="0"/>
        <w:shd w:val="clear" w:color="auto" w:fill="FFFFFF"/>
        <w:tabs>
          <w:tab w:val="left" w:pos="394"/>
        </w:tabs>
        <w:autoSpaceDE w:val="0"/>
        <w:autoSpaceDN w:val="0"/>
        <w:adjustRightInd w:val="0"/>
        <w:jc w:val="both"/>
        <w:rPr>
          <w:color w:val="000000"/>
        </w:rPr>
      </w:pPr>
      <w:r w:rsidRPr="00C34D87">
        <w:rPr>
          <w:bCs/>
          <w:color w:val="000000"/>
        </w:rPr>
        <w:t>38. Н</w:t>
      </w:r>
      <w:r w:rsidRPr="00C34D87">
        <w:rPr>
          <w:color w:val="000000"/>
        </w:rPr>
        <w:t xml:space="preserve">а </w:t>
      </w:r>
      <w:r w:rsidRPr="00C34D87">
        <w:rPr>
          <w:bCs/>
          <w:color w:val="000000"/>
        </w:rPr>
        <w:t xml:space="preserve">сенсологическом </w:t>
      </w:r>
      <w:r w:rsidRPr="00C34D87">
        <w:rPr>
          <w:color w:val="000000"/>
        </w:rPr>
        <w:t xml:space="preserve">этапе </w:t>
      </w:r>
      <w:r w:rsidRPr="00C34D87">
        <w:rPr>
          <w:bCs/>
          <w:color w:val="000000"/>
        </w:rPr>
        <w:t xml:space="preserve">формируется </w:t>
      </w:r>
      <w:r w:rsidRPr="00C34D87">
        <w:rPr>
          <w:color w:val="000000"/>
        </w:rPr>
        <w:t>внутренняя картина болезни.</w:t>
      </w:r>
    </w:p>
    <w:p w14:paraId="7CF6A0BA" w14:textId="77777777" w:rsidR="00EF5FE1" w:rsidRPr="00C34D87" w:rsidRDefault="00EF5FE1" w:rsidP="00EF5FE1">
      <w:pPr>
        <w:shd w:val="clear" w:color="auto" w:fill="FFFFFF"/>
        <w:tabs>
          <w:tab w:val="left" w:pos="394"/>
        </w:tabs>
        <w:jc w:val="both"/>
        <w:rPr>
          <w:color w:val="000000"/>
        </w:rPr>
      </w:pPr>
    </w:p>
    <w:p w14:paraId="1C80E88C" w14:textId="77777777" w:rsidR="00EF5FE1" w:rsidRPr="00C34D87" w:rsidRDefault="00EF5FE1" w:rsidP="00EF5FE1">
      <w:pPr>
        <w:shd w:val="clear" w:color="auto" w:fill="FFFFFF"/>
        <w:jc w:val="both"/>
        <w:rPr>
          <w:i/>
          <w:color w:val="000000"/>
        </w:rPr>
      </w:pPr>
      <w:r w:rsidRPr="00C34D87">
        <w:rPr>
          <w:color w:val="000000"/>
        </w:rPr>
        <w:t xml:space="preserve">39. </w:t>
      </w:r>
      <w:r w:rsidRPr="00C34D87">
        <w:rPr>
          <w:bCs/>
          <w:color w:val="000000"/>
        </w:rPr>
        <w:t>На формиров</w:t>
      </w:r>
      <w:r>
        <w:rPr>
          <w:bCs/>
          <w:color w:val="000000"/>
        </w:rPr>
        <w:t xml:space="preserve">ание отношения к болезни влияют </w:t>
      </w:r>
      <w:r w:rsidRPr="00C34D87">
        <w:rPr>
          <w:bCs/>
          <w:i/>
          <w:color w:val="000000"/>
        </w:rPr>
        <w:t>(</w:t>
      </w:r>
      <w:r w:rsidRPr="00C34D87">
        <w:rPr>
          <w:bCs/>
          <w:i/>
          <w:iCs/>
          <w:color w:val="000000"/>
        </w:rPr>
        <w:t>выберите один или несколько правильных ответов):</w:t>
      </w:r>
    </w:p>
    <w:p w14:paraId="186608C5" w14:textId="77777777" w:rsidR="00EF5FE1" w:rsidRPr="00C34D87" w:rsidRDefault="00EF5FE1" w:rsidP="00EF5FE1">
      <w:pPr>
        <w:shd w:val="clear" w:color="auto" w:fill="FFFFFF"/>
        <w:tabs>
          <w:tab w:val="left" w:pos="426"/>
          <w:tab w:val="left" w:pos="902"/>
        </w:tabs>
        <w:jc w:val="both"/>
        <w:rPr>
          <w:color w:val="000000"/>
        </w:rPr>
      </w:pPr>
      <w:r w:rsidRPr="00C34D87">
        <w:rPr>
          <w:color w:val="000000"/>
        </w:rPr>
        <w:t>а)</w:t>
      </w:r>
      <w:r w:rsidRPr="00C34D87">
        <w:rPr>
          <w:color w:val="000000"/>
        </w:rPr>
        <w:tab/>
        <w:t>семейная ситуация;</w:t>
      </w:r>
    </w:p>
    <w:p w14:paraId="1D6B331A" w14:textId="77777777" w:rsidR="00EF5FE1" w:rsidRPr="00C34D87" w:rsidRDefault="00EF5FE1" w:rsidP="00EF5FE1">
      <w:pPr>
        <w:shd w:val="clear" w:color="auto" w:fill="FFFFFF"/>
        <w:tabs>
          <w:tab w:val="left" w:pos="426"/>
          <w:tab w:val="left" w:pos="902"/>
        </w:tabs>
        <w:jc w:val="both"/>
        <w:rPr>
          <w:color w:val="000000"/>
        </w:rPr>
      </w:pPr>
      <w:r w:rsidRPr="00C34D87">
        <w:rPr>
          <w:color w:val="000000"/>
        </w:rPr>
        <w:t>б)</w:t>
      </w:r>
      <w:r w:rsidRPr="00C34D87">
        <w:rPr>
          <w:color w:val="000000"/>
        </w:rPr>
        <w:tab/>
      </w:r>
      <w:r w:rsidRPr="00C34D87">
        <w:rPr>
          <w:bCs/>
          <w:color w:val="000000"/>
        </w:rPr>
        <w:t xml:space="preserve">специфика </w:t>
      </w:r>
      <w:r w:rsidRPr="00C34D87">
        <w:rPr>
          <w:color w:val="000000"/>
        </w:rPr>
        <w:t>заболевания;</w:t>
      </w:r>
    </w:p>
    <w:p w14:paraId="34943580" w14:textId="77777777" w:rsidR="00EF5FE1" w:rsidRPr="00C34D87" w:rsidRDefault="00EF5FE1" w:rsidP="00EF5FE1">
      <w:pPr>
        <w:shd w:val="clear" w:color="auto" w:fill="FFFFFF"/>
        <w:tabs>
          <w:tab w:val="left" w:pos="426"/>
          <w:tab w:val="left" w:pos="902"/>
        </w:tabs>
        <w:jc w:val="both"/>
        <w:rPr>
          <w:color w:val="000000"/>
        </w:rPr>
      </w:pPr>
      <w:r w:rsidRPr="00C34D87">
        <w:rPr>
          <w:color w:val="000000"/>
        </w:rPr>
        <w:t>в)</w:t>
      </w:r>
      <w:r w:rsidRPr="00C34D87">
        <w:rPr>
          <w:color w:val="000000"/>
        </w:rPr>
        <w:tab/>
        <w:t>возраст больного;</w:t>
      </w:r>
    </w:p>
    <w:p w14:paraId="34D54D29" w14:textId="77777777" w:rsidR="00EF5FE1" w:rsidRPr="00C34D87" w:rsidRDefault="00EF5FE1" w:rsidP="00EF5FE1">
      <w:pPr>
        <w:shd w:val="clear" w:color="auto" w:fill="FFFFFF"/>
        <w:tabs>
          <w:tab w:val="left" w:pos="426"/>
          <w:tab w:val="left" w:pos="902"/>
        </w:tabs>
        <w:jc w:val="both"/>
        <w:rPr>
          <w:color w:val="000000"/>
        </w:rPr>
      </w:pPr>
      <w:r w:rsidRPr="00C34D87">
        <w:rPr>
          <w:color w:val="000000"/>
        </w:rPr>
        <w:t>г)</w:t>
      </w:r>
      <w:r w:rsidRPr="00C34D87">
        <w:rPr>
          <w:color w:val="000000"/>
        </w:rPr>
        <w:tab/>
        <w:t>особенности личности больного человека.</w:t>
      </w:r>
    </w:p>
    <w:p w14:paraId="75FDF9AE" w14:textId="77777777" w:rsidR="00EF5FE1" w:rsidRPr="00C34D87" w:rsidRDefault="00EF5FE1" w:rsidP="00EF5FE1">
      <w:pPr>
        <w:shd w:val="clear" w:color="auto" w:fill="FFFFFF"/>
        <w:tabs>
          <w:tab w:val="left" w:pos="902"/>
        </w:tabs>
        <w:ind w:firstLine="567"/>
        <w:jc w:val="both"/>
        <w:rPr>
          <w:color w:val="000000"/>
        </w:rPr>
      </w:pPr>
    </w:p>
    <w:p w14:paraId="2B60759C" w14:textId="77777777" w:rsidR="00EF5FE1" w:rsidRPr="00C34D87" w:rsidRDefault="00EF5FE1" w:rsidP="00EF5FE1">
      <w:pPr>
        <w:shd w:val="clear" w:color="auto" w:fill="FFFFFF"/>
        <w:tabs>
          <w:tab w:val="left" w:pos="394"/>
        </w:tabs>
        <w:jc w:val="both"/>
        <w:rPr>
          <w:color w:val="000000"/>
        </w:rPr>
      </w:pPr>
      <w:r w:rsidRPr="00C34D87">
        <w:rPr>
          <w:color w:val="000000"/>
        </w:rPr>
        <w:t xml:space="preserve">40. </w:t>
      </w:r>
      <w:r>
        <w:rPr>
          <w:bCs/>
          <w:color w:val="000000"/>
        </w:rPr>
        <w:t>Гиперсоматоно</w:t>
      </w:r>
      <w:r w:rsidRPr="00C34D87">
        <w:rPr>
          <w:bCs/>
          <w:color w:val="000000"/>
        </w:rPr>
        <w:t>з</w:t>
      </w:r>
      <w:r>
        <w:rPr>
          <w:bCs/>
          <w:color w:val="000000"/>
        </w:rPr>
        <w:t>огноз</w:t>
      </w:r>
      <w:r w:rsidRPr="00C34D87">
        <w:rPr>
          <w:bCs/>
          <w:color w:val="000000"/>
        </w:rPr>
        <w:t>ии чаще всего возникают:</w:t>
      </w:r>
    </w:p>
    <w:p w14:paraId="2E8C9CA4" w14:textId="77777777" w:rsidR="00EF5FE1" w:rsidRPr="00C34D87" w:rsidRDefault="00EF5FE1" w:rsidP="00EF5FE1">
      <w:pPr>
        <w:shd w:val="clear" w:color="auto" w:fill="FFFFFF"/>
        <w:tabs>
          <w:tab w:val="left" w:pos="394"/>
          <w:tab w:val="left" w:pos="898"/>
        </w:tabs>
        <w:jc w:val="both"/>
        <w:rPr>
          <w:color w:val="000000"/>
        </w:rPr>
      </w:pPr>
      <w:r w:rsidRPr="00C34D87">
        <w:rPr>
          <w:color w:val="000000"/>
        </w:rPr>
        <w:t>а)</w:t>
      </w:r>
      <w:r w:rsidRPr="00C34D87">
        <w:rPr>
          <w:color w:val="000000"/>
        </w:rPr>
        <w:tab/>
        <w:t>у тревожных людей;</w:t>
      </w:r>
    </w:p>
    <w:p w14:paraId="6362178B" w14:textId="77777777" w:rsidR="00EF5FE1" w:rsidRPr="00C34D87" w:rsidRDefault="00EF5FE1" w:rsidP="00EF5FE1">
      <w:pPr>
        <w:shd w:val="clear" w:color="auto" w:fill="FFFFFF"/>
        <w:tabs>
          <w:tab w:val="left" w:pos="394"/>
          <w:tab w:val="left" w:pos="898"/>
        </w:tabs>
        <w:jc w:val="both"/>
        <w:rPr>
          <w:color w:val="000000"/>
        </w:rPr>
      </w:pPr>
      <w:r w:rsidRPr="00C34D87">
        <w:rPr>
          <w:color w:val="000000"/>
        </w:rPr>
        <w:t>б)</w:t>
      </w:r>
      <w:r w:rsidRPr="00C34D87">
        <w:rPr>
          <w:color w:val="000000"/>
        </w:rPr>
        <w:tab/>
        <w:t>у сильных, уравновешенных людей;</w:t>
      </w:r>
    </w:p>
    <w:p w14:paraId="452E12C7" w14:textId="77777777" w:rsidR="00EF5FE1" w:rsidRPr="00C34D87" w:rsidRDefault="00EF5FE1" w:rsidP="00EF5FE1">
      <w:pPr>
        <w:shd w:val="clear" w:color="auto" w:fill="FFFFFF"/>
        <w:tabs>
          <w:tab w:val="left" w:pos="394"/>
          <w:tab w:val="left" w:pos="898"/>
        </w:tabs>
        <w:jc w:val="both"/>
        <w:rPr>
          <w:color w:val="000000"/>
        </w:rPr>
      </w:pPr>
      <w:r w:rsidRPr="00C34D87">
        <w:rPr>
          <w:color w:val="000000"/>
        </w:rPr>
        <w:t>в)</w:t>
      </w:r>
      <w:r w:rsidRPr="00C34D87">
        <w:rPr>
          <w:color w:val="000000"/>
        </w:rPr>
        <w:tab/>
        <w:t>у людей, обладающих такой личностной особенностью, как ригидность;</w:t>
      </w:r>
    </w:p>
    <w:p w14:paraId="1393299F" w14:textId="77777777" w:rsidR="00EF5FE1" w:rsidRPr="00C34D87" w:rsidRDefault="00EF5FE1" w:rsidP="00EF5FE1">
      <w:pPr>
        <w:shd w:val="clear" w:color="auto" w:fill="FFFFFF"/>
        <w:tabs>
          <w:tab w:val="left" w:pos="394"/>
          <w:tab w:val="left" w:pos="898"/>
        </w:tabs>
        <w:jc w:val="both"/>
        <w:rPr>
          <w:color w:val="000000"/>
        </w:rPr>
      </w:pPr>
      <w:r w:rsidRPr="00C34D87">
        <w:rPr>
          <w:color w:val="000000"/>
        </w:rPr>
        <w:t>г)</w:t>
      </w:r>
      <w:r w:rsidRPr="00C34D87">
        <w:rPr>
          <w:color w:val="000000"/>
        </w:rPr>
        <w:tab/>
        <w:t>в случае заболеваний, опасных для жизни.</w:t>
      </w:r>
    </w:p>
    <w:p w14:paraId="0FB07DA0" w14:textId="77777777" w:rsidR="00EF5FE1" w:rsidRPr="00C34D87" w:rsidRDefault="00EF5FE1" w:rsidP="00EF5FE1">
      <w:pPr>
        <w:shd w:val="clear" w:color="auto" w:fill="FFFFFF"/>
        <w:tabs>
          <w:tab w:val="left" w:pos="394"/>
          <w:tab w:val="left" w:pos="898"/>
        </w:tabs>
        <w:jc w:val="both"/>
        <w:rPr>
          <w:color w:val="000000"/>
        </w:rPr>
      </w:pPr>
    </w:p>
    <w:p w14:paraId="00D013D5" w14:textId="77777777" w:rsidR="00EF5FE1" w:rsidRPr="00C34D87" w:rsidRDefault="00EF5FE1" w:rsidP="00EF5FE1">
      <w:pPr>
        <w:shd w:val="clear" w:color="auto" w:fill="FFFFFF"/>
        <w:jc w:val="both"/>
        <w:rPr>
          <w:i/>
          <w:color w:val="000000"/>
        </w:rPr>
      </w:pPr>
      <w:r w:rsidRPr="00C34D87">
        <w:rPr>
          <w:bCs/>
          <w:i/>
          <w:iCs/>
          <w:color w:val="000000"/>
        </w:rPr>
        <w:t>Установите соответствие:</w:t>
      </w:r>
    </w:p>
    <w:p w14:paraId="49958867" w14:textId="77777777" w:rsidR="00EF5FE1" w:rsidRPr="00C34D87" w:rsidRDefault="00EF5FE1" w:rsidP="00EF5FE1">
      <w:pPr>
        <w:widowControl w:val="0"/>
        <w:shd w:val="clear" w:color="auto" w:fill="FFFFFF"/>
        <w:tabs>
          <w:tab w:val="left" w:pos="754"/>
          <w:tab w:val="left" w:pos="3014"/>
        </w:tabs>
        <w:autoSpaceDE w:val="0"/>
        <w:autoSpaceDN w:val="0"/>
        <w:adjustRightInd w:val="0"/>
        <w:jc w:val="both"/>
        <w:rPr>
          <w:color w:val="000000"/>
        </w:rPr>
      </w:pPr>
      <w:r w:rsidRPr="00C34D87">
        <w:rPr>
          <w:color w:val="000000"/>
        </w:rPr>
        <w:t>41.Тревожно-депрессивный       А. Наличие навязчивых страхов;</w:t>
      </w:r>
      <w:r w:rsidRPr="00C34D87">
        <w:rPr>
          <w:color w:val="000000"/>
        </w:rPr>
        <w:br/>
        <w:t>синдром - это...</w:t>
      </w:r>
      <w:r w:rsidRPr="00C34D87">
        <w:rPr>
          <w:color w:val="000000"/>
        </w:rPr>
        <w:tab/>
        <w:t xml:space="preserve">                                          </w:t>
      </w:r>
    </w:p>
    <w:p w14:paraId="089EAFD7" w14:textId="77777777" w:rsidR="00EF5FE1" w:rsidRPr="00C34D87" w:rsidRDefault="00EF5FE1" w:rsidP="00EF5FE1">
      <w:pPr>
        <w:widowControl w:val="0"/>
        <w:shd w:val="clear" w:color="auto" w:fill="FFFFFF"/>
        <w:tabs>
          <w:tab w:val="left" w:pos="754"/>
          <w:tab w:val="left" w:pos="3014"/>
        </w:tabs>
        <w:autoSpaceDE w:val="0"/>
        <w:autoSpaceDN w:val="0"/>
        <w:adjustRightInd w:val="0"/>
        <w:jc w:val="both"/>
        <w:rPr>
          <w:color w:val="000000"/>
        </w:rPr>
      </w:pPr>
      <w:r w:rsidRPr="00C34D87">
        <w:rPr>
          <w:color w:val="000000"/>
        </w:rPr>
        <w:t xml:space="preserve">42. Фобическая    реакция –                   Б. </w:t>
      </w:r>
      <w:r w:rsidRPr="00C34D87">
        <w:rPr>
          <w:bCs/>
          <w:color w:val="000000"/>
        </w:rPr>
        <w:t xml:space="preserve">Демонстративность,  </w:t>
      </w:r>
      <w:r w:rsidRPr="00C34D87">
        <w:rPr>
          <w:color w:val="000000"/>
        </w:rPr>
        <w:t>театральность,                                                                                        это…</w:t>
      </w:r>
      <w:r w:rsidRPr="00C34D87">
        <w:rPr>
          <w:color w:val="000000"/>
        </w:rPr>
        <w:tab/>
        <w:t>утрированность жалоб;</w:t>
      </w:r>
    </w:p>
    <w:p w14:paraId="4ACC7092" w14:textId="77777777" w:rsidR="00EF5FE1" w:rsidRPr="00C34D87" w:rsidRDefault="00EF5FE1" w:rsidP="00EF5FE1">
      <w:pPr>
        <w:widowControl w:val="0"/>
        <w:shd w:val="clear" w:color="auto" w:fill="FFFFFF"/>
        <w:tabs>
          <w:tab w:val="left" w:pos="754"/>
          <w:tab w:val="left" w:pos="3288"/>
        </w:tabs>
        <w:autoSpaceDE w:val="0"/>
        <w:autoSpaceDN w:val="0"/>
        <w:adjustRightInd w:val="0"/>
        <w:jc w:val="both"/>
        <w:rPr>
          <w:color w:val="000000"/>
        </w:rPr>
      </w:pPr>
      <w:r w:rsidRPr="00C34D87">
        <w:rPr>
          <w:color w:val="000000"/>
        </w:rPr>
        <w:t>43. Истерическая реакция -                                         В. Приписывание себе опасного  это...</w:t>
      </w:r>
      <w:r w:rsidRPr="00C34D87">
        <w:rPr>
          <w:color w:val="000000"/>
        </w:rPr>
        <w:tab/>
        <w:t xml:space="preserve">                                         заб</w:t>
      </w:r>
      <w:r w:rsidRPr="00C34D87">
        <w:rPr>
          <w:bCs/>
          <w:color w:val="000000"/>
        </w:rPr>
        <w:t>олевания, которого на самом деле у него нет</w:t>
      </w:r>
    </w:p>
    <w:p w14:paraId="200763FD" w14:textId="77777777" w:rsidR="00EF5FE1" w:rsidRPr="00C34D87" w:rsidRDefault="00EF5FE1" w:rsidP="00EF5FE1">
      <w:pPr>
        <w:shd w:val="clear" w:color="auto" w:fill="FFFFFF"/>
        <w:tabs>
          <w:tab w:val="left" w:pos="754"/>
          <w:tab w:val="left" w:pos="5640"/>
        </w:tabs>
        <w:rPr>
          <w:color w:val="000000"/>
        </w:rPr>
      </w:pPr>
      <w:r w:rsidRPr="00C34D87">
        <w:rPr>
          <w:color w:val="000000"/>
        </w:rPr>
        <w:t>44. Ипохондрическая   реак</w:t>
      </w:r>
      <w:r w:rsidRPr="00C34D87">
        <w:rPr>
          <w:color w:val="000000"/>
        </w:rPr>
        <w:softHyphen/>
        <w:t xml:space="preserve">ция -                                 </w:t>
      </w:r>
      <w:r w:rsidRPr="00C34D87">
        <w:rPr>
          <w:bCs/>
          <w:color w:val="000000"/>
        </w:rPr>
        <w:t xml:space="preserve"> </w:t>
      </w:r>
      <w:r w:rsidRPr="00C34D87">
        <w:rPr>
          <w:color w:val="000000"/>
        </w:rPr>
        <w:t xml:space="preserve">Г.   Тоска, грусть, суицидальные                                                                                  </w:t>
      </w:r>
      <w:r w:rsidRPr="00C34D87">
        <w:rPr>
          <w:bCs/>
          <w:color w:val="000000"/>
        </w:rPr>
        <w:t xml:space="preserve">            </w:t>
      </w:r>
      <w:r w:rsidRPr="00C34D87">
        <w:rPr>
          <w:bCs/>
          <w:color w:val="000000"/>
        </w:rPr>
        <w:br/>
        <w:t xml:space="preserve">это…                                                                                            </w:t>
      </w:r>
      <w:r w:rsidRPr="00C34D87">
        <w:rPr>
          <w:color w:val="000000"/>
        </w:rPr>
        <w:t xml:space="preserve"> тенденции   </w:t>
      </w:r>
    </w:p>
    <w:p w14:paraId="5693974F" w14:textId="77777777" w:rsidR="00EF5FE1" w:rsidRPr="00C34D87" w:rsidRDefault="00EF5FE1" w:rsidP="00EF5FE1">
      <w:pPr>
        <w:shd w:val="clear" w:color="auto" w:fill="FFFFFF"/>
        <w:tabs>
          <w:tab w:val="left" w:pos="754"/>
          <w:tab w:val="left" w:pos="5640"/>
        </w:tabs>
        <w:rPr>
          <w:color w:val="000000"/>
        </w:rPr>
      </w:pPr>
    </w:p>
    <w:p w14:paraId="77208697" w14:textId="77777777" w:rsidR="00EF5FE1" w:rsidRPr="00C34D87" w:rsidRDefault="00EF5FE1" w:rsidP="00EF5FE1">
      <w:pPr>
        <w:shd w:val="clear" w:color="auto" w:fill="FFFFFF"/>
        <w:tabs>
          <w:tab w:val="left" w:pos="754"/>
          <w:tab w:val="left" w:pos="5640"/>
        </w:tabs>
        <w:rPr>
          <w:color w:val="000000"/>
        </w:rPr>
      </w:pPr>
      <w:r w:rsidRPr="00C34D87">
        <w:rPr>
          <w:color w:val="000000"/>
        </w:rPr>
        <w:t xml:space="preserve">45. Гиперсоматонозогнозия - …         </w:t>
      </w:r>
    </w:p>
    <w:p w14:paraId="35D84757" w14:textId="77777777" w:rsidR="00EF5FE1" w:rsidRPr="00C34D87" w:rsidRDefault="00EF5FE1" w:rsidP="00EF5FE1">
      <w:pPr>
        <w:shd w:val="clear" w:color="auto" w:fill="FFFFFF"/>
        <w:tabs>
          <w:tab w:val="left" w:pos="754"/>
          <w:tab w:val="left" w:pos="5640"/>
        </w:tabs>
        <w:rPr>
          <w:color w:val="000000"/>
        </w:rPr>
      </w:pPr>
      <w:r w:rsidRPr="00C34D87">
        <w:rPr>
          <w:color w:val="000000"/>
        </w:rPr>
        <w:t xml:space="preserve">а) отрицание наличия заболевания и симптомов;                                                 </w:t>
      </w:r>
    </w:p>
    <w:p w14:paraId="4535B171" w14:textId="77777777" w:rsidR="00EF5FE1" w:rsidRPr="00C34D87" w:rsidRDefault="00EF5FE1" w:rsidP="00EF5FE1">
      <w:pPr>
        <w:shd w:val="clear" w:color="auto" w:fill="FFFFFF"/>
        <w:tabs>
          <w:tab w:val="left" w:pos="754"/>
          <w:tab w:val="left" w:pos="5640"/>
        </w:tabs>
        <w:rPr>
          <w:color w:val="000000"/>
        </w:rPr>
      </w:pPr>
      <w:r w:rsidRPr="00C34D87">
        <w:rPr>
          <w:color w:val="000000"/>
        </w:rPr>
        <w:t>б) недооценка тяжести и серьезности болезни в целом;</w:t>
      </w:r>
      <w:r w:rsidRPr="00C34D87">
        <w:rPr>
          <w:color w:val="000000"/>
        </w:rPr>
        <w:tab/>
        <w:t xml:space="preserve">                                                          </w:t>
      </w:r>
    </w:p>
    <w:p w14:paraId="37E517EA" w14:textId="77777777" w:rsidR="00EF5FE1" w:rsidRPr="00C34D87" w:rsidRDefault="00EF5FE1" w:rsidP="00EF5FE1">
      <w:pPr>
        <w:shd w:val="clear" w:color="auto" w:fill="FFFFFF"/>
        <w:tabs>
          <w:tab w:val="left" w:pos="754"/>
          <w:tab w:val="left" w:pos="5640"/>
        </w:tabs>
        <w:rPr>
          <w:color w:val="000000"/>
        </w:rPr>
      </w:pPr>
      <w:r w:rsidRPr="00C34D87">
        <w:rPr>
          <w:color w:val="000000"/>
        </w:rPr>
        <w:t>в) переоценка значимости заболевания</w:t>
      </w:r>
    </w:p>
    <w:p w14:paraId="6AD33A02" w14:textId="77777777" w:rsidR="00EF5FE1" w:rsidRDefault="00EF5FE1" w:rsidP="00EF5FE1">
      <w:pPr>
        <w:shd w:val="clear" w:color="auto" w:fill="FFFFFF"/>
        <w:tabs>
          <w:tab w:val="left" w:pos="754"/>
          <w:tab w:val="left" w:pos="5640"/>
        </w:tabs>
        <w:rPr>
          <w:bCs/>
          <w:color w:val="000000"/>
          <w:w w:val="90"/>
        </w:rPr>
      </w:pPr>
    </w:p>
    <w:p w14:paraId="44653BF0" w14:textId="77777777" w:rsidR="00EF5FE1" w:rsidRDefault="00EF5FE1" w:rsidP="00EF5FE1">
      <w:pPr>
        <w:shd w:val="clear" w:color="auto" w:fill="FFFFFF"/>
        <w:tabs>
          <w:tab w:val="left" w:pos="754"/>
          <w:tab w:val="left" w:pos="5640"/>
        </w:tabs>
        <w:rPr>
          <w:bCs/>
          <w:color w:val="000000"/>
          <w:w w:val="90"/>
        </w:rPr>
      </w:pPr>
    </w:p>
    <w:p w14:paraId="361CE040" w14:textId="77777777" w:rsidR="00EF5FE1" w:rsidRPr="00223FD8" w:rsidRDefault="00EF5FE1" w:rsidP="00EF5FE1">
      <w:pPr>
        <w:tabs>
          <w:tab w:val="num" w:pos="0"/>
        </w:tabs>
        <w:jc w:val="both"/>
        <w:rPr>
          <w:b/>
        </w:rPr>
      </w:pPr>
      <w:r w:rsidRPr="00223FD8">
        <w:rPr>
          <w:b/>
        </w:rPr>
        <w:t xml:space="preserve">Эталон ответов на задания в тестовой форме по дисциплине «Психологии» </w:t>
      </w:r>
      <w:r w:rsidRPr="003D0C68">
        <w:rPr>
          <w:b/>
        </w:rPr>
        <w:t xml:space="preserve">(по разделам «Общая психология», «Социальная психология», «Медицинская психология») </w:t>
      </w:r>
      <w:r w:rsidRPr="00223FD8">
        <w:rPr>
          <w:b/>
        </w:rPr>
        <w:t xml:space="preserve">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r w:rsidRPr="00E200E3">
        <w:rPr>
          <w:b/>
        </w:rPr>
        <w:t xml:space="preserve"> </w:t>
      </w:r>
      <w:r w:rsidRPr="00223FD8">
        <w:rPr>
          <w:b/>
          <w:lang w:val="en-US"/>
        </w:rPr>
        <w:t>I</w:t>
      </w:r>
      <w:r w:rsidRPr="00223FD8">
        <w:rPr>
          <w:b/>
        </w:rPr>
        <w:t xml:space="preserve"> вариант</w:t>
      </w:r>
    </w:p>
    <w:p w14:paraId="0CD3BDD6" w14:textId="77777777" w:rsidR="00EF5FE1" w:rsidRDefault="00EF5FE1" w:rsidP="00EF5FE1">
      <w:pPr>
        <w:tabs>
          <w:tab w:val="num" w:pos="0"/>
        </w:tabs>
        <w:jc w:val="both"/>
      </w:pPr>
    </w:p>
    <w:p w14:paraId="32267244" w14:textId="77777777" w:rsidR="00EF5FE1" w:rsidRDefault="00EF5FE1" w:rsidP="00EF5FE1">
      <w:pPr>
        <w:tabs>
          <w:tab w:val="num" w:pos="0"/>
        </w:tabs>
        <w:jc w:val="both"/>
      </w:pPr>
    </w:p>
    <w:p w14:paraId="07FA6509" w14:textId="77777777" w:rsidR="00EF5FE1" w:rsidRDefault="00EF5FE1" w:rsidP="00EF5FE1">
      <w:pPr>
        <w:tabs>
          <w:tab w:val="num" w:pos="0"/>
        </w:tabs>
        <w:jc w:val="both"/>
        <w:sectPr w:rsidR="00EF5FE1" w:rsidSect="0049047E">
          <w:type w:val="continuous"/>
          <w:pgSz w:w="11906" w:h="16838"/>
          <w:pgMar w:top="1134" w:right="850" w:bottom="1134" w:left="1260" w:header="708" w:footer="708" w:gutter="0"/>
          <w:cols w:space="708"/>
          <w:docGrid w:linePitch="360"/>
        </w:sectPr>
      </w:pPr>
    </w:p>
    <w:p w14:paraId="2C02C4F1" w14:textId="77777777" w:rsidR="00EF5FE1" w:rsidRPr="00223FD8" w:rsidRDefault="00EF5FE1" w:rsidP="00EF5FE1">
      <w:pPr>
        <w:tabs>
          <w:tab w:val="num" w:pos="0"/>
        </w:tabs>
        <w:jc w:val="both"/>
      </w:pPr>
      <w:r w:rsidRPr="00223FD8">
        <w:lastRenderedPageBreak/>
        <w:t xml:space="preserve">1. а)                                    </w:t>
      </w:r>
    </w:p>
    <w:p w14:paraId="014A0DA6" w14:textId="77777777" w:rsidR="00EF5FE1" w:rsidRPr="00223FD8" w:rsidRDefault="00EF5FE1" w:rsidP="00EF5FE1">
      <w:pPr>
        <w:tabs>
          <w:tab w:val="num" w:pos="0"/>
        </w:tabs>
        <w:jc w:val="both"/>
      </w:pPr>
      <w:r w:rsidRPr="00223FD8">
        <w:t xml:space="preserve">2. б)                                    </w:t>
      </w:r>
    </w:p>
    <w:p w14:paraId="10FA4058" w14:textId="77777777" w:rsidR="00EF5FE1" w:rsidRPr="00223FD8" w:rsidRDefault="00EF5FE1" w:rsidP="00EF5FE1">
      <w:pPr>
        <w:tabs>
          <w:tab w:val="num" w:pos="0"/>
        </w:tabs>
        <w:jc w:val="both"/>
      </w:pPr>
      <w:r w:rsidRPr="00223FD8">
        <w:t xml:space="preserve">3. б)                                    </w:t>
      </w:r>
    </w:p>
    <w:p w14:paraId="6B833BCC" w14:textId="77777777" w:rsidR="00EF5FE1" w:rsidRPr="00223FD8" w:rsidRDefault="00EF5FE1" w:rsidP="00EF5FE1">
      <w:pPr>
        <w:tabs>
          <w:tab w:val="num" w:pos="0"/>
        </w:tabs>
        <w:jc w:val="both"/>
      </w:pPr>
      <w:r w:rsidRPr="00223FD8">
        <w:t xml:space="preserve">4. б)                                    </w:t>
      </w:r>
    </w:p>
    <w:p w14:paraId="2499DF8F" w14:textId="77777777" w:rsidR="00EF5FE1" w:rsidRPr="00223FD8" w:rsidRDefault="00EF5FE1" w:rsidP="00EF5FE1">
      <w:pPr>
        <w:tabs>
          <w:tab w:val="num" w:pos="0"/>
        </w:tabs>
        <w:jc w:val="both"/>
      </w:pPr>
      <w:r w:rsidRPr="00223FD8">
        <w:t xml:space="preserve">5. а)                                    </w:t>
      </w:r>
    </w:p>
    <w:p w14:paraId="3E22361C" w14:textId="77777777" w:rsidR="00EF5FE1" w:rsidRPr="00223FD8" w:rsidRDefault="00EF5FE1" w:rsidP="00EF5FE1">
      <w:pPr>
        <w:tabs>
          <w:tab w:val="num" w:pos="0"/>
        </w:tabs>
        <w:jc w:val="both"/>
      </w:pPr>
      <w:r w:rsidRPr="00223FD8">
        <w:t xml:space="preserve">6. а)                                    </w:t>
      </w:r>
    </w:p>
    <w:p w14:paraId="41829CC0" w14:textId="77777777" w:rsidR="00EF5FE1" w:rsidRPr="00223FD8" w:rsidRDefault="00EF5FE1" w:rsidP="00EF5FE1">
      <w:pPr>
        <w:tabs>
          <w:tab w:val="num" w:pos="0"/>
        </w:tabs>
        <w:jc w:val="both"/>
      </w:pPr>
      <w:r w:rsidRPr="00223FD8">
        <w:t xml:space="preserve">7. в)                                    </w:t>
      </w:r>
    </w:p>
    <w:p w14:paraId="4AC43DA7" w14:textId="77777777" w:rsidR="00EF5FE1" w:rsidRPr="00223FD8" w:rsidRDefault="00EF5FE1" w:rsidP="00EF5FE1">
      <w:pPr>
        <w:tabs>
          <w:tab w:val="num" w:pos="0"/>
        </w:tabs>
        <w:jc w:val="both"/>
      </w:pPr>
      <w:r w:rsidRPr="00223FD8">
        <w:t xml:space="preserve">8. б)                                    </w:t>
      </w:r>
    </w:p>
    <w:p w14:paraId="657E0994" w14:textId="77777777" w:rsidR="00EF5FE1" w:rsidRPr="00223FD8" w:rsidRDefault="00EF5FE1" w:rsidP="00EF5FE1">
      <w:pPr>
        <w:tabs>
          <w:tab w:val="num" w:pos="0"/>
        </w:tabs>
        <w:jc w:val="both"/>
      </w:pPr>
      <w:r w:rsidRPr="00223FD8">
        <w:t xml:space="preserve">9. а)                                    </w:t>
      </w:r>
    </w:p>
    <w:p w14:paraId="2F4271C5" w14:textId="77777777" w:rsidR="00EF5FE1" w:rsidRPr="00223FD8" w:rsidRDefault="00EF5FE1" w:rsidP="00EF5FE1">
      <w:pPr>
        <w:tabs>
          <w:tab w:val="num" w:pos="0"/>
        </w:tabs>
        <w:jc w:val="both"/>
      </w:pPr>
      <w:r w:rsidRPr="00223FD8">
        <w:t xml:space="preserve">10. а)                </w:t>
      </w:r>
    </w:p>
    <w:p w14:paraId="231367D6" w14:textId="77777777" w:rsidR="00EF5FE1" w:rsidRPr="00223FD8" w:rsidRDefault="00EF5FE1" w:rsidP="00EF5FE1">
      <w:pPr>
        <w:tabs>
          <w:tab w:val="num" w:pos="0"/>
        </w:tabs>
        <w:rPr>
          <w:b/>
        </w:rPr>
      </w:pPr>
      <w:r w:rsidRPr="00223FD8">
        <w:t xml:space="preserve">11. б)                </w:t>
      </w:r>
    </w:p>
    <w:p w14:paraId="3A834B58" w14:textId="77777777" w:rsidR="00EF5FE1" w:rsidRPr="00223FD8" w:rsidRDefault="00EF5FE1" w:rsidP="00EF5FE1">
      <w:pPr>
        <w:tabs>
          <w:tab w:val="num" w:pos="0"/>
        </w:tabs>
        <w:rPr>
          <w:b/>
        </w:rPr>
      </w:pPr>
      <w:r w:rsidRPr="00223FD8">
        <w:t xml:space="preserve">12. а)                </w:t>
      </w:r>
    </w:p>
    <w:p w14:paraId="59EE3733" w14:textId="77777777" w:rsidR="00EF5FE1" w:rsidRPr="00223FD8" w:rsidRDefault="00EF5FE1" w:rsidP="00EF5FE1">
      <w:pPr>
        <w:tabs>
          <w:tab w:val="num" w:pos="0"/>
        </w:tabs>
        <w:rPr>
          <w:b/>
        </w:rPr>
      </w:pPr>
      <w:r w:rsidRPr="00223FD8">
        <w:t xml:space="preserve">13. б)                </w:t>
      </w:r>
    </w:p>
    <w:p w14:paraId="22C87D44" w14:textId="77777777" w:rsidR="00EF5FE1" w:rsidRPr="00223FD8" w:rsidRDefault="00EF5FE1" w:rsidP="00EF5FE1">
      <w:pPr>
        <w:tabs>
          <w:tab w:val="num" w:pos="0"/>
        </w:tabs>
        <w:rPr>
          <w:b/>
        </w:rPr>
      </w:pPr>
      <w:r w:rsidRPr="00223FD8">
        <w:t xml:space="preserve">14. а)                </w:t>
      </w:r>
    </w:p>
    <w:p w14:paraId="007A5619" w14:textId="77777777" w:rsidR="00EF5FE1" w:rsidRPr="00223FD8" w:rsidRDefault="00EF5FE1" w:rsidP="00EF5FE1">
      <w:pPr>
        <w:tabs>
          <w:tab w:val="num" w:pos="0"/>
        </w:tabs>
        <w:rPr>
          <w:b/>
        </w:rPr>
      </w:pPr>
      <w:r w:rsidRPr="00223FD8">
        <w:lastRenderedPageBreak/>
        <w:t xml:space="preserve">15. а)                </w:t>
      </w:r>
    </w:p>
    <w:p w14:paraId="7045BFFE" w14:textId="77777777" w:rsidR="00EF5FE1" w:rsidRPr="00223FD8" w:rsidRDefault="00EF5FE1" w:rsidP="00EF5FE1">
      <w:pPr>
        <w:tabs>
          <w:tab w:val="num" w:pos="0"/>
        </w:tabs>
        <w:rPr>
          <w:b/>
        </w:rPr>
      </w:pPr>
      <w:r w:rsidRPr="00223FD8">
        <w:t xml:space="preserve">16. б)                </w:t>
      </w:r>
    </w:p>
    <w:p w14:paraId="3EE354FB" w14:textId="77777777" w:rsidR="00EF5FE1" w:rsidRPr="00223FD8" w:rsidRDefault="00EF5FE1" w:rsidP="00EF5FE1">
      <w:pPr>
        <w:tabs>
          <w:tab w:val="num" w:pos="0"/>
        </w:tabs>
        <w:rPr>
          <w:b/>
        </w:rPr>
      </w:pPr>
      <w:r w:rsidRPr="00223FD8">
        <w:t xml:space="preserve">17. в)                </w:t>
      </w:r>
    </w:p>
    <w:p w14:paraId="3240012B" w14:textId="77777777" w:rsidR="00EF5FE1" w:rsidRPr="00223FD8" w:rsidRDefault="00EF5FE1" w:rsidP="00EF5FE1">
      <w:pPr>
        <w:tabs>
          <w:tab w:val="num" w:pos="0"/>
        </w:tabs>
        <w:rPr>
          <w:b/>
        </w:rPr>
      </w:pPr>
      <w:r w:rsidRPr="00223FD8">
        <w:t xml:space="preserve">18. а)                </w:t>
      </w:r>
    </w:p>
    <w:p w14:paraId="5C799C3F" w14:textId="77777777" w:rsidR="00EF5FE1" w:rsidRPr="00223FD8" w:rsidRDefault="00EF5FE1" w:rsidP="00EF5FE1">
      <w:pPr>
        <w:tabs>
          <w:tab w:val="num" w:pos="0"/>
        </w:tabs>
        <w:rPr>
          <w:b/>
        </w:rPr>
      </w:pPr>
      <w:r w:rsidRPr="00223FD8">
        <w:t xml:space="preserve">19. б)                    </w:t>
      </w:r>
    </w:p>
    <w:p w14:paraId="406BFD9F" w14:textId="77777777" w:rsidR="00EF5FE1" w:rsidRPr="00223FD8" w:rsidRDefault="00EF5FE1" w:rsidP="00EF5FE1">
      <w:pPr>
        <w:tabs>
          <w:tab w:val="num" w:pos="0"/>
        </w:tabs>
        <w:rPr>
          <w:b/>
        </w:rPr>
      </w:pPr>
      <w:r w:rsidRPr="00223FD8">
        <w:t xml:space="preserve">20. в)                    </w:t>
      </w:r>
    </w:p>
    <w:p w14:paraId="09ED8359" w14:textId="77777777" w:rsidR="00EF5FE1" w:rsidRPr="00223FD8" w:rsidRDefault="00EF5FE1" w:rsidP="00EF5FE1">
      <w:pPr>
        <w:tabs>
          <w:tab w:val="num" w:pos="0"/>
        </w:tabs>
        <w:rPr>
          <w:b/>
        </w:rPr>
      </w:pPr>
      <w:r w:rsidRPr="00223FD8">
        <w:t xml:space="preserve">21. а)                    </w:t>
      </w:r>
    </w:p>
    <w:p w14:paraId="77D4A4DA" w14:textId="77777777" w:rsidR="00EF5FE1" w:rsidRPr="00223FD8" w:rsidRDefault="00EF5FE1" w:rsidP="00EF5FE1">
      <w:pPr>
        <w:tabs>
          <w:tab w:val="num" w:pos="0"/>
        </w:tabs>
        <w:rPr>
          <w:b/>
        </w:rPr>
      </w:pPr>
      <w:r w:rsidRPr="00223FD8">
        <w:t xml:space="preserve">22. б)                  </w:t>
      </w:r>
    </w:p>
    <w:p w14:paraId="33C52FE3" w14:textId="77777777" w:rsidR="00EF5FE1" w:rsidRPr="00223FD8" w:rsidRDefault="00EF5FE1" w:rsidP="00EF5FE1">
      <w:pPr>
        <w:tabs>
          <w:tab w:val="num" w:pos="0"/>
        </w:tabs>
        <w:rPr>
          <w:b/>
        </w:rPr>
      </w:pPr>
      <w:r w:rsidRPr="00223FD8">
        <w:t xml:space="preserve">23. б)                   </w:t>
      </w:r>
    </w:p>
    <w:p w14:paraId="2ECAF880" w14:textId="77777777" w:rsidR="00EF5FE1" w:rsidRPr="00223FD8" w:rsidRDefault="00EF5FE1" w:rsidP="00EF5FE1">
      <w:pPr>
        <w:tabs>
          <w:tab w:val="num" w:pos="0"/>
        </w:tabs>
        <w:rPr>
          <w:b/>
        </w:rPr>
      </w:pPr>
      <w:r w:rsidRPr="00223FD8">
        <w:t>24. в)</w:t>
      </w:r>
    </w:p>
    <w:p w14:paraId="3BAC0298" w14:textId="77777777" w:rsidR="00EF5FE1" w:rsidRPr="00223FD8" w:rsidRDefault="00EF5FE1" w:rsidP="00EF5FE1">
      <w:pPr>
        <w:tabs>
          <w:tab w:val="num" w:pos="0"/>
        </w:tabs>
        <w:rPr>
          <w:b/>
        </w:rPr>
      </w:pPr>
      <w:r w:rsidRPr="00223FD8">
        <w:t>25. а)</w:t>
      </w:r>
    </w:p>
    <w:p w14:paraId="50EC4E9E" w14:textId="77777777" w:rsidR="00EF5FE1" w:rsidRPr="00223FD8" w:rsidRDefault="00EF5FE1" w:rsidP="00EF5FE1">
      <w:pPr>
        <w:tabs>
          <w:tab w:val="num" w:pos="0"/>
        </w:tabs>
        <w:rPr>
          <w:b/>
        </w:rPr>
      </w:pPr>
      <w:r w:rsidRPr="00223FD8">
        <w:t>26. а)</w:t>
      </w:r>
    </w:p>
    <w:p w14:paraId="1490F598" w14:textId="77777777" w:rsidR="00EF5FE1" w:rsidRPr="00223FD8" w:rsidRDefault="00EF5FE1" w:rsidP="00EF5FE1">
      <w:pPr>
        <w:tabs>
          <w:tab w:val="num" w:pos="0"/>
        </w:tabs>
        <w:rPr>
          <w:b/>
        </w:rPr>
      </w:pPr>
      <w:r w:rsidRPr="00223FD8">
        <w:t>27. б)</w:t>
      </w:r>
    </w:p>
    <w:p w14:paraId="182A74CE" w14:textId="77777777" w:rsidR="00EF5FE1" w:rsidRPr="00223FD8" w:rsidRDefault="00EF5FE1" w:rsidP="00EF5FE1">
      <w:pPr>
        <w:tabs>
          <w:tab w:val="num" w:pos="0"/>
        </w:tabs>
        <w:rPr>
          <w:b/>
        </w:rPr>
      </w:pPr>
      <w:r w:rsidRPr="00223FD8">
        <w:t>28. в)</w:t>
      </w:r>
    </w:p>
    <w:p w14:paraId="2FCFB93C" w14:textId="77777777" w:rsidR="00EF5FE1" w:rsidRPr="00223FD8" w:rsidRDefault="00EF5FE1" w:rsidP="00EF5FE1">
      <w:pPr>
        <w:tabs>
          <w:tab w:val="num" w:pos="0"/>
        </w:tabs>
        <w:rPr>
          <w:b/>
        </w:rPr>
      </w:pPr>
      <w:r w:rsidRPr="00223FD8">
        <w:lastRenderedPageBreak/>
        <w:t>29. б)</w:t>
      </w:r>
    </w:p>
    <w:p w14:paraId="4F0207B1" w14:textId="77777777" w:rsidR="00EF5FE1" w:rsidRDefault="00EF5FE1" w:rsidP="00EF5FE1">
      <w:pPr>
        <w:tabs>
          <w:tab w:val="num" w:pos="0"/>
        </w:tabs>
      </w:pPr>
      <w:r w:rsidRPr="00223FD8">
        <w:t>30. б)</w:t>
      </w:r>
    </w:p>
    <w:p w14:paraId="1BEDE36D" w14:textId="77777777" w:rsidR="00EF5FE1" w:rsidRDefault="00EF5FE1" w:rsidP="00EF5FE1">
      <w:pPr>
        <w:shd w:val="clear" w:color="auto" w:fill="FFFFFF"/>
        <w:jc w:val="both"/>
        <w:rPr>
          <w:color w:val="000000"/>
        </w:rPr>
      </w:pPr>
      <w:r>
        <w:t xml:space="preserve">31. </w:t>
      </w:r>
      <w:r>
        <w:rPr>
          <w:color w:val="000000"/>
        </w:rPr>
        <w:t>сен</w:t>
      </w:r>
      <w:r w:rsidRPr="005539C6">
        <w:rPr>
          <w:color w:val="000000"/>
        </w:rPr>
        <w:t>сологическом</w:t>
      </w:r>
    </w:p>
    <w:p w14:paraId="103A8313" w14:textId="77777777" w:rsidR="00EF5FE1" w:rsidRDefault="00EF5FE1" w:rsidP="00EF5FE1">
      <w:pPr>
        <w:tabs>
          <w:tab w:val="num" w:pos="0"/>
        </w:tabs>
        <w:rPr>
          <w:color w:val="000000"/>
        </w:rPr>
      </w:pPr>
      <w:r>
        <w:t>32.</w:t>
      </w:r>
      <w:r w:rsidRPr="00C34D87">
        <w:rPr>
          <w:color w:val="000000"/>
        </w:rPr>
        <w:t xml:space="preserve"> </w:t>
      </w:r>
      <w:r w:rsidRPr="005539C6">
        <w:rPr>
          <w:color w:val="000000"/>
        </w:rPr>
        <w:t>болевы</w:t>
      </w:r>
      <w:r>
        <w:rPr>
          <w:color w:val="000000"/>
        </w:rPr>
        <w:t>е</w:t>
      </w:r>
    </w:p>
    <w:p w14:paraId="2FC32567" w14:textId="77777777" w:rsidR="00EF5FE1" w:rsidRDefault="00EF5FE1" w:rsidP="00EF5FE1">
      <w:pPr>
        <w:tabs>
          <w:tab w:val="num" w:pos="0"/>
        </w:tabs>
        <w:rPr>
          <w:color w:val="000000"/>
        </w:rPr>
      </w:pPr>
      <w:r>
        <w:rPr>
          <w:color w:val="000000"/>
        </w:rPr>
        <w:t>33.</w:t>
      </w:r>
      <w:r w:rsidRPr="00C34D87">
        <w:rPr>
          <w:color w:val="000000"/>
        </w:rPr>
        <w:t xml:space="preserve"> </w:t>
      </w:r>
      <w:r w:rsidRPr="005539C6">
        <w:rPr>
          <w:color w:val="000000"/>
        </w:rPr>
        <w:t>опасных</w:t>
      </w:r>
    </w:p>
    <w:p w14:paraId="6C7EAE6A" w14:textId="77777777" w:rsidR="00EF5FE1" w:rsidRDefault="00EF5FE1" w:rsidP="00EF5FE1">
      <w:pPr>
        <w:tabs>
          <w:tab w:val="num" w:pos="0"/>
        </w:tabs>
      </w:pPr>
      <w:r>
        <w:rPr>
          <w:color w:val="000000"/>
        </w:rPr>
        <w:t>34.</w:t>
      </w:r>
      <w:r w:rsidRPr="00C34D87">
        <w:rPr>
          <w:color w:val="000000"/>
        </w:rPr>
        <w:t xml:space="preserve"> </w:t>
      </w:r>
      <w:r w:rsidRPr="005539C6">
        <w:rPr>
          <w:color w:val="000000"/>
        </w:rPr>
        <w:t>верно</w:t>
      </w:r>
    </w:p>
    <w:p w14:paraId="52F61C15" w14:textId="77777777" w:rsidR="00EF5FE1" w:rsidRDefault="00EF5FE1" w:rsidP="00EF5FE1">
      <w:pPr>
        <w:shd w:val="clear" w:color="auto" w:fill="FFFFFF"/>
        <w:jc w:val="both"/>
        <w:rPr>
          <w:color w:val="000000"/>
        </w:rPr>
      </w:pPr>
      <w:r>
        <w:t>35.</w:t>
      </w:r>
      <w:r w:rsidRPr="00C34D87">
        <w:rPr>
          <w:color w:val="000000"/>
        </w:rPr>
        <w:t xml:space="preserve"> </w:t>
      </w:r>
      <w:r>
        <w:rPr>
          <w:color w:val="000000"/>
        </w:rPr>
        <w:t>н</w:t>
      </w:r>
      <w:r w:rsidRPr="005539C6">
        <w:rPr>
          <w:color w:val="000000"/>
        </w:rPr>
        <w:t>еверно</w:t>
      </w:r>
    </w:p>
    <w:p w14:paraId="46A029F8" w14:textId="77777777" w:rsidR="00EF5FE1" w:rsidRDefault="00EF5FE1" w:rsidP="00EF5FE1">
      <w:pPr>
        <w:shd w:val="clear" w:color="auto" w:fill="FFFFFF"/>
        <w:jc w:val="both"/>
        <w:rPr>
          <w:color w:val="000000"/>
        </w:rPr>
      </w:pPr>
      <w:r>
        <w:rPr>
          <w:color w:val="000000"/>
        </w:rPr>
        <w:t>36.</w:t>
      </w:r>
      <w:r w:rsidRPr="00C34D87">
        <w:rPr>
          <w:color w:val="000000"/>
        </w:rPr>
        <w:t xml:space="preserve"> </w:t>
      </w:r>
      <w:r w:rsidRPr="005539C6">
        <w:rPr>
          <w:color w:val="000000"/>
        </w:rPr>
        <w:t>неверно</w:t>
      </w:r>
    </w:p>
    <w:p w14:paraId="0976EEDB" w14:textId="77777777" w:rsidR="00EF5FE1" w:rsidRDefault="00EF5FE1" w:rsidP="00EF5FE1">
      <w:pPr>
        <w:rPr>
          <w:color w:val="000000"/>
        </w:rPr>
      </w:pPr>
      <w:r>
        <w:t>37.</w:t>
      </w:r>
      <w:r w:rsidRPr="00C34D87">
        <w:rPr>
          <w:color w:val="000000"/>
        </w:rPr>
        <w:t xml:space="preserve"> </w:t>
      </w:r>
      <w:r w:rsidRPr="005539C6">
        <w:rPr>
          <w:color w:val="000000"/>
        </w:rPr>
        <w:t>верно</w:t>
      </w:r>
    </w:p>
    <w:p w14:paraId="32B60048" w14:textId="77777777" w:rsidR="00EF5FE1" w:rsidRDefault="00EF5FE1" w:rsidP="00EF5FE1">
      <w:pPr>
        <w:rPr>
          <w:color w:val="000000"/>
        </w:rPr>
      </w:pPr>
      <w:r>
        <w:rPr>
          <w:color w:val="000000"/>
        </w:rPr>
        <w:lastRenderedPageBreak/>
        <w:t>38.</w:t>
      </w:r>
      <w:r w:rsidRPr="00C34D87">
        <w:rPr>
          <w:color w:val="000000"/>
        </w:rPr>
        <w:t xml:space="preserve"> </w:t>
      </w:r>
      <w:r w:rsidRPr="005539C6">
        <w:rPr>
          <w:color w:val="000000"/>
        </w:rPr>
        <w:t>неверно</w:t>
      </w:r>
    </w:p>
    <w:p w14:paraId="0B3590E4" w14:textId="77777777" w:rsidR="00EF5FE1" w:rsidRDefault="00EF5FE1" w:rsidP="00EF5FE1">
      <w:pPr>
        <w:rPr>
          <w:color w:val="000000"/>
        </w:rPr>
      </w:pPr>
      <w:r>
        <w:rPr>
          <w:color w:val="000000"/>
        </w:rPr>
        <w:t>39.</w:t>
      </w:r>
      <w:r w:rsidRPr="00C34D87">
        <w:rPr>
          <w:color w:val="000000"/>
        </w:rPr>
        <w:t xml:space="preserve"> </w:t>
      </w:r>
      <w:r w:rsidRPr="005539C6">
        <w:rPr>
          <w:color w:val="000000"/>
        </w:rPr>
        <w:t>все ответы верны</w:t>
      </w:r>
    </w:p>
    <w:p w14:paraId="2104404A" w14:textId="77777777" w:rsidR="00EF5FE1" w:rsidRDefault="00EF5FE1" w:rsidP="00EF5FE1">
      <w:pPr>
        <w:rPr>
          <w:color w:val="000000"/>
        </w:rPr>
      </w:pPr>
      <w:r>
        <w:rPr>
          <w:color w:val="000000"/>
        </w:rPr>
        <w:t>40.</w:t>
      </w:r>
      <w:r w:rsidRPr="00C34D87">
        <w:rPr>
          <w:color w:val="000000"/>
        </w:rPr>
        <w:t xml:space="preserve"> </w:t>
      </w:r>
      <w:r>
        <w:rPr>
          <w:color w:val="000000"/>
        </w:rPr>
        <w:t>а) и б)</w:t>
      </w:r>
    </w:p>
    <w:p w14:paraId="3B2318F8" w14:textId="77777777" w:rsidR="00EF5FE1" w:rsidRDefault="00EF5FE1" w:rsidP="00EF5FE1">
      <w:pPr>
        <w:rPr>
          <w:color w:val="000000"/>
        </w:rPr>
      </w:pPr>
      <w:r>
        <w:rPr>
          <w:color w:val="000000"/>
        </w:rPr>
        <w:t>41. г)</w:t>
      </w:r>
    </w:p>
    <w:p w14:paraId="4C81C3E0" w14:textId="77777777" w:rsidR="00EF5FE1" w:rsidRDefault="00EF5FE1" w:rsidP="00EF5FE1">
      <w:pPr>
        <w:rPr>
          <w:color w:val="000000"/>
        </w:rPr>
      </w:pPr>
      <w:r>
        <w:rPr>
          <w:color w:val="000000"/>
        </w:rPr>
        <w:t>42 а)</w:t>
      </w:r>
    </w:p>
    <w:p w14:paraId="294443CA" w14:textId="77777777" w:rsidR="00EF5FE1" w:rsidRDefault="00EF5FE1" w:rsidP="00EF5FE1">
      <w:pPr>
        <w:rPr>
          <w:color w:val="000000"/>
        </w:rPr>
      </w:pPr>
      <w:r>
        <w:rPr>
          <w:color w:val="000000"/>
        </w:rPr>
        <w:t>43. в)</w:t>
      </w:r>
    </w:p>
    <w:p w14:paraId="3AE966F0" w14:textId="77777777" w:rsidR="00EF5FE1" w:rsidRDefault="00EF5FE1" w:rsidP="00EF5FE1">
      <w:pPr>
        <w:rPr>
          <w:color w:val="000000"/>
        </w:rPr>
      </w:pPr>
      <w:r>
        <w:rPr>
          <w:color w:val="000000"/>
        </w:rPr>
        <w:t>44. в)</w:t>
      </w:r>
    </w:p>
    <w:p w14:paraId="271ED4C3" w14:textId="77777777" w:rsidR="00EF5FE1" w:rsidRDefault="00EF5FE1" w:rsidP="00EF5FE1">
      <w:pPr>
        <w:rPr>
          <w:color w:val="000000"/>
        </w:rPr>
      </w:pPr>
      <w:r>
        <w:rPr>
          <w:color w:val="000000"/>
        </w:rPr>
        <w:t>45 в)</w:t>
      </w:r>
    </w:p>
    <w:p w14:paraId="64D512EE" w14:textId="77777777" w:rsidR="00EF5FE1" w:rsidRDefault="00EF5FE1" w:rsidP="00EF5FE1">
      <w:pPr>
        <w:spacing w:line="360" w:lineRule="auto"/>
        <w:jc w:val="both"/>
        <w:rPr>
          <w:b/>
        </w:rPr>
        <w:sectPr w:rsidR="00EF5FE1" w:rsidSect="0049047E">
          <w:type w:val="continuous"/>
          <w:pgSz w:w="11906" w:h="16838"/>
          <w:pgMar w:top="1134" w:right="850" w:bottom="1134" w:left="1260" w:header="708" w:footer="708" w:gutter="0"/>
          <w:cols w:num="2" w:space="708"/>
          <w:docGrid w:linePitch="360"/>
        </w:sectPr>
      </w:pPr>
    </w:p>
    <w:p w14:paraId="5D442959" w14:textId="77777777" w:rsidR="00EF5FE1" w:rsidRDefault="00EF5FE1" w:rsidP="00EF5FE1">
      <w:pPr>
        <w:spacing w:line="360" w:lineRule="auto"/>
        <w:jc w:val="both"/>
        <w:rPr>
          <w:b/>
        </w:rPr>
      </w:pPr>
    </w:p>
    <w:p w14:paraId="1AF322F6" w14:textId="77777777" w:rsidR="00EF5FE1" w:rsidRDefault="00EF5FE1" w:rsidP="00EF5FE1">
      <w:pPr>
        <w:spacing w:line="360" w:lineRule="auto"/>
        <w:jc w:val="both"/>
        <w:rPr>
          <w:b/>
        </w:rPr>
      </w:pPr>
    </w:p>
    <w:p w14:paraId="7C90F2DB" w14:textId="77777777" w:rsidR="00EF5FE1" w:rsidRPr="00223FD8" w:rsidRDefault="00EF5FE1" w:rsidP="00EF5FE1">
      <w:pPr>
        <w:spacing w:line="360" w:lineRule="auto"/>
        <w:jc w:val="both"/>
        <w:rPr>
          <w:b/>
        </w:rPr>
      </w:pPr>
      <w:r w:rsidRPr="00223FD8">
        <w:rPr>
          <w:b/>
        </w:rPr>
        <w:t>Критерии оценки:</w:t>
      </w:r>
    </w:p>
    <w:p w14:paraId="5FC1C44D" w14:textId="77777777" w:rsidR="00EF5FE1" w:rsidRPr="00223FD8" w:rsidRDefault="00EF5FE1" w:rsidP="00EF5FE1">
      <w:pPr>
        <w:spacing w:line="360" w:lineRule="auto"/>
        <w:jc w:val="both"/>
      </w:pPr>
      <w:r w:rsidRPr="00223FD8">
        <w:t>от 70% -79% - удовлетворительно</w:t>
      </w:r>
    </w:p>
    <w:p w14:paraId="2794AAD8" w14:textId="77777777" w:rsidR="00EF5FE1" w:rsidRPr="00223FD8" w:rsidRDefault="00EF5FE1" w:rsidP="00EF5FE1">
      <w:pPr>
        <w:spacing w:line="360" w:lineRule="auto"/>
        <w:jc w:val="both"/>
      </w:pPr>
      <w:r w:rsidRPr="00223FD8">
        <w:t>от 80% - 89% - хорошо</w:t>
      </w:r>
    </w:p>
    <w:p w14:paraId="0D6AF764" w14:textId="77777777" w:rsidR="00EF5FE1" w:rsidRPr="00223FD8" w:rsidRDefault="00EF5FE1" w:rsidP="00EF5FE1">
      <w:pPr>
        <w:spacing w:line="360" w:lineRule="auto"/>
        <w:jc w:val="both"/>
      </w:pPr>
      <w:r w:rsidRPr="00223FD8">
        <w:t xml:space="preserve">от 90% - 100% - отлично </w:t>
      </w:r>
    </w:p>
    <w:p w14:paraId="5BA15F6A" w14:textId="77777777" w:rsidR="00EF5FE1" w:rsidRPr="00223FD8" w:rsidRDefault="00EF5FE1" w:rsidP="00EF5FE1">
      <w:pPr>
        <w:spacing w:line="360" w:lineRule="auto"/>
        <w:jc w:val="both"/>
      </w:pPr>
      <w:r w:rsidRPr="00223FD8">
        <w:rPr>
          <w:b/>
        </w:rPr>
        <w:t>Количество времени, затраченное на работу</w:t>
      </w:r>
      <w:r w:rsidRPr="00223FD8">
        <w:t xml:space="preserve"> – 30 секунд на один вопрос</w:t>
      </w:r>
    </w:p>
    <w:p w14:paraId="58D6462A" w14:textId="77777777" w:rsidR="00EF5FE1" w:rsidRPr="00223FD8" w:rsidRDefault="00EF5FE1" w:rsidP="00EF5FE1">
      <w:pPr>
        <w:spacing w:line="360" w:lineRule="auto"/>
        <w:jc w:val="both"/>
      </w:pPr>
      <w:r w:rsidRPr="00223FD8">
        <w:rPr>
          <w:b/>
        </w:rPr>
        <w:t>Количество времени, затраченное на подготовку</w:t>
      </w:r>
      <w:r w:rsidRPr="00223FD8">
        <w:t xml:space="preserve"> – 30 минут</w:t>
      </w:r>
    </w:p>
    <w:p w14:paraId="2F4E9F3D" w14:textId="77777777" w:rsidR="00EF5FE1" w:rsidRDefault="00EF5FE1" w:rsidP="00EF5FE1">
      <w:pPr>
        <w:tabs>
          <w:tab w:val="num" w:pos="0"/>
        </w:tabs>
      </w:pPr>
    </w:p>
    <w:p w14:paraId="7ED2E77C" w14:textId="77777777" w:rsidR="00EF5FE1" w:rsidRPr="003D0C68" w:rsidRDefault="00EF5FE1" w:rsidP="00EF5FE1">
      <w:pPr>
        <w:tabs>
          <w:tab w:val="num" w:pos="0"/>
        </w:tabs>
        <w:jc w:val="both"/>
        <w:rPr>
          <w:b/>
        </w:rPr>
      </w:pPr>
      <w:r w:rsidRPr="003D0C68">
        <w:rPr>
          <w:b/>
        </w:rPr>
        <w:t xml:space="preserve">Задания в тестовой форме по дисциплине «Психологии» (по разделам «Общая психология», «Социальная психология», «Медицинская психология») 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r w:rsidRPr="00E200E3">
        <w:rPr>
          <w:b/>
        </w:rPr>
        <w:t xml:space="preserve"> </w:t>
      </w:r>
      <w:r w:rsidRPr="00223FD8">
        <w:rPr>
          <w:b/>
          <w:lang w:val="en-US"/>
        </w:rPr>
        <w:t>II</w:t>
      </w:r>
      <w:r w:rsidRPr="00223FD8">
        <w:rPr>
          <w:b/>
        </w:rPr>
        <w:t xml:space="preserve"> вариант</w:t>
      </w:r>
    </w:p>
    <w:p w14:paraId="7C0782F1" w14:textId="77777777" w:rsidR="00EF5FE1" w:rsidRPr="00223FD8" w:rsidRDefault="00EF5FE1" w:rsidP="00EF5FE1">
      <w:pPr>
        <w:jc w:val="both"/>
        <w:rPr>
          <w:b/>
        </w:rPr>
      </w:pPr>
    </w:p>
    <w:p w14:paraId="47376457" w14:textId="77777777" w:rsidR="00EF5FE1" w:rsidRPr="00223FD8" w:rsidRDefault="00EF5FE1" w:rsidP="00EF5FE1">
      <w:pPr>
        <w:jc w:val="center"/>
      </w:pPr>
      <w:r w:rsidRPr="00223FD8">
        <w:rPr>
          <w:b/>
        </w:rPr>
        <w:t>Выберите один правильный ответ</w:t>
      </w:r>
    </w:p>
    <w:p w14:paraId="33114322" w14:textId="77777777" w:rsidR="00EF5FE1" w:rsidRPr="00223FD8" w:rsidRDefault="00EF5FE1" w:rsidP="00EF5FE1">
      <w:pPr>
        <w:jc w:val="both"/>
      </w:pPr>
    </w:p>
    <w:p w14:paraId="38494DE9" w14:textId="77777777" w:rsidR="00EF5FE1" w:rsidRPr="00223FD8" w:rsidRDefault="00EF5FE1" w:rsidP="00EF5FE1">
      <w:pPr>
        <w:jc w:val="both"/>
      </w:pPr>
      <w:r w:rsidRPr="00223FD8">
        <w:t>1. Методология – это________________________</w:t>
      </w:r>
    </w:p>
    <w:p w14:paraId="6F3EC653" w14:textId="77777777" w:rsidR="00EF5FE1" w:rsidRPr="00223FD8" w:rsidRDefault="00EF5FE1" w:rsidP="00EF5FE1">
      <w:pPr>
        <w:jc w:val="both"/>
      </w:pPr>
      <w:r w:rsidRPr="00223FD8">
        <w:t>а) принципы, средства, методы;</w:t>
      </w:r>
    </w:p>
    <w:p w14:paraId="564B4075" w14:textId="77777777" w:rsidR="00EF5FE1" w:rsidRPr="00223FD8" w:rsidRDefault="00EF5FE1" w:rsidP="00EF5FE1">
      <w:pPr>
        <w:jc w:val="both"/>
      </w:pPr>
      <w:r w:rsidRPr="00223FD8">
        <w:t>б) совокупность принципов, средств, методов, форм научного познания;</w:t>
      </w:r>
    </w:p>
    <w:p w14:paraId="1FF4AE55" w14:textId="77777777" w:rsidR="00EF5FE1" w:rsidRPr="00223FD8" w:rsidRDefault="00EF5FE1" w:rsidP="00EF5FE1">
      <w:pPr>
        <w:jc w:val="both"/>
      </w:pPr>
      <w:r w:rsidRPr="00223FD8">
        <w:t xml:space="preserve">в) граница исследования  </w:t>
      </w:r>
    </w:p>
    <w:p w14:paraId="08D0C6F4" w14:textId="77777777" w:rsidR="00EF5FE1" w:rsidRPr="00223FD8" w:rsidRDefault="00EF5FE1" w:rsidP="00EF5FE1">
      <w:pPr>
        <w:jc w:val="both"/>
      </w:pPr>
    </w:p>
    <w:p w14:paraId="4C6D2A79" w14:textId="77777777" w:rsidR="00EF5FE1" w:rsidRPr="00223FD8" w:rsidRDefault="00EF5FE1" w:rsidP="00EF5FE1">
      <w:pPr>
        <w:jc w:val="both"/>
      </w:pPr>
      <w:r w:rsidRPr="00223FD8">
        <w:t>2. Назовите три основных стороны общения:</w:t>
      </w:r>
    </w:p>
    <w:p w14:paraId="130347C4" w14:textId="77777777" w:rsidR="00EF5FE1" w:rsidRPr="00223FD8" w:rsidRDefault="00EF5FE1" w:rsidP="00EF5FE1">
      <w:pPr>
        <w:jc w:val="both"/>
      </w:pPr>
      <w:r w:rsidRPr="00223FD8">
        <w:t>а) эффективная, сложная, простая;</w:t>
      </w:r>
    </w:p>
    <w:p w14:paraId="7FE4DB94" w14:textId="77777777" w:rsidR="00EF5FE1" w:rsidRPr="00223FD8" w:rsidRDefault="00EF5FE1" w:rsidP="00EF5FE1">
      <w:pPr>
        <w:jc w:val="both"/>
      </w:pPr>
      <w:r w:rsidRPr="00223FD8">
        <w:t>б) коммуникативная, интегративная, перцептивная;</w:t>
      </w:r>
    </w:p>
    <w:p w14:paraId="09C8B182" w14:textId="77777777" w:rsidR="00EF5FE1" w:rsidRPr="00223FD8" w:rsidRDefault="00EF5FE1" w:rsidP="00EF5FE1">
      <w:pPr>
        <w:jc w:val="both"/>
      </w:pPr>
      <w:r w:rsidRPr="00223FD8">
        <w:t>в) компетентная, общительная, структурная</w:t>
      </w:r>
    </w:p>
    <w:p w14:paraId="734E7BB3" w14:textId="77777777" w:rsidR="00EF5FE1" w:rsidRPr="00223FD8" w:rsidRDefault="00EF5FE1" w:rsidP="00EF5FE1">
      <w:pPr>
        <w:jc w:val="both"/>
      </w:pPr>
    </w:p>
    <w:p w14:paraId="24EC7A11" w14:textId="77777777" w:rsidR="00EF5FE1" w:rsidRPr="00223FD8" w:rsidRDefault="00EF5FE1" w:rsidP="00EF5FE1">
      <w:pPr>
        <w:jc w:val="both"/>
      </w:pPr>
      <w:r w:rsidRPr="00223FD8">
        <w:t>3.Убеждение – это________________________</w:t>
      </w:r>
    </w:p>
    <w:p w14:paraId="1F13915B" w14:textId="77777777" w:rsidR="00EF5FE1" w:rsidRPr="00223FD8" w:rsidRDefault="00EF5FE1" w:rsidP="00EF5FE1">
      <w:pPr>
        <w:jc w:val="both"/>
      </w:pPr>
      <w:r w:rsidRPr="00223FD8">
        <w:t>а) бессознательная, невольная подверженность индивида определенным психическим состояниям;</w:t>
      </w:r>
    </w:p>
    <w:p w14:paraId="4CBC05DB" w14:textId="77777777" w:rsidR="00EF5FE1" w:rsidRPr="00223FD8" w:rsidRDefault="00EF5FE1" w:rsidP="00EF5FE1">
      <w:pPr>
        <w:jc w:val="both"/>
      </w:pPr>
      <w:r w:rsidRPr="00223FD8">
        <w:t>б) целенаправленное, неаргументированное воздействие одного человека на другого или на группу;</w:t>
      </w:r>
    </w:p>
    <w:p w14:paraId="64398C6E" w14:textId="77777777" w:rsidR="00EF5FE1" w:rsidRPr="00223FD8" w:rsidRDefault="00EF5FE1" w:rsidP="00EF5FE1">
      <w:pPr>
        <w:jc w:val="both"/>
      </w:pPr>
      <w:r w:rsidRPr="00223FD8">
        <w:t>в) интеллектуальное воздействие</w:t>
      </w:r>
    </w:p>
    <w:p w14:paraId="0ECD4B0E" w14:textId="77777777" w:rsidR="00EF5FE1" w:rsidRPr="00223FD8" w:rsidRDefault="00EF5FE1" w:rsidP="00EF5FE1">
      <w:pPr>
        <w:jc w:val="center"/>
        <w:rPr>
          <w:b/>
        </w:rPr>
      </w:pPr>
    </w:p>
    <w:p w14:paraId="74C50B8F" w14:textId="77777777" w:rsidR="00EF5FE1" w:rsidRPr="00223FD8" w:rsidRDefault="00EF5FE1" w:rsidP="00EF5FE1">
      <w:pPr>
        <w:jc w:val="both"/>
      </w:pPr>
      <w:r w:rsidRPr="00223FD8">
        <w:t>4. Внушение – это ________________________</w:t>
      </w:r>
    </w:p>
    <w:p w14:paraId="465964FC" w14:textId="77777777" w:rsidR="00EF5FE1" w:rsidRPr="00223FD8" w:rsidRDefault="00EF5FE1" w:rsidP="00EF5FE1">
      <w:pPr>
        <w:jc w:val="both"/>
      </w:pPr>
      <w:r w:rsidRPr="00223FD8">
        <w:t>а) бессознательная, невольная подверженность индивида определенным психическим состояниям;</w:t>
      </w:r>
    </w:p>
    <w:p w14:paraId="6E83F115" w14:textId="77777777" w:rsidR="00EF5FE1" w:rsidRPr="00223FD8" w:rsidRDefault="00EF5FE1" w:rsidP="00EF5FE1">
      <w:pPr>
        <w:jc w:val="both"/>
      </w:pPr>
      <w:r w:rsidRPr="00223FD8">
        <w:t>б) целенаправленное, неаргументированное воздействие одного человека на другого или на группу;</w:t>
      </w:r>
    </w:p>
    <w:p w14:paraId="56C4B527" w14:textId="77777777" w:rsidR="00EF5FE1" w:rsidRPr="00223FD8" w:rsidRDefault="00EF5FE1" w:rsidP="00EF5FE1">
      <w:pPr>
        <w:jc w:val="both"/>
      </w:pPr>
      <w:r w:rsidRPr="00223FD8">
        <w:t>в) интеллектуальное воздействие</w:t>
      </w:r>
    </w:p>
    <w:p w14:paraId="53668331" w14:textId="77777777" w:rsidR="00EF5FE1" w:rsidRPr="00223FD8" w:rsidRDefault="00EF5FE1" w:rsidP="00EF5FE1">
      <w:pPr>
        <w:jc w:val="both"/>
      </w:pPr>
    </w:p>
    <w:p w14:paraId="1EC3C977" w14:textId="77777777" w:rsidR="00EF5FE1" w:rsidRPr="00223FD8" w:rsidRDefault="00EF5FE1" w:rsidP="00EF5FE1">
      <w:pPr>
        <w:jc w:val="both"/>
      </w:pPr>
      <w:r w:rsidRPr="00223FD8">
        <w:lastRenderedPageBreak/>
        <w:t>5. Заражение – это_______________________</w:t>
      </w:r>
    </w:p>
    <w:p w14:paraId="5814ABD4" w14:textId="77777777" w:rsidR="00EF5FE1" w:rsidRPr="00223FD8" w:rsidRDefault="00EF5FE1" w:rsidP="00EF5FE1">
      <w:pPr>
        <w:jc w:val="both"/>
      </w:pPr>
      <w:r w:rsidRPr="00223FD8">
        <w:t>а) бессознательная, невольная подверженность индивида определенным психическим состояниям;</w:t>
      </w:r>
    </w:p>
    <w:p w14:paraId="2C10B670" w14:textId="77777777" w:rsidR="00EF5FE1" w:rsidRPr="00223FD8" w:rsidRDefault="00EF5FE1" w:rsidP="00EF5FE1">
      <w:pPr>
        <w:jc w:val="both"/>
      </w:pPr>
      <w:r w:rsidRPr="00223FD8">
        <w:t>б) целенаправленное, неаргументированное воздействие одного человека на другого или на группу;</w:t>
      </w:r>
    </w:p>
    <w:p w14:paraId="1833B909" w14:textId="77777777" w:rsidR="00EF5FE1" w:rsidRPr="00223FD8" w:rsidRDefault="00EF5FE1" w:rsidP="00EF5FE1">
      <w:pPr>
        <w:jc w:val="both"/>
      </w:pPr>
      <w:r w:rsidRPr="00223FD8">
        <w:t>в) интеллектуальное воздействие</w:t>
      </w:r>
    </w:p>
    <w:p w14:paraId="134E59A7" w14:textId="77777777" w:rsidR="00EF5FE1" w:rsidRPr="00223FD8" w:rsidRDefault="00EF5FE1" w:rsidP="00EF5FE1">
      <w:pPr>
        <w:jc w:val="both"/>
      </w:pPr>
    </w:p>
    <w:p w14:paraId="3FD204CE" w14:textId="77777777" w:rsidR="00EF5FE1" w:rsidRPr="00223FD8" w:rsidRDefault="00EF5FE1" w:rsidP="00EF5FE1">
      <w:pPr>
        <w:tabs>
          <w:tab w:val="left" w:pos="360"/>
        </w:tabs>
        <w:jc w:val="both"/>
        <w:rPr>
          <w:b/>
        </w:rPr>
      </w:pPr>
      <w:r w:rsidRPr="00223FD8">
        <w:t>6. Коммуникация</w:t>
      </w:r>
      <w:r w:rsidRPr="00223FD8">
        <w:rPr>
          <w:b/>
        </w:rPr>
        <w:t xml:space="preserve"> – </w:t>
      </w:r>
      <w:r w:rsidRPr="00223FD8">
        <w:t>это___________________</w:t>
      </w:r>
    </w:p>
    <w:p w14:paraId="770F21F5" w14:textId="77777777" w:rsidR="00EF5FE1" w:rsidRPr="00223FD8" w:rsidRDefault="00EF5FE1" w:rsidP="00EF5FE1">
      <w:pPr>
        <w:tabs>
          <w:tab w:val="left" w:pos="360"/>
        </w:tabs>
        <w:jc w:val="both"/>
      </w:pPr>
      <w:r w:rsidRPr="00223FD8">
        <w:t>а) обмен информацией («символами») между общающимися индивидами;</w:t>
      </w:r>
    </w:p>
    <w:p w14:paraId="1A96AD04" w14:textId="77777777" w:rsidR="00EF5FE1" w:rsidRPr="00223FD8" w:rsidRDefault="00EF5FE1" w:rsidP="00EF5FE1">
      <w:pPr>
        <w:jc w:val="both"/>
      </w:pPr>
      <w:r w:rsidRPr="00223FD8">
        <w:t>б) взаимодействие между общающимися, воздействие друг на друга.</w:t>
      </w:r>
    </w:p>
    <w:p w14:paraId="2178336B" w14:textId="77777777" w:rsidR="00EF5FE1" w:rsidRPr="00223FD8" w:rsidRDefault="00EF5FE1" w:rsidP="00EF5FE1">
      <w:pPr>
        <w:jc w:val="both"/>
      </w:pPr>
      <w:r w:rsidRPr="00223FD8">
        <w:t>в) воздействие друг на друга</w:t>
      </w:r>
    </w:p>
    <w:p w14:paraId="1B5955DB" w14:textId="77777777" w:rsidR="00EF5FE1" w:rsidRPr="00223FD8" w:rsidRDefault="00EF5FE1" w:rsidP="00EF5FE1">
      <w:pPr>
        <w:jc w:val="both"/>
      </w:pPr>
    </w:p>
    <w:p w14:paraId="4D3F7F0F" w14:textId="77777777" w:rsidR="00EF5FE1" w:rsidRPr="00223FD8" w:rsidRDefault="00EF5FE1" w:rsidP="00EF5FE1">
      <w:pPr>
        <w:jc w:val="both"/>
      </w:pPr>
      <w:r w:rsidRPr="00223FD8">
        <w:t>7. Способности – это_________________________</w:t>
      </w:r>
    </w:p>
    <w:p w14:paraId="17FA4DC0" w14:textId="77777777" w:rsidR="00EF5FE1" w:rsidRPr="00223FD8" w:rsidRDefault="00EF5FE1" w:rsidP="00EF5FE1">
      <w:pPr>
        <w:jc w:val="both"/>
      </w:pPr>
      <w:r w:rsidRPr="00223FD8">
        <w:t>а) характеристика индивида в плане динамических особенностей, его психических процессов и состояний;</w:t>
      </w:r>
    </w:p>
    <w:p w14:paraId="7885766B" w14:textId="77777777" w:rsidR="00EF5FE1" w:rsidRPr="00223FD8" w:rsidRDefault="00EF5FE1" w:rsidP="00EF5FE1">
      <w:pPr>
        <w:jc w:val="both"/>
      </w:pPr>
      <w:r w:rsidRPr="00223FD8">
        <w:t>б) совокупность устойчивых индивидуальных особенностей личности;</w:t>
      </w:r>
    </w:p>
    <w:p w14:paraId="331CE580" w14:textId="77777777" w:rsidR="00EF5FE1" w:rsidRPr="00223FD8" w:rsidRDefault="00EF5FE1" w:rsidP="00EF5FE1">
      <w:pPr>
        <w:jc w:val="both"/>
      </w:pPr>
      <w:r w:rsidRPr="00223FD8">
        <w:t xml:space="preserve">в) индивидуально – психологические особенности личности, являющиеся условием успешного выполнения той или иной деятельности </w:t>
      </w:r>
    </w:p>
    <w:p w14:paraId="769D3870" w14:textId="77777777" w:rsidR="00EF5FE1" w:rsidRPr="00223FD8" w:rsidRDefault="00EF5FE1" w:rsidP="00EF5FE1">
      <w:pPr>
        <w:jc w:val="both"/>
      </w:pPr>
    </w:p>
    <w:p w14:paraId="088B11D5" w14:textId="77777777" w:rsidR="00EF5FE1" w:rsidRPr="00223FD8" w:rsidRDefault="00EF5FE1" w:rsidP="00EF5FE1">
      <w:pPr>
        <w:jc w:val="both"/>
      </w:pPr>
      <w:r w:rsidRPr="00223FD8">
        <w:t>8. Характер – это____________________________</w:t>
      </w:r>
    </w:p>
    <w:p w14:paraId="5A37D6A5" w14:textId="77777777" w:rsidR="00EF5FE1" w:rsidRPr="00223FD8" w:rsidRDefault="00EF5FE1" w:rsidP="00EF5FE1">
      <w:pPr>
        <w:jc w:val="both"/>
      </w:pPr>
      <w:r w:rsidRPr="00223FD8">
        <w:t>а) характеристика индивида в плане динамических особенностей, его психических процессов и состояний;</w:t>
      </w:r>
    </w:p>
    <w:p w14:paraId="2B324F9C" w14:textId="77777777" w:rsidR="00EF5FE1" w:rsidRPr="00223FD8" w:rsidRDefault="00EF5FE1" w:rsidP="00EF5FE1">
      <w:pPr>
        <w:jc w:val="both"/>
      </w:pPr>
      <w:r w:rsidRPr="00223FD8">
        <w:t>б) совокупность устойчивых индивидуальных особенностей личности;</w:t>
      </w:r>
    </w:p>
    <w:p w14:paraId="4424DB14" w14:textId="77777777" w:rsidR="00EF5FE1" w:rsidRPr="00223FD8" w:rsidRDefault="00EF5FE1" w:rsidP="00EF5FE1">
      <w:pPr>
        <w:jc w:val="both"/>
      </w:pPr>
      <w:r w:rsidRPr="00223FD8">
        <w:t xml:space="preserve">в) индивидуально – психологические особенности личности, являющиеся условием успешного выполнения той или иной деятельности </w:t>
      </w:r>
    </w:p>
    <w:p w14:paraId="54F56C13" w14:textId="77777777" w:rsidR="00EF5FE1" w:rsidRPr="00223FD8" w:rsidRDefault="00EF5FE1" w:rsidP="00EF5FE1">
      <w:pPr>
        <w:jc w:val="both"/>
      </w:pPr>
    </w:p>
    <w:p w14:paraId="663FFEA0" w14:textId="77777777" w:rsidR="00EF5FE1" w:rsidRPr="00223FD8" w:rsidRDefault="00EF5FE1" w:rsidP="00EF5FE1">
      <w:pPr>
        <w:jc w:val="both"/>
      </w:pPr>
      <w:r w:rsidRPr="00223FD8">
        <w:t>9.  Назовите типы темперамента:</w:t>
      </w:r>
    </w:p>
    <w:p w14:paraId="40182547" w14:textId="77777777" w:rsidR="00EF5FE1" w:rsidRPr="00223FD8" w:rsidRDefault="00EF5FE1" w:rsidP="00EF5FE1">
      <w:pPr>
        <w:jc w:val="both"/>
      </w:pPr>
      <w:r w:rsidRPr="00223FD8">
        <w:t xml:space="preserve">а) экстраверсия, интроверсия; </w:t>
      </w:r>
    </w:p>
    <w:p w14:paraId="795AF6DF" w14:textId="77777777" w:rsidR="00EF5FE1" w:rsidRPr="00223FD8" w:rsidRDefault="00EF5FE1" w:rsidP="00EF5FE1">
      <w:pPr>
        <w:jc w:val="both"/>
      </w:pPr>
      <w:r w:rsidRPr="00223FD8">
        <w:t>б) сангвиник, меланхолик, холерик, флегматик;</w:t>
      </w:r>
    </w:p>
    <w:p w14:paraId="31BDC04C" w14:textId="77777777" w:rsidR="00EF5FE1" w:rsidRPr="00223FD8" w:rsidRDefault="00EF5FE1" w:rsidP="00EF5FE1">
      <w:pPr>
        <w:jc w:val="both"/>
      </w:pPr>
      <w:r w:rsidRPr="00223FD8">
        <w:t>в) возбуждение, торможение</w:t>
      </w:r>
    </w:p>
    <w:p w14:paraId="5787040A" w14:textId="77777777" w:rsidR="00EF5FE1" w:rsidRPr="00223FD8" w:rsidRDefault="00EF5FE1" w:rsidP="00EF5FE1">
      <w:pPr>
        <w:jc w:val="both"/>
      </w:pPr>
    </w:p>
    <w:p w14:paraId="71B2EB11" w14:textId="77777777" w:rsidR="00EF5FE1" w:rsidRPr="00223FD8" w:rsidRDefault="00EF5FE1" w:rsidP="00EF5FE1">
      <w:pPr>
        <w:jc w:val="both"/>
      </w:pPr>
      <w:r w:rsidRPr="00223FD8">
        <w:t>10. Темперамент – это_________________________</w:t>
      </w:r>
    </w:p>
    <w:p w14:paraId="77F0D98B" w14:textId="77777777" w:rsidR="00EF5FE1" w:rsidRPr="00223FD8" w:rsidRDefault="00EF5FE1" w:rsidP="00EF5FE1">
      <w:pPr>
        <w:jc w:val="both"/>
      </w:pPr>
      <w:r w:rsidRPr="00223FD8">
        <w:t>а) характеристика индивида в плане динамических особенностей, его психических процессов и состояний;</w:t>
      </w:r>
    </w:p>
    <w:p w14:paraId="6DD698C3" w14:textId="77777777" w:rsidR="00EF5FE1" w:rsidRPr="00223FD8" w:rsidRDefault="00EF5FE1" w:rsidP="00EF5FE1">
      <w:pPr>
        <w:jc w:val="both"/>
      </w:pPr>
      <w:r w:rsidRPr="00223FD8">
        <w:t>б) совокупность устойчивых индивидуальных особенностей личности;</w:t>
      </w:r>
    </w:p>
    <w:p w14:paraId="5CAF6700" w14:textId="77777777" w:rsidR="00EF5FE1" w:rsidRPr="00223FD8" w:rsidRDefault="00EF5FE1" w:rsidP="00EF5FE1">
      <w:pPr>
        <w:jc w:val="both"/>
      </w:pPr>
      <w:r w:rsidRPr="00223FD8">
        <w:t xml:space="preserve">в) индивидуально – психологические особенности личности, являющиеся условием успешного выполнения той или иной деятельности </w:t>
      </w:r>
    </w:p>
    <w:p w14:paraId="500F5612" w14:textId="77777777" w:rsidR="00EF5FE1" w:rsidRPr="00223FD8" w:rsidRDefault="00EF5FE1" w:rsidP="00EF5FE1">
      <w:pPr>
        <w:jc w:val="both"/>
      </w:pPr>
    </w:p>
    <w:p w14:paraId="7765E008" w14:textId="77777777" w:rsidR="00EF5FE1" w:rsidRPr="00223FD8" w:rsidRDefault="00EF5FE1" w:rsidP="00EF5FE1">
      <w:pPr>
        <w:jc w:val="both"/>
      </w:pPr>
      <w:r w:rsidRPr="00223FD8">
        <w:t>11. Чувства – это_____________________________</w:t>
      </w:r>
    </w:p>
    <w:p w14:paraId="1A50778A" w14:textId="77777777" w:rsidR="00EF5FE1" w:rsidRPr="00223FD8" w:rsidRDefault="00EF5FE1" w:rsidP="00EF5FE1">
      <w:pPr>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1C069A83" w14:textId="77777777" w:rsidR="00EF5FE1" w:rsidRPr="00223FD8" w:rsidRDefault="00EF5FE1" w:rsidP="00EF5FE1">
      <w:pPr>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446261F7" w14:textId="77777777" w:rsidR="00EF5FE1" w:rsidRPr="00223FD8" w:rsidRDefault="00EF5FE1" w:rsidP="00EF5FE1">
      <w:pPr>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0D551A6C" w14:textId="77777777" w:rsidR="00EF5FE1" w:rsidRPr="00223FD8" w:rsidRDefault="00EF5FE1" w:rsidP="00EF5FE1">
      <w:pPr>
        <w:jc w:val="both"/>
      </w:pPr>
    </w:p>
    <w:p w14:paraId="14E364F9" w14:textId="77777777" w:rsidR="00EF5FE1" w:rsidRPr="00223FD8" w:rsidRDefault="00EF5FE1" w:rsidP="00EF5FE1">
      <w:pPr>
        <w:jc w:val="both"/>
      </w:pPr>
      <w:r w:rsidRPr="00223FD8">
        <w:t>12. Аффект – это__________________________</w:t>
      </w:r>
    </w:p>
    <w:p w14:paraId="72A55FB9" w14:textId="77777777" w:rsidR="00EF5FE1" w:rsidRPr="00223FD8" w:rsidRDefault="00EF5FE1" w:rsidP="00EF5FE1">
      <w:pPr>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4D56300C" w14:textId="77777777" w:rsidR="00EF5FE1" w:rsidRPr="00223FD8" w:rsidRDefault="00EF5FE1" w:rsidP="00EF5FE1">
      <w:pPr>
        <w:jc w:val="both"/>
      </w:pPr>
      <w:r w:rsidRPr="00223FD8">
        <w:lastRenderedPageBreak/>
        <w:t>б) сильные  и относительно кратковременные эмоциональные переживания, сопровождаемые резко выраженными двигательными  проявлениями.</w:t>
      </w:r>
    </w:p>
    <w:p w14:paraId="7E7E0F4D" w14:textId="77777777" w:rsidR="00EF5FE1" w:rsidRPr="00223FD8" w:rsidRDefault="00EF5FE1" w:rsidP="00EF5FE1">
      <w:pPr>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451E0019" w14:textId="77777777" w:rsidR="00EF5FE1" w:rsidRPr="00223FD8" w:rsidRDefault="00EF5FE1" w:rsidP="00EF5FE1">
      <w:pPr>
        <w:jc w:val="both"/>
      </w:pPr>
    </w:p>
    <w:p w14:paraId="2AF69421" w14:textId="77777777" w:rsidR="00EF5FE1" w:rsidRPr="00223FD8" w:rsidRDefault="00EF5FE1" w:rsidP="00EF5FE1">
      <w:pPr>
        <w:jc w:val="both"/>
      </w:pPr>
      <w:r w:rsidRPr="00223FD8">
        <w:t>13. Эмоции – это________________________</w:t>
      </w:r>
    </w:p>
    <w:p w14:paraId="509D6FAF" w14:textId="77777777" w:rsidR="00EF5FE1" w:rsidRPr="00223FD8" w:rsidRDefault="00EF5FE1" w:rsidP="00EF5FE1">
      <w:pPr>
        <w:jc w:val="both"/>
      </w:pPr>
      <w:r w:rsidRPr="00223FD8">
        <w:t>а) длительное состояние, слабо проявляющееся во внешнем поведении, выражающее оценочное личностное отношение к складывающимся или возможным ситуациям, к своей деятельности и своим проявлениям в ней.</w:t>
      </w:r>
    </w:p>
    <w:p w14:paraId="42D2612B" w14:textId="77777777" w:rsidR="00EF5FE1" w:rsidRPr="00223FD8" w:rsidRDefault="00EF5FE1" w:rsidP="00EF5FE1">
      <w:pPr>
        <w:jc w:val="both"/>
      </w:pPr>
      <w:r w:rsidRPr="00223FD8">
        <w:t>б) сильные  и относительно кратковременные эмоциональные переживания, сопровождаемые резко выраженными двигательными  проявлениями.</w:t>
      </w:r>
    </w:p>
    <w:p w14:paraId="1BE68B3C" w14:textId="77777777" w:rsidR="00EF5FE1" w:rsidRPr="00223FD8" w:rsidRDefault="00EF5FE1" w:rsidP="00EF5FE1">
      <w:pPr>
        <w:jc w:val="both"/>
      </w:pPr>
      <w:r w:rsidRPr="00223FD8">
        <w:t>в) возникают в результате обобщения эмоций, имеют отчетливо выраженный предметный характер, характеризуются устойчивостью, выделяют явления, имеющие стабильную мотивационную значимость</w:t>
      </w:r>
    </w:p>
    <w:p w14:paraId="767843C0" w14:textId="77777777" w:rsidR="00EF5FE1" w:rsidRPr="00223FD8" w:rsidRDefault="00EF5FE1" w:rsidP="00EF5FE1">
      <w:pPr>
        <w:jc w:val="both"/>
      </w:pPr>
    </w:p>
    <w:p w14:paraId="7ECC1D79" w14:textId="77777777" w:rsidR="00EF5FE1" w:rsidRPr="00223FD8" w:rsidRDefault="00EF5FE1" w:rsidP="00EF5FE1">
      <w:pPr>
        <w:jc w:val="both"/>
      </w:pPr>
      <w:r w:rsidRPr="00223FD8">
        <w:t xml:space="preserve">14. Мышление – это _____________________ </w:t>
      </w:r>
    </w:p>
    <w:p w14:paraId="7793AD8E" w14:textId="77777777" w:rsidR="00EF5FE1" w:rsidRPr="00223FD8" w:rsidRDefault="00EF5FE1" w:rsidP="00EF5FE1">
      <w:pPr>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77761180" w14:textId="77777777" w:rsidR="00EF5FE1" w:rsidRPr="00223FD8" w:rsidRDefault="00EF5FE1" w:rsidP="00EF5FE1">
      <w:pPr>
        <w:jc w:val="both"/>
      </w:pPr>
      <w:r w:rsidRPr="00223FD8">
        <w:t>б) процесс запоминания, сохранения и последующего воспроизведения индивидом своего опыта.</w:t>
      </w:r>
    </w:p>
    <w:p w14:paraId="078A5184" w14:textId="77777777" w:rsidR="00EF5FE1" w:rsidRPr="00223FD8" w:rsidRDefault="00EF5FE1" w:rsidP="00EF5FE1">
      <w:pPr>
        <w:jc w:val="both"/>
      </w:pPr>
      <w:r w:rsidRPr="00223FD8">
        <w:t>в)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w:t>
      </w:r>
    </w:p>
    <w:p w14:paraId="6065EBB9" w14:textId="77777777" w:rsidR="00EF5FE1" w:rsidRDefault="00EF5FE1" w:rsidP="00EF5FE1">
      <w:pPr>
        <w:jc w:val="both"/>
      </w:pPr>
    </w:p>
    <w:p w14:paraId="41110FF1" w14:textId="77777777" w:rsidR="00EF5FE1" w:rsidRPr="00223FD8" w:rsidRDefault="00EF5FE1" w:rsidP="00EF5FE1">
      <w:pPr>
        <w:jc w:val="both"/>
      </w:pPr>
      <w:r w:rsidRPr="00223FD8">
        <w:t>15. Память – это________________________</w:t>
      </w:r>
    </w:p>
    <w:p w14:paraId="469D746E" w14:textId="77777777" w:rsidR="00EF5FE1" w:rsidRPr="00223FD8" w:rsidRDefault="00EF5FE1" w:rsidP="00EF5FE1">
      <w:pPr>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21887EAC" w14:textId="77777777" w:rsidR="00EF5FE1" w:rsidRPr="00223FD8" w:rsidRDefault="00EF5FE1" w:rsidP="00EF5FE1">
      <w:pPr>
        <w:jc w:val="both"/>
      </w:pPr>
      <w:r w:rsidRPr="00223FD8">
        <w:t>б) процесс запоминания, сохранения и последующего воспроизведения индивидом своего опыта.</w:t>
      </w:r>
    </w:p>
    <w:p w14:paraId="0C7056BE" w14:textId="77777777" w:rsidR="00EF5FE1" w:rsidRPr="00223FD8" w:rsidRDefault="00EF5FE1" w:rsidP="00EF5FE1">
      <w:pPr>
        <w:jc w:val="both"/>
      </w:pPr>
      <w:r w:rsidRPr="00223FD8">
        <w:t>в)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w:t>
      </w:r>
    </w:p>
    <w:p w14:paraId="4CBC6AB9" w14:textId="77777777" w:rsidR="00EF5FE1" w:rsidRPr="00223FD8" w:rsidRDefault="00EF5FE1" w:rsidP="00EF5FE1">
      <w:pPr>
        <w:jc w:val="both"/>
      </w:pPr>
    </w:p>
    <w:p w14:paraId="735721C8" w14:textId="77777777" w:rsidR="00EF5FE1" w:rsidRPr="00223FD8" w:rsidRDefault="00EF5FE1" w:rsidP="00EF5FE1">
      <w:pPr>
        <w:jc w:val="both"/>
      </w:pPr>
      <w:r w:rsidRPr="00223FD8">
        <w:t>16. Внимание – это_____________________</w:t>
      </w:r>
    </w:p>
    <w:p w14:paraId="70B7E90B" w14:textId="77777777" w:rsidR="00EF5FE1" w:rsidRPr="00223FD8" w:rsidRDefault="00EF5FE1" w:rsidP="00EF5FE1">
      <w:pPr>
        <w:jc w:val="both"/>
      </w:pPr>
      <w:r w:rsidRPr="00223FD8">
        <w:t>а) направленность и сосредоточенность сознания, предполагает повышение уровня сенсорной, интеллектуальной или двигательной активности индивида;</w:t>
      </w:r>
    </w:p>
    <w:p w14:paraId="5A7440B5" w14:textId="77777777" w:rsidR="00EF5FE1" w:rsidRPr="00223FD8" w:rsidRDefault="00EF5FE1" w:rsidP="00EF5FE1">
      <w:pPr>
        <w:jc w:val="both"/>
      </w:pPr>
      <w:r w:rsidRPr="00223FD8">
        <w:t>б) процесс запоминания, сохранения и последующего воспроизведения индивидом своего опыта.</w:t>
      </w:r>
    </w:p>
    <w:p w14:paraId="38E34761" w14:textId="77777777" w:rsidR="00EF5FE1" w:rsidRPr="00223FD8" w:rsidRDefault="00EF5FE1" w:rsidP="00EF5FE1">
      <w:pPr>
        <w:jc w:val="both"/>
      </w:pPr>
      <w:r w:rsidRPr="00223FD8">
        <w:t>в)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w:t>
      </w:r>
    </w:p>
    <w:p w14:paraId="02363619" w14:textId="77777777" w:rsidR="00EF5FE1" w:rsidRPr="00223FD8" w:rsidRDefault="00EF5FE1" w:rsidP="00EF5FE1">
      <w:pPr>
        <w:jc w:val="both"/>
      </w:pPr>
    </w:p>
    <w:p w14:paraId="74C61919" w14:textId="77777777" w:rsidR="00EF5FE1" w:rsidRPr="00223FD8" w:rsidRDefault="00EF5FE1" w:rsidP="00EF5FE1">
      <w:pPr>
        <w:jc w:val="both"/>
      </w:pPr>
      <w:r w:rsidRPr="00223FD8">
        <w:t>17. Общение – это___________________</w:t>
      </w:r>
    </w:p>
    <w:p w14:paraId="6EBDC0E1" w14:textId="77777777" w:rsidR="00EF5FE1" w:rsidRPr="00223FD8" w:rsidRDefault="00EF5FE1" w:rsidP="00EF5FE1">
      <w:pPr>
        <w:jc w:val="both"/>
      </w:pPr>
      <w:r w:rsidRPr="00223FD8">
        <w:t>а) процесс установления  и развития контактов между людьми, порождаемой потребностями совместной деятельности и включающий обмен информацией, выработку единой стратегии взаимодействия, восприятие и понимание друг друга.</w:t>
      </w:r>
    </w:p>
    <w:p w14:paraId="009D5EC5" w14:textId="77777777" w:rsidR="00EF5FE1" w:rsidRPr="00223FD8" w:rsidRDefault="00EF5FE1" w:rsidP="00EF5FE1">
      <w:pPr>
        <w:jc w:val="both"/>
      </w:pPr>
      <w:r w:rsidRPr="00223FD8">
        <w:t>б) обмен информацией («символами») между общающимися индивидами;</w:t>
      </w:r>
    </w:p>
    <w:p w14:paraId="304955C1" w14:textId="77777777" w:rsidR="00EF5FE1" w:rsidRPr="00223FD8" w:rsidRDefault="00EF5FE1" w:rsidP="00EF5FE1">
      <w:pPr>
        <w:jc w:val="both"/>
      </w:pPr>
      <w:r w:rsidRPr="00223FD8">
        <w:t>в) взаимодействие между общающимися, воздействие друг на друга</w:t>
      </w:r>
    </w:p>
    <w:p w14:paraId="086B8AB6" w14:textId="77777777" w:rsidR="00EF5FE1" w:rsidRPr="00223FD8" w:rsidRDefault="00EF5FE1" w:rsidP="00EF5FE1">
      <w:pPr>
        <w:jc w:val="both"/>
      </w:pPr>
    </w:p>
    <w:p w14:paraId="20B50C92" w14:textId="77777777" w:rsidR="00EF5FE1" w:rsidRPr="00223FD8" w:rsidRDefault="00EF5FE1" w:rsidP="00EF5FE1">
      <w:pPr>
        <w:jc w:val="both"/>
      </w:pPr>
      <w:r w:rsidRPr="00223FD8">
        <w:t>18. Мотивация – это_________________</w:t>
      </w:r>
    </w:p>
    <w:p w14:paraId="5CB011D2" w14:textId="77777777" w:rsidR="00EF5FE1" w:rsidRPr="00223FD8" w:rsidRDefault="00EF5FE1" w:rsidP="00EF5FE1">
      <w:pPr>
        <w:jc w:val="both"/>
      </w:pPr>
      <w:r w:rsidRPr="00223FD8">
        <w:t>а) совокупность внешних и внутренних условий, вызывающие активность субъекта;</w:t>
      </w:r>
    </w:p>
    <w:p w14:paraId="69A88023" w14:textId="77777777" w:rsidR="00EF5FE1" w:rsidRPr="00223FD8" w:rsidRDefault="00EF5FE1" w:rsidP="00EF5FE1">
      <w:pPr>
        <w:jc w:val="both"/>
      </w:pPr>
      <w:r w:rsidRPr="00223FD8">
        <w:lastRenderedPageBreak/>
        <w:t>б) процесс непрерывного выбора и принятие решений на основе возникновения поведенческих альтернатив, мотивация объясняет целенаправленность действия, организованность и устойчивость, целостной деятельности, направленной на достижение цели;</w:t>
      </w:r>
    </w:p>
    <w:p w14:paraId="0048B4F5" w14:textId="77777777" w:rsidR="00EF5FE1" w:rsidRPr="00223FD8" w:rsidRDefault="00EF5FE1" w:rsidP="00EF5FE1">
      <w:pPr>
        <w:jc w:val="both"/>
      </w:pPr>
      <w:r w:rsidRPr="00223FD8">
        <w:t>в) волевое действие</w:t>
      </w:r>
    </w:p>
    <w:p w14:paraId="0052C03F" w14:textId="77777777" w:rsidR="00EF5FE1" w:rsidRPr="00223FD8" w:rsidRDefault="00EF5FE1" w:rsidP="00EF5FE1">
      <w:pPr>
        <w:jc w:val="both"/>
      </w:pPr>
    </w:p>
    <w:p w14:paraId="01A5EEEF" w14:textId="77777777" w:rsidR="00EF5FE1" w:rsidRPr="00223FD8" w:rsidRDefault="00EF5FE1" w:rsidP="00EF5FE1">
      <w:pPr>
        <w:jc w:val="both"/>
      </w:pPr>
      <w:r w:rsidRPr="00223FD8">
        <w:t xml:space="preserve">19. Мотив – это ____________________   </w:t>
      </w:r>
    </w:p>
    <w:p w14:paraId="55CBF198" w14:textId="77777777" w:rsidR="00EF5FE1" w:rsidRPr="00223FD8" w:rsidRDefault="00EF5FE1" w:rsidP="00EF5FE1">
      <w:pPr>
        <w:jc w:val="both"/>
      </w:pPr>
      <w:r w:rsidRPr="00223FD8">
        <w:t>а) совокупность внешних и внутренних условий, вызывающие активность субъекта;</w:t>
      </w:r>
    </w:p>
    <w:p w14:paraId="0C0043EC" w14:textId="77777777" w:rsidR="00EF5FE1" w:rsidRPr="00223FD8" w:rsidRDefault="00EF5FE1" w:rsidP="00EF5FE1">
      <w:pPr>
        <w:jc w:val="both"/>
      </w:pPr>
      <w:r w:rsidRPr="00223FD8">
        <w:t>б) психическая действительность;</w:t>
      </w:r>
    </w:p>
    <w:p w14:paraId="013A74E1" w14:textId="77777777" w:rsidR="00EF5FE1" w:rsidRPr="00223FD8" w:rsidRDefault="00EF5FE1" w:rsidP="00EF5FE1">
      <w:pPr>
        <w:jc w:val="both"/>
      </w:pPr>
      <w:r w:rsidRPr="00223FD8">
        <w:t>в) волевое действие</w:t>
      </w:r>
    </w:p>
    <w:p w14:paraId="3AA27B6F" w14:textId="77777777" w:rsidR="00EF5FE1" w:rsidRPr="00223FD8" w:rsidRDefault="00EF5FE1" w:rsidP="00EF5FE1">
      <w:pPr>
        <w:jc w:val="both"/>
      </w:pPr>
    </w:p>
    <w:p w14:paraId="066624CD" w14:textId="77777777" w:rsidR="00EF5FE1" w:rsidRPr="00223FD8" w:rsidRDefault="00EF5FE1" w:rsidP="00EF5FE1">
      <w:pPr>
        <w:jc w:val="both"/>
      </w:pPr>
      <w:r w:rsidRPr="00223FD8">
        <w:t>20. Личность – это ___________________</w:t>
      </w:r>
    </w:p>
    <w:p w14:paraId="179E7264" w14:textId="77777777" w:rsidR="00EF5FE1" w:rsidRPr="00223FD8" w:rsidRDefault="00EF5FE1" w:rsidP="00EF5FE1">
      <w:pPr>
        <w:jc w:val="both"/>
      </w:pPr>
      <w:r w:rsidRPr="00223FD8">
        <w:t xml:space="preserve">а) человек;                            </w:t>
      </w:r>
    </w:p>
    <w:p w14:paraId="3497165C" w14:textId="77777777" w:rsidR="00EF5FE1" w:rsidRPr="00223FD8" w:rsidRDefault="00EF5FE1" w:rsidP="00EF5FE1">
      <w:pPr>
        <w:jc w:val="both"/>
      </w:pPr>
      <w:r w:rsidRPr="00223FD8">
        <w:t>б)</w:t>
      </w:r>
      <w:r>
        <w:t xml:space="preserve"> </w:t>
      </w:r>
      <w:r w:rsidRPr="00223FD8">
        <w:t xml:space="preserve">человек делающий выборы и совершающий поступки, он несет ответственность за свой выбор и поступок. Любой выбор предполагает решение поступка;                </w:t>
      </w:r>
    </w:p>
    <w:p w14:paraId="23418B75" w14:textId="77777777" w:rsidR="00EF5FE1" w:rsidRPr="00223FD8" w:rsidRDefault="00EF5FE1" w:rsidP="00EF5FE1">
      <w:pPr>
        <w:jc w:val="both"/>
      </w:pPr>
      <w:r w:rsidRPr="00223FD8">
        <w:t>в) индивид</w:t>
      </w:r>
    </w:p>
    <w:p w14:paraId="248FDEA6" w14:textId="77777777" w:rsidR="00EF5FE1" w:rsidRPr="00223FD8" w:rsidRDefault="00EF5FE1" w:rsidP="00EF5FE1">
      <w:pPr>
        <w:jc w:val="both"/>
      </w:pPr>
    </w:p>
    <w:p w14:paraId="3E5D434C" w14:textId="77777777" w:rsidR="00EF5FE1" w:rsidRPr="00223FD8" w:rsidRDefault="00EF5FE1" w:rsidP="00EF5FE1">
      <w:pPr>
        <w:jc w:val="both"/>
      </w:pPr>
      <w:r w:rsidRPr="00223FD8">
        <w:t xml:space="preserve">21. Принцип системности - </w:t>
      </w:r>
    </w:p>
    <w:p w14:paraId="1AEB8EE8" w14:textId="77777777" w:rsidR="00EF5FE1" w:rsidRPr="00223FD8" w:rsidRDefault="00EF5FE1" w:rsidP="00EF5FE1">
      <w:pPr>
        <w:jc w:val="both"/>
      </w:pPr>
      <w:r w:rsidRPr="00223FD8">
        <w:t>а) требует изучения психологического явления, с учетом его целостной структурности, взаимосвязи со средой. Благодаря этому мы изучаем любое психическое явление на разных уровнях;</w:t>
      </w:r>
    </w:p>
    <w:p w14:paraId="59D61B05" w14:textId="77777777" w:rsidR="00EF5FE1" w:rsidRPr="00223FD8" w:rsidRDefault="00EF5FE1" w:rsidP="00EF5FE1">
      <w:pPr>
        <w:jc w:val="both"/>
      </w:pPr>
      <w:r w:rsidRPr="00223FD8">
        <w:t>б) позволяет изучать психические явления в истории (изучает память у первобытного человека и у современного)</w:t>
      </w:r>
    </w:p>
    <w:p w14:paraId="05D76643" w14:textId="77777777" w:rsidR="00EF5FE1" w:rsidRPr="00223FD8" w:rsidRDefault="00EF5FE1" w:rsidP="00EF5FE1">
      <w:pPr>
        <w:jc w:val="both"/>
      </w:pPr>
      <w:r w:rsidRPr="00223FD8">
        <w:t>в) сознание развивается в деятельности, а деятельность в сознании</w:t>
      </w:r>
    </w:p>
    <w:p w14:paraId="337ACAD8" w14:textId="77777777" w:rsidR="00EF5FE1" w:rsidRPr="00223FD8" w:rsidRDefault="00EF5FE1" w:rsidP="00EF5FE1">
      <w:pPr>
        <w:jc w:val="both"/>
      </w:pPr>
    </w:p>
    <w:p w14:paraId="08C48448" w14:textId="77777777" w:rsidR="00EF5FE1" w:rsidRPr="00223FD8" w:rsidRDefault="00EF5FE1" w:rsidP="00EF5FE1">
      <w:pPr>
        <w:jc w:val="both"/>
      </w:pPr>
      <w:r w:rsidRPr="00223FD8">
        <w:t>22. Психические состояния – это_________________</w:t>
      </w:r>
    </w:p>
    <w:p w14:paraId="76138064" w14:textId="77777777" w:rsidR="00EF5FE1" w:rsidRPr="00223FD8" w:rsidRDefault="00EF5FE1" w:rsidP="00EF5FE1">
      <w:pPr>
        <w:jc w:val="both"/>
      </w:pPr>
      <w:r w:rsidRPr="00223FD8">
        <w:t>а) внимательность, рассеянность, тоска, радость;</w:t>
      </w:r>
    </w:p>
    <w:p w14:paraId="65316C0B" w14:textId="77777777" w:rsidR="00EF5FE1" w:rsidRPr="00223FD8" w:rsidRDefault="00EF5FE1" w:rsidP="00EF5FE1">
      <w:pPr>
        <w:jc w:val="both"/>
      </w:pPr>
      <w:r w:rsidRPr="00223FD8">
        <w:t>б) интересы, способности, характер, потребности;</w:t>
      </w:r>
    </w:p>
    <w:p w14:paraId="340ADB9B" w14:textId="77777777" w:rsidR="00EF5FE1" w:rsidRPr="00223FD8" w:rsidRDefault="00EF5FE1" w:rsidP="00EF5FE1">
      <w:pPr>
        <w:jc w:val="both"/>
      </w:pPr>
      <w:r w:rsidRPr="00223FD8">
        <w:t>в) внимание, память, мышление, ощущение, речь, чувство, восприятие</w:t>
      </w:r>
    </w:p>
    <w:p w14:paraId="1F979B95" w14:textId="77777777" w:rsidR="00EF5FE1" w:rsidRPr="00223FD8" w:rsidRDefault="00EF5FE1" w:rsidP="00EF5FE1">
      <w:pPr>
        <w:jc w:val="both"/>
      </w:pPr>
    </w:p>
    <w:p w14:paraId="1638678B" w14:textId="77777777" w:rsidR="00EF5FE1" w:rsidRPr="00223FD8" w:rsidRDefault="00EF5FE1" w:rsidP="00EF5FE1">
      <w:pPr>
        <w:jc w:val="both"/>
      </w:pPr>
      <w:r w:rsidRPr="00223FD8">
        <w:t>23. Психические свойства – это_________________</w:t>
      </w:r>
    </w:p>
    <w:p w14:paraId="0CE8ECC2" w14:textId="77777777" w:rsidR="00EF5FE1" w:rsidRPr="00223FD8" w:rsidRDefault="00EF5FE1" w:rsidP="00EF5FE1">
      <w:pPr>
        <w:jc w:val="both"/>
      </w:pPr>
      <w:r w:rsidRPr="00223FD8">
        <w:t>а) внимательность, рассеянность, тоска, радость;</w:t>
      </w:r>
    </w:p>
    <w:p w14:paraId="5ECF76DD" w14:textId="77777777" w:rsidR="00EF5FE1" w:rsidRPr="00223FD8" w:rsidRDefault="00EF5FE1" w:rsidP="00EF5FE1">
      <w:pPr>
        <w:jc w:val="both"/>
      </w:pPr>
      <w:r w:rsidRPr="00223FD8">
        <w:t>б) интересы, способности, характер, потребности;</w:t>
      </w:r>
    </w:p>
    <w:p w14:paraId="580FD274" w14:textId="77777777" w:rsidR="00EF5FE1" w:rsidRPr="00223FD8" w:rsidRDefault="00EF5FE1" w:rsidP="00EF5FE1">
      <w:pPr>
        <w:jc w:val="both"/>
      </w:pPr>
      <w:r w:rsidRPr="00223FD8">
        <w:t>в) внимание, память, мышление, ощущение, речь, чувство, восприятие</w:t>
      </w:r>
    </w:p>
    <w:p w14:paraId="720981A2" w14:textId="77777777" w:rsidR="00EF5FE1" w:rsidRPr="00223FD8" w:rsidRDefault="00EF5FE1" w:rsidP="00EF5FE1">
      <w:pPr>
        <w:jc w:val="both"/>
      </w:pPr>
    </w:p>
    <w:p w14:paraId="71BF075B" w14:textId="77777777" w:rsidR="00EF5FE1" w:rsidRPr="00223FD8" w:rsidRDefault="00EF5FE1" w:rsidP="00EF5FE1">
      <w:pPr>
        <w:jc w:val="both"/>
      </w:pPr>
      <w:r w:rsidRPr="00223FD8">
        <w:t>24. К психическим процессам относят:</w:t>
      </w:r>
    </w:p>
    <w:p w14:paraId="488A104A" w14:textId="77777777" w:rsidR="00EF5FE1" w:rsidRPr="00223FD8" w:rsidRDefault="00EF5FE1" w:rsidP="00EF5FE1">
      <w:pPr>
        <w:jc w:val="both"/>
      </w:pPr>
      <w:r w:rsidRPr="00223FD8">
        <w:t>а) внимательность, рассеянность, тоска, радость;</w:t>
      </w:r>
    </w:p>
    <w:p w14:paraId="739FC5D0" w14:textId="77777777" w:rsidR="00EF5FE1" w:rsidRPr="00223FD8" w:rsidRDefault="00EF5FE1" w:rsidP="00EF5FE1">
      <w:pPr>
        <w:jc w:val="both"/>
      </w:pPr>
      <w:r w:rsidRPr="00223FD8">
        <w:t>б) интересы, способности, характер, потребности;</w:t>
      </w:r>
    </w:p>
    <w:p w14:paraId="5374C215" w14:textId="77777777" w:rsidR="00EF5FE1" w:rsidRPr="00223FD8" w:rsidRDefault="00EF5FE1" w:rsidP="00EF5FE1">
      <w:pPr>
        <w:jc w:val="both"/>
      </w:pPr>
      <w:r w:rsidRPr="00223FD8">
        <w:t>в) внимание, память, мышление, ощущение, речь, чувство, восприятие</w:t>
      </w:r>
    </w:p>
    <w:p w14:paraId="414693D8" w14:textId="77777777" w:rsidR="00EF5FE1" w:rsidRPr="00223FD8" w:rsidRDefault="00EF5FE1" w:rsidP="00EF5FE1">
      <w:pPr>
        <w:jc w:val="both"/>
      </w:pPr>
    </w:p>
    <w:p w14:paraId="4BA294BE" w14:textId="77777777" w:rsidR="00EF5FE1" w:rsidRPr="00223FD8" w:rsidRDefault="00EF5FE1" w:rsidP="00EF5FE1">
      <w:pPr>
        <w:jc w:val="both"/>
      </w:pPr>
      <w:r w:rsidRPr="00223FD8">
        <w:t>25. Психика – это _____________________</w:t>
      </w:r>
    </w:p>
    <w:p w14:paraId="37311D9B" w14:textId="77777777" w:rsidR="00EF5FE1" w:rsidRPr="00223FD8" w:rsidRDefault="00EF5FE1" w:rsidP="00EF5FE1">
      <w:pPr>
        <w:jc w:val="both"/>
      </w:pPr>
      <w:r w:rsidRPr="00223FD8">
        <w:t>а) особая форма отражения действительности;</w:t>
      </w:r>
    </w:p>
    <w:p w14:paraId="7249A251" w14:textId="77777777" w:rsidR="00EF5FE1" w:rsidRPr="00223FD8" w:rsidRDefault="00EF5FE1" w:rsidP="00EF5FE1">
      <w:pPr>
        <w:jc w:val="both"/>
      </w:pPr>
      <w:r w:rsidRPr="00223FD8">
        <w:t xml:space="preserve">б) форма психической деятельности, которая отражает психический мир;                        </w:t>
      </w:r>
    </w:p>
    <w:p w14:paraId="0DE4E38E" w14:textId="77777777" w:rsidR="00EF5FE1" w:rsidRPr="00223FD8" w:rsidRDefault="00EF5FE1" w:rsidP="00EF5FE1">
      <w:pPr>
        <w:jc w:val="both"/>
      </w:pPr>
      <w:r w:rsidRPr="00223FD8">
        <w:t>в) особая форма отражения поведения</w:t>
      </w:r>
    </w:p>
    <w:p w14:paraId="20FA883E" w14:textId="77777777" w:rsidR="00EF5FE1" w:rsidRPr="00223FD8" w:rsidRDefault="00EF5FE1" w:rsidP="00EF5FE1">
      <w:pPr>
        <w:jc w:val="both"/>
      </w:pPr>
    </w:p>
    <w:p w14:paraId="46497B34" w14:textId="77777777" w:rsidR="00EF5FE1" w:rsidRPr="00223FD8" w:rsidRDefault="00EF5FE1" w:rsidP="00EF5FE1">
      <w:pPr>
        <w:jc w:val="both"/>
      </w:pPr>
      <w:r w:rsidRPr="00223FD8">
        <w:t>26. Психология – это наука, ________________</w:t>
      </w:r>
    </w:p>
    <w:p w14:paraId="0C085B13" w14:textId="77777777" w:rsidR="00EF5FE1" w:rsidRPr="00223FD8" w:rsidRDefault="00EF5FE1" w:rsidP="00EF5FE1">
      <w:pPr>
        <w:jc w:val="both"/>
      </w:pPr>
      <w:r w:rsidRPr="00223FD8">
        <w:t>а) о психики человека и закономерностях его психической деятельности;</w:t>
      </w:r>
    </w:p>
    <w:p w14:paraId="379AB1EF" w14:textId="77777777" w:rsidR="00EF5FE1" w:rsidRPr="00223FD8" w:rsidRDefault="00EF5FE1" w:rsidP="00EF5FE1">
      <w:pPr>
        <w:jc w:val="both"/>
      </w:pPr>
      <w:r w:rsidRPr="00223FD8">
        <w:t>б) об особенностях психики людей с отклонениями в развитии;</w:t>
      </w:r>
    </w:p>
    <w:p w14:paraId="44A8E2FC" w14:textId="77777777" w:rsidR="00EF5FE1" w:rsidRPr="00223FD8" w:rsidRDefault="00EF5FE1" w:rsidP="00EF5FE1">
      <w:pPr>
        <w:jc w:val="both"/>
      </w:pPr>
      <w:r w:rsidRPr="00223FD8">
        <w:t xml:space="preserve">в) об особенностях психики пожилых людей </w:t>
      </w:r>
    </w:p>
    <w:p w14:paraId="1E18AA20" w14:textId="77777777" w:rsidR="00EF5FE1" w:rsidRPr="00223FD8" w:rsidRDefault="00EF5FE1" w:rsidP="00EF5FE1">
      <w:pPr>
        <w:jc w:val="both"/>
      </w:pPr>
    </w:p>
    <w:p w14:paraId="33435987" w14:textId="77777777" w:rsidR="00EF5FE1" w:rsidRPr="00223FD8" w:rsidRDefault="00EF5FE1" w:rsidP="00EF5FE1">
      <w:pPr>
        <w:jc w:val="both"/>
      </w:pPr>
      <w:r w:rsidRPr="00223FD8">
        <w:t>27. Бихевиористы рассматривают психологию как науку о ____.</w:t>
      </w:r>
    </w:p>
    <w:p w14:paraId="39CE69F5" w14:textId="77777777" w:rsidR="00EF5FE1" w:rsidRPr="00223FD8" w:rsidRDefault="00EF5FE1" w:rsidP="00EF5FE1">
      <w:pPr>
        <w:jc w:val="both"/>
      </w:pPr>
      <w:r w:rsidRPr="00223FD8">
        <w:t>а) личности</w:t>
      </w:r>
    </w:p>
    <w:p w14:paraId="3EC3B4A5" w14:textId="77777777" w:rsidR="00EF5FE1" w:rsidRPr="00223FD8" w:rsidRDefault="00EF5FE1" w:rsidP="00EF5FE1">
      <w:pPr>
        <w:jc w:val="both"/>
      </w:pPr>
      <w:r w:rsidRPr="00223FD8">
        <w:t xml:space="preserve">б) поведении                          </w:t>
      </w:r>
    </w:p>
    <w:p w14:paraId="74F5F335" w14:textId="77777777" w:rsidR="00EF5FE1" w:rsidRPr="00223FD8" w:rsidRDefault="00EF5FE1" w:rsidP="00EF5FE1">
      <w:pPr>
        <w:jc w:val="both"/>
      </w:pPr>
      <w:r w:rsidRPr="00223FD8">
        <w:lastRenderedPageBreak/>
        <w:t>в) состоянии</w:t>
      </w:r>
    </w:p>
    <w:p w14:paraId="1A802D38" w14:textId="77777777" w:rsidR="00EF5FE1" w:rsidRPr="00223FD8" w:rsidRDefault="00EF5FE1" w:rsidP="00EF5FE1">
      <w:pPr>
        <w:jc w:val="both"/>
      </w:pPr>
    </w:p>
    <w:p w14:paraId="425385A6" w14:textId="77777777" w:rsidR="00EF5FE1" w:rsidRPr="00223FD8" w:rsidRDefault="00EF5FE1" w:rsidP="00EF5FE1">
      <w:pPr>
        <w:jc w:val="both"/>
      </w:pPr>
      <w:r w:rsidRPr="00223FD8">
        <w:t>28. Первая психологическая лаборатория была основана ____в____году.</w:t>
      </w:r>
    </w:p>
    <w:p w14:paraId="193B1603" w14:textId="77777777" w:rsidR="00EF5FE1" w:rsidRPr="00223FD8" w:rsidRDefault="00EF5FE1" w:rsidP="00EF5FE1">
      <w:pPr>
        <w:jc w:val="both"/>
      </w:pPr>
      <w:r w:rsidRPr="00223FD8">
        <w:t>а) Маслоу, 1786</w:t>
      </w:r>
    </w:p>
    <w:p w14:paraId="0AC8295D" w14:textId="77777777" w:rsidR="00EF5FE1" w:rsidRPr="00223FD8" w:rsidRDefault="00EF5FE1" w:rsidP="00EF5FE1">
      <w:pPr>
        <w:jc w:val="both"/>
      </w:pPr>
      <w:r w:rsidRPr="00223FD8">
        <w:t xml:space="preserve">б) Вундтом, 1879                           </w:t>
      </w:r>
    </w:p>
    <w:p w14:paraId="3BE79812" w14:textId="77777777" w:rsidR="00EF5FE1" w:rsidRPr="00223FD8" w:rsidRDefault="00EF5FE1" w:rsidP="00EF5FE1">
      <w:pPr>
        <w:jc w:val="both"/>
      </w:pPr>
      <w:r w:rsidRPr="00223FD8">
        <w:t>в) Аристотель, 1975</w:t>
      </w:r>
    </w:p>
    <w:p w14:paraId="3EC1C8B9" w14:textId="77777777" w:rsidR="00EF5FE1" w:rsidRPr="00223FD8" w:rsidRDefault="00EF5FE1" w:rsidP="00EF5FE1">
      <w:pPr>
        <w:jc w:val="both"/>
      </w:pPr>
    </w:p>
    <w:p w14:paraId="2B3E4769" w14:textId="77777777" w:rsidR="00EF5FE1" w:rsidRPr="00223FD8" w:rsidRDefault="00EF5FE1" w:rsidP="00EF5FE1">
      <w:pPr>
        <w:jc w:val="both"/>
      </w:pPr>
      <w:r w:rsidRPr="00223FD8">
        <w:t xml:space="preserve">29. В </w:t>
      </w:r>
      <w:r w:rsidRPr="00223FD8">
        <w:rPr>
          <w:lang w:val="en-US"/>
        </w:rPr>
        <w:t>XVIII</w:t>
      </w:r>
      <w:r w:rsidRPr="00223FD8">
        <w:t xml:space="preserve"> веке изучение души заменяется изучением _____и его функций.</w:t>
      </w:r>
    </w:p>
    <w:p w14:paraId="0F4657B2" w14:textId="77777777" w:rsidR="00EF5FE1" w:rsidRPr="00223FD8" w:rsidRDefault="00EF5FE1" w:rsidP="00EF5FE1">
      <w:pPr>
        <w:jc w:val="both"/>
      </w:pPr>
      <w:r w:rsidRPr="00223FD8">
        <w:t xml:space="preserve">а) поведения </w:t>
      </w:r>
    </w:p>
    <w:p w14:paraId="189F0542" w14:textId="77777777" w:rsidR="00EF5FE1" w:rsidRPr="00223FD8" w:rsidRDefault="00EF5FE1" w:rsidP="00EF5FE1">
      <w:pPr>
        <w:jc w:val="both"/>
      </w:pPr>
      <w:r w:rsidRPr="00223FD8">
        <w:t xml:space="preserve">     б) сознания</w:t>
      </w:r>
    </w:p>
    <w:p w14:paraId="2799744B" w14:textId="77777777" w:rsidR="00EF5FE1" w:rsidRPr="00223FD8" w:rsidRDefault="00EF5FE1" w:rsidP="00EF5FE1">
      <w:pPr>
        <w:jc w:val="both"/>
      </w:pPr>
      <w:r w:rsidRPr="00223FD8">
        <w:t>в) отражения</w:t>
      </w:r>
    </w:p>
    <w:p w14:paraId="450F2761" w14:textId="77777777" w:rsidR="00EF5FE1" w:rsidRPr="00223FD8" w:rsidRDefault="00EF5FE1" w:rsidP="00EF5FE1">
      <w:pPr>
        <w:jc w:val="both"/>
      </w:pPr>
    </w:p>
    <w:p w14:paraId="71668EAD" w14:textId="77777777" w:rsidR="00EF5FE1" w:rsidRPr="00223FD8" w:rsidRDefault="00EF5FE1" w:rsidP="00EF5FE1">
      <w:pPr>
        <w:jc w:val="both"/>
      </w:pPr>
      <w:r w:rsidRPr="00223FD8">
        <w:t>30. Одно из первых объяснений функционирования разума сводилось к идее некой _______, заключенной в теле.</w:t>
      </w:r>
    </w:p>
    <w:p w14:paraId="067C65E8" w14:textId="77777777" w:rsidR="00EF5FE1" w:rsidRPr="00223FD8" w:rsidRDefault="00EF5FE1" w:rsidP="00EF5FE1">
      <w:pPr>
        <w:jc w:val="both"/>
      </w:pPr>
      <w:r w:rsidRPr="00223FD8">
        <w:t xml:space="preserve">а) душе   </w:t>
      </w:r>
    </w:p>
    <w:p w14:paraId="6D5E2DDA" w14:textId="77777777" w:rsidR="00EF5FE1" w:rsidRPr="00223FD8" w:rsidRDefault="00EF5FE1" w:rsidP="00EF5FE1">
      <w:pPr>
        <w:jc w:val="both"/>
      </w:pPr>
      <w:r w:rsidRPr="00223FD8">
        <w:t>б) ориентировке</w:t>
      </w:r>
    </w:p>
    <w:p w14:paraId="5111E35B" w14:textId="77777777" w:rsidR="00EF5FE1" w:rsidRPr="00223FD8" w:rsidRDefault="00EF5FE1" w:rsidP="00EF5FE1">
      <w:pPr>
        <w:jc w:val="both"/>
      </w:pPr>
      <w:r w:rsidRPr="00223FD8">
        <w:t>в) интериоризации</w:t>
      </w:r>
    </w:p>
    <w:p w14:paraId="364BE7E9" w14:textId="77777777" w:rsidR="00EF5FE1" w:rsidRPr="00223FD8" w:rsidRDefault="00EF5FE1" w:rsidP="00EF5FE1">
      <w:pPr>
        <w:jc w:val="both"/>
      </w:pPr>
    </w:p>
    <w:p w14:paraId="190CA4EC" w14:textId="77777777" w:rsidR="00EF5FE1" w:rsidRDefault="00EF5FE1" w:rsidP="00EF5FE1">
      <w:pPr>
        <w:shd w:val="clear" w:color="auto" w:fill="FFFFFF"/>
        <w:jc w:val="both"/>
        <w:rPr>
          <w:color w:val="000000"/>
        </w:rPr>
      </w:pPr>
      <w:r w:rsidRPr="00C34D87">
        <w:rPr>
          <w:color w:val="000000"/>
        </w:rPr>
        <w:t>31. Состояние, обозначаемое как дискомфорт возникает н</w:t>
      </w:r>
      <w:r>
        <w:rPr>
          <w:color w:val="000000"/>
        </w:rPr>
        <w:t xml:space="preserve">а______ </w:t>
      </w:r>
      <w:r w:rsidRPr="00C34D87">
        <w:rPr>
          <w:color w:val="000000"/>
        </w:rPr>
        <w:t xml:space="preserve">этапе </w:t>
      </w:r>
      <w:r w:rsidRPr="00C34D87">
        <w:rPr>
          <w:bCs/>
          <w:color w:val="000000"/>
        </w:rPr>
        <w:t xml:space="preserve">отношения </w:t>
      </w:r>
      <w:r w:rsidRPr="00C34D87">
        <w:rPr>
          <w:color w:val="000000"/>
        </w:rPr>
        <w:t>к болезни.</w:t>
      </w:r>
    </w:p>
    <w:p w14:paraId="151FABF5" w14:textId="77777777" w:rsidR="00EF5FE1" w:rsidRPr="00C34D87" w:rsidRDefault="00EF5FE1" w:rsidP="00EF5FE1">
      <w:pPr>
        <w:shd w:val="clear" w:color="auto" w:fill="FFFFFF"/>
        <w:jc w:val="both"/>
        <w:rPr>
          <w:color w:val="000000"/>
        </w:rPr>
      </w:pPr>
    </w:p>
    <w:p w14:paraId="7B148EA5" w14:textId="77777777" w:rsidR="00EF5FE1" w:rsidRDefault="00EF5FE1" w:rsidP="00EF5FE1">
      <w:pPr>
        <w:shd w:val="clear" w:color="auto" w:fill="FFFFFF"/>
        <w:jc w:val="both"/>
        <w:rPr>
          <w:color w:val="000000"/>
        </w:rPr>
      </w:pPr>
      <w:r w:rsidRPr="00C34D87">
        <w:rPr>
          <w:color w:val="000000"/>
        </w:rPr>
        <w:t xml:space="preserve">32. Дискомфорт может перерасти </w:t>
      </w:r>
      <w:r w:rsidRPr="00C34D87">
        <w:rPr>
          <w:bCs/>
          <w:color w:val="000000"/>
        </w:rPr>
        <w:t xml:space="preserve">в </w:t>
      </w:r>
      <w:r>
        <w:rPr>
          <w:color w:val="000000"/>
        </w:rPr>
        <w:t xml:space="preserve">____________________________ </w:t>
      </w:r>
      <w:r w:rsidRPr="00C34D87">
        <w:rPr>
          <w:color w:val="000000"/>
        </w:rPr>
        <w:t>ощущения.</w:t>
      </w:r>
    </w:p>
    <w:p w14:paraId="5EB15C6E" w14:textId="77777777" w:rsidR="00EF5FE1" w:rsidRPr="00C34D87" w:rsidRDefault="00EF5FE1" w:rsidP="00EF5FE1">
      <w:pPr>
        <w:shd w:val="clear" w:color="auto" w:fill="FFFFFF"/>
        <w:jc w:val="both"/>
        <w:rPr>
          <w:color w:val="000000"/>
        </w:rPr>
      </w:pPr>
    </w:p>
    <w:p w14:paraId="5533D7FA" w14:textId="77777777" w:rsidR="00EF5FE1" w:rsidRPr="00C34D87" w:rsidRDefault="00EF5FE1" w:rsidP="00EF5FE1">
      <w:pPr>
        <w:shd w:val="clear" w:color="auto" w:fill="FFFFFF"/>
        <w:jc w:val="both"/>
        <w:rPr>
          <w:color w:val="000000"/>
        </w:rPr>
      </w:pPr>
      <w:r w:rsidRPr="00C34D87">
        <w:rPr>
          <w:bCs/>
          <w:color w:val="000000"/>
        </w:rPr>
        <w:t xml:space="preserve">33. Анозогнозия </w:t>
      </w:r>
      <w:r w:rsidRPr="00C34D87">
        <w:rPr>
          <w:color w:val="000000"/>
        </w:rPr>
        <w:t xml:space="preserve">возникает </w:t>
      </w:r>
      <w:r w:rsidRPr="00C34D87">
        <w:rPr>
          <w:bCs/>
          <w:color w:val="000000"/>
        </w:rPr>
        <w:t xml:space="preserve">в </w:t>
      </w:r>
      <w:r w:rsidRPr="00C34D87">
        <w:rPr>
          <w:color w:val="000000"/>
        </w:rPr>
        <w:t xml:space="preserve">случае </w:t>
      </w:r>
      <w:r>
        <w:rPr>
          <w:color w:val="000000"/>
        </w:rPr>
        <w:t>___________________________</w:t>
      </w:r>
      <w:r w:rsidRPr="00C34D87">
        <w:rPr>
          <w:color w:val="000000"/>
        </w:rPr>
        <w:t>для жизни заболеваний.</w:t>
      </w:r>
    </w:p>
    <w:p w14:paraId="40F180DD" w14:textId="77777777" w:rsidR="00EF5FE1" w:rsidRPr="00C34D87" w:rsidRDefault="00EF5FE1" w:rsidP="00EF5FE1">
      <w:pPr>
        <w:shd w:val="clear" w:color="auto" w:fill="FFFFFF"/>
        <w:tabs>
          <w:tab w:val="left" w:pos="394"/>
        </w:tabs>
        <w:jc w:val="both"/>
        <w:rPr>
          <w:color w:val="000000"/>
        </w:rPr>
      </w:pPr>
    </w:p>
    <w:p w14:paraId="0BE97F78" w14:textId="77777777" w:rsidR="00EF5FE1" w:rsidRPr="00C34D87" w:rsidRDefault="00EF5FE1" w:rsidP="00EF5FE1">
      <w:pPr>
        <w:shd w:val="clear" w:color="auto" w:fill="FFFFFF"/>
        <w:jc w:val="both"/>
        <w:rPr>
          <w:bCs/>
          <w:i/>
          <w:iCs/>
          <w:color w:val="000000"/>
          <w:u w:val="single"/>
        </w:rPr>
      </w:pPr>
      <w:r w:rsidRPr="004B7A44">
        <w:rPr>
          <w:bCs/>
          <w:i/>
          <w:iCs/>
          <w:color w:val="000000"/>
        </w:rPr>
        <w:t xml:space="preserve">       </w:t>
      </w:r>
      <w:r w:rsidRPr="00C34D87">
        <w:rPr>
          <w:bCs/>
          <w:i/>
          <w:iCs/>
          <w:color w:val="000000"/>
          <w:u w:val="single"/>
        </w:rPr>
        <w:t>Верны или неверны следующие утверждения:</w:t>
      </w:r>
    </w:p>
    <w:p w14:paraId="17CBE8A0" w14:textId="77777777" w:rsidR="00EF5FE1" w:rsidRPr="00C34D87" w:rsidRDefault="00EF5FE1" w:rsidP="00EF5FE1">
      <w:pPr>
        <w:widowControl w:val="0"/>
        <w:shd w:val="clear" w:color="auto" w:fill="FFFFFF"/>
        <w:tabs>
          <w:tab w:val="left" w:pos="394"/>
        </w:tabs>
        <w:autoSpaceDE w:val="0"/>
        <w:autoSpaceDN w:val="0"/>
        <w:adjustRightInd w:val="0"/>
        <w:jc w:val="both"/>
        <w:rPr>
          <w:color w:val="000000"/>
        </w:rPr>
      </w:pPr>
      <w:r w:rsidRPr="00C34D87">
        <w:rPr>
          <w:color w:val="000000"/>
        </w:rPr>
        <w:t xml:space="preserve">34. Болезнь может служить </w:t>
      </w:r>
      <w:r w:rsidRPr="00C34D87">
        <w:rPr>
          <w:bCs/>
          <w:color w:val="000000"/>
        </w:rPr>
        <w:t xml:space="preserve">средством </w:t>
      </w:r>
      <w:r w:rsidRPr="00C34D87">
        <w:rPr>
          <w:color w:val="000000"/>
        </w:rPr>
        <w:t>сохранения семейной целостности.</w:t>
      </w:r>
    </w:p>
    <w:p w14:paraId="04A8074A" w14:textId="77777777" w:rsidR="00EF5FE1" w:rsidRPr="00C34D87" w:rsidRDefault="00EF5FE1" w:rsidP="00EF5FE1">
      <w:pPr>
        <w:widowControl w:val="0"/>
        <w:shd w:val="clear" w:color="auto" w:fill="FFFFFF"/>
        <w:tabs>
          <w:tab w:val="left" w:pos="394"/>
        </w:tabs>
        <w:autoSpaceDE w:val="0"/>
        <w:autoSpaceDN w:val="0"/>
        <w:adjustRightInd w:val="0"/>
        <w:jc w:val="both"/>
        <w:rPr>
          <w:color w:val="000000"/>
        </w:rPr>
      </w:pPr>
      <w:r w:rsidRPr="00C34D87">
        <w:rPr>
          <w:color w:val="000000"/>
        </w:rPr>
        <w:t>35. Психологический смысл болезни всегда осознаваем.</w:t>
      </w:r>
    </w:p>
    <w:p w14:paraId="3D2C4819" w14:textId="77777777" w:rsidR="00EF5FE1" w:rsidRPr="00C34D87" w:rsidRDefault="00EF5FE1" w:rsidP="00EF5FE1">
      <w:pPr>
        <w:widowControl w:val="0"/>
        <w:shd w:val="clear" w:color="auto" w:fill="FFFFFF"/>
        <w:tabs>
          <w:tab w:val="left" w:pos="394"/>
        </w:tabs>
        <w:autoSpaceDE w:val="0"/>
        <w:autoSpaceDN w:val="0"/>
        <w:adjustRightInd w:val="0"/>
        <w:jc w:val="both"/>
        <w:rPr>
          <w:color w:val="000000"/>
        </w:rPr>
      </w:pPr>
      <w:r w:rsidRPr="00C34D87">
        <w:rPr>
          <w:bCs/>
          <w:color w:val="000000"/>
        </w:rPr>
        <w:t xml:space="preserve">36. Патологическая </w:t>
      </w:r>
      <w:r w:rsidRPr="00C34D87">
        <w:rPr>
          <w:color w:val="000000"/>
        </w:rPr>
        <w:t>реакция па болезнь подвержена психологической коррекции.</w:t>
      </w:r>
    </w:p>
    <w:p w14:paraId="66D6B2FB" w14:textId="77777777" w:rsidR="00EF5FE1" w:rsidRPr="00C34D87" w:rsidRDefault="00EF5FE1" w:rsidP="00EF5FE1">
      <w:pPr>
        <w:widowControl w:val="0"/>
        <w:shd w:val="clear" w:color="auto" w:fill="FFFFFF"/>
        <w:tabs>
          <w:tab w:val="left" w:pos="426"/>
        </w:tabs>
        <w:autoSpaceDE w:val="0"/>
        <w:autoSpaceDN w:val="0"/>
        <w:adjustRightInd w:val="0"/>
        <w:rPr>
          <w:color w:val="000000"/>
        </w:rPr>
      </w:pPr>
      <w:r w:rsidRPr="00C34D87">
        <w:rPr>
          <w:bCs/>
          <w:color w:val="000000"/>
        </w:rPr>
        <w:t xml:space="preserve">37. Фобическая </w:t>
      </w:r>
      <w:r w:rsidRPr="00C34D87">
        <w:rPr>
          <w:color w:val="000000"/>
        </w:rPr>
        <w:t xml:space="preserve">реакция всегда включает </w:t>
      </w:r>
      <w:r w:rsidRPr="00C34D87">
        <w:rPr>
          <w:bCs/>
          <w:color w:val="000000"/>
        </w:rPr>
        <w:t xml:space="preserve">в </w:t>
      </w:r>
      <w:r w:rsidRPr="00C34D87">
        <w:rPr>
          <w:color w:val="000000"/>
        </w:rPr>
        <w:t xml:space="preserve">себя появление </w:t>
      </w:r>
      <w:r w:rsidRPr="00C34D87">
        <w:rPr>
          <w:bCs/>
          <w:color w:val="000000"/>
        </w:rPr>
        <w:t xml:space="preserve">у </w:t>
      </w:r>
      <w:r w:rsidRPr="00C34D87">
        <w:rPr>
          <w:color w:val="000000"/>
        </w:rPr>
        <w:t>больного навязчивых</w:t>
      </w:r>
      <w:r w:rsidRPr="00C34D87">
        <w:rPr>
          <w:color w:val="000000"/>
        </w:rPr>
        <w:br/>
        <w:t>страхов.</w:t>
      </w:r>
    </w:p>
    <w:p w14:paraId="559D4776" w14:textId="77777777" w:rsidR="00EF5FE1" w:rsidRPr="00C34D87" w:rsidRDefault="00EF5FE1" w:rsidP="00EF5FE1">
      <w:pPr>
        <w:widowControl w:val="0"/>
        <w:shd w:val="clear" w:color="auto" w:fill="FFFFFF"/>
        <w:tabs>
          <w:tab w:val="left" w:pos="394"/>
        </w:tabs>
        <w:autoSpaceDE w:val="0"/>
        <w:autoSpaceDN w:val="0"/>
        <w:adjustRightInd w:val="0"/>
        <w:jc w:val="both"/>
        <w:rPr>
          <w:color w:val="000000"/>
        </w:rPr>
      </w:pPr>
      <w:r w:rsidRPr="00C34D87">
        <w:rPr>
          <w:bCs/>
          <w:color w:val="000000"/>
        </w:rPr>
        <w:t>38. Н</w:t>
      </w:r>
      <w:r w:rsidRPr="00C34D87">
        <w:rPr>
          <w:color w:val="000000"/>
        </w:rPr>
        <w:t xml:space="preserve">а </w:t>
      </w:r>
      <w:r w:rsidRPr="00C34D87">
        <w:rPr>
          <w:bCs/>
          <w:color w:val="000000"/>
        </w:rPr>
        <w:t xml:space="preserve">сенсологическом </w:t>
      </w:r>
      <w:r w:rsidRPr="00C34D87">
        <w:rPr>
          <w:color w:val="000000"/>
        </w:rPr>
        <w:t xml:space="preserve">этапе </w:t>
      </w:r>
      <w:r w:rsidRPr="00C34D87">
        <w:rPr>
          <w:bCs/>
          <w:color w:val="000000"/>
        </w:rPr>
        <w:t xml:space="preserve">формируется </w:t>
      </w:r>
      <w:r w:rsidRPr="00C34D87">
        <w:rPr>
          <w:color w:val="000000"/>
        </w:rPr>
        <w:t>внутренняя картина болезни.</w:t>
      </w:r>
    </w:p>
    <w:p w14:paraId="0DCB5283" w14:textId="77777777" w:rsidR="00EF5FE1" w:rsidRPr="00C34D87" w:rsidRDefault="00EF5FE1" w:rsidP="00EF5FE1">
      <w:pPr>
        <w:shd w:val="clear" w:color="auto" w:fill="FFFFFF"/>
        <w:tabs>
          <w:tab w:val="left" w:pos="394"/>
        </w:tabs>
        <w:jc w:val="both"/>
        <w:rPr>
          <w:color w:val="000000"/>
        </w:rPr>
      </w:pPr>
    </w:p>
    <w:p w14:paraId="4C291A7F" w14:textId="77777777" w:rsidR="00EF5FE1" w:rsidRPr="00C34D87" w:rsidRDefault="00EF5FE1" w:rsidP="00EF5FE1">
      <w:pPr>
        <w:shd w:val="clear" w:color="auto" w:fill="FFFFFF"/>
        <w:jc w:val="both"/>
        <w:rPr>
          <w:i/>
          <w:color w:val="000000"/>
        </w:rPr>
      </w:pPr>
      <w:r w:rsidRPr="00C34D87">
        <w:rPr>
          <w:color w:val="000000"/>
        </w:rPr>
        <w:t xml:space="preserve">39. </w:t>
      </w:r>
      <w:r w:rsidRPr="00C34D87">
        <w:rPr>
          <w:bCs/>
          <w:color w:val="000000"/>
        </w:rPr>
        <w:t>На формиров</w:t>
      </w:r>
      <w:r>
        <w:rPr>
          <w:bCs/>
          <w:color w:val="000000"/>
        </w:rPr>
        <w:t xml:space="preserve">ание отношения к болезни влияют </w:t>
      </w:r>
      <w:r w:rsidRPr="00C34D87">
        <w:rPr>
          <w:bCs/>
          <w:i/>
          <w:color w:val="000000"/>
        </w:rPr>
        <w:t>(</w:t>
      </w:r>
      <w:r w:rsidRPr="00C34D87">
        <w:rPr>
          <w:bCs/>
          <w:i/>
          <w:iCs/>
          <w:color w:val="000000"/>
        </w:rPr>
        <w:t>выберите один или несколько правильных ответов):</w:t>
      </w:r>
    </w:p>
    <w:p w14:paraId="5FEA48BC" w14:textId="77777777" w:rsidR="00EF5FE1" w:rsidRPr="00C34D87" w:rsidRDefault="00EF5FE1" w:rsidP="00EF5FE1">
      <w:pPr>
        <w:shd w:val="clear" w:color="auto" w:fill="FFFFFF"/>
        <w:tabs>
          <w:tab w:val="left" w:pos="426"/>
          <w:tab w:val="left" w:pos="902"/>
        </w:tabs>
        <w:jc w:val="both"/>
        <w:rPr>
          <w:color w:val="000000"/>
        </w:rPr>
      </w:pPr>
      <w:r w:rsidRPr="00C34D87">
        <w:rPr>
          <w:color w:val="000000"/>
        </w:rPr>
        <w:t>а)</w:t>
      </w:r>
      <w:r w:rsidRPr="00C34D87">
        <w:rPr>
          <w:color w:val="000000"/>
        </w:rPr>
        <w:tab/>
        <w:t>семейная ситуация;</w:t>
      </w:r>
    </w:p>
    <w:p w14:paraId="39F542E4" w14:textId="77777777" w:rsidR="00EF5FE1" w:rsidRPr="00C34D87" w:rsidRDefault="00EF5FE1" w:rsidP="00EF5FE1">
      <w:pPr>
        <w:shd w:val="clear" w:color="auto" w:fill="FFFFFF"/>
        <w:tabs>
          <w:tab w:val="left" w:pos="426"/>
          <w:tab w:val="left" w:pos="902"/>
        </w:tabs>
        <w:jc w:val="both"/>
        <w:rPr>
          <w:color w:val="000000"/>
        </w:rPr>
      </w:pPr>
      <w:r w:rsidRPr="00C34D87">
        <w:rPr>
          <w:color w:val="000000"/>
        </w:rPr>
        <w:t>б)</w:t>
      </w:r>
      <w:r w:rsidRPr="00C34D87">
        <w:rPr>
          <w:color w:val="000000"/>
        </w:rPr>
        <w:tab/>
      </w:r>
      <w:r w:rsidRPr="00C34D87">
        <w:rPr>
          <w:bCs/>
          <w:color w:val="000000"/>
        </w:rPr>
        <w:t xml:space="preserve">специфика </w:t>
      </w:r>
      <w:r w:rsidRPr="00C34D87">
        <w:rPr>
          <w:color w:val="000000"/>
        </w:rPr>
        <w:t>заболевания;</w:t>
      </w:r>
    </w:p>
    <w:p w14:paraId="11140291" w14:textId="77777777" w:rsidR="00EF5FE1" w:rsidRPr="00C34D87" w:rsidRDefault="00EF5FE1" w:rsidP="00EF5FE1">
      <w:pPr>
        <w:shd w:val="clear" w:color="auto" w:fill="FFFFFF"/>
        <w:tabs>
          <w:tab w:val="left" w:pos="426"/>
          <w:tab w:val="left" w:pos="902"/>
        </w:tabs>
        <w:jc w:val="both"/>
        <w:rPr>
          <w:color w:val="000000"/>
        </w:rPr>
      </w:pPr>
      <w:r w:rsidRPr="00C34D87">
        <w:rPr>
          <w:color w:val="000000"/>
        </w:rPr>
        <w:t>в)</w:t>
      </w:r>
      <w:r w:rsidRPr="00C34D87">
        <w:rPr>
          <w:color w:val="000000"/>
        </w:rPr>
        <w:tab/>
        <w:t>возраст больного;</w:t>
      </w:r>
    </w:p>
    <w:p w14:paraId="47B33111" w14:textId="77777777" w:rsidR="00EF5FE1" w:rsidRPr="00C34D87" w:rsidRDefault="00EF5FE1" w:rsidP="00EF5FE1">
      <w:pPr>
        <w:shd w:val="clear" w:color="auto" w:fill="FFFFFF"/>
        <w:tabs>
          <w:tab w:val="left" w:pos="426"/>
          <w:tab w:val="left" w:pos="902"/>
        </w:tabs>
        <w:jc w:val="both"/>
        <w:rPr>
          <w:color w:val="000000"/>
        </w:rPr>
      </w:pPr>
      <w:r w:rsidRPr="00C34D87">
        <w:rPr>
          <w:color w:val="000000"/>
        </w:rPr>
        <w:t>г)</w:t>
      </w:r>
      <w:r w:rsidRPr="00C34D87">
        <w:rPr>
          <w:color w:val="000000"/>
        </w:rPr>
        <w:tab/>
        <w:t>особенности личности больного человека.</w:t>
      </w:r>
    </w:p>
    <w:p w14:paraId="406E4273" w14:textId="77777777" w:rsidR="00EF5FE1" w:rsidRPr="00C34D87" w:rsidRDefault="00EF5FE1" w:rsidP="00EF5FE1">
      <w:pPr>
        <w:shd w:val="clear" w:color="auto" w:fill="FFFFFF"/>
        <w:tabs>
          <w:tab w:val="left" w:pos="902"/>
        </w:tabs>
        <w:ind w:firstLine="567"/>
        <w:jc w:val="both"/>
        <w:rPr>
          <w:color w:val="000000"/>
        </w:rPr>
      </w:pPr>
    </w:p>
    <w:p w14:paraId="60F8177B" w14:textId="77777777" w:rsidR="00EF5FE1" w:rsidRPr="00C34D87" w:rsidRDefault="00EF5FE1" w:rsidP="00EF5FE1">
      <w:pPr>
        <w:shd w:val="clear" w:color="auto" w:fill="FFFFFF"/>
        <w:tabs>
          <w:tab w:val="left" w:pos="394"/>
        </w:tabs>
        <w:jc w:val="both"/>
        <w:rPr>
          <w:color w:val="000000"/>
        </w:rPr>
      </w:pPr>
      <w:r w:rsidRPr="00C34D87">
        <w:rPr>
          <w:color w:val="000000"/>
        </w:rPr>
        <w:t xml:space="preserve">40. </w:t>
      </w:r>
      <w:r>
        <w:rPr>
          <w:bCs/>
          <w:color w:val="000000"/>
        </w:rPr>
        <w:t>Гиперсоматоно</w:t>
      </w:r>
      <w:r w:rsidRPr="00C34D87">
        <w:rPr>
          <w:bCs/>
          <w:color w:val="000000"/>
        </w:rPr>
        <w:t>з</w:t>
      </w:r>
      <w:r>
        <w:rPr>
          <w:bCs/>
          <w:color w:val="000000"/>
        </w:rPr>
        <w:t>огноз</w:t>
      </w:r>
      <w:r w:rsidRPr="00C34D87">
        <w:rPr>
          <w:bCs/>
          <w:color w:val="000000"/>
        </w:rPr>
        <w:t>ии чаще всего возникают:</w:t>
      </w:r>
    </w:p>
    <w:p w14:paraId="28A9C47E" w14:textId="77777777" w:rsidR="00EF5FE1" w:rsidRPr="00C34D87" w:rsidRDefault="00EF5FE1" w:rsidP="00EF5FE1">
      <w:pPr>
        <w:shd w:val="clear" w:color="auto" w:fill="FFFFFF"/>
        <w:tabs>
          <w:tab w:val="left" w:pos="394"/>
          <w:tab w:val="left" w:pos="898"/>
        </w:tabs>
        <w:jc w:val="both"/>
        <w:rPr>
          <w:color w:val="000000"/>
        </w:rPr>
      </w:pPr>
      <w:r w:rsidRPr="00C34D87">
        <w:rPr>
          <w:color w:val="000000"/>
        </w:rPr>
        <w:t>а)</w:t>
      </w:r>
      <w:r w:rsidRPr="00C34D87">
        <w:rPr>
          <w:color w:val="000000"/>
        </w:rPr>
        <w:tab/>
        <w:t>у тревожных людей;</w:t>
      </w:r>
    </w:p>
    <w:p w14:paraId="13E3E473" w14:textId="77777777" w:rsidR="00EF5FE1" w:rsidRPr="00C34D87" w:rsidRDefault="00EF5FE1" w:rsidP="00EF5FE1">
      <w:pPr>
        <w:shd w:val="clear" w:color="auto" w:fill="FFFFFF"/>
        <w:tabs>
          <w:tab w:val="left" w:pos="394"/>
          <w:tab w:val="left" w:pos="898"/>
        </w:tabs>
        <w:jc w:val="both"/>
        <w:rPr>
          <w:color w:val="000000"/>
        </w:rPr>
      </w:pPr>
      <w:r w:rsidRPr="00C34D87">
        <w:rPr>
          <w:color w:val="000000"/>
        </w:rPr>
        <w:t>б)</w:t>
      </w:r>
      <w:r w:rsidRPr="00C34D87">
        <w:rPr>
          <w:color w:val="000000"/>
        </w:rPr>
        <w:tab/>
        <w:t>у сильных, уравновешенных людей;</w:t>
      </w:r>
    </w:p>
    <w:p w14:paraId="28BFDEFA" w14:textId="77777777" w:rsidR="00EF5FE1" w:rsidRPr="00C34D87" w:rsidRDefault="00EF5FE1" w:rsidP="00EF5FE1">
      <w:pPr>
        <w:shd w:val="clear" w:color="auto" w:fill="FFFFFF"/>
        <w:tabs>
          <w:tab w:val="left" w:pos="394"/>
          <w:tab w:val="left" w:pos="898"/>
        </w:tabs>
        <w:jc w:val="both"/>
        <w:rPr>
          <w:color w:val="000000"/>
        </w:rPr>
      </w:pPr>
      <w:r w:rsidRPr="00C34D87">
        <w:rPr>
          <w:color w:val="000000"/>
        </w:rPr>
        <w:t>в)</w:t>
      </w:r>
      <w:r w:rsidRPr="00C34D87">
        <w:rPr>
          <w:color w:val="000000"/>
        </w:rPr>
        <w:tab/>
        <w:t>у людей, обладающих такой личностной особенностью, как ригидность;</w:t>
      </w:r>
    </w:p>
    <w:p w14:paraId="63D9F66F" w14:textId="77777777" w:rsidR="00EF5FE1" w:rsidRPr="00C34D87" w:rsidRDefault="00EF5FE1" w:rsidP="00EF5FE1">
      <w:pPr>
        <w:shd w:val="clear" w:color="auto" w:fill="FFFFFF"/>
        <w:tabs>
          <w:tab w:val="left" w:pos="394"/>
          <w:tab w:val="left" w:pos="898"/>
        </w:tabs>
        <w:jc w:val="both"/>
        <w:rPr>
          <w:color w:val="000000"/>
        </w:rPr>
      </w:pPr>
      <w:r w:rsidRPr="00C34D87">
        <w:rPr>
          <w:color w:val="000000"/>
        </w:rPr>
        <w:t>г)</w:t>
      </w:r>
      <w:r w:rsidRPr="00C34D87">
        <w:rPr>
          <w:color w:val="000000"/>
        </w:rPr>
        <w:tab/>
        <w:t>в случае заболеваний, опасных для жизни.</w:t>
      </w:r>
    </w:p>
    <w:p w14:paraId="3BCFE374" w14:textId="77777777" w:rsidR="00EF5FE1" w:rsidRPr="00C34D87" w:rsidRDefault="00EF5FE1" w:rsidP="00EF5FE1">
      <w:pPr>
        <w:shd w:val="clear" w:color="auto" w:fill="FFFFFF"/>
        <w:tabs>
          <w:tab w:val="left" w:pos="394"/>
          <w:tab w:val="left" w:pos="898"/>
        </w:tabs>
        <w:jc w:val="both"/>
        <w:rPr>
          <w:color w:val="000000"/>
        </w:rPr>
      </w:pPr>
    </w:p>
    <w:p w14:paraId="3155BEE5" w14:textId="77777777" w:rsidR="00EF5FE1" w:rsidRPr="00C34D87" w:rsidRDefault="00EF5FE1" w:rsidP="00EF5FE1">
      <w:pPr>
        <w:shd w:val="clear" w:color="auto" w:fill="FFFFFF"/>
        <w:jc w:val="both"/>
        <w:rPr>
          <w:i/>
          <w:color w:val="000000"/>
        </w:rPr>
      </w:pPr>
      <w:r w:rsidRPr="00C34D87">
        <w:rPr>
          <w:bCs/>
          <w:i/>
          <w:iCs/>
          <w:color w:val="000000"/>
        </w:rPr>
        <w:t>Установите соответствие:</w:t>
      </w:r>
    </w:p>
    <w:p w14:paraId="4189244B" w14:textId="77777777" w:rsidR="00EF5FE1" w:rsidRPr="00C34D87" w:rsidRDefault="00EF5FE1" w:rsidP="00EF5FE1">
      <w:pPr>
        <w:widowControl w:val="0"/>
        <w:shd w:val="clear" w:color="auto" w:fill="FFFFFF"/>
        <w:tabs>
          <w:tab w:val="left" w:pos="754"/>
          <w:tab w:val="left" w:pos="3014"/>
        </w:tabs>
        <w:autoSpaceDE w:val="0"/>
        <w:autoSpaceDN w:val="0"/>
        <w:adjustRightInd w:val="0"/>
        <w:jc w:val="both"/>
        <w:rPr>
          <w:color w:val="000000"/>
        </w:rPr>
      </w:pPr>
      <w:r w:rsidRPr="00C34D87">
        <w:rPr>
          <w:color w:val="000000"/>
        </w:rPr>
        <w:t>41.Тревожно-депрессивный       А. Наличие навязчивых страхов;</w:t>
      </w:r>
      <w:r w:rsidRPr="00C34D87">
        <w:rPr>
          <w:color w:val="000000"/>
        </w:rPr>
        <w:br/>
        <w:t>синдром - это...</w:t>
      </w:r>
      <w:r w:rsidRPr="00C34D87">
        <w:rPr>
          <w:color w:val="000000"/>
        </w:rPr>
        <w:tab/>
        <w:t xml:space="preserve">                                          </w:t>
      </w:r>
    </w:p>
    <w:p w14:paraId="45422790" w14:textId="77777777" w:rsidR="00EF5FE1" w:rsidRPr="00C34D87" w:rsidRDefault="00EF5FE1" w:rsidP="00EF5FE1">
      <w:pPr>
        <w:widowControl w:val="0"/>
        <w:shd w:val="clear" w:color="auto" w:fill="FFFFFF"/>
        <w:tabs>
          <w:tab w:val="left" w:pos="754"/>
          <w:tab w:val="left" w:pos="3014"/>
        </w:tabs>
        <w:autoSpaceDE w:val="0"/>
        <w:autoSpaceDN w:val="0"/>
        <w:adjustRightInd w:val="0"/>
        <w:jc w:val="both"/>
        <w:rPr>
          <w:color w:val="000000"/>
        </w:rPr>
      </w:pPr>
      <w:r w:rsidRPr="00C34D87">
        <w:rPr>
          <w:color w:val="000000"/>
        </w:rPr>
        <w:t xml:space="preserve">42. Фобическая    реакция –                   Б. </w:t>
      </w:r>
      <w:r w:rsidRPr="00C34D87">
        <w:rPr>
          <w:bCs/>
          <w:color w:val="000000"/>
        </w:rPr>
        <w:t xml:space="preserve">Демонстративность,  </w:t>
      </w:r>
      <w:r w:rsidRPr="00C34D87">
        <w:rPr>
          <w:color w:val="000000"/>
        </w:rPr>
        <w:t>театральность,                                                                                        это…</w:t>
      </w:r>
      <w:r w:rsidRPr="00C34D87">
        <w:rPr>
          <w:color w:val="000000"/>
        </w:rPr>
        <w:tab/>
        <w:t>утрированность жалоб;</w:t>
      </w:r>
    </w:p>
    <w:p w14:paraId="15F4A2BF" w14:textId="77777777" w:rsidR="00EF5FE1" w:rsidRPr="00C34D87" w:rsidRDefault="00EF5FE1" w:rsidP="00EF5FE1">
      <w:pPr>
        <w:widowControl w:val="0"/>
        <w:shd w:val="clear" w:color="auto" w:fill="FFFFFF"/>
        <w:tabs>
          <w:tab w:val="left" w:pos="754"/>
          <w:tab w:val="left" w:pos="3288"/>
        </w:tabs>
        <w:autoSpaceDE w:val="0"/>
        <w:autoSpaceDN w:val="0"/>
        <w:adjustRightInd w:val="0"/>
        <w:jc w:val="both"/>
        <w:rPr>
          <w:color w:val="000000"/>
        </w:rPr>
      </w:pPr>
      <w:r w:rsidRPr="00C34D87">
        <w:rPr>
          <w:color w:val="000000"/>
        </w:rPr>
        <w:t>43. Истерическая реакция -                                         В. Приписывание себе опасного  это...</w:t>
      </w:r>
      <w:r w:rsidRPr="00C34D87">
        <w:rPr>
          <w:color w:val="000000"/>
        </w:rPr>
        <w:tab/>
        <w:t xml:space="preserve">                                         заб</w:t>
      </w:r>
      <w:r w:rsidRPr="00C34D87">
        <w:rPr>
          <w:bCs/>
          <w:color w:val="000000"/>
        </w:rPr>
        <w:t>олевания, которого на самом деле у него нет</w:t>
      </w:r>
    </w:p>
    <w:p w14:paraId="65142E49" w14:textId="77777777" w:rsidR="00EF5FE1" w:rsidRPr="00C34D87" w:rsidRDefault="00EF5FE1" w:rsidP="00EF5FE1">
      <w:pPr>
        <w:shd w:val="clear" w:color="auto" w:fill="FFFFFF"/>
        <w:tabs>
          <w:tab w:val="left" w:pos="754"/>
          <w:tab w:val="left" w:pos="5640"/>
        </w:tabs>
        <w:rPr>
          <w:color w:val="000000"/>
        </w:rPr>
      </w:pPr>
      <w:r w:rsidRPr="00C34D87">
        <w:rPr>
          <w:color w:val="000000"/>
        </w:rPr>
        <w:lastRenderedPageBreak/>
        <w:t>44. Ипохондрическая   реак</w:t>
      </w:r>
      <w:r w:rsidRPr="00C34D87">
        <w:rPr>
          <w:color w:val="000000"/>
        </w:rPr>
        <w:softHyphen/>
        <w:t xml:space="preserve">ция -                                 </w:t>
      </w:r>
      <w:r w:rsidRPr="00C34D87">
        <w:rPr>
          <w:bCs/>
          <w:color w:val="000000"/>
        </w:rPr>
        <w:t xml:space="preserve"> </w:t>
      </w:r>
      <w:r w:rsidRPr="00C34D87">
        <w:rPr>
          <w:color w:val="000000"/>
        </w:rPr>
        <w:t xml:space="preserve">Г.   Тоска, грусть, суицидальные                                                                                  </w:t>
      </w:r>
      <w:r w:rsidRPr="00C34D87">
        <w:rPr>
          <w:bCs/>
          <w:color w:val="000000"/>
        </w:rPr>
        <w:t xml:space="preserve">            </w:t>
      </w:r>
      <w:r w:rsidRPr="00C34D87">
        <w:rPr>
          <w:bCs/>
          <w:color w:val="000000"/>
        </w:rPr>
        <w:br/>
        <w:t xml:space="preserve">это…                                                                                            </w:t>
      </w:r>
      <w:r w:rsidRPr="00C34D87">
        <w:rPr>
          <w:color w:val="000000"/>
        </w:rPr>
        <w:t xml:space="preserve"> тенденции   </w:t>
      </w:r>
    </w:p>
    <w:p w14:paraId="52408980" w14:textId="77777777" w:rsidR="00EF5FE1" w:rsidRPr="00C34D87" w:rsidRDefault="00EF5FE1" w:rsidP="00EF5FE1">
      <w:pPr>
        <w:shd w:val="clear" w:color="auto" w:fill="FFFFFF"/>
        <w:tabs>
          <w:tab w:val="left" w:pos="754"/>
          <w:tab w:val="left" w:pos="5640"/>
        </w:tabs>
        <w:rPr>
          <w:color w:val="000000"/>
        </w:rPr>
      </w:pPr>
    </w:p>
    <w:p w14:paraId="10E7CB52" w14:textId="77777777" w:rsidR="00EF5FE1" w:rsidRPr="00C34D87" w:rsidRDefault="00EF5FE1" w:rsidP="00EF5FE1">
      <w:pPr>
        <w:shd w:val="clear" w:color="auto" w:fill="FFFFFF"/>
        <w:tabs>
          <w:tab w:val="left" w:pos="754"/>
          <w:tab w:val="left" w:pos="5640"/>
        </w:tabs>
        <w:rPr>
          <w:color w:val="000000"/>
        </w:rPr>
      </w:pPr>
      <w:r w:rsidRPr="00C34D87">
        <w:rPr>
          <w:color w:val="000000"/>
        </w:rPr>
        <w:t xml:space="preserve">45. Гиперсоматонозогнозия - …         </w:t>
      </w:r>
    </w:p>
    <w:p w14:paraId="276FB7C5" w14:textId="77777777" w:rsidR="00EF5FE1" w:rsidRPr="00C34D87" w:rsidRDefault="00EF5FE1" w:rsidP="00EF5FE1">
      <w:pPr>
        <w:shd w:val="clear" w:color="auto" w:fill="FFFFFF"/>
        <w:tabs>
          <w:tab w:val="left" w:pos="754"/>
          <w:tab w:val="left" w:pos="5640"/>
        </w:tabs>
        <w:rPr>
          <w:color w:val="000000"/>
        </w:rPr>
      </w:pPr>
      <w:r w:rsidRPr="00C34D87">
        <w:rPr>
          <w:color w:val="000000"/>
        </w:rPr>
        <w:t xml:space="preserve">а) отрицание наличия заболевания и симптомов;                                                 </w:t>
      </w:r>
    </w:p>
    <w:p w14:paraId="03E9D623" w14:textId="77777777" w:rsidR="00EF5FE1" w:rsidRPr="00C34D87" w:rsidRDefault="00EF5FE1" w:rsidP="00EF5FE1">
      <w:pPr>
        <w:shd w:val="clear" w:color="auto" w:fill="FFFFFF"/>
        <w:tabs>
          <w:tab w:val="left" w:pos="754"/>
          <w:tab w:val="left" w:pos="5640"/>
        </w:tabs>
        <w:rPr>
          <w:color w:val="000000"/>
        </w:rPr>
      </w:pPr>
      <w:r w:rsidRPr="00C34D87">
        <w:rPr>
          <w:color w:val="000000"/>
        </w:rPr>
        <w:t>б) недооценка тяжести и серьезности болезни в целом;</w:t>
      </w:r>
      <w:r w:rsidRPr="00C34D87">
        <w:rPr>
          <w:color w:val="000000"/>
        </w:rPr>
        <w:tab/>
        <w:t xml:space="preserve">                                                          </w:t>
      </w:r>
    </w:p>
    <w:p w14:paraId="3CC8C0D3" w14:textId="77777777" w:rsidR="00EF5FE1" w:rsidRPr="00C34D87" w:rsidRDefault="00EF5FE1" w:rsidP="00EF5FE1">
      <w:pPr>
        <w:shd w:val="clear" w:color="auto" w:fill="FFFFFF"/>
        <w:tabs>
          <w:tab w:val="left" w:pos="754"/>
          <w:tab w:val="left" w:pos="5640"/>
        </w:tabs>
        <w:rPr>
          <w:color w:val="000000"/>
        </w:rPr>
      </w:pPr>
      <w:r w:rsidRPr="00C34D87">
        <w:rPr>
          <w:color w:val="000000"/>
        </w:rPr>
        <w:t>в) переоценка значимости заболевания</w:t>
      </w:r>
    </w:p>
    <w:p w14:paraId="7C9A3CC2" w14:textId="77777777" w:rsidR="00EF5FE1" w:rsidRPr="00223FD8" w:rsidRDefault="00EF5FE1" w:rsidP="00EF5FE1">
      <w:pPr>
        <w:jc w:val="both"/>
      </w:pPr>
    </w:p>
    <w:p w14:paraId="6757798D" w14:textId="77777777" w:rsidR="00EF5FE1" w:rsidRPr="00223FD8" w:rsidRDefault="00EF5FE1" w:rsidP="00EF5FE1">
      <w:pPr>
        <w:tabs>
          <w:tab w:val="num" w:pos="0"/>
        </w:tabs>
        <w:jc w:val="both"/>
        <w:rPr>
          <w:b/>
        </w:rPr>
      </w:pPr>
      <w:r w:rsidRPr="00223FD8">
        <w:rPr>
          <w:b/>
        </w:rPr>
        <w:t xml:space="preserve">Эталоны ответов на задания в тестовой форме по дисциплине «Психологии» </w:t>
      </w:r>
      <w:r w:rsidRPr="003D0C68">
        <w:rPr>
          <w:b/>
        </w:rPr>
        <w:t xml:space="preserve">(по разделам «Общая психология», «Социальная психология», «Медицинская психология») </w:t>
      </w:r>
      <w:r w:rsidRPr="00223FD8">
        <w:rPr>
          <w:b/>
        </w:rPr>
        <w:t xml:space="preserve">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r w:rsidRPr="00E200E3">
        <w:rPr>
          <w:b/>
        </w:rPr>
        <w:t xml:space="preserve"> </w:t>
      </w:r>
      <w:r w:rsidRPr="00223FD8">
        <w:rPr>
          <w:b/>
          <w:lang w:val="en-US"/>
        </w:rPr>
        <w:t>II</w:t>
      </w:r>
      <w:r w:rsidRPr="00223FD8">
        <w:rPr>
          <w:b/>
        </w:rPr>
        <w:t xml:space="preserve"> вариант</w:t>
      </w:r>
    </w:p>
    <w:p w14:paraId="21DEF456" w14:textId="77777777" w:rsidR="00EF5FE1" w:rsidRPr="00223FD8" w:rsidRDefault="00EF5FE1" w:rsidP="00EF5FE1">
      <w:pPr>
        <w:ind w:left="360"/>
        <w:jc w:val="both"/>
      </w:pPr>
    </w:p>
    <w:p w14:paraId="0150401E" w14:textId="77777777" w:rsidR="00EF5FE1" w:rsidRDefault="00EF5FE1" w:rsidP="00EF5FE1">
      <w:pPr>
        <w:ind w:left="360"/>
        <w:jc w:val="both"/>
        <w:sectPr w:rsidR="00EF5FE1" w:rsidSect="0049047E">
          <w:type w:val="continuous"/>
          <w:pgSz w:w="11906" w:h="16838"/>
          <w:pgMar w:top="1134" w:right="850" w:bottom="1134" w:left="1260" w:header="708" w:footer="708" w:gutter="0"/>
          <w:cols w:space="708"/>
          <w:docGrid w:linePitch="360"/>
        </w:sectPr>
      </w:pPr>
    </w:p>
    <w:p w14:paraId="7EB86D33" w14:textId="77777777" w:rsidR="00EF5FE1" w:rsidRPr="00223FD8" w:rsidRDefault="00EF5FE1" w:rsidP="00EF5FE1">
      <w:pPr>
        <w:ind w:left="360"/>
        <w:jc w:val="both"/>
      </w:pPr>
      <w:r w:rsidRPr="00223FD8">
        <w:lastRenderedPageBreak/>
        <w:t>1. б)</w:t>
      </w:r>
    </w:p>
    <w:p w14:paraId="0442477A" w14:textId="77777777" w:rsidR="00EF5FE1" w:rsidRPr="00223FD8" w:rsidRDefault="00EF5FE1" w:rsidP="00EF5FE1">
      <w:pPr>
        <w:ind w:left="360"/>
        <w:jc w:val="both"/>
      </w:pPr>
      <w:r w:rsidRPr="00223FD8">
        <w:t>2. б)</w:t>
      </w:r>
    </w:p>
    <w:p w14:paraId="7DBCBB67" w14:textId="77777777" w:rsidR="00EF5FE1" w:rsidRPr="00223FD8" w:rsidRDefault="00EF5FE1" w:rsidP="00EF5FE1">
      <w:pPr>
        <w:ind w:left="360"/>
        <w:jc w:val="both"/>
      </w:pPr>
      <w:r w:rsidRPr="00223FD8">
        <w:t>3. в)</w:t>
      </w:r>
    </w:p>
    <w:p w14:paraId="4C6E6570" w14:textId="77777777" w:rsidR="00EF5FE1" w:rsidRPr="00223FD8" w:rsidRDefault="00EF5FE1" w:rsidP="00EF5FE1">
      <w:pPr>
        <w:ind w:left="360"/>
        <w:jc w:val="both"/>
      </w:pPr>
      <w:r w:rsidRPr="00223FD8">
        <w:t>4. б)</w:t>
      </w:r>
    </w:p>
    <w:p w14:paraId="42365FD1" w14:textId="77777777" w:rsidR="00EF5FE1" w:rsidRPr="00223FD8" w:rsidRDefault="00EF5FE1" w:rsidP="00EF5FE1">
      <w:pPr>
        <w:ind w:left="360"/>
        <w:jc w:val="both"/>
      </w:pPr>
      <w:r w:rsidRPr="00223FD8">
        <w:t>5. а)</w:t>
      </w:r>
    </w:p>
    <w:p w14:paraId="3B069E82" w14:textId="77777777" w:rsidR="00EF5FE1" w:rsidRPr="00223FD8" w:rsidRDefault="00EF5FE1" w:rsidP="00EF5FE1">
      <w:pPr>
        <w:ind w:left="360"/>
        <w:jc w:val="both"/>
      </w:pPr>
      <w:r w:rsidRPr="00223FD8">
        <w:t>6. а)</w:t>
      </w:r>
    </w:p>
    <w:p w14:paraId="07FBA2F1" w14:textId="77777777" w:rsidR="00EF5FE1" w:rsidRPr="00223FD8" w:rsidRDefault="00EF5FE1" w:rsidP="00EF5FE1">
      <w:pPr>
        <w:ind w:left="360"/>
        <w:jc w:val="both"/>
      </w:pPr>
      <w:r w:rsidRPr="00223FD8">
        <w:t>7. в)</w:t>
      </w:r>
    </w:p>
    <w:p w14:paraId="5BA6B67D" w14:textId="77777777" w:rsidR="00EF5FE1" w:rsidRPr="00223FD8" w:rsidRDefault="00EF5FE1" w:rsidP="00EF5FE1">
      <w:pPr>
        <w:ind w:left="360"/>
        <w:jc w:val="both"/>
      </w:pPr>
      <w:r w:rsidRPr="00223FD8">
        <w:t xml:space="preserve">8. б)                   </w:t>
      </w:r>
    </w:p>
    <w:p w14:paraId="25B3C96E" w14:textId="77777777" w:rsidR="00EF5FE1" w:rsidRPr="00223FD8" w:rsidRDefault="00EF5FE1" w:rsidP="00EF5FE1">
      <w:pPr>
        <w:ind w:left="360"/>
        <w:jc w:val="both"/>
      </w:pPr>
      <w:r w:rsidRPr="00223FD8">
        <w:t xml:space="preserve">9. б) </w:t>
      </w:r>
    </w:p>
    <w:p w14:paraId="7D4349A3" w14:textId="77777777" w:rsidR="00EF5FE1" w:rsidRPr="00223FD8" w:rsidRDefault="00EF5FE1" w:rsidP="00EF5FE1">
      <w:pPr>
        <w:ind w:left="360"/>
        <w:jc w:val="both"/>
      </w:pPr>
      <w:r w:rsidRPr="00223FD8">
        <w:t xml:space="preserve">10. а)    </w:t>
      </w:r>
    </w:p>
    <w:p w14:paraId="196CF9C3" w14:textId="77777777" w:rsidR="00EF5FE1" w:rsidRPr="00223FD8" w:rsidRDefault="00EF5FE1" w:rsidP="00EF5FE1">
      <w:pPr>
        <w:ind w:left="360"/>
        <w:jc w:val="both"/>
      </w:pPr>
      <w:r w:rsidRPr="00223FD8">
        <w:t xml:space="preserve">11. в)                    </w:t>
      </w:r>
    </w:p>
    <w:p w14:paraId="04B677F3" w14:textId="77777777" w:rsidR="00EF5FE1" w:rsidRPr="00223FD8" w:rsidRDefault="00EF5FE1" w:rsidP="00EF5FE1">
      <w:pPr>
        <w:ind w:left="360"/>
        <w:jc w:val="both"/>
      </w:pPr>
      <w:r w:rsidRPr="00223FD8">
        <w:t xml:space="preserve">12. б)                    </w:t>
      </w:r>
    </w:p>
    <w:p w14:paraId="67244B0A" w14:textId="77777777" w:rsidR="00EF5FE1" w:rsidRPr="00223FD8" w:rsidRDefault="00EF5FE1" w:rsidP="00EF5FE1">
      <w:pPr>
        <w:ind w:left="360"/>
        <w:jc w:val="both"/>
      </w:pPr>
      <w:r w:rsidRPr="00223FD8">
        <w:t xml:space="preserve">13. а)          </w:t>
      </w:r>
    </w:p>
    <w:p w14:paraId="765FAD73" w14:textId="77777777" w:rsidR="00EF5FE1" w:rsidRPr="00223FD8" w:rsidRDefault="00EF5FE1" w:rsidP="00EF5FE1">
      <w:pPr>
        <w:ind w:left="360"/>
        <w:jc w:val="both"/>
      </w:pPr>
      <w:r w:rsidRPr="00223FD8">
        <w:t xml:space="preserve">14. в)                </w:t>
      </w:r>
    </w:p>
    <w:p w14:paraId="4F8E076B" w14:textId="77777777" w:rsidR="00EF5FE1" w:rsidRPr="00223FD8" w:rsidRDefault="00EF5FE1" w:rsidP="00EF5FE1">
      <w:pPr>
        <w:ind w:left="360"/>
        <w:jc w:val="both"/>
      </w:pPr>
      <w:r w:rsidRPr="00223FD8">
        <w:t xml:space="preserve">15. б)                </w:t>
      </w:r>
    </w:p>
    <w:p w14:paraId="16BF6A6B" w14:textId="77777777" w:rsidR="00EF5FE1" w:rsidRPr="00223FD8" w:rsidRDefault="00EF5FE1" w:rsidP="00EF5FE1">
      <w:pPr>
        <w:ind w:left="360"/>
        <w:jc w:val="both"/>
      </w:pPr>
      <w:r w:rsidRPr="00223FD8">
        <w:t xml:space="preserve">16. а)                </w:t>
      </w:r>
    </w:p>
    <w:p w14:paraId="4862367B" w14:textId="77777777" w:rsidR="00EF5FE1" w:rsidRPr="00223FD8" w:rsidRDefault="00EF5FE1" w:rsidP="00EF5FE1">
      <w:pPr>
        <w:ind w:left="360"/>
        <w:jc w:val="both"/>
      </w:pPr>
      <w:r w:rsidRPr="00223FD8">
        <w:t xml:space="preserve">17. а)         </w:t>
      </w:r>
    </w:p>
    <w:p w14:paraId="7AD0DB94" w14:textId="77777777" w:rsidR="00EF5FE1" w:rsidRPr="00223FD8" w:rsidRDefault="00EF5FE1" w:rsidP="00EF5FE1">
      <w:pPr>
        <w:ind w:left="360"/>
        <w:jc w:val="both"/>
      </w:pPr>
      <w:r w:rsidRPr="00223FD8">
        <w:t xml:space="preserve">18. б)                </w:t>
      </w:r>
    </w:p>
    <w:p w14:paraId="3984C73C" w14:textId="77777777" w:rsidR="00EF5FE1" w:rsidRPr="00223FD8" w:rsidRDefault="00EF5FE1" w:rsidP="00EF5FE1">
      <w:pPr>
        <w:ind w:left="360"/>
        <w:jc w:val="both"/>
      </w:pPr>
      <w:r w:rsidRPr="00223FD8">
        <w:t xml:space="preserve">19. а)                </w:t>
      </w:r>
    </w:p>
    <w:p w14:paraId="35DC160D" w14:textId="77777777" w:rsidR="00EF5FE1" w:rsidRPr="00223FD8" w:rsidRDefault="00EF5FE1" w:rsidP="00EF5FE1">
      <w:pPr>
        <w:ind w:left="360"/>
        <w:jc w:val="both"/>
      </w:pPr>
      <w:r w:rsidRPr="00223FD8">
        <w:t xml:space="preserve">20. б)        </w:t>
      </w:r>
    </w:p>
    <w:p w14:paraId="5746AE9D" w14:textId="77777777" w:rsidR="00EF5FE1" w:rsidRPr="00223FD8" w:rsidRDefault="00EF5FE1" w:rsidP="00EF5FE1">
      <w:pPr>
        <w:ind w:left="360"/>
        <w:jc w:val="both"/>
      </w:pPr>
      <w:r w:rsidRPr="00223FD8">
        <w:t xml:space="preserve">21. а)                </w:t>
      </w:r>
    </w:p>
    <w:p w14:paraId="4DA59839" w14:textId="77777777" w:rsidR="00EF5FE1" w:rsidRPr="00223FD8" w:rsidRDefault="00EF5FE1" w:rsidP="00EF5FE1">
      <w:pPr>
        <w:ind w:left="360"/>
        <w:jc w:val="both"/>
      </w:pPr>
      <w:r w:rsidRPr="00223FD8">
        <w:t xml:space="preserve">22. а)                                    </w:t>
      </w:r>
    </w:p>
    <w:p w14:paraId="64CD9EB8" w14:textId="77777777" w:rsidR="00EF5FE1" w:rsidRPr="00223FD8" w:rsidRDefault="00EF5FE1" w:rsidP="00EF5FE1">
      <w:pPr>
        <w:ind w:left="360"/>
        <w:jc w:val="both"/>
      </w:pPr>
      <w:r w:rsidRPr="00223FD8">
        <w:t xml:space="preserve">23. б)                                    </w:t>
      </w:r>
    </w:p>
    <w:p w14:paraId="3F4ED4C8" w14:textId="77777777" w:rsidR="00EF5FE1" w:rsidRPr="00223FD8" w:rsidRDefault="00EF5FE1" w:rsidP="00EF5FE1">
      <w:pPr>
        <w:ind w:left="360"/>
        <w:jc w:val="both"/>
      </w:pPr>
      <w:r w:rsidRPr="00223FD8">
        <w:t xml:space="preserve">24. в)                                    </w:t>
      </w:r>
    </w:p>
    <w:p w14:paraId="4E45D1A0" w14:textId="77777777" w:rsidR="00EF5FE1" w:rsidRPr="00223FD8" w:rsidRDefault="00EF5FE1" w:rsidP="00EF5FE1">
      <w:pPr>
        <w:ind w:left="360"/>
        <w:jc w:val="both"/>
      </w:pPr>
      <w:r w:rsidRPr="00223FD8">
        <w:lastRenderedPageBreak/>
        <w:t xml:space="preserve">25. а)                                    </w:t>
      </w:r>
    </w:p>
    <w:p w14:paraId="6787C036" w14:textId="77777777" w:rsidR="00EF5FE1" w:rsidRPr="00223FD8" w:rsidRDefault="00EF5FE1" w:rsidP="00EF5FE1">
      <w:pPr>
        <w:ind w:left="360"/>
        <w:jc w:val="both"/>
      </w:pPr>
      <w:r w:rsidRPr="00223FD8">
        <w:t xml:space="preserve">26. а)                                    </w:t>
      </w:r>
    </w:p>
    <w:p w14:paraId="5DE5D6B2" w14:textId="77777777" w:rsidR="00EF5FE1" w:rsidRPr="00223FD8" w:rsidRDefault="00EF5FE1" w:rsidP="00EF5FE1">
      <w:pPr>
        <w:ind w:left="360"/>
        <w:jc w:val="both"/>
      </w:pPr>
      <w:r w:rsidRPr="00223FD8">
        <w:t xml:space="preserve">27. б)                                    </w:t>
      </w:r>
    </w:p>
    <w:p w14:paraId="556A46E6" w14:textId="77777777" w:rsidR="00EF5FE1" w:rsidRPr="00223FD8" w:rsidRDefault="00EF5FE1" w:rsidP="00EF5FE1">
      <w:pPr>
        <w:ind w:left="360"/>
        <w:jc w:val="both"/>
      </w:pPr>
      <w:r w:rsidRPr="00223FD8">
        <w:t xml:space="preserve">28. б)                                    </w:t>
      </w:r>
    </w:p>
    <w:p w14:paraId="692ED665" w14:textId="77777777" w:rsidR="00EF5FE1" w:rsidRPr="00223FD8" w:rsidRDefault="00EF5FE1" w:rsidP="00EF5FE1">
      <w:pPr>
        <w:ind w:left="360"/>
        <w:jc w:val="both"/>
      </w:pPr>
      <w:r w:rsidRPr="00223FD8">
        <w:t xml:space="preserve">29. б)                                    </w:t>
      </w:r>
    </w:p>
    <w:p w14:paraId="44E3CFA9" w14:textId="77777777" w:rsidR="00EF5FE1" w:rsidRPr="00223FD8" w:rsidRDefault="00EF5FE1" w:rsidP="00EF5FE1">
      <w:pPr>
        <w:ind w:left="360"/>
        <w:jc w:val="both"/>
      </w:pPr>
      <w:r w:rsidRPr="00223FD8">
        <w:t xml:space="preserve">30. а)                                    </w:t>
      </w:r>
    </w:p>
    <w:p w14:paraId="72A2609B" w14:textId="77777777" w:rsidR="00EF5FE1" w:rsidRDefault="00EF5FE1" w:rsidP="00EF5FE1">
      <w:pPr>
        <w:shd w:val="clear" w:color="auto" w:fill="FFFFFF"/>
        <w:ind w:left="360"/>
        <w:jc w:val="both"/>
        <w:rPr>
          <w:color w:val="000000"/>
        </w:rPr>
      </w:pPr>
      <w:r>
        <w:t xml:space="preserve">31. </w:t>
      </w:r>
      <w:r>
        <w:rPr>
          <w:color w:val="000000"/>
        </w:rPr>
        <w:t>сен</w:t>
      </w:r>
      <w:r w:rsidRPr="005539C6">
        <w:rPr>
          <w:color w:val="000000"/>
        </w:rPr>
        <w:t>сологическом</w:t>
      </w:r>
    </w:p>
    <w:p w14:paraId="5A610ED2" w14:textId="77777777" w:rsidR="00EF5FE1" w:rsidRDefault="00EF5FE1" w:rsidP="00EF5FE1">
      <w:pPr>
        <w:tabs>
          <w:tab w:val="num" w:pos="0"/>
        </w:tabs>
        <w:ind w:left="360"/>
        <w:rPr>
          <w:color w:val="000000"/>
        </w:rPr>
      </w:pPr>
      <w:r>
        <w:t>32.</w:t>
      </w:r>
      <w:r w:rsidRPr="00C34D87">
        <w:rPr>
          <w:color w:val="000000"/>
        </w:rPr>
        <w:t xml:space="preserve"> </w:t>
      </w:r>
      <w:r w:rsidRPr="005539C6">
        <w:rPr>
          <w:color w:val="000000"/>
        </w:rPr>
        <w:t>болевы</w:t>
      </w:r>
      <w:r>
        <w:rPr>
          <w:color w:val="000000"/>
        </w:rPr>
        <w:t>е</w:t>
      </w:r>
    </w:p>
    <w:p w14:paraId="58827983" w14:textId="77777777" w:rsidR="00EF5FE1" w:rsidRDefault="00EF5FE1" w:rsidP="00EF5FE1">
      <w:pPr>
        <w:tabs>
          <w:tab w:val="num" w:pos="0"/>
        </w:tabs>
        <w:ind w:left="360"/>
        <w:rPr>
          <w:color w:val="000000"/>
        </w:rPr>
      </w:pPr>
      <w:r>
        <w:rPr>
          <w:color w:val="000000"/>
        </w:rPr>
        <w:t>33.</w:t>
      </w:r>
      <w:r w:rsidRPr="00C34D87">
        <w:rPr>
          <w:color w:val="000000"/>
        </w:rPr>
        <w:t xml:space="preserve"> </w:t>
      </w:r>
      <w:r w:rsidRPr="005539C6">
        <w:rPr>
          <w:color w:val="000000"/>
        </w:rPr>
        <w:t>опасных</w:t>
      </w:r>
    </w:p>
    <w:p w14:paraId="207C6DA9" w14:textId="77777777" w:rsidR="00EF5FE1" w:rsidRDefault="00EF5FE1" w:rsidP="00EF5FE1">
      <w:pPr>
        <w:tabs>
          <w:tab w:val="num" w:pos="0"/>
        </w:tabs>
        <w:ind w:left="360"/>
      </w:pPr>
      <w:r>
        <w:rPr>
          <w:color w:val="000000"/>
        </w:rPr>
        <w:t>34.</w:t>
      </w:r>
      <w:r w:rsidRPr="00C34D87">
        <w:rPr>
          <w:color w:val="000000"/>
        </w:rPr>
        <w:t xml:space="preserve"> </w:t>
      </w:r>
      <w:r w:rsidRPr="005539C6">
        <w:rPr>
          <w:color w:val="000000"/>
        </w:rPr>
        <w:t>верно</w:t>
      </w:r>
    </w:p>
    <w:p w14:paraId="6087A26B" w14:textId="77777777" w:rsidR="00EF5FE1" w:rsidRDefault="00EF5FE1" w:rsidP="00EF5FE1">
      <w:pPr>
        <w:shd w:val="clear" w:color="auto" w:fill="FFFFFF"/>
        <w:ind w:left="360"/>
        <w:jc w:val="both"/>
        <w:rPr>
          <w:color w:val="000000"/>
        </w:rPr>
      </w:pPr>
      <w:r>
        <w:t>35.</w:t>
      </w:r>
      <w:r w:rsidRPr="00C34D87">
        <w:rPr>
          <w:color w:val="000000"/>
        </w:rPr>
        <w:t xml:space="preserve"> </w:t>
      </w:r>
      <w:r>
        <w:rPr>
          <w:color w:val="000000"/>
        </w:rPr>
        <w:t>н</w:t>
      </w:r>
      <w:r w:rsidRPr="005539C6">
        <w:rPr>
          <w:color w:val="000000"/>
        </w:rPr>
        <w:t>еверно</w:t>
      </w:r>
    </w:p>
    <w:p w14:paraId="4E6EBB49" w14:textId="77777777" w:rsidR="00EF5FE1" w:rsidRDefault="00EF5FE1" w:rsidP="00EF5FE1">
      <w:pPr>
        <w:shd w:val="clear" w:color="auto" w:fill="FFFFFF"/>
        <w:ind w:left="360"/>
        <w:jc w:val="both"/>
        <w:rPr>
          <w:color w:val="000000"/>
        </w:rPr>
      </w:pPr>
      <w:r>
        <w:rPr>
          <w:color w:val="000000"/>
        </w:rPr>
        <w:t>36.</w:t>
      </w:r>
      <w:r w:rsidRPr="00C34D87">
        <w:rPr>
          <w:color w:val="000000"/>
        </w:rPr>
        <w:t xml:space="preserve"> </w:t>
      </w:r>
      <w:r w:rsidRPr="005539C6">
        <w:rPr>
          <w:color w:val="000000"/>
        </w:rPr>
        <w:t>неверно</w:t>
      </w:r>
    </w:p>
    <w:p w14:paraId="0913C640" w14:textId="77777777" w:rsidR="00EF5FE1" w:rsidRDefault="00EF5FE1" w:rsidP="00EF5FE1">
      <w:pPr>
        <w:shd w:val="clear" w:color="auto" w:fill="FFFFFF"/>
        <w:ind w:left="360"/>
        <w:jc w:val="both"/>
        <w:rPr>
          <w:color w:val="000000"/>
        </w:rPr>
      </w:pPr>
      <w:r>
        <w:t>37.</w:t>
      </w:r>
      <w:r w:rsidRPr="00C34D87">
        <w:rPr>
          <w:color w:val="000000"/>
        </w:rPr>
        <w:t xml:space="preserve"> </w:t>
      </w:r>
      <w:r w:rsidRPr="005539C6">
        <w:rPr>
          <w:color w:val="000000"/>
        </w:rPr>
        <w:t>верно</w:t>
      </w:r>
    </w:p>
    <w:p w14:paraId="56A939D9" w14:textId="77777777" w:rsidR="00EF5FE1" w:rsidRDefault="00EF5FE1" w:rsidP="00EF5FE1">
      <w:pPr>
        <w:shd w:val="clear" w:color="auto" w:fill="FFFFFF"/>
        <w:ind w:left="360"/>
        <w:jc w:val="both"/>
        <w:rPr>
          <w:color w:val="000000"/>
        </w:rPr>
      </w:pPr>
      <w:r>
        <w:rPr>
          <w:color w:val="000000"/>
        </w:rPr>
        <w:t>38.</w:t>
      </w:r>
      <w:r w:rsidRPr="00C34D87">
        <w:rPr>
          <w:color w:val="000000"/>
        </w:rPr>
        <w:t xml:space="preserve"> </w:t>
      </w:r>
      <w:r w:rsidRPr="005539C6">
        <w:rPr>
          <w:color w:val="000000"/>
        </w:rPr>
        <w:t>неверно</w:t>
      </w:r>
    </w:p>
    <w:p w14:paraId="351D274E" w14:textId="77777777" w:rsidR="00EF5FE1" w:rsidRDefault="00EF5FE1" w:rsidP="00EF5FE1">
      <w:pPr>
        <w:shd w:val="clear" w:color="auto" w:fill="FFFFFF"/>
        <w:ind w:left="360"/>
        <w:jc w:val="both"/>
        <w:rPr>
          <w:color w:val="000000"/>
        </w:rPr>
      </w:pPr>
      <w:r>
        <w:rPr>
          <w:color w:val="000000"/>
        </w:rPr>
        <w:t>39.</w:t>
      </w:r>
      <w:r w:rsidRPr="00C34D87">
        <w:rPr>
          <w:color w:val="000000"/>
        </w:rPr>
        <w:t xml:space="preserve"> </w:t>
      </w:r>
      <w:r w:rsidRPr="005539C6">
        <w:rPr>
          <w:color w:val="000000"/>
        </w:rPr>
        <w:t>все ответы верны</w:t>
      </w:r>
    </w:p>
    <w:p w14:paraId="3A799D46" w14:textId="77777777" w:rsidR="00EF5FE1" w:rsidRDefault="00EF5FE1" w:rsidP="00EF5FE1">
      <w:pPr>
        <w:shd w:val="clear" w:color="auto" w:fill="FFFFFF"/>
        <w:ind w:left="360"/>
        <w:jc w:val="both"/>
        <w:rPr>
          <w:color w:val="000000"/>
        </w:rPr>
      </w:pPr>
      <w:r>
        <w:rPr>
          <w:color w:val="000000"/>
        </w:rPr>
        <w:t>40.</w:t>
      </w:r>
      <w:r w:rsidRPr="00C34D87">
        <w:rPr>
          <w:color w:val="000000"/>
        </w:rPr>
        <w:t xml:space="preserve"> </w:t>
      </w:r>
      <w:r>
        <w:rPr>
          <w:color w:val="000000"/>
        </w:rPr>
        <w:t>а) и б)</w:t>
      </w:r>
    </w:p>
    <w:p w14:paraId="66935A46" w14:textId="77777777" w:rsidR="00EF5FE1" w:rsidRDefault="00EF5FE1" w:rsidP="00EF5FE1">
      <w:pPr>
        <w:shd w:val="clear" w:color="auto" w:fill="FFFFFF"/>
        <w:ind w:left="360"/>
        <w:jc w:val="both"/>
        <w:rPr>
          <w:color w:val="000000"/>
        </w:rPr>
      </w:pPr>
      <w:r>
        <w:rPr>
          <w:color w:val="000000"/>
        </w:rPr>
        <w:t>41. г)</w:t>
      </w:r>
    </w:p>
    <w:p w14:paraId="3DFB1316" w14:textId="77777777" w:rsidR="00EF5FE1" w:rsidRDefault="00EF5FE1" w:rsidP="00EF5FE1">
      <w:pPr>
        <w:shd w:val="clear" w:color="auto" w:fill="FFFFFF"/>
        <w:ind w:left="360"/>
        <w:jc w:val="both"/>
        <w:rPr>
          <w:color w:val="000000"/>
        </w:rPr>
      </w:pPr>
      <w:r>
        <w:rPr>
          <w:color w:val="000000"/>
        </w:rPr>
        <w:t>42 а)</w:t>
      </w:r>
    </w:p>
    <w:p w14:paraId="6417FCCB" w14:textId="77777777" w:rsidR="00EF5FE1" w:rsidRDefault="00EF5FE1" w:rsidP="00EF5FE1">
      <w:pPr>
        <w:shd w:val="clear" w:color="auto" w:fill="FFFFFF"/>
        <w:ind w:left="360"/>
        <w:jc w:val="both"/>
        <w:rPr>
          <w:color w:val="000000"/>
        </w:rPr>
      </w:pPr>
      <w:r>
        <w:rPr>
          <w:color w:val="000000"/>
        </w:rPr>
        <w:t>43. в)</w:t>
      </w:r>
    </w:p>
    <w:p w14:paraId="0749F4BB" w14:textId="77777777" w:rsidR="00EF5FE1" w:rsidRDefault="00EF5FE1" w:rsidP="00EF5FE1">
      <w:pPr>
        <w:shd w:val="clear" w:color="auto" w:fill="FFFFFF"/>
        <w:ind w:left="360"/>
        <w:jc w:val="both"/>
        <w:rPr>
          <w:color w:val="000000"/>
        </w:rPr>
      </w:pPr>
      <w:r>
        <w:rPr>
          <w:color w:val="000000"/>
        </w:rPr>
        <w:t>44. в)</w:t>
      </w:r>
    </w:p>
    <w:p w14:paraId="3B3E5C83" w14:textId="77777777" w:rsidR="00EF5FE1" w:rsidRPr="00E53301" w:rsidRDefault="00EF5FE1" w:rsidP="00EF5FE1">
      <w:pPr>
        <w:shd w:val="clear" w:color="auto" w:fill="FFFFFF"/>
        <w:ind w:left="360"/>
        <w:jc w:val="both"/>
        <w:rPr>
          <w:color w:val="000000"/>
        </w:rPr>
      </w:pPr>
      <w:r>
        <w:rPr>
          <w:color w:val="000000"/>
        </w:rPr>
        <w:t>45 в)</w:t>
      </w:r>
    </w:p>
    <w:p w14:paraId="626FD85E" w14:textId="77777777" w:rsidR="00EF5FE1" w:rsidRPr="00223FD8" w:rsidRDefault="00EF5FE1" w:rsidP="00EF5FE1">
      <w:pPr>
        <w:ind w:left="360"/>
        <w:jc w:val="both"/>
      </w:pPr>
    </w:p>
    <w:p w14:paraId="77CC72A0" w14:textId="77777777" w:rsidR="00EF5FE1" w:rsidRPr="00223FD8" w:rsidRDefault="00EF5FE1" w:rsidP="00EF5FE1">
      <w:pPr>
        <w:rPr>
          <w:b/>
        </w:rPr>
      </w:pPr>
    </w:p>
    <w:p w14:paraId="79565437" w14:textId="77777777" w:rsidR="00EF5FE1" w:rsidRDefault="00EF5FE1" w:rsidP="00EF5FE1">
      <w:pPr>
        <w:jc w:val="both"/>
        <w:sectPr w:rsidR="00EF5FE1" w:rsidSect="0049047E">
          <w:type w:val="continuous"/>
          <w:pgSz w:w="11906" w:h="16838"/>
          <w:pgMar w:top="1134" w:right="850" w:bottom="1134" w:left="1260" w:header="708" w:footer="708" w:gutter="0"/>
          <w:cols w:num="2" w:space="708"/>
          <w:docGrid w:linePitch="360"/>
        </w:sectPr>
      </w:pPr>
    </w:p>
    <w:p w14:paraId="7FE9B7FD" w14:textId="77777777" w:rsidR="00EF5FE1" w:rsidRDefault="00EF5FE1" w:rsidP="00EF5FE1">
      <w:pPr>
        <w:jc w:val="both"/>
      </w:pPr>
    </w:p>
    <w:p w14:paraId="44446869" w14:textId="77777777" w:rsidR="00EF5FE1" w:rsidRDefault="00EF5FE1" w:rsidP="00EF5FE1">
      <w:pPr>
        <w:jc w:val="both"/>
      </w:pPr>
    </w:p>
    <w:p w14:paraId="0F665598" w14:textId="77777777" w:rsidR="00EF5FE1" w:rsidRPr="003D0C68" w:rsidRDefault="00EF5FE1" w:rsidP="00EF5FE1">
      <w:pPr>
        <w:jc w:val="both"/>
      </w:pPr>
    </w:p>
    <w:p w14:paraId="63EE6CB4" w14:textId="77777777" w:rsidR="00EF5FE1" w:rsidRPr="00223FD8" w:rsidRDefault="00EF5FE1" w:rsidP="00EF5FE1">
      <w:pPr>
        <w:spacing w:line="360" w:lineRule="auto"/>
        <w:jc w:val="both"/>
        <w:rPr>
          <w:b/>
        </w:rPr>
      </w:pPr>
      <w:r w:rsidRPr="00223FD8">
        <w:rPr>
          <w:b/>
        </w:rPr>
        <w:t>Критерии оценки:</w:t>
      </w:r>
    </w:p>
    <w:p w14:paraId="4CCD0FFA" w14:textId="77777777" w:rsidR="00EF5FE1" w:rsidRPr="00223FD8" w:rsidRDefault="00EF5FE1" w:rsidP="00EF5FE1">
      <w:pPr>
        <w:spacing w:line="360" w:lineRule="auto"/>
        <w:jc w:val="both"/>
      </w:pPr>
      <w:r w:rsidRPr="00223FD8">
        <w:t>от 70% -79% - удовлетворительно</w:t>
      </w:r>
    </w:p>
    <w:p w14:paraId="71EADACF" w14:textId="77777777" w:rsidR="00EF5FE1" w:rsidRPr="00223FD8" w:rsidRDefault="00EF5FE1" w:rsidP="00EF5FE1">
      <w:pPr>
        <w:spacing w:line="360" w:lineRule="auto"/>
        <w:jc w:val="both"/>
      </w:pPr>
      <w:r w:rsidRPr="00223FD8">
        <w:t>от 80% - 89% - хорошо</w:t>
      </w:r>
    </w:p>
    <w:p w14:paraId="59D9341A" w14:textId="77777777" w:rsidR="00EF5FE1" w:rsidRPr="00223FD8" w:rsidRDefault="00EF5FE1" w:rsidP="00EF5FE1">
      <w:pPr>
        <w:spacing w:line="360" w:lineRule="auto"/>
        <w:jc w:val="both"/>
      </w:pPr>
      <w:r w:rsidRPr="00223FD8">
        <w:t xml:space="preserve">от 90% - 100% - отлично </w:t>
      </w:r>
    </w:p>
    <w:p w14:paraId="7CB0C1DA" w14:textId="77777777" w:rsidR="00EF5FE1" w:rsidRPr="00223FD8" w:rsidRDefault="00EF5FE1" w:rsidP="00EF5FE1">
      <w:pPr>
        <w:spacing w:line="360" w:lineRule="auto"/>
        <w:jc w:val="both"/>
      </w:pPr>
      <w:r w:rsidRPr="00223FD8">
        <w:rPr>
          <w:b/>
        </w:rPr>
        <w:t>Количество времени, затраченное на работу</w:t>
      </w:r>
      <w:r w:rsidRPr="00223FD8">
        <w:t xml:space="preserve"> – 30 секунд на один вопрос</w:t>
      </w:r>
    </w:p>
    <w:p w14:paraId="2409C46E" w14:textId="77777777" w:rsidR="00EF5FE1" w:rsidRPr="00223FD8" w:rsidRDefault="00EF5FE1" w:rsidP="00EF5FE1">
      <w:pPr>
        <w:spacing w:line="360" w:lineRule="auto"/>
        <w:jc w:val="both"/>
      </w:pPr>
      <w:r w:rsidRPr="00223FD8">
        <w:rPr>
          <w:b/>
        </w:rPr>
        <w:t>Количество времени, затраченное на подготовку</w:t>
      </w:r>
      <w:r w:rsidRPr="00223FD8">
        <w:t xml:space="preserve"> – 30 минут</w:t>
      </w:r>
    </w:p>
    <w:p w14:paraId="25C169BC" w14:textId="77777777" w:rsidR="00EF5FE1" w:rsidRPr="003D0C68" w:rsidRDefault="00EF5FE1" w:rsidP="00EF5FE1">
      <w:pPr>
        <w:jc w:val="both"/>
      </w:pPr>
    </w:p>
    <w:p w14:paraId="08020680" w14:textId="77777777" w:rsidR="00EF5FE1" w:rsidRPr="003D0C68" w:rsidRDefault="00EF5FE1" w:rsidP="00EF5FE1">
      <w:pPr>
        <w:jc w:val="both"/>
      </w:pPr>
    </w:p>
    <w:p w14:paraId="50C00EA0" w14:textId="77777777" w:rsidR="00EF5FE1" w:rsidRPr="00223FD8" w:rsidRDefault="00EF5FE1" w:rsidP="00EF5FE1">
      <w:pPr>
        <w:sectPr w:rsidR="00EF5FE1" w:rsidRPr="00223FD8" w:rsidSect="0049047E">
          <w:type w:val="continuous"/>
          <w:pgSz w:w="11906" w:h="16838"/>
          <w:pgMar w:top="1134" w:right="850" w:bottom="1134" w:left="1260" w:header="708" w:footer="708" w:gutter="0"/>
          <w:cols w:space="708"/>
          <w:docGrid w:linePitch="360"/>
        </w:sectPr>
      </w:pPr>
    </w:p>
    <w:p w14:paraId="72FDFDD1" w14:textId="77777777" w:rsidR="00EF5FE1" w:rsidRPr="00E27B89" w:rsidRDefault="00EF5FE1" w:rsidP="00EF5FE1">
      <w:pPr>
        <w:rPr>
          <w:b/>
          <w:bCs/>
        </w:rPr>
      </w:pPr>
      <w:r w:rsidRPr="00223FD8">
        <w:rPr>
          <w:b/>
          <w:bCs/>
        </w:rPr>
        <w:lastRenderedPageBreak/>
        <w:t xml:space="preserve">3. </w:t>
      </w:r>
      <w:r>
        <w:rPr>
          <w:b/>
          <w:bCs/>
        </w:rPr>
        <w:t xml:space="preserve">Пакет </w:t>
      </w:r>
      <w:r w:rsidRPr="00223FD8">
        <w:rPr>
          <w:b/>
          <w:bCs/>
        </w:rPr>
        <w:t>экзаменатора</w:t>
      </w:r>
    </w:p>
    <w:p w14:paraId="14FF3822" w14:textId="77777777" w:rsidR="00EF5FE1" w:rsidRPr="00223FD8" w:rsidRDefault="00EF5FE1" w:rsidP="00EF5FE1">
      <w:pPr>
        <w:jc w:val="both"/>
      </w:pPr>
    </w:p>
    <w:p w14:paraId="1E1937E9" w14:textId="77777777" w:rsidR="00EF5FE1" w:rsidRPr="00223FD8" w:rsidRDefault="00EF5FE1" w:rsidP="00EF5FE1">
      <w:pPr>
        <w:jc w:val="both"/>
      </w:pPr>
      <w:r>
        <w:rPr>
          <w:b/>
        </w:rPr>
        <w:t>Билеты</w:t>
      </w:r>
      <w:r w:rsidRPr="00223FD8">
        <w:rPr>
          <w:b/>
        </w:rPr>
        <w:t xml:space="preserve"> для проведения итоговой аттестации в форме экзамена по дисциплине «Психолог</w:t>
      </w:r>
      <w:r>
        <w:rPr>
          <w:b/>
        </w:rPr>
        <w:t>ия</w:t>
      </w:r>
      <w:r w:rsidRPr="00223FD8">
        <w:rPr>
          <w:b/>
        </w:rPr>
        <w:t xml:space="preserve">» 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p>
    <w:p w14:paraId="4882AB07" w14:textId="77777777" w:rsidR="00EF5FE1" w:rsidRDefault="00EF5FE1" w:rsidP="00EF5FE1">
      <w:pPr>
        <w:jc w:val="both"/>
      </w:pPr>
    </w:p>
    <w:p w14:paraId="57E80D06" w14:textId="77777777" w:rsidR="00EF5FE1" w:rsidRPr="00E27B89" w:rsidRDefault="00EF5FE1" w:rsidP="00EF5FE1">
      <w:pPr>
        <w:jc w:val="both"/>
        <w:rPr>
          <w:b/>
        </w:rPr>
      </w:pPr>
      <w:r w:rsidRPr="00E27B89">
        <w:rPr>
          <w:b/>
        </w:rPr>
        <w:t>Условия выполнения задания:</w:t>
      </w:r>
    </w:p>
    <w:p w14:paraId="7C488514" w14:textId="77777777" w:rsidR="00EF5FE1" w:rsidRPr="00223FD8" w:rsidRDefault="00EF5FE1" w:rsidP="00EF5FE1">
      <w:pPr>
        <w:jc w:val="both"/>
      </w:pPr>
      <w:r>
        <w:t>Максимальное время выполнения задания – 20 минут</w:t>
      </w:r>
    </w:p>
    <w:p w14:paraId="052651AC" w14:textId="77777777" w:rsidR="00EF5FE1" w:rsidRPr="00223FD8" w:rsidRDefault="00EF5FE1" w:rsidP="00EF5FE1">
      <w:pPr>
        <w:jc w:val="both"/>
      </w:pPr>
      <w:r>
        <w:t>Экзаменационные билеты – см. приложение 1.</w:t>
      </w:r>
    </w:p>
    <w:p w14:paraId="2A17DB46" w14:textId="77777777" w:rsidR="00EF5FE1" w:rsidRPr="00223FD8" w:rsidRDefault="00EF5FE1" w:rsidP="00EF5FE1">
      <w:pPr>
        <w:jc w:val="both"/>
      </w:pPr>
    </w:p>
    <w:p w14:paraId="7043D136" w14:textId="77777777" w:rsidR="00EF5FE1" w:rsidRPr="00223FD8" w:rsidRDefault="00EF5FE1" w:rsidP="00EF5FE1">
      <w:pPr>
        <w:spacing w:line="360" w:lineRule="auto"/>
        <w:rPr>
          <w:b/>
        </w:rPr>
      </w:pPr>
      <w:r w:rsidRPr="00223FD8">
        <w:rPr>
          <w:b/>
        </w:rPr>
        <w:t>Критерии оценки:</w:t>
      </w:r>
    </w:p>
    <w:p w14:paraId="74BDFB13" w14:textId="77777777" w:rsidR="00EF5FE1" w:rsidRPr="00223FD8" w:rsidRDefault="00EF5FE1" w:rsidP="00EF5FE1">
      <w:pPr>
        <w:spacing w:line="360" w:lineRule="auto"/>
        <w:jc w:val="both"/>
      </w:pPr>
      <w:r w:rsidRPr="00223FD8">
        <w:t>«5» - за глубокое и полное овладение содержанием учебного материала, в котором студент легко ориентируется,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логическое изложение ответа (как в устной, так и в письменной форме), качественное внешнее оформление;</w:t>
      </w:r>
    </w:p>
    <w:p w14:paraId="37560ED9" w14:textId="77777777" w:rsidR="00EF5FE1" w:rsidRPr="00223FD8" w:rsidRDefault="00EF5FE1" w:rsidP="00EF5FE1">
      <w:pPr>
        <w:spacing w:line="360" w:lineRule="auto"/>
        <w:jc w:val="both"/>
      </w:pPr>
      <w:r w:rsidRPr="00223FD8">
        <w:t>«4» - если студент полно освоил учебный материал, ориентируется в изученном материале, осознанно применяет знания для решения практических задач, грамотно излагал ответ, но содержание, форма ответа имеют отдельные неточности;</w:t>
      </w:r>
    </w:p>
    <w:p w14:paraId="7B8479EA" w14:textId="77777777" w:rsidR="00EF5FE1" w:rsidRPr="00223FD8" w:rsidRDefault="00EF5FE1" w:rsidP="00EF5FE1">
      <w:pPr>
        <w:spacing w:line="360" w:lineRule="auto"/>
        <w:jc w:val="both"/>
      </w:pPr>
      <w:r w:rsidRPr="00223FD8">
        <w:t>«3» - если студент обнаруживает знание и понимание основных положений учебного материала, но излагает его не полно, непоследовательно, допускает неточности в определении понятий, в применении знаний для решения практических задач, не умеет доказательно обосновывать свои суждения;</w:t>
      </w:r>
    </w:p>
    <w:p w14:paraId="2445F31B" w14:textId="77777777" w:rsidR="00EF5FE1" w:rsidRPr="00223FD8" w:rsidRDefault="00EF5FE1" w:rsidP="00EF5FE1">
      <w:pPr>
        <w:spacing w:line="360" w:lineRule="auto"/>
        <w:jc w:val="both"/>
      </w:pPr>
      <w:r w:rsidRPr="00223FD8">
        <w:t>«2» - если студент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 задач;</w:t>
      </w:r>
    </w:p>
    <w:p w14:paraId="2A8C1845" w14:textId="77777777" w:rsidR="00EF5FE1" w:rsidRPr="00223FD8" w:rsidRDefault="00EF5FE1" w:rsidP="00EF5FE1">
      <w:pPr>
        <w:spacing w:line="360" w:lineRule="auto"/>
        <w:jc w:val="both"/>
        <w:rPr>
          <w:b/>
        </w:rPr>
      </w:pPr>
      <w:r w:rsidRPr="00223FD8">
        <w:t>«1» - за полное незнание и непонимание учебного материала или отказ отвечать.</w:t>
      </w:r>
    </w:p>
    <w:p w14:paraId="5B8BD127" w14:textId="77777777" w:rsidR="00EF5FE1" w:rsidRPr="00223FD8" w:rsidRDefault="00EF5FE1" w:rsidP="00EF5FE1"/>
    <w:p w14:paraId="1DE3A6F4" w14:textId="77777777" w:rsidR="00EF5FE1" w:rsidRPr="00223FD8" w:rsidRDefault="00EF5FE1" w:rsidP="00EF5FE1"/>
    <w:p w14:paraId="418893B1" w14:textId="77777777" w:rsidR="00EF5FE1" w:rsidRPr="00223FD8" w:rsidRDefault="00EF5FE1" w:rsidP="00EF5FE1">
      <w:pPr>
        <w:jc w:val="both"/>
      </w:pPr>
    </w:p>
    <w:p w14:paraId="2F96B7DB" w14:textId="77777777" w:rsidR="00EF5FE1" w:rsidRPr="00223FD8" w:rsidRDefault="00EF5FE1" w:rsidP="00EF5FE1">
      <w:pPr>
        <w:jc w:val="both"/>
      </w:pPr>
    </w:p>
    <w:p w14:paraId="44181C22" w14:textId="77777777" w:rsidR="00EF5FE1" w:rsidRPr="00223FD8" w:rsidRDefault="00EF5FE1" w:rsidP="00EF5FE1">
      <w:pPr>
        <w:jc w:val="both"/>
      </w:pPr>
    </w:p>
    <w:p w14:paraId="6BFC1A71" w14:textId="77777777" w:rsidR="00EF5FE1" w:rsidRPr="00223FD8" w:rsidRDefault="00EF5FE1" w:rsidP="00EF5FE1">
      <w:pPr>
        <w:jc w:val="both"/>
      </w:pPr>
    </w:p>
    <w:p w14:paraId="418F55F0" w14:textId="77777777" w:rsidR="00EF5FE1" w:rsidRPr="00223FD8" w:rsidRDefault="00EF5FE1" w:rsidP="00EF5FE1">
      <w:pPr>
        <w:jc w:val="both"/>
      </w:pPr>
    </w:p>
    <w:p w14:paraId="32E0BFD0" w14:textId="77777777" w:rsidR="00EF5FE1" w:rsidRPr="00223FD8" w:rsidRDefault="00EF5FE1" w:rsidP="00EF5FE1">
      <w:pPr>
        <w:spacing w:line="360" w:lineRule="auto"/>
      </w:pPr>
    </w:p>
    <w:p w14:paraId="732B706B" w14:textId="77777777" w:rsidR="00EF5FE1" w:rsidRPr="00223FD8" w:rsidRDefault="00EF5FE1" w:rsidP="00EF5FE1">
      <w:pPr>
        <w:spacing w:line="360" w:lineRule="auto"/>
      </w:pPr>
    </w:p>
    <w:p w14:paraId="64849B40" w14:textId="77777777" w:rsidR="00EF5FE1" w:rsidRDefault="00EF5FE1" w:rsidP="00EF5FE1">
      <w:pPr>
        <w:spacing w:line="360" w:lineRule="auto"/>
      </w:pPr>
    </w:p>
    <w:p w14:paraId="4E44D31F" w14:textId="77777777" w:rsidR="00EF5FE1" w:rsidRDefault="00EF5FE1" w:rsidP="00EF5FE1">
      <w:pPr>
        <w:spacing w:line="360" w:lineRule="auto"/>
      </w:pPr>
    </w:p>
    <w:p w14:paraId="4164232E" w14:textId="77777777" w:rsidR="00EF5FE1" w:rsidRDefault="00EF5FE1" w:rsidP="00EF5FE1">
      <w:pPr>
        <w:spacing w:line="360" w:lineRule="auto"/>
      </w:pPr>
    </w:p>
    <w:p w14:paraId="39A66A29" w14:textId="6819B52E" w:rsidR="00EF5FE1" w:rsidRDefault="00EF5FE1" w:rsidP="00EF5FE1">
      <w:pPr>
        <w:spacing w:line="360" w:lineRule="auto"/>
      </w:pPr>
    </w:p>
    <w:p w14:paraId="3D488159" w14:textId="0716B364" w:rsidR="001609E4" w:rsidRDefault="001609E4" w:rsidP="00EF5FE1">
      <w:pPr>
        <w:spacing w:line="360" w:lineRule="auto"/>
      </w:pPr>
    </w:p>
    <w:p w14:paraId="0CECAFD7" w14:textId="415D6F3A" w:rsidR="001609E4" w:rsidRDefault="001609E4" w:rsidP="00EF5FE1">
      <w:pPr>
        <w:spacing w:line="360" w:lineRule="auto"/>
      </w:pPr>
    </w:p>
    <w:p w14:paraId="3880CD6D" w14:textId="77777777" w:rsidR="001609E4" w:rsidRPr="00223FD8" w:rsidRDefault="001609E4" w:rsidP="00EF5FE1">
      <w:pPr>
        <w:spacing w:line="360" w:lineRule="auto"/>
      </w:pPr>
    </w:p>
    <w:p w14:paraId="4043878D" w14:textId="77777777" w:rsidR="00EF5FE1" w:rsidRDefault="00EF5FE1" w:rsidP="00EF5FE1">
      <w:pPr>
        <w:jc w:val="right"/>
        <w:rPr>
          <w:b/>
        </w:rPr>
      </w:pPr>
      <w:r w:rsidRPr="00223FD8">
        <w:rPr>
          <w:b/>
        </w:rPr>
        <w:lastRenderedPageBreak/>
        <w:t xml:space="preserve">Приложение </w:t>
      </w:r>
      <w:r>
        <w:rPr>
          <w:b/>
        </w:rPr>
        <w:t>1</w:t>
      </w:r>
    </w:p>
    <w:p w14:paraId="79B41232" w14:textId="77777777" w:rsidR="00EF5FE1" w:rsidRPr="00223FD8" w:rsidRDefault="00EF5FE1" w:rsidP="00EF5FE1">
      <w:pPr>
        <w:jc w:val="right"/>
        <w:rPr>
          <w:b/>
        </w:rPr>
      </w:pPr>
    </w:p>
    <w:p w14:paraId="0C2B1089" w14:textId="77777777" w:rsidR="00EF5FE1" w:rsidRPr="00223FD8" w:rsidRDefault="00EF5FE1" w:rsidP="00EF5FE1">
      <w:pPr>
        <w:jc w:val="both"/>
        <w:rPr>
          <w:b/>
        </w:rPr>
      </w:pPr>
      <w:r w:rsidRPr="00223FD8">
        <w:rPr>
          <w:b/>
        </w:rPr>
        <w:t>Экзаменационные билеты по дисциплине «Психология»</w:t>
      </w:r>
      <w:r>
        <w:rPr>
          <w:b/>
        </w:rPr>
        <w:t xml:space="preserve"> </w:t>
      </w:r>
      <w:r w:rsidRPr="00223FD8">
        <w:rPr>
          <w:b/>
        </w:rPr>
        <w:t xml:space="preserve">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p>
    <w:p w14:paraId="6B2621B9" w14:textId="77777777" w:rsidR="00EF5FE1" w:rsidRPr="00F13BCF" w:rsidRDefault="00EF5FE1" w:rsidP="00EF5FE1">
      <w:pPr>
        <w:rPr>
          <w:b/>
        </w:rPr>
      </w:pPr>
      <w:r w:rsidRPr="00F13BCF">
        <w:rPr>
          <w:b/>
        </w:rPr>
        <w:t>Билет № 1</w:t>
      </w:r>
    </w:p>
    <w:p w14:paraId="30E89AC3" w14:textId="77777777" w:rsidR="00EF5FE1" w:rsidRPr="00223FD8" w:rsidRDefault="00EF5FE1" w:rsidP="00EF5FE1">
      <w:r w:rsidRPr="00223FD8">
        <w:t>1. Мыслительные операции.</w:t>
      </w:r>
    </w:p>
    <w:p w14:paraId="6685FBAF" w14:textId="77777777" w:rsidR="00EF5FE1" w:rsidRPr="00223FD8" w:rsidRDefault="00EF5FE1" w:rsidP="00EF5FE1">
      <w:r w:rsidRPr="00223FD8">
        <w:t>2. Предмет изучения социальной психологии.</w:t>
      </w:r>
    </w:p>
    <w:p w14:paraId="3D156867" w14:textId="77777777" w:rsidR="00EF5FE1" w:rsidRPr="00223FD8" w:rsidRDefault="00EF5FE1" w:rsidP="00EF5FE1">
      <w:r w:rsidRPr="00223FD8">
        <w:t>3. Социопсихосоматика здоровья.</w:t>
      </w:r>
    </w:p>
    <w:p w14:paraId="79530C9C" w14:textId="77777777" w:rsidR="00EF5FE1" w:rsidRPr="00223FD8" w:rsidRDefault="00EF5FE1" w:rsidP="00EF5FE1"/>
    <w:p w14:paraId="0217AAAC" w14:textId="77777777" w:rsidR="00EF5FE1" w:rsidRPr="00F13BCF" w:rsidRDefault="00EF5FE1" w:rsidP="00EF5FE1">
      <w:pPr>
        <w:rPr>
          <w:b/>
        </w:rPr>
      </w:pPr>
      <w:r w:rsidRPr="00F13BCF">
        <w:rPr>
          <w:b/>
        </w:rPr>
        <w:t>Билет № 2</w:t>
      </w:r>
    </w:p>
    <w:p w14:paraId="60FB2E79" w14:textId="77777777" w:rsidR="00EF5FE1" w:rsidRPr="00223FD8" w:rsidRDefault="00EF5FE1" w:rsidP="00EF5FE1">
      <w:r w:rsidRPr="00223FD8">
        <w:t>1. Познавательные психологические процессы.</w:t>
      </w:r>
    </w:p>
    <w:p w14:paraId="1F32B553" w14:textId="77777777" w:rsidR="00EF5FE1" w:rsidRPr="00223FD8" w:rsidRDefault="00EF5FE1" w:rsidP="00EF5FE1">
      <w:r w:rsidRPr="00223FD8">
        <w:t>2. Природа происхождения агрессии.</w:t>
      </w:r>
    </w:p>
    <w:p w14:paraId="7762E1B4" w14:textId="77777777" w:rsidR="00EF5FE1" w:rsidRPr="00223FD8" w:rsidRDefault="00EF5FE1" w:rsidP="00EF5FE1">
      <w:r w:rsidRPr="00223FD8">
        <w:t>3. Понятия «трансфер» и «контртрансфер».</w:t>
      </w:r>
    </w:p>
    <w:p w14:paraId="2779AB35" w14:textId="77777777" w:rsidR="00EF5FE1" w:rsidRPr="00223FD8" w:rsidRDefault="00EF5FE1" w:rsidP="00EF5FE1"/>
    <w:p w14:paraId="01A9CAA1" w14:textId="77777777" w:rsidR="00EF5FE1" w:rsidRPr="00F13BCF" w:rsidRDefault="00EF5FE1" w:rsidP="00EF5FE1">
      <w:pPr>
        <w:rPr>
          <w:b/>
        </w:rPr>
      </w:pPr>
      <w:r w:rsidRPr="00F13BCF">
        <w:rPr>
          <w:b/>
        </w:rPr>
        <w:t>Билет № 3</w:t>
      </w:r>
    </w:p>
    <w:p w14:paraId="69CF22B5" w14:textId="77777777" w:rsidR="00EF5FE1" w:rsidRPr="00223FD8" w:rsidRDefault="00EF5FE1" w:rsidP="00EF5FE1">
      <w:r w:rsidRPr="00223FD8">
        <w:t>1.Общение. Виды общения.</w:t>
      </w:r>
    </w:p>
    <w:p w14:paraId="4A7357A4" w14:textId="77777777" w:rsidR="00EF5FE1" w:rsidRPr="00223FD8" w:rsidRDefault="00EF5FE1" w:rsidP="00EF5FE1">
      <w:r w:rsidRPr="00223FD8">
        <w:t>2. Социализации личности, определение, этапы.</w:t>
      </w:r>
    </w:p>
    <w:p w14:paraId="45F6045F" w14:textId="77777777" w:rsidR="00EF5FE1" w:rsidRPr="00223FD8" w:rsidRDefault="00EF5FE1" w:rsidP="00EF5FE1">
      <w:r w:rsidRPr="00223FD8">
        <w:t>3. Пациентка М., 20 лет. Не желает иметь нос картошкой. Настоятельно требовала, чтобы хирурги исправили его. После операции недовольна результатом. Реакция  была очень эмоциональной. Перенесла еще три операции и ни одной не осталась довольна. Подала на врача в суд за «небрежную работу». Определить тип реакции на болезнь.</w:t>
      </w:r>
    </w:p>
    <w:p w14:paraId="0A128988" w14:textId="77777777" w:rsidR="00EF5FE1" w:rsidRPr="00223FD8" w:rsidRDefault="00EF5FE1" w:rsidP="00EF5FE1"/>
    <w:p w14:paraId="0432D1CB" w14:textId="77777777" w:rsidR="00EF5FE1" w:rsidRPr="00F13BCF" w:rsidRDefault="00EF5FE1" w:rsidP="00EF5FE1">
      <w:pPr>
        <w:rPr>
          <w:b/>
        </w:rPr>
      </w:pPr>
      <w:r w:rsidRPr="00F13BCF">
        <w:rPr>
          <w:b/>
        </w:rPr>
        <w:t>Билет № 4</w:t>
      </w:r>
    </w:p>
    <w:p w14:paraId="2CA712BE" w14:textId="77777777" w:rsidR="00EF5FE1" w:rsidRPr="00223FD8" w:rsidRDefault="00EF5FE1" w:rsidP="00EF5FE1">
      <w:r w:rsidRPr="00223FD8">
        <w:t>1.Варианты жизненного пути человека.</w:t>
      </w:r>
    </w:p>
    <w:p w14:paraId="2086CD21" w14:textId="77777777" w:rsidR="00EF5FE1" w:rsidRPr="00223FD8" w:rsidRDefault="00EF5FE1" w:rsidP="00EF5FE1">
      <w:r w:rsidRPr="00223FD8">
        <w:t>2. Психологические особенности выступления.</w:t>
      </w:r>
    </w:p>
    <w:p w14:paraId="6E78371D" w14:textId="77777777" w:rsidR="00EF5FE1" w:rsidRPr="00223FD8" w:rsidRDefault="00EF5FE1" w:rsidP="00EF5FE1">
      <w:r w:rsidRPr="00223FD8">
        <w:t>3. Общение с род</w:t>
      </w:r>
      <w:r w:rsidRPr="00223FD8">
        <w:softHyphen/>
        <w:t>ственниками умирающего.</w:t>
      </w:r>
    </w:p>
    <w:p w14:paraId="14E7425B" w14:textId="77777777" w:rsidR="00EF5FE1" w:rsidRPr="00223FD8" w:rsidRDefault="00EF5FE1" w:rsidP="00EF5FE1"/>
    <w:p w14:paraId="06E9696A" w14:textId="77777777" w:rsidR="00EF5FE1" w:rsidRPr="00F13BCF" w:rsidRDefault="00EF5FE1" w:rsidP="00EF5FE1">
      <w:pPr>
        <w:rPr>
          <w:b/>
        </w:rPr>
      </w:pPr>
      <w:r w:rsidRPr="00F13BCF">
        <w:rPr>
          <w:b/>
        </w:rPr>
        <w:t>Билет № 5</w:t>
      </w:r>
    </w:p>
    <w:p w14:paraId="437DBE81" w14:textId="77777777" w:rsidR="00EF5FE1" w:rsidRPr="00223FD8" w:rsidRDefault="00EF5FE1" w:rsidP="00EF5FE1">
      <w:r w:rsidRPr="00223FD8">
        <w:t>1. Процесс развития профессионала.</w:t>
      </w:r>
    </w:p>
    <w:p w14:paraId="4A024124" w14:textId="77777777" w:rsidR="00EF5FE1" w:rsidRPr="00223FD8" w:rsidRDefault="00EF5FE1" w:rsidP="00EF5FE1">
      <w:r w:rsidRPr="00223FD8">
        <w:t>2. Психологические процессы в группе (нормы, традиции, стереотипы общения, групповое давление.)</w:t>
      </w:r>
    </w:p>
    <w:p w14:paraId="5389D998" w14:textId="77777777" w:rsidR="00EF5FE1" w:rsidRPr="00223FD8" w:rsidRDefault="00EF5FE1" w:rsidP="00EF5FE1">
      <w:r w:rsidRPr="00223FD8">
        <w:t>3. Психопрофилактика болезней.</w:t>
      </w:r>
    </w:p>
    <w:p w14:paraId="6A6D7C0D" w14:textId="77777777" w:rsidR="00EF5FE1" w:rsidRPr="00223FD8" w:rsidRDefault="00EF5FE1" w:rsidP="00EF5FE1"/>
    <w:p w14:paraId="053CE4C7" w14:textId="77777777" w:rsidR="00EF5FE1" w:rsidRPr="00F13BCF" w:rsidRDefault="00EF5FE1" w:rsidP="00EF5FE1">
      <w:pPr>
        <w:rPr>
          <w:b/>
        </w:rPr>
      </w:pPr>
      <w:r w:rsidRPr="00F13BCF">
        <w:rPr>
          <w:b/>
        </w:rPr>
        <w:t>Билет № 6</w:t>
      </w:r>
    </w:p>
    <w:p w14:paraId="0C2168E8" w14:textId="77777777" w:rsidR="00EF5FE1" w:rsidRPr="00223FD8" w:rsidRDefault="00EF5FE1" w:rsidP="00EF5FE1">
      <w:r w:rsidRPr="00223FD8">
        <w:t xml:space="preserve">1. Структура </w:t>
      </w:r>
      <w:r w:rsidRPr="00223FD8">
        <w:rPr>
          <w:bCs/>
          <w:iCs/>
        </w:rPr>
        <w:t>процесса принятия решения.</w:t>
      </w:r>
    </w:p>
    <w:p w14:paraId="78C2521C" w14:textId="77777777" w:rsidR="00EF5FE1" w:rsidRPr="00223FD8" w:rsidRDefault="00EF5FE1" w:rsidP="00EF5FE1">
      <w:r w:rsidRPr="00223FD8">
        <w:t>2. Способы управления конфликтами.</w:t>
      </w:r>
    </w:p>
    <w:p w14:paraId="51D50776" w14:textId="77777777" w:rsidR="00EF5FE1" w:rsidRPr="00223FD8" w:rsidRDefault="00EF5FE1" w:rsidP="00EF5FE1">
      <w:r w:rsidRPr="00223FD8">
        <w:t>3. Медицинская психология: предмет, задачи, методы.</w:t>
      </w:r>
    </w:p>
    <w:p w14:paraId="748C2D7B" w14:textId="77777777" w:rsidR="00EF5FE1" w:rsidRPr="00223FD8" w:rsidRDefault="00EF5FE1" w:rsidP="00EF5FE1"/>
    <w:p w14:paraId="40B9ABF0" w14:textId="77777777" w:rsidR="00EF5FE1" w:rsidRPr="00F13BCF" w:rsidRDefault="00EF5FE1" w:rsidP="00EF5FE1">
      <w:pPr>
        <w:rPr>
          <w:b/>
        </w:rPr>
      </w:pPr>
      <w:r w:rsidRPr="00F13BCF">
        <w:rPr>
          <w:b/>
        </w:rPr>
        <w:t>Билет № 7</w:t>
      </w:r>
    </w:p>
    <w:p w14:paraId="2E05F187" w14:textId="77777777" w:rsidR="00EF5FE1" w:rsidRPr="00223FD8" w:rsidRDefault="00EF5FE1" w:rsidP="00EF5FE1">
      <w:r w:rsidRPr="00223FD8">
        <w:t>1. Структура психики.</w:t>
      </w:r>
    </w:p>
    <w:p w14:paraId="350F8BA1" w14:textId="77777777" w:rsidR="00EF5FE1" w:rsidRPr="00223FD8" w:rsidRDefault="00EF5FE1" w:rsidP="00EF5FE1">
      <w:pPr>
        <w:autoSpaceDE w:val="0"/>
        <w:autoSpaceDN w:val="0"/>
        <w:adjustRightInd w:val="0"/>
      </w:pPr>
      <w:r w:rsidRPr="00223FD8">
        <w:t>2. Особенности общения в системе "врач-сестра-больной".</w:t>
      </w:r>
    </w:p>
    <w:p w14:paraId="306C732F" w14:textId="77777777" w:rsidR="00EF5FE1" w:rsidRPr="00223FD8" w:rsidRDefault="00EF5FE1" w:rsidP="00EF5FE1">
      <w:r w:rsidRPr="00223FD8">
        <w:t>3. Семейный подход в медицине.</w:t>
      </w:r>
    </w:p>
    <w:p w14:paraId="4B8BA7CB" w14:textId="77777777" w:rsidR="00EF5FE1" w:rsidRDefault="00EF5FE1" w:rsidP="00EF5FE1"/>
    <w:p w14:paraId="47B0E8CB" w14:textId="77777777" w:rsidR="00EF5FE1" w:rsidRPr="00F13BCF" w:rsidRDefault="00EF5FE1" w:rsidP="00EF5FE1">
      <w:pPr>
        <w:rPr>
          <w:b/>
        </w:rPr>
      </w:pPr>
      <w:r w:rsidRPr="00F13BCF">
        <w:rPr>
          <w:b/>
        </w:rPr>
        <w:t>Билет № 8</w:t>
      </w:r>
    </w:p>
    <w:p w14:paraId="68DF899D" w14:textId="77777777" w:rsidR="00EF5FE1" w:rsidRPr="00223FD8" w:rsidRDefault="00EF5FE1" w:rsidP="00EF5FE1">
      <w:r w:rsidRPr="00223FD8">
        <w:t>1. Поведенческий подход в психологии.</w:t>
      </w:r>
    </w:p>
    <w:p w14:paraId="62AF2C04" w14:textId="77777777" w:rsidR="00EF5FE1" w:rsidRPr="00223FD8" w:rsidRDefault="00EF5FE1" w:rsidP="00EF5FE1">
      <w:r w:rsidRPr="00223FD8">
        <w:t>2.</w:t>
      </w:r>
      <w:r w:rsidRPr="00223FD8">
        <w:rPr>
          <w:bCs/>
        </w:rPr>
        <w:t xml:space="preserve"> Социальные предрассудки. Виды. </w:t>
      </w:r>
      <w:r w:rsidRPr="00223FD8">
        <w:t xml:space="preserve"> </w:t>
      </w:r>
    </w:p>
    <w:p w14:paraId="75388970" w14:textId="77777777" w:rsidR="00EF5FE1" w:rsidRPr="00223FD8" w:rsidRDefault="00EF5FE1" w:rsidP="00EF5FE1">
      <w:r w:rsidRPr="00223FD8">
        <w:t>3. Больной с параличом левой конечности утешает себя тем, что левая сторона всегда слабее и менее ловкая. Он даже считает, что «раньше был болен, а теперь все в порядке». Свою точку зрения он навязывает родственникам. Определить тип реакции на болезнь.</w:t>
      </w:r>
    </w:p>
    <w:p w14:paraId="14FD94C9" w14:textId="77777777" w:rsidR="00EF5FE1" w:rsidRPr="00223FD8" w:rsidRDefault="00EF5FE1" w:rsidP="00EF5FE1"/>
    <w:p w14:paraId="5F41A9AD" w14:textId="77777777" w:rsidR="00EF5FE1" w:rsidRDefault="00EF5FE1" w:rsidP="00EF5FE1">
      <w:pPr>
        <w:rPr>
          <w:b/>
        </w:rPr>
      </w:pPr>
    </w:p>
    <w:p w14:paraId="751736B3" w14:textId="77777777" w:rsidR="00EF5FE1" w:rsidRDefault="00EF5FE1" w:rsidP="00EF5FE1">
      <w:pPr>
        <w:rPr>
          <w:b/>
        </w:rPr>
      </w:pPr>
    </w:p>
    <w:p w14:paraId="169A5D9A" w14:textId="77777777" w:rsidR="00EF5FE1" w:rsidRPr="00F13BCF" w:rsidRDefault="00EF5FE1" w:rsidP="00EF5FE1">
      <w:pPr>
        <w:rPr>
          <w:b/>
        </w:rPr>
      </w:pPr>
      <w:r w:rsidRPr="00F13BCF">
        <w:rPr>
          <w:b/>
        </w:rPr>
        <w:t>Билет № 9</w:t>
      </w:r>
    </w:p>
    <w:p w14:paraId="3B059810" w14:textId="77777777" w:rsidR="00EF5FE1" w:rsidRPr="00223FD8" w:rsidRDefault="00EF5FE1" w:rsidP="00EF5FE1">
      <w:pPr>
        <w:autoSpaceDE w:val="0"/>
        <w:autoSpaceDN w:val="0"/>
        <w:adjustRightInd w:val="0"/>
        <w:jc w:val="both"/>
      </w:pPr>
      <w:r w:rsidRPr="00223FD8">
        <w:lastRenderedPageBreak/>
        <w:t>1. Волевая регуляция поведения.</w:t>
      </w:r>
    </w:p>
    <w:p w14:paraId="60A783B7" w14:textId="77777777" w:rsidR="00EF5FE1" w:rsidRPr="00223FD8" w:rsidRDefault="00EF5FE1" w:rsidP="00EF5FE1">
      <w:r w:rsidRPr="00223FD8">
        <w:t>2. Методы изучения социальной психологии.</w:t>
      </w:r>
    </w:p>
    <w:p w14:paraId="1574DE85" w14:textId="77777777" w:rsidR="00EF5FE1" w:rsidRPr="00223FD8" w:rsidRDefault="00EF5FE1" w:rsidP="00EF5FE1">
      <w:r w:rsidRPr="00223FD8">
        <w:t>3. Классификация типов среднего медицинского персонала по характеристике их деятельности (типология И. Харди)</w:t>
      </w:r>
    </w:p>
    <w:p w14:paraId="3F896264" w14:textId="77777777" w:rsidR="00EF5FE1" w:rsidRPr="00223FD8" w:rsidRDefault="00EF5FE1" w:rsidP="00EF5FE1"/>
    <w:p w14:paraId="14907A83" w14:textId="77777777" w:rsidR="00EF5FE1" w:rsidRPr="00F13BCF" w:rsidRDefault="00EF5FE1" w:rsidP="00EF5FE1">
      <w:pPr>
        <w:rPr>
          <w:b/>
        </w:rPr>
      </w:pPr>
      <w:r w:rsidRPr="00F13BCF">
        <w:rPr>
          <w:b/>
        </w:rPr>
        <w:t>Билет № 10</w:t>
      </w:r>
    </w:p>
    <w:p w14:paraId="05B8A173" w14:textId="77777777" w:rsidR="00EF5FE1" w:rsidRPr="00223FD8" w:rsidRDefault="00EF5FE1" w:rsidP="00EF5FE1">
      <w:r w:rsidRPr="00223FD8">
        <w:t>1.</w:t>
      </w:r>
      <w:r w:rsidRPr="00223FD8">
        <w:rPr>
          <w:b/>
        </w:rPr>
        <w:t xml:space="preserve"> </w:t>
      </w:r>
      <w:r w:rsidRPr="00223FD8">
        <w:t>Мотивационная сфера личности.</w:t>
      </w:r>
    </w:p>
    <w:p w14:paraId="1716728D" w14:textId="77777777" w:rsidR="00EF5FE1" w:rsidRPr="00223FD8" w:rsidRDefault="00EF5FE1" w:rsidP="00EF5FE1">
      <w:r w:rsidRPr="00223FD8">
        <w:t>2. Отрасли социальной психологии.</w:t>
      </w:r>
    </w:p>
    <w:p w14:paraId="5335406C" w14:textId="77777777" w:rsidR="00EF5FE1" w:rsidRPr="00223FD8" w:rsidRDefault="00EF5FE1" w:rsidP="00EF5FE1">
      <w:r w:rsidRPr="00223FD8">
        <w:t>3. Влияние психологических факторов на соматическую сферу человека.</w:t>
      </w:r>
    </w:p>
    <w:p w14:paraId="3CF547BA" w14:textId="77777777" w:rsidR="00EF5FE1" w:rsidRPr="00223FD8" w:rsidRDefault="00EF5FE1" w:rsidP="00EF5FE1"/>
    <w:p w14:paraId="28CD71E7" w14:textId="77777777" w:rsidR="00EF5FE1" w:rsidRPr="00F13BCF" w:rsidRDefault="00EF5FE1" w:rsidP="00EF5FE1">
      <w:pPr>
        <w:rPr>
          <w:b/>
        </w:rPr>
      </w:pPr>
      <w:r w:rsidRPr="00F13BCF">
        <w:rPr>
          <w:b/>
        </w:rPr>
        <w:t>Билет № 11</w:t>
      </w:r>
    </w:p>
    <w:p w14:paraId="6C9781C2" w14:textId="77777777" w:rsidR="00EF5FE1" w:rsidRPr="00223FD8" w:rsidRDefault="00EF5FE1" w:rsidP="00EF5FE1">
      <w:pPr>
        <w:autoSpaceDE w:val="0"/>
        <w:autoSpaceDN w:val="0"/>
        <w:adjustRightInd w:val="0"/>
        <w:jc w:val="both"/>
      </w:pPr>
      <w:r w:rsidRPr="00223FD8">
        <w:t>1. Общение. Виды общения.</w:t>
      </w:r>
    </w:p>
    <w:p w14:paraId="0B59DD53" w14:textId="77777777" w:rsidR="00EF5FE1" w:rsidRPr="00223FD8" w:rsidRDefault="00EF5FE1" w:rsidP="00EF5FE1">
      <w:pPr>
        <w:autoSpaceDE w:val="0"/>
        <w:autoSpaceDN w:val="0"/>
        <w:adjustRightInd w:val="0"/>
      </w:pPr>
      <w:r w:rsidRPr="00223FD8">
        <w:t>2. Этапы подготовки и проведения публичного выступления.</w:t>
      </w:r>
    </w:p>
    <w:p w14:paraId="118C77B8" w14:textId="77777777" w:rsidR="00EF5FE1" w:rsidRPr="00223FD8" w:rsidRDefault="00EF5FE1" w:rsidP="00EF5FE1">
      <w:r w:rsidRPr="00223FD8">
        <w:t>3.</w:t>
      </w:r>
      <w:r w:rsidRPr="00223FD8">
        <w:rPr>
          <w:bCs/>
        </w:rPr>
        <w:t xml:space="preserve"> Психологическая</w:t>
      </w:r>
      <w:r w:rsidRPr="00223FD8">
        <w:t xml:space="preserve"> подготовка</w:t>
      </w:r>
      <w:r w:rsidRPr="00223FD8">
        <w:rPr>
          <w:bCs/>
        </w:rPr>
        <w:t xml:space="preserve"> пациента к</w:t>
      </w:r>
      <w:r w:rsidRPr="00223FD8">
        <w:t xml:space="preserve"> обследованию.</w:t>
      </w:r>
    </w:p>
    <w:p w14:paraId="54D99B05" w14:textId="77777777" w:rsidR="00EF5FE1" w:rsidRPr="00223FD8" w:rsidRDefault="00EF5FE1" w:rsidP="00EF5FE1"/>
    <w:p w14:paraId="3B1CEC1A" w14:textId="77777777" w:rsidR="00EF5FE1" w:rsidRPr="00F13BCF" w:rsidRDefault="00EF5FE1" w:rsidP="00EF5FE1">
      <w:pPr>
        <w:rPr>
          <w:b/>
        </w:rPr>
      </w:pPr>
      <w:r w:rsidRPr="00F13BCF">
        <w:rPr>
          <w:b/>
        </w:rPr>
        <w:t>Билет № 12</w:t>
      </w:r>
    </w:p>
    <w:p w14:paraId="5F9A80C1" w14:textId="77777777" w:rsidR="00EF5FE1" w:rsidRPr="00223FD8" w:rsidRDefault="00EF5FE1" w:rsidP="00EF5FE1">
      <w:r w:rsidRPr="00223FD8">
        <w:t>1.  Классификация эмоциональных состояний человека.</w:t>
      </w:r>
    </w:p>
    <w:p w14:paraId="454A47C0" w14:textId="77777777" w:rsidR="00EF5FE1" w:rsidRPr="00223FD8" w:rsidRDefault="00EF5FE1" w:rsidP="00EF5FE1">
      <w:r w:rsidRPr="00223FD8">
        <w:t>2. Стадии развития личности.</w:t>
      </w:r>
    </w:p>
    <w:p w14:paraId="4DAF7035" w14:textId="77777777" w:rsidR="00EF5FE1" w:rsidRPr="00223FD8" w:rsidRDefault="00EF5FE1" w:rsidP="00EF5FE1">
      <w:r w:rsidRPr="00223FD8">
        <w:t>3. Психологические особенности работы с обнаженным телом подростков, пациентов противоположного пола.</w:t>
      </w:r>
    </w:p>
    <w:p w14:paraId="5E708AD4" w14:textId="77777777" w:rsidR="00EF5FE1" w:rsidRPr="00223FD8" w:rsidRDefault="00EF5FE1" w:rsidP="00EF5FE1"/>
    <w:p w14:paraId="1E8ABE3C" w14:textId="77777777" w:rsidR="00EF5FE1" w:rsidRPr="00F13BCF" w:rsidRDefault="00EF5FE1" w:rsidP="00EF5FE1">
      <w:pPr>
        <w:rPr>
          <w:b/>
        </w:rPr>
      </w:pPr>
      <w:r w:rsidRPr="00F13BCF">
        <w:rPr>
          <w:b/>
        </w:rPr>
        <w:t>Билет № 13</w:t>
      </w:r>
    </w:p>
    <w:p w14:paraId="4BB0C7C2" w14:textId="77777777" w:rsidR="00EF5FE1" w:rsidRPr="00223FD8" w:rsidRDefault="00EF5FE1" w:rsidP="00EF5FE1">
      <w:r w:rsidRPr="00223FD8">
        <w:t>1. Стресс в профессиональной деятельности медицинского работника.</w:t>
      </w:r>
    </w:p>
    <w:p w14:paraId="57EC2DA6" w14:textId="77777777" w:rsidR="00EF5FE1" w:rsidRPr="00223FD8" w:rsidRDefault="00EF5FE1" w:rsidP="00EF5FE1">
      <w:r w:rsidRPr="00223FD8">
        <w:t>2. Теории альтруизма.</w:t>
      </w:r>
    </w:p>
    <w:p w14:paraId="1AA020C9" w14:textId="77777777" w:rsidR="00EF5FE1" w:rsidRPr="00223FD8" w:rsidRDefault="00EF5FE1" w:rsidP="00EF5FE1">
      <w:r w:rsidRPr="00223FD8">
        <w:t>3. Внешний вид медицинского работника.</w:t>
      </w:r>
    </w:p>
    <w:p w14:paraId="0C166C94" w14:textId="77777777" w:rsidR="00EF5FE1" w:rsidRPr="00223FD8" w:rsidRDefault="00EF5FE1" w:rsidP="00EF5FE1"/>
    <w:p w14:paraId="53502E06" w14:textId="77777777" w:rsidR="00EF5FE1" w:rsidRPr="00F13BCF" w:rsidRDefault="00EF5FE1" w:rsidP="00EF5FE1">
      <w:pPr>
        <w:rPr>
          <w:b/>
        </w:rPr>
      </w:pPr>
      <w:r w:rsidRPr="00F13BCF">
        <w:rPr>
          <w:b/>
        </w:rPr>
        <w:t>Билет № 14</w:t>
      </w:r>
    </w:p>
    <w:p w14:paraId="4602883A" w14:textId="77777777" w:rsidR="00EF5FE1" w:rsidRPr="00223FD8" w:rsidRDefault="00EF5FE1" w:rsidP="00EF5FE1">
      <w:r w:rsidRPr="00223FD8">
        <w:t>1. Особенности юношеского периода.</w:t>
      </w:r>
    </w:p>
    <w:p w14:paraId="6A30F00F" w14:textId="77777777" w:rsidR="00EF5FE1" w:rsidRPr="00223FD8" w:rsidRDefault="00EF5FE1" w:rsidP="00EF5FE1">
      <w:r w:rsidRPr="00223FD8">
        <w:t>2. Психологический контакт и методы его установления.</w:t>
      </w:r>
    </w:p>
    <w:p w14:paraId="72766B3A" w14:textId="77777777" w:rsidR="00EF5FE1" w:rsidRPr="00223FD8" w:rsidRDefault="00EF5FE1" w:rsidP="00EF5FE1">
      <w:r w:rsidRPr="00223FD8">
        <w:t>3. Соматонозогнозии.</w:t>
      </w:r>
    </w:p>
    <w:p w14:paraId="43FC92F8" w14:textId="77777777" w:rsidR="00EF5FE1" w:rsidRPr="00223FD8" w:rsidRDefault="00EF5FE1" w:rsidP="00EF5FE1"/>
    <w:p w14:paraId="4B9F1A85" w14:textId="77777777" w:rsidR="00EF5FE1" w:rsidRPr="00F13BCF" w:rsidRDefault="00EF5FE1" w:rsidP="00EF5FE1">
      <w:pPr>
        <w:rPr>
          <w:b/>
        </w:rPr>
      </w:pPr>
      <w:r w:rsidRPr="00F13BCF">
        <w:rPr>
          <w:b/>
        </w:rPr>
        <w:t>Билет № 15</w:t>
      </w:r>
    </w:p>
    <w:p w14:paraId="31C945C5" w14:textId="77777777" w:rsidR="00EF5FE1" w:rsidRPr="00223FD8" w:rsidRDefault="00EF5FE1" w:rsidP="00EF5FE1">
      <w:r w:rsidRPr="00223FD8">
        <w:t>1. Психологическая классификация профессий.</w:t>
      </w:r>
    </w:p>
    <w:p w14:paraId="11866E29" w14:textId="77777777" w:rsidR="00EF5FE1" w:rsidRPr="00223FD8" w:rsidRDefault="00EF5FE1" w:rsidP="00EF5FE1">
      <w:r w:rsidRPr="00223FD8">
        <w:t>2. Понятие конфликт. Типология конфликтов.</w:t>
      </w:r>
    </w:p>
    <w:p w14:paraId="6D3CDB55" w14:textId="77777777" w:rsidR="00EF5FE1" w:rsidRPr="00223FD8" w:rsidRDefault="00EF5FE1" w:rsidP="00EF5FE1">
      <w:r w:rsidRPr="00223FD8">
        <w:t>3. Психологический уход за умирающим.</w:t>
      </w:r>
    </w:p>
    <w:p w14:paraId="52B72DCF" w14:textId="77777777" w:rsidR="00EF5FE1" w:rsidRPr="00223FD8" w:rsidRDefault="00EF5FE1" w:rsidP="00EF5FE1"/>
    <w:p w14:paraId="5865479F" w14:textId="77777777" w:rsidR="00EF5FE1" w:rsidRPr="00F13BCF" w:rsidRDefault="00EF5FE1" w:rsidP="00EF5FE1">
      <w:pPr>
        <w:rPr>
          <w:b/>
        </w:rPr>
      </w:pPr>
      <w:r w:rsidRPr="00F13BCF">
        <w:rPr>
          <w:b/>
        </w:rPr>
        <w:t>Билет № 16</w:t>
      </w:r>
    </w:p>
    <w:p w14:paraId="40798E68" w14:textId="77777777" w:rsidR="00EF5FE1" w:rsidRPr="00223FD8" w:rsidRDefault="00EF5FE1" w:rsidP="00EF5FE1">
      <w:r w:rsidRPr="00223FD8">
        <w:t>1. Профессиональная деформация личности.</w:t>
      </w:r>
    </w:p>
    <w:p w14:paraId="1258F7FD" w14:textId="77777777" w:rsidR="00EF5FE1" w:rsidRPr="00223FD8" w:rsidRDefault="00EF5FE1" w:rsidP="00EF5FE1">
      <w:r w:rsidRPr="00223FD8">
        <w:t>2. Проведение эффективного совещания.</w:t>
      </w:r>
    </w:p>
    <w:p w14:paraId="7A2E4DF8" w14:textId="77777777" w:rsidR="00EF5FE1" w:rsidRPr="00223FD8" w:rsidRDefault="00EF5FE1" w:rsidP="00EF5FE1">
      <w:r w:rsidRPr="00223FD8">
        <w:t>3. Особенности общения с пациентом различных возрастных групп.</w:t>
      </w:r>
    </w:p>
    <w:p w14:paraId="5D72119D" w14:textId="77777777" w:rsidR="00EF5FE1" w:rsidRPr="00223FD8" w:rsidRDefault="00EF5FE1" w:rsidP="00EF5FE1"/>
    <w:p w14:paraId="7C1A8AE0" w14:textId="77777777" w:rsidR="00EF5FE1" w:rsidRPr="00F13BCF" w:rsidRDefault="00EF5FE1" w:rsidP="00EF5FE1">
      <w:pPr>
        <w:rPr>
          <w:b/>
        </w:rPr>
      </w:pPr>
      <w:r w:rsidRPr="00F13BCF">
        <w:rPr>
          <w:b/>
        </w:rPr>
        <w:t>Билет № 17</w:t>
      </w:r>
    </w:p>
    <w:p w14:paraId="214EA139" w14:textId="77777777" w:rsidR="00EF5FE1" w:rsidRPr="00223FD8" w:rsidRDefault="00EF5FE1" w:rsidP="00EF5FE1">
      <w:r w:rsidRPr="00223FD8">
        <w:t>1. Мышление как процесс. Виды мышления.</w:t>
      </w:r>
    </w:p>
    <w:p w14:paraId="608BC645" w14:textId="77777777" w:rsidR="00EF5FE1" w:rsidRPr="00223FD8" w:rsidRDefault="00EF5FE1" w:rsidP="00EF5FE1">
      <w:pPr>
        <w:autoSpaceDE w:val="0"/>
        <w:autoSpaceDN w:val="0"/>
        <w:adjustRightInd w:val="0"/>
      </w:pPr>
      <w:r w:rsidRPr="00223FD8">
        <w:t>2.Взаимодействие личности и группы.</w:t>
      </w:r>
    </w:p>
    <w:p w14:paraId="6D42389A" w14:textId="77777777" w:rsidR="00EF5FE1" w:rsidRPr="00223FD8" w:rsidRDefault="00EF5FE1" w:rsidP="00EF5FE1">
      <w:r w:rsidRPr="00223FD8">
        <w:t>3. Влияние психологических факторов на соматическую сферу человека.</w:t>
      </w:r>
    </w:p>
    <w:p w14:paraId="20826F99" w14:textId="77777777" w:rsidR="00EF5FE1" w:rsidRPr="00223FD8" w:rsidRDefault="00EF5FE1" w:rsidP="00EF5FE1"/>
    <w:p w14:paraId="46FFF99A" w14:textId="77777777" w:rsidR="00EF5FE1" w:rsidRPr="00F13BCF" w:rsidRDefault="00EF5FE1" w:rsidP="00EF5FE1">
      <w:pPr>
        <w:rPr>
          <w:b/>
        </w:rPr>
      </w:pPr>
      <w:r w:rsidRPr="00F13BCF">
        <w:rPr>
          <w:b/>
        </w:rPr>
        <w:t>Билет № 18</w:t>
      </w:r>
    </w:p>
    <w:p w14:paraId="65176B8D" w14:textId="77777777" w:rsidR="00EF5FE1" w:rsidRPr="00223FD8" w:rsidRDefault="00EF5FE1" w:rsidP="00EF5FE1">
      <w:r w:rsidRPr="00223FD8">
        <w:t>1. Мышление как процесс. Формы мышления.</w:t>
      </w:r>
    </w:p>
    <w:p w14:paraId="4E85DB8F" w14:textId="77777777" w:rsidR="00EF5FE1" w:rsidRPr="00223FD8" w:rsidRDefault="00EF5FE1" w:rsidP="00EF5FE1">
      <w:pPr>
        <w:autoSpaceDE w:val="0"/>
        <w:autoSpaceDN w:val="0"/>
        <w:adjustRightInd w:val="0"/>
      </w:pPr>
      <w:r w:rsidRPr="00223FD8">
        <w:t>2. Особенности профессионального общения.</w:t>
      </w:r>
    </w:p>
    <w:p w14:paraId="0044E6E7" w14:textId="77777777" w:rsidR="00EF5FE1" w:rsidRPr="00223FD8" w:rsidRDefault="00EF5FE1" w:rsidP="00EF5FE1">
      <w:r w:rsidRPr="00223FD8">
        <w:t>3. Создание психологического климата в ЛПУ.</w:t>
      </w:r>
    </w:p>
    <w:p w14:paraId="6E5AD93F" w14:textId="77777777" w:rsidR="00EF5FE1" w:rsidRPr="00223FD8" w:rsidRDefault="00EF5FE1" w:rsidP="00EF5FE1"/>
    <w:p w14:paraId="2E4D41F9" w14:textId="77777777" w:rsidR="00EF5FE1" w:rsidRPr="00F13BCF" w:rsidRDefault="00EF5FE1" w:rsidP="00EF5FE1">
      <w:pPr>
        <w:rPr>
          <w:b/>
        </w:rPr>
      </w:pPr>
      <w:r w:rsidRPr="00F13BCF">
        <w:rPr>
          <w:b/>
        </w:rPr>
        <w:t>Билет № 19</w:t>
      </w:r>
    </w:p>
    <w:p w14:paraId="64E8A786" w14:textId="77777777" w:rsidR="00EF5FE1" w:rsidRPr="00223FD8" w:rsidRDefault="00EF5FE1" w:rsidP="00EF5FE1">
      <w:r w:rsidRPr="00223FD8">
        <w:t>1. Виды воображения.</w:t>
      </w:r>
    </w:p>
    <w:p w14:paraId="4C6FB71D" w14:textId="77777777" w:rsidR="00EF5FE1" w:rsidRPr="00223FD8" w:rsidRDefault="00EF5FE1" w:rsidP="00EF5FE1">
      <w:r w:rsidRPr="00223FD8">
        <w:lastRenderedPageBreak/>
        <w:t>2. Психологическая структура диалога.</w:t>
      </w:r>
    </w:p>
    <w:p w14:paraId="74D0C1E7" w14:textId="77777777" w:rsidR="00EF5FE1" w:rsidRPr="00223FD8" w:rsidRDefault="00EF5FE1" w:rsidP="00EF5FE1">
      <w:r w:rsidRPr="00223FD8">
        <w:t>3. Больной Л., 68 лет, пенсионер. Диагноз: глаукома левого глаза. Считает себя спокойным, добродушным. К здоровью относился беспечно. Обращение к врачам связано с ощущением неловкости, периодическим потемнением в глазах, ухудшения зрения. Свое заболевание расценивает как легкое, не грозящее серьезными последствиями. При разъяснении врачами всей серьезности заболевания и необходимости продолжительного лечения соглашается с доводами врачей, регулярно лечится. Через несколько дней вновь начинает считать свое заболевание несерьезным, пропускает процедуры.  Определить тип реакции на болезнь.</w:t>
      </w:r>
    </w:p>
    <w:p w14:paraId="07ABAA1E" w14:textId="77777777" w:rsidR="00EF5FE1" w:rsidRPr="00223FD8" w:rsidRDefault="00EF5FE1" w:rsidP="00EF5FE1">
      <w:r w:rsidRPr="00223FD8">
        <w:t xml:space="preserve"> </w:t>
      </w:r>
    </w:p>
    <w:p w14:paraId="5FA9E34A" w14:textId="77777777" w:rsidR="00EF5FE1" w:rsidRPr="00F13BCF" w:rsidRDefault="00EF5FE1" w:rsidP="00EF5FE1">
      <w:pPr>
        <w:rPr>
          <w:b/>
        </w:rPr>
      </w:pPr>
      <w:r w:rsidRPr="00F13BCF">
        <w:rPr>
          <w:b/>
        </w:rPr>
        <w:t>Билет № 20</w:t>
      </w:r>
    </w:p>
    <w:p w14:paraId="13817609" w14:textId="77777777" w:rsidR="00EF5FE1" w:rsidRPr="00223FD8" w:rsidRDefault="00EF5FE1" w:rsidP="00EF5FE1">
      <w:r w:rsidRPr="00223FD8">
        <w:t>1. Понятие об интеллекте. Структура интеллекта.</w:t>
      </w:r>
    </w:p>
    <w:p w14:paraId="6899FD2D" w14:textId="77777777" w:rsidR="00EF5FE1" w:rsidRPr="00223FD8" w:rsidRDefault="00EF5FE1" w:rsidP="00EF5FE1">
      <w:r w:rsidRPr="00223FD8">
        <w:t>2. Основные механизмы социализации личности.</w:t>
      </w:r>
    </w:p>
    <w:p w14:paraId="7692933E" w14:textId="77777777" w:rsidR="00EF5FE1" w:rsidRPr="00223FD8" w:rsidRDefault="00EF5FE1" w:rsidP="00EF5FE1">
      <w:r w:rsidRPr="00223FD8">
        <w:t>3. Составляющие здоровья.</w:t>
      </w:r>
    </w:p>
    <w:p w14:paraId="7027A0F0" w14:textId="77777777" w:rsidR="00EF5FE1" w:rsidRPr="00223FD8" w:rsidRDefault="00EF5FE1" w:rsidP="00EF5FE1"/>
    <w:p w14:paraId="3B561B49" w14:textId="77777777" w:rsidR="00EF5FE1" w:rsidRPr="00F13BCF" w:rsidRDefault="00EF5FE1" w:rsidP="00EF5FE1">
      <w:pPr>
        <w:rPr>
          <w:b/>
        </w:rPr>
      </w:pPr>
      <w:r w:rsidRPr="00F13BCF">
        <w:rPr>
          <w:b/>
        </w:rPr>
        <w:t>Билет № 21</w:t>
      </w:r>
    </w:p>
    <w:p w14:paraId="7161A259" w14:textId="77777777" w:rsidR="00EF5FE1" w:rsidRPr="00223FD8" w:rsidRDefault="00EF5FE1" w:rsidP="00EF5FE1">
      <w:r w:rsidRPr="00223FD8">
        <w:t>1. Уровни интеллекта.</w:t>
      </w:r>
    </w:p>
    <w:p w14:paraId="499E2093" w14:textId="77777777" w:rsidR="00EF5FE1" w:rsidRPr="00223FD8" w:rsidRDefault="00EF5FE1" w:rsidP="00EF5FE1">
      <w:r w:rsidRPr="00223FD8">
        <w:t>2. Группы как социально-психологический феномен.</w:t>
      </w:r>
    </w:p>
    <w:p w14:paraId="52548523" w14:textId="77777777" w:rsidR="00EF5FE1" w:rsidRPr="00223FD8" w:rsidRDefault="00EF5FE1" w:rsidP="00EF5FE1">
      <w:r w:rsidRPr="00223FD8">
        <w:t xml:space="preserve">3. Ухудшение отношений между людьми </w:t>
      </w:r>
      <w:r w:rsidRPr="00223FD8">
        <w:rPr>
          <w:bCs/>
        </w:rPr>
        <w:t>как фактор риска</w:t>
      </w:r>
      <w:r w:rsidRPr="00223FD8">
        <w:t xml:space="preserve"> здоровья.</w:t>
      </w:r>
    </w:p>
    <w:p w14:paraId="0F847279" w14:textId="77777777" w:rsidR="00EF5FE1" w:rsidRPr="00223FD8" w:rsidRDefault="00EF5FE1" w:rsidP="00EF5FE1"/>
    <w:p w14:paraId="67284EDE" w14:textId="77777777" w:rsidR="00EF5FE1" w:rsidRPr="00F13BCF" w:rsidRDefault="00EF5FE1" w:rsidP="00EF5FE1">
      <w:pPr>
        <w:rPr>
          <w:b/>
        </w:rPr>
      </w:pPr>
      <w:r w:rsidRPr="00F13BCF">
        <w:rPr>
          <w:b/>
        </w:rPr>
        <w:t>Билет № 22</w:t>
      </w:r>
    </w:p>
    <w:p w14:paraId="10667C5C" w14:textId="77777777" w:rsidR="00EF5FE1" w:rsidRPr="00223FD8" w:rsidRDefault="00EF5FE1" w:rsidP="00EF5FE1">
      <w:r w:rsidRPr="00223FD8">
        <w:t>1. Положительные и отрицательные стороны группового принятия решений.</w:t>
      </w:r>
    </w:p>
    <w:p w14:paraId="46BD8381" w14:textId="77777777" w:rsidR="00EF5FE1" w:rsidRPr="00223FD8" w:rsidRDefault="00EF5FE1" w:rsidP="00EF5FE1">
      <w:r w:rsidRPr="00223FD8">
        <w:t>2. Структура личности.</w:t>
      </w:r>
    </w:p>
    <w:p w14:paraId="6F6ABA89" w14:textId="77777777" w:rsidR="00EF5FE1" w:rsidRPr="00223FD8" w:rsidRDefault="00EF5FE1" w:rsidP="00EF5FE1">
      <w:r w:rsidRPr="00223FD8">
        <w:t>3.</w:t>
      </w:r>
      <w:r w:rsidRPr="00223FD8">
        <w:rPr>
          <w:b/>
        </w:rPr>
        <w:t xml:space="preserve"> </w:t>
      </w:r>
      <w:r w:rsidRPr="00223FD8">
        <w:t>Профессиональные качества медицинского работника.</w:t>
      </w:r>
    </w:p>
    <w:p w14:paraId="6C830F54" w14:textId="77777777" w:rsidR="00EF5FE1" w:rsidRPr="00223FD8" w:rsidRDefault="00EF5FE1" w:rsidP="00EF5FE1"/>
    <w:p w14:paraId="7AF00991" w14:textId="77777777" w:rsidR="00EF5FE1" w:rsidRPr="00F13BCF" w:rsidRDefault="00EF5FE1" w:rsidP="00EF5FE1">
      <w:pPr>
        <w:rPr>
          <w:b/>
        </w:rPr>
      </w:pPr>
      <w:r w:rsidRPr="00F13BCF">
        <w:rPr>
          <w:b/>
        </w:rPr>
        <w:t>Билет № 23</w:t>
      </w:r>
    </w:p>
    <w:p w14:paraId="65ABE9D9" w14:textId="77777777" w:rsidR="00EF5FE1" w:rsidRPr="00F13BCF" w:rsidRDefault="00EF5FE1" w:rsidP="00EF5FE1">
      <w:r w:rsidRPr="00F13BCF">
        <w:t>1. Понятие индукции, дедукции.</w:t>
      </w:r>
    </w:p>
    <w:p w14:paraId="0F371283" w14:textId="77777777" w:rsidR="00EF5FE1" w:rsidRPr="00223FD8" w:rsidRDefault="00EF5FE1" w:rsidP="00EF5FE1">
      <w:r w:rsidRPr="00223FD8">
        <w:t>2. Психологический возраст.</w:t>
      </w:r>
    </w:p>
    <w:p w14:paraId="4ECDD58D" w14:textId="77777777" w:rsidR="00EF5FE1" w:rsidRPr="00223FD8" w:rsidRDefault="00EF5FE1" w:rsidP="00EF5FE1">
      <w:pPr>
        <w:tabs>
          <w:tab w:val="left" w:pos="673"/>
        </w:tabs>
        <w:rPr>
          <w:b/>
          <w:i/>
        </w:rPr>
      </w:pPr>
      <w:r w:rsidRPr="00223FD8">
        <w:t>3.</w:t>
      </w:r>
      <w:r w:rsidRPr="00223FD8">
        <w:rPr>
          <w:b/>
        </w:rPr>
        <w:t xml:space="preserve"> </w:t>
      </w:r>
      <w:r w:rsidRPr="00223FD8">
        <w:t>Медицинская тайна.</w:t>
      </w:r>
      <w:r w:rsidRPr="00223FD8">
        <w:rPr>
          <w:b/>
          <w:i/>
        </w:rPr>
        <w:t xml:space="preserve"> </w:t>
      </w:r>
    </w:p>
    <w:p w14:paraId="49865146" w14:textId="77777777" w:rsidR="00EF5FE1" w:rsidRPr="00223FD8" w:rsidRDefault="00EF5FE1" w:rsidP="00EF5FE1">
      <w:pPr>
        <w:tabs>
          <w:tab w:val="left" w:pos="673"/>
        </w:tabs>
        <w:rPr>
          <w:b/>
          <w:i/>
        </w:rPr>
      </w:pPr>
    </w:p>
    <w:p w14:paraId="40E8B61C" w14:textId="77777777" w:rsidR="00EF5FE1" w:rsidRPr="00F13BCF" w:rsidRDefault="00EF5FE1" w:rsidP="00EF5FE1">
      <w:pPr>
        <w:tabs>
          <w:tab w:val="left" w:pos="673"/>
        </w:tabs>
        <w:rPr>
          <w:b/>
        </w:rPr>
      </w:pPr>
      <w:r w:rsidRPr="00F13BCF">
        <w:rPr>
          <w:b/>
        </w:rPr>
        <w:t>Билет № 24</w:t>
      </w:r>
    </w:p>
    <w:p w14:paraId="3A9F152E" w14:textId="77777777" w:rsidR="00EF5FE1" w:rsidRPr="00223FD8" w:rsidRDefault="00EF5FE1" w:rsidP="00EF5FE1">
      <w:pPr>
        <w:tabs>
          <w:tab w:val="left" w:pos="673"/>
        </w:tabs>
      </w:pPr>
      <w:r w:rsidRPr="00223FD8">
        <w:t>1.Темперамент. Типы темперамента.</w:t>
      </w:r>
    </w:p>
    <w:p w14:paraId="03FC6AB8" w14:textId="77777777" w:rsidR="00EF5FE1" w:rsidRPr="00223FD8" w:rsidRDefault="00EF5FE1" w:rsidP="00EF5FE1">
      <w:pPr>
        <w:autoSpaceDE w:val="0"/>
        <w:autoSpaceDN w:val="0"/>
        <w:adjustRightInd w:val="0"/>
        <w:rPr>
          <w:i/>
        </w:rPr>
      </w:pPr>
      <w:r w:rsidRPr="00223FD8">
        <w:t>2. Принципы делового общения.</w:t>
      </w:r>
    </w:p>
    <w:p w14:paraId="0596C2A1" w14:textId="77777777" w:rsidR="00EF5FE1" w:rsidRPr="00223FD8" w:rsidRDefault="00EF5FE1" w:rsidP="00EF5FE1">
      <w:r w:rsidRPr="00223FD8">
        <w:t>3. П</w:t>
      </w:r>
      <w:r w:rsidRPr="00223FD8">
        <w:rPr>
          <w:bCs/>
        </w:rPr>
        <w:t>сихологические приемы снижения у пациента</w:t>
      </w:r>
      <w:r w:rsidRPr="00223FD8">
        <w:t xml:space="preserve"> болезненных</w:t>
      </w:r>
      <w:r w:rsidRPr="00223FD8">
        <w:rPr>
          <w:bCs/>
        </w:rPr>
        <w:t xml:space="preserve"> ощущений.</w:t>
      </w:r>
    </w:p>
    <w:p w14:paraId="03B54D4B" w14:textId="77777777" w:rsidR="00EF5FE1" w:rsidRPr="00223FD8" w:rsidRDefault="00EF5FE1" w:rsidP="00EF5FE1">
      <w:pPr>
        <w:tabs>
          <w:tab w:val="left" w:pos="673"/>
        </w:tabs>
      </w:pPr>
    </w:p>
    <w:p w14:paraId="5D62EF91" w14:textId="77777777" w:rsidR="00EF5FE1" w:rsidRPr="00F13BCF" w:rsidRDefault="00EF5FE1" w:rsidP="00EF5FE1">
      <w:pPr>
        <w:tabs>
          <w:tab w:val="left" w:pos="673"/>
        </w:tabs>
        <w:rPr>
          <w:b/>
        </w:rPr>
      </w:pPr>
      <w:r w:rsidRPr="00F13BCF">
        <w:rPr>
          <w:b/>
        </w:rPr>
        <w:t>Билет № 25</w:t>
      </w:r>
    </w:p>
    <w:p w14:paraId="378D65CB" w14:textId="77777777" w:rsidR="00EF5FE1" w:rsidRPr="00223FD8" w:rsidRDefault="00EF5FE1" w:rsidP="00EF5FE1">
      <w:pPr>
        <w:tabs>
          <w:tab w:val="left" w:pos="673"/>
        </w:tabs>
      </w:pPr>
      <w:r w:rsidRPr="00223FD8">
        <w:t>1.Основные фундаментальные эмоции.</w:t>
      </w:r>
    </w:p>
    <w:p w14:paraId="4686E799" w14:textId="77777777" w:rsidR="00EF5FE1" w:rsidRPr="00223FD8" w:rsidRDefault="00EF5FE1" w:rsidP="00EF5FE1">
      <w:pPr>
        <w:tabs>
          <w:tab w:val="left" w:pos="673"/>
        </w:tabs>
      </w:pPr>
      <w:r w:rsidRPr="00223FD8">
        <w:t>2. Психологические  свойства личности.</w:t>
      </w:r>
    </w:p>
    <w:p w14:paraId="406FC408" w14:textId="77777777" w:rsidR="00EF5FE1" w:rsidRPr="00223FD8" w:rsidRDefault="00EF5FE1" w:rsidP="00EF5FE1">
      <w:r w:rsidRPr="00223FD8">
        <w:t>3. По наблюдениям одного из сотрудников онкологического института, многие больные, находящиеся в этом институте, упрямо считают, что у них не обнаружено злокачественное заболевания, хотя о вновь поступивших больных говорят, что они больны раком. Каков тип отношения к болезни? Почему наличие заболевания приписывается другим людям?</w:t>
      </w:r>
    </w:p>
    <w:p w14:paraId="1AC02C84" w14:textId="77777777" w:rsidR="00EF5FE1" w:rsidRPr="00223FD8" w:rsidRDefault="00EF5FE1" w:rsidP="00EF5FE1">
      <w:pPr>
        <w:tabs>
          <w:tab w:val="left" w:pos="673"/>
        </w:tabs>
      </w:pPr>
    </w:p>
    <w:p w14:paraId="597893FA" w14:textId="77777777" w:rsidR="00EF5FE1" w:rsidRPr="00F13BCF" w:rsidRDefault="00EF5FE1" w:rsidP="00EF5FE1">
      <w:pPr>
        <w:tabs>
          <w:tab w:val="left" w:pos="673"/>
        </w:tabs>
        <w:rPr>
          <w:b/>
        </w:rPr>
      </w:pPr>
      <w:r w:rsidRPr="00F13BCF">
        <w:rPr>
          <w:b/>
        </w:rPr>
        <w:t>Билет №  26</w:t>
      </w:r>
    </w:p>
    <w:p w14:paraId="01D1B75D" w14:textId="77777777" w:rsidR="00EF5FE1" w:rsidRPr="00223FD8" w:rsidRDefault="00EF5FE1" w:rsidP="00EF5FE1">
      <w:pPr>
        <w:tabs>
          <w:tab w:val="left" w:pos="673"/>
        </w:tabs>
      </w:pPr>
      <w:r w:rsidRPr="00223FD8">
        <w:t>1. Отрасли психологии.</w:t>
      </w:r>
    </w:p>
    <w:p w14:paraId="65742095" w14:textId="77777777" w:rsidR="00EF5FE1" w:rsidRPr="00223FD8" w:rsidRDefault="00EF5FE1" w:rsidP="00EF5FE1">
      <w:pPr>
        <w:tabs>
          <w:tab w:val="left" w:pos="673"/>
        </w:tabs>
      </w:pPr>
      <w:r w:rsidRPr="00223FD8">
        <w:t>2. Социализации личности, определение, этапы.</w:t>
      </w:r>
    </w:p>
    <w:p w14:paraId="3312DE02" w14:textId="77777777" w:rsidR="00EF5FE1" w:rsidRPr="00223FD8" w:rsidRDefault="00EF5FE1" w:rsidP="00EF5FE1">
      <w:pPr>
        <w:tabs>
          <w:tab w:val="left" w:pos="673"/>
        </w:tabs>
      </w:pPr>
      <w:r w:rsidRPr="00223FD8">
        <w:t>3. Создание психологического климата в ЛПУ.</w:t>
      </w:r>
    </w:p>
    <w:p w14:paraId="75DBB017" w14:textId="77777777" w:rsidR="00EF5FE1" w:rsidRPr="00223FD8" w:rsidRDefault="00EF5FE1" w:rsidP="00EF5FE1">
      <w:pPr>
        <w:tabs>
          <w:tab w:val="left" w:pos="673"/>
        </w:tabs>
      </w:pPr>
    </w:p>
    <w:p w14:paraId="07FF597F" w14:textId="77777777" w:rsidR="00EF5FE1" w:rsidRPr="00F13BCF" w:rsidRDefault="00EF5FE1" w:rsidP="00EF5FE1">
      <w:pPr>
        <w:tabs>
          <w:tab w:val="left" w:pos="673"/>
        </w:tabs>
        <w:rPr>
          <w:b/>
        </w:rPr>
      </w:pPr>
      <w:r w:rsidRPr="00F13BCF">
        <w:rPr>
          <w:b/>
        </w:rPr>
        <w:t>Билет № 27</w:t>
      </w:r>
    </w:p>
    <w:p w14:paraId="6A19096B" w14:textId="77777777" w:rsidR="00EF5FE1" w:rsidRPr="00223FD8" w:rsidRDefault="00EF5FE1" w:rsidP="00EF5FE1">
      <w:pPr>
        <w:tabs>
          <w:tab w:val="left" w:pos="673"/>
        </w:tabs>
      </w:pPr>
      <w:r w:rsidRPr="00223FD8">
        <w:t>1. Невербальное общение.</w:t>
      </w:r>
    </w:p>
    <w:p w14:paraId="5D8B351F" w14:textId="77777777" w:rsidR="00EF5FE1" w:rsidRPr="00223FD8" w:rsidRDefault="00EF5FE1" w:rsidP="00EF5FE1">
      <w:pPr>
        <w:tabs>
          <w:tab w:val="left" w:pos="673"/>
        </w:tabs>
      </w:pPr>
      <w:r w:rsidRPr="00223FD8">
        <w:t>2. Основные механизмы социализации личности.</w:t>
      </w:r>
    </w:p>
    <w:p w14:paraId="4081CBA4" w14:textId="77777777" w:rsidR="00EF5FE1" w:rsidRPr="00223FD8" w:rsidRDefault="00EF5FE1" w:rsidP="00EF5FE1">
      <w:pPr>
        <w:tabs>
          <w:tab w:val="left" w:pos="673"/>
        </w:tabs>
      </w:pPr>
      <w:r w:rsidRPr="00223FD8">
        <w:t>3. Семейный подход в медицине.</w:t>
      </w:r>
    </w:p>
    <w:p w14:paraId="4E6E2333" w14:textId="77777777" w:rsidR="00EF5FE1" w:rsidRPr="00F13BCF" w:rsidRDefault="00EF5FE1" w:rsidP="00EF5FE1">
      <w:pPr>
        <w:tabs>
          <w:tab w:val="left" w:pos="673"/>
        </w:tabs>
        <w:rPr>
          <w:b/>
        </w:rPr>
      </w:pPr>
      <w:r w:rsidRPr="00F13BCF">
        <w:rPr>
          <w:b/>
        </w:rPr>
        <w:t>Билет № 28</w:t>
      </w:r>
    </w:p>
    <w:p w14:paraId="72494673" w14:textId="77777777" w:rsidR="00EF5FE1" w:rsidRPr="00223FD8" w:rsidRDefault="00EF5FE1" w:rsidP="00EF5FE1">
      <w:pPr>
        <w:tabs>
          <w:tab w:val="left" w:pos="673"/>
        </w:tabs>
      </w:pPr>
      <w:r w:rsidRPr="00223FD8">
        <w:t>1. Вербальное общение.</w:t>
      </w:r>
    </w:p>
    <w:p w14:paraId="00208B57" w14:textId="77777777" w:rsidR="00EF5FE1" w:rsidRPr="00223FD8" w:rsidRDefault="00EF5FE1" w:rsidP="00EF5FE1">
      <w:pPr>
        <w:tabs>
          <w:tab w:val="left" w:pos="673"/>
        </w:tabs>
      </w:pPr>
      <w:r w:rsidRPr="00223FD8">
        <w:lastRenderedPageBreak/>
        <w:t>2.</w:t>
      </w:r>
      <w:r w:rsidRPr="00223FD8">
        <w:rPr>
          <w:bCs/>
        </w:rPr>
        <w:t xml:space="preserve"> Социальные предрассудки. Виды. </w:t>
      </w:r>
      <w:r w:rsidRPr="00223FD8">
        <w:t xml:space="preserve"> </w:t>
      </w:r>
    </w:p>
    <w:p w14:paraId="7B8E28E5" w14:textId="77777777" w:rsidR="00EF5FE1" w:rsidRPr="00223FD8" w:rsidRDefault="00EF5FE1" w:rsidP="00EF5FE1">
      <w:pPr>
        <w:tabs>
          <w:tab w:val="left" w:pos="673"/>
        </w:tabs>
      </w:pPr>
      <w:r w:rsidRPr="00223FD8">
        <w:t>3. Влияние психологических факторов на соматическую сферу человека.</w:t>
      </w:r>
    </w:p>
    <w:p w14:paraId="17C3E46A" w14:textId="77777777" w:rsidR="00EF5FE1" w:rsidRPr="00223FD8" w:rsidRDefault="00EF5FE1" w:rsidP="00EF5FE1">
      <w:pPr>
        <w:tabs>
          <w:tab w:val="left" w:pos="673"/>
        </w:tabs>
      </w:pPr>
    </w:p>
    <w:p w14:paraId="511E64BD" w14:textId="77777777" w:rsidR="00EF5FE1" w:rsidRPr="00F13BCF" w:rsidRDefault="00EF5FE1" w:rsidP="00EF5FE1">
      <w:pPr>
        <w:tabs>
          <w:tab w:val="left" w:pos="673"/>
        </w:tabs>
        <w:rPr>
          <w:b/>
        </w:rPr>
      </w:pPr>
      <w:r w:rsidRPr="00F13BCF">
        <w:rPr>
          <w:b/>
        </w:rPr>
        <w:t>Билет № 29</w:t>
      </w:r>
    </w:p>
    <w:p w14:paraId="160B8346" w14:textId="77777777" w:rsidR="00EF5FE1" w:rsidRPr="00223FD8" w:rsidRDefault="00EF5FE1" w:rsidP="00EF5FE1">
      <w:pPr>
        <w:tabs>
          <w:tab w:val="left" w:pos="673"/>
        </w:tabs>
      </w:pPr>
      <w:r w:rsidRPr="00223FD8">
        <w:t>1. Стадии развития профессионала.</w:t>
      </w:r>
    </w:p>
    <w:p w14:paraId="52B7DB63" w14:textId="77777777" w:rsidR="00EF5FE1" w:rsidRPr="00223FD8" w:rsidRDefault="00EF5FE1" w:rsidP="00EF5FE1">
      <w:r w:rsidRPr="00223FD8">
        <w:t>2. Психологические процессы в группе (нормы, традиции, стереотипы общения, групповое давление.)</w:t>
      </w:r>
    </w:p>
    <w:p w14:paraId="72683F53" w14:textId="77777777" w:rsidR="00EF5FE1" w:rsidRPr="00223FD8" w:rsidRDefault="00EF5FE1" w:rsidP="00EF5FE1">
      <w:pPr>
        <w:tabs>
          <w:tab w:val="left" w:pos="673"/>
        </w:tabs>
      </w:pPr>
      <w:r w:rsidRPr="00223FD8">
        <w:t>3. Общение с род</w:t>
      </w:r>
      <w:r w:rsidRPr="00223FD8">
        <w:softHyphen/>
        <w:t>ственниками умирающего.</w:t>
      </w:r>
    </w:p>
    <w:p w14:paraId="2452559B" w14:textId="77777777" w:rsidR="00EF5FE1" w:rsidRPr="00223FD8" w:rsidRDefault="00EF5FE1" w:rsidP="00EF5FE1">
      <w:pPr>
        <w:tabs>
          <w:tab w:val="left" w:pos="673"/>
        </w:tabs>
      </w:pPr>
    </w:p>
    <w:p w14:paraId="05AAD7EE" w14:textId="77777777" w:rsidR="00EF5FE1" w:rsidRPr="00F13BCF" w:rsidRDefault="00EF5FE1" w:rsidP="00EF5FE1">
      <w:pPr>
        <w:tabs>
          <w:tab w:val="left" w:pos="673"/>
        </w:tabs>
        <w:rPr>
          <w:b/>
        </w:rPr>
      </w:pPr>
      <w:r w:rsidRPr="00F13BCF">
        <w:rPr>
          <w:b/>
        </w:rPr>
        <w:t>Билет  №30</w:t>
      </w:r>
    </w:p>
    <w:p w14:paraId="062A76EB" w14:textId="77777777" w:rsidR="00EF5FE1" w:rsidRPr="00223FD8" w:rsidRDefault="00EF5FE1" w:rsidP="00EF5FE1">
      <w:pPr>
        <w:tabs>
          <w:tab w:val="left" w:pos="673"/>
        </w:tabs>
      </w:pPr>
      <w:r w:rsidRPr="00223FD8">
        <w:t>1. Предмет изучения психологии как науки.</w:t>
      </w:r>
    </w:p>
    <w:p w14:paraId="2620C45A" w14:textId="77777777" w:rsidR="00EF5FE1" w:rsidRPr="00223FD8" w:rsidRDefault="00EF5FE1" w:rsidP="00EF5FE1">
      <w:pPr>
        <w:tabs>
          <w:tab w:val="left" w:pos="673"/>
        </w:tabs>
      </w:pPr>
      <w:r w:rsidRPr="00223FD8">
        <w:t>2. Структура личности.</w:t>
      </w:r>
    </w:p>
    <w:p w14:paraId="52198643" w14:textId="77777777" w:rsidR="00EF5FE1" w:rsidRPr="00223FD8" w:rsidRDefault="00EF5FE1" w:rsidP="00EF5FE1">
      <w:pPr>
        <w:tabs>
          <w:tab w:val="left" w:pos="673"/>
        </w:tabs>
      </w:pPr>
      <w:r w:rsidRPr="00223FD8">
        <w:t>3. Внешний вид медицинского работника.</w:t>
      </w:r>
    </w:p>
    <w:p w14:paraId="3840A2D0" w14:textId="77777777" w:rsidR="00EF5FE1" w:rsidRPr="00223FD8" w:rsidRDefault="00EF5FE1" w:rsidP="00EF5FE1">
      <w:pPr>
        <w:jc w:val="both"/>
      </w:pPr>
      <w:r w:rsidRPr="00223FD8">
        <w:t xml:space="preserve">Выполнение заданий оценивается в оценках. За каждый правильный устный ответ на вопрос, по билету обучающийся получает отметку (критерии оценок прилагаются). </w:t>
      </w:r>
    </w:p>
    <w:p w14:paraId="22B2E3AD" w14:textId="77777777" w:rsidR="00EF5FE1" w:rsidRDefault="00EF5FE1" w:rsidP="00EF5FE1">
      <w:pPr>
        <w:jc w:val="right"/>
        <w:rPr>
          <w:b/>
        </w:rPr>
      </w:pPr>
    </w:p>
    <w:p w14:paraId="43D51CB8" w14:textId="77777777" w:rsidR="00EF5FE1" w:rsidRDefault="00EF5FE1" w:rsidP="00EF5FE1">
      <w:pPr>
        <w:jc w:val="right"/>
        <w:rPr>
          <w:b/>
        </w:rPr>
      </w:pPr>
    </w:p>
    <w:p w14:paraId="61BB9383" w14:textId="77777777" w:rsidR="00EF5FE1" w:rsidRDefault="00EF5FE1" w:rsidP="00EF5FE1">
      <w:pPr>
        <w:jc w:val="right"/>
        <w:rPr>
          <w:b/>
        </w:rPr>
      </w:pPr>
    </w:p>
    <w:p w14:paraId="7416EC2B" w14:textId="77777777" w:rsidR="00EF5FE1" w:rsidRDefault="00EF5FE1" w:rsidP="00EF5FE1">
      <w:pPr>
        <w:jc w:val="right"/>
        <w:rPr>
          <w:b/>
        </w:rPr>
      </w:pPr>
    </w:p>
    <w:p w14:paraId="2E6F16D2" w14:textId="77777777" w:rsidR="00EF5FE1" w:rsidRDefault="00EF5FE1" w:rsidP="00EF5FE1">
      <w:pPr>
        <w:jc w:val="right"/>
        <w:rPr>
          <w:b/>
        </w:rPr>
      </w:pPr>
    </w:p>
    <w:p w14:paraId="76CB5106" w14:textId="77777777" w:rsidR="00EF5FE1" w:rsidRDefault="00EF5FE1" w:rsidP="00EF5FE1">
      <w:pPr>
        <w:jc w:val="right"/>
        <w:rPr>
          <w:b/>
        </w:rPr>
      </w:pPr>
    </w:p>
    <w:p w14:paraId="70F0521B" w14:textId="77777777" w:rsidR="00EF5FE1" w:rsidRDefault="00EF5FE1" w:rsidP="00EF5FE1">
      <w:pPr>
        <w:jc w:val="right"/>
        <w:rPr>
          <w:b/>
        </w:rPr>
      </w:pPr>
    </w:p>
    <w:p w14:paraId="4E8ACA9F" w14:textId="77777777" w:rsidR="00EF5FE1" w:rsidRDefault="00EF5FE1" w:rsidP="00EF5FE1">
      <w:pPr>
        <w:jc w:val="right"/>
        <w:rPr>
          <w:b/>
        </w:rPr>
      </w:pPr>
    </w:p>
    <w:p w14:paraId="3D8C167F" w14:textId="77777777" w:rsidR="00EF5FE1" w:rsidRDefault="00EF5FE1" w:rsidP="00EF5FE1">
      <w:pPr>
        <w:jc w:val="right"/>
        <w:rPr>
          <w:b/>
        </w:rPr>
      </w:pPr>
    </w:p>
    <w:p w14:paraId="4247CCB8" w14:textId="77777777" w:rsidR="00EF5FE1" w:rsidRDefault="00EF5FE1" w:rsidP="00EF5FE1">
      <w:pPr>
        <w:jc w:val="right"/>
        <w:rPr>
          <w:b/>
        </w:rPr>
      </w:pPr>
    </w:p>
    <w:p w14:paraId="57858CBA" w14:textId="77777777" w:rsidR="00EF5FE1" w:rsidRDefault="00EF5FE1" w:rsidP="00EF5FE1">
      <w:pPr>
        <w:jc w:val="right"/>
        <w:rPr>
          <w:b/>
        </w:rPr>
      </w:pPr>
    </w:p>
    <w:p w14:paraId="3974AC43" w14:textId="77777777" w:rsidR="00EF5FE1" w:rsidRDefault="00EF5FE1" w:rsidP="00EF5FE1">
      <w:pPr>
        <w:jc w:val="right"/>
        <w:rPr>
          <w:b/>
        </w:rPr>
      </w:pPr>
    </w:p>
    <w:p w14:paraId="4C01675F" w14:textId="77777777" w:rsidR="00EF5FE1" w:rsidRDefault="00EF5FE1" w:rsidP="00EF5FE1">
      <w:pPr>
        <w:jc w:val="right"/>
        <w:rPr>
          <w:b/>
        </w:rPr>
      </w:pPr>
    </w:p>
    <w:p w14:paraId="6CE789F7" w14:textId="77777777" w:rsidR="00EF5FE1" w:rsidRDefault="00EF5FE1" w:rsidP="00EF5FE1">
      <w:pPr>
        <w:jc w:val="right"/>
        <w:rPr>
          <w:b/>
        </w:rPr>
      </w:pPr>
    </w:p>
    <w:p w14:paraId="09A4BC80" w14:textId="77777777" w:rsidR="00EF5FE1" w:rsidRDefault="00EF5FE1" w:rsidP="00EF5FE1">
      <w:pPr>
        <w:jc w:val="right"/>
        <w:rPr>
          <w:b/>
        </w:rPr>
      </w:pPr>
    </w:p>
    <w:p w14:paraId="0FE0200B" w14:textId="77777777" w:rsidR="00EF5FE1" w:rsidRDefault="00EF5FE1" w:rsidP="00EF5FE1">
      <w:pPr>
        <w:jc w:val="right"/>
        <w:rPr>
          <w:b/>
        </w:rPr>
      </w:pPr>
    </w:p>
    <w:p w14:paraId="2439F98C" w14:textId="77777777" w:rsidR="00EF5FE1" w:rsidRDefault="00EF5FE1" w:rsidP="00EF5FE1">
      <w:pPr>
        <w:jc w:val="right"/>
        <w:rPr>
          <w:b/>
        </w:rPr>
      </w:pPr>
    </w:p>
    <w:p w14:paraId="5F27487F" w14:textId="77777777" w:rsidR="00EF5FE1" w:rsidRDefault="00EF5FE1" w:rsidP="00EF5FE1">
      <w:pPr>
        <w:jc w:val="right"/>
        <w:rPr>
          <w:b/>
        </w:rPr>
      </w:pPr>
    </w:p>
    <w:p w14:paraId="01152BC6" w14:textId="77777777" w:rsidR="00EF5FE1" w:rsidRDefault="00EF5FE1" w:rsidP="00EF5FE1">
      <w:pPr>
        <w:jc w:val="right"/>
        <w:rPr>
          <w:b/>
        </w:rPr>
      </w:pPr>
    </w:p>
    <w:p w14:paraId="243CF32B" w14:textId="77777777" w:rsidR="00EF5FE1" w:rsidRDefault="00EF5FE1" w:rsidP="00EF5FE1">
      <w:pPr>
        <w:jc w:val="right"/>
        <w:rPr>
          <w:b/>
        </w:rPr>
      </w:pPr>
    </w:p>
    <w:p w14:paraId="514980DA" w14:textId="77777777" w:rsidR="00EF5FE1" w:rsidRDefault="00EF5FE1" w:rsidP="00EF5FE1">
      <w:pPr>
        <w:jc w:val="right"/>
        <w:rPr>
          <w:b/>
        </w:rPr>
      </w:pPr>
    </w:p>
    <w:p w14:paraId="0BE11470" w14:textId="77777777" w:rsidR="00EF5FE1" w:rsidRDefault="00EF5FE1" w:rsidP="00EF5FE1">
      <w:pPr>
        <w:jc w:val="right"/>
        <w:rPr>
          <w:b/>
        </w:rPr>
      </w:pPr>
    </w:p>
    <w:p w14:paraId="54D9B167" w14:textId="77777777" w:rsidR="00EF5FE1" w:rsidRDefault="00EF5FE1" w:rsidP="00EF5FE1">
      <w:pPr>
        <w:jc w:val="right"/>
        <w:rPr>
          <w:b/>
        </w:rPr>
      </w:pPr>
    </w:p>
    <w:p w14:paraId="3E779668" w14:textId="77777777" w:rsidR="00EF5FE1" w:rsidRDefault="00EF5FE1" w:rsidP="00EF5FE1">
      <w:pPr>
        <w:jc w:val="right"/>
        <w:rPr>
          <w:b/>
        </w:rPr>
      </w:pPr>
    </w:p>
    <w:p w14:paraId="0CD1F365" w14:textId="77777777" w:rsidR="00EF5FE1" w:rsidRDefault="00EF5FE1" w:rsidP="00EF5FE1">
      <w:pPr>
        <w:jc w:val="right"/>
        <w:rPr>
          <w:b/>
        </w:rPr>
      </w:pPr>
    </w:p>
    <w:p w14:paraId="6D731479" w14:textId="77777777" w:rsidR="00EF5FE1" w:rsidRDefault="00EF5FE1" w:rsidP="00EF5FE1">
      <w:pPr>
        <w:jc w:val="right"/>
        <w:rPr>
          <w:b/>
        </w:rPr>
      </w:pPr>
    </w:p>
    <w:p w14:paraId="72E55B4B" w14:textId="77777777" w:rsidR="00EF5FE1" w:rsidRDefault="00EF5FE1" w:rsidP="00EF5FE1">
      <w:pPr>
        <w:jc w:val="right"/>
        <w:rPr>
          <w:b/>
        </w:rPr>
      </w:pPr>
    </w:p>
    <w:p w14:paraId="63EC3777" w14:textId="77777777" w:rsidR="00EF5FE1" w:rsidRDefault="00EF5FE1" w:rsidP="00EF5FE1">
      <w:pPr>
        <w:jc w:val="right"/>
        <w:rPr>
          <w:b/>
        </w:rPr>
      </w:pPr>
    </w:p>
    <w:p w14:paraId="7818CDBB" w14:textId="77777777" w:rsidR="00EF5FE1" w:rsidRDefault="00EF5FE1" w:rsidP="00EF5FE1">
      <w:pPr>
        <w:jc w:val="right"/>
        <w:rPr>
          <w:b/>
        </w:rPr>
      </w:pPr>
    </w:p>
    <w:p w14:paraId="6A9988A6" w14:textId="77777777" w:rsidR="00EF5FE1" w:rsidRDefault="00EF5FE1" w:rsidP="00EF5FE1">
      <w:pPr>
        <w:jc w:val="right"/>
        <w:rPr>
          <w:b/>
        </w:rPr>
      </w:pPr>
    </w:p>
    <w:p w14:paraId="1F1C431D" w14:textId="5CEF12B9" w:rsidR="00EF5FE1" w:rsidRDefault="00EF5FE1" w:rsidP="00EF5FE1">
      <w:pPr>
        <w:jc w:val="right"/>
        <w:rPr>
          <w:b/>
        </w:rPr>
      </w:pPr>
    </w:p>
    <w:p w14:paraId="5AAE3446" w14:textId="5C2AA98D" w:rsidR="001609E4" w:rsidRDefault="001609E4" w:rsidP="00EF5FE1">
      <w:pPr>
        <w:jc w:val="right"/>
        <w:rPr>
          <w:b/>
        </w:rPr>
      </w:pPr>
    </w:p>
    <w:p w14:paraId="6BB76E4C" w14:textId="795275B0" w:rsidR="001609E4" w:rsidRDefault="001609E4" w:rsidP="00EF5FE1">
      <w:pPr>
        <w:jc w:val="right"/>
        <w:rPr>
          <w:b/>
        </w:rPr>
      </w:pPr>
    </w:p>
    <w:p w14:paraId="6B79E14A" w14:textId="2D8E4DB9" w:rsidR="001609E4" w:rsidRDefault="001609E4" w:rsidP="00EF5FE1">
      <w:pPr>
        <w:jc w:val="right"/>
        <w:rPr>
          <w:b/>
        </w:rPr>
      </w:pPr>
    </w:p>
    <w:p w14:paraId="47488561" w14:textId="77777777" w:rsidR="001609E4" w:rsidRDefault="001609E4" w:rsidP="00EF5FE1">
      <w:pPr>
        <w:jc w:val="right"/>
        <w:rPr>
          <w:b/>
        </w:rPr>
      </w:pPr>
    </w:p>
    <w:p w14:paraId="1A477E36" w14:textId="77777777" w:rsidR="00EF5FE1" w:rsidRDefault="00EF5FE1" w:rsidP="00EF5FE1">
      <w:pPr>
        <w:jc w:val="right"/>
        <w:rPr>
          <w:b/>
        </w:rPr>
      </w:pPr>
    </w:p>
    <w:p w14:paraId="43C1ACD1" w14:textId="77777777" w:rsidR="00EF5FE1" w:rsidRDefault="00EF5FE1" w:rsidP="00EF5FE1">
      <w:pPr>
        <w:jc w:val="right"/>
        <w:rPr>
          <w:b/>
        </w:rPr>
      </w:pPr>
    </w:p>
    <w:p w14:paraId="780FA789" w14:textId="77777777" w:rsidR="00EF5FE1" w:rsidRDefault="00EF5FE1" w:rsidP="00EF5FE1">
      <w:pPr>
        <w:jc w:val="right"/>
        <w:rPr>
          <w:b/>
        </w:rPr>
      </w:pPr>
    </w:p>
    <w:p w14:paraId="0B9B3C44" w14:textId="77777777" w:rsidR="00EF5FE1" w:rsidRPr="00223FD8" w:rsidRDefault="00EF5FE1" w:rsidP="00EF5FE1">
      <w:pPr>
        <w:jc w:val="right"/>
        <w:rPr>
          <w:b/>
        </w:rPr>
      </w:pPr>
      <w:r w:rsidRPr="00223FD8">
        <w:rPr>
          <w:b/>
        </w:rPr>
        <w:lastRenderedPageBreak/>
        <w:t xml:space="preserve">Приложение </w:t>
      </w:r>
      <w:r>
        <w:rPr>
          <w:b/>
        </w:rPr>
        <w:t>2</w:t>
      </w:r>
    </w:p>
    <w:p w14:paraId="5D63BC2A" w14:textId="77777777" w:rsidR="00EF5FE1" w:rsidRPr="00223FD8" w:rsidRDefault="00EF5FE1" w:rsidP="00EF5FE1">
      <w:pPr>
        <w:jc w:val="center"/>
        <w:rPr>
          <w:b/>
        </w:rPr>
      </w:pPr>
      <w:r w:rsidRPr="00223FD8">
        <w:rPr>
          <w:b/>
        </w:rPr>
        <w:t>Пакет экзаменующегося</w:t>
      </w:r>
    </w:p>
    <w:p w14:paraId="563691B1" w14:textId="77777777" w:rsidR="00EF5FE1" w:rsidRPr="00223FD8" w:rsidRDefault="00EF5FE1" w:rsidP="00EF5FE1">
      <w:pPr>
        <w:jc w:val="center"/>
        <w:rPr>
          <w:b/>
        </w:rPr>
      </w:pPr>
    </w:p>
    <w:p w14:paraId="06800580" w14:textId="77777777" w:rsidR="00EF5FE1" w:rsidRPr="00223FD8" w:rsidRDefault="00EF5FE1" w:rsidP="00EF5FE1">
      <w:pPr>
        <w:jc w:val="both"/>
        <w:rPr>
          <w:b/>
        </w:rPr>
      </w:pPr>
      <w:r>
        <w:rPr>
          <w:b/>
        </w:rPr>
        <w:t>Вопросы для подготовки</w:t>
      </w:r>
      <w:r w:rsidRPr="00223FD8">
        <w:rPr>
          <w:b/>
        </w:rPr>
        <w:t xml:space="preserve"> к экзамену по дисциплине «Психология»</w:t>
      </w:r>
      <w:r>
        <w:rPr>
          <w:b/>
        </w:rPr>
        <w:t xml:space="preserve"> </w:t>
      </w:r>
      <w:r w:rsidRPr="00223FD8">
        <w:rPr>
          <w:b/>
        </w:rPr>
        <w:t xml:space="preserve">для специальности </w:t>
      </w:r>
      <w:r w:rsidRPr="00835393">
        <w:rPr>
          <w:b/>
          <w:szCs w:val="28"/>
        </w:rPr>
        <w:t>3</w:t>
      </w:r>
      <w:r>
        <w:rPr>
          <w:b/>
          <w:szCs w:val="28"/>
        </w:rPr>
        <w:t>1</w:t>
      </w:r>
      <w:r w:rsidRPr="00835393">
        <w:rPr>
          <w:b/>
          <w:szCs w:val="28"/>
        </w:rPr>
        <w:t xml:space="preserve">.02.01 </w:t>
      </w:r>
      <w:r>
        <w:rPr>
          <w:b/>
          <w:szCs w:val="28"/>
        </w:rPr>
        <w:t>Лечебное</w:t>
      </w:r>
      <w:r w:rsidRPr="00835393">
        <w:rPr>
          <w:b/>
          <w:szCs w:val="28"/>
        </w:rPr>
        <w:t xml:space="preserve"> дело</w:t>
      </w:r>
    </w:p>
    <w:p w14:paraId="785FBCF0" w14:textId="77777777" w:rsidR="00EF5FE1" w:rsidRPr="00223FD8" w:rsidRDefault="00EF5FE1" w:rsidP="00EF5FE1">
      <w:r w:rsidRPr="00223FD8">
        <w:t>1. Мыслительные операции.</w:t>
      </w:r>
    </w:p>
    <w:p w14:paraId="0BE0414C" w14:textId="77777777" w:rsidR="00EF5FE1" w:rsidRPr="00223FD8" w:rsidRDefault="00EF5FE1" w:rsidP="00EF5FE1">
      <w:r w:rsidRPr="00223FD8">
        <w:t>2. Предмет изучения социальной психологии.</w:t>
      </w:r>
    </w:p>
    <w:p w14:paraId="3535A8B2" w14:textId="77777777" w:rsidR="00EF5FE1" w:rsidRPr="00223FD8" w:rsidRDefault="00EF5FE1" w:rsidP="00EF5FE1">
      <w:r w:rsidRPr="00223FD8">
        <w:t>3. Социопсихосоматика здоровья.</w:t>
      </w:r>
    </w:p>
    <w:p w14:paraId="66959552" w14:textId="77777777" w:rsidR="00EF5FE1" w:rsidRPr="00223FD8" w:rsidRDefault="00EF5FE1" w:rsidP="00EF5FE1">
      <w:r w:rsidRPr="00223FD8">
        <w:t>4. Познавательные психологические процессы.</w:t>
      </w:r>
    </w:p>
    <w:p w14:paraId="138E50C5" w14:textId="77777777" w:rsidR="00EF5FE1" w:rsidRPr="00223FD8" w:rsidRDefault="00EF5FE1" w:rsidP="00EF5FE1">
      <w:r w:rsidRPr="00223FD8">
        <w:t>5. Природа происхождения агрессии.</w:t>
      </w:r>
    </w:p>
    <w:p w14:paraId="55BD5135" w14:textId="77777777" w:rsidR="00EF5FE1" w:rsidRPr="00223FD8" w:rsidRDefault="00EF5FE1" w:rsidP="00EF5FE1">
      <w:r w:rsidRPr="00223FD8">
        <w:t>6. Понятия «трансфер» и «контртрансфер».</w:t>
      </w:r>
    </w:p>
    <w:p w14:paraId="5AE14E92" w14:textId="77777777" w:rsidR="00EF5FE1" w:rsidRPr="00223FD8" w:rsidRDefault="00EF5FE1" w:rsidP="00EF5FE1">
      <w:r w:rsidRPr="00223FD8">
        <w:t>7.Общение. Виды общения.</w:t>
      </w:r>
    </w:p>
    <w:p w14:paraId="10901B99" w14:textId="77777777" w:rsidR="00EF5FE1" w:rsidRPr="00223FD8" w:rsidRDefault="00EF5FE1" w:rsidP="00EF5FE1">
      <w:r w:rsidRPr="00223FD8">
        <w:t>8. Социализации личности, определение, этапы.</w:t>
      </w:r>
    </w:p>
    <w:p w14:paraId="037F66EC" w14:textId="77777777" w:rsidR="00EF5FE1" w:rsidRPr="00223FD8" w:rsidRDefault="00EF5FE1" w:rsidP="00EF5FE1">
      <w:r w:rsidRPr="00223FD8">
        <w:t>9. Пациентка М., 20 лет. Не желает иметь нос картошкой. Настоятельно требовала, чтобы хирурги исправили его. После операции недовольна результатом. Реакция  была очень эмоциональной. Перенесла еще три операции и ни одной не осталась довольна. Подала на врача в суд за «небрежную работу». Определить тип реакции на болезнь.</w:t>
      </w:r>
    </w:p>
    <w:p w14:paraId="499C10E6" w14:textId="77777777" w:rsidR="00EF5FE1" w:rsidRPr="00223FD8" w:rsidRDefault="00EF5FE1" w:rsidP="00EF5FE1">
      <w:r w:rsidRPr="00223FD8">
        <w:t>10.Варианты жизненного пути человека.</w:t>
      </w:r>
    </w:p>
    <w:p w14:paraId="034124FF" w14:textId="77777777" w:rsidR="00EF5FE1" w:rsidRPr="00223FD8" w:rsidRDefault="00EF5FE1" w:rsidP="00EF5FE1">
      <w:r w:rsidRPr="00223FD8">
        <w:t>11. Психологические особенности выступления.</w:t>
      </w:r>
    </w:p>
    <w:p w14:paraId="7534EB27" w14:textId="77777777" w:rsidR="00EF5FE1" w:rsidRPr="00223FD8" w:rsidRDefault="00EF5FE1" w:rsidP="00EF5FE1">
      <w:r w:rsidRPr="00223FD8">
        <w:t>12. Общение с род</w:t>
      </w:r>
      <w:r w:rsidRPr="00223FD8">
        <w:softHyphen/>
        <w:t>ственниками умирающего.</w:t>
      </w:r>
    </w:p>
    <w:p w14:paraId="0A2E30EF" w14:textId="77777777" w:rsidR="00EF5FE1" w:rsidRPr="00223FD8" w:rsidRDefault="00EF5FE1" w:rsidP="00EF5FE1">
      <w:r w:rsidRPr="00223FD8">
        <w:t>13. Процесс развития профессионала.</w:t>
      </w:r>
    </w:p>
    <w:p w14:paraId="2917EB4F" w14:textId="77777777" w:rsidR="00EF5FE1" w:rsidRPr="00223FD8" w:rsidRDefault="00EF5FE1" w:rsidP="00EF5FE1">
      <w:r w:rsidRPr="00223FD8">
        <w:t>14. Психологические процессы в группе (нормы, традиции, стереотипы общения, групповое давление.)</w:t>
      </w:r>
    </w:p>
    <w:p w14:paraId="15AB0F2B" w14:textId="77777777" w:rsidR="00EF5FE1" w:rsidRPr="00223FD8" w:rsidRDefault="00EF5FE1" w:rsidP="00EF5FE1">
      <w:r w:rsidRPr="00223FD8">
        <w:t>15. Психопрофилактика болезней.</w:t>
      </w:r>
    </w:p>
    <w:p w14:paraId="5E719373" w14:textId="77777777" w:rsidR="00EF5FE1" w:rsidRPr="00223FD8" w:rsidRDefault="00EF5FE1" w:rsidP="00EF5FE1">
      <w:r w:rsidRPr="00223FD8">
        <w:t xml:space="preserve">16. Структура </w:t>
      </w:r>
      <w:r w:rsidRPr="00223FD8">
        <w:rPr>
          <w:bCs/>
          <w:iCs/>
        </w:rPr>
        <w:t>процесса принятия решения.</w:t>
      </w:r>
    </w:p>
    <w:p w14:paraId="463290C6" w14:textId="77777777" w:rsidR="00EF5FE1" w:rsidRPr="00223FD8" w:rsidRDefault="00EF5FE1" w:rsidP="00EF5FE1">
      <w:r w:rsidRPr="00223FD8">
        <w:t>17. Способы управления конфликтами.</w:t>
      </w:r>
    </w:p>
    <w:p w14:paraId="1CE8C849" w14:textId="77777777" w:rsidR="00EF5FE1" w:rsidRPr="00223FD8" w:rsidRDefault="00EF5FE1" w:rsidP="00EF5FE1">
      <w:r w:rsidRPr="00223FD8">
        <w:t>18. Медицинская психология: предмет, задачи, методы.</w:t>
      </w:r>
    </w:p>
    <w:p w14:paraId="29584F85" w14:textId="77777777" w:rsidR="00EF5FE1" w:rsidRPr="00223FD8" w:rsidRDefault="00EF5FE1" w:rsidP="00EF5FE1">
      <w:r w:rsidRPr="00223FD8">
        <w:t>19. Структура психики.</w:t>
      </w:r>
    </w:p>
    <w:p w14:paraId="3BEF613B" w14:textId="77777777" w:rsidR="00EF5FE1" w:rsidRPr="00223FD8" w:rsidRDefault="00EF5FE1" w:rsidP="00EF5FE1">
      <w:pPr>
        <w:autoSpaceDE w:val="0"/>
        <w:autoSpaceDN w:val="0"/>
        <w:adjustRightInd w:val="0"/>
      </w:pPr>
      <w:r w:rsidRPr="00223FD8">
        <w:t>20. Особенности общения в системе "врач-сестра-больной".</w:t>
      </w:r>
    </w:p>
    <w:p w14:paraId="6971EBF3" w14:textId="77777777" w:rsidR="00EF5FE1" w:rsidRPr="00223FD8" w:rsidRDefault="00EF5FE1" w:rsidP="00EF5FE1">
      <w:r w:rsidRPr="00223FD8">
        <w:t>21. Семейный подход в медицине.</w:t>
      </w:r>
    </w:p>
    <w:p w14:paraId="5275A91C" w14:textId="77777777" w:rsidR="00EF5FE1" w:rsidRPr="00223FD8" w:rsidRDefault="00EF5FE1" w:rsidP="00EF5FE1">
      <w:r w:rsidRPr="00223FD8">
        <w:t>22. Поведенческий подход в психологии.</w:t>
      </w:r>
    </w:p>
    <w:p w14:paraId="06E57D3A" w14:textId="77777777" w:rsidR="00EF5FE1" w:rsidRPr="00223FD8" w:rsidRDefault="00EF5FE1" w:rsidP="00EF5FE1">
      <w:r w:rsidRPr="00223FD8">
        <w:t>23.</w:t>
      </w:r>
      <w:r w:rsidRPr="00223FD8">
        <w:rPr>
          <w:bCs/>
        </w:rPr>
        <w:t xml:space="preserve"> Социальные предрассудки. Виды. </w:t>
      </w:r>
      <w:r w:rsidRPr="00223FD8">
        <w:t xml:space="preserve"> </w:t>
      </w:r>
    </w:p>
    <w:p w14:paraId="2D01DCAF" w14:textId="77777777" w:rsidR="00EF5FE1" w:rsidRPr="00223FD8" w:rsidRDefault="00EF5FE1" w:rsidP="00EF5FE1">
      <w:r w:rsidRPr="00223FD8">
        <w:t>24. Больной с параличом левой конечности утешает себя тем, что левая сторона всегда слабее и менее ловкая. Он даже считает, что «раньше был болен, а теперь все в порядке». Свою точку зрения он навязывает родственникам. Определить тип реакции на болезнь.</w:t>
      </w:r>
    </w:p>
    <w:p w14:paraId="3B7BEB68" w14:textId="77777777" w:rsidR="00EF5FE1" w:rsidRPr="00223FD8" w:rsidRDefault="00EF5FE1" w:rsidP="00EF5FE1">
      <w:pPr>
        <w:autoSpaceDE w:val="0"/>
        <w:autoSpaceDN w:val="0"/>
        <w:adjustRightInd w:val="0"/>
        <w:jc w:val="both"/>
      </w:pPr>
      <w:r w:rsidRPr="00223FD8">
        <w:t>25. Волевая регуляция поведения.</w:t>
      </w:r>
    </w:p>
    <w:p w14:paraId="1C02D9B6" w14:textId="77777777" w:rsidR="00EF5FE1" w:rsidRPr="00223FD8" w:rsidRDefault="00EF5FE1" w:rsidP="00EF5FE1">
      <w:r w:rsidRPr="00223FD8">
        <w:t>26. Методы изучения социальной психологии.</w:t>
      </w:r>
    </w:p>
    <w:p w14:paraId="3466E84B" w14:textId="77777777" w:rsidR="00EF5FE1" w:rsidRPr="00223FD8" w:rsidRDefault="00EF5FE1" w:rsidP="00EF5FE1">
      <w:r w:rsidRPr="00223FD8">
        <w:t>27. Классификация типов среднего медицинского персонала по характеристике их деятельности (типология И. Харди)</w:t>
      </w:r>
    </w:p>
    <w:p w14:paraId="6AEA6288" w14:textId="77777777" w:rsidR="00EF5FE1" w:rsidRPr="00223FD8" w:rsidRDefault="00EF5FE1" w:rsidP="00EF5FE1">
      <w:r w:rsidRPr="00223FD8">
        <w:t>28.</w:t>
      </w:r>
      <w:r w:rsidRPr="00223FD8">
        <w:rPr>
          <w:b/>
        </w:rPr>
        <w:t xml:space="preserve"> </w:t>
      </w:r>
      <w:r w:rsidRPr="00223FD8">
        <w:t>Мотивационная сфера личности.</w:t>
      </w:r>
    </w:p>
    <w:p w14:paraId="3CD2DAB7" w14:textId="77777777" w:rsidR="00EF5FE1" w:rsidRPr="00223FD8" w:rsidRDefault="00EF5FE1" w:rsidP="00EF5FE1">
      <w:r w:rsidRPr="00223FD8">
        <w:t>29. Отрасли социальной психологии.</w:t>
      </w:r>
    </w:p>
    <w:p w14:paraId="001D7A1F" w14:textId="77777777" w:rsidR="00EF5FE1" w:rsidRPr="00223FD8" w:rsidRDefault="00EF5FE1" w:rsidP="00EF5FE1">
      <w:r w:rsidRPr="00223FD8">
        <w:t>30. Влияние психологических факторов на соматическую сферу человека.</w:t>
      </w:r>
    </w:p>
    <w:p w14:paraId="05E2B05C" w14:textId="77777777" w:rsidR="00EF5FE1" w:rsidRPr="00223FD8" w:rsidRDefault="00EF5FE1" w:rsidP="00EF5FE1">
      <w:pPr>
        <w:autoSpaceDE w:val="0"/>
        <w:autoSpaceDN w:val="0"/>
        <w:adjustRightInd w:val="0"/>
        <w:jc w:val="both"/>
      </w:pPr>
      <w:r w:rsidRPr="00223FD8">
        <w:t>31. Общение. Виды общения.</w:t>
      </w:r>
    </w:p>
    <w:p w14:paraId="64947CA2" w14:textId="77777777" w:rsidR="00EF5FE1" w:rsidRPr="00223FD8" w:rsidRDefault="00EF5FE1" w:rsidP="00EF5FE1">
      <w:pPr>
        <w:autoSpaceDE w:val="0"/>
        <w:autoSpaceDN w:val="0"/>
        <w:adjustRightInd w:val="0"/>
      </w:pPr>
      <w:r w:rsidRPr="00223FD8">
        <w:t>32. Этапы подготовки и проведения публичного выступления.</w:t>
      </w:r>
    </w:p>
    <w:p w14:paraId="2F7E3871" w14:textId="77777777" w:rsidR="00EF5FE1" w:rsidRPr="00223FD8" w:rsidRDefault="00EF5FE1" w:rsidP="00EF5FE1">
      <w:r w:rsidRPr="00223FD8">
        <w:t>33.</w:t>
      </w:r>
      <w:r w:rsidRPr="00223FD8">
        <w:rPr>
          <w:bCs/>
        </w:rPr>
        <w:t xml:space="preserve"> Психологическая</w:t>
      </w:r>
      <w:r w:rsidRPr="00223FD8">
        <w:t xml:space="preserve"> подготовка</w:t>
      </w:r>
      <w:r w:rsidRPr="00223FD8">
        <w:rPr>
          <w:bCs/>
        </w:rPr>
        <w:t xml:space="preserve"> пациента к</w:t>
      </w:r>
      <w:r w:rsidRPr="00223FD8">
        <w:t xml:space="preserve"> обследованию.</w:t>
      </w:r>
    </w:p>
    <w:p w14:paraId="184815BA" w14:textId="77777777" w:rsidR="00EF5FE1" w:rsidRPr="00223FD8" w:rsidRDefault="00EF5FE1" w:rsidP="00EF5FE1">
      <w:r w:rsidRPr="00223FD8">
        <w:t>34.  Классификация эмоциональных состояний человека.</w:t>
      </w:r>
    </w:p>
    <w:p w14:paraId="20764FC6" w14:textId="77777777" w:rsidR="00EF5FE1" w:rsidRPr="00223FD8" w:rsidRDefault="00EF5FE1" w:rsidP="00EF5FE1">
      <w:r w:rsidRPr="00223FD8">
        <w:t>35. Стадии развития личности.</w:t>
      </w:r>
    </w:p>
    <w:p w14:paraId="75DF122D" w14:textId="77777777" w:rsidR="00EF5FE1" w:rsidRPr="00223FD8" w:rsidRDefault="00EF5FE1" w:rsidP="00EF5FE1">
      <w:r w:rsidRPr="00223FD8">
        <w:t>36. Психологические особенности работы с обнаженным телом подростков, пациентов противоположного пола.</w:t>
      </w:r>
    </w:p>
    <w:p w14:paraId="09C951D8" w14:textId="77777777" w:rsidR="00EF5FE1" w:rsidRPr="00223FD8" w:rsidRDefault="00EF5FE1" w:rsidP="00EF5FE1">
      <w:r w:rsidRPr="00223FD8">
        <w:t>37. Стресс в профессиональной деятельности медицинского работника.</w:t>
      </w:r>
    </w:p>
    <w:p w14:paraId="0B558AF0" w14:textId="77777777" w:rsidR="00EF5FE1" w:rsidRPr="00223FD8" w:rsidRDefault="00EF5FE1" w:rsidP="00EF5FE1">
      <w:r w:rsidRPr="00223FD8">
        <w:t>38. Теории альтруизма.</w:t>
      </w:r>
    </w:p>
    <w:p w14:paraId="6BBFC6E4" w14:textId="77777777" w:rsidR="00EF5FE1" w:rsidRPr="00223FD8" w:rsidRDefault="00EF5FE1" w:rsidP="00EF5FE1">
      <w:r w:rsidRPr="00223FD8">
        <w:t>39. Внешний вид медицинского работника.</w:t>
      </w:r>
    </w:p>
    <w:p w14:paraId="373E1163" w14:textId="77777777" w:rsidR="00EF5FE1" w:rsidRPr="00223FD8" w:rsidRDefault="00EF5FE1" w:rsidP="00EF5FE1">
      <w:r w:rsidRPr="00223FD8">
        <w:t>40. Особенности юношеского периода.</w:t>
      </w:r>
    </w:p>
    <w:p w14:paraId="632DE6D8" w14:textId="77777777" w:rsidR="00EF5FE1" w:rsidRPr="00223FD8" w:rsidRDefault="00EF5FE1" w:rsidP="00EF5FE1">
      <w:r w:rsidRPr="00223FD8">
        <w:lastRenderedPageBreak/>
        <w:t>41. Психологический контакт и методы его установления.</w:t>
      </w:r>
    </w:p>
    <w:p w14:paraId="72FDCB2D" w14:textId="77777777" w:rsidR="00EF5FE1" w:rsidRPr="00223FD8" w:rsidRDefault="00EF5FE1" w:rsidP="00EF5FE1">
      <w:r w:rsidRPr="00223FD8">
        <w:t>42. Соматонозогнозии.</w:t>
      </w:r>
    </w:p>
    <w:p w14:paraId="0D686DF8" w14:textId="77777777" w:rsidR="00EF5FE1" w:rsidRPr="00223FD8" w:rsidRDefault="00EF5FE1" w:rsidP="00EF5FE1">
      <w:r w:rsidRPr="00223FD8">
        <w:t>43. Психологическая классификация профессий.</w:t>
      </w:r>
    </w:p>
    <w:p w14:paraId="7A4F76DE" w14:textId="77777777" w:rsidR="00EF5FE1" w:rsidRPr="00223FD8" w:rsidRDefault="00EF5FE1" w:rsidP="00EF5FE1">
      <w:r w:rsidRPr="00223FD8">
        <w:t>44. Понятие конфликт. Типология конфликтов.</w:t>
      </w:r>
    </w:p>
    <w:p w14:paraId="55901031" w14:textId="77777777" w:rsidR="00EF5FE1" w:rsidRPr="00223FD8" w:rsidRDefault="00EF5FE1" w:rsidP="00EF5FE1">
      <w:r w:rsidRPr="00223FD8">
        <w:t>45. Психологический уход за умирающим.</w:t>
      </w:r>
    </w:p>
    <w:p w14:paraId="12CA1739" w14:textId="77777777" w:rsidR="00EF5FE1" w:rsidRPr="00223FD8" w:rsidRDefault="00EF5FE1" w:rsidP="00EF5FE1">
      <w:r w:rsidRPr="00223FD8">
        <w:t>46. Профессиональная деформация личности.</w:t>
      </w:r>
    </w:p>
    <w:p w14:paraId="6DE99D00" w14:textId="77777777" w:rsidR="00EF5FE1" w:rsidRPr="00223FD8" w:rsidRDefault="00EF5FE1" w:rsidP="00EF5FE1">
      <w:r w:rsidRPr="00223FD8">
        <w:t>47. Проведение эффективного совещания.</w:t>
      </w:r>
    </w:p>
    <w:p w14:paraId="36390B27" w14:textId="77777777" w:rsidR="00EF5FE1" w:rsidRPr="00223FD8" w:rsidRDefault="00EF5FE1" w:rsidP="00EF5FE1">
      <w:r w:rsidRPr="00223FD8">
        <w:t>48. Особенности общения с пациентом различных возрастных групп.</w:t>
      </w:r>
    </w:p>
    <w:p w14:paraId="456D9E46" w14:textId="77777777" w:rsidR="00EF5FE1" w:rsidRPr="00223FD8" w:rsidRDefault="00EF5FE1" w:rsidP="00EF5FE1">
      <w:r w:rsidRPr="00223FD8">
        <w:t>49. Мышление как процесс. Виды мышления.</w:t>
      </w:r>
    </w:p>
    <w:p w14:paraId="195DCBBC" w14:textId="77777777" w:rsidR="00EF5FE1" w:rsidRPr="00223FD8" w:rsidRDefault="00EF5FE1" w:rsidP="00EF5FE1">
      <w:pPr>
        <w:autoSpaceDE w:val="0"/>
        <w:autoSpaceDN w:val="0"/>
        <w:adjustRightInd w:val="0"/>
      </w:pPr>
      <w:r w:rsidRPr="00223FD8">
        <w:t>50.Взаимодействие личности и группы.</w:t>
      </w:r>
    </w:p>
    <w:p w14:paraId="3E5D98C7" w14:textId="77777777" w:rsidR="00EF5FE1" w:rsidRPr="00223FD8" w:rsidRDefault="00EF5FE1" w:rsidP="00EF5FE1">
      <w:r w:rsidRPr="00223FD8">
        <w:t>51. Влияние психологических факторов на соматическую сферу человека.</w:t>
      </w:r>
    </w:p>
    <w:p w14:paraId="27BAEDF3" w14:textId="77777777" w:rsidR="00EF5FE1" w:rsidRPr="00223FD8" w:rsidRDefault="00EF5FE1" w:rsidP="00EF5FE1">
      <w:r w:rsidRPr="00223FD8">
        <w:t>52. Мышление как процесс. Формы мышления.</w:t>
      </w:r>
    </w:p>
    <w:p w14:paraId="49474D15" w14:textId="77777777" w:rsidR="00EF5FE1" w:rsidRPr="00223FD8" w:rsidRDefault="00EF5FE1" w:rsidP="00EF5FE1">
      <w:pPr>
        <w:autoSpaceDE w:val="0"/>
        <w:autoSpaceDN w:val="0"/>
        <w:adjustRightInd w:val="0"/>
      </w:pPr>
      <w:r w:rsidRPr="00223FD8">
        <w:t>53. Особенности профессионального общения.</w:t>
      </w:r>
    </w:p>
    <w:p w14:paraId="4F64F53F" w14:textId="77777777" w:rsidR="00EF5FE1" w:rsidRPr="00223FD8" w:rsidRDefault="00EF5FE1" w:rsidP="00EF5FE1">
      <w:r w:rsidRPr="00223FD8">
        <w:t>54. Создание психологического климата в ЛПУ.</w:t>
      </w:r>
    </w:p>
    <w:p w14:paraId="6F214AD3" w14:textId="77777777" w:rsidR="00EF5FE1" w:rsidRPr="00223FD8" w:rsidRDefault="00EF5FE1" w:rsidP="00EF5FE1">
      <w:r w:rsidRPr="00223FD8">
        <w:t>55. Виды воображения.</w:t>
      </w:r>
    </w:p>
    <w:p w14:paraId="6B4071CB" w14:textId="77777777" w:rsidR="00EF5FE1" w:rsidRPr="00223FD8" w:rsidRDefault="00EF5FE1" w:rsidP="00EF5FE1">
      <w:r w:rsidRPr="00223FD8">
        <w:t>56. Психологическая структура диалога.</w:t>
      </w:r>
    </w:p>
    <w:p w14:paraId="225A5D60" w14:textId="77777777" w:rsidR="00EF5FE1" w:rsidRPr="00223FD8" w:rsidRDefault="00EF5FE1" w:rsidP="00EF5FE1">
      <w:r w:rsidRPr="00223FD8">
        <w:t>57. Больной Л., 68 лет, пенсионер. Диагноз: глаукома левого глаза. Считает себя спокойным, добродушным. К здоровью относился беспечно. Обращение к врачам связано с ощущением неловкости, периодическим потемнением в глазах, ухудшения зрения. Свое заболевание расценивает как легкое, не грозящее серьезными последствиями. При разъяснении врачами всей серьезности заболевания и необходимости продолжительного лечения соглашается с доводами врачей, регулярно лечится. Через несколько дней вновь начинает считать свое заболевание несерьезным, пропускает процедуры.  Определить тип реакции на болезнь.</w:t>
      </w:r>
    </w:p>
    <w:p w14:paraId="7FBD039D" w14:textId="77777777" w:rsidR="00EF5FE1" w:rsidRPr="00223FD8" w:rsidRDefault="00EF5FE1" w:rsidP="00EF5FE1">
      <w:r w:rsidRPr="00223FD8">
        <w:t>58. Понятие об интеллекте. Структура интеллекта.</w:t>
      </w:r>
    </w:p>
    <w:p w14:paraId="114092C7" w14:textId="77777777" w:rsidR="00EF5FE1" w:rsidRPr="00223FD8" w:rsidRDefault="00EF5FE1" w:rsidP="00EF5FE1">
      <w:r w:rsidRPr="00223FD8">
        <w:t>59. Основные механизмы социализации личности.</w:t>
      </w:r>
    </w:p>
    <w:p w14:paraId="754B8FC4" w14:textId="77777777" w:rsidR="00EF5FE1" w:rsidRPr="00223FD8" w:rsidRDefault="00EF5FE1" w:rsidP="00EF5FE1">
      <w:r w:rsidRPr="00223FD8">
        <w:t>60. Составляющие здоровья.</w:t>
      </w:r>
    </w:p>
    <w:p w14:paraId="6ED74A3C" w14:textId="77777777" w:rsidR="00EF5FE1" w:rsidRPr="00223FD8" w:rsidRDefault="00EF5FE1" w:rsidP="00EF5FE1">
      <w:r w:rsidRPr="00223FD8">
        <w:t>61. Уровни интеллекта.</w:t>
      </w:r>
    </w:p>
    <w:p w14:paraId="5447DFB3" w14:textId="77777777" w:rsidR="00EF5FE1" w:rsidRPr="00223FD8" w:rsidRDefault="00EF5FE1" w:rsidP="00EF5FE1">
      <w:r w:rsidRPr="00223FD8">
        <w:t>62. Группы как социально-психологический феномен.</w:t>
      </w:r>
    </w:p>
    <w:p w14:paraId="645DB243" w14:textId="77777777" w:rsidR="00EF5FE1" w:rsidRPr="00223FD8" w:rsidRDefault="00EF5FE1" w:rsidP="00EF5FE1">
      <w:r w:rsidRPr="00223FD8">
        <w:t xml:space="preserve">63. Ухудшение отношений между людьми </w:t>
      </w:r>
      <w:r w:rsidRPr="00223FD8">
        <w:rPr>
          <w:bCs/>
        </w:rPr>
        <w:t>как фактор риска</w:t>
      </w:r>
      <w:r w:rsidRPr="00223FD8">
        <w:t xml:space="preserve"> здоровья.</w:t>
      </w:r>
    </w:p>
    <w:p w14:paraId="798CA52E" w14:textId="77777777" w:rsidR="00EF5FE1" w:rsidRPr="00223FD8" w:rsidRDefault="00EF5FE1" w:rsidP="00EF5FE1">
      <w:r w:rsidRPr="00223FD8">
        <w:t>64. Положительные и отрицательные стороны группового принятия решений.</w:t>
      </w:r>
    </w:p>
    <w:p w14:paraId="23A9C4AF" w14:textId="77777777" w:rsidR="00EF5FE1" w:rsidRPr="00223FD8" w:rsidRDefault="00EF5FE1" w:rsidP="00EF5FE1">
      <w:r w:rsidRPr="00223FD8">
        <w:t>65. Структура личности.</w:t>
      </w:r>
    </w:p>
    <w:p w14:paraId="42EB2180" w14:textId="77777777" w:rsidR="00EF5FE1" w:rsidRPr="00223FD8" w:rsidRDefault="00EF5FE1" w:rsidP="00EF5FE1">
      <w:r w:rsidRPr="00223FD8">
        <w:t>66.</w:t>
      </w:r>
      <w:r w:rsidRPr="00223FD8">
        <w:rPr>
          <w:b/>
        </w:rPr>
        <w:t xml:space="preserve"> </w:t>
      </w:r>
      <w:r w:rsidRPr="00223FD8">
        <w:t>Профессиональные качества медицинского работника.</w:t>
      </w:r>
    </w:p>
    <w:p w14:paraId="5171009E" w14:textId="77777777" w:rsidR="00EF5FE1" w:rsidRPr="00223FD8" w:rsidRDefault="00EF5FE1" w:rsidP="00EF5FE1">
      <w:r w:rsidRPr="00223FD8">
        <w:t>67. Понятие индукции, дедукции.</w:t>
      </w:r>
    </w:p>
    <w:p w14:paraId="7731946C" w14:textId="77777777" w:rsidR="00EF5FE1" w:rsidRPr="00223FD8" w:rsidRDefault="00EF5FE1" w:rsidP="00EF5FE1">
      <w:r w:rsidRPr="00223FD8">
        <w:t>68. Психологический возраст.</w:t>
      </w:r>
    </w:p>
    <w:p w14:paraId="4417EA12" w14:textId="77777777" w:rsidR="00EF5FE1" w:rsidRPr="00223FD8" w:rsidRDefault="00EF5FE1" w:rsidP="00EF5FE1">
      <w:pPr>
        <w:tabs>
          <w:tab w:val="left" w:pos="673"/>
        </w:tabs>
        <w:rPr>
          <w:b/>
          <w:i/>
        </w:rPr>
      </w:pPr>
      <w:r w:rsidRPr="00223FD8">
        <w:t>69.</w:t>
      </w:r>
      <w:r w:rsidRPr="00223FD8">
        <w:rPr>
          <w:b/>
        </w:rPr>
        <w:t xml:space="preserve"> </w:t>
      </w:r>
      <w:r w:rsidRPr="00223FD8">
        <w:t>Медицинская тайна.</w:t>
      </w:r>
      <w:r w:rsidRPr="00223FD8">
        <w:rPr>
          <w:b/>
          <w:i/>
        </w:rPr>
        <w:t xml:space="preserve"> </w:t>
      </w:r>
    </w:p>
    <w:p w14:paraId="647B91AC" w14:textId="77777777" w:rsidR="00EF5FE1" w:rsidRPr="00223FD8" w:rsidRDefault="00EF5FE1" w:rsidP="00EF5FE1">
      <w:pPr>
        <w:tabs>
          <w:tab w:val="left" w:pos="673"/>
        </w:tabs>
      </w:pPr>
      <w:r w:rsidRPr="00223FD8">
        <w:t>70.Темперамент. Типы темперамента.</w:t>
      </w:r>
    </w:p>
    <w:p w14:paraId="73906B38" w14:textId="77777777" w:rsidR="00EF5FE1" w:rsidRPr="00223FD8" w:rsidRDefault="00EF5FE1" w:rsidP="00EF5FE1">
      <w:pPr>
        <w:autoSpaceDE w:val="0"/>
        <w:autoSpaceDN w:val="0"/>
        <w:adjustRightInd w:val="0"/>
        <w:rPr>
          <w:i/>
        </w:rPr>
      </w:pPr>
      <w:r w:rsidRPr="00223FD8">
        <w:t>71. Принципы делового общения.</w:t>
      </w:r>
    </w:p>
    <w:p w14:paraId="066E273A" w14:textId="77777777" w:rsidR="00EF5FE1" w:rsidRPr="00223FD8" w:rsidRDefault="00EF5FE1" w:rsidP="00EF5FE1">
      <w:r w:rsidRPr="00223FD8">
        <w:t>72. П</w:t>
      </w:r>
      <w:r w:rsidRPr="00223FD8">
        <w:rPr>
          <w:bCs/>
        </w:rPr>
        <w:t>сихологические приемы снижения у пациента</w:t>
      </w:r>
      <w:r w:rsidRPr="00223FD8">
        <w:t xml:space="preserve"> болезненных</w:t>
      </w:r>
      <w:r w:rsidRPr="00223FD8">
        <w:rPr>
          <w:bCs/>
        </w:rPr>
        <w:t xml:space="preserve"> ощущений.</w:t>
      </w:r>
    </w:p>
    <w:p w14:paraId="4AE3947E" w14:textId="77777777" w:rsidR="00EF5FE1" w:rsidRPr="00223FD8" w:rsidRDefault="00EF5FE1" w:rsidP="00EF5FE1">
      <w:pPr>
        <w:tabs>
          <w:tab w:val="left" w:pos="673"/>
        </w:tabs>
      </w:pPr>
      <w:r w:rsidRPr="00223FD8">
        <w:t>73.Основные фундаментальные эмоции.</w:t>
      </w:r>
    </w:p>
    <w:p w14:paraId="17C47700" w14:textId="77777777" w:rsidR="00EF5FE1" w:rsidRPr="00223FD8" w:rsidRDefault="00EF5FE1" w:rsidP="00EF5FE1">
      <w:pPr>
        <w:tabs>
          <w:tab w:val="left" w:pos="673"/>
        </w:tabs>
      </w:pPr>
      <w:r w:rsidRPr="00223FD8">
        <w:t>74. Психологические  свойства личности.</w:t>
      </w:r>
    </w:p>
    <w:p w14:paraId="6715EA94" w14:textId="77777777" w:rsidR="00EF5FE1" w:rsidRPr="00223FD8" w:rsidRDefault="00EF5FE1" w:rsidP="00EF5FE1">
      <w:r w:rsidRPr="00223FD8">
        <w:t>75. По наблюдениям одного из сотрудников онкологического института, многие больные, находящиеся в этом институте, упрямо считают, что у них не обнаружено злокачественное заболевания, хотя о вновь поступивших больных говорят, что они больны раком. Каков тип отношения к болезни? Почему наличие заболевания приписывается другим людям?</w:t>
      </w:r>
    </w:p>
    <w:p w14:paraId="4ED516B7" w14:textId="77777777" w:rsidR="00EF5FE1" w:rsidRPr="00223FD8" w:rsidRDefault="00EF5FE1" w:rsidP="00EF5FE1">
      <w:pPr>
        <w:tabs>
          <w:tab w:val="left" w:pos="673"/>
        </w:tabs>
      </w:pPr>
      <w:r w:rsidRPr="00223FD8">
        <w:t>76. Отрасли психологии.</w:t>
      </w:r>
    </w:p>
    <w:p w14:paraId="5FD55A59" w14:textId="77777777" w:rsidR="00EF5FE1" w:rsidRPr="00223FD8" w:rsidRDefault="00EF5FE1" w:rsidP="00EF5FE1">
      <w:pPr>
        <w:tabs>
          <w:tab w:val="left" w:pos="673"/>
        </w:tabs>
      </w:pPr>
      <w:r w:rsidRPr="00223FD8">
        <w:t>77. Социализации личности, определение, этапы.</w:t>
      </w:r>
    </w:p>
    <w:p w14:paraId="16F7E971" w14:textId="77777777" w:rsidR="00EF5FE1" w:rsidRPr="00223FD8" w:rsidRDefault="00EF5FE1" w:rsidP="00EF5FE1">
      <w:pPr>
        <w:tabs>
          <w:tab w:val="left" w:pos="673"/>
        </w:tabs>
      </w:pPr>
      <w:r w:rsidRPr="00223FD8">
        <w:t>78. Создание психологического климата в ЛПУ.</w:t>
      </w:r>
    </w:p>
    <w:p w14:paraId="3FC3571D" w14:textId="77777777" w:rsidR="00EF5FE1" w:rsidRPr="00223FD8" w:rsidRDefault="00EF5FE1" w:rsidP="00EF5FE1">
      <w:pPr>
        <w:tabs>
          <w:tab w:val="left" w:pos="673"/>
        </w:tabs>
      </w:pPr>
      <w:r w:rsidRPr="00223FD8">
        <w:t>79. Невербальное общение.</w:t>
      </w:r>
    </w:p>
    <w:p w14:paraId="43F1BCD1" w14:textId="77777777" w:rsidR="00EF5FE1" w:rsidRPr="00223FD8" w:rsidRDefault="00EF5FE1" w:rsidP="00EF5FE1">
      <w:pPr>
        <w:tabs>
          <w:tab w:val="left" w:pos="673"/>
        </w:tabs>
      </w:pPr>
      <w:r w:rsidRPr="00223FD8">
        <w:t>80. Основные механизмы социализации личности.</w:t>
      </w:r>
    </w:p>
    <w:p w14:paraId="2BE56A21" w14:textId="77777777" w:rsidR="00EF5FE1" w:rsidRPr="00223FD8" w:rsidRDefault="00EF5FE1" w:rsidP="00EF5FE1">
      <w:pPr>
        <w:tabs>
          <w:tab w:val="left" w:pos="673"/>
        </w:tabs>
      </w:pPr>
      <w:r w:rsidRPr="00223FD8">
        <w:t>81. Семейный подход в медицине.</w:t>
      </w:r>
    </w:p>
    <w:p w14:paraId="1B25436A" w14:textId="77777777" w:rsidR="00EF5FE1" w:rsidRPr="00223FD8" w:rsidRDefault="00EF5FE1" w:rsidP="00EF5FE1">
      <w:pPr>
        <w:tabs>
          <w:tab w:val="left" w:pos="673"/>
        </w:tabs>
      </w:pPr>
      <w:r w:rsidRPr="00223FD8">
        <w:t>82. Вербальное общение.</w:t>
      </w:r>
    </w:p>
    <w:p w14:paraId="7F9801A9" w14:textId="77777777" w:rsidR="00EF5FE1" w:rsidRPr="00223FD8" w:rsidRDefault="00EF5FE1" w:rsidP="00EF5FE1">
      <w:pPr>
        <w:tabs>
          <w:tab w:val="left" w:pos="673"/>
        </w:tabs>
      </w:pPr>
      <w:r w:rsidRPr="00223FD8">
        <w:t>83.</w:t>
      </w:r>
      <w:r w:rsidRPr="00223FD8">
        <w:rPr>
          <w:bCs/>
        </w:rPr>
        <w:t xml:space="preserve"> Социальные предрассудки. Виды. </w:t>
      </w:r>
      <w:r w:rsidRPr="00223FD8">
        <w:t xml:space="preserve"> </w:t>
      </w:r>
    </w:p>
    <w:p w14:paraId="0584AD87" w14:textId="77777777" w:rsidR="00EF5FE1" w:rsidRPr="00223FD8" w:rsidRDefault="00EF5FE1" w:rsidP="00EF5FE1">
      <w:pPr>
        <w:tabs>
          <w:tab w:val="left" w:pos="673"/>
        </w:tabs>
      </w:pPr>
      <w:r w:rsidRPr="00223FD8">
        <w:t>84. Влияние психологических факторов на соматическую сферу человека.</w:t>
      </w:r>
    </w:p>
    <w:p w14:paraId="4E01D4B5" w14:textId="77777777" w:rsidR="00EF5FE1" w:rsidRPr="00223FD8" w:rsidRDefault="00EF5FE1" w:rsidP="00EF5FE1">
      <w:pPr>
        <w:tabs>
          <w:tab w:val="left" w:pos="673"/>
        </w:tabs>
      </w:pPr>
      <w:r w:rsidRPr="00223FD8">
        <w:lastRenderedPageBreak/>
        <w:t>85. Стадии развития профессионала.</w:t>
      </w:r>
    </w:p>
    <w:p w14:paraId="3749F43A" w14:textId="77777777" w:rsidR="00EF5FE1" w:rsidRPr="00223FD8" w:rsidRDefault="00EF5FE1" w:rsidP="00EF5FE1">
      <w:r w:rsidRPr="00223FD8">
        <w:t>86. Психологические процессы в группе (нормы, традиции, стереотипы общения, групповое давление.)</w:t>
      </w:r>
    </w:p>
    <w:p w14:paraId="2B2B320F" w14:textId="77777777" w:rsidR="00EF5FE1" w:rsidRPr="00223FD8" w:rsidRDefault="00EF5FE1" w:rsidP="00EF5FE1">
      <w:pPr>
        <w:tabs>
          <w:tab w:val="left" w:pos="673"/>
        </w:tabs>
      </w:pPr>
      <w:r w:rsidRPr="00223FD8">
        <w:t>87. Общение с род</w:t>
      </w:r>
      <w:r w:rsidRPr="00223FD8">
        <w:softHyphen/>
        <w:t>ственниками умирающего.</w:t>
      </w:r>
    </w:p>
    <w:p w14:paraId="332C2CE3" w14:textId="77777777" w:rsidR="00EF5FE1" w:rsidRPr="00223FD8" w:rsidRDefault="00EF5FE1" w:rsidP="00EF5FE1">
      <w:pPr>
        <w:tabs>
          <w:tab w:val="left" w:pos="673"/>
        </w:tabs>
      </w:pPr>
      <w:r w:rsidRPr="00223FD8">
        <w:t>88. Предмет изучения психологии как науки.</w:t>
      </w:r>
    </w:p>
    <w:p w14:paraId="40C2C639" w14:textId="77777777" w:rsidR="00EF5FE1" w:rsidRPr="00223FD8" w:rsidRDefault="00EF5FE1" w:rsidP="00EF5FE1">
      <w:pPr>
        <w:tabs>
          <w:tab w:val="left" w:pos="673"/>
        </w:tabs>
      </w:pPr>
      <w:r w:rsidRPr="00223FD8">
        <w:t>89. Структура личности.</w:t>
      </w:r>
    </w:p>
    <w:p w14:paraId="0B3B56AC" w14:textId="77777777" w:rsidR="00EF5FE1" w:rsidRDefault="00EF5FE1" w:rsidP="00EF5FE1">
      <w:pPr>
        <w:tabs>
          <w:tab w:val="left" w:pos="673"/>
        </w:tabs>
      </w:pPr>
      <w:r w:rsidRPr="00223FD8">
        <w:t>90. Внешний вид медицинского работника.</w:t>
      </w:r>
    </w:p>
    <w:p w14:paraId="7E78AF6A" w14:textId="77777777" w:rsidR="00EF5FE1" w:rsidRPr="00223FD8" w:rsidRDefault="00EF5FE1" w:rsidP="00EF5FE1">
      <w:pPr>
        <w:tabs>
          <w:tab w:val="left" w:pos="673"/>
        </w:tabs>
      </w:pPr>
    </w:p>
    <w:p w14:paraId="7D7BF6CB" w14:textId="77777777" w:rsidR="00EF5FE1" w:rsidRPr="00223FD8" w:rsidRDefault="00EF5FE1" w:rsidP="00EF5FE1">
      <w:pPr>
        <w:shd w:val="clear" w:color="auto" w:fill="FFFFFF"/>
        <w:jc w:val="right"/>
        <w:rPr>
          <w:b/>
        </w:rPr>
      </w:pPr>
      <w:r w:rsidRPr="00223FD8">
        <w:rPr>
          <w:b/>
        </w:rPr>
        <w:t xml:space="preserve">Приложение </w:t>
      </w:r>
      <w:r>
        <w:rPr>
          <w:b/>
        </w:rPr>
        <w:t>3</w:t>
      </w:r>
    </w:p>
    <w:p w14:paraId="17B7D0D8" w14:textId="77777777" w:rsidR="00EF5FE1" w:rsidRPr="00A90E5A" w:rsidRDefault="00EF5FE1" w:rsidP="00EF5FE1">
      <w:pPr>
        <w:shd w:val="clear" w:color="auto" w:fill="FFFFFF"/>
        <w:jc w:val="center"/>
        <w:rPr>
          <w:b/>
        </w:rPr>
      </w:pPr>
      <w:r w:rsidRPr="00A90E5A">
        <w:rPr>
          <w:b/>
        </w:rPr>
        <w:t>Перечень литературы для подготовки к экзамену</w:t>
      </w:r>
    </w:p>
    <w:p w14:paraId="01D3B521" w14:textId="77777777" w:rsidR="00EF5FE1" w:rsidRPr="00A90E5A" w:rsidRDefault="00EF5FE1" w:rsidP="00EF5FE1">
      <w:pPr>
        <w:shd w:val="clear" w:color="auto" w:fill="FFFFFF"/>
        <w:jc w:val="center"/>
      </w:pPr>
    </w:p>
    <w:p w14:paraId="31D8717B" w14:textId="77777777" w:rsidR="00EF5FE1" w:rsidRPr="00EF5FE1" w:rsidRDefault="00EF5FE1" w:rsidP="00EF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F5FE1">
        <w:rPr>
          <w:b/>
          <w:bCs/>
        </w:rPr>
        <w:t>Основные источники:</w:t>
      </w:r>
    </w:p>
    <w:p w14:paraId="578641E5" w14:textId="24E82A25" w:rsidR="00EF5FE1" w:rsidRPr="00EF5FE1" w:rsidRDefault="00EF5FE1" w:rsidP="00EF5FE1">
      <w:pPr>
        <w:widowControl w:val="0"/>
        <w:shd w:val="clear" w:color="auto" w:fill="FFFFFF"/>
        <w:autoSpaceDE w:val="0"/>
        <w:autoSpaceDN w:val="0"/>
        <w:adjustRightInd w:val="0"/>
        <w:jc w:val="both"/>
      </w:pPr>
      <w:r w:rsidRPr="00EF5FE1">
        <w:t>Петрова И. Н. Психология для медицинских специальностей: учебник для студ. учреждений сред. проф. образования: Издательский центр «Академия», 20</w:t>
      </w:r>
      <w:r>
        <w:t>19</w:t>
      </w:r>
      <w:r w:rsidRPr="00EF5FE1">
        <w:t xml:space="preserve"> – 368с.</w:t>
      </w:r>
    </w:p>
    <w:p w14:paraId="549AC03D" w14:textId="77777777" w:rsidR="00EF5FE1" w:rsidRPr="00EF5FE1" w:rsidRDefault="00EF5FE1" w:rsidP="00EF5FE1">
      <w:pPr>
        <w:jc w:val="both"/>
      </w:pPr>
    </w:p>
    <w:p w14:paraId="4FCDBA07" w14:textId="77777777" w:rsidR="00EF5FE1" w:rsidRPr="00EF5FE1" w:rsidRDefault="00EF5FE1" w:rsidP="00EF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EF5FE1">
        <w:rPr>
          <w:b/>
          <w:bCs/>
        </w:rPr>
        <w:t>Дополнительные источники:</w:t>
      </w:r>
    </w:p>
    <w:p w14:paraId="22667E87" w14:textId="77777777" w:rsidR="00EF5FE1" w:rsidRPr="00EF5FE1" w:rsidRDefault="00EF5FE1" w:rsidP="00EF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14:paraId="5110CEAB" w14:textId="77777777" w:rsidR="00EF5FE1" w:rsidRPr="00EF5FE1" w:rsidRDefault="00EF5FE1" w:rsidP="00EF5FE1">
      <w:pPr>
        <w:tabs>
          <w:tab w:val="left" w:pos="709"/>
        </w:tabs>
        <w:rPr>
          <w:rFonts w:eastAsia="Calibri"/>
          <w:lang w:eastAsia="en-US"/>
        </w:rPr>
      </w:pPr>
      <w:r w:rsidRPr="00EF5FE1">
        <w:rPr>
          <w:rFonts w:eastAsia="Calibri"/>
          <w:lang w:eastAsia="en-US"/>
        </w:rPr>
        <w:t xml:space="preserve">Островская И.В. </w:t>
      </w:r>
    </w:p>
    <w:p w14:paraId="0CD556DB" w14:textId="22279440" w:rsidR="00EF5FE1" w:rsidRPr="00E0255F" w:rsidRDefault="00EF5FE1" w:rsidP="00EF5FE1">
      <w:pPr>
        <w:tabs>
          <w:tab w:val="left" w:pos="709"/>
        </w:tabs>
        <w:rPr>
          <w:rFonts w:eastAsia="Calibri"/>
          <w:lang w:eastAsia="en-US"/>
        </w:rPr>
      </w:pPr>
      <w:r w:rsidRPr="00EF5FE1">
        <w:rPr>
          <w:rFonts w:eastAsia="Calibri"/>
          <w:lang w:eastAsia="en-US"/>
        </w:rPr>
        <w:t>Психология [Электронный ресурс]: учебник / Островская И.В. - 2-е изд., испр. - М.: ГЭОТАР-Медиа, 201</w:t>
      </w:r>
      <w:r>
        <w:rPr>
          <w:rFonts w:eastAsia="Calibri"/>
          <w:lang w:eastAsia="en-US"/>
        </w:rPr>
        <w:t>9</w:t>
      </w:r>
      <w:r w:rsidRPr="00EF5FE1">
        <w:rPr>
          <w:rFonts w:eastAsia="Calibri"/>
          <w:lang w:eastAsia="en-US"/>
        </w:rPr>
        <w:t>. -</w:t>
      </w:r>
      <w:r w:rsidRPr="00E0255F">
        <w:rPr>
          <w:rFonts w:eastAsia="Calibri"/>
          <w:lang w:eastAsia="en-US"/>
        </w:rPr>
        <w:t xml:space="preserve"> </w:t>
      </w:r>
    </w:p>
    <w:p w14:paraId="6F71D623" w14:textId="77777777" w:rsidR="00EF5FE1" w:rsidRPr="00E0255F" w:rsidRDefault="00EF5FE1" w:rsidP="00EF5FE1"/>
    <w:p w14:paraId="7D3100F6" w14:textId="77777777" w:rsidR="00EF5FE1" w:rsidRPr="00E0255F" w:rsidRDefault="00EF5FE1" w:rsidP="00EF5FE1">
      <w:r w:rsidRPr="00E0255F">
        <w:rPr>
          <w:bCs/>
        </w:rPr>
        <w:t>Интернет – ресурсы:</w:t>
      </w:r>
    </w:p>
    <w:p w14:paraId="5BFECE22" w14:textId="77777777" w:rsidR="00EF5FE1" w:rsidRPr="00E0255F" w:rsidRDefault="00EF5FE1" w:rsidP="00EF5FE1">
      <w:pPr>
        <w:numPr>
          <w:ilvl w:val="0"/>
          <w:numId w:val="435"/>
        </w:numPr>
      </w:pPr>
      <w:r w:rsidRPr="00E0255F">
        <w:t>www.medpsy.ru</w:t>
      </w:r>
    </w:p>
    <w:p w14:paraId="5936D66D" w14:textId="77777777" w:rsidR="00EF5FE1" w:rsidRPr="00E0255F" w:rsidRDefault="00EF5FE1" w:rsidP="00EF5FE1">
      <w:pPr>
        <w:numPr>
          <w:ilvl w:val="0"/>
          <w:numId w:val="435"/>
        </w:numPr>
      </w:pPr>
      <w:r w:rsidRPr="00E0255F">
        <w:t>www.lossofsoul.com/</w:t>
      </w:r>
    </w:p>
    <w:p w14:paraId="27CCF8E7" w14:textId="77777777" w:rsidR="00EF5FE1" w:rsidRPr="00E0255F" w:rsidRDefault="008F153C" w:rsidP="00EF5FE1">
      <w:pPr>
        <w:numPr>
          <w:ilvl w:val="0"/>
          <w:numId w:val="435"/>
        </w:numPr>
        <w:rPr>
          <w:color w:val="000000"/>
        </w:rPr>
      </w:pPr>
      <w:hyperlink r:id="rId67" w:history="1">
        <w:r w:rsidR="00EF5FE1" w:rsidRPr="00A90E5A">
          <w:rPr>
            <w:color w:val="000000"/>
            <w:u w:val="single"/>
          </w:rPr>
          <w:t>www.psylib.org.ua</w:t>
        </w:r>
      </w:hyperlink>
    </w:p>
    <w:p w14:paraId="7D757F92" w14:textId="77777777" w:rsidR="00EF5FE1" w:rsidRPr="00E0255F" w:rsidRDefault="008F153C" w:rsidP="00EF5FE1">
      <w:pPr>
        <w:numPr>
          <w:ilvl w:val="0"/>
          <w:numId w:val="435"/>
        </w:numPr>
        <w:rPr>
          <w:color w:val="000000"/>
        </w:rPr>
      </w:pPr>
      <w:hyperlink r:id="rId68" w:history="1">
        <w:r w:rsidR="00EF5FE1" w:rsidRPr="00A90E5A">
          <w:rPr>
            <w:color w:val="000000"/>
            <w:u w:val="single"/>
          </w:rPr>
          <w:t>www.flogiston.ru</w:t>
        </w:r>
      </w:hyperlink>
    </w:p>
    <w:p w14:paraId="1FABF316" w14:textId="77777777" w:rsidR="00EF5FE1" w:rsidRPr="00E0255F" w:rsidRDefault="00EF5FE1" w:rsidP="00EF5FE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aps/>
          <w:sz w:val="28"/>
          <w:szCs w:val="28"/>
        </w:rPr>
      </w:pPr>
    </w:p>
    <w:p w14:paraId="22994DF6" w14:textId="77777777" w:rsidR="00EF5FE1" w:rsidRDefault="00EF5FE1" w:rsidP="00EF5FE1">
      <w:pPr>
        <w:shd w:val="clear" w:color="auto" w:fill="FFFFFF"/>
        <w:jc w:val="center"/>
      </w:pPr>
    </w:p>
    <w:p w14:paraId="770AB472" w14:textId="70B97498" w:rsidR="004B5BCA" w:rsidRDefault="004B5BCA" w:rsidP="006411A6">
      <w:pPr>
        <w:rPr>
          <w:rFonts w:eastAsia="Calibri"/>
          <w:sz w:val="28"/>
          <w:szCs w:val="28"/>
        </w:rPr>
      </w:pPr>
    </w:p>
    <w:p w14:paraId="15BADCBD" w14:textId="3CB2F954" w:rsidR="004B5BCA" w:rsidRDefault="004B5BCA" w:rsidP="006411A6">
      <w:pPr>
        <w:rPr>
          <w:rFonts w:eastAsia="Calibri"/>
          <w:sz w:val="28"/>
          <w:szCs w:val="28"/>
        </w:rPr>
      </w:pPr>
    </w:p>
    <w:p w14:paraId="3913EDF9" w14:textId="4C9D36DC" w:rsidR="004B5BCA" w:rsidRDefault="004B5BCA" w:rsidP="006411A6">
      <w:pPr>
        <w:rPr>
          <w:rFonts w:eastAsia="Calibri"/>
          <w:sz w:val="28"/>
          <w:szCs w:val="28"/>
        </w:rPr>
      </w:pPr>
    </w:p>
    <w:p w14:paraId="464E61C0" w14:textId="4808D5B2" w:rsidR="004B5BCA" w:rsidRDefault="004B5BCA" w:rsidP="006411A6">
      <w:pPr>
        <w:rPr>
          <w:rFonts w:eastAsia="Calibri"/>
          <w:sz w:val="28"/>
          <w:szCs w:val="28"/>
        </w:rPr>
      </w:pPr>
    </w:p>
    <w:p w14:paraId="15FAEA6E" w14:textId="56002C7E" w:rsidR="004B5BCA" w:rsidRDefault="004B5BCA" w:rsidP="006411A6">
      <w:pPr>
        <w:rPr>
          <w:rFonts w:eastAsia="Calibri"/>
          <w:sz w:val="28"/>
          <w:szCs w:val="28"/>
        </w:rPr>
      </w:pPr>
    </w:p>
    <w:p w14:paraId="5FB7AFE5" w14:textId="24E3C108" w:rsidR="004B5BCA" w:rsidRDefault="004B5BCA" w:rsidP="006411A6">
      <w:pPr>
        <w:rPr>
          <w:rFonts w:eastAsia="Calibri"/>
          <w:sz w:val="28"/>
          <w:szCs w:val="28"/>
        </w:rPr>
      </w:pPr>
    </w:p>
    <w:p w14:paraId="50710568" w14:textId="1AE934C9" w:rsidR="004B5BCA" w:rsidRDefault="004B5BCA" w:rsidP="006411A6">
      <w:pPr>
        <w:rPr>
          <w:rFonts w:eastAsia="Calibri"/>
          <w:sz w:val="28"/>
          <w:szCs w:val="28"/>
        </w:rPr>
      </w:pPr>
    </w:p>
    <w:p w14:paraId="7F9AB9DD" w14:textId="6DD951FD" w:rsidR="004B5BCA" w:rsidRDefault="004B5BCA" w:rsidP="006411A6">
      <w:pPr>
        <w:rPr>
          <w:rFonts w:eastAsia="Calibri"/>
          <w:sz w:val="28"/>
          <w:szCs w:val="28"/>
        </w:rPr>
      </w:pPr>
    </w:p>
    <w:p w14:paraId="452B36BE" w14:textId="25DFFD27" w:rsidR="004B5BCA" w:rsidRDefault="004B5BCA" w:rsidP="006411A6">
      <w:pPr>
        <w:rPr>
          <w:rFonts w:eastAsia="Calibri"/>
          <w:sz w:val="28"/>
          <w:szCs w:val="28"/>
        </w:rPr>
      </w:pPr>
    </w:p>
    <w:p w14:paraId="1CFF8AC0" w14:textId="127AA977" w:rsidR="004B5BCA" w:rsidRDefault="004B5BCA" w:rsidP="006411A6">
      <w:pPr>
        <w:rPr>
          <w:rFonts w:eastAsia="Calibri"/>
          <w:sz w:val="28"/>
          <w:szCs w:val="28"/>
        </w:rPr>
      </w:pPr>
    </w:p>
    <w:p w14:paraId="06C3F92D" w14:textId="273AD6A4" w:rsidR="004B5BCA" w:rsidRDefault="004B5BCA" w:rsidP="006411A6">
      <w:pPr>
        <w:rPr>
          <w:rFonts w:eastAsia="Calibri"/>
          <w:sz w:val="28"/>
          <w:szCs w:val="28"/>
        </w:rPr>
      </w:pPr>
    </w:p>
    <w:p w14:paraId="17491A43" w14:textId="6A813728" w:rsidR="004B5BCA" w:rsidRDefault="004B5BCA" w:rsidP="006411A6">
      <w:pPr>
        <w:rPr>
          <w:rFonts w:eastAsia="Calibri"/>
          <w:sz w:val="28"/>
          <w:szCs w:val="28"/>
        </w:rPr>
      </w:pPr>
    </w:p>
    <w:p w14:paraId="7A2DE9EC" w14:textId="4E73EE42" w:rsidR="004B5BCA" w:rsidRDefault="004B5BCA" w:rsidP="006411A6">
      <w:pPr>
        <w:rPr>
          <w:rFonts w:eastAsia="Calibri"/>
          <w:sz w:val="28"/>
          <w:szCs w:val="28"/>
        </w:rPr>
      </w:pPr>
    </w:p>
    <w:p w14:paraId="508826A1" w14:textId="123EC15D" w:rsidR="004B5BCA" w:rsidRDefault="004B5BCA" w:rsidP="006411A6">
      <w:pPr>
        <w:rPr>
          <w:rFonts w:eastAsia="Calibri"/>
          <w:sz w:val="28"/>
          <w:szCs w:val="28"/>
        </w:rPr>
      </w:pPr>
    </w:p>
    <w:p w14:paraId="0C8CBC38" w14:textId="0E1D6300" w:rsidR="004B5BCA" w:rsidRDefault="004B5BCA" w:rsidP="006411A6">
      <w:pPr>
        <w:rPr>
          <w:rFonts w:eastAsia="Calibri"/>
          <w:sz w:val="28"/>
          <w:szCs w:val="28"/>
        </w:rPr>
      </w:pPr>
    </w:p>
    <w:p w14:paraId="186BA263" w14:textId="744169F5" w:rsidR="004B5BCA" w:rsidRDefault="004B5BCA" w:rsidP="006411A6">
      <w:pPr>
        <w:rPr>
          <w:rFonts w:eastAsia="Calibri"/>
          <w:sz w:val="28"/>
          <w:szCs w:val="28"/>
        </w:rPr>
      </w:pPr>
    </w:p>
    <w:p w14:paraId="0C8ACC7A" w14:textId="43D30A29" w:rsidR="004B5BCA" w:rsidRDefault="004B5BCA" w:rsidP="006411A6">
      <w:pPr>
        <w:rPr>
          <w:rFonts w:eastAsia="Calibri"/>
          <w:sz w:val="28"/>
          <w:szCs w:val="28"/>
        </w:rPr>
      </w:pPr>
    </w:p>
    <w:p w14:paraId="12399652" w14:textId="46488FF2" w:rsidR="004B5BCA" w:rsidRDefault="004B5BCA" w:rsidP="006411A6">
      <w:pPr>
        <w:rPr>
          <w:rFonts w:eastAsia="Calibri"/>
          <w:sz w:val="28"/>
          <w:szCs w:val="28"/>
        </w:rPr>
      </w:pPr>
    </w:p>
    <w:p w14:paraId="68C70DAE" w14:textId="20B379B4" w:rsidR="004B5BCA" w:rsidRDefault="004B5BCA" w:rsidP="006411A6">
      <w:pPr>
        <w:rPr>
          <w:rFonts w:eastAsia="Calibri"/>
          <w:sz w:val="28"/>
          <w:szCs w:val="28"/>
        </w:rPr>
      </w:pPr>
    </w:p>
    <w:p w14:paraId="2050A158" w14:textId="504A743A" w:rsidR="00811789" w:rsidRDefault="00811789" w:rsidP="006411A6">
      <w:pPr>
        <w:rPr>
          <w:rFonts w:eastAsia="Calibri"/>
          <w:sz w:val="28"/>
          <w:szCs w:val="28"/>
        </w:rPr>
      </w:pPr>
    </w:p>
    <w:p w14:paraId="5359A4F1" w14:textId="3119A385" w:rsidR="00811789" w:rsidRDefault="00811789" w:rsidP="006411A6">
      <w:pPr>
        <w:rPr>
          <w:rFonts w:eastAsia="Calibri"/>
          <w:sz w:val="28"/>
          <w:szCs w:val="28"/>
        </w:rPr>
      </w:pPr>
    </w:p>
    <w:p w14:paraId="2C189F21" w14:textId="77777777" w:rsidR="00C60B5C" w:rsidRDefault="00C60B5C" w:rsidP="00C60B5C">
      <w:pPr>
        <w:spacing w:line="276" w:lineRule="auto"/>
        <w:jc w:val="right"/>
        <w:rPr>
          <w:bCs/>
          <w:sz w:val="28"/>
        </w:rPr>
      </w:pPr>
      <w:r>
        <w:rPr>
          <w:bCs/>
          <w:sz w:val="28"/>
        </w:rPr>
        <w:lastRenderedPageBreak/>
        <w:t>Приложение 1</w:t>
      </w:r>
    </w:p>
    <w:p w14:paraId="479D8696" w14:textId="77777777" w:rsidR="00C60B5C" w:rsidRPr="006E055E" w:rsidRDefault="00C60B5C" w:rsidP="00C60B5C">
      <w:pPr>
        <w:spacing w:line="276" w:lineRule="auto"/>
        <w:jc w:val="right"/>
        <w:rPr>
          <w:bCs/>
          <w:sz w:val="28"/>
        </w:rPr>
      </w:pPr>
      <w:r>
        <w:rPr>
          <w:bCs/>
          <w:sz w:val="28"/>
        </w:rPr>
        <w:t xml:space="preserve">к ООП по специальности </w:t>
      </w:r>
      <w:r>
        <w:rPr>
          <w:bCs/>
          <w:sz w:val="28"/>
        </w:rPr>
        <w:br/>
        <w:t>31</w:t>
      </w:r>
      <w:r w:rsidRPr="006E055E">
        <w:rPr>
          <w:bCs/>
          <w:sz w:val="28"/>
        </w:rPr>
        <w:t xml:space="preserve">.02.01 </w:t>
      </w:r>
      <w:r>
        <w:rPr>
          <w:bCs/>
          <w:sz w:val="28"/>
        </w:rPr>
        <w:t>Лечебное</w:t>
      </w:r>
      <w:r w:rsidRPr="006E055E">
        <w:rPr>
          <w:bCs/>
          <w:sz w:val="28"/>
        </w:rPr>
        <w:t xml:space="preserve"> дело</w:t>
      </w:r>
    </w:p>
    <w:p w14:paraId="0140FAEB" w14:textId="77777777" w:rsidR="00C60B5C" w:rsidRPr="00EE1242" w:rsidRDefault="00C60B5C" w:rsidP="00C60B5C">
      <w:pPr>
        <w:spacing w:line="276" w:lineRule="auto"/>
        <w:jc w:val="center"/>
        <w:rPr>
          <w:b/>
          <w:i/>
        </w:rPr>
      </w:pPr>
    </w:p>
    <w:p w14:paraId="34E6B55B" w14:textId="77777777" w:rsidR="00C60B5C" w:rsidRPr="00EE1242" w:rsidRDefault="00C60B5C" w:rsidP="00C60B5C">
      <w:pPr>
        <w:spacing w:line="276" w:lineRule="auto"/>
        <w:jc w:val="center"/>
        <w:rPr>
          <w:b/>
          <w:i/>
        </w:rPr>
      </w:pPr>
    </w:p>
    <w:p w14:paraId="11C82F71" w14:textId="77777777" w:rsidR="00C60B5C" w:rsidRDefault="00C60B5C" w:rsidP="00C60B5C">
      <w:pPr>
        <w:spacing w:line="276" w:lineRule="auto"/>
        <w:jc w:val="center"/>
        <w:rPr>
          <w:b/>
          <w:i/>
        </w:rPr>
      </w:pPr>
    </w:p>
    <w:p w14:paraId="47D0B6B0" w14:textId="77777777" w:rsidR="00C60B5C" w:rsidRDefault="00C60B5C" w:rsidP="00C60B5C">
      <w:pPr>
        <w:spacing w:line="276" w:lineRule="auto"/>
        <w:jc w:val="center"/>
        <w:rPr>
          <w:b/>
          <w:i/>
        </w:rPr>
      </w:pPr>
    </w:p>
    <w:p w14:paraId="2CFD5BB6" w14:textId="77777777" w:rsidR="00C60B5C" w:rsidRDefault="00C60B5C" w:rsidP="00C60B5C">
      <w:pPr>
        <w:spacing w:line="276" w:lineRule="auto"/>
        <w:jc w:val="center"/>
        <w:rPr>
          <w:b/>
          <w:i/>
        </w:rPr>
      </w:pPr>
    </w:p>
    <w:p w14:paraId="0EB42824" w14:textId="77777777" w:rsidR="00C60B5C" w:rsidRDefault="00C60B5C" w:rsidP="00C60B5C">
      <w:pPr>
        <w:spacing w:line="276" w:lineRule="auto"/>
        <w:jc w:val="center"/>
        <w:rPr>
          <w:b/>
          <w:i/>
        </w:rPr>
      </w:pPr>
    </w:p>
    <w:p w14:paraId="3074AA72" w14:textId="77777777" w:rsidR="00C60B5C" w:rsidRDefault="00C60B5C" w:rsidP="00C60B5C">
      <w:pPr>
        <w:spacing w:line="276" w:lineRule="auto"/>
        <w:jc w:val="center"/>
        <w:rPr>
          <w:b/>
          <w:i/>
        </w:rPr>
      </w:pPr>
    </w:p>
    <w:p w14:paraId="06BBA831" w14:textId="77777777" w:rsidR="00C60B5C" w:rsidRDefault="00C60B5C" w:rsidP="00C60B5C">
      <w:pPr>
        <w:spacing w:line="276" w:lineRule="auto"/>
        <w:jc w:val="center"/>
        <w:rPr>
          <w:b/>
          <w:i/>
        </w:rPr>
      </w:pPr>
    </w:p>
    <w:p w14:paraId="68300BEE" w14:textId="77777777" w:rsidR="00C60B5C" w:rsidRDefault="00C60B5C" w:rsidP="00C60B5C">
      <w:pPr>
        <w:spacing w:line="276" w:lineRule="auto"/>
        <w:jc w:val="center"/>
        <w:rPr>
          <w:b/>
          <w:i/>
        </w:rPr>
      </w:pPr>
    </w:p>
    <w:p w14:paraId="627B601D" w14:textId="1F2A7844" w:rsidR="00C60B5C" w:rsidRDefault="00C60B5C" w:rsidP="00811789">
      <w:pPr>
        <w:spacing w:line="276" w:lineRule="auto"/>
        <w:rPr>
          <w:b/>
          <w:i/>
        </w:rPr>
      </w:pPr>
    </w:p>
    <w:p w14:paraId="32232A81" w14:textId="77777777" w:rsidR="00C60B5C" w:rsidRPr="00EE1242" w:rsidRDefault="00C60B5C" w:rsidP="00C60B5C">
      <w:pPr>
        <w:spacing w:line="276" w:lineRule="auto"/>
        <w:jc w:val="center"/>
        <w:rPr>
          <w:b/>
          <w:i/>
        </w:rPr>
      </w:pPr>
    </w:p>
    <w:p w14:paraId="0A2254E8" w14:textId="77777777" w:rsidR="00C60B5C" w:rsidRPr="00EE1242" w:rsidRDefault="00C60B5C" w:rsidP="00C60B5C">
      <w:pPr>
        <w:spacing w:line="276" w:lineRule="auto"/>
        <w:jc w:val="center"/>
        <w:rPr>
          <w:b/>
          <w:i/>
        </w:rPr>
      </w:pPr>
    </w:p>
    <w:p w14:paraId="62200B0A" w14:textId="77777777" w:rsidR="00C60B5C" w:rsidRPr="006E055E" w:rsidRDefault="00C60B5C" w:rsidP="00C60B5C">
      <w:pPr>
        <w:spacing w:line="276" w:lineRule="auto"/>
        <w:jc w:val="center"/>
        <w:rPr>
          <w:b/>
          <w:sz w:val="28"/>
        </w:rPr>
      </w:pPr>
      <w:r w:rsidRPr="004D3512">
        <w:rPr>
          <w:b/>
          <w:sz w:val="28"/>
        </w:rPr>
        <w:t>ФОНД ОЦЕНОЧНЫХ СРЕДСТВ</w:t>
      </w:r>
      <w:r>
        <w:rPr>
          <w:b/>
          <w:sz w:val="28"/>
        </w:rPr>
        <w:t xml:space="preserve"> </w:t>
      </w:r>
      <w:r w:rsidRPr="006E055E">
        <w:rPr>
          <w:b/>
          <w:sz w:val="28"/>
        </w:rPr>
        <w:t>УЧЕБНОЙ ДИСЦИПЛИНЫ</w:t>
      </w:r>
    </w:p>
    <w:p w14:paraId="025478C5" w14:textId="77777777" w:rsidR="00C60B5C" w:rsidRPr="00F87712" w:rsidRDefault="00C60B5C" w:rsidP="00C60B5C">
      <w:pPr>
        <w:spacing w:line="276" w:lineRule="auto"/>
        <w:jc w:val="center"/>
        <w:rPr>
          <w:b/>
          <w:i/>
          <w:sz w:val="28"/>
        </w:rPr>
      </w:pPr>
      <w:r w:rsidRPr="00935FD5">
        <w:rPr>
          <w:b/>
          <w:i/>
          <w:sz w:val="28"/>
        </w:rPr>
        <w:t>«</w:t>
      </w:r>
      <w:r w:rsidRPr="00F87712">
        <w:rPr>
          <w:b/>
          <w:i/>
          <w:sz w:val="28"/>
        </w:rPr>
        <w:t xml:space="preserve">ОП.08. ИНФОРМАЦИОННЫЕ ТЕХНОЛОГИИ В ПРОФЕССИОНАЛЬНОЙ </w:t>
      </w:r>
    </w:p>
    <w:p w14:paraId="7DA9D3E3" w14:textId="77777777" w:rsidR="00C60B5C" w:rsidRPr="00935FD5" w:rsidRDefault="00C60B5C" w:rsidP="00C60B5C">
      <w:pPr>
        <w:spacing w:line="276" w:lineRule="auto"/>
        <w:jc w:val="center"/>
        <w:rPr>
          <w:b/>
          <w:i/>
          <w:sz w:val="28"/>
        </w:rPr>
      </w:pPr>
      <w:r w:rsidRPr="00F87712">
        <w:rPr>
          <w:b/>
          <w:i/>
          <w:sz w:val="28"/>
        </w:rPr>
        <w:t>ДЕЯТЕЛЬНОСТИ</w:t>
      </w:r>
      <w:r w:rsidRPr="00935FD5">
        <w:rPr>
          <w:b/>
          <w:i/>
          <w:sz w:val="28"/>
        </w:rPr>
        <w:t>»</w:t>
      </w:r>
    </w:p>
    <w:p w14:paraId="77329FC1" w14:textId="77777777" w:rsidR="00C60B5C" w:rsidRPr="00EE1242" w:rsidRDefault="00C60B5C" w:rsidP="00C60B5C">
      <w:pPr>
        <w:spacing w:line="276" w:lineRule="auto"/>
        <w:jc w:val="center"/>
        <w:rPr>
          <w:b/>
          <w:i/>
        </w:rPr>
      </w:pPr>
    </w:p>
    <w:p w14:paraId="6C279C6E" w14:textId="77777777" w:rsidR="00C60B5C" w:rsidRPr="00EE1242" w:rsidRDefault="00C60B5C" w:rsidP="00C60B5C">
      <w:pPr>
        <w:spacing w:line="276" w:lineRule="auto"/>
        <w:rPr>
          <w:b/>
          <w:i/>
        </w:rPr>
      </w:pPr>
    </w:p>
    <w:p w14:paraId="46A928C3" w14:textId="77777777" w:rsidR="00C60B5C" w:rsidRPr="00EE1242" w:rsidRDefault="00C60B5C" w:rsidP="00C60B5C">
      <w:pPr>
        <w:spacing w:line="276" w:lineRule="auto"/>
        <w:rPr>
          <w:b/>
          <w:i/>
        </w:rPr>
      </w:pPr>
    </w:p>
    <w:p w14:paraId="628DA3F8" w14:textId="77777777" w:rsidR="00C60B5C" w:rsidRPr="00EE1242" w:rsidRDefault="00C60B5C" w:rsidP="00C60B5C">
      <w:pPr>
        <w:spacing w:line="276" w:lineRule="auto"/>
        <w:rPr>
          <w:b/>
          <w:i/>
        </w:rPr>
      </w:pPr>
    </w:p>
    <w:p w14:paraId="6ED846D8" w14:textId="77777777" w:rsidR="00C60B5C" w:rsidRPr="00EE1242" w:rsidRDefault="00C60B5C" w:rsidP="00C60B5C">
      <w:pPr>
        <w:spacing w:line="276" w:lineRule="auto"/>
        <w:rPr>
          <w:b/>
          <w:i/>
        </w:rPr>
      </w:pPr>
    </w:p>
    <w:p w14:paraId="7A22BFEE" w14:textId="77777777" w:rsidR="00C60B5C" w:rsidRDefault="00C60B5C" w:rsidP="00C60B5C">
      <w:pPr>
        <w:spacing w:line="276" w:lineRule="auto"/>
        <w:rPr>
          <w:b/>
          <w:i/>
        </w:rPr>
      </w:pPr>
    </w:p>
    <w:p w14:paraId="222A0A38" w14:textId="77777777" w:rsidR="00C60B5C" w:rsidRDefault="00C60B5C" w:rsidP="00C60B5C">
      <w:pPr>
        <w:spacing w:line="276" w:lineRule="auto"/>
        <w:rPr>
          <w:b/>
          <w:i/>
        </w:rPr>
      </w:pPr>
    </w:p>
    <w:p w14:paraId="41D6CA74" w14:textId="77777777" w:rsidR="00C60B5C" w:rsidRDefault="00C60B5C" w:rsidP="00C60B5C">
      <w:pPr>
        <w:spacing w:line="276" w:lineRule="auto"/>
        <w:rPr>
          <w:b/>
          <w:i/>
        </w:rPr>
      </w:pPr>
    </w:p>
    <w:p w14:paraId="6821A240" w14:textId="77777777" w:rsidR="00C60B5C" w:rsidRDefault="00C60B5C" w:rsidP="00C60B5C">
      <w:pPr>
        <w:spacing w:line="276" w:lineRule="auto"/>
        <w:rPr>
          <w:b/>
          <w:i/>
        </w:rPr>
      </w:pPr>
    </w:p>
    <w:p w14:paraId="6D5A507B" w14:textId="77777777" w:rsidR="00C60B5C" w:rsidRDefault="00C60B5C" w:rsidP="00C60B5C">
      <w:pPr>
        <w:spacing w:line="276" w:lineRule="auto"/>
        <w:rPr>
          <w:b/>
          <w:i/>
        </w:rPr>
      </w:pPr>
    </w:p>
    <w:p w14:paraId="3CCE79B7" w14:textId="77777777" w:rsidR="00C60B5C" w:rsidRDefault="00C60B5C" w:rsidP="00C60B5C">
      <w:pPr>
        <w:spacing w:line="276" w:lineRule="auto"/>
        <w:rPr>
          <w:b/>
          <w:i/>
        </w:rPr>
      </w:pPr>
    </w:p>
    <w:p w14:paraId="58204535" w14:textId="77777777" w:rsidR="00C60B5C" w:rsidRDefault="00C60B5C" w:rsidP="00C60B5C">
      <w:pPr>
        <w:spacing w:line="276" w:lineRule="auto"/>
        <w:rPr>
          <w:b/>
          <w:i/>
        </w:rPr>
      </w:pPr>
    </w:p>
    <w:p w14:paraId="690BF963" w14:textId="77777777" w:rsidR="00C60B5C" w:rsidRDefault="00C60B5C" w:rsidP="00C60B5C">
      <w:pPr>
        <w:spacing w:line="276" w:lineRule="auto"/>
        <w:rPr>
          <w:b/>
          <w:i/>
        </w:rPr>
      </w:pPr>
    </w:p>
    <w:p w14:paraId="0B6B43D4" w14:textId="77777777" w:rsidR="00C60B5C" w:rsidRDefault="00C60B5C" w:rsidP="00C60B5C">
      <w:pPr>
        <w:spacing w:line="276" w:lineRule="auto"/>
        <w:rPr>
          <w:b/>
          <w:i/>
        </w:rPr>
      </w:pPr>
    </w:p>
    <w:p w14:paraId="2D15CEF8" w14:textId="77777777" w:rsidR="00C60B5C" w:rsidRDefault="00C60B5C" w:rsidP="00C60B5C">
      <w:pPr>
        <w:spacing w:line="276" w:lineRule="auto"/>
        <w:rPr>
          <w:b/>
          <w:i/>
        </w:rPr>
      </w:pPr>
    </w:p>
    <w:p w14:paraId="38B1C75A" w14:textId="77777777" w:rsidR="00C60B5C" w:rsidRDefault="00C60B5C" w:rsidP="00C60B5C">
      <w:pPr>
        <w:spacing w:line="276" w:lineRule="auto"/>
        <w:rPr>
          <w:b/>
          <w:i/>
        </w:rPr>
      </w:pPr>
    </w:p>
    <w:p w14:paraId="17399792" w14:textId="77777777" w:rsidR="00C60B5C" w:rsidRDefault="00C60B5C" w:rsidP="00C60B5C">
      <w:pPr>
        <w:spacing w:line="276" w:lineRule="auto"/>
        <w:rPr>
          <w:b/>
          <w:i/>
        </w:rPr>
      </w:pPr>
    </w:p>
    <w:p w14:paraId="177887A5" w14:textId="77777777" w:rsidR="00C60B5C" w:rsidRDefault="00C60B5C" w:rsidP="00C60B5C">
      <w:pPr>
        <w:spacing w:line="276" w:lineRule="auto"/>
        <w:rPr>
          <w:b/>
          <w:i/>
        </w:rPr>
      </w:pPr>
    </w:p>
    <w:p w14:paraId="05F882FC" w14:textId="77777777" w:rsidR="00C60B5C" w:rsidRDefault="00C60B5C" w:rsidP="00C60B5C">
      <w:pPr>
        <w:spacing w:line="276" w:lineRule="auto"/>
        <w:rPr>
          <w:b/>
          <w:i/>
        </w:rPr>
      </w:pPr>
    </w:p>
    <w:p w14:paraId="29C5C04F" w14:textId="77777777" w:rsidR="00C60B5C" w:rsidRDefault="00C60B5C" w:rsidP="00C60B5C">
      <w:pPr>
        <w:spacing w:line="276" w:lineRule="auto"/>
        <w:rPr>
          <w:b/>
          <w:i/>
        </w:rPr>
      </w:pPr>
    </w:p>
    <w:p w14:paraId="226F6A79" w14:textId="77777777" w:rsidR="00C60B5C" w:rsidRDefault="00C60B5C" w:rsidP="00C60B5C">
      <w:pPr>
        <w:spacing w:line="276" w:lineRule="auto"/>
        <w:rPr>
          <w:b/>
          <w:i/>
        </w:rPr>
      </w:pPr>
    </w:p>
    <w:p w14:paraId="27545A48" w14:textId="77777777" w:rsidR="00C60B5C" w:rsidRDefault="00C60B5C" w:rsidP="00C60B5C">
      <w:pPr>
        <w:spacing w:line="276" w:lineRule="auto"/>
        <w:rPr>
          <w:b/>
          <w:i/>
        </w:rPr>
      </w:pPr>
    </w:p>
    <w:p w14:paraId="6A184A14" w14:textId="77777777" w:rsidR="00C60B5C" w:rsidRDefault="00C60B5C" w:rsidP="00C60B5C">
      <w:pPr>
        <w:spacing w:line="276" w:lineRule="auto"/>
        <w:rPr>
          <w:b/>
          <w:i/>
        </w:rPr>
      </w:pPr>
    </w:p>
    <w:p w14:paraId="40DEDDDF" w14:textId="63AADEAF" w:rsidR="00C60B5C" w:rsidRPr="00935FD5" w:rsidRDefault="00C60B5C" w:rsidP="00C60B5C">
      <w:pPr>
        <w:spacing w:line="276" w:lineRule="auto"/>
        <w:jc w:val="center"/>
        <w:rPr>
          <w:b/>
          <w:i/>
          <w:vertAlign w:val="superscript"/>
        </w:rPr>
      </w:pPr>
      <w:bookmarkStart w:id="5" w:name="_GoBack"/>
      <w:bookmarkEnd w:id="5"/>
      <w:r w:rsidRPr="00935FD5">
        <w:rPr>
          <w:b/>
          <w:bCs/>
          <w:i/>
        </w:rPr>
        <w:br w:type="page"/>
      </w:r>
    </w:p>
    <w:p w14:paraId="40F29079" w14:textId="77777777" w:rsidR="00C60B5C" w:rsidRPr="007A50D2" w:rsidRDefault="00C60B5C" w:rsidP="00C60B5C">
      <w:pPr>
        <w:tabs>
          <w:tab w:val="left" w:pos="3944"/>
        </w:tabs>
        <w:spacing w:line="276" w:lineRule="auto"/>
        <w:jc w:val="center"/>
        <w:rPr>
          <w:rFonts w:eastAsia="Calibri"/>
          <w:b/>
          <w:sz w:val="28"/>
        </w:rPr>
      </w:pPr>
      <w:r w:rsidRPr="007A50D2">
        <w:rPr>
          <w:rFonts w:eastAsia="Calibri"/>
          <w:b/>
          <w:sz w:val="28"/>
        </w:rPr>
        <w:lastRenderedPageBreak/>
        <w:t xml:space="preserve">Содержание </w:t>
      </w:r>
    </w:p>
    <w:p w14:paraId="349D5157" w14:textId="77777777" w:rsidR="00C60B5C" w:rsidRPr="00ED2700" w:rsidRDefault="00C60B5C" w:rsidP="00C60B5C">
      <w:pPr>
        <w:tabs>
          <w:tab w:val="left" w:pos="3944"/>
        </w:tabs>
        <w:spacing w:line="276" w:lineRule="auto"/>
        <w:rPr>
          <w:rFonts w:eastAsia="Calibri"/>
        </w:rPr>
      </w:pPr>
    </w:p>
    <w:tbl>
      <w:tblPr>
        <w:tblW w:w="0" w:type="auto"/>
        <w:tblLook w:val="04A0" w:firstRow="1" w:lastRow="0" w:firstColumn="1" w:lastColumn="0" w:noHBand="0" w:noVBand="1"/>
      </w:tblPr>
      <w:tblGrid>
        <w:gridCol w:w="665"/>
        <w:gridCol w:w="7884"/>
        <w:gridCol w:w="806"/>
      </w:tblGrid>
      <w:tr w:rsidR="00C60B5C" w:rsidRPr="00C13267" w14:paraId="483C858D" w14:textId="77777777" w:rsidTr="0049047E">
        <w:tc>
          <w:tcPr>
            <w:tcW w:w="665" w:type="dxa"/>
            <w:shd w:val="clear" w:color="auto" w:fill="auto"/>
          </w:tcPr>
          <w:p w14:paraId="12465937" w14:textId="77777777" w:rsidR="00C60B5C" w:rsidRPr="00C13267" w:rsidRDefault="00C60B5C" w:rsidP="0049047E">
            <w:pPr>
              <w:tabs>
                <w:tab w:val="left" w:pos="3944"/>
              </w:tabs>
              <w:spacing w:line="276" w:lineRule="auto"/>
              <w:rPr>
                <w:rFonts w:eastAsia="Calibri"/>
                <w:sz w:val="28"/>
                <w:szCs w:val="28"/>
              </w:rPr>
            </w:pPr>
            <w:r w:rsidRPr="00C13267">
              <w:rPr>
                <w:rFonts w:eastAsia="Calibri"/>
                <w:sz w:val="28"/>
                <w:szCs w:val="28"/>
              </w:rPr>
              <w:t>1</w:t>
            </w:r>
          </w:p>
        </w:tc>
        <w:tc>
          <w:tcPr>
            <w:tcW w:w="7884" w:type="dxa"/>
            <w:shd w:val="clear" w:color="auto" w:fill="auto"/>
          </w:tcPr>
          <w:p w14:paraId="2FD947F5" w14:textId="77777777" w:rsidR="00C60B5C" w:rsidRPr="00A656E5" w:rsidRDefault="00C60B5C" w:rsidP="0049047E">
            <w:pPr>
              <w:tabs>
                <w:tab w:val="left" w:pos="3944"/>
              </w:tabs>
              <w:spacing w:line="276" w:lineRule="auto"/>
              <w:rPr>
                <w:rFonts w:eastAsia="Calibri"/>
                <w:caps/>
                <w:sz w:val="28"/>
                <w:szCs w:val="28"/>
              </w:rPr>
            </w:pPr>
            <w:r w:rsidRPr="00A656E5">
              <w:rPr>
                <w:bCs/>
                <w:caps/>
                <w:sz w:val="28"/>
                <w:szCs w:val="28"/>
              </w:rPr>
              <w:t>Цели и задачи учебной дисциплины – требования к результатам освоения учебной дисциплины</w:t>
            </w:r>
          </w:p>
        </w:tc>
        <w:tc>
          <w:tcPr>
            <w:tcW w:w="806" w:type="dxa"/>
            <w:shd w:val="clear" w:color="auto" w:fill="auto"/>
          </w:tcPr>
          <w:p w14:paraId="3DAA4597" w14:textId="77777777" w:rsidR="00C60B5C" w:rsidRPr="0089777C" w:rsidRDefault="00C60B5C" w:rsidP="0049047E">
            <w:pPr>
              <w:tabs>
                <w:tab w:val="left" w:pos="3944"/>
              </w:tabs>
              <w:spacing w:line="276" w:lineRule="auto"/>
              <w:rPr>
                <w:rFonts w:eastAsia="Calibri"/>
                <w:sz w:val="28"/>
                <w:szCs w:val="28"/>
              </w:rPr>
            </w:pPr>
            <w:r w:rsidRPr="0089777C">
              <w:rPr>
                <w:rFonts w:eastAsia="Calibri"/>
                <w:sz w:val="28"/>
                <w:szCs w:val="28"/>
              </w:rPr>
              <w:t>3</w:t>
            </w:r>
          </w:p>
        </w:tc>
      </w:tr>
      <w:tr w:rsidR="00C60B5C" w:rsidRPr="00C13267" w14:paraId="55B1FCC2" w14:textId="77777777" w:rsidTr="0049047E">
        <w:tc>
          <w:tcPr>
            <w:tcW w:w="665" w:type="dxa"/>
            <w:shd w:val="clear" w:color="auto" w:fill="auto"/>
          </w:tcPr>
          <w:p w14:paraId="54DC47F1" w14:textId="77777777" w:rsidR="00C60B5C" w:rsidRPr="00C13267" w:rsidRDefault="00C60B5C" w:rsidP="0049047E">
            <w:pPr>
              <w:tabs>
                <w:tab w:val="left" w:pos="3944"/>
              </w:tabs>
              <w:spacing w:line="276" w:lineRule="auto"/>
              <w:rPr>
                <w:rFonts w:eastAsia="Calibri"/>
                <w:sz w:val="28"/>
                <w:szCs w:val="28"/>
              </w:rPr>
            </w:pPr>
            <w:r w:rsidRPr="00C13267">
              <w:rPr>
                <w:rFonts w:eastAsia="Calibri"/>
                <w:sz w:val="28"/>
                <w:szCs w:val="28"/>
              </w:rPr>
              <w:t>2</w:t>
            </w:r>
          </w:p>
        </w:tc>
        <w:tc>
          <w:tcPr>
            <w:tcW w:w="7884" w:type="dxa"/>
            <w:shd w:val="clear" w:color="auto" w:fill="auto"/>
          </w:tcPr>
          <w:p w14:paraId="21C0BA99" w14:textId="77777777" w:rsidR="00C60B5C" w:rsidRPr="00A656E5" w:rsidRDefault="00C60B5C" w:rsidP="0049047E">
            <w:pPr>
              <w:tabs>
                <w:tab w:val="left" w:pos="3944"/>
              </w:tabs>
              <w:spacing w:line="276" w:lineRule="auto"/>
              <w:rPr>
                <w:rFonts w:eastAsia="Calibri"/>
                <w:caps/>
                <w:sz w:val="28"/>
                <w:szCs w:val="28"/>
              </w:rPr>
            </w:pPr>
            <w:r w:rsidRPr="00A656E5">
              <w:rPr>
                <w:bCs/>
                <w:caps/>
                <w:sz w:val="28"/>
                <w:szCs w:val="28"/>
              </w:rPr>
              <w:t>Паспорт фонда оценочных средств</w:t>
            </w:r>
          </w:p>
        </w:tc>
        <w:tc>
          <w:tcPr>
            <w:tcW w:w="806" w:type="dxa"/>
            <w:shd w:val="clear" w:color="auto" w:fill="auto"/>
          </w:tcPr>
          <w:p w14:paraId="79C35572" w14:textId="77777777" w:rsidR="00C60B5C" w:rsidRPr="0089777C" w:rsidRDefault="00C60B5C" w:rsidP="0049047E">
            <w:pPr>
              <w:tabs>
                <w:tab w:val="left" w:pos="3944"/>
              </w:tabs>
              <w:spacing w:line="276" w:lineRule="auto"/>
              <w:rPr>
                <w:rFonts w:eastAsia="Calibri"/>
                <w:sz w:val="28"/>
                <w:szCs w:val="28"/>
              </w:rPr>
            </w:pPr>
            <w:r w:rsidRPr="0089777C">
              <w:rPr>
                <w:rFonts w:eastAsia="Calibri"/>
                <w:sz w:val="28"/>
                <w:szCs w:val="28"/>
              </w:rPr>
              <w:t>5</w:t>
            </w:r>
          </w:p>
        </w:tc>
      </w:tr>
      <w:tr w:rsidR="00C60B5C" w:rsidRPr="00C13267" w14:paraId="46698426" w14:textId="77777777" w:rsidTr="0049047E">
        <w:tc>
          <w:tcPr>
            <w:tcW w:w="665" w:type="dxa"/>
            <w:shd w:val="clear" w:color="auto" w:fill="auto"/>
          </w:tcPr>
          <w:p w14:paraId="283A928B" w14:textId="77777777" w:rsidR="00C60B5C" w:rsidRPr="00C13267" w:rsidRDefault="00C60B5C" w:rsidP="0049047E">
            <w:pPr>
              <w:tabs>
                <w:tab w:val="left" w:pos="3944"/>
              </w:tabs>
              <w:spacing w:line="276" w:lineRule="auto"/>
              <w:rPr>
                <w:rFonts w:eastAsia="Calibri"/>
                <w:sz w:val="28"/>
                <w:szCs w:val="28"/>
              </w:rPr>
            </w:pPr>
            <w:r w:rsidRPr="00C13267">
              <w:rPr>
                <w:rFonts w:eastAsia="Calibri"/>
                <w:sz w:val="28"/>
                <w:szCs w:val="28"/>
              </w:rPr>
              <w:t>3</w:t>
            </w:r>
          </w:p>
        </w:tc>
        <w:tc>
          <w:tcPr>
            <w:tcW w:w="7884" w:type="dxa"/>
            <w:shd w:val="clear" w:color="auto" w:fill="auto"/>
          </w:tcPr>
          <w:p w14:paraId="6A149FD5" w14:textId="77777777" w:rsidR="00C60B5C" w:rsidRPr="00A656E5" w:rsidRDefault="00C60B5C" w:rsidP="0049047E">
            <w:pPr>
              <w:tabs>
                <w:tab w:val="left" w:pos="3944"/>
              </w:tabs>
              <w:spacing w:line="276" w:lineRule="auto"/>
              <w:rPr>
                <w:rFonts w:eastAsia="Calibri"/>
                <w:caps/>
                <w:sz w:val="28"/>
                <w:szCs w:val="28"/>
              </w:rPr>
            </w:pPr>
            <w:r w:rsidRPr="00A656E5">
              <w:rPr>
                <w:bCs/>
                <w:caps/>
                <w:sz w:val="28"/>
                <w:szCs w:val="28"/>
              </w:rPr>
              <w:t>Комплект фонда оценочных средств</w:t>
            </w:r>
          </w:p>
        </w:tc>
        <w:tc>
          <w:tcPr>
            <w:tcW w:w="806" w:type="dxa"/>
            <w:shd w:val="clear" w:color="auto" w:fill="auto"/>
          </w:tcPr>
          <w:p w14:paraId="34449734" w14:textId="77777777" w:rsidR="00C60B5C" w:rsidRPr="0089777C" w:rsidRDefault="00C60B5C" w:rsidP="0049047E">
            <w:pPr>
              <w:tabs>
                <w:tab w:val="left" w:pos="3944"/>
              </w:tabs>
              <w:spacing w:line="276" w:lineRule="auto"/>
              <w:rPr>
                <w:rFonts w:eastAsia="Calibri"/>
                <w:sz w:val="28"/>
                <w:szCs w:val="28"/>
              </w:rPr>
            </w:pPr>
            <w:r>
              <w:rPr>
                <w:rFonts w:eastAsia="Calibri"/>
                <w:sz w:val="28"/>
                <w:szCs w:val="28"/>
              </w:rPr>
              <w:t>6</w:t>
            </w:r>
          </w:p>
        </w:tc>
      </w:tr>
    </w:tbl>
    <w:p w14:paraId="58FF92F9" w14:textId="77777777" w:rsidR="00C60B5C" w:rsidRDefault="00C60B5C" w:rsidP="00C60B5C">
      <w:pPr>
        <w:spacing w:line="276" w:lineRule="auto"/>
        <w:jc w:val="center"/>
        <w:rPr>
          <w:sz w:val="28"/>
        </w:rPr>
      </w:pPr>
    </w:p>
    <w:p w14:paraId="5FB64D3F" w14:textId="77777777" w:rsidR="00C60B5C" w:rsidRDefault="00C60B5C" w:rsidP="00C60B5C">
      <w:pPr>
        <w:spacing w:line="276" w:lineRule="auto"/>
        <w:jc w:val="center"/>
        <w:rPr>
          <w:sz w:val="28"/>
        </w:rPr>
      </w:pPr>
    </w:p>
    <w:p w14:paraId="6FBE4E37" w14:textId="77777777" w:rsidR="00C60B5C" w:rsidRDefault="00C60B5C" w:rsidP="00C60B5C">
      <w:pPr>
        <w:spacing w:line="276" w:lineRule="auto"/>
        <w:jc w:val="center"/>
        <w:rPr>
          <w:sz w:val="28"/>
        </w:rPr>
      </w:pPr>
    </w:p>
    <w:p w14:paraId="72CB7622" w14:textId="77777777" w:rsidR="00C60B5C" w:rsidRDefault="00C60B5C" w:rsidP="00C60B5C">
      <w:pPr>
        <w:spacing w:line="276" w:lineRule="auto"/>
        <w:jc w:val="center"/>
        <w:rPr>
          <w:sz w:val="28"/>
        </w:rPr>
      </w:pPr>
    </w:p>
    <w:p w14:paraId="027FF4C2" w14:textId="77777777" w:rsidR="00C60B5C" w:rsidRDefault="00C60B5C" w:rsidP="00C60B5C">
      <w:pPr>
        <w:spacing w:line="276" w:lineRule="auto"/>
        <w:jc w:val="center"/>
        <w:rPr>
          <w:sz w:val="28"/>
        </w:rPr>
      </w:pPr>
    </w:p>
    <w:p w14:paraId="01DD7A71" w14:textId="77777777" w:rsidR="00C60B5C" w:rsidRDefault="00C60B5C" w:rsidP="00C60B5C">
      <w:pPr>
        <w:spacing w:line="276" w:lineRule="auto"/>
        <w:jc w:val="center"/>
        <w:rPr>
          <w:sz w:val="28"/>
        </w:rPr>
      </w:pPr>
    </w:p>
    <w:p w14:paraId="28AEEADD" w14:textId="77777777" w:rsidR="00C60B5C" w:rsidRDefault="00C60B5C" w:rsidP="00C60B5C">
      <w:pPr>
        <w:spacing w:line="276" w:lineRule="auto"/>
        <w:jc w:val="center"/>
        <w:rPr>
          <w:sz w:val="28"/>
        </w:rPr>
      </w:pPr>
    </w:p>
    <w:p w14:paraId="5974F865" w14:textId="77777777" w:rsidR="00C60B5C" w:rsidRDefault="00C60B5C" w:rsidP="00C60B5C">
      <w:pPr>
        <w:spacing w:line="276" w:lineRule="auto"/>
        <w:jc w:val="center"/>
        <w:rPr>
          <w:sz w:val="28"/>
        </w:rPr>
      </w:pPr>
    </w:p>
    <w:p w14:paraId="776A2443" w14:textId="77777777" w:rsidR="00C60B5C" w:rsidRDefault="00C60B5C" w:rsidP="00C60B5C">
      <w:pPr>
        <w:spacing w:line="276" w:lineRule="auto"/>
        <w:jc w:val="center"/>
        <w:rPr>
          <w:sz w:val="28"/>
        </w:rPr>
      </w:pPr>
    </w:p>
    <w:p w14:paraId="3DFE1BEC" w14:textId="77777777" w:rsidR="00C60B5C" w:rsidRDefault="00C60B5C" w:rsidP="00C60B5C">
      <w:pPr>
        <w:spacing w:line="276" w:lineRule="auto"/>
        <w:jc w:val="center"/>
        <w:rPr>
          <w:sz w:val="28"/>
        </w:rPr>
      </w:pPr>
    </w:p>
    <w:p w14:paraId="5881F0B1" w14:textId="77777777" w:rsidR="00C60B5C" w:rsidRDefault="00C60B5C" w:rsidP="00C60B5C">
      <w:pPr>
        <w:spacing w:line="276" w:lineRule="auto"/>
        <w:jc w:val="center"/>
        <w:rPr>
          <w:sz w:val="28"/>
        </w:rPr>
      </w:pPr>
    </w:p>
    <w:p w14:paraId="0BFBACD7" w14:textId="77777777" w:rsidR="00C60B5C" w:rsidRDefault="00C60B5C" w:rsidP="00C60B5C">
      <w:pPr>
        <w:spacing w:line="276" w:lineRule="auto"/>
        <w:jc w:val="center"/>
        <w:rPr>
          <w:sz w:val="28"/>
        </w:rPr>
      </w:pPr>
    </w:p>
    <w:p w14:paraId="51227538" w14:textId="77777777" w:rsidR="00C60B5C" w:rsidRDefault="00C60B5C" w:rsidP="00C60B5C">
      <w:pPr>
        <w:spacing w:line="276" w:lineRule="auto"/>
        <w:jc w:val="center"/>
        <w:rPr>
          <w:sz w:val="28"/>
        </w:rPr>
      </w:pPr>
    </w:p>
    <w:p w14:paraId="31F7B944" w14:textId="77777777" w:rsidR="00C60B5C" w:rsidRDefault="00C60B5C" w:rsidP="00C60B5C">
      <w:pPr>
        <w:spacing w:line="276" w:lineRule="auto"/>
        <w:jc w:val="center"/>
        <w:rPr>
          <w:sz w:val="28"/>
        </w:rPr>
      </w:pPr>
    </w:p>
    <w:p w14:paraId="078B29F7" w14:textId="77777777" w:rsidR="00C60B5C" w:rsidRDefault="00C60B5C" w:rsidP="00C60B5C">
      <w:pPr>
        <w:spacing w:line="276" w:lineRule="auto"/>
        <w:jc w:val="center"/>
        <w:rPr>
          <w:sz w:val="28"/>
        </w:rPr>
      </w:pPr>
    </w:p>
    <w:p w14:paraId="00D5AE6B" w14:textId="77777777" w:rsidR="00C60B5C" w:rsidRDefault="00C60B5C" w:rsidP="00C60B5C">
      <w:pPr>
        <w:spacing w:line="276" w:lineRule="auto"/>
        <w:jc w:val="center"/>
        <w:rPr>
          <w:sz w:val="28"/>
        </w:rPr>
      </w:pPr>
    </w:p>
    <w:p w14:paraId="2090EF80" w14:textId="77777777" w:rsidR="00C60B5C" w:rsidRDefault="00C60B5C" w:rsidP="00C60B5C">
      <w:pPr>
        <w:spacing w:line="276" w:lineRule="auto"/>
        <w:jc w:val="center"/>
        <w:rPr>
          <w:sz w:val="28"/>
        </w:rPr>
      </w:pPr>
    </w:p>
    <w:p w14:paraId="7340D6EB" w14:textId="77777777" w:rsidR="00C60B5C" w:rsidRDefault="00C60B5C" w:rsidP="00C60B5C">
      <w:pPr>
        <w:spacing w:line="276" w:lineRule="auto"/>
        <w:jc w:val="center"/>
        <w:rPr>
          <w:sz w:val="28"/>
        </w:rPr>
      </w:pPr>
    </w:p>
    <w:p w14:paraId="1981DD69" w14:textId="77777777" w:rsidR="00C60B5C" w:rsidRDefault="00C60B5C" w:rsidP="00C60B5C">
      <w:pPr>
        <w:spacing w:line="276" w:lineRule="auto"/>
        <w:jc w:val="center"/>
        <w:rPr>
          <w:sz w:val="28"/>
        </w:rPr>
      </w:pPr>
    </w:p>
    <w:p w14:paraId="2617D3E5" w14:textId="77777777" w:rsidR="00C60B5C" w:rsidRDefault="00C60B5C" w:rsidP="00C60B5C">
      <w:pPr>
        <w:spacing w:line="276" w:lineRule="auto"/>
        <w:jc w:val="center"/>
        <w:rPr>
          <w:sz w:val="28"/>
        </w:rPr>
      </w:pPr>
    </w:p>
    <w:p w14:paraId="7B28CE5B" w14:textId="77777777" w:rsidR="00C60B5C" w:rsidRDefault="00C60B5C" w:rsidP="00C60B5C">
      <w:pPr>
        <w:spacing w:line="276" w:lineRule="auto"/>
        <w:jc w:val="center"/>
        <w:rPr>
          <w:sz w:val="28"/>
        </w:rPr>
      </w:pPr>
    </w:p>
    <w:p w14:paraId="678174EA" w14:textId="77777777" w:rsidR="00C60B5C" w:rsidRDefault="00C60B5C" w:rsidP="00C60B5C">
      <w:pPr>
        <w:spacing w:line="276" w:lineRule="auto"/>
        <w:jc w:val="center"/>
        <w:rPr>
          <w:sz w:val="28"/>
        </w:rPr>
      </w:pPr>
    </w:p>
    <w:p w14:paraId="6C6F1896" w14:textId="77777777" w:rsidR="00C60B5C" w:rsidRDefault="00C60B5C" w:rsidP="00C60B5C">
      <w:pPr>
        <w:spacing w:line="276" w:lineRule="auto"/>
        <w:jc w:val="center"/>
        <w:rPr>
          <w:sz w:val="28"/>
        </w:rPr>
      </w:pPr>
    </w:p>
    <w:p w14:paraId="7D0F1BB0" w14:textId="77777777" w:rsidR="00C60B5C" w:rsidRDefault="00C60B5C" w:rsidP="00C60B5C">
      <w:pPr>
        <w:spacing w:line="276" w:lineRule="auto"/>
        <w:jc w:val="center"/>
        <w:rPr>
          <w:sz w:val="28"/>
        </w:rPr>
      </w:pPr>
    </w:p>
    <w:p w14:paraId="47A6300A" w14:textId="77777777" w:rsidR="00C60B5C" w:rsidRDefault="00C60B5C" w:rsidP="00C60B5C">
      <w:pPr>
        <w:spacing w:line="276" w:lineRule="auto"/>
        <w:jc w:val="center"/>
        <w:rPr>
          <w:sz w:val="28"/>
        </w:rPr>
      </w:pPr>
    </w:p>
    <w:p w14:paraId="4D8DC846" w14:textId="77777777" w:rsidR="00C60B5C" w:rsidRDefault="00C60B5C" w:rsidP="00C60B5C">
      <w:pPr>
        <w:spacing w:line="276" w:lineRule="auto"/>
        <w:jc w:val="center"/>
        <w:rPr>
          <w:sz w:val="28"/>
        </w:rPr>
      </w:pPr>
    </w:p>
    <w:p w14:paraId="5348FAB2" w14:textId="77777777" w:rsidR="00C60B5C" w:rsidRDefault="00C60B5C" w:rsidP="00C60B5C">
      <w:pPr>
        <w:spacing w:line="276" w:lineRule="auto"/>
        <w:jc w:val="center"/>
        <w:rPr>
          <w:sz w:val="28"/>
        </w:rPr>
      </w:pPr>
    </w:p>
    <w:p w14:paraId="31C673A1" w14:textId="77777777" w:rsidR="00C60B5C" w:rsidRDefault="00C60B5C" w:rsidP="00C60B5C">
      <w:pPr>
        <w:spacing w:line="276" w:lineRule="auto"/>
        <w:jc w:val="center"/>
        <w:rPr>
          <w:sz w:val="28"/>
        </w:rPr>
      </w:pPr>
    </w:p>
    <w:p w14:paraId="254EAFB9" w14:textId="77777777" w:rsidR="00C60B5C" w:rsidRDefault="00C60B5C" w:rsidP="00C60B5C">
      <w:pPr>
        <w:spacing w:line="276" w:lineRule="auto"/>
        <w:jc w:val="center"/>
        <w:rPr>
          <w:sz w:val="28"/>
        </w:rPr>
      </w:pPr>
    </w:p>
    <w:p w14:paraId="56B80394" w14:textId="77777777" w:rsidR="00C60B5C" w:rsidRDefault="00C60B5C" w:rsidP="00C60B5C">
      <w:pPr>
        <w:spacing w:line="276" w:lineRule="auto"/>
        <w:jc w:val="center"/>
        <w:rPr>
          <w:sz w:val="28"/>
        </w:rPr>
      </w:pPr>
    </w:p>
    <w:p w14:paraId="6C6E2785" w14:textId="77777777" w:rsidR="00C60B5C" w:rsidRDefault="00C60B5C" w:rsidP="00C60B5C">
      <w:pPr>
        <w:spacing w:line="276" w:lineRule="auto"/>
        <w:jc w:val="center"/>
        <w:rPr>
          <w:sz w:val="28"/>
        </w:rPr>
      </w:pPr>
    </w:p>
    <w:p w14:paraId="58EF0297" w14:textId="77777777" w:rsidR="00C60B5C" w:rsidRDefault="00C60B5C" w:rsidP="00C60B5C">
      <w:pPr>
        <w:spacing w:line="276" w:lineRule="auto"/>
        <w:jc w:val="center"/>
        <w:rPr>
          <w:sz w:val="28"/>
        </w:rPr>
      </w:pPr>
    </w:p>
    <w:p w14:paraId="64433CA3" w14:textId="77777777" w:rsidR="00C60B5C" w:rsidRDefault="00C60B5C" w:rsidP="00C60B5C">
      <w:pPr>
        <w:spacing w:line="276" w:lineRule="auto"/>
        <w:jc w:val="center"/>
        <w:rPr>
          <w:sz w:val="28"/>
        </w:rPr>
      </w:pPr>
    </w:p>
    <w:p w14:paraId="027A14A2" w14:textId="77777777" w:rsidR="00C60B5C" w:rsidRPr="00043B2B" w:rsidRDefault="00C60B5C" w:rsidP="00C60B5C">
      <w:pPr>
        <w:spacing w:line="276" w:lineRule="auto"/>
        <w:jc w:val="center"/>
        <w:rPr>
          <w:b/>
          <w:bCs/>
          <w:caps/>
          <w:sz w:val="28"/>
          <w:szCs w:val="28"/>
        </w:rPr>
      </w:pPr>
      <w:r w:rsidRPr="00043B2B">
        <w:rPr>
          <w:b/>
          <w:caps/>
          <w:sz w:val="28"/>
        </w:rPr>
        <w:lastRenderedPageBreak/>
        <w:t>1.</w:t>
      </w:r>
      <w:r w:rsidRPr="00043B2B">
        <w:rPr>
          <w:caps/>
          <w:sz w:val="28"/>
        </w:rPr>
        <w:t xml:space="preserve"> </w:t>
      </w:r>
      <w:r w:rsidRPr="00043B2B">
        <w:rPr>
          <w:b/>
          <w:bCs/>
          <w:caps/>
          <w:sz w:val="28"/>
          <w:szCs w:val="28"/>
        </w:rPr>
        <w:t xml:space="preserve">Цели </w:t>
      </w:r>
      <w:hyperlink r:id="rId69" w:anchor="YANDEX_46" w:history="1"/>
      <w:r w:rsidRPr="00043B2B">
        <w:rPr>
          <w:b/>
          <w:bCs/>
          <w:caps/>
          <w:sz w:val="28"/>
          <w:szCs w:val="28"/>
        </w:rPr>
        <w:t> и </w:t>
      </w:r>
      <w:hyperlink r:id="rId70" w:anchor="YANDEX_48" w:history="1"/>
      <w:r w:rsidRPr="00043B2B">
        <w:rPr>
          <w:b/>
          <w:bCs/>
          <w:caps/>
          <w:sz w:val="28"/>
          <w:szCs w:val="28"/>
        </w:rPr>
        <w:t xml:space="preserve"> задачи учебной дисциплины - требования к результатам освоения учебной дисциплины</w:t>
      </w:r>
    </w:p>
    <w:p w14:paraId="20762F0B" w14:textId="77777777" w:rsidR="00C60B5C" w:rsidRPr="00501445" w:rsidRDefault="00C60B5C" w:rsidP="00C60B5C">
      <w:pPr>
        <w:spacing w:line="276" w:lineRule="auto"/>
        <w:ind w:firstLine="708"/>
        <w:jc w:val="both"/>
        <w:rPr>
          <w:color w:val="181818"/>
          <w:sz w:val="28"/>
          <w:szCs w:val="28"/>
          <w:shd w:val="clear" w:color="auto" w:fill="FFFFFF"/>
        </w:rPr>
      </w:pPr>
      <w:r>
        <w:rPr>
          <w:color w:val="181818"/>
          <w:sz w:val="28"/>
          <w:szCs w:val="28"/>
          <w:shd w:val="clear" w:color="auto" w:fill="FFFFFF"/>
        </w:rPr>
        <w:t xml:space="preserve">В соответствии с федеральным государственным образовательным стандартом среднего профессионального образования </w:t>
      </w:r>
      <w:r w:rsidRPr="0030420E">
        <w:rPr>
          <w:i/>
          <w:color w:val="181818"/>
          <w:sz w:val="28"/>
          <w:szCs w:val="28"/>
          <w:shd w:val="clear" w:color="auto" w:fill="FFFFFF"/>
        </w:rPr>
        <w:t>с целью</w:t>
      </w:r>
      <w:r>
        <w:rPr>
          <w:color w:val="181818"/>
          <w:sz w:val="28"/>
          <w:szCs w:val="28"/>
          <w:shd w:val="clear" w:color="auto" w:fill="FFFFFF"/>
        </w:rPr>
        <w:t xml:space="preserve"> аттестации обучающихся на соответствие их персональных достижений поэтапным требованиям соответствующей ОПОП создан </w:t>
      </w:r>
      <w:r w:rsidRPr="00501445">
        <w:rPr>
          <w:color w:val="181818"/>
          <w:sz w:val="28"/>
          <w:szCs w:val="28"/>
          <w:shd w:val="clear" w:color="auto" w:fill="FFFFFF"/>
        </w:rPr>
        <w:t xml:space="preserve">ФОС </w:t>
      </w:r>
      <w:r>
        <w:rPr>
          <w:color w:val="181818"/>
          <w:sz w:val="28"/>
          <w:szCs w:val="28"/>
          <w:shd w:val="clear" w:color="auto" w:fill="FFFFFF"/>
        </w:rPr>
        <w:t xml:space="preserve">учебной дисциплины </w:t>
      </w:r>
      <w:r w:rsidRPr="00501445">
        <w:rPr>
          <w:color w:val="181818"/>
          <w:sz w:val="28"/>
          <w:szCs w:val="28"/>
          <w:shd w:val="clear" w:color="auto" w:fill="FFFFFF"/>
        </w:rPr>
        <w:t xml:space="preserve">«Основы </w:t>
      </w:r>
      <w:r>
        <w:rPr>
          <w:color w:val="181818"/>
          <w:sz w:val="28"/>
          <w:szCs w:val="28"/>
          <w:shd w:val="clear" w:color="auto" w:fill="FFFFFF"/>
        </w:rPr>
        <w:t>финансовой грамотности</w:t>
      </w:r>
      <w:r w:rsidRPr="00501445">
        <w:rPr>
          <w:color w:val="181818"/>
          <w:sz w:val="28"/>
          <w:szCs w:val="28"/>
          <w:shd w:val="clear" w:color="auto" w:fill="FFFFFF"/>
        </w:rPr>
        <w:t>».</w:t>
      </w:r>
    </w:p>
    <w:p w14:paraId="70F78892" w14:textId="77777777" w:rsidR="00C60B5C" w:rsidRPr="0030420E" w:rsidRDefault="00C60B5C" w:rsidP="00C60B5C">
      <w:pPr>
        <w:spacing w:line="276" w:lineRule="auto"/>
        <w:ind w:firstLine="708"/>
        <w:jc w:val="both"/>
        <w:rPr>
          <w:i/>
          <w:sz w:val="28"/>
        </w:rPr>
      </w:pPr>
      <w:r w:rsidRPr="0030420E">
        <w:rPr>
          <w:i/>
          <w:sz w:val="28"/>
        </w:rPr>
        <w:t xml:space="preserve">Задачи ФОС по дисциплине: </w:t>
      </w:r>
    </w:p>
    <w:p w14:paraId="633F3622" w14:textId="77777777" w:rsidR="00C60B5C" w:rsidRPr="008F04F9" w:rsidRDefault="00C60B5C" w:rsidP="00C60B5C">
      <w:pPr>
        <w:spacing w:line="276" w:lineRule="auto"/>
        <w:ind w:firstLine="708"/>
        <w:jc w:val="both"/>
        <w:rPr>
          <w:sz w:val="28"/>
        </w:rPr>
      </w:pPr>
      <w:r w:rsidRPr="00AB73D2">
        <w:rPr>
          <w:sz w:val="28"/>
        </w:rPr>
        <w:t>- контроль и управление процессом приобретения обучающимися необходимых знаний, умений, навыков и уровня сформированности компетенций</w:t>
      </w:r>
    </w:p>
    <w:p w14:paraId="0B0CA22D" w14:textId="77777777" w:rsidR="00C60B5C" w:rsidRPr="00AB73D2" w:rsidRDefault="00C60B5C" w:rsidP="00C60B5C">
      <w:pPr>
        <w:autoSpaceDE w:val="0"/>
        <w:autoSpaceDN w:val="0"/>
        <w:adjustRightInd w:val="0"/>
        <w:spacing w:line="276" w:lineRule="auto"/>
        <w:ind w:firstLine="700"/>
        <w:jc w:val="both"/>
        <w:rPr>
          <w:color w:val="000000"/>
          <w:sz w:val="28"/>
        </w:rPr>
      </w:pPr>
      <w:r w:rsidRPr="00AB73D2">
        <w:rPr>
          <w:color w:val="000000"/>
          <w:sz w:val="28"/>
        </w:rPr>
        <w:t xml:space="preserve">- оценка </w:t>
      </w:r>
      <w:r>
        <w:rPr>
          <w:color w:val="000000"/>
          <w:sz w:val="28"/>
        </w:rPr>
        <w:t>достижений</w:t>
      </w:r>
      <w:r w:rsidRPr="00AB73D2">
        <w:rPr>
          <w:color w:val="000000"/>
          <w:sz w:val="28"/>
        </w:rPr>
        <w:t xml:space="preserve">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14:paraId="7EB65A6E" w14:textId="77777777" w:rsidR="00C60B5C" w:rsidRPr="00AB73D2" w:rsidRDefault="00C60B5C" w:rsidP="00C60B5C">
      <w:pPr>
        <w:autoSpaceDE w:val="0"/>
        <w:autoSpaceDN w:val="0"/>
        <w:adjustRightInd w:val="0"/>
        <w:spacing w:line="276" w:lineRule="auto"/>
        <w:ind w:firstLine="700"/>
        <w:jc w:val="both"/>
        <w:rPr>
          <w:sz w:val="28"/>
        </w:rPr>
      </w:pPr>
      <w:r w:rsidRPr="00AB73D2">
        <w:rPr>
          <w:color w:val="000000"/>
          <w:sz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14:paraId="34B8361B" w14:textId="77777777" w:rsidR="00C60B5C"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i/>
          <w:sz w:val="28"/>
          <w:szCs w:val="28"/>
        </w:rPr>
      </w:pPr>
      <w:r w:rsidRPr="00D95F6C">
        <w:rPr>
          <w:i/>
          <w:sz w:val="28"/>
          <w:szCs w:val="28"/>
        </w:rPr>
        <w:t xml:space="preserve">При изучении дисциплины у студентов формируются следующие компетенции и личностные результаты: </w:t>
      </w:r>
    </w:p>
    <w:p w14:paraId="1A00854C" w14:textId="77777777" w:rsidR="00C60B5C" w:rsidRPr="004D0A7D"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ОК 01. Выбирать способы решения задач профессиональной деятельности применительно к различным контекстам.</w:t>
      </w:r>
    </w:p>
    <w:p w14:paraId="21068622" w14:textId="77777777" w:rsidR="00C60B5C" w:rsidRPr="004D0A7D"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sz w:val="28"/>
          <w:szCs w:val="28"/>
        </w:rPr>
        <w:t>.</w:t>
      </w:r>
    </w:p>
    <w:p w14:paraId="125491CF" w14:textId="77777777" w:rsidR="00C60B5C"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Pr>
          <w:sz w:val="28"/>
          <w:szCs w:val="28"/>
        </w:rPr>
        <w:t>.</w:t>
      </w:r>
    </w:p>
    <w:p w14:paraId="516A624D" w14:textId="77777777" w:rsidR="00C60B5C"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ОК 04. Эффективно взаимодействовать и работать в коллективе и команде</w:t>
      </w:r>
      <w:r>
        <w:rPr>
          <w:sz w:val="28"/>
          <w:szCs w:val="28"/>
        </w:rPr>
        <w:t>.</w:t>
      </w:r>
    </w:p>
    <w:p w14:paraId="794A1556" w14:textId="77777777" w:rsidR="00C60B5C"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sz w:val="28"/>
          <w:szCs w:val="28"/>
        </w:rPr>
        <w:t>.</w:t>
      </w:r>
    </w:p>
    <w:p w14:paraId="2A217DA1" w14:textId="77777777" w:rsidR="00C60B5C"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Pr>
          <w:sz w:val="28"/>
          <w:szCs w:val="28"/>
        </w:rPr>
        <w:t>.</w:t>
      </w:r>
    </w:p>
    <w:p w14:paraId="61DD46DA" w14:textId="77777777" w:rsidR="00C60B5C"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Pr>
          <w:sz w:val="28"/>
          <w:szCs w:val="28"/>
        </w:rPr>
        <w:t>.</w:t>
      </w:r>
    </w:p>
    <w:p w14:paraId="00F41056" w14:textId="77777777" w:rsidR="00C60B5C"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ПК 1.1. Организовывать рабочее место</w:t>
      </w:r>
      <w:r>
        <w:rPr>
          <w:sz w:val="28"/>
          <w:szCs w:val="28"/>
        </w:rPr>
        <w:t>.</w:t>
      </w:r>
    </w:p>
    <w:p w14:paraId="2E235F60" w14:textId="77777777" w:rsidR="00C60B5C"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lastRenderedPageBreak/>
        <w:t>ПК 2.2. Использовать в работе медицинские информационные системы и информационно-телекоммуникационную сеть «Интернет»</w:t>
      </w:r>
      <w:r>
        <w:rPr>
          <w:sz w:val="28"/>
          <w:szCs w:val="28"/>
        </w:rPr>
        <w:t>.</w:t>
      </w:r>
    </w:p>
    <w:p w14:paraId="1E0EBF31" w14:textId="77777777" w:rsidR="00C60B5C" w:rsidRPr="004D0A7D"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ЛР 4.</w:t>
      </w:r>
      <w:r w:rsidRPr="004D0A7D">
        <w:rPr>
          <w:sz w:val="28"/>
          <w:szCs w:val="28"/>
        </w:rPr>
        <w:tab/>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36C98D8F" w14:textId="77777777" w:rsidR="00C60B5C" w:rsidRDefault="00C60B5C" w:rsidP="00C6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567"/>
        <w:jc w:val="both"/>
        <w:rPr>
          <w:sz w:val="28"/>
          <w:szCs w:val="28"/>
        </w:rPr>
      </w:pPr>
      <w:r w:rsidRPr="004D0A7D">
        <w:rPr>
          <w:sz w:val="28"/>
          <w:szCs w:val="28"/>
        </w:rPr>
        <w:t>ЛР 7.</w:t>
      </w:r>
      <w:r w:rsidRPr="004D0A7D">
        <w:rPr>
          <w:sz w:val="28"/>
          <w:szCs w:val="28"/>
        </w:rPr>
        <w:tab/>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r>
        <w:rPr>
          <w:sz w:val="28"/>
          <w:szCs w:val="28"/>
        </w:rPr>
        <w:t>.</w:t>
      </w:r>
    </w:p>
    <w:p w14:paraId="6D488578" w14:textId="77777777" w:rsidR="00C60B5C" w:rsidRDefault="00C60B5C" w:rsidP="00C60B5C">
      <w:pPr>
        <w:spacing w:line="276" w:lineRule="auto"/>
        <w:jc w:val="center"/>
        <w:rPr>
          <w:rFonts w:asciiTheme="minorHAnsi" w:hAnsiTheme="minorHAnsi"/>
          <w:b/>
          <w:bCs/>
          <w:caps/>
          <w:sz w:val="28"/>
        </w:rPr>
      </w:pPr>
    </w:p>
    <w:p w14:paraId="12353EF0" w14:textId="77777777" w:rsidR="00C60B5C" w:rsidRPr="00043B2B" w:rsidRDefault="00C60B5C" w:rsidP="00C60B5C">
      <w:pPr>
        <w:spacing w:line="276" w:lineRule="auto"/>
        <w:jc w:val="center"/>
        <w:rPr>
          <w:rFonts w:ascii="Times New Roman Полужирный" w:hAnsi="Times New Roman Полужирный"/>
          <w:b/>
          <w:bCs/>
          <w:caps/>
          <w:sz w:val="28"/>
        </w:rPr>
      </w:pPr>
      <w:r w:rsidRPr="00043B2B">
        <w:rPr>
          <w:rFonts w:ascii="Times New Roman Полужирный" w:hAnsi="Times New Roman Полужирный"/>
          <w:b/>
          <w:bCs/>
          <w:caps/>
          <w:sz w:val="28"/>
        </w:rPr>
        <w:t>2. Паспорт фонда оценочных средств</w:t>
      </w:r>
    </w:p>
    <w:p w14:paraId="1FBC37DC" w14:textId="77777777" w:rsidR="00C60B5C" w:rsidRPr="002864AF" w:rsidRDefault="00C60B5C" w:rsidP="00C60B5C">
      <w:pPr>
        <w:spacing w:line="276" w:lineRule="auto"/>
        <w:ind w:firstLine="708"/>
        <w:rPr>
          <w:b/>
          <w:sz w:val="28"/>
        </w:rPr>
      </w:pPr>
      <w:r w:rsidRPr="002864AF">
        <w:rPr>
          <w:b/>
          <w:sz w:val="28"/>
        </w:rPr>
        <w:t xml:space="preserve">2.1 Область применения </w:t>
      </w:r>
    </w:p>
    <w:p w14:paraId="12B7AF04" w14:textId="77777777" w:rsidR="00C60B5C" w:rsidRPr="00A45443" w:rsidRDefault="00C60B5C" w:rsidP="00C60B5C">
      <w:pPr>
        <w:spacing w:line="276" w:lineRule="auto"/>
        <w:ind w:firstLine="708"/>
        <w:jc w:val="both"/>
        <w:rPr>
          <w:sz w:val="32"/>
        </w:rPr>
      </w:pPr>
      <w:r w:rsidRPr="002864AF">
        <w:rPr>
          <w:sz w:val="28"/>
        </w:rPr>
        <w:t xml:space="preserve">Контроль и оценка результатов </w:t>
      </w:r>
      <w:r w:rsidRPr="00A45443">
        <w:rPr>
          <w:sz w:val="28"/>
        </w:rPr>
        <w:t xml:space="preserve">освоения дисциплины </w:t>
      </w:r>
      <w:r>
        <w:rPr>
          <w:sz w:val="28"/>
        </w:rPr>
        <w:t>осуществляется преподавателем и состоит из текущего контроля</w:t>
      </w:r>
      <w:r w:rsidRPr="00A45443">
        <w:rPr>
          <w:sz w:val="28"/>
        </w:rPr>
        <w:t xml:space="preserve"> успеваемости </w:t>
      </w:r>
      <w:r>
        <w:rPr>
          <w:sz w:val="28"/>
        </w:rPr>
        <w:t>и промежуточной</w:t>
      </w:r>
      <w:r w:rsidRPr="00A45443">
        <w:rPr>
          <w:sz w:val="28"/>
        </w:rPr>
        <w:t xml:space="preserve"> аттестации обучающихся.</w:t>
      </w:r>
    </w:p>
    <w:p w14:paraId="2BC1F9DB" w14:textId="77777777" w:rsidR="00C60B5C" w:rsidRDefault="00C60B5C" w:rsidP="00C60B5C">
      <w:pPr>
        <w:spacing w:line="276" w:lineRule="auto"/>
        <w:ind w:firstLine="708"/>
        <w:jc w:val="both"/>
        <w:rPr>
          <w:sz w:val="28"/>
        </w:rPr>
      </w:pPr>
      <w:r>
        <w:rPr>
          <w:sz w:val="28"/>
        </w:rPr>
        <w:t>Текущий контроль проводится по определенным темам или разделам рабочей программы с целью контроля результатов обучения и включает в себя различные задания разного уровня сложности.</w:t>
      </w:r>
    </w:p>
    <w:p w14:paraId="4B9B1263" w14:textId="77777777" w:rsidR="00C60B5C" w:rsidRDefault="00C60B5C" w:rsidP="00C60B5C">
      <w:pPr>
        <w:spacing w:line="276" w:lineRule="auto"/>
        <w:ind w:firstLine="708"/>
        <w:jc w:val="both"/>
        <w:rPr>
          <w:sz w:val="28"/>
        </w:rPr>
      </w:pPr>
      <w:r>
        <w:rPr>
          <w:sz w:val="28"/>
        </w:rPr>
        <w:t>Промежуточная аттестация обучающихся проводится в форме дифференциального зачета на итоговом занятии с целью оценки результатов</w:t>
      </w:r>
      <w:r w:rsidRPr="002864AF">
        <w:rPr>
          <w:sz w:val="28"/>
        </w:rPr>
        <w:t xml:space="preserve"> </w:t>
      </w:r>
      <w:r w:rsidRPr="00A45443">
        <w:rPr>
          <w:sz w:val="28"/>
        </w:rPr>
        <w:t>освоения дисциплины</w:t>
      </w:r>
      <w:r>
        <w:rPr>
          <w:sz w:val="28"/>
        </w:rPr>
        <w:t xml:space="preserve"> и включает в себя выполнения тестового задания.</w:t>
      </w:r>
    </w:p>
    <w:p w14:paraId="171D32EA" w14:textId="77777777" w:rsidR="00C60B5C" w:rsidRDefault="00C60B5C" w:rsidP="00C60B5C">
      <w:pPr>
        <w:spacing w:line="276" w:lineRule="auto"/>
        <w:ind w:firstLine="708"/>
        <w:jc w:val="both"/>
        <w:rPr>
          <w:rFonts w:eastAsia="Calibri"/>
          <w:b/>
          <w:sz w:val="28"/>
          <w:szCs w:val="28"/>
        </w:rPr>
      </w:pPr>
      <w:r w:rsidRPr="002864AF">
        <w:rPr>
          <w:rFonts w:eastAsia="Calibri"/>
          <w:b/>
          <w:sz w:val="28"/>
          <w:szCs w:val="28"/>
        </w:rPr>
        <w:t>2.2. Сводные данные о результатах обучения, формах и методах контроля и оценки результатов обучения, критериев оценивания</w:t>
      </w:r>
    </w:p>
    <w:p w14:paraId="5636F168" w14:textId="77777777" w:rsidR="00C60B5C" w:rsidRDefault="00C60B5C" w:rsidP="00C60B5C">
      <w:pPr>
        <w:spacing w:line="276" w:lineRule="auto"/>
        <w:ind w:firstLine="708"/>
        <w:jc w:val="both"/>
        <w:rPr>
          <w:rFonts w:eastAsia="Calibr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2718"/>
        <w:gridCol w:w="2926"/>
      </w:tblGrid>
      <w:tr w:rsidR="00C60B5C" w:rsidRPr="00264A4C" w14:paraId="4D21B553" w14:textId="77777777" w:rsidTr="0049047E">
        <w:tc>
          <w:tcPr>
            <w:tcW w:w="2232" w:type="pct"/>
            <w:tcBorders>
              <w:top w:val="single" w:sz="4" w:space="0" w:color="auto"/>
              <w:left w:val="single" w:sz="4" w:space="0" w:color="auto"/>
              <w:bottom w:val="single" w:sz="4" w:space="0" w:color="auto"/>
              <w:right w:val="single" w:sz="4" w:space="0" w:color="auto"/>
            </w:tcBorders>
            <w:shd w:val="clear" w:color="auto" w:fill="auto"/>
            <w:hideMark/>
          </w:tcPr>
          <w:p w14:paraId="14D7F7AE" w14:textId="77777777" w:rsidR="00C60B5C" w:rsidRPr="00264A4C" w:rsidRDefault="00C60B5C" w:rsidP="0049047E">
            <w:pPr>
              <w:suppressAutoHyphens/>
              <w:jc w:val="center"/>
              <w:rPr>
                <w:b/>
                <w:bCs/>
                <w:lang w:eastAsia="en-US"/>
              </w:rPr>
            </w:pPr>
            <w:r w:rsidRPr="00264A4C">
              <w:rPr>
                <w:b/>
                <w:bCs/>
                <w:lang w:eastAsia="en-US"/>
              </w:rPr>
              <w:t>Результаты обучения (освоенные общие и профессиональные компетенции, личностные результаты)</w:t>
            </w:r>
          </w:p>
        </w:tc>
        <w:tc>
          <w:tcPr>
            <w:tcW w:w="1333" w:type="pct"/>
            <w:tcBorders>
              <w:top w:val="single" w:sz="4" w:space="0" w:color="auto"/>
              <w:left w:val="single" w:sz="4" w:space="0" w:color="auto"/>
              <w:bottom w:val="single" w:sz="4" w:space="0" w:color="auto"/>
              <w:right w:val="single" w:sz="4" w:space="0" w:color="auto"/>
            </w:tcBorders>
            <w:shd w:val="clear" w:color="auto" w:fill="auto"/>
            <w:hideMark/>
          </w:tcPr>
          <w:p w14:paraId="3C4579F8" w14:textId="77777777" w:rsidR="00C60B5C" w:rsidRPr="00264A4C" w:rsidRDefault="00C60B5C" w:rsidP="0049047E">
            <w:pPr>
              <w:jc w:val="center"/>
              <w:rPr>
                <w:b/>
                <w:bCs/>
                <w:lang w:eastAsia="en-US"/>
              </w:rPr>
            </w:pPr>
            <w:r w:rsidRPr="00264A4C">
              <w:rPr>
                <w:b/>
                <w:bCs/>
                <w:lang w:eastAsia="en-US"/>
              </w:rPr>
              <w:t>Формы и методы оценки</w:t>
            </w:r>
          </w:p>
        </w:tc>
        <w:tc>
          <w:tcPr>
            <w:tcW w:w="1435" w:type="pct"/>
            <w:tcBorders>
              <w:top w:val="single" w:sz="4" w:space="0" w:color="auto"/>
              <w:left w:val="single" w:sz="4" w:space="0" w:color="auto"/>
              <w:bottom w:val="single" w:sz="4" w:space="0" w:color="auto"/>
              <w:right w:val="single" w:sz="4" w:space="0" w:color="auto"/>
            </w:tcBorders>
            <w:shd w:val="clear" w:color="auto" w:fill="auto"/>
            <w:hideMark/>
          </w:tcPr>
          <w:p w14:paraId="5064FBEE" w14:textId="77777777" w:rsidR="00C60B5C" w:rsidRPr="00264A4C" w:rsidRDefault="00C60B5C" w:rsidP="0049047E">
            <w:pPr>
              <w:jc w:val="center"/>
              <w:rPr>
                <w:b/>
                <w:bCs/>
                <w:lang w:eastAsia="en-US"/>
              </w:rPr>
            </w:pPr>
            <w:r w:rsidRPr="00264A4C">
              <w:rPr>
                <w:b/>
                <w:bCs/>
                <w:lang w:eastAsia="en-US"/>
              </w:rPr>
              <w:t>Критерии оценки</w:t>
            </w:r>
          </w:p>
        </w:tc>
      </w:tr>
      <w:tr w:rsidR="00C60B5C" w:rsidRPr="00264A4C" w14:paraId="219D3070" w14:textId="77777777" w:rsidTr="0049047E">
        <w:tc>
          <w:tcPr>
            <w:tcW w:w="2232" w:type="pct"/>
            <w:tcBorders>
              <w:top w:val="single" w:sz="4" w:space="0" w:color="auto"/>
              <w:left w:val="single" w:sz="4" w:space="0" w:color="auto"/>
              <w:bottom w:val="single" w:sz="4" w:space="0" w:color="auto"/>
              <w:right w:val="single" w:sz="4" w:space="0" w:color="auto"/>
            </w:tcBorders>
            <w:shd w:val="clear" w:color="auto" w:fill="auto"/>
          </w:tcPr>
          <w:p w14:paraId="2135FF28" w14:textId="77777777" w:rsidR="00C60B5C" w:rsidRPr="00264A4C" w:rsidRDefault="00C60B5C"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264A4C">
              <w:rPr>
                <w:lang w:eastAsia="en-US"/>
              </w:rPr>
              <w:t>ОК 01. Выбирать способы решения задач профессиональной деятельности применительно к различным контекстам</w:t>
            </w:r>
          </w:p>
          <w:p w14:paraId="2F8A5861" w14:textId="77777777" w:rsidR="00C60B5C" w:rsidRPr="00264A4C" w:rsidRDefault="00C60B5C" w:rsidP="0049047E">
            <w:pPr>
              <w:rPr>
                <w:bCs/>
                <w:i/>
                <w:lang w:eastAsia="en-US"/>
              </w:rPr>
            </w:pPr>
          </w:p>
        </w:tc>
        <w:tc>
          <w:tcPr>
            <w:tcW w:w="1333" w:type="pct"/>
            <w:vMerge w:val="restart"/>
            <w:tcBorders>
              <w:top w:val="single" w:sz="4" w:space="0" w:color="auto"/>
              <w:left w:val="single" w:sz="4" w:space="0" w:color="auto"/>
              <w:right w:val="single" w:sz="4" w:space="0" w:color="auto"/>
            </w:tcBorders>
            <w:shd w:val="clear" w:color="auto" w:fill="auto"/>
          </w:tcPr>
          <w:p w14:paraId="696D5994" w14:textId="77777777" w:rsidR="00C60B5C" w:rsidRPr="00264A4C" w:rsidRDefault="00C60B5C" w:rsidP="0049047E">
            <w:pPr>
              <w:rPr>
                <w:bCs/>
                <w:lang w:eastAsia="en-US"/>
              </w:rPr>
            </w:pPr>
            <w:r w:rsidRPr="00264A4C">
              <w:rPr>
                <w:b/>
                <w:bCs/>
                <w:lang w:eastAsia="en-US"/>
              </w:rPr>
              <w:t>Текущий контроль:</w:t>
            </w:r>
            <w:r w:rsidRPr="00264A4C">
              <w:rPr>
                <w:bCs/>
                <w:lang w:eastAsia="en-US"/>
              </w:rPr>
              <w:t xml:space="preserve"> </w:t>
            </w:r>
            <w:r>
              <w:rPr>
                <w:bCs/>
                <w:lang w:eastAsia="en-US"/>
              </w:rPr>
              <w:t xml:space="preserve">практические работы на компьютере, </w:t>
            </w:r>
            <w:r w:rsidRPr="00264A4C">
              <w:rPr>
                <w:bCs/>
                <w:lang w:eastAsia="en-US"/>
              </w:rPr>
              <w:t>письменные задания (</w:t>
            </w:r>
            <w:r>
              <w:rPr>
                <w:bCs/>
                <w:lang w:eastAsia="en-US"/>
              </w:rPr>
              <w:t>самостоятельные</w:t>
            </w:r>
            <w:r w:rsidRPr="00264A4C">
              <w:rPr>
                <w:bCs/>
                <w:lang w:eastAsia="en-US"/>
              </w:rPr>
              <w:t xml:space="preserve"> работы, тесты и др.). Устный опрос.</w:t>
            </w:r>
          </w:p>
          <w:p w14:paraId="23126287" w14:textId="77777777" w:rsidR="00C60B5C" w:rsidRPr="00264A4C" w:rsidRDefault="00C60B5C" w:rsidP="0049047E">
            <w:pPr>
              <w:rPr>
                <w:bCs/>
                <w:color w:val="FF0000"/>
                <w:lang w:eastAsia="en-US"/>
              </w:rPr>
            </w:pPr>
          </w:p>
          <w:p w14:paraId="135A8DC4" w14:textId="77777777" w:rsidR="00C60B5C" w:rsidRPr="00264A4C" w:rsidRDefault="00C60B5C" w:rsidP="0049047E">
            <w:pPr>
              <w:rPr>
                <w:bCs/>
                <w:color w:val="000000" w:themeColor="text1"/>
                <w:lang w:eastAsia="en-US"/>
              </w:rPr>
            </w:pPr>
            <w:r w:rsidRPr="00264A4C">
              <w:rPr>
                <w:b/>
                <w:bCs/>
                <w:color w:val="000000" w:themeColor="text1"/>
                <w:lang w:eastAsia="en-US"/>
              </w:rPr>
              <w:t>Промежуточная аттестация:</w:t>
            </w:r>
            <w:r w:rsidRPr="00264A4C">
              <w:rPr>
                <w:bCs/>
                <w:color w:val="000000" w:themeColor="text1"/>
                <w:lang w:eastAsia="en-US"/>
              </w:rPr>
              <w:t xml:space="preserve"> </w:t>
            </w:r>
            <w:r>
              <w:rPr>
                <w:bCs/>
                <w:color w:val="000000" w:themeColor="text1"/>
                <w:lang w:eastAsia="en-US"/>
              </w:rPr>
              <w:t>дифференцированный зачет</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13FD5EF0" w14:textId="77777777" w:rsidR="00C60B5C" w:rsidRPr="00264A4C" w:rsidRDefault="00C60B5C" w:rsidP="0049047E">
            <w:pPr>
              <w:autoSpaceDE w:val="0"/>
              <w:autoSpaceDN w:val="0"/>
              <w:adjustRightInd w:val="0"/>
              <w:rPr>
                <w:shd w:val="clear" w:color="auto" w:fill="FFFFFF"/>
              </w:rPr>
            </w:pPr>
            <w:r w:rsidRPr="00264A4C">
              <w:t xml:space="preserve">- </w:t>
            </w:r>
            <w:r w:rsidRPr="00264A4C">
              <w:rPr>
                <w:shd w:val="clear" w:color="auto" w:fill="FFFFFF"/>
              </w:rPr>
              <w:t xml:space="preserve">распознавание сложных </w:t>
            </w:r>
          </w:p>
          <w:p w14:paraId="7A2FE2A5" w14:textId="77777777" w:rsidR="00C60B5C" w:rsidRPr="00264A4C" w:rsidRDefault="00C60B5C" w:rsidP="0049047E">
            <w:pPr>
              <w:autoSpaceDE w:val="0"/>
              <w:autoSpaceDN w:val="0"/>
              <w:adjustRightInd w:val="0"/>
              <w:rPr>
                <w:shd w:val="clear" w:color="auto" w:fill="FFFFFF"/>
              </w:rPr>
            </w:pPr>
            <w:r w:rsidRPr="00264A4C">
              <w:rPr>
                <w:shd w:val="clear" w:color="auto" w:fill="FFFFFF"/>
              </w:rPr>
              <w:t xml:space="preserve">проблемных ситуаций </w:t>
            </w:r>
          </w:p>
          <w:p w14:paraId="1A16BC65" w14:textId="77777777" w:rsidR="00C60B5C" w:rsidRPr="00264A4C" w:rsidRDefault="00C60B5C" w:rsidP="0049047E">
            <w:pPr>
              <w:autoSpaceDE w:val="0"/>
              <w:autoSpaceDN w:val="0"/>
              <w:adjustRightInd w:val="0"/>
              <w:rPr>
                <w:shd w:val="clear" w:color="auto" w:fill="FFFFFF"/>
              </w:rPr>
            </w:pPr>
            <w:r w:rsidRPr="00264A4C">
              <w:rPr>
                <w:shd w:val="clear" w:color="auto" w:fill="FFFFFF"/>
              </w:rPr>
              <w:t>в </w:t>
            </w:r>
            <w:r w:rsidRPr="00264A4C">
              <w:rPr>
                <w:bCs/>
                <w:shd w:val="clear" w:color="auto" w:fill="FFFFFF"/>
              </w:rPr>
              <w:t>различных</w:t>
            </w:r>
            <w:r w:rsidRPr="00264A4C">
              <w:rPr>
                <w:shd w:val="clear" w:color="auto" w:fill="FFFFFF"/>
              </w:rPr>
              <w:t> </w:t>
            </w:r>
            <w:r w:rsidRPr="00264A4C">
              <w:rPr>
                <w:bCs/>
                <w:shd w:val="clear" w:color="auto" w:fill="FFFFFF"/>
              </w:rPr>
              <w:t>контекстах</w:t>
            </w:r>
            <w:r w:rsidRPr="00264A4C">
              <w:rPr>
                <w:shd w:val="clear" w:color="auto" w:fill="FFFFFF"/>
              </w:rPr>
              <w:t>;</w:t>
            </w:r>
          </w:p>
          <w:p w14:paraId="75462A42" w14:textId="77777777" w:rsidR="00C60B5C" w:rsidRPr="00264A4C" w:rsidRDefault="00C60B5C" w:rsidP="0049047E">
            <w:pPr>
              <w:autoSpaceDE w:val="0"/>
              <w:autoSpaceDN w:val="0"/>
              <w:adjustRightInd w:val="0"/>
              <w:rPr>
                <w:shd w:val="clear" w:color="auto" w:fill="FFFFFF"/>
              </w:rPr>
            </w:pPr>
            <w:r w:rsidRPr="00264A4C">
              <w:rPr>
                <w:shd w:val="clear" w:color="auto" w:fill="FFFFFF"/>
              </w:rPr>
              <w:t xml:space="preserve">- проведение анализа </w:t>
            </w:r>
          </w:p>
          <w:p w14:paraId="1FD00F54" w14:textId="77777777" w:rsidR="00C60B5C" w:rsidRPr="00264A4C" w:rsidRDefault="00C60B5C" w:rsidP="0049047E">
            <w:pPr>
              <w:autoSpaceDE w:val="0"/>
              <w:autoSpaceDN w:val="0"/>
              <w:adjustRightInd w:val="0"/>
              <w:rPr>
                <w:shd w:val="clear" w:color="auto" w:fill="FFFFFF"/>
              </w:rPr>
            </w:pPr>
            <w:r w:rsidRPr="00264A4C">
              <w:rPr>
                <w:shd w:val="clear" w:color="auto" w:fill="FFFFFF"/>
              </w:rPr>
              <w:t>сложных ситуаций при </w:t>
            </w:r>
            <w:r w:rsidRPr="00264A4C">
              <w:rPr>
                <w:bCs/>
                <w:shd w:val="clear" w:color="auto" w:fill="FFFFFF"/>
              </w:rPr>
              <w:t>решении</w:t>
            </w:r>
            <w:r w:rsidRPr="00264A4C">
              <w:rPr>
                <w:shd w:val="clear" w:color="auto" w:fill="FFFFFF"/>
              </w:rPr>
              <w:t> </w:t>
            </w:r>
            <w:r w:rsidRPr="00264A4C">
              <w:rPr>
                <w:bCs/>
                <w:shd w:val="clear" w:color="auto" w:fill="FFFFFF"/>
              </w:rPr>
              <w:t>задач</w:t>
            </w:r>
            <w:r w:rsidRPr="00264A4C">
              <w:rPr>
                <w:shd w:val="clear" w:color="auto" w:fill="FFFFFF"/>
              </w:rPr>
              <w:t> </w:t>
            </w:r>
          </w:p>
          <w:p w14:paraId="0BE8CBFB" w14:textId="77777777" w:rsidR="00C60B5C" w:rsidRPr="00264A4C" w:rsidRDefault="00C60B5C" w:rsidP="0049047E">
            <w:pPr>
              <w:autoSpaceDE w:val="0"/>
              <w:autoSpaceDN w:val="0"/>
              <w:adjustRightInd w:val="0"/>
              <w:rPr>
                <w:shd w:val="clear" w:color="auto" w:fill="FFFFFF"/>
              </w:rPr>
            </w:pPr>
            <w:r w:rsidRPr="00264A4C">
              <w:rPr>
                <w:bCs/>
                <w:shd w:val="clear" w:color="auto" w:fill="FFFFFF"/>
              </w:rPr>
              <w:t>профессиональной</w:t>
            </w:r>
            <w:r w:rsidRPr="00264A4C">
              <w:rPr>
                <w:shd w:val="clear" w:color="auto" w:fill="FFFFFF"/>
              </w:rPr>
              <w:t> </w:t>
            </w:r>
          </w:p>
          <w:p w14:paraId="7CE61414" w14:textId="77777777" w:rsidR="00C60B5C" w:rsidRPr="00264A4C" w:rsidRDefault="00C60B5C" w:rsidP="0049047E">
            <w:pPr>
              <w:autoSpaceDE w:val="0"/>
              <w:autoSpaceDN w:val="0"/>
              <w:adjustRightInd w:val="0"/>
            </w:pPr>
            <w:r w:rsidRPr="00264A4C">
              <w:rPr>
                <w:bCs/>
                <w:shd w:val="clear" w:color="auto" w:fill="FFFFFF"/>
              </w:rPr>
              <w:t>деятельности</w:t>
            </w:r>
          </w:p>
        </w:tc>
      </w:tr>
      <w:tr w:rsidR="00C60B5C" w:rsidRPr="00264A4C" w14:paraId="32944C25" w14:textId="77777777" w:rsidTr="0049047E">
        <w:trPr>
          <w:trHeight w:val="462"/>
        </w:trPr>
        <w:tc>
          <w:tcPr>
            <w:tcW w:w="2232" w:type="pct"/>
            <w:tcBorders>
              <w:top w:val="single" w:sz="4" w:space="0" w:color="auto"/>
              <w:left w:val="single" w:sz="4" w:space="0" w:color="auto"/>
              <w:bottom w:val="single" w:sz="4" w:space="0" w:color="auto"/>
              <w:right w:val="single" w:sz="4" w:space="0" w:color="auto"/>
            </w:tcBorders>
            <w:shd w:val="clear" w:color="auto" w:fill="auto"/>
            <w:hideMark/>
          </w:tcPr>
          <w:p w14:paraId="26580531" w14:textId="77777777" w:rsidR="00C60B5C" w:rsidRPr="00264A4C" w:rsidRDefault="00C60B5C" w:rsidP="0049047E">
            <w:pPr>
              <w:rPr>
                <w:lang w:eastAsia="en-US"/>
              </w:rPr>
            </w:pPr>
            <w:r w:rsidRPr="00264A4C">
              <w:rPr>
                <w:rFonts w:eastAsia="Calibri"/>
                <w:lang w:eastAsia="en-US"/>
              </w:rPr>
              <w:t>ОК 02. 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1333" w:type="pct"/>
            <w:vMerge/>
            <w:tcBorders>
              <w:left w:val="single" w:sz="4" w:space="0" w:color="auto"/>
              <w:right w:val="single" w:sz="4" w:space="0" w:color="auto"/>
            </w:tcBorders>
            <w:shd w:val="clear" w:color="auto" w:fill="auto"/>
          </w:tcPr>
          <w:p w14:paraId="19CBEDBD" w14:textId="77777777" w:rsidR="00C60B5C" w:rsidRPr="00264A4C" w:rsidRDefault="00C60B5C" w:rsidP="0049047E">
            <w:pPr>
              <w:rPr>
                <w:bCs/>
                <w:i/>
                <w:lang w:eastAsia="en-US"/>
              </w:rPr>
            </w:pPr>
          </w:p>
        </w:tc>
        <w:tc>
          <w:tcPr>
            <w:tcW w:w="1435" w:type="pct"/>
            <w:tcBorders>
              <w:top w:val="single" w:sz="4" w:space="0" w:color="auto"/>
              <w:left w:val="single" w:sz="4" w:space="0" w:color="auto"/>
              <w:right w:val="single" w:sz="4" w:space="0" w:color="auto"/>
            </w:tcBorders>
            <w:shd w:val="clear" w:color="auto" w:fill="auto"/>
          </w:tcPr>
          <w:p w14:paraId="3F6C2355" w14:textId="77777777" w:rsidR="00C60B5C" w:rsidRPr="00264A4C" w:rsidRDefault="00C60B5C" w:rsidP="0049047E">
            <w:pPr>
              <w:autoSpaceDE w:val="0"/>
              <w:autoSpaceDN w:val="0"/>
              <w:adjustRightInd w:val="0"/>
              <w:rPr>
                <w:shd w:val="clear" w:color="auto" w:fill="FFFFFF"/>
              </w:rPr>
            </w:pPr>
            <w:r w:rsidRPr="00264A4C">
              <w:rPr>
                <w:shd w:val="clear" w:color="auto" w:fill="FFFFFF"/>
                <w:lang w:bidi="ru-RU"/>
              </w:rPr>
              <w:t>Поиск и использование информации для эффективного выполнения профессиональных задач</w:t>
            </w:r>
          </w:p>
        </w:tc>
      </w:tr>
      <w:tr w:rsidR="00C60B5C" w:rsidRPr="00264A4C" w14:paraId="574C45EB" w14:textId="77777777" w:rsidTr="0049047E">
        <w:trPr>
          <w:trHeight w:val="462"/>
        </w:trPr>
        <w:tc>
          <w:tcPr>
            <w:tcW w:w="2232" w:type="pct"/>
            <w:tcBorders>
              <w:top w:val="single" w:sz="4" w:space="0" w:color="auto"/>
              <w:left w:val="single" w:sz="4" w:space="0" w:color="auto"/>
              <w:bottom w:val="single" w:sz="4" w:space="0" w:color="auto"/>
              <w:right w:val="single" w:sz="4" w:space="0" w:color="auto"/>
            </w:tcBorders>
            <w:shd w:val="clear" w:color="auto" w:fill="auto"/>
          </w:tcPr>
          <w:p w14:paraId="7E3A003A" w14:textId="77777777" w:rsidR="00C60B5C" w:rsidRPr="00264A4C" w:rsidRDefault="00C60B5C" w:rsidP="0049047E">
            <w:pPr>
              <w:rPr>
                <w:rFonts w:eastAsia="Calibri"/>
                <w:lang w:eastAsia="en-US"/>
              </w:rPr>
            </w:pPr>
            <w:r w:rsidRPr="00264A4C">
              <w:rPr>
                <w:rFonts w:eastAsia="Calibri"/>
                <w:lang w:eastAsia="en-US"/>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Pr="00264A4C">
              <w:rPr>
                <w:rFonts w:eastAsia="Calibri"/>
                <w:lang w:eastAsia="en-US"/>
              </w:rPr>
              <w:lastRenderedPageBreak/>
              <w:t>знания по финансовой грамотности в различных жизненных ситуациях</w:t>
            </w:r>
          </w:p>
        </w:tc>
        <w:tc>
          <w:tcPr>
            <w:tcW w:w="1333" w:type="pct"/>
            <w:vMerge/>
            <w:tcBorders>
              <w:left w:val="single" w:sz="4" w:space="0" w:color="auto"/>
              <w:right w:val="single" w:sz="4" w:space="0" w:color="auto"/>
            </w:tcBorders>
            <w:shd w:val="clear" w:color="auto" w:fill="auto"/>
          </w:tcPr>
          <w:p w14:paraId="1227BAA4" w14:textId="77777777" w:rsidR="00C60B5C" w:rsidRPr="00264A4C" w:rsidRDefault="00C60B5C" w:rsidP="0049047E">
            <w:pPr>
              <w:rPr>
                <w:bCs/>
                <w:i/>
                <w:lang w:eastAsia="en-US"/>
              </w:rPr>
            </w:pPr>
          </w:p>
        </w:tc>
        <w:tc>
          <w:tcPr>
            <w:tcW w:w="1435" w:type="pct"/>
            <w:tcBorders>
              <w:left w:val="single" w:sz="4" w:space="0" w:color="auto"/>
              <w:bottom w:val="single" w:sz="4" w:space="0" w:color="auto"/>
              <w:right w:val="single" w:sz="4" w:space="0" w:color="auto"/>
            </w:tcBorders>
            <w:shd w:val="clear" w:color="auto" w:fill="auto"/>
          </w:tcPr>
          <w:p w14:paraId="192FEBF0" w14:textId="77777777" w:rsidR="00C60B5C" w:rsidRPr="00264A4C" w:rsidRDefault="00C60B5C" w:rsidP="0049047E">
            <w:pPr>
              <w:autoSpaceDE w:val="0"/>
              <w:autoSpaceDN w:val="0"/>
              <w:adjustRightInd w:val="0"/>
            </w:pPr>
            <w:r w:rsidRPr="00264A4C">
              <w:t xml:space="preserve">- Организация и планирование </w:t>
            </w:r>
          </w:p>
          <w:p w14:paraId="5E7B1F2B" w14:textId="77777777" w:rsidR="00C60B5C" w:rsidRPr="00264A4C" w:rsidRDefault="00C60B5C" w:rsidP="0049047E">
            <w:pPr>
              <w:autoSpaceDE w:val="0"/>
              <w:autoSpaceDN w:val="0"/>
              <w:adjustRightInd w:val="0"/>
            </w:pPr>
            <w:r w:rsidRPr="00264A4C">
              <w:t xml:space="preserve">собственной </w:t>
            </w:r>
          </w:p>
          <w:p w14:paraId="34678B50" w14:textId="77777777" w:rsidR="00C60B5C" w:rsidRPr="00264A4C" w:rsidRDefault="00C60B5C" w:rsidP="0049047E">
            <w:pPr>
              <w:autoSpaceDE w:val="0"/>
              <w:autoSpaceDN w:val="0"/>
              <w:adjustRightInd w:val="0"/>
            </w:pPr>
            <w:r w:rsidRPr="00264A4C">
              <w:t xml:space="preserve">деятельности, </w:t>
            </w:r>
          </w:p>
          <w:p w14:paraId="03585BFA" w14:textId="77777777" w:rsidR="00C60B5C" w:rsidRPr="00264A4C" w:rsidRDefault="00C60B5C" w:rsidP="0049047E">
            <w:pPr>
              <w:autoSpaceDE w:val="0"/>
              <w:autoSpaceDN w:val="0"/>
              <w:adjustRightInd w:val="0"/>
              <w:rPr>
                <w:shd w:val="clear" w:color="auto" w:fill="FFFFFF"/>
              </w:rPr>
            </w:pPr>
            <w:r w:rsidRPr="00264A4C">
              <w:lastRenderedPageBreak/>
              <w:t>- П</w:t>
            </w:r>
            <w:r w:rsidRPr="00264A4C">
              <w:rPr>
                <w:shd w:val="clear" w:color="auto" w:fill="FFFFFF"/>
              </w:rPr>
              <w:t>ланирование и реализация собственного </w:t>
            </w:r>
          </w:p>
          <w:p w14:paraId="6FCD261D" w14:textId="77777777" w:rsidR="00C60B5C" w:rsidRPr="00264A4C" w:rsidRDefault="00C60B5C" w:rsidP="0049047E">
            <w:pPr>
              <w:autoSpaceDE w:val="0"/>
              <w:autoSpaceDN w:val="0"/>
              <w:adjustRightInd w:val="0"/>
              <w:rPr>
                <w:shd w:val="clear" w:color="auto" w:fill="FFFFFF"/>
              </w:rPr>
            </w:pPr>
            <w:r w:rsidRPr="00264A4C">
              <w:rPr>
                <w:bCs/>
                <w:shd w:val="clear" w:color="auto" w:fill="FFFFFF"/>
              </w:rPr>
              <w:t xml:space="preserve">профессионального </w:t>
            </w:r>
            <w:r w:rsidRPr="00264A4C">
              <w:rPr>
                <w:shd w:val="clear" w:color="auto" w:fill="FFFFFF"/>
              </w:rPr>
              <w:t xml:space="preserve">и личностного развития </w:t>
            </w:r>
          </w:p>
          <w:p w14:paraId="2C3C0B64" w14:textId="77777777" w:rsidR="00C60B5C" w:rsidRPr="00264A4C" w:rsidRDefault="00C60B5C" w:rsidP="0049047E">
            <w:pPr>
              <w:autoSpaceDE w:val="0"/>
              <w:autoSpaceDN w:val="0"/>
              <w:adjustRightInd w:val="0"/>
              <w:rPr>
                <w:shd w:val="clear" w:color="auto" w:fill="FFFFFF"/>
              </w:rPr>
            </w:pPr>
          </w:p>
          <w:p w14:paraId="168DC1B0" w14:textId="77777777" w:rsidR="00C60B5C" w:rsidRPr="00264A4C" w:rsidRDefault="00C60B5C" w:rsidP="0049047E"/>
        </w:tc>
      </w:tr>
      <w:tr w:rsidR="00C60B5C" w:rsidRPr="00264A4C" w14:paraId="1F268129" w14:textId="77777777" w:rsidTr="0049047E">
        <w:trPr>
          <w:trHeight w:val="804"/>
        </w:trPr>
        <w:tc>
          <w:tcPr>
            <w:tcW w:w="2232" w:type="pct"/>
            <w:tcBorders>
              <w:top w:val="single" w:sz="4" w:space="0" w:color="auto"/>
              <w:left w:val="single" w:sz="4" w:space="0" w:color="auto"/>
              <w:bottom w:val="single" w:sz="4" w:space="0" w:color="auto"/>
              <w:right w:val="single" w:sz="4" w:space="0" w:color="auto"/>
            </w:tcBorders>
            <w:shd w:val="clear" w:color="auto" w:fill="auto"/>
            <w:hideMark/>
          </w:tcPr>
          <w:p w14:paraId="24231F11" w14:textId="77777777" w:rsidR="00C60B5C" w:rsidRPr="00264A4C" w:rsidRDefault="00C60B5C" w:rsidP="0049047E">
            <w:pPr>
              <w:suppressAutoHyphens/>
              <w:rPr>
                <w:lang w:eastAsia="en-US"/>
              </w:rPr>
            </w:pPr>
            <w:r w:rsidRPr="00264A4C">
              <w:rPr>
                <w:bCs/>
                <w:lang w:eastAsia="en-US"/>
              </w:rPr>
              <w:lastRenderedPageBreak/>
              <w:t>ОК 04. Эффективно взаимодействовать и работать в коллективе и команде</w:t>
            </w:r>
          </w:p>
        </w:tc>
        <w:tc>
          <w:tcPr>
            <w:tcW w:w="1333" w:type="pct"/>
            <w:vMerge/>
            <w:tcBorders>
              <w:left w:val="single" w:sz="4" w:space="0" w:color="auto"/>
              <w:right w:val="single" w:sz="4" w:space="0" w:color="auto"/>
            </w:tcBorders>
            <w:shd w:val="clear" w:color="auto" w:fill="auto"/>
          </w:tcPr>
          <w:p w14:paraId="726B88B8" w14:textId="77777777" w:rsidR="00C60B5C" w:rsidRPr="00264A4C" w:rsidRDefault="00C60B5C" w:rsidP="0049047E">
            <w:pPr>
              <w:rPr>
                <w:b/>
                <w:lang w:eastAsia="en-US"/>
              </w:rPr>
            </w:pPr>
          </w:p>
        </w:tc>
        <w:tc>
          <w:tcPr>
            <w:tcW w:w="1435" w:type="pct"/>
            <w:tcBorders>
              <w:top w:val="single" w:sz="4" w:space="0" w:color="auto"/>
              <w:left w:val="single" w:sz="4" w:space="0" w:color="auto"/>
              <w:right w:val="single" w:sz="4" w:space="0" w:color="auto"/>
            </w:tcBorders>
            <w:shd w:val="clear" w:color="auto" w:fill="auto"/>
          </w:tcPr>
          <w:p w14:paraId="2268E7DE" w14:textId="77777777" w:rsidR="00C60B5C" w:rsidRPr="00264A4C" w:rsidRDefault="00C60B5C" w:rsidP="0049047E">
            <w:pPr>
              <w:rPr>
                <w:bCs/>
              </w:rPr>
            </w:pPr>
            <w:r w:rsidRPr="00264A4C">
              <w:rPr>
                <w:bCs/>
              </w:rPr>
              <w:t xml:space="preserve">- организация работы коллектива и команды; </w:t>
            </w:r>
          </w:p>
          <w:p w14:paraId="2D93EE37" w14:textId="77777777" w:rsidR="00C60B5C" w:rsidRPr="00264A4C" w:rsidRDefault="00C60B5C" w:rsidP="0049047E">
            <w:pPr>
              <w:rPr>
                <w:bCs/>
                <w:lang w:eastAsia="en-US"/>
              </w:rPr>
            </w:pPr>
            <w:r w:rsidRPr="00264A4C">
              <w:rPr>
                <w:bCs/>
              </w:rPr>
              <w:t>- умение взаимодействовать с коллегами, руководством, клиентами в ходе профессиональной деятельности</w:t>
            </w:r>
          </w:p>
        </w:tc>
      </w:tr>
      <w:tr w:rsidR="00C60B5C" w:rsidRPr="00264A4C" w14:paraId="04EF67C9" w14:textId="77777777" w:rsidTr="0049047E">
        <w:trPr>
          <w:trHeight w:val="402"/>
        </w:trPr>
        <w:tc>
          <w:tcPr>
            <w:tcW w:w="2232" w:type="pct"/>
            <w:tcBorders>
              <w:top w:val="single" w:sz="4" w:space="0" w:color="auto"/>
              <w:left w:val="single" w:sz="4" w:space="0" w:color="auto"/>
              <w:bottom w:val="single" w:sz="4" w:space="0" w:color="auto"/>
              <w:right w:val="single" w:sz="4" w:space="0" w:color="auto"/>
            </w:tcBorders>
            <w:shd w:val="clear" w:color="auto" w:fill="auto"/>
          </w:tcPr>
          <w:p w14:paraId="2335B8D2" w14:textId="77777777" w:rsidR="00C60B5C" w:rsidRPr="00264A4C" w:rsidRDefault="00C60B5C" w:rsidP="0049047E">
            <w:pPr>
              <w:suppressAutoHyphens/>
              <w:rPr>
                <w:bCs/>
              </w:rPr>
            </w:pPr>
            <w:r w:rsidRPr="00264A4C">
              <w:rPr>
                <w:b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333" w:type="pct"/>
            <w:vMerge/>
            <w:tcBorders>
              <w:left w:val="single" w:sz="4" w:space="0" w:color="auto"/>
              <w:right w:val="single" w:sz="4" w:space="0" w:color="auto"/>
            </w:tcBorders>
            <w:shd w:val="clear" w:color="auto" w:fill="auto"/>
          </w:tcPr>
          <w:p w14:paraId="5F00093C" w14:textId="77777777" w:rsidR="00C60B5C" w:rsidRPr="00264A4C" w:rsidRDefault="00C60B5C" w:rsidP="0049047E">
            <w:pPr>
              <w:rPr>
                <w:b/>
                <w:lang w:eastAsia="en-US"/>
              </w:rPr>
            </w:pPr>
          </w:p>
        </w:tc>
        <w:tc>
          <w:tcPr>
            <w:tcW w:w="1435" w:type="pct"/>
            <w:tcBorders>
              <w:left w:val="single" w:sz="4" w:space="0" w:color="auto"/>
              <w:right w:val="single" w:sz="4" w:space="0" w:color="auto"/>
            </w:tcBorders>
            <w:shd w:val="clear" w:color="auto" w:fill="auto"/>
          </w:tcPr>
          <w:p w14:paraId="1F6F1E70" w14:textId="77777777" w:rsidR="00C60B5C" w:rsidRPr="00AC275F" w:rsidRDefault="00C60B5C" w:rsidP="0049047E">
            <w:pPr>
              <w:pStyle w:val="2"/>
              <w:spacing w:before="0"/>
              <w:rPr>
                <w:rStyle w:val="afb"/>
                <w:rFonts w:ascii="Times New Roman" w:hAnsi="Times New Roman"/>
                <w:b w:val="0"/>
                <w:sz w:val="24"/>
                <w:szCs w:val="24"/>
              </w:rPr>
            </w:pPr>
            <w:r w:rsidRPr="00AC275F">
              <w:rPr>
                <w:rFonts w:ascii="Times New Roman" w:hAnsi="Times New Roman"/>
                <w:sz w:val="24"/>
                <w:szCs w:val="24"/>
              </w:rPr>
              <w:t>- соответствие устной и письменной речи нормам государственного языка</w:t>
            </w:r>
          </w:p>
        </w:tc>
      </w:tr>
      <w:tr w:rsidR="00C60B5C" w:rsidRPr="00264A4C" w14:paraId="539247DF" w14:textId="77777777" w:rsidTr="0049047E">
        <w:trPr>
          <w:trHeight w:val="204"/>
        </w:trPr>
        <w:tc>
          <w:tcPr>
            <w:tcW w:w="2232" w:type="pct"/>
            <w:tcBorders>
              <w:top w:val="single" w:sz="4" w:space="0" w:color="auto"/>
              <w:left w:val="single" w:sz="4" w:space="0" w:color="auto"/>
              <w:bottom w:val="single" w:sz="4" w:space="0" w:color="auto"/>
              <w:right w:val="single" w:sz="4" w:space="0" w:color="auto"/>
            </w:tcBorders>
            <w:shd w:val="clear" w:color="auto" w:fill="auto"/>
          </w:tcPr>
          <w:p w14:paraId="6F6D4D3A" w14:textId="77777777" w:rsidR="00C60B5C" w:rsidRPr="00264A4C" w:rsidRDefault="00C60B5C" w:rsidP="0049047E">
            <w:pPr>
              <w:suppressAutoHyphens/>
              <w:rPr>
                <w:bCs/>
              </w:rPr>
            </w:pPr>
            <w:r w:rsidRPr="00264A4C">
              <w:rPr>
                <w:bC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333" w:type="pct"/>
            <w:vMerge/>
            <w:tcBorders>
              <w:left w:val="single" w:sz="4" w:space="0" w:color="auto"/>
              <w:right w:val="single" w:sz="4" w:space="0" w:color="auto"/>
            </w:tcBorders>
            <w:shd w:val="clear" w:color="auto" w:fill="auto"/>
          </w:tcPr>
          <w:p w14:paraId="4F38A7A6" w14:textId="77777777" w:rsidR="00C60B5C" w:rsidRPr="00264A4C" w:rsidRDefault="00C60B5C" w:rsidP="0049047E">
            <w:pPr>
              <w:rPr>
                <w:b/>
                <w:lang w:eastAsia="en-US"/>
              </w:rPr>
            </w:pPr>
          </w:p>
        </w:tc>
        <w:tc>
          <w:tcPr>
            <w:tcW w:w="1435" w:type="pct"/>
            <w:tcBorders>
              <w:left w:val="single" w:sz="4" w:space="0" w:color="auto"/>
              <w:right w:val="single" w:sz="4" w:space="0" w:color="auto"/>
            </w:tcBorders>
            <w:shd w:val="clear" w:color="auto" w:fill="auto"/>
          </w:tcPr>
          <w:p w14:paraId="4B8475A1" w14:textId="77777777" w:rsidR="00C60B5C" w:rsidRPr="00AC275F" w:rsidRDefault="00C60B5C" w:rsidP="0049047E">
            <w:pPr>
              <w:pStyle w:val="2"/>
              <w:spacing w:before="0"/>
              <w:rPr>
                <w:rStyle w:val="afb"/>
                <w:rFonts w:ascii="Times New Roman" w:hAnsi="Times New Roman"/>
                <w:b w:val="0"/>
                <w:i/>
                <w:sz w:val="24"/>
                <w:szCs w:val="24"/>
              </w:rPr>
            </w:pPr>
            <w:r w:rsidRPr="00AC275F">
              <w:rPr>
                <w:rStyle w:val="afb"/>
                <w:rFonts w:ascii="Times New Roman" w:hAnsi="Times New Roman"/>
                <w:i/>
                <w:sz w:val="24"/>
                <w:szCs w:val="24"/>
              </w:rPr>
              <w:t>- обеспечение взаимодействия с окружающими в соответствии с Конституцией РФ, законодательством РФ и другими нормативно-правовыми актами РФ</w:t>
            </w:r>
          </w:p>
          <w:p w14:paraId="33A171AA" w14:textId="77777777" w:rsidR="00C60B5C" w:rsidRPr="00AC275F" w:rsidRDefault="00C60B5C" w:rsidP="0049047E"/>
        </w:tc>
      </w:tr>
      <w:tr w:rsidR="00C60B5C" w:rsidRPr="00264A4C" w14:paraId="6BFD1AFD" w14:textId="77777777" w:rsidTr="0049047E">
        <w:trPr>
          <w:trHeight w:val="1289"/>
        </w:trPr>
        <w:tc>
          <w:tcPr>
            <w:tcW w:w="2232" w:type="pct"/>
            <w:tcBorders>
              <w:top w:val="single" w:sz="4" w:space="0" w:color="auto"/>
              <w:left w:val="single" w:sz="4" w:space="0" w:color="auto"/>
              <w:right w:val="single" w:sz="4" w:space="0" w:color="auto"/>
            </w:tcBorders>
            <w:shd w:val="clear" w:color="auto" w:fill="auto"/>
          </w:tcPr>
          <w:p w14:paraId="2DDC09EF" w14:textId="77777777" w:rsidR="00C60B5C" w:rsidRPr="00264A4C" w:rsidRDefault="00C60B5C" w:rsidP="0049047E">
            <w:pPr>
              <w:suppressAutoHyphens/>
              <w:rPr>
                <w:bCs/>
                <w:lang w:eastAsia="en-US"/>
              </w:rPr>
            </w:pPr>
            <w:r w:rsidRPr="00264A4C">
              <w:rPr>
                <w:rFonts w:eastAsia="Calibri"/>
                <w:lang w:eastAsia="en-US"/>
              </w:rPr>
              <w:t>ОК 07. Содействовать сохранению окружающей среды, ресурсосбережению, эффективно действовать в чрезвычайных ситуациях</w:t>
            </w:r>
          </w:p>
        </w:tc>
        <w:tc>
          <w:tcPr>
            <w:tcW w:w="1333" w:type="pct"/>
            <w:vMerge/>
            <w:tcBorders>
              <w:left w:val="single" w:sz="4" w:space="0" w:color="auto"/>
              <w:right w:val="single" w:sz="4" w:space="0" w:color="auto"/>
            </w:tcBorders>
            <w:shd w:val="clear" w:color="auto" w:fill="auto"/>
          </w:tcPr>
          <w:p w14:paraId="6D75DA15" w14:textId="77777777" w:rsidR="00C60B5C" w:rsidRPr="00264A4C" w:rsidRDefault="00C60B5C" w:rsidP="0049047E">
            <w:pPr>
              <w:rPr>
                <w:b/>
                <w:lang w:eastAsia="en-US"/>
              </w:rPr>
            </w:pPr>
          </w:p>
        </w:tc>
        <w:tc>
          <w:tcPr>
            <w:tcW w:w="1435" w:type="pct"/>
            <w:tcBorders>
              <w:left w:val="single" w:sz="4" w:space="0" w:color="auto"/>
              <w:right w:val="single" w:sz="4" w:space="0" w:color="auto"/>
            </w:tcBorders>
            <w:shd w:val="clear" w:color="auto" w:fill="auto"/>
          </w:tcPr>
          <w:p w14:paraId="5D3C43AD" w14:textId="77777777" w:rsidR="00C60B5C" w:rsidRPr="00264A4C" w:rsidRDefault="00C60B5C" w:rsidP="0049047E">
            <w:pPr>
              <w:rPr>
                <w:bCs/>
              </w:rPr>
            </w:pPr>
            <w:r w:rsidRPr="00264A4C">
              <w:rPr>
                <w:rFonts w:eastAsia="Calibri"/>
              </w:rPr>
              <w:t>- Наличие готовности брать на себя ответственность по отношению к природе, обществу, человеку</w:t>
            </w:r>
          </w:p>
        </w:tc>
      </w:tr>
      <w:tr w:rsidR="00C60B5C" w:rsidRPr="00264A4C" w14:paraId="17DC6FE8" w14:textId="77777777" w:rsidTr="0049047E">
        <w:trPr>
          <w:trHeight w:val="896"/>
        </w:trPr>
        <w:tc>
          <w:tcPr>
            <w:tcW w:w="2232" w:type="pct"/>
            <w:tcBorders>
              <w:top w:val="single" w:sz="4" w:space="0" w:color="auto"/>
              <w:left w:val="single" w:sz="4" w:space="0" w:color="auto"/>
              <w:bottom w:val="single" w:sz="4" w:space="0" w:color="auto"/>
              <w:right w:val="single" w:sz="4" w:space="0" w:color="auto"/>
            </w:tcBorders>
            <w:shd w:val="clear" w:color="auto" w:fill="auto"/>
          </w:tcPr>
          <w:p w14:paraId="68013F43" w14:textId="77777777" w:rsidR="00C60B5C" w:rsidRPr="00264A4C" w:rsidRDefault="00C60B5C" w:rsidP="004904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64A4C">
              <w:t xml:space="preserve">ПК 1.1. Организовывать рабочее место </w:t>
            </w:r>
          </w:p>
          <w:p w14:paraId="12E4E826" w14:textId="77777777" w:rsidR="00C60B5C" w:rsidRPr="00264A4C" w:rsidRDefault="00C60B5C"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p>
        </w:tc>
        <w:tc>
          <w:tcPr>
            <w:tcW w:w="1333" w:type="pct"/>
            <w:vMerge w:val="restart"/>
            <w:tcBorders>
              <w:left w:val="single" w:sz="4" w:space="0" w:color="auto"/>
              <w:right w:val="single" w:sz="4" w:space="0" w:color="auto"/>
            </w:tcBorders>
            <w:shd w:val="clear" w:color="auto" w:fill="auto"/>
          </w:tcPr>
          <w:p w14:paraId="72AAC87A" w14:textId="77777777" w:rsidR="00C60B5C" w:rsidRPr="00264A4C" w:rsidRDefault="00C60B5C" w:rsidP="0049047E">
            <w:pPr>
              <w:rPr>
                <w:bCs/>
                <w:lang w:eastAsia="en-US"/>
              </w:rPr>
            </w:pPr>
            <w:r w:rsidRPr="00264A4C">
              <w:rPr>
                <w:b/>
                <w:bCs/>
                <w:lang w:eastAsia="en-US"/>
              </w:rPr>
              <w:t>Текущий контроль:</w:t>
            </w:r>
            <w:r w:rsidRPr="00264A4C">
              <w:rPr>
                <w:bCs/>
                <w:lang w:eastAsia="en-US"/>
              </w:rPr>
              <w:t xml:space="preserve"> </w:t>
            </w:r>
            <w:r>
              <w:rPr>
                <w:bCs/>
                <w:lang w:eastAsia="en-US"/>
              </w:rPr>
              <w:t xml:space="preserve">практические работы на компьютере, </w:t>
            </w:r>
            <w:r w:rsidRPr="00264A4C">
              <w:rPr>
                <w:bCs/>
                <w:lang w:eastAsia="en-US"/>
              </w:rPr>
              <w:t>письменные задания (</w:t>
            </w:r>
            <w:r>
              <w:rPr>
                <w:bCs/>
                <w:lang w:eastAsia="en-US"/>
              </w:rPr>
              <w:t>самостоятельные</w:t>
            </w:r>
            <w:r w:rsidRPr="00264A4C">
              <w:rPr>
                <w:bCs/>
                <w:lang w:eastAsia="en-US"/>
              </w:rPr>
              <w:t xml:space="preserve"> работы, тесты и др.). Устный опрос.</w:t>
            </w:r>
          </w:p>
          <w:p w14:paraId="1CD9E5E3" w14:textId="77777777" w:rsidR="00C60B5C" w:rsidRPr="00264A4C" w:rsidRDefault="00C60B5C" w:rsidP="0049047E">
            <w:pPr>
              <w:rPr>
                <w:bCs/>
                <w:color w:val="FF0000"/>
                <w:lang w:eastAsia="en-US"/>
              </w:rPr>
            </w:pPr>
          </w:p>
          <w:p w14:paraId="6E54E8CA" w14:textId="77777777" w:rsidR="00C60B5C" w:rsidRPr="00264A4C" w:rsidRDefault="00C60B5C" w:rsidP="0049047E">
            <w:pPr>
              <w:rPr>
                <w:bCs/>
                <w:color w:val="000000" w:themeColor="text1"/>
                <w:lang w:eastAsia="en-US"/>
              </w:rPr>
            </w:pPr>
            <w:r w:rsidRPr="00264A4C">
              <w:rPr>
                <w:b/>
                <w:bCs/>
                <w:color w:val="000000" w:themeColor="text1"/>
                <w:lang w:eastAsia="en-US"/>
              </w:rPr>
              <w:t>Промежуточная аттестация:</w:t>
            </w:r>
            <w:r w:rsidRPr="00264A4C">
              <w:rPr>
                <w:bCs/>
                <w:color w:val="000000" w:themeColor="text1"/>
                <w:lang w:eastAsia="en-US"/>
              </w:rPr>
              <w:t xml:space="preserve"> </w:t>
            </w:r>
            <w:r>
              <w:rPr>
                <w:bCs/>
                <w:color w:val="000000" w:themeColor="text1"/>
                <w:lang w:eastAsia="en-US"/>
              </w:rPr>
              <w:lastRenderedPageBreak/>
              <w:t>дифференцированный зачет</w:t>
            </w: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4A73777B" w14:textId="77777777" w:rsidR="00C60B5C" w:rsidRPr="00AC275F" w:rsidRDefault="00C60B5C" w:rsidP="0049047E">
            <w:pPr>
              <w:rPr>
                <w:rStyle w:val="afb"/>
                <w:i w:val="0"/>
              </w:rPr>
            </w:pPr>
            <w:r w:rsidRPr="00AC275F">
              <w:rPr>
                <w:rStyle w:val="afb"/>
              </w:rPr>
              <w:lastRenderedPageBreak/>
              <w:t xml:space="preserve">- рациональная организация рабочего места в соответствии с требованиями охраны труда,  </w:t>
            </w:r>
          </w:p>
          <w:p w14:paraId="4ABB8B51" w14:textId="77777777" w:rsidR="00C60B5C" w:rsidRPr="00AC275F" w:rsidRDefault="00C60B5C" w:rsidP="0049047E">
            <w:pPr>
              <w:rPr>
                <w:rFonts w:eastAsia="Calibri"/>
                <w:i/>
                <w:color w:val="FF0000"/>
                <w:lang w:eastAsia="en-US"/>
              </w:rPr>
            </w:pPr>
            <w:r w:rsidRPr="00AC275F">
              <w:rPr>
                <w:rStyle w:val="afb"/>
              </w:rPr>
              <w:t>- использование средств индивидуальной защиты в соответствии с регламентирующими документами.</w:t>
            </w:r>
          </w:p>
        </w:tc>
      </w:tr>
      <w:tr w:rsidR="00C60B5C" w:rsidRPr="00264A4C" w14:paraId="700BD064" w14:textId="77777777" w:rsidTr="0049047E">
        <w:trPr>
          <w:trHeight w:val="2831"/>
        </w:trPr>
        <w:tc>
          <w:tcPr>
            <w:tcW w:w="2232" w:type="pct"/>
            <w:tcBorders>
              <w:top w:val="single" w:sz="4" w:space="0" w:color="auto"/>
              <w:left w:val="single" w:sz="4" w:space="0" w:color="auto"/>
              <w:bottom w:val="single" w:sz="4" w:space="0" w:color="auto"/>
              <w:right w:val="single" w:sz="4" w:space="0" w:color="auto"/>
            </w:tcBorders>
            <w:shd w:val="clear" w:color="auto" w:fill="auto"/>
          </w:tcPr>
          <w:p w14:paraId="7EBDC3B6" w14:textId="77777777" w:rsidR="00C60B5C" w:rsidRPr="00264A4C" w:rsidRDefault="00C60B5C"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264A4C">
              <w:lastRenderedPageBreak/>
              <w:t>ПК 2.2 Использовать в работе медицинские информационные системы и информационно-телекоммуникационную сеть «Интернет»</w:t>
            </w:r>
          </w:p>
        </w:tc>
        <w:tc>
          <w:tcPr>
            <w:tcW w:w="1333" w:type="pct"/>
            <w:vMerge/>
            <w:tcBorders>
              <w:left w:val="single" w:sz="4" w:space="0" w:color="auto"/>
              <w:bottom w:val="single" w:sz="4" w:space="0" w:color="auto"/>
              <w:right w:val="single" w:sz="4" w:space="0" w:color="auto"/>
            </w:tcBorders>
            <w:shd w:val="clear" w:color="auto" w:fill="auto"/>
            <w:vAlign w:val="center"/>
          </w:tcPr>
          <w:p w14:paraId="510A124E" w14:textId="77777777" w:rsidR="00C60B5C" w:rsidRPr="00264A4C" w:rsidRDefault="00C60B5C" w:rsidP="0049047E">
            <w:pPr>
              <w:rPr>
                <w:bCs/>
                <w:lang w:eastAsia="en-US"/>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14:paraId="0A6D177A" w14:textId="77777777" w:rsidR="00C60B5C" w:rsidRPr="00264A4C" w:rsidRDefault="00C60B5C" w:rsidP="0049047E">
            <w:r w:rsidRPr="00264A4C">
              <w:t>-использование в работе медицинских информационных систем и информационно-телекоммуникационной сети «Интернет»;</w:t>
            </w:r>
          </w:p>
          <w:p w14:paraId="162A4E55" w14:textId="77777777" w:rsidR="00C60B5C" w:rsidRPr="00264A4C" w:rsidRDefault="00C60B5C" w:rsidP="0049047E">
            <w:pPr>
              <w:rPr>
                <w:rFonts w:eastAsia="Calibri"/>
                <w:lang w:eastAsia="en-US"/>
              </w:rPr>
            </w:pPr>
            <w:r w:rsidRPr="00264A4C">
              <w:t>-использование в работе персональных данных пациентов и сведений, составляющих врачебную тайну</w:t>
            </w:r>
          </w:p>
        </w:tc>
      </w:tr>
      <w:tr w:rsidR="00C60B5C" w:rsidRPr="00264A4C" w14:paraId="08D3BF9D" w14:textId="77777777" w:rsidTr="0049047E">
        <w:trPr>
          <w:trHeight w:val="744"/>
        </w:trPr>
        <w:tc>
          <w:tcPr>
            <w:tcW w:w="2232" w:type="pct"/>
            <w:tcBorders>
              <w:top w:val="single" w:sz="4" w:space="0" w:color="auto"/>
              <w:left w:val="single" w:sz="4" w:space="0" w:color="auto"/>
              <w:bottom w:val="single" w:sz="4" w:space="0" w:color="auto"/>
              <w:right w:val="single" w:sz="4" w:space="0" w:color="auto"/>
            </w:tcBorders>
            <w:shd w:val="clear" w:color="auto" w:fill="auto"/>
          </w:tcPr>
          <w:p w14:paraId="10469167" w14:textId="77777777" w:rsidR="00C60B5C" w:rsidRPr="00264A4C" w:rsidRDefault="00C60B5C"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264A4C">
              <w:lastRenderedPageBreak/>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333" w:type="pct"/>
            <w:vMerge w:val="restart"/>
            <w:tcBorders>
              <w:left w:val="single" w:sz="4" w:space="0" w:color="auto"/>
              <w:right w:val="single" w:sz="4" w:space="0" w:color="auto"/>
            </w:tcBorders>
            <w:shd w:val="clear" w:color="auto" w:fill="auto"/>
          </w:tcPr>
          <w:p w14:paraId="7E44E6AB" w14:textId="77777777" w:rsidR="00C60B5C" w:rsidRPr="00264A4C" w:rsidRDefault="00C60B5C" w:rsidP="0049047E">
            <w:pPr>
              <w:rPr>
                <w:bCs/>
                <w:lang w:eastAsia="en-US"/>
              </w:rPr>
            </w:pPr>
            <w:r w:rsidRPr="00264A4C">
              <w:rPr>
                <w:b/>
                <w:bCs/>
                <w:lang w:eastAsia="en-US"/>
              </w:rPr>
              <w:t>Текущий контроль:</w:t>
            </w:r>
            <w:r w:rsidRPr="00264A4C">
              <w:rPr>
                <w:bCs/>
                <w:lang w:eastAsia="en-US"/>
              </w:rPr>
              <w:t xml:space="preserve"> </w:t>
            </w:r>
            <w:r>
              <w:rPr>
                <w:bCs/>
                <w:lang w:eastAsia="en-US"/>
              </w:rPr>
              <w:t xml:space="preserve">практические работы на компьютере, </w:t>
            </w:r>
            <w:r w:rsidRPr="00264A4C">
              <w:rPr>
                <w:bCs/>
                <w:lang w:eastAsia="en-US"/>
              </w:rPr>
              <w:t>письменные задания (</w:t>
            </w:r>
            <w:r>
              <w:rPr>
                <w:bCs/>
                <w:lang w:eastAsia="en-US"/>
              </w:rPr>
              <w:t>самостоятельные</w:t>
            </w:r>
            <w:r w:rsidRPr="00264A4C">
              <w:rPr>
                <w:bCs/>
                <w:lang w:eastAsia="en-US"/>
              </w:rPr>
              <w:t xml:space="preserve"> работы, тесты и др.). Устный опрос.</w:t>
            </w:r>
          </w:p>
          <w:p w14:paraId="34522E8D" w14:textId="77777777" w:rsidR="00C60B5C" w:rsidRPr="00264A4C" w:rsidRDefault="00C60B5C" w:rsidP="0049047E">
            <w:pPr>
              <w:rPr>
                <w:bCs/>
                <w:color w:val="FF0000"/>
                <w:lang w:eastAsia="en-US"/>
              </w:rPr>
            </w:pPr>
          </w:p>
          <w:p w14:paraId="4FD09796" w14:textId="77777777" w:rsidR="00C60B5C" w:rsidRPr="00264A4C" w:rsidRDefault="00C60B5C" w:rsidP="0049047E">
            <w:pPr>
              <w:rPr>
                <w:bCs/>
                <w:color w:val="000000" w:themeColor="text1"/>
                <w:lang w:eastAsia="en-US"/>
              </w:rPr>
            </w:pPr>
            <w:r w:rsidRPr="00264A4C">
              <w:rPr>
                <w:b/>
                <w:bCs/>
                <w:color w:val="000000" w:themeColor="text1"/>
                <w:lang w:eastAsia="en-US"/>
              </w:rPr>
              <w:t>Промежуточная аттестация:</w:t>
            </w:r>
            <w:r w:rsidRPr="00264A4C">
              <w:rPr>
                <w:bCs/>
                <w:color w:val="000000" w:themeColor="text1"/>
                <w:lang w:eastAsia="en-US"/>
              </w:rPr>
              <w:t xml:space="preserve"> </w:t>
            </w:r>
            <w:r>
              <w:rPr>
                <w:bCs/>
                <w:color w:val="000000" w:themeColor="text1"/>
                <w:lang w:eastAsia="en-US"/>
              </w:rPr>
              <w:t>дифференцированный зачет</w:t>
            </w:r>
          </w:p>
        </w:tc>
        <w:tc>
          <w:tcPr>
            <w:tcW w:w="1435" w:type="pct"/>
            <w:vMerge w:val="restart"/>
            <w:tcBorders>
              <w:top w:val="single" w:sz="4" w:space="0" w:color="auto"/>
              <w:left w:val="single" w:sz="4" w:space="0" w:color="auto"/>
              <w:right w:val="single" w:sz="4" w:space="0" w:color="auto"/>
            </w:tcBorders>
            <w:shd w:val="clear" w:color="auto" w:fill="auto"/>
          </w:tcPr>
          <w:p w14:paraId="10543075" w14:textId="77777777" w:rsidR="00C60B5C" w:rsidRPr="00264A4C" w:rsidRDefault="00C60B5C" w:rsidP="0049047E">
            <w:pPr>
              <w:jc w:val="both"/>
              <w:rPr>
                <w:bCs/>
                <w:color w:val="FF0000"/>
                <w:lang w:eastAsia="en-US"/>
              </w:rPr>
            </w:pPr>
          </w:p>
        </w:tc>
      </w:tr>
      <w:tr w:rsidR="00C60B5C" w:rsidRPr="00264A4C" w14:paraId="4CD21E4B" w14:textId="77777777" w:rsidTr="0049047E">
        <w:trPr>
          <w:trHeight w:val="1661"/>
        </w:trPr>
        <w:tc>
          <w:tcPr>
            <w:tcW w:w="2232" w:type="pct"/>
            <w:tcBorders>
              <w:top w:val="single" w:sz="4" w:space="0" w:color="auto"/>
              <w:left w:val="single" w:sz="4" w:space="0" w:color="auto"/>
              <w:right w:val="single" w:sz="4" w:space="0" w:color="auto"/>
            </w:tcBorders>
            <w:shd w:val="clear" w:color="auto" w:fill="auto"/>
          </w:tcPr>
          <w:p w14:paraId="3E6AABF9" w14:textId="77777777" w:rsidR="00C60B5C" w:rsidRPr="00264A4C" w:rsidRDefault="00C60B5C" w:rsidP="0049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64A4C">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333" w:type="pct"/>
            <w:vMerge/>
            <w:tcBorders>
              <w:left w:val="single" w:sz="4" w:space="0" w:color="auto"/>
              <w:right w:val="single" w:sz="4" w:space="0" w:color="auto"/>
            </w:tcBorders>
            <w:shd w:val="clear" w:color="auto" w:fill="auto"/>
          </w:tcPr>
          <w:p w14:paraId="1D54434E" w14:textId="77777777" w:rsidR="00C60B5C" w:rsidRPr="00264A4C" w:rsidRDefault="00C60B5C" w:rsidP="0049047E">
            <w:pPr>
              <w:rPr>
                <w:b/>
                <w:bCs/>
                <w:lang w:eastAsia="en-US"/>
              </w:rPr>
            </w:pPr>
          </w:p>
        </w:tc>
        <w:tc>
          <w:tcPr>
            <w:tcW w:w="1435" w:type="pct"/>
            <w:vMerge/>
            <w:tcBorders>
              <w:left w:val="single" w:sz="4" w:space="0" w:color="auto"/>
              <w:right w:val="single" w:sz="4" w:space="0" w:color="auto"/>
            </w:tcBorders>
            <w:shd w:val="clear" w:color="auto" w:fill="auto"/>
          </w:tcPr>
          <w:p w14:paraId="44A6C4A1" w14:textId="77777777" w:rsidR="00C60B5C" w:rsidRPr="00264A4C" w:rsidRDefault="00C60B5C" w:rsidP="0049047E">
            <w:pPr>
              <w:jc w:val="both"/>
              <w:rPr>
                <w:bCs/>
                <w:color w:val="FF0000"/>
                <w:lang w:eastAsia="en-US"/>
              </w:rPr>
            </w:pPr>
          </w:p>
        </w:tc>
      </w:tr>
    </w:tbl>
    <w:p w14:paraId="33E0F9DD" w14:textId="77777777" w:rsidR="00C60B5C" w:rsidRDefault="00C60B5C" w:rsidP="00C60B5C">
      <w:pPr>
        <w:spacing w:line="276" w:lineRule="auto"/>
        <w:ind w:firstLine="708"/>
        <w:jc w:val="both"/>
        <w:rPr>
          <w:rFonts w:eastAsia="Calibri"/>
          <w:b/>
          <w:sz w:val="28"/>
          <w:szCs w:val="28"/>
        </w:rPr>
      </w:pPr>
    </w:p>
    <w:p w14:paraId="7CC4E17F" w14:textId="77777777" w:rsidR="001609E4" w:rsidRDefault="001609E4" w:rsidP="00C60B5C">
      <w:pPr>
        <w:tabs>
          <w:tab w:val="left" w:pos="4455"/>
        </w:tabs>
        <w:spacing w:line="276" w:lineRule="auto"/>
        <w:jc w:val="center"/>
        <w:rPr>
          <w:rFonts w:eastAsia="Calibri"/>
          <w:sz w:val="28"/>
          <w:szCs w:val="28"/>
        </w:rPr>
      </w:pPr>
    </w:p>
    <w:p w14:paraId="24354E57" w14:textId="77777777" w:rsidR="001609E4" w:rsidRDefault="001609E4" w:rsidP="00C60B5C">
      <w:pPr>
        <w:tabs>
          <w:tab w:val="left" w:pos="4455"/>
        </w:tabs>
        <w:spacing w:line="276" w:lineRule="auto"/>
        <w:jc w:val="center"/>
        <w:rPr>
          <w:rFonts w:eastAsia="Calibri"/>
          <w:sz w:val="28"/>
          <w:szCs w:val="28"/>
        </w:rPr>
      </w:pPr>
    </w:p>
    <w:p w14:paraId="24B70CDE" w14:textId="77777777" w:rsidR="001609E4" w:rsidRDefault="001609E4" w:rsidP="00C60B5C">
      <w:pPr>
        <w:tabs>
          <w:tab w:val="left" w:pos="4455"/>
        </w:tabs>
        <w:spacing w:line="276" w:lineRule="auto"/>
        <w:jc w:val="center"/>
        <w:rPr>
          <w:rFonts w:eastAsia="Calibri"/>
          <w:sz w:val="28"/>
          <w:szCs w:val="28"/>
        </w:rPr>
      </w:pPr>
    </w:p>
    <w:p w14:paraId="42A45F15" w14:textId="77777777" w:rsidR="001609E4" w:rsidRDefault="001609E4" w:rsidP="00C60B5C">
      <w:pPr>
        <w:tabs>
          <w:tab w:val="left" w:pos="4455"/>
        </w:tabs>
        <w:spacing w:line="276" w:lineRule="auto"/>
        <w:jc w:val="center"/>
        <w:rPr>
          <w:rFonts w:eastAsia="Calibri"/>
          <w:sz w:val="28"/>
          <w:szCs w:val="28"/>
        </w:rPr>
      </w:pPr>
    </w:p>
    <w:p w14:paraId="0ADBAF77" w14:textId="77777777" w:rsidR="001609E4" w:rsidRDefault="001609E4" w:rsidP="00C60B5C">
      <w:pPr>
        <w:tabs>
          <w:tab w:val="left" w:pos="4455"/>
        </w:tabs>
        <w:spacing w:line="276" w:lineRule="auto"/>
        <w:jc w:val="center"/>
        <w:rPr>
          <w:rFonts w:eastAsia="Calibri"/>
          <w:sz w:val="28"/>
          <w:szCs w:val="28"/>
        </w:rPr>
      </w:pPr>
    </w:p>
    <w:p w14:paraId="291475CD" w14:textId="77777777" w:rsidR="001609E4" w:rsidRDefault="001609E4" w:rsidP="00C60B5C">
      <w:pPr>
        <w:tabs>
          <w:tab w:val="left" w:pos="4455"/>
        </w:tabs>
        <w:spacing w:line="276" w:lineRule="auto"/>
        <w:jc w:val="center"/>
        <w:rPr>
          <w:rFonts w:eastAsia="Calibri"/>
          <w:sz w:val="28"/>
          <w:szCs w:val="28"/>
        </w:rPr>
      </w:pPr>
    </w:p>
    <w:p w14:paraId="7C94DBA6" w14:textId="77777777" w:rsidR="001609E4" w:rsidRDefault="001609E4" w:rsidP="00C60B5C">
      <w:pPr>
        <w:tabs>
          <w:tab w:val="left" w:pos="4455"/>
        </w:tabs>
        <w:spacing w:line="276" w:lineRule="auto"/>
        <w:jc w:val="center"/>
        <w:rPr>
          <w:rFonts w:eastAsia="Calibri"/>
          <w:sz w:val="28"/>
          <w:szCs w:val="28"/>
        </w:rPr>
      </w:pPr>
    </w:p>
    <w:p w14:paraId="58D38650" w14:textId="77777777" w:rsidR="001609E4" w:rsidRDefault="001609E4" w:rsidP="00C60B5C">
      <w:pPr>
        <w:tabs>
          <w:tab w:val="left" w:pos="4455"/>
        </w:tabs>
        <w:spacing w:line="276" w:lineRule="auto"/>
        <w:jc w:val="center"/>
        <w:rPr>
          <w:rFonts w:eastAsia="Calibri"/>
          <w:sz w:val="28"/>
          <w:szCs w:val="28"/>
        </w:rPr>
      </w:pPr>
    </w:p>
    <w:p w14:paraId="7C6182F2" w14:textId="77777777" w:rsidR="001609E4" w:rsidRDefault="001609E4" w:rsidP="00C60B5C">
      <w:pPr>
        <w:tabs>
          <w:tab w:val="left" w:pos="4455"/>
        </w:tabs>
        <w:spacing w:line="276" w:lineRule="auto"/>
        <w:jc w:val="center"/>
        <w:rPr>
          <w:rFonts w:eastAsia="Calibri"/>
          <w:sz w:val="28"/>
          <w:szCs w:val="28"/>
        </w:rPr>
      </w:pPr>
    </w:p>
    <w:p w14:paraId="21FA0BDF" w14:textId="77777777" w:rsidR="001609E4" w:rsidRDefault="001609E4" w:rsidP="00C60B5C">
      <w:pPr>
        <w:tabs>
          <w:tab w:val="left" w:pos="4455"/>
        </w:tabs>
        <w:spacing w:line="276" w:lineRule="auto"/>
        <w:jc w:val="center"/>
        <w:rPr>
          <w:rFonts w:eastAsia="Calibri"/>
          <w:sz w:val="28"/>
          <w:szCs w:val="28"/>
        </w:rPr>
      </w:pPr>
    </w:p>
    <w:p w14:paraId="4A41F0EB" w14:textId="77777777" w:rsidR="001609E4" w:rsidRDefault="001609E4" w:rsidP="00C60B5C">
      <w:pPr>
        <w:tabs>
          <w:tab w:val="left" w:pos="4455"/>
        </w:tabs>
        <w:spacing w:line="276" w:lineRule="auto"/>
        <w:jc w:val="center"/>
        <w:rPr>
          <w:rFonts w:eastAsia="Calibri"/>
          <w:sz w:val="28"/>
          <w:szCs w:val="28"/>
        </w:rPr>
      </w:pPr>
    </w:p>
    <w:p w14:paraId="7CFCAC71" w14:textId="77777777" w:rsidR="001609E4" w:rsidRDefault="001609E4" w:rsidP="00C60B5C">
      <w:pPr>
        <w:tabs>
          <w:tab w:val="left" w:pos="4455"/>
        </w:tabs>
        <w:spacing w:line="276" w:lineRule="auto"/>
        <w:jc w:val="center"/>
        <w:rPr>
          <w:rFonts w:eastAsia="Calibri"/>
          <w:sz w:val="28"/>
          <w:szCs w:val="28"/>
        </w:rPr>
      </w:pPr>
    </w:p>
    <w:p w14:paraId="7914886D" w14:textId="77777777" w:rsidR="001609E4" w:rsidRDefault="001609E4" w:rsidP="00C60B5C">
      <w:pPr>
        <w:tabs>
          <w:tab w:val="left" w:pos="4455"/>
        </w:tabs>
        <w:spacing w:line="276" w:lineRule="auto"/>
        <w:jc w:val="center"/>
        <w:rPr>
          <w:rFonts w:eastAsia="Calibri"/>
          <w:sz w:val="28"/>
          <w:szCs w:val="28"/>
        </w:rPr>
      </w:pPr>
    </w:p>
    <w:p w14:paraId="471A1BA4" w14:textId="77777777" w:rsidR="001609E4" w:rsidRDefault="001609E4" w:rsidP="00C60B5C">
      <w:pPr>
        <w:tabs>
          <w:tab w:val="left" w:pos="4455"/>
        </w:tabs>
        <w:spacing w:line="276" w:lineRule="auto"/>
        <w:jc w:val="center"/>
        <w:rPr>
          <w:rFonts w:eastAsia="Calibri"/>
          <w:sz w:val="28"/>
          <w:szCs w:val="28"/>
        </w:rPr>
      </w:pPr>
    </w:p>
    <w:p w14:paraId="7F1D19B7" w14:textId="77777777" w:rsidR="001609E4" w:rsidRDefault="001609E4" w:rsidP="00C60B5C">
      <w:pPr>
        <w:tabs>
          <w:tab w:val="left" w:pos="4455"/>
        </w:tabs>
        <w:spacing w:line="276" w:lineRule="auto"/>
        <w:jc w:val="center"/>
        <w:rPr>
          <w:rFonts w:eastAsia="Calibri"/>
          <w:sz w:val="28"/>
          <w:szCs w:val="28"/>
        </w:rPr>
      </w:pPr>
    </w:p>
    <w:p w14:paraId="69451AB4" w14:textId="77777777" w:rsidR="001609E4" w:rsidRDefault="001609E4" w:rsidP="00C60B5C">
      <w:pPr>
        <w:tabs>
          <w:tab w:val="left" w:pos="4455"/>
        </w:tabs>
        <w:spacing w:line="276" w:lineRule="auto"/>
        <w:jc w:val="center"/>
        <w:rPr>
          <w:rFonts w:eastAsia="Calibri"/>
          <w:sz w:val="28"/>
          <w:szCs w:val="28"/>
        </w:rPr>
      </w:pPr>
    </w:p>
    <w:p w14:paraId="64697092" w14:textId="77777777" w:rsidR="001609E4" w:rsidRDefault="001609E4" w:rsidP="00C60B5C">
      <w:pPr>
        <w:tabs>
          <w:tab w:val="left" w:pos="4455"/>
        </w:tabs>
        <w:spacing w:line="276" w:lineRule="auto"/>
        <w:jc w:val="center"/>
        <w:rPr>
          <w:rFonts w:eastAsia="Calibri"/>
          <w:sz w:val="28"/>
          <w:szCs w:val="28"/>
        </w:rPr>
      </w:pPr>
    </w:p>
    <w:p w14:paraId="002C0D5A" w14:textId="77777777" w:rsidR="001609E4" w:rsidRDefault="001609E4" w:rsidP="00C60B5C">
      <w:pPr>
        <w:tabs>
          <w:tab w:val="left" w:pos="4455"/>
        </w:tabs>
        <w:spacing w:line="276" w:lineRule="auto"/>
        <w:jc w:val="center"/>
        <w:rPr>
          <w:rFonts w:eastAsia="Calibri"/>
          <w:sz w:val="28"/>
          <w:szCs w:val="28"/>
        </w:rPr>
      </w:pPr>
    </w:p>
    <w:p w14:paraId="3C713782" w14:textId="77777777" w:rsidR="001609E4" w:rsidRDefault="001609E4" w:rsidP="00C60B5C">
      <w:pPr>
        <w:tabs>
          <w:tab w:val="left" w:pos="4455"/>
        </w:tabs>
        <w:spacing w:line="276" w:lineRule="auto"/>
        <w:jc w:val="center"/>
        <w:rPr>
          <w:rFonts w:eastAsia="Calibri"/>
          <w:sz w:val="28"/>
          <w:szCs w:val="28"/>
        </w:rPr>
      </w:pPr>
    </w:p>
    <w:p w14:paraId="7204FB39" w14:textId="77777777" w:rsidR="001609E4" w:rsidRDefault="001609E4" w:rsidP="00C60B5C">
      <w:pPr>
        <w:tabs>
          <w:tab w:val="left" w:pos="4455"/>
        </w:tabs>
        <w:spacing w:line="276" w:lineRule="auto"/>
        <w:jc w:val="center"/>
        <w:rPr>
          <w:rFonts w:eastAsia="Calibri"/>
          <w:sz w:val="28"/>
          <w:szCs w:val="28"/>
        </w:rPr>
      </w:pPr>
    </w:p>
    <w:p w14:paraId="0B139672" w14:textId="77777777" w:rsidR="001609E4" w:rsidRDefault="001609E4" w:rsidP="00C60B5C">
      <w:pPr>
        <w:tabs>
          <w:tab w:val="left" w:pos="4455"/>
        </w:tabs>
        <w:spacing w:line="276" w:lineRule="auto"/>
        <w:jc w:val="center"/>
        <w:rPr>
          <w:rFonts w:eastAsia="Calibri"/>
          <w:sz w:val="28"/>
          <w:szCs w:val="28"/>
        </w:rPr>
      </w:pPr>
    </w:p>
    <w:p w14:paraId="58DE6C39" w14:textId="1812249F" w:rsidR="00C60B5C" w:rsidRPr="00DA57E3" w:rsidRDefault="00C60B5C" w:rsidP="00C60B5C">
      <w:pPr>
        <w:tabs>
          <w:tab w:val="left" w:pos="4455"/>
        </w:tabs>
        <w:spacing w:line="276" w:lineRule="auto"/>
        <w:jc w:val="center"/>
        <w:rPr>
          <w:rFonts w:eastAsia="Calibri"/>
          <w:b/>
          <w:sz w:val="28"/>
          <w:szCs w:val="28"/>
        </w:rPr>
      </w:pPr>
      <w:r w:rsidRPr="00DA57E3">
        <w:rPr>
          <w:rFonts w:eastAsia="Calibri"/>
          <w:sz w:val="28"/>
          <w:szCs w:val="28"/>
        </w:rPr>
        <w:lastRenderedPageBreak/>
        <w:t xml:space="preserve">3. </w:t>
      </w:r>
      <w:r w:rsidRPr="00DA57E3">
        <w:rPr>
          <w:rFonts w:eastAsia="Calibri"/>
          <w:b/>
          <w:sz w:val="28"/>
          <w:szCs w:val="28"/>
        </w:rPr>
        <w:t>КОМПЛЕКТ ФОНДА ОЦЕНОЧНЫХ СРЕДСТВ</w:t>
      </w:r>
    </w:p>
    <w:p w14:paraId="67EAB7D9" w14:textId="77777777" w:rsidR="00C60B5C" w:rsidRDefault="00C60B5C" w:rsidP="00C60B5C">
      <w:pPr>
        <w:tabs>
          <w:tab w:val="left" w:pos="4455"/>
        </w:tabs>
        <w:spacing w:line="276" w:lineRule="auto"/>
        <w:jc w:val="center"/>
        <w:rPr>
          <w:rFonts w:eastAsia="Calibri"/>
          <w:b/>
          <w:sz w:val="28"/>
          <w:szCs w:val="28"/>
        </w:rPr>
      </w:pPr>
      <w:r w:rsidRPr="00DA57E3">
        <w:rPr>
          <w:rFonts w:eastAsia="Calibri"/>
          <w:b/>
          <w:sz w:val="28"/>
          <w:szCs w:val="28"/>
        </w:rPr>
        <w:t>3.1. Задания для текущего контроля</w:t>
      </w:r>
    </w:p>
    <w:p w14:paraId="329BE450" w14:textId="77777777" w:rsidR="00C60B5C" w:rsidRDefault="00C60B5C" w:rsidP="00C60B5C">
      <w:pPr>
        <w:spacing w:line="276" w:lineRule="auto"/>
        <w:ind w:firstLine="709"/>
        <w:jc w:val="both"/>
        <w:rPr>
          <w:bCs/>
          <w:sz w:val="28"/>
        </w:rPr>
      </w:pPr>
    </w:p>
    <w:p w14:paraId="21929ACB" w14:textId="77777777" w:rsidR="00C60B5C" w:rsidRPr="00920FFF" w:rsidRDefault="00C60B5C" w:rsidP="00C60B5C">
      <w:pPr>
        <w:spacing w:line="276" w:lineRule="auto"/>
        <w:ind w:firstLine="709"/>
        <w:jc w:val="both"/>
        <w:rPr>
          <w:bCs/>
          <w:sz w:val="28"/>
        </w:rPr>
      </w:pPr>
      <w:r w:rsidRPr="00920FFF">
        <w:rPr>
          <w:bCs/>
          <w:sz w:val="28"/>
        </w:rPr>
        <w:t>Представленные варианты тестов содержат разное количество вопросов – от 10 до 20. При оценивании выполненного теста используются следующими критериями:</w:t>
      </w:r>
    </w:p>
    <w:p w14:paraId="10492D66" w14:textId="77777777" w:rsidR="00C60B5C" w:rsidRPr="00920FFF" w:rsidRDefault="00C60B5C" w:rsidP="00C60B5C">
      <w:pPr>
        <w:numPr>
          <w:ilvl w:val="0"/>
          <w:numId w:val="436"/>
        </w:numPr>
        <w:spacing w:line="276" w:lineRule="auto"/>
        <w:jc w:val="both"/>
        <w:rPr>
          <w:bCs/>
          <w:sz w:val="28"/>
        </w:rPr>
      </w:pPr>
      <w:r w:rsidRPr="00920FFF">
        <w:rPr>
          <w:bCs/>
          <w:sz w:val="28"/>
        </w:rPr>
        <w:t>от 45% до 60% - отметка «3»</w:t>
      </w:r>
    </w:p>
    <w:p w14:paraId="625F58C0" w14:textId="77777777" w:rsidR="00C60B5C" w:rsidRPr="00920FFF" w:rsidRDefault="00C60B5C" w:rsidP="00C60B5C">
      <w:pPr>
        <w:numPr>
          <w:ilvl w:val="0"/>
          <w:numId w:val="436"/>
        </w:numPr>
        <w:spacing w:line="276" w:lineRule="auto"/>
        <w:jc w:val="both"/>
        <w:rPr>
          <w:bCs/>
          <w:sz w:val="28"/>
        </w:rPr>
      </w:pPr>
      <w:r w:rsidRPr="00920FFF">
        <w:rPr>
          <w:bCs/>
          <w:sz w:val="28"/>
        </w:rPr>
        <w:t>от 60% до 90% - отметка «4»</w:t>
      </w:r>
    </w:p>
    <w:p w14:paraId="7EDCAE83" w14:textId="77777777" w:rsidR="00C60B5C" w:rsidRPr="00920FFF" w:rsidRDefault="00C60B5C" w:rsidP="00C60B5C">
      <w:pPr>
        <w:numPr>
          <w:ilvl w:val="0"/>
          <w:numId w:val="436"/>
        </w:numPr>
        <w:spacing w:line="276" w:lineRule="auto"/>
        <w:jc w:val="both"/>
        <w:rPr>
          <w:bCs/>
          <w:sz w:val="28"/>
        </w:rPr>
      </w:pPr>
      <w:r w:rsidRPr="00920FFF">
        <w:rPr>
          <w:bCs/>
          <w:sz w:val="28"/>
        </w:rPr>
        <w:t xml:space="preserve">от 90% до 100% - отметка «5» </w:t>
      </w:r>
    </w:p>
    <w:p w14:paraId="731FE5F3" w14:textId="77777777" w:rsidR="00C60B5C" w:rsidRDefault="00C60B5C" w:rsidP="00C60B5C">
      <w:pPr>
        <w:spacing w:line="276" w:lineRule="auto"/>
        <w:jc w:val="both"/>
        <w:rPr>
          <w:b/>
          <w:bCs/>
        </w:rPr>
      </w:pPr>
    </w:p>
    <w:p w14:paraId="29C59FFA" w14:textId="77777777" w:rsidR="00C60B5C" w:rsidRDefault="00C60B5C" w:rsidP="00C60B5C">
      <w:pPr>
        <w:spacing w:line="276" w:lineRule="auto"/>
        <w:jc w:val="both"/>
        <w:rPr>
          <w:b/>
          <w:bCs/>
          <w:sz w:val="28"/>
        </w:rPr>
      </w:pPr>
      <w:r w:rsidRPr="00A0075D">
        <w:rPr>
          <w:b/>
          <w:bCs/>
          <w:sz w:val="28"/>
        </w:rPr>
        <w:t>Раздел 1. Автоматизированная обработка информации</w:t>
      </w:r>
    </w:p>
    <w:p w14:paraId="1D9707AC" w14:textId="77777777" w:rsidR="00C60B5C" w:rsidRDefault="00C60B5C" w:rsidP="00C60B5C">
      <w:pPr>
        <w:spacing w:line="276" w:lineRule="auto"/>
        <w:jc w:val="both"/>
        <w:rPr>
          <w:b/>
          <w:bCs/>
          <w:sz w:val="28"/>
        </w:rPr>
      </w:pPr>
    </w:p>
    <w:p w14:paraId="460E20C2" w14:textId="77777777" w:rsidR="00C60B5C" w:rsidRPr="00375DC8" w:rsidRDefault="00C60B5C" w:rsidP="00C60B5C">
      <w:pPr>
        <w:jc w:val="center"/>
        <w:rPr>
          <w:b/>
          <w:sz w:val="28"/>
          <w:szCs w:val="28"/>
        </w:rPr>
      </w:pPr>
      <w:r w:rsidRPr="00375DC8">
        <w:rPr>
          <w:b/>
          <w:sz w:val="28"/>
          <w:szCs w:val="28"/>
        </w:rPr>
        <w:t>1.</w:t>
      </w:r>
      <w:r>
        <w:rPr>
          <w:b/>
          <w:sz w:val="28"/>
          <w:szCs w:val="28"/>
        </w:rPr>
        <w:t xml:space="preserve">1 </w:t>
      </w:r>
      <w:r w:rsidRPr="00375DC8">
        <w:rPr>
          <w:b/>
          <w:sz w:val="28"/>
          <w:szCs w:val="28"/>
        </w:rPr>
        <w:t>Тест по теме: ПРЕДСТАВЛЕНИЕ ИНФОРМАЦИИ В КОМПЬЮТЕРЕ</w:t>
      </w:r>
    </w:p>
    <w:p w14:paraId="270B9310" w14:textId="77777777" w:rsidR="00C60B5C" w:rsidRPr="00375DC8" w:rsidRDefault="00C60B5C" w:rsidP="00C60B5C"/>
    <w:p w14:paraId="02158576" w14:textId="77777777" w:rsidR="00C60B5C" w:rsidRPr="00210126" w:rsidRDefault="00C60B5C" w:rsidP="00C60B5C">
      <w:pPr>
        <w:rPr>
          <w:sz w:val="28"/>
          <w:szCs w:val="28"/>
        </w:rPr>
      </w:pPr>
      <w:r w:rsidRPr="00210126">
        <w:rPr>
          <w:sz w:val="28"/>
          <w:szCs w:val="28"/>
        </w:rPr>
        <w:t>1. Способ записи чисел – это…</w:t>
      </w:r>
    </w:p>
    <w:p w14:paraId="0EADBFA2" w14:textId="77777777" w:rsidR="00C60B5C" w:rsidRPr="00210126" w:rsidRDefault="00C60B5C" w:rsidP="00C60B5C">
      <w:pPr>
        <w:ind w:firstLine="567"/>
        <w:rPr>
          <w:sz w:val="28"/>
          <w:szCs w:val="28"/>
        </w:rPr>
      </w:pPr>
      <w:r w:rsidRPr="00210126">
        <w:rPr>
          <w:sz w:val="28"/>
          <w:szCs w:val="28"/>
        </w:rPr>
        <w:t>1) Система счисления или нумерация</w:t>
      </w:r>
    </w:p>
    <w:p w14:paraId="3A9D736F" w14:textId="77777777" w:rsidR="00C60B5C" w:rsidRPr="00210126" w:rsidRDefault="00C60B5C" w:rsidP="00C60B5C">
      <w:pPr>
        <w:ind w:firstLine="567"/>
        <w:rPr>
          <w:sz w:val="28"/>
          <w:szCs w:val="28"/>
        </w:rPr>
      </w:pPr>
      <w:r w:rsidRPr="00210126">
        <w:rPr>
          <w:sz w:val="28"/>
          <w:szCs w:val="28"/>
        </w:rPr>
        <w:t>2) Система нумераций</w:t>
      </w:r>
    </w:p>
    <w:p w14:paraId="4562420A" w14:textId="77777777" w:rsidR="00C60B5C" w:rsidRPr="00210126" w:rsidRDefault="00C60B5C" w:rsidP="00C60B5C">
      <w:pPr>
        <w:ind w:firstLine="567"/>
        <w:rPr>
          <w:sz w:val="28"/>
          <w:szCs w:val="28"/>
        </w:rPr>
      </w:pPr>
      <w:r w:rsidRPr="00210126">
        <w:rPr>
          <w:sz w:val="28"/>
          <w:szCs w:val="28"/>
        </w:rPr>
        <w:t>3) Система счисления</w:t>
      </w:r>
    </w:p>
    <w:p w14:paraId="658C55DE" w14:textId="77777777" w:rsidR="00C60B5C" w:rsidRPr="00210126" w:rsidRDefault="00C60B5C" w:rsidP="00C60B5C">
      <w:pPr>
        <w:ind w:firstLine="567"/>
        <w:rPr>
          <w:sz w:val="28"/>
          <w:szCs w:val="28"/>
        </w:rPr>
      </w:pPr>
      <w:r w:rsidRPr="00210126">
        <w:rPr>
          <w:sz w:val="28"/>
          <w:szCs w:val="28"/>
        </w:rPr>
        <w:t>4) Система отчисления</w:t>
      </w:r>
    </w:p>
    <w:p w14:paraId="53C7167D" w14:textId="77777777" w:rsidR="00C60B5C" w:rsidRPr="00210126" w:rsidRDefault="00C60B5C" w:rsidP="00C60B5C">
      <w:pPr>
        <w:rPr>
          <w:sz w:val="28"/>
          <w:szCs w:val="28"/>
        </w:rPr>
      </w:pPr>
      <w:r w:rsidRPr="00210126">
        <w:rPr>
          <w:sz w:val="28"/>
          <w:szCs w:val="28"/>
        </w:rPr>
        <w:t>2. Какой римской цифре соответствует арабское число 10</w:t>
      </w:r>
    </w:p>
    <w:p w14:paraId="17B6A862" w14:textId="77777777" w:rsidR="00C60B5C" w:rsidRPr="003D70AF" w:rsidRDefault="00C60B5C" w:rsidP="00C60B5C">
      <w:pPr>
        <w:ind w:firstLine="567"/>
        <w:rPr>
          <w:sz w:val="28"/>
          <w:szCs w:val="28"/>
        </w:rPr>
      </w:pPr>
      <w:r w:rsidRPr="00210126">
        <w:rPr>
          <w:sz w:val="28"/>
          <w:szCs w:val="28"/>
        </w:rPr>
        <w:t>1)</w:t>
      </w:r>
      <w:r w:rsidRPr="003D70AF">
        <w:rPr>
          <w:sz w:val="28"/>
          <w:szCs w:val="28"/>
        </w:rPr>
        <w:t xml:space="preserve"> </w:t>
      </w:r>
      <w:r w:rsidRPr="00210126">
        <w:rPr>
          <w:sz w:val="28"/>
          <w:szCs w:val="28"/>
          <w:lang w:val="en-US"/>
        </w:rPr>
        <w:t>V</w:t>
      </w:r>
    </w:p>
    <w:p w14:paraId="55666B73" w14:textId="77777777" w:rsidR="00C60B5C" w:rsidRPr="003D70AF" w:rsidRDefault="00C60B5C" w:rsidP="00C60B5C">
      <w:pPr>
        <w:ind w:firstLine="567"/>
        <w:rPr>
          <w:sz w:val="28"/>
          <w:szCs w:val="28"/>
        </w:rPr>
      </w:pPr>
      <w:r w:rsidRPr="003D70AF">
        <w:rPr>
          <w:sz w:val="28"/>
          <w:szCs w:val="28"/>
        </w:rPr>
        <w:t xml:space="preserve">2) </w:t>
      </w:r>
      <w:r w:rsidRPr="00210126">
        <w:rPr>
          <w:sz w:val="28"/>
          <w:szCs w:val="28"/>
          <w:lang w:val="en-US"/>
        </w:rPr>
        <w:t>I</w:t>
      </w:r>
    </w:p>
    <w:p w14:paraId="55350F4A" w14:textId="77777777" w:rsidR="00C60B5C" w:rsidRPr="003D70AF" w:rsidRDefault="00C60B5C" w:rsidP="00C60B5C">
      <w:pPr>
        <w:ind w:firstLine="567"/>
        <w:rPr>
          <w:sz w:val="28"/>
          <w:szCs w:val="28"/>
        </w:rPr>
      </w:pPr>
      <w:r w:rsidRPr="003D70AF">
        <w:rPr>
          <w:sz w:val="28"/>
          <w:szCs w:val="28"/>
        </w:rPr>
        <w:t xml:space="preserve">3) </w:t>
      </w:r>
      <w:r w:rsidRPr="00210126">
        <w:rPr>
          <w:sz w:val="28"/>
          <w:szCs w:val="28"/>
          <w:lang w:val="en-US"/>
        </w:rPr>
        <w:t>X</w:t>
      </w:r>
    </w:p>
    <w:p w14:paraId="6F987507" w14:textId="77777777" w:rsidR="00C60B5C" w:rsidRPr="003D70AF" w:rsidRDefault="00C60B5C" w:rsidP="00C60B5C">
      <w:pPr>
        <w:ind w:firstLine="567"/>
        <w:rPr>
          <w:sz w:val="28"/>
          <w:szCs w:val="28"/>
        </w:rPr>
      </w:pPr>
      <w:r w:rsidRPr="003D70AF">
        <w:rPr>
          <w:sz w:val="28"/>
          <w:szCs w:val="28"/>
        </w:rPr>
        <w:t xml:space="preserve">4) </w:t>
      </w:r>
      <w:r w:rsidRPr="00210126">
        <w:rPr>
          <w:sz w:val="28"/>
          <w:szCs w:val="28"/>
          <w:lang w:val="en-US"/>
        </w:rPr>
        <w:t>XI</w:t>
      </w:r>
    </w:p>
    <w:p w14:paraId="46CE8401" w14:textId="77777777" w:rsidR="00C60B5C" w:rsidRPr="00210126" w:rsidRDefault="00C60B5C" w:rsidP="00C60B5C">
      <w:pPr>
        <w:rPr>
          <w:sz w:val="28"/>
          <w:szCs w:val="28"/>
        </w:rPr>
      </w:pPr>
      <w:r w:rsidRPr="00210126">
        <w:rPr>
          <w:sz w:val="28"/>
          <w:szCs w:val="28"/>
        </w:rPr>
        <w:t xml:space="preserve">3. </w:t>
      </w:r>
      <w:r>
        <w:rPr>
          <w:sz w:val="28"/>
          <w:szCs w:val="28"/>
        </w:rPr>
        <w:t>Что такое</w:t>
      </w:r>
      <w:r w:rsidRPr="00210126">
        <w:rPr>
          <w:sz w:val="28"/>
          <w:szCs w:val="28"/>
        </w:rPr>
        <w:t xml:space="preserve"> базис позиционной системы счисления</w:t>
      </w:r>
    </w:p>
    <w:p w14:paraId="7BAAFAF1" w14:textId="77777777" w:rsidR="00C60B5C" w:rsidRPr="00210126" w:rsidRDefault="00C60B5C" w:rsidP="00C60B5C">
      <w:pPr>
        <w:ind w:firstLine="567"/>
        <w:rPr>
          <w:sz w:val="28"/>
          <w:szCs w:val="28"/>
        </w:rPr>
      </w:pPr>
      <w:r w:rsidRPr="00210126">
        <w:rPr>
          <w:sz w:val="28"/>
          <w:szCs w:val="28"/>
        </w:rPr>
        <w:t>1) Последовательность чисел, каждое из которых задает вес соответствующего разряда</w:t>
      </w:r>
    </w:p>
    <w:p w14:paraId="6969F4EC" w14:textId="77777777" w:rsidR="00C60B5C" w:rsidRPr="00210126" w:rsidRDefault="00C60B5C" w:rsidP="00C60B5C">
      <w:pPr>
        <w:ind w:firstLine="567"/>
        <w:rPr>
          <w:sz w:val="28"/>
          <w:szCs w:val="28"/>
        </w:rPr>
      </w:pPr>
      <w:r w:rsidRPr="00210126">
        <w:rPr>
          <w:sz w:val="28"/>
          <w:szCs w:val="28"/>
        </w:rPr>
        <w:t>2) Последовательность чисел, которая одинакова предыдущим</w:t>
      </w:r>
    </w:p>
    <w:p w14:paraId="20E5E7DD" w14:textId="77777777" w:rsidR="00C60B5C" w:rsidRPr="00210126" w:rsidRDefault="00C60B5C" w:rsidP="00C60B5C">
      <w:pPr>
        <w:ind w:firstLine="567"/>
        <w:rPr>
          <w:sz w:val="28"/>
          <w:szCs w:val="28"/>
        </w:rPr>
      </w:pPr>
      <w:r w:rsidRPr="00210126">
        <w:rPr>
          <w:sz w:val="28"/>
          <w:szCs w:val="28"/>
        </w:rPr>
        <w:t>3) Последовательность чисел, которая показывает результат истины</w:t>
      </w:r>
    </w:p>
    <w:p w14:paraId="2EFCD2DE" w14:textId="77777777" w:rsidR="00C60B5C" w:rsidRPr="00210126" w:rsidRDefault="00C60B5C" w:rsidP="00C60B5C">
      <w:pPr>
        <w:ind w:firstLine="567"/>
        <w:rPr>
          <w:sz w:val="28"/>
          <w:szCs w:val="28"/>
        </w:rPr>
      </w:pPr>
      <w:r w:rsidRPr="00210126">
        <w:rPr>
          <w:sz w:val="28"/>
          <w:szCs w:val="28"/>
        </w:rPr>
        <w:t>4) Последовательность чисел, идущая за истиной</w:t>
      </w:r>
    </w:p>
    <w:p w14:paraId="3432505D" w14:textId="77777777" w:rsidR="00C60B5C" w:rsidRDefault="00C60B5C" w:rsidP="00C60B5C">
      <w:pPr>
        <w:rPr>
          <w:sz w:val="28"/>
          <w:szCs w:val="28"/>
        </w:rPr>
      </w:pPr>
    </w:p>
    <w:p w14:paraId="0941BEBB" w14:textId="77777777" w:rsidR="00C60B5C" w:rsidRPr="00210126" w:rsidRDefault="00C60B5C" w:rsidP="00C60B5C">
      <w:pPr>
        <w:rPr>
          <w:sz w:val="28"/>
          <w:szCs w:val="28"/>
        </w:rPr>
      </w:pPr>
      <w:r>
        <w:rPr>
          <w:sz w:val="28"/>
          <w:szCs w:val="28"/>
        </w:rPr>
        <w:t>4</w:t>
      </w:r>
      <w:r w:rsidRPr="00210126">
        <w:rPr>
          <w:sz w:val="28"/>
          <w:szCs w:val="28"/>
        </w:rPr>
        <w:t>. Продолжите фразу</w:t>
      </w:r>
    </w:p>
    <w:p w14:paraId="3A3EAF3A" w14:textId="77777777" w:rsidR="00C60B5C" w:rsidRPr="00210126" w:rsidRDefault="00C60B5C" w:rsidP="00C60B5C">
      <w:pPr>
        <w:rPr>
          <w:sz w:val="28"/>
          <w:szCs w:val="28"/>
        </w:rPr>
      </w:pPr>
      <w:r w:rsidRPr="00210126">
        <w:rPr>
          <w:sz w:val="28"/>
          <w:szCs w:val="28"/>
        </w:rPr>
        <w:t>Как только люди начали считать, у них появилась потребность в записи …</w:t>
      </w:r>
    </w:p>
    <w:p w14:paraId="11D50CC1" w14:textId="77777777" w:rsidR="00C60B5C" w:rsidRPr="00210126" w:rsidRDefault="00C60B5C" w:rsidP="00C60B5C">
      <w:pPr>
        <w:pStyle w:val="ab"/>
        <w:numPr>
          <w:ilvl w:val="0"/>
          <w:numId w:val="437"/>
        </w:numPr>
        <w:tabs>
          <w:tab w:val="left" w:pos="851"/>
        </w:tabs>
        <w:spacing w:after="200" w:line="276" w:lineRule="auto"/>
        <w:ind w:left="0" w:firstLine="567"/>
        <w:rPr>
          <w:sz w:val="28"/>
          <w:szCs w:val="28"/>
        </w:rPr>
      </w:pPr>
      <w:r w:rsidRPr="00210126">
        <w:rPr>
          <w:sz w:val="28"/>
          <w:szCs w:val="28"/>
        </w:rPr>
        <w:t>Картин</w:t>
      </w:r>
    </w:p>
    <w:p w14:paraId="355702EF" w14:textId="77777777" w:rsidR="00C60B5C" w:rsidRPr="00210126" w:rsidRDefault="00C60B5C" w:rsidP="00C60B5C">
      <w:pPr>
        <w:pStyle w:val="ab"/>
        <w:numPr>
          <w:ilvl w:val="0"/>
          <w:numId w:val="437"/>
        </w:numPr>
        <w:tabs>
          <w:tab w:val="left" w:pos="851"/>
        </w:tabs>
        <w:spacing w:after="200" w:line="276" w:lineRule="auto"/>
        <w:ind w:left="0" w:firstLine="567"/>
        <w:rPr>
          <w:sz w:val="28"/>
          <w:szCs w:val="28"/>
        </w:rPr>
      </w:pPr>
      <w:r w:rsidRPr="00210126">
        <w:rPr>
          <w:sz w:val="28"/>
          <w:szCs w:val="28"/>
        </w:rPr>
        <w:t>Календаря</w:t>
      </w:r>
    </w:p>
    <w:p w14:paraId="661854DA" w14:textId="77777777" w:rsidR="00C60B5C" w:rsidRPr="00210126" w:rsidRDefault="00C60B5C" w:rsidP="00C60B5C">
      <w:pPr>
        <w:pStyle w:val="ab"/>
        <w:numPr>
          <w:ilvl w:val="0"/>
          <w:numId w:val="437"/>
        </w:numPr>
        <w:tabs>
          <w:tab w:val="left" w:pos="851"/>
        </w:tabs>
        <w:spacing w:after="200" w:line="276" w:lineRule="auto"/>
        <w:ind w:left="0" w:firstLine="567"/>
        <w:rPr>
          <w:sz w:val="28"/>
          <w:szCs w:val="28"/>
        </w:rPr>
      </w:pPr>
      <w:r w:rsidRPr="00210126">
        <w:rPr>
          <w:sz w:val="28"/>
          <w:szCs w:val="28"/>
        </w:rPr>
        <w:t>Чисел</w:t>
      </w:r>
    </w:p>
    <w:p w14:paraId="4E7C1AB8" w14:textId="77777777" w:rsidR="00C60B5C" w:rsidRPr="00210126" w:rsidRDefault="00C60B5C" w:rsidP="00C60B5C">
      <w:pPr>
        <w:pStyle w:val="ab"/>
        <w:numPr>
          <w:ilvl w:val="0"/>
          <w:numId w:val="437"/>
        </w:numPr>
        <w:tabs>
          <w:tab w:val="left" w:pos="851"/>
        </w:tabs>
        <w:spacing w:after="200" w:line="276" w:lineRule="auto"/>
        <w:ind w:left="0" w:firstLine="567"/>
        <w:rPr>
          <w:sz w:val="28"/>
          <w:szCs w:val="28"/>
        </w:rPr>
      </w:pPr>
      <w:r w:rsidRPr="00210126">
        <w:rPr>
          <w:sz w:val="28"/>
          <w:szCs w:val="28"/>
        </w:rPr>
        <w:t>Слов</w:t>
      </w:r>
    </w:p>
    <w:p w14:paraId="0A19D16D" w14:textId="77777777" w:rsidR="00C60B5C" w:rsidRPr="00210126" w:rsidRDefault="00C60B5C" w:rsidP="00C60B5C">
      <w:pPr>
        <w:rPr>
          <w:sz w:val="28"/>
          <w:szCs w:val="28"/>
        </w:rPr>
      </w:pPr>
      <w:r>
        <w:rPr>
          <w:sz w:val="28"/>
          <w:szCs w:val="28"/>
        </w:rPr>
        <w:t>5</w:t>
      </w:r>
      <w:r w:rsidRPr="00210126">
        <w:rPr>
          <w:sz w:val="28"/>
          <w:szCs w:val="28"/>
        </w:rPr>
        <w:t>. При каких условиях система счисления называется позиционной</w:t>
      </w:r>
    </w:p>
    <w:p w14:paraId="1B83E824" w14:textId="77777777" w:rsidR="00C60B5C" w:rsidRPr="00210126" w:rsidRDefault="00C60B5C" w:rsidP="00C60B5C">
      <w:pPr>
        <w:ind w:firstLine="567"/>
        <w:rPr>
          <w:sz w:val="28"/>
          <w:szCs w:val="28"/>
        </w:rPr>
      </w:pPr>
      <w:r w:rsidRPr="00210126">
        <w:rPr>
          <w:sz w:val="28"/>
          <w:szCs w:val="28"/>
        </w:rPr>
        <w:t>1) Если количественный эквивалент цифры зависит от её положения</w:t>
      </w:r>
    </w:p>
    <w:p w14:paraId="2E6D60A1" w14:textId="77777777" w:rsidR="00C60B5C" w:rsidRPr="00210126" w:rsidRDefault="00C60B5C" w:rsidP="00C60B5C">
      <w:pPr>
        <w:ind w:firstLine="567"/>
        <w:rPr>
          <w:sz w:val="28"/>
          <w:szCs w:val="28"/>
        </w:rPr>
      </w:pPr>
      <w:r w:rsidRPr="00210126">
        <w:rPr>
          <w:sz w:val="28"/>
          <w:szCs w:val="28"/>
        </w:rPr>
        <w:t>2) Если она уникальна</w:t>
      </w:r>
    </w:p>
    <w:p w14:paraId="3520D921" w14:textId="77777777" w:rsidR="00C60B5C" w:rsidRPr="00210126" w:rsidRDefault="00C60B5C" w:rsidP="00C60B5C">
      <w:pPr>
        <w:ind w:firstLine="567"/>
        <w:rPr>
          <w:sz w:val="28"/>
          <w:szCs w:val="28"/>
        </w:rPr>
      </w:pPr>
      <w:r w:rsidRPr="00210126">
        <w:rPr>
          <w:sz w:val="28"/>
          <w:szCs w:val="28"/>
        </w:rPr>
        <w:t xml:space="preserve">3) Если ее участники оппозиционны </w:t>
      </w:r>
    </w:p>
    <w:p w14:paraId="48369C42" w14:textId="77777777" w:rsidR="00C60B5C" w:rsidRPr="00210126" w:rsidRDefault="00C60B5C" w:rsidP="00C60B5C">
      <w:pPr>
        <w:ind w:firstLine="567"/>
        <w:rPr>
          <w:sz w:val="28"/>
          <w:szCs w:val="28"/>
        </w:rPr>
      </w:pPr>
      <w:r w:rsidRPr="00210126">
        <w:rPr>
          <w:sz w:val="28"/>
          <w:szCs w:val="28"/>
        </w:rPr>
        <w:t>4) Если она правильно написана</w:t>
      </w:r>
    </w:p>
    <w:p w14:paraId="72155E93" w14:textId="77777777" w:rsidR="00C60B5C" w:rsidRDefault="00C60B5C" w:rsidP="00C60B5C">
      <w:pPr>
        <w:rPr>
          <w:sz w:val="28"/>
          <w:szCs w:val="28"/>
        </w:rPr>
      </w:pPr>
    </w:p>
    <w:p w14:paraId="38DA1BFF" w14:textId="77777777" w:rsidR="00C60B5C" w:rsidRPr="00375DC8" w:rsidRDefault="00C60B5C" w:rsidP="00C60B5C">
      <w:pPr>
        <w:ind w:left="-11"/>
        <w:rPr>
          <w:sz w:val="28"/>
          <w:szCs w:val="28"/>
        </w:rPr>
      </w:pPr>
      <w:r>
        <w:rPr>
          <w:sz w:val="28"/>
          <w:szCs w:val="28"/>
        </w:rPr>
        <w:t xml:space="preserve">6. </w:t>
      </w:r>
      <w:r w:rsidRPr="00375DC8">
        <w:rPr>
          <w:sz w:val="28"/>
          <w:szCs w:val="28"/>
        </w:rPr>
        <w:t>Информацию, не зависящую от личного мнения или суждения, можно назвать:</w:t>
      </w:r>
    </w:p>
    <w:p w14:paraId="2270E360" w14:textId="77777777" w:rsidR="00C60B5C" w:rsidRPr="00375DC8" w:rsidRDefault="00C60B5C" w:rsidP="00C60B5C">
      <w:pPr>
        <w:rPr>
          <w:sz w:val="28"/>
          <w:szCs w:val="28"/>
        </w:rPr>
      </w:pPr>
    </w:p>
    <w:p w14:paraId="5FCF9644" w14:textId="77777777" w:rsidR="00C60B5C" w:rsidRPr="00375DC8" w:rsidRDefault="00C60B5C" w:rsidP="00C60B5C">
      <w:pPr>
        <w:pStyle w:val="ab"/>
        <w:numPr>
          <w:ilvl w:val="0"/>
          <w:numId w:val="438"/>
        </w:numPr>
        <w:spacing w:after="200" w:line="276" w:lineRule="auto"/>
        <w:ind w:left="0" w:firstLine="426"/>
        <w:rPr>
          <w:sz w:val="28"/>
          <w:szCs w:val="28"/>
        </w:rPr>
      </w:pPr>
      <w:r w:rsidRPr="00375DC8">
        <w:rPr>
          <w:sz w:val="28"/>
          <w:szCs w:val="28"/>
        </w:rPr>
        <w:t xml:space="preserve">достоверной </w:t>
      </w:r>
    </w:p>
    <w:p w14:paraId="39C497FA" w14:textId="77777777" w:rsidR="00C60B5C" w:rsidRPr="00375DC8" w:rsidRDefault="00C60B5C" w:rsidP="00C60B5C">
      <w:pPr>
        <w:pStyle w:val="ab"/>
        <w:numPr>
          <w:ilvl w:val="0"/>
          <w:numId w:val="438"/>
        </w:numPr>
        <w:spacing w:after="200" w:line="276" w:lineRule="auto"/>
        <w:ind w:left="0" w:firstLine="426"/>
        <w:rPr>
          <w:sz w:val="28"/>
          <w:szCs w:val="28"/>
        </w:rPr>
      </w:pPr>
      <w:r w:rsidRPr="00375DC8">
        <w:rPr>
          <w:sz w:val="28"/>
          <w:szCs w:val="28"/>
        </w:rPr>
        <w:t xml:space="preserve">актуальной </w:t>
      </w:r>
    </w:p>
    <w:p w14:paraId="46073387" w14:textId="77777777" w:rsidR="00C60B5C" w:rsidRPr="00375DC8" w:rsidRDefault="00C60B5C" w:rsidP="00C60B5C">
      <w:pPr>
        <w:pStyle w:val="ab"/>
        <w:numPr>
          <w:ilvl w:val="0"/>
          <w:numId w:val="438"/>
        </w:numPr>
        <w:spacing w:after="200" w:line="276" w:lineRule="auto"/>
        <w:ind w:left="0" w:firstLine="426"/>
        <w:rPr>
          <w:sz w:val="28"/>
          <w:szCs w:val="28"/>
        </w:rPr>
      </w:pPr>
      <w:r w:rsidRPr="00375DC8">
        <w:rPr>
          <w:sz w:val="28"/>
          <w:szCs w:val="28"/>
        </w:rPr>
        <w:t xml:space="preserve">объективной </w:t>
      </w:r>
    </w:p>
    <w:p w14:paraId="1D50967D" w14:textId="77777777" w:rsidR="00C60B5C" w:rsidRPr="00375DC8" w:rsidRDefault="00C60B5C" w:rsidP="00C60B5C">
      <w:pPr>
        <w:pStyle w:val="ab"/>
        <w:numPr>
          <w:ilvl w:val="0"/>
          <w:numId w:val="438"/>
        </w:numPr>
        <w:spacing w:after="200" w:line="276" w:lineRule="auto"/>
        <w:ind w:left="0" w:firstLine="426"/>
        <w:rPr>
          <w:sz w:val="28"/>
          <w:szCs w:val="28"/>
        </w:rPr>
      </w:pPr>
      <w:r w:rsidRPr="00375DC8">
        <w:rPr>
          <w:sz w:val="28"/>
          <w:szCs w:val="28"/>
        </w:rPr>
        <w:t>полезной</w:t>
      </w:r>
    </w:p>
    <w:p w14:paraId="37AA0816" w14:textId="77777777" w:rsidR="00C60B5C" w:rsidRPr="00375DC8" w:rsidRDefault="00C60B5C" w:rsidP="00C60B5C">
      <w:pPr>
        <w:pStyle w:val="ab"/>
        <w:numPr>
          <w:ilvl w:val="0"/>
          <w:numId w:val="438"/>
        </w:numPr>
        <w:spacing w:after="200" w:line="276" w:lineRule="auto"/>
        <w:ind w:left="0" w:firstLine="426"/>
        <w:rPr>
          <w:sz w:val="28"/>
          <w:szCs w:val="28"/>
        </w:rPr>
      </w:pPr>
      <w:r w:rsidRPr="00375DC8">
        <w:rPr>
          <w:sz w:val="28"/>
          <w:szCs w:val="28"/>
        </w:rPr>
        <w:t xml:space="preserve">понятной </w:t>
      </w:r>
    </w:p>
    <w:p w14:paraId="11050332" w14:textId="77777777" w:rsidR="00C60B5C" w:rsidRPr="00375DC8" w:rsidRDefault="00C60B5C" w:rsidP="00C60B5C">
      <w:pPr>
        <w:pStyle w:val="ab"/>
        <w:ind w:left="0"/>
        <w:rPr>
          <w:sz w:val="28"/>
          <w:szCs w:val="28"/>
        </w:rPr>
      </w:pPr>
      <w:r>
        <w:rPr>
          <w:sz w:val="28"/>
          <w:szCs w:val="28"/>
        </w:rPr>
        <w:t xml:space="preserve">7. </w:t>
      </w:r>
      <w:r w:rsidRPr="00375DC8">
        <w:rPr>
          <w:sz w:val="28"/>
          <w:szCs w:val="28"/>
        </w:rPr>
        <w:t>Информацию, отражающую истинное положение дел, называют:</w:t>
      </w:r>
    </w:p>
    <w:p w14:paraId="0858486B" w14:textId="77777777" w:rsidR="00C60B5C" w:rsidRPr="00375DC8" w:rsidRDefault="00C60B5C" w:rsidP="00C60B5C">
      <w:pPr>
        <w:pStyle w:val="ab"/>
        <w:numPr>
          <w:ilvl w:val="0"/>
          <w:numId w:val="439"/>
        </w:numPr>
        <w:spacing w:after="200" w:line="276" w:lineRule="auto"/>
        <w:ind w:left="0" w:firstLine="426"/>
        <w:rPr>
          <w:sz w:val="28"/>
          <w:szCs w:val="28"/>
        </w:rPr>
      </w:pPr>
      <w:r w:rsidRPr="00375DC8">
        <w:rPr>
          <w:sz w:val="28"/>
          <w:szCs w:val="28"/>
        </w:rPr>
        <w:t xml:space="preserve">достоверной </w:t>
      </w:r>
    </w:p>
    <w:p w14:paraId="3DDEEDA3" w14:textId="77777777" w:rsidR="00C60B5C" w:rsidRPr="00375DC8" w:rsidRDefault="00C60B5C" w:rsidP="00C60B5C">
      <w:pPr>
        <w:pStyle w:val="ab"/>
        <w:numPr>
          <w:ilvl w:val="0"/>
          <w:numId w:val="439"/>
        </w:numPr>
        <w:spacing w:after="200" w:line="276" w:lineRule="auto"/>
        <w:ind w:left="0" w:firstLine="426"/>
        <w:rPr>
          <w:sz w:val="28"/>
          <w:szCs w:val="28"/>
        </w:rPr>
      </w:pPr>
      <w:r w:rsidRPr="00375DC8">
        <w:rPr>
          <w:sz w:val="28"/>
          <w:szCs w:val="28"/>
        </w:rPr>
        <w:t xml:space="preserve">актуальной </w:t>
      </w:r>
    </w:p>
    <w:p w14:paraId="2C4F6BF8" w14:textId="77777777" w:rsidR="00C60B5C" w:rsidRPr="00375DC8" w:rsidRDefault="00C60B5C" w:rsidP="00C60B5C">
      <w:pPr>
        <w:pStyle w:val="ab"/>
        <w:numPr>
          <w:ilvl w:val="0"/>
          <w:numId w:val="439"/>
        </w:numPr>
        <w:spacing w:after="200" w:line="276" w:lineRule="auto"/>
        <w:ind w:left="0" w:firstLine="426"/>
        <w:rPr>
          <w:sz w:val="28"/>
          <w:szCs w:val="28"/>
        </w:rPr>
      </w:pPr>
      <w:r w:rsidRPr="00375DC8">
        <w:rPr>
          <w:sz w:val="28"/>
          <w:szCs w:val="28"/>
        </w:rPr>
        <w:t xml:space="preserve">объективной </w:t>
      </w:r>
    </w:p>
    <w:p w14:paraId="7DEDD631" w14:textId="77777777" w:rsidR="00C60B5C" w:rsidRPr="00375DC8" w:rsidRDefault="00C60B5C" w:rsidP="00C60B5C">
      <w:pPr>
        <w:pStyle w:val="ab"/>
        <w:numPr>
          <w:ilvl w:val="0"/>
          <w:numId w:val="439"/>
        </w:numPr>
        <w:spacing w:after="200" w:line="276" w:lineRule="auto"/>
        <w:ind w:left="0" w:firstLine="426"/>
        <w:rPr>
          <w:sz w:val="28"/>
          <w:szCs w:val="28"/>
        </w:rPr>
      </w:pPr>
      <w:r w:rsidRPr="00375DC8">
        <w:rPr>
          <w:sz w:val="28"/>
          <w:szCs w:val="28"/>
        </w:rPr>
        <w:t>полезной</w:t>
      </w:r>
    </w:p>
    <w:p w14:paraId="283F127C" w14:textId="77777777" w:rsidR="00C60B5C" w:rsidRPr="00375DC8" w:rsidRDefault="00C60B5C" w:rsidP="00C60B5C">
      <w:pPr>
        <w:pStyle w:val="ab"/>
        <w:numPr>
          <w:ilvl w:val="0"/>
          <w:numId w:val="439"/>
        </w:numPr>
        <w:spacing w:after="200" w:line="276" w:lineRule="auto"/>
        <w:ind w:left="0" w:firstLine="426"/>
        <w:rPr>
          <w:sz w:val="28"/>
          <w:szCs w:val="28"/>
        </w:rPr>
      </w:pPr>
      <w:r w:rsidRPr="00375DC8">
        <w:rPr>
          <w:sz w:val="28"/>
          <w:szCs w:val="28"/>
        </w:rPr>
        <w:t xml:space="preserve">понятной </w:t>
      </w:r>
    </w:p>
    <w:p w14:paraId="16B4DC1E" w14:textId="77777777" w:rsidR="00C60B5C" w:rsidRPr="00375DC8" w:rsidRDefault="00C60B5C" w:rsidP="00C60B5C">
      <w:pPr>
        <w:pStyle w:val="ab"/>
        <w:ind w:left="0"/>
        <w:rPr>
          <w:sz w:val="28"/>
          <w:szCs w:val="28"/>
        </w:rPr>
        <w:sectPr w:rsidR="00C60B5C" w:rsidRPr="00375DC8" w:rsidSect="00C60B5C">
          <w:footerReference w:type="default" r:id="rId71"/>
          <w:pgSz w:w="11906" w:h="16838"/>
          <w:pgMar w:top="567" w:right="707" w:bottom="426" w:left="993" w:header="708" w:footer="708" w:gutter="0"/>
          <w:cols w:space="708"/>
          <w:titlePg/>
          <w:docGrid w:linePitch="360"/>
        </w:sectPr>
      </w:pPr>
      <w:r>
        <w:rPr>
          <w:sz w:val="28"/>
          <w:szCs w:val="28"/>
        </w:rPr>
        <w:t xml:space="preserve">8. </w:t>
      </w:r>
      <w:r w:rsidRPr="00375DC8">
        <w:rPr>
          <w:sz w:val="28"/>
          <w:szCs w:val="28"/>
        </w:rPr>
        <w:t>Информацию, существенную и важную в настоящий момент, называют:</w:t>
      </w:r>
    </w:p>
    <w:p w14:paraId="336D1FCD" w14:textId="77777777" w:rsidR="00C60B5C" w:rsidRPr="00375DC8" w:rsidRDefault="00C60B5C" w:rsidP="00C60B5C">
      <w:pPr>
        <w:pStyle w:val="ab"/>
        <w:numPr>
          <w:ilvl w:val="0"/>
          <w:numId w:val="440"/>
        </w:numPr>
        <w:spacing w:after="200" w:line="276" w:lineRule="auto"/>
        <w:ind w:left="0" w:firstLine="284"/>
        <w:rPr>
          <w:sz w:val="28"/>
          <w:szCs w:val="28"/>
        </w:rPr>
      </w:pPr>
      <w:r w:rsidRPr="00375DC8">
        <w:rPr>
          <w:sz w:val="28"/>
          <w:szCs w:val="28"/>
        </w:rPr>
        <w:lastRenderedPageBreak/>
        <w:t xml:space="preserve">достоверной </w:t>
      </w:r>
    </w:p>
    <w:p w14:paraId="7C69B816" w14:textId="77777777" w:rsidR="00C60B5C" w:rsidRPr="00375DC8" w:rsidRDefault="00C60B5C" w:rsidP="00C60B5C">
      <w:pPr>
        <w:pStyle w:val="ab"/>
        <w:numPr>
          <w:ilvl w:val="0"/>
          <w:numId w:val="440"/>
        </w:numPr>
        <w:spacing w:after="200" w:line="276" w:lineRule="auto"/>
        <w:ind w:left="0" w:firstLine="284"/>
        <w:rPr>
          <w:sz w:val="28"/>
          <w:szCs w:val="28"/>
        </w:rPr>
      </w:pPr>
      <w:r w:rsidRPr="00375DC8">
        <w:rPr>
          <w:sz w:val="28"/>
          <w:szCs w:val="28"/>
        </w:rPr>
        <w:t xml:space="preserve">актуальной </w:t>
      </w:r>
    </w:p>
    <w:p w14:paraId="7EC8222B" w14:textId="77777777" w:rsidR="00C60B5C" w:rsidRPr="00375DC8" w:rsidRDefault="00C60B5C" w:rsidP="00C60B5C">
      <w:pPr>
        <w:pStyle w:val="ab"/>
        <w:numPr>
          <w:ilvl w:val="0"/>
          <w:numId w:val="440"/>
        </w:numPr>
        <w:spacing w:after="200" w:line="276" w:lineRule="auto"/>
        <w:ind w:left="0" w:firstLine="284"/>
        <w:rPr>
          <w:sz w:val="28"/>
          <w:szCs w:val="28"/>
        </w:rPr>
      </w:pPr>
      <w:r w:rsidRPr="00375DC8">
        <w:rPr>
          <w:sz w:val="28"/>
          <w:szCs w:val="28"/>
        </w:rPr>
        <w:t xml:space="preserve">объективной </w:t>
      </w:r>
    </w:p>
    <w:p w14:paraId="5ED3C753" w14:textId="77777777" w:rsidR="00C60B5C" w:rsidRPr="00375DC8" w:rsidRDefault="00C60B5C" w:rsidP="00C60B5C">
      <w:pPr>
        <w:pStyle w:val="ab"/>
        <w:numPr>
          <w:ilvl w:val="0"/>
          <w:numId w:val="440"/>
        </w:numPr>
        <w:spacing w:after="200" w:line="276" w:lineRule="auto"/>
        <w:ind w:left="0" w:firstLine="284"/>
        <w:rPr>
          <w:sz w:val="28"/>
          <w:szCs w:val="28"/>
        </w:rPr>
      </w:pPr>
      <w:r w:rsidRPr="00375DC8">
        <w:rPr>
          <w:sz w:val="28"/>
          <w:szCs w:val="28"/>
        </w:rPr>
        <w:t>полезной</w:t>
      </w:r>
    </w:p>
    <w:p w14:paraId="7D92B728" w14:textId="77777777" w:rsidR="00C60B5C" w:rsidRPr="00375DC8" w:rsidRDefault="00C60B5C" w:rsidP="00C60B5C">
      <w:pPr>
        <w:pStyle w:val="ab"/>
        <w:numPr>
          <w:ilvl w:val="0"/>
          <w:numId w:val="440"/>
        </w:numPr>
        <w:spacing w:after="200" w:line="276" w:lineRule="auto"/>
        <w:ind w:left="0" w:firstLine="284"/>
        <w:rPr>
          <w:sz w:val="28"/>
          <w:szCs w:val="28"/>
        </w:rPr>
      </w:pPr>
      <w:r w:rsidRPr="00375DC8">
        <w:rPr>
          <w:sz w:val="28"/>
          <w:szCs w:val="28"/>
        </w:rPr>
        <w:t xml:space="preserve">понятной </w:t>
      </w:r>
    </w:p>
    <w:p w14:paraId="00896AFA" w14:textId="77777777" w:rsidR="00C60B5C" w:rsidRPr="00B65670" w:rsidRDefault="00C60B5C" w:rsidP="00C60B5C">
      <w:pPr>
        <w:ind w:left="360"/>
        <w:rPr>
          <w:sz w:val="28"/>
          <w:szCs w:val="28"/>
        </w:rPr>
      </w:pPr>
    </w:p>
    <w:p w14:paraId="32D9AC99" w14:textId="77777777" w:rsidR="00C60B5C" w:rsidRDefault="00C60B5C" w:rsidP="00C60B5C">
      <w:pPr>
        <w:ind w:left="360"/>
        <w:rPr>
          <w:sz w:val="28"/>
          <w:szCs w:val="28"/>
        </w:rPr>
      </w:pPr>
    </w:p>
    <w:p w14:paraId="63BF30C3" w14:textId="77777777" w:rsidR="00C60B5C" w:rsidRDefault="00C60B5C" w:rsidP="00C60B5C">
      <w:pPr>
        <w:pStyle w:val="ab"/>
        <w:ind w:left="0" w:firstLine="54"/>
        <w:jc w:val="center"/>
        <w:rPr>
          <w:sz w:val="28"/>
          <w:szCs w:val="28"/>
        </w:rPr>
      </w:pPr>
      <w:r w:rsidRPr="00210126">
        <w:rPr>
          <w:sz w:val="28"/>
          <w:szCs w:val="28"/>
        </w:rPr>
        <w:t>ОТВЕТЫ</w:t>
      </w:r>
    </w:p>
    <w:p w14:paraId="38BEA39C" w14:textId="77777777" w:rsidR="00C60B5C" w:rsidRPr="00210126" w:rsidRDefault="00C60B5C" w:rsidP="00C60B5C">
      <w:pPr>
        <w:pStyle w:val="ab"/>
        <w:ind w:left="1080" w:firstLine="1614"/>
        <w:rPr>
          <w:sz w:val="28"/>
          <w:szCs w:val="28"/>
        </w:rPr>
      </w:pPr>
    </w:p>
    <w:tbl>
      <w:tblPr>
        <w:tblStyle w:val="a7"/>
        <w:tblW w:w="0" w:type="auto"/>
        <w:jc w:val="center"/>
        <w:tblLook w:val="04A0" w:firstRow="1" w:lastRow="0" w:firstColumn="1" w:lastColumn="0" w:noHBand="0" w:noVBand="1"/>
      </w:tblPr>
      <w:tblGrid>
        <w:gridCol w:w="921"/>
        <w:gridCol w:w="921"/>
        <w:gridCol w:w="921"/>
        <w:gridCol w:w="921"/>
        <w:gridCol w:w="921"/>
        <w:gridCol w:w="921"/>
        <w:gridCol w:w="921"/>
        <w:gridCol w:w="921"/>
      </w:tblGrid>
      <w:tr w:rsidR="00C60B5C" w:rsidRPr="00210126" w14:paraId="3AC33138" w14:textId="77777777" w:rsidTr="0049047E">
        <w:trPr>
          <w:jc w:val="center"/>
        </w:trPr>
        <w:tc>
          <w:tcPr>
            <w:tcW w:w="921" w:type="dxa"/>
            <w:vAlign w:val="center"/>
          </w:tcPr>
          <w:p w14:paraId="04977616" w14:textId="77777777" w:rsidR="00C60B5C" w:rsidRPr="00574C34" w:rsidRDefault="00C60B5C" w:rsidP="0049047E">
            <w:pPr>
              <w:jc w:val="center"/>
              <w:rPr>
                <w:b/>
                <w:sz w:val="28"/>
                <w:szCs w:val="28"/>
              </w:rPr>
            </w:pPr>
            <w:r w:rsidRPr="00574C34">
              <w:rPr>
                <w:b/>
                <w:sz w:val="28"/>
                <w:szCs w:val="28"/>
              </w:rPr>
              <w:t>1</w:t>
            </w:r>
          </w:p>
        </w:tc>
        <w:tc>
          <w:tcPr>
            <w:tcW w:w="921" w:type="dxa"/>
            <w:vAlign w:val="center"/>
          </w:tcPr>
          <w:p w14:paraId="4199D85F" w14:textId="77777777" w:rsidR="00C60B5C" w:rsidRPr="00574C34" w:rsidRDefault="00C60B5C" w:rsidP="0049047E">
            <w:pPr>
              <w:jc w:val="center"/>
              <w:rPr>
                <w:b/>
                <w:sz w:val="28"/>
                <w:szCs w:val="28"/>
              </w:rPr>
            </w:pPr>
            <w:r w:rsidRPr="00574C34">
              <w:rPr>
                <w:b/>
                <w:sz w:val="28"/>
                <w:szCs w:val="28"/>
              </w:rPr>
              <w:t>2</w:t>
            </w:r>
          </w:p>
        </w:tc>
        <w:tc>
          <w:tcPr>
            <w:tcW w:w="921" w:type="dxa"/>
            <w:vAlign w:val="center"/>
          </w:tcPr>
          <w:p w14:paraId="460E9F0F" w14:textId="77777777" w:rsidR="00C60B5C" w:rsidRPr="00574C34" w:rsidRDefault="00C60B5C" w:rsidP="0049047E">
            <w:pPr>
              <w:jc w:val="center"/>
              <w:rPr>
                <w:b/>
                <w:sz w:val="28"/>
                <w:szCs w:val="28"/>
              </w:rPr>
            </w:pPr>
            <w:r w:rsidRPr="00574C34">
              <w:rPr>
                <w:b/>
                <w:sz w:val="28"/>
                <w:szCs w:val="28"/>
              </w:rPr>
              <w:t>3</w:t>
            </w:r>
          </w:p>
        </w:tc>
        <w:tc>
          <w:tcPr>
            <w:tcW w:w="921" w:type="dxa"/>
            <w:vAlign w:val="center"/>
          </w:tcPr>
          <w:p w14:paraId="39F8E787" w14:textId="77777777" w:rsidR="00C60B5C" w:rsidRPr="00574C34" w:rsidRDefault="00C60B5C" w:rsidP="0049047E">
            <w:pPr>
              <w:jc w:val="center"/>
              <w:rPr>
                <w:b/>
                <w:sz w:val="28"/>
                <w:szCs w:val="28"/>
              </w:rPr>
            </w:pPr>
            <w:r>
              <w:rPr>
                <w:b/>
                <w:sz w:val="28"/>
                <w:szCs w:val="28"/>
              </w:rPr>
              <w:t>4</w:t>
            </w:r>
          </w:p>
        </w:tc>
        <w:tc>
          <w:tcPr>
            <w:tcW w:w="921" w:type="dxa"/>
            <w:vAlign w:val="center"/>
          </w:tcPr>
          <w:p w14:paraId="1CD70129" w14:textId="77777777" w:rsidR="00C60B5C" w:rsidRPr="00574C34" w:rsidRDefault="00C60B5C" w:rsidP="0049047E">
            <w:pPr>
              <w:jc w:val="center"/>
              <w:rPr>
                <w:b/>
                <w:sz w:val="28"/>
                <w:szCs w:val="28"/>
              </w:rPr>
            </w:pPr>
            <w:r>
              <w:rPr>
                <w:b/>
                <w:sz w:val="28"/>
                <w:szCs w:val="28"/>
              </w:rPr>
              <w:t>5</w:t>
            </w:r>
          </w:p>
        </w:tc>
        <w:tc>
          <w:tcPr>
            <w:tcW w:w="921" w:type="dxa"/>
            <w:vAlign w:val="center"/>
          </w:tcPr>
          <w:p w14:paraId="7F543092" w14:textId="77777777" w:rsidR="00C60B5C" w:rsidRPr="00574C34" w:rsidRDefault="00C60B5C" w:rsidP="0049047E">
            <w:pPr>
              <w:jc w:val="center"/>
              <w:rPr>
                <w:b/>
                <w:sz w:val="28"/>
                <w:szCs w:val="28"/>
              </w:rPr>
            </w:pPr>
            <w:r>
              <w:rPr>
                <w:b/>
                <w:sz w:val="28"/>
                <w:szCs w:val="28"/>
              </w:rPr>
              <w:t>6</w:t>
            </w:r>
          </w:p>
        </w:tc>
        <w:tc>
          <w:tcPr>
            <w:tcW w:w="921" w:type="dxa"/>
            <w:vAlign w:val="center"/>
          </w:tcPr>
          <w:p w14:paraId="5BD85776" w14:textId="77777777" w:rsidR="00C60B5C" w:rsidRPr="00574C34" w:rsidRDefault="00C60B5C" w:rsidP="0049047E">
            <w:pPr>
              <w:jc w:val="center"/>
              <w:rPr>
                <w:b/>
                <w:sz w:val="28"/>
                <w:szCs w:val="28"/>
              </w:rPr>
            </w:pPr>
            <w:r>
              <w:rPr>
                <w:b/>
                <w:sz w:val="28"/>
                <w:szCs w:val="28"/>
              </w:rPr>
              <w:t>7</w:t>
            </w:r>
          </w:p>
        </w:tc>
        <w:tc>
          <w:tcPr>
            <w:tcW w:w="921" w:type="dxa"/>
            <w:vAlign w:val="center"/>
          </w:tcPr>
          <w:p w14:paraId="15A01E9D" w14:textId="77777777" w:rsidR="00C60B5C" w:rsidRPr="00574C34" w:rsidRDefault="00C60B5C" w:rsidP="0049047E">
            <w:pPr>
              <w:jc w:val="center"/>
              <w:rPr>
                <w:b/>
                <w:sz w:val="28"/>
                <w:szCs w:val="28"/>
              </w:rPr>
            </w:pPr>
            <w:r>
              <w:rPr>
                <w:b/>
                <w:sz w:val="28"/>
                <w:szCs w:val="28"/>
              </w:rPr>
              <w:t>8</w:t>
            </w:r>
          </w:p>
        </w:tc>
      </w:tr>
      <w:tr w:rsidR="00C60B5C" w:rsidRPr="00210126" w14:paraId="5BA0B49F" w14:textId="77777777" w:rsidTr="0049047E">
        <w:trPr>
          <w:jc w:val="center"/>
        </w:trPr>
        <w:tc>
          <w:tcPr>
            <w:tcW w:w="921" w:type="dxa"/>
            <w:vAlign w:val="center"/>
          </w:tcPr>
          <w:p w14:paraId="6D44166B" w14:textId="77777777" w:rsidR="00C60B5C" w:rsidRPr="00210126" w:rsidRDefault="00C60B5C" w:rsidP="0049047E">
            <w:pPr>
              <w:jc w:val="center"/>
              <w:rPr>
                <w:sz w:val="28"/>
                <w:szCs w:val="28"/>
              </w:rPr>
            </w:pPr>
            <w:r w:rsidRPr="00210126">
              <w:rPr>
                <w:sz w:val="28"/>
                <w:szCs w:val="28"/>
              </w:rPr>
              <w:t>1</w:t>
            </w:r>
          </w:p>
        </w:tc>
        <w:tc>
          <w:tcPr>
            <w:tcW w:w="921" w:type="dxa"/>
            <w:vAlign w:val="center"/>
          </w:tcPr>
          <w:p w14:paraId="681D0858" w14:textId="77777777" w:rsidR="00C60B5C" w:rsidRPr="00210126" w:rsidRDefault="00C60B5C" w:rsidP="0049047E">
            <w:pPr>
              <w:jc w:val="center"/>
              <w:rPr>
                <w:sz w:val="28"/>
                <w:szCs w:val="28"/>
              </w:rPr>
            </w:pPr>
            <w:r w:rsidRPr="00210126">
              <w:rPr>
                <w:sz w:val="28"/>
                <w:szCs w:val="28"/>
              </w:rPr>
              <w:t>3</w:t>
            </w:r>
          </w:p>
        </w:tc>
        <w:tc>
          <w:tcPr>
            <w:tcW w:w="921" w:type="dxa"/>
            <w:vAlign w:val="center"/>
          </w:tcPr>
          <w:p w14:paraId="3CD61360" w14:textId="77777777" w:rsidR="00C60B5C" w:rsidRPr="00210126" w:rsidRDefault="00C60B5C" w:rsidP="0049047E">
            <w:pPr>
              <w:jc w:val="center"/>
              <w:rPr>
                <w:sz w:val="28"/>
                <w:szCs w:val="28"/>
              </w:rPr>
            </w:pPr>
            <w:r w:rsidRPr="00210126">
              <w:rPr>
                <w:sz w:val="28"/>
                <w:szCs w:val="28"/>
              </w:rPr>
              <w:t>1</w:t>
            </w:r>
          </w:p>
        </w:tc>
        <w:tc>
          <w:tcPr>
            <w:tcW w:w="921" w:type="dxa"/>
            <w:vAlign w:val="center"/>
          </w:tcPr>
          <w:p w14:paraId="7BB229EE" w14:textId="77777777" w:rsidR="00C60B5C" w:rsidRPr="00210126" w:rsidRDefault="00C60B5C" w:rsidP="0049047E">
            <w:pPr>
              <w:jc w:val="center"/>
              <w:rPr>
                <w:sz w:val="28"/>
                <w:szCs w:val="28"/>
              </w:rPr>
            </w:pPr>
            <w:r>
              <w:rPr>
                <w:sz w:val="28"/>
                <w:szCs w:val="28"/>
              </w:rPr>
              <w:t>3</w:t>
            </w:r>
          </w:p>
        </w:tc>
        <w:tc>
          <w:tcPr>
            <w:tcW w:w="921" w:type="dxa"/>
            <w:vAlign w:val="center"/>
          </w:tcPr>
          <w:p w14:paraId="7CFF8A6A" w14:textId="77777777" w:rsidR="00C60B5C" w:rsidRPr="00210126" w:rsidRDefault="00C60B5C" w:rsidP="0049047E">
            <w:pPr>
              <w:jc w:val="center"/>
              <w:rPr>
                <w:sz w:val="28"/>
                <w:szCs w:val="28"/>
              </w:rPr>
            </w:pPr>
            <w:r>
              <w:rPr>
                <w:sz w:val="28"/>
                <w:szCs w:val="28"/>
              </w:rPr>
              <w:t>1</w:t>
            </w:r>
          </w:p>
        </w:tc>
        <w:tc>
          <w:tcPr>
            <w:tcW w:w="921" w:type="dxa"/>
            <w:vAlign w:val="center"/>
          </w:tcPr>
          <w:p w14:paraId="726E078E" w14:textId="77777777" w:rsidR="00C60B5C" w:rsidRPr="00210126" w:rsidRDefault="00C60B5C" w:rsidP="0049047E">
            <w:pPr>
              <w:jc w:val="center"/>
              <w:rPr>
                <w:sz w:val="28"/>
                <w:szCs w:val="28"/>
              </w:rPr>
            </w:pPr>
            <w:r>
              <w:rPr>
                <w:sz w:val="28"/>
                <w:szCs w:val="28"/>
              </w:rPr>
              <w:t>3</w:t>
            </w:r>
          </w:p>
        </w:tc>
        <w:tc>
          <w:tcPr>
            <w:tcW w:w="921" w:type="dxa"/>
            <w:vAlign w:val="center"/>
          </w:tcPr>
          <w:p w14:paraId="0224C6F4" w14:textId="77777777" w:rsidR="00C60B5C" w:rsidRPr="00210126" w:rsidRDefault="00C60B5C" w:rsidP="0049047E">
            <w:pPr>
              <w:jc w:val="center"/>
              <w:rPr>
                <w:sz w:val="28"/>
                <w:szCs w:val="28"/>
              </w:rPr>
            </w:pPr>
            <w:r>
              <w:rPr>
                <w:sz w:val="28"/>
                <w:szCs w:val="28"/>
              </w:rPr>
              <w:t>1</w:t>
            </w:r>
          </w:p>
        </w:tc>
        <w:tc>
          <w:tcPr>
            <w:tcW w:w="921" w:type="dxa"/>
            <w:vAlign w:val="center"/>
          </w:tcPr>
          <w:p w14:paraId="57F13590" w14:textId="77777777" w:rsidR="00C60B5C" w:rsidRPr="00210126" w:rsidRDefault="00C60B5C" w:rsidP="0049047E">
            <w:pPr>
              <w:jc w:val="center"/>
              <w:rPr>
                <w:sz w:val="28"/>
                <w:szCs w:val="28"/>
              </w:rPr>
            </w:pPr>
            <w:r>
              <w:rPr>
                <w:sz w:val="28"/>
                <w:szCs w:val="28"/>
              </w:rPr>
              <w:t>2</w:t>
            </w:r>
          </w:p>
        </w:tc>
      </w:tr>
    </w:tbl>
    <w:p w14:paraId="3F3E2A67" w14:textId="77777777" w:rsidR="00C60B5C" w:rsidRPr="00A0075D" w:rsidRDefault="00C60B5C" w:rsidP="00C60B5C">
      <w:pPr>
        <w:spacing w:line="276" w:lineRule="auto"/>
        <w:jc w:val="both"/>
        <w:rPr>
          <w:b/>
          <w:bCs/>
          <w:sz w:val="28"/>
        </w:rPr>
      </w:pPr>
    </w:p>
    <w:p w14:paraId="4EED87CF" w14:textId="77777777" w:rsidR="00C60B5C" w:rsidRDefault="00C60B5C" w:rsidP="00C60B5C">
      <w:pPr>
        <w:spacing w:line="276" w:lineRule="auto"/>
        <w:jc w:val="both"/>
        <w:rPr>
          <w:b/>
          <w:bCs/>
          <w:sz w:val="28"/>
        </w:rPr>
      </w:pPr>
      <w:r w:rsidRPr="00A0075D">
        <w:rPr>
          <w:b/>
          <w:bCs/>
          <w:sz w:val="28"/>
        </w:rPr>
        <w:t>Раздел 2. Техническая и программная база информатики</w:t>
      </w:r>
    </w:p>
    <w:p w14:paraId="097FFA9A" w14:textId="77777777" w:rsidR="00C60B5C" w:rsidRDefault="00C60B5C" w:rsidP="00C60B5C">
      <w:pPr>
        <w:spacing w:line="276" w:lineRule="auto"/>
        <w:jc w:val="both"/>
        <w:rPr>
          <w:b/>
          <w:bCs/>
          <w:sz w:val="28"/>
        </w:rPr>
      </w:pPr>
    </w:p>
    <w:p w14:paraId="0DBD96BA" w14:textId="77777777" w:rsidR="00C60B5C" w:rsidRPr="006125FC" w:rsidRDefault="00C60B5C" w:rsidP="00C60B5C">
      <w:pPr>
        <w:spacing w:line="276" w:lineRule="auto"/>
        <w:jc w:val="center"/>
        <w:rPr>
          <w:rFonts w:eastAsiaTheme="minorHAnsi"/>
          <w:b/>
          <w:sz w:val="28"/>
          <w:szCs w:val="28"/>
          <w:lang w:eastAsia="en-US"/>
        </w:rPr>
      </w:pPr>
      <w:r w:rsidRPr="006125FC">
        <w:rPr>
          <w:rFonts w:eastAsiaTheme="minorHAnsi"/>
          <w:b/>
          <w:sz w:val="28"/>
          <w:szCs w:val="28"/>
          <w:lang w:eastAsia="en-US"/>
        </w:rPr>
        <w:t>2.1 Тест по теме Аппаратное и программное обеспечение компьютера</w:t>
      </w:r>
    </w:p>
    <w:p w14:paraId="3D4C1A90" w14:textId="77777777" w:rsidR="00C60B5C" w:rsidRPr="006125FC" w:rsidRDefault="00C60B5C" w:rsidP="00C60B5C">
      <w:pPr>
        <w:spacing w:line="276" w:lineRule="auto"/>
        <w:jc w:val="center"/>
        <w:rPr>
          <w:rFonts w:eastAsiaTheme="minorHAnsi"/>
          <w:b/>
          <w:sz w:val="28"/>
          <w:szCs w:val="28"/>
          <w:lang w:eastAsia="en-US"/>
        </w:rPr>
      </w:pPr>
      <w:r w:rsidRPr="006125FC">
        <w:rPr>
          <w:rFonts w:eastAsiaTheme="minorHAnsi"/>
          <w:b/>
          <w:sz w:val="28"/>
          <w:szCs w:val="28"/>
          <w:lang w:eastAsia="en-US"/>
        </w:rPr>
        <w:t>1 ВАРИАНТ</w:t>
      </w:r>
    </w:p>
    <w:p w14:paraId="2BA3DA9C" w14:textId="77777777" w:rsidR="00C60B5C" w:rsidRPr="000A43A4" w:rsidRDefault="00C60B5C" w:rsidP="00C60B5C">
      <w:pPr>
        <w:spacing w:line="276" w:lineRule="auto"/>
        <w:jc w:val="center"/>
        <w:rPr>
          <w:rFonts w:eastAsiaTheme="minorHAnsi"/>
          <w:b/>
          <w:lang w:eastAsia="en-US"/>
        </w:rPr>
      </w:pPr>
    </w:p>
    <w:p w14:paraId="48065369"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Компьютер – это:</w:t>
      </w:r>
    </w:p>
    <w:p w14:paraId="35BABA96" w14:textId="77777777" w:rsidR="00C60B5C" w:rsidRPr="000A43A4" w:rsidRDefault="00C60B5C" w:rsidP="00C60B5C">
      <w:pPr>
        <w:numPr>
          <w:ilvl w:val="0"/>
          <w:numId w:val="44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устройство для работы с текстами;</w:t>
      </w:r>
    </w:p>
    <w:p w14:paraId="5794E55B" w14:textId="77777777" w:rsidR="00C60B5C" w:rsidRPr="000A43A4" w:rsidRDefault="00C60B5C" w:rsidP="00C60B5C">
      <w:pPr>
        <w:numPr>
          <w:ilvl w:val="0"/>
          <w:numId w:val="44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электронное вычислительное устройство для обработки чисел;</w:t>
      </w:r>
    </w:p>
    <w:p w14:paraId="062FBE3C" w14:textId="77777777" w:rsidR="00C60B5C" w:rsidRPr="000A43A4" w:rsidRDefault="00C60B5C" w:rsidP="00C60B5C">
      <w:pPr>
        <w:numPr>
          <w:ilvl w:val="0"/>
          <w:numId w:val="44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устройство для хранения информации любого вида;</w:t>
      </w:r>
    </w:p>
    <w:p w14:paraId="70A1C608" w14:textId="77777777" w:rsidR="00C60B5C" w:rsidRPr="000A43A4" w:rsidRDefault="00C60B5C" w:rsidP="00C60B5C">
      <w:pPr>
        <w:numPr>
          <w:ilvl w:val="0"/>
          <w:numId w:val="44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многофункциональное электронное устройство для работы с информацией;</w:t>
      </w:r>
    </w:p>
    <w:p w14:paraId="093710A1" w14:textId="77777777" w:rsidR="00C60B5C" w:rsidRPr="000A43A4" w:rsidRDefault="00C60B5C" w:rsidP="00C60B5C">
      <w:pPr>
        <w:numPr>
          <w:ilvl w:val="0"/>
          <w:numId w:val="44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устройство для обработки аналоговых сигналов.</w:t>
      </w:r>
    </w:p>
    <w:p w14:paraId="20859D5F" w14:textId="77777777" w:rsidR="00C60B5C" w:rsidRPr="000A43A4" w:rsidRDefault="00C60B5C" w:rsidP="00C60B5C">
      <w:pPr>
        <w:spacing w:line="276" w:lineRule="auto"/>
        <w:ind w:left="720"/>
        <w:contextualSpacing/>
        <w:jc w:val="both"/>
        <w:rPr>
          <w:rFonts w:eastAsiaTheme="minorHAnsi"/>
          <w:sz w:val="28"/>
          <w:szCs w:val="28"/>
          <w:lang w:eastAsia="en-US"/>
        </w:rPr>
      </w:pPr>
    </w:p>
    <w:p w14:paraId="40F317C9"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Скорость работы компьютера зависит от:</w:t>
      </w:r>
    </w:p>
    <w:p w14:paraId="48E43E6E" w14:textId="77777777" w:rsidR="00C60B5C" w:rsidRPr="000A43A4" w:rsidRDefault="00C60B5C" w:rsidP="00C60B5C">
      <w:pPr>
        <w:numPr>
          <w:ilvl w:val="0"/>
          <w:numId w:val="44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тактовой частоты обработки информации в процессоре;</w:t>
      </w:r>
    </w:p>
    <w:p w14:paraId="773BD594" w14:textId="77777777" w:rsidR="00C60B5C" w:rsidRPr="000A43A4" w:rsidRDefault="00C60B5C" w:rsidP="00C60B5C">
      <w:pPr>
        <w:numPr>
          <w:ilvl w:val="0"/>
          <w:numId w:val="44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наличия или отсутствия подключенного принтера;</w:t>
      </w:r>
    </w:p>
    <w:p w14:paraId="4D7D83E1" w14:textId="77777777" w:rsidR="00C60B5C" w:rsidRPr="000A43A4" w:rsidRDefault="00C60B5C" w:rsidP="00C60B5C">
      <w:pPr>
        <w:numPr>
          <w:ilvl w:val="0"/>
          <w:numId w:val="44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организации интерфейса операционной системы;</w:t>
      </w:r>
    </w:p>
    <w:p w14:paraId="633924FB" w14:textId="77777777" w:rsidR="00C60B5C" w:rsidRPr="000A43A4" w:rsidRDefault="00C60B5C" w:rsidP="00C60B5C">
      <w:pPr>
        <w:numPr>
          <w:ilvl w:val="0"/>
          <w:numId w:val="44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объема внешнего запоминающего устройства;</w:t>
      </w:r>
    </w:p>
    <w:p w14:paraId="224C8DA6" w14:textId="77777777" w:rsidR="00C60B5C" w:rsidRPr="000A43A4" w:rsidRDefault="00C60B5C" w:rsidP="00C60B5C">
      <w:pPr>
        <w:numPr>
          <w:ilvl w:val="0"/>
          <w:numId w:val="44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объема обрабатываемой информации.</w:t>
      </w:r>
    </w:p>
    <w:p w14:paraId="6DE2D253" w14:textId="77777777" w:rsidR="00C60B5C" w:rsidRPr="000A43A4" w:rsidRDefault="00C60B5C" w:rsidP="00C60B5C">
      <w:pPr>
        <w:spacing w:line="276" w:lineRule="auto"/>
        <w:ind w:left="720"/>
        <w:contextualSpacing/>
        <w:jc w:val="both"/>
        <w:rPr>
          <w:rFonts w:eastAsiaTheme="minorHAnsi"/>
          <w:sz w:val="28"/>
          <w:szCs w:val="28"/>
          <w:lang w:eastAsia="en-US"/>
        </w:rPr>
      </w:pPr>
    </w:p>
    <w:p w14:paraId="31AB9CC2"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Объем оперативной памяти определяет:</w:t>
      </w:r>
    </w:p>
    <w:p w14:paraId="1FA999D1" w14:textId="77777777" w:rsidR="00C60B5C" w:rsidRPr="000A43A4" w:rsidRDefault="00C60B5C" w:rsidP="00C60B5C">
      <w:pPr>
        <w:numPr>
          <w:ilvl w:val="0"/>
          <w:numId w:val="44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какой объем информации может храниться на жестком диске</w:t>
      </w:r>
    </w:p>
    <w:p w14:paraId="487EAA83" w14:textId="77777777" w:rsidR="00C60B5C" w:rsidRPr="000A43A4" w:rsidRDefault="00C60B5C" w:rsidP="00C60B5C">
      <w:pPr>
        <w:numPr>
          <w:ilvl w:val="0"/>
          <w:numId w:val="44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какой объем информации может обрабатываться без обращений к жесткому диску</w:t>
      </w:r>
    </w:p>
    <w:p w14:paraId="3E603749" w14:textId="77777777" w:rsidR="00C60B5C" w:rsidRPr="000A43A4" w:rsidRDefault="00C60B5C" w:rsidP="00C60B5C">
      <w:pPr>
        <w:numPr>
          <w:ilvl w:val="0"/>
          <w:numId w:val="44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какой объем информации можно вывести на печать</w:t>
      </w:r>
    </w:p>
    <w:p w14:paraId="0C35C13E" w14:textId="77777777" w:rsidR="00C60B5C" w:rsidRPr="000A43A4" w:rsidRDefault="00C60B5C" w:rsidP="00C60B5C">
      <w:pPr>
        <w:numPr>
          <w:ilvl w:val="0"/>
          <w:numId w:val="44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какой объем информации можно копировать</w:t>
      </w:r>
    </w:p>
    <w:p w14:paraId="05431336" w14:textId="77777777" w:rsidR="00C60B5C" w:rsidRPr="000A43A4" w:rsidRDefault="00C60B5C" w:rsidP="00C60B5C">
      <w:pPr>
        <w:spacing w:line="276" w:lineRule="auto"/>
        <w:ind w:left="720"/>
        <w:contextualSpacing/>
        <w:jc w:val="both"/>
        <w:rPr>
          <w:rFonts w:eastAsiaTheme="minorHAnsi"/>
          <w:sz w:val="28"/>
          <w:szCs w:val="28"/>
          <w:lang w:eastAsia="en-US"/>
        </w:rPr>
      </w:pPr>
    </w:p>
    <w:p w14:paraId="7944AE1E"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Магистрально-модульный принцип архитектуры современных персональных компьютеров подразумевает такую логическую организацию его аппаратных компонентов, при которой:</w:t>
      </w:r>
    </w:p>
    <w:p w14:paraId="5AD8BB3E" w14:textId="77777777" w:rsidR="00C60B5C" w:rsidRPr="000A43A4" w:rsidRDefault="00C60B5C" w:rsidP="00C60B5C">
      <w:pPr>
        <w:numPr>
          <w:ilvl w:val="0"/>
          <w:numId w:val="44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каждое устройство связывается с другими напрямую;</w:t>
      </w:r>
    </w:p>
    <w:p w14:paraId="47942D96" w14:textId="77777777" w:rsidR="00C60B5C" w:rsidRPr="000A43A4" w:rsidRDefault="00C60B5C" w:rsidP="00C60B5C">
      <w:pPr>
        <w:numPr>
          <w:ilvl w:val="0"/>
          <w:numId w:val="44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каждое устройство связывается с другими напрямую, а также через одну центральную магистраль;</w:t>
      </w:r>
    </w:p>
    <w:p w14:paraId="1AA5BB32" w14:textId="77777777" w:rsidR="00C60B5C" w:rsidRPr="000A43A4" w:rsidRDefault="00C60B5C" w:rsidP="00C60B5C">
      <w:pPr>
        <w:numPr>
          <w:ilvl w:val="0"/>
          <w:numId w:val="44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все они связываются друг с другом через магистраль, включающую в себя шины данных, адреса и управления;</w:t>
      </w:r>
    </w:p>
    <w:p w14:paraId="630B2FA0" w14:textId="77777777" w:rsidR="00C60B5C" w:rsidRPr="000A43A4" w:rsidRDefault="00C60B5C" w:rsidP="00C60B5C">
      <w:pPr>
        <w:numPr>
          <w:ilvl w:val="0"/>
          <w:numId w:val="44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устройства связываются друг с другом в определенной фиксированной последовательности (кольцом);</w:t>
      </w:r>
    </w:p>
    <w:p w14:paraId="3F2EEB63" w14:textId="77777777" w:rsidR="00C60B5C" w:rsidRPr="000A43A4" w:rsidRDefault="00C60B5C" w:rsidP="00C60B5C">
      <w:pPr>
        <w:numPr>
          <w:ilvl w:val="0"/>
          <w:numId w:val="44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связь устройств друг с другом осуществляется через центральный процессор, к которому они все подключаются.</w:t>
      </w:r>
    </w:p>
    <w:p w14:paraId="0608FBC7" w14:textId="77777777" w:rsidR="00C60B5C" w:rsidRPr="000A43A4" w:rsidRDefault="00C60B5C" w:rsidP="00C60B5C">
      <w:pPr>
        <w:spacing w:line="276" w:lineRule="auto"/>
        <w:ind w:left="720"/>
        <w:contextualSpacing/>
        <w:jc w:val="both"/>
        <w:rPr>
          <w:rFonts w:eastAsiaTheme="minorHAnsi"/>
          <w:sz w:val="28"/>
          <w:szCs w:val="28"/>
          <w:lang w:eastAsia="en-US"/>
        </w:rPr>
      </w:pPr>
    </w:p>
    <w:p w14:paraId="21AFA75C"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Процессор обрабатывает информацию:</w:t>
      </w:r>
    </w:p>
    <w:p w14:paraId="6AB43263" w14:textId="77777777" w:rsidR="00C60B5C" w:rsidRPr="000A43A4" w:rsidRDefault="00C60B5C" w:rsidP="00C60B5C">
      <w:pPr>
        <w:numPr>
          <w:ilvl w:val="0"/>
          <w:numId w:val="449"/>
        </w:numPr>
        <w:spacing w:after="160" w:line="276" w:lineRule="auto"/>
        <w:contextualSpacing/>
        <w:jc w:val="both"/>
        <w:rPr>
          <w:rFonts w:eastAsiaTheme="minorHAnsi"/>
          <w:sz w:val="28"/>
          <w:szCs w:val="28"/>
          <w:lang w:eastAsia="en-US"/>
        </w:rPr>
        <w:sectPr w:rsidR="00C60B5C" w:rsidRPr="000A43A4" w:rsidSect="0049047E">
          <w:type w:val="continuous"/>
          <w:pgSz w:w="11906" w:h="16838"/>
          <w:pgMar w:top="568" w:right="850" w:bottom="993" w:left="1701" w:header="708" w:footer="708" w:gutter="0"/>
          <w:cols w:space="708"/>
          <w:docGrid w:linePitch="360"/>
        </w:sectPr>
      </w:pPr>
    </w:p>
    <w:p w14:paraId="1DFDE220" w14:textId="77777777" w:rsidR="00C60B5C" w:rsidRPr="000A43A4" w:rsidRDefault="00C60B5C" w:rsidP="00C60B5C">
      <w:pPr>
        <w:numPr>
          <w:ilvl w:val="0"/>
          <w:numId w:val="44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в десятичной системе счисления</w:t>
      </w:r>
    </w:p>
    <w:p w14:paraId="2FD89727" w14:textId="77777777" w:rsidR="00C60B5C" w:rsidRPr="000A43A4" w:rsidRDefault="00C60B5C" w:rsidP="00C60B5C">
      <w:pPr>
        <w:numPr>
          <w:ilvl w:val="0"/>
          <w:numId w:val="44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 двоичном коде</w:t>
      </w:r>
    </w:p>
    <w:p w14:paraId="232B8F7B" w14:textId="77777777" w:rsidR="00C60B5C" w:rsidRPr="000A43A4" w:rsidRDefault="00C60B5C" w:rsidP="00C60B5C">
      <w:pPr>
        <w:numPr>
          <w:ilvl w:val="0"/>
          <w:numId w:val="44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на языке Бейсик</w:t>
      </w:r>
    </w:p>
    <w:p w14:paraId="592C3321" w14:textId="77777777" w:rsidR="00C60B5C" w:rsidRPr="000A43A4" w:rsidRDefault="00C60B5C" w:rsidP="00C60B5C">
      <w:pPr>
        <w:numPr>
          <w:ilvl w:val="0"/>
          <w:numId w:val="44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 текстовом виде</w:t>
      </w:r>
    </w:p>
    <w:p w14:paraId="0FB263D7" w14:textId="77777777" w:rsidR="00C60B5C" w:rsidRPr="000A43A4" w:rsidRDefault="00C60B5C" w:rsidP="00C60B5C">
      <w:pPr>
        <w:spacing w:line="276" w:lineRule="auto"/>
        <w:ind w:left="720"/>
        <w:contextualSpacing/>
        <w:jc w:val="both"/>
        <w:rPr>
          <w:rFonts w:eastAsiaTheme="minorHAns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49ACE355" w14:textId="77777777" w:rsidR="00C60B5C" w:rsidRPr="000A43A4" w:rsidRDefault="00C60B5C" w:rsidP="00C60B5C">
      <w:pPr>
        <w:spacing w:line="276" w:lineRule="auto"/>
        <w:ind w:left="720"/>
        <w:contextualSpacing/>
        <w:jc w:val="both"/>
        <w:rPr>
          <w:rFonts w:eastAsiaTheme="minorHAnsi"/>
          <w:sz w:val="28"/>
          <w:szCs w:val="28"/>
          <w:lang w:eastAsia="en-US"/>
        </w:rPr>
      </w:pPr>
    </w:p>
    <w:p w14:paraId="0899FE83"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Во время исполнения прикладная программа хранится:</w:t>
      </w:r>
    </w:p>
    <w:p w14:paraId="16C597C6" w14:textId="77777777" w:rsidR="00C60B5C" w:rsidRPr="000A43A4" w:rsidRDefault="00C60B5C" w:rsidP="00C60B5C">
      <w:pPr>
        <w:numPr>
          <w:ilvl w:val="0"/>
          <w:numId w:val="451"/>
        </w:numPr>
        <w:spacing w:after="160" w:line="276" w:lineRule="auto"/>
        <w:contextualSpacing/>
        <w:jc w:val="both"/>
        <w:rPr>
          <w:rFonts w:eastAsiaTheme="minorHAnsi"/>
          <w:sz w:val="28"/>
          <w:szCs w:val="28"/>
          <w:lang w:eastAsia="en-US"/>
        </w:rPr>
        <w:sectPr w:rsidR="00C60B5C" w:rsidRPr="000A43A4" w:rsidSect="0049047E">
          <w:type w:val="continuous"/>
          <w:pgSz w:w="11906" w:h="16838"/>
          <w:pgMar w:top="568" w:right="850" w:bottom="993" w:left="1701" w:header="708" w:footer="708" w:gutter="0"/>
          <w:cols w:space="708"/>
          <w:docGrid w:linePitch="360"/>
        </w:sectPr>
      </w:pPr>
    </w:p>
    <w:p w14:paraId="355C328A" w14:textId="77777777" w:rsidR="00C60B5C" w:rsidRPr="000A43A4" w:rsidRDefault="00C60B5C" w:rsidP="00C60B5C">
      <w:pPr>
        <w:numPr>
          <w:ilvl w:val="0"/>
          <w:numId w:val="45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в видеопамяти;</w:t>
      </w:r>
    </w:p>
    <w:p w14:paraId="2D0BA709" w14:textId="77777777" w:rsidR="00C60B5C" w:rsidRPr="000A43A4" w:rsidRDefault="00C60B5C" w:rsidP="00C60B5C">
      <w:pPr>
        <w:numPr>
          <w:ilvl w:val="0"/>
          <w:numId w:val="45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 процессоре;</w:t>
      </w:r>
    </w:p>
    <w:p w14:paraId="3313C203" w14:textId="77777777" w:rsidR="00C60B5C" w:rsidRPr="000A43A4" w:rsidRDefault="00C60B5C" w:rsidP="00C60B5C">
      <w:pPr>
        <w:numPr>
          <w:ilvl w:val="0"/>
          <w:numId w:val="45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 оперативной памяти;</w:t>
      </w:r>
    </w:p>
    <w:p w14:paraId="1806BA58" w14:textId="77777777" w:rsidR="00C60B5C" w:rsidRPr="000A43A4" w:rsidRDefault="00C60B5C" w:rsidP="00C60B5C">
      <w:pPr>
        <w:numPr>
          <w:ilvl w:val="0"/>
          <w:numId w:val="45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на жестком диске;</w:t>
      </w:r>
    </w:p>
    <w:p w14:paraId="55277FDC" w14:textId="77777777" w:rsidR="00C60B5C" w:rsidRPr="000A43A4" w:rsidRDefault="00C60B5C" w:rsidP="00C60B5C">
      <w:pPr>
        <w:numPr>
          <w:ilvl w:val="0"/>
          <w:numId w:val="45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 ПЗУ.</w:t>
      </w:r>
    </w:p>
    <w:p w14:paraId="6760F61C"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0DCE6C30" w14:textId="77777777" w:rsidR="00C60B5C" w:rsidRPr="000A43A4" w:rsidRDefault="00C60B5C" w:rsidP="00C60B5C">
      <w:pPr>
        <w:spacing w:line="276" w:lineRule="auto"/>
        <w:ind w:left="720"/>
        <w:contextualSpacing/>
        <w:jc w:val="both"/>
        <w:rPr>
          <w:rFonts w:eastAsiaTheme="minorHAnsi"/>
          <w:sz w:val="28"/>
          <w:szCs w:val="28"/>
          <w:lang w:eastAsia="en-US"/>
        </w:rPr>
      </w:pPr>
    </w:p>
    <w:p w14:paraId="43192303"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Персональный компьютер не будет функционировать, если отключить:</w:t>
      </w:r>
    </w:p>
    <w:p w14:paraId="3660FF0F" w14:textId="77777777" w:rsidR="00C60B5C" w:rsidRPr="000A43A4" w:rsidRDefault="00C60B5C" w:rsidP="00C60B5C">
      <w:pPr>
        <w:numPr>
          <w:ilvl w:val="0"/>
          <w:numId w:val="453"/>
        </w:numPr>
        <w:spacing w:after="160" w:line="276" w:lineRule="auto"/>
        <w:contextualSpacing/>
        <w:jc w:val="both"/>
        <w:rPr>
          <w:rFonts w:eastAsiaTheme="minorHAnsi"/>
          <w:sz w:val="28"/>
          <w:szCs w:val="28"/>
          <w:lang w:eastAsia="en-US"/>
        </w:rPr>
        <w:sectPr w:rsidR="00C60B5C" w:rsidRPr="000A43A4" w:rsidSect="0049047E">
          <w:type w:val="continuous"/>
          <w:pgSz w:w="11906" w:h="16838"/>
          <w:pgMar w:top="568" w:right="850" w:bottom="709" w:left="1701" w:header="708" w:footer="708" w:gutter="0"/>
          <w:cols w:space="708"/>
          <w:docGrid w:linePitch="360"/>
        </w:sectPr>
      </w:pPr>
    </w:p>
    <w:p w14:paraId="4225BB8A" w14:textId="77777777" w:rsidR="00C60B5C" w:rsidRPr="000A43A4" w:rsidRDefault="00C60B5C" w:rsidP="00C60B5C">
      <w:pPr>
        <w:numPr>
          <w:ilvl w:val="0"/>
          <w:numId w:val="45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дисковод;</w:t>
      </w:r>
    </w:p>
    <w:p w14:paraId="3C9875D9" w14:textId="77777777" w:rsidR="00C60B5C" w:rsidRPr="000A43A4" w:rsidRDefault="00C60B5C" w:rsidP="00C60B5C">
      <w:pPr>
        <w:numPr>
          <w:ilvl w:val="0"/>
          <w:numId w:val="45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оперативную память;</w:t>
      </w:r>
    </w:p>
    <w:p w14:paraId="3FEDE212" w14:textId="77777777" w:rsidR="00C60B5C" w:rsidRPr="000A43A4" w:rsidRDefault="00C60B5C" w:rsidP="00C60B5C">
      <w:pPr>
        <w:numPr>
          <w:ilvl w:val="0"/>
          <w:numId w:val="45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мышь;</w:t>
      </w:r>
    </w:p>
    <w:p w14:paraId="24069705" w14:textId="77777777" w:rsidR="00C60B5C" w:rsidRPr="000A43A4" w:rsidRDefault="00C60B5C" w:rsidP="00C60B5C">
      <w:pPr>
        <w:numPr>
          <w:ilvl w:val="0"/>
          <w:numId w:val="45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принтер;</w:t>
      </w:r>
    </w:p>
    <w:p w14:paraId="2BDC636C" w14:textId="77777777" w:rsidR="00C60B5C" w:rsidRPr="000A43A4" w:rsidRDefault="00C60B5C" w:rsidP="00C60B5C">
      <w:pPr>
        <w:numPr>
          <w:ilvl w:val="0"/>
          <w:numId w:val="45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сканер.</w:t>
      </w:r>
    </w:p>
    <w:p w14:paraId="40DF0073"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462109ED"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lastRenderedPageBreak/>
        <w:t>Процесс хранения информации на внешних носителях принципиально отличается от процесса хранения информации в оперативной памяти:</w:t>
      </w:r>
    </w:p>
    <w:p w14:paraId="7C86B43E" w14:textId="77777777" w:rsidR="00C60B5C" w:rsidRPr="000A43A4" w:rsidRDefault="00C60B5C" w:rsidP="00C60B5C">
      <w:pPr>
        <w:numPr>
          <w:ilvl w:val="0"/>
          <w:numId w:val="45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тем, что на внешних носителях информация может храниться после отключения питания компьютера;</w:t>
      </w:r>
    </w:p>
    <w:p w14:paraId="56BDA4FC" w14:textId="77777777" w:rsidR="00C60B5C" w:rsidRPr="000A43A4" w:rsidRDefault="00C60B5C" w:rsidP="00C60B5C">
      <w:pPr>
        <w:numPr>
          <w:ilvl w:val="0"/>
          <w:numId w:val="45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объемом хранимой информации;</w:t>
      </w:r>
    </w:p>
    <w:p w14:paraId="446F3821" w14:textId="77777777" w:rsidR="00C60B5C" w:rsidRPr="000A43A4" w:rsidRDefault="00C60B5C" w:rsidP="00C60B5C">
      <w:pPr>
        <w:numPr>
          <w:ilvl w:val="0"/>
          <w:numId w:val="45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различной скоростью доступа к хранимой информации;</w:t>
      </w:r>
    </w:p>
    <w:p w14:paraId="79C928FF" w14:textId="77777777" w:rsidR="00C60B5C" w:rsidRPr="000A43A4" w:rsidRDefault="00C60B5C" w:rsidP="00C60B5C">
      <w:pPr>
        <w:numPr>
          <w:ilvl w:val="0"/>
          <w:numId w:val="45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возможностью защиты информации;</w:t>
      </w:r>
    </w:p>
    <w:p w14:paraId="3536A4C4" w14:textId="77777777" w:rsidR="00C60B5C" w:rsidRPr="000A43A4" w:rsidRDefault="00C60B5C" w:rsidP="00C60B5C">
      <w:pPr>
        <w:numPr>
          <w:ilvl w:val="0"/>
          <w:numId w:val="45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способами доступа к хранимой информации.</w:t>
      </w:r>
    </w:p>
    <w:p w14:paraId="0C5BBCDC" w14:textId="77777777" w:rsidR="00C60B5C" w:rsidRPr="000A43A4" w:rsidRDefault="00C60B5C" w:rsidP="00C60B5C">
      <w:pPr>
        <w:spacing w:line="276" w:lineRule="auto"/>
        <w:ind w:left="720"/>
        <w:contextualSpacing/>
        <w:jc w:val="both"/>
        <w:rPr>
          <w:rFonts w:eastAsiaTheme="minorHAnsi"/>
          <w:sz w:val="28"/>
          <w:szCs w:val="28"/>
          <w:lang w:eastAsia="en-US"/>
        </w:rPr>
      </w:pPr>
    </w:p>
    <w:p w14:paraId="36690C9A"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Дисковод – это устройство для:</w:t>
      </w:r>
    </w:p>
    <w:p w14:paraId="77155120" w14:textId="77777777" w:rsidR="00C60B5C" w:rsidRPr="000A43A4" w:rsidRDefault="00C60B5C" w:rsidP="00C60B5C">
      <w:pPr>
        <w:numPr>
          <w:ilvl w:val="0"/>
          <w:numId w:val="45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обработки команд исполняемой программы;</w:t>
      </w:r>
    </w:p>
    <w:p w14:paraId="07D62905" w14:textId="77777777" w:rsidR="00C60B5C" w:rsidRPr="000A43A4" w:rsidRDefault="00C60B5C" w:rsidP="00C60B5C">
      <w:pPr>
        <w:numPr>
          <w:ilvl w:val="0"/>
          <w:numId w:val="45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чтения/записи данных с внешнего носителя;</w:t>
      </w:r>
    </w:p>
    <w:p w14:paraId="3DF069FA" w14:textId="77777777" w:rsidR="00C60B5C" w:rsidRPr="000A43A4" w:rsidRDefault="00C60B5C" w:rsidP="00C60B5C">
      <w:pPr>
        <w:numPr>
          <w:ilvl w:val="0"/>
          <w:numId w:val="45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хранения команд исполняемой программы;</w:t>
      </w:r>
    </w:p>
    <w:p w14:paraId="4B1E6866" w14:textId="77777777" w:rsidR="00C60B5C" w:rsidRPr="000A43A4" w:rsidRDefault="00C60B5C" w:rsidP="00C60B5C">
      <w:pPr>
        <w:numPr>
          <w:ilvl w:val="0"/>
          <w:numId w:val="45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долговременного хранения информации;</w:t>
      </w:r>
    </w:p>
    <w:p w14:paraId="6897DCF4" w14:textId="77777777" w:rsidR="00C60B5C" w:rsidRPr="000A43A4" w:rsidRDefault="00C60B5C" w:rsidP="00C60B5C">
      <w:pPr>
        <w:numPr>
          <w:ilvl w:val="0"/>
          <w:numId w:val="45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вывода информации на бумагу.</w:t>
      </w:r>
    </w:p>
    <w:p w14:paraId="25047CEB" w14:textId="77777777" w:rsidR="00C60B5C" w:rsidRPr="000A43A4" w:rsidRDefault="00C60B5C" w:rsidP="00C60B5C">
      <w:pPr>
        <w:spacing w:line="276" w:lineRule="auto"/>
        <w:ind w:left="720"/>
        <w:contextualSpacing/>
        <w:jc w:val="both"/>
        <w:rPr>
          <w:rFonts w:eastAsiaTheme="minorHAnsi"/>
          <w:sz w:val="28"/>
          <w:szCs w:val="28"/>
          <w:lang w:eastAsia="en-US"/>
        </w:rPr>
      </w:pPr>
    </w:p>
    <w:p w14:paraId="38391C03"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Какое из устройств предназначено для ввода информации:</w:t>
      </w:r>
    </w:p>
    <w:p w14:paraId="01F4745D" w14:textId="77777777" w:rsidR="00C60B5C" w:rsidRPr="000A43A4" w:rsidRDefault="00C60B5C" w:rsidP="00C60B5C">
      <w:pPr>
        <w:numPr>
          <w:ilvl w:val="0"/>
          <w:numId w:val="459"/>
        </w:numPr>
        <w:spacing w:after="160" w:line="276" w:lineRule="auto"/>
        <w:contextualSpacing/>
        <w:jc w:val="both"/>
        <w:rPr>
          <w:rFonts w:eastAsiaTheme="minorHAnsi"/>
          <w:sz w:val="28"/>
          <w:szCs w:val="28"/>
          <w:lang w:eastAsia="en-US"/>
        </w:rPr>
        <w:sectPr w:rsidR="00C60B5C" w:rsidRPr="000A43A4" w:rsidSect="0049047E">
          <w:type w:val="continuous"/>
          <w:pgSz w:w="11906" w:h="16838"/>
          <w:pgMar w:top="568" w:right="850" w:bottom="993" w:left="1701" w:header="708" w:footer="708" w:gutter="0"/>
          <w:cols w:space="708"/>
          <w:docGrid w:linePitch="360"/>
        </w:sectPr>
      </w:pPr>
    </w:p>
    <w:p w14:paraId="1A20BC06" w14:textId="77777777" w:rsidR="00C60B5C" w:rsidRPr="000A43A4" w:rsidRDefault="00C60B5C" w:rsidP="00C60B5C">
      <w:pPr>
        <w:numPr>
          <w:ilvl w:val="0"/>
          <w:numId w:val="45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процессор;</w:t>
      </w:r>
    </w:p>
    <w:p w14:paraId="74D9FA69" w14:textId="77777777" w:rsidR="00C60B5C" w:rsidRPr="000A43A4" w:rsidRDefault="00C60B5C" w:rsidP="00C60B5C">
      <w:pPr>
        <w:numPr>
          <w:ilvl w:val="0"/>
          <w:numId w:val="45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принтер;</w:t>
      </w:r>
    </w:p>
    <w:p w14:paraId="696882E1" w14:textId="77777777" w:rsidR="00C60B5C" w:rsidRPr="000A43A4" w:rsidRDefault="00C60B5C" w:rsidP="00C60B5C">
      <w:pPr>
        <w:numPr>
          <w:ilvl w:val="0"/>
          <w:numId w:val="45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ПЗУ;</w:t>
      </w:r>
    </w:p>
    <w:p w14:paraId="6971F1F0" w14:textId="77777777" w:rsidR="00C60B5C" w:rsidRPr="000A43A4" w:rsidRDefault="00C60B5C" w:rsidP="00C60B5C">
      <w:pPr>
        <w:numPr>
          <w:ilvl w:val="0"/>
          <w:numId w:val="45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клавиатура;</w:t>
      </w:r>
    </w:p>
    <w:p w14:paraId="535B7C39" w14:textId="77777777" w:rsidR="00C60B5C" w:rsidRPr="000A43A4" w:rsidRDefault="00C60B5C" w:rsidP="00C60B5C">
      <w:pPr>
        <w:numPr>
          <w:ilvl w:val="0"/>
          <w:numId w:val="45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монитор.</w:t>
      </w:r>
    </w:p>
    <w:p w14:paraId="77B97018"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200E3D4F" w14:textId="77777777" w:rsidR="00C60B5C" w:rsidRPr="000A43A4" w:rsidRDefault="00C60B5C" w:rsidP="00C60B5C">
      <w:pPr>
        <w:spacing w:line="276" w:lineRule="auto"/>
        <w:ind w:left="720"/>
        <w:contextualSpacing/>
        <w:jc w:val="both"/>
        <w:rPr>
          <w:rFonts w:eastAsiaTheme="minorHAnsi"/>
          <w:sz w:val="28"/>
          <w:szCs w:val="28"/>
          <w:lang w:eastAsia="en-US"/>
        </w:rPr>
      </w:pPr>
    </w:p>
    <w:p w14:paraId="5D52CB73"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Файл – это:</w:t>
      </w:r>
    </w:p>
    <w:p w14:paraId="4C53ED1E" w14:textId="77777777" w:rsidR="00C60B5C" w:rsidRPr="000A43A4" w:rsidRDefault="00C60B5C" w:rsidP="00C60B5C">
      <w:pPr>
        <w:numPr>
          <w:ilvl w:val="0"/>
          <w:numId w:val="46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именованная область памяти компьютера;</w:t>
      </w:r>
    </w:p>
    <w:p w14:paraId="4ABC78C8" w14:textId="77777777" w:rsidR="00C60B5C" w:rsidRPr="000A43A4" w:rsidRDefault="00C60B5C" w:rsidP="00C60B5C">
      <w:pPr>
        <w:numPr>
          <w:ilvl w:val="0"/>
          <w:numId w:val="46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объект, характеризующийся именем, значением и типом;</w:t>
      </w:r>
    </w:p>
    <w:p w14:paraId="3B72652D" w14:textId="77777777" w:rsidR="00C60B5C" w:rsidRPr="000A43A4" w:rsidRDefault="00C60B5C" w:rsidP="00C60B5C">
      <w:pPr>
        <w:numPr>
          <w:ilvl w:val="0"/>
          <w:numId w:val="46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совокупность индексированных переменных;</w:t>
      </w:r>
    </w:p>
    <w:p w14:paraId="2EA044FE" w14:textId="77777777" w:rsidR="00C60B5C" w:rsidRPr="000A43A4" w:rsidRDefault="00C60B5C" w:rsidP="00C60B5C">
      <w:pPr>
        <w:numPr>
          <w:ilvl w:val="0"/>
          <w:numId w:val="46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совокупность фактов и правил</w:t>
      </w:r>
    </w:p>
    <w:p w14:paraId="55838F5A" w14:textId="77777777" w:rsidR="00C60B5C" w:rsidRPr="000A43A4" w:rsidRDefault="00C60B5C" w:rsidP="00C60B5C">
      <w:pPr>
        <w:spacing w:line="276" w:lineRule="auto"/>
        <w:ind w:left="720"/>
        <w:contextualSpacing/>
        <w:jc w:val="both"/>
        <w:rPr>
          <w:rFonts w:eastAsiaTheme="minorHAnsi"/>
          <w:sz w:val="28"/>
          <w:szCs w:val="28"/>
          <w:lang w:eastAsia="en-US"/>
        </w:rPr>
      </w:pPr>
    </w:p>
    <w:p w14:paraId="331F49AF"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 xml:space="preserve">Операционные системы представляют собой программные продукты, входящие в состав: </w:t>
      </w:r>
    </w:p>
    <w:p w14:paraId="525A9E2F" w14:textId="77777777" w:rsidR="00C60B5C" w:rsidRPr="000A43A4" w:rsidRDefault="00C60B5C" w:rsidP="00C60B5C">
      <w:pPr>
        <w:numPr>
          <w:ilvl w:val="0"/>
          <w:numId w:val="46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прикладного программного обеспечения; </w:t>
      </w:r>
    </w:p>
    <w:p w14:paraId="79734238" w14:textId="77777777" w:rsidR="00C60B5C" w:rsidRPr="000A43A4" w:rsidRDefault="00C60B5C" w:rsidP="00C60B5C">
      <w:pPr>
        <w:numPr>
          <w:ilvl w:val="0"/>
          <w:numId w:val="46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системного программного обеспечения; </w:t>
      </w:r>
    </w:p>
    <w:p w14:paraId="55C053AE" w14:textId="77777777" w:rsidR="00C60B5C" w:rsidRPr="000A43A4" w:rsidRDefault="00C60B5C" w:rsidP="00C60B5C">
      <w:pPr>
        <w:numPr>
          <w:ilvl w:val="0"/>
          <w:numId w:val="46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системы управления базами данных; </w:t>
      </w:r>
    </w:p>
    <w:p w14:paraId="4E57256F" w14:textId="77777777" w:rsidR="00C60B5C" w:rsidRPr="000A43A4" w:rsidRDefault="00C60B5C" w:rsidP="00C60B5C">
      <w:pPr>
        <w:numPr>
          <w:ilvl w:val="0"/>
          <w:numId w:val="46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систем программирования; </w:t>
      </w:r>
    </w:p>
    <w:p w14:paraId="0043EA65" w14:textId="77777777" w:rsidR="00C60B5C" w:rsidRPr="000A43A4" w:rsidRDefault="00C60B5C" w:rsidP="00C60B5C">
      <w:pPr>
        <w:numPr>
          <w:ilvl w:val="0"/>
          <w:numId w:val="46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уникального программного обеспечения.</w:t>
      </w:r>
    </w:p>
    <w:p w14:paraId="4883DAB7" w14:textId="77777777" w:rsidR="00C60B5C" w:rsidRPr="000A43A4" w:rsidRDefault="00C60B5C" w:rsidP="00C60B5C">
      <w:pPr>
        <w:spacing w:line="276" w:lineRule="auto"/>
        <w:ind w:left="720"/>
        <w:contextualSpacing/>
        <w:jc w:val="both"/>
        <w:rPr>
          <w:rFonts w:eastAsiaTheme="minorHAnsi"/>
          <w:sz w:val="28"/>
          <w:szCs w:val="28"/>
          <w:lang w:eastAsia="en-US"/>
        </w:rPr>
      </w:pPr>
    </w:p>
    <w:p w14:paraId="056A76E7"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 xml:space="preserve">Программы обслуживания устройств компьютера называются: </w:t>
      </w:r>
    </w:p>
    <w:p w14:paraId="6060244D" w14:textId="77777777" w:rsidR="00C60B5C" w:rsidRPr="000A43A4" w:rsidRDefault="00C60B5C" w:rsidP="00C60B5C">
      <w:pPr>
        <w:numPr>
          <w:ilvl w:val="0"/>
          <w:numId w:val="466"/>
        </w:numPr>
        <w:spacing w:after="160" w:line="276" w:lineRule="auto"/>
        <w:contextualSpacing/>
        <w:jc w:val="both"/>
        <w:rPr>
          <w:rFonts w:eastAsiaTheme="minorHAnsi"/>
          <w:sz w:val="28"/>
          <w:szCs w:val="28"/>
          <w:lang w:eastAsia="en-US"/>
        </w:rPr>
        <w:sectPr w:rsidR="00C60B5C" w:rsidRPr="000A43A4" w:rsidSect="0049047E">
          <w:type w:val="continuous"/>
          <w:pgSz w:w="11906" w:h="16838"/>
          <w:pgMar w:top="568" w:right="850" w:bottom="993" w:left="1701" w:header="708" w:footer="708" w:gutter="0"/>
          <w:cols w:space="708"/>
          <w:docGrid w:linePitch="360"/>
        </w:sectPr>
      </w:pPr>
    </w:p>
    <w:p w14:paraId="635D9A80" w14:textId="77777777" w:rsidR="00C60B5C" w:rsidRPr="000A43A4" w:rsidRDefault="00C60B5C" w:rsidP="00C60B5C">
      <w:pPr>
        <w:numPr>
          <w:ilvl w:val="0"/>
          <w:numId w:val="46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 xml:space="preserve"> загрузчиками; </w:t>
      </w:r>
    </w:p>
    <w:p w14:paraId="18FD1C5C" w14:textId="77777777" w:rsidR="00C60B5C" w:rsidRPr="000A43A4" w:rsidRDefault="00C60B5C" w:rsidP="00C60B5C">
      <w:pPr>
        <w:numPr>
          <w:ilvl w:val="0"/>
          <w:numId w:val="46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 xml:space="preserve"> драйверами; </w:t>
      </w:r>
    </w:p>
    <w:p w14:paraId="4135B290" w14:textId="77777777" w:rsidR="00C60B5C" w:rsidRPr="000A43A4" w:rsidRDefault="00C60B5C" w:rsidP="00C60B5C">
      <w:pPr>
        <w:numPr>
          <w:ilvl w:val="0"/>
          <w:numId w:val="46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 xml:space="preserve"> трансляторами; </w:t>
      </w:r>
    </w:p>
    <w:p w14:paraId="4410208B" w14:textId="77777777" w:rsidR="00C60B5C" w:rsidRPr="000A43A4" w:rsidRDefault="00C60B5C" w:rsidP="00C60B5C">
      <w:pPr>
        <w:numPr>
          <w:ilvl w:val="0"/>
          <w:numId w:val="46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 интерпретаторами; </w:t>
      </w:r>
    </w:p>
    <w:p w14:paraId="39BD535B" w14:textId="77777777" w:rsidR="00C60B5C" w:rsidRPr="000A43A4" w:rsidRDefault="00C60B5C" w:rsidP="00C60B5C">
      <w:pPr>
        <w:numPr>
          <w:ilvl w:val="0"/>
          <w:numId w:val="46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 xml:space="preserve"> утилитами. </w:t>
      </w:r>
    </w:p>
    <w:p w14:paraId="2F33A240"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6AE44312" w14:textId="77777777" w:rsidR="00C60B5C" w:rsidRPr="000A43A4" w:rsidRDefault="00C60B5C" w:rsidP="00C60B5C">
      <w:pPr>
        <w:spacing w:line="276" w:lineRule="auto"/>
        <w:ind w:left="720"/>
        <w:contextualSpacing/>
        <w:jc w:val="both"/>
        <w:rPr>
          <w:rFonts w:eastAsiaTheme="minorHAnsi"/>
          <w:sz w:val="28"/>
          <w:szCs w:val="28"/>
          <w:lang w:eastAsia="en-US"/>
        </w:rPr>
      </w:pPr>
    </w:p>
    <w:p w14:paraId="51EDF0DD"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Для вывода графической информации в персональном компьютере используется:</w:t>
      </w:r>
    </w:p>
    <w:p w14:paraId="303E3AB5" w14:textId="77777777" w:rsidR="00C60B5C" w:rsidRPr="000A43A4" w:rsidRDefault="00C60B5C" w:rsidP="00C60B5C">
      <w:pPr>
        <w:numPr>
          <w:ilvl w:val="0"/>
          <w:numId w:val="473"/>
        </w:numPr>
        <w:spacing w:after="160" w:line="259" w:lineRule="auto"/>
        <w:jc w:val="both"/>
        <w:rPr>
          <w:sz w:val="28"/>
          <w:szCs w:val="28"/>
        </w:rPr>
        <w:sectPr w:rsidR="00C60B5C" w:rsidRPr="000A43A4" w:rsidSect="0049047E">
          <w:type w:val="continuous"/>
          <w:pgSz w:w="11906" w:h="16838"/>
          <w:pgMar w:top="568" w:right="850" w:bottom="993" w:left="1701" w:header="708" w:footer="708" w:gutter="0"/>
          <w:cols w:space="708"/>
          <w:docGrid w:linePitch="360"/>
        </w:sectPr>
      </w:pPr>
    </w:p>
    <w:p w14:paraId="5E5F0539" w14:textId="77777777" w:rsidR="00C60B5C" w:rsidRPr="000A43A4" w:rsidRDefault="00C60B5C" w:rsidP="00C60B5C">
      <w:pPr>
        <w:numPr>
          <w:ilvl w:val="0"/>
          <w:numId w:val="473"/>
        </w:numPr>
        <w:spacing w:after="160" w:line="259" w:lineRule="auto"/>
        <w:jc w:val="both"/>
        <w:rPr>
          <w:sz w:val="28"/>
          <w:szCs w:val="28"/>
        </w:rPr>
      </w:pPr>
      <w:r w:rsidRPr="000A43A4">
        <w:rPr>
          <w:sz w:val="28"/>
          <w:szCs w:val="28"/>
        </w:rPr>
        <w:lastRenderedPageBreak/>
        <w:t>мышь;</w:t>
      </w:r>
    </w:p>
    <w:p w14:paraId="7E5842E1" w14:textId="77777777" w:rsidR="00C60B5C" w:rsidRPr="000A43A4" w:rsidRDefault="00C60B5C" w:rsidP="00C60B5C">
      <w:pPr>
        <w:numPr>
          <w:ilvl w:val="0"/>
          <w:numId w:val="473"/>
        </w:numPr>
        <w:spacing w:before="100" w:beforeAutospacing="1" w:after="160" w:line="259" w:lineRule="auto"/>
        <w:jc w:val="both"/>
        <w:rPr>
          <w:sz w:val="28"/>
          <w:szCs w:val="28"/>
        </w:rPr>
      </w:pPr>
      <w:r w:rsidRPr="000A43A4">
        <w:rPr>
          <w:sz w:val="28"/>
          <w:szCs w:val="28"/>
        </w:rPr>
        <w:t>клавиатура;</w:t>
      </w:r>
    </w:p>
    <w:p w14:paraId="1B0AB684" w14:textId="77777777" w:rsidR="00C60B5C" w:rsidRPr="000A43A4" w:rsidRDefault="00C60B5C" w:rsidP="00C60B5C">
      <w:pPr>
        <w:numPr>
          <w:ilvl w:val="0"/>
          <w:numId w:val="473"/>
        </w:numPr>
        <w:spacing w:before="100" w:beforeAutospacing="1" w:after="160" w:line="259" w:lineRule="auto"/>
        <w:jc w:val="both"/>
        <w:rPr>
          <w:sz w:val="28"/>
          <w:szCs w:val="28"/>
        </w:rPr>
      </w:pPr>
      <w:r w:rsidRPr="000A43A4">
        <w:rPr>
          <w:sz w:val="28"/>
          <w:szCs w:val="28"/>
        </w:rPr>
        <w:lastRenderedPageBreak/>
        <w:t>экран дисплея;</w:t>
      </w:r>
    </w:p>
    <w:p w14:paraId="05089456" w14:textId="77777777" w:rsidR="00C60B5C" w:rsidRPr="000A43A4" w:rsidRDefault="00C60B5C" w:rsidP="00C60B5C">
      <w:pPr>
        <w:numPr>
          <w:ilvl w:val="0"/>
          <w:numId w:val="473"/>
        </w:numPr>
        <w:spacing w:before="100" w:beforeAutospacing="1" w:after="160" w:line="259" w:lineRule="auto"/>
        <w:jc w:val="both"/>
        <w:rPr>
          <w:sz w:val="28"/>
          <w:szCs w:val="28"/>
        </w:rPr>
        <w:sectPr w:rsidR="00C60B5C" w:rsidRPr="000A43A4" w:rsidSect="0049047E">
          <w:type w:val="continuous"/>
          <w:pgSz w:w="11906" w:h="16838"/>
          <w:pgMar w:top="568" w:right="850" w:bottom="993" w:left="1701" w:header="708" w:footer="708" w:gutter="0"/>
          <w:cols w:num="2" w:space="708"/>
          <w:docGrid w:linePitch="360"/>
        </w:sectPr>
      </w:pPr>
      <w:r w:rsidRPr="000A43A4">
        <w:rPr>
          <w:sz w:val="28"/>
          <w:szCs w:val="28"/>
        </w:rPr>
        <w:t>сканер.</w:t>
      </w:r>
    </w:p>
    <w:p w14:paraId="352F6B6E" w14:textId="77777777" w:rsidR="00C60B5C" w:rsidRPr="000A43A4" w:rsidRDefault="00C60B5C" w:rsidP="00C60B5C">
      <w:pPr>
        <w:spacing w:line="276" w:lineRule="auto"/>
        <w:ind w:left="720"/>
        <w:contextualSpacing/>
        <w:jc w:val="both"/>
        <w:rPr>
          <w:rFonts w:eastAsiaTheme="minorHAnsi"/>
          <w:sz w:val="28"/>
          <w:szCs w:val="28"/>
          <w:lang w:eastAsia="en-US"/>
        </w:rPr>
      </w:pPr>
    </w:p>
    <w:p w14:paraId="773919AC"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Архитектура компьютера - это</w:t>
      </w:r>
    </w:p>
    <w:p w14:paraId="649ADCF5" w14:textId="77777777" w:rsidR="00C60B5C" w:rsidRPr="000A43A4" w:rsidRDefault="00C60B5C" w:rsidP="00C60B5C">
      <w:pPr>
        <w:numPr>
          <w:ilvl w:val="0"/>
          <w:numId w:val="472"/>
        </w:numPr>
        <w:spacing w:after="160" w:line="259" w:lineRule="auto"/>
        <w:jc w:val="both"/>
        <w:rPr>
          <w:sz w:val="28"/>
          <w:szCs w:val="28"/>
        </w:rPr>
      </w:pPr>
      <w:r w:rsidRPr="000A43A4">
        <w:rPr>
          <w:sz w:val="28"/>
          <w:szCs w:val="28"/>
        </w:rPr>
        <w:t>логическая организация, структура и ресурсы;</w:t>
      </w:r>
    </w:p>
    <w:p w14:paraId="241B9E6A" w14:textId="77777777" w:rsidR="00C60B5C" w:rsidRPr="000A43A4" w:rsidRDefault="00C60B5C" w:rsidP="00C60B5C">
      <w:pPr>
        <w:numPr>
          <w:ilvl w:val="0"/>
          <w:numId w:val="472"/>
        </w:numPr>
        <w:spacing w:before="100" w:beforeAutospacing="1" w:after="160" w:line="259" w:lineRule="auto"/>
        <w:jc w:val="both"/>
        <w:rPr>
          <w:sz w:val="28"/>
          <w:szCs w:val="28"/>
        </w:rPr>
      </w:pPr>
      <w:r w:rsidRPr="000A43A4">
        <w:rPr>
          <w:sz w:val="28"/>
          <w:szCs w:val="28"/>
        </w:rPr>
        <w:t>описание устройств для ввода-вывода информации;</w:t>
      </w:r>
    </w:p>
    <w:p w14:paraId="52990234" w14:textId="77777777" w:rsidR="00C60B5C" w:rsidRPr="000A43A4" w:rsidRDefault="00C60B5C" w:rsidP="00C60B5C">
      <w:pPr>
        <w:numPr>
          <w:ilvl w:val="0"/>
          <w:numId w:val="472"/>
        </w:numPr>
        <w:spacing w:before="100" w:beforeAutospacing="1" w:after="160" w:line="259" w:lineRule="auto"/>
        <w:jc w:val="both"/>
        <w:rPr>
          <w:sz w:val="28"/>
          <w:szCs w:val="28"/>
        </w:rPr>
      </w:pPr>
      <w:r w:rsidRPr="000A43A4">
        <w:rPr>
          <w:sz w:val="28"/>
          <w:szCs w:val="28"/>
        </w:rPr>
        <w:t>описание программного обеспечения для работы компьютера;</w:t>
      </w:r>
    </w:p>
    <w:p w14:paraId="52F6597C" w14:textId="77777777" w:rsidR="00C60B5C" w:rsidRPr="000A43A4" w:rsidRDefault="00C60B5C" w:rsidP="00C60B5C">
      <w:pPr>
        <w:numPr>
          <w:ilvl w:val="0"/>
          <w:numId w:val="472"/>
        </w:numPr>
        <w:spacing w:after="160" w:line="259" w:lineRule="auto"/>
        <w:jc w:val="both"/>
        <w:rPr>
          <w:sz w:val="28"/>
          <w:szCs w:val="28"/>
        </w:rPr>
      </w:pPr>
      <w:r w:rsidRPr="000A43A4">
        <w:rPr>
          <w:sz w:val="28"/>
          <w:szCs w:val="28"/>
        </w:rPr>
        <w:t>совокупность устройств, входящих в состав ПК.</w:t>
      </w:r>
    </w:p>
    <w:p w14:paraId="4FD3C6A8"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 xml:space="preserve">Версия программного продукта предлагаемая в качестве рекламы для дальнейшего продвижения на рынок это – </w:t>
      </w:r>
    </w:p>
    <w:p w14:paraId="0A79085B" w14:textId="77777777" w:rsidR="00C60B5C" w:rsidRPr="000A43A4" w:rsidRDefault="00C60B5C" w:rsidP="00C60B5C">
      <w:pPr>
        <w:numPr>
          <w:ilvl w:val="0"/>
          <w:numId w:val="477"/>
        </w:numPr>
        <w:spacing w:after="160" w:line="259" w:lineRule="auto"/>
        <w:jc w:val="both"/>
        <w:rPr>
          <w:sz w:val="28"/>
          <w:szCs w:val="28"/>
        </w:rPr>
      </w:pPr>
      <w:r w:rsidRPr="000A43A4">
        <w:rPr>
          <w:sz w:val="28"/>
          <w:szCs w:val="28"/>
        </w:rPr>
        <w:t>Бета-версия ПО;</w:t>
      </w:r>
    </w:p>
    <w:p w14:paraId="60423F0F" w14:textId="77777777" w:rsidR="00C60B5C" w:rsidRPr="000A43A4" w:rsidRDefault="00C60B5C" w:rsidP="00C60B5C">
      <w:pPr>
        <w:numPr>
          <w:ilvl w:val="0"/>
          <w:numId w:val="477"/>
        </w:numPr>
        <w:spacing w:after="160" w:line="259" w:lineRule="auto"/>
        <w:jc w:val="both"/>
        <w:rPr>
          <w:sz w:val="28"/>
          <w:szCs w:val="28"/>
        </w:rPr>
      </w:pPr>
      <w:r w:rsidRPr="000A43A4">
        <w:rPr>
          <w:sz w:val="28"/>
          <w:szCs w:val="28"/>
        </w:rPr>
        <w:t>Демоверсия ПО;</w:t>
      </w:r>
    </w:p>
    <w:p w14:paraId="6879FE89" w14:textId="77777777" w:rsidR="00C60B5C" w:rsidRPr="000A43A4" w:rsidRDefault="00C60B5C" w:rsidP="00C60B5C">
      <w:pPr>
        <w:numPr>
          <w:ilvl w:val="0"/>
          <w:numId w:val="477"/>
        </w:numPr>
        <w:spacing w:after="160" w:line="259" w:lineRule="auto"/>
        <w:jc w:val="both"/>
        <w:rPr>
          <w:sz w:val="28"/>
          <w:szCs w:val="28"/>
        </w:rPr>
      </w:pPr>
      <w:r w:rsidRPr="000A43A4">
        <w:rPr>
          <w:sz w:val="28"/>
          <w:szCs w:val="28"/>
        </w:rPr>
        <w:t>Драйвера к новым устройствам.</w:t>
      </w:r>
    </w:p>
    <w:p w14:paraId="2B26B0AD" w14:textId="77777777" w:rsidR="00C60B5C" w:rsidRPr="000A43A4" w:rsidRDefault="00C60B5C" w:rsidP="00C60B5C">
      <w:pPr>
        <w:ind w:left="720"/>
        <w:jc w:val="both"/>
        <w:rPr>
          <w:sz w:val="28"/>
          <w:szCs w:val="28"/>
        </w:rPr>
      </w:pPr>
    </w:p>
    <w:p w14:paraId="0654ADB3"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 xml:space="preserve">Какое устройство ПК предназначено для вывода информации? </w:t>
      </w:r>
    </w:p>
    <w:p w14:paraId="79985F20" w14:textId="77777777" w:rsidR="00C60B5C" w:rsidRPr="000A43A4" w:rsidRDefault="00C60B5C" w:rsidP="00C60B5C">
      <w:pPr>
        <w:numPr>
          <w:ilvl w:val="0"/>
          <w:numId w:val="474"/>
        </w:numPr>
        <w:spacing w:after="160" w:line="259" w:lineRule="auto"/>
        <w:jc w:val="both"/>
        <w:rPr>
          <w:sz w:val="28"/>
          <w:szCs w:val="28"/>
        </w:rPr>
        <w:sectPr w:rsidR="00C60B5C" w:rsidRPr="000A43A4" w:rsidSect="0049047E">
          <w:type w:val="continuous"/>
          <w:pgSz w:w="11906" w:h="16838"/>
          <w:pgMar w:top="568" w:right="850" w:bottom="993" w:left="1701" w:header="708" w:footer="708" w:gutter="0"/>
          <w:cols w:space="708"/>
          <w:docGrid w:linePitch="360"/>
        </w:sectPr>
      </w:pPr>
    </w:p>
    <w:p w14:paraId="65864A2E" w14:textId="77777777" w:rsidR="00C60B5C" w:rsidRPr="000A43A4" w:rsidRDefault="00C60B5C" w:rsidP="00C60B5C">
      <w:pPr>
        <w:numPr>
          <w:ilvl w:val="0"/>
          <w:numId w:val="474"/>
        </w:numPr>
        <w:spacing w:after="160" w:line="259" w:lineRule="auto"/>
        <w:jc w:val="both"/>
        <w:rPr>
          <w:sz w:val="28"/>
          <w:szCs w:val="28"/>
        </w:rPr>
      </w:pPr>
      <w:r w:rsidRPr="000A43A4">
        <w:rPr>
          <w:sz w:val="28"/>
          <w:szCs w:val="28"/>
        </w:rPr>
        <w:lastRenderedPageBreak/>
        <w:t>процессор;</w:t>
      </w:r>
    </w:p>
    <w:p w14:paraId="6BD8B4C7" w14:textId="77777777" w:rsidR="00C60B5C" w:rsidRPr="000A43A4" w:rsidRDefault="00C60B5C" w:rsidP="00C60B5C">
      <w:pPr>
        <w:numPr>
          <w:ilvl w:val="0"/>
          <w:numId w:val="474"/>
        </w:numPr>
        <w:spacing w:before="100" w:beforeAutospacing="1" w:after="160" w:line="259" w:lineRule="auto"/>
        <w:jc w:val="both"/>
        <w:rPr>
          <w:sz w:val="28"/>
          <w:szCs w:val="28"/>
        </w:rPr>
      </w:pPr>
      <w:r w:rsidRPr="000A43A4">
        <w:rPr>
          <w:sz w:val="28"/>
          <w:szCs w:val="28"/>
        </w:rPr>
        <w:t>наушники;</w:t>
      </w:r>
    </w:p>
    <w:p w14:paraId="739C2FF9" w14:textId="77777777" w:rsidR="00C60B5C" w:rsidRPr="000A43A4" w:rsidRDefault="00C60B5C" w:rsidP="00C60B5C">
      <w:pPr>
        <w:numPr>
          <w:ilvl w:val="0"/>
          <w:numId w:val="474"/>
        </w:numPr>
        <w:spacing w:before="100" w:beforeAutospacing="1" w:after="160" w:line="259" w:lineRule="auto"/>
        <w:jc w:val="both"/>
        <w:rPr>
          <w:sz w:val="28"/>
          <w:szCs w:val="28"/>
        </w:rPr>
      </w:pPr>
      <w:r w:rsidRPr="000A43A4">
        <w:rPr>
          <w:sz w:val="28"/>
          <w:szCs w:val="28"/>
        </w:rPr>
        <w:lastRenderedPageBreak/>
        <w:t>клавиатура;</w:t>
      </w:r>
    </w:p>
    <w:p w14:paraId="49E9630F" w14:textId="77777777" w:rsidR="00C60B5C" w:rsidRPr="000A43A4" w:rsidRDefault="00C60B5C" w:rsidP="00C60B5C">
      <w:pPr>
        <w:numPr>
          <w:ilvl w:val="0"/>
          <w:numId w:val="474"/>
        </w:numPr>
        <w:spacing w:before="100" w:beforeAutospacing="1" w:after="160" w:line="259" w:lineRule="auto"/>
        <w:jc w:val="both"/>
        <w:rPr>
          <w:sz w:val="28"/>
          <w:szCs w:val="28"/>
        </w:rPr>
      </w:pPr>
      <w:r w:rsidRPr="000A43A4">
        <w:rPr>
          <w:sz w:val="28"/>
          <w:szCs w:val="28"/>
        </w:rPr>
        <w:t>сканер.</w:t>
      </w:r>
    </w:p>
    <w:p w14:paraId="198A1D2E"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628E224F" w14:textId="77777777" w:rsidR="00C60B5C" w:rsidRPr="000A43A4" w:rsidRDefault="00C60B5C" w:rsidP="00C60B5C">
      <w:pPr>
        <w:spacing w:line="276" w:lineRule="auto"/>
        <w:ind w:left="709"/>
        <w:contextualSpacing/>
        <w:jc w:val="both"/>
        <w:rPr>
          <w:rFonts w:eastAsiaTheme="minorHAnsi"/>
          <w:b/>
          <w:i/>
          <w:sz w:val="28"/>
          <w:szCs w:val="28"/>
          <w:lang w:eastAsia="en-US"/>
        </w:rPr>
      </w:pPr>
    </w:p>
    <w:p w14:paraId="01C71E2C"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 xml:space="preserve">Программа - это: </w:t>
      </w:r>
    </w:p>
    <w:p w14:paraId="4EDD3FEC" w14:textId="77777777" w:rsidR="00C60B5C" w:rsidRPr="000A43A4" w:rsidRDefault="00C60B5C" w:rsidP="00C60B5C">
      <w:pPr>
        <w:numPr>
          <w:ilvl w:val="0"/>
          <w:numId w:val="48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алгоритм, записанный на языке программирования;</w:t>
      </w:r>
    </w:p>
    <w:p w14:paraId="18EA1496" w14:textId="77777777" w:rsidR="00C60B5C" w:rsidRPr="000A43A4" w:rsidRDefault="00C60B5C" w:rsidP="00C60B5C">
      <w:pPr>
        <w:numPr>
          <w:ilvl w:val="0"/>
          <w:numId w:val="48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набор команд операционной системы компьютера;</w:t>
      </w:r>
    </w:p>
    <w:p w14:paraId="67246C6C" w14:textId="77777777" w:rsidR="00C60B5C" w:rsidRPr="000A43A4" w:rsidRDefault="00C60B5C" w:rsidP="00C60B5C">
      <w:pPr>
        <w:numPr>
          <w:ilvl w:val="0"/>
          <w:numId w:val="48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ориентированный граф, указывающий порядок исполнения команд компьютера;</w:t>
      </w:r>
    </w:p>
    <w:p w14:paraId="7B605255" w14:textId="77777777" w:rsidR="00C60B5C" w:rsidRPr="000A43A4" w:rsidRDefault="00C60B5C" w:rsidP="00C60B5C">
      <w:pPr>
        <w:numPr>
          <w:ilvl w:val="0"/>
          <w:numId w:val="48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протокол взаимодействия компонентов компьютерной сети.</w:t>
      </w:r>
    </w:p>
    <w:p w14:paraId="394384AF" w14:textId="77777777" w:rsidR="00C60B5C" w:rsidRPr="000A43A4" w:rsidRDefault="00C60B5C" w:rsidP="00C60B5C">
      <w:pPr>
        <w:spacing w:line="276" w:lineRule="auto"/>
        <w:ind w:left="720"/>
        <w:contextualSpacing/>
        <w:jc w:val="both"/>
        <w:rPr>
          <w:rFonts w:eastAsiaTheme="minorHAnsi"/>
          <w:sz w:val="28"/>
          <w:szCs w:val="28"/>
          <w:lang w:eastAsia="en-US"/>
        </w:rPr>
      </w:pPr>
    </w:p>
    <w:p w14:paraId="6E460683"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Точечный элемент экрана дисплея называется:</w:t>
      </w:r>
    </w:p>
    <w:p w14:paraId="0F74C0BC" w14:textId="77777777" w:rsidR="00C60B5C" w:rsidRPr="000A43A4" w:rsidRDefault="00C60B5C" w:rsidP="00C60B5C">
      <w:pPr>
        <w:numPr>
          <w:ilvl w:val="0"/>
          <w:numId w:val="48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точкой;</w:t>
      </w:r>
    </w:p>
    <w:p w14:paraId="0D12AA91" w14:textId="77777777" w:rsidR="00C60B5C" w:rsidRPr="000A43A4" w:rsidRDefault="00C60B5C" w:rsidP="00C60B5C">
      <w:pPr>
        <w:numPr>
          <w:ilvl w:val="0"/>
          <w:numId w:val="48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зерном люминофора;</w:t>
      </w:r>
    </w:p>
    <w:p w14:paraId="20262DFB" w14:textId="77777777" w:rsidR="00C60B5C" w:rsidRPr="000A43A4" w:rsidRDefault="00C60B5C" w:rsidP="00C60B5C">
      <w:pPr>
        <w:numPr>
          <w:ilvl w:val="0"/>
          <w:numId w:val="48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пикселем;</w:t>
      </w:r>
    </w:p>
    <w:p w14:paraId="73BEBD96" w14:textId="77777777" w:rsidR="00C60B5C" w:rsidRPr="000A43A4" w:rsidRDefault="00C60B5C" w:rsidP="00C60B5C">
      <w:pPr>
        <w:numPr>
          <w:ilvl w:val="0"/>
          <w:numId w:val="48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растром.</w:t>
      </w:r>
    </w:p>
    <w:p w14:paraId="777C27AA" w14:textId="77777777" w:rsidR="00C60B5C" w:rsidRPr="000A43A4" w:rsidRDefault="00C60B5C" w:rsidP="00C60B5C">
      <w:pPr>
        <w:spacing w:line="276" w:lineRule="auto"/>
        <w:ind w:left="720"/>
        <w:contextualSpacing/>
        <w:jc w:val="both"/>
        <w:rPr>
          <w:rFonts w:eastAsiaTheme="minorHAnsi"/>
          <w:sz w:val="28"/>
          <w:szCs w:val="28"/>
          <w:lang w:eastAsia="en-US"/>
        </w:rPr>
      </w:pPr>
    </w:p>
    <w:p w14:paraId="710A8E7B"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Сканеры бывают:</w:t>
      </w:r>
    </w:p>
    <w:p w14:paraId="3D08E9EA" w14:textId="77777777" w:rsidR="00C60B5C" w:rsidRPr="000A43A4" w:rsidRDefault="00C60B5C" w:rsidP="00C60B5C">
      <w:pPr>
        <w:numPr>
          <w:ilvl w:val="0"/>
          <w:numId w:val="48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горизонтальные и вертикальные;</w:t>
      </w:r>
    </w:p>
    <w:p w14:paraId="1A0278C6" w14:textId="77777777" w:rsidR="00C60B5C" w:rsidRPr="000A43A4" w:rsidRDefault="00C60B5C" w:rsidP="00C60B5C">
      <w:pPr>
        <w:numPr>
          <w:ilvl w:val="0"/>
          <w:numId w:val="48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внутренние и внешние;</w:t>
      </w:r>
    </w:p>
    <w:p w14:paraId="6BDFF155" w14:textId="77777777" w:rsidR="00C60B5C" w:rsidRPr="000A43A4" w:rsidRDefault="00C60B5C" w:rsidP="00C60B5C">
      <w:pPr>
        <w:numPr>
          <w:ilvl w:val="0"/>
          <w:numId w:val="48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ручные, роликовые и планшетные;</w:t>
      </w:r>
    </w:p>
    <w:p w14:paraId="093A4CEF" w14:textId="77777777" w:rsidR="00C60B5C" w:rsidRPr="000A43A4" w:rsidRDefault="00C60B5C" w:rsidP="00C60B5C">
      <w:pPr>
        <w:numPr>
          <w:ilvl w:val="0"/>
          <w:numId w:val="48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матричные, струйные и лазерные.</w:t>
      </w:r>
    </w:p>
    <w:p w14:paraId="1CA61477" w14:textId="77777777" w:rsidR="00C60B5C" w:rsidRPr="000A43A4" w:rsidRDefault="00C60B5C" w:rsidP="00C60B5C">
      <w:pPr>
        <w:spacing w:line="276" w:lineRule="auto"/>
        <w:ind w:left="720"/>
        <w:contextualSpacing/>
        <w:jc w:val="both"/>
        <w:rPr>
          <w:rFonts w:eastAsiaTheme="minorHAnsi"/>
          <w:sz w:val="28"/>
          <w:szCs w:val="28"/>
          <w:lang w:eastAsia="en-US"/>
        </w:rPr>
      </w:pPr>
    </w:p>
    <w:p w14:paraId="2A6BD014"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Мониторов не бывает</w:t>
      </w:r>
    </w:p>
    <w:p w14:paraId="051A679C" w14:textId="77777777" w:rsidR="00C60B5C" w:rsidRPr="000A43A4" w:rsidRDefault="00C60B5C" w:rsidP="00C60B5C">
      <w:pPr>
        <w:numPr>
          <w:ilvl w:val="0"/>
          <w:numId w:val="48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монохромных;</w:t>
      </w:r>
    </w:p>
    <w:p w14:paraId="61058511" w14:textId="77777777" w:rsidR="00C60B5C" w:rsidRPr="000A43A4" w:rsidRDefault="00C60B5C" w:rsidP="00C60B5C">
      <w:pPr>
        <w:numPr>
          <w:ilvl w:val="0"/>
          <w:numId w:val="48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жидкокристаллических;</w:t>
      </w:r>
    </w:p>
    <w:p w14:paraId="2BCEBC43" w14:textId="77777777" w:rsidR="00C60B5C" w:rsidRPr="000A43A4" w:rsidRDefault="00C60B5C" w:rsidP="00C60B5C">
      <w:pPr>
        <w:numPr>
          <w:ilvl w:val="0"/>
          <w:numId w:val="48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на основе ЭЛТ;</w:t>
      </w:r>
    </w:p>
    <w:p w14:paraId="35191D13" w14:textId="77777777" w:rsidR="00C60B5C" w:rsidRPr="000A43A4" w:rsidRDefault="00C60B5C" w:rsidP="00C60B5C">
      <w:pPr>
        <w:numPr>
          <w:ilvl w:val="0"/>
          <w:numId w:val="48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инфракрасных.</w:t>
      </w:r>
    </w:p>
    <w:p w14:paraId="1F7D275D" w14:textId="77777777" w:rsidR="00C60B5C" w:rsidRPr="000A43A4" w:rsidRDefault="00C60B5C" w:rsidP="00C60B5C">
      <w:pPr>
        <w:spacing w:line="276" w:lineRule="auto"/>
        <w:ind w:left="720"/>
        <w:contextualSpacing/>
        <w:jc w:val="both"/>
        <w:rPr>
          <w:rFonts w:eastAsiaTheme="minorHAnsi"/>
          <w:sz w:val="28"/>
          <w:szCs w:val="28"/>
          <w:lang w:eastAsia="en-US"/>
        </w:rPr>
      </w:pPr>
    </w:p>
    <w:p w14:paraId="1F5BDCE0" w14:textId="77777777" w:rsidR="00C60B5C" w:rsidRPr="000A43A4" w:rsidRDefault="00C60B5C" w:rsidP="00C60B5C">
      <w:pPr>
        <w:numPr>
          <w:ilvl w:val="0"/>
          <w:numId w:val="476"/>
        </w:numPr>
        <w:spacing w:before="240"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К внешней памяти относятся:</w:t>
      </w:r>
    </w:p>
    <w:p w14:paraId="223538CC" w14:textId="77777777" w:rsidR="00C60B5C" w:rsidRPr="000A43A4" w:rsidRDefault="00C60B5C" w:rsidP="00C60B5C">
      <w:pPr>
        <w:numPr>
          <w:ilvl w:val="0"/>
          <w:numId w:val="475"/>
        </w:numPr>
        <w:spacing w:after="160" w:line="259" w:lineRule="auto"/>
        <w:jc w:val="both"/>
        <w:rPr>
          <w:sz w:val="28"/>
          <w:szCs w:val="28"/>
        </w:rPr>
      </w:pPr>
      <w:r w:rsidRPr="000A43A4">
        <w:rPr>
          <w:sz w:val="28"/>
          <w:szCs w:val="28"/>
        </w:rPr>
        <w:t>модем, диск, кассета;</w:t>
      </w:r>
    </w:p>
    <w:p w14:paraId="6ED09F28" w14:textId="77777777" w:rsidR="00C60B5C" w:rsidRPr="000A43A4" w:rsidRDefault="00C60B5C" w:rsidP="00C60B5C">
      <w:pPr>
        <w:numPr>
          <w:ilvl w:val="0"/>
          <w:numId w:val="475"/>
        </w:numPr>
        <w:spacing w:before="100" w:beforeAutospacing="1" w:after="160" w:line="259" w:lineRule="auto"/>
        <w:jc w:val="both"/>
        <w:rPr>
          <w:sz w:val="28"/>
          <w:szCs w:val="28"/>
        </w:rPr>
      </w:pPr>
      <w:r w:rsidRPr="000A43A4">
        <w:rPr>
          <w:sz w:val="28"/>
          <w:szCs w:val="28"/>
        </w:rPr>
        <w:t>кассета, оптический диск, магнитофон;</w:t>
      </w:r>
    </w:p>
    <w:p w14:paraId="5476B273" w14:textId="77777777" w:rsidR="00C60B5C" w:rsidRPr="000A43A4" w:rsidRDefault="00C60B5C" w:rsidP="00C60B5C">
      <w:pPr>
        <w:numPr>
          <w:ilvl w:val="0"/>
          <w:numId w:val="475"/>
        </w:numPr>
        <w:spacing w:before="100" w:beforeAutospacing="1" w:after="160" w:line="259" w:lineRule="auto"/>
        <w:jc w:val="both"/>
        <w:rPr>
          <w:sz w:val="28"/>
          <w:szCs w:val="28"/>
        </w:rPr>
      </w:pPr>
      <w:r w:rsidRPr="000A43A4">
        <w:rPr>
          <w:sz w:val="28"/>
          <w:szCs w:val="28"/>
        </w:rPr>
        <w:t>диск, кассета, оптический диск;</w:t>
      </w:r>
    </w:p>
    <w:p w14:paraId="68A8B56D" w14:textId="77777777" w:rsidR="00C60B5C" w:rsidRPr="000A43A4" w:rsidRDefault="00C60B5C" w:rsidP="00C60B5C">
      <w:pPr>
        <w:numPr>
          <w:ilvl w:val="0"/>
          <w:numId w:val="475"/>
        </w:numPr>
        <w:spacing w:after="160" w:line="259" w:lineRule="auto"/>
        <w:jc w:val="both"/>
        <w:rPr>
          <w:sz w:val="28"/>
          <w:szCs w:val="28"/>
        </w:rPr>
      </w:pPr>
      <w:r w:rsidRPr="000A43A4">
        <w:rPr>
          <w:sz w:val="28"/>
          <w:szCs w:val="28"/>
        </w:rPr>
        <w:t>мышь, световое перо, винчестер.</w:t>
      </w:r>
    </w:p>
    <w:p w14:paraId="2B44F3A9" w14:textId="77777777" w:rsidR="00C60B5C" w:rsidRPr="000A43A4" w:rsidRDefault="00C60B5C" w:rsidP="00C60B5C">
      <w:pPr>
        <w:ind w:left="720"/>
        <w:jc w:val="both"/>
        <w:rPr>
          <w:sz w:val="28"/>
          <w:szCs w:val="28"/>
        </w:rPr>
      </w:pPr>
    </w:p>
    <w:p w14:paraId="0F4464CD"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Какое ПО относится к условно бесплатному:</w:t>
      </w:r>
    </w:p>
    <w:p w14:paraId="4DDBCE1C" w14:textId="77777777" w:rsidR="00C60B5C" w:rsidRPr="000A43A4" w:rsidRDefault="00C60B5C" w:rsidP="00C60B5C">
      <w:pPr>
        <w:numPr>
          <w:ilvl w:val="0"/>
          <w:numId w:val="478"/>
        </w:numPr>
        <w:spacing w:after="160" w:line="259" w:lineRule="auto"/>
        <w:jc w:val="both"/>
        <w:rPr>
          <w:sz w:val="28"/>
          <w:szCs w:val="28"/>
        </w:rPr>
        <w:sectPr w:rsidR="00C60B5C" w:rsidRPr="000A43A4" w:rsidSect="0049047E">
          <w:type w:val="continuous"/>
          <w:pgSz w:w="11906" w:h="16838"/>
          <w:pgMar w:top="568" w:right="850" w:bottom="993" w:left="1701" w:header="708" w:footer="708" w:gutter="0"/>
          <w:cols w:space="708"/>
          <w:docGrid w:linePitch="360"/>
        </w:sectPr>
      </w:pPr>
    </w:p>
    <w:p w14:paraId="047EE683" w14:textId="77777777" w:rsidR="00C60B5C" w:rsidRPr="000A43A4" w:rsidRDefault="00C60B5C" w:rsidP="00C60B5C">
      <w:pPr>
        <w:numPr>
          <w:ilvl w:val="0"/>
          <w:numId w:val="478"/>
        </w:numPr>
        <w:spacing w:after="160" w:line="259" w:lineRule="auto"/>
        <w:jc w:val="both"/>
        <w:rPr>
          <w:sz w:val="28"/>
          <w:szCs w:val="28"/>
        </w:rPr>
      </w:pPr>
      <w:r w:rsidRPr="000A43A4">
        <w:rPr>
          <w:sz w:val="28"/>
          <w:szCs w:val="28"/>
        </w:rPr>
        <w:lastRenderedPageBreak/>
        <w:t>Бета-версия ПО;</w:t>
      </w:r>
    </w:p>
    <w:p w14:paraId="135DD701" w14:textId="77777777" w:rsidR="00C60B5C" w:rsidRPr="000A43A4" w:rsidRDefault="00C60B5C" w:rsidP="00C60B5C">
      <w:pPr>
        <w:numPr>
          <w:ilvl w:val="0"/>
          <w:numId w:val="478"/>
        </w:numPr>
        <w:spacing w:after="160" w:line="259" w:lineRule="auto"/>
        <w:jc w:val="both"/>
        <w:rPr>
          <w:sz w:val="28"/>
          <w:szCs w:val="28"/>
        </w:rPr>
      </w:pPr>
      <w:r w:rsidRPr="000A43A4">
        <w:rPr>
          <w:sz w:val="28"/>
          <w:szCs w:val="28"/>
        </w:rPr>
        <w:t>Демоверсия ПО;</w:t>
      </w:r>
    </w:p>
    <w:p w14:paraId="120E09AC" w14:textId="77777777" w:rsidR="00C60B5C" w:rsidRPr="000A43A4" w:rsidRDefault="00C60B5C" w:rsidP="00C60B5C">
      <w:pPr>
        <w:numPr>
          <w:ilvl w:val="0"/>
          <w:numId w:val="478"/>
        </w:numPr>
        <w:spacing w:after="160" w:line="259" w:lineRule="auto"/>
        <w:jc w:val="both"/>
        <w:rPr>
          <w:sz w:val="28"/>
          <w:szCs w:val="28"/>
        </w:rPr>
      </w:pPr>
      <w:r w:rsidRPr="000A43A4">
        <w:rPr>
          <w:sz w:val="28"/>
          <w:szCs w:val="28"/>
        </w:rPr>
        <w:lastRenderedPageBreak/>
        <w:t>Прикладное ПО;</w:t>
      </w:r>
    </w:p>
    <w:p w14:paraId="3F95C9D3" w14:textId="77777777" w:rsidR="00C60B5C" w:rsidRPr="000A43A4" w:rsidRDefault="00C60B5C" w:rsidP="00C60B5C">
      <w:pPr>
        <w:numPr>
          <w:ilvl w:val="0"/>
          <w:numId w:val="478"/>
        </w:numPr>
        <w:spacing w:after="160" w:line="259" w:lineRule="auto"/>
        <w:jc w:val="both"/>
        <w:rPr>
          <w:sz w:val="28"/>
          <w:szCs w:val="28"/>
        </w:rPr>
      </w:pPr>
      <w:r w:rsidRPr="000A43A4">
        <w:rPr>
          <w:sz w:val="28"/>
          <w:szCs w:val="28"/>
        </w:rPr>
        <w:t>Лицензионное ПО.</w:t>
      </w:r>
    </w:p>
    <w:p w14:paraId="706C8249" w14:textId="77777777" w:rsidR="00C60B5C" w:rsidRPr="000A43A4" w:rsidRDefault="00C60B5C" w:rsidP="00C60B5C">
      <w:pPr>
        <w:spacing w:before="240"/>
        <w:jc w:val="both"/>
        <w:outlineLvl w:val="3"/>
        <w:rPr>
          <w:b/>
          <w:bCs/>
          <w:sz w:val="28"/>
          <w:szCs w:val="28"/>
        </w:rPr>
        <w:sectPr w:rsidR="00C60B5C" w:rsidRPr="000A43A4" w:rsidSect="0049047E">
          <w:type w:val="continuous"/>
          <w:pgSz w:w="11906" w:h="16838"/>
          <w:pgMar w:top="568" w:right="850" w:bottom="993" w:left="1701" w:header="708" w:footer="708" w:gutter="0"/>
          <w:cols w:num="2" w:space="708"/>
          <w:docGrid w:linePitch="360"/>
        </w:sectPr>
      </w:pPr>
    </w:p>
    <w:p w14:paraId="0DCF142C" w14:textId="77777777" w:rsidR="00C60B5C" w:rsidRPr="000A43A4" w:rsidRDefault="00C60B5C" w:rsidP="00C60B5C">
      <w:pPr>
        <w:spacing w:line="276" w:lineRule="auto"/>
        <w:ind w:left="709"/>
        <w:contextualSpacing/>
        <w:jc w:val="both"/>
        <w:rPr>
          <w:rFonts w:eastAsiaTheme="minorHAnsi"/>
          <w:b/>
          <w:i/>
          <w:sz w:val="28"/>
          <w:szCs w:val="28"/>
          <w:lang w:eastAsia="en-US"/>
        </w:rPr>
      </w:pPr>
    </w:p>
    <w:p w14:paraId="5C4593F4"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Какого вида топологии сетей не существует:</w:t>
      </w:r>
    </w:p>
    <w:p w14:paraId="7449EBC7" w14:textId="77777777" w:rsidR="00C60B5C" w:rsidRPr="000A43A4" w:rsidRDefault="00C60B5C" w:rsidP="00C60B5C">
      <w:pPr>
        <w:numPr>
          <w:ilvl w:val="0"/>
          <w:numId w:val="479"/>
        </w:numPr>
        <w:spacing w:after="160" w:line="259" w:lineRule="auto"/>
        <w:jc w:val="both"/>
        <w:rPr>
          <w:sz w:val="28"/>
          <w:szCs w:val="28"/>
        </w:rPr>
        <w:sectPr w:rsidR="00C60B5C" w:rsidRPr="000A43A4" w:rsidSect="0049047E">
          <w:type w:val="continuous"/>
          <w:pgSz w:w="11906" w:h="16838"/>
          <w:pgMar w:top="568" w:right="850" w:bottom="993" w:left="1701" w:header="708" w:footer="708" w:gutter="0"/>
          <w:cols w:space="708"/>
          <w:docGrid w:linePitch="360"/>
        </w:sectPr>
      </w:pPr>
    </w:p>
    <w:p w14:paraId="52E71FF6" w14:textId="77777777" w:rsidR="00C60B5C" w:rsidRPr="000A43A4" w:rsidRDefault="00C60B5C" w:rsidP="00C60B5C">
      <w:pPr>
        <w:numPr>
          <w:ilvl w:val="0"/>
          <w:numId w:val="479"/>
        </w:numPr>
        <w:spacing w:after="160" w:line="259" w:lineRule="auto"/>
        <w:jc w:val="both"/>
        <w:rPr>
          <w:sz w:val="28"/>
          <w:szCs w:val="28"/>
        </w:rPr>
      </w:pPr>
      <w:r w:rsidRPr="000A43A4">
        <w:rPr>
          <w:sz w:val="28"/>
          <w:szCs w:val="28"/>
        </w:rPr>
        <w:lastRenderedPageBreak/>
        <w:t>линейной;</w:t>
      </w:r>
    </w:p>
    <w:p w14:paraId="07C20526" w14:textId="77777777" w:rsidR="00C60B5C" w:rsidRPr="000A43A4" w:rsidRDefault="00C60B5C" w:rsidP="00C60B5C">
      <w:pPr>
        <w:numPr>
          <w:ilvl w:val="0"/>
          <w:numId w:val="479"/>
        </w:numPr>
        <w:spacing w:after="160" w:line="259" w:lineRule="auto"/>
        <w:jc w:val="both"/>
        <w:rPr>
          <w:sz w:val="28"/>
          <w:szCs w:val="28"/>
        </w:rPr>
      </w:pPr>
      <w:r w:rsidRPr="000A43A4">
        <w:rPr>
          <w:sz w:val="28"/>
          <w:szCs w:val="28"/>
        </w:rPr>
        <w:t>кольцевой;</w:t>
      </w:r>
    </w:p>
    <w:p w14:paraId="394C420B" w14:textId="77777777" w:rsidR="00C60B5C" w:rsidRPr="000A43A4" w:rsidRDefault="00C60B5C" w:rsidP="00C60B5C">
      <w:pPr>
        <w:numPr>
          <w:ilvl w:val="0"/>
          <w:numId w:val="479"/>
        </w:numPr>
        <w:spacing w:after="160" w:line="259" w:lineRule="auto"/>
        <w:jc w:val="both"/>
        <w:rPr>
          <w:sz w:val="28"/>
          <w:szCs w:val="28"/>
        </w:rPr>
      </w:pPr>
      <w:r w:rsidRPr="000A43A4">
        <w:rPr>
          <w:sz w:val="28"/>
          <w:szCs w:val="28"/>
        </w:rPr>
        <w:t>последовательной;</w:t>
      </w:r>
    </w:p>
    <w:p w14:paraId="3D8E8586" w14:textId="77777777" w:rsidR="00C60B5C" w:rsidRPr="000A43A4" w:rsidRDefault="00C60B5C" w:rsidP="00C60B5C">
      <w:pPr>
        <w:numPr>
          <w:ilvl w:val="0"/>
          <w:numId w:val="479"/>
        </w:numPr>
        <w:spacing w:after="160" w:line="259" w:lineRule="auto"/>
        <w:jc w:val="both"/>
        <w:rPr>
          <w:sz w:val="28"/>
          <w:szCs w:val="28"/>
        </w:rPr>
      </w:pPr>
      <w:r w:rsidRPr="000A43A4">
        <w:rPr>
          <w:sz w:val="28"/>
          <w:szCs w:val="28"/>
        </w:rPr>
        <w:lastRenderedPageBreak/>
        <w:t>ячеистой;</w:t>
      </w:r>
    </w:p>
    <w:p w14:paraId="1FA5443E" w14:textId="77777777" w:rsidR="00C60B5C" w:rsidRPr="000A43A4" w:rsidRDefault="00C60B5C" w:rsidP="00C60B5C">
      <w:pPr>
        <w:numPr>
          <w:ilvl w:val="0"/>
          <w:numId w:val="479"/>
        </w:numPr>
        <w:spacing w:after="160" w:line="259" w:lineRule="auto"/>
        <w:jc w:val="both"/>
        <w:rPr>
          <w:sz w:val="28"/>
          <w:szCs w:val="28"/>
        </w:rPr>
      </w:pPr>
      <w:r w:rsidRPr="000A43A4">
        <w:rPr>
          <w:sz w:val="28"/>
          <w:szCs w:val="28"/>
        </w:rPr>
        <w:t>звездообразной;</w:t>
      </w:r>
    </w:p>
    <w:p w14:paraId="2237BAD8"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4F07AC69" w14:textId="77777777" w:rsidR="00C60B5C" w:rsidRPr="000A43A4" w:rsidRDefault="00C60B5C" w:rsidP="00C60B5C">
      <w:pPr>
        <w:spacing w:before="240" w:line="276" w:lineRule="auto"/>
        <w:ind w:left="709"/>
        <w:contextualSpacing/>
        <w:jc w:val="both"/>
        <w:rPr>
          <w:rFonts w:eastAsiaTheme="minorHAnsi"/>
          <w:b/>
          <w:i/>
          <w:sz w:val="28"/>
          <w:szCs w:val="28"/>
          <w:lang w:eastAsia="en-US"/>
        </w:rPr>
      </w:pPr>
    </w:p>
    <w:p w14:paraId="746E1DF8" w14:textId="77777777" w:rsidR="00C60B5C" w:rsidRPr="000A43A4" w:rsidRDefault="00C60B5C" w:rsidP="00C60B5C">
      <w:pPr>
        <w:numPr>
          <w:ilvl w:val="0"/>
          <w:numId w:val="476"/>
        </w:numPr>
        <w:spacing w:before="240"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Какому типу беспроводных технологий относится Bluetooth:</w:t>
      </w:r>
    </w:p>
    <w:p w14:paraId="3F80AD87" w14:textId="77777777" w:rsidR="00C60B5C" w:rsidRPr="000A43A4" w:rsidRDefault="00C60B5C" w:rsidP="00C60B5C">
      <w:pPr>
        <w:numPr>
          <w:ilvl w:val="0"/>
          <w:numId w:val="480"/>
        </w:numPr>
        <w:spacing w:after="160" w:line="259" w:lineRule="auto"/>
        <w:jc w:val="both"/>
        <w:rPr>
          <w:sz w:val="28"/>
          <w:szCs w:val="28"/>
        </w:rPr>
      </w:pPr>
      <w:r w:rsidRPr="000A43A4">
        <w:rPr>
          <w:sz w:val="28"/>
          <w:szCs w:val="28"/>
        </w:rPr>
        <w:t>WWAN;</w:t>
      </w:r>
    </w:p>
    <w:p w14:paraId="468DE664" w14:textId="77777777" w:rsidR="00C60B5C" w:rsidRPr="000A43A4" w:rsidRDefault="00C60B5C" w:rsidP="00C60B5C">
      <w:pPr>
        <w:numPr>
          <w:ilvl w:val="0"/>
          <w:numId w:val="480"/>
        </w:numPr>
        <w:spacing w:after="160" w:line="259" w:lineRule="auto"/>
        <w:jc w:val="both"/>
        <w:rPr>
          <w:sz w:val="28"/>
          <w:szCs w:val="28"/>
        </w:rPr>
      </w:pPr>
      <w:r w:rsidRPr="000A43A4">
        <w:rPr>
          <w:sz w:val="28"/>
          <w:szCs w:val="28"/>
        </w:rPr>
        <w:t>WLAN;</w:t>
      </w:r>
    </w:p>
    <w:p w14:paraId="4CCC55B5" w14:textId="77777777" w:rsidR="00C60B5C" w:rsidRPr="000A43A4" w:rsidRDefault="00C60B5C" w:rsidP="00C60B5C">
      <w:pPr>
        <w:numPr>
          <w:ilvl w:val="0"/>
          <w:numId w:val="480"/>
        </w:numPr>
        <w:spacing w:after="160" w:line="259" w:lineRule="auto"/>
        <w:jc w:val="both"/>
        <w:rPr>
          <w:sz w:val="28"/>
          <w:szCs w:val="28"/>
        </w:rPr>
      </w:pPr>
      <w:r w:rsidRPr="000A43A4">
        <w:rPr>
          <w:sz w:val="28"/>
          <w:szCs w:val="28"/>
        </w:rPr>
        <w:t>PAN.</w:t>
      </w:r>
    </w:p>
    <w:p w14:paraId="5600D040" w14:textId="77777777" w:rsidR="00C60B5C" w:rsidRPr="000A43A4" w:rsidRDefault="00C60B5C" w:rsidP="00C60B5C">
      <w:pPr>
        <w:ind w:left="720"/>
        <w:jc w:val="both"/>
        <w:rPr>
          <w:sz w:val="28"/>
          <w:szCs w:val="28"/>
        </w:rPr>
      </w:pPr>
    </w:p>
    <w:p w14:paraId="78421CBC"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 xml:space="preserve">Что такое слоты? </w:t>
      </w:r>
    </w:p>
    <w:p w14:paraId="1B55514F" w14:textId="77777777" w:rsidR="00C60B5C" w:rsidRPr="000A43A4" w:rsidRDefault="00C60B5C" w:rsidP="00C60B5C">
      <w:pPr>
        <w:numPr>
          <w:ilvl w:val="0"/>
          <w:numId w:val="491"/>
        </w:numPr>
        <w:spacing w:after="160" w:line="259" w:lineRule="auto"/>
        <w:jc w:val="both"/>
        <w:rPr>
          <w:sz w:val="28"/>
          <w:szCs w:val="28"/>
        </w:rPr>
      </w:pPr>
      <w:r w:rsidRPr="000A43A4">
        <w:rPr>
          <w:sz w:val="28"/>
          <w:szCs w:val="28"/>
        </w:rPr>
        <w:lastRenderedPageBreak/>
        <w:t>порты компьютера обеспечивающие синхронную и асинхронную передачу данных;</w:t>
      </w:r>
    </w:p>
    <w:p w14:paraId="331D04AA" w14:textId="77777777" w:rsidR="00C60B5C" w:rsidRPr="000A43A4" w:rsidRDefault="00C60B5C" w:rsidP="00C60B5C">
      <w:pPr>
        <w:numPr>
          <w:ilvl w:val="0"/>
          <w:numId w:val="491"/>
        </w:numPr>
        <w:spacing w:after="160" w:line="259" w:lineRule="auto"/>
        <w:jc w:val="both"/>
        <w:rPr>
          <w:sz w:val="28"/>
          <w:szCs w:val="28"/>
        </w:rPr>
      </w:pPr>
      <w:r w:rsidRPr="000A43A4">
        <w:rPr>
          <w:sz w:val="28"/>
          <w:szCs w:val="28"/>
        </w:rPr>
        <w:t>разъемы для подключения дополнительных устройств на системной плате;</w:t>
      </w:r>
    </w:p>
    <w:p w14:paraId="7B48B3BD" w14:textId="77777777" w:rsidR="00C60B5C" w:rsidRPr="000A43A4" w:rsidRDefault="00C60B5C" w:rsidP="00C60B5C">
      <w:pPr>
        <w:numPr>
          <w:ilvl w:val="0"/>
          <w:numId w:val="491"/>
        </w:numPr>
        <w:spacing w:after="160" w:line="259" w:lineRule="auto"/>
        <w:jc w:val="both"/>
        <w:rPr>
          <w:sz w:val="28"/>
          <w:szCs w:val="28"/>
        </w:rPr>
      </w:pPr>
      <w:r w:rsidRPr="000A43A4">
        <w:rPr>
          <w:sz w:val="28"/>
          <w:szCs w:val="28"/>
        </w:rPr>
        <w:t>разъемы для подключения периферийных устройств снаружи системного блока;</w:t>
      </w:r>
    </w:p>
    <w:p w14:paraId="2F244C87" w14:textId="77777777" w:rsidR="00C60B5C" w:rsidRPr="000A43A4" w:rsidRDefault="00C60B5C" w:rsidP="00C60B5C">
      <w:pPr>
        <w:numPr>
          <w:ilvl w:val="0"/>
          <w:numId w:val="491"/>
        </w:numPr>
        <w:spacing w:after="160" w:line="259" w:lineRule="auto"/>
        <w:jc w:val="both"/>
        <w:rPr>
          <w:sz w:val="28"/>
          <w:szCs w:val="28"/>
        </w:rPr>
      </w:pPr>
      <w:r w:rsidRPr="000A43A4">
        <w:rPr>
          <w:sz w:val="28"/>
          <w:szCs w:val="28"/>
        </w:rPr>
        <w:t>электронные схемы для управления устройствами.</w:t>
      </w:r>
    </w:p>
    <w:p w14:paraId="1E989C0E" w14:textId="77777777" w:rsidR="00C60B5C" w:rsidRPr="000A43A4" w:rsidRDefault="00C60B5C" w:rsidP="00C60B5C">
      <w:pPr>
        <w:ind w:left="720"/>
        <w:jc w:val="both"/>
        <w:rPr>
          <w:sz w:val="28"/>
          <w:szCs w:val="28"/>
        </w:rPr>
      </w:pPr>
    </w:p>
    <w:p w14:paraId="5FA783B9"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Манипулятор «мышь» – это устройство:</w:t>
      </w:r>
    </w:p>
    <w:p w14:paraId="38754AB7" w14:textId="77777777" w:rsidR="00C60B5C" w:rsidRPr="000A43A4" w:rsidRDefault="00C60B5C" w:rsidP="00C60B5C">
      <w:pPr>
        <w:numPr>
          <w:ilvl w:val="0"/>
          <w:numId w:val="46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модуляции и демодуляции;</w:t>
      </w:r>
    </w:p>
    <w:p w14:paraId="06C027A6" w14:textId="77777777" w:rsidR="00C60B5C" w:rsidRPr="000A43A4" w:rsidRDefault="00C60B5C" w:rsidP="00C60B5C">
      <w:pPr>
        <w:numPr>
          <w:ilvl w:val="0"/>
          <w:numId w:val="46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считывания информации;</w:t>
      </w:r>
    </w:p>
    <w:p w14:paraId="14BDC4A1" w14:textId="77777777" w:rsidR="00C60B5C" w:rsidRPr="000A43A4" w:rsidRDefault="00C60B5C" w:rsidP="00C60B5C">
      <w:pPr>
        <w:numPr>
          <w:ilvl w:val="0"/>
          <w:numId w:val="46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долговременного хранения информации;</w:t>
      </w:r>
    </w:p>
    <w:p w14:paraId="4F2D063D" w14:textId="77777777" w:rsidR="00C60B5C" w:rsidRPr="000A43A4" w:rsidRDefault="00C60B5C" w:rsidP="00C60B5C">
      <w:pPr>
        <w:numPr>
          <w:ilvl w:val="0"/>
          <w:numId w:val="46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координатное устройство ввода;</w:t>
      </w:r>
    </w:p>
    <w:p w14:paraId="0D554361" w14:textId="77777777" w:rsidR="00C60B5C" w:rsidRPr="000A43A4" w:rsidRDefault="00C60B5C" w:rsidP="00C60B5C">
      <w:pPr>
        <w:numPr>
          <w:ilvl w:val="0"/>
          <w:numId w:val="46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ввода текстовой и числовой информации.</w:t>
      </w:r>
    </w:p>
    <w:p w14:paraId="1B06A553" w14:textId="77777777" w:rsidR="00C60B5C" w:rsidRPr="000A43A4" w:rsidRDefault="00C60B5C" w:rsidP="00C60B5C">
      <w:pPr>
        <w:spacing w:line="276" w:lineRule="auto"/>
        <w:ind w:left="720"/>
        <w:contextualSpacing/>
        <w:jc w:val="both"/>
        <w:rPr>
          <w:rFonts w:eastAsiaTheme="minorHAnsi"/>
          <w:sz w:val="28"/>
          <w:szCs w:val="28"/>
          <w:lang w:eastAsia="en-US"/>
        </w:rPr>
      </w:pPr>
    </w:p>
    <w:p w14:paraId="690126C2"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Что такое Формализация?</w:t>
      </w:r>
    </w:p>
    <w:p w14:paraId="6C38D6DC" w14:textId="77777777" w:rsidR="00C60B5C" w:rsidRPr="000A43A4" w:rsidRDefault="00C60B5C" w:rsidP="00C60B5C">
      <w:pPr>
        <w:numPr>
          <w:ilvl w:val="0"/>
          <w:numId w:val="49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приведение данных, поступающих из различных источников, к одинаковой форме;</w:t>
      </w:r>
    </w:p>
    <w:p w14:paraId="5B97B5D3" w14:textId="77777777" w:rsidR="00C60B5C" w:rsidRPr="000A43A4" w:rsidRDefault="00C60B5C" w:rsidP="00C60B5C">
      <w:pPr>
        <w:numPr>
          <w:ilvl w:val="0"/>
          <w:numId w:val="49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отсеивание "лишних" данных, в которых нет необходимости для принятия решения;</w:t>
      </w:r>
    </w:p>
    <w:p w14:paraId="66273BE3" w14:textId="77777777" w:rsidR="00C60B5C" w:rsidRPr="000A43A4" w:rsidRDefault="00C60B5C" w:rsidP="00C60B5C">
      <w:pPr>
        <w:numPr>
          <w:ilvl w:val="0"/>
          <w:numId w:val="49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упорядочение данных по заданному признаку с целью удобства использования; повышает доступность информации;</w:t>
      </w:r>
    </w:p>
    <w:p w14:paraId="0A31644F" w14:textId="77777777" w:rsidR="00C60B5C" w:rsidRPr="000A43A4" w:rsidRDefault="00C60B5C" w:rsidP="00C60B5C">
      <w:pPr>
        <w:numPr>
          <w:ilvl w:val="0"/>
          <w:numId w:val="49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адаптирование дискового носителя к использованию посредством алгоритмов конкретной файловой системы.</w:t>
      </w:r>
    </w:p>
    <w:p w14:paraId="23E1F34F" w14:textId="77777777" w:rsidR="00C60B5C" w:rsidRPr="000A43A4" w:rsidRDefault="00C60B5C" w:rsidP="00C60B5C">
      <w:pPr>
        <w:spacing w:line="276" w:lineRule="auto"/>
        <w:ind w:left="720"/>
        <w:contextualSpacing/>
        <w:jc w:val="both"/>
        <w:rPr>
          <w:rFonts w:eastAsiaTheme="minorHAnsi"/>
          <w:sz w:val="28"/>
          <w:szCs w:val="28"/>
          <w:lang w:eastAsia="en-US"/>
        </w:rPr>
      </w:pPr>
    </w:p>
    <w:p w14:paraId="2E3FD18D"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Что не входит в состав операционной системы:</w:t>
      </w:r>
    </w:p>
    <w:p w14:paraId="6156DC5F" w14:textId="77777777" w:rsidR="00C60B5C" w:rsidRPr="000A43A4" w:rsidRDefault="00C60B5C" w:rsidP="00C60B5C">
      <w:pPr>
        <w:numPr>
          <w:ilvl w:val="0"/>
          <w:numId w:val="49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пользовательский интерфейс;</w:t>
      </w:r>
    </w:p>
    <w:p w14:paraId="5C5113A8" w14:textId="77777777" w:rsidR="00C60B5C" w:rsidRPr="000A43A4" w:rsidRDefault="00C60B5C" w:rsidP="00C60B5C">
      <w:pPr>
        <w:numPr>
          <w:ilvl w:val="0"/>
          <w:numId w:val="49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программы начального тестирования, загрузки и базовой системы ввода/вывода;</w:t>
      </w:r>
    </w:p>
    <w:p w14:paraId="2D6C0A7F" w14:textId="77777777" w:rsidR="00C60B5C" w:rsidRPr="000A43A4" w:rsidRDefault="00C60B5C" w:rsidP="00C60B5C">
      <w:pPr>
        <w:numPr>
          <w:ilvl w:val="0"/>
          <w:numId w:val="49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справочная система;</w:t>
      </w:r>
    </w:p>
    <w:p w14:paraId="24DB6448" w14:textId="77777777" w:rsidR="00C60B5C" w:rsidRPr="000A43A4" w:rsidRDefault="00C60B5C" w:rsidP="00C60B5C">
      <w:pPr>
        <w:numPr>
          <w:ilvl w:val="0"/>
          <w:numId w:val="493"/>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драйверы устройств.</w:t>
      </w:r>
    </w:p>
    <w:p w14:paraId="0FA2F633" w14:textId="77777777" w:rsidR="00C60B5C" w:rsidRPr="000A43A4" w:rsidRDefault="00C60B5C" w:rsidP="00C60B5C">
      <w:pPr>
        <w:spacing w:line="276" w:lineRule="auto"/>
        <w:jc w:val="both"/>
        <w:rPr>
          <w:rFonts w:eastAsiaTheme="minorHAnsi"/>
          <w:sz w:val="28"/>
          <w:szCs w:val="28"/>
          <w:lang w:eastAsia="en-US"/>
        </w:rPr>
      </w:pPr>
    </w:p>
    <w:p w14:paraId="79CBC669"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pPr>
      <w:r w:rsidRPr="000A43A4">
        <w:rPr>
          <w:rFonts w:eastAsiaTheme="minorHAnsi"/>
          <w:b/>
          <w:i/>
          <w:sz w:val="28"/>
          <w:szCs w:val="28"/>
          <w:lang w:eastAsia="en-US"/>
        </w:rPr>
        <w:t>Cопоставьте типам программ их названия</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381"/>
      </w:tblGrid>
      <w:tr w:rsidR="00C60B5C" w:rsidRPr="000A43A4" w14:paraId="6E71279D" w14:textId="77777777" w:rsidTr="0049047E">
        <w:tc>
          <w:tcPr>
            <w:tcW w:w="3964" w:type="dxa"/>
          </w:tcPr>
          <w:p w14:paraId="198799B7" w14:textId="77777777" w:rsidR="00C60B5C" w:rsidRPr="000A43A4" w:rsidRDefault="00C60B5C" w:rsidP="00C60B5C">
            <w:pPr>
              <w:numPr>
                <w:ilvl w:val="0"/>
                <w:numId w:val="469"/>
              </w:numPr>
              <w:spacing w:line="276" w:lineRule="auto"/>
              <w:contextualSpacing/>
              <w:jc w:val="both"/>
              <w:rPr>
                <w:rFonts w:eastAsiaTheme="minorHAnsi"/>
                <w:sz w:val="28"/>
                <w:szCs w:val="28"/>
                <w:lang w:eastAsia="en-US"/>
              </w:rPr>
            </w:pPr>
            <w:r w:rsidRPr="000A43A4">
              <w:rPr>
                <w:rFonts w:eastAsiaTheme="minorHAnsi"/>
                <w:sz w:val="28"/>
                <w:szCs w:val="28"/>
                <w:lang w:eastAsia="en-US"/>
              </w:rPr>
              <w:t>Android</w:t>
            </w:r>
          </w:p>
          <w:p w14:paraId="0220C6CB" w14:textId="77777777" w:rsidR="00C60B5C" w:rsidRPr="000A43A4" w:rsidRDefault="00C60B5C" w:rsidP="00C60B5C">
            <w:pPr>
              <w:numPr>
                <w:ilvl w:val="0"/>
                <w:numId w:val="469"/>
              </w:numPr>
              <w:spacing w:line="276" w:lineRule="auto"/>
              <w:contextualSpacing/>
              <w:jc w:val="both"/>
              <w:rPr>
                <w:rFonts w:eastAsiaTheme="minorHAnsi"/>
                <w:sz w:val="28"/>
                <w:szCs w:val="28"/>
                <w:lang w:eastAsia="en-US"/>
              </w:rPr>
            </w:pPr>
            <w:r w:rsidRPr="000A43A4">
              <w:rPr>
                <w:rFonts w:eastAsiaTheme="minorHAnsi"/>
                <w:sz w:val="28"/>
                <w:szCs w:val="28"/>
                <w:lang w:eastAsia="en-US"/>
              </w:rPr>
              <w:t>WordPad</w:t>
            </w:r>
          </w:p>
          <w:p w14:paraId="3E770DE6" w14:textId="77777777" w:rsidR="00C60B5C" w:rsidRPr="000A43A4" w:rsidRDefault="00C60B5C" w:rsidP="00C60B5C">
            <w:pPr>
              <w:numPr>
                <w:ilvl w:val="0"/>
                <w:numId w:val="469"/>
              </w:numPr>
              <w:spacing w:line="276" w:lineRule="auto"/>
              <w:contextualSpacing/>
              <w:jc w:val="both"/>
              <w:rPr>
                <w:rFonts w:eastAsiaTheme="minorHAnsi"/>
                <w:sz w:val="28"/>
                <w:szCs w:val="28"/>
                <w:lang w:eastAsia="en-US"/>
              </w:rPr>
            </w:pPr>
            <w:r w:rsidRPr="000A43A4">
              <w:rPr>
                <w:rFonts w:eastAsiaTheme="minorHAnsi"/>
                <w:sz w:val="28"/>
                <w:szCs w:val="28"/>
                <w:lang w:eastAsia="en-US"/>
              </w:rPr>
              <w:t>Photoshop</w:t>
            </w:r>
          </w:p>
          <w:p w14:paraId="785CF437" w14:textId="77777777" w:rsidR="00C60B5C" w:rsidRPr="000A43A4" w:rsidRDefault="00C60B5C" w:rsidP="00C60B5C">
            <w:pPr>
              <w:numPr>
                <w:ilvl w:val="0"/>
                <w:numId w:val="469"/>
              </w:numPr>
              <w:spacing w:line="276" w:lineRule="auto"/>
              <w:contextualSpacing/>
              <w:jc w:val="both"/>
              <w:rPr>
                <w:rFonts w:eastAsiaTheme="minorHAnsi"/>
                <w:sz w:val="28"/>
                <w:szCs w:val="28"/>
                <w:lang w:eastAsia="en-US"/>
              </w:rPr>
            </w:pPr>
            <w:r w:rsidRPr="000A43A4">
              <w:rPr>
                <w:rFonts w:eastAsiaTheme="minorHAnsi"/>
                <w:sz w:val="28"/>
                <w:szCs w:val="28"/>
                <w:lang w:eastAsia="en-US"/>
              </w:rPr>
              <w:t>Avast</w:t>
            </w:r>
          </w:p>
          <w:p w14:paraId="2111D3A6" w14:textId="77777777" w:rsidR="00C60B5C" w:rsidRPr="000A43A4" w:rsidRDefault="00C60B5C" w:rsidP="00C60B5C">
            <w:pPr>
              <w:numPr>
                <w:ilvl w:val="0"/>
                <w:numId w:val="469"/>
              </w:numPr>
              <w:spacing w:line="276" w:lineRule="auto"/>
              <w:contextualSpacing/>
              <w:jc w:val="both"/>
              <w:rPr>
                <w:rFonts w:eastAsiaTheme="minorHAnsi"/>
                <w:sz w:val="28"/>
                <w:szCs w:val="28"/>
                <w:lang w:eastAsia="en-US"/>
              </w:rPr>
            </w:pPr>
            <w:r w:rsidRPr="000A43A4">
              <w:rPr>
                <w:rFonts w:eastAsiaTheme="minorHAnsi"/>
                <w:sz w:val="28"/>
                <w:szCs w:val="28"/>
                <w:lang w:eastAsia="en-US"/>
              </w:rPr>
              <w:t>Winamp</w:t>
            </w:r>
          </w:p>
          <w:p w14:paraId="43F14FE9" w14:textId="77777777" w:rsidR="00C60B5C" w:rsidRPr="000A43A4" w:rsidRDefault="00C60B5C" w:rsidP="00C60B5C">
            <w:pPr>
              <w:numPr>
                <w:ilvl w:val="0"/>
                <w:numId w:val="469"/>
              </w:numPr>
              <w:spacing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Excel</w:t>
            </w:r>
          </w:p>
          <w:p w14:paraId="1B9377DC" w14:textId="77777777" w:rsidR="00C60B5C" w:rsidRPr="000A43A4" w:rsidRDefault="00C60B5C" w:rsidP="00C60B5C">
            <w:pPr>
              <w:numPr>
                <w:ilvl w:val="0"/>
                <w:numId w:val="469"/>
              </w:numPr>
              <w:spacing w:line="276" w:lineRule="auto"/>
              <w:contextualSpacing/>
              <w:jc w:val="both"/>
              <w:rPr>
                <w:rFonts w:eastAsiaTheme="minorHAnsi"/>
                <w:sz w:val="28"/>
                <w:szCs w:val="28"/>
                <w:lang w:eastAsia="en-US"/>
              </w:rPr>
            </w:pPr>
            <w:r w:rsidRPr="000A43A4">
              <w:rPr>
                <w:rFonts w:eastAsiaTheme="minorHAnsi"/>
                <w:sz w:val="28"/>
                <w:szCs w:val="28"/>
                <w:lang w:eastAsia="en-US"/>
              </w:rPr>
              <w:t>Access</w:t>
            </w:r>
          </w:p>
          <w:p w14:paraId="036A0113" w14:textId="77777777" w:rsidR="00C60B5C" w:rsidRPr="000A43A4" w:rsidRDefault="00C60B5C" w:rsidP="00C60B5C">
            <w:pPr>
              <w:numPr>
                <w:ilvl w:val="0"/>
                <w:numId w:val="469"/>
              </w:numPr>
              <w:spacing w:line="276" w:lineRule="auto"/>
              <w:contextualSpacing/>
              <w:jc w:val="both"/>
              <w:rPr>
                <w:rFonts w:eastAsiaTheme="minorHAnsi"/>
                <w:sz w:val="28"/>
                <w:szCs w:val="28"/>
                <w:lang w:eastAsia="en-US"/>
              </w:rPr>
            </w:pPr>
            <w:r w:rsidRPr="000A43A4">
              <w:rPr>
                <w:rFonts w:eastAsiaTheme="minorHAnsi"/>
                <w:sz w:val="28"/>
                <w:szCs w:val="28"/>
                <w:lang w:eastAsia="en-US"/>
              </w:rPr>
              <w:t>Pascal</w:t>
            </w:r>
          </w:p>
        </w:tc>
        <w:tc>
          <w:tcPr>
            <w:tcW w:w="5381" w:type="dxa"/>
          </w:tcPr>
          <w:p w14:paraId="14B7FAB1" w14:textId="77777777" w:rsidR="00C60B5C" w:rsidRPr="000A43A4" w:rsidRDefault="00C60B5C" w:rsidP="00C60B5C">
            <w:pPr>
              <w:numPr>
                <w:ilvl w:val="0"/>
                <w:numId w:val="470"/>
              </w:numPr>
              <w:spacing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Система управления базами данных</w:t>
            </w:r>
          </w:p>
          <w:p w14:paraId="71190208" w14:textId="77777777" w:rsidR="00C60B5C" w:rsidRPr="000A43A4" w:rsidRDefault="00C60B5C" w:rsidP="00C60B5C">
            <w:pPr>
              <w:numPr>
                <w:ilvl w:val="0"/>
                <w:numId w:val="470"/>
              </w:numPr>
              <w:spacing w:line="276" w:lineRule="auto"/>
              <w:contextualSpacing/>
              <w:jc w:val="both"/>
              <w:rPr>
                <w:rFonts w:eastAsiaTheme="minorHAnsi"/>
                <w:sz w:val="28"/>
                <w:szCs w:val="28"/>
                <w:lang w:eastAsia="en-US"/>
              </w:rPr>
            </w:pPr>
            <w:r w:rsidRPr="000A43A4">
              <w:rPr>
                <w:rFonts w:eastAsiaTheme="minorHAnsi"/>
                <w:sz w:val="28"/>
                <w:szCs w:val="28"/>
                <w:lang w:eastAsia="en-US"/>
              </w:rPr>
              <w:t>Графический редактор</w:t>
            </w:r>
          </w:p>
          <w:p w14:paraId="676FF3C6" w14:textId="77777777" w:rsidR="00C60B5C" w:rsidRPr="000A43A4" w:rsidRDefault="00C60B5C" w:rsidP="00C60B5C">
            <w:pPr>
              <w:numPr>
                <w:ilvl w:val="0"/>
                <w:numId w:val="470"/>
              </w:numPr>
              <w:spacing w:line="276" w:lineRule="auto"/>
              <w:contextualSpacing/>
              <w:jc w:val="both"/>
              <w:rPr>
                <w:rFonts w:eastAsiaTheme="minorHAnsi"/>
                <w:sz w:val="28"/>
                <w:szCs w:val="28"/>
                <w:lang w:eastAsia="en-US"/>
              </w:rPr>
            </w:pPr>
            <w:r w:rsidRPr="000A43A4">
              <w:rPr>
                <w:rFonts w:eastAsiaTheme="minorHAnsi"/>
                <w:sz w:val="28"/>
                <w:szCs w:val="28"/>
                <w:lang w:eastAsia="en-US"/>
              </w:rPr>
              <w:t>Cистема программирования</w:t>
            </w:r>
          </w:p>
          <w:p w14:paraId="4CE7F155" w14:textId="77777777" w:rsidR="00C60B5C" w:rsidRPr="000A43A4" w:rsidRDefault="00C60B5C" w:rsidP="00C60B5C">
            <w:pPr>
              <w:numPr>
                <w:ilvl w:val="0"/>
                <w:numId w:val="470"/>
              </w:numPr>
              <w:spacing w:line="276" w:lineRule="auto"/>
              <w:contextualSpacing/>
              <w:jc w:val="both"/>
              <w:rPr>
                <w:rFonts w:eastAsiaTheme="minorHAnsi"/>
                <w:sz w:val="28"/>
                <w:szCs w:val="28"/>
                <w:lang w:eastAsia="en-US"/>
              </w:rPr>
            </w:pPr>
            <w:r w:rsidRPr="000A43A4">
              <w:rPr>
                <w:rFonts w:eastAsiaTheme="minorHAnsi"/>
                <w:sz w:val="28"/>
                <w:szCs w:val="28"/>
                <w:lang w:eastAsia="en-US"/>
              </w:rPr>
              <w:t>Текстовый редактор</w:t>
            </w:r>
          </w:p>
          <w:p w14:paraId="79223420" w14:textId="77777777" w:rsidR="00C60B5C" w:rsidRPr="000A43A4" w:rsidRDefault="00C60B5C" w:rsidP="00C60B5C">
            <w:pPr>
              <w:numPr>
                <w:ilvl w:val="0"/>
                <w:numId w:val="470"/>
              </w:numPr>
              <w:spacing w:line="276" w:lineRule="auto"/>
              <w:contextualSpacing/>
              <w:jc w:val="both"/>
              <w:rPr>
                <w:rFonts w:eastAsiaTheme="minorHAnsi"/>
                <w:sz w:val="28"/>
                <w:szCs w:val="28"/>
                <w:lang w:eastAsia="en-US"/>
              </w:rPr>
            </w:pPr>
            <w:r w:rsidRPr="000A43A4">
              <w:rPr>
                <w:rFonts w:eastAsiaTheme="minorHAnsi"/>
                <w:sz w:val="28"/>
                <w:szCs w:val="28"/>
                <w:lang w:eastAsia="en-US"/>
              </w:rPr>
              <w:t>Антивирусная программа</w:t>
            </w:r>
          </w:p>
          <w:p w14:paraId="30369F32" w14:textId="77777777" w:rsidR="00C60B5C" w:rsidRPr="000A43A4" w:rsidRDefault="00C60B5C" w:rsidP="00C60B5C">
            <w:pPr>
              <w:numPr>
                <w:ilvl w:val="0"/>
                <w:numId w:val="470"/>
              </w:numPr>
              <w:spacing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Медиа проигрыватель</w:t>
            </w:r>
          </w:p>
          <w:p w14:paraId="3A860679" w14:textId="77777777" w:rsidR="00C60B5C" w:rsidRPr="000A43A4" w:rsidRDefault="00C60B5C" w:rsidP="00C60B5C">
            <w:pPr>
              <w:numPr>
                <w:ilvl w:val="0"/>
                <w:numId w:val="470"/>
              </w:numPr>
              <w:spacing w:line="276" w:lineRule="auto"/>
              <w:contextualSpacing/>
              <w:jc w:val="both"/>
              <w:rPr>
                <w:rFonts w:eastAsiaTheme="minorHAnsi"/>
                <w:sz w:val="28"/>
                <w:szCs w:val="28"/>
                <w:lang w:eastAsia="en-US"/>
              </w:rPr>
            </w:pPr>
            <w:r w:rsidRPr="000A43A4">
              <w:rPr>
                <w:rFonts w:eastAsiaTheme="minorHAnsi"/>
                <w:sz w:val="28"/>
                <w:szCs w:val="28"/>
                <w:lang w:eastAsia="en-US"/>
              </w:rPr>
              <w:t>Табличный процессор</w:t>
            </w:r>
          </w:p>
          <w:p w14:paraId="42B32A78" w14:textId="77777777" w:rsidR="00C60B5C" w:rsidRPr="000A43A4" w:rsidRDefault="00C60B5C" w:rsidP="00C60B5C">
            <w:pPr>
              <w:numPr>
                <w:ilvl w:val="0"/>
                <w:numId w:val="470"/>
              </w:numPr>
              <w:spacing w:line="276" w:lineRule="auto"/>
              <w:contextualSpacing/>
              <w:jc w:val="both"/>
              <w:rPr>
                <w:rFonts w:eastAsiaTheme="minorHAnsi"/>
                <w:sz w:val="28"/>
                <w:szCs w:val="28"/>
                <w:lang w:eastAsia="en-US"/>
              </w:rPr>
            </w:pPr>
            <w:r w:rsidRPr="000A43A4">
              <w:rPr>
                <w:rFonts w:eastAsiaTheme="minorHAnsi"/>
                <w:sz w:val="28"/>
                <w:szCs w:val="28"/>
                <w:lang w:eastAsia="en-US"/>
              </w:rPr>
              <w:t>Операционная система</w:t>
            </w:r>
          </w:p>
        </w:tc>
      </w:tr>
    </w:tbl>
    <w:p w14:paraId="0609B311" w14:textId="77777777" w:rsidR="00C60B5C" w:rsidRPr="000A43A4" w:rsidRDefault="00C60B5C" w:rsidP="00C60B5C">
      <w:pPr>
        <w:spacing w:line="276" w:lineRule="auto"/>
        <w:jc w:val="both"/>
        <w:rPr>
          <w:rFonts w:eastAsiaTheme="minorHAnsi"/>
          <w:sz w:val="28"/>
          <w:szCs w:val="28"/>
          <w:lang w:eastAsia="en-US"/>
        </w:rPr>
      </w:pPr>
    </w:p>
    <w:p w14:paraId="3D273E8F" w14:textId="77777777" w:rsidR="00C60B5C" w:rsidRDefault="00C60B5C" w:rsidP="00C60B5C">
      <w:pPr>
        <w:spacing w:line="276" w:lineRule="auto"/>
        <w:jc w:val="center"/>
        <w:rPr>
          <w:rFonts w:eastAsiaTheme="minorHAnsi"/>
          <w:b/>
          <w:sz w:val="28"/>
          <w:szCs w:val="28"/>
          <w:lang w:eastAsia="en-US"/>
        </w:rPr>
      </w:pPr>
    </w:p>
    <w:p w14:paraId="2597D44F" w14:textId="77777777" w:rsidR="00C60B5C" w:rsidRPr="000A43A4" w:rsidRDefault="00C60B5C" w:rsidP="00C60B5C">
      <w:pPr>
        <w:spacing w:line="276" w:lineRule="auto"/>
        <w:jc w:val="center"/>
        <w:rPr>
          <w:rFonts w:eastAsiaTheme="minorHAnsi"/>
          <w:b/>
          <w:sz w:val="28"/>
          <w:szCs w:val="28"/>
          <w:lang w:eastAsia="en-US"/>
        </w:rPr>
      </w:pPr>
      <w:r w:rsidRPr="000A43A4">
        <w:rPr>
          <w:rFonts w:eastAsiaTheme="minorHAnsi"/>
          <w:b/>
          <w:sz w:val="28"/>
          <w:szCs w:val="28"/>
          <w:lang w:eastAsia="en-US"/>
        </w:rPr>
        <w:t>2 ВАРИАНТ</w:t>
      </w:r>
    </w:p>
    <w:p w14:paraId="4CB8A4CE" w14:textId="77777777" w:rsidR="00C60B5C" w:rsidRPr="000A43A4" w:rsidRDefault="00C60B5C" w:rsidP="00C60B5C">
      <w:pPr>
        <w:spacing w:line="276" w:lineRule="auto"/>
        <w:jc w:val="center"/>
        <w:rPr>
          <w:rFonts w:eastAsiaTheme="minorHAnsi"/>
          <w:b/>
          <w:sz w:val="28"/>
          <w:szCs w:val="28"/>
          <w:lang w:eastAsia="en-US"/>
        </w:rPr>
      </w:pPr>
    </w:p>
    <w:p w14:paraId="62973EF6"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Какое устройство в компьютере служит для обработки информации?</w:t>
      </w:r>
    </w:p>
    <w:p w14:paraId="5F57522F" w14:textId="77777777" w:rsidR="00C60B5C" w:rsidRPr="000A43A4" w:rsidRDefault="00C60B5C" w:rsidP="00C60B5C">
      <w:pPr>
        <w:numPr>
          <w:ilvl w:val="0"/>
          <w:numId w:val="44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манипулятор "мышь";</w:t>
      </w:r>
    </w:p>
    <w:p w14:paraId="33F8C7B7" w14:textId="77777777" w:rsidR="00C60B5C" w:rsidRPr="000A43A4" w:rsidRDefault="00C60B5C" w:rsidP="00C60B5C">
      <w:pPr>
        <w:numPr>
          <w:ilvl w:val="0"/>
          <w:numId w:val="44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процессор;</w:t>
      </w:r>
    </w:p>
    <w:p w14:paraId="6A128DDF" w14:textId="77777777" w:rsidR="00C60B5C" w:rsidRPr="000A43A4" w:rsidRDefault="00C60B5C" w:rsidP="00C60B5C">
      <w:pPr>
        <w:numPr>
          <w:ilvl w:val="0"/>
          <w:numId w:val="44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клавиатура;</w:t>
      </w:r>
    </w:p>
    <w:p w14:paraId="64D98E68" w14:textId="77777777" w:rsidR="00C60B5C" w:rsidRPr="000A43A4" w:rsidRDefault="00C60B5C" w:rsidP="00C60B5C">
      <w:pPr>
        <w:numPr>
          <w:ilvl w:val="0"/>
          <w:numId w:val="44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монитор;</w:t>
      </w:r>
    </w:p>
    <w:p w14:paraId="0939294A" w14:textId="77777777" w:rsidR="00C60B5C" w:rsidRPr="000A43A4" w:rsidRDefault="00C60B5C" w:rsidP="00C60B5C">
      <w:pPr>
        <w:numPr>
          <w:ilvl w:val="0"/>
          <w:numId w:val="44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оперативная память.</w:t>
      </w:r>
    </w:p>
    <w:p w14:paraId="70F1B8DF" w14:textId="77777777" w:rsidR="00C60B5C" w:rsidRPr="000A43A4" w:rsidRDefault="00C60B5C" w:rsidP="00C60B5C">
      <w:pPr>
        <w:spacing w:line="276" w:lineRule="auto"/>
        <w:ind w:left="720"/>
        <w:contextualSpacing/>
        <w:jc w:val="both"/>
        <w:rPr>
          <w:rFonts w:eastAsiaTheme="minorHAnsi"/>
          <w:sz w:val="28"/>
          <w:szCs w:val="28"/>
          <w:lang w:eastAsia="en-US"/>
        </w:rPr>
      </w:pPr>
    </w:p>
    <w:p w14:paraId="044E3DAC"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Тактовая частота процессора – это:</w:t>
      </w:r>
    </w:p>
    <w:p w14:paraId="48A0B04C" w14:textId="77777777" w:rsidR="00C60B5C" w:rsidRPr="000A43A4" w:rsidRDefault="00C60B5C" w:rsidP="00C60B5C">
      <w:pPr>
        <w:numPr>
          <w:ilvl w:val="0"/>
          <w:numId w:val="44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число двоичных операций, совершаемых процессором в единицу времени;</w:t>
      </w:r>
    </w:p>
    <w:p w14:paraId="57983205" w14:textId="77777777" w:rsidR="00C60B5C" w:rsidRPr="000A43A4" w:rsidRDefault="00C60B5C" w:rsidP="00C60B5C">
      <w:pPr>
        <w:numPr>
          <w:ilvl w:val="0"/>
          <w:numId w:val="44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число вырабатываемых за одну секунду импульсов, синхронизирующих работу узлов компьютера;</w:t>
      </w:r>
    </w:p>
    <w:p w14:paraId="04C3BE90" w14:textId="77777777" w:rsidR="00C60B5C" w:rsidRPr="000A43A4" w:rsidRDefault="00C60B5C" w:rsidP="00C60B5C">
      <w:pPr>
        <w:numPr>
          <w:ilvl w:val="0"/>
          <w:numId w:val="44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число возможных обращений процессора к операционной памяти в единицу времени;</w:t>
      </w:r>
    </w:p>
    <w:p w14:paraId="64725E7F" w14:textId="77777777" w:rsidR="00C60B5C" w:rsidRPr="000A43A4" w:rsidRDefault="00C60B5C" w:rsidP="00C60B5C">
      <w:pPr>
        <w:numPr>
          <w:ilvl w:val="0"/>
          <w:numId w:val="44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скорость обмена информацией между процессором и устройствами ввода/вывода;</w:t>
      </w:r>
    </w:p>
    <w:p w14:paraId="12A01338" w14:textId="77777777" w:rsidR="00C60B5C" w:rsidRPr="000A43A4" w:rsidRDefault="00C60B5C" w:rsidP="00C60B5C">
      <w:pPr>
        <w:numPr>
          <w:ilvl w:val="0"/>
          <w:numId w:val="44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скорость обмена информацией между процессором и ПЗУ.</w:t>
      </w:r>
    </w:p>
    <w:p w14:paraId="220E0018" w14:textId="77777777" w:rsidR="00C60B5C" w:rsidRPr="000A43A4" w:rsidRDefault="00C60B5C" w:rsidP="00C60B5C">
      <w:pPr>
        <w:spacing w:line="276" w:lineRule="auto"/>
        <w:ind w:left="720"/>
        <w:contextualSpacing/>
        <w:jc w:val="both"/>
        <w:rPr>
          <w:rFonts w:eastAsiaTheme="minorHAnsi"/>
          <w:sz w:val="28"/>
          <w:szCs w:val="28"/>
          <w:lang w:eastAsia="en-US"/>
        </w:rPr>
      </w:pPr>
    </w:p>
    <w:p w14:paraId="0E266DC4"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Укажите наиболее полный перечень основных устройств:</w:t>
      </w:r>
    </w:p>
    <w:p w14:paraId="734DB1E5" w14:textId="77777777" w:rsidR="00C60B5C" w:rsidRPr="000A43A4" w:rsidRDefault="00C60B5C" w:rsidP="00C60B5C">
      <w:pPr>
        <w:numPr>
          <w:ilvl w:val="0"/>
          <w:numId w:val="44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микропроцессор, сопроцессор, монитор;</w:t>
      </w:r>
    </w:p>
    <w:p w14:paraId="06AE9927" w14:textId="77777777" w:rsidR="00C60B5C" w:rsidRPr="000A43A4" w:rsidRDefault="00C60B5C" w:rsidP="00C60B5C">
      <w:pPr>
        <w:numPr>
          <w:ilvl w:val="0"/>
          <w:numId w:val="44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центральный процессор, оперативная память, устройства ввода/вывода;</w:t>
      </w:r>
    </w:p>
    <w:p w14:paraId="7336237D" w14:textId="77777777" w:rsidR="00C60B5C" w:rsidRPr="000A43A4" w:rsidRDefault="00C60B5C" w:rsidP="00C60B5C">
      <w:pPr>
        <w:numPr>
          <w:ilvl w:val="0"/>
          <w:numId w:val="44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монитор, винчестер, принтер;</w:t>
      </w:r>
    </w:p>
    <w:p w14:paraId="7EFC66B2" w14:textId="77777777" w:rsidR="00C60B5C" w:rsidRPr="000A43A4" w:rsidRDefault="00C60B5C" w:rsidP="00C60B5C">
      <w:pPr>
        <w:numPr>
          <w:ilvl w:val="0"/>
          <w:numId w:val="44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АЛУ, УУ, сопроцессор;</w:t>
      </w:r>
    </w:p>
    <w:p w14:paraId="33FCB745" w14:textId="77777777" w:rsidR="00C60B5C" w:rsidRPr="000A43A4" w:rsidRDefault="00C60B5C" w:rsidP="00C60B5C">
      <w:pPr>
        <w:numPr>
          <w:ilvl w:val="0"/>
          <w:numId w:val="44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сканер, мышь, монитор, принтер.</w:t>
      </w:r>
    </w:p>
    <w:p w14:paraId="010FAE9B" w14:textId="77777777" w:rsidR="00C60B5C" w:rsidRPr="000A43A4" w:rsidRDefault="00C60B5C" w:rsidP="00C60B5C">
      <w:pPr>
        <w:spacing w:line="276" w:lineRule="auto"/>
        <w:ind w:left="720"/>
        <w:contextualSpacing/>
        <w:jc w:val="both"/>
        <w:rPr>
          <w:rFonts w:eastAsiaTheme="minorHAnsi"/>
          <w:sz w:val="28"/>
          <w:szCs w:val="28"/>
          <w:lang w:eastAsia="en-US"/>
        </w:rPr>
      </w:pPr>
    </w:p>
    <w:p w14:paraId="51AA304C"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Принцип программного управления работой компьютера предполагает:</w:t>
      </w:r>
    </w:p>
    <w:p w14:paraId="090BB219" w14:textId="77777777" w:rsidR="00C60B5C" w:rsidRPr="000A43A4" w:rsidRDefault="00C60B5C" w:rsidP="00C60B5C">
      <w:pPr>
        <w:numPr>
          <w:ilvl w:val="0"/>
          <w:numId w:val="46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двоичное кодирование данных в компьютере;</w:t>
      </w:r>
    </w:p>
    <w:p w14:paraId="20BC29E6" w14:textId="77777777" w:rsidR="00C60B5C" w:rsidRPr="000A43A4" w:rsidRDefault="00C60B5C" w:rsidP="00C60B5C">
      <w:pPr>
        <w:numPr>
          <w:ilvl w:val="0"/>
          <w:numId w:val="46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моделирование информационной деятельности человека при управлении компьютером;</w:t>
      </w:r>
    </w:p>
    <w:p w14:paraId="6DA01499" w14:textId="77777777" w:rsidR="00C60B5C" w:rsidRPr="000A43A4" w:rsidRDefault="00C60B5C" w:rsidP="00C60B5C">
      <w:pPr>
        <w:numPr>
          <w:ilvl w:val="0"/>
          <w:numId w:val="46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необходимость использования операционной системы для синхронной работы аппаратных средств;</w:t>
      </w:r>
    </w:p>
    <w:p w14:paraId="31432CB1" w14:textId="77777777" w:rsidR="00C60B5C" w:rsidRPr="000A43A4" w:rsidRDefault="00C60B5C" w:rsidP="00C60B5C">
      <w:pPr>
        <w:numPr>
          <w:ilvl w:val="0"/>
          <w:numId w:val="46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возможность выполнения без внешнего вмешательства целой серии команд;</w:t>
      </w:r>
    </w:p>
    <w:p w14:paraId="7916468F" w14:textId="77777777" w:rsidR="00C60B5C" w:rsidRPr="000A43A4" w:rsidRDefault="00C60B5C" w:rsidP="00C60B5C">
      <w:pPr>
        <w:numPr>
          <w:ilvl w:val="0"/>
          <w:numId w:val="46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использование формул исчисления высказываний для реализации команд в компьютере.</w:t>
      </w:r>
    </w:p>
    <w:p w14:paraId="669DC7FE" w14:textId="77777777" w:rsidR="00C60B5C" w:rsidRPr="000A43A4" w:rsidRDefault="00C60B5C" w:rsidP="00C60B5C">
      <w:pPr>
        <w:spacing w:line="276" w:lineRule="auto"/>
        <w:ind w:left="720"/>
        <w:contextualSpacing/>
        <w:jc w:val="both"/>
        <w:rPr>
          <w:rFonts w:eastAsiaTheme="minorHAnsi"/>
          <w:sz w:val="28"/>
          <w:szCs w:val="28"/>
          <w:lang w:eastAsia="en-US"/>
        </w:rPr>
      </w:pPr>
    </w:p>
    <w:p w14:paraId="4E0E58C7"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Назовите устройства, входящие в состав процессора:</w:t>
      </w:r>
    </w:p>
    <w:p w14:paraId="1770ADA7" w14:textId="77777777" w:rsidR="00C60B5C" w:rsidRPr="000A43A4" w:rsidRDefault="00C60B5C" w:rsidP="00C60B5C">
      <w:pPr>
        <w:numPr>
          <w:ilvl w:val="0"/>
          <w:numId w:val="44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оперативное запоминающее устройство, принтер;</w:t>
      </w:r>
    </w:p>
    <w:p w14:paraId="58C28D99" w14:textId="77777777" w:rsidR="00C60B5C" w:rsidRPr="000A43A4" w:rsidRDefault="00C60B5C" w:rsidP="00C60B5C">
      <w:pPr>
        <w:numPr>
          <w:ilvl w:val="0"/>
          <w:numId w:val="44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арифметико-логическое устройство, устройство управления;</w:t>
      </w:r>
    </w:p>
    <w:p w14:paraId="3ABF0DAF" w14:textId="77777777" w:rsidR="00C60B5C" w:rsidRPr="000A43A4" w:rsidRDefault="00C60B5C" w:rsidP="00C60B5C">
      <w:pPr>
        <w:numPr>
          <w:ilvl w:val="0"/>
          <w:numId w:val="44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кэш-память, видеопамять;</w:t>
      </w:r>
    </w:p>
    <w:p w14:paraId="4E7CCA04" w14:textId="77777777" w:rsidR="00C60B5C" w:rsidRPr="000A43A4" w:rsidRDefault="00C60B5C" w:rsidP="00C60B5C">
      <w:pPr>
        <w:numPr>
          <w:ilvl w:val="0"/>
          <w:numId w:val="44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сканер, ПЗУ;</w:t>
      </w:r>
    </w:p>
    <w:p w14:paraId="245ED452" w14:textId="77777777" w:rsidR="00C60B5C" w:rsidRPr="000A43A4" w:rsidRDefault="00C60B5C" w:rsidP="00C60B5C">
      <w:pPr>
        <w:numPr>
          <w:ilvl w:val="0"/>
          <w:numId w:val="44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дисплейный процессор, видеоадаптер.</w:t>
      </w:r>
    </w:p>
    <w:p w14:paraId="65041199" w14:textId="77777777" w:rsidR="00C60B5C" w:rsidRPr="000A43A4" w:rsidRDefault="00C60B5C" w:rsidP="00C60B5C">
      <w:pPr>
        <w:spacing w:line="276" w:lineRule="auto"/>
        <w:ind w:left="720"/>
        <w:contextualSpacing/>
        <w:jc w:val="both"/>
        <w:rPr>
          <w:rFonts w:eastAsiaTheme="minorHAnsi"/>
          <w:sz w:val="28"/>
          <w:szCs w:val="28"/>
          <w:lang w:eastAsia="en-US"/>
        </w:rPr>
      </w:pPr>
    </w:p>
    <w:p w14:paraId="6824032E"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Постоянное запоминающее устройство служит для:</w:t>
      </w:r>
    </w:p>
    <w:p w14:paraId="489AEB6E" w14:textId="77777777" w:rsidR="00C60B5C" w:rsidRPr="000A43A4" w:rsidRDefault="00C60B5C" w:rsidP="00C60B5C">
      <w:pPr>
        <w:numPr>
          <w:ilvl w:val="0"/>
          <w:numId w:val="45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сохранения программ начальной загрузки компьютера и тестирования его узлов;</w:t>
      </w:r>
    </w:p>
    <w:p w14:paraId="7A46AE21" w14:textId="77777777" w:rsidR="00C60B5C" w:rsidRPr="000A43A4" w:rsidRDefault="00C60B5C" w:rsidP="00C60B5C">
      <w:pPr>
        <w:numPr>
          <w:ilvl w:val="0"/>
          <w:numId w:val="45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хранения программы пользователя во время работы;</w:t>
      </w:r>
    </w:p>
    <w:p w14:paraId="049319A9" w14:textId="77777777" w:rsidR="00C60B5C" w:rsidRPr="000A43A4" w:rsidRDefault="00C60B5C" w:rsidP="00C60B5C">
      <w:pPr>
        <w:numPr>
          <w:ilvl w:val="0"/>
          <w:numId w:val="45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записи особо ценных прикладных программ;</w:t>
      </w:r>
    </w:p>
    <w:p w14:paraId="1A4C0AA4" w14:textId="77777777" w:rsidR="00C60B5C" w:rsidRPr="000A43A4" w:rsidRDefault="00C60B5C" w:rsidP="00C60B5C">
      <w:pPr>
        <w:numPr>
          <w:ilvl w:val="0"/>
          <w:numId w:val="45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хранения постоянно используемых программ;</w:t>
      </w:r>
    </w:p>
    <w:p w14:paraId="7240E96D" w14:textId="77777777" w:rsidR="00C60B5C" w:rsidRPr="000A43A4" w:rsidRDefault="00C60B5C" w:rsidP="00C60B5C">
      <w:pPr>
        <w:numPr>
          <w:ilvl w:val="0"/>
          <w:numId w:val="45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постоянного хранения особо ценных документов.</w:t>
      </w:r>
    </w:p>
    <w:p w14:paraId="3F47EF1D"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Адресуемость оперативной памяти означает:</w:t>
      </w:r>
    </w:p>
    <w:p w14:paraId="45ACF065" w14:textId="77777777" w:rsidR="00C60B5C" w:rsidRPr="000A43A4" w:rsidRDefault="00C60B5C" w:rsidP="00C60B5C">
      <w:pPr>
        <w:numPr>
          <w:ilvl w:val="0"/>
          <w:numId w:val="45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дискретность структурных единиц памяти;</w:t>
      </w:r>
    </w:p>
    <w:p w14:paraId="168F29C3" w14:textId="77777777" w:rsidR="00C60B5C" w:rsidRPr="000A43A4" w:rsidRDefault="00C60B5C" w:rsidP="00C60B5C">
      <w:pPr>
        <w:numPr>
          <w:ilvl w:val="0"/>
          <w:numId w:val="45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энергозависимость оперативной памяти;</w:t>
      </w:r>
    </w:p>
    <w:p w14:paraId="0D41D3DE" w14:textId="77777777" w:rsidR="00C60B5C" w:rsidRPr="000A43A4" w:rsidRDefault="00C60B5C" w:rsidP="00C60B5C">
      <w:pPr>
        <w:numPr>
          <w:ilvl w:val="0"/>
          <w:numId w:val="45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возможность произвольного доступа к каждой единице памяти;</w:t>
      </w:r>
    </w:p>
    <w:p w14:paraId="31699DB4" w14:textId="77777777" w:rsidR="00C60B5C" w:rsidRPr="000A43A4" w:rsidRDefault="00C60B5C" w:rsidP="00C60B5C">
      <w:pPr>
        <w:numPr>
          <w:ilvl w:val="0"/>
          <w:numId w:val="45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наличие номера у каждой ячейки оперативной памяти;</w:t>
      </w:r>
    </w:p>
    <w:p w14:paraId="3BD3C2C1" w14:textId="77777777" w:rsidR="00C60B5C" w:rsidRPr="000A43A4" w:rsidRDefault="00C60B5C" w:rsidP="00C60B5C">
      <w:pPr>
        <w:numPr>
          <w:ilvl w:val="0"/>
          <w:numId w:val="45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энергонезависимость оперативной памяти.</w:t>
      </w:r>
    </w:p>
    <w:p w14:paraId="45E34114" w14:textId="77777777" w:rsidR="00C60B5C" w:rsidRPr="000A43A4" w:rsidRDefault="00C60B5C" w:rsidP="00C60B5C">
      <w:pPr>
        <w:spacing w:line="276" w:lineRule="auto"/>
        <w:ind w:left="720"/>
        <w:contextualSpacing/>
        <w:jc w:val="both"/>
        <w:rPr>
          <w:rFonts w:eastAsiaTheme="minorHAnsi"/>
          <w:sz w:val="28"/>
          <w:szCs w:val="28"/>
          <w:lang w:eastAsia="en-US"/>
        </w:rPr>
      </w:pPr>
    </w:p>
    <w:p w14:paraId="3A446360"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Для долговременного хранения информации служит:</w:t>
      </w:r>
    </w:p>
    <w:p w14:paraId="6CA51BCF" w14:textId="77777777" w:rsidR="00C60B5C" w:rsidRPr="000A43A4" w:rsidRDefault="00C60B5C" w:rsidP="00C60B5C">
      <w:pPr>
        <w:numPr>
          <w:ilvl w:val="0"/>
          <w:numId w:val="45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оперативная память;</w:t>
      </w:r>
    </w:p>
    <w:p w14:paraId="1528CE69" w14:textId="77777777" w:rsidR="00C60B5C" w:rsidRPr="000A43A4" w:rsidRDefault="00C60B5C" w:rsidP="00C60B5C">
      <w:pPr>
        <w:numPr>
          <w:ilvl w:val="0"/>
          <w:numId w:val="45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процессор;</w:t>
      </w:r>
    </w:p>
    <w:p w14:paraId="59834F82" w14:textId="77777777" w:rsidR="00C60B5C" w:rsidRPr="000A43A4" w:rsidRDefault="00C60B5C" w:rsidP="00C60B5C">
      <w:pPr>
        <w:numPr>
          <w:ilvl w:val="0"/>
          <w:numId w:val="45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внешний носитель;</w:t>
      </w:r>
    </w:p>
    <w:p w14:paraId="1D8E255D" w14:textId="77777777" w:rsidR="00C60B5C" w:rsidRPr="000A43A4" w:rsidRDefault="00C60B5C" w:rsidP="00C60B5C">
      <w:pPr>
        <w:numPr>
          <w:ilvl w:val="0"/>
          <w:numId w:val="45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дисковод;</w:t>
      </w:r>
    </w:p>
    <w:p w14:paraId="713C3347" w14:textId="77777777" w:rsidR="00C60B5C" w:rsidRPr="000A43A4" w:rsidRDefault="00C60B5C" w:rsidP="00C60B5C">
      <w:pPr>
        <w:numPr>
          <w:ilvl w:val="0"/>
          <w:numId w:val="45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блок питания.</w:t>
      </w:r>
    </w:p>
    <w:p w14:paraId="2D882A79" w14:textId="77777777" w:rsidR="00C60B5C" w:rsidRPr="000A43A4" w:rsidRDefault="00C60B5C" w:rsidP="00C60B5C">
      <w:pPr>
        <w:spacing w:line="276" w:lineRule="auto"/>
        <w:ind w:left="720"/>
        <w:contextualSpacing/>
        <w:jc w:val="both"/>
        <w:rPr>
          <w:rFonts w:eastAsiaTheme="minorHAnsi"/>
          <w:sz w:val="28"/>
          <w:szCs w:val="28"/>
          <w:lang w:eastAsia="en-US"/>
        </w:rPr>
      </w:pPr>
    </w:p>
    <w:p w14:paraId="5BD22B36"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При отключении компьютера информация:</w:t>
      </w:r>
    </w:p>
    <w:p w14:paraId="28D0ACDB" w14:textId="77777777" w:rsidR="00C60B5C" w:rsidRPr="000A43A4" w:rsidRDefault="00C60B5C" w:rsidP="00C60B5C">
      <w:pPr>
        <w:numPr>
          <w:ilvl w:val="0"/>
          <w:numId w:val="45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исчезает из оперативной памяти;</w:t>
      </w:r>
    </w:p>
    <w:p w14:paraId="68841929" w14:textId="77777777" w:rsidR="00C60B5C" w:rsidRPr="000A43A4" w:rsidRDefault="00C60B5C" w:rsidP="00C60B5C">
      <w:pPr>
        <w:numPr>
          <w:ilvl w:val="0"/>
          <w:numId w:val="45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исчезает из постоянного запоминающего устройства;</w:t>
      </w:r>
    </w:p>
    <w:p w14:paraId="2EC61E4D" w14:textId="77777777" w:rsidR="00C60B5C" w:rsidRPr="000A43A4" w:rsidRDefault="00C60B5C" w:rsidP="00C60B5C">
      <w:pPr>
        <w:numPr>
          <w:ilvl w:val="0"/>
          <w:numId w:val="45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стирается на «жестком диске»;</w:t>
      </w:r>
    </w:p>
    <w:p w14:paraId="018532BD" w14:textId="77777777" w:rsidR="00C60B5C" w:rsidRPr="000A43A4" w:rsidRDefault="00C60B5C" w:rsidP="00C60B5C">
      <w:pPr>
        <w:numPr>
          <w:ilvl w:val="0"/>
          <w:numId w:val="45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стирается на магнитном диске;</w:t>
      </w:r>
    </w:p>
    <w:p w14:paraId="6DF82A10" w14:textId="77777777" w:rsidR="00C60B5C" w:rsidRPr="000A43A4" w:rsidRDefault="00C60B5C" w:rsidP="00C60B5C">
      <w:pPr>
        <w:numPr>
          <w:ilvl w:val="0"/>
          <w:numId w:val="456"/>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стирается на компакт-диске.</w:t>
      </w:r>
    </w:p>
    <w:p w14:paraId="6472AADD" w14:textId="77777777" w:rsidR="00C60B5C" w:rsidRPr="000A43A4" w:rsidRDefault="00C60B5C" w:rsidP="00C60B5C">
      <w:pPr>
        <w:spacing w:line="276" w:lineRule="auto"/>
        <w:ind w:left="720"/>
        <w:contextualSpacing/>
        <w:jc w:val="both"/>
        <w:rPr>
          <w:rFonts w:eastAsiaTheme="minorHAnsi"/>
          <w:sz w:val="28"/>
          <w:szCs w:val="28"/>
          <w:lang w:eastAsia="en-US"/>
        </w:rPr>
      </w:pPr>
    </w:p>
    <w:p w14:paraId="1E11B9D4"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Для подключения компьютера к телефонной сети используется:</w:t>
      </w:r>
    </w:p>
    <w:p w14:paraId="2912AFD1"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sectPr w:rsidR="00C60B5C" w:rsidRPr="000A43A4" w:rsidSect="0049047E">
          <w:type w:val="continuous"/>
          <w:pgSz w:w="11906" w:h="16838"/>
          <w:pgMar w:top="568" w:right="850" w:bottom="851" w:left="1701" w:header="708" w:footer="708" w:gutter="0"/>
          <w:cols w:space="708"/>
          <w:docGrid w:linePitch="360"/>
        </w:sectPr>
      </w:pPr>
    </w:p>
    <w:p w14:paraId="4CEFA870" w14:textId="77777777" w:rsidR="00C60B5C" w:rsidRPr="000A43A4" w:rsidRDefault="00C60B5C" w:rsidP="00C60B5C">
      <w:pPr>
        <w:numPr>
          <w:ilvl w:val="0"/>
          <w:numId w:val="46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модем;</w:t>
      </w:r>
    </w:p>
    <w:p w14:paraId="211D9D6B" w14:textId="77777777" w:rsidR="00C60B5C" w:rsidRPr="000A43A4" w:rsidRDefault="00C60B5C" w:rsidP="00C60B5C">
      <w:pPr>
        <w:numPr>
          <w:ilvl w:val="0"/>
          <w:numId w:val="46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факс;</w:t>
      </w:r>
    </w:p>
    <w:p w14:paraId="082CC55A" w14:textId="77777777" w:rsidR="00C60B5C" w:rsidRPr="000A43A4" w:rsidRDefault="00C60B5C" w:rsidP="00C60B5C">
      <w:pPr>
        <w:numPr>
          <w:ilvl w:val="0"/>
          <w:numId w:val="46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сканер;</w:t>
      </w:r>
    </w:p>
    <w:p w14:paraId="389BB901" w14:textId="77777777" w:rsidR="00C60B5C" w:rsidRPr="000A43A4" w:rsidRDefault="00C60B5C" w:rsidP="00C60B5C">
      <w:pPr>
        <w:numPr>
          <w:ilvl w:val="0"/>
          <w:numId w:val="46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принтер;</w:t>
      </w:r>
    </w:p>
    <w:p w14:paraId="491534C1" w14:textId="77777777" w:rsidR="00C60B5C" w:rsidRPr="000A43A4" w:rsidRDefault="00C60B5C" w:rsidP="00C60B5C">
      <w:pPr>
        <w:numPr>
          <w:ilvl w:val="0"/>
          <w:numId w:val="46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монитор.</w:t>
      </w:r>
    </w:p>
    <w:p w14:paraId="4D959E57"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7FE83B5B" w14:textId="77777777" w:rsidR="00C60B5C" w:rsidRPr="000A43A4" w:rsidRDefault="00C60B5C" w:rsidP="00C60B5C">
      <w:pPr>
        <w:spacing w:line="276" w:lineRule="auto"/>
        <w:ind w:left="567"/>
        <w:contextualSpacing/>
        <w:jc w:val="both"/>
        <w:rPr>
          <w:rFonts w:eastAsiaTheme="minorHAnsi"/>
          <w:b/>
          <w:i/>
          <w:sz w:val="28"/>
          <w:szCs w:val="28"/>
          <w:lang w:eastAsia="en-US"/>
        </w:rPr>
      </w:pPr>
    </w:p>
    <w:p w14:paraId="0B3A0467"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Расширение имени файла, как правило, характеризует:</w:t>
      </w:r>
    </w:p>
    <w:p w14:paraId="4BC79E16" w14:textId="77777777" w:rsidR="00C60B5C" w:rsidRPr="000A43A4" w:rsidRDefault="00C60B5C" w:rsidP="00C60B5C">
      <w:pPr>
        <w:numPr>
          <w:ilvl w:val="0"/>
          <w:numId w:val="46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время создания файла;</w:t>
      </w:r>
    </w:p>
    <w:p w14:paraId="44089473" w14:textId="77777777" w:rsidR="00C60B5C" w:rsidRPr="000A43A4" w:rsidRDefault="00C60B5C" w:rsidP="00C60B5C">
      <w:pPr>
        <w:numPr>
          <w:ilvl w:val="0"/>
          <w:numId w:val="46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объем файла;</w:t>
      </w:r>
    </w:p>
    <w:p w14:paraId="1833CD2E" w14:textId="77777777" w:rsidR="00C60B5C" w:rsidRPr="000A43A4" w:rsidRDefault="00C60B5C" w:rsidP="00C60B5C">
      <w:pPr>
        <w:numPr>
          <w:ilvl w:val="0"/>
          <w:numId w:val="46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место, занимаемое файлом на диске;</w:t>
      </w:r>
    </w:p>
    <w:p w14:paraId="1653298B" w14:textId="77777777" w:rsidR="00C60B5C" w:rsidRPr="000A43A4" w:rsidRDefault="00C60B5C" w:rsidP="00C60B5C">
      <w:pPr>
        <w:numPr>
          <w:ilvl w:val="0"/>
          <w:numId w:val="46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тип информации, содержащийся в файле;</w:t>
      </w:r>
    </w:p>
    <w:p w14:paraId="0F6D6615" w14:textId="77777777" w:rsidR="00C60B5C" w:rsidRPr="000A43A4" w:rsidRDefault="00C60B5C" w:rsidP="00C60B5C">
      <w:pPr>
        <w:numPr>
          <w:ilvl w:val="0"/>
          <w:numId w:val="46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место создания файла.</w:t>
      </w:r>
    </w:p>
    <w:p w14:paraId="72F1EA06" w14:textId="77777777" w:rsidR="00C60B5C" w:rsidRPr="000A43A4" w:rsidRDefault="00C60B5C" w:rsidP="00C60B5C">
      <w:pPr>
        <w:spacing w:line="276" w:lineRule="auto"/>
        <w:ind w:left="720"/>
        <w:contextualSpacing/>
        <w:jc w:val="both"/>
        <w:rPr>
          <w:rFonts w:eastAsiaTheme="minorHAnsi"/>
          <w:sz w:val="28"/>
          <w:szCs w:val="28"/>
          <w:lang w:eastAsia="en-US"/>
        </w:rPr>
      </w:pPr>
    </w:p>
    <w:p w14:paraId="45ABE370"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 xml:space="preserve">Операционная система – это: </w:t>
      </w:r>
    </w:p>
    <w:p w14:paraId="6E4111E2" w14:textId="77777777" w:rsidR="00C60B5C" w:rsidRPr="000A43A4" w:rsidRDefault="00C60B5C" w:rsidP="00C60B5C">
      <w:pPr>
        <w:numPr>
          <w:ilvl w:val="0"/>
          <w:numId w:val="46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совокупность основных устройств компьютера; </w:t>
      </w:r>
    </w:p>
    <w:p w14:paraId="5157EEE8" w14:textId="77777777" w:rsidR="00C60B5C" w:rsidRPr="000A43A4" w:rsidRDefault="00C60B5C" w:rsidP="00C60B5C">
      <w:pPr>
        <w:numPr>
          <w:ilvl w:val="0"/>
          <w:numId w:val="46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система программирования на языке низкого уровня; </w:t>
      </w:r>
    </w:p>
    <w:p w14:paraId="35751206" w14:textId="77777777" w:rsidR="00C60B5C" w:rsidRPr="000A43A4" w:rsidRDefault="00C60B5C" w:rsidP="00C60B5C">
      <w:pPr>
        <w:numPr>
          <w:ilvl w:val="0"/>
          <w:numId w:val="46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набор программ, обеспечивающих работу всех аппаратных устройств компьютера и доступ пользователя к ним; </w:t>
      </w:r>
    </w:p>
    <w:p w14:paraId="67413E8D" w14:textId="77777777" w:rsidR="00C60B5C" w:rsidRPr="000A43A4" w:rsidRDefault="00C60B5C" w:rsidP="00C60B5C">
      <w:pPr>
        <w:numPr>
          <w:ilvl w:val="0"/>
          <w:numId w:val="46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совокупность программ, используемых для операций с документами; </w:t>
      </w:r>
    </w:p>
    <w:p w14:paraId="4D09A746" w14:textId="77777777" w:rsidR="00C60B5C" w:rsidRPr="000A43A4" w:rsidRDefault="00C60B5C" w:rsidP="00C60B5C">
      <w:pPr>
        <w:numPr>
          <w:ilvl w:val="0"/>
          <w:numId w:val="467"/>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 xml:space="preserve">программа для уничтожения компьютерных вирусов. </w:t>
      </w:r>
    </w:p>
    <w:p w14:paraId="06631288" w14:textId="77777777" w:rsidR="00C60B5C" w:rsidRPr="000A43A4" w:rsidRDefault="00C60B5C" w:rsidP="00C60B5C">
      <w:pPr>
        <w:spacing w:line="276" w:lineRule="auto"/>
        <w:ind w:left="720"/>
        <w:contextualSpacing/>
        <w:jc w:val="both"/>
        <w:rPr>
          <w:rFonts w:eastAsiaTheme="minorHAnsi"/>
          <w:sz w:val="28"/>
          <w:szCs w:val="28"/>
          <w:lang w:eastAsia="en-US"/>
        </w:rPr>
      </w:pPr>
    </w:p>
    <w:p w14:paraId="21CAA6AD"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Для чего нужны прикладные программы</w:t>
      </w:r>
    </w:p>
    <w:p w14:paraId="76690852" w14:textId="77777777" w:rsidR="00C60B5C" w:rsidRPr="000A43A4" w:rsidRDefault="00C60B5C" w:rsidP="00C60B5C">
      <w:pPr>
        <w:numPr>
          <w:ilvl w:val="0"/>
          <w:numId w:val="46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решать какие-либо задачи в пределах данной проблемной области;</w:t>
      </w:r>
    </w:p>
    <w:p w14:paraId="36712AF3" w14:textId="77777777" w:rsidR="00C60B5C" w:rsidRPr="000A43A4" w:rsidRDefault="00C60B5C" w:rsidP="00C60B5C">
      <w:pPr>
        <w:numPr>
          <w:ilvl w:val="0"/>
          <w:numId w:val="46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решать математические задачи для определенного класса;</w:t>
      </w:r>
    </w:p>
    <w:p w14:paraId="2E897B2E" w14:textId="77777777" w:rsidR="00C60B5C" w:rsidRPr="000A43A4" w:rsidRDefault="00C60B5C" w:rsidP="00C60B5C">
      <w:pPr>
        <w:numPr>
          <w:ilvl w:val="0"/>
          <w:numId w:val="46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для поиска и удаления компьютерных вирусов;</w:t>
      </w:r>
    </w:p>
    <w:p w14:paraId="6B475173" w14:textId="77777777" w:rsidR="00C60B5C" w:rsidRPr="000A43A4" w:rsidRDefault="00C60B5C" w:rsidP="00C60B5C">
      <w:pPr>
        <w:numPr>
          <w:ilvl w:val="0"/>
          <w:numId w:val="46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для распознавания текста и голоса.</w:t>
      </w:r>
    </w:p>
    <w:p w14:paraId="2A0C9C65"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Устройство ввода информации с листа бумаги называется:</w:t>
      </w:r>
    </w:p>
    <w:p w14:paraId="40D88CA8"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space="708"/>
          <w:docGrid w:linePitch="360"/>
        </w:sectPr>
      </w:pPr>
    </w:p>
    <w:p w14:paraId="4E98EB30" w14:textId="77777777" w:rsidR="00C60B5C" w:rsidRPr="000A43A4" w:rsidRDefault="00C60B5C" w:rsidP="00C60B5C">
      <w:pPr>
        <w:numPr>
          <w:ilvl w:val="0"/>
          <w:numId w:val="494"/>
        </w:numPr>
        <w:spacing w:after="160" w:line="259" w:lineRule="auto"/>
        <w:jc w:val="both"/>
        <w:rPr>
          <w:sz w:val="28"/>
          <w:szCs w:val="28"/>
        </w:rPr>
      </w:pPr>
      <w:r w:rsidRPr="000A43A4">
        <w:rPr>
          <w:sz w:val="28"/>
          <w:szCs w:val="28"/>
        </w:rPr>
        <w:lastRenderedPageBreak/>
        <w:t>плоттер;</w:t>
      </w:r>
    </w:p>
    <w:p w14:paraId="5B836854" w14:textId="77777777" w:rsidR="00C60B5C" w:rsidRPr="000A43A4" w:rsidRDefault="00C60B5C" w:rsidP="00C60B5C">
      <w:pPr>
        <w:numPr>
          <w:ilvl w:val="0"/>
          <w:numId w:val="494"/>
        </w:numPr>
        <w:spacing w:before="100" w:beforeAutospacing="1" w:after="160" w:line="259" w:lineRule="auto"/>
        <w:jc w:val="both"/>
        <w:rPr>
          <w:sz w:val="28"/>
          <w:szCs w:val="28"/>
        </w:rPr>
      </w:pPr>
      <w:r w:rsidRPr="000A43A4">
        <w:rPr>
          <w:sz w:val="28"/>
          <w:szCs w:val="28"/>
        </w:rPr>
        <w:t>стример;</w:t>
      </w:r>
    </w:p>
    <w:p w14:paraId="5B463AD3" w14:textId="77777777" w:rsidR="00C60B5C" w:rsidRPr="000A43A4" w:rsidRDefault="00C60B5C" w:rsidP="00C60B5C">
      <w:pPr>
        <w:numPr>
          <w:ilvl w:val="0"/>
          <w:numId w:val="494"/>
        </w:numPr>
        <w:spacing w:before="100" w:beforeAutospacing="1" w:after="160" w:line="259" w:lineRule="auto"/>
        <w:jc w:val="both"/>
        <w:rPr>
          <w:sz w:val="28"/>
          <w:szCs w:val="28"/>
        </w:rPr>
      </w:pPr>
      <w:r w:rsidRPr="000A43A4">
        <w:rPr>
          <w:sz w:val="28"/>
          <w:szCs w:val="28"/>
        </w:rPr>
        <w:lastRenderedPageBreak/>
        <w:t>драйвер;</w:t>
      </w:r>
    </w:p>
    <w:p w14:paraId="304BA877" w14:textId="77777777" w:rsidR="00C60B5C" w:rsidRPr="000A43A4" w:rsidRDefault="00C60B5C" w:rsidP="00C60B5C">
      <w:pPr>
        <w:numPr>
          <w:ilvl w:val="0"/>
          <w:numId w:val="494"/>
        </w:numPr>
        <w:spacing w:before="100" w:beforeAutospacing="1" w:after="160" w:line="259" w:lineRule="auto"/>
        <w:jc w:val="both"/>
        <w:rPr>
          <w:sz w:val="28"/>
          <w:szCs w:val="28"/>
        </w:rPr>
      </w:pPr>
      <w:r w:rsidRPr="000A43A4">
        <w:rPr>
          <w:sz w:val="28"/>
          <w:szCs w:val="28"/>
        </w:rPr>
        <w:t>сканер.</w:t>
      </w:r>
    </w:p>
    <w:p w14:paraId="618AA1B7" w14:textId="77777777" w:rsidR="00C60B5C" w:rsidRPr="000A43A4" w:rsidRDefault="00C60B5C" w:rsidP="00C60B5C">
      <w:pPr>
        <w:spacing w:line="276" w:lineRule="auto"/>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1E6AC412" w14:textId="77777777" w:rsidR="00C60B5C" w:rsidRPr="000A43A4" w:rsidRDefault="00C60B5C" w:rsidP="00C60B5C">
      <w:pPr>
        <w:spacing w:line="259" w:lineRule="auto"/>
        <w:rPr>
          <w:rFonts w:eastAsiaTheme="minorHAnsi"/>
          <w:b/>
          <w:i/>
          <w:sz w:val="28"/>
          <w:szCs w:val="28"/>
          <w:lang w:eastAsia="en-US"/>
        </w:rPr>
      </w:pPr>
    </w:p>
    <w:p w14:paraId="00F0B12C"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Аппаратное обеспечение - это</w:t>
      </w:r>
    </w:p>
    <w:p w14:paraId="2CC9952A" w14:textId="77777777" w:rsidR="00C60B5C" w:rsidRPr="000A43A4" w:rsidRDefault="00C60B5C" w:rsidP="00C60B5C">
      <w:pPr>
        <w:numPr>
          <w:ilvl w:val="0"/>
          <w:numId w:val="495"/>
        </w:numPr>
        <w:spacing w:after="160" w:line="259" w:lineRule="auto"/>
        <w:jc w:val="both"/>
        <w:rPr>
          <w:sz w:val="28"/>
          <w:szCs w:val="28"/>
        </w:rPr>
      </w:pPr>
      <w:r w:rsidRPr="000A43A4">
        <w:rPr>
          <w:sz w:val="28"/>
          <w:szCs w:val="28"/>
        </w:rPr>
        <w:t>логическая организация, структура и ресурсы;</w:t>
      </w:r>
    </w:p>
    <w:p w14:paraId="4C6C3E3B" w14:textId="77777777" w:rsidR="00C60B5C" w:rsidRPr="000A43A4" w:rsidRDefault="00C60B5C" w:rsidP="00C60B5C">
      <w:pPr>
        <w:numPr>
          <w:ilvl w:val="0"/>
          <w:numId w:val="495"/>
        </w:numPr>
        <w:spacing w:before="100" w:beforeAutospacing="1" w:after="160" w:line="259" w:lineRule="auto"/>
        <w:jc w:val="both"/>
        <w:rPr>
          <w:sz w:val="28"/>
          <w:szCs w:val="28"/>
        </w:rPr>
      </w:pPr>
      <w:r w:rsidRPr="000A43A4">
        <w:rPr>
          <w:sz w:val="28"/>
          <w:szCs w:val="28"/>
        </w:rPr>
        <w:t>описание устройств для ввода-вывода информации;</w:t>
      </w:r>
    </w:p>
    <w:p w14:paraId="6F9C37D5" w14:textId="77777777" w:rsidR="00C60B5C" w:rsidRPr="000A43A4" w:rsidRDefault="00C60B5C" w:rsidP="00C60B5C">
      <w:pPr>
        <w:numPr>
          <w:ilvl w:val="0"/>
          <w:numId w:val="495"/>
        </w:numPr>
        <w:spacing w:before="100" w:beforeAutospacing="1" w:after="160" w:line="259" w:lineRule="auto"/>
        <w:jc w:val="both"/>
        <w:rPr>
          <w:sz w:val="28"/>
          <w:szCs w:val="28"/>
        </w:rPr>
      </w:pPr>
      <w:r w:rsidRPr="000A43A4">
        <w:rPr>
          <w:sz w:val="28"/>
          <w:szCs w:val="28"/>
        </w:rPr>
        <w:t>описание программного обеспечения для работы компьютера;</w:t>
      </w:r>
    </w:p>
    <w:p w14:paraId="5716D92B" w14:textId="77777777" w:rsidR="00C60B5C" w:rsidRPr="000A43A4" w:rsidRDefault="00C60B5C" w:rsidP="00C60B5C">
      <w:pPr>
        <w:numPr>
          <w:ilvl w:val="0"/>
          <w:numId w:val="495"/>
        </w:numPr>
        <w:spacing w:before="100" w:beforeAutospacing="1" w:after="160" w:line="259" w:lineRule="auto"/>
        <w:jc w:val="both"/>
        <w:rPr>
          <w:sz w:val="28"/>
          <w:szCs w:val="28"/>
        </w:rPr>
      </w:pPr>
      <w:r w:rsidRPr="000A43A4">
        <w:rPr>
          <w:sz w:val="28"/>
          <w:szCs w:val="28"/>
        </w:rPr>
        <w:t>совокупность устройств, входящих в состав ПК.</w:t>
      </w:r>
    </w:p>
    <w:p w14:paraId="22962AF4" w14:textId="77777777" w:rsidR="00C60B5C" w:rsidRPr="000A43A4" w:rsidRDefault="00C60B5C" w:rsidP="00C60B5C">
      <w:pPr>
        <w:ind w:left="720"/>
        <w:jc w:val="both"/>
        <w:rPr>
          <w:sz w:val="28"/>
          <w:szCs w:val="28"/>
        </w:rPr>
      </w:pPr>
    </w:p>
    <w:p w14:paraId="75FA8E6E"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Что такое Бета-версия программного продукта:</w:t>
      </w:r>
    </w:p>
    <w:p w14:paraId="28371038" w14:textId="77777777" w:rsidR="00C60B5C" w:rsidRPr="000A43A4" w:rsidRDefault="00C60B5C" w:rsidP="00C60B5C">
      <w:pPr>
        <w:numPr>
          <w:ilvl w:val="0"/>
          <w:numId w:val="48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недоработанное ПО, распространяемое для широкого тестирования;</w:t>
      </w:r>
    </w:p>
    <w:p w14:paraId="6375EA5D" w14:textId="77777777" w:rsidR="00C60B5C" w:rsidRPr="000A43A4" w:rsidRDefault="00C60B5C" w:rsidP="00C60B5C">
      <w:pPr>
        <w:numPr>
          <w:ilvl w:val="0"/>
          <w:numId w:val="48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ПО с ограниченными функциональными возможностями;</w:t>
      </w:r>
    </w:p>
    <w:p w14:paraId="3DACF090" w14:textId="77777777" w:rsidR="00C60B5C" w:rsidRPr="000A43A4" w:rsidRDefault="00C60B5C" w:rsidP="00C60B5C">
      <w:pPr>
        <w:numPr>
          <w:ilvl w:val="0"/>
          <w:numId w:val="48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дополнения к ранее выпущенным программам исправляющие ошибки или расширяющие возможности.</w:t>
      </w:r>
    </w:p>
    <w:p w14:paraId="2E95AB0A" w14:textId="77777777" w:rsidR="00C60B5C" w:rsidRPr="000A43A4" w:rsidRDefault="00C60B5C" w:rsidP="00C60B5C">
      <w:pPr>
        <w:spacing w:line="276" w:lineRule="auto"/>
        <w:ind w:left="720"/>
        <w:contextualSpacing/>
        <w:jc w:val="both"/>
        <w:rPr>
          <w:rFonts w:eastAsiaTheme="minorHAnsi"/>
          <w:sz w:val="28"/>
          <w:szCs w:val="28"/>
          <w:lang w:eastAsia="en-US"/>
        </w:rPr>
      </w:pPr>
    </w:p>
    <w:p w14:paraId="3ECF7999"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 xml:space="preserve">Какое устройство ПК предназначено для ввода информации? </w:t>
      </w:r>
    </w:p>
    <w:p w14:paraId="3878A9B1"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space="708"/>
          <w:docGrid w:linePitch="360"/>
        </w:sectPr>
      </w:pPr>
    </w:p>
    <w:p w14:paraId="0812AD3E" w14:textId="77777777" w:rsidR="00C60B5C" w:rsidRPr="000A43A4" w:rsidRDefault="00C60B5C" w:rsidP="00C60B5C">
      <w:pPr>
        <w:numPr>
          <w:ilvl w:val="0"/>
          <w:numId w:val="496"/>
        </w:numPr>
        <w:spacing w:after="160" w:line="259" w:lineRule="auto"/>
        <w:jc w:val="both"/>
        <w:rPr>
          <w:sz w:val="28"/>
          <w:szCs w:val="28"/>
        </w:rPr>
      </w:pPr>
      <w:r w:rsidRPr="000A43A4">
        <w:rPr>
          <w:sz w:val="28"/>
          <w:szCs w:val="28"/>
        </w:rPr>
        <w:lastRenderedPageBreak/>
        <w:t>процессор;</w:t>
      </w:r>
    </w:p>
    <w:p w14:paraId="4F8CD101" w14:textId="77777777" w:rsidR="00C60B5C" w:rsidRPr="000A43A4" w:rsidRDefault="00C60B5C" w:rsidP="00C60B5C">
      <w:pPr>
        <w:numPr>
          <w:ilvl w:val="0"/>
          <w:numId w:val="496"/>
        </w:numPr>
        <w:spacing w:before="100" w:beforeAutospacing="1" w:after="160" w:line="259" w:lineRule="auto"/>
        <w:jc w:val="both"/>
        <w:rPr>
          <w:sz w:val="28"/>
          <w:szCs w:val="28"/>
        </w:rPr>
      </w:pPr>
      <w:r w:rsidRPr="000A43A4">
        <w:rPr>
          <w:sz w:val="28"/>
          <w:szCs w:val="28"/>
        </w:rPr>
        <w:t>монитор;</w:t>
      </w:r>
    </w:p>
    <w:p w14:paraId="683AF704" w14:textId="77777777" w:rsidR="00C60B5C" w:rsidRPr="000A43A4" w:rsidRDefault="00C60B5C" w:rsidP="00C60B5C">
      <w:pPr>
        <w:numPr>
          <w:ilvl w:val="0"/>
          <w:numId w:val="496"/>
        </w:numPr>
        <w:spacing w:before="100" w:beforeAutospacing="1" w:after="160" w:line="259" w:lineRule="auto"/>
        <w:jc w:val="both"/>
        <w:rPr>
          <w:sz w:val="28"/>
          <w:szCs w:val="28"/>
        </w:rPr>
      </w:pPr>
      <w:r w:rsidRPr="000A43A4">
        <w:rPr>
          <w:sz w:val="28"/>
          <w:szCs w:val="28"/>
        </w:rPr>
        <w:lastRenderedPageBreak/>
        <w:t>сканер;</w:t>
      </w:r>
    </w:p>
    <w:p w14:paraId="3923449F" w14:textId="77777777" w:rsidR="00C60B5C" w:rsidRPr="000A43A4" w:rsidRDefault="00C60B5C" w:rsidP="00C60B5C">
      <w:pPr>
        <w:numPr>
          <w:ilvl w:val="0"/>
          <w:numId w:val="496"/>
        </w:numPr>
        <w:spacing w:before="100" w:beforeAutospacing="1" w:after="160" w:line="259" w:lineRule="auto"/>
        <w:jc w:val="both"/>
        <w:rPr>
          <w:sz w:val="28"/>
          <w:szCs w:val="28"/>
        </w:rPr>
      </w:pPr>
      <w:r w:rsidRPr="000A43A4">
        <w:rPr>
          <w:sz w:val="28"/>
          <w:szCs w:val="28"/>
        </w:rPr>
        <w:t>магнитофон.</w:t>
      </w:r>
    </w:p>
    <w:p w14:paraId="190C5E62" w14:textId="77777777" w:rsidR="00C60B5C" w:rsidRPr="000A43A4" w:rsidRDefault="00C60B5C" w:rsidP="00C60B5C">
      <w:pPr>
        <w:numPr>
          <w:ilvl w:val="0"/>
          <w:numId w:val="476"/>
        </w:numPr>
        <w:spacing w:after="160" w:line="276" w:lineRule="auto"/>
        <w:ind w:left="709"/>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0A8D882F" w14:textId="77777777" w:rsidR="00C60B5C" w:rsidRPr="000A43A4" w:rsidRDefault="00C60B5C" w:rsidP="00C60B5C">
      <w:pPr>
        <w:spacing w:line="276" w:lineRule="auto"/>
        <w:ind w:left="720"/>
        <w:contextualSpacing/>
        <w:jc w:val="both"/>
        <w:rPr>
          <w:rFonts w:eastAsiaTheme="minorHAnsi"/>
          <w:sz w:val="28"/>
          <w:szCs w:val="28"/>
          <w:lang w:eastAsia="en-US"/>
        </w:rPr>
      </w:pPr>
    </w:p>
    <w:p w14:paraId="72AE177D"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Драйвер - это</w:t>
      </w:r>
    </w:p>
    <w:p w14:paraId="1BC7FAE4" w14:textId="77777777" w:rsidR="00C60B5C" w:rsidRPr="000A43A4" w:rsidRDefault="00C60B5C" w:rsidP="00C60B5C">
      <w:pPr>
        <w:numPr>
          <w:ilvl w:val="0"/>
          <w:numId w:val="497"/>
        </w:numPr>
        <w:spacing w:after="160" w:line="259" w:lineRule="auto"/>
        <w:jc w:val="both"/>
        <w:rPr>
          <w:sz w:val="28"/>
          <w:szCs w:val="28"/>
        </w:rPr>
      </w:pPr>
      <w:r w:rsidRPr="000A43A4">
        <w:rPr>
          <w:sz w:val="28"/>
          <w:szCs w:val="28"/>
        </w:rPr>
        <w:t>устройство длительного хранения информации;</w:t>
      </w:r>
    </w:p>
    <w:p w14:paraId="61F0C6A1" w14:textId="77777777" w:rsidR="00C60B5C" w:rsidRPr="000A43A4" w:rsidRDefault="00C60B5C" w:rsidP="00C60B5C">
      <w:pPr>
        <w:numPr>
          <w:ilvl w:val="0"/>
          <w:numId w:val="497"/>
        </w:numPr>
        <w:spacing w:before="100" w:beforeAutospacing="1" w:after="160" w:line="259" w:lineRule="auto"/>
        <w:jc w:val="both"/>
        <w:rPr>
          <w:sz w:val="28"/>
          <w:szCs w:val="28"/>
        </w:rPr>
      </w:pPr>
      <w:r w:rsidRPr="000A43A4">
        <w:rPr>
          <w:sz w:val="28"/>
          <w:szCs w:val="28"/>
        </w:rPr>
        <w:t>программа, управляющая конкретным внешним устройством;</w:t>
      </w:r>
    </w:p>
    <w:p w14:paraId="6D010B77" w14:textId="77777777" w:rsidR="00C60B5C" w:rsidRPr="000A43A4" w:rsidRDefault="00C60B5C" w:rsidP="00C60B5C">
      <w:pPr>
        <w:numPr>
          <w:ilvl w:val="0"/>
          <w:numId w:val="497"/>
        </w:numPr>
        <w:spacing w:before="100" w:beforeAutospacing="1" w:after="160" w:line="259" w:lineRule="auto"/>
        <w:jc w:val="both"/>
        <w:rPr>
          <w:sz w:val="28"/>
          <w:szCs w:val="28"/>
        </w:rPr>
      </w:pPr>
      <w:r w:rsidRPr="000A43A4">
        <w:rPr>
          <w:sz w:val="28"/>
          <w:szCs w:val="28"/>
        </w:rPr>
        <w:t>устройство ввода;</w:t>
      </w:r>
    </w:p>
    <w:p w14:paraId="5C21D388" w14:textId="77777777" w:rsidR="00C60B5C" w:rsidRPr="000A43A4" w:rsidRDefault="00C60B5C" w:rsidP="00C60B5C">
      <w:pPr>
        <w:numPr>
          <w:ilvl w:val="0"/>
          <w:numId w:val="497"/>
        </w:numPr>
        <w:spacing w:before="100" w:beforeAutospacing="1" w:after="160" w:line="259" w:lineRule="auto"/>
        <w:jc w:val="both"/>
        <w:rPr>
          <w:sz w:val="28"/>
          <w:szCs w:val="28"/>
        </w:rPr>
      </w:pPr>
      <w:r w:rsidRPr="000A43A4">
        <w:rPr>
          <w:sz w:val="28"/>
          <w:szCs w:val="28"/>
        </w:rPr>
        <w:t>устройство вывода.</w:t>
      </w:r>
    </w:p>
    <w:p w14:paraId="18BCF9A0" w14:textId="77777777" w:rsidR="00C60B5C" w:rsidRPr="000A43A4" w:rsidRDefault="00C60B5C" w:rsidP="00C60B5C">
      <w:pPr>
        <w:spacing w:line="276" w:lineRule="auto"/>
        <w:ind w:left="720"/>
        <w:contextualSpacing/>
        <w:jc w:val="both"/>
        <w:rPr>
          <w:rFonts w:eastAsiaTheme="minorHAnsi"/>
          <w:sz w:val="28"/>
          <w:szCs w:val="28"/>
          <w:lang w:eastAsia="en-US"/>
        </w:rPr>
      </w:pPr>
    </w:p>
    <w:p w14:paraId="24C13436"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Какое устройство обладает наибольшей скоростью обмена информацией?</w:t>
      </w:r>
    </w:p>
    <w:p w14:paraId="22FCC13A" w14:textId="77777777" w:rsidR="00C60B5C" w:rsidRPr="000A43A4" w:rsidRDefault="00C60B5C" w:rsidP="00C60B5C">
      <w:pPr>
        <w:numPr>
          <w:ilvl w:val="0"/>
          <w:numId w:val="45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CD-ROM дисковод;</w:t>
      </w:r>
    </w:p>
    <w:p w14:paraId="558D9E18" w14:textId="77777777" w:rsidR="00C60B5C" w:rsidRPr="000A43A4" w:rsidRDefault="00C60B5C" w:rsidP="00C60B5C">
      <w:pPr>
        <w:numPr>
          <w:ilvl w:val="0"/>
          <w:numId w:val="45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жесткий диск;</w:t>
      </w:r>
    </w:p>
    <w:p w14:paraId="34F6D842" w14:textId="77777777" w:rsidR="00C60B5C" w:rsidRPr="000A43A4" w:rsidRDefault="00C60B5C" w:rsidP="00C60B5C">
      <w:pPr>
        <w:numPr>
          <w:ilvl w:val="0"/>
          <w:numId w:val="45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дисковод для гибких дисков;</w:t>
      </w:r>
    </w:p>
    <w:p w14:paraId="7CD33823" w14:textId="77777777" w:rsidR="00C60B5C" w:rsidRPr="000A43A4" w:rsidRDefault="00C60B5C" w:rsidP="00C60B5C">
      <w:pPr>
        <w:numPr>
          <w:ilvl w:val="0"/>
          <w:numId w:val="458"/>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микросхемы оперативной памяти.</w:t>
      </w:r>
    </w:p>
    <w:p w14:paraId="4E1D8097" w14:textId="77777777" w:rsidR="00C60B5C" w:rsidRPr="000A43A4" w:rsidRDefault="00C60B5C" w:rsidP="00C60B5C">
      <w:pPr>
        <w:spacing w:line="276" w:lineRule="auto"/>
        <w:ind w:left="720"/>
        <w:contextualSpacing/>
        <w:jc w:val="both"/>
        <w:rPr>
          <w:rFonts w:eastAsiaTheme="minorHAnsi"/>
          <w:sz w:val="28"/>
          <w:szCs w:val="28"/>
          <w:lang w:eastAsia="en-US"/>
        </w:rPr>
      </w:pPr>
    </w:p>
    <w:p w14:paraId="5CDAEDA8"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Корпуса персональных компьютеров бывают:</w:t>
      </w:r>
    </w:p>
    <w:p w14:paraId="55DC26D6" w14:textId="77777777" w:rsidR="00C60B5C" w:rsidRPr="000A43A4" w:rsidRDefault="00C60B5C" w:rsidP="00C60B5C">
      <w:pPr>
        <w:numPr>
          <w:ilvl w:val="0"/>
          <w:numId w:val="48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горизонтальные и вертикальные;</w:t>
      </w:r>
    </w:p>
    <w:p w14:paraId="79CAD3A7" w14:textId="77777777" w:rsidR="00C60B5C" w:rsidRPr="000A43A4" w:rsidRDefault="00C60B5C" w:rsidP="00C60B5C">
      <w:pPr>
        <w:numPr>
          <w:ilvl w:val="0"/>
          <w:numId w:val="48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внутренние и внешние;</w:t>
      </w:r>
    </w:p>
    <w:p w14:paraId="7526ADCB" w14:textId="77777777" w:rsidR="00C60B5C" w:rsidRPr="000A43A4" w:rsidRDefault="00C60B5C" w:rsidP="00C60B5C">
      <w:pPr>
        <w:numPr>
          <w:ilvl w:val="0"/>
          <w:numId w:val="48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ручные, роликовые и планшетные;</w:t>
      </w:r>
    </w:p>
    <w:p w14:paraId="67E635F6" w14:textId="77777777" w:rsidR="00C60B5C" w:rsidRPr="000A43A4" w:rsidRDefault="00C60B5C" w:rsidP="00C60B5C">
      <w:pPr>
        <w:numPr>
          <w:ilvl w:val="0"/>
          <w:numId w:val="48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матричные, струйные и лазерные.</w:t>
      </w:r>
    </w:p>
    <w:p w14:paraId="05B109E5" w14:textId="77777777" w:rsidR="00C60B5C" w:rsidRPr="000A43A4" w:rsidRDefault="00C60B5C" w:rsidP="00C60B5C">
      <w:pPr>
        <w:spacing w:line="276" w:lineRule="auto"/>
        <w:ind w:left="720"/>
        <w:contextualSpacing/>
        <w:jc w:val="both"/>
        <w:rPr>
          <w:rFonts w:eastAsiaTheme="minorHAnsi"/>
          <w:sz w:val="28"/>
          <w:szCs w:val="28"/>
          <w:lang w:eastAsia="en-US"/>
        </w:rPr>
      </w:pPr>
    </w:p>
    <w:p w14:paraId="73D53C67"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Принтеры не могут быть:</w:t>
      </w:r>
    </w:p>
    <w:p w14:paraId="567B2DAF" w14:textId="77777777" w:rsidR="00C60B5C" w:rsidRPr="000A43A4" w:rsidRDefault="00C60B5C" w:rsidP="00C60B5C">
      <w:pPr>
        <w:numPr>
          <w:ilvl w:val="0"/>
          <w:numId w:val="484"/>
        </w:numPr>
        <w:spacing w:after="160" w:line="276" w:lineRule="auto"/>
        <w:contextualSpacing/>
        <w:jc w:val="both"/>
        <w:rPr>
          <w:rFonts w:eastAsiaTheme="minorHAnsi"/>
          <w:sz w:val="28"/>
          <w:szCs w:val="28"/>
          <w:lang w:eastAsia="en-US"/>
        </w:rPr>
        <w:sectPr w:rsidR="00C60B5C" w:rsidRPr="000A43A4" w:rsidSect="0049047E">
          <w:type w:val="continuous"/>
          <w:pgSz w:w="11906" w:h="16838"/>
          <w:pgMar w:top="568" w:right="850" w:bottom="993" w:left="1701" w:header="708" w:footer="708" w:gutter="0"/>
          <w:cols w:space="708"/>
          <w:docGrid w:linePitch="360"/>
        </w:sectPr>
      </w:pPr>
    </w:p>
    <w:p w14:paraId="4E946C90" w14:textId="77777777" w:rsidR="00C60B5C" w:rsidRPr="000A43A4" w:rsidRDefault="00C60B5C" w:rsidP="00C60B5C">
      <w:pPr>
        <w:numPr>
          <w:ilvl w:val="0"/>
          <w:numId w:val="48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планшетными;</w:t>
      </w:r>
    </w:p>
    <w:p w14:paraId="2F15AFEC" w14:textId="77777777" w:rsidR="00C60B5C" w:rsidRPr="000A43A4" w:rsidRDefault="00C60B5C" w:rsidP="00C60B5C">
      <w:pPr>
        <w:numPr>
          <w:ilvl w:val="0"/>
          <w:numId w:val="48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матричными;</w:t>
      </w:r>
    </w:p>
    <w:p w14:paraId="6E0AC1E1" w14:textId="77777777" w:rsidR="00C60B5C" w:rsidRPr="000A43A4" w:rsidRDefault="00C60B5C" w:rsidP="00C60B5C">
      <w:pPr>
        <w:numPr>
          <w:ilvl w:val="0"/>
          <w:numId w:val="48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лазерными;</w:t>
      </w:r>
    </w:p>
    <w:p w14:paraId="2DBCCA14" w14:textId="77777777" w:rsidR="00C60B5C" w:rsidRPr="000A43A4" w:rsidRDefault="00C60B5C" w:rsidP="00C60B5C">
      <w:pPr>
        <w:numPr>
          <w:ilvl w:val="0"/>
          <w:numId w:val="484"/>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струйными.</w:t>
      </w:r>
    </w:p>
    <w:p w14:paraId="3EA12620"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num="2" w:space="708"/>
          <w:docGrid w:linePitch="360"/>
        </w:sectPr>
      </w:pPr>
    </w:p>
    <w:p w14:paraId="474070B1" w14:textId="77777777" w:rsidR="00C60B5C" w:rsidRPr="000A43A4" w:rsidRDefault="00C60B5C" w:rsidP="00C60B5C">
      <w:pPr>
        <w:spacing w:line="276" w:lineRule="auto"/>
        <w:ind w:left="720"/>
        <w:contextualSpacing/>
        <w:jc w:val="both"/>
        <w:rPr>
          <w:rFonts w:eastAsiaTheme="minorHAnsi"/>
          <w:sz w:val="28"/>
          <w:szCs w:val="28"/>
          <w:lang w:eastAsia="en-US"/>
        </w:rPr>
      </w:pPr>
    </w:p>
    <w:p w14:paraId="0E3012B1"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Перед отключением компьютера информацию можно сохранить</w:t>
      </w:r>
    </w:p>
    <w:p w14:paraId="6549C25A" w14:textId="77777777" w:rsidR="00C60B5C" w:rsidRPr="000A43A4" w:rsidRDefault="00C60B5C" w:rsidP="00C60B5C">
      <w:pPr>
        <w:numPr>
          <w:ilvl w:val="0"/>
          <w:numId w:val="48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 оперативной памяти;</w:t>
      </w:r>
    </w:p>
    <w:p w14:paraId="59B1DD6C" w14:textId="77777777" w:rsidR="00C60B5C" w:rsidRPr="000A43A4" w:rsidRDefault="00C60B5C" w:rsidP="00C60B5C">
      <w:pPr>
        <w:numPr>
          <w:ilvl w:val="0"/>
          <w:numId w:val="48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во внешней памяти;</w:t>
      </w:r>
    </w:p>
    <w:p w14:paraId="17885333" w14:textId="77777777" w:rsidR="00C60B5C" w:rsidRPr="000A43A4" w:rsidRDefault="00C60B5C" w:rsidP="00C60B5C">
      <w:pPr>
        <w:numPr>
          <w:ilvl w:val="0"/>
          <w:numId w:val="48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в контроллере магнитного диска;</w:t>
      </w:r>
    </w:p>
    <w:p w14:paraId="63EC92A2" w14:textId="77777777" w:rsidR="00C60B5C" w:rsidRPr="000A43A4" w:rsidRDefault="00C60B5C" w:rsidP="00C60B5C">
      <w:pPr>
        <w:numPr>
          <w:ilvl w:val="0"/>
          <w:numId w:val="485"/>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 ПЗУ.</w:t>
      </w:r>
    </w:p>
    <w:p w14:paraId="05C23928" w14:textId="77777777" w:rsidR="00C60B5C" w:rsidRPr="000A43A4" w:rsidRDefault="00C60B5C" w:rsidP="00C60B5C">
      <w:pPr>
        <w:spacing w:line="276" w:lineRule="auto"/>
        <w:ind w:left="720"/>
        <w:contextualSpacing/>
        <w:jc w:val="both"/>
        <w:rPr>
          <w:rFonts w:eastAsiaTheme="minorHAnsi"/>
          <w:sz w:val="28"/>
          <w:szCs w:val="28"/>
          <w:lang w:eastAsia="en-US"/>
        </w:rPr>
      </w:pPr>
    </w:p>
    <w:p w14:paraId="07176104"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Какое ПО относится к свободно распространяемому:</w:t>
      </w:r>
    </w:p>
    <w:p w14:paraId="26F193BF"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sectPr w:rsidR="00C60B5C" w:rsidRPr="000A43A4" w:rsidSect="0049047E">
          <w:type w:val="continuous"/>
          <w:pgSz w:w="11906" w:h="16838"/>
          <w:pgMar w:top="568" w:right="850" w:bottom="993" w:left="1701" w:header="708" w:footer="708" w:gutter="0"/>
          <w:cols w:space="708"/>
          <w:docGrid w:linePitch="360"/>
        </w:sectPr>
      </w:pPr>
    </w:p>
    <w:p w14:paraId="1CBDD032" w14:textId="77777777" w:rsidR="00C60B5C" w:rsidRPr="000A43A4" w:rsidRDefault="00C60B5C" w:rsidP="00C60B5C">
      <w:pPr>
        <w:numPr>
          <w:ilvl w:val="0"/>
          <w:numId w:val="503"/>
        </w:numPr>
        <w:spacing w:after="160" w:line="259" w:lineRule="auto"/>
        <w:jc w:val="both"/>
        <w:rPr>
          <w:sz w:val="28"/>
          <w:szCs w:val="28"/>
        </w:rPr>
      </w:pPr>
      <w:r w:rsidRPr="000A43A4">
        <w:rPr>
          <w:sz w:val="28"/>
          <w:szCs w:val="28"/>
        </w:rPr>
        <w:lastRenderedPageBreak/>
        <w:t>Бета-версия ПО;</w:t>
      </w:r>
    </w:p>
    <w:p w14:paraId="38E8BE6B" w14:textId="77777777" w:rsidR="00C60B5C" w:rsidRPr="000A43A4" w:rsidRDefault="00C60B5C" w:rsidP="00C60B5C">
      <w:pPr>
        <w:numPr>
          <w:ilvl w:val="0"/>
          <w:numId w:val="503"/>
        </w:numPr>
        <w:spacing w:after="160" w:line="259" w:lineRule="auto"/>
        <w:jc w:val="both"/>
        <w:rPr>
          <w:sz w:val="28"/>
          <w:szCs w:val="28"/>
        </w:rPr>
      </w:pPr>
      <w:r w:rsidRPr="000A43A4">
        <w:rPr>
          <w:sz w:val="28"/>
          <w:szCs w:val="28"/>
        </w:rPr>
        <w:t>Демоверсия ПО;</w:t>
      </w:r>
    </w:p>
    <w:p w14:paraId="53DDE7CF" w14:textId="77777777" w:rsidR="00C60B5C" w:rsidRPr="000A43A4" w:rsidRDefault="00C60B5C" w:rsidP="00C60B5C">
      <w:pPr>
        <w:numPr>
          <w:ilvl w:val="0"/>
          <w:numId w:val="503"/>
        </w:numPr>
        <w:spacing w:after="160" w:line="259" w:lineRule="auto"/>
        <w:jc w:val="both"/>
        <w:rPr>
          <w:sz w:val="28"/>
          <w:szCs w:val="28"/>
        </w:rPr>
      </w:pPr>
      <w:r w:rsidRPr="000A43A4">
        <w:rPr>
          <w:sz w:val="28"/>
          <w:szCs w:val="28"/>
        </w:rPr>
        <w:t>Прикладное ПО;</w:t>
      </w:r>
    </w:p>
    <w:p w14:paraId="0312E158" w14:textId="77777777" w:rsidR="00C60B5C" w:rsidRPr="000A43A4" w:rsidRDefault="00C60B5C" w:rsidP="00C60B5C">
      <w:pPr>
        <w:numPr>
          <w:ilvl w:val="0"/>
          <w:numId w:val="503"/>
        </w:numPr>
        <w:spacing w:after="160" w:line="259" w:lineRule="auto"/>
        <w:jc w:val="both"/>
        <w:rPr>
          <w:sz w:val="28"/>
          <w:szCs w:val="28"/>
        </w:rPr>
      </w:pPr>
      <w:r w:rsidRPr="000A43A4">
        <w:rPr>
          <w:sz w:val="28"/>
          <w:szCs w:val="28"/>
        </w:rPr>
        <w:t>Лицензионное ПО.</w:t>
      </w:r>
    </w:p>
    <w:p w14:paraId="065BAB17" w14:textId="77777777" w:rsidR="00C60B5C" w:rsidRPr="000A43A4" w:rsidRDefault="00C60B5C" w:rsidP="00C60B5C">
      <w:pPr>
        <w:spacing w:before="240"/>
        <w:jc w:val="both"/>
        <w:outlineLvl w:val="3"/>
        <w:rPr>
          <w:b/>
          <w:bCs/>
          <w:sz w:val="28"/>
          <w:szCs w:val="28"/>
        </w:rPr>
        <w:sectPr w:rsidR="00C60B5C" w:rsidRPr="000A43A4" w:rsidSect="0049047E">
          <w:type w:val="continuous"/>
          <w:pgSz w:w="11906" w:h="16838"/>
          <w:pgMar w:top="568" w:right="850" w:bottom="993" w:left="1701" w:header="708" w:footer="708" w:gutter="0"/>
          <w:cols w:num="2" w:space="708"/>
          <w:docGrid w:linePitch="360"/>
        </w:sectPr>
      </w:pPr>
    </w:p>
    <w:p w14:paraId="05BF34BA"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lastRenderedPageBreak/>
        <w:t>Что такое Топология:</w:t>
      </w:r>
    </w:p>
    <w:p w14:paraId="135683DA" w14:textId="77777777" w:rsidR="00C60B5C" w:rsidRPr="000A43A4" w:rsidRDefault="00C60B5C" w:rsidP="00C60B5C">
      <w:pPr>
        <w:numPr>
          <w:ilvl w:val="0"/>
          <w:numId w:val="48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объединение двух рядом расположенных компьютеров посредством специального кабеля;</w:t>
      </w:r>
    </w:p>
    <w:p w14:paraId="790D06EE" w14:textId="77777777" w:rsidR="00C60B5C" w:rsidRPr="000A43A4" w:rsidRDefault="00C60B5C" w:rsidP="00C60B5C">
      <w:pPr>
        <w:numPr>
          <w:ilvl w:val="0"/>
          <w:numId w:val="48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способ соединения компьютеров в сеть;</w:t>
      </w:r>
    </w:p>
    <w:p w14:paraId="03CFCF60" w14:textId="77777777" w:rsidR="00C60B5C" w:rsidRPr="000A43A4" w:rsidRDefault="00C60B5C" w:rsidP="00C60B5C">
      <w:pPr>
        <w:numPr>
          <w:ilvl w:val="0"/>
          <w:numId w:val="489"/>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это система обмена информацией между компьютерами.</w:t>
      </w:r>
    </w:p>
    <w:p w14:paraId="5653538A" w14:textId="77777777" w:rsidR="00C60B5C" w:rsidRPr="000A43A4" w:rsidRDefault="00C60B5C" w:rsidP="00C60B5C">
      <w:pPr>
        <w:spacing w:line="276" w:lineRule="auto"/>
        <w:ind w:left="720"/>
        <w:contextualSpacing/>
        <w:jc w:val="both"/>
        <w:rPr>
          <w:rFonts w:eastAsiaTheme="minorHAnsi"/>
          <w:sz w:val="28"/>
          <w:szCs w:val="28"/>
          <w:lang w:eastAsia="en-US"/>
        </w:rPr>
      </w:pPr>
    </w:p>
    <w:p w14:paraId="55B8C1C7"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Какому типу беспроводных технологий относится WiFi (модем):</w:t>
      </w:r>
    </w:p>
    <w:p w14:paraId="2BEED7AB" w14:textId="77777777" w:rsidR="00C60B5C" w:rsidRPr="000A43A4" w:rsidRDefault="00C60B5C" w:rsidP="00C60B5C">
      <w:pPr>
        <w:numPr>
          <w:ilvl w:val="0"/>
          <w:numId w:val="49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WWAN;</w:t>
      </w:r>
    </w:p>
    <w:p w14:paraId="04D495F0" w14:textId="77777777" w:rsidR="00C60B5C" w:rsidRPr="000A43A4" w:rsidRDefault="00C60B5C" w:rsidP="00C60B5C">
      <w:pPr>
        <w:numPr>
          <w:ilvl w:val="0"/>
          <w:numId w:val="49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WLAN;</w:t>
      </w:r>
    </w:p>
    <w:p w14:paraId="6A88D15B" w14:textId="77777777" w:rsidR="00C60B5C" w:rsidRPr="000A43A4" w:rsidRDefault="00C60B5C" w:rsidP="00C60B5C">
      <w:pPr>
        <w:numPr>
          <w:ilvl w:val="0"/>
          <w:numId w:val="49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PAN.</w:t>
      </w:r>
    </w:p>
    <w:p w14:paraId="1DD4809A" w14:textId="77777777" w:rsidR="00C60B5C" w:rsidRPr="000A43A4" w:rsidRDefault="00C60B5C" w:rsidP="00C60B5C">
      <w:pPr>
        <w:spacing w:line="276" w:lineRule="auto"/>
        <w:ind w:left="720"/>
        <w:contextualSpacing/>
        <w:jc w:val="both"/>
        <w:rPr>
          <w:rFonts w:eastAsiaTheme="minorHAnsi"/>
          <w:sz w:val="28"/>
          <w:szCs w:val="28"/>
          <w:lang w:eastAsia="en-US"/>
        </w:rPr>
      </w:pPr>
    </w:p>
    <w:p w14:paraId="7C56670A"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 xml:space="preserve">Что такое порты? </w:t>
      </w:r>
    </w:p>
    <w:p w14:paraId="19BBD555" w14:textId="77777777" w:rsidR="00C60B5C" w:rsidRPr="000A43A4" w:rsidRDefault="00C60B5C" w:rsidP="00C60B5C">
      <w:pPr>
        <w:numPr>
          <w:ilvl w:val="0"/>
          <w:numId w:val="499"/>
        </w:numPr>
        <w:spacing w:after="160" w:line="259" w:lineRule="auto"/>
        <w:jc w:val="both"/>
        <w:rPr>
          <w:sz w:val="28"/>
          <w:szCs w:val="28"/>
        </w:rPr>
      </w:pPr>
      <w:r w:rsidRPr="000A43A4">
        <w:rPr>
          <w:sz w:val="28"/>
          <w:szCs w:val="28"/>
        </w:rPr>
        <w:t>разъемы компьютера обеспечивают синхронную и асинхронную передачу данных;</w:t>
      </w:r>
    </w:p>
    <w:p w14:paraId="55F3EA88" w14:textId="77777777" w:rsidR="00C60B5C" w:rsidRPr="000A43A4" w:rsidRDefault="00C60B5C" w:rsidP="00C60B5C">
      <w:pPr>
        <w:numPr>
          <w:ilvl w:val="0"/>
          <w:numId w:val="499"/>
        </w:numPr>
        <w:spacing w:after="160" w:line="259" w:lineRule="auto"/>
        <w:jc w:val="both"/>
        <w:rPr>
          <w:sz w:val="28"/>
          <w:szCs w:val="28"/>
        </w:rPr>
      </w:pPr>
      <w:r w:rsidRPr="000A43A4">
        <w:rPr>
          <w:sz w:val="28"/>
          <w:szCs w:val="28"/>
        </w:rPr>
        <w:t>разъемы для подключения дополнительных устройств на системной плате;</w:t>
      </w:r>
    </w:p>
    <w:p w14:paraId="09793648" w14:textId="77777777" w:rsidR="00C60B5C" w:rsidRPr="000A43A4" w:rsidRDefault="00C60B5C" w:rsidP="00C60B5C">
      <w:pPr>
        <w:numPr>
          <w:ilvl w:val="0"/>
          <w:numId w:val="499"/>
        </w:numPr>
        <w:spacing w:after="160" w:line="259" w:lineRule="auto"/>
        <w:jc w:val="both"/>
        <w:rPr>
          <w:sz w:val="28"/>
          <w:szCs w:val="28"/>
        </w:rPr>
      </w:pPr>
      <w:r w:rsidRPr="000A43A4">
        <w:rPr>
          <w:sz w:val="28"/>
          <w:szCs w:val="28"/>
        </w:rPr>
        <w:t>разъемы для подключения периферийных устройств снаружи системного блока;</w:t>
      </w:r>
    </w:p>
    <w:p w14:paraId="0A241797" w14:textId="77777777" w:rsidR="00C60B5C" w:rsidRPr="000A43A4" w:rsidRDefault="00C60B5C" w:rsidP="00C60B5C">
      <w:pPr>
        <w:numPr>
          <w:ilvl w:val="0"/>
          <w:numId w:val="499"/>
        </w:numPr>
        <w:spacing w:after="160" w:line="259" w:lineRule="auto"/>
        <w:jc w:val="both"/>
        <w:rPr>
          <w:sz w:val="28"/>
          <w:szCs w:val="28"/>
        </w:rPr>
      </w:pPr>
      <w:r w:rsidRPr="000A43A4">
        <w:rPr>
          <w:sz w:val="28"/>
          <w:szCs w:val="28"/>
        </w:rPr>
        <w:t>электронные схемы для управления устройствами.</w:t>
      </w:r>
    </w:p>
    <w:p w14:paraId="25A9AE82" w14:textId="77777777" w:rsidR="00C60B5C" w:rsidRPr="000A43A4" w:rsidRDefault="00C60B5C" w:rsidP="00C60B5C">
      <w:pPr>
        <w:ind w:left="720"/>
        <w:jc w:val="both"/>
        <w:rPr>
          <w:sz w:val="28"/>
          <w:szCs w:val="28"/>
        </w:rPr>
      </w:pPr>
    </w:p>
    <w:p w14:paraId="799882F8"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Клавиатура – это устройство:</w:t>
      </w:r>
    </w:p>
    <w:p w14:paraId="6AE56AD0" w14:textId="77777777" w:rsidR="00C60B5C" w:rsidRPr="000A43A4" w:rsidRDefault="00C60B5C" w:rsidP="00C60B5C">
      <w:pPr>
        <w:numPr>
          <w:ilvl w:val="0"/>
          <w:numId w:val="50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модуляции и демодуляции;</w:t>
      </w:r>
    </w:p>
    <w:p w14:paraId="7E3F9E2D" w14:textId="77777777" w:rsidR="00C60B5C" w:rsidRPr="000A43A4" w:rsidRDefault="00C60B5C" w:rsidP="00C60B5C">
      <w:pPr>
        <w:numPr>
          <w:ilvl w:val="0"/>
          <w:numId w:val="50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считывания информации;</w:t>
      </w:r>
    </w:p>
    <w:p w14:paraId="69A424D9" w14:textId="77777777" w:rsidR="00C60B5C" w:rsidRPr="000A43A4" w:rsidRDefault="00C60B5C" w:rsidP="00C60B5C">
      <w:pPr>
        <w:numPr>
          <w:ilvl w:val="0"/>
          <w:numId w:val="50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долговременного хранения информации;</w:t>
      </w:r>
    </w:p>
    <w:p w14:paraId="59268673" w14:textId="77777777" w:rsidR="00C60B5C" w:rsidRPr="000A43A4" w:rsidRDefault="00C60B5C" w:rsidP="00C60B5C">
      <w:pPr>
        <w:numPr>
          <w:ilvl w:val="0"/>
          <w:numId w:val="50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координатное устройство ввода;</w:t>
      </w:r>
    </w:p>
    <w:p w14:paraId="3600E004" w14:textId="77777777" w:rsidR="00C60B5C" w:rsidRPr="000A43A4" w:rsidRDefault="00C60B5C" w:rsidP="00C60B5C">
      <w:pPr>
        <w:numPr>
          <w:ilvl w:val="0"/>
          <w:numId w:val="500"/>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ввода текстовой и числовой информации.</w:t>
      </w:r>
    </w:p>
    <w:p w14:paraId="5A9EC50E" w14:textId="77777777" w:rsidR="00C60B5C" w:rsidRPr="000A43A4" w:rsidRDefault="00C60B5C" w:rsidP="00C60B5C">
      <w:pPr>
        <w:spacing w:line="276" w:lineRule="auto"/>
        <w:ind w:left="720"/>
        <w:contextualSpacing/>
        <w:jc w:val="both"/>
        <w:rPr>
          <w:rFonts w:eastAsiaTheme="minorHAnsi"/>
          <w:sz w:val="28"/>
          <w:szCs w:val="28"/>
          <w:lang w:eastAsia="en-US"/>
        </w:rPr>
      </w:pPr>
    </w:p>
    <w:p w14:paraId="17FA8E7E"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Что такое Форматирование?</w:t>
      </w:r>
    </w:p>
    <w:p w14:paraId="02393A8A" w14:textId="77777777" w:rsidR="00C60B5C" w:rsidRPr="000A43A4" w:rsidRDefault="00C60B5C" w:rsidP="00C60B5C">
      <w:pPr>
        <w:numPr>
          <w:ilvl w:val="0"/>
          <w:numId w:val="50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приведение данных, поступающих из различных источников, к одинаковой форме;</w:t>
      </w:r>
    </w:p>
    <w:p w14:paraId="68876D8A" w14:textId="77777777" w:rsidR="00C60B5C" w:rsidRPr="000A43A4" w:rsidRDefault="00C60B5C" w:rsidP="00C60B5C">
      <w:pPr>
        <w:numPr>
          <w:ilvl w:val="0"/>
          <w:numId w:val="50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отсеивание "лишних" данных, в которых нет необходимости для принятия решения;</w:t>
      </w:r>
    </w:p>
    <w:p w14:paraId="2E8223D3" w14:textId="77777777" w:rsidR="00C60B5C" w:rsidRPr="000A43A4" w:rsidRDefault="00C60B5C" w:rsidP="00C60B5C">
      <w:pPr>
        <w:numPr>
          <w:ilvl w:val="0"/>
          <w:numId w:val="50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упорядочение данных по заданному признаку с целью удобства использования; повышает доступность информации;</w:t>
      </w:r>
    </w:p>
    <w:p w14:paraId="51A51437" w14:textId="77777777" w:rsidR="00C60B5C" w:rsidRPr="000A43A4" w:rsidRDefault="00C60B5C" w:rsidP="00C60B5C">
      <w:pPr>
        <w:numPr>
          <w:ilvl w:val="0"/>
          <w:numId w:val="501"/>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адаптирование дискового носителя к использованию посредством алгоритмов конкретной файловой системы.</w:t>
      </w:r>
    </w:p>
    <w:p w14:paraId="45057585" w14:textId="77777777" w:rsidR="00C60B5C" w:rsidRPr="000A43A4" w:rsidRDefault="00C60B5C" w:rsidP="00C60B5C">
      <w:pPr>
        <w:spacing w:line="276" w:lineRule="auto"/>
        <w:ind w:left="720"/>
        <w:contextualSpacing/>
        <w:jc w:val="both"/>
        <w:rPr>
          <w:rFonts w:eastAsiaTheme="minorHAnsi"/>
          <w:sz w:val="28"/>
          <w:szCs w:val="28"/>
          <w:lang w:eastAsia="en-US"/>
        </w:rPr>
      </w:pPr>
    </w:p>
    <w:p w14:paraId="7D7A4C99"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Что не входит в состав сервисных программ:</w:t>
      </w:r>
    </w:p>
    <w:p w14:paraId="57D98F41" w14:textId="77777777" w:rsidR="00C60B5C" w:rsidRPr="000A43A4" w:rsidRDefault="00C60B5C" w:rsidP="00C60B5C">
      <w:pPr>
        <w:numPr>
          <w:ilvl w:val="0"/>
          <w:numId w:val="50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lastRenderedPageBreak/>
        <w:t>программы для восстановления, проверки и очистки дисков;</w:t>
      </w:r>
    </w:p>
    <w:p w14:paraId="50598C40" w14:textId="77777777" w:rsidR="00C60B5C" w:rsidRPr="000A43A4" w:rsidRDefault="00C60B5C" w:rsidP="00C60B5C">
      <w:pPr>
        <w:numPr>
          <w:ilvl w:val="0"/>
          <w:numId w:val="50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программы начального тестирования, загрузки и базовой системы ввода/вывода;</w:t>
      </w:r>
    </w:p>
    <w:p w14:paraId="166652B6" w14:textId="77777777" w:rsidR="00C60B5C" w:rsidRPr="000A43A4" w:rsidRDefault="00C60B5C" w:rsidP="00C60B5C">
      <w:pPr>
        <w:numPr>
          <w:ilvl w:val="0"/>
          <w:numId w:val="50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архиваторы и дефрагментаторы;</w:t>
      </w:r>
    </w:p>
    <w:p w14:paraId="6E7FD353" w14:textId="77777777" w:rsidR="00C60B5C" w:rsidRPr="000A43A4" w:rsidRDefault="00C60B5C" w:rsidP="00C60B5C">
      <w:pPr>
        <w:numPr>
          <w:ilvl w:val="0"/>
          <w:numId w:val="502"/>
        </w:numPr>
        <w:spacing w:after="160" w:line="276" w:lineRule="auto"/>
        <w:contextualSpacing/>
        <w:jc w:val="both"/>
        <w:rPr>
          <w:rFonts w:eastAsiaTheme="minorHAnsi"/>
          <w:sz w:val="28"/>
          <w:szCs w:val="28"/>
          <w:lang w:eastAsia="en-US"/>
        </w:rPr>
      </w:pPr>
      <w:r w:rsidRPr="000A43A4">
        <w:rPr>
          <w:rFonts w:eastAsiaTheme="minorHAnsi"/>
          <w:sz w:val="28"/>
          <w:szCs w:val="28"/>
          <w:lang w:eastAsia="en-US"/>
        </w:rPr>
        <w:t>драйверы устройств.</w:t>
      </w:r>
    </w:p>
    <w:p w14:paraId="38DB14BC" w14:textId="77777777" w:rsidR="00C60B5C" w:rsidRPr="000A43A4" w:rsidRDefault="00C60B5C" w:rsidP="00C60B5C">
      <w:pPr>
        <w:spacing w:line="276" w:lineRule="auto"/>
        <w:ind w:left="720"/>
        <w:contextualSpacing/>
        <w:jc w:val="both"/>
        <w:rPr>
          <w:rFonts w:eastAsiaTheme="minorHAnsi"/>
          <w:sz w:val="28"/>
          <w:szCs w:val="28"/>
          <w:lang w:eastAsia="en-US"/>
        </w:rPr>
      </w:pPr>
    </w:p>
    <w:p w14:paraId="47B73442" w14:textId="77777777" w:rsidR="00C60B5C" w:rsidRPr="000A43A4" w:rsidRDefault="00C60B5C" w:rsidP="00C60B5C">
      <w:pPr>
        <w:numPr>
          <w:ilvl w:val="1"/>
          <w:numId w:val="479"/>
        </w:numPr>
        <w:spacing w:after="160" w:line="276" w:lineRule="auto"/>
        <w:ind w:left="567" w:hanging="567"/>
        <w:contextualSpacing/>
        <w:jc w:val="both"/>
        <w:rPr>
          <w:rFonts w:eastAsiaTheme="minorHAnsi"/>
          <w:b/>
          <w:i/>
          <w:sz w:val="28"/>
          <w:szCs w:val="28"/>
          <w:lang w:eastAsia="en-US"/>
        </w:rPr>
      </w:pPr>
      <w:r w:rsidRPr="000A43A4">
        <w:rPr>
          <w:rFonts w:eastAsiaTheme="minorHAnsi"/>
          <w:b/>
          <w:i/>
          <w:sz w:val="28"/>
          <w:szCs w:val="28"/>
          <w:lang w:eastAsia="en-US"/>
        </w:rPr>
        <w:t>Установите соответствие между расширением файлов и типом файла</w:t>
      </w:r>
    </w:p>
    <w:tbl>
      <w:tblPr>
        <w:tblStyle w:val="1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111"/>
      </w:tblGrid>
      <w:tr w:rsidR="00C60B5C" w:rsidRPr="000A43A4" w14:paraId="6487C51A" w14:textId="77777777" w:rsidTr="0049047E">
        <w:tc>
          <w:tcPr>
            <w:tcW w:w="4502" w:type="dxa"/>
          </w:tcPr>
          <w:p w14:paraId="5A5C9826" w14:textId="77777777" w:rsidR="00C60B5C" w:rsidRPr="000A43A4" w:rsidRDefault="00C60B5C" w:rsidP="00C60B5C">
            <w:pPr>
              <w:numPr>
                <w:ilvl w:val="0"/>
                <w:numId w:val="498"/>
              </w:numPr>
              <w:contextualSpacing/>
              <w:jc w:val="both"/>
              <w:rPr>
                <w:sz w:val="28"/>
                <w:szCs w:val="28"/>
              </w:rPr>
            </w:pPr>
            <w:r w:rsidRPr="000A43A4">
              <w:rPr>
                <w:sz w:val="28"/>
                <w:szCs w:val="28"/>
              </w:rPr>
              <w:t>htm, html</w:t>
            </w:r>
          </w:p>
          <w:p w14:paraId="2D45D148" w14:textId="77777777" w:rsidR="00C60B5C" w:rsidRPr="000A43A4" w:rsidRDefault="00C60B5C" w:rsidP="00C60B5C">
            <w:pPr>
              <w:numPr>
                <w:ilvl w:val="0"/>
                <w:numId w:val="498"/>
              </w:numPr>
              <w:contextualSpacing/>
              <w:jc w:val="both"/>
              <w:rPr>
                <w:sz w:val="28"/>
                <w:szCs w:val="28"/>
                <w:lang w:val="en-US"/>
              </w:rPr>
            </w:pPr>
            <w:r w:rsidRPr="000A43A4">
              <w:rPr>
                <w:sz w:val="28"/>
                <w:szCs w:val="28"/>
                <w:lang w:val="en-US"/>
              </w:rPr>
              <w:t>bmp, gif, jpg, png, pds</w:t>
            </w:r>
          </w:p>
          <w:p w14:paraId="6A7A8B13" w14:textId="77777777" w:rsidR="00C60B5C" w:rsidRPr="000A43A4" w:rsidRDefault="00C60B5C" w:rsidP="00C60B5C">
            <w:pPr>
              <w:numPr>
                <w:ilvl w:val="0"/>
                <w:numId w:val="498"/>
              </w:numPr>
              <w:contextualSpacing/>
              <w:jc w:val="both"/>
              <w:rPr>
                <w:sz w:val="28"/>
                <w:szCs w:val="28"/>
              </w:rPr>
            </w:pPr>
            <w:r w:rsidRPr="000A43A4">
              <w:rPr>
                <w:sz w:val="28"/>
                <w:szCs w:val="28"/>
              </w:rPr>
              <w:t>exe, com</w:t>
            </w:r>
          </w:p>
          <w:p w14:paraId="7A364286" w14:textId="77777777" w:rsidR="00C60B5C" w:rsidRPr="000A43A4" w:rsidRDefault="00C60B5C" w:rsidP="00C60B5C">
            <w:pPr>
              <w:numPr>
                <w:ilvl w:val="0"/>
                <w:numId w:val="498"/>
              </w:numPr>
              <w:contextualSpacing/>
              <w:jc w:val="both"/>
              <w:rPr>
                <w:sz w:val="28"/>
                <w:szCs w:val="28"/>
              </w:rPr>
            </w:pPr>
            <w:r w:rsidRPr="000A43A4">
              <w:rPr>
                <w:sz w:val="28"/>
                <w:szCs w:val="28"/>
                <w:lang w:val="en-US"/>
              </w:rPr>
              <w:t>xls</w:t>
            </w:r>
            <w:r w:rsidRPr="000A43A4">
              <w:rPr>
                <w:sz w:val="28"/>
                <w:szCs w:val="28"/>
              </w:rPr>
              <w:t xml:space="preserve">, </w:t>
            </w:r>
            <w:r w:rsidRPr="000A43A4">
              <w:rPr>
                <w:sz w:val="28"/>
                <w:szCs w:val="28"/>
                <w:lang w:val="en-US"/>
              </w:rPr>
              <w:t>xlsm</w:t>
            </w:r>
          </w:p>
          <w:p w14:paraId="0EA2FABB" w14:textId="77777777" w:rsidR="00C60B5C" w:rsidRPr="000A43A4" w:rsidRDefault="00C60B5C" w:rsidP="00C60B5C">
            <w:pPr>
              <w:numPr>
                <w:ilvl w:val="0"/>
                <w:numId w:val="498"/>
              </w:numPr>
              <w:contextualSpacing/>
              <w:jc w:val="both"/>
              <w:rPr>
                <w:sz w:val="28"/>
                <w:szCs w:val="28"/>
                <w:lang w:val="en-US"/>
              </w:rPr>
            </w:pPr>
            <w:r w:rsidRPr="000A43A4">
              <w:rPr>
                <w:sz w:val="28"/>
                <w:szCs w:val="28"/>
                <w:lang w:val="en-US"/>
              </w:rPr>
              <w:t>wav, mp3, midi, kar, ogg</w:t>
            </w:r>
          </w:p>
          <w:p w14:paraId="1D7988B7" w14:textId="77777777" w:rsidR="00C60B5C" w:rsidRPr="000A43A4" w:rsidRDefault="00C60B5C" w:rsidP="00C60B5C">
            <w:pPr>
              <w:numPr>
                <w:ilvl w:val="0"/>
                <w:numId w:val="498"/>
              </w:numPr>
              <w:contextualSpacing/>
              <w:jc w:val="both"/>
              <w:rPr>
                <w:sz w:val="28"/>
                <w:szCs w:val="28"/>
                <w:lang w:val="en-US"/>
              </w:rPr>
            </w:pPr>
            <w:r w:rsidRPr="000A43A4">
              <w:rPr>
                <w:sz w:val="28"/>
                <w:szCs w:val="28"/>
                <w:lang w:val="en-US"/>
              </w:rPr>
              <w:t>zip, rar</w:t>
            </w:r>
          </w:p>
          <w:p w14:paraId="5A7E9179" w14:textId="77777777" w:rsidR="00C60B5C" w:rsidRPr="000A43A4" w:rsidRDefault="00C60B5C" w:rsidP="00C60B5C">
            <w:pPr>
              <w:numPr>
                <w:ilvl w:val="0"/>
                <w:numId w:val="498"/>
              </w:numPr>
              <w:contextualSpacing/>
              <w:jc w:val="both"/>
              <w:rPr>
                <w:sz w:val="28"/>
                <w:szCs w:val="28"/>
                <w:lang w:val="en-US"/>
              </w:rPr>
            </w:pPr>
            <w:r w:rsidRPr="000A43A4">
              <w:rPr>
                <w:sz w:val="28"/>
                <w:szCs w:val="28"/>
                <w:lang w:val="en-US"/>
              </w:rPr>
              <w:t>txt, rtf, doc</w:t>
            </w:r>
          </w:p>
          <w:p w14:paraId="449FA340" w14:textId="77777777" w:rsidR="00C60B5C" w:rsidRPr="000A43A4" w:rsidRDefault="00C60B5C" w:rsidP="00C60B5C">
            <w:pPr>
              <w:numPr>
                <w:ilvl w:val="0"/>
                <w:numId w:val="498"/>
              </w:numPr>
              <w:spacing w:line="276" w:lineRule="auto"/>
              <w:contextualSpacing/>
              <w:jc w:val="both"/>
              <w:rPr>
                <w:rFonts w:eastAsiaTheme="minorHAnsi"/>
                <w:b/>
                <w:i/>
                <w:sz w:val="28"/>
                <w:szCs w:val="28"/>
                <w:lang w:eastAsia="en-US"/>
              </w:rPr>
            </w:pPr>
            <w:r w:rsidRPr="000A43A4">
              <w:rPr>
                <w:sz w:val="28"/>
                <w:szCs w:val="28"/>
              </w:rPr>
              <w:t>avi, mpeg</w:t>
            </w:r>
          </w:p>
        </w:tc>
        <w:tc>
          <w:tcPr>
            <w:tcW w:w="4111" w:type="dxa"/>
          </w:tcPr>
          <w:p w14:paraId="3B46B55A" w14:textId="77777777" w:rsidR="00C60B5C" w:rsidRPr="000A43A4" w:rsidRDefault="00C60B5C" w:rsidP="00C60B5C">
            <w:pPr>
              <w:numPr>
                <w:ilvl w:val="0"/>
                <w:numId w:val="471"/>
              </w:numPr>
              <w:contextualSpacing/>
              <w:jc w:val="both"/>
              <w:rPr>
                <w:sz w:val="28"/>
                <w:szCs w:val="28"/>
              </w:rPr>
            </w:pPr>
            <w:r w:rsidRPr="000A43A4">
              <w:rPr>
                <w:sz w:val="28"/>
                <w:szCs w:val="28"/>
              </w:rPr>
              <w:t>Исполняемые программы</w:t>
            </w:r>
          </w:p>
          <w:p w14:paraId="22A81524" w14:textId="77777777" w:rsidR="00C60B5C" w:rsidRPr="000A43A4" w:rsidRDefault="00C60B5C" w:rsidP="00C60B5C">
            <w:pPr>
              <w:numPr>
                <w:ilvl w:val="0"/>
                <w:numId w:val="471"/>
              </w:numPr>
              <w:contextualSpacing/>
              <w:jc w:val="both"/>
              <w:rPr>
                <w:sz w:val="28"/>
                <w:szCs w:val="28"/>
              </w:rPr>
            </w:pPr>
            <w:r w:rsidRPr="000A43A4">
              <w:rPr>
                <w:sz w:val="28"/>
                <w:szCs w:val="28"/>
              </w:rPr>
              <w:t>Текстовые файлы</w:t>
            </w:r>
          </w:p>
          <w:p w14:paraId="253FB895" w14:textId="77777777" w:rsidR="00C60B5C" w:rsidRPr="000A43A4" w:rsidRDefault="00C60B5C" w:rsidP="00C60B5C">
            <w:pPr>
              <w:numPr>
                <w:ilvl w:val="0"/>
                <w:numId w:val="471"/>
              </w:numPr>
              <w:contextualSpacing/>
              <w:jc w:val="both"/>
              <w:rPr>
                <w:sz w:val="28"/>
                <w:szCs w:val="28"/>
              </w:rPr>
            </w:pPr>
            <w:r w:rsidRPr="000A43A4">
              <w:rPr>
                <w:sz w:val="28"/>
                <w:szCs w:val="28"/>
              </w:rPr>
              <w:t>Графические файлы</w:t>
            </w:r>
          </w:p>
          <w:p w14:paraId="1898EFF1" w14:textId="77777777" w:rsidR="00C60B5C" w:rsidRPr="000A43A4" w:rsidRDefault="00C60B5C" w:rsidP="00C60B5C">
            <w:pPr>
              <w:numPr>
                <w:ilvl w:val="0"/>
                <w:numId w:val="471"/>
              </w:numPr>
              <w:contextualSpacing/>
              <w:jc w:val="both"/>
              <w:rPr>
                <w:sz w:val="28"/>
                <w:szCs w:val="28"/>
              </w:rPr>
            </w:pPr>
            <w:r w:rsidRPr="000A43A4">
              <w:rPr>
                <w:sz w:val="28"/>
                <w:szCs w:val="28"/>
              </w:rPr>
              <w:t>Web-страницы</w:t>
            </w:r>
          </w:p>
          <w:p w14:paraId="3E39B2CA" w14:textId="77777777" w:rsidR="00C60B5C" w:rsidRPr="000A43A4" w:rsidRDefault="00C60B5C" w:rsidP="00C60B5C">
            <w:pPr>
              <w:numPr>
                <w:ilvl w:val="0"/>
                <w:numId w:val="471"/>
              </w:numPr>
              <w:contextualSpacing/>
              <w:jc w:val="both"/>
              <w:rPr>
                <w:sz w:val="28"/>
                <w:szCs w:val="28"/>
              </w:rPr>
            </w:pPr>
            <w:r w:rsidRPr="000A43A4">
              <w:rPr>
                <w:sz w:val="28"/>
                <w:szCs w:val="28"/>
              </w:rPr>
              <w:t>Звуковые файлы</w:t>
            </w:r>
          </w:p>
          <w:p w14:paraId="468CB8BD" w14:textId="77777777" w:rsidR="00C60B5C" w:rsidRPr="000A43A4" w:rsidRDefault="00C60B5C" w:rsidP="00C60B5C">
            <w:pPr>
              <w:numPr>
                <w:ilvl w:val="0"/>
                <w:numId w:val="471"/>
              </w:numPr>
              <w:contextualSpacing/>
              <w:jc w:val="both"/>
              <w:rPr>
                <w:sz w:val="28"/>
                <w:szCs w:val="28"/>
              </w:rPr>
            </w:pPr>
            <w:r w:rsidRPr="000A43A4">
              <w:rPr>
                <w:sz w:val="28"/>
                <w:szCs w:val="28"/>
              </w:rPr>
              <w:t>Видеофайлы</w:t>
            </w:r>
          </w:p>
          <w:p w14:paraId="1F97FDD5" w14:textId="77777777" w:rsidR="00C60B5C" w:rsidRPr="000A43A4" w:rsidRDefault="00C60B5C" w:rsidP="00C60B5C">
            <w:pPr>
              <w:numPr>
                <w:ilvl w:val="0"/>
                <w:numId w:val="471"/>
              </w:numPr>
              <w:contextualSpacing/>
              <w:jc w:val="both"/>
              <w:rPr>
                <w:rFonts w:eastAsiaTheme="minorHAnsi"/>
                <w:i/>
                <w:sz w:val="28"/>
                <w:szCs w:val="28"/>
                <w:lang w:eastAsia="en-US"/>
              </w:rPr>
            </w:pPr>
            <w:r w:rsidRPr="000A43A4">
              <w:rPr>
                <w:sz w:val="28"/>
                <w:szCs w:val="28"/>
              </w:rPr>
              <w:t>Архивы</w:t>
            </w:r>
          </w:p>
          <w:p w14:paraId="24F19FAF" w14:textId="77777777" w:rsidR="00C60B5C" w:rsidRPr="000A43A4" w:rsidRDefault="00C60B5C" w:rsidP="00C60B5C">
            <w:pPr>
              <w:numPr>
                <w:ilvl w:val="0"/>
                <w:numId w:val="471"/>
              </w:numPr>
              <w:contextualSpacing/>
              <w:jc w:val="both"/>
              <w:rPr>
                <w:rFonts w:eastAsiaTheme="minorHAnsi"/>
                <w:b/>
                <w:i/>
                <w:sz w:val="28"/>
                <w:szCs w:val="28"/>
                <w:lang w:eastAsia="en-US"/>
              </w:rPr>
            </w:pPr>
            <w:r w:rsidRPr="000A43A4">
              <w:rPr>
                <w:sz w:val="28"/>
                <w:szCs w:val="28"/>
              </w:rPr>
              <w:t>Электронные таблицы</w:t>
            </w:r>
          </w:p>
        </w:tc>
      </w:tr>
    </w:tbl>
    <w:p w14:paraId="47A1700E" w14:textId="77777777" w:rsidR="00C60B5C" w:rsidRDefault="00C60B5C" w:rsidP="00C60B5C">
      <w:pPr>
        <w:spacing w:line="276" w:lineRule="auto"/>
        <w:rPr>
          <w:rFonts w:eastAsiaTheme="minorHAnsi"/>
          <w:b/>
          <w:sz w:val="28"/>
          <w:szCs w:val="28"/>
          <w:lang w:eastAsia="en-US"/>
        </w:rPr>
      </w:pPr>
    </w:p>
    <w:p w14:paraId="17549B5C" w14:textId="77777777" w:rsidR="00C60B5C" w:rsidRPr="000A43A4" w:rsidRDefault="00C60B5C" w:rsidP="00C60B5C">
      <w:pPr>
        <w:spacing w:line="276" w:lineRule="auto"/>
        <w:rPr>
          <w:rFonts w:eastAsiaTheme="minorHAnsi"/>
          <w:sz w:val="28"/>
          <w:szCs w:val="28"/>
          <w:lang w:eastAsia="en-US"/>
        </w:rPr>
      </w:pPr>
    </w:p>
    <w:p w14:paraId="23D8DCD5" w14:textId="77777777" w:rsidR="00C60B5C" w:rsidRPr="00111AC7" w:rsidRDefault="00C60B5C" w:rsidP="00C60B5C">
      <w:pPr>
        <w:spacing w:line="276" w:lineRule="auto"/>
        <w:jc w:val="center"/>
        <w:rPr>
          <w:rFonts w:eastAsiaTheme="minorHAnsi"/>
          <w:sz w:val="28"/>
          <w:szCs w:val="28"/>
          <w:lang w:eastAsia="en-US"/>
        </w:rPr>
      </w:pPr>
      <w:r>
        <w:rPr>
          <w:rFonts w:eastAsiaTheme="minorHAnsi"/>
          <w:b/>
          <w:sz w:val="28"/>
          <w:szCs w:val="28"/>
          <w:lang w:eastAsia="en-US"/>
        </w:rPr>
        <w:t>ОТВЕТЫ:</w:t>
      </w:r>
    </w:p>
    <w:p w14:paraId="519CAB00" w14:textId="77777777" w:rsidR="00C60B5C" w:rsidRPr="000A43A4" w:rsidRDefault="00C60B5C" w:rsidP="00C60B5C">
      <w:pPr>
        <w:spacing w:line="276" w:lineRule="auto"/>
        <w:jc w:val="center"/>
        <w:rPr>
          <w:rFonts w:eastAsiaTheme="minorHAnsi"/>
          <w:b/>
          <w:sz w:val="28"/>
          <w:szCs w:val="28"/>
          <w:lang w:eastAsia="en-US"/>
        </w:rPr>
      </w:pPr>
      <w:r w:rsidRPr="000A43A4">
        <w:rPr>
          <w:rFonts w:eastAsiaTheme="minorHAnsi"/>
          <w:b/>
          <w:sz w:val="28"/>
          <w:szCs w:val="28"/>
          <w:lang w:val="en-US" w:eastAsia="en-US"/>
        </w:rPr>
        <w:t xml:space="preserve">I </w:t>
      </w:r>
      <w:r w:rsidRPr="000A43A4">
        <w:rPr>
          <w:rFonts w:eastAsiaTheme="minorHAnsi"/>
          <w:b/>
          <w:sz w:val="28"/>
          <w:szCs w:val="28"/>
          <w:lang w:eastAsia="en-US"/>
        </w:rPr>
        <w:t>ВАРИАНТ</w:t>
      </w:r>
    </w:p>
    <w:tbl>
      <w:tblPr>
        <w:tblStyle w:val="14"/>
        <w:tblW w:w="0" w:type="auto"/>
        <w:shd w:val="clear" w:color="auto" w:fill="FFFFFF" w:themeFill="background1"/>
        <w:tblLook w:val="04A0" w:firstRow="1" w:lastRow="0" w:firstColumn="1" w:lastColumn="0" w:noHBand="0" w:noVBand="1"/>
      </w:tblPr>
      <w:tblGrid>
        <w:gridCol w:w="935"/>
        <w:gridCol w:w="935"/>
        <w:gridCol w:w="935"/>
        <w:gridCol w:w="935"/>
        <w:gridCol w:w="934"/>
        <w:gridCol w:w="934"/>
        <w:gridCol w:w="934"/>
        <w:gridCol w:w="934"/>
        <w:gridCol w:w="934"/>
        <w:gridCol w:w="935"/>
      </w:tblGrid>
      <w:tr w:rsidR="00C60B5C" w:rsidRPr="000A43A4" w14:paraId="107B6ADD" w14:textId="77777777" w:rsidTr="0049047E">
        <w:tc>
          <w:tcPr>
            <w:tcW w:w="957" w:type="dxa"/>
            <w:shd w:val="clear" w:color="auto" w:fill="FFFFFF" w:themeFill="background1"/>
          </w:tcPr>
          <w:p w14:paraId="0258EDC1"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w:t>
            </w:r>
          </w:p>
        </w:tc>
        <w:tc>
          <w:tcPr>
            <w:tcW w:w="957" w:type="dxa"/>
            <w:shd w:val="clear" w:color="auto" w:fill="FFFFFF" w:themeFill="background1"/>
          </w:tcPr>
          <w:p w14:paraId="28A5B4EB"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w:t>
            </w:r>
          </w:p>
        </w:tc>
        <w:tc>
          <w:tcPr>
            <w:tcW w:w="957" w:type="dxa"/>
            <w:shd w:val="clear" w:color="auto" w:fill="FFFFFF" w:themeFill="background1"/>
          </w:tcPr>
          <w:p w14:paraId="781A70DD"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3</w:t>
            </w:r>
          </w:p>
        </w:tc>
        <w:tc>
          <w:tcPr>
            <w:tcW w:w="957" w:type="dxa"/>
            <w:shd w:val="clear" w:color="auto" w:fill="FFFFFF" w:themeFill="background1"/>
          </w:tcPr>
          <w:p w14:paraId="2968C8CB"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4</w:t>
            </w:r>
          </w:p>
        </w:tc>
        <w:tc>
          <w:tcPr>
            <w:tcW w:w="957" w:type="dxa"/>
            <w:shd w:val="clear" w:color="auto" w:fill="FFFFFF" w:themeFill="background1"/>
          </w:tcPr>
          <w:p w14:paraId="33EBECFD"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5</w:t>
            </w:r>
          </w:p>
        </w:tc>
        <w:tc>
          <w:tcPr>
            <w:tcW w:w="957" w:type="dxa"/>
            <w:shd w:val="clear" w:color="auto" w:fill="FFFFFF" w:themeFill="background1"/>
          </w:tcPr>
          <w:p w14:paraId="7CEF6632"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6</w:t>
            </w:r>
          </w:p>
        </w:tc>
        <w:tc>
          <w:tcPr>
            <w:tcW w:w="957" w:type="dxa"/>
            <w:shd w:val="clear" w:color="auto" w:fill="FFFFFF" w:themeFill="background1"/>
          </w:tcPr>
          <w:p w14:paraId="07308687"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7</w:t>
            </w:r>
          </w:p>
        </w:tc>
        <w:tc>
          <w:tcPr>
            <w:tcW w:w="957" w:type="dxa"/>
            <w:shd w:val="clear" w:color="auto" w:fill="FFFFFF" w:themeFill="background1"/>
          </w:tcPr>
          <w:p w14:paraId="6BA58DFB"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8</w:t>
            </w:r>
          </w:p>
        </w:tc>
        <w:tc>
          <w:tcPr>
            <w:tcW w:w="957" w:type="dxa"/>
            <w:shd w:val="clear" w:color="auto" w:fill="FFFFFF" w:themeFill="background1"/>
          </w:tcPr>
          <w:p w14:paraId="4944C514"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9</w:t>
            </w:r>
          </w:p>
        </w:tc>
        <w:tc>
          <w:tcPr>
            <w:tcW w:w="958" w:type="dxa"/>
            <w:shd w:val="clear" w:color="auto" w:fill="FFFFFF" w:themeFill="background1"/>
          </w:tcPr>
          <w:p w14:paraId="6E496382"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10</w:t>
            </w:r>
          </w:p>
        </w:tc>
      </w:tr>
      <w:tr w:rsidR="00C60B5C" w:rsidRPr="000A43A4" w14:paraId="115F5C4C" w14:textId="77777777" w:rsidTr="0049047E">
        <w:tc>
          <w:tcPr>
            <w:tcW w:w="957" w:type="dxa"/>
            <w:shd w:val="clear" w:color="auto" w:fill="FFFFFF" w:themeFill="background1"/>
          </w:tcPr>
          <w:p w14:paraId="69BF64D8"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7" w:type="dxa"/>
            <w:shd w:val="clear" w:color="auto" w:fill="FFFFFF" w:themeFill="background1"/>
          </w:tcPr>
          <w:p w14:paraId="6E8C9406"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2217970D"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7E0AA4B6"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795DD5E5"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1FE3B518"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7DA719C7"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0E94F31D"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033F50EB"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8" w:type="dxa"/>
            <w:shd w:val="clear" w:color="auto" w:fill="FFFFFF" w:themeFill="background1"/>
          </w:tcPr>
          <w:p w14:paraId="2F0FEF62"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r>
      <w:tr w:rsidR="00C60B5C" w:rsidRPr="000A43A4" w14:paraId="7E295FD6" w14:textId="77777777" w:rsidTr="0049047E">
        <w:tc>
          <w:tcPr>
            <w:tcW w:w="957" w:type="dxa"/>
            <w:shd w:val="clear" w:color="auto" w:fill="FFFFFF" w:themeFill="background1"/>
          </w:tcPr>
          <w:p w14:paraId="126483FD"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11</w:t>
            </w:r>
          </w:p>
        </w:tc>
        <w:tc>
          <w:tcPr>
            <w:tcW w:w="957" w:type="dxa"/>
            <w:shd w:val="clear" w:color="auto" w:fill="FFFFFF" w:themeFill="background1"/>
          </w:tcPr>
          <w:p w14:paraId="3528331D"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12</w:t>
            </w:r>
          </w:p>
        </w:tc>
        <w:tc>
          <w:tcPr>
            <w:tcW w:w="957" w:type="dxa"/>
            <w:shd w:val="clear" w:color="auto" w:fill="FFFFFF" w:themeFill="background1"/>
          </w:tcPr>
          <w:p w14:paraId="623DADD5"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13</w:t>
            </w:r>
          </w:p>
        </w:tc>
        <w:tc>
          <w:tcPr>
            <w:tcW w:w="957" w:type="dxa"/>
            <w:shd w:val="clear" w:color="auto" w:fill="FFFFFF" w:themeFill="background1"/>
          </w:tcPr>
          <w:p w14:paraId="7342BD76"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14</w:t>
            </w:r>
          </w:p>
        </w:tc>
        <w:tc>
          <w:tcPr>
            <w:tcW w:w="957" w:type="dxa"/>
            <w:shd w:val="clear" w:color="auto" w:fill="FFFFFF" w:themeFill="background1"/>
          </w:tcPr>
          <w:p w14:paraId="626B4616"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15</w:t>
            </w:r>
          </w:p>
        </w:tc>
        <w:tc>
          <w:tcPr>
            <w:tcW w:w="957" w:type="dxa"/>
            <w:shd w:val="clear" w:color="auto" w:fill="FFFFFF" w:themeFill="background1"/>
          </w:tcPr>
          <w:p w14:paraId="486C9B53"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16</w:t>
            </w:r>
          </w:p>
        </w:tc>
        <w:tc>
          <w:tcPr>
            <w:tcW w:w="957" w:type="dxa"/>
            <w:shd w:val="clear" w:color="auto" w:fill="FFFFFF" w:themeFill="background1"/>
          </w:tcPr>
          <w:p w14:paraId="098F971F"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17</w:t>
            </w:r>
          </w:p>
        </w:tc>
        <w:tc>
          <w:tcPr>
            <w:tcW w:w="957" w:type="dxa"/>
            <w:shd w:val="clear" w:color="auto" w:fill="FFFFFF" w:themeFill="background1"/>
          </w:tcPr>
          <w:p w14:paraId="64A53D2D"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18</w:t>
            </w:r>
          </w:p>
        </w:tc>
        <w:tc>
          <w:tcPr>
            <w:tcW w:w="957" w:type="dxa"/>
            <w:shd w:val="clear" w:color="auto" w:fill="FFFFFF" w:themeFill="background1"/>
          </w:tcPr>
          <w:p w14:paraId="3228DB0A"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19</w:t>
            </w:r>
          </w:p>
        </w:tc>
        <w:tc>
          <w:tcPr>
            <w:tcW w:w="958" w:type="dxa"/>
            <w:shd w:val="clear" w:color="auto" w:fill="FFFFFF" w:themeFill="background1"/>
          </w:tcPr>
          <w:p w14:paraId="6467D37D"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20</w:t>
            </w:r>
          </w:p>
        </w:tc>
      </w:tr>
      <w:tr w:rsidR="00C60B5C" w:rsidRPr="000A43A4" w14:paraId="15416E05" w14:textId="77777777" w:rsidTr="0049047E">
        <w:tc>
          <w:tcPr>
            <w:tcW w:w="957" w:type="dxa"/>
            <w:shd w:val="clear" w:color="auto" w:fill="FFFFFF" w:themeFill="background1"/>
          </w:tcPr>
          <w:p w14:paraId="144E977F"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26169544"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4B691909"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19F2451D"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7E523103"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322F4B3C"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5B65FC1C"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7285AAAA"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0CF13C90"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8" w:type="dxa"/>
            <w:shd w:val="clear" w:color="auto" w:fill="FFFFFF" w:themeFill="background1"/>
          </w:tcPr>
          <w:p w14:paraId="1DAD1D15"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r>
      <w:tr w:rsidR="00C60B5C" w:rsidRPr="000A43A4" w14:paraId="5F5ED466" w14:textId="77777777" w:rsidTr="0049047E">
        <w:tc>
          <w:tcPr>
            <w:tcW w:w="957" w:type="dxa"/>
            <w:shd w:val="clear" w:color="auto" w:fill="FFFFFF" w:themeFill="background1"/>
          </w:tcPr>
          <w:p w14:paraId="0A2682EC"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21</w:t>
            </w:r>
          </w:p>
        </w:tc>
        <w:tc>
          <w:tcPr>
            <w:tcW w:w="957" w:type="dxa"/>
            <w:shd w:val="clear" w:color="auto" w:fill="FFFFFF" w:themeFill="background1"/>
          </w:tcPr>
          <w:p w14:paraId="027947B1"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22</w:t>
            </w:r>
          </w:p>
        </w:tc>
        <w:tc>
          <w:tcPr>
            <w:tcW w:w="957" w:type="dxa"/>
            <w:shd w:val="clear" w:color="auto" w:fill="FFFFFF" w:themeFill="background1"/>
          </w:tcPr>
          <w:p w14:paraId="01C00E5F"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23</w:t>
            </w:r>
          </w:p>
        </w:tc>
        <w:tc>
          <w:tcPr>
            <w:tcW w:w="957" w:type="dxa"/>
            <w:shd w:val="clear" w:color="auto" w:fill="FFFFFF" w:themeFill="background1"/>
          </w:tcPr>
          <w:p w14:paraId="3FF4076A"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24</w:t>
            </w:r>
          </w:p>
        </w:tc>
        <w:tc>
          <w:tcPr>
            <w:tcW w:w="957" w:type="dxa"/>
            <w:shd w:val="clear" w:color="auto" w:fill="FFFFFF" w:themeFill="background1"/>
          </w:tcPr>
          <w:p w14:paraId="0FCD4120"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25</w:t>
            </w:r>
          </w:p>
        </w:tc>
        <w:tc>
          <w:tcPr>
            <w:tcW w:w="957" w:type="dxa"/>
            <w:shd w:val="clear" w:color="auto" w:fill="FFFFFF" w:themeFill="background1"/>
          </w:tcPr>
          <w:p w14:paraId="50482FBB"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26</w:t>
            </w:r>
          </w:p>
        </w:tc>
        <w:tc>
          <w:tcPr>
            <w:tcW w:w="957" w:type="dxa"/>
            <w:shd w:val="clear" w:color="auto" w:fill="FFFFFF" w:themeFill="background1"/>
          </w:tcPr>
          <w:p w14:paraId="7C5C013B"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27</w:t>
            </w:r>
          </w:p>
        </w:tc>
        <w:tc>
          <w:tcPr>
            <w:tcW w:w="957" w:type="dxa"/>
            <w:shd w:val="clear" w:color="auto" w:fill="FFFFFF" w:themeFill="background1"/>
          </w:tcPr>
          <w:p w14:paraId="70A82EA4"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28</w:t>
            </w:r>
          </w:p>
        </w:tc>
        <w:tc>
          <w:tcPr>
            <w:tcW w:w="957" w:type="dxa"/>
            <w:shd w:val="clear" w:color="auto" w:fill="FFFFFF" w:themeFill="background1"/>
          </w:tcPr>
          <w:p w14:paraId="7F122D4E"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29</w:t>
            </w:r>
          </w:p>
        </w:tc>
        <w:tc>
          <w:tcPr>
            <w:tcW w:w="958" w:type="dxa"/>
            <w:shd w:val="clear" w:color="auto" w:fill="FFFFFF" w:themeFill="background1"/>
          </w:tcPr>
          <w:p w14:paraId="7761008B"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Х</w:t>
            </w:r>
          </w:p>
        </w:tc>
      </w:tr>
      <w:tr w:rsidR="00C60B5C" w:rsidRPr="000A43A4" w14:paraId="4EE39DD4" w14:textId="77777777" w:rsidTr="0049047E">
        <w:tc>
          <w:tcPr>
            <w:tcW w:w="957" w:type="dxa"/>
            <w:shd w:val="clear" w:color="auto" w:fill="FFFFFF" w:themeFill="background1"/>
          </w:tcPr>
          <w:p w14:paraId="5407294A"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7" w:type="dxa"/>
            <w:shd w:val="clear" w:color="auto" w:fill="FFFFFF" w:themeFill="background1"/>
          </w:tcPr>
          <w:p w14:paraId="31C7ECBA"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5DD1642D"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44FCEC90"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360C1E77"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09F98005"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43B0E98D"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7" w:type="dxa"/>
            <w:shd w:val="clear" w:color="auto" w:fill="FFFFFF" w:themeFill="background1"/>
          </w:tcPr>
          <w:p w14:paraId="74FCA6BA"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1B952BFA"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8" w:type="dxa"/>
            <w:shd w:val="clear" w:color="auto" w:fill="FFFFFF" w:themeFill="background1"/>
          </w:tcPr>
          <w:p w14:paraId="44C4D9C8" w14:textId="77777777" w:rsidR="00C60B5C" w:rsidRPr="000A43A4" w:rsidRDefault="00C60B5C" w:rsidP="0049047E">
            <w:pPr>
              <w:rPr>
                <w:rFonts w:eastAsiaTheme="minorHAnsi"/>
                <w:b/>
                <w:sz w:val="28"/>
                <w:szCs w:val="28"/>
                <w:lang w:eastAsia="en-US"/>
              </w:rPr>
            </w:pPr>
          </w:p>
        </w:tc>
      </w:tr>
      <w:tr w:rsidR="00C60B5C" w:rsidRPr="000A43A4" w14:paraId="13B34EED" w14:textId="77777777" w:rsidTr="0049047E">
        <w:tc>
          <w:tcPr>
            <w:tcW w:w="957" w:type="dxa"/>
            <w:shd w:val="clear" w:color="auto" w:fill="FFFFFF" w:themeFill="background1"/>
          </w:tcPr>
          <w:p w14:paraId="0D2AB57F"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30</w:t>
            </w:r>
          </w:p>
        </w:tc>
        <w:tc>
          <w:tcPr>
            <w:tcW w:w="8614" w:type="dxa"/>
            <w:gridSpan w:val="9"/>
            <w:shd w:val="clear" w:color="auto" w:fill="FFFFFF" w:themeFill="background1"/>
          </w:tcPr>
          <w:p w14:paraId="3A8176B2" w14:textId="77777777" w:rsidR="00C60B5C" w:rsidRPr="000A43A4" w:rsidRDefault="00C60B5C" w:rsidP="0049047E">
            <w:pPr>
              <w:rPr>
                <w:rFonts w:eastAsiaTheme="minorHAnsi"/>
                <w:sz w:val="28"/>
                <w:szCs w:val="28"/>
                <w:lang w:eastAsia="en-US"/>
              </w:rPr>
            </w:pPr>
            <w:r w:rsidRPr="000A43A4">
              <w:rPr>
                <w:rFonts w:eastAsiaTheme="minorHAnsi"/>
                <w:sz w:val="28"/>
                <w:szCs w:val="28"/>
                <w:lang w:eastAsia="en-US"/>
              </w:rPr>
              <w:t>1-ж, 2-в, 3-з, 4-б, 5-г, 6-д, 7-е, 8-а</w:t>
            </w:r>
          </w:p>
        </w:tc>
      </w:tr>
    </w:tbl>
    <w:p w14:paraId="60E79FC7" w14:textId="77777777" w:rsidR="00C60B5C" w:rsidRPr="000A43A4" w:rsidRDefault="00C60B5C" w:rsidP="00C60B5C">
      <w:pPr>
        <w:spacing w:line="259" w:lineRule="auto"/>
        <w:rPr>
          <w:rFonts w:eastAsiaTheme="minorHAnsi"/>
          <w:sz w:val="28"/>
          <w:szCs w:val="28"/>
          <w:lang w:eastAsia="en-US"/>
        </w:rPr>
      </w:pPr>
    </w:p>
    <w:p w14:paraId="30E992A6" w14:textId="77777777" w:rsidR="00C60B5C" w:rsidRPr="000A43A4" w:rsidRDefault="00C60B5C" w:rsidP="00C60B5C">
      <w:pPr>
        <w:spacing w:line="276" w:lineRule="auto"/>
        <w:jc w:val="center"/>
        <w:rPr>
          <w:rFonts w:eastAsiaTheme="minorHAnsi"/>
          <w:b/>
          <w:sz w:val="28"/>
          <w:szCs w:val="28"/>
          <w:lang w:eastAsia="en-US"/>
        </w:rPr>
      </w:pPr>
      <w:r w:rsidRPr="000A43A4">
        <w:rPr>
          <w:rFonts w:eastAsiaTheme="minorHAnsi"/>
          <w:b/>
          <w:sz w:val="28"/>
          <w:szCs w:val="28"/>
          <w:lang w:val="en-US" w:eastAsia="en-US"/>
        </w:rPr>
        <w:t xml:space="preserve">II </w:t>
      </w:r>
      <w:r w:rsidRPr="000A43A4">
        <w:rPr>
          <w:rFonts w:eastAsiaTheme="minorHAnsi"/>
          <w:b/>
          <w:sz w:val="28"/>
          <w:szCs w:val="28"/>
          <w:lang w:eastAsia="en-US"/>
        </w:rPr>
        <w:t>ВАРИАНТ</w:t>
      </w:r>
    </w:p>
    <w:tbl>
      <w:tblPr>
        <w:tblStyle w:val="14"/>
        <w:tblW w:w="0" w:type="auto"/>
        <w:shd w:val="clear" w:color="auto" w:fill="FFFFFF" w:themeFill="background1"/>
        <w:tblLook w:val="04A0" w:firstRow="1" w:lastRow="0" w:firstColumn="1" w:lastColumn="0" w:noHBand="0" w:noVBand="1"/>
      </w:tblPr>
      <w:tblGrid>
        <w:gridCol w:w="935"/>
        <w:gridCol w:w="935"/>
        <w:gridCol w:w="935"/>
        <w:gridCol w:w="935"/>
        <w:gridCol w:w="934"/>
        <w:gridCol w:w="934"/>
        <w:gridCol w:w="934"/>
        <w:gridCol w:w="934"/>
        <w:gridCol w:w="934"/>
        <w:gridCol w:w="935"/>
      </w:tblGrid>
      <w:tr w:rsidR="00C60B5C" w:rsidRPr="000A43A4" w14:paraId="0C7D19CF" w14:textId="77777777" w:rsidTr="0049047E">
        <w:tc>
          <w:tcPr>
            <w:tcW w:w="957" w:type="dxa"/>
            <w:shd w:val="clear" w:color="auto" w:fill="FFFFFF" w:themeFill="background1"/>
          </w:tcPr>
          <w:p w14:paraId="0BABBFBA"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w:t>
            </w:r>
          </w:p>
        </w:tc>
        <w:tc>
          <w:tcPr>
            <w:tcW w:w="957" w:type="dxa"/>
            <w:shd w:val="clear" w:color="auto" w:fill="FFFFFF" w:themeFill="background1"/>
          </w:tcPr>
          <w:p w14:paraId="56E6F8BE"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w:t>
            </w:r>
          </w:p>
        </w:tc>
        <w:tc>
          <w:tcPr>
            <w:tcW w:w="957" w:type="dxa"/>
            <w:shd w:val="clear" w:color="auto" w:fill="FFFFFF" w:themeFill="background1"/>
          </w:tcPr>
          <w:p w14:paraId="75E1775F"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3</w:t>
            </w:r>
          </w:p>
        </w:tc>
        <w:tc>
          <w:tcPr>
            <w:tcW w:w="957" w:type="dxa"/>
            <w:shd w:val="clear" w:color="auto" w:fill="FFFFFF" w:themeFill="background1"/>
          </w:tcPr>
          <w:p w14:paraId="65AD7C5C"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4</w:t>
            </w:r>
          </w:p>
        </w:tc>
        <w:tc>
          <w:tcPr>
            <w:tcW w:w="957" w:type="dxa"/>
            <w:shd w:val="clear" w:color="auto" w:fill="FFFFFF" w:themeFill="background1"/>
          </w:tcPr>
          <w:p w14:paraId="4B88B135"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5</w:t>
            </w:r>
          </w:p>
        </w:tc>
        <w:tc>
          <w:tcPr>
            <w:tcW w:w="957" w:type="dxa"/>
            <w:shd w:val="clear" w:color="auto" w:fill="FFFFFF" w:themeFill="background1"/>
          </w:tcPr>
          <w:p w14:paraId="56032BA6"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6</w:t>
            </w:r>
          </w:p>
        </w:tc>
        <w:tc>
          <w:tcPr>
            <w:tcW w:w="957" w:type="dxa"/>
            <w:shd w:val="clear" w:color="auto" w:fill="FFFFFF" w:themeFill="background1"/>
          </w:tcPr>
          <w:p w14:paraId="52AE60A3"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7</w:t>
            </w:r>
          </w:p>
        </w:tc>
        <w:tc>
          <w:tcPr>
            <w:tcW w:w="957" w:type="dxa"/>
            <w:shd w:val="clear" w:color="auto" w:fill="FFFFFF" w:themeFill="background1"/>
          </w:tcPr>
          <w:p w14:paraId="06BE252F"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8</w:t>
            </w:r>
          </w:p>
        </w:tc>
        <w:tc>
          <w:tcPr>
            <w:tcW w:w="957" w:type="dxa"/>
            <w:shd w:val="clear" w:color="auto" w:fill="FFFFFF" w:themeFill="background1"/>
          </w:tcPr>
          <w:p w14:paraId="47A538FE"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9</w:t>
            </w:r>
          </w:p>
        </w:tc>
        <w:tc>
          <w:tcPr>
            <w:tcW w:w="958" w:type="dxa"/>
            <w:shd w:val="clear" w:color="auto" w:fill="FFFFFF" w:themeFill="background1"/>
          </w:tcPr>
          <w:p w14:paraId="2888359A"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10</w:t>
            </w:r>
          </w:p>
        </w:tc>
      </w:tr>
      <w:tr w:rsidR="00C60B5C" w:rsidRPr="000A43A4" w14:paraId="3AB8A9AF" w14:textId="77777777" w:rsidTr="0049047E">
        <w:tc>
          <w:tcPr>
            <w:tcW w:w="957" w:type="dxa"/>
            <w:shd w:val="clear" w:color="auto" w:fill="FFFFFF" w:themeFill="background1"/>
          </w:tcPr>
          <w:p w14:paraId="3653CAE7"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479BDC4E"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415F74C0"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060ED07B"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7" w:type="dxa"/>
            <w:shd w:val="clear" w:color="auto" w:fill="FFFFFF" w:themeFill="background1"/>
          </w:tcPr>
          <w:p w14:paraId="0160B34A"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75CABEA0"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7DFFE86C"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5D847CFB"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3EBB8BDD"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8" w:type="dxa"/>
            <w:shd w:val="clear" w:color="auto" w:fill="FFFFFF" w:themeFill="background1"/>
          </w:tcPr>
          <w:p w14:paraId="3BF17F97"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r>
      <w:tr w:rsidR="00C60B5C" w:rsidRPr="000A43A4" w14:paraId="48E25E5C" w14:textId="77777777" w:rsidTr="0049047E">
        <w:tc>
          <w:tcPr>
            <w:tcW w:w="957" w:type="dxa"/>
            <w:shd w:val="clear" w:color="auto" w:fill="FFFFFF" w:themeFill="background1"/>
          </w:tcPr>
          <w:p w14:paraId="595272A4"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11</w:t>
            </w:r>
          </w:p>
        </w:tc>
        <w:tc>
          <w:tcPr>
            <w:tcW w:w="957" w:type="dxa"/>
            <w:shd w:val="clear" w:color="auto" w:fill="FFFFFF" w:themeFill="background1"/>
          </w:tcPr>
          <w:p w14:paraId="4B04F623"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12</w:t>
            </w:r>
          </w:p>
        </w:tc>
        <w:tc>
          <w:tcPr>
            <w:tcW w:w="957" w:type="dxa"/>
            <w:shd w:val="clear" w:color="auto" w:fill="FFFFFF" w:themeFill="background1"/>
          </w:tcPr>
          <w:p w14:paraId="18638086"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13</w:t>
            </w:r>
          </w:p>
        </w:tc>
        <w:tc>
          <w:tcPr>
            <w:tcW w:w="957" w:type="dxa"/>
            <w:shd w:val="clear" w:color="auto" w:fill="FFFFFF" w:themeFill="background1"/>
          </w:tcPr>
          <w:p w14:paraId="3C46460F"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14</w:t>
            </w:r>
          </w:p>
        </w:tc>
        <w:tc>
          <w:tcPr>
            <w:tcW w:w="957" w:type="dxa"/>
            <w:shd w:val="clear" w:color="auto" w:fill="FFFFFF" w:themeFill="background1"/>
          </w:tcPr>
          <w:p w14:paraId="6EFA7BD2"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15</w:t>
            </w:r>
          </w:p>
        </w:tc>
        <w:tc>
          <w:tcPr>
            <w:tcW w:w="957" w:type="dxa"/>
            <w:shd w:val="clear" w:color="auto" w:fill="FFFFFF" w:themeFill="background1"/>
          </w:tcPr>
          <w:p w14:paraId="1A6D2758"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16</w:t>
            </w:r>
          </w:p>
        </w:tc>
        <w:tc>
          <w:tcPr>
            <w:tcW w:w="957" w:type="dxa"/>
            <w:shd w:val="clear" w:color="auto" w:fill="FFFFFF" w:themeFill="background1"/>
          </w:tcPr>
          <w:p w14:paraId="688B1EC7"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17</w:t>
            </w:r>
          </w:p>
        </w:tc>
        <w:tc>
          <w:tcPr>
            <w:tcW w:w="957" w:type="dxa"/>
            <w:shd w:val="clear" w:color="auto" w:fill="FFFFFF" w:themeFill="background1"/>
          </w:tcPr>
          <w:p w14:paraId="3C28A0E5"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18</w:t>
            </w:r>
          </w:p>
        </w:tc>
        <w:tc>
          <w:tcPr>
            <w:tcW w:w="957" w:type="dxa"/>
            <w:shd w:val="clear" w:color="auto" w:fill="FFFFFF" w:themeFill="background1"/>
          </w:tcPr>
          <w:p w14:paraId="7DB13A8B"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19</w:t>
            </w:r>
          </w:p>
        </w:tc>
        <w:tc>
          <w:tcPr>
            <w:tcW w:w="958" w:type="dxa"/>
            <w:shd w:val="clear" w:color="auto" w:fill="FFFFFF" w:themeFill="background1"/>
          </w:tcPr>
          <w:p w14:paraId="131FE008"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20</w:t>
            </w:r>
          </w:p>
        </w:tc>
      </w:tr>
      <w:tr w:rsidR="00C60B5C" w:rsidRPr="000A43A4" w14:paraId="40218AC8" w14:textId="77777777" w:rsidTr="0049047E">
        <w:tc>
          <w:tcPr>
            <w:tcW w:w="957" w:type="dxa"/>
            <w:shd w:val="clear" w:color="auto" w:fill="FFFFFF" w:themeFill="background1"/>
          </w:tcPr>
          <w:p w14:paraId="2F4AC5E4"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7" w:type="dxa"/>
            <w:shd w:val="clear" w:color="auto" w:fill="FFFFFF" w:themeFill="background1"/>
          </w:tcPr>
          <w:p w14:paraId="629686D4"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43BF6C66"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21AE68C9"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7" w:type="dxa"/>
            <w:shd w:val="clear" w:color="auto" w:fill="FFFFFF" w:themeFill="background1"/>
          </w:tcPr>
          <w:p w14:paraId="3AF6B7CB"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7" w:type="dxa"/>
            <w:shd w:val="clear" w:color="auto" w:fill="FFFFFF" w:themeFill="background1"/>
          </w:tcPr>
          <w:p w14:paraId="25F5B93E"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5ED058D6"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79ECF75C"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12DA7AA9"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8" w:type="dxa"/>
            <w:shd w:val="clear" w:color="auto" w:fill="FFFFFF" w:themeFill="background1"/>
          </w:tcPr>
          <w:p w14:paraId="62A07125"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r>
      <w:tr w:rsidR="00C60B5C" w:rsidRPr="000A43A4" w14:paraId="63E54ED0" w14:textId="77777777" w:rsidTr="0049047E">
        <w:tc>
          <w:tcPr>
            <w:tcW w:w="957" w:type="dxa"/>
            <w:shd w:val="clear" w:color="auto" w:fill="FFFFFF" w:themeFill="background1"/>
          </w:tcPr>
          <w:p w14:paraId="61D5FB89"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21</w:t>
            </w:r>
          </w:p>
        </w:tc>
        <w:tc>
          <w:tcPr>
            <w:tcW w:w="957" w:type="dxa"/>
            <w:shd w:val="clear" w:color="auto" w:fill="FFFFFF" w:themeFill="background1"/>
          </w:tcPr>
          <w:p w14:paraId="691FB1A6"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22</w:t>
            </w:r>
          </w:p>
        </w:tc>
        <w:tc>
          <w:tcPr>
            <w:tcW w:w="957" w:type="dxa"/>
            <w:shd w:val="clear" w:color="auto" w:fill="FFFFFF" w:themeFill="background1"/>
          </w:tcPr>
          <w:p w14:paraId="7FEF294F"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23</w:t>
            </w:r>
          </w:p>
        </w:tc>
        <w:tc>
          <w:tcPr>
            <w:tcW w:w="957" w:type="dxa"/>
            <w:shd w:val="clear" w:color="auto" w:fill="FFFFFF" w:themeFill="background1"/>
          </w:tcPr>
          <w:p w14:paraId="1510AD25"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24</w:t>
            </w:r>
          </w:p>
        </w:tc>
        <w:tc>
          <w:tcPr>
            <w:tcW w:w="957" w:type="dxa"/>
            <w:shd w:val="clear" w:color="auto" w:fill="FFFFFF" w:themeFill="background1"/>
          </w:tcPr>
          <w:p w14:paraId="3BCF1838"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25</w:t>
            </w:r>
          </w:p>
        </w:tc>
        <w:tc>
          <w:tcPr>
            <w:tcW w:w="957" w:type="dxa"/>
            <w:shd w:val="clear" w:color="auto" w:fill="FFFFFF" w:themeFill="background1"/>
          </w:tcPr>
          <w:p w14:paraId="12E0E387"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26</w:t>
            </w:r>
          </w:p>
        </w:tc>
        <w:tc>
          <w:tcPr>
            <w:tcW w:w="957" w:type="dxa"/>
            <w:shd w:val="clear" w:color="auto" w:fill="FFFFFF" w:themeFill="background1"/>
          </w:tcPr>
          <w:p w14:paraId="58857AF2"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27</w:t>
            </w:r>
          </w:p>
        </w:tc>
        <w:tc>
          <w:tcPr>
            <w:tcW w:w="957" w:type="dxa"/>
            <w:shd w:val="clear" w:color="auto" w:fill="FFFFFF" w:themeFill="background1"/>
          </w:tcPr>
          <w:p w14:paraId="13CA8C01"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28</w:t>
            </w:r>
          </w:p>
        </w:tc>
        <w:tc>
          <w:tcPr>
            <w:tcW w:w="957" w:type="dxa"/>
            <w:shd w:val="clear" w:color="auto" w:fill="FFFFFF" w:themeFill="background1"/>
          </w:tcPr>
          <w:p w14:paraId="5C69C007"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29</w:t>
            </w:r>
          </w:p>
        </w:tc>
        <w:tc>
          <w:tcPr>
            <w:tcW w:w="958" w:type="dxa"/>
            <w:shd w:val="clear" w:color="auto" w:fill="FFFFFF" w:themeFill="background1"/>
          </w:tcPr>
          <w:p w14:paraId="5FF8B930"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Х</w:t>
            </w:r>
          </w:p>
        </w:tc>
      </w:tr>
      <w:tr w:rsidR="00C60B5C" w:rsidRPr="000A43A4" w14:paraId="5E10A4E2" w14:textId="77777777" w:rsidTr="0049047E">
        <w:tc>
          <w:tcPr>
            <w:tcW w:w="957" w:type="dxa"/>
            <w:shd w:val="clear" w:color="auto" w:fill="FFFFFF" w:themeFill="background1"/>
          </w:tcPr>
          <w:p w14:paraId="6F0D5C5F"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6E9DAE68"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7" w:type="dxa"/>
            <w:shd w:val="clear" w:color="auto" w:fill="FFFFFF" w:themeFill="background1"/>
          </w:tcPr>
          <w:p w14:paraId="3238BC66"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А</w:t>
            </w:r>
          </w:p>
        </w:tc>
        <w:tc>
          <w:tcPr>
            <w:tcW w:w="957" w:type="dxa"/>
            <w:shd w:val="clear" w:color="auto" w:fill="FFFFFF" w:themeFill="background1"/>
          </w:tcPr>
          <w:p w14:paraId="45A06F32"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36D69859"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Б</w:t>
            </w:r>
          </w:p>
        </w:tc>
        <w:tc>
          <w:tcPr>
            <w:tcW w:w="957" w:type="dxa"/>
            <w:shd w:val="clear" w:color="auto" w:fill="FFFFFF" w:themeFill="background1"/>
          </w:tcPr>
          <w:p w14:paraId="619F573C"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В</w:t>
            </w:r>
          </w:p>
        </w:tc>
        <w:tc>
          <w:tcPr>
            <w:tcW w:w="957" w:type="dxa"/>
            <w:shd w:val="clear" w:color="auto" w:fill="FFFFFF" w:themeFill="background1"/>
          </w:tcPr>
          <w:p w14:paraId="38E28EE2"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Д</w:t>
            </w:r>
          </w:p>
        </w:tc>
        <w:tc>
          <w:tcPr>
            <w:tcW w:w="957" w:type="dxa"/>
            <w:shd w:val="clear" w:color="auto" w:fill="FFFFFF" w:themeFill="background1"/>
          </w:tcPr>
          <w:p w14:paraId="66905821"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7" w:type="dxa"/>
            <w:shd w:val="clear" w:color="auto" w:fill="FFFFFF" w:themeFill="background1"/>
          </w:tcPr>
          <w:p w14:paraId="4A91D6A2" w14:textId="77777777" w:rsidR="00C60B5C" w:rsidRPr="000A43A4" w:rsidRDefault="00C60B5C" w:rsidP="0049047E">
            <w:pPr>
              <w:jc w:val="center"/>
              <w:rPr>
                <w:rFonts w:eastAsiaTheme="minorHAnsi"/>
                <w:sz w:val="28"/>
                <w:szCs w:val="28"/>
                <w:lang w:eastAsia="en-US"/>
              </w:rPr>
            </w:pPr>
            <w:r w:rsidRPr="000A43A4">
              <w:rPr>
                <w:rFonts w:eastAsiaTheme="minorHAnsi"/>
                <w:sz w:val="28"/>
                <w:szCs w:val="28"/>
                <w:lang w:eastAsia="en-US"/>
              </w:rPr>
              <w:t>Г</w:t>
            </w:r>
          </w:p>
        </w:tc>
        <w:tc>
          <w:tcPr>
            <w:tcW w:w="958" w:type="dxa"/>
            <w:shd w:val="clear" w:color="auto" w:fill="FFFFFF" w:themeFill="background1"/>
          </w:tcPr>
          <w:p w14:paraId="57E3ED3A" w14:textId="77777777" w:rsidR="00C60B5C" w:rsidRPr="000A43A4" w:rsidRDefault="00C60B5C" w:rsidP="0049047E">
            <w:pPr>
              <w:jc w:val="center"/>
              <w:rPr>
                <w:rFonts w:eastAsiaTheme="minorHAnsi"/>
                <w:sz w:val="28"/>
                <w:szCs w:val="28"/>
                <w:lang w:eastAsia="en-US"/>
              </w:rPr>
            </w:pPr>
          </w:p>
        </w:tc>
      </w:tr>
      <w:tr w:rsidR="00C60B5C" w:rsidRPr="000A43A4" w14:paraId="5C7989C9" w14:textId="77777777" w:rsidTr="0049047E">
        <w:tc>
          <w:tcPr>
            <w:tcW w:w="957" w:type="dxa"/>
            <w:shd w:val="clear" w:color="auto" w:fill="FFFFFF" w:themeFill="background1"/>
          </w:tcPr>
          <w:p w14:paraId="3F9251A3" w14:textId="77777777" w:rsidR="00C60B5C" w:rsidRPr="000A43A4" w:rsidRDefault="00C60B5C" w:rsidP="0049047E">
            <w:pPr>
              <w:jc w:val="center"/>
              <w:rPr>
                <w:rFonts w:eastAsiaTheme="minorHAnsi"/>
                <w:b/>
                <w:sz w:val="28"/>
                <w:szCs w:val="28"/>
                <w:lang w:eastAsia="en-US"/>
              </w:rPr>
            </w:pPr>
            <w:r w:rsidRPr="000A43A4">
              <w:rPr>
                <w:rFonts w:eastAsiaTheme="minorHAnsi"/>
                <w:b/>
                <w:sz w:val="28"/>
                <w:szCs w:val="28"/>
                <w:lang w:eastAsia="en-US"/>
              </w:rPr>
              <w:t>30</w:t>
            </w:r>
          </w:p>
        </w:tc>
        <w:tc>
          <w:tcPr>
            <w:tcW w:w="8614" w:type="dxa"/>
            <w:gridSpan w:val="9"/>
            <w:shd w:val="clear" w:color="auto" w:fill="FFFFFF" w:themeFill="background1"/>
          </w:tcPr>
          <w:p w14:paraId="6B52A464" w14:textId="77777777" w:rsidR="00C60B5C" w:rsidRPr="000A43A4" w:rsidRDefault="00C60B5C" w:rsidP="0049047E">
            <w:pPr>
              <w:rPr>
                <w:rFonts w:eastAsiaTheme="minorHAnsi"/>
                <w:sz w:val="28"/>
                <w:szCs w:val="28"/>
                <w:lang w:eastAsia="en-US"/>
              </w:rPr>
            </w:pPr>
            <w:r w:rsidRPr="000A43A4">
              <w:rPr>
                <w:rFonts w:eastAsiaTheme="minorHAnsi"/>
                <w:sz w:val="28"/>
                <w:szCs w:val="28"/>
                <w:lang w:eastAsia="en-US"/>
              </w:rPr>
              <w:t>1-в, 2-ж, 3-б, 4-а, 5-д, 6-з, 7-е, 8-г</w:t>
            </w:r>
          </w:p>
        </w:tc>
      </w:tr>
    </w:tbl>
    <w:p w14:paraId="3DA7CECB" w14:textId="77777777" w:rsidR="00C60B5C" w:rsidRDefault="00C60B5C" w:rsidP="00C60B5C">
      <w:pPr>
        <w:spacing w:line="276" w:lineRule="auto"/>
        <w:jc w:val="both"/>
        <w:rPr>
          <w:b/>
          <w:bCs/>
          <w:sz w:val="28"/>
        </w:rPr>
      </w:pPr>
    </w:p>
    <w:p w14:paraId="69B5155D" w14:textId="77777777" w:rsidR="00C60B5C" w:rsidRPr="00A0075D" w:rsidRDefault="00C60B5C" w:rsidP="00C60B5C">
      <w:pPr>
        <w:spacing w:line="276" w:lineRule="auto"/>
        <w:jc w:val="both"/>
        <w:rPr>
          <w:b/>
          <w:bCs/>
          <w:sz w:val="28"/>
        </w:rPr>
      </w:pPr>
    </w:p>
    <w:p w14:paraId="630185E5" w14:textId="77777777" w:rsidR="00C60B5C" w:rsidRDefault="00C60B5C" w:rsidP="00C60B5C">
      <w:pPr>
        <w:spacing w:line="276" w:lineRule="auto"/>
        <w:jc w:val="both"/>
        <w:rPr>
          <w:b/>
          <w:bCs/>
          <w:sz w:val="28"/>
        </w:rPr>
      </w:pPr>
      <w:r w:rsidRPr="00A0075D">
        <w:rPr>
          <w:b/>
          <w:bCs/>
          <w:sz w:val="28"/>
        </w:rPr>
        <w:t>Раздел 3. Организация профессиональной деятельности при помощи прикладного программного обеспечения</w:t>
      </w:r>
    </w:p>
    <w:p w14:paraId="4C7A9EB9" w14:textId="77777777" w:rsidR="00C60B5C" w:rsidRDefault="00C60B5C" w:rsidP="00C60B5C">
      <w:pPr>
        <w:jc w:val="center"/>
        <w:rPr>
          <w:rStyle w:val="fontstyle01"/>
          <w:sz w:val="28"/>
        </w:rPr>
      </w:pPr>
    </w:p>
    <w:p w14:paraId="1727F4B4" w14:textId="77777777" w:rsidR="00C60B5C" w:rsidRDefault="00C60B5C" w:rsidP="00C60B5C">
      <w:pPr>
        <w:jc w:val="center"/>
        <w:rPr>
          <w:rStyle w:val="fontstyle01"/>
          <w:sz w:val="28"/>
        </w:rPr>
      </w:pPr>
      <w:r>
        <w:rPr>
          <w:rStyle w:val="fontstyle01"/>
          <w:sz w:val="28"/>
        </w:rPr>
        <w:t xml:space="preserve">3.1 </w:t>
      </w:r>
      <w:r w:rsidRPr="00884520">
        <w:rPr>
          <w:rStyle w:val="fontstyle01"/>
          <w:sz w:val="28"/>
        </w:rPr>
        <w:t>Практическое занятие</w:t>
      </w:r>
    </w:p>
    <w:p w14:paraId="72E35A88" w14:textId="77777777" w:rsidR="00C60B5C" w:rsidRPr="00EA4B48" w:rsidRDefault="00C60B5C" w:rsidP="00C60B5C">
      <w:pPr>
        <w:jc w:val="center"/>
        <w:rPr>
          <w:rStyle w:val="fontstyle01"/>
          <w:i/>
          <w:sz w:val="28"/>
        </w:rPr>
      </w:pPr>
      <w:r w:rsidRPr="00EA4B48">
        <w:rPr>
          <w:rStyle w:val="fontstyle31"/>
          <w:sz w:val="28"/>
        </w:rPr>
        <w:lastRenderedPageBreak/>
        <w:t>Комплексное использование возможностей MSWord для</w:t>
      </w:r>
      <w:r>
        <w:rPr>
          <w:rStyle w:val="fontstyle31"/>
          <w:sz w:val="28"/>
        </w:rPr>
        <w:t xml:space="preserve"> </w:t>
      </w:r>
      <w:r w:rsidRPr="00EA4B48">
        <w:rPr>
          <w:rStyle w:val="fontstyle31"/>
          <w:sz w:val="28"/>
        </w:rPr>
        <w:t>создания документов</w:t>
      </w:r>
    </w:p>
    <w:p w14:paraId="1714F5A4" w14:textId="77777777" w:rsidR="00C60B5C" w:rsidRDefault="00C60B5C" w:rsidP="00C60B5C">
      <w:pPr>
        <w:rPr>
          <w:rStyle w:val="fontstyle01"/>
          <w:sz w:val="28"/>
        </w:rPr>
      </w:pPr>
    </w:p>
    <w:p w14:paraId="1A204D27" w14:textId="77777777" w:rsidR="00C60B5C" w:rsidRDefault="00C60B5C" w:rsidP="00C60B5C">
      <w:pPr>
        <w:rPr>
          <w:rStyle w:val="fontstyle61"/>
          <w:sz w:val="32"/>
        </w:rPr>
      </w:pPr>
      <w:r w:rsidRPr="00884520">
        <w:rPr>
          <w:rStyle w:val="fontstyle01"/>
          <w:sz w:val="28"/>
        </w:rPr>
        <w:t>Закрепление полученных знаний</w:t>
      </w:r>
      <w:r w:rsidRPr="00884520">
        <w:rPr>
          <w:b/>
          <w:bCs/>
          <w:color w:val="000000"/>
        </w:rPr>
        <w:br/>
      </w:r>
      <w:r w:rsidRPr="00884520">
        <w:rPr>
          <w:rStyle w:val="fontstyle31"/>
          <w:sz w:val="28"/>
        </w:rPr>
        <w:t>Индивидуальное задание на проверку</w:t>
      </w:r>
      <w:r w:rsidRPr="00884520">
        <w:rPr>
          <w:b/>
          <w:bCs/>
          <w:i/>
          <w:iCs/>
          <w:color w:val="000000"/>
        </w:rPr>
        <w:br/>
      </w:r>
      <w:r w:rsidRPr="00884520">
        <w:rPr>
          <w:rStyle w:val="fontstyle210"/>
          <w:sz w:val="32"/>
          <w:szCs w:val="28"/>
        </w:rPr>
        <w:t>1. Создать документ, отражающий оформительские возможности редактора MS WORD.</w:t>
      </w:r>
      <w:r w:rsidRPr="00884520">
        <w:rPr>
          <w:color w:val="000000"/>
          <w:sz w:val="32"/>
          <w:szCs w:val="28"/>
        </w:rPr>
        <w:br/>
      </w:r>
    </w:p>
    <w:p w14:paraId="643C89F6" w14:textId="77777777" w:rsidR="00C60B5C" w:rsidRPr="00884520" w:rsidRDefault="00C60B5C" w:rsidP="00C60B5C">
      <w:pPr>
        <w:jc w:val="center"/>
        <w:rPr>
          <w:rStyle w:val="fontstyle61"/>
          <w:sz w:val="32"/>
        </w:rPr>
      </w:pPr>
      <w:r w:rsidRPr="00884520">
        <w:rPr>
          <w:rStyle w:val="fontstyle61"/>
          <w:sz w:val="32"/>
        </w:rPr>
        <w:t>ВОЗМОЖНОСТИ РЕДАКТОРА MS WORD</w:t>
      </w:r>
    </w:p>
    <w:p w14:paraId="0185966F" w14:textId="77777777" w:rsidR="00C60B5C" w:rsidRPr="00884520" w:rsidRDefault="00C60B5C" w:rsidP="00C60B5C">
      <w:pPr>
        <w:rPr>
          <w:color w:val="000000"/>
          <w:sz w:val="28"/>
          <w:szCs w:val="26"/>
        </w:rPr>
      </w:pPr>
      <w:r w:rsidRPr="00884520">
        <w:rPr>
          <w:noProof/>
        </w:rPr>
        <w:drawing>
          <wp:inline distT="0" distB="0" distL="0" distR="0" wp14:anchorId="5BC0A57F" wp14:editId="0899DFCB">
            <wp:extent cx="6197819" cy="1057275"/>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18257" cy="1060761"/>
                    </a:xfrm>
                    <a:prstGeom prst="rect">
                      <a:avLst/>
                    </a:prstGeom>
                  </pic:spPr>
                </pic:pic>
              </a:graphicData>
            </a:graphic>
          </wp:inline>
        </w:drawing>
      </w:r>
      <w:r w:rsidRPr="00884520">
        <w:rPr>
          <w:rFonts w:ascii="Calibri" w:hAnsi="Calibri"/>
          <w:b/>
          <w:bCs/>
          <w:color w:val="000000"/>
          <w:sz w:val="32"/>
          <w:szCs w:val="28"/>
        </w:rPr>
        <w:br/>
      </w:r>
      <w:r w:rsidRPr="00884520">
        <w:rPr>
          <w:color w:val="000000"/>
          <w:sz w:val="28"/>
          <w:szCs w:val="26"/>
        </w:rPr>
        <w:t>Можно менять размер шрифта от 8 до 72</w:t>
      </w:r>
    </w:p>
    <w:p w14:paraId="7CE8E1A9" w14:textId="77777777" w:rsidR="00C60B5C" w:rsidRDefault="00C60B5C" w:rsidP="00C60B5C">
      <w:pPr>
        <w:rPr>
          <w:rFonts w:ascii="Calibri" w:hAnsi="Calibri"/>
          <w:b/>
          <w:bCs/>
          <w:color w:val="000000"/>
          <w:sz w:val="28"/>
        </w:rPr>
      </w:pPr>
      <w:r w:rsidRPr="00884520">
        <w:rPr>
          <w:noProof/>
        </w:rPr>
        <w:drawing>
          <wp:inline distT="0" distB="0" distL="0" distR="0" wp14:anchorId="122B1C61" wp14:editId="1AEC8078">
            <wp:extent cx="6197600" cy="5178689"/>
            <wp:effectExtent l="0" t="0" r="0" b="3175"/>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07259" cy="5186760"/>
                    </a:xfrm>
                    <a:prstGeom prst="rect">
                      <a:avLst/>
                    </a:prstGeom>
                  </pic:spPr>
                </pic:pic>
              </a:graphicData>
            </a:graphic>
          </wp:inline>
        </w:drawing>
      </w:r>
      <w:r w:rsidRPr="00884520">
        <w:rPr>
          <w:color w:val="000000"/>
          <w:sz w:val="28"/>
          <w:szCs w:val="26"/>
        </w:rPr>
        <w:br/>
      </w:r>
    </w:p>
    <w:p w14:paraId="0D25F939" w14:textId="77777777" w:rsidR="00C60B5C" w:rsidRPr="00884520" w:rsidRDefault="00C60B5C" w:rsidP="00C60B5C">
      <w:pPr>
        <w:jc w:val="center"/>
        <w:rPr>
          <w:rFonts w:ascii="Calibri" w:hAnsi="Calibri"/>
          <w:b/>
          <w:bCs/>
          <w:color w:val="000000"/>
          <w:sz w:val="28"/>
        </w:rPr>
      </w:pPr>
      <w:r w:rsidRPr="00884520">
        <w:rPr>
          <w:rFonts w:ascii="Calibri" w:hAnsi="Calibri"/>
          <w:b/>
          <w:bCs/>
          <w:color w:val="000000"/>
          <w:sz w:val="28"/>
        </w:rPr>
        <w:t>И даже вставлять автофигуры</w:t>
      </w:r>
    </w:p>
    <w:p w14:paraId="04D6C339" w14:textId="77777777" w:rsidR="00C60B5C" w:rsidRDefault="00C60B5C" w:rsidP="00C60B5C">
      <w:pPr>
        <w:jc w:val="center"/>
        <w:rPr>
          <w:color w:val="000000"/>
          <w:sz w:val="28"/>
          <w:szCs w:val="26"/>
        </w:rPr>
      </w:pPr>
      <w:r w:rsidRPr="00884520">
        <w:rPr>
          <w:noProof/>
        </w:rPr>
        <w:lastRenderedPageBreak/>
        <w:drawing>
          <wp:inline distT="0" distB="0" distL="0" distR="0" wp14:anchorId="7E093D27" wp14:editId="437BFEE6">
            <wp:extent cx="4933950" cy="299071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65339" cy="3009739"/>
                    </a:xfrm>
                    <a:prstGeom prst="rect">
                      <a:avLst/>
                    </a:prstGeom>
                  </pic:spPr>
                </pic:pic>
              </a:graphicData>
            </a:graphic>
          </wp:inline>
        </w:drawing>
      </w:r>
      <w:r w:rsidRPr="00884520">
        <w:br/>
      </w:r>
      <w:r w:rsidRPr="00884520">
        <w:rPr>
          <w:rFonts w:ascii="Calibri" w:hAnsi="Calibri"/>
          <w:color w:val="000000"/>
        </w:rPr>
        <w:br/>
      </w:r>
      <w:r w:rsidRPr="00884520">
        <w:rPr>
          <w:color w:val="000000"/>
          <w:sz w:val="32"/>
          <w:szCs w:val="28"/>
        </w:rPr>
        <w:t>Такой чудесный текстовый редактор MS WORD!</w:t>
      </w:r>
      <w:r w:rsidRPr="00884520">
        <w:rPr>
          <w:color w:val="000000"/>
          <w:sz w:val="32"/>
          <w:szCs w:val="28"/>
        </w:rPr>
        <w:br/>
      </w:r>
    </w:p>
    <w:p w14:paraId="3E0C0812" w14:textId="77777777" w:rsidR="00C60B5C" w:rsidRDefault="00C60B5C" w:rsidP="00C60B5C">
      <w:pPr>
        <w:rPr>
          <w:color w:val="000000"/>
          <w:sz w:val="28"/>
          <w:szCs w:val="26"/>
        </w:rPr>
      </w:pPr>
      <w:r w:rsidRPr="00884520">
        <w:rPr>
          <w:color w:val="000000"/>
          <w:sz w:val="28"/>
          <w:szCs w:val="26"/>
        </w:rPr>
        <w:t>2. Создать схему, отражающую процесс:</w:t>
      </w:r>
    </w:p>
    <w:p w14:paraId="6E9E7460" w14:textId="77777777" w:rsidR="00C60B5C" w:rsidRPr="00884520" w:rsidRDefault="00C60B5C" w:rsidP="00C60B5C">
      <w:pPr>
        <w:jc w:val="center"/>
      </w:pPr>
      <w:r w:rsidRPr="00884520">
        <w:rPr>
          <w:b/>
          <w:bCs/>
          <w:color w:val="000000"/>
          <w:sz w:val="28"/>
        </w:rPr>
        <w:t>РАЗВЕРТЫВАНИЕ ПУНКТОВ МЕДИЦИНСКОЙ ПОМОЩИ</w:t>
      </w:r>
      <w:r w:rsidRPr="00884520">
        <w:rPr>
          <w:b/>
          <w:bCs/>
          <w:color w:val="000000"/>
        </w:rPr>
        <w:br/>
      </w:r>
      <w:r w:rsidRPr="00884520">
        <w:rPr>
          <w:noProof/>
        </w:rPr>
        <w:drawing>
          <wp:inline distT="0" distB="0" distL="0" distR="0" wp14:anchorId="06EE8F9B" wp14:editId="0907DCD1">
            <wp:extent cx="5799803" cy="4610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76261" cy="4670874"/>
                    </a:xfrm>
                    <a:prstGeom prst="rect">
                      <a:avLst/>
                    </a:prstGeom>
                  </pic:spPr>
                </pic:pic>
              </a:graphicData>
            </a:graphic>
          </wp:inline>
        </w:drawing>
      </w:r>
    </w:p>
    <w:p w14:paraId="4FE37EE9" w14:textId="77777777" w:rsidR="00C60B5C" w:rsidRDefault="00C60B5C" w:rsidP="00C60B5C">
      <w:pPr>
        <w:spacing w:line="276" w:lineRule="auto"/>
        <w:jc w:val="both"/>
        <w:rPr>
          <w:b/>
          <w:bCs/>
          <w:sz w:val="28"/>
        </w:rPr>
      </w:pPr>
    </w:p>
    <w:p w14:paraId="65888A2F" w14:textId="77777777" w:rsidR="00C60B5C" w:rsidRDefault="00C60B5C" w:rsidP="00C60B5C">
      <w:pPr>
        <w:spacing w:line="276" w:lineRule="auto"/>
        <w:jc w:val="both"/>
        <w:rPr>
          <w:b/>
          <w:bCs/>
          <w:sz w:val="28"/>
        </w:rPr>
      </w:pPr>
    </w:p>
    <w:p w14:paraId="422A093C" w14:textId="77777777" w:rsidR="00C60B5C" w:rsidRDefault="00C60B5C" w:rsidP="00C60B5C">
      <w:pPr>
        <w:jc w:val="center"/>
        <w:rPr>
          <w:rStyle w:val="fontstyle01"/>
          <w:sz w:val="28"/>
        </w:rPr>
      </w:pPr>
      <w:r>
        <w:rPr>
          <w:rStyle w:val="fontstyle01"/>
          <w:sz w:val="28"/>
        </w:rPr>
        <w:t>3</w:t>
      </w:r>
      <w:r w:rsidRPr="007E5E08">
        <w:rPr>
          <w:rStyle w:val="fontstyle01"/>
          <w:sz w:val="28"/>
        </w:rPr>
        <w:t>.</w:t>
      </w:r>
      <w:r>
        <w:rPr>
          <w:rStyle w:val="fontstyle01"/>
          <w:sz w:val="28"/>
        </w:rPr>
        <w:t>2</w:t>
      </w:r>
      <w:r w:rsidRPr="007E5E08">
        <w:rPr>
          <w:rStyle w:val="fontstyle01"/>
          <w:sz w:val="28"/>
        </w:rPr>
        <w:t xml:space="preserve"> </w:t>
      </w:r>
      <w:r w:rsidRPr="00884520">
        <w:rPr>
          <w:rStyle w:val="fontstyle01"/>
          <w:sz w:val="28"/>
        </w:rPr>
        <w:t>Практическое занятие</w:t>
      </w:r>
    </w:p>
    <w:p w14:paraId="61B12CAB" w14:textId="77777777" w:rsidR="00C60B5C" w:rsidRPr="00314E5F" w:rsidRDefault="00C60B5C" w:rsidP="00C60B5C">
      <w:pPr>
        <w:tabs>
          <w:tab w:val="left" w:pos="1200"/>
        </w:tabs>
        <w:rPr>
          <w:color w:val="000000"/>
          <w:sz w:val="28"/>
        </w:rPr>
      </w:pPr>
    </w:p>
    <w:p w14:paraId="650B8F36" w14:textId="77777777" w:rsidR="00C60B5C" w:rsidRPr="00314E5F" w:rsidRDefault="00C60B5C" w:rsidP="00C60B5C">
      <w:pPr>
        <w:tabs>
          <w:tab w:val="left" w:pos="1200"/>
        </w:tabs>
        <w:rPr>
          <w:sz w:val="28"/>
        </w:rPr>
      </w:pPr>
      <w:r w:rsidRPr="003B626E">
        <w:rPr>
          <w:sz w:val="28"/>
          <w:u w:val="single"/>
        </w:rPr>
        <w:t>Инструкции</w:t>
      </w:r>
      <w:r>
        <w:rPr>
          <w:sz w:val="28"/>
        </w:rPr>
        <w:t>:</w:t>
      </w:r>
    </w:p>
    <w:p w14:paraId="0781E476" w14:textId="77777777" w:rsidR="00C60B5C" w:rsidRPr="00314E5F" w:rsidRDefault="00C60B5C" w:rsidP="00C60B5C">
      <w:pPr>
        <w:tabs>
          <w:tab w:val="left" w:pos="1200"/>
        </w:tabs>
        <w:rPr>
          <w:sz w:val="28"/>
        </w:rPr>
      </w:pPr>
      <w:r w:rsidRPr="00314E5F">
        <w:rPr>
          <w:sz w:val="28"/>
        </w:rPr>
        <w:t>1. Создайте текстовый документ MS Office Word на основе собранного материала.</w:t>
      </w:r>
    </w:p>
    <w:p w14:paraId="1D262E2E" w14:textId="77777777" w:rsidR="00C60B5C" w:rsidRPr="00314E5F" w:rsidRDefault="00C60B5C" w:rsidP="00C60B5C">
      <w:pPr>
        <w:tabs>
          <w:tab w:val="left" w:pos="1200"/>
        </w:tabs>
        <w:rPr>
          <w:sz w:val="28"/>
        </w:rPr>
      </w:pPr>
      <w:r w:rsidRPr="00314E5F">
        <w:rPr>
          <w:sz w:val="28"/>
        </w:rPr>
        <w:t>2. Требования:</w:t>
      </w:r>
    </w:p>
    <w:p w14:paraId="5CC64DBC" w14:textId="77777777" w:rsidR="00C60B5C" w:rsidRPr="00314E5F" w:rsidRDefault="00C60B5C" w:rsidP="00C60B5C">
      <w:pPr>
        <w:tabs>
          <w:tab w:val="left" w:pos="1200"/>
        </w:tabs>
        <w:ind w:firstLine="567"/>
        <w:rPr>
          <w:sz w:val="28"/>
        </w:rPr>
      </w:pPr>
      <w:r w:rsidRPr="00314E5F">
        <w:rPr>
          <w:sz w:val="28"/>
        </w:rPr>
        <w:t>a.</w:t>
      </w:r>
      <w:r>
        <w:rPr>
          <w:sz w:val="28"/>
        </w:rPr>
        <w:t xml:space="preserve"> </w:t>
      </w:r>
      <w:r w:rsidRPr="00314E5F">
        <w:rPr>
          <w:sz w:val="28"/>
        </w:rPr>
        <w:t>объем текста — не менее 8-10 листов;</w:t>
      </w:r>
    </w:p>
    <w:p w14:paraId="3EA119E3" w14:textId="77777777" w:rsidR="00C60B5C" w:rsidRPr="00314E5F" w:rsidRDefault="00C60B5C" w:rsidP="00C60B5C">
      <w:pPr>
        <w:tabs>
          <w:tab w:val="left" w:pos="1200"/>
        </w:tabs>
        <w:ind w:firstLine="567"/>
        <w:rPr>
          <w:sz w:val="28"/>
        </w:rPr>
      </w:pPr>
      <w:r w:rsidRPr="00314E5F">
        <w:rPr>
          <w:sz w:val="28"/>
        </w:rPr>
        <w:t>b.</w:t>
      </w:r>
      <w:r>
        <w:rPr>
          <w:sz w:val="28"/>
        </w:rPr>
        <w:t xml:space="preserve"> </w:t>
      </w:r>
      <w:r w:rsidRPr="00314E5F">
        <w:rPr>
          <w:sz w:val="28"/>
        </w:rPr>
        <w:t>не менее 3 графических элементов</w:t>
      </w:r>
      <w:r>
        <w:rPr>
          <w:sz w:val="28"/>
        </w:rPr>
        <w:t xml:space="preserve"> (иллюстрации, схемы и пр.)</w:t>
      </w:r>
      <w:r w:rsidRPr="00314E5F">
        <w:rPr>
          <w:sz w:val="28"/>
        </w:rPr>
        <w:t>;</w:t>
      </w:r>
    </w:p>
    <w:p w14:paraId="456AE538" w14:textId="77777777" w:rsidR="00C60B5C" w:rsidRPr="00314E5F" w:rsidRDefault="00C60B5C" w:rsidP="00C60B5C">
      <w:pPr>
        <w:tabs>
          <w:tab w:val="left" w:pos="1200"/>
        </w:tabs>
        <w:ind w:firstLine="567"/>
        <w:rPr>
          <w:sz w:val="28"/>
        </w:rPr>
      </w:pPr>
      <w:r w:rsidRPr="00314E5F">
        <w:rPr>
          <w:sz w:val="28"/>
        </w:rPr>
        <w:t>c.</w:t>
      </w:r>
      <w:r>
        <w:rPr>
          <w:sz w:val="28"/>
        </w:rPr>
        <w:t xml:space="preserve"> </w:t>
      </w:r>
      <w:r w:rsidRPr="00314E5F">
        <w:rPr>
          <w:sz w:val="28"/>
        </w:rPr>
        <w:t>предусмотреть наличие списков</w:t>
      </w:r>
      <w:r>
        <w:rPr>
          <w:sz w:val="28"/>
        </w:rPr>
        <w:t xml:space="preserve"> и</w:t>
      </w:r>
      <w:r w:rsidRPr="00314E5F">
        <w:rPr>
          <w:sz w:val="28"/>
        </w:rPr>
        <w:t xml:space="preserve"> таблиц.</w:t>
      </w:r>
    </w:p>
    <w:p w14:paraId="30E86153" w14:textId="77777777" w:rsidR="00C60B5C" w:rsidRPr="00314E5F" w:rsidRDefault="00C60B5C" w:rsidP="00C60B5C">
      <w:pPr>
        <w:tabs>
          <w:tab w:val="left" w:pos="1200"/>
        </w:tabs>
        <w:rPr>
          <w:sz w:val="28"/>
        </w:rPr>
      </w:pPr>
      <w:r w:rsidRPr="00314E5F">
        <w:rPr>
          <w:sz w:val="28"/>
        </w:rPr>
        <w:t>3. К документу добавьте титульный лист</w:t>
      </w:r>
      <w:r w:rsidRPr="00CD3716">
        <w:rPr>
          <w:sz w:val="28"/>
        </w:rPr>
        <w:t xml:space="preserve"> (</w:t>
      </w:r>
      <w:r>
        <w:rPr>
          <w:sz w:val="28"/>
        </w:rPr>
        <w:t>образец в Приложении 1</w:t>
      </w:r>
      <w:r w:rsidRPr="00CD3716">
        <w:rPr>
          <w:sz w:val="28"/>
        </w:rPr>
        <w:t>)</w:t>
      </w:r>
      <w:r w:rsidRPr="00314E5F">
        <w:rPr>
          <w:sz w:val="28"/>
        </w:rPr>
        <w:t>.</w:t>
      </w:r>
    </w:p>
    <w:p w14:paraId="5DEA67AB" w14:textId="77777777" w:rsidR="00C60B5C" w:rsidRDefault="00C60B5C" w:rsidP="00C60B5C">
      <w:pPr>
        <w:tabs>
          <w:tab w:val="left" w:pos="1200"/>
        </w:tabs>
        <w:rPr>
          <w:sz w:val="28"/>
        </w:rPr>
      </w:pPr>
      <w:r w:rsidRPr="00314E5F">
        <w:rPr>
          <w:sz w:val="28"/>
        </w:rPr>
        <w:t xml:space="preserve">4. Разбить текст на разделы (например, главы и подглавы). </w:t>
      </w:r>
    </w:p>
    <w:tbl>
      <w:tblPr>
        <w:tblW w:w="5000" w:type="pct"/>
        <w:tblBorders>
          <w:top w:val="single" w:sz="6" w:space="0" w:color="EBEBEB"/>
          <w:left w:val="single" w:sz="6" w:space="0" w:color="EBEBEB"/>
        </w:tblBorders>
        <w:shd w:val="clear" w:color="auto" w:fill="FFFFFF"/>
        <w:tblCellMar>
          <w:left w:w="0" w:type="dxa"/>
          <w:right w:w="0" w:type="dxa"/>
        </w:tblCellMar>
        <w:tblLook w:val="04A0" w:firstRow="1" w:lastRow="0" w:firstColumn="1" w:lastColumn="0" w:noHBand="0" w:noVBand="1"/>
      </w:tblPr>
      <w:tblGrid>
        <w:gridCol w:w="9339"/>
      </w:tblGrid>
      <w:tr w:rsidR="00C60B5C" w:rsidRPr="00A27AD9" w14:paraId="572B2A01" w14:textId="77777777" w:rsidTr="0049047E">
        <w:tc>
          <w:tcPr>
            <w:tcW w:w="5000" w:type="pct"/>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04980602" w14:textId="77777777" w:rsidR="00C60B5C" w:rsidRPr="00A27AD9" w:rsidRDefault="00C60B5C" w:rsidP="0049047E">
            <w:pPr>
              <w:rPr>
                <w:color w:val="2A2A2A"/>
                <w:szCs w:val="21"/>
              </w:rPr>
            </w:pPr>
            <w:r w:rsidRPr="00A27AD9">
              <w:rPr>
                <w:color w:val="2A2A2A"/>
                <w:szCs w:val="21"/>
              </w:rPr>
              <w:t>Образно можно представить, что </w:t>
            </w:r>
            <w:r w:rsidRPr="00A27AD9">
              <w:rPr>
                <w:b/>
                <w:bCs/>
                <w:color w:val="2A2A2A"/>
                <w:szCs w:val="21"/>
                <w:bdr w:val="none" w:sz="0" w:space="0" w:color="auto" w:frame="1"/>
              </w:rPr>
              <w:t>мы разрезаем документ на несколько частей и каждой части задаем свои параметры разметки страницы, ориентации страницы, колонтитулы с меняющейся информацией</w:t>
            </w:r>
            <w:r w:rsidRPr="00A27AD9">
              <w:rPr>
                <w:color w:val="2A2A2A"/>
                <w:szCs w:val="21"/>
              </w:rPr>
              <w:t>.</w:t>
            </w:r>
          </w:p>
        </w:tc>
      </w:tr>
    </w:tbl>
    <w:p w14:paraId="2DF759CE" w14:textId="77777777" w:rsidR="00C60B5C" w:rsidRPr="00CD3716" w:rsidRDefault="00C60B5C" w:rsidP="00C60B5C">
      <w:pPr>
        <w:tabs>
          <w:tab w:val="left" w:pos="1200"/>
        </w:tabs>
        <w:rPr>
          <w:i/>
          <w:sz w:val="28"/>
        </w:rPr>
      </w:pPr>
      <w:r w:rsidRPr="00CD3716">
        <w:rPr>
          <w:i/>
          <w:sz w:val="28"/>
        </w:rPr>
        <w:t>Для этого нужно найти в документе нужное место</w:t>
      </w:r>
      <w:r>
        <w:rPr>
          <w:i/>
          <w:sz w:val="28"/>
        </w:rPr>
        <w:t xml:space="preserve"> (начало раздела)</w:t>
      </w:r>
      <w:r w:rsidRPr="00CD3716">
        <w:rPr>
          <w:i/>
          <w:sz w:val="28"/>
        </w:rPr>
        <w:t>, подвести курсор к нужному месту и дать команду Макет → группа команд Параметры страницы → команда Разрывы → Следующая страница.</w:t>
      </w:r>
    </w:p>
    <w:p w14:paraId="053D0DD4" w14:textId="77777777" w:rsidR="00C60B5C" w:rsidRPr="00CD3716" w:rsidRDefault="00C60B5C" w:rsidP="00C60B5C">
      <w:pPr>
        <w:tabs>
          <w:tab w:val="left" w:pos="1200"/>
        </w:tabs>
        <w:rPr>
          <w:i/>
          <w:sz w:val="28"/>
        </w:rPr>
      </w:pPr>
      <w:r>
        <w:rPr>
          <w:i/>
          <w:sz w:val="28"/>
        </w:rPr>
        <w:t>Если у вас несколько разделов, то нужно</w:t>
      </w:r>
      <w:r w:rsidRPr="00CD3716">
        <w:rPr>
          <w:i/>
          <w:sz w:val="28"/>
        </w:rPr>
        <w:t xml:space="preserve"> пройтись по всему документу и повторить вставку разрыва раздела.</w:t>
      </w:r>
    </w:p>
    <w:p w14:paraId="12483744" w14:textId="77777777" w:rsidR="00C60B5C" w:rsidRDefault="00C60B5C" w:rsidP="00C60B5C">
      <w:pPr>
        <w:tabs>
          <w:tab w:val="left" w:pos="1200"/>
        </w:tabs>
        <w:rPr>
          <w:sz w:val="28"/>
        </w:rPr>
      </w:pPr>
      <w:r>
        <w:fldChar w:fldCharType="begin"/>
      </w:r>
      <w:r>
        <w:instrText xml:space="preserve"> INCLUDEPICTURE "https://prooffice24.ru/wp-content/uploads/2019/04/39_%D0%9C%D0%B5%D0%BD%D1%8E-%D0%A0%D0%B0%D0%B7%D1%80%D1%8B%D0%B2-%D1%80%D0%B0%D0%B7%D0%B4%D0%B5%D0%BB%D0%B0.png" \* MERGEFORMATINET </w:instrText>
      </w:r>
      <w:r>
        <w:fldChar w:fldCharType="separate"/>
      </w:r>
      <w:r>
        <w:fldChar w:fldCharType="begin"/>
      </w:r>
      <w:r>
        <w:instrText xml:space="preserve"> INCLUDEPICTURE  "https://prooffice24.ru/wp-content/uploads/2019/04/39_%D0%9C%D0%B5%D0%BD%D1%8E-%D0%A0%D0%B0%D0%B7%D1%80%D1%8B%D0%B2-%D1%80%D0%B0%D0%B7%D0%B4%D0%B5%D0%BB%D0%B0.png" \* MERGEFORMATINET </w:instrText>
      </w:r>
      <w:r>
        <w:fldChar w:fldCharType="separate"/>
      </w:r>
      <w:r>
        <w:fldChar w:fldCharType="begin"/>
      </w:r>
      <w:r>
        <w:instrText xml:space="preserve"> INCLUDEPICTURE  "https://prooffice24.ru/wp-content/uploads/2019/04/39_%D0%9C%D0%B5%D0%BD%D1%8E-%D0%A0%D0%B0%D0%B7%D1%80%D1%8B%D0%B2-%D1%80%D0%B0%D0%B7%D0%B4%D0%B5%D0%BB%D0%B0.png" \* MERGEFORMATINET </w:instrText>
      </w:r>
      <w:r>
        <w:fldChar w:fldCharType="separate"/>
      </w:r>
      <w:r w:rsidR="0049047E">
        <w:fldChar w:fldCharType="begin"/>
      </w:r>
      <w:r w:rsidR="0049047E">
        <w:instrText xml:space="preserve"> INCLUDEPICTURE  "https://prooffice24.ru/wp-content/uploads/2019/04/39_%D0%9C%D0%B5%D0%BD%D1%8E-%D0%A0%D0%B0%D0%B7%D1%80%D1%8B%D0%B2-%D1%80%D0%B0%D0%B7%D0%B4%D0%B5%D0%BB%D0%B0.png" \* MERGEFORMATINET </w:instrText>
      </w:r>
      <w:r w:rsidR="0049047E">
        <w:fldChar w:fldCharType="separate"/>
      </w:r>
      <w:r w:rsidR="0049047E">
        <w:fldChar w:fldCharType="begin"/>
      </w:r>
      <w:r w:rsidR="0049047E">
        <w:instrText xml:space="preserve"> INCLUDEPICTURE  "https://prooffice24.ru/wp-content/uploads/2019/04/39_%D0%9C%D0%B5%D0%BD%D1%8E-%D0%A0%D0%B0%D0%B7%D1%80%D1%8B%D0%B2-%D1%80%D0%B0%D0%B7%D0%B4%D0%B5%D0%BB%D0%B0.png" \* MERGEFORMATINET </w:instrText>
      </w:r>
      <w:r w:rsidR="0049047E">
        <w:fldChar w:fldCharType="separate"/>
      </w:r>
      <w:r w:rsidR="008F153C">
        <w:fldChar w:fldCharType="begin"/>
      </w:r>
      <w:r w:rsidR="008F153C">
        <w:instrText xml:space="preserve"> </w:instrText>
      </w:r>
      <w:r w:rsidR="008F153C">
        <w:instrText>INCLUDEPICTURE  "https://prooffice24.ru/wp-content/uploads/2019/04/39_%D0%9C%D0%B5%D0%BD%D1%8E-%D0%A0%D0%B0%D0%B7%D1%80%D1%8B%D0%B2-%D1%80%D0%B0%D0%B7%D0%B4%D0%B5%D0%BB%D0%B0.png" \* MERGEFORMATINET</w:instrText>
      </w:r>
      <w:r w:rsidR="008F153C">
        <w:instrText xml:space="preserve"> </w:instrText>
      </w:r>
      <w:r w:rsidR="008F153C">
        <w:fldChar w:fldCharType="separate"/>
      </w:r>
      <w:r w:rsidR="0064513B">
        <w:pict w14:anchorId="22E35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Разрыв раздела" style="width:497.25pt;height:276.6pt">
            <v:imagedata r:id="rId76" r:href="rId77"/>
          </v:shape>
        </w:pict>
      </w:r>
      <w:r w:rsidR="008F153C">
        <w:fldChar w:fldCharType="end"/>
      </w:r>
      <w:r w:rsidR="0049047E">
        <w:fldChar w:fldCharType="end"/>
      </w:r>
      <w:r w:rsidR="0049047E">
        <w:fldChar w:fldCharType="end"/>
      </w:r>
      <w:r>
        <w:fldChar w:fldCharType="end"/>
      </w:r>
      <w:r>
        <w:fldChar w:fldCharType="end"/>
      </w:r>
      <w:r>
        <w:fldChar w:fldCharType="end"/>
      </w:r>
    </w:p>
    <w:p w14:paraId="777CD67C" w14:textId="77777777" w:rsidR="00C60B5C" w:rsidRPr="00314E5F" w:rsidRDefault="00C60B5C" w:rsidP="00C60B5C">
      <w:pPr>
        <w:tabs>
          <w:tab w:val="left" w:pos="1200"/>
        </w:tabs>
        <w:rPr>
          <w:sz w:val="28"/>
        </w:rPr>
      </w:pPr>
      <w:r w:rsidRPr="00AA39F7">
        <w:rPr>
          <w:sz w:val="28"/>
        </w:rPr>
        <w:t>5. Создать заголовки получившихся разделов, подразделов.</w:t>
      </w:r>
    </w:p>
    <w:p w14:paraId="0B3D4863" w14:textId="77777777" w:rsidR="00C60B5C" w:rsidRPr="00314E5F" w:rsidRDefault="00C60B5C" w:rsidP="00C60B5C">
      <w:pPr>
        <w:tabs>
          <w:tab w:val="left" w:pos="1200"/>
        </w:tabs>
        <w:ind w:firstLine="426"/>
        <w:rPr>
          <w:sz w:val="28"/>
        </w:rPr>
      </w:pPr>
      <w:r w:rsidRPr="00314E5F">
        <w:rPr>
          <w:sz w:val="28"/>
        </w:rPr>
        <w:t>a.</w:t>
      </w:r>
      <w:r w:rsidRPr="00CD3716">
        <w:rPr>
          <w:sz w:val="28"/>
        </w:rPr>
        <w:t xml:space="preserve"> </w:t>
      </w:r>
      <w:r w:rsidRPr="00314E5F">
        <w:rPr>
          <w:sz w:val="28"/>
        </w:rPr>
        <w:t>Для заголовков применить один из стандартных стилей «Заголовок №».</w:t>
      </w:r>
    </w:p>
    <w:p w14:paraId="490EC2D3" w14:textId="77777777" w:rsidR="00C60B5C" w:rsidRDefault="00C60B5C" w:rsidP="00C60B5C">
      <w:pPr>
        <w:tabs>
          <w:tab w:val="left" w:pos="1200"/>
        </w:tabs>
        <w:ind w:firstLine="426"/>
        <w:rPr>
          <w:sz w:val="28"/>
        </w:rPr>
      </w:pPr>
      <w:r w:rsidRPr="00314E5F">
        <w:rPr>
          <w:sz w:val="28"/>
        </w:rPr>
        <w:t>b.</w:t>
      </w:r>
      <w:r w:rsidRPr="00CD3716">
        <w:rPr>
          <w:sz w:val="28"/>
        </w:rPr>
        <w:t xml:space="preserve"> </w:t>
      </w:r>
      <w:r w:rsidRPr="00314E5F">
        <w:rPr>
          <w:sz w:val="28"/>
        </w:rPr>
        <w:t>Выделить разными стилями заголовки разделов и подразделов.</w:t>
      </w:r>
    </w:p>
    <w:p w14:paraId="5654EFB8" w14:textId="77777777" w:rsidR="00C60B5C" w:rsidRDefault="00C60B5C" w:rsidP="00C60B5C">
      <w:pPr>
        <w:tabs>
          <w:tab w:val="left" w:pos="1200"/>
        </w:tabs>
        <w:ind w:firstLine="426"/>
        <w:rPr>
          <w:sz w:val="28"/>
        </w:rPr>
      </w:pPr>
    </w:p>
    <w:p w14:paraId="137D423C" w14:textId="77777777" w:rsidR="00C60B5C" w:rsidRPr="00D74D62" w:rsidRDefault="00C60B5C" w:rsidP="00C60B5C">
      <w:pPr>
        <w:tabs>
          <w:tab w:val="left" w:pos="1200"/>
        </w:tabs>
        <w:ind w:firstLine="426"/>
        <w:rPr>
          <w:i/>
          <w:sz w:val="28"/>
        </w:rPr>
      </w:pPr>
      <w:r w:rsidRPr="00D74D62">
        <w:rPr>
          <w:i/>
          <w:sz w:val="28"/>
        </w:rPr>
        <w:t>Microsoft Word имеет в своем арсенале целый набор различных стилей для создания заголовков и сегодня разберемся, как сделать в ворде заголовок.</w:t>
      </w:r>
    </w:p>
    <w:p w14:paraId="4762A9D9" w14:textId="77777777" w:rsidR="00C60B5C" w:rsidRPr="00D74D62" w:rsidRDefault="00C60B5C" w:rsidP="00C60B5C">
      <w:pPr>
        <w:tabs>
          <w:tab w:val="left" w:pos="1200"/>
        </w:tabs>
        <w:ind w:firstLine="426"/>
        <w:rPr>
          <w:i/>
          <w:sz w:val="28"/>
          <w:u w:val="single"/>
        </w:rPr>
      </w:pPr>
    </w:p>
    <w:p w14:paraId="2F1AD08F" w14:textId="77777777" w:rsidR="00C60B5C" w:rsidRPr="00D74D62" w:rsidRDefault="00C60B5C" w:rsidP="00C60B5C">
      <w:pPr>
        <w:tabs>
          <w:tab w:val="left" w:pos="1200"/>
        </w:tabs>
        <w:ind w:firstLine="426"/>
        <w:rPr>
          <w:i/>
          <w:sz w:val="28"/>
        </w:rPr>
      </w:pPr>
      <w:r w:rsidRPr="00D74D62">
        <w:rPr>
          <w:i/>
          <w:sz w:val="28"/>
        </w:rPr>
        <w:t>Заголовок 1 — первого уровня</w:t>
      </w:r>
    </w:p>
    <w:p w14:paraId="32BFD8EA" w14:textId="77777777" w:rsidR="00C60B5C" w:rsidRPr="00D74D62" w:rsidRDefault="00C60B5C" w:rsidP="00C60B5C">
      <w:pPr>
        <w:tabs>
          <w:tab w:val="left" w:pos="1200"/>
        </w:tabs>
        <w:ind w:firstLine="426"/>
        <w:rPr>
          <w:i/>
          <w:sz w:val="28"/>
        </w:rPr>
      </w:pPr>
      <w:r w:rsidRPr="00D74D62">
        <w:rPr>
          <w:i/>
          <w:sz w:val="28"/>
        </w:rPr>
        <w:lastRenderedPageBreak/>
        <w:t>Быстрее всего создать заголовок первого уровня можно при помощи раздела Стили во вкладке Главная на Панели инструментов. Выделяете нужный фрагмент текста и нажимаете быструю кнопку.</w:t>
      </w:r>
    </w:p>
    <w:p w14:paraId="04F1501E" w14:textId="77777777" w:rsidR="00C60B5C" w:rsidRPr="00D74D62" w:rsidRDefault="00C60B5C" w:rsidP="00C60B5C">
      <w:pPr>
        <w:tabs>
          <w:tab w:val="left" w:pos="1200"/>
        </w:tabs>
        <w:ind w:hanging="142"/>
        <w:rPr>
          <w:i/>
          <w:sz w:val="28"/>
        </w:rPr>
      </w:pPr>
      <w:r w:rsidRPr="00E913C7">
        <w:rPr>
          <w:noProof/>
        </w:rPr>
        <w:drawing>
          <wp:inline distT="0" distB="0" distL="0" distR="0" wp14:anchorId="0DAEF78D" wp14:editId="0C5B837D">
            <wp:extent cx="6096000" cy="1295400"/>
            <wp:effectExtent l="0" t="0" r="0" b="0"/>
            <wp:docPr id="1387" name="Рисунок 1387" descr="Как сделать заголовок в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к сделать заголовок в wo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6000" cy="1295400"/>
                    </a:xfrm>
                    <a:prstGeom prst="rect">
                      <a:avLst/>
                    </a:prstGeom>
                    <a:noFill/>
                    <a:ln>
                      <a:noFill/>
                    </a:ln>
                  </pic:spPr>
                </pic:pic>
              </a:graphicData>
            </a:graphic>
          </wp:inline>
        </w:drawing>
      </w:r>
    </w:p>
    <w:p w14:paraId="389B50D6" w14:textId="77777777" w:rsidR="00C60B5C" w:rsidRPr="00D74D62" w:rsidRDefault="00C60B5C" w:rsidP="00C60B5C">
      <w:pPr>
        <w:tabs>
          <w:tab w:val="left" w:pos="1200"/>
        </w:tabs>
        <w:ind w:firstLine="426"/>
        <w:rPr>
          <w:i/>
          <w:sz w:val="28"/>
        </w:rPr>
      </w:pPr>
    </w:p>
    <w:p w14:paraId="3978F596" w14:textId="77777777" w:rsidR="00C60B5C" w:rsidRPr="00D74D62" w:rsidRDefault="00C60B5C" w:rsidP="00C60B5C">
      <w:pPr>
        <w:tabs>
          <w:tab w:val="left" w:pos="1200"/>
        </w:tabs>
        <w:ind w:firstLine="426"/>
        <w:rPr>
          <w:i/>
          <w:sz w:val="28"/>
        </w:rPr>
      </w:pPr>
      <w:r w:rsidRPr="00D74D62">
        <w:rPr>
          <w:i/>
          <w:sz w:val="28"/>
        </w:rPr>
        <w:t>Такой формат обычно используется для заглавных названий статей или для выделения главных разделов в оглавлении к работе.</w:t>
      </w:r>
    </w:p>
    <w:p w14:paraId="70725F25" w14:textId="77777777" w:rsidR="00C60B5C" w:rsidRPr="00D74D62" w:rsidRDefault="00C60B5C" w:rsidP="00C60B5C">
      <w:pPr>
        <w:tabs>
          <w:tab w:val="left" w:pos="1200"/>
        </w:tabs>
        <w:ind w:firstLine="426"/>
        <w:rPr>
          <w:i/>
          <w:sz w:val="28"/>
        </w:rPr>
      </w:pPr>
      <w:r w:rsidRPr="00D74D62">
        <w:rPr>
          <w:i/>
          <w:sz w:val="28"/>
        </w:rPr>
        <w:t>Заголовок 2 — второго уровня</w:t>
      </w:r>
    </w:p>
    <w:p w14:paraId="6EB8FE9B" w14:textId="77777777" w:rsidR="00C60B5C" w:rsidRPr="00D74D62" w:rsidRDefault="00C60B5C" w:rsidP="00C60B5C">
      <w:pPr>
        <w:tabs>
          <w:tab w:val="left" w:pos="1200"/>
        </w:tabs>
        <w:ind w:firstLine="426"/>
        <w:rPr>
          <w:i/>
          <w:sz w:val="28"/>
        </w:rPr>
      </w:pPr>
      <w:r w:rsidRPr="00D74D62">
        <w:rPr>
          <w:i/>
          <w:sz w:val="28"/>
        </w:rPr>
        <w:t>Создание такого заголовка аналогично предыдущему методу, только нужно использовать другую кнопку.</w:t>
      </w:r>
    </w:p>
    <w:p w14:paraId="4A0C7D5D" w14:textId="77777777" w:rsidR="00C60B5C" w:rsidRPr="00D74D62" w:rsidRDefault="00C60B5C" w:rsidP="00C60B5C">
      <w:pPr>
        <w:tabs>
          <w:tab w:val="left" w:pos="1200"/>
        </w:tabs>
        <w:rPr>
          <w:i/>
          <w:sz w:val="28"/>
        </w:rPr>
      </w:pPr>
      <w:r>
        <w:fldChar w:fldCharType="begin"/>
      </w:r>
      <w:r>
        <w:instrText xml:space="preserve"> INCLUDEPICTURE "https://mir-tehnologiy.ru/wp-content/uploads/2023/02/eb66c7a0fb6b543d614158c6abe6cb54.png" \* MERGEFORMATINET </w:instrText>
      </w:r>
      <w:r>
        <w:fldChar w:fldCharType="separate"/>
      </w:r>
      <w:r>
        <w:fldChar w:fldCharType="begin"/>
      </w:r>
      <w:r>
        <w:instrText xml:space="preserve"> INCLUDEPICTURE  "https://mir-tehnologiy.ru/wp-content/uploads/2023/02/eb66c7a0fb6b543d614158c6abe6cb54.png" \* MERGEFORMATINET </w:instrText>
      </w:r>
      <w:r>
        <w:fldChar w:fldCharType="separate"/>
      </w:r>
      <w:r>
        <w:fldChar w:fldCharType="begin"/>
      </w:r>
      <w:r>
        <w:instrText xml:space="preserve"> INCLUDEPICTURE  "https://mir-tehnologiy.ru/wp-content/uploads/2023/02/eb66c7a0fb6b543d614158c6abe6cb54.png" \* MERGEFORMATINET </w:instrText>
      </w:r>
      <w:r>
        <w:fldChar w:fldCharType="separate"/>
      </w:r>
      <w:r w:rsidR="0049047E">
        <w:fldChar w:fldCharType="begin"/>
      </w:r>
      <w:r w:rsidR="0049047E">
        <w:instrText xml:space="preserve"> INCLUDEPICTURE  "https://mir-tehnologiy.ru/wp-content/uploads/2023/02/eb66c7a0fb6b543d614158c6abe6cb54.png" \* MERGEFORMATINET </w:instrText>
      </w:r>
      <w:r w:rsidR="0049047E">
        <w:fldChar w:fldCharType="separate"/>
      </w:r>
      <w:r w:rsidR="0049047E">
        <w:fldChar w:fldCharType="begin"/>
      </w:r>
      <w:r w:rsidR="0049047E">
        <w:instrText xml:space="preserve"> INCLUDEPICTURE  "https://mir-tehnologiy.ru/wp-content/uploads/2023/02/eb66c7a0fb6b543d614158c6abe6cb54.png" \* MERGEFORMATINET </w:instrText>
      </w:r>
      <w:r w:rsidR="0049047E">
        <w:fldChar w:fldCharType="separate"/>
      </w:r>
      <w:r w:rsidR="008F153C">
        <w:fldChar w:fldCharType="begin"/>
      </w:r>
      <w:r w:rsidR="008F153C">
        <w:instrText xml:space="preserve"> </w:instrText>
      </w:r>
      <w:r w:rsidR="008F153C">
        <w:instrText>INCLUDEPICTURE  "https://mir-tehnologiy.ru/wp-content/uploads/2023/02/eb66c7a0fb6b543d614158c6abe6cb54.p</w:instrText>
      </w:r>
      <w:r w:rsidR="008F153C">
        <w:instrText>ng" \* MERGEFORMATINET</w:instrText>
      </w:r>
      <w:r w:rsidR="008F153C">
        <w:instrText xml:space="preserve"> </w:instrText>
      </w:r>
      <w:r w:rsidR="008F153C">
        <w:fldChar w:fldCharType="separate"/>
      </w:r>
      <w:r w:rsidR="008F153C">
        <w:pict w14:anchorId="06E795CF">
          <v:shape id="_x0000_i1026" type="#_x0000_t75" alt="Как сделать заголовок в word?" style="width:480.05pt;height:101.25pt">
            <v:imagedata r:id="rId79" r:href="rId80"/>
          </v:shape>
        </w:pict>
      </w:r>
      <w:r w:rsidR="008F153C">
        <w:fldChar w:fldCharType="end"/>
      </w:r>
      <w:r w:rsidR="0049047E">
        <w:fldChar w:fldCharType="end"/>
      </w:r>
      <w:r w:rsidR="0049047E">
        <w:fldChar w:fldCharType="end"/>
      </w:r>
      <w:r>
        <w:fldChar w:fldCharType="end"/>
      </w:r>
      <w:r>
        <w:fldChar w:fldCharType="end"/>
      </w:r>
      <w:r>
        <w:fldChar w:fldCharType="end"/>
      </w:r>
    </w:p>
    <w:p w14:paraId="5C3238C4" w14:textId="77777777" w:rsidR="00C60B5C" w:rsidRPr="00D74D62" w:rsidRDefault="00C60B5C" w:rsidP="00C60B5C">
      <w:pPr>
        <w:tabs>
          <w:tab w:val="left" w:pos="1200"/>
        </w:tabs>
        <w:ind w:firstLine="426"/>
        <w:rPr>
          <w:i/>
          <w:sz w:val="28"/>
        </w:rPr>
      </w:pPr>
      <w:r w:rsidRPr="00D74D62">
        <w:rPr>
          <w:i/>
          <w:sz w:val="28"/>
        </w:rPr>
        <w:t>Заголовок 2 уровня используется для создания разделов в статье или подразделов в содержании к работе, также как заголовок над таблицей.</w:t>
      </w:r>
    </w:p>
    <w:p w14:paraId="0DB8AB32" w14:textId="77777777" w:rsidR="00C60B5C" w:rsidRDefault="00C60B5C" w:rsidP="00C60B5C">
      <w:pPr>
        <w:tabs>
          <w:tab w:val="left" w:pos="1200"/>
        </w:tabs>
        <w:rPr>
          <w:sz w:val="28"/>
        </w:rPr>
      </w:pPr>
    </w:p>
    <w:p w14:paraId="008C578A" w14:textId="77777777" w:rsidR="00C60B5C" w:rsidRPr="00314E5F" w:rsidRDefault="00C60B5C" w:rsidP="00C60B5C">
      <w:pPr>
        <w:tabs>
          <w:tab w:val="left" w:pos="1200"/>
        </w:tabs>
        <w:rPr>
          <w:sz w:val="28"/>
        </w:rPr>
      </w:pPr>
      <w:r>
        <w:rPr>
          <w:sz w:val="28"/>
        </w:rPr>
        <w:t>6</w:t>
      </w:r>
      <w:r w:rsidRPr="00314E5F">
        <w:rPr>
          <w:sz w:val="28"/>
        </w:rPr>
        <w:t>. Основно</w:t>
      </w:r>
      <w:r>
        <w:rPr>
          <w:sz w:val="28"/>
        </w:rPr>
        <w:t>й</w:t>
      </w:r>
      <w:r w:rsidRPr="00314E5F">
        <w:rPr>
          <w:sz w:val="28"/>
        </w:rPr>
        <w:t xml:space="preserve"> текст отформатировать следующим образом: шрифт — Times New Roman, размер шрифта — 14, вы</w:t>
      </w:r>
      <w:r>
        <w:rPr>
          <w:sz w:val="28"/>
        </w:rPr>
        <w:t>ровнять по ширине, отступ — 1,25</w:t>
      </w:r>
      <w:r w:rsidRPr="00314E5F">
        <w:rPr>
          <w:sz w:val="28"/>
        </w:rPr>
        <w:t xml:space="preserve">, межстрочный интервал —1,5 строки. </w:t>
      </w:r>
    </w:p>
    <w:p w14:paraId="2306E95B" w14:textId="77777777" w:rsidR="00C60B5C" w:rsidRPr="00314E5F" w:rsidRDefault="00C60B5C" w:rsidP="00C60B5C">
      <w:pPr>
        <w:tabs>
          <w:tab w:val="left" w:pos="1200"/>
        </w:tabs>
        <w:rPr>
          <w:sz w:val="28"/>
        </w:rPr>
      </w:pPr>
      <w:r>
        <w:rPr>
          <w:sz w:val="28"/>
        </w:rPr>
        <w:t>7</w:t>
      </w:r>
      <w:r w:rsidRPr="00314E5F">
        <w:rPr>
          <w:sz w:val="28"/>
        </w:rPr>
        <w:t>. Одну страницу сделайте в альбомной ориентации (с помощью разрыва разделов). Поместите на ней таблицу, можно пустую (на всю страницу).</w:t>
      </w:r>
    </w:p>
    <w:p w14:paraId="5B32FF95" w14:textId="77777777" w:rsidR="00C60B5C" w:rsidRDefault="00C60B5C" w:rsidP="00C60B5C">
      <w:pPr>
        <w:tabs>
          <w:tab w:val="left" w:pos="1200"/>
        </w:tabs>
        <w:rPr>
          <w:sz w:val="28"/>
        </w:rPr>
      </w:pPr>
      <w:r w:rsidRPr="00314E5F">
        <w:rPr>
          <w:sz w:val="28"/>
        </w:rPr>
        <w:t>8. Вставить текущую дату и название документа в верхний колонтитул, ФИО — в нижний колонтитул. Дату и название документа вставить с помощью полей (экспресс- блоки).</w:t>
      </w:r>
      <w:r w:rsidRPr="00A35D10">
        <w:rPr>
          <w:sz w:val="28"/>
        </w:rPr>
        <w:t xml:space="preserve"> </w:t>
      </w:r>
    </w:p>
    <w:p w14:paraId="4E83CCF5" w14:textId="77777777" w:rsidR="00C60B5C" w:rsidRPr="00314E5F" w:rsidRDefault="00C60B5C" w:rsidP="00C60B5C">
      <w:pPr>
        <w:tabs>
          <w:tab w:val="left" w:pos="1200"/>
        </w:tabs>
        <w:rPr>
          <w:sz w:val="28"/>
        </w:rPr>
      </w:pPr>
      <w:r>
        <w:rPr>
          <w:sz w:val="28"/>
        </w:rPr>
        <w:t>9</w:t>
      </w:r>
      <w:r w:rsidRPr="00314E5F">
        <w:rPr>
          <w:sz w:val="28"/>
        </w:rPr>
        <w:t>. Вставить номера страниц внизу по центру (на титульном листе</w:t>
      </w:r>
      <w:r>
        <w:rPr>
          <w:sz w:val="28"/>
        </w:rPr>
        <w:t xml:space="preserve"> и странице с оглавлением</w:t>
      </w:r>
      <w:r w:rsidRPr="00314E5F">
        <w:rPr>
          <w:sz w:val="28"/>
        </w:rPr>
        <w:t xml:space="preserve"> номер</w:t>
      </w:r>
      <w:r>
        <w:rPr>
          <w:sz w:val="28"/>
        </w:rPr>
        <w:t xml:space="preserve"> страницы</w:t>
      </w:r>
      <w:r w:rsidRPr="00314E5F">
        <w:rPr>
          <w:sz w:val="28"/>
        </w:rPr>
        <w:t xml:space="preserve"> не ставится).</w:t>
      </w:r>
    </w:p>
    <w:p w14:paraId="315AC2A6" w14:textId="77777777" w:rsidR="00C60B5C" w:rsidRPr="00314E5F" w:rsidRDefault="00C60B5C" w:rsidP="00C60B5C">
      <w:pPr>
        <w:tabs>
          <w:tab w:val="left" w:pos="1200"/>
        </w:tabs>
        <w:rPr>
          <w:sz w:val="28"/>
        </w:rPr>
      </w:pPr>
    </w:p>
    <w:p w14:paraId="01EA2683" w14:textId="77777777" w:rsidR="00C60B5C" w:rsidRDefault="00C60B5C" w:rsidP="00C60B5C">
      <w:pPr>
        <w:tabs>
          <w:tab w:val="left" w:pos="1200"/>
        </w:tabs>
        <w:rPr>
          <w:sz w:val="28"/>
        </w:rPr>
      </w:pPr>
      <w:r>
        <w:rPr>
          <w:sz w:val="28"/>
        </w:rPr>
        <w:t>10</w:t>
      </w:r>
      <w:r w:rsidRPr="00314E5F">
        <w:rPr>
          <w:sz w:val="28"/>
        </w:rPr>
        <w:t>. Добавить обрамление страниц.</w:t>
      </w:r>
    </w:p>
    <w:p w14:paraId="0ED418A7" w14:textId="77777777" w:rsidR="00C60B5C" w:rsidRDefault="00C60B5C" w:rsidP="00C60B5C">
      <w:pPr>
        <w:tabs>
          <w:tab w:val="left" w:pos="1200"/>
        </w:tabs>
        <w:rPr>
          <w:i/>
          <w:sz w:val="28"/>
        </w:rPr>
      </w:pPr>
      <w:r w:rsidRPr="00AA4A1F">
        <w:rPr>
          <w:i/>
          <w:sz w:val="28"/>
        </w:rPr>
        <w:t>Меню Дизайн – Границы страниц</w:t>
      </w:r>
    </w:p>
    <w:p w14:paraId="79C286D3" w14:textId="77777777" w:rsidR="00C60B5C" w:rsidRDefault="00C60B5C" w:rsidP="00C60B5C">
      <w:pPr>
        <w:tabs>
          <w:tab w:val="left" w:pos="1200"/>
        </w:tabs>
        <w:rPr>
          <w:i/>
          <w:sz w:val="28"/>
        </w:rPr>
      </w:pPr>
    </w:p>
    <w:p w14:paraId="36BB3A6C" w14:textId="77777777" w:rsidR="00C60B5C" w:rsidRPr="00113FA8" w:rsidRDefault="00C60B5C" w:rsidP="00C60B5C">
      <w:pPr>
        <w:tabs>
          <w:tab w:val="left" w:pos="1200"/>
        </w:tabs>
        <w:rPr>
          <w:sz w:val="28"/>
        </w:rPr>
      </w:pPr>
      <w:r w:rsidRPr="00113FA8">
        <w:rPr>
          <w:sz w:val="28"/>
        </w:rPr>
        <w:t>11. Вставить названия рисунков</w:t>
      </w:r>
    </w:p>
    <w:p w14:paraId="47BD1F1F" w14:textId="77777777" w:rsidR="00C60B5C" w:rsidRDefault="00C60B5C" w:rsidP="00C60B5C">
      <w:pPr>
        <w:tabs>
          <w:tab w:val="left" w:pos="1200"/>
        </w:tabs>
        <w:rPr>
          <w:i/>
          <w:sz w:val="28"/>
        </w:rPr>
      </w:pPr>
      <w:r>
        <w:rPr>
          <w:i/>
          <w:sz w:val="28"/>
        </w:rPr>
        <w:t xml:space="preserve">  </w:t>
      </w:r>
    </w:p>
    <w:p w14:paraId="3D5FB297" w14:textId="77777777" w:rsidR="00C60B5C" w:rsidRPr="0041182B" w:rsidRDefault="00C60B5C" w:rsidP="00C60B5C">
      <w:pPr>
        <w:tabs>
          <w:tab w:val="left" w:pos="1200"/>
        </w:tabs>
        <w:rPr>
          <w:i/>
          <w:sz w:val="28"/>
        </w:rPr>
      </w:pPr>
      <w:r>
        <w:rPr>
          <w:i/>
          <w:sz w:val="28"/>
        </w:rPr>
        <w:t xml:space="preserve"> </w:t>
      </w:r>
      <w:r w:rsidRPr="0041182B">
        <w:rPr>
          <w:i/>
          <w:sz w:val="28"/>
        </w:rPr>
        <w:t xml:space="preserve">В программе Microsoft Word предусмотрено несколько шаблонов нумерации для рисунков. </w:t>
      </w:r>
      <w:r>
        <w:rPr>
          <w:i/>
          <w:sz w:val="28"/>
        </w:rPr>
        <w:t>Для начала пронумеруем все иллюстрации в документе. Для этого в</w:t>
      </w:r>
      <w:r w:rsidRPr="0041182B">
        <w:rPr>
          <w:i/>
          <w:sz w:val="28"/>
        </w:rPr>
        <w:t>ыделите рисунок, для которого вы хотите настроить нумерацию.</w:t>
      </w:r>
    </w:p>
    <w:p w14:paraId="1B532BE4" w14:textId="77777777" w:rsidR="00C60B5C" w:rsidRPr="0041182B" w:rsidRDefault="00C60B5C" w:rsidP="00C60B5C">
      <w:pPr>
        <w:tabs>
          <w:tab w:val="left" w:pos="1200"/>
        </w:tabs>
        <w:rPr>
          <w:i/>
          <w:sz w:val="28"/>
        </w:rPr>
      </w:pPr>
      <w:r w:rsidRPr="0041182B">
        <w:rPr>
          <w:i/>
          <w:sz w:val="28"/>
        </w:rPr>
        <w:t>На панели инструментов выберите вкладку «Ссылки».</w:t>
      </w:r>
    </w:p>
    <w:p w14:paraId="60C785EB" w14:textId="77777777" w:rsidR="00C60B5C" w:rsidRPr="0041182B" w:rsidRDefault="00C60B5C" w:rsidP="00C60B5C">
      <w:pPr>
        <w:tabs>
          <w:tab w:val="left" w:pos="1200"/>
        </w:tabs>
        <w:rPr>
          <w:i/>
          <w:sz w:val="28"/>
        </w:rPr>
      </w:pPr>
      <w:r w:rsidRPr="0041182B">
        <w:rPr>
          <w:i/>
          <w:sz w:val="28"/>
        </w:rPr>
        <w:t>В разделе «Нумерация» выберите «Вставка нумерации».</w:t>
      </w:r>
    </w:p>
    <w:p w14:paraId="61697C22" w14:textId="77777777" w:rsidR="00C60B5C" w:rsidRPr="0041182B" w:rsidRDefault="00C60B5C" w:rsidP="00C60B5C">
      <w:pPr>
        <w:tabs>
          <w:tab w:val="left" w:pos="1200"/>
        </w:tabs>
        <w:rPr>
          <w:i/>
          <w:sz w:val="28"/>
        </w:rPr>
      </w:pPr>
      <w:r w:rsidRPr="0041182B">
        <w:rPr>
          <w:i/>
          <w:sz w:val="28"/>
        </w:rPr>
        <w:lastRenderedPageBreak/>
        <w:t>В открывшемся окне выберите нужный шаблон нумерации и нажмите «ОК».</w:t>
      </w:r>
      <w:r>
        <w:rPr>
          <w:i/>
          <w:sz w:val="28"/>
        </w:rPr>
        <w:t xml:space="preserve"> Эти действия проделать для каждого рисунка.</w:t>
      </w:r>
    </w:p>
    <w:p w14:paraId="26CC168B" w14:textId="77777777" w:rsidR="00C60B5C" w:rsidRPr="00314E5F" w:rsidRDefault="00C60B5C" w:rsidP="00C60B5C">
      <w:pPr>
        <w:tabs>
          <w:tab w:val="left" w:pos="1200"/>
        </w:tabs>
        <w:rPr>
          <w:sz w:val="28"/>
        </w:rPr>
      </w:pPr>
    </w:p>
    <w:p w14:paraId="7E89A570" w14:textId="77777777" w:rsidR="00C60B5C" w:rsidRDefault="00C60B5C" w:rsidP="00C60B5C">
      <w:pPr>
        <w:tabs>
          <w:tab w:val="left" w:pos="1200"/>
        </w:tabs>
        <w:rPr>
          <w:sz w:val="28"/>
        </w:rPr>
      </w:pPr>
      <w:r w:rsidRPr="00024DC3">
        <w:rPr>
          <w:sz w:val="28"/>
        </w:rPr>
        <w:t>12. Вставить перекрестные ссылки на рисунки в текст.</w:t>
      </w:r>
    </w:p>
    <w:p w14:paraId="019CBCD1" w14:textId="77777777" w:rsidR="00C60B5C" w:rsidRPr="00024DC3" w:rsidRDefault="00C60B5C" w:rsidP="00C60B5C">
      <w:pPr>
        <w:tabs>
          <w:tab w:val="left" w:pos="1200"/>
        </w:tabs>
        <w:rPr>
          <w:sz w:val="28"/>
        </w:rPr>
      </w:pPr>
    </w:p>
    <w:tbl>
      <w:tblPr>
        <w:tblW w:w="5000" w:type="pct"/>
        <w:tblBorders>
          <w:top w:val="single" w:sz="6" w:space="0" w:color="EBEBEB"/>
          <w:left w:val="single" w:sz="6" w:space="0" w:color="EBEBEB"/>
        </w:tblBorders>
        <w:shd w:val="clear" w:color="auto" w:fill="FFFFFF"/>
        <w:tblCellMar>
          <w:left w:w="0" w:type="dxa"/>
          <w:right w:w="0" w:type="dxa"/>
        </w:tblCellMar>
        <w:tblLook w:val="04A0" w:firstRow="1" w:lastRow="0" w:firstColumn="1" w:lastColumn="0" w:noHBand="0" w:noVBand="1"/>
      </w:tblPr>
      <w:tblGrid>
        <w:gridCol w:w="9339"/>
      </w:tblGrid>
      <w:tr w:rsidR="00C60B5C" w:rsidRPr="00024DC3" w14:paraId="40FBB65E" w14:textId="77777777" w:rsidTr="0049047E">
        <w:tc>
          <w:tcPr>
            <w:tcW w:w="5000" w:type="pct"/>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14:paraId="75044C9A" w14:textId="77777777" w:rsidR="00C60B5C" w:rsidRPr="00024DC3" w:rsidRDefault="00C60B5C" w:rsidP="0049047E">
            <w:pPr>
              <w:rPr>
                <w:rFonts w:ascii="Helvetica" w:hAnsi="Helvetica" w:cs="Helvetica"/>
                <w:color w:val="2A2A2A"/>
                <w:sz w:val="28"/>
                <w:szCs w:val="28"/>
              </w:rPr>
            </w:pPr>
            <w:r w:rsidRPr="00024DC3">
              <w:rPr>
                <w:rFonts w:ascii="inherit" w:hAnsi="inherit" w:cs="Helvetica"/>
                <w:b/>
                <w:bCs/>
                <w:color w:val="2A2A2A"/>
                <w:sz w:val="28"/>
                <w:szCs w:val="28"/>
                <w:bdr w:val="none" w:sz="0" w:space="0" w:color="auto" w:frame="1"/>
              </w:rPr>
              <w:t>Перекрестная ссылка — это ссылка на элемент, который находится в другой части документа, например, «См. Рис 1.» или «См. пункт 3.1».</w:t>
            </w:r>
          </w:p>
        </w:tc>
      </w:tr>
    </w:tbl>
    <w:p w14:paraId="13901449" w14:textId="77777777" w:rsidR="00C60B5C" w:rsidRPr="00024DC3" w:rsidRDefault="00C60B5C" w:rsidP="00C60B5C">
      <w:pPr>
        <w:tabs>
          <w:tab w:val="left" w:pos="1200"/>
        </w:tabs>
        <w:rPr>
          <w:sz w:val="28"/>
        </w:rPr>
      </w:pPr>
    </w:p>
    <w:p w14:paraId="1966E9B9" w14:textId="77777777" w:rsidR="00C60B5C" w:rsidRPr="00024DC3" w:rsidRDefault="00C60B5C" w:rsidP="00C60B5C">
      <w:pPr>
        <w:tabs>
          <w:tab w:val="left" w:pos="1200"/>
        </w:tabs>
        <w:rPr>
          <w:b/>
          <w:bCs/>
          <w:sz w:val="28"/>
        </w:rPr>
      </w:pPr>
      <w:r w:rsidRPr="00024DC3">
        <w:rPr>
          <w:b/>
          <w:bCs/>
          <w:sz w:val="28"/>
        </w:rPr>
        <w:t>Перекрёстная ссылка на Название рисунка</w:t>
      </w:r>
    </w:p>
    <w:p w14:paraId="1C211056" w14:textId="77777777" w:rsidR="00C60B5C" w:rsidRPr="00024DC3" w:rsidRDefault="008F153C" w:rsidP="00C60B5C">
      <w:pPr>
        <w:tabs>
          <w:tab w:val="left" w:pos="1200"/>
        </w:tabs>
        <w:rPr>
          <w:sz w:val="28"/>
        </w:rPr>
      </w:pPr>
      <w:hyperlink r:id="rId81" w:history="1">
        <w:r w:rsidR="00C60B5C" w:rsidRPr="00024DC3">
          <w:rPr>
            <w:rStyle w:val="ad"/>
            <w:b/>
            <w:bCs/>
            <w:sz w:val="28"/>
          </w:rPr>
          <w:fldChar w:fldCharType="begin"/>
        </w:r>
        <w:r w:rsidR="00C60B5C" w:rsidRPr="00024DC3">
          <w:rPr>
            <w:rStyle w:val="ad"/>
            <w:b/>
            <w:bCs/>
            <w:sz w:val="28"/>
          </w:rPr>
          <w:instrText xml:space="preserve"> INCLUDEPICTURE "https://prooffice24.ru/wp-content/uploads/2018/01/31_%D0%9A%D1%83%D1%80%D1%81%D0%BE%D1%80_%D1%81%D0%BC_%D1%80%D0%B8%D1%81%D1%83%D0%BD%D0%BE%D0%BA.png" \* MERGEFORMATINET </w:instrText>
        </w:r>
        <w:r w:rsidR="00C60B5C" w:rsidRPr="00024DC3">
          <w:rPr>
            <w:rStyle w:val="ad"/>
            <w:b/>
            <w:bCs/>
            <w:sz w:val="28"/>
          </w:rPr>
          <w:fldChar w:fldCharType="separate"/>
        </w:r>
        <w:r w:rsidR="00C60B5C">
          <w:fldChar w:fldCharType="begin"/>
        </w:r>
        <w:r w:rsidR="00C60B5C">
          <w:instrText xml:space="preserve"> INCLUDEPICTURE  "https://prooffice24.ru/wp-content/uploads/2018/01/31_%D0%9A%D1%83%D1%80%D1%81%D0%BE%D1%80_%D1%81%D0%BC_%D1%80%D0%B8%D1%81%D1%83%D0%BD%D0%BE%D0%BA.png" \* MERGEFORMATINET </w:instrText>
        </w:r>
        <w:r w:rsidR="00C60B5C">
          <w:fldChar w:fldCharType="separate"/>
        </w:r>
        <w:r w:rsidR="00C60B5C">
          <w:rPr>
            <w:b/>
            <w:bCs/>
            <w:sz w:val="28"/>
          </w:rPr>
          <w:fldChar w:fldCharType="begin"/>
        </w:r>
        <w:r w:rsidR="00C60B5C">
          <w:rPr>
            <w:b/>
            <w:bCs/>
            <w:sz w:val="28"/>
          </w:rPr>
          <w:instrText xml:space="preserve"> INCLUDEPICTURE  "https://prooffice24.ru/wp-content/uploads/2018/01/31_%D0%9A%D1%83%D1%80%D1%81%D0%BE%D1%80_%D1%81%D0%BC_%D1%80%D0%B8%D1%81%D1%83%D0%BD%D0%BE%D0%BA.png" \* MERGEFORMATINET </w:instrText>
        </w:r>
        <w:r w:rsidR="00C60B5C">
          <w:rPr>
            <w:b/>
            <w:bCs/>
            <w:sz w:val="28"/>
          </w:rPr>
          <w:fldChar w:fldCharType="separate"/>
        </w:r>
        <w:r w:rsidR="0049047E">
          <w:rPr>
            <w:b/>
            <w:bCs/>
            <w:sz w:val="28"/>
          </w:rPr>
          <w:fldChar w:fldCharType="begin"/>
        </w:r>
        <w:r w:rsidR="0049047E">
          <w:rPr>
            <w:b/>
            <w:bCs/>
            <w:sz w:val="28"/>
          </w:rPr>
          <w:instrText xml:space="preserve"> INCLUDEPICTURE  "https://prooffice24.ru/wp-content/uploads/2018/01/31_%D0%9A%D1%83%D1%80%D1%81%D0%BE%D1%80_%D1%81%D0%BC_%D1%80%D0%B8%D1%81%D1%83%D0%BD%D0%BE%D0%BA.png" \* MERGEFORMATINET </w:instrText>
        </w:r>
        <w:r w:rsidR="0049047E">
          <w:rPr>
            <w:b/>
            <w:bCs/>
            <w:sz w:val="28"/>
          </w:rPr>
          <w:fldChar w:fldCharType="separate"/>
        </w:r>
        <w:r w:rsidR="0049047E">
          <w:rPr>
            <w:b/>
            <w:bCs/>
            <w:sz w:val="28"/>
          </w:rPr>
          <w:fldChar w:fldCharType="begin"/>
        </w:r>
        <w:r w:rsidR="0049047E">
          <w:rPr>
            <w:b/>
            <w:bCs/>
            <w:sz w:val="28"/>
          </w:rPr>
          <w:instrText xml:space="preserve"> INCLUDEPICTURE  "https://prooffice24.ru/wp-content/uploads/2018/01/31_%D0%9A%D1%83%D1%80%D1%81%D0%BE%D1%80_%D1%81%D0%BC_%D1%80%D0%B8%D1%81%D1%83%D0%BD%D0%BE%D0%BA.png" \* MERGEFORMATINET </w:instrText>
        </w:r>
        <w:r w:rsidR="0049047E">
          <w:rPr>
            <w:b/>
            <w:bCs/>
            <w:sz w:val="28"/>
          </w:rPr>
          <w:fldChar w:fldCharType="separate"/>
        </w:r>
        <w:r>
          <w:rPr>
            <w:b/>
            <w:bCs/>
            <w:sz w:val="28"/>
          </w:rPr>
          <w:fldChar w:fldCharType="begin"/>
        </w:r>
        <w:r>
          <w:rPr>
            <w:b/>
            <w:bCs/>
            <w:sz w:val="28"/>
          </w:rPr>
          <w:instrText xml:space="preserve"> </w:instrText>
        </w:r>
        <w:r>
          <w:rPr>
            <w:b/>
            <w:bCs/>
            <w:sz w:val="28"/>
          </w:rPr>
          <w:instrText>INCLUDEPICTURE  "https://prooffice24.ru/wp-content/uploads/2018/01/31_%D0%9A%D1%83%D1%80%D1%81%D0%BE%D1%80_%D1%81%D0%BC_%D1%80%D0%B8%D1%81%D1%83%D0%BD%D0%BE%D0%BA.png" \* MERGE</w:instrText>
        </w:r>
        <w:r>
          <w:rPr>
            <w:b/>
            <w:bCs/>
            <w:sz w:val="28"/>
          </w:rPr>
          <w:instrText>FORMATINET</w:instrText>
        </w:r>
        <w:r>
          <w:rPr>
            <w:b/>
            <w:bCs/>
            <w:sz w:val="28"/>
          </w:rPr>
          <w:instrText xml:space="preserve"> </w:instrText>
        </w:r>
        <w:r>
          <w:rPr>
            <w:b/>
            <w:bCs/>
            <w:sz w:val="28"/>
          </w:rPr>
          <w:fldChar w:fldCharType="separate"/>
        </w:r>
        <w:r w:rsidR="0064513B">
          <w:rPr>
            <w:b/>
            <w:bCs/>
            <w:sz w:val="28"/>
          </w:rPr>
          <w:pict w14:anchorId="7D6ADDF1">
            <v:shape id="_x0000_i1027" type="#_x0000_t75" alt="Перекрестная ссылка" style="width:482.85pt;height:204.6pt" o:button="t">
              <v:imagedata r:id="rId82" r:href="rId83"/>
            </v:shape>
          </w:pict>
        </w:r>
        <w:r>
          <w:rPr>
            <w:b/>
            <w:bCs/>
            <w:sz w:val="28"/>
          </w:rPr>
          <w:fldChar w:fldCharType="end"/>
        </w:r>
        <w:r w:rsidR="0049047E">
          <w:rPr>
            <w:b/>
            <w:bCs/>
            <w:sz w:val="28"/>
          </w:rPr>
          <w:fldChar w:fldCharType="end"/>
        </w:r>
        <w:r w:rsidR="0049047E">
          <w:rPr>
            <w:b/>
            <w:bCs/>
            <w:sz w:val="28"/>
          </w:rPr>
          <w:fldChar w:fldCharType="end"/>
        </w:r>
        <w:r w:rsidR="00C60B5C">
          <w:rPr>
            <w:b/>
            <w:bCs/>
            <w:sz w:val="28"/>
          </w:rPr>
          <w:fldChar w:fldCharType="end"/>
        </w:r>
        <w:r w:rsidR="00C60B5C">
          <w:fldChar w:fldCharType="end"/>
        </w:r>
        <w:r w:rsidR="00C60B5C" w:rsidRPr="00024DC3">
          <w:rPr>
            <w:rStyle w:val="ad"/>
            <w:sz w:val="28"/>
          </w:rPr>
          <w:fldChar w:fldCharType="end"/>
        </w:r>
      </w:hyperlink>
    </w:p>
    <w:p w14:paraId="3B7C7A93" w14:textId="77777777" w:rsidR="00C60B5C" w:rsidRDefault="00C60B5C" w:rsidP="00C60B5C">
      <w:pPr>
        <w:tabs>
          <w:tab w:val="left" w:pos="1200"/>
        </w:tabs>
        <w:rPr>
          <w:i/>
          <w:sz w:val="28"/>
        </w:rPr>
      </w:pPr>
      <w:r w:rsidRPr="008928EB">
        <w:rPr>
          <w:i/>
          <w:sz w:val="28"/>
        </w:rPr>
        <w:t xml:space="preserve">Пройдитесь по документу и в нужных местах расставьте перекрёстные ссылки на Названия рисунков. </w:t>
      </w:r>
    </w:p>
    <w:p w14:paraId="3177303F" w14:textId="77777777" w:rsidR="00C60B5C" w:rsidRPr="008928EB" w:rsidRDefault="00C60B5C" w:rsidP="00C60B5C">
      <w:pPr>
        <w:tabs>
          <w:tab w:val="left" w:pos="1200"/>
        </w:tabs>
        <w:rPr>
          <w:i/>
          <w:sz w:val="28"/>
        </w:rPr>
      </w:pPr>
      <w:r w:rsidRPr="008928EB">
        <w:rPr>
          <w:i/>
          <w:sz w:val="28"/>
        </w:rPr>
        <w:t>Алгоритм действий такой:</w:t>
      </w:r>
    </w:p>
    <w:p w14:paraId="4482A85E" w14:textId="77777777" w:rsidR="00C60B5C" w:rsidRPr="008928EB" w:rsidRDefault="00C60B5C" w:rsidP="00C60B5C">
      <w:pPr>
        <w:numPr>
          <w:ilvl w:val="0"/>
          <w:numId w:val="506"/>
        </w:numPr>
        <w:tabs>
          <w:tab w:val="left" w:pos="1200"/>
        </w:tabs>
        <w:rPr>
          <w:i/>
          <w:sz w:val="28"/>
        </w:rPr>
      </w:pPr>
      <w:r w:rsidRPr="008928EB">
        <w:rPr>
          <w:i/>
          <w:sz w:val="28"/>
        </w:rPr>
        <w:t>Поставьте курсор в нужном месте (руководствуйтесь подсказкой «</w:t>
      </w:r>
      <w:r w:rsidRPr="008928EB">
        <w:rPr>
          <w:b/>
          <w:bCs/>
          <w:i/>
          <w:sz w:val="28"/>
        </w:rPr>
        <w:t>(см. )</w:t>
      </w:r>
      <w:r w:rsidRPr="008928EB">
        <w:rPr>
          <w:i/>
          <w:sz w:val="28"/>
        </w:rPr>
        <w:t>»)</w:t>
      </w:r>
    </w:p>
    <w:p w14:paraId="638202ED" w14:textId="77777777" w:rsidR="00C60B5C" w:rsidRDefault="00C60B5C" w:rsidP="00C60B5C">
      <w:pPr>
        <w:numPr>
          <w:ilvl w:val="0"/>
          <w:numId w:val="506"/>
        </w:numPr>
        <w:tabs>
          <w:tab w:val="left" w:pos="1200"/>
        </w:tabs>
        <w:rPr>
          <w:i/>
          <w:sz w:val="28"/>
        </w:rPr>
      </w:pPr>
      <w:r w:rsidRPr="008928EB">
        <w:rPr>
          <w:i/>
          <w:sz w:val="28"/>
        </w:rPr>
        <w:t>Откройте диалоговое окно «Перекрёстные ссылки» (лента Ссылки → группа команд Названия → кнопка Добавить перекрёстную ссылку</w:t>
      </w:r>
    </w:p>
    <w:p w14:paraId="0DB723B4" w14:textId="77777777" w:rsidR="00C60B5C" w:rsidRPr="008928EB" w:rsidRDefault="00C60B5C" w:rsidP="00C60B5C">
      <w:pPr>
        <w:tabs>
          <w:tab w:val="left" w:pos="1200"/>
        </w:tabs>
        <w:rPr>
          <w:i/>
          <w:sz w:val="28"/>
        </w:rPr>
      </w:pPr>
      <w:r w:rsidRPr="00024DC3">
        <w:rPr>
          <w:rStyle w:val="ad"/>
          <w:b/>
          <w:bCs/>
          <w:sz w:val="28"/>
        </w:rPr>
        <w:fldChar w:fldCharType="begin"/>
      </w:r>
      <w:r w:rsidRPr="00024DC3">
        <w:rPr>
          <w:rStyle w:val="ad"/>
          <w:b/>
          <w:bCs/>
          <w:sz w:val="28"/>
        </w:rPr>
        <w:instrText xml:space="preserve"> INCLUDEPICTURE "https://prooffice24.ru/wp-content/uploads/2018/01/31_%D0%9F%D0%A1-%D0%B4%D0%BB%D1%8F-%D1%80%D0%B8%D1%81%D1%83%D0%BD%D0%BA%D0%B0-3.png" \* MERGEFORMATINET </w:instrText>
      </w:r>
      <w:r w:rsidRPr="00024DC3">
        <w:rPr>
          <w:rStyle w:val="ad"/>
          <w:b/>
          <w:bCs/>
          <w:sz w:val="28"/>
        </w:rPr>
        <w:fldChar w:fldCharType="separate"/>
      </w:r>
      <w:r>
        <w:fldChar w:fldCharType="begin"/>
      </w:r>
      <w:r>
        <w:instrText xml:space="preserve"> INCLUDEPICTURE  "https://prooffice24.ru/wp-content/uploads/2018/01/31_%D0%9F%D0%A1-%D0%B4%D0%BB%D1%8F-%D1%80%D0%B8%D1%81%D1%83%D0%BD%D0%BA%D0%B0-3.png" \* MERGEFORMATINET </w:instrText>
      </w:r>
      <w:r>
        <w:fldChar w:fldCharType="separate"/>
      </w:r>
      <w:r>
        <w:rPr>
          <w:b/>
          <w:bCs/>
          <w:sz w:val="28"/>
        </w:rPr>
        <w:fldChar w:fldCharType="begin"/>
      </w:r>
      <w:r>
        <w:rPr>
          <w:b/>
          <w:bCs/>
          <w:sz w:val="28"/>
        </w:rPr>
        <w:instrText xml:space="preserve"> INCLUDEPICTURE  "https://prooffice24.ru/wp-content/uploads/2018/01/31_%D0%9F%D0%A1-%D0%B4%D0%BB%D1%8F-%D1%80%D0%B8%D1%81%D1%83%D0%BD%D0%BA%D0%B0-3.png" \* MERGEFORMATINET </w:instrText>
      </w:r>
      <w:r>
        <w:rPr>
          <w:b/>
          <w:bCs/>
          <w:sz w:val="28"/>
        </w:rPr>
        <w:fldChar w:fldCharType="separate"/>
      </w:r>
      <w:r w:rsidR="0049047E">
        <w:rPr>
          <w:b/>
          <w:bCs/>
          <w:sz w:val="28"/>
        </w:rPr>
        <w:fldChar w:fldCharType="begin"/>
      </w:r>
      <w:r w:rsidR="0049047E">
        <w:rPr>
          <w:b/>
          <w:bCs/>
          <w:sz w:val="28"/>
        </w:rPr>
        <w:instrText xml:space="preserve"> INCLUDEPICTURE  "https://prooffice24.ru/wp-content/uploads/2018/01/31_%D0%9F%D0%A1-%D0%B4%D0%BB%D1%8F-%D1%80%D0%B8%D1%81%D1%83%D0%BD%D0%BA%D0%B0-3.png" \* MERGEFORMATINET </w:instrText>
      </w:r>
      <w:r w:rsidR="0049047E">
        <w:rPr>
          <w:b/>
          <w:bCs/>
          <w:sz w:val="28"/>
        </w:rPr>
        <w:fldChar w:fldCharType="separate"/>
      </w:r>
      <w:r w:rsidR="0049047E">
        <w:rPr>
          <w:b/>
          <w:bCs/>
          <w:sz w:val="28"/>
        </w:rPr>
        <w:fldChar w:fldCharType="begin"/>
      </w:r>
      <w:r w:rsidR="0049047E">
        <w:rPr>
          <w:b/>
          <w:bCs/>
          <w:sz w:val="28"/>
        </w:rPr>
        <w:instrText xml:space="preserve"> INCLUDEPICTURE  "https://prooffice24.ru/wp-content/uploads/2018/01/31_%D0%9F%D0%A1-%D0%B4%D0%BB%D1%8F-%D1%80%D0%B8%D1%81%D1%83%D0%BD%D0%BA%D0%B0-3.png" \* MERGEFORMATINET </w:instrText>
      </w:r>
      <w:r w:rsidR="0049047E">
        <w:rPr>
          <w:b/>
          <w:bCs/>
          <w:sz w:val="28"/>
        </w:rPr>
        <w:fldChar w:fldCharType="separate"/>
      </w:r>
      <w:r w:rsidR="008F153C">
        <w:rPr>
          <w:b/>
          <w:bCs/>
          <w:sz w:val="28"/>
        </w:rPr>
        <w:fldChar w:fldCharType="begin"/>
      </w:r>
      <w:r w:rsidR="008F153C">
        <w:rPr>
          <w:b/>
          <w:bCs/>
          <w:sz w:val="28"/>
        </w:rPr>
        <w:instrText xml:space="preserve"> </w:instrText>
      </w:r>
      <w:r w:rsidR="008F153C">
        <w:rPr>
          <w:b/>
          <w:bCs/>
          <w:sz w:val="28"/>
        </w:rPr>
        <w:instrText>INCLUDEPICTURE  "https://prooffice24.ru/wp-content/uploads/2018/01/31_%D0%9F%D0%A1-%D0%B4%D0%BB%D1%8F-%D1%80%D0%B8%D1%81%D1%83%D0%BD%D0%BA%D0%B0-3.png" \* MERGEFORMATINET</w:instrText>
      </w:r>
      <w:r w:rsidR="008F153C">
        <w:rPr>
          <w:b/>
          <w:bCs/>
          <w:sz w:val="28"/>
        </w:rPr>
        <w:instrText xml:space="preserve"> </w:instrText>
      </w:r>
      <w:r w:rsidR="008F153C">
        <w:rPr>
          <w:b/>
          <w:bCs/>
          <w:sz w:val="28"/>
        </w:rPr>
        <w:fldChar w:fldCharType="separate"/>
      </w:r>
      <w:r w:rsidR="0064513B">
        <w:rPr>
          <w:b/>
          <w:bCs/>
          <w:sz w:val="28"/>
        </w:rPr>
        <w:pict w14:anchorId="07D16C27">
          <v:shape id="_x0000_i1028" type="#_x0000_t75" alt="Перекрестная ссылка" style="width:454.05pt;height:221.35pt" o:button="t">
            <v:imagedata r:id="rId84" r:href="rId85"/>
          </v:shape>
        </w:pict>
      </w:r>
      <w:r w:rsidR="008F153C">
        <w:rPr>
          <w:b/>
          <w:bCs/>
          <w:sz w:val="28"/>
        </w:rPr>
        <w:fldChar w:fldCharType="end"/>
      </w:r>
      <w:r w:rsidR="0049047E">
        <w:rPr>
          <w:b/>
          <w:bCs/>
          <w:sz w:val="28"/>
        </w:rPr>
        <w:fldChar w:fldCharType="end"/>
      </w:r>
      <w:r w:rsidR="0049047E">
        <w:rPr>
          <w:b/>
          <w:bCs/>
          <w:sz w:val="28"/>
        </w:rPr>
        <w:fldChar w:fldCharType="end"/>
      </w:r>
      <w:r>
        <w:rPr>
          <w:b/>
          <w:bCs/>
          <w:sz w:val="28"/>
        </w:rPr>
        <w:fldChar w:fldCharType="end"/>
      </w:r>
      <w:r>
        <w:fldChar w:fldCharType="end"/>
      </w:r>
      <w:r w:rsidRPr="00024DC3">
        <w:rPr>
          <w:rStyle w:val="ad"/>
          <w:sz w:val="28"/>
        </w:rPr>
        <w:fldChar w:fldCharType="end"/>
      </w:r>
    </w:p>
    <w:p w14:paraId="45E16F8E" w14:textId="77777777" w:rsidR="00C60B5C" w:rsidRPr="008928EB" w:rsidRDefault="00C60B5C" w:rsidP="00C60B5C">
      <w:pPr>
        <w:numPr>
          <w:ilvl w:val="0"/>
          <w:numId w:val="506"/>
        </w:numPr>
        <w:tabs>
          <w:tab w:val="left" w:pos="1200"/>
        </w:tabs>
        <w:rPr>
          <w:i/>
          <w:sz w:val="28"/>
        </w:rPr>
      </w:pPr>
      <w:r w:rsidRPr="008928EB">
        <w:rPr>
          <w:i/>
          <w:sz w:val="28"/>
        </w:rPr>
        <w:t>Выберите тип ссылки – «рисунок»</w:t>
      </w:r>
    </w:p>
    <w:p w14:paraId="74817924" w14:textId="77777777" w:rsidR="00C60B5C" w:rsidRPr="008928EB" w:rsidRDefault="00C60B5C" w:rsidP="00C60B5C">
      <w:pPr>
        <w:numPr>
          <w:ilvl w:val="0"/>
          <w:numId w:val="506"/>
        </w:numPr>
        <w:tabs>
          <w:tab w:val="left" w:pos="1200"/>
        </w:tabs>
        <w:rPr>
          <w:i/>
          <w:sz w:val="28"/>
        </w:rPr>
      </w:pPr>
      <w:r w:rsidRPr="008928EB">
        <w:rPr>
          <w:i/>
          <w:sz w:val="28"/>
        </w:rPr>
        <w:t>Вставьте ссылку на – «Постоянная часть и номер»</w:t>
      </w:r>
    </w:p>
    <w:p w14:paraId="26116320" w14:textId="77777777" w:rsidR="00C60B5C" w:rsidRPr="008928EB" w:rsidRDefault="00C60B5C" w:rsidP="00C60B5C">
      <w:pPr>
        <w:numPr>
          <w:ilvl w:val="0"/>
          <w:numId w:val="506"/>
        </w:numPr>
        <w:tabs>
          <w:tab w:val="left" w:pos="1200"/>
        </w:tabs>
        <w:rPr>
          <w:i/>
          <w:sz w:val="28"/>
        </w:rPr>
      </w:pPr>
      <w:r w:rsidRPr="008928EB">
        <w:rPr>
          <w:i/>
          <w:sz w:val="28"/>
        </w:rPr>
        <w:lastRenderedPageBreak/>
        <w:t>Выберите название рисунка, на которое организуется Перекрёстная ссылка</w:t>
      </w:r>
    </w:p>
    <w:p w14:paraId="04147EA6" w14:textId="77777777" w:rsidR="00C60B5C" w:rsidRPr="008928EB" w:rsidRDefault="00C60B5C" w:rsidP="00C60B5C">
      <w:pPr>
        <w:numPr>
          <w:ilvl w:val="0"/>
          <w:numId w:val="506"/>
        </w:numPr>
        <w:tabs>
          <w:tab w:val="left" w:pos="1200"/>
        </w:tabs>
        <w:rPr>
          <w:i/>
          <w:sz w:val="28"/>
        </w:rPr>
      </w:pPr>
      <w:r w:rsidRPr="008928EB">
        <w:rPr>
          <w:i/>
          <w:sz w:val="28"/>
        </w:rPr>
        <w:t>Нажмите кнопку </w:t>
      </w:r>
      <w:r w:rsidRPr="008928EB">
        <w:rPr>
          <w:b/>
          <w:bCs/>
          <w:i/>
          <w:sz w:val="28"/>
        </w:rPr>
        <w:t>Вставить</w:t>
      </w:r>
    </w:p>
    <w:p w14:paraId="214B4660" w14:textId="77777777" w:rsidR="00C60B5C" w:rsidRPr="008928EB" w:rsidRDefault="00C60B5C" w:rsidP="00C60B5C">
      <w:pPr>
        <w:numPr>
          <w:ilvl w:val="0"/>
          <w:numId w:val="506"/>
        </w:numPr>
        <w:tabs>
          <w:tab w:val="left" w:pos="1200"/>
        </w:tabs>
        <w:rPr>
          <w:i/>
          <w:sz w:val="28"/>
        </w:rPr>
      </w:pPr>
      <w:r w:rsidRPr="008928EB">
        <w:rPr>
          <w:i/>
          <w:sz w:val="28"/>
        </w:rPr>
        <w:t>Нажмите кнопку </w:t>
      </w:r>
      <w:r w:rsidRPr="008928EB">
        <w:rPr>
          <w:b/>
          <w:bCs/>
          <w:i/>
          <w:sz w:val="28"/>
        </w:rPr>
        <w:t>Закрыть</w:t>
      </w:r>
    </w:p>
    <w:p w14:paraId="5FD7A0D2" w14:textId="77777777" w:rsidR="00C60B5C" w:rsidRPr="008928EB" w:rsidRDefault="00C60B5C" w:rsidP="00C60B5C">
      <w:pPr>
        <w:tabs>
          <w:tab w:val="left" w:pos="1200"/>
        </w:tabs>
        <w:rPr>
          <w:i/>
          <w:sz w:val="28"/>
        </w:rPr>
      </w:pPr>
      <w:r w:rsidRPr="008928EB">
        <w:rPr>
          <w:i/>
          <w:sz w:val="28"/>
        </w:rPr>
        <w:t>И вот в выбранном месте появилась постоянная часть и номер выбранного названия рисунка:</w:t>
      </w:r>
    </w:p>
    <w:p w14:paraId="6E419139" w14:textId="77777777" w:rsidR="00C60B5C" w:rsidRPr="008928EB" w:rsidRDefault="00C60B5C" w:rsidP="00C60B5C">
      <w:pPr>
        <w:tabs>
          <w:tab w:val="left" w:pos="1200"/>
        </w:tabs>
        <w:ind w:left="720"/>
        <w:rPr>
          <w:i/>
          <w:sz w:val="28"/>
        </w:rPr>
      </w:pPr>
    </w:p>
    <w:p w14:paraId="646D17FD" w14:textId="77777777" w:rsidR="00C60B5C" w:rsidRPr="00024DC3" w:rsidRDefault="008F153C" w:rsidP="00C60B5C">
      <w:pPr>
        <w:tabs>
          <w:tab w:val="left" w:pos="1200"/>
        </w:tabs>
        <w:rPr>
          <w:sz w:val="28"/>
        </w:rPr>
      </w:pPr>
      <w:hyperlink r:id="rId86" w:history="1">
        <w:r w:rsidR="00C60B5C" w:rsidRPr="00024DC3">
          <w:rPr>
            <w:rStyle w:val="ad"/>
            <w:b/>
            <w:bCs/>
            <w:sz w:val="28"/>
          </w:rPr>
          <w:fldChar w:fldCharType="begin"/>
        </w:r>
        <w:r w:rsidR="00C60B5C" w:rsidRPr="00024DC3">
          <w:rPr>
            <w:rStyle w:val="ad"/>
            <w:b/>
            <w:bCs/>
            <w:sz w:val="28"/>
          </w:rPr>
          <w:instrText xml:space="preserve"> INCLUDEPICTURE "https://prooffice24.ru/wp-content/uploads/2018/01/31_%D0%9F%D0%B5%D1%80%D0%B5%D0%BA%D1%80%D1%91%D1%81%D1%82%D0%BD%D0%B0%D1%8F-%D1%81%D1%81%D1%8B%D0%BB%D0%BA%D0%B0_%D0%A0%D0%B8%D1%81%D1%83%D0%BD%D0%BE%D0%BA.png" \* MERGEFORMATINET </w:instrText>
        </w:r>
        <w:r w:rsidR="00C60B5C" w:rsidRPr="00024DC3">
          <w:rPr>
            <w:rStyle w:val="ad"/>
            <w:b/>
            <w:bCs/>
            <w:sz w:val="28"/>
          </w:rPr>
          <w:fldChar w:fldCharType="separate"/>
        </w:r>
        <w:r w:rsidR="00C60B5C">
          <w:fldChar w:fldCharType="begin"/>
        </w:r>
        <w:r w:rsidR="00C60B5C">
          <w:instrText xml:space="preserve"> INCLUDEPICTURE  "https://prooffice24.ru/wp-content/uploads/2018/01/31_%D0%9F%D0%B5%D1%80%D0%B5%D0%BA%D1%80%D1%91%D1%81%D1%82%D0%BD%D0%B0%D1%8F-%D1%81%D1%81%D1%8B%D0%BB%D0%BA%D0%B0_%D0%A0%D0%B8%D1%81%D1%83%D0%BD%D0%BE%D0%BA.png" \* MERGEFORMATINET </w:instrText>
        </w:r>
        <w:r w:rsidR="00C60B5C">
          <w:fldChar w:fldCharType="separate"/>
        </w:r>
        <w:r w:rsidR="00C60B5C">
          <w:rPr>
            <w:b/>
            <w:bCs/>
            <w:sz w:val="28"/>
          </w:rPr>
          <w:fldChar w:fldCharType="begin"/>
        </w:r>
        <w:r w:rsidR="00C60B5C">
          <w:rPr>
            <w:b/>
            <w:bCs/>
            <w:sz w:val="28"/>
          </w:rPr>
          <w:instrText xml:space="preserve"> INCLUDEPICTURE  "https://prooffice24.ru/wp-content/uploads/2018/01/31_%D0%9F%D0%B5%D1%80%D0%B5%D0%BA%D1%80%D1%91%D1%81%D1%82%D0%BD%D0%B0%D1%8F-%D1%81%D1%81%D1%8B%D0%BB%D0%BA%D0%B0_%D0%A0%D0%B8%D1%81%D1%83%D0%BD%D0%BE%D0%BA.png" \* MERGEFORMATINET </w:instrText>
        </w:r>
        <w:r w:rsidR="00C60B5C">
          <w:rPr>
            <w:b/>
            <w:bCs/>
            <w:sz w:val="28"/>
          </w:rPr>
          <w:fldChar w:fldCharType="separate"/>
        </w:r>
        <w:r w:rsidR="0049047E">
          <w:rPr>
            <w:b/>
            <w:bCs/>
            <w:sz w:val="28"/>
          </w:rPr>
          <w:fldChar w:fldCharType="begin"/>
        </w:r>
        <w:r w:rsidR="0049047E">
          <w:rPr>
            <w:b/>
            <w:bCs/>
            <w:sz w:val="28"/>
          </w:rPr>
          <w:instrText xml:space="preserve"> INCLUDEPICTURE  "https://prooffice24.ru/wp-content/uploads/2018/01/31_%D0%9F%D0%B5%D1%80%D0%B5%D0%BA%D1%80%D1%91%D1%81%D1%82%D0%BD%D0%B0%D1%8F-%D1%81%D1%81%D1%8B%D0%BB%D0%BA%D0%B0_%D0%A0%D0%B8%D1%81%D1%83%D0%BD%D0%BE%D0%BA.png" \* MERGEFORMATINET </w:instrText>
        </w:r>
        <w:r w:rsidR="0049047E">
          <w:rPr>
            <w:b/>
            <w:bCs/>
            <w:sz w:val="28"/>
          </w:rPr>
          <w:fldChar w:fldCharType="separate"/>
        </w:r>
        <w:r w:rsidR="0049047E">
          <w:rPr>
            <w:b/>
            <w:bCs/>
            <w:sz w:val="28"/>
          </w:rPr>
          <w:fldChar w:fldCharType="begin"/>
        </w:r>
        <w:r w:rsidR="0049047E">
          <w:rPr>
            <w:b/>
            <w:bCs/>
            <w:sz w:val="28"/>
          </w:rPr>
          <w:instrText xml:space="preserve"> INCLUDEPICTURE  "https://prooffice24.ru/wp-content/uploads/2018/01/31_%D0%9F%D0%B5%D1%80%D0%B5%D0%BA%D1%80%D1%91%D1%81%D1%82%D0%BD%D0%B0%D1%8F-%D1%81%D1%81%D1%8B%D0%BB%D0%BA%D0%B0_%D0%A0%D0%B8%D1%81%D1%83%D0%BD%D0%BE%D0%BA.png" \* MERGEFORMATINET </w:instrText>
        </w:r>
        <w:r w:rsidR="0049047E">
          <w:rPr>
            <w:b/>
            <w:bCs/>
            <w:sz w:val="28"/>
          </w:rPr>
          <w:fldChar w:fldCharType="separate"/>
        </w:r>
        <w:r>
          <w:rPr>
            <w:b/>
            <w:bCs/>
            <w:sz w:val="28"/>
          </w:rPr>
          <w:fldChar w:fldCharType="begin"/>
        </w:r>
        <w:r>
          <w:rPr>
            <w:b/>
            <w:bCs/>
            <w:sz w:val="28"/>
          </w:rPr>
          <w:instrText xml:space="preserve"> </w:instrText>
        </w:r>
        <w:r>
          <w:rPr>
            <w:b/>
            <w:bCs/>
            <w:sz w:val="28"/>
          </w:rPr>
          <w:instrText>INCLUDEPICTURE  "https://prooffice24.ru/wp-content/uploads/2018/01/31_%D0%9F%D0%B5%D1%80%D0%B5%D0%BA%D1%80%D1%91%D1%81%D1%82%D0%BD%D0%B0%D1%8F-%D1%81%D1%81%D1%8B%D0%BB%D0%BA%D0%B0_%D0%A0%D0%B8%D1%81%D1%83%D0%BD%D0%BE%D0%BA.png" \* MERGEFORMATINET</w:instrText>
        </w:r>
        <w:r>
          <w:rPr>
            <w:b/>
            <w:bCs/>
            <w:sz w:val="28"/>
          </w:rPr>
          <w:instrText xml:space="preserve"> </w:instrText>
        </w:r>
        <w:r>
          <w:rPr>
            <w:b/>
            <w:bCs/>
            <w:sz w:val="28"/>
          </w:rPr>
          <w:fldChar w:fldCharType="separate"/>
        </w:r>
        <w:r w:rsidR="0064513B">
          <w:rPr>
            <w:b/>
            <w:bCs/>
            <w:sz w:val="28"/>
          </w:rPr>
          <w:pict w14:anchorId="082EC28D">
            <v:shape id="_x0000_i1029" type="#_x0000_t75" alt="Перекрестная ссылка" style="width:453.05pt;height:140pt" o:button="t">
              <v:imagedata r:id="rId87" r:href="rId88"/>
            </v:shape>
          </w:pict>
        </w:r>
        <w:r>
          <w:rPr>
            <w:b/>
            <w:bCs/>
            <w:sz w:val="28"/>
          </w:rPr>
          <w:fldChar w:fldCharType="end"/>
        </w:r>
        <w:r w:rsidR="0049047E">
          <w:rPr>
            <w:b/>
            <w:bCs/>
            <w:sz w:val="28"/>
          </w:rPr>
          <w:fldChar w:fldCharType="end"/>
        </w:r>
        <w:r w:rsidR="0049047E">
          <w:rPr>
            <w:b/>
            <w:bCs/>
            <w:sz w:val="28"/>
          </w:rPr>
          <w:fldChar w:fldCharType="end"/>
        </w:r>
        <w:r w:rsidR="00C60B5C">
          <w:rPr>
            <w:b/>
            <w:bCs/>
            <w:sz w:val="28"/>
          </w:rPr>
          <w:fldChar w:fldCharType="end"/>
        </w:r>
        <w:r w:rsidR="00C60B5C">
          <w:fldChar w:fldCharType="end"/>
        </w:r>
        <w:r w:rsidR="00C60B5C" w:rsidRPr="00024DC3">
          <w:rPr>
            <w:rStyle w:val="ad"/>
            <w:sz w:val="28"/>
          </w:rPr>
          <w:fldChar w:fldCharType="end"/>
        </w:r>
      </w:hyperlink>
    </w:p>
    <w:p w14:paraId="483E2E7C" w14:textId="77777777" w:rsidR="00C60B5C" w:rsidRDefault="00C60B5C" w:rsidP="00C60B5C">
      <w:pPr>
        <w:tabs>
          <w:tab w:val="left" w:pos="1200"/>
        </w:tabs>
        <w:rPr>
          <w:sz w:val="28"/>
        </w:rPr>
      </w:pPr>
    </w:p>
    <w:p w14:paraId="148A2244" w14:textId="77777777" w:rsidR="00C60B5C" w:rsidRPr="00024DC3" w:rsidRDefault="008F153C" w:rsidP="00C60B5C">
      <w:pPr>
        <w:tabs>
          <w:tab w:val="left" w:pos="1200"/>
        </w:tabs>
        <w:rPr>
          <w:sz w:val="28"/>
        </w:rPr>
      </w:pPr>
      <w:hyperlink r:id="rId89" w:history="1"/>
    </w:p>
    <w:tbl>
      <w:tblPr>
        <w:tblW w:w="5000" w:type="pct"/>
        <w:tblBorders>
          <w:top w:val="single" w:sz="6" w:space="0" w:color="EBEBEB"/>
          <w:left w:val="single" w:sz="6" w:space="0" w:color="EBEBEB"/>
        </w:tblBorders>
        <w:tblCellMar>
          <w:left w:w="0" w:type="dxa"/>
          <w:right w:w="0" w:type="dxa"/>
        </w:tblCellMar>
        <w:tblLook w:val="04A0" w:firstRow="1" w:lastRow="0" w:firstColumn="1" w:lastColumn="0" w:noHBand="0" w:noVBand="1"/>
      </w:tblPr>
      <w:tblGrid>
        <w:gridCol w:w="9339"/>
      </w:tblGrid>
      <w:tr w:rsidR="00C60B5C" w:rsidRPr="00024DC3" w14:paraId="54439FEE" w14:textId="77777777" w:rsidTr="0049047E">
        <w:tc>
          <w:tcPr>
            <w:tcW w:w="5000"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14:paraId="12514EAB" w14:textId="77777777" w:rsidR="00C60B5C" w:rsidRPr="00024DC3" w:rsidRDefault="00C60B5C" w:rsidP="0049047E">
            <w:pPr>
              <w:tabs>
                <w:tab w:val="left" w:pos="1200"/>
              </w:tabs>
              <w:rPr>
                <w:sz w:val="28"/>
              </w:rPr>
            </w:pPr>
            <w:r w:rsidRPr="00024DC3">
              <w:rPr>
                <w:b/>
                <w:bCs/>
                <w:sz w:val="28"/>
              </w:rPr>
              <w:t>Перекрёстная ссылка делается на название объекта, а не на сам объект</w:t>
            </w:r>
          </w:p>
        </w:tc>
      </w:tr>
    </w:tbl>
    <w:p w14:paraId="415B54F0" w14:textId="77777777" w:rsidR="00C60B5C" w:rsidRDefault="00C60B5C" w:rsidP="00C60B5C">
      <w:pPr>
        <w:tabs>
          <w:tab w:val="left" w:pos="1200"/>
        </w:tabs>
        <w:rPr>
          <w:sz w:val="28"/>
          <w:highlight w:val="yellow"/>
        </w:rPr>
      </w:pPr>
    </w:p>
    <w:p w14:paraId="67D64F1B" w14:textId="77777777" w:rsidR="00C60B5C" w:rsidRDefault="00C60B5C" w:rsidP="00C60B5C">
      <w:pPr>
        <w:tabs>
          <w:tab w:val="left" w:pos="1200"/>
        </w:tabs>
        <w:rPr>
          <w:sz w:val="28"/>
          <w:highlight w:val="yellow"/>
        </w:rPr>
      </w:pPr>
    </w:p>
    <w:p w14:paraId="23A5A96F" w14:textId="77777777" w:rsidR="00C60B5C" w:rsidRDefault="00C60B5C" w:rsidP="00C60B5C">
      <w:pPr>
        <w:tabs>
          <w:tab w:val="left" w:pos="1200"/>
        </w:tabs>
        <w:rPr>
          <w:sz w:val="28"/>
        </w:rPr>
      </w:pPr>
      <w:r w:rsidRPr="009537E1">
        <w:rPr>
          <w:sz w:val="28"/>
        </w:rPr>
        <w:t>13. Добавить сноски на элементы текста.</w:t>
      </w:r>
    </w:p>
    <w:p w14:paraId="2561CD02" w14:textId="77777777" w:rsidR="00C60B5C" w:rsidRDefault="008F153C" w:rsidP="00C60B5C">
      <w:pPr>
        <w:pBdr>
          <w:top w:val="single" w:sz="4" w:space="1" w:color="auto"/>
          <w:left w:val="single" w:sz="4" w:space="4" w:color="auto"/>
          <w:bottom w:val="single" w:sz="4" w:space="1" w:color="auto"/>
          <w:right w:val="single" w:sz="4" w:space="4" w:color="auto"/>
        </w:pBdr>
        <w:tabs>
          <w:tab w:val="left" w:pos="1200"/>
        </w:tabs>
        <w:jc w:val="both"/>
        <w:rPr>
          <w:sz w:val="28"/>
        </w:rPr>
      </w:pPr>
      <w:hyperlink r:id="rId90" w:history="1">
        <w:r w:rsidR="00C60B5C" w:rsidRPr="009537E1">
          <w:rPr>
            <w:rStyle w:val="ad"/>
            <w:b/>
            <w:bCs/>
            <w:sz w:val="28"/>
          </w:rPr>
          <w:t>СНОСКА</w:t>
        </w:r>
      </w:hyperlink>
      <w:r w:rsidR="00C60B5C" w:rsidRPr="009537E1">
        <w:rPr>
          <w:sz w:val="28"/>
        </w:rPr>
        <w:t>, примечание к тексту, библиографическая справка, перевод, толкование, помещаемые в нижней части полосы книги (подстрочные сноски) или в конце книги (под порядковым номером)</w:t>
      </w:r>
    </w:p>
    <w:p w14:paraId="34029CB8" w14:textId="77777777" w:rsidR="00C60B5C" w:rsidRDefault="00C60B5C" w:rsidP="00C60B5C">
      <w:pPr>
        <w:tabs>
          <w:tab w:val="left" w:pos="1200"/>
        </w:tabs>
        <w:rPr>
          <w:sz w:val="28"/>
        </w:rPr>
      </w:pPr>
    </w:p>
    <w:p w14:paraId="63431443" w14:textId="77777777" w:rsidR="00C60B5C" w:rsidRPr="00D126C6" w:rsidRDefault="00C60B5C" w:rsidP="00C60B5C">
      <w:pPr>
        <w:tabs>
          <w:tab w:val="left" w:pos="1200"/>
        </w:tabs>
        <w:jc w:val="both"/>
        <w:rPr>
          <w:i/>
          <w:sz w:val="28"/>
        </w:rPr>
      </w:pPr>
      <w:r w:rsidRPr="00D126C6">
        <w:rPr>
          <w:i/>
          <w:sz w:val="28"/>
        </w:rPr>
        <w:t>Щелкаем левой кнопкой мыши в нужном нам месте – в конце слова, нуждающегося в пояснении → лента Ссылки → группа команд → Сноски → команда Вставить сноску:</w:t>
      </w:r>
    </w:p>
    <w:p w14:paraId="1F6D2AE1" w14:textId="77777777" w:rsidR="00C60B5C" w:rsidRPr="00D126C6" w:rsidRDefault="00C60B5C" w:rsidP="00C60B5C">
      <w:pPr>
        <w:tabs>
          <w:tab w:val="left" w:pos="1200"/>
        </w:tabs>
        <w:rPr>
          <w:sz w:val="28"/>
        </w:rPr>
      </w:pPr>
      <w:r w:rsidRPr="00D126C6">
        <w:rPr>
          <w:sz w:val="28"/>
        </w:rPr>
        <w:fldChar w:fldCharType="begin"/>
      </w:r>
      <w:r w:rsidRPr="00D126C6">
        <w:rPr>
          <w:sz w:val="28"/>
        </w:rPr>
        <w:instrText xml:space="preserve"> INCLUDEPICTURE "https://prooffice24.ru/wp-content/uploads/2021/09/1_%D0%A1%D0%BD%D0%BE%D1%81%D0%BA%D0%B0-1200x511.png" \* MERGEFORMATINET </w:instrText>
      </w:r>
      <w:r w:rsidRPr="00D126C6">
        <w:rPr>
          <w:sz w:val="28"/>
        </w:rPr>
        <w:fldChar w:fldCharType="separate"/>
      </w:r>
      <w:r>
        <w:rPr>
          <w:sz w:val="28"/>
        </w:rPr>
        <w:fldChar w:fldCharType="begin"/>
      </w:r>
      <w:r>
        <w:rPr>
          <w:sz w:val="28"/>
        </w:rPr>
        <w:instrText xml:space="preserve"> INCLUDEPICTURE  "https://prooffice24.ru/wp-content/uploads/2021/09/1_%D0%A1%D0%BD%D0%BE%D1%81%D0%BA%D0%B0-1200x511.png" \* MERGEFORMATINET </w:instrText>
      </w:r>
      <w:r>
        <w:rPr>
          <w:sz w:val="28"/>
        </w:rPr>
        <w:fldChar w:fldCharType="separate"/>
      </w:r>
      <w:r>
        <w:rPr>
          <w:sz w:val="28"/>
        </w:rPr>
        <w:fldChar w:fldCharType="begin"/>
      </w:r>
      <w:r>
        <w:rPr>
          <w:sz w:val="28"/>
        </w:rPr>
        <w:instrText xml:space="preserve"> INCLUDEPICTURE  "https://prooffice24.ru/wp-content/uploads/2021/09/1_%D0%A1%D0%BD%D0%BE%D1%81%D0%BA%D0%B0-1200x511.png" \* MERGEFORMATINET </w:instrText>
      </w:r>
      <w:r>
        <w:rPr>
          <w:sz w:val="28"/>
        </w:rPr>
        <w:fldChar w:fldCharType="separate"/>
      </w:r>
      <w:r w:rsidR="0049047E">
        <w:rPr>
          <w:sz w:val="28"/>
        </w:rPr>
        <w:fldChar w:fldCharType="begin"/>
      </w:r>
      <w:r w:rsidR="0049047E">
        <w:rPr>
          <w:sz w:val="28"/>
        </w:rPr>
        <w:instrText xml:space="preserve"> INCLUDEPICTURE  "https://prooffice24.ru/wp-content/uploads/2021/09/1_%D0%A1%D0%BD%D0%BE%D1%81%D0%BA%D0%B0-1200x511.png" \* MERGEFORMATINET </w:instrText>
      </w:r>
      <w:r w:rsidR="0049047E">
        <w:rPr>
          <w:sz w:val="28"/>
        </w:rPr>
        <w:fldChar w:fldCharType="separate"/>
      </w:r>
      <w:r w:rsidR="0049047E">
        <w:rPr>
          <w:sz w:val="28"/>
        </w:rPr>
        <w:fldChar w:fldCharType="begin"/>
      </w:r>
      <w:r w:rsidR="0049047E">
        <w:rPr>
          <w:sz w:val="28"/>
        </w:rPr>
        <w:instrText xml:space="preserve"> INCLUDEPICTURE  "https://prooffice24.ru/wp-content/uploads/2021/09/1_%D0%A1%D0%BD%D0%BE%D1%81%D0%BA%D0%B0-1200x511.png" \* MERGEFORMATINET </w:instrText>
      </w:r>
      <w:r w:rsidR="0049047E">
        <w:rPr>
          <w:sz w:val="28"/>
        </w:rPr>
        <w:fldChar w:fldCharType="separate"/>
      </w:r>
      <w:r w:rsidR="008F153C">
        <w:rPr>
          <w:sz w:val="28"/>
        </w:rPr>
        <w:fldChar w:fldCharType="begin"/>
      </w:r>
      <w:r w:rsidR="008F153C">
        <w:rPr>
          <w:sz w:val="28"/>
        </w:rPr>
        <w:instrText xml:space="preserve"> </w:instrText>
      </w:r>
      <w:r w:rsidR="008F153C">
        <w:rPr>
          <w:sz w:val="28"/>
        </w:rPr>
        <w:instrText>INCLUDEPICTURE  "https://prooffice24.ru/wp-content/uploads/2021/09/1_%D0%A1%D0%BD%D0%BE%D1%81%D0%BA%D0%B0-1200x511.png" \* MERGEFORMATINET</w:instrText>
      </w:r>
      <w:r w:rsidR="008F153C">
        <w:rPr>
          <w:sz w:val="28"/>
        </w:rPr>
        <w:instrText xml:space="preserve"> </w:instrText>
      </w:r>
      <w:r w:rsidR="008F153C">
        <w:rPr>
          <w:sz w:val="28"/>
        </w:rPr>
        <w:fldChar w:fldCharType="separate"/>
      </w:r>
      <w:r w:rsidR="0064513B">
        <w:rPr>
          <w:sz w:val="28"/>
        </w:rPr>
        <w:pict w14:anchorId="04EA5F69">
          <v:shape id="_x0000_i1030" type="#_x0000_t75" alt="сноска" style="width:475.2pt;height:201.95pt">
            <v:imagedata r:id="rId91" r:href="rId92"/>
          </v:shape>
        </w:pict>
      </w:r>
      <w:r w:rsidR="008F153C">
        <w:rPr>
          <w:sz w:val="28"/>
        </w:rPr>
        <w:fldChar w:fldCharType="end"/>
      </w:r>
      <w:r w:rsidR="0049047E">
        <w:rPr>
          <w:sz w:val="28"/>
        </w:rPr>
        <w:fldChar w:fldCharType="end"/>
      </w:r>
      <w:r w:rsidR="0049047E">
        <w:rPr>
          <w:sz w:val="28"/>
        </w:rPr>
        <w:fldChar w:fldCharType="end"/>
      </w:r>
      <w:r>
        <w:rPr>
          <w:sz w:val="28"/>
        </w:rPr>
        <w:fldChar w:fldCharType="end"/>
      </w:r>
      <w:r>
        <w:rPr>
          <w:sz w:val="28"/>
        </w:rPr>
        <w:fldChar w:fldCharType="end"/>
      </w:r>
      <w:r w:rsidRPr="00D126C6">
        <w:rPr>
          <w:sz w:val="28"/>
        </w:rPr>
        <w:fldChar w:fldCharType="end"/>
      </w:r>
    </w:p>
    <w:p w14:paraId="3A12B9BA" w14:textId="77777777" w:rsidR="00C60B5C" w:rsidRPr="00D126C6" w:rsidRDefault="00C60B5C" w:rsidP="00C60B5C">
      <w:pPr>
        <w:tabs>
          <w:tab w:val="left" w:pos="1200"/>
        </w:tabs>
        <w:jc w:val="both"/>
        <w:rPr>
          <w:i/>
          <w:sz w:val="28"/>
        </w:rPr>
      </w:pPr>
      <w:r w:rsidRPr="00D126C6">
        <w:rPr>
          <w:i/>
          <w:sz w:val="28"/>
        </w:rPr>
        <w:t>После слова «АС» появляется «1»(</w:t>
      </w:r>
      <w:r w:rsidRPr="00D126C6">
        <w:rPr>
          <w:b/>
          <w:bCs/>
          <w:i/>
          <w:sz w:val="28"/>
        </w:rPr>
        <w:t>знак сноски</w:t>
      </w:r>
      <w:r w:rsidRPr="00D126C6">
        <w:rPr>
          <w:i/>
          <w:sz w:val="28"/>
        </w:rPr>
        <w:t>) в верхнем регистре и внизу страницы резервируется место для </w:t>
      </w:r>
      <w:r w:rsidRPr="00D126C6">
        <w:rPr>
          <w:b/>
          <w:bCs/>
          <w:i/>
          <w:sz w:val="28"/>
        </w:rPr>
        <w:t>текста сноски</w:t>
      </w:r>
      <w:r w:rsidRPr="00D126C6">
        <w:rPr>
          <w:i/>
          <w:sz w:val="28"/>
        </w:rPr>
        <w:t>:</w:t>
      </w:r>
    </w:p>
    <w:p w14:paraId="7B6BF30D" w14:textId="77777777" w:rsidR="00C60B5C" w:rsidRPr="00D126C6" w:rsidRDefault="00C60B5C" w:rsidP="00C60B5C">
      <w:pPr>
        <w:tabs>
          <w:tab w:val="left" w:pos="1200"/>
        </w:tabs>
        <w:rPr>
          <w:sz w:val="28"/>
        </w:rPr>
      </w:pPr>
      <w:r w:rsidRPr="00D126C6">
        <w:rPr>
          <w:sz w:val="28"/>
        </w:rPr>
        <w:lastRenderedPageBreak/>
        <w:fldChar w:fldCharType="begin"/>
      </w:r>
      <w:r w:rsidRPr="00D126C6">
        <w:rPr>
          <w:sz w:val="28"/>
        </w:rPr>
        <w:instrText xml:space="preserve"> INCLUDEPICTURE "https://prooffice24.ru/wp-content/uploads/2021/09/2_%D0%A1%D0%BD%D0%BE%D1%81%D0%BA%D0%B0-1200x441.png" \* MERGEFORMATINET </w:instrText>
      </w:r>
      <w:r w:rsidRPr="00D126C6">
        <w:rPr>
          <w:sz w:val="28"/>
        </w:rPr>
        <w:fldChar w:fldCharType="separate"/>
      </w:r>
      <w:r>
        <w:rPr>
          <w:sz w:val="28"/>
        </w:rPr>
        <w:fldChar w:fldCharType="begin"/>
      </w:r>
      <w:r>
        <w:rPr>
          <w:sz w:val="28"/>
        </w:rPr>
        <w:instrText xml:space="preserve"> INCLUDEPICTURE  "https://prooffice24.ru/wp-content/uploads/2021/09/2_%D0%A1%D0%BD%D0%BE%D1%81%D0%BA%D0%B0-1200x441.png" \* MERGEFORMATINET </w:instrText>
      </w:r>
      <w:r>
        <w:rPr>
          <w:sz w:val="28"/>
        </w:rPr>
        <w:fldChar w:fldCharType="separate"/>
      </w:r>
      <w:r>
        <w:rPr>
          <w:sz w:val="28"/>
        </w:rPr>
        <w:fldChar w:fldCharType="begin"/>
      </w:r>
      <w:r>
        <w:rPr>
          <w:sz w:val="28"/>
        </w:rPr>
        <w:instrText xml:space="preserve"> INCLUDEPICTURE  "https://prooffice24.ru/wp-content/uploads/2021/09/2_%D0%A1%D0%BD%D0%BE%D1%81%D0%BA%D0%B0-1200x441.png" \* MERGEFORMATINET </w:instrText>
      </w:r>
      <w:r>
        <w:rPr>
          <w:sz w:val="28"/>
        </w:rPr>
        <w:fldChar w:fldCharType="separate"/>
      </w:r>
      <w:r w:rsidR="0049047E">
        <w:rPr>
          <w:sz w:val="28"/>
        </w:rPr>
        <w:fldChar w:fldCharType="begin"/>
      </w:r>
      <w:r w:rsidR="0049047E">
        <w:rPr>
          <w:sz w:val="28"/>
        </w:rPr>
        <w:instrText xml:space="preserve"> INCLUDEPICTURE  "https://prooffice24.ru/wp-content/uploads/2021/09/2_%D0%A1%D0%BD%D0%BE%D1%81%D0%BA%D0%B0-1200x441.png" \* MERGEFORMATINET </w:instrText>
      </w:r>
      <w:r w:rsidR="0049047E">
        <w:rPr>
          <w:sz w:val="28"/>
        </w:rPr>
        <w:fldChar w:fldCharType="separate"/>
      </w:r>
      <w:r w:rsidR="0049047E">
        <w:rPr>
          <w:sz w:val="28"/>
        </w:rPr>
        <w:fldChar w:fldCharType="begin"/>
      </w:r>
      <w:r w:rsidR="0049047E">
        <w:rPr>
          <w:sz w:val="28"/>
        </w:rPr>
        <w:instrText xml:space="preserve"> INCLUDEPICTURE  "https://prooffice24.ru/wp-content/uploads/2021/09/2_%D0%A1%D0%BD%D0%BE%D1%81%D0%BA%D0%B0-1200x441.png" \* MERGEFORMATINET </w:instrText>
      </w:r>
      <w:r w:rsidR="0049047E">
        <w:rPr>
          <w:sz w:val="28"/>
        </w:rPr>
        <w:fldChar w:fldCharType="separate"/>
      </w:r>
      <w:r w:rsidR="008F153C">
        <w:rPr>
          <w:sz w:val="28"/>
        </w:rPr>
        <w:fldChar w:fldCharType="begin"/>
      </w:r>
      <w:r w:rsidR="008F153C">
        <w:rPr>
          <w:sz w:val="28"/>
        </w:rPr>
        <w:instrText xml:space="preserve"> </w:instrText>
      </w:r>
      <w:r w:rsidR="008F153C">
        <w:rPr>
          <w:sz w:val="28"/>
        </w:rPr>
        <w:instrText>INCLUDEPICTURE  "https://prooffice24.ru/wp-content/uploads/2021/09/2_%D0%A1%D0%BD%D0%BE%D1%81%D0%BA%D0%B0-1200x441.png" \* MERGEFORMATINET</w:instrText>
      </w:r>
      <w:r w:rsidR="008F153C">
        <w:rPr>
          <w:sz w:val="28"/>
        </w:rPr>
        <w:instrText xml:space="preserve"> </w:instrText>
      </w:r>
      <w:r w:rsidR="008F153C">
        <w:rPr>
          <w:sz w:val="28"/>
        </w:rPr>
        <w:fldChar w:fldCharType="separate"/>
      </w:r>
      <w:r w:rsidR="0064513B">
        <w:rPr>
          <w:sz w:val="28"/>
        </w:rPr>
        <w:pict w14:anchorId="2E5AFDDC">
          <v:shape id="_x0000_i1031" type="#_x0000_t75" alt="сноска" style="width:536.4pt;height:197.8pt">
            <v:imagedata r:id="rId93" r:href="rId94"/>
          </v:shape>
        </w:pict>
      </w:r>
      <w:r w:rsidR="008F153C">
        <w:rPr>
          <w:sz w:val="28"/>
        </w:rPr>
        <w:fldChar w:fldCharType="end"/>
      </w:r>
      <w:r w:rsidR="0049047E">
        <w:rPr>
          <w:sz w:val="28"/>
        </w:rPr>
        <w:fldChar w:fldCharType="end"/>
      </w:r>
      <w:r w:rsidR="0049047E">
        <w:rPr>
          <w:sz w:val="28"/>
        </w:rPr>
        <w:fldChar w:fldCharType="end"/>
      </w:r>
      <w:r>
        <w:rPr>
          <w:sz w:val="28"/>
        </w:rPr>
        <w:fldChar w:fldCharType="end"/>
      </w:r>
      <w:r>
        <w:rPr>
          <w:sz w:val="28"/>
        </w:rPr>
        <w:fldChar w:fldCharType="end"/>
      </w:r>
      <w:r w:rsidRPr="00D126C6">
        <w:rPr>
          <w:sz w:val="28"/>
        </w:rPr>
        <w:fldChar w:fldCharType="end"/>
      </w:r>
    </w:p>
    <w:p w14:paraId="77583BCC" w14:textId="77777777" w:rsidR="00C60B5C" w:rsidRPr="00D126C6" w:rsidRDefault="00C60B5C" w:rsidP="00C60B5C">
      <w:pPr>
        <w:tabs>
          <w:tab w:val="left" w:pos="1200"/>
        </w:tabs>
        <w:jc w:val="both"/>
        <w:rPr>
          <w:i/>
          <w:sz w:val="28"/>
        </w:rPr>
      </w:pPr>
      <w:r w:rsidRPr="00D126C6">
        <w:rPr>
          <w:i/>
          <w:sz w:val="28"/>
        </w:rPr>
        <w:t>Если основной текст не помещается, то он «перескакивает» на другую страницу. Сноска всегда «привязана» к </w:t>
      </w:r>
      <w:r w:rsidRPr="00D126C6">
        <w:rPr>
          <w:b/>
          <w:bCs/>
          <w:i/>
          <w:sz w:val="28"/>
        </w:rPr>
        <w:t>Знаку сноски</w:t>
      </w:r>
      <w:r w:rsidRPr="00D126C6">
        <w:rPr>
          <w:i/>
          <w:sz w:val="28"/>
        </w:rPr>
        <w:t>. Если отмеченный </w:t>
      </w:r>
      <w:r w:rsidRPr="00D126C6">
        <w:rPr>
          <w:b/>
          <w:bCs/>
          <w:i/>
          <w:sz w:val="28"/>
        </w:rPr>
        <w:t>Знаком сноски</w:t>
      </w:r>
      <w:r w:rsidRPr="00D126C6">
        <w:rPr>
          <w:i/>
          <w:sz w:val="28"/>
        </w:rPr>
        <w:t> текст переходит на другую страницу, то и </w:t>
      </w:r>
      <w:r w:rsidRPr="00D126C6">
        <w:rPr>
          <w:b/>
          <w:bCs/>
          <w:i/>
          <w:sz w:val="28"/>
        </w:rPr>
        <w:t>текст сноски</w:t>
      </w:r>
      <w:r w:rsidRPr="00D126C6">
        <w:rPr>
          <w:i/>
          <w:sz w:val="28"/>
        </w:rPr>
        <w:t> всегда следует за текстом.</w:t>
      </w:r>
    </w:p>
    <w:p w14:paraId="0EFAE78A" w14:textId="77777777" w:rsidR="00C60B5C" w:rsidRPr="00314E5F" w:rsidRDefault="00C60B5C" w:rsidP="00C60B5C">
      <w:pPr>
        <w:tabs>
          <w:tab w:val="left" w:pos="1200"/>
        </w:tabs>
        <w:rPr>
          <w:sz w:val="28"/>
        </w:rPr>
      </w:pPr>
    </w:p>
    <w:p w14:paraId="4A91584C" w14:textId="77777777" w:rsidR="00C60B5C" w:rsidRDefault="00C60B5C" w:rsidP="00C60B5C">
      <w:pPr>
        <w:tabs>
          <w:tab w:val="left" w:pos="1200"/>
        </w:tabs>
        <w:rPr>
          <w:sz w:val="28"/>
        </w:rPr>
      </w:pPr>
      <w:r>
        <w:rPr>
          <w:sz w:val="28"/>
        </w:rPr>
        <w:t>14</w:t>
      </w:r>
      <w:r w:rsidRPr="00314E5F">
        <w:rPr>
          <w:sz w:val="28"/>
        </w:rPr>
        <w:t>. Вставить автоматически собираемый список иллюстраций в конце документа.</w:t>
      </w:r>
    </w:p>
    <w:p w14:paraId="44F53A2B" w14:textId="77777777" w:rsidR="00C60B5C" w:rsidRPr="00BF0AF3" w:rsidRDefault="00C60B5C" w:rsidP="00C60B5C">
      <w:pPr>
        <w:tabs>
          <w:tab w:val="left" w:pos="1200"/>
        </w:tabs>
        <w:rPr>
          <w:bCs/>
          <w:i/>
          <w:sz w:val="28"/>
        </w:rPr>
      </w:pPr>
      <w:r>
        <w:rPr>
          <w:i/>
          <w:sz w:val="28"/>
        </w:rPr>
        <w:t xml:space="preserve">  </w:t>
      </w:r>
      <w:r>
        <w:rPr>
          <w:bCs/>
          <w:i/>
          <w:sz w:val="28"/>
        </w:rPr>
        <w:t xml:space="preserve">  Переходим в конец документа, п</w:t>
      </w:r>
      <w:r w:rsidRPr="00BF0AF3">
        <w:rPr>
          <w:bCs/>
          <w:i/>
          <w:sz w:val="28"/>
        </w:rPr>
        <w:t xml:space="preserve">ишем заголовок – </w:t>
      </w:r>
      <w:r>
        <w:rPr>
          <w:bCs/>
          <w:i/>
          <w:sz w:val="28"/>
        </w:rPr>
        <w:t>«С</w:t>
      </w:r>
      <w:r w:rsidRPr="00BF0AF3">
        <w:rPr>
          <w:bCs/>
          <w:i/>
          <w:sz w:val="28"/>
        </w:rPr>
        <w:t>писок иллюстраций</w:t>
      </w:r>
      <w:r>
        <w:rPr>
          <w:bCs/>
          <w:i/>
          <w:sz w:val="28"/>
        </w:rPr>
        <w:t>».</w:t>
      </w:r>
    </w:p>
    <w:p w14:paraId="0EC5664E" w14:textId="77777777" w:rsidR="00C60B5C" w:rsidRDefault="00C60B5C" w:rsidP="00C60B5C">
      <w:pPr>
        <w:tabs>
          <w:tab w:val="left" w:pos="1200"/>
        </w:tabs>
        <w:rPr>
          <w:i/>
          <w:sz w:val="28"/>
        </w:rPr>
      </w:pPr>
      <w:r>
        <w:rPr>
          <w:i/>
          <w:sz w:val="28"/>
        </w:rPr>
        <w:t xml:space="preserve">Далее вставляем </w:t>
      </w:r>
      <w:r w:rsidRPr="00BF0AF3">
        <w:rPr>
          <w:i/>
          <w:sz w:val="28"/>
        </w:rPr>
        <w:t>Список иллюстраций (Лента Ссылки → группа команд Названия → команда Список иллюстраций):</w:t>
      </w:r>
    </w:p>
    <w:p w14:paraId="45F27A47" w14:textId="77777777" w:rsidR="00C60B5C" w:rsidRPr="00BF0AF3" w:rsidRDefault="008F153C" w:rsidP="00C60B5C">
      <w:pPr>
        <w:tabs>
          <w:tab w:val="left" w:pos="1200"/>
        </w:tabs>
        <w:rPr>
          <w:sz w:val="28"/>
        </w:rPr>
      </w:pPr>
      <w:hyperlink r:id="rId95" w:history="1"/>
    </w:p>
    <w:p w14:paraId="0249DBA0" w14:textId="77777777" w:rsidR="00C60B5C" w:rsidRPr="00BF0AF3" w:rsidRDefault="008F153C" w:rsidP="00C60B5C">
      <w:pPr>
        <w:tabs>
          <w:tab w:val="left" w:pos="1200"/>
        </w:tabs>
        <w:rPr>
          <w:sz w:val="28"/>
        </w:rPr>
      </w:pPr>
      <w:hyperlink r:id="rId96" w:history="1">
        <w:r w:rsidR="00C60B5C" w:rsidRPr="00BF0AF3">
          <w:rPr>
            <w:rStyle w:val="ad"/>
            <w:b/>
            <w:bCs/>
            <w:sz w:val="28"/>
          </w:rPr>
          <w:fldChar w:fldCharType="begin"/>
        </w:r>
        <w:r w:rsidR="00C60B5C" w:rsidRPr="00BF0AF3">
          <w:rPr>
            <w:rStyle w:val="ad"/>
            <w:b/>
            <w:bCs/>
            <w:sz w:val="28"/>
          </w:rPr>
          <w:instrText xml:space="preserve"> INCLUDEPICTURE "https://prooffice24.ru/wp-content/uploads/2018/01/30_%D0%9A%D0%BD%D0%BE%D0%BF%D0%BA%D0%B0-%D0%BD%D0%B0-%D0%BB%D0%B5%D0%BD%D1%82%D0%B5.png" \* MERGEFORMATINET </w:instrText>
        </w:r>
        <w:r w:rsidR="00C60B5C" w:rsidRPr="00BF0AF3">
          <w:rPr>
            <w:rStyle w:val="ad"/>
            <w:b/>
            <w:bCs/>
            <w:sz w:val="28"/>
          </w:rPr>
          <w:fldChar w:fldCharType="separate"/>
        </w:r>
        <w:r w:rsidR="00C60B5C">
          <w:fldChar w:fldCharType="begin"/>
        </w:r>
        <w:r w:rsidR="00C60B5C">
          <w:instrText xml:space="preserve"> INCLUDEPICTURE  "https://prooffice24.ru/wp-content/uploads/2018/01/30_%D0%9A%D0%BD%D0%BE%D0%BF%D0%BA%D0%B0-%D0%BD%D0%B0-%D0%BB%D0%B5%D0%BD%D1%82%D0%B5.png" \* MERGEFORMATINET </w:instrText>
        </w:r>
        <w:r w:rsidR="00C60B5C">
          <w:fldChar w:fldCharType="separate"/>
        </w:r>
        <w:r w:rsidR="00C60B5C">
          <w:rPr>
            <w:b/>
            <w:bCs/>
            <w:sz w:val="28"/>
          </w:rPr>
          <w:fldChar w:fldCharType="begin"/>
        </w:r>
        <w:r w:rsidR="00C60B5C">
          <w:rPr>
            <w:b/>
            <w:bCs/>
            <w:sz w:val="28"/>
          </w:rPr>
          <w:instrText xml:space="preserve"> INCLUDEPICTURE  "https://prooffice24.ru/wp-content/uploads/2018/01/30_%D0%9A%D0%BD%D0%BE%D0%BF%D0%BA%D0%B0-%D0%BD%D0%B0-%D0%BB%D0%B5%D0%BD%D1%82%D0%B5.png" \* MERGEFORMATINET </w:instrText>
        </w:r>
        <w:r w:rsidR="00C60B5C">
          <w:rPr>
            <w:b/>
            <w:bCs/>
            <w:sz w:val="28"/>
          </w:rPr>
          <w:fldChar w:fldCharType="separate"/>
        </w:r>
        <w:r w:rsidR="0049047E">
          <w:rPr>
            <w:b/>
            <w:bCs/>
            <w:sz w:val="28"/>
          </w:rPr>
          <w:fldChar w:fldCharType="begin"/>
        </w:r>
        <w:r w:rsidR="0049047E">
          <w:rPr>
            <w:b/>
            <w:bCs/>
            <w:sz w:val="28"/>
          </w:rPr>
          <w:instrText xml:space="preserve"> INCLUDEPICTURE  "https://prooffice24.ru/wp-content/uploads/2018/01/30_%D0%9A%D0%BD%D0%BE%D0%BF%D0%BA%D0%B0-%D0%BD%D0%B0-%D0%BB%D0%B5%D0%BD%D1%82%D0%B5.png" \* MERGEFORMATINET </w:instrText>
        </w:r>
        <w:r w:rsidR="0049047E">
          <w:rPr>
            <w:b/>
            <w:bCs/>
            <w:sz w:val="28"/>
          </w:rPr>
          <w:fldChar w:fldCharType="separate"/>
        </w:r>
        <w:r w:rsidR="0049047E">
          <w:rPr>
            <w:b/>
            <w:bCs/>
            <w:sz w:val="28"/>
          </w:rPr>
          <w:fldChar w:fldCharType="begin"/>
        </w:r>
        <w:r w:rsidR="0049047E">
          <w:rPr>
            <w:b/>
            <w:bCs/>
            <w:sz w:val="28"/>
          </w:rPr>
          <w:instrText xml:space="preserve"> INCLUDEPICTURE  "https://prooffice24.ru/wp-content/uploads/2018/01/30_%D0%9A%D0%BD%D0%BE%D0%BF%D0%BA%D0%B0-%D0%BD%D0%B0-%D0%BB%D0%B5%D0%BD%D1%82%D0%B5.png" \* MERGEFORMATINET </w:instrText>
        </w:r>
        <w:r w:rsidR="0049047E">
          <w:rPr>
            <w:b/>
            <w:bCs/>
            <w:sz w:val="28"/>
          </w:rPr>
          <w:fldChar w:fldCharType="separate"/>
        </w:r>
        <w:r>
          <w:rPr>
            <w:b/>
            <w:bCs/>
            <w:sz w:val="28"/>
          </w:rPr>
          <w:fldChar w:fldCharType="begin"/>
        </w:r>
        <w:r>
          <w:rPr>
            <w:b/>
            <w:bCs/>
            <w:sz w:val="28"/>
          </w:rPr>
          <w:instrText xml:space="preserve"> </w:instrText>
        </w:r>
        <w:r>
          <w:rPr>
            <w:b/>
            <w:bCs/>
            <w:sz w:val="28"/>
          </w:rPr>
          <w:instrText>INCLUDEPICTURE  "http</w:instrText>
        </w:r>
        <w:r>
          <w:rPr>
            <w:b/>
            <w:bCs/>
            <w:sz w:val="28"/>
          </w:rPr>
          <w:instrText>s://prooffice24.ru/wp-content/uploads/2018/01/30_%D0%9A%D0%BD%D0%BE%D0%BF%D0%BA%D0%B0-%D0%BD%D0%B0-%D0%BB%D0%B5%D0%BD%D1%82%D0%B5.png" \* MERGEFORMATINET</w:instrText>
        </w:r>
        <w:r>
          <w:rPr>
            <w:b/>
            <w:bCs/>
            <w:sz w:val="28"/>
          </w:rPr>
          <w:instrText xml:space="preserve"> </w:instrText>
        </w:r>
        <w:r>
          <w:rPr>
            <w:b/>
            <w:bCs/>
            <w:sz w:val="28"/>
          </w:rPr>
          <w:fldChar w:fldCharType="separate"/>
        </w:r>
        <w:r w:rsidR="0064513B">
          <w:rPr>
            <w:b/>
            <w:bCs/>
            <w:sz w:val="28"/>
          </w:rPr>
          <w:pict w14:anchorId="73C9BC08">
            <v:shape id="_x0000_i1032" type="#_x0000_t75" alt="Список иллюстраций" style="width:485.7pt;height:86.2pt" o:button="t">
              <v:imagedata r:id="rId97" r:href="rId98"/>
            </v:shape>
          </w:pict>
        </w:r>
        <w:r>
          <w:rPr>
            <w:b/>
            <w:bCs/>
            <w:sz w:val="28"/>
          </w:rPr>
          <w:fldChar w:fldCharType="end"/>
        </w:r>
        <w:r w:rsidR="0049047E">
          <w:rPr>
            <w:b/>
            <w:bCs/>
            <w:sz w:val="28"/>
          </w:rPr>
          <w:fldChar w:fldCharType="end"/>
        </w:r>
        <w:r w:rsidR="0049047E">
          <w:rPr>
            <w:b/>
            <w:bCs/>
            <w:sz w:val="28"/>
          </w:rPr>
          <w:fldChar w:fldCharType="end"/>
        </w:r>
        <w:r w:rsidR="00C60B5C">
          <w:rPr>
            <w:b/>
            <w:bCs/>
            <w:sz w:val="28"/>
          </w:rPr>
          <w:fldChar w:fldCharType="end"/>
        </w:r>
        <w:r w:rsidR="00C60B5C">
          <w:fldChar w:fldCharType="end"/>
        </w:r>
        <w:r w:rsidR="00C60B5C" w:rsidRPr="00BF0AF3">
          <w:rPr>
            <w:rStyle w:val="ad"/>
            <w:sz w:val="28"/>
          </w:rPr>
          <w:fldChar w:fldCharType="end"/>
        </w:r>
      </w:hyperlink>
    </w:p>
    <w:p w14:paraId="667B36D4" w14:textId="77777777" w:rsidR="00C60B5C" w:rsidRPr="00314E5F" w:rsidRDefault="00C60B5C" w:rsidP="00C60B5C">
      <w:pPr>
        <w:tabs>
          <w:tab w:val="left" w:pos="1200"/>
        </w:tabs>
        <w:rPr>
          <w:sz w:val="28"/>
        </w:rPr>
      </w:pPr>
    </w:p>
    <w:p w14:paraId="1FF35B94" w14:textId="77777777" w:rsidR="00C60B5C" w:rsidRDefault="00C60B5C" w:rsidP="00C60B5C">
      <w:pPr>
        <w:tabs>
          <w:tab w:val="left" w:pos="1200"/>
        </w:tabs>
        <w:rPr>
          <w:sz w:val="28"/>
        </w:rPr>
      </w:pPr>
      <w:r>
        <w:rPr>
          <w:sz w:val="28"/>
        </w:rPr>
        <w:t>15</w:t>
      </w:r>
      <w:r w:rsidRPr="00314E5F">
        <w:rPr>
          <w:sz w:val="28"/>
        </w:rPr>
        <w:t>. Определить 3-5 терминов в качестве компонентов алфавитного указателя к тексту. Поместить алфавитный указатель в конце документа.</w:t>
      </w:r>
    </w:p>
    <w:p w14:paraId="560D1135" w14:textId="77777777" w:rsidR="00C60B5C" w:rsidRPr="001F6496" w:rsidRDefault="00C60B5C" w:rsidP="00C60B5C">
      <w:pPr>
        <w:tabs>
          <w:tab w:val="left" w:pos="1200"/>
        </w:tabs>
        <w:jc w:val="both"/>
        <w:rPr>
          <w:i/>
          <w:sz w:val="28"/>
        </w:rPr>
      </w:pPr>
      <w:r w:rsidRPr="001F6496">
        <w:rPr>
          <w:b/>
          <w:bCs/>
          <w:i/>
          <w:sz w:val="28"/>
        </w:rPr>
        <w:t>Алфавитный указатель</w:t>
      </w:r>
      <w:r w:rsidRPr="001F6496">
        <w:rPr>
          <w:i/>
          <w:sz w:val="28"/>
        </w:rPr>
        <w:t> (в Word он именуется </w:t>
      </w:r>
      <w:r w:rsidRPr="001F6496">
        <w:rPr>
          <w:b/>
          <w:bCs/>
          <w:i/>
          <w:sz w:val="28"/>
        </w:rPr>
        <w:t>Предметным указателем)</w:t>
      </w:r>
      <w:r w:rsidRPr="001F6496">
        <w:rPr>
          <w:i/>
          <w:sz w:val="28"/>
        </w:rPr>
        <w:t> это список некоторых слов (например,</w:t>
      </w:r>
      <w:r>
        <w:rPr>
          <w:i/>
          <w:sz w:val="28"/>
        </w:rPr>
        <w:t xml:space="preserve"> </w:t>
      </w:r>
      <w:r w:rsidRPr="001F6496">
        <w:rPr>
          <w:i/>
          <w:sz w:val="28"/>
        </w:rPr>
        <w:t>терминов), встречающихся в документе и выстроенных в алфавитном порядке для удобства поиска. Указатель содержит номера страниц, на которых данные слова упоминаются в тексте документа.</w:t>
      </w:r>
    </w:p>
    <w:p w14:paraId="4E5A134B" w14:textId="77777777" w:rsidR="00C60B5C" w:rsidRPr="001F6496" w:rsidRDefault="00C60B5C" w:rsidP="00C60B5C">
      <w:pPr>
        <w:tabs>
          <w:tab w:val="left" w:pos="1200"/>
        </w:tabs>
        <w:jc w:val="both"/>
        <w:rPr>
          <w:i/>
          <w:sz w:val="28"/>
        </w:rPr>
      </w:pPr>
      <w:r w:rsidRPr="001F6496">
        <w:rPr>
          <w:i/>
          <w:sz w:val="28"/>
        </w:rPr>
        <w:t> </w:t>
      </w:r>
    </w:p>
    <w:p w14:paraId="70A2F371" w14:textId="77777777" w:rsidR="00C60B5C" w:rsidRPr="001F6496" w:rsidRDefault="00C60B5C" w:rsidP="00C60B5C">
      <w:pPr>
        <w:tabs>
          <w:tab w:val="left" w:pos="1200"/>
        </w:tabs>
        <w:jc w:val="both"/>
        <w:rPr>
          <w:i/>
          <w:sz w:val="28"/>
        </w:rPr>
      </w:pPr>
      <w:r w:rsidRPr="001F6496">
        <w:rPr>
          <w:i/>
          <w:sz w:val="28"/>
        </w:rPr>
        <w:t>Как правило, алфавитный указатель располагается в конце документа и выглядит примерно так:</w:t>
      </w:r>
    </w:p>
    <w:p w14:paraId="36623607" w14:textId="77777777" w:rsidR="00C60B5C" w:rsidRDefault="008F153C" w:rsidP="00C60B5C">
      <w:pPr>
        <w:tabs>
          <w:tab w:val="left" w:pos="1200"/>
        </w:tabs>
        <w:jc w:val="center"/>
        <w:rPr>
          <w:sz w:val="28"/>
        </w:rPr>
      </w:pPr>
      <w:hyperlink r:id="rId99" w:history="1">
        <w:r w:rsidR="00C60B5C" w:rsidRPr="001F6496">
          <w:rPr>
            <w:rStyle w:val="ad"/>
            <w:sz w:val="28"/>
          </w:rPr>
          <w:fldChar w:fldCharType="begin"/>
        </w:r>
        <w:r w:rsidR="00C60B5C" w:rsidRPr="001F6496">
          <w:rPr>
            <w:rStyle w:val="ad"/>
            <w:sz w:val="28"/>
          </w:rPr>
          <w:instrText xml:space="preserve"> INCLUDEPICTURE "http://wordexpert.ru/wp-content/uploads/ukazatel_sample.gif" \* MERGEFORMATINET </w:instrText>
        </w:r>
        <w:r w:rsidR="00C60B5C" w:rsidRPr="001F6496">
          <w:rPr>
            <w:rStyle w:val="ad"/>
            <w:sz w:val="28"/>
          </w:rPr>
          <w:fldChar w:fldCharType="separate"/>
        </w:r>
        <w:r w:rsidR="00C60B5C">
          <w:fldChar w:fldCharType="begin"/>
        </w:r>
        <w:r w:rsidR="00C60B5C">
          <w:instrText xml:space="preserve"> INCLUDEPICTURE  "http://wordexpert.ru/wp-content/uploads/ukazatel_sample.gif" \* MERGEFORMATINET </w:instrText>
        </w:r>
        <w:r w:rsidR="00C60B5C">
          <w:fldChar w:fldCharType="separate"/>
        </w:r>
        <w:r w:rsidR="00C60B5C">
          <w:rPr>
            <w:sz w:val="28"/>
          </w:rPr>
          <w:fldChar w:fldCharType="begin"/>
        </w:r>
        <w:r w:rsidR="00C60B5C">
          <w:rPr>
            <w:sz w:val="28"/>
          </w:rPr>
          <w:instrText xml:space="preserve"> INCLUDEPICTURE  "http://wordexpert.ru/wp-content/uploads/ukazatel_sample.gif" \* MERGEFORMATINET </w:instrText>
        </w:r>
        <w:r w:rsidR="00C60B5C">
          <w:rPr>
            <w:sz w:val="28"/>
          </w:rPr>
          <w:fldChar w:fldCharType="separate"/>
        </w:r>
        <w:r w:rsidR="0049047E">
          <w:rPr>
            <w:sz w:val="28"/>
          </w:rPr>
          <w:fldChar w:fldCharType="begin"/>
        </w:r>
        <w:r w:rsidR="0049047E">
          <w:rPr>
            <w:sz w:val="28"/>
          </w:rPr>
          <w:instrText xml:space="preserve"> INCLUDEPICTURE  "http://wordexpert.ru/wp-content/uploads/ukazatel_sample.gif" \* MERGEFORMATINET </w:instrText>
        </w:r>
        <w:r w:rsidR="0049047E">
          <w:rPr>
            <w:sz w:val="28"/>
          </w:rPr>
          <w:fldChar w:fldCharType="separate"/>
        </w:r>
        <w:r w:rsidR="0049047E">
          <w:rPr>
            <w:sz w:val="28"/>
          </w:rPr>
          <w:fldChar w:fldCharType="begin"/>
        </w:r>
        <w:r w:rsidR="0049047E">
          <w:rPr>
            <w:sz w:val="28"/>
          </w:rPr>
          <w:instrText xml:space="preserve"> INCLUDEPICTURE  "http://wordexpert.ru/wp-content/uploads/ukazatel_sample.gif" \* MERGEFORMATINET </w:instrText>
        </w:r>
        <w:r w:rsidR="0049047E">
          <w:rPr>
            <w:sz w:val="28"/>
          </w:rPr>
          <w:fldChar w:fldCharType="separate"/>
        </w:r>
        <w:r>
          <w:rPr>
            <w:sz w:val="28"/>
          </w:rPr>
          <w:fldChar w:fldCharType="begin"/>
        </w:r>
        <w:r>
          <w:rPr>
            <w:sz w:val="28"/>
          </w:rPr>
          <w:instrText xml:space="preserve"> </w:instrText>
        </w:r>
        <w:r>
          <w:rPr>
            <w:sz w:val="28"/>
          </w:rPr>
          <w:instrText>INCLUDEPICTURE  "http</w:instrText>
        </w:r>
        <w:r>
          <w:rPr>
            <w:sz w:val="28"/>
          </w:rPr>
          <w:instrText>://wordexpert.ru/wp-content/uploads/ukazatel_sample.gif" \* MERGEFORMATINET</w:instrText>
        </w:r>
        <w:r>
          <w:rPr>
            <w:sz w:val="28"/>
          </w:rPr>
          <w:instrText xml:space="preserve"> </w:instrText>
        </w:r>
        <w:r>
          <w:rPr>
            <w:sz w:val="28"/>
          </w:rPr>
          <w:fldChar w:fldCharType="separate"/>
        </w:r>
        <w:r w:rsidR="0064513B">
          <w:rPr>
            <w:sz w:val="28"/>
          </w:rPr>
          <w:pict w14:anchorId="1D3F7A51">
            <v:shape id="P180" o:spid="_x0000_i1033" type="#_x0000_t75" style="width:187.55pt;height:171.7pt" o:button="t">
              <v:imagedata r:id="rId100" r:href="rId101"/>
            </v:shape>
          </w:pict>
        </w:r>
        <w:r>
          <w:rPr>
            <w:sz w:val="28"/>
          </w:rPr>
          <w:fldChar w:fldCharType="end"/>
        </w:r>
        <w:r w:rsidR="0049047E">
          <w:rPr>
            <w:sz w:val="28"/>
          </w:rPr>
          <w:fldChar w:fldCharType="end"/>
        </w:r>
        <w:r w:rsidR="0049047E">
          <w:rPr>
            <w:sz w:val="28"/>
          </w:rPr>
          <w:fldChar w:fldCharType="end"/>
        </w:r>
        <w:r w:rsidR="00C60B5C">
          <w:rPr>
            <w:sz w:val="28"/>
          </w:rPr>
          <w:fldChar w:fldCharType="end"/>
        </w:r>
        <w:r w:rsidR="00C60B5C">
          <w:fldChar w:fldCharType="end"/>
        </w:r>
        <w:r w:rsidR="00C60B5C" w:rsidRPr="001F6496">
          <w:rPr>
            <w:rStyle w:val="ad"/>
            <w:sz w:val="28"/>
          </w:rPr>
          <w:fldChar w:fldCharType="end"/>
        </w:r>
      </w:hyperlink>
    </w:p>
    <w:p w14:paraId="70BF8DAC" w14:textId="77777777" w:rsidR="00C60B5C" w:rsidRDefault="00C60B5C" w:rsidP="00C60B5C">
      <w:pPr>
        <w:tabs>
          <w:tab w:val="left" w:pos="1200"/>
        </w:tabs>
        <w:jc w:val="center"/>
        <w:rPr>
          <w:sz w:val="28"/>
        </w:rPr>
      </w:pPr>
    </w:p>
    <w:p w14:paraId="7FAAE53C" w14:textId="77777777" w:rsidR="00C60B5C" w:rsidRPr="00953E74" w:rsidRDefault="00C60B5C" w:rsidP="00C60B5C">
      <w:pPr>
        <w:tabs>
          <w:tab w:val="left" w:pos="1200"/>
        </w:tabs>
        <w:jc w:val="both"/>
        <w:rPr>
          <w:i/>
          <w:sz w:val="28"/>
        </w:rPr>
      </w:pPr>
      <w:r w:rsidRPr="00953E74">
        <w:rPr>
          <w:i/>
          <w:sz w:val="28"/>
        </w:rPr>
        <w:t>Для создания автоматического алфавитного указателя в Word нужно выполнить несколько простых шагов:</w:t>
      </w:r>
    </w:p>
    <w:p w14:paraId="5A292269" w14:textId="77777777" w:rsidR="00C60B5C" w:rsidRPr="00953E74" w:rsidRDefault="00C60B5C" w:rsidP="00C60B5C">
      <w:pPr>
        <w:tabs>
          <w:tab w:val="left" w:pos="1200"/>
        </w:tabs>
        <w:rPr>
          <w:i/>
          <w:sz w:val="28"/>
        </w:rPr>
      </w:pPr>
    </w:p>
    <w:p w14:paraId="7719FA78" w14:textId="77777777" w:rsidR="00C60B5C" w:rsidRDefault="00C60B5C" w:rsidP="00C60B5C">
      <w:pPr>
        <w:numPr>
          <w:ilvl w:val="0"/>
          <w:numId w:val="505"/>
        </w:numPr>
        <w:tabs>
          <w:tab w:val="left" w:pos="709"/>
        </w:tabs>
        <w:rPr>
          <w:i/>
          <w:sz w:val="28"/>
        </w:rPr>
      </w:pPr>
      <w:r w:rsidRPr="00444746">
        <w:rPr>
          <w:i/>
          <w:sz w:val="28"/>
        </w:rPr>
        <w:t xml:space="preserve">Для начала нужно пометить слова, которые </w:t>
      </w:r>
      <w:r>
        <w:rPr>
          <w:i/>
          <w:sz w:val="28"/>
        </w:rPr>
        <w:t>встанут</w:t>
      </w:r>
      <w:r w:rsidRPr="00444746">
        <w:rPr>
          <w:i/>
          <w:sz w:val="28"/>
        </w:rPr>
        <w:t xml:space="preserve"> в предметн</w:t>
      </w:r>
      <w:r>
        <w:rPr>
          <w:i/>
          <w:sz w:val="28"/>
        </w:rPr>
        <w:t>ый</w:t>
      </w:r>
      <w:r w:rsidRPr="00444746">
        <w:rPr>
          <w:i/>
          <w:sz w:val="28"/>
        </w:rPr>
        <w:t xml:space="preserve"> указател</w:t>
      </w:r>
      <w:r>
        <w:rPr>
          <w:i/>
          <w:sz w:val="28"/>
        </w:rPr>
        <w:t>ь</w:t>
      </w:r>
      <w:r w:rsidRPr="00444746">
        <w:rPr>
          <w:i/>
          <w:sz w:val="28"/>
        </w:rPr>
        <w:t xml:space="preserve">. Для этого выделите нужное слово - на панели инструментов выберите вкладку «Ссылки» </w:t>
      </w:r>
      <w:r>
        <w:rPr>
          <w:i/>
          <w:sz w:val="28"/>
        </w:rPr>
        <w:t>- в</w:t>
      </w:r>
      <w:r w:rsidRPr="00444746">
        <w:rPr>
          <w:i/>
          <w:sz w:val="28"/>
        </w:rPr>
        <w:t xml:space="preserve"> группе «Предметный указатель</w:t>
      </w:r>
      <w:r>
        <w:rPr>
          <w:i/>
          <w:sz w:val="28"/>
        </w:rPr>
        <w:t xml:space="preserve"> выбираем «Пометить элемент»</w:t>
      </w:r>
    </w:p>
    <w:p w14:paraId="3AAAD61D" w14:textId="77777777" w:rsidR="00C60B5C" w:rsidRPr="00444746" w:rsidRDefault="00C60B5C" w:rsidP="00C60B5C">
      <w:pPr>
        <w:tabs>
          <w:tab w:val="left" w:pos="993"/>
        </w:tabs>
        <w:rPr>
          <w:i/>
          <w:sz w:val="28"/>
        </w:rPr>
      </w:pPr>
      <w:r>
        <w:rPr>
          <w:i/>
          <w:noProof/>
          <w:sz w:val="28"/>
        </w:rPr>
        <mc:AlternateContent>
          <mc:Choice Requires="wps">
            <w:drawing>
              <wp:anchor distT="0" distB="0" distL="114300" distR="114300" simplePos="0" relativeHeight="251722752" behindDoc="0" locked="0" layoutInCell="1" allowOverlap="1" wp14:anchorId="2DD00CC8" wp14:editId="21871B3E">
                <wp:simplePos x="0" y="0"/>
                <wp:positionH relativeFrom="column">
                  <wp:posOffset>4158615</wp:posOffset>
                </wp:positionH>
                <wp:positionV relativeFrom="paragraph">
                  <wp:posOffset>71120</wp:posOffset>
                </wp:positionV>
                <wp:extent cx="485775" cy="742950"/>
                <wp:effectExtent l="19050" t="15240" r="19050" b="2286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742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55F10B2" id="Овал 4" o:spid="_x0000_s1026" style="position:absolute;margin-left:327.45pt;margin-top:5.6pt;width:38.25pt;height: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" filled="f" strokecolor="red" strokeweight="2.25pt"/>
            </w:pict>
          </mc:Fallback>
        </mc:AlternateContent>
      </w:r>
      <w:r>
        <w:rPr>
          <w:i/>
          <w:noProof/>
          <w:sz w:val="28"/>
        </w:rPr>
        <w:drawing>
          <wp:inline distT="0" distB="0" distL="0" distR="0" wp14:anchorId="572CD10B" wp14:editId="6D5C83B0">
            <wp:extent cx="6457950" cy="895350"/>
            <wp:effectExtent l="0" t="0" r="0" b="0"/>
            <wp:docPr id="8" name="Рисунок 8" descr="Снимок экра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нимок экрана (2)"/>
                    <pic:cNvPicPr>
                      <a:picLocks noChangeAspect="1" noChangeArrowheads="1"/>
                    </pic:cNvPicPr>
                  </pic:nvPicPr>
                  <pic:blipFill>
                    <a:blip r:embed="rId102">
                      <a:extLst>
                        <a:ext uri="{28A0092B-C50C-407E-A947-70E740481C1C}">
                          <a14:useLocalDpi xmlns:a14="http://schemas.microsoft.com/office/drawing/2010/main" val="0"/>
                        </a:ext>
                      </a:extLst>
                    </a:blip>
                    <a:srcRect r="29100" b="82286"/>
                    <a:stretch>
                      <a:fillRect/>
                    </a:stretch>
                  </pic:blipFill>
                  <pic:spPr bwMode="auto">
                    <a:xfrm>
                      <a:off x="0" y="0"/>
                      <a:ext cx="6457950" cy="895350"/>
                    </a:xfrm>
                    <a:prstGeom prst="rect">
                      <a:avLst/>
                    </a:prstGeom>
                    <a:noFill/>
                    <a:ln>
                      <a:noFill/>
                    </a:ln>
                  </pic:spPr>
                </pic:pic>
              </a:graphicData>
            </a:graphic>
          </wp:inline>
        </w:drawing>
      </w:r>
    </w:p>
    <w:p w14:paraId="46E4EE93" w14:textId="77777777" w:rsidR="00C60B5C" w:rsidRDefault="00C60B5C" w:rsidP="00C60B5C">
      <w:pPr>
        <w:numPr>
          <w:ilvl w:val="0"/>
          <w:numId w:val="505"/>
        </w:numPr>
        <w:tabs>
          <w:tab w:val="left" w:pos="709"/>
        </w:tabs>
        <w:rPr>
          <w:i/>
          <w:sz w:val="28"/>
        </w:rPr>
      </w:pPr>
      <w:r>
        <w:rPr>
          <w:i/>
          <w:sz w:val="28"/>
        </w:rPr>
        <w:t>Затем в конце документа пишите заголовок «Алфавитный указатель»</w:t>
      </w:r>
    </w:p>
    <w:p w14:paraId="57A167A6" w14:textId="77777777" w:rsidR="00C60B5C" w:rsidRPr="00953E74" w:rsidRDefault="00C60B5C" w:rsidP="00C60B5C">
      <w:pPr>
        <w:numPr>
          <w:ilvl w:val="0"/>
          <w:numId w:val="505"/>
        </w:numPr>
        <w:tabs>
          <w:tab w:val="left" w:pos="709"/>
        </w:tabs>
        <w:rPr>
          <w:i/>
          <w:sz w:val="28"/>
        </w:rPr>
      </w:pPr>
      <w:r w:rsidRPr="00953E74">
        <w:rPr>
          <w:i/>
          <w:sz w:val="28"/>
        </w:rPr>
        <w:t>На панели инструментов выберите вкладку «Ссылки».</w:t>
      </w:r>
    </w:p>
    <w:p w14:paraId="66123ADF" w14:textId="77777777" w:rsidR="00C60B5C" w:rsidRPr="00953E74" w:rsidRDefault="00C60B5C" w:rsidP="00C60B5C">
      <w:pPr>
        <w:numPr>
          <w:ilvl w:val="0"/>
          <w:numId w:val="505"/>
        </w:numPr>
        <w:tabs>
          <w:tab w:val="left" w:pos="709"/>
        </w:tabs>
        <w:rPr>
          <w:i/>
          <w:sz w:val="28"/>
        </w:rPr>
      </w:pPr>
      <w:r w:rsidRPr="00953E74">
        <w:rPr>
          <w:i/>
          <w:sz w:val="28"/>
        </w:rPr>
        <w:t>В группе «</w:t>
      </w:r>
      <w:r>
        <w:rPr>
          <w:i/>
          <w:sz w:val="28"/>
        </w:rPr>
        <w:t>Предметный указатель</w:t>
      </w:r>
      <w:r w:rsidRPr="00953E74">
        <w:rPr>
          <w:i/>
          <w:sz w:val="28"/>
        </w:rPr>
        <w:t>» нажмите кнопку «</w:t>
      </w:r>
      <w:r>
        <w:rPr>
          <w:i/>
          <w:sz w:val="28"/>
        </w:rPr>
        <w:t>Предметный</w:t>
      </w:r>
      <w:r w:rsidRPr="00953E74">
        <w:rPr>
          <w:i/>
          <w:sz w:val="28"/>
        </w:rPr>
        <w:t xml:space="preserve"> указатель».</w:t>
      </w:r>
    </w:p>
    <w:p w14:paraId="6469689B" w14:textId="77777777" w:rsidR="00C60B5C" w:rsidRPr="00953E74" w:rsidRDefault="00C60B5C" w:rsidP="00C60B5C">
      <w:pPr>
        <w:numPr>
          <w:ilvl w:val="0"/>
          <w:numId w:val="505"/>
        </w:numPr>
        <w:tabs>
          <w:tab w:val="left" w:pos="709"/>
        </w:tabs>
        <w:rPr>
          <w:i/>
          <w:sz w:val="28"/>
        </w:rPr>
      </w:pPr>
      <w:r w:rsidRPr="00953E74">
        <w:rPr>
          <w:i/>
          <w:sz w:val="28"/>
        </w:rPr>
        <w:t>В открывшемся окне выберите стиль оформления алфавитного указателя и нажмите кнопку «ОК».</w:t>
      </w:r>
    </w:p>
    <w:p w14:paraId="3ADEFC38" w14:textId="77777777" w:rsidR="00C60B5C" w:rsidRPr="00314E5F" w:rsidRDefault="00C60B5C" w:rsidP="00C60B5C">
      <w:pPr>
        <w:tabs>
          <w:tab w:val="left" w:pos="1200"/>
        </w:tabs>
        <w:rPr>
          <w:sz w:val="28"/>
        </w:rPr>
      </w:pPr>
    </w:p>
    <w:p w14:paraId="177EB821" w14:textId="77777777" w:rsidR="00C60B5C" w:rsidRDefault="00C60B5C" w:rsidP="00C60B5C">
      <w:pPr>
        <w:tabs>
          <w:tab w:val="left" w:pos="1200"/>
        </w:tabs>
        <w:rPr>
          <w:sz w:val="28"/>
        </w:rPr>
      </w:pPr>
      <w:r>
        <w:rPr>
          <w:sz w:val="28"/>
        </w:rPr>
        <w:t>16</w:t>
      </w:r>
      <w:r w:rsidRPr="00314E5F">
        <w:rPr>
          <w:sz w:val="28"/>
        </w:rPr>
        <w:t>. Вставить многоуровневое автособираемое оглавление в начале документа, сразу после титульного листа.</w:t>
      </w:r>
    </w:p>
    <w:p w14:paraId="736A7DE9" w14:textId="77777777" w:rsidR="00C60B5C" w:rsidRDefault="00C60B5C" w:rsidP="00C60B5C">
      <w:pPr>
        <w:tabs>
          <w:tab w:val="left" w:pos="1200"/>
        </w:tabs>
        <w:rPr>
          <w:sz w:val="28"/>
        </w:rPr>
      </w:pPr>
    </w:p>
    <w:p w14:paraId="576D4F20" w14:textId="77777777" w:rsidR="00C60B5C" w:rsidRDefault="00C60B5C" w:rsidP="00C60B5C">
      <w:pPr>
        <w:numPr>
          <w:ilvl w:val="0"/>
          <w:numId w:val="504"/>
        </w:numPr>
        <w:tabs>
          <w:tab w:val="left" w:pos="1200"/>
        </w:tabs>
        <w:rPr>
          <w:i/>
          <w:sz w:val="28"/>
        </w:rPr>
      </w:pPr>
      <w:r>
        <w:rPr>
          <w:i/>
          <w:sz w:val="28"/>
        </w:rPr>
        <w:t>Создать пустую страницу после титульного листа</w:t>
      </w:r>
    </w:p>
    <w:p w14:paraId="178165A7" w14:textId="77777777" w:rsidR="00C60B5C" w:rsidRPr="002B3B44" w:rsidRDefault="00C60B5C" w:rsidP="00C60B5C">
      <w:pPr>
        <w:numPr>
          <w:ilvl w:val="0"/>
          <w:numId w:val="504"/>
        </w:numPr>
        <w:tabs>
          <w:tab w:val="left" w:pos="1200"/>
        </w:tabs>
        <w:rPr>
          <w:i/>
          <w:sz w:val="28"/>
        </w:rPr>
      </w:pPr>
      <w:r w:rsidRPr="002B3B44">
        <w:rPr>
          <w:i/>
          <w:sz w:val="28"/>
        </w:rPr>
        <w:t>Установ</w:t>
      </w:r>
      <w:r>
        <w:rPr>
          <w:i/>
          <w:sz w:val="28"/>
        </w:rPr>
        <w:t>ить</w:t>
      </w:r>
      <w:r w:rsidRPr="002B3B44">
        <w:rPr>
          <w:i/>
          <w:sz w:val="28"/>
        </w:rPr>
        <w:t xml:space="preserve"> текстовый курсор </w:t>
      </w:r>
      <w:r>
        <w:rPr>
          <w:i/>
          <w:sz w:val="28"/>
        </w:rPr>
        <w:t>вначале страницы</w:t>
      </w:r>
    </w:p>
    <w:p w14:paraId="5A258824" w14:textId="77777777" w:rsidR="00C60B5C" w:rsidRPr="002B3B44" w:rsidRDefault="00C60B5C" w:rsidP="00C60B5C">
      <w:pPr>
        <w:numPr>
          <w:ilvl w:val="0"/>
          <w:numId w:val="504"/>
        </w:numPr>
        <w:tabs>
          <w:tab w:val="left" w:pos="1200"/>
        </w:tabs>
        <w:rPr>
          <w:i/>
          <w:sz w:val="28"/>
        </w:rPr>
      </w:pPr>
      <w:r w:rsidRPr="002B3B44">
        <w:rPr>
          <w:i/>
          <w:sz w:val="28"/>
        </w:rPr>
        <w:t>Пере</w:t>
      </w:r>
      <w:r>
        <w:rPr>
          <w:i/>
          <w:sz w:val="28"/>
        </w:rPr>
        <w:t>йти</w:t>
      </w:r>
      <w:r w:rsidRPr="002B3B44">
        <w:rPr>
          <w:i/>
          <w:sz w:val="28"/>
        </w:rPr>
        <w:t xml:space="preserve"> на ленту Ссылки</w:t>
      </w:r>
    </w:p>
    <w:p w14:paraId="6CE4AA10" w14:textId="77777777" w:rsidR="00C60B5C" w:rsidRPr="002B3B44" w:rsidRDefault="00C60B5C" w:rsidP="00C60B5C">
      <w:pPr>
        <w:numPr>
          <w:ilvl w:val="0"/>
          <w:numId w:val="504"/>
        </w:numPr>
        <w:tabs>
          <w:tab w:val="left" w:pos="1200"/>
        </w:tabs>
        <w:rPr>
          <w:i/>
          <w:sz w:val="28"/>
        </w:rPr>
      </w:pPr>
      <w:r w:rsidRPr="002B3B44">
        <w:rPr>
          <w:i/>
          <w:sz w:val="28"/>
        </w:rPr>
        <w:t>Наж</w:t>
      </w:r>
      <w:r>
        <w:rPr>
          <w:i/>
          <w:sz w:val="28"/>
        </w:rPr>
        <w:t>ать</w:t>
      </w:r>
      <w:r w:rsidRPr="002B3B44">
        <w:rPr>
          <w:i/>
          <w:sz w:val="28"/>
        </w:rPr>
        <w:t xml:space="preserve"> кнопку оглавление</w:t>
      </w:r>
    </w:p>
    <w:p w14:paraId="1B5D119D" w14:textId="77777777" w:rsidR="00C60B5C" w:rsidRPr="002B3B44" w:rsidRDefault="00C60B5C" w:rsidP="00C60B5C">
      <w:pPr>
        <w:numPr>
          <w:ilvl w:val="0"/>
          <w:numId w:val="504"/>
        </w:numPr>
        <w:tabs>
          <w:tab w:val="left" w:pos="1200"/>
        </w:tabs>
        <w:rPr>
          <w:i/>
          <w:sz w:val="28"/>
        </w:rPr>
      </w:pPr>
      <w:r w:rsidRPr="002B3B44">
        <w:rPr>
          <w:i/>
          <w:sz w:val="28"/>
        </w:rPr>
        <w:t>Выбра</w:t>
      </w:r>
      <w:r>
        <w:rPr>
          <w:i/>
          <w:sz w:val="28"/>
        </w:rPr>
        <w:t>ть</w:t>
      </w:r>
      <w:r w:rsidRPr="002B3B44">
        <w:rPr>
          <w:i/>
          <w:sz w:val="28"/>
        </w:rPr>
        <w:t xml:space="preserve"> команду «Автособираемое оглавление» из выпадающего меню:</w:t>
      </w:r>
    </w:p>
    <w:p w14:paraId="5C7979CB" w14:textId="77777777" w:rsidR="00C60B5C" w:rsidRPr="002B3B44" w:rsidRDefault="00C60B5C" w:rsidP="00C60B5C">
      <w:pPr>
        <w:tabs>
          <w:tab w:val="left" w:pos="1200"/>
        </w:tabs>
        <w:rPr>
          <w:sz w:val="28"/>
        </w:rPr>
      </w:pPr>
      <w:r w:rsidRPr="002B3B44">
        <w:rPr>
          <w:sz w:val="28"/>
        </w:rPr>
        <w:lastRenderedPageBreak/>
        <w:fldChar w:fldCharType="begin"/>
      </w:r>
      <w:r w:rsidRPr="002B3B44">
        <w:rPr>
          <w:sz w:val="28"/>
        </w:rPr>
        <w:instrText xml:space="preserve"> INCLUDEPICTURE "https://prooffice24.ru/wp-content/uploads/2019/08/45_%D0%90%D0%B2%D1%82%D0%BE%D1%81%D0%BE%D0%B1%D0%B8%D1%80%D0%B0%D0%B5%D0%BC%D0%BE%D0%B5-%D0%BE%D0%B3%D0%BB%D0%B0%D0%B2%D0%BB%D0%B5%D0%BD%D0%B8%D0%B5.png" \* MERGEFORMATINET </w:instrText>
      </w:r>
      <w:r w:rsidRPr="002B3B44">
        <w:rPr>
          <w:sz w:val="28"/>
        </w:rPr>
        <w:fldChar w:fldCharType="separate"/>
      </w:r>
      <w:r>
        <w:rPr>
          <w:sz w:val="28"/>
        </w:rPr>
        <w:fldChar w:fldCharType="begin"/>
      </w:r>
      <w:r>
        <w:rPr>
          <w:sz w:val="28"/>
        </w:rPr>
        <w:instrText xml:space="preserve"> INCLUDEPICTURE  "https://prooffice24.ru/wp-content/uploads/2019/08/45_%D0%90%D0%B2%D1%82%D0%BE%D1%81%D0%BE%D0%B1%D0%B8%D1%80%D0%B0%D0%B5%D0%BC%D0%BE%D0%B5-%D0%BE%D0%B3%D0%BB%D0%B0%D0%B2%D0%BB%D0%B5%D0%BD%D0%B8%D0%B5.png" \* MERGEFORMATINET </w:instrText>
      </w:r>
      <w:r>
        <w:rPr>
          <w:sz w:val="28"/>
        </w:rPr>
        <w:fldChar w:fldCharType="separate"/>
      </w:r>
      <w:r>
        <w:rPr>
          <w:sz w:val="28"/>
        </w:rPr>
        <w:fldChar w:fldCharType="begin"/>
      </w:r>
      <w:r>
        <w:rPr>
          <w:sz w:val="28"/>
        </w:rPr>
        <w:instrText xml:space="preserve"> INCLUDEPICTURE  "https://prooffice24.ru/wp-content/uploads/2019/08/45_%D0%90%D0%B2%D1%82%D0%BE%D1%81%D0%BE%D0%B1%D0%B8%D1%80%D0%B0%D0%B5%D0%BC%D0%BE%D0%B5-%D0%BE%D0%B3%D0%BB%D0%B0%D0%B2%D0%BB%D0%B5%D0%BD%D0%B8%D0%B5.png" \* MERGEFORMATINET </w:instrText>
      </w:r>
      <w:r>
        <w:rPr>
          <w:sz w:val="28"/>
        </w:rPr>
        <w:fldChar w:fldCharType="separate"/>
      </w:r>
      <w:r w:rsidR="0049047E">
        <w:rPr>
          <w:sz w:val="28"/>
        </w:rPr>
        <w:fldChar w:fldCharType="begin"/>
      </w:r>
      <w:r w:rsidR="0049047E">
        <w:rPr>
          <w:sz w:val="28"/>
        </w:rPr>
        <w:instrText xml:space="preserve"> INCLUDEPICTURE  "https://prooffice24.ru/wp-content/uploads/2019/08/45_%D0%90%D0%B2%D1%82%D0%BE%D1%81%D0%BE%D0%B1%D0%B8%D1%80%D0%B0%D0%B5%D0%BC%D0%BE%D0%B5-%D0%BE%D0%B3%D0%BB%D0%B0%D0%B2%D0%BB%D0%B5%D0%BD%D0%B8%D0%B5.png" \* MERGEFORMATINET </w:instrText>
      </w:r>
      <w:r w:rsidR="0049047E">
        <w:rPr>
          <w:sz w:val="28"/>
        </w:rPr>
        <w:fldChar w:fldCharType="separate"/>
      </w:r>
      <w:r w:rsidR="0049047E">
        <w:rPr>
          <w:sz w:val="28"/>
        </w:rPr>
        <w:fldChar w:fldCharType="begin"/>
      </w:r>
      <w:r w:rsidR="0049047E">
        <w:rPr>
          <w:sz w:val="28"/>
        </w:rPr>
        <w:instrText xml:space="preserve"> INCLUDEPICTURE  "https://prooffice24.ru/wp-content/uploads/2019/08/45_%D0%90%D0%B2%D1%82%D0%BE%D1%81%D0%BE%D0%B1%D0%B8%D1%80%D0%B0%D0%B5%D0%BC%D0%BE%D0%B5-%D0%BE%D0%B3%D0%BB%D0%B0%D0%B2%D0%BB%D0%B5%D0%BD%D0%B8%D0%B5.png" \* MERGEFORMATINET </w:instrText>
      </w:r>
      <w:r w:rsidR="0049047E">
        <w:rPr>
          <w:sz w:val="28"/>
        </w:rPr>
        <w:fldChar w:fldCharType="separate"/>
      </w:r>
      <w:r w:rsidR="008F153C">
        <w:rPr>
          <w:sz w:val="28"/>
        </w:rPr>
        <w:fldChar w:fldCharType="begin"/>
      </w:r>
      <w:r w:rsidR="008F153C">
        <w:rPr>
          <w:sz w:val="28"/>
        </w:rPr>
        <w:instrText xml:space="preserve"> </w:instrText>
      </w:r>
      <w:r w:rsidR="008F153C">
        <w:rPr>
          <w:sz w:val="28"/>
        </w:rPr>
        <w:instrText>INCLUDEPICTURE  "https://prooffice24.ru/wp-content/uploads/2019/08/45_%D0%90%D0%B2%D1%82%D0%BE%D1%81%D0%BE%D0%B1%D0%B8%D1%80%D0%B0%D0%B5%D0%BC%D0%BE%D0%B5-%D0%BE%D0%B3%D0%BB%D0%B0%D0%B2%D0%BB%D0%B5%D0%BD%D0%B8%D0%B5.png" \* MERGEFORMATINET</w:instrText>
      </w:r>
      <w:r w:rsidR="008F153C">
        <w:rPr>
          <w:sz w:val="28"/>
        </w:rPr>
        <w:instrText xml:space="preserve"> </w:instrText>
      </w:r>
      <w:r w:rsidR="008F153C">
        <w:rPr>
          <w:sz w:val="28"/>
        </w:rPr>
        <w:fldChar w:fldCharType="separate"/>
      </w:r>
      <w:r w:rsidR="0064513B">
        <w:rPr>
          <w:sz w:val="28"/>
        </w:rPr>
        <w:pict w14:anchorId="27442F33">
          <v:shape id="_x0000_i1034" type="#_x0000_t75" alt="Оглавление" style="width:496.2pt;height:329.9pt">
            <v:imagedata r:id="rId103" r:href="rId104"/>
          </v:shape>
        </w:pict>
      </w:r>
      <w:r w:rsidR="008F153C">
        <w:rPr>
          <w:sz w:val="28"/>
        </w:rPr>
        <w:fldChar w:fldCharType="end"/>
      </w:r>
      <w:r w:rsidR="0049047E">
        <w:rPr>
          <w:sz w:val="28"/>
        </w:rPr>
        <w:fldChar w:fldCharType="end"/>
      </w:r>
      <w:r w:rsidR="0049047E">
        <w:rPr>
          <w:sz w:val="28"/>
        </w:rPr>
        <w:fldChar w:fldCharType="end"/>
      </w:r>
      <w:r>
        <w:rPr>
          <w:sz w:val="28"/>
        </w:rPr>
        <w:fldChar w:fldCharType="end"/>
      </w:r>
      <w:r>
        <w:rPr>
          <w:sz w:val="28"/>
        </w:rPr>
        <w:fldChar w:fldCharType="end"/>
      </w:r>
      <w:r w:rsidRPr="002B3B44">
        <w:rPr>
          <w:sz w:val="28"/>
        </w:rPr>
        <w:fldChar w:fldCharType="end"/>
      </w:r>
    </w:p>
    <w:p w14:paraId="3B423EB5" w14:textId="77777777" w:rsidR="00C60B5C" w:rsidRPr="002B3B44" w:rsidRDefault="00C60B5C" w:rsidP="00C60B5C">
      <w:pPr>
        <w:tabs>
          <w:tab w:val="left" w:pos="1200"/>
        </w:tabs>
        <w:jc w:val="both"/>
        <w:rPr>
          <w:i/>
          <w:sz w:val="28"/>
        </w:rPr>
      </w:pPr>
      <w:r w:rsidRPr="002B3B44">
        <w:rPr>
          <w:i/>
          <w:sz w:val="28"/>
        </w:rPr>
        <w:t xml:space="preserve">Вот тут обращаю ваше внимание на выбранную мной иконку. На иконке изображена миниатюра будущего Оглавления. Можно прочитать синими буквами слово «Оглавление» и иерархию из трех заголовков трех уровней. </w:t>
      </w:r>
    </w:p>
    <w:p w14:paraId="776C770C" w14:textId="77777777" w:rsidR="00C60B5C" w:rsidRDefault="00C60B5C" w:rsidP="00C60B5C">
      <w:pPr>
        <w:tabs>
          <w:tab w:val="left" w:pos="1200"/>
        </w:tabs>
        <w:rPr>
          <w:sz w:val="28"/>
        </w:rPr>
      </w:pPr>
    </w:p>
    <w:p w14:paraId="17200AA3" w14:textId="77777777" w:rsidR="00C60B5C" w:rsidRPr="00314E5F" w:rsidRDefault="00C60B5C" w:rsidP="00C60B5C">
      <w:pPr>
        <w:tabs>
          <w:tab w:val="left" w:pos="1200"/>
        </w:tabs>
        <w:jc w:val="both"/>
        <w:rPr>
          <w:sz w:val="28"/>
        </w:rPr>
      </w:pPr>
      <w:r>
        <w:rPr>
          <w:sz w:val="28"/>
        </w:rPr>
        <w:t>17</w:t>
      </w:r>
      <w:r w:rsidRPr="00314E5F">
        <w:rPr>
          <w:sz w:val="28"/>
        </w:rPr>
        <w:t>. Изменить нумерацию страниц: оставить первые две страницы без номеров, третья нумеруется числом «3» и так далее (использовать разрыв разделов и работу с колонтитулами).</w:t>
      </w:r>
    </w:p>
    <w:p w14:paraId="4344CBAF" w14:textId="77777777" w:rsidR="00C60B5C" w:rsidRDefault="00C60B5C" w:rsidP="00C60B5C">
      <w:pPr>
        <w:tabs>
          <w:tab w:val="left" w:pos="1200"/>
        </w:tabs>
        <w:rPr>
          <w:sz w:val="28"/>
        </w:rPr>
      </w:pPr>
    </w:p>
    <w:p w14:paraId="4146C274" w14:textId="77777777" w:rsidR="00C60B5C" w:rsidRPr="00314E5F" w:rsidRDefault="00C60B5C" w:rsidP="00C60B5C">
      <w:pPr>
        <w:tabs>
          <w:tab w:val="left" w:pos="1200"/>
        </w:tabs>
        <w:rPr>
          <w:sz w:val="28"/>
        </w:rPr>
      </w:pPr>
      <w:r>
        <w:rPr>
          <w:sz w:val="28"/>
        </w:rPr>
        <w:t>18</w:t>
      </w:r>
      <w:r w:rsidRPr="00314E5F">
        <w:rPr>
          <w:sz w:val="28"/>
        </w:rPr>
        <w:t>. Сохранить документ.</w:t>
      </w:r>
    </w:p>
    <w:p w14:paraId="529EB9BA" w14:textId="77777777" w:rsidR="00C60B5C" w:rsidRPr="00314E5F" w:rsidRDefault="00C60B5C" w:rsidP="00C60B5C">
      <w:pPr>
        <w:rPr>
          <w:sz w:val="28"/>
        </w:rPr>
      </w:pPr>
    </w:p>
    <w:p w14:paraId="2E47E964" w14:textId="77777777" w:rsidR="00C60B5C" w:rsidRDefault="00C60B5C" w:rsidP="00C60B5C">
      <w:pPr>
        <w:tabs>
          <w:tab w:val="left" w:pos="1200"/>
        </w:tabs>
        <w:rPr>
          <w:sz w:val="28"/>
        </w:rPr>
      </w:pPr>
    </w:p>
    <w:p w14:paraId="17D16C7C" w14:textId="77777777" w:rsidR="00C60B5C" w:rsidRDefault="00C60B5C" w:rsidP="00C60B5C">
      <w:pPr>
        <w:tabs>
          <w:tab w:val="left" w:pos="1200"/>
        </w:tabs>
        <w:rPr>
          <w:sz w:val="28"/>
        </w:rPr>
      </w:pPr>
    </w:p>
    <w:p w14:paraId="583B8BA4" w14:textId="77777777" w:rsidR="00C60B5C" w:rsidRPr="000B21EC" w:rsidRDefault="00C60B5C" w:rsidP="00C60B5C">
      <w:pPr>
        <w:tabs>
          <w:tab w:val="left" w:pos="1260"/>
        </w:tabs>
        <w:spacing w:after="200" w:line="276" w:lineRule="auto"/>
        <w:jc w:val="right"/>
        <w:rPr>
          <w:sz w:val="28"/>
          <w:szCs w:val="28"/>
        </w:rPr>
      </w:pPr>
      <w:r>
        <w:rPr>
          <w:sz w:val="28"/>
          <w:szCs w:val="28"/>
        </w:rPr>
        <w:br w:type="page"/>
      </w:r>
      <w:r>
        <w:rPr>
          <w:noProof/>
        </w:rPr>
        <w:lastRenderedPageBreak/>
        <mc:AlternateContent>
          <mc:Choice Requires="wps">
            <w:drawing>
              <wp:anchor distT="0" distB="0" distL="114300" distR="114300" simplePos="0" relativeHeight="251720704" behindDoc="0" locked="0" layoutInCell="1" allowOverlap="1" wp14:anchorId="1134D7F9" wp14:editId="334E27A0">
                <wp:simplePos x="0" y="0"/>
                <wp:positionH relativeFrom="column">
                  <wp:posOffset>-54610</wp:posOffset>
                </wp:positionH>
                <wp:positionV relativeFrom="paragraph">
                  <wp:posOffset>263525</wp:posOffset>
                </wp:positionV>
                <wp:extent cx="166370" cy="1080770"/>
                <wp:effectExtent l="0" t="0" r="24130" b="24130"/>
                <wp:wrapNone/>
                <wp:docPr id="6" name="Левая фигурная скоб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08077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A4EDF7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 o:spid="_x0000_s1026" type="#_x0000_t87" style="position:absolute;margin-left:-4.3pt;margin-top:20.75pt;width:13.1pt;height:8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" adj="277" strokecolor="#4a7ebb"/>
            </w:pict>
          </mc:Fallback>
        </mc:AlternateContent>
      </w:r>
      <w:r w:rsidRPr="000B21EC">
        <w:rPr>
          <w:sz w:val="28"/>
          <w:szCs w:val="28"/>
        </w:rPr>
        <w:t>Приложение 1</w:t>
      </w:r>
    </w:p>
    <w:p w14:paraId="7F68EE10" w14:textId="77777777" w:rsidR="00C60B5C" w:rsidRPr="000B21EC" w:rsidRDefault="00C60B5C" w:rsidP="00C60B5C">
      <w:pPr>
        <w:tabs>
          <w:tab w:val="left" w:pos="1260"/>
        </w:tabs>
        <w:jc w:val="center"/>
        <w:rPr>
          <w:sz w:val="28"/>
          <w:szCs w:val="28"/>
        </w:rPr>
      </w:pPr>
      <w:r w:rsidRPr="000B21EC">
        <w:rPr>
          <w:sz w:val="28"/>
          <w:szCs w:val="28"/>
        </w:rPr>
        <w:t xml:space="preserve">Областное государственное бюджетное </w:t>
      </w:r>
    </w:p>
    <w:p w14:paraId="7781D3B2" w14:textId="77777777" w:rsidR="00C60B5C" w:rsidRPr="000B21EC" w:rsidRDefault="00C60B5C" w:rsidP="00C60B5C">
      <w:pPr>
        <w:tabs>
          <w:tab w:val="left" w:pos="1260"/>
        </w:tabs>
        <w:jc w:val="center"/>
        <w:rPr>
          <w:sz w:val="28"/>
          <w:szCs w:val="28"/>
        </w:rPr>
      </w:pPr>
      <w:r w:rsidRPr="000B21EC">
        <w:rPr>
          <w:sz w:val="28"/>
          <w:szCs w:val="28"/>
        </w:rPr>
        <w:t>профессиональное образовательное учреждение</w:t>
      </w:r>
    </w:p>
    <w:p w14:paraId="4AA3457B" w14:textId="77777777" w:rsidR="00C60B5C" w:rsidRPr="000B21EC" w:rsidRDefault="00C60B5C" w:rsidP="00C60B5C">
      <w:pPr>
        <w:tabs>
          <w:tab w:val="left" w:pos="206"/>
          <w:tab w:val="left" w:pos="1260"/>
          <w:tab w:val="center" w:pos="4960"/>
        </w:tabs>
        <w:rPr>
          <w:sz w:val="28"/>
          <w:szCs w:val="28"/>
        </w:rPr>
      </w:pPr>
      <w:r w:rsidRPr="000B21EC">
        <w:rPr>
          <w:sz w:val="28"/>
          <w:szCs w:val="28"/>
        </w:rPr>
        <w:tab/>
      </w:r>
      <w:r w:rsidRPr="000B21EC">
        <w:t>14 кегль</w:t>
      </w:r>
      <w:r w:rsidRPr="000B21EC">
        <w:tab/>
      </w:r>
      <w:r w:rsidRPr="000B21EC">
        <w:rPr>
          <w:sz w:val="28"/>
          <w:szCs w:val="28"/>
        </w:rPr>
        <w:tab/>
        <w:t>«Черемховский медицинский колледж им. Турышевой А.А.»</w:t>
      </w:r>
    </w:p>
    <w:p w14:paraId="74AD5639" w14:textId="77777777" w:rsidR="00C60B5C" w:rsidRPr="000B21EC" w:rsidRDefault="00C60B5C" w:rsidP="00C60B5C">
      <w:pPr>
        <w:tabs>
          <w:tab w:val="left" w:pos="1260"/>
        </w:tabs>
        <w:jc w:val="center"/>
        <w:rPr>
          <w:sz w:val="28"/>
          <w:szCs w:val="28"/>
        </w:rPr>
      </w:pPr>
    </w:p>
    <w:p w14:paraId="38D1C10B" w14:textId="77777777" w:rsidR="00C60B5C" w:rsidRPr="000B21EC" w:rsidRDefault="00C60B5C" w:rsidP="00C60B5C">
      <w:pPr>
        <w:tabs>
          <w:tab w:val="left" w:pos="1260"/>
        </w:tabs>
        <w:jc w:val="center"/>
        <w:rPr>
          <w:sz w:val="28"/>
          <w:szCs w:val="28"/>
        </w:rPr>
      </w:pPr>
    </w:p>
    <w:p w14:paraId="61E7920B" w14:textId="77777777" w:rsidR="00C60B5C" w:rsidRPr="000B21EC" w:rsidRDefault="00C60B5C" w:rsidP="00C60B5C">
      <w:pPr>
        <w:tabs>
          <w:tab w:val="left" w:pos="1260"/>
        </w:tabs>
        <w:jc w:val="center"/>
        <w:rPr>
          <w:sz w:val="28"/>
          <w:szCs w:val="28"/>
        </w:rPr>
      </w:pPr>
    </w:p>
    <w:p w14:paraId="0BDAA20A" w14:textId="77777777" w:rsidR="00C60B5C" w:rsidRPr="000B21EC" w:rsidRDefault="00C60B5C" w:rsidP="00C60B5C">
      <w:pPr>
        <w:tabs>
          <w:tab w:val="left" w:pos="1260"/>
        </w:tabs>
        <w:jc w:val="center"/>
        <w:rPr>
          <w:sz w:val="28"/>
          <w:szCs w:val="28"/>
        </w:rPr>
      </w:pPr>
    </w:p>
    <w:p w14:paraId="5D871EA4" w14:textId="77777777" w:rsidR="00C60B5C" w:rsidRPr="000B21EC" w:rsidRDefault="00C60B5C" w:rsidP="00C60B5C">
      <w:pPr>
        <w:tabs>
          <w:tab w:val="left" w:pos="1260"/>
        </w:tabs>
        <w:jc w:val="center"/>
        <w:rPr>
          <w:sz w:val="28"/>
          <w:szCs w:val="28"/>
        </w:rPr>
      </w:pPr>
    </w:p>
    <w:p w14:paraId="23AF5E95" w14:textId="77777777" w:rsidR="00C60B5C" w:rsidRPr="000B21EC" w:rsidRDefault="00C60B5C" w:rsidP="00C60B5C">
      <w:pPr>
        <w:tabs>
          <w:tab w:val="left" w:pos="1260"/>
        </w:tabs>
        <w:jc w:val="center"/>
        <w:rPr>
          <w:sz w:val="28"/>
          <w:szCs w:val="28"/>
        </w:rPr>
      </w:pPr>
    </w:p>
    <w:p w14:paraId="19CC4E47" w14:textId="77777777" w:rsidR="00C60B5C" w:rsidRPr="000B21EC" w:rsidRDefault="00C60B5C" w:rsidP="00C60B5C">
      <w:pPr>
        <w:tabs>
          <w:tab w:val="left" w:pos="1260"/>
        </w:tabs>
        <w:jc w:val="center"/>
        <w:rPr>
          <w:sz w:val="28"/>
          <w:szCs w:val="28"/>
        </w:rPr>
      </w:pPr>
    </w:p>
    <w:p w14:paraId="4DE3AC98" w14:textId="77777777" w:rsidR="00C60B5C" w:rsidRPr="000B21EC" w:rsidRDefault="00C60B5C" w:rsidP="00C60B5C">
      <w:pPr>
        <w:tabs>
          <w:tab w:val="left" w:pos="1260"/>
        </w:tabs>
        <w:jc w:val="center"/>
        <w:rPr>
          <w:sz w:val="28"/>
          <w:szCs w:val="28"/>
        </w:rPr>
      </w:pPr>
    </w:p>
    <w:p w14:paraId="326122E7" w14:textId="77777777" w:rsidR="00C60B5C" w:rsidRPr="000B21EC" w:rsidRDefault="00C60B5C" w:rsidP="00C60B5C">
      <w:pPr>
        <w:tabs>
          <w:tab w:val="left" w:pos="1260"/>
        </w:tabs>
        <w:spacing w:line="360" w:lineRule="auto"/>
        <w:jc w:val="center"/>
        <w:rPr>
          <w:sz w:val="28"/>
          <w:szCs w:val="28"/>
        </w:rPr>
      </w:pPr>
      <w:r w:rsidRPr="000B21EC">
        <w:rPr>
          <w:sz w:val="40"/>
          <w:szCs w:val="40"/>
        </w:rPr>
        <w:t>РЕФЕРАТ</w:t>
      </w:r>
      <w:r w:rsidRPr="000B21EC">
        <w:rPr>
          <w:b/>
          <w:sz w:val="40"/>
          <w:szCs w:val="40"/>
        </w:rPr>
        <w:t xml:space="preserve"> </w:t>
      </w:r>
      <w:r w:rsidRPr="000B21EC">
        <w:rPr>
          <w:b/>
          <w:sz w:val="28"/>
          <w:szCs w:val="28"/>
        </w:rPr>
        <w:t xml:space="preserve"> -</w:t>
      </w:r>
      <w:r w:rsidRPr="000B21EC">
        <w:rPr>
          <w:sz w:val="28"/>
          <w:szCs w:val="28"/>
        </w:rPr>
        <w:t xml:space="preserve"> </w:t>
      </w:r>
      <w:r w:rsidRPr="000B21EC">
        <w:t>20 кегль</w:t>
      </w:r>
    </w:p>
    <w:p w14:paraId="5384D008" w14:textId="77777777" w:rsidR="00C60B5C" w:rsidRPr="000B21EC" w:rsidRDefault="00C60B5C" w:rsidP="00C60B5C">
      <w:pPr>
        <w:tabs>
          <w:tab w:val="left" w:pos="1260"/>
        </w:tabs>
        <w:spacing w:line="360" w:lineRule="auto"/>
        <w:jc w:val="center"/>
      </w:pPr>
      <w:r w:rsidRPr="000B21EC">
        <w:t>16 кегль</w:t>
      </w:r>
      <w:r w:rsidRPr="000B21EC">
        <w:rPr>
          <w:sz w:val="28"/>
          <w:szCs w:val="28"/>
        </w:rPr>
        <w:t xml:space="preserve"> - </w:t>
      </w:r>
      <w:r w:rsidRPr="000B21EC">
        <w:rPr>
          <w:sz w:val="32"/>
          <w:szCs w:val="32"/>
        </w:rPr>
        <w:t>по теме</w:t>
      </w:r>
      <w:r w:rsidRPr="000B21EC">
        <w:rPr>
          <w:sz w:val="28"/>
          <w:szCs w:val="28"/>
        </w:rPr>
        <w:t>: «</w:t>
      </w:r>
      <w:r w:rsidRPr="000B21EC">
        <w:rPr>
          <w:sz w:val="36"/>
          <w:szCs w:val="36"/>
        </w:rPr>
        <w:t xml:space="preserve">Название темы </w:t>
      </w:r>
      <w:r w:rsidRPr="000B21EC">
        <w:rPr>
          <w:sz w:val="28"/>
          <w:szCs w:val="28"/>
        </w:rPr>
        <w:t xml:space="preserve">»  - </w:t>
      </w:r>
      <w:r w:rsidRPr="000B21EC">
        <w:t>18 кегль</w:t>
      </w:r>
    </w:p>
    <w:p w14:paraId="292DB420" w14:textId="77777777" w:rsidR="00C60B5C" w:rsidRPr="000B21EC" w:rsidRDefault="00C60B5C" w:rsidP="00C60B5C">
      <w:pPr>
        <w:spacing w:line="360" w:lineRule="auto"/>
      </w:pPr>
      <w:r w:rsidRPr="000B21EC">
        <w:rPr>
          <w:bCs/>
        </w:rPr>
        <w:t xml:space="preserve">                  16 кегль</w:t>
      </w:r>
      <w:r w:rsidRPr="000B21EC">
        <w:rPr>
          <w:b/>
          <w:bCs/>
        </w:rPr>
        <w:t xml:space="preserve">   -  </w:t>
      </w:r>
      <w:r w:rsidRPr="000B21EC">
        <w:rPr>
          <w:bCs/>
          <w:sz w:val="32"/>
          <w:szCs w:val="32"/>
        </w:rPr>
        <w:t>по специальности</w:t>
      </w:r>
      <w:r w:rsidRPr="000B21EC">
        <w:rPr>
          <w:b/>
          <w:bCs/>
        </w:rPr>
        <w:t xml:space="preserve">  </w:t>
      </w:r>
      <w:r w:rsidRPr="000B21EC">
        <w:rPr>
          <w:bCs/>
          <w:sz w:val="32"/>
          <w:szCs w:val="32"/>
        </w:rPr>
        <w:t xml:space="preserve"> 060501</w:t>
      </w:r>
      <w:r w:rsidRPr="000B21EC">
        <w:rPr>
          <w:b/>
          <w:bCs/>
        </w:rPr>
        <w:t xml:space="preserve">  </w:t>
      </w:r>
      <w:r w:rsidRPr="000B21EC">
        <w:rPr>
          <w:bCs/>
          <w:sz w:val="32"/>
          <w:szCs w:val="32"/>
        </w:rPr>
        <w:t>«Сестринское дело»</w:t>
      </w:r>
      <w:r w:rsidRPr="000B21EC">
        <w:rPr>
          <w:b/>
          <w:bCs/>
        </w:rPr>
        <w:t xml:space="preserve"> </w:t>
      </w:r>
      <w:r w:rsidRPr="000B21EC">
        <w:t xml:space="preserve">           </w:t>
      </w:r>
    </w:p>
    <w:p w14:paraId="5963F4B5" w14:textId="77777777" w:rsidR="00C60B5C" w:rsidRPr="000B21EC" w:rsidRDefault="00C60B5C" w:rsidP="00C60B5C">
      <w:pPr>
        <w:tabs>
          <w:tab w:val="left" w:pos="1260"/>
        </w:tabs>
        <w:spacing w:line="360" w:lineRule="auto"/>
        <w:jc w:val="center"/>
        <w:rPr>
          <w:sz w:val="28"/>
          <w:szCs w:val="28"/>
        </w:rPr>
      </w:pPr>
      <w:r w:rsidRPr="000B21EC">
        <w:rPr>
          <w:sz w:val="28"/>
          <w:szCs w:val="28"/>
        </w:rPr>
        <w:t xml:space="preserve">16 кегль </w:t>
      </w:r>
      <w:r w:rsidRPr="000B21EC">
        <w:rPr>
          <w:sz w:val="32"/>
          <w:szCs w:val="32"/>
        </w:rPr>
        <w:t>ПМ (дисциплина)</w:t>
      </w:r>
      <w:r w:rsidRPr="000B21EC">
        <w:rPr>
          <w:sz w:val="28"/>
          <w:szCs w:val="28"/>
        </w:rPr>
        <w:t xml:space="preserve"> </w:t>
      </w:r>
    </w:p>
    <w:p w14:paraId="6AAFAFB9" w14:textId="77777777" w:rsidR="00C60B5C" w:rsidRPr="000B21EC" w:rsidRDefault="00C60B5C" w:rsidP="00C60B5C">
      <w:pPr>
        <w:tabs>
          <w:tab w:val="left" w:pos="1260"/>
        </w:tabs>
        <w:spacing w:line="360" w:lineRule="auto"/>
        <w:jc w:val="center"/>
        <w:rPr>
          <w:sz w:val="28"/>
          <w:szCs w:val="28"/>
        </w:rPr>
      </w:pPr>
    </w:p>
    <w:p w14:paraId="70F54297" w14:textId="77777777" w:rsidR="00C60B5C" w:rsidRPr="000B21EC" w:rsidRDefault="00C60B5C" w:rsidP="00C60B5C">
      <w:pPr>
        <w:tabs>
          <w:tab w:val="left" w:pos="1260"/>
        </w:tabs>
        <w:spacing w:line="360" w:lineRule="auto"/>
        <w:jc w:val="center"/>
        <w:rPr>
          <w:sz w:val="28"/>
          <w:szCs w:val="28"/>
        </w:rPr>
      </w:pPr>
    </w:p>
    <w:p w14:paraId="0C089AC3" w14:textId="77777777" w:rsidR="00C60B5C" w:rsidRPr="000B21EC" w:rsidRDefault="00C60B5C" w:rsidP="00C60B5C">
      <w:pPr>
        <w:tabs>
          <w:tab w:val="left" w:pos="1260"/>
        </w:tabs>
        <w:spacing w:line="360" w:lineRule="auto"/>
        <w:jc w:val="center"/>
        <w:rPr>
          <w:sz w:val="28"/>
          <w:szCs w:val="28"/>
        </w:rPr>
      </w:pPr>
    </w:p>
    <w:p w14:paraId="4125E0B7" w14:textId="77777777" w:rsidR="00C60B5C" w:rsidRPr="000B21EC" w:rsidRDefault="00C60B5C" w:rsidP="00C60B5C">
      <w:pPr>
        <w:tabs>
          <w:tab w:val="left" w:pos="1260"/>
        </w:tabs>
        <w:spacing w:line="360" w:lineRule="auto"/>
        <w:jc w:val="center"/>
        <w:rPr>
          <w:sz w:val="28"/>
          <w:szCs w:val="28"/>
        </w:rPr>
      </w:pPr>
      <w:r>
        <w:rPr>
          <w:noProof/>
        </w:rPr>
        <mc:AlternateContent>
          <mc:Choice Requires="wps">
            <w:drawing>
              <wp:anchor distT="0" distB="0" distL="114300" distR="114300" simplePos="0" relativeHeight="251721728" behindDoc="0" locked="0" layoutInCell="1" allowOverlap="1" wp14:anchorId="5852F97E" wp14:editId="023A44D9">
                <wp:simplePos x="0" y="0"/>
                <wp:positionH relativeFrom="column">
                  <wp:posOffset>3341370</wp:posOffset>
                </wp:positionH>
                <wp:positionV relativeFrom="paragraph">
                  <wp:posOffset>175260</wp:posOffset>
                </wp:positionV>
                <wp:extent cx="154305" cy="1805305"/>
                <wp:effectExtent l="0" t="0" r="17145" b="23495"/>
                <wp:wrapNone/>
                <wp:docPr id="7" name="Ле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80530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EC784F" id="Левая фигурная скобка 7" o:spid="_x0000_s1026" type="#_x0000_t87" style="position:absolute;margin-left:263.1pt;margin-top:13.8pt;width:12.15pt;height:14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" adj="154" strokecolor="#4a7ebb"/>
            </w:pict>
          </mc:Fallback>
        </mc:AlternateContent>
      </w:r>
    </w:p>
    <w:p w14:paraId="652A96F5" w14:textId="77777777" w:rsidR="00C60B5C" w:rsidRPr="000B21EC" w:rsidRDefault="00C60B5C" w:rsidP="00C60B5C">
      <w:pPr>
        <w:tabs>
          <w:tab w:val="left" w:pos="1260"/>
        </w:tabs>
        <w:jc w:val="right"/>
        <w:rPr>
          <w:sz w:val="28"/>
          <w:szCs w:val="28"/>
        </w:rPr>
      </w:pPr>
      <w:r w:rsidRPr="000B21EC">
        <w:rPr>
          <w:sz w:val="28"/>
          <w:szCs w:val="28"/>
        </w:rPr>
        <w:t xml:space="preserve">Выполнил: </w:t>
      </w:r>
    </w:p>
    <w:p w14:paraId="2DEE23F9" w14:textId="77777777" w:rsidR="00C60B5C" w:rsidRPr="000B21EC" w:rsidRDefault="00C60B5C" w:rsidP="00C60B5C">
      <w:pPr>
        <w:tabs>
          <w:tab w:val="left" w:pos="1260"/>
        </w:tabs>
        <w:jc w:val="right"/>
        <w:rPr>
          <w:sz w:val="28"/>
          <w:szCs w:val="28"/>
        </w:rPr>
      </w:pPr>
      <w:r w:rsidRPr="000B21EC">
        <w:rPr>
          <w:sz w:val="28"/>
          <w:szCs w:val="28"/>
        </w:rPr>
        <w:t>студент (ка) 101 группы</w:t>
      </w:r>
    </w:p>
    <w:p w14:paraId="23E6E1AC" w14:textId="77777777" w:rsidR="00C60B5C" w:rsidRPr="000B21EC" w:rsidRDefault="00C60B5C" w:rsidP="00C60B5C">
      <w:pPr>
        <w:tabs>
          <w:tab w:val="left" w:pos="1260"/>
        </w:tabs>
        <w:jc w:val="right"/>
        <w:rPr>
          <w:sz w:val="28"/>
          <w:szCs w:val="28"/>
        </w:rPr>
      </w:pPr>
      <w:r w:rsidRPr="000B21EC">
        <w:rPr>
          <w:sz w:val="28"/>
          <w:szCs w:val="28"/>
        </w:rPr>
        <w:t>отделения «сестринское дело»</w:t>
      </w:r>
    </w:p>
    <w:p w14:paraId="6B6C51A2" w14:textId="77777777" w:rsidR="00C60B5C" w:rsidRPr="000B21EC" w:rsidRDefault="00C60B5C" w:rsidP="00C60B5C">
      <w:pPr>
        <w:tabs>
          <w:tab w:val="left" w:pos="1260"/>
          <w:tab w:val="left" w:pos="3759"/>
          <w:tab w:val="right" w:pos="9921"/>
        </w:tabs>
        <w:rPr>
          <w:sz w:val="28"/>
          <w:szCs w:val="28"/>
        </w:rPr>
      </w:pPr>
      <w:r w:rsidRPr="000B21EC">
        <w:rPr>
          <w:sz w:val="28"/>
          <w:szCs w:val="28"/>
        </w:rPr>
        <w:tab/>
      </w:r>
      <w:r w:rsidRPr="000B21EC">
        <w:rPr>
          <w:sz w:val="28"/>
          <w:szCs w:val="28"/>
        </w:rPr>
        <w:tab/>
        <w:t>14 кегль</w:t>
      </w:r>
      <w:r w:rsidRPr="000B21EC">
        <w:rPr>
          <w:sz w:val="28"/>
          <w:szCs w:val="28"/>
        </w:rPr>
        <w:tab/>
        <w:t>Васильев Иван Петрович</w:t>
      </w:r>
    </w:p>
    <w:p w14:paraId="35849F00" w14:textId="77777777" w:rsidR="00C60B5C" w:rsidRPr="000B21EC" w:rsidRDefault="00C60B5C" w:rsidP="00C60B5C">
      <w:pPr>
        <w:tabs>
          <w:tab w:val="left" w:pos="1260"/>
        </w:tabs>
        <w:jc w:val="right"/>
        <w:rPr>
          <w:sz w:val="28"/>
          <w:szCs w:val="28"/>
        </w:rPr>
      </w:pPr>
      <w:r w:rsidRPr="000B21EC">
        <w:rPr>
          <w:sz w:val="28"/>
          <w:szCs w:val="28"/>
        </w:rPr>
        <w:t>Руководитель:</w:t>
      </w:r>
    </w:p>
    <w:p w14:paraId="3BD49340" w14:textId="77777777" w:rsidR="00C60B5C" w:rsidRPr="000B21EC" w:rsidRDefault="00C60B5C" w:rsidP="00C60B5C">
      <w:pPr>
        <w:tabs>
          <w:tab w:val="left" w:pos="1260"/>
        </w:tabs>
        <w:jc w:val="right"/>
        <w:rPr>
          <w:sz w:val="28"/>
          <w:szCs w:val="28"/>
        </w:rPr>
      </w:pPr>
      <w:r w:rsidRPr="000B21EC">
        <w:rPr>
          <w:sz w:val="28"/>
          <w:szCs w:val="28"/>
        </w:rPr>
        <w:t xml:space="preserve">преподаватель </w:t>
      </w:r>
    </w:p>
    <w:p w14:paraId="6521C654" w14:textId="77777777" w:rsidR="00C60B5C" w:rsidRPr="000B21EC" w:rsidRDefault="00C60B5C" w:rsidP="00C60B5C">
      <w:pPr>
        <w:tabs>
          <w:tab w:val="left" w:pos="1260"/>
        </w:tabs>
        <w:jc w:val="right"/>
        <w:rPr>
          <w:sz w:val="28"/>
          <w:szCs w:val="28"/>
        </w:rPr>
      </w:pPr>
      <w:r w:rsidRPr="000B21EC">
        <w:rPr>
          <w:sz w:val="28"/>
          <w:szCs w:val="28"/>
        </w:rPr>
        <w:t>Ковалева Марина Николаевна</w:t>
      </w:r>
    </w:p>
    <w:p w14:paraId="5BC27AAD" w14:textId="77777777" w:rsidR="00C60B5C" w:rsidRPr="000B21EC" w:rsidRDefault="00C60B5C" w:rsidP="00C60B5C">
      <w:pPr>
        <w:spacing w:after="200" w:line="276" w:lineRule="auto"/>
        <w:rPr>
          <w:sz w:val="28"/>
          <w:szCs w:val="28"/>
        </w:rPr>
      </w:pPr>
    </w:p>
    <w:p w14:paraId="4EE929D8" w14:textId="77777777" w:rsidR="00C60B5C" w:rsidRPr="000B21EC" w:rsidRDefault="00C60B5C" w:rsidP="00C60B5C">
      <w:pPr>
        <w:spacing w:after="200" w:line="276" w:lineRule="auto"/>
        <w:rPr>
          <w:sz w:val="28"/>
          <w:szCs w:val="28"/>
        </w:rPr>
      </w:pPr>
    </w:p>
    <w:p w14:paraId="61F72BFE" w14:textId="77777777" w:rsidR="00C60B5C" w:rsidRPr="000B21EC" w:rsidRDefault="00C60B5C" w:rsidP="00C60B5C">
      <w:pPr>
        <w:spacing w:after="200" w:line="276" w:lineRule="auto"/>
        <w:rPr>
          <w:sz w:val="28"/>
          <w:szCs w:val="28"/>
        </w:rPr>
      </w:pPr>
    </w:p>
    <w:p w14:paraId="625F9805" w14:textId="77777777" w:rsidR="00C60B5C" w:rsidRPr="000B21EC" w:rsidRDefault="00C60B5C" w:rsidP="00C60B5C">
      <w:pPr>
        <w:spacing w:after="200" w:line="276" w:lineRule="auto"/>
        <w:rPr>
          <w:sz w:val="28"/>
          <w:szCs w:val="28"/>
        </w:rPr>
      </w:pPr>
    </w:p>
    <w:p w14:paraId="0857F57A" w14:textId="77777777" w:rsidR="00C60B5C" w:rsidRPr="000B21EC" w:rsidRDefault="00C60B5C" w:rsidP="00C60B5C">
      <w:pPr>
        <w:spacing w:after="200" w:line="276" w:lineRule="auto"/>
        <w:jc w:val="center"/>
        <w:rPr>
          <w:sz w:val="28"/>
          <w:szCs w:val="28"/>
        </w:rPr>
      </w:pPr>
    </w:p>
    <w:p w14:paraId="3170EDE3" w14:textId="77777777" w:rsidR="00C60B5C" w:rsidRPr="000B21EC" w:rsidRDefault="00C60B5C" w:rsidP="00C60B5C">
      <w:pPr>
        <w:spacing w:after="200" w:line="276" w:lineRule="auto"/>
        <w:jc w:val="center"/>
        <w:rPr>
          <w:sz w:val="28"/>
          <w:szCs w:val="28"/>
        </w:rPr>
      </w:pPr>
    </w:p>
    <w:p w14:paraId="5462E984" w14:textId="77777777" w:rsidR="00C60B5C" w:rsidRPr="00314E5F" w:rsidRDefault="00C60B5C" w:rsidP="00C60B5C">
      <w:pPr>
        <w:tabs>
          <w:tab w:val="left" w:pos="4380"/>
        </w:tabs>
        <w:spacing w:after="200" w:line="276" w:lineRule="auto"/>
        <w:jc w:val="center"/>
        <w:rPr>
          <w:sz w:val="28"/>
        </w:rPr>
      </w:pPr>
      <w:r w:rsidRPr="000B21EC">
        <w:rPr>
          <w:sz w:val="28"/>
          <w:szCs w:val="28"/>
        </w:rPr>
        <w:t>Черемхово, 2014 г. – 14 кегль</w:t>
      </w:r>
    </w:p>
    <w:p w14:paraId="71A554CD" w14:textId="77777777" w:rsidR="00C60B5C" w:rsidRPr="00A0075D" w:rsidRDefault="00C60B5C" w:rsidP="00C60B5C">
      <w:pPr>
        <w:spacing w:line="276" w:lineRule="auto"/>
        <w:jc w:val="both"/>
        <w:rPr>
          <w:b/>
          <w:bCs/>
          <w:sz w:val="28"/>
        </w:rPr>
      </w:pPr>
    </w:p>
    <w:p w14:paraId="6EB3333B" w14:textId="77777777" w:rsidR="00C60B5C" w:rsidRDefault="00C60B5C" w:rsidP="00C60B5C">
      <w:pPr>
        <w:spacing w:line="276" w:lineRule="auto"/>
        <w:jc w:val="both"/>
        <w:rPr>
          <w:b/>
          <w:bCs/>
          <w:sz w:val="28"/>
        </w:rPr>
      </w:pPr>
    </w:p>
    <w:p w14:paraId="6BC15AE3" w14:textId="77777777" w:rsidR="00C60B5C" w:rsidRPr="00EE24B2" w:rsidRDefault="00C60B5C" w:rsidP="00C60B5C">
      <w:pPr>
        <w:widowControl w:val="0"/>
        <w:autoSpaceDE w:val="0"/>
        <w:autoSpaceDN w:val="0"/>
        <w:adjustRightInd w:val="0"/>
        <w:jc w:val="center"/>
        <w:rPr>
          <w:rFonts w:ascii="Times New Roman CYR" w:hAnsi="Times New Roman CYR" w:cs="Times New Roman CYR"/>
          <w:b/>
          <w:bCs/>
          <w:color w:val="000000"/>
          <w:sz w:val="28"/>
          <w:szCs w:val="30"/>
        </w:rPr>
      </w:pPr>
      <w:r>
        <w:rPr>
          <w:rFonts w:ascii="Times New Roman CYR" w:hAnsi="Times New Roman CYR" w:cs="Times New Roman CYR"/>
          <w:b/>
          <w:bCs/>
          <w:color w:val="000000"/>
          <w:sz w:val="28"/>
          <w:szCs w:val="30"/>
        </w:rPr>
        <w:t>3.3</w:t>
      </w:r>
      <w:r w:rsidRPr="00EE24B2">
        <w:rPr>
          <w:rFonts w:ascii="Times New Roman CYR" w:hAnsi="Times New Roman CYR" w:cs="Times New Roman CYR"/>
          <w:b/>
          <w:bCs/>
          <w:color w:val="000000"/>
          <w:sz w:val="28"/>
          <w:szCs w:val="30"/>
        </w:rPr>
        <w:t xml:space="preserve"> Тест по теме «Работа в </w:t>
      </w:r>
      <w:r w:rsidRPr="00EE24B2">
        <w:rPr>
          <w:rFonts w:ascii="Times New Roman CYR" w:hAnsi="Times New Roman CYR" w:cs="Times New Roman CYR"/>
          <w:b/>
          <w:bCs/>
          <w:color w:val="000000"/>
          <w:sz w:val="28"/>
          <w:szCs w:val="30"/>
          <w:lang w:val="en-US"/>
        </w:rPr>
        <w:t>MS</w:t>
      </w:r>
      <w:r w:rsidRPr="00EE24B2">
        <w:rPr>
          <w:rFonts w:ascii="Times New Roman CYR" w:hAnsi="Times New Roman CYR" w:cs="Times New Roman CYR"/>
          <w:b/>
          <w:bCs/>
          <w:color w:val="000000"/>
          <w:sz w:val="28"/>
          <w:szCs w:val="30"/>
        </w:rPr>
        <w:t xml:space="preserve"> </w:t>
      </w:r>
      <w:r w:rsidRPr="00EE24B2">
        <w:rPr>
          <w:rFonts w:ascii="Times New Roman CYR" w:hAnsi="Times New Roman CYR" w:cs="Times New Roman CYR"/>
          <w:b/>
          <w:bCs/>
          <w:color w:val="000000"/>
          <w:sz w:val="28"/>
          <w:szCs w:val="30"/>
          <w:lang w:val="en-US"/>
        </w:rPr>
        <w:t>Word</w:t>
      </w:r>
      <w:r w:rsidRPr="00EE24B2">
        <w:rPr>
          <w:rFonts w:ascii="Times New Roman CYR" w:hAnsi="Times New Roman CYR" w:cs="Times New Roman CYR"/>
          <w:b/>
          <w:bCs/>
          <w:color w:val="000000"/>
          <w:sz w:val="28"/>
          <w:szCs w:val="30"/>
        </w:rPr>
        <w:t>»</w:t>
      </w:r>
    </w:p>
    <w:p w14:paraId="73C8AB6D" w14:textId="77777777" w:rsidR="00C60B5C" w:rsidRPr="008D4EAA" w:rsidRDefault="00C60B5C" w:rsidP="00C60B5C">
      <w:pPr>
        <w:widowControl w:val="0"/>
        <w:autoSpaceDE w:val="0"/>
        <w:autoSpaceDN w:val="0"/>
        <w:adjustRightInd w:val="0"/>
        <w:rPr>
          <w:rFonts w:ascii="Times New Roman CYR" w:hAnsi="Times New Roman CYR" w:cs="Times New Roman CYR"/>
          <w:color w:val="000000"/>
          <w:sz w:val="26"/>
          <w:szCs w:val="26"/>
        </w:rPr>
      </w:pPr>
    </w:p>
    <w:p w14:paraId="74656344"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w:t>
      </w:r>
    </w:p>
    <w:p w14:paraId="709E0C7B"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7A51B05C"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Где находится кнопка Копировать формат? (щелкните мышкой по этой кнопке)</w:t>
      </w:r>
    </w:p>
    <w:p w14:paraId="2AE7A5FF"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3D7E2C2"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Укажите место на изображении:</w:t>
      </w:r>
    </w:p>
    <w:p w14:paraId="5C22EC04"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noProof/>
          <w:color w:val="000000"/>
          <w:sz w:val="26"/>
          <w:szCs w:val="26"/>
        </w:rPr>
        <w:drawing>
          <wp:inline distT="0" distB="0" distL="0" distR="0" wp14:anchorId="106FE5CB" wp14:editId="2FCF4FA0">
            <wp:extent cx="5501640" cy="5029200"/>
            <wp:effectExtent l="0" t="0" r="381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01640" cy="5029200"/>
                    </a:xfrm>
                    <a:prstGeom prst="rect">
                      <a:avLst/>
                    </a:prstGeom>
                    <a:noFill/>
                    <a:ln>
                      <a:noFill/>
                    </a:ln>
                  </pic:spPr>
                </pic:pic>
              </a:graphicData>
            </a:graphic>
          </wp:inline>
        </w:drawing>
      </w:r>
    </w:p>
    <w:p w14:paraId="42C5307E"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21E21FDA"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#2</w:t>
      </w:r>
    </w:p>
    <w:p w14:paraId="7AECAC02"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648FC34F"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sidRPr="009A0725">
        <w:rPr>
          <w:rFonts w:ascii="Times New Roman CYR" w:hAnsi="Times New Roman CYR" w:cs="Times New Roman CYR"/>
          <w:color w:val="000000"/>
        </w:rPr>
        <w:t xml:space="preserve">. </w:t>
      </w:r>
      <w:r>
        <w:rPr>
          <w:rFonts w:ascii="Times New Roman CYR" w:hAnsi="Times New Roman CYR" w:cs="Times New Roman CYR"/>
          <w:color w:val="000000"/>
        </w:rPr>
        <w:t>Как называется элемент интерфейса, выделенный на рисунке?</w:t>
      </w:r>
    </w:p>
    <w:p w14:paraId="7A448DD4"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Изображение:</w:t>
      </w:r>
    </w:p>
    <w:p w14:paraId="3301FFF1"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noProof/>
          <w:color w:val="000000"/>
          <w:sz w:val="26"/>
          <w:szCs w:val="26"/>
        </w:rPr>
        <w:lastRenderedPageBreak/>
        <w:drawing>
          <wp:inline distT="0" distB="0" distL="0" distR="0" wp14:anchorId="3F2E846B" wp14:editId="769AC7CC">
            <wp:extent cx="5539740" cy="4168140"/>
            <wp:effectExtent l="0" t="0" r="3810" b="381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39740" cy="4168140"/>
                    </a:xfrm>
                    <a:prstGeom prst="rect">
                      <a:avLst/>
                    </a:prstGeom>
                    <a:noFill/>
                    <a:ln>
                      <a:noFill/>
                    </a:ln>
                  </pic:spPr>
                </pic:pic>
              </a:graphicData>
            </a:graphic>
          </wp:inline>
        </w:drawing>
      </w:r>
    </w:p>
    <w:p w14:paraId="6EC4993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0735C213"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5 вариантов ответа:</w:t>
      </w:r>
    </w:p>
    <w:p w14:paraId="3462FB4A"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Строка состояния</w:t>
      </w:r>
    </w:p>
    <w:p w14:paraId="544F1C0D"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Панель быстрого доступа</w:t>
      </w:r>
    </w:p>
    <w:p w14:paraId="79F3F436"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Полоса прокрутки</w:t>
      </w:r>
    </w:p>
    <w:p w14:paraId="1EECC57D"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Панель инструментов</w:t>
      </w:r>
    </w:p>
    <w:p w14:paraId="7C610846"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Панель быстрого запуска</w:t>
      </w:r>
    </w:p>
    <w:p w14:paraId="31876AA7"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33136102"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#3</w:t>
      </w:r>
    </w:p>
    <w:p w14:paraId="097D697D"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2B44992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MS Word. Что такое объект </w:t>
      </w:r>
      <w:r>
        <w:rPr>
          <w:rFonts w:ascii="Times New Roman CYR" w:hAnsi="Times New Roman CYR" w:cs="Times New Roman CYR"/>
          <w:color w:val="000000"/>
          <w:lang w:val="en-US"/>
        </w:rPr>
        <w:t>WordART</w:t>
      </w:r>
      <w:r>
        <w:rPr>
          <w:rFonts w:ascii="Times New Roman CYR" w:hAnsi="Times New Roman CYR" w:cs="Times New Roman CYR"/>
          <w:color w:val="000000"/>
        </w:rPr>
        <w:t>?</w:t>
      </w:r>
    </w:p>
    <w:p w14:paraId="01B37417"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5C793573"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5 вариантов ответа:</w:t>
      </w:r>
    </w:p>
    <w:p w14:paraId="3104653B"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заголовок текста</w:t>
      </w:r>
    </w:p>
    <w:p w14:paraId="10AC5ADC"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графический объект, оформленный особым образом</w:t>
      </w:r>
    </w:p>
    <w:p w14:paraId="3F2655E8"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 xml:space="preserve">графический объект, содержащий особым образом оформленный текст </w:t>
      </w:r>
    </w:p>
    <w:p w14:paraId="3CBA70A9"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графический объект, хранящийся в библиотеке программы</w:t>
      </w:r>
    </w:p>
    <w:p w14:paraId="5780D2E4"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элемент оформления документа, расположенный в верхнем или нижнем поле</w:t>
      </w:r>
    </w:p>
    <w:p w14:paraId="04276A52"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77267812"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9D931CB"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#4</w:t>
      </w:r>
    </w:p>
    <w:p w14:paraId="3C57F7E9"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15CE8435"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Какие виды обтеканий можно использовать в документе?</w:t>
      </w:r>
    </w:p>
    <w:p w14:paraId="2EB2A193"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5ED4059"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несколько из 6 вариантов ответа:</w:t>
      </w:r>
    </w:p>
    <w:p w14:paraId="49CA55CC" w14:textId="77777777" w:rsidR="00C60B5C" w:rsidRPr="009A0725"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В тексте</w:t>
      </w:r>
    </w:p>
    <w:p w14:paraId="724A472D"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Вокруг рамки</w:t>
      </w:r>
    </w:p>
    <w:p w14:paraId="269981E9"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lastRenderedPageBreak/>
        <w:t xml:space="preserve">3) </w:t>
      </w:r>
      <w:r>
        <w:rPr>
          <w:rFonts w:ascii="Times New Roman CYR" w:hAnsi="Times New Roman CYR" w:cs="Times New Roman CYR"/>
          <w:color w:val="000000"/>
        </w:rPr>
        <w:t>По контуру</w:t>
      </w:r>
    </w:p>
    <w:p w14:paraId="6A198529"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Вокруг текста</w:t>
      </w:r>
    </w:p>
    <w:p w14:paraId="7016549A"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Между словами</w:t>
      </w:r>
    </w:p>
    <w:p w14:paraId="23B88891"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6) </w:t>
      </w:r>
      <w:r>
        <w:rPr>
          <w:rFonts w:ascii="Times New Roman CYR" w:hAnsi="Times New Roman CYR" w:cs="Times New Roman CYR"/>
          <w:color w:val="000000"/>
        </w:rPr>
        <w:t>Около</w:t>
      </w:r>
    </w:p>
    <w:p w14:paraId="795BD673"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533EE752"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#5</w:t>
      </w:r>
    </w:p>
    <w:p w14:paraId="2F3D2435"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57A2E2EA"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В каких случаях используется объект Надпись?</w:t>
      </w:r>
    </w:p>
    <w:p w14:paraId="1EE806CC"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46598724"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4 вариантов ответа:</w:t>
      </w:r>
    </w:p>
    <w:p w14:paraId="73A25168"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Если в графическом изображении используется привязка</w:t>
      </w:r>
    </w:p>
    <w:p w14:paraId="351A011D"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Если в графическом изображении надо использовать текст</w:t>
      </w:r>
    </w:p>
    <w:p w14:paraId="41A9729A"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Для подписи страниц</w:t>
      </w:r>
    </w:p>
    <w:p w14:paraId="1C9E5936"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Для создания заголовка документа</w:t>
      </w:r>
    </w:p>
    <w:p w14:paraId="01D1293D"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5027BA9D"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F2EEE62"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#6</w:t>
      </w:r>
    </w:p>
    <w:p w14:paraId="667BEBCF"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3B12459B"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sidRPr="009A0725">
        <w:rPr>
          <w:rFonts w:ascii="Times New Roman CYR" w:hAnsi="Times New Roman CYR" w:cs="Times New Roman CYR"/>
          <w:color w:val="000000"/>
        </w:rPr>
        <w:t xml:space="preserve">. </w:t>
      </w:r>
      <w:r>
        <w:rPr>
          <w:rFonts w:ascii="Times New Roman CYR" w:hAnsi="Times New Roman CYR" w:cs="Times New Roman CYR"/>
          <w:color w:val="000000"/>
        </w:rPr>
        <w:t>Что такое форматирование?</w:t>
      </w:r>
    </w:p>
    <w:p w14:paraId="47052A3E"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2C326BAF"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4 вариантов ответа:</w:t>
      </w:r>
    </w:p>
    <w:p w14:paraId="2559E647"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 xml:space="preserve">работа в режиме разметки </w:t>
      </w:r>
    </w:p>
    <w:p w14:paraId="04E3F32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изменение смыслового содержания текста</w:t>
      </w:r>
    </w:p>
    <w:p w14:paraId="37F321D0"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удаление  повторяющихся элементов</w:t>
      </w:r>
    </w:p>
    <w:p w14:paraId="056506D4"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изменение внешнего вида документа</w:t>
      </w:r>
    </w:p>
    <w:p w14:paraId="0FC39376"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5CFCE24B"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6C823B93"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#7</w:t>
      </w:r>
    </w:p>
    <w:p w14:paraId="5B34588F"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02363DFE"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w:t>
      </w: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Укажите назначение каждой из этих кнопок (см. рисунок):</w:t>
      </w:r>
    </w:p>
    <w:p w14:paraId="75F4FD28"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Изображение:</w:t>
      </w:r>
    </w:p>
    <w:p w14:paraId="52A0D71A"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noProof/>
          <w:color w:val="000000"/>
          <w:sz w:val="26"/>
          <w:szCs w:val="26"/>
        </w:rPr>
        <w:drawing>
          <wp:inline distT="0" distB="0" distL="0" distR="0" wp14:anchorId="2AEFCF87" wp14:editId="4CF92F9B">
            <wp:extent cx="2148840" cy="601980"/>
            <wp:effectExtent l="0" t="0" r="3810" b="762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48840" cy="601980"/>
                    </a:xfrm>
                    <a:prstGeom prst="rect">
                      <a:avLst/>
                    </a:prstGeom>
                    <a:noFill/>
                    <a:ln>
                      <a:noFill/>
                    </a:ln>
                  </pic:spPr>
                </pic:pic>
              </a:graphicData>
            </a:graphic>
          </wp:inline>
        </w:drawing>
      </w:r>
    </w:p>
    <w:p w14:paraId="7F68DCAE"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74E6F00D"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Укажите соответствие для всех 7 вариантов ответа:</w:t>
      </w:r>
    </w:p>
    <w:p w14:paraId="5A9411D7"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подчеркнутое начертание</w:t>
      </w:r>
    </w:p>
    <w:p w14:paraId="7D7D4D54"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выравнивание по ширине</w:t>
      </w:r>
    </w:p>
    <w:p w14:paraId="4B0C82C1"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выравнивание по центру</w:t>
      </w:r>
    </w:p>
    <w:p w14:paraId="3A010E0A"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изменение регистра символов</w:t>
      </w:r>
    </w:p>
    <w:p w14:paraId="55846D00"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увеличение размера шрифта</w:t>
      </w:r>
    </w:p>
    <w:p w14:paraId="54566AE5"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6) </w:t>
      </w:r>
      <w:r>
        <w:rPr>
          <w:rFonts w:ascii="Times New Roman CYR" w:hAnsi="Times New Roman CYR" w:cs="Times New Roman CYR"/>
          <w:color w:val="000000"/>
        </w:rPr>
        <w:t>жирное начертание</w:t>
      </w:r>
    </w:p>
    <w:p w14:paraId="124FC17D"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7) </w:t>
      </w:r>
      <w:r>
        <w:rPr>
          <w:rFonts w:ascii="Times New Roman CYR" w:hAnsi="Times New Roman CYR" w:cs="Times New Roman CYR"/>
          <w:color w:val="000000"/>
        </w:rPr>
        <w:t>такой кнопки нет</w:t>
      </w:r>
    </w:p>
    <w:p w14:paraId="18BE9A46"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63313C4E"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g</w:t>
      </w:r>
      <w:r w:rsidRPr="009A0725">
        <w:rPr>
          <w:rFonts w:ascii="Times New Roman CYR" w:hAnsi="Times New Roman CYR" w:cs="Times New Roman CYR"/>
          <w:color w:val="000000"/>
        </w:rPr>
        <w:t>)</w:t>
      </w:r>
    </w:p>
    <w:p w14:paraId="72E3641C"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f</w:t>
      </w:r>
      <w:r w:rsidRPr="009A0725">
        <w:rPr>
          <w:rFonts w:ascii="Times New Roman CYR" w:hAnsi="Times New Roman CYR" w:cs="Times New Roman CYR"/>
          <w:color w:val="000000"/>
        </w:rPr>
        <w:t>)</w:t>
      </w:r>
    </w:p>
    <w:p w14:paraId="188475F8"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b</w:t>
      </w:r>
      <w:r w:rsidRPr="009A0725">
        <w:rPr>
          <w:rFonts w:ascii="Times New Roman CYR" w:hAnsi="Times New Roman CYR" w:cs="Times New Roman CYR"/>
          <w:color w:val="000000"/>
        </w:rPr>
        <w:t>)</w:t>
      </w:r>
    </w:p>
    <w:p w14:paraId="2CAE5EDF"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c</w:t>
      </w:r>
      <w:r w:rsidRPr="009A0725">
        <w:rPr>
          <w:rFonts w:ascii="Times New Roman CYR" w:hAnsi="Times New Roman CYR" w:cs="Times New Roman CYR"/>
          <w:color w:val="000000"/>
        </w:rPr>
        <w:t>)</w:t>
      </w:r>
    </w:p>
    <w:p w14:paraId="387A583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d</w:t>
      </w:r>
      <w:r w:rsidRPr="009A0725">
        <w:rPr>
          <w:rFonts w:ascii="Times New Roman CYR" w:hAnsi="Times New Roman CYR" w:cs="Times New Roman CYR"/>
          <w:color w:val="000000"/>
        </w:rPr>
        <w:t>)</w:t>
      </w:r>
    </w:p>
    <w:p w14:paraId="48963F1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lastRenderedPageBreak/>
        <w:t xml:space="preserve">__ </w:t>
      </w:r>
      <w:r>
        <w:rPr>
          <w:rFonts w:ascii="Times New Roman CYR" w:hAnsi="Times New Roman CYR" w:cs="Times New Roman CYR"/>
          <w:color w:val="000000"/>
          <w:lang w:val="en-US"/>
        </w:rPr>
        <w:t>a</w:t>
      </w:r>
      <w:r w:rsidRPr="009A0725">
        <w:rPr>
          <w:rFonts w:ascii="Times New Roman CYR" w:hAnsi="Times New Roman CYR" w:cs="Times New Roman CYR"/>
          <w:color w:val="000000"/>
        </w:rPr>
        <w:t>)</w:t>
      </w:r>
    </w:p>
    <w:p w14:paraId="46FE6543"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e</w:t>
      </w:r>
      <w:r w:rsidRPr="009A0725">
        <w:rPr>
          <w:rFonts w:ascii="Times New Roman CYR" w:hAnsi="Times New Roman CYR" w:cs="Times New Roman CYR"/>
          <w:color w:val="000000"/>
        </w:rPr>
        <w:t>)</w:t>
      </w:r>
    </w:p>
    <w:p w14:paraId="287F9F5F"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4311C5CB"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#8</w:t>
      </w:r>
    </w:p>
    <w:p w14:paraId="1BDDE520"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2AABB114"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MS Word. Как пронумеровать страницы?</w:t>
      </w:r>
    </w:p>
    <w:p w14:paraId="17B5057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69E63DF"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4 вариантов ответа:</w:t>
      </w:r>
    </w:p>
    <w:p w14:paraId="556A0EBE"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вкладка Колонтитул -</w:t>
      </w:r>
      <w:r w:rsidRPr="009A0725">
        <w:rPr>
          <w:rFonts w:ascii="Times New Roman CYR" w:hAnsi="Times New Roman CYR" w:cs="Times New Roman CYR"/>
          <w:color w:val="000000"/>
        </w:rPr>
        <w:t xml:space="preserve">&gt; </w:t>
      </w:r>
      <w:r>
        <w:rPr>
          <w:rFonts w:ascii="Times New Roman CYR" w:hAnsi="Times New Roman CYR" w:cs="Times New Roman CYR"/>
          <w:color w:val="000000"/>
        </w:rPr>
        <w:t>Номер страницы</w:t>
      </w:r>
    </w:p>
    <w:p w14:paraId="60C479B8"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вкладка Вставка -&gt; Номер страницы</w:t>
      </w:r>
    </w:p>
    <w:p w14:paraId="6C7E7ADB"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вкладка Разметка страницы -</w:t>
      </w:r>
      <w:r w:rsidRPr="009A0725">
        <w:rPr>
          <w:rFonts w:ascii="Times New Roman CYR" w:hAnsi="Times New Roman CYR" w:cs="Times New Roman CYR"/>
          <w:color w:val="000000"/>
        </w:rPr>
        <w:t xml:space="preserve">&gt; </w:t>
      </w:r>
      <w:r>
        <w:rPr>
          <w:rFonts w:ascii="Times New Roman CYR" w:hAnsi="Times New Roman CYR" w:cs="Times New Roman CYR"/>
          <w:color w:val="000000"/>
        </w:rPr>
        <w:t>Номер страницы</w:t>
      </w:r>
    </w:p>
    <w:p w14:paraId="4B3C1CCB"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контекстное меню на странице -&gt; Номер страницы</w:t>
      </w:r>
    </w:p>
    <w:p w14:paraId="5C296DB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3C61DFE4"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#9</w:t>
      </w:r>
    </w:p>
    <w:p w14:paraId="11D6F756"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7EDB58FC"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Когда лучше использовать "полотно"?</w:t>
      </w:r>
    </w:p>
    <w:p w14:paraId="3FF1A4F9"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3452ADD0"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5 вариантов ответа:</w:t>
      </w:r>
    </w:p>
    <w:p w14:paraId="62E2D7BB"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Всегда</w:t>
      </w:r>
    </w:p>
    <w:p w14:paraId="337B129A" w14:textId="77777777" w:rsidR="00C60B5C" w:rsidRDefault="00C60B5C" w:rsidP="00C60B5C">
      <w:pPr>
        <w:widowControl w:val="0"/>
        <w:autoSpaceDE w:val="0"/>
        <w:autoSpaceDN w:val="0"/>
        <w:adjustRightInd w:val="0"/>
        <w:rPr>
          <w:rFonts w:ascii="Times New Roman CYR" w:hAnsi="Times New Roman CYR" w:cs="Times New Roman CYR"/>
          <w:noProof/>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noProof/>
          <w:color w:val="000000"/>
        </w:rPr>
        <w:t>Если используется нестандартный формат листа</w:t>
      </w:r>
    </w:p>
    <w:p w14:paraId="1385667B"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noProof/>
          <w:color w:val="000000"/>
        </w:rPr>
        <w:t>Если рисунок состоит из нескольких объектов</w:t>
      </w:r>
    </w:p>
    <w:p w14:paraId="7FB92990"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noProof/>
          <w:color w:val="000000"/>
        </w:rPr>
        <w:t>Если надо создать колонтитул</w:t>
      </w:r>
    </w:p>
    <w:p w14:paraId="7D7C71F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noProof/>
          <w:color w:val="000000"/>
        </w:rPr>
        <w:t xml:space="preserve">Если надо использовать привязку </w:t>
      </w:r>
    </w:p>
    <w:p w14:paraId="2A2C3BD7"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7E00625F"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#10</w:t>
      </w:r>
    </w:p>
    <w:p w14:paraId="6FCACA59"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51C1B1A4"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sidRPr="009A0725">
        <w:rPr>
          <w:rFonts w:ascii="Times New Roman CYR" w:hAnsi="Times New Roman CYR" w:cs="Times New Roman CYR"/>
          <w:color w:val="000000"/>
        </w:rPr>
        <w:t xml:space="preserve">. </w:t>
      </w:r>
      <w:r>
        <w:rPr>
          <w:rFonts w:ascii="Times New Roman CYR" w:hAnsi="Times New Roman CYR" w:cs="Times New Roman CYR"/>
          <w:color w:val="000000"/>
        </w:rPr>
        <w:t>Как называется элемент интерфейса, выделенный на рисунке?</w:t>
      </w:r>
    </w:p>
    <w:p w14:paraId="0EC8BD6B"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Изображение:</w:t>
      </w:r>
    </w:p>
    <w:p w14:paraId="4617675F"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noProof/>
          <w:color w:val="000000"/>
          <w:sz w:val="26"/>
          <w:szCs w:val="26"/>
        </w:rPr>
        <w:lastRenderedPageBreak/>
        <w:drawing>
          <wp:inline distT="0" distB="0" distL="0" distR="0" wp14:anchorId="0EA424AE" wp14:editId="4A1FD2BE">
            <wp:extent cx="5539740" cy="4168140"/>
            <wp:effectExtent l="0" t="0" r="3810" b="381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39740" cy="4168140"/>
                    </a:xfrm>
                    <a:prstGeom prst="rect">
                      <a:avLst/>
                    </a:prstGeom>
                    <a:noFill/>
                    <a:ln>
                      <a:noFill/>
                    </a:ln>
                  </pic:spPr>
                </pic:pic>
              </a:graphicData>
            </a:graphic>
          </wp:inline>
        </w:drawing>
      </w:r>
    </w:p>
    <w:p w14:paraId="0AE57584"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FD9FFCE"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5 вариантов ответа:</w:t>
      </w:r>
    </w:p>
    <w:p w14:paraId="093733D1"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Строка заголовка</w:t>
      </w:r>
    </w:p>
    <w:p w14:paraId="25CB9253"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Строка состояния</w:t>
      </w:r>
    </w:p>
    <w:p w14:paraId="0DB932E0"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Панель быстрого доступа</w:t>
      </w:r>
    </w:p>
    <w:p w14:paraId="14E1821C"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Лента</w:t>
      </w:r>
    </w:p>
    <w:p w14:paraId="2A4931A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Меню</w:t>
      </w:r>
    </w:p>
    <w:p w14:paraId="5501D5F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427939F8"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#11</w:t>
      </w:r>
    </w:p>
    <w:p w14:paraId="3FB1BA82"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204CD7C8"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Чем отличается колонтитул от обычного текста?</w:t>
      </w:r>
    </w:p>
    <w:p w14:paraId="3EFEE33B"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53602486"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3 вариантов ответа:</w:t>
      </w:r>
    </w:p>
    <w:p w14:paraId="2A661D9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В колонтитуле нельзя помещать несколько абзацев</w:t>
      </w:r>
    </w:p>
    <w:p w14:paraId="2A892B4E"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Колонтитул повторяется на каждой странице</w:t>
      </w:r>
    </w:p>
    <w:p w14:paraId="6B4F0AD4"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Колонтитул нельзя форматировать</w:t>
      </w:r>
    </w:p>
    <w:p w14:paraId="525F4965"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2C8F9490"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#12</w:t>
      </w:r>
    </w:p>
    <w:p w14:paraId="1B432F3B"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7B77B8E1"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Установите соответствие между форматом и программой</w:t>
      </w:r>
    </w:p>
    <w:p w14:paraId="3AFC96C2"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0730769C"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Укажите соответствие для всех 5 вариантов ответа:</w:t>
      </w:r>
    </w:p>
    <w:p w14:paraId="6942E1E3" w14:textId="77777777" w:rsidR="00C60B5C" w:rsidRPr="009A0725" w:rsidRDefault="00C60B5C" w:rsidP="00C60B5C">
      <w:pPr>
        <w:widowControl w:val="0"/>
        <w:autoSpaceDE w:val="0"/>
        <w:autoSpaceDN w:val="0"/>
        <w:adjustRightInd w:val="0"/>
        <w:rPr>
          <w:rFonts w:ascii="Times New Roman CYR" w:hAnsi="Times New Roman CYR" w:cs="Times New Roman CYR"/>
          <w:color w:val="000000"/>
          <w:lang w:val="en-US"/>
        </w:rPr>
      </w:pPr>
      <w:r w:rsidRPr="009A0725">
        <w:rPr>
          <w:rFonts w:ascii="Times New Roman CYR" w:hAnsi="Times New Roman CYR" w:cs="Times New Roman CYR"/>
          <w:color w:val="000000"/>
          <w:sz w:val="26"/>
          <w:szCs w:val="26"/>
          <w:lang w:val="en-US"/>
        </w:rPr>
        <w:t xml:space="preserve">1) </w:t>
      </w:r>
      <w:r>
        <w:rPr>
          <w:rFonts w:ascii="Times New Roman CYR" w:hAnsi="Times New Roman CYR" w:cs="Times New Roman CYR"/>
          <w:color w:val="000000"/>
        </w:rPr>
        <w:t>Блокнот</w:t>
      </w:r>
    </w:p>
    <w:p w14:paraId="45E0A98A" w14:textId="77777777" w:rsidR="00C60B5C" w:rsidRPr="009A0725" w:rsidRDefault="00C60B5C" w:rsidP="00C60B5C">
      <w:pPr>
        <w:widowControl w:val="0"/>
        <w:autoSpaceDE w:val="0"/>
        <w:autoSpaceDN w:val="0"/>
        <w:adjustRightInd w:val="0"/>
        <w:rPr>
          <w:rFonts w:ascii="Times New Roman CYR" w:hAnsi="Times New Roman CYR" w:cs="Times New Roman CYR"/>
          <w:color w:val="000000"/>
          <w:lang w:val="en-US"/>
        </w:rPr>
      </w:pPr>
      <w:r w:rsidRPr="009A0725">
        <w:rPr>
          <w:rFonts w:ascii="Times New Roman CYR" w:hAnsi="Times New Roman CYR" w:cs="Times New Roman CYR"/>
          <w:color w:val="000000"/>
          <w:sz w:val="26"/>
          <w:szCs w:val="26"/>
          <w:lang w:val="en-US"/>
        </w:rPr>
        <w:t xml:space="preserve">2) </w:t>
      </w:r>
      <w:r>
        <w:rPr>
          <w:rFonts w:ascii="Times New Roman CYR" w:hAnsi="Times New Roman CYR" w:cs="Times New Roman CYR"/>
          <w:color w:val="000000"/>
          <w:lang w:val="en-US"/>
        </w:rPr>
        <w:t>MS Word</w:t>
      </w:r>
    </w:p>
    <w:p w14:paraId="56D4F86F" w14:textId="77777777" w:rsidR="00C60B5C" w:rsidRPr="009A0725" w:rsidRDefault="00C60B5C" w:rsidP="00C60B5C">
      <w:pPr>
        <w:widowControl w:val="0"/>
        <w:autoSpaceDE w:val="0"/>
        <w:autoSpaceDN w:val="0"/>
        <w:adjustRightInd w:val="0"/>
        <w:rPr>
          <w:rFonts w:ascii="Times New Roman CYR" w:hAnsi="Times New Roman CYR" w:cs="Times New Roman CYR"/>
          <w:color w:val="000000"/>
          <w:lang w:val="en-US"/>
        </w:rPr>
      </w:pPr>
      <w:r w:rsidRPr="009A0725">
        <w:rPr>
          <w:rFonts w:ascii="Times New Roman CYR" w:hAnsi="Times New Roman CYR" w:cs="Times New Roman CYR"/>
          <w:color w:val="000000"/>
          <w:sz w:val="26"/>
          <w:szCs w:val="26"/>
          <w:lang w:val="en-US"/>
        </w:rPr>
        <w:t xml:space="preserve">3) </w:t>
      </w:r>
      <w:r>
        <w:rPr>
          <w:rFonts w:ascii="Times New Roman CYR" w:hAnsi="Times New Roman CYR" w:cs="Times New Roman CYR"/>
          <w:color w:val="000000"/>
          <w:lang w:val="en-US"/>
        </w:rPr>
        <w:t>MS Excel</w:t>
      </w:r>
    </w:p>
    <w:p w14:paraId="434BAA58" w14:textId="77777777" w:rsidR="00C60B5C" w:rsidRPr="009A0725" w:rsidRDefault="00C60B5C" w:rsidP="00C60B5C">
      <w:pPr>
        <w:widowControl w:val="0"/>
        <w:autoSpaceDE w:val="0"/>
        <w:autoSpaceDN w:val="0"/>
        <w:adjustRightInd w:val="0"/>
        <w:rPr>
          <w:rFonts w:ascii="Times New Roman CYR" w:hAnsi="Times New Roman CYR" w:cs="Times New Roman CYR"/>
          <w:color w:val="000000"/>
          <w:lang w:val="en-US"/>
        </w:rPr>
      </w:pPr>
      <w:r w:rsidRPr="009A0725">
        <w:rPr>
          <w:rFonts w:ascii="Times New Roman CYR" w:hAnsi="Times New Roman CYR" w:cs="Times New Roman CYR"/>
          <w:color w:val="000000"/>
          <w:sz w:val="26"/>
          <w:szCs w:val="26"/>
          <w:lang w:val="en-US"/>
        </w:rPr>
        <w:t xml:space="preserve">4) </w:t>
      </w:r>
      <w:r>
        <w:rPr>
          <w:rFonts w:ascii="Times New Roman CYR" w:hAnsi="Times New Roman CYR" w:cs="Times New Roman CYR"/>
          <w:color w:val="000000"/>
          <w:lang w:val="en-US"/>
        </w:rPr>
        <w:t>MS Power Point</w:t>
      </w:r>
    </w:p>
    <w:p w14:paraId="48D2BAA6"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такого формата нет</w:t>
      </w:r>
    </w:p>
    <w:p w14:paraId="574F537C"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942AC71"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docx</w:t>
      </w:r>
    </w:p>
    <w:p w14:paraId="2DDE3036"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dos</w:t>
      </w:r>
    </w:p>
    <w:p w14:paraId="3FEC543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xlsx</w:t>
      </w:r>
    </w:p>
    <w:p w14:paraId="6866CE10"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txt</w:t>
      </w:r>
    </w:p>
    <w:p w14:paraId="4AFC3C17"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__ </w:t>
      </w:r>
      <w:r>
        <w:rPr>
          <w:rFonts w:ascii="Times New Roman CYR" w:hAnsi="Times New Roman CYR" w:cs="Times New Roman CYR"/>
          <w:color w:val="000000"/>
          <w:lang w:val="en-US"/>
        </w:rPr>
        <w:t>pptx</w:t>
      </w:r>
    </w:p>
    <w:p w14:paraId="499A16FF"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377109E8"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#13</w:t>
      </w:r>
    </w:p>
    <w:p w14:paraId="0695D7E3"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3D87C155"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Можно ли вставить на страницу графический объект, не создавая "полотно"? (да, нет)</w:t>
      </w:r>
    </w:p>
    <w:p w14:paraId="1C10B79E"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4860E4CA"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Запишите ответ:</w:t>
      </w:r>
    </w:p>
    <w:p w14:paraId="483602A8"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__________________________________________</w:t>
      </w:r>
    </w:p>
    <w:p w14:paraId="5B10C8BD"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2DF1CF1B"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#14</w:t>
      </w:r>
    </w:p>
    <w:p w14:paraId="30A30D7C"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7A491D3E"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sidRPr="009A0725">
        <w:rPr>
          <w:rFonts w:ascii="Times New Roman CYR" w:hAnsi="Times New Roman CYR" w:cs="Times New Roman CYR"/>
          <w:color w:val="000000"/>
        </w:rPr>
        <w:t xml:space="preserve">. </w:t>
      </w:r>
      <w:r>
        <w:rPr>
          <w:rFonts w:ascii="Times New Roman CYR" w:hAnsi="Times New Roman CYR" w:cs="Times New Roman CYR"/>
          <w:color w:val="000000"/>
        </w:rPr>
        <w:t>Для чего используется элемент интерфейса, выделенный на рисунке?</w:t>
      </w:r>
    </w:p>
    <w:p w14:paraId="61F3D380"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Изображение:</w:t>
      </w:r>
    </w:p>
    <w:p w14:paraId="6205B8A1"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noProof/>
          <w:color w:val="000000"/>
          <w:sz w:val="26"/>
          <w:szCs w:val="26"/>
        </w:rPr>
        <w:drawing>
          <wp:inline distT="0" distB="0" distL="0" distR="0" wp14:anchorId="41E4B151" wp14:editId="7D7358A6">
            <wp:extent cx="5539740" cy="4168140"/>
            <wp:effectExtent l="0" t="0" r="3810" b="381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39740" cy="4168140"/>
                    </a:xfrm>
                    <a:prstGeom prst="rect">
                      <a:avLst/>
                    </a:prstGeom>
                    <a:noFill/>
                    <a:ln>
                      <a:noFill/>
                    </a:ln>
                  </pic:spPr>
                </pic:pic>
              </a:graphicData>
            </a:graphic>
          </wp:inline>
        </w:drawing>
      </w:r>
    </w:p>
    <w:p w14:paraId="1088DE3E"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4 вариантов ответа:</w:t>
      </w:r>
    </w:p>
    <w:p w14:paraId="6DC2BD9F"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для масштабирования графических объектов</w:t>
      </w:r>
    </w:p>
    <w:p w14:paraId="62F17971"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для быстрого переключения между страницами</w:t>
      </w:r>
    </w:p>
    <w:p w14:paraId="64CCC77B"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для масштабирования документа</w:t>
      </w:r>
    </w:p>
    <w:p w14:paraId="1F0D94F3"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для изменения размера шрифта</w:t>
      </w:r>
    </w:p>
    <w:p w14:paraId="6717EAE4"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B9B2B03"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#15</w:t>
      </w:r>
    </w:p>
    <w:p w14:paraId="2ACDC112"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3274A51C"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MS Word. Как вставить страницу до текста?</w:t>
      </w:r>
    </w:p>
    <w:p w14:paraId="3FEEE748"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4B2B9344"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4 вариантов ответа:</w:t>
      </w:r>
    </w:p>
    <w:p w14:paraId="61BD76EF"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установить курсор в начало первой строки, выбрать вкладка Главная -&gt; Разрыв страницы</w:t>
      </w:r>
    </w:p>
    <w:p w14:paraId="3C88A9DB"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выделить весь текст, выбрать вкладка Вставка -&gt; Разрыв страницы</w:t>
      </w:r>
    </w:p>
    <w:p w14:paraId="61E91A23"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установить курсор в начало последней строки, выбрать вкладка Вставка -&gt; Разрыв страницы</w:t>
      </w:r>
    </w:p>
    <w:p w14:paraId="469C99EA"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установить курсор в начало первой строки, выбрать вкладка Вставка -</w:t>
      </w:r>
      <w:r w:rsidRPr="009A0725">
        <w:rPr>
          <w:rFonts w:ascii="Times New Roman CYR" w:hAnsi="Times New Roman CYR" w:cs="Times New Roman CYR"/>
          <w:color w:val="000000"/>
        </w:rPr>
        <w:t>&gt;</w:t>
      </w:r>
      <w:r>
        <w:rPr>
          <w:rFonts w:ascii="Times New Roman CYR" w:hAnsi="Times New Roman CYR" w:cs="Times New Roman CYR"/>
          <w:color w:val="000000"/>
        </w:rPr>
        <w:t xml:space="preserve"> Разрыв страницы</w:t>
      </w:r>
    </w:p>
    <w:p w14:paraId="00C980C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4D5CF7F4"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#16</w:t>
      </w:r>
    </w:p>
    <w:p w14:paraId="02A119F2"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796D10BC"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Какой маркер надо использовать, чтобы повернуть объект?</w:t>
      </w:r>
    </w:p>
    <w:p w14:paraId="6827E280"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noProof/>
          <w:color w:val="000000"/>
          <w:sz w:val="26"/>
          <w:szCs w:val="26"/>
        </w:rPr>
        <w:drawing>
          <wp:inline distT="0" distB="0" distL="0" distR="0" wp14:anchorId="4D1CCB8B" wp14:editId="64B97B6B">
            <wp:extent cx="1386840" cy="777240"/>
            <wp:effectExtent l="0" t="0" r="3810" b="381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86840" cy="777240"/>
                    </a:xfrm>
                    <a:prstGeom prst="rect">
                      <a:avLst/>
                    </a:prstGeom>
                    <a:noFill/>
                    <a:ln>
                      <a:noFill/>
                    </a:ln>
                  </pic:spPr>
                </pic:pic>
              </a:graphicData>
            </a:graphic>
          </wp:inline>
        </w:drawing>
      </w:r>
    </w:p>
    <w:p w14:paraId="5D29302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0281D7C"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5 вариантов ответа:</w:t>
      </w:r>
    </w:p>
    <w:p w14:paraId="6DFFDA10"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Нужный маркер не обозначен</w:t>
      </w:r>
    </w:p>
    <w:p w14:paraId="0B5D849D"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Любой</w:t>
      </w:r>
    </w:p>
    <w:p w14:paraId="1DB5249F"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1</w:t>
      </w:r>
    </w:p>
    <w:p w14:paraId="494ABA55"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3</w:t>
      </w:r>
    </w:p>
    <w:p w14:paraId="52DB2F29"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2</w:t>
      </w:r>
    </w:p>
    <w:p w14:paraId="3DAD2165"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35E6EFF1"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#17</w:t>
      </w:r>
    </w:p>
    <w:p w14:paraId="778FB8A1"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5FAAEEA6"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Какие виды операций можно выполнять в </w:t>
      </w:r>
      <w:r>
        <w:rPr>
          <w:rFonts w:ascii="Times New Roman CYR" w:hAnsi="Times New Roman CYR" w:cs="Times New Roman CYR"/>
          <w:color w:val="000000"/>
          <w:lang w:val="en-US"/>
        </w:rPr>
        <w:t>MS</w:t>
      </w:r>
      <w:r>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w:t>
      </w:r>
    </w:p>
    <w:p w14:paraId="3B924161"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74E2EF5E"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несколько из 5 вариантов ответа:</w:t>
      </w:r>
    </w:p>
    <w:p w14:paraId="4105CDC7"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редактирование</w:t>
      </w:r>
    </w:p>
    <w:p w14:paraId="16B42309"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ввод</w:t>
      </w:r>
    </w:p>
    <w:p w14:paraId="17B0DEA6"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форматирование</w:t>
      </w:r>
    </w:p>
    <w:p w14:paraId="775A39A1"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комментирование</w:t>
      </w:r>
    </w:p>
    <w:p w14:paraId="5B61BF96"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тиражирование</w:t>
      </w:r>
    </w:p>
    <w:p w14:paraId="4FFFBF2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2153FC1A"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#18</w:t>
      </w:r>
    </w:p>
    <w:p w14:paraId="2DFB443E"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1B75CD5A"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 xml:space="preserve"> </w:t>
      </w: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Укажите назначение каждой из этих кнопок (см. рисунок):</w:t>
      </w:r>
    </w:p>
    <w:p w14:paraId="1153AC79"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Изображение:</w:t>
      </w:r>
    </w:p>
    <w:p w14:paraId="520C48F7"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noProof/>
          <w:color w:val="000000"/>
          <w:sz w:val="26"/>
          <w:szCs w:val="26"/>
        </w:rPr>
        <w:drawing>
          <wp:inline distT="0" distB="0" distL="0" distR="0" wp14:anchorId="3AC0B59A" wp14:editId="0E03A6D8">
            <wp:extent cx="1981200" cy="533400"/>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p w14:paraId="3C580F9C"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195BB262"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Укажите соответствие для всех 7 вариантов ответа:</w:t>
      </w:r>
    </w:p>
    <w:p w14:paraId="6DD723DA"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подстрочный индекс</w:t>
      </w:r>
    </w:p>
    <w:p w14:paraId="7187629F"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цвет символов</w:t>
      </w:r>
    </w:p>
    <w:p w14:paraId="71DF547C"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режим показа невидимых символов</w:t>
      </w:r>
    </w:p>
    <w:p w14:paraId="1FB91A73"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настройка границ абзаца</w:t>
      </w:r>
    </w:p>
    <w:p w14:paraId="1B387BEE"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расстояние между строками</w:t>
      </w:r>
    </w:p>
    <w:p w14:paraId="60F71E3E"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lastRenderedPageBreak/>
        <w:t xml:space="preserve">6) </w:t>
      </w:r>
      <w:r>
        <w:rPr>
          <w:rFonts w:ascii="Times New Roman CYR" w:hAnsi="Times New Roman CYR" w:cs="Times New Roman CYR"/>
          <w:color w:val="000000"/>
        </w:rPr>
        <w:t>цвет фона текста</w:t>
      </w:r>
    </w:p>
    <w:p w14:paraId="035026FD"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7) </w:t>
      </w:r>
      <w:r>
        <w:rPr>
          <w:rFonts w:ascii="Times New Roman CYR" w:hAnsi="Times New Roman CYR" w:cs="Times New Roman CYR"/>
          <w:color w:val="000000"/>
        </w:rPr>
        <w:t>такой кнопки нет</w:t>
      </w:r>
    </w:p>
    <w:p w14:paraId="34F4720E"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20C85B22"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lang w:val="en-US"/>
        </w:rPr>
      </w:pPr>
      <w:r w:rsidRPr="0049047E">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e</w:t>
      </w:r>
      <w:r w:rsidRPr="0049047E">
        <w:rPr>
          <w:rFonts w:ascii="Times New Roman CYR" w:hAnsi="Times New Roman CYR" w:cs="Times New Roman CYR"/>
          <w:color w:val="000000"/>
          <w:lang w:val="en-US"/>
        </w:rPr>
        <w:t>)</w:t>
      </w:r>
    </w:p>
    <w:p w14:paraId="415CDBE0"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lang w:val="en-US"/>
        </w:rPr>
      </w:pPr>
      <w:r w:rsidRPr="0049047E">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d</w:t>
      </w:r>
      <w:r w:rsidRPr="0049047E">
        <w:rPr>
          <w:rFonts w:ascii="Times New Roman CYR" w:hAnsi="Times New Roman CYR" w:cs="Times New Roman CYR"/>
          <w:color w:val="000000"/>
          <w:lang w:val="en-US"/>
        </w:rPr>
        <w:t>)</w:t>
      </w:r>
    </w:p>
    <w:p w14:paraId="226C06E1"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lang w:val="en-US"/>
        </w:rPr>
      </w:pPr>
      <w:r w:rsidRPr="0049047E">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a</w:t>
      </w:r>
      <w:r w:rsidRPr="0049047E">
        <w:rPr>
          <w:rFonts w:ascii="Times New Roman CYR" w:hAnsi="Times New Roman CYR" w:cs="Times New Roman CYR"/>
          <w:color w:val="000000"/>
          <w:lang w:val="en-US"/>
        </w:rPr>
        <w:t>)</w:t>
      </w:r>
    </w:p>
    <w:p w14:paraId="2550ABCC"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lang w:val="en-US"/>
        </w:rPr>
      </w:pPr>
      <w:r w:rsidRPr="0049047E">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g</w:t>
      </w:r>
      <w:r w:rsidRPr="0049047E">
        <w:rPr>
          <w:rFonts w:ascii="Times New Roman CYR" w:hAnsi="Times New Roman CYR" w:cs="Times New Roman CYR"/>
          <w:color w:val="000000"/>
          <w:lang w:val="en-US"/>
        </w:rPr>
        <w:t>)</w:t>
      </w:r>
    </w:p>
    <w:p w14:paraId="22DB8495"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lang w:val="en-US"/>
        </w:rPr>
      </w:pPr>
      <w:r w:rsidRPr="0049047E">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b</w:t>
      </w:r>
      <w:r w:rsidRPr="0049047E">
        <w:rPr>
          <w:rFonts w:ascii="Times New Roman CYR" w:hAnsi="Times New Roman CYR" w:cs="Times New Roman CYR"/>
          <w:color w:val="000000"/>
          <w:lang w:val="en-US"/>
        </w:rPr>
        <w:t>)</w:t>
      </w:r>
    </w:p>
    <w:p w14:paraId="5A7A08F1"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lang w:val="en-US"/>
        </w:rPr>
      </w:pPr>
      <w:r w:rsidRPr="0049047E">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f</w:t>
      </w:r>
      <w:r w:rsidRPr="0049047E">
        <w:rPr>
          <w:rFonts w:ascii="Times New Roman CYR" w:hAnsi="Times New Roman CYR" w:cs="Times New Roman CYR"/>
          <w:color w:val="000000"/>
          <w:lang w:val="en-US"/>
        </w:rPr>
        <w:t>)</w:t>
      </w:r>
    </w:p>
    <w:p w14:paraId="16B5E3F7"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lang w:val="en-US"/>
        </w:rPr>
      </w:pPr>
      <w:r w:rsidRPr="0049047E">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c</w:t>
      </w:r>
      <w:r w:rsidRPr="0049047E">
        <w:rPr>
          <w:rFonts w:ascii="Times New Roman CYR" w:hAnsi="Times New Roman CYR" w:cs="Times New Roman CYR"/>
          <w:color w:val="000000"/>
          <w:lang w:val="en-US"/>
        </w:rPr>
        <w:t>)</w:t>
      </w:r>
    </w:p>
    <w:p w14:paraId="5AF7291C"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sz w:val="26"/>
          <w:szCs w:val="26"/>
          <w:lang w:val="en-US"/>
        </w:rPr>
      </w:pPr>
    </w:p>
    <w:p w14:paraId="56F101B8" w14:textId="77777777" w:rsidR="00C60B5C" w:rsidRPr="0049047E" w:rsidRDefault="00C60B5C" w:rsidP="00C60B5C">
      <w:pPr>
        <w:widowControl w:val="0"/>
        <w:autoSpaceDE w:val="0"/>
        <w:autoSpaceDN w:val="0"/>
        <w:adjustRightInd w:val="0"/>
        <w:rPr>
          <w:rFonts w:ascii="Times New Roman CYR" w:hAnsi="Times New Roman CYR" w:cs="Times New Roman CYR"/>
          <w:b/>
          <w:bCs/>
          <w:color w:val="800000"/>
          <w:sz w:val="26"/>
          <w:szCs w:val="26"/>
          <w:u w:val="single"/>
          <w:lang w:val="en-US"/>
        </w:rPr>
      </w:pPr>
      <w:r>
        <w:rPr>
          <w:rFonts w:ascii="Times New Roman CYR" w:hAnsi="Times New Roman CYR" w:cs="Times New Roman CYR"/>
          <w:b/>
          <w:bCs/>
          <w:color w:val="800000"/>
          <w:sz w:val="26"/>
          <w:szCs w:val="26"/>
          <w:u w:val="single"/>
        </w:rPr>
        <w:t>Задание</w:t>
      </w:r>
      <w:r w:rsidRPr="0049047E">
        <w:rPr>
          <w:rFonts w:ascii="Times New Roman CYR" w:hAnsi="Times New Roman CYR" w:cs="Times New Roman CYR"/>
          <w:b/>
          <w:bCs/>
          <w:color w:val="800000"/>
          <w:sz w:val="26"/>
          <w:szCs w:val="26"/>
          <w:u w:val="single"/>
          <w:lang w:val="en-US"/>
        </w:rPr>
        <w:t xml:space="preserve"> #19</w:t>
      </w:r>
    </w:p>
    <w:p w14:paraId="76DBD4EB"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6A843CD8"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lang w:val="en-US"/>
        </w:rPr>
        <w:t>MS</w:t>
      </w:r>
      <w:r w:rsidRPr="009A0725">
        <w:rPr>
          <w:rFonts w:ascii="Times New Roman CYR" w:hAnsi="Times New Roman CYR" w:cs="Times New Roman CYR"/>
          <w:color w:val="000000"/>
        </w:rPr>
        <w:t xml:space="preserve"> </w:t>
      </w:r>
      <w:r>
        <w:rPr>
          <w:rFonts w:ascii="Times New Roman CYR" w:hAnsi="Times New Roman CYR" w:cs="Times New Roman CYR"/>
          <w:color w:val="000000"/>
          <w:lang w:val="en-US"/>
        </w:rPr>
        <w:t>Word</w:t>
      </w:r>
      <w:r>
        <w:rPr>
          <w:rFonts w:ascii="Times New Roman CYR" w:hAnsi="Times New Roman CYR" w:cs="Times New Roman CYR"/>
          <w:color w:val="000000"/>
        </w:rPr>
        <w:t xml:space="preserve">. Для чего используется эта кнопка </w:t>
      </w:r>
      <w:r>
        <w:rPr>
          <w:rFonts w:ascii="Times New Roman CYR" w:hAnsi="Times New Roman CYR" w:cs="Times New Roman CYR"/>
          <w:color w:val="000000"/>
          <w:sz w:val="26"/>
          <w:szCs w:val="26"/>
        </w:rPr>
        <w:object w:dxaOrig="576" w:dyaOrig="528" w14:anchorId="7DD36CB9">
          <v:shape id="_x0000_i1035" type="#_x0000_t75" style="width:28.8pt;height:26.4pt" o:ole="">
            <v:imagedata r:id="rId112" o:title=""/>
          </v:shape>
          <o:OLEObject Type="Embed" ProgID="PBrush" ShapeID="_x0000_i1035" DrawAspect="Content" ObjectID="_1790481137" r:id="rId113"/>
        </w:object>
      </w:r>
      <w:r>
        <w:rPr>
          <w:rFonts w:ascii="Times New Roman CYR" w:hAnsi="Times New Roman CYR" w:cs="Times New Roman CYR"/>
          <w:color w:val="000000"/>
        </w:rPr>
        <w:t xml:space="preserve"> ?</w:t>
      </w:r>
    </w:p>
    <w:p w14:paraId="6E1F25E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3BFCE26F"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Выберите один из 4 вариантов ответа:</w:t>
      </w:r>
    </w:p>
    <w:p w14:paraId="6F879111" w14:textId="77777777" w:rsidR="00C60B5C" w:rsidRDefault="00C60B5C" w:rsidP="00C60B5C">
      <w:pPr>
        <w:widowControl w:val="0"/>
        <w:autoSpaceDE w:val="0"/>
        <w:autoSpaceDN w:val="0"/>
        <w:adjustRightInd w:val="0"/>
        <w:ind w:left="34"/>
        <w:rPr>
          <w:rFonts w:ascii="Times New Roman CYR" w:hAnsi="Times New Roman CYR" w:cs="Times New Roman CYR"/>
          <w:noProof/>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noProof/>
          <w:color w:val="000000"/>
        </w:rPr>
        <w:t>Для настройки цвета страницы</w:t>
      </w:r>
    </w:p>
    <w:p w14:paraId="3ED523B9"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noProof/>
          <w:color w:val="000000"/>
        </w:rPr>
        <w:t>Для настройки обтекания текстом</w:t>
      </w:r>
    </w:p>
    <w:p w14:paraId="11C85570"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noProof/>
          <w:color w:val="000000"/>
        </w:rPr>
        <w:t>Для настройки обтекания графическим объектом</w:t>
      </w:r>
    </w:p>
    <w:p w14:paraId="4D826C60"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noProof/>
          <w:color w:val="000000"/>
        </w:rPr>
        <w:t>Для создания объекта Надпись</w:t>
      </w:r>
    </w:p>
    <w:p w14:paraId="1F846BAE"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3623ACA8" w14:textId="77777777" w:rsidR="00C60B5C" w:rsidRDefault="00C60B5C" w:rsidP="00C60B5C">
      <w:pPr>
        <w:widowControl w:val="0"/>
        <w:autoSpaceDE w:val="0"/>
        <w:autoSpaceDN w:val="0"/>
        <w:adjustRightInd w:val="0"/>
        <w:rPr>
          <w:rFonts w:ascii="Times New Roman CYR" w:hAnsi="Times New Roman CYR" w:cs="Times New Roman CYR"/>
          <w:b/>
          <w:bCs/>
          <w:color w:val="800000"/>
          <w:sz w:val="26"/>
          <w:szCs w:val="26"/>
          <w:u w:val="single"/>
        </w:rPr>
      </w:pPr>
      <w:r>
        <w:rPr>
          <w:rFonts w:ascii="Times New Roman CYR" w:hAnsi="Times New Roman CYR" w:cs="Times New Roman CYR"/>
          <w:b/>
          <w:bCs/>
          <w:color w:val="800000"/>
          <w:sz w:val="26"/>
          <w:szCs w:val="26"/>
          <w:u w:val="single"/>
        </w:rPr>
        <w:t>Задание #20</w:t>
      </w:r>
    </w:p>
    <w:p w14:paraId="11A37696"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Вопрос:</w:t>
      </w:r>
    </w:p>
    <w:p w14:paraId="47090BE5"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rPr>
        <w:t>Установите соответствие:</w:t>
      </w:r>
    </w:p>
    <w:p w14:paraId="411A1AE5"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2186A0B4" w14:textId="77777777" w:rsidR="00C60B5C" w:rsidRDefault="00C60B5C" w:rsidP="00C60B5C">
      <w:pPr>
        <w:widowControl w:val="0"/>
        <w:autoSpaceDE w:val="0"/>
        <w:autoSpaceDN w:val="0"/>
        <w:adjustRightInd w:val="0"/>
        <w:rPr>
          <w:rFonts w:ascii="Times New Roman CYR" w:hAnsi="Times New Roman CYR" w:cs="Times New Roman CYR"/>
          <w:i/>
          <w:iCs/>
          <w:color w:val="000000"/>
        </w:rPr>
      </w:pPr>
      <w:r>
        <w:rPr>
          <w:rFonts w:ascii="Times New Roman CYR" w:hAnsi="Times New Roman CYR" w:cs="Times New Roman CYR"/>
          <w:i/>
          <w:iCs/>
          <w:color w:val="000000"/>
        </w:rPr>
        <w:t>Укажите соответствие для всех 6 вариантов ответа:</w:t>
      </w:r>
    </w:p>
    <w:p w14:paraId="44CFE73E"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1) </w:t>
      </w:r>
      <w:r>
        <w:rPr>
          <w:rFonts w:ascii="Times New Roman CYR" w:hAnsi="Times New Roman CYR" w:cs="Times New Roman CYR"/>
          <w:color w:val="000000"/>
        </w:rPr>
        <w:t>операционная система</w:t>
      </w:r>
    </w:p>
    <w:p w14:paraId="76E704CB"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2) </w:t>
      </w:r>
      <w:r>
        <w:rPr>
          <w:rFonts w:ascii="Times New Roman CYR" w:hAnsi="Times New Roman CYR" w:cs="Times New Roman CYR"/>
          <w:color w:val="000000"/>
        </w:rPr>
        <w:t>графический редактор</w:t>
      </w:r>
    </w:p>
    <w:p w14:paraId="17AFE6B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3) </w:t>
      </w:r>
      <w:r>
        <w:rPr>
          <w:rFonts w:ascii="Times New Roman CYR" w:hAnsi="Times New Roman CYR" w:cs="Times New Roman CYR"/>
          <w:color w:val="000000"/>
        </w:rPr>
        <w:t>текстовый процессор</w:t>
      </w:r>
    </w:p>
    <w:p w14:paraId="5231F36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4) </w:t>
      </w:r>
      <w:r>
        <w:rPr>
          <w:rFonts w:ascii="Times New Roman CYR" w:hAnsi="Times New Roman CYR" w:cs="Times New Roman CYR"/>
          <w:color w:val="000000"/>
        </w:rPr>
        <w:t>табличный процессор</w:t>
      </w:r>
    </w:p>
    <w:p w14:paraId="6152E3B2"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5) </w:t>
      </w:r>
      <w:r>
        <w:rPr>
          <w:rFonts w:ascii="Times New Roman CYR" w:hAnsi="Times New Roman CYR" w:cs="Times New Roman CYR"/>
          <w:color w:val="000000"/>
        </w:rPr>
        <w:t>пакет прикладных программ</w:t>
      </w:r>
    </w:p>
    <w:p w14:paraId="43F60F7C" w14:textId="77777777" w:rsidR="00C60B5C" w:rsidRDefault="00C60B5C" w:rsidP="00C60B5C">
      <w:pPr>
        <w:widowControl w:val="0"/>
        <w:autoSpaceDE w:val="0"/>
        <w:autoSpaceDN w:val="0"/>
        <w:adjustRightInd w:val="0"/>
        <w:rPr>
          <w:rFonts w:ascii="Times New Roman CYR" w:hAnsi="Times New Roman CYR" w:cs="Times New Roman CYR"/>
          <w:color w:val="000000"/>
        </w:rPr>
      </w:pPr>
      <w:r>
        <w:rPr>
          <w:rFonts w:ascii="Times New Roman CYR" w:hAnsi="Times New Roman CYR" w:cs="Times New Roman CYR"/>
          <w:color w:val="000000"/>
          <w:sz w:val="26"/>
          <w:szCs w:val="26"/>
        </w:rPr>
        <w:t xml:space="preserve">6) </w:t>
      </w:r>
      <w:r>
        <w:rPr>
          <w:rFonts w:ascii="Times New Roman CYR" w:hAnsi="Times New Roman CYR" w:cs="Times New Roman CYR"/>
          <w:color w:val="000000"/>
        </w:rPr>
        <w:t>текстовый редактор</w:t>
      </w:r>
    </w:p>
    <w:p w14:paraId="51BCF07F"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p>
    <w:p w14:paraId="586319EB" w14:textId="77777777" w:rsidR="00C60B5C" w:rsidRPr="009A0725" w:rsidRDefault="00C60B5C" w:rsidP="00C60B5C">
      <w:pPr>
        <w:widowControl w:val="0"/>
        <w:autoSpaceDE w:val="0"/>
        <w:autoSpaceDN w:val="0"/>
        <w:adjustRightInd w:val="0"/>
        <w:rPr>
          <w:rFonts w:ascii="Times New Roman CYR" w:hAnsi="Times New Roman CYR" w:cs="Times New Roman CYR"/>
          <w:color w:val="000000"/>
          <w:lang w:val="en-US"/>
        </w:rPr>
      </w:pPr>
      <w:r w:rsidRPr="009A0725">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MS Word</w:t>
      </w:r>
    </w:p>
    <w:p w14:paraId="6CE627C8" w14:textId="77777777" w:rsidR="00C60B5C" w:rsidRPr="009A0725" w:rsidRDefault="00C60B5C" w:rsidP="00C60B5C">
      <w:pPr>
        <w:widowControl w:val="0"/>
        <w:autoSpaceDE w:val="0"/>
        <w:autoSpaceDN w:val="0"/>
        <w:adjustRightInd w:val="0"/>
        <w:rPr>
          <w:rFonts w:ascii="Times New Roman CYR" w:hAnsi="Times New Roman CYR" w:cs="Times New Roman CYR"/>
          <w:color w:val="000000"/>
          <w:lang w:val="en-US"/>
        </w:rPr>
      </w:pPr>
      <w:r w:rsidRPr="009A0725">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rPr>
        <w:t>Блокнот</w:t>
      </w:r>
    </w:p>
    <w:p w14:paraId="54911492" w14:textId="77777777" w:rsidR="00C60B5C" w:rsidRPr="009A0725" w:rsidRDefault="00C60B5C" w:rsidP="00C60B5C">
      <w:pPr>
        <w:widowControl w:val="0"/>
        <w:autoSpaceDE w:val="0"/>
        <w:autoSpaceDN w:val="0"/>
        <w:adjustRightInd w:val="0"/>
        <w:rPr>
          <w:rFonts w:ascii="Times New Roman CYR" w:hAnsi="Times New Roman CYR" w:cs="Times New Roman CYR"/>
          <w:color w:val="000000"/>
          <w:lang w:val="en-US"/>
        </w:rPr>
      </w:pPr>
      <w:r w:rsidRPr="009A0725">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MS Office</w:t>
      </w:r>
    </w:p>
    <w:p w14:paraId="5CCF1B0D" w14:textId="77777777" w:rsidR="00C60B5C" w:rsidRPr="009A0725" w:rsidRDefault="00C60B5C" w:rsidP="00C60B5C">
      <w:pPr>
        <w:widowControl w:val="0"/>
        <w:autoSpaceDE w:val="0"/>
        <w:autoSpaceDN w:val="0"/>
        <w:adjustRightInd w:val="0"/>
        <w:rPr>
          <w:rFonts w:ascii="Times New Roman CYR" w:hAnsi="Times New Roman CYR" w:cs="Times New Roman CYR"/>
          <w:color w:val="000000"/>
          <w:lang w:val="en-US"/>
        </w:rPr>
      </w:pPr>
      <w:r w:rsidRPr="009A0725">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MS Excel</w:t>
      </w:r>
    </w:p>
    <w:p w14:paraId="104D9EC9"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lang w:val="en-US"/>
        </w:rPr>
      </w:pPr>
      <w:r w:rsidRPr="0049047E">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MS</w:t>
      </w:r>
      <w:r w:rsidRPr="0049047E">
        <w:rPr>
          <w:rFonts w:ascii="Times New Roman CYR" w:hAnsi="Times New Roman CYR" w:cs="Times New Roman CYR"/>
          <w:color w:val="000000"/>
          <w:lang w:val="en-US"/>
        </w:rPr>
        <w:t xml:space="preserve"> </w:t>
      </w:r>
      <w:r>
        <w:rPr>
          <w:rFonts w:ascii="Times New Roman CYR" w:hAnsi="Times New Roman CYR" w:cs="Times New Roman CYR"/>
          <w:color w:val="000000"/>
          <w:lang w:val="en-US"/>
        </w:rPr>
        <w:t>Windows</w:t>
      </w:r>
    </w:p>
    <w:p w14:paraId="0CD14F6D"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lang w:val="en-US"/>
        </w:rPr>
      </w:pPr>
      <w:r w:rsidRPr="0049047E">
        <w:rPr>
          <w:rFonts w:ascii="Times New Roman CYR" w:hAnsi="Times New Roman CYR" w:cs="Times New Roman CYR"/>
          <w:color w:val="000000"/>
          <w:sz w:val="26"/>
          <w:szCs w:val="26"/>
          <w:lang w:val="en-US"/>
        </w:rPr>
        <w:t xml:space="preserve">__ </w:t>
      </w:r>
      <w:r>
        <w:rPr>
          <w:rFonts w:ascii="Times New Roman CYR" w:hAnsi="Times New Roman CYR" w:cs="Times New Roman CYR"/>
          <w:color w:val="000000"/>
          <w:lang w:val="en-US"/>
        </w:rPr>
        <w:t>Paint</w:t>
      </w:r>
    </w:p>
    <w:p w14:paraId="54E0CA3C"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sz w:val="26"/>
          <w:szCs w:val="26"/>
          <w:lang w:val="en-US"/>
        </w:rPr>
      </w:pPr>
    </w:p>
    <w:p w14:paraId="4EBB3E22" w14:textId="77777777" w:rsidR="00C60B5C" w:rsidRPr="0049047E" w:rsidRDefault="00C60B5C" w:rsidP="00C60B5C">
      <w:pPr>
        <w:widowControl w:val="0"/>
        <w:autoSpaceDE w:val="0"/>
        <w:autoSpaceDN w:val="0"/>
        <w:adjustRightInd w:val="0"/>
        <w:rPr>
          <w:rFonts w:ascii="Times New Roman CYR" w:hAnsi="Times New Roman CYR" w:cs="Times New Roman CYR"/>
          <w:color w:val="000000"/>
          <w:sz w:val="26"/>
          <w:szCs w:val="26"/>
          <w:lang w:val="en-US"/>
        </w:rPr>
      </w:pPr>
    </w:p>
    <w:p w14:paraId="004B6C22" w14:textId="77777777" w:rsidR="00C60B5C" w:rsidRPr="0049047E" w:rsidRDefault="00C60B5C" w:rsidP="00C60B5C">
      <w:pPr>
        <w:widowControl w:val="0"/>
        <w:autoSpaceDE w:val="0"/>
        <w:autoSpaceDN w:val="0"/>
        <w:adjustRightInd w:val="0"/>
        <w:jc w:val="center"/>
        <w:rPr>
          <w:rFonts w:ascii="Times New Roman CYR" w:hAnsi="Times New Roman CYR" w:cs="Times New Roman CYR"/>
          <w:b/>
          <w:bCs/>
          <w:color w:val="000000"/>
          <w:sz w:val="30"/>
          <w:szCs w:val="30"/>
          <w:lang w:val="en-US"/>
        </w:rPr>
      </w:pPr>
      <w:r>
        <w:rPr>
          <w:rFonts w:ascii="Times New Roman CYR" w:hAnsi="Times New Roman CYR" w:cs="Times New Roman CYR"/>
          <w:b/>
          <w:bCs/>
          <w:color w:val="000000"/>
          <w:sz w:val="30"/>
          <w:szCs w:val="30"/>
        </w:rPr>
        <w:t>Ответы</w:t>
      </w:r>
      <w:r w:rsidRPr="0049047E">
        <w:rPr>
          <w:rFonts w:ascii="Times New Roman CYR" w:hAnsi="Times New Roman CYR" w:cs="Times New Roman CYR"/>
          <w:b/>
          <w:bCs/>
          <w:color w:val="000000"/>
          <w:sz w:val="30"/>
          <w:szCs w:val="30"/>
          <w:lang w:val="en-US"/>
        </w:rPr>
        <w:t>:</w:t>
      </w:r>
    </w:p>
    <w:p w14:paraId="687FF64B" w14:textId="77777777" w:rsidR="00C60B5C" w:rsidRPr="0049047E" w:rsidRDefault="00C60B5C" w:rsidP="00C60B5C">
      <w:pPr>
        <w:widowControl w:val="0"/>
        <w:autoSpaceDE w:val="0"/>
        <w:autoSpaceDN w:val="0"/>
        <w:adjustRightInd w:val="0"/>
        <w:jc w:val="center"/>
        <w:rPr>
          <w:rFonts w:ascii="Times New Roman CYR" w:hAnsi="Times New Roman CYR" w:cs="Times New Roman CYR"/>
          <w:b/>
          <w:bCs/>
          <w:color w:val="000000"/>
          <w:sz w:val="30"/>
          <w:szCs w:val="30"/>
          <w:lang w:val="en-US"/>
        </w:rPr>
      </w:pPr>
    </w:p>
    <w:p w14:paraId="10187FF4"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sidRPr="0049047E">
        <w:rPr>
          <w:rFonts w:ascii="Times New Roman CYR" w:hAnsi="Times New Roman CYR" w:cs="Times New Roman CYR"/>
          <w:color w:val="000000"/>
          <w:sz w:val="26"/>
          <w:szCs w:val="26"/>
          <w:lang w:val="en-US"/>
        </w:rPr>
        <w:t xml:space="preserve">1) (1 </w:t>
      </w:r>
      <w:r>
        <w:rPr>
          <w:rFonts w:ascii="Times New Roman CYR" w:hAnsi="Times New Roman CYR" w:cs="Times New Roman CYR"/>
          <w:color w:val="000000"/>
          <w:sz w:val="26"/>
          <w:szCs w:val="26"/>
        </w:rPr>
        <w:t>б</w:t>
      </w:r>
      <w:r w:rsidRPr="0049047E">
        <w:rPr>
          <w:rFonts w:ascii="Times New Roman CYR" w:hAnsi="Times New Roman CYR" w:cs="Times New Roman CYR"/>
          <w:color w:val="000000"/>
          <w:sz w:val="26"/>
          <w:szCs w:val="26"/>
          <w:lang w:val="en-US"/>
        </w:rPr>
        <w:t xml:space="preserve">.) </w:t>
      </w:r>
      <w:r>
        <w:rPr>
          <w:rFonts w:ascii="Times New Roman CYR" w:hAnsi="Times New Roman CYR" w:cs="Times New Roman CYR"/>
          <w:color w:val="000000"/>
          <w:sz w:val="26"/>
          <w:szCs w:val="26"/>
        </w:rPr>
        <w:t>Верные ответы:</w:t>
      </w:r>
    </w:p>
    <w:p w14:paraId="16F17A4D"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noProof/>
          <w:color w:val="000000"/>
          <w:sz w:val="26"/>
          <w:szCs w:val="26"/>
        </w:rPr>
        <w:lastRenderedPageBreak/>
        <w:drawing>
          <wp:inline distT="0" distB="0" distL="0" distR="0" wp14:anchorId="3D247467" wp14:editId="3A925548">
            <wp:extent cx="5638800" cy="5152933"/>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40900" cy="5154852"/>
                    </a:xfrm>
                    <a:prstGeom prst="rect">
                      <a:avLst/>
                    </a:prstGeom>
                    <a:noFill/>
                    <a:ln>
                      <a:noFill/>
                    </a:ln>
                  </pic:spPr>
                </pic:pic>
              </a:graphicData>
            </a:graphic>
          </wp:inline>
        </w:drawing>
      </w:r>
    </w:p>
    <w:p w14:paraId="48ED9A76"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lang w:val="en-US"/>
        </w:rPr>
      </w:pPr>
    </w:p>
    <w:p w14:paraId="5E4B8D7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2) (1 б.) Верные ответы: 2;</w:t>
      </w:r>
    </w:p>
    <w:p w14:paraId="137DE319"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3) (1 б.) Верные ответы: 3;</w:t>
      </w:r>
    </w:p>
    <w:p w14:paraId="5F7DEEA7"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 xml:space="preserve">4) (1 б.) Верные ответы: 1; 2; 3; </w:t>
      </w:r>
    </w:p>
    <w:p w14:paraId="7D395BD3"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5) (1 б.) Верные ответы: 2;</w:t>
      </w:r>
    </w:p>
    <w:p w14:paraId="1C84A1B8"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6) (1 б.) Верные ответы: 4;</w:t>
      </w:r>
    </w:p>
    <w:p w14:paraId="273CD142"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 xml:space="preserve">7) (1 б.) Верные ответы: </w:t>
      </w:r>
    </w:p>
    <w:p w14:paraId="63349A68"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7; </w:t>
      </w:r>
    </w:p>
    <w:p w14:paraId="741461EB"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6; </w:t>
      </w:r>
    </w:p>
    <w:p w14:paraId="4CFD61EA"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2; </w:t>
      </w:r>
    </w:p>
    <w:p w14:paraId="2FA23D6D"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3; </w:t>
      </w:r>
    </w:p>
    <w:p w14:paraId="7E1B5C41"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4; </w:t>
      </w:r>
    </w:p>
    <w:p w14:paraId="7AAF2BC3"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1; </w:t>
      </w:r>
    </w:p>
    <w:p w14:paraId="2D2EC55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5; </w:t>
      </w:r>
    </w:p>
    <w:p w14:paraId="76545012"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8) (1 б.) Верные ответы: 2;</w:t>
      </w:r>
    </w:p>
    <w:p w14:paraId="1B90C3B8"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9) (1 б.) Верные ответы: 3;</w:t>
      </w:r>
    </w:p>
    <w:p w14:paraId="1BB12304"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10) (1 б.) Верные ответы: 4;</w:t>
      </w:r>
    </w:p>
    <w:p w14:paraId="75991AA1"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11) (1 б.) Верные ответы: 2;</w:t>
      </w:r>
    </w:p>
    <w:p w14:paraId="0D9F8BF3"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 xml:space="preserve">12) (1 б.) Верные ответы: </w:t>
      </w:r>
    </w:p>
    <w:p w14:paraId="3CC8ADB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2; </w:t>
      </w:r>
    </w:p>
    <w:p w14:paraId="79BC0C8E"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5; </w:t>
      </w:r>
    </w:p>
    <w:p w14:paraId="3E3A98B3"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3; </w:t>
      </w:r>
    </w:p>
    <w:p w14:paraId="6900E145"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lastRenderedPageBreak/>
        <w:tab/>
        <w:t xml:space="preserve">1; </w:t>
      </w:r>
    </w:p>
    <w:p w14:paraId="61CEF087"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4; </w:t>
      </w:r>
    </w:p>
    <w:p w14:paraId="5AEE4A6D"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13) (1 б.) Верный ответ: "да".</w:t>
      </w:r>
    </w:p>
    <w:p w14:paraId="02AA1A35"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14) (1 б.) Верные ответы: 3;</w:t>
      </w:r>
    </w:p>
    <w:p w14:paraId="52BC183A"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15) (1 б.) Верные ответы: 4;</w:t>
      </w:r>
    </w:p>
    <w:p w14:paraId="14FA5306"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16) (1 б.) Верные ответы: 5;</w:t>
      </w:r>
    </w:p>
    <w:p w14:paraId="624FD183"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 xml:space="preserve">17) (1 б.) Верные ответы: 1; 2; 3; </w:t>
      </w:r>
    </w:p>
    <w:p w14:paraId="2B25819B"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 xml:space="preserve">18) (1 б.) Верные ответы: </w:t>
      </w:r>
    </w:p>
    <w:p w14:paraId="58E9EA2E"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5; </w:t>
      </w:r>
    </w:p>
    <w:p w14:paraId="20C9BC82"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4; </w:t>
      </w:r>
    </w:p>
    <w:p w14:paraId="765179E0"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1; </w:t>
      </w:r>
    </w:p>
    <w:p w14:paraId="2EBD7E7D"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7; </w:t>
      </w:r>
    </w:p>
    <w:p w14:paraId="36AA3B7B"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2; </w:t>
      </w:r>
    </w:p>
    <w:p w14:paraId="3BB8AEC2"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6; </w:t>
      </w:r>
    </w:p>
    <w:p w14:paraId="3715107C"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3; </w:t>
      </w:r>
    </w:p>
    <w:p w14:paraId="3E262DE1"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19) (1 б.) Верные ответы: 2;</w:t>
      </w:r>
    </w:p>
    <w:p w14:paraId="59BAD97E"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 xml:space="preserve">20) (1 б.) Верные ответы: </w:t>
      </w:r>
    </w:p>
    <w:p w14:paraId="70369EEC"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3; </w:t>
      </w:r>
    </w:p>
    <w:p w14:paraId="7A7BB001"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6; </w:t>
      </w:r>
    </w:p>
    <w:p w14:paraId="761C0255"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5; </w:t>
      </w:r>
    </w:p>
    <w:p w14:paraId="2B926D58"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4; </w:t>
      </w:r>
    </w:p>
    <w:p w14:paraId="2B798331"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1; </w:t>
      </w:r>
    </w:p>
    <w:p w14:paraId="6FAAA772" w14:textId="77777777" w:rsidR="00C60B5C" w:rsidRDefault="00C60B5C" w:rsidP="00C60B5C">
      <w:pPr>
        <w:widowControl w:val="0"/>
        <w:autoSpaceDE w:val="0"/>
        <w:autoSpaceDN w:val="0"/>
        <w:adjustRightInd w:val="0"/>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ab/>
        <w:t xml:space="preserve">2; </w:t>
      </w:r>
    </w:p>
    <w:p w14:paraId="00E6A68C" w14:textId="77777777" w:rsidR="00C60B5C" w:rsidRDefault="00C60B5C" w:rsidP="00C60B5C">
      <w:pPr>
        <w:widowControl w:val="0"/>
        <w:autoSpaceDE w:val="0"/>
        <w:autoSpaceDN w:val="0"/>
        <w:adjustRightInd w:val="0"/>
        <w:jc w:val="center"/>
        <w:rPr>
          <w:rFonts w:ascii="Times New Roman CYR" w:hAnsi="Times New Roman CYR" w:cs="Times New Roman CYR"/>
          <w:b/>
          <w:bCs/>
          <w:color w:val="000000"/>
          <w:sz w:val="30"/>
          <w:szCs w:val="30"/>
        </w:rPr>
      </w:pPr>
    </w:p>
    <w:p w14:paraId="2B8FEC27" w14:textId="77777777" w:rsidR="00C60B5C" w:rsidRPr="00431B11" w:rsidRDefault="00C60B5C" w:rsidP="00C60B5C">
      <w:pPr>
        <w:tabs>
          <w:tab w:val="left" w:pos="3435"/>
          <w:tab w:val="center" w:pos="4940"/>
        </w:tabs>
        <w:spacing w:line="276" w:lineRule="auto"/>
        <w:ind w:left="40" w:right="40" w:hanging="40"/>
        <w:jc w:val="center"/>
        <w:rPr>
          <w:b/>
          <w:bCs/>
          <w:sz w:val="28"/>
          <w:szCs w:val="28"/>
          <w:lang w:val="ru"/>
        </w:rPr>
      </w:pPr>
      <w:r>
        <w:rPr>
          <w:b/>
          <w:bCs/>
          <w:sz w:val="28"/>
          <w:szCs w:val="28"/>
          <w:lang w:val="ru"/>
        </w:rPr>
        <w:t>3</w:t>
      </w:r>
      <w:r w:rsidRPr="00431B11">
        <w:rPr>
          <w:b/>
          <w:bCs/>
          <w:sz w:val="28"/>
          <w:szCs w:val="28"/>
          <w:lang w:val="ru"/>
        </w:rPr>
        <w:t>.</w:t>
      </w:r>
      <w:r>
        <w:rPr>
          <w:b/>
          <w:bCs/>
          <w:sz w:val="28"/>
          <w:szCs w:val="28"/>
          <w:lang w:val="ru"/>
        </w:rPr>
        <w:t>4</w:t>
      </w:r>
      <w:r w:rsidRPr="00431B11">
        <w:rPr>
          <w:b/>
          <w:bCs/>
          <w:sz w:val="28"/>
          <w:szCs w:val="28"/>
          <w:lang w:val="ru"/>
        </w:rPr>
        <w:t xml:space="preserve"> Практическая работа </w:t>
      </w:r>
    </w:p>
    <w:p w14:paraId="4B635CD9" w14:textId="77777777" w:rsidR="00C60B5C" w:rsidRPr="00C347A3" w:rsidRDefault="00C60B5C" w:rsidP="00C60B5C">
      <w:pPr>
        <w:spacing w:line="276" w:lineRule="auto"/>
        <w:ind w:left="40" w:right="40" w:hanging="40"/>
        <w:jc w:val="both"/>
        <w:rPr>
          <w:bCs/>
          <w:sz w:val="28"/>
          <w:szCs w:val="28"/>
        </w:rPr>
      </w:pPr>
      <w:r w:rsidRPr="00431B11">
        <w:rPr>
          <w:b/>
          <w:bCs/>
          <w:sz w:val="28"/>
          <w:szCs w:val="28"/>
          <w:lang w:val="ru"/>
        </w:rPr>
        <w:t>Тема</w:t>
      </w:r>
      <w:r>
        <w:rPr>
          <w:b/>
          <w:bCs/>
          <w:sz w:val="28"/>
          <w:szCs w:val="28"/>
          <w:lang w:val="ru"/>
        </w:rPr>
        <w:t>:</w:t>
      </w:r>
      <w:r w:rsidRPr="00431B11">
        <w:rPr>
          <w:b/>
          <w:bCs/>
          <w:sz w:val="28"/>
          <w:szCs w:val="28"/>
          <w:lang w:val="ru"/>
        </w:rPr>
        <w:t xml:space="preserve"> </w:t>
      </w:r>
      <w:r w:rsidRPr="00C347A3">
        <w:rPr>
          <w:bCs/>
          <w:sz w:val="28"/>
          <w:szCs w:val="28"/>
          <w:lang w:val="ru"/>
        </w:rPr>
        <w:t>«Особенности и общие принципы статистического анализа биомедицинских данных».</w:t>
      </w:r>
    </w:p>
    <w:p w14:paraId="3DEDDD84" w14:textId="77777777" w:rsidR="00C60B5C" w:rsidRPr="00431B11" w:rsidRDefault="00C60B5C" w:rsidP="00C60B5C">
      <w:pPr>
        <w:spacing w:line="276" w:lineRule="auto"/>
        <w:ind w:left="40" w:right="40"/>
        <w:jc w:val="both"/>
        <w:rPr>
          <w:bCs/>
          <w:sz w:val="28"/>
          <w:szCs w:val="28"/>
          <w:lang w:val="ru"/>
        </w:rPr>
      </w:pPr>
      <w:r w:rsidRPr="00C347A3">
        <w:rPr>
          <w:b/>
          <w:bCs/>
          <w:sz w:val="28"/>
          <w:szCs w:val="28"/>
        </w:rPr>
        <w:t>Задание:</w:t>
      </w:r>
      <w:r>
        <w:rPr>
          <w:bCs/>
          <w:sz w:val="28"/>
          <w:szCs w:val="28"/>
        </w:rPr>
        <w:t xml:space="preserve"> </w:t>
      </w:r>
      <w:r w:rsidRPr="00431B11">
        <w:rPr>
          <w:bCs/>
          <w:sz w:val="28"/>
          <w:szCs w:val="28"/>
          <w:lang w:val="ru"/>
        </w:rPr>
        <w:t>Создайте диаграмму «Рождаемость и смертность в Ставропольском крае за 1996-2005 годы» по следующим данным:</w:t>
      </w:r>
    </w:p>
    <w:p w14:paraId="6957E9AB" w14:textId="77777777" w:rsidR="00C60B5C" w:rsidRPr="00431B11" w:rsidRDefault="00C60B5C" w:rsidP="00C60B5C">
      <w:pPr>
        <w:spacing w:line="276" w:lineRule="auto"/>
        <w:jc w:val="center"/>
        <w:rPr>
          <w:b/>
          <w:sz w:val="28"/>
          <w:szCs w:val="28"/>
        </w:rPr>
      </w:pPr>
      <w:r w:rsidRPr="00431B11">
        <w:rPr>
          <w:b/>
          <w:sz w:val="28"/>
          <w:szCs w:val="28"/>
          <w:lang w:val="ru"/>
        </w:rPr>
        <w:t xml:space="preserve">Рождаемость и смертность в Ставропольском крае </w:t>
      </w:r>
    </w:p>
    <w:p w14:paraId="6CAC215B" w14:textId="77777777" w:rsidR="00C60B5C" w:rsidRPr="00157158" w:rsidRDefault="00C60B5C" w:rsidP="00C60B5C">
      <w:pPr>
        <w:spacing w:line="276" w:lineRule="auto"/>
        <w:jc w:val="center"/>
        <w:rPr>
          <w:b/>
          <w:sz w:val="28"/>
          <w:szCs w:val="28"/>
          <w:lang w:val="ru"/>
        </w:rPr>
      </w:pPr>
      <w:r w:rsidRPr="00431B11">
        <w:rPr>
          <w:b/>
          <w:sz w:val="28"/>
          <w:szCs w:val="28"/>
          <w:lang w:val="ru"/>
        </w:rPr>
        <w:t>за 1996-2005 годы (в тыс. человек)</w:t>
      </w:r>
    </w:p>
    <w:tbl>
      <w:tblPr>
        <w:tblW w:w="0" w:type="auto"/>
        <w:jc w:val="center"/>
        <w:tblCellMar>
          <w:left w:w="10" w:type="dxa"/>
          <w:right w:w="10" w:type="dxa"/>
        </w:tblCellMar>
        <w:tblLook w:val="04A0" w:firstRow="1" w:lastRow="0" w:firstColumn="1" w:lastColumn="0" w:noHBand="0" w:noVBand="1"/>
      </w:tblPr>
      <w:tblGrid>
        <w:gridCol w:w="1286"/>
        <w:gridCol w:w="2825"/>
        <w:gridCol w:w="2261"/>
      </w:tblGrid>
      <w:tr w:rsidR="00C60B5C" w:rsidRPr="00431B11" w14:paraId="33B64F46" w14:textId="77777777" w:rsidTr="0049047E">
        <w:trPr>
          <w:trHeight w:val="370"/>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228890E7" w14:textId="77777777" w:rsidR="00C60B5C" w:rsidRPr="00431B11" w:rsidRDefault="00C60B5C" w:rsidP="0049047E">
            <w:pPr>
              <w:framePr w:wrap="notBeside" w:vAnchor="text" w:hAnchor="text" w:xAlign="center" w:y="1"/>
              <w:spacing w:line="276" w:lineRule="auto"/>
              <w:rPr>
                <w:b/>
                <w:bCs/>
                <w:sz w:val="28"/>
                <w:szCs w:val="28"/>
                <w:lang w:val="ru"/>
              </w:rPr>
            </w:pPr>
            <w:r w:rsidRPr="00431B11">
              <w:rPr>
                <w:b/>
                <w:bCs/>
                <w:sz w:val="28"/>
                <w:szCs w:val="28"/>
              </w:rPr>
              <w:t>Г</w:t>
            </w:r>
            <w:r w:rsidRPr="00431B11">
              <w:rPr>
                <w:b/>
                <w:bCs/>
                <w:sz w:val="28"/>
                <w:szCs w:val="28"/>
                <w:lang w:val="ru"/>
              </w:rPr>
              <w:t>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2BB6AC" w14:textId="77777777" w:rsidR="00C60B5C" w:rsidRPr="00431B11" w:rsidRDefault="00C60B5C" w:rsidP="0049047E">
            <w:pPr>
              <w:framePr w:wrap="notBeside" w:vAnchor="text" w:hAnchor="text" w:xAlign="center" w:y="1"/>
              <w:spacing w:line="276" w:lineRule="auto"/>
              <w:ind w:left="181" w:right="202"/>
              <w:jc w:val="center"/>
              <w:rPr>
                <w:b/>
                <w:bCs/>
                <w:sz w:val="28"/>
                <w:szCs w:val="28"/>
                <w:lang w:val="ru"/>
              </w:rPr>
            </w:pPr>
            <w:r w:rsidRPr="00431B11">
              <w:rPr>
                <w:b/>
                <w:bCs/>
                <w:sz w:val="28"/>
                <w:szCs w:val="28"/>
                <w:lang w:val="ru"/>
              </w:rPr>
              <w:t>Число родившихся</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640BCCA2" w14:textId="77777777" w:rsidR="00C60B5C" w:rsidRPr="00431B11" w:rsidRDefault="00C60B5C" w:rsidP="0049047E">
            <w:pPr>
              <w:framePr w:wrap="notBeside" w:vAnchor="text" w:hAnchor="text" w:xAlign="center" w:y="1"/>
              <w:spacing w:line="276" w:lineRule="auto"/>
              <w:ind w:left="285" w:right="159" w:firstLine="89"/>
              <w:jc w:val="center"/>
              <w:rPr>
                <w:b/>
                <w:bCs/>
                <w:sz w:val="28"/>
                <w:szCs w:val="28"/>
                <w:lang w:val="ru"/>
              </w:rPr>
            </w:pPr>
            <w:r w:rsidRPr="00431B11">
              <w:rPr>
                <w:b/>
                <w:bCs/>
                <w:sz w:val="28"/>
                <w:szCs w:val="28"/>
                <w:lang w:val="ru"/>
              </w:rPr>
              <w:t>Число умерших</w:t>
            </w:r>
          </w:p>
        </w:tc>
      </w:tr>
      <w:tr w:rsidR="00C60B5C" w:rsidRPr="00431B11" w14:paraId="1CFA9596" w14:textId="77777777" w:rsidTr="0049047E">
        <w:trPr>
          <w:trHeight w:val="370"/>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740C03E6"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1</w:t>
            </w:r>
            <w:r w:rsidRPr="00431B11">
              <w:rPr>
                <w:sz w:val="28"/>
                <w:szCs w:val="28"/>
                <w:lang w:val="ru"/>
              </w:rPr>
              <w:t>996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FE75BC"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26,1</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3BF7656B"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34,3</w:t>
            </w:r>
          </w:p>
        </w:tc>
      </w:tr>
      <w:tr w:rsidR="00C60B5C" w:rsidRPr="00431B11" w14:paraId="21CA2883" w14:textId="77777777" w:rsidTr="0049047E">
        <w:trPr>
          <w:trHeight w:val="365"/>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54495B8E"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1</w:t>
            </w:r>
            <w:r w:rsidRPr="00431B11">
              <w:rPr>
                <w:sz w:val="28"/>
                <w:szCs w:val="28"/>
                <w:lang w:val="ru"/>
              </w:rPr>
              <w:t>997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4A3C0B"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25,6</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43EE2339"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35,1</w:t>
            </w:r>
          </w:p>
        </w:tc>
      </w:tr>
      <w:tr w:rsidR="00C60B5C" w:rsidRPr="00431B11" w14:paraId="599BAAD4" w14:textId="77777777" w:rsidTr="0049047E">
        <w:trPr>
          <w:trHeight w:val="360"/>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6380E528"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1</w:t>
            </w:r>
            <w:r w:rsidRPr="00431B11">
              <w:rPr>
                <w:sz w:val="28"/>
                <w:szCs w:val="28"/>
                <w:lang w:val="ru"/>
              </w:rPr>
              <w:t>998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E418E1"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25,7</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639B5869"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34,3</w:t>
            </w:r>
          </w:p>
        </w:tc>
      </w:tr>
      <w:tr w:rsidR="00C60B5C" w:rsidRPr="00431B11" w14:paraId="33D7827F" w14:textId="77777777" w:rsidTr="0049047E">
        <w:trPr>
          <w:trHeight w:val="365"/>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43F57C6E"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1</w:t>
            </w:r>
            <w:r w:rsidRPr="00431B11">
              <w:rPr>
                <w:sz w:val="28"/>
                <w:szCs w:val="28"/>
                <w:lang w:val="ru"/>
              </w:rPr>
              <w:t>999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B353A4"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24,0</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699C7F96"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36,1</w:t>
            </w:r>
          </w:p>
        </w:tc>
      </w:tr>
      <w:tr w:rsidR="00C60B5C" w:rsidRPr="00431B11" w14:paraId="0D0307E4" w14:textId="77777777" w:rsidTr="0049047E">
        <w:trPr>
          <w:trHeight w:val="360"/>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6DB61647"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2</w:t>
            </w:r>
            <w:r w:rsidRPr="00431B11">
              <w:rPr>
                <w:sz w:val="28"/>
                <w:szCs w:val="28"/>
                <w:lang w:val="ru"/>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81A151"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24,8</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7116A69F"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37,3</w:t>
            </w:r>
          </w:p>
        </w:tc>
      </w:tr>
      <w:tr w:rsidR="00C60B5C" w:rsidRPr="00431B11" w14:paraId="6594F624" w14:textId="77777777" w:rsidTr="0049047E">
        <w:trPr>
          <w:trHeight w:val="355"/>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48527F7C"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2</w:t>
            </w:r>
            <w:r w:rsidRPr="00431B11">
              <w:rPr>
                <w:sz w:val="28"/>
                <w:szCs w:val="28"/>
                <w:lang w:val="ru"/>
              </w:rPr>
              <w:t>001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F180BB"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24,9</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0EE440C1"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37,5</w:t>
            </w:r>
          </w:p>
        </w:tc>
      </w:tr>
      <w:tr w:rsidR="00C60B5C" w:rsidRPr="00431B11" w14:paraId="2651D41F" w14:textId="77777777" w:rsidTr="0049047E">
        <w:trPr>
          <w:trHeight w:val="365"/>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1EB3AE9A"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2</w:t>
            </w:r>
            <w:r w:rsidRPr="00431B11">
              <w:rPr>
                <w:sz w:val="28"/>
                <w:szCs w:val="28"/>
                <w:lang w:val="ru"/>
              </w:rPr>
              <w:t>002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3E1685"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26,4</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5EF2DE95"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40,0</w:t>
            </w:r>
          </w:p>
        </w:tc>
      </w:tr>
      <w:tr w:rsidR="00C60B5C" w:rsidRPr="00431B11" w14:paraId="1DACD2E8" w14:textId="77777777" w:rsidTr="0049047E">
        <w:trPr>
          <w:trHeight w:val="360"/>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2C436282"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2</w:t>
            </w:r>
            <w:r w:rsidRPr="00431B11">
              <w:rPr>
                <w:sz w:val="28"/>
                <w:szCs w:val="28"/>
                <w:lang w:val="ru"/>
              </w:rPr>
              <w:t>003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26E660"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27,8</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5F60BFD9"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40,6</w:t>
            </w:r>
          </w:p>
        </w:tc>
      </w:tr>
      <w:tr w:rsidR="00C60B5C" w:rsidRPr="00431B11" w14:paraId="7C4C1EFC" w14:textId="77777777" w:rsidTr="0049047E">
        <w:trPr>
          <w:trHeight w:val="365"/>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0A23D76A"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2</w:t>
            </w:r>
            <w:r w:rsidRPr="00431B11">
              <w:rPr>
                <w:sz w:val="28"/>
                <w:szCs w:val="28"/>
                <w:lang w:val="ru"/>
              </w:rPr>
              <w:t>004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0BBBC7"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28,1</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092F7299"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38,9</w:t>
            </w:r>
          </w:p>
        </w:tc>
      </w:tr>
      <w:tr w:rsidR="00C60B5C" w:rsidRPr="00431B11" w14:paraId="675C2718" w14:textId="77777777" w:rsidTr="0049047E">
        <w:trPr>
          <w:trHeight w:val="374"/>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14:paraId="0F4DADB9" w14:textId="77777777" w:rsidR="00C60B5C" w:rsidRPr="00431B11" w:rsidRDefault="00C60B5C" w:rsidP="0049047E">
            <w:pPr>
              <w:framePr w:wrap="notBeside" w:vAnchor="text" w:hAnchor="text" w:xAlign="center" w:y="1"/>
              <w:spacing w:line="276" w:lineRule="auto"/>
              <w:ind w:left="-995" w:firstLine="709"/>
              <w:jc w:val="center"/>
              <w:rPr>
                <w:rFonts w:eastAsia="Arial Unicode MS"/>
                <w:sz w:val="28"/>
                <w:szCs w:val="28"/>
                <w:lang w:val="ru"/>
              </w:rPr>
            </w:pPr>
            <w:r w:rsidRPr="00431B11">
              <w:rPr>
                <w:sz w:val="28"/>
                <w:szCs w:val="28"/>
              </w:rPr>
              <w:t>2</w:t>
            </w:r>
            <w:r w:rsidRPr="00431B11">
              <w:rPr>
                <w:sz w:val="28"/>
                <w:szCs w:val="28"/>
                <w:lang w:val="ru"/>
              </w:rPr>
              <w:t>005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0E5592" w14:textId="77777777" w:rsidR="00C60B5C" w:rsidRPr="00431B11" w:rsidRDefault="00C60B5C" w:rsidP="0049047E">
            <w:pPr>
              <w:framePr w:wrap="notBeside" w:vAnchor="text" w:hAnchor="text" w:xAlign="center" w:y="1"/>
              <w:spacing w:line="276" w:lineRule="auto"/>
              <w:ind w:left="181" w:right="202"/>
              <w:jc w:val="center"/>
              <w:rPr>
                <w:rFonts w:eastAsia="Arial Unicode MS"/>
                <w:sz w:val="28"/>
                <w:szCs w:val="28"/>
                <w:lang w:val="ru"/>
              </w:rPr>
            </w:pPr>
            <w:r w:rsidRPr="00431B11">
              <w:rPr>
                <w:sz w:val="28"/>
                <w:szCs w:val="28"/>
                <w:lang w:val="ru"/>
              </w:rPr>
              <w:t>27,3</w:t>
            </w:r>
          </w:p>
        </w:tc>
        <w:tc>
          <w:tcPr>
            <w:tcW w:w="2261" w:type="dxa"/>
            <w:tcBorders>
              <w:top w:val="single" w:sz="4" w:space="0" w:color="auto"/>
              <w:left w:val="single" w:sz="4" w:space="0" w:color="auto"/>
              <w:bottom w:val="single" w:sz="4" w:space="0" w:color="auto"/>
              <w:right w:val="single" w:sz="4" w:space="0" w:color="auto"/>
            </w:tcBorders>
            <w:shd w:val="clear" w:color="auto" w:fill="FFFFFF"/>
            <w:vAlign w:val="center"/>
          </w:tcPr>
          <w:p w14:paraId="6AF580D4" w14:textId="77777777" w:rsidR="00C60B5C" w:rsidRPr="00431B11" w:rsidRDefault="00C60B5C" w:rsidP="0049047E">
            <w:pPr>
              <w:framePr w:wrap="notBeside" w:vAnchor="text" w:hAnchor="text" w:xAlign="center" w:y="1"/>
              <w:spacing w:line="276" w:lineRule="auto"/>
              <w:ind w:left="285" w:right="177" w:firstLine="76"/>
              <w:jc w:val="center"/>
              <w:rPr>
                <w:rFonts w:eastAsia="Arial Unicode MS"/>
                <w:sz w:val="28"/>
                <w:szCs w:val="28"/>
                <w:lang w:val="ru"/>
              </w:rPr>
            </w:pPr>
            <w:r w:rsidRPr="00431B11">
              <w:rPr>
                <w:sz w:val="28"/>
                <w:szCs w:val="28"/>
                <w:lang w:val="ru"/>
              </w:rPr>
              <w:t>39,0</w:t>
            </w:r>
          </w:p>
        </w:tc>
      </w:tr>
    </w:tbl>
    <w:p w14:paraId="5554BB14" w14:textId="77777777" w:rsidR="00C60B5C" w:rsidRPr="00431B11" w:rsidRDefault="00C60B5C" w:rsidP="00C60B5C">
      <w:pPr>
        <w:spacing w:line="276" w:lineRule="auto"/>
        <w:ind w:left="40" w:firstLine="709"/>
        <w:jc w:val="both"/>
        <w:rPr>
          <w:b/>
          <w:bCs/>
          <w:sz w:val="28"/>
          <w:szCs w:val="28"/>
        </w:rPr>
      </w:pPr>
      <w:r w:rsidRPr="00431B11">
        <w:rPr>
          <w:b/>
          <w:bCs/>
          <w:sz w:val="28"/>
          <w:szCs w:val="28"/>
          <w:lang w:val="ru"/>
        </w:rPr>
        <w:lastRenderedPageBreak/>
        <w:t>Исходные данные и диаграмму оформите в соответствии с образцом.</w:t>
      </w:r>
    </w:p>
    <w:p w14:paraId="2E99D5AB" w14:textId="77777777" w:rsidR="00C60B5C" w:rsidRPr="00431B11" w:rsidRDefault="00C60B5C" w:rsidP="00C60B5C">
      <w:pPr>
        <w:spacing w:line="276" w:lineRule="auto"/>
        <w:ind w:left="40" w:firstLine="709"/>
        <w:jc w:val="both"/>
        <w:rPr>
          <w:b/>
          <w:bCs/>
          <w:sz w:val="28"/>
          <w:szCs w:val="28"/>
        </w:rPr>
      </w:pPr>
    </w:p>
    <w:p w14:paraId="5EA6CE12" w14:textId="77777777" w:rsidR="00C60B5C" w:rsidRPr="00431B11" w:rsidRDefault="00C60B5C" w:rsidP="00C60B5C">
      <w:pPr>
        <w:framePr w:wrap="notBeside" w:vAnchor="text" w:hAnchor="text" w:xAlign="center" w:y="1"/>
        <w:spacing w:line="276" w:lineRule="auto"/>
        <w:ind w:firstLine="709"/>
        <w:jc w:val="center"/>
        <w:rPr>
          <w:rFonts w:eastAsia="Arial Unicode MS"/>
          <w:sz w:val="28"/>
          <w:szCs w:val="28"/>
          <w:lang w:val="ru"/>
        </w:rPr>
      </w:pPr>
      <w:r w:rsidRPr="00431B11">
        <w:rPr>
          <w:rFonts w:eastAsia="Arial Unicode MS"/>
          <w:noProof/>
          <w:sz w:val="28"/>
          <w:szCs w:val="28"/>
        </w:rPr>
        <w:drawing>
          <wp:inline distT="0" distB="0" distL="0" distR="0" wp14:anchorId="1ADE7809" wp14:editId="63AFB2AE">
            <wp:extent cx="3305175" cy="2190750"/>
            <wp:effectExtent l="0" t="0" r="9525" b="0"/>
            <wp:docPr id="1396" name="Рисунок 1396" descr="C:\DOCUME~1\Admin\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1\Admin\LOCALS~1\Temp\FineReader10\media\image1.png"/>
                    <pic:cNvPicPr>
                      <a:picLocks noChangeAspect="1" noChangeArrowheads="1"/>
                    </pic:cNvPicPr>
                  </pic:nvPicPr>
                  <pic:blipFill>
                    <a:blip r:embed="rId115">
                      <a:extLst>
                        <a:ext uri="{28A0092B-C50C-407E-A947-70E740481C1C}">
                          <a14:useLocalDpi xmlns:a14="http://schemas.microsoft.com/office/drawing/2010/main" val="0"/>
                        </a:ext>
                      </a:extLst>
                    </a:blip>
                    <a:srcRect l="3889" t="3265" r="16705" b="2856"/>
                    <a:stretch>
                      <a:fillRect/>
                    </a:stretch>
                  </pic:blipFill>
                  <pic:spPr bwMode="auto">
                    <a:xfrm>
                      <a:off x="0" y="0"/>
                      <a:ext cx="3305175" cy="2190750"/>
                    </a:xfrm>
                    <a:prstGeom prst="rect">
                      <a:avLst/>
                    </a:prstGeom>
                    <a:noFill/>
                    <a:ln>
                      <a:noFill/>
                    </a:ln>
                  </pic:spPr>
                </pic:pic>
              </a:graphicData>
            </a:graphic>
          </wp:inline>
        </w:drawing>
      </w:r>
    </w:p>
    <w:p w14:paraId="403C7749" w14:textId="77777777" w:rsidR="00C60B5C" w:rsidRPr="00431B11" w:rsidRDefault="00C60B5C" w:rsidP="00C60B5C">
      <w:pPr>
        <w:framePr w:wrap="notBeside" w:vAnchor="text" w:hAnchor="text" w:xAlign="center" w:y="1"/>
        <w:spacing w:line="276" w:lineRule="auto"/>
        <w:jc w:val="center"/>
        <w:rPr>
          <w:b/>
          <w:bCs/>
          <w:i/>
          <w:iCs/>
          <w:sz w:val="28"/>
          <w:szCs w:val="28"/>
          <w:lang w:val="ru"/>
        </w:rPr>
      </w:pPr>
      <w:r w:rsidRPr="00431B11">
        <w:rPr>
          <w:b/>
          <w:bCs/>
          <w:i/>
          <w:iCs/>
          <w:sz w:val="28"/>
          <w:szCs w:val="28"/>
          <w:u w:val="single"/>
          <w:lang w:val="ru"/>
        </w:rPr>
        <w:t>Порядок выполнения задания</w:t>
      </w:r>
    </w:p>
    <w:p w14:paraId="6AB8F0D3" w14:textId="77777777" w:rsidR="00C60B5C" w:rsidRPr="00431B11" w:rsidRDefault="00C60B5C" w:rsidP="00C60B5C">
      <w:pPr>
        <w:numPr>
          <w:ilvl w:val="0"/>
          <w:numId w:val="508"/>
        </w:numPr>
        <w:tabs>
          <w:tab w:val="left" w:pos="258"/>
        </w:tabs>
        <w:spacing w:line="276" w:lineRule="auto"/>
        <w:ind w:left="40" w:firstLine="709"/>
        <w:rPr>
          <w:i/>
          <w:iCs/>
          <w:sz w:val="28"/>
          <w:szCs w:val="28"/>
          <w:lang w:val="ru"/>
        </w:rPr>
      </w:pPr>
      <w:r w:rsidRPr="00431B11">
        <w:rPr>
          <w:i/>
          <w:iCs/>
          <w:sz w:val="28"/>
          <w:szCs w:val="28"/>
          <w:lang w:val="ru"/>
        </w:rPr>
        <w:t xml:space="preserve">Откройте </w:t>
      </w:r>
      <w:r w:rsidRPr="00431B11">
        <w:rPr>
          <w:i/>
          <w:iCs/>
          <w:sz w:val="28"/>
          <w:szCs w:val="28"/>
        </w:rPr>
        <w:t xml:space="preserve">Microsoft Excel </w:t>
      </w:r>
      <w:r w:rsidRPr="00431B11">
        <w:rPr>
          <w:i/>
          <w:iCs/>
          <w:sz w:val="28"/>
          <w:szCs w:val="28"/>
          <w:lang w:val="ru"/>
        </w:rPr>
        <w:t>и создайте в своей папке Книгу (документ)</w:t>
      </w:r>
      <w:r w:rsidRPr="00431B11">
        <w:rPr>
          <w:b/>
          <w:bCs/>
          <w:i/>
          <w:iCs/>
          <w:sz w:val="28"/>
          <w:szCs w:val="28"/>
          <w:lang w:val="ru"/>
        </w:rPr>
        <w:t>.</w:t>
      </w:r>
    </w:p>
    <w:p w14:paraId="53FBCF87" w14:textId="77777777" w:rsidR="00C60B5C" w:rsidRPr="00431B11" w:rsidRDefault="00C60B5C" w:rsidP="00C60B5C">
      <w:pPr>
        <w:numPr>
          <w:ilvl w:val="0"/>
          <w:numId w:val="508"/>
        </w:numPr>
        <w:tabs>
          <w:tab w:val="left" w:pos="256"/>
        </w:tabs>
        <w:spacing w:line="276" w:lineRule="auto"/>
        <w:ind w:left="40" w:firstLine="709"/>
        <w:rPr>
          <w:i/>
          <w:iCs/>
          <w:sz w:val="28"/>
          <w:szCs w:val="28"/>
          <w:lang w:val="ru"/>
        </w:rPr>
      </w:pPr>
      <w:r w:rsidRPr="00431B11">
        <w:rPr>
          <w:i/>
          <w:iCs/>
          <w:sz w:val="28"/>
          <w:szCs w:val="28"/>
          <w:lang w:val="ru"/>
        </w:rPr>
        <w:t>Введите название таблицы, ее «шапку» и данные.</w:t>
      </w:r>
    </w:p>
    <w:p w14:paraId="7E555810"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 xml:space="preserve">Для набора текста используйте шрифт </w:t>
      </w:r>
      <w:r w:rsidRPr="00431B11">
        <w:rPr>
          <w:sz w:val="28"/>
          <w:szCs w:val="28"/>
        </w:rPr>
        <w:t xml:space="preserve">Arial </w:t>
      </w:r>
      <w:r w:rsidRPr="00431B11">
        <w:rPr>
          <w:sz w:val="28"/>
          <w:szCs w:val="28"/>
          <w:lang w:val="ru"/>
        </w:rPr>
        <w:t xml:space="preserve">Суг 10 пт. Название следует вводить в одну ячейку </w:t>
      </w:r>
      <w:r w:rsidRPr="00431B11">
        <w:rPr>
          <w:b/>
          <w:sz w:val="28"/>
          <w:szCs w:val="28"/>
          <w:lang w:val="ru"/>
        </w:rPr>
        <w:t>(А1)</w:t>
      </w:r>
      <w:r w:rsidRPr="00431B11">
        <w:rPr>
          <w:sz w:val="28"/>
          <w:szCs w:val="28"/>
          <w:lang w:val="ru"/>
        </w:rPr>
        <w:t>; не обращайте внимание на то, что оно перекрывает соседние ячейки. Для правильного размещения названия над таблицей выделите ячейки А1-С2. Откройте диалоговое окно</w:t>
      </w:r>
      <w:r w:rsidRPr="00431B11">
        <w:rPr>
          <w:b/>
          <w:bCs/>
          <w:sz w:val="28"/>
          <w:szCs w:val="28"/>
          <w:lang w:val="ru"/>
        </w:rPr>
        <w:t xml:space="preserve"> Формат ячеек</w:t>
      </w:r>
      <w:r w:rsidRPr="00431B11">
        <w:rPr>
          <w:sz w:val="28"/>
          <w:szCs w:val="28"/>
          <w:lang w:val="ru"/>
        </w:rPr>
        <w:t xml:space="preserve"> из контекстного меню</w:t>
      </w:r>
      <w:r w:rsidRPr="00431B11">
        <w:rPr>
          <w:sz w:val="28"/>
          <w:szCs w:val="28"/>
        </w:rPr>
        <w:t xml:space="preserve"> (щелчок правой кнопкой мыши на выделенной области)</w:t>
      </w:r>
      <w:r w:rsidRPr="00431B11">
        <w:rPr>
          <w:b/>
          <w:bCs/>
          <w:sz w:val="28"/>
          <w:szCs w:val="28"/>
          <w:lang w:val="ru"/>
        </w:rPr>
        <w:t>.</w:t>
      </w:r>
      <w:r w:rsidRPr="00431B11">
        <w:rPr>
          <w:sz w:val="28"/>
          <w:szCs w:val="28"/>
          <w:lang w:val="ru"/>
        </w:rPr>
        <w:t xml:space="preserve"> На вкладке</w:t>
      </w:r>
      <w:r w:rsidRPr="00431B11">
        <w:rPr>
          <w:b/>
          <w:bCs/>
          <w:sz w:val="28"/>
          <w:szCs w:val="28"/>
          <w:lang w:val="ru"/>
        </w:rPr>
        <w:t xml:space="preserve"> Выравнивание</w:t>
      </w:r>
      <w:r w:rsidRPr="00431B11">
        <w:rPr>
          <w:sz w:val="28"/>
          <w:szCs w:val="28"/>
          <w:lang w:val="ru"/>
        </w:rPr>
        <w:t xml:space="preserve"> установите флажки</w:t>
      </w:r>
      <w:r w:rsidRPr="00431B11">
        <w:rPr>
          <w:b/>
          <w:bCs/>
          <w:sz w:val="28"/>
          <w:szCs w:val="28"/>
          <w:lang w:val="ru"/>
        </w:rPr>
        <w:t xml:space="preserve"> Объединение ячеек, Переносить по словам,</w:t>
      </w:r>
      <w:r w:rsidRPr="00431B11">
        <w:rPr>
          <w:sz w:val="28"/>
          <w:szCs w:val="28"/>
          <w:lang w:val="ru"/>
        </w:rPr>
        <w:t xml:space="preserve"> а в полях </w:t>
      </w:r>
      <w:r w:rsidRPr="00431B11">
        <w:rPr>
          <w:b/>
          <w:bCs/>
          <w:sz w:val="28"/>
          <w:szCs w:val="28"/>
          <w:lang w:val="ru"/>
        </w:rPr>
        <w:t>Выравнивание по горизонтали и по вертикали</w:t>
      </w:r>
      <w:r w:rsidRPr="00431B11">
        <w:rPr>
          <w:sz w:val="28"/>
          <w:szCs w:val="28"/>
          <w:lang w:val="ru"/>
        </w:rPr>
        <w:t xml:space="preserve"> выберите</w:t>
      </w:r>
      <w:r w:rsidRPr="00431B11">
        <w:rPr>
          <w:b/>
          <w:bCs/>
          <w:sz w:val="28"/>
          <w:szCs w:val="28"/>
          <w:lang w:val="ru"/>
        </w:rPr>
        <w:t xml:space="preserve"> по центру.</w:t>
      </w:r>
    </w:p>
    <w:p w14:paraId="2B205ED7"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Обратите внимание на то, что слова «Число родившихся» и «Число умерших» не помещаются в стандартную ячейку. Для того, чтобы расширить столбцы</w:t>
      </w:r>
      <w:r w:rsidRPr="00431B11">
        <w:rPr>
          <w:b/>
          <w:bCs/>
          <w:sz w:val="28"/>
          <w:szCs w:val="28"/>
          <w:lang w:val="ru"/>
        </w:rPr>
        <w:t xml:space="preserve"> В</w:t>
      </w:r>
      <w:r w:rsidRPr="00431B11">
        <w:rPr>
          <w:sz w:val="28"/>
          <w:szCs w:val="28"/>
          <w:lang w:val="ru"/>
        </w:rPr>
        <w:t xml:space="preserve"> и</w:t>
      </w:r>
      <w:r w:rsidRPr="00431B11">
        <w:rPr>
          <w:b/>
          <w:bCs/>
          <w:sz w:val="28"/>
          <w:szCs w:val="28"/>
          <w:lang w:val="ru"/>
        </w:rPr>
        <w:t xml:space="preserve"> С</w:t>
      </w:r>
      <w:r w:rsidRPr="00431B11">
        <w:rPr>
          <w:sz w:val="28"/>
          <w:szCs w:val="28"/>
          <w:lang w:val="ru"/>
        </w:rPr>
        <w:t xml:space="preserve"> перетягивайте их правые границы с помощью мыши установив указатель в области строки заголовка столбцов, расположенной непосредственно над</w:t>
      </w:r>
      <w:r w:rsidRPr="00431B11">
        <w:rPr>
          <w:b/>
          <w:bCs/>
          <w:sz w:val="28"/>
          <w:szCs w:val="28"/>
          <w:lang w:val="ru"/>
        </w:rPr>
        <w:t xml:space="preserve"> Рабочей областью.</w:t>
      </w:r>
      <w:r w:rsidRPr="00431B11">
        <w:rPr>
          <w:sz w:val="28"/>
          <w:szCs w:val="28"/>
          <w:lang w:val="ru"/>
        </w:rPr>
        <w:t xml:space="preserve"> Установите ширину столбцов по 130 пт. Примените к «шапке» таблицы полужирное начертание шрифта.</w:t>
      </w:r>
    </w:p>
    <w:p w14:paraId="13E32FDB"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 xml:space="preserve">Введите в ячейку А4 первый год (1996) и воспользуйтесь автозаполнением. Выделите эту ячейку и, при нажатой клавише </w:t>
      </w:r>
      <w:r w:rsidRPr="00431B11">
        <w:rPr>
          <w:sz w:val="28"/>
          <w:szCs w:val="28"/>
        </w:rPr>
        <w:t xml:space="preserve">Ctrl, </w:t>
      </w:r>
      <w:r w:rsidRPr="00431B11">
        <w:rPr>
          <w:sz w:val="28"/>
          <w:szCs w:val="28"/>
          <w:lang w:val="ru"/>
        </w:rPr>
        <w:t>тяните выделение до ячейки А15 мышью, установив указатель (он принимает вид крестика со знаком «плюс») на квадратике в правом нижнем углу выделения.</w:t>
      </w:r>
    </w:p>
    <w:p w14:paraId="0DAF9E8E"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Введите остальные данные. Выделите всю таблицу (ячейки АЗ-С15) и установите выравнивание по центру.</w:t>
      </w:r>
    </w:p>
    <w:p w14:paraId="256277B1" w14:textId="77777777" w:rsidR="00C60B5C" w:rsidRPr="00431B11" w:rsidRDefault="00C60B5C" w:rsidP="00C60B5C">
      <w:pPr>
        <w:numPr>
          <w:ilvl w:val="0"/>
          <w:numId w:val="508"/>
        </w:numPr>
        <w:tabs>
          <w:tab w:val="left" w:pos="268"/>
        </w:tabs>
        <w:spacing w:line="276" w:lineRule="auto"/>
        <w:ind w:left="40" w:firstLine="709"/>
        <w:rPr>
          <w:i/>
          <w:iCs/>
          <w:sz w:val="28"/>
          <w:szCs w:val="28"/>
          <w:lang w:val="ru"/>
        </w:rPr>
      </w:pPr>
      <w:r w:rsidRPr="00431B11">
        <w:rPr>
          <w:i/>
          <w:iCs/>
          <w:sz w:val="28"/>
          <w:szCs w:val="28"/>
          <w:lang w:val="ru"/>
        </w:rPr>
        <w:t>Оформите линии таблицы и выполните заливку цветом в соответствии с образцом.</w:t>
      </w:r>
    </w:p>
    <w:p w14:paraId="4D968D6D"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lastRenderedPageBreak/>
        <w:t>Для оформления линий выделите таблицу, откройте диалоговое окно</w:t>
      </w:r>
      <w:r w:rsidRPr="00431B11">
        <w:rPr>
          <w:b/>
          <w:bCs/>
          <w:sz w:val="28"/>
          <w:szCs w:val="28"/>
          <w:lang w:val="ru"/>
        </w:rPr>
        <w:t xml:space="preserve"> Формат ячеек,</w:t>
      </w:r>
      <w:r w:rsidRPr="00431B11">
        <w:rPr>
          <w:sz w:val="28"/>
          <w:szCs w:val="28"/>
          <w:lang w:val="ru"/>
        </w:rPr>
        <w:t xml:space="preserve"> вкладку</w:t>
      </w:r>
      <w:r w:rsidRPr="00431B11">
        <w:rPr>
          <w:b/>
          <w:bCs/>
          <w:sz w:val="28"/>
          <w:szCs w:val="28"/>
          <w:lang w:val="ru"/>
        </w:rPr>
        <w:t xml:space="preserve"> Границы, </w:t>
      </w:r>
      <w:r w:rsidRPr="00431B11">
        <w:rPr>
          <w:sz w:val="28"/>
          <w:szCs w:val="28"/>
          <w:lang w:val="ru"/>
        </w:rPr>
        <w:t>выберите подходящий тип линии и нажмите кнопки</w:t>
      </w:r>
      <w:r w:rsidRPr="00431B11">
        <w:rPr>
          <w:b/>
          <w:bCs/>
          <w:sz w:val="28"/>
          <w:szCs w:val="28"/>
          <w:lang w:val="ru"/>
        </w:rPr>
        <w:t xml:space="preserve"> Внешние границы</w:t>
      </w:r>
      <w:r w:rsidRPr="00431B11">
        <w:rPr>
          <w:sz w:val="28"/>
          <w:szCs w:val="28"/>
          <w:lang w:val="ru"/>
        </w:rPr>
        <w:t xml:space="preserve"> и</w:t>
      </w:r>
      <w:r w:rsidRPr="00431B11">
        <w:rPr>
          <w:b/>
          <w:bCs/>
          <w:sz w:val="28"/>
          <w:szCs w:val="28"/>
          <w:lang w:val="ru"/>
        </w:rPr>
        <w:t xml:space="preserve"> Внутренние границы.</w:t>
      </w:r>
    </w:p>
    <w:p w14:paraId="23BC7D6B"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Заливку цветом осуществите с помощью соответствующей кнопки на</w:t>
      </w:r>
      <w:r w:rsidRPr="00431B11">
        <w:rPr>
          <w:b/>
          <w:bCs/>
          <w:sz w:val="28"/>
          <w:szCs w:val="28"/>
          <w:lang w:val="ru"/>
        </w:rPr>
        <w:t xml:space="preserve"> Панели инструментов</w:t>
      </w:r>
      <w:r w:rsidRPr="00431B11">
        <w:rPr>
          <w:b/>
          <w:bCs/>
          <w:sz w:val="28"/>
          <w:szCs w:val="28"/>
        </w:rPr>
        <w:t xml:space="preserve"> </w:t>
      </w:r>
      <w:r w:rsidRPr="00431B11">
        <w:rPr>
          <w:noProof/>
          <w:sz w:val="28"/>
          <w:szCs w:val="28"/>
        </w:rPr>
        <w:drawing>
          <wp:inline distT="0" distB="0" distL="0" distR="0" wp14:anchorId="6666AD00" wp14:editId="0C07D981">
            <wp:extent cx="381000" cy="276225"/>
            <wp:effectExtent l="0" t="0" r="0" b="9525"/>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6">
                      <a:extLst>
                        <a:ext uri="{28A0092B-C50C-407E-A947-70E740481C1C}">
                          <a14:useLocalDpi xmlns:a14="http://schemas.microsoft.com/office/drawing/2010/main" val="0"/>
                        </a:ext>
                      </a:extLst>
                    </a:blip>
                    <a:srcRect l="17339" t="11385" r="79845" b="84859"/>
                    <a:stretch>
                      <a:fillRect/>
                    </a:stretch>
                  </pic:blipFill>
                  <pic:spPr bwMode="auto">
                    <a:xfrm>
                      <a:off x="0" y="0"/>
                      <a:ext cx="381000" cy="276225"/>
                    </a:xfrm>
                    <a:prstGeom prst="rect">
                      <a:avLst/>
                    </a:prstGeom>
                    <a:noFill/>
                    <a:ln>
                      <a:noFill/>
                    </a:ln>
                  </pic:spPr>
                </pic:pic>
              </a:graphicData>
            </a:graphic>
          </wp:inline>
        </w:drawing>
      </w:r>
      <w:r w:rsidRPr="00431B11">
        <w:rPr>
          <w:b/>
          <w:bCs/>
          <w:sz w:val="28"/>
          <w:szCs w:val="28"/>
          <w:lang w:val="ru"/>
        </w:rPr>
        <w:t>.</w:t>
      </w:r>
      <w:r w:rsidRPr="00431B11">
        <w:rPr>
          <w:sz w:val="28"/>
          <w:szCs w:val="28"/>
          <w:lang w:val="ru"/>
        </w:rPr>
        <w:t xml:space="preserve"> Выберите </w:t>
      </w:r>
      <w:r w:rsidRPr="00431B11">
        <w:rPr>
          <w:sz w:val="28"/>
          <w:szCs w:val="28"/>
        </w:rPr>
        <w:t>цвет</w:t>
      </w:r>
      <w:r w:rsidRPr="00431B11">
        <w:rPr>
          <w:sz w:val="28"/>
          <w:szCs w:val="28"/>
          <w:lang w:val="ru"/>
        </w:rPr>
        <w:t xml:space="preserve"> «Серый 25%».</w:t>
      </w:r>
    </w:p>
    <w:p w14:paraId="11243E27" w14:textId="77777777" w:rsidR="00C60B5C" w:rsidRPr="00431B11" w:rsidRDefault="00C60B5C" w:rsidP="00C60B5C">
      <w:pPr>
        <w:numPr>
          <w:ilvl w:val="0"/>
          <w:numId w:val="508"/>
        </w:numPr>
        <w:spacing w:line="276" w:lineRule="auto"/>
        <w:ind w:left="40"/>
        <w:jc w:val="both"/>
        <w:rPr>
          <w:i/>
          <w:iCs/>
          <w:sz w:val="28"/>
          <w:szCs w:val="28"/>
          <w:lang w:val="ru"/>
        </w:rPr>
      </w:pPr>
      <w:r w:rsidRPr="00431B11">
        <w:rPr>
          <w:i/>
          <w:iCs/>
          <w:sz w:val="28"/>
          <w:szCs w:val="28"/>
          <w:lang w:val="ru"/>
        </w:rPr>
        <w:t xml:space="preserve">Создайте </w:t>
      </w:r>
      <w:r w:rsidRPr="00431B11">
        <w:rPr>
          <w:i/>
          <w:iCs/>
          <w:sz w:val="28"/>
          <w:szCs w:val="28"/>
        </w:rPr>
        <w:t xml:space="preserve">и отформатируйте </w:t>
      </w:r>
      <w:r w:rsidRPr="00431B11">
        <w:rPr>
          <w:i/>
          <w:iCs/>
          <w:sz w:val="28"/>
          <w:szCs w:val="28"/>
          <w:lang w:val="ru"/>
        </w:rPr>
        <w:t>диаграмму.</w:t>
      </w:r>
    </w:p>
    <w:p w14:paraId="36710E33" w14:textId="77777777" w:rsidR="00C60B5C" w:rsidRPr="00431B11" w:rsidRDefault="00C60B5C" w:rsidP="00C60B5C">
      <w:pPr>
        <w:spacing w:line="276" w:lineRule="auto"/>
        <w:ind w:left="40" w:firstLine="709"/>
        <w:jc w:val="both"/>
        <w:rPr>
          <w:sz w:val="28"/>
          <w:szCs w:val="28"/>
        </w:rPr>
      </w:pPr>
      <w:r w:rsidRPr="00431B11">
        <w:rPr>
          <w:sz w:val="28"/>
          <w:szCs w:val="28"/>
          <w:lang w:val="ru"/>
        </w:rPr>
        <w:t>Выделите данные для построения диаграммы (ячейки</w:t>
      </w:r>
      <w:r w:rsidRPr="00431B11">
        <w:rPr>
          <w:b/>
          <w:bCs/>
          <w:sz w:val="28"/>
          <w:szCs w:val="28"/>
          <w:lang w:val="ru"/>
        </w:rPr>
        <w:t xml:space="preserve"> В4-С13).</w:t>
      </w:r>
      <w:r w:rsidRPr="00431B11">
        <w:rPr>
          <w:sz w:val="28"/>
          <w:szCs w:val="28"/>
          <w:lang w:val="ru"/>
        </w:rPr>
        <w:t xml:space="preserve"> Откройте</w:t>
      </w:r>
      <w:r w:rsidRPr="00431B11">
        <w:rPr>
          <w:b/>
          <w:bCs/>
          <w:sz w:val="28"/>
          <w:szCs w:val="28"/>
          <w:lang w:val="ru"/>
        </w:rPr>
        <w:t xml:space="preserve"> Мастер диаграмм</w:t>
      </w:r>
      <w:r w:rsidRPr="00431B11">
        <w:rPr>
          <w:sz w:val="28"/>
          <w:szCs w:val="28"/>
          <w:lang w:val="ru"/>
        </w:rPr>
        <w:t xml:space="preserve"> с помощью </w:t>
      </w:r>
      <w:r w:rsidRPr="00431B11">
        <w:rPr>
          <w:sz w:val="28"/>
          <w:szCs w:val="28"/>
        </w:rPr>
        <w:t>с</w:t>
      </w:r>
      <w:r w:rsidRPr="00431B11">
        <w:rPr>
          <w:sz w:val="28"/>
          <w:szCs w:val="28"/>
          <w:lang w:val="ru"/>
        </w:rPr>
        <w:t>соответствующей кнопки</w:t>
      </w:r>
      <w:r w:rsidRPr="00431B11">
        <w:rPr>
          <w:b/>
          <w:bCs/>
          <w:sz w:val="28"/>
          <w:szCs w:val="28"/>
          <w:lang w:val="ru"/>
        </w:rPr>
        <w:t xml:space="preserve"> Панели инструментов.</w:t>
      </w:r>
      <w:r w:rsidRPr="00431B11">
        <w:rPr>
          <w:sz w:val="28"/>
          <w:szCs w:val="28"/>
          <w:lang w:val="ru"/>
        </w:rPr>
        <w:t xml:space="preserve"> Выберите </w:t>
      </w:r>
      <w:r w:rsidRPr="00431B11">
        <w:rPr>
          <w:sz w:val="28"/>
          <w:szCs w:val="28"/>
        </w:rPr>
        <w:t>т</w:t>
      </w:r>
      <w:r w:rsidRPr="00431B11">
        <w:rPr>
          <w:sz w:val="28"/>
          <w:szCs w:val="28"/>
          <w:lang w:val="ru"/>
        </w:rPr>
        <w:t>ип диаграммы</w:t>
      </w:r>
      <w:r w:rsidRPr="00431B11">
        <w:rPr>
          <w:b/>
          <w:bCs/>
          <w:sz w:val="28"/>
          <w:szCs w:val="28"/>
          <w:lang w:val="ru"/>
        </w:rPr>
        <w:t xml:space="preserve"> (График)</w:t>
      </w:r>
      <w:r w:rsidRPr="00431B11">
        <w:rPr>
          <w:sz w:val="28"/>
          <w:szCs w:val="28"/>
          <w:lang w:val="ru"/>
        </w:rPr>
        <w:t xml:space="preserve"> и ее вид</w:t>
      </w:r>
      <w:r w:rsidRPr="00431B11">
        <w:rPr>
          <w:b/>
          <w:bCs/>
          <w:sz w:val="28"/>
          <w:szCs w:val="28"/>
          <w:lang w:val="ru"/>
        </w:rPr>
        <w:t xml:space="preserve"> (График с маркерами, помечающими точки данных).</w:t>
      </w:r>
      <w:r w:rsidRPr="00431B11">
        <w:rPr>
          <w:sz w:val="28"/>
          <w:szCs w:val="28"/>
          <w:lang w:val="ru"/>
        </w:rPr>
        <w:t xml:space="preserve"> </w:t>
      </w:r>
    </w:p>
    <w:p w14:paraId="2A3A7E90" w14:textId="77777777" w:rsidR="00C60B5C" w:rsidRPr="00431B11" w:rsidRDefault="00C60B5C" w:rsidP="00C60B5C">
      <w:pPr>
        <w:spacing w:line="276" w:lineRule="auto"/>
        <w:ind w:left="40" w:firstLine="709"/>
        <w:jc w:val="both"/>
        <w:rPr>
          <w:sz w:val="28"/>
          <w:szCs w:val="28"/>
        </w:rPr>
      </w:pPr>
      <w:r w:rsidRPr="00431B11">
        <w:rPr>
          <w:sz w:val="28"/>
          <w:szCs w:val="28"/>
        </w:rPr>
        <w:t xml:space="preserve">Сделав щелчок левой кнопкой мыши по области диаграммы активизируйте меню РАБОТА С ДИАГРАММАМИ – КОНСТРУКТОР – кнопка «Выбрать данные». </w:t>
      </w:r>
    </w:p>
    <w:p w14:paraId="21163175" w14:textId="77777777" w:rsidR="00C60B5C" w:rsidRPr="00431B11" w:rsidRDefault="00C60B5C" w:rsidP="00C60B5C">
      <w:pPr>
        <w:numPr>
          <w:ilvl w:val="0"/>
          <w:numId w:val="510"/>
        </w:numPr>
        <w:spacing w:line="276" w:lineRule="auto"/>
        <w:ind w:left="40"/>
        <w:jc w:val="both"/>
        <w:rPr>
          <w:sz w:val="28"/>
          <w:szCs w:val="28"/>
        </w:rPr>
      </w:pPr>
      <w:r w:rsidRPr="00431B11">
        <w:rPr>
          <w:sz w:val="28"/>
          <w:szCs w:val="28"/>
        </w:rPr>
        <w:t>В открывшемся окне находим раздел Элементы легенды:</w:t>
      </w:r>
    </w:p>
    <w:p w14:paraId="6B74127E" w14:textId="77777777" w:rsidR="00C60B5C" w:rsidRPr="00431B11" w:rsidRDefault="00C60B5C" w:rsidP="00C60B5C">
      <w:pPr>
        <w:numPr>
          <w:ilvl w:val="0"/>
          <w:numId w:val="509"/>
        </w:numPr>
        <w:spacing w:line="276" w:lineRule="auto"/>
        <w:ind w:left="40"/>
        <w:jc w:val="both"/>
        <w:rPr>
          <w:sz w:val="28"/>
          <w:szCs w:val="28"/>
        </w:rPr>
      </w:pPr>
      <w:r w:rsidRPr="00431B11">
        <w:rPr>
          <w:sz w:val="28"/>
          <w:szCs w:val="28"/>
        </w:rPr>
        <w:t>«Ряд1» - кнопка ИЗМЕНИТЬ – выбираем ячейку В3 «Число родившихся».</w:t>
      </w:r>
    </w:p>
    <w:p w14:paraId="5EF6666E" w14:textId="77777777" w:rsidR="00C60B5C" w:rsidRPr="00431B11" w:rsidRDefault="00C60B5C" w:rsidP="00C60B5C">
      <w:pPr>
        <w:numPr>
          <w:ilvl w:val="0"/>
          <w:numId w:val="509"/>
        </w:numPr>
        <w:spacing w:line="276" w:lineRule="auto"/>
        <w:ind w:left="40"/>
        <w:jc w:val="both"/>
        <w:rPr>
          <w:sz w:val="28"/>
          <w:szCs w:val="28"/>
        </w:rPr>
      </w:pPr>
      <w:r w:rsidRPr="00431B11">
        <w:rPr>
          <w:sz w:val="28"/>
          <w:szCs w:val="28"/>
        </w:rPr>
        <w:t>«Ряд2» - кнопка ИЗМЕНИТЬ – выбираем ячейку С3 «Число умерших».</w:t>
      </w:r>
    </w:p>
    <w:p w14:paraId="2DC47123" w14:textId="77777777" w:rsidR="00C60B5C" w:rsidRPr="00431B11" w:rsidRDefault="00C60B5C" w:rsidP="00C60B5C">
      <w:pPr>
        <w:numPr>
          <w:ilvl w:val="0"/>
          <w:numId w:val="510"/>
        </w:numPr>
        <w:spacing w:line="276" w:lineRule="auto"/>
        <w:ind w:left="40"/>
        <w:jc w:val="both"/>
        <w:rPr>
          <w:sz w:val="28"/>
          <w:szCs w:val="28"/>
        </w:rPr>
      </w:pPr>
      <w:r w:rsidRPr="00431B11">
        <w:rPr>
          <w:sz w:val="28"/>
          <w:szCs w:val="28"/>
        </w:rPr>
        <w:t>В этом же окне находим раздел «Подписи горизонтальной оси (разделы)» - ИЗМЕНИТЬ – выделяем диапазон ячеек А4 - А13 (годы) – ОК.</w:t>
      </w:r>
    </w:p>
    <w:p w14:paraId="64352A1F" w14:textId="77777777" w:rsidR="00C60B5C" w:rsidRPr="00431B11" w:rsidRDefault="00C60B5C" w:rsidP="00C60B5C">
      <w:pPr>
        <w:spacing w:line="276" w:lineRule="auto"/>
        <w:ind w:left="40" w:firstLine="709"/>
        <w:jc w:val="both"/>
        <w:rPr>
          <w:sz w:val="28"/>
          <w:szCs w:val="28"/>
        </w:rPr>
      </w:pPr>
      <w:r w:rsidRPr="00431B11">
        <w:rPr>
          <w:sz w:val="28"/>
          <w:szCs w:val="28"/>
        </w:rPr>
        <w:t xml:space="preserve">Сделав щелчок левой кнопкой мыши по области диаграммы активизируйте меню РАБОТА С ДИАГРАММАМИ – МАКЕТ – НАЗВАНИЕ ДИАГРАММЫ – Над диаграммой – вводим заголовок «Рождаемость и смертность в Ставропольском крае за 1996 – 2005 годы». </w:t>
      </w:r>
    </w:p>
    <w:p w14:paraId="669DE25E" w14:textId="77777777" w:rsidR="00C60B5C" w:rsidRPr="00431B11" w:rsidRDefault="00C60B5C" w:rsidP="00C60B5C">
      <w:pPr>
        <w:spacing w:line="276" w:lineRule="auto"/>
        <w:ind w:left="40" w:firstLine="709"/>
        <w:jc w:val="both"/>
        <w:rPr>
          <w:sz w:val="28"/>
          <w:szCs w:val="28"/>
        </w:rPr>
      </w:pPr>
      <w:r w:rsidRPr="00431B11">
        <w:rPr>
          <w:sz w:val="28"/>
          <w:szCs w:val="28"/>
        </w:rPr>
        <w:t>При помощи кнопки НАЗВАНИЯ ОСЕЙ подписать оси: горизонтальная ось – «годы», вертикальная ось – «тыс. человек».</w:t>
      </w:r>
    </w:p>
    <w:p w14:paraId="52021AB2" w14:textId="77777777" w:rsidR="00C60B5C" w:rsidRPr="00431B11" w:rsidRDefault="00C60B5C" w:rsidP="00C60B5C">
      <w:pPr>
        <w:spacing w:line="276" w:lineRule="auto"/>
        <w:ind w:left="40" w:firstLine="709"/>
        <w:jc w:val="both"/>
        <w:rPr>
          <w:sz w:val="28"/>
          <w:szCs w:val="28"/>
          <w:lang w:val="ru"/>
        </w:rPr>
      </w:pPr>
      <w:r w:rsidRPr="00431B11">
        <w:rPr>
          <w:sz w:val="28"/>
          <w:szCs w:val="28"/>
        </w:rPr>
        <w:t>У</w:t>
      </w:r>
      <w:r w:rsidRPr="00431B11">
        <w:rPr>
          <w:sz w:val="28"/>
          <w:szCs w:val="28"/>
          <w:lang w:val="ru"/>
        </w:rPr>
        <w:t xml:space="preserve">становите для названия диаграммы шрифт 12 пт, полужирное </w:t>
      </w:r>
      <w:r w:rsidRPr="00431B11">
        <w:rPr>
          <w:sz w:val="28"/>
          <w:szCs w:val="28"/>
        </w:rPr>
        <w:t>н</w:t>
      </w:r>
      <w:r w:rsidRPr="00431B11">
        <w:rPr>
          <w:sz w:val="28"/>
          <w:szCs w:val="28"/>
          <w:lang w:val="ru"/>
        </w:rPr>
        <w:t>ачертание, для названий осей - 12 пт, обычное начертание.</w:t>
      </w:r>
    </w:p>
    <w:p w14:paraId="35C703BE" w14:textId="77777777" w:rsidR="00C60B5C" w:rsidRPr="00431B11" w:rsidRDefault="00C60B5C" w:rsidP="00C60B5C">
      <w:pPr>
        <w:spacing w:line="276" w:lineRule="auto"/>
        <w:ind w:left="40" w:firstLine="709"/>
        <w:jc w:val="both"/>
        <w:rPr>
          <w:sz w:val="28"/>
          <w:szCs w:val="28"/>
        </w:rPr>
      </w:pPr>
      <w:r w:rsidRPr="00431B11">
        <w:rPr>
          <w:sz w:val="28"/>
          <w:szCs w:val="28"/>
        </w:rPr>
        <w:t>Кнопка ЛЕГЕНДА – Добавить легенду снизу.</w:t>
      </w:r>
    </w:p>
    <w:p w14:paraId="2EE76B23" w14:textId="77777777" w:rsidR="00C60B5C" w:rsidRPr="00431B11" w:rsidRDefault="00C60B5C" w:rsidP="00C60B5C">
      <w:pPr>
        <w:spacing w:line="276" w:lineRule="auto"/>
        <w:ind w:left="40" w:firstLine="709"/>
        <w:jc w:val="both"/>
        <w:rPr>
          <w:sz w:val="28"/>
          <w:szCs w:val="28"/>
        </w:rPr>
      </w:pPr>
      <w:r w:rsidRPr="00431B11">
        <w:rPr>
          <w:sz w:val="28"/>
          <w:szCs w:val="28"/>
        </w:rPr>
        <w:t>Кнопка ОСИ – Основная вертикальная ось – Дополнительные параметры основной вертикальной оси – минимальное значение: ставим маркер на «фиксированное» и устанавливаем значение 20</w:t>
      </w:r>
      <w:r w:rsidRPr="00431B11">
        <w:rPr>
          <w:sz w:val="28"/>
          <w:szCs w:val="28"/>
          <w:lang w:val="ru"/>
        </w:rPr>
        <w:t xml:space="preserve"> </w:t>
      </w:r>
      <w:r w:rsidRPr="00431B11">
        <w:rPr>
          <w:sz w:val="28"/>
          <w:szCs w:val="28"/>
        </w:rPr>
        <w:t>(</w:t>
      </w:r>
      <w:r w:rsidRPr="00431B11">
        <w:rPr>
          <w:sz w:val="28"/>
          <w:szCs w:val="28"/>
          <w:lang w:val="ru"/>
        </w:rPr>
        <w:t xml:space="preserve">это необходимо для рационального </w:t>
      </w:r>
      <w:r w:rsidRPr="00431B11">
        <w:rPr>
          <w:sz w:val="28"/>
          <w:szCs w:val="28"/>
        </w:rPr>
        <w:t>ис</w:t>
      </w:r>
      <w:r w:rsidRPr="00431B11">
        <w:rPr>
          <w:sz w:val="28"/>
          <w:szCs w:val="28"/>
          <w:lang w:val="ru"/>
        </w:rPr>
        <w:t>пользования области построения диаграммы).</w:t>
      </w:r>
    </w:p>
    <w:p w14:paraId="7F05F2C1"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 xml:space="preserve">Выделите область построения диаграммы и откройте </w:t>
      </w:r>
      <w:r w:rsidRPr="00431B11">
        <w:rPr>
          <w:sz w:val="28"/>
          <w:szCs w:val="28"/>
        </w:rPr>
        <w:t xml:space="preserve">правой кнопкой мыши </w:t>
      </w:r>
      <w:r w:rsidRPr="00431B11">
        <w:rPr>
          <w:sz w:val="28"/>
          <w:szCs w:val="28"/>
          <w:lang w:val="ru"/>
        </w:rPr>
        <w:t>диалоговое окно</w:t>
      </w:r>
      <w:r w:rsidRPr="00431B11">
        <w:rPr>
          <w:b/>
          <w:bCs/>
          <w:sz w:val="28"/>
          <w:szCs w:val="28"/>
          <w:lang w:val="ru"/>
        </w:rPr>
        <w:t xml:space="preserve"> Формат области </w:t>
      </w:r>
      <w:r w:rsidRPr="00431B11">
        <w:rPr>
          <w:b/>
          <w:bCs/>
          <w:sz w:val="28"/>
          <w:szCs w:val="28"/>
        </w:rPr>
        <w:t>диаграммы</w:t>
      </w:r>
      <w:r w:rsidRPr="00431B11">
        <w:rPr>
          <w:sz w:val="28"/>
          <w:szCs w:val="28"/>
          <w:lang w:val="ru"/>
        </w:rPr>
        <w:t>. В разделе</w:t>
      </w:r>
      <w:r w:rsidRPr="00431B11">
        <w:rPr>
          <w:b/>
          <w:bCs/>
          <w:sz w:val="28"/>
          <w:szCs w:val="28"/>
          <w:lang w:val="ru"/>
        </w:rPr>
        <w:t xml:space="preserve"> </w:t>
      </w:r>
      <w:r w:rsidRPr="00431B11">
        <w:rPr>
          <w:b/>
          <w:bCs/>
          <w:sz w:val="28"/>
          <w:szCs w:val="28"/>
        </w:rPr>
        <w:t>Цвет границы</w:t>
      </w:r>
      <w:r w:rsidRPr="00431B11">
        <w:rPr>
          <w:sz w:val="28"/>
          <w:szCs w:val="28"/>
          <w:lang w:val="ru"/>
        </w:rPr>
        <w:t xml:space="preserve"> установите флажок </w:t>
      </w:r>
      <w:r w:rsidRPr="00431B11">
        <w:rPr>
          <w:b/>
          <w:sz w:val="28"/>
          <w:szCs w:val="28"/>
        </w:rPr>
        <w:t>Нет линий</w:t>
      </w:r>
      <w:r w:rsidRPr="00431B11">
        <w:rPr>
          <w:b/>
          <w:bCs/>
          <w:sz w:val="28"/>
          <w:szCs w:val="28"/>
        </w:rPr>
        <w:t>.</w:t>
      </w:r>
      <w:r w:rsidRPr="00431B11">
        <w:rPr>
          <w:sz w:val="28"/>
          <w:szCs w:val="28"/>
          <w:lang w:val="ru"/>
        </w:rPr>
        <w:t xml:space="preserve"> </w:t>
      </w:r>
    </w:p>
    <w:p w14:paraId="223EDC89"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С помощью диалогового окна</w:t>
      </w:r>
      <w:r w:rsidRPr="00431B11">
        <w:rPr>
          <w:b/>
          <w:bCs/>
          <w:sz w:val="28"/>
          <w:szCs w:val="28"/>
          <w:lang w:val="ru"/>
        </w:rPr>
        <w:t xml:space="preserve"> Формат легенды</w:t>
      </w:r>
      <w:r w:rsidRPr="00431B11">
        <w:rPr>
          <w:b/>
          <w:bCs/>
          <w:sz w:val="28"/>
          <w:szCs w:val="28"/>
        </w:rPr>
        <w:t xml:space="preserve"> </w:t>
      </w:r>
      <w:r w:rsidRPr="00431B11">
        <w:rPr>
          <w:bCs/>
          <w:sz w:val="28"/>
          <w:szCs w:val="28"/>
        </w:rPr>
        <w:t>(щелчок правой кнопкой мыши на Легенде)</w:t>
      </w:r>
      <w:r w:rsidRPr="00431B11">
        <w:rPr>
          <w:sz w:val="28"/>
          <w:szCs w:val="28"/>
          <w:lang w:val="ru"/>
        </w:rPr>
        <w:t xml:space="preserve"> сделайте рамку последней невидимой, заливку прозрачной.</w:t>
      </w:r>
    </w:p>
    <w:p w14:paraId="609F4883" w14:textId="77777777" w:rsidR="00C60B5C" w:rsidRPr="00431B11" w:rsidRDefault="00C60B5C" w:rsidP="00C60B5C">
      <w:pPr>
        <w:tabs>
          <w:tab w:val="left" w:pos="4354"/>
        </w:tabs>
        <w:spacing w:line="276" w:lineRule="auto"/>
        <w:ind w:left="40" w:firstLine="709"/>
        <w:jc w:val="both"/>
        <w:rPr>
          <w:sz w:val="28"/>
          <w:szCs w:val="28"/>
          <w:lang w:val="ru"/>
        </w:rPr>
      </w:pPr>
      <w:r w:rsidRPr="00431B11">
        <w:rPr>
          <w:sz w:val="28"/>
          <w:szCs w:val="28"/>
          <w:lang w:val="ru"/>
        </w:rPr>
        <w:t>Выделите ряд данных «Число умерших»</w:t>
      </w:r>
      <w:r w:rsidRPr="00431B11">
        <w:rPr>
          <w:sz w:val="28"/>
          <w:szCs w:val="28"/>
        </w:rPr>
        <w:t xml:space="preserve"> на диаграмме</w:t>
      </w:r>
      <w:r w:rsidRPr="00431B11">
        <w:rPr>
          <w:sz w:val="28"/>
          <w:szCs w:val="28"/>
          <w:lang w:val="ru"/>
        </w:rPr>
        <w:t xml:space="preserve"> и откройте диалоговое окно</w:t>
      </w:r>
      <w:r w:rsidRPr="00431B11">
        <w:rPr>
          <w:b/>
          <w:bCs/>
          <w:sz w:val="28"/>
          <w:szCs w:val="28"/>
          <w:lang w:val="ru"/>
        </w:rPr>
        <w:t xml:space="preserve"> Формат ряда данных.</w:t>
      </w:r>
      <w:r w:rsidRPr="00431B11">
        <w:rPr>
          <w:sz w:val="28"/>
          <w:szCs w:val="28"/>
          <w:lang w:val="ru"/>
        </w:rPr>
        <w:t xml:space="preserve"> На вкладке </w:t>
      </w:r>
      <w:r w:rsidRPr="00431B11">
        <w:rPr>
          <w:b/>
          <w:bCs/>
          <w:sz w:val="28"/>
          <w:szCs w:val="28"/>
        </w:rPr>
        <w:t>Параметры маркера</w:t>
      </w:r>
      <w:r w:rsidRPr="00431B11">
        <w:rPr>
          <w:sz w:val="28"/>
          <w:szCs w:val="28"/>
          <w:lang w:val="ru"/>
        </w:rPr>
        <w:t xml:space="preserve"> </w:t>
      </w:r>
      <w:r w:rsidRPr="00431B11">
        <w:rPr>
          <w:sz w:val="28"/>
          <w:szCs w:val="28"/>
          <w:lang w:val="ru"/>
        </w:rPr>
        <w:lastRenderedPageBreak/>
        <w:t>установите параметры линии и маркера в соответствии с образцом</w:t>
      </w:r>
      <w:r w:rsidRPr="00431B11">
        <w:rPr>
          <w:sz w:val="28"/>
          <w:szCs w:val="28"/>
        </w:rPr>
        <w:t xml:space="preserve"> (как на рисунке в задании)</w:t>
      </w:r>
      <w:r w:rsidRPr="00431B11">
        <w:rPr>
          <w:sz w:val="28"/>
          <w:szCs w:val="28"/>
          <w:lang w:val="ru"/>
        </w:rPr>
        <w:t xml:space="preserve">. </w:t>
      </w:r>
      <w:r w:rsidRPr="00431B11">
        <w:rPr>
          <w:sz w:val="28"/>
          <w:szCs w:val="28"/>
        </w:rPr>
        <w:t xml:space="preserve"> </w:t>
      </w:r>
      <w:r w:rsidRPr="00431B11">
        <w:rPr>
          <w:sz w:val="28"/>
          <w:szCs w:val="28"/>
          <w:lang w:val="ru"/>
        </w:rPr>
        <w:t xml:space="preserve">Аналогично поступите с рядом данных </w:t>
      </w:r>
      <w:r w:rsidRPr="00431B11">
        <w:rPr>
          <w:sz w:val="28"/>
          <w:szCs w:val="28"/>
        </w:rPr>
        <w:t>«</w:t>
      </w:r>
      <w:r w:rsidRPr="00431B11">
        <w:rPr>
          <w:sz w:val="28"/>
          <w:szCs w:val="28"/>
          <w:lang w:val="ru"/>
        </w:rPr>
        <w:t>Число родившихся».</w:t>
      </w:r>
    </w:p>
    <w:p w14:paraId="59ADB423" w14:textId="77777777" w:rsidR="00C60B5C" w:rsidRPr="00431B11" w:rsidRDefault="00C60B5C" w:rsidP="00C60B5C">
      <w:pPr>
        <w:spacing w:line="276" w:lineRule="auto"/>
        <w:ind w:left="40" w:firstLine="709"/>
        <w:jc w:val="both"/>
        <w:rPr>
          <w:i/>
          <w:iCs/>
          <w:sz w:val="28"/>
          <w:szCs w:val="28"/>
          <w:lang w:val="ru"/>
        </w:rPr>
      </w:pPr>
      <w:r w:rsidRPr="00431B11">
        <w:rPr>
          <w:i/>
          <w:iCs/>
          <w:sz w:val="28"/>
          <w:szCs w:val="28"/>
        </w:rPr>
        <w:t>5</w:t>
      </w:r>
      <w:r w:rsidRPr="00431B11">
        <w:rPr>
          <w:i/>
          <w:iCs/>
          <w:sz w:val="28"/>
          <w:szCs w:val="28"/>
          <w:lang w:val="ru"/>
        </w:rPr>
        <w:t>. Рассчитайте число родившихся и умерших в Ставропольском крае за десятилетие с 1996 по 2005 годы.</w:t>
      </w:r>
    </w:p>
    <w:p w14:paraId="77E487CA"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 xml:space="preserve">В ячейку А14 введите «сумма». Выделите ряд данных «Число родившихся» </w:t>
      </w:r>
      <w:r w:rsidRPr="00431B11">
        <w:rPr>
          <w:sz w:val="28"/>
          <w:szCs w:val="28"/>
        </w:rPr>
        <w:t xml:space="preserve">(диапазон В4 – В14) </w:t>
      </w:r>
      <w:r w:rsidRPr="00431B11">
        <w:rPr>
          <w:sz w:val="28"/>
          <w:szCs w:val="28"/>
          <w:lang w:val="ru"/>
        </w:rPr>
        <w:t xml:space="preserve">и нажмите кнопку </w:t>
      </w:r>
      <w:r w:rsidRPr="00431B11">
        <w:rPr>
          <w:b/>
          <w:bCs/>
          <w:sz w:val="28"/>
          <w:szCs w:val="28"/>
          <w:lang w:val="ru"/>
        </w:rPr>
        <w:t>Автосумма».</w:t>
      </w:r>
      <w:r w:rsidRPr="00431B11">
        <w:rPr>
          <w:sz w:val="28"/>
          <w:szCs w:val="28"/>
          <w:lang w:val="ru"/>
        </w:rPr>
        <w:t xml:space="preserve"> Аналогично поступите с рядом данных «Число умерших»</w:t>
      </w:r>
      <w:r w:rsidRPr="00431B11">
        <w:rPr>
          <w:sz w:val="28"/>
          <w:szCs w:val="28"/>
        </w:rPr>
        <w:t xml:space="preserve"> (диапазон С4 – С1)</w:t>
      </w:r>
      <w:r w:rsidRPr="00431B11">
        <w:rPr>
          <w:sz w:val="28"/>
          <w:szCs w:val="28"/>
          <w:lang w:val="ru"/>
        </w:rPr>
        <w:t>.</w:t>
      </w:r>
    </w:p>
    <w:p w14:paraId="153A51DD" w14:textId="77777777" w:rsidR="00C60B5C" w:rsidRPr="00431B11" w:rsidRDefault="00C60B5C" w:rsidP="00C60B5C">
      <w:pPr>
        <w:spacing w:line="276" w:lineRule="auto"/>
        <w:ind w:left="40" w:firstLine="709"/>
        <w:jc w:val="both"/>
        <w:rPr>
          <w:i/>
          <w:iCs/>
          <w:sz w:val="28"/>
          <w:szCs w:val="28"/>
          <w:lang w:val="ru"/>
        </w:rPr>
      </w:pPr>
      <w:r w:rsidRPr="00431B11">
        <w:rPr>
          <w:i/>
          <w:iCs/>
          <w:sz w:val="28"/>
          <w:szCs w:val="28"/>
        </w:rPr>
        <w:t>6.</w:t>
      </w:r>
      <w:r w:rsidRPr="00431B11">
        <w:rPr>
          <w:i/>
          <w:iCs/>
          <w:sz w:val="28"/>
          <w:szCs w:val="28"/>
          <w:lang w:val="ru"/>
        </w:rPr>
        <w:t>Рассчитайте среднее число родившихся и умерших в Ставропольском, крае за десятилетие с 1996 по 2005 годы.</w:t>
      </w:r>
    </w:p>
    <w:p w14:paraId="796339F6"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В ячейку</w:t>
      </w:r>
      <w:r w:rsidRPr="00431B11">
        <w:rPr>
          <w:b/>
          <w:bCs/>
          <w:sz w:val="28"/>
          <w:szCs w:val="28"/>
          <w:lang w:val="ru"/>
        </w:rPr>
        <w:t xml:space="preserve"> А15</w:t>
      </w:r>
      <w:r w:rsidRPr="00431B11">
        <w:rPr>
          <w:sz w:val="28"/>
          <w:szCs w:val="28"/>
          <w:lang w:val="ru"/>
        </w:rPr>
        <w:t xml:space="preserve"> введите «ср. знач.». Установите курсор в ячейку</w:t>
      </w:r>
      <w:r w:rsidRPr="00431B11">
        <w:rPr>
          <w:b/>
          <w:bCs/>
          <w:sz w:val="28"/>
          <w:szCs w:val="28"/>
          <w:lang w:val="ru"/>
        </w:rPr>
        <w:t xml:space="preserve"> В15.</w:t>
      </w:r>
      <w:r w:rsidRPr="00431B11">
        <w:rPr>
          <w:sz w:val="28"/>
          <w:szCs w:val="28"/>
          <w:lang w:val="ru"/>
        </w:rPr>
        <w:t xml:space="preserve"> В меню</w:t>
      </w:r>
      <w:r w:rsidRPr="00431B11">
        <w:rPr>
          <w:b/>
          <w:bCs/>
          <w:sz w:val="28"/>
          <w:szCs w:val="28"/>
          <w:lang w:val="ru"/>
        </w:rPr>
        <w:t xml:space="preserve"> Вставка</w:t>
      </w:r>
      <w:r w:rsidRPr="00431B11">
        <w:rPr>
          <w:sz w:val="28"/>
          <w:szCs w:val="28"/>
          <w:lang w:val="ru"/>
        </w:rPr>
        <w:t xml:space="preserve"> выберите пункт </w:t>
      </w:r>
      <w:r w:rsidRPr="00431B11">
        <w:rPr>
          <w:b/>
          <w:bCs/>
          <w:sz w:val="28"/>
          <w:szCs w:val="28"/>
          <w:lang w:val="ru"/>
        </w:rPr>
        <w:t>функция</w:t>
      </w:r>
      <w:r w:rsidRPr="00431B11">
        <w:rPr>
          <w:sz w:val="28"/>
          <w:szCs w:val="28"/>
          <w:lang w:val="ru"/>
        </w:rPr>
        <w:t xml:space="preserve"> (или воспользуйтесь кнопкой</w:t>
      </w:r>
      <w:r w:rsidRPr="00431B11">
        <w:rPr>
          <w:b/>
          <w:bCs/>
          <w:sz w:val="28"/>
          <w:szCs w:val="28"/>
          <w:lang w:val="ru"/>
        </w:rPr>
        <w:t xml:space="preserve"> Вставка функции</w:t>
      </w:r>
      <w:r w:rsidRPr="00431B11">
        <w:rPr>
          <w:sz w:val="28"/>
          <w:szCs w:val="28"/>
          <w:lang w:val="ru"/>
        </w:rPr>
        <w:t xml:space="preserve"> на</w:t>
      </w:r>
      <w:r w:rsidRPr="00431B11">
        <w:rPr>
          <w:b/>
          <w:bCs/>
          <w:sz w:val="28"/>
          <w:szCs w:val="28"/>
          <w:lang w:val="ru"/>
        </w:rPr>
        <w:t xml:space="preserve"> Строке формул)</w:t>
      </w:r>
      <w:r w:rsidRPr="00431B11">
        <w:rPr>
          <w:sz w:val="28"/>
          <w:szCs w:val="28"/>
          <w:lang w:val="ru"/>
        </w:rPr>
        <w:t xml:space="preserve"> - откроется диалоговое окно </w:t>
      </w:r>
      <w:r w:rsidRPr="00431B11">
        <w:rPr>
          <w:b/>
          <w:bCs/>
          <w:sz w:val="28"/>
          <w:szCs w:val="28"/>
          <w:lang w:val="ru"/>
        </w:rPr>
        <w:t>Мастер функций.</w:t>
      </w:r>
      <w:r w:rsidRPr="00431B11">
        <w:rPr>
          <w:sz w:val="28"/>
          <w:szCs w:val="28"/>
          <w:lang w:val="ru"/>
        </w:rPr>
        <w:t xml:space="preserve"> В поле</w:t>
      </w:r>
      <w:r w:rsidRPr="00431B11">
        <w:rPr>
          <w:b/>
          <w:bCs/>
          <w:sz w:val="28"/>
          <w:szCs w:val="28"/>
          <w:lang w:val="ru"/>
        </w:rPr>
        <w:t xml:space="preserve"> Категория</w:t>
      </w:r>
      <w:r w:rsidRPr="00431B11">
        <w:rPr>
          <w:sz w:val="28"/>
          <w:szCs w:val="28"/>
          <w:lang w:val="ru"/>
        </w:rPr>
        <w:t xml:space="preserve"> выберите</w:t>
      </w:r>
      <w:r w:rsidRPr="00431B11">
        <w:rPr>
          <w:b/>
          <w:bCs/>
          <w:sz w:val="28"/>
          <w:szCs w:val="28"/>
          <w:lang w:val="ru"/>
        </w:rPr>
        <w:t xml:space="preserve"> Статистические,</w:t>
      </w:r>
      <w:r w:rsidRPr="00431B11">
        <w:rPr>
          <w:sz w:val="28"/>
          <w:szCs w:val="28"/>
          <w:lang w:val="ru"/>
        </w:rPr>
        <w:t xml:space="preserve"> в поле</w:t>
      </w:r>
      <w:r w:rsidRPr="00431B11">
        <w:rPr>
          <w:b/>
          <w:bCs/>
          <w:sz w:val="28"/>
          <w:szCs w:val="28"/>
          <w:lang w:val="ru"/>
        </w:rPr>
        <w:t xml:space="preserve"> Функция - СРЗНАЧ.</w:t>
      </w:r>
      <w:r w:rsidRPr="00431B11">
        <w:rPr>
          <w:sz w:val="28"/>
          <w:szCs w:val="28"/>
          <w:lang w:val="ru"/>
        </w:rPr>
        <w:t xml:space="preserve"> Нажмите Ок. В ледующем окне</w:t>
      </w:r>
      <w:r w:rsidRPr="00431B11">
        <w:rPr>
          <w:b/>
          <w:bCs/>
          <w:sz w:val="28"/>
          <w:szCs w:val="28"/>
          <w:lang w:val="ru"/>
        </w:rPr>
        <w:t xml:space="preserve"> Мастера функций</w:t>
      </w:r>
      <w:r w:rsidRPr="00431B11">
        <w:rPr>
          <w:sz w:val="28"/>
          <w:szCs w:val="28"/>
          <w:lang w:val="ru"/>
        </w:rPr>
        <w:t xml:space="preserve"> нажмите на кнопку с красной стрелкой справа от поля</w:t>
      </w:r>
      <w:r w:rsidRPr="00431B11">
        <w:rPr>
          <w:b/>
          <w:bCs/>
          <w:sz w:val="28"/>
          <w:szCs w:val="28"/>
          <w:lang w:val="ru"/>
        </w:rPr>
        <w:t xml:space="preserve"> Число 1;</w:t>
      </w:r>
      <w:r w:rsidRPr="00431B11">
        <w:rPr>
          <w:sz w:val="28"/>
          <w:szCs w:val="28"/>
          <w:lang w:val="ru"/>
        </w:rPr>
        <w:t xml:space="preserve"> диалоговое </w:t>
      </w:r>
      <w:r w:rsidRPr="00431B11">
        <w:rPr>
          <w:sz w:val="28"/>
          <w:szCs w:val="28"/>
        </w:rPr>
        <w:t>о</w:t>
      </w:r>
      <w:r w:rsidRPr="00431B11">
        <w:rPr>
          <w:sz w:val="28"/>
          <w:szCs w:val="28"/>
          <w:lang w:val="ru"/>
        </w:rPr>
        <w:t xml:space="preserve">кно свернется до одной строки. Выделите ряд данных «Число родившихся» (ячейки В4-В13) и снова нажмите </w:t>
      </w:r>
      <w:r w:rsidRPr="00431B11">
        <w:rPr>
          <w:sz w:val="28"/>
          <w:szCs w:val="28"/>
        </w:rPr>
        <w:t>к</w:t>
      </w:r>
      <w:r w:rsidRPr="00431B11">
        <w:rPr>
          <w:sz w:val="28"/>
          <w:szCs w:val="28"/>
          <w:lang w:val="ru"/>
        </w:rPr>
        <w:t>нопку с красной стрелкой в диалоговом окне</w:t>
      </w:r>
      <w:r w:rsidRPr="00431B11">
        <w:rPr>
          <w:b/>
          <w:bCs/>
          <w:sz w:val="28"/>
          <w:szCs w:val="28"/>
          <w:lang w:val="ru"/>
        </w:rPr>
        <w:t xml:space="preserve"> Мастер диаграмм.</w:t>
      </w:r>
      <w:r w:rsidRPr="00431B11">
        <w:rPr>
          <w:sz w:val="28"/>
          <w:szCs w:val="28"/>
          <w:lang w:val="ru"/>
        </w:rPr>
        <w:t xml:space="preserve"> Нажмите Ок. Аналогично поступите с рядом </w:t>
      </w:r>
      <w:r w:rsidRPr="00431B11">
        <w:rPr>
          <w:sz w:val="28"/>
          <w:szCs w:val="28"/>
        </w:rPr>
        <w:t>д</w:t>
      </w:r>
      <w:r w:rsidRPr="00431B11">
        <w:rPr>
          <w:sz w:val="28"/>
          <w:szCs w:val="28"/>
          <w:lang w:val="ru"/>
        </w:rPr>
        <w:t>анных «Число умерших».</w:t>
      </w:r>
    </w:p>
    <w:p w14:paraId="6EB398C9" w14:textId="77777777" w:rsidR="00C60B5C" w:rsidRPr="00431B11" w:rsidRDefault="00C60B5C" w:rsidP="00C60B5C">
      <w:pPr>
        <w:spacing w:line="276" w:lineRule="auto"/>
        <w:ind w:left="40" w:firstLine="709"/>
        <w:jc w:val="both"/>
        <w:rPr>
          <w:i/>
          <w:iCs/>
          <w:sz w:val="28"/>
          <w:szCs w:val="28"/>
          <w:lang w:val="ru"/>
        </w:rPr>
      </w:pPr>
      <w:r w:rsidRPr="00431B11">
        <w:rPr>
          <w:i/>
          <w:iCs/>
          <w:sz w:val="28"/>
          <w:szCs w:val="28"/>
        </w:rPr>
        <w:t>7.</w:t>
      </w:r>
      <w:r w:rsidRPr="00431B11">
        <w:rPr>
          <w:i/>
          <w:iCs/>
          <w:sz w:val="28"/>
          <w:szCs w:val="28"/>
          <w:lang w:val="ru"/>
        </w:rPr>
        <w:t>Выберите максимальное число родившихся и умерших в Ставропольском, крае за десятилетие с 1996 по 2005 оды.</w:t>
      </w:r>
    </w:p>
    <w:p w14:paraId="7AF95220" w14:textId="77777777" w:rsidR="00C60B5C" w:rsidRPr="00431B11" w:rsidRDefault="00C60B5C" w:rsidP="00C60B5C">
      <w:pPr>
        <w:spacing w:line="276" w:lineRule="auto"/>
        <w:ind w:left="40" w:firstLine="709"/>
        <w:jc w:val="both"/>
        <w:rPr>
          <w:sz w:val="28"/>
          <w:szCs w:val="28"/>
          <w:lang w:val="ru"/>
        </w:rPr>
      </w:pPr>
      <w:r w:rsidRPr="00431B11">
        <w:rPr>
          <w:sz w:val="28"/>
          <w:szCs w:val="28"/>
          <w:lang w:val="ru"/>
        </w:rPr>
        <w:t>Действуйте по аналогии с предыдущие пунктом. Выберите функцию</w:t>
      </w:r>
      <w:r w:rsidRPr="00431B11">
        <w:rPr>
          <w:b/>
          <w:bCs/>
          <w:sz w:val="28"/>
          <w:szCs w:val="28"/>
          <w:lang w:val="ru"/>
        </w:rPr>
        <w:t xml:space="preserve"> МАКС.</w:t>
      </w:r>
    </w:p>
    <w:p w14:paraId="49D0803F" w14:textId="77777777" w:rsidR="00C60B5C" w:rsidRPr="00431B11" w:rsidRDefault="00C60B5C" w:rsidP="00C60B5C">
      <w:pPr>
        <w:spacing w:line="276" w:lineRule="auto"/>
        <w:ind w:left="40" w:firstLine="709"/>
        <w:jc w:val="both"/>
        <w:rPr>
          <w:i/>
          <w:iCs/>
          <w:sz w:val="28"/>
          <w:szCs w:val="28"/>
          <w:lang w:val="ru"/>
        </w:rPr>
      </w:pPr>
      <w:r w:rsidRPr="00431B11">
        <w:rPr>
          <w:i/>
          <w:iCs/>
          <w:sz w:val="28"/>
          <w:szCs w:val="28"/>
        </w:rPr>
        <w:t xml:space="preserve">8. </w:t>
      </w:r>
      <w:r w:rsidRPr="00431B11">
        <w:rPr>
          <w:i/>
          <w:iCs/>
          <w:sz w:val="28"/>
          <w:szCs w:val="28"/>
          <w:lang w:val="ru"/>
        </w:rPr>
        <w:t xml:space="preserve"> Выберите минимальное число родившихся и умерших в Ставропольском крае за десятилетие с 1996 по 2005 оды.</w:t>
      </w:r>
    </w:p>
    <w:p w14:paraId="5ED4DD02" w14:textId="77777777" w:rsidR="00C60B5C" w:rsidRPr="00431B11" w:rsidRDefault="00C60B5C" w:rsidP="00C60B5C">
      <w:pPr>
        <w:spacing w:line="276" w:lineRule="auto"/>
        <w:ind w:left="40" w:firstLine="709"/>
        <w:rPr>
          <w:b/>
          <w:bCs/>
          <w:sz w:val="28"/>
          <w:szCs w:val="28"/>
        </w:rPr>
      </w:pPr>
      <w:r w:rsidRPr="00431B11">
        <w:rPr>
          <w:sz w:val="28"/>
          <w:szCs w:val="28"/>
          <w:lang w:val="ru"/>
        </w:rPr>
        <w:t>Воспользуйтесь функцией</w:t>
      </w:r>
      <w:r w:rsidRPr="00431B11">
        <w:rPr>
          <w:b/>
          <w:bCs/>
          <w:sz w:val="28"/>
          <w:szCs w:val="28"/>
          <w:lang w:val="ru"/>
        </w:rPr>
        <w:t xml:space="preserve"> МИН. </w:t>
      </w:r>
    </w:p>
    <w:p w14:paraId="272F73B0" w14:textId="77777777" w:rsidR="00C60B5C" w:rsidRPr="00431B11" w:rsidRDefault="00C60B5C" w:rsidP="00C60B5C">
      <w:pPr>
        <w:spacing w:line="276" w:lineRule="auto"/>
        <w:ind w:left="40" w:firstLine="709"/>
        <w:rPr>
          <w:i/>
          <w:iCs/>
          <w:sz w:val="28"/>
          <w:szCs w:val="28"/>
          <w:lang w:val="ru"/>
        </w:rPr>
      </w:pPr>
      <w:r w:rsidRPr="00431B11">
        <w:rPr>
          <w:i/>
          <w:iCs/>
          <w:sz w:val="28"/>
          <w:szCs w:val="28"/>
        </w:rPr>
        <w:t xml:space="preserve">9. </w:t>
      </w:r>
      <w:r w:rsidRPr="00431B11">
        <w:rPr>
          <w:i/>
          <w:iCs/>
          <w:sz w:val="28"/>
          <w:szCs w:val="28"/>
          <w:lang w:val="ru"/>
        </w:rPr>
        <w:t xml:space="preserve"> Проверьте соответствие документа образцу и сохраните окончательный</w:t>
      </w:r>
      <w:r w:rsidRPr="00431B11">
        <w:rPr>
          <w:i/>
          <w:iCs/>
          <w:sz w:val="28"/>
          <w:szCs w:val="28"/>
        </w:rPr>
        <w:t xml:space="preserve"> </w:t>
      </w:r>
      <w:r w:rsidRPr="00431B11">
        <w:rPr>
          <w:i/>
          <w:iCs/>
          <w:sz w:val="28"/>
          <w:szCs w:val="28"/>
          <w:lang w:val="ru"/>
        </w:rPr>
        <w:t>вариант.</w:t>
      </w:r>
    </w:p>
    <w:p w14:paraId="6275F83C" w14:textId="77777777" w:rsidR="00C60B5C" w:rsidRPr="00431B11" w:rsidRDefault="00C60B5C" w:rsidP="00C60B5C">
      <w:pPr>
        <w:spacing w:line="276" w:lineRule="auto"/>
        <w:jc w:val="center"/>
        <w:rPr>
          <w:rFonts w:eastAsia="Calibri"/>
          <w:b/>
          <w:sz w:val="28"/>
          <w:szCs w:val="28"/>
          <w:lang w:val="ru"/>
        </w:rPr>
      </w:pPr>
    </w:p>
    <w:p w14:paraId="62C0F2B5" w14:textId="77777777" w:rsidR="00C60B5C" w:rsidRPr="00431B11" w:rsidRDefault="00C60B5C" w:rsidP="00C60B5C">
      <w:pPr>
        <w:shd w:val="clear" w:color="auto" w:fill="FFFFFF"/>
        <w:spacing w:line="276" w:lineRule="auto"/>
        <w:outlineLvl w:val="0"/>
        <w:rPr>
          <w:b/>
          <w:sz w:val="28"/>
          <w:szCs w:val="28"/>
        </w:rPr>
      </w:pPr>
      <w:bookmarkStart w:id="6" w:name="_Toc404850453"/>
      <w:r w:rsidRPr="00431B11">
        <w:rPr>
          <w:b/>
          <w:bCs/>
          <w:sz w:val="28"/>
          <w:szCs w:val="28"/>
          <w:u w:val="single"/>
        </w:rPr>
        <w:t>Условия выполнения задания</w:t>
      </w:r>
      <w:bookmarkEnd w:id="6"/>
    </w:p>
    <w:p w14:paraId="1F2BEC96" w14:textId="77777777" w:rsidR="00C60B5C" w:rsidRPr="00431B11" w:rsidRDefault="00C60B5C" w:rsidP="00C60B5C">
      <w:pPr>
        <w:shd w:val="clear" w:color="auto" w:fill="FFFFFF"/>
        <w:spacing w:line="276" w:lineRule="auto"/>
        <w:jc w:val="both"/>
        <w:rPr>
          <w:sz w:val="28"/>
          <w:szCs w:val="28"/>
        </w:rPr>
      </w:pPr>
      <w:r w:rsidRPr="00431B11">
        <w:rPr>
          <w:sz w:val="28"/>
          <w:szCs w:val="28"/>
        </w:rPr>
        <w:t>1. Место (время) выполнения задания</w:t>
      </w:r>
      <w:r w:rsidRPr="00431B11">
        <w:rPr>
          <w:i/>
          <w:iCs/>
          <w:sz w:val="28"/>
          <w:szCs w:val="28"/>
        </w:rPr>
        <w:t>:</w:t>
      </w:r>
      <w:r w:rsidRPr="00431B11">
        <w:rPr>
          <w:iCs/>
          <w:sz w:val="28"/>
          <w:szCs w:val="28"/>
          <w:u w:val="single"/>
        </w:rPr>
        <w:t xml:space="preserve"> задание выполняется в  аудитории во время занятия </w:t>
      </w:r>
    </w:p>
    <w:p w14:paraId="7320005E" w14:textId="77777777" w:rsidR="00C60B5C" w:rsidRPr="00431B11" w:rsidRDefault="00C60B5C" w:rsidP="00C60B5C">
      <w:pPr>
        <w:shd w:val="clear" w:color="auto" w:fill="FFFFFF"/>
        <w:spacing w:line="276" w:lineRule="auto"/>
        <w:jc w:val="both"/>
        <w:rPr>
          <w:sz w:val="28"/>
          <w:szCs w:val="28"/>
        </w:rPr>
      </w:pPr>
      <w:r w:rsidRPr="00431B11">
        <w:rPr>
          <w:sz w:val="28"/>
          <w:szCs w:val="28"/>
        </w:rPr>
        <w:t>2. Максимальное время выполнения задания</w:t>
      </w:r>
      <w:r w:rsidRPr="00431B11">
        <w:rPr>
          <w:sz w:val="28"/>
          <w:szCs w:val="28"/>
          <w:u w:val="single"/>
        </w:rPr>
        <w:t xml:space="preserve">:     45        </w:t>
      </w:r>
      <w:r w:rsidRPr="00431B11">
        <w:rPr>
          <w:sz w:val="28"/>
          <w:szCs w:val="28"/>
        </w:rPr>
        <w:t>мин.</w:t>
      </w:r>
    </w:p>
    <w:p w14:paraId="2DBB1A19" w14:textId="77777777" w:rsidR="00C60B5C" w:rsidRPr="00431B11" w:rsidRDefault="00C60B5C" w:rsidP="00C60B5C">
      <w:pPr>
        <w:shd w:val="clear" w:color="auto" w:fill="FFFFFF"/>
        <w:spacing w:line="276" w:lineRule="auto"/>
        <w:outlineLvl w:val="0"/>
        <w:rPr>
          <w:sz w:val="28"/>
          <w:szCs w:val="28"/>
          <w:u w:val="single"/>
        </w:rPr>
      </w:pPr>
      <w:bookmarkStart w:id="7" w:name="_Toc404850454"/>
      <w:r w:rsidRPr="00431B11">
        <w:rPr>
          <w:sz w:val="28"/>
          <w:szCs w:val="28"/>
        </w:rPr>
        <w:t xml:space="preserve">3. Вы можете воспользоваться </w:t>
      </w:r>
      <w:r w:rsidRPr="00431B11">
        <w:rPr>
          <w:sz w:val="28"/>
          <w:szCs w:val="28"/>
          <w:u w:val="single"/>
        </w:rPr>
        <w:t>конспектом лекций, учебником.</w:t>
      </w:r>
      <w:bookmarkEnd w:id="7"/>
    </w:p>
    <w:p w14:paraId="7DE505F9" w14:textId="77777777" w:rsidR="00C60B5C" w:rsidRDefault="00C60B5C" w:rsidP="00C60B5C">
      <w:pPr>
        <w:spacing w:line="276" w:lineRule="auto"/>
        <w:jc w:val="both"/>
        <w:rPr>
          <w:b/>
          <w:bCs/>
          <w:sz w:val="28"/>
        </w:rPr>
      </w:pPr>
    </w:p>
    <w:p w14:paraId="562319F1" w14:textId="77777777" w:rsidR="00C60B5C" w:rsidRDefault="00C60B5C" w:rsidP="00C60B5C">
      <w:pPr>
        <w:spacing w:line="276" w:lineRule="auto"/>
        <w:jc w:val="center"/>
        <w:rPr>
          <w:b/>
          <w:bCs/>
          <w:sz w:val="28"/>
          <w:szCs w:val="28"/>
        </w:rPr>
      </w:pPr>
    </w:p>
    <w:p w14:paraId="1BA70F64" w14:textId="77777777" w:rsidR="00C60B5C" w:rsidRPr="00242C20" w:rsidRDefault="00C60B5C" w:rsidP="00C60B5C">
      <w:pPr>
        <w:widowControl w:val="0"/>
        <w:autoSpaceDE w:val="0"/>
        <w:autoSpaceDN w:val="0"/>
        <w:adjustRightInd w:val="0"/>
        <w:jc w:val="center"/>
        <w:rPr>
          <w:b/>
          <w:bCs/>
          <w:color w:val="000000"/>
          <w:sz w:val="28"/>
          <w:szCs w:val="28"/>
        </w:rPr>
      </w:pPr>
      <w:r>
        <w:rPr>
          <w:b/>
          <w:bCs/>
          <w:color w:val="000000"/>
          <w:sz w:val="28"/>
          <w:szCs w:val="28"/>
        </w:rPr>
        <w:t>3.5 Тест по теме «</w:t>
      </w:r>
      <w:r w:rsidRPr="00242C20">
        <w:rPr>
          <w:b/>
          <w:bCs/>
          <w:color w:val="000000"/>
          <w:sz w:val="28"/>
          <w:szCs w:val="28"/>
        </w:rPr>
        <w:t xml:space="preserve">Работа в </w:t>
      </w:r>
      <w:r w:rsidRPr="00242C20">
        <w:rPr>
          <w:b/>
          <w:bCs/>
          <w:color w:val="000000"/>
          <w:sz w:val="28"/>
          <w:szCs w:val="28"/>
          <w:lang w:val="en-US"/>
        </w:rPr>
        <w:t>MS</w:t>
      </w:r>
      <w:r w:rsidRPr="00242C20">
        <w:rPr>
          <w:b/>
          <w:bCs/>
          <w:color w:val="000000"/>
          <w:sz w:val="28"/>
          <w:szCs w:val="28"/>
        </w:rPr>
        <w:t xml:space="preserve"> </w:t>
      </w:r>
      <w:r w:rsidRPr="00242C20">
        <w:rPr>
          <w:b/>
          <w:bCs/>
          <w:color w:val="000000"/>
          <w:sz w:val="28"/>
          <w:szCs w:val="28"/>
          <w:lang w:val="en-US"/>
        </w:rPr>
        <w:t>Excel</w:t>
      </w:r>
      <w:r>
        <w:rPr>
          <w:b/>
          <w:bCs/>
          <w:color w:val="000000"/>
          <w:sz w:val="28"/>
          <w:szCs w:val="28"/>
        </w:rPr>
        <w:t>»</w:t>
      </w:r>
    </w:p>
    <w:p w14:paraId="730624D3" w14:textId="77777777" w:rsidR="00C60B5C" w:rsidRPr="00242C20" w:rsidRDefault="00C60B5C" w:rsidP="00C60B5C">
      <w:pPr>
        <w:widowControl w:val="0"/>
        <w:autoSpaceDE w:val="0"/>
        <w:autoSpaceDN w:val="0"/>
        <w:adjustRightInd w:val="0"/>
        <w:rPr>
          <w:color w:val="000000"/>
          <w:sz w:val="28"/>
          <w:szCs w:val="28"/>
        </w:rPr>
      </w:pPr>
    </w:p>
    <w:p w14:paraId="4DBFA704"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#1</w:t>
      </w:r>
    </w:p>
    <w:p w14:paraId="4C7721BD"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lastRenderedPageBreak/>
        <w:t>Вопрос:</w:t>
      </w:r>
    </w:p>
    <w:p w14:paraId="11562EF9"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w:t>
      </w:r>
    </w:p>
    <w:p w14:paraId="3254BBBB" w14:textId="77777777" w:rsidR="00C60B5C" w:rsidRPr="00242C20" w:rsidRDefault="00C60B5C" w:rsidP="00C60B5C">
      <w:pPr>
        <w:widowControl w:val="0"/>
        <w:autoSpaceDE w:val="0"/>
        <w:autoSpaceDN w:val="0"/>
        <w:adjustRightInd w:val="0"/>
        <w:rPr>
          <w:color w:val="000000"/>
          <w:sz w:val="28"/>
          <w:szCs w:val="28"/>
        </w:rPr>
      </w:pPr>
      <w:r w:rsidRPr="00242C20">
        <w:rPr>
          <w:noProof/>
          <w:color w:val="000000"/>
          <w:sz w:val="28"/>
          <w:szCs w:val="28"/>
        </w:rPr>
        <w:drawing>
          <wp:inline distT="0" distB="0" distL="0" distR="0" wp14:anchorId="242FF10C" wp14:editId="5E3F2243">
            <wp:extent cx="4427220" cy="99822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27220" cy="998220"/>
                    </a:xfrm>
                    <a:prstGeom prst="rect">
                      <a:avLst/>
                    </a:prstGeom>
                    <a:noFill/>
                    <a:ln>
                      <a:noFill/>
                    </a:ln>
                  </pic:spPr>
                </pic:pic>
              </a:graphicData>
            </a:graphic>
          </wp:inline>
        </w:drawing>
      </w:r>
    </w:p>
    <w:p w14:paraId="77B2D464" w14:textId="77777777" w:rsidR="00C60B5C" w:rsidRPr="00242C20" w:rsidRDefault="00C60B5C" w:rsidP="00C60B5C">
      <w:pPr>
        <w:widowControl w:val="0"/>
        <w:autoSpaceDE w:val="0"/>
        <w:autoSpaceDN w:val="0"/>
        <w:adjustRightInd w:val="0"/>
        <w:rPr>
          <w:color w:val="000000"/>
          <w:sz w:val="28"/>
          <w:szCs w:val="28"/>
        </w:rPr>
      </w:pPr>
    </w:p>
    <w:p w14:paraId="228AE9E7"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Выберите один из 5 вариантов ответа:</w:t>
      </w:r>
    </w:p>
    <w:p w14:paraId="463C1A36"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1) </w:t>
      </w:r>
      <w:r w:rsidRPr="00242C20">
        <w:rPr>
          <w:color w:val="000000"/>
          <w:sz w:val="28"/>
          <w:szCs w:val="28"/>
          <w:lang w:val="en-US"/>
        </w:rPr>
        <w:t>b</w:t>
      </w:r>
    </w:p>
    <w:p w14:paraId="0AC6548D"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2) </w:t>
      </w:r>
      <w:r w:rsidRPr="00242C20">
        <w:rPr>
          <w:color w:val="000000"/>
          <w:sz w:val="28"/>
          <w:szCs w:val="28"/>
          <w:lang w:val="en-US"/>
        </w:rPr>
        <w:t>a</w:t>
      </w:r>
    </w:p>
    <w:p w14:paraId="75A64AE9"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3) </w:t>
      </w:r>
      <w:r w:rsidRPr="00242C20">
        <w:rPr>
          <w:color w:val="000000"/>
          <w:sz w:val="28"/>
          <w:szCs w:val="28"/>
          <w:lang w:val="en-US"/>
        </w:rPr>
        <w:t>c</w:t>
      </w:r>
    </w:p>
    <w:p w14:paraId="0794B480"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4) </w:t>
      </w:r>
      <w:r w:rsidRPr="00242C20">
        <w:rPr>
          <w:color w:val="000000"/>
          <w:sz w:val="28"/>
          <w:szCs w:val="28"/>
          <w:lang w:val="en-US"/>
        </w:rPr>
        <w:t>d</w:t>
      </w:r>
    </w:p>
    <w:p w14:paraId="6EDD3CAF"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5) </w:t>
      </w:r>
      <w:r w:rsidRPr="00242C20">
        <w:rPr>
          <w:color w:val="000000"/>
          <w:sz w:val="28"/>
          <w:szCs w:val="28"/>
          <w:lang w:val="en-US"/>
        </w:rPr>
        <w:t>e</w:t>
      </w:r>
    </w:p>
    <w:p w14:paraId="386DE988" w14:textId="77777777" w:rsidR="00C60B5C" w:rsidRPr="00242C20" w:rsidRDefault="00C60B5C" w:rsidP="00C60B5C">
      <w:pPr>
        <w:rPr>
          <w:sz w:val="28"/>
          <w:szCs w:val="28"/>
        </w:rPr>
      </w:pPr>
    </w:p>
    <w:p w14:paraId="6BA4C5DE"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#2</w:t>
      </w:r>
    </w:p>
    <w:p w14:paraId="2B47D015"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7D0687F9"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Выберите правильный формат для записи функции ЕСЛИ</w:t>
      </w:r>
    </w:p>
    <w:p w14:paraId="7E9B4D32" w14:textId="77777777" w:rsidR="00C60B5C" w:rsidRPr="00242C20" w:rsidRDefault="00C60B5C" w:rsidP="00C60B5C">
      <w:pPr>
        <w:widowControl w:val="0"/>
        <w:autoSpaceDE w:val="0"/>
        <w:autoSpaceDN w:val="0"/>
        <w:adjustRightInd w:val="0"/>
        <w:rPr>
          <w:color w:val="000000"/>
          <w:sz w:val="28"/>
          <w:szCs w:val="28"/>
        </w:rPr>
      </w:pPr>
    </w:p>
    <w:p w14:paraId="26ED6D2E"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Выберите один из 5 вариантов ответа:</w:t>
      </w:r>
    </w:p>
    <w:p w14:paraId="7D82347B"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1) = ЕСЛИ(условие ; истина ; ложь);</w:t>
      </w:r>
    </w:p>
    <w:p w14:paraId="07244A6C"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2) = ЕСЛИ(истина ; ложь ; условие)</w:t>
      </w:r>
    </w:p>
    <w:p w14:paraId="1647CEE7"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3) = ЕСЛИ(условие ; истина ; ложь)</w:t>
      </w:r>
    </w:p>
    <w:p w14:paraId="5BD93A33"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4) = ЕСЛИ(условие , истина , ложь)</w:t>
      </w:r>
    </w:p>
    <w:p w14:paraId="379A9EE7"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5) = ЕСЛИ(условие ; ложь ; истина)</w:t>
      </w:r>
    </w:p>
    <w:p w14:paraId="41CEDEBB" w14:textId="77777777" w:rsidR="00C60B5C" w:rsidRPr="00242C20" w:rsidRDefault="00C60B5C" w:rsidP="00C60B5C">
      <w:pPr>
        <w:rPr>
          <w:sz w:val="28"/>
          <w:szCs w:val="28"/>
        </w:rPr>
      </w:pPr>
    </w:p>
    <w:p w14:paraId="38438B78"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#3</w:t>
      </w:r>
    </w:p>
    <w:p w14:paraId="124A44C7"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463D3306"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 Excel.</w:t>
      </w:r>
    </w:p>
    <w:p w14:paraId="34DB57E1" w14:textId="77777777" w:rsidR="00C60B5C" w:rsidRPr="00242C20" w:rsidRDefault="00C60B5C" w:rsidP="00C60B5C">
      <w:pPr>
        <w:widowControl w:val="0"/>
        <w:autoSpaceDE w:val="0"/>
        <w:autoSpaceDN w:val="0"/>
        <w:adjustRightInd w:val="0"/>
        <w:rPr>
          <w:color w:val="000000"/>
          <w:sz w:val="28"/>
          <w:szCs w:val="28"/>
        </w:rPr>
      </w:pPr>
      <w:r w:rsidRPr="00242C20">
        <w:rPr>
          <w:noProof/>
          <w:color w:val="000000"/>
          <w:sz w:val="28"/>
          <w:szCs w:val="28"/>
        </w:rPr>
        <w:drawing>
          <wp:inline distT="0" distB="0" distL="0" distR="0" wp14:anchorId="37125A6D" wp14:editId="5623EBA0">
            <wp:extent cx="5151120" cy="106680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51120" cy="1066800"/>
                    </a:xfrm>
                    <a:prstGeom prst="rect">
                      <a:avLst/>
                    </a:prstGeom>
                    <a:noFill/>
                    <a:ln>
                      <a:noFill/>
                    </a:ln>
                  </pic:spPr>
                </pic:pic>
              </a:graphicData>
            </a:graphic>
          </wp:inline>
        </w:drawing>
      </w:r>
    </w:p>
    <w:p w14:paraId="5DC71F63" w14:textId="77777777" w:rsidR="00C60B5C" w:rsidRPr="00242C20" w:rsidRDefault="00C60B5C" w:rsidP="00C60B5C">
      <w:pPr>
        <w:widowControl w:val="0"/>
        <w:autoSpaceDE w:val="0"/>
        <w:autoSpaceDN w:val="0"/>
        <w:adjustRightInd w:val="0"/>
        <w:rPr>
          <w:color w:val="000000"/>
          <w:sz w:val="28"/>
          <w:szCs w:val="28"/>
        </w:rPr>
      </w:pPr>
    </w:p>
    <w:p w14:paraId="3B0C1233"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Выберите один из 4 вариантов ответа:</w:t>
      </w:r>
    </w:p>
    <w:p w14:paraId="59230452"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1) </w:t>
      </w:r>
      <w:r w:rsidRPr="00242C20">
        <w:rPr>
          <w:color w:val="000000"/>
          <w:sz w:val="28"/>
          <w:szCs w:val="28"/>
          <w:lang w:val="en-US"/>
        </w:rPr>
        <w:t>d</w:t>
      </w:r>
    </w:p>
    <w:p w14:paraId="2F6996CE"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2) </w:t>
      </w:r>
      <w:r w:rsidRPr="00242C20">
        <w:rPr>
          <w:color w:val="000000"/>
          <w:sz w:val="28"/>
          <w:szCs w:val="28"/>
          <w:lang w:val="en-US"/>
        </w:rPr>
        <w:t>c</w:t>
      </w:r>
    </w:p>
    <w:p w14:paraId="00CB2E96"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3) </w:t>
      </w:r>
      <w:r w:rsidRPr="00242C20">
        <w:rPr>
          <w:color w:val="000000"/>
          <w:sz w:val="28"/>
          <w:szCs w:val="28"/>
          <w:lang w:val="en-US"/>
        </w:rPr>
        <w:t>b</w:t>
      </w:r>
    </w:p>
    <w:p w14:paraId="0DC6EA7D"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4) </w:t>
      </w:r>
      <w:r w:rsidRPr="00242C20">
        <w:rPr>
          <w:color w:val="000000"/>
          <w:sz w:val="28"/>
          <w:szCs w:val="28"/>
          <w:lang w:val="en-US"/>
        </w:rPr>
        <w:t>a</w:t>
      </w:r>
    </w:p>
    <w:p w14:paraId="231E8784" w14:textId="77777777" w:rsidR="00C60B5C" w:rsidRPr="00242C20" w:rsidRDefault="00C60B5C" w:rsidP="00C60B5C">
      <w:pPr>
        <w:rPr>
          <w:sz w:val="28"/>
          <w:szCs w:val="28"/>
        </w:rPr>
      </w:pPr>
    </w:p>
    <w:p w14:paraId="6541AA94"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#4</w:t>
      </w:r>
    </w:p>
    <w:p w14:paraId="2339ED3C"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004EE387"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Как задать адрес блока ячеек?</w:t>
      </w:r>
    </w:p>
    <w:p w14:paraId="6D7B6584" w14:textId="77777777" w:rsidR="00C60B5C" w:rsidRPr="00242C20" w:rsidRDefault="00C60B5C" w:rsidP="00C60B5C">
      <w:pPr>
        <w:widowControl w:val="0"/>
        <w:autoSpaceDE w:val="0"/>
        <w:autoSpaceDN w:val="0"/>
        <w:adjustRightInd w:val="0"/>
        <w:rPr>
          <w:color w:val="000000"/>
          <w:sz w:val="28"/>
          <w:szCs w:val="28"/>
        </w:rPr>
      </w:pPr>
    </w:p>
    <w:p w14:paraId="31F270FE"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lastRenderedPageBreak/>
        <w:t>Выберите один из 5 вариантов ответа:</w:t>
      </w:r>
    </w:p>
    <w:p w14:paraId="3CE581B0"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1) номер строки, в которой находится блок  ":"  имя столбца, в котором находится блок</w:t>
      </w:r>
    </w:p>
    <w:p w14:paraId="4BAD065E"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2) адрес первой ячейки блока  ":"  адрес последней ячейки блока</w:t>
      </w:r>
    </w:p>
    <w:p w14:paraId="47DA1E49"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3) адрес последней ячейки блока  ":"  адрес первой ячейки блока</w:t>
      </w:r>
    </w:p>
    <w:p w14:paraId="15C8C411"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4) адрес первой ячейки блока  ";"  адрес последней ячейки блока</w:t>
      </w:r>
    </w:p>
    <w:p w14:paraId="52168915"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5) перечень всех адресов ячеек, входящих в блок</w:t>
      </w:r>
    </w:p>
    <w:p w14:paraId="4595BA5A" w14:textId="77777777" w:rsidR="00C60B5C" w:rsidRPr="00242C20" w:rsidRDefault="00C60B5C" w:rsidP="00C60B5C">
      <w:pPr>
        <w:widowControl w:val="0"/>
        <w:autoSpaceDE w:val="0"/>
        <w:autoSpaceDN w:val="0"/>
        <w:adjustRightInd w:val="0"/>
        <w:rPr>
          <w:color w:val="000000"/>
          <w:sz w:val="28"/>
          <w:szCs w:val="28"/>
        </w:rPr>
      </w:pPr>
    </w:p>
    <w:p w14:paraId="1C1AF2BA"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#5</w:t>
      </w:r>
    </w:p>
    <w:p w14:paraId="50DE8FDA"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05418693"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Где находится ЛЕГЕНДА диаграммы? (щелкните мышкой в области этого элемента)</w:t>
      </w:r>
    </w:p>
    <w:p w14:paraId="3DD469DA" w14:textId="77777777" w:rsidR="00C60B5C" w:rsidRPr="00242C20" w:rsidRDefault="00C60B5C" w:rsidP="00C60B5C">
      <w:pPr>
        <w:widowControl w:val="0"/>
        <w:autoSpaceDE w:val="0"/>
        <w:autoSpaceDN w:val="0"/>
        <w:adjustRightInd w:val="0"/>
        <w:rPr>
          <w:color w:val="000000"/>
          <w:sz w:val="28"/>
          <w:szCs w:val="28"/>
        </w:rPr>
      </w:pPr>
    </w:p>
    <w:p w14:paraId="18EDAFBB"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Укажите место на изображении:</w:t>
      </w:r>
    </w:p>
    <w:p w14:paraId="717B631C" w14:textId="77777777" w:rsidR="00C60B5C" w:rsidRPr="00242C20" w:rsidRDefault="00C60B5C" w:rsidP="00C60B5C">
      <w:pPr>
        <w:widowControl w:val="0"/>
        <w:autoSpaceDE w:val="0"/>
        <w:autoSpaceDN w:val="0"/>
        <w:adjustRightInd w:val="0"/>
        <w:rPr>
          <w:color w:val="000000"/>
          <w:sz w:val="28"/>
          <w:szCs w:val="28"/>
        </w:rPr>
      </w:pPr>
      <w:r w:rsidRPr="00242C20">
        <w:rPr>
          <w:noProof/>
          <w:color w:val="000000"/>
          <w:sz w:val="28"/>
          <w:szCs w:val="28"/>
        </w:rPr>
        <w:drawing>
          <wp:inline distT="0" distB="0" distL="0" distR="0" wp14:anchorId="3B1345C6" wp14:editId="6D687EF0">
            <wp:extent cx="5707380" cy="3672840"/>
            <wp:effectExtent l="0" t="0" r="7620" b="381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07380" cy="3672840"/>
                    </a:xfrm>
                    <a:prstGeom prst="rect">
                      <a:avLst/>
                    </a:prstGeom>
                    <a:noFill/>
                    <a:ln>
                      <a:noFill/>
                    </a:ln>
                  </pic:spPr>
                </pic:pic>
              </a:graphicData>
            </a:graphic>
          </wp:inline>
        </w:drawing>
      </w:r>
    </w:p>
    <w:p w14:paraId="259622A2" w14:textId="77777777" w:rsidR="00C60B5C" w:rsidRPr="00242C20" w:rsidRDefault="00C60B5C" w:rsidP="00C60B5C">
      <w:pPr>
        <w:widowControl w:val="0"/>
        <w:autoSpaceDE w:val="0"/>
        <w:autoSpaceDN w:val="0"/>
        <w:adjustRightInd w:val="0"/>
        <w:rPr>
          <w:color w:val="000000"/>
          <w:sz w:val="28"/>
          <w:szCs w:val="28"/>
        </w:rPr>
      </w:pPr>
    </w:p>
    <w:p w14:paraId="0BBB6544"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#6</w:t>
      </w:r>
    </w:p>
    <w:p w14:paraId="2F288EF6"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4201421E"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Как объединить несколько ячеек?</w:t>
      </w:r>
    </w:p>
    <w:p w14:paraId="45524F11" w14:textId="77777777" w:rsidR="00C60B5C" w:rsidRPr="00242C20" w:rsidRDefault="00C60B5C" w:rsidP="00C60B5C">
      <w:pPr>
        <w:widowControl w:val="0"/>
        <w:autoSpaceDE w:val="0"/>
        <w:autoSpaceDN w:val="0"/>
        <w:adjustRightInd w:val="0"/>
        <w:rPr>
          <w:color w:val="000000"/>
          <w:sz w:val="28"/>
          <w:szCs w:val="28"/>
        </w:rPr>
      </w:pPr>
    </w:p>
    <w:p w14:paraId="01B014AC"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Выберите несколько из 5 вариантов ответа:</w:t>
      </w:r>
    </w:p>
    <w:p w14:paraId="5B15C7A0"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1) Выделить нужные ячейки, вызвать контекстное меню - Формат ячеек, выбрать параметр Объединить ячейки </w:t>
      </w:r>
    </w:p>
    <w:p w14:paraId="6D98275B"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2) С помощью кнопки  </w:t>
      </w:r>
      <w:r w:rsidRPr="00242C20">
        <w:rPr>
          <w:color w:val="000000"/>
          <w:sz w:val="28"/>
          <w:szCs w:val="28"/>
        </w:rPr>
        <w:object w:dxaOrig="504" w:dyaOrig="492" w14:anchorId="32FEF410">
          <v:shape id="_x0000_i1036" type="#_x0000_t75" style="width:25.5pt;height:24.75pt" o:ole="">
            <v:imagedata r:id="rId120" o:title=""/>
          </v:shape>
          <o:OLEObject Type="Embed" ProgID="PBrush" ShapeID="_x0000_i1036" DrawAspect="Content" ObjectID="_1790481138" r:id="rId121"/>
        </w:object>
      </w:r>
    </w:p>
    <w:p w14:paraId="012AC3ED"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3) С помощью кнопки </w:t>
      </w:r>
      <w:r w:rsidRPr="00242C20">
        <w:rPr>
          <w:color w:val="000000"/>
          <w:sz w:val="28"/>
          <w:szCs w:val="28"/>
        </w:rPr>
        <w:object w:dxaOrig="492" w:dyaOrig="528" w14:anchorId="79E5D137">
          <v:shape id="_x0000_i1037" type="#_x0000_t75" style="width:24.75pt;height:26.25pt" o:ole="">
            <v:imagedata r:id="rId122" o:title=""/>
          </v:shape>
          <o:OLEObject Type="Embed" ProgID="PBrush" ShapeID="_x0000_i1037" DrawAspect="Content" ObjectID="_1790481139" r:id="rId123"/>
        </w:object>
      </w:r>
    </w:p>
    <w:p w14:paraId="60AB03EF"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4) С помощью кнопки </w:t>
      </w:r>
      <w:r w:rsidRPr="00242C20">
        <w:rPr>
          <w:color w:val="000000"/>
          <w:sz w:val="28"/>
          <w:szCs w:val="28"/>
        </w:rPr>
        <w:object w:dxaOrig="540" w:dyaOrig="540" w14:anchorId="00982F28">
          <v:shape id="_x0000_i1038" type="#_x0000_t75" style="width:27pt;height:27pt" o:ole="">
            <v:imagedata r:id="rId124" o:title=""/>
          </v:shape>
          <o:OLEObject Type="Embed" ProgID="PBrush" ShapeID="_x0000_i1038" DrawAspect="Content" ObjectID="_1790481140" r:id="rId125"/>
        </w:object>
      </w:r>
    </w:p>
    <w:p w14:paraId="1BC2C171"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lastRenderedPageBreak/>
        <w:t xml:space="preserve">5) Выделить нужные ячейки, вызвать контекстное меню -  Объединить ячейки </w:t>
      </w:r>
    </w:p>
    <w:p w14:paraId="1983D449"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#7</w:t>
      </w:r>
    </w:p>
    <w:p w14:paraId="7173ABE4"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7D962C95"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Сколько листов в новом документе (по умолчанию)?</w:t>
      </w:r>
    </w:p>
    <w:p w14:paraId="0539398F" w14:textId="77777777" w:rsidR="00C60B5C" w:rsidRPr="00242C20" w:rsidRDefault="00C60B5C" w:rsidP="00C60B5C">
      <w:pPr>
        <w:widowControl w:val="0"/>
        <w:autoSpaceDE w:val="0"/>
        <w:autoSpaceDN w:val="0"/>
        <w:adjustRightInd w:val="0"/>
        <w:rPr>
          <w:color w:val="000000"/>
          <w:sz w:val="28"/>
          <w:szCs w:val="28"/>
        </w:rPr>
      </w:pPr>
    </w:p>
    <w:p w14:paraId="7F61C5F0"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Выберите один из 4 вариантов ответа:</w:t>
      </w:r>
    </w:p>
    <w:p w14:paraId="64F381B8"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1) 1</w:t>
      </w:r>
    </w:p>
    <w:p w14:paraId="6CC461A8"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2) ни одного</w:t>
      </w:r>
    </w:p>
    <w:p w14:paraId="44E366DD"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3) 3</w:t>
      </w:r>
    </w:p>
    <w:p w14:paraId="62EDF770"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4) 2</w:t>
      </w:r>
    </w:p>
    <w:p w14:paraId="5E3A64A5" w14:textId="77777777" w:rsidR="00C60B5C" w:rsidRPr="00242C20" w:rsidRDefault="00C60B5C" w:rsidP="00C60B5C">
      <w:pPr>
        <w:rPr>
          <w:sz w:val="28"/>
          <w:szCs w:val="28"/>
        </w:rPr>
      </w:pPr>
    </w:p>
    <w:p w14:paraId="0133E96F"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#8</w:t>
      </w:r>
    </w:p>
    <w:p w14:paraId="3F8EF27C"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69F94A80"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Где находится ПОЛЕ ИМЕНИ? (щелкните мышкой в области этого элемента)</w:t>
      </w:r>
    </w:p>
    <w:p w14:paraId="1BABF26F" w14:textId="77777777" w:rsidR="00C60B5C" w:rsidRPr="00242C20" w:rsidRDefault="00C60B5C" w:rsidP="00C60B5C">
      <w:pPr>
        <w:widowControl w:val="0"/>
        <w:autoSpaceDE w:val="0"/>
        <w:autoSpaceDN w:val="0"/>
        <w:adjustRightInd w:val="0"/>
        <w:rPr>
          <w:color w:val="000000"/>
          <w:sz w:val="28"/>
          <w:szCs w:val="28"/>
        </w:rPr>
      </w:pPr>
    </w:p>
    <w:p w14:paraId="2E804F50"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Укажите место на изображении:</w:t>
      </w:r>
    </w:p>
    <w:p w14:paraId="0B6F7261" w14:textId="77777777" w:rsidR="00C60B5C" w:rsidRPr="00242C20" w:rsidRDefault="00C60B5C" w:rsidP="00C60B5C">
      <w:pPr>
        <w:widowControl w:val="0"/>
        <w:autoSpaceDE w:val="0"/>
        <w:autoSpaceDN w:val="0"/>
        <w:adjustRightInd w:val="0"/>
        <w:rPr>
          <w:color w:val="000000"/>
          <w:sz w:val="28"/>
          <w:szCs w:val="28"/>
        </w:rPr>
      </w:pPr>
      <w:r w:rsidRPr="00242C20">
        <w:rPr>
          <w:noProof/>
          <w:color w:val="000000"/>
          <w:sz w:val="28"/>
          <w:szCs w:val="28"/>
        </w:rPr>
        <w:drawing>
          <wp:inline distT="0" distB="0" distL="0" distR="0" wp14:anchorId="5CDABE5D" wp14:editId="4EC5D551">
            <wp:extent cx="5013960" cy="3139440"/>
            <wp:effectExtent l="0" t="0" r="0" b="381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13960" cy="3139440"/>
                    </a:xfrm>
                    <a:prstGeom prst="rect">
                      <a:avLst/>
                    </a:prstGeom>
                    <a:noFill/>
                    <a:ln>
                      <a:noFill/>
                    </a:ln>
                  </pic:spPr>
                </pic:pic>
              </a:graphicData>
            </a:graphic>
          </wp:inline>
        </w:drawing>
      </w:r>
    </w:p>
    <w:p w14:paraId="4D839D33" w14:textId="77777777" w:rsidR="00C60B5C" w:rsidRPr="00242C20" w:rsidRDefault="00C60B5C" w:rsidP="00C60B5C">
      <w:pPr>
        <w:widowControl w:val="0"/>
        <w:autoSpaceDE w:val="0"/>
        <w:autoSpaceDN w:val="0"/>
        <w:adjustRightInd w:val="0"/>
        <w:rPr>
          <w:color w:val="000000"/>
          <w:sz w:val="28"/>
          <w:szCs w:val="28"/>
        </w:rPr>
      </w:pPr>
    </w:p>
    <w:p w14:paraId="4D327C94"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#9</w:t>
      </w:r>
    </w:p>
    <w:p w14:paraId="24E20572"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0DF7AB6D"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Какая кнопка вызывает Мастер функций? (щелкните мышкой по этой кнопке)</w:t>
      </w:r>
    </w:p>
    <w:p w14:paraId="7178333C"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Укажите место на изображении:</w:t>
      </w:r>
    </w:p>
    <w:p w14:paraId="2B527F4E" w14:textId="77777777" w:rsidR="00C60B5C" w:rsidRPr="00242C20" w:rsidRDefault="00C60B5C" w:rsidP="00C60B5C">
      <w:pPr>
        <w:widowControl w:val="0"/>
        <w:autoSpaceDE w:val="0"/>
        <w:autoSpaceDN w:val="0"/>
        <w:adjustRightInd w:val="0"/>
        <w:rPr>
          <w:color w:val="000000"/>
          <w:sz w:val="28"/>
          <w:szCs w:val="28"/>
        </w:rPr>
      </w:pPr>
      <w:r w:rsidRPr="00242C20">
        <w:rPr>
          <w:noProof/>
          <w:color w:val="000000"/>
          <w:sz w:val="28"/>
          <w:szCs w:val="28"/>
        </w:rPr>
        <w:lastRenderedPageBreak/>
        <w:drawing>
          <wp:inline distT="0" distB="0" distL="0" distR="0" wp14:anchorId="169574F9" wp14:editId="7EB52130">
            <wp:extent cx="5234940" cy="3284220"/>
            <wp:effectExtent l="0" t="0" r="381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34940" cy="3284220"/>
                    </a:xfrm>
                    <a:prstGeom prst="rect">
                      <a:avLst/>
                    </a:prstGeom>
                    <a:noFill/>
                    <a:ln>
                      <a:noFill/>
                    </a:ln>
                  </pic:spPr>
                </pic:pic>
              </a:graphicData>
            </a:graphic>
          </wp:inline>
        </w:drawing>
      </w:r>
    </w:p>
    <w:p w14:paraId="16EAAC94" w14:textId="77777777" w:rsidR="00C60B5C" w:rsidRPr="00242C20" w:rsidRDefault="00C60B5C" w:rsidP="00C60B5C">
      <w:pPr>
        <w:widowControl w:val="0"/>
        <w:autoSpaceDE w:val="0"/>
        <w:autoSpaceDN w:val="0"/>
        <w:adjustRightInd w:val="0"/>
        <w:rPr>
          <w:color w:val="000000"/>
          <w:sz w:val="28"/>
          <w:szCs w:val="28"/>
        </w:rPr>
      </w:pPr>
    </w:p>
    <w:p w14:paraId="43EB6A0E"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#10</w:t>
      </w:r>
    </w:p>
    <w:p w14:paraId="39506F15"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5DC243DB"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Для чего используется опция Переносить по словам?</w:t>
      </w:r>
    </w:p>
    <w:p w14:paraId="00B2107D" w14:textId="77777777" w:rsidR="00C60B5C" w:rsidRPr="00242C20" w:rsidRDefault="00C60B5C" w:rsidP="00C60B5C">
      <w:pPr>
        <w:widowControl w:val="0"/>
        <w:autoSpaceDE w:val="0"/>
        <w:autoSpaceDN w:val="0"/>
        <w:adjustRightInd w:val="0"/>
        <w:rPr>
          <w:color w:val="000000"/>
          <w:sz w:val="28"/>
          <w:szCs w:val="28"/>
        </w:rPr>
      </w:pPr>
    </w:p>
    <w:p w14:paraId="4A2F3C6A"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Выберите один из 4 вариантов ответа:</w:t>
      </w:r>
    </w:p>
    <w:p w14:paraId="112D8069" w14:textId="77777777" w:rsidR="00C60B5C" w:rsidRPr="00242C20" w:rsidRDefault="00C60B5C" w:rsidP="00C60B5C">
      <w:pPr>
        <w:widowControl w:val="0"/>
        <w:autoSpaceDE w:val="0"/>
        <w:autoSpaceDN w:val="0"/>
        <w:adjustRightInd w:val="0"/>
        <w:ind w:left="68"/>
        <w:rPr>
          <w:color w:val="000000"/>
          <w:sz w:val="28"/>
          <w:szCs w:val="28"/>
        </w:rPr>
      </w:pPr>
      <w:r w:rsidRPr="00242C20">
        <w:rPr>
          <w:color w:val="000000"/>
          <w:sz w:val="28"/>
          <w:szCs w:val="28"/>
        </w:rPr>
        <w:t>1) Для расположения в ячейке текста в виде нескольких строк</w:t>
      </w:r>
    </w:p>
    <w:p w14:paraId="19A3E92E"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2) Для автоматического разбиения текста на слова</w:t>
      </w:r>
    </w:p>
    <w:p w14:paraId="4035438E"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3) Для автоматического проставления переноса слов</w:t>
      </w:r>
    </w:p>
    <w:p w14:paraId="566D811E"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4) Для объединения ячеек</w:t>
      </w:r>
    </w:p>
    <w:p w14:paraId="41FF3045" w14:textId="77777777" w:rsidR="00C60B5C" w:rsidRPr="00242C20" w:rsidRDefault="00C60B5C" w:rsidP="00C60B5C">
      <w:pPr>
        <w:widowControl w:val="0"/>
        <w:autoSpaceDE w:val="0"/>
        <w:autoSpaceDN w:val="0"/>
        <w:adjustRightInd w:val="0"/>
        <w:rPr>
          <w:color w:val="000000"/>
          <w:sz w:val="28"/>
          <w:szCs w:val="28"/>
        </w:rPr>
      </w:pPr>
    </w:p>
    <w:p w14:paraId="75EB8EC5"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#11</w:t>
      </w:r>
    </w:p>
    <w:p w14:paraId="68D1153F"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Вопрос:</w:t>
      </w:r>
    </w:p>
    <w:p w14:paraId="3829117E"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Как сделать автозаполнение?</w:t>
      </w:r>
    </w:p>
    <w:p w14:paraId="1A90CF11" w14:textId="77777777" w:rsidR="00C60B5C" w:rsidRPr="00242C20" w:rsidRDefault="00C60B5C" w:rsidP="00C60B5C">
      <w:pPr>
        <w:widowControl w:val="0"/>
        <w:autoSpaceDE w:val="0"/>
        <w:autoSpaceDN w:val="0"/>
        <w:adjustRightInd w:val="0"/>
        <w:rPr>
          <w:color w:val="000000"/>
          <w:sz w:val="28"/>
          <w:szCs w:val="28"/>
        </w:rPr>
      </w:pPr>
    </w:p>
    <w:p w14:paraId="40646CCF"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Выберите один из 4 вариантов ответа:</w:t>
      </w:r>
    </w:p>
    <w:p w14:paraId="67AF0C6D"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1) Задать первое и второе значение, выделить ячейки, переместить курсор в правый нижний угол ячейки и перетащить вниз (или) влево с удерживанием правой кнопки мыши</w:t>
      </w:r>
    </w:p>
    <w:p w14:paraId="417C9986"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2) Задать первое значение, переместить курсор в левый нижний угол ячейки и перетащить вниз (или) влево с удерживанием левой кнопки мыши</w:t>
      </w:r>
    </w:p>
    <w:p w14:paraId="641A810B" w14:textId="77777777" w:rsidR="00C60B5C" w:rsidRPr="00242C20" w:rsidRDefault="00C60B5C" w:rsidP="00C60B5C">
      <w:pPr>
        <w:widowControl w:val="0"/>
        <w:autoSpaceDE w:val="0"/>
        <w:autoSpaceDN w:val="0"/>
        <w:adjustRightInd w:val="0"/>
        <w:ind w:left="68"/>
        <w:jc w:val="both"/>
        <w:rPr>
          <w:color w:val="000000"/>
          <w:sz w:val="28"/>
          <w:szCs w:val="28"/>
        </w:rPr>
      </w:pPr>
      <w:r w:rsidRPr="00242C20">
        <w:rPr>
          <w:color w:val="000000"/>
          <w:sz w:val="28"/>
          <w:szCs w:val="28"/>
        </w:rPr>
        <w:t>3) Задать первое значение, переместить курсор в правый нижний угол ячейки и перетащить вниз (или) влево с удерживанием левой кнопки мыши</w:t>
      </w:r>
    </w:p>
    <w:p w14:paraId="67D57B41" w14:textId="77777777" w:rsidR="00C60B5C" w:rsidRPr="00242C20" w:rsidRDefault="00C60B5C" w:rsidP="00C60B5C">
      <w:pPr>
        <w:widowControl w:val="0"/>
        <w:autoSpaceDE w:val="0"/>
        <w:autoSpaceDN w:val="0"/>
        <w:adjustRightInd w:val="0"/>
        <w:rPr>
          <w:color w:val="000000"/>
          <w:sz w:val="28"/>
          <w:szCs w:val="28"/>
        </w:rPr>
      </w:pPr>
    </w:p>
    <w:p w14:paraId="03E65AE9"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4) Задать первое и второе значение, выделить ячейки, переместить курсор в правый нижний угол ячейки и перетащить вниз (или) влево с удерживанием левой кнопки мыши</w:t>
      </w:r>
    </w:p>
    <w:p w14:paraId="373A5E82" w14:textId="77777777" w:rsidR="00C60B5C" w:rsidRPr="00242C20" w:rsidRDefault="00C60B5C" w:rsidP="00C60B5C">
      <w:pPr>
        <w:widowControl w:val="0"/>
        <w:autoSpaceDE w:val="0"/>
        <w:autoSpaceDN w:val="0"/>
        <w:adjustRightInd w:val="0"/>
        <w:rPr>
          <w:color w:val="000000"/>
          <w:sz w:val="28"/>
          <w:szCs w:val="28"/>
        </w:rPr>
      </w:pPr>
    </w:p>
    <w:p w14:paraId="55486E1A" w14:textId="77777777" w:rsidR="00C60B5C" w:rsidRPr="00242C20" w:rsidRDefault="00C60B5C" w:rsidP="00C60B5C">
      <w:pPr>
        <w:widowControl w:val="0"/>
        <w:autoSpaceDE w:val="0"/>
        <w:autoSpaceDN w:val="0"/>
        <w:adjustRightInd w:val="0"/>
        <w:rPr>
          <w:b/>
          <w:bCs/>
          <w:color w:val="800000"/>
          <w:sz w:val="28"/>
          <w:szCs w:val="28"/>
          <w:u w:val="single"/>
        </w:rPr>
      </w:pPr>
      <w:r w:rsidRPr="00242C20">
        <w:rPr>
          <w:b/>
          <w:bCs/>
          <w:color w:val="800000"/>
          <w:sz w:val="28"/>
          <w:szCs w:val="28"/>
          <w:u w:val="single"/>
        </w:rPr>
        <w:t>Задание #12</w:t>
      </w:r>
    </w:p>
    <w:p w14:paraId="56B4C338"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lastRenderedPageBreak/>
        <w:t>Вопрос:</w:t>
      </w:r>
    </w:p>
    <w:p w14:paraId="6FB22B22"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lang w:val="en-US"/>
        </w:rPr>
        <w:t>MS</w:t>
      </w:r>
      <w:r w:rsidRPr="00242C20">
        <w:rPr>
          <w:color w:val="000000"/>
          <w:sz w:val="28"/>
          <w:szCs w:val="28"/>
        </w:rPr>
        <w:t xml:space="preserve"> </w:t>
      </w:r>
      <w:r w:rsidRPr="00242C20">
        <w:rPr>
          <w:color w:val="000000"/>
          <w:sz w:val="28"/>
          <w:szCs w:val="28"/>
          <w:lang w:val="en-US"/>
        </w:rPr>
        <w:t>Excel</w:t>
      </w:r>
      <w:r w:rsidRPr="00242C20">
        <w:rPr>
          <w:color w:val="000000"/>
          <w:sz w:val="28"/>
          <w:szCs w:val="28"/>
        </w:rPr>
        <w:t>. Как формируется адрес ячейки?</w:t>
      </w:r>
    </w:p>
    <w:p w14:paraId="212DB7DB" w14:textId="77777777" w:rsidR="00C60B5C" w:rsidRPr="00242C20" w:rsidRDefault="00C60B5C" w:rsidP="00C60B5C">
      <w:pPr>
        <w:widowControl w:val="0"/>
        <w:autoSpaceDE w:val="0"/>
        <w:autoSpaceDN w:val="0"/>
        <w:adjustRightInd w:val="0"/>
        <w:rPr>
          <w:color w:val="000000"/>
          <w:sz w:val="28"/>
          <w:szCs w:val="28"/>
        </w:rPr>
      </w:pPr>
    </w:p>
    <w:p w14:paraId="71F313D0" w14:textId="77777777" w:rsidR="00C60B5C" w:rsidRPr="00242C20" w:rsidRDefault="00C60B5C" w:rsidP="00C60B5C">
      <w:pPr>
        <w:widowControl w:val="0"/>
        <w:autoSpaceDE w:val="0"/>
        <w:autoSpaceDN w:val="0"/>
        <w:adjustRightInd w:val="0"/>
        <w:rPr>
          <w:i/>
          <w:iCs/>
          <w:color w:val="000000"/>
          <w:sz w:val="28"/>
          <w:szCs w:val="28"/>
        </w:rPr>
      </w:pPr>
      <w:r w:rsidRPr="00242C20">
        <w:rPr>
          <w:i/>
          <w:iCs/>
          <w:color w:val="000000"/>
          <w:sz w:val="28"/>
          <w:szCs w:val="28"/>
        </w:rPr>
        <w:t>Выберите один из 4 вариантов ответа:</w:t>
      </w:r>
    </w:p>
    <w:p w14:paraId="154C08CD"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1) имя столбца, номер строки</w:t>
      </w:r>
    </w:p>
    <w:p w14:paraId="20FA6C3A"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2) номер столбца, имя строки</w:t>
      </w:r>
    </w:p>
    <w:p w14:paraId="4216B90C"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3) имя листа, номер строки</w:t>
      </w:r>
    </w:p>
    <w:p w14:paraId="7CC5E23D"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4) номер столбца, номер строки</w:t>
      </w:r>
    </w:p>
    <w:p w14:paraId="4E85390B" w14:textId="77777777" w:rsidR="00C60B5C" w:rsidRDefault="00C60B5C" w:rsidP="00C60B5C">
      <w:pPr>
        <w:widowControl w:val="0"/>
        <w:autoSpaceDE w:val="0"/>
        <w:autoSpaceDN w:val="0"/>
        <w:adjustRightInd w:val="0"/>
        <w:jc w:val="center"/>
        <w:rPr>
          <w:sz w:val="28"/>
          <w:szCs w:val="28"/>
        </w:rPr>
      </w:pPr>
    </w:p>
    <w:p w14:paraId="67EA30A3" w14:textId="77777777" w:rsidR="00C60B5C" w:rsidRPr="00242C20" w:rsidRDefault="00C60B5C" w:rsidP="00C60B5C">
      <w:pPr>
        <w:widowControl w:val="0"/>
        <w:autoSpaceDE w:val="0"/>
        <w:autoSpaceDN w:val="0"/>
        <w:adjustRightInd w:val="0"/>
        <w:jc w:val="center"/>
        <w:rPr>
          <w:b/>
          <w:bCs/>
          <w:color w:val="000000"/>
          <w:sz w:val="28"/>
          <w:szCs w:val="28"/>
        </w:rPr>
      </w:pPr>
      <w:r w:rsidRPr="00242C20">
        <w:rPr>
          <w:sz w:val="28"/>
          <w:szCs w:val="28"/>
        </w:rPr>
        <w:tab/>
      </w:r>
      <w:r w:rsidRPr="00242C20">
        <w:rPr>
          <w:b/>
          <w:bCs/>
          <w:color w:val="000000"/>
          <w:sz w:val="28"/>
          <w:szCs w:val="28"/>
        </w:rPr>
        <w:t>Ответы:</w:t>
      </w:r>
    </w:p>
    <w:p w14:paraId="1E58CEA9" w14:textId="77777777" w:rsidR="00C60B5C" w:rsidRPr="00242C20" w:rsidRDefault="00C60B5C" w:rsidP="00C60B5C">
      <w:pPr>
        <w:pStyle w:val="ab"/>
        <w:widowControl w:val="0"/>
        <w:numPr>
          <w:ilvl w:val="0"/>
          <w:numId w:val="515"/>
        </w:numPr>
        <w:autoSpaceDE w:val="0"/>
        <w:autoSpaceDN w:val="0"/>
        <w:adjustRightInd w:val="0"/>
        <w:rPr>
          <w:color w:val="000000"/>
          <w:sz w:val="28"/>
          <w:szCs w:val="28"/>
        </w:rPr>
      </w:pPr>
      <w:r w:rsidRPr="00242C20">
        <w:rPr>
          <w:color w:val="000000"/>
          <w:sz w:val="28"/>
          <w:szCs w:val="28"/>
        </w:rPr>
        <w:t>(1 б.) Верные ответы: 3;</w:t>
      </w:r>
    </w:p>
    <w:p w14:paraId="4FFCDD05" w14:textId="77777777" w:rsidR="00C60B5C" w:rsidRPr="00242C20" w:rsidRDefault="00C60B5C" w:rsidP="00C60B5C">
      <w:pPr>
        <w:widowControl w:val="0"/>
        <w:autoSpaceDE w:val="0"/>
        <w:autoSpaceDN w:val="0"/>
        <w:adjustRightInd w:val="0"/>
        <w:ind w:left="360"/>
        <w:rPr>
          <w:color w:val="000000"/>
          <w:sz w:val="28"/>
          <w:szCs w:val="28"/>
        </w:rPr>
      </w:pPr>
      <w:r w:rsidRPr="00242C20">
        <w:rPr>
          <w:color w:val="000000"/>
          <w:sz w:val="28"/>
          <w:szCs w:val="28"/>
        </w:rPr>
        <w:t>2) (1 б.) Верные ответы: 3;</w:t>
      </w:r>
    </w:p>
    <w:p w14:paraId="32B7E86D" w14:textId="77777777" w:rsidR="00C60B5C" w:rsidRPr="004D0D0D" w:rsidRDefault="00C60B5C" w:rsidP="00C60B5C">
      <w:pPr>
        <w:widowControl w:val="0"/>
        <w:autoSpaceDE w:val="0"/>
        <w:autoSpaceDN w:val="0"/>
        <w:adjustRightInd w:val="0"/>
        <w:rPr>
          <w:color w:val="000000"/>
          <w:sz w:val="28"/>
          <w:szCs w:val="28"/>
        </w:rPr>
      </w:pPr>
      <w:r w:rsidRPr="00242C20">
        <w:rPr>
          <w:color w:val="000000"/>
          <w:sz w:val="28"/>
          <w:szCs w:val="28"/>
        </w:rPr>
        <w:t xml:space="preserve">      3</w:t>
      </w:r>
      <w:r w:rsidRPr="004D0D0D">
        <w:rPr>
          <w:color w:val="000000"/>
          <w:sz w:val="28"/>
          <w:szCs w:val="28"/>
        </w:rPr>
        <w:t>) (1 б.) Верные ответы: 2;</w:t>
      </w:r>
    </w:p>
    <w:p w14:paraId="545C6EBE"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4) (1 б.) Верные ответы: 2;</w:t>
      </w:r>
    </w:p>
    <w:p w14:paraId="7911645C"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5) (1 б.) Верные ответы:</w:t>
      </w:r>
    </w:p>
    <w:p w14:paraId="2B44087F" w14:textId="77777777" w:rsidR="00C60B5C" w:rsidRPr="00242C20" w:rsidRDefault="00C60B5C" w:rsidP="00C60B5C">
      <w:pPr>
        <w:widowControl w:val="0"/>
        <w:autoSpaceDE w:val="0"/>
        <w:autoSpaceDN w:val="0"/>
        <w:adjustRightInd w:val="0"/>
        <w:rPr>
          <w:color w:val="000000"/>
          <w:sz w:val="28"/>
          <w:szCs w:val="28"/>
        </w:rPr>
      </w:pPr>
      <w:r w:rsidRPr="00242C20">
        <w:rPr>
          <w:noProof/>
          <w:color w:val="000000"/>
          <w:sz w:val="28"/>
          <w:szCs w:val="28"/>
        </w:rPr>
        <w:drawing>
          <wp:inline distT="0" distB="0" distL="0" distR="0" wp14:anchorId="05C71924" wp14:editId="421C205E">
            <wp:extent cx="5326380" cy="3429000"/>
            <wp:effectExtent l="0" t="0" r="762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26380" cy="3429000"/>
                    </a:xfrm>
                    <a:prstGeom prst="rect">
                      <a:avLst/>
                    </a:prstGeom>
                    <a:noFill/>
                    <a:ln>
                      <a:noFill/>
                    </a:ln>
                  </pic:spPr>
                </pic:pic>
              </a:graphicData>
            </a:graphic>
          </wp:inline>
        </w:drawing>
      </w:r>
    </w:p>
    <w:p w14:paraId="6C06B957" w14:textId="77777777" w:rsidR="00C60B5C" w:rsidRPr="00242C20" w:rsidRDefault="00C60B5C" w:rsidP="00C60B5C">
      <w:pPr>
        <w:widowControl w:val="0"/>
        <w:autoSpaceDE w:val="0"/>
        <w:autoSpaceDN w:val="0"/>
        <w:adjustRightInd w:val="0"/>
        <w:ind w:left="360"/>
        <w:rPr>
          <w:color w:val="000000"/>
          <w:sz w:val="28"/>
          <w:szCs w:val="28"/>
        </w:rPr>
      </w:pPr>
    </w:p>
    <w:p w14:paraId="59012A34"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 xml:space="preserve">6) (1 б.) Верные ответы: 1; 4; </w:t>
      </w:r>
    </w:p>
    <w:p w14:paraId="1CBCE070"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7) (1 б.) Верные ответы: 3;</w:t>
      </w:r>
    </w:p>
    <w:p w14:paraId="14FAF079"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8) (1 б.) Верные ответы:</w:t>
      </w:r>
    </w:p>
    <w:p w14:paraId="79E805E1" w14:textId="77777777" w:rsidR="00C60B5C" w:rsidRPr="00242C20" w:rsidRDefault="00C60B5C" w:rsidP="00C60B5C">
      <w:pPr>
        <w:widowControl w:val="0"/>
        <w:autoSpaceDE w:val="0"/>
        <w:autoSpaceDN w:val="0"/>
        <w:adjustRightInd w:val="0"/>
        <w:rPr>
          <w:color w:val="000000"/>
          <w:sz w:val="28"/>
          <w:szCs w:val="28"/>
        </w:rPr>
      </w:pPr>
      <w:r w:rsidRPr="00242C20">
        <w:rPr>
          <w:noProof/>
          <w:color w:val="000000"/>
          <w:sz w:val="28"/>
          <w:szCs w:val="28"/>
        </w:rPr>
        <w:lastRenderedPageBreak/>
        <w:drawing>
          <wp:inline distT="0" distB="0" distL="0" distR="0" wp14:anchorId="4C128905" wp14:editId="7E1F5A9B">
            <wp:extent cx="6271260" cy="393192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71260" cy="3931920"/>
                    </a:xfrm>
                    <a:prstGeom prst="rect">
                      <a:avLst/>
                    </a:prstGeom>
                    <a:noFill/>
                    <a:ln>
                      <a:noFill/>
                    </a:ln>
                  </pic:spPr>
                </pic:pic>
              </a:graphicData>
            </a:graphic>
          </wp:inline>
        </w:drawing>
      </w:r>
    </w:p>
    <w:p w14:paraId="55368438" w14:textId="77777777" w:rsidR="00C60B5C" w:rsidRPr="00242C20" w:rsidRDefault="00C60B5C" w:rsidP="00C60B5C">
      <w:pPr>
        <w:widowControl w:val="0"/>
        <w:autoSpaceDE w:val="0"/>
        <w:autoSpaceDN w:val="0"/>
        <w:adjustRightInd w:val="0"/>
        <w:rPr>
          <w:color w:val="000000"/>
          <w:sz w:val="28"/>
          <w:szCs w:val="28"/>
          <w:lang w:val="en-US"/>
        </w:rPr>
      </w:pPr>
    </w:p>
    <w:p w14:paraId="277B3F5F"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9) (1 б.) Верные ответы:</w:t>
      </w:r>
    </w:p>
    <w:p w14:paraId="3E3AEFFC" w14:textId="77777777" w:rsidR="00C60B5C" w:rsidRPr="00242C20" w:rsidRDefault="00C60B5C" w:rsidP="00C60B5C">
      <w:pPr>
        <w:widowControl w:val="0"/>
        <w:autoSpaceDE w:val="0"/>
        <w:autoSpaceDN w:val="0"/>
        <w:adjustRightInd w:val="0"/>
        <w:rPr>
          <w:color w:val="000000"/>
          <w:sz w:val="28"/>
          <w:szCs w:val="28"/>
        </w:rPr>
      </w:pPr>
      <w:r w:rsidRPr="00242C20">
        <w:rPr>
          <w:noProof/>
          <w:color w:val="000000"/>
          <w:sz w:val="28"/>
          <w:szCs w:val="28"/>
        </w:rPr>
        <w:drawing>
          <wp:inline distT="0" distB="0" distL="0" distR="0" wp14:anchorId="13E3EBB1" wp14:editId="29D590B0">
            <wp:extent cx="6258829" cy="3924300"/>
            <wp:effectExtent l="0" t="0" r="889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67183" cy="3929538"/>
                    </a:xfrm>
                    <a:prstGeom prst="rect">
                      <a:avLst/>
                    </a:prstGeom>
                    <a:noFill/>
                    <a:ln>
                      <a:noFill/>
                    </a:ln>
                  </pic:spPr>
                </pic:pic>
              </a:graphicData>
            </a:graphic>
          </wp:inline>
        </w:drawing>
      </w:r>
    </w:p>
    <w:p w14:paraId="76157388" w14:textId="77777777" w:rsidR="00C60B5C" w:rsidRPr="00242C20" w:rsidRDefault="00C60B5C" w:rsidP="00C60B5C">
      <w:pPr>
        <w:widowControl w:val="0"/>
        <w:autoSpaceDE w:val="0"/>
        <w:autoSpaceDN w:val="0"/>
        <w:adjustRightInd w:val="0"/>
        <w:rPr>
          <w:color w:val="000000"/>
          <w:sz w:val="28"/>
          <w:szCs w:val="28"/>
        </w:rPr>
      </w:pPr>
    </w:p>
    <w:p w14:paraId="2FFE1235"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10) (1 б.) Верные ответы: 1;</w:t>
      </w:r>
    </w:p>
    <w:p w14:paraId="410D4103" w14:textId="77777777" w:rsidR="00C60B5C" w:rsidRPr="00242C20" w:rsidRDefault="00C60B5C" w:rsidP="00C60B5C">
      <w:pPr>
        <w:widowControl w:val="0"/>
        <w:autoSpaceDE w:val="0"/>
        <w:autoSpaceDN w:val="0"/>
        <w:adjustRightInd w:val="0"/>
        <w:rPr>
          <w:color w:val="000000"/>
          <w:sz w:val="28"/>
          <w:szCs w:val="28"/>
        </w:rPr>
      </w:pPr>
      <w:r w:rsidRPr="00242C20">
        <w:rPr>
          <w:color w:val="000000"/>
          <w:sz w:val="28"/>
          <w:szCs w:val="28"/>
        </w:rPr>
        <w:t>11) (1 б.) Верные ответы: 4;</w:t>
      </w:r>
    </w:p>
    <w:p w14:paraId="3483EE0D" w14:textId="77777777" w:rsidR="00C60B5C" w:rsidRPr="00242C20" w:rsidRDefault="00C60B5C" w:rsidP="00C60B5C">
      <w:pPr>
        <w:widowControl w:val="0"/>
        <w:autoSpaceDE w:val="0"/>
        <w:autoSpaceDN w:val="0"/>
        <w:adjustRightInd w:val="0"/>
        <w:rPr>
          <w:sz w:val="28"/>
          <w:szCs w:val="28"/>
        </w:rPr>
      </w:pPr>
      <w:r w:rsidRPr="00242C20">
        <w:rPr>
          <w:color w:val="000000"/>
          <w:sz w:val="28"/>
          <w:szCs w:val="28"/>
        </w:rPr>
        <w:t>12) (1 б.) Верные ответы: 1;</w:t>
      </w:r>
    </w:p>
    <w:p w14:paraId="44503A05" w14:textId="77777777" w:rsidR="00C60B5C" w:rsidRDefault="00C60B5C" w:rsidP="00C60B5C">
      <w:pPr>
        <w:spacing w:line="276" w:lineRule="auto"/>
        <w:jc w:val="center"/>
        <w:rPr>
          <w:b/>
          <w:bCs/>
          <w:sz w:val="28"/>
          <w:szCs w:val="28"/>
        </w:rPr>
      </w:pPr>
    </w:p>
    <w:p w14:paraId="54CEAEBA" w14:textId="77777777" w:rsidR="00C60B5C" w:rsidRDefault="00C60B5C" w:rsidP="00C60B5C">
      <w:pPr>
        <w:spacing w:line="276" w:lineRule="auto"/>
        <w:jc w:val="center"/>
        <w:rPr>
          <w:b/>
          <w:bCs/>
          <w:sz w:val="28"/>
          <w:szCs w:val="28"/>
        </w:rPr>
      </w:pPr>
    </w:p>
    <w:p w14:paraId="1811F867" w14:textId="77777777" w:rsidR="00C60B5C" w:rsidRDefault="00C60B5C" w:rsidP="00C60B5C">
      <w:pPr>
        <w:spacing w:line="276" w:lineRule="auto"/>
        <w:jc w:val="center"/>
        <w:rPr>
          <w:b/>
          <w:bCs/>
          <w:sz w:val="28"/>
          <w:szCs w:val="28"/>
        </w:rPr>
      </w:pPr>
    </w:p>
    <w:p w14:paraId="0473514D" w14:textId="77777777" w:rsidR="00C60B5C" w:rsidRPr="00431B11" w:rsidRDefault="00C60B5C" w:rsidP="00C60B5C">
      <w:pPr>
        <w:spacing w:line="276" w:lineRule="auto"/>
        <w:jc w:val="center"/>
        <w:rPr>
          <w:b/>
          <w:bCs/>
          <w:sz w:val="28"/>
          <w:szCs w:val="28"/>
        </w:rPr>
      </w:pPr>
      <w:r>
        <w:rPr>
          <w:b/>
          <w:bCs/>
          <w:sz w:val="28"/>
          <w:szCs w:val="28"/>
        </w:rPr>
        <w:t>3.6</w:t>
      </w:r>
      <w:r w:rsidRPr="00431B11">
        <w:rPr>
          <w:b/>
          <w:bCs/>
          <w:sz w:val="28"/>
          <w:szCs w:val="28"/>
        </w:rPr>
        <w:t xml:space="preserve"> Практическая работа </w:t>
      </w:r>
    </w:p>
    <w:p w14:paraId="5702AE32" w14:textId="77777777" w:rsidR="00C60B5C" w:rsidRPr="00431B11" w:rsidRDefault="00C60B5C" w:rsidP="00C60B5C">
      <w:pPr>
        <w:spacing w:line="276" w:lineRule="auto"/>
        <w:rPr>
          <w:b/>
          <w:bCs/>
          <w:sz w:val="28"/>
          <w:szCs w:val="28"/>
        </w:rPr>
      </w:pPr>
      <w:r>
        <w:rPr>
          <w:b/>
          <w:bCs/>
          <w:sz w:val="28"/>
          <w:szCs w:val="28"/>
        </w:rPr>
        <w:t xml:space="preserve">Тема: </w:t>
      </w:r>
      <w:r w:rsidRPr="00157158">
        <w:rPr>
          <w:bCs/>
          <w:sz w:val="28"/>
          <w:szCs w:val="28"/>
        </w:rPr>
        <w:t>«Создание простейшей базы данных в Microsoft Access 2007 (с помощью шаблонов и конструктора таблиц). Ввод и сортировка записей»</w:t>
      </w:r>
    </w:p>
    <w:p w14:paraId="1CE188FC" w14:textId="77777777" w:rsidR="00C60B5C" w:rsidRPr="00431B11" w:rsidRDefault="00C60B5C" w:rsidP="00C60B5C">
      <w:pPr>
        <w:spacing w:line="276" w:lineRule="auto"/>
        <w:jc w:val="center"/>
        <w:rPr>
          <w:b/>
          <w:bCs/>
          <w:sz w:val="28"/>
          <w:szCs w:val="28"/>
        </w:rPr>
      </w:pPr>
      <w:r>
        <w:rPr>
          <w:b/>
          <w:bCs/>
          <w:sz w:val="28"/>
          <w:szCs w:val="28"/>
        </w:rPr>
        <w:t>Выполните следующие задания</w:t>
      </w:r>
    </w:p>
    <w:p w14:paraId="1350F6B4" w14:textId="77777777" w:rsidR="00C60B5C" w:rsidRPr="00431B11" w:rsidRDefault="00C60B5C" w:rsidP="00C60B5C">
      <w:pPr>
        <w:spacing w:line="276" w:lineRule="auto"/>
        <w:rPr>
          <w:b/>
          <w:bCs/>
          <w:sz w:val="28"/>
          <w:szCs w:val="28"/>
        </w:rPr>
      </w:pPr>
      <w:r w:rsidRPr="00431B11">
        <w:rPr>
          <w:b/>
          <w:bCs/>
          <w:sz w:val="28"/>
          <w:szCs w:val="28"/>
        </w:rPr>
        <w:t xml:space="preserve">Задание 1. Создание пустой базы данных с помощью шаблонов таблиц. </w:t>
      </w:r>
    </w:p>
    <w:p w14:paraId="241511FD" w14:textId="77777777" w:rsidR="00C60B5C" w:rsidRPr="00431B11" w:rsidRDefault="00C60B5C" w:rsidP="00C60B5C">
      <w:pPr>
        <w:spacing w:line="276" w:lineRule="auto"/>
        <w:rPr>
          <w:b/>
          <w:bCs/>
          <w:sz w:val="28"/>
          <w:szCs w:val="28"/>
        </w:rPr>
      </w:pPr>
      <w:r w:rsidRPr="00431B11">
        <w:rPr>
          <w:b/>
          <w:bCs/>
          <w:i/>
          <w:iCs/>
          <w:sz w:val="28"/>
          <w:szCs w:val="28"/>
        </w:rPr>
        <w:t>Порядок работы</w:t>
      </w:r>
    </w:p>
    <w:p w14:paraId="575FCC09" w14:textId="77777777" w:rsidR="00C60B5C" w:rsidRDefault="00C60B5C" w:rsidP="00C60B5C">
      <w:pPr>
        <w:numPr>
          <w:ilvl w:val="0"/>
          <w:numId w:val="512"/>
        </w:numPr>
        <w:tabs>
          <w:tab w:val="left" w:pos="1094"/>
        </w:tabs>
        <w:spacing w:line="276" w:lineRule="auto"/>
        <w:rPr>
          <w:i/>
          <w:iCs/>
          <w:sz w:val="28"/>
          <w:szCs w:val="28"/>
        </w:rPr>
      </w:pPr>
      <w:r w:rsidRPr="00431B11">
        <w:rPr>
          <w:sz w:val="28"/>
          <w:szCs w:val="28"/>
        </w:rPr>
        <w:t xml:space="preserve">Запустите программу СУБД </w:t>
      </w:r>
      <w:r w:rsidRPr="00431B11">
        <w:rPr>
          <w:iCs/>
          <w:sz w:val="28"/>
          <w:szCs w:val="28"/>
        </w:rPr>
        <w:t>Microsoft Access</w:t>
      </w:r>
      <w:r w:rsidRPr="00431B11">
        <w:rPr>
          <w:sz w:val="28"/>
          <w:szCs w:val="28"/>
        </w:rPr>
        <w:t xml:space="preserve">. Для этого выполните: </w:t>
      </w:r>
      <w:r w:rsidRPr="00431B11">
        <w:rPr>
          <w:i/>
          <w:iCs/>
          <w:sz w:val="28"/>
          <w:szCs w:val="28"/>
        </w:rPr>
        <w:t>Пуск - Все программы - Microsoft office - Microsoft Access 2007.</w:t>
      </w:r>
    </w:p>
    <w:p w14:paraId="112346CB" w14:textId="77777777" w:rsidR="00C60B5C" w:rsidRPr="00157158" w:rsidRDefault="00C60B5C" w:rsidP="00C60B5C">
      <w:pPr>
        <w:numPr>
          <w:ilvl w:val="0"/>
          <w:numId w:val="512"/>
        </w:numPr>
        <w:tabs>
          <w:tab w:val="left" w:pos="1094"/>
        </w:tabs>
        <w:spacing w:line="276" w:lineRule="auto"/>
        <w:ind w:firstLine="426"/>
        <w:rPr>
          <w:i/>
          <w:iCs/>
          <w:sz w:val="28"/>
          <w:szCs w:val="28"/>
        </w:rPr>
      </w:pPr>
      <w:r w:rsidRPr="00157158">
        <w:rPr>
          <w:sz w:val="28"/>
          <w:szCs w:val="28"/>
        </w:rPr>
        <w:t>Перед Вами откроется окно следующего вида:</w:t>
      </w:r>
    </w:p>
    <w:p w14:paraId="115FA534" w14:textId="77777777" w:rsidR="00C60B5C" w:rsidRPr="00431B11" w:rsidRDefault="00C60B5C" w:rsidP="00C60B5C">
      <w:pPr>
        <w:spacing w:line="276" w:lineRule="auto"/>
        <w:jc w:val="center"/>
        <w:rPr>
          <w:rFonts w:eastAsia="Courier New"/>
          <w:sz w:val="28"/>
          <w:szCs w:val="28"/>
        </w:rPr>
      </w:pPr>
      <w:r w:rsidRPr="00431B11">
        <w:rPr>
          <w:rFonts w:eastAsia="Courier New"/>
          <w:noProof/>
          <w:sz w:val="28"/>
          <w:szCs w:val="28"/>
        </w:rPr>
        <w:drawing>
          <wp:inline distT="0" distB="0" distL="0" distR="0" wp14:anchorId="011C69F0" wp14:editId="3A18BFEE">
            <wp:extent cx="3924300" cy="3171825"/>
            <wp:effectExtent l="0" t="0" r="0" b="9525"/>
            <wp:docPr id="1402" name="Рисунок 1402" descr="C:\Users\Prepod_308\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repod_308\Desktop\media\image1.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24300" cy="3171825"/>
                    </a:xfrm>
                    <a:prstGeom prst="rect">
                      <a:avLst/>
                    </a:prstGeom>
                    <a:noFill/>
                    <a:ln>
                      <a:noFill/>
                    </a:ln>
                  </pic:spPr>
                </pic:pic>
              </a:graphicData>
            </a:graphic>
          </wp:inline>
        </w:drawing>
      </w:r>
    </w:p>
    <w:p w14:paraId="1D516BFF" w14:textId="77777777" w:rsidR="00C60B5C" w:rsidRPr="00431B11" w:rsidRDefault="00C60B5C" w:rsidP="00C60B5C">
      <w:pPr>
        <w:spacing w:line="276" w:lineRule="auto"/>
        <w:rPr>
          <w:sz w:val="28"/>
          <w:szCs w:val="28"/>
        </w:rPr>
      </w:pPr>
      <w:r w:rsidRPr="00431B11">
        <w:rPr>
          <w:sz w:val="28"/>
          <w:szCs w:val="28"/>
        </w:rPr>
        <w:t xml:space="preserve">3. Выберите команду </w:t>
      </w:r>
      <w:r w:rsidRPr="00431B11">
        <w:rPr>
          <w:i/>
          <w:iCs/>
          <w:sz w:val="28"/>
          <w:szCs w:val="28"/>
        </w:rPr>
        <w:t>Новая база данных.</w:t>
      </w:r>
      <w:r w:rsidRPr="00431B11">
        <w:rPr>
          <w:sz w:val="28"/>
          <w:szCs w:val="28"/>
        </w:rPr>
        <w:t xml:space="preserve"> Затем введите </w:t>
      </w:r>
      <w:r w:rsidRPr="00431B11">
        <w:rPr>
          <w:i/>
          <w:iCs/>
          <w:sz w:val="28"/>
          <w:szCs w:val="28"/>
        </w:rPr>
        <w:t>имя файла - База работников</w:t>
      </w:r>
      <w:r w:rsidRPr="00431B11">
        <w:rPr>
          <w:sz w:val="28"/>
          <w:szCs w:val="28"/>
        </w:rPr>
        <w:t xml:space="preserve"> и нажмите кнопку </w:t>
      </w:r>
      <w:r w:rsidRPr="00431B11">
        <w:rPr>
          <w:i/>
          <w:iCs/>
          <w:sz w:val="28"/>
          <w:szCs w:val="28"/>
        </w:rPr>
        <w:t>Создать.</w:t>
      </w:r>
      <w:r w:rsidRPr="00431B11">
        <w:rPr>
          <w:sz w:val="28"/>
          <w:szCs w:val="28"/>
        </w:rPr>
        <w:t xml:space="preserve"> Перед Вами откроется окно следующего вида:</w:t>
      </w:r>
    </w:p>
    <w:p w14:paraId="57A8E0A4" w14:textId="77777777" w:rsidR="00C60B5C" w:rsidRPr="00431B11" w:rsidRDefault="00C60B5C" w:rsidP="00C60B5C">
      <w:pPr>
        <w:spacing w:line="276" w:lineRule="auto"/>
        <w:jc w:val="center"/>
        <w:rPr>
          <w:rFonts w:eastAsia="Courier New"/>
          <w:sz w:val="28"/>
          <w:szCs w:val="28"/>
        </w:rPr>
      </w:pPr>
      <w:r w:rsidRPr="00431B11">
        <w:rPr>
          <w:rFonts w:eastAsia="Courier New"/>
          <w:noProof/>
          <w:sz w:val="28"/>
          <w:szCs w:val="28"/>
        </w:rPr>
        <w:lastRenderedPageBreak/>
        <w:drawing>
          <wp:inline distT="0" distB="0" distL="0" distR="0" wp14:anchorId="6287D996" wp14:editId="10B349C7">
            <wp:extent cx="3876675" cy="3095625"/>
            <wp:effectExtent l="0" t="0" r="9525" b="9525"/>
            <wp:docPr id="1403" name="Рисунок 1403" descr="C:\Users\Prepod_308\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Prepod_308\Desktop\media\image2.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76675" cy="3095625"/>
                    </a:xfrm>
                    <a:prstGeom prst="rect">
                      <a:avLst/>
                    </a:prstGeom>
                    <a:noFill/>
                    <a:ln>
                      <a:noFill/>
                    </a:ln>
                  </pic:spPr>
                </pic:pic>
              </a:graphicData>
            </a:graphic>
          </wp:inline>
        </w:drawing>
      </w:r>
    </w:p>
    <w:p w14:paraId="04BEC69A" w14:textId="77777777" w:rsidR="00C60B5C" w:rsidRPr="00157158" w:rsidRDefault="00C60B5C" w:rsidP="00C60B5C">
      <w:pPr>
        <w:pStyle w:val="ab"/>
        <w:numPr>
          <w:ilvl w:val="0"/>
          <w:numId w:val="507"/>
        </w:numPr>
        <w:tabs>
          <w:tab w:val="clear" w:pos="360"/>
          <w:tab w:val="left" w:pos="284"/>
        </w:tabs>
        <w:spacing w:line="276" w:lineRule="auto"/>
        <w:ind w:left="0"/>
        <w:jc w:val="both"/>
        <w:rPr>
          <w:i/>
          <w:iCs/>
          <w:sz w:val="28"/>
          <w:szCs w:val="28"/>
        </w:rPr>
      </w:pPr>
      <w:r w:rsidRPr="00157158">
        <w:rPr>
          <w:sz w:val="28"/>
          <w:szCs w:val="28"/>
        </w:rPr>
        <w:t xml:space="preserve">Выберите команду </w:t>
      </w:r>
      <w:r w:rsidRPr="00157158">
        <w:rPr>
          <w:i/>
          <w:iCs/>
          <w:sz w:val="28"/>
          <w:szCs w:val="28"/>
        </w:rPr>
        <w:t xml:space="preserve">Создание - Шаблоны таблиц - Контакты. </w:t>
      </w:r>
    </w:p>
    <w:p w14:paraId="25D5BF50" w14:textId="77777777" w:rsidR="00C60B5C" w:rsidRPr="00431B11" w:rsidRDefault="00C60B5C" w:rsidP="00C60B5C">
      <w:pPr>
        <w:spacing w:line="276" w:lineRule="auto"/>
        <w:jc w:val="both"/>
        <w:rPr>
          <w:sz w:val="28"/>
          <w:szCs w:val="28"/>
        </w:rPr>
      </w:pPr>
      <w:r w:rsidRPr="00431B11">
        <w:rPr>
          <w:sz w:val="28"/>
          <w:szCs w:val="28"/>
        </w:rPr>
        <w:t>Перед Вами появится таблица с заголовками:</w:t>
      </w:r>
    </w:p>
    <w:p w14:paraId="141930D7" w14:textId="77777777" w:rsidR="00C60B5C" w:rsidRPr="00431B11" w:rsidRDefault="00C60B5C" w:rsidP="00C60B5C">
      <w:pPr>
        <w:spacing w:line="276" w:lineRule="auto"/>
        <w:rPr>
          <w:rFonts w:eastAsia="Courier New"/>
          <w:sz w:val="28"/>
          <w:szCs w:val="28"/>
        </w:rPr>
      </w:pPr>
      <w:r w:rsidRPr="00431B11">
        <w:rPr>
          <w:rFonts w:eastAsia="Courier New"/>
          <w:noProof/>
          <w:sz w:val="28"/>
          <w:szCs w:val="28"/>
        </w:rPr>
        <w:drawing>
          <wp:inline distT="0" distB="0" distL="0" distR="0" wp14:anchorId="49221B8D" wp14:editId="3C87DC45">
            <wp:extent cx="6419850" cy="419100"/>
            <wp:effectExtent l="0" t="0" r="0" b="0"/>
            <wp:docPr id="1404" name="Рисунок 1404" descr="C:\Users\Prepod_308\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Prepod_308\Desktop\media\image6.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19850" cy="419100"/>
                    </a:xfrm>
                    <a:prstGeom prst="rect">
                      <a:avLst/>
                    </a:prstGeom>
                    <a:noFill/>
                    <a:ln>
                      <a:noFill/>
                    </a:ln>
                  </pic:spPr>
                </pic:pic>
              </a:graphicData>
            </a:graphic>
          </wp:inline>
        </w:drawing>
      </w:r>
    </w:p>
    <w:p w14:paraId="2573543D" w14:textId="77777777" w:rsidR="00C60B5C" w:rsidRPr="00431B11" w:rsidRDefault="00C60B5C" w:rsidP="00C60B5C">
      <w:pPr>
        <w:spacing w:line="276" w:lineRule="auto"/>
        <w:rPr>
          <w:sz w:val="28"/>
          <w:szCs w:val="28"/>
        </w:rPr>
      </w:pPr>
      <w:r w:rsidRPr="00431B11">
        <w:rPr>
          <w:sz w:val="28"/>
          <w:szCs w:val="28"/>
        </w:rPr>
        <w:t>Заполните ее следующими данными (см. таблицу).</w:t>
      </w:r>
    </w:p>
    <w:p w14:paraId="54738179" w14:textId="77777777" w:rsidR="00C60B5C" w:rsidRPr="00431B11" w:rsidRDefault="00C60B5C" w:rsidP="00C60B5C">
      <w:pPr>
        <w:spacing w:line="276" w:lineRule="auto"/>
        <w:rPr>
          <w:rFonts w:eastAsia="Courier New"/>
          <w:sz w:val="28"/>
          <w:szCs w:val="28"/>
        </w:rPr>
      </w:pPr>
      <w:r w:rsidRPr="00431B11">
        <w:rPr>
          <w:rFonts w:eastAsia="Courier New"/>
          <w:noProof/>
          <w:sz w:val="28"/>
          <w:szCs w:val="28"/>
        </w:rPr>
        <w:drawing>
          <wp:inline distT="0" distB="0" distL="0" distR="0" wp14:anchorId="431A1A0F" wp14:editId="5B6686DE">
            <wp:extent cx="6143625" cy="2076450"/>
            <wp:effectExtent l="0" t="0" r="9525" b="0"/>
            <wp:docPr id="1405" name="Рисунок 1405" descr="C:\Users\Prepod_308\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Prepod_308\Desktop\media\image5.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43625" cy="2076450"/>
                    </a:xfrm>
                    <a:prstGeom prst="rect">
                      <a:avLst/>
                    </a:prstGeom>
                    <a:noFill/>
                    <a:ln>
                      <a:noFill/>
                    </a:ln>
                  </pic:spPr>
                </pic:pic>
              </a:graphicData>
            </a:graphic>
          </wp:inline>
        </w:drawing>
      </w:r>
    </w:p>
    <w:p w14:paraId="6E3AEC93" w14:textId="77777777" w:rsidR="00C60B5C" w:rsidRPr="00431B11" w:rsidRDefault="00C60B5C" w:rsidP="00C60B5C">
      <w:pPr>
        <w:numPr>
          <w:ilvl w:val="0"/>
          <w:numId w:val="511"/>
        </w:numPr>
        <w:tabs>
          <w:tab w:val="left" w:pos="281"/>
        </w:tabs>
        <w:spacing w:line="276" w:lineRule="auto"/>
        <w:jc w:val="both"/>
        <w:rPr>
          <w:sz w:val="28"/>
          <w:szCs w:val="28"/>
        </w:rPr>
      </w:pPr>
      <w:r w:rsidRPr="00431B11">
        <w:rPr>
          <w:sz w:val="28"/>
          <w:szCs w:val="28"/>
        </w:rPr>
        <w:t>У Вас должна получится таблица как на рисунке (см. рис.). Сохраните таблицу</w:t>
      </w:r>
    </w:p>
    <w:p w14:paraId="6592B9A3" w14:textId="77777777" w:rsidR="00C60B5C" w:rsidRPr="00431B11" w:rsidRDefault="00C60B5C" w:rsidP="00C60B5C">
      <w:pPr>
        <w:spacing w:line="276" w:lineRule="auto"/>
        <w:rPr>
          <w:rFonts w:eastAsia="Courier New"/>
          <w:sz w:val="28"/>
          <w:szCs w:val="28"/>
        </w:rPr>
      </w:pPr>
      <w:r w:rsidRPr="00431B11">
        <w:rPr>
          <w:rFonts w:eastAsia="Courier New"/>
          <w:noProof/>
          <w:sz w:val="28"/>
          <w:szCs w:val="28"/>
        </w:rPr>
        <w:drawing>
          <wp:inline distT="0" distB="0" distL="0" distR="0" wp14:anchorId="0750CF30" wp14:editId="4229246D">
            <wp:extent cx="6267450" cy="962025"/>
            <wp:effectExtent l="0" t="0" r="0" b="9525"/>
            <wp:docPr id="1406" name="Рисунок 1406" descr="C:\Users\Prepod_308\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Prepod_308\Desktop\media\image4.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67450" cy="962025"/>
                    </a:xfrm>
                    <a:prstGeom prst="rect">
                      <a:avLst/>
                    </a:prstGeom>
                    <a:noFill/>
                    <a:ln>
                      <a:noFill/>
                    </a:ln>
                  </pic:spPr>
                </pic:pic>
              </a:graphicData>
            </a:graphic>
          </wp:inline>
        </w:drawing>
      </w:r>
    </w:p>
    <w:p w14:paraId="48E89455" w14:textId="77777777" w:rsidR="00C60B5C" w:rsidRPr="00157158" w:rsidRDefault="00C60B5C" w:rsidP="00C60B5C">
      <w:pPr>
        <w:spacing w:line="276" w:lineRule="auto"/>
        <w:jc w:val="both"/>
        <w:rPr>
          <w:iCs/>
          <w:sz w:val="28"/>
          <w:szCs w:val="28"/>
        </w:rPr>
      </w:pPr>
      <w:r w:rsidRPr="00157158">
        <w:rPr>
          <w:rFonts w:eastAsia="Calibri"/>
          <w:noProof/>
          <w:sz w:val="28"/>
          <w:szCs w:val="28"/>
        </w:rPr>
        <w:drawing>
          <wp:anchor distT="0" distB="0" distL="114300" distR="114300" simplePos="0" relativeHeight="251724800" behindDoc="1" locked="0" layoutInCell="1" allowOverlap="1" wp14:anchorId="3F674815" wp14:editId="78452957">
            <wp:simplePos x="0" y="0"/>
            <wp:positionH relativeFrom="column">
              <wp:posOffset>839470</wp:posOffset>
            </wp:positionH>
            <wp:positionV relativeFrom="paragraph">
              <wp:posOffset>325755</wp:posOffset>
            </wp:positionV>
            <wp:extent cx="266700" cy="228600"/>
            <wp:effectExtent l="0" t="0" r="0" b="0"/>
            <wp:wrapTight wrapText="bothSides">
              <wp:wrapPolygon edited="0">
                <wp:start x="0" y="0"/>
                <wp:lineTo x="0" y="19800"/>
                <wp:lineTo x="20057" y="19800"/>
                <wp:lineTo x="20057" y="0"/>
                <wp:lineTo x="0" y="0"/>
              </wp:wrapPolygon>
            </wp:wrapTight>
            <wp:docPr id="1407" name="Рисунок 1407" descr="C:\Users\Prepod_308\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Prepod_308\Desktop\media\image3.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58">
        <w:rPr>
          <w:iCs/>
          <w:sz w:val="28"/>
          <w:szCs w:val="28"/>
        </w:rPr>
        <w:t>6. В данной таблице отсортируйте столбец «</w:t>
      </w:r>
      <w:r w:rsidRPr="00157158">
        <w:rPr>
          <w:sz w:val="28"/>
          <w:szCs w:val="28"/>
        </w:rPr>
        <w:t>Организация</w:t>
      </w:r>
      <w:r>
        <w:rPr>
          <w:iCs/>
          <w:sz w:val="28"/>
          <w:szCs w:val="28"/>
        </w:rPr>
        <w:t xml:space="preserve">» по алфавиту </w:t>
      </w:r>
      <w:r w:rsidRPr="00157158">
        <w:rPr>
          <w:iCs/>
          <w:sz w:val="28"/>
          <w:szCs w:val="28"/>
        </w:rPr>
        <w:t>Главная</w:t>
      </w:r>
    </w:p>
    <w:p w14:paraId="1D8F4CDC" w14:textId="77777777" w:rsidR="00C60B5C" w:rsidRPr="00431B11" w:rsidRDefault="00C60B5C" w:rsidP="00C60B5C">
      <w:pPr>
        <w:spacing w:line="276" w:lineRule="auto"/>
        <w:rPr>
          <w:b/>
          <w:bCs/>
          <w:sz w:val="28"/>
          <w:szCs w:val="28"/>
        </w:rPr>
      </w:pPr>
      <w:r w:rsidRPr="00431B11">
        <w:rPr>
          <w:b/>
          <w:bCs/>
          <w:sz w:val="28"/>
          <w:szCs w:val="28"/>
        </w:rPr>
        <w:t>Зад</w:t>
      </w:r>
      <w:r>
        <w:rPr>
          <w:b/>
          <w:bCs/>
          <w:sz w:val="28"/>
          <w:szCs w:val="28"/>
        </w:rPr>
        <w:t>ание 3</w:t>
      </w:r>
      <w:r w:rsidRPr="00431B11">
        <w:rPr>
          <w:b/>
          <w:bCs/>
          <w:sz w:val="28"/>
          <w:szCs w:val="28"/>
        </w:rPr>
        <w:t xml:space="preserve">. Создание пустой базы данных с помощью конструктора таблиц. </w:t>
      </w:r>
    </w:p>
    <w:p w14:paraId="1D844E71" w14:textId="77777777" w:rsidR="00C60B5C" w:rsidRPr="00431B11" w:rsidRDefault="00C60B5C" w:rsidP="00C60B5C">
      <w:pPr>
        <w:spacing w:line="276" w:lineRule="auto"/>
        <w:rPr>
          <w:b/>
          <w:bCs/>
          <w:sz w:val="28"/>
          <w:szCs w:val="28"/>
        </w:rPr>
      </w:pPr>
      <w:r w:rsidRPr="00431B11">
        <w:rPr>
          <w:b/>
          <w:bCs/>
          <w:i/>
          <w:iCs/>
          <w:sz w:val="28"/>
          <w:szCs w:val="28"/>
        </w:rPr>
        <w:t>Порядок работы</w:t>
      </w:r>
    </w:p>
    <w:p w14:paraId="77C21991" w14:textId="77777777" w:rsidR="00C60B5C" w:rsidRPr="00431B11" w:rsidRDefault="00C60B5C" w:rsidP="00C60B5C">
      <w:pPr>
        <w:numPr>
          <w:ilvl w:val="0"/>
          <w:numId w:val="513"/>
        </w:numPr>
        <w:tabs>
          <w:tab w:val="left" w:pos="301"/>
        </w:tabs>
        <w:spacing w:line="276" w:lineRule="auto"/>
        <w:rPr>
          <w:sz w:val="28"/>
          <w:szCs w:val="28"/>
        </w:rPr>
      </w:pPr>
      <w:r w:rsidRPr="00431B11">
        <w:rPr>
          <w:sz w:val="28"/>
          <w:szCs w:val="28"/>
        </w:rPr>
        <w:lastRenderedPageBreak/>
        <w:t>Создадим таблицу под именем «</w:t>
      </w:r>
      <w:r w:rsidRPr="00431B11">
        <w:rPr>
          <w:i/>
          <w:iCs/>
          <w:sz w:val="28"/>
          <w:szCs w:val="28"/>
        </w:rPr>
        <w:t>Студент</w:t>
      </w:r>
      <w:r w:rsidRPr="00431B11">
        <w:rPr>
          <w:sz w:val="28"/>
          <w:szCs w:val="28"/>
        </w:rPr>
        <w:t xml:space="preserve">» с помощью конструктора таблиц. </w:t>
      </w:r>
    </w:p>
    <w:p w14:paraId="6C5BCBAE" w14:textId="77777777" w:rsidR="00C60B5C" w:rsidRPr="00431B11" w:rsidRDefault="00C60B5C" w:rsidP="00C60B5C">
      <w:pPr>
        <w:tabs>
          <w:tab w:val="left" w:pos="301"/>
        </w:tabs>
        <w:spacing w:line="276" w:lineRule="auto"/>
        <w:rPr>
          <w:sz w:val="28"/>
          <w:szCs w:val="28"/>
        </w:rPr>
      </w:pPr>
      <w:r w:rsidRPr="00431B11">
        <w:rPr>
          <w:sz w:val="28"/>
          <w:szCs w:val="28"/>
        </w:rPr>
        <w:t xml:space="preserve">Для этого выполните команду: </w:t>
      </w:r>
      <w:r w:rsidRPr="00431B11">
        <w:rPr>
          <w:i/>
          <w:iCs/>
          <w:sz w:val="28"/>
          <w:szCs w:val="28"/>
        </w:rPr>
        <w:t>Создание</w:t>
      </w:r>
      <w:r w:rsidRPr="00431B11">
        <w:rPr>
          <w:sz w:val="28"/>
          <w:szCs w:val="28"/>
        </w:rPr>
        <w:t xml:space="preserve"> - </w:t>
      </w:r>
      <w:r w:rsidRPr="00431B11">
        <w:rPr>
          <w:i/>
          <w:iCs/>
          <w:sz w:val="28"/>
          <w:szCs w:val="28"/>
        </w:rPr>
        <w:t>конструктор таблиц.</w:t>
      </w:r>
    </w:p>
    <w:p w14:paraId="18A1C3BB" w14:textId="77777777" w:rsidR="00C60B5C" w:rsidRDefault="00C60B5C" w:rsidP="00C60B5C">
      <w:pPr>
        <w:spacing w:line="276" w:lineRule="auto"/>
        <w:jc w:val="center"/>
        <w:rPr>
          <w:sz w:val="28"/>
          <w:szCs w:val="28"/>
        </w:rPr>
      </w:pPr>
      <w:r w:rsidRPr="00431B11">
        <w:rPr>
          <w:rFonts w:eastAsia="Courier New"/>
          <w:noProof/>
          <w:sz w:val="28"/>
          <w:szCs w:val="28"/>
        </w:rPr>
        <w:drawing>
          <wp:inline distT="0" distB="0" distL="0" distR="0" wp14:anchorId="104FD509" wp14:editId="61AC796F">
            <wp:extent cx="4991100" cy="2409825"/>
            <wp:effectExtent l="0" t="0" r="0" b="9525"/>
            <wp:docPr id="102" name="Рисунок 102" descr="C:\Users\Prepod_308\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Prepod_308\Desktop\media\image7.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91100" cy="2409825"/>
                    </a:xfrm>
                    <a:prstGeom prst="rect">
                      <a:avLst/>
                    </a:prstGeom>
                    <a:noFill/>
                    <a:ln>
                      <a:noFill/>
                    </a:ln>
                  </pic:spPr>
                </pic:pic>
              </a:graphicData>
            </a:graphic>
          </wp:inline>
        </w:drawing>
      </w:r>
    </w:p>
    <w:p w14:paraId="10DE979B" w14:textId="77777777" w:rsidR="00C60B5C" w:rsidRPr="00431B11" w:rsidRDefault="00C60B5C" w:rsidP="00C60B5C">
      <w:pPr>
        <w:spacing w:line="276" w:lineRule="auto"/>
        <w:rPr>
          <w:sz w:val="28"/>
          <w:szCs w:val="28"/>
        </w:rPr>
      </w:pPr>
      <w:r>
        <w:rPr>
          <w:sz w:val="28"/>
          <w:szCs w:val="28"/>
        </w:rPr>
        <w:t xml:space="preserve">Заполните: </w:t>
      </w:r>
      <w:r w:rsidRPr="00431B11">
        <w:rPr>
          <w:i/>
          <w:iCs/>
          <w:sz w:val="28"/>
          <w:szCs w:val="28"/>
        </w:rPr>
        <w:t>Имя поля</w:t>
      </w:r>
      <w:r w:rsidRPr="00431B11">
        <w:rPr>
          <w:sz w:val="28"/>
          <w:szCs w:val="28"/>
        </w:rPr>
        <w:t xml:space="preserve"> следующими данными (заголовками столбцов):</w:t>
      </w:r>
    </w:p>
    <w:p w14:paraId="466AD167" w14:textId="77777777" w:rsidR="00C60B5C" w:rsidRPr="00431B11" w:rsidRDefault="00C60B5C" w:rsidP="00C60B5C">
      <w:pPr>
        <w:tabs>
          <w:tab w:val="right" w:pos="9957"/>
        </w:tabs>
        <w:spacing w:line="276" w:lineRule="auto"/>
        <w:rPr>
          <w:i/>
          <w:iCs/>
          <w:sz w:val="28"/>
          <w:szCs w:val="28"/>
        </w:rPr>
      </w:pPr>
      <w:r w:rsidRPr="00431B11">
        <w:rPr>
          <w:i/>
          <w:iCs/>
          <w:sz w:val="28"/>
          <w:szCs w:val="28"/>
        </w:rPr>
        <w:t>КодСтудент, Фамилия Имя,Отчество, Адрес, Номер телефона, Специализация.</w:t>
      </w:r>
    </w:p>
    <w:p w14:paraId="0AF029D3" w14:textId="77777777" w:rsidR="00C60B5C" w:rsidRPr="00431B11" w:rsidRDefault="00C60B5C" w:rsidP="00C60B5C">
      <w:pPr>
        <w:spacing w:line="276" w:lineRule="auto"/>
        <w:rPr>
          <w:sz w:val="28"/>
          <w:szCs w:val="28"/>
        </w:rPr>
      </w:pPr>
      <w:r w:rsidRPr="00431B11">
        <w:rPr>
          <w:sz w:val="28"/>
          <w:szCs w:val="28"/>
        </w:rPr>
        <w:t xml:space="preserve">И соответственно </w:t>
      </w:r>
      <w:r w:rsidRPr="00431B11">
        <w:rPr>
          <w:i/>
          <w:iCs/>
          <w:sz w:val="28"/>
          <w:szCs w:val="28"/>
        </w:rPr>
        <w:t>Тип данных</w:t>
      </w:r>
      <w:r w:rsidRPr="00431B11">
        <w:rPr>
          <w:sz w:val="28"/>
          <w:szCs w:val="28"/>
        </w:rPr>
        <w:t>:</w:t>
      </w:r>
    </w:p>
    <w:p w14:paraId="3A81291E" w14:textId="77777777" w:rsidR="00C60B5C" w:rsidRPr="00431B11" w:rsidRDefault="00C60B5C" w:rsidP="00C60B5C">
      <w:pPr>
        <w:numPr>
          <w:ilvl w:val="0"/>
          <w:numId w:val="514"/>
        </w:numPr>
        <w:spacing w:line="276" w:lineRule="auto"/>
        <w:rPr>
          <w:sz w:val="28"/>
          <w:szCs w:val="28"/>
        </w:rPr>
      </w:pPr>
      <w:r w:rsidRPr="00431B11">
        <w:rPr>
          <w:i/>
          <w:iCs/>
          <w:sz w:val="28"/>
          <w:szCs w:val="28"/>
        </w:rPr>
        <w:t>КодСтудент</w:t>
      </w:r>
      <w:r w:rsidRPr="00431B11">
        <w:rPr>
          <w:sz w:val="28"/>
          <w:szCs w:val="28"/>
        </w:rPr>
        <w:t xml:space="preserve"> - СЧЕТЧИК,</w:t>
      </w:r>
    </w:p>
    <w:p w14:paraId="081336D9" w14:textId="77777777" w:rsidR="00C60B5C" w:rsidRPr="00431B11" w:rsidRDefault="00C60B5C" w:rsidP="00C60B5C">
      <w:pPr>
        <w:numPr>
          <w:ilvl w:val="0"/>
          <w:numId w:val="514"/>
        </w:numPr>
        <w:spacing w:line="276" w:lineRule="auto"/>
        <w:rPr>
          <w:sz w:val="28"/>
          <w:szCs w:val="28"/>
        </w:rPr>
      </w:pPr>
      <w:r w:rsidRPr="00431B11">
        <w:rPr>
          <w:i/>
          <w:iCs/>
          <w:sz w:val="28"/>
          <w:szCs w:val="28"/>
        </w:rPr>
        <w:t>Фамилия, Имя, Отчество, Должность, Адрес, Специализация</w:t>
      </w:r>
      <w:r w:rsidRPr="00431B11">
        <w:rPr>
          <w:sz w:val="28"/>
          <w:szCs w:val="28"/>
        </w:rPr>
        <w:t xml:space="preserve"> - ТЕКСТОВЫЙ, </w:t>
      </w:r>
    </w:p>
    <w:p w14:paraId="642BD93A" w14:textId="77777777" w:rsidR="00C60B5C" w:rsidRPr="00431B11" w:rsidRDefault="00C60B5C" w:rsidP="00C60B5C">
      <w:pPr>
        <w:numPr>
          <w:ilvl w:val="0"/>
          <w:numId w:val="514"/>
        </w:numPr>
        <w:spacing w:line="276" w:lineRule="auto"/>
        <w:rPr>
          <w:i/>
          <w:iCs/>
          <w:sz w:val="28"/>
          <w:szCs w:val="28"/>
        </w:rPr>
      </w:pPr>
      <w:r w:rsidRPr="00431B11">
        <w:rPr>
          <w:i/>
          <w:iCs/>
          <w:sz w:val="28"/>
          <w:szCs w:val="28"/>
        </w:rPr>
        <w:t>Номер телефона -</w:t>
      </w:r>
      <w:r w:rsidRPr="00431B11">
        <w:rPr>
          <w:sz w:val="28"/>
          <w:szCs w:val="28"/>
        </w:rPr>
        <w:t xml:space="preserve"> ЧИСЛОВОЙ.</w:t>
      </w:r>
    </w:p>
    <w:p w14:paraId="01398155" w14:textId="77777777" w:rsidR="00C60B5C" w:rsidRPr="00431B11" w:rsidRDefault="00C60B5C" w:rsidP="00C60B5C">
      <w:pPr>
        <w:spacing w:line="276" w:lineRule="auto"/>
        <w:rPr>
          <w:sz w:val="28"/>
          <w:szCs w:val="28"/>
        </w:rPr>
      </w:pPr>
      <w:r w:rsidRPr="00431B11">
        <w:rPr>
          <w:sz w:val="28"/>
          <w:szCs w:val="28"/>
        </w:rPr>
        <w:t>У Вас должно получиться как на рисунке (см. рис.)</w:t>
      </w:r>
    </w:p>
    <w:p w14:paraId="162345A4" w14:textId="77777777" w:rsidR="00C60B5C" w:rsidRPr="00431B11" w:rsidRDefault="00C60B5C" w:rsidP="00C60B5C">
      <w:pPr>
        <w:spacing w:line="276" w:lineRule="auto"/>
        <w:jc w:val="center"/>
        <w:rPr>
          <w:rFonts w:eastAsia="Courier New"/>
          <w:sz w:val="28"/>
          <w:szCs w:val="28"/>
        </w:rPr>
      </w:pPr>
      <w:r w:rsidRPr="00431B11">
        <w:rPr>
          <w:rFonts w:eastAsia="Courier New"/>
          <w:noProof/>
          <w:sz w:val="28"/>
          <w:szCs w:val="28"/>
        </w:rPr>
        <w:drawing>
          <wp:inline distT="0" distB="0" distL="0" distR="0" wp14:anchorId="30BB75E3" wp14:editId="22A641C9">
            <wp:extent cx="6096000" cy="2286000"/>
            <wp:effectExtent l="0" t="0" r="0" b="0"/>
            <wp:docPr id="103" name="Рисунок 103" descr="C:\Users\Prepod_308\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Prepod_308\Desktop\media\image8.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62335B0D" w14:textId="77777777" w:rsidR="00C60B5C" w:rsidRPr="00431B11" w:rsidRDefault="00C60B5C" w:rsidP="00C60B5C">
      <w:pPr>
        <w:numPr>
          <w:ilvl w:val="0"/>
          <w:numId w:val="513"/>
        </w:numPr>
        <w:tabs>
          <w:tab w:val="left" w:pos="402"/>
          <w:tab w:val="right" w:pos="9957"/>
        </w:tabs>
        <w:spacing w:line="276" w:lineRule="auto"/>
        <w:rPr>
          <w:sz w:val="28"/>
          <w:szCs w:val="28"/>
        </w:rPr>
      </w:pPr>
      <w:r w:rsidRPr="00431B11">
        <w:rPr>
          <w:sz w:val="28"/>
          <w:szCs w:val="28"/>
        </w:rPr>
        <w:t>Далее Нажмите сохранить и назовите таблицу «</w:t>
      </w:r>
      <w:r w:rsidRPr="00431B11">
        <w:rPr>
          <w:i/>
          <w:iCs/>
          <w:sz w:val="28"/>
          <w:szCs w:val="28"/>
        </w:rPr>
        <w:t>Студент</w:t>
      </w:r>
      <w:r w:rsidRPr="00431B11">
        <w:rPr>
          <w:sz w:val="28"/>
          <w:szCs w:val="28"/>
        </w:rPr>
        <w:t>».</w:t>
      </w:r>
      <w:r w:rsidRPr="00431B11">
        <w:rPr>
          <w:sz w:val="28"/>
          <w:szCs w:val="28"/>
        </w:rPr>
        <w:tab/>
      </w:r>
    </w:p>
    <w:p w14:paraId="6738E916" w14:textId="77777777" w:rsidR="00C60B5C" w:rsidRPr="00431B11" w:rsidRDefault="00C60B5C" w:rsidP="00C60B5C">
      <w:pPr>
        <w:tabs>
          <w:tab w:val="right" w:pos="7821"/>
          <w:tab w:val="left" w:leader="underscore" w:pos="8776"/>
        </w:tabs>
        <w:spacing w:line="276" w:lineRule="auto"/>
        <w:rPr>
          <w:noProof/>
          <w:sz w:val="28"/>
          <w:szCs w:val="28"/>
        </w:rPr>
      </w:pPr>
      <w:r w:rsidRPr="00431B11">
        <w:rPr>
          <w:sz w:val="28"/>
          <w:szCs w:val="28"/>
        </w:rPr>
        <w:t>Он автоматически запросит создать ключевое поле, нажмите кнопку ДА</w:t>
      </w:r>
      <w:r w:rsidRPr="00431B11">
        <w:rPr>
          <w:i/>
          <w:iCs/>
          <w:sz w:val="28"/>
          <w:szCs w:val="28"/>
        </w:rPr>
        <w:t xml:space="preserve"> </w:t>
      </w:r>
      <w:r w:rsidRPr="00431B11">
        <w:rPr>
          <w:sz w:val="28"/>
          <w:szCs w:val="28"/>
        </w:rPr>
        <w:t>(КодСтудент будет Ключевое поле</w:t>
      </w:r>
      <w:r w:rsidRPr="00431B11">
        <w:rPr>
          <w:noProof/>
          <w:sz w:val="28"/>
          <w:szCs w:val="28"/>
        </w:rPr>
        <w:t>).</w:t>
      </w:r>
    </w:p>
    <w:p w14:paraId="0D52CD9B" w14:textId="1F589289" w:rsidR="00C60B5C" w:rsidRPr="00431B11" w:rsidRDefault="00C60B5C" w:rsidP="00C60B5C">
      <w:pPr>
        <w:numPr>
          <w:ilvl w:val="0"/>
          <w:numId w:val="513"/>
        </w:numPr>
        <w:tabs>
          <w:tab w:val="left" w:pos="402"/>
        </w:tabs>
        <w:spacing w:line="276" w:lineRule="auto"/>
        <w:rPr>
          <w:sz w:val="28"/>
          <w:szCs w:val="28"/>
        </w:rPr>
      </w:pPr>
      <w:r w:rsidRPr="00431B11">
        <w:rPr>
          <w:sz w:val="28"/>
          <w:szCs w:val="28"/>
        </w:rPr>
        <w:t xml:space="preserve">Затем двойным щелчком левой кнопкой мыши щелкните слева на таблицу </w:t>
      </w:r>
      <w:r w:rsidRPr="00431B11">
        <w:rPr>
          <w:i/>
          <w:sz w:val="28"/>
          <w:szCs w:val="28"/>
        </w:rPr>
        <w:t>Студент: таблица</w:t>
      </w:r>
      <w:r w:rsidRPr="00431B11">
        <w:rPr>
          <w:sz w:val="28"/>
          <w:szCs w:val="28"/>
        </w:rPr>
        <w:t>, перед вами откроется таблица для заполнения (см. рис.)</w:t>
      </w:r>
    </w:p>
    <w:p w14:paraId="3CA67A44" w14:textId="23FA5907" w:rsidR="00C60B5C" w:rsidRPr="00431B11" w:rsidRDefault="00675F13" w:rsidP="00C60B5C">
      <w:pPr>
        <w:spacing w:line="276" w:lineRule="auto"/>
        <w:rPr>
          <w:sz w:val="28"/>
          <w:szCs w:val="28"/>
        </w:rPr>
      </w:pPr>
      <w:r w:rsidRPr="00431B11">
        <w:rPr>
          <w:rFonts w:eastAsia="Calibri"/>
          <w:noProof/>
          <w:sz w:val="28"/>
          <w:szCs w:val="28"/>
        </w:rPr>
        <w:lastRenderedPageBreak/>
        <w:drawing>
          <wp:anchor distT="0" distB="0" distL="114300" distR="114300" simplePos="0" relativeHeight="251725824" behindDoc="0" locked="0" layoutInCell="1" allowOverlap="1" wp14:anchorId="5F3677F6" wp14:editId="7BCEEB22">
            <wp:simplePos x="0" y="0"/>
            <wp:positionH relativeFrom="column">
              <wp:posOffset>-122555</wp:posOffset>
            </wp:positionH>
            <wp:positionV relativeFrom="paragraph">
              <wp:posOffset>1664335</wp:posOffset>
            </wp:positionV>
            <wp:extent cx="6210300" cy="1838325"/>
            <wp:effectExtent l="0" t="0" r="0" b="9525"/>
            <wp:wrapTopAndBottom/>
            <wp:docPr id="104" name="Рисунок 104" descr="C:\Users\Prepod_308\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Prepod_308\Desktop\media\image10.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103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B5C">
        <w:rPr>
          <w:sz w:val="28"/>
          <w:szCs w:val="28"/>
        </w:rPr>
        <w:t>4</w:t>
      </w:r>
      <w:r w:rsidR="00C60B5C" w:rsidRPr="00431B11">
        <w:rPr>
          <w:sz w:val="28"/>
          <w:szCs w:val="28"/>
        </w:rPr>
        <w:t>. Заполните эту таблицу следующими данными (см. таблицу) и сохраните.</w:t>
      </w:r>
    </w:p>
    <w:p w14:paraId="59AD5D11" w14:textId="77777777" w:rsidR="00C60B5C" w:rsidRPr="00431B11" w:rsidRDefault="00C60B5C" w:rsidP="00C60B5C">
      <w:pPr>
        <w:spacing w:line="276" w:lineRule="auto"/>
        <w:jc w:val="center"/>
        <w:rPr>
          <w:rFonts w:eastAsia="Courier New"/>
          <w:sz w:val="28"/>
          <w:szCs w:val="28"/>
        </w:rPr>
      </w:pPr>
      <w:r w:rsidRPr="00431B11">
        <w:rPr>
          <w:rFonts w:eastAsia="Courier New"/>
          <w:noProof/>
          <w:sz w:val="28"/>
          <w:szCs w:val="28"/>
        </w:rPr>
        <w:drawing>
          <wp:inline distT="0" distB="0" distL="0" distR="0" wp14:anchorId="1FB8983C" wp14:editId="07B507FF">
            <wp:extent cx="5953125" cy="1400175"/>
            <wp:effectExtent l="0" t="0" r="9525" b="9525"/>
            <wp:docPr id="105" name="Рисунок 105" descr="C:\Users\Prepod_308\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Prepod_308\Desktop\media\image9.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53125" cy="1400175"/>
                    </a:xfrm>
                    <a:prstGeom prst="rect">
                      <a:avLst/>
                    </a:prstGeom>
                    <a:noFill/>
                    <a:ln>
                      <a:noFill/>
                    </a:ln>
                  </pic:spPr>
                </pic:pic>
              </a:graphicData>
            </a:graphic>
          </wp:inline>
        </w:drawing>
      </w:r>
    </w:p>
    <w:p w14:paraId="6AD83143" w14:textId="77777777" w:rsidR="00C60B5C" w:rsidRPr="00431B11" w:rsidRDefault="00C60B5C" w:rsidP="00C60B5C">
      <w:pPr>
        <w:spacing w:line="276" w:lineRule="auto"/>
        <w:rPr>
          <w:sz w:val="28"/>
          <w:szCs w:val="28"/>
        </w:rPr>
      </w:pPr>
      <w:r>
        <w:rPr>
          <w:sz w:val="28"/>
          <w:szCs w:val="28"/>
        </w:rPr>
        <w:t>5</w:t>
      </w:r>
      <w:r w:rsidRPr="00431B11">
        <w:rPr>
          <w:sz w:val="28"/>
          <w:szCs w:val="28"/>
        </w:rPr>
        <w:t>. Результаты покажите учителю.</w:t>
      </w:r>
    </w:p>
    <w:p w14:paraId="02E6BA40" w14:textId="77777777" w:rsidR="00C60B5C" w:rsidRPr="00431B11" w:rsidRDefault="00C60B5C" w:rsidP="00C60B5C">
      <w:pPr>
        <w:spacing w:line="276" w:lineRule="auto"/>
        <w:rPr>
          <w:b/>
          <w:bCs/>
          <w:sz w:val="28"/>
          <w:szCs w:val="28"/>
        </w:rPr>
      </w:pPr>
      <w:r>
        <w:rPr>
          <w:b/>
          <w:bCs/>
          <w:sz w:val="28"/>
          <w:szCs w:val="28"/>
        </w:rPr>
        <w:t>Задание 4.</w:t>
      </w:r>
    </w:p>
    <w:p w14:paraId="6883D3BB" w14:textId="77777777" w:rsidR="00C60B5C" w:rsidRPr="00431B11" w:rsidRDefault="00C60B5C" w:rsidP="00C60B5C">
      <w:pPr>
        <w:spacing w:line="276" w:lineRule="auto"/>
        <w:jc w:val="both"/>
        <w:rPr>
          <w:sz w:val="28"/>
          <w:szCs w:val="28"/>
        </w:rPr>
      </w:pPr>
      <w:r w:rsidRPr="00431B11">
        <w:rPr>
          <w:sz w:val="28"/>
          <w:szCs w:val="28"/>
        </w:rPr>
        <w:t xml:space="preserve">1. Создайте таблицу в </w:t>
      </w:r>
      <w:r w:rsidRPr="00431B11">
        <w:rPr>
          <w:b/>
          <w:bCs/>
          <w:i/>
          <w:iCs/>
          <w:sz w:val="28"/>
          <w:szCs w:val="28"/>
        </w:rPr>
        <w:t xml:space="preserve">Microsoft Access 2007 </w:t>
      </w:r>
      <w:r w:rsidRPr="00431B11">
        <w:rPr>
          <w:sz w:val="28"/>
          <w:szCs w:val="28"/>
        </w:rPr>
        <w:t xml:space="preserve">на основе шаблона </w:t>
      </w:r>
      <w:r w:rsidRPr="00431B11">
        <w:rPr>
          <w:i/>
          <w:iCs/>
          <w:sz w:val="28"/>
          <w:szCs w:val="28"/>
        </w:rPr>
        <w:t>«События».</w:t>
      </w:r>
      <w:r w:rsidRPr="00431B11">
        <w:rPr>
          <w:sz w:val="28"/>
          <w:szCs w:val="28"/>
        </w:rPr>
        <w:t xml:space="preserve"> (В той же базе данных </w:t>
      </w:r>
      <w:r w:rsidRPr="00431B11">
        <w:rPr>
          <w:i/>
          <w:iCs/>
          <w:sz w:val="28"/>
          <w:szCs w:val="28"/>
        </w:rPr>
        <w:t>«База работников</w:t>
      </w:r>
      <w:r w:rsidRPr="00431B11">
        <w:rPr>
          <w:sz w:val="28"/>
          <w:szCs w:val="28"/>
        </w:rPr>
        <w:t xml:space="preserve">» создайте таблицу №3 под именем </w:t>
      </w:r>
      <w:r w:rsidRPr="00431B11">
        <w:rPr>
          <w:i/>
          <w:iCs/>
          <w:sz w:val="28"/>
          <w:szCs w:val="28"/>
        </w:rPr>
        <w:t>«Проведение выставок</w:t>
      </w:r>
      <w:r w:rsidRPr="00431B11">
        <w:rPr>
          <w:sz w:val="28"/>
          <w:szCs w:val="28"/>
        </w:rPr>
        <w:t xml:space="preserve">», выбрав команду </w:t>
      </w:r>
      <w:r w:rsidRPr="00431B11">
        <w:rPr>
          <w:i/>
          <w:iCs/>
          <w:sz w:val="28"/>
          <w:szCs w:val="28"/>
        </w:rPr>
        <w:t>Создание - Шаблоны таблиц - События</w:t>
      </w:r>
      <w:r w:rsidRPr="00431B11">
        <w:rPr>
          <w:sz w:val="28"/>
          <w:szCs w:val="28"/>
        </w:rPr>
        <w:t>). И заполните таблицу 5-6 записями (</w:t>
      </w:r>
      <w:r w:rsidRPr="00431B11">
        <w:rPr>
          <w:i/>
          <w:iCs/>
          <w:sz w:val="28"/>
          <w:szCs w:val="28"/>
        </w:rPr>
        <w:t>название выставок и дат придумайте сами).</w:t>
      </w:r>
      <w:r w:rsidRPr="00431B11">
        <w:rPr>
          <w:sz w:val="28"/>
          <w:szCs w:val="28"/>
        </w:rPr>
        <w:t xml:space="preserve"> Сохраните.</w:t>
      </w:r>
    </w:p>
    <w:p w14:paraId="245EACC4" w14:textId="77777777" w:rsidR="00C60B5C" w:rsidRPr="00431B11" w:rsidRDefault="00C60B5C" w:rsidP="00C60B5C">
      <w:pPr>
        <w:spacing w:line="276" w:lineRule="auto"/>
        <w:jc w:val="both"/>
        <w:rPr>
          <w:sz w:val="28"/>
          <w:szCs w:val="28"/>
        </w:rPr>
      </w:pPr>
      <w:r w:rsidRPr="00431B11">
        <w:rPr>
          <w:sz w:val="28"/>
          <w:szCs w:val="28"/>
        </w:rPr>
        <w:t xml:space="preserve">2. Создайте таблицу в </w:t>
      </w:r>
      <w:r w:rsidRPr="00431B11">
        <w:rPr>
          <w:b/>
          <w:bCs/>
          <w:i/>
          <w:iCs/>
          <w:sz w:val="28"/>
          <w:szCs w:val="28"/>
        </w:rPr>
        <w:t xml:space="preserve">Microsoft Access 2007 </w:t>
      </w:r>
      <w:r w:rsidRPr="00431B11">
        <w:rPr>
          <w:sz w:val="28"/>
          <w:szCs w:val="28"/>
        </w:rPr>
        <w:t xml:space="preserve">с помощью конструктора таблиц. (В той же базе данных </w:t>
      </w:r>
      <w:r w:rsidRPr="00431B11">
        <w:rPr>
          <w:i/>
          <w:iCs/>
          <w:sz w:val="28"/>
          <w:szCs w:val="28"/>
        </w:rPr>
        <w:t>«База работников</w:t>
      </w:r>
      <w:r w:rsidRPr="00431B11">
        <w:rPr>
          <w:sz w:val="28"/>
          <w:szCs w:val="28"/>
        </w:rPr>
        <w:t xml:space="preserve">» создайте таблицу №4 под именем </w:t>
      </w:r>
      <w:r w:rsidRPr="00431B11">
        <w:rPr>
          <w:i/>
          <w:iCs/>
          <w:sz w:val="28"/>
          <w:szCs w:val="28"/>
        </w:rPr>
        <w:t>«Студенты и задания»).</w:t>
      </w:r>
    </w:p>
    <w:p w14:paraId="5F16A109" w14:textId="77777777" w:rsidR="00C60B5C" w:rsidRPr="00431B11" w:rsidRDefault="00C60B5C" w:rsidP="00C60B5C">
      <w:pPr>
        <w:spacing w:line="276" w:lineRule="auto"/>
        <w:jc w:val="both"/>
        <w:rPr>
          <w:sz w:val="28"/>
          <w:szCs w:val="28"/>
        </w:rPr>
      </w:pPr>
      <w:r w:rsidRPr="00431B11">
        <w:rPr>
          <w:sz w:val="28"/>
          <w:szCs w:val="28"/>
        </w:rPr>
        <w:t xml:space="preserve">Заполните </w:t>
      </w:r>
      <w:r w:rsidRPr="00431B11">
        <w:rPr>
          <w:i/>
          <w:iCs/>
          <w:sz w:val="28"/>
          <w:szCs w:val="28"/>
        </w:rPr>
        <w:t>Имя поля</w:t>
      </w:r>
      <w:r w:rsidRPr="00431B11">
        <w:rPr>
          <w:sz w:val="28"/>
          <w:szCs w:val="28"/>
        </w:rPr>
        <w:t xml:space="preserve"> следующими данными (заголовками столбцов): </w:t>
      </w:r>
    </w:p>
    <w:p w14:paraId="022CBB34" w14:textId="77777777" w:rsidR="00C60B5C" w:rsidRPr="00431B11" w:rsidRDefault="00C60B5C" w:rsidP="00C60B5C">
      <w:pPr>
        <w:spacing w:line="276" w:lineRule="auto"/>
        <w:jc w:val="both"/>
        <w:rPr>
          <w:i/>
          <w:iCs/>
          <w:sz w:val="28"/>
          <w:szCs w:val="28"/>
        </w:rPr>
      </w:pPr>
      <w:r w:rsidRPr="00431B11">
        <w:rPr>
          <w:i/>
          <w:iCs/>
          <w:sz w:val="28"/>
          <w:szCs w:val="28"/>
        </w:rPr>
        <w:t>КодСтудент, Фамилия, Описание задания, Начальная дата, Конечная дата, Замечания.</w:t>
      </w:r>
    </w:p>
    <w:p w14:paraId="091660B5" w14:textId="77777777" w:rsidR="00C60B5C" w:rsidRPr="00431B11" w:rsidRDefault="00C60B5C" w:rsidP="00C60B5C">
      <w:pPr>
        <w:spacing w:line="276" w:lineRule="auto"/>
        <w:jc w:val="both"/>
        <w:rPr>
          <w:sz w:val="28"/>
          <w:szCs w:val="28"/>
        </w:rPr>
      </w:pPr>
      <w:r w:rsidRPr="00431B11">
        <w:rPr>
          <w:sz w:val="28"/>
          <w:szCs w:val="28"/>
        </w:rPr>
        <w:t xml:space="preserve">И соответственно </w:t>
      </w:r>
      <w:r w:rsidRPr="00431B11">
        <w:rPr>
          <w:i/>
          <w:iCs/>
          <w:sz w:val="28"/>
          <w:szCs w:val="28"/>
        </w:rPr>
        <w:t>Тип данных</w:t>
      </w:r>
      <w:r w:rsidRPr="00431B11">
        <w:rPr>
          <w:sz w:val="28"/>
          <w:szCs w:val="28"/>
        </w:rPr>
        <w:t>:</w:t>
      </w:r>
    </w:p>
    <w:p w14:paraId="3A88B6AE" w14:textId="77777777" w:rsidR="00C60B5C" w:rsidRPr="00431B11" w:rsidRDefault="00C60B5C" w:rsidP="00C60B5C">
      <w:pPr>
        <w:spacing w:line="276" w:lineRule="auto"/>
        <w:jc w:val="both"/>
        <w:rPr>
          <w:i/>
          <w:iCs/>
          <w:sz w:val="28"/>
          <w:szCs w:val="28"/>
        </w:rPr>
      </w:pPr>
      <w:r w:rsidRPr="00431B11">
        <w:rPr>
          <w:i/>
          <w:iCs/>
          <w:sz w:val="28"/>
          <w:szCs w:val="28"/>
        </w:rPr>
        <w:t>КодСтудент -</w:t>
      </w:r>
      <w:r w:rsidRPr="00431B11">
        <w:rPr>
          <w:sz w:val="28"/>
          <w:szCs w:val="28"/>
        </w:rPr>
        <w:t xml:space="preserve"> СЧЕТЧИК,</w:t>
      </w:r>
    </w:p>
    <w:p w14:paraId="29D50127" w14:textId="77777777" w:rsidR="00C60B5C" w:rsidRPr="00431B11" w:rsidRDefault="00C60B5C" w:rsidP="00C60B5C">
      <w:pPr>
        <w:spacing w:line="276" w:lineRule="auto"/>
        <w:jc w:val="both"/>
        <w:rPr>
          <w:i/>
          <w:iCs/>
          <w:sz w:val="28"/>
          <w:szCs w:val="28"/>
        </w:rPr>
      </w:pPr>
      <w:r w:rsidRPr="00431B11">
        <w:rPr>
          <w:i/>
          <w:iCs/>
          <w:sz w:val="28"/>
          <w:szCs w:val="28"/>
        </w:rPr>
        <w:t>Фамилия, Описание задания, Замечания -</w:t>
      </w:r>
      <w:r w:rsidRPr="00431B11">
        <w:rPr>
          <w:sz w:val="28"/>
          <w:szCs w:val="28"/>
        </w:rPr>
        <w:t xml:space="preserve"> ТЕКСТОВЫЙ,</w:t>
      </w:r>
    </w:p>
    <w:p w14:paraId="6B99F874" w14:textId="77777777" w:rsidR="00C60B5C" w:rsidRPr="00431B11" w:rsidRDefault="00C60B5C" w:rsidP="00C60B5C">
      <w:pPr>
        <w:spacing w:line="276" w:lineRule="auto"/>
        <w:jc w:val="both"/>
        <w:rPr>
          <w:i/>
          <w:iCs/>
          <w:sz w:val="28"/>
          <w:szCs w:val="28"/>
        </w:rPr>
      </w:pPr>
      <w:r w:rsidRPr="00431B11">
        <w:rPr>
          <w:i/>
          <w:iCs/>
          <w:sz w:val="28"/>
          <w:szCs w:val="28"/>
        </w:rPr>
        <w:t>Начальная дата, Конечная дата</w:t>
      </w:r>
      <w:r w:rsidRPr="00431B11">
        <w:rPr>
          <w:sz w:val="28"/>
          <w:szCs w:val="28"/>
        </w:rPr>
        <w:t xml:space="preserve"> - ДАТА/ВРЕМЯ.</w:t>
      </w:r>
    </w:p>
    <w:p w14:paraId="0CDD5854" w14:textId="77777777" w:rsidR="00C60B5C" w:rsidRPr="00431B11" w:rsidRDefault="00C60B5C" w:rsidP="00C60B5C">
      <w:pPr>
        <w:spacing w:line="276" w:lineRule="auto"/>
        <w:jc w:val="both"/>
        <w:rPr>
          <w:sz w:val="28"/>
          <w:szCs w:val="28"/>
        </w:rPr>
      </w:pPr>
      <w:r w:rsidRPr="00431B11">
        <w:rPr>
          <w:sz w:val="28"/>
          <w:szCs w:val="28"/>
        </w:rPr>
        <w:t>И заполните эту таблицу следующими данными (см. таблицу)</w:t>
      </w:r>
    </w:p>
    <w:p w14:paraId="22924E6E" w14:textId="77777777" w:rsidR="00C60B5C" w:rsidRPr="00431B11" w:rsidRDefault="00C60B5C" w:rsidP="00C60B5C">
      <w:pPr>
        <w:spacing w:line="276" w:lineRule="auto"/>
        <w:jc w:val="both"/>
        <w:rPr>
          <w:rFonts w:eastAsia="Courier New"/>
          <w:sz w:val="28"/>
          <w:szCs w:val="28"/>
        </w:rPr>
      </w:pPr>
      <w:r w:rsidRPr="00431B11">
        <w:rPr>
          <w:rFonts w:eastAsia="Courier New"/>
          <w:noProof/>
          <w:sz w:val="28"/>
          <w:szCs w:val="28"/>
        </w:rPr>
        <w:lastRenderedPageBreak/>
        <w:drawing>
          <wp:inline distT="0" distB="0" distL="0" distR="0" wp14:anchorId="47007F14" wp14:editId="7917FA01">
            <wp:extent cx="6124575" cy="1933575"/>
            <wp:effectExtent l="0" t="0" r="9525" b="9525"/>
            <wp:docPr id="106" name="Рисунок 106" descr="C:\Users\Prepod_308\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Prepod_308\Desktop\media\image11.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4575" cy="1933575"/>
                    </a:xfrm>
                    <a:prstGeom prst="rect">
                      <a:avLst/>
                    </a:prstGeom>
                    <a:noFill/>
                    <a:ln>
                      <a:noFill/>
                    </a:ln>
                  </pic:spPr>
                </pic:pic>
              </a:graphicData>
            </a:graphic>
          </wp:inline>
        </w:drawing>
      </w:r>
    </w:p>
    <w:p w14:paraId="61D7A97A" w14:textId="77777777" w:rsidR="00C60B5C" w:rsidRPr="00431B11" w:rsidRDefault="00C60B5C" w:rsidP="00C60B5C">
      <w:pPr>
        <w:spacing w:line="276" w:lineRule="auto"/>
        <w:jc w:val="both"/>
        <w:rPr>
          <w:sz w:val="28"/>
          <w:szCs w:val="28"/>
        </w:rPr>
      </w:pPr>
      <w:r w:rsidRPr="00431B11">
        <w:rPr>
          <w:sz w:val="28"/>
          <w:szCs w:val="28"/>
        </w:rPr>
        <w:t>Сохраните набранные данные и при автоматическом запросе системы о создании ключевого поля, нажмите кнопку ДА.</w:t>
      </w:r>
    </w:p>
    <w:p w14:paraId="298D8D28" w14:textId="77777777" w:rsidR="00C60B5C" w:rsidRPr="00431B11" w:rsidRDefault="00C60B5C" w:rsidP="00C60B5C">
      <w:pPr>
        <w:spacing w:line="276" w:lineRule="auto"/>
        <w:jc w:val="both"/>
        <w:rPr>
          <w:b/>
          <w:i/>
          <w:sz w:val="28"/>
          <w:szCs w:val="28"/>
        </w:rPr>
      </w:pPr>
      <w:r w:rsidRPr="00431B11">
        <w:rPr>
          <w:b/>
          <w:i/>
          <w:sz w:val="28"/>
          <w:szCs w:val="28"/>
        </w:rPr>
        <w:t>Все результаты покажите учителю.</w:t>
      </w:r>
    </w:p>
    <w:p w14:paraId="366CF739" w14:textId="77777777" w:rsidR="00C60B5C" w:rsidRDefault="00C60B5C" w:rsidP="00C60B5C">
      <w:pPr>
        <w:shd w:val="clear" w:color="auto" w:fill="FFFFFF"/>
        <w:spacing w:line="276" w:lineRule="auto"/>
        <w:jc w:val="both"/>
        <w:outlineLvl w:val="0"/>
        <w:rPr>
          <w:b/>
          <w:bCs/>
          <w:sz w:val="28"/>
          <w:szCs w:val="28"/>
          <w:u w:val="single"/>
        </w:rPr>
      </w:pPr>
      <w:bookmarkStart w:id="8" w:name="_Toc404850461"/>
    </w:p>
    <w:p w14:paraId="0D550852" w14:textId="77777777" w:rsidR="00C60B5C" w:rsidRPr="00431B11" w:rsidRDefault="00C60B5C" w:rsidP="00C60B5C">
      <w:pPr>
        <w:shd w:val="clear" w:color="auto" w:fill="FFFFFF"/>
        <w:spacing w:line="276" w:lineRule="auto"/>
        <w:jc w:val="both"/>
        <w:outlineLvl w:val="0"/>
        <w:rPr>
          <w:b/>
          <w:sz w:val="28"/>
          <w:szCs w:val="28"/>
        </w:rPr>
      </w:pPr>
      <w:r w:rsidRPr="00431B11">
        <w:rPr>
          <w:b/>
          <w:bCs/>
          <w:sz w:val="28"/>
          <w:szCs w:val="28"/>
          <w:u w:val="single"/>
        </w:rPr>
        <w:t>Условия выполнения задания</w:t>
      </w:r>
      <w:bookmarkEnd w:id="8"/>
    </w:p>
    <w:p w14:paraId="122CF7A0" w14:textId="77777777" w:rsidR="00C60B5C" w:rsidRPr="00431B11" w:rsidRDefault="00C60B5C" w:rsidP="00C60B5C">
      <w:pPr>
        <w:shd w:val="clear" w:color="auto" w:fill="FFFFFF"/>
        <w:spacing w:line="276" w:lineRule="auto"/>
        <w:jc w:val="both"/>
        <w:rPr>
          <w:sz w:val="28"/>
          <w:szCs w:val="28"/>
        </w:rPr>
      </w:pPr>
      <w:r w:rsidRPr="00431B11">
        <w:rPr>
          <w:sz w:val="28"/>
          <w:szCs w:val="28"/>
        </w:rPr>
        <w:t>1. Место (время) выполнения задания</w:t>
      </w:r>
      <w:r w:rsidRPr="00431B11">
        <w:rPr>
          <w:i/>
          <w:iCs/>
          <w:sz w:val="28"/>
          <w:szCs w:val="28"/>
        </w:rPr>
        <w:t>:</w:t>
      </w:r>
      <w:r w:rsidRPr="00431B11">
        <w:rPr>
          <w:iCs/>
          <w:sz w:val="28"/>
          <w:szCs w:val="28"/>
          <w:u w:val="single"/>
        </w:rPr>
        <w:t xml:space="preserve"> задание выполняется в  аудитории во время занятия </w:t>
      </w:r>
    </w:p>
    <w:p w14:paraId="622473B0" w14:textId="77777777" w:rsidR="00C60B5C" w:rsidRPr="00431B11" w:rsidRDefault="00C60B5C" w:rsidP="00C60B5C">
      <w:pPr>
        <w:shd w:val="clear" w:color="auto" w:fill="FFFFFF"/>
        <w:spacing w:line="276" w:lineRule="auto"/>
        <w:jc w:val="both"/>
        <w:rPr>
          <w:sz w:val="28"/>
          <w:szCs w:val="28"/>
        </w:rPr>
      </w:pPr>
      <w:r w:rsidRPr="00431B11">
        <w:rPr>
          <w:sz w:val="28"/>
          <w:szCs w:val="28"/>
        </w:rPr>
        <w:t>2. Максимальное время выполнения задания</w:t>
      </w:r>
      <w:r w:rsidRPr="00431B11">
        <w:rPr>
          <w:sz w:val="28"/>
          <w:szCs w:val="28"/>
          <w:u w:val="single"/>
        </w:rPr>
        <w:t xml:space="preserve">:     40        </w:t>
      </w:r>
      <w:r w:rsidRPr="00431B11">
        <w:rPr>
          <w:sz w:val="28"/>
          <w:szCs w:val="28"/>
        </w:rPr>
        <w:t>мин.</w:t>
      </w:r>
    </w:p>
    <w:p w14:paraId="2B771A7A" w14:textId="77777777" w:rsidR="00C60B5C" w:rsidRPr="00431B11" w:rsidRDefault="00C60B5C" w:rsidP="00C60B5C">
      <w:pPr>
        <w:shd w:val="clear" w:color="auto" w:fill="FFFFFF"/>
        <w:spacing w:line="276" w:lineRule="auto"/>
        <w:jc w:val="both"/>
        <w:outlineLvl w:val="0"/>
        <w:rPr>
          <w:sz w:val="28"/>
          <w:szCs w:val="28"/>
          <w:u w:val="single"/>
        </w:rPr>
      </w:pPr>
      <w:bookmarkStart w:id="9" w:name="_Toc404850462"/>
      <w:r w:rsidRPr="00431B11">
        <w:rPr>
          <w:sz w:val="28"/>
          <w:szCs w:val="28"/>
        </w:rPr>
        <w:t xml:space="preserve">3. Вы можете воспользоваться </w:t>
      </w:r>
      <w:r w:rsidRPr="00431B11">
        <w:rPr>
          <w:sz w:val="28"/>
          <w:szCs w:val="28"/>
          <w:u w:val="single"/>
        </w:rPr>
        <w:t>конспектом лекций, учебником.</w:t>
      </w:r>
      <w:bookmarkEnd w:id="9"/>
    </w:p>
    <w:p w14:paraId="133F979C" w14:textId="77777777" w:rsidR="00C60B5C" w:rsidRPr="00431B11" w:rsidRDefault="00C60B5C" w:rsidP="00C60B5C">
      <w:pPr>
        <w:spacing w:line="276" w:lineRule="auto"/>
        <w:jc w:val="both"/>
        <w:rPr>
          <w:rFonts w:eastAsia="Courier New"/>
          <w:sz w:val="28"/>
          <w:szCs w:val="28"/>
        </w:rPr>
      </w:pPr>
    </w:p>
    <w:p w14:paraId="09A7F49F" w14:textId="77777777" w:rsidR="00C60B5C" w:rsidRDefault="00C60B5C" w:rsidP="00C60B5C">
      <w:pPr>
        <w:shd w:val="clear" w:color="auto" w:fill="FFFFFF"/>
        <w:spacing w:line="276" w:lineRule="auto"/>
        <w:jc w:val="center"/>
        <w:rPr>
          <w:b/>
          <w:bCs/>
          <w:sz w:val="28"/>
          <w:szCs w:val="28"/>
        </w:rPr>
      </w:pPr>
    </w:p>
    <w:p w14:paraId="0B602D0A" w14:textId="77777777" w:rsidR="00C60B5C" w:rsidRPr="00431B11" w:rsidRDefault="00C60B5C" w:rsidP="00C60B5C">
      <w:pPr>
        <w:shd w:val="clear" w:color="auto" w:fill="FFFFFF"/>
        <w:spacing w:line="276" w:lineRule="auto"/>
        <w:jc w:val="center"/>
        <w:rPr>
          <w:b/>
          <w:bCs/>
          <w:sz w:val="28"/>
          <w:szCs w:val="28"/>
        </w:rPr>
      </w:pPr>
      <w:r>
        <w:rPr>
          <w:b/>
          <w:bCs/>
          <w:sz w:val="28"/>
          <w:szCs w:val="28"/>
        </w:rPr>
        <w:t>3.7</w:t>
      </w:r>
      <w:r w:rsidRPr="00431B11">
        <w:rPr>
          <w:b/>
          <w:bCs/>
          <w:sz w:val="28"/>
          <w:szCs w:val="28"/>
        </w:rPr>
        <w:t xml:space="preserve"> Практическая работа </w:t>
      </w:r>
    </w:p>
    <w:p w14:paraId="03AC91BB" w14:textId="77777777" w:rsidR="00C60B5C" w:rsidRPr="00431B11" w:rsidRDefault="00C60B5C" w:rsidP="00C60B5C">
      <w:pPr>
        <w:shd w:val="clear" w:color="auto" w:fill="FFFFFF"/>
        <w:spacing w:line="276" w:lineRule="auto"/>
        <w:rPr>
          <w:b/>
          <w:bCs/>
          <w:sz w:val="28"/>
          <w:szCs w:val="28"/>
        </w:rPr>
      </w:pPr>
      <w:r w:rsidRPr="00431B11">
        <w:rPr>
          <w:b/>
          <w:bCs/>
          <w:sz w:val="28"/>
          <w:szCs w:val="28"/>
        </w:rPr>
        <w:t xml:space="preserve">Тема: </w:t>
      </w:r>
      <w:r w:rsidRPr="00BE22BE">
        <w:rPr>
          <w:bCs/>
          <w:sz w:val="28"/>
          <w:szCs w:val="28"/>
        </w:rPr>
        <w:t>«</w:t>
      </w:r>
      <w:r w:rsidRPr="00BE22BE">
        <w:rPr>
          <w:sz w:val="28"/>
          <w:szCs w:val="28"/>
        </w:rPr>
        <w:t>Использование возможностей динамических (электронных) таблиц для выполнения учебных заданий</w:t>
      </w:r>
      <w:r w:rsidRPr="00BE22BE">
        <w:rPr>
          <w:bCs/>
          <w:sz w:val="28"/>
          <w:szCs w:val="28"/>
        </w:rPr>
        <w:t>».</w:t>
      </w:r>
    </w:p>
    <w:p w14:paraId="0E5F7626" w14:textId="77777777" w:rsidR="00C60B5C" w:rsidRPr="00431B11" w:rsidRDefault="00C60B5C" w:rsidP="00C60B5C">
      <w:pPr>
        <w:shd w:val="clear" w:color="auto" w:fill="FFFFFF"/>
        <w:spacing w:line="276" w:lineRule="auto"/>
        <w:rPr>
          <w:b/>
          <w:sz w:val="28"/>
          <w:szCs w:val="28"/>
        </w:rPr>
      </w:pPr>
      <w:r w:rsidRPr="00431B11">
        <w:rPr>
          <w:b/>
          <w:sz w:val="28"/>
          <w:szCs w:val="28"/>
        </w:rPr>
        <w:t>Цель работы:</w:t>
      </w:r>
      <w:r w:rsidRPr="00431B11">
        <w:rPr>
          <w:sz w:val="28"/>
          <w:szCs w:val="28"/>
        </w:rPr>
        <w:t xml:space="preserve"> Освоить основные операции по созданию, редактированию и оформлению электронных таблиц, построению графиков и диаграмм.</w:t>
      </w:r>
    </w:p>
    <w:p w14:paraId="7F4440A8" w14:textId="77777777" w:rsidR="00C60B5C" w:rsidRPr="00431B11" w:rsidRDefault="00C60B5C" w:rsidP="00C60B5C">
      <w:pPr>
        <w:shd w:val="clear" w:color="auto" w:fill="FFFFFF"/>
        <w:spacing w:line="276" w:lineRule="auto"/>
        <w:rPr>
          <w:b/>
          <w:sz w:val="28"/>
          <w:szCs w:val="28"/>
        </w:rPr>
      </w:pPr>
      <w:r>
        <w:rPr>
          <w:b/>
          <w:sz w:val="28"/>
          <w:szCs w:val="28"/>
        </w:rPr>
        <w:t xml:space="preserve">Содержание задания. </w:t>
      </w:r>
      <w:r w:rsidRPr="00C347A3">
        <w:rPr>
          <w:sz w:val="28"/>
          <w:szCs w:val="28"/>
        </w:rPr>
        <w:t>Ознакомитесь с текстом и выполните задание</w:t>
      </w:r>
    </w:p>
    <w:p w14:paraId="7871575A" w14:textId="77777777" w:rsidR="00C60B5C" w:rsidRPr="00431B11" w:rsidRDefault="00C60B5C" w:rsidP="00C60B5C">
      <w:pPr>
        <w:spacing w:line="276" w:lineRule="auto"/>
        <w:ind w:firstLine="709"/>
        <w:jc w:val="both"/>
        <w:rPr>
          <w:sz w:val="28"/>
          <w:szCs w:val="28"/>
        </w:rPr>
      </w:pPr>
      <w:r w:rsidRPr="00431B11">
        <w:rPr>
          <w:sz w:val="28"/>
          <w:szCs w:val="28"/>
        </w:rPr>
        <w:t> Представление данных в виде прямоугольных таблиц является удобным и привычным. В виде таблиц можно оформлять деловые документы: счета, накладные, ведомости и прочее. Для работы с табличными данными предназначены современные программы, называемые</w:t>
      </w:r>
      <w:r w:rsidRPr="00431B11">
        <w:rPr>
          <w:b/>
          <w:bCs/>
          <w:sz w:val="28"/>
          <w:szCs w:val="28"/>
        </w:rPr>
        <w:t xml:space="preserve"> электронными таблицами</w:t>
      </w:r>
      <w:r w:rsidRPr="00431B11">
        <w:rPr>
          <w:sz w:val="28"/>
          <w:szCs w:val="28"/>
        </w:rPr>
        <w:t>. Примером электронных таблиц служат электронные таблицы MS Exсel.</w:t>
      </w:r>
    </w:p>
    <w:p w14:paraId="2F310E4F" w14:textId="77777777" w:rsidR="00C60B5C" w:rsidRPr="00431B11" w:rsidRDefault="00C60B5C" w:rsidP="00C60B5C">
      <w:pPr>
        <w:spacing w:line="276" w:lineRule="auto"/>
        <w:ind w:firstLine="709"/>
        <w:jc w:val="both"/>
        <w:rPr>
          <w:sz w:val="28"/>
          <w:szCs w:val="28"/>
        </w:rPr>
      </w:pPr>
      <w:r w:rsidRPr="00431B11">
        <w:rPr>
          <w:sz w:val="28"/>
          <w:szCs w:val="28"/>
        </w:rPr>
        <w:t xml:space="preserve">Все данные таблицы размещаются в ячейках. Содержимым ячейки может быть текст, числовое значение или формула. </w:t>
      </w:r>
    </w:p>
    <w:p w14:paraId="07FEB4DC" w14:textId="77777777" w:rsidR="00C60B5C" w:rsidRPr="00431B11" w:rsidRDefault="00C60B5C" w:rsidP="00C60B5C">
      <w:pPr>
        <w:spacing w:line="276" w:lineRule="auto"/>
        <w:ind w:firstLine="709"/>
        <w:jc w:val="both"/>
        <w:rPr>
          <w:sz w:val="28"/>
          <w:szCs w:val="28"/>
        </w:rPr>
      </w:pPr>
      <w:r w:rsidRPr="00431B11">
        <w:rPr>
          <w:sz w:val="28"/>
          <w:szCs w:val="28"/>
        </w:rPr>
        <w:t>Вводить данные в электронные таблицы можно с помощью автозаполнения, а также используя другие приемы вставки строк и столбцов или приемы удаления строк, столбцов и ячеек. Текст и числа рассматриваются как константы. Изменить их можно только путем редактирования соответствующих ячеек. Формулы же автоматически пересчитывают свои значения, как только хотя бы один их операнд был изменен.</w:t>
      </w:r>
    </w:p>
    <w:p w14:paraId="516D0C53" w14:textId="77777777" w:rsidR="00C60B5C" w:rsidRPr="00431B11" w:rsidRDefault="00C60B5C" w:rsidP="00C60B5C">
      <w:pPr>
        <w:spacing w:line="276" w:lineRule="auto"/>
        <w:ind w:firstLine="709"/>
        <w:jc w:val="both"/>
        <w:rPr>
          <w:sz w:val="28"/>
          <w:szCs w:val="28"/>
        </w:rPr>
      </w:pPr>
      <w:r w:rsidRPr="00431B11">
        <w:rPr>
          <w:sz w:val="28"/>
          <w:szCs w:val="28"/>
        </w:rPr>
        <w:lastRenderedPageBreak/>
        <w:t>В Excel операции перемещения и копирования данных осуществляется с помощью Drag</w:t>
      </w:r>
      <w:r w:rsidRPr="00431B11">
        <w:rPr>
          <w:sz w:val="28"/>
          <w:szCs w:val="28"/>
          <w:lang w:val="uk-UA"/>
        </w:rPr>
        <w:t>-</w:t>
      </w:r>
      <w:r w:rsidRPr="00431B11">
        <w:rPr>
          <w:sz w:val="28"/>
          <w:szCs w:val="28"/>
        </w:rPr>
        <w:t>and Drop</w:t>
      </w:r>
      <w:r w:rsidRPr="00431B11">
        <w:rPr>
          <w:sz w:val="28"/>
          <w:szCs w:val="28"/>
          <w:lang w:val="uk-UA"/>
        </w:rPr>
        <w:t xml:space="preserve"> („перетащить и бросить”)</w:t>
      </w:r>
      <w:r w:rsidRPr="00431B11">
        <w:rPr>
          <w:sz w:val="28"/>
          <w:szCs w:val="28"/>
        </w:rPr>
        <w:t xml:space="preserve"> и буфера обмена. Для копирования в Excel используется маркер заполнения – рамка выделения в правом нижнем углу, имеющая утолщение, напоминающее прямоугольник. При помощи него можно скопировать содержимое в соседние ячейки.</w:t>
      </w:r>
    </w:p>
    <w:p w14:paraId="5F7EB307" w14:textId="77777777" w:rsidR="00C60B5C" w:rsidRPr="00431B11" w:rsidRDefault="00C60B5C" w:rsidP="00C60B5C">
      <w:pPr>
        <w:spacing w:line="276" w:lineRule="auto"/>
        <w:ind w:firstLine="709"/>
        <w:jc w:val="both"/>
        <w:rPr>
          <w:sz w:val="28"/>
          <w:szCs w:val="28"/>
        </w:rPr>
      </w:pPr>
      <w:r w:rsidRPr="00431B11">
        <w:rPr>
          <w:b/>
          <w:bCs/>
          <w:sz w:val="28"/>
          <w:szCs w:val="28"/>
        </w:rPr>
        <w:t>Формула</w:t>
      </w:r>
      <w:r w:rsidRPr="00431B11">
        <w:rPr>
          <w:sz w:val="28"/>
          <w:szCs w:val="28"/>
        </w:rPr>
        <w:t xml:space="preserve"> — это совокупность операндов, соединенных между собой знаками операций и круглых скобок. Операндом может быть число, текст, логичное значение, адрес ячейки (ссылка на ячейку), функция. В формулах различают арифметические операции и операции отношений. </w:t>
      </w:r>
    </w:p>
    <w:p w14:paraId="1AA6FC72" w14:textId="77777777" w:rsidR="00C60B5C" w:rsidRPr="00431B11" w:rsidRDefault="00C60B5C" w:rsidP="00C60B5C">
      <w:pPr>
        <w:spacing w:line="276" w:lineRule="auto"/>
        <w:ind w:firstLine="709"/>
        <w:jc w:val="both"/>
        <w:rPr>
          <w:sz w:val="28"/>
          <w:szCs w:val="28"/>
        </w:rPr>
      </w:pPr>
      <w:r w:rsidRPr="00431B11">
        <w:rPr>
          <w:sz w:val="28"/>
          <w:szCs w:val="28"/>
        </w:rPr>
        <w:t>Excel допускает арифметические операции "+" — сложение, "-" — вычитание, "*" — умножение,"/" — деление, "^" — возведение в степень; операции отношений: "&gt;" — больше, "&lt;" — меньше, "=" — равно, "&lt;=" — меньше или равно, "&gt;=" — больше или равно, "&lt;&gt;" — не равно.</w:t>
      </w:r>
    </w:p>
    <w:p w14:paraId="132F6048" w14:textId="77777777" w:rsidR="00C60B5C" w:rsidRPr="00431B11" w:rsidRDefault="00C60B5C" w:rsidP="00C60B5C">
      <w:pPr>
        <w:spacing w:line="276" w:lineRule="auto"/>
        <w:ind w:firstLine="709"/>
        <w:jc w:val="both"/>
        <w:rPr>
          <w:sz w:val="28"/>
          <w:szCs w:val="28"/>
        </w:rPr>
      </w:pPr>
      <w:r w:rsidRPr="00431B11">
        <w:rPr>
          <w:sz w:val="28"/>
          <w:szCs w:val="28"/>
        </w:rPr>
        <w:t>Арифметические операции и операции отношений выполняются над числовыми операндами. Над текстовыми операндами выполняется единственная операция "&amp;", которая к тексту первого операнда присоединяет текст второго операнда. Текстовые константы в формуле ограничиваются двойными кавычками. При вычислении формулы сначала выполняются операции в круглых скобках, потом арифметические операции, за ними операции отношений.</w:t>
      </w:r>
    </w:p>
    <w:p w14:paraId="1B8D6CD8" w14:textId="77777777" w:rsidR="00C60B5C" w:rsidRPr="00431B11" w:rsidRDefault="00C60B5C" w:rsidP="00C60B5C">
      <w:pPr>
        <w:spacing w:line="276" w:lineRule="auto"/>
        <w:ind w:firstLine="709"/>
        <w:jc w:val="both"/>
        <w:rPr>
          <w:sz w:val="28"/>
          <w:szCs w:val="28"/>
        </w:rPr>
      </w:pPr>
      <w:r w:rsidRPr="00431B11">
        <w:rPr>
          <w:sz w:val="28"/>
          <w:szCs w:val="28"/>
        </w:rPr>
        <w:t xml:space="preserve">Адрес ячейки включает имя колонки и номер строки. Адреса ячеек (ссылки на ячейки) можно использовать в формулах. Возможны относительные, абсолютные и смешанные ссылки. Ссылка, которая включает имя колонки и номер строки, является относительной. При копировании формулы, а также редактировании листа такая ссылка будет модифицироваться. В абсолютных ссылках перед именем колонки и номером строки стоит символ $. Такие ссылки не модифицируются. В смешанных ссылках абсолютной является название колонки и относительной — номер строки, или наоборот (например, $А1, А$1). В них модифицируется только относительная часть ссылки. </w:t>
      </w:r>
    </w:p>
    <w:p w14:paraId="1B956746" w14:textId="77777777" w:rsidR="00C60B5C" w:rsidRPr="00431B11" w:rsidRDefault="00C60B5C" w:rsidP="00C60B5C">
      <w:pPr>
        <w:spacing w:line="276" w:lineRule="auto"/>
        <w:ind w:firstLine="709"/>
        <w:jc w:val="both"/>
        <w:rPr>
          <w:sz w:val="28"/>
          <w:szCs w:val="28"/>
        </w:rPr>
      </w:pPr>
      <w:r w:rsidRPr="00431B11">
        <w:rPr>
          <w:sz w:val="28"/>
          <w:szCs w:val="28"/>
        </w:rPr>
        <w:t>В формуле может быть ссылка на диапазон ячеек. Диапазон может быть только прямоугольным. Указывая диапазон ячеек, задают адрес верхней левой ячейки и через двоеточие — адрес нижней правой ячейки. Если в формуле есть ссылки на ячейки, которые находятся на другом листе, то ссылка должна содержать имя листа, восклицательный знак и адрес ячейки: например, лист! А1.</w:t>
      </w:r>
    </w:p>
    <w:p w14:paraId="4DA7A2E0" w14:textId="77777777" w:rsidR="00C60B5C" w:rsidRPr="00431B11" w:rsidRDefault="00C60B5C" w:rsidP="00C60B5C">
      <w:pPr>
        <w:spacing w:line="276" w:lineRule="auto"/>
        <w:ind w:firstLine="709"/>
        <w:jc w:val="both"/>
        <w:rPr>
          <w:sz w:val="28"/>
          <w:szCs w:val="28"/>
        </w:rPr>
      </w:pPr>
      <w:r w:rsidRPr="00431B11">
        <w:rPr>
          <w:b/>
          <w:bCs/>
          <w:sz w:val="28"/>
          <w:szCs w:val="28"/>
        </w:rPr>
        <w:t>Функции.</w:t>
      </w:r>
      <w:r w:rsidRPr="00431B11">
        <w:rPr>
          <w:sz w:val="28"/>
          <w:szCs w:val="28"/>
        </w:rPr>
        <w:t xml:space="preserve"> Excel содержит более 400 встроенных функций. Функция имеет имя и список аргументов в круглых скобках. Аргументами могут быть </w:t>
      </w:r>
      <w:r w:rsidRPr="00431B11">
        <w:rPr>
          <w:sz w:val="28"/>
          <w:szCs w:val="28"/>
        </w:rPr>
        <w:lastRenderedPageBreak/>
        <w:t xml:space="preserve">числовые и текстовые константы, ячейки, диапазоны ячеек. Некоторые функции доступны только тогда, когда открыта соответствующая надстройка. </w:t>
      </w:r>
    </w:p>
    <w:p w14:paraId="332038ED" w14:textId="77777777" w:rsidR="00C60B5C" w:rsidRPr="00431B11" w:rsidRDefault="00C60B5C" w:rsidP="00C60B5C">
      <w:pPr>
        <w:spacing w:line="276" w:lineRule="auto"/>
        <w:ind w:firstLine="709"/>
        <w:jc w:val="both"/>
        <w:rPr>
          <w:sz w:val="28"/>
          <w:szCs w:val="28"/>
        </w:rPr>
      </w:pPr>
      <w:r w:rsidRPr="00431B11">
        <w:rPr>
          <w:sz w:val="28"/>
          <w:szCs w:val="28"/>
        </w:rPr>
        <w:t xml:space="preserve">Ввести функции в формулу можно вручную или с использованием мастера функций. Для работы с мастером функций надо нажать кнопку Мастер функций панели инструментов Стандартная или выполнить команду </w:t>
      </w:r>
      <w:r w:rsidRPr="00431B11">
        <w:rPr>
          <w:i/>
          <w:iCs/>
          <w:sz w:val="28"/>
          <w:szCs w:val="28"/>
        </w:rPr>
        <w:t>Вставка - Функции</w:t>
      </w:r>
      <w:r w:rsidRPr="00431B11">
        <w:rPr>
          <w:sz w:val="28"/>
          <w:szCs w:val="28"/>
        </w:rPr>
        <w:t>. При этом открывается диалоговое окно Мастер функций шаг 1 из 2, в котором можно выбрать категорию функций. При выборе категории в поле Функция выводится список функций данной категории. В этом списке можно выбрать нужную функцию. В строке состояния выводится краткое описание функции.</w:t>
      </w:r>
    </w:p>
    <w:p w14:paraId="7634B5DC" w14:textId="77777777" w:rsidR="00C60B5C" w:rsidRPr="00431B11" w:rsidRDefault="00C60B5C" w:rsidP="00C60B5C">
      <w:pPr>
        <w:spacing w:line="276" w:lineRule="auto"/>
        <w:ind w:firstLine="709"/>
        <w:jc w:val="both"/>
        <w:rPr>
          <w:sz w:val="28"/>
          <w:szCs w:val="28"/>
        </w:rPr>
      </w:pPr>
      <w:r w:rsidRPr="00431B11">
        <w:rPr>
          <w:sz w:val="28"/>
          <w:szCs w:val="28"/>
        </w:rPr>
        <w:t>После выбора функции надо нажать кнопку Далее, в результате чего откроется окно диалога Мастер функций шаг 2 из 2, в котором можно указать аргументы функции. В поле Значение выводится значение функции при указанных аргументах. После нажатия кнопки Готово формула вставляется в активную ячейку.</w:t>
      </w:r>
    </w:p>
    <w:p w14:paraId="5F31A9FD" w14:textId="77777777" w:rsidR="00C60B5C" w:rsidRPr="00431B11" w:rsidRDefault="00C60B5C" w:rsidP="00C60B5C">
      <w:pPr>
        <w:spacing w:line="276" w:lineRule="auto"/>
        <w:ind w:firstLine="709"/>
        <w:jc w:val="both"/>
        <w:rPr>
          <w:sz w:val="28"/>
          <w:szCs w:val="28"/>
        </w:rPr>
      </w:pPr>
      <w:r w:rsidRPr="00431B11">
        <w:rPr>
          <w:sz w:val="28"/>
          <w:szCs w:val="28"/>
        </w:rPr>
        <w:t>Для наглядного представления данных, входящих в электронные таблицы, служат диаграммы и графики. Они размещаются обычно на рабочем листе и позволяют проводить сравнение данных, находить закономерности. Excel предоставляет широкие возможности в построении различных видов диаграмм (линейчатых, круговых, кольцевых, лепестковых и т.д.).</w:t>
      </w:r>
    </w:p>
    <w:p w14:paraId="0F532C80" w14:textId="77777777" w:rsidR="00C60B5C" w:rsidRPr="00431B11" w:rsidRDefault="00C60B5C" w:rsidP="00C60B5C">
      <w:pPr>
        <w:spacing w:line="276" w:lineRule="auto"/>
        <w:ind w:firstLine="709"/>
        <w:jc w:val="both"/>
        <w:rPr>
          <w:sz w:val="28"/>
          <w:szCs w:val="28"/>
        </w:rPr>
      </w:pPr>
      <w:r w:rsidRPr="00431B11">
        <w:rPr>
          <w:sz w:val="28"/>
          <w:szCs w:val="28"/>
        </w:rPr>
        <w:t xml:space="preserve">Для построения диаграмм входят в меню Мастер диаграмм, где выбирается тип диаграммы, ее объемный вариант, диапазон данных и устанавливается название диаграммы и меняется цвет. При необходимости добавляется легенда – прямоугольник, в которой помещаются обозначения и названия рядов данных. </w:t>
      </w:r>
    </w:p>
    <w:p w14:paraId="04DED8F6" w14:textId="77777777" w:rsidR="00C60B5C" w:rsidRPr="00431B11" w:rsidRDefault="00C60B5C" w:rsidP="00C60B5C">
      <w:pPr>
        <w:spacing w:line="276" w:lineRule="auto"/>
        <w:ind w:firstLine="709"/>
        <w:jc w:val="both"/>
        <w:rPr>
          <w:sz w:val="28"/>
          <w:szCs w:val="28"/>
        </w:rPr>
      </w:pPr>
      <w:r w:rsidRPr="00431B11">
        <w:rPr>
          <w:sz w:val="28"/>
          <w:szCs w:val="28"/>
        </w:rPr>
        <w:t xml:space="preserve">При построении графика функции следует выбрать тип диаграммы – точечный, со значениями, соединенными сглаживающими данными. </w:t>
      </w:r>
    </w:p>
    <w:p w14:paraId="7435FA27" w14:textId="77777777" w:rsidR="00C60B5C" w:rsidRDefault="00C60B5C" w:rsidP="00C60B5C">
      <w:pPr>
        <w:spacing w:line="276" w:lineRule="auto"/>
        <w:rPr>
          <w:b/>
          <w:bCs/>
          <w:i/>
          <w:iCs/>
          <w:sz w:val="28"/>
          <w:szCs w:val="28"/>
        </w:rPr>
      </w:pPr>
      <w:r>
        <w:rPr>
          <w:sz w:val="28"/>
          <w:szCs w:val="28"/>
        </w:rPr>
        <w:t> </w:t>
      </w:r>
      <w:r>
        <w:rPr>
          <w:sz w:val="28"/>
          <w:szCs w:val="28"/>
        </w:rPr>
        <w:tab/>
      </w:r>
      <w:r>
        <w:rPr>
          <w:b/>
          <w:bCs/>
          <w:i/>
          <w:iCs/>
          <w:sz w:val="28"/>
          <w:szCs w:val="28"/>
        </w:rPr>
        <w:t xml:space="preserve"> Задание:</w:t>
      </w:r>
    </w:p>
    <w:p w14:paraId="55CAB17D" w14:textId="77777777" w:rsidR="00C60B5C" w:rsidRPr="00431B11" w:rsidRDefault="00C60B5C" w:rsidP="00C60B5C">
      <w:pPr>
        <w:spacing w:line="276" w:lineRule="auto"/>
        <w:rPr>
          <w:sz w:val="28"/>
          <w:szCs w:val="28"/>
        </w:rPr>
      </w:pPr>
      <w:r w:rsidRPr="00431B11">
        <w:rPr>
          <w:noProof/>
          <w:position w:val="-24"/>
          <w:sz w:val="28"/>
          <w:szCs w:val="28"/>
        </w:rPr>
        <w:drawing>
          <wp:anchor distT="0" distB="0" distL="114300" distR="114300" simplePos="0" relativeHeight="251723776" behindDoc="0" locked="0" layoutInCell="1" allowOverlap="1" wp14:anchorId="27DEED1A" wp14:editId="2E3AD849">
            <wp:simplePos x="0" y="0"/>
            <wp:positionH relativeFrom="column">
              <wp:posOffset>-156210</wp:posOffset>
            </wp:positionH>
            <wp:positionV relativeFrom="paragraph">
              <wp:posOffset>353695</wp:posOffset>
            </wp:positionV>
            <wp:extent cx="5924550" cy="685800"/>
            <wp:effectExtent l="0" t="0" r="0" b="0"/>
            <wp:wrapNone/>
            <wp:docPr id="107" name="Рисунок 107" descr="p17_ri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17_ris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245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B11">
        <w:rPr>
          <w:sz w:val="28"/>
          <w:szCs w:val="28"/>
        </w:rPr>
        <w:t xml:space="preserve">1. Запишите формулы по всем требованиям MS Excel: </w:t>
      </w:r>
    </w:p>
    <w:p w14:paraId="5C07E40C" w14:textId="77777777" w:rsidR="00C60B5C" w:rsidRDefault="00C60B5C" w:rsidP="00C60B5C">
      <w:pPr>
        <w:shd w:val="clear" w:color="auto" w:fill="FFFFFF"/>
        <w:spacing w:line="276" w:lineRule="auto"/>
        <w:rPr>
          <w:position w:val="-24"/>
          <w:sz w:val="28"/>
          <w:szCs w:val="28"/>
        </w:rPr>
      </w:pPr>
      <w:r w:rsidRPr="00431B11">
        <w:rPr>
          <w:sz w:val="28"/>
          <w:szCs w:val="28"/>
        </w:rPr>
        <w:t> </w:t>
      </w:r>
      <w:r w:rsidRPr="00431B11">
        <w:rPr>
          <w:position w:val="-24"/>
          <w:sz w:val="28"/>
          <w:szCs w:val="28"/>
        </w:rPr>
        <w:t> </w:t>
      </w:r>
    </w:p>
    <w:p w14:paraId="35C47FD2" w14:textId="77777777" w:rsidR="00C60B5C" w:rsidRDefault="00C60B5C" w:rsidP="00C60B5C">
      <w:pPr>
        <w:shd w:val="clear" w:color="auto" w:fill="FFFFFF"/>
        <w:spacing w:line="276" w:lineRule="auto"/>
        <w:rPr>
          <w:position w:val="-24"/>
          <w:sz w:val="28"/>
          <w:szCs w:val="28"/>
        </w:rPr>
      </w:pPr>
    </w:p>
    <w:p w14:paraId="4E685E80" w14:textId="77777777" w:rsidR="00C60B5C" w:rsidRDefault="00C60B5C" w:rsidP="00C60B5C">
      <w:pPr>
        <w:shd w:val="clear" w:color="auto" w:fill="FFFFFF"/>
        <w:spacing w:line="276" w:lineRule="auto"/>
        <w:rPr>
          <w:position w:val="-24"/>
          <w:sz w:val="28"/>
          <w:szCs w:val="28"/>
        </w:rPr>
      </w:pPr>
    </w:p>
    <w:p w14:paraId="14FE2BB8" w14:textId="77777777" w:rsidR="00C60B5C" w:rsidRPr="00431B11" w:rsidRDefault="00C60B5C" w:rsidP="00C60B5C">
      <w:pPr>
        <w:shd w:val="clear" w:color="auto" w:fill="FFFFFF"/>
        <w:spacing w:line="276" w:lineRule="auto"/>
        <w:rPr>
          <w:b/>
          <w:sz w:val="28"/>
          <w:szCs w:val="28"/>
        </w:rPr>
      </w:pPr>
    </w:p>
    <w:p w14:paraId="75DFF5CD" w14:textId="77777777" w:rsidR="00C60B5C" w:rsidRPr="00431B11" w:rsidRDefault="00C60B5C" w:rsidP="00C60B5C">
      <w:pPr>
        <w:shd w:val="clear" w:color="auto" w:fill="FFFFFF"/>
        <w:spacing w:line="276" w:lineRule="auto"/>
        <w:outlineLvl w:val="0"/>
        <w:rPr>
          <w:b/>
          <w:sz w:val="28"/>
          <w:szCs w:val="28"/>
        </w:rPr>
      </w:pPr>
      <w:bookmarkStart w:id="10" w:name="_Toc404850451"/>
      <w:r w:rsidRPr="00431B11">
        <w:rPr>
          <w:b/>
          <w:bCs/>
          <w:sz w:val="28"/>
          <w:szCs w:val="28"/>
          <w:u w:val="single"/>
        </w:rPr>
        <w:t>Условия выполнения задания</w:t>
      </w:r>
      <w:bookmarkEnd w:id="10"/>
    </w:p>
    <w:p w14:paraId="2BE5B003" w14:textId="77777777" w:rsidR="00C60B5C" w:rsidRPr="00431B11" w:rsidRDefault="00C60B5C" w:rsidP="00C60B5C">
      <w:pPr>
        <w:shd w:val="clear" w:color="auto" w:fill="FFFFFF"/>
        <w:spacing w:line="276" w:lineRule="auto"/>
        <w:jc w:val="both"/>
        <w:rPr>
          <w:sz w:val="28"/>
          <w:szCs w:val="28"/>
        </w:rPr>
      </w:pPr>
      <w:r w:rsidRPr="00431B11">
        <w:rPr>
          <w:sz w:val="28"/>
          <w:szCs w:val="28"/>
        </w:rPr>
        <w:t>1. Место (время) выполнения задания</w:t>
      </w:r>
      <w:r w:rsidRPr="00431B11">
        <w:rPr>
          <w:i/>
          <w:iCs/>
          <w:sz w:val="28"/>
          <w:szCs w:val="28"/>
        </w:rPr>
        <w:t>:</w:t>
      </w:r>
      <w:r w:rsidRPr="00431B11">
        <w:rPr>
          <w:iCs/>
          <w:sz w:val="28"/>
          <w:szCs w:val="28"/>
          <w:u w:val="single"/>
        </w:rPr>
        <w:t xml:space="preserve"> задание выполняется в  аудитории во время занятия </w:t>
      </w:r>
    </w:p>
    <w:p w14:paraId="259E245B" w14:textId="77777777" w:rsidR="00C60B5C" w:rsidRPr="00431B11" w:rsidRDefault="00C60B5C" w:rsidP="00C60B5C">
      <w:pPr>
        <w:shd w:val="clear" w:color="auto" w:fill="FFFFFF"/>
        <w:spacing w:line="276" w:lineRule="auto"/>
        <w:jc w:val="both"/>
        <w:rPr>
          <w:sz w:val="28"/>
          <w:szCs w:val="28"/>
        </w:rPr>
      </w:pPr>
      <w:r w:rsidRPr="00431B11">
        <w:rPr>
          <w:sz w:val="28"/>
          <w:szCs w:val="28"/>
        </w:rPr>
        <w:t>2. Максимальное время выполнения задания</w:t>
      </w:r>
      <w:r w:rsidRPr="00431B11">
        <w:rPr>
          <w:sz w:val="28"/>
          <w:szCs w:val="28"/>
          <w:u w:val="single"/>
        </w:rPr>
        <w:t xml:space="preserve">:     40        </w:t>
      </w:r>
      <w:r w:rsidRPr="00431B11">
        <w:rPr>
          <w:sz w:val="28"/>
          <w:szCs w:val="28"/>
        </w:rPr>
        <w:t>мин.</w:t>
      </w:r>
    </w:p>
    <w:p w14:paraId="3EE5728D" w14:textId="77777777" w:rsidR="00C60B5C" w:rsidRPr="00431B11" w:rsidRDefault="00C60B5C" w:rsidP="00C60B5C">
      <w:pPr>
        <w:shd w:val="clear" w:color="auto" w:fill="FFFFFF"/>
        <w:spacing w:line="276" w:lineRule="auto"/>
        <w:outlineLvl w:val="0"/>
        <w:rPr>
          <w:sz w:val="28"/>
          <w:szCs w:val="28"/>
          <w:u w:val="single"/>
        </w:rPr>
      </w:pPr>
      <w:bookmarkStart w:id="11" w:name="_Toc404850452"/>
      <w:r w:rsidRPr="00431B11">
        <w:rPr>
          <w:sz w:val="28"/>
          <w:szCs w:val="28"/>
        </w:rPr>
        <w:t xml:space="preserve">3. Вы можете воспользоваться </w:t>
      </w:r>
      <w:r w:rsidRPr="00431B11">
        <w:rPr>
          <w:sz w:val="28"/>
          <w:szCs w:val="28"/>
          <w:u w:val="single"/>
        </w:rPr>
        <w:t>конспектом лекций, учебником.</w:t>
      </w:r>
      <w:bookmarkEnd w:id="11"/>
    </w:p>
    <w:p w14:paraId="03686D9C" w14:textId="77777777" w:rsidR="00C60B5C" w:rsidRPr="00431B11" w:rsidRDefault="00C60B5C" w:rsidP="00C60B5C">
      <w:pPr>
        <w:tabs>
          <w:tab w:val="left" w:pos="3435"/>
          <w:tab w:val="center" w:pos="4940"/>
        </w:tabs>
        <w:spacing w:line="276" w:lineRule="auto"/>
        <w:ind w:left="40" w:right="40" w:hanging="40"/>
        <w:rPr>
          <w:b/>
          <w:bCs/>
          <w:sz w:val="28"/>
          <w:szCs w:val="28"/>
        </w:rPr>
      </w:pPr>
    </w:p>
    <w:p w14:paraId="584199BD" w14:textId="77777777" w:rsidR="00C60B5C" w:rsidRDefault="00C60B5C" w:rsidP="00C60B5C">
      <w:pPr>
        <w:tabs>
          <w:tab w:val="left" w:pos="3435"/>
          <w:tab w:val="center" w:pos="4940"/>
        </w:tabs>
        <w:spacing w:line="276" w:lineRule="auto"/>
        <w:ind w:left="40" w:right="40" w:hanging="40"/>
        <w:jc w:val="center"/>
        <w:rPr>
          <w:b/>
          <w:bCs/>
          <w:sz w:val="28"/>
          <w:szCs w:val="28"/>
          <w:lang w:val="ru"/>
        </w:rPr>
      </w:pPr>
    </w:p>
    <w:p w14:paraId="67B3DDF8" w14:textId="77777777" w:rsidR="00C60B5C" w:rsidRPr="00431B11" w:rsidRDefault="00C60B5C" w:rsidP="00C60B5C">
      <w:pPr>
        <w:spacing w:line="276" w:lineRule="auto"/>
        <w:jc w:val="center"/>
        <w:rPr>
          <w:rFonts w:eastAsia="Calibri"/>
          <w:b/>
          <w:sz w:val="28"/>
          <w:szCs w:val="28"/>
        </w:rPr>
      </w:pPr>
    </w:p>
    <w:p w14:paraId="7A576C06" w14:textId="77777777" w:rsidR="00C60B5C" w:rsidRDefault="00C60B5C" w:rsidP="00C60B5C">
      <w:pPr>
        <w:spacing w:line="276" w:lineRule="auto"/>
        <w:jc w:val="both"/>
        <w:rPr>
          <w:b/>
          <w:bCs/>
          <w:sz w:val="28"/>
        </w:rPr>
      </w:pPr>
    </w:p>
    <w:p w14:paraId="06D828D4" w14:textId="77777777" w:rsidR="00C60B5C" w:rsidRPr="00431B11" w:rsidRDefault="00C60B5C" w:rsidP="00C60B5C">
      <w:pPr>
        <w:keepNext/>
        <w:keepLines/>
        <w:spacing w:line="276" w:lineRule="auto"/>
        <w:jc w:val="center"/>
        <w:outlineLvl w:val="0"/>
        <w:rPr>
          <w:rFonts w:eastAsia="Arial"/>
          <w:b/>
          <w:bCs/>
          <w:iCs/>
          <w:sz w:val="28"/>
          <w:szCs w:val="28"/>
        </w:rPr>
      </w:pPr>
      <w:r>
        <w:rPr>
          <w:rFonts w:eastAsia="Arial"/>
          <w:b/>
          <w:bCs/>
          <w:iCs/>
          <w:sz w:val="28"/>
          <w:szCs w:val="28"/>
        </w:rPr>
        <w:t>3.8</w:t>
      </w:r>
      <w:r w:rsidRPr="00431B11">
        <w:rPr>
          <w:rFonts w:eastAsia="Arial"/>
          <w:b/>
          <w:bCs/>
          <w:iCs/>
          <w:sz w:val="28"/>
          <w:szCs w:val="28"/>
        </w:rPr>
        <w:t xml:space="preserve"> Практическая работа</w:t>
      </w:r>
    </w:p>
    <w:p w14:paraId="2DA3103A" w14:textId="77777777" w:rsidR="00C60B5C" w:rsidRPr="00431B11" w:rsidRDefault="00C60B5C" w:rsidP="00C60B5C">
      <w:pPr>
        <w:spacing w:line="276" w:lineRule="auto"/>
        <w:jc w:val="both"/>
        <w:rPr>
          <w:sz w:val="28"/>
          <w:szCs w:val="28"/>
        </w:rPr>
      </w:pPr>
      <w:r w:rsidRPr="008C5501">
        <w:rPr>
          <w:b/>
          <w:sz w:val="28"/>
          <w:szCs w:val="28"/>
        </w:rPr>
        <w:t>Тема:</w:t>
      </w:r>
      <w:r>
        <w:rPr>
          <w:sz w:val="28"/>
          <w:szCs w:val="28"/>
        </w:rPr>
        <w:t xml:space="preserve"> «Создание презентации по курсу «</w:t>
      </w:r>
      <w:r w:rsidRPr="00431B11">
        <w:rPr>
          <w:sz w:val="28"/>
          <w:szCs w:val="28"/>
        </w:rPr>
        <w:t>Основы</w:t>
      </w:r>
      <w:r>
        <w:rPr>
          <w:sz w:val="28"/>
          <w:szCs w:val="28"/>
        </w:rPr>
        <w:t xml:space="preserve"> информатики и программирования»</w:t>
      </w:r>
      <w:r w:rsidRPr="00431B11">
        <w:rPr>
          <w:sz w:val="28"/>
          <w:szCs w:val="28"/>
        </w:rPr>
        <w:t>.</w:t>
      </w:r>
    </w:p>
    <w:p w14:paraId="63B25849" w14:textId="77777777" w:rsidR="00C60B5C" w:rsidRPr="00431B11" w:rsidRDefault="00C60B5C" w:rsidP="00C60B5C">
      <w:pPr>
        <w:spacing w:line="276" w:lineRule="auto"/>
        <w:jc w:val="both"/>
        <w:rPr>
          <w:rFonts w:eastAsia="Calibri"/>
          <w:sz w:val="28"/>
          <w:szCs w:val="28"/>
        </w:rPr>
      </w:pPr>
      <w:r w:rsidRPr="002C658E">
        <w:rPr>
          <w:rFonts w:eastAsia="Calibri"/>
          <w:b/>
          <w:bCs/>
          <w:sz w:val="28"/>
          <w:szCs w:val="28"/>
        </w:rPr>
        <w:t>Задание 1.</w:t>
      </w:r>
      <w:r w:rsidRPr="00431B11">
        <w:rPr>
          <w:rFonts w:eastAsia="Calibri"/>
          <w:sz w:val="28"/>
          <w:szCs w:val="28"/>
        </w:rPr>
        <w:t xml:space="preserve"> </w:t>
      </w:r>
      <w:r w:rsidRPr="00431B11">
        <w:rPr>
          <w:rFonts w:eastAsia="Calibri"/>
          <w:b/>
          <w:bCs/>
          <w:sz w:val="28"/>
          <w:szCs w:val="28"/>
        </w:rPr>
        <w:t xml:space="preserve">Создать слайд </w:t>
      </w:r>
      <w:r w:rsidRPr="00431B11">
        <w:rPr>
          <w:rFonts w:eastAsia="Calibri"/>
          <w:sz w:val="28"/>
          <w:szCs w:val="28"/>
        </w:rPr>
        <w:t xml:space="preserve">«Основы информатики и программирования», </w:t>
      </w:r>
      <w:r w:rsidRPr="00431B11">
        <w:rPr>
          <w:rFonts w:eastAsia="Calibri"/>
          <w:b/>
          <w:bCs/>
          <w:sz w:val="28"/>
          <w:szCs w:val="28"/>
        </w:rPr>
        <w:t xml:space="preserve">используя авторазметку </w:t>
      </w:r>
      <w:r w:rsidRPr="00431B11">
        <w:rPr>
          <w:rFonts w:eastAsia="Calibri"/>
          <w:sz w:val="28"/>
          <w:szCs w:val="28"/>
        </w:rPr>
        <w:t>Титульный слайд.</w:t>
      </w:r>
    </w:p>
    <w:p w14:paraId="4BF1D2D8" w14:textId="77777777" w:rsidR="00C60B5C" w:rsidRPr="002C658E" w:rsidRDefault="00C60B5C" w:rsidP="00C60B5C">
      <w:pPr>
        <w:spacing w:line="276" w:lineRule="auto"/>
        <w:jc w:val="both"/>
        <w:rPr>
          <w:rFonts w:eastAsia="Calibri"/>
          <w:b/>
          <w:iCs/>
          <w:sz w:val="28"/>
          <w:szCs w:val="28"/>
        </w:rPr>
      </w:pPr>
      <w:r w:rsidRPr="002C658E">
        <w:rPr>
          <w:rFonts w:eastAsia="Calibri"/>
          <w:b/>
          <w:iCs/>
          <w:sz w:val="28"/>
          <w:szCs w:val="28"/>
        </w:rPr>
        <w:t xml:space="preserve">Дли этого необходимо выполнить: </w:t>
      </w:r>
    </w:p>
    <w:p w14:paraId="173278A5" w14:textId="77777777" w:rsidR="00C60B5C" w:rsidRDefault="00C60B5C" w:rsidP="00C60B5C">
      <w:pPr>
        <w:spacing w:line="276" w:lineRule="auto"/>
        <w:jc w:val="both"/>
        <w:rPr>
          <w:rFonts w:eastAsia="Calibri"/>
          <w:sz w:val="28"/>
          <w:szCs w:val="28"/>
        </w:rPr>
      </w:pPr>
      <w:r>
        <w:rPr>
          <w:rFonts w:eastAsia="Calibri"/>
          <w:iCs/>
          <w:sz w:val="28"/>
          <w:szCs w:val="28"/>
        </w:rPr>
        <w:t xml:space="preserve">1. </w:t>
      </w:r>
      <w:r w:rsidRPr="002C658E">
        <w:rPr>
          <w:rFonts w:eastAsia="Calibri"/>
          <w:iCs/>
          <w:sz w:val="28"/>
          <w:szCs w:val="28"/>
        </w:rPr>
        <w:t>в</w:t>
      </w:r>
      <w:r w:rsidRPr="002C658E">
        <w:rPr>
          <w:sz w:val="28"/>
          <w:szCs w:val="28"/>
          <w:shd w:val="clear" w:color="auto" w:fill="FFFFFF"/>
        </w:rPr>
        <w:t>вести</w:t>
      </w:r>
      <w:r w:rsidRPr="00431B11">
        <w:rPr>
          <w:sz w:val="28"/>
          <w:szCs w:val="28"/>
          <w:shd w:val="clear" w:color="auto" w:fill="FFFFFF"/>
        </w:rPr>
        <w:t xml:space="preserve"> текст заголовка: </w:t>
      </w:r>
      <w:r w:rsidRPr="00431B11">
        <w:rPr>
          <w:i/>
          <w:iCs/>
          <w:sz w:val="28"/>
          <w:szCs w:val="28"/>
        </w:rPr>
        <w:t>Основы информатики и программирования.</w:t>
      </w:r>
      <w:r>
        <w:rPr>
          <w:rFonts w:eastAsia="Calibri"/>
          <w:sz w:val="28"/>
          <w:szCs w:val="28"/>
        </w:rPr>
        <w:t xml:space="preserve"> </w:t>
      </w:r>
      <w:r w:rsidRPr="00431B11">
        <w:rPr>
          <w:sz w:val="28"/>
          <w:szCs w:val="28"/>
        </w:rPr>
        <w:t xml:space="preserve">Установить для </w:t>
      </w:r>
      <w:r w:rsidRPr="00431B11">
        <w:rPr>
          <w:b/>
          <w:bCs/>
          <w:i/>
          <w:iCs/>
          <w:sz w:val="28"/>
          <w:szCs w:val="28"/>
          <w:shd w:val="clear" w:color="auto" w:fill="FFFFFF"/>
        </w:rPr>
        <w:t>заголовка</w:t>
      </w:r>
      <w:r w:rsidRPr="00431B11">
        <w:rPr>
          <w:sz w:val="28"/>
          <w:szCs w:val="28"/>
        </w:rPr>
        <w:t xml:space="preserve"> размер </w:t>
      </w:r>
      <w:r w:rsidRPr="00431B11">
        <w:rPr>
          <w:b/>
          <w:bCs/>
          <w:sz w:val="28"/>
          <w:szCs w:val="28"/>
          <w:shd w:val="clear" w:color="auto" w:fill="FFFFFF"/>
        </w:rPr>
        <w:t xml:space="preserve">шрифта </w:t>
      </w:r>
      <w:r w:rsidRPr="00431B11">
        <w:rPr>
          <w:sz w:val="28"/>
          <w:szCs w:val="28"/>
        </w:rPr>
        <w:t xml:space="preserve">- 60, </w:t>
      </w:r>
      <w:r w:rsidRPr="00431B11">
        <w:rPr>
          <w:b/>
          <w:bCs/>
          <w:sz w:val="28"/>
          <w:szCs w:val="28"/>
          <w:shd w:val="clear" w:color="auto" w:fill="FFFFFF"/>
        </w:rPr>
        <w:t xml:space="preserve">цвет </w:t>
      </w:r>
      <w:r w:rsidRPr="00431B11">
        <w:rPr>
          <w:sz w:val="28"/>
          <w:szCs w:val="28"/>
        </w:rPr>
        <w:t>- красный.</w:t>
      </w:r>
      <w:r>
        <w:rPr>
          <w:rFonts w:eastAsia="Calibri"/>
          <w:sz w:val="28"/>
          <w:szCs w:val="28"/>
        </w:rPr>
        <w:t xml:space="preserve"> </w:t>
      </w:r>
      <w:r w:rsidRPr="00431B11">
        <w:rPr>
          <w:sz w:val="28"/>
          <w:szCs w:val="28"/>
        </w:rPr>
        <w:t xml:space="preserve">Установить для </w:t>
      </w:r>
      <w:r w:rsidRPr="00431B11">
        <w:rPr>
          <w:b/>
          <w:bCs/>
          <w:i/>
          <w:iCs/>
          <w:sz w:val="28"/>
          <w:szCs w:val="28"/>
          <w:shd w:val="clear" w:color="auto" w:fill="FFFFFF"/>
        </w:rPr>
        <w:t>заголовка</w:t>
      </w:r>
      <w:r w:rsidRPr="00431B11">
        <w:rPr>
          <w:sz w:val="28"/>
          <w:szCs w:val="28"/>
        </w:rPr>
        <w:t xml:space="preserve"> желтую тень с помощью кнопки </w:t>
      </w:r>
      <w:r w:rsidRPr="00431B11">
        <w:rPr>
          <w:b/>
          <w:bCs/>
          <w:sz w:val="28"/>
          <w:szCs w:val="28"/>
          <w:shd w:val="clear" w:color="auto" w:fill="FFFFFF"/>
        </w:rPr>
        <w:t xml:space="preserve">Тень </w:t>
      </w:r>
      <w:r w:rsidRPr="00431B11">
        <w:rPr>
          <w:sz w:val="28"/>
          <w:szCs w:val="28"/>
        </w:rPr>
        <w:t xml:space="preserve">на </w:t>
      </w:r>
      <w:r w:rsidRPr="00431B11">
        <w:rPr>
          <w:b/>
          <w:bCs/>
          <w:sz w:val="28"/>
          <w:szCs w:val="28"/>
          <w:shd w:val="clear" w:color="auto" w:fill="FFFFFF"/>
        </w:rPr>
        <w:t>панели рисования.</w:t>
      </w:r>
      <w:r>
        <w:rPr>
          <w:rFonts w:eastAsia="Calibri"/>
          <w:sz w:val="28"/>
          <w:szCs w:val="28"/>
        </w:rPr>
        <w:t xml:space="preserve"> </w:t>
      </w:r>
    </w:p>
    <w:p w14:paraId="064B130F" w14:textId="77777777" w:rsidR="00C60B5C" w:rsidRDefault="00C60B5C" w:rsidP="00C60B5C">
      <w:pPr>
        <w:spacing w:line="276" w:lineRule="auto"/>
        <w:jc w:val="both"/>
        <w:rPr>
          <w:rFonts w:eastAsia="Calibri"/>
          <w:sz w:val="28"/>
          <w:szCs w:val="28"/>
        </w:rPr>
      </w:pPr>
      <w:r>
        <w:rPr>
          <w:rFonts w:eastAsia="Calibri"/>
          <w:sz w:val="28"/>
          <w:szCs w:val="28"/>
        </w:rPr>
        <w:t xml:space="preserve">2. </w:t>
      </w:r>
      <w:r w:rsidRPr="00431B11">
        <w:rPr>
          <w:sz w:val="28"/>
          <w:szCs w:val="28"/>
          <w:shd w:val="clear" w:color="auto" w:fill="FFFFFF"/>
        </w:rPr>
        <w:t xml:space="preserve">Ввести </w:t>
      </w:r>
      <w:r w:rsidRPr="00431B11">
        <w:rPr>
          <w:b/>
          <w:bCs/>
          <w:sz w:val="28"/>
          <w:szCs w:val="28"/>
          <w:shd w:val="clear" w:color="auto" w:fill="FFFFFF"/>
        </w:rPr>
        <w:t xml:space="preserve">текст </w:t>
      </w:r>
      <w:r w:rsidRPr="00431B11">
        <w:rPr>
          <w:sz w:val="28"/>
          <w:szCs w:val="28"/>
          <w:shd w:val="clear" w:color="auto" w:fill="FFFFFF"/>
        </w:rPr>
        <w:t xml:space="preserve">подзаголовка: </w:t>
      </w:r>
      <w:r w:rsidRPr="00431B11">
        <w:rPr>
          <w:i/>
          <w:iCs/>
          <w:sz w:val="28"/>
          <w:szCs w:val="28"/>
        </w:rPr>
        <w:t>1 курс экономический факультет.</w:t>
      </w:r>
    </w:p>
    <w:p w14:paraId="0926D402" w14:textId="77777777" w:rsidR="00C60B5C" w:rsidRPr="002C658E" w:rsidRDefault="00C60B5C" w:rsidP="00C60B5C">
      <w:pPr>
        <w:spacing w:line="276" w:lineRule="auto"/>
        <w:jc w:val="both"/>
        <w:rPr>
          <w:rFonts w:eastAsia="Calibri"/>
          <w:sz w:val="28"/>
          <w:szCs w:val="28"/>
        </w:rPr>
      </w:pPr>
      <w:r>
        <w:rPr>
          <w:sz w:val="28"/>
          <w:szCs w:val="28"/>
        </w:rPr>
        <w:t xml:space="preserve">3. </w:t>
      </w:r>
      <w:r w:rsidRPr="00431B11">
        <w:rPr>
          <w:sz w:val="28"/>
          <w:szCs w:val="28"/>
        </w:rPr>
        <w:t xml:space="preserve">Установить для </w:t>
      </w:r>
      <w:r w:rsidRPr="00431B11">
        <w:rPr>
          <w:b/>
          <w:bCs/>
          <w:i/>
          <w:iCs/>
          <w:sz w:val="28"/>
          <w:szCs w:val="28"/>
          <w:shd w:val="clear" w:color="auto" w:fill="FFFFFF"/>
        </w:rPr>
        <w:t>подзаголовка</w:t>
      </w:r>
      <w:r w:rsidRPr="00431B11">
        <w:rPr>
          <w:sz w:val="28"/>
          <w:szCs w:val="28"/>
        </w:rPr>
        <w:t xml:space="preserve"> размер шрифта - 40, </w:t>
      </w:r>
      <w:r w:rsidRPr="00431B11">
        <w:rPr>
          <w:b/>
          <w:bCs/>
          <w:sz w:val="28"/>
          <w:szCs w:val="28"/>
          <w:shd w:val="clear" w:color="auto" w:fill="FFFFFF"/>
        </w:rPr>
        <w:t xml:space="preserve">цвет </w:t>
      </w:r>
      <w:r w:rsidRPr="00431B11">
        <w:rPr>
          <w:sz w:val="28"/>
          <w:szCs w:val="28"/>
        </w:rPr>
        <w:t>- синий.</w:t>
      </w:r>
      <w:r>
        <w:rPr>
          <w:rFonts w:eastAsia="Calibri"/>
          <w:sz w:val="28"/>
          <w:szCs w:val="28"/>
        </w:rPr>
        <w:t xml:space="preserve"> </w:t>
      </w:r>
      <w:r w:rsidRPr="00431B11">
        <w:rPr>
          <w:sz w:val="28"/>
          <w:szCs w:val="28"/>
        </w:rPr>
        <w:t xml:space="preserve">Установить для </w:t>
      </w:r>
      <w:r w:rsidRPr="00431B11">
        <w:rPr>
          <w:b/>
          <w:bCs/>
          <w:i/>
          <w:iCs/>
          <w:sz w:val="28"/>
          <w:szCs w:val="28"/>
          <w:shd w:val="clear" w:color="auto" w:fill="FFFFFF"/>
        </w:rPr>
        <w:t>подзаголовка</w:t>
      </w:r>
      <w:r w:rsidRPr="00431B11">
        <w:rPr>
          <w:sz w:val="28"/>
          <w:szCs w:val="28"/>
        </w:rPr>
        <w:t xml:space="preserve"> голубую тень.</w:t>
      </w:r>
    </w:p>
    <w:p w14:paraId="31A014FD" w14:textId="77777777" w:rsidR="00C60B5C" w:rsidRPr="00431B11" w:rsidRDefault="00C60B5C" w:rsidP="00C60B5C">
      <w:pPr>
        <w:tabs>
          <w:tab w:val="left" w:pos="811"/>
        </w:tabs>
        <w:spacing w:line="276" w:lineRule="auto"/>
        <w:jc w:val="both"/>
        <w:rPr>
          <w:sz w:val="28"/>
          <w:szCs w:val="28"/>
        </w:rPr>
      </w:pPr>
      <w:r>
        <w:rPr>
          <w:sz w:val="28"/>
          <w:szCs w:val="28"/>
        </w:rPr>
        <w:t xml:space="preserve">4. </w:t>
      </w:r>
      <w:r w:rsidRPr="00431B11">
        <w:rPr>
          <w:sz w:val="28"/>
          <w:szCs w:val="28"/>
        </w:rPr>
        <w:t xml:space="preserve">Установись фон слайда - белый мрамор с помощью команды </w:t>
      </w:r>
      <w:r w:rsidRPr="00431B11">
        <w:rPr>
          <w:b/>
          <w:bCs/>
          <w:sz w:val="28"/>
          <w:szCs w:val="28"/>
          <w:shd w:val="clear" w:color="auto" w:fill="FFFFFF"/>
        </w:rPr>
        <w:t xml:space="preserve">Фон </w:t>
      </w:r>
      <w:r w:rsidRPr="00431B11">
        <w:rPr>
          <w:sz w:val="28"/>
          <w:szCs w:val="28"/>
        </w:rPr>
        <w:t xml:space="preserve">из меню </w:t>
      </w:r>
      <w:r w:rsidRPr="00431B11">
        <w:rPr>
          <w:b/>
          <w:bCs/>
          <w:sz w:val="28"/>
          <w:szCs w:val="28"/>
          <w:shd w:val="clear" w:color="auto" w:fill="FFFFFF"/>
        </w:rPr>
        <w:t xml:space="preserve">Формат </w:t>
      </w:r>
      <w:r w:rsidRPr="00431B11">
        <w:rPr>
          <w:sz w:val="28"/>
          <w:szCs w:val="28"/>
        </w:rPr>
        <w:t xml:space="preserve">или контекстного меню слайда. В диалоговом окне </w:t>
      </w:r>
      <w:r w:rsidRPr="00431B11">
        <w:rPr>
          <w:b/>
          <w:bCs/>
          <w:sz w:val="28"/>
          <w:szCs w:val="28"/>
          <w:shd w:val="clear" w:color="auto" w:fill="FFFFFF"/>
        </w:rPr>
        <w:t xml:space="preserve">Фон </w:t>
      </w:r>
      <w:r w:rsidRPr="00431B11">
        <w:rPr>
          <w:sz w:val="28"/>
          <w:szCs w:val="28"/>
        </w:rPr>
        <w:t xml:space="preserve">в раскрывающемся списке выбрать пункт </w:t>
      </w:r>
      <w:r w:rsidRPr="00431B11">
        <w:rPr>
          <w:b/>
          <w:bCs/>
          <w:sz w:val="28"/>
          <w:szCs w:val="28"/>
          <w:shd w:val="clear" w:color="auto" w:fill="FFFFFF"/>
        </w:rPr>
        <w:t xml:space="preserve">Способы заливки, </w:t>
      </w:r>
      <w:r w:rsidRPr="00431B11">
        <w:rPr>
          <w:sz w:val="28"/>
          <w:szCs w:val="28"/>
        </w:rPr>
        <w:t xml:space="preserve">затем закладку </w:t>
      </w:r>
      <w:r w:rsidRPr="00431B11">
        <w:rPr>
          <w:b/>
          <w:bCs/>
          <w:sz w:val="28"/>
          <w:szCs w:val="28"/>
          <w:shd w:val="clear" w:color="auto" w:fill="FFFFFF"/>
        </w:rPr>
        <w:t xml:space="preserve">Текстура. </w:t>
      </w:r>
      <w:r w:rsidRPr="00431B11">
        <w:rPr>
          <w:sz w:val="28"/>
          <w:szCs w:val="28"/>
        </w:rPr>
        <w:t xml:space="preserve">По окончанию выбора нажать кнопку </w:t>
      </w:r>
      <w:r w:rsidRPr="00431B11">
        <w:rPr>
          <w:b/>
          <w:bCs/>
          <w:sz w:val="28"/>
          <w:szCs w:val="28"/>
          <w:shd w:val="clear" w:color="auto" w:fill="FFFFFF"/>
        </w:rPr>
        <w:t>Применить.</w:t>
      </w:r>
    </w:p>
    <w:p w14:paraId="6551F397" w14:textId="77777777" w:rsidR="00C60B5C" w:rsidRPr="00431B11" w:rsidRDefault="00C60B5C" w:rsidP="00C60B5C">
      <w:pPr>
        <w:tabs>
          <w:tab w:val="left" w:pos="462"/>
          <w:tab w:val="left" w:pos="4160"/>
        </w:tabs>
        <w:spacing w:line="276" w:lineRule="auto"/>
        <w:jc w:val="both"/>
        <w:rPr>
          <w:sz w:val="28"/>
          <w:szCs w:val="28"/>
        </w:rPr>
      </w:pPr>
      <w:r>
        <w:rPr>
          <w:sz w:val="28"/>
          <w:szCs w:val="28"/>
        </w:rPr>
        <w:t xml:space="preserve">5. </w:t>
      </w:r>
      <w:r w:rsidRPr="00431B11">
        <w:rPr>
          <w:sz w:val="28"/>
          <w:szCs w:val="28"/>
        </w:rPr>
        <w:t>Установить эффекты слайда</w:t>
      </w:r>
      <w:r w:rsidRPr="00431B11">
        <w:rPr>
          <w:sz w:val="28"/>
          <w:szCs w:val="28"/>
        </w:rPr>
        <w:tab/>
      </w:r>
    </w:p>
    <w:p w14:paraId="13FAE537" w14:textId="77777777" w:rsidR="00C60B5C" w:rsidRPr="00431B11" w:rsidRDefault="00C60B5C" w:rsidP="00C60B5C">
      <w:pPr>
        <w:numPr>
          <w:ilvl w:val="0"/>
          <w:numId w:val="518"/>
        </w:numPr>
        <w:spacing w:line="276" w:lineRule="auto"/>
        <w:jc w:val="both"/>
        <w:rPr>
          <w:sz w:val="28"/>
          <w:szCs w:val="28"/>
          <w:shd w:val="clear" w:color="auto" w:fill="FFFFFF"/>
        </w:rPr>
      </w:pPr>
      <w:r w:rsidRPr="00431B11">
        <w:rPr>
          <w:sz w:val="28"/>
          <w:szCs w:val="28"/>
        </w:rPr>
        <w:t xml:space="preserve">для заголовка (Заглавие) - эффект </w:t>
      </w:r>
      <w:r w:rsidRPr="00431B11">
        <w:rPr>
          <w:b/>
          <w:bCs/>
          <w:sz w:val="28"/>
          <w:szCs w:val="28"/>
          <w:shd w:val="clear" w:color="auto" w:fill="FFFFFF"/>
        </w:rPr>
        <w:t xml:space="preserve">Вылет справа, </w:t>
      </w:r>
      <w:r w:rsidRPr="00431B11">
        <w:rPr>
          <w:sz w:val="28"/>
          <w:szCs w:val="28"/>
        </w:rPr>
        <w:t xml:space="preserve">появление текста </w:t>
      </w:r>
      <w:r w:rsidRPr="00431B11">
        <w:rPr>
          <w:b/>
          <w:bCs/>
          <w:sz w:val="28"/>
          <w:szCs w:val="28"/>
          <w:shd w:val="clear" w:color="auto" w:fill="FFFFFF"/>
        </w:rPr>
        <w:t>По буквам,</w:t>
      </w:r>
    </w:p>
    <w:p w14:paraId="1B381E0A" w14:textId="77777777" w:rsidR="00C60B5C" w:rsidRPr="00431B11" w:rsidRDefault="00C60B5C" w:rsidP="00C60B5C">
      <w:pPr>
        <w:numPr>
          <w:ilvl w:val="0"/>
          <w:numId w:val="518"/>
        </w:numPr>
        <w:spacing w:line="276" w:lineRule="auto"/>
        <w:jc w:val="both"/>
        <w:rPr>
          <w:sz w:val="28"/>
          <w:szCs w:val="28"/>
        </w:rPr>
      </w:pPr>
      <w:r w:rsidRPr="00431B11">
        <w:rPr>
          <w:b/>
          <w:bCs/>
          <w:sz w:val="28"/>
          <w:szCs w:val="28"/>
          <w:shd w:val="clear" w:color="auto" w:fill="FFFFFF"/>
        </w:rPr>
        <w:t xml:space="preserve"> </w:t>
      </w:r>
      <w:r w:rsidRPr="00431B11">
        <w:rPr>
          <w:sz w:val="28"/>
          <w:szCs w:val="28"/>
        </w:rPr>
        <w:t xml:space="preserve">для подзаголовка (Текст) - эффект </w:t>
      </w:r>
      <w:r w:rsidRPr="00431B11">
        <w:rPr>
          <w:b/>
          <w:bCs/>
          <w:sz w:val="28"/>
          <w:szCs w:val="28"/>
          <w:shd w:val="clear" w:color="auto" w:fill="FFFFFF"/>
        </w:rPr>
        <w:t xml:space="preserve">Вылет снизу, </w:t>
      </w:r>
      <w:r w:rsidRPr="00431B11">
        <w:rPr>
          <w:sz w:val="28"/>
          <w:szCs w:val="28"/>
        </w:rPr>
        <w:t xml:space="preserve">появление текста </w:t>
      </w:r>
      <w:r w:rsidRPr="00431B11">
        <w:rPr>
          <w:b/>
          <w:bCs/>
          <w:sz w:val="28"/>
          <w:szCs w:val="28"/>
          <w:shd w:val="clear" w:color="auto" w:fill="FFFFFF"/>
        </w:rPr>
        <w:t>По буквам.</w:t>
      </w:r>
    </w:p>
    <w:p w14:paraId="52E51BCE" w14:textId="77777777" w:rsidR="00C60B5C" w:rsidRPr="00431B11" w:rsidRDefault="00C60B5C" w:rsidP="00C60B5C">
      <w:pPr>
        <w:spacing w:line="276" w:lineRule="auto"/>
        <w:ind w:left="360" w:hanging="360"/>
        <w:jc w:val="both"/>
        <w:rPr>
          <w:sz w:val="28"/>
          <w:szCs w:val="28"/>
        </w:rPr>
      </w:pPr>
      <w:r w:rsidRPr="00431B11">
        <w:rPr>
          <w:b/>
          <w:bCs/>
          <w:sz w:val="28"/>
          <w:szCs w:val="28"/>
          <w:shd w:val="clear" w:color="auto" w:fill="FFFFFF"/>
        </w:rPr>
        <w:t>Задание</w:t>
      </w:r>
      <w:r>
        <w:rPr>
          <w:b/>
          <w:bCs/>
          <w:sz w:val="28"/>
          <w:szCs w:val="28"/>
          <w:shd w:val="clear" w:color="auto" w:fill="FFFFFF"/>
        </w:rPr>
        <w:t xml:space="preserve"> </w:t>
      </w:r>
      <w:r w:rsidRPr="00431B11">
        <w:rPr>
          <w:b/>
          <w:bCs/>
          <w:sz w:val="28"/>
          <w:szCs w:val="28"/>
          <w:shd w:val="clear" w:color="auto" w:fill="FFFFFF"/>
        </w:rPr>
        <w:t xml:space="preserve">2. </w:t>
      </w:r>
      <w:r w:rsidRPr="00431B11">
        <w:rPr>
          <w:sz w:val="28"/>
          <w:szCs w:val="28"/>
        </w:rPr>
        <w:t xml:space="preserve">Создать слайд </w:t>
      </w:r>
      <w:r w:rsidRPr="00431B11">
        <w:rPr>
          <w:b/>
          <w:bCs/>
          <w:sz w:val="28"/>
          <w:szCs w:val="28"/>
          <w:shd w:val="clear" w:color="auto" w:fill="FFFFFF"/>
        </w:rPr>
        <w:t xml:space="preserve">«Разделы курса», </w:t>
      </w:r>
      <w:r w:rsidRPr="00431B11">
        <w:rPr>
          <w:sz w:val="28"/>
          <w:szCs w:val="28"/>
        </w:rPr>
        <w:t xml:space="preserve">используя авторазметку </w:t>
      </w:r>
      <w:r w:rsidRPr="00431B11">
        <w:rPr>
          <w:b/>
          <w:bCs/>
          <w:sz w:val="28"/>
          <w:szCs w:val="28"/>
          <w:shd w:val="clear" w:color="auto" w:fill="FFFFFF"/>
        </w:rPr>
        <w:t xml:space="preserve">Маркированный список </w:t>
      </w:r>
      <w:r w:rsidRPr="00431B11">
        <w:rPr>
          <w:sz w:val="28"/>
          <w:szCs w:val="28"/>
        </w:rPr>
        <w:t>для разделов</w:t>
      </w:r>
    </w:p>
    <w:p w14:paraId="3A689430" w14:textId="77777777" w:rsidR="00C60B5C" w:rsidRPr="00431B11" w:rsidRDefault="00C60B5C" w:rsidP="00C60B5C">
      <w:pPr>
        <w:numPr>
          <w:ilvl w:val="0"/>
          <w:numId w:val="519"/>
        </w:numPr>
        <w:spacing w:line="276" w:lineRule="auto"/>
        <w:jc w:val="both"/>
        <w:rPr>
          <w:sz w:val="28"/>
          <w:szCs w:val="28"/>
          <w:shd w:val="clear" w:color="auto" w:fill="FFFFFF"/>
        </w:rPr>
      </w:pPr>
      <w:r w:rsidRPr="00431B11">
        <w:rPr>
          <w:sz w:val="28"/>
          <w:szCs w:val="28"/>
        </w:rPr>
        <w:t xml:space="preserve">ОС </w:t>
      </w:r>
      <w:r w:rsidRPr="00431B11">
        <w:rPr>
          <w:smallCaps/>
          <w:sz w:val="28"/>
          <w:szCs w:val="28"/>
          <w:shd w:val="clear" w:color="auto" w:fill="FFFFFF"/>
        </w:rPr>
        <w:t>Windows</w:t>
      </w:r>
    </w:p>
    <w:p w14:paraId="5909D3EC" w14:textId="77777777" w:rsidR="00C60B5C" w:rsidRPr="00431B11" w:rsidRDefault="00C60B5C" w:rsidP="00C60B5C">
      <w:pPr>
        <w:numPr>
          <w:ilvl w:val="0"/>
          <w:numId w:val="519"/>
        </w:numPr>
        <w:spacing w:line="276" w:lineRule="auto"/>
        <w:jc w:val="both"/>
        <w:rPr>
          <w:sz w:val="28"/>
          <w:szCs w:val="28"/>
        </w:rPr>
      </w:pPr>
      <w:r w:rsidRPr="00431B11">
        <w:rPr>
          <w:sz w:val="28"/>
          <w:szCs w:val="28"/>
        </w:rPr>
        <w:t>Текстовый процессор Word</w:t>
      </w:r>
    </w:p>
    <w:p w14:paraId="6913E072" w14:textId="77777777" w:rsidR="00C60B5C" w:rsidRPr="00431B11" w:rsidRDefault="00C60B5C" w:rsidP="00C60B5C">
      <w:pPr>
        <w:numPr>
          <w:ilvl w:val="0"/>
          <w:numId w:val="519"/>
        </w:numPr>
        <w:spacing w:line="276" w:lineRule="auto"/>
        <w:jc w:val="both"/>
        <w:rPr>
          <w:sz w:val="28"/>
          <w:szCs w:val="28"/>
        </w:rPr>
      </w:pPr>
      <w:r w:rsidRPr="00431B11">
        <w:rPr>
          <w:sz w:val="28"/>
          <w:szCs w:val="28"/>
        </w:rPr>
        <w:t>Табличный процессор Ехсеl</w:t>
      </w:r>
    </w:p>
    <w:p w14:paraId="3A965BD7" w14:textId="77777777" w:rsidR="00C60B5C" w:rsidRPr="00431B11" w:rsidRDefault="00C60B5C" w:rsidP="00C60B5C">
      <w:pPr>
        <w:numPr>
          <w:ilvl w:val="0"/>
          <w:numId w:val="519"/>
        </w:numPr>
        <w:spacing w:line="276" w:lineRule="auto"/>
        <w:jc w:val="both"/>
        <w:rPr>
          <w:sz w:val="28"/>
          <w:szCs w:val="28"/>
        </w:rPr>
      </w:pPr>
      <w:r w:rsidRPr="00431B11">
        <w:rPr>
          <w:sz w:val="28"/>
          <w:szCs w:val="28"/>
        </w:rPr>
        <w:t xml:space="preserve">СУБД Ассss </w:t>
      </w:r>
    </w:p>
    <w:p w14:paraId="354E2C8F" w14:textId="77777777" w:rsidR="00C60B5C" w:rsidRPr="00431B11" w:rsidRDefault="00C60B5C" w:rsidP="00C60B5C">
      <w:pPr>
        <w:numPr>
          <w:ilvl w:val="0"/>
          <w:numId w:val="519"/>
        </w:numPr>
        <w:spacing w:line="276" w:lineRule="auto"/>
        <w:jc w:val="both"/>
        <w:rPr>
          <w:sz w:val="28"/>
          <w:szCs w:val="28"/>
        </w:rPr>
      </w:pPr>
      <w:r w:rsidRPr="00431B11">
        <w:rPr>
          <w:sz w:val="28"/>
          <w:szCs w:val="28"/>
        </w:rPr>
        <w:t>Презентации в PowerPoint</w:t>
      </w:r>
    </w:p>
    <w:p w14:paraId="1310418B" w14:textId="77777777" w:rsidR="00C60B5C" w:rsidRPr="002C658E" w:rsidRDefault="00C60B5C" w:rsidP="00C60B5C">
      <w:pPr>
        <w:spacing w:line="276" w:lineRule="auto"/>
        <w:jc w:val="both"/>
        <w:rPr>
          <w:sz w:val="28"/>
          <w:szCs w:val="28"/>
        </w:rPr>
      </w:pPr>
      <w:r w:rsidRPr="00431B11">
        <w:rPr>
          <w:sz w:val="28"/>
          <w:szCs w:val="28"/>
        </w:rPr>
        <w:t xml:space="preserve"> </w:t>
      </w:r>
      <w:r w:rsidRPr="002C658E">
        <w:rPr>
          <w:b/>
          <w:bCs/>
          <w:iCs/>
          <w:sz w:val="28"/>
          <w:szCs w:val="28"/>
          <w:shd w:val="clear" w:color="auto" w:fill="FFFFFF"/>
        </w:rPr>
        <w:t>Для этого необходимо выполнить:</w:t>
      </w:r>
    </w:p>
    <w:p w14:paraId="71AF31EF" w14:textId="77777777" w:rsidR="00C60B5C" w:rsidRDefault="00C60B5C" w:rsidP="00C60B5C">
      <w:pPr>
        <w:spacing w:line="276" w:lineRule="auto"/>
        <w:jc w:val="both"/>
        <w:rPr>
          <w:sz w:val="28"/>
          <w:szCs w:val="28"/>
        </w:rPr>
      </w:pPr>
      <w:r>
        <w:rPr>
          <w:sz w:val="28"/>
          <w:szCs w:val="28"/>
        </w:rPr>
        <w:t xml:space="preserve">1. </w:t>
      </w:r>
      <w:r w:rsidRPr="00431B11">
        <w:rPr>
          <w:sz w:val="28"/>
          <w:szCs w:val="28"/>
        </w:rPr>
        <w:t>Установить для заголовка текста "Разделы курсы" размер шрифта - 60, цвет - красный, бирюзовую заливку, серую тень.</w:t>
      </w:r>
    </w:p>
    <w:p w14:paraId="691B7FC1" w14:textId="77777777" w:rsidR="00C60B5C" w:rsidRPr="00431B11" w:rsidRDefault="00C60B5C" w:rsidP="00C60B5C">
      <w:pPr>
        <w:spacing w:line="276" w:lineRule="auto"/>
        <w:jc w:val="both"/>
        <w:rPr>
          <w:sz w:val="28"/>
          <w:szCs w:val="28"/>
        </w:rPr>
      </w:pPr>
      <w:r>
        <w:rPr>
          <w:sz w:val="28"/>
          <w:szCs w:val="28"/>
        </w:rPr>
        <w:t xml:space="preserve">2. </w:t>
      </w:r>
      <w:r w:rsidRPr="00431B11">
        <w:rPr>
          <w:sz w:val="28"/>
          <w:szCs w:val="28"/>
        </w:rPr>
        <w:t>Установить для списка размер шрифта - 36, цвет - красный, тень - черная.</w:t>
      </w:r>
    </w:p>
    <w:p w14:paraId="5F00F889" w14:textId="77777777" w:rsidR="00C60B5C" w:rsidRPr="00431B11" w:rsidRDefault="00C60B5C" w:rsidP="00C60B5C">
      <w:pPr>
        <w:spacing w:line="276" w:lineRule="auto"/>
        <w:jc w:val="both"/>
        <w:rPr>
          <w:sz w:val="28"/>
          <w:szCs w:val="28"/>
        </w:rPr>
      </w:pPr>
      <w:r>
        <w:rPr>
          <w:sz w:val="28"/>
          <w:szCs w:val="28"/>
        </w:rPr>
        <w:t xml:space="preserve">3. </w:t>
      </w:r>
      <w:r w:rsidRPr="00431B11">
        <w:rPr>
          <w:sz w:val="28"/>
          <w:szCs w:val="28"/>
        </w:rPr>
        <w:t>Установить фон слайда - заливка градиентная, один цвет - голубой, горизонтальная штриховка.</w:t>
      </w:r>
    </w:p>
    <w:p w14:paraId="434B8F6A" w14:textId="77777777" w:rsidR="00C60B5C" w:rsidRDefault="00C60B5C" w:rsidP="00C60B5C">
      <w:pPr>
        <w:spacing w:line="276" w:lineRule="auto"/>
        <w:jc w:val="both"/>
        <w:rPr>
          <w:sz w:val="28"/>
          <w:szCs w:val="28"/>
        </w:rPr>
      </w:pPr>
      <w:r>
        <w:rPr>
          <w:sz w:val="28"/>
          <w:szCs w:val="28"/>
        </w:rPr>
        <w:t xml:space="preserve">4. </w:t>
      </w:r>
      <w:r w:rsidRPr="00431B11">
        <w:rPr>
          <w:sz w:val="28"/>
          <w:szCs w:val="28"/>
        </w:rPr>
        <w:t xml:space="preserve">Установить для заголовка (Заглавие) - эффект </w:t>
      </w:r>
      <w:r w:rsidRPr="00431B11">
        <w:rPr>
          <w:b/>
          <w:bCs/>
          <w:sz w:val="28"/>
          <w:szCs w:val="28"/>
          <w:shd w:val="clear" w:color="auto" w:fill="FFFFFF"/>
        </w:rPr>
        <w:t xml:space="preserve">Пишущая машинка, </w:t>
      </w:r>
      <w:r w:rsidRPr="00431B11">
        <w:rPr>
          <w:sz w:val="28"/>
          <w:szCs w:val="28"/>
        </w:rPr>
        <w:t xml:space="preserve">появление текста </w:t>
      </w:r>
      <w:r w:rsidRPr="00431B11">
        <w:rPr>
          <w:b/>
          <w:bCs/>
          <w:sz w:val="28"/>
          <w:szCs w:val="28"/>
          <w:shd w:val="clear" w:color="auto" w:fill="FFFFFF"/>
        </w:rPr>
        <w:t>По буквам.</w:t>
      </w:r>
    </w:p>
    <w:p w14:paraId="44C9A1B6" w14:textId="77777777" w:rsidR="00C60B5C" w:rsidRPr="00431B11" w:rsidRDefault="00C60B5C" w:rsidP="00C60B5C">
      <w:pPr>
        <w:spacing w:line="276" w:lineRule="auto"/>
        <w:jc w:val="both"/>
        <w:rPr>
          <w:sz w:val="28"/>
          <w:szCs w:val="28"/>
        </w:rPr>
      </w:pPr>
      <w:r>
        <w:rPr>
          <w:sz w:val="28"/>
          <w:szCs w:val="28"/>
        </w:rPr>
        <w:lastRenderedPageBreak/>
        <w:t xml:space="preserve">5. </w:t>
      </w:r>
      <w:r w:rsidRPr="00431B11">
        <w:rPr>
          <w:sz w:val="28"/>
          <w:szCs w:val="28"/>
        </w:rPr>
        <w:t xml:space="preserve">Установить для подзаголовка (Текст) - эффект: </w:t>
      </w:r>
      <w:r w:rsidRPr="00431B11">
        <w:rPr>
          <w:b/>
          <w:bCs/>
          <w:sz w:val="28"/>
          <w:szCs w:val="28"/>
          <w:shd w:val="clear" w:color="auto" w:fill="FFFFFF"/>
        </w:rPr>
        <w:t xml:space="preserve">Появление сверху, </w:t>
      </w:r>
      <w:r w:rsidRPr="00431B11">
        <w:rPr>
          <w:sz w:val="28"/>
          <w:szCs w:val="28"/>
        </w:rPr>
        <w:t xml:space="preserve">появление текста </w:t>
      </w:r>
      <w:r w:rsidRPr="00431B11">
        <w:rPr>
          <w:b/>
          <w:bCs/>
          <w:sz w:val="28"/>
          <w:szCs w:val="28"/>
          <w:shd w:val="clear" w:color="auto" w:fill="FFFFFF"/>
        </w:rPr>
        <w:t>Все вместе.</w:t>
      </w:r>
    </w:p>
    <w:p w14:paraId="064D928C" w14:textId="77777777" w:rsidR="00C60B5C" w:rsidRPr="00431B11" w:rsidRDefault="00C60B5C" w:rsidP="00C60B5C">
      <w:pPr>
        <w:spacing w:line="276" w:lineRule="auto"/>
        <w:jc w:val="both"/>
        <w:rPr>
          <w:rFonts w:eastAsia="Calibri"/>
          <w:sz w:val="28"/>
          <w:szCs w:val="28"/>
        </w:rPr>
      </w:pPr>
      <w:r w:rsidRPr="002C658E">
        <w:rPr>
          <w:rFonts w:eastAsia="Calibri"/>
          <w:b/>
          <w:bCs/>
          <w:sz w:val="28"/>
          <w:szCs w:val="28"/>
        </w:rPr>
        <w:t>Задание 3.</w:t>
      </w:r>
      <w:r w:rsidRPr="00431B11">
        <w:rPr>
          <w:rFonts w:eastAsia="Calibri"/>
          <w:sz w:val="28"/>
          <w:szCs w:val="28"/>
        </w:rPr>
        <w:t xml:space="preserve"> </w:t>
      </w:r>
      <w:r w:rsidRPr="00431B11">
        <w:rPr>
          <w:rFonts w:eastAsia="Calibri"/>
          <w:b/>
          <w:bCs/>
          <w:sz w:val="28"/>
          <w:szCs w:val="28"/>
        </w:rPr>
        <w:t xml:space="preserve">Создать слайд </w:t>
      </w:r>
      <w:r w:rsidRPr="00431B11">
        <w:rPr>
          <w:rFonts w:eastAsia="Calibri"/>
          <w:sz w:val="28"/>
          <w:szCs w:val="28"/>
        </w:rPr>
        <w:t xml:space="preserve">«Windows», </w:t>
      </w:r>
      <w:r w:rsidRPr="00431B11">
        <w:rPr>
          <w:rFonts w:eastAsia="Calibri"/>
          <w:b/>
          <w:bCs/>
          <w:sz w:val="28"/>
          <w:szCs w:val="28"/>
        </w:rPr>
        <w:t xml:space="preserve">используя авторазметку </w:t>
      </w:r>
      <w:r w:rsidRPr="00431B11">
        <w:rPr>
          <w:rFonts w:eastAsia="Calibri"/>
          <w:sz w:val="28"/>
          <w:szCs w:val="28"/>
        </w:rPr>
        <w:t>Текст и графика.</w:t>
      </w:r>
    </w:p>
    <w:p w14:paraId="68FBA6A6" w14:textId="77777777" w:rsidR="00C60B5C" w:rsidRDefault="00C60B5C" w:rsidP="00C60B5C">
      <w:pPr>
        <w:spacing w:line="276" w:lineRule="auto"/>
        <w:jc w:val="both"/>
        <w:rPr>
          <w:rFonts w:eastAsia="Calibri"/>
          <w:b/>
          <w:iCs/>
          <w:sz w:val="28"/>
          <w:szCs w:val="28"/>
        </w:rPr>
      </w:pPr>
    </w:p>
    <w:p w14:paraId="19352B70" w14:textId="77777777" w:rsidR="00C60B5C" w:rsidRDefault="00C60B5C" w:rsidP="00C60B5C">
      <w:pPr>
        <w:spacing w:line="276" w:lineRule="auto"/>
        <w:jc w:val="both"/>
        <w:rPr>
          <w:rFonts w:eastAsia="Calibri"/>
          <w:b/>
          <w:sz w:val="28"/>
          <w:szCs w:val="28"/>
        </w:rPr>
      </w:pPr>
      <w:r w:rsidRPr="002C658E">
        <w:rPr>
          <w:rFonts w:eastAsia="Calibri"/>
          <w:b/>
          <w:iCs/>
          <w:sz w:val="28"/>
          <w:szCs w:val="28"/>
        </w:rPr>
        <w:t>Для этого необходимо выполнить:</w:t>
      </w:r>
    </w:p>
    <w:p w14:paraId="27D02834" w14:textId="77777777" w:rsidR="00C60B5C" w:rsidRPr="002C658E" w:rsidRDefault="00C60B5C" w:rsidP="00C60B5C">
      <w:pPr>
        <w:spacing w:line="276" w:lineRule="auto"/>
        <w:jc w:val="both"/>
        <w:rPr>
          <w:rFonts w:eastAsia="Calibri"/>
          <w:b/>
          <w:sz w:val="28"/>
          <w:szCs w:val="28"/>
        </w:rPr>
      </w:pPr>
      <w:r w:rsidRPr="002C658E">
        <w:rPr>
          <w:rFonts w:eastAsia="Calibri"/>
          <w:sz w:val="28"/>
          <w:szCs w:val="28"/>
        </w:rPr>
        <w:t>1.</w:t>
      </w:r>
      <w:r>
        <w:rPr>
          <w:rFonts w:eastAsia="Calibri"/>
          <w:b/>
          <w:sz w:val="28"/>
          <w:szCs w:val="28"/>
        </w:rPr>
        <w:t xml:space="preserve"> </w:t>
      </w:r>
      <w:r w:rsidRPr="002C658E">
        <w:rPr>
          <w:sz w:val="28"/>
          <w:szCs w:val="28"/>
        </w:rPr>
        <w:t xml:space="preserve">Установить для заголовка размер шрифта - 60, цвет - Малиновый, заливка-заготовка </w:t>
      </w:r>
      <w:r w:rsidRPr="002C658E">
        <w:rPr>
          <w:b/>
          <w:bCs/>
          <w:sz w:val="28"/>
          <w:szCs w:val="28"/>
          <w:shd w:val="clear" w:color="auto" w:fill="FFFFFF"/>
        </w:rPr>
        <w:t>Океан.</w:t>
      </w:r>
    </w:p>
    <w:p w14:paraId="77A3156D" w14:textId="77777777" w:rsidR="00C60B5C" w:rsidRPr="00431B11" w:rsidRDefault="00C60B5C" w:rsidP="00C60B5C">
      <w:pPr>
        <w:spacing w:line="276" w:lineRule="auto"/>
        <w:jc w:val="both"/>
        <w:rPr>
          <w:i/>
          <w:iCs/>
          <w:sz w:val="28"/>
          <w:szCs w:val="28"/>
        </w:rPr>
      </w:pPr>
      <w:r>
        <w:rPr>
          <w:b/>
          <w:bCs/>
          <w:sz w:val="28"/>
          <w:szCs w:val="28"/>
          <w:shd w:val="clear" w:color="auto" w:fill="FFFFFF"/>
        </w:rPr>
        <w:t xml:space="preserve">2. </w:t>
      </w:r>
      <w:r w:rsidRPr="00431B11">
        <w:rPr>
          <w:b/>
          <w:bCs/>
          <w:sz w:val="28"/>
          <w:szCs w:val="28"/>
          <w:shd w:val="clear" w:color="auto" w:fill="FFFFFF"/>
        </w:rPr>
        <w:t xml:space="preserve">Примечание </w:t>
      </w:r>
      <w:r w:rsidRPr="00431B11">
        <w:rPr>
          <w:i/>
          <w:iCs/>
          <w:sz w:val="28"/>
          <w:szCs w:val="28"/>
        </w:rPr>
        <w:t xml:space="preserve">Заливка устанавливается с помощью соответствующей кнопки </w:t>
      </w:r>
      <w:r w:rsidRPr="00431B11">
        <w:rPr>
          <w:b/>
          <w:bCs/>
          <w:sz w:val="28"/>
          <w:szCs w:val="28"/>
          <w:shd w:val="clear" w:color="auto" w:fill="FFFFFF"/>
        </w:rPr>
        <w:t xml:space="preserve">Цвет заливки </w:t>
      </w:r>
      <w:r w:rsidRPr="00431B11">
        <w:rPr>
          <w:i/>
          <w:iCs/>
          <w:sz w:val="28"/>
          <w:szCs w:val="28"/>
        </w:rPr>
        <w:t xml:space="preserve">на панели инструментов </w:t>
      </w:r>
      <w:r w:rsidRPr="00431B11">
        <w:rPr>
          <w:b/>
          <w:bCs/>
          <w:sz w:val="28"/>
          <w:szCs w:val="28"/>
          <w:shd w:val="clear" w:color="auto" w:fill="FFFFFF"/>
        </w:rPr>
        <w:t xml:space="preserve">Рисование </w:t>
      </w:r>
      <w:r w:rsidRPr="00431B11">
        <w:rPr>
          <w:i/>
          <w:iCs/>
          <w:sz w:val="28"/>
          <w:szCs w:val="28"/>
        </w:rPr>
        <w:t xml:space="preserve">или командой </w:t>
      </w:r>
      <w:r w:rsidRPr="00431B11">
        <w:rPr>
          <w:b/>
          <w:bCs/>
          <w:sz w:val="28"/>
          <w:szCs w:val="28"/>
          <w:shd w:val="clear" w:color="auto" w:fill="FFFFFF"/>
        </w:rPr>
        <w:t xml:space="preserve">Цвет и линии </w:t>
      </w:r>
      <w:r w:rsidRPr="00431B11">
        <w:rPr>
          <w:i/>
          <w:iCs/>
          <w:sz w:val="28"/>
          <w:szCs w:val="28"/>
        </w:rPr>
        <w:t xml:space="preserve">из меню </w:t>
      </w:r>
      <w:r w:rsidRPr="00431B11">
        <w:rPr>
          <w:b/>
          <w:bCs/>
          <w:sz w:val="28"/>
          <w:szCs w:val="28"/>
          <w:shd w:val="clear" w:color="auto" w:fill="FFFFFF"/>
        </w:rPr>
        <w:t xml:space="preserve">Формат </w:t>
      </w:r>
      <w:r w:rsidRPr="00431B11">
        <w:rPr>
          <w:i/>
          <w:iCs/>
          <w:sz w:val="28"/>
          <w:szCs w:val="28"/>
        </w:rPr>
        <w:t>на одной из вкладок диалогового окна.</w:t>
      </w:r>
    </w:p>
    <w:p w14:paraId="4679DBD3" w14:textId="77777777" w:rsidR="00C60B5C" w:rsidRPr="00431B11" w:rsidRDefault="00C60B5C" w:rsidP="00C60B5C">
      <w:pPr>
        <w:numPr>
          <w:ilvl w:val="0"/>
          <w:numId w:val="520"/>
        </w:numPr>
        <w:spacing w:line="276" w:lineRule="auto"/>
        <w:jc w:val="both"/>
        <w:rPr>
          <w:sz w:val="28"/>
          <w:szCs w:val="28"/>
        </w:rPr>
      </w:pPr>
      <w:r w:rsidRPr="00431B11">
        <w:rPr>
          <w:sz w:val="28"/>
          <w:szCs w:val="28"/>
        </w:rPr>
        <w:t>Установить для заголовка голубую тень.</w:t>
      </w:r>
    </w:p>
    <w:p w14:paraId="4BF316C7" w14:textId="77777777" w:rsidR="00C60B5C" w:rsidRPr="00431B11" w:rsidRDefault="00C60B5C" w:rsidP="00C60B5C">
      <w:pPr>
        <w:numPr>
          <w:ilvl w:val="0"/>
          <w:numId w:val="520"/>
        </w:numPr>
        <w:spacing w:line="276" w:lineRule="auto"/>
        <w:jc w:val="both"/>
        <w:rPr>
          <w:sz w:val="28"/>
          <w:szCs w:val="28"/>
        </w:rPr>
      </w:pPr>
      <w:r w:rsidRPr="00431B11">
        <w:rPr>
          <w:sz w:val="28"/>
          <w:szCs w:val="28"/>
        </w:rPr>
        <w:t xml:space="preserve">Установить для текста размер шрифта-28, цвет - зеленый </w:t>
      </w:r>
    </w:p>
    <w:p w14:paraId="47BDA410" w14:textId="77777777" w:rsidR="00C60B5C" w:rsidRPr="00431B11" w:rsidRDefault="00C60B5C" w:rsidP="00C60B5C">
      <w:pPr>
        <w:numPr>
          <w:ilvl w:val="0"/>
          <w:numId w:val="520"/>
        </w:numPr>
        <w:spacing w:line="276" w:lineRule="auto"/>
        <w:jc w:val="both"/>
        <w:rPr>
          <w:sz w:val="28"/>
          <w:szCs w:val="28"/>
        </w:rPr>
      </w:pPr>
      <w:r w:rsidRPr="00431B11">
        <w:rPr>
          <w:sz w:val="28"/>
          <w:szCs w:val="28"/>
        </w:rPr>
        <w:t>Установить для текста голубую тень. Свернуть окно PowerPoint.</w:t>
      </w:r>
    </w:p>
    <w:p w14:paraId="514BD680" w14:textId="77777777" w:rsidR="00C60B5C" w:rsidRPr="00431B11" w:rsidRDefault="00C60B5C" w:rsidP="00C60B5C">
      <w:pPr>
        <w:numPr>
          <w:ilvl w:val="0"/>
          <w:numId w:val="520"/>
        </w:numPr>
        <w:spacing w:line="276" w:lineRule="auto"/>
        <w:jc w:val="both"/>
        <w:rPr>
          <w:sz w:val="28"/>
          <w:szCs w:val="28"/>
          <w:shd w:val="clear" w:color="auto" w:fill="FFFFFF"/>
        </w:rPr>
      </w:pPr>
      <w:r w:rsidRPr="00431B11">
        <w:rPr>
          <w:sz w:val="28"/>
          <w:szCs w:val="28"/>
        </w:rPr>
        <w:t xml:space="preserve">Снять копию экрана, нажав на клавишу </w:t>
      </w:r>
      <w:r w:rsidRPr="00431B11">
        <w:rPr>
          <w:b/>
          <w:bCs/>
          <w:sz w:val="28"/>
          <w:szCs w:val="28"/>
          <w:shd w:val="clear" w:color="auto" w:fill="FFFFFF"/>
        </w:rPr>
        <w:t xml:space="preserve">Рrint Screen, </w:t>
      </w:r>
      <w:r w:rsidRPr="00431B11">
        <w:rPr>
          <w:sz w:val="28"/>
          <w:szCs w:val="28"/>
        </w:rPr>
        <w:t xml:space="preserve">предварительно открыв меню </w:t>
      </w:r>
      <w:r w:rsidRPr="00431B11">
        <w:rPr>
          <w:b/>
          <w:bCs/>
          <w:sz w:val="28"/>
          <w:szCs w:val="28"/>
          <w:shd w:val="clear" w:color="auto" w:fill="FFFFFF"/>
        </w:rPr>
        <w:t xml:space="preserve">Пуск </w:t>
      </w:r>
      <w:r w:rsidRPr="00431B11">
        <w:rPr>
          <w:sz w:val="28"/>
          <w:szCs w:val="28"/>
        </w:rPr>
        <w:t xml:space="preserve">и </w:t>
      </w:r>
      <w:r w:rsidRPr="00431B11">
        <w:rPr>
          <w:b/>
          <w:bCs/>
          <w:sz w:val="28"/>
          <w:szCs w:val="28"/>
          <w:shd w:val="clear" w:color="auto" w:fill="FFFFFF"/>
        </w:rPr>
        <w:t xml:space="preserve">Программы. </w:t>
      </w:r>
    </w:p>
    <w:p w14:paraId="6570BA6C" w14:textId="77777777" w:rsidR="00C60B5C" w:rsidRPr="00431B11" w:rsidRDefault="00C60B5C" w:rsidP="00C60B5C">
      <w:pPr>
        <w:numPr>
          <w:ilvl w:val="0"/>
          <w:numId w:val="520"/>
        </w:numPr>
        <w:spacing w:line="276" w:lineRule="auto"/>
        <w:ind w:hanging="371"/>
        <w:jc w:val="both"/>
        <w:rPr>
          <w:sz w:val="28"/>
          <w:szCs w:val="28"/>
        </w:rPr>
      </w:pPr>
      <w:r w:rsidRPr="00431B11">
        <w:rPr>
          <w:sz w:val="28"/>
          <w:szCs w:val="28"/>
        </w:rPr>
        <w:t>Развернуть PowerPoint и вставить рисунок из буфера.</w:t>
      </w:r>
    </w:p>
    <w:p w14:paraId="30ACBDD7" w14:textId="77777777" w:rsidR="00C60B5C" w:rsidRPr="00431B11" w:rsidRDefault="00C60B5C" w:rsidP="00C60B5C">
      <w:pPr>
        <w:numPr>
          <w:ilvl w:val="0"/>
          <w:numId w:val="520"/>
        </w:numPr>
        <w:spacing w:line="276" w:lineRule="auto"/>
        <w:ind w:hanging="371"/>
        <w:jc w:val="both"/>
        <w:rPr>
          <w:sz w:val="28"/>
          <w:szCs w:val="28"/>
        </w:rPr>
      </w:pPr>
      <w:r w:rsidRPr="00431B11">
        <w:rPr>
          <w:sz w:val="28"/>
          <w:szCs w:val="28"/>
        </w:rPr>
        <w:t xml:space="preserve">Установить фон слайда - заготовка </w:t>
      </w:r>
      <w:r w:rsidRPr="00431B11">
        <w:rPr>
          <w:b/>
          <w:bCs/>
          <w:sz w:val="28"/>
          <w:szCs w:val="28"/>
          <w:shd w:val="clear" w:color="auto" w:fill="FFFFFF"/>
        </w:rPr>
        <w:t xml:space="preserve">Радуга </w:t>
      </w:r>
      <w:r w:rsidRPr="00431B11">
        <w:rPr>
          <w:sz w:val="28"/>
          <w:szCs w:val="28"/>
        </w:rPr>
        <w:t>II.</w:t>
      </w:r>
    </w:p>
    <w:p w14:paraId="6DFBBD91" w14:textId="77777777" w:rsidR="00C60B5C" w:rsidRPr="00431B11" w:rsidRDefault="00C60B5C" w:rsidP="00C60B5C">
      <w:pPr>
        <w:numPr>
          <w:ilvl w:val="0"/>
          <w:numId w:val="520"/>
        </w:numPr>
        <w:spacing w:line="276" w:lineRule="auto"/>
        <w:ind w:hanging="371"/>
        <w:jc w:val="both"/>
        <w:rPr>
          <w:sz w:val="28"/>
          <w:szCs w:val="28"/>
          <w:shd w:val="clear" w:color="auto" w:fill="FFFFFF"/>
        </w:rPr>
      </w:pPr>
      <w:r w:rsidRPr="00431B11">
        <w:rPr>
          <w:sz w:val="28"/>
          <w:szCs w:val="28"/>
        </w:rPr>
        <w:t xml:space="preserve">Установить для заголовка (Заглавие) </w:t>
      </w:r>
      <w:r w:rsidRPr="00431B11">
        <w:rPr>
          <w:b/>
          <w:bCs/>
          <w:sz w:val="28"/>
          <w:szCs w:val="28"/>
          <w:shd w:val="clear" w:color="auto" w:fill="FFFFFF"/>
        </w:rPr>
        <w:t xml:space="preserve">- </w:t>
      </w:r>
      <w:r w:rsidRPr="00431B11">
        <w:rPr>
          <w:sz w:val="28"/>
          <w:szCs w:val="28"/>
        </w:rPr>
        <w:t xml:space="preserve">эффект </w:t>
      </w:r>
      <w:r w:rsidRPr="00431B11">
        <w:rPr>
          <w:b/>
          <w:bCs/>
          <w:sz w:val="28"/>
          <w:szCs w:val="28"/>
          <w:shd w:val="clear" w:color="auto" w:fill="FFFFFF"/>
        </w:rPr>
        <w:t xml:space="preserve">Вылет справа, </w:t>
      </w:r>
      <w:r w:rsidRPr="00431B11">
        <w:rPr>
          <w:sz w:val="28"/>
          <w:szCs w:val="28"/>
        </w:rPr>
        <w:t xml:space="preserve">появление текста </w:t>
      </w:r>
      <w:r w:rsidRPr="00431B11">
        <w:rPr>
          <w:b/>
          <w:bCs/>
          <w:sz w:val="28"/>
          <w:szCs w:val="28"/>
          <w:shd w:val="clear" w:color="auto" w:fill="FFFFFF"/>
        </w:rPr>
        <w:t>По буквам.</w:t>
      </w:r>
    </w:p>
    <w:p w14:paraId="6DA4430F" w14:textId="77777777" w:rsidR="00C60B5C" w:rsidRPr="00431B11" w:rsidRDefault="00C60B5C" w:rsidP="00C60B5C">
      <w:pPr>
        <w:numPr>
          <w:ilvl w:val="0"/>
          <w:numId w:val="520"/>
        </w:numPr>
        <w:spacing w:line="276" w:lineRule="auto"/>
        <w:ind w:hanging="371"/>
        <w:jc w:val="both"/>
        <w:rPr>
          <w:sz w:val="28"/>
          <w:szCs w:val="28"/>
        </w:rPr>
      </w:pPr>
      <w:r w:rsidRPr="00431B11">
        <w:rPr>
          <w:sz w:val="28"/>
          <w:szCs w:val="28"/>
        </w:rPr>
        <w:t>Создать список тем лабораторных работ по Windows:</w:t>
      </w:r>
    </w:p>
    <w:p w14:paraId="51AD7921" w14:textId="77777777" w:rsidR="00C60B5C" w:rsidRPr="00431B11" w:rsidRDefault="00C60B5C" w:rsidP="00C60B5C">
      <w:pPr>
        <w:numPr>
          <w:ilvl w:val="0"/>
          <w:numId w:val="516"/>
        </w:numPr>
        <w:tabs>
          <w:tab w:val="left" w:pos="2268"/>
          <w:tab w:val="left" w:pos="2410"/>
        </w:tabs>
        <w:spacing w:line="276" w:lineRule="auto"/>
        <w:ind w:left="1701" w:firstLine="360"/>
        <w:jc w:val="both"/>
        <w:rPr>
          <w:sz w:val="28"/>
          <w:szCs w:val="28"/>
        </w:rPr>
      </w:pPr>
      <w:r w:rsidRPr="00431B11">
        <w:rPr>
          <w:sz w:val="28"/>
          <w:szCs w:val="28"/>
        </w:rPr>
        <w:t>Основные принципы работы в Windows  (окна, приложения)</w:t>
      </w:r>
    </w:p>
    <w:p w14:paraId="070CC95F" w14:textId="77777777" w:rsidR="00C60B5C" w:rsidRPr="00431B11" w:rsidRDefault="00C60B5C" w:rsidP="00C60B5C">
      <w:pPr>
        <w:numPr>
          <w:ilvl w:val="0"/>
          <w:numId w:val="516"/>
        </w:numPr>
        <w:tabs>
          <w:tab w:val="left" w:pos="2268"/>
          <w:tab w:val="left" w:pos="2410"/>
        </w:tabs>
        <w:spacing w:line="276" w:lineRule="auto"/>
        <w:ind w:left="1701" w:firstLine="360"/>
        <w:jc w:val="both"/>
        <w:rPr>
          <w:sz w:val="28"/>
          <w:szCs w:val="28"/>
        </w:rPr>
      </w:pPr>
      <w:r w:rsidRPr="00431B11">
        <w:rPr>
          <w:sz w:val="28"/>
          <w:szCs w:val="28"/>
        </w:rPr>
        <w:t>Работа с файлами и папками (проводник, мой компьютер, корзина)</w:t>
      </w:r>
    </w:p>
    <w:p w14:paraId="109607F3" w14:textId="77777777" w:rsidR="00C60B5C" w:rsidRPr="00431B11" w:rsidRDefault="00C60B5C" w:rsidP="00C60B5C">
      <w:pPr>
        <w:numPr>
          <w:ilvl w:val="0"/>
          <w:numId w:val="521"/>
        </w:numPr>
        <w:spacing w:line="276" w:lineRule="auto"/>
        <w:ind w:hanging="371"/>
        <w:jc w:val="both"/>
        <w:rPr>
          <w:sz w:val="28"/>
          <w:szCs w:val="28"/>
          <w:shd w:val="clear" w:color="auto" w:fill="FFFFFF"/>
        </w:rPr>
      </w:pPr>
      <w:r w:rsidRPr="00431B11">
        <w:rPr>
          <w:sz w:val="28"/>
          <w:szCs w:val="28"/>
        </w:rPr>
        <w:t xml:space="preserve">Установить для списка — эффект </w:t>
      </w:r>
      <w:r w:rsidRPr="00431B11">
        <w:rPr>
          <w:b/>
          <w:bCs/>
          <w:sz w:val="28"/>
          <w:szCs w:val="28"/>
          <w:shd w:val="clear" w:color="auto" w:fill="FFFFFF"/>
        </w:rPr>
        <w:t xml:space="preserve">Вылет снизу-справа, </w:t>
      </w:r>
      <w:r w:rsidRPr="00431B11">
        <w:rPr>
          <w:sz w:val="28"/>
          <w:szCs w:val="28"/>
        </w:rPr>
        <w:t xml:space="preserve">появление текста </w:t>
      </w:r>
      <w:r w:rsidRPr="00431B11">
        <w:rPr>
          <w:b/>
          <w:bCs/>
          <w:sz w:val="28"/>
          <w:szCs w:val="28"/>
          <w:shd w:val="clear" w:color="auto" w:fill="FFFFFF"/>
        </w:rPr>
        <w:t>Всё вместе по абзацам.</w:t>
      </w:r>
    </w:p>
    <w:p w14:paraId="66BB9EDC" w14:textId="77777777" w:rsidR="00C60B5C" w:rsidRPr="00431B11" w:rsidRDefault="00C60B5C" w:rsidP="00C60B5C">
      <w:pPr>
        <w:numPr>
          <w:ilvl w:val="0"/>
          <w:numId w:val="521"/>
        </w:numPr>
        <w:spacing w:line="276" w:lineRule="auto"/>
        <w:ind w:hanging="371"/>
        <w:jc w:val="both"/>
        <w:rPr>
          <w:sz w:val="28"/>
          <w:szCs w:val="28"/>
        </w:rPr>
      </w:pPr>
      <w:r w:rsidRPr="00431B11">
        <w:rPr>
          <w:sz w:val="28"/>
          <w:szCs w:val="28"/>
        </w:rPr>
        <w:t xml:space="preserve">Установить для рисунка (Рисунок) - эффект </w:t>
      </w:r>
      <w:r w:rsidRPr="00431B11">
        <w:rPr>
          <w:b/>
          <w:bCs/>
          <w:sz w:val="28"/>
          <w:szCs w:val="28"/>
          <w:shd w:val="clear" w:color="auto" w:fill="FFFFFF"/>
        </w:rPr>
        <w:t>Жалюзи вертикальные.</w:t>
      </w:r>
    </w:p>
    <w:p w14:paraId="46CA56DB" w14:textId="77777777" w:rsidR="00C60B5C" w:rsidRPr="00431B11" w:rsidRDefault="00C60B5C" w:rsidP="00C60B5C">
      <w:pPr>
        <w:spacing w:line="276" w:lineRule="auto"/>
        <w:jc w:val="both"/>
        <w:rPr>
          <w:rFonts w:eastAsia="Calibri"/>
          <w:sz w:val="28"/>
          <w:szCs w:val="28"/>
        </w:rPr>
      </w:pPr>
      <w:r w:rsidRPr="002C658E">
        <w:rPr>
          <w:rFonts w:eastAsia="Calibri"/>
          <w:b/>
          <w:bCs/>
          <w:sz w:val="28"/>
          <w:szCs w:val="28"/>
        </w:rPr>
        <w:t>Задание 4.</w:t>
      </w:r>
      <w:r w:rsidRPr="00431B11">
        <w:rPr>
          <w:rFonts w:eastAsia="Calibri"/>
          <w:sz w:val="28"/>
          <w:szCs w:val="28"/>
        </w:rPr>
        <w:t xml:space="preserve"> </w:t>
      </w:r>
      <w:r w:rsidRPr="00431B11">
        <w:rPr>
          <w:rFonts w:eastAsia="Calibri"/>
          <w:b/>
          <w:bCs/>
          <w:sz w:val="28"/>
          <w:szCs w:val="28"/>
        </w:rPr>
        <w:t xml:space="preserve">Создать слайд </w:t>
      </w:r>
      <w:r w:rsidRPr="00431B11">
        <w:rPr>
          <w:rFonts w:eastAsia="Calibri"/>
          <w:sz w:val="28"/>
          <w:szCs w:val="28"/>
        </w:rPr>
        <w:t xml:space="preserve">«Power Point», </w:t>
      </w:r>
      <w:r w:rsidRPr="00431B11">
        <w:rPr>
          <w:rFonts w:eastAsia="Calibri"/>
          <w:b/>
          <w:bCs/>
          <w:sz w:val="28"/>
          <w:szCs w:val="28"/>
        </w:rPr>
        <w:t xml:space="preserve">используя авторазметку </w:t>
      </w:r>
      <w:r w:rsidRPr="00431B11">
        <w:rPr>
          <w:rFonts w:eastAsia="Calibri"/>
          <w:sz w:val="28"/>
          <w:szCs w:val="28"/>
        </w:rPr>
        <w:t>Графика и текст.</w:t>
      </w:r>
    </w:p>
    <w:p w14:paraId="5B72EFD7" w14:textId="77777777" w:rsidR="00C60B5C" w:rsidRPr="002C658E" w:rsidRDefault="00C60B5C" w:rsidP="00C60B5C">
      <w:pPr>
        <w:spacing w:line="276" w:lineRule="auto"/>
        <w:jc w:val="both"/>
        <w:rPr>
          <w:rFonts w:eastAsia="Calibri"/>
          <w:b/>
          <w:sz w:val="28"/>
          <w:szCs w:val="28"/>
        </w:rPr>
      </w:pPr>
      <w:r>
        <w:rPr>
          <w:rFonts w:eastAsia="Calibri"/>
          <w:b/>
          <w:iCs/>
          <w:sz w:val="28"/>
          <w:szCs w:val="28"/>
        </w:rPr>
        <w:t>Для этого необходимо выполнить:</w:t>
      </w:r>
    </w:p>
    <w:p w14:paraId="6367F49A" w14:textId="77777777" w:rsidR="00C60B5C" w:rsidRPr="00431B11" w:rsidRDefault="00C60B5C" w:rsidP="00C60B5C">
      <w:pPr>
        <w:numPr>
          <w:ilvl w:val="0"/>
          <w:numId w:val="522"/>
        </w:numPr>
        <w:spacing w:line="276" w:lineRule="auto"/>
        <w:jc w:val="both"/>
        <w:rPr>
          <w:sz w:val="28"/>
          <w:szCs w:val="28"/>
        </w:rPr>
      </w:pPr>
      <w:r w:rsidRPr="00431B11">
        <w:rPr>
          <w:sz w:val="28"/>
          <w:szCs w:val="28"/>
        </w:rPr>
        <w:t>Установить фон слайда - белый мрамор.</w:t>
      </w:r>
    </w:p>
    <w:p w14:paraId="261FAE8F" w14:textId="77777777" w:rsidR="00C60B5C" w:rsidRPr="00431B11" w:rsidRDefault="00C60B5C" w:rsidP="00C60B5C">
      <w:pPr>
        <w:numPr>
          <w:ilvl w:val="0"/>
          <w:numId w:val="522"/>
        </w:numPr>
        <w:spacing w:line="276" w:lineRule="auto"/>
        <w:jc w:val="both"/>
        <w:rPr>
          <w:sz w:val="28"/>
          <w:szCs w:val="28"/>
        </w:rPr>
      </w:pPr>
      <w:r w:rsidRPr="00431B11">
        <w:rPr>
          <w:sz w:val="28"/>
          <w:szCs w:val="28"/>
        </w:rPr>
        <w:t>Установить для заголовка размер шрифта - 60. цвет — темно-синий.</w:t>
      </w:r>
    </w:p>
    <w:p w14:paraId="28786C08" w14:textId="77777777" w:rsidR="00C60B5C" w:rsidRPr="00431B11" w:rsidRDefault="00C60B5C" w:rsidP="00C60B5C">
      <w:pPr>
        <w:numPr>
          <w:ilvl w:val="0"/>
          <w:numId w:val="522"/>
        </w:numPr>
        <w:spacing w:line="276" w:lineRule="auto"/>
        <w:jc w:val="both"/>
        <w:rPr>
          <w:sz w:val="28"/>
          <w:szCs w:val="28"/>
        </w:rPr>
      </w:pPr>
      <w:r w:rsidRPr="00431B11">
        <w:rPr>
          <w:sz w:val="28"/>
          <w:szCs w:val="28"/>
        </w:rPr>
        <w:t>Установить для заголовка голубую тень.</w:t>
      </w:r>
    </w:p>
    <w:p w14:paraId="2ED53EB5" w14:textId="77777777" w:rsidR="00C60B5C" w:rsidRPr="00431B11" w:rsidRDefault="00C60B5C" w:rsidP="00C60B5C">
      <w:pPr>
        <w:numPr>
          <w:ilvl w:val="0"/>
          <w:numId w:val="522"/>
        </w:numPr>
        <w:spacing w:line="276" w:lineRule="auto"/>
        <w:jc w:val="both"/>
        <w:rPr>
          <w:sz w:val="28"/>
          <w:szCs w:val="28"/>
        </w:rPr>
      </w:pPr>
      <w:r w:rsidRPr="00431B11">
        <w:rPr>
          <w:sz w:val="28"/>
          <w:szCs w:val="28"/>
        </w:rPr>
        <w:t>Ввести список тем лабораторных работ по PowerPoint</w:t>
      </w:r>
    </w:p>
    <w:p w14:paraId="45D36A63" w14:textId="77777777" w:rsidR="00C60B5C" w:rsidRPr="00431B11" w:rsidRDefault="00C60B5C" w:rsidP="00C60B5C">
      <w:pPr>
        <w:numPr>
          <w:ilvl w:val="0"/>
          <w:numId w:val="522"/>
        </w:numPr>
        <w:spacing w:line="276" w:lineRule="auto"/>
        <w:jc w:val="both"/>
        <w:rPr>
          <w:sz w:val="28"/>
          <w:szCs w:val="28"/>
        </w:rPr>
      </w:pPr>
      <w:r w:rsidRPr="00431B11">
        <w:rPr>
          <w:sz w:val="28"/>
          <w:szCs w:val="28"/>
        </w:rPr>
        <w:t>Установить для списка размер шрифта - 28, цвет - красный на голубом фоне (голубая заливка).</w:t>
      </w:r>
    </w:p>
    <w:p w14:paraId="5AA5407D" w14:textId="77777777" w:rsidR="00C60B5C" w:rsidRPr="00431B11" w:rsidRDefault="00C60B5C" w:rsidP="00C60B5C">
      <w:pPr>
        <w:numPr>
          <w:ilvl w:val="0"/>
          <w:numId w:val="522"/>
        </w:numPr>
        <w:spacing w:line="276" w:lineRule="auto"/>
        <w:jc w:val="both"/>
        <w:rPr>
          <w:sz w:val="28"/>
          <w:szCs w:val="28"/>
        </w:rPr>
      </w:pPr>
      <w:r w:rsidRPr="00431B11">
        <w:rPr>
          <w:sz w:val="28"/>
          <w:szCs w:val="28"/>
        </w:rPr>
        <w:t xml:space="preserve">Установить для заголовка (Заглавие) - эффект </w:t>
      </w:r>
      <w:r w:rsidRPr="00431B11">
        <w:rPr>
          <w:b/>
          <w:bCs/>
          <w:sz w:val="28"/>
          <w:szCs w:val="28"/>
          <w:shd w:val="clear" w:color="auto" w:fill="FFFFFF"/>
        </w:rPr>
        <w:t xml:space="preserve">Вылет справа, </w:t>
      </w:r>
      <w:r w:rsidRPr="00431B11">
        <w:rPr>
          <w:sz w:val="28"/>
          <w:szCs w:val="28"/>
        </w:rPr>
        <w:t xml:space="preserve">появление текста </w:t>
      </w:r>
      <w:r w:rsidRPr="00431B11">
        <w:rPr>
          <w:b/>
          <w:bCs/>
          <w:sz w:val="28"/>
          <w:szCs w:val="28"/>
          <w:shd w:val="clear" w:color="auto" w:fill="FFFFFF"/>
        </w:rPr>
        <w:t>По буквам.</w:t>
      </w:r>
    </w:p>
    <w:p w14:paraId="10A7E42A" w14:textId="77777777" w:rsidR="00C60B5C" w:rsidRPr="00431B11" w:rsidRDefault="00C60B5C" w:rsidP="00C60B5C">
      <w:pPr>
        <w:numPr>
          <w:ilvl w:val="0"/>
          <w:numId w:val="522"/>
        </w:numPr>
        <w:spacing w:line="276" w:lineRule="auto"/>
        <w:jc w:val="both"/>
        <w:rPr>
          <w:sz w:val="28"/>
          <w:szCs w:val="28"/>
        </w:rPr>
      </w:pPr>
      <w:r w:rsidRPr="00431B11">
        <w:rPr>
          <w:sz w:val="28"/>
          <w:szCs w:val="28"/>
        </w:rPr>
        <w:lastRenderedPageBreak/>
        <w:t xml:space="preserve">Установить для списка (Текст) - эффект </w:t>
      </w:r>
      <w:r w:rsidRPr="00431B11">
        <w:rPr>
          <w:b/>
          <w:bCs/>
          <w:sz w:val="28"/>
          <w:szCs w:val="28"/>
          <w:shd w:val="clear" w:color="auto" w:fill="FFFFFF"/>
        </w:rPr>
        <w:t xml:space="preserve">Жалюзи вертикальные, </w:t>
      </w:r>
      <w:r w:rsidRPr="00431B11">
        <w:rPr>
          <w:sz w:val="28"/>
          <w:szCs w:val="28"/>
        </w:rPr>
        <w:t xml:space="preserve">появление текста </w:t>
      </w:r>
      <w:r w:rsidRPr="00431B11">
        <w:rPr>
          <w:b/>
          <w:bCs/>
          <w:sz w:val="28"/>
          <w:szCs w:val="28"/>
          <w:shd w:val="clear" w:color="auto" w:fill="FFFFFF"/>
        </w:rPr>
        <w:t>Все вместе.</w:t>
      </w:r>
    </w:p>
    <w:p w14:paraId="13E8D030" w14:textId="77777777" w:rsidR="00C60B5C" w:rsidRPr="00431B11" w:rsidRDefault="00C60B5C" w:rsidP="00C60B5C">
      <w:pPr>
        <w:numPr>
          <w:ilvl w:val="0"/>
          <w:numId w:val="522"/>
        </w:numPr>
        <w:spacing w:line="276" w:lineRule="auto"/>
        <w:jc w:val="both"/>
        <w:rPr>
          <w:sz w:val="28"/>
          <w:szCs w:val="28"/>
        </w:rPr>
      </w:pPr>
      <w:r w:rsidRPr="00431B11">
        <w:rPr>
          <w:sz w:val="28"/>
          <w:szCs w:val="28"/>
        </w:rPr>
        <w:t>Вставить произвольный рисунок.</w:t>
      </w:r>
    </w:p>
    <w:p w14:paraId="65878C5D" w14:textId="77777777" w:rsidR="00C60B5C" w:rsidRPr="00431B11" w:rsidRDefault="00C60B5C" w:rsidP="00C60B5C">
      <w:pPr>
        <w:numPr>
          <w:ilvl w:val="0"/>
          <w:numId w:val="522"/>
        </w:numPr>
        <w:tabs>
          <w:tab w:val="left" w:pos="700"/>
        </w:tabs>
        <w:spacing w:line="276" w:lineRule="auto"/>
        <w:jc w:val="both"/>
        <w:rPr>
          <w:sz w:val="28"/>
          <w:szCs w:val="28"/>
        </w:rPr>
      </w:pPr>
      <w:r w:rsidRPr="00431B11">
        <w:rPr>
          <w:sz w:val="28"/>
          <w:szCs w:val="28"/>
        </w:rPr>
        <w:t xml:space="preserve">Установить для рисунка (Объект) ~ эффект </w:t>
      </w:r>
      <w:r w:rsidRPr="00431B11">
        <w:rPr>
          <w:b/>
          <w:bCs/>
          <w:sz w:val="28"/>
          <w:szCs w:val="28"/>
          <w:shd w:val="clear" w:color="auto" w:fill="FFFFFF"/>
        </w:rPr>
        <w:t>Вращение.</w:t>
      </w:r>
    </w:p>
    <w:p w14:paraId="1C20BE34" w14:textId="77777777" w:rsidR="00C60B5C" w:rsidRPr="00431B11" w:rsidRDefault="00C60B5C" w:rsidP="00C60B5C">
      <w:pPr>
        <w:numPr>
          <w:ilvl w:val="0"/>
          <w:numId w:val="522"/>
        </w:numPr>
        <w:tabs>
          <w:tab w:val="left" w:pos="700"/>
        </w:tabs>
        <w:spacing w:line="276" w:lineRule="auto"/>
        <w:jc w:val="both"/>
        <w:rPr>
          <w:sz w:val="28"/>
          <w:szCs w:val="28"/>
        </w:rPr>
      </w:pPr>
      <w:r w:rsidRPr="00431B11">
        <w:rPr>
          <w:sz w:val="28"/>
          <w:szCs w:val="28"/>
        </w:rPr>
        <w:t>Вставить надпись «Конец».</w:t>
      </w:r>
    </w:p>
    <w:p w14:paraId="2F2D9261" w14:textId="77777777" w:rsidR="00C60B5C" w:rsidRPr="00431B11" w:rsidRDefault="00C60B5C" w:rsidP="00C60B5C">
      <w:pPr>
        <w:numPr>
          <w:ilvl w:val="0"/>
          <w:numId w:val="522"/>
        </w:numPr>
        <w:tabs>
          <w:tab w:val="left" w:pos="700"/>
        </w:tabs>
        <w:spacing w:line="276" w:lineRule="auto"/>
        <w:jc w:val="both"/>
        <w:rPr>
          <w:sz w:val="28"/>
          <w:szCs w:val="28"/>
        </w:rPr>
      </w:pPr>
      <w:r w:rsidRPr="00431B11">
        <w:rPr>
          <w:sz w:val="28"/>
          <w:szCs w:val="28"/>
        </w:rPr>
        <w:t>Установить для текста размер шрифта - 28, цвет - красный на желтом фоне с зеленой рамкой.</w:t>
      </w:r>
    </w:p>
    <w:p w14:paraId="025563A4" w14:textId="77777777" w:rsidR="00C60B5C" w:rsidRPr="00431B11" w:rsidRDefault="00C60B5C" w:rsidP="00C60B5C">
      <w:pPr>
        <w:numPr>
          <w:ilvl w:val="0"/>
          <w:numId w:val="522"/>
        </w:numPr>
        <w:tabs>
          <w:tab w:val="left" w:pos="700"/>
          <w:tab w:val="right" w:pos="9362"/>
        </w:tabs>
        <w:spacing w:line="276" w:lineRule="auto"/>
        <w:jc w:val="both"/>
        <w:rPr>
          <w:sz w:val="28"/>
          <w:szCs w:val="28"/>
        </w:rPr>
      </w:pPr>
      <w:r w:rsidRPr="00431B11">
        <w:rPr>
          <w:sz w:val="28"/>
          <w:szCs w:val="28"/>
        </w:rPr>
        <w:t xml:space="preserve">Установить для текста (Текст) - эффект </w:t>
      </w:r>
      <w:r w:rsidRPr="00431B11">
        <w:rPr>
          <w:b/>
          <w:bCs/>
          <w:sz w:val="28"/>
          <w:szCs w:val="28"/>
          <w:shd w:val="clear" w:color="auto" w:fill="FFFFFF"/>
        </w:rPr>
        <w:t>Прямоугольник наружу,</w:t>
      </w:r>
      <w:r w:rsidRPr="00431B11">
        <w:rPr>
          <w:b/>
          <w:bCs/>
          <w:sz w:val="28"/>
          <w:szCs w:val="28"/>
          <w:shd w:val="clear" w:color="auto" w:fill="FFFFFF"/>
        </w:rPr>
        <w:tab/>
      </w:r>
    </w:p>
    <w:p w14:paraId="20DC3A3C" w14:textId="77777777" w:rsidR="00C60B5C" w:rsidRPr="00431B11" w:rsidRDefault="00C60B5C" w:rsidP="00C60B5C">
      <w:pPr>
        <w:tabs>
          <w:tab w:val="left" w:pos="700"/>
          <w:tab w:val="right" w:pos="9362"/>
        </w:tabs>
        <w:spacing w:line="276" w:lineRule="auto"/>
        <w:ind w:left="1080"/>
        <w:jc w:val="both"/>
        <w:rPr>
          <w:sz w:val="28"/>
          <w:szCs w:val="28"/>
        </w:rPr>
      </w:pPr>
      <w:r w:rsidRPr="00431B11">
        <w:rPr>
          <w:sz w:val="28"/>
          <w:szCs w:val="28"/>
        </w:rPr>
        <w:t xml:space="preserve">появление текста </w:t>
      </w:r>
      <w:r w:rsidRPr="00431B11">
        <w:rPr>
          <w:b/>
          <w:bCs/>
          <w:sz w:val="28"/>
          <w:szCs w:val="28"/>
          <w:shd w:val="clear" w:color="auto" w:fill="FFFFFF"/>
        </w:rPr>
        <w:t>По буквам.</w:t>
      </w:r>
    </w:p>
    <w:p w14:paraId="3BB2D75B" w14:textId="77777777" w:rsidR="00C60B5C" w:rsidRPr="00431B11" w:rsidRDefault="00C60B5C" w:rsidP="00C60B5C">
      <w:pPr>
        <w:spacing w:line="276" w:lineRule="auto"/>
        <w:jc w:val="both"/>
        <w:rPr>
          <w:sz w:val="28"/>
          <w:szCs w:val="28"/>
        </w:rPr>
      </w:pPr>
      <w:r w:rsidRPr="002C658E">
        <w:rPr>
          <w:b/>
          <w:sz w:val="28"/>
          <w:szCs w:val="28"/>
          <w:shd w:val="clear" w:color="auto" w:fill="FFFFFF"/>
        </w:rPr>
        <w:t>Задание 5.</w:t>
      </w:r>
      <w:r w:rsidRPr="00431B11">
        <w:rPr>
          <w:sz w:val="28"/>
          <w:szCs w:val="28"/>
        </w:rPr>
        <w:t xml:space="preserve"> Создать слайд «Word», используя авторазметку </w:t>
      </w:r>
      <w:r w:rsidRPr="00431B11">
        <w:rPr>
          <w:b/>
          <w:sz w:val="28"/>
          <w:szCs w:val="28"/>
        </w:rPr>
        <w:t>Текст в две колонки</w:t>
      </w:r>
      <w:r w:rsidRPr="00431B11">
        <w:rPr>
          <w:sz w:val="28"/>
          <w:szCs w:val="28"/>
        </w:rPr>
        <w:t>.</w:t>
      </w:r>
    </w:p>
    <w:p w14:paraId="56FC9A72" w14:textId="77777777" w:rsidR="00C60B5C" w:rsidRPr="002C658E" w:rsidRDefault="00C60B5C" w:rsidP="00C60B5C">
      <w:pPr>
        <w:spacing w:line="276" w:lineRule="auto"/>
        <w:jc w:val="both"/>
        <w:rPr>
          <w:rFonts w:eastAsia="Calibri"/>
          <w:b/>
          <w:sz w:val="28"/>
          <w:szCs w:val="28"/>
        </w:rPr>
      </w:pPr>
      <w:r>
        <w:rPr>
          <w:rFonts w:eastAsia="Calibri"/>
          <w:b/>
          <w:iCs/>
          <w:sz w:val="28"/>
          <w:szCs w:val="28"/>
        </w:rPr>
        <w:t>Для этого необходимо выполнить:</w:t>
      </w:r>
    </w:p>
    <w:p w14:paraId="33BDDFD5"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Установить для заголовка размер шрифта - 60, цвет - темно-синий.</w:t>
      </w:r>
    </w:p>
    <w:p w14:paraId="1640AEBF"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Установить для заголовка голубую тень.</w:t>
      </w:r>
    </w:p>
    <w:p w14:paraId="4A7C89FC"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Ввести список тем лабораторных работ по Word</w:t>
      </w:r>
    </w:p>
    <w:p w14:paraId="26C67605"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Установить для списка текста первой колонки размер шрифта - курсив 28, цвет - зеленый</w:t>
      </w:r>
    </w:p>
    <w:p w14:paraId="26AA5FC1"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Вставить во вторую колонку слайда произвольную таблицу, диаграмму и объект WordArt.</w:t>
      </w:r>
    </w:p>
    <w:p w14:paraId="712842F5"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Установить фон слайда - градиентная заливка в два цвета.</w:t>
      </w:r>
    </w:p>
    <w:p w14:paraId="309D94A9"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Установить для заголовка (Заглавие) - эффект Вылет справа, появление текста По буквам.</w:t>
      </w:r>
    </w:p>
    <w:p w14:paraId="285CE15A"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Установить для текста (Список) - эффект Сбор снизу, появление текста По словам и По абзацам.</w:t>
      </w:r>
    </w:p>
    <w:p w14:paraId="0E3DF7E4"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Установить для рисунка диаграммы - эффект Анимация диаграммы.</w:t>
      </w:r>
    </w:p>
    <w:p w14:paraId="7A5B9029" w14:textId="77777777" w:rsidR="00C60B5C" w:rsidRPr="00431B11" w:rsidRDefault="00C60B5C" w:rsidP="00C60B5C">
      <w:pPr>
        <w:numPr>
          <w:ilvl w:val="0"/>
          <w:numId w:val="523"/>
        </w:numPr>
        <w:tabs>
          <w:tab w:val="left" w:pos="700"/>
        </w:tabs>
        <w:spacing w:line="276" w:lineRule="auto"/>
        <w:jc w:val="both"/>
        <w:rPr>
          <w:sz w:val="28"/>
          <w:szCs w:val="28"/>
        </w:rPr>
      </w:pPr>
      <w:r w:rsidRPr="00431B11">
        <w:rPr>
          <w:sz w:val="28"/>
          <w:szCs w:val="28"/>
        </w:rPr>
        <w:t>Установить для текста Word - эффект Появление слева</w:t>
      </w:r>
    </w:p>
    <w:p w14:paraId="25B666CA" w14:textId="77777777" w:rsidR="00C60B5C" w:rsidRPr="00431B11" w:rsidRDefault="00C60B5C" w:rsidP="00C60B5C">
      <w:pPr>
        <w:spacing w:line="276" w:lineRule="auto"/>
        <w:jc w:val="both"/>
        <w:rPr>
          <w:sz w:val="28"/>
          <w:szCs w:val="28"/>
        </w:rPr>
      </w:pPr>
      <w:r w:rsidRPr="002C658E">
        <w:rPr>
          <w:b/>
          <w:sz w:val="28"/>
          <w:szCs w:val="28"/>
          <w:shd w:val="clear" w:color="auto" w:fill="FFFFFF"/>
        </w:rPr>
        <w:t>Задание 6.</w:t>
      </w:r>
      <w:r w:rsidRPr="00431B11">
        <w:rPr>
          <w:sz w:val="28"/>
          <w:szCs w:val="28"/>
        </w:rPr>
        <w:t xml:space="preserve"> Создать слайд «Ехсеl», используя авторазметку </w:t>
      </w:r>
      <w:r w:rsidRPr="00431B11">
        <w:rPr>
          <w:b/>
          <w:sz w:val="28"/>
          <w:szCs w:val="28"/>
        </w:rPr>
        <w:t>Текст и диаграмма</w:t>
      </w:r>
      <w:r w:rsidRPr="00431B11">
        <w:rPr>
          <w:sz w:val="28"/>
          <w:szCs w:val="28"/>
        </w:rPr>
        <w:t>.</w:t>
      </w:r>
    </w:p>
    <w:p w14:paraId="61920A74" w14:textId="77777777" w:rsidR="00C60B5C" w:rsidRPr="002C658E" w:rsidRDefault="00C60B5C" w:rsidP="00C60B5C">
      <w:pPr>
        <w:spacing w:line="276" w:lineRule="auto"/>
        <w:rPr>
          <w:rFonts w:eastAsia="Calibri"/>
          <w:b/>
          <w:sz w:val="28"/>
          <w:szCs w:val="28"/>
        </w:rPr>
      </w:pPr>
      <w:r>
        <w:rPr>
          <w:rFonts w:eastAsia="Calibri"/>
          <w:b/>
          <w:iCs/>
          <w:sz w:val="28"/>
          <w:szCs w:val="28"/>
        </w:rPr>
        <w:t>Для этого необходимо выполнить:</w:t>
      </w:r>
    </w:p>
    <w:p w14:paraId="3AA7F163" w14:textId="77777777" w:rsidR="00C60B5C" w:rsidRPr="00431B11" w:rsidRDefault="00C60B5C" w:rsidP="00C60B5C">
      <w:pPr>
        <w:numPr>
          <w:ilvl w:val="0"/>
          <w:numId w:val="524"/>
        </w:numPr>
        <w:tabs>
          <w:tab w:val="left" w:pos="700"/>
        </w:tabs>
        <w:spacing w:line="276" w:lineRule="auto"/>
        <w:rPr>
          <w:sz w:val="28"/>
          <w:szCs w:val="28"/>
        </w:rPr>
      </w:pPr>
      <w:r w:rsidRPr="00431B11">
        <w:rPr>
          <w:sz w:val="28"/>
          <w:szCs w:val="28"/>
        </w:rPr>
        <w:t>Установить для заголовка размер шрифта - 60, цвет - зеленый.</w:t>
      </w:r>
    </w:p>
    <w:p w14:paraId="57E4365C" w14:textId="77777777" w:rsidR="00C60B5C" w:rsidRPr="00431B11" w:rsidRDefault="00C60B5C" w:rsidP="00C60B5C">
      <w:pPr>
        <w:numPr>
          <w:ilvl w:val="0"/>
          <w:numId w:val="524"/>
        </w:numPr>
        <w:tabs>
          <w:tab w:val="left" w:pos="700"/>
        </w:tabs>
        <w:spacing w:line="276" w:lineRule="auto"/>
        <w:rPr>
          <w:sz w:val="28"/>
          <w:szCs w:val="28"/>
        </w:rPr>
      </w:pPr>
      <w:r w:rsidRPr="00431B11">
        <w:rPr>
          <w:sz w:val="28"/>
          <w:szCs w:val="28"/>
        </w:rPr>
        <w:t>Установить для заголовка серую тень.</w:t>
      </w:r>
    </w:p>
    <w:p w14:paraId="690647A1" w14:textId="77777777" w:rsidR="00C60B5C" w:rsidRPr="00431B11" w:rsidRDefault="00C60B5C" w:rsidP="00C60B5C">
      <w:pPr>
        <w:numPr>
          <w:ilvl w:val="0"/>
          <w:numId w:val="524"/>
        </w:numPr>
        <w:tabs>
          <w:tab w:val="left" w:pos="700"/>
        </w:tabs>
        <w:spacing w:line="276" w:lineRule="auto"/>
        <w:rPr>
          <w:sz w:val="28"/>
          <w:szCs w:val="28"/>
        </w:rPr>
      </w:pPr>
      <w:r w:rsidRPr="00431B11">
        <w:rPr>
          <w:sz w:val="28"/>
          <w:szCs w:val="28"/>
        </w:rPr>
        <w:t>Ввести список тем лабораторных работ’ по Ехсе1</w:t>
      </w:r>
    </w:p>
    <w:p w14:paraId="30F6CE05" w14:textId="77777777" w:rsidR="00C60B5C" w:rsidRPr="00431B11" w:rsidRDefault="00C60B5C" w:rsidP="00C60B5C">
      <w:pPr>
        <w:numPr>
          <w:ilvl w:val="0"/>
          <w:numId w:val="524"/>
        </w:numPr>
        <w:tabs>
          <w:tab w:val="left" w:pos="700"/>
        </w:tabs>
        <w:spacing w:line="276" w:lineRule="auto"/>
        <w:rPr>
          <w:sz w:val="28"/>
          <w:szCs w:val="28"/>
        </w:rPr>
      </w:pPr>
      <w:r w:rsidRPr="00431B11">
        <w:rPr>
          <w:sz w:val="28"/>
          <w:szCs w:val="28"/>
        </w:rPr>
        <w:t>Установить для списка текста размер шрифта - 18, цвет - синий.</w:t>
      </w:r>
    </w:p>
    <w:p w14:paraId="074A6A30" w14:textId="77777777" w:rsidR="00C60B5C" w:rsidRPr="00431B11" w:rsidRDefault="00C60B5C" w:rsidP="00C60B5C">
      <w:pPr>
        <w:numPr>
          <w:ilvl w:val="0"/>
          <w:numId w:val="524"/>
        </w:numPr>
        <w:tabs>
          <w:tab w:val="left" w:pos="700"/>
        </w:tabs>
        <w:spacing w:line="276" w:lineRule="auto"/>
        <w:rPr>
          <w:sz w:val="28"/>
          <w:szCs w:val="28"/>
        </w:rPr>
      </w:pPr>
      <w:r w:rsidRPr="00431B11">
        <w:rPr>
          <w:sz w:val="28"/>
          <w:szCs w:val="28"/>
        </w:rPr>
        <w:t>Вставить в слайд диаграмму через панель инструментов.</w:t>
      </w:r>
    </w:p>
    <w:p w14:paraId="4CD87B25" w14:textId="77777777" w:rsidR="00C60B5C" w:rsidRPr="00431B11" w:rsidRDefault="00C60B5C" w:rsidP="00C60B5C">
      <w:pPr>
        <w:numPr>
          <w:ilvl w:val="0"/>
          <w:numId w:val="524"/>
        </w:numPr>
        <w:tabs>
          <w:tab w:val="left" w:pos="700"/>
        </w:tabs>
        <w:spacing w:line="276" w:lineRule="auto"/>
        <w:rPr>
          <w:sz w:val="28"/>
          <w:szCs w:val="28"/>
        </w:rPr>
      </w:pPr>
      <w:r w:rsidRPr="00431B11">
        <w:rPr>
          <w:sz w:val="28"/>
          <w:szCs w:val="28"/>
        </w:rPr>
        <w:t>Установить фон слайда - малахит.</w:t>
      </w:r>
    </w:p>
    <w:p w14:paraId="27F90DC3" w14:textId="77777777" w:rsidR="00C60B5C" w:rsidRPr="00431B11" w:rsidRDefault="00C60B5C" w:rsidP="00C60B5C">
      <w:pPr>
        <w:numPr>
          <w:ilvl w:val="0"/>
          <w:numId w:val="524"/>
        </w:numPr>
        <w:tabs>
          <w:tab w:val="left" w:pos="700"/>
        </w:tabs>
        <w:spacing w:line="276" w:lineRule="auto"/>
        <w:rPr>
          <w:sz w:val="28"/>
          <w:szCs w:val="28"/>
        </w:rPr>
      </w:pPr>
      <w:r w:rsidRPr="00431B11">
        <w:rPr>
          <w:sz w:val="28"/>
          <w:szCs w:val="28"/>
        </w:rPr>
        <w:t>Установить для заголовка (Заглавие) - эффект Вылет справа, появление текста. По буквам.</w:t>
      </w:r>
    </w:p>
    <w:p w14:paraId="1891CB15" w14:textId="77777777" w:rsidR="00C60B5C" w:rsidRPr="00431B11" w:rsidRDefault="00C60B5C" w:rsidP="00C60B5C">
      <w:pPr>
        <w:numPr>
          <w:ilvl w:val="0"/>
          <w:numId w:val="524"/>
        </w:numPr>
        <w:tabs>
          <w:tab w:val="left" w:pos="700"/>
        </w:tabs>
        <w:spacing w:line="276" w:lineRule="auto"/>
        <w:rPr>
          <w:sz w:val="28"/>
          <w:szCs w:val="28"/>
        </w:rPr>
      </w:pPr>
      <w:r w:rsidRPr="00431B11">
        <w:rPr>
          <w:sz w:val="28"/>
          <w:szCs w:val="28"/>
        </w:rPr>
        <w:lastRenderedPageBreak/>
        <w:t>Установить для текста (Текст) эффект Спираль, появление текста. Всё вместе и. По абзацам.</w:t>
      </w:r>
    </w:p>
    <w:p w14:paraId="2C28A4EB" w14:textId="77777777" w:rsidR="00C60B5C" w:rsidRPr="00431B11" w:rsidRDefault="00C60B5C" w:rsidP="00C60B5C">
      <w:pPr>
        <w:numPr>
          <w:ilvl w:val="0"/>
          <w:numId w:val="524"/>
        </w:numPr>
        <w:tabs>
          <w:tab w:val="left" w:pos="700"/>
        </w:tabs>
        <w:spacing w:line="276" w:lineRule="auto"/>
        <w:rPr>
          <w:sz w:val="28"/>
          <w:szCs w:val="28"/>
        </w:rPr>
      </w:pPr>
      <w:r w:rsidRPr="00431B11">
        <w:rPr>
          <w:sz w:val="28"/>
          <w:szCs w:val="28"/>
        </w:rPr>
        <w:t>Установить для Диаграммы (Диаграмма) - вывод элементов. По сериям, эффект Появление снизу.</w:t>
      </w:r>
    </w:p>
    <w:p w14:paraId="2E4B9F5E" w14:textId="77777777" w:rsidR="00C60B5C" w:rsidRPr="002C658E" w:rsidRDefault="00C60B5C" w:rsidP="00C60B5C">
      <w:pPr>
        <w:spacing w:line="276" w:lineRule="auto"/>
        <w:jc w:val="both"/>
        <w:rPr>
          <w:sz w:val="28"/>
          <w:szCs w:val="28"/>
        </w:rPr>
      </w:pPr>
      <w:r w:rsidRPr="002C658E">
        <w:rPr>
          <w:b/>
          <w:sz w:val="28"/>
          <w:szCs w:val="28"/>
          <w:shd w:val="clear" w:color="auto" w:fill="FFFFFF"/>
        </w:rPr>
        <w:t>Задание 7.</w:t>
      </w:r>
      <w:r w:rsidRPr="002C658E">
        <w:rPr>
          <w:sz w:val="28"/>
          <w:szCs w:val="28"/>
        </w:rPr>
        <w:t xml:space="preserve"> Создать слайд «об авторе», используя произвольную авто разметку, произвольный текст, содержащий фамилию, имя и отчество разработчика презентации, и другую дополнительную информацию. Цветовую гамму и эффекты выбрать произвольно.</w:t>
      </w:r>
    </w:p>
    <w:p w14:paraId="262DA461" w14:textId="77777777" w:rsidR="00C60B5C" w:rsidRPr="00431B11" w:rsidRDefault="00C60B5C" w:rsidP="00C60B5C">
      <w:pPr>
        <w:spacing w:line="276" w:lineRule="auto"/>
        <w:jc w:val="both"/>
        <w:rPr>
          <w:sz w:val="28"/>
          <w:szCs w:val="28"/>
        </w:rPr>
      </w:pPr>
      <w:r w:rsidRPr="002C658E">
        <w:rPr>
          <w:b/>
          <w:sz w:val="28"/>
          <w:szCs w:val="28"/>
          <w:shd w:val="clear" w:color="auto" w:fill="FFFFFF"/>
        </w:rPr>
        <w:t>Задание 8.</w:t>
      </w:r>
      <w:r w:rsidRPr="00431B11">
        <w:rPr>
          <w:sz w:val="28"/>
          <w:szCs w:val="28"/>
        </w:rPr>
        <w:t xml:space="preserve"> Установить следующий порядок слайдов:</w:t>
      </w:r>
    </w:p>
    <w:p w14:paraId="4007DECD" w14:textId="77777777" w:rsidR="00C60B5C" w:rsidRPr="00431B11" w:rsidRDefault="00C60B5C" w:rsidP="00C60B5C">
      <w:pPr>
        <w:numPr>
          <w:ilvl w:val="0"/>
          <w:numId w:val="517"/>
        </w:numPr>
        <w:tabs>
          <w:tab w:val="left" w:pos="284"/>
        </w:tabs>
        <w:spacing w:line="276" w:lineRule="auto"/>
        <w:jc w:val="both"/>
        <w:rPr>
          <w:sz w:val="28"/>
          <w:szCs w:val="28"/>
        </w:rPr>
      </w:pPr>
      <w:r w:rsidRPr="00431B11">
        <w:rPr>
          <w:sz w:val="28"/>
          <w:szCs w:val="28"/>
        </w:rPr>
        <w:t>Основы информатики и программирования</w:t>
      </w:r>
    </w:p>
    <w:p w14:paraId="08FB35D8" w14:textId="77777777" w:rsidR="00C60B5C" w:rsidRPr="00431B11" w:rsidRDefault="00C60B5C" w:rsidP="00C60B5C">
      <w:pPr>
        <w:numPr>
          <w:ilvl w:val="0"/>
          <w:numId w:val="517"/>
        </w:numPr>
        <w:tabs>
          <w:tab w:val="left" w:pos="284"/>
        </w:tabs>
        <w:spacing w:line="276" w:lineRule="auto"/>
        <w:jc w:val="both"/>
        <w:rPr>
          <w:sz w:val="28"/>
          <w:szCs w:val="28"/>
        </w:rPr>
      </w:pPr>
      <w:r w:rsidRPr="00431B11">
        <w:rPr>
          <w:sz w:val="28"/>
          <w:szCs w:val="28"/>
        </w:rPr>
        <w:t>Разделы курса.</w:t>
      </w:r>
    </w:p>
    <w:p w14:paraId="284D4B01" w14:textId="77777777" w:rsidR="00C60B5C" w:rsidRPr="00431B11" w:rsidRDefault="00C60B5C" w:rsidP="00C60B5C">
      <w:pPr>
        <w:numPr>
          <w:ilvl w:val="0"/>
          <w:numId w:val="517"/>
        </w:numPr>
        <w:tabs>
          <w:tab w:val="left" w:pos="284"/>
        </w:tabs>
        <w:spacing w:line="276" w:lineRule="auto"/>
        <w:jc w:val="both"/>
        <w:rPr>
          <w:sz w:val="28"/>
          <w:szCs w:val="28"/>
        </w:rPr>
      </w:pPr>
      <w:r w:rsidRPr="00431B11">
        <w:rPr>
          <w:sz w:val="28"/>
          <w:szCs w:val="28"/>
        </w:rPr>
        <w:t>Windows</w:t>
      </w:r>
    </w:p>
    <w:p w14:paraId="38432D4C" w14:textId="77777777" w:rsidR="00C60B5C" w:rsidRPr="00431B11" w:rsidRDefault="00C60B5C" w:rsidP="00C60B5C">
      <w:pPr>
        <w:numPr>
          <w:ilvl w:val="0"/>
          <w:numId w:val="517"/>
        </w:numPr>
        <w:tabs>
          <w:tab w:val="left" w:pos="284"/>
        </w:tabs>
        <w:spacing w:line="276" w:lineRule="auto"/>
        <w:jc w:val="both"/>
        <w:rPr>
          <w:sz w:val="28"/>
          <w:szCs w:val="28"/>
        </w:rPr>
      </w:pPr>
      <w:r w:rsidRPr="00431B11">
        <w:rPr>
          <w:sz w:val="28"/>
          <w:szCs w:val="28"/>
        </w:rPr>
        <w:t>Word</w:t>
      </w:r>
    </w:p>
    <w:p w14:paraId="042D7E7A" w14:textId="77777777" w:rsidR="00C60B5C" w:rsidRPr="00431B11" w:rsidRDefault="00C60B5C" w:rsidP="00C60B5C">
      <w:pPr>
        <w:numPr>
          <w:ilvl w:val="0"/>
          <w:numId w:val="517"/>
        </w:numPr>
        <w:tabs>
          <w:tab w:val="left" w:pos="284"/>
        </w:tabs>
        <w:spacing w:line="276" w:lineRule="auto"/>
        <w:jc w:val="both"/>
        <w:rPr>
          <w:sz w:val="28"/>
          <w:szCs w:val="28"/>
        </w:rPr>
      </w:pPr>
      <w:r w:rsidRPr="00431B11">
        <w:rPr>
          <w:sz w:val="28"/>
          <w:szCs w:val="28"/>
        </w:rPr>
        <w:t>Ехсе!</w:t>
      </w:r>
    </w:p>
    <w:p w14:paraId="6059B4D5" w14:textId="77777777" w:rsidR="00C60B5C" w:rsidRPr="00431B11" w:rsidRDefault="00C60B5C" w:rsidP="00C60B5C">
      <w:pPr>
        <w:numPr>
          <w:ilvl w:val="0"/>
          <w:numId w:val="517"/>
        </w:numPr>
        <w:tabs>
          <w:tab w:val="left" w:pos="284"/>
        </w:tabs>
        <w:spacing w:line="276" w:lineRule="auto"/>
        <w:jc w:val="both"/>
        <w:rPr>
          <w:sz w:val="28"/>
          <w:szCs w:val="28"/>
        </w:rPr>
      </w:pPr>
      <w:r w:rsidRPr="00431B11">
        <w:rPr>
          <w:sz w:val="28"/>
          <w:szCs w:val="28"/>
        </w:rPr>
        <w:t>Рower Point.</w:t>
      </w:r>
    </w:p>
    <w:p w14:paraId="6C7B3727" w14:textId="77777777" w:rsidR="00C60B5C" w:rsidRPr="00431B11" w:rsidRDefault="00C60B5C" w:rsidP="00C60B5C">
      <w:pPr>
        <w:numPr>
          <w:ilvl w:val="0"/>
          <w:numId w:val="517"/>
        </w:numPr>
        <w:tabs>
          <w:tab w:val="left" w:pos="284"/>
        </w:tabs>
        <w:spacing w:line="276" w:lineRule="auto"/>
        <w:jc w:val="both"/>
        <w:rPr>
          <w:sz w:val="28"/>
          <w:szCs w:val="28"/>
        </w:rPr>
      </w:pPr>
      <w:r w:rsidRPr="00431B11">
        <w:rPr>
          <w:sz w:val="28"/>
          <w:szCs w:val="28"/>
        </w:rPr>
        <w:t>Об авторе</w:t>
      </w:r>
    </w:p>
    <w:p w14:paraId="4DFFC2F6" w14:textId="77777777" w:rsidR="00C60B5C" w:rsidRPr="002C658E" w:rsidRDefault="00C60B5C" w:rsidP="00C60B5C">
      <w:pPr>
        <w:spacing w:line="276" w:lineRule="auto"/>
        <w:jc w:val="both"/>
        <w:rPr>
          <w:rFonts w:eastAsia="Calibri"/>
          <w:b/>
          <w:sz w:val="28"/>
          <w:szCs w:val="28"/>
        </w:rPr>
      </w:pPr>
      <w:r>
        <w:rPr>
          <w:rFonts w:eastAsia="Calibri"/>
          <w:b/>
          <w:iCs/>
          <w:sz w:val="28"/>
          <w:szCs w:val="28"/>
        </w:rPr>
        <w:t>Для этого необходимо выполнить:</w:t>
      </w:r>
    </w:p>
    <w:p w14:paraId="67E73181" w14:textId="77777777" w:rsidR="00C60B5C" w:rsidRPr="00431B11" w:rsidRDefault="00C60B5C" w:rsidP="00C60B5C">
      <w:pPr>
        <w:numPr>
          <w:ilvl w:val="0"/>
          <w:numId w:val="525"/>
        </w:numPr>
        <w:tabs>
          <w:tab w:val="left" w:pos="700"/>
        </w:tabs>
        <w:spacing w:line="276" w:lineRule="auto"/>
        <w:jc w:val="both"/>
        <w:rPr>
          <w:sz w:val="28"/>
          <w:szCs w:val="28"/>
        </w:rPr>
      </w:pPr>
      <w:r w:rsidRPr="00431B11">
        <w:rPr>
          <w:sz w:val="28"/>
          <w:szCs w:val="28"/>
        </w:rPr>
        <w:t>Перейти в режим сортировки слайдов.</w:t>
      </w:r>
    </w:p>
    <w:p w14:paraId="2B630F69" w14:textId="77777777" w:rsidR="00C60B5C" w:rsidRPr="00431B11" w:rsidRDefault="00C60B5C" w:rsidP="00C60B5C">
      <w:pPr>
        <w:numPr>
          <w:ilvl w:val="0"/>
          <w:numId w:val="525"/>
        </w:numPr>
        <w:tabs>
          <w:tab w:val="left" w:pos="700"/>
        </w:tabs>
        <w:spacing w:line="276" w:lineRule="auto"/>
        <w:jc w:val="both"/>
        <w:rPr>
          <w:sz w:val="28"/>
          <w:szCs w:val="28"/>
        </w:rPr>
      </w:pPr>
      <w:r w:rsidRPr="00431B11">
        <w:rPr>
          <w:sz w:val="28"/>
          <w:szCs w:val="28"/>
        </w:rPr>
        <w:t>Установить масштаб изображения так, чтобы отображались все слайды.</w:t>
      </w:r>
    </w:p>
    <w:p w14:paraId="1252F80E" w14:textId="77777777" w:rsidR="00C60B5C" w:rsidRPr="00431B11" w:rsidRDefault="00C60B5C" w:rsidP="00C60B5C">
      <w:pPr>
        <w:numPr>
          <w:ilvl w:val="0"/>
          <w:numId w:val="525"/>
        </w:numPr>
        <w:tabs>
          <w:tab w:val="left" w:pos="700"/>
        </w:tabs>
        <w:spacing w:line="276" w:lineRule="auto"/>
        <w:jc w:val="both"/>
        <w:rPr>
          <w:sz w:val="28"/>
          <w:szCs w:val="28"/>
        </w:rPr>
      </w:pPr>
      <w:r w:rsidRPr="00431B11">
        <w:rPr>
          <w:sz w:val="28"/>
          <w:szCs w:val="28"/>
        </w:rPr>
        <w:t>Обеспечить требуемый порядок, перетаскивая слайды мышкой.</w:t>
      </w:r>
    </w:p>
    <w:p w14:paraId="1402DA73" w14:textId="77777777" w:rsidR="00C60B5C" w:rsidRPr="00431B11" w:rsidRDefault="00C60B5C" w:rsidP="00C60B5C">
      <w:pPr>
        <w:spacing w:line="276" w:lineRule="auto"/>
        <w:jc w:val="both"/>
        <w:rPr>
          <w:sz w:val="28"/>
          <w:szCs w:val="28"/>
        </w:rPr>
      </w:pPr>
      <w:r w:rsidRPr="00431B11">
        <w:rPr>
          <w:b/>
          <w:bCs/>
          <w:sz w:val="28"/>
          <w:szCs w:val="28"/>
          <w:shd w:val="clear" w:color="auto" w:fill="FFFFFF"/>
        </w:rPr>
        <w:t xml:space="preserve">Задание 9. </w:t>
      </w:r>
      <w:r w:rsidRPr="00431B11">
        <w:rPr>
          <w:sz w:val="28"/>
          <w:szCs w:val="28"/>
        </w:rPr>
        <w:t>Установить следующие автоматические переходы слайдов:</w:t>
      </w:r>
    </w:p>
    <w:p w14:paraId="4C832B71" w14:textId="77777777" w:rsidR="00C60B5C" w:rsidRPr="00431B11" w:rsidRDefault="00C60B5C" w:rsidP="00C60B5C">
      <w:pPr>
        <w:numPr>
          <w:ilvl w:val="0"/>
          <w:numId w:val="526"/>
        </w:numPr>
        <w:tabs>
          <w:tab w:val="left" w:pos="709"/>
        </w:tabs>
        <w:spacing w:line="276" w:lineRule="auto"/>
        <w:ind w:left="284"/>
        <w:jc w:val="both"/>
        <w:rPr>
          <w:rFonts w:eastAsia="Calibri"/>
          <w:sz w:val="28"/>
          <w:szCs w:val="28"/>
        </w:rPr>
      </w:pPr>
      <w:r w:rsidRPr="00431B11">
        <w:rPr>
          <w:rFonts w:eastAsia="Calibri"/>
          <w:sz w:val="28"/>
          <w:szCs w:val="28"/>
        </w:rPr>
        <w:t xml:space="preserve">Основы информатики и программирования </w:t>
      </w:r>
      <w:r w:rsidRPr="00431B11">
        <w:rPr>
          <w:rFonts w:eastAsia="Calibri"/>
          <w:b/>
          <w:bCs/>
          <w:sz w:val="28"/>
          <w:szCs w:val="28"/>
        </w:rPr>
        <w:t>- наплыв вниз через 2с.</w:t>
      </w:r>
    </w:p>
    <w:p w14:paraId="5F267AB2" w14:textId="77777777" w:rsidR="00C60B5C" w:rsidRPr="00431B11" w:rsidRDefault="00C60B5C" w:rsidP="00C60B5C">
      <w:pPr>
        <w:numPr>
          <w:ilvl w:val="0"/>
          <w:numId w:val="526"/>
        </w:numPr>
        <w:tabs>
          <w:tab w:val="left" w:pos="709"/>
        </w:tabs>
        <w:spacing w:line="276" w:lineRule="auto"/>
        <w:ind w:left="284"/>
        <w:rPr>
          <w:sz w:val="28"/>
          <w:szCs w:val="28"/>
        </w:rPr>
      </w:pPr>
      <w:r w:rsidRPr="00431B11">
        <w:rPr>
          <w:b/>
          <w:bCs/>
          <w:sz w:val="28"/>
          <w:szCs w:val="28"/>
          <w:shd w:val="clear" w:color="auto" w:fill="FFFFFF"/>
        </w:rPr>
        <w:t xml:space="preserve">Разделы курса </w:t>
      </w:r>
      <w:r w:rsidRPr="00431B11">
        <w:rPr>
          <w:sz w:val="28"/>
          <w:szCs w:val="28"/>
        </w:rPr>
        <w:t xml:space="preserve">- наплыв вверх через </w:t>
      </w:r>
      <w:r w:rsidRPr="00431B11">
        <w:rPr>
          <w:b/>
          <w:bCs/>
          <w:sz w:val="28"/>
          <w:szCs w:val="28"/>
          <w:shd w:val="clear" w:color="auto" w:fill="FFFFFF"/>
        </w:rPr>
        <w:t xml:space="preserve">1 </w:t>
      </w:r>
      <w:r w:rsidRPr="00431B11">
        <w:rPr>
          <w:sz w:val="28"/>
          <w:szCs w:val="28"/>
        </w:rPr>
        <w:t xml:space="preserve">с. </w:t>
      </w:r>
    </w:p>
    <w:p w14:paraId="623DE70A" w14:textId="77777777" w:rsidR="00C60B5C" w:rsidRPr="00431B11" w:rsidRDefault="00C60B5C" w:rsidP="00C60B5C">
      <w:pPr>
        <w:numPr>
          <w:ilvl w:val="0"/>
          <w:numId w:val="526"/>
        </w:numPr>
        <w:tabs>
          <w:tab w:val="left" w:pos="709"/>
        </w:tabs>
        <w:spacing w:line="276" w:lineRule="auto"/>
        <w:ind w:left="284"/>
        <w:rPr>
          <w:sz w:val="28"/>
          <w:szCs w:val="28"/>
        </w:rPr>
      </w:pPr>
      <w:r w:rsidRPr="00431B11">
        <w:rPr>
          <w:b/>
          <w:bCs/>
          <w:sz w:val="28"/>
          <w:szCs w:val="28"/>
          <w:shd w:val="clear" w:color="auto" w:fill="FFFFFF"/>
        </w:rPr>
        <w:t xml:space="preserve">Windows </w:t>
      </w:r>
      <w:r w:rsidRPr="00431B11">
        <w:rPr>
          <w:sz w:val="28"/>
          <w:szCs w:val="28"/>
        </w:rPr>
        <w:t>- вертикальная панорама наружу через 3 с.</w:t>
      </w:r>
    </w:p>
    <w:p w14:paraId="7BD54571" w14:textId="77777777" w:rsidR="00C60B5C" w:rsidRPr="00431B11" w:rsidRDefault="00C60B5C" w:rsidP="00C60B5C">
      <w:pPr>
        <w:numPr>
          <w:ilvl w:val="0"/>
          <w:numId w:val="526"/>
        </w:numPr>
        <w:tabs>
          <w:tab w:val="left" w:pos="709"/>
        </w:tabs>
        <w:spacing w:line="276" w:lineRule="auto"/>
        <w:ind w:left="284"/>
        <w:rPr>
          <w:sz w:val="28"/>
          <w:szCs w:val="28"/>
        </w:rPr>
      </w:pPr>
      <w:r w:rsidRPr="00431B11">
        <w:rPr>
          <w:b/>
          <w:bCs/>
          <w:sz w:val="28"/>
          <w:szCs w:val="28"/>
          <w:shd w:val="clear" w:color="auto" w:fill="FFFFFF"/>
        </w:rPr>
        <w:t xml:space="preserve">Word </w:t>
      </w:r>
      <w:r w:rsidRPr="00431B11">
        <w:rPr>
          <w:sz w:val="28"/>
          <w:szCs w:val="28"/>
        </w:rPr>
        <w:t xml:space="preserve">- открывание влево через </w:t>
      </w:r>
      <w:r w:rsidRPr="00431B11">
        <w:rPr>
          <w:b/>
          <w:bCs/>
          <w:sz w:val="28"/>
          <w:szCs w:val="28"/>
          <w:shd w:val="clear" w:color="auto" w:fill="FFFFFF"/>
        </w:rPr>
        <w:t xml:space="preserve">1 </w:t>
      </w:r>
      <w:r w:rsidRPr="00431B11">
        <w:rPr>
          <w:sz w:val="28"/>
          <w:szCs w:val="28"/>
        </w:rPr>
        <w:t>с.</w:t>
      </w:r>
    </w:p>
    <w:p w14:paraId="3FD605F3" w14:textId="77777777" w:rsidR="00C60B5C" w:rsidRPr="00431B11" w:rsidRDefault="00C60B5C" w:rsidP="00C60B5C">
      <w:pPr>
        <w:numPr>
          <w:ilvl w:val="0"/>
          <w:numId w:val="526"/>
        </w:numPr>
        <w:tabs>
          <w:tab w:val="left" w:pos="709"/>
        </w:tabs>
        <w:spacing w:line="276" w:lineRule="auto"/>
        <w:ind w:left="284"/>
        <w:rPr>
          <w:sz w:val="28"/>
          <w:szCs w:val="28"/>
        </w:rPr>
      </w:pPr>
      <w:r w:rsidRPr="00431B11">
        <w:rPr>
          <w:b/>
          <w:bCs/>
          <w:sz w:val="28"/>
          <w:szCs w:val="28"/>
          <w:shd w:val="clear" w:color="auto" w:fill="FFFFFF"/>
        </w:rPr>
        <w:t xml:space="preserve">Ехсеl </w:t>
      </w:r>
      <w:r w:rsidRPr="00431B11">
        <w:rPr>
          <w:sz w:val="28"/>
          <w:szCs w:val="28"/>
        </w:rPr>
        <w:t>появление слева через 3 с.</w:t>
      </w:r>
    </w:p>
    <w:p w14:paraId="10AF0589" w14:textId="77777777" w:rsidR="00C60B5C" w:rsidRPr="00431B11" w:rsidRDefault="00C60B5C" w:rsidP="00C60B5C">
      <w:pPr>
        <w:numPr>
          <w:ilvl w:val="0"/>
          <w:numId w:val="526"/>
        </w:numPr>
        <w:tabs>
          <w:tab w:val="left" w:pos="709"/>
        </w:tabs>
        <w:spacing w:line="276" w:lineRule="auto"/>
        <w:ind w:left="284"/>
        <w:rPr>
          <w:sz w:val="28"/>
          <w:szCs w:val="28"/>
        </w:rPr>
      </w:pPr>
      <w:r w:rsidRPr="00431B11">
        <w:rPr>
          <w:b/>
          <w:bCs/>
          <w:sz w:val="28"/>
          <w:szCs w:val="28"/>
          <w:shd w:val="clear" w:color="auto" w:fill="FFFFFF"/>
        </w:rPr>
        <w:t>Рower Point</w:t>
      </w:r>
      <w:r w:rsidRPr="00431B11">
        <w:rPr>
          <w:sz w:val="28"/>
          <w:szCs w:val="28"/>
        </w:rPr>
        <w:t>- прямоугольник внутрь через 2 с.</w:t>
      </w:r>
    </w:p>
    <w:p w14:paraId="25740C79" w14:textId="77777777" w:rsidR="00C60B5C" w:rsidRPr="00431B11" w:rsidRDefault="00C60B5C" w:rsidP="00C60B5C">
      <w:pPr>
        <w:numPr>
          <w:ilvl w:val="0"/>
          <w:numId w:val="526"/>
        </w:numPr>
        <w:tabs>
          <w:tab w:val="left" w:pos="709"/>
        </w:tabs>
        <w:spacing w:line="276" w:lineRule="auto"/>
        <w:ind w:left="284"/>
        <w:rPr>
          <w:sz w:val="28"/>
          <w:szCs w:val="28"/>
        </w:rPr>
      </w:pPr>
      <w:r w:rsidRPr="00431B11">
        <w:rPr>
          <w:b/>
          <w:bCs/>
          <w:sz w:val="28"/>
          <w:szCs w:val="28"/>
          <w:shd w:val="clear" w:color="auto" w:fill="FFFFFF"/>
        </w:rPr>
        <w:t xml:space="preserve">Об авторе - </w:t>
      </w:r>
      <w:r w:rsidRPr="00431B11">
        <w:rPr>
          <w:sz w:val="28"/>
          <w:szCs w:val="28"/>
        </w:rPr>
        <w:t>произвольный.</w:t>
      </w:r>
    </w:p>
    <w:p w14:paraId="700F3E2B" w14:textId="77777777" w:rsidR="00C60B5C" w:rsidRPr="002C658E" w:rsidRDefault="00C60B5C" w:rsidP="00C60B5C">
      <w:pPr>
        <w:spacing w:line="276" w:lineRule="auto"/>
        <w:jc w:val="both"/>
        <w:rPr>
          <w:rFonts w:eastAsia="Calibri"/>
          <w:b/>
          <w:sz w:val="28"/>
          <w:szCs w:val="28"/>
        </w:rPr>
      </w:pPr>
      <w:r>
        <w:rPr>
          <w:rFonts w:eastAsia="Calibri"/>
          <w:b/>
          <w:iCs/>
          <w:sz w:val="28"/>
          <w:szCs w:val="28"/>
        </w:rPr>
        <w:t>Для этого необходимо выполнить:</w:t>
      </w:r>
    </w:p>
    <w:p w14:paraId="13D0EB04" w14:textId="77777777" w:rsidR="00C60B5C" w:rsidRPr="00431B11" w:rsidRDefault="00C60B5C" w:rsidP="00C60B5C">
      <w:pPr>
        <w:numPr>
          <w:ilvl w:val="0"/>
          <w:numId w:val="527"/>
        </w:numPr>
        <w:tabs>
          <w:tab w:val="left" w:pos="700"/>
        </w:tabs>
        <w:spacing w:line="276" w:lineRule="auto"/>
        <w:jc w:val="both"/>
        <w:rPr>
          <w:sz w:val="28"/>
          <w:szCs w:val="28"/>
        </w:rPr>
      </w:pPr>
      <w:r w:rsidRPr="00431B11">
        <w:rPr>
          <w:sz w:val="28"/>
          <w:szCs w:val="28"/>
        </w:rPr>
        <w:t>Перейти в режим сортировки слайдов.</w:t>
      </w:r>
    </w:p>
    <w:p w14:paraId="50D4A170" w14:textId="77777777" w:rsidR="00C60B5C" w:rsidRPr="00431B11" w:rsidRDefault="00C60B5C" w:rsidP="00C60B5C">
      <w:pPr>
        <w:numPr>
          <w:ilvl w:val="0"/>
          <w:numId w:val="527"/>
        </w:numPr>
        <w:tabs>
          <w:tab w:val="left" w:pos="700"/>
          <w:tab w:val="left" w:pos="8906"/>
        </w:tabs>
        <w:spacing w:line="276" w:lineRule="auto"/>
        <w:jc w:val="both"/>
        <w:rPr>
          <w:sz w:val="28"/>
          <w:szCs w:val="28"/>
        </w:rPr>
      </w:pPr>
      <w:r w:rsidRPr="00431B11">
        <w:rPr>
          <w:sz w:val="28"/>
          <w:szCs w:val="28"/>
        </w:rPr>
        <w:t xml:space="preserve">Вызвать команду </w:t>
      </w:r>
      <w:r w:rsidRPr="00431B11">
        <w:rPr>
          <w:b/>
          <w:bCs/>
          <w:sz w:val="28"/>
          <w:szCs w:val="28"/>
          <w:shd w:val="clear" w:color="auto" w:fill="FFFFFF"/>
        </w:rPr>
        <w:t xml:space="preserve">Переход слайда </w:t>
      </w:r>
      <w:r w:rsidRPr="00431B11">
        <w:rPr>
          <w:sz w:val="28"/>
          <w:szCs w:val="28"/>
        </w:rPr>
        <w:t xml:space="preserve">из </w:t>
      </w:r>
      <w:r w:rsidRPr="00431B11">
        <w:rPr>
          <w:b/>
          <w:bCs/>
          <w:i/>
          <w:iCs/>
          <w:sz w:val="28"/>
          <w:szCs w:val="28"/>
          <w:shd w:val="clear" w:color="auto" w:fill="FFFFFF"/>
        </w:rPr>
        <w:t>контекстного меню</w:t>
      </w:r>
      <w:r w:rsidRPr="00431B11">
        <w:rPr>
          <w:sz w:val="28"/>
          <w:szCs w:val="28"/>
        </w:rPr>
        <w:t xml:space="preserve"> слайда и установить требуемые параметры для каждого из слайдов.</w:t>
      </w:r>
    </w:p>
    <w:p w14:paraId="08422D3E" w14:textId="77777777" w:rsidR="00C60B5C" w:rsidRPr="00431B11" w:rsidRDefault="00C60B5C" w:rsidP="00C60B5C">
      <w:pPr>
        <w:spacing w:line="276" w:lineRule="auto"/>
        <w:jc w:val="both"/>
        <w:rPr>
          <w:sz w:val="28"/>
          <w:szCs w:val="28"/>
        </w:rPr>
      </w:pPr>
      <w:r w:rsidRPr="002C658E">
        <w:rPr>
          <w:b/>
          <w:sz w:val="28"/>
          <w:szCs w:val="28"/>
        </w:rPr>
        <w:t>З</w:t>
      </w:r>
      <w:r w:rsidRPr="00431B11">
        <w:rPr>
          <w:b/>
          <w:bCs/>
          <w:sz w:val="28"/>
          <w:szCs w:val="28"/>
          <w:shd w:val="clear" w:color="auto" w:fill="FFFFFF"/>
        </w:rPr>
        <w:t xml:space="preserve">адание 10. </w:t>
      </w:r>
      <w:r w:rsidRPr="00431B11">
        <w:rPr>
          <w:sz w:val="28"/>
          <w:szCs w:val="28"/>
        </w:rPr>
        <w:t>Настройка демонстрации на автоматический показ слайдов.</w:t>
      </w:r>
    </w:p>
    <w:p w14:paraId="6DCE580C" w14:textId="77777777" w:rsidR="00C60B5C" w:rsidRPr="002C658E" w:rsidRDefault="00C60B5C" w:rsidP="00C60B5C">
      <w:pPr>
        <w:spacing w:line="276" w:lineRule="auto"/>
        <w:jc w:val="both"/>
        <w:rPr>
          <w:rFonts w:eastAsia="Calibri"/>
          <w:b/>
          <w:sz w:val="28"/>
          <w:szCs w:val="28"/>
        </w:rPr>
      </w:pPr>
      <w:r>
        <w:rPr>
          <w:rFonts w:eastAsia="Calibri"/>
          <w:b/>
          <w:iCs/>
          <w:sz w:val="28"/>
          <w:szCs w:val="28"/>
        </w:rPr>
        <w:t>Для этого необходимо выполнить:</w:t>
      </w:r>
    </w:p>
    <w:p w14:paraId="2014AADD" w14:textId="77777777" w:rsidR="00C60B5C" w:rsidRPr="00431B11" w:rsidRDefault="00C60B5C" w:rsidP="00C60B5C">
      <w:pPr>
        <w:spacing w:line="276" w:lineRule="auto"/>
        <w:jc w:val="both"/>
        <w:rPr>
          <w:sz w:val="28"/>
          <w:szCs w:val="28"/>
        </w:rPr>
      </w:pPr>
      <w:r>
        <w:rPr>
          <w:sz w:val="28"/>
          <w:szCs w:val="28"/>
        </w:rPr>
        <w:t xml:space="preserve">1. </w:t>
      </w:r>
      <w:r w:rsidRPr="00431B11">
        <w:rPr>
          <w:sz w:val="28"/>
          <w:szCs w:val="28"/>
        </w:rPr>
        <w:t xml:space="preserve">Выбрать команду </w:t>
      </w:r>
      <w:r w:rsidRPr="00431B11">
        <w:rPr>
          <w:b/>
          <w:bCs/>
          <w:sz w:val="28"/>
          <w:szCs w:val="28"/>
          <w:shd w:val="clear" w:color="auto" w:fill="FFFFFF"/>
        </w:rPr>
        <w:t xml:space="preserve">Настройка презентации в </w:t>
      </w:r>
      <w:r w:rsidRPr="00431B11">
        <w:rPr>
          <w:sz w:val="28"/>
          <w:szCs w:val="28"/>
        </w:rPr>
        <w:t xml:space="preserve">контекстном меню или из меню </w:t>
      </w:r>
      <w:r w:rsidRPr="00431B11">
        <w:rPr>
          <w:b/>
          <w:bCs/>
          <w:sz w:val="28"/>
          <w:szCs w:val="28"/>
          <w:shd w:val="clear" w:color="auto" w:fill="FFFFFF"/>
        </w:rPr>
        <w:t xml:space="preserve">Показ </w:t>
      </w:r>
      <w:r w:rsidRPr="00431B11">
        <w:rPr>
          <w:sz w:val="28"/>
          <w:szCs w:val="28"/>
        </w:rPr>
        <w:t>слайдов.</w:t>
      </w:r>
    </w:p>
    <w:p w14:paraId="53EBA658" w14:textId="77777777" w:rsidR="00C60B5C" w:rsidRPr="00431B11" w:rsidRDefault="00C60B5C" w:rsidP="00C60B5C">
      <w:pPr>
        <w:spacing w:line="276" w:lineRule="auto"/>
        <w:jc w:val="both"/>
        <w:rPr>
          <w:sz w:val="28"/>
          <w:szCs w:val="28"/>
        </w:rPr>
      </w:pPr>
      <w:r>
        <w:rPr>
          <w:sz w:val="28"/>
          <w:szCs w:val="28"/>
        </w:rPr>
        <w:t xml:space="preserve">2. </w:t>
      </w:r>
      <w:r w:rsidRPr="00431B11">
        <w:rPr>
          <w:sz w:val="28"/>
          <w:szCs w:val="28"/>
        </w:rPr>
        <w:t xml:space="preserve">Установить </w:t>
      </w:r>
      <w:r w:rsidRPr="00431B11">
        <w:rPr>
          <w:b/>
          <w:bCs/>
          <w:sz w:val="28"/>
          <w:szCs w:val="28"/>
          <w:shd w:val="clear" w:color="auto" w:fill="FFFFFF"/>
        </w:rPr>
        <w:t xml:space="preserve">Автоматический показ </w:t>
      </w:r>
      <w:r w:rsidRPr="00431B11">
        <w:rPr>
          <w:sz w:val="28"/>
          <w:szCs w:val="28"/>
        </w:rPr>
        <w:t xml:space="preserve">слайдов и смену слайдов </w:t>
      </w:r>
      <w:r w:rsidRPr="00431B11">
        <w:rPr>
          <w:b/>
          <w:bCs/>
          <w:sz w:val="28"/>
          <w:szCs w:val="28"/>
          <w:shd w:val="clear" w:color="auto" w:fill="FFFFFF"/>
        </w:rPr>
        <w:t>По времени.</w:t>
      </w:r>
    </w:p>
    <w:p w14:paraId="12595171" w14:textId="77777777" w:rsidR="00C60B5C" w:rsidRPr="00431B11" w:rsidRDefault="00C60B5C" w:rsidP="00C60B5C">
      <w:pPr>
        <w:spacing w:line="276" w:lineRule="auto"/>
        <w:jc w:val="both"/>
        <w:rPr>
          <w:b/>
          <w:bCs/>
          <w:sz w:val="28"/>
          <w:szCs w:val="28"/>
          <w:shd w:val="clear" w:color="auto" w:fill="FFFFFF"/>
        </w:rPr>
      </w:pPr>
      <w:r>
        <w:rPr>
          <w:sz w:val="28"/>
          <w:szCs w:val="28"/>
        </w:rPr>
        <w:t xml:space="preserve">3. </w:t>
      </w:r>
      <w:r w:rsidRPr="00431B11">
        <w:rPr>
          <w:sz w:val="28"/>
          <w:szCs w:val="28"/>
        </w:rPr>
        <w:t xml:space="preserve">Запустить демонстрацию, выбрав команду </w:t>
      </w:r>
      <w:r w:rsidRPr="00431B11">
        <w:rPr>
          <w:b/>
          <w:bCs/>
          <w:sz w:val="28"/>
          <w:szCs w:val="28"/>
          <w:shd w:val="clear" w:color="auto" w:fill="FFFFFF"/>
        </w:rPr>
        <w:t>Показ из меню Показ слайдов.</w:t>
      </w:r>
    </w:p>
    <w:p w14:paraId="07961CDE" w14:textId="77777777" w:rsidR="00C60B5C" w:rsidRPr="00431B11" w:rsidRDefault="00C60B5C" w:rsidP="00C60B5C">
      <w:pPr>
        <w:spacing w:line="276" w:lineRule="auto"/>
        <w:rPr>
          <w:rFonts w:eastAsia="Calibri"/>
          <w:sz w:val="28"/>
          <w:szCs w:val="28"/>
        </w:rPr>
      </w:pPr>
    </w:p>
    <w:p w14:paraId="24DE28B2" w14:textId="77777777" w:rsidR="00C60B5C" w:rsidRPr="00025289" w:rsidRDefault="00C60B5C" w:rsidP="00C60B5C">
      <w:pPr>
        <w:jc w:val="center"/>
        <w:rPr>
          <w:sz w:val="28"/>
          <w:szCs w:val="28"/>
        </w:rPr>
      </w:pPr>
      <w:r>
        <w:rPr>
          <w:b/>
          <w:sz w:val="28"/>
          <w:szCs w:val="28"/>
        </w:rPr>
        <w:lastRenderedPageBreak/>
        <w:t>3.9 Тест по теме «</w:t>
      </w:r>
      <w:r w:rsidRPr="00025289">
        <w:rPr>
          <w:b/>
          <w:sz w:val="28"/>
          <w:szCs w:val="28"/>
        </w:rPr>
        <w:t xml:space="preserve">Работа в </w:t>
      </w:r>
      <w:r w:rsidRPr="00025289">
        <w:rPr>
          <w:b/>
          <w:sz w:val="28"/>
          <w:szCs w:val="28"/>
          <w:lang w:val="en-US"/>
        </w:rPr>
        <w:t>PowerPoint</w:t>
      </w:r>
      <w:r>
        <w:rPr>
          <w:b/>
          <w:sz w:val="28"/>
          <w:szCs w:val="28"/>
        </w:rPr>
        <w:t>»</w:t>
      </w:r>
    </w:p>
    <w:p w14:paraId="79CC0968" w14:textId="77777777" w:rsidR="00C60B5C" w:rsidRPr="001840A3" w:rsidRDefault="00C60B5C" w:rsidP="00C60B5C">
      <w:pPr>
        <w:rPr>
          <w:sz w:val="28"/>
        </w:rPr>
      </w:pPr>
      <w:r w:rsidRPr="001840A3">
        <w:rPr>
          <w:sz w:val="28"/>
        </w:rPr>
        <w:t>1. Что такое Power Point?</w:t>
      </w:r>
    </w:p>
    <w:p w14:paraId="2391C555" w14:textId="77777777" w:rsidR="00C60B5C" w:rsidRPr="00025289" w:rsidRDefault="00C60B5C" w:rsidP="00C60B5C">
      <w:pPr>
        <w:numPr>
          <w:ilvl w:val="0"/>
          <w:numId w:val="530"/>
        </w:numPr>
        <w:rPr>
          <w:sz w:val="28"/>
          <w:szCs w:val="28"/>
        </w:rPr>
      </w:pPr>
      <w:r w:rsidRPr="00025289">
        <w:rPr>
          <w:sz w:val="28"/>
          <w:szCs w:val="28"/>
        </w:rPr>
        <w:t xml:space="preserve">прикладная программа </w:t>
      </w:r>
      <w:r w:rsidRPr="00025289">
        <w:rPr>
          <w:sz w:val="28"/>
          <w:szCs w:val="28"/>
          <w:lang w:val="en-AU"/>
        </w:rPr>
        <w:t>Microsoft</w:t>
      </w:r>
      <w:r w:rsidRPr="00025289">
        <w:rPr>
          <w:sz w:val="28"/>
          <w:szCs w:val="28"/>
        </w:rPr>
        <w:t xml:space="preserve"> </w:t>
      </w:r>
      <w:r w:rsidRPr="00025289">
        <w:rPr>
          <w:sz w:val="28"/>
          <w:szCs w:val="28"/>
          <w:lang w:val="en-AU"/>
        </w:rPr>
        <w:t>Office</w:t>
      </w:r>
      <w:r w:rsidRPr="00025289">
        <w:rPr>
          <w:sz w:val="28"/>
          <w:szCs w:val="28"/>
        </w:rPr>
        <w:t>, предназнач</w:t>
      </w:r>
      <w:r>
        <w:rPr>
          <w:sz w:val="28"/>
          <w:szCs w:val="28"/>
        </w:rPr>
        <w:t xml:space="preserve">енная для создания презентаций </w:t>
      </w:r>
    </w:p>
    <w:p w14:paraId="2A4C0CBF" w14:textId="77777777" w:rsidR="00C60B5C" w:rsidRPr="00025289" w:rsidRDefault="00C60B5C" w:rsidP="00C60B5C">
      <w:pPr>
        <w:numPr>
          <w:ilvl w:val="0"/>
          <w:numId w:val="530"/>
        </w:numPr>
        <w:rPr>
          <w:sz w:val="28"/>
          <w:szCs w:val="28"/>
        </w:rPr>
      </w:pPr>
      <w:r w:rsidRPr="00025289">
        <w:rPr>
          <w:sz w:val="28"/>
          <w:szCs w:val="28"/>
        </w:rPr>
        <w:t xml:space="preserve">прикладная программа для обработки кодовых таблиц </w:t>
      </w:r>
    </w:p>
    <w:p w14:paraId="4291BE13" w14:textId="77777777" w:rsidR="00C60B5C" w:rsidRPr="00025289" w:rsidRDefault="00C60B5C" w:rsidP="00C60B5C">
      <w:pPr>
        <w:numPr>
          <w:ilvl w:val="0"/>
          <w:numId w:val="530"/>
        </w:numPr>
        <w:rPr>
          <w:sz w:val="28"/>
          <w:szCs w:val="28"/>
        </w:rPr>
      </w:pPr>
      <w:r w:rsidRPr="00025289">
        <w:rPr>
          <w:sz w:val="28"/>
          <w:szCs w:val="28"/>
        </w:rPr>
        <w:t xml:space="preserve">устройство компьютера, управляющее его ресурсами в процессе обработки данных в табличной форме </w:t>
      </w:r>
    </w:p>
    <w:p w14:paraId="6C35ABB4" w14:textId="77777777" w:rsidR="00C60B5C" w:rsidRPr="00025289" w:rsidRDefault="00C60B5C" w:rsidP="00C60B5C">
      <w:pPr>
        <w:numPr>
          <w:ilvl w:val="0"/>
          <w:numId w:val="530"/>
        </w:numPr>
        <w:rPr>
          <w:sz w:val="28"/>
          <w:szCs w:val="28"/>
        </w:rPr>
      </w:pPr>
      <w:r w:rsidRPr="00025289">
        <w:rPr>
          <w:sz w:val="28"/>
          <w:szCs w:val="28"/>
        </w:rPr>
        <w:t xml:space="preserve">системная программа, управляющая ресурсами компьютера </w:t>
      </w:r>
    </w:p>
    <w:p w14:paraId="6208F932" w14:textId="77777777" w:rsidR="00C60B5C" w:rsidRPr="00025289" w:rsidRDefault="00C60B5C" w:rsidP="00C60B5C">
      <w:pPr>
        <w:rPr>
          <w:sz w:val="28"/>
          <w:szCs w:val="28"/>
        </w:rPr>
      </w:pPr>
    </w:p>
    <w:p w14:paraId="0D4CE715" w14:textId="77777777" w:rsidR="00C60B5C" w:rsidRPr="00025289" w:rsidRDefault="00C60B5C" w:rsidP="00C60B5C">
      <w:pPr>
        <w:ind w:left="-18"/>
        <w:rPr>
          <w:b/>
          <w:sz w:val="28"/>
          <w:szCs w:val="28"/>
        </w:rPr>
      </w:pPr>
      <w:r w:rsidRPr="00025289">
        <w:rPr>
          <w:b/>
          <w:bCs/>
          <w:sz w:val="28"/>
          <w:szCs w:val="28"/>
        </w:rPr>
        <w:t>2. Что такое презентация</w:t>
      </w:r>
      <w:r w:rsidRPr="00025289">
        <w:rPr>
          <w:b/>
          <w:sz w:val="28"/>
          <w:szCs w:val="28"/>
        </w:rPr>
        <w:t xml:space="preserve"> </w:t>
      </w:r>
      <w:r w:rsidRPr="00025289">
        <w:rPr>
          <w:b/>
          <w:sz w:val="28"/>
          <w:szCs w:val="28"/>
          <w:lang w:val="en-US"/>
        </w:rPr>
        <w:t>PowerPoint</w:t>
      </w:r>
      <w:r w:rsidRPr="00025289">
        <w:rPr>
          <w:b/>
          <w:sz w:val="28"/>
          <w:szCs w:val="28"/>
        </w:rPr>
        <w:t>?</w:t>
      </w:r>
    </w:p>
    <w:p w14:paraId="5A49C407" w14:textId="77777777" w:rsidR="00C60B5C" w:rsidRPr="00025289" w:rsidRDefault="00C60B5C" w:rsidP="00C60B5C">
      <w:pPr>
        <w:numPr>
          <w:ilvl w:val="1"/>
          <w:numId w:val="530"/>
        </w:numPr>
        <w:tabs>
          <w:tab w:val="clear" w:pos="1440"/>
          <w:tab w:val="num" w:pos="741"/>
        </w:tabs>
        <w:ind w:left="741" w:hanging="399"/>
        <w:rPr>
          <w:sz w:val="28"/>
          <w:szCs w:val="28"/>
        </w:rPr>
      </w:pPr>
      <w:r w:rsidRPr="00025289">
        <w:rPr>
          <w:sz w:val="28"/>
          <w:szCs w:val="28"/>
        </w:rPr>
        <w:t>демонстрационный набор слайдов,</w:t>
      </w:r>
      <w:r>
        <w:rPr>
          <w:sz w:val="28"/>
          <w:szCs w:val="28"/>
        </w:rPr>
        <w:t xml:space="preserve"> подготовленных на компьютере </w:t>
      </w:r>
    </w:p>
    <w:p w14:paraId="5AF2319C" w14:textId="77777777" w:rsidR="00C60B5C" w:rsidRPr="00025289" w:rsidRDefault="00C60B5C" w:rsidP="00C60B5C">
      <w:pPr>
        <w:numPr>
          <w:ilvl w:val="1"/>
          <w:numId w:val="530"/>
        </w:numPr>
        <w:tabs>
          <w:tab w:val="clear" w:pos="1440"/>
          <w:tab w:val="num" w:pos="741"/>
        </w:tabs>
        <w:ind w:left="741" w:hanging="399"/>
        <w:rPr>
          <w:sz w:val="28"/>
          <w:szCs w:val="28"/>
        </w:rPr>
      </w:pPr>
      <w:r w:rsidRPr="00025289">
        <w:rPr>
          <w:sz w:val="28"/>
          <w:szCs w:val="28"/>
        </w:rPr>
        <w:t xml:space="preserve">прикладная программа для обработки электронных таблиц </w:t>
      </w:r>
    </w:p>
    <w:p w14:paraId="18660B2F" w14:textId="77777777" w:rsidR="00C60B5C" w:rsidRPr="00025289" w:rsidRDefault="00C60B5C" w:rsidP="00C60B5C">
      <w:pPr>
        <w:numPr>
          <w:ilvl w:val="1"/>
          <w:numId w:val="530"/>
        </w:numPr>
        <w:tabs>
          <w:tab w:val="clear" w:pos="1440"/>
          <w:tab w:val="num" w:pos="741"/>
        </w:tabs>
        <w:ind w:left="741" w:hanging="399"/>
        <w:rPr>
          <w:sz w:val="28"/>
          <w:szCs w:val="28"/>
        </w:rPr>
      </w:pPr>
      <w:r w:rsidRPr="00025289">
        <w:rPr>
          <w:sz w:val="28"/>
          <w:szCs w:val="28"/>
        </w:rPr>
        <w:t xml:space="preserve">устройство компьютера, управляющее демонстрацией слайдов </w:t>
      </w:r>
    </w:p>
    <w:p w14:paraId="1DC7D7ED" w14:textId="77777777" w:rsidR="00C60B5C" w:rsidRPr="00025289" w:rsidRDefault="00C60B5C" w:rsidP="00C60B5C">
      <w:pPr>
        <w:numPr>
          <w:ilvl w:val="1"/>
          <w:numId w:val="530"/>
        </w:numPr>
        <w:tabs>
          <w:tab w:val="clear" w:pos="1440"/>
          <w:tab w:val="num" w:pos="741"/>
        </w:tabs>
        <w:ind w:left="741" w:hanging="399"/>
        <w:rPr>
          <w:sz w:val="28"/>
          <w:szCs w:val="28"/>
        </w:rPr>
      </w:pPr>
      <w:r w:rsidRPr="00025289">
        <w:rPr>
          <w:sz w:val="28"/>
          <w:szCs w:val="28"/>
        </w:rPr>
        <w:t>текстовой документ, содержащий набор рисунков, фотографий, диаграмм</w:t>
      </w:r>
    </w:p>
    <w:p w14:paraId="16B36E60" w14:textId="77777777" w:rsidR="00C60B5C" w:rsidRPr="00025289" w:rsidRDefault="00C60B5C" w:rsidP="00C60B5C">
      <w:pPr>
        <w:rPr>
          <w:sz w:val="28"/>
          <w:szCs w:val="28"/>
        </w:rPr>
      </w:pPr>
    </w:p>
    <w:p w14:paraId="7C9E1317" w14:textId="77777777" w:rsidR="00C60B5C" w:rsidRPr="00025289" w:rsidRDefault="00C60B5C" w:rsidP="00C60B5C">
      <w:pPr>
        <w:ind w:left="324" w:hanging="324"/>
        <w:rPr>
          <w:b/>
          <w:bCs/>
          <w:sz w:val="28"/>
          <w:szCs w:val="28"/>
        </w:rPr>
      </w:pPr>
      <w:r w:rsidRPr="00025289">
        <w:rPr>
          <w:b/>
          <w:bCs/>
          <w:sz w:val="28"/>
          <w:szCs w:val="28"/>
        </w:rPr>
        <w:t xml:space="preserve">3.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нужен для создания ….</w:t>
      </w:r>
    </w:p>
    <w:p w14:paraId="574F5EBA" w14:textId="77777777" w:rsidR="00C60B5C" w:rsidRPr="00025289" w:rsidRDefault="00C60B5C" w:rsidP="00C60B5C">
      <w:pPr>
        <w:numPr>
          <w:ilvl w:val="0"/>
          <w:numId w:val="528"/>
        </w:numPr>
        <w:tabs>
          <w:tab w:val="clear" w:pos="1404"/>
          <w:tab w:val="num" w:pos="342"/>
        </w:tabs>
        <w:ind w:left="684" w:hanging="342"/>
        <w:rPr>
          <w:sz w:val="28"/>
          <w:szCs w:val="28"/>
        </w:rPr>
      </w:pPr>
      <w:r w:rsidRPr="00025289">
        <w:rPr>
          <w:sz w:val="28"/>
          <w:szCs w:val="28"/>
        </w:rPr>
        <w:t xml:space="preserve">таблиц с целью  повышения эффективности вычисления формульных выражений </w:t>
      </w:r>
    </w:p>
    <w:p w14:paraId="1AF1EBB3" w14:textId="77777777" w:rsidR="00C60B5C" w:rsidRPr="00025289" w:rsidRDefault="00C60B5C" w:rsidP="00C60B5C">
      <w:pPr>
        <w:numPr>
          <w:ilvl w:val="0"/>
          <w:numId w:val="528"/>
        </w:numPr>
        <w:tabs>
          <w:tab w:val="clear" w:pos="1404"/>
          <w:tab w:val="num" w:pos="342"/>
        </w:tabs>
        <w:ind w:left="684" w:hanging="342"/>
        <w:rPr>
          <w:sz w:val="28"/>
          <w:szCs w:val="28"/>
        </w:rPr>
      </w:pPr>
      <w:r w:rsidRPr="00025289">
        <w:rPr>
          <w:sz w:val="28"/>
          <w:szCs w:val="28"/>
        </w:rPr>
        <w:t>текстовых документов, содержащих графические объекты</w:t>
      </w:r>
    </w:p>
    <w:p w14:paraId="4DEBFB9B" w14:textId="77777777" w:rsidR="00C60B5C" w:rsidRPr="00025289" w:rsidRDefault="00C60B5C" w:rsidP="00C60B5C">
      <w:pPr>
        <w:numPr>
          <w:ilvl w:val="0"/>
          <w:numId w:val="528"/>
        </w:numPr>
        <w:tabs>
          <w:tab w:val="clear" w:pos="1404"/>
          <w:tab w:val="num" w:pos="342"/>
        </w:tabs>
        <w:ind w:left="684" w:hanging="342"/>
        <w:rPr>
          <w:sz w:val="28"/>
          <w:szCs w:val="28"/>
        </w:rPr>
      </w:pPr>
      <w:r w:rsidRPr="00025289">
        <w:rPr>
          <w:sz w:val="28"/>
          <w:szCs w:val="28"/>
        </w:rPr>
        <w:t>Internet-страниц  с целью обеспечения широкого доступа к имеющейся информации</w:t>
      </w:r>
    </w:p>
    <w:p w14:paraId="71205162" w14:textId="77777777" w:rsidR="00C60B5C" w:rsidRPr="00025289" w:rsidRDefault="00C60B5C" w:rsidP="00C60B5C">
      <w:pPr>
        <w:numPr>
          <w:ilvl w:val="0"/>
          <w:numId w:val="528"/>
        </w:numPr>
        <w:tabs>
          <w:tab w:val="clear" w:pos="1404"/>
          <w:tab w:val="num" w:pos="342"/>
        </w:tabs>
        <w:ind w:left="684" w:hanging="342"/>
        <w:rPr>
          <w:sz w:val="28"/>
          <w:szCs w:val="28"/>
        </w:rPr>
      </w:pPr>
      <w:r w:rsidRPr="00025289">
        <w:rPr>
          <w:sz w:val="28"/>
          <w:szCs w:val="28"/>
        </w:rPr>
        <w:t>презентаций с целью повышения эффективности воспр</w:t>
      </w:r>
      <w:r>
        <w:rPr>
          <w:sz w:val="28"/>
          <w:szCs w:val="28"/>
        </w:rPr>
        <w:t xml:space="preserve">иятия и запоминания информации </w:t>
      </w:r>
    </w:p>
    <w:p w14:paraId="7FDF01E7" w14:textId="77777777" w:rsidR="00C60B5C" w:rsidRPr="00025289" w:rsidRDefault="00C60B5C" w:rsidP="00C60B5C">
      <w:pPr>
        <w:ind w:left="456" w:hanging="456"/>
        <w:jc w:val="both"/>
        <w:rPr>
          <w:b/>
          <w:sz w:val="28"/>
          <w:szCs w:val="28"/>
        </w:rPr>
      </w:pPr>
      <w:r w:rsidRPr="00025289">
        <w:rPr>
          <w:b/>
          <w:sz w:val="28"/>
          <w:szCs w:val="28"/>
        </w:rPr>
        <w:t>4. Составная часть презентации, содержащая различные объекты, называется…</w:t>
      </w:r>
    </w:p>
    <w:p w14:paraId="2958EAF0" w14:textId="77777777" w:rsidR="00C60B5C" w:rsidRPr="00025289" w:rsidRDefault="00C60B5C" w:rsidP="00C60B5C">
      <w:pPr>
        <w:numPr>
          <w:ilvl w:val="0"/>
          <w:numId w:val="531"/>
        </w:numPr>
        <w:tabs>
          <w:tab w:val="clear" w:pos="1386"/>
          <w:tab w:val="num" w:pos="399"/>
        </w:tabs>
        <w:ind w:hanging="1044"/>
        <w:jc w:val="both"/>
        <w:rPr>
          <w:bCs/>
          <w:color w:val="000000"/>
          <w:sz w:val="28"/>
          <w:szCs w:val="28"/>
        </w:rPr>
      </w:pPr>
      <w:r>
        <w:rPr>
          <w:bCs/>
          <w:color w:val="000000"/>
          <w:sz w:val="28"/>
          <w:szCs w:val="28"/>
        </w:rPr>
        <w:t xml:space="preserve">слайд </w:t>
      </w:r>
    </w:p>
    <w:p w14:paraId="5339C1F1" w14:textId="77777777" w:rsidR="00C60B5C" w:rsidRPr="00025289" w:rsidRDefault="00C60B5C" w:rsidP="00C60B5C">
      <w:pPr>
        <w:numPr>
          <w:ilvl w:val="0"/>
          <w:numId w:val="531"/>
        </w:numPr>
        <w:tabs>
          <w:tab w:val="clear" w:pos="1386"/>
          <w:tab w:val="num" w:pos="399"/>
        </w:tabs>
        <w:ind w:hanging="1044"/>
        <w:jc w:val="both"/>
        <w:rPr>
          <w:bCs/>
          <w:color w:val="000000"/>
          <w:sz w:val="28"/>
          <w:szCs w:val="28"/>
        </w:rPr>
      </w:pPr>
      <w:r w:rsidRPr="00025289">
        <w:rPr>
          <w:bCs/>
          <w:color w:val="000000"/>
          <w:sz w:val="28"/>
          <w:szCs w:val="28"/>
        </w:rPr>
        <w:t>лист</w:t>
      </w:r>
    </w:p>
    <w:p w14:paraId="69D222B3" w14:textId="77777777" w:rsidR="00C60B5C" w:rsidRPr="00025289" w:rsidRDefault="00C60B5C" w:rsidP="00C60B5C">
      <w:pPr>
        <w:numPr>
          <w:ilvl w:val="0"/>
          <w:numId w:val="531"/>
        </w:numPr>
        <w:tabs>
          <w:tab w:val="clear" w:pos="1386"/>
          <w:tab w:val="num" w:pos="399"/>
        </w:tabs>
        <w:ind w:hanging="1044"/>
        <w:jc w:val="both"/>
        <w:rPr>
          <w:bCs/>
          <w:color w:val="000000"/>
          <w:sz w:val="28"/>
          <w:szCs w:val="28"/>
        </w:rPr>
      </w:pPr>
      <w:r w:rsidRPr="00025289">
        <w:rPr>
          <w:bCs/>
          <w:color w:val="000000"/>
          <w:sz w:val="28"/>
          <w:szCs w:val="28"/>
        </w:rPr>
        <w:t>кадр</w:t>
      </w:r>
    </w:p>
    <w:p w14:paraId="3D8A194D" w14:textId="77777777" w:rsidR="00C60B5C" w:rsidRPr="00025289" w:rsidRDefault="00C60B5C" w:rsidP="00C60B5C">
      <w:pPr>
        <w:numPr>
          <w:ilvl w:val="0"/>
          <w:numId w:val="531"/>
        </w:numPr>
        <w:tabs>
          <w:tab w:val="clear" w:pos="1386"/>
          <w:tab w:val="num" w:pos="399"/>
        </w:tabs>
        <w:ind w:hanging="1044"/>
        <w:jc w:val="both"/>
        <w:rPr>
          <w:color w:val="000000"/>
          <w:sz w:val="28"/>
          <w:szCs w:val="28"/>
        </w:rPr>
      </w:pPr>
      <w:r w:rsidRPr="00025289">
        <w:rPr>
          <w:color w:val="000000"/>
          <w:sz w:val="28"/>
          <w:szCs w:val="28"/>
        </w:rPr>
        <w:t>рисунок</w:t>
      </w:r>
    </w:p>
    <w:p w14:paraId="75F96481" w14:textId="77777777" w:rsidR="00C60B5C" w:rsidRPr="00025289" w:rsidRDefault="00C60B5C" w:rsidP="00C60B5C">
      <w:pPr>
        <w:jc w:val="both"/>
        <w:rPr>
          <w:b/>
          <w:sz w:val="28"/>
          <w:szCs w:val="28"/>
        </w:rPr>
      </w:pPr>
      <w:r w:rsidRPr="00025289">
        <w:rPr>
          <w:b/>
          <w:sz w:val="28"/>
          <w:szCs w:val="28"/>
        </w:rPr>
        <w:t>5. Совокупность слайдов, собранных в одном файле, образуют…</w:t>
      </w:r>
    </w:p>
    <w:p w14:paraId="7B919847" w14:textId="77777777" w:rsidR="00C60B5C" w:rsidRPr="00025289" w:rsidRDefault="00C60B5C" w:rsidP="00C60B5C">
      <w:pPr>
        <w:numPr>
          <w:ilvl w:val="0"/>
          <w:numId w:val="532"/>
        </w:numPr>
        <w:tabs>
          <w:tab w:val="clear" w:pos="1386"/>
          <w:tab w:val="num" w:pos="684"/>
        </w:tabs>
        <w:ind w:hanging="1044"/>
        <w:jc w:val="both"/>
        <w:rPr>
          <w:bCs/>
          <w:color w:val="000000"/>
          <w:sz w:val="28"/>
          <w:szCs w:val="28"/>
        </w:rPr>
      </w:pPr>
      <w:r w:rsidRPr="00025289">
        <w:rPr>
          <w:bCs/>
          <w:color w:val="000000"/>
          <w:sz w:val="28"/>
          <w:szCs w:val="28"/>
        </w:rPr>
        <w:t>показ</w:t>
      </w:r>
    </w:p>
    <w:p w14:paraId="1B8BDFE5" w14:textId="77777777" w:rsidR="00C60B5C" w:rsidRPr="00025289" w:rsidRDefault="00C60B5C" w:rsidP="00C60B5C">
      <w:pPr>
        <w:numPr>
          <w:ilvl w:val="0"/>
          <w:numId w:val="532"/>
        </w:numPr>
        <w:tabs>
          <w:tab w:val="clear" w:pos="1386"/>
          <w:tab w:val="num" w:pos="684"/>
        </w:tabs>
        <w:ind w:hanging="1044"/>
        <w:jc w:val="both"/>
        <w:rPr>
          <w:bCs/>
          <w:color w:val="000000"/>
          <w:sz w:val="28"/>
          <w:szCs w:val="28"/>
        </w:rPr>
      </w:pPr>
      <w:r>
        <w:rPr>
          <w:bCs/>
          <w:color w:val="000000"/>
          <w:sz w:val="28"/>
          <w:szCs w:val="28"/>
        </w:rPr>
        <w:t xml:space="preserve">презентацию </w:t>
      </w:r>
    </w:p>
    <w:p w14:paraId="601910A8" w14:textId="77777777" w:rsidR="00C60B5C" w:rsidRPr="00025289" w:rsidRDefault="00C60B5C" w:rsidP="00C60B5C">
      <w:pPr>
        <w:numPr>
          <w:ilvl w:val="0"/>
          <w:numId w:val="532"/>
        </w:numPr>
        <w:tabs>
          <w:tab w:val="clear" w:pos="1386"/>
          <w:tab w:val="num" w:pos="684"/>
        </w:tabs>
        <w:ind w:hanging="1044"/>
        <w:jc w:val="both"/>
        <w:rPr>
          <w:bCs/>
          <w:color w:val="000000"/>
          <w:sz w:val="28"/>
          <w:szCs w:val="28"/>
        </w:rPr>
      </w:pPr>
      <w:r w:rsidRPr="00025289">
        <w:rPr>
          <w:bCs/>
          <w:color w:val="000000"/>
          <w:sz w:val="28"/>
          <w:szCs w:val="28"/>
        </w:rPr>
        <w:t>кадры</w:t>
      </w:r>
    </w:p>
    <w:p w14:paraId="3CA0ED46" w14:textId="77777777" w:rsidR="00C60B5C" w:rsidRPr="00025289" w:rsidRDefault="00C60B5C" w:rsidP="00C60B5C">
      <w:pPr>
        <w:numPr>
          <w:ilvl w:val="0"/>
          <w:numId w:val="532"/>
        </w:numPr>
        <w:tabs>
          <w:tab w:val="clear" w:pos="1386"/>
          <w:tab w:val="num" w:pos="684"/>
        </w:tabs>
        <w:ind w:hanging="1044"/>
        <w:jc w:val="both"/>
        <w:rPr>
          <w:color w:val="000000"/>
          <w:sz w:val="28"/>
          <w:szCs w:val="28"/>
        </w:rPr>
      </w:pPr>
      <w:r w:rsidRPr="00025289">
        <w:rPr>
          <w:color w:val="000000"/>
          <w:sz w:val="28"/>
          <w:szCs w:val="28"/>
        </w:rPr>
        <w:t>рисунки</w:t>
      </w:r>
    </w:p>
    <w:p w14:paraId="04BB7405" w14:textId="77777777" w:rsidR="00C60B5C" w:rsidRPr="00025289" w:rsidRDefault="00C60B5C" w:rsidP="00C60B5C">
      <w:pPr>
        <w:tabs>
          <w:tab w:val="num" w:pos="540"/>
        </w:tabs>
        <w:ind w:left="720" w:right="-199" w:hanging="720"/>
        <w:rPr>
          <w:b/>
          <w:sz w:val="28"/>
          <w:szCs w:val="28"/>
          <w:lang w:eastAsia="ko-KR"/>
        </w:rPr>
      </w:pPr>
      <w:r w:rsidRPr="00025289">
        <w:rPr>
          <w:b/>
          <w:bCs/>
          <w:sz w:val="28"/>
          <w:szCs w:val="28"/>
        </w:rPr>
        <w:t>6. Запуск</w:t>
      </w:r>
      <w:r w:rsidRPr="00025289">
        <w:rPr>
          <w:b/>
          <w:sz w:val="28"/>
          <w:szCs w:val="28"/>
          <w:lang w:eastAsia="ko-KR"/>
        </w:rPr>
        <w:t xml:space="preserve"> </w:t>
      </w:r>
      <w:r w:rsidRPr="00025289">
        <w:rPr>
          <w:b/>
          <w:bCs/>
          <w:sz w:val="28"/>
          <w:szCs w:val="28"/>
        </w:rPr>
        <w:t xml:space="preserve">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осуществляется с помощью команд …  </w:t>
      </w:r>
    </w:p>
    <w:p w14:paraId="265E9246" w14:textId="77777777" w:rsidR="00C60B5C" w:rsidRPr="00025289" w:rsidRDefault="00C60B5C" w:rsidP="00C60B5C">
      <w:pPr>
        <w:numPr>
          <w:ilvl w:val="0"/>
          <w:numId w:val="534"/>
        </w:numPr>
        <w:tabs>
          <w:tab w:val="left" w:pos="855"/>
        </w:tabs>
        <w:jc w:val="both"/>
        <w:rPr>
          <w:bCs/>
          <w:i/>
          <w:iCs/>
          <w:sz w:val="28"/>
          <w:szCs w:val="28"/>
        </w:rPr>
      </w:pPr>
      <w:r w:rsidRPr="00025289">
        <w:rPr>
          <w:bCs/>
          <w:i/>
          <w:iCs/>
          <w:sz w:val="28"/>
          <w:szCs w:val="28"/>
        </w:rPr>
        <w:t xml:space="preserve">Пуск – Главное меню – Программы – </w:t>
      </w:r>
      <w:r w:rsidRPr="00025289">
        <w:rPr>
          <w:bCs/>
          <w:i/>
          <w:iCs/>
          <w:sz w:val="28"/>
          <w:szCs w:val="28"/>
          <w:lang w:val="en-AU"/>
        </w:rPr>
        <w:t>Microsoft</w:t>
      </w:r>
      <w:r w:rsidRPr="00025289">
        <w:rPr>
          <w:bCs/>
          <w:i/>
          <w:iCs/>
          <w:sz w:val="28"/>
          <w:szCs w:val="28"/>
          <w:lang w:eastAsia="ko-KR"/>
        </w:rPr>
        <w:t xml:space="preserve"> </w:t>
      </w:r>
      <w:r w:rsidRPr="00025289">
        <w:rPr>
          <w:bCs/>
          <w:i/>
          <w:iCs/>
          <w:sz w:val="28"/>
          <w:szCs w:val="28"/>
          <w:lang w:val="en-US"/>
        </w:rPr>
        <w:t>Power</w:t>
      </w:r>
      <w:r w:rsidRPr="00025289">
        <w:rPr>
          <w:bCs/>
          <w:i/>
          <w:iCs/>
          <w:sz w:val="28"/>
          <w:szCs w:val="28"/>
        </w:rPr>
        <w:t xml:space="preserve"> </w:t>
      </w:r>
      <w:r w:rsidRPr="00025289">
        <w:rPr>
          <w:bCs/>
          <w:i/>
          <w:iCs/>
          <w:sz w:val="28"/>
          <w:szCs w:val="28"/>
          <w:lang w:val="en-US"/>
        </w:rPr>
        <w:t>Point</w:t>
      </w:r>
    </w:p>
    <w:p w14:paraId="151E5296" w14:textId="77777777" w:rsidR="00C60B5C" w:rsidRPr="00025289" w:rsidRDefault="00C60B5C" w:rsidP="00C60B5C">
      <w:pPr>
        <w:numPr>
          <w:ilvl w:val="0"/>
          <w:numId w:val="534"/>
        </w:numPr>
        <w:tabs>
          <w:tab w:val="left" w:pos="855"/>
        </w:tabs>
        <w:jc w:val="both"/>
        <w:rPr>
          <w:bCs/>
          <w:i/>
          <w:iCs/>
          <w:sz w:val="28"/>
          <w:szCs w:val="28"/>
        </w:rPr>
      </w:pPr>
      <w:r w:rsidRPr="00025289">
        <w:rPr>
          <w:bCs/>
          <w:i/>
          <w:iCs/>
          <w:sz w:val="28"/>
          <w:szCs w:val="28"/>
        </w:rPr>
        <w:t xml:space="preserve">Пуск – Главное меню  – Найти – </w:t>
      </w:r>
      <w:r w:rsidRPr="00025289">
        <w:rPr>
          <w:bCs/>
          <w:i/>
          <w:iCs/>
          <w:sz w:val="28"/>
          <w:szCs w:val="28"/>
          <w:lang w:val="en-AU"/>
        </w:rPr>
        <w:t>Microsoft</w:t>
      </w:r>
      <w:r w:rsidRPr="00025289">
        <w:rPr>
          <w:bCs/>
          <w:i/>
          <w:iCs/>
          <w:sz w:val="28"/>
          <w:szCs w:val="28"/>
          <w:lang w:eastAsia="ko-KR"/>
        </w:rPr>
        <w:t xml:space="preserve"> </w:t>
      </w:r>
      <w:r w:rsidRPr="00025289">
        <w:rPr>
          <w:bCs/>
          <w:i/>
          <w:iCs/>
          <w:sz w:val="28"/>
          <w:szCs w:val="28"/>
          <w:lang w:val="en-US"/>
        </w:rPr>
        <w:t>Power</w:t>
      </w:r>
      <w:r w:rsidRPr="00025289">
        <w:rPr>
          <w:bCs/>
          <w:i/>
          <w:iCs/>
          <w:sz w:val="28"/>
          <w:szCs w:val="28"/>
        </w:rPr>
        <w:t xml:space="preserve"> </w:t>
      </w:r>
      <w:r w:rsidRPr="00025289">
        <w:rPr>
          <w:bCs/>
          <w:i/>
          <w:iCs/>
          <w:sz w:val="28"/>
          <w:szCs w:val="28"/>
          <w:lang w:val="en-US"/>
        </w:rPr>
        <w:t>Point</w:t>
      </w:r>
    </w:p>
    <w:p w14:paraId="4752FF16" w14:textId="77777777" w:rsidR="00C60B5C" w:rsidRPr="00025289" w:rsidRDefault="00C60B5C" w:rsidP="00C60B5C">
      <w:pPr>
        <w:numPr>
          <w:ilvl w:val="0"/>
          <w:numId w:val="534"/>
        </w:numPr>
        <w:tabs>
          <w:tab w:val="left" w:pos="855"/>
        </w:tabs>
        <w:jc w:val="both"/>
        <w:rPr>
          <w:bCs/>
          <w:i/>
          <w:iCs/>
          <w:sz w:val="28"/>
          <w:szCs w:val="28"/>
        </w:rPr>
      </w:pPr>
      <w:r w:rsidRPr="00025289">
        <w:rPr>
          <w:bCs/>
          <w:i/>
          <w:iCs/>
          <w:sz w:val="28"/>
          <w:szCs w:val="28"/>
        </w:rPr>
        <w:t xml:space="preserve">Панели задач – Настройка – Панель управления – </w:t>
      </w:r>
      <w:r w:rsidRPr="00025289">
        <w:rPr>
          <w:bCs/>
          <w:i/>
          <w:iCs/>
          <w:sz w:val="28"/>
          <w:szCs w:val="28"/>
          <w:lang w:val="en-AU"/>
        </w:rPr>
        <w:t>Microsoft</w:t>
      </w:r>
      <w:r w:rsidRPr="00025289">
        <w:rPr>
          <w:bCs/>
          <w:i/>
          <w:iCs/>
          <w:sz w:val="28"/>
          <w:szCs w:val="28"/>
          <w:lang w:eastAsia="ko-KR"/>
        </w:rPr>
        <w:t xml:space="preserve"> </w:t>
      </w:r>
      <w:r w:rsidRPr="00025289">
        <w:rPr>
          <w:bCs/>
          <w:i/>
          <w:iCs/>
          <w:sz w:val="28"/>
          <w:szCs w:val="28"/>
          <w:lang w:val="en-US"/>
        </w:rPr>
        <w:t>Power</w:t>
      </w:r>
      <w:r w:rsidRPr="00025289">
        <w:rPr>
          <w:bCs/>
          <w:i/>
          <w:iCs/>
          <w:sz w:val="28"/>
          <w:szCs w:val="28"/>
        </w:rPr>
        <w:t xml:space="preserve"> </w:t>
      </w:r>
      <w:r w:rsidRPr="00025289">
        <w:rPr>
          <w:bCs/>
          <w:i/>
          <w:iCs/>
          <w:sz w:val="28"/>
          <w:szCs w:val="28"/>
          <w:lang w:val="en-US"/>
        </w:rPr>
        <w:t>Point</w:t>
      </w:r>
    </w:p>
    <w:p w14:paraId="5610CA7B" w14:textId="77777777" w:rsidR="00C60B5C" w:rsidRPr="00025289" w:rsidRDefault="00C60B5C" w:rsidP="00C60B5C">
      <w:pPr>
        <w:numPr>
          <w:ilvl w:val="0"/>
          <w:numId w:val="534"/>
        </w:numPr>
        <w:tabs>
          <w:tab w:val="left" w:pos="855"/>
        </w:tabs>
        <w:jc w:val="both"/>
        <w:rPr>
          <w:bCs/>
          <w:i/>
          <w:iCs/>
          <w:sz w:val="28"/>
          <w:szCs w:val="28"/>
          <w:lang w:val="en-GB"/>
        </w:rPr>
      </w:pPr>
      <w:r w:rsidRPr="00025289">
        <w:rPr>
          <w:bCs/>
          <w:i/>
          <w:iCs/>
          <w:sz w:val="28"/>
          <w:szCs w:val="28"/>
        </w:rPr>
        <w:t>Рабочий</w:t>
      </w:r>
      <w:r w:rsidRPr="00025289">
        <w:rPr>
          <w:bCs/>
          <w:i/>
          <w:iCs/>
          <w:sz w:val="28"/>
          <w:szCs w:val="28"/>
          <w:lang w:val="en-GB"/>
        </w:rPr>
        <w:t xml:space="preserve"> </w:t>
      </w:r>
      <w:r w:rsidRPr="00025289">
        <w:rPr>
          <w:bCs/>
          <w:i/>
          <w:iCs/>
          <w:sz w:val="28"/>
          <w:szCs w:val="28"/>
        </w:rPr>
        <w:t>стол</w:t>
      </w:r>
      <w:r w:rsidRPr="00025289">
        <w:rPr>
          <w:bCs/>
          <w:sz w:val="28"/>
          <w:szCs w:val="28"/>
          <w:lang w:val="en-GB"/>
        </w:rPr>
        <w:t xml:space="preserve"> </w:t>
      </w:r>
      <w:r w:rsidRPr="00025289">
        <w:rPr>
          <w:bCs/>
          <w:i/>
          <w:iCs/>
          <w:sz w:val="28"/>
          <w:szCs w:val="28"/>
          <w:lang w:val="en-GB"/>
        </w:rPr>
        <w:t xml:space="preserve">– </w:t>
      </w:r>
      <w:r w:rsidRPr="00025289">
        <w:rPr>
          <w:bCs/>
          <w:i/>
          <w:iCs/>
          <w:sz w:val="28"/>
          <w:szCs w:val="28"/>
        </w:rPr>
        <w:t>Пуск</w:t>
      </w:r>
      <w:r w:rsidRPr="00025289">
        <w:rPr>
          <w:bCs/>
          <w:i/>
          <w:iCs/>
          <w:sz w:val="28"/>
          <w:szCs w:val="28"/>
          <w:lang w:val="en-GB"/>
        </w:rPr>
        <w:t xml:space="preserve"> – </w:t>
      </w:r>
      <w:r w:rsidRPr="00025289">
        <w:rPr>
          <w:bCs/>
          <w:i/>
          <w:iCs/>
          <w:sz w:val="28"/>
          <w:szCs w:val="28"/>
          <w:lang w:val="en-AU"/>
        </w:rPr>
        <w:t>Microsoft</w:t>
      </w:r>
      <w:r w:rsidRPr="00025289">
        <w:rPr>
          <w:bCs/>
          <w:i/>
          <w:iCs/>
          <w:sz w:val="28"/>
          <w:szCs w:val="28"/>
          <w:lang w:val="en-GB" w:eastAsia="ko-KR"/>
        </w:rPr>
        <w:t xml:space="preserve"> </w:t>
      </w:r>
      <w:r w:rsidRPr="00025289">
        <w:rPr>
          <w:bCs/>
          <w:i/>
          <w:iCs/>
          <w:sz w:val="28"/>
          <w:szCs w:val="28"/>
          <w:lang w:val="en-US"/>
        </w:rPr>
        <w:t>Power</w:t>
      </w:r>
      <w:r w:rsidRPr="00025289">
        <w:rPr>
          <w:bCs/>
          <w:i/>
          <w:iCs/>
          <w:sz w:val="28"/>
          <w:szCs w:val="28"/>
          <w:lang w:val="en-GB"/>
        </w:rPr>
        <w:t xml:space="preserve"> </w:t>
      </w:r>
      <w:r w:rsidRPr="00025289">
        <w:rPr>
          <w:bCs/>
          <w:i/>
          <w:iCs/>
          <w:sz w:val="28"/>
          <w:szCs w:val="28"/>
          <w:lang w:val="en-US"/>
        </w:rPr>
        <w:t>Point</w:t>
      </w:r>
    </w:p>
    <w:p w14:paraId="5D34A234" w14:textId="77777777" w:rsidR="00C60B5C" w:rsidRPr="00025289" w:rsidRDefault="00C60B5C" w:rsidP="00C60B5C">
      <w:pPr>
        <w:tabs>
          <w:tab w:val="left" w:pos="855"/>
        </w:tabs>
        <w:ind w:left="210"/>
        <w:jc w:val="both"/>
        <w:rPr>
          <w:bCs/>
          <w:i/>
          <w:iCs/>
          <w:sz w:val="28"/>
          <w:szCs w:val="28"/>
          <w:lang w:val="en-GB"/>
        </w:rPr>
      </w:pPr>
    </w:p>
    <w:p w14:paraId="473F96B5" w14:textId="77777777" w:rsidR="00C60B5C" w:rsidRPr="00025289" w:rsidRDefault="00C60B5C" w:rsidP="00C60B5C">
      <w:pPr>
        <w:ind w:left="342" w:hanging="342"/>
        <w:rPr>
          <w:b/>
          <w:bCs/>
          <w:sz w:val="28"/>
          <w:szCs w:val="28"/>
        </w:rPr>
      </w:pPr>
      <w:r w:rsidRPr="00025289">
        <w:rPr>
          <w:b/>
          <w:bCs/>
          <w:sz w:val="28"/>
          <w:szCs w:val="28"/>
        </w:rPr>
        <w:t xml:space="preserve">7. В каком разделе меню окна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находится команда  </w:t>
      </w:r>
      <w:r w:rsidRPr="00025289">
        <w:rPr>
          <w:b/>
          <w:bCs/>
          <w:i/>
          <w:sz w:val="28"/>
          <w:szCs w:val="28"/>
        </w:rPr>
        <w:t xml:space="preserve">Создать (Новый) </w:t>
      </w:r>
      <w:r w:rsidRPr="00025289">
        <w:rPr>
          <w:b/>
          <w:bCs/>
          <w:i/>
          <w:iCs/>
          <w:sz w:val="28"/>
          <w:szCs w:val="28"/>
        </w:rPr>
        <w:t xml:space="preserve"> слайд</w:t>
      </w:r>
      <w:r w:rsidRPr="00025289">
        <w:rPr>
          <w:b/>
          <w:bCs/>
          <w:sz w:val="28"/>
          <w:szCs w:val="28"/>
        </w:rPr>
        <w:t>?</w:t>
      </w:r>
    </w:p>
    <w:p w14:paraId="6D857438" w14:textId="77777777" w:rsidR="00C60B5C" w:rsidRPr="00025289" w:rsidRDefault="00C60B5C" w:rsidP="00C60B5C">
      <w:pPr>
        <w:numPr>
          <w:ilvl w:val="0"/>
          <w:numId w:val="533"/>
        </w:numPr>
        <w:ind w:hanging="378"/>
        <w:rPr>
          <w:i/>
          <w:iCs/>
          <w:sz w:val="28"/>
          <w:szCs w:val="28"/>
        </w:rPr>
      </w:pPr>
      <w:r w:rsidRPr="00025289">
        <w:rPr>
          <w:i/>
          <w:iCs/>
          <w:sz w:val="28"/>
          <w:szCs w:val="28"/>
        </w:rPr>
        <w:t>Показ слайдов</w:t>
      </w:r>
    </w:p>
    <w:p w14:paraId="33C879B6" w14:textId="77777777" w:rsidR="00C60B5C" w:rsidRPr="00025289" w:rsidRDefault="00C60B5C" w:rsidP="00C60B5C">
      <w:pPr>
        <w:pStyle w:val="1"/>
        <w:keepLines w:val="0"/>
        <w:numPr>
          <w:ilvl w:val="0"/>
          <w:numId w:val="533"/>
        </w:numPr>
        <w:tabs>
          <w:tab w:val="clear" w:pos="720"/>
        </w:tabs>
        <w:spacing w:before="0"/>
        <w:ind w:left="1429" w:hanging="378"/>
        <w:rPr>
          <w:i/>
          <w:iCs/>
        </w:rPr>
      </w:pPr>
      <w:r w:rsidRPr="00025289">
        <w:rPr>
          <w:i/>
          <w:iCs/>
        </w:rPr>
        <w:lastRenderedPageBreak/>
        <w:t>Вид</w:t>
      </w:r>
    </w:p>
    <w:p w14:paraId="2CF20E37" w14:textId="77777777" w:rsidR="00C60B5C" w:rsidRPr="00025289" w:rsidRDefault="00C60B5C" w:rsidP="00C60B5C">
      <w:pPr>
        <w:numPr>
          <w:ilvl w:val="0"/>
          <w:numId w:val="533"/>
        </w:numPr>
        <w:ind w:hanging="378"/>
        <w:rPr>
          <w:i/>
          <w:iCs/>
          <w:sz w:val="28"/>
          <w:szCs w:val="28"/>
        </w:rPr>
      </w:pPr>
      <w:r w:rsidRPr="00025289">
        <w:rPr>
          <w:i/>
          <w:iCs/>
          <w:sz w:val="28"/>
          <w:szCs w:val="28"/>
        </w:rPr>
        <w:t>Файл</w:t>
      </w:r>
    </w:p>
    <w:p w14:paraId="5D181850" w14:textId="77777777" w:rsidR="00C60B5C" w:rsidRPr="00025289" w:rsidRDefault="00C60B5C" w:rsidP="00C60B5C">
      <w:pPr>
        <w:numPr>
          <w:ilvl w:val="0"/>
          <w:numId w:val="533"/>
        </w:numPr>
        <w:ind w:hanging="378"/>
        <w:jc w:val="both"/>
        <w:rPr>
          <w:sz w:val="28"/>
          <w:szCs w:val="28"/>
        </w:rPr>
      </w:pPr>
      <w:r w:rsidRPr="00025289">
        <w:rPr>
          <w:i/>
          <w:iCs/>
          <w:sz w:val="28"/>
          <w:szCs w:val="28"/>
        </w:rPr>
        <w:t>Вставка</w:t>
      </w:r>
      <w:r>
        <w:rPr>
          <w:sz w:val="28"/>
          <w:szCs w:val="28"/>
        </w:rPr>
        <w:t xml:space="preserve"> </w:t>
      </w:r>
    </w:p>
    <w:p w14:paraId="0069A815" w14:textId="77777777" w:rsidR="00C60B5C" w:rsidRPr="00025289" w:rsidRDefault="00C60B5C" w:rsidP="00C60B5C">
      <w:pPr>
        <w:rPr>
          <w:b/>
          <w:color w:val="000000"/>
          <w:sz w:val="28"/>
          <w:szCs w:val="28"/>
        </w:rPr>
      </w:pPr>
    </w:p>
    <w:p w14:paraId="7061DA22" w14:textId="77777777" w:rsidR="00C60B5C" w:rsidRPr="00025289" w:rsidRDefault="00C60B5C" w:rsidP="00C60B5C">
      <w:pPr>
        <w:rPr>
          <w:b/>
          <w:sz w:val="28"/>
          <w:szCs w:val="28"/>
        </w:rPr>
      </w:pPr>
      <w:r w:rsidRPr="00025289">
        <w:rPr>
          <w:b/>
          <w:color w:val="000000"/>
          <w:sz w:val="28"/>
          <w:szCs w:val="28"/>
        </w:rPr>
        <w:t>8</w:t>
      </w:r>
      <w:r w:rsidRPr="00025289">
        <w:rPr>
          <w:b/>
          <w:color w:val="0000FF"/>
          <w:sz w:val="28"/>
          <w:szCs w:val="28"/>
        </w:rPr>
        <w:t xml:space="preserve">. </w:t>
      </w:r>
      <w:r w:rsidRPr="00025289">
        <w:rPr>
          <w:b/>
          <w:sz w:val="28"/>
          <w:szCs w:val="28"/>
        </w:rPr>
        <w:t xml:space="preserve">Выбор макета слайда в программе </w:t>
      </w:r>
      <w:r w:rsidRPr="00025289">
        <w:rPr>
          <w:b/>
          <w:sz w:val="28"/>
          <w:szCs w:val="28"/>
          <w:lang w:val="en-US"/>
        </w:rPr>
        <w:t>Power</w:t>
      </w:r>
      <w:r w:rsidRPr="00025289">
        <w:rPr>
          <w:b/>
          <w:sz w:val="28"/>
          <w:szCs w:val="28"/>
        </w:rPr>
        <w:t xml:space="preserve"> </w:t>
      </w:r>
      <w:r w:rsidRPr="00025289">
        <w:rPr>
          <w:b/>
          <w:sz w:val="28"/>
          <w:szCs w:val="28"/>
          <w:lang w:val="en-US"/>
        </w:rPr>
        <w:t>Point</w:t>
      </w:r>
      <w:r w:rsidRPr="00025289">
        <w:rPr>
          <w:b/>
          <w:sz w:val="28"/>
          <w:szCs w:val="28"/>
        </w:rPr>
        <w:t xml:space="preserve"> осуществляется с помощью команд …</w:t>
      </w:r>
    </w:p>
    <w:p w14:paraId="74FA4682" w14:textId="77777777" w:rsidR="00C60B5C" w:rsidRPr="00025289" w:rsidRDefault="00C60B5C" w:rsidP="00C60B5C">
      <w:pPr>
        <w:numPr>
          <w:ilvl w:val="1"/>
          <w:numId w:val="533"/>
        </w:numPr>
        <w:tabs>
          <w:tab w:val="left" w:pos="513"/>
        </w:tabs>
        <w:rPr>
          <w:bCs/>
          <w:sz w:val="28"/>
          <w:szCs w:val="28"/>
        </w:rPr>
      </w:pPr>
      <w:r w:rsidRPr="00025289">
        <w:rPr>
          <w:bCs/>
          <w:i/>
          <w:iCs/>
          <w:sz w:val="28"/>
          <w:szCs w:val="28"/>
        </w:rPr>
        <w:t>Формат – Разметка слайда</w:t>
      </w:r>
      <w:r>
        <w:rPr>
          <w:bCs/>
          <w:sz w:val="28"/>
          <w:szCs w:val="28"/>
        </w:rPr>
        <w:t xml:space="preserve"> </w:t>
      </w:r>
    </w:p>
    <w:p w14:paraId="406FD0B4" w14:textId="77777777" w:rsidR="00C60B5C" w:rsidRPr="00025289" w:rsidRDefault="00C60B5C" w:rsidP="00C60B5C">
      <w:pPr>
        <w:numPr>
          <w:ilvl w:val="1"/>
          <w:numId w:val="533"/>
        </w:numPr>
        <w:tabs>
          <w:tab w:val="left" w:pos="513"/>
        </w:tabs>
        <w:rPr>
          <w:bCs/>
          <w:sz w:val="28"/>
          <w:szCs w:val="28"/>
        </w:rPr>
      </w:pPr>
      <w:r w:rsidRPr="00025289">
        <w:rPr>
          <w:bCs/>
          <w:i/>
          <w:iCs/>
          <w:sz w:val="28"/>
          <w:szCs w:val="28"/>
        </w:rPr>
        <w:t>Формат – Цветовая схема слайда</w:t>
      </w:r>
    </w:p>
    <w:p w14:paraId="1CA65D63" w14:textId="77777777" w:rsidR="00C60B5C" w:rsidRPr="00025289" w:rsidRDefault="00C60B5C" w:rsidP="00C60B5C">
      <w:pPr>
        <w:numPr>
          <w:ilvl w:val="1"/>
          <w:numId w:val="533"/>
        </w:numPr>
        <w:tabs>
          <w:tab w:val="left" w:pos="513"/>
        </w:tabs>
        <w:rPr>
          <w:bCs/>
          <w:sz w:val="28"/>
          <w:szCs w:val="28"/>
        </w:rPr>
      </w:pPr>
      <w:r w:rsidRPr="00025289">
        <w:rPr>
          <w:bCs/>
          <w:i/>
          <w:iCs/>
          <w:sz w:val="28"/>
          <w:szCs w:val="28"/>
        </w:rPr>
        <w:t>Вставка – Дублировать слайд</w:t>
      </w:r>
    </w:p>
    <w:p w14:paraId="35596A32" w14:textId="77777777" w:rsidR="00C60B5C" w:rsidRPr="00025289" w:rsidRDefault="00C60B5C" w:rsidP="00C60B5C">
      <w:pPr>
        <w:numPr>
          <w:ilvl w:val="1"/>
          <w:numId w:val="533"/>
        </w:numPr>
        <w:tabs>
          <w:tab w:val="left" w:pos="513"/>
        </w:tabs>
        <w:rPr>
          <w:bCs/>
          <w:sz w:val="28"/>
          <w:szCs w:val="28"/>
        </w:rPr>
      </w:pPr>
      <w:r w:rsidRPr="00025289">
        <w:rPr>
          <w:bCs/>
          <w:i/>
          <w:iCs/>
          <w:sz w:val="28"/>
          <w:szCs w:val="28"/>
        </w:rPr>
        <w:t>Правка  –</w:t>
      </w:r>
      <w:r w:rsidRPr="00025289">
        <w:rPr>
          <w:bCs/>
          <w:i/>
          <w:iCs/>
          <w:sz w:val="28"/>
          <w:szCs w:val="28"/>
          <w:lang w:val="en-US"/>
        </w:rPr>
        <w:t xml:space="preserve"> </w:t>
      </w:r>
      <w:r w:rsidRPr="00025289">
        <w:rPr>
          <w:bCs/>
          <w:i/>
          <w:iCs/>
          <w:sz w:val="28"/>
          <w:szCs w:val="28"/>
        </w:rPr>
        <w:t>Специальная вставка</w:t>
      </w:r>
    </w:p>
    <w:p w14:paraId="424BC1BA" w14:textId="77777777" w:rsidR="00C60B5C" w:rsidRPr="00025289" w:rsidRDefault="00C60B5C" w:rsidP="00C60B5C">
      <w:pPr>
        <w:ind w:left="342" w:hanging="342"/>
        <w:rPr>
          <w:b/>
          <w:sz w:val="28"/>
          <w:szCs w:val="28"/>
        </w:rPr>
      </w:pPr>
      <w:r w:rsidRPr="00025289">
        <w:rPr>
          <w:b/>
          <w:sz w:val="28"/>
          <w:szCs w:val="28"/>
        </w:rPr>
        <w:t xml:space="preserve">9. Конструктор и шаблоны в программе </w:t>
      </w:r>
      <w:r w:rsidRPr="00025289">
        <w:rPr>
          <w:b/>
          <w:sz w:val="28"/>
          <w:szCs w:val="28"/>
          <w:lang w:val="en-US"/>
        </w:rPr>
        <w:t>Power</w:t>
      </w:r>
      <w:r w:rsidRPr="00025289">
        <w:rPr>
          <w:b/>
          <w:sz w:val="28"/>
          <w:szCs w:val="28"/>
        </w:rPr>
        <w:t xml:space="preserve"> </w:t>
      </w:r>
      <w:r w:rsidRPr="00025289">
        <w:rPr>
          <w:b/>
          <w:sz w:val="28"/>
          <w:szCs w:val="28"/>
          <w:lang w:val="en-US"/>
        </w:rPr>
        <w:t>Point</w:t>
      </w:r>
      <w:r w:rsidRPr="00025289">
        <w:rPr>
          <w:b/>
          <w:sz w:val="28"/>
          <w:szCs w:val="28"/>
        </w:rPr>
        <w:t xml:space="preserve"> предназначены для… </w:t>
      </w:r>
    </w:p>
    <w:p w14:paraId="6F53D3EF" w14:textId="77777777" w:rsidR="00C60B5C" w:rsidRPr="00025289" w:rsidRDefault="00C60B5C" w:rsidP="00C60B5C">
      <w:pPr>
        <w:pStyle w:val="1"/>
        <w:keepLines w:val="0"/>
        <w:numPr>
          <w:ilvl w:val="0"/>
          <w:numId w:val="535"/>
        </w:numPr>
        <w:tabs>
          <w:tab w:val="clear" w:pos="759"/>
        </w:tabs>
        <w:spacing w:before="0"/>
        <w:ind w:left="1429"/>
      </w:pPr>
      <w:r w:rsidRPr="00025289">
        <w:t xml:space="preserve">облегчения </w:t>
      </w:r>
      <w:r>
        <w:t xml:space="preserve">операций по оформлению слайдов </w:t>
      </w:r>
    </w:p>
    <w:p w14:paraId="7DF67015" w14:textId="77777777" w:rsidR="00C60B5C" w:rsidRPr="00025289" w:rsidRDefault="00C60B5C" w:rsidP="00C60B5C">
      <w:pPr>
        <w:numPr>
          <w:ilvl w:val="0"/>
          <w:numId w:val="535"/>
        </w:numPr>
        <w:rPr>
          <w:bCs/>
          <w:sz w:val="28"/>
          <w:szCs w:val="28"/>
        </w:rPr>
      </w:pPr>
      <w:r w:rsidRPr="00025289">
        <w:rPr>
          <w:bCs/>
          <w:sz w:val="28"/>
          <w:szCs w:val="28"/>
        </w:rPr>
        <w:t xml:space="preserve">вставки электронных таблиц </w:t>
      </w:r>
    </w:p>
    <w:p w14:paraId="7236C3FF" w14:textId="77777777" w:rsidR="00C60B5C" w:rsidRPr="00025289" w:rsidRDefault="00C60B5C" w:rsidP="00C60B5C">
      <w:pPr>
        <w:numPr>
          <w:ilvl w:val="0"/>
          <w:numId w:val="535"/>
        </w:numPr>
        <w:rPr>
          <w:bCs/>
          <w:sz w:val="28"/>
          <w:szCs w:val="28"/>
        </w:rPr>
      </w:pPr>
      <w:r w:rsidRPr="00025289">
        <w:rPr>
          <w:bCs/>
          <w:sz w:val="28"/>
          <w:szCs w:val="28"/>
        </w:rPr>
        <w:t>вставки графических изображений</w:t>
      </w:r>
    </w:p>
    <w:p w14:paraId="3A09FCE8" w14:textId="77777777" w:rsidR="00C60B5C" w:rsidRPr="00025289" w:rsidRDefault="00C60B5C" w:rsidP="00C60B5C">
      <w:pPr>
        <w:numPr>
          <w:ilvl w:val="0"/>
          <w:numId w:val="535"/>
        </w:numPr>
        <w:rPr>
          <w:bCs/>
          <w:sz w:val="28"/>
          <w:szCs w:val="28"/>
        </w:rPr>
      </w:pPr>
      <w:r w:rsidRPr="00025289">
        <w:rPr>
          <w:bCs/>
          <w:sz w:val="28"/>
          <w:szCs w:val="28"/>
        </w:rPr>
        <w:t>создания нетипичных слайдов</w:t>
      </w:r>
    </w:p>
    <w:p w14:paraId="2C382015" w14:textId="77777777" w:rsidR="00C60B5C" w:rsidRPr="00025289" w:rsidRDefault="00C60B5C" w:rsidP="00C60B5C">
      <w:pPr>
        <w:numPr>
          <w:ilvl w:val="1"/>
          <w:numId w:val="0"/>
        </w:numPr>
        <w:tabs>
          <w:tab w:val="num" w:pos="627"/>
        </w:tabs>
        <w:ind w:left="741" w:hanging="684"/>
        <w:rPr>
          <w:b/>
          <w:bCs/>
          <w:sz w:val="28"/>
          <w:szCs w:val="28"/>
        </w:rPr>
      </w:pPr>
      <w:r w:rsidRPr="00025289">
        <w:rPr>
          <w:b/>
          <w:bCs/>
          <w:sz w:val="28"/>
          <w:szCs w:val="28"/>
        </w:rPr>
        <w:t xml:space="preserve">10. Какая кнопка панели </w:t>
      </w:r>
      <w:r w:rsidRPr="00025289">
        <w:rPr>
          <w:b/>
          <w:bCs/>
          <w:i/>
          <w:iCs/>
          <w:sz w:val="28"/>
          <w:szCs w:val="28"/>
        </w:rPr>
        <w:t>Рисование</w:t>
      </w:r>
      <w:r w:rsidRPr="00025289">
        <w:rPr>
          <w:b/>
          <w:bCs/>
          <w:sz w:val="28"/>
          <w:szCs w:val="28"/>
        </w:rPr>
        <w:t xml:space="preserve"> </w:t>
      </w:r>
      <w:r w:rsidRPr="00025289">
        <w:rPr>
          <w:b/>
          <w:sz w:val="28"/>
          <w:szCs w:val="28"/>
        </w:rPr>
        <w:t xml:space="preserve">в программе </w:t>
      </w:r>
      <w:r w:rsidRPr="00025289">
        <w:rPr>
          <w:b/>
          <w:sz w:val="28"/>
          <w:szCs w:val="28"/>
          <w:lang w:val="en-US"/>
        </w:rPr>
        <w:t>Power</w:t>
      </w:r>
      <w:r w:rsidRPr="00025289">
        <w:rPr>
          <w:b/>
          <w:sz w:val="28"/>
          <w:szCs w:val="28"/>
        </w:rPr>
        <w:t xml:space="preserve"> </w:t>
      </w:r>
      <w:r w:rsidRPr="00025289">
        <w:rPr>
          <w:b/>
          <w:sz w:val="28"/>
          <w:szCs w:val="28"/>
          <w:lang w:val="en-US"/>
        </w:rPr>
        <w:t>Point</w:t>
      </w:r>
      <w:r w:rsidRPr="00025289">
        <w:rPr>
          <w:b/>
          <w:sz w:val="28"/>
          <w:szCs w:val="28"/>
        </w:rPr>
        <w:t xml:space="preserve"> </w:t>
      </w:r>
      <w:r w:rsidRPr="00025289">
        <w:rPr>
          <w:b/>
          <w:bCs/>
          <w:sz w:val="28"/>
          <w:szCs w:val="28"/>
        </w:rPr>
        <w:t>меняет цвет контура  фигуры?</w:t>
      </w:r>
    </w:p>
    <w:p w14:paraId="00338A44" w14:textId="77777777" w:rsidR="00C60B5C" w:rsidRPr="00025289" w:rsidRDefault="00C60B5C" w:rsidP="00C60B5C">
      <w:pPr>
        <w:numPr>
          <w:ilvl w:val="0"/>
          <w:numId w:val="536"/>
        </w:numPr>
        <w:rPr>
          <w:sz w:val="28"/>
          <w:szCs w:val="28"/>
        </w:rPr>
      </w:pPr>
      <w:r w:rsidRPr="00025289">
        <w:rPr>
          <w:sz w:val="28"/>
          <w:szCs w:val="28"/>
        </w:rPr>
        <w:t>цвет шрифта</w:t>
      </w:r>
    </w:p>
    <w:p w14:paraId="544C14DD" w14:textId="77777777" w:rsidR="00C60B5C" w:rsidRPr="00025289" w:rsidRDefault="00C60B5C" w:rsidP="00C60B5C">
      <w:pPr>
        <w:numPr>
          <w:ilvl w:val="0"/>
          <w:numId w:val="536"/>
        </w:numPr>
        <w:rPr>
          <w:sz w:val="28"/>
          <w:szCs w:val="28"/>
        </w:rPr>
      </w:pPr>
      <w:r w:rsidRPr="00025289">
        <w:rPr>
          <w:sz w:val="28"/>
          <w:szCs w:val="28"/>
        </w:rPr>
        <w:t>тип линии</w:t>
      </w:r>
    </w:p>
    <w:p w14:paraId="05C94B0A" w14:textId="77777777" w:rsidR="00C60B5C" w:rsidRPr="00025289" w:rsidRDefault="00C60B5C" w:rsidP="00C60B5C">
      <w:pPr>
        <w:numPr>
          <w:ilvl w:val="0"/>
          <w:numId w:val="536"/>
        </w:numPr>
        <w:rPr>
          <w:sz w:val="28"/>
          <w:szCs w:val="28"/>
        </w:rPr>
      </w:pPr>
      <w:r w:rsidRPr="00025289">
        <w:rPr>
          <w:sz w:val="28"/>
          <w:szCs w:val="28"/>
        </w:rPr>
        <w:t>тип штриха</w:t>
      </w:r>
    </w:p>
    <w:p w14:paraId="16507DF3" w14:textId="77777777" w:rsidR="00C60B5C" w:rsidRPr="00025289" w:rsidRDefault="00C60B5C" w:rsidP="00C60B5C">
      <w:pPr>
        <w:numPr>
          <w:ilvl w:val="0"/>
          <w:numId w:val="536"/>
        </w:numPr>
        <w:rPr>
          <w:sz w:val="28"/>
          <w:szCs w:val="28"/>
        </w:rPr>
      </w:pPr>
      <w:r>
        <w:rPr>
          <w:sz w:val="28"/>
          <w:szCs w:val="28"/>
        </w:rPr>
        <w:t xml:space="preserve">цвет линий </w:t>
      </w:r>
    </w:p>
    <w:p w14:paraId="28FC9969" w14:textId="77777777" w:rsidR="00C60B5C" w:rsidRPr="00025289" w:rsidRDefault="00C60B5C" w:rsidP="00C60B5C">
      <w:pPr>
        <w:pStyle w:val="af"/>
        <w:rPr>
          <w:sz w:val="28"/>
          <w:szCs w:val="28"/>
        </w:rPr>
      </w:pPr>
      <w:r w:rsidRPr="00025289">
        <w:rPr>
          <w:sz w:val="28"/>
          <w:szCs w:val="28"/>
        </w:rPr>
        <w:t xml:space="preserve">11. Какая кнопка панели </w:t>
      </w:r>
      <w:r w:rsidRPr="00025289">
        <w:rPr>
          <w:i/>
          <w:iCs/>
          <w:sz w:val="28"/>
          <w:szCs w:val="28"/>
        </w:rPr>
        <w:t>Рисование</w:t>
      </w:r>
      <w:r w:rsidRPr="00025289">
        <w:rPr>
          <w:sz w:val="28"/>
          <w:szCs w:val="28"/>
        </w:rPr>
        <w:t xml:space="preserve"> </w:t>
      </w:r>
      <w:r w:rsidRPr="00025289">
        <w:rPr>
          <w:bCs/>
          <w:sz w:val="28"/>
          <w:szCs w:val="28"/>
        </w:rPr>
        <w:t xml:space="preserve">в программе </w:t>
      </w:r>
      <w:r w:rsidRPr="00025289">
        <w:rPr>
          <w:bCs/>
          <w:sz w:val="28"/>
          <w:szCs w:val="28"/>
          <w:lang w:val="en-US"/>
        </w:rPr>
        <w:t>Power</w:t>
      </w:r>
      <w:r w:rsidRPr="00025289">
        <w:rPr>
          <w:bCs/>
          <w:sz w:val="28"/>
          <w:szCs w:val="28"/>
        </w:rPr>
        <w:t xml:space="preserve"> </w:t>
      </w:r>
      <w:r w:rsidRPr="00025289">
        <w:rPr>
          <w:bCs/>
          <w:sz w:val="28"/>
          <w:szCs w:val="28"/>
          <w:lang w:val="en-US"/>
        </w:rPr>
        <w:t>Point</w:t>
      </w:r>
      <w:r w:rsidRPr="00025289">
        <w:rPr>
          <w:b/>
          <w:sz w:val="28"/>
          <w:szCs w:val="28"/>
        </w:rPr>
        <w:t xml:space="preserve"> </w:t>
      </w:r>
      <w:r w:rsidRPr="00025289">
        <w:rPr>
          <w:sz w:val="28"/>
          <w:szCs w:val="28"/>
        </w:rPr>
        <w:t>меняет цвет внутренней области фигуры?</w:t>
      </w:r>
    </w:p>
    <w:p w14:paraId="7D962B94" w14:textId="77777777" w:rsidR="00C60B5C" w:rsidRPr="00025289" w:rsidRDefault="00C60B5C" w:rsidP="00C60B5C">
      <w:pPr>
        <w:numPr>
          <w:ilvl w:val="1"/>
          <w:numId w:val="529"/>
        </w:numPr>
        <w:rPr>
          <w:sz w:val="28"/>
          <w:szCs w:val="28"/>
        </w:rPr>
      </w:pPr>
      <w:r>
        <w:rPr>
          <w:sz w:val="28"/>
          <w:szCs w:val="28"/>
        </w:rPr>
        <w:t xml:space="preserve">цвет заливки </w:t>
      </w:r>
    </w:p>
    <w:p w14:paraId="0512D630" w14:textId="77777777" w:rsidR="00C60B5C" w:rsidRPr="00025289" w:rsidRDefault="00C60B5C" w:rsidP="00C60B5C">
      <w:pPr>
        <w:numPr>
          <w:ilvl w:val="1"/>
          <w:numId w:val="529"/>
        </w:numPr>
        <w:rPr>
          <w:sz w:val="28"/>
          <w:szCs w:val="28"/>
        </w:rPr>
      </w:pPr>
      <w:r w:rsidRPr="00025289">
        <w:rPr>
          <w:sz w:val="28"/>
          <w:szCs w:val="28"/>
        </w:rPr>
        <w:t>цвет линий</w:t>
      </w:r>
    </w:p>
    <w:p w14:paraId="3EAFA802" w14:textId="77777777" w:rsidR="00C60B5C" w:rsidRPr="00025289" w:rsidRDefault="00C60B5C" w:rsidP="00C60B5C">
      <w:pPr>
        <w:numPr>
          <w:ilvl w:val="1"/>
          <w:numId w:val="529"/>
        </w:numPr>
        <w:rPr>
          <w:sz w:val="28"/>
          <w:szCs w:val="28"/>
        </w:rPr>
      </w:pPr>
      <w:r w:rsidRPr="00025289">
        <w:rPr>
          <w:sz w:val="28"/>
          <w:szCs w:val="28"/>
        </w:rPr>
        <w:t>стиль тени</w:t>
      </w:r>
    </w:p>
    <w:p w14:paraId="73CD33E2" w14:textId="77777777" w:rsidR="00C60B5C" w:rsidRPr="00025289" w:rsidRDefault="00C60B5C" w:rsidP="00C60B5C">
      <w:pPr>
        <w:numPr>
          <w:ilvl w:val="1"/>
          <w:numId w:val="529"/>
        </w:numPr>
        <w:rPr>
          <w:sz w:val="28"/>
          <w:szCs w:val="28"/>
        </w:rPr>
      </w:pPr>
      <w:r w:rsidRPr="00025289">
        <w:rPr>
          <w:sz w:val="28"/>
          <w:szCs w:val="28"/>
        </w:rPr>
        <w:t>цвет шрифта</w:t>
      </w:r>
    </w:p>
    <w:p w14:paraId="224C592B" w14:textId="77777777" w:rsidR="00C60B5C" w:rsidRPr="00025289" w:rsidRDefault="00C60B5C" w:rsidP="00C60B5C">
      <w:pPr>
        <w:ind w:right="-164"/>
        <w:rPr>
          <w:b/>
          <w:bCs/>
          <w:sz w:val="28"/>
          <w:szCs w:val="28"/>
        </w:rPr>
      </w:pPr>
      <w:r w:rsidRPr="00025289">
        <w:rPr>
          <w:b/>
          <w:bCs/>
          <w:sz w:val="28"/>
          <w:szCs w:val="28"/>
        </w:rPr>
        <w:t xml:space="preserve">12. Команды вставки картинки в </w:t>
      </w:r>
      <w:r w:rsidRPr="00025289">
        <w:rPr>
          <w:b/>
          <w:bCs/>
          <w:sz w:val="28"/>
          <w:szCs w:val="28"/>
          <w:lang w:val="kk-KZ"/>
        </w:rPr>
        <w:t>презентацию</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w:t>
      </w:r>
    </w:p>
    <w:p w14:paraId="66058808" w14:textId="77777777" w:rsidR="00C60B5C" w:rsidRPr="00025289" w:rsidRDefault="00C60B5C" w:rsidP="00C60B5C">
      <w:pPr>
        <w:numPr>
          <w:ilvl w:val="0"/>
          <w:numId w:val="537"/>
        </w:numPr>
        <w:rPr>
          <w:i/>
          <w:iCs/>
          <w:sz w:val="28"/>
          <w:szCs w:val="28"/>
        </w:rPr>
      </w:pPr>
      <w:r w:rsidRPr="00025289">
        <w:rPr>
          <w:i/>
          <w:iCs/>
          <w:sz w:val="28"/>
          <w:szCs w:val="28"/>
        </w:rPr>
        <w:t xml:space="preserve">Вставка </w:t>
      </w:r>
      <w:r w:rsidRPr="00025289">
        <w:rPr>
          <w:bCs/>
          <w:i/>
          <w:iCs/>
          <w:sz w:val="28"/>
          <w:szCs w:val="28"/>
        </w:rPr>
        <w:t>–</w:t>
      </w:r>
      <w:r w:rsidRPr="00025289">
        <w:rPr>
          <w:i/>
          <w:iCs/>
          <w:sz w:val="28"/>
          <w:szCs w:val="28"/>
        </w:rPr>
        <w:t xml:space="preserve"> Объект  </w:t>
      </w:r>
    </w:p>
    <w:p w14:paraId="7D408AB2" w14:textId="77777777" w:rsidR="00C60B5C" w:rsidRPr="00025289" w:rsidRDefault="00C60B5C" w:rsidP="00C60B5C">
      <w:pPr>
        <w:numPr>
          <w:ilvl w:val="0"/>
          <w:numId w:val="537"/>
        </w:numPr>
        <w:rPr>
          <w:i/>
          <w:iCs/>
          <w:sz w:val="28"/>
          <w:szCs w:val="28"/>
        </w:rPr>
      </w:pPr>
      <w:r w:rsidRPr="00025289">
        <w:rPr>
          <w:i/>
          <w:iCs/>
          <w:sz w:val="28"/>
          <w:szCs w:val="28"/>
        </w:rPr>
        <w:t xml:space="preserve">Вставка – Рисунок </w:t>
      </w:r>
      <w:r w:rsidRPr="00025289">
        <w:rPr>
          <w:bCs/>
          <w:i/>
          <w:iCs/>
          <w:sz w:val="28"/>
          <w:szCs w:val="28"/>
        </w:rPr>
        <w:t>–</w:t>
      </w:r>
      <w:r>
        <w:rPr>
          <w:i/>
          <w:iCs/>
          <w:sz w:val="28"/>
          <w:szCs w:val="28"/>
        </w:rPr>
        <w:t xml:space="preserve"> Картинки </w:t>
      </w:r>
    </w:p>
    <w:p w14:paraId="3015CF2B" w14:textId="77777777" w:rsidR="00C60B5C" w:rsidRPr="00025289" w:rsidRDefault="00C60B5C" w:rsidP="00C60B5C">
      <w:pPr>
        <w:numPr>
          <w:ilvl w:val="0"/>
          <w:numId w:val="537"/>
        </w:numPr>
        <w:rPr>
          <w:i/>
          <w:iCs/>
          <w:sz w:val="28"/>
          <w:szCs w:val="28"/>
        </w:rPr>
      </w:pPr>
      <w:r w:rsidRPr="00025289">
        <w:rPr>
          <w:i/>
          <w:iCs/>
          <w:sz w:val="28"/>
          <w:szCs w:val="28"/>
        </w:rPr>
        <w:t xml:space="preserve">Формат – Рисунок </w:t>
      </w:r>
      <w:r w:rsidRPr="00025289">
        <w:rPr>
          <w:bCs/>
          <w:i/>
          <w:iCs/>
          <w:sz w:val="28"/>
          <w:szCs w:val="28"/>
        </w:rPr>
        <w:t>–</w:t>
      </w:r>
      <w:r w:rsidRPr="00025289">
        <w:rPr>
          <w:i/>
          <w:iCs/>
          <w:sz w:val="28"/>
          <w:szCs w:val="28"/>
        </w:rPr>
        <w:t xml:space="preserve"> Картинки  </w:t>
      </w:r>
    </w:p>
    <w:p w14:paraId="4FB96BE1" w14:textId="77777777" w:rsidR="00C60B5C" w:rsidRPr="00025289" w:rsidRDefault="00C60B5C" w:rsidP="00C60B5C">
      <w:pPr>
        <w:numPr>
          <w:ilvl w:val="0"/>
          <w:numId w:val="537"/>
        </w:numPr>
        <w:rPr>
          <w:sz w:val="28"/>
          <w:szCs w:val="28"/>
        </w:rPr>
      </w:pPr>
      <w:r w:rsidRPr="00025289">
        <w:rPr>
          <w:i/>
          <w:iCs/>
          <w:sz w:val="28"/>
          <w:szCs w:val="28"/>
        </w:rPr>
        <w:t>Формат – Рисунок – Из файла</w:t>
      </w:r>
      <w:r w:rsidRPr="00025289">
        <w:rPr>
          <w:sz w:val="28"/>
          <w:szCs w:val="28"/>
        </w:rPr>
        <w:t xml:space="preserve">  </w:t>
      </w:r>
    </w:p>
    <w:p w14:paraId="176C669D" w14:textId="77777777" w:rsidR="00C60B5C" w:rsidRPr="00025289" w:rsidRDefault="00C60B5C" w:rsidP="00C60B5C">
      <w:pPr>
        <w:tabs>
          <w:tab w:val="num" w:pos="1461"/>
        </w:tabs>
        <w:rPr>
          <w:b/>
          <w:bCs/>
          <w:sz w:val="28"/>
          <w:szCs w:val="28"/>
        </w:rPr>
      </w:pPr>
      <w:r w:rsidRPr="00025289">
        <w:rPr>
          <w:b/>
          <w:bCs/>
          <w:sz w:val="28"/>
          <w:szCs w:val="28"/>
        </w:rPr>
        <w:t xml:space="preserve">13.  Команды добавления диаграммы в </w:t>
      </w:r>
      <w:r w:rsidRPr="00025289">
        <w:rPr>
          <w:b/>
          <w:bCs/>
          <w:sz w:val="28"/>
          <w:szCs w:val="28"/>
          <w:lang w:val="kk-KZ"/>
        </w:rPr>
        <w:t>презентацию</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w:t>
      </w:r>
      <w:r w:rsidRPr="00025289">
        <w:rPr>
          <w:b/>
          <w:bCs/>
          <w:sz w:val="28"/>
          <w:szCs w:val="28"/>
          <w:lang w:val="kk-KZ"/>
        </w:rPr>
        <w:t xml:space="preserve"> - ...</w:t>
      </w:r>
    </w:p>
    <w:p w14:paraId="34A960A4" w14:textId="77777777" w:rsidR="00C60B5C" w:rsidRPr="00025289" w:rsidRDefault="00C60B5C" w:rsidP="00C60B5C">
      <w:pPr>
        <w:numPr>
          <w:ilvl w:val="0"/>
          <w:numId w:val="538"/>
        </w:numPr>
        <w:rPr>
          <w:i/>
          <w:iCs/>
          <w:sz w:val="28"/>
          <w:szCs w:val="28"/>
        </w:rPr>
      </w:pPr>
      <w:r w:rsidRPr="00025289">
        <w:rPr>
          <w:i/>
          <w:iCs/>
          <w:sz w:val="28"/>
          <w:szCs w:val="28"/>
        </w:rPr>
        <w:t xml:space="preserve">Правка – Добавить диаграмму  </w:t>
      </w:r>
    </w:p>
    <w:p w14:paraId="60ED319E" w14:textId="77777777" w:rsidR="00C60B5C" w:rsidRPr="00025289" w:rsidRDefault="00C60B5C" w:rsidP="00C60B5C">
      <w:pPr>
        <w:numPr>
          <w:ilvl w:val="0"/>
          <w:numId w:val="538"/>
        </w:numPr>
        <w:rPr>
          <w:i/>
          <w:iCs/>
          <w:sz w:val="28"/>
          <w:szCs w:val="28"/>
        </w:rPr>
      </w:pPr>
      <w:r w:rsidRPr="00025289">
        <w:rPr>
          <w:i/>
          <w:iCs/>
          <w:sz w:val="28"/>
          <w:szCs w:val="28"/>
        </w:rPr>
        <w:t xml:space="preserve">Файл – Добавить диаграмму  </w:t>
      </w:r>
    </w:p>
    <w:p w14:paraId="06956387" w14:textId="77777777" w:rsidR="00C60B5C" w:rsidRPr="00025289" w:rsidRDefault="00C60B5C" w:rsidP="00C60B5C">
      <w:pPr>
        <w:numPr>
          <w:ilvl w:val="0"/>
          <w:numId w:val="538"/>
        </w:numPr>
        <w:rPr>
          <w:i/>
          <w:iCs/>
          <w:sz w:val="28"/>
          <w:szCs w:val="28"/>
        </w:rPr>
      </w:pPr>
      <w:r w:rsidRPr="00025289">
        <w:rPr>
          <w:i/>
          <w:iCs/>
          <w:sz w:val="28"/>
          <w:szCs w:val="28"/>
        </w:rPr>
        <w:t xml:space="preserve">Вставка </w:t>
      </w:r>
      <w:r w:rsidRPr="00025289">
        <w:rPr>
          <w:bCs/>
          <w:i/>
          <w:iCs/>
          <w:sz w:val="28"/>
          <w:szCs w:val="28"/>
        </w:rPr>
        <w:t>–</w:t>
      </w:r>
      <w:r>
        <w:rPr>
          <w:i/>
          <w:iCs/>
          <w:sz w:val="28"/>
          <w:szCs w:val="28"/>
        </w:rPr>
        <w:t xml:space="preserve"> Диаграмма  </w:t>
      </w:r>
    </w:p>
    <w:p w14:paraId="2C17DF73" w14:textId="77777777" w:rsidR="00C60B5C" w:rsidRPr="00025289" w:rsidRDefault="00C60B5C" w:rsidP="00C60B5C">
      <w:pPr>
        <w:numPr>
          <w:ilvl w:val="0"/>
          <w:numId w:val="538"/>
        </w:numPr>
        <w:rPr>
          <w:i/>
          <w:iCs/>
          <w:sz w:val="28"/>
          <w:szCs w:val="28"/>
        </w:rPr>
      </w:pPr>
      <w:r w:rsidRPr="00025289">
        <w:rPr>
          <w:i/>
          <w:iCs/>
          <w:sz w:val="28"/>
          <w:szCs w:val="28"/>
        </w:rPr>
        <w:t xml:space="preserve">Формат – Диаграмма  </w:t>
      </w:r>
    </w:p>
    <w:p w14:paraId="2AE41B77" w14:textId="77777777" w:rsidR="00C60B5C" w:rsidRPr="00025289" w:rsidRDefault="00C60B5C" w:rsidP="00C60B5C">
      <w:pPr>
        <w:tabs>
          <w:tab w:val="num" w:pos="1461"/>
        </w:tabs>
        <w:rPr>
          <w:b/>
          <w:bCs/>
          <w:sz w:val="28"/>
          <w:szCs w:val="28"/>
        </w:rPr>
      </w:pPr>
      <w:r w:rsidRPr="00025289">
        <w:rPr>
          <w:b/>
          <w:bCs/>
          <w:sz w:val="28"/>
          <w:szCs w:val="28"/>
        </w:rPr>
        <w:t xml:space="preserve">14. Применение фона к определенному слайду в </w:t>
      </w:r>
      <w:r w:rsidRPr="00025289">
        <w:rPr>
          <w:b/>
          <w:bCs/>
          <w:sz w:val="28"/>
          <w:szCs w:val="28"/>
          <w:lang w:val="kk-KZ"/>
        </w:rPr>
        <w:t>презентации</w:t>
      </w:r>
      <w:r w:rsidRPr="00025289">
        <w:rPr>
          <w:b/>
          <w:bCs/>
          <w:sz w:val="28"/>
          <w:szCs w:val="28"/>
        </w:rPr>
        <w:t xml:space="preserve">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lang w:val="kk-KZ"/>
        </w:rPr>
        <w:t xml:space="preserve"> - </w:t>
      </w:r>
    </w:p>
    <w:p w14:paraId="0BFE7229" w14:textId="77777777" w:rsidR="00C60B5C" w:rsidRPr="00025289" w:rsidRDefault="00C60B5C" w:rsidP="00C60B5C">
      <w:pPr>
        <w:numPr>
          <w:ilvl w:val="0"/>
          <w:numId w:val="539"/>
        </w:numPr>
        <w:rPr>
          <w:i/>
          <w:iCs/>
          <w:sz w:val="28"/>
          <w:szCs w:val="28"/>
        </w:rPr>
      </w:pPr>
      <w:r>
        <w:rPr>
          <w:i/>
          <w:iCs/>
          <w:sz w:val="28"/>
          <w:szCs w:val="28"/>
        </w:rPr>
        <w:t xml:space="preserve">Формат – Фон – Применить  </w:t>
      </w:r>
    </w:p>
    <w:p w14:paraId="3B6E3EC6" w14:textId="77777777" w:rsidR="00C60B5C" w:rsidRPr="00025289" w:rsidRDefault="00C60B5C" w:rsidP="00C60B5C">
      <w:pPr>
        <w:numPr>
          <w:ilvl w:val="0"/>
          <w:numId w:val="539"/>
        </w:numPr>
        <w:rPr>
          <w:i/>
          <w:iCs/>
          <w:sz w:val="28"/>
          <w:szCs w:val="28"/>
        </w:rPr>
      </w:pPr>
      <w:r w:rsidRPr="00025289">
        <w:rPr>
          <w:i/>
          <w:iCs/>
          <w:sz w:val="28"/>
          <w:szCs w:val="28"/>
        </w:rPr>
        <w:t xml:space="preserve">Формат – Фон – Применить ко всем  </w:t>
      </w:r>
    </w:p>
    <w:p w14:paraId="0F6B0E65" w14:textId="77777777" w:rsidR="00C60B5C" w:rsidRPr="00025289" w:rsidRDefault="00C60B5C" w:rsidP="00C60B5C">
      <w:pPr>
        <w:numPr>
          <w:ilvl w:val="0"/>
          <w:numId w:val="539"/>
        </w:numPr>
        <w:rPr>
          <w:i/>
          <w:iCs/>
          <w:sz w:val="28"/>
          <w:szCs w:val="28"/>
        </w:rPr>
      </w:pPr>
      <w:r w:rsidRPr="00025289">
        <w:rPr>
          <w:i/>
          <w:iCs/>
          <w:sz w:val="28"/>
          <w:szCs w:val="28"/>
        </w:rPr>
        <w:t xml:space="preserve">Вставка </w:t>
      </w:r>
      <w:r w:rsidRPr="00025289">
        <w:rPr>
          <w:bCs/>
          <w:i/>
          <w:iCs/>
          <w:sz w:val="28"/>
          <w:szCs w:val="28"/>
        </w:rPr>
        <w:t>–</w:t>
      </w:r>
      <w:r w:rsidRPr="00025289">
        <w:rPr>
          <w:i/>
          <w:iCs/>
          <w:sz w:val="28"/>
          <w:szCs w:val="28"/>
        </w:rPr>
        <w:t xml:space="preserve"> Фон  </w:t>
      </w:r>
    </w:p>
    <w:p w14:paraId="1913F1B7" w14:textId="77777777" w:rsidR="00C60B5C" w:rsidRPr="00025289" w:rsidRDefault="00C60B5C" w:rsidP="00C60B5C">
      <w:pPr>
        <w:numPr>
          <w:ilvl w:val="0"/>
          <w:numId w:val="539"/>
        </w:numPr>
        <w:rPr>
          <w:i/>
          <w:iCs/>
          <w:sz w:val="28"/>
          <w:szCs w:val="28"/>
        </w:rPr>
      </w:pPr>
      <w:r w:rsidRPr="00025289">
        <w:rPr>
          <w:i/>
          <w:iCs/>
          <w:sz w:val="28"/>
          <w:szCs w:val="28"/>
        </w:rPr>
        <w:lastRenderedPageBreak/>
        <w:t xml:space="preserve">Вид – Оформление </w:t>
      </w:r>
      <w:r w:rsidRPr="00025289">
        <w:rPr>
          <w:bCs/>
          <w:i/>
          <w:iCs/>
          <w:sz w:val="28"/>
          <w:szCs w:val="28"/>
        </w:rPr>
        <w:t>–</w:t>
      </w:r>
      <w:r w:rsidRPr="00025289">
        <w:rPr>
          <w:i/>
          <w:iCs/>
          <w:sz w:val="28"/>
          <w:szCs w:val="28"/>
        </w:rPr>
        <w:t xml:space="preserve"> Фон  </w:t>
      </w:r>
    </w:p>
    <w:p w14:paraId="2D2CB5B9" w14:textId="77777777" w:rsidR="00C60B5C" w:rsidRPr="00025289" w:rsidRDefault="00C60B5C" w:rsidP="00C60B5C">
      <w:pPr>
        <w:tabs>
          <w:tab w:val="num" w:pos="1461"/>
        </w:tabs>
        <w:ind w:left="360" w:hanging="360"/>
        <w:rPr>
          <w:b/>
          <w:bCs/>
          <w:sz w:val="28"/>
          <w:szCs w:val="28"/>
        </w:rPr>
      </w:pPr>
      <w:r w:rsidRPr="00025289">
        <w:rPr>
          <w:b/>
          <w:bCs/>
          <w:sz w:val="28"/>
          <w:szCs w:val="28"/>
        </w:rPr>
        <w:t xml:space="preserve">15. Открытие панели </w:t>
      </w:r>
      <w:r w:rsidRPr="00025289">
        <w:rPr>
          <w:b/>
          <w:bCs/>
          <w:sz w:val="28"/>
          <w:szCs w:val="28"/>
          <w:lang w:val="en-US"/>
        </w:rPr>
        <w:t>WordArt</w:t>
      </w:r>
      <w:r w:rsidRPr="00025289">
        <w:rPr>
          <w:b/>
          <w:bCs/>
          <w:sz w:val="28"/>
          <w:szCs w:val="28"/>
        </w:rPr>
        <w:t xml:space="preserve"> в окне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осуществляется с помощью команд:</w:t>
      </w:r>
      <w:r w:rsidRPr="00025289">
        <w:rPr>
          <w:b/>
          <w:bCs/>
          <w:sz w:val="28"/>
          <w:szCs w:val="28"/>
          <w:lang w:val="kk-KZ"/>
        </w:rPr>
        <w:t xml:space="preserve"> </w:t>
      </w:r>
    </w:p>
    <w:p w14:paraId="2744558C" w14:textId="77777777" w:rsidR="00C60B5C" w:rsidRPr="00025289" w:rsidRDefault="00C60B5C" w:rsidP="00C60B5C">
      <w:pPr>
        <w:numPr>
          <w:ilvl w:val="0"/>
          <w:numId w:val="540"/>
        </w:numPr>
        <w:rPr>
          <w:i/>
          <w:iCs/>
          <w:sz w:val="28"/>
          <w:szCs w:val="28"/>
        </w:rPr>
      </w:pPr>
      <w:r w:rsidRPr="00025289">
        <w:rPr>
          <w:i/>
          <w:iCs/>
          <w:sz w:val="28"/>
          <w:szCs w:val="28"/>
        </w:rPr>
        <w:t xml:space="preserve">Вид – Панели инструментов </w:t>
      </w:r>
      <w:r w:rsidRPr="00025289">
        <w:rPr>
          <w:bCs/>
          <w:i/>
          <w:iCs/>
          <w:sz w:val="28"/>
          <w:szCs w:val="28"/>
        </w:rPr>
        <w:t>–</w:t>
      </w:r>
      <w:r>
        <w:rPr>
          <w:i/>
          <w:iCs/>
          <w:sz w:val="28"/>
          <w:szCs w:val="28"/>
        </w:rPr>
        <w:t xml:space="preserve"> WordArt  </w:t>
      </w:r>
    </w:p>
    <w:p w14:paraId="03929F73" w14:textId="77777777" w:rsidR="00C60B5C" w:rsidRPr="00025289" w:rsidRDefault="00C60B5C" w:rsidP="00C60B5C">
      <w:pPr>
        <w:numPr>
          <w:ilvl w:val="0"/>
          <w:numId w:val="540"/>
        </w:numPr>
        <w:rPr>
          <w:i/>
          <w:iCs/>
          <w:sz w:val="28"/>
          <w:szCs w:val="28"/>
        </w:rPr>
      </w:pPr>
      <w:r w:rsidRPr="00025289">
        <w:rPr>
          <w:i/>
          <w:iCs/>
          <w:sz w:val="28"/>
          <w:szCs w:val="28"/>
        </w:rPr>
        <w:t xml:space="preserve">Вид – WordArt  </w:t>
      </w:r>
    </w:p>
    <w:p w14:paraId="2AFBAC1C" w14:textId="77777777" w:rsidR="00C60B5C" w:rsidRPr="00025289" w:rsidRDefault="00C60B5C" w:rsidP="00C60B5C">
      <w:pPr>
        <w:numPr>
          <w:ilvl w:val="0"/>
          <w:numId w:val="540"/>
        </w:numPr>
        <w:rPr>
          <w:i/>
          <w:iCs/>
          <w:sz w:val="28"/>
          <w:szCs w:val="28"/>
        </w:rPr>
      </w:pPr>
      <w:r w:rsidRPr="00025289">
        <w:rPr>
          <w:i/>
          <w:iCs/>
          <w:sz w:val="28"/>
          <w:szCs w:val="28"/>
        </w:rPr>
        <w:t xml:space="preserve">Вставка </w:t>
      </w:r>
      <w:r w:rsidRPr="00025289">
        <w:rPr>
          <w:bCs/>
          <w:i/>
          <w:iCs/>
          <w:sz w:val="28"/>
          <w:szCs w:val="28"/>
        </w:rPr>
        <w:t>–</w:t>
      </w:r>
      <w:r w:rsidRPr="00025289">
        <w:rPr>
          <w:i/>
          <w:iCs/>
          <w:sz w:val="28"/>
          <w:szCs w:val="28"/>
        </w:rPr>
        <w:t xml:space="preserve"> WordArt  </w:t>
      </w:r>
    </w:p>
    <w:p w14:paraId="140683E5" w14:textId="77777777" w:rsidR="00C60B5C" w:rsidRPr="00025289" w:rsidRDefault="00C60B5C" w:rsidP="00C60B5C">
      <w:pPr>
        <w:numPr>
          <w:ilvl w:val="0"/>
          <w:numId w:val="540"/>
        </w:numPr>
        <w:rPr>
          <w:sz w:val="28"/>
          <w:szCs w:val="28"/>
        </w:rPr>
      </w:pPr>
      <w:r w:rsidRPr="00025289">
        <w:rPr>
          <w:i/>
          <w:iCs/>
          <w:sz w:val="28"/>
          <w:szCs w:val="28"/>
        </w:rPr>
        <w:t xml:space="preserve">Сервис – Панели инструментов </w:t>
      </w:r>
      <w:r w:rsidRPr="00025289">
        <w:rPr>
          <w:bCs/>
          <w:i/>
          <w:iCs/>
          <w:sz w:val="28"/>
          <w:szCs w:val="28"/>
        </w:rPr>
        <w:t>–</w:t>
      </w:r>
      <w:r w:rsidRPr="00025289">
        <w:rPr>
          <w:i/>
          <w:iCs/>
          <w:sz w:val="28"/>
          <w:szCs w:val="28"/>
        </w:rPr>
        <w:t xml:space="preserve"> WordArt</w:t>
      </w:r>
      <w:r w:rsidRPr="00025289">
        <w:rPr>
          <w:sz w:val="28"/>
          <w:szCs w:val="28"/>
        </w:rPr>
        <w:t xml:space="preserve">  </w:t>
      </w:r>
    </w:p>
    <w:p w14:paraId="58FE93E0" w14:textId="77777777" w:rsidR="00C60B5C" w:rsidRPr="00025289" w:rsidRDefault="00C60B5C" w:rsidP="00C60B5C">
      <w:pPr>
        <w:tabs>
          <w:tab w:val="left" w:pos="1026"/>
          <w:tab w:val="left" w:pos="1083"/>
        </w:tabs>
        <w:ind w:left="399" w:hanging="456"/>
        <w:rPr>
          <w:b/>
          <w:bCs/>
          <w:sz w:val="28"/>
          <w:szCs w:val="28"/>
        </w:rPr>
      </w:pPr>
    </w:p>
    <w:p w14:paraId="397BCE3E" w14:textId="77777777" w:rsidR="00C60B5C" w:rsidRPr="00025289" w:rsidRDefault="00C60B5C" w:rsidP="00C60B5C">
      <w:pPr>
        <w:tabs>
          <w:tab w:val="left" w:pos="1026"/>
          <w:tab w:val="left" w:pos="1083"/>
        </w:tabs>
        <w:ind w:left="399" w:hanging="456"/>
        <w:rPr>
          <w:b/>
          <w:bCs/>
          <w:sz w:val="28"/>
          <w:szCs w:val="28"/>
        </w:rPr>
      </w:pPr>
      <w:r w:rsidRPr="00025289">
        <w:rPr>
          <w:b/>
          <w:bCs/>
          <w:sz w:val="28"/>
          <w:szCs w:val="28"/>
        </w:rPr>
        <w:t xml:space="preserve">16. Выбор цвета фона, заголовков, текста и линий в </w:t>
      </w:r>
      <w:r w:rsidRPr="00025289">
        <w:rPr>
          <w:b/>
          <w:bCs/>
          <w:sz w:val="28"/>
          <w:szCs w:val="28"/>
          <w:lang w:val="kk-KZ"/>
        </w:rPr>
        <w:t>презентации</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осуществляется с помощью команд:</w:t>
      </w:r>
    </w:p>
    <w:p w14:paraId="5DA40081" w14:textId="77777777" w:rsidR="00C60B5C" w:rsidRPr="00025289" w:rsidRDefault="00C60B5C" w:rsidP="00C60B5C">
      <w:pPr>
        <w:numPr>
          <w:ilvl w:val="0"/>
          <w:numId w:val="541"/>
        </w:numPr>
        <w:rPr>
          <w:i/>
          <w:iCs/>
          <w:sz w:val="28"/>
          <w:szCs w:val="28"/>
        </w:rPr>
      </w:pPr>
      <w:r w:rsidRPr="00025289">
        <w:rPr>
          <w:i/>
          <w:iCs/>
          <w:sz w:val="28"/>
          <w:szCs w:val="28"/>
        </w:rPr>
        <w:t xml:space="preserve">Формат – Фон  </w:t>
      </w:r>
    </w:p>
    <w:p w14:paraId="77B448D9" w14:textId="77777777" w:rsidR="00C60B5C" w:rsidRPr="00025289" w:rsidRDefault="00C60B5C" w:rsidP="00C60B5C">
      <w:pPr>
        <w:numPr>
          <w:ilvl w:val="0"/>
          <w:numId w:val="541"/>
        </w:numPr>
        <w:rPr>
          <w:i/>
          <w:iCs/>
          <w:sz w:val="28"/>
          <w:szCs w:val="28"/>
        </w:rPr>
      </w:pPr>
      <w:r>
        <w:rPr>
          <w:i/>
          <w:iCs/>
          <w:sz w:val="28"/>
          <w:szCs w:val="28"/>
        </w:rPr>
        <w:t xml:space="preserve">Формат – Цветовая схема слайда </w:t>
      </w:r>
      <w:r w:rsidRPr="00025289">
        <w:rPr>
          <w:i/>
          <w:iCs/>
          <w:sz w:val="28"/>
          <w:szCs w:val="28"/>
        </w:rPr>
        <w:t xml:space="preserve"> </w:t>
      </w:r>
    </w:p>
    <w:p w14:paraId="5A5BB3ED" w14:textId="77777777" w:rsidR="00C60B5C" w:rsidRPr="00025289" w:rsidRDefault="00C60B5C" w:rsidP="00C60B5C">
      <w:pPr>
        <w:numPr>
          <w:ilvl w:val="0"/>
          <w:numId w:val="541"/>
        </w:numPr>
        <w:rPr>
          <w:i/>
          <w:iCs/>
          <w:sz w:val="28"/>
          <w:szCs w:val="28"/>
        </w:rPr>
      </w:pPr>
      <w:r w:rsidRPr="00025289">
        <w:rPr>
          <w:i/>
          <w:iCs/>
          <w:sz w:val="28"/>
          <w:szCs w:val="28"/>
        </w:rPr>
        <w:t xml:space="preserve">Формат – Разметка слайда  </w:t>
      </w:r>
    </w:p>
    <w:p w14:paraId="0B12781F" w14:textId="77777777" w:rsidR="00C60B5C" w:rsidRPr="00025289" w:rsidRDefault="00C60B5C" w:rsidP="00C60B5C">
      <w:pPr>
        <w:numPr>
          <w:ilvl w:val="0"/>
          <w:numId w:val="541"/>
        </w:numPr>
        <w:rPr>
          <w:sz w:val="28"/>
          <w:szCs w:val="28"/>
        </w:rPr>
      </w:pPr>
      <w:r w:rsidRPr="00025289">
        <w:rPr>
          <w:i/>
          <w:iCs/>
          <w:sz w:val="28"/>
          <w:szCs w:val="28"/>
        </w:rPr>
        <w:t xml:space="preserve">Вид – Образец – Образец слайдов  </w:t>
      </w:r>
    </w:p>
    <w:p w14:paraId="5E96FBC0" w14:textId="77777777" w:rsidR="00C60B5C" w:rsidRPr="00025289" w:rsidRDefault="00C60B5C" w:rsidP="00C60B5C">
      <w:pPr>
        <w:tabs>
          <w:tab w:val="num" w:pos="1800"/>
        </w:tabs>
        <w:rPr>
          <w:b/>
          <w:bCs/>
          <w:sz w:val="28"/>
          <w:szCs w:val="28"/>
        </w:rPr>
      </w:pPr>
      <w:r w:rsidRPr="00025289">
        <w:rPr>
          <w:b/>
          <w:bCs/>
          <w:sz w:val="28"/>
          <w:szCs w:val="28"/>
        </w:rPr>
        <w:t xml:space="preserve">17. Какая кнопка </w:t>
      </w:r>
      <w:r w:rsidRPr="00025289">
        <w:rPr>
          <w:b/>
          <w:bCs/>
          <w:sz w:val="28"/>
          <w:szCs w:val="28"/>
          <w:lang w:val="kk-KZ"/>
        </w:rPr>
        <w:t>окна</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предназначена непосредственно для вставки текстового блока на слайд?</w:t>
      </w:r>
    </w:p>
    <w:p w14:paraId="6144E152" w14:textId="77777777" w:rsidR="00C60B5C" w:rsidRPr="00025289" w:rsidRDefault="00C60B5C" w:rsidP="00C60B5C">
      <w:pPr>
        <w:numPr>
          <w:ilvl w:val="0"/>
          <w:numId w:val="542"/>
        </w:numPr>
        <w:rPr>
          <w:i/>
          <w:iCs/>
          <w:sz w:val="28"/>
          <w:szCs w:val="28"/>
        </w:rPr>
      </w:pPr>
      <w:r w:rsidRPr="00025289">
        <w:rPr>
          <w:i/>
          <w:iCs/>
          <w:sz w:val="28"/>
          <w:szCs w:val="28"/>
        </w:rPr>
        <w:t>Прямоугольник</w:t>
      </w:r>
    </w:p>
    <w:p w14:paraId="2A84E833" w14:textId="77777777" w:rsidR="00C60B5C" w:rsidRPr="00025289" w:rsidRDefault="00C60B5C" w:rsidP="00C60B5C">
      <w:pPr>
        <w:numPr>
          <w:ilvl w:val="0"/>
          <w:numId w:val="542"/>
        </w:numPr>
        <w:rPr>
          <w:i/>
          <w:iCs/>
          <w:sz w:val="28"/>
          <w:szCs w:val="28"/>
        </w:rPr>
      </w:pPr>
      <w:r w:rsidRPr="00025289">
        <w:rPr>
          <w:i/>
          <w:iCs/>
          <w:sz w:val="28"/>
          <w:szCs w:val="28"/>
        </w:rPr>
        <w:t>Овал</w:t>
      </w:r>
    </w:p>
    <w:p w14:paraId="47CCA519" w14:textId="77777777" w:rsidR="00C60B5C" w:rsidRPr="00025289" w:rsidRDefault="00C60B5C" w:rsidP="00C60B5C">
      <w:pPr>
        <w:numPr>
          <w:ilvl w:val="0"/>
          <w:numId w:val="542"/>
        </w:numPr>
        <w:rPr>
          <w:i/>
          <w:iCs/>
          <w:sz w:val="28"/>
          <w:szCs w:val="28"/>
        </w:rPr>
      </w:pPr>
      <w:r>
        <w:rPr>
          <w:i/>
          <w:iCs/>
          <w:sz w:val="28"/>
          <w:szCs w:val="28"/>
        </w:rPr>
        <w:t xml:space="preserve">Надпись </w:t>
      </w:r>
    </w:p>
    <w:p w14:paraId="10E68F3F" w14:textId="77777777" w:rsidR="00C60B5C" w:rsidRPr="00025289" w:rsidRDefault="00C60B5C" w:rsidP="00C60B5C">
      <w:pPr>
        <w:numPr>
          <w:ilvl w:val="0"/>
          <w:numId w:val="542"/>
        </w:numPr>
        <w:rPr>
          <w:sz w:val="28"/>
          <w:szCs w:val="28"/>
        </w:rPr>
      </w:pPr>
      <w:r w:rsidRPr="00025289">
        <w:rPr>
          <w:i/>
          <w:iCs/>
          <w:sz w:val="28"/>
          <w:szCs w:val="28"/>
        </w:rPr>
        <w:t>Шрифт</w:t>
      </w:r>
    </w:p>
    <w:p w14:paraId="78120B39" w14:textId="77777777" w:rsidR="00C60B5C" w:rsidRPr="00025289" w:rsidRDefault="00C60B5C" w:rsidP="00C60B5C">
      <w:pPr>
        <w:tabs>
          <w:tab w:val="num" w:pos="2106"/>
        </w:tabs>
        <w:ind w:left="456" w:hanging="456"/>
        <w:rPr>
          <w:b/>
          <w:bCs/>
          <w:sz w:val="28"/>
          <w:szCs w:val="28"/>
        </w:rPr>
      </w:pPr>
      <w:r w:rsidRPr="00025289">
        <w:rPr>
          <w:b/>
          <w:bCs/>
          <w:sz w:val="28"/>
          <w:szCs w:val="28"/>
        </w:rPr>
        <w:t xml:space="preserve">18. С помощью каких команд можно изменить цвет объекта </w:t>
      </w:r>
      <w:r w:rsidRPr="00025289">
        <w:rPr>
          <w:b/>
          <w:bCs/>
          <w:sz w:val="28"/>
          <w:szCs w:val="28"/>
          <w:lang w:val="en-US"/>
        </w:rPr>
        <w:t>WordArt</w:t>
      </w:r>
      <w:r w:rsidRPr="00025289">
        <w:rPr>
          <w:b/>
          <w:bCs/>
          <w:sz w:val="28"/>
          <w:szCs w:val="28"/>
        </w:rPr>
        <w:t xml:space="preserve"> в программе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w:t>
      </w:r>
    </w:p>
    <w:p w14:paraId="67457168" w14:textId="77777777" w:rsidR="00C60B5C" w:rsidRPr="00025289" w:rsidRDefault="00C60B5C" w:rsidP="00C60B5C">
      <w:pPr>
        <w:numPr>
          <w:ilvl w:val="0"/>
          <w:numId w:val="543"/>
        </w:numPr>
        <w:rPr>
          <w:i/>
          <w:iCs/>
          <w:sz w:val="28"/>
          <w:szCs w:val="28"/>
        </w:rPr>
      </w:pPr>
      <w:r w:rsidRPr="00025289">
        <w:rPr>
          <w:i/>
          <w:sz w:val="28"/>
          <w:szCs w:val="28"/>
        </w:rPr>
        <w:t>Действия</w:t>
      </w:r>
      <w:r w:rsidRPr="00025289">
        <w:rPr>
          <w:iCs/>
          <w:sz w:val="28"/>
          <w:szCs w:val="28"/>
        </w:rPr>
        <w:t xml:space="preserve"> </w:t>
      </w:r>
      <w:r w:rsidRPr="00025289">
        <w:rPr>
          <w:i/>
          <w:iCs/>
          <w:sz w:val="28"/>
          <w:szCs w:val="28"/>
        </w:rPr>
        <w:t>– Цвета и линии</w:t>
      </w:r>
      <w:r w:rsidRPr="00025289">
        <w:rPr>
          <w:iCs/>
          <w:sz w:val="28"/>
          <w:szCs w:val="28"/>
        </w:rPr>
        <w:t xml:space="preserve"> </w:t>
      </w:r>
      <w:r w:rsidRPr="00025289">
        <w:rPr>
          <w:i/>
          <w:iCs/>
          <w:sz w:val="28"/>
          <w:szCs w:val="28"/>
        </w:rPr>
        <w:t>– Цвет текста</w:t>
      </w:r>
    </w:p>
    <w:p w14:paraId="6E1C8B9A" w14:textId="77777777" w:rsidR="00C60B5C" w:rsidRPr="00025289" w:rsidRDefault="00C60B5C" w:rsidP="00C60B5C">
      <w:pPr>
        <w:numPr>
          <w:ilvl w:val="0"/>
          <w:numId w:val="543"/>
        </w:numPr>
        <w:rPr>
          <w:sz w:val="28"/>
          <w:szCs w:val="28"/>
        </w:rPr>
      </w:pPr>
      <w:r w:rsidRPr="00025289">
        <w:rPr>
          <w:i/>
          <w:iCs/>
          <w:sz w:val="28"/>
          <w:szCs w:val="28"/>
        </w:rPr>
        <w:t xml:space="preserve">Коллекция </w:t>
      </w:r>
      <w:r w:rsidRPr="00025289">
        <w:rPr>
          <w:i/>
          <w:iCs/>
          <w:sz w:val="28"/>
          <w:szCs w:val="28"/>
          <w:lang w:val="en-US"/>
        </w:rPr>
        <w:t>WordArt</w:t>
      </w:r>
      <w:r w:rsidRPr="00025289">
        <w:rPr>
          <w:i/>
          <w:iCs/>
          <w:sz w:val="28"/>
          <w:szCs w:val="28"/>
        </w:rPr>
        <w:t xml:space="preserve"> </w:t>
      </w:r>
      <w:r w:rsidRPr="00025289">
        <w:rPr>
          <w:sz w:val="28"/>
          <w:szCs w:val="28"/>
        </w:rPr>
        <w:t xml:space="preserve">– </w:t>
      </w:r>
      <w:r w:rsidRPr="00025289">
        <w:rPr>
          <w:i/>
          <w:iCs/>
          <w:sz w:val="28"/>
          <w:szCs w:val="28"/>
        </w:rPr>
        <w:t>Изменить текст</w:t>
      </w:r>
    </w:p>
    <w:p w14:paraId="58249791" w14:textId="77777777" w:rsidR="00C60B5C" w:rsidRPr="00025289" w:rsidRDefault="00C60B5C" w:rsidP="00C60B5C">
      <w:pPr>
        <w:numPr>
          <w:ilvl w:val="0"/>
          <w:numId w:val="543"/>
        </w:numPr>
        <w:rPr>
          <w:i/>
          <w:iCs/>
          <w:sz w:val="28"/>
          <w:szCs w:val="28"/>
        </w:rPr>
      </w:pPr>
      <w:r w:rsidRPr="00025289">
        <w:rPr>
          <w:i/>
          <w:iCs/>
          <w:sz w:val="28"/>
          <w:szCs w:val="28"/>
        </w:rPr>
        <w:t xml:space="preserve">Формат объекта </w:t>
      </w:r>
      <w:r w:rsidRPr="00025289">
        <w:rPr>
          <w:i/>
          <w:iCs/>
          <w:sz w:val="28"/>
          <w:szCs w:val="28"/>
          <w:lang w:val="en-US"/>
        </w:rPr>
        <w:t>WordArt</w:t>
      </w:r>
      <w:r w:rsidRPr="00025289">
        <w:rPr>
          <w:i/>
          <w:iCs/>
          <w:sz w:val="28"/>
          <w:szCs w:val="28"/>
        </w:rPr>
        <w:t xml:space="preserve"> – Рисунок  – Заливка – Цвет</w:t>
      </w:r>
    </w:p>
    <w:p w14:paraId="0ED78300" w14:textId="77777777" w:rsidR="00C60B5C" w:rsidRPr="00025289" w:rsidRDefault="00C60B5C" w:rsidP="00C60B5C">
      <w:pPr>
        <w:numPr>
          <w:ilvl w:val="0"/>
          <w:numId w:val="543"/>
        </w:numPr>
        <w:rPr>
          <w:sz w:val="28"/>
          <w:szCs w:val="28"/>
        </w:rPr>
      </w:pPr>
      <w:r w:rsidRPr="00025289">
        <w:rPr>
          <w:i/>
          <w:iCs/>
          <w:sz w:val="28"/>
          <w:szCs w:val="28"/>
        </w:rPr>
        <w:t xml:space="preserve">Формат объекта </w:t>
      </w:r>
      <w:r w:rsidRPr="00025289">
        <w:rPr>
          <w:i/>
          <w:iCs/>
          <w:sz w:val="28"/>
          <w:szCs w:val="28"/>
          <w:lang w:val="en-US"/>
        </w:rPr>
        <w:t>WordArt</w:t>
      </w:r>
      <w:r w:rsidRPr="00025289">
        <w:rPr>
          <w:sz w:val="28"/>
          <w:szCs w:val="28"/>
        </w:rPr>
        <w:t xml:space="preserve"> </w:t>
      </w:r>
      <w:r w:rsidRPr="00025289">
        <w:rPr>
          <w:bCs/>
          <w:i/>
          <w:iCs/>
          <w:sz w:val="28"/>
          <w:szCs w:val="28"/>
        </w:rPr>
        <w:t>–</w:t>
      </w:r>
      <w:r w:rsidRPr="00025289">
        <w:rPr>
          <w:i/>
          <w:iCs/>
          <w:sz w:val="28"/>
          <w:szCs w:val="28"/>
        </w:rPr>
        <w:t xml:space="preserve"> Заливка – Цвет</w:t>
      </w:r>
      <w:r>
        <w:rPr>
          <w:sz w:val="28"/>
          <w:szCs w:val="28"/>
        </w:rPr>
        <w:t xml:space="preserve"> </w:t>
      </w:r>
    </w:p>
    <w:p w14:paraId="7CC94AFF" w14:textId="77777777" w:rsidR="00C60B5C" w:rsidRPr="00025289" w:rsidRDefault="00C60B5C" w:rsidP="00C60B5C">
      <w:pPr>
        <w:tabs>
          <w:tab w:val="num" w:pos="2106"/>
        </w:tabs>
        <w:ind w:left="399" w:hanging="399"/>
        <w:rPr>
          <w:b/>
          <w:bCs/>
          <w:sz w:val="28"/>
          <w:szCs w:val="28"/>
        </w:rPr>
      </w:pPr>
    </w:p>
    <w:p w14:paraId="514F1B16" w14:textId="77777777" w:rsidR="00C60B5C" w:rsidRPr="00025289" w:rsidRDefault="00C60B5C" w:rsidP="00C60B5C">
      <w:pPr>
        <w:tabs>
          <w:tab w:val="num" w:pos="2106"/>
        </w:tabs>
        <w:ind w:left="399" w:hanging="399"/>
        <w:rPr>
          <w:b/>
          <w:bCs/>
          <w:sz w:val="28"/>
          <w:szCs w:val="28"/>
        </w:rPr>
      </w:pPr>
      <w:r w:rsidRPr="00025289">
        <w:rPr>
          <w:b/>
          <w:bCs/>
          <w:sz w:val="28"/>
          <w:szCs w:val="28"/>
        </w:rPr>
        <w:t xml:space="preserve">19. Какой кнопкой панели </w:t>
      </w:r>
      <w:r w:rsidRPr="00025289">
        <w:rPr>
          <w:b/>
          <w:bCs/>
          <w:i/>
          <w:iCs/>
          <w:sz w:val="28"/>
          <w:szCs w:val="28"/>
        </w:rPr>
        <w:t>Рисование</w:t>
      </w:r>
      <w:r w:rsidRPr="00025289">
        <w:rPr>
          <w:b/>
          <w:bCs/>
          <w:sz w:val="28"/>
          <w:szCs w:val="28"/>
        </w:rPr>
        <w:t xml:space="preserve"> в программе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можно заменить сплошную линию на пунктирную?</w:t>
      </w:r>
    </w:p>
    <w:p w14:paraId="62CEFDF8" w14:textId="77777777" w:rsidR="00C60B5C" w:rsidRPr="00025289" w:rsidRDefault="00C60B5C" w:rsidP="00C60B5C">
      <w:pPr>
        <w:numPr>
          <w:ilvl w:val="0"/>
          <w:numId w:val="544"/>
        </w:numPr>
        <w:rPr>
          <w:i/>
          <w:iCs/>
          <w:sz w:val="28"/>
          <w:szCs w:val="28"/>
        </w:rPr>
      </w:pPr>
      <w:r w:rsidRPr="00025289">
        <w:rPr>
          <w:i/>
          <w:iCs/>
          <w:sz w:val="28"/>
          <w:szCs w:val="28"/>
        </w:rPr>
        <w:t>Тип линии</w:t>
      </w:r>
    </w:p>
    <w:p w14:paraId="39F21146" w14:textId="77777777" w:rsidR="00C60B5C" w:rsidRPr="00025289" w:rsidRDefault="00C60B5C" w:rsidP="00C60B5C">
      <w:pPr>
        <w:numPr>
          <w:ilvl w:val="0"/>
          <w:numId w:val="544"/>
        </w:numPr>
        <w:rPr>
          <w:i/>
          <w:iCs/>
          <w:sz w:val="28"/>
          <w:szCs w:val="28"/>
        </w:rPr>
      </w:pPr>
      <w:r w:rsidRPr="00025289">
        <w:rPr>
          <w:i/>
          <w:iCs/>
          <w:sz w:val="28"/>
          <w:szCs w:val="28"/>
        </w:rPr>
        <w:t>Вид стрелки</w:t>
      </w:r>
    </w:p>
    <w:p w14:paraId="168D7FC7" w14:textId="77777777" w:rsidR="00C60B5C" w:rsidRPr="00025289" w:rsidRDefault="00C60B5C" w:rsidP="00C60B5C">
      <w:pPr>
        <w:numPr>
          <w:ilvl w:val="0"/>
          <w:numId w:val="544"/>
        </w:numPr>
        <w:rPr>
          <w:i/>
          <w:iCs/>
          <w:sz w:val="28"/>
          <w:szCs w:val="28"/>
        </w:rPr>
      </w:pPr>
      <w:r>
        <w:rPr>
          <w:i/>
          <w:iCs/>
          <w:sz w:val="28"/>
          <w:szCs w:val="28"/>
        </w:rPr>
        <w:t xml:space="preserve">Тип штриха </w:t>
      </w:r>
    </w:p>
    <w:p w14:paraId="4D6BA47F" w14:textId="77777777" w:rsidR="00C60B5C" w:rsidRPr="00025289" w:rsidRDefault="00C60B5C" w:rsidP="00C60B5C">
      <w:pPr>
        <w:numPr>
          <w:ilvl w:val="0"/>
          <w:numId w:val="544"/>
        </w:numPr>
        <w:rPr>
          <w:sz w:val="28"/>
          <w:szCs w:val="28"/>
        </w:rPr>
      </w:pPr>
      <w:r w:rsidRPr="00025289">
        <w:rPr>
          <w:i/>
          <w:iCs/>
          <w:sz w:val="28"/>
          <w:szCs w:val="28"/>
        </w:rPr>
        <w:t>Линия</w:t>
      </w:r>
      <w:r w:rsidRPr="00025289">
        <w:rPr>
          <w:sz w:val="28"/>
          <w:szCs w:val="28"/>
        </w:rPr>
        <w:t xml:space="preserve"> </w:t>
      </w:r>
    </w:p>
    <w:p w14:paraId="3592869C" w14:textId="77777777" w:rsidR="00C60B5C" w:rsidRPr="00025289" w:rsidRDefault="00C60B5C" w:rsidP="00C60B5C">
      <w:pPr>
        <w:ind w:left="513" w:hanging="513"/>
        <w:rPr>
          <w:b/>
          <w:bCs/>
          <w:sz w:val="28"/>
          <w:szCs w:val="28"/>
        </w:rPr>
      </w:pPr>
      <w:r w:rsidRPr="00025289">
        <w:rPr>
          <w:b/>
          <w:bCs/>
          <w:sz w:val="28"/>
          <w:szCs w:val="28"/>
        </w:rPr>
        <w:t xml:space="preserve">20. В каком разделе меню окна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находится команда </w:t>
      </w:r>
      <w:r w:rsidRPr="00025289">
        <w:rPr>
          <w:b/>
          <w:bCs/>
          <w:i/>
          <w:iCs/>
          <w:sz w:val="28"/>
          <w:szCs w:val="28"/>
        </w:rPr>
        <w:t>Настройка анимации</w:t>
      </w:r>
      <w:r w:rsidRPr="00025289">
        <w:rPr>
          <w:b/>
          <w:bCs/>
          <w:sz w:val="28"/>
          <w:szCs w:val="28"/>
        </w:rPr>
        <w:t>?</w:t>
      </w:r>
    </w:p>
    <w:p w14:paraId="5142ECC8" w14:textId="77777777" w:rsidR="00C60B5C" w:rsidRPr="00025289" w:rsidRDefault="00C60B5C" w:rsidP="00C60B5C">
      <w:pPr>
        <w:numPr>
          <w:ilvl w:val="0"/>
          <w:numId w:val="545"/>
        </w:numPr>
        <w:rPr>
          <w:i/>
          <w:iCs/>
          <w:sz w:val="28"/>
          <w:szCs w:val="28"/>
        </w:rPr>
      </w:pPr>
      <w:r>
        <w:rPr>
          <w:i/>
          <w:iCs/>
          <w:sz w:val="28"/>
          <w:szCs w:val="28"/>
        </w:rPr>
        <w:t xml:space="preserve">Показ слайдов </w:t>
      </w:r>
    </w:p>
    <w:p w14:paraId="0F8293E5" w14:textId="77777777" w:rsidR="00C60B5C" w:rsidRPr="00025289" w:rsidRDefault="00C60B5C" w:rsidP="00C60B5C">
      <w:pPr>
        <w:numPr>
          <w:ilvl w:val="0"/>
          <w:numId w:val="545"/>
        </w:numPr>
        <w:rPr>
          <w:i/>
          <w:iCs/>
          <w:sz w:val="28"/>
          <w:szCs w:val="28"/>
        </w:rPr>
      </w:pPr>
      <w:r w:rsidRPr="00025289">
        <w:rPr>
          <w:i/>
          <w:iCs/>
          <w:sz w:val="28"/>
          <w:szCs w:val="28"/>
        </w:rPr>
        <w:t>Формат</w:t>
      </w:r>
    </w:p>
    <w:p w14:paraId="1F706680" w14:textId="77777777" w:rsidR="00C60B5C" w:rsidRPr="00025289" w:rsidRDefault="00C60B5C" w:rsidP="00C60B5C">
      <w:pPr>
        <w:numPr>
          <w:ilvl w:val="0"/>
          <w:numId w:val="545"/>
        </w:numPr>
        <w:rPr>
          <w:i/>
          <w:iCs/>
          <w:sz w:val="28"/>
          <w:szCs w:val="28"/>
        </w:rPr>
      </w:pPr>
      <w:r w:rsidRPr="00025289">
        <w:rPr>
          <w:i/>
          <w:iCs/>
          <w:sz w:val="28"/>
          <w:szCs w:val="28"/>
        </w:rPr>
        <w:t>Файл</w:t>
      </w:r>
    </w:p>
    <w:p w14:paraId="3618F9B8" w14:textId="77777777" w:rsidR="00C60B5C" w:rsidRPr="00025289" w:rsidRDefault="00C60B5C" w:rsidP="00C60B5C">
      <w:pPr>
        <w:numPr>
          <w:ilvl w:val="0"/>
          <w:numId w:val="545"/>
        </w:numPr>
        <w:jc w:val="both"/>
        <w:rPr>
          <w:i/>
          <w:iCs/>
          <w:sz w:val="28"/>
          <w:szCs w:val="28"/>
        </w:rPr>
      </w:pPr>
      <w:r w:rsidRPr="00025289">
        <w:rPr>
          <w:i/>
          <w:iCs/>
          <w:sz w:val="28"/>
          <w:szCs w:val="28"/>
        </w:rPr>
        <w:t>Вставка</w:t>
      </w:r>
    </w:p>
    <w:p w14:paraId="7730CAAD" w14:textId="77777777" w:rsidR="00C60B5C" w:rsidRPr="00025289" w:rsidRDefault="00C60B5C" w:rsidP="00C60B5C">
      <w:pPr>
        <w:ind w:left="570" w:hanging="570"/>
        <w:rPr>
          <w:b/>
          <w:bCs/>
          <w:sz w:val="28"/>
          <w:szCs w:val="28"/>
        </w:rPr>
      </w:pPr>
      <w:r w:rsidRPr="00025289">
        <w:rPr>
          <w:b/>
          <w:bCs/>
          <w:sz w:val="28"/>
          <w:szCs w:val="28"/>
        </w:rPr>
        <w:t xml:space="preserve">21.  Эффекты анимации отдельных объектов слайда </w:t>
      </w:r>
      <w:r w:rsidRPr="00025289">
        <w:rPr>
          <w:b/>
          <w:bCs/>
          <w:sz w:val="28"/>
          <w:szCs w:val="28"/>
          <w:lang w:val="kk-KZ"/>
        </w:rPr>
        <w:t>презентации</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задаются командой …</w:t>
      </w:r>
    </w:p>
    <w:p w14:paraId="25DC4FF3" w14:textId="77777777" w:rsidR="00C60B5C" w:rsidRPr="00025289" w:rsidRDefault="00C60B5C" w:rsidP="00C60B5C">
      <w:pPr>
        <w:numPr>
          <w:ilvl w:val="0"/>
          <w:numId w:val="546"/>
        </w:numPr>
        <w:rPr>
          <w:i/>
          <w:iCs/>
          <w:sz w:val="28"/>
          <w:szCs w:val="28"/>
        </w:rPr>
      </w:pPr>
      <w:r w:rsidRPr="00025289">
        <w:rPr>
          <w:i/>
          <w:iCs/>
          <w:sz w:val="28"/>
          <w:szCs w:val="28"/>
        </w:rPr>
        <w:t>Пока</w:t>
      </w:r>
      <w:r>
        <w:rPr>
          <w:i/>
          <w:iCs/>
          <w:sz w:val="28"/>
          <w:szCs w:val="28"/>
        </w:rPr>
        <w:t xml:space="preserve">з слайдов – Настройка анимации </w:t>
      </w:r>
    </w:p>
    <w:p w14:paraId="0FF3F5EC" w14:textId="77777777" w:rsidR="00C60B5C" w:rsidRPr="00025289" w:rsidRDefault="00C60B5C" w:rsidP="00C60B5C">
      <w:pPr>
        <w:numPr>
          <w:ilvl w:val="0"/>
          <w:numId w:val="546"/>
        </w:numPr>
        <w:rPr>
          <w:i/>
          <w:iCs/>
          <w:sz w:val="28"/>
          <w:szCs w:val="28"/>
        </w:rPr>
      </w:pPr>
      <w:r w:rsidRPr="00025289">
        <w:rPr>
          <w:i/>
          <w:iCs/>
          <w:sz w:val="28"/>
          <w:szCs w:val="28"/>
        </w:rPr>
        <w:t>Показ слайдов – Эффекты анимации</w:t>
      </w:r>
    </w:p>
    <w:p w14:paraId="1D2E0DA4" w14:textId="77777777" w:rsidR="00C60B5C" w:rsidRPr="00025289" w:rsidRDefault="00C60B5C" w:rsidP="00C60B5C">
      <w:pPr>
        <w:numPr>
          <w:ilvl w:val="0"/>
          <w:numId w:val="546"/>
        </w:numPr>
        <w:rPr>
          <w:i/>
          <w:iCs/>
          <w:sz w:val="28"/>
          <w:szCs w:val="28"/>
        </w:rPr>
      </w:pPr>
      <w:r w:rsidRPr="00025289">
        <w:rPr>
          <w:i/>
          <w:iCs/>
          <w:sz w:val="28"/>
          <w:szCs w:val="28"/>
        </w:rPr>
        <w:t>Показ слайдов – Настройка действия</w:t>
      </w:r>
    </w:p>
    <w:p w14:paraId="0ACE1B2E" w14:textId="77777777" w:rsidR="00C60B5C" w:rsidRPr="00025289" w:rsidRDefault="00C60B5C" w:rsidP="00C60B5C">
      <w:pPr>
        <w:numPr>
          <w:ilvl w:val="0"/>
          <w:numId w:val="546"/>
        </w:numPr>
        <w:rPr>
          <w:sz w:val="28"/>
          <w:szCs w:val="28"/>
        </w:rPr>
      </w:pPr>
      <w:r w:rsidRPr="00025289">
        <w:rPr>
          <w:i/>
          <w:iCs/>
          <w:sz w:val="28"/>
          <w:szCs w:val="28"/>
        </w:rPr>
        <w:t>Показ слайдов – Настройка презентации</w:t>
      </w:r>
    </w:p>
    <w:p w14:paraId="1FF57BF2" w14:textId="77777777" w:rsidR="00C60B5C" w:rsidRPr="00025289" w:rsidRDefault="00C60B5C" w:rsidP="00C60B5C">
      <w:pPr>
        <w:ind w:left="570" w:hanging="570"/>
        <w:rPr>
          <w:b/>
          <w:bCs/>
          <w:sz w:val="28"/>
          <w:szCs w:val="28"/>
        </w:rPr>
      </w:pPr>
      <w:r w:rsidRPr="00025289">
        <w:rPr>
          <w:b/>
          <w:bCs/>
          <w:sz w:val="28"/>
          <w:szCs w:val="28"/>
        </w:rPr>
        <w:lastRenderedPageBreak/>
        <w:t>22</w:t>
      </w:r>
      <w:r w:rsidRPr="00025289">
        <w:rPr>
          <w:b/>
          <w:bCs/>
          <w:color w:val="0000FF"/>
          <w:sz w:val="28"/>
          <w:szCs w:val="28"/>
        </w:rPr>
        <w:t xml:space="preserve">.  </w:t>
      </w:r>
      <w:r w:rsidRPr="00025289">
        <w:rPr>
          <w:b/>
          <w:bCs/>
          <w:sz w:val="28"/>
          <w:szCs w:val="28"/>
        </w:rPr>
        <w:t xml:space="preserve">Команды настройки смены слайдов </w:t>
      </w:r>
      <w:r w:rsidRPr="00025289">
        <w:rPr>
          <w:b/>
          <w:bCs/>
          <w:sz w:val="28"/>
          <w:szCs w:val="28"/>
          <w:lang w:val="kk-KZ"/>
        </w:rPr>
        <w:t>презентации</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по щелчку - … </w:t>
      </w:r>
    </w:p>
    <w:p w14:paraId="27A0AA4A" w14:textId="77777777" w:rsidR="00C60B5C" w:rsidRPr="00025289" w:rsidRDefault="00C60B5C" w:rsidP="00C60B5C">
      <w:pPr>
        <w:numPr>
          <w:ilvl w:val="0"/>
          <w:numId w:val="547"/>
        </w:numPr>
        <w:rPr>
          <w:i/>
          <w:iCs/>
          <w:sz w:val="28"/>
          <w:szCs w:val="28"/>
        </w:rPr>
      </w:pPr>
      <w:r w:rsidRPr="00025289">
        <w:rPr>
          <w:i/>
          <w:iCs/>
          <w:sz w:val="28"/>
          <w:szCs w:val="28"/>
        </w:rPr>
        <w:t xml:space="preserve">Показ слайдов – Смена слайдов – Автоматически после </w:t>
      </w:r>
    </w:p>
    <w:p w14:paraId="59B19546" w14:textId="77777777" w:rsidR="00C60B5C" w:rsidRPr="00025289" w:rsidRDefault="00C60B5C" w:rsidP="00C60B5C">
      <w:pPr>
        <w:numPr>
          <w:ilvl w:val="0"/>
          <w:numId w:val="547"/>
        </w:numPr>
        <w:rPr>
          <w:i/>
          <w:iCs/>
          <w:sz w:val="28"/>
          <w:szCs w:val="28"/>
        </w:rPr>
      </w:pPr>
      <w:r w:rsidRPr="00025289">
        <w:rPr>
          <w:i/>
          <w:iCs/>
          <w:sz w:val="28"/>
          <w:szCs w:val="28"/>
        </w:rPr>
        <w:t>Показ слайдов – Настройка анимации – После предыдущего</w:t>
      </w:r>
    </w:p>
    <w:p w14:paraId="0CB887B5" w14:textId="77777777" w:rsidR="00C60B5C" w:rsidRPr="00025289" w:rsidRDefault="00C60B5C" w:rsidP="00C60B5C">
      <w:pPr>
        <w:numPr>
          <w:ilvl w:val="0"/>
          <w:numId w:val="547"/>
        </w:numPr>
        <w:rPr>
          <w:i/>
          <w:iCs/>
          <w:sz w:val="28"/>
          <w:szCs w:val="28"/>
        </w:rPr>
      </w:pPr>
      <w:r w:rsidRPr="00025289">
        <w:rPr>
          <w:i/>
          <w:iCs/>
          <w:sz w:val="28"/>
          <w:szCs w:val="28"/>
        </w:rPr>
        <w:t>Показ слайдов – Настройка анимации – Запускать щелчком</w:t>
      </w:r>
    </w:p>
    <w:p w14:paraId="1E3AE619" w14:textId="77777777" w:rsidR="00C60B5C" w:rsidRPr="00025289" w:rsidRDefault="00C60B5C" w:rsidP="00C60B5C">
      <w:pPr>
        <w:numPr>
          <w:ilvl w:val="0"/>
          <w:numId w:val="547"/>
        </w:numPr>
        <w:rPr>
          <w:sz w:val="28"/>
          <w:szCs w:val="28"/>
        </w:rPr>
      </w:pPr>
      <w:r w:rsidRPr="00025289">
        <w:rPr>
          <w:i/>
          <w:iCs/>
          <w:sz w:val="28"/>
          <w:szCs w:val="28"/>
        </w:rPr>
        <w:t>Показ слайд</w:t>
      </w:r>
      <w:r>
        <w:rPr>
          <w:i/>
          <w:iCs/>
          <w:sz w:val="28"/>
          <w:szCs w:val="28"/>
        </w:rPr>
        <w:t xml:space="preserve">ов – Смена слайдов – По щелчку </w:t>
      </w:r>
      <w:r w:rsidRPr="00025289">
        <w:rPr>
          <w:i/>
          <w:iCs/>
          <w:sz w:val="28"/>
          <w:szCs w:val="28"/>
        </w:rPr>
        <w:br/>
      </w:r>
    </w:p>
    <w:p w14:paraId="549A2186" w14:textId="77777777" w:rsidR="00C60B5C" w:rsidRPr="00025289" w:rsidRDefault="00C60B5C" w:rsidP="00C60B5C">
      <w:pPr>
        <w:rPr>
          <w:b/>
          <w:bCs/>
          <w:sz w:val="28"/>
          <w:szCs w:val="28"/>
        </w:rPr>
      </w:pPr>
    </w:p>
    <w:p w14:paraId="380506B8" w14:textId="77777777" w:rsidR="00C60B5C" w:rsidRPr="00025289" w:rsidRDefault="00C60B5C" w:rsidP="00C60B5C">
      <w:pPr>
        <w:rPr>
          <w:b/>
          <w:bCs/>
          <w:sz w:val="28"/>
          <w:szCs w:val="28"/>
        </w:rPr>
      </w:pPr>
      <w:r w:rsidRPr="00025289">
        <w:rPr>
          <w:b/>
          <w:bCs/>
          <w:sz w:val="28"/>
          <w:szCs w:val="28"/>
        </w:rPr>
        <w:t xml:space="preserve">23. Какая команда </w:t>
      </w:r>
      <w:r w:rsidRPr="00025289">
        <w:rPr>
          <w:b/>
          <w:bCs/>
          <w:sz w:val="28"/>
          <w:szCs w:val="28"/>
          <w:lang w:val="kk-KZ"/>
        </w:rPr>
        <w:t>контекстного меню</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превращает любой объект в управляющую кнопку?</w:t>
      </w:r>
    </w:p>
    <w:p w14:paraId="33DF900B" w14:textId="77777777" w:rsidR="00C60B5C" w:rsidRPr="00025289" w:rsidRDefault="00C60B5C" w:rsidP="00C60B5C">
      <w:pPr>
        <w:numPr>
          <w:ilvl w:val="0"/>
          <w:numId w:val="548"/>
        </w:numPr>
        <w:rPr>
          <w:i/>
          <w:iCs/>
          <w:sz w:val="28"/>
          <w:szCs w:val="28"/>
        </w:rPr>
      </w:pPr>
      <w:r w:rsidRPr="00025289">
        <w:rPr>
          <w:i/>
          <w:iCs/>
          <w:sz w:val="28"/>
          <w:szCs w:val="28"/>
        </w:rPr>
        <w:t>Настройка анимации</w:t>
      </w:r>
    </w:p>
    <w:p w14:paraId="22A5CF9D" w14:textId="77777777" w:rsidR="00C60B5C" w:rsidRPr="00025289" w:rsidRDefault="00C60B5C" w:rsidP="00C60B5C">
      <w:pPr>
        <w:pStyle w:val="3"/>
        <w:keepLines w:val="0"/>
        <w:numPr>
          <w:ilvl w:val="0"/>
          <w:numId w:val="548"/>
        </w:numPr>
        <w:tabs>
          <w:tab w:val="clear" w:pos="873"/>
        </w:tabs>
        <w:spacing w:before="0"/>
        <w:ind w:left="1429"/>
        <w:rPr>
          <w:sz w:val="28"/>
          <w:szCs w:val="28"/>
        </w:rPr>
      </w:pPr>
      <w:r>
        <w:rPr>
          <w:szCs w:val="28"/>
        </w:rPr>
        <w:t xml:space="preserve">Настройка действия </w:t>
      </w:r>
    </w:p>
    <w:p w14:paraId="4E1A76CD" w14:textId="77777777" w:rsidR="00C60B5C" w:rsidRPr="00025289" w:rsidRDefault="00C60B5C" w:rsidP="00C60B5C">
      <w:pPr>
        <w:numPr>
          <w:ilvl w:val="0"/>
          <w:numId w:val="548"/>
        </w:numPr>
        <w:rPr>
          <w:i/>
          <w:iCs/>
          <w:sz w:val="28"/>
          <w:szCs w:val="28"/>
        </w:rPr>
      </w:pPr>
      <w:r w:rsidRPr="00025289">
        <w:rPr>
          <w:i/>
          <w:iCs/>
          <w:sz w:val="28"/>
          <w:szCs w:val="28"/>
        </w:rPr>
        <w:t>Настройка презентации</w:t>
      </w:r>
    </w:p>
    <w:p w14:paraId="684C7C39" w14:textId="77777777" w:rsidR="00C60B5C" w:rsidRPr="00025289" w:rsidRDefault="00C60B5C" w:rsidP="00C60B5C">
      <w:pPr>
        <w:numPr>
          <w:ilvl w:val="0"/>
          <w:numId w:val="548"/>
        </w:numPr>
        <w:rPr>
          <w:sz w:val="28"/>
          <w:szCs w:val="28"/>
        </w:rPr>
      </w:pPr>
      <w:r w:rsidRPr="00025289">
        <w:rPr>
          <w:i/>
          <w:iCs/>
          <w:sz w:val="28"/>
          <w:szCs w:val="28"/>
        </w:rPr>
        <w:t>Настройка времени</w:t>
      </w:r>
    </w:p>
    <w:p w14:paraId="59468A2C" w14:textId="77777777" w:rsidR="00C60B5C" w:rsidRPr="00025289" w:rsidRDefault="00C60B5C" w:rsidP="00C60B5C">
      <w:pPr>
        <w:ind w:left="438" w:hanging="438"/>
        <w:rPr>
          <w:b/>
          <w:bCs/>
          <w:sz w:val="28"/>
          <w:szCs w:val="28"/>
        </w:rPr>
      </w:pPr>
      <w:r w:rsidRPr="00025289">
        <w:rPr>
          <w:b/>
          <w:bCs/>
          <w:sz w:val="28"/>
          <w:szCs w:val="28"/>
        </w:rPr>
        <w:t>24.  С помощью каких команд можно вставить готовый звуковой файл  в слайд</w:t>
      </w:r>
      <w:r w:rsidRPr="00025289">
        <w:rPr>
          <w:b/>
          <w:bCs/>
          <w:sz w:val="28"/>
          <w:szCs w:val="28"/>
          <w:lang w:val="kk-KZ"/>
        </w:rPr>
        <w:t xml:space="preserve"> презентации</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w:t>
      </w:r>
    </w:p>
    <w:p w14:paraId="022F904E" w14:textId="77777777" w:rsidR="00C60B5C" w:rsidRPr="00025289" w:rsidRDefault="00C60B5C" w:rsidP="00C60B5C">
      <w:pPr>
        <w:numPr>
          <w:ilvl w:val="0"/>
          <w:numId w:val="549"/>
        </w:numPr>
        <w:rPr>
          <w:i/>
          <w:iCs/>
          <w:sz w:val="28"/>
          <w:szCs w:val="28"/>
        </w:rPr>
      </w:pPr>
      <w:r w:rsidRPr="00025289">
        <w:rPr>
          <w:i/>
          <w:iCs/>
          <w:sz w:val="28"/>
          <w:szCs w:val="28"/>
        </w:rPr>
        <w:t>Вставка – Объект</w:t>
      </w:r>
    </w:p>
    <w:p w14:paraId="75BFBD66" w14:textId="77777777" w:rsidR="00C60B5C" w:rsidRPr="00025289" w:rsidRDefault="00C60B5C" w:rsidP="00C60B5C">
      <w:pPr>
        <w:numPr>
          <w:ilvl w:val="0"/>
          <w:numId w:val="549"/>
        </w:numPr>
        <w:rPr>
          <w:i/>
          <w:iCs/>
          <w:sz w:val="28"/>
          <w:szCs w:val="28"/>
        </w:rPr>
      </w:pPr>
      <w:r w:rsidRPr="00025289">
        <w:rPr>
          <w:i/>
          <w:iCs/>
          <w:sz w:val="28"/>
          <w:szCs w:val="28"/>
        </w:rPr>
        <w:t>Показ слайдов – Звукозапись</w:t>
      </w:r>
    </w:p>
    <w:p w14:paraId="57D1F3AF" w14:textId="77777777" w:rsidR="00C60B5C" w:rsidRPr="00025289" w:rsidRDefault="00C60B5C" w:rsidP="00C60B5C">
      <w:pPr>
        <w:numPr>
          <w:ilvl w:val="0"/>
          <w:numId w:val="549"/>
        </w:numPr>
        <w:rPr>
          <w:i/>
          <w:iCs/>
          <w:sz w:val="28"/>
          <w:szCs w:val="28"/>
        </w:rPr>
      </w:pPr>
      <w:r w:rsidRPr="00025289">
        <w:rPr>
          <w:i/>
          <w:iCs/>
          <w:sz w:val="28"/>
          <w:szCs w:val="28"/>
        </w:rPr>
        <w:t>Вставка – Фильмы и звук – Запись звука</w:t>
      </w:r>
    </w:p>
    <w:p w14:paraId="2C7E5445" w14:textId="77777777" w:rsidR="00C60B5C" w:rsidRPr="00025289" w:rsidRDefault="00C60B5C" w:rsidP="00C60B5C">
      <w:pPr>
        <w:numPr>
          <w:ilvl w:val="0"/>
          <w:numId w:val="549"/>
        </w:numPr>
        <w:rPr>
          <w:sz w:val="28"/>
          <w:szCs w:val="28"/>
        </w:rPr>
      </w:pPr>
      <w:r w:rsidRPr="00025289">
        <w:rPr>
          <w:i/>
          <w:sz w:val="28"/>
          <w:szCs w:val="28"/>
        </w:rPr>
        <w:t>Вставка – Фильмы и звук – Звук из файла</w:t>
      </w:r>
      <w:r>
        <w:rPr>
          <w:sz w:val="28"/>
          <w:szCs w:val="28"/>
        </w:rPr>
        <w:t xml:space="preserve"> </w:t>
      </w:r>
    </w:p>
    <w:p w14:paraId="0573B0CA" w14:textId="77777777" w:rsidR="00C60B5C" w:rsidRPr="00025289" w:rsidRDefault="00C60B5C" w:rsidP="00C60B5C">
      <w:pPr>
        <w:ind w:left="399" w:hanging="399"/>
        <w:rPr>
          <w:b/>
          <w:bCs/>
          <w:sz w:val="28"/>
          <w:szCs w:val="28"/>
        </w:rPr>
      </w:pPr>
      <w:r w:rsidRPr="00025289">
        <w:rPr>
          <w:b/>
          <w:bCs/>
          <w:sz w:val="28"/>
          <w:szCs w:val="28"/>
        </w:rPr>
        <w:t>25. С помощью каких команд можно добавить встроенный звук смены слайда</w:t>
      </w:r>
      <w:r w:rsidRPr="00025289">
        <w:rPr>
          <w:b/>
          <w:bCs/>
          <w:sz w:val="28"/>
          <w:szCs w:val="28"/>
          <w:lang w:val="kk-KZ"/>
        </w:rPr>
        <w:t xml:space="preserve"> презентации</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w:t>
      </w:r>
    </w:p>
    <w:p w14:paraId="4251E111" w14:textId="77777777" w:rsidR="00C60B5C" w:rsidRPr="00025289" w:rsidRDefault="00C60B5C" w:rsidP="00C60B5C">
      <w:pPr>
        <w:numPr>
          <w:ilvl w:val="0"/>
          <w:numId w:val="550"/>
        </w:numPr>
        <w:rPr>
          <w:i/>
          <w:iCs/>
          <w:sz w:val="28"/>
          <w:szCs w:val="28"/>
        </w:rPr>
      </w:pPr>
      <w:r w:rsidRPr="00025289">
        <w:rPr>
          <w:i/>
          <w:iCs/>
          <w:sz w:val="28"/>
          <w:szCs w:val="28"/>
        </w:rPr>
        <w:t xml:space="preserve">Показ </w:t>
      </w:r>
      <w:r>
        <w:rPr>
          <w:i/>
          <w:iCs/>
          <w:sz w:val="28"/>
          <w:szCs w:val="28"/>
        </w:rPr>
        <w:t xml:space="preserve">слайдов – Смена слайдов – Звук </w:t>
      </w:r>
    </w:p>
    <w:p w14:paraId="5A341F0B" w14:textId="77777777" w:rsidR="00C60B5C" w:rsidRPr="00025289" w:rsidRDefault="00C60B5C" w:rsidP="00C60B5C">
      <w:pPr>
        <w:numPr>
          <w:ilvl w:val="0"/>
          <w:numId w:val="550"/>
        </w:numPr>
        <w:rPr>
          <w:i/>
          <w:iCs/>
          <w:sz w:val="28"/>
          <w:szCs w:val="28"/>
        </w:rPr>
      </w:pPr>
      <w:r w:rsidRPr="00025289">
        <w:rPr>
          <w:i/>
          <w:iCs/>
          <w:sz w:val="28"/>
          <w:szCs w:val="28"/>
        </w:rPr>
        <w:t>Вставка – Фильмы и звук – Запись звука</w:t>
      </w:r>
    </w:p>
    <w:p w14:paraId="1C97C8FB" w14:textId="77777777" w:rsidR="00C60B5C" w:rsidRPr="00025289" w:rsidRDefault="00C60B5C" w:rsidP="00C60B5C">
      <w:pPr>
        <w:numPr>
          <w:ilvl w:val="0"/>
          <w:numId w:val="550"/>
        </w:numPr>
        <w:rPr>
          <w:i/>
          <w:iCs/>
          <w:sz w:val="28"/>
          <w:szCs w:val="28"/>
        </w:rPr>
      </w:pPr>
      <w:r w:rsidRPr="00025289">
        <w:rPr>
          <w:i/>
          <w:iCs/>
          <w:sz w:val="28"/>
          <w:szCs w:val="28"/>
        </w:rPr>
        <w:t>Вставка – Фильмы и звук – Звук из файла</w:t>
      </w:r>
    </w:p>
    <w:p w14:paraId="060612D0" w14:textId="77777777" w:rsidR="00C60B5C" w:rsidRPr="00025289" w:rsidRDefault="00C60B5C" w:rsidP="00C60B5C">
      <w:pPr>
        <w:numPr>
          <w:ilvl w:val="0"/>
          <w:numId w:val="550"/>
        </w:numPr>
        <w:rPr>
          <w:sz w:val="28"/>
          <w:szCs w:val="28"/>
        </w:rPr>
      </w:pPr>
      <w:r w:rsidRPr="00025289">
        <w:rPr>
          <w:i/>
          <w:iCs/>
          <w:sz w:val="28"/>
          <w:szCs w:val="28"/>
        </w:rPr>
        <w:t>Вставка – Фильмы и звук – Звук из коллекции</w:t>
      </w:r>
    </w:p>
    <w:p w14:paraId="320C6FEF" w14:textId="77777777" w:rsidR="00C60B5C" w:rsidRPr="00025289" w:rsidRDefault="00C60B5C" w:rsidP="00C60B5C">
      <w:pPr>
        <w:tabs>
          <w:tab w:val="num" w:pos="2520"/>
        </w:tabs>
        <w:ind w:left="399" w:hanging="399"/>
        <w:rPr>
          <w:b/>
          <w:bCs/>
          <w:sz w:val="28"/>
          <w:szCs w:val="28"/>
        </w:rPr>
      </w:pPr>
      <w:r w:rsidRPr="00025289">
        <w:rPr>
          <w:b/>
          <w:bCs/>
          <w:sz w:val="28"/>
          <w:szCs w:val="28"/>
        </w:rPr>
        <w:t xml:space="preserve">26. Выполнение команды </w:t>
      </w:r>
      <w:r w:rsidRPr="00025289">
        <w:rPr>
          <w:b/>
          <w:bCs/>
          <w:i/>
          <w:sz w:val="28"/>
          <w:szCs w:val="28"/>
        </w:rPr>
        <w:t>Начать показ слайдов</w:t>
      </w:r>
      <w:r w:rsidRPr="00025289">
        <w:rPr>
          <w:b/>
          <w:bCs/>
          <w:sz w:val="28"/>
          <w:szCs w:val="28"/>
        </w:rPr>
        <w:t xml:space="preserve">  </w:t>
      </w:r>
      <w:r w:rsidRPr="00025289">
        <w:rPr>
          <w:b/>
          <w:bCs/>
          <w:sz w:val="28"/>
          <w:szCs w:val="28"/>
          <w:lang w:val="kk-KZ"/>
        </w:rPr>
        <w:t>презентации</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осуществляет клавиша …</w:t>
      </w:r>
    </w:p>
    <w:p w14:paraId="222EEA69" w14:textId="77777777" w:rsidR="00C60B5C" w:rsidRPr="00025289" w:rsidRDefault="00C60B5C" w:rsidP="00C60B5C">
      <w:pPr>
        <w:numPr>
          <w:ilvl w:val="0"/>
          <w:numId w:val="551"/>
        </w:numPr>
        <w:rPr>
          <w:bCs/>
          <w:i/>
          <w:iCs/>
          <w:sz w:val="28"/>
          <w:szCs w:val="28"/>
        </w:rPr>
      </w:pPr>
      <w:r w:rsidRPr="00025289">
        <w:rPr>
          <w:bCs/>
          <w:i/>
          <w:iCs/>
          <w:sz w:val="28"/>
          <w:szCs w:val="28"/>
          <w:lang w:val="en-US"/>
        </w:rPr>
        <w:t>F</w:t>
      </w:r>
      <w:r>
        <w:rPr>
          <w:bCs/>
          <w:i/>
          <w:iCs/>
          <w:sz w:val="28"/>
          <w:szCs w:val="28"/>
        </w:rPr>
        <w:t xml:space="preserve">5   </w:t>
      </w:r>
    </w:p>
    <w:p w14:paraId="7CE375AA" w14:textId="77777777" w:rsidR="00C60B5C" w:rsidRPr="00025289" w:rsidRDefault="00C60B5C" w:rsidP="00C60B5C">
      <w:pPr>
        <w:numPr>
          <w:ilvl w:val="0"/>
          <w:numId w:val="551"/>
        </w:numPr>
        <w:rPr>
          <w:i/>
          <w:iCs/>
          <w:sz w:val="28"/>
          <w:szCs w:val="28"/>
        </w:rPr>
      </w:pPr>
      <w:r w:rsidRPr="00025289">
        <w:rPr>
          <w:i/>
          <w:iCs/>
          <w:sz w:val="28"/>
          <w:szCs w:val="28"/>
          <w:lang w:val="en-US"/>
        </w:rPr>
        <w:t>F</w:t>
      </w:r>
      <w:r w:rsidRPr="00025289">
        <w:rPr>
          <w:i/>
          <w:iCs/>
          <w:sz w:val="28"/>
          <w:szCs w:val="28"/>
        </w:rPr>
        <w:t>4</w:t>
      </w:r>
      <w:r w:rsidRPr="00025289">
        <w:rPr>
          <w:b/>
          <w:i/>
          <w:iCs/>
          <w:sz w:val="28"/>
          <w:szCs w:val="28"/>
        </w:rPr>
        <w:t xml:space="preserve">  </w:t>
      </w:r>
    </w:p>
    <w:p w14:paraId="3D25EB73" w14:textId="77777777" w:rsidR="00C60B5C" w:rsidRPr="00025289" w:rsidRDefault="00C60B5C" w:rsidP="00C60B5C">
      <w:pPr>
        <w:numPr>
          <w:ilvl w:val="0"/>
          <w:numId w:val="551"/>
        </w:numPr>
        <w:rPr>
          <w:i/>
          <w:iCs/>
          <w:sz w:val="28"/>
          <w:szCs w:val="28"/>
        </w:rPr>
      </w:pPr>
      <w:r w:rsidRPr="00025289">
        <w:rPr>
          <w:i/>
          <w:iCs/>
          <w:sz w:val="28"/>
          <w:szCs w:val="28"/>
          <w:lang w:val="en-US"/>
        </w:rPr>
        <w:t>F</w:t>
      </w:r>
      <w:r w:rsidRPr="00025289">
        <w:rPr>
          <w:i/>
          <w:iCs/>
          <w:sz w:val="28"/>
          <w:szCs w:val="28"/>
        </w:rPr>
        <w:t xml:space="preserve">3  </w:t>
      </w:r>
    </w:p>
    <w:p w14:paraId="72C67BCF" w14:textId="77777777" w:rsidR="00C60B5C" w:rsidRPr="00025289" w:rsidRDefault="00C60B5C" w:rsidP="00C60B5C">
      <w:pPr>
        <w:numPr>
          <w:ilvl w:val="0"/>
          <w:numId w:val="551"/>
        </w:numPr>
        <w:rPr>
          <w:sz w:val="28"/>
          <w:szCs w:val="28"/>
        </w:rPr>
      </w:pPr>
      <w:r w:rsidRPr="00025289">
        <w:rPr>
          <w:i/>
          <w:iCs/>
          <w:sz w:val="28"/>
          <w:szCs w:val="28"/>
          <w:lang w:val="en-US"/>
        </w:rPr>
        <w:t>F</w:t>
      </w:r>
      <w:r w:rsidRPr="00025289">
        <w:rPr>
          <w:i/>
          <w:iCs/>
          <w:sz w:val="28"/>
          <w:szCs w:val="28"/>
        </w:rPr>
        <w:t>7</w:t>
      </w:r>
      <w:r w:rsidRPr="00025289">
        <w:rPr>
          <w:sz w:val="28"/>
          <w:szCs w:val="28"/>
        </w:rPr>
        <w:t xml:space="preserve">  </w:t>
      </w:r>
    </w:p>
    <w:p w14:paraId="438896A8" w14:textId="77777777" w:rsidR="00C60B5C" w:rsidRPr="00025289" w:rsidRDefault="00C60B5C" w:rsidP="00C60B5C">
      <w:pPr>
        <w:ind w:left="399" w:hanging="456"/>
        <w:rPr>
          <w:b/>
          <w:bCs/>
          <w:sz w:val="28"/>
          <w:szCs w:val="28"/>
        </w:rPr>
      </w:pPr>
      <w:r w:rsidRPr="00025289">
        <w:rPr>
          <w:b/>
          <w:bCs/>
          <w:sz w:val="28"/>
          <w:szCs w:val="28"/>
        </w:rPr>
        <w:t xml:space="preserve">27. С помощью какой команды или кнопки можно запустить показ слайдов </w:t>
      </w:r>
      <w:r w:rsidRPr="00025289">
        <w:rPr>
          <w:b/>
          <w:bCs/>
          <w:sz w:val="28"/>
          <w:szCs w:val="28"/>
          <w:lang w:val="kk-KZ"/>
        </w:rPr>
        <w:t>презентации</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начиная с текущего слайда ?</w:t>
      </w:r>
    </w:p>
    <w:p w14:paraId="6A087894" w14:textId="77777777" w:rsidR="00C60B5C" w:rsidRPr="00025289" w:rsidRDefault="00C60B5C" w:rsidP="00C60B5C">
      <w:pPr>
        <w:numPr>
          <w:ilvl w:val="0"/>
          <w:numId w:val="552"/>
        </w:numPr>
        <w:rPr>
          <w:i/>
          <w:iCs/>
          <w:sz w:val="28"/>
          <w:szCs w:val="28"/>
        </w:rPr>
      </w:pPr>
      <w:r w:rsidRPr="00025289">
        <w:rPr>
          <w:iCs/>
          <w:sz w:val="28"/>
          <w:szCs w:val="28"/>
        </w:rPr>
        <w:t>команда горизонтального меню</w:t>
      </w:r>
      <w:r w:rsidRPr="00025289">
        <w:rPr>
          <w:i/>
          <w:iCs/>
          <w:sz w:val="28"/>
          <w:szCs w:val="28"/>
        </w:rPr>
        <w:t xml:space="preserve"> Показ слайдов – Начать показ</w:t>
      </w:r>
    </w:p>
    <w:p w14:paraId="6206C5E4" w14:textId="77777777" w:rsidR="00C60B5C" w:rsidRPr="00025289" w:rsidRDefault="00C60B5C" w:rsidP="00C60B5C">
      <w:pPr>
        <w:numPr>
          <w:ilvl w:val="0"/>
          <w:numId w:val="552"/>
        </w:numPr>
        <w:rPr>
          <w:i/>
          <w:iCs/>
          <w:sz w:val="28"/>
          <w:szCs w:val="28"/>
        </w:rPr>
      </w:pPr>
      <w:r w:rsidRPr="00025289">
        <w:rPr>
          <w:iCs/>
          <w:sz w:val="28"/>
          <w:szCs w:val="28"/>
        </w:rPr>
        <w:t>кнопка</w:t>
      </w:r>
      <w:r w:rsidRPr="00025289">
        <w:rPr>
          <w:i/>
          <w:iCs/>
          <w:sz w:val="28"/>
          <w:szCs w:val="28"/>
        </w:rPr>
        <w:t xml:space="preserve"> Просмотр</w:t>
      </w:r>
    </w:p>
    <w:p w14:paraId="38E2ACE5" w14:textId="77777777" w:rsidR="00C60B5C" w:rsidRPr="00025289" w:rsidRDefault="00C60B5C" w:rsidP="00C60B5C">
      <w:pPr>
        <w:numPr>
          <w:ilvl w:val="0"/>
          <w:numId w:val="552"/>
        </w:numPr>
        <w:rPr>
          <w:i/>
          <w:iCs/>
          <w:sz w:val="28"/>
          <w:szCs w:val="28"/>
        </w:rPr>
      </w:pPr>
      <w:r w:rsidRPr="00025289">
        <w:rPr>
          <w:iCs/>
          <w:sz w:val="28"/>
          <w:szCs w:val="28"/>
        </w:rPr>
        <w:t xml:space="preserve">кнопка </w:t>
      </w:r>
      <w:r w:rsidRPr="00025289">
        <w:rPr>
          <w:i/>
          <w:iCs/>
          <w:sz w:val="28"/>
          <w:szCs w:val="28"/>
        </w:rPr>
        <w:t xml:space="preserve"> Показ слайдов  </w:t>
      </w:r>
      <w:r w:rsidRPr="00025289">
        <w:rPr>
          <w:noProof/>
          <w:sz w:val="28"/>
          <w:szCs w:val="28"/>
        </w:rPr>
        <w:drawing>
          <wp:inline distT="0" distB="0" distL="0" distR="0" wp14:anchorId="22883A32" wp14:editId="5F2D4330">
            <wp:extent cx="219075" cy="1905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p w14:paraId="6B0FAAB3" w14:textId="77777777" w:rsidR="00C60B5C" w:rsidRPr="00025289" w:rsidRDefault="00C60B5C" w:rsidP="00C60B5C">
      <w:pPr>
        <w:numPr>
          <w:ilvl w:val="0"/>
          <w:numId w:val="552"/>
        </w:numPr>
        <w:rPr>
          <w:i/>
          <w:iCs/>
          <w:sz w:val="28"/>
          <w:szCs w:val="28"/>
        </w:rPr>
      </w:pPr>
      <w:r w:rsidRPr="00025289">
        <w:rPr>
          <w:iCs/>
          <w:sz w:val="28"/>
          <w:szCs w:val="28"/>
        </w:rPr>
        <w:t>команда строки меню</w:t>
      </w:r>
      <w:r w:rsidRPr="00025289">
        <w:rPr>
          <w:i/>
          <w:iCs/>
          <w:sz w:val="28"/>
          <w:szCs w:val="28"/>
        </w:rPr>
        <w:t xml:space="preserve"> Показ слайдов – Произвольный показ</w:t>
      </w:r>
    </w:p>
    <w:p w14:paraId="5314893E" w14:textId="77777777" w:rsidR="00C60B5C" w:rsidRPr="00025289" w:rsidRDefault="00C60B5C" w:rsidP="00C60B5C">
      <w:pPr>
        <w:ind w:left="381" w:hanging="381"/>
        <w:rPr>
          <w:b/>
          <w:bCs/>
          <w:sz w:val="28"/>
          <w:szCs w:val="28"/>
        </w:rPr>
      </w:pPr>
      <w:r w:rsidRPr="00025289">
        <w:rPr>
          <w:b/>
          <w:bCs/>
          <w:sz w:val="28"/>
          <w:szCs w:val="28"/>
        </w:rPr>
        <w:t xml:space="preserve">28. Клавиша </w:t>
      </w:r>
      <w:r w:rsidRPr="00025289">
        <w:rPr>
          <w:b/>
          <w:bCs/>
          <w:sz w:val="28"/>
          <w:szCs w:val="28"/>
          <w:lang w:val="en-US"/>
        </w:rPr>
        <w:t>F</w:t>
      </w:r>
      <w:r w:rsidRPr="00025289">
        <w:rPr>
          <w:b/>
          <w:bCs/>
          <w:sz w:val="28"/>
          <w:szCs w:val="28"/>
        </w:rPr>
        <w:t xml:space="preserve">5 </w:t>
      </w:r>
      <w:r w:rsidRPr="00025289">
        <w:rPr>
          <w:b/>
          <w:bCs/>
          <w:sz w:val="28"/>
          <w:szCs w:val="28"/>
          <w:lang w:val="kk-KZ"/>
        </w:rPr>
        <w:t xml:space="preserve"> в </w:t>
      </w:r>
      <w:r w:rsidRPr="00025289">
        <w:rPr>
          <w:b/>
          <w:bCs/>
          <w:sz w:val="28"/>
          <w:szCs w:val="28"/>
        </w:rPr>
        <w:t xml:space="preserve">программе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 xml:space="preserve"> соответствует команде …</w:t>
      </w:r>
    </w:p>
    <w:p w14:paraId="55E1DEDF" w14:textId="77777777" w:rsidR="00C60B5C" w:rsidRPr="00025289" w:rsidRDefault="00C60B5C" w:rsidP="00C60B5C">
      <w:pPr>
        <w:numPr>
          <w:ilvl w:val="0"/>
          <w:numId w:val="553"/>
        </w:numPr>
        <w:rPr>
          <w:i/>
          <w:iCs/>
          <w:sz w:val="28"/>
          <w:szCs w:val="28"/>
        </w:rPr>
      </w:pPr>
      <w:r w:rsidRPr="00025289">
        <w:rPr>
          <w:i/>
          <w:iCs/>
          <w:sz w:val="28"/>
          <w:szCs w:val="28"/>
        </w:rPr>
        <w:t>Меню справки</w:t>
      </w:r>
    </w:p>
    <w:p w14:paraId="552FF890" w14:textId="77777777" w:rsidR="00C60B5C" w:rsidRPr="00025289" w:rsidRDefault="00C60B5C" w:rsidP="00C60B5C">
      <w:pPr>
        <w:numPr>
          <w:ilvl w:val="0"/>
          <w:numId w:val="553"/>
        </w:numPr>
        <w:rPr>
          <w:i/>
          <w:iCs/>
          <w:sz w:val="28"/>
          <w:szCs w:val="28"/>
        </w:rPr>
      </w:pPr>
      <w:r w:rsidRPr="00025289">
        <w:rPr>
          <w:i/>
          <w:iCs/>
          <w:sz w:val="28"/>
          <w:szCs w:val="28"/>
        </w:rPr>
        <w:t>Свойства слайда</w:t>
      </w:r>
    </w:p>
    <w:p w14:paraId="2C5F8734" w14:textId="77777777" w:rsidR="00C60B5C" w:rsidRPr="00025289" w:rsidRDefault="00C60B5C" w:rsidP="00C60B5C">
      <w:pPr>
        <w:numPr>
          <w:ilvl w:val="0"/>
          <w:numId w:val="553"/>
        </w:numPr>
        <w:rPr>
          <w:i/>
          <w:iCs/>
          <w:sz w:val="28"/>
          <w:szCs w:val="28"/>
        </w:rPr>
      </w:pPr>
      <w:r>
        <w:rPr>
          <w:i/>
          <w:iCs/>
          <w:sz w:val="28"/>
          <w:szCs w:val="28"/>
        </w:rPr>
        <w:t xml:space="preserve">Показ слайдов </w:t>
      </w:r>
    </w:p>
    <w:p w14:paraId="67D29607" w14:textId="77777777" w:rsidR="00C60B5C" w:rsidRPr="00025289" w:rsidRDefault="00C60B5C" w:rsidP="00C60B5C">
      <w:pPr>
        <w:numPr>
          <w:ilvl w:val="0"/>
          <w:numId w:val="553"/>
        </w:numPr>
        <w:rPr>
          <w:sz w:val="28"/>
          <w:szCs w:val="28"/>
        </w:rPr>
      </w:pPr>
      <w:r w:rsidRPr="00025289">
        <w:rPr>
          <w:i/>
          <w:iCs/>
          <w:sz w:val="28"/>
          <w:szCs w:val="28"/>
        </w:rPr>
        <w:t>Настройки анимации</w:t>
      </w:r>
    </w:p>
    <w:p w14:paraId="14D276F8" w14:textId="77777777" w:rsidR="00C60B5C" w:rsidRPr="00025289" w:rsidRDefault="00C60B5C" w:rsidP="00C60B5C">
      <w:pPr>
        <w:tabs>
          <w:tab w:val="num" w:pos="1404"/>
        </w:tabs>
        <w:ind w:left="456" w:hanging="456"/>
        <w:rPr>
          <w:b/>
          <w:bCs/>
          <w:sz w:val="28"/>
          <w:szCs w:val="28"/>
        </w:rPr>
      </w:pPr>
      <w:r w:rsidRPr="00025289">
        <w:rPr>
          <w:b/>
          <w:bCs/>
          <w:sz w:val="28"/>
          <w:szCs w:val="28"/>
        </w:rPr>
        <w:lastRenderedPageBreak/>
        <w:t xml:space="preserve">29.Какая клавиша прерывает показ слайдов </w:t>
      </w:r>
      <w:r w:rsidRPr="00025289">
        <w:rPr>
          <w:b/>
          <w:bCs/>
          <w:sz w:val="28"/>
          <w:szCs w:val="28"/>
          <w:lang w:val="kk-KZ"/>
        </w:rPr>
        <w:t>презентации</w:t>
      </w:r>
      <w:r w:rsidRPr="00025289">
        <w:rPr>
          <w:b/>
          <w:bCs/>
          <w:sz w:val="28"/>
          <w:szCs w:val="28"/>
        </w:rPr>
        <w:t xml:space="preserve"> программы </w:t>
      </w:r>
      <w:r w:rsidRPr="00025289">
        <w:rPr>
          <w:b/>
          <w:bCs/>
          <w:sz w:val="28"/>
          <w:szCs w:val="28"/>
          <w:lang w:val="en-US"/>
        </w:rPr>
        <w:t>Power</w:t>
      </w:r>
      <w:r w:rsidRPr="00025289">
        <w:rPr>
          <w:b/>
          <w:bCs/>
          <w:sz w:val="28"/>
          <w:szCs w:val="28"/>
        </w:rPr>
        <w:t xml:space="preserve"> </w:t>
      </w:r>
      <w:r w:rsidRPr="00025289">
        <w:rPr>
          <w:b/>
          <w:bCs/>
          <w:sz w:val="28"/>
          <w:szCs w:val="28"/>
          <w:lang w:val="en-US"/>
        </w:rPr>
        <w:t>Point</w:t>
      </w:r>
      <w:r w:rsidRPr="00025289">
        <w:rPr>
          <w:b/>
          <w:bCs/>
          <w:sz w:val="28"/>
          <w:szCs w:val="28"/>
        </w:rPr>
        <w:t>?</w:t>
      </w:r>
    </w:p>
    <w:p w14:paraId="692AB533" w14:textId="77777777" w:rsidR="00C60B5C" w:rsidRPr="00025289" w:rsidRDefault="00C60B5C" w:rsidP="00C60B5C">
      <w:pPr>
        <w:numPr>
          <w:ilvl w:val="0"/>
          <w:numId w:val="554"/>
        </w:numPr>
        <w:tabs>
          <w:tab w:val="clear" w:pos="2181"/>
          <w:tab w:val="num" w:pos="900"/>
        </w:tabs>
        <w:ind w:left="900"/>
        <w:rPr>
          <w:i/>
          <w:iCs/>
          <w:sz w:val="28"/>
          <w:szCs w:val="28"/>
        </w:rPr>
      </w:pPr>
      <w:r w:rsidRPr="00025289">
        <w:rPr>
          <w:i/>
          <w:iCs/>
          <w:sz w:val="28"/>
          <w:szCs w:val="28"/>
          <w:lang w:val="en-US"/>
        </w:rPr>
        <w:t>Enter</w:t>
      </w:r>
    </w:p>
    <w:p w14:paraId="26764CB5" w14:textId="77777777" w:rsidR="00C60B5C" w:rsidRPr="00025289" w:rsidRDefault="00C60B5C" w:rsidP="00C60B5C">
      <w:pPr>
        <w:numPr>
          <w:ilvl w:val="0"/>
          <w:numId w:val="554"/>
        </w:numPr>
        <w:tabs>
          <w:tab w:val="clear" w:pos="2181"/>
          <w:tab w:val="num" w:pos="900"/>
        </w:tabs>
        <w:ind w:left="900"/>
        <w:rPr>
          <w:i/>
          <w:iCs/>
          <w:sz w:val="28"/>
          <w:szCs w:val="28"/>
        </w:rPr>
      </w:pPr>
      <w:r w:rsidRPr="00025289">
        <w:rPr>
          <w:i/>
          <w:iCs/>
          <w:sz w:val="28"/>
          <w:szCs w:val="28"/>
          <w:lang w:val="en-US"/>
        </w:rPr>
        <w:t>Del</w:t>
      </w:r>
    </w:p>
    <w:p w14:paraId="236973CD" w14:textId="77777777" w:rsidR="00C60B5C" w:rsidRPr="00025289" w:rsidRDefault="00C60B5C" w:rsidP="00C60B5C">
      <w:pPr>
        <w:numPr>
          <w:ilvl w:val="0"/>
          <w:numId w:val="554"/>
        </w:numPr>
        <w:tabs>
          <w:tab w:val="clear" w:pos="2181"/>
          <w:tab w:val="num" w:pos="900"/>
        </w:tabs>
        <w:ind w:left="900"/>
        <w:rPr>
          <w:i/>
          <w:iCs/>
          <w:sz w:val="28"/>
          <w:szCs w:val="28"/>
        </w:rPr>
      </w:pPr>
      <w:r w:rsidRPr="00025289">
        <w:rPr>
          <w:i/>
          <w:iCs/>
          <w:sz w:val="28"/>
          <w:szCs w:val="28"/>
          <w:lang w:val="en-US"/>
        </w:rPr>
        <w:t>Tab</w:t>
      </w:r>
    </w:p>
    <w:p w14:paraId="1F8C5438" w14:textId="77777777" w:rsidR="00C60B5C" w:rsidRPr="00025289" w:rsidRDefault="00C60B5C" w:rsidP="00C60B5C">
      <w:pPr>
        <w:numPr>
          <w:ilvl w:val="0"/>
          <w:numId w:val="554"/>
        </w:numPr>
        <w:tabs>
          <w:tab w:val="clear" w:pos="2181"/>
          <w:tab w:val="num" w:pos="900"/>
          <w:tab w:val="left" w:pos="1119"/>
        </w:tabs>
        <w:ind w:left="900"/>
        <w:rPr>
          <w:i/>
          <w:iCs/>
          <w:sz w:val="28"/>
          <w:szCs w:val="28"/>
        </w:rPr>
      </w:pPr>
      <w:r w:rsidRPr="00025289">
        <w:rPr>
          <w:i/>
          <w:iCs/>
          <w:sz w:val="28"/>
          <w:szCs w:val="28"/>
          <w:lang w:val="en-US"/>
        </w:rPr>
        <w:t>Esc</w:t>
      </w:r>
      <w:r>
        <w:rPr>
          <w:i/>
          <w:iCs/>
          <w:sz w:val="28"/>
          <w:szCs w:val="28"/>
        </w:rPr>
        <w:t xml:space="preserve"> </w:t>
      </w:r>
    </w:p>
    <w:p w14:paraId="6587AC87" w14:textId="77777777" w:rsidR="00C60B5C" w:rsidRPr="00025289" w:rsidRDefault="00C60B5C" w:rsidP="00C60B5C">
      <w:pPr>
        <w:tabs>
          <w:tab w:val="left" w:pos="1119"/>
        </w:tabs>
        <w:ind w:left="456" w:hanging="456"/>
        <w:rPr>
          <w:b/>
          <w:sz w:val="28"/>
          <w:szCs w:val="28"/>
          <w:lang w:val="en-US"/>
        </w:rPr>
      </w:pPr>
      <w:r w:rsidRPr="00025289">
        <w:rPr>
          <w:b/>
          <w:iCs/>
          <w:sz w:val="28"/>
          <w:szCs w:val="28"/>
        </w:rPr>
        <w:t xml:space="preserve">30. Укажите расширение файла, содержащего </w:t>
      </w:r>
      <w:r w:rsidRPr="00025289">
        <w:rPr>
          <w:b/>
          <w:sz w:val="28"/>
          <w:szCs w:val="28"/>
        </w:rPr>
        <w:t xml:space="preserve">обычную презентацию </w:t>
      </w:r>
      <w:r w:rsidRPr="00025289">
        <w:rPr>
          <w:b/>
          <w:sz w:val="28"/>
          <w:szCs w:val="28"/>
          <w:lang w:val="en-US"/>
        </w:rPr>
        <w:t>Microsoft PowerPoint.</w:t>
      </w:r>
    </w:p>
    <w:p w14:paraId="20F29C20" w14:textId="77777777" w:rsidR="00C60B5C" w:rsidRPr="00025289" w:rsidRDefault="00C60B5C" w:rsidP="00C60B5C">
      <w:pPr>
        <w:numPr>
          <w:ilvl w:val="0"/>
          <w:numId w:val="555"/>
        </w:numPr>
        <w:tabs>
          <w:tab w:val="left" w:pos="1119"/>
        </w:tabs>
        <w:rPr>
          <w:sz w:val="28"/>
          <w:szCs w:val="28"/>
          <w:lang w:val="en-US"/>
        </w:rPr>
      </w:pPr>
      <w:r w:rsidRPr="00025289">
        <w:rPr>
          <w:sz w:val="28"/>
          <w:szCs w:val="28"/>
          <w:lang w:val="en-US"/>
        </w:rPr>
        <w:t>.</w:t>
      </w:r>
      <w:r w:rsidRPr="00025289">
        <w:rPr>
          <w:sz w:val="28"/>
          <w:szCs w:val="28"/>
        </w:rPr>
        <w:t>р</w:t>
      </w:r>
      <w:r>
        <w:rPr>
          <w:sz w:val="28"/>
          <w:szCs w:val="28"/>
          <w:lang w:val="en-US"/>
        </w:rPr>
        <w:t xml:space="preserve">pt  </w:t>
      </w:r>
      <w:r w:rsidRPr="00025289">
        <w:rPr>
          <w:sz w:val="28"/>
          <w:szCs w:val="28"/>
        </w:rPr>
        <w:t xml:space="preserve">                               с)</w:t>
      </w:r>
      <w:r w:rsidRPr="00025289">
        <w:rPr>
          <w:sz w:val="28"/>
          <w:szCs w:val="28"/>
          <w:lang w:val="en-US"/>
        </w:rPr>
        <w:t xml:space="preserve"> .jpg</w:t>
      </w:r>
    </w:p>
    <w:p w14:paraId="165C2C61" w14:textId="77777777" w:rsidR="00C60B5C" w:rsidRPr="00025289" w:rsidRDefault="00C60B5C" w:rsidP="00C60B5C">
      <w:pPr>
        <w:numPr>
          <w:ilvl w:val="0"/>
          <w:numId w:val="555"/>
        </w:numPr>
        <w:tabs>
          <w:tab w:val="left" w:pos="1119"/>
        </w:tabs>
        <w:rPr>
          <w:sz w:val="28"/>
          <w:szCs w:val="28"/>
          <w:lang w:val="en-US"/>
        </w:rPr>
      </w:pPr>
      <w:r w:rsidRPr="00025289">
        <w:rPr>
          <w:sz w:val="28"/>
          <w:szCs w:val="28"/>
          <w:lang w:val="en-US"/>
        </w:rPr>
        <w:t>.gif</w:t>
      </w:r>
      <w:r w:rsidRPr="00025289">
        <w:rPr>
          <w:sz w:val="28"/>
          <w:szCs w:val="28"/>
        </w:rPr>
        <w:t xml:space="preserve">                                  в)</w:t>
      </w:r>
      <w:r w:rsidRPr="00025289">
        <w:rPr>
          <w:sz w:val="28"/>
          <w:szCs w:val="28"/>
          <w:lang w:val="en-US"/>
        </w:rPr>
        <w:t xml:space="preserve"> .pps</w:t>
      </w:r>
    </w:p>
    <w:p w14:paraId="691F33EB" w14:textId="77777777" w:rsidR="00C60B5C" w:rsidRPr="00025289" w:rsidRDefault="00C60B5C" w:rsidP="00C60B5C">
      <w:pPr>
        <w:rPr>
          <w:sz w:val="28"/>
          <w:szCs w:val="28"/>
        </w:rPr>
      </w:pPr>
    </w:p>
    <w:p w14:paraId="6D179E6D" w14:textId="77777777" w:rsidR="00C60B5C" w:rsidRDefault="00C60B5C" w:rsidP="00C60B5C">
      <w:pPr>
        <w:jc w:val="center"/>
        <w:rPr>
          <w:b/>
          <w:sz w:val="28"/>
          <w:szCs w:val="28"/>
        </w:rPr>
      </w:pPr>
    </w:p>
    <w:p w14:paraId="3E25B68E" w14:textId="77777777" w:rsidR="00C60B5C" w:rsidRPr="00025289" w:rsidRDefault="00C60B5C" w:rsidP="00C60B5C">
      <w:pPr>
        <w:jc w:val="center"/>
        <w:rPr>
          <w:b/>
          <w:sz w:val="28"/>
          <w:szCs w:val="28"/>
        </w:rPr>
      </w:pPr>
      <w:r w:rsidRPr="00025289">
        <w:rPr>
          <w:b/>
          <w:sz w:val="28"/>
          <w:szCs w:val="28"/>
        </w:rPr>
        <w:t>Ответы:</w:t>
      </w:r>
    </w:p>
    <w:tbl>
      <w:tblPr>
        <w:tblStyle w:val="a7"/>
        <w:tblW w:w="1782" w:type="pct"/>
        <w:jc w:val="center"/>
        <w:tblLook w:val="04A0" w:firstRow="1" w:lastRow="0" w:firstColumn="1" w:lastColumn="0" w:noHBand="0" w:noVBand="1"/>
      </w:tblPr>
      <w:tblGrid>
        <w:gridCol w:w="2011"/>
        <w:gridCol w:w="1320"/>
      </w:tblGrid>
      <w:tr w:rsidR="00C60B5C" w:rsidRPr="00025289" w14:paraId="75018A4C" w14:textId="77777777" w:rsidTr="0049047E">
        <w:trPr>
          <w:jc w:val="center"/>
        </w:trPr>
        <w:tc>
          <w:tcPr>
            <w:tcW w:w="3018" w:type="pct"/>
            <w:vAlign w:val="center"/>
          </w:tcPr>
          <w:p w14:paraId="47D94246" w14:textId="77777777" w:rsidR="00C60B5C" w:rsidRPr="00025289" w:rsidRDefault="00C60B5C" w:rsidP="0049047E">
            <w:pPr>
              <w:jc w:val="center"/>
              <w:rPr>
                <w:sz w:val="28"/>
                <w:szCs w:val="28"/>
              </w:rPr>
            </w:pPr>
            <w:r w:rsidRPr="00025289">
              <w:rPr>
                <w:sz w:val="28"/>
                <w:szCs w:val="28"/>
              </w:rPr>
              <w:t>1</w:t>
            </w:r>
          </w:p>
        </w:tc>
        <w:tc>
          <w:tcPr>
            <w:tcW w:w="1982" w:type="pct"/>
            <w:vAlign w:val="center"/>
          </w:tcPr>
          <w:p w14:paraId="74D0455A" w14:textId="77777777" w:rsidR="00C60B5C" w:rsidRPr="00025289" w:rsidRDefault="00C60B5C" w:rsidP="0049047E">
            <w:pPr>
              <w:jc w:val="center"/>
              <w:rPr>
                <w:sz w:val="28"/>
                <w:szCs w:val="28"/>
              </w:rPr>
            </w:pPr>
            <w:r w:rsidRPr="00025289">
              <w:rPr>
                <w:sz w:val="28"/>
                <w:szCs w:val="28"/>
              </w:rPr>
              <w:t>А</w:t>
            </w:r>
          </w:p>
        </w:tc>
      </w:tr>
      <w:tr w:rsidR="00C60B5C" w:rsidRPr="00025289" w14:paraId="629CF11E" w14:textId="77777777" w:rsidTr="0049047E">
        <w:trPr>
          <w:jc w:val="center"/>
        </w:trPr>
        <w:tc>
          <w:tcPr>
            <w:tcW w:w="3018" w:type="pct"/>
            <w:vAlign w:val="center"/>
          </w:tcPr>
          <w:p w14:paraId="57238882" w14:textId="77777777" w:rsidR="00C60B5C" w:rsidRPr="00025289" w:rsidRDefault="00C60B5C" w:rsidP="0049047E">
            <w:pPr>
              <w:jc w:val="center"/>
              <w:rPr>
                <w:sz w:val="28"/>
                <w:szCs w:val="28"/>
              </w:rPr>
            </w:pPr>
            <w:r w:rsidRPr="00025289">
              <w:rPr>
                <w:sz w:val="28"/>
                <w:szCs w:val="28"/>
              </w:rPr>
              <w:t>2</w:t>
            </w:r>
          </w:p>
        </w:tc>
        <w:tc>
          <w:tcPr>
            <w:tcW w:w="1982" w:type="pct"/>
            <w:vAlign w:val="center"/>
          </w:tcPr>
          <w:p w14:paraId="0938C9A8" w14:textId="77777777" w:rsidR="00C60B5C" w:rsidRPr="00025289" w:rsidRDefault="00C60B5C" w:rsidP="0049047E">
            <w:pPr>
              <w:jc w:val="center"/>
              <w:rPr>
                <w:sz w:val="28"/>
                <w:szCs w:val="28"/>
              </w:rPr>
            </w:pPr>
            <w:r w:rsidRPr="00025289">
              <w:rPr>
                <w:sz w:val="28"/>
                <w:szCs w:val="28"/>
              </w:rPr>
              <w:t>А</w:t>
            </w:r>
          </w:p>
        </w:tc>
      </w:tr>
      <w:tr w:rsidR="00C60B5C" w:rsidRPr="00025289" w14:paraId="17E5D692" w14:textId="77777777" w:rsidTr="0049047E">
        <w:trPr>
          <w:jc w:val="center"/>
        </w:trPr>
        <w:tc>
          <w:tcPr>
            <w:tcW w:w="3018" w:type="pct"/>
            <w:vAlign w:val="center"/>
          </w:tcPr>
          <w:p w14:paraId="39DB09DB" w14:textId="77777777" w:rsidR="00C60B5C" w:rsidRPr="00025289" w:rsidRDefault="00C60B5C" w:rsidP="0049047E">
            <w:pPr>
              <w:jc w:val="center"/>
              <w:rPr>
                <w:sz w:val="28"/>
                <w:szCs w:val="28"/>
              </w:rPr>
            </w:pPr>
            <w:r w:rsidRPr="00025289">
              <w:rPr>
                <w:sz w:val="28"/>
                <w:szCs w:val="28"/>
              </w:rPr>
              <w:t>3</w:t>
            </w:r>
          </w:p>
        </w:tc>
        <w:tc>
          <w:tcPr>
            <w:tcW w:w="1982" w:type="pct"/>
            <w:vAlign w:val="center"/>
          </w:tcPr>
          <w:p w14:paraId="2315D700" w14:textId="77777777" w:rsidR="00C60B5C" w:rsidRPr="00025289" w:rsidRDefault="00C60B5C" w:rsidP="0049047E">
            <w:pPr>
              <w:jc w:val="center"/>
              <w:rPr>
                <w:sz w:val="28"/>
                <w:szCs w:val="28"/>
                <w:lang w:val="en-US"/>
              </w:rPr>
            </w:pPr>
            <w:r w:rsidRPr="00025289">
              <w:rPr>
                <w:sz w:val="28"/>
                <w:szCs w:val="28"/>
                <w:lang w:val="en-US"/>
              </w:rPr>
              <w:t>D</w:t>
            </w:r>
          </w:p>
        </w:tc>
      </w:tr>
      <w:tr w:rsidR="00C60B5C" w:rsidRPr="00025289" w14:paraId="21B969E2" w14:textId="77777777" w:rsidTr="0049047E">
        <w:trPr>
          <w:jc w:val="center"/>
        </w:trPr>
        <w:tc>
          <w:tcPr>
            <w:tcW w:w="3018" w:type="pct"/>
            <w:vAlign w:val="center"/>
          </w:tcPr>
          <w:p w14:paraId="67656206" w14:textId="77777777" w:rsidR="00C60B5C" w:rsidRPr="00025289" w:rsidRDefault="00C60B5C" w:rsidP="0049047E">
            <w:pPr>
              <w:jc w:val="center"/>
              <w:rPr>
                <w:sz w:val="28"/>
                <w:szCs w:val="28"/>
              </w:rPr>
            </w:pPr>
            <w:r w:rsidRPr="00025289">
              <w:rPr>
                <w:sz w:val="28"/>
                <w:szCs w:val="28"/>
              </w:rPr>
              <w:t>4</w:t>
            </w:r>
          </w:p>
        </w:tc>
        <w:tc>
          <w:tcPr>
            <w:tcW w:w="1982" w:type="pct"/>
            <w:vAlign w:val="center"/>
          </w:tcPr>
          <w:p w14:paraId="376E68DB"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232A62D8" w14:textId="77777777" w:rsidTr="0049047E">
        <w:trPr>
          <w:jc w:val="center"/>
        </w:trPr>
        <w:tc>
          <w:tcPr>
            <w:tcW w:w="3018" w:type="pct"/>
            <w:vAlign w:val="center"/>
          </w:tcPr>
          <w:p w14:paraId="611FD226" w14:textId="77777777" w:rsidR="00C60B5C" w:rsidRPr="00025289" w:rsidRDefault="00C60B5C" w:rsidP="0049047E">
            <w:pPr>
              <w:jc w:val="center"/>
              <w:rPr>
                <w:sz w:val="28"/>
                <w:szCs w:val="28"/>
              </w:rPr>
            </w:pPr>
            <w:r w:rsidRPr="00025289">
              <w:rPr>
                <w:sz w:val="28"/>
                <w:szCs w:val="28"/>
              </w:rPr>
              <w:t>5</w:t>
            </w:r>
          </w:p>
        </w:tc>
        <w:tc>
          <w:tcPr>
            <w:tcW w:w="1982" w:type="pct"/>
            <w:vAlign w:val="center"/>
          </w:tcPr>
          <w:p w14:paraId="1CCDEDD9" w14:textId="77777777" w:rsidR="00C60B5C" w:rsidRPr="00025289" w:rsidRDefault="00C60B5C" w:rsidP="0049047E">
            <w:pPr>
              <w:jc w:val="center"/>
              <w:rPr>
                <w:sz w:val="28"/>
                <w:szCs w:val="28"/>
                <w:lang w:val="en-US"/>
              </w:rPr>
            </w:pPr>
            <w:r w:rsidRPr="00025289">
              <w:rPr>
                <w:sz w:val="28"/>
                <w:szCs w:val="28"/>
                <w:lang w:val="en-US"/>
              </w:rPr>
              <w:t>B</w:t>
            </w:r>
          </w:p>
        </w:tc>
      </w:tr>
      <w:tr w:rsidR="00C60B5C" w:rsidRPr="00025289" w14:paraId="5164D997" w14:textId="77777777" w:rsidTr="0049047E">
        <w:trPr>
          <w:jc w:val="center"/>
        </w:trPr>
        <w:tc>
          <w:tcPr>
            <w:tcW w:w="3018" w:type="pct"/>
            <w:vAlign w:val="center"/>
          </w:tcPr>
          <w:p w14:paraId="2C1EB71C" w14:textId="77777777" w:rsidR="00C60B5C" w:rsidRPr="00025289" w:rsidRDefault="00C60B5C" w:rsidP="0049047E">
            <w:pPr>
              <w:jc w:val="center"/>
              <w:rPr>
                <w:sz w:val="28"/>
                <w:szCs w:val="28"/>
              </w:rPr>
            </w:pPr>
            <w:r w:rsidRPr="00025289">
              <w:rPr>
                <w:sz w:val="28"/>
                <w:szCs w:val="28"/>
              </w:rPr>
              <w:t>6</w:t>
            </w:r>
          </w:p>
        </w:tc>
        <w:tc>
          <w:tcPr>
            <w:tcW w:w="1982" w:type="pct"/>
            <w:vAlign w:val="center"/>
          </w:tcPr>
          <w:p w14:paraId="31638151"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3007CD1B" w14:textId="77777777" w:rsidTr="0049047E">
        <w:trPr>
          <w:jc w:val="center"/>
        </w:trPr>
        <w:tc>
          <w:tcPr>
            <w:tcW w:w="3018" w:type="pct"/>
            <w:vAlign w:val="center"/>
          </w:tcPr>
          <w:p w14:paraId="24FC558A" w14:textId="77777777" w:rsidR="00C60B5C" w:rsidRPr="00025289" w:rsidRDefault="00C60B5C" w:rsidP="0049047E">
            <w:pPr>
              <w:jc w:val="center"/>
              <w:rPr>
                <w:sz w:val="28"/>
                <w:szCs w:val="28"/>
              </w:rPr>
            </w:pPr>
            <w:r w:rsidRPr="00025289">
              <w:rPr>
                <w:sz w:val="28"/>
                <w:szCs w:val="28"/>
              </w:rPr>
              <w:t>7</w:t>
            </w:r>
          </w:p>
        </w:tc>
        <w:tc>
          <w:tcPr>
            <w:tcW w:w="1982" w:type="pct"/>
            <w:vAlign w:val="center"/>
          </w:tcPr>
          <w:p w14:paraId="7F6A673F" w14:textId="77777777" w:rsidR="00C60B5C" w:rsidRPr="00025289" w:rsidRDefault="00C60B5C" w:rsidP="0049047E">
            <w:pPr>
              <w:jc w:val="center"/>
              <w:rPr>
                <w:sz w:val="28"/>
                <w:szCs w:val="28"/>
                <w:lang w:val="en-US"/>
              </w:rPr>
            </w:pPr>
            <w:r w:rsidRPr="00025289">
              <w:rPr>
                <w:sz w:val="28"/>
                <w:szCs w:val="28"/>
                <w:lang w:val="en-US"/>
              </w:rPr>
              <w:t>D</w:t>
            </w:r>
          </w:p>
        </w:tc>
      </w:tr>
      <w:tr w:rsidR="00C60B5C" w:rsidRPr="00025289" w14:paraId="3FE34163" w14:textId="77777777" w:rsidTr="0049047E">
        <w:trPr>
          <w:jc w:val="center"/>
        </w:trPr>
        <w:tc>
          <w:tcPr>
            <w:tcW w:w="3018" w:type="pct"/>
            <w:vAlign w:val="center"/>
          </w:tcPr>
          <w:p w14:paraId="365449F8" w14:textId="77777777" w:rsidR="00C60B5C" w:rsidRPr="00025289" w:rsidRDefault="00C60B5C" w:rsidP="0049047E">
            <w:pPr>
              <w:jc w:val="center"/>
              <w:rPr>
                <w:sz w:val="28"/>
                <w:szCs w:val="28"/>
              </w:rPr>
            </w:pPr>
            <w:r w:rsidRPr="00025289">
              <w:rPr>
                <w:sz w:val="28"/>
                <w:szCs w:val="28"/>
              </w:rPr>
              <w:t>8</w:t>
            </w:r>
          </w:p>
        </w:tc>
        <w:tc>
          <w:tcPr>
            <w:tcW w:w="1982" w:type="pct"/>
            <w:vAlign w:val="center"/>
          </w:tcPr>
          <w:p w14:paraId="5AA67BAB"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0B8D5A83" w14:textId="77777777" w:rsidTr="0049047E">
        <w:trPr>
          <w:jc w:val="center"/>
        </w:trPr>
        <w:tc>
          <w:tcPr>
            <w:tcW w:w="3018" w:type="pct"/>
            <w:vAlign w:val="center"/>
          </w:tcPr>
          <w:p w14:paraId="0C504CE2" w14:textId="77777777" w:rsidR="00C60B5C" w:rsidRPr="00025289" w:rsidRDefault="00C60B5C" w:rsidP="0049047E">
            <w:pPr>
              <w:jc w:val="center"/>
              <w:rPr>
                <w:sz w:val="28"/>
                <w:szCs w:val="28"/>
              </w:rPr>
            </w:pPr>
            <w:r w:rsidRPr="00025289">
              <w:rPr>
                <w:sz w:val="28"/>
                <w:szCs w:val="28"/>
              </w:rPr>
              <w:t>9</w:t>
            </w:r>
          </w:p>
        </w:tc>
        <w:tc>
          <w:tcPr>
            <w:tcW w:w="1982" w:type="pct"/>
            <w:vAlign w:val="center"/>
          </w:tcPr>
          <w:p w14:paraId="7FA22C60"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63116E67" w14:textId="77777777" w:rsidTr="0049047E">
        <w:trPr>
          <w:jc w:val="center"/>
        </w:trPr>
        <w:tc>
          <w:tcPr>
            <w:tcW w:w="3018" w:type="pct"/>
            <w:vAlign w:val="center"/>
          </w:tcPr>
          <w:p w14:paraId="48D5FBFA" w14:textId="77777777" w:rsidR="00C60B5C" w:rsidRPr="00025289" w:rsidRDefault="00C60B5C" w:rsidP="0049047E">
            <w:pPr>
              <w:jc w:val="center"/>
              <w:rPr>
                <w:sz w:val="28"/>
                <w:szCs w:val="28"/>
              </w:rPr>
            </w:pPr>
            <w:r w:rsidRPr="00025289">
              <w:rPr>
                <w:sz w:val="28"/>
                <w:szCs w:val="28"/>
              </w:rPr>
              <w:t>10</w:t>
            </w:r>
          </w:p>
        </w:tc>
        <w:tc>
          <w:tcPr>
            <w:tcW w:w="1982" w:type="pct"/>
            <w:vAlign w:val="center"/>
          </w:tcPr>
          <w:p w14:paraId="54307BFD" w14:textId="77777777" w:rsidR="00C60B5C" w:rsidRPr="00025289" w:rsidRDefault="00C60B5C" w:rsidP="0049047E">
            <w:pPr>
              <w:jc w:val="center"/>
              <w:rPr>
                <w:sz w:val="28"/>
                <w:szCs w:val="28"/>
                <w:lang w:val="en-US"/>
              </w:rPr>
            </w:pPr>
            <w:r w:rsidRPr="00025289">
              <w:rPr>
                <w:sz w:val="28"/>
                <w:szCs w:val="28"/>
                <w:lang w:val="en-US"/>
              </w:rPr>
              <w:t>D</w:t>
            </w:r>
          </w:p>
        </w:tc>
      </w:tr>
      <w:tr w:rsidR="00C60B5C" w:rsidRPr="00025289" w14:paraId="3C204D97" w14:textId="77777777" w:rsidTr="0049047E">
        <w:trPr>
          <w:jc w:val="center"/>
        </w:trPr>
        <w:tc>
          <w:tcPr>
            <w:tcW w:w="3018" w:type="pct"/>
            <w:vAlign w:val="center"/>
          </w:tcPr>
          <w:p w14:paraId="2EC548ED" w14:textId="77777777" w:rsidR="00C60B5C" w:rsidRPr="00025289" w:rsidRDefault="00C60B5C" w:rsidP="0049047E">
            <w:pPr>
              <w:jc w:val="center"/>
              <w:rPr>
                <w:sz w:val="28"/>
                <w:szCs w:val="28"/>
              </w:rPr>
            </w:pPr>
            <w:r w:rsidRPr="00025289">
              <w:rPr>
                <w:sz w:val="28"/>
                <w:szCs w:val="28"/>
              </w:rPr>
              <w:t>11</w:t>
            </w:r>
          </w:p>
        </w:tc>
        <w:tc>
          <w:tcPr>
            <w:tcW w:w="1982" w:type="pct"/>
            <w:vAlign w:val="center"/>
          </w:tcPr>
          <w:p w14:paraId="618B67F7"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40CFB40A" w14:textId="77777777" w:rsidTr="0049047E">
        <w:trPr>
          <w:jc w:val="center"/>
        </w:trPr>
        <w:tc>
          <w:tcPr>
            <w:tcW w:w="3018" w:type="pct"/>
            <w:vAlign w:val="center"/>
          </w:tcPr>
          <w:p w14:paraId="3E4D720C" w14:textId="77777777" w:rsidR="00C60B5C" w:rsidRPr="00025289" w:rsidRDefault="00C60B5C" w:rsidP="0049047E">
            <w:pPr>
              <w:jc w:val="center"/>
              <w:rPr>
                <w:sz w:val="28"/>
                <w:szCs w:val="28"/>
              </w:rPr>
            </w:pPr>
            <w:r w:rsidRPr="00025289">
              <w:rPr>
                <w:sz w:val="28"/>
                <w:szCs w:val="28"/>
              </w:rPr>
              <w:t>12</w:t>
            </w:r>
          </w:p>
        </w:tc>
        <w:tc>
          <w:tcPr>
            <w:tcW w:w="1982" w:type="pct"/>
            <w:vAlign w:val="center"/>
          </w:tcPr>
          <w:p w14:paraId="3C1D082E" w14:textId="77777777" w:rsidR="00C60B5C" w:rsidRPr="00025289" w:rsidRDefault="00C60B5C" w:rsidP="0049047E">
            <w:pPr>
              <w:jc w:val="center"/>
              <w:rPr>
                <w:sz w:val="28"/>
                <w:szCs w:val="28"/>
                <w:lang w:val="en-US"/>
              </w:rPr>
            </w:pPr>
            <w:r w:rsidRPr="00025289">
              <w:rPr>
                <w:sz w:val="28"/>
                <w:szCs w:val="28"/>
                <w:lang w:val="en-US"/>
              </w:rPr>
              <w:t>B</w:t>
            </w:r>
          </w:p>
        </w:tc>
      </w:tr>
      <w:tr w:rsidR="00C60B5C" w:rsidRPr="00025289" w14:paraId="083908EE" w14:textId="77777777" w:rsidTr="0049047E">
        <w:trPr>
          <w:jc w:val="center"/>
        </w:trPr>
        <w:tc>
          <w:tcPr>
            <w:tcW w:w="3018" w:type="pct"/>
            <w:vAlign w:val="center"/>
          </w:tcPr>
          <w:p w14:paraId="7B3AA99D" w14:textId="77777777" w:rsidR="00C60B5C" w:rsidRPr="00025289" w:rsidRDefault="00C60B5C" w:rsidP="0049047E">
            <w:pPr>
              <w:jc w:val="center"/>
              <w:rPr>
                <w:sz w:val="28"/>
                <w:szCs w:val="28"/>
              </w:rPr>
            </w:pPr>
            <w:r w:rsidRPr="00025289">
              <w:rPr>
                <w:sz w:val="28"/>
                <w:szCs w:val="28"/>
              </w:rPr>
              <w:t>13</w:t>
            </w:r>
          </w:p>
        </w:tc>
        <w:tc>
          <w:tcPr>
            <w:tcW w:w="1982" w:type="pct"/>
            <w:vAlign w:val="center"/>
          </w:tcPr>
          <w:p w14:paraId="1489DEE7" w14:textId="77777777" w:rsidR="00C60B5C" w:rsidRPr="00025289" w:rsidRDefault="00C60B5C" w:rsidP="0049047E">
            <w:pPr>
              <w:jc w:val="center"/>
              <w:rPr>
                <w:sz w:val="28"/>
                <w:szCs w:val="28"/>
                <w:lang w:val="en-US"/>
              </w:rPr>
            </w:pPr>
            <w:r w:rsidRPr="00025289">
              <w:rPr>
                <w:sz w:val="28"/>
                <w:szCs w:val="28"/>
                <w:lang w:val="en-US"/>
              </w:rPr>
              <w:t>C</w:t>
            </w:r>
          </w:p>
        </w:tc>
      </w:tr>
      <w:tr w:rsidR="00C60B5C" w:rsidRPr="00025289" w14:paraId="28914806" w14:textId="77777777" w:rsidTr="0049047E">
        <w:trPr>
          <w:jc w:val="center"/>
        </w:trPr>
        <w:tc>
          <w:tcPr>
            <w:tcW w:w="3018" w:type="pct"/>
            <w:vAlign w:val="center"/>
          </w:tcPr>
          <w:p w14:paraId="0F18511B" w14:textId="77777777" w:rsidR="00C60B5C" w:rsidRPr="00025289" w:rsidRDefault="00C60B5C" w:rsidP="0049047E">
            <w:pPr>
              <w:jc w:val="center"/>
              <w:rPr>
                <w:sz w:val="28"/>
                <w:szCs w:val="28"/>
              </w:rPr>
            </w:pPr>
            <w:r w:rsidRPr="00025289">
              <w:rPr>
                <w:sz w:val="28"/>
                <w:szCs w:val="28"/>
              </w:rPr>
              <w:t>14</w:t>
            </w:r>
          </w:p>
        </w:tc>
        <w:tc>
          <w:tcPr>
            <w:tcW w:w="1982" w:type="pct"/>
            <w:vAlign w:val="center"/>
          </w:tcPr>
          <w:p w14:paraId="32EC2697"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46D5E540" w14:textId="77777777" w:rsidTr="0049047E">
        <w:trPr>
          <w:jc w:val="center"/>
        </w:trPr>
        <w:tc>
          <w:tcPr>
            <w:tcW w:w="3018" w:type="pct"/>
            <w:vAlign w:val="center"/>
          </w:tcPr>
          <w:p w14:paraId="6884C77F" w14:textId="77777777" w:rsidR="00C60B5C" w:rsidRPr="00025289" w:rsidRDefault="00C60B5C" w:rsidP="0049047E">
            <w:pPr>
              <w:jc w:val="center"/>
              <w:rPr>
                <w:sz w:val="28"/>
                <w:szCs w:val="28"/>
              </w:rPr>
            </w:pPr>
            <w:r w:rsidRPr="00025289">
              <w:rPr>
                <w:sz w:val="28"/>
                <w:szCs w:val="28"/>
              </w:rPr>
              <w:t>15</w:t>
            </w:r>
          </w:p>
        </w:tc>
        <w:tc>
          <w:tcPr>
            <w:tcW w:w="1982" w:type="pct"/>
            <w:vAlign w:val="center"/>
          </w:tcPr>
          <w:p w14:paraId="48E6519E"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75D3003C" w14:textId="77777777" w:rsidTr="0049047E">
        <w:trPr>
          <w:jc w:val="center"/>
        </w:trPr>
        <w:tc>
          <w:tcPr>
            <w:tcW w:w="3018" w:type="pct"/>
            <w:vAlign w:val="center"/>
          </w:tcPr>
          <w:p w14:paraId="16C8B3B3" w14:textId="77777777" w:rsidR="00C60B5C" w:rsidRPr="00025289" w:rsidRDefault="00C60B5C" w:rsidP="0049047E">
            <w:pPr>
              <w:jc w:val="center"/>
              <w:rPr>
                <w:sz w:val="28"/>
                <w:szCs w:val="28"/>
              </w:rPr>
            </w:pPr>
            <w:r w:rsidRPr="00025289">
              <w:rPr>
                <w:sz w:val="28"/>
                <w:szCs w:val="28"/>
              </w:rPr>
              <w:t>16</w:t>
            </w:r>
          </w:p>
        </w:tc>
        <w:tc>
          <w:tcPr>
            <w:tcW w:w="1982" w:type="pct"/>
            <w:vAlign w:val="center"/>
          </w:tcPr>
          <w:p w14:paraId="2CA29FA3" w14:textId="77777777" w:rsidR="00C60B5C" w:rsidRPr="00025289" w:rsidRDefault="00C60B5C" w:rsidP="0049047E">
            <w:pPr>
              <w:jc w:val="center"/>
              <w:rPr>
                <w:sz w:val="28"/>
                <w:szCs w:val="28"/>
                <w:lang w:val="en-US"/>
              </w:rPr>
            </w:pPr>
            <w:r w:rsidRPr="00025289">
              <w:rPr>
                <w:sz w:val="28"/>
                <w:szCs w:val="28"/>
                <w:lang w:val="en-US"/>
              </w:rPr>
              <w:t>B</w:t>
            </w:r>
          </w:p>
        </w:tc>
      </w:tr>
      <w:tr w:rsidR="00C60B5C" w:rsidRPr="00025289" w14:paraId="44A7332F" w14:textId="77777777" w:rsidTr="0049047E">
        <w:trPr>
          <w:jc w:val="center"/>
        </w:trPr>
        <w:tc>
          <w:tcPr>
            <w:tcW w:w="3018" w:type="pct"/>
            <w:vAlign w:val="center"/>
          </w:tcPr>
          <w:p w14:paraId="3ABCFDB3" w14:textId="77777777" w:rsidR="00C60B5C" w:rsidRPr="00025289" w:rsidRDefault="00C60B5C" w:rsidP="0049047E">
            <w:pPr>
              <w:jc w:val="center"/>
              <w:rPr>
                <w:sz w:val="28"/>
                <w:szCs w:val="28"/>
              </w:rPr>
            </w:pPr>
            <w:r w:rsidRPr="00025289">
              <w:rPr>
                <w:sz w:val="28"/>
                <w:szCs w:val="28"/>
              </w:rPr>
              <w:t>17</w:t>
            </w:r>
          </w:p>
        </w:tc>
        <w:tc>
          <w:tcPr>
            <w:tcW w:w="1982" w:type="pct"/>
            <w:vAlign w:val="center"/>
          </w:tcPr>
          <w:p w14:paraId="7F5D9843" w14:textId="77777777" w:rsidR="00C60B5C" w:rsidRPr="00025289" w:rsidRDefault="00C60B5C" w:rsidP="0049047E">
            <w:pPr>
              <w:jc w:val="center"/>
              <w:rPr>
                <w:sz w:val="28"/>
                <w:szCs w:val="28"/>
                <w:lang w:val="en-US"/>
              </w:rPr>
            </w:pPr>
            <w:r w:rsidRPr="00025289">
              <w:rPr>
                <w:sz w:val="28"/>
                <w:szCs w:val="28"/>
                <w:lang w:val="en-US"/>
              </w:rPr>
              <w:t>C</w:t>
            </w:r>
          </w:p>
        </w:tc>
      </w:tr>
      <w:tr w:rsidR="00C60B5C" w:rsidRPr="00025289" w14:paraId="6E6FBA87" w14:textId="77777777" w:rsidTr="0049047E">
        <w:trPr>
          <w:jc w:val="center"/>
        </w:trPr>
        <w:tc>
          <w:tcPr>
            <w:tcW w:w="3018" w:type="pct"/>
            <w:vAlign w:val="center"/>
          </w:tcPr>
          <w:p w14:paraId="5D635AD4" w14:textId="77777777" w:rsidR="00C60B5C" w:rsidRPr="00025289" w:rsidRDefault="00C60B5C" w:rsidP="0049047E">
            <w:pPr>
              <w:jc w:val="center"/>
              <w:rPr>
                <w:sz w:val="28"/>
                <w:szCs w:val="28"/>
              </w:rPr>
            </w:pPr>
            <w:r w:rsidRPr="00025289">
              <w:rPr>
                <w:sz w:val="28"/>
                <w:szCs w:val="28"/>
              </w:rPr>
              <w:t>18</w:t>
            </w:r>
          </w:p>
        </w:tc>
        <w:tc>
          <w:tcPr>
            <w:tcW w:w="1982" w:type="pct"/>
            <w:vAlign w:val="center"/>
          </w:tcPr>
          <w:p w14:paraId="47A05F2A" w14:textId="77777777" w:rsidR="00C60B5C" w:rsidRPr="00025289" w:rsidRDefault="00C60B5C" w:rsidP="0049047E">
            <w:pPr>
              <w:jc w:val="center"/>
              <w:rPr>
                <w:sz w:val="28"/>
                <w:szCs w:val="28"/>
                <w:lang w:val="en-US"/>
              </w:rPr>
            </w:pPr>
            <w:r w:rsidRPr="00025289">
              <w:rPr>
                <w:sz w:val="28"/>
                <w:szCs w:val="28"/>
                <w:lang w:val="en-US"/>
              </w:rPr>
              <w:t>D</w:t>
            </w:r>
          </w:p>
        </w:tc>
      </w:tr>
      <w:tr w:rsidR="00C60B5C" w:rsidRPr="00025289" w14:paraId="1D9F1DF9" w14:textId="77777777" w:rsidTr="0049047E">
        <w:trPr>
          <w:jc w:val="center"/>
        </w:trPr>
        <w:tc>
          <w:tcPr>
            <w:tcW w:w="3018" w:type="pct"/>
            <w:vAlign w:val="center"/>
          </w:tcPr>
          <w:p w14:paraId="4F53B8F0" w14:textId="77777777" w:rsidR="00C60B5C" w:rsidRPr="00025289" w:rsidRDefault="00C60B5C" w:rsidP="0049047E">
            <w:pPr>
              <w:jc w:val="center"/>
              <w:rPr>
                <w:sz w:val="28"/>
                <w:szCs w:val="28"/>
              </w:rPr>
            </w:pPr>
            <w:r w:rsidRPr="00025289">
              <w:rPr>
                <w:sz w:val="28"/>
                <w:szCs w:val="28"/>
              </w:rPr>
              <w:t>19</w:t>
            </w:r>
          </w:p>
        </w:tc>
        <w:tc>
          <w:tcPr>
            <w:tcW w:w="1982" w:type="pct"/>
            <w:vAlign w:val="center"/>
          </w:tcPr>
          <w:p w14:paraId="59EABE9B" w14:textId="77777777" w:rsidR="00C60B5C" w:rsidRPr="00025289" w:rsidRDefault="00C60B5C" w:rsidP="0049047E">
            <w:pPr>
              <w:jc w:val="center"/>
              <w:rPr>
                <w:sz w:val="28"/>
                <w:szCs w:val="28"/>
                <w:lang w:val="en-US"/>
              </w:rPr>
            </w:pPr>
            <w:r w:rsidRPr="00025289">
              <w:rPr>
                <w:sz w:val="28"/>
                <w:szCs w:val="28"/>
                <w:lang w:val="en-US"/>
              </w:rPr>
              <w:t>C</w:t>
            </w:r>
          </w:p>
        </w:tc>
      </w:tr>
      <w:tr w:rsidR="00C60B5C" w:rsidRPr="00025289" w14:paraId="343C68AF" w14:textId="77777777" w:rsidTr="0049047E">
        <w:trPr>
          <w:jc w:val="center"/>
        </w:trPr>
        <w:tc>
          <w:tcPr>
            <w:tcW w:w="3018" w:type="pct"/>
            <w:vAlign w:val="center"/>
          </w:tcPr>
          <w:p w14:paraId="7C4D8EE1" w14:textId="77777777" w:rsidR="00C60B5C" w:rsidRPr="00025289" w:rsidRDefault="00C60B5C" w:rsidP="0049047E">
            <w:pPr>
              <w:jc w:val="center"/>
              <w:rPr>
                <w:sz w:val="28"/>
                <w:szCs w:val="28"/>
              </w:rPr>
            </w:pPr>
            <w:r w:rsidRPr="00025289">
              <w:rPr>
                <w:sz w:val="28"/>
                <w:szCs w:val="28"/>
              </w:rPr>
              <w:t>20</w:t>
            </w:r>
          </w:p>
        </w:tc>
        <w:tc>
          <w:tcPr>
            <w:tcW w:w="1982" w:type="pct"/>
            <w:vAlign w:val="center"/>
          </w:tcPr>
          <w:p w14:paraId="466F3B22"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387BBDD6" w14:textId="77777777" w:rsidTr="0049047E">
        <w:trPr>
          <w:jc w:val="center"/>
        </w:trPr>
        <w:tc>
          <w:tcPr>
            <w:tcW w:w="3018" w:type="pct"/>
            <w:vAlign w:val="center"/>
          </w:tcPr>
          <w:p w14:paraId="0C88D98B" w14:textId="77777777" w:rsidR="00C60B5C" w:rsidRPr="00025289" w:rsidRDefault="00C60B5C" w:rsidP="0049047E">
            <w:pPr>
              <w:jc w:val="center"/>
              <w:rPr>
                <w:sz w:val="28"/>
                <w:szCs w:val="28"/>
              </w:rPr>
            </w:pPr>
            <w:r w:rsidRPr="00025289">
              <w:rPr>
                <w:sz w:val="28"/>
                <w:szCs w:val="28"/>
              </w:rPr>
              <w:t>21</w:t>
            </w:r>
          </w:p>
        </w:tc>
        <w:tc>
          <w:tcPr>
            <w:tcW w:w="1982" w:type="pct"/>
            <w:vAlign w:val="center"/>
          </w:tcPr>
          <w:p w14:paraId="790E6669"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734065A0" w14:textId="77777777" w:rsidTr="0049047E">
        <w:trPr>
          <w:jc w:val="center"/>
        </w:trPr>
        <w:tc>
          <w:tcPr>
            <w:tcW w:w="3018" w:type="pct"/>
            <w:vAlign w:val="center"/>
          </w:tcPr>
          <w:p w14:paraId="7E2E7F99" w14:textId="77777777" w:rsidR="00C60B5C" w:rsidRPr="00025289" w:rsidRDefault="00C60B5C" w:rsidP="0049047E">
            <w:pPr>
              <w:jc w:val="center"/>
              <w:rPr>
                <w:sz w:val="28"/>
                <w:szCs w:val="28"/>
              </w:rPr>
            </w:pPr>
            <w:r w:rsidRPr="00025289">
              <w:rPr>
                <w:sz w:val="28"/>
                <w:szCs w:val="28"/>
              </w:rPr>
              <w:t>22</w:t>
            </w:r>
          </w:p>
        </w:tc>
        <w:tc>
          <w:tcPr>
            <w:tcW w:w="1982" w:type="pct"/>
            <w:vAlign w:val="center"/>
          </w:tcPr>
          <w:p w14:paraId="58E20E03" w14:textId="77777777" w:rsidR="00C60B5C" w:rsidRPr="00025289" w:rsidRDefault="00C60B5C" w:rsidP="0049047E">
            <w:pPr>
              <w:jc w:val="center"/>
              <w:rPr>
                <w:sz w:val="28"/>
                <w:szCs w:val="28"/>
                <w:lang w:val="en-US"/>
              </w:rPr>
            </w:pPr>
            <w:r w:rsidRPr="00025289">
              <w:rPr>
                <w:sz w:val="28"/>
                <w:szCs w:val="28"/>
                <w:lang w:val="en-US"/>
              </w:rPr>
              <w:t>D</w:t>
            </w:r>
          </w:p>
        </w:tc>
      </w:tr>
      <w:tr w:rsidR="00C60B5C" w:rsidRPr="00025289" w14:paraId="0CA4214B" w14:textId="77777777" w:rsidTr="0049047E">
        <w:trPr>
          <w:jc w:val="center"/>
        </w:trPr>
        <w:tc>
          <w:tcPr>
            <w:tcW w:w="3018" w:type="pct"/>
            <w:vAlign w:val="center"/>
          </w:tcPr>
          <w:p w14:paraId="0887917B" w14:textId="77777777" w:rsidR="00C60B5C" w:rsidRPr="00025289" w:rsidRDefault="00C60B5C" w:rsidP="0049047E">
            <w:pPr>
              <w:jc w:val="center"/>
              <w:rPr>
                <w:sz w:val="28"/>
                <w:szCs w:val="28"/>
              </w:rPr>
            </w:pPr>
            <w:r w:rsidRPr="00025289">
              <w:rPr>
                <w:sz w:val="28"/>
                <w:szCs w:val="28"/>
              </w:rPr>
              <w:t>23</w:t>
            </w:r>
          </w:p>
        </w:tc>
        <w:tc>
          <w:tcPr>
            <w:tcW w:w="1982" w:type="pct"/>
            <w:vAlign w:val="center"/>
          </w:tcPr>
          <w:p w14:paraId="53E4D3F4" w14:textId="77777777" w:rsidR="00C60B5C" w:rsidRPr="00025289" w:rsidRDefault="00C60B5C" w:rsidP="0049047E">
            <w:pPr>
              <w:jc w:val="center"/>
              <w:rPr>
                <w:sz w:val="28"/>
                <w:szCs w:val="28"/>
                <w:lang w:val="en-US"/>
              </w:rPr>
            </w:pPr>
            <w:r w:rsidRPr="00025289">
              <w:rPr>
                <w:sz w:val="28"/>
                <w:szCs w:val="28"/>
                <w:lang w:val="en-US"/>
              </w:rPr>
              <w:t>B</w:t>
            </w:r>
          </w:p>
        </w:tc>
      </w:tr>
      <w:tr w:rsidR="00C60B5C" w:rsidRPr="00025289" w14:paraId="2750C5CA" w14:textId="77777777" w:rsidTr="0049047E">
        <w:trPr>
          <w:jc w:val="center"/>
        </w:trPr>
        <w:tc>
          <w:tcPr>
            <w:tcW w:w="3018" w:type="pct"/>
            <w:vAlign w:val="center"/>
          </w:tcPr>
          <w:p w14:paraId="0F9DF212" w14:textId="77777777" w:rsidR="00C60B5C" w:rsidRPr="00025289" w:rsidRDefault="00C60B5C" w:rsidP="0049047E">
            <w:pPr>
              <w:jc w:val="center"/>
              <w:rPr>
                <w:sz w:val="28"/>
                <w:szCs w:val="28"/>
              </w:rPr>
            </w:pPr>
            <w:r w:rsidRPr="00025289">
              <w:rPr>
                <w:sz w:val="28"/>
                <w:szCs w:val="28"/>
              </w:rPr>
              <w:t>24</w:t>
            </w:r>
          </w:p>
        </w:tc>
        <w:tc>
          <w:tcPr>
            <w:tcW w:w="1982" w:type="pct"/>
            <w:vAlign w:val="center"/>
          </w:tcPr>
          <w:p w14:paraId="395C5C61" w14:textId="77777777" w:rsidR="00C60B5C" w:rsidRPr="00025289" w:rsidRDefault="00C60B5C" w:rsidP="0049047E">
            <w:pPr>
              <w:jc w:val="center"/>
              <w:rPr>
                <w:sz w:val="28"/>
                <w:szCs w:val="28"/>
                <w:lang w:val="en-US"/>
              </w:rPr>
            </w:pPr>
            <w:r w:rsidRPr="00025289">
              <w:rPr>
                <w:sz w:val="28"/>
                <w:szCs w:val="28"/>
                <w:lang w:val="en-US"/>
              </w:rPr>
              <w:t>D</w:t>
            </w:r>
          </w:p>
        </w:tc>
      </w:tr>
      <w:tr w:rsidR="00C60B5C" w:rsidRPr="00025289" w14:paraId="410E0DD9" w14:textId="77777777" w:rsidTr="0049047E">
        <w:trPr>
          <w:jc w:val="center"/>
        </w:trPr>
        <w:tc>
          <w:tcPr>
            <w:tcW w:w="3018" w:type="pct"/>
            <w:vAlign w:val="center"/>
          </w:tcPr>
          <w:p w14:paraId="60C093F9" w14:textId="77777777" w:rsidR="00C60B5C" w:rsidRPr="00025289" w:rsidRDefault="00C60B5C" w:rsidP="0049047E">
            <w:pPr>
              <w:jc w:val="center"/>
              <w:rPr>
                <w:sz w:val="28"/>
                <w:szCs w:val="28"/>
              </w:rPr>
            </w:pPr>
            <w:r w:rsidRPr="00025289">
              <w:rPr>
                <w:sz w:val="28"/>
                <w:szCs w:val="28"/>
              </w:rPr>
              <w:t>25</w:t>
            </w:r>
          </w:p>
        </w:tc>
        <w:tc>
          <w:tcPr>
            <w:tcW w:w="1982" w:type="pct"/>
            <w:vAlign w:val="center"/>
          </w:tcPr>
          <w:p w14:paraId="56F99D22"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124E6E0D" w14:textId="77777777" w:rsidTr="0049047E">
        <w:trPr>
          <w:jc w:val="center"/>
        </w:trPr>
        <w:tc>
          <w:tcPr>
            <w:tcW w:w="3018" w:type="pct"/>
            <w:vAlign w:val="center"/>
          </w:tcPr>
          <w:p w14:paraId="53361845" w14:textId="77777777" w:rsidR="00C60B5C" w:rsidRPr="00025289" w:rsidRDefault="00C60B5C" w:rsidP="0049047E">
            <w:pPr>
              <w:jc w:val="center"/>
              <w:rPr>
                <w:sz w:val="28"/>
                <w:szCs w:val="28"/>
              </w:rPr>
            </w:pPr>
            <w:r w:rsidRPr="00025289">
              <w:rPr>
                <w:sz w:val="28"/>
                <w:szCs w:val="28"/>
              </w:rPr>
              <w:t>26</w:t>
            </w:r>
          </w:p>
        </w:tc>
        <w:tc>
          <w:tcPr>
            <w:tcW w:w="1982" w:type="pct"/>
            <w:vAlign w:val="center"/>
          </w:tcPr>
          <w:p w14:paraId="5D4DF21F" w14:textId="77777777" w:rsidR="00C60B5C" w:rsidRPr="00025289" w:rsidRDefault="00C60B5C" w:rsidP="0049047E">
            <w:pPr>
              <w:jc w:val="center"/>
              <w:rPr>
                <w:sz w:val="28"/>
                <w:szCs w:val="28"/>
                <w:lang w:val="en-US"/>
              </w:rPr>
            </w:pPr>
            <w:r w:rsidRPr="00025289">
              <w:rPr>
                <w:sz w:val="28"/>
                <w:szCs w:val="28"/>
                <w:lang w:val="en-US"/>
              </w:rPr>
              <w:t>A</w:t>
            </w:r>
          </w:p>
        </w:tc>
      </w:tr>
      <w:tr w:rsidR="00C60B5C" w:rsidRPr="00025289" w14:paraId="25EC467E" w14:textId="77777777" w:rsidTr="0049047E">
        <w:trPr>
          <w:jc w:val="center"/>
        </w:trPr>
        <w:tc>
          <w:tcPr>
            <w:tcW w:w="3018" w:type="pct"/>
            <w:vAlign w:val="center"/>
          </w:tcPr>
          <w:p w14:paraId="65E09394" w14:textId="77777777" w:rsidR="00C60B5C" w:rsidRPr="00025289" w:rsidRDefault="00C60B5C" w:rsidP="0049047E">
            <w:pPr>
              <w:jc w:val="center"/>
              <w:rPr>
                <w:sz w:val="28"/>
                <w:szCs w:val="28"/>
              </w:rPr>
            </w:pPr>
            <w:r w:rsidRPr="00025289">
              <w:rPr>
                <w:sz w:val="28"/>
                <w:szCs w:val="28"/>
              </w:rPr>
              <w:t>27</w:t>
            </w:r>
          </w:p>
        </w:tc>
        <w:tc>
          <w:tcPr>
            <w:tcW w:w="1982" w:type="pct"/>
            <w:vAlign w:val="center"/>
          </w:tcPr>
          <w:p w14:paraId="738A9112" w14:textId="77777777" w:rsidR="00C60B5C" w:rsidRPr="00025289" w:rsidRDefault="00C60B5C" w:rsidP="0049047E">
            <w:pPr>
              <w:jc w:val="center"/>
              <w:rPr>
                <w:sz w:val="28"/>
                <w:szCs w:val="28"/>
                <w:lang w:val="en-US"/>
              </w:rPr>
            </w:pPr>
            <w:r w:rsidRPr="00025289">
              <w:rPr>
                <w:sz w:val="28"/>
                <w:szCs w:val="28"/>
                <w:lang w:val="en-US"/>
              </w:rPr>
              <w:t>C</w:t>
            </w:r>
          </w:p>
        </w:tc>
      </w:tr>
      <w:tr w:rsidR="00C60B5C" w:rsidRPr="00025289" w14:paraId="1548C9EA" w14:textId="77777777" w:rsidTr="0049047E">
        <w:trPr>
          <w:jc w:val="center"/>
        </w:trPr>
        <w:tc>
          <w:tcPr>
            <w:tcW w:w="3018" w:type="pct"/>
            <w:vAlign w:val="center"/>
          </w:tcPr>
          <w:p w14:paraId="7459196D" w14:textId="77777777" w:rsidR="00C60B5C" w:rsidRPr="00025289" w:rsidRDefault="00C60B5C" w:rsidP="0049047E">
            <w:pPr>
              <w:jc w:val="center"/>
              <w:rPr>
                <w:sz w:val="28"/>
                <w:szCs w:val="28"/>
              </w:rPr>
            </w:pPr>
            <w:r w:rsidRPr="00025289">
              <w:rPr>
                <w:sz w:val="28"/>
                <w:szCs w:val="28"/>
              </w:rPr>
              <w:t>28</w:t>
            </w:r>
          </w:p>
        </w:tc>
        <w:tc>
          <w:tcPr>
            <w:tcW w:w="1982" w:type="pct"/>
            <w:vAlign w:val="center"/>
          </w:tcPr>
          <w:p w14:paraId="193159A5" w14:textId="77777777" w:rsidR="00C60B5C" w:rsidRPr="00025289" w:rsidRDefault="00C60B5C" w:rsidP="0049047E">
            <w:pPr>
              <w:jc w:val="center"/>
              <w:rPr>
                <w:sz w:val="28"/>
                <w:szCs w:val="28"/>
                <w:lang w:val="en-US"/>
              </w:rPr>
            </w:pPr>
            <w:r w:rsidRPr="00025289">
              <w:rPr>
                <w:sz w:val="28"/>
                <w:szCs w:val="28"/>
                <w:lang w:val="en-US"/>
              </w:rPr>
              <w:t>C</w:t>
            </w:r>
          </w:p>
        </w:tc>
      </w:tr>
      <w:tr w:rsidR="00C60B5C" w:rsidRPr="00025289" w14:paraId="247CF3F8" w14:textId="77777777" w:rsidTr="0049047E">
        <w:trPr>
          <w:jc w:val="center"/>
        </w:trPr>
        <w:tc>
          <w:tcPr>
            <w:tcW w:w="3018" w:type="pct"/>
            <w:vAlign w:val="center"/>
          </w:tcPr>
          <w:p w14:paraId="2476C79D" w14:textId="77777777" w:rsidR="00C60B5C" w:rsidRPr="00025289" w:rsidRDefault="00C60B5C" w:rsidP="0049047E">
            <w:pPr>
              <w:jc w:val="center"/>
              <w:rPr>
                <w:sz w:val="28"/>
                <w:szCs w:val="28"/>
              </w:rPr>
            </w:pPr>
            <w:r w:rsidRPr="00025289">
              <w:rPr>
                <w:sz w:val="28"/>
                <w:szCs w:val="28"/>
              </w:rPr>
              <w:t>29</w:t>
            </w:r>
          </w:p>
        </w:tc>
        <w:tc>
          <w:tcPr>
            <w:tcW w:w="1982" w:type="pct"/>
            <w:vAlign w:val="center"/>
          </w:tcPr>
          <w:p w14:paraId="7BD48EF3" w14:textId="77777777" w:rsidR="00C60B5C" w:rsidRPr="00025289" w:rsidRDefault="00C60B5C" w:rsidP="0049047E">
            <w:pPr>
              <w:jc w:val="center"/>
              <w:rPr>
                <w:sz w:val="28"/>
                <w:szCs w:val="28"/>
                <w:lang w:val="en-US"/>
              </w:rPr>
            </w:pPr>
            <w:r w:rsidRPr="00025289">
              <w:rPr>
                <w:sz w:val="28"/>
                <w:szCs w:val="28"/>
                <w:lang w:val="en-US"/>
              </w:rPr>
              <w:t>D</w:t>
            </w:r>
          </w:p>
        </w:tc>
      </w:tr>
      <w:tr w:rsidR="00C60B5C" w:rsidRPr="00025289" w14:paraId="37970424" w14:textId="77777777" w:rsidTr="0049047E">
        <w:trPr>
          <w:jc w:val="center"/>
        </w:trPr>
        <w:tc>
          <w:tcPr>
            <w:tcW w:w="3018" w:type="pct"/>
            <w:vAlign w:val="center"/>
          </w:tcPr>
          <w:p w14:paraId="68A835F3" w14:textId="77777777" w:rsidR="00C60B5C" w:rsidRPr="00025289" w:rsidRDefault="00C60B5C" w:rsidP="0049047E">
            <w:pPr>
              <w:jc w:val="center"/>
              <w:rPr>
                <w:sz w:val="28"/>
                <w:szCs w:val="28"/>
              </w:rPr>
            </w:pPr>
            <w:r w:rsidRPr="00025289">
              <w:rPr>
                <w:sz w:val="28"/>
                <w:szCs w:val="28"/>
              </w:rPr>
              <w:t>30</w:t>
            </w:r>
          </w:p>
        </w:tc>
        <w:tc>
          <w:tcPr>
            <w:tcW w:w="1982" w:type="pct"/>
            <w:vAlign w:val="center"/>
          </w:tcPr>
          <w:p w14:paraId="182AA8B6" w14:textId="77777777" w:rsidR="00C60B5C" w:rsidRPr="00025289" w:rsidRDefault="00C60B5C" w:rsidP="0049047E">
            <w:pPr>
              <w:jc w:val="center"/>
              <w:rPr>
                <w:sz w:val="28"/>
                <w:szCs w:val="28"/>
                <w:lang w:val="en-US"/>
              </w:rPr>
            </w:pPr>
            <w:r w:rsidRPr="00025289">
              <w:rPr>
                <w:sz w:val="28"/>
                <w:szCs w:val="28"/>
                <w:lang w:val="en-US"/>
              </w:rPr>
              <w:t>A</w:t>
            </w:r>
          </w:p>
        </w:tc>
      </w:tr>
    </w:tbl>
    <w:p w14:paraId="3786B17F" w14:textId="77777777" w:rsidR="00C60B5C" w:rsidRPr="00025289" w:rsidRDefault="00C60B5C" w:rsidP="00C60B5C">
      <w:pPr>
        <w:rPr>
          <w:sz w:val="28"/>
          <w:szCs w:val="28"/>
        </w:rPr>
      </w:pPr>
    </w:p>
    <w:p w14:paraId="45541580" w14:textId="77777777" w:rsidR="00C60B5C" w:rsidRDefault="00C60B5C" w:rsidP="00C60B5C">
      <w:pPr>
        <w:spacing w:line="276" w:lineRule="auto"/>
        <w:jc w:val="both"/>
        <w:rPr>
          <w:b/>
          <w:bCs/>
          <w:sz w:val="28"/>
        </w:rPr>
      </w:pPr>
    </w:p>
    <w:p w14:paraId="45C9AA77" w14:textId="77777777" w:rsidR="00C60B5C" w:rsidRDefault="00C60B5C" w:rsidP="00C60B5C">
      <w:pPr>
        <w:spacing w:line="276" w:lineRule="auto"/>
        <w:jc w:val="both"/>
        <w:rPr>
          <w:b/>
          <w:bCs/>
          <w:sz w:val="28"/>
        </w:rPr>
      </w:pPr>
      <w:r w:rsidRPr="00A0075D">
        <w:rPr>
          <w:b/>
          <w:bCs/>
          <w:sz w:val="28"/>
        </w:rPr>
        <w:t>Раздел 4. Компьютерные технологии в медицине и здравоохранении</w:t>
      </w:r>
    </w:p>
    <w:p w14:paraId="649D5E56" w14:textId="77777777" w:rsidR="00C60B5C" w:rsidRDefault="00C60B5C" w:rsidP="00C60B5C">
      <w:pPr>
        <w:spacing w:line="276" w:lineRule="auto"/>
        <w:jc w:val="both"/>
        <w:rPr>
          <w:b/>
          <w:bCs/>
          <w:sz w:val="28"/>
        </w:rPr>
      </w:pPr>
    </w:p>
    <w:p w14:paraId="0438F18C" w14:textId="77777777" w:rsidR="00C60B5C" w:rsidRDefault="00C60B5C" w:rsidP="00C60B5C">
      <w:pPr>
        <w:spacing w:line="276" w:lineRule="auto"/>
        <w:jc w:val="center"/>
        <w:rPr>
          <w:b/>
          <w:bCs/>
          <w:sz w:val="28"/>
        </w:rPr>
      </w:pPr>
      <w:r>
        <w:rPr>
          <w:b/>
          <w:bCs/>
          <w:sz w:val="28"/>
        </w:rPr>
        <w:t>4.1 Тестирование по теме «Медицинские информационные и приборно-компьютерные системы»</w:t>
      </w:r>
    </w:p>
    <w:p w14:paraId="17973558" w14:textId="77777777" w:rsidR="00C60B5C" w:rsidRPr="002126ED" w:rsidRDefault="00C60B5C" w:rsidP="00C60B5C">
      <w:pPr>
        <w:spacing w:line="360" w:lineRule="auto"/>
        <w:ind w:left="851" w:hanging="426"/>
        <w:jc w:val="center"/>
        <w:rPr>
          <w:rFonts w:eastAsiaTheme="minorHAnsi"/>
          <w:b/>
          <w:lang w:eastAsia="en-US"/>
        </w:rPr>
      </w:pPr>
      <w:r w:rsidRPr="002126ED">
        <w:rPr>
          <w:rFonts w:eastAsiaTheme="minorHAnsi"/>
          <w:b/>
          <w:lang w:eastAsia="en-US"/>
        </w:rPr>
        <w:t>Информационные технологии в здравоохранении</w:t>
      </w:r>
    </w:p>
    <w:p w14:paraId="1EE62E43" w14:textId="77777777" w:rsidR="00C60B5C" w:rsidRPr="002126ED" w:rsidRDefault="00C60B5C" w:rsidP="00C60B5C">
      <w:pPr>
        <w:numPr>
          <w:ilvl w:val="0"/>
          <w:numId w:val="558"/>
        </w:numPr>
        <w:spacing w:line="360" w:lineRule="auto"/>
        <w:ind w:left="851" w:hanging="426"/>
        <w:contextualSpacing/>
        <w:rPr>
          <w:rFonts w:eastAsiaTheme="minorHAnsi"/>
          <w:lang w:eastAsia="en-US"/>
        </w:rPr>
      </w:pPr>
      <w:r w:rsidRPr="002126ED">
        <w:rPr>
          <w:rFonts w:eastAsiaTheme="minorHAnsi"/>
          <w:lang w:eastAsia="en-US"/>
        </w:rPr>
        <w:t>ИНФОРМАЦИОННАЯ СИСТЕМА – ЭТО:</w:t>
      </w:r>
    </w:p>
    <w:p w14:paraId="7F898A24" w14:textId="77777777" w:rsidR="00C60B5C" w:rsidRPr="002126ED" w:rsidRDefault="00C60B5C" w:rsidP="00C60B5C">
      <w:pPr>
        <w:numPr>
          <w:ilvl w:val="1"/>
          <w:numId w:val="579"/>
        </w:numPr>
        <w:spacing w:line="360" w:lineRule="auto"/>
        <w:ind w:left="851" w:hanging="426"/>
        <w:contextualSpacing/>
        <w:rPr>
          <w:rFonts w:eastAsiaTheme="minorHAnsi"/>
          <w:lang w:eastAsia="en-US"/>
        </w:rPr>
      </w:pPr>
      <w:r w:rsidRPr="002126ED">
        <w:rPr>
          <w:rFonts w:eastAsiaTheme="minorHAnsi"/>
          <w:lang w:eastAsia="en-US"/>
        </w:rPr>
        <w:t>взаимосвязанная совокупность средств, методов и персонала, участвующих в обработке информации</w:t>
      </w:r>
    </w:p>
    <w:p w14:paraId="5A85840F" w14:textId="77777777" w:rsidR="00C60B5C" w:rsidRPr="002126ED" w:rsidRDefault="00C60B5C" w:rsidP="00C60B5C">
      <w:pPr>
        <w:numPr>
          <w:ilvl w:val="1"/>
          <w:numId w:val="579"/>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взаимосвязанная совокупность средств, методов и персонала, участвующих в обработке информации и объединенная общей территорией</w:t>
      </w:r>
    </w:p>
    <w:p w14:paraId="4F280C63" w14:textId="77777777" w:rsidR="00C60B5C" w:rsidRPr="002126ED" w:rsidRDefault="00C60B5C" w:rsidP="00C60B5C">
      <w:pPr>
        <w:numPr>
          <w:ilvl w:val="1"/>
          <w:numId w:val="579"/>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взаимосвязанная совокупность средств, методов и персонала, участвующих в обработке информации, работающих в сети Интернет</w:t>
      </w:r>
    </w:p>
    <w:p w14:paraId="4E70231B" w14:textId="77777777" w:rsidR="00C60B5C" w:rsidRPr="002126ED" w:rsidRDefault="00C60B5C" w:rsidP="00C60B5C">
      <w:pPr>
        <w:numPr>
          <w:ilvl w:val="1"/>
          <w:numId w:val="579"/>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взаимосвязанная совокупность средств, методов и персонала, работающих в одной организации</w:t>
      </w:r>
    </w:p>
    <w:p w14:paraId="3EFFA74A" w14:textId="77777777" w:rsidR="00C60B5C" w:rsidRPr="002126ED" w:rsidRDefault="00C60B5C" w:rsidP="00C60B5C">
      <w:pPr>
        <w:numPr>
          <w:ilvl w:val="0"/>
          <w:numId w:val="558"/>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ЧТО ОТЛИЧАЕТ ЗАМКНУТУЮ ИС ОТ  РАЗОМКНУТОЙ?</w:t>
      </w:r>
    </w:p>
    <w:p w14:paraId="70C18B9C" w14:textId="77777777" w:rsidR="00C60B5C" w:rsidRPr="002126ED" w:rsidRDefault="00C60B5C" w:rsidP="00C60B5C">
      <w:pPr>
        <w:numPr>
          <w:ilvl w:val="0"/>
          <w:numId w:val="580"/>
        </w:numPr>
        <w:spacing w:line="360" w:lineRule="auto"/>
        <w:ind w:left="851" w:hanging="426"/>
        <w:contextualSpacing/>
        <w:rPr>
          <w:rFonts w:eastAsiaTheme="minorHAnsi"/>
          <w:lang w:eastAsia="en-US"/>
        </w:rPr>
      </w:pPr>
      <w:r w:rsidRPr="002126ED">
        <w:rPr>
          <w:rFonts w:eastAsiaTheme="minorHAnsi"/>
          <w:lang w:eastAsia="en-US"/>
        </w:rPr>
        <w:t>ограничение числа пользователей</w:t>
      </w:r>
    </w:p>
    <w:p w14:paraId="4C15D5AF" w14:textId="77777777" w:rsidR="00C60B5C" w:rsidRPr="002126ED" w:rsidRDefault="00C60B5C" w:rsidP="00C60B5C">
      <w:pPr>
        <w:numPr>
          <w:ilvl w:val="0"/>
          <w:numId w:val="580"/>
        </w:numPr>
        <w:spacing w:line="360" w:lineRule="auto"/>
        <w:ind w:left="851" w:hanging="426"/>
        <w:contextualSpacing/>
        <w:rPr>
          <w:rFonts w:eastAsiaTheme="minorHAnsi"/>
          <w:lang w:eastAsia="en-US"/>
        </w:rPr>
      </w:pPr>
      <w:r w:rsidRPr="002126ED">
        <w:rPr>
          <w:rFonts w:eastAsiaTheme="minorHAnsi"/>
          <w:lang w:eastAsia="en-US"/>
        </w:rPr>
        <w:t>наличие обратной связи</w:t>
      </w:r>
    </w:p>
    <w:p w14:paraId="7CB377B5" w14:textId="77777777" w:rsidR="00C60B5C" w:rsidRPr="002126ED" w:rsidRDefault="00C60B5C" w:rsidP="00C60B5C">
      <w:pPr>
        <w:numPr>
          <w:ilvl w:val="0"/>
          <w:numId w:val="580"/>
        </w:numPr>
        <w:spacing w:line="360" w:lineRule="auto"/>
        <w:ind w:left="851" w:hanging="426"/>
        <w:contextualSpacing/>
        <w:rPr>
          <w:rFonts w:eastAsiaTheme="minorHAnsi"/>
          <w:lang w:eastAsia="en-US"/>
        </w:rPr>
      </w:pPr>
      <w:r w:rsidRPr="002126ED">
        <w:rPr>
          <w:rFonts w:eastAsiaTheme="minorHAnsi"/>
          <w:lang w:eastAsia="en-US"/>
        </w:rPr>
        <w:t>расположение системы в замкнутом пространстве</w:t>
      </w:r>
    </w:p>
    <w:p w14:paraId="0C04527E" w14:textId="77777777" w:rsidR="00C60B5C" w:rsidRPr="002126ED" w:rsidRDefault="00C60B5C" w:rsidP="00C60B5C">
      <w:pPr>
        <w:numPr>
          <w:ilvl w:val="0"/>
          <w:numId w:val="580"/>
        </w:numPr>
        <w:spacing w:line="360" w:lineRule="auto"/>
        <w:ind w:left="851" w:hanging="426"/>
        <w:contextualSpacing/>
        <w:rPr>
          <w:rFonts w:eastAsiaTheme="minorHAnsi"/>
          <w:lang w:eastAsia="en-US"/>
        </w:rPr>
      </w:pPr>
      <w:r w:rsidRPr="002126ED">
        <w:rPr>
          <w:rFonts w:eastAsiaTheme="minorHAnsi"/>
          <w:lang w:eastAsia="en-US"/>
        </w:rPr>
        <w:t>ограничение доступа к системе</w:t>
      </w:r>
    </w:p>
    <w:p w14:paraId="1CDD6971" w14:textId="77777777" w:rsidR="00C60B5C" w:rsidRPr="002126ED" w:rsidRDefault="00C60B5C" w:rsidP="00C60B5C">
      <w:pPr>
        <w:numPr>
          <w:ilvl w:val="0"/>
          <w:numId w:val="558"/>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ЧТО НЕ ЯВЛЯЕТСЯ ПРИМЕРОМ ЗАМКНУТОЙ ИС?</w:t>
      </w:r>
    </w:p>
    <w:p w14:paraId="7522DA55" w14:textId="77777777" w:rsidR="00C60B5C" w:rsidRPr="002126ED" w:rsidRDefault="00C60B5C" w:rsidP="00C60B5C">
      <w:pPr>
        <w:numPr>
          <w:ilvl w:val="1"/>
          <w:numId w:val="581"/>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система продажи билетов</w:t>
      </w:r>
    </w:p>
    <w:p w14:paraId="551ED741" w14:textId="77777777" w:rsidR="00C60B5C" w:rsidRPr="002126ED" w:rsidRDefault="00C60B5C" w:rsidP="00C60B5C">
      <w:pPr>
        <w:numPr>
          <w:ilvl w:val="1"/>
          <w:numId w:val="581"/>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интернет-магазин</w:t>
      </w:r>
    </w:p>
    <w:p w14:paraId="1B34B381" w14:textId="77777777" w:rsidR="00C60B5C" w:rsidRPr="002126ED" w:rsidRDefault="00C60B5C" w:rsidP="00C60B5C">
      <w:pPr>
        <w:numPr>
          <w:ilvl w:val="1"/>
          <w:numId w:val="581"/>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справочная служба аэропорта</w:t>
      </w:r>
    </w:p>
    <w:p w14:paraId="4FD71C00" w14:textId="77777777" w:rsidR="00C60B5C" w:rsidRPr="002126ED" w:rsidRDefault="00C60B5C" w:rsidP="00C60B5C">
      <w:pPr>
        <w:numPr>
          <w:ilvl w:val="1"/>
          <w:numId w:val="581"/>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ни одна из перечисленных систем</w:t>
      </w:r>
    </w:p>
    <w:p w14:paraId="0A5A186D" w14:textId="77777777" w:rsidR="00C60B5C" w:rsidRPr="002126ED" w:rsidRDefault="00C60B5C" w:rsidP="00C60B5C">
      <w:pPr>
        <w:numPr>
          <w:ilvl w:val="0"/>
          <w:numId w:val="558"/>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КАКОГО УРОВНЯ МИС НЕ СУЩЕСТВУЕТ?</w:t>
      </w:r>
    </w:p>
    <w:p w14:paraId="3D67BAB4" w14:textId="77777777" w:rsidR="00C60B5C" w:rsidRPr="002126ED" w:rsidRDefault="00C60B5C" w:rsidP="00C60B5C">
      <w:pPr>
        <w:numPr>
          <w:ilvl w:val="1"/>
          <w:numId w:val="582"/>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базовый</w:t>
      </w:r>
    </w:p>
    <w:p w14:paraId="4F727291" w14:textId="77777777" w:rsidR="00C60B5C" w:rsidRPr="002126ED" w:rsidRDefault="00C60B5C" w:rsidP="00C60B5C">
      <w:pPr>
        <w:numPr>
          <w:ilvl w:val="1"/>
          <w:numId w:val="582"/>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континентальный</w:t>
      </w:r>
    </w:p>
    <w:p w14:paraId="74A20315" w14:textId="77777777" w:rsidR="00C60B5C" w:rsidRPr="002126ED" w:rsidRDefault="00C60B5C" w:rsidP="00C60B5C">
      <w:pPr>
        <w:numPr>
          <w:ilvl w:val="1"/>
          <w:numId w:val="582"/>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территориальный</w:t>
      </w:r>
    </w:p>
    <w:p w14:paraId="065D37BD" w14:textId="77777777" w:rsidR="00C60B5C" w:rsidRPr="002126ED" w:rsidRDefault="00C60B5C" w:rsidP="00C60B5C">
      <w:pPr>
        <w:numPr>
          <w:ilvl w:val="1"/>
          <w:numId w:val="582"/>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федеральный</w:t>
      </w:r>
    </w:p>
    <w:p w14:paraId="413011EC" w14:textId="77777777" w:rsidR="00C60B5C" w:rsidRPr="002126ED" w:rsidRDefault="00C60B5C" w:rsidP="00C60B5C">
      <w:pPr>
        <w:numPr>
          <w:ilvl w:val="0"/>
          <w:numId w:val="558"/>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ОСНОВНАЯ ЦЕЛЬ МИС БАЗОВОГО УРОВНЯ:</w:t>
      </w:r>
    </w:p>
    <w:p w14:paraId="6C2C506A" w14:textId="77777777" w:rsidR="00C60B5C" w:rsidRPr="002126ED" w:rsidRDefault="00C60B5C" w:rsidP="00C60B5C">
      <w:pPr>
        <w:numPr>
          <w:ilvl w:val="1"/>
          <w:numId w:val="583"/>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поддержка работы врачей различных специальностей</w:t>
      </w:r>
    </w:p>
    <w:p w14:paraId="7B15EFDC" w14:textId="77777777" w:rsidR="00C60B5C" w:rsidRPr="002126ED" w:rsidRDefault="00C60B5C" w:rsidP="00C60B5C">
      <w:pPr>
        <w:numPr>
          <w:ilvl w:val="1"/>
          <w:numId w:val="583"/>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поддержка работы поликлиник</w:t>
      </w:r>
    </w:p>
    <w:p w14:paraId="139FC6C8" w14:textId="77777777" w:rsidR="00C60B5C" w:rsidRPr="002126ED" w:rsidRDefault="00C60B5C" w:rsidP="00C60B5C">
      <w:pPr>
        <w:numPr>
          <w:ilvl w:val="1"/>
          <w:numId w:val="583"/>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поддержка работы стационаров</w:t>
      </w:r>
    </w:p>
    <w:p w14:paraId="7399A3DF" w14:textId="77777777" w:rsidR="00C60B5C" w:rsidRPr="002126ED" w:rsidRDefault="00C60B5C" w:rsidP="00C60B5C">
      <w:pPr>
        <w:numPr>
          <w:ilvl w:val="1"/>
          <w:numId w:val="583"/>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поддержка работы диспансеров</w:t>
      </w:r>
    </w:p>
    <w:p w14:paraId="68308B35" w14:textId="77777777" w:rsidR="00C60B5C" w:rsidRPr="002126ED" w:rsidRDefault="00C60B5C" w:rsidP="00C60B5C">
      <w:pPr>
        <w:numPr>
          <w:ilvl w:val="0"/>
          <w:numId w:val="558"/>
        </w:numPr>
        <w:spacing w:line="360" w:lineRule="auto"/>
        <w:ind w:left="851" w:hanging="426"/>
        <w:contextualSpacing/>
        <w:rPr>
          <w:rFonts w:eastAsiaTheme="minorHAnsi"/>
          <w:color w:val="000000" w:themeColor="text1"/>
          <w:lang w:eastAsia="en-US"/>
        </w:rPr>
      </w:pPr>
      <w:r w:rsidRPr="002126ED">
        <w:rPr>
          <w:rFonts w:eastAsiaTheme="minorHAnsi"/>
          <w:bCs/>
          <w:color w:val="222222"/>
          <w:bdr w:val="none" w:sz="0" w:space="0" w:color="auto" w:frame="1"/>
          <w:shd w:val="clear" w:color="auto" w:fill="FFFFFF"/>
          <w:lang w:eastAsia="en-US"/>
        </w:rPr>
        <w:t>ЭЛЕКТРОННЫЙ ДОКУМЕНТООБОРОТ</w:t>
      </w:r>
      <w:r w:rsidRPr="002126ED">
        <w:rPr>
          <w:rFonts w:eastAsiaTheme="minorHAnsi"/>
          <w:color w:val="222222"/>
          <w:shd w:val="clear" w:color="auto" w:fill="FFFFFF"/>
          <w:lang w:eastAsia="en-US"/>
        </w:rPr>
        <w:t> – ЭТО:</w:t>
      </w:r>
    </w:p>
    <w:p w14:paraId="2959715B" w14:textId="77777777" w:rsidR="00C60B5C" w:rsidRPr="002126ED" w:rsidRDefault="00C60B5C" w:rsidP="00C60B5C">
      <w:pPr>
        <w:numPr>
          <w:ilvl w:val="1"/>
          <w:numId w:val="584"/>
        </w:numPr>
        <w:spacing w:line="360" w:lineRule="auto"/>
        <w:ind w:left="851" w:hanging="426"/>
        <w:contextualSpacing/>
        <w:rPr>
          <w:rFonts w:eastAsiaTheme="minorHAnsi"/>
          <w:color w:val="000000" w:themeColor="text1"/>
          <w:lang w:eastAsia="en-US"/>
        </w:rPr>
      </w:pPr>
      <w:r w:rsidRPr="002126ED">
        <w:rPr>
          <w:rFonts w:eastAsiaTheme="minorHAnsi"/>
          <w:color w:val="222222"/>
          <w:shd w:val="clear" w:color="auto" w:fill="FFFFFF"/>
          <w:lang w:eastAsia="en-US"/>
        </w:rPr>
        <w:lastRenderedPageBreak/>
        <w:t>совокупность программных и аппаратных средств компьютера позволяющих работать с документами в электронном виде</w:t>
      </w:r>
    </w:p>
    <w:p w14:paraId="675E889F" w14:textId="77777777" w:rsidR="00C60B5C" w:rsidRPr="002126ED" w:rsidRDefault="00C60B5C" w:rsidP="00C60B5C">
      <w:pPr>
        <w:numPr>
          <w:ilvl w:val="1"/>
          <w:numId w:val="584"/>
        </w:numPr>
        <w:spacing w:line="360" w:lineRule="auto"/>
        <w:ind w:left="851" w:hanging="426"/>
        <w:contextualSpacing/>
        <w:rPr>
          <w:rFonts w:eastAsiaTheme="minorHAnsi"/>
          <w:color w:val="000000" w:themeColor="text1"/>
          <w:lang w:eastAsia="en-US"/>
        </w:rPr>
      </w:pPr>
      <w:r w:rsidRPr="002126ED">
        <w:rPr>
          <w:rFonts w:eastAsiaTheme="minorHAnsi"/>
          <w:color w:val="222222"/>
          <w:shd w:val="clear" w:color="auto" w:fill="FFFFFF"/>
          <w:lang w:eastAsia="en-US"/>
        </w:rPr>
        <w:t>единый механизм движения документов, созданных с помощью компьютерных средств, как правило, подписанных электронной цифровой подписью, а также способ обработки этих документов с помощь различных электронных носителей</w:t>
      </w:r>
    </w:p>
    <w:p w14:paraId="30AC306D" w14:textId="77777777" w:rsidR="00C60B5C" w:rsidRPr="002126ED" w:rsidRDefault="00C60B5C" w:rsidP="00C60B5C">
      <w:pPr>
        <w:numPr>
          <w:ilvl w:val="1"/>
          <w:numId w:val="584"/>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отправка документов по электронной почте</w:t>
      </w:r>
    </w:p>
    <w:p w14:paraId="58CA9851" w14:textId="77777777" w:rsidR="00C60B5C" w:rsidRPr="002126ED" w:rsidRDefault="00C60B5C" w:rsidP="00C60B5C">
      <w:pPr>
        <w:numPr>
          <w:ilvl w:val="1"/>
          <w:numId w:val="584"/>
        </w:numPr>
        <w:spacing w:line="360" w:lineRule="auto"/>
        <w:ind w:left="851" w:hanging="426"/>
        <w:contextualSpacing/>
        <w:rPr>
          <w:rFonts w:eastAsiaTheme="minorHAnsi"/>
          <w:color w:val="000000" w:themeColor="text1"/>
          <w:lang w:eastAsia="en-US"/>
        </w:rPr>
      </w:pPr>
      <w:r w:rsidRPr="002126ED">
        <w:rPr>
          <w:rFonts w:eastAsiaTheme="minorHAnsi"/>
          <w:color w:val="000000" w:themeColor="text1"/>
          <w:lang w:eastAsia="en-US"/>
        </w:rPr>
        <w:t>работа с документами в сети Интернет</w:t>
      </w:r>
    </w:p>
    <w:p w14:paraId="6F4249A5" w14:textId="77777777" w:rsidR="00C60B5C" w:rsidRPr="002126ED" w:rsidRDefault="00C60B5C" w:rsidP="00C60B5C">
      <w:pPr>
        <w:numPr>
          <w:ilvl w:val="0"/>
          <w:numId w:val="558"/>
        </w:numPr>
        <w:autoSpaceDE w:val="0"/>
        <w:autoSpaceDN w:val="0"/>
        <w:spacing w:line="360" w:lineRule="auto"/>
        <w:ind w:left="851" w:hanging="426"/>
      </w:pPr>
      <w:r w:rsidRPr="002126ED">
        <w:t>ТЕЛЕКОНФЕРЕНЦИЯ - ЭТО:</w:t>
      </w:r>
    </w:p>
    <w:p w14:paraId="5D102032" w14:textId="77777777" w:rsidR="00C60B5C" w:rsidRPr="002126ED" w:rsidRDefault="00C60B5C" w:rsidP="00C60B5C">
      <w:pPr>
        <w:pStyle w:val="34"/>
        <w:numPr>
          <w:ilvl w:val="0"/>
          <w:numId w:val="556"/>
        </w:numPr>
        <w:tabs>
          <w:tab w:val="clear" w:pos="1440"/>
        </w:tabs>
        <w:spacing w:after="0" w:line="360" w:lineRule="auto"/>
        <w:ind w:left="851" w:hanging="426"/>
        <w:rPr>
          <w:sz w:val="24"/>
          <w:szCs w:val="24"/>
        </w:rPr>
      </w:pPr>
      <w:r w:rsidRPr="002126ED">
        <w:rPr>
          <w:sz w:val="24"/>
          <w:szCs w:val="24"/>
        </w:rPr>
        <w:t xml:space="preserve">система обмена информацией между абонентами компьютерной сети </w:t>
      </w:r>
    </w:p>
    <w:p w14:paraId="4EB015AD" w14:textId="77777777" w:rsidR="00C60B5C" w:rsidRPr="002126ED" w:rsidRDefault="00C60B5C" w:rsidP="00C60B5C">
      <w:pPr>
        <w:pStyle w:val="34"/>
        <w:numPr>
          <w:ilvl w:val="0"/>
          <w:numId w:val="556"/>
        </w:numPr>
        <w:tabs>
          <w:tab w:val="clear" w:pos="1440"/>
          <w:tab w:val="left" w:pos="1418"/>
        </w:tabs>
        <w:spacing w:after="0" w:line="360" w:lineRule="auto"/>
        <w:ind w:left="851" w:hanging="426"/>
        <w:rPr>
          <w:sz w:val="24"/>
          <w:szCs w:val="24"/>
        </w:rPr>
      </w:pPr>
      <w:r w:rsidRPr="002126ED">
        <w:rPr>
          <w:sz w:val="24"/>
          <w:szCs w:val="24"/>
        </w:rPr>
        <w:t xml:space="preserve">обмен письмами в глобальных сетях </w:t>
      </w:r>
    </w:p>
    <w:p w14:paraId="543C5CD2" w14:textId="77777777" w:rsidR="00C60B5C" w:rsidRPr="002126ED" w:rsidRDefault="00C60B5C" w:rsidP="00C60B5C">
      <w:pPr>
        <w:pStyle w:val="34"/>
        <w:numPr>
          <w:ilvl w:val="0"/>
          <w:numId w:val="556"/>
        </w:numPr>
        <w:tabs>
          <w:tab w:val="clear" w:pos="1440"/>
          <w:tab w:val="left" w:pos="1418"/>
        </w:tabs>
        <w:spacing w:after="0" w:line="360" w:lineRule="auto"/>
        <w:ind w:left="851" w:hanging="426"/>
        <w:rPr>
          <w:sz w:val="24"/>
          <w:szCs w:val="24"/>
        </w:rPr>
      </w:pPr>
      <w:r w:rsidRPr="002126ED">
        <w:rPr>
          <w:sz w:val="24"/>
          <w:szCs w:val="24"/>
        </w:rPr>
        <w:t xml:space="preserve">служба приема и передачи файлов любого формата </w:t>
      </w:r>
    </w:p>
    <w:p w14:paraId="2AC1CF5D" w14:textId="77777777" w:rsidR="00C60B5C" w:rsidRPr="002126ED" w:rsidRDefault="00C60B5C" w:rsidP="00C60B5C">
      <w:pPr>
        <w:pStyle w:val="34"/>
        <w:numPr>
          <w:ilvl w:val="0"/>
          <w:numId w:val="556"/>
        </w:numPr>
        <w:tabs>
          <w:tab w:val="clear" w:pos="1440"/>
          <w:tab w:val="left" w:pos="1418"/>
        </w:tabs>
        <w:spacing w:after="0" w:line="360" w:lineRule="auto"/>
        <w:ind w:left="851" w:hanging="426"/>
        <w:rPr>
          <w:sz w:val="24"/>
          <w:szCs w:val="24"/>
        </w:rPr>
      </w:pPr>
      <w:r w:rsidRPr="002126ED">
        <w:rPr>
          <w:sz w:val="24"/>
          <w:szCs w:val="24"/>
        </w:rPr>
        <w:t>процесс создания, приема и передачи web-страниц</w:t>
      </w:r>
    </w:p>
    <w:p w14:paraId="683CEBEA" w14:textId="77777777" w:rsidR="00C60B5C" w:rsidRPr="002126ED" w:rsidRDefault="00C60B5C" w:rsidP="00C60B5C">
      <w:pPr>
        <w:numPr>
          <w:ilvl w:val="0"/>
          <w:numId w:val="558"/>
        </w:numPr>
        <w:spacing w:line="360" w:lineRule="auto"/>
        <w:ind w:left="851" w:hanging="426"/>
        <w:rPr>
          <w:color w:val="000000"/>
        </w:rPr>
      </w:pPr>
      <w:r w:rsidRPr="002126ED">
        <w:t>МЕТОДЫ ДИСТАНЦИОННОГО ОКАЗАНИЯ МЕДИЦИНСКОЙ ПОМОЩИ НА БАЗЕ</w:t>
      </w:r>
      <w:r w:rsidRPr="002126ED">
        <w:rPr>
          <w:bCs/>
        </w:rPr>
        <w:t xml:space="preserve"> ИСПОЛЬЗОВАНИЯ СОВРЕМЕННЫХ ИНФОРМАЦИОННЫХ И ТЕЛЕКОММУНИКАЦИОННЫХ ТЕХНОЛОГИЙ – ЭТО…</w:t>
      </w:r>
      <w:r w:rsidRPr="002126ED">
        <w:rPr>
          <w:bCs/>
          <w:color w:val="000000"/>
        </w:rPr>
        <w:t xml:space="preserve"> </w:t>
      </w:r>
    </w:p>
    <w:p w14:paraId="043354A4" w14:textId="77777777" w:rsidR="00C60B5C" w:rsidRPr="002126ED" w:rsidRDefault="00C60B5C" w:rsidP="00C60B5C">
      <w:pPr>
        <w:numPr>
          <w:ilvl w:val="1"/>
          <w:numId w:val="557"/>
        </w:numPr>
        <w:spacing w:line="360" w:lineRule="auto"/>
        <w:ind w:left="851" w:hanging="426"/>
        <w:rPr>
          <w:color w:val="000000"/>
        </w:rPr>
      </w:pPr>
      <w:r w:rsidRPr="002126ED">
        <w:rPr>
          <w:color w:val="000000"/>
        </w:rPr>
        <w:t>видеоконференция</w:t>
      </w:r>
    </w:p>
    <w:p w14:paraId="4042C8E2" w14:textId="77777777" w:rsidR="00C60B5C" w:rsidRPr="002126ED" w:rsidRDefault="00C60B5C" w:rsidP="00C60B5C">
      <w:pPr>
        <w:numPr>
          <w:ilvl w:val="1"/>
          <w:numId w:val="557"/>
        </w:numPr>
        <w:spacing w:line="360" w:lineRule="auto"/>
        <w:ind w:left="851" w:hanging="426"/>
        <w:rPr>
          <w:color w:val="000000"/>
        </w:rPr>
      </w:pPr>
      <w:r w:rsidRPr="002126ED">
        <w:rPr>
          <w:bCs/>
          <w:color w:val="000000"/>
        </w:rPr>
        <w:t>телемедицина</w:t>
      </w:r>
    </w:p>
    <w:p w14:paraId="5D214D82" w14:textId="77777777" w:rsidR="00C60B5C" w:rsidRPr="002126ED" w:rsidRDefault="00C60B5C" w:rsidP="00C60B5C">
      <w:pPr>
        <w:numPr>
          <w:ilvl w:val="1"/>
          <w:numId w:val="557"/>
        </w:numPr>
        <w:spacing w:line="360" w:lineRule="auto"/>
        <w:ind w:left="851" w:hanging="426"/>
        <w:rPr>
          <w:color w:val="000000"/>
        </w:rPr>
      </w:pPr>
      <w:r w:rsidRPr="002126ED">
        <w:rPr>
          <w:color w:val="000000"/>
        </w:rPr>
        <w:t>видеомедицина</w:t>
      </w:r>
    </w:p>
    <w:p w14:paraId="61A75209" w14:textId="77777777" w:rsidR="00C60B5C" w:rsidRPr="002126ED" w:rsidRDefault="00C60B5C" w:rsidP="00C60B5C">
      <w:pPr>
        <w:numPr>
          <w:ilvl w:val="1"/>
          <w:numId w:val="557"/>
        </w:numPr>
        <w:spacing w:line="360" w:lineRule="auto"/>
        <w:ind w:left="851" w:hanging="426"/>
        <w:rPr>
          <w:color w:val="000000"/>
        </w:rPr>
      </w:pPr>
      <w:r w:rsidRPr="002126ED">
        <w:rPr>
          <w:color w:val="000000"/>
        </w:rPr>
        <w:t>телемониторинг</w:t>
      </w:r>
    </w:p>
    <w:p w14:paraId="6B030CFE" w14:textId="77777777" w:rsidR="00C60B5C" w:rsidRPr="002126ED" w:rsidRDefault="00C60B5C" w:rsidP="00C60B5C">
      <w:pPr>
        <w:numPr>
          <w:ilvl w:val="0"/>
          <w:numId w:val="558"/>
        </w:numPr>
        <w:spacing w:line="360" w:lineRule="auto"/>
        <w:ind w:left="851" w:hanging="426"/>
        <w:rPr>
          <w:color w:val="000000"/>
        </w:rPr>
      </w:pPr>
      <w:r w:rsidRPr="002126ED">
        <w:rPr>
          <w:color w:val="000000"/>
        </w:rPr>
        <w:t>СВЯЗЬ ПО СХЕМЕ «МНОГО ТОЧЕК – ТОЧКА», КОГДА ДАННЫЕ МНОГИХ ПАЦИЕНТОВ ПЕРЕДАЮТСЯ В КОНСУЛЬТАТИВНЫЙ ЦЕНТР, ОРГАНИЗУЕТСЯ В РАМКАХ ТАКОЙ ТЕЛЕМЕДИЦИНСКОЙ ТЕХНОЛОГИИ, КАК…</w:t>
      </w:r>
    </w:p>
    <w:p w14:paraId="6F16516D" w14:textId="77777777" w:rsidR="00C60B5C" w:rsidRPr="002126ED" w:rsidRDefault="00C60B5C" w:rsidP="00C60B5C">
      <w:pPr>
        <w:numPr>
          <w:ilvl w:val="0"/>
          <w:numId w:val="578"/>
        </w:numPr>
        <w:spacing w:line="360" w:lineRule="auto"/>
        <w:ind w:left="851" w:hanging="426"/>
        <w:rPr>
          <w:color w:val="000000"/>
        </w:rPr>
      </w:pPr>
      <w:r w:rsidRPr="002126ED">
        <w:rPr>
          <w:color w:val="000000"/>
        </w:rPr>
        <w:t>телемониторинг</w:t>
      </w:r>
    </w:p>
    <w:p w14:paraId="463EA4D4" w14:textId="77777777" w:rsidR="00C60B5C" w:rsidRPr="002126ED" w:rsidRDefault="00C60B5C" w:rsidP="00C60B5C">
      <w:pPr>
        <w:numPr>
          <w:ilvl w:val="0"/>
          <w:numId w:val="578"/>
        </w:numPr>
        <w:spacing w:line="360" w:lineRule="auto"/>
        <w:ind w:left="851" w:hanging="426"/>
        <w:rPr>
          <w:color w:val="000000"/>
        </w:rPr>
      </w:pPr>
      <w:r w:rsidRPr="002126ED">
        <w:rPr>
          <w:color w:val="000000"/>
        </w:rPr>
        <w:t>телемедицинское совещание</w:t>
      </w:r>
    </w:p>
    <w:p w14:paraId="6C4637F3" w14:textId="77777777" w:rsidR="00C60B5C" w:rsidRPr="002126ED" w:rsidRDefault="00C60B5C" w:rsidP="00C60B5C">
      <w:pPr>
        <w:numPr>
          <w:ilvl w:val="0"/>
          <w:numId w:val="578"/>
        </w:numPr>
        <w:spacing w:line="360" w:lineRule="auto"/>
        <w:ind w:left="851" w:hanging="426"/>
        <w:rPr>
          <w:color w:val="000000"/>
        </w:rPr>
      </w:pPr>
      <w:r w:rsidRPr="002126ED">
        <w:rPr>
          <w:color w:val="000000"/>
        </w:rPr>
        <w:t>телемедицинская лекция</w:t>
      </w:r>
    </w:p>
    <w:p w14:paraId="5CDD446F" w14:textId="77777777" w:rsidR="00C60B5C" w:rsidRPr="002126ED" w:rsidRDefault="00C60B5C" w:rsidP="00C60B5C">
      <w:pPr>
        <w:numPr>
          <w:ilvl w:val="0"/>
          <w:numId w:val="578"/>
        </w:numPr>
        <w:spacing w:line="360" w:lineRule="auto"/>
        <w:ind w:left="851" w:hanging="426"/>
        <w:rPr>
          <w:color w:val="000000"/>
        </w:rPr>
      </w:pPr>
      <w:r w:rsidRPr="002126ED">
        <w:rPr>
          <w:color w:val="000000"/>
        </w:rPr>
        <w:t>видеоконференция</w:t>
      </w:r>
    </w:p>
    <w:p w14:paraId="2F974A8A" w14:textId="77777777" w:rsidR="00C60B5C" w:rsidRPr="002126ED" w:rsidRDefault="00C60B5C" w:rsidP="00C60B5C">
      <w:pPr>
        <w:numPr>
          <w:ilvl w:val="0"/>
          <w:numId w:val="558"/>
        </w:numPr>
        <w:spacing w:line="360" w:lineRule="auto"/>
        <w:ind w:left="851" w:hanging="426"/>
        <w:rPr>
          <w:color w:val="000000"/>
        </w:rPr>
      </w:pPr>
      <w:r w:rsidRPr="002126ED">
        <w:rPr>
          <w:color w:val="000000"/>
        </w:rPr>
        <w:t>СВЯЗЬ ПО СХЕМЕ СЕТИ («МНОГО ТОЧЕК»), В РЕЗУЛЬТАТЕ ЧЕГО ВСЕ УЧАСТНИКИ МОГУТ ОБЩАТЬСЯ ДРУГ С ДРУГОМ, ОРГАНИЗУЕТСЯ В РАМКАХ ТАКОЙ ТЕЛЕМЕДИЦИНСКОЙ ТЕХНОЛОГИИ, КАК…</w:t>
      </w:r>
    </w:p>
    <w:p w14:paraId="5A135F68" w14:textId="77777777" w:rsidR="00C60B5C" w:rsidRPr="002126ED" w:rsidRDefault="00C60B5C" w:rsidP="00C60B5C">
      <w:pPr>
        <w:numPr>
          <w:ilvl w:val="0"/>
          <w:numId w:val="577"/>
        </w:numPr>
        <w:tabs>
          <w:tab w:val="left" w:pos="1134"/>
        </w:tabs>
        <w:spacing w:line="360" w:lineRule="auto"/>
        <w:ind w:left="851" w:hanging="426"/>
        <w:rPr>
          <w:color w:val="000000"/>
        </w:rPr>
      </w:pPr>
      <w:r w:rsidRPr="002126ED">
        <w:rPr>
          <w:color w:val="000000"/>
        </w:rPr>
        <w:t>телемедицинская консультация</w:t>
      </w:r>
    </w:p>
    <w:p w14:paraId="343FF95D" w14:textId="77777777" w:rsidR="00C60B5C" w:rsidRPr="002126ED" w:rsidRDefault="00C60B5C" w:rsidP="00C60B5C">
      <w:pPr>
        <w:numPr>
          <w:ilvl w:val="0"/>
          <w:numId w:val="577"/>
        </w:numPr>
        <w:tabs>
          <w:tab w:val="left" w:pos="1134"/>
        </w:tabs>
        <w:spacing w:line="360" w:lineRule="auto"/>
        <w:ind w:left="851" w:hanging="426"/>
        <w:rPr>
          <w:color w:val="000000"/>
        </w:rPr>
      </w:pPr>
      <w:r w:rsidRPr="002126ED">
        <w:rPr>
          <w:color w:val="000000"/>
        </w:rPr>
        <w:t>телемедицинская лекция</w:t>
      </w:r>
    </w:p>
    <w:p w14:paraId="154E43CC" w14:textId="77777777" w:rsidR="00C60B5C" w:rsidRPr="002126ED" w:rsidRDefault="00C60B5C" w:rsidP="00C60B5C">
      <w:pPr>
        <w:numPr>
          <w:ilvl w:val="0"/>
          <w:numId w:val="577"/>
        </w:numPr>
        <w:tabs>
          <w:tab w:val="left" w:pos="1134"/>
        </w:tabs>
        <w:spacing w:line="360" w:lineRule="auto"/>
        <w:ind w:left="851" w:hanging="426"/>
        <w:rPr>
          <w:color w:val="000000"/>
        </w:rPr>
      </w:pPr>
      <w:r w:rsidRPr="002126ED">
        <w:rPr>
          <w:color w:val="000000"/>
        </w:rPr>
        <w:t>дистанционная медицинская помощь</w:t>
      </w:r>
    </w:p>
    <w:p w14:paraId="768BA8DF" w14:textId="77777777" w:rsidR="00C60B5C" w:rsidRPr="002126ED" w:rsidRDefault="00C60B5C" w:rsidP="00C60B5C">
      <w:pPr>
        <w:numPr>
          <w:ilvl w:val="0"/>
          <w:numId w:val="577"/>
        </w:numPr>
        <w:spacing w:line="360" w:lineRule="auto"/>
        <w:ind w:left="851" w:hanging="426"/>
        <w:rPr>
          <w:color w:val="000000"/>
        </w:rPr>
      </w:pPr>
      <w:r w:rsidRPr="002126ED">
        <w:rPr>
          <w:bCs/>
          <w:color w:val="000000"/>
        </w:rPr>
        <w:t>телемедицинское совещание</w:t>
      </w:r>
      <w:r w:rsidRPr="002126ED">
        <w:rPr>
          <w:color w:val="000000"/>
        </w:rPr>
        <w:t xml:space="preserve"> </w:t>
      </w:r>
    </w:p>
    <w:p w14:paraId="66DA62F4" w14:textId="77777777" w:rsidR="00C60B5C" w:rsidRPr="002126ED" w:rsidRDefault="00C60B5C" w:rsidP="00C60B5C">
      <w:pPr>
        <w:numPr>
          <w:ilvl w:val="0"/>
          <w:numId w:val="558"/>
        </w:numPr>
        <w:spacing w:line="360" w:lineRule="auto"/>
        <w:ind w:left="851" w:hanging="426"/>
        <w:rPr>
          <w:color w:val="000000"/>
        </w:rPr>
      </w:pPr>
      <w:r w:rsidRPr="002126ED">
        <w:rPr>
          <w:color w:val="000000"/>
        </w:rPr>
        <w:lastRenderedPageBreak/>
        <w:t>СВЯЗЬ ПО СХЕМЕ «ТОЧКА - МНОГО ТОЧЕК», ПРИ КОТОРОЙ ЛЕКТОР (ПРЕПОДАВАТЕЛЬ) МОЖЕТ ОБРАЩАТЬСЯ КО ВСЕМ УЧАСТНИКАМ ОДНОВРЕМЕННО, ОРГАНИЗУЕТСЯ В РАМКАХ ТАКОЙ ТЕЛЕМЕДИЦИНСКОЙ ТЕХНОЛОГИИ, КАК…</w:t>
      </w:r>
    </w:p>
    <w:p w14:paraId="631312DD" w14:textId="77777777" w:rsidR="00C60B5C" w:rsidRPr="002126ED" w:rsidRDefault="00C60B5C" w:rsidP="00C60B5C">
      <w:pPr>
        <w:pStyle w:val="a8"/>
        <w:numPr>
          <w:ilvl w:val="0"/>
          <w:numId w:val="576"/>
        </w:numPr>
        <w:spacing w:before="0" w:beforeAutospacing="0" w:after="0" w:afterAutospacing="0" w:line="360" w:lineRule="auto"/>
        <w:ind w:left="851" w:hanging="426"/>
        <w:rPr>
          <w:color w:val="000000"/>
        </w:rPr>
      </w:pPr>
      <w:r w:rsidRPr="002126ED">
        <w:rPr>
          <w:color w:val="000000"/>
        </w:rPr>
        <w:t>телемедицинская консультация</w:t>
      </w:r>
    </w:p>
    <w:p w14:paraId="6DC79B86" w14:textId="77777777" w:rsidR="00C60B5C" w:rsidRPr="002126ED" w:rsidRDefault="00C60B5C" w:rsidP="00C60B5C">
      <w:pPr>
        <w:pStyle w:val="a8"/>
        <w:numPr>
          <w:ilvl w:val="0"/>
          <w:numId w:val="576"/>
        </w:numPr>
        <w:spacing w:before="0" w:beforeAutospacing="0" w:after="0" w:afterAutospacing="0" w:line="360" w:lineRule="auto"/>
        <w:ind w:left="851" w:hanging="426"/>
        <w:rPr>
          <w:color w:val="000000"/>
        </w:rPr>
      </w:pPr>
      <w:r w:rsidRPr="002126ED">
        <w:rPr>
          <w:bCs/>
          <w:color w:val="000000"/>
        </w:rPr>
        <w:t>телемедицинская лекция</w:t>
      </w:r>
    </w:p>
    <w:p w14:paraId="1DA64B75" w14:textId="77777777" w:rsidR="00C60B5C" w:rsidRPr="002126ED" w:rsidRDefault="00C60B5C" w:rsidP="00C60B5C">
      <w:pPr>
        <w:pStyle w:val="a8"/>
        <w:numPr>
          <w:ilvl w:val="0"/>
          <w:numId w:val="576"/>
        </w:numPr>
        <w:spacing w:before="0" w:beforeAutospacing="0" w:after="0" w:afterAutospacing="0" w:line="360" w:lineRule="auto"/>
        <w:ind w:left="851" w:hanging="426"/>
        <w:rPr>
          <w:color w:val="000000"/>
        </w:rPr>
      </w:pPr>
      <w:r w:rsidRPr="002126ED">
        <w:rPr>
          <w:color w:val="000000"/>
        </w:rPr>
        <w:t>телемониторинг</w:t>
      </w:r>
    </w:p>
    <w:p w14:paraId="0FA99103" w14:textId="77777777" w:rsidR="00C60B5C" w:rsidRPr="002126ED" w:rsidRDefault="00C60B5C" w:rsidP="00C60B5C">
      <w:pPr>
        <w:pStyle w:val="a8"/>
        <w:numPr>
          <w:ilvl w:val="0"/>
          <w:numId w:val="576"/>
        </w:numPr>
        <w:spacing w:before="0" w:beforeAutospacing="0" w:after="0" w:afterAutospacing="0" w:line="360" w:lineRule="auto"/>
        <w:ind w:left="851" w:hanging="426"/>
        <w:rPr>
          <w:color w:val="000000"/>
        </w:rPr>
      </w:pPr>
      <w:r w:rsidRPr="002126ED">
        <w:rPr>
          <w:color w:val="000000"/>
        </w:rPr>
        <w:t>телемедицинское совещание</w:t>
      </w:r>
    </w:p>
    <w:p w14:paraId="772CDAD5" w14:textId="77777777" w:rsidR="00C60B5C" w:rsidRPr="002126ED" w:rsidRDefault="00C60B5C" w:rsidP="00C60B5C">
      <w:pPr>
        <w:numPr>
          <w:ilvl w:val="0"/>
          <w:numId w:val="558"/>
        </w:numPr>
        <w:spacing w:line="360" w:lineRule="auto"/>
        <w:ind w:left="851" w:hanging="426"/>
        <w:rPr>
          <w:color w:val="000000"/>
        </w:rPr>
      </w:pPr>
      <w:r w:rsidRPr="002126ED">
        <w:rPr>
          <w:color w:val="000000"/>
        </w:rPr>
        <w:t>СВЯЗЬ ПО СХЕМЕ «ТОЧКА – ТОЧКА», ЧТО ОБЕСПЕЧИВАЕТ ОБСУЖДЕНИЕ БОЛЬНОГО ЛЕЧАЩИМ ВРАЧОМ С КОНСУЛЬТАНТОМ, ОРГАНИЗУЕТСЯ В РАМКАХ ТАКОЙ ТЕЛЕМЕДИЦИНСКОЙ ТЕХНОЛОГИИ, КАК…</w:t>
      </w:r>
    </w:p>
    <w:p w14:paraId="0ED406CE" w14:textId="77777777" w:rsidR="00C60B5C" w:rsidRPr="002126ED" w:rsidRDefault="00C60B5C" w:rsidP="00C60B5C">
      <w:pPr>
        <w:pStyle w:val="a8"/>
        <w:numPr>
          <w:ilvl w:val="0"/>
          <w:numId w:val="575"/>
        </w:numPr>
        <w:spacing w:before="0" w:beforeAutospacing="0" w:after="0" w:afterAutospacing="0" w:line="360" w:lineRule="auto"/>
        <w:ind w:left="851" w:hanging="426"/>
        <w:rPr>
          <w:color w:val="000000"/>
        </w:rPr>
      </w:pPr>
      <w:r w:rsidRPr="002126ED">
        <w:rPr>
          <w:color w:val="000000"/>
        </w:rPr>
        <w:t>телемониторинг</w:t>
      </w:r>
    </w:p>
    <w:p w14:paraId="7715D630" w14:textId="77777777" w:rsidR="00C60B5C" w:rsidRPr="002126ED" w:rsidRDefault="00C60B5C" w:rsidP="00C60B5C">
      <w:pPr>
        <w:pStyle w:val="a8"/>
        <w:numPr>
          <w:ilvl w:val="0"/>
          <w:numId w:val="575"/>
        </w:numPr>
        <w:spacing w:before="0" w:beforeAutospacing="0" w:after="0" w:afterAutospacing="0" w:line="360" w:lineRule="auto"/>
        <w:ind w:left="851" w:hanging="426"/>
        <w:rPr>
          <w:color w:val="000000"/>
        </w:rPr>
      </w:pPr>
      <w:r w:rsidRPr="002126ED">
        <w:rPr>
          <w:color w:val="000000"/>
        </w:rPr>
        <w:t>телемедицинское совещание</w:t>
      </w:r>
    </w:p>
    <w:p w14:paraId="1BC6E8F9" w14:textId="77777777" w:rsidR="00C60B5C" w:rsidRPr="002126ED" w:rsidRDefault="00C60B5C" w:rsidP="00C60B5C">
      <w:pPr>
        <w:pStyle w:val="a8"/>
        <w:numPr>
          <w:ilvl w:val="0"/>
          <w:numId w:val="575"/>
        </w:numPr>
        <w:spacing w:before="0" w:beforeAutospacing="0" w:after="0" w:afterAutospacing="0" w:line="360" w:lineRule="auto"/>
        <w:ind w:left="851" w:hanging="426"/>
        <w:rPr>
          <w:color w:val="000000"/>
        </w:rPr>
      </w:pPr>
      <w:r w:rsidRPr="002126ED">
        <w:rPr>
          <w:bCs/>
          <w:color w:val="000000"/>
        </w:rPr>
        <w:t>телемедицинская консультация</w:t>
      </w:r>
    </w:p>
    <w:p w14:paraId="38E463E9" w14:textId="77777777" w:rsidR="00C60B5C" w:rsidRPr="002126ED" w:rsidRDefault="00C60B5C" w:rsidP="00C60B5C">
      <w:pPr>
        <w:pStyle w:val="a8"/>
        <w:numPr>
          <w:ilvl w:val="0"/>
          <w:numId w:val="575"/>
        </w:numPr>
        <w:spacing w:before="0" w:beforeAutospacing="0" w:after="0" w:afterAutospacing="0" w:line="360" w:lineRule="auto"/>
        <w:ind w:left="851" w:hanging="426"/>
        <w:rPr>
          <w:color w:val="000000"/>
        </w:rPr>
      </w:pPr>
      <w:r w:rsidRPr="002126ED">
        <w:rPr>
          <w:color w:val="000000"/>
        </w:rPr>
        <w:t>телемедицинская лекция</w:t>
      </w:r>
    </w:p>
    <w:p w14:paraId="2CD9B81D" w14:textId="77777777" w:rsidR="00C60B5C" w:rsidRPr="002126ED" w:rsidRDefault="00C60B5C" w:rsidP="00C60B5C">
      <w:pPr>
        <w:numPr>
          <w:ilvl w:val="0"/>
          <w:numId w:val="558"/>
        </w:numPr>
        <w:spacing w:line="360" w:lineRule="auto"/>
        <w:ind w:left="851" w:hanging="426"/>
        <w:rPr>
          <w:color w:val="000000"/>
        </w:rPr>
      </w:pPr>
      <w:r w:rsidRPr="002126ED">
        <w:rPr>
          <w:color w:val="000000"/>
        </w:rPr>
        <w:t xml:space="preserve">РЕЖИМ, КОТОРЫЙ ПОДРАЗУМЕВАЕТ ОБЩЕНИЕ БОЛЬНОГО ИЛИ ЕГО ЛЕЧАЩЕГО ВРАЧА С КОНСУЛЬТАНТОМ В ИНТЕРАКТИВНОМ РЕЖИМЕ, - ЭТО… </w:t>
      </w:r>
    </w:p>
    <w:p w14:paraId="3778FB8A" w14:textId="77777777" w:rsidR="00C60B5C" w:rsidRPr="002126ED" w:rsidRDefault="00C60B5C" w:rsidP="00C60B5C">
      <w:pPr>
        <w:pStyle w:val="ab"/>
        <w:numPr>
          <w:ilvl w:val="0"/>
          <w:numId w:val="574"/>
        </w:numPr>
        <w:spacing w:line="360" w:lineRule="auto"/>
        <w:ind w:left="851" w:hanging="426"/>
        <w:rPr>
          <w:color w:val="000000"/>
        </w:rPr>
      </w:pPr>
      <w:r w:rsidRPr="002126ED">
        <w:rPr>
          <w:bCs/>
          <w:color w:val="000000"/>
        </w:rPr>
        <w:t>on-line режим</w:t>
      </w:r>
    </w:p>
    <w:p w14:paraId="3756B027" w14:textId="77777777" w:rsidR="00C60B5C" w:rsidRPr="002126ED" w:rsidRDefault="00C60B5C" w:rsidP="00C60B5C">
      <w:pPr>
        <w:pStyle w:val="ab"/>
        <w:numPr>
          <w:ilvl w:val="0"/>
          <w:numId w:val="574"/>
        </w:numPr>
        <w:spacing w:line="360" w:lineRule="auto"/>
        <w:ind w:left="851" w:hanging="426"/>
        <w:rPr>
          <w:color w:val="000000"/>
        </w:rPr>
      </w:pPr>
      <w:r w:rsidRPr="002126ED">
        <w:rPr>
          <w:color w:val="000000"/>
        </w:rPr>
        <w:t>off-line режим</w:t>
      </w:r>
    </w:p>
    <w:p w14:paraId="13B0ABE7" w14:textId="77777777" w:rsidR="00C60B5C" w:rsidRPr="002126ED" w:rsidRDefault="00C60B5C" w:rsidP="00C60B5C">
      <w:pPr>
        <w:pStyle w:val="ab"/>
        <w:numPr>
          <w:ilvl w:val="0"/>
          <w:numId w:val="574"/>
        </w:numPr>
        <w:spacing w:line="360" w:lineRule="auto"/>
        <w:ind w:left="851" w:hanging="426"/>
        <w:rPr>
          <w:color w:val="000000"/>
        </w:rPr>
      </w:pPr>
      <w:r w:rsidRPr="002126ED">
        <w:rPr>
          <w:color w:val="000000"/>
        </w:rPr>
        <w:t>режим записи</w:t>
      </w:r>
    </w:p>
    <w:p w14:paraId="7BBF6753" w14:textId="77777777" w:rsidR="00C60B5C" w:rsidRPr="002126ED" w:rsidRDefault="00C60B5C" w:rsidP="00C60B5C">
      <w:pPr>
        <w:pStyle w:val="ab"/>
        <w:numPr>
          <w:ilvl w:val="0"/>
          <w:numId w:val="574"/>
        </w:numPr>
        <w:spacing w:line="360" w:lineRule="auto"/>
        <w:ind w:left="851" w:hanging="426"/>
        <w:rPr>
          <w:color w:val="000000"/>
        </w:rPr>
      </w:pPr>
      <w:r w:rsidRPr="002126ED">
        <w:rPr>
          <w:color w:val="000000"/>
        </w:rPr>
        <w:t>режим отсроченной передачи данных</w:t>
      </w:r>
    </w:p>
    <w:p w14:paraId="78EBD402" w14:textId="77777777" w:rsidR="00C60B5C" w:rsidRPr="002126ED" w:rsidRDefault="00C60B5C" w:rsidP="00C60B5C">
      <w:pPr>
        <w:pStyle w:val="ab"/>
        <w:numPr>
          <w:ilvl w:val="0"/>
          <w:numId w:val="558"/>
        </w:numPr>
        <w:spacing w:line="360" w:lineRule="auto"/>
        <w:ind w:left="851" w:hanging="426"/>
        <w:rPr>
          <w:color w:val="000000"/>
        </w:rPr>
      </w:pPr>
      <w:r w:rsidRPr="002126ED">
        <w:rPr>
          <w:color w:val="000000"/>
        </w:rPr>
        <w:t xml:space="preserve">ВИДОМ ВРАЧЕБНОЙ КОНСУЛЬТАЦИИ, КОГДА ПРОИЗВОДИТСЯ ПЕРЕДАЧА ОБЪЕКТИВНЫХ ДАННЫХ О БОЛЬНОМ С МЕДИЦИНСКОЙ АППАРАТУРЫ, ЯВЛЯЕТСЯ: </w:t>
      </w:r>
    </w:p>
    <w:p w14:paraId="0A31507C" w14:textId="77777777" w:rsidR="00C60B5C" w:rsidRPr="002126ED" w:rsidRDefault="00C60B5C" w:rsidP="00C60B5C">
      <w:pPr>
        <w:numPr>
          <w:ilvl w:val="0"/>
          <w:numId w:val="570"/>
        </w:numPr>
        <w:tabs>
          <w:tab w:val="clear" w:pos="1068"/>
        </w:tabs>
        <w:spacing w:line="360" w:lineRule="auto"/>
        <w:ind w:left="851" w:hanging="426"/>
        <w:rPr>
          <w:color w:val="000000"/>
        </w:rPr>
      </w:pPr>
      <w:r w:rsidRPr="002126ED">
        <w:rPr>
          <w:color w:val="000000"/>
        </w:rPr>
        <w:t>врачебная телемедицинская консультация</w:t>
      </w:r>
    </w:p>
    <w:p w14:paraId="20E94CFC" w14:textId="77777777" w:rsidR="00C60B5C" w:rsidRPr="002126ED" w:rsidRDefault="00C60B5C" w:rsidP="00C60B5C">
      <w:pPr>
        <w:numPr>
          <w:ilvl w:val="0"/>
          <w:numId w:val="570"/>
        </w:numPr>
        <w:tabs>
          <w:tab w:val="clear" w:pos="1068"/>
        </w:tabs>
        <w:spacing w:line="360" w:lineRule="auto"/>
        <w:ind w:left="851" w:hanging="426"/>
        <w:rPr>
          <w:color w:val="000000"/>
        </w:rPr>
      </w:pPr>
      <w:r w:rsidRPr="002126ED">
        <w:rPr>
          <w:color w:val="000000"/>
        </w:rPr>
        <w:t>советы спасателям</w:t>
      </w:r>
    </w:p>
    <w:p w14:paraId="313B3245" w14:textId="77777777" w:rsidR="00C60B5C" w:rsidRPr="002126ED" w:rsidRDefault="00C60B5C" w:rsidP="00C60B5C">
      <w:pPr>
        <w:numPr>
          <w:ilvl w:val="0"/>
          <w:numId w:val="570"/>
        </w:numPr>
        <w:tabs>
          <w:tab w:val="clear" w:pos="1068"/>
        </w:tabs>
        <w:spacing w:line="360" w:lineRule="auto"/>
        <w:ind w:left="851" w:hanging="426"/>
        <w:rPr>
          <w:color w:val="000000"/>
        </w:rPr>
      </w:pPr>
      <w:r w:rsidRPr="002126ED">
        <w:rPr>
          <w:color w:val="000000"/>
        </w:rPr>
        <w:t xml:space="preserve">советы населению </w:t>
      </w:r>
    </w:p>
    <w:p w14:paraId="470448EC" w14:textId="77777777" w:rsidR="00C60B5C" w:rsidRPr="002126ED" w:rsidRDefault="00C60B5C" w:rsidP="00C60B5C">
      <w:pPr>
        <w:numPr>
          <w:ilvl w:val="0"/>
          <w:numId w:val="570"/>
        </w:numPr>
        <w:tabs>
          <w:tab w:val="clear" w:pos="1068"/>
        </w:tabs>
        <w:spacing w:line="360" w:lineRule="auto"/>
        <w:ind w:left="851" w:hanging="426"/>
        <w:rPr>
          <w:color w:val="000000"/>
        </w:rPr>
      </w:pPr>
      <w:r w:rsidRPr="002126ED">
        <w:rPr>
          <w:bCs/>
          <w:color w:val="000000"/>
        </w:rPr>
        <w:t>телемедицинское функциональное или лабораторное обследование</w:t>
      </w:r>
    </w:p>
    <w:p w14:paraId="0A6E66FF" w14:textId="77777777" w:rsidR="00C60B5C" w:rsidRPr="002126ED" w:rsidRDefault="00C60B5C" w:rsidP="00C60B5C">
      <w:pPr>
        <w:numPr>
          <w:ilvl w:val="0"/>
          <w:numId w:val="558"/>
        </w:numPr>
        <w:autoSpaceDE w:val="0"/>
        <w:autoSpaceDN w:val="0"/>
        <w:spacing w:line="360" w:lineRule="auto"/>
        <w:ind w:left="851" w:hanging="426"/>
        <w:contextualSpacing/>
      </w:pPr>
      <w:r w:rsidRPr="002126ED">
        <w:t>ОДНОЙ ИЗ ОСНОВНЫХ ЗАДАЧ  ТЕЛЕМЕДИЦИНСКИХ ЦЕНТРОВ МЕДИЦИНСКИХ УЧРЕЖДЕНИЙ РЕГИОНАЛЬНОГО УРОВНЯ ЯВЛЯЕТСЯ:</w:t>
      </w:r>
    </w:p>
    <w:p w14:paraId="4871EF45" w14:textId="77777777" w:rsidR="00C60B5C" w:rsidRPr="002126ED" w:rsidRDefault="00C60B5C" w:rsidP="00C60B5C">
      <w:pPr>
        <w:pStyle w:val="a8"/>
        <w:numPr>
          <w:ilvl w:val="0"/>
          <w:numId w:val="563"/>
        </w:numPr>
        <w:spacing w:before="0" w:beforeAutospacing="0" w:after="0" w:afterAutospacing="0" w:line="360" w:lineRule="auto"/>
        <w:ind w:left="851" w:hanging="426"/>
        <w:rPr>
          <w:color w:val="000000"/>
        </w:rPr>
      </w:pPr>
      <w:r w:rsidRPr="002126ED">
        <w:rPr>
          <w:color w:val="000000"/>
        </w:rPr>
        <w:t>своевременное направление заявок на телеконсультации</w:t>
      </w:r>
    </w:p>
    <w:p w14:paraId="55F51177" w14:textId="77777777" w:rsidR="00C60B5C" w:rsidRPr="002126ED" w:rsidRDefault="00C60B5C" w:rsidP="00C60B5C">
      <w:pPr>
        <w:pStyle w:val="a8"/>
        <w:numPr>
          <w:ilvl w:val="0"/>
          <w:numId w:val="563"/>
        </w:numPr>
        <w:spacing w:before="0" w:beforeAutospacing="0" w:after="0" w:afterAutospacing="0" w:line="360" w:lineRule="auto"/>
        <w:ind w:left="851" w:hanging="426"/>
        <w:rPr>
          <w:color w:val="000000"/>
        </w:rPr>
      </w:pPr>
      <w:r w:rsidRPr="002126ED">
        <w:rPr>
          <w:color w:val="000000"/>
        </w:rPr>
        <w:t>подготовка данных о пациенте в электронном виде согласно установленным требованиям</w:t>
      </w:r>
    </w:p>
    <w:p w14:paraId="35ABF58C" w14:textId="77777777" w:rsidR="00C60B5C" w:rsidRPr="002126ED" w:rsidRDefault="00C60B5C" w:rsidP="00C60B5C">
      <w:pPr>
        <w:pStyle w:val="a8"/>
        <w:numPr>
          <w:ilvl w:val="0"/>
          <w:numId w:val="563"/>
        </w:numPr>
        <w:spacing w:before="0" w:beforeAutospacing="0" w:after="0" w:afterAutospacing="0" w:line="360" w:lineRule="auto"/>
        <w:ind w:left="851" w:hanging="426"/>
        <w:rPr>
          <w:color w:val="000000"/>
        </w:rPr>
      </w:pPr>
      <w:r w:rsidRPr="002126ED">
        <w:rPr>
          <w:color w:val="000000"/>
        </w:rPr>
        <w:t xml:space="preserve">методическая помощь врачам удаленных лпу </w:t>
      </w:r>
    </w:p>
    <w:p w14:paraId="20F7C43E" w14:textId="77777777" w:rsidR="00C60B5C" w:rsidRPr="002126ED" w:rsidRDefault="00C60B5C" w:rsidP="00C60B5C">
      <w:pPr>
        <w:pStyle w:val="a8"/>
        <w:numPr>
          <w:ilvl w:val="0"/>
          <w:numId w:val="563"/>
        </w:numPr>
        <w:autoSpaceDE w:val="0"/>
        <w:autoSpaceDN w:val="0"/>
        <w:spacing w:before="0" w:beforeAutospacing="0" w:after="0" w:afterAutospacing="0" w:line="360" w:lineRule="auto"/>
        <w:ind w:left="851" w:hanging="426"/>
        <w:contextualSpacing/>
      </w:pPr>
      <w:r w:rsidRPr="002126ED">
        <w:rPr>
          <w:color w:val="000000"/>
        </w:rPr>
        <w:lastRenderedPageBreak/>
        <w:t>электронная очередь</w:t>
      </w:r>
    </w:p>
    <w:p w14:paraId="5C3043D5" w14:textId="77777777" w:rsidR="00C60B5C" w:rsidRPr="002126ED" w:rsidRDefault="00C60B5C" w:rsidP="00C60B5C">
      <w:pPr>
        <w:numPr>
          <w:ilvl w:val="0"/>
          <w:numId w:val="558"/>
        </w:numPr>
        <w:spacing w:line="360" w:lineRule="auto"/>
        <w:ind w:left="851" w:hanging="426"/>
        <w:rPr>
          <w:color w:val="000000"/>
        </w:rPr>
      </w:pPr>
      <w:r w:rsidRPr="002126ED">
        <w:rPr>
          <w:color w:val="000000"/>
        </w:rPr>
        <w:t>ВЫБЕРИТЕ ПРОСТЕЙШУЮ ТЕХНОЛОГИЮ ДЛЯ ПРОВЕДЕНИЯ ТЕЛЕМЕДИЦИНСКИХ КОНСУЛЬТАЦИЙ</w:t>
      </w:r>
    </w:p>
    <w:p w14:paraId="42A71CE4" w14:textId="77777777" w:rsidR="00C60B5C" w:rsidRPr="002126ED" w:rsidRDefault="00C60B5C" w:rsidP="00C60B5C">
      <w:pPr>
        <w:pStyle w:val="ab"/>
        <w:numPr>
          <w:ilvl w:val="0"/>
          <w:numId w:val="562"/>
        </w:numPr>
        <w:spacing w:line="360" w:lineRule="auto"/>
        <w:ind w:left="851" w:hanging="426"/>
        <w:rPr>
          <w:bCs/>
          <w:color w:val="000000"/>
        </w:rPr>
      </w:pPr>
      <w:r w:rsidRPr="002126ED">
        <w:rPr>
          <w:bCs/>
          <w:color w:val="000000"/>
        </w:rPr>
        <w:t xml:space="preserve">электронная почта </w:t>
      </w:r>
    </w:p>
    <w:p w14:paraId="200C40DB" w14:textId="77777777" w:rsidR="00C60B5C" w:rsidRPr="002126ED" w:rsidRDefault="00C60B5C" w:rsidP="00C60B5C">
      <w:pPr>
        <w:pStyle w:val="ab"/>
        <w:numPr>
          <w:ilvl w:val="0"/>
          <w:numId w:val="562"/>
        </w:numPr>
        <w:spacing w:line="360" w:lineRule="auto"/>
        <w:ind w:left="851" w:hanging="426"/>
        <w:rPr>
          <w:bCs/>
          <w:color w:val="000000"/>
        </w:rPr>
      </w:pPr>
      <w:r w:rsidRPr="002126ED">
        <w:rPr>
          <w:bCs/>
          <w:color w:val="000000"/>
        </w:rPr>
        <w:t>телеметрия</w:t>
      </w:r>
    </w:p>
    <w:p w14:paraId="1120C5DD" w14:textId="77777777" w:rsidR="00C60B5C" w:rsidRPr="002126ED" w:rsidRDefault="00C60B5C" w:rsidP="00C60B5C">
      <w:pPr>
        <w:pStyle w:val="ab"/>
        <w:numPr>
          <w:ilvl w:val="0"/>
          <w:numId w:val="562"/>
        </w:numPr>
        <w:spacing w:line="360" w:lineRule="auto"/>
        <w:ind w:left="851" w:hanging="426"/>
        <w:rPr>
          <w:bCs/>
          <w:color w:val="000000"/>
        </w:rPr>
      </w:pPr>
      <w:r w:rsidRPr="002126ED">
        <w:rPr>
          <w:bCs/>
          <w:color w:val="000000"/>
        </w:rPr>
        <w:t>телемониторинг</w:t>
      </w:r>
    </w:p>
    <w:p w14:paraId="31535A85" w14:textId="77777777" w:rsidR="00C60B5C" w:rsidRPr="002126ED" w:rsidRDefault="00C60B5C" w:rsidP="00C60B5C">
      <w:pPr>
        <w:pStyle w:val="ab"/>
        <w:numPr>
          <w:ilvl w:val="0"/>
          <w:numId w:val="562"/>
        </w:numPr>
        <w:spacing w:line="360" w:lineRule="auto"/>
        <w:ind w:left="851" w:hanging="426"/>
        <w:rPr>
          <w:bCs/>
          <w:color w:val="000000"/>
        </w:rPr>
      </w:pPr>
      <w:r w:rsidRPr="002126ED">
        <w:rPr>
          <w:bCs/>
          <w:color w:val="000000"/>
        </w:rPr>
        <w:t>консилиум</w:t>
      </w:r>
    </w:p>
    <w:p w14:paraId="65C472BC" w14:textId="77777777" w:rsidR="00C60B5C" w:rsidRPr="002126ED" w:rsidRDefault="00C60B5C" w:rsidP="00C60B5C">
      <w:pPr>
        <w:numPr>
          <w:ilvl w:val="0"/>
          <w:numId w:val="558"/>
        </w:numPr>
        <w:spacing w:line="360" w:lineRule="auto"/>
        <w:ind w:left="851" w:hanging="426"/>
        <w:rPr>
          <w:color w:val="000000"/>
        </w:rPr>
      </w:pPr>
      <w:r w:rsidRPr="002126ED">
        <w:rPr>
          <w:color w:val="000000"/>
        </w:rPr>
        <w:t>РЕЖИМ ON-LINE ОБЯЗАТЕЛЕН ДЛЯ ПРОВЕДЕНИЯ:</w:t>
      </w:r>
    </w:p>
    <w:p w14:paraId="3C728F02" w14:textId="77777777" w:rsidR="00C60B5C" w:rsidRPr="002126ED" w:rsidRDefault="00C60B5C" w:rsidP="00C60B5C">
      <w:pPr>
        <w:pStyle w:val="ab"/>
        <w:numPr>
          <w:ilvl w:val="0"/>
          <w:numId w:val="565"/>
        </w:numPr>
        <w:spacing w:line="360" w:lineRule="auto"/>
        <w:ind w:left="851" w:hanging="426"/>
        <w:rPr>
          <w:bCs/>
          <w:color w:val="000000"/>
        </w:rPr>
      </w:pPr>
      <w:r w:rsidRPr="002126ED">
        <w:rPr>
          <w:bCs/>
          <w:color w:val="000000"/>
        </w:rPr>
        <w:t>телеконсультации</w:t>
      </w:r>
    </w:p>
    <w:p w14:paraId="11E50B1C" w14:textId="77777777" w:rsidR="00C60B5C" w:rsidRPr="002126ED" w:rsidRDefault="00C60B5C" w:rsidP="00C60B5C">
      <w:pPr>
        <w:pStyle w:val="ab"/>
        <w:numPr>
          <w:ilvl w:val="0"/>
          <w:numId w:val="565"/>
        </w:numPr>
        <w:spacing w:line="360" w:lineRule="auto"/>
        <w:ind w:left="851" w:hanging="426"/>
        <w:rPr>
          <w:bCs/>
          <w:color w:val="000000"/>
        </w:rPr>
      </w:pPr>
      <w:r w:rsidRPr="002126ED">
        <w:rPr>
          <w:bCs/>
          <w:color w:val="000000"/>
        </w:rPr>
        <w:t>видеоконференции</w:t>
      </w:r>
    </w:p>
    <w:p w14:paraId="1AE7DA4F" w14:textId="77777777" w:rsidR="00C60B5C" w:rsidRPr="002126ED" w:rsidRDefault="00C60B5C" w:rsidP="00C60B5C">
      <w:pPr>
        <w:pStyle w:val="ab"/>
        <w:numPr>
          <w:ilvl w:val="0"/>
          <w:numId w:val="565"/>
        </w:numPr>
        <w:spacing w:line="360" w:lineRule="auto"/>
        <w:ind w:left="851" w:hanging="426"/>
        <w:rPr>
          <w:bCs/>
          <w:color w:val="000000"/>
        </w:rPr>
      </w:pPr>
      <w:r w:rsidRPr="002126ED">
        <w:rPr>
          <w:bCs/>
          <w:color w:val="000000"/>
        </w:rPr>
        <w:t>дистанционного обучения</w:t>
      </w:r>
    </w:p>
    <w:p w14:paraId="4BAED7D3" w14:textId="77777777" w:rsidR="00C60B5C" w:rsidRPr="002126ED" w:rsidRDefault="00C60B5C" w:rsidP="00C60B5C">
      <w:pPr>
        <w:pStyle w:val="ab"/>
        <w:numPr>
          <w:ilvl w:val="0"/>
          <w:numId w:val="565"/>
        </w:numPr>
        <w:spacing w:line="360" w:lineRule="auto"/>
        <w:ind w:left="851" w:hanging="426"/>
        <w:rPr>
          <w:color w:val="000000"/>
        </w:rPr>
      </w:pPr>
      <w:r w:rsidRPr="002126ED">
        <w:rPr>
          <w:bCs/>
          <w:color w:val="000000"/>
        </w:rPr>
        <w:t>отсроченного</w:t>
      </w:r>
      <w:r w:rsidRPr="002126ED">
        <w:rPr>
          <w:color w:val="000000"/>
        </w:rPr>
        <w:t xml:space="preserve"> консультирования посредством электронной почты</w:t>
      </w:r>
    </w:p>
    <w:p w14:paraId="0D9A8C4D" w14:textId="77777777" w:rsidR="00C60B5C" w:rsidRPr="002126ED" w:rsidRDefault="00C60B5C" w:rsidP="00C60B5C">
      <w:pPr>
        <w:numPr>
          <w:ilvl w:val="0"/>
          <w:numId w:val="558"/>
        </w:numPr>
        <w:spacing w:line="360" w:lineRule="auto"/>
        <w:ind w:left="851" w:hanging="426"/>
        <w:rPr>
          <w:color w:val="000000"/>
        </w:rPr>
      </w:pPr>
      <w:r w:rsidRPr="002126ED">
        <w:rPr>
          <w:color w:val="000000"/>
        </w:rPr>
        <w:t xml:space="preserve">УКАЖИТЕ, КТО НЕСЕТ ОТВЕТСТВЕННОСТЬ ЗА РЕЗУЛЬТАТ ЛЕЧЕНИЯ, НАЗНАЧЕННОГО В ХОДЕ ТЕЛЕМЕДИЦИНСКОЙ КОНСУЛЬТАЦИИ </w:t>
      </w:r>
    </w:p>
    <w:p w14:paraId="7D0526DB" w14:textId="77777777" w:rsidR="00C60B5C" w:rsidRPr="002126ED" w:rsidRDefault="00C60B5C" w:rsidP="00C60B5C">
      <w:pPr>
        <w:pStyle w:val="ab"/>
        <w:numPr>
          <w:ilvl w:val="0"/>
          <w:numId w:val="566"/>
        </w:numPr>
        <w:spacing w:line="360" w:lineRule="auto"/>
        <w:ind w:left="851" w:hanging="426"/>
        <w:rPr>
          <w:bCs/>
          <w:color w:val="000000"/>
        </w:rPr>
      </w:pPr>
      <w:r w:rsidRPr="002126ED">
        <w:rPr>
          <w:bCs/>
          <w:color w:val="000000"/>
        </w:rPr>
        <w:t>лечащий врач</w:t>
      </w:r>
    </w:p>
    <w:p w14:paraId="49B0AB4D" w14:textId="77777777" w:rsidR="00C60B5C" w:rsidRPr="002126ED" w:rsidRDefault="00C60B5C" w:rsidP="00C60B5C">
      <w:pPr>
        <w:pStyle w:val="ab"/>
        <w:numPr>
          <w:ilvl w:val="0"/>
          <w:numId w:val="566"/>
        </w:numPr>
        <w:spacing w:line="360" w:lineRule="auto"/>
        <w:ind w:left="851" w:hanging="426"/>
        <w:rPr>
          <w:bCs/>
          <w:color w:val="000000"/>
        </w:rPr>
      </w:pPr>
      <w:r w:rsidRPr="002126ED">
        <w:rPr>
          <w:bCs/>
          <w:color w:val="000000"/>
        </w:rPr>
        <w:t>руководитель центра телемедицинских консультаций</w:t>
      </w:r>
    </w:p>
    <w:p w14:paraId="19A879AC" w14:textId="77777777" w:rsidR="00C60B5C" w:rsidRPr="002126ED" w:rsidRDefault="00C60B5C" w:rsidP="00C60B5C">
      <w:pPr>
        <w:pStyle w:val="ab"/>
        <w:numPr>
          <w:ilvl w:val="0"/>
          <w:numId w:val="566"/>
        </w:numPr>
        <w:spacing w:line="360" w:lineRule="auto"/>
        <w:ind w:left="851" w:hanging="426"/>
        <w:rPr>
          <w:bCs/>
          <w:color w:val="000000"/>
        </w:rPr>
      </w:pPr>
      <w:r w:rsidRPr="002126ED">
        <w:rPr>
          <w:bCs/>
          <w:color w:val="000000"/>
        </w:rPr>
        <w:t>консультант</w:t>
      </w:r>
    </w:p>
    <w:p w14:paraId="6F508702" w14:textId="77777777" w:rsidR="00C60B5C" w:rsidRPr="002126ED" w:rsidRDefault="00C60B5C" w:rsidP="00C60B5C">
      <w:pPr>
        <w:pStyle w:val="ab"/>
        <w:numPr>
          <w:ilvl w:val="0"/>
          <w:numId w:val="566"/>
        </w:numPr>
        <w:spacing w:line="360" w:lineRule="auto"/>
        <w:ind w:left="851" w:hanging="426"/>
        <w:rPr>
          <w:color w:val="000000"/>
        </w:rPr>
      </w:pPr>
      <w:r w:rsidRPr="002126ED">
        <w:rPr>
          <w:bCs/>
          <w:color w:val="000000"/>
        </w:rPr>
        <w:t>администратор</w:t>
      </w:r>
      <w:r w:rsidRPr="002126ED">
        <w:rPr>
          <w:color w:val="000000"/>
        </w:rPr>
        <w:t xml:space="preserve"> сети</w:t>
      </w:r>
    </w:p>
    <w:p w14:paraId="7F585B86" w14:textId="77777777" w:rsidR="00C60B5C" w:rsidRPr="002126ED" w:rsidRDefault="00C60B5C" w:rsidP="00C60B5C">
      <w:pPr>
        <w:numPr>
          <w:ilvl w:val="0"/>
          <w:numId w:val="558"/>
        </w:numPr>
        <w:spacing w:line="360" w:lineRule="auto"/>
        <w:ind w:left="851" w:hanging="426"/>
        <w:rPr>
          <w:color w:val="000000"/>
        </w:rPr>
      </w:pPr>
      <w:r w:rsidRPr="002126ED">
        <w:rPr>
          <w:color w:val="000000"/>
        </w:rPr>
        <w:t>К ТЕЛЕМЕДИЦИНСКИМ ТЕХНОЛОГИЯМ ОТНОСЯТ:</w:t>
      </w:r>
    </w:p>
    <w:p w14:paraId="7BBC10FF" w14:textId="77777777" w:rsidR="00C60B5C" w:rsidRPr="002126ED" w:rsidRDefault="00C60B5C" w:rsidP="00C60B5C">
      <w:pPr>
        <w:pStyle w:val="ab"/>
        <w:numPr>
          <w:ilvl w:val="0"/>
          <w:numId w:val="568"/>
        </w:numPr>
        <w:spacing w:line="360" w:lineRule="auto"/>
        <w:ind w:left="851" w:hanging="426"/>
        <w:rPr>
          <w:bCs/>
          <w:color w:val="000000"/>
        </w:rPr>
      </w:pPr>
      <w:r w:rsidRPr="002126ED">
        <w:rPr>
          <w:bCs/>
          <w:color w:val="000000"/>
        </w:rPr>
        <w:t>искусственный интеллект</w:t>
      </w:r>
    </w:p>
    <w:p w14:paraId="78E5076F" w14:textId="77777777" w:rsidR="00C60B5C" w:rsidRPr="002126ED" w:rsidRDefault="00C60B5C" w:rsidP="00C60B5C">
      <w:pPr>
        <w:pStyle w:val="ab"/>
        <w:numPr>
          <w:ilvl w:val="0"/>
          <w:numId w:val="568"/>
        </w:numPr>
        <w:spacing w:line="360" w:lineRule="auto"/>
        <w:ind w:left="851" w:hanging="426"/>
        <w:rPr>
          <w:bCs/>
          <w:color w:val="000000"/>
        </w:rPr>
      </w:pPr>
      <w:r w:rsidRPr="002126ED">
        <w:rPr>
          <w:bCs/>
          <w:color w:val="000000"/>
        </w:rPr>
        <w:t>мобильную связь 4g</w:t>
      </w:r>
    </w:p>
    <w:p w14:paraId="055B36D2" w14:textId="77777777" w:rsidR="00C60B5C" w:rsidRPr="002126ED" w:rsidRDefault="00C60B5C" w:rsidP="00C60B5C">
      <w:pPr>
        <w:pStyle w:val="ab"/>
        <w:numPr>
          <w:ilvl w:val="0"/>
          <w:numId w:val="568"/>
        </w:numPr>
        <w:spacing w:line="360" w:lineRule="auto"/>
        <w:ind w:left="851" w:hanging="426"/>
        <w:rPr>
          <w:bCs/>
          <w:color w:val="000000"/>
        </w:rPr>
      </w:pPr>
      <w:r w:rsidRPr="002126ED">
        <w:rPr>
          <w:bCs/>
          <w:color w:val="000000"/>
        </w:rPr>
        <w:t>телеметрию</w:t>
      </w:r>
    </w:p>
    <w:p w14:paraId="1752D5C2" w14:textId="77777777" w:rsidR="00C60B5C" w:rsidRPr="002126ED" w:rsidRDefault="00C60B5C" w:rsidP="00C60B5C">
      <w:pPr>
        <w:pStyle w:val="ab"/>
        <w:numPr>
          <w:ilvl w:val="0"/>
          <w:numId w:val="568"/>
        </w:numPr>
        <w:spacing w:line="360" w:lineRule="auto"/>
        <w:ind w:left="851" w:hanging="426"/>
        <w:rPr>
          <w:color w:val="000000"/>
        </w:rPr>
      </w:pPr>
      <w:r w:rsidRPr="002126ED">
        <w:rPr>
          <w:bCs/>
          <w:color w:val="000000"/>
        </w:rPr>
        <w:t>3d-принтеры</w:t>
      </w:r>
    </w:p>
    <w:p w14:paraId="5FDF212E" w14:textId="77777777" w:rsidR="00C60B5C" w:rsidRPr="002126ED" w:rsidRDefault="00C60B5C" w:rsidP="00C60B5C">
      <w:pPr>
        <w:numPr>
          <w:ilvl w:val="0"/>
          <w:numId w:val="558"/>
        </w:numPr>
        <w:spacing w:line="360" w:lineRule="auto"/>
        <w:ind w:left="851" w:hanging="426"/>
        <w:rPr>
          <w:color w:val="000000"/>
        </w:rPr>
      </w:pPr>
      <w:r w:rsidRPr="002126ED">
        <w:rPr>
          <w:color w:val="000000"/>
        </w:rPr>
        <w:t>НАИБОЛЬШЕЙ ПРОПУСКНОЙ СПОСОБНОСТЬЮ ОБЛАДАЕТ:</w:t>
      </w:r>
    </w:p>
    <w:p w14:paraId="0E08DA46" w14:textId="77777777" w:rsidR="00C60B5C" w:rsidRPr="002126ED" w:rsidRDefault="00C60B5C" w:rsidP="00C60B5C">
      <w:pPr>
        <w:pStyle w:val="ab"/>
        <w:numPr>
          <w:ilvl w:val="0"/>
          <w:numId w:val="567"/>
        </w:numPr>
        <w:spacing w:line="360" w:lineRule="auto"/>
        <w:ind w:left="851" w:hanging="426"/>
        <w:rPr>
          <w:bCs/>
          <w:color w:val="000000"/>
        </w:rPr>
      </w:pPr>
      <w:r w:rsidRPr="002126ED">
        <w:rPr>
          <w:bCs/>
          <w:color w:val="000000"/>
        </w:rPr>
        <w:t>телефонная линия (модем, adsl)</w:t>
      </w:r>
    </w:p>
    <w:p w14:paraId="04AA6CE0" w14:textId="77777777" w:rsidR="00C60B5C" w:rsidRPr="002126ED" w:rsidRDefault="00C60B5C" w:rsidP="00C60B5C">
      <w:pPr>
        <w:pStyle w:val="ab"/>
        <w:numPr>
          <w:ilvl w:val="0"/>
          <w:numId w:val="567"/>
        </w:numPr>
        <w:spacing w:line="360" w:lineRule="auto"/>
        <w:ind w:left="851" w:hanging="426"/>
        <w:rPr>
          <w:bCs/>
          <w:color w:val="000000"/>
        </w:rPr>
      </w:pPr>
      <w:r w:rsidRPr="002126ED">
        <w:rPr>
          <w:bCs/>
          <w:color w:val="000000"/>
        </w:rPr>
        <w:t>оптоволоконный канал</w:t>
      </w:r>
    </w:p>
    <w:p w14:paraId="191F7EC1" w14:textId="77777777" w:rsidR="00C60B5C" w:rsidRPr="002126ED" w:rsidRDefault="00C60B5C" w:rsidP="00C60B5C">
      <w:pPr>
        <w:pStyle w:val="ab"/>
        <w:numPr>
          <w:ilvl w:val="0"/>
          <w:numId w:val="567"/>
        </w:numPr>
        <w:spacing w:line="360" w:lineRule="auto"/>
        <w:ind w:left="851" w:hanging="426"/>
        <w:rPr>
          <w:bCs/>
          <w:color w:val="000000"/>
        </w:rPr>
      </w:pPr>
      <w:r w:rsidRPr="002126ED">
        <w:rPr>
          <w:bCs/>
          <w:color w:val="000000"/>
        </w:rPr>
        <w:t>радиоканал</w:t>
      </w:r>
    </w:p>
    <w:p w14:paraId="684E807C" w14:textId="77777777" w:rsidR="00C60B5C" w:rsidRPr="002126ED" w:rsidRDefault="00C60B5C" w:rsidP="00C60B5C">
      <w:pPr>
        <w:pStyle w:val="ab"/>
        <w:numPr>
          <w:ilvl w:val="0"/>
          <w:numId w:val="567"/>
        </w:numPr>
        <w:spacing w:line="360" w:lineRule="auto"/>
        <w:ind w:left="851" w:hanging="426"/>
        <w:rPr>
          <w:color w:val="000000"/>
        </w:rPr>
      </w:pPr>
      <w:r w:rsidRPr="002126ED">
        <w:rPr>
          <w:bCs/>
          <w:color w:val="000000"/>
        </w:rPr>
        <w:t>спутниковый</w:t>
      </w:r>
      <w:r w:rsidRPr="002126ED">
        <w:rPr>
          <w:color w:val="000000"/>
        </w:rPr>
        <w:t xml:space="preserve"> канал</w:t>
      </w:r>
    </w:p>
    <w:p w14:paraId="26A4151A" w14:textId="77777777" w:rsidR="00C60B5C" w:rsidRPr="002126ED" w:rsidRDefault="00C60B5C" w:rsidP="00C60B5C">
      <w:pPr>
        <w:numPr>
          <w:ilvl w:val="0"/>
          <w:numId w:val="558"/>
        </w:numPr>
        <w:spacing w:line="360" w:lineRule="auto"/>
        <w:ind w:left="851" w:hanging="426"/>
        <w:rPr>
          <w:color w:val="000000"/>
        </w:rPr>
      </w:pPr>
      <w:r w:rsidRPr="002126ED">
        <w:rPr>
          <w:color w:val="000000"/>
        </w:rPr>
        <w:t>ОСНОВОПОЛОЖНИКОМ ЭЛЕКТРОКАРДИОГРАФИИ ЯВЛЯЕТСЯ:</w:t>
      </w:r>
    </w:p>
    <w:p w14:paraId="7FCA4A2D" w14:textId="77777777" w:rsidR="00C60B5C" w:rsidRPr="002126ED" w:rsidRDefault="00C60B5C" w:rsidP="00C60B5C">
      <w:pPr>
        <w:pStyle w:val="ab"/>
        <w:numPr>
          <w:ilvl w:val="1"/>
          <w:numId w:val="569"/>
        </w:numPr>
        <w:spacing w:line="360" w:lineRule="auto"/>
        <w:ind w:left="851" w:hanging="426"/>
        <w:rPr>
          <w:bCs/>
          <w:color w:val="000000"/>
        </w:rPr>
      </w:pPr>
      <w:r w:rsidRPr="002126ED">
        <w:rPr>
          <w:bCs/>
          <w:color w:val="000000"/>
        </w:rPr>
        <w:t>Александр Белл</w:t>
      </w:r>
    </w:p>
    <w:p w14:paraId="0E8CA859" w14:textId="77777777" w:rsidR="00C60B5C" w:rsidRPr="002126ED" w:rsidRDefault="00C60B5C" w:rsidP="00C60B5C">
      <w:pPr>
        <w:pStyle w:val="ab"/>
        <w:numPr>
          <w:ilvl w:val="1"/>
          <w:numId w:val="569"/>
        </w:numPr>
        <w:spacing w:line="360" w:lineRule="auto"/>
        <w:ind w:left="851" w:hanging="426"/>
        <w:rPr>
          <w:bCs/>
          <w:color w:val="000000"/>
        </w:rPr>
      </w:pPr>
      <w:r w:rsidRPr="002126ED">
        <w:rPr>
          <w:bCs/>
          <w:color w:val="000000"/>
        </w:rPr>
        <w:t>Иван Михайлович Сеченов</w:t>
      </w:r>
    </w:p>
    <w:p w14:paraId="45230585" w14:textId="77777777" w:rsidR="00C60B5C" w:rsidRPr="002126ED" w:rsidRDefault="00C60B5C" w:rsidP="00C60B5C">
      <w:pPr>
        <w:pStyle w:val="ab"/>
        <w:numPr>
          <w:ilvl w:val="1"/>
          <w:numId w:val="569"/>
        </w:numPr>
        <w:spacing w:line="360" w:lineRule="auto"/>
        <w:ind w:left="851" w:hanging="426"/>
        <w:rPr>
          <w:color w:val="000000"/>
        </w:rPr>
      </w:pPr>
      <w:r w:rsidRPr="002126ED">
        <w:rPr>
          <w:bCs/>
          <w:color w:val="000000"/>
        </w:rPr>
        <w:t>Николай Васильевич</w:t>
      </w:r>
      <w:r w:rsidRPr="002126ED">
        <w:rPr>
          <w:color w:val="000000"/>
        </w:rPr>
        <w:t xml:space="preserve"> Склифасовский</w:t>
      </w:r>
    </w:p>
    <w:p w14:paraId="6B979914" w14:textId="77777777" w:rsidR="00C60B5C" w:rsidRPr="002126ED" w:rsidRDefault="00C60B5C" w:rsidP="00C60B5C">
      <w:pPr>
        <w:pStyle w:val="ab"/>
        <w:numPr>
          <w:ilvl w:val="1"/>
          <w:numId w:val="569"/>
        </w:numPr>
        <w:spacing w:line="360" w:lineRule="auto"/>
        <w:ind w:left="851" w:hanging="426"/>
        <w:rPr>
          <w:bCs/>
          <w:color w:val="000000"/>
        </w:rPr>
      </w:pPr>
      <w:r w:rsidRPr="002126ED">
        <w:rPr>
          <w:bCs/>
          <w:color w:val="000000"/>
        </w:rPr>
        <w:t>Вильям Эйнтховен</w:t>
      </w:r>
    </w:p>
    <w:p w14:paraId="31D88555" w14:textId="77777777" w:rsidR="00C60B5C" w:rsidRPr="002126ED" w:rsidRDefault="00C60B5C" w:rsidP="00C60B5C">
      <w:pPr>
        <w:numPr>
          <w:ilvl w:val="0"/>
          <w:numId w:val="558"/>
        </w:numPr>
        <w:spacing w:line="360" w:lineRule="auto"/>
        <w:ind w:left="851" w:hanging="426"/>
        <w:rPr>
          <w:color w:val="000000"/>
        </w:rPr>
      </w:pPr>
      <w:r w:rsidRPr="002126ED">
        <w:rPr>
          <w:color w:val="000000"/>
        </w:rPr>
        <w:t>ПЕРЕДАЧА ЭЛЕКТРОКАРДИОГРАММЫ ВПЕРВЫЕ БЫЛА ОСУЩЕСТВЛЕНА ПО ТЕЛЕФОНУ В СЛЕДУЮЩЕМ ГОДУ:</w:t>
      </w:r>
    </w:p>
    <w:p w14:paraId="5A7FEB77" w14:textId="77777777" w:rsidR="00C60B5C" w:rsidRPr="002126ED" w:rsidRDefault="00C60B5C" w:rsidP="00C60B5C">
      <w:pPr>
        <w:pStyle w:val="ab"/>
        <w:numPr>
          <w:ilvl w:val="0"/>
          <w:numId w:val="564"/>
        </w:numPr>
        <w:spacing w:line="360" w:lineRule="auto"/>
        <w:ind w:left="851" w:hanging="426"/>
        <w:rPr>
          <w:bCs/>
          <w:color w:val="000000"/>
        </w:rPr>
      </w:pPr>
      <w:r w:rsidRPr="002126ED">
        <w:rPr>
          <w:bCs/>
          <w:color w:val="000000"/>
        </w:rPr>
        <w:lastRenderedPageBreak/>
        <w:t>1855</w:t>
      </w:r>
    </w:p>
    <w:p w14:paraId="7879090C" w14:textId="77777777" w:rsidR="00C60B5C" w:rsidRPr="002126ED" w:rsidRDefault="00C60B5C" w:rsidP="00C60B5C">
      <w:pPr>
        <w:pStyle w:val="ab"/>
        <w:numPr>
          <w:ilvl w:val="0"/>
          <w:numId w:val="564"/>
        </w:numPr>
        <w:spacing w:line="360" w:lineRule="auto"/>
        <w:ind w:left="851" w:hanging="426"/>
        <w:rPr>
          <w:bCs/>
          <w:color w:val="000000"/>
        </w:rPr>
      </w:pPr>
      <w:r w:rsidRPr="002126ED">
        <w:rPr>
          <w:bCs/>
          <w:color w:val="000000"/>
        </w:rPr>
        <w:t>1905</w:t>
      </w:r>
    </w:p>
    <w:p w14:paraId="565D02E0" w14:textId="77777777" w:rsidR="00C60B5C" w:rsidRPr="002126ED" w:rsidRDefault="00C60B5C" w:rsidP="00C60B5C">
      <w:pPr>
        <w:pStyle w:val="ab"/>
        <w:numPr>
          <w:ilvl w:val="0"/>
          <w:numId w:val="564"/>
        </w:numPr>
        <w:spacing w:line="360" w:lineRule="auto"/>
        <w:ind w:left="851" w:hanging="426"/>
        <w:rPr>
          <w:bCs/>
          <w:color w:val="000000"/>
        </w:rPr>
      </w:pPr>
      <w:r w:rsidRPr="002126ED">
        <w:rPr>
          <w:bCs/>
          <w:color w:val="000000"/>
        </w:rPr>
        <w:t>1950</w:t>
      </w:r>
    </w:p>
    <w:p w14:paraId="49442C68" w14:textId="77777777" w:rsidR="00C60B5C" w:rsidRPr="002126ED" w:rsidRDefault="00C60B5C" w:rsidP="00C60B5C">
      <w:pPr>
        <w:pStyle w:val="ab"/>
        <w:numPr>
          <w:ilvl w:val="0"/>
          <w:numId w:val="564"/>
        </w:numPr>
        <w:spacing w:line="360" w:lineRule="auto"/>
        <w:ind w:left="851" w:hanging="426"/>
        <w:rPr>
          <w:bCs/>
          <w:color w:val="000000"/>
        </w:rPr>
      </w:pPr>
      <w:r w:rsidRPr="002126ED">
        <w:rPr>
          <w:bCs/>
          <w:color w:val="000000"/>
        </w:rPr>
        <w:t>1985</w:t>
      </w:r>
    </w:p>
    <w:p w14:paraId="5768743C" w14:textId="77777777" w:rsidR="00C60B5C" w:rsidRPr="002126ED" w:rsidRDefault="00C60B5C" w:rsidP="00C60B5C">
      <w:pPr>
        <w:pStyle w:val="ab"/>
        <w:numPr>
          <w:ilvl w:val="0"/>
          <w:numId w:val="558"/>
        </w:numPr>
        <w:spacing w:line="360" w:lineRule="auto"/>
        <w:ind w:left="851" w:hanging="426"/>
        <w:rPr>
          <w:color w:val="000000"/>
        </w:rPr>
      </w:pPr>
      <w:r w:rsidRPr="002126ED">
        <w:rPr>
          <w:color w:val="000000"/>
        </w:rPr>
        <w:t>В РЕЖИМЕ OFF-LINE НЕЛЬЗЯ ПРОВОДИТЬ:</w:t>
      </w:r>
    </w:p>
    <w:p w14:paraId="5D40158F" w14:textId="77777777" w:rsidR="00C60B5C" w:rsidRPr="002126ED" w:rsidRDefault="00C60B5C" w:rsidP="00C60B5C">
      <w:pPr>
        <w:pStyle w:val="ab"/>
        <w:numPr>
          <w:ilvl w:val="0"/>
          <w:numId w:val="571"/>
        </w:numPr>
        <w:spacing w:line="360" w:lineRule="auto"/>
        <w:ind w:left="851" w:hanging="426"/>
        <w:rPr>
          <w:color w:val="000000"/>
        </w:rPr>
      </w:pPr>
      <w:r w:rsidRPr="002126ED">
        <w:rPr>
          <w:color w:val="000000"/>
        </w:rPr>
        <w:t>телемедицинские консультации</w:t>
      </w:r>
    </w:p>
    <w:p w14:paraId="7E880123" w14:textId="77777777" w:rsidR="00C60B5C" w:rsidRPr="002126ED" w:rsidRDefault="00C60B5C" w:rsidP="00C60B5C">
      <w:pPr>
        <w:pStyle w:val="ab"/>
        <w:numPr>
          <w:ilvl w:val="0"/>
          <w:numId w:val="571"/>
        </w:numPr>
        <w:spacing w:line="360" w:lineRule="auto"/>
        <w:ind w:left="851" w:hanging="426"/>
        <w:rPr>
          <w:color w:val="000000"/>
        </w:rPr>
      </w:pPr>
      <w:r w:rsidRPr="002126ED">
        <w:rPr>
          <w:color w:val="000000"/>
        </w:rPr>
        <w:t>телемедицинское обучение</w:t>
      </w:r>
    </w:p>
    <w:p w14:paraId="42A09506" w14:textId="77777777" w:rsidR="00C60B5C" w:rsidRPr="002126ED" w:rsidRDefault="00C60B5C" w:rsidP="00C60B5C">
      <w:pPr>
        <w:pStyle w:val="ab"/>
        <w:numPr>
          <w:ilvl w:val="0"/>
          <w:numId w:val="571"/>
        </w:numPr>
        <w:spacing w:line="360" w:lineRule="auto"/>
        <w:ind w:left="851" w:hanging="426"/>
        <w:rPr>
          <w:color w:val="000000"/>
        </w:rPr>
      </w:pPr>
      <w:r w:rsidRPr="002126ED">
        <w:rPr>
          <w:color w:val="000000"/>
        </w:rPr>
        <w:t xml:space="preserve">видеоконференцию </w:t>
      </w:r>
    </w:p>
    <w:p w14:paraId="2581E405" w14:textId="77777777" w:rsidR="00C60B5C" w:rsidRPr="002126ED" w:rsidRDefault="00C60B5C" w:rsidP="00C60B5C">
      <w:pPr>
        <w:pStyle w:val="ab"/>
        <w:numPr>
          <w:ilvl w:val="0"/>
          <w:numId w:val="571"/>
        </w:numPr>
        <w:spacing w:line="360" w:lineRule="auto"/>
        <w:ind w:left="851" w:hanging="426"/>
        <w:rPr>
          <w:color w:val="000000"/>
        </w:rPr>
      </w:pPr>
      <w:r w:rsidRPr="002126ED">
        <w:rPr>
          <w:color w:val="000000"/>
        </w:rPr>
        <w:t>отправку сообщений по электронной почте</w:t>
      </w:r>
    </w:p>
    <w:p w14:paraId="03154952" w14:textId="77777777" w:rsidR="00C60B5C" w:rsidRPr="002126ED" w:rsidRDefault="00C60B5C" w:rsidP="00C60B5C">
      <w:pPr>
        <w:numPr>
          <w:ilvl w:val="0"/>
          <w:numId w:val="558"/>
        </w:numPr>
        <w:spacing w:line="360" w:lineRule="auto"/>
        <w:ind w:left="851" w:hanging="426"/>
        <w:rPr>
          <w:color w:val="000000"/>
        </w:rPr>
      </w:pPr>
      <w:r w:rsidRPr="002126ED">
        <w:rPr>
          <w:color w:val="000000"/>
        </w:rPr>
        <w:t>АВТОМАТИЗИРОВАННОЕ РАБОЧЕЕ МЕСТО ВРАЧА – ЭТО:</w:t>
      </w:r>
    </w:p>
    <w:p w14:paraId="62AA766D" w14:textId="77777777" w:rsidR="00C60B5C" w:rsidRPr="002126ED" w:rsidRDefault="00C60B5C" w:rsidP="00C60B5C">
      <w:pPr>
        <w:pStyle w:val="ab"/>
        <w:numPr>
          <w:ilvl w:val="0"/>
          <w:numId w:val="572"/>
        </w:numPr>
        <w:spacing w:line="360" w:lineRule="auto"/>
        <w:ind w:left="851" w:hanging="426"/>
        <w:rPr>
          <w:color w:val="000000"/>
        </w:rPr>
      </w:pPr>
      <w:r w:rsidRPr="002126ED">
        <w:rPr>
          <w:color w:val="000000"/>
        </w:rPr>
        <w:t>компьютерная информационная система, предназначенная для автоматизации всего технического процесса врача соответствующей специальности и обеспечивающая информационную поддержку при принятии диагностических и тактических врачебных решений</w:t>
      </w:r>
    </w:p>
    <w:p w14:paraId="408E10D0" w14:textId="77777777" w:rsidR="00C60B5C" w:rsidRPr="002126ED" w:rsidRDefault="00C60B5C" w:rsidP="00C60B5C">
      <w:pPr>
        <w:pStyle w:val="ab"/>
        <w:numPr>
          <w:ilvl w:val="0"/>
          <w:numId w:val="572"/>
        </w:numPr>
        <w:spacing w:line="360" w:lineRule="auto"/>
        <w:ind w:left="851" w:hanging="426"/>
        <w:rPr>
          <w:color w:val="000000"/>
        </w:rPr>
      </w:pPr>
      <w:r w:rsidRPr="002126ED">
        <w:rPr>
          <w:color w:val="000000"/>
        </w:rPr>
        <w:t>рабочее место врача,  оснащенное персональным компьютером</w:t>
      </w:r>
    </w:p>
    <w:p w14:paraId="2527C48B" w14:textId="77777777" w:rsidR="00C60B5C" w:rsidRPr="002126ED" w:rsidRDefault="00C60B5C" w:rsidP="00C60B5C">
      <w:pPr>
        <w:pStyle w:val="ab"/>
        <w:numPr>
          <w:ilvl w:val="0"/>
          <w:numId w:val="572"/>
        </w:numPr>
        <w:spacing w:line="360" w:lineRule="auto"/>
        <w:ind w:left="851" w:hanging="426"/>
        <w:rPr>
          <w:color w:val="000000"/>
        </w:rPr>
      </w:pPr>
      <w:r w:rsidRPr="002126ED">
        <w:rPr>
          <w:color w:val="000000"/>
        </w:rPr>
        <w:t>рабочее место врача, оснащенное персональным компьютером и Интернетом</w:t>
      </w:r>
    </w:p>
    <w:p w14:paraId="01ABDF31" w14:textId="77777777" w:rsidR="00C60B5C" w:rsidRPr="002126ED" w:rsidRDefault="00C60B5C" w:rsidP="00C60B5C">
      <w:pPr>
        <w:pStyle w:val="ab"/>
        <w:numPr>
          <w:ilvl w:val="0"/>
          <w:numId w:val="572"/>
        </w:numPr>
        <w:spacing w:line="360" w:lineRule="auto"/>
        <w:ind w:left="851" w:hanging="426"/>
        <w:rPr>
          <w:color w:val="000000"/>
        </w:rPr>
      </w:pPr>
      <w:r w:rsidRPr="002126ED">
        <w:rPr>
          <w:color w:val="000000"/>
        </w:rPr>
        <w:t>рабочее место врача, оснащенное техническими устройствами</w:t>
      </w:r>
    </w:p>
    <w:p w14:paraId="399E1459" w14:textId="77777777" w:rsidR="00C60B5C" w:rsidRPr="002126ED" w:rsidRDefault="00C60B5C" w:rsidP="00C60B5C">
      <w:pPr>
        <w:numPr>
          <w:ilvl w:val="0"/>
          <w:numId w:val="558"/>
        </w:numPr>
        <w:spacing w:line="360" w:lineRule="auto"/>
        <w:ind w:left="851" w:hanging="426"/>
        <w:rPr>
          <w:color w:val="000000"/>
        </w:rPr>
      </w:pPr>
      <w:r w:rsidRPr="002126ED">
        <w:rPr>
          <w:color w:val="000000"/>
        </w:rPr>
        <w:t>АВТОМАТИЗИРОВАННОЕ РАБОЧЕЕ МЕСТО (АРМ) — ЭТО:</w:t>
      </w:r>
    </w:p>
    <w:p w14:paraId="007F60FF" w14:textId="77777777" w:rsidR="00C60B5C" w:rsidRPr="002126ED" w:rsidRDefault="00C60B5C" w:rsidP="00C60B5C">
      <w:pPr>
        <w:pStyle w:val="ab"/>
        <w:numPr>
          <w:ilvl w:val="0"/>
          <w:numId w:val="573"/>
        </w:numPr>
        <w:spacing w:line="360" w:lineRule="auto"/>
        <w:ind w:left="851" w:hanging="426"/>
        <w:rPr>
          <w:color w:val="000000"/>
        </w:rPr>
      </w:pPr>
      <w:r w:rsidRPr="002126ED">
        <w:rPr>
          <w:color w:val="000000"/>
        </w:rPr>
        <w:t>рабочее место специалиста, оснащенное персональным компьютером, программным обеспечением и совокупностью информационных ре</w:t>
      </w:r>
      <w:r w:rsidRPr="002126ED">
        <w:rPr>
          <w:color w:val="000000"/>
        </w:rPr>
        <w:softHyphen/>
        <w:t>сурсов, которые позволяют ему вести обработку данных с целью получения информации, обеспечивающей поддержку принимаемых им решений при выполнении профессиональных функций</w:t>
      </w:r>
    </w:p>
    <w:p w14:paraId="31B8C5C5" w14:textId="77777777" w:rsidR="00C60B5C" w:rsidRPr="002126ED" w:rsidRDefault="00C60B5C" w:rsidP="00C60B5C">
      <w:pPr>
        <w:pStyle w:val="ab"/>
        <w:numPr>
          <w:ilvl w:val="0"/>
          <w:numId w:val="573"/>
        </w:numPr>
        <w:spacing w:line="360" w:lineRule="auto"/>
        <w:ind w:left="851" w:hanging="426"/>
        <w:rPr>
          <w:color w:val="000000"/>
        </w:rPr>
      </w:pPr>
      <w:r w:rsidRPr="002126ED">
        <w:rPr>
          <w:color w:val="000000"/>
        </w:rPr>
        <w:t>рабочее место специалиста, оснащенное персональным компьютером</w:t>
      </w:r>
    </w:p>
    <w:p w14:paraId="1887D3B6" w14:textId="77777777" w:rsidR="00C60B5C" w:rsidRPr="002126ED" w:rsidRDefault="00C60B5C" w:rsidP="00C60B5C">
      <w:pPr>
        <w:pStyle w:val="ab"/>
        <w:numPr>
          <w:ilvl w:val="0"/>
          <w:numId w:val="573"/>
        </w:numPr>
        <w:spacing w:line="360" w:lineRule="auto"/>
        <w:ind w:left="851" w:hanging="426"/>
        <w:rPr>
          <w:color w:val="000000"/>
        </w:rPr>
      </w:pPr>
      <w:r w:rsidRPr="002126ED">
        <w:rPr>
          <w:color w:val="000000"/>
        </w:rPr>
        <w:t>рабочее место специалиста, оснащенное персональным компьютером и Интернетом</w:t>
      </w:r>
    </w:p>
    <w:p w14:paraId="2DD1B47D" w14:textId="77777777" w:rsidR="00C60B5C" w:rsidRPr="002126ED" w:rsidRDefault="00C60B5C" w:rsidP="00C60B5C">
      <w:pPr>
        <w:pStyle w:val="ab"/>
        <w:numPr>
          <w:ilvl w:val="0"/>
          <w:numId w:val="573"/>
        </w:numPr>
        <w:spacing w:line="360" w:lineRule="auto"/>
        <w:ind w:left="851" w:hanging="426"/>
        <w:rPr>
          <w:color w:val="000000"/>
        </w:rPr>
      </w:pPr>
      <w:r w:rsidRPr="002126ED">
        <w:rPr>
          <w:color w:val="000000"/>
        </w:rPr>
        <w:t>рабочее место специалиста, оснащенное техническими устройствами</w:t>
      </w:r>
    </w:p>
    <w:p w14:paraId="6105E68E" w14:textId="77777777" w:rsidR="00C60B5C" w:rsidRPr="002126ED" w:rsidRDefault="00C60B5C" w:rsidP="00C60B5C">
      <w:pPr>
        <w:numPr>
          <w:ilvl w:val="0"/>
          <w:numId w:val="558"/>
        </w:numPr>
        <w:spacing w:line="360" w:lineRule="auto"/>
        <w:ind w:left="851" w:hanging="426"/>
        <w:rPr>
          <w:color w:val="000000"/>
        </w:rPr>
      </w:pPr>
      <w:r w:rsidRPr="002126ED">
        <w:rPr>
          <w:color w:val="000000"/>
        </w:rPr>
        <w:t>К КАКОМУ УРОВНЮ МИС ОТНОСИТСЯ АРМ ВРАЧА?</w:t>
      </w:r>
    </w:p>
    <w:p w14:paraId="3A6AAE30" w14:textId="77777777" w:rsidR="00C60B5C" w:rsidRPr="002126ED" w:rsidRDefault="00C60B5C" w:rsidP="00C60B5C">
      <w:pPr>
        <w:numPr>
          <w:ilvl w:val="0"/>
          <w:numId w:val="561"/>
        </w:numPr>
        <w:spacing w:line="360" w:lineRule="auto"/>
        <w:ind w:left="851" w:hanging="426"/>
        <w:rPr>
          <w:color w:val="000000"/>
        </w:rPr>
      </w:pPr>
      <w:r w:rsidRPr="002126ED">
        <w:rPr>
          <w:color w:val="000000"/>
        </w:rPr>
        <w:t>территориальному</w:t>
      </w:r>
    </w:p>
    <w:p w14:paraId="29A94C71" w14:textId="77777777" w:rsidR="00C60B5C" w:rsidRPr="002126ED" w:rsidRDefault="00C60B5C" w:rsidP="00C60B5C">
      <w:pPr>
        <w:numPr>
          <w:ilvl w:val="0"/>
          <w:numId w:val="561"/>
        </w:numPr>
        <w:spacing w:line="360" w:lineRule="auto"/>
        <w:ind w:left="851" w:hanging="426"/>
        <w:rPr>
          <w:color w:val="000000"/>
        </w:rPr>
      </w:pPr>
      <w:r w:rsidRPr="002126ED">
        <w:rPr>
          <w:color w:val="000000"/>
        </w:rPr>
        <w:t>базовому</w:t>
      </w:r>
    </w:p>
    <w:p w14:paraId="5EE65F32" w14:textId="77777777" w:rsidR="00C60B5C" w:rsidRPr="002126ED" w:rsidRDefault="00C60B5C" w:rsidP="00C60B5C">
      <w:pPr>
        <w:numPr>
          <w:ilvl w:val="0"/>
          <w:numId w:val="561"/>
        </w:numPr>
        <w:spacing w:line="360" w:lineRule="auto"/>
        <w:ind w:left="851" w:hanging="426"/>
        <w:rPr>
          <w:color w:val="000000"/>
        </w:rPr>
      </w:pPr>
      <w:r w:rsidRPr="002126ED">
        <w:rPr>
          <w:color w:val="000000"/>
        </w:rPr>
        <w:t>региональному</w:t>
      </w:r>
    </w:p>
    <w:p w14:paraId="46DEDA54" w14:textId="77777777" w:rsidR="00C60B5C" w:rsidRPr="002126ED" w:rsidRDefault="00C60B5C" w:rsidP="00C60B5C">
      <w:pPr>
        <w:numPr>
          <w:ilvl w:val="0"/>
          <w:numId w:val="561"/>
        </w:numPr>
        <w:spacing w:line="360" w:lineRule="auto"/>
        <w:ind w:left="851" w:hanging="426"/>
        <w:rPr>
          <w:color w:val="000000"/>
        </w:rPr>
      </w:pPr>
      <w:r w:rsidRPr="002126ED">
        <w:rPr>
          <w:color w:val="000000"/>
        </w:rPr>
        <w:t>уровню лпу</w:t>
      </w:r>
    </w:p>
    <w:p w14:paraId="6E6AA832" w14:textId="77777777" w:rsidR="00C60B5C" w:rsidRPr="002126ED" w:rsidRDefault="00C60B5C" w:rsidP="00C60B5C">
      <w:pPr>
        <w:numPr>
          <w:ilvl w:val="0"/>
          <w:numId w:val="558"/>
        </w:numPr>
        <w:spacing w:line="360" w:lineRule="auto"/>
        <w:ind w:left="851" w:hanging="426"/>
        <w:rPr>
          <w:color w:val="000000"/>
        </w:rPr>
      </w:pPr>
      <w:r w:rsidRPr="002126ED">
        <w:rPr>
          <w:color w:val="000000"/>
        </w:rPr>
        <w:t>АРМ ВРАЧА НЕ ВКЛЮЧАЕТ СЛЕДУЮЩЕЕ НАПРАВЛЕНИЕ РАБОТЫ:</w:t>
      </w:r>
    </w:p>
    <w:p w14:paraId="0CC384A5" w14:textId="77777777" w:rsidR="00C60B5C" w:rsidRPr="002126ED" w:rsidRDefault="00C60B5C" w:rsidP="00C60B5C">
      <w:pPr>
        <w:pStyle w:val="ab"/>
        <w:numPr>
          <w:ilvl w:val="0"/>
          <w:numId w:val="560"/>
        </w:numPr>
        <w:shd w:val="clear" w:color="auto" w:fill="FFFFFF"/>
        <w:spacing w:line="360" w:lineRule="auto"/>
        <w:ind w:left="851" w:hanging="426"/>
        <w:rPr>
          <w:color w:val="000000"/>
        </w:rPr>
      </w:pPr>
      <w:r w:rsidRPr="002126ED">
        <w:rPr>
          <w:color w:val="000000"/>
        </w:rPr>
        <w:t>ведение электронной истории болезни (электронной медицинской карты)</w:t>
      </w:r>
    </w:p>
    <w:p w14:paraId="43C478CB" w14:textId="77777777" w:rsidR="00C60B5C" w:rsidRPr="002126ED" w:rsidRDefault="00C60B5C" w:rsidP="00C60B5C">
      <w:pPr>
        <w:pStyle w:val="ab"/>
        <w:numPr>
          <w:ilvl w:val="0"/>
          <w:numId w:val="560"/>
        </w:numPr>
        <w:shd w:val="clear" w:color="auto" w:fill="FFFFFF"/>
        <w:spacing w:line="360" w:lineRule="auto"/>
        <w:ind w:left="851" w:hanging="426"/>
        <w:rPr>
          <w:color w:val="000000"/>
        </w:rPr>
      </w:pPr>
      <w:r w:rsidRPr="002126ED">
        <w:rPr>
          <w:color w:val="000000"/>
        </w:rPr>
        <w:lastRenderedPageBreak/>
        <w:t>учет пациентов, формирование электронной картотеки, быстрый поиск необходимой информации</w:t>
      </w:r>
    </w:p>
    <w:p w14:paraId="635AEF31" w14:textId="77777777" w:rsidR="00C60B5C" w:rsidRPr="002126ED" w:rsidRDefault="00C60B5C" w:rsidP="00C60B5C">
      <w:pPr>
        <w:pStyle w:val="ab"/>
        <w:numPr>
          <w:ilvl w:val="0"/>
          <w:numId w:val="560"/>
        </w:numPr>
        <w:shd w:val="clear" w:color="auto" w:fill="FFFFFF"/>
        <w:spacing w:line="360" w:lineRule="auto"/>
        <w:ind w:left="851" w:hanging="426"/>
        <w:rPr>
          <w:color w:val="000000"/>
        </w:rPr>
      </w:pPr>
      <w:r w:rsidRPr="002126ED">
        <w:rPr>
          <w:color w:val="000000"/>
        </w:rPr>
        <w:t>внесение сведений о повышении квалификации врача</w:t>
      </w:r>
    </w:p>
    <w:p w14:paraId="329716C6" w14:textId="77777777" w:rsidR="00C60B5C" w:rsidRPr="002126ED" w:rsidRDefault="00C60B5C" w:rsidP="00C60B5C">
      <w:pPr>
        <w:pStyle w:val="ab"/>
        <w:numPr>
          <w:ilvl w:val="0"/>
          <w:numId w:val="560"/>
        </w:numPr>
        <w:shd w:val="clear" w:color="auto" w:fill="FFFFFF"/>
        <w:spacing w:line="360" w:lineRule="auto"/>
        <w:ind w:left="851" w:hanging="426"/>
        <w:rPr>
          <w:color w:val="000000"/>
        </w:rPr>
      </w:pPr>
      <w:r w:rsidRPr="002126ED">
        <w:rPr>
          <w:color w:val="000000"/>
        </w:rPr>
        <w:t>назначения лекарственных средств в соответствии с их реестром (РЛС)</w:t>
      </w:r>
    </w:p>
    <w:p w14:paraId="695179F3" w14:textId="77777777" w:rsidR="00C60B5C" w:rsidRPr="002126ED" w:rsidRDefault="00C60B5C" w:rsidP="00C60B5C">
      <w:pPr>
        <w:numPr>
          <w:ilvl w:val="0"/>
          <w:numId w:val="558"/>
        </w:numPr>
        <w:spacing w:line="360" w:lineRule="auto"/>
        <w:ind w:left="851" w:hanging="426"/>
        <w:rPr>
          <w:color w:val="000000"/>
        </w:rPr>
      </w:pPr>
      <w:r w:rsidRPr="002126ED">
        <w:rPr>
          <w:color w:val="000000"/>
        </w:rPr>
        <w:t>В СТРУКТУРУ ИНФОРМАЦИОННОГО ОБЕСПЕЧЕНИЯ АРМ ВРАЧА НЕ ВХОДИТ:</w:t>
      </w:r>
    </w:p>
    <w:p w14:paraId="75C05F2D" w14:textId="77777777" w:rsidR="00C60B5C" w:rsidRPr="002126ED" w:rsidRDefault="00C60B5C" w:rsidP="00C60B5C">
      <w:pPr>
        <w:numPr>
          <w:ilvl w:val="0"/>
          <w:numId w:val="559"/>
        </w:numPr>
        <w:spacing w:line="360" w:lineRule="auto"/>
        <w:ind w:left="851" w:hanging="426"/>
        <w:rPr>
          <w:color w:val="000000"/>
        </w:rPr>
      </w:pPr>
      <w:r w:rsidRPr="002126ED">
        <w:rPr>
          <w:color w:val="000000"/>
        </w:rPr>
        <w:t>медицинские приборно-компьютерные системы</w:t>
      </w:r>
    </w:p>
    <w:p w14:paraId="701043DF" w14:textId="77777777" w:rsidR="00C60B5C" w:rsidRPr="002126ED" w:rsidRDefault="00C60B5C" w:rsidP="00C60B5C">
      <w:pPr>
        <w:numPr>
          <w:ilvl w:val="0"/>
          <w:numId w:val="559"/>
        </w:numPr>
        <w:spacing w:line="360" w:lineRule="auto"/>
        <w:ind w:left="851" w:hanging="426"/>
        <w:rPr>
          <w:color w:val="000000"/>
        </w:rPr>
      </w:pPr>
      <w:r w:rsidRPr="002126ED">
        <w:rPr>
          <w:color w:val="000000"/>
        </w:rPr>
        <w:t>системы автоматизированного проектирования</w:t>
      </w:r>
    </w:p>
    <w:p w14:paraId="3B08AC09" w14:textId="77777777" w:rsidR="00C60B5C" w:rsidRPr="002126ED" w:rsidRDefault="00C60B5C" w:rsidP="00C60B5C">
      <w:pPr>
        <w:numPr>
          <w:ilvl w:val="0"/>
          <w:numId w:val="559"/>
        </w:numPr>
        <w:spacing w:line="360" w:lineRule="auto"/>
        <w:ind w:left="851" w:hanging="426"/>
        <w:rPr>
          <w:color w:val="000000"/>
        </w:rPr>
      </w:pPr>
      <w:r w:rsidRPr="002126ED">
        <w:rPr>
          <w:color w:val="000000"/>
        </w:rPr>
        <w:t>информационно-справочные системы</w:t>
      </w:r>
    </w:p>
    <w:p w14:paraId="56BCB002" w14:textId="77777777" w:rsidR="00C60B5C" w:rsidRPr="002126ED" w:rsidRDefault="00C60B5C" w:rsidP="00C60B5C">
      <w:pPr>
        <w:numPr>
          <w:ilvl w:val="0"/>
          <w:numId w:val="559"/>
        </w:numPr>
        <w:spacing w:line="360" w:lineRule="auto"/>
        <w:ind w:left="851" w:hanging="426"/>
        <w:rPr>
          <w:color w:val="000000"/>
        </w:rPr>
      </w:pPr>
      <w:r w:rsidRPr="002126ED">
        <w:rPr>
          <w:color w:val="000000"/>
        </w:rPr>
        <w:t>консультационно-диагностические системы</w:t>
      </w:r>
    </w:p>
    <w:p w14:paraId="1FB9154B" w14:textId="77777777" w:rsidR="00C60B5C" w:rsidRPr="002126ED" w:rsidRDefault="00C60B5C" w:rsidP="00C60B5C">
      <w:pPr>
        <w:spacing w:after="200" w:line="276" w:lineRule="auto"/>
        <w:rPr>
          <w:color w:val="000000"/>
        </w:rPr>
      </w:pPr>
      <w:r w:rsidRPr="002126ED">
        <w:rPr>
          <w:color w:val="000000"/>
        </w:rPr>
        <w:br w:type="page"/>
      </w:r>
    </w:p>
    <w:p w14:paraId="1A72AC8C" w14:textId="77777777" w:rsidR="00C60B5C" w:rsidRDefault="00C60B5C" w:rsidP="00C60B5C">
      <w:pPr>
        <w:spacing w:line="360" w:lineRule="auto"/>
        <w:ind w:left="425"/>
        <w:jc w:val="center"/>
        <w:rPr>
          <w:b/>
          <w:bCs/>
        </w:rPr>
      </w:pPr>
      <w:r w:rsidRPr="002126ED">
        <w:rPr>
          <w:b/>
          <w:bCs/>
        </w:rPr>
        <w:lastRenderedPageBreak/>
        <w:t>Эталоны ответов</w:t>
      </w:r>
    </w:p>
    <w:tbl>
      <w:tblPr>
        <w:tblStyle w:val="a7"/>
        <w:tblW w:w="0" w:type="auto"/>
        <w:jc w:val="center"/>
        <w:tblLook w:val="04A0" w:firstRow="1" w:lastRow="0" w:firstColumn="1" w:lastColumn="0" w:noHBand="0" w:noVBand="1"/>
      </w:tblPr>
      <w:tblGrid>
        <w:gridCol w:w="3073"/>
      </w:tblGrid>
      <w:tr w:rsidR="00C60B5C" w14:paraId="3BDDA0FC" w14:textId="77777777" w:rsidTr="0049047E">
        <w:trPr>
          <w:trHeight w:val="275"/>
          <w:jc w:val="center"/>
        </w:trPr>
        <w:tc>
          <w:tcPr>
            <w:tcW w:w="3073" w:type="dxa"/>
            <w:vAlign w:val="center"/>
            <w:hideMark/>
          </w:tcPr>
          <w:p w14:paraId="3C524995" w14:textId="77777777" w:rsidR="00C60B5C" w:rsidRDefault="00C60B5C" w:rsidP="00C60B5C">
            <w:pPr>
              <w:pStyle w:val="ab"/>
              <w:numPr>
                <w:ilvl w:val="0"/>
                <w:numId w:val="585"/>
              </w:numPr>
              <w:ind w:left="567" w:hanging="567"/>
              <w:jc w:val="center"/>
              <w:rPr>
                <w:lang w:eastAsia="en-US"/>
              </w:rPr>
            </w:pPr>
            <w:r>
              <w:t>1</w:t>
            </w:r>
          </w:p>
        </w:tc>
      </w:tr>
      <w:tr w:rsidR="00C60B5C" w14:paraId="010BE3D6" w14:textId="77777777" w:rsidTr="0049047E">
        <w:trPr>
          <w:trHeight w:val="275"/>
          <w:jc w:val="center"/>
        </w:trPr>
        <w:tc>
          <w:tcPr>
            <w:tcW w:w="3073" w:type="dxa"/>
            <w:vAlign w:val="center"/>
            <w:hideMark/>
          </w:tcPr>
          <w:p w14:paraId="4075C4CE" w14:textId="77777777" w:rsidR="00C60B5C" w:rsidRDefault="00C60B5C" w:rsidP="00C60B5C">
            <w:pPr>
              <w:pStyle w:val="ab"/>
              <w:numPr>
                <w:ilvl w:val="0"/>
                <w:numId w:val="585"/>
              </w:numPr>
              <w:ind w:left="567" w:hanging="567"/>
              <w:jc w:val="center"/>
              <w:rPr>
                <w:lang w:eastAsia="en-US"/>
              </w:rPr>
            </w:pPr>
            <w:r>
              <w:t>2</w:t>
            </w:r>
          </w:p>
        </w:tc>
      </w:tr>
      <w:tr w:rsidR="00C60B5C" w14:paraId="178B4A9D" w14:textId="77777777" w:rsidTr="0049047E">
        <w:trPr>
          <w:trHeight w:val="275"/>
          <w:jc w:val="center"/>
        </w:trPr>
        <w:tc>
          <w:tcPr>
            <w:tcW w:w="3073" w:type="dxa"/>
            <w:vAlign w:val="center"/>
            <w:hideMark/>
          </w:tcPr>
          <w:p w14:paraId="403049C8" w14:textId="77777777" w:rsidR="00C60B5C" w:rsidRDefault="00C60B5C" w:rsidP="00C60B5C">
            <w:pPr>
              <w:pStyle w:val="ab"/>
              <w:numPr>
                <w:ilvl w:val="0"/>
                <w:numId w:val="585"/>
              </w:numPr>
              <w:ind w:left="567" w:hanging="567"/>
              <w:jc w:val="center"/>
              <w:rPr>
                <w:lang w:eastAsia="en-US"/>
              </w:rPr>
            </w:pPr>
            <w:r>
              <w:t>3</w:t>
            </w:r>
          </w:p>
        </w:tc>
      </w:tr>
      <w:tr w:rsidR="00C60B5C" w14:paraId="5EFEA99B" w14:textId="77777777" w:rsidTr="0049047E">
        <w:trPr>
          <w:trHeight w:val="275"/>
          <w:jc w:val="center"/>
        </w:trPr>
        <w:tc>
          <w:tcPr>
            <w:tcW w:w="3073" w:type="dxa"/>
            <w:vAlign w:val="center"/>
            <w:hideMark/>
          </w:tcPr>
          <w:p w14:paraId="55BA1684" w14:textId="77777777" w:rsidR="00C60B5C" w:rsidRDefault="00C60B5C" w:rsidP="00C60B5C">
            <w:pPr>
              <w:pStyle w:val="ab"/>
              <w:numPr>
                <w:ilvl w:val="0"/>
                <w:numId w:val="585"/>
              </w:numPr>
              <w:ind w:left="567" w:hanging="567"/>
              <w:jc w:val="center"/>
              <w:rPr>
                <w:lang w:eastAsia="en-US"/>
              </w:rPr>
            </w:pPr>
            <w:r>
              <w:t>2</w:t>
            </w:r>
          </w:p>
        </w:tc>
      </w:tr>
      <w:tr w:rsidR="00C60B5C" w14:paraId="053611F1" w14:textId="77777777" w:rsidTr="0049047E">
        <w:trPr>
          <w:trHeight w:val="275"/>
          <w:jc w:val="center"/>
        </w:trPr>
        <w:tc>
          <w:tcPr>
            <w:tcW w:w="3073" w:type="dxa"/>
            <w:vAlign w:val="center"/>
            <w:hideMark/>
          </w:tcPr>
          <w:p w14:paraId="6ABD8F79" w14:textId="77777777" w:rsidR="00C60B5C" w:rsidRDefault="00C60B5C" w:rsidP="00C60B5C">
            <w:pPr>
              <w:pStyle w:val="ab"/>
              <w:numPr>
                <w:ilvl w:val="0"/>
                <w:numId w:val="585"/>
              </w:numPr>
              <w:ind w:left="567" w:hanging="567"/>
              <w:jc w:val="center"/>
              <w:rPr>
                <w:lang w:eastAsia="en-US"/>
              </w:rPr>
            </w:pPr>
            <w:r>
              <w:t>1</w:t>
            </w:r>
          </w:p>
        </w:tc>
      </w:tr>
      <w:tr w:rsidR="00C60B5C" w14:paraId="6BADA5C4" w14:textId="77777777" w:rsidTr="0049047E">
        <w:trPr>
          <w:trHeight w:val="275"/>
          <w:jc w:val="center"/>
        </w:trPr>
        <w:tc>
          <w:tcPr>
            <w:tcW w:w="3073" w:type="dxa"/>
            <w:vAlign w:val="center"/>
            <w:hideMark/>
          </w:tcPr>
          <w:p w14:paraId="065AFD22" w14:textId="77777777" w:rsidR="00C60B5C" w:rsidRDefault="00C60B5C" w:rsidP="00C60B5C">
            <w:pPr>
              <w:pStyle w:val="ab"/>
              <w:numPr>
                <w:ilvl w:val="0"/>
                <w:numId w:val="585"/>
              </w:numPr>
              <w:ind w:left="567" w:hanging="567"/>
              <w:jc w:val="center"/>
              <w:rPr>
                <w:lang w:eastAsia="en-US"/>
              </w:rPr>
            </w:pPr>
            <w:r>
              <w:t>2</w:t>
            </w:r>
          </w:p>
        </w:tc>
      </w:tr>
      <w:tr w:rsidR="00C60B5C" w14:paraId="189AE762" w14:textId="77777777" w:rsidTr="0049047E">
        <w:trPr>
          <w:trHeight w:val="275"/>
          <w:jc w:val="center"/>
        </w:trPr>
        <w:tc>
          <w:tcPr>
            <w:tcW w:w="3073" w:type="dxa"/>
            <w:vAlign w:val="center"/>
          </w:tcPr>
          <w:p w14:paraId="7FBD34AE" w14:textId="77777777" w:rsidR="00C60B5C" w:rsidRDefault="00C60B5C" w:rsidP="00C60B5C">
            <w:pPr>
              <w:pStyle w:val="ab"/>
              <w:numPr>
                <w:ilvl w:val="0"/>
                <w:numId w:val="585"/>
              </w:numPr>
              <w:ind w:left="567" w:hanging="567"/>
              <w:jc w:val="center"/>
              <w:rPr>
                <w:lang w:eastAsia="en-US"/>
              </w:rPr>
            </w:pPr>
            <w:r>
              <w:t>1</w:t>
            </w:r>
          </w:p>
        </w:tc>
      </w:tr>
      <w:tr w:rsidR="00C60B5C" w14:paraId="0B666C5F" w14:textId="77777777" w:rsidTr="0049047E">
        <w:trPr>
          <w:trHeight w:val="292"/>
          <w:jc w:val="center"/>
        </w:trPr>
        <w:tc>
          <w:tcPr>
            <w:tcW w:w="3073" w:type="dxa"/>
            <w:vAlign w:val="center"/>
          </w:tcPr>
          <w:p w14:paraId="09AB4AEF" w14:textId="77777777" w:rsidR="00C60B5C" w:rsidRDefault="00C60B5C" w:rsidP="00C60B5C">
            <w:pPr>
              <w:pStyle w:val="ab"/>
              <w:numPr>
                <w:ilvl w:val="0"/>
                <w:numId w:val="585"/>
              </w:numPr>
              <w:ind w:left="567" w:hanging="567"/>
              <w:jc w:val="center"/>
              <w:rPr>
                <w:lang w:eastAsia="en-US"/>
              </w:rPr>
            </w:pPr>
            <w:r>
              <w:t>2</w:t>
            </w:r>
          </w:p>
        </w:tc>
      </w:tr>
      <w:tr w:rsidR="00C60B5C" w14:paraId="1B7C397A" w14:textId="77777777" w:rsidTr="0049047E">
        <w:trPr>
          <w:trHeight w:val="275"/>
          <w:jc w:val="center"/>
        </w:trPr>
        <w:tc>
          <w:tcPr>
            <w:tcW w:w="3073" w:type="dxa"/>
            <w:vAlign w:val="center"/>
          </w:tcPr>
          <w:p w14:paraId="73583F2B" w14:textId="77777777" w:rsidR="00C60B5C" w:rsidRDefault="00C60B5C" w:rsidP="00C60B5C">
            <w:pPr>
              <w:pStyle w:val="ab"/>
              <w:numPr>
                <w:ilvl w:val="0"/>
                <w:numId w:val="585"/>
              </w:numPr>
              <w:ind w:left="567" w:hanging="567"/>
              <w:jc w:val="center"/>
              <w:rPr>
                <w:lang w:eastAsia="en-US"/>
              </w:rPr>
            </w:pPr>
            <w:r>
              <w:t>1</w:t>
            </w:r>
          </w:p>
        </w:tc>
      </w:tr>
      <w:tr w:rsidR="00C60B5C" w14:paraId="6320B330" w14:textId="77777777" w:rsidTr="0049047E">
        <w:trPr>
          <w:trHeight w:val="275"/>
          <w:jc w:val="center"/>
        </w:trPr>
        <w:tc>
          <w:tcPr>
            <w:tcW w:w="3073" w:type="dxa"/>
            <w:vAlign w:val="center"/>
          </w:tcPr>
          <w:p w14:paraId="07B5C3AF" w14:textId="77777777" w:rsidR="00C60B5C" w:rsidRDefault="00C60B5C" w:rsidP="00C60B5C">
            <w:pPr>
              <w:pStyle w:val="ab"/>
              <w:numPr>
                <w:ilvl w:val="0"/>
                <w:numId w:val="585"/>
              </w:numPr>
              <w:ind w:left="567" w:hanging="567"/>
              <w:jc w:val="center"/>
              <w:rPr>
                <w:lang w:eastAsia="en-US"/>
              </w:rPr>
            </w:pPr>
            <w:r>
              <w:t>4</w:t>
            </w:r>
          </w:p>
        </w:tc>
      </w:tr>
      <w:tr w:rsidR="00C60B5C" w14:paraId="761C02AE" w14:textId="77777777" w:rsidTr="0049047E">
        <w:trPr>
          <w:trHeight w:val="275"/>
          <w:jc w:val="center"/>
        </w:trPr>
        <w:tc>
          <w:tcPr>
            <w:tcW w:w="3073" w:type="dxa"/>
            <w:vAlign w:val="center"/>
          </w:tcPr>
          <w:p w14:paraId="7887357D" w14:textId="77777777" w:rsidR="00C60B5C" w:rsidRDefault="00C60B5C" w:rsidP="00C60B5C">
            <w:pPr>
              <w:pStyle w:val="ab"/>
              <w:numPr>
                <w:ilvl w:val="0"/>
                <w:numId w:val="585"/>
              </w:numPr>
              <w:ind w:left="567" w:hanging="567"/>
              <w:jc w:val="center"/>
              <w:rPr>
                <w:lang w:eastAsia="en-US"/>
              </w:rPr>
            </w:pPr>
            <w:r>
              <w:t>2</w:t>
            </w:r>
          </w:p>
        </w:tc>
      </w:tr>
      <w:tr w:rsidR="00C60B5C" w14:paraId="29B84E5D" w14:textId="77777777" w:rsidTr="0049047E">
        <w:trPr>
          <w:trHeight w:val="275"/>
          <w:jc w:val="center"/>
        </w:trPr>
        <w:tc>
          <w:tcPr>
            <w:tcW w:w="3073" w:type="dxa"/>
            <w:vAlign w:val="center"/>
          </w:tcPr>
          <w:p w14:paraId="2B9FBA3C" w14:textId="77777777" w:rsidR="00C60B5C" w:rsidRDefault="00C60B5C" w:rsidP="00C60B5C">
            <w:pPr>
              <w:pStyle w:val="ab"/>
              <w:numPr>
                <w:ilvl w:val="0"/>
                <w:numId w:val="585"/>
              </w:numPr>
              <w:ind w:left="567" w:hanging="567"/>
              <w:jc w:val="center"/>
              <w:rPr>
                <w:lang w:eastAsia="en-US"/>
              </w:rPr>
            </w:pPr>
            <w:r>
              <w:t>3</w:t>
            </w:r>
          </w:p>
        </w:tc>
      </w:tr>
      <w:tr w:rsidR="00C60B5C" w14:paraId="711B44A6" w14:textId="77777777" w:rsidTr="0049047E">
        <w:trPr>
          <w:trHeight w:val="292"/>
          <w:jc w:val="center"/>
        </w:trPr>
        <w:tc>
          <w:tcPr>
            <w:tcW w:w="3073" w:type="dxa"/>
            <w:vAlign w:val="center"/>
          </w:tcPr>
          <w:p w14:paraId="1EA312F7" w14:textId="77777777" w:rsidR="00C60B5C" w:rsidRDefault="00C60B5C" w:rsidP="00C60B5C">
            <w:pPr>
              <w:pStyle w:val="ab"/>
              <w:numPr>
                <w:ilvl w:val="0"/>
                <w:numId w:val="585"/>
              </w:numPr>
              <w:ind w:left="567" w:hanging="567"/>
              <w:jc w:val="center"/>
              <w:rPr>
                <w:lang w:eastAsia="en-US"/>
              </w:rPr>
            </w:pPr>
            <w:r>
              <w:t>1</w:t>
            </w:r>
          </w:p>
        </w:tc>
      </w:tr>
      <w:tr w:rsidR="00C60B5C" w14:paraId="4390E775" w14:textId="77777777" w:rsidTr="0049047E">
        <w:trPr>
          <w:trHeight w:val="275"/>
          <w:jc w:val="center"/>
        </w:trPr>
        <w:tc>
          <w:tcPr>
            <w:tcW w:w="3073" w:type="dxa"/>
            <w:vAlign w:val="center"/>
          </w:tcPr>
          <w:p w14:paraId="3E2599FA" w14:textId="77777777" w:rsidR="00C60B5C" w:rsidRDefault="00C60B5C" w:rsidP="00C60B5C">
            <w:pPr>
              <w:pStyle w:val="ab"/>
              <w:numPr>
                <w:ilvl w:val="0"/>
                <w:numId w:val="585"/>
              </w:numPr>
              <w:ind w:left="567" w:hanging="567"/>
              <w:jc w:val="center"/>
              <w:rPr>
                <w:lang w:eastAsia="en-US"/>
              </w:rPr>
            </w:pPr>
            <w:r>
              <w:t>4</w:t>
            </w:r>
          </w:p>
        </w:tc>
      </w:tr>
      <w:tr w:rsidR="00C60B5C" w14:paraId="58D790F1" w14:textId="77777777" w:rsidTr="0049047E">
        <w:trPr>
          <w:trHeight w:val="275"/>
          <w:jc w:val="center"/>
        </w:trPr>
        <w:tc>
          <w:tcPr>
            <w:tcW w:w="3073" w:type="dxa"/>
            <w:vAlign w:val="center"/>
          </w:tcPr>
          <w:p w14:paraId="290C52F7" w14:textId="77777777" w:rsidR="00C60B5C" w:rsidRDefault="00C60B5C" w:rsidP="00C60B5C">
            <w:pPr>
              <w:pStyle w:val="ab"/>
              <w:numPr>
                <w:ilvl w:val="0"/>
                <w:numId w:val="585"/>
              </w:numPr>
              <w:ind w:left="567" w:hanging="567"/>
              <w:jc w:val="center"/>
              <w:rPr>
                <w:lang w:eastAsia="en-US"/>
              </w:rPr>
            </w:pPr>
            <w:r>
              <w:t>3</w:t>
            </w:r>
          </w:p>
        </w:tc>
      </w:tr>
      <w:tr w:rsidR="00C60B5C" w14:paraId="16BAFD87" w14:textId="77777777" w:rsidTr="0049047E">
        <w:trPr>
          <w:trHeight w:val="275"/>
          <w:jc w:val="center"/>
        </w:trPr>
        <w:tc>
          <w:tcPr>
            <w:tcW w:w="3073" w:type="dxa"/>
            <w:vAlign w:val="center"/>
          </w:tcPr>
          <w:p w14:paraId="60E044C4" w14:textId="77777777" w:rsidR="00C60B5C" w:rsidRDefault="00C60B5C" w:rsidP="00C60B5C">
            <w:pPr>
              <w:pStyle w:val="ab"/>
              <w:numPr>
                <w:ilvl w:val="0"/>
                <w:numId w:val="585"/>
              </w:numPr>
              <w:ind w:left="567" w:hanging="567"/>
              <w:jc w:val="center"/>
              <w:rPr>
                <w:lang w:eastAsia="en-US"/>
              </w:rPr>
            </w:pPr>
            <w:r>
              <w:t>1</w:t>
            </w:r>
          </w:p>
        </w:tc>
      </w:tr>
      <w:tr w:rsidR="00C60B5C" w14:paraId="0651C976" w14:textId="77777777" w:rsidTr="0049047E">
        <w:trPr>
          <w:trHeight w:val="275"/>
          <w:jc w:val="center"/>
        </w:trPr>
        <w:tc>
          <w:tcPr>
            <w:tcW w:w="3073" w:type="dxa"/>
            <w:vAlign w:val="center"/>
          </w:tcPr>
          <w:p w14:paraId="1E9CF438" w14:textId="77777777" w:rsidR="00C60B5C" w:rsidRDefault="00C60B5C" w:rsidP="00C60B5C">
            <w:pPr>
              <w:pStyle w:val="ab"/>
              <w:numPr>
                <w:ilvl w:val="0"/>
                <w:numId w:val="585"/>
              </w:numPr>
              <w:ind w:left="567" w:hanging="567"/>
              <w:jc w:val="center"/>
              <w:rPr>
                <w:lang w:eastAsia="en-US"/>
              </w:rPr>
            </w:pPr>
            <w:r>
              <w:t>2</w:t>
            </w:r>
          </w:p>
        </w:tc>
      </w:tr>
      <w:tr w:rsidR="00C60B5C" w14:paraId="456856DB" w14:textId="77777777" w:rsidTr="0049047E">
        <w:trPr>
          <w:trHeight w:val="292"/>
          <w:jc w:val="center"/>
        </w:trPr>
        <w:tc>
          <w:tcPr>
            <w:tcW w:w="3073" w:type="dxa"/>
            <w:vAlign w:val="center"/>
          </w:tcPr>
          <w:p w14:paraId="0AAA616D" w14:textId="77777777" w:rsidR="00C60B5C" w:rsidRDefault="00C60B5C" w:rsidP="00C60B5C">
            <w:pPr>
              <w:pStyle w:val="ab"/>
              <w:numPr>
                <w:ilvl w:val="0"/>
                <w:numId w:val="585"/>
              </w:numPr>
              <w:ind w:left="567" w:hanging="567"/>
              <w:jc w:val="center"/>
              <w:rPr>
                <w:lang w:eastAsia="en-US"/>
              </w:rPr>
            </w:pPr>
            <w:r>
              <w:t>1</w:t>
            </w:r>
          </w:p>
        </w:tc>
      </w:tr>
      <w:tr w:rsidR="00C60B5C" w14:paraId="7539404C" w14:textId="77777777" w:rsidTr="0049047E">
        <w:trPr>
          <w:trHeight w:val="275"/>
          <w:jc w:val="center"/>
        </w:trPr>
        <w:tc>
          <w:tcPr>
            <w:tcW w:w="3073" w:type="dxa"/>
            <w:vAlign w:val="center"/>
          </w:tcPr>
          <w:p w14:paraId="4ED8FB9B" w14:textId="77777777" w:rsidR="00C60B5C" w:rsidRDefault="00C60B5C" w:rsidP="00C60B5C">
            <w:pPr>
              <w:pStyle w:val="ab"/>
              <w:numPr>
                <w:ilvl w:val="0"/>
                <w:numId w:val="585"/>
              </w:numPr>
              <w:ind w:left="567" w:hanging="567"/>
              <w:jc w:val="center"/>
              <w:rPr>
                <w:lang w:eastAsia="en-US"/>
              </w:rPr>
            </w:pPr>
            <w:r>
              <w:t>3</w:t>
            </w:r>
          </w:p>
        </w:tc>
      </w:tr>
      <w:tr w:rsidR="00C60B5C" w14:paraId="1F439BDE" w14:textId="77777777" w:rsidTr="0049047E">
        <w:trPr>
          <w:trHeight w:val="275"/>
          <w:jc w:val="center"/>
        </w:trPr>
        <w:tc>
          <w:tcPr>
            <w:tcW w:w="3073" w:type="dxa"/>
            <w:vAlign w:val="center"/>
          </w:tcPr>
          <w:p w14:paraId="30649F64" w14:textId="77777777" w:rsidR="00C60B5C" w:rsidRDefault="00C60B5C" w:rsidP="00C60B5C">
            <w:pPr>
              <w:pStyle w:val="ab"/>
              <w:numPr>
                <w:ilvl w:val="0"/>
                <w:numId w:val="585"/>
              </w:numPr>
              <w:ind w:left="567" w:hanging="567"/>
              <w:jc w:val="center"/>
              <w:rPr>
                <w:lang w:eastAsia="en-US"/>
              </w:rPr>
            </w:pPr>
            <w:r>
              <w:t>2</w:t>
            </w:r>
          </w:p>
        </w:tc>
      </w:tr>
      <w:tr w:rsidR="00C60B5C" w14:paraId="69F872B2" w14:textId="77777777" w:rsidTr="0049047E">
        <w:trPr>
          <w:trHeight w:val="275"/>
          <w:jc w:val="center"/>
        </w:trPr>
        <w:tc>
          <w:tcPr>
            <w:tcW w:w="3073" w:type="dxa"/>
            <w:vAlign w:val="center"/>
          </w:tcPr>
          <w:p w14:paraId="7FBF53A2" w14:textId="77777777" w:rsidR="00C60B5C" w:rsidRDefault="00C60B5C" w:rsidP="00C60B5C">
            <w:pPr>
              <w:pStyle w:val="ab"/>
              <w:numPr>
                <w:ilvl w:val="0"/>
                <w:numId w:val="585"/>
              </w:numPr>
              <w:ind w:left="567" w:hanging="567"/>
              <w:jc w:val="center"/>
              <w:rPr>
                <w:lang w:eastAsia="en-US"/>
              </w:rPr>
            </w:pPr>
            <w:r>
              <w:t>4</w:t>
            </w:r>
          </w:p>
        </w:tc>
      </w:tr>
      <w:tr w:rsidR="00C60B5C" w14:paraId="0AA5D0F6" w14:textId="77777777" w:rsidTr="0049047E">
        <w:trPr>
          <w:trHeight w:val="275"/>
          <w:jc w:val="center"/>
        </w:trPr>
        <w:tc>
          <w:tcPr>
            <w:tcW w:w="3073" w:type="dxa"/>
            <w:vAlign w:val="center"/>
          </w:tcPr>
          <w:p w14:paraId="7B5518D0" w14:textId="77777777" w:rsidR="00C60B5C" w:rsidRDefault="00C60B5C" w:rsidP="00C60B5C">
            <w:pPr>
              <w:pStyle w:val="ab"/>
              <w:numPr>
                <w:ilvl w:val="0"/>
                <w:numId w:val="585"/>
              </w:numPr>
              <w:ind w:left="567" w:hanging="567"/>
              <w:jc w:val="center"/>
              <w:rPr>
                <w:lang w:eastAsia="en-US"/>
              </w:rPr>
            </w:pPr>
            <w:r>
              <w:t>2</w:t>
            </w:r>
          </w:p>
        </w:tc>
      </w:tr>
      <w:tr w:rsidR="00C60B5C" w14:paraId="4F6E4335" w14:textId="77777777" w:rsidTr="0049047E">
        <w:trPr>
          <w:trHeight w:val="292"/>
          <w:jc w:val="center"/>
        </w:trPr>
        <w:tc>
          <w:tcPr>
            <w:tcW w:w="3073" w:type="dxa"/>
            <w:vAlign w:val="center"/>
          </w:tcPr>
          <w:p w14:paraId="164E2857" w14:textId="77777777" w:rsidR="00C60B5C" w:rsidRDefault="00C60B5C" w:rsidP="00C60B5C">
            <w:pPr>
              <w:pStyle w:val="ab"/>
              <w:numPr>
                <w:ilvl w:val="0"/>
                <w:numId w:val="585"/>
              </w:numPr>
              <w:ind w:left="567" w:hanging="567"/>
              <w:jc w:val="center"/>
              <w:rPr>
                <w:lang w:eastAsia="en-US"/>
              </w:rPr>
            </w:pPr>
            <w:r>
              <w:t>3</w:t>
            </w:r>
          </w:p>
        </w:tc>
      </w:tr>
      <w:tr w:rsidR="00C60B5C" w14:paraId="4B33F418" w14:textId="77777777" w:rsidTr="0049047E">
        <w:trPr>
          <w:trHeight w:val="275"/>
          <w:jc w:val="center"/>
        </w:trPr>
        <w:tc>
          <w:tcPr>
            <w:tcW w:w="3073" w:type="dxa"/>
            <w:vAlign w:val="center"/>
          </w:tcPr>
          <w:p w14:paraId="54152B88" w14:textId="77777777" w:rsidR="00C60B5C" w:rsidRDefault="00C60B5C" w:rsidP="00C60B5C">
            <w:pPr>
              <w:pStyle w:val="ab"/>
              <w:numPr>
                <w:ilvl w:val="0"/>
                <w:numId w:val="585"/>
              </w:numPr>
              <w:ind w:left="567" w:hanging="567"/>
              <w:jc w:val="center"/>
              <w:rPr>
                <w:lang w:eastAsia="en-US"/>
              </w:rPr>
            </w:pPr>
            <w:r>
              <w:t>1</w:t>
            </w:r>
          </w:p>
        </w:tc>
      </w:tr>
      <w:tr w:rsidR="00C60B5C" w14:paraId="56911F9E" w14:textId="77777777" w:rsidTr="0049047E">
        <w:trPr>
          <w:trHeight w:val="292"/>
          <w:jc w:val="center"/>
        </w:trPr>
        <w:tc>
          <w:tcPr>
            <w:tcW w:w="3073" w:type="dxa"/>
            <w:vAlign w:val="center"/>
          </w:tcPr>
          <w:p w14:paraId="232827F1" w14:textId="77777777" w:rsidR="00C60B5C" w:rsidRDefault="00C60B5C" w:rsidP="00C60B5C">
            <w:pPr>
              <w:pStyle w:val="ab"/>
              <w:numPr>
                <w:ilvl w:val="0"/>
                <w:numId w:val="585"/>
              </w:numPr>
              <w:ind w:left="567" w:hanging="567"/>
              <w:jc w:val="center"/>
              <w:rPr>
                <w:lang w:eastAsia="en-US"/>
              </w:rPr>
            </w:pPr>
            <w:r>
              <w:t>1</w:t>
            </w:r>
          </w:p>
        </w:tc>
      </w:tr>
      <w:tr w:rsidR="00C60B5C" w14:paraId="209B1370" w14:textId="77777777" w:rsidTr="0049047E">
        <w:trPr>
          <w:trHeight w:val="292"/>
          <w:jc w:val="center"/>
        </w:trPr>
        <w:tc>
          <w:tcPr>
            <w:tcW w:w="3073" w:type="dxa"/>
            <w:vAlign w:val="center"/>
          </w:tcPr>
          <w:p w14:paraId="1876CCCA" w14:textId="77777777" w:rsidR="00C60B5C" w:rsidRDefault="00C60B5C" w:rsidP="00C60B5C">
            <w:pPr>
              <w:pStyle w:val="ab"/>
              <w:numPr>
                <w:ilvl w:val="0"/>
                <w:numId w:val="585"/>
              </w:numPr>
              <w:ind w:left="567" w:hanging="567"/>
              <w:jc w:val="center"/>
              <w:rPr>
                <w:lang w:eastAsia="en-US"/>
              </w:rPr>
            </w:pPr>
            <w:r>
              <w:t>2</w:t>
            </w:r>
          </w:p>
        </w:tc>
      </w:tr>
      <w:tr w:rsidR="00C60B5C" w14:paraId="1AE87DB0" w14:textId="77777777" w:rsidTr="0049047E">
        <w:trPr>
          <w:trHeight w:val="292"/>
          <w:jc w:val="center"/>
        </w:trPr>
        <w:tc>
          <w:tcPr>
            <w:tcW w:w="3073" w:type="dxa"/>
            <w:vAlign w:val="center"/>
          </w:tcPr>
          <w:p w14:paraId="7845700C" w14:textId="77777777" w:rsidR="00C60B5C" w:rsidRDefault="00C60B5C" w:rsidP="00C60B5C">
            <w:pPr>
              <w:pStyle w:val="ab"/>
              <w:numPr>
                <w:ilvl w:val="0"/>
                <w:numId w:val="585"/>
              </w:numPr>
              <w:ind w:left="567" w:hanging="567"/>
              <w:jc w:val="center"/>
              <w:rPr>
                <w:lang w:eastAsia="en-US"/>
              </w:rPr>
            </w:pPr>
            <w:r>
              <w:t>3</w:t>
            </w:r>
          </w:p>
        </w:tc>
      </w:tr>
      <w:tr w:rsidR="00C60B5C" w14:paraId="4FEA9E09" w14:textId="77777777" w:rsidTr="0049047E">
        <w:trPr>
          <w:trHeight w:val="292"/>
          <w:jc w:val="center"/>
        </w:trPr>
        <w:tc>
          <w:tcPr>
            <w:tcW w:w="3073" w:type="dxa"/>
            <w:vAlign w:val="center"/>
          </w:tcPr>
          <w:p w14:paraId="642A9031" w14:textId="77777777" w:rsidR="00C60B5C" w:rsidRDefault="00C60B5C" w:rsidP="00C60B5C">
            <w:pPr>
              <w:pStyle w:val="ab"/>
              <w:numPr>
                <w:ilvl w:val="0"/>
                <w:numId w:val="585"/>
              </w:numPr>
              <w:ind w:left="567" w:hanging="567"/>
              <w:jc w:val="center"/>
              <w:rPr>
                <w:lang w:eastAsia="en-US"/>
              </w:rPr>
            </w:pPr>
            <w:r>
              <w:t>2</w:t>
            </w:r>
          </w:p>
        </w:tc>
      </w:tr>
    </w:tbl>
    <w:p w14:paraId="76BDB13C" w14:textId="77777777" w:rsidR="00C60B5C" w:rsidRDefault="00C60B5C" w:rsidP="00C60B5C">
      <w:pPr>
        <w:spacing w:line="360" w:lineRule="auto"/>
        <w:ind w:left="425"/>
        <w:rPr>
          <w:b/>
          <w:bCs/>
        </w:rPr>
      </w:pPr>
    </w:p>
    <w:p w14:paraId="66452F33" w14:textId="77777777" w:rsidR="00C60B5C" w:rsidRDefault="00C60B5C" w:rsidP="00C60B5C">
      <w:pPr>
        <w:spacing w:line="360" w:lineRule="auto"/>
        <w:ind w:left="425"/>
        <w:rPr>
          <w:b/>
          <w:bCs/>
        </w:rPr>
      </w:pPr>
    </w:p>
    <w:p w14:paraId="0730A0A8" w14:textId="77777777" w:rsidR="00C60B5C" w:rsidRDefault="00C60B5C" w:rsidP="00C60B5C">
      <w:pPr>
        <w:spacing w:line="360" w:lineRule="auto"/>
        <w:ind w:left="425"/>
        <w:rPr>
          <w:b/>
          <w:bCs/>
        </w:rPr>
      </w:pPr>
    </w:p>
    <w:p w14:paraId="6F8FFA6F" w14:textId="77777777" w:rsidR="00C60B5C" w:rsidRPr="007D44CE" w:rsidRDefault="00C60B5C" w:rsidP="00C60B5C">
      <w:pPr>
        <w:spacing w:line="276" w:lineRule="auto"/>
        <w:jc w:val="center"/>
        <w:rPr>
          <w:rFonts w:eastAsia="Calibri"/>
          <w:b/>
          <w:sz w:val="32"/>
          <w:szCs w:val="28"/>
        </w:rPr>
      </w:pPr>
      <w:r w:rsidRPr="007D44CE">
        <w:rPr>
          <w:rFonts w:eastAsia="Calibri"/>
          <w:b/>
          <w:sz w:val="32"/>
          <w:szCs w:val="28"/>
        </w:rPr>
        <w:t>3.2 Промежуточная аттестация</w:t>
      </w:r>
    </w:p>
    <w:p w14:paraId="01877761" w14:textId="77777777" w:rsidR="00C60B5C" w:rsidRDefault="00C60B5C" w:rsidP="00C60B5C">
      <w:pPr>
        <w:spacing w:line="276" w:lineRule="auto"/>
        <w:jc w:val="both"/>
        <w:rPr>
          <w:sz w:val="28"/>
          <w:szCs w:val="28"/>
        </w:rPr>
      </w:pPr>
      <w:r w:rsidRPr="00431B11">
        <w:rPr>
          <w:sz w:val="28"/>
          <w:szCs w:val="28"/>
        </w:rPr>
        <w:t>Промежуточная аттестация в форме письменной работы и выполнения заданий на компьютере.</w:t>
      </w:r>
    </w:p>
    <w:p w14:paraId="44FB6BE0" w14:textId="77777777" w:rsidR="00C60B5C" w:rsidRPr="00431B11" w:rsidRDefault="00C60B5C" w:rsidP="00C60B5C">
      <w:pPr>
        <w:keepNext/>
        <w:keepLines/>
        <w:spacing w:line="276" w:lineRule="auto"/>
        <w:jc w:val="center"/>
        <w:outlineLvl w:val="1"/>
        <w:rPr>
          <w:b/>
          <w:bCs/>
          <w:sz w:val="28"/>
          <w:szCs w:val="28"/>
        </w:rPr>
      </w:pPr>
      <w:r w:rsidRPr="00431B11">
        <w:rPr>
          <w:b/>
          <w:bCs/>
          <w:sz w:val="28"/>
          <w:szCs w:val="28"/>
        </w:rPr>
        <w:t>Вопросы для подготовки к дифференцированному зачету</w:t>
      </w:r>
    </w:p>
    <w:p w14:paraId="7C664D95"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 xml:space="preserve">Правила техники безопасности и гигиенические рекомендации при использовании средств ИКТ. </w:t>
      </w:r>
    </w:p>
    <w:p w14:paraId="7BBB574B"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Информационное общество. Информационные ресурсы. Информационная этика и право, информационная безопасность.</w:t>
      </w:r>
    </w:p>
    <w:p w14:paraId="5D10D659"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Подходы к понятию информации. Представление различных видов информации в компьютере. Системы счисления.</w:t>
      </w:r>
    </w:p>
    <w:p w14:paraId="69FC0925" w14:textId="77777777" w:rsidR="00C60B5C" w:rsidRDefault="00C60B5C" w:rsidP="00C60B5C">
      <w:pPr>
        <w:numPr>
          <w:ilvl w:val="0"/>
          <w:numId w:val="588"/>
        </w:numPr>
        <w:spacing w:line="276" w:lineRule="auto"/>
        <w:contextualSpacing/>
        <w:rPr>
          <w:rFonts w:eastAsia="Calibri"/>
          <w:sz w:val="28"/>
          <w:szCs w:val="28"/>
        </w:rPr>
      </w:pPr>
      <w:r w:rsidRPr="00711A97">
        <w:rPr>
          <w:rFonts w:eastAsia="Calibri"/>
          <w:sz w:val="28"/>
          <w:szCs w:val="28"/>
        </w:rPr>
        <w:t xml:space="preserve">Принципы обработки информации компьютером. </w:t>
      </w:r>
    </w:p>
    <w:p w14:paraId="04F7B11A"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Хранение информационных объектов различных видов на различных цифровых носителях. Архив информации.</w:t>
      </w:r>
    </w:p>
    <w:p w14:paraId="2D51F210"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lastRenderedPageBreak/>
        <w:t xml:space="preserve">Поиск информации с использованием компьютера. Программные поисковые сервисы. </w:t>
      </w:r>
    </w:p>
    <w:p w14:paraId="3BC00B75"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Управление процессами. Представление об автоматических и автоматизированных системах управления. АСУ лечебно-профилактическим учреждением.</w:t>
      </w:r>
    </w:p>
    <w:p w14:paraId="51845175"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Основные характеристики компьютеров. Многообразие компьютеров. Внешние устройства, подключаемые к компьютеру.</w:t>
      </w:r>
    </w:p>
    <w:p w14:paraId="5C35DA0E"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Виды программного обеспечения компьютеров.</w:t>
      </w:r>
    </w:p>
    <w:p w14:paraId="18FB4226"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 xml:space="preserve">Работа с текстовым процессором: </w:t>
      </w:r>
    </w:p>
    <w:p w14:paraId="7A257754" w14:textId="77777777" w:rsidR="00C60B5C" w:rsidRPr="00431B11" w:rsidRDefault="00C60B5C" w:rsidP="00C60B5C">
      <w:pPr>
        <w:numPr>
          <w:ilvl w:val="0"/>
          <w:numId w:val="589"/>
        </w:numPr>
        <w:spacing w:line="276" w:lineRule="auto"/>
        <w:contextualSpacing/>
        <w:rPr>
          <w:rFonts w:eastAsia="Calibri"/>
          <w:sz w:val="28"/>
          <w:szCs w:val="28"/>
        </w:rPr>
      </w:pPr>
      <w:r w:rsidRPr="00431B11">
        <w:rPr>
          <w:rFonts w:eastAsia="Calibri"/>
          <w:sz w:val="28"/>
          <w:szCs w:val="28"/>
        </w:rPr>
        <w:t xml:space="preserve">Средства обработки текста. </w:t>
      </w:r>
    </w:p>
    <w:p w14:paraId="0A5FD551" w14:textId="77777777" w:rsidR="00C60B5C" w:rsidRPr="00431B11" w:rsidRDefault="00C60B5C" w:rsidP="00C60B5C">
      <w:pPr>
        <w:numPr>
          <w:ilvl w:val="0"/>
          <w:numId w:val="589"/>
        </w:numPr>
        <w:spacing w:line="276" w:lineRule="auto"/>
        <w:contextualSpacing/>
        <w:rPr>
          <w:rFonts w:eastAsia="Calibri"/>
          <w:sz w:val="28"/>
          <w:szCs w:val="28"/>
        </w:rPr>
      </w:pPr>
      <w:r w:rsidRPr="00431B11">
        <w:rPr>
          <w:rFonts w:eastAsia="Calibri"/>
          <w:sz w:val="28"/>
          <w:szCs w:val="28"/>
        </w:rPr>
        <w:t xml:space="preserve">Создание и редактирование текстовых документов. </w:t>
      </w:r>
    </w:p>
    <w:p w14:paraId="19874B63" w14:textId="77777777" w:rsidR="00C60B5C" w:rsidRPr="00431B11" w:rsidRDefault="00C60B5C" w:rsidP="00C60B5C">
      <w:pPr>
        <w:numPr>
          <w:ilvl w:val="0"/>
          <w:numId w:val="589"/>
        </w:numPr>
        <w:spacing w:line="276" w:lineRule="auto"/>
        <w:contextualSpacing/>
        <w:rPr>
          <w:rFonts w:eastAsia="Calibri"/>
          <w:sz w:val="28"/>
          <w:szCs w:val="28"/>
        </w:rPr>
      </w:pPr>
      <w:r w:rsidRPr="00431B11">
        <w:rPr>
          <w:rFonts w:eastAsia="Calibri"/>
          <w:sz w:val="28"/>
          <w:szCs w:val="28"/>
        </w:rPr>
        <w:t>Проверка орфографии и грамматики.</w:t>
      </w:r>
    </w:p>
    <w:p w14:paraId="7663C8F6" w14:textId="77777777" w:rsidR="00C60B5C" w:rsidRPr="00431B11" w:rsidRDefault="00C60B5C" w:rsidP="00C60B5C">
      <w:pPr>
        <w:numPr>
          <w:ilvl w:val="0"/>
          <w:numId w:val="589"/>
        </w:numPr>
        <w:spacing w:line="276" w:lineRule="auto"/>
        <w:contextualSpacing/>
        <w:rPr>
          <w:rFonts w:eastAsia="Calibri"/>
          <w:sz w:val="28"/>
          <w:szCs w:val="28"/>
        </w:rPr>
      </w:pPr>
      <w:r w:rsidRPr="00431B11">
        <w:rPr>
          <w:rFonts w:eastAsia="Calibri"/>
          <w:sz w:val="28"/>
          <w:szCs w:val="28"/>
        </w:rPr>
        <w:t>Вставка в текстовый документ графических объектов.</w:t>
      </w:r>
    </w:p>
    <w:p w14:paraId="6D2187D1" w14:textId="77777777" w:rsidR="00C60B5C" w:rsidRPr="00431B11" w:rsidRDefault="00C60B5C" w:rsidP="00C60B5C">
      <w:pPr>
        <w:numPr>
          <w:ilvl w:val="0"/>
          <w:numId w:val="589"/>
        </w:numPr>
        <w:spacing w:line="276" w:lineRule="auto"/>
        <w:contextualSpacing/>
        <w:rPr>
          <w:rFonts w:eastAsia="Calibri"/>
          <w:sz w:val="28"/>
          <w:szCs w:val="28"/>
        </w:rPr>
      </w:pPr>
      <w:r w:rsidRPr="00431B11">
        <w:rPr>
          <w:rFonts w:eastAsia="Calibri"/>
          <w:sz w:val="28"/>
          <w:szCs w:val="28"/>
        </w:rPr>
        <w:t>Гипертекстовое представление информации.</w:t>
      </w:r>
    </w:p>
    <w:p w14:paraId="3A643FE8"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Работа с электронными таблицами:</w:t>
      </w:r>
    </w:p>
    <w:p w14:paraId="32F47F2C" w14:textId="77777777" w:rsidR="00C60B5C" w:rsidRPr="00431B11" w:rsidRDefault="00C60B5C" w:rsidP="00C60B5C">
      <w:pPr>
        <w:numPr>
          <w:ilvl w:val="0"/>
          <w:numId w:val="590"/>
        </w:numPr>
        <w:spacing w:line="276" w:lineRule="auto"/>
        <w:contextualSpacing/>
        <w:rPr>
          <w:rFonts w:eastAsia="Calibri"/>
          <w:sz w:val="28"/>
          <w:szCs w:val="28"/>
        </w:rPr>
      </w:pPr>
      <w:r w:rsidRPr="00431B11">
        <w:rPr>
          <w:rFonts w:eastAsia="Calibri"/>
          <w:sz w:val="28"/>
          <w:szCs w:val="28"/>
        </w:rPr>
        <w:t>Математическая обработка числовых данных.</w:t>
      </w:r>
    </w:p>
    <w:p w14:paraId="68BF974B" w14:textId="77777777" w:rsidR="00C60B5C" w:rsidRPr="00431B11" w:rsidRDefault="00C60B5C" w:rsidP="00C60B5C">
      <w:pPr>
        <w:numPr>
          <w:ilvl w:val="0"/>
          <w:numId w:val="590"/>
        </w:numPr>
        <w:spacing w:line="276" w:lineRule="auto"/>
        <w:contextualSpacing/>
        <w:rPr>
          <w:rFonts w:eastAsia="Calibri"/>
          <w:sz w:val="28"/>
          <w:szCs w:val="28"/>
        </w:rPr>
      </w:pPr>
      <w:r w:rsidRPr="00431B11">
        <w:rPr>
          <w:rFonts w:eastAsia="Calibri"/>
          <w:sz w:val="28"/>
          <w:szCs w:val="28"/>
        </w:rPr>
        <w:t>Использование возможностей электронных таблиц для выполнения учебных заданий. Представление результатов выполнения расчетных задач средствами деловой графики.</w:t>
      </w:r>
    </w:p>
    <w:p w14:paraId="191C100F" w14:textId="77777777" w:rsidR="00C60B5C" w:rsidRPr="00431B11" w:rsidRDefault="00C60B5C" w:rsidP="00C60B5C">
      <w:pPr>
        <w:numPr>
          <w:ilvl w:val="0"/>
          <w:numId w:val="590"/>
        </w:numPr>
        <w:spacing w:line="276" w:lineRule="auto"/>
        <w:contextualSpacing/>
        <w:rPr>
          <w:rFonts w:eastAsia="Calibri"/>
          <w:sz w:val="28"/>
          <w:szCs w:val="28"/>
        </w:rPr>
      </w:pPr>
      <w:r w:rsidRPr="00431B11">
        <w:rPr>
          <w:rFonts w:eastAsia="Calibri"/>
          <w:sz w:val="28"/>
          <w:szCs w:val="28"/>
        </w:rPr>
        <w:t>Особенности и общие принципы статистического анализа биомедицинских данных.</w:t>
      </w:r>
    </w:p>
    <w:p w14:paraId="64A0D3EF"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 xml:space="preserve">Работа с базами данных: </w:t>
      </w:r>
    </w:p>
    <w:p w14:paraId="08EF526B" w14:textId="77777777" w:rsidR="00C60B5C" w:rsidRPr="00431B11" w:rsidRDefault="00C60B5C" w:rsidP="00C60B5C">
      <w:pPr>
        <w:numPr>
          <w:ilvl w:val="0"/>
          <w:numId w:val="591"/>
        </w:numPr>
        <w:spacing w:line="276" w:lineRule="auto"/>
        <w:contextualSpacing/>
        <w:rPr>
          <w:rFonts w:eastAsia="Calibri"/>
          <w:sz w:val="28"/>
          <w:szCs w:val="28"/>
        </w:rPr>
      </w:pPr>
      <w:r w:rsidRPr="00431B11">
        <w:rPr>
          <w:rFonts w:eastAsia="Calibri"/>
          <w:sz w:val="28"/>
          <w:szCs w:val="28"/>
        </w:rPr>
        <w:t>Представление об организации баз данных и системах управления базами данных. Электронные коллекции образовательных ресурсов.</w:t>
      </w:r>
    </w:p>
    <w:p w14:paraId="60397722" w14:textId="77777777" w:rsidR="00C60B5C" w:rsidRPr="00431B11" w:rsidRDefault="00C60B5C" w:rsidP="00C60B5C">
      <w:pPr>
        <w:numPr>
          <w:ilvl w:val="0"/>
          <w:numId w:val="591"/>
        </w:numPr>
        <w:spacing w:line="276" w:lineRule="auto"/>
        <w:contextualSpacing/>
        <w:rPr>
          <w:rFonts w:eastAsia="Calibri"/>
          <w:sz w:val="28"/>
          <w:szCs w:val="28"/>
        </w:rPr>
      </w:pPr>
      <w:r w:rsidRPr="00431B11">
        <w:rPr>
          <w:rFonts w:eastAsia="Calibri"/>
          <w:sz w:val="28"/>
          <w:szCs w:val="28"/>
        </w:rPr>
        <w:t xml:space="preserve">Использование системы управления базами данных </w:t>
      </w:r>
    </w:p>
    <w:p w14:paraId="179C5043"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Организация автоматизированного рабочего места врача. Понятие медицинских электронных баз данных.</w:t>
      </w:r>
    </w:p>
    <w:p w14:paraId="62BFC5F2"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Создание и редактирование компьютерных презентаций. Использование презентационного оборудования.</w:t>
      </w:r>
    </w:p>
    <w:p w14:paraId="7219CA2D"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Технические и программные средства телекоммуникационных технологий. Интернет-технологии, способы и скоростные характеристики подключения, провайдер.</w:t>
      </w:r>
    </w:p>
    <w:p w14:paraId="626E0473"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Медицинские ресурсы Internet</w:t>
      </w:r>
    </w:p>
    <w:p w14:paraId="31ADA365" w14:textId="77777777" w:rsidR="00C60B5C" w:rsidRPr="00431B11" w:rsidRDefault="00C60B5C" w:rsidP="00C60B5C">
      <w:pPr>
        <w:numPr>
          <w:ilvl w:val="0"/>
          <w:numId w:val="588"/>
        </w:numPr>
        <w:spacing w:line="276" w:lineRule="auto"/>
        <w:contextualSpacing/>
        <w:rPr>
          <w:rFonts w:eastAsia="Calibri"/>
          <w:sz w:val="28"/>
          <w:szCs w:val="28"/>
        </w:rPr>
      </w:pPr>
      <w:r w:rsidRPr="00431B11">
        <w:rPr>
          <w:rFonts w:eastAsia="Calibri"/>
          <w:sz w:val="28"/>
          <w:szCs w:val="28"/>
        </w:rPr>
        <w:t>Возможности сетевого программного обеспечения для организации коллективной деятельности в глобальных и локальных компьютерных сетях.</w:t>
      </w:r>
    </w:p>
    <w:p w14:paraId="6D621794" w14:textId="77777777" w:rsidR="00C60B5C" w:rsidRPr="00521B19" w:rsidRDefault="00C60B5C" w:rsidP="00C60B5C">
      <w:pPr>
        <w:spacing w:line="276" w:lineRule="auto"/>
        <w:jc w:val="center"/>
        <w:rPr>
          <w:b/>
          <w:sz w:val="28"/>
          <w:szCs w:val="28"/>
        </w:rPr>
      </w:pPr>
      <w:r w:rsidRPr="00521B19">
        <w:rPr>
          <w:b/>
          <w:sz w:val="28"/>
          <w:szCs w:val="28"/>
        </w:rPr>
        <w:t>Вариант 1</w:t>
      </w:r>
    </w:p>
    <w:p w14:paraId="672F8A51" w14:textId="77777777" w:rsidR="00C60B5C" w:rsidRPr="00431B11" w:rsidRDefault="00C60B5C" w:rsidP="00C60B5C">
      <w:pPr>
        <w:numPr>
          <w:ilvl w:val="1"/>
          <w:numId w:val="586"/>
        </w:numPr>
        <w:tabs>
          <w:tab w:val="left" w:pos="284"/>
        </w:tabs>
        <w:spacing w:line="276" w:lineRule="auto"/>
        <w:ind w:left="0" w:firstLine="0"/>
        <w:contextualSpacing/>
        <w:jc w:val="both"/>
        <w:rPr>
          <w:sz w:val="28"/>
          <w:szCs w:val="28"/>
        </w:rPr>
      </w:pPr>
      <w:r w:rsidRPr="00431B11">
        <w:rPr>
          <w:sz w:val="28"/>
          <w:szCs w:val="28"/>
        </w:rPr>
        <w:t>Виды персональных компьютеров? Ответ запишите через запятую.</w:t>
      </w:r>
    </w:p>
    <w:p w14:paraId="25DA2184"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w:lastRenderedPageBreak/>
        <mc:AlternateContent>
          <mc:Choice Requires="wps">
            <w:drawing>
              <wp:anchor distT="45720" distB="45720" distL="114300" distR="114300" simplePos="0" relativeHeight="251726848" behindDoc="0" locked="0" layoutInCell="1" allowOverlap="1" wp14:anchorId="66777D06" wp14:editId="1104414C">
                <wp:simplePos x="0" y="0"/>
                <wp:positionH relativeFrom="column">
                  <wp:posOffset>671830</wp:posOffset>
                </wp:positionH>
                <wp:positionV relativeFrom="paragraph">
                  <wp:posOffset>56515</wp:posOffset>
                </wp:positionV>
                <wp:extent cx="4943475" cy="1404620"/>
                <wp:effectExtent l="0" t="0" r="28575" b="2032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6955D4E4"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77D06" id="_x0000_s1062" type="#_x0000_t202" style="position:absolute;left:0;text-align:left;margin-left:52.9pt;margin-top:4.45pt;width:389.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">
                <v:textbox style="mso-fit-shape-to-text:t">
                  <w:txbxContent>
                    <w:p w14:paraId="6955D4E4" w14:textId="77777777" w:rsidR="0049047E" w:rsidRDefault="0049047E" w:rsidP="00C60B5C"/>
                  </w:txbxContent>
                </v:textbox>
                <w10:wrap type="square"/>
              </v:shape>
            </w:pict>
          </mc:Fallback>
        </mc:AlternateContent>
      </w:r>
      <w:r w:rsidRPr="00431B11">
        <w:rPr>
          <w:sz w:val="28"/>
          <w:szCs w:val="28"/>
        </w:rPr>
        <w:t xml:space="preserve">Ответ </w:t>
      </w:r>
    </w:p>
    <w:p w14:paraId="3C44817F" w14:textId="77777777" w:rsidR="00C60B5C" w:rsidRPr="00431B11" w:rsidRDefault="00C60B5C" w:rsidP="00C60B5C">
      <w:pPr>
        <w:numPr>
          <w:ilvl w:val="1"/>
          <w:numId w:val="586"/>
        </w:numPr>
        <w:tabs>
          <w:tab w:val="left" w:pos="284"/>
        </w:tabs>
        <w:autoSpaceDE w:val="0"/>
        <w:autoSpaceDN w:val="0"/>
        <w:adjustRightInd w:val="0"/>
        <w:spacing w:line="276" w:lineRule="auto"/>
        <w:ind w:left="0" w:firstLine="0"/>
        <w:contextualSpacing/>
        <w:jc w:val="both"/>
        <w:rPr>
          <w:sz w:val="28"/>
          <w:szCs w:val="28"/>
        </w:rPr>
      </w:pPr>
      <w:r w:rsidRPr="00431B11">
        <w:rPr>
          <w:sz w:val="28"/>
          <w:szCs w:val="28"/>
        </w:rPr>
        <w:t>Какие диски подключаются к компьютеру через USB-порт? Ответ запишите через запятую.</w:t>
      </w:r>
    </w:p>
    <w:p w14:paraId="2B28B5FC"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27872" behindDoc="0" locked="0" layoutInCell="1" allowOverlap="1" wp14:anchorId="6B49CC96" wp14:editId="093A7761">
                <wp:simplePos x="0" y="0"/>
                <wp:positionH relativeFrom="column">
                  <wp:posOffset>676275</wp:posOffset>
                </wp:positionH>
                <wp:positionV relativeFrom="paragraph">
                  <wp:posOffset>18415</wp:posOffset>
                </wp:positionV>
                <wp:extent cx="4943475" cy="1404620"/>
                <wp:effectExtent l="0" t="0" r="28575" b="20320"/>
                <wp:wrapSquare wrapText="bothSides"/>
                <wp:docPr id="2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356C71BB"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49CC96" id="_x0000_s1063" type="#_x0000_t202" style="position:absolute;left:0;text-align:left;margin-left:53.25pt;margin-top:1.45pt;width:389.2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">
                <v:textbox style="mso-fit-shape-to-text:t">
                  <w:txbxContent>
                    <w:p w14:paraId="356C71BB" w14:textId="77777777" w:rsidR="0049047E" w:rsidRDefault="0049047E" w:rsidP="00C60B5C"/>
                  </w:txbxContent>
                </v:textbox>
                <w10:wrap type="square"/>
              </v:shape>
            </w:pict>
          </mc:Fallback>
        </mc:AlternateContent>
      </w:r>
      <w:r w:rsidRPr="00431B11">
        <w:rPr>
          <w:sz w:val="28"/>
          <w:szCs w:val="28"/>
        </w:rPr>
        <w:t xml:space="preserve">Ответ </w:t>
      </w:r>
    </w:p>
    <w:p w14:paraId="53DA5E03" w14:textId="77777777" w:rsidR="00C60B5C" w:rsidRPr="00431B11" w:rsidRDefault="00C60B5C" w:rsidP="00C60B5C">
      <w:pPr>
        <w:numPr>
          <w:ilvl w:val="1"/>
          <w:numId w:val="586"/>
        </w:numPr>
        <w:tabs>
          <w:tab w:val="left" w:pos="284"/>
        </w:tabs>
        <w:spacing w:line="276" w:lineRule="auto"/>
        <w:ind w:left="0" w:firstLine="0"/>
        <w:contextualSpacing/>
        <w:jc w:val="both"/>
        <w:rPr>
          <w:sz w:val="28"/>
          <w:szCs w:val="28"/>
        </w:rPr>
      </w:pPr>
      <w:r w:rsidRPr="00431B11">
        <w:rPr>
          <w:sz w:val="28"/>
          <w:szCs w:val="28"/>
        </w:rPr>
        <w:t>Текст романа Льва Николаевича Толстого «Анна Каренина» представлен в виде файлов нескольких форматов. Откройте один из файлов и определите, сколько раз встречается в тексте отдельное слово «душа» со строчной буквы.</w:t>
      </w:r>
    </w:p>
    <w:tbl>
      <w:tblPr>
        <w:tblpPr w:leftFromText="180" w:rightFromText="180" w:vertAnchor="text" w:horzAnchor="margin" w:tblpY="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84"/>
      </w:tblGrid>
      <w:tr w:rsidR="00C60B5C" w:rsidRPr="002A2BD5" w14:paraId="7249DA84" w14:textId="77777777" w:rsidTr="0049047E">
        <w:trPr>
          <w:trHeight w:val="252"/>
        </w:trPr>
        <w:tc>
          <w:tcPr>
            <w:tcW w:w="8784" w:type="dxa"/>
            <w:tcBorders>
              <w:top w:val="single" w:sz="4" w:space="0" w:color="auto"/>
              <w:left w:val="single" w:sz="4" w:space="0" w:color="auto"/>
              <w:bottom w:val="single" w:sz="4" w:space="0" w:color="auto"/>
              <w:right w:val="single" w:sz="4" w:space="0" w:color="auto"/>
            </w:tcBorders>
            <w:vAlign w:val="center"/>
            <w:hideMark/>
          </w:tcPr>
          <w:p w14:paraId="7B556E48" w14:textId="77777777" w:rsidR="00C60B5C" w:rsidRPr="00431B11" w:rsidRDefault="00C60B5C" w:rsidP="0049047E">
            <w:pPr>
              <w:spacing w:line="276" w:lineRule="auto"/>
              <w:jc w:val="both"/>
              <w:rPr>
                <w:b/>
                <w:bCs/>
                <w:i/>
                <w:iCs/>
                <w:sz w:val="28"/>
                <w:szCs w:val="28"/>
              </w:rPr>
            </w:pPr>
            <w:r w:rsidRPr="00431B11">
              <w:rPr>
                <w:b/>
                <w:bCs/>
                <w:i/>
                <w:iCs/>
                <w:sz w:val="28"/>
                <w:szCs w:val="28"/>
              </w:rPr>
              <w:t>Задание выполняется с использованием прилагаемых файлов.</w:t>
            </w:r>
          </w:p>
          <w:p w14:paraId="1774AE27" w14:textId="77777777" w:rsidR="00C60B5C" w:rsidRPr="00A52C9B" w:rsidRDefault="00C60B5C" w:rsidP="0049047E">
            <w:pPr>
              <w:autoSpaceDE w:val="0"/>
              <w:autoSpaceDN w:val="0"/>
              <w:adjustRightInd w:val="0"/>
              <w:spacing w:line="276" w:lineRule="auto"/>
              <w:jc w:val="both"/>
              <w:rPr>
                <w:i/>
                <w:sz w:val="28"/>
                <w:szCs w:val="28"/>
              </w:rPr>
            </w:pPr>
            <w:r w:rsidRPr="00431B11">
              <w:rPr>
                <w:i/>
                <w:sz w:val="28"/>
                <w:szCs w:val="28"/>
              </w:rPr>
              <w:t>Файлы для этого задания находятся в папке «Дополнительные материалы для зачета»</w:t>
            </w:r>
          </w:p>
        </w:tc>
      </w:tr>
    </w:tbl>
    <w:p w14:paraId="1650FDAE" w14:textId="77777777" w:rsidR="00C60B5C" w:rsidRPr="00431B11" w:rsidRDefault="00C60B5C" w:rsidP="00C60B5C">
      <w:pPr>
        <w:spacing w:line="276" w:lineRule="auto"/>
        <w:contextualSpacing/>
        <w:jc w:val="both"/>
        <w:rPr>
          <w:sz w:val="28"/>
          <w:szCs w:val="28"/>
        </w:rPr>
      </w:pPr>
      <w:r w:rsidRPr="00431B11">
        <w:rPr>
          <w:sz w:val="28"/>
          <w:szCs w:val="28"/>
        </w:rPr>
        <w:br/>
      </w:r>
    </w:p>
    <w:p w14:paraId="3C20BC46" w14:textId="77777777" w:rsidR="00C60B5C" w:rsidRDefault="00C60B5C" w:rsidP="00C60B5C">
      <w:pPr>
        <w:spacing w:line="276" w:lineRule="auto"/>
        <w:contextualSpacing/>
        <w:jc w:val="both"/>
        <w:rPr>
          <w:sz w:val="28"/>
          <w:szCs w:val="28"/>
        </w:rPr>
      </w:pPr>
    </w:p>
    <w:p w14:paraId="4EE3AEE2" w14:textId="77777777" w:rsidR="00C60B5C" w:rsidRDefault="00C60B5C" w:rsidP="00C60B5C">
      <w:pPr>
        <w:spacing w:line="276" w:lineRule="auto"/>
        <w:contextualSpacing/>
        <w:jc w:val="both"/>
        <w:rPr>
          <w:sz w:val="28"/>
          <w:szCs w:val="28"/>
        </w:rPr>
      </w:pPr>
    </w:p>
    <w:p w14:paraId="0FB8EBB2" w14:textId="77777777" w:rsidR="00C60B5C" w:rsidRPr="00431B11" w:rsidRDefault="00C60B5C" w:rsidP="00C60B5C">
      <w:pPr>
        <w:spacing w:line="276" w:lineRule="auto"/>
        <w:contextualSpacing/>
        <w:jc w:val="both"/>
        <w:rPr>
          <w:sz w:val="28"/>
          <w:szCs w:val="28"/>
        </w:rPr>
      </w:pPr>
      <w:r w:rsidRPr="00431B11">
        <w:rPr>
          <w:sz w:val="28"/>
          <w:szCs w:val="28"/>
        </w:rPr>
        <w:t>В ответе запишите только число.</w:t>
      </w:r>
    </w:p>
    <w:p w14:paraId="4436CC1A"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28896" behindDoc="0" locked="0" layoutInCell="1" allowOverlap="1" wp14:anchorId="23027279" wp14:editId="2FEE4235">
                <wp:simplePos x="0" y="0"/>
                <wp:positionH relativeFrom="column">
                  <wp:posOffset>733425</wp:posOffset>
                </wp:positionH>
                <wp:positionV relativeFrom="paragraph">
                  <wp:posOffset>56515</wp:posOffset>
                </wp:positionV>
                <wp:extent cx="4943475" cy="1404620"/>
                <wp:effectExtent l="0" t="0" r="28575" b="20320"/>
                <wp:wrapSquare wrapText="bothSides"/>
                <wp:docPr id="2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582596D4"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27279" id="_x0000_s1064" type="#_x0000_t202" style="position:absolute;left:0;text-align:left;margin-left:57.75pt;margin-top:4.45pt;width:389.2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">
                <v:textbox style="mso-fit-shape-to-text:t">
                  <w:txbxContent>
                    <w:p w14:paraId="582596D4" w14:textId="77777777" w:rsidR="0049047E" w:rsidRDefault="0049047E" w:rsidP="00C60B5C"/>
                  </w:txbxContent>
                </v:textbox>
                <w10:wrap type="square"/>
              </v:shape>
            </w:pict>
          </mc:Fallback>
        </mc:AlternateContent>
      </w:r>
      <w:r w:rsidRPr="00431B11">
        <w:rPr>
          <w:sz w:val="28"/>
          <w:szCs w:val="28"/>
        </w:rPr>
        <w:t xml:space="preserve">Ответ </w:t>
      </w:r>
    </w:p>
    <w:p w14:paraId="0540E361" w14:textId="77777777" w:rsidR="00C60B5C" w:rsidRPr="00431B11" w:rsidRDefault="00C60B5C" w:rsidP="00C60B5C">
      <w:pPr>
        <w:numPr>
          <w:ilvl w:val="1"/>
          <w:numId w:val="586"/>
        </w:numPr>
        <w:spacing w:line="276" w:lineRule="auto"/>
        <w:ind w:left="0" w:firstLine="0"/>
        <w:contextualSpacing/>
        <w:jc w:val="both"/>
        <w:rPr>
          <w:sz w:val="28"/>
          <w:szCs w:val="28"/>
        </w:rPr>
      </w:pPr>
      <w:r w:rsidRPr="00431B11">
        <w:rPr>
          <w:sz w:val="28"/>
          <w:szCs w:val="28"/>
        </w:rPr>
        <w:t>Как представлена информация в компьютере?</w:t>
      </w:r>
    </w:p>
    <w:p w14:paraId="255FC33A"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29920" behindDoc="0" locked="0" layoutInCell="1" allowOverlap="1" wp14:anchorId="626EB236" wp14:editId="4BB79BFB">
                <wp:simplePos x="0" y="0"/>
                <wp:positionH relativeFrom="column">
                  <wp:posOffset>672465</wp:posOffset>
                </wp:positionH>
                <wp:positionV relativeFrom="paragraph">
                  <wp:posOffset>114935</wp:posOffset>
                </wp:positionV>
                <wp:extent cx="4943475" cy="1404620"/>
                <wp:effectExtent l="0" t="0" r="28575" b="20320"/>
                <wp:wrapSquare wrapText="bothSides"/>
                <wp:docPr id="2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7A9EBDA4"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EB236" id="_x0000_s1065" type="#_x0000_t202" style="position:absolute;left:0;text-align:left;margin-left:52.95pt;margin-top:9.05pt;width:389.2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">
                <v:textbox style="mso-fit-shape-to-text:t">
                  <w:txbxContent>
                    <w:p w14:paraId="7A9EBDA4" w14:textId="77777777" w:rsidR="0049047E" w:rsidRDefault="0049047E" w:rsidP="00C60B5C"/>
                  </w:txbxContent>
                </v:textbox>
                <w10:wrap type="square"/>
              </v:shape>
            </w:pict>
          </mc:Fallback>
        </mc:AlternateContent>
      </w:r>
      <w:r w:rsidRPr="00431B11">
        <w:rPr>
          <w:sz w:val="28"/>
          <w:szCs w:val="28"/>
        </w:rPr>
        <w:t xml:space="preserve">Ответ </w:t>
      </w:r>
    </w:p>
    <w:p w14:paraId="65D14A61" w14:textId="77777777" w:rsidR="00C60B5C" w:rsidRPr="00431B11" w:rsidRDefault="00C60B5C" w:rsidP="00C60B5C">
      <w:pPr>
        <w:spacing w:line="276" w:lineRule="auto"/>
        <w:contextualSpacing/>
        <w:jc w:val="both"/>
        <w:rPr>
          <w:sz w:val="28"/>
          <w:szCs w:val="28"/>
        </w:rPr>
      </w:pPr>
    </w:p>
    <w:p w14:paraId="291F61ED" w14:textId="77777777" w:rsidR="00C60B5C" w:rsidRPr="00431B11" w:rsidRDefault="00C60B5C" w:rsidP="00C60B5C">
      <w:pPr>
        <w:spacing w:line="276" w:lineRule="auto"/>
        <w:jc w:val="both"/>
        <w:rPr>
          <w:sz w:val="28"/>
          <w:szCs w:val="28"/>
        </w:rPr>
      </w:pPr>
      <w:r w:rsidRPr="00431B11">
        <w:rPr>
          <w:sz w:val="28"/>
          <w:szCs w:val="28"/>
        </w:rPr>
        <w:t>5. Для чего нужна оперативная память?</w:t>
      </w:r>
    </w:p>
    <w:p w14:paraId="33FC9026"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30944" behindDoc="0" locked="0" layoutInCell="1" allowOverlap="1" wp14:anchorId="5DE7C845" wp14:editId="1FFAE1F9">
                <wp:simplePos x="0" y="0"/>
                <wp:positionH relativeFrom="column">
                  <wp:posOffset>672465</wp:posOffset>
                </wp:positionH>
                <wp:positionV relativeFrom="paragraph">
                  <wp:posOffset>106680</wp:posOffset>
                </wp:positionV>
                <wp:extent cx="4943475" cy="1404620"/>
                <wp:effectExtent l="0" t="0" r="28575" b="20320"/>
                <wp:wrapSquare wrapText="bothSides"/>
                <wp:docPr id="13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033C7F88"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7C845" id="_x0000_s1066" type="#_x0000_t202" style="position:absolute;left:0;text-align:left;margin-left:52.95pt;margin-top:8.4pt;width:389.2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">
                <v:textbox style="mso-fit-shape-to-text:t">
                  <w:txbxContent>
                    <w:p w14:paraId="033C7F88" w14:textId="77777777" w:rsidR="0049047E" w:rsidRDefault="0049047E" w:rsidP="00C60B5C"/>
                  </w:txbxContent>
                </v:textbox>
                <w10:wrap type="square"/>
              </v:shape>
            </w:pict>
          </mc:Fallback>
        </mc:AlternateContent>
      </w:r>
      <w:r w:rsidRPr="00431B11">
        <w:rPr>
          <w:sz w:val="28"/>
          <w:szCs w:val="28"/>
        </w:rPr>
        <w:t xml:space="preserve">Ответ </w:t>
      </w:r>
    </w:p>
    <w:p w14:paraId="7B32CD7B" w14:textId="77777777" w:rsidR="00C60B5C" w:rsidRPr="00431B11" w:rsidRDefault="00C60B5C" w:rsidP="00C60B5C">
      <w:pPr>
        <w:spacing w:line="276" w:lineRule="auto"/>
        <w:contextualSpacing/>
        <w:jc w:val="both"/>
        <w:rPr>
          <w:sz w:val="28"/>
          <w:szCs w:val="28"/>
        </w:rPr>
      </w:pPr>
    </w:p>
    <w:p w14:paraId="6701D30E" w14:textId="77777777" w:rsidR="00C60B5C" w:rsidRPr="00431B11" w:rsidRDefault="00C60B5C" w:rsidP="00C60B5C">
      <w:pPr>
        <w:spacing w:line="276" w:lineRule="auto"/>
        <w:jc w:val="both"/>
        <w:rPr>
          <w:sz w:val="28"/>
          <w:szCs w:val="28"/>
        </w:rPr>
      </w:pPr>
      <w:r w:rsidRPr="00431B11">
        <w:rPr>
          <w:sz w:val="28"/>
          <w:szCs w:val="28"/>
        </w:rPr>
        <w:t>6. За неправомерный доступ к компьютерной информации предусмотрена уголовная или административная ответственность?</w:t>
      </w:r>
    </w:p>
    <w:p w14:paraId="4C0AA52A"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40160" behindDoc="0" locked="0" layoutInCell="1" allowOverlap="1" wp14:anchorId="76BBDE4D" wp14:editId="204C2FCD">
                <wp:simplePos x="0" y="0"/>
                <wp:positionH relativeFrom="column">
                  <wp:posOffset>729615</wp:posOffset>
                </wp:positionH>
                <wp:positionV relativeFrom="paragraph">
                  <wp:posOffset>106680</wp:posOffset>
                </wp:positionV>
                <wp:extent cx="4943475" cy="1404620"/>
                <wp:effectExtent l="0" t="0" r="28575" b="20320"/>
                <wp:wrapSquare wrapText="bothSides"/>
                <wp:docPr id="1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565374EB"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BDE4D" id="_x0000_s1067" type="#_x0000_t202" style="position:absolute;left:0;text-align:left;margin-left:57.45pt;margin-top:8.4pt;width:389.2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">
                <v:textbox style="mso-fit-shape-to-text:t">
                  <w:txbxContent>
                    <w:p w14:paraId="565374EB" w14:textId="77777777" w:rsidR="0049047E" w:rsidRDefault="0049047E" w:rsidP="00C60B5C"/>
                  </w:txbxContent>
                </v:textbox>
                <w10:wrap type="square"/>
              </v:shape>
            </w:pict>
          </mc:Fallback>
        </mc:AlternateContent>
      </w:r>
      <w:r w:rsidRPr="00431B11">
        <w:rPr>
          <w:sz w:val="28"/>
          <w:szCs w:val="28"/>
        </w:rPr>
        <w:t xml:space="preserve">Ответ </w:t>
      </w:r>
    </w:p>
    <w:p w14:paraId="4F6F175F" w14:textId="77777777" w:rsidR="00C60B5C" w:rsidRPr="00431B11" w:rsidRDefault="00C60B5C" w:rsidP="00C60B5C">
      <w:pPr>
        <w:spacing w:line="276" w:lineRule="auto"/>
        <w:contextualSpacing/>
        <w:jc w:val="both"/>
        <w:rPr>
          <w:sz w:val="28"/>
          <w:szCs w:val="28"/>
        </w:rPr>
      </w:pPr>
    </w:p>
    <w:p w14:paraId="73E06C8D" w14:textId="77777777" w:rsidR="00C60B5C" w:rsidRPr="00431B11" w:rsidRDefault="00C60B5C" w:rsidP="00C60B5C">
      <w:pPr>
        <w:autoSpaceDE w:val="0"/>
        <w:autoSpaceDN w:val="0"/>
        <w:adjustRightInd w:val="0"/>
        <w:spacing w:line="276" w:lineRule="auto"/>
        <w:jc w:val="both"/>
        <w:rPr>
          <w:sz w:val="28"/>
          <w:szCs w:val="28"/>
        </w:rPr>
      </w:pPr>
    </w:p>
    <w:p w14:paraId="03B163A6" w14:textId="77777777" w:rsidR="00C60B5C" w:rsidRPr="00431B11" w:rsidRDefault="00C60B5C" w:rsidP="00C60B5C">
      <w:pPr>
        <w:autoSpaceDE w:val="0"/>
        <w:autoSpaceDN w:val="0"/>
        <w:adjustRightInd w:val="0"/>
        <w:spacing w:line="276" w:lineRule="auto"/>
        <w:jc w:val="both"/>
        <w:rPr>
          <w:sz w:val="28"/>
          <w:szCs w:val="28"/>
        </w:rPr>
      </w:pPr>
      <w:r>
        <w:rPr>
          <w:sz w:val="28"/>
          <w:szCs w:val="28"/>
        </w:rPr>
        <w:t>7</w:t>
      </w:r>
      <w:r w:rsidRPr="00431B11">
        <w:rPr>
          <w:sz w:val="28"/>
          <w:szCs w:val="28"/>
        </w:rPr>
        <w:t>.Самая большая плата персонального компьютера, на которой располагаются магистрали, связывающие процессор с оперативной памятью:</w:t>
      </w:r>
    </w:p>
    <w:p w14:paraId="474885AF"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31968" behindDoc="0" locked="0" layoutInCell="1" allowOverlap="1" wp14:anchorId="25D2A0D1" wp14:editId="1C70477F">
                <wp:simplePos x="0" y="0"/>
                <wp:positionH relativeFrom="column">
                  <wp:posOffset>567690</wp:posOffset>
                </wp:positionH>
                <wp:positionV relativeFrom="paragraph">
                  <wp:posOffset>106680</wp:posOffset>
                </wp:positionV>
                <wp:extent cx="4943475" cy="1404620"/>
                <wp:effectExtent l="0" t="0" r="28575" b="20320"/>
                <wp:wrapSquare wrapText="bothSides"/>
                <wp:docPr id="2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10B94D95"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2A0D1" id="_x0000_s1068" type="#_x0000_t202" style="position:absolute;left:0;text-align:left;margin-left:44.7pt;margin-top:8.4pt;width:389.2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NRPYxVCAgAAVQQA&#10;AA4AAAAAAAAAAAAAAAAALgIAAGRycy9lMm9Eb2MueG1sUEsBAi0AFAAGAAgAAAAhAA7785neAAAA&#10;CQEAAA8AAAAAAAAAAAAAAAAAnAQAAGRycy9kb3ducmV2LnhtbFBLBQYAAAAABAAEAPMAAACnBQAA&#10;AAA=&#10;">
                <v:textbox style="mso-fit-shape-to-text:t">
                  <w:txbxContent>
                    <w:p w14:paraId="10B94D95" w14:textId="77777777" w:rsidR="0049047E" w:rsidRDefault="0049047E" w:rsidP="00C60B5C"/>
                  </w:txbxContent>
                </v:textbox>
                <w10:wrap type="square"/>
              </v:shape>
            </w:pict>
          </mc:Fallback>
        </mc:AlternateContent>
      </w:r>
      <w:r w:rsidRPr="00431B11">
        <w:rPr>
          <w:sz w:val="28"/>
          <w:szCs w:val="28"/>
        </w:rPr>
        <w:t xml:space="preserve">Ответ </w:t>
      </w:r>
    </w:p>
    <w:p w14:paraId="443D751F" w14:textId="77777777" w:rsidR="00C60B5C" w:rsidRPr="00431B11" w:rsidRDefault="00C60B5C" w:rsidP="00C60B5C">
      <w:pPr>
        <w:spacing w:line="276" w:lineRule="auto"/>
        <w:contextualSpacing/>
        <w:jc w:val="both"/>
        <w:rPr>
          <w:sz w:val="28"/>
          <w:szCs w:val="28"/>
        </w:rPr>
      </w:pPr>
    </w:p>
    <w:p w14:paraId="04C30B58" w14:textId="77777777" w:rsidR="00C60B5C" w:rsidRPr="00431B11" w:rsidRDefault="00C60B5C" w:rsidP="00C60B5C">
      <w:pPr>
        <w:spacing w:line="276" w:lineRule="auto"/>
        <w:contextualSpacing/>
        <w:jc w:val="both"/>
        <w:rPr>
          <w:sz w:val="28"/>
          <w:szCs w:val="28"/>
        </w:rPr>
      </w:pPr>
    </w:p>
    <w:p w14:paraId="4996E3B8" w14:textId="77777777" w:rsidR="00C60B5C" w:rsidRPr="00431B11" w:rsidRDefault="00C60B5C" w:rsidP="00C60B5C">
      <w:pPr>
        <w:autoSpaceDE w:val="0"/>
        <w:autoSpaceDN w:val="0"/>
        <w:adjustRightInd w:val="0"/>
        <w:spacing w:line="276" w:lineRule="auto"/>
        <w:jc w:val="both"/>
        <w:rPr>
          <w:sz w:val="28"/>
          <w:szCs w:val="28"/>
        </w:rPr>
      </w:pPr>
      <w:r>
        <w:rPr>
          <w:sz w:val="28"/>
          <w:szCs w:val="28"/>
        </w:rPr>
        <w:t>8</w:t>
      </w:r>
      <w:r w:rsidRPr="00431B11">
        <w:rPr>
          <w:sz w:val="28"/>
          <w:szCs w:val="28"/>
        </w:rPr>
        <w:t>. Доступ к файлу </w:t>
      </w:r>
      <w:r w:rsidRPr="00431B11">
        <w:rPr>
          <w:b/>
          <w:bCs/>
          <w:sz w:val="28"/>
          <w:szCs w:val="28"/>
        </w:rPr>
        <w:t>math.doc</w:t>
      </w:r>
      <w:r w:rsidRPr="00431B11">
        <w:rPr>
          <w:sz w:val="28"/>
          <w:szCs w:val="28"/>
        </w:rPr>
        <w:t>, находящемуся на сервере </w:t>
      </w:r>
      <w:r w:rsidRPr="00431B11">
        <w:rPr>
          <w:b/>
          <w:bCs/>
          <w:sz w:val="28"/>
          <w:szCs w:val="28"/>
        </w:rPr>
        <w:t>obr.ru</w:t>
      </w:r>
      <w:r w:rsidRPr="00431B11">
        <w:rPr>
          <w:sz w:val="28"/>
          <w:szCs w:val="28"/>
        </w:rPr>
        <w:t>, осуществляется по протоколу </w:t>
      </w:r>
      <w:r w:rsidRPr="00431B11">
        <w:rPr>
          <w:b/>
          <w:bCs/>
          <w:sz w:val="28"/>
          <w:szCs w:val="28"/>
        </w:rPr>
        <w:t>https</w:t>
      </w:r>
      <w:r w:rsidRPr="00431B11">
        <w:rPr>
          <w:sz w:val="28"/>
          <w:szCs w:val="28"/>
        </w:rPr>
        <w:t>. Фрагменты адреса файла закодированы цифрами от 1 до 7.</w:t>
      </w:r>
    </w:p>
    <w:p w14:paraId="3CAADEE3" w14:textId="77777777" w:rsidR="00C60B5C" w:rsidRPr="00431B11" w:rsidRDefault="00C60B5C" w:rsidP="00C60B5C">
      <w:pPr>
        <w:numPr>
          <w:ilvl w:val="0"/>
          <w:numId w:val="592"/>
        </w:numPr>
        <w:autoSpaceDE w:val="0"/>
        <w:autoSpaceDN w:val="0"/>
        <w:adjustRightInd w:val="0"/>
        <w:spacing w:line="276" w:lineRule="auto"/>
        <w:ind w:left="0" w:firstLine="0"/>
        <w:jc w:val="both"/>
        <w:rPr>
          <w:sz w:val="28"/>
          <w:szCs w:val="28"/>
        </w:rPr>
      </w:pPr>
      <w:r w:rsidRPr="00431B11">
        <w:rPr>
          <w:sz w:val="28"/>
          <w:szCs w:val="28"/>
        </w:rPr>
        <w:t>obr</w:t>
      </w:r>
    </w:p>
    <w:p w14:paraId="02358A87" w14:textId="77777777" w:rsidR="00C60B5C" w:rsidRPr="00431B11" w:rsidRDefault="00C60B5C" w:rsidP="00C60B5C">
      <w:pPr>
        <w:numPr>
          <w:ilvl w:val="0"/>
          <w:numId w:val="592"/>
        </w:numPr>
        <w:autoSpaceDE w:val="0"/>
        <w:autoSpaceDN w:val="0"/>
        <w:adjustRightInd w:val="0"/>
        <w:spacing w:line="276" w:lineRule="auto"/>
        <w:ind w:left="0" w:firstLine="0"/>
        <w:jc w:val="both"/>
        <w:rPr>
          <w:sz w:val="28"/>
          <w:szCs w:val="28"/>
        </w:rPr>
      </w:pPr>
      <w:r w:rsidRPr="00431B11">
        <w:rPr>
          <w:sz w:val="28"/>
          <w:szCs w:val="28"/>
        </w:rPr>
        <w:t>/</w:t>
      </w:r>
    </w:p>
    <w:p w14:paraId="5B100B46" w14:textId="77777777" w:rsidR="00C60B5C" w:rsidRPr="00431B11" w:rsidRDefault="00C60B5C" w:rsidP="00C60B5C">
      <w:pPr>
        <w:numPr>
          <w:ilvl w:val="0"/>
          <w:numId w:val="592"/>
        </w:numPr>
        <w:autoSpaceDE w:val="0"/>
        <w:autoSpaceDN w:val="0"/>
        <w:adjustRightInd w:val="0"/>
        <w:spacing w:line="276" w:lineRule="auto"/>
        <w:ind w:left="0" w:firstLine="0"/>
        <w:jc w:val="both"/>
        <w:rPr>
          <w:sz w:val="28"/>
          <w:szCs w:val="28"/>
        </w:rPr>
      </w:pPr>
      <w:r w:rsidRPr="00431B11">
        <w:rPr>
          <w:sz w:val="28"/>
          <w:szCs w:val="28"/>
        </w:rPr>
        <w:t>.ru</w:t>
      </w:r>
    </w:p>
    <w:p w14:paraId="118D590C" w14:textId="77777777" w:rsidR="00C60B5C" w:rsidRPr="00431B11" w:rsidRDefault="00C60B5C" w:rsidP="00C60B5C">
      <w:pPr>
        <w:numPr>
          <w:ilvl w:val="0"/>
          <w:numId w:val="592"/>
        </w:numPr>
        <w:autoSpaceDE w:val="0"/>
        <w:autoSpaceDN w:val="0"/>
        <w:adjustRightInd w:val="0"/>
        <w:spacing w:line="276" w:lineRule="auto"/>
        <w:ind w:left="0" w:firstLine="0"/>
        <w:jc w:val="both"/>
        <w:rPr>
          <w:sz w:val="28"/>
          <w:szCs w:val="28"/>
        </w:rPr>
      </w:pPr>
      <w:r w:rsidRPr="00431B11">
        <w:rPr>
          <w:sz w:val="28"/>
          <w:szCs w:val="28"/>
        </w:rPr>
        <w:t>.doc</w:t>
      </w:r>
    </w:p>
    <w:p w14:paraId="769DD8F4" w14:textId="77777777" w:rsidR="00C60B5C" w:rsidRPr="00431B11" w:rsidRDefault="00C60B5C" w:rsidP="00C60B5C">
      <w:pPr>
        <w:numPr>
          <w:ilvl w:val="0"/>
          <w:numId w:val="592"/>
        </w:numPr>
        <w:autoSpaceDE w:val="0"/>
        <w:autoSpaceDN w:val="0"/>
        <w:adjustRightInd w:val="0"/>
        <w:spacing w:line="276" w:lineRule="auto"/>
        <w:ind w:left="0" w:firstLine="0"/>
        <w:jc w:val="both"/>
        <w:rPr>
          <w:sz w:val="28"/>
          <w:szCs w:val="28"/>
        </w:rPr>
      </w:pPr>
      <w:r w:rsidRPr="00431B11">
        <w:rPr>
          <w:sz w:val="28"/>
          <w:szCs w:val="28"/>
        </w:rPr>
        <w:t>://</w:t>
      </w:r>
    </w:p>
    <w:p w14:paraId="2099004E" w14:textId="77777777" w:rsidR="00C60B5C" w:rsidRPr="00431B11" w:rsidRDefault="00C60B5C" w:rsidP="00C60B5C">
      <w:pPr>
        <w:numPr>
          <w:ilvl w:val="0"/>
          <w:numId w:val="592"/>
        </w:numPr>
        <w:autoSpaceDE w:val="0"/>
        <w:autoSpaceDN w:val="0"/>
        <w:adjustRightInd w:val="0"/>
        <w:spacing w:line="276" w:lineRule="auto"/>
        <w:ind w:left="0" w:firstLine="0"/>
        <w:jc w:val="both"/>
        <w:rPr>
          <w:sz w:val="28"/>
          <w:szCs w:val="28"/>
        </w:rPr>
      </w:pPr>
      <w:r w:rsidRPr="00431B11">
        <w:rPr>
          <w:sz w:val="28"/>
          <w:szCs w:val="28"/>
        </w:rPr>
        <w:lastRenderedPageBreak/>
        <w:t>math</w:t>
      </w:r>
    </w:p>
    <w:p w14:paraId="28AD66F6" w14:textId="77777777" w:rsidR="00C60B5C" w:rsidRPr="00431B11" w:rsidRDefault="00C60B5C" w:rsidP="00C60B5C">
      <w:pPr>
        <w:numPr>
          <w:ilvl w:val="0"/>
          <w:numId w:val="592"/>
        </w:numPr>
        <w:autoSpaceDE w:val="0"/>
        <w:autoSpaceDN w:val="0"/>
        <w:adjustRightInd w:val="0"/>
        <w:spacing w:line="276" w:lineRule="auto"/>
        <w:ind w:left="0" w:firstLine="0"/>
        <w:jc w:val="both"/>
        <w:rPr>
          <w:sz w:val="28"/>
          <w:szCs w:val="28"/>
        </w:rPr>
      </w:pPr>
      <w:r w:rsidRPr="00431B11">
        <w:rPr>
          <w:sz w:val="28"/>
          <w:szCs w:val="28"/>
        </w:rPr>
        <w:t>https</w:t>
      </w:r>
    </w:p>
    <w:p w14:paraId="1F53AECE" w14:textId="77777777" w:rsidR="00C60B5C" w:rsidRPr="00431B11" w:rsidRDefault="00C60B5C" w:rsidP="00C60B5C">
      <w:pPr>
        <w:autoSpaceDE w:val="0"/>
        <w:autoSpaceDN w:val="0"/>
        <w:adjustRightInd w:val="0"/>
        <w:spacing w:line="276" w:lineRule="auto"/>
        <w:jc w:val="both"/>
        <w:rPr>
          <w:sz w:val="28"/>
          <w:szCs w:val="28"/>
        </w:rPr>
      </w:pPr>
      <w:r w:rsidRPr="00431B11">
        <w:rPr>
          <w:sz w:val="28"/>
          <w:szCs w:val="28"/>
        </w:rPr>
        <w:t>Запишите последовательность этих цифр, кодирующую адрес указанного файла в сети Интернет.</w:t>
      </w:r>
    </w:p>
    <w:p w14:paraId="6865DA98" w14:textId="77777777" w:rsidR="00C60B5C" w:rsidRPr="00431B11" w:rsidRDefault="00C60B5C" w:rsidP="00C60B5C">
      <w:pPr>
        <w:autoSpaceDE w:val="0"/>
        <w:autoSpaceDN w:val="0"/>
        <w:adjustRightInd w:val="0"/>
        <w:spacing w:line="276" w:lineRule="auto"/>
        <w:jc w:val="both"/>
        <w:rPr>
          <w:sz w:val="28"/>
          <w:szCs w:val="28"/>
        </w:rPr>
      </w:pPr>
      <w:r w:rsidRPr="00431B11">
        <w:rPr>
          <w:sz w:val="28"/>
          <w:szCs w:val="28"/>
        </w:rPr>
        <w:t>В ответе запишите последовательность чисел без пробелов и знаков препинания.</w:t>
      </w:r>
    </w:p>
    <w:p w14:paraId="267FD72E"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41184" behindDoc="0" locked="0" layoutInCell="1" allowOverlap="1" wp14:anchorId="1A739740" wp14:editId="5F7E29FF">
                <wp:simplePos x="0" y="0"/>
                <wp:positionH relativeFrom="column">
                  <wp:posOffset>567690</wp:posOffset>
                </wp:positionH>
                <wp:positionV relativeFrom="paragraph">
                  <wp:posOffset>106680</wp:posOffset>
                </wp:positionV>
                <wp:extent cx="4943475" cy="1404620"/>
                <wp:effectExtent l="0" t="0" r="28575" b="20320"/>
                <wp:wrapSquare wrapText="bothSides"/>
                <wp:docPr id="1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0D0D02AC"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39740" id="_x0000_s1069" type="#_x0000_t202" style="position:absolute;left:0;text-align:left;margin-left:44.7pt;margin-top:8.4pt;width:389.2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AAbnXdCAgAAVgQA&#10;AA4AAAAAAAAAAAAAAAAALgIAAGRycy9lMm9Eb2MueG1sUEsBAi0AFAAGAAgAAAAhAA7785neAAAA&#10;CQEAAA8AAAAAAAAAAAAAAAAAnAQAAGRycy9kb3ducmV2LnhtbFBLBQYAAAAABAAEAPMAAACnBQAA&#10;AAA=&#10;">
                <v:textbox style="mso-fit-shape-to-text:t">
                  <w:txbxContent>
                    <w:p w14:paraId="0D0D02AC" w14:textId="77777777" w:rsidR="0049047E" w:rsidRDefault="0049047E" w:rsidP="00C60B5C"/>
                  </w:txbxContent>
                </v:textbox>
                <w10:wrap type="square"/>
              </v:shape>
            </w:pict>
          </mc:Fallback>
        </mc:AlternateContent>
      </w:r>
      <w:r w:rsidRPr="00431B11">
        <w:rPr>
          <w:sz w:val="28"/>
          <w:szCs w:val="28"/>
        </w:rPr>
        <w:t xml:space="preserve">Ответ </w:t>
      </w:r>
    </w:p>
    <w:p w14:paraId="116ED103" w14:textId="77777777" w:rsidR="00C60B5C" w:rsidRPr="00431B11" w:rsidRDefault="00C60B5C" w:rsidP="00C60B5C">
      <w:pPr>
        <w:autoSpaceDE w:val="0"/>
        <w:autoSpaceDN w:val="0"/>
        <w:adjustRightInd w:val="0"/>
        <w:spacing w:line="276" w:lineRule="auto"/>
        <w:jc w:val="both"/>
        <w:rPr>
          <w:i/>
          <w:iCs/>
          <w:sz w:val="28"/>
          <w:szCs w:val="28"/>
        </w:rPr>
      </w:pPr>
    </w:p>
    <w:p w14:paraId="635516A3" w14:textId="77777777" w:rsidR="00C60B5C" w:rsidRPr="00431B11" w:rsidRDefault="00C60B5C" w:rsidP="00C60B5C">
      <w:pPr>
        <w:autoSpaceDE w:val="0"/>
        <w:autoSpaceDN w:val="0"/>
        <w:adjustRightInd w:val="0"/>
        <w:spacing w:line="276" w:lineRule="auto"/>
        <w:jc w:val="both"/>
        <w:rPr>
          <w:sz w:val="28"/>
          <w:szCs w:val="28"/>
        </w:rPr>
      </w:pPr>
    </w:p>
    <w:p w14:paraId="52524E0B" w14:textId="77777777" w:rsidR="00C60B5C" w:rsidRPr="00431B11" w:rsidRDefault="00C60B5C" w:rsidP="00C60B5C">
      <w:pPr>
        <w:autoSpaceDE w:val="0"/>
        <w:autoSpaceDN w:val="0"/>
        <w:adjustRightInd w:val="0"/>
        <w:spacing w:line="276" w:lineRule="auto"/>
        <w:jc w:val="both"/>
        <w:rPr>
          <w:sz w:val="28"/>
          <w:szCs w:val="28"/>
        </w:rPr>
      </w:pPr>
      <w:r>
        <w:rPr>
          <w:sz w:val="28"/>
          <w:szCs w:val="28"/>
        </w:rPr>
        <w:t>9</w:t>
      </w:r>
      <w:r w:rsidRPr="00431B11">
        <w:rPr>
          <w:sz w:val="28"/>
          <w:szCs w:val="28"/>
        </w:rPr>
        <w:t>. Сколько файлов с расширением .pdf содержится в подкаталогах каталога </w:t>
      </w:r>
      <w:r w:rsidRPr="00431B11">
        <w:rPr>
          <w:b/>
          <w:bCs/>
          <w:sz w:val="28"/>
          <w:szCs w:val="28"/>
        </w:rPr>
        <w:t>Поэзия</w:t>
      </w:r>
      <w:r w:rsidRPr="00431B11">
        <w:rPr>
          <w:sz w:val="28"/>
          <w:szCs w:val="28"/>
        </w:rPr>
        <w:t>?</w:t>
      </w:r>
    </w:p>
    <w:p w14:paraId="3A88EC3D" w14:textId="77777777" w:rsidR="00C60B5C" w:rsidRPr="00431B11" w:rsidRDefault="00C60B5C" w:rsidP="00C60B5C">
      <w:pPr>
        <w:autoSpaceDE w:val="0"/>
        <w:autoSpaceDN w:val="0"/>
        <w:adjustRightInd w:val="0"/>
        <w:spacing w:line="276" w:lineRule="auto"/>
        <w:jc w:val="both"/>
        <w:rPr>
          <w:sz w:val="28"/>
          <w:szCs w:val="28"/>
        </w:rPr>
      </w:pPr>
      <w:r w:rsidRPr="00431B11">
        <w:rPr>
          <w:sz w:val="28"/>
          <w:szCs w:val="28"/>
        </w:rPr>
        <w:t>В ответе укажите только число.</w:t>
      </w:r>
    </w:p>
    <w:p w14:paraId="31DBBDBF"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42208" behindDoc="0" locked="0" layoutInCell="1" allowOverlap="1" wp14:anchorId="061DFAE0" wp14:editId="472E11AE">
                <wp:simplePos x="0" y="0"/>
                <wp:positionH relativeFrom="column">
                  <wp:posOffset>567690</wp:posOffset>
                </wp:positionH>
                <wp:positionV relativeFrom="paragraph">
                  <wp:posOffset>106680</wp:posOffset>
                </wp:positionV>
                <wp:extent cx="4943475" cy="1404620"/>
                <wp:effectExtent l="0" t="0" r="28575" b="20320"/>
                <wp:wrapSquare wrapText="bothSides"/>
                <wp:docPr id="1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0747E53B"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DFAE0" id="_x0000_s1070" type="#_x0000_t202" style="position:absolute;left:0;text-align:left;margin-left:44.7pt;margin-top:8.4pt;width:389.2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">
                <v:textbox style="mso-fit-shape-to-text:t">
                  <w:txbxContent>
                    <w:p w14:paraId="0747E53B" w14:textId="77777777" w:rsidR="0049047E" w:rsidRDefault="0049047E" w:rsidP="00C60B5C"/>
                  </w:txbxContent>
                </v:textbox>
                <w10:wrap type="square"/>
              </v:shape>
            </w:pict>
          </mc:Fallback>
        </mc:AlternateContent>
      </w:r>
      <w:r w:rsidRPr="00431B11">
        <w:rPr>
          <w:sz w:val="28"/>
          <w:szCs w:val="28"/>
        </w:rPr>
        <w:t xml:space="preserve">Ответ </w:t>
      </w:r>
    </w:p>
    <w:p w14:paraId="560B1D34" w14:textId="77777777" w:rsidR="00C60B5C" w:rsidRPr="00431B11" w:rsidRDefault="00C60B5C" w:rsidP="00C60B5C">
      <w:pPr>
        <w:autoSpaceDE w:val="0"/>
        <w:autoSpaceDN w:val="0"/>
        <w:adjustRightInd w:val="0"/>
        <w:spacing w:line="276" w:lineRule="auto"/>
        <w:jc w:val="both"/>
        <w:rPr>
          <w:sz w:val="28"/>
          <w:szCs w:val="28"/>
        </w:rPr>
      </w:pPr>
    </w:p>
    <w:tbl>
      <w:tblPr>
        <w:tblpPr w:leftFromText="180" w:rightFromText="180" w:vertAnchor="text" w:horzAnchor="margin" w:tblpY="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84"/>
      </w:tblGrid>
      <w:tr w:rsidR="00C60B5C" w:rsidRPr="002A2BD5" w14:paraId="47F73926" w14:textId="77777777" w:rsidTr="0049047E">
        <w:trPr>
          <w:trHeight w:val="252"/>
        </w:trPr>
        <w:tc>
          <w:tcPr>
            <w:tcW w:w="8784" w:type="dxa"/>
            <w:tcBorders>
              <w:top w:val="single" w:sz="4" w:space="0" w:color="auto"/>
              <w:left w:val="single" w:sz="4" w:space="0" w:color="auto"/>
              <w:bottom w:val="single" w:sz="4" w:space="0" w:color="auto"/>
              <w:right w:val="single" w:sz="4" w:space="0" w:color="auto"/>
            </w:tcBorders>
            <w:vAlign w:val="center"/>
            <w:hideMark/>
          </w:tcPr>
          <w:p w14:paraId="036C4569" w14:textId="77777777" w:rsidR="00C60B5C" w:rsidRPr="00431B11" w:rsidRDefault="00C60B5C" w:rsidP="0049047E">
            <w:pPr>
              <w:spacing w:line="276" w:lineRule="auto"/>
              <w:jc w:val="both"/>
              <w:rPr>
                <w:b/>
                <w:bCs/>
                <w:i/>
                <w:iCs/>
                <w:sz w:val="28"/>
                <w:szCs w:val="28"/>
              </w:rPr>
            </w:pPr>
            <w:r w:rsidRPr="00431B11">
              <w:rPr>
                <w:b/>
                <w:bCs/>
                <w:i/>
                <w:iCs/>
                <w:sz w:val="28"/>
                <w:szCs w:val="28"/>
              </w:rPr>
              <w:t>Задание выполняется с использованием прилагаемых файлов.</w:t>
            </w:r>
          </w:p>
          <w:p w14:paraId="6BAF87BC" w14:textId="77777777" w:rsidR="00C60B5C" w:rsidRPr="0089160B" w:rsidRDefault="00C60B5C" w:rsidP="0049047E">
            <w:pPr>
              <w:autoSpaceDE w:val="0"/>
              <w:autoSpaceDN w:val="0"/>
              <w:adjustRightInd w:val="0"/>
              <w:spacing w:line="276" w:lineRule="auto"/>
              <w:jc w:val="both"/>
              <w:rPr>
                <w:i/>
                <w:sz w:val="28"/>
                <w:szCs w:val="28"/>
              </w:rPr>
            </w:pPr>
            <w:r w:rsidRPr="00431B11">
              <w:rPr>
                <w:i/>
                <w:sz w:val="28"/>
                <w:szCs w:val="28"/>
              </w:rPr>
              <w:t>Архив с файлами для этого задания находится в папке «Допол</w:t>
            </w:r>
            <w:r>
              <w:rPr>
                <w:i/>
                <w:sz w:val="28"/>
                <w:szCs w:val="28"/>
              </w:rPr>
              <w:t>нительные материалы для зачета»</w:t>
            </w:r>
          </w:p>
        </w:tc>
      </w:tr>
    </w:tbl>
    <w:p w14:paraId="72583866" w14:textId="77777777" w:rsidR="00C60B5C" w:rsidRPr="00431B11" w:rsidRDefault="00C60B5C" w:rsidP="00C60B5C">
      <w:pPr>
        <w:autoSpaceDE w:val="0"/>
        <w:autoSpaceDN w:val="0"/>
        <w:adjustRightInd w:val="0"/>
        <w:spacing w:line="276" w:lineRule="auto"/>
        <w:jc w:val="both"/>
        <w:rPr>
          <w:i/>
          <w:sz w:val="28"/>
          <w:szCs w:val="28"/>
        </w:rPr>
      </w:pPr>
    </w:p>
    <w:p w14:paraId="3D7899D7" w14:textId="77777777" w:rsidR="00C60B5C" w:rsidRPr="00431B11" w:rsidRDefault="00C60B5C" w:rsidP="00C60B5C">
      <w:pPr>
        <w:autoSpaceDE w:val="0"/>
        <w:autoSpaceDN w:val="0"/>
        <w:adjustRightInd w:val="0"/>
        <w:spacing w:line="276" w:lineRule="auto"/>
        <w:jc w:val="both"/>
        <w:rPr>
          <w:sz w:val="28"/>
          <w:szCs w:val="28"/>
        </w:rPr>
      </w:pPr>
    </w:p>
    <w:p w14:paraId="56B29F73" w14:textId="77777777" w:rsidR="00C60B5C" w:rsidRPr="00431B11" w:rsidRDefault="00C60B5C" w:rsidP="00C60B5C">
      <w:pPr>
        <w:autoSpaceDE w:val="0"/>
        <w:autoSpaceDN w:val="0"/>
        <w:adjustRightInd w:val="0"/>
        <w:spacing w:line="276" w:lineRule="auto"/>
        <w:jc w:val="both"/>
        <w:rPr>
          <w:sz w:val="28"/>
          <w:szCs w:val="28"/>
        </w:rPr>
      </w:pPr>
    </w:p>
    <w:p w14:paraId="1D9BF085" w14:textId="77777777" w:rsidR="00C60B5C" w:rsidRPr="00431B11" w:rsidRDefault="00C60B5C" w:rsidP="00C60B5C">
      <w:pPr>
        <w:autoSpaceDE w:val="0"/>
        <w:autoSpaceDN w:val="0"/>
        <w:adjustRightInd w:val="0"/>
        <w:spacing w:line="276" w:lineRule="auto"/>
        <w:contextualSpacing/>
        <w:jc w:val="both"/>
        <w:rPr>
          <w:sz w:val="28"/>
          <w:szCs w:val="28"/>
        </w:rPr>
      </w:pPr>
    </w:p>
    <w:p w14:paraId="0266EDD2" w14:textId="77777777" w:rsidR="00C60B5C" w:rsidRPr="00431B11" w:rsidRDefault="00C60B5C" w:rsidP="00C60B5C">
      <w:pPr>
        <w:spacing w:line="276" w:lineRule="auto"/>
        <w:contextualSpacing/>
        <w:jc w:val="both"/>
        <w:rPr>
          <w:sz w:val="28"/>
          <w:szCs w:val="28"/>
        </w:rPr>
      </w:pPr>
    </w:p>
    <w:p w14:paraId="41BE3A0D" w14:textId="77777777" w:rsidR="00C60B5C" w:rsidRPr="00431B11" w:rsidRDefault="00C60B5C" w:rsidP="00C60B5C">
      <w:pPr>
        <w:autoSpaceDE w:val="0"/>
        <w:autoSpaceDN w:val="0"/>
        <w:adjustRightInd w:val="0"/>
        <w:spacing w:line="276" w:lineRule="auto"/>
        <w:jc w:val="both"/>
        <w:rPr>
          <w:sz w:val="28"/>
          <w:szCs w:val="28"/>
        </w:rPr>
      </w:pPr>
      <w:r w:rsidRPr="00431B11">
        <w:rPr>
          <w:sz w:val="28"/>
          <w:szCs w:val="28"/>
        </w:rPr>
        <w:t>1</w:t>
      </w:r>
      <w:r>
        <w:rPr>
          <w:sz w:val="28"/>
          <w:szCs w:val="28"/>
        </w:rPr>
        <w:t>0</w:t>
      </w:r>
      <w:r w:rsidRPr="00431B11">
        <w:rPr>
          <w:sz w:val="28"/>
          <w:szCs w:val="28"/>
        </w:rPr>
        <w:t>. Несанкционированная рассылка электронных писем – это …?</w:t>
      </w:r>
    </w:p>
    <w:p w14:paraId="39C5D75F"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32992" behindDoc="0" locked="0" layoutInCell="1" allowOverlap="1" wp14:anchorId="4D6923CA" wp14:editId="558EE595">
                <wp:simplePos x="0" y="0"/>
                <wp:positionH relativeFrom="column">
                  <wp:posOffset>567690</wp:posOffset>
                </wp:positionH>
                <wp:positionV relativeFrom="paragraph">
                  <wp:posOffset>106680</wp:posOffset>
                </wp:positionV>
                <wp:extent cx="4943475" cy="1404620"/>
                <wp:effectExtent l="0" t="0" r="28575" b="20320"/>
                <wp:wrapSquare wrapText="bothSides"/>
                <wp:docPr id="1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4B2529C4"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6923CA" id="_x0000_s1071" type="#_x0000_t202" style="position:absolute;left:0;text-align:left;margin-left:44.7pt;margin-top:8.4pt;width:389.2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EFbYMFCAgAAVgQA&#10;AA4AAAAAAAAAAAAAAAAALgIAAGRycy9lMm9Eb2MueG1sUEsBAi0AFAAGAAgAAAAhAA7785neAAAA&#10;CQEAAA8AAAAAAAAAAAAAAAAAnAQAAGRycy9kb3ducmV2LnhtbFBLBQYAAAAABAAEAPMAAACnBQAA&#10;AAA=&#10;">
                <v:textbox style="mso-fit-shape-to-text:t">
                  <w:txbxContent>
                    <w:p w14:paraId="4B2529C4" w14:textId="77777777" w:rsidR="0049047E" w:rsidRDefault="0049047E" w:rsidP="00C60B5C"/>
                  </w:txbxContent>
                </v:textbox>
                <w10:wrap type="square"/>
              </v:shape>
            </w:pict>
          </mc:Fallback>
        </mc:AlternateContent>
      </w:r>
      <w:r w:rsidRPr="00431B11">
        <w:rPr>
          <w:sz w:val="28"/>
          <w:szCs w:val="28"/>
        </w:rPr>
        <w:t xml:space="preserve">Ответ </w:t>
      </w:r>
    </w:p>
    <w:p w14:paraId="75E42F66" w14:textId="77777777" w:rsidR="00C60B5C" w:rsidRPr="00431B11" w:rsidRDefault="00C60B5C" w:rsidP="00C60B5C">
      <w:pPr>
        <w:spacing w:line="276" w:lineRule="auto"/>
        <w:contextualSpacing/>
        <w:jc w:val="both"/>
        <w:rPr>
          <w:sz w:val="28"/>
          <w:szCs w:val="28"/>
        </w:rPr>
      </w:pPr>
    </w:p>
    <w:p w14:paraId="4DFB5EBB" w14:textId="77777777" w:rsidR="00C60B5C" w:rsidRPr="00431B11" w:rsidRDefault="00C60B5C" w:rsidP="00C60B5C">
      <w:pPr>
        <w:autoSpaceDE w:val="0"/>
        <w:autoSpaceDN w:val="0"/>
        <w:adjustRightInd w:val="0"/>
        <w:spacing w:line="276" w:lineRule="auto"/>
        <w:contextualSpacing/>
        <w:jc w:val="both"/>
        <w:rPr>
          <w:sz w:val="28"/>
          <w:szCs w:val="28"/>
        </w:rPr>
      </w:pPr>
      <w:r>
        <w:rPr>
          <w:sz w:val="28"/>
          <w:szCs w:val="28"/>
        </w:rPr>
        <w:t xml:space="preserve">11. </w:t>
      </w:r>
      <w:r w:rsidRPr="00431B11">
        <w:rPr>
          <w:sz w:val="28"/>
          <w:szCs w:val="28"/>
        </w:rPr>
        <w:t>Специально написанная программа небольшого размера, способная "внедряться" в тело какой-либо другой программы, перехватывать управление, чаще всего саморазмножаться с задачей прекращения работы компьютера или уничтожения информации - это ...?</w:t>
      </w:r>
    </w:p>
    <w:p w14:paraId="3F6DFD62" w14:textId="77777777" w:rsidR="00C60B5C" w:rsidRPr="00431B11" w:rsidRDefault="00C60B5C" w:rsidP="00C60B5C">
      <w:pPr>
        <w:autoSpaceDE w:val="0"/>
        <w:autoSpaceDN w:val="0"/>
        <w:adjustRightInd w:val="0"/>
        <w:spacing w:line="276" w:lineRule="auto"/>
        <w:jc w:val="both"/>
        <w:rPr>
          <w:sz w:val="28"/>
          <w:szCs w:val="28"/>
        </w:rPr>
      </w:pPr>
    </w:p>
    <w:p w14:paraId="799E5D15"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34016" behindDoc="0" locked="0" layoutInCell="1" allowOverlap="1" wp14:anchorId="660A5FDD" wp14:editId="370CA037">
                <wp:simplePos x="0" y="0"/>
                <wp:positionH relativeFrom="column">
                  <wp:posOffset>567690</wp:posOffset>
                </wp:positionH>
                <wp:positionV relativeFrom="paragraph">
                  <wp:posOffset>68580</wp:posOffset>
                </wp:positionV>
                <wp:extent cx="4943475" cy="1404620"/>
                <wp:effectExtent l="0" t="0" r="28575" b="20320"/>
                <wp:wrapSquare wrapText="bothSides"/>
                <wp:docPr id="1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42987153"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A5FDD" id="_x0000_s1072" type="#_x0000_t202" style="position:absolute;left:0;text-align:left;margin-left:44.7pt;margin-top:5.4pt;width:389.2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">
                <v:textbox style="mso-fit-shape-to-text:t">
                  <w:txbxContent>
                    <w:p w14:paraId="42987153" w14:textId="77777777" w:rsidR="0049047E" w:rsidRDefault="0049047E" w:rsidP="00C60B5C"/>
                  </w:txbxContent>
                </v:textbox>
                <w10:wrap type="square"/>
              </v:shape>
            </w:pict>
          </mc:Fallback>
        </mc:AlternateContent>
      </w:r>
      <w:r w:rsidRPr="00431B11">
        <w:rPr>
          <w:sz w:val="28"/>
          <w:szCs w:val="28"/>
        </w:rPr>
        <w:t xml:space="preserve">Ответ </w:t>
      </w:r>
    </w:p>
    <w:p w14:paraId="4B65EF95" w14:textId="77777777" w:rsidR="00C60B5C" w:rsidRPr="00431B11" w:rsidRDefault="00C60B5C" w:rsidP="00C60B5C">
      <w:pPr>
        <w:autoSpaceDE w:val="0"/>
        <w:autoSpaceDN w:val="0"/>
        <w:adjustRightInd w:val="0"/>
        <w:spacing w:line="276" w:lineRule="auto"/>
        <w:jc w:val="both"/>
        <w:rPr>
          <w:sz w:val="28"/>
          <w:szCs w:val="28"/>
        </w:rPr>
      </w:pPr>
    </w:p>
    <w:p w14:paraId="20A4F1D6" w14:textId="77777777" w:rsidR="00C60B5C" w:rsidRPr="00431B11" w:rsidRDefault="00C60B5C" w:rsidP="00C60B5C">
      <w:pPr>
        <w:autoSpaceDE w:val="0"/>
        <w:autoSpaceDN w:val="0"/>
        <w:adjustRightInd w:val="0"/>
        <w:spacing w:line="276" w:lineRule="auto"/>
        <w:jc w:val="both"/>
        <w:rPr>
          <w:sz w:val="28"/>
          <w:szCs w:val="28"/>
        </w:rPr>
      </w:pPr>
      <w:r w:rsidRPr="00431B11">
        <w:rPr>
          <w:sz w:val="28"/>
          <w:szCs w:val="28"/>
        </w:rPr>
        <w:t>1</w:t>
      </w:r>
      <w:r>
        <w:rPr>
          <w:sz w:val="28"/>
          <w:szCs w:val="28"/>
        </w:rPr>
        <w:t>2</w:t>
      </w:r>
      <w:r w:rsidRPr="00431B11">
        <w:rPr>
          <w:sz w:val="28"/>
          <w:szCs w:val="28"/>
        </w:rPr>
        <w:t>. Как называется программа, позволяющая просматривать Web- страницы?</w:t>
      </w:r>
    </w:p>
    <w:p w14:paraId="72DE55E3"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35040" behindDoc="0" locked="0" layoutInCell="1" allowOverlap="1" wp14:anchorId="7A6B2C47" wp14:editId="7C8E98E0">
                <wp:simplePos x="0" y="0"/>
                <wp:positionH relativeFrom="column">
                  <wp:posOffset>567690</wp:posOffset>
                </wp:positionH>
                <wp:positionV relativeFrom="paragraph">
                  <wp:posOffset>106680</wp:posOffset>
                </wp:positionV>
                <wp:extent cx="4943475" cy="1404620"/>
                <wp:effectExtent l="0" t="0" r="28575" b="20320"/>
                <wp:wrapSquare wrapText="bothSides"/>
                <wp:docPr id="1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5A2D8ABC"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B2C47" id="_x0000_s1073" type="#_x0000_t202" style="position:absolute;left:0;text-align:left;margin-left:44.7pt;margin-top:8.4pt;width:389.2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G4hjtFCAgAAVgQA&#10;AA4AAAAAAAAAAAAAAAAALgIAAGRycy9lMm9Eb2MueG1sUEsBAi0AFAAGAAgAAAAhAA7785neAAAA&#10;CQEAAA8AAAAAAAAAAAAAAAAAnAQAAGRycy9kb3ducmV2LnhtbFBLBQYAAAAABAAEAPMAAACnBQAA&#10;AAA=&#10;">
                <v:textbox style="mso-fit-shape-to-text:t">
                  <w:txbxContent>
                    <w:p w14:paraId="5A2D8ABC" w14:textId="77777777" w:rsidR="0049047E" w:rsidRDefault="0049047E" w:rsidP="00C60B5C"/>
                  </w:txbxContent>
                </v:textbox>
                <w10:wrap type="square"/>
              </v:shape>
            </w:pict>
          </mc:Fallback>
        </mc:AlternateContent>
      </w:r>
      <w:r w:rsidRPr="00431B11">
        <w:rPr>
          <w:sz w:val="28"/>
          <w:szCs w:val="28"/>
        </w:rPr>
        <w:t xml:space="preserve">Ответ </w:t>
      </w:r>
    </w:p>
    <w:p w14:paraId="5691D9AD" w14:textId="77777777" w:rsidR="00C60B5C" w:rsidRPr="00431B11" w:rsidRDefault="00C60B5C" w:rsidP="00C60B5C">
      <w:pPr>
        <w:spacing w:line="276" w:lineRule="auto"/>
        <w:contextualSpacing/>
        <w:jc w:val="both"/>
        <w:rPr>
          <w:sz w:val="28"/>
          <w:szCs w:val="28"/>
        </w:rPr>
      </w:pPr>
    </w:p>
    <w:p w14:paraId="3458B790" w14:textId="77777777" w:rsidR="00C60B5C" w:rsidRPr="00431B11" w:rsidRDefault="00C60B5C" w:rsidP="00C60B5C">
      <w:pPr>
        <w:autoSpaceDE w:val="0"/>
        <w:autoSpaceDN w:val="0"/>
        <w:adjustRightInd w:val="0"/>
        <w:spacing w:line="276" w:lineRule="auto"/>
        <w:jc w:val="both"/>
        <w:rPr>
          <w:sz w:val="28"/>
          <w:szCs w:val="28"/>
        </w:rPr>
      </w:pPr>
      <w:r w:rsidRPr="00431B11">
        <w:rPr>
          <w:sz w:val="28"/>
          <w:szCs w:val="28"/>
        </w:rPr>
        <w:t>1</w:t>
      </w:r>
      <w:r>
        <w:rPr>
          <w:sz w:val="28"/>
          <w:szCs w:val="28"/>
        </w:rPr>
        <w:t>3</w:t>
      </w:r>
      <w:r w:rsidRPr="00431B11">
        <w:rPr>
          <w:sz w:val="28"/>
          <w:szCs w:val="28"/>
        </w:rPr>
        <w:t>. Услуга по размещению и хранению файлов клиента на сервере организации, предоставляющей подобную услугу - это ...</w:t>
      </w:r>
    </w:p>
    <w:p w14:paraId="4A86D080"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36064" behindDoc="0" locked="0" layoutInCell="1" allowOverlap="1" wp14:anchorId="058BB799" wp14:editId="5C0F238D">
                <wp:simplePos x="0" y="0"/>
                <wp:positionH relativeFrom="column">
                  <wp:posOffset>567690</wp:posOffset>
                </wp:positionH>
                <wp:positionV relativeFrom="paragraph">
                  <wp:posOffset>106680</wp:posOffset>
                </wp:positionV>
                <wp:extent cx="4943475" cy="1404620"/>
                <wp:effectExtent l="0" t="0" r="28575" b="20320"/>
                <wp:wrapSquare wrapText="bothSides"/>
                <wp:docPr id="1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74A87F8E"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BB799" id="_x0000_s1074" type="#_x0000_t202" style="position:absolute;left:0;text-align:left;margin-left:44.7pt;margin-top:8.4pt;width:389.2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A/WW8dCAgAAVgQA&#10;AA4AAAAAAAAAAAAAAAAALgIAAGRycy9lMm9Eb2MueG1sUEsBAi0AFAAGAAgAAAAhAA7785neAAAA&#10;CQEAAA8AAAAAAAAAAAAAAAAAnAQAAGRycy9kb3ducmV2LnhtbFBLBQYAAAAABAAEAPMAAACnBQAA&#10;AAA=&#10;">
                <v:textbox style="mso-fit-shape-to-text:t">
                  <w:txbxContent>
                    <w:p w14:paraId="74A87F8E" w14:textId="77777777" w:rsidR="0049047E" w:rsidRDefault="0049047E" w:rsidP="00C60B5C"/>
                  </w:txbxContent>
                </v:textbox>
                <w10:wrap type="square"/>
              </v:shape>
            </w:pict>
          </mc:Fallback>
        </mc:AlternateContent>
      </w:r>
      <w:r w:rsidRPr="00431B11">
        <w:rPr>
          <w:sz w:val="28"/>
          <w:szCs w:val="28"/>
        </w:rPr>
        <w:t xml:space="preserve">Ответ </w:t>
      </w:r>
    </w:p>
    <w:p w14:paraId="30F99964" w14:textId="77777777" w:rsidR="00C60B5C" w:rsidRPr="00431B11" w:rsidRDefault="00C60B5C" w:rsidP="00C60B5C">
      <w:pPr>
        <w:spacing w:line="276" w:lineRule="auto"/>
        <w:contextualSpacing/>
        <w:jc w:val="both"/>
        <w:rPr>
          <w:sz w:val="28"/>
          <w:szCs w:val="28"/>
        </w:rPr>
      </w:pPr>
    </w:p>
    <w:p w14:paraId="727E5177"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1</w:t>
      </w:r>
      <w:r>
        <w:rPr>
          <w:sz w:val="28"/>
          <w:szCs w:val="28"/>
        </w:rPr>
        <w:t>4</w:t>
      </w:r>
      <w:r w:rsidRPr="00431B11">
        <w:rPr>
          <w:sz w:val="28"/>
          <w:szCs w:val="28"/>
        </w:rPr>
        <w:t>. Программное обеспечение, позволяющее создавать БД, обновлять хранимую информацию и обеспечивать удобный доступ к информации с целью просмотра и поиска – это …?</w:t>
      </w:r>
    </w:p>
    <w:p w14:paraId="73082EA6"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w:lastRenderedPageBreak/>
        <mc:AlternateContent>
          <mc:Choice Requires="wps">
            <w:drawing>
              <wp:anchor distT="45720" distB="45720" distL="114300" distR="114300" simplePos="0" relativeHeight="251737088" behindDoc="0" locked="0" layoutInCell="1" allowOverlap="1" wp14:anchorId="4BD3B030" wp14:editId="131B04B8">
                <wp:simplePos x="0" y="0"/>
                <wp:positionH relativeFrom="column">
                  <wp:posOffset>567690</wp:posOffset>
                </wp:positionH>
                <wp:positionV relativeFrom="paragraph">
                  <wp:posOffset>106680</wp:posOffset>
                </wp:positionV>
                <wp:extent cx="4943475" cy="1404620"/>
                <wp:effectExtent l="0" t="0" r="28575" b="20320"/>
                <wp:wrapSquare wrapText="bothSides"/>
                <wp:docPr id="1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488E834A"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3B030" id="_x0000_s1075" type="#_x0000_t202" style="position:absolute;left:0;text-align:left;margin-left:44.7pt;margin-top:8.4pt;width:389.2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DholCJCAgAAVgQA&#10;AA4AAAAAAAAAAAAAAAAALgIAAGRycy9lMm9Eb2MueG1sUEsBAi0AFAAGAAgAAAAhAA7785neAAAA&#10;CQEAAA8AAAAAAAAAAAAAAAAAnAQAAGRycy9kb3ducmV2LnhtbFBLBQYAAAAABAAEAPMAAACnBQAA&#10;AAA=&#10;">
                <v:textbox style="mso-fit-shape-to-text:t">
                  <w:txbxContent>
                    <w:p w14:paraId="488E834A" w14:textId="77777777" w:rsidR="0049047E" w:rsidRDefault="0049047E" w:rsidP="00C60B5C"/>
                  </w:txbxContent>
                </v:textbox>
                <w10:wrap type="square"/>
              </v:shape>
            </w:pict>
          </mc:Fallback>
        </mc:AlternateContent>
      </w:r>
      <w:r w:rsidRPr="00431B11">
        <w:rPr>
          <w:sz w:val="28"/>
          <w:szCs w:val="28"/>
        </w:rPr>
        <w:t xml:space="preserve">Ответ </w:t>
      </w:r>
    </w:p>
    <w:p w14:paraId="1BF29037" w14:textId="77777777" w:rsidR="00C60B5C" w:rsidRPr="00431B11" w:rsidRDefault="00C60B5C" w:rsidP="00C60B5C">
      <w:pPr>
        <w:spacing w:line="276" w:lineRule="auto"/>
        <w:contextualSpacing/>
        <w:jc w:val="both"/>
        <w:rPr>
          <w:sz w:val="28"/>
          <w:szCs w:val="28"/>
        </w:rPr>
      </w:pPr>
    </w:p>
    <w:p w14:paraId="439355D6"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1</w:t>
      </w:r>
      <w:r>
        <w:rPr>
          <w:sz w:val="28"/>
          <w:szCs w:val="28"/>
        </w:rPr>
        <w:t>5</w:t>
      </w:r>
      <w:r w:rsidRPr="00431B11">
        <w:rPr>
          <w:sz w:val="28"/>
          <w:szCs w:val="28"/>
        </w:rPr>
        <w:t>. Дистанционное предоставление медицинских услуг (например, мониторинг состояния пациента и консультации) и взаимодействие медицинских работников между собой с помощью телекоммуникационных технологий – это…?</w:t>
      </w:r>
    </w:p>
    <w:p w14:paraId="0650D401"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38112" behindDoc="0" locked="0" layoutInCell="1" allowOverlap="1" wp14:anchorId="0E90D42C" wp14:editId="652860D7">
                <wp:simplePos x="0" y="0"/>
                <wp:positionH relativeFrom="column">
                  <wp:posOffset>567690</wp:posOffset>
                </wp:positionH>
                <wp:positionV relativeFrom="paragraph">
                  <wp:posOffset>106680</wp:posOffset>
                </wp:positionV>
                <wp:extent cx="4943475" cy="1404620"/>
                <wp:effectExtent l="0" t="0" r="28575" b="20320"/>
                <wp:wrapSquare wrapText="bothSides"/>
                <wp:docPr id="13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6D304934"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0D42C" id="_x0000_s1076" type="#_x0000_t202" style="position:absolute;left:0;text-align:left;margin-left:44.7pt;margin-top:8.4pt;width:389.2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JNMGVtCAgAAVgQA&#10;AA4AAAAAAAAAAAAAAAAALgIAAGRycy9lMm9Eb2MueG1sUEsBAi0AFAAGAAgAAAAhAA7785neAAAA&#10;CQEAAA8AAAAAAAAAAAAAAAAAnAQAAGRycy9kb3ducmV2LnhtbFBLBQYAAAAABAAEAPMAAACnBQAA&#10;AAA=&#10;">
                <v:textbox style="mso-fit-shape-to-text:t">
                  <w:txbxContent>
                    <w:p w14:paraId="6D304934" w14:textId="77777777" w:rsidR="0049047E" w:rsidRDefault="0049047E" w:rsidP="00C60B5C"/>
                  </w:txbxContent>
                </v:textbox>
                <w10:wrap type="square"/>
              </v:shape>
            </w:pict>
          </mc:Fallback>
        </mc:AlternateContent>
      </w:r>
      <w:r w:rsidRPr="00431B11">
        <w:rPr>
          <w:sz w:val="28"/>
          <w:szCs w:val="28"/>
        </w:rPr>
        <w:t xml:space="preserve">Ответ </w:t>
      </w:r>
    </w:p>
    <w:p w14:paraId="65E1D4FF" w14:textId="77777777" w:rsidR="00C60B5C" w:rsidRPr="00431B11" w:rsidRDefault="00C60B5C" w:rsidP="00C60B5C">
      <w:pPr>
        <w:spacing w:line="276" w:lineRule="auto"/>
        <w:contextualSpacing/>
        <w:jc w:val="both"/>
        <w:rPr>
          <w:sz w:val="28"/>
          <w:szCs w:val="28"/>
        </w:rPr>
      </w:pPr>
    </w:p>
    <w:p w14:paraId="23B5220A" w14:textId="77777777" w:rsidR="00C60B5C" w:rsidRPr="00431B11" w:rsidRDefault="00C60B5C" w:rsidP="00C60B5C">
      <w:pPr>
        <w:autoSpaceDE w:val="0"/>
        <w:autoSpaceDN w:val="0"/>
        <w:adjustRightInd w:val="0"/>
        <w:spacing w:line="276" w:lineRule="auto"/>
        <w:jc w:val="both"/>
        <w:rPr>
          <w:sz w:val="28"/>
          <w:szCs w:val="28"/>
        </w:rPr>
      </w:pPr>
      <w:r>
        <w:rPr>
          <w:sz w:val="28"/>
          <w:szCs w:val="28"/>
        </w:rPr>
        <w:t>16</w:t>
      </w:r>
      <w:r w:rsidRPr="00431B11">
        <w:rPr>
          <w:sz w:val="28"/>
          <w:szCs w:val="28"/>
        </w:rPr>
        <w:t>. Какой протокол является базовым протоколом Интернета?</w:t>
      </w:r>
    </w:p>
    <w:p w14:paraId="76E7A695"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39136" behindDoc="0" locked="0" layoutInCell="1" allowOverlap="1" wp14:anchorId="59181589" wp14:editId="0BFF0529">
                <wp:simplePos x="0" y="0"/>
                <wp:positionH relativeFrom="column">
                  <wp:posOffset>643890</wp:posOffset>
                </wp:positionH>
                <wp:positionV relativeFrom="paragraph">
                  <wp:posOffset>106680</wp:posOffset>
                </wp:positionV>
                <wp:extent cx="4943475" cy="1404620"/>
                <wp:effectExtent l="0" t="0" r="28575" b="20320"/>
                <wp:wrapSquare wrapText="bothSides"/>
                <wp:docPr id="13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5C751E28"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81589" id="_x0000_s1077" type="#_x0000_t202" style="position:absolute;left:0;text-align:left;margin-left:50.7pt;margin-top:8.4pt;width:389.2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">
                <v:textbox style="mso-fit-shape-to-text:t">
                  <w:txbxContent>
                    <w:p w14:paraId="5C751E28" w14:textId="77777777" w:rsidR="0049047E" w:rsidRDefault="0049047E" w:rsidP="00C60B5C"/>
                  </w:txbxContent>
                </v:textbox>
                <w10:wrap type="square"/>
              </v:shape>
            </w:pict>
          </mc:Fallback>
        </mc:AlternateContent>
      </w:r>
      <w:r w:rsidRPr="00431B11">
        <w:rPr>
          <w:sz w:val="28"/>
          <w:szCs w:val="28"/>
        </w:rPr>
        <w:t xml:space="preserve">Ответ </w:t>
      </w:r>
    </w:p>
    <w:p w14:paraId="2FEE90E0" w14:textId="77777777" w:rsidR="00C60B5C" w:rsidRPr="00431B11" w:rsidRDefault="00C60B5C" w:rsidP="00C60B5C">
      <w:pPr>
        <w:spacing w:line="276" w:lineRule="auto"/>
        <w:contextualSpacing/>
        <w:jc w:val="both"/>
        <w:rPr>
          <w:sz w:val="28"/>
          <w:szCs w:val="28"/>
        </w:rPr>
      </w:pPr>
    </w:p>
    <w:p w14:paraId="6E38A6D5" w14:textId="77777777" w:rsidR="00C60B5C" w:rsidRPr="00431B11" w:rsidRDefault="00C60B5C" w:rsidP="00C60B5C">
      <w:pPr>
        <w:autoSpaceDE w:val="0"/>
        <w:autoSpaceDN w:val="0"/>
        <w:adjustRightInd w:val="0"/>
        <w:spacing w:line="276" w:lineRule="auto"/>
        <w:contextualSpacing/>
        <w:jc w:val="both"/>
        <w:rPr>
          <w:sz w:val="28"/>
          <w:szCs w:val="28"/>
        </w:rPr>
      </w:pPr>
      <w:r>
        <w:rPr>
          <w:sz w:val="28"/>
          <w:szCs w:val="28"/>
        </w:rPr>
        <w:t>17</w:t>
      </w:r>
      <w:r w:rsidRPr="00431B11">
        <w:rPr>
          <w:sz w:val="28"/>
          <w:szCs w:val="28"/>
        </w:rPr>
        <w:t xml:space="preserve">. </w:t>
      </w:r>
    </w:p>
    <w:tbl>
      <w:tblPr>
        <w:tblpPr w:leftFromText="180" w:rightFromText="180" w:vertAnchor="text" w:horzAnchor="margin" w:tblpY="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84"/>
      </w:tblGrid>
      <w:tr w:rsidR="00C60B5C" w:rsidRPr="002A2BD5" w14:paraId="6C004703" w14:textId="77777777" w:rsidTr="0049047E">
        <w:trPr>
          <w:trHeight w:val="983"/>
        </w:trPr>
        <w:tc>
          <w:tcPr>
            <w:tcW w:w="8784" w:type="dxa"/>
            <w:tcBorders>
              <w:top w:val="single" w:sz="4" w:space="0" w:color="auto"/>
              <w:left w:val="single" w:sz="4" w:space="0" w:color="auto"/>
              <w:bottom w:val="single" w:sz="4" w:space="0" w:color="auto"/>
              <w:right w:val="single" w:sz="4" w:space="0" w:color="auto"/>
            </w:tcBorders>
            <w:vAlign w:val="center"/>
            <w:hideMark/>
          </w:tcPr>
          <w:p w14:paraId="0E6521D5" w14:textId="77777777" w:rsidR="00C60B5C" w:rsidRPr="00431B11" w:rsidRDefault="00C60B5C" w:rsidP="0049047E">
            <w:pPr>
              <w:spacing w:line="276" w:lineRule="auto"/>
              <w:jc w:val="both"/>
              <w:rPr>
                <w:b/>
                <w:bCs/>
                <w:i/>
                <w:iCs/>
                <w:sz w:val="28"/>
                <w:szCs w:val="28"/>
              </w:rPr>
            </w:pPr>
            <w:r w:rsidRPr="00431B11">
              <w:rPr>
                <w:b/>
                <w:bCs/>
                <w:i/>
                <w:iCs/>
                <w:sz w:val="28"/>
                <w:szCs w:val="28"/>
              </w:rPr>
              <w:t>Задание выполняется с использованием прилагаемых файлов.</w:t>
            </w:r>
          </w:p>
          <w:p w14:paraId="58CFA3F2" w14:textId="77777777" w:rsidR="00C60B5C" w:rsidRPr="00431B11" w:rsidRDefault="00C60B5C" w:rsidP="0049047E">
            <w:pPr>
              <w:autoSpaceDE w:val="0"/>
              <w:autoSpaceDN w:val="0"/>
              <w:adjustRightInd w:val="0"/>
              <w:spacing w:line="276" w:lineRule="auto"/>
              <w:jc w:val="both"/>
              <w:rPr>
                <w:i/>
                <w:sz w:val="28"/>
                <w:szCs w:val="28"/>
              </w:rPr>
            </w:pPr>
            <w:r w:rsidRPr="00431B11">
              <w:rPr>
                <w:i/>
                <w:sz w:val="28"/>
                <w:szCs w:val="28"/>
              </w:rPr>
              <w:t>Файлы для этого задания находятся в папке «Дополнительные материалы для зачета»</w:t>
            </w:r>
          </w:p>
          <w:p w14:paraId="30D16444" w14:textId="77777777" w:rsidR="00C60B5C" w:rsidRPr="00431B11" w:rsidRDefault="00C60B5C" w:rsidP="0049047E">
            <w:pPr>
              <w:spacing w:line="276" w:lineRule="auto"/>
              <w:jc w:val="both"/>
              <w:rPr>
                <w:sz w:val="28"/>
                <w:szCs w:val="28"/>
              </w:rPr>
            </w:pPr>
          </w:p>
        </w:tc>
      </w:tr>
    </w:tbl>
    <w:p w14:paraId="61B134C6" w14:textId="77777777" w:rsidR="00C60B5C" w:rsidRPr="00431B11" w:rsidRDefault="00C60B5C" w:rsidP="00C60B5C">
      <w:pPr>
        <w:autoSpaceDE w:val="0"/>
        <w:autoSpaceDN w:val="0"/>
        <w:adjustRightInd w:val="0"/>
        <w:spacing w:line="276" w:lineRule="auto"/>
        <w:contextualSpacing/>
        <w:jc w:val="both"/>
        <w:rPr>
          <w:sz w:val="28"/>
          <w:szCs w:val="28"/>
        </w:rPr>
      </w:pPr>
    </w:p>
    <w:p w14:paraId="66428557" w14:textId="77777777" w:rsidR="00C60B5C" w:rsidRPr="00431B11" w:rsidRDefault="00C60B5C" w:rsidP="00C60B5C">
      <w:pPr>
        <w:autoSpaceDE w:val="0"/>
        <w:autoSpaceDN w:val="0"/>
        <w:adjustRightInd w:val="0"/>
        <w:spacing w:line="276" w:lineRule="auto"/>
        <w:contextualSpacing/>
        <w:jc w:val="both"/>
        <w:rPr>
          <w:b/>
          <w:bCs/>
          <w:sz w:val="28"/>
          <w:szCs w:val="28"/>
        </w:rPr>
      </w:pPr>
    </w:p>
    <w:p w14:paraId="21024CA6" w14:textId="77777777" w:rsidR="00C60B5C" w:rsidRPr="00431B11" w:rsidRDefault="00C60B5C" w:rsidP="00C60B5C">
      <w:pPr>
        <w:autoSpaceDE w:val="0"/>
        <w:autoSpaceDN w:val="0"/>
        <w:adjustRightInd w:val="0"/>
        <w:spacing w:line="276" w:lineRule="auto"/>
        <w:contextualSpacing/>
        <w:jc w:val="both"/>
        <w:rPr>
          <w:b/>
          <w:bCs/>
          <w:sz w:val="28"/>
          <w:szCs w:val="28"/>
        </w:rPr>
      </w:pPr>
    </w:p>
    <w:p w14:paraId="70434150" w14:textId="77777777" w:rsidR="00C60B5C" w:rsidRPr="00431B11" w:rsidRDefault="00C60B5C" w:rsidP="00C60B5C">
      <w:pPr>
        <w:autoSpaceDE w:val="0"/>
        <w:autoSpaceDN w:val="0"/>
        <w:adjustRightInd w:val="0"/>
        <w:spacing w:line="276" w:lineRule="auto"/>
        <w:contextualSpacing/>
        <w:jc w:val="both"/>
        <w:rPr>
          <w:b/>
          <w:bCs/>
          <w:sz w:val="28"/>
          <w:szCs w:val="28"/>
        </w:rPr>
      </w:pPr>
    </w:p>
    <w:p w14:paraId="5F2D7F10"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Используя информацию и иллюстративный материал, содержащийся в каталоге </w:t>
      </w:r>
      <w:r w:rsidRPr="00431B11">
        <w:rPr>
          <w:b/>
          <w:bCs/>
          <w:sz w:val="28"/>
          <w:szCs w:val="28"/>
        </w:rPr>
        <w:t>Rome</w:t>
      </w:r>
      <w:r w:rsidRPr="00431B11">
        <w:rPr>
          <w:sz w:val="28"/>
          <w:szCs w:val="28"/>
        </w:rPr>
        <w:t>, создайте презентацию из </w:t>
      </w:r>
      <w:r w:rsidRPr="00431B11">
        <w:rPr>
          <w:b/>
          <w:bCs/>
          <w:sz w:val="28"/>
          <w:szCs w:val="28"/>
        </w:rPr>
        <w:t>трёх</w:t>
      </w:r>
      <w:r w:rsidRPr="00431B11">
        <w:rPr>
          <w:sz w:val="28"/>
          <w:szCs w:val="28"/>
        </w:rPr>
        <w:t> слайдов на тему «Достопримечательности Рима».</w:t>
      </w:r>
    </w:p>
    <w:p w14:paraId="6F708351"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В презентации должны содержаться </w:t>
      </w:r>
      <w:r w:rsidRPr="00431B11">
        <w:rPr>
          <w:b/>
          <w:bCs/>
          <w:sz w:val="28"/>
          <w:szCs w:val="28"/>
        </w:rPr>
        <w:t>краткие иллюстрированные</w:t>
      </w:r>
      <w:r w:rsidRPr="00431B11">
        <w:rPr>
          <w:sz w:val="28"/>
          <w:szCs w:val="28"/>
        </w:rPr>
        <w:t> сведения о достопримечательностях Рима. Все слайды должны быть выполнены в едином стиле, каждый слайд должен быть озаглавлен.</w:t>
      </w:r>
    </w:p>
    <w:p w14:paraId="4A6AB9F4"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Презентацию сохраните в файле, имя которого Вам сообщат организаторы.</w:t>
      </w:r>
    </w:p>
    <w:p w14:paraId="7B6CA578" w14:textId="77777777" w:rsidR="00C60B5C" w:rsidRPr="00431B11" w:rsidRDefault="00C60B5C" w:rsidP="00C60B5C">
      <w:pPr>
        <w:autoSpaceDE w:val="0"/>
        <w:autoSpaceDN w:val="0"/>
        <w:adjustRightInd w:val="0"/>
        <w:spacing w:line="276" w:lineRule="auto"/>
        <w:contextualSpacing/>
        <w:jc w:val="both"/>
        <w:rPr>
          <w:i/>
          <w:iCs/>
          <w:sz w:val="28"/>
          <w:szCs w:val="28"/>
        </w:rPr>
      </w:pPr>
      <w:r w:rsidRPr="00431B11">
        <w:rPr>
          <w:i/>
          <w:iCs/>
          <w:sz w:val="28"/>
          <w:szCs w:val="28"/>
        </w:rPr>
        <w:t>Требования к оформлению презентации</w:t>
      </w:r>
    </w:p>
    <w:p w14:paraId="1214F903"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Ровно три слайда без анимации.</w:t>
      </w:r>
    </w:p>
    <w:p w14:paraId="49A1AADA"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Параметры страницы (слайда): экран (16:9), ориентация альбомная.</w:t>
      </w:r>
    </w:p>
    <w:p w14:paraId="5A2440F7"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Содержание, структура, форматирование шрифта и размещение изображений на слайдах:</w:t>
      </w:r>
    </w:p>
    <w:p w14:paraId="3BDD206B"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noProof/>
          <w:sz w:val="28"/>
          <w:szCs w:val="28"/>
        </w:rPr>
        <mc:AlternateContent>
          <mc:Choice Requires="wps">
            <w:drawing>
              <wp:inline distT="0" distB="0" distL="0" distR="0" wp14:anchorId="5175A7F2" wp14:editId="29B8D5A4">
                <wp:extent cx="304800" cy="304800"/>
                <wp:effectExtent l="0" t="0" r="0" b="0"/>
                <wp:docPr id="1359" name="Прямоугольник 1359" descr="https://yastatic.net/s3/edu/tex/71976219fb1234a4f2ba6bef7a046183.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7E0DE9" id="Прямоугольник 1359" o:spid="_x0000_s1026" alt="https://yastatic.net/s3/edu/tex/71976219fb1234a4f2ba6bef7a046183.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DgjlQkoCAAAo&#10;BAAADgAAAAAAAAAAAAAAAAAuAgAAZHJzL2Uyb0RvYy54bWxQSwECLQAUAAYACAAAACEATKDpLNgA&#10;AAADAQAADwAAAAAAAAAAAAAAAACkBAAAZHJzL2Rvd25yZXYueG1sUEsFBgAAAAAEAAQA8wAAAKkF&#10;AAAAAA==&#10;" filled="f" stroked="f">
                <o:lock v:ext="edit" aspectratio="t"/>
                <w10:anchorlock/>
              </v:rect>
            </w:pict>
          </mc:Fallback>
        </mc:AlternateContent>
      </w:r>
      <w:r w:rsidRPr="00431B11">
        <w:rPr>
          <w:sz w:val="28"/>
          <w:szCs w:val="28"/>
        </w:rPr>
        <w:t> первый слайд – титульный слайд с названием презентации; в подзаголовке титульного слайда в качестве информации об авторе презентации указывается идентификационный номер учащегося;</w:t>
      </w:r>
    </w:p>
    <w:p w14:paraId="2D3176CC"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noProof/>
          <w:sz w:val="28"/>
          <w:szCs w:val="28"/>
        </w:rPr>
        <mc:AlternateContent>
          <mc:Choice Requires="wps">
            <w:drawing>
              <wp:inline distT="0" distB="0" distL="0" distR="0" wp14:anchorId="32E8CF8B" wp14:editId="286ECE9B">
                <wp:extent cx="304800" cy="304800"/>
                <wp:effectExtent l="0" t="0" r="0" b="0"/>
                <wp:docPr id="1360" name="Прямоугольник 1360" descr="https://yastatic.net/s3/edu/tex/71976219fb1234a4f2ba6bef7a046183.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7B91528" id="Прямоугольник 1360" o:spid="_x0000_s1026" alt="https://yastatic.net/s3/edu/tex/71976219fb1234a4f2ba6bef7a046183.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7QEiISQIAACgE&#10;AAAOAAAAAAAAAAAAAAAAAC4CAABkcnMvZTJvRG9jLnhtbFBLAQItABQABgAIAAAAIQBMoOks2AAA&#10;AAMBAAAPAAAAAAAAAAAAAAAAAKMEAABkcnMvZG93bnJldi54bWxQSwUGAAAAAAQABADzAAAAqAUA&#10;AAAA&#10;" filled="f" stroked="f">
                <o:lock v:ext="edit" aspectratio="t"/>
                <w10:anchorlock/>
              </v:rect>
            </w:pict>
          </mc:Fallback>
        </mc:AlternateContent>
      </w:r>
      <w:r w:rsidRPr="00431B11">
        <w:rPr>
          <w:sz w:val="28"/>
          <w:szCs w:val="28"/>
        </w:rPr>
        <w:t> второй слайд – информация в соответствии с заданием, размещённая по образцу на рисунке макета слайда 2:</w:t>
      </w:r>
    </w:p>
    <w:p w14:paraId="5DA7465A" w14:textId="77777777" w:rsidR="00C60B5C" w:rsidRPr="00431B11" w:rsidRDefault="00C60B5C" w:rsidP="00C60B5C">
      <w:pPr>
        <w:numPr>
          <w:ilvl w:val="0"/>
          <w:numId w:val="593"/>
        </w:numPr>
        <w:autoSpaceDE w:val="0"/>
        <w:autoSpaceDN w:val="0"/>
        <w:adjustRightInd w:val="0"/>
        <w:spacing w:line="276" w:lineRule="auto"/>
        <w:contextualSpacing/>
        <w:jc w:val="both"/>
        <w:rPr>
          <w:sz w:val="28"/>
          <w:szCs w:val="28"/>
        </w:rPr>
      </w:pPr>
      <w:r w:rsidRPr="00431B11">
        <w:rPr>
          <w:sz w:val="28"/>
          <w:szCs w:val="28"/>
        </w:rPr>
        <w:t>заголовок слайда;</w:t>
      </w:r>
    </w:p>
    <w:p w14:paraId="7542C727" w14:textId="77777777" w:rsidR="00C60B5C" w:rsidRPr="00431B11" w:rsidRDefault="00C60B5C" w:rsidP="00C60B5C">
      <w:pPr>
        <w:numPr>
          <w:ilvl w:val="0"/>
          <w:numId w:val="593"/>
        </w:numPr>
        <w:autoSpaceDE w:val="0"/>
        <w:autoSpaceDN w:val="0"/>
        <w:adjustRightInd w:val="0"/>
        <w:spacing w:line="276" w:lineRule="auto"/>
        <w:contextualSpacing/>
        <w:jc w:val="both"/>
        <w:rPr>
          <w:sz w:val="28"/>
          <w:szCs w:val="28"/>
        </w:rPr>
      </w:pPr>
      <w:r w:rsidRPr="00431B11">
        <w:rPr>
          <w:sz w:val="28"/>
          <w:szCs w:val="28"/>
        </w:rPr>
        <w:t>два блока текста;</w:t>
      </w:r>
    </w:p>
    <w:p w14:paraId="1DDF28EB" w14:textId="77777777" w:rsidR="00C60B5C" w:rsidRPr="00431B11" w:rsidRDefault="00C60B5C" w:rsidP="00C60B5C">
      <w:pPr>
        <w:numPr>
          <w:ilvl w:val="0"/>
          <w:numId w:val="593"/>
        </w:numPr>
        <w:autoSpaceDE w:val="0"/>
        <w:autoSpaceDN w:val="0"/>
        <w:adjustRightInd w:val="0"/>
        <w:spacing w:line="276" w:lineRule="auto"/>
        <w:contextualSpacing/>
        <w:jc w:val="both"/>
        <w:rPr>
          <w:sz w:val="28"/>
          <w:szCs w:val="28"/>
        </w:rPr>
      </w:pPr>
      <w:r w:rsidRPr="00431B11">
        <w:rPr>
          <w:sz w:val="28"/>
          <w:szCs w:val="28"/>
        </w:rPr>
        <w:t>два изображения;</w:t>
      </w:r>
    </w:p>
    <w:p w14:paraId="15317BB1"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noProof/>
          <w:sz w:val="28"/>
          <w:szCs w:val="28"/>
        </w:rPr>
        <mc:AlternateContent>
          <mc:Choice Requires="wps">
            <w:drawing>
              <wp:inline distT="0" distB="0" distL="0" distR="0" wp14:anchorId="3DF8D23F" wp14:editId="0DA68EBC">
                <wp:extent cx="304800" cy="304800"/>
                <wp:effectExtent l="0" t="0" r="0" b="0"/>
                <wp:docPr id="1361" name="Прямоугольник 1361" descr="https://yastatic.net/s3/edu/tex/71976219fb1234a4f2ba6bef7a046183.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C04AD5C" id="Прямоугольник 1361" o:spid="_x0000_s1026" alt="https://yastatic.net/s3/edu/tex/71976219fb1234a4f2ba6bef7a046183.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aNqzzUoCAAAo&#10;BAAADgAAAAAAAAAAAAAAAAAuAgAAZHJzL2Uyb0RvYy54bWxQSwECLQAUAAYACAAAACEATKDpLNgA&#10;AAADAQAADwAAAAAAAAAAAAAAAACkBAAAZHJzL2Rvd25yZXYueG1sUEsFBgAAAAAEAAQA8wAAAKkF&#10;AAAAAA==&#10;" filled="f" stroked="f">
                <o:lock v:ext="edit" aspectratio="t"/>
                <w10:anchorlock/>
              </v:rect>
            </w:pict>
          </mc:Fallback>
        </mc:AlternateContent>
      </w:r>
      <w:r w:rsidRPr="00431B11">
        <w:rPr>
          <w:sz w:val="28"/>
          <w:szCs w:val="28"/>
        </w:rPr>
        <w:t> третий слайд – информация по теме презентации, размещённая по образцу на рисунке макета слайда 3:</w:t>
      </w:r>
    </w:p>
    <w:p w14:paraId="2662F13F" w14:textId="77777777" w:rsidR="00C60B5C" w:rsidRPr="00431B11" w:rsidRDefault="00C60B5C" w:rsidP="00C60B5C">
      <w:pPr>
        <w:numPr>
          <w:ilvl w:val="0"/>
          <w:numId w:val="594"/>
        </w:numPr>
        <w:autoSpaceDE w:val="0"/>
        <w:autoSpaceDN w:val="0"/>
        <w:adjustRightInd w:val="0"/>
        <w:spacing w:line="276" w:lineRule="auto"/>
        <w:contextualSpacing/>
        <w:jc w:val="both"/>
        <w:rPr>
          <w:sz w:val="28"/>
          <w:szCs w:val="28"/>
        </w:rPr>
      </w:pPr>
      <w:r w:rsidRPr="00431B11">
        <w:rPr>
          <w:sz w:val="28"/>
          <w:szCs w:val="28"/>
        </w:rPr>
        <w:lastRenderedPageBreak/>
        <w:t>заголовок слайда;</w:t>
      </w:r>
    </w:p>
    <w:p w14:paraId="3CCDBD5A" w14:textId="77777777" w:rsidR="00C60B5C" w:rsidRPr="00431B11" w:rsidRDefault="00C60B5C" w:rsidP="00C60B5C">
      <w:pPr>
        <w:numPr>
          <w:ilvl w:val="0"/>
          <w:numId w:val="594"/>
        </w:numPr>
        <w:autoSpaceDE w:val="0"/>
        <w:autoSpaceDN w:val="0"/>
        <w:adjustRightInd w:val="0"/>
        <w:spacing w:line="276" w:lineRule="auto"/>
        <w:contextualSpacing/>
        <w:jc w:val="both"/>
        <w:rPr>
          <w:sz w:val="28"/>
          <w:szCs w:val="28"/>
        </w:rPr>
      </w:pPr>
      <w:r w:rsidRPr="00431B11">
        <w:rPr>
          <w:sz w:val="28"/>
          <w:szCs w:val="28"/>
        </w:rPr>
        <w:t>три изображения;</w:t>
      </w:r>
    </w:p>
    <w:p w14:paraId="3BE5F9C4" w14:textId="77777777" w:rsidR="00C60B5C" w:rsidRPr="00431B11" w:rsidRDefault="00C60B5C" w:rsidP="00C60B5C">
      <w:pPr>
        <w:numPr>
          <w:ilvl w:val="0"/>
          <w:numId w:val="594"/>
        </w:numPr>
        <w:autoSpaceDE w:val="0"/>
        <w:autoSpaceDN w:val="0"/>
        <w:adjustRightInd w:val="0"/>
        <w:spacing w:line="276" w:lineRule="auto"/>
        <w:contextualSpacing/>
        <w:jc w:val="both"/>
        <w:rPr>
          <w:sz w:val="28"/>
          <w:szCs w:val="28"/>
        </w:rPr>
      </w:pPr>
      <w:r w:rsidRPr="00431B11">
        <w:rPr>
          <w:sz w:val="28"/>
          <w:szCs w:val="28"/>
        </w:rPr>
        <w:t>три блока текста.</w:t>
      </w:r>
    </w:p>
    <w:p w14:paraId="00ABA667"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noProof/>
          <w:sz w:val="28"/>
          <w:szCs w:val="28"/>
        </w:rPr>
        <w:drawing>
          <wp:inline distT="0" distB="0" distL="0" distR="0" wp14:anchorId="49BE7F97" wp14:editId="2C318DA9">
            <wp:extent cx="4914900" cy="3810000"/>
            <wp:effectExtent l="0" t="0" r="0" b="0"/>
            <wp:docPr id="109" name="Рисунок 109" descr="... третий слайд – информация по теме презентации, размещённая по образцу на рисунке макета слай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третий слайд – информация по теме презентации, размещённая по образцу на рисунке макета слайда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14900" cy="3810000"/>
                    </a:xfrm>
                    <a:prstGeom prst="rect">
                      <a:avLst/>
                    </a:prstGeom>
                    <a:noFill/>
                    <a:ln>
                      <a:noFill/>
                    </a:ln>
                  </pic:spPr>
                </pic:pic>
              </a:graphicData>
            </a:graphic>
          </wp:inline>
        </w:drawing>
      </w:r>
    </w:p>
    <w:p w14:paraId="541B7ADC"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В презентации должен использоваться единый тип шрифта.</w:t>
      </w:r>
    </w:p>
    <w:p w14:paraId="3D4521AA"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Размер шрифта для названия презентации на титульном слайде – 40 пунктов, для подзаголовка на титульном слайде и заголовков слайдов – 24 пунктов, для подзаголовков на втором и третьем слайдах и для основного текста – 20 пунктов.</w:t>
      </w:r>
    </w:p>
    <w:p w14:paraId="20295099"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Текст не должен перекрывать основные изображения, или сливаться с фоном.</w:t>
      </w:r>
    </w:p>
    <w:p w14:paraId="6C05CF40" w14:textId="77777777" w:rsidR="00C60B5C" w:rsidRPr="00431B11" w:rsidRDefault="00C60B5C" w:rsidP="00C60B5C">
      <w:pPr>
        <w:autoSpaceDE w:val="0"/>
        <w:autoSpaceDN w:val="0"/>
        <w:adjustRightInd w:val="0"/>
        <w:spacing w:line="276" w:lineRule="auto"/>
        <w:contextualSpacing/>
        <w:jc w:val="both"/>
        <w:rPr>
          <w:sz w:val="28"/>
          <w:szCs w:val="28"/>
        </w:rPr>
      </w:pPr>
      <w:r>
        <w:rPr>
          <w:sz w:val="28"/>
          <w:szCs w:val="28"/>
        </w:rPr>
        <w:t>18</w:t>
      </w:r>
      <w:r w:rsidRPr="00431B11">
        <w:rPr>
          <w:sz w:val="28"/>
          <w:szCs w:val="28"/>
        </w:rPr>
        <w:t>.</w:t>
      </w:r>
    </w:p>
    <w:tbl>
      <w:tblPr>
        <w:tblpPr w:leftFromText="180" w:rightFromText="180" w:vertAnchor="text" w:horzAnchor="margin" w:tblpY="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09"/>
      </w:tblGrid>
      <w:tr w:rsidR="00C60B5C" w:rsidRPr="002A2BD5" w14:paraId="0A10588B" w14:textId="77777777" w:rsidTr="0049047E">
        <w:trPr>
          <w:trHeight w:val="983"/>
        </w:trPr>
        <w:tc>
          <w:tcPr>
            <w:tcW w:w="9209" w:type="dxa"/>
            <w:tcBorders>
              <w:top w:val="single" w:sz="4" w:space="0" w:color="auto"/>
              <w:left w:val="single" w:sz="4" w:space="0" w:color="auto"/>
              <w:bottom w:val="single" w:sz="4" w:space="0" w:color="auto"/>
              <w:right w:val="single" w:sz="4" w:space="0" w:color="auto"/>
            </w:tcBorders>
            <w:vAlign w:val="center"/>
            <w:hideMark/>
          </w:tcPr>
          <w:p w14:paraId="35ECCA01" w14:textId="77777777" w:rsidR="00C60B5C" w:rsidRPr="00431B11" w:rsidRDefault="00C60B5C" w:rsidP="0049047E">
            <w:pPr>
              <w:spacing w:line="276" w:lineRule="auto"/>
              <w:jc w:val="both"/>
              <w:rPr>
                <w:b/>
                <w:bCs/>
                <w:i/>
                <w:iCs/>
                <w:sz w:val="28"/>
                <w:szCs w:val="28"/>
              </w:rPr>
            </w:pPr>
            <w:r w:rsidRPr="00431B11">
              <w:rPr>
                <w:b/>
                <w:bCs/>
                <w:i/>
                <w:iCs/>
                <w:sz w:val="28"/>
                <w:szCs w:val="28"/>
              </w:rPr>
              <w:t>Задание выполняется с использованием прилагаемых файлов.</w:t>
            </w:r>
          </w:p>
          <w:p w14:paraId="580E56AA" w14:textId="77777777" w:rsidR="00C60B5C" w:rsidRPr="00431B11" w:rsidRDefault="00C60B5C" w:rsidP="0049047E">
            <w:pPr>
              <w:autoSpaceDE w:val="0"/>
              <w:autoSpaceDN w:val="0"/>
              <w:adjustRightInd w:val="0"/>
              <w:spacing w:line="276" w:lineRule="auto"/>
              <w:jc w:val="both"/>
              <w:rPr>
                <w:i/>
                <w:sz w:val="28"/>
                <w:szCs w:val="28"/>
              </w:rPr>
            </w:pPr>
            <w:r w:rsidRPr="00431B11">
              <w:rPr>
                <w:i/>
                <w:sz w:val="28"/>
                <w:szCs w:val="28"/>
              </w:rPr>
              <w:t>Файлы для этого задания находятся в папке «Дополнительные материалы для зачета»</w:t>
            </w:r>
          </w:p>
          <w:p w14:paraId="391F8A7B" w14:textId="77777777" w:rsidR="00C60B5C" w:rsidRPr="00431B11" w:rsidRDefault="00C60B5C" w:rsidP="0049047E">
            <w:pPr>
              <w:spacing w:line="276" w:lineRule="auto"/>
              <w:jc w:val="both"/>
              <w:rPr>
                <w:sz w:val="28"/>
                <w:szCs w:val="28"/>
              </w:rPr>
            </w:pPr>
          </w:p>
        </w:tc>
      </w:tr>
    </w:tbl>
    <w:p w14:paraId="30218764"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В электронную таблицу занесли результаты тестирования учащихся по математике и физике. На рисунке приведены первые строки получившейся таблицы.</w:t>
      </w:r>
    </w:p>
    <w:p w14:paraId="1153D854"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noProof/>
          <w:sz w:val="28"/>
          <w:szCs w:val="28"/>
        </w:rPr>
        <w:drawing>
          <wp:inline distT="0" distB="0" distL="0" distR="0" wp14:anchorId="04146304" wp14:editId="1D274308">
            <wp:extent cx="4876800" cy="1485900"/>
            <wp:effectExtent l="0" t="0" r="0" b="0"/>
            <wp:docPr id="110" name="Рисунок 110" descr="В электронную таблицу занесли результаты тестирования учащихся&#10;по математике и физике. На рисунке приведены первые строки&#10;получившейся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 электронную таблицу занесли результаты тестирования учащихся&#10;по математике и физике. На рисунке приведены первые строки&#10;получившейся таблицы."/>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76800" cy="1485900"/>
                    </a:xfrm>
                    <a:prstGeom prst="rect">
                      <a:avLst/>
                    </a:prstGeom>
                    <a:noFill/>
                    <a:ln>
                      <a:noFill/>
                    </a:ln>
                  </pic:spPr>
                </pic:pic>
              </a:graphicData>
            </a:graphic>
          </wp:inline>
        </w:drawing>
      </w:r>
    </w:p>
    <w:p w14:paraId="589ECF8D"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lastRenderedPageBreak/>
        <w:t>В столбце A указаны фамилия и имя учащегося; в столбце B – район города, в котором расположена школа учащегося; в столбцах C, D – баллы, полученные по математике и физике. По каждому предмету можно было набрать от 0 до 100 баллов.</w:t>
      </w:r>
    </w:p>
    <w:p w14:paraId="5F8D4789"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Всего в электронную таблицу были занесены данные по 1000 учащимся. Порядок записей в таблице произвольный.</w:t>
      </w:r>
    </w:p>
    <w:p w14:paraId="49FE4183"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b/>
          <w:bCs/>
          <w:i/>
          <w:iCs/>
          <w:sz w:val="28"/>
          <w:szCs w:val="28"/>
        </w:rPr>
        <w:t>Выполните задание.</w:t>
      </w:r>
    </w:p>
    <w:p w14:paraId="3A242A43"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Откройте файл с данной электронной таблицей (расположение файла вам сообщат организаторы). На основании данных, содержащихся в этой таблице, ответьте на два вопроса.</w:t>
      </w:r>
    </w:p>
    <w:p w14:paraId="187626DB" w14:textId="77777777" w:rsidR="00C60B5C" w:rsidRPr="00431B11" w:rsidRDefault="00C60B5C" w:rsidP="00C60B5C">
      <w:pPr>
        <w:numPr>
          <w:ilvl w:val="0"/>
          <w:numId w:val="595"/>
        </w:numPr>
        <w:autoSpaceDE w:val="0"/>
        <w:autoSpaceDN w:val="0"/>
        <w:adjustRightInd w:val="0"/>
        <w:spacing w:line="276" w:lineRule="auto"/>
        <w:contextualSpacing/>
        <w:jc w:val="both"/>
        <w:rPr>
          <w:sz w:val="28"/>
          <w:szCs w:val="28"/>
        </w:rPr>
      </w:pPr>
      <w:r w:rsidRPr="00431B11">
        <w:rPr>
          <w:sz w:val="28"/>
          <w:szCs w:val="28"/>
        </w:rPr>
        <w:t>Чему равна наименьшая сумма баллов у учеников Подгорного района? Ответ на этот вопрос запишите в ячейку G2 таблицы.</w:t>
      </w:r>
    </w:p>
    <w:p w14:paraId="07BD6339" w14:textId="77777777" w:rsidR="00C60B5C" w:rsidRPr="00431B11" w:rsidRDefault="00C60B5C" w:rsidP="00C60B5C">
      <w:pPr>
        <w:numPr>
          <w:ilvl w:val="0"/>
          <w:numId w:val="595"/>
        </w:numPr>
        <w:autoSpaceDE w:val="0"/>
        <w:autoSpaceDN w:val="0"/>
        <w:adjustRightInd w:val="0"/>
        <w:spacing w:line="276" w:lineRule="auto"/>
        <w:contextualSpacing/>
        <w:jc w:val="both"/>
        <w:rPr>
          <w:sz w:val="28"/>
          <w:szCs w:val="28"/>
        </w:rPr>
      </w:pPr>
      <w:r w:rsidRPr="00431B11">
        <w:rPr>
          <w:sz w:val="28"/>
          <w:szCs w:val="28"/>
        </w:rPr>
        <w:t>Сколько участников тестирования набрали одинаковое количество баллов по математике и физике? Ответ на этот вопрос запишите в ячейку G3 таблицы.</w:t>
      </w:r>
    </w:p>
    <w:p w14:paraId="07943603" w14:textId="77777777" w:rsidR="00C60B5C" w:rsidRPr="00431B11" w:rsidRDefault="00C60B5C" w:rsidP="00C60B5C">
      <w:pPr>
        <w:numPr>
          <w:ilvl w:val="0"/>
          <w:numId w:val="595"/>
        </w:numPr>
        <w:autoSpaceDE w:val="0"/>
        <w:autoSpaceDN w:val="0"/>
        <w:adjustRightInd w:val="0"/>
        <w:spacing w:line="276" w:lineRule="auto"/>
        <w:contextualSpacing/>
        <w:jc w:val="both"/>
        <w:rPr>
          <w:sz w:val="28"/>
          <w:szCs w:val="28"/>
        </w:rPr>
      </w:pPr>
      <w:r w:rsidRPr="00431B11">
        <w:rPr>
          <w:sz w:val="28"/>
          <w:szCs w:val="28"/>
        </w:rPr>
        <w:t>Постройте круговую диаграмму, отображающую соотношение количества участников из Майского, Заречного и Кировского районов. Левый верхний угол диаграммы разместите вблизи ячейки G6</w:t>
      </w:r>
    </w:p>
    <w:p w14:paraId="5BE8BC52"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Полученную таблицу необходимо сохранить под именем, указанным организаторами.</w:t>
      </w:r>
    </w:p>
    <w:p w14:paraId="0A8D8E94" w14:textId="77777777" w:rsidR="00C60B5C" w:rsidRPr="00431B11" w:rsidRDefault="00C60B5C" w:rsidP="00C60B5C">
      <w:pPr>
        <w:autoSpaceDE w:val="0"/>
        <w:autoSpaceDN w:val="0"/>
        <w:adjustRightInd w:val="0"/>
        <w:spacing w:line="276" w:lineRule="auto"/>
        <w:ind w:firstLine="567"/>
        <w:jc w:val="both"/>
        <w:rPr>
          <w:sz w:val="28"/>
          <w:szCs w:val="28"/>
        </w:rPr>
      </w:pPr>
    </w:p>
    <w:p w14:paraId="73A36FBF" w14:textId="77777777" w:rsidR="00C60B5C" w:rsidRPr="00431B11" w:rsidRDefault="00C60B5C" w:rsidP="00C60B5C">
      <w:pPr>
        <w:keepNext/>
        <w:keepLines/>
        <w:spacing w:line="276" w:lineRule="auto"/>
        <w:ind w:firstLine="567"/>
        <w:jc w:val="center"/>
        <w:outlineLvl w:val="1"/>
        <w:rPr>
          <w:b/>
          <w:bCs/>
          <w:sz w:val="28"/>
          <w:szCs w:val="28"/>
        </w:rPr>
      </w:pPr>
      <w:r w:rsidRPr="00431B11">
        <w:rPr>
          <w:b/>
          <w:bCs/>
          <w:sz w:val="28"/>
          <w:szCs w:val="28"/>
        </w:rPr>
        <w:t>Вариант 2</w:t>
      </w:r>
    </w:p>
    <w:p w14:paraId="6002E420" w14:textId="77777777" w:rsidR="00C60B5C" w:rsidRPr="00431B11" w:rsidRDefault="00C60B5C" w:rsidP="00C60B5C">
      <w:pPr>
        <w:numPr>
          <w:ilvl w:val="0"/>
          <w:numId w:val="587"/>
        </w:numPr>
        <w:spacing w:line="276" w:lineRule="auto"/>
        <w:contextualSpacing/>
        <w:jc w:val="both"/>
        <w:rPr>
          <w:sz w:val="28"/>
          <w:szCs w:val="28"/>
        </w:rPr>
      </w:pPr>
      <w:r w:rsidRPr="00431B11">
        <w:rPr>
          <w:sz w:val="28"/>
          <w:szCs w:val="28"/>
        </w:rPr>
        <w:t>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специальности – это …?</w:t>
      </w:r>
    </w:p>
    <w:p w14:paraId="69F695A3" w14:textId="77777777" w:rsidR="00C60B5C" w:rsidRPr="00431B11" w:rsidRDefault="00C60B5C" w:rsidP="00C60B5C">
      <w:pPr>
        <w:tabs>
          <w:tab w:val="left" w:pos="426"/>
        </w:tabs>
        <w:spacing w:line="276" w:lineRule="auto"/>
        <w:jc w:val="both"/>
        <w:rPr>
          <w:sz w:val="28"/>
          <w:szCs w:val="28"/>
        </w:rPr>
      </w:pPr>
      <w:r w:rsidRPr="00431B11">
        <w:rPr>
          <w:noProof/>
          <w:sz w:val="28"/>
          <w:szCs w:val="28"/>
        </w:rPr>
        <mc:AlternateContent>
          <mc:Choice Requires="wps">
            <w:drawing>
              <wp:anchor distT="45720" distB="45720" distL="114300" distR="114300" simplePos="0" relativeHeight="251743232" behindDoc="0" locked="0" layoutInCell="1" allowOverlap="1" wp14:anchorId="064354B0" wp14:editId="6014A20D">
                <wp:simplePos x="0" y="0"/>
                <wp:positionH relativeFrom="column">
                  <wp:posOffset>567690</wp:posOffset>
                </wp:positionH>
                <wp:positionV relativeFrom="paragraph">
                  <wp:posOffset>106680</wp:posOffset>
                </wp:positionV>
                <wp:extent cx="4943475" cy="1404620"/>
                <wp:effectExtent l="0" t="0" r="28575" b="20320"/>
                <wp:wrapSquare wrapText="bothSides"/>
                <wp:docPr id="13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32D55DDE"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4354B0" id="_x0000_s1078" type="#_x0000_t202" style="position:absolute;left:0;text-align:left;margin-left:44.7pt;margin-top:8.4pt;width:389.2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Pn8zDlCAgAAVgQA&#10;AA4AAAAAAAAAAAAAAAAALgIAAGRycy9lMm9Eb2MueG1sUEsBAi0AFAAGAAgAAAAhAA7785neAAAA&#10;CQEAAA8AAAAAAAAAAAAAAAAAnAQAAGRycy9kb3ducmV2LnhtbFBLBQYAAAAABAAEAPMAAACnBQAA&#10;AAA=&#10;">
                <v:textbox style="mso-fit-shape-to-text:t">
                  <w:txbxContent>
                    <w:p w14:paraId="32D55DDE" w14:textId="77777777" w:rsidR="0049047E" w:rsidRDefault="0049047E" w:rsidP="00C60B5C"/>
                  </w:txbxContent>
                </v:textbox>
                <w10:wrap type="square"/>
              </v:shape>
            </w:pict>
          </mc:Fallback>
        </mc:AlternateContent>
      </w:r>
      <w:r w:rsidRPr="00431B11">
        <w:rPr>
          <w:sz w:val="28"/>
          <w:szCs w:val="28"/>
        </w:rPr>
        <w:t xml:space="preserve">Ответ </w:t>
      </w:r>
    </w:p>
    <w:p w14:paraId="33D76B47" w14:textId="77777777" w:rsidR="00C60B5C" w:rsidRPr="00431B11" w:rsidRDefault="00C60B5C" w:rsidP="00C60B5C">
      <w:pPr>
        <w:spacing w:line="276" w:lineRule="auto"/>
        <w:jc w:val="both"/>
        <w:rPr>
          <w:sz w:val="28"/>
          <w:szCs w:val="28"/>
        </w:rPr>
      </w:pPr>
    </w:p>
    <w:p w14:paraId="6A3B4D32" w14:textId="77777777" w:rsidR="00C60B5C" w:rsidRPr="00431B11" w:rsidRDefault="00C60B5C" w:rsidP="00C60B5C">
      <w:pPr>
        <w:numPr>
          <w:ilvl w:val="0"/>
          <w:numId w:val="587"/>
        </w:numPr>
        <w:autoSpaceDE w:val="0"/>
        <w:autoSpaceDN w:val="0"/>
        <w:adjustRightInd w:val="0"/>
        <w:spacing w:line="276" w:lineRule="auto"/>
        <w:contextualSpacing/>
        <w:jc w:val="both"/>
        <w:rPr>
          <w:sz w:val="28"/>
          <w:szCs w:val="28"/>
        </w:rPr>
      </w:pPr>
      <w:r w:rsidRPr="00431B11">
        <w:rPr>
          <w:sz w:val="28"/>
          <w:szCs w:val="28"/>
        </w:rPr>
        <w:t xml:space="preserve"> Несанкционированная рассылка электронных писем – это …?</w:t>
      </w:r>
    </w:p>
    <w:p w14:paraId="000D5F2B"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49376" behindDoc="0" locked="0" layoutInCell="1" allowOverlap="1" wp14:anchorId="1299BCD2" wp14:editId="2EED6D93">
                <wp:simplePos x="0" y="0"/>
                <wp:positionH relativeFrom="column">
                  <wp:posOffset>567690</wp:posOffset>
                </wp:positionH>
                <wp:positionV relativeFrom="paragraph">
                  <wp:posOffset>106680</wp:posOffset>
                </wp:positionV>
                <wp:extent cx="4943475" cy="1404620"/>
                <wp:effectExtent l="0" t="0" r="28575" b="20320"/>
                <wp:wrapSquare wrapText="bothSides"/>
                <wp:docPr id="13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24C5C09F"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9BCD2" id="_x0000_s1079" type="#_x0000_t202" style="position:absolute;left:0;text-align:left;margin-left:44.7pt;margin-top:8.4pt;width:389.2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Lex7XdCAgAAVgQA&#10;AA4AAAAAAAAAAAAAAAAALgIAAGRycy9lMm9Eb2MueG1sUEsBAi0AFAAGAAgAAAAhAA7785neAAAA&#10;CQEAAA8AAAAAAAAAAAAAAAAAnAQAAGRycy9kb3ducmV2LnhtbFBLBQYAAAAABAAEAPMAAACnBQAA&#10;AAA=&#10;">
                <v:textbox style="mso-fit-shape-to-text:t">
                  <w:txbxContent>
                    <w:p w14:paraId="24C5C09F" w14:textId="77777777" w:rsidR="0049047E" w:rsidRDefault="0049047E" w:rsidP="00C60B5C"/>
                  </w:txbxContent>
                </v:textbox>
                <w10:wrap type="square"/>
              </v:shape>
            </w:pict>
          </mc:Fallback>
        </mc:AlternateContent>
      </w:r>
      <w:r w:rsidRPr="00431B11">
        <w:rPr>
          <w:sz w:val="28"/>
          <w:szCs w:val="28"/>
        </w:rPr>
        <w:t xml:space="preserve">Ответ </w:t>
      </w:r>
    </w:p>
    <w:p w14:paraId="1C08AC98" w14:textId="77777777" w:rsidR="00C60B5C" w:rsidRPr="00431B11" w:rsidRDefault="00C60B5C" w:rsidP="00C60B5C">
      <w:pPr>
        <w:spacing w:line="276" w:lineRule="auto"/>
        <w:ind w:left="567"/>
        <w:contextualSpacing/>
        <w:jc w:val="both"/>
        <w:rPr>
          <w:sz w:val="28"/>
          <w:szCs w:val="28"/>
        </w:rPr>
      </w:pPr>
    </w:p>
    <w:p w14:paraId="13D21100" w14:textId="77777777" w:rsidR="00C60B5C" w:rsidRPr="00431B11" w:rsidRDefault="00C60B5C" w:rsidP="00C60B5C">
      <w:pPr>
        <w:numPr>
          <w:ilvl w:val="0"/>
          <w:numId w:val="587"/>
        </w:numPr>
        <w:spacing w:line="276" w:lineRule="auto"/>
        <w:contextualSpacing/>
        <w:jc w:val="both"/>
        <w:rPr>
          <w:sz w:val="28"/>
          <w:szCs w:val="28"/>
        </w:rPr>
      </w:pPr>
      <w:r w:rsidRPr="00431B11">
        <w:rPr>
          <w:sz w:val="28"/>
          <w:szCs w:val="28"/>
        </w:rPr>
        <w:t>Структурированная совокупность взаимосвязанных данных в рамках некоторой предметной области, предназначенная для длительного хранения во внешней памяти компьютера и постоянного использования</w:t>
      </w:r>
    </w:p>
    <w:p w14:paraId="7CE2DC93" w14:textId="77777777" w:rsidR="00C60B5C" w:rsidRPr="00431B11" w:rsidRDefault="00C60B5C" w:rsidP="00C60B5C">
      <w:pPr>
        <w:tabs>
          <w:tab w:val="left" w:pos="426"/>
        </w:tabs>
        <w:spacing w:line="276" w:lineRule="auto"/>
        <w:jc w:val="both"/>
        <w:rPr>
          <w:sz w:val="28"/>
          <w:szCs w:val="28"/>
        </w:rPr>
      </w:pPr>
      <w:r w:rsidRPr="00431B11">
        <w:rPr>
          <w:noProof/>
          <w:sz w:val="28"/>
          <w:szCs w:val="28"/>
        </w:rPr>
        <mc:AlternateContent>
          <mc:Choice Requires="wps">
            <w:drawing>
              <wp:anchor distT="45720" distB="45720" distL="114300" distR="114300" simplePos="0" relativeHeight="251744256" behindDoc="0" locked="0" layoutInCell="1" allowOverlap="1" wp14:anchorId="65917D76" wp14:editId="198708A3">
                <wp:simplePos x="0" y="0"/>
                <wp:positionH relativeFrom="column">
                  <wp:posOffset>567690</wp:posOffset>
                </wp:positionH>
                <wp:positionV relativeFrom="paragraph">
                  <wp:posOffset>106680</wp:posOffset>
                </wp:positionV>
                <wp:extent cx="4943475" cy="1404620"/>
                <wp:effectExtent l="0" t="0" r="28575" b="20320"/>
                <wp:wrapSquare wrapText="bothSides"/>
                <wp:docPr id="13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01DBBBAA"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17D76" id="_x0000_s1080" type="#_x0000_t202" style="position:absolute;left:0;text-align:left;margin-left:44.7pt;margin-top:8.4pt;width:389.2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OiVFKhCAgAAVgQA&#10;AA4AAAAAAAAAAAAAAAAALgIAAGRycy9lMm9Eb2MueG1sUEsBAi0AFAAGAAgAAAAhAA7785neAAAA&#10;CQEAAA8AAAAAAAAAAAAAAAAAnAQAAGRycy9kb3ducmV2LnhtbFBLBQYAAAAABAAEAPMAAACnBQAA&#10;AAA=&#10;">
                <v:textbox style="mso-fit-shape-to-text:t">
                  <w:txbxContent>
                    <w:p w14:paraId="01DBBBAA" w14:textId="77777777" w:rsidR="0049047E" w:rsidRDefault="0049047E" w:rsidP="00C60B5C"/>
                  </w:txbxContent>
                </v:textbox>
                <w10:wrap type="square"/>
              </v:shape>
            </w:pict>
          </mc:Fallback>
        </mc:AlternateContent>
      </w:r>
      <w:r w:rsidRPr="00431B11">
        <w:rPr>
          <w:sz w:val="28"/>
          <w:szCs w:val="28"/>
        </w:rPr>
        <w:t xml:space="preserve">Ответ </w:t>
      </w:r>
    </w:p>
    <w:p w14:paraId="263500B8" w14:textId="77777777" w:rsidR="00C60B5C" w:rsidRPr="00431B11" w:rsidRDefault="00C60B5C" w:rsidP="00C60B5C">
      <w:pPr>
        <w:tabs>
          <w:tab w:val="left" w:pos="426"/>
        </w:tabs>
        <w:spacing w:line="276" w:lineRule="auto"/>
        <w:jc w:val="both"/>
        <w:rPr>
          <w:sz w:val="28"/>
          <w:szCs w:val="28"/>
        </w:rPr>
      </w:pPr>
    </w:p>
    <w:p w14:paraId="5A695C7F" w14:textId="77777777" w:rsidR="00C60B5C" w:rsidRPr="00431B11" w:rsidRDefault="00C60B5C" w:rsidP="00C60B5C">
      <w:pPr>
        <w:numPr>
          <w:ilvl w:val="0"/>
          <w:numId w:val="587"/>
        </w:numPr>
        <w:autoSpaceDE w:val="0"/>
        <w:autoSpaceDN w:val="0"/>
        <w:adjustRightInd w:val="0"/>
        <w:spacing w:line="276" w:lineRule="auto"/>
        <w:contextualSpacing/>
        <w:jc w:val="both"/>
        <w:rPr>
          <w:sz w:val="28"/>
          <w:szCs w:val="28"/>
        </w:rPr>
      </w:pPr>
      <w:r w:rsidRPr="00431B11">
        <w:rPr>
          <w:sz w:val="28"/>
          <w:szCs w:val="28"/>
        </w:rPr>
        <w:t xml:space="preserve">Специально написанная программа небольшого размера, способная "внедряться" в тело какой-либо другой программы, перехватывать </w:t>
      </w:r>
      <w:r w:rsidRPr="00431B11">
        <w:rPr>
          <w:sz w:val="28"/>
          <w:szCs w:val="28"/>
        </w:rPr>
        <w:lastRenderedPageBreak/>
        <w:t>управление, чаще всего саморазмножаться с задачей прекращения работы компьютера или уничтожения информации - это ...?</w:t>
      </w:r>
    </w:p>
    <w:p w14:paraId="170E632F"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50400" behindDoc="0" locked="0" layoutInCell="1" allowOverlap="1" wp14:anchorId="6C6316DA" wp14:editId="30708788">
                <wp:simplePos x="0" y="0"/>
                <wp:positionH relativeFrom="column">
                  <wp:posOffset>567690</wp:posOffset>
                </wp:positionH>
                <wp:positionV relativeFrom="paragraph">
                  <wp:posOffset>68580</wp:posOffset>
                </wp:positionV>
                <wp:extent cx="4943475" cy="1404620"/>
                <wp:effectExtent l="0" t="0" r="28575" b="20320"/>
                <wp:wrapSquare wrapText="bothSides"/>
                <wp:docPr id="13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5470CFE7"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316DA" id="_x0000_s1081" type="#_x0000_t202" style="position:absolute;left:0;text-align:left;margin-left:44.7pt;margin-top:5.4pt;width:389.2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">
                <v:textbox style="mso-fit-shape-to-text:t">
                  <w:txbxContent>
                    <w:p w14:paraId="5470CFE7" w14:textId="77777777" w:rsidR="0049047E" w:rsidRDefault="0049047E" w:rsidP="00C60B5C"/>
                  </w:txbxContent>
                </v:textbox>
                <w10:wrap type="square"/>
              </v:shape>
            </w:pict>
          </mc:Fallback>
        </mc:AlternateContent>
      </w:r>
      <w:r w:rsidRPr="00431B11">
        <w:rPr>
          <w:sz w:val="28"/>
          <w:szCs w:val="28"/>
        </w:rPr>
        <w:t xml:space="preserve">Ответ </w:t>
      </w:r>
    </w:p>
    <w:p w14:paraId="1DFFBCE5" w14:textId="77777777" w:rsidR="00C60B5C" w:rsidRPr="00431B11" w:rsidRDefault="00C60B5C" w:rsidP="00C60B5C">
      <w:pPr>
        <w:spacing w:line="276" w:lineRule="auto"/>
        <w:jc w:val="both"/>
        <w:rPr>
          <w:sz w:val="28"/>
          <w:szCs w:val="28"/>
        </w:rPr>
      </w:pPr>
    </w:p>
    <w:p w14:paraId="76FE6738" w14:textId="77777777" w:rsidR="00C60B5C" w:rsidRPr="00431B11" w:rsidRDefault="00C60B5C" w:rsidP="00C60B5C">
      <w:pPr>
        <w:autoSpaceDE w:val="0"/>
        <w:autoSpaceDN w:val="0"/>
        <w:adjustRightInd w:val="0"/>
        <w:spacing w:line="276" w:lineRule="auto"/>
        <w:ind w:left="567"/>
        <w:contextualSpacing/>
        <w:jc w:val="both"/>
        <w:rPr>
          <w:iCs/>
          <w:sz w:val="28"/>
          <w:szCs w:val="28"/>
        </w:rPr>
      </w:pPr>
    </w:p>
    <w:p w14:paraId="18CABADE" w14:textId="77777777" w:rsidR="00C60B5C" w:rsidRPr="00431B11" w:rsidRDefault="00C60B5C" w:rsidP="00C60B5C">
      <w:pPr>
        <w:numPr>
          <w:ilvl w:val="0"/>
          <w:numId w:val="587"/>
        </w:numPr>
        <w:autoSpaceDE w:val="0"/>
        <w:autoSpaceDN w:val="0"/>
        <w:adjustRightInd w:val="0"/>
        <w:spacing w:line="276" w:lineRule="auto"/>
        <w:ind w:left="0" w:firstLine="0"/>
        <w:contextualSpacing/>
        <w:jc w:val="both"/>
        <w:rPr>
          <w:iCs/>
          <w:sz w:val="28"/>
          <w:szCs w:val="28"/>
        </w:rPr>
      </w:pPr>
      <w:r w:rsidRPr="00431B11">
        <w:rPr>
          <w:bCs/>
          <w:sz w:val="28"/>
          <w:szCs w:val="28"/>
        </w:rPr>
        <w:t xml:space="preserve">После ввода числа в клетку Вы наблюдаете следующую картину (см. ниже). В чем причина такой ситуации? </w:t>
      </w:r>
    </w:p>
    <w:p w14:paraId="346FA34D" w14:textId="77777777" w:rsidR="00C60B5C" w:rsidRPr="00431B11" w:rsidRDefault="00C60B5C" w:rsidP="00C60B5C">
      <w:pPr>
        <w:autoSpaceDE w:val="0"/>
        <w:autoSpaceDN w:val="0"/>
        <w:adjustRightInd w:val="0"/>
        <w:spacing w:line="276" w:lineRule="auto"/>
        <w:ind w:firstLine="567"/>
        <w:contextualSpacing/>
        <w:jc w:val="both"/>
        <w:rPr>
          <w:sz w:val="28"/>
          <w:szCs w:val="28"/>
        </w:rPr>
      </w:pPr>
      <w:r w:rsidRPr="00431B11">
        <w:rPr>
          <w:noProof/>
          <w:sz w:val="28"/>
          <w:szCs w:val="28"/>
        </w:rPr>
        <w:drawing>
          <wp:inline distT="0" distB="0" distL="0" distR="0" wp14:anchorId="680C3A41" wp14:editId="3823C540">
            <wp:extent cx="1962150" cy="7620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62150" cy="762000"/>
                    </a:xfrm>
                    <a:prstGeom prst="rect">
                      <a:avLst/>
                    </a:prstGeom>
                    <a:noFill/>
                    <a:ln>
                      <a:noFill/>
                    </a:ln>
                  </pic:spPr>
                </pic:pic>
              </a:graphicData>
            </a:graphic>
          </wp:inline>
        </w:drawing>
      </w:r>
    </w:p>
    <w:p w14:paraId="39D893D8" w14:textId="77777777" w:rsidR="00C60B5C" w:rsidRPr="00431B11" w:rsidRDefault="00C60B5C" w:rsidP="00C60B5C">
      <w:pPr>
        <w:tabs>
          <w:tab w:val="left" w:pos="426"/>
        </w:tabs>
        <w:spacing w:line="276" w:lineRule="auto"/>
        <w:jc w:val="both"/>
        <w:rPr>
          <w:sz w:val="28"/>
          <w:szCs w:val="28"/>
        </w:rPr>
      </w:pPr>
      <w:r w:rsidRPr="00431B11">
        <w:rPr>
          <w:noProof/>
          <w:sz w:val="28"/>
          <w:szCs w:val="28"/>
        </w:rPr>
        <mc:AlternateContent>
          <mc:Choice Requires="wps">
            <w:drawing>
              <wp:anchor distT="45720" distB="45720" distL="114300" distR="114300" simplePos="0" relativeHeight="251745280" behindDoc="0" locked="0" layoutInCell="1" allowOverlap="1" wp14:anchorId="4F5308D5" wp14:editId="3F86B263">
                <wp:simplePos x="0" y="0"/>
                <wp:positionH relativeFrom="column">
                  <wp:posOffset>567690</wp:posOffset>
                </wp:positionH>
                <wp:positionV relativeFrom="paragraph">
                  <wp:posOffset>106680</wp:posOffset>
                </wp:positionV>
                <wp:extent cx="4943475" cy="1404620"/>
                <wp:effectExtent l="0" t="0" r="28575" b="20320"/>
                <wp:wrapSquare wrapText="bothSides"/>
                <wp:docPr id="13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10B0A109"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308D5" id="_x0000_s1082" type="#_x0000_t202" style="position:absolute;left:0;text-align:left;margin-left:44.7pt;margin-top:8.4pt;width:389.2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HQPVjRCAgAAVgQA&#10;AA4AAAAAAAAAAAAAAAAALgIAAGRycy9lMm9Eb2MueG1sUEsBAi0AFAAGAAgAAAAhAA7785neAAAA&#10;CQEAAA8AAAAAAAAAAAAAAAAAnAQAAGRycy9kb3ducmV2LnhtbFBLBQYAAAAABAAEAPMAAACnBQAA&#10;AAA=&#10;">
                <v:textbox style="mso-fit-shape-to-text:t">
                  <w:txbxContent>
                    <w:p w14:paraId="10B0A109" w14:textId="77777777" w:rsidR="0049047E" w:rsidRDefault="0049047E" w:rsidP="00C60B5C"/>
                  </w:txbxContent>
                </v:textbox>
                <w10:wrap type="square"/>
              </v:shape>
            </w:pict>
          </mc:Fallback>
        </mc:AlternateContent>
      </w:r>
      <w:r w:rsidRPr="00431B11">
        <w:rPr>
          <w:sz w:val="28"/>
          <w:szCs w:val="28"/>
        </w:rPr>
        <w:t xml:space="preserve">Ответ </w:t>
      </w:r>
    </w:p>
    <w:p w14:paraId="44AC9B43" w14:textId="77777777" w:rsidR="00C60B5C" w:rsidRPr="00431B11" w:rsidRDefault="00C60B5C" w:rsidP="00C60B5C">
      <w:pPr>
        <w:autoSpaceDE w:val="0"/>
        <w:autoSpaceDN w:val="0"/>
        <w:adjustRightInd w:val="0"/>
        <w:spacing w:line="276" w:lineRule="auto"/>
        <w:jc w:val="both"/>
        <w:rPr>
          <w:sz w:val="28"/>
          <w:szCs w:val="28"/>
        </w:rPr>
      </w:pPr>
    </w:p>
    <w:p w14:paraId="2CCD325B" w14:textId="77777777" w:rsidR="00C60B5C" w:rsidRPr="00431B11" w:rsidRDefault="00C60B5C" w:rsidP="00C60B5C">
      <w:pPr>
        <w:numPr>
          <w:ilvl w:val="0"/>
          <w:numId w:val="587"/>
        </w:numPr>
        <w:autoSpaceDE w:val="0"/>
        <w:autoSpaceDN w:val="0"/>
        <w:adjustRightInd w:val="0"/>
        <w:spacing w:line="276" w:lineRule="auto"/>
        <w:contextualSpacing/>
        <w:jc w:val="both"/>
        <w:rPr>
          <w:sz w:val="28"/>
          <w:szCs w:val="28"/>
        </w:rPr>
      </w:pPr>
      <w:r w:rsidRPr="00431B11">
        <w:rPr>
          <w:sz w:val="28"/>
          <w:szCs w:val="28"/>
        </w:rPr>
        <w:t>Как называется программа, позволяющая просматривать Web- страницы?</w:t>
      </w:r>
    </w:p>
    <w:p w14:paraId="57119ECE"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46304" behindDoc="0" locked="0" layoutInCell="1" allowOverlap="1" wp14:anchorId="2D766618" wp14:editId="3237704D">
                <wp:simplePos x="0" y="0"/>
                <wp:positionH relativeFrom="column">
                  <wp:posOffset>567690</wp:posOffset>
                </wp:positionH>
                <wp:positionV relativeFrom="paragraph">
                  <wp:posOffset>106680</wp:posOffset>
                </wp:positionV>
                <wp:extent cx="4943475" cy="1404620"/>
                <wp:effectExtent l="0" t="0" r="28575" b="20320"/>
                <wp:wrapSquare wrapText="bothSides"/>
                <wp:docPr id="13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26800B96"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66618" id="_x0000_s1083" type="#_x0000_t202" style="position:absolute;left:0;text-align:left;margin-left:44.7pt;margin-top:8.4pt;width:389.2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DpCd3pCAgAAVgQA&#10;AA4AAAAAAAAAAAAAAAAALgIAAGRycy9lMm9Eb2MueG1sUEsBAi0AFAAGAAgAAAAhAA7785neAAAA&#10;CQEAAA8AAAAAAAAAAAAAAAAAnAQAAGRycy9kb3ducmV2LnhtbFBLBQYAAAAABAAEAPMAAACnBQAA&#10;AAA=&#10;">
                <v:textbox style="mso-fit-shape-to-text:t">
                  <w:txbxContent>
                    <w:p w14:paraId="26800B96" w14:textId="77777777" w:rsidR="0049047E" w:rsidRDefault="0049047E" w:rsidP="00C60B5C"/>
                  </w:txbxContent>
                </v:textbox>
                <w10:wrap type="square"/>
              </v:shape>
            </w:pict>
          </mc:Fallback>
        </mc:AlternateContent>
      </w:r>
      <w:r w:rsidRPr="00431B11">
        <w:rPr>
          <w:sz w:val="28"/>
          <w:szCs w:val="28"/>
        </w:rPr>
        <w:t xml:space="preserve">Ответ </w:t>
      </w:r>
    </w:p>
    <w:p w14:paraId="5A062531" w14:textId="77777777" w:rsidR="00C60B5C" w:rsidRPr="00431B11" w:rsidRDefault="00C60B5C" w:rsidP="00C60B5C">
      <w:pPr>
        <w:spacing w:line="276" w:lineRule="auto"/>
        <w:contextualSpacing/>
        <w:jc w:val="both"/>
        <w:rPr>
          <w:sz w:val="28"/>
          <w:szCs w:val="28"/>
        </w:rPr>
      </w:pPr>
    </w:p>
    <w:p w14:paraId="38CDB945" w14:textId="77777777" w:rsidR="00C60B5C" w:rsidRPr="00431B11" w:rsidRDefault="00C60B5C" w:rsidP="00C60B5C">
      <w:pPr>
        <w:numPr>
          <w:ilvl w:val="0"/>
          <w:numId w:val="587"/>
        </w:numPr>
        <w:autoSpaceDE w:val="0"/>
        <w:autoSpaceDN w:val="0"/>
        <w:adjustRightInd w:val="0"/>
        <w:spacing w:line="276" w:lineRule="auto"/>
        <w:contextualSpacing/>
        <w:jc w:val="both"/>
        <w:rPr>
          <w:sz w:val="28"/>
          <w:szCs w:val="28"/>
        </w:rPr>
      </w:pPr>
      <w:r w:rsidRPr="00431B11">
        <w:rPr>
          <w:sz w:val="28"/>
          <w:szCs w:val="28"/>
        </w:rPr>
        <w:t>Услуга по размещению и хранению файлов клиента на сервере организации, предоставляющей подобную услугу - это ...</w:t>
      </w:r>
    </w:p>
    <w:p w14:paraId="47495832"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47328" behindDoc="0" locked="0" layoutInCell="1" allowOverlap="1" wp14:anchorId="13DBFBB0" wp14:editId="79534DE0">
                <wp:simplePos x="0" y="0"/>
                <wp:positionH relativeFrom="column">
                  <wp:posOffset>567690</wp:posOffset>
                </wp:positionH>
                <wp:positionV relativeFrom="paragraph">
                  <wp:posOffset>106680</wp:posOffset>
                </wp:positionV>
                <wp:extent cx="4943475" cy="1404620"/>
                <wp:effectExtent l="0" t="0" r="28575" b="20320"/>
                <wp:wrapSquare wrapText="bothSides"/>
                <wp:docPr id="13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28F584C2"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BFBB0" id="_x0000_s1084" type="#_x0000_t202" style="position:absolute;left:0;text-align:left;margin-left:44.7pt;margin-top:8.4pt;width:389.2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LZhyIlCAgAAVgQA&#10;AA4AAAAAAAAAAAAAAAAALgIAAGRycy9lMm9Eb2MueG1sUEsBAi0AFAAGAAgAAAAhAA7785neAAAA&#10;CQEAAA8AAAAAAAAAAAAAAAAAnAQAAGRycy9kb3ducmV2LnhtbFBLBQYAAAAABAAEAPMAAACnBQAA&#10;AAA=&#10;">
                <v:textbox style="mso-fit-shape-to-text:t">
                  <w:txbxContent>
                    <w:p w14:paraId="28F584C2" w14:textId="77777777" w:rsidR="0049047E" w:rsidRDefault="0049047E" w:rsidP="00C60B5C"/>
                  </w:txbxContent>
                </v:textbox>
                <w10:wrap type="square"/>
              </v:shape>
            </w:pict>
          </mc:Fallback>
        </mc:AlternateContent>
      </w:r>
      <w:r w:rsidRPr="00431B11">
        <w:rPr>
          <w:sz w:val="28"/>
          <w:szCs w:val="28"/>
        </w:rPr>
        <w:t xml:space="preserve">Ответ </w:t>
      </w:r>
    </w:p>
    <w:p w14:paraId="63C93E9E" w14:textId="77777777" w:rsidR="00C60B5C" w:rsidRPr="00431B11" w:rsidRDefault="00C60B5C" w:rsidP="00C60B5C">
      <w:pPr>
        <w:spacing w:line="276" w:lineRule="auto"/>
        <w:contextualSpacing/>
        <w:jc w:val="both"/>
        <w:rPr>
          <w:sz w:val="28"/>
          <w:szCs w:val="28"/>
        </w:rPr>
      </w:pPr>
    </w:p>
    <w:p w14:paraId="3A74260A" w14:textId="77777777" w:rsidR="00C60B5C" w:rsidRPr="00431B11" w:rsidRDefault="00C60B5C" w:rsidP="00C60B5C">
      <w:pPr>
        <w:numPr>
          <w:ilvl w:val="0"/>
          <w:numId w:val="587"/>
        </w:numPr>
        <w:autoSpaceDE w:val="0"/>
        <w:autoSpaceDN w:val="0"/>
        <w:adjustRightInd w:val="0"/>
        <w:spacing w:line="276" w:lineRule="auto"/>
        <w:contextualSpacing/>
        <w:jc w:val="both"/>
        <w:rPr>
          <w:sz w:val="28"/>
          <w:szCs w:val="28"/>
        </w:rPr>
      </w:pPr>
      <w:r w:rsidRPr="00431B11">
        <w:rPr>
          <w:sz w:val="28"/>
          <w:szCs w:val="28"/>
        </w:rPr>
        <w:t>Дистанционное предоставление медицинских услуг (например, мониторинг состояния пациента и консультации) и взаимодействие медицинских работников между собой с помощью телекоммуникационных технологий – это…?</w:t>
      </w:r>
    </w:p>
    <w:p w14:paraId="14E42407"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48352" behindDoc="0" locked="0" layoutInCell="1" allowOverlap="1" wp14:anchorId="0BDF7A65" wp14:editId="17673D73">
                <wp:simplePos x="0" y="0"/>
                <wp:positionH relativeFrom="column">
                  <wp:posOffset>567690</wp:posOffset>
                </wp:positionH>
                <wp:positionV relativeFrom="paragraph">
                  <wp:posOffset>106680</wp:posOffset>
                </wp:positionV>
                <wp:extent cx="4943475" cy="1404620"/>
                <wp:effectExtent l="0" t="0" r="28575" b="20320"/>
                <wp:wrapSquare wrapText="bothSides"/>
                <wp:docPr id="13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14F6EA41"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F7A65" id="_x0000_s1085" type="#_x0000_t202" style="position:absolute;left:0;text-align:left;margin-left:44.7pt;margin-top:8.4pt;width:389.2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Pgs6cdCAgAAVgQA&#10;AA4AAAAAAAAAAAAAAAAALgIAAGRycy9lMm9Eb2MueG1sUEsBAi0AFAAGAAgAAAAhAA7785neAAAA&#10;CQEAAA8AAAAAAAAAAAAAAAAAnAQAAGRycy9kb3ducmV2LnhtbFBLBQYAAAAABAAEAPMAAACnBQAA&#10;AAA=&#10;">
                <v:textbox style="mso-fit-shape-to-text:t">
                  <w:txbxContent>
                    <w:p w14:paraId="14F6EA41" w14:textId="77777777" w:rsidR="0049047E" w:rsidRDefault="0049047E" w:rsidP="00C60B5C"/>
                  </w:txbxContent>
                </v:textbox>
                <w10:wrap type="square"/>
              </v:shape>
            </w:pict>
          </mc:Fallback>
        </mc:AlternateContent>
      </w:r>
      <w:r w:rsidRPr="00431B11">
        <w:rPr>
          <w:sz w:val="28"/>
          <w:szCs w:val="28"/>
        </w:rPr>
        <w:t xml:space="preserve">Ответ </w:t>
      </w:r>
    </w:p>
    <w:p w14:paraId="0F46E495" w14:textId="77777777" w:rsidR="00C60B5C" w:rsidRPr="00431B11" w:rsidRDefault="00C60B5C" w:rsidP="00C60B5C">
      <w:pPr>
        <w:spacing w:line="276" w:lineRule="auto"/>
        <w:jc w:val="both"/>
        <w:rPr>
          <w:sz w:val="28"/>
          <w:szCs w:val="28"/>
        </w:rPr>
      </w:pPr>
    </w:p>
    <w:p w14:paraId="2DBBD8E9" w14:textId="77777777" w:rsidR="00C60B5C" w:rsidRPr="00431B11" w:rsidRDefault="00C60B5C" w:rsidP="00C60B5C">
      <w:pPr>
        <w:numPr>
          <w:ilvl w:val="0"/>
          <w:numId w:val="587"/>
        </w:numPr>
        <w:autoSpaceDE w:val="0"/>
        <w:autoSpaceDN w:val="0"/>
        <w:adjustRightInd w:val="0"/>
        <w:spacing w:line="276" w:lineRule="auto"/>
        <w:contextualSpacing/>
        <w:jc w:val="both"/>
        <w:rPr>
          <w:sz w:val="28"/>
          <w:szCs w:val="28"/>
        </w:rPr>
      </w:pPr>
      <w:r w:rsidRPr="00431B11">
        <w:rPr>
          <w:sz w:val="28"/>
          <w:szCs w:val="28"/>
        </w:rPr>
        <w:t>Какой протокол является базовым протоколом Интернета?</w:t>
      </w:r>
    </w:p>
    <w:p w14:paraId="1A7D1FA4"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51424" behindDoc="0" locked="0" layoutInCell="1" allowOverlap="1" wp14:anchorId="6EAD2690" wp14:editId="03AD4E97">
                <wp:simplePos x="0" y="0"/>
                <wp:positionH relativeFrom="column">
                  <wp:posOffset>643890</wp:posOffset>
                </wp:positionH>
                <wp:positionV relativeFrom="paragraph">
                  <wp:posOffset>106680</wp:posOffset>
                </wp:positionV>
                <wp:extent cx="4943475" cy="1404620"/>
                <wp:effectExtent l="0" t="0" r="28575" b="20320"/>
                <wp:wrapSquare wrapText="bothSides"/>
                <wp:docPr id="13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1E6C01B8"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D2690" id="_x0000_s1086" type="#_x0000_t202" style="position:absolute;left:0;text-align:left;margin-left:50.7pt;margin-top:8.4pt;width:389.2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">
                <v:textbox style="mso-fit-shape-to-text:t">
                  <w:txbxContent>
                    <w:p w14:paraId="1E6C01B8" w14:textId="77777777" w:rsidR="0049047E" w:rsidRDefault="0049047E" w:rsidP="00C60B5C"/>
                  </w:txbxContent>
                </v:textbox>
                <w10:wrap type="square"/>
              </v:shape>
            </w:pict>
          </mc:Fallback>
        </mc:AlternateContent>
      </w:r>
      <w:r w:rsidRPr="00431B11">
        <w:rPr>
          <w:sz w:val="28"/>
          <w:szCs w:val="28"/>
        </w:rPr>
        <w:t xml:space="preserve">Ответ </w:t>
      </w:r>
    </w:p>
    <w:p w14:paraId="4D338482" w14:textId="77777777" w:rsidR="00C60B5C" w:rsidRPr="00431B11" w:rsidRDefault="00C60B5C" w:rsidP="00C60B5C">
      <w:pPr>
        <w:spacing w:line="276" w:lineRule="auto"/>
        <w:jc w:val="both"/>
        <w:rPr>
          <w:sz w:val="28"/>
          <w:szCs w:val="28"/>
        </w:rPr>
      </w:pPr>
    </w:p>
    <w:p w14:paraId="4C6F5654" w14:textId="77777777" w:rsidR="00C60B5C" w:rsidRPr="00431B11" w:rsidRDefault="00C60B5C" w:rsidP="00C60B5C">
      <w:pPr>
        <w:numPr>
          <w:ilvl w:val="0"/>
          <w:numId w:val="587"/>
        </w:numPr>
        <w:tabs>
          <w:tab w:val="left" w:pos="284"/>
        </w:tabs>
        <w:spacing w:line="276" w:lineRule="auto"/>
        <w:contextualSpacing/>
        <w:jc w:val="both"/>
        <w:rPr>
          <w:sz w:val="28"/>
          <w:szCs w:val="28"/>
        </w:rPr>
      </w:pPr>
      <w:r w:rsidRPr="00431B11">
        <w:rPr>
          <w:sz w:val="28"/>
          <w:szCs w:val="28"/>
        </w:rPr>
        <w:t>Текст романа Льва Николаевича Толстого «Анна Каренина» представлен в виде файлов нескольких форматов. Откройте один из файлов и определите, сколько раз встречается в тексте отдельное слово «душа» со строчной буквы.</w:t>
      </w:r>
    </w:p>
    <w:tbl>
      <w:tblPr>
        <w:tblpPr w:leftFromText="180" w:rightFromText="180" w:vertAnchor="text" w:horzAnchor="margin" w:tblpY="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84"/>
      </w:tblGrid>
      <w:tr w:rsidR="00C60B5C" w:rsidRPr="002A2BD5" w14:paraId="123564D3" w14:textId="77777777" w:rsidTr="0049047E">
        <w:trPr>
          <w:trHeight w:val="252"/>
        </w:trPr>
        <w:tc>
          <w:tcPr>
            <w:tcW w:w="8784" w:type="dxa"/>
            <w:tcBorders>
              <w:top w:val="single" w:sz="4" w:space="0" w:color="auto"/>
              <w:left w:val="single" w:sz="4" w:space="0" w:color="auto"/>
              <w:bottom w:val="single" w:sz="4" w:space="0" w:color="auto"/>
              <w:right w:val="single" w:sz="4" w:space="0" w:color="auto"/>
            </w:tcBorders>
            <w:vAlign w:val="center"/>
            <w:hideMark/>
          </w:tcPr>
          <w:p w14:paraId="664FABF4" w14:textId="77777777" w:rsidR="00C60B5C" w:rsidRPr="00431B11" w:rsidRDefault="00C60B5C" w:rsidP="0049047E">
            <w:pPr>
              <w:spacing w:line="276" w:lineRule="auto"/>
              <w:jc w:val="both"/>
              <w:rPr>
                <w:b/>
                <w:bCs/>
                <w:i/>
                <w:iCs/>
                <w:sz w:val="28"/>
                <w:szCs w:val="28"/>
              </w:rPr>
            </w:pPr>
            <w:r w:rsidRPr="00431B11">
              <w:rPr>
                <w:b/>
                <w:bCs/>
                <w:i/>
                <w:iCs/>
                <w:sz w:val="28"/>
                <w:szCs w:val="28"/>
              </w:rPr>
              <w:t>Задание выполняется с использованием прилагаемых файлов.</w:t>
            </w:r>
          </w:p>
          <w:p w14:paraId="1984AEDF" w14:textId="77777777" w:rsidR="00C60B5C" w:rsidRPr="0027206F" w:rsidRDefault="00C60B5C" w:rsidP="0049047E">
            <w:pPr>
              <w:autoSpaceDE w:val="0"/>
              <w:autoSpaceDN w:val="0"/>
              <w:adjustRightInd w:val="0"/>
              <w:spacing w:line="276" w:lineRule="auto"/>
              <w:jc w:val="both"/>
              <w:rPr>
                <w:i/>
                <w:sz w:val="28"/>
                <w:szCs w:val="28"/>
              </w:rPr>
            </w:pPr>
            <w:r w:rsidRPr="00431B11">
              <w:rPr>
                <w:i/>
                <w:sz w:val="28"/>
                <w:szCs w:val="28"/>
              </w:rPr>
              <w:t>Файлы для этого задания находятся в папке «Допол</w:t>
            </w:r>
            <w:r>
              <w:rPr>
                <w:i/>
                <w:sz w:val="28"/>
                <w:szCs w:val="28"/>
              </w:rPr>
              <w:t>нительные материалы для зачета»</w:t>
            </w:r>
          </w:p>
        </w:tc>
      </w:tr>
    </w:tbl>
    <w:p w14:paraId="2569B4E4" w14:textId="77777777" w:rsidR="00C60B5C" w:rsidRPr="00431B11" w:rsidRDefault="00C60B5C" w:rsidP="00C60B5C">
      <w:pPr>
        <w:spacing w:line="276" w:lineRule="auto"/>
        <w:contextualSpacing/>
        <w:jc w:val="both"/>
        <w:rPr>
          <w:sz w:val="28"/>
          <w:szCs w:val="28"/>
        </w:rPr>
      </w:pPr>
      <w:r w:rsidRPr="00431B11">
        <w:rPr>
          <w:sz w:val="28"/>
          <w:szCs w:val="28"/>
        </w:rPr>
        <w:br/>
      </w:r>
    </w:p>
    <w:p w14:paraId="634D582E" w14:textId="77777777" w:rsidR="00C60B5C" w:rsidRPr="00431B11" w:rsidRDefault="00C60B5C" w:rsidP="00C60B5C">
      <w:pPr>
        <w:spacing w:line="276" w:lineRule="auto"/>
        <w:contextualSpacing/>
        <w:jc w:val="both"/>
        <w:rPr>
          <w:sz w:val="28"/>
          <w:szCs w:val="28"/>
        </w:rPr>
      </w:pPr>
    </w:p>
    <w:p w14:paraId="293CD63F" w14:textId="77777777" w:rsidR="00C60B5C" w:rsidRPr="00431B11" w:rsidRDefault="00C60B5C" w:rsidP="00C60B5C">
      <w:pPr>
        <w:spacing w:line="276" w:lineRule="auto"/>
        <w:contextualSpacing/>
        <w:jc w:val="both"/>
        <w:rPr>
          <w:sz w:val="28"/>
          <w:szCs w:val="28"/>
        </w:rPr>
      </w:pPr>
      <w:r w:rsidRPr="00431B11">
        <w:rPr>
          <w:sz w:val="28"/>
          <w:szCs w:val="28"/>
        </w:rPr>
        <w:t>В ответе запишите только число.</w:t>
      </w:r>
    </w:p>
    <w:p w14:paraId="1DF3FA31"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52448" behindDoc="0" locked="0" layoutInCell="1" allowOverlap="1" wp14:anchorId="2AAC961A" wp14:editId="3A073378">
                <wp:simplePos x="0" y="0"/>
                <wp:positionH relativeFrom="column">
                  <wp:posOffset>733425</wp:posOffset>
                </wp:positionH>
                <wp:positionV relativeFrom="paragraph">
                  <wp:posOffset>56515</wp:posOffset>
                </wp:positionV>
                <wp:extent cx="4943475" cy="1404620"/>
                <wp:effectExtent l="0" t="0" r="28575" b="20320"/>
                <wp:wrapSquare wrapText="bothSides"/>
                <wp:docPr id="1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531E01A6"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C961A" id="_x0000_s1087" type="#_x0000_t202" style="position:absolute;left:0;text-align:left;margin-left:57.75pt;margin-top:4.45pt;width:389.2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">
                <v:textbox style="mso-fit-shape-to-text:t">
                  <w:txbxContent>
                    <w:p w14:paraId="531E01A6" w14:textId="77777777" w:rsidR="0049047E" w:rsidRDefault="0049047E" w:rsidP="00C60B5C"/>
                  </w:txbxContent>
                </v:textbox>
                <w10:wrap type="square"/>
              </v:shape>
            </w:pict>
          </mc:Fallback>
        </mc:AlternateContent>
      </w:r>
      <w:r w:rsidRPr="00431B11">
        <w:rPr>
          <w:sz w:val="28"/>
          <w:szCs w:val="28"/>
        </w:rPr>
        <w:t xml:space="preserve">Ответ </w:t>
      </w:r>
    </w:p>
    <w:p w14:paraId="33D1F255" w14:textId="77777777" w:rsidR="00C60B5C" w:rsidRPr="00431B11" w:rsidRDefault="00C60B5C" w:rsidP="00C60B5C">
      <w:pPr>
        <w:spacing w:line="276" w:lineRule="auto"/>
        <w:jc w:val="both"/>
        <w:rPr>
          <w:sz w:val="28"/>
          <w:szCs w:val="28"/>
        </w:rPr>
      </w:pPr>
    </w:p>
    <w:p w14:paraId="184A7A21" w14:textId="77777777" w:rsidR="00C60B5C" w:rsidRPr="00431B11" w:rsidRDefault="00C60B5C" w:rsidP="00C60B5C">
      <w:pPr>
        <w:numPr>
          <w:ilvl w:val="0"/>
          <w:numId w:val="587"/>
        </w:numPr>
        <w:spacing w:line="276" w:lineRule="auto"/>
        <w:contextualSpacing/>
        <w:jc w:val="both"/>
        <w:rPr>
          <w:sz w:val="28"/>
          <w:szCs w:val="28"/>
        </w:rPr>
      </w:pPr>
      <w:r w:rsidRPr="00431B11">
        <w:rPr>
          <w:sz w:val="28"/>
          <w:szCs w:val="28"/>
        </w:rPr>
        <w:lastRenderedPageBreak/>
        <w:t>Как представлена информация в компьютере?</w:t>
      </w:r>
    </w:p>
    <w:p w14:paraId="7C3BEFE5"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53472" behindDoc="0" locked="0" layoutInCell="1" allowOverlap="1" wp14:anchorId="414E5C22" wp14:editId="76316083">
                <wp:simplePos x="0" y="0"/>
                <wp:positionH relativeFrom="column">
                  <wp:posOffset>672465</wp:posOffset>
                </wp:positionH>
                <wp:positionV relativeFrom="paragraph">
                  <wp:posOffset>114935</wp:posOffset>
                </wp:positionV>
                <wp:extent cx="4943475" cy="1404620"/>
                <wp:effectExtent l="0" t="0" r="28575" b="20320"/>
                <wp:wrapSquare wrapText="bothSides"/>
                <wp:docPr id="1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39D13690"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E5C22" id="_x0000_s1088" type="#_x0000_t202" style="position:absolute;left:0;text-align:left;margin-left:52.95pt;margin-top:9.05pt;width:389.2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">
                <v:textbox style="mso-fit-shape-to-text:t">
                  <w:txbxContent>
                    <w:p w14:paraId="39D13690" w14:textId="77777777" w:rsidR="0049047E" w:rsidRDefault="0049047E" w:rsidP="00C60B5C"/>
                  </w:txbxContent>
                </v:textbox>
                <w10:wrap type="square"/>
              </v:shape>
            </w:pict>
          </mc:Fallback>
        </mc:AlternateContent>
      </w:r>
      <w:r w:rsidRPr="00431B11">
        <w:rPr>
          <w:sz w:val="28"/>
          <w:szCs w:val="28"/>
        </w:rPr>
        <w:t xml:space="preserve">Ответ </w:t>
      </w:r>
    </w:p>
    <w:p w14:paraId="226F0EF7" w14:textId="77777777" w:rsidR="00C60B5C" w:rsidRPr="00431B11" w:rsidRDefault="00C60B5C" w:rsidP="00C60B5C">
      <w:pPr>
        <w:spacing w:line="276" w:lineRule="auto"/>
        <w:contextualSpacing/>
        <w:jc w:val="both"/>
        <w:rPr>
          <w:sz w:val="28"/>
          <w:szCs w:val="28"/>
        </w:rPr>
      </w:pPr>
    </w:p>
    <w:p w14:paraId="199DED6E" w14:textId="77777777" w:rsidR="00C60B5C" w:rsidRPr="00431B11" w:rsidRDefault="00C60B5C" w:rsidP="00C60B5C">
      <w:pPr>
        <w:numPr>
          <w:ilvl w:val="0"/>
          <w:numId w:val="587"/>
        </w:numPr>
        <w:spacing w:line="276" w:lineRule="auto"/>
        <w:contextualSpacing/>
        <w:jc w:val="both"/>
        <w:rPr>
          <w:sz w:val="28"/>
          <w:szCs w:val="28"/>
        </w:rPr>
      </w:pPr>
      <w:r w:rsidRPr="00431B11">
        <w:rPr>
          <w:sz w:val="28"/>
          <w:szCs w:val="28"/>
        </w:rPr>
        <w:t>Для чего нужен винчестер в компьютере?</w:t>
      </w:r>
    </w:p>
    <w:p w14:paraId="5AAA4450"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54496" behindDoc="0" locked="0" layoutInCell="1" allowOverlap="1" wp14:anchorId="5F506B76" wp14:editId="2B378109">
                <wp:simplePos x="0" y="0"/>
                <wp:positionH relativeFrom="column">
                  <wp:posOffset>672465</wp:posOffset>
                </wp:positionH>
                <wp:positionV relativeFrom="paragraph">
                  <wp:posOffset>106680</wp:posOffset>
                </wp:positionV>
                <wp:extent cx="4943475" cy="1404620"/>
                <wp:effectExtent l="0" t="0" r="28575" b="20320"/>
                <wp:wrapSquare wrapText="bothSides"/>
                <wp:docPr id="13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354F59C2"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06B76" id="_x0000_s1089" type="#_x0000_t202" style="position:absolute;left:0;text-align:left;margin-left:52.95pt;margin-top:8.4pt;width:389.2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">
                <v:textbox style="mso-fit-shape-to-text:t">
                  <w:txbxContent>
                    <w:p w14:paraId="354F59C2" w14:textId="77777777" w:rsidR="0049047E" w:rsidRDefault="0049047E" w:rsidP="00C60B5C"/>
                  </w:txbxContent>
                </v:textbox>
                <w10:wrap type="square"/>
              </v:shape>
            </w:pict>
          </mc:Fallback>
        </mc:AlternateContent>
      </w:r>
      <w:r w:rsidRPr="00431B11">
        <w:rPr>
          <w:sz w:val="28"/>
          <w:szCs w:val="28"/>
        </w:rPr>
        <w:t xml:space="preserve">Ответ </w:t>
      </w:r>
    </w:p>
    <w:p w14:paraId="510BA979" w14:textId="77777777" w:rsidR="00C60B5C" w:rsidRPr="00431B11" w:rsidRDefault="00C60B5C" w:rsidP="00C60B5C">
      <w:pPr>
        <w:spacing w:line="276" w:lineRule="auto"/>
        <w:contextualSpacing/>
        <w:jc w:val="both"/>
        <w:rPr>
          <w:sz w:val="28"/>
          <w:szCs w:val="28"/>
        </w:rPr>
      </w:pPr>
    </w:p>
    <w:p w14:paraId="47715CD3" w14:textId="77777777" w:rsidR="00C60B5C" w:rsidRPr="00431B11" w:rsidRDefault="00C60B5C" w:rsidP="00C60B5C">
      <w:pPr>
        <w:numPr>
          <w:ilvl w:val="0"/>
          <w:numId w:val="587"/>
        </w:numPr>
        <w:spacing w:line="276" w:lineRule="auto"/>
        <w:contextualSpacing/>
        <w:jc w:val="both"/>
        <w:rPr>
          <w:sz w:val="28"/>
          <w:szCs w:val="28"/>
        </w:rPr>
      </w:pPr>
      <w:r w:rsidRPr="00431B11">
        <w:rPr>
          <w:sz w:val="28"/>
          <w:szCs w:val="28"/>
        </w:rPr>
        <w:t>За неправомерный доступ к компьютерной информации предусмотрена уголовная или административная ответственность?</w:t>
      </w:r>
    </w:p>
    <w:p w14:paraId="6302EAA2"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55520" behindDoc="0" locked="0" layoutInCell="1" allowOverlap="1" wp14:anchorId="0B5DF0B8" wp14:editId="2DE86A08">
                <wp:simplePos x="0" y="0"/>
                <wp:positionH relativeFrom="column">
                  <wp:posOffset>729615</wp:posOffset>
                </wp:positionH>
                <wp:positionV relativeFrom="paragraph">
                  <wp:posOffset>106680</wp:posOffset>
                </wp:positionV>
                <wp:extent cx="4943475" cy="1404620"/>
                <wp:effectExtent l="0" t="0" r="28575" b="20320"/>
                <wp:wrapSquare wrapText="bothSides"/>
                <wp:docPr id="13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06ABB124"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DF0B8" id="_x0000_s1090" type="#_x0000_t202" style="position:absolute;left:0;text-align:left;margin-left:57.45pt;margin-top:8.4pt;width:389.2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">
                <v:textbox style="mso-fit-shape-to-text:t">
                  <w:txbxContent>
                    <w:p w14:paraId="06ABB124" w14:textId="77777777" w:rsidR="0049047E" w:rsidRDefault="0049047E" w:rsidP="00C60B5C"/>
                  </w:txbxContent>
                </v:textbox>
                <w10:wrap type="square"/>
              </v:shape>
            </w:pict>
          </mc:Fallback>
        </mc:AlternateContent>
      </w:r>
      <w:r w:rsidRPr="00431B11">
        <w:rPr>
          <w:sz w:val="28"/>
          <w:szCs w:val="28"/>
        </w:rPr>
        <w:t xml:space="preserve">Ответ </w:t>
      </w:r>
    </w:p>
    <w:p w14:paraId="01F03CD8" w14:textId="77777777" w:rsidR="00C60B5C" w:rsidRPr="00431B11" w:rsidRDefault="00C60B5C" w:rsidP="00C60B5C">
      <w:pPr>
        <w:spacing w:line="276" w:lineRule="auto"/>
        <w:contextualSpacing/>
        <w:jc w:val="both"/>
        <w:rPr>
          <w:sz w:val="28"/>
          <w:szCs w:val="28"/>
        </w:rPr>
      </w:pPr>
    </w:p>
    <w:p w14:paraId="785AE4D6" w14:textId="77777777" w:rsidR="00C60B5C" w:rsidRPr="00431B11" w:rsidRDefault="00C60B5C" w:rsidP="00C60B5C">
      <w:pPr>
        <w:autoSpaceDE w:val="0"/>
        <w:autoSpaceDN w:val="0"/>
        <w:adjustRightInd w:val="0"/>
        <w:spacing w:line="276" w:lineRule="auto"/>
        <w:jc w:val="both"/>
        <w:rPr>
          <w:sz w:val="28"/>
          <w:szCs w:val="28"/>
        </w:rPr>
      </w:pPr>
    </w:p>
    <w:p w14:paraId="5209D2B1" w14:textId="77777777" w:rsidR="00C60B5C" w:rsidRPr="00431B11" w:rsidRDefault="00C60B5C" w:rsidP="00C60B5C">
      <w:pPr>
        <w:numPr>
          <w:ilvl w:val="0"/>
          <w:numId w:val="587"/>
        </w:numPr>
        <w:autoSpaceDE w:val="0"/>
        <w:autoSpaceDN w:val="0"/>
        <w:adjustRightInd w:val="0"/>
        <w:spacing w:line="276" w:lineRule="auto"/>
        <w:contextualSpacing/>
        <w:jc w:val="both"/>
        <w:rPr>
          <w:sz w:val="28"/>
          <w:szCs w:val="28"/>
        </w:rPr>
      </w:pPr>
      <w:r w:rsidRPr="00431B11">
        <w:rPr>
          <w:sz w:val="28"/>
          <w:szCs w:val="28"/>
        </w:rPr>
        <w:t>Самая большая плата персонального компьютера, на которой располагаются магистрали, связывающие процессор с оперативной памятью:</w:t>
      </w:r>
    </w:p>
    <w:p w14:paraId="5DE49EE6"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56544" behindDoc="0" locked="0" layoutInCell="1" allowOverlap="1" wp14:anchorId="48388EAC" wp14:editId="3CC62730">
                <wp:simplePos x="0" y="0"/>
                <wp:positionH relativeFrom="column">
                  <wp:posOffset>567690</wp:posOffset>
                </wp:positionH>
                <wp:positionV relativeFrom="paragraph">
                  <wp:posOffset>106680</wp:posOffset>
                </wp:positionV>
                <wp:extent cx="4943475" cy="1404620"/>
                <wp:effectExtent l="0" t="0" r="28575" b="20320"/>
                <wp:wrapSquare wrapText="bothSides"/>
                <wp:docPr id="13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2C6C9985"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88EAC" id="_x0000_s1091" type="#_x0000_t202" style="position:absolute;left:0;text-align:left;margin-left:44.7pt;margin-top:8.4pt;width:389.2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">
                <v:textbox style="mso-fit-shape-to-text:t">
                  <w:txbxContent>
                    <w:p w14:paraId="2C6C9985" w14:textId="77777777" w:rsidR="0049047E" w:rsidRDefault="0049047E" w:rsidP="00C60B5C"/>
                  </w:txbxContent>
                </v:textbox>
                <w10:wrap type="square"/>
              </v:shape>
            </w:pict>
          </mc:Fallback>
        </mc:AlternateContent>
      </w:r>
      <w:r w:rsidRPr="00431B11">
        <w:rPr>
          <w:sz w:val="28"/>
          <w:szCs w:val="28"/>
        </w:rPr>
        <w:t xml:space="preserve">Ответ </w:t>
      </w:r>
    </w:p>
    <w:p w14:paraId="26B0CC27" w14:textId="77777777" w:rsidR="00C60B5C" w:rsidRPr="00431B11" w:rsidRDefault="00C60B5C" w:rsidP="00C60B5C">
      <w:pPr>
        <w:autoSpaceDE w:val="0"/>
        <w:autoSpaceDN w:val="0"/>
        <w:adjustRightInd w:val="0"/>
        <w:spacing w:line="276" w:lineRule="auto"/>
        <w:jc w:val="both"/>
        <w:rPr>
          <w:sz w:val="28"/>
          <w:szCs w:val="28"/>
        </w:rPr>
      </w:pPr>
    </w:p>
    <w:p w14:paraId="6794AB8A" w14:textId="77777777" w:rsidR="00C60B5C" w:rsidRPr="00431B11" w:rsidRDefault="00C60B5C" w:rsidP="00C60B5C">
      <w:pPr>
        <w:numPr>
          <w:ilvl w:val="0"/>
          <w:numId w:val="587"/>
        </w:numPr>
        <w:autoSpaceDE w:val="0"/>
        <w:autoSpaceDN w:val="0"/>
        <w:adjustRightInd w:val="0"/>
        <w:spacing w:line="276" w:lineRule="auto"/>
        <w:contextualSpacing/>
        <w:jc w:val="both"/>
        <w:rPr>
          <w:sz w:val="28"/>
          <w:szCs w:val="28"/>
        </w:rPr>
      </w:pPr>
      <w:r w:rsidRPr="00431B11">
        <w:rPr>
          <w:sz w:val="28"/>
          <w:szCs w:val="28"/>
        </w:rPr>
        <w:t>Доступ к файлу </w:t>
      </w:r>
      <w:r w:rsidRPr="00431B11">
        <w:rPr>
          <w:b/>
          <w:bCs/>
          <w:sz w:val="28"/>
          <w:szCs w:val="28"/>
        </w:rPr>
        <w:t>tema.doc</w:t>
      </w:r>
      <w:r w:rsidRPr="00431B11">
        <w:rPr>
          <w:sz w:val="28"/>
          <w:szCs w:val="28"/>
        </w:rPr>
        <w:t>, находящемуся на сервере </w:t>
      </w:r>
      <w:r w:rsidRPr="00431B11">
        <w:rPr>
          <w:b/>
          <w:bCs/>
          <w:sz w:val="28"/>
          <w:szCs w:val="28"/>
        </w:rPr>
        <w:t>leks.com</w:t>
      </w:r>
      <w:r w:rsidRPr="00431B11">
        <w:rPr>
          <w:sz w:val="28"/>
          <w:szCs w:val="28"/>
        </w:rPr>
        <w:t>, осуществляется по протоколу </w:t>
      </w:r>
      <w:r w:rsidRPr="00431B11">
        <w:rPr>
          <w:b/>
          <w:bCs/>
          <w:sz w:val="28"/>
          <w:szCs w:val="28"/>
        </w:rPr>
        <w:t>https</w:t>
      </w:r>
      <w:r w:rsidRPr="00431B11">
        <w:rPr>
          <w:sz w:val="28"/>
          <w:szCs w:val="28"/>
        </w:rPr>
        <w:t>. Фрагменты адреса файла закодированы цифрами от 1 до 7.</w:t>
      </w:r>
    </w:p>
    <w:p w14:paraId="4D85AFE3" w14:textId="77777777" w:rsidR="00C60B5C" w:rsidRPr="00431B11" w:rsidRDefault="00C60B5C" w:rsidP="00C60B5C">
      <w:pPr>
        <w:numPr>
          <w:ilvl w:val="0"/>
          <w:numId w:val="596"/>
        </w:numPr>
        <w:autoSpaceDE w:val="0"/>
        <w:autoSpaceDN w:val="0"/>
        <w:adjustRightInd w:val="0"/>
        <w:spacing w:line="276" w:lineRule="auto"/>
        <w:contextualSpacing/>
        <w:jc w:val="both"/>
        <w:rPr>
          <w:sz w:val="28"/>
          <w:szCs w:val="28"/>
        </w:rPr>
      </w:pPr>
      <w:r w:rsidRPr="00431B11">
        <w:rPr>
          <w:sz w:val="28"/>
          <w:szCs w:val="28"/>
        </w:rPr>
        <w:t>leks</w:t>
      </w:r>
    </w:p>
    <w:p w14:paraId="1CB980BE" w14:textId="77777777" w:rsidR="00C60B5C" w:rsidRPr="00431B11" w:rsidRDefault="00C60B5C" w:rsidP="00C60B5C">
      <w:pPr>
        <w:numPr>
          <w:ilvl w:val="0"/>
          <w:numId w:val="596"/>
        </w:numPr>
        <w:autoSpaceDE w:val="0"/>
        <w:autoSpaceDN w:val="0"/>
        <w:adjustRightInd w:val="0"/>
        <w:spacing w:line="276" w:lineRule="auto"/>
        <w:contextualSpacing/>
        <w:jc w:val="both"/>
        <w:rPr>
          <w:sz w:val="28"/>
          <w:szCs w:val="28"/>
        </w:rPr>
      </w:pPr>
      <w:r w:rsidRPr="00431B11">
        <w:rPr>
          <w:sz w:val="28"/>
          <w:szCs w:val="28"/>
        </w:rPr>
        <w:t>/</w:t>
      </w:r>
    </w:p>
    <w:p w14:paraId="138CB45F" w14:textId="77777777" w:rsidR="00C60B5C" w:rsidRPr="00431B11" w:rsidRDefault="00C60B5C" w:rsidP="00C60B5C">
      <w:pPr>
        <w:numPr>
          <w:ilvl w:val="0"/>
          <w:numId w:val="596"/>
        </w:numPr>
        <w:autoSpaceDE w:val="0"/>
        <w:autoSpaceDN w:val="0"/>
        <w:adjustRightInd w:val="0"/>
        <w:spacing w:line="276" w:lineRule="auto"/>
        <w:contextualSpacing/>
        <w:jc w:val="both"/>
        <w:rPr>
          <w:sz w:val="28"/>
          <w:szCs w:val="28"/>
        </w:rPr>
      </w:pPr>
      <w:r w:rsidRPr="00431B11">
        <w:rPr>
          <w:sz w:val="28"/>
          <w:szCs w:val="28"/>
        </w:rPr>
        <w:t>.com</w:t>
      </w:r>
    </w:p>
    <w:p w14:paraId="17F04E98" w14:textId="77777777" w:rsidR="00C60B5C" w:rsidRPr="00431B11" w:rsidRDefault="00C60B5C" w:rsidP="00C60B5C">
      <w:pPr>
        <w:numPr>
          <w:ilvl w:val="0"/>
          <w:numId w:val="596"/>
        </w:numPr>
        <w:autoSpaceDE w:val="0"/>
        <w:autoSpaceDN w:val="0"/>
        <w:adjustRightInd w:val="0"/>
        <w:spacing w:line="276" w:lineRule="auto"/>
        <w:contextualSpacing/>
        <w:jc w:val="both"/>
        <w:rPr>
          <w:sz w:val="28"/>
          <w:szCs w:val="28"/>
        </w:rPr>
      </w:pPr>
      <w:r w:rsidRPr="00431B11">
        <w:rPr>
          <w:sz w:val="28"/>
          <w:szCs w:val="28"/>
        </w:rPr>
        <w:t>.doc</w:t>
      </w:r>
    </w:p>
    <w:p w14:paraId="7903EBE4" w14:textId="77777777" w:rsidR="00C60B5C" w:rsidRPr="00431B11" w:rsidRDefault="00C60B5C" w:rsidP="00C60B5C">
      <w:pPr>
        <w:numPr>
          <w:ilvl w:val="0"/>
          <w:numId w:val="596"/>
        </w:numPr>
        <w:autoSpaceDE w:val="0"/>
        <w:autoSpaceDN w:val="0"/>
        <w:adjustRightInd w:val="0"/>
        <w:spacing w:line="276" w:lineRule="auto"/>
        <w:contextualSpacing/>
        <w:jc w:val="both"/>
        <w:rPr>
          <w:sz w:val="28"/>
          <w:szCs w:val="28"/>
        </w:rPr>
      </w:pPr>
      <w:r w:rsidRPr="00431B11">
        <w:rPr>
          <w:sz w:val="28"/>
          <w:szCs w:val="28"/>
        </w:rPr>
        <w:t>://</w:t>
      </w:r>
    </w:p>
    <w:p w14:paraId="267D7F64" w14:textId="77777777" w:rsidR="00C60B5C" w:rsidRPr="00431B11" w:rsidRDefault="00C60B5C" w:rsidP="00C60B5C">
      <w:pPr>
        <w:numPr>
          <w:ilvl w:val="0"/>
          <w:numId w:val="596"/>
        </w:numPr>
        <w:autoSpaceDE w:val="0"/>
        <w:autoSpaceDN w:val="0"/>
        <w:adjustRightInd w:val="0"/>
        <w:spacing w:line="276" w:lineRule="auto"/>
        <w:contextualSpacing/>
        <w:jc w:val="both"/>
        <w:rPr>
          <w:sz w:val="28"/>
          <w:szCs w:val="28"/>
        </w:rPr>
      </w:pPr>
      <w:r w:rsidRPr="00431B11">
        <w:rPr>
          <w:sz w:val="28"/>
          <w:szCs w:val="28"/>
        </w:rPr>
        <w:t>tema</w:t>
      </w:r>
    </w:p>
    <w:p w14:paraId="378CF905" w14:textId="77777777" w:rsidR="00C60B5C" w:rsidRPr="00431B11" w:rsidRDefault="00C60B5C" w:rsidP="00C60B5C">
      <w:pPr>
        <w:numPr>
          <w:ilvl w:val="0"/>
          <w:numId w:val="596"/>
        </w:numPr>
        <w:autoSpaceDE w:val="0"/>
        <w:autoSpaceDN w:val="0"/>
        <w:adjustRightInd w:val="0"/>
        <w:spacing w:line="276" w:lineRule="auto"/>
        <w:contextualSpacing/>
        <w:jc w:val="both"/>
        <w:rPr>
          <w:sz w:val="28"/>
          <w:szCs w:val="28"/>
        </w:rPr>
      </w:pPr>
      <w:r w:rsidRPr="00431B11">
        <w:rPr>
          <w:sz w:val="28"/>
          <w:szCs w:val="28"/>
        </w:rPr>
        <w:t>https</w:t>
      </w:r>
    </w:p>
    <w:p w14:paraId="3639F88D" w14:textId="77777777" w:rsidR="00C60B5C" w:rsidRPr="00431B11" w:rsidRDefault="00C60B5C" w:rsidP="00C60B5C">
      <w:pPr>
        <w:autoSpaceDE w:val="0"/>
        <w:autoSpaceDN w:val="0"/>
        <w:adjustRightInd w:val="0"/>
        <w:spacing w:line="276" w:lineRule="auto"/>
        <w:jc w:val="both"/>
        <w:rPr>
          <w:sz w:val="28"/>
          <w:szCs w:val="28"/>
        </w:rPr>
      </w:pPr>
      <w:r w:rsidRPr="00431B11">
        <w:rPr>
          <w:sz w:val="28"/>
          <w:szCs w:val="28"/>
        </w:rPr>
        <w:t>Запишите последовательность этих цифр, кодирующую адрес указанного файла в сети Интернет.</w:t>
      </w:r>
    </w:p>
    <w:p w14:paraId="69011ADA" w14:textId="77777777" w:rsidR="00C60B5C" w:rsidRPr="00431B11" w:rsidRDefault="00C60B5C" w:rsidP="00C60B5C">
      <w:pPr>
        <w:autoSpaceDE w:val="0"/>
        <w:autoSpaceDN w:val="0"/>
        <w:adjustRightInd w:val="0"/>
        <w:spacing w:line="276" w:lineRule="auto"/>
        <w:jc w:val="both"/>
        <w:rPr>
          <w:sz w:val="28"/>
          <w:szCs w:val="28"/>
        </w:rPr>
      </w:pPr>
      <w:r w:rsidRPr="00431B11">
        <w:rPr>
          <w:sz w:val="28"/>
          <w:szCs w:val="28"/>
        </w:rPr>
        <w:t>В ответе запишите последовательность чисел без пробелов и знаков препинания.</w:t>
      </w:r>
    </w:p>
    <w:p w14:paraId="6A701108"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57568" behindDoc="0" locked="0" layoutInCell="1" allowOverlap="1" wp14:anchorId="18DA39F3" wp14:editId="06EDED22">
                <wp:simplePos x="0" y="0"/>
                <wp:positionH relativeFrom="column">
                  <wp:posOffset>567690</wp:posOffset>
                </wp:positionH>
                <wp:positionV relativeFrom="paragraph">
                  <wp:posOffset>106680</wp:posOffset>
                </wp:positionV>
                <wp:extent cx="4943475" cy="1404620"/>
                <wp:effectExtent l="0" t="0" r="28575" b="20320"/>
                <wp:wrapSquare wrapText="bothSides"/>
                <wp:docPr id="13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06F62F73"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A39F3" id="_x0000_s1092" type="#_x0000_t202" style="position:absolute;left:0;text-align:left;margin-left:44.7pt;margin-top:8.4pt;width:389.25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DD4K3VCAgAAVgQA&#10;AA4AAAAAAAAAAAAAAAAALgIAAGRycy9lMm9Eb2MueG1sUEsBAi0AFAAGAAgAAAAhAA7785neAAAA&#10;CQEAAA8AAAAAAAAAAAAAAAAAnAQAAGRycy9kb3ducmV2LnhtbFBLBQYAAAAABAAEAPMAAACnBQAA&#10;AAA=&#10;">
                <v:textbox style="mso-fit-shape-to-text:t">
                  <w:txbxContent>
                    <w:p w14:paraId="06F62F73" w14:textId="77777777" w:rsidR="0049047E" w:rsidRDefault="0049047E" w:rsidP="00C60B5C"/>
                  </w:txbxContent>
                </v:textbox>
                <w10:wrap type="square"/>
              </v:shape>
            </w:pict>
          </mc:Fallback>
        </mc:AlternateContent>
      </w:r>
      <w:r w:rsidRPr="00431B11">
        <w:rPr>
          <w:sz w:val="28"/>
          <w:szCs w:val="28"/>
        </w:rPr>
        <w:t xml:space="preserve">Ответ </w:t>
      </w:r>
    </w:p>
    <w:p w14:paraId="684A5910" w14:textId="77777777" w:rsidR="00C60B5C" w:rsidRPr="00431B11" w:rsidRDefault="00C60B5C" w:rsidP="00C60B5C">
      <w:pPr>
        <w:autoSpaceDE w:val="0"/>
        <w:autoSpaceDN w:val="0"/>
        <w:adjustRightInd w:val="0"/>
        <w:spacing w:line="276" w:lineRule="auto"/>
        <w:jc w:val="both"/>
        <w:rPr>
          <w:sz w:val="28"/>
          <w:szCs w:val="28"/>
        </w:rPr>
      </w:pPr>
    </w:p>
    <w:p w14:paraId="0747B001" w14:textId="77777777" w:rsidR="00C60B5C" w:rsidRPr="00431B11" w:rsidRDefault="00C60B5C" w:rsidP="00C60B5C">
      <w:pPr>
        <w:autoSpaceDE w:val="0"/>
        <w:autoSpaceDN w:val="0"/>
        <w:adjustRightInd w:val="0"/>
        <w:spacing w:line="276" w:lineRule="auto"/>
        <w:jc w:val="both"/>
        <w:rPr>
          <w:sz w:val="28"/>
          <w:szCs w:val="28"/>
        </w:rPr>
      </w:pPr>
    </w:p>
    <w:p w14:paraId="6437CD22" w14:textId="77777777" w:rsidR="00C60B5C" w:rsidRPr="00431B11" w:rsidRDefault="00C60B5C" w:rsidP="00C60B5C">
      <w:pPr>
        <w:numPr>
          <w:ilvl w:val="0"/>
          <w:numId w:val="587"/>
        </w:numPr>
        <w:autoSpaceDE w:val="0"/>
        <w:autoSpaceDN w:val="0"/>
        <w:adjustRightInd w:val="0"/>
        <w:spacing w:line="276" w:lineRule="auto"/>
        <w:contextualSpacing/>
        <w:jc w:val="both"/>
        <w:rPr>
          <w:sz w:val="28"/>
          <w:szCs w:val="28"/>
        </w:rPr>
      </w:pPr>
      <w:r w:rsidRPr="00431B11">
        <w:rPr>
          <w:sz w:val="28"/>
          <w:szCs w:val="28"/>
        </w:rPr>
        <w:t xml:space="preserve"> Сколько файлов с расширением .txt содержится в подкаталогах каталога </w:t>
      </w:r>
      <w:r w:rsidRPr="00431B11">
        <w:rPr>
          <w:b/>
          <w:bCs/>
          <w:sz w:val="28"/>
          <w:szCs w:val="28"/>
        </w:rPr>
        <w:t>Поэзия</w:t>
      </w:r>
      <w:r w:rsidRPr="00431B11">
        <w:rPr>
          <w:sz w:val="28"/>
          <w:szCs w:val="28"/>
        </w:rPr>
        <w:t>?</w:t>
      </w:r>
    </w:p>
    <w:p w14:paraId="4BC58916" w14:textId="77777777" w:rsidR="00C60B5C" w:rsidRPr="00431B11" w:rsidRDefault="00C60B5C" w:rsidP="00C60B5C">
      <w:pPr>
        <w:autoSpaceDE w:val="0"/>
        <w:autoSpaceDN w:val="0"/>
        <w:adjustRightInd w:val="0"/>
        <w:spacing w:line="276" w:lineRule="auto"/>
        <w:jc w:val="both"/>
        <w:rPr>
          <w:sz w:val="28"/>
          <w:szCs w:val="28"/>
        </w:rPr>
      </w:pPr>
      <w:r w:rsidRPr="00431B11">
        <w:rPr>
          <w:sz w:val="28"/>
          <w:szCs w:val="28"/>
        </w:rPr>
        <w:t>В ответе укажите только число.</w:t>
      </w:r>
    </w:p>
    <w:p w14:paraId="7428F4DE" w14:textId="77777777" w:rsidR="00C60B5C" w:rsidRPr="00431B11" w:rsidRDefault="00C60B5C" w:rsidP="00C60B5C">
      <w:pPr>
        <w:tabs>
          <w:tab w:val="left" w:pos="426"/>
        </w:tabs>
        <w:spacing w:line="276" w:lineRule="auto"/>
        <w:contextualSpacing/>
        <w:jc w:val="both"/>
        <w:rPr>
          <w:sz w:val="28"/>
          <w:szCs w:val="28"/>
        </w:rPr>
      </w:pPr>
      <w:r w:rsidRPr="00431B11">
        <w:rPr>
          <w:noProof/>
          <w:sz w:val="28"/>
          <w:szCs w:val="28"/>
        </w:rPr>
        <mc:AlternateContent>
          <mc:Choice Requires="wps">
            <w:drawing>
              <wp:anchor distT="45720" distB="45720" distL="114300" distR="114300" simplePos="0" relativeHeight="251758592" behindDoc="0" locked="0" layoutInCell="1" allowOverlap="1" wp14:anchorId="70AEDA43" wp14:editId="7EF81CEB">
                <wp:simplePos x="0" y="0"/>
                <wp:positionH relativeFrom="column">
                  <wp:posOffset>567690</wp:posOffset>
                </wp:positionH>
                <wp:positionV relativeFrom="paragraph">
                  <wp:posOffset>106680</wp:posOffset>
                </wp:positionV>
                <wp:extent cx="4943475" cy="1404620"/>
                <wp:effectExtent l="0" t="0" r="28575" b="20320"/>
                <wp:wrapSquare wrapText="bothSides"/>
                <wp:docPr id="13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FFFFFF"/>
                        </a:solidFill>
                        <a:ln w="9525">
                          <a:solidFill>
                            <a:srgbClr val="000000"/>
                          </a:solidFill>
                          <a:miter lim="800000"/>
                          <a:headEnd/>
                          <a:tailEnd/>
                        </a:ln>
                      </wps:spPr>
                      <wps:txbx>
                        <w:txbxContent>
                          <w:p w14:paraId="321A6A82" w14:textId="77777777" w:rsidR="0049047E" w:rsidRDefault="0049047E" w:rsidP="00C60B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EDA43" id="_x0000_s1093" type="#_x0000_t202" style="position:absolute;left:0;text-align:left;margin-left:44.7pt;margin-top:8.4pt;width:389.2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">
                <v:textbox style="mso-fit-shape-to-text:t">
                  <w:txbxContent>
                    <w:p w14:paraId="321A6A82" w14:textId="77777777" w:rsidR="0049047E" w:rsidRDefault="0049047E" w:rsidP="00C60B5C"/>
                  </w:txbxContent>
                </v:textbox>
                <w10:wrap type="square"/>
              </v:shape>
            </w:pict>
          </mc:Fallback>
        </mc:AlternateContent>
      </w:r>
      <w:r w:rsidRPr="00431B11">
        <w:rPr>
          <w:sz w:val="28"/>
          <w:szCs w:val="28"/>
        </w:rPr>
        <w:t xml:space="preserve">Ответ </w:t>
      </w:r>
    </w:p>
    <w:p w14:paraId="6246EDB8" w14:textId="77777777" w:rsidR="00C60B5C" w:rsidRDefault="00C60B5C" w:rsidP="00C60B5C">
      <w:pPr>
        <w:autoSpaceDE w:val="0"/>
        <w:autoSpaceDN w:val="0"/>
        <w:adjustRightInd w:val="0"/>
        <w:spacing w:line="276" w:lineRule="auto"/>
        <w:jc w:val="both"/>
        <w:rPr>
          <w:sz w:val="28"/>
          <w:szCs w:val="28"/>
        </w:rPr>
      </w:pPr>
    </w:p>
    <w:p w14:paraId="561A9C76" w14:textId="77777777" w:rsidR="00C60B5C" w:rsidRDefault="00C60B5C" w:rsidP="00C60B5C">
      <w:pPr>
        <w:autoSpaceDE w:val="0"/>
        <w:autoSpaceDN w:val="0"/>
        <w:adjustRightInd w:val="0"/>
        <w:spacing w:line="276" w:lineRule="auto"/>
        <w:jc w:val="both"/>
        <w:rPr>
          <w:sz w:val="28"/>
          <w:szCs w:val="28"/>
        </w:rPr>
      </w:pPr>
    </w:p>
    <w:p w14:paraId="55F134EE" w14:textId="77777777" w:rsidR="00C60B5C" w:rsidRPr="00431B11" w:rsidRDefault="00C60B5C" w:rsidP="00C60B5C">
      <w:pPr>
        <w:autoSpaceDE w:val="0"/>
        <w:autoSpaceDN w:val="0"/>
        <w:adjustRightInd w:val="0"/>
        <w:spacing w:line="276" w:lineRule="auto"/>
        <w:jc w:val="both"/>
        <w:rPr>
          <w:sz w:val="28"/>
          <w:szCs w:val="28"/>
        </w:rPr>
      </w:pPr>
      <w:r>
        <w:rPr>
          <w:sz w:val="28"/>
          <w:szCs w:val="28"/>
        </w:rPr>
        <w:lastRenderedPageBreak/>
        <w:t>17.</w:t>
      </w:r>
    </w:p>
    <w:tbl>
      <w:tblPr>
        <w:tblpPr w:leftFromText="180" w:rightFromText="180" w:vertAnchor="text" w:horzAnchor="margin" w:tblpY="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84"/>
      </w:tblGrid>
      <w:tr w:rsidR="00C60B5C" w:rsidRPr="002A2BD5" w14:paraId="6C249BBE" w14:textId="77777777" w:rsidTr="0049047E">
        <w:trPr>
          <w:trHeight w:val="252"/>
        </w:trPr>
        <w:tc>
          <w:tcPr>
            <w:tcW w:w="8784" w:type="dxa"/>
            <w:tcBorders>
              <w:top w:val="single" w:sz="4" w:space="0" w:color="auto"/>
              <w:left w:val="single" w:sz="4" w:space="0" w:color="auto"/>
              <w:bottom w:val="single" w:sz="4" w:space="0" w:color="auto"/>
              <w:right w:val="single" w:sz="4" w:space="0" w:color="auto"/>
            </w:tcBorders>
            <w:vAlign w:val="center"/>
            <w:hideMark/>
          </w:tcPr>
          <w:p w14:paraId="2188750A" w14:textId="77777777" w:rsidR="00C60B5C" w:rsidRPr="00431B11" w:rsidRDefault="00C60B5C" w:rsidP="0049047E">
            <w:pPr>
              <w:spacing w:line="276" w:lineRule="auto"/>
              <w:jc w:val="both"/>
              <w:rPr>
                <w:b/>
                <w:bCs/>
                <w:i/>
                <w:iCs/>
                <w:sz w:val="28"/>
                <w:szCs w:val="28"/>
              </w:rPr>
            </w:pPr>
            <w:r w:rsidRPr="00431B11">
              <w:rPr>
                <w:b/>
                <w:bCs/>
                <w:i/>
                <w:iCs/>
                <w:sz w:val="28"/>
                <w:szCs w:val="28"/>
              </w:rPr>
              <w:t>Задание выполняется с использованием прилагаемых файлов.</w:t>
            </w:r>
          </w:p>
          <w:p w14:paraId="0AFECDAA" w14:textId="77777777" w:rsidR="00C60B5C" w:rsidRPr="0027206F" w:rsidRDefault="00C60B5C" w:rsidP="0049047E">
            <w:pPr>
              <w:autoSpaceDE w:val="0"/>
              <w:autoSpaceDN w:val="0"/>
              <w:adjustRightInd w:val="0"/>
              <w:spacing w:line="276" w:lineRule="auto"/>
              <w:jc w:val="both"/>
              <w:rPr>
                <w:i/>
                <w:sz w:val="28"/>
                <w:szCs w:val="28"/>
              </w:rPr>
            </w:pPr>
            <w:r w:rsidRPr="00431B11">
              <w:rPr>
                <w:i/>
                <w:sz w:val="28"/>
                <w:szCs w:val="28"/>
              </w:rPr>
              <w:t>Архив с файлами для этого задания находится в папке «Дополнительные материалы для зачета»</w:t>
            </w:r>
          </w:p>
        </w:tc>
      </w:tr>
    </w:tbl>
    <w:p w14:paraId="5377AF93" w14:textId="77777777" w:rsidR="00C60B5C" w:rsidRPr="00431B11" w:rsidRDefault="00C60B5C" w:rsidP="00C60B5C">
      <w:pPr>
        <w:autoSpaceDE w:val="0"/>
        <w:autoSpaceDN w:val="0"/>
        <w:adjustRightInd w:val="0"/>
        <w:spacing w:line="276" w:lineRule="auto"/>
        <w:jc w:val="both"/>
        <w:rPr>
          <w:sz w:val="28"/>
          <w:szCs w:val="28"/>
        </w:rPr>
      </w:pPr>
    </w:p>
    <w:p w14:paraId="31977571" w14:textId="77777777" w:rsidR="00C60B5C" w:rsidRPr="00431B11" w:rsidRDefault="00C60B5C" w:rsidP="00C60B5C">
      <w:pPr>
        <w:autoSpaceDE w:val="0"/>
        <w:autoSpaceDN w:val="0"/>
        <w:adjustRightInd w:val="0"/>
        <w:spacing w:line="276" w:lineRule="auto"/>
        <w:contextualSpacing/>
        <w:rPr>
          <w:sz w:val="28"/>
          <w:szCs w:val="28"/>
        </w:rPr>
      </w:pPr>
    </w:p>
    <w:p w14:paraId="1A813E21" w14:textId="77777777" w:rsidR="00C60B5C" w:rsidRPr="00431B11" w:rsidRDefault="00C60B5C" w:rsidP="00C60B5C">
      <w:pPr>
        <w:autoSpaceDE w:val="0"/>
        <w:autoSpaceDN w:val="0"/>
        <w:adjustRightInd w:val="0"/>
        <w:spacing w:line="276" w:lineRule="auto"/>
        <w:contextualSpacing/>
        <w:jc w:val="both"/>
        <w:rPr>
          <w:sz w:val="28"/>
          <w:szCs w:val="28"/>
        </w:rPr>
      </w:pPr>
    </w:p>
    <w:p w14:paraId="6B3935CD"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 xml:space="preserve"> </w:t>
      </w:r>
    </w:p>
    <w:tbl>
      <w:tblPr>
        <w:tblpPr w:leftFromText="180" w:rightFromText="180" w:vertAnchor="text" w:horzAnchor="margin" w:tblpY="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84"/>
      </w:tblGrid>
      <w:tr w:rsidR="00C60B5C" w:rsidRPr="002A2BD5" w14:paraId="0F91C4ED" w14:textId="77777777" w:rsidTr="0049047E">
        <w:trPr>
          <w:trHeight w:val="983"/>
        </w:trPr>
        <w:tc>
          <w:tcPr>
            <w:tcW w:w="8784" w:type="dxa"/>
            <w:tcBorders>
              <w:top w:val="single" w:sz="4" w:space="0" w:color="auto"/>
              <w:left w:val="single" w:sz="4" w:space="0" w:color="auto"/>
              <w:bottom w:val="single" w:sz="4" w:space="0" w:color="auto"/>
              <w:right w:val="single" w:sz="4" w:space="0" w:color="auto"/>
            </w:tcBorders>
            <w:vAlign w:val="center"/>
            <w:hideMark/>
          </w:tcPr>
          <w:p w14:paraId="0CD1F40F" w14:textId="77777777" w:rsidR="00C60B5C" w:rsidRPr="00431B11" w:rsidRDefault="00C60B5C" w:rsidP="0049047E">
            <w:pPr>
              <w:spacing w:line="276" w:lineRule="auto"/>
              <w:jc w:val="both"/>
              <w:rPr>
                <w:b/>
                <w:bCs/>
                <w:i/>
                <w:iCs/>
                <w:sz w:val="28"/>
                <w:szCs w:val="28"/>
              </w:rPr>
            </w:pPr>
            <w:r w:rsidRPr="00431B11">
              <w:rPr>
                <w:b/>
                <w:bCs/>
                <w:i/>
                <w:iCs/>
                <w:sz w:val="28"/>
                <w:szCs w:val="28"/>
              </w:rPr>
              <w:t>Задание выполняется с использованием прилагаемых файлов.</w:t>
            </w:r>
          </w:p>
          <w:p w14:paraId="6D8C9D37" w14:textId="77777777" w:rsidR="00C60B5C" w:rsidRPr="00431B11" w:rsidRDefault="00C60B5C" w:rsidP="0049047E">
            <w:pPr>
              <w:autoSpaceDE w:val="0"/>
              <w:autoSpaceDN w:val="0"/>
              <w:adjustRightInd w:val="0"/>
              <w:spacing w:line="276" w:lineRule="auto"/>
              <w:jc w:val="both"/>
              <w:rPr>
                <w:i/>
                <w:sz w:val="28"/>
                <w:szCs w:val="28"/>
              </w:rPr>
            </w:pPr>
            <w:r w:rsidRPr="00431B11">
              <w:rPr>
                <w:i/>
                <w:sz w:val="28"/>
                <w:szCs w:val="28"/>
              </w:rPr>
              <w:t>Файлы для этого задания находятся в папке «Дополнительные материалы для зачета»</w:t>
            </w:r>
          </w:p>
          <w:p w14:paraId="467848E8" w14:textId="77777777" w:rsidR="00C60B5C" w:rsidRPr="00431B11" w:rsidRDefault="00C60B5C" w:rsidP="0049047E">
            <w:pPr>
              <w:spacing w:line="276" w:lineRule="auto"/>
              <w:jc w:val="both"/>
              <w:rPr>
                <w:sz w:val="28"/>
                <w:szCs w:val="28"/>
              </w:rPr>
            </w:pPr>
          </w:p>
        </w:tc>
      </w:tr>
    </w:tbl>
    <w:p w14:paraId="663C6700" w14:textId="77777777" w:rsidR="00C60B5C" w:rsidRPr="00431B11" w:rsidRDefault="00C60B5C" w:rsidP="00C60B5C">
      <w:pPr>
        <w:autoSpaceDE w:val="0"/>
        <w:autoSpaceDN w:val="0"/>
        <w:adjustRightInd w:val="0"/>
        <w:spacing w:line="276" w:lineRule="auto"/>
        <w:contextualSpacing/>
        <w:jc w:val="both"/>
        <w:rPr>
          <w:sz w:val="28"/>
          <w:szCs w:val="28"/>
        </w:rPr>
      </w:pPr>
    </w:p>
    <w:p w14:paraId="36485FF7" w14:textId="77777777" w:rsidR="00C60B5C" w:rsidRPr="00431B11" w:rsidRDefault="00C60B5C" w:rsidP="00C60B5C">
      <w:pPr>
        <w:autoSpaceDE w:val="0"/>
        <w:autoSpaceDN w:val="0"/>
        <w:adjustRightInd w:val="0"/>
        <w:spacing w:line="276" w:lineRule="auto"/>
        <w:contextualSpacing/>
        <w:jc w:val="both"/>
        <w:rPr>
          <w:b/>
          <w:bCs/>
          <w:sz w:val="28"/>
          <w:szCs w:val="28"/>
        </w:rPr>
      </w:pPr>
    </w:p>
    <w:p w14:paraId="11964EF7" w14:textId="77777777" w:rsidR="00C60B5C" w:rsidRPr="00431B11" w:rsidRDefault="00C60B5C" w:rsidP="00C60B5C">
      <w:pPr>
        <w:autoSpaceDE w:val="0"/>
        <w:autoSpaceDN w:val="0"/>
        <w:adjustRightInd w:val="0"/>
        <w:spacing w:line="276" w:lineRule="auto"/>
        <w:contextualSpacing/>
        <w:jc w:val="both"/>
        <w:rPr>
          <w:b/>
          <w:bCs/>
          <w:sz w:val="28"/>
          <w:szCs w:val="28"/>
        </w:rPr>
      </w:pPr>
    </w:p>
    <w:p w14:paraId="4E60111A" w14:textId="77777777" w:rsidR="00C60B5C" w:rsidRPr="00431B11" w:rsidRDefault="00C60B5C" w:rsidP="00C60B5C">
      <w:pPr>
        <w:autoSpaceDE w:val="0"/>
        <w:autoSpaceDN w:val="0"/>
        <w:adjustRightInd w:val="0"/>
        <w:spacing w:line="276" w:lineRule="auto"/>
        <w:contextualSpacing/>
        <w:jc w:val="both"/>
        <w:rPr>
          <w:b/>
          <w:bCs/>
          <w:sz w:val="28"/>
          <w:szCs w:val="28"/>
        </w:rPr>
      </w:pPr>
    </w:p>
    <w:p w14:paraId="567CF533"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Создайте в текстовом редакторе документ и напишите в нём следующий текст, точно воспроизведя всё оформление текста, имеющееся в образце. Данный текст должен быть написан шрифтом размером 14 пунктов. Основной текст выровнен по ширине, и первая строка абзаца имеет отступ в 1 см. В тексте есть слова, выделенные жирным шрифтом, курсивом и подчёркиванием. При этом допустимо, чтобы ширина Вашего текста отличалась от ширины текста в примере, поскольку ширина текста зависит от размера страницы и полей. В этом случае разбиение текста на строки должно соответствовать стандартной ширине абзаца.</w:t>
      </w:r>
    </w:p>
    <w:p w14:paraId="12D78ECE"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Текст сохраните в файле, имя которого Вам сообщат организаторы.</w:t>
      </w:r>
    </w:p>
    <w:p w14:paraId="728E302D"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b/>
          <w:bCs/>
          <w:sz w:val="28"/>
          <w:szCs w:val="28"/>
        </w:rPr>
        <w:t>Полуостров</w:t>
      </w:r>
      <w:r w:rsidRPr="00431B11">
        <w:rPr>
          <w:sz w:val="28"/>
          <w:szCs w:val="28"/>
        </w:rPr>
        <w:t> – часть суши, с трёх сторон омываемая морем, а четвёртой примыкающая к материку, острову.</w:t>
      </w:r>
    </w:p>
    <w:p w14:paraId="53DB2927"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По своему происхождению различаются следующие группы: </w:t>
      </w:r>
      <w:r w:rsidRPr="00431B11">
        <w:rPr>
          <w:sz w:val="28"/>
          <w:szCs w:val="28"/>
          <w:u w:val="single"/>
        </w:rPr>
        <w:t>отчленившиеся</w:t>
      </w:r>
      <w:r w:rsidRPr="00431B11">
        <w:rPr>
          <w:sz w:val="28"/>
          <w:szCs w:val="28"/>
        </w:rPr>
        <w:t> (</w:t>
      </w:r>
      <w:r w:rsidRPr="00431B11">
        <w:rPr>
          <w:i/>
          <w:iCs/>
          <w:sz w:val="28"/>
          <w:szCs w:val="28"/>
        </w:rPr>
        <w:t>продолжение суши в геологическом отношении – Апеннинский</w:t>
      </w:r>
      <w:r w:rsidRPr="00431B11">
        <w:rPr>
          <w:sz w:val="28"/>
          <w:szCs w:val="28"/>
        </w:rPr>
        <w:t>); </w:t>
      </w:r>
      <w:r w:rsidRPr="00431B11">
        <w:rPr>
          <w:sz w:val="28"/>
          <w:szCs w:val="28"/>
          <w:u w:val="single"/>
        </w:rPr>
        <w:t>присоединившиеся к материку</w:t>
      </w:r>
      <w:r w:rsidRPr="00431B11">
        <w:rPr>
          <w:sz w:val="28"/>
          <w:szCs w:val="28"/>
        </w:rPr>
        <w:t> (</w:t>
      </w:r>
      <w:r w:rsidRPr="00431B11">
        <w:rPr>
          <w:i/>
          <w:iCs/>
          <w:sz w:val="28"/>
          <w:szCs w:val="28"/>
        </w:rPr>
        <w:t>геологически не связаны с материком – Индостан</w:t>
      </w:r>
      <w:r w:rsidRPr="00431B11">
        <w:rPr>
          <w:sz w:val="28"/>
          <w:szCs w:val="28"/>
        </w:rPr>
        <w:t>); </w:t>
      </w:r>
      <w:r w:rsidRPr="00431B11">
        <w:rPr>
          <w:sz w:val="28"/>
          <w:szCs w:val="28"/>
          <w:u w:val="single"/>
        </w:rPr>
        <w:t>аккумулятивные</w:t>
      </w:r>
      <w:r w:rsidRPr="00431B11">
        <w:rPr>
          <w:sz w:val="28"/>
          <w:szCs w:val="28"/>
        </w:rPr>
        <w:t> (</w:t>
      </w:r>
      <w:r w:rsidRPr="00431B11">
        <w:rPr>
          <w:i/>
          <w:iCs/>
          <w:sz w:val="28"/>
          <w:szCs w:val="28"/>
        </w:rPr>
        <w:t>чаще всего образуются в реках и озёрах</w:t>
      </w:r>
      <w:r w:rsidRPr="00431B11">
        <w:rPr>
          <w:sz w:val="28"/>
          <w:szCs w:val="28"/>
        </w:rPr>
        <w:t>).</w:t>
      </w:r>
    </w:p>
    <w:p w14:paraId="19C6B249" w14:textId="77777777" w:rsidR="00C60B5C" w:rsidRPr="00431B11" w:rsidRDefault="00C60B5C" w:rsidP="00C60B5C">
      <w:pPr>
        <w:autoSpaceDE w:val="0"/>
        <w:autoSpaceDN w:val="0"/>
        <w:adjustRightInd w:val="0"/>
        <w:spacing w:line="276" w:lineRule="auto"/>
        <w:contextualSpacing/>
        <w:jc w:val="both"/>
        <w:rPr>
          <w:i/>
          <w:iCs/>
          <w:sz w:val="28"/>
          <w:szCs w:val="28"/>
        </w:rPr>
      </w:pPr>
      <w:r w:rsidRPr="00431B11">
        <w:rPr>
          <w:i/>
          <w:iCs/>
          <w:sz w:val="28"/>
          <w:szCs w:val="28"/>
        </w:rPr>
        <w:t>Крупнейшие полуострова</w:t>
      </w:r>
    </w:p>
    <w:tbl>
      <w:tblPr>
        <w:tblW w:w="0" w:type="auto"/>
        <w:tblCellMar>
          <w:top w:w="15" w:type="dxa"/>
          <w:left w:w="15" w:type="dxa"/>
          <w:bottom w:w="15" w:type="dxa"/>
          <w:right w:w="15" w:type="dxa"/>
        </w:tblCellMar>
        <w:tblLook w:val="04A0" w:firstRow="1" w:lastRow="0" w:firstColumn="1" w:lastColumn="0" w:noHBand="0" w:noVBand="1"/>
      </w:tblPr>
      <w:tblGrid>
        <w:gridCol w:w="3048"/>
        <w:gridCol w:w="3081"/>
      </w:tblGrid>
      <w:tr w:rsidR="00C60B5C" w:rsidRPr="00431B11" w14:paraId="3C2FC886" w14:textId="77777777" w:rsidTr="0049047E">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76B24A52"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i/>
                <w:iCs/>
                <w:sz w:val="28"/>
                <w:szCs w:val="28"/>
              </w:rPr>
              <w:t>Полуострова</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30DA27A6"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i/>
                <w:iCs/>
                <w:sz w:val="28"/>
                <w:szCs w:val="28"/>
              </w:rPr>
              <w:t>Площадь, тыс км</w:t>
            </w:r>
            <w:r w:rsidRPr="00431B11">
              <w:rPr>
                <w:noProof/>
                <w:sz w:val="28"/>
                <w:szCs w:val="28"/>
              </w:rPr>
              <mc:AlternateContent>
                <mc:Choice Requires="wps">
                  <w:drawing>
                    <wp:inline distT="0" distB="0" distL="0" distR="0" wp14:anchorId="0F7A68D2" wp14:editId="66140718">
                      <wp:extent cx="304800" cy="304800"/>
                      <wp:effectExtent l="0" t="0" r="0" b="0"/>
                      <wp:docPr id="1378" name="Прямоугольник 1378" descr="https://yastatic.net/s3/edu/tex/b37b69605d183ba16f9c11dd872bcf50.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FFC2F65" id="Прямоугольник 1378" o:spid="_x0000_s1026" alt="https://yastatic.net/s3/edu/tex/b37b69605d183ba16f9c11dd872bcf50.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86W76UoCAAAo&#10;BAAADgAAAAAAAAAAAAAAAAAuAgAAZHJzL2Uyb0RvYy54bWxQSwECLQAUAAYACAAAACEATKDpLNgA&#10;AAADAQAADwAAAAAAAAAAAAAAAACkBAAAZHJzL2Rvd25yZXYueG1sUEsFBgAAAAAEAAQA8wAAAKkF&#10;AAAAAA==&#10;" filled="f" stroked="f">
                      <o:lock v:ext="edit" aspectratio="t"/>
                      <w10:anchorlock/>
                    </v:rect>
                  </w:pict>
                </mc:Fallback>
              </mc:AlternateContent>
            </w:r>
          </w:p>
        </w:tc>
      </w:tr>
      <w:tr w:rsidR="00C60B5C" w:rsidRPr="00431B11" w14:paraId="1BC0EFDE" w14:textId="77777777" w:rsidTr="0049047E">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102C7F85"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sz w:val="28"/>
                <w:szCs w:val="28"/>
              </w:rPr>
              <w:t>Аравийский</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1624C5B2"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noProof/>
                <w:sz w:val="28"/>
                <w:szCs w:val="28"/>
              </w:rPr>
              <mc:AlternateContent>
                <mc:Choice Requires="wps">
                  <w:drawing>
                    <wp:inline distT="0" distB="0" distL="0" distR="0" wp14:anchorId="29611683" wp14:editId="0CA95D8F">
                      <wp:extent cx="304800" cy="304800"/>
                      <wp:effectExtent l="0" t="0" r="0" b="0"/>
                      <wp:docPr id="1379" name="Прямоугольник 1379" descr="https://yastatic.net/s3/edu/tex/421b3ac5c24ee992edd6087611c60dbb.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467700F" id="Прямоугольник 1379" o:spid="_x0000_s1026" alt="https://yastatic.net/s3/edu/tex/421b3ac5c24ee992edd6087611c60dbb.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PaUm0SQIAACgE&#10;AAAOAAAAAAAAAAAAAAAAAC4CAABkcnMvZTJvRG9jLnhtbFBLAQItABQABgAIAAAAIQBMoOks2AAA&#10;AAMBAAAPAAAAAAAAAAAAAAAAAKMEAABkcnMvZG93bnJldi54bWxQSwUGAAAAAAQABADzAAAAqAUA&#10;AAAA&#10;" filled="f" stroked="f">
                      <o:lock v:ext="edit" aspectratio="t"/>
                      <w10:anchorlock/>
                    </v:rect>
                  </w:pict>
                </mc:Fallback>
              </mc:AlternateContent>
            </w:r>
            <w:r w:rsidRPr="00431B11">
              <w:rPr>
                <w:sz w:val="28"/>
                <w:szCs w:val="28"/>
              </w:rPr>
              <w:t>2730</w:t>
            </w:r>
          </w:p>
        </w:tc>
      </w:tr>
      <w:tr w:rsidR="00C60B5C" w:rsidRPr="00431B11" w14:paraId="55F0BDDB" w14:textId="77777777" w:rsidTr="0049047E">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53BEE5F3"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sz w:val="28"/>
                <w:szCs w:val="28"/>
              </w:rPr>
              <w:t>Западная Антарктида</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5D886DFF"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noProof/>
                <w:sz w:val="28"/>
                <w:szCs w:val="28"/>
              </w:rPr>
              <mc:AlternateContent>
                <mc:Choice Requires="wps">
                  <w:drawing>
                    <wp:inline distT="0" distB="0" distL="0" distR="0" wp14:anchorId="5876F2BE" wp14:editId="664B3AEA">
                      <wp:extent cx="304800" cy="304800"/>
                      <wp:effectExtent l="0" t="0" r="0" b="0"/>
                      <wp:docPr id="1380" name="Прямоугольник 1380" descr="https://yastatic.net/s3/edu/tex/f6185f0ef02dcaec414a3171cd01c697.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43A185" id="Прямоугольник 1380" o:spid="_x0000_s1026" alt="https://yastatic.net/s3/edu/tex/f6185f0ef02dcaec414a3171cd01c697.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LnMTFIAgAAKAQA&#10;AA4AAAAAAAAAAAAAAAAALgIAAGRycy9lMm9Eb2MueG1sUEsBAi0AFAAGAAgAAAAhAEyg6SzYAAAA&#10;AwEAAA8AAAAAAAAAAAAAAAAAogQAAGRycy9kb3ducmV2LnhtbFBLBQYAAAAABAAEAPMAAACnBQAA&#10;AAA=&#10;" filled="f" stroked="f">
                      <o:lock v:ext="edit" aspectratio="t"/>
                      <w10:anchorlock/>
                    </v:rect>
                  </w:pict>
                </mc:Fallback>
              </mc:AlternateContent>
            </w:r>
            <w:r w:rsidRPr="00431B11">
              <w:rPr>
                <w:sz w:val="28"/>
                <w:szCs w:val="28"/>
              </w:rPr>
              <w:t>2690</w:t>
            </w:r>
          </w:p>
        </w:tc>
      </w:tr>
      <w:tr w:rsidR="00C60B5C" w:rsidRPr="00431B11" w14:paraId="70EB1222" w14:textId="77777777" w:rsidTr="0049047E">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0FB05BD2"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sz w:val="28"/>
                <w:szCs w:val="28"/>
              </w:rPr>
              <w:t>Индокитай</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7BBF31EC"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noProof/>
                <w:sz w:val="28"/>
                <w:szCs w:val="28"/>
              </w:rPr>
              <mc:AlternateContent>
                <mc:Choice Requires="wps">
                  <w:drawing>
                    <wp:inline distT="0" distB="0" distL="0" distR="0" wp14:anchorId="6F1FFF51" wp14:editId="3992BE3D">
                      <wp:extent cx="304800" cy="304800"/>
                      <wp:effectExtent l="0" t="0" r="0" b="0"/>
                      <wp:docPr id="1381" name="Прямоугольник 1381" descr="https://yastatic.net/s3/edu/tex/d3a7f48c12e697d50c8a7ae7684644ef.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E439F1" id="Прямоугольник 1381" o:spid="_x0000_s1026" alt="https://yastatic.net/s3/edu/tex/d3a7f48c12e697d50c8a7ae7684644ef.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TbzEPSQIAACgE&#10;AAAOAAAAAAAAAAAAAAAAAC4CAABkcnMvZTJvRG9jLnhtbFBLAQItABQABgAIAAAAIQBMoOks2AAA&#10;AAMBAAAPAAAAAAAAAAAAAAAAAKMEAABkcnMvZG93bnJldi54bWxQSwUGAAAAAAQABADzAAAAqAUA&#10;AAAA&#10;" filled="f" stroked="f">
                      <o:lock v:ext="edit" aspectratio="t"/>
                      <w10:anchorlock/>
                    </v:rect>
                  </w:pict>
                </mc:Fallback>
              </mc:AlternateContent>
            </w:r>
            <w:r w:rsidRPr="00431B11">
              <w:rPr>
                <w:sz w:val="28"/>
                <w:szCs w:val="28"/>
              </w:rPr>
              <w:t>2088</w:t>
            </w:r>
          </w:p>
        </w:tc>
      </w:tr>
      <w:tr w:rsidR="00C60B5C" w:rsidRPr="00431B11" w14:paraId="2477BF0B" w14:textId="77777777" w:rsidTr="0049047E">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052395AC"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sz w:val="28"/>
                <w:szCs w:val="28"/>
              </w:rPr>
              <w:lastRenderedPageBreak/>
              <w:t>Индостан</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41318994"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noProof/>
                <w:sz w:val="28"/>
                <w:szCs w:val="28"/>
              </w:rPr>
              <mc:AlternateContent>
                <mc:Choice Requires="wps">
                  <w:drawing>
                    <wp:inline distT="0" distB="0" distL="0" distR="0" wp14:anchorId="4D98EEB8" wp14:editId="7F0AEA66">
                      <wp:extent cx="304800" cy="304800"/>
                      <wp:effectExtent l="0" t="0" r="0" b="0"/>
                      <wp:docPr id="1382" name="Прямоугольник 1382" descr="https://yastatic.net/s3/edu/tex/08f90c1a417155361a5c4b8d297e0d78.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83AD6CC" id="Прямоугольник 1382" o:spid="_x0000_s1026" alt="https://yastatic.net/s3/edu/tex/08f90c1a417155361a5c4b8d297e0d78.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1ecKwEoCAAAo&#10;BAAADgAAAAAAAAAAAAAAAAAuAgAAZHJzL2Uyb0RvYy54bWxQSwECLQAUAAYACAAAACEATKDpLNgA&#10;AAADAQAADwAAAAAAAAAAAAAAAACkBAAAZHJzL2Rvd25yZXYueG1sUEsFBgAAAAAEAAQA8wAAAKkF&#10;AAAAAA==&#10;" filled="f" stroked="f">
                      <o:lock v:ext="edit" aspectratio="t"/>
                      <w10:anchorlock/>
                    </v:rect>
                  </w:pict>
                </mc:Fallback>
              </mc:AlternateContent>
            </w:r>
            <w:r w:rsidRPr="00431B11">
              <w:rPr>
                <w:sz w:val="28"/>
                <w:szCs w:val="28"/>
              </w:rPr>
              <w:t>2000</w:t>
            </w:r>
          </w:p>
        </w:tc>
      </w:tr>
      <w:tr w:rsidR="00C60B5C" w:rsidRPr="00431B11" w14:paraId="37299DED" w14:textId="77777777" w:rsidTr="0049047E">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20E8DF64"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sz w:val="28"/>
                <w:szCs w:val="28"/>
              </w:rPr>
              <w:t>Лабрадор</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20CEC35E"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noProof/>
                <w:sz w:val="28"/>
                <w:szCs w:val="28"/>
              </w:rPr>
              <mc:AlternateContent>
                <mc:Choice Requires="wps">
                  <w:drawing>
                    <wp:inline distT="0" distB="0" distL="0" distR="0" wp14:anchorId="60CF37EC" wp14:editId="08A15618">
                      <wp:extent cx="304800" cy="304800"/>
                      <wp:effectExtent l="0" t="0" r="0" b="0"/>
                      <wp:docPr id="1383" name="Прямоугольник 1383" descr="https://yastatic.net/s3/edu/tex/9e984c108157cea74c894b5cf34efc44.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53E776" id="Прямоугольник 1383" o:spid="_x0000_s1026" alt="https://yastatic.net/s3/edu/tex/9e984c108157cea74c894b5cf34efc44.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aehBDSQIAACgE&#10;AAAOAAAAAAAAAAAAAAAAAC4CAABkcnMvZTJvRG9jLnhtbFBLAQItABQABgAIAAAAIQBMoOks2AAA&#10;AAMBAAAPAAAAAAAAAAAAAAAAAKMEAABkcnMvZG93bnJldi54bWxQSwUGAAAAAAQABADzAAAAqAUA&#10;AAAA&#10;" filled="f" stroked="f">
                      <o:lock v:ext="edit" aspectratio="t"/>
                      <w10:anchorlock/>
                    </v:rect>
                  </w:pict>
                </mc:Fallback>
              </mc:AlternateContent>
            </w:r>
            <w:r w:rsidRPr="00431B11">
              <w:rPr>
                <w:sz w:val="28"/>
                <w:szCs w:val="28"/>
              </w:rPr>
              <w:t>1600</w:t>
            </w:r>
          </w:p>
        </w:tc>
      </w:tr>
      <w:tr w:rsidR="00C60B5C" w:rsidRPr="00431B11" w14:paraId="5C9F176D" w14:textId="77777777" w:rsidTr="0049047E">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529C7074"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sz w:val="28"/>
                <w:szCs w:val="28"/>
              </w:rPr>
              <w:t>Скандинавский</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14:paraId="5692E66F" w14:textId="77777777" w:rsidR="00C60B5C" w:rsidRPr="00431B11" w:rsidRDefault="00C60B5C" w:rsidP="0049047E">
            <w:pPr>
              <w:autoSpaceDE w:val="0"/>
              <w:autoSpaceDN w:val="0"/>
              <w:adjustRightInd w:val="0"/>
              <w:spacing w:line="276" w:lineRule="auto"/>
              <w:contextualSpacing/>
              <w:jc w:val="both"/>
              <w:rPr>
                <w:sz w:val="28"/>
                <w:szCs w:val="28"/>
              </w:rPr>
            </w:pPr>
            <w:r w:rsidRPr="00431B11">
              <w:rPr>
                <w:noProof/>
                <w:sz w:val="28"/>
                <w:szCs w:val="28"/>
              </w:rPr>
              <mc:AlternateContent>
                <mc:Choice Requires="wps">
                  <w:drawing>
                    <wp:inline distT="0" distB="0" distL="0" distR="0" wp14:anchorId="307085C6" wp14:editId="67C8D977">
                      <wp:extent cx="304800" cy="304800"/>
                      <wp:effectExtent l="0" t="0" r="0" b="0"/>
                      <wp:docPr id="1384" name="Прямоугольник 1384" descr="https://yastatic.net/s3/edu/tex/7a53928fa4dd31e82c6ef826f341daec.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C0A8E0" id="Прямоугольник 1384" o:spid="_x0000_s1026" alt="https://yastatic.net/s3/edu/tex/7a53928fa4dd31e82c6ef826f341daec.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zW5EoSQIAACgE&#10;AAAOAAAAAAAAAAAAAAAAAC4CAABkcnMvZTJvRG9jLnhtbFBLAQItABQABgAIAAAAIQBMoOks2AAA&#10;AAMBAAAPAAAAAAAAAAAAAAAAAKMEAABkcnMvZG93bnJldi54bWxQSwUGAAAAAAQABADzAAAAqAUA&#10;AAAA&#10;" filled="f" stroked="f">
                      <o:lock v:ext="edit" aspectratio="t"/>
                      <w10:anchorlock/>
                    </v:rect>
                  </w:pict>
                </mc:Fallback>
              </mc:AlternateContent>
            </w:r>
            <w:r w:rsidRPr="00431B11">
              <w:rPr>
                <w:sz w:val="28"/>
                <w:szCs w:val="28"/>
              </w:rPr>
              <w:t>800</w:t>
            </w:r>
          </w:p>
        </w:tc>
      </w:tr>
    </w:tbl>
    <w:p w14:paraId="5E52880A" w14:textId="77777777" w:rsidR="00C60B5C" w:rsidRPr="00431B11" w:rsidRDefault="00C60B5C" w:rsidP="00C60B5C">
      <w:pPr>
        <w:autoSpaceDE w:val="0"/>
        <w:autoSpaceDN w:val="0"/>
        <w:adjustRightInd w:val="0"/>
        <w:spacing w:line="276" w:lineRule="auto"/>
        <w:contextualSpacing/>
        <w:jc w:val="both"/>
        <w:rPr>
          <w:b/>
          <w:sz w:val="28"/>
          <w:szCs w:val="28"/>
        </w:rPr>
      </w:pPr>
    </w:p>
    <w:p w14:paraId="1F39C080" w14:textId="77777777" w:rsidR="00C60B5C" w:rsidRPr="00431B11" w:rsidRDefault="00C60B5C" w:rsidP="00C60B5C">
      <w:pPr>
        <w:autoSpaceDE w:val="0"/>
        <w:autoSpaceDN w:val="0"/>
        <w:adjustRightInd w:val="0"/>
        <w:spacing w:line="276" w:lineRule="auto"/>
        <w:contextualSpacing/>
        <w:jc w:val="both"/>
        <w:rPr>
          <w:sz w:val="28"/>
          <w:szCs w:val="28"/>
        </w:rPr>
      </w:pPr>
      <w:r>
        <w:rPr>
          <w:sz w:val="28"/>
          <w:szCs w:val="28"/>
        </w:rPr>
        <w:t>18</w:t>
      </w:r>
      <w:r w:rsidRPr="00431B11">
        <w:rPr>
          <w:sz w:val="28"/>
          <w:szCs w:val="28"/>
        </w:rPr>
        <w:t>.</w:t>
      </w:r>
    </w:p>
    <w:tbl>
      <w:tblPr>
        <w:tblpPr w:leftFromText="180" w:rightFromText="180" w:vertAnchor="text" w:horzAnchor="margin" w:tblpY="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09"/>
      </w:tblGrid>
      <w:tr w:rsidR="00C60B5C" w:rsidRPr="002A2BD5" w14:paraId="094F7855" w14:textId="77777777" w:rsidTr="0049047E">
        <w:trPr>
          <w:trHeight w:val="983"/>
        </w:trPr>
        <w:tc>
          <w:tcPr>
            <w:tcW w:w="9209" w:type="dxa"/>
            <w:tcBorders>
              <w:top w:val="single" w:sz="4" w:space="0" w:color="auto"/>
              <w:left w:val="single" w:sz="4" w:space="0" w:color="auto"/>
              <w:bottom w:val="single" w:sz="4" w:space="0" w:color="auto"/>
              <w:right w:val="single" w:sz="4" w:space="0" w:color="auto"/>
            </w:tcBorders>
            <w:vAlign w:val="center"/>
            <w:hideMark/>
          </w:tcPr>
          <w:p w14:paraId="059AB250" w14:textId="77777777" w:rsidR="00C60B5C" w:rsidRPr="00431B11" w:rsidRDefault="00C60B5C" w:rsidP="0049047E">
            <w:pPr>
              <w:spacing w:line="276" w:lineRule="auto"/>
              <w:jc w:val="both"/>
              <w:rPr>
                <w:b/>
                <w:bCs/>
                <w:i/>
                <w:iCs/>
                <w:sz w:val="28"/>
                <w:szCs w:val="28"/>
              </w:rPr>
            </w:pPr>
            <w:r w:rsidRPr="00431B11">
              <w:rPr>
                <w:b/>
                <w:bCs/>
                <w:i/>
                <w:iCs/>
                <w:sz w:val="28"/>
                <w:szCs w:val="28"/>
              </w:rPr>
              <w:t>Задание выполняется с использованием прилагаемых файлов.</w:t>
            </w:r>
          </w:p>
          <w:p w14:paraId="1AB7694D" w14:textId="77777777" w:rsidR="00C60B5C" w:rsidRPr="0027206F" w:rsidRDefault="00C60B5C" w:rsidP="0049047E">
            <w:pPr>
              <w:autoSpaceDE w:val="0"/>
              <w:autoSpaceDN w:val="0"/>
              <w:adjustRightInd w:val="0"/>
              <w:spacing w:line="276" w:lineRule="auto"/>
              <w:jc w:val="both"/>
              <w:rPr>
                <w:i/>
                <w:sz w:val="28"/>
                <w:szCs w:val="28"/>
              </w:rPr>
            </w:pPr>
            <w:r w:rsidRPr="00431B11">
              <w:rPr>
                <w:i/>
                <w:sz w:val="28"/>
                <w:szCs w:val="28"/>
              </w:rPr>
              <w:t>Файлы для этого задания находятся в папке «Допол</w:t>
            </w:r>
            <w:r>
              <w:rPr>
                <w:i/>
                <w:sz w:val="28"/>
                <w:szCs w:val="28"/>
              </w:rPr>
              <w:t>нительные материалы для зачета»</w:t>
            </w:r>
          </w:p>
        </w:tc>
      </w:tr>
    </w:tbl>
    <w:p w14:paraId="48C801B0"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В электронную таблицу занесли результаты тестирования учащихся по математике и физике. На рисунке приведены первые строки получившейся таблицы.</w:t>
      </w:r>
    </w:p>
    <w:p w14:paraId="3BF5883E"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noProof/>
          <w:sz w:val="28"/>
          <w:szCs w:val="28"/>
        </w:rPr>
        <w:drawing>
          <wp:inline distT="0" distB="0" distL="0" distR="0" wp14:anchorId="1F4B9096" wp14:editId="30F6829D">
            <wp:extent cx="4876800" cy="1485900"/>
            <wp:effectExtent l="0" t="0" r="0" b="0"/>
            <wp:docPr id="112" name="Рисунок 112" descr="В электронную таблицу занесли результаты тестирования учащихся&#10;по математике и физике. На рисунке приведены первые строки&#10;получившейся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 электронную таблицу занесли результаты тестирования учащихся&#10;по математике и физике. На рисунке приведены первые строки&#10;получившейся таблицы."/>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76800" cy="1485900"/>
                    </a:xfrm>
                    <a:prstGeom prst="rect">
                      <a:avLst/>
                    </a:prstGeom>
                    <a:noFill/>
                    <a:ln>
                      <a:noFill/>
                    </a:ln>
                  </pic:spPr>
                </pic:pic>
              </a:graphicData>
            </a:graphic>
          </wp:inline>
        </w:drawing>
      </w:r>
    </w:p>
    <w:p w14:paraId="55787B0E"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В столбце A указаны фамилия и имя учащегося; в столбце B – район города, в котором расположена школа учащегося; в столбцах C, D – баллы, полученные по математике и физике. По каждому предмету можно было набрать от 0 до 100 баллов.</w:t>
      </w:r>
    </w:p>
    <w:p w14:paraId="0A159B56"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Всего в электронную таблицу были занесены данные по 1000 учащимся. Порядок записей в таблице произвольный.</w:t>
      </w:r>
    </w:p>
    <w:p w14:paraId="79F4DE26"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b/>
          <w:bCs/>
          <w:i/>
          <w:iCs/>
          <w:sz w:val="28"/>
          <w:szCs w:val="28"/>
        </w:rPr>
        <w:t>Выполните задание.</w:t>
      </w:r>
    </w:p>
    <w:p w14:paraId="41FB4294"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Откройте файл с данной электронной таблицей (расположение файла вам сообщат организаторы). На основании данных, содержащихся в этой таблице, ответьте на два вопроса.</w:t>
      </w:r>
    </w:p>
    <w:p w14:paraId="5F35FB75" w14:textId="77777777" w:rsidR="00C60B5C" w:rsidRPr="00431B11" w:rsidRDefault="00C60B5C" w:rsidP="00C60B5C">
      <w:pPr>
        <w:numPr>
          <w:ilvl w:val="0"/>
          <w:numId w:val="595"/>
        </w:numPr>
        <w:autoSpaceDE w:val="0"/>
        <w:autoSpaceDN w:val="0"/>
        <w:adjustRightInd w:val="0"/>
        <w:spacing w:line="276" w:lineRule="auto"/>
        <w:contextualSpacing/>
        <w:jc w:val="both"/>
        <w:rPr>
          <w:sz w:val="28"/>
          <w:szCs w:val="28"/>
        </w:rPr>
      </w:pPr>
      <w:r w:rsidRPr="00431B11">
        <w:rPr>
          <w:sz w:val="28"/>
          <w:szCs w:val="28"/>
        </w:rPr>
        <w:t>Чему равна наименьшая сумма баллов у учеников Подгорного района? Ответ на этот вопрос запишите в ячейку G2 таблицы.</w:t>
      </w:r>
    </w:p>
    <w:p w14:paraId="34FCB396" w14:textId="77777777" w:rsidR="00C60B5C" w:rsidRPr="00431B11" w:rsidRDefault="00C60B5C" w:rsidP="00C60B5C">
      <w:pPr>
        <w:numPr>
          <w:ilvl w:val="0"/>
          <w:numId w:val="595"/>
        </w:numPr>
        <w:autoSpaceDE w:val="0"/>
        <w:autoSpaceDN w:val="0"/>
        <w:adjustRightInd w:val="0"/>
        <w:spacing w:line="276" w:lineRule="auto"/>
        <w:contextualSpacing/>
        <w:jc w:val="both"/>
        <w:rPr>
          <w:sz w:val="28"/>
          <w:szCs w:val="28"/>
        </w:rPr>
      </w:pPr>
      <w:r w:rsidRPr="00431B11">
        <w:rPr>
          <w:sz w:val="28"/>
          <w:szCs w:val="28"/>
        </w:rPr>
        <w:t>Сколько участников тестирования набрали одинаковое количество баллов по математике и физике? Ответ на этот вопрос запишите в ячейку G3 таблицы.</w:t>
      </w:r>
    </w:p>
    <w:p w14:paraId="5D82538A" w14:textId="77777777" w:rsidR="00C60B5C" w:rsidRPr="00431B11" w:rsidRDefault="00C60B5C" w:rsidP="00C60B5C">
      <w:pPr>
        <w:numPr>
          <w:ilvl w:val="0"/>
          <w:numId w:val="595"/>
        </w:numPr>
        <w:autoSpaceDE w:val="0"/>
        <w:autoSpaceDN w:val="0"/>
        <w:adjustRightInd w:val="0"/>
        <w:spacing w:line="276" w:lineRule="auto"/>
        <w:contextualSpacing/>
        <w:jc w:val="both"/>
        <w:rPr>
          <w:sz w:val="28"/>
          <w:szCs w:val="28"/>
        </w:rPr>
      </w:pPr>
      <w:r w:rsidRPr="00431B11">
        <w:rPr>
          <w:sz w:val="28"/>
          <w:szCs w:val="28"/>
        </w:rPr>
        <w:lastRenderedPageBreak/>
        <w:t>Постройте круговую диаграмму, отображающую соотношение количества участников из Майского, Заречного и Кировского районов. Левый верхний угол диаграммы разместите вблизи ячейки G6</w:t>
      </w:r>
    </w:p>
    <w:p w14:paraId="6BCBAB00" w14:textId="77777777" w:rsidR="00C60B5C" w:rsidRPr="00431B11" w:rsidRDefault="00C60B5C" w:rsidP="00C60B5C">
      <w:pPr>
        <w:autoSpaceDE w:val="0"/>
        <w:autoSpaceDN w:val="0"/>
        <w:adjustRightInd w:val="0"/>
        <w:spacing w:line="276" w:lineRule="auto"/>
        <w:contextualSpacing/>
        <w:jc w:val="both"/>
        <w:rPr>
          <w:sz w:val="28"/>
          <w:szCs w:val="28"/>
        </w:rPr>
      </w:pPr>
      <w:r w:rsidRPr="00431B11">
        <w:rPr>
          <w:sz w:val="28"/>
          <w:szCs w:val="28"/>
        </w:rPr>
        <w:t>Полученную таблицу необходимо сохранить под именем, указанным организаторами.</w:t>
      </w:r>
    </w:p>
    <w:p w14:paraId="7F6BFEFB" w14:textId="77777777" w:rsidR="00C60B5C" w:rsidRPr="00431B11" w:rsidRDefault="00C60B5C" w:rsidP="00C60B5C">
      <w:pPr>
        <w:spacing w:line="276" w:lineRule="auto"/>
        <w:rPr>
          <w:sz w:val="28"/>
          <w:szCs w:val="28"/>
        </w:rPr>
      </w:pPr>
    </w:p>
    <w:tbl>
      <w:tblPr>
        <w:tblW w:w="0" w:type="auto"/>
        <w:tblLook w:val="04A0" w:firstRow="1" w:lastRow="0" w:firstColumn="1" w:lastColumn="0" w:noHBand="0" w:noVBand="1"/>
      </w:tblPr>
      <w:tblGrid>
        <w:gridCol w:w="4677"/>
        <w:gridCol w:w="4678"/>
      </w:tblGrid>
      <w:tr w:rsidR="00C60B5C" w:rsidRPr="00431B11" w14:paraId="464B73AA" w14:textId="77777777" w:rsidTr="0049047E">
        <w:tc>
          <w:tcPr>
            <w:tcW w:w="9571" w:type="dxa"/>
            <w:gridSpan w:val="2"/>
            <w:shd w:val="clear" w:color="auto" w:fill="auto"/>
          </w:tcPr>
          <w:p w14:paraId="6D21D73F" w14:textId="77777777" w:rsidR="00C60B5C" w:rsidRPr="00431B11" w:rsidRDefault="00C60B5C" w:rsidP="0049047E">
            <w:pPr>
              <w:keepNext/>
              <w:keepLines/>
              <w:spacing w:line="276" w:lineRule="auto"/>
              <w:jc w:val="center"/>
              <w:outlineLvl w:val="1"/>
              <w:rPr>
                <w:sz w:val="28"/>
                <w:szCs w:val="28"/>
              </w:rPr>
            </w:pPr>
            <w:r w:rsidRPr="00431B11">
              <w:rPr>
                <w:b/>
                <w:bCs/>
                <w:sz w:val="28"/>
                <w:szCs w:val="28"/>
              </w:rPr>
              <w:t>Эталоны ответов</w:t>
            </w:r>
          </w:p>
        </w:tc>
      </w:tr>
      <w:tr w:rsidR="00C60B5C" w:rsidRPr="002A2BD5" w14:paraId="30A9B9F6" w14:textId="77777777" w:rsidTr="0049047E">
        <w:tc>
          <w:tcPr>
            <w:tcW w:w="4785" w:type="dxa"/>
            <w:shd w:val="clear" w:color="auto" w:fill="auto"/>
          </w:tcPr>
          <w:p w14:paraId="57A10A43" w14:textId="77777777" w:rsidR="00C60B5C" w:rsidRPr="00431B11" w:rsidRDefault="00C60B5C" w:rsidP="0049047E">
            <w:pPr>
              <w:spacing w:line="276" w:lineRule="auto"/>
              <w:jc w:val="center"/>
              <w:rPr>
                <w:sz w:val="28"/>
                <w:szCs w:val="28"/>
              </w:rPr>
            </w:pPr>
            <w:r w:rsidRPr="00431B11">
              <w:rPr>
                <w:sz w:val="28"/>
                <w:szCs w:val="28"/>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3571"/>
            </w:tblGrid>
            <w:tr w:rsidR="00C60B5C" w:rsidRPr="00431B11" w14:paraId="3238FC63" w14:textId="77777777" w:rsidTr="0049047E">
              <w:trPr>
                <w:jc w:val="center"/>
              </w:trPr>
              <w:tc>
                <w:tcPr>
                  <w:tcW w:w="0" w:type="auto"/>
                  <w:shd w:val="clear" w:color="auto" w:fill="auto"/>
                </w:tcPr>
                <w:p w14:paraId="58138D72" w14:textId="77777777" w:rsidR="00C60B5C" w:rsidRPr="00431B11" w:rsidRDefault="00C60B5C" w:rsidP="0049047E">
                  <w:pPr>
                    <w:spacing w:line="276" w:lineRule="auto"/>
                    <w:jc w:val="center"/>
                    <w:rPr>
                      <w:sz w:val="28"/>
                      <w:szCs w:val="28"/>
                    </w:rPr>
                  </w:pPr>
                  <w:r w:rsidRPr="00431B11">
                    <w:rPr>
                      <w:sz w:val="28"/>
                      <w:szCs w:val="28"/>
                    </w:rPr>
                    <w:t>Вопрос</w:t>
                  </w:r>
                </w:p>
              </w:tc>
              <w:tc>
                <w:tcPr>
                  <w:tcW w:w="0" w:type="auto"/>
                  <w:shd w:val="clear" w:color="auto" w:fill="auto"/>
                </w:tcPr>
                <w:p w14:paraId="012637D8" w14:textId="77777777" w:rsidR="00C60B5C" w:rsidRPr="00431B11" w:rsidRDefault="00C60B5C" w:rsidP="0049047E">
                  <w:pPr>
                    <w:spacing w:line="276" w:lineRule="auto"/>
                    <w:jc w:val="center"/>
                    <w:rPr>
                      <w:sz w:val="28"/>
                      <w:szCs w:val="28"/>
                    </w:rPr>
                  </w:pPr>
                  <w:r w:rsidRPr="00431B11">
                    <w:rPr>
                      <w:sz w:val="28"/>
                      <w:szCs w:val="28"/>
                    </w:rPr>
                    <w:t>Ответ</w:t>
                  </w:r>
                </w:p>
              </w:tc>
            </w:tr>
            <w:tr w:rsidR="00C60B5C" w:rsidRPr="00431B11" w14:paraId="0FB58BA1" w14:textId="77777777" w:rsidTr="0049047E">
              <w:trPr>
                <w:jc w:val="center"/>
              </w:trPr>
              <w:tc>
                <w:tcPr>
                  <w:tcW w:w="0" w:type="auto"/>
                  <w:shd w:val="clear" w:color="auto" w:fill="auto"/>
                </w:tcPr>
                <w:p w14:paraId="4F372E2B" w14:textId="77777777" w:rsidR="00C60B5C" w:rsidRPr="00431B11" w:rsidRDefault="00C60B5C" w:rsidP="0049047E">
                  <w:pPr>
                    <w:spacing w:line="276" w:lineRule="auto"/>
                    <w:jc w:val="center"/>
                    <w:rPr>
                      <w:sz w:val="28"/>
                      <w:szCs w:val="28"/>
                    </w:rPr>
                  </w:pPr>
                  <w:r w:rsidRPr="00431B11">
                    <w:rPr>
                      <w:sz w:val="28"/>
                      <w:szCs w:val="28"/>
                    </w:rPr>
                    <w:t>1</w:t>
                  </w:r>
                </w:p>
              </w:tc>
              <w:tc>
                <w:tcPr>
                  <w:tcW w:w="0" w:type="auto"/>
                  <w:shd w:val="clear" w:color="auto" w:fill="auto"/>
                </w:tcPr>
                <w:p w14:paraId="12F3028D" w14:textId="77777777" w:rsidR="00C60B5C" w:rsidRPr="00431B11" w:rsidRDefault="00C60B5C" w:rsidP="0049047E">
                  <w:pPr>
                    <w:spacing w:line="276" w:lineRule="auto"/>
                    <w:rPr>
                      <w:sz w:val="28"/>
                      <w:szCs w:val="28"/>
                    </w:rPr>
                  </w:pPr>
                  <w:r w:rsidRPr="00431B11">
                    <w:rPr>
                      <w:sz w:val="28"/>
                      <w:szCs w:val="28"/>
                    </w:rPr>
                    <w:t>Портативный, карманный, настольный</w:t>
                  </w:r>
                </w:p>
              </w:tc>
            </w:tr>
            <w:tr w:rsidR="00C60B5C" w:rsidRPr="00431B11" w14:paraId="768504C8" w14:textId="77777777" w:rsidTr="0049047E">
              <w:trPr>
                <w:jc w:val="center"/>
              </w:trPr>
              <w:tc>
                <w:tcPr>
                  <w:tcW w:w="0" w:type="auto"/>
                  <w:shd w:val="clear" w:color="auto" w:fill="auto"/>
                </w:tcPr>
                <w:p w14:paraId="42BA6000" w14:textId="77777777" w:rsidR="00C60B5C" w:rsidRPr="00431B11" w:rsidRDefault="00C60B5C" w:rsidP="0049047E">
                  <w:pPr>
                    <w:spacing w:line="276" w:lineRule="auto"/>
                    <w:jc w:val="center"/>
                    <w:rPr>
                      <w:sz w:val="28"/>
                      <w:szCs w:val="28"/>
                    </w:rPr>
                  </w:pPr>
                  <w:r w:rsidRPr="00431B11">
                    <w:rPr>
                      <w:sz w:val="28"/>
                      <w:szCs w:val="28"/>
                    </w:rPr>
                    <w:t>2</w:t>
                  </w:r>
                </w:p>
              </w:tc>
              <w:tc>
                <w:tcPr>
                  <w:tcW w:w="0" w:type="auto"/>
                  <w:shd w:val="clear" w:color="auto" w:fill="auto"/>
                </w:tcPr>
                <w:p w14:paraId="0301C8E7" w14:textId="77777777" w:rsidR="00C60B5C" w:rsidRPr="00431B11" w:rsidRDefault="00C60B5C" w:rsidP="0049047E">
                  <w:pPr>
                    <w:spacing w:line="276" w:lineRule="auto"/>
                    <w:rPr>
                      <w:sz w:val="28"/>
                      <w:szCs w:val="28"/>
                    </w:rPr>
                  </w:pPr>
                  <w:r w:rsidRPr="00431B11">
                    <w:rPr>
                      <w:sz w:val="28"/>
                      <w:szCs w:val="28"/>
                    </w:rPr>
                    <w:t>Внешние винчестеры, flesh-диски</w:t>
                  </w:r>
                </w:p>
              </w:tc>
            </w:tr>
            <w:tr w:rsidR="00C60B5C" w:rsidRPr="00431B11" w14:paraId="4CA0F98F" w14:textId="77777777" w:rsidTr="0049047E">
              <w:trPr>
                <w:jc w:val="center"/>
              </w:trPr>
              <w:tc>
                <w:tcPr>
                  <w:tcW w:w="0" w:type="auto"/>
                  <w:shd w:val="clear" w:color="auto" w:fill="auto"/>
                </w:tcPr>
                <w:p w14:paraId="681555B5" w14:textId="77777777" w:rsidR="00C60B5C" w:rsidRPr="00431B11" w:rsidRDefault="00C60B5C" w:rsidP="0049047E">
                  <w:pPr>
                    <w:spacing w:line="276" w:lineRule="auto"/>
                    <w:jc w:val="center"/>
                    <w:rPr>
                      <w:sz w:val="28"/>
                      <w:szCs w:val="28"/>
                    </w:rPr>
                  </w:pPr>
                  <w:r w:rsidRPr="00431B11">
                    <w:rPr>
                      <w:sz w:val="28"/>
                      <w:szCs w:val="28"/>
                    </w:rPr>
                    <w:t>3</w:t>
                  </w:r>
                </w:p>
              </w:tc>
              <w:tc>
                <w:tcPr>
                  <w:tcW w:w="0" w:type="auto"/>
                  <w:shd w:val="clear" w:color="auto" w:fill="auto"/>
                </w:tcPr>
                <w:p w14:paraId="1585E4A3" w14:textId="77777777" w:rsidR="00C60B5C" w:rsidRPr="00431B11" w:rsidRDefault="00C60B5C" w:rsidP="0049047E">
                  <w:pPr>
                    <w:spacing w:line="276" w:lineRule="auto"/>
                    <w:rPr>
                      <w:sz w:val="28"/>
                      <w:szCs w:val="28"/>
                    </w:rPr>
                  </w:pPr>
                  <w:r w:rsidRPr="00431B11">
                    <w:rPr>
                      <w:sz w:val="28"/>
                      <w:szCs w:val="28"/>
                    </w:rPr>
                    <w:t>10</w:t>
                  </w:r>
                </w:p>
              </w:tc>
            </w:tr>
            <w:tr w:rsidR="00C60B5C" w:rsidRPr="002A2BD5" w14:paraId="64BFA83C" w14:textId="77777777" w:rsidTr="0049047E">
              <w:trPr>
                <w:jc w:val="center"/>
              </w:trPr>
              <w:tc>
                <w:tcPr>
                  <w:tcW w:w="0" w:type="auto"/>
                  <w:shd w:val="clear" w:color="auto" w:fill="auto"/>
                </w:tcPr>
                <w:p w14:paraId="5692D391" w14:textId="77777777" w:rsidR="00C60B5C" w:rsidRPr="00431B11" w:rsidRDefault="00C60B5C" w:rsidP="0049047E">
                  <w:pPr>
                    <w:spacing w:line="276" w:lineRule="auto"/>
                    <w:jc w:val="center"/>
                    <w:rPr>
                      <w:sz w:val="28"/>
                      <w:szCs w:val="28"/>
                    </w:rPr>
                  </w:pPr>
                  <w:r w:rsidRPr="00431B11">
                    <w:rPr>
                      <w:sz w:val="28"/>
                      <w:szCs w:val="28"/>
                    </w:rPr>
                    <w:t>4</w:t>
                  </w:r>
                </w:p>
              </w:tc>
              <w:tc>
                <w:tcPr>
                  <w:tcW w:w="0" w:type="auto"/>
                  <w:shd w:val="clear" w:color="auto" w:fill="auto"/>
                </w:tcPr>
                <w:p w14:paraId="59CB3BBD" w14:textId="77777777" w:rsidR="00C60B5C" w:rsidRPr="00431B11" w:rsidRDefault="00C60B5C" w:rsidP="0049047E">
                  <w:pPr>
                    <w:spacing w:line="276" w:lineRule="auto"/>
                    <w:rPr>
                      <w:sz w:val="28"/>
                      <w:szCs w:val="28"/>
                    </w:rPr>
                  </w:pPr>
                  <w:r w:rsidRPr="00431B11">
                    <w:rPr>
                      <w:sz w:val="28"/>
                      <w:szCs w:val="28"/>
                    </w:rPr>
                    <w:t>в виде двоичного кода, алфавит которого состоит из двух цифр: 0 и 1</w:t>
                  </w:r>
                </w:p>
              </w:tc>
            </w:tr>
            <w:tr w:rsidR="00C60B5C" w:rsidRPr="002A2BD5" w14:paraId="5A948792" w14:textId="77777777" w:rsidTr="0049047E">
              <w:trPr>
                <w:jc w:val="center"/>
              </w:trPr>
              <w:tc>
                <w:tcPr>
                  <w:tcW w:w="0" w:type="auto"/>
                  <w:shd w:val="clear" w:color="auto" w:fill="auto"/>
                </w:tcPr>
                <w:p w14:paraId="27A5F930" w14:textId="77777777" w:rsidR="00C60B5C" w:rsidRPr="00431B11" w:rsidRDefault="00C60B5C" w:rsidP="0049047E">
                  <w:pPr>
                    <w:spacing w:line="276" w:lineRule="auto"/>
                    <w:jc w:val="center"/>
                    <w:rPr>
                      <w:sz w:val="28"/>
                      <w:szCs w:val="28"/>
                    </w:rPr>
                  </w:pPr>
                  <w:r w:rsidRPr="00431B11">
                    <w:rPr>
                      <w:sz w:val="28"/>
                      <w:szCs w:val="28"/>
                    </w:rPr>
                    <w:t>5</w:t>
                  </w:r>
                </w:p>
              </w:tc>
              <w:tc>
                <w:tcPr>
                  <w:tcW w:w="0" w:type="auto"/>
                  <w:shd w:val="clear" w:color="auto" w:fill="auto"/>
                </w:tcPr>
                <w:p w14:paraId="255575CA" w14:textId="77777777" w:rsidR="00C60B5C" w:rsidRPr="00431B11" w:rsidRDefault="00C60B5C" w:rsidP="0049047E">
                  <w:pPr>
                    <w:spacing w:line="276" w:lineRule="auto"/>
                    <w:rPr>
                      <w:sz w:val="28"/>
                      <w:szCs w:val="28"/>
                    </w:rPr>
                  </w:pPr>
                  <w:r w:rsidRPr="00431B11">
                    <w:rPr>
                      <w:sz w:val="28"/>
                      <w:szCs w:val="28"/>
                    </w:rPr>
                    <w:t>временное хранение информации при загрузке и работе компьютера</w:t>
                  </w:r>
                </w:p>
              </w:tc>
            </w:tr>
            <w:tr w:rsidR="00C60B5C" w:rsidRPr="00431B11" w14:paraId="3628D201" w14:textId="77777777" w:rsidTr="0049047E">
              <w:trPr>
                <w:jc w:val="center"/>
              </w:trPr>
              <w:tc>
                <w:tcPr>
                  <w:tcW w:w="0" w:type="auto"/>
                  <w:shd w:val="clear" w:color="auto" w:fill="auto"/>
                </w:tcPr>
                <w:p w14:paraId="0F21C6EE" w14:textId="77777777" w:rsidR="00C60B5C" w:rsidRPr="00431B11" w:rsidRDefault="00C60B5C" w:rsidP="0049047E">
                  <w:pPr>
                    <w:spacing w:line="276" w:lineRule="auto"/>
                    <w:jc w:val="center"/>
                    <w:rPr>
                      <w:sz w:val="28"/>
                      <w:szCs w:val="28"/>
                    </w:rPr>
                  </w:pPr>
                  <w:r w:rsidRPr="00431B11">
                    <w:rPr>
                      <w:sz w:val="28"/>
                      <w:szCs w:val="28"/>
                    </w:rPr>
                    <w:t>6</w:t>
                  </w:r>
                </w:p>
              </w:tc>
              <w:tc>
                <w:tcPr>
                  <w:tcW w:w="0" w:type="auto"/>
                  <w:shd w:val="clear" w:color="auto" w:fill="auto"/>
                </w:tcPr>
                <w:p w14:paraId="1DD9589A" w14:textId="77777777" w:rsidR="00C60B5C" w:rsidRPr="00431B11" w:rsidRDefault="00C60B5C" w:rsidP="0049047E">
                  <w:pPr>
                    <w:spacing w:line="276" w:lineRule="auto"/>
                    <w:rPr>
                      <w:sz w:val="28"/>
                      <w:szCs w:val="28"/>
                    </w:rPr>
                  </w:pPr>
                  <w:r w:rsidRPr="00431B11">
                    <w:rPr>
                      <w:sz w:val="28"/>
                      <w:szCs w:val="28"/>
                    </w:rPr>
                    <w:t>уголовная</w:t>
                  </w:r>
                </w:p>
              </w:tc>
            </w:tr>
            <w:tr w:rsidR="00C60B5C" w:rsidRPr="00431B11" w14:paraId="42770AFF" w14:textId="77777777" w:rsidTr="0049047E">
              <w:trPr>
                <w:jc w:val="center"/>
              </w:trPr>
              <w:tc>
                <w:tcPr>
                  <w:tcW w:w="0" w:type="auto"/>
                  <w:shd w:val="clear" w:color="auto" w:fill="auto"/>
                </w:tcPr>
                <w:p w14:paraId="570D43D5" w14:textId="77777777" w:rsidR="00C60B5C" w:rsidRPr="00431B11" w:rsidRDefault="00C60B5C" w:rsidP="0049047E">
                  <w:pPr>
                    <w:spacing w:line="276" w:lineRule="auto"/>
                    <w:jc w:val="center"/>
                    <w:rPr>
                      <w:sz w:val="28"/>
                      <w:szCs w:val="28"/>
                    </w:rPr>
                  </w:pPr>
                  <w:r>
                    <w:rPr>
                      <w:sz w:val="28"/>
                      <w:szCs w:val="28"/>
                    </w:rPr>
                    <w:t>7</w:t>
                  </w:r>
                </w:p>
              </w:tc>
              <w:tc>
                <w:tcPr>
                  <w:tcW w:w="0" w:type="auto"/>
                  <w:shd w:val="clear" w:color="auto" w:fill="auto"/>
                </w:tcPr>
                <w:p w14:paraId="32F0298E" w14:textId="77777777" w:rsidR="00C60B5C" w:rsidRPr="00431B11" w:rsidRDefault="00C60B5C" w:rsidP="0049047E">
                  <w:pPr>
                    <w:spacing w:line="276" w:lineRule="auto"/>
                    <w:rPr>
                      <w:sz w:val="28"/>
                      <w:szCs w:val="28"/>
                    </w:rPr>
                  </w:pPr>
                  <w:r w:rsidRPr="00431B11">
                    <w:rPr>
                      <w:sz w:val="28"/>
                      <w:szCs w:val="28"/>
                    </w:rPr>
                    <w:t>материнская плата</w:t>
                  </w:r>
                </w:p>
              </w:tc>
            </w:tr>
            <w:tr w:rsidR="00C60B5C" w:rsidRPr="00431B11" w14:paraId="508BA03F" w14:textId="77777777" w:rsidTr="0049047E">
              <w:trPr>
                <w:jc w:val="center"/>
              </w:trPr>
              <w:tc>
                <w:tcPr>
                  <w:tcW w:w="0" w:type="auto"/>
                  <w:shd w:val="clear" w:color="auto" w:fill="auto"/>
                </w:tcPr>
                <w:p w14:paraId="6BEDAD61" w14:textId="77777777" w:rsidR="00C60B5C" w:rsidRPr="00431B11" w:rsidRDefault="00C60B5C" w:rsidP="0049047E">
                  <w:pPr>
                    <w:spacing w:line="276" w:lineRule="auto"/>
                    <w:jc w:val="center"/>
                    <w:rPr>
                      <w:sz w:val="28"/>
                      <w:szCs w:val="28"/>
                    </w:rPr>
                  </w:pPr>
                  <w:r>
                    <w:rPr>
                      <w:sz w:val="28"/>
                      <w:szCs w:val="28"/>
                    </w:rPr>
                    <w:t>8</w:t>
                  </w:r>
                </w:p>
              </w:tc>
              <w:tc>
                <w:tcPr>
                  <w:tcW w:w="0" w:type="auto"/>
                  <w:shd w:val="clear" w:color="auto" w:fill="auto"/>
                </w:tcPr>
                <w:p w14:paraId="18214CCA" w14:textId="77777777" w:rsidR="00C60B5C" w:rsidRPr="00431B11" w:rsidRDefault="00C60B5C" w:rsidP="0049047E">
                  <w:pPr>
                    <w:spacing w:line="276" w:lineRule="auto"/>
                    <w:rPr>
                      <w:sz w:val="28"/>
                      <w:szCs w:val="28"/>
                    </w:rPr>
                  </w:pPr>
                  <w:r w:rsidRPr="00431B11">
                    <w:rPr>
                      <w:sz w:val="28"/>
                      <w:szCs w:val="28"/>
                    </w:rPr>
                    <w:t>7513264</w:t>
                  </w:r>
                </w:p>
              </w:tc>
            </w:tr>
            <w:tr w:rsidR="00C60B5C" w:rsidRPr="00431B11" w14:paraId="6BD6A2B7" w14:textId="77777777" w:rsidTr="0049047E">
              <w:trPr>
                <w:jc w:val="center"/>
              </w:trPr>
              <w:tc>
                <w:tcPr>
                  <w:tcW w:w="0" w:type="auto"/>
                  <w:shd w:val="clear" w:color="auto" w:fill="auto"/>
                </w:tcPr>
                <w:p w14:paraId="178F79F0" w14:textId="77777777" w:rsidR="00C60B5C" w:rsidRPr="00431B11" w:rsidRDefault="00C60B5C" w:rsidP="0049047E">
                  <w:pPr>
                    <w:spacing w:line="276" w:lineRule="auto"/>
                    <w:jc w:val="center"/>
                    <w:rPr>
                      <w:sz w:val="28"/>
                      <w:szCs w:val="28"/>
                    </w:rPr>
                  </w:pPr>
                  <w:r>
                    <w:rPr>
                      <w:sz w:val="28"/>
                      <w:szCs w:val="28"/>
                    </w:rPr>
                    <w:t>9</w:t>
                  </w:r>
                </w:p>
              </w:tc>
              <w:tc>
                <w:tcPr>
                  <w:tcW w:w="0" w:type="auto"/>
                  <w:shd w:val="clear" w:color="auto" w:fill="auto"/>
                </w:tcPr>
                <w:p w14:paraId="7645B8FC" w14:textId="77777777" w:rsidR="00C60B5C" w:rsidRPr="00431B11" w:rsidRDefault="00C60B5C" w:rsidP="0049047E">
                  <w:pPr>
                    <w:spacing w:line="276" w:lineRule="auto"/>
                    <w:rPr>
                      <w:sz w:val="28"/>
                      <w:szCs w:val="28"/>
                    </w:rPr>
                  </w:pPr>
                  <w:r w:rsidRPr="00431B11">
                    <w:rPr>
                      <w:sz w:val="28"/>
                      <w:szCs w:val="28"/>
                    </w:rPr>
                    <w:t>17</w:t>
                  </w:r>
                </w:p>
              </w:tc>
            </w:tr>
            <w:tr w:rsidR="00C60B5C" w:rsidRPr="00431B11" w14:paraId="2D084914" w14:textId="77777777" w:rsidTr="0049047E">
              <w:trPr>
                <w:jc w:val="center"/>
              </w:trPr>
              <w:tc>
                <w:tcPr>
                  <w:tcW w:w="0" w:type="auto"/>
                  <w:shd w:val="clear" w:color="auto" w:fill="auto"/>
                </w:tcPr>
                <w:p w14:paraId="242D3A66" w14:textId="77777777" w:rsidR="00C60B5C" w:rsidRPr="00431B11" w:rsidRDefault="00C60B5C" w:rsidP="0049047E">
                  <w:pPr>
                    <w:spacing w:line="276" w:lineRule="auto"/>
                    <w:jc w:val="center"/>
                    <w:rPr>
                      <w:sz w:val="28"/>
                      <w:szCs w:val="28"/>
                    </w:rPr>
                  </w:pPr>
                  <w:r w:rsidRPr="00431B11">
                    <w:rPr>
                      <w:sz w:val="28"/>
                      <w:szCs w:val="28"/>
                    </w:rPr>
                    <w:t>1</w:t>
                  </w:r>
                  <w:r>
                    <w:rPr>
                      <w:sz w:val="28"/>
                      <w:szCs w:val="28"/>
                    </w:rPr>
                    <w:t>0</w:t>
                  </w:r>
                </w:p>
              </w:tc>
              <w:tc>
                <w:tcPr>
                  <w:tcW w:w="0" w:type="auto"/>
                  <w:shd w:val="clear" w:color="auto" w:fill="auto"/>
                </w:tcPr>
                <w:p w14:paraId="76260E87" w14:textId="77777777" w:rsidR="00C60B5C" w:rsidRPr="00431B11" w:rsidRDefault="00C60B5C" w:rsidP="0049047E">
                  <w:pPr>
                    <w:spacing w:line="276" w:lineRule="auto"/>
                    <w:rPr>
                      <w:sz w:val="28"/>
                      <w:szCs w:val="28"/>
                    </w:rPr>
                  </w:pPr>
                  <w:r w:rsidRPr="00431B11">
                    <w:rPr>
                      <w:sz w:val="28"/>
                      <w:szCs w:val="28"/>
                    </w:rPr>
                    <w:t>спам</w:t>
                  </w:r>
                </w:p>
              </w:tc>
            </w:tr>
            <w:tr w:rsidR="00C60B5C" w:rsidRPr="00431B11" w14:paraId="16CBB783" w14:textId="77777777" w:rsidTr="0049047E">
              <w:trPr>
                <w:jc w:val="center"/>
              </w:trPr>
              <w:tc>
                <w:tcPr>
                  <w:tcW w:w="0" w:type="auto"/>
                  <w:shd w:val="clear" w:color="auto" w:fill="auto"/>
                </w:tcPr>
                <w:p w14:paraId="31E85DCE" w14:textId="77777777" w:rsidR="00C60B5C" w:rsidRPr="00431B11" w:rsidRDefault="00C60B5C" w:rsidP="0049047E">
                  <w:pPr>
                    <w:spacing w:line="276" w:lineRule="auto"/>
                    <w:jc w:val="center"/>
                    <w:rPr>
                      <w:sz w:val="28"/>
                      <w:szCs w:val="28"/>
                    </w:rPr>
                  </w:pPr>
                  <w:r>
                    <w:rPr>
                      <w:sz w:val="28"/>
                      <w:szCs w:val="28"/>
                    </w:rPr>
                    <w:t>11</w:t>
                  </w:r>
                </w:p>
              </w:tc>
              <w:tc>
                <w:tcPr>
                  <w:tcW w:w="0" w:type="auto"/>
                  <w:shd w:val="clear" w:color="auto" w:fill="auto"/>
                </w:tcPr>
                <w:p w14:paraId="3A638400" w14:textId="77777777" w:rsidR="00C60B5C" w:rsidRPr="00431B11" w:rsidRDefault="00C60B5C" w:rsidP="0049047E">
                  <w:pPr>
                    <w:spacing w:line="276" w:lineRule="auto"/>
                    <w:rPr>
                      <w:sz w:val="28"/>
                      <w:szCs w:val="28"/>
                    </w:rPr>
                  </w:pPr>
                  <w:r w:rsidRPr="00431B11">
                    <w:rPr>
                      <w:sz w:val="28"/>
                      <w:szCs w:val="28"/>
                    </w:rPr>
                    <w:t>вирус</w:t>
                  </w:r>
                </w:p>
              </w:tc>
            </w:tr>
            <w:tr w:rsidR="00C60B5C" w:rsidRPr="00431B11" w14:paraId="6657DC5F" w14:textId="77777777" w:rsidTr="0049047E">
              <w:trPr>
                <w:jc w:val="center"/>
              </w:trPr>
              <w:tc>
                <w:tcPr>
                  <w:tcW w:w="0" w:type="auto"/>
                  <w:shd w:val="clear" w:color="auto" w:fill="auto"/>
                </w:tcPr>
                <w:p w14:paraId="204BE952" w14:textId="77777777" w:rsidR="00C60B5C" w:rsidRPr="00431B11" w:rsidRDefault="00C60B5C" w:rsidP="0049047E">
                  <w:pPr>
                    <w:spacing w:line="276" w:lineRule="auto"/>
                    <w:jc w:val="center"/>
                    <w:rPr>
                      <w:sz w:val="28"/>
                      <w:szCs w:val="28"/>
                    </w:rPr>
                  </w:pPr>
                  <w:r>
                    <w:rPr>
                      <w:sz w:val="28"/>
                      <w:szCs w:val="28"/>
                    </w:rPr>
                    <w:t>12</w:t>
                  </w:r>
                </w:p>
              </w:tc>
              <w:tc>
                <w:tcPr>
                  <w:tcW w:w="0" w:type="auto"/>
                  <w:shd w:val="clear" w:color="auto" w:fill="auto"/>
                </w:tcPr>
                <w:p w14:paraId="1B42A244" w14:textId="77777777" w:rsidR="00C60B5C" w:rsidRPr="00431B11" w:rsidRDefault="00C60B5C" w:rsidP="0049047E">
                  <w:pPr>
                    <w:spacing w:line="276" w:lineRule="auto"/>
                    <w:rPr>
                      <w:sz w:val="28"/>
                      <w:szCs w:val="28"/>
                    </w:rPr>
                  </w:pPr>
                  <w:r w:rsidRPr="00431B11">
                    <w:rPr>
                      <w:sz w:val="28"/>
                      <w:szCs w:val="28"/>
                    </w:rPr>
                    <w:t>браузер</w:t>
                  </w:r>
                </w:p>
              </w:tc>
            </w:tr>
            <w:tr w:rsidR="00C60B5C" w:rsidRPr="00431B11" w14:paraId="7B842436" w14:textId="77777777" w:rsidTr="0049047E">
              <w:trPr>
                <w:jc w:val="center"/>
              </w:trPr>
              <w:tc>
                <w:tcPr>
                  <w:tcW w:w="0" w:type="auto"/>
                  <w:shd w:val="clear" w:color="auto" w:fill="auto"/>
                </w:tcPr>
                <w:p w14:paraId="53AE2843" w14:textId="77777777" w:rsidR="00C60B5C" w:rsidRPr="00431B11" w:rsidRDefault="00C60B5C" w:rsidP="0049047E">
                  <w:pPr>
                    <w:spacing w:line="276" w:lineRule="auto"/>
                    <w:jc w:val="center"/>
                    <w:rPr>
                      <w:sz w:val="28"/>
                      <w:szCs w:val="28"/>
                    </w:rPr>
                  </w:pPr>
                  <w:r>
                    <w:rPr>
                      <w:sz w:val="28"/>
                      <w:szCs w:val="28"/>
                    </w:rPr>
                    <w:t>13</w:t>
                  </w:r>
                </w:p>
              </w:tc>
              <w:tc>
                <w:tcPr>
                  <w:tcW w:w="0" w:type="auto"/>
                  <w:shd w:val="clear" w:color="auto" w:fill="auto"/>
                </w:tcPr>
                <w:p w14:paraId="5B4B86ED" w14:textId="77777777" w:rsidR="00C60B5C" w:rsidRPr="00431B11" w:rsidRDefault="00C60B5C" w:rsidP="0049047E">
                  <w:pPr>
                    <w:tabs>
                      <w:tab w:val="left" w:pos="1545"/>
                      <w:tab w:val="center" w:pos="1701"/>
                    </w:tabs>
                    <w:spacing w:line="276" w:lineRule="auto"/>
                    <w:rPr>
                      <w:sz w:val="28"/>
                      <w:szCs w:val="28"/>
                    </w:rPr>
                  </w:pPr>
                  <w:r w:rsidRPr="00431B11">
                    <w:rPr>
                      <w:sz w:val="28"/>
                      <w:szCs w:val="28"/>
                    </w:rPr>
                    <w:t>хостинг</w:t>
                  </w:r>
                </w:p>
              </w:tc>
            </w:tr>
            <w:tr w:rsidR="00C60B5C" w:rsidRPr="002A2BD5" w14:paraId="2C8038BA" w14:textId="77777777" w:rsidTr="0049047E">
              <w:trPr>
                <w:jc w:val="center"/>
              </w:trPr>
              <w:tc>
                <w:tcPr>
                  <w:tcW w:w="0" w:type="auto"/>
                  <w:shd w:val="clear" w:color="auto" w:fill="auto"/>
                </w:tcPr>
                <w:p w14:paraId="176E1DF6" w14:textId="77777777" w:rsidR="00C60B5C" w:rsidRPr="00431B11" w:rsidRDefault="00C60B5C" w:rsidP="0049047E">
                  <w:pPr>
                    <w:spacing w:line="276" w:lineRule="auto"/>
                    <w:jc w:val="center"/>
                    <w:rPr>
                      <w:sz w:val="28"/>
                      <w:szCs w:val="28"/>
                    </w:rPr>
                  </w:pPr>
                  <w:r>
                    <w:rPr>
                      <w:sz w:val="28"/>
                      <w:szCs w:val="28"/>
                    </w:rPr>
                    <w:t>14</w:t>
                  </w:r>
                </w:p>
              </w:tc>
              <w:tc>
                <w:tcPr>
                  <w:tcW w:w="0" w:type="auto"/>
                  <w:shd w:val="clear" w:color="auto" w:fill="auto"/>
                </w:tcPr>
                <w:p w14:paraId="76802108" w14:textId="77777777" w:rsidR="00C60B5C" w:rsidRPr="00431B11" w:rsidRDefault="00C60B5C" w:rsidP="0049047E">
                  <w:pPr>
                    <w:spacing w:line="276" w:lineRule="auto"/>
                    <w:rPr>
                      <w:sz w:val="28"/>
                      <w:szCs w:val="28"/>
                    </w:rPr>
                  </w:pPr>
                  <w:r w:rsidRPr="00431B11">
                    <w:rPr>
                      <w:sz w:val="28"/>
                      <w:szCs w:val="28"/>
                    </w:rPr>
                    <w:t>СУБД (система управления базами данных)</w:t>
                  </w:r>
                </w:p>
              </w:tc>
            </w:tr>
            <w:tr w:rsidR="00C60B5C" w:rsidRPr="00431B11" w14:paraId="292CE740" w14:textId="77777777" w:rsidTr="0049047E">
              <w:trPr>
                <w:jc w:val="center"/>
              </w:trPr>
              <w:tc>
                <w:tcPr>
                  <w:tcW w:w="0" w:type="auto"/>
                  <w:shd w:val="clear" w:color="auto" w:fill="auto"/>
                </w:tcPr>
                <w:p w14:paraId="4E0D051F" w14:textId="77777777" w:rsidR="00C60B5C" w:rsidRPr="00431B11" w:rsidRDefault="00C60B5C" w:rsidP="0049047E">
                  <w:pPr>
                    <w:spacing w:line="276" w:lineRule="auto"/>
                    <w:jc w:val="center"/>
                    <w:rPr>
                      <w:sz w:val="28"/>
                      <w:szCs w:val="28"/>
                    </w:rPr>
                  </w:pPr>
                  <w:r>
                    <w:rPr>
                      <w:sz w:val="28"/>
                      <w:szCs w:val="28"/>
                    </w:rPr>
                    <w:t>15</w:t>
                  </w:r>
                </w:p>
              </w:tc>
              <w:tc>
                <w:tcPr>
                  <w:tcW w:w="0" w:type="auto"/>
                  <w:shd w:val="clear" w:color="auto" w:fill="auto"/>
                </w:tcPr>
                <w:p w14:paraId="648A5006" w14:textId="77777777" w:rsidR="00C60B5C" w:rsidRPr="00431B11" w:rsidRDefault="00C60B5C" w:rsidP="0049047E">
                  <w:pPr>
                    <w:spacing w:line="276" w:lineRule="auto"/>
                    <w:rPr>
                      <w:sz w:val="28"/>
                      <w:szCs w:val="28"/>
                    </w:rPr>
                  </w:pPr>
                  <w:r w:rsidRPr="00431B11">
                    <w:rPr>
                      <w:sz w:val="28"/>
                      <w:szCs w:val="28"/>
                    </w:rPr>
                    <w:t>телемедицина</w:t>
                  </w:r>
                </w:p>
              </w:tc>
            </w:tr>
            <w:tr w:rsidR="00C60B5C" w:rsidRPr="00431B11" w14:paraId="5519528E" w14:textId="77777777" w:rsidTr="0049047E">
              <w:trPr>
                <w:jc w:val="center"/>
              </w:trPr>
              <w:tc>
                <w:tcPr>
                  <w:tcW w:w="0" w:type="auto"/>
                  <w:shd w:val="clear" w:color="auto" w:fill="auto"/>
                </w:tcPr>
                <w:p w14:paraId="3AB03966" w14:textId="77777777" w:rsidR="00C60B5C" w:rsidRPr="00431B11" w:rsidRDefault="00C60B5C" w:rsidP="0049047E">
                  <w:pPr>
                    <w:spacing w:line="276" w:lineRule="auto"/>
                    <w:jc w:val="center"/>
                    <w:rPr>
                      <w:sz w:val="28"/>
                      <w:szCs w:val="28"/>
                    </w:rPr>
                  </w:pPr>
                  <w:r>
                    <w:rPr>
                      <w:sz w:val="28"/>
                      <w:szCs w:val="28"/>
                    </w:rPr>
                    <w:t>16</w:t>
                  </w:r>
                </w:p>
              </w:tc>
              <w:tc>
                <w:tcPr>
                  <w:tcW w:w="0" w:type="auto"/>
                  <w:shd w:val="clear" w:color="auto" w:fill="auto"/>
                </w:tcPr>
                <w:p w14:paraId="1596CBE8" w14:textId="77777777" w:rsidR="00C60B5C" w:rsidRPr="00431B11" w:rsidRDefault="00C60B5C" w:rsidP="0049047E">
                  <w:pPr>
                    <w:spacing w:line="276" w:lineRule="auto"/>
                    <w:ind w:left="-71"/>
                    <w:rPr>
                      <w:sz w:val="28"/>
                      <w:szCs w:val="28"/>
                    </w:rPr>
                  </w:pPr>
                  <w:r w:rsidRPr="00431B11">
                    <w:rPr>
                      <w:sz w:val="28"/>
                      <w:szCs w:val="28"/>
                    </w:rPr>
                    <w:t>TCP/IP</w:t>
                  </w:r>
                </w:p>
              </w:tc>
            </w:tr>
            <w:tr w:rsidR="00C60B5C" w:rsidRPr="002A2BD5" w14:paraId="0FF914E6" w14:textId="77777777" w:rsidTr="0049047E">
              <w:trPr>
                <w:jc w:val="center"/>
              </w:trPr>
              <w:tc>
                <w:tcPr>
                  <w:tcW w:w="0" w:type="auto"/>
                  <w:shd w:val="clear" w:color="auto" w:fill="auto"/>
                </w:tcPr>
                <w:p w14:paraId="4780F22B" w14:textId="77777777" w:rsidR="00C60B5C" w:rsidRPr="00431B11" w:rsidRDefault="00C60B5C" w:rsidP="0049047E">
                  <w:pPr>
                    <w:spacing w:line="276" w:lineRule="auto"/>
                    <w:jc w:val="center"/>
                    <w:rPr>
                      <w:sz w:val="28"/>
                      <w:szCs w:val="28"/>
                    </w:rPr>
                  </w:pPr>
                  <w:r>
                    <w:rPr>
                      <w:sz w:val="28"/>
                      <w:szCs w:val="28"/>
                    </w:rPr>
                    <w:t>17</w:t>
                  </w:r>
                </w:p>
              </w:tc>
              <w:tc>
                <w:tcPr>
                  <w:tcW w:w="0" w:type="auto"/>
                  <w:shd w:val="clear" w:color="auto" w:fill="auto"/>
                </w:tcPr>
                <w:p w14:paraId="38D73AA2" w14:textId="77777777" w:rsidR="00C60B5C" w:rsidRPr="00431B11" w:rsidRDefault="00C60B5C" w:rsidP="0049047E">
                  <w:pPr>
                    <w:tabs>
                      <w:tab w:val="left" w:pos="525"/>
                    </w:tabs>
                    <w:spacing w:line="276" w:lineRule="auto"/>
                    <w:rPr>
                      <w:i/>
                      <w:iCs/>
                      <w:sz w:val="28"/>
                      <w:szCs w:val="28"/>
                    </w:rPr>
                  </w:pPr>
                  <w:r w:rsidRPr="00431B11">
                    <w:rPr>
                      <w:sz w:val="28"/>
                      <w:szCs w:val="28"/>
                    </w:rPr>
                    <w:tab/>
                  </w:r>
                  <w:r w:rsidRPr="00431B11">
                    <w:rPr>
                      <w:i/>
                      <w:iCs/>
                      <w:sz w:val="28"/>
                      <w:szCs w:val="28"/>
                    </w:rPr>
                    <w:t>Содержание верного ответа и указания по оцениванию</w:t>
                  </w:r>
                </w:p>
                <w:p w14:paraId="33F1189E" w14:textId="77777777" w:rsidR="00C60B5C" w:rsidRPr="00431B11" w:rsidRDefault="00C60B5C" w:rsidP="0049047E">
                  <w:pPr>
                    <w:tabs>
                      <w:tab w:val="left" w:pos="525"/>
                    </w:tabs>
                    <w:spacing w:line="276" w:lineRule="auto"/>
                    <w:rPr>
                      <w:sz w:val="28"/>
                      <w:szCs w:val="28"/>
                    </w:rPr>
                  </w:pPr>
                  <w:r w:rsidRPr="00431B11">
                    <w:rPr>
                      <w:sz w:val="28"/>
                      <w:szCs w:val="28"/>
                    </w:rPr>
                    <w:t>(допускаются иные формулировки ответа, не искажающие его смысла)</w:t>
                  </w:r>
                </w:p>
                <w:p w14:paraId="434A2EFA" w14:textId="77777777" w:rsidR="00C60B5C" w:rsidRPr="00431B11" w:rsidRDefault="00C60B5C" w:rsidP="0049047E">
                  <w:pPr>
                    <w:tabs>
                      <w:tab w:val="left" w:pos="525"/>
                    </w:tabs>
                    <w:spacing w:line="276" w:lineRule="auto"/>
                    <w:rPr>
                      <w:sz w:val="28"/>
                      <w:szCs w:val="28"/>
                    </w:rPr>
                  </w:pPr>
                  <w:r w:rsidRPr="00431B11">
                    <w:rPr>
                      <w:sz w:val="28"/>
                      <w:szCs w:val="28"/>
                    </w:rPr>
                    <w:lastRenderedPageBreak/>
                    <w:t>Правильным решением является презентация, соответствующая заданному образцу</w:t>
                  </w:r>
                </w:p>
              </w:tc>
            </w:tr>
            <w:tr w:rsidR="00C60B5C" w:rsidRPr="002A2BD5" w14:paraId="4D0FA9B6" w14:textId="77777777" w:rsidTr="0049047E">
              <w:trPr>
                <w:jc w:val="center"/>
              </w:trPr>
              <w:tc>
                <w:tcPr>
                  <w:tcW w:w="0" w:type="auto"/>
                  <w:shd w:val="clear" w:color="auto" w:fill="auto"/>
                </w:tcPr>
                <w:p w14:paraId="61A37A7E" w14:textId="77777777" w:rsidR="00C60B5C" w:rsidRPr="00431B11" w:rsidRDefault="00C60B5C" w:rsidP="0049047E">
                  <w:pPr>
                    <w:spacing w:line="276" w:lineRule="auto"/>
                    <w:jc w:val="center"/>
                    <w:rPr>
                      <w:sz w:val="28"/>
                      <w:szCs w:val="28"/>
                    </w:rPr>
                  </w:pPr>
                  <w:r>
                    <w:rPr>
                      <w:sz w:val="28"/>
                      <w:szCs w:val="28"/>
                    </w:rPr>
                    <w:lastRenderedPageBreak/>
                    <w:t>18</w:t>
                  </w:r>
                </w:p>
              </w:tc>
              <w:tc>
                <w:tcPr>
                  <w:tcW w:w="0" w:type="auto"/>
                  <w:shd w:val="clear" w:color="auto" w:fill="auto"/>
                </w:tcPr>
                <w:p w14:paraId="579F23CA" w14:textId="77777777" w:rsidR="00C60B5C" w:rsidRPr="00431B11" w:rsidRDefault="00C60B5C" w:rsidP="0049047E">
                  <w:pPr>
                    <w:spacing w:line="276" w:lineRule="auto"/>
                    <w:rPr>
                      <w:i/>
                      <w:iCs/>
                      <w:sz w:val="28"/>
                      <w:szCs w:val="28"/>
                    </w:rPr>
                  </w:pPr>
                  <w:r w:rsidRPr="00431B11">
                    <w:rPr>
                      <w:i/>
                      <w:iCs/>
                      <w:sz w:val="28"/>
                      <w:szCs w:val="28"/>
                    </w:rPr>
                    <w:t>Содержание верного ответа и указания по оцениванию</w:t>
                  </w:r>
                </w:p>
                <w:p w14:paraId="0F2CEB6E" w14:textId="77777777" w:rsidR="00C60B5C" w:rsidRPr="00431B11" w:rsidRDefault="00C60B5C" w:rsidP="0049047E">
                  <w:pPr>
                    <w:spacing w:line="276" w:lineRule="auto"/>
                    <w:rPr>
                      <w:sz w:val="28"/>
                      <w:szCs w:val="28"/>
                    </w:rPr>
                  </w:pPr>
                  <w:r w:rsidRPr="00431B11">
                    <w:rPr>
                      <w:sz w:val="28"/>
                      <w:szCs w:val="28"/>
                    </w:rPr>
                    <w:t>(допускаются иные формулировки ответа, не искажающие его смысла)</w:t>
                  </w:r>
                </w:p>
                <w:p w14:paraId="495095C8" w14:textId="77777777" w:rsidR="00C60B5C" w:rsidRPr="00431B11" w:rsidRDefault="00C60B5C" w:rsidP="0049047E">
                  <w:pPr>
                    <w:spacing w:line="276" w:lineRule="auto"/>
                    <w:rPr>
                      <w:sz w:val="28"/>
                      <w:szCs w:val="28"/>
                    </w:rPr>
                  </w:pPr>
                  <w:r w:rsidRPr="00431B11">
                    <w:rPr>
                      <w:sz w:val="28"/>
                      <w:szCs w:val="28"/>
                    </w:rPr>
                    <w:t>Алгоритмы решения задач для OpenOffice.org Calc и Microsoft Excel совпадают. Формулы написаны для обеих электронных таблиц. Второй вариант – для OpenOffice.org Calc.</w:t>
                  </w:r>
                </w:p>
                <w:p w14:paraId="338EE3B0" w14:textId="77777777" w:rsidR="00C60B5C" w:rsidRPr="00431B11" w:rsidRDefault="00C60B5C" w:rsidP="0049047E">
                  <w:pPr>
                    <w:spacing w:line="276" w:lineRule="auto"/>
                    <w:rPr>
                      <w:sz w:val="28"/>
                      <w:szCs w:val="28"/>
                    </w:rPr>
                  </w:pPr>
                  <w:r w:rsidRPr="00431B11">
                    <w:rPr>
                      <w:sz w:val="28"/>
                      <w:szCs w:val="28"/>
                    </w:rPr>
                    <w:t>В столбце E для каждого учащегося вычислим сумму баллов по двум предметам, если это ученик Подгорного района. Для ученика другого района ячейка будет содержать пустую строку. Для этого в ячейку E2 запишем формулу</w:t>
                  </w:r>
                </w:p>
                <w:p w14:paraId="0BC19C1A" w14:textId="77777777" w:rsidR="00C60B5C" w:rsidRPr="00431B11" w:rsidRDefault="00C60B5C" w:rsidP="0049047E">
                  <w:pPr>
                    <w:spacing w:line="276" w:lineRule="auto"/>
                    <w:rPr>
                      <w:sz w:val="28"/>
                      <w:szCs w:val="28"/>
                    </w:rPr>
                  </w:pPr>
                  <w:r w:rsidRPr="00431B11">
                    <w:rPr>
                      <w:b/>
                      <w:bCs/>
                      <w:sz w:val="28"/>
                      <w:szCs w:val="28"/>
                    </w:rPr>
                    <w:t>=ЕСЛИ(B2</w:t>
                  </w:r>
                  <w:r w:rsidRPr="00431B11">
                    <w:rPr>
                      <w:sz w:val="28"/>
                      <w:szCs w:val="28"/>
                    </w:rPr>
                    <w:t>="Подгорный";C2+D2;"")</w:t>
                  </w:r>
                  <w:r w:rsidRPr="00431B11">
                    <w:rPr>
                      <w:sz w:val="28"/>
                      <w:szCs w:val="28"/>
                    </w:rPr>
                    <w:br/>
                    <w:t>=IF(B2="Подгорный";C2+D2;"")</w:t>
                  </w:r>
                </w:p>
                <w:p w14:paraId="1D8E37A9" w14:textId="77777777" w:rsidR="00C60B5C" w:rsidRPr="00431B11" w:rsidRDefault="00C60B5C" w:rsidP="0049047E">
                  <w:pPr>
                    <w:spacing w:line="276" w:lineRule="auto"/>
                    <w:rPr>
                      <w:sz w:val="28"/>
                      <w:szCs w:val="28"/>
                    </w:rPr>
                  </w:pPr>
                  <w:r w:rsidRPr="00431B11">
                    <w:rPr>
                      <w:sz w:val="28"/>
                      <w:szCs w:val="28"/>
                    </w:rPr>
                    <w:t>Скопируем формулу во все ячейки диапазона E3:E1001 . Благодаря использованию относительных ссылок, в столбце E в строках 2–1001 будут записаны суммы баллов учеников Подгорного района.</w:t>
                  </w:r>
                </w:p>
                <w:p w14:paraId="73FA1A4B" w14:textId="77777777" w:rsidR="00C60B5C" w:rsidRPr="00431B11" w:rsidRDefault="00C60B5C" w:rsidP="0049047E">
                  <w:pPr>
                    <w:spacing w:line="276" w:lineRule="auto"/>
                    <w:rPr>
                      <w:sz w:val="28"/>
                      <w:szCs w:val="28"/>
                    </w:rPr>
                  </w:pPr>
                  <w:r w:rsidRPr="00431B11">
                    <w:rPr>
                      <w:sz w:val="28"/>
                      <w:szCs w:val="28"/>
                    </w:rPr>
                    <w:lastRenderedPageBreak/>
                    <w:t>Чтобы найти наименьшую сумму баллов, в ячейку G2 запишем формулу</w:t>
                  </w:r>
                </w:p>
                <w:p w14:paraId="5CCFAF86" w14:textId="77777777" w:rsidR="00C60B5C" w:rsidRPr="00387873" w:rsidRDefault="00C60B5C" w:rsidP="0049047E">
                  <w:pPr>
                    <w:spacing w:line="276" w:lineRule="auto"/>
                    <w:rPr>
                      <w:sz w:val="28"/>
                      <w:szCs w:val="28"/>
                      <w:lang w:val="en-US"/>
                    </w:rPr>
                  </w:pPr>
                  <w:r w:rsidRPr="00387873">
                    <w:rPr>
                      <w:b/>
                      <w:bCs/>
                      <w:sz w:val="28"/>
                      <w:szCs w:val="28"/>
                      <w:lang w:val="en-US"/>
                    </w:rPr>
                    <w:t>=</w:t>
                  </w:r>
                  <w:r w:rsidRPr="00431B11">
                    <w:rPr>
                      <w:b/>
                      <w:bCs/>
                      <w:sz w:val="28"/>
                      <w:szCs w:val="28"/>
                    </w:rPr>
                    <w:t>МИН</w:t>
                  </w:r>
                  <w:r w:rsidRPr="00387873">
                    <w:rPr>
                      <w:b/>
                      <w:bCs/>
                      <w:sz w:val="28"/>
                      <w:szCs w:val="28"/>
                      <w:lang w:val="en-US"/>
                    </w:rPr>
                    <w:t>(E2:E1001</w:t>
                  </w:r>
                  <w:r w:rsidRPr="00387873">
                    <w:rPr>
                      <w:sz w:val="28"/>
                      <w:szCs w:val="28"/>
                      <w:lang w:val="en-US"/>
                    </w:rPr>
                    <w:t>)</w:t>
                  </w:r>
                  <w:r w:rsidRPr="00387873">
                    <w:rPr>
                      <w:sz w:val="28"/>
                      <w:szCs w:val="28"/>
                      <w:lang w:val="en-US"/>
                    </w:rPr>
                    <w:br/>
                    <w:t>=MIN(</w:t>
                  </w:r>
                  <w:r w:rsidRPr="00387873">
                    <w:rPr>
                      <w:b/>
                      <w:bCs/>
                      <w:sz w:val="28"/>
                      <w:szCs w:val="28"/>
                      <w:lang w:val="en-US"/>
                    </w:rPr>
                    <w:t>E2:E1001</w:t>
                  </w:r>
                  <w:r w:rsidRPr="00387873">
                    <w:rPr>
                      <w:sz w:val="28"/>
                      <w:szCs w:val="28"/>
                      <w:lang w:val="en-US"/>
                    </w:rPr>
                    <w:t>)</w:t>
                  </w:r>
                </w:p>
                <w:p w14:paraId="268D8052" w14:textId="77777777" w:rsidR="00C60B5C" w:rsidRPr="00431B11" w:rsidRDefault="00C60B5C" w:rsidP="0049047E">
                  <w:pPr>
                    <w:spacing w:line="276" w:lineRule="auto"/>
                    <w:rPr>
                      <w:sz w:val="28"/>
                      <w:szCs w:val="28"/>
                    </w:rPr>
                  </w:pPr>
                  <w:r w:rsidRPr="00431B11">
                    <w:rPr>
                      <w:sz w:val="28"/>
                      <w:szCs w:val="28"/>
                    </w:rPr>
                    <w:t>Для ответа на второй вопрос будем использовать дополнительный столбец F в ячейках которого для каждого участника проверим совпадение баллов по физике и математике. В F2 впишем формулу</w:t>
                  </w:r>
                </w:p>
                <w:p w14:paraId="1D809F0F" w14:textId="77777777" w:rsidR="00C60B5C" w:rsidRPr="00431B11" w:rsidRDefault="00C60B5C" w:rsidP="0049047E">
                  <w:pPr>
                    <w:spacing w:line="276" w:lineRule="auto"/>
                    <w:rPr>
                      <w:sz w:val="28"/>
                      <w:szCs w:val="28"/>
                    </w:rPr>
                  </w:pPr>
                  <w:r w:rsidRPr="00431B11">
                    <w:rPr>
                      <w:b/>
                      <w:bCs/>
                      <w:sz w:val="28"/>
                      <w:szCs w:val="28"/>
                    </w:rPr>
                    <w:t>=ЕСЛИ(C2=D2;1;0</w:t>
                  </w:r>
                  <w:r w:rsidRPr="00431B11">
                    <w:rPr>
                      <w:sz w:val="28"/>
                      <w:szCs w:val="28"/>
                    </w:rPr>
                    <w:t>)</w:t>
                  </w:r>
                  <w:r w:rsidRPr="00431B11">
                    <w:rPr>
                      <w:sz w:val="28"/>
                      <w:szCs w:val="28"/>
                    </w:rPr>
                    <w:br/>
                    <w:t>=IF(</w:t>
                  </w:r>
                  <w:r w:rsidRPr="00431B11">
                    <w:rPr>
                      <w:b/>
                      <w:bCs/>
                      <w:sz w:val="28"/>
                      <w:szCs w:val="28"/>
                    </w:rPr>
                    <w:t>C2=D2;1;0</w:t>
                  </w:r>
                  <w:r w:rsidRPr="00431B11">
                    <w:rPr>
                      <w:sz w:val="28"/>
                      <w:szCs w:val="28"/>
                    </w:rPr>
                    <w:t>)</w:t>
                  </w:r>
                </w:p>
                <w:p w14:paraId="6A62D10C" w14:textId="77777777" w:rsidR="00C60B5C" w:rsidRPr="00431B11" w:rsidRDefault="00C60B5C" w:rsidP="0049047E">
                  <w:pPr>
                    <w:spacing w:line="276" w:lineRule="auto"/>
                    <w:rPr>
                      <w:sz w:val="28"/>
                      <w:szCs w:val="28"/>
                    </w:rPr>
                  </w:pPr>
                  <w:r w:rsidRPr="00431B11">
                    <w:rPr>
                      <w:sz w:val="28"/>
                      <w:szCs w:val="28"/>
                    </w:rPr>
                    <w:t>Скопируем формулу из F2 во все ячейки диапазона F3:F1001 . Благодаря использованию относительных ссылок, в столбце F в строках 2–1001 будет записано 1 при совпадении баллов и 0 – при несовпадении. Сумма значений ячеек диапазона F2:F1001 даст нам искомое количество совпадений баллов:</w:t>
                  </w:r>
                </w:p>
                <w:p w14:paraId="6BFAA7F4" w14:textId="77777777" w:rsidR="00C60B5C" w:rsidRPr="00387873" w:rsidRDefault="00C60B5C" w:rsidP="0049047E">
                  <w:pPr>
                    <w:spacing w:line="276" w:lineRule="auto"/>
                    <w:rPr>
                      <w:sz w:val="28"/>
                      <w:szCs w:val="28"/>
                      <w:lang w:val="en-US"/>
                    </w:rPr>
                  </w:pPr>
                  <w:r w:rsidRPr="00387873">
                    <w:rPr>
                      <w:b/>
                      <w:bCs/>
                      <w:sz w:val="28"/>
                      <w:szCs w:val="28"/>
                      <w:lang w:val="en-US"/>
                    </w:rPr>
                    <w:t>=</w:t>
                  </w:r>
                  <w:r w:rsidRPr="00431B11">
                    <w:rPr>
                      <w:b/>
                      <w:bCs/>
                      <w:sz w:val="28"/>
                      <w:szCs w:val="28"/>
                    </w:rPr>
                    <w:t>СУММ</w:t>
                  </w:r>
                  <w:r w:rsidRPr="00387873">
                    <w:rPr>
                      <w:b/>
                      <w:bCs/>
                      <w:sz w:val="28"/>
                      <w:szCs w:val="28"/>
                      <w:lang w:val="en-US"/>
                    </w:rPr>
                    <w:t>(F2:F1001</w:t>
                  </w:r>
                  <w:r w:rsidRPr="00387873">
                    <w:rPr>
                      <w:sz w:val="28"/>
                      <w:szCs w:val="28"/>
                      <w:lang w:val="en-US"/>
                    </w:rPr>
                    <w:t>)</w:t>
                  </w:r>
                  <w:r w:rsidRPr="00387873">
                    <w:rPr>
                      <w:sz w:val="28"/>
                      <w:szCs w:val="28"/>
                      <w:lang w:val="en-US"/>
                    </w:rPr>
                    <w:br/>
                    <w:t>=SUM(</w:t>
                  </w:r>
                  <w:r w:rsidRPr="00387873">
                    <w:rPr>
                      <w:b/>
                      <w:bCs/>
                      <w:sz w:val="28"/>
                      <w:szCs w:val="28"/>
                      <w:lang w:val="en-US"/>
                    </w:rPr>
                    <w:t>F2:F1001</w:t>
                  </w:r>
                  <w:r w:rsidRPr="00387873">
                    <w:rPr>
                      <w:sz w:val="28"/>
                      <w:szCs w:val="28"/>
                      <w:lang w:val="en-US"/>
                    </w:rPr>
                    <w:t>)</w:t>
                  </w:r>
                </w:p>
                <w:p w14:paraId="0A0A1961" w14:textId="77777777" w:rsidR="00C60B5C" w:rsidRPr="00431B11" w:rsidRDefault="00C60B5C" w:rsidP="0049047E">
                  <w:pPr>
                    <w:spacing w:line="276" w:lineRule="auto"/>
                    <w:rPr>
                      <w:sz w:val="28"/>
                      <w:szCs w:val="28"/>
                    </w:rPr>
                  </w:pPr>
                  <w:r w:rsidRPr="00431B11">
                    <w:rPr>
                      <w:sz w:val="28"/>
                      <w:szCs w:val="28"/>
                    </w:rPr>
                    <w:t>Возможны и другие способы решения задачи.</w:t>
                  </w:r>
                </w:p>
                <w:p w14:paraId="407C5AB5" w14:textId="77777777" w:rsidR="00C60B5C" w:rsidRPr="00431B11" w:rsidRDefault="00C60B5C" w:rsidP="0049047E">
                  <w:pPr>
                    <w:spacing w:line="276" w:lineRule="auto"/>
                    <w:rPr>
                      <w:sz w:val="28"/>
                      <w:szCs w:val="28"/>
                    </w:rPr>
                  </w:pPr>
                  <w:r w:rsidRPr="00431B11">
                    <w:rPr>
                      <w:sz w:val="28"/>
                      <w:szCs w:val="28"/>
                    </w:rPr>
                    <w:t xml:space="preserve">Если задание выполнено правильно, и при выполнении задания использовались файлы, специально </w:t>
                  </w:r>
                  <w:r w:rsidRPr="00431B11">
                    <w:rPr>
                      <w:sz w:val="28"/>
                      <w:szCs w:val="28"/>
                    </w:rPr>
                    <w:lastRenderedPageBreak/>
                    <w:t>подготовленные для проверки выполнения данного задания, то должны получиться следующие ответы:</w:t>
                  </w:r>
                </w:p>
                <w:p w14:paraId="7DB09BA1" w14:textId="77777777" w:rsidR="00C60B5C" w:rsidRPr="00431B11" w:rsidRDefault="00C60B5C" w:rsidP="0049047E">
                  <w:pPr>
                    <w:spacing w:line="276" w:lineRule="auto"/>
                    <w:rPr>
                      <w:sz w:val="28"/>
                      <w:szCs w:val="28"/>
                    </w:rPr>
                  </w:pPr>
                  <w:r w:rsidRPr="00431B11">
                    <w:rPr>
                      <w:sz w:val="28"/>
                      <w:szCs w:val="28"/>
                    </w:rPr>
                    <w:t>на первый вопрос: 21;</w:t>
                  </w:r>
                </w:p>
                <w:p w14:paraId="7B4F736F" w14:textId="77777777" w:rsidR="00C60B5C" w:rsidRPr="00431B11" w:rsidRDefault="00C60B5C" w:rsidP="0049047E">
                  <w:pPr>
                    <w:spacing w:line="276" w:lineRule="auto"/>
                    <w:rPr>
                      <w:sz w:val="28"/>
                      <w:szCs w:val="28"/>
                    </w:rPr>
                  </w:pPr>
                  <w:r w:rsidRPr="00431B11">
                    <w:rPr>
                      <w:sz w:val="28"/>
                      <w:szCs w:val="28"/>
                    </w:rPr>
                    <w:t>на второй вопрос: 52;</w:t>
                  </w:r>
                </w:p>
                <w:p w14:paraId="320C6495" w14:textId="77777777" w:rsidR="00C60B5C" w:rsidRPr="00431B11" w:rsidRDefault="00C60B5C" w:rsidP="0049047E">
                  <w:pPr>
                    <w:spacing w:line="276" w:lineRule="auto"/>
                    <w:rPr>
                      <w:sz w:val="28"/>
                      <w:szCs w:val="28"/>
                    </w:rPr>
                  </w:pPr>
                  <w:r w:rsidRPr="00431B11">
                    <w:rPr>
                      <w:sz w:val="28"/>
                      <w:szCs w:val="28"/>
                    </w:rPr>
                    <w:t>на третье задание:</w:t>
                  </w:r>
                </w:p>
                <w:p w14:paraId="207B7A54" w14:textId="77777777" w:rsidR="00C60B5C" w:rsidRPr="00431B11" w:rsidRDefault="00C60B5C" w:rsidP="0049047E">
                  <w:pPr>
                    <w:spacing w:line="276" w:lineRule="auto"/>
                    <w:rPr>
                      <w:sz w:val="28"/>
                      <w:szCs w:val="28"/>
                    </w:rPr>
                  </w:pPr>
                  <w:r w:rsidRPr="00431B11">
                    <w:rPr>
                      <w:noProof/>
                      <w:sz w:val="28"/>
                      <w:szCs w:val="28"/>
                    </w:rPr>
                    <w:drawing>
                      <wp:inline distT="0" distB="0" distL="0" distR="0" wp14:anchorId="7BFD9CBE" wp14:editId="4B7331D0">
                        <wp:extent cx="2638425" cy="1924050"/>
                        <wp:effectExtent l="0" t="0" r="9525" b="0"/>
                        <wp:docPr id="113" name="Рисунок 113" descr="https://avatars.mds.yandex.net/get-tutor/1545563/61f7c1cd-4b6b-495c-a881-22a9e3c3ced9.pn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avatars.mds.yandex.net/get-tutor/1545563/61f7c1cd-4b6b-495c-a881-22a9e3c3ced9.png/ori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38425" cy="1924050"/>
                                </a:xfrm>
                                <a:prstGeom prst="rect">
                                  <a:avLst/>
                                </a:prstGeom>
                                <a:noFill/>
                                <a:ln>
                                  <a:noFill/>
                                </a:ln>
                              </pic:spPr>
                            </pic:pic>
                          </a:graphicData>
                        </a:graphic>
                      </wp:inline>
                    </w:drawing>
                  </w:r>
                </w:p>
                <w:p w14:paraId="3C10A5F5" w14:textId="77777777" w:rsidR="00C60B5C" w:rsidRPr="00431B11" w:rsidRDefault="00C60B5C" w:rsidP="0049047E">
                  <w:pPr>
                    <w:spacing w:line="276" w:lineRule="auto"/>
                    <w:rPr>
                      <w:sz w:val="28"/>
                      <w:szCs w:val="28"/>
                    </w:rPr>
                  </w:pPr>
                  <w:r w:rsidRPr="00431B11">
                    <w:rPr>
                      <w:sz w:val="28"/>
                      <w:szCs w:val="28"/>
                    </w:rPr>
                    <w:t>Сектора диаграммы должны визуально соответствовать соотношению 391:146:218 .</w:t>
                  </w:r>
                </w:p>
                <w:p w14:paraId="65BB7FBE" w14:textId="77777777" w:rsidR="00C60B5C" w:rsidRPr="00431B11" w:rsidRDefault="00C60B5C" w:rsidP="0049047E">
                  <w:pPr>
                    <w:spacing w:line="276" w:lineRule="auto"/>
                    <w:rPr>
                      <w:sz w:val="28"/>
                      <w:szCs w:val="28"/>
                    </w:rPr>
                  </w:pPr>
                  <w:r w:rsidRPr="00431B11">
                    <w:rPr>
                      <w:sz w:val="28"/>
                      <w:szCs w:val="28"/>
                    </w:rPr>
                    <w:t>Порядок следования секторов может быть любым.</w:t>
                  </w:r>
                </w:p>
                <w:p w14:paraId="652090C3" w14:textId="77777777" w:rsidR="00C60B5C" w:rsidRPr="00431B11" w:rsidRDefault="00C60B5C" w:rsidP="0049047E">
                  <w:pPr>
                    <w:spacing w:line="276" w:lineRule="auto"/>
                    <w:rPr>
                      <w:sz w:val="28"/>
                      <w:szCs w:val="28"/>
                    </w:rPr>
                  </w:pPr>
                  <w:r w:rsidRPr="00431B11">
                    <w:rPr>
                      <w:sz w:val="28"/>
                      <w:szCs w:val="28"/>
                    </w:rPr>
                    <w:t xml:space="preserve">Задание содержит три оцениваемых элемента: нужно определить два числовых значения и построить диаграмму. Первые два элемента считаются выполненными верно, если верно найдены требуемые числовые значения. Диаграмма считается построенной верно, если её геометрические элементы правильно отображают представляемые данные, отображаемые данные </w:t>
                  </w:r>
                  <w:r w:rsidRPr="00431B11">
                    <w:rPr>
                      <w:sz w:val="28"/>
                      <w:szCs w:val="28"/>
                    </w:rPr>
                    <w:lastRenderedPageBreak/>
                    <w:t>определены правильно и явно указаны на диаграмме тем или иным способом, диаграмма снабжена легендой.</w:t>
                  </w:r>
                </w:p>
                <w:p w14:paraId="2D5E6288" w14:textId="77777777" w:rsidR="00C60B5C" w:rsidRPr="00431B11" w:rsidRDefault="00C60B5C" w:rsidP="0049047E">
                  <w:pPr>
                    <w:spacing w:line="276" w:lineRule="auto"/>
                    <w:rPr>
                      <w:sz w:val="28"/>
                      <w:szCs w:val="28"/>
                    </w:rPr>
                  </w:pPr>
                  <w:r w:rsidRPr="00431B11">
                    <w:rPr>
                      <w:sz w:val="28"/>
                      <w:szCs w:val="28"/>
                    </w:rPr>
                    <w:t>Во всех случаях допустима запись ответа в другие ячейки (отличные от тех, которые указаны в задании) при условии правильности полученных ответов. Также допустима запись верных ответов в формате с большим или меньшим, чем указано в условии, количеством знаков.</w:t>
                  </w:r>
                </w:p>
                <w:p w14:paraId="18F6BF25" w14:textId="77777777" w:rsidR="00C60B5C" w:rsidRPr="00431B11" w:rsidRDefault="00C60B5C" w:rsidP="0049047E">
                  <w:pPr>
                    <w:spacing w:line="276" w:lineRule="auto"/>
                    <w:rPr>
                      <w:sz w:val="28"/>
                      <w:szCs w:val="28"/>
                    </w:rPr>
                  </w:pPr>
                </w:p>
              </w:tc>
            </w:tr>
          </w:tbl>
          <w:p w14:paraId="6CEE7897" w14:textId="77777777" w:rsidR="00C60B5C" w:rsidRPr="00431B11" w:rsidRDefault="00C60B5C" w:rsidP="0049047E">
            <w:pPr>
              <w:spacing w:line="276" w:lineRule="auto"/>
              <w:rPr>
                <w:sz w:val="28"/>
                <w:szCs w:val="28"/>
              </w:rPr>
            </w:pPr>
          </w:p>
        </w:tc>
        <w:tc>
          <w:tcPr>
            <w:tcW w:w="4786" w:type="dxa"/>
            <w:shd w:val="clear" w:color="auto" w:fill="auto"/>
          </w:tcPr>
          <w:p w14:paraId="13953204" w14:textId="77777777" w:rsidR="00C60B5C" w:rsidRPr="00431B11" w:rsidRDefault="00C60B5C" w:rsidP="0049047E">
            <w:pPr>
              <w:spacing w:line="276" w:lineRule="auto"/>
              <w:jc w:val="center"/>
              <w:rPr>
                <w:sz w:val="28"/>
                <w:szCs w:val="28"/>
              </w:rPr>
            </w:pPr>
            <w:r w:rsidRPr="00431B11">
              <w:rPr>
                <w:sz w:val="28"/>
                <w:szCs w:val="28"/>
              </w:rPr>
              <w:lastRenderedPageBreak/>
              <w:t>Вариант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3572"/>
            </w:tblGrid>
            <w:tr w:rsidR="00C60B5C" w:rsidRPr="00431B11" w14:paraId="404907B9" w14:textId="77777777" w:rsidTr="0049047E">
              <w:trPr>
                <w:jc w:val="center"/>
              </w:trPr>
              <w:tc>
                <w:tcPr>
                  <w:tcW w:w="0" w:type="auto"/>
                  <w:shd w:val="clear" w:color="auto" w:fill="auto"/>
                </w:tcPr>
                <w:p w14:paraId="5DAC925A" w14:textId="77777777" w:rsidR="00C60B5C" w:rsidRPr="00431B11" w:rsidRDefault="00C60B5C" w:rsidP="0049047E">
                  <w:pPr>
                    <w:spacing w:line="276" w:lineRule="auto"/>
                    <w:jc w:val="center"/>
                    <w:rPr>
                      <w:sz w:val="28"/>
                      <w:szCs w:val="28"/>
                    </w:rPr>
                  </w:pPr>
                  <w:r w:rsidRPr="00431B11">
                    <w:rPr>
                      <w:sz w:val="28"/>
                      <w:szCs w:val="28"/>
                    </w:rPr>
                    <w:t>Вопрос</w:t>
                  </w:r>
                </w:p>
              </w:tc>
              <w:tc>
                <w:tcPr>
                  <w:tcW w:w="0" w:type="auto"/>
                  <w:shd w:val="clear" w:color="auto" w:fill="auto"/>
                </w:tcPr>
                <w:p w14:paraId="40776ACD" w14:textId="77777777" w:rsidR="00C60B5C" w:rsidRPr="00431B11" w:rsidRDefault="00C60B5C" w:rsidP="0049047E">
                  <w:pPr>
                    <w:spacing w:line="276" w:lineRule="auto"/>
                    <w:jc w:val="center"/>
                    <w:rPr>
                      <w:sz w:val="28"/>
                      <w:szCs w:val="28"/>
                    </w:rPr>
                  </w:pPr>
                  <w:r w:rsidRPr="00431B11">
                    <w:rPr>
                      <w:sz w:val="28"/>
                      <w:szCs w:val="28"/>
                    </w:rPr>
                    <w:t>Ответ</w:t>
                  </w:r>
                </w:p>
              </w:tc>
            </w:tr>
            <w:tr w:rsidR="00C60B5C" w:rsidRPr="00431B11" w14:paraId="03547F1A" w14:textId="77777777" w:rsidTr="0049047E">
              <w:trPr>
                <w:jc w:val="center"/>
              </w:trPr>
              <w:tc>
                <w:tcPr>
                  <w:tcW w:w="0" w:type="auto"/>
                  <w:shd w:val="clear" w:color="auto" w:fill="auto"/>
                </w:tcPr>
                <w:p w14:paraId="4CBA2876" w14:textId="77777777" w:rsidR="00C60B5C" w:rsidRPr="00431B11" w:rsidRDefault="00C60B5C" w:rsidP="0049047E">
                  <w:pPr>
                    <w:spacing w:line="276" w:lineRule="auto"/>
                    <w:jc w:val="center"/>
                    <w:rPr>
                      <w:sz w:val="28"/>
                      <w:szCs w:val="28"/>
                    </w:rPr>
                  </w:pPr>
                  <w:r w:rsidRPr="00431B11">
                    <w:rPr>
                      <w:sz w:val="28"/>
                      <w:szCs w:val="28"/>
                    </w:rPr>
                    <w:t>1</w:t>
                  </w:r>
                </w:p>
              </w:tc>
              <w:tc>
                <w:tcPr>
                  <w:tcW w:w="0" w:type="auto"/>
                  <w:shd w:val="clear" w:color="auto" w:fill="auto"/>
                </w:tcPr>
                <w:p w14:paraId="1CAF120F" w14:textId="77777777" w:rsidR="00C60B5C" w:rsidRPr="00431B11" w:rsidRDefault="00C60B5C" w:rsidP="0049047E">
                  <w:pPr>
                    <w:spacing w:line="276" w:lineRule="auto"/>
                    <w:rPr>
                      <w:sz w:val="28"/>
                      <w:szCs w:val="28"/>
                    </w:rPr>
                  </w:pPr>
                  <w:r w:rsidRPr="00431B11">
                    <w:rPr>
                      <w:sz w:val="28"/>
                      <w:szCs w:val="28"/>
                    </w:rPr>
                    <w:t>Автоматизированное рабочее место (АРМ)</w:t>
                  </w:r>
                </w:p>
              </w:tc>
            </w:tr>
            <w:tr w:rsidR="00C60B5C" w:rsidRPr="00431B11" w14:paraId="5B69011C" w14:textId="77777777" w:rsidTr="0049047E">
              <w:trPr>
                <w:jc w:val="center"/>
              </w:trPr>
              <w:tc>
                <w:tcPr>
                  <w:tcW w:w="0" w:type="auto"/>
                  <w:shd w:val="clear" w:color="auto" w:fill="auto"/>
                </w:tcPr>
                <w:p w14:paraId="5B9CBE05" w14:textId="77777777" w:rsidR="00C60B5C" w:rsidRPr="00431B11" w:rsidRDefault="00C60B5C" w:rsidP="0049047E">
                  <w:pPr>
                    <w:spacing w:line="276" w:lineRule="auto"/>
                    <w:jc w:val="center"/>
                    <w:rPr>
                      <w:sz w:val="28"/>
                      <w:szCs w:val="28"/>
                    </w:rPr>
                  </w:pPr>
                  <w:r w:rsidRPr="00431B11">
                    <w:rPr>
                      <w:sz w:val="28"/>
                      <w:szCs w:val="28"/>
                    </w:rPr>
                    <w:t>2</w:t>
                  </w:r>
                </w:p>
              </w:tc>
              <w:tc>
                <w:tcPr>
                  <w:tcW w:w="0" w:type="auto"/>
                  <w:shd w:val="clear" w:color="auto" w:fill="auto"/>
                </w:tcPr>
                <w:p w14:paraId="27329ACA" w14:textId="77777777" w:rsidR="00C60B5C" w:rsidRPr="00431B11" w:rsidRDefault="00C60B5C" w:rsidP="0049047E">
                  <w:pPr>
                    <w:spacing w:line="276" w:lineRule="auto"/>
                    <w:rPr>
                      <w:sz w:val="28"/>
                      <w:szCs w:val="28"/>
                    </w:rPr>
                  </w:pPr>
                  <w:r w:rsidRPr="00431B11">
                    <w:rPr>
                      <w:sz w:val="28"/>
                      <w:szCs w:val="28"/>
                    </w:rPr>
                    <w:t>спам</w:t>
                  </w:r>
                </w:p>
              </w:tc>
            </w:tr>
            <w:tr w:rsidR="00C60B5C" w:rsidRPr="00431B11" w14:paraId="4D92BE1E" w14:textId="77777777" w:rsidTr="0049047E">
              <w:trPr>
                <w:jc w:val="center"/>
              </w:trPr>
              <w:tc>
                <w:tcPr>
                  <w:tcW w:w="0" w:type="auto"/>
                  <w:shd w:val="clear" w:color="auto" w:fill="auto"/>
                </w:tcPr>
                <w:p w14:paraId="665C852F" w14:textId="77777777" w:rsidR="00C60B5C" w:rsidRPr="00431B11" w:rsidRDefault="00C60B5C" w:rsidP="0049047E">
                  <w:pPr>
                    <w:spacing w:line="276" w:lineRule="auto"/>
                    <w:jc w:val="center"/>
                    <w:rPr>
                      <w:sz w:val="28"/>
                      <w:szCs w:val="28"/>
                    </w:rPr>
                  </w:pPr>
                  <w:r w:rsidRPr="00431B11">
                    <w:rPr>
                      <w:sz w:val="28"/>
                      <w:szCs w:val="28"/>
                    </w:rPr>
                    <w:t>3</w:t>
                  </w:r>
                </w:p>
              </w:tc>
              <w:tc>
                <w:tcPr>
                  <w:tcW w:w="0" w:type="auto"/>
                  <w:shd w:val="clear" w:color="auto" w:fill="auto"/>
                </w:tcPr>
                <w:p w14:paraId="066E3924" w14:textId="77777777" w:rsidR="00C60B5C" w:rsidRPr="00431B11" w:rsidRDefault="00C60B5C" w:rsidP="0049047E">
                  <w:pPr>
                    <w:spacing w:line="276" w:lineRule="auto"/>
                    <w:rPr>
                      <w:sz w:val="28"/>
                      <w:szCs w:val="28"/>
                    </w:rPr>
                  </w:pPr>
                  <w:r w:rsidRPr="00431B11">
                    <w:rPr>
                      <w:sz w:val="28"/>
                      <w:szCs w:val="28"/>
                    </w:rPr>
                    <w:t>база данных (БД)</w:t>
                  </w:r>
                </w:p>
              </w:tc>
            </w:tr>
            <w:tr w:rsidR="00C60B5C" w:rsidRPr="00431B11" w14:paraId="7743A59A" w14:textId="77777777" w:rsidTr="0049047E">
              <w:trPr>
                <w:jc w:val="center"/>
              </w:trPr>
              <w:tc>
                <w:tcPr>
                  <w:tcW w:w="0" w:type="auto"/>
                  <w:shd w:val="clear" w:color="auto" w:fill="auto"/>
                </w:tcPr>
                <w:p w14:paraId="11946CE7" w14:textId="77777777" w:rsidR="00C60B5C" w:rsidRPr="00431B11" w:rsidRDefault="00C60B5C" w:rsidP="0049047E">
                  <w:pPr>
                    <w:spacing w:line="276" w:lineRule="auto"/>
                    <w:jc w:val="center"/>
                    <w:rPr>
                      <w:sz w:val="28"/>
                      <w:szCs w:val="28"/>
                    </w:rPr>
                  </w:pPr>
                  <w:r w:rsidRPr="00431B11">
                    <w:rPr>
                      <w:sz w:val="28"/>
                      <w:szCs w:val="28"/>
                    </w:rPr>
                    <w:t>4</w:t>
                  </w:r>
                </w:p>
              </w:tc>
              <w:tc>
                <w:tcPr>
                  <w:tcW w:w="0" w:type="auto"/>
                  <w:shd w:val="clear" w:color="auto" w:fill="auto"/>
                </w:tcPr>
                <w:p w14:paraId="062291E5" w14:textId="77777777" w:rsidR="00C60B5C" w:rsidRPr="00431B11" w:rsidRDefault="00C60B5C" w:rsidP="0049047E">
                  <w:pPr>
                    <w:spacing w:line="276" w:lineRule="auto"/>
                    <w:rPr>
                      <w:sz w:val="28"/>
                      <w:szCs w:val="28"/>
                    </w:rPr>
                  </w:pPr>
                  <w:r w:rsidRPr="00431B11">
                    <w:rPr>
                      <w:sz w:val="28"/>
                      <w:szCs w:val="28"/>
                    </w:rPr>
                    <w:t>вирус</w:t>
                  </w:r>
                </w:p>
              </w:tc>
            </w:tr>
            <w:tr w:rsidR="00C60B5C" w:rsidRPr="002A2BD5" w14:paraId="6E42BB3D" w14:textId="77777777" w:rsidTr="0049047E">
              <w:trPr>
                <w:jc w:val="center"/>
              </w:trPr>
              <w:tc>
                <w:tcPr>
                  <w:tcW w:w="0" w:type="auto"/>
                  <w:shd w:val="clear" w:color="auto" w:fill="auto"/>
                </w:tcPr>
                <w:p w14:paraId="7934F39C" w14:textId="77777777" w:rsidR="00C60B5C" w:rsidRPr="00431B11" w:rsidRDefault="00C60B5C" w:rsidP="0049047E">
                  <w:pPr>
                    <w:spacing w:line="276" w:lineRule="auto"/>
                    <w:jc w:val="center"/>
                    <w:rPr>
                      <w:sz w:val="28"/>
                      <w:szCs w:val="28"/>
                    </w:rPr>
                  </w:pPr>
                  <w:r w:rsidRPr="00431B11">
                    <w:rPr>
                      <w:sz w:val="28"/>
                      <w:szCs w:val="28"/>
                    </w:rPr>
                    <w:t>5</w:t>
                  </w:r>
                </w:p>
              </w:tc>
              <w:tc>
                <w:tcPr>
                  <w:tcW w:w="0" w:type="auto"/>
                  <w:shd w:val="clear" w:color="auto" w:fill="auto"/>
                </w:tcPr>
                <w:p w14:paraId="7F72B2CF" w14:textId="77777777" w:rsidR="00C60B5C" w:rsidRPr="00431B11" w:rsidRDefault="00C60B5C" w:rsidP="0049047E">
                  <w:pPr>
                    <w:spacing w:line="276" w:lineRule="auto"/>
                    <w:rPr>
                      <w:sz w:val="28"/>
                      <w:szCs w:val="28"/>
                    </w:rPr>
                  </w:pPr>
                  <w:r w:rsidRPr="00431B11">
                    <w:rPr>
                      <w:sz w:val="28"/>
                      <w:szCs w:val="28"/>
                    </w:rPr>
                    <w:t>не хватает ширины клетки, чтобы показать введенное число</w:t>
                  </w:r>
                </w:p>
              </w:tc>
            </w:tr>
            <w:tr w:rsidR="00C60B5C" w:rsidRPr="00431B11" w14:paraId="73CAEA68" w14:textId="77777777" w:rsidTr="0049047E">
              <w:trPr>
                <w:jc w:val="center"/>
              </w:trPr>
              <w:tc>
                <w:tcPr>
                  <w:tcW w:w="0" w:type="auto"/>
                  <w:shd w:val="clear" w:color="auto" w:fill="auto"/>
                </w:tcPr>
                <w:p w14:paraId="1115FFBC" w14:textId="77777777" w:rsidR="00C60B5C" w:rsidRPr="00431B11" w:rsidRDefault="00C60B5C" w:rsidP="0049047E">
                  <w:pPr>
                    <w:spacing w:line="276" w:lineRule="auto"/>
                    <w:jc w:val="center"/>
                    <w:rPr>
                      <w:sz w:val="28"/>
                      <w:szCs w:val="28"/>
                    </w:rPr>
                  </w:pPr>
                  <w:r w:rsidRPr="00431B11">
                    <w:rPr>
                      <w:sz w:val="28"/>
                      <w:szCs w:val="28"/>
                    </w:rPr>
                    <w:t>6</w:t>
                  </w:r>
                </w:p>
              </w:tc>
              <w:tc>
                <w:tcPr>
                  <w:tcW w:w="0" w:type="auto"/>
                  <w:shd w:val="clear" w:color="auto" w:fill="auto"/>
                </w:tcPr>
                <w:p w14:paraId="14008A6B" w14:textId="77777777" w:rsidR="00C60B5C" w:rsidRPr="00431B11" w:rsidRDefault="00C60B5C" w:rsidP="0049047E">
                  <w:pPr>
                    <w:spacing w:line="276" w:lineRule="auto"/>
                    <w:rPr>
                      <w:sz w:val="28"/>
                      <w:szCs w:val="28"/>
                    </w:rPr>
                  </w:pPr>
                  <w:r w:rsidRPr="00431B11">
                    <w:rPr>
                      <w:sz w:val="28"/>
                      <w:szCs w:val="28"/>
                    </w:rPr>
                    <w:t>браузер</w:t>
                  </w:r>
                </w:p>
              </w:tc>
            </w:tr>
            <w:tr w:rsidR="00C60B5C" w:rsidRPr="00431B11" w14:paraId="19356BDB" w14:textId="77777777" w:rsidTr="0049047E">
              <w:trPr>
                <w:jc w:val="center"/>
              </w:trPr>
              <w:tc>
                <w:tcPr>
                  <w:tcW w:w="0" w:type="auto"/>
                  <w:shd w:val="clear" w:color="auto" w:fill="auto"/>
                </w:tcPr>
                <w:p w14:paraId="4A8F992F" w14:textId="77777777" w:rsidR="00C60B5C" w:rsidRPr="00431B11" w:rsidRDefault="00C60B5C" w:rsidP="0049047E">
                  <w:pPr>
                    <w:spacing w:line="276" w:lineRule="auto"/>
                    <w:jc w:val="center"/>
                    <w:rPr>
                      <w:sz w:val="28"/>
                      <w:szCs w:val="28"/>
                    </w:rPr>
                  </w:pPr>
                  <w:r w:rsidRPr="00431B11">
                    <w:rPr>
                      <w:sz w:val="28"/>
                      <w:szCs w:val="28"/>
                    </w:rPr>
                    <w:t>7</w:t>
                  </w:r>
                </w:p>
              </w:tc>
              <w:tc>
                <w:tcPr>
                  <w:tcW w:w="0" w:type="auto"/>
                  <w:shd w:val="clear" w:color="auto" w:fill="auto"/>
                </w:tcPr>
                <w:p w14:paraId="01F46E3B" w14:textId="77777777" w:rsidR="00C60B5C" w:rsidRPr="00431B11" w:rsidRDefault="00C60B5C" w:rsidP="0049047E">
                  <w:pPr>
                    <w:spacing w:line="276" w:lineRule="auto"/>
                    <w:rPr>
                      <w:sz w:val="28"/>
                      <w:szCs w:val="28"/>
                    </w:rPr>
                  </w:pPr>
                  <w:r w:rsidRPr="00431B11">
                    <w:rPr>
                      <w:sz w:val="28"/>
                      <w:szCs w:val="28"/>
                    </w:rPr>
                    <w:t>хостинг</w:t>
                  </w:r>
                </w:p>
              </w:tc>
            </w:tr>
            <w:tr w:rsidR="00C60B5C" w:rsidRPr="00431B11" w14:paraId="31A83779" w14:textId="77777777" w:rsidTr="0049047E">
              <w:trPr>
                <w:jc w:val="center"/>
              </w:trPr>
              <w:tc>
                <w:tcPr>
                  <w:tcW w:w="0" w:type="auto"/>
                  <w:shd w:val="clear" w:color="auto" w:fill="auto"/>
                </w:tcPr>
                <w:p w14:paraId="317780A9" w14:textId="77777777" w:rsidR="00C60B5C" w:rsidRPr="00431B11" w:rsidRDefault="00C60B5C" w:rsidP="0049047E">
                  <w:pPr>
                    <w:spacing w:line="276" w:lineRule="auto"/>
                    <w:jc w:val="center"/>
                    <w:rPr>
                      <w:sz w:val="28"/>
                      <w:szCs w:val="28"/>
                    </w:rPr>
                  </w:pPr>
                  <w:r w:rsidRPr="00431B11">
                    <w:rPr>
                      <w:sz w:val="28"/>
                      <w:szCs w:val="28"/>
                    </w:rPr>
                    <w:t>8</w:t>
                  </w:r>
                </w:p>
              </w:tc>
              <w:tc>
                <w:tcPr>
                  <w:tcW w:w="0" w:type="auto"/>
                  <w:shd w:val="clear" w:color="auto" w:fill="auto"/>
                </w:tcPr>
                <w:p w14:paraId="508FA48B" w14:textId="77777777" w:rsidR="00C60B5C" w:rsidRPr="00431B11" w:rsidRDefault="00C60B5C" w:rsidP="0049047E">
                  <w:pPr>
                    <w:spacing w:line="276" w:lineRule="auto"/>
                    <w:rPr>
                      <w:sz w:val="28"/>
                      <w:szCs w:val="28"/>
                    </w:rPr>
                  </w:pPr>
                  <w:r w:rsidRPr="00431B11">
                    <w:rPr>
                      <w:sz w:val="28"/>
                      <w:szCs w:val="28"/>
                    </w:rPr>
                    <w:t>телемедицина</w:t>
                  </w:r>
                </w:p>
              </w:tc>
            </w:tr>
            <w:tr w:rsidR="00C60B5C" w:rsidRPr="00431B11" w14:paraId="18F249E2" w14:textId="77777777" w:rsidTr="0049047E">
              <w:trPr>
                <w:jc w:val="center"/>
              </w:trPr>
              <w:tc>
                <w:tcPr>
                  <w:tcW w:w="0" w:type="auto"/>
                  <w:shd w:val="clear" w:color="auto" w:fill="auto"/>
                </w:tcPr>
                <w:p w14:paraId="1D64E1AB" w14:textId="77777777" w:rsidR="00C60B5C" w:rsidRPr="00431B11" w:rsidRDefault="00C60B5C" w:rsidP="0049047E">
                  <w:pPr>
                    <w:spacing w:line="276" w:lineRule="auto"/>
                    <w:jc w:val="center"/>
                    <w:rPr>
                      <w:sz w:val="28"/>
                      <w:szCs w:val="28"/>
                    </w:rPr>
                  </w:pPr>
                  <w:r w:rsidRPr="00431B11">
                    <w:rPr>
                      <w:sz w:val="28"/>
                      <w:szCs w:val="28"/>
                    </w:rPr>
                    <w:t>9</w:t>
                  </w:r>
                </w:p>
              </w:tc>
              <w:tc>
                <w:tcPr>
                  <w:tcW w:w="0" w:type="auto"/>
                  <w:shd w:val="clear" w:color="auto" w:fill="auto"/>
                </w:tcPr>
                <w:p w14:paraId="42322640" w14:textId="77777777" w:rsidR="00C60B5C" w:rsidRPr="00431B11" w:rsidRDefault="00C60B5C" w:rsidP="0049047E">
                  <w:pPr>
                    <w:spacing w:line="276" w:lineRule="auto"/>
                    <w:ind w:left="-71"/>
                    <w:rPr>
                      <w:sz w:val="28"/>
                      <w:szCs w:val="28"/>
                    </w:rPr>
                  </w:pPr>
                  <w:r w:rsidRPr="00431B11">
                    <w:rPr>
                      <w:sz w:val="28"/>
                      <w:szCs w:val="28"/>
                    </w:rPr>
                    <w:t>TCP/IP</w:t>
                  </w:r>
                </w:p>
              </w:tc>
            </w:tr>
            <w:tr w:rsidR="00C60B5C" w:rsidRPr="00431B11" w14:paraId="03148C40" w14:textId="77777777" w:rsidTr="0049047E">
              <w:trPr>
                <w:jc w:val="center"/>
              </w:trPr>
              <w:tc>
                <w:tcPr>
                  <w:tcW w:w="0" w:type="auto"/>
                  <w:shd w:val="clear" w:color="auto" w:fill="auto"/>
                </w:tcPr>
                <w:p w14:paraId="22091468" w14:textId="77777777" w:rsidR="00C60B5C" w:rsidRPr="00431B11" w:rsidRDefault="00C60B5C" w:rsidP="0049047E">
                  <w:pPr>
                    <w:spacing w:line="276" w:lineRule="auto"/>
                    <w:jc w:val="center"/>
                    <w:rPr>
                      <w:sz w:val="28"/>
                      <w:szCs w:val="28"/>
                    </w:rPr>
                  </w:pPr>
                  <w:r w:rsidRPr="00431B11">
                    <w:rPr>
                      <w:sz w:val="28"/>
                      <w:szCs w:val="28"/>
                    </w:rPr>
                    <w:t>1</w:t>
                  </w:r>
                  <w:r>
                    <w:rPr>
                      <w:sz w:val="28"/>
                      <w:szCs w:val="28"/>
                    </w:rPr>
                    <w:t>0</w:t>
                  </w:r>
                </w:p>
              </w:tc>
              <w:tc>
                <w:tcPr>
                  <w:tcW w:w="0" w:type="auto"/>
                  <w:shd w:val="clear" w:color="auto" w:fill="auto"/>
                </w:tcPr>
                <w:p w14:paraId="5160A130" w14:textId="77777777" w:rsidR="00C60B5C" w:rsidRPr="00431B11" w:rsidRDefault="00C60B5C" w:rsidP="0049047E">
                  <w:pPr>
                    <w:spacing w:line="276" w:lineRule="auto"/>
                    <w:rPr>
                      <w:sz w:val="28"/>
                      <w:szCs w:val="28"/>
                    </w:rPr>
                  </w:pPr>
                  <w:r w:rsidRPr="00431B11">
                    <w:rPr>
                      <w:sz w:val="28"/>
                      <w:szCs w:val="28"/>
                    </w:rPr>
                    <w:t>10</w:t>
                  </w:r>
                </w:p>
              </w:tc>
            </w:tr>
            <w:tr w:rsidR="00C60B5C" w:rsidRPr="002A2BD5" w14:paraId="455D0EBD" w14:textId="77777777" w:rsidTr="0049047E">
              <w:trPr>
                <w:jc w:val="center"/>
              </w:trPr>
              <w:tc>
                <w:tcPr>
                  <w:tcW w:w="0" w:type="auto"/>
                  <w:shd w:val="clear" w:color="auto" w:fill="auto"/>
                </w:tcPr>
                <w:p w14:paraId="4655369C" w14:textId="77777777" w:rsidR="00C60B5C" w:rsidRPr="00431B11" w:rsidRDefault="00C60B5C" w:rsidP="0049047E">
                  <w:pPr>
                    <w:spacing w:line="276" w:lineRule="auto"/>
                    <w:jc w:val="center"/>
                    <w:rPr>
                      <w:sz w:val="28"/>
                      <w:szCs w:val="28"/>
                    </w:rPr>
                  </w:pPr>
                  <w:r w:rsidRPr="00431B11">
                    <w:rPr>
                      <w:sz w:val="28"/>
                      <w:szCs w:val="28"/>
                    </w:rPr>
                    <w:t>1</w:t>
                  </w:r>
                  <w:r>
                    <w:rPr>
                      <w:sz w:val="28"/>
                      <w:szCs w:val="28"/>
                    </w:rPr>
                    <w:t>1</w:t>
                  </w:r>
                </w:p>
              </w:tc>
              <w:tc>
                <w:tcPr>
                  <w:tcW w:w="0" w:type="auto"/>
                  <w:shd w:val="clear" w:color="auto" w:fill="auto"/>
                </w:tcPr>
                <w:p w14:paraId="4E1CE3D4" w14:textId="77777777" w:rsidR="00C60B5C" w:rsidRPr="00431B11" w:rsidRDefault="00C60B5C" w:rsidP="0049047E">
                  <w:pPr>
                    <w:spacing w:line="276" w:lineRule="auto"/>
                    <w:rPr>
                      <w:sz w:val="28"/>
                      <w:szCs w:val="28"/>
                    </w:rPr>
                  </w:pPr>
                  <w:r w:rsidRPr="00431B11">
                    <w:rPr>
                      <w:sz w:val="28"/>
                      <w:szCs w:val="28"/>
                    </w:rPr>
                    <w:t>в виде двоичного кода, алфавит которого состоит из двух цифр: 0 и 1</w:t>
                  </w:r>
                </w:p>
              </w:tc>
            </w:tr>
            <w:tr w:rsidR="00C60B5C" w:rsidRPr="00431B11" w14:paraId="7840FD9D" w14:textId="77777777" w:rsidTr="0049047E">
              <w:trPr>
                <w:jc w:val="center"/>
              </w:trPr>
              <w:tc>
                <w:tcPr>
                  <w:tcW w:w="0" w:type="auto"/>
                  <w:shd w:val="clear" w:color="auto" w:fill="auto"/>
                </w:tcPr>
                <w:p w14:paraId="1E0B3085" w14:textId="77777777" w:rsidR="00C60B5C" w:rsidRPr="00431B11" w:rsidRDefault="00C60B5C" w:rsidP="0049047E">
                  <w:pPr>
                    <w:spacing w:line="276" w:lineRule="auto"/>
                    <w:jc w:val="center"/>
                    <w:rPr>
                      <w:sz w:val="28"/>
                      <w:szCs w:val="28"/>
                    </w:rPr>
                  </w:pPr>
                  <w:r w:rsidRPr="00431B11">
                    <w:rPr>
                      <w:sz w:val="28"/>
                      <w:szCs w:val="28"/>
                    </w:rPr>
                    <w:t>1</w:t>
                  </w:r>
                  <w:r>
                    <w:rPr>
                      <w:sz w:val="28"/>
                      <w:szCs w:val="28"/>
                    </w:rPr>
                    <w:t>2</w:t>
                  </w:r>
                </w:p>
              </w:tc>
              <w:tc>
                <w:tcPr>
                  <w:tcW w:w="0" w:type="auto"/>
                  <w:shd w:val="clear" w:color="auto" w:fill="auto"/>
                </w:tcPr>
                <w:p w14:paraId="2E511936" w14:textId="77777777" w:rsidR="00C60B5C" w:rsidRPr="00431B11" w:rsidRDefault="00C60B5C" w:rsidP="0049047E">
                  <w:pPr>
                    <w:spacing w:line="276" w:lineRule="auto"/>
                    <w:rPr>
                      <w:sz w:val="28"/>
                      <w:szCs w:val="28"/>
                    </w:rPr>
                  </w:pPr>
                  <w:r w:rsidRPr="00431B11">
                    <w:rPr>
                      <w:sz w:val="28"/>
                      <w:szCs w:val="28"/>
                    </w:rPr>
                    <w:t xml:space="preserve">основной накопитель данных </w:t>
                  </w:r>
                </w:p>
              </w:tc>
            </w:tr>
            <w:tr w:rsidR="00C60B5C" w:rsidRPr="00431B11" w14:paraId="45BFCC09" w14:textId="77777777" w:rsidTr="0049047E">
              <w:trPr>
                <w:jc w:val="center"/>
              </w:trPr>
              <w:tc>
                <w:tcPr>
                  <w:tcW w:w="0" w:type="auto"/>
                  <w:shd w:val="clear" w:color="auto" w:fill="auto"/>
                </w:tcPr>
                <w:p w14:paraId="704E576F" w14:textId="77777777" w:rsidR="00C60B5C" w:rsidRPr="00431B11" w:rsidRDefault="00C60B5C" w:rsidP="0049047E">
                  <w:pPr>
                    <w:spacing w:line="276" w:lineRule="auto"/>
                    <w:jc w:val="center"/>
                    <w:rPr>
                      <w:sz w:val="28"/>
                      <w:szCs w:val="28"/>
                    </w:rPr>
                  </w:pPr>
                  <w:r w:rsidRPr="00431B11">
                    <w:rPr>
                      <w:sz w:val="28"/>
                      <w:szCs w:val="28"/>
                    </w:rPr>
                    <w:t>1</w:t>
                  </w:r>
                  <w:r>
                    <w:rPr>
                      <w:sz w:val="28"/>
                      <w:szCs w:val="28"/>
                    </w:rPr>
                    <w:t>3</w:t>
                  </w:r>
                </w:p>
              </w:tc>
              <w:tc>
                <w:tcPr>
                  <w:tcW w:w="0" w:type="auto"/>
                  <w:shd w:val="clear" w:color="auto" w:fill="auto"/>
                </w:tcPr>
                <w:p w14:paraId="087D30A5" w14:textId="77777777" w:rsidR="00C60B5C" w:rsidRPr="00431B11" w:rsidRDefault="00C60B5C" w:rsidP="0049047E">
                  <w:pPr>
                    <w:spacing w:line="276" w:lineRule="auto"/>
                    <w:rPr>
                      <w:sz w:val="28"/>
                      <w:szCs w:val="28"/>
                    </w:rPr>
                  </w:pPr>
                  <w:r w:rsidRPr="00431B11">
                    <w:rPr>
                      <w:sz w:val="28"/>
                      <w:szCs w:val="28"/>
                    </w:rPr>
                    <w:t>уголовная</w:t>
                  </w:r>
                </w:p>
              </w:tc>
            </w:tr>
            <w:tr w:rsidR="00C60B5C" w:rsidRPr="00431B11" w14:paraId="1DF077A7" w14:textId="77777777" w:rsidTr="0049047E">
              <w:trPr>
                <w:jc w:val="center"/>
              </w:trPr>
              <w:tc>
                <w:tcPr>
                  <w:tcW w:w="0" w:type="auto"/>
                  <w:shd w:val="clear" w:color="auto" w:fill="auto"/>
                </w:tcPr>
                <w:p w14:paraId="6A03418B" w14:textId="77777777" w:rsidR="00C60B5C" w:rsidRPr="00431B11" w:rsidRDefault="00C60B5C" w:rsidP="0049047E">
                  <w:pPr>
                    <w:spacing w:line="276" w:lineRule="auto"/>
                    <w:jc w:val="center"/>
                    <w:rPr>
                      <w:sz w:val="28"/>
                      <w:szCs w:val="28"/>
                    </w:rPr>
                  </w:pPr>
                  <w:r w:rsidRPr="00431B11">
                    <w:rPr>
                      <w:sz w:val="28"/>
                      <w:szCs w:val="28"/>
                    </w:rPr>
                    <w:t>1</w:t>
                  </w:r>
                  <w:r>
                    <w:rPr>
                      <w:sz w:val="28"/>
                      <w:szCs w:val="28"/>
                    </w:rPr>
                    <w:t>4</w:t>
                  </w:r>
                </w:p>
              </w:tc>
              <w:tc>
                <w:tcPr>
                  <w:tcW w:w="0" w:type="auto"/>
                  <w:shd w:val="clear" w:color="auto" w:fill="auto"/>
                </w:tcPr>
                <w:p w14:paraId="19F66E41" w14:textId="77777777" w:rsidR="00C60B5C" w:rsidRPr="00431B11" w:rsidRDefault="00C60B5C" w:rsidP="0049047E">
                  <w:pPr>
                    <w:spacing w:line="276" w:lineRule="auto"/>
                    <w:rPr>
                      <w:sz w:val="28"/>
                      <w:szCs w:val="28"/>
                    </w:rPr>
                  </w:pPr>
                  <w:r w:rsidRPr="00431B11">
                    <w:rPr>
                      <w:sz w:val="28"/>
                      <w:szCs w:val="28"/>
                    </w:rPr>
                    <w:t>материнская плата</w:t>
                  </w:r>
                </w:p>
              </w:tc>
            </w:tr>
            <w:tr w:rsidR="00C60B5C" w:rsidRPr="00431B11" w14:paraId="213F73DD" w14:textId="77777777" w:rsidTr="0049047E">
              <w:trPr>
                <w:jc w:val="center"/>
              </w:trPr>
              <w:tc>
                <w:tcPr>
                  <w:tcW w:w="0" w:type="auto"/>
                  <w:shd w:val="clear" w:color="auto" w:fill="auto"/>
                </w:tcPr>
                <w:p w14:paraId="2D2AF273" w14:textId="77777777" w:rsidR="00C60B5C" w:rsidRPr="00431B11" w:rsidRDefault="00C60B5C" w:rsidP="0049047E">
                  <w:pPr>
                    <w:spacing w:line="276" w:lineRule="auto"/>
                    <w:jc w:val="center"/>
                    <w:rPr>
                      <w:sz w:val="28"/>
                      <w:szCs w:val="28"/>
                    </w:rPr>
                  </w:pPr>
                  <w:r w:rsidRPr="00431B11">
                    <w:rPr>
                      <w:sz w:val="28"/>
                      <w:szCs w:val="28"/>
                    </w:rPr>
                    <w:t>1</w:t>
                  </w:r>
                  <w:r>
                    <w:rPr>
                      <w:sz w:val="28"/>
                      <w:szCs w:val="28"/>
                    </w:rPr>
                    <w:t>5</w:t>
                  </w:r>
                </w:p>
              </w:tc>
              <w:tc>
                <w:tcPr>
                  <w:tcW w:w="0" w:type="auto"/>
                  <w:shd w:val="clear" w:color="auto" w:fill="auto"/>
                </w:tcPr>
                <w:p w14:paraId="63A3E2C4" w14:textId="77777777" w:rsidR="00C60B5C" w:rsidRPr="00431B11" w:rsidRDefault="00C60B5C" w:rsidP="0049047E">
                  <w:pPr>
                    <w:spacing w:line="276" w:lineRule="auto"/>
                    <w:rPr>
                      <w:sz w:val="28"/>
                      <w:szCs w:val="28"/>
                    </w:rPr>
                  </w:pPr>
                  <w:r w:rsidRPr="00431B11">
                    <w:rPr>
                      <w:sz w:val="28"/>
                      <w:szCs w:val="28"/>
                    </w:rPr>
                    <w:t>7513264</w:t>
                  </w:r>
                </w:p>
              </w:tc>
            </w:tr>
            <w:tr w:rsidR="00C60B5C" w:rsidRPr="00431B11" w14:paraId="0FECABA1" w14:textId="77777777" w:rsidTr="0049047E">
              <w:trPr>
                <w:jc w:val="center"/>
              </w:trPr>
              <w:tc>
                <w:tcPr>
                  <w:tcW w:w="0" w:type="auto"/>
                  <w:shd w:val="clear" w:color="auto" w:fill="auto"/>
                </w:tcPr>
                <w:p w14:paraId="1A4CA607" w14:textId="77777777" w:rsidR="00C60B5C" w:rsidRPr="00431B11" w:rsidRDefault="00C60B5C" w:rsidP="0049047E">
                  <w:pPr>
                    <w:spacing w:line="276" w:lineRule="auto"/>
                    <w:jc w:val="center"/>
                    <w:rPr>
                      <w:sz w:val="28"/>
                      <w:szCs w:val="28"/>
                    </w:rPr>
                  </w:pPr>
                  <w:r>
                    <w:rPr>
                      <w:sz w:val="28"/>
                      <w:szCs w:val="28"/>
                    </w:rPr>
                    <w:t>16</w:t>
                  </w:r>
                </w:p>
              </w:tc>
              <w:tc>
                <w:tcPr>
                  <w:tcW w:w="0" w:type="auto"/>
                  <w:shd w:val="clear" w:color="auto" w:fill="auto"/>
                </w:tcPr>
                <w:p w14:paraId="098A0BA0" w14:textId="77777777" w:rsidR="00C60B5C" w:rsidRPr="00431B11" w:rsidRDefault="00C60B5C" w:rsidP="0049047E">
                  <w:pPr>
                    <w:spacing w:line="276" w:lineRule="auto"/>
                    <w:rPr>
                      <w:sz w:val="28"/>
                      <w:szCs w:val="28"/>
                    </w:rPr>
                  </w:pPr>
                  <w:r w:rsidRPr="00431B11">
                    <w:rPr>
                      <w:sz w:val="28"/>
                      <w:szCs w:val="28"/>
                    </w:rPr>
                    <w:t>13</w:t>
                  </w:r>
                </w:p>
              </w:tc>
            </w:tr>
            <w:tr w:rsidR="00C60B5C" w:rsidRPr="002A2BD5" w14:paraId="58D2140A" w14:textId="77777777" w:rsidTr="0049047E">
              <w:trPr>
                <w:jc w:val="center"/>
              </w:trPr>
              <w:tc>
                <w:tcPr>
                  <w:tcW w:w="0" w:type="auto"/>
                  <w:shd w:val="clear" w:color="auto" w:fill="auto"/>
                </w:tcPr>
                <w:p w14:paraId="0581034D" w14:textId="77777777" w:rsidR="00C60B5C" w:rsidRPr="00431B11" w:rsidRDefault="00C60B5C" w:rsidP="0049047E">
                  <w:pPr>
                    <w:spacing w:line="276" w:lineRule="auto"/>
                    <w:jc w:val="center"/>
                    <w:rPr>
                      <w:sz w:val="28"/>
                      <w:szCs w:val="28"/>
                    </w:rPr>
                  </w:pPr>
                  <w:r>
                    <w:rPr>
                      <w:sz w:val="28"/>
                      <w:szCs w:val="28"/>
                    </w:rPr>
                    <w:t>17</w:t>
                  </w:r>
                </w:p>
              </w:tc>
              <w:tc>
                <w:tcPr>
                  <w:tcW w:w="0" w:type="auto"/>
                  <w:shd w:val="clear" w:color="auto" w:fill="auto"/>
                </w:tcPr>
                <w:p w14:paraId="41686336" w14:textId="77777777" w:rsidR="00C60B5C" w:rsidRPr="00431B11" w:rsidRDefault="00C60B5C" w:rsidP="0049047E">
                  <w:pPr>
                    <w:tabs>
                      <w:tab w:val="left" w:pos="525"/>
                    </w:tabs>
                    <w:spacing w:line="276" w:lineRule="auto"/>
                    <w:rPr>
                      <w:i/>
                      <w:iCs/>
                      <w:sz w:val="28"/>
                      <w:szCs w:val="28"/>
                    </w:rPr>
                  </w:pPr>
                  <w:r w:rsidRPr="00431B11">
                    <w:rPr>
                      <w:i/>
                      <w:iCs/>
                      <w:sz w:val="28"/>
                      <w:szCs w:val="28"/>
                    </w:rPr>
                    <w:t>Содержание верного ответа и указания по оцениванию</w:t>
                  </w:r>
                </w:p>
                <w:p w14:paraId="5CB2D7F8" w14:textId="77777777" w:rsidR="00C60B5C" w:rsidRPr="00431B11" w:rsidRDefault="00C60B5C" w:rsidP="0049047E">
                  <w:pPr>
                    <w:tabs>
                      <w:tab w:val="left" w:pos="525"/>
                    </w:tabs>
                    <w:spacing w:line="276" w:lineRule="auto"/>
                    <w:rPr>
                      <w:sz w:val="28"/>
                      <w:szCs w:val="28"/>
                    </w:rPr>
                  </w:pPr>
                  <w:r w:rsidRPr="00431B11">
                    <w:rPr>
                      <w:sz w:val="28"/>
                      <w:szCs w:val="28"/>
                    </w:rPr>
                    <w:t>(допускаются иные формулировки ответа, не искажающие его смысла)</w:t>
                  </w:r>
                </w:p>
                <w:p w14:paraId="54143EA0" w14:textId="77777777" w:rsidR="00C60B5C" w:rsidRPr="00431B11" w:rsidRDefault="00C60B5C" w:rsidP="0049047E">
                  <w:pPr>
                    <w:tabs>
                      <w:tab w:val="left" w:pos="525"/>
                    </w:tabs>
                    <w:spacing w:line="276" w:lineRule="auto"/>
                    <w:rPr>
                      <w:sz w:val="28"/>
                      <w:szCs w:val="28"/>
                    </w:rPr>
                  </w:pPr>
                </w:p>
                <w:p w14:paraId="27B371CB" w14:textId="77777777" w:rsidR="00C60B5C" w:rsidRPr="00431B11" w:rsidRDefault="00C60B5C" w:rsidP="0049047E">
                  <w:pPr>
                    <w:tabs>
                      <w:tab w:val="left" w:pos="525"/>
                    </w:tabs>
                    <w:spacing w:line="276" w:lineRule="auto"/>
                    <w:rPr>
                      <w:sz w:val="28"/>
                      <w:szCs w:val="28"/>
                    </w:rPr>
                  </w:pPr>
                  <w:r w:rsidRPr="00431B11">
                    <w:rPr>
                      <w:sz w:val="28"/>
                      <w:szCs w:val="28"/>
                    </w:rPr>
                    <w:lastRenderedPageBreak/>
                    <w:t>Правильным решением является текст, соответствующий заданному образцу</w:t>
                  </w:r>
                </w:p>
                <w:p w14:paraId="2A214147" w14:textId="77777777" w:rsidR="00C60B5C" w:rsidRPr="00431B11" w:rsidRDefault="00C60B5C" w:rsidP="0049047E">
                  <w:pPr>
                    <w:spacing w:line="276" w:lineRule="auto"/>
                    <w:jc w:val="center"/>
                    <w:rPr>
                      <w:sz w:val="28"/>
                      <w:szCs w:val="28"/>
                    </w:rPr>
                  </w:pPr>
                </w:p>
              </w:tc>
            </w:tr>
            <w:tr w:rsidR="00C60B5C" w:rsidRPr="002A2BD5" w14:paraId="6BBA8019" w14:textId="77777777" w:rsidTr="0049047E">
              <w:trPr>
                <w:jc w:val="center"/>
              </w:trPr>
              <w:tc>
                <w:tcPr>
                  <w:tcW w:w="0" w:type="auto"/>
                  <w:shd w:val="clear" w:color="auto" w:fill="auto"/>
                </w:tcPr>
                <w:p w14:paraId="0E5795E8" w14:textId="77777777" w:rsidR="00C60B5C" w:rsidRPr="00431B11" w:rsidRDefault="00C60B5C" w:rsidP="0049047E">
                  <w:pPr>
                    <w:spacing w:line="276" w:lineRule="auto"/>
                    <w:jc w:val="center"/>
                    <w:rPr>
                      <w:sz w:val="28"/>
                      <w:szCs w:val="28"/>
                    </w:rPr>
                  </w:pPr>
                  <w:r>
                    <w:rPr>
                      <w:sz w:val="28"/>
                      <w:szCs w:val="28"/>
                    </w:rPr>
                    <w:lastRenderedPageBreak/>
                    <w:t>18</w:t>
                  </w:r>
                </w:p>
              </w:tc>
              <w:tc>
                <w:tcPr>
                  <w:tcW w:w="0" w:type="auto"/>
                  <w:shd w:val="clear" w:color="auto" w:fill="auto"/>
                </w:tcPr>
                <w:p w14:paraId="511EA9B1" w14:textId="77777777" w:rsidR="00C60B5C" w:rsidRPr="00431B11" w:rsidRDefault="00C60B5C" w:rsidP="0049047E">
                  <w:pPr>
                    <w:spacing w:line="276" w:lineRule="auto"/>
                    <w:rPr>
                      <w:i/>
                      <w:iCs/>
                      <w:sz w:val="28"/>
                      <w:szCs w:val="28"/>
                    </w:rPr>
                  </w:pPr>
                  <w:r w:rsidRPr="00431B11">
                    <w:rPr>
                      <w:i/>
                      <w:iCs/>
                      <w:sz w:val="28"/>
                      <w:szCs w:val="28"/>
                    </w:rPr>
                    <w:t>Содержание верного ответа и указания по оцениванию</w:t>
                  </w:r>
                </w:p>
                <w:p w14:paraId="2060BEEC" w14:textId="77777777" w:rsidR="00C60B5C" w:rsidRPr="00431B11" w:rsidRDefault="00C60B5C" w:rsidP="0049047E">
                  <w:pPr>
                    <w:spacing w:line="276" w:lineRule="auto"/>
                    <w:rPr>
                      <w:sz w:val="28"/>
                      <w:szCs w:val="28"/>
                    </w:rPr>
                  </w:pPr>
                  <w:r w:rsidRPr="00431B11">
                    <w:rPr>
                      <w:sz w:val="28"/>
                      <w:szCs w:val="28"/>
                    </w:rPr>
                    <w:t>(допускаются иные формулировки ответа, не искажающие его смысла)</w:t>
                  </w:r>
                </w:p>
                <w:p w14:paraId="3A89327C" w14:textId="77777777" w:rsidR="00C60B5C" w:rsidRPr="00431B11" w:rsidRDefault="00C60B5C" w:rsidP="0049047E">
                  <w:pPr>
                    <w:spacing w:line="276" w:lineRule="auto"/>
                    <w:rPr>
                      <w:sz w:val="28"/>
                      <w:szCs w:val="28"/>
                    </w:rPr>
                  </w:pPr>
                  <w:r w:rsidRPr="00431B11">
                    <w:rPr>
                      <w:sz w:val="28"/>
                      <w:szCs w:val="28"/>
                    </w:rPr>
                    <w:t>Алгоритмы решения задач для OpenOffice.org Calc и Microsoft Excel совпадают. Формулы написаны для обеих электронных таблиц. Второй вариант – для OpenOffice.org Calc.</w:t>
                  </w:r>
                </w:p>
                <w:p w14:paraId="3C629537" w14:textId="77777777" w:rsidR="00C60B5C" w:rsidRPr="00431B11" w:rsidRDefault="00C60B5C" w:rsidP="0049047E">
                  <w:pPr>
                    <w:spacing w:line="276" w:lineRule="auto"/>
                    <w:rPr>
                      <w:sz w:val="28"/>
                      <w:szCs w:val="28"/>
                    </w:rPr>
                  </w:pPr>
                  <w:r w:rsidRPr="00431B11">
                    <w:rPr>
                      <w:sz w:val="28"/>
                      <w:szCs w:val="28"/>
                    </w:rPr>
                    <w:t>В столбце E для каждого учащегося вычислим сумму баллов по двум предметам, если это ученик Подгорного района. Для ученика другого района ячейка будет содержать пустую строку. Для этого в ячейку E2 запишем формулу</w:t>
                  </w:r>
                </w:p>
                <w:p w14:paraId="2D03347A" w14:textId="77777777" w:rsidR="00C60B5C" w:rsidRPr="00431B11" w:rsidRDefault="00C60B5C" w:rsidP="0049047E">
                  <w:pPr>
                    <w:spacing w:line="276" w:lineRule="auto"/>
                    <w:rPr>
                      <w:sz w:val="28"/>
                      <w:szCs w:val="28"/>
                    </w:rPr>
                  </w:pPr>
                  <w:r w:rsidRPr="00431B11">
                    <w:rPr>
                      <w:b/>
                      <w:bCs/>
                      <w:sz w:val="28"/>
                      <w:szCs w:val="28"/>
                    </w:rPr>
                    <w:t>=ЕСЛИ(B2</w:t>
                  </w:r>
                  <w:r w:rsidRPr="00431B11">
                    <w:rPr>
                      <w:sz w:val="28"/>
                      <w:szCs w:val="28"/>
                    </w:rPr>
                    <w:t>="Подгорный";C2+D2;"")</w:t>
                  </w:r>
                  <w:r w:rsidRPr="00431B11">
                    <w:rPr>
                      <w:sz w:val="28"/>
                      <w:szCs w:val="28"/>
                    </w:rPr>
                    <w:br/>
                    <w:t>=IF(B2="Подгорный";C2+D2;"")</w:t>
                  </w:r>
                </w:p>
                <w:p w14:paraId="6F00E976" w14:textId="77777777" w:rsidR="00C60B5C" w:rsidRPr="00431B11" w:rsidRDefault="00C60B5C" w:rsidP="0049047E">
                  <w:pPr>
                    <w:spacing w:line="276" w:lineRule="auto"/>
                    <w:rPr>
                      <w:sz w:val="28"/>
                      <w:szCs w:val="28"/>
                    </w:rPr>
                  </w:pPr>
                  <w:r w:rsidRPr="00431B11">
                    <w:rPr>
                      <w:sz w:val="28"/>
                      <w:szCs w:val="28"/>
                    </w:rPr>
                    <w:t xml:space="preserve">Скопируем формулу во все ячейки диапазона E3:E1001 . Благодаря использованию относительных ссылок, в столбце E в строках 2–1001 будут записаны суммы </w:t>
                  </w:r>
                  <w:r w:rsidRPr="00431B11">
                    <w:rPr>
                      <w:sz w:val="28"/>
                      <w:szCs w:val="28"/>
                    </w:rPr>
                    <w:lastRenderedPageBreak/>
                    <w:t>баллов учеников Подгорного района.</w:t>
                  </w:r>
                </w:p>
                <w:p w14:paraId="1109361A" w14:textId="77777777" w:rsidR="00C60B5C" w:rsidRPr="00431B11" w:rsidRDefault="00C60B5C" w:rsidP="0049047E">
                  <w:pPr>
                    <w:spacing w:line="276" w:lineRule="auto"/>
                    <w:rPr>
                      <w:sz w:val="28"/>
                      <w:szCs w:val="28"/>
                    </w:rPr>
                  </w:pPr>
                  <w:r w:rsidRPr="00431B11">
                    <w:rPr>
                      <w:sz w:val="28"/>
                      <w:szCs w:val="28"/>
                    </w:rPr>
                    <w:t>Чтобы найти наименьшую сумму баллов, в ячейку G2 запишем формулу</w:t>
                  </w:r>
                </w:p>
                <w:p w14:paraId="296D3C05" w14:textId="77777777" w:rsidR="00C60B5C" w:rsidRPr="00387873" w:rsidRDefault="00C60B5C" w:rsidP="0049047E">
                  <w:pPr>
                    <w:spacing w:line="276" w:lineRule="auto"/>
                    <w:rPr>
                      <w:sz w:val="28"/>
                      <w:szCs w:val="28"/>
                      <w:lang w:val="en-US"/>
                    </w:rPr>
                  </w:pPr>
                  <w:r w:rsidRPr="00387873">
                    <w:rPr>
                      <w:b/>
                      <w:bCs/>
                      <w:sz w:val="28"/>
                      <w:szCs w:val="28"/>
                      <w:lang w:val="en-US"/>
                    </w:rPr>
                    <w:t>=</w:t>
                  </w:r>
                  <w:r w:rsidRPr="00431B11">
                    <w:rPr>
                      <w:b/>
                      <w:bCs/>
                      <w:sz w:val="28"/>
                      <w:szCs w:val="28"/>
                    </w:rPr>
                    <w:t>МИН</w:t>
                  </w:r>
                  <w:r w:rsidRPr="00387873">
                    <w:rPr>
                      <w:b/>
                      <w:bCs/>
                      <w:sz w:val="28"/>
                      <w:szCs w:val="28"/>
                      <w:lang w:val="en-US"/>
                    </w:rPr>
                    <w:t>(E2:E1001</w:t>
                  </w:r>
                  <w:r w:rsidRPr="00387873">
                    <w:rPr>
                      <w:sz w:val="28"/>
                      <w:szCs w:val="28"/>
                      <w:lang w:val="en-US"/>
                    </w:rPr>
                    <w:t>)</w:t>
                  </w:r>
                  <w:r w:rsidRPr="00387873">
                    <w:rPr>
                      <w:sz w:val="28"/>
                      <w:szCs w:val="28"/>
                      <w:lang w:val="en-US"/>
                    </w:rPr>
                    <w:br/>
                    <w:t>=MIN(</w:t>
                  </w:r>
                  <w:r w:rsidRPr="00387873">
                    <w:rPr>
                      <w:b/>
                      <w:bCs/>
                      <w:sz w:val="28"/>
                      <w:szCs w:val="28"/>
                      <w:lang w:val="en-US"/>
                    </w:rPr>
                    <w:t>E2:E1001</w:t>
                  </w:r>
                  <w:r w:rsidRPr="00387873">
                    <w:rPr>
                      <w:sz w:val="28"/>
                      <w:szCs w:val="28"/>
                      <w:lang w:val="en-US"/>
                    </w:rPr>
                    <w:t>)</w:t>
                  </w:r>
                </w:p>
                <w:p w14:paraId="5EA4449C" w14:textId="77777777" w:rsidR="00C60B5C" w:rsidRPr="00431B11" w:rsidRDefault="00C60B5C" w:rsidP="0049047E">
                  <w:pPr>
                    <w:spacing w:line="276" w:lineRule="auto"/>
                    <w:rPr>
                      <w:sz w:val="28"/>
                      <w:szCs w:val="28"/>
                    </w:rPr>
                  </w:pPr>
                  <w:r w:rsidRPr="00431B11">
                    <w:rPr>
                      <w:sz w:val="28"/>
                      <w:szCs w:val="28"/>
                    </w:rPr>
                    <w:t>Для ответа на второй вопрос будем использовать дополнительный столбец F в ячейках которого для каждого участника проверим совпадение баллов по физике и математике. В F2 впишем формулу</w:t>
                  </w:r>
                </w:p>
                <w:p w14:paraId="5EE908BC" w14:textId="77777777" w:rsidR="00C60B5C" w:rsidRPr="00431B11" w:rsidRDefault="00C60B5C" w:rsidP="0049047E">
                  <w:pPr>
                    <w:spacing w:line="276" w:lineRule="auto"/>
                    <w:rPr>
                      <w:sz w:val="28"/>
                      <w:szCs w:val="28"/>
                    </w:rPr>
                  </w:pPr>
                  <w:r w:rsidRPr="00431B11">
                    <w:rPr>
                      <w:b/>
                      <w:bCs/>
                      <w:sz w:val="28"/>
                      <w:szCs w:val="28"/>
                    </w:rPr>
                    <w:t>=ЕСЛИ(C2=D2;1;0</w:t>
                  </w:r>
                  <w:r w:rsidRPr="00431B11">
                    <w:rPr>
                      <w:sz w:val="28"/>
                      <w:szCs w:val="28"/>
                    </w:rPr>
                    <w:t>)</w:t>
                  </w:r>
                  <w:r w:rsidRPr="00431B11">
                    <w:rPr>
                      <w:sz w:val="28"/>
                      <w:szCs w:val="28"/>
                    </w:rPr>
                    <w:br/>
                    <w:t>=IF(</w:t>
                  </w:r>
                  <w:r w:rsidRPr="00431B11">
                    <w:rPr>
                      <w:b/>
                      <w:bCs/>
                      <w:sz w:val="28"/>
                      <w:szCs w:val="28"/>
                    </w:rPr>
                    <w:t>C2=D2;1;0</w:t>
                  </w:r>
                  <w:r w:rsidRPr="00431B11">
                    <w:rPr>
                      <w:sz w:val="28"/>
                      <w:szCs w:val="28"/>
                    </w:rPr>
                    <w:t>)</w:t>
                  </w:r>
                </w:p>
                <w:p w14:paraId="2D00FC00" w14:textId="77777777" w:rsidR="00C60B5C" w:rsidRPr="00431B11" w:rsidRDefault="00C60B5C" w:rsidP="0049047E">
                  <w:pPr>
                    <w:spacing w:line="276" w:lineRule="auto"/>
                    <w:rPr>
                      <w:sz w:val="28"/>
                      <w:szCs w:val="28"/>
                    </w:rPr>
                  </w:pPr>
                  <w:r w:rsidRPr="00431B11">
                    <w:rPr>
                      <w:sz w:val="28"/>
                      <w:szCs w:val="28"/>
                    </w:rPr>
                    <w:t>Скопируем формулу из F2 во все ячейки диапазона F3:F1001 . Благодаря использованию относительных ссылок, в столбце F в строках 2–1001 будет записано 1 при совпадении баллов и 0 – при несовпадении. Сумма значений ячеек диапазона F2:F1001 даст нам искомое количество совпадений баллов:</w:t>
                  </w:r>
                </w:p>
                <w:p w14:paraId="19D04E77" w14:textId="77777777" w:rsidR="00C60B5C" w:rsidRPr="00387873" w:rsidRDefault="00C60B5C" w:rsidP="0049047E">
                  <w:pPr>
                    <w:spacing w:line="276" w:lineRule="auto"/>
                    <w:rPr>
                      <w:sz w:val="28"/>
                      <w:szCs w:val="28"/>
                      <w:lang w:val="en-US"/>
                    </w:rPr>
                  </w:pPr>
                  <w:r w:rsidRPr="00387873">
                    <w:rPr>
                      <w:b/>
                      <w:bCs/>
                      <w:sz w:val="28"/>
                      <w:szCs w:val="28"/>
                      <w:lang w:val="en-US"/>
                    </w:rPr>
                    <w:t>=</w:t>
                  </w:r>
                  <w:r w:rsidRPr="00431B11">
                    <w:rPr>
                      <w:b/>
                      <w:bCs/>
                      <w:sz w:val="28"/>
                      <w:szCs w:val="28"/>
                    </w:rPr>
                    <w:t>СУММ</w:t>
                  </w:r>
                  <w:r w:rsidRPr="00387873">
                    <w:rPr>
                      <w:b/>
                      <w:bCs/>
                      <w:sz w:val="28"/>
                      <w:szCs w:val="28"/>
                      <w:lang w:val="en-US"/>
                    </w:rPr>
                    <w:t>(F2:F1001</w:t>
                  </w:r>
                  <w:r w:rsidRPr="00387873">
                    <w:rPr>
                      <w:sz w:val="28"/>
                      <w:szCs w:val="28"/>
                      <w:lang w:val="en-US"/>
                    </w:rPr>
                    <w:t>)</w:t>
                  </w:r>
                  <w:r w:rsidRPr="00387873">
                    <w:rPr>
                      <w:sz w:val="28"/>
                      <w:szCs w:val="28"/>
                      <w:lang w:val="en-US"/>
                    </w:rPr>
                    <w:br/>
                    <w:t>=SUM(</w:t>
                  </w:r>
                  <w:r w:rsidRPr="00387873">
                    <w:rPr>
                      <w:b/>
                      <w:bCs/>
                      <w:sz w:val="28"/>
                      <w:szCs w:val="28"/>
                      <w:lang w:val="en-US"/>
                    </w:rPr>
                    <w:t>F2:F1001</w:t>
                  </w:r>
                  <w:r w:rsidRPr="00387873">
                    <w:rPr>
                      <w:sz w:val="28"/>
                      <w:szCs w:val="28"/>
                      <w:lang w:val="en-US"/>
                    </w:rPr>
                    <w:t>)</w:t>
                  </w:r>
                </w:p>
                <w:p w14:paraId="675EE320" w14:textId="77777777" w:rsidR="00C60B5C" w:rsidRPr="00431B11" w:rsidRDefault="00C60B5C" w:rsidP="0049047E">
                  <w:pPr>
                    <w:spacing w:line="276" w:lineRule="auto"/>
                    <w:rPr>
                      <w:sz w:val="28"/>
                      <w:szCs w:val="28"/>
                    </w:rPr>
                  </w:pPr>
                  <w:r w:rsidRPr="00431B11">
                    <w:rPr>
                      <w:sz w:val="28"/>
                      <w:szCs w:val="28"/>
                    </w:rPr>
                    <w:t>Возможны и другие способы решения задачи.</w:t>
                  </w:r>
                </w:p>
                <w:p w14:paraId="3E3C2FCC" w14:textId="77777777" w:rsidR="00C60B5C" w:rsidRPr="00431B11" w:rsidRDefault="00C60B5C" w:rsidP="0049047E">
                  <w:pPr>
                    <w:spacing w:line="276" w:lineRule="auto"/>
                    <w:rPr>
                      <w:sz w:val="28"/>
                      <w:szCs w:val="28"/>
                    </w:rPr>
                  </w:pPr>
                  <w:r w:rsidRPr="00431B11">
                    <w:rPr>
                      <w:sz w:val="28"/>
                      <w:szCs w:val="28"/>
                    </w:rPr>
                    <w:t xml:space="preserve">Если задание выполнено правильно, и при выполнении задания </w:t>
                  </w:r>
                  <w:r w:rsidRPr="00431B11">
                    <w:rPr>
                      <w:sz w:val="28"/>
                      <w:szCs w:val="28"/>
                    </w:rPr>
                    <w:lastRenderedPageBreak/>
                    <w:t>использовались файлы, специально подготовленные для проверки выполнения данного задания, то должны получиться следующие ответы:</w:t>
                  </w:r>
                </w:p>
                <w:p w14:paraId="2602718A" w14:textId="77777777" w:rsidR="00C60B5C" w:rsidRPr="00431B11" w:rsidRDefault="00C60B5C" w:rsidP="0049047E">
                  <w:pPr>
                    <w:spacing w:line="276" w:lineRule="auto"/>
                    <w:rPr>
                      <w:sz w:val="28"/>
                      <w:szCs w:val="28"/>
                    </w:rPr>
                  </w:pPr>
                  <w:r w:rsidRPr="00431B11">
                    <w:rPr>
                      <w:sz w:val="28"/>
                      <w:szCs w:val="28"/>
                    </w:rPr>
                    <w:t>на первый вопрос: 21;</w:t>
                  </w:r>
                </w:p>
                <w:p w14:paraId="46CA7919" w14:textId="77777777" w:rsidR="00C60B5C" w:rsidRPr="00431B11" w:rsidRDefault="00C60B5C" w:rsidP="0049047E">
                  <w:pPr>
                    <w:spacing w:line="276" w:lineRule="auto"/>
                    <w:rPr>
                      <w:sz w:val="28"/>
                      <w:szCs w:val="28"/>
                    </w:rPr>
                  </w:pPr>
                  <w:r w:rsidRPr="00431B11">
                    <w:rPr>
                      <w:sz w:val="28"/>
                      <w:szCs w:val="28"/>
                    </w:rPr>
                    <w:t>на второй вопрос: 52;</w:t>
                  </w:r>
                </w:p>
                <w:p w14:paraId="6094963D" w14:textId="77777777" w:rsidR="00C60B5C" w:rsidRPr="00431B11" w:rsidRDefault="00C60B5C" w:rsidP="0049047E">
                  <w:pPr>
                    <w:spacing w:line="276" w:lineRule="auto"/>
                    <w:rPr>
                      <w:sz w:val="28"/>
                      <w:szCs w:val="28"/>
                    </w:rPr>
                  </w:pPr>
                  <w:r w:rsidRPr="00431B11">
                    <w:rPr>
                      <w:sz w:val="28"/>
                      <w:szCs w:val="28"/>
                    </w:rPr>
                    <w:t>на третье задание:</w:t>
                  </w:r>
                </w:p>
                <w:p w14:paraId="3F547A0D" w14:textId="77777777" w:rsidR="00C60B5C" w:rsidRPr="00431B11" w:rsidRDefault="00C60B5C" w:rsidP="0049047E">
                  <w:pPr>
                    <w:spacing w:line="276" w:lineRule="auto"/>
                    <w:rPr>
                      <w:sz w:val="28"/>
                      <w:szCs w:val="28"/>
                    </w:rPr>
                  </w:pPr>
                  <w:r w:rsidRPr="00431B11">
                    <w:rPr>
                      <w:noProof/>
                      <w:sz w:val="28"/>
                      <w:szCs w:val="28"/>
                    </w:rPr>
                    <w:drawing>
                      <wp:inline distT="0" distB="0" distL="0" distR="0" wp14:anchorId="1D4ADE18" wp14:editId="5C36F6EA">
                        <wp:extent cx="2638425" cy="1924050"/>
                        <wp:effectExtent l="0" t="0" r="9525" b="0"/>
                        <wp:docPr id="114" name="Рисунок 114" descr="https://avatars.mds.yandex.net/get-tutor/1545563/61f7c1cd-4b6b-495c-a881-22a9e3c3ced9.pn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avatars.mds.yandex.net/get-tutor/1545563/61f7c1cd-4b6b-495c-a881-22a9e3c3ced9.png/ori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38425" cy="1924050"/>
                                </a:xfrm>
                                <a:prstGeom prst="rect">
                                  <a:avLst/>
                                </a:prstGeom>
                                <a:noFill/>
                                <a:ln>
                                  <a:noFill/>
                                </a:ln>
                              </pic:spPr>
                            </pic:pic>
                          </a:graphicData>
                        </a:graphic>
                      </wp:inline>
                    </w:drawing>
                  </w:r>
                </w:p>
                <w:p w14:paraId="26DB2109" w14:textId="77777777" w:rsidR="00C60B5C" w:rsidRPr="00431B11" w:rsidRDefault="00C60B5C" w:rsidP="0049047E">
                  <w:pPr>
                    <w:spacing w:line="276" w:lineRule="auto"/>
                    <w:rPr>
                      <w:sz w:val="28"/>
                      <w:szCs w:val="28"/>
                    </w:rPr>
                  </w:pPr>
                  <w:r w:rsidRPr="00431B11">
                    <w:rPr>
                      <w:sz w:val="28"/>
                      <w:szCs w:val="28"/>
                    </w:rPr>
                    <w:t>Сектора диаграммы должны визуально соответствовать соотношению 391:146:218 .</w:t>
                  </w:r>
                </w:p>
                <w:p w14:paraId="3F8F27B8" w14:textId="77777777" w:rsidR="00C60B5C" w:rsidRPr="00431B11" w:rsidRDefault="00C60B5C" w:rsidP="0049047E">
                  <w:pPr>
                    <w:spacing w:line="276" w:lineRule="auto"/>
                    <w:rPr>
                      <w:sz w:val="28"/>
                      <w:szCs w:val="28"/>
                    </w:rPr>
                  </w:pPr>
                  <w:r w:rsidRPr="00431B11">
                    <w:rPr>
                      <w:sz w:val="28"/>
                      <w:szCs w:val="28"/>
                    </w:rPr>
                    <w:t>Порядок следования секторов может быть любым.</w:t>
                  </w:r>
                </w:p>
                <w:p w14:paraId="71F38253" w14:textId="77777777" w:rsidR="00C60B5C" w:rsidRPr="00431B11" w:rsidRDefault="00C60B5C" w:rsidP="0049047E">
                  <w:pPr>
                    <w:spacing w:line="276" w:lineRule="auto"/>
                    <w:rPr>
                      <w:sz w:val="28"/>
                      <w:szCs w:val="28"/>
                    </w:rPr>
                  </w:pPr>
                  <w:r w:rsidRPr="00431B11">
                    <w:rPr>
                      <w:sz w:val="28"/>
                      <w:szCs w:val="28"/>
                    </w:rPr>
                    <w:t xml:space="preserve">Задание содержит три оцениваемых элемента: нужно определить два числовых значения и построить диаграмму. Первые два элемента считаются выполненными верно, если верно найдены требуемые числовые значения. Диаграмма считается построенной верно, если её геометрические элементы правильно отображают </w:t>
                  </w:r>
                  <w:r w:rsidRPr="00431B11">
                    <w:rPr>
                      <w:sz w:val="28"/>
                      <w:szCs w:val="28"/>
                    </w:rPr>
                    <w:lastRenderedPageBreak/>
                    <w:t>представляемые данные, отображаемые данные определены правильно и явно указаны на диаграмме тем или иным способом, диаграмма снабжена легендой.</w:t>
                  </w:r>
                </w:p>
                <w:p w14:paraId="25DBAB1B" w14:textId="77777777" w:rsidR="00C60B5C" w:rsidRPr="00431B11" w:rsidRDefault="00C60B5C" w:rsidP="0049047E">
                  <w:pPr>
                    <w:spacing w:line="276" w:lineRule="auto"/>
                    <w:rPr>
                      <w:sz w:val="28"/>
                      <w:szCs w:val="28"/>
                    </w:rPr>
                  </w:pPr>
                  <w:r w:rsidRPr="00431B11">
                    <w:rPr>
                      <w:sz w:val="28"/>
                      <w:szCs w:val="28"/>
                    </w:rPr>
                    <w:t>Во всех случаях допустима запись ответа в другие ячейки (отличные от тех, которые указаны в задании) при условии правильности полученных ответов. Также допустима запись верных ответов в формате с большим или меньшим, чем указано в условии, количеством знаков.</w:t>
                  </w:r>
                </w:p>
                <w:p w14:paraId="773FF582" w14:textId="77777777" w:rsidR="00C60B5C" w:rsidRPr="00431B11" w:rsidRDefault="00C60B5C" w:rsidP="0049047E">
                  <w:pPr>
                    <w:spacing w:line="276" w:lineRule="auto"/>
                    <w:rPr>
                      <w:sz w:val="28"/>
                      <w:szCs w:val="28"/>
                    </w:rPr>
                  </w:pPr>
                </w:p>
              </w:tc>
            </w:tr>
          </w:tbl>
          <w:p w14:paraId="6CD1334B" w14:textId="77777777" w:rsidR="00C60B5C" w:rsidRPr="00431B11" w:rsidRDefault="00C60B5C" w:rsidP="0049047E">
            <w:pPr>
              <w:spacing w:line="276" w:lineRule="auto"/>
              <w:rPr>
                <w:sz w:val="28"/>
                <w:szCs w:val="28"/>
              </w:rPr>
            </w:pPr>
          </w:p>
        </w:tc>
      </w:tr>
    </w:tbl>
    <w:p w14:paraId="7A4FD3A0" w14:textId="77777777" w:rsidR="00C60B5C" w:rsidRDefault="00C60B5C" w:rsidP="00C60B5C"/>
    <w:p w14:paraId="6376A958" w14:textId="77777777" w:rsidR="00C60B5C" w:rsidRDefault="00C60B5C" w:rsidP="00C60B5C">
      <w:pPr>
        <w:spacing w:line="360" w:lineRule="auto"/>
        <w:ind w:left="425"/>
        <w:rPr>
          <w:b/>
          <w:bCs/>
        </w:rPr>
      </w:pPr>
    </w:p>
    <w:p w14:paraId="5A4B7780" w14:textId="77777777" w:rsidR="00C60B5C" w:rsidRDefault="00C60B5C" w:rsidP="00C60B5C">
      <w:pPr>
        <w:spacing w:line="360" w:lineRule="auto"/>
        <w:ind w:left="425"/>
        <w:rPr>
          <w:b/>
          <w:bCs/>
        </w:rPr>
      </w:pPr>
    </w:p>
    <w:p w14:paraId="1C343DDF" w14:textId="77777777" w:rsidR="00C60B5C" w:rsidRDefault="00C60B5C" w:rsidP="00C60B5C">
      <w:pPr>
        <w:spacing w:line="360" w:lineRule="auto"/>
        <w:ind w:left="425"/>
        <w:rPr>
          <w:b/>
          <w:bCs/>
        </w:rPr>
      </w:pPr>
    </w:p>
    <w:p w14:paraId="1B365BB8" w14:textId="77777777" w:rsidR="00C60B5C" w:rsidRDefault="00C60B5C" w:rsidP="00C60B5C">
      <w:pPr>
        <w:spacing w:line="360" w:lineRule="auto"/>
        <w:ind w:left="425"/>
        <w:rPr>
          <w:b/>
          <w:bCs/>
        </w:rPr>
      </w:pPr>
    </w:p>
    <w:p w14:paraId="0F69752B" w14:textId="77777777" w:rsidR="00C60B5C" w:rsidRDefault="00C60B5C" w:rsidP="00C60B5C">
      <w:pPr>
        <w:spacing w:line="360" w:lineRule="auto"/>
        <w:ind w:left="425"/>
        <w:rPr>
          <w:b/>
          <w:bCs/>
        </w:rPr>
      </w:pPr>
    </w:p>
    <w:p w14:paraId="30749317" w14:textId="77777777" w:rsidR="006411A6" w:rsidRPr="00DF41CD" w:rsidRDefault="006411A6" w:rsidP="006411A6">
      <w:pPr>
        <w:rPr>
          <w:rFonts w:eastAsia="Calibri"/>
          <w:sz w:val="28"/>
          <w:szCs w:val="28"/>
        </w:rPr>
      </w:pPr>
    </w:p>
    <w:p w14:paraId="68FAD970" w14:textId="77777777" w:rsidR="006411A6" w:rsidRPr="00DF41CD" w:rsidRDefault="006411A6" w:rsidP="006411A6">
      <w:pPr>
        <w:rPr>
          <w:rFonts w:ascii="Calibri" w:eastAsia="Calibri" w:hAnsi="Calibri"/>
        </w:rPr>
      </w:pPr>
    </w:p>
    <w:p w14:paraId="7A749891" w14:textId="77777777" w:rsidR="006411A6" w:rsidRPr="00DF41CD" w:rsidRDefault="006411A6" w:rsidP="006411A6"/>
    <w:p w14:paraId="660DEEAE" w14:textId="77777777" w:rsidR="006411A6" w:rsidRPr="00DF41CD" w:rsidRDefault="006411A6" w:rsidP="006411A6"/>
    <w:p w14:paraId="3F8A7ABA" w14:textId="77777777" w:rsidR="006411A6" w:rsidRPr="00DF41CD" w:rsidRDefault="006411A6" w:rsidP="006411A6"/>
    <w:p w14:paraId="3E931287" w14:textId="77777777" w:rsidR="006411A6" w:rsidRDefault="006411A6" w:rsidP="006411A6"/>
    <w:p w14:paraId="5B221083" w14:textId="77777777" w:rsidR="00FF48DE" w:rsidRDefault="00FF48DE"/>
    <w:sectPr w:rsidR="00FF48DE" w:rsidSect="0049047E">
      <w:footerReference w:type="default" r:id="rId147"/>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8178E" w14:textId="77777777" w:rsidR="008F153C" w:rsidRDefault="008F153C">
      <w:r>
        <w:separator/>
      </w:r>
    </w:p>
  </w:endnote>
  <w:endnote w:type="continuationSeparator" w:id="0">
    <w:p w14:paraId="3A62A33C" w14:textId="77777777" w:rsidR="008F153C" w:rsidRDefault="008F1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Полужирный">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969238"/>
      <w:docPartObj>
        <w:docPartGallery w:val="Page Numbers (Bottom of Page)"/>
        <w:docPartUnique/>
      </w:docPartObj>
    </w:sdtPr>
    <w:sdtEndPr/>
    <w:sdtContent>
      <w:p w14:paraId="26030E79" w14:textId="325A099B" w:rsidR="0049047E" w:rsidRDefault="0049047E">
        <w:pPr>
          <w:pStyle w:val="a5"/>
          <w:jc w:val="center"/>
        </w:pPr>
        <w:r>
          <w:fldChar w:fldCharType="begin"/>
        </w:r>
        <w:r>
          <w:instrText xml:space="preserve"> PAGE   \* MERGEFORMAT </w:instrText>
        </w:r>
        <w:r>
          <w:fldChar w:fldCharType="separate"/>
        </w:r>
        <w:r w:rsidR="0064513B">
          <w:rPr>
            <w:noProof/>
          </w:rPr>
          <w:t>13</w:t>
        </w:r>
        <w:r>
          <w:rPr>
            <w:noProof/>
          </w:rPr>
          <w:fldChar w:fldCharType="end"/>
        </w:r>
      </w:p>
    </w:sdtContent>
  </w:sdt>
  <w:p w14:paraId="5E4F0608" w14:textId="77777777" w:rsidR="0049047E" w:rsidRDefault="0049047E">
    <w:pPr>
      <w:pStyle w:val="a5"/>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AAE84" w14:textId="77777777" w:rsidR="0049047E" w:rsidRDefault="0049047E">
    <w:pPr>
      <w:spacing w:after="281" w:line="259" w:lineRule="auto"/>
      <w:ind w:left="58"/>
    </w:pPr>
    <w:r>
      <w:t xml:space="preserve">1) </w:t>
    </w:r>
  </w:p>
  <w:p w14:paraId="2AB5D4CC" w14:textId="02A40667" w:rsidR="0049047E" w:rsidRDefault="0049047E">
    <w:pPr>
      <w:spacing w:line="259" w:lineRule="auto"/>
      <w:ind w:left="797"/>
      <w:jc w:val="center"/>
    </w:pPr>
    <w:r>
      <w:fldChar w:fldCharType="begin"/>
    </w:r>
    <w:r>
      <w:instrText xml:space="preserve"> PAGE   \* MERGEFORMAT </w:instrText>
    </w:r>
    <w:r>
      <w:fldChar w:fldCharType="separate"/>
    </w:r>
    <w:r w:rsidR="0064513B">
      <w:rPr>
        <w:noProof/>
      </w:rPr>
      <w:t>692</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862587"/>
      <w:docPartObj>
        <w:docPartGallery w:val="Page Numbers (Bottom of Page)"/>
        <w:docPartUnique/>
      </w:docPartObj>
    </w:sdtPr>
    <w:sdtEndPr/>
    <w:sdtContent>
      <w:p w14:paraId="43AB51B0" w14:textId="23CA7242" w:rsidR="0049047E" w:rsidRDefault="0049047E">
        <w:pPr>
          <w:pStyle w:val="a5"/>
          <w:jc w:val="center"/>
        </w:pPr>
        <w:r>
          <w:fldChar w:fldCharType="begin"/>
        </w:r>
        <w:r>
          <w:instrText>PAGE   \* MERGEFORMAT</w:instrText>
        </w:r>
        <w:r>
          <w:fldChar w:fldCharType="separate"/>
        </w:r>
        <w:r w:rsidR="0064513B">
          <w:rPr>
            <w:noProof/>
          </w:rPr>
          <w:t>717</w:t>
        </w:r>
        <w:r>
          <w:fldChar w:fldCharType="end"/>
        </w:r>
      </w:p>
    </w:sdtContent>
  </w:sdt>
  <w:p w14:paraId="1E69AF3F" w14:textId="77777777" w:rsidR="0049047E" w:rsidRDefault="0049047E">
    <w:pPr>
      <w:pStyle w:val="a5"/>
    </w:pPr>
  </w:p>
  <w:p w14:paraId="5774C35A" w14:textId="77777777" w:rsidR="0049047E" w:rsidRDefault="0049047E"/>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0A581" w14:textId="52E73392" w:rsidR="0049047E" w:rsidRDefault="0049047E">
    <w:pPr>
      <w:pStyle w:val="a5"/>
      <w:jc w:val="center"/>
    </w:pPr>
    <w:r>
      <w:fldChar w:fldCharType="begin"/>
    </w:r>
    <w:r>
      <w:instrText xml:space="preserve"> PAGE   \* MERGEFORMAT </w:instrText>
    </w:r>
    <w:r>
      <w:fldChar w:fldCharType="separate"/>
    </w:r>
    <w:r w:rsidR="0064513B">
      <w:rPr>
        <w:noProof/>
      </w:rPr>
      <w:t>786</w:t>
    </w:r>
    <w:r>
      <w:fldChar w:fldCharType="end"/>
    </w:r>
  </w:p>
  <w:p w14:paraId="245A1F54" w14:textId="77777777" w:rsidR="0049047E" w:rsidRDefault="0049047E">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209567"/>
      <w:docPartObj>
        <w:docPartGallery w:val="Page Numbers (Bottom of Page)"/>
        <w:docPartUnique/>
      </w:docPartObj>
    </w:sdtPr>
    <w:sdtEndPr/>
    <w:sdtContent>
      <w:p w14:paraId="66B2C0F6" w14:textId="5A0077EC" w:rsidR="0049047E" w:rsidRDefault="0049047E">
        <w:pPr>
          <w:jc w:val="right"/>
        </w:pPr>
        <w:r>
          <w:fldChar w:fldCharType="begin"/>
        </w:r>
        <w:r>
          <w:instrText>PAGE   \* MERGEFORMAT</w:instrText>
        </w:r>
        <w:r>
          <w:fldChar w:fldCharType="separate"/>
        </w:r>
        <w:r w:rsidR="0064513B">
          <w:rPr>
            <w:noProof/>
          </w:rPr>
          <w:t>181</w:t>
        </w:r>
        <w:r>
          <w:fldChar w:fldCharType="end"/>
        </w:r>
      </w:p>
    </w:sdtContent>
  </w:sdt>
  <w:p w14:paraId="72A19B18" w14:textId="77777777" w:rsidR="0049047E" w:rsidRDefault="0049047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641255"/>
      <w:docPartObj>
        <w:docPartGallery w:val="Page Numbers (Bottom of Page)"/>
        <w:docPartUnique/>
      </w:docPartObj>
    </w:sdtPr>
    <w:sdtEndPr/>
    <w:sdtContent>
      <w:p w14:paraId="5AE86830" w14:textId="06A2F283" w:rsidR="0049047E" w:rsidRDefault="0049047E">
        <w:pPr>
          <w:jc w:val="right"/>
        </w:pPr>
        <w:r>
          <w:fldChar w:fldCharType="begin"/>
        </w:r>
        <w:r>
          <w:instrText>PAGE   \* MERGEFORMAT</w:instrText>
        </w:r>
        <w:r>
          <w:fldChar w:fldCharType="separate"/>
        </w:r>
        <w:r w:rsidR="0064513B">
          <w:rPr>
            <w:noProof/>
          </w:rPr>
          <w:t>186</w:t>
        </w:r>
        <w:r>
          <w:fldChar w:fldCharType="end"/>
        </w:r>
      </w:p>
    </w:sdtContent>
  </w:sdt>
  <w:p w14:paraId="20F1E8A2" w14:textId="77777777" w:rsidR="0049047E" w:rsidRDefault="0049047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09434"/>
      <w:docPartObj>
        <w:docPartGallery w:val="Page Numbers (Bottom of Page)"/>
        <w:docPartUnique/>
      </w:docPartObj>
    </w:sdtPr>
    <w:sdtEndPr/>
    <w:sdtContent>
      <w:p w14:paraId="64DB5C4E" w14:textId="7131093C" w:rsidR="0049047E" w:rsidRDefault="0049047E">
        <w:pPr>
          <w:pStyle w:val="a5"/>
          <w:jc w:val="center"/>
        </w:pPr>
        <w:r>
          <w:fldChar w:fldCharType="begin"/>
        </w:r>
        <w:r>
          <w:instrText>PAGE   \* MERGEFORMAT</w:instrText>
        </w:r>
        <w:r>
          <w:fldChar w:fldCharType="separate"/>
        </w:r>
        <w:r w:rsidR="0064513B">
          <w:rPr>
            <w:noProof/>
          </w:rPr>
          <w:t>196</w:t>
        </w:r>
        <w:r>
          <w:fldChar w:fldCharType="end"/>
        </w:r>
      </w:p>
    </w:sdtContent>
  </w:sdt>
  <w:p w14:paraId="4E71138C" w14:textId="77777777" w:rsidR="0049047E" w:rsidRDefault="0049047E">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67A9" w14:textId="77777777" w:rsidR="0049047E" w:rsidRDefault="0049047E">
    <w:pPr>
      <w:spacing w:line="259" w:lineRule="auto"/>
      <w:ind w:left="730"/>
      <w:jc w:val="center"/>
    </w:pPr>
    <w:r>
      <w:fldChar w:fldCharType="begin"/>
    </w:r>
    <w:r>
      <w:instrText xml:space="preserve"> PAGE   \* MERGEFORMAT </w:instrText>
    </w:r>
    <w:r>
      <w:fldChar w:fldCharType="separate"/>
    </w:r>
    <w:r w:rsidRPr="004D5134">
      <w:rPr>
        <w:noProof/>
        <w:sz w:val="26"/>
      </w:rPr>
      <w:t>26</w:t>
    </w:r>
    <w:r>
      <w:rPr>
        <w:sz w:val="26"/>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87EF" w14:textId="6E252E09" w:rsidR="0049047E" w:rsidRDefault="0049047E">
    <w:pPr>
      <w:spacing w:line="259" w:lineRule="auto"/>
      <w:ind w:left="730"/>
      <w:jc w:val="center"/>
    </w:pPr>
    <w:r>
      <w:fldChar w:fldCharType="begin"/>
    </w:r>
    <w:r>
      <w:instrText xml:space="preserve"> PAGE   \* MERGEFORMAT </w:instrText>
    </w:r>
    <w:r>
      <w:fldChar w:fldCharType="separate"/>
    </w:r>
    <w:r w:rsidR="0064513B" w:rsidRPr="0064513B">
      <w:rPr>
        <w:noProof/>
        <w:sz w:val="26"/>
      </w:rPr>
      <w:t>345</w:t>
    </w:r>
    <w:r>
      <w:rPr>
        <w:sz w:val="26"/>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171E1" w14:textId="77777777" w:rsidR="0049047E" w:rsidRDefault="0049047E">
    <w:pPr>
      <w:spacing w:line="259" w:lineRule="auto"/>
      <w:ind w:left="730"/>
      <w:jc w:val="center"/>
    </w:pPr>
    <w:r>
      <w:fldChar w:fldCharType="begin"/>
    </w:r>
    <w:r>
      <w:instrText xml:space="preserve"> PAGE   \* MERGEFORMAT </w:instrText>
    </w:r>
    <w:r>
      <w:fldChar w:fldCharType="separate"/>
    </w:r>
    <w:r>
      <w:rPr>
        <w:sz w:val="26"/>
      </w:rPr>
      <w:t>16</w:t>
    </w:r>
    <w:r>
      <w:rPr>
        <w:sz w:val="26"/>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25B09" w14:textId="77777777" w:rsidR="0049047E" w:rsidRDefault="0049047E">
    <w:pPr>
      <w:spacing w:line="259" w:lineRule="auto"/>
      <w:ind w:left="1152"/>
      <w:jc w:val="center"/>
    </w:pPr>
    <w:r>
      <w:fldChar w:fldCharType="begin"/>
    </w:r>
    <w:r>
      <w:instrText xml:space="preserve"> PAGE   \* MERGEFORMAT </w:instrText>
    </w:r>
    <w:r>
      <w:fldChar w:fldCharType="separate"/>
    </w:r>
    <w:r w:rsidRPr="004D5134">
      <w:rPr>
        <w:noProof/>
        <w:sz w:val="26"/>
      </w:rPr>
      <w:t>28</w:t>
    </w:r>
    <w:r>
      <w:rPr>
        <w:sz w:val="26"/>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9A2A2" w14:textId="61906013" w:rsidR="0049047E" w:rsidRDefault="0049047E">
    <w:pPr>
      <w:spacing w:line="259" w:lineRule="auto"/>
      <w:ind w:left="1152"/>
      <w:jc w:val="center"/>
    </w:pPr>
    <w:r>
      <w:fldChar w:fldCharType="begin"/>
    </w:r>
    <w:r>
      <w:instrText xml:space="preserve"> PAGE   \* MERGEFORMAT </w:instrText>
    </w:r>
    <w:r>
      <w:fldChar w:fldCharType="separate"/>
    </w:r>
    <w:r w:rsidR="0064513B" w:rsidRPr="0064513B">
      <w:rPr>
        <w:noProof/>
        <w:sz w:val="26"/>
      </w:rPr>
      <w:t>691</w:t>
    </w:r>
    <w:r>
      <w:rPr>
        <w:sz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43D6B" w14:textId="77777777" w:rsidR="008F153C" w:rsidRDefault="008F153C">
      <w:r>
        <w:separator/>
      </w:r>
    </w:p>
  </w:footnote>
  <w:footnote w:type="continuationSeparator" w:id="0">
    <w:p w14:paraId="67A02019" w14:textId="77777777" w:rsidR="008F153C" w:rsidRDefault="008F15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73A1290"/>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18"/>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3CC6CC0C"/>
    <w:lvl w:ilvl="0">
      <w:start w:val="1"/>
      <w:numFmt w:val="upperLetter"/>
      <w:lvlText w:val="%1."/>
      <w:lvlJc w:val="left"/>
      <w:rPr>
        <w:b w:val="0"/>
        <w:bCs w:val="0"/>
        <w:i w:val="0"/>
        <w:iCs w:val="0"/>
        <w:smallCaps w:val="0"/>
        <w:strike w:val="0"/>
        <w:color w:val="000000"/>
        <w:spacing w:val="0"/>
        <w:w w:val="100"/>
        <w:position w:val="0"/>
        <w:sz w:val="28"/>
        <w:szCs w:val="28"/>
        <w:u w:val="none"/>
      </w:rPr>
    </w:lvl>
    <w:lvl w:ilvl="1">
      <w:start w:val="1"/>
      <w:numFmt w:val="upperLetter"/>
      <w:lvlText w:val="%1."/>
      <w:lvlJc w:val="left"/>
      <w:rPr>
        <w:b w:val="0"/>
        <w:bCs w:val="0"/>
        <w:i w:val="0"/>
        <w:iCs w:val="0"/>
        <w:smallCaps w:val="0"/>
        <w:strike w:val="0"/>
        <w:color w:val="000000"/>
        <w:spacing w:val="0"/>
        <w:w w:val="100"/>
        <w:position w:val="0"/>
        <w:sz w:val="18"/>
        <w:szCs w:val="18"/>
        <w:u w:val="none"/>
      </w:rPr>
    </w:lvl>
    <w:lvl w:ilvl="2">
      <w:start w:val="1"/>
      <w:numFmt w:val="upperLetter"/>
      <w:lvlText w:val="%1."/>
      <w:lvlJc w:val="left"/>
      <w:rPr>
        <w:b w:val="0"/>
        <w:bCs w:val="0"/>
        <w:i w:val="0"/>
        <w:iCs w:val="0"/>
        <w:smallCaps w:val="0"/>
        <w:strike w:val="0"/>
        <w:color w:val="000000"/>
        <w:spacing w:val="0"/>
        <w:w w:val="100"/>
        <w:position w:val="0"/>
        <w:sz w:val="18"/>
        <w:szCs w:val="18"/>
        <w:u w:val="none"/>
      </w:rPr>
    </w:lvl>
    <w:lvl w:ilvl="3">
      <w:start w:val="1"/>
      <w:numFmt w:val="upperLetter"/>
      <w:lvlText w:val="%1."/>
      <w:lvlJc w:val="left"/>
      <w:rPr>
        <w:b w:val="0"/>
        <w:bCs w:val="0"/>
        <w:i w:val="0"/>
        <w:iCs w:val="0"/>
        <w:smallCaps w:val="0"/>
        <w:strike w:val="0"/>
        <w:color w:val="000000"/>
        <w:spacing w:val="0"/>
        <w:w w:val="100"/>
        <w:position w:val="0"/>
        <w:sz w:val="18"/>
        <w:szCs w:val="18"/>
        <w:u w:val="none"/>
      </w:rPr>
    </w:lvl>
    <w:lvl w:ilvl="4">
      <w:start w:val="1"/>
      <w:numFmt w:val="upperLetter"/>
      <w:lvlText w:val="%1."/>
      <w:lvlJc w:val="left"/>
      <w:rPr>
        <w:b w:val="0"/>
        <w:bCs w:val="0"/>
        <w:i w:val="0"/>
        <w:iCs w:val="0"/>
        <w:smallCaps w:val="0"/>
        <w:strike w:val="0"/>
        <w:color w:val="000000"/>
        <w:spacing w:val="0"/>
        <w:w w:val="100"/>
        <w:position w:val="0"/>
        <w:sz w:val="18"/>
        <w:szCs w:val="18"/>
        <w:u w:val="none"/>
      </w:rPr>
    </w:lvl>
    <w:lvl w:ilvl="5">
      <w:start w:val="1"/>
      <w:numFmt w:val="upperLetter"/>
      <w:lvlText w:val="%1."/>
      <w:lvlJc w:val="left"/>
      <w:rPr>
        <w:b w:val="0"/>
        <w:bCs w:val="0"/>
        <w:i w:val="0"/>
        <w:iCs w:val="0"/>
        <w:smallCaps w:val="0"/>
        <w:strike w:val="0"/>
        <w:color w:val="000000"/>
        <w:spacing w:val="0"/>
        <w:w w:val="100"/>
        <w:position w:val="0"/>
        <w:sz w:val="18"/>
        <w:szCs w:val="18"/>
        <w:u w:val="none"/>
      </w:rPr>
    </w:lvl>
    <w:lvl w:ilvl="6">
      <w:start w:val="1"/>
      <w:numFmt w:val="upperLetter"/>
      <w:lvlText w:val="%1."/>
      <w:lvlJc w:val="left"/>
      <w:rPr>
        <w:b w:val="0"/>
        <w:bCs w:val="0"/>
        <w:i w:val="0"/>
        <w:iCs w:val="0"/>
        <w:smallCaps w:val="0"/>
        <w:strike w:val="0"/>
        <w:color w:val="000000"/>
        <w:spacing w:val="0"/>
        <w:w w:val="100"/>
        <w:position w:val="0"/>
        <w:sz w:val="18"/>
        <w:szCs w:val="18"/>
        <w:u w:val="none"/>
      </w:rPr>
    </w:lvl>
    <w:lvl w:ilvl="7">
      <w:start w:val="1"/>
      <w:numFmt w:val="upperLetter"/>
      <w:lvlText w:val="%1."/>
      <w:lvlJc w:val="left"/>
      <w:rPr>
        <w:b w:val="0"/>
        <w:bCs w:val="0"/>
        <w:i w:val="0"/>
        <w:iCs w:val="0"/>
        <w:smallCaps w:val="0"/>
        <w:strike w:val="0"/>
        <w:color w:val="000000"/>
        <w:spacing w:val="0"/>
        <w:w w:val="100"/>
        <w:position w:val="0"/>
        <w:sz w:val="18"/>
        <w:szCs w:val="18"/>
        <w:u w:val="none"/>
      </w:rPr>
    </w:lvl>
    <w:lvl w:ilvl="8">
      <w:start w:val="1"/>
      <w:numFmt w:val="upperLetter"/>
      <w:lvlText w:val="%1."/>
      <w:lvlJc w:val="left"/>
      <w:rPr>
        <w:b w:val="0"/>
        <w:bCs w:val="0"/>
        <w:i w:val="0"/>
        <w:iCs w:val="0"/>
        <w:smallCaps w:val="0"/>
        <w:strike w:val="0"/>
        <w:color w:val="000000"/>
        <w:spacing w:val="0"/>
        <w:w w:val="100"/>
        <w:position w:val="0"/>
        <w:sz w:val="18"/>
        <w:szCs w:val="18"/>
        <w:u w:val="none"/>
      </w:rPr>
    </w:lvl>
  </w:abstractNum>
  <w:abstractNum w:abstractNumId="2" w15:restartNumberingAfterBreak="0">
    <w:nsid w:val="00000007"/>
    <w:multiLevelType w:val="multilevel"/>
    <w:tmpl w:val="D9564488"/>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09"/>
    <w:multiLevelType w:val="multilevel"/>
    <w:tmpl w:val="241EFF90"/>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 w15:restartNumberingAfterBreak="0">
    <w:nsid w:val="0000000B"/>
    <w:multiLevelType w:val="multilevel"/>
    <w:tmpl w:val="375E8DCC"/>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 w15:restartNumberingAfterBreak="0">
    <w:nsid w:val="0000000D"/>
    <w:multiLevelType w:val="multilevel"/>
    <w:tmpl w:val="3D22C512"/>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 w15:restartNumberingAfterBreak="0">
    <w:nsid w:val="0000000F"/>
    <w:multiLevelType w:val="multilevel"/>
    <w:tmpl w:val="764A6E5A"/>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7" w15:restartNumberingAfterBreak="0">
    <w:nsid w:val="00000011"/>
    <w:multiLevelType w:val="multilevel"/>
    <w:tmpl w:val="DC0C45A6"/>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15:restartNumberingAfterBreak="0">
    <w:nsid w:val="00000013"/>
    <w:multiLevelType w:val="multilevel"/>
    <w:tmpl w:val="078AAF32"/>
    <w:lvl w:ilvl="0">
      <w:start w:val="1"/>
      <w:numFmt w:val="upperLetter"/>
      <w:lvlText w:val="%1."/>
      <w:lvlJc w:val="left"/>
      <w:rPr>
        <w:b w:val="0"/>
        <w:bCs w:val="0"/>
        <w:i w:val="0"/>
        <w:iCs w:val="0"/>
        <w:smallCaps w:val="0"/>
        <w:strike w:val="0"/>
        <w:color w:val="000000"/>
        <w:spacing w:val="0"/>
        <w:w w:val="100"/>
        <w:position w:val="0"/>
        <w:sz w:val="28"/>
        <w:szCs w:val="28"/>
        <w:u w:val="none"/>
      </w:rPr>
    </w:lvl>
    <w:lvl w:ilvl="1">
      <w:start w:val="1"/>
      <w:numFmt w:val="upperLetter"/>
      <w:lvlText w:val="%1."/>
      <w:lvlJc w:val="left"/>
      <w:rPr>
        <w:b w:val="0"/>
        <w:bCs w:val="0"/>
        <w:i w:val="0"/>
        <w:iCs w:val="0"/>
        <w:smallCaps w:val="0"/>
        <w:strike w:val="0"/>
        <w:color w:val="000000"/>
        <w:spacing w:val="0"/>
        <w:w w:val="100"/>
        <w:position w:val="0"/>
        <w:sz w:val="18"/>
        <w:szCs w:val="18"/>
        <w:u w:val="none"/>
      </w:rPr>
    </w:lvl>
    <w:lvl w:ilvl="2">
      <w:start w:val="1"/>
      <w:numFmt w:val="upperLetter"/>
      <w:lvlText w:val="%1."/>
      <w:lvlJc w:val="left"/>
      <w:rPr>
        <w:b w:val="0"/>
        <w:bCs w:val="0"/>
        <w:i w:val="0"/>
        <w:iCs w:val="0"/>
        <w:smallCaps w:val="0"/>
        <w:strike w:val="0"/>
        <w:color w:val="000000"/>
        <w:spacing w:val="0"/>
        <w:w w:val="100"/>
        <w:position w:val="0"/>
        <w:sz w:val="18"/>
        <w:szCs w:val="18"/>
        <w:u w:val="none"/>
      </w:rPr>
    </w:lvl>
    <w:lvl w:ilvl="3">
      <w:start w:val="1"/>
      <w:numFmt w:val="upperLetter"/>
      <w:lvlText w:val="%1."/>
      <w:lvlJc w:val="left"/>
      <w:rPr>
        <w:b w:val="0"/>
        <w:bCs w:val="0"/>
        <w:i w:val="0"/>
        <w:iCs w:val="0"/>
        <w:smallCaps w:val="0"/>
        <w:strike w:val="0"/>
        <w:color w:val="000000"/>
        <w:spacing w:val="0"/>
        <w:w w:val="100"/>
        <w:position w:val="0"/>
        <w:sz w:val="18"/>
        <w:szCs w:val="18"/>
        <w:u w:val="none"/>
      </w:rPr>
    </w:lvl>
    <w:lvl w:ilvl="4">
      <w:start w:val="1"/>
      <w:numFmt w:val="upperLetter"/>
      <w:lvlText w:val="%1."/>
      <w:lvlJc w:val="left"/>
      <w:rPr>
        <w:b w:val="0"/>
        <w:bCs w:val="0"/>
        <w:i w:val="0"/>
        <w:iCs w:val="0"/>
        <w:smallCaps w:val="0"/>
        <w:strike w:val="0"/>
        <w:color w:val="000000"/>
        <w:spacing w:val="0"/>
        <w:w w:val="100"/>
        <w:position w:val="0"/>
        <w:sz w:val="18"/>
        <w:szCs w:val="18"/>
        <w:u w:val="none"/>
      </w:rPr>
    </w:lvl>
    <w:lvl w:ilvl="5">
      <w:start w:val="1"/>
      <w:numFmt w:val="upperLetter"/>
      <w:lvlText w:val="%1."/>
      <w:lvlJc w:val="left"/>
      <w:rPr>
        <w:b w:val="0"/>
        <w:bCs w:val="0"/>
        <w:i w:val="0"/>
        <w:iCs w:val="0"/>
        <w:smallCaps w:val="0"/>
        <w:strike w:val="0"/>
        <w:color w:val="000000"/>
        <w:spacing w:val="0"/>
        <w:w w:val="100"/>
        <w:position w:val="0"/>
        <w:sz w:val="18"/>
        <w:szCs w:val="18"/>
        <w:u w:val="none"/>
      </w:rPr>
    </w:lvl>
    <w:lvl w:ilvl="6">
      <w:start w:val="1"/>
      <w:numFmt w:val="upperLetter"/>
      <w:lvlText w:val="%1."/>
      <w:lvlJc w:val="left"/>
      <w:rPr>
        <w:b w:val="0"/>
        <w:bCs w:val="0"/>
        <w:i w:val="0"/>
        <w:iCs w:val="0"/>
        <w:smallCaps w:val="0"/>
        <w:strike w:val="0"/>
        <w:color w:val="000000"/>
        <w:spacing w:val="0"/>
        <w:w w:val="100"/>
        <w:position w:val="0"/>
        <w:sz w:val="18"/>
        <w:szCs w:val="18"/>
        <w:u w:val="none"/>
      </w:rPr>
    </w:lvl>
    <w:lvl w:ilvl="7">
      <w:start w:val="1"/>
      <w:numFmt w:val="upperLetter"/>
      <w:lvlText w:val="%1."/>
      <w:lvlJc w:val="left"/>
      <w:rPr>
        <w:b w:val="0"/>
        <w:bCs w:val="0"/>
        <w:i w:val="0"/>
        <w:iCs w:val="0"/>
        <w:smallCaps w:val="0"/>
        <w:strike w:val="0"/>
        <w:color w:val="000000"/>
        <w:spacing w:val="0"/>
        <w:w w:val="100"/>
        <w:position w:val="0"/>
        <w:sz w:val="18"/>
        <w:szCs w:val="18"/>
        <w:u w:val="none"/>
      </w:rPr>
    </w:lvl>
    <w:lvl w:ilvl="8">
      <w:start w:val="1"/>
      <w:numFmt w:val="upperLetter"/>
      <w:lvlText w:val="%1."/>
      <w:lvlJc w:val="left"/>
      <w:rPr>
        <w:b w:val="0"/>
        <w:bCs w:val="0"/>
        <w:i w:val="0"/>
        <w:iCs w:val="0"/>
        <w:smallCaps w:val="0"/>
        <w:strike w:val="0"/>
        <w:color w:val="000000"/>
        <w:spacing w:val="0"/>
        <w:w w:val="100"/>
        <w:position w:val="0"/>
        <w:sz w:val="18"/>
        <w:szCs w:val="18"/>
        <w:u w:val="none"/>
      </w:rPr>
    </w:lvl>
  </w:abstractNum>
  <w:abstractNum w:abstractNumId="9" w15:restartNumberingAfterBreak="0">
    <w:nsid w:val="00224CDD"/>
    <w:multiLevelType w:val="hybridMultilevel"/>
    <w:tmpl w:val="D952A398"/>
    <w:lvl w:ilvl="0" w:tplc="2CF409E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0252976"/>
    <w:multiLevelType w:val="hybridMultilevel"/>
    <w:tmpl w:val="A0DE0BCA"/>
    <w:lvl w:ilvl="0" w:tplc="944835E4">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60580">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28F6A0">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A891E6">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F272D0">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68390A">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B69C54">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234">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844890">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0626B3C"/>
    <w:multiLevelType w:val="hybridMultilevel"/>
    <w:tmpl w:val="6A9AF7D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009045A6"/>
    <w:multiLevelType w:val="hybridMultilevel"/>
    <w:tmpl w:val="613C9390"/>
    <w:lvl w:ilvl="0" w:tplc="281659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0D3530F"/>
    <w:multiLevelType w:val="hybridMultilevel"/>
    <w:tmpl w:val="7DB29C44"/>
    <w:lvl w:ilvl="0" w:tplc="4B4CF77A">
      <w:start w:val="1"/>
      <w:numFmt w:val="lowerLetter"/>
      <w:lvlText w:val="%1)"/>
      <w:lvlJc w:val="left"/>
      <w:pPr>
        <w:tabs>
          <w:tab w:val="num" w:pos="1158"/>
        </w:tabs>
        <w:ind w:left="1158" w:hanging="360"/>
      </w:pPr>
      <w:rPr>
        <w:rFonts w:hint="default"/>
        <w:i w:val="0"/>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14" w15:restartNumberingAfterBreak="0">
    <w:nsid w:val="00DC31F2"/>
    <w:multiLevelType w:val="hybridMultilevel"/>
    <w:tmpl w:val="A5AE82F4"/>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15:restartNumberingAfterBreak="0">
    <w:nsid w:val="00E2143B"/>
    <w:multiLevelType w:val="hybridMultilevel"/>
    <w:tmpl w:val="F20C56A0"/>
    <w:lvl w:ilvl="0" w:tplc="F11ECA3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1E60391"/>
    <w:multiLevelType w:val="hybridMultilevel"/>
    <w:tmpl w:val="039A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1E6712D"/>
    <w:multiLevelType w:val="hybridMultilevel"/>
    <w:tmpl w:val="9E664576"/>
    <w:lvl w:ilvl="0" w:tplc="0419000F">
      <w:start w:val="1"/>
      <w:numFmt w:val="decimal"/>
      <w:lvlText w:val="%1."/>
      <w:lvlJc w:val="left"/>
      <w:pPr>
        <w:ind w:left="1080" w:hanging="360"/>
      </w:pPr>
    </w:lvl>
    <w:lvl w:ilvl="1" w:tplc="04190011">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28A0C51"/>
    <w:multiLevelType w:val="hybridMultilevel"/>
    <w:tmpl w:val="7D2A5926"/>
    <w:lvl w:ilvl="0" w:tplc="0419000F">
      <w:start w:val="17"/>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28B4C29"/>
    <w:multiLevelType w:val="multilevel"/>
    <w:tmpl w:val="2BBE7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2A64121"/>
    <w:multiLevelType w:val="hybridMultilevel"/>
    <w:tmpl w:val="ADF894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02B6232C"/>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2D271A2"/>
    <w:multiLevelType w:val="hybridMultilevel"/>
    <w:tmpl w:val="632016BE"/>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2E71931"/>
    <w:multiLevelType w:val="multilevel"/>
    <w:tmpl w:val="608C5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30F756B"/>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34A6937"/>
    <w:multiLevelType w:val="multilevel"/>
    <w:tmpl w:val="FA5057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6A2D8C"/>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3A20475"/>
    <w:multiLevelType w:val="multilevel"/>
    <w:tmpl w:val="66125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3BF5873"/>
    <w:multiLevelType w:val="multilevel"/>
    <w:tmpl w:val="1AF0E3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3CA0A0F"/>
    <w:multiLevelType w:val="multilevel"/>
    <w:tmpl w:val="09CC4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3F15B2C"/>
    <w:multiLevelType w:val="multilevel"/>
    <w:tmpl w:val="C7B2A576"/>
    <w:lvl w:ilvl="0">
      <w:start w:val="5"/>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4067A36"/>
    <w:multiLevelType w:val="hybridMultilevel"/>
    <w:tmpl w:val="84DECA0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042246A0"/>
    <w:multiLevelType w:val="multilevel"/>
    <w:tmpl w:val="44E2E72C"/>
    <w:lvl w:ilvl="0">
      <w:start w:val="6"/>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C103E3"/>
    <w:multiLevelType w:val="multilevel"/>
    <w:tmpl w:val="B5FC097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4DC1146"/>
    <w:multiLevelType w:val="hybridMultilevel"/>
    <w:tmpl w:val="BFCED5D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04FA262D"/>
    <w:multiLevelType w:val="hybridMultilevel"/>
    <w:tmpl w:val="971EE6A8"/>
    <w:lvl w:ilvl="0" w:tplc="B85628EC">
      <w:start w:val="1"/>
      <w:numFmt w:val="lowerLetter"/>
      <w:lvlText w:val="%1)"/>
      <w:lvlJc w:val="left"/>
      <w:pPr>
        <w:tabs>
          <w:tab w:val="num" w:pos="1158"/>
        </w:tabs>
        <w:ind w:left="1158" w:hanging="360"/>
      </w:pPr>
      <w:rPr>
        <w:rFonts w:hint="default"/>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36" w15:restartNumberingAfterBreak="0">
    <w:nsid w:val="06022BFB"/>
    <w:multiLevelType w:val="hybridMultilevel"/>
    <w:tmpl w:val="834EA792"/>
    <w:lvl w:ilvl="0" w:tplc="1610B7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0638327C"/>
    <w:multiLevelType w:val="hybridMultilevel"/>
    <w:tmpl w:val="12A80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63D7F85"/>
    <w:multiLevelType w:val="hybridMultilevel"/>
    <w:tmpl w:val="6A9AF7DA"/>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0647064E"/>
    <w:multiLevelType w:val="hybridMultilevel"/>
    <w:tmpl w:val="D6A65C20"/>
    <w:lvl w:ilvl="0" w:tplc="D15EA330">
      <w:start w:val="1"/>
      <w:numFmt w:val="lowerLetter"/>
      <w:lvlText w:val="%1)"/>
      <w:lvlJc w:val="left"/>
      <w:pPr>
        <w:tabs>
          <w:tab w:val="num" w:pos="930"/>
        </w:tabs>
        <w:ind w:left="930" w:hanging="360"/>
      </w:pPr>
      <w:rPr>
        <w:rFonts w:hint="default"/>
        <w:i w:val="0"/>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40" w15:restartNumberingAfterBreak="0">
    <w:nsid w:val="06A93C50"/>
    <w:multiLevelType w:val="hybridMultilevel"/>
    <w:tmpl w:val="2CECA71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06B3404E"/>
    <w:multiLevelType w:val="multilevel"/>
    <w:tmpl w:val="72024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6B46A8B"/>
    <w:multiLevelType w:val="hybridMultilevel"/>
    <w:tmpl w:val="3EAEFE12"/>
    <w:lvl w:ilvl="0" w:tplc="C09247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6FF17DF"/>
    <w:multiLevelType w:val="multilevel"/>
    <w:tmpl w:val="DFBEFA58"/>
    <w:lvl w:ilvl="0">
      <w:start w:val="1"/>
      <w:numFmt w:val="low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070A41D6"/>
    <w:multiLevelType w:val="hybridMultilevel"/>
    <w:tmpl w:val="DFF4181E"/>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0730643D"/>
    <w:multiLevelType w:val="hybridMultilevel"/>
    <w:tmpl w:val="6BF87108"/>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084C09A5"/>
    <w:multiLevelType w:val="hybridMultilevel"/>
    <w:tmpl w:val="0CEC3678"/>
    <w:lvl w:ilvl="0" w:tplc="B5540D7E">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47" w15:restartNumberingAfterBreak="0">
    <w:nsid w:val="087764C6"/>
    <w:multiLevelType w:val="hybridMultilevel"/>
    <w:tmpl w:val="A7723F8A"/>
    <w:lvl w:ilvl="0" w:tplc="0D362FCC">
      <w:start w:val="2"/>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A09A20">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E6AB24">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84020">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A0BCF6">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4C932">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162F82">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28D704">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0654EE">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8DF0CED"/>
    <w:multiLevelType w:val="multilevel"/>
    <w:tmpl w:val="12D83BDA"/>
    <w:lvl w:ilvl="0">
      <w:start w:val="2"/>
      <w:numFmt w:val="decimal"/>
      <w:lvlText w:val="%1"/>
      <w:lvlJc w:val="left"/>
      <w:pPr>
        <w:ind w:left="915" w:hanging="915"/>
      </w:pPr>
      <w:rPr>
        <w:rFonts w:hint="default"/>
      </w:rPr>
    </w:lvl>
    <w:lvl w:ilvl="1">
      <w:start w:val="17"/>
      <w:numFmt w:val="decimal"/>
      <w:lvlText w:val="%1.%2"/>
      <w:lvlJc w:val="left"/>
      <w:pPr>
        <w:ind w:left="915" w:hanging="915"/>
      </w:pPr>
      <w:rPr>
        <w:rFonts w:hint="default"/>
      </w:rPr>
    </w:lvl>
    <w:lvl w:ilvl="2">
      <w:start w:val="19"/>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091C2769"/>
    <w:multiLevelType w:val="hybridMultilevel"/>
    <w:tmpl w:val="4EB4C05E"/>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099B320C"/>
    <w:multiLevelType w:val="multilevel"/>
    <w:tmpl w:val="5BD0B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9A40A8A"/>
    <w:multiLevelType w:val="multilevel"/>
    <w:tmpl w:val="0A969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9B92C3A"/>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A09247A"/>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A5C1D6C"/>
    <w:multiLevelType w:val="hybridMultilevel"/>
    <w:tmpl w:val="D6DC334C"/>
    <w:lvl w:ilvl="0" w:tplc="2CF409E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0A9B7D75"/>
    <w:multiLevelType w:val="hybridMultilevel"/>
    <w:tmpl w:val="A95A7E8A"/>
    <w:lvl w:ilvl="0" w:tplc="008C392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5C5016">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AB8A0">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47310">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483748">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6BFD8">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AE84C">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A6C4CC">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82286E">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A9F1910"/>
    <w:multiLevelType w:val="multilevel"/>
    <w:tmpl w:val="7526A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AF226ED"/>
    <w:multiLevelType w:val="multilevel"/>
    <w:tmpl w:val="0CF8C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B032F29"/>
    <w:multiLevelType w:val="hybridMultilevel"/>
    <w:tmpl w:val="ED987200"/>
    <w:lvl w:ilvl="0" w:tplc="CCB48E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0B8A54C5"/>
    <w:multiLevelType w:val="hybridMultilevel"/>
    <w:tmpl w:val="91B4241C"/>
    <w:lvl w:ilvl="0" w:tplc="8B662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0B9E4C27"/>
    <w:multiLevelType w:val="hybridMultilevel"/>
    <w:tmpl w:val="6A3E40B4"/>
    <w:lvl w:ilvl="0" w:tplc="2CF409E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0BCA6DDA"/>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C2A4E9A"/>
    <w:multiLevelType w:val="multilevel"/>
    <w:tmpl w:val="637C06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CC64CE0"/>
    <w:multiLevelType w:val="hybridMultilevel"/>
    <w:tmpl w:val="0AACA4EA"/>
    <w:lvl w:ilvl="0" w:tplc="546C3C02">
      <w:start w:val="1"/>
      <w:numFmt w:val="lowerLetter"/>
      <w:lvlText w:val="%1)"/>
      <w:lvlJc w:val="left"/>
      <w:pPr>
        <w:tabs>
          <w:tab w:val="num" w:pos="720"/>
        </w:tabs>
        <w:ind w:left="720" w:hanging="360"/>
      </w:pPr>
      <w:rPr>
        <w:b w:val="0"/>
        <w:i w:val="0"/>
      </w:rPr>
    </w:lvl>
    <w:lvl w:ilvl="1" w:tplc="B85628E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0CD033EE"/>
    <w:multiLevelType w:val="hybridMultilevel"/>
    <w:tmpl w:val="DE24BB98"/>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0D193609"/>
    <w:multiLevelType w:val="hybridMultilevel"/>
    <w:tmpl w:val="67C093BA"/>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D6A481F"/>
    <w:multiLevelType w:val="hybridMultilevel"/>
    <w:tmpl w:val="E87C84C0"/>
    <w:lvl w:ilvl="0" w:tplc="3C1696FE">
      <w:start w:val="1"/>
      <w:numFmt w:val="lowerLetter"/>
      <w:lvlText w:val="%1)"/>
      <w:lvlJc w:val="left"/>
      <w:pPr>
        <w:tabs>
          <w:tab w:val="num" w:pos="873"/>
        </w:tabs>
        <w:ind w:left="873" w:hanging="360"/>
      </w:pPr>
      <w:rPr>
        <w:rFonts w:hint="default"/>
        <w:i w:val="0"/>
      </w:rPr>
    </w:lvl>
    <w:lvl w:ilvl="1" w:tplc="04190019" w:tentative="1">
      <w:start w:val="1"/>
      <w:numFmt w:val="lowerLetter"/>
      <w:lvlText w:val="%2."/>
      <w:lvlJc w:val="left"/>
      <w:pPr>
        <w:tabs>
          <w:tab w:val="num" w:pos="1593"/>
        </w:tabs>
        <w:ind w:left="1593" w:hanging="360"/>
      </w:pPr>
    </w:lvl>
    <w:lvl w:ilvl="2" w:tplc="0419001B" w:tentative="1">
      <w:start w:val="1"/>
      <w:numFmt w:val="lowerRoman"/>
      <w:lvlText w:val="%3."/>
      <w:lvlJc w:val="right"/>
      <w:pPr>
        <w:tabs>
          <w:tab w:val="num" w:pos="2313"/>
        </w:tabs>
        <w:ind w:left="2313" w:hanging="180"/>
      </w:pPr>
    </w:lvl>
    <w:lvl w:ilvl="3" w:tplc="0419000F" w:tentative="1">
      <w:start w:val="1"/>
      <w:numFmt w:val="decimal"/>
      <w:lvlText w:val="%4."/>
      <w:lvlJc w:val="left"/>
      <w:pPr>
        <w:tabs>
          <w:tab w:val="num" w:pos="3033"/>
        </w:tabs>
        <w:ind w:left="3033" w:hanging="360"/>
      </w:pPr>
    </w:lvl>
    <w:lvl w:ilvl="4" w:tplc="04190019" w:tentative="1">
      <w:start w:val="1"/>
      <w:numFmt w:val="lowerLetter"/>
      <w:lvlText w:val="%5."/>
      <w:lvlJc w:val="left"/>
      <w:pPr>
        <w:tabs>
          <w:tab w:val="num" w:pos="3753"/>
        </w:tabs>
        <w:ind w:left="3753" w:hanging="360"/>
      </w:pPr>
    </w:lvl>
    <w:lvl w:ilvl="5" w:tplc="0419001B" w:tentative="1">
      <w:start w:val="1"/>
      <w:numFmt w:val="lowerRoman"/>
      <w:lvlText w:val="%6."/>
      <w:lvlJc w:val="right"/>
      <w:pPr>
        <w:tabs>
          <w:tab w:val="num" w:pos="4473"/>
        </w:tabs>
        <w:ind w:left="4473" w:hanging="180"/>
      </w:pPr>
    </w:lvl>
    <w:lvl w:ilvl="6" w:tplc="0419000F" w:tentative="1">
      <w:start w:val="1"/>
      <w:numFmt w:val="decimal"/>
      <w:lvlText w:val="%7."/>
      <w:lvlJc w:val="left"/>
      <w:pPr>
        <w:tabs>
          <w:tab w:val="num" w:pos="5193"/>
        </w:tabs>
        <w:ind w:left="5193" w:hanging="360"/>
      </w:pPr>
    </w:lvl>
    <w:lvl w:ilvl="7" w:tplc="04190019" w:tentative="1">
      <w:start w:val="1"/>
      <w:numFmt w:val="lowerLetter"/>
      <w:lvlText w:val="%8."/>
      <w:lvlJc w:val="left"/>
      <w:pPr>
        <w:tabs>
          <w:tab w:val="num" w:pos="5913"/>
        </w:tabs>
        <w:ind w:left="5913" w:hanging="360"/>
      </w:pPr>
    </w:lvl>
    <w:lvl w:ilvl="8" w:tplc="0419001B" w:tentative="1">
      <w:start w:val="1"/>
      <w:numFmt w:val="lowerRoman"/>
      <w:lvlText w:val="%9."/>
      <w:lvlJc w:val="right"/>
      <w:pPr>
        <w:tabs>
          <w:tab w:val="num" w:pos="6633"/>
        </w:tabs>
        <w:ind w:left="6633" w:hanging="180"/>
      </w:pPr>
    </w:lvl>
  </w:abstractNum>
  <w:abstractNum w:abstractNumId="67" w15:restartNumberingAfterBreak="0">
    <w:nsid w:val="0D6D39AA"/>
    <w:multiLevelType w:val="hybridMultilevel"/>
    <w:tmpl w:val="CA64E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0D8B4DD6"/>
    <w:multiLevelType w:val="hybridMultilevel"/>
    <w:tmpl w:val="9318AB08"/>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69" w15:restartNumberingAfterBreak="0">
    <w:nsid w:val="0DE426DA"/>
    <w:multiLevelType w:val="multilevel"/>
    <w:tmpl w:val="CEC4BED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E1F7E3C"/>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0E5170F5"/>
    <w:multiLevelType w:val="multilevel"/>
    <w:tmpl w:val="763AEAF0"/>
    <w:lvl w:ilvl="0">
      <w:start w:val="5"/>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EEB746A"/>
    <w:multiLevelType w:val="multilevel"/>
    <w:tmpl w:val="A9024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EF50D73"/>
    <w:multiLevelType w:val="hybridMultilevel"/>
    <w:tmpl w:val="3B76ACE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0F0C02BA"/>
    <w:multiLevelType w:val="multilevel"/>
    <w:tmpl w:val="91780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F29437E"/>
    <w:multiLevelType w:val="hybridMultilevel"/>
    <w:tmpl w:val="AACE50B2"/>
    <w:lvl w:ilvl="0" w:tplc="F31AD90E">
      <w:start w:val="16"/>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0F2E04D2"/>
    <w:multiLevelType w:val="hybridMultilevel"/>
    <w:tmpl w:val="574207D6"/>
    <w:lvl w:ilvl="0" w:tplc="0CBC089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EEE88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6A714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1A304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F208AE">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28092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1E878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4EC44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4EC80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0F752006"/>
    <w:multiLevelType w:val="multilevel"/>
    <w:tmpl w:val="FA5057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F962337"/>
    <w:multiLevelType w:val="hybridMultilevel"/>
    <w:tmpl w:val="66621512"/>
    <w:lvl w:ilvl="0" w:tplc="B85628EC">
      <w:start w:val="1"/>
      <w:numFmt w:val="lowerLetter"/>
      <w:lvlText w:val="%1)"/>
      <w:lvlJc w:val="left"/>
      <w:pPr>
        <w:tabs>
          <w:tab w:val="num" w:pos="759"/>
        </w:tabs>
        <w:ind w:left="759" w:hanging="360"/>
      </w:pPr>
      <w:rPr>
        <w:rFonts w:hint="default"/>
      </w:rPr>
    </w:lvl>
    <w:lvl w:ilvl="1" w:tplc="04190019" w:tentative="1">
      <w:start w:val="1"/>
      <w:numFmt w:val="lowerLetter"/>
      <w:lvlText w:val="%2."/>
      <w:lvlJc w:val="left"/>
      <w:pPr>
        <w:tabs>
          <w:tab w:val="num" w:pos="1479"/>
        </w:tabs>
        <w:ind w:left="1479" w:hanging="360"/>
      </w:pPr>
    </w:lvl>
    <w:lvl w:ilvl="2" w:tplc="0419001B" w:tentative="1">
      <w:start w:val="1"/>
      <w:numFmt w:val="lowerRoman"/>
      <w:lvlText w:val="%3."/>
      <w:lvlJc w:val="right"/>
      <w:pPr>
        <w:tabs>
          <w:tab w:val="num" w:pos="2199"/>
        </w:tabs>
        <w:ind w:left="2199" w:hanging="180"/>
      </w:pPr>
    </w:lvl>
    <w:lvl w:ilvl="3" w:tplc="0419000F" w:tentative="1">
      <w:start w:val="1"/>
      <w:numFmt w:val="decimal"/>
      <w:lvlText w:val="%4."/>
      <w:lvlJc w:val="left"/>
      <w:pPr>
        <w:tabs>
          <w:tab w:val="num" w:pos="2919"/>
        </w:tabs>
        <w:ind w:left="2919" w:hanging="360"/>
      </w:pPr>
    </w:lvl>
    <w:lvl w:ilvl="4" w:tplc="04190019" w:tentative="1">
      <w:start w:val="1"/>
      <w:numFmt w:val="lowerLetter"/>
      <w:lvlText w:val="%5."/>
      <w:lvlJc w:val="left"/>
      <w:pPr>
        <w:tabs>
          <w:tab w:val="num" w:pos="3639"/>
        </w:tabs>
        <w:ind w:left="3639" w:hanging="360"/>
      </w:pPr>
    </w:lvl>
    <w:lvl w:ilvl="5" w:tplc="0419001B" w:tentative="1">
      <w:start w:val="1"/>
      <w:numFmt w:val="lowerRoman"/>
      <w:lvlText w:val="%6."/>
      <w:lvlJc w:val="right"/>
      <w:pPr>
        <w:tabs>
          <w:tab w:val="num" w:pos="4359"/>
        </w:tabs>
        <w:ind w:left="4359" w:hanging="180"/>
      </w:pPr>
    </w:lvl>
    <w:lvl w:ilvl="6" w:tplc="0419000F" w:tentative="1">
      <w:start w:val="1"/>
      <w:numFmt w:val="decimal"/>
      <w:lvlText w:val="%7."/>
      <w:lvlJc w:val="left"/>
      <w:pPr>
        <w:tabs>
          <w:tab w:val="num" w:pos="5079"/>
        </w:tabs>
        <w:ind w:left="5079" w:hanging="360"/>
      </w:pPr>
    </w:lvl>
    <w:lvl w:ilvl="7" w:tplc="04190019" w:tentative="1">
      <w:start w:val="1"/>
      <w:numFmt w:val="lowerLetter"/>
      <w:lvlText w:val="%8."/>
      <w:lvlJc w:val="left"/>
      <w:pPr>
        <w:tabs>
          <w:tab w:val="num" w:pos="5799"/>
        </w:tabs>
        <w:ind w:left="5799" w:hanging="360"/>
      </w:pPr>
    </w:lvl>
    <w:lvl w:ilvl="8" w:tplc="0419001B" w:tentative="1">
      <w:start w:val="1"/>
      <w:numFmt w:val="lowerRoman"/>
      <w:lvlText w:val="%9."/>
      <w:lvlJc w:val="right"/>
      <w:pPr>
        <w:tabs>
          <w:tab w:val="num" w:pos="6519"/>
        </w:tabs>
        <w:ind w:left="6519" w:hanging="180"/>
      </w:pPr>
    </w:lvl>
  </w:abstractNum>
  <w:abstractNum w:abstractNumId="79" w15:restartNumberingAfterBreak="0">
    <w:nsid w:val="0FA97CC9"/>
    <w:multiLevelType w:val="multilevel"/>
    <w:tmpl w:val="099AA6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FFE2C0B"/>
    <w:multiLevelType w:val="hybridMultilevel"/>
    <w:tmpl w:val="CA2C85B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10315745"/>
    <w:multiLevelType w:val="hybridMultilevel"/>
    <w:tmpl w:val="6A8C01E0"/>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106C2D52"/>
    <w:multiLevelType w:val="multilevel"/>
    <w:tmpl w:val="DD3A9176"/>
    <w:lvl w:ilvl="0">
      <w:start w:val="3"/>
      <w:numFmt w:val="decimal"/>
      <w:lvlText w:val="%1"/>
      <w:lvlJc w:val="left"/>
      <w:pPr>
        <w:ind w:left="1470" w:hanging="1470"/>
      </w:pPr>
      <w:rPr>
        <w:rFonts w:hint="default"/>
      </w:rPr>
    </w:lvl>
    <w:lvl w:ilvl="1">
      <w:start w:val="1500"/>
      <w:numFmt w:val="decimal"/>
      <w:lvlText w:val="%1.%2"/>
      <w:lvlJc w:val="left"/>
      <w:pPr>
        <w:ind w:left="1470" w:hanging="1470"/>
      </w:pPr>
      <w:rPr>
        <w:rFonts w:hint="default"/>
      </w:rPr>
    </w:lvl>
    <w:lvl w:ilvl="2">
      <w:start w:val="2000"/>
      <w:numFmt w:val="decimal"/>
      <w:lvlText w:val="%1.%2-%3"/>
      <w:lvlJc w:val="left"/>
      <w:pPr>
        <w:ind w:left="1470" w:hanging="1470"/>
      </w:pPr>
      <w:rPr>
        <w:rFonts w:hint="default"/>
      </w:rPr>
    </w:lvl>
    <w:lvl w:ilvl="3">
      <w:start w:val="1"/>
      <w:numFmt w:val="decimal"/>
      <w:lvlText w:val="%1.%2-%3.%4"/>
      <w:lvlJc w:val="left"/>
      <w:pPr>
        <w:ind w:left="1470" w:hanging="1470"/>
      </w:pPr>
      <w:rPr>
        <w:rFonts w:hint="default"/>
      </w:rPr>
    </w:lvl>
    <w:lvl w:ilvl="4">
      <w:start w:val="1"/>
      <w:numFmt w:val="decimal"/>
      <w:lvlText w:val="%1.%2-%3.%4.%5"/>
      <w:lvlJc w:val="left"/>
      <w:pPr>
        <w:ind w:left="1470" w:hanging="1470"/>
      </w:pPr>
      <w:rPr>
        <w:rFonts w:hint="default"/>
      </w:rPr>
    </w:lvl>
    <w:lvl w:ilvl="5">
      <w:start w:val="1"/>
      <w:numFmt w:val="decimal"/>
      <w:lvlText w:val="%1.%2-%3.%4.%5.%6"/>
      <w:lvlJc w:val="left"/>
      <w:pPr>
        <w:ind w:left="1470" w:hanging="1470"/>
      </w:pPr>
      <w:rPr>
        <w:rFonts w:hint="default"/>
      </w:rPr>
    </w:lvl>
    <w:lvl w:ilvl="6">
      <w:start w:val="1"/>
      <w:numFmt w:val="decimal"/>
      <w:lvlText w:val="%1.%2-%3.%4.%5.%6.%7"/>
      <w:lvlJc w:val="left"/>
      <w:pPr>
        <w:ind w:left="1470" w:hanging="147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10E146CB"/>
    <w:multiLevelType w:val="hybridMultilevel"/>
    <w:tmpl w:val="53240484"/>
    <w:lvl w:ilvl="0" w:tplc="0419000F">
      <w:start w:val="1"/>
      <w:numFmt w:val="decimal"/>
      <w:lvlText w:val="%1."/>
      <w:lvlJc w:val="left"/>
      <w:pPr>
        <w:ind w:left="1146" w:hanging="360"/>
      </w:pPr>
    </w:lvl>
    <w:lvl w:ilvl="1" w:tplc="04190011">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4" w15:restartNumberingAfterBreak="0">
    <w:nsid w:val="114244AC"/>
    <w:multiLevelType w:val="hybridMultilevel"/>
    <w:tmpl w:val="695C73B4"/>
    <w:lvl w:ilvl="0" w:tplc="2DCE837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D0D99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A29028">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47456">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DAC3D0">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2B126">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8222A2">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2AA0E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24C2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14421DA"/>
    <w:multiLevelType w:val="multilevel"/>
    <w:tmpl w:val="FA5057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1481AD7"/>
    <w:multiLevelType w:val="multilevel"/>
    <w:tmpl w:val="9D425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15C3653"/>
    <w:multiLevelType w:val="multilevel"/>
    <w:tmpl w:val="A6D009C0"/>
    <w:lvl w:ilvl="0">
      <w:start w:val="1"/>
      <w:numFmt w:val="bullet"/>
      <w:lvlText w:val=""/>
      <w:lvlJc w:val="left"/>
      <w:rPr>
        <w:rFonts w:ascii="Symbol" w:hAnsi="Symbo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1DB21F9"/>
    <w:multiLevelType w:val="hybridMultilevel"/>
    <w:tmpl w:val="186EA58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11DB34AC"/>
    <w:multiLevelType w:val="multilevel"/>
    <w:tmpl w:val="0BAC330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2532906"/>
    <w:multiLevelType w:val="hybridMultilevel"/>
    <w:tmpl w:val="07140802"/>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15:restartNumberingAfterBreak="0">
    <w:nsid w:val="12562AD4"/>
    <w:multiLevelType w:val="hybridMultilevel"/>
    <w:tmpl w:val="92D6A3C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126850DB"/>
    <w:multiLevelType w:val="hybridMultilevel"/>
    <w:tmpl w:val="79AAD1F2"/>
    <w:lvl w:ilvl="0" w:tplc="1338CC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126A1374"/>
    <w:multiLevelType w:val="multilevel"/>
    <w:tmpl w:val="AA4820AE"/>
    <w:lvl w:ilvl="0">
      <w:start w:val="10"/>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2D52FF9"/>
    <w:multiLevelType w:val="hybridMultilevel"/>
    <w:tmpl w:val="6C3EE16A"/>
    <w:lvl w:ilvl="0" w:tplc="0F86E93A">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12F20BF8"/>
    <w:multiLevelType w:val="hybridMultilevel"/>
    <w:tmpl w:val="D5E4162C"/>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12F628CB"/>
    <w:multiLevelType w:val="multilevel"/>
    <w:tmpl w:val="7E2C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30611FA"/>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32B026A"/>
    <w:multiLevelType w:val="hybridMultilevel"/>
    <w:tmpl w:val="6A9AF7D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15:restartNumberingAfterBreak="0">
    <w:nsid w:val="137B0F82"/>
    <w:multiLevelType w:val="hybridMultilevel"/>
    <w:tmpl w:val="DD5C9846"/>
    <w:lvl w:ilvl="0" w:tplc="2CD67736">
      <w:start w:val="2"/>
      <w:numFmt w:val="decimal"/>
      <w:lvlText w:val="%1"/>
      <w:lvlJc w:val="left"/>
      <w:pPr>
        <w:ind w:left="5070" w:hanging="360"/>
      </w:pPr>
      <w:rPr>
        <w:rFonts w:hint="default"/>
      </w:rPr>
    </w:lvl>
    <w:lvl w:ilvl="1" w:tplc="04190019" w:tentative="1">
      <w:start w:val="1"/>
      <w:numFmt w:val="lowerLetter"/>
      <w:lvlText w:val="%2."/>
      <w:lvlJc w:val="left"/>
      <w:pPr>
        <w:ind w:left="5790" w:hanging="360"/>
      </w:pPr>
    </w:lvl>
    <w:lvl w:ilvl="2" w:tplc="0419001B" w:tentative="1">
      <w:start w:val="1"/>
      <w:numFmt w:val="lowerRoman"/>
      <w:lvlText w:val="%3."/>
      <w:lvlJc w:val="right"/>
      <w:pPr>
        <w:ind w:left="6510" w:hanging="180"/>
      </w:pPr>
    </w:lvl>
    <w:lvl w:ilvl="3" w:tplc="0419000F" w:tentative="1">
      <w:start w:val="1"/>
      <w:numFmt w:val="decimal"/>
      <w:lvlText w:val="%4."/>
      <w:lvlJc w:val="left"/>
      <w:pPr>
        <w:ind w:left="7230" w:hanging="360"/>
      </w:pPr>
    </w:lvl>
    <w:lvl w:ilvl="4" w:tplc="04190019" w:tentative="1">
      <w:start w:val="1"/>
      <w:numFmt w:val="lowerLetter"/>
      <w:lvlText w:val="%5."/>
      <w:lvlJc w:val="left"/>
      <w:pPr>
        <w:ind w:left="7950" w:hanging="360"/>
      </w:pPr>
    </w:lvl>
    <w:lvl w:ilvl="5" w:tplc="0419001B" w:tentative="1">
      <w:start w:val="1"/>
      <w:numFmt w:val="lowerRoman"/>
      <w:lvlText w:val="%6."/>
      <w:lvlJc w:val="right"/>
      <w:pPr>
        <w:ind w:left="8670" w:hanging="180"/>
      </w:pPr>
    </w:lvl>
    <w:lvl w:ilvl="6" w:tplc="0419000F" w:tentative="1">
      <w:start w:val="1"/>
      <w:numFmt w:val="decimal"/>
      <w:lvlText w:val="%7."/>
      <w:lvlJc w:val="left"/>
      <w:pPr>
        <w:ind w:left="9390" w:hanging="360"/>
      </w:pPr>
    </w:lvl>
    <w:lvl w:ilvl="7" w:tplc="04190019" w:tentative="1">
      <w:start w:val="1"/>
      <w:numFmt w:val="lowerLetter"/>
      <w:lvlText w:val="%8."/>
      <w:lvlJc w:val="left"/>
      <w:pPr>
        <w:ind w:left="10110" w:hanging="360"/>
      </w:pPr>
    </w:lvl>
    <w:lvl w:ilvl="8" w:tplc="0419001B" w:tentative="1">
      <w:start w:val="1"/>
      <w:numFmt w:val="lowerRoman"/>
      <w:lvlText w:val="%9."/>
      <w:lvlJc w:val="right"/>
      <w:pPr>
        <w:ind w:left="10830" w:hanging="180"/>
      </w:pPr>
    </w:lvl>
  </w:abstractNum>
  <w:abstractNum w:abstractNumId="100" w15:restartNumberingAfterBreak="0">
    <w:nsid w:val="13E90E5E"/>
    <w:multiLevelType w:val="hybridMultilevel"/>
    <w:tmpl w:val="DB9812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14233818"/>
    <w:multiLevelType w:val="multilevel"/>
    <w:tmpl w:val="6A909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43A27E4"/>
    <w:multiLevelType w:val="multilevel"/>
    <w:tmpl w:val="01DA8014"/>
    <w:lvl w:ilvl="0">
      <w:start w:val="2"/>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46F19AB"/>
    <w:multiLevelType w:val="singleLevel"/>
    <w:tmpl w:val="DFC88B62"/>
    <w:lvl w:ilvl="0">
      <w:start w:val="1"/>
      <w:numFmt w:val="decimal"/>
      <w:lvlText w:val="%1."/>
      <w:legacy w:legacy="1" w:legacySpace="0" w:legacyIndent="365"/>
      <w:lvlJc w:val="left"/>
      <w:rPr>
        <w:rFonts w:ascii="Times New Roman" w:hAnsi="Times New Roman" w:cs="Times New Roman" w:hint="default"/>
      </w:rPr>
    </w:lvl>
  </w:abstractNum>
  <w:abstractNum w:abstractNumId="104" w15:restartNumberingAfterBreak="0">
    <w:nsid w:val="14F93F83"/>
    <w:multiLevelType w:val="hybridMultilevel"/>
    <w:tmpl w:val="B204E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5243D23"/>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54D5D7B"/>
    <w:multiLevelType w:val="hybridMultilevel"/>
    <w:tmpl w:val="08D2D7A2"/>
    <w:lvl w:ilvl="0" w:tplc="E1340EC8">
      <w:start w:val="1"/>
      <w:numFmt w:val="lowerLetter"/>
      <w:lvlText w:val="%1)"/>
      <w:lvlJc w:val="left"/>
      <w:pPr>
        <w:tabs>
          <w:tab w:val="num" w:pos="1080"/>
        </w:tabs>
        <w:ind w:left="1080" w:hanging="360"/>
      </w:pPr>
      <w:rPr>
        <w:rFonts w:hint="default"/>
        <w:i w:val="0"/>
      </w:rPr>
    </w:lvl>
    <w:lvl w:ilvl="1" w:tplc="04190019" w:tentative="1">
      <w:start w:val="1"/>
      <w:numFmt w:val="lowerLetter"/>
      <w:lvlText w:val="%2."/>
      <w:lvlJc w:val="left"/>
      <w:pPr>
        <w:tabs>
          <w:tab w:val="num" w:pos="1764"/>
        </w:tabs>
        <w:ind w:left="1764" w:hanging="360"/>
      </w:p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107" w15:restartNumberingAfterBreak="0">
    <w:nsid w:val="15627957"/>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64917BF"/>
    <w:multiLevelType w:val="hybridMultilevel"/>
    <w:tmpl w:val="6B529A6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15:restartNumberingAfterBreak="0">
    <w:nsid w:val="167667A6"/>
    <w:multiLevelType w:val="multilevel"/>
    <w:tmpl w:val="F9CA6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6AD296C"/>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6C657BF"/>
    <w:multiLevelType w:val="multilevel"/>
    <w:tmpl w:val="24785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17210CF3"/>
    <w:multiLevelType w:val="multilevel"/>
    <w:tmpl w:val="11625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7263498"/>
    <w:multiLevelType w:val="multilevel"/>
    <w:tmpl w:val="BE3A5CD8"/>
    <w:lvl w:ilvl="0">
      <w:start w:val="1"/>
      <w:numFmt w:val="decimal"/>
      <w:lvlText w:val="%1."/>
      <w:lvlJc w:val="left"/>
      <w:pPr>
        <w:ind w:left="360" w:hanging="360"/>
      </w:pPr>
      <w:rPr>
        <w:rFonts w:hint="default"/>
      </w:rPr>
    </w:lvl>
    <w:lvl w:ilvl="1">
      <w:start w:val="1"/>
      <w:numFmt w:val="lowerLetter"/>
      <w:lvlText w:val="%2)"/>
      <w:lvlJc w:val="left"/>
      <w:pPr>
        <w:ind w:left="786"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17751645"/>
    <w:multiLevelType w:val="hybridMultilevel"/>
    <w:tmpl w:val="07B61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177F08F4"/>
    <w:multiLevelType w:val="hybridMultilevel"/>
    <w:tmpl w:val="306E5716"/>
    <w:lvl w:ilvl="0" w:tplc="B85628EC">
      <w:start w:val="1"/>
      <w:numFmt w:val="lowerLetter"/>
      <w:lvlText w:val="%1)"/>
      <w:lvlJc w:val="left"/>
      <w:pPr>
        <w:tabs>
          <w:tab w:val="num" w:pos="1158"/>
        </w:tabs>
        <w:ind w:left="1158" w:hanging="360"/>
      </w:pPr>
      <w:rPr>
        <w:rFonts w:hint="default"/>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116" w15:restartNumberingAfterBreak="0">
    <w:nsid w:val="1789166D"/>
    <w:multiLevelType w:val="hybridMultilevel"/>
    <w:tmpl w:val="37367C2A"/>
    <w:lvl w:ilvl="0" w:tplc="2CF409E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180C29FF"/>
    <w:multiLevelType w:val="multilevel"/>
    <w:tmpl w:val="8EDE5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181E5C8D"/>
    <w:multiLevelType w:val="multilevel"/>
    <w:tmpl w:val="CC9E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83258AE"/>
    <w:multiLevelType w:val="multilevel"/>
    <w:tmpl w:val="B5FC097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84F4F49"/>
    <w:multiLevelType w:val="hybridMultilevel"/>
    <w:tmpl w:val="57F2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18551ED2"/>
    <w:multiLevelType w:val="hybridMultilevel"/>
    <w:tmpl w:val="295AC1EC"/>
    <w:lvl w:ilvl="0" w:tplc="0F84BE7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2" w15:restartNumberingAfterBreak="0">
    <w:nsid w:val="185F1FD7"/>
    <w:multiLevelType w:val="multilevel"/>
    <w:tmpl w:val="6C10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191F01A3"/>
    <w:multiLevelType w:val="multilevel"/>
    <w:tmpl w:val="6EFE852E"/>
    <w:lvl w:ilvl="0">
      <w:start w:val="4"/>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1A3F073E"/>
    <w:multiLevelType w:val="hybridMultilevel"/>
    <w:tmpl w:val="8F648B28"/>
    <w:lvl w:ilvl="0" w:tplc="2CCE3F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5" w15:restartNumberingAfterBreak="0">
    <w:nsid w:val="1A4158F8"/>
    <w:multiLevelType w:val="multilevel"/>
    <w:tmpl w:val="DBE45D52"/>
    <w:lvl w:ilvl="0">
      <w:start w:val="7"/>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A4A5199"/>
    <w:multiLevelType w:val="hybridMultilevel"/>
    <w:tmpl w:val="20002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1A4E475D"/>
    <w:multiLevelType w:val="multilevel"/>
    <w:tmpl w:val="F370D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A5A34BD"/>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1A916923"/>
    <w:multiLevelType w:val="hybridMultilevel"/>
    <w:tmpl w:val="7DB4FB92"/>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0" w15:restartNumberingAfterBreak="0">
    <w:nsid w:val="1AA02477"/>
    <w:multiLevelType w:val="hybridMultilevel"/>
    <w:tmpl w:val="3C0E636C"/>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1AE325C9"/>
    <w:multiLevelType w:val="hybridMultilevel"/>
    <w:tmpl w:val="203E2F48"/>
    <w:lvl w:ilvl="0" w:tplc="0419000F">
      <w:start w:val="1"/>
      <w:numFmt w:val="decimal"/>
      <w:lvlText w:val="%1."/>
      <w:lvlJc w:val="left"/>
      <w:pPr>
        <w:ind w:left="1069" w:hanging="360"/>
      </w:pPr>
    </w:lvl>
    <w:lvl w:ilvl="1" w:tplc="27D680DC">
      <w:start w:val="1"/>
      <w:numFmt w:val="decimal"/>
      <w:lvlText w:val="%2)"/>
      <w:lvlJc w:val="left"/>
      <w:pPr>
        <w:ind w:left="2134" w:hanging="7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15:restartNumberingAfterBreak="0">
    <w:nsid w:val="1B054240"/>
    <w:multiLevelType w:val="multilevel"/>
    <w:tmpl w:val="874A9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B3A24D8"/>
    <w:multiLevelType w:val="hybridMultilevel"/>
    <w:tmpl w:val="5F1648D6"/>
    <w:lvl w:ilvl="0" w:tplc="86747FB0">
      <w:start w:val="1"/>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0E8F42">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206974">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EAF942">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76BAF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AA100">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F0C20A">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9EF168">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CA95A">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1BF23F40"/>
    <w:multiLevelType w:val="hybridMultilevel"/>
    <w:tmpl w:val="7D3C0E08"/>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15:restartNumberingAfterBreak="0">
    <w:nsid w:val="1BFB17A3"/>
    <w:multiLevelType w:val="hybridMultilevel"/>
    <w:tmpl w:val="F6F4A6B6"/>
    <w:lvl w:ilvl="0" w:tplc="1610B740">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15:restartNumberingAfterBreak="0">
    <w:nsid w:val="1C3E233F"/>
    <w:multiLevelType w:val="hybridMultilevel"/>
    <w:tmpl w:val="78D898EA"/>
    <w:lvl w:ilvl="0" w:tplc="879833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15:restartNumberingAfterBreak="0">
    <w:nsid w:val="1C465D34"/>
    <w:multiLevelType w:val="hybridMultilevel"/>
    <w:tmpl w:val="D06682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C495EB8"/>
    <w:multiLevelType w:val="hybridMultilevel"/>
    <w:tmpl w:val="115A27C2"/>
    <w:lvl w:ilvl="0" w:tplc="04190017">
      <w:start w:val="1"/>
      <w:numFmt w:val="lowerLetter"/>
      <w:lvlText w:val="%1)"/>
      <w:lvlJc w:val="left"/>
      <w:pPr>
        <w:tabs>
          <w:tab w:val="num" w:pos="1386"/>
        </w:tabs>
        <w:ind w:left="1386"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9" w15:restartNumberingAfterBreak="0">
    <w:nsid w:val="1C5775B2"/>
    <w:multiLevelType w:val="hybridMultilevel"/>
    <w:tmpl w:val="FA1EF01C"/>
    <w:lvl w:ilvl="0" w:tplc="1C1814F2">
      <w:start w:val="1"/>
      <w:numFmt w:val="russianLower"/>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0" w15:restartNumberingAfterBreak="0">
    <w:nsid w:val="1C9B0EC2"/>
    <w:multiLevelType w:val="multilevel"/>
    <w:tmpl w:val="F7F07772"/>
    <w:lvl w:ilvl="0">
      <w:start w:val="4"/>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1CAC3410"/>
    <w:multiLevelType w:val="hybridMultilevel"/>
    <w:tmpl w:val="F7563B86"/>
    <w:lvl w:ilvl="0" w:tplc="F79EEB5C">
      <w:start w:val="1"/>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6E360">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82BC8">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DA0276">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E6A0E6">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0DAC8">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EA43A">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AE6C8">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940014">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1CB91E40"/>
    <w:multiLevelType w:val="hybridMultilevel"/>
    <w:tmpl w:val="5C025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1CFA5D83"/>
    <w:multiLevelType w:val="hybridMultilevel"/>
    <w:tmpl w:val="5A68DF5E"/>
    <w:lvl w:ilvl="0" w:tplc="A8903C98">
      <w:start w:val="1"/>
      <w:numFmt w:val="decimal"/>
      <w:lvlText w:val="%1)"/>
      <w:lvlJc w:val="left"/>
      <w:pPr>
        <w:ind w:left="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A2F2B4">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6E2044">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B2C176">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66C86C">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6A2564">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0D4E8">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80BCE">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CE9646">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1D56146A"/>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1D9B01C2"/>
    <w:multiLevelType w:val="hybridMultilevel"/>
    <w:tmpl w:val="524C94DA"/>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15:restartNumberingAfterBreak="0">
    <w:nsid w:val="1DBB4AA5"/>
    <w:multiLevelType w:val="hybridMultilevel"/>
    <w:tmpl w:val="C04E0D2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7" w15:restartNumberingAfterBreak="0">
    <w:nsid w:val="1E277DBF"/>
    <w:multiLevelType w:val="multilevel"/>
    <w:tmpl w:val="C0D8D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EB00ECD"/>
    <w:multiLevelType w:val="multilevel"/>
    <w:tmpl w:val="AB4C25A4"/>
    <w:lvl w:ilvl="0">
      <w:start w:val="10"/>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F7346F8"/>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1F855A21"/>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1F8B5733"/>
    <w:multiLevelType w:val="hybridMultilevel"/>
    <w:tmpl w:val="205A8786"/>
    <w:lvl w:ilvl="0" w:tplc="AF887F00">
      <w:start w:val="1"/>
      <w:numFmt w:val="decimal"/>
      <w:lvlText w:val="%1)"/>
      <w:lvlJc w:val="left"/>
      <w:pPr>
        <w:ind w:left="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E251EC">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4E12A">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8BB7C">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1A02BC">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E191E">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082C8">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74B6B6">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847DB8">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1FCB752A"/>
    <w:multiLevelType w:val="multilevel"/>
    <w:tmpl w:val="2042E272"/>
    <w:lvl w:ilvl="0">
      <w:start w:val="1"/>
      <w:numFmt w:val="bullet"/>
      <w:lvlText w:val=""/>
      <w:lvlJc w:val="left"/>
      <w:rPr>
        <w:rFonts w:ascii="Symbol" w:hAnsi="Symbol" w:hint="default"/>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FDB3EBF"/>
    <w:multiLevelType w:val="hybridMultilevel"/>
    <w:tmpl w:val="C366CEBE"/>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15:restartNumberingAfterBreak="0">
    <w:nsid w:val="207909DA"/>
    <w:multiLevelType w:val="hybridMultilevel"/>
    <w:tmpl w:val="7FD0AE52"/>
    <w:lvl w:ilvl="0" w:tplc="0419000F">
      <w:start w:val="1"/>
      <w:numFmt w:val="decimal"/>
      <w:lvlText w:val="%1."/>
      <w:lvlJc w:val="left"/>
      <w:pPr>
        <w:ind w:left="1146" w:hanging="360"/>
      </w:pPr>
    </w:lvl>
    <w:lvl w:ilvl="1" w:tplc="04190011">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5" w15:restartNumberingAfterBreak="0">
    <w:nsid w:val="20F21608"/>
    <w:multiLevelType w:val="multilevel"/>
    <w:tmpl w:val="D004B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1074381"/>
    <w:multiLevelType w:val="hybridMultilevel"/>
    <w:tmpl w:val="B8368046"/>
    <w:lvl w:ilvl="0" w:tplc="A442FFCC">
      <w:start w:val="1"/>
      <w:numFmt w:val="lowerLetter"/>
      <w:lvlText w:val="%1)"/>
      <w:lvlJc w:val="left"/>
      <w:pPr>
        <w:tabs>
          <w:tab w:val="num" w:pos="1347"/>
        </w:tabs>
        <w:ind w:left="1347" w:hanging="360"/>
      </w:pPr>
      <w:rPr>
        <w:rFonts w:hint="default"/>
        <w:i w:val="0"/>
      </w:rPr>
    </w:lvl>
    <w:lvl w:ilvl="1" w:tplc="04190019" w:tentative="1">
      <w:start w:val="1"/>
      <w:numFmt w:val="lowerLetter"/>
      <w:lvlText w:val="%2."/>
      <w:lvlJc w:val="left"/>
      <w:pPr>
        <w:tabs>
          <w:tab w:val="num" w:pos="2067"/>
        </w:tabs>
        <w:ind w:left="2067" w:hanging="360"/>
      </w:pPr>
    </w:lvl>
    <w:lvl w:ilvl="2" w:tplc="0419001B" w:tentative="1">
      <w:start w:val="1"/>
      <w:numFmt w:val="lowerRoman"/>
      <w:lvlText w:val="%3."/>
      <w:lvlJc w:val="right"/>
      <w:pPr>
        <w:tabs>
          <w:tab w:val="num" w:pos="2787"/>
        </w:tabs>
        <w:ind w:left="2787" w:hanging="180"/>
      </w:pPr>
    </w:lvl>
    <w:lvl w:ilvl="3" w:tplc="0419000F" w:tentative="1">
      <w:start w:val="1"/>
      <w:numFmt w:val="decimal"/>
      <w:lvlText w:val="%4."/>
      <w:lvlJc w:val="left"/>
      <w:pPr>
        <w:tabs>
          <w:tab w:val="num" w:pos="3507"/>
        </w:tabs>
        <w:ind w:left="3507" w:hanging="360"/>
      </w:pPr>
    </w:lvl>
    <w:lvl w:ilvl="4" w:tplc="04190019" w:tentative="1">
      <w:start w:val="1"/>
      <w:numFmt w:val="lowerLetter"/>
      <w:lvlText w:val="%5."/>
      <w:lvlJc w:val="left"/>
      <w:pPr>
        <w:tabs>
          <w:tab w:val="num" w:pos="4227"/>
        </w:tabs>
        <w:ind w:left="4227" w:hanging="360"/>
      </w:pPr>
    </w:lvl>
    <w:lvl w:ilvl="5" w:tplc="0419001B" w:tentative="1">
      <w:start w:val="1"/>
      <w:numFmt w:val="lowerRoman"/>
      <w:lvlText w:val="%6."/>
      <w:lvlJc w:val="right"/>
      <w:pPr>
        <w:tabs>
          <w:tab w:val="num" w:pos="4947"/>
        </w:tabs>
        <w:ind w:left="4947" w:hanging="180"/>
      </w:pPr>
    </w:lvl>
    <w:lvl w:ilvl="6" w:tplc="0419000F" w:tentative="1">
      <w:start w:val="1"/>
      <w:numFmt w:val="decimal"/>
      <w:lvlText w:val="%7."/>
      <w:lvlJc w:val="left"/>
      <w:pPr>
        <w:tabs>
          <w:tab w:val="num" w:pos="5667"/>
        </w:tabs>
        <w:ind w:left="5667" w:hanging="360"/>
      </w:pPr>
    </w:lvl>
    <w:lvl w:ilvl="7" w:tplc="04190019" w:tentative="1">
      <w:start w:val="1"/>
      <w:numFmt w:val="lowerLetter"/>
      <w:lvlText w:val="%8."/>
      <w:lvlJc w:val="left"/>
      <w:pPr>
        <w:tabs>
          <w:tab w:val="num" w:pos="6387"/>
        </w:tabs>
        <w:ind w:left="6387" w:hanging="360"/>
      </w:pPr>
    </w:lvl>
    <w:lvl w:ilvl="8" w:tplc="0419001B" w:tentative="1">
      <w:start w:val="1"/>
      <w:numFmt w:val="lowerRoman"/>
      <w:lvlText w:val="%9."/>
      <w:lvlJc w:val="right"/>
      <w:pPr>
        <w:tabs>
          <w:tab w:val="num" w:pos="7107"/>
        </w:tabs>
        <w:ind w:left="7107" w:hanging="180"/>
      </w:pPr>
    </w:lvl>
  </w:abstractNum>
  <w:abstractNum w:abstractNumId="157" w15:restartNumberingAfterBreak="0">
    <w:nsid w:val="214D4BA0"/>
    <w:multiLevelType w:val="multilevel"/>
    <w:tmpl w:val="9EA6E464"/>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16A1137"/>
    <w:multiLevelType w:val="hybridMultilevel"/>
    <w:tmpl w:val="51CC9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216A1507"/>
    <w:multiLevelType w:val="hybridMultilevel"/>
    <w:tmpl w:val="E9562A8E"/>
    <w:lvl w:ilvl="0" w:tplc="0E3213F6">
      <w:start w:val="1"/>
      <w:numFmt w:val="decimal"/>
      <w:lvlText w:val="%1)"/>
      <w:lvlJc w:val="left"/>
      <w:pPr>
        <w:ind w:left="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50105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D283B4">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E526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6A5CE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04716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568E00">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7AA15E">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6A7E2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21DA4ECD"/>
    <w:multiLevelType w:val="multilevel"/>
    <w:tmpl w:val="35C42FFA"/>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1DE0A22"/>
    <w:multiLevelType w:val="hybridMultilevel"/>
    <w:tmpl w:val="C56EA010"/>
    <w:lvl w:ilvl="0" w:tplc="1842E81C">
      <w:start w:val="1"/>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A0540E">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C4500">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0C2C0">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CA8F14">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E85094">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E6E34">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A096DA">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46F566">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220B278B"/>
    <w:multiLevelType w:val="hybridMultilevel"/>
    <w:tmpl w:val="76983F7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3" w15:restartNumberingAfterBreak="0">
    <w:nsid w:val="226706ED"/>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2B11691"/>
    <w:multiLevelType w:val="multilevel"/>
    <w:tmpl w:val="C310F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300628E"/>
    <w:multiLevelType w:val="multilevel"/>
    <w:tmpl w:val="582C1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377343A"/>
    <w:multiLevelType w:val="hybridMultilevel"/>
    <w:tmpl w:val="82E05D5C"/>
    <w:lvl w:ilvl="0" w:tplc="0F84BE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38612B5"/>
    <w:multiLevelType w:val="hybridMultilevel"/>
    <w:tmpl w:val="9B9088EE"/>
    <w:lvl w:ilvl="0" w:tplc="04190011">
      <w:start w:val="1"/>
      <w:numFmt w:val="decimal"/>
      <w:lvlText w:val="%1)"/>
      <w:lvlJc w:val="left"/>
      <w:pPr>
        <w:ind w:left="1428" w:hanging="360"/>
      </w:pPr>
    </w:lvl>
    <w:lvl w:ilvl="1" w:tplc="04190011">
      <w:start w:val="1"/>
      <w:numFmt w:val="decimal"/>
      <w:lvlText w:val="%2)"/>
      <w:lvlJc w:val="left"/>
      <w:pPr>
        <w:ind w:left="2148" w:hanging="360"/>
      </w:pPr>
    </w:lvl>
    <w:lvl w:ilvl="2" w:tplc="04190011">
      <w:start w:val="1"/>
      <w:numFmt w:val="decimal"/>
      <w:lvlText w:val="%3)"/>
      <w:lvlJc w:val="lef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8" w15:restartNumberingAfterBreak="0">
    <w:nsid w:val="23BA5479"/>
    <w:multiLevelType w:val="hybridMultilevel"/>
    <w:tmpl w:val="EF321364"/>
    <w:lvl w:ilvl="0" w:tplc="0419000F">
      <w:start w:val="1"/>
      <w:numFmt w:val="decimal"/>
      <w:lvlText w:val="%1."/>
      <w:lvlJc w:val="left"/>
      <w:pPr>
        <w:ind w:left="1146" w:hanging="360"/>
      </w:pPr>
    </w:lvl>
    <w:lvl w:ilvl="1" w:tplc="04190011">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9" w15:restartNumberingAfterBreak="0">
    <w:nsid w:val="243408FB"/>
    <w:multiLevelType w:val="hybridMultilevel"/>
    <w:tmpl w:val="4CAA85E4"/>
    <w:lvl w:ilvl="0" w:tplc="0A70AE7C">
      <w:start w:val="1"/>
      <w:numFmt w:val="decimal"/>
      <w:lvlText w:val="%1)"/>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C4112">
      <w:start w:val="1"/>
      <w:numFmt w:val="lowerLetter"/>
      <w:lvlText w:val="%2"/>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A6E96">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8812E0">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CBC16">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4585C">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83256">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DC311C">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E2AB20">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24395E2B"/>
    <w:multiLevelType w:val="hybridMultilevel"/>
    <w:tmpl w:val="37F2CEF2"/>
    <w:lvl w:ilvl="0" w:tplc="D172C03A">
      <w:start w:val="1"/>
      <w:numFmt w:val="lowerLetter"/>
      <w:lvlText w:val="%1)"/>
      <w:lvlJc w:val="left"/>
      <w:pPr>
        <w:tabs>
          <w:tab w:val="num" w:pos="1158"/>
        </w:tabs>
        <w:ind w:left="1158" w:hanging="360"/>
      </w:pPr>
      <w:rPr>
        <w:rFonts w:hint="default"/>
        <w:i w:val="0"/>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171" w15:restartNumberingAfterBreak="0">
    <w:nsid w:val="243C4BCF"/>
    <w:multiLevelType w:val="hybridMultilevel"/>
    <w:tmpl w:val="5CD0ECFE"/>
    <w:lvl w:ilvl="0" w:tplc="5C3CC534">
      <w:start w:val="1"/>
      <w:numFmt w:val="decimal"/>
      <w:lvlText w:val="%1."/>
      <w:lvlJc w:val="left"/>
      <w:pPr>
        <w:tabs>
          <w:tab w:val="num" w:pos="360"/>
        </w:tabs>
        <w:ind w:left="360" w:firstLine="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2" w15:restartNumberingAfterBreak="0">
    <w:nsid w:val="24587820"/>
    <w:multiLevelType w:val="hybridMultilevel"/>
    <w:tmpl w:val="E3D29B42"/>
    <w:lvl w:ilvl="0" w:tplc="04190001">
      <w:start w:val="1"/>
      <w:numFmt w:val="bullet"/>
      <w:lvlText w:val=""/>
      <w:lvlJc w:val="left"/>
      <w:pPr>
        <w:ind w:left="481" w:hanging="360"/>
      </w:pPr>
      <w:rPr>
        <w:rFonts w:ascii="Symbol" w:hAnsi="Symbol" w:hint="default"/>
      </w:rPr>
    </w:lvl>
    <w:lvl w:ilvl="1" w:tplc="04190003" w:tentative="1">
      <w:start w:val="1"/>
      <w:numFmt w:val="bullet"/>
      <w:lvlText w:val="o"/>
      <w:lvlJc w:val="left"/>
      <w:pPr>
        <w:ind w:left="1201" w:hanging="360"/>
      </w:pPr>
      <w:rPr>
        <w:rFonts w:ascii="Courier New" w:hAnsi="Courier New" w:cs="Courier New" w:hint="default"/>
      </w:rPr>
    </w:lvl>
    <w:lvl w:ilvl="2" w:tplc="04190005" w:tentative="1">
      <w:start w:val="1"/>
      <w:numFmt w:val="bullet"/>
      <w:lvlText w:val=""/>
      <w:lvlJc w:val="left"/>
      <w:pPr>
        <w:ind w:left="1921" w:hanging="360"/>
      </w:pPr>
      <w:rPr>
        <w:rFonts w:ascii="Wingdings" w:hAnsi="Wingdings" w:hint="default"/>
      </w:rPr>
    </w:lvl>
    <w:lvl w:ilvl="3" w:tplc="04190001" w:tentative="1">
      <w:start w:val="1"/>
      <w:numFmt w:val="bullet"/>
      <w:lvlText w:val=""/>
      <w:lvlJc w:val="left"/>
      <w:pPr>
        <w:ind w:left="2641" w:hanging="360"/>
      </w:pPr>
      <w:rPr>
        <w:rFonts w:ascii="Symbol" w:hAnsi="Symbol" w:hint="default"/>
      </w:rPr>
    </w:lvl>
    <w:lvl w:ilvl="4" w:tplc="04190003" w:tentative="1">
      <w:start w:val="1"/>
      <w:numFmt w:val="bullet"/>
      <w:lvlText w:val="o"/>
      <w:lvlJc w:val="left"/>
      <w:pPr>
        <w:ind w:left="3361" w:hanging="360"/>
      </w:pPr>
      <w:rPr>
        <w:rFonts w:ascii="Courier New" w:hAnsi="Courier New" w:cs="Courier New" w:hint="default"/>
      </w:rPr>
    </w:lvl>
    <w:lvl w:ilvl="5" w:tplc="04190005" w:tentative="1">
      <w:start w:val="1"/>
      <w:numFmt w:val="bullet"/>
      <w:lvlText w:val=""/>
      <w:lvlJc w:val="left"/>
      <w:pPr>
        <w:ind w:left="4081" w:hanging="360"/>
      </w:pPr>
      <w:rPr>
        <w:rFonts w:ascii="Wingdings" w:hAnsi="Wingdings" w:hint="default"/>
      </w:rPr>
    </w:lvl>
    <w:lvl w:ilvl="6" w:tplc="04190001" w:tentative="1">
      <w:start w:val="1"/>
      <w:numFmt w:val="bullet"/>
      <w:lvlText w:val=""/>
      <w:lvlJc w:val="left"/>
      <w:pPr>
        <w:ind w:left="4801" w:hanging="360"/>
      </w:pPr>
      <w:rPr>
        <w:rFonts w:ascii="Symbol" w:hAnsi="Symbol" w:hint="default"/>
      </w:rPr>
    </w:lvl>
    <w:lvl w:ilvl="7" w:tplc="04190003" w:tentative="1">
      <w:start w:val="1"/>
      <w:numFmt w:val="bullet"/>
      <w:lvlText w:val="o"/>
      <w:lvlJc w:val="left"/>
      <w:pPr>
        <w:ind w:left="5521" w:hanging="360"/>
      </w:pPr>
      <w:rPr>
        <w:rFonts w:ascii="Courier New" w:hAnsi="Courier New" w:cs="Courier New" w:hint="default"/>
      </w:rPr>
    </w:lvl>
    <w:lvl w:ilvl="8" w:tplc="04190005" w:tentative="1">
      <w:start w:val="1"/>
      <w:numFmt w:val="bullet"/>
      <w:lvlText w:val=""/>
      <w:lvlJc w:val="left"/>
      <w:pPr>
        <w:ind w:left="6241" w:hanging="360"/>
      </w:pPr>
      <w:rPr>
        <w:rFonts w:ascii="Wingdings" w:hAnsi="Wingdings" w:hint="default"/>
      </w:rPr>
    </w:lvl>
  </w:abstractNum>
  <w:abstractNum w:abstractNumId="173" w15:restartNumberingAfterBreak="0">
    <w:nsid w:val="247014B8"/>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24883739"/>
    <w:multiLevelType w:val="hybridMultilevel"/>
    <w:tmpl w:val="6BE223B4"/>
    <w:lvl w:ilvl="0" w:tplc="25B87088">
      <w:start w:val="2"/>
      <w:numFmt w:val="decimal"/>
      <w:lvlText w:val="%1)"/>
      <w:lvlJc w:val="left"/>
      <w:pPr>
        <w:ind w:left="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805A02">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B84F44">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6F574">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8198E">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CC59BC">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183300">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21398">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D6A5D4">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49D5031"/>
    <w:multiLevelType w:val="hybridMultilevel"/>
    <w:tmpl w:val="6720C0B0"/>
    <w:lvl w:ilvl="0" w:tplc="0419000F">
      <w:start w:val="1"/>
      <w:numFmt w:val="decimal"/>
      <w:lvlText w:val="%1."/>
      <w:lvlJc w:val="left"/>
      <w:pPr>
        <w:ind w:left="1146" w:hanging="360"/>
      </w:pPr>
    </w:lvl>
    <w:lvl w:ilvl="1" w:tplc="04190011">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6" w15:restartNumberingAfterBreak="0">
    <w:nsid w:val="24F45B08"/>
    <w:multiLevelType w:val="multilevel"/>
    <w:tmpl w:val="D26C1DC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5130906"/>
    <w:multiLevelType w:val="hybridMultilevel"/>
    <w:tmpl w:val="975E7F9A"/>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15:restartNumberingAfterBreak="0">
    <w:nsid w:val="25875AF2"/>
    <w:multiLevelType w:val="multilevel"/>
    <w:tmpl w:val="FA5057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25932782"/>
    <w:multiLevelType w:val="multilevel"/>
    <w:tmpl w:val="CE3C7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5C541F5"/>
    <w:multiLevelType w:val="hybridMultilevel"/>
    <w:tmpl w:val="F20C56A0"/>
    <w:lvl w:ilvl="0" w:tplc="F11ECA3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25CD546C"/>
    <w:multiLevelType w:val="multilevel"/>
    <w:tmpl w:val="E92AA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260A011A"/>
    <w:multiLevelType w:val="hybridMultilevel"/>
    <w:tmpl w:val="72CC6D92"/>
    <w:lvl w:ilvl="0" w:tplc="DB749C50">
      <w:start w:val="1"/>
      <w:numFmt w:val="decimal"/>
      <w:lvlText w:val="%1."/>
      <w:lvlJc w:val="left"/>
      <w:pPr>
        <w:tabs>
          <w:tab w:val="num" w:pos="900"/>
        </w:tabs>
        <w:ind w:left="900"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15:restartNumberingAfterBreak="0">
    <w:nsid w:val="264D23DC"/>
    <w:multiLevelType w:val="hybridMultilevel"/>
    <w:tmpl w:val="AA24A336"/>
    <w:lvl w:ilvl="0" w:tplc="ED986DB2">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84" w15:restartNumberingAfterBreak="0">
    <w:nsid w:val="26764186"/>
    <w:multiLevelType w:val="hybridMultilevel"/>
    <w:tmpl w:val="3BCC8A8C"/>
    <w:lvl w:ilvl="0" w:tplc="0F86E93A">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15:restartNumberingAfterBreak="0">
    <w:nsid w:val="268D3893"/>
    <w:multiLevelType w:val="hybridMultilevel"/>
    <w:tmpl w:val="8DBE5B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6" w15:restartNumberingAfterBreak="0">
    <w:nsid w:val="269A0B63"/>
    <w:multiLevelType w:val="hybridMultilevel"/>
    <w:tmpl w:val="E6D8AA2E"/>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7" w15:restartNumberingAfterBreak="0">
    <w:nsid w:val="26DB4E04"/>
    <w:multiLevelType w:val="hybridMultilevel"/>
    <w:tmpl w:val="F5AC5B42"/>
    <w:lvl w:ilvl="0" w:tplc="863C332E">
      <w:start w:val="1"/>
      <w:numFmt w:val="lowerLetter"/>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8" w15:restartNumberingAfterBreak="0">
    <w:nsid w:val="27314858"/>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27412618"/>
    <w:multiLevelType w:val="multilevel"/>
    <w:tmpl w:val="FA5057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275178FA"/>
    <w:multiLevelType w:val="multilevel"/>
    <w:tmpl w:val="A85C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780221A"/>
    <w:multiLevelType w:val="hybridMultilevel"/>
    <w:tmpl w:val="EBBC11F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2" w15:restartNumberingAfterBreak="0">
    <w:nsid w:val="27AA5360"/>
    <w:multiLevelType w:val="hybridMultilevel"/>
    <w:tmpl w:val="5E6499DE"/>
    <w:lvl w:ilvl="0" w:tplc="5BE85E98">
      <w:start w:val="5"/>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27BD2E8D"/>
    <w:multiLevelType w:val="multilevel"/>
    <w:tmpl w:val="13C00A10"/>
    <w:lvl w:ilvl="0">
      <w:start w:val="3"/>
      <w:numFmt w:val="decimal"/>
      <w:lvlText w:val="%1"/>
      <w:lvlJc w:val="left"/>
      <w:pPr>
        <w:ind w:left="1185" w:hanging="1185"/>
      </w:pPr>
      <w:rPr>
        <w:rFonts w:hint="default"/>
      </w:rPr>
    </w:lvl>
    <w:lvl w:ilvl="1">
      <w:start w:val="130"/>
      <w:numFmt w:val="decimal"/>
      <w:lvlText w:val="%1.%2"/>
      <w:lvlJc w:val="left"/>
      <w:pPr>
        <w:ind w:left="1185" w:hanging="1185"/>
      </w:pPr>
      <w:rPr>
        <w:rFonts w:hint="default"/>
      </w:rPr>
    </w:lvl>
    <w:lvl w:ilvl="2">
      <w:start w:val="140"/>
      <w:numFmt w:val="decimal"/>
      <w:lvlText w:val="%1.%2-%3"/>
      <w:lvlJc w:val="left"/>
      <w:pPr>
        <w:ind w:left="1185" w:hanging="1185"/>
      </w:pPr>
      <w:rPr>
        <w:rFonts w:hint="default"/>
      </w:rPr>
    </w:lvl>
    <w:lvl w:ilvl="3">
      <w:start w:val="1"/>
      <w:numFmt w:val="decimal"/>
      <w:lvlText w:val="%1.%2-%3.%4"/>
      <w:lvlJc w:val="left"/>
      <w:pPr>
        <w:ind w:left="1185" w:hanging="1185"/>
      </w:pPr>
      <w:rPr>
        <w:rFonts w:hint="default"/>
      </w:rPr>
    </w:lvl>
    <w:lvl w:ilvl="4">
      <w:start w:val="1"/>
      <w:numFmt w:val="decimal"/>
      <w:lvlText w:val="%1.%2-%3.%4.%5"/>
      <w:lvlJc w:val="left"/>
      <w:pPr>
        <w:ind w:left="1185" w:hanging="118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4" w15:restartNumberingAfterBreak="0">
    <w:nsid w:val="27C62418"/>
    <w:multiLevelType w:val="hybridMultilevel"/>
    <w:tmpl w:val="B9B87A3A"/>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27E52635"/>
    <w:multiLevelType w:val="multilevel"/>
    <w:tmpl w:val="7966C4D2"/>
    <w:lvl w:ilvl="0">
      <w:start w:val="8"/>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27F927C4"/>
    <w:multiLevelType w:val="hybridMultilevel"/>
    <w:tmpl w:val="A99C6E28"/>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15:restartNumberingAfterBreak="0">
    <w:nsid w:val="27FA64C6"/>
    <w:multiLevelType w:val="multilevel"/>
    <w:tmpl w:val="76007D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286A2613"/>
    <w:multiLevelType w:val="hybridMultilevel"/>
    <w:tmpl w:val="DBF6EB1C"/>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15:restartNumberingAfterBreak="0">
    <w:nsid w:val="28AF6EFE"/>
    <w:multiLevelType w:val="multilevel"/>
    <w:tmpl w:val="90CA0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8F4451E"/>
    <w:multiLevelType w:val="hybridMultilevel"/>
    <w:tmpl w:val="904AF3FC"/>
    <w:lvl w:ilvl="0" w:tplc="C26C3FF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02CA2A">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341C30">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545D42">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E49C0">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A6CAEC">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762E7E">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8C238C">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C7410">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29210B37"/>
    <w:multiLevelType w:val="hybridMultilevel"/>
    <w:tmpl w:val="433CA2AE"/>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29630497"/>
    <w:multiLevelType w:val="multilevel"/>
    <w:tmpl w:val="7264F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2A495ED8"/>
    <w:multiLevelType w:val="multilevel"/>
    <w:tmpl w:val="89C4A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AF36253"/>
    <w:multiLevelType w:val="multilevel"/>
    <w:tmpl w:val="BC3CD5D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2B842AEC"/>
    <w:multiLevelType w:val="multilevel"/>
    <w:tmpl w:val="F5487E1A"/>
    <w:lvl w:ilvl="0">
      <w:start w:val="1"/>
      <w:numFmt w:val="russianLower"/>
      <w:lvlText w:val="%1."/>
      <w:lvlJc w:val="left"/>
      <w:pPr>
        <w:tabs>
          <w:tab w:val="num" w:pos="720"/>
        </w:tabs>
        <w:ind w:left="720" w:hanging="360"/>
      </w:pPr>
      <w:rPr>
        <w:rFonts w:hint="default"/>
      </w:rPr>
    </w:lvl>
    <w:lvl w:ilvl="1">
      <w:start w:val="1"/>
      <w:numFmt w:val="decimal"/>
      <w:lvlText w:val="%2."/>
      <w:lvlJc w:val="left"/>
      <w:pPr>
        <w:ind w:left="1845" w:hanging="76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B8D7A84"/>
    <w:multiLevelType w:val="hybridMultilevel"/>
    <w:tmpl w:val="BADE6F32"/>
    <w:lvl w:ilvl="0" w:tplc="04190019">
      <w:start w:val="1"/>
      <w:numFmt w:val="lowerLetter"/>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07" w15:restartNumberingAfterBreak="0">
    <w:nsid w:val="2BA05263"/>
    <w:multiLevelType w:val="multilevel"/>
    <w:tmpl w:val="0F2AFBE6"/>
    <w:lvl w:ilvl="0">
      <w:start w:val="4"/>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2BD12C07"/>
    <w:multiLevelType w:val="hybridMultilevel"/>
    <w:tmpl w:val="6B32EA6C"/>
    <w:lvl w:ilvl="0" w:tplc="F0A208AA">
      <w:start w:val="2"/>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8A8098">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3AEB00">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AE50A6">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A6FE46">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42CF26">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4E4962">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061E90">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BC0AEE">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2BE94E6E"/>
    <w:multiLevelType w:val="hybridMultilevel"/>
    <w:tmpl w:val="3410A0C6"/>
    <w:lvl w:ilvl="0" w:tplc="0419000F">
      <w:start w:val="1"/>
      <w:numFmt w:val="decimal"/>
      <w:lvlText w:val="%1."/>
      <w:lvlJc w:val="left"/>
      <w:pPr>
        <w:ind w:left="1146" w:hanging="360"/>
      </w:pPr>
    </w:lvl>
    <w:lvl w:ilvl="1" w:tplc="04190011">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0" w15:restartNumberingAfterBreak="0">
    <w:nsid w:val="2C4E5C03"/>
    <w:multiLevelType w:val="hybridMultilevel"/>
    <w:tmpl w:val="5EE6007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1" w15:restartNumberingAfterBreak="0">
    <w:nsid w:val="2C5F6A2F"/>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2C6F49CC"/>
    <w:multiLevelType w:val="multilevel"/>
    <w:tmpl w:val="C9BE2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2CB30A6D"/>
    <w:multiLevelType w:val="hybridMultilevel"/>
    <w:tmpl w:val="ACA6CA00"/>
    <w:lvl w:ilvl="0" w:tplc="187A4CD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2CB30F66"/>
    <w:multiLevelType w:val="hybridMultilevel"/>
    <w:tmpl w:val="E27A1738"/>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5" w15:restartNumberingAfterBreak="0">
    <w:nsid w:val="2CCD655C"/>
    <w:multiLevelType w:val="multilevel"/>
    <w:tmpl w:val="7ADCA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2CE05C0D"/>
    <w:multiLevelType w:val="hybridMultilevel"/>
    <w:tmpl w:val="386E2B5E"/>
    <w:lvl w:ilvl="0" w:tplc="38F45DC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A2BFB0">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52E280">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06C2A0">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C44CDE">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84C2C4">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CEEE46">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9EB9E0">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70649C">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2D141F61"/>
    <w:multiLevelType w:val="hybridMultilevel"/>
    <w:tmpl w:val="E3B2B2C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8" w15:restartNumberingAfterBreak="0">
    <w:nsid w:val="2D9B5317"/>
    <w:multiLevelType w:val="hybridMultilevel"/>
    <w:tmpl w:val="96B41A96"/>
    <w:lvl w:ilvl="0" w:tplc="6B7857A4">
      <w:start w:val="1"/>
      <w:numFmt w:val="lowerLetter"/>
      <w:lvlText w:val="%1)"/>
      <w:lvlJc w:val="left"/>
      <w:pPr>
        <w:tabs>
          <w:tab w:val="num" w:pos="930"/>
        </w:tabs>
        <w:ind w:left="930" w:hanging="360"/>
      </w:pPr>
      <w:rPr>
        <w:rFonts w:hint="default"/>
        <w:i w:val="0"/>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19" w15:restartNumberingAfterBreak="0">
    <w:nsid w:val="2DA129C9"/>
    <w:multiLevelType w:val="hybridMultilevel"/>
    <w:tmpl w:val="79F2AE9A"/>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2DC93AC2"/>
    <w:multiLevelType w:val="hybridMultilevel"/>
    <w:tmpl w:val="B18E202E"/>
    <w:lvl w:ilvl="0" w:tplc="CC86BED2">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CE2D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4CFB2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C6E2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0BDA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50396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C03B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082C08">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49D1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2DED191F"/>
    <w:multiLevelType w:val="hybridMultilevel"/>
    <w:tmpl w:val="D15075C8"/>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2" w15:restartNumberingAfterBreak="0">
    <w:nsid w:val="2DF31266"/>
    <w:multiLevelType w:val="multilevel"/>
    <w:tmpl w:val="08CE3D8A"/>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23" w15:restartNumberingAfterBreak="0">
    <w:nsid w:val="2E257345"/>
    <w:multiLevelType w:val="multilevel"/>
    <w:tmpl w:val="A04E5DE2"/>
    <w:lvl w:ilvl="0">
      <w:start w:val="5"/>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2E5522A2"/>
    <w:multiLevelType w:val="hybridMultilevel"/>
    <w:tmpl w:val="6314770A"/>
    <w:lvl w:ilvl="0" w:tplc="3D3448AC">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2E900349"/>
    <w:multiLevelType w:val="hybridMultilevel"/>
    <w:tmpl w:val="D384FEF2"/>
    <w:lvl w:ilvl="0" w:tplc="6EA4F1B2">
      <w:start w:val="1"/>
      <w:numFmt w:val="lowerLetter"/>
      <w:lvlText w:val="%1)"/>
      <w:lvlJc w:val="left"/>
      <w:pPr>
        <w:ind w:left="1353"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6" w15:restartNumberingAfterBreak="0">
    <w:nsid w:val="2EA402F3"/>
    <w:multiLevelType w:val="hybridMultilevel"/>
    <w:tmpl w:val="B75270D6"/>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15:restartNumberingAfterBreak="0">
    <w:nsid w:val="2EAA7073"/>
    <w:multiLevelType w:val="multilevel"/>
    <w:tmpl w:val="A5C87808"/>
    <w:lvl w:ilvl="0">
      <w:start w:val="9"/>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2F161F96"/>
    <w:multiLevelType w:val="hybridMultilevel"/>
    <w:tmpl w:val="D0F27B36"/>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9" w15:restartNumberingAfterBreak="0">
    <w:nsid w:val="2F227434"/>
    <w:multiLevelType w:val="multilevel"/>
    <w:tmpl w:val="7C56921A"/>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30317938"/>
    <w:multiLevelType w:val="hybridMultilevel"/>
    <w:tmpl w:val="12BC2256"/>
    <w:lvl w:ilvl="0" w:tplc="B6D6CB52">
      <w:start w:val="1"/>
      <w:numFmt w:val="lowerLetter"/>
      <w:lvlText w:val="%1)"/>
      <w:lvlJc w:val="left"/>
      <w:pPr>
        <w:tabs>
          <w:tab w:val="num" w:pos="1290"/>
        </w:tabs>
        <w:ind w:left="1290" w:hanging="360"/>
      </w:pPr>
      <w:rPr>
        <w:rFonts w:hint="default"/>
        <w:i w:val="0"/>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231" w15:restartNumberingAfterBreak="0">
    <w:nsid w:val="303E6712"/>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31123C47"/>
    <w:multiLevelType w:val="hybridMultilevel"/>
    <w:tmpl w:val="A4C47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3122236B"/>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3133364F"/>
    <w:multiLevelType w:val="hybridMultilevel"/>
    <w:tmpl w:val="231EA2C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31AA066A"/>
    <w:multiLevelType w:val="hybridMultilevel"/>
    <w:tmpl w:val="93E649DA"/>
    <w:lvl w:ilvl="0" w:tplc="1C1814F2">
      <w:start w:val="1"/>
      <w:numFmt w:val="russianLower"/>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236" w15:restartNumberingAfterBreak="0">
    <w:nsid w:val="31BD6577"/>
    <w:multiLevelType w:val="hybridMultilevel"/>
    <w:tmpl w:val="A9BE590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7" w15:restartNumberingAfterBreak="0">
    <w:nsid w:val="31C92214"/>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320E7FDB"/>
    <w:multiLevelType w:val="multilevel"/>
    <w:tmpl w:val="329E1F8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32244E29"/>
    <w:multiLevelType w:val="hybridMultilevel"/>
    <w:tmpl w:val="A394F80A"/>
    <w:lvl w:ilvl="0" w:tplc="2F0EA1BC">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388F04">
      <w:start w:val="1"/>
      <w:numFmt w:val="lowerLetter"/>
      <w:lvlText w:val="%2"/>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2C34AC">
      <w:start w:val="1"/>
      <w:numFmt w:val="lowerRoman"/>
      <w:lvlText w:val="%3"/>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08A8E">
      <w:start w:val="1"/>
      <w:numFmt w:val="decimal"/>
      <w:lvlText w:val="%4"/>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786C36">
      <w:start w:val="1"/>
      <w:numFmt w:val="lowerLetter"/>
      <w:lvlText w:val="%5"/>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A1330">
      <w:start w:val="1"/>
      <w:numFmt w:val="lowerRoman"/>
      <w:lvlText w:val="%6"/>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B43C2C">
      <w:start w:val="1"/>
      <w:numFmt w:val="decimal"/>
      <w:lvlText w:val="%7"/>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4B656">
      <w:start w:val="1"/>
      <w:numFmt w:val="lowerLetter"/>
      <w:lvlText w:val="%8"/>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08ECD0">
      <w:start w:val="1"/>
      <w:numFmt w:val="lowerRoman"/>
      <w:lvlText w:val="%9"/>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322F71E8"/>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32343F4B"/>
    <w:multiLevelType w:val="hybridMultilevel"/>
    <w:tmpl w:val="BC688D08"/>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2" w15:restartNumberingAfterBreak="0">
    <w:nsid w:val="3242556A"/>
    <w:multiLevelType w:val="hybridMultilevel"/>
    <w:tmpl w:val="DEF617F2"/>
    <w:lvl w:ilvl="0" w:tplc="F4F87E1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32941F63"/>
    <w:multiLevelType w:val="multilevel"/>
    <w:tmpl w:val="0BAC330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332604C3"/>
    <w:multiLevelType w:val="hybridMultilevel"/>
    <w:tmpl w:val="0CEC3678"/>
    <w:lvl w:ilvl="0" w:tplc="B5540D7E">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45" w15:restartNumberingAfterBreak="0">
    <w:nsid w:val="33336229"/>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33353422"/>
    <w:multiLevelType w:val="hybridMultilevel"/>
    <w:tmpl w:val="7C98672A"/>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15:restartNumberingAfterBreak="0">
    <w:nsid w:val="33521821"/>
    <w:multiLevelType w:val="hybridMultilevel"/>
    <w:tmpl w:val="C6BE1CB8"/>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8" w15:restartNumberingAfterBreak="0">
    <w:nsid w:val="336B5667"/>
    <w:multiLevelType w:val="hybridMultilevel"/>
    <w:tmpl w:val="0D365476"/>
    <w:lvl w:ilvl="0" w:tplc="04190011">
      <w:start w:val="1"/>
      <w:numFmt w:val="decimal"/>
      <w:lvlText w:val="%1)"/>
      <w:lvlJc w:val="left"/>
      <w:pPr>
        <w:ind w:left="1443" w:hanging="360"/>
      </w:pPr>
    </w:lvl>
    <w:lvl w:ilvl="1" w:tplc="04190019" w:tentative="1">
      <w:start w:val="1"/>
      <w:numFmt w:val="lowerLetter"/>
      <w:lvlText w:val="%2."/>
      <w:lvlJc w:val="left"/>
      <w:pPr>
        <w:ind w:left="2163" w:hanging="360"/>
      </w:pPr>
    </w:lvl>
    <w:lvl w:ilvl="2" w:tplc="0419001B" w:tentative="1">
      <w:start w:val="1"/>
      <w:numFmt w:val="lowerRoman"/>
      <w:lvlText w:val="%3."/>
      <w:lvlJc w:val="right"/>
      <w:pPr>
        <w:ind w:left="2883" w:hanging="180"/>
      </w:pPr>
    </w:lvl>
    <w:lvl w:ilvl="3" w:tplc="0419000F" w:tentative="1">
      <w:start w:val="1"/>
      <w:numFmt w:val="decimal"/>
      <w:lvlText w:val="%4."/>
      <w:lvlJc w:val="left"/>
      <w:pPr>
        <w:ind w:left="3603" w:hanging="360"/>
      </w:pPr>
    </w:lvl>
    <w:lvl w:ilvl="4" w:tplc="04190019" w:tentative="1">
      <w:start w:val="1"/>
      <w:numFmt w:val="lowerLetter"/>
      <w:lvlText w:val="%5."/>
      <w:lvlJc w:val="left"/>
      <w:pPr>
        <w:ind w:left="4323" w:hanging="360"/>
      </w:pPr>
    </w:lvl>
    <w:lvl w:ilvl="5" w:tplc="0419001B" w:tentative="1">
      <w:start w:val="1"/>
      <w:numFmt w:val="lowerRoman"/>
      <w:lvlText w:val="%6."/>
      <w:lvlJc w:val="right"/>
      <w:pPr>
        <w:ind w:left="5043" w:hanging="180"/>
      </w:pPr>
    </w:lvl>
    <w:lvl w:ilvl="6" w:tplc="0419000F" w:tentative="1">
      <w:start w:val="1"/>
      <w:numFmt w:val="decimal"/>
      <w:lvlText w:val="%7."/>
      <w:lvlJc w:val="left"/>
      <w:pPr>
        <w:ind w:left="5763" w:hanging="360"/>
      </w:pPr>
    </w:lvl>
    <w:lvl w:ilvl="7" w:tplc="04190019" w:tentative="1">
      <w:start w:val="1"/>
      <w:numFmt w:val="lowerLetter"/>
      <w:lvlText w:val="%8."/>
      <w:lvlJc w:val="left"/>
      <w:pPr>
        <w:ind w:left="6483" w:hanging="360"/>
      </w:pPr>
    </w:lvl>
    <w:lvl w:ilvl="8" w:tplc="0419001B" w:tentative="1">
      <w:start w:val="1"/>
      <w:numFmt w:val="lowerRoman"/>
      <w:lvlText w:val="%9."/>
      <w:lvlJc w:val="right"/>
      <w:pPr>
        <w:ind w:left="7203" w:hanging="180"/>
      </w:pPr>
    </w:lvl>
  </w:abstractNum>
  <w:abstractNum w:abstractNumId="249" w15:restartNumberingAfterBreak="0">
    <w:nsid w:val="33A861CD"/>
    <w:multiLevelType w:val="hybridMultilevel"/>
    <w:tmpl w:val="5F9428F6"/>
    <w:lvl w:ilvl="0" w:tplc="B85628EC">
      <w:start w:val="1"/>
      <w:numFmt w:val="lowerLetter"/>
      <w:lvlText w:val="%1)"/>
      <w:lvlJc w:val="left"/>
      <w:pPr>
        <w:tabs>
          <w:tab w:val="num" w:pos="1101"/>
        </w:tabs>
        <w:ind w:left="1101" w:hanging="360"/>
      </w:pPr>
      <w:rPr>
        <w:rFonts w:hint="default"/>
      </w:rPr>
    </w:lvl>
    <w:lvl w:ilvl="1" w:tplc="04190019" w:tentative="1">
      <w:start w:val="1"/>
      <w:numFmt w:val="lowerLetter"/>
      <w:lvlText w:val="%2."/>
      <w:lvlJc w:val="left"/>
      <w:pPr>
        <w:tabs>
          <w:tab w:val="num" w:pos="1821"/>
        </w:tabs>
        <w:ind w:left="1821" w:hanging="360"/>
      </w:pPr>
    </w:lvl>
    <w:lvl w:ilvl="2" w:tplc="0419001B" w:tentative="1">
      <w:start w:val="1"/>
      <w:numFmt w:val="lowerRoman"/>
      <w:lvlText w:val="%3."/>
      <w:lvlJc w:val="right"/>
      <w:pPr>
        <w:tabs>
          <w:tab w:val="num" w:pos="2541"/>
        </w:tabs>
        <w:ind w:left="2541" w:hanging="180"/>
      </w:pPr>
    </w:lvl>
    <w:lvl w:ilvl="3" w:tplc="0419000F" w:tentative="1">
      <w:start w:val="1"/>
      <w:numFmt w:val="decimal"/>
      <w:lvlText w:val="%4."/>
      <w:lvlJc w:val="left"/>
      <w:pPr>
        <w:tabs>
          <w:tab w:val="num" w:pos="3261"/>
        </w:tabs>
        <w:ind w:left="3261" w:hanging="360"/>
      </w:pPr>
    </w:lvl>
    <w:lvl w:ilvl="4" w:tplc="04190019" w:tentative="1">
      <w:start w:val="1"/>
      <w:numFmt w:val="lowerLetter"/>
      <w:lvlText w:val="%5."/>
      <w:lvlJc w:val="left"/>
      <w:pPr>
        <w:tabs>
          <w:tab w:val="num" w:pos="3981"/>
        </w:tabs>
        <w:ind w:left="3981" w:hanging="360"/>
      </w:pPr>
    </w:lvl>
    <w:lvl w:ilvl="5" w:tplc="0419001B" w:tentative="1">
      <w:start w:val="1"/>
      <w:numFmt w:val="lowerRoman"/>
      <w:lvlText w:val="%6."/>
      <w:lvlJc w:val="right"/>
      <w:pPr>
        <w:tabs>
          <w:tab w:val="num" w:pos="4701"/>
        </w:tabs>
        <w:ind w:left="4701" w:hanging="180"/>
      </w:pPr>
    </w:lvl>
    <w:lvl w:ilvl="6" w:tplc="0419000F" w:tentative="1">
      <w:start w:val="1"/>
      <w:numFmt w:val="decimal"/>
      <w:lvlText w:val="%7."/>
      <w:lvlJc w:val="left"/>
      <w:pPr>
        <w:tabs>
          <w:tab w:val="num" w:pos="5421"/>
        </w:tabs>
        <w:ind w:left="5421" w:hanging="360"/>
      </w:pPr>
    </w:lvl>
    <w:lvl w:ilvl="7" w:tplc="04190019" w:tentative="1">
      <w:start w:val="1"/>
      <w:numFmt w:val="lowerLetter"/>
      <w:lvlText w:val="%8."/>
      <w:lvlJc w:val="left"/>
      <w:pPr>
        <w:tabs>
          <w:tab w:val="num" w:pos="6141"/>
        </w:tabs>
        <w:ind w:left="6141" w:hanging="360"/>
      </w:pPr>
    </w:lvl>
    <w:lvl w:ilvl="8" w:tplc="0419001B" w:tentative="1">
      <w:start w:val="1"/>
      <w:numFmt w:val="lowerRoman"/>
      <w:lvlText w:val="%9."/>
      <w:lvlJc w:val="right"/>
      <w:pPr>
        <w:tabs>
          <w:tab w:val="num" w:pos="6861"/>
        </w:tabs>
        <w:ind w:left="6861" w:hanging="180"/>
      </w:pPr>
    </w:lvl>
  </w:abstractNum>
  <w:abstractNum w:abstractNumId="250" w15:restartNumberingAfterBreak="0">
    <w:nsid w:val="33C72309"/>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340C6697"/>
    <w:multiLevelType w:val="multilevel"/>
    <w:tmpl w:val="C2DCF9FE"/>
    <w:lvl w:ilvl="0">
      <w:start w:val="10"/>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34235B17"/>
    <w:multiLevelType w:val="hybridMultilevel"/>
    <w:tmpl w:val="1D6040F4"/>
    <w:lvl w:ilvl="0" w:tplc="485C793E">
      <w:start w:val="1"/>
      <w:numFmt w:val="lowerLetter"/>
      <w:lvlText w:val="%1)"/>
      <w:lvlJc w:val="left"/>
      <w:pPr>
        <w:tabs>
          <w:tab w:val="num" w:pos="1215"/>
        </w:tabs>
        <w:ind w:left="1215" w:hanging="360"/>
      </w:pPr>
      <w:rPr>
        <w:rFonts w:hint="default"/>
        <w:i w:val="0"/>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253" w15:restartNumberingAfterBreak="0">
    <w:nsid w:val="343E788A"/>
    <w:multiLevelType w:val="hybridMultilevel"/>
    <w:tmpl w:val="1840D510"/>
    <w:lvl w:ilvl="0" w:tplc="76064B76">
      <w:start w:val="1"/>
      <w:numFmt w:val="decimal"/>
      <w:lvlText w:val="%1)"/>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CCBAA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671A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8B6A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E4CA7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6C816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2236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AEA6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9ABF40">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34682AA7"/>
    <w:multiLevelType w:val="hybridMultilevel"/>
    <w:tmpl w:val="EAB6D72A"/>
    <w:lvl w:ilvl="0" w:tplc="1C1814F2">
      <w:start w:val="1"/>
      <w:numFmt w:val="russianLower"/>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5" w15:restartNumberingAfterBreak="0">
    <w:nsid w:val="348C1443"/>
    <w:multiLevelType w:val="hybridMultilevel"/>
    <w:tmpl w:val="0F8A81F0"/>
    <w:lvl w:ilvl="0" w:tplc="1C1814F2">
      <w:start w:val="1"/>
      <w:numFmt w:val="russianLower"/>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256" w15:restartNumberingAfterBreak="0">
    <w:nsid w:val="349617B1"/>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350714C6"/>
    <w:multiLevelType w:val="hybridMultilevel"/>
    <w:tmpl w:val="2E40A4A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8" w15:restartNumberingAfterBreak="0">
    <w:nsid w:val="3561754F"/>
    <w:multiLevelType w:val="hybridMultilevel"/>
    <w:tmpl w:val="55F8A314"/>
    <w:lvl w:ilvl="0" w:tplc="5F2459C4">
      <w:start w:val="1"/>
      <w:numFmt w:val="lowerLetter"/>
      <w:lvlText w:val="%1)"/>
      <w:lvlJc w:val="left"/>
      <w:pPr>
        <w:tabs>
          <w:tab w:val="num" w:pos="1461"/>
        </w:tabs>
        <w:ind w:left="1461" w:hanging="360"/>
      </w:pPr>
      <w:rPr>
        <w:rFonts w:hint="default"/>
      </w:rPr>
    </w:lvl>
    <w:lvl w:ilvl="1" w:tplc="B85628EC">
      <w:start w:val="1"/>
      <w:numFmt w:val="lowerLetter"/>
      <w:lvlText w:val="%2)"/>
      <w:lvlJc w:val="left"/>
      <w:pPr>
        <w:tabs>
          <w:tab w:val="num" w:pos="2181"/>
        </w:tabs>
        <w:ind w:left="2181" w:hanging="360"/>
      </w:pPr>
      <w:rPr>
        <w:rFonts w:hint="default"/>
      </w:rPr>
    </w:lvl>
    <w:lvl w:ilvl="2" w:tplc="0419001B" w:tentative="1">
      <w:start w:val="1"/>
      <w:numFmt w:val="lowerRoman"/>
      <w:lvlText w:val="%3."/>
      <w:lvlJc w:val="right"/>
      <w:pPr>
        <w:tabs>
          <w:tab w:val="num" w:pos="2901"/>
        </w:tabs>
        <w:ind w:left="2901" w:hanging="180"/>
      </w:pPr>
    </w:lvl>
    <w:lvl w:ilvl="3" w:tplc="0419000F" w:tentative="1">
      <w:start w:val="1"/>
      <w:numFmt w:val="decimal"/>
      <w:lvlText w:val="%4."/>
      <w:lvlJc w:val="left"/>
      <w:pPr>
        <w:tabs>
          <w:tab w:val="num" w:pos="3621"/>
        </w:tabs>
        <w:ind w:left="3621" w:hanging="360"/>
      </w:pPr>
    </w:lvl>
    <w:lvl w:ilvl="4" w:tplc="04190019" w:tentative="1">
      <w:start w:val="1"/>
      <w:numFmt w:val="lowerLetter"/>
      <w:lvlText w:val="%5."/>
      <w:lvlJc w:val="left"/>
      <w:pPr>
        <w:tabs>
          <w:tab w:val="num" w:pos="4341"/>
        </w:tabs>
        <w:ind w:left="4341" w:hanging="360"/>
      </w:pPr>
    </w:lvl>
    <w:lvl w:ilvl="5" w:tplc="0419001B" w:tentative="1">
      <w:start w:val="1"/>
      <w:numFmt w:val="lowerRoman"/>
      <w:lvlText w:val="%6."/>
      <w:lvlJc w:val="right"/>
      <w:pPr>
        <w:tabs>
          <w:tab w:val="num" w:pos="5061"/>
        </w:tabs>
        <w:ind w:left="5061" w:hanging="180"/>
      </w:pPr>
    </w:lvl>
    <w:lvl w:ilvl="6" w:tplc="0419000F" w:tentative="1">
      <w:start w:val="1"/>
      <w:numFmt w:val="decimal"/>
      <w:lvlText w:val="%7."/>
      <w:lvlJc w:val="left"/>
      <w:pPr>
        <w:tabs>
          <w:tab w:val="num" w:pos="5781"/>
        </w:tabs>
        <w:ind w:left="5781" w:hanging="360"/>
      </w:pPr>
    </w:lvl>
    <w:lvl w:ilvl="7" w:tplc="04190019" w:tentative="1">
      <w:start w:val="1"/>
      <w:numFmt w:val="lowerLetter"/>
      <w:lvlText w:val="%8."/>
      <w:lvlJc w:val="left"/>
      <w:pPr>
        <w:tabs>
          <w:tab w:val="num" w:pos="6501"/>
        </w:tabs>
        <w:ind w:left="6501" w:hanging="360"/>
      </w:pPr>
    </w:lvl>
    <w:lvl w:ilvl="8" w:tplc="0419001B" w:tentative="1">
      <w:start w:val="1"/>
      <w:numFmt w:val="lowerRoman"/>
      <w:lvlText w:val="%9."/>
      <w:lvlJc w:val="right"/>
      <w:pPr>
        <w:tabs>
          <w:tab w:val="num" w:pos="7221"/>
        </w:tabs>
        <w:ind w:left="7221" w:hanging="180"/>
      </w:pPr>
    </w:lvl>
  </w:abstractNum>
  <w:abstractNum w:abstractNumId="259" w15:restartNumberingAfterBreak="0">
    <w:nsid w:val="35816728"/>
    <w:multiLevelType w:val="hybridMultilevel"/>
    <w:tmpl w:val="81EA655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0" w15:restartNumberingAfterBreak="0">
    <w:nsid w:val="35A70563"/>
    <w:multiLevelType w:val="hybridMultilevel"/>
    <w:tmpl w:val="C79C2F32"/>
    <w:lvl w:ilvl="0" w:tplc="1C1814F2">
      <w:start w:val="1"/>
      <w:numFmt w:val="russianLower"/>
      <w:lvlText w:val="%1)"/>
      <w:lvlJc w:val="left"/>
      <w:pPr>
        <w:ind w:left="10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35C8717C"/>
    <w:multiLevelType w:val="hybridMultilevel"/>
    <w:tmpl w:val="D0C6F8DE"/>
    <w:lvl w:ilvl="0" w:tplc="F0BABC3C">
      <w:start w:val="2"/>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9C30A2">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E24E8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5C5D56">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3A7F4A">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266F86">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89EFE">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89D8A">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0038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36005985"/>
    <w:multiLevelType w:val="hybridMultilevel"/>
    <w:tmpl w:val="23EEDFEC"/>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3" w15:restartNumberingAfterBreak="0">
    <w:nsid w:val="360C2256"/>
    <w:multiLevelType w:val="hybridMultilevel"/>
    <w:tmpl w:val="4240DC4E"/>
    <w:lvl w:ilvl="0" w:tplc="7BE0AE60">
      <w:start w:val="1"/>
      <w:numFmt w:val="lowerLetter"/>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4" w15:restartNumberingAfterBreak="0">
    <w:nsid w:val="36301BD1"/>
    <w:multiLevelType w:val="multilevel"/>
    <w:tmpl w:val="6E5AFF72"/>
    <w:lvl w:ilvl="0">
      <w:start w:val="3"/>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36B27B5F"/>
    <w:multiLevelType w:val="hybridMultilevel"/>
    <w:tmpl w:val="897E21B2"/>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6" w15:restartNumberingAfterBreak="0">
    <w:nsid w:val="36D41730"/>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37F31874"/>
    <w:multiLevelType w:val="hybridMultilevel"/>
    <w:tmpl w:val="95045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38513AFF"/>
    <w:multiLevelType w:val="hybridMultilevel"/>
    <w:tmpl w:val="91EEBB06"/>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38B52BAE"/>
    <w:multiLevelType w:val="hybridMultilevel"/>
    <w:tmpl w:val="EBEAF440"/>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15:restartNumberingAfterBreak="0">
    <w:nsid w:val="38CE76A3"/>
    <w:multiLevelType w:val="multilevel"/>
    <w:tmpl w:val="2766EF90"/>
    <w:lvl w:ilvl="0">
      <w:start w:val="4"/>
      <w:numFmt w:val="decimal"/>
      <w:lvlText w:val="%1"/>
      <w:lvlJc w:val="left"/>
      <w:pPr>
        <w:ind w:left="1470" w:hanging="1470"/>
      </w:pPr>
      <w:rPr>
        <w:rFonts w:hint="default"/>
      </w:rPr>
    </w:lvl>
    <w:lvl w:ilvl="1">
      <w:start w:val="5100"/>
      <w:numFmt w:val="decimal"/>
      <w:lvlText w:val="%1.%2"/>
      <w:lvlJc w:val="left"/>
      <w:pPr>
        <w:ind w:left="1470" w:hanging="1470"/>
      </w:pPr>
      <w:rPr>
        <w:rFonts w:hint="default"/>
      </w:rPr>
    </w:lvl>
    <w:lvl w:ilvl="2">
      <w:start w:val="5400"/>
      <w:numFmt w:val="decimal"/>
      <w:lvlText w:val="%1.%2-%3"/>
      <w:lvlJc w:val="left"/>
      <w:pPr>
        <w:ind w:left="1470" w:hanging="1470"/>
      </w:pPr>
      <w:rPr>
        <w:rFonts w:hint="default"/>
      </w:rPr>
    </w:lvl>
    <w:lvl w:ilvl="3">
      <w:start w:val="1"/>
      <w:numFmt w:val="decimal"/>
      <w:lvlText w:val="%1.%2-%3.%4"/>
      <w:lvlJc w:val="left"/>
      <w:pPr>
        <w:ind w:left="1470" w:hanging="1470"/>
      </w:pPr>
      <w:rPr>
        <w:rFonts w:hint="default"/>
      </w:rPr>
    </w:lvl>
    <w:lvl w:ilvl="4">
      <w:start w:val="1"/>
      <w:numFmt w:val="decimal"/>
      <w:lvlText w:val="%1.%2-%3.%4.%5"/>
      <w:lvlJc w:val="left"/>
      <w:pPr>
        <w:ind w:left="1470" w:hanging="1470"/>
      </w:pPr>
      <w:rPr>
        <w:rFonts w:hint="default"/>
      </w:rPr>
    </w:lvl>
    <w:lvl w:ilvl="5">
      <w:start w:val="1"/>
      <w:numFmt w:val="decimal"/>
      <w:lvlText w:val="%1.%2-%3.%4.%5.%6"/>
      <w:lvlJc w:val="left"/>
      <w:pPr>
        <w:ind w:left="1470" w:hanging="1470"/>
      </w:pPr>
      <w:rPr>
        <w:rFonts w:hint="default"/>
      </w:rPr>
    </w:lvl>
    <w:lvl w:ilvl="6">
      <w:start w:val="1"/>
      <w:numFmt w:val="decimal"/>
      <w:lvlText w:val="%1.%2-%3.%4.%5.%6.%7"/>
      <w:lvlJc w:val="left"/>
      <w:pPr>
        <w:ind w:left="1470" w:hanging="147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1" w15:restartNumberingAfterBreak="0">
    <w:nsid w:val="39053CBF"/>
    <w:multiLevelType w:val="hybridMultilevel"/>
    <w:tmpl w:val="7D36E30E"/>
    <w:lvl w:ilvl="0" w:tplc="453099E4">
      <w:start w:val="2"/>
      <w:numFmt w:val="decimal"/>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8E13B8">
      <w:start w:val="19"/>
      <w:numFmt w:val="upperLetter"/>
      <w:lvlText w:val="%2."/>
      <w:lvlJc w:val="left"/>
      <w:pPr>
        <w:ind w:left="7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lang w:val="en-US"/>
      </w:rPr>
    </w:lvl>
    <w:lvl w:ilvl="2" w:tplc="612EA014">
      <w:start w:val="1"/>
      <w:numFmt w:val="lowerRoman"/>
      <w:lvlText w:val="%3"/>
      <w:lvlJc w:val="left"/>
      <w:pPr>
        <w:ind w:left="14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F944D4E">
      <w:start w:val="1"/>
      <w:numFmt w:val="decimal"/>
      <w:lvlText w:val="%4"/>
      <w:lvlJc w:val="left"/>
      <w:pPr>
        <w:ind w:left="21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72B4A2">
      <w:start w:val="1"/>
      <w:numFmt w:val="lowerLetter"/>
      <w:lvlText w:val="%5"/>
      <w:lvlJc w:val="left"/>
      <w:pPr>
        <w:ind w:left="29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0E2166">
      <w:start w:val="1"/>
      <w:numFmt w:val="lowerRoman"/>
      <w:lvlText w:val="%6"/>
      <w:lvlJc w:val="left"/>
      <w:pPr>
        <w:ind w:left="36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F3621C2">
      <w:start w:val="1"/>
      <w:numFmt w:val="decimal"/>
      <w:lvlText w:val="%7"/>
      <w:lvlJc w:val="left"/>
      <w:pPr>
        <w:ind w:left="4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716EA34">
      <w:start w:val="1"/>
      <w:numFmt w:val="lowerLetter"/>
      <w:lvlText w:val="%8"/>
      <w:lvlJc w:val="left"/>
      <w:pPr>
        <w:ind w:left="5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D06BC90">
      <w:start w:val="1"/>
      <w:numFmt w:val="lowerRoman"/>
      <w:lvlText w:val="%9"/>
      <w:lvlJc w:val="left"/>
      <w:pPr>
        <w:ind w:left="5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2" w15:restartNumberingAfterBreak="0">
    <w:nsid w:val="390949F8"/>
    <w:multiLevelType w:val="hybridMultilevel"/>
    <w:tmpl w:val="0B8C467A"/>
    <w:lvl w:ilvl="0" w:tplc="33F8334A">
      <w:start w:val="1"/>
      <w:numFmt w:val="decimal"/>
      <w:lvlText w:val="%1."/>
      <w:lvlJc w:val="left"/>
      <w:pPr>
        <w:ind w:left="218" w:hanging="360"/>
      </w:pPr>
      <w:rPr>
        <w:rFonts w:hint="default"/>
      </w:rPr>
    </w:lvl>
    <w:lvl w:ilvl="1" w:tplc="04190019">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73" w15:restartNumberingAfterBreak="0">
    <w:nsid w:val="395F3F0E"/>
    <w:multiLevelType w:val="multilevel"/>
    <w:tmpl w:val="855235EA"/>
    <w:lvl w:ilvl="0">
      <w:start w:val="6"/>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39B337E0"/>
    <w:multiLevelType w:val="hybridMultilevel"/>
    <w:tmpl w:val="C16CBF3E"/>
    <w:lvl w:ilvl="0" w:tplc="239692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3A0E58F2"/>
    <w:multiLevelType w:val="multilevel"/>
    <w:tmpl w:val="24FE8578"/>
    <w:lvl w:ilvl="0">
      <w:start w:val="1"/>
      <w:numFmt w:val="decimal"/>
      <w:lvlText w:val="%1"/>
      <w:lvlJc w:val="left"/>
      <w:pPr>
        <w:ind w:left="915" w:hanging="915"/>
      </w:pPr>
      <w:rPr>
        <w:rFonts w:hint="default"/>
      </w:rPr>
    </w:lvl>
    <w:lvl w:ilvl="1">
      <w:start w:val="14"/>
      <w:numFmt w:val="decimal"/>
      <w:lvlText w:val="%1.%2"/>
      <w:lvlJc w:val="left"/>
      <w:pPr>
        <w:ind w:left="915" w:hanging="915"/>
      </w:pPr>
      <w:rPr>
        <w:rFonts w:hint="default"/>
      </w:rPr>
    </w:lvl>
    <w:lvl w:ilvl="2">
      <w:start w:val="16"/>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6" w15:restartNumberingAfterBreak="0">
    <w:nsid w:val="3A297BEA"/>
    <w:multiLevelType w:val="multilevel"/>
    <w:tmpl w:val="28E68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3A2E48D1"/>
    <w:multiLevelType w:val="hybridMultilevel"/>
    <w:tmpl w:val="81DC32A4"/>
    <w:lvl w:ilvl="0" w:tplc="0419000F">
      <w:start w:val="1"/>
      <w:numFmt w:val="decimal"/>
      <w:lvlText w:val="%1."/>
      <w:lvlJc w:val="left"/>
      <w:pPr>
        <w:ind w:left="1489" w:hanging="360"/>
      </w:p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278" w15:restartNumberingAfterBreak="0">
    <w:nsid w:val="3ADF2BD4"/>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3AE82114"/>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3B0A2B8B"/>
    <w:multiLevelType w:val="hybridMultilevel"/>
    <w:tmpl w:val="7086501A"/>
    <w:lvl w:ilvl="0" w:tplc="0419000F">
      <w:start w:val="1"/>
      <w:numFmt w:val="decimal"/>
      <w:lvlText w:val="%1."/>
      <w:lvlJc w:val="left"/>
      <w:pPr>
        <w:ind w:left="1069" w:hanging="360"/>
      </w:pPr>
    </w:lvl>
    <w:lvl w:ilvl="1" w:tplc="D8C8ED60">
      <w:start w:val="1"/>
      <w:numFmt w:val="decimal"/>
      <w:lvlText w:val="%2)"/>
      <w:lvlJc w:val="left"/>
      <w:pPr>
        <w:ind w:left="2134" w:hanging="705"/>
      </w:pPr>
      <w:rPr>
        <w:rFonts w:hint="default"/>
      </w:rPr>
    </w:lvl>
    <w:lvl w:ilvl="2" w:tplc="69764384">
      <w:start w:val="1"/>
      <w:numFmt w:val="upperRoman"/>
      <w:lvlText w:val="%3."/>
      <w:lvlJc w:val="left"/>
      <w:pPr>
        <w:ind w:left="3049" w:hanging="72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15:restartNumberingAfterBreak="0">
    <w:nsid w:val="3B3069F5"/>
    <w:multiLevelType w:val="hybridMultilevel"/>
    <w:tmpl w:val="78863D9A"/>
    <w:lvl w:ilvl="0" w:tplc="0419000F">
      <w:start w:val="1"/>
      <w:numFmt w:val="decimal"/>
      <w:lvlText w:val="%1."/>
      <w:lvlJc w:val="left"/>
      <w:pPr>
        <w:ind w:left="1146" w:hanging="360"/>
      </w:pPr>
    </w:lvl>
    <w:lvl w:ilvl="1" w:tplc="04190011">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2" w15:restartNumberingAfterBreak="0">
    <w:nsid w:val="3B6F5D61"/>
    <w:multiLevelType w:val="multilevel"/>
    <w:tmpl w:val="18783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3B880254"/>
    <w:multiLevelType w:val="hybridMultilevel"/>
    <w:tmpl w:val="3754DA48"/>
    <w:lvl w:ilvl="0" w:tplc="C0284B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4" w15:restartNumberingAfterBreak="0">
    <w:nsid w:val="3BBF3D5D"/>
    <w:multiLevelType w:val="hybridMultilevel"/>
    <w:tmpl w:val="96F6044E"/>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15:restartNumberingAfterBreak="0">
    <w:nsid w:val="3C0375F5"/>
    <w:multiLevelType w:val="hybridMultilevel"/>
    <w:tmpl w:val="D1C028D8"/>
    <w:lvl w:ilvl="0" w:tplc="ECD2D2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6" w15:restartNumberingAfterBreak="0">
    <w:nsid w:val="3C2B0ED7"/>
    <w:multiLevelType w:val="hybridMultilevel"/>
    <w:tmpl w:val="24788032"/>
    <w:lvl w:ilvl="0" w:tplc="92A0A2BA">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43F18">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DCD58A">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D25A5E">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8150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A43BEE">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2A1B84">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0B284">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05FB6">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3CC802A0"/>
    <w:multiLevelType w:val="hybridMultilevel"/>
    <w:tmpl w:val="A686D2D6"/>
    <w:lvl w:ilvl="0" w:tplc="1C1814F2">
      <w:start w:val="1"/>
      <w:numFmt w:val="russianLower"/>
      <w:lvlText w:val="%1)"/>
      <w:lvlJc w:val="left"/>
      <w:pPr>
        <w:ind w:left="13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88" w15:restartNumberingAfterBreak="0">
    <w:nsid w:val="3CF25552"/>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3CFA1593"/>
    <w:multiLevelType w:val="multilevel"/>
    <w:tmpl w:val="98F8E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3D1871C9"/>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3D830535"/>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3E1B6039"/>
    <w:multiLevelType w:val="multilevel"/>
    <w:tmpl w:val="5A0879AE"/>
    <w:lvl w:ilvl="0">
      <w:start w:val="1"/>
      <w:numFmt w:val="decimal"/>
      <w:lvlText w:val="%1"/>
      <w:lvlJc w:val="left"/>
      <w:pPr>
        <w:ind w:left="1470" w:hanging="1470"/>
      </w:pPr>
      <w:rPr>
        <w:rFonts w:hint="default"/>
      </w:rPr>
    </w:lvl>
    <w:lvl w:ilvl="1">
      <w:start w:val="3900"/>
      <w:numFmt w:val="decimal"/>
      <w:lvlText w:val="%1.%2"/>
      <w:lvlJc w:val="left"/>
      <w:pPr>
        <w:ind w:left="1470" w:hanging="1470"/>
      </w:pPr>
      <w:rPr>
        <w:rFonts w:hint="default"/>
      </w:rPr>
    </w:lvl>
    <w:lvl w:ilvl="2">
      <w:start w:val="4200"/>
      <w:numFmt w:val="decimal"/>
      <w:lvlText w:val="%1.%2-%3"/>
      <w:lvlJc w:val="left"/>
      <w:pPr>
        <w:ind w:left="1470" w:hanging="1470"/>
      </w:pPr>
      <w:rPr>
        <w:rFonts w:hint="default"/>
      </w:rPr>
    </w:lvl>
    <w:lvl w:ilvl="3">
      <w:start w:val="1"/>
      <w:numFmt w:val="decimal"/>
      <w:lvlText w:val="%1.%2-%3.%4"/>
      <w:lvlJc w:val="left"/>
      <w:pPr>
        <w:ind w:left="1470" w:hanging="1470"/>
      </w:pPr>
      <w:rPr>
        <w:rFonts w:hint="default"/>
      </w:rPr>
    </w:lvl>
    <w:lvl w:ilvl="4">
      <w:start w:val="1"/>
      <w:numFmt w:val="decimal"/>
      <w:lvlText w:val="%1.%2-%3.%4.%5"/>
      <w:lvlJc w:val="left"/>
      <w:pPr>
        <w:ind w:left="1470" w:hanging="1470"/>
      </w:pPr>
      <w:rPr>
        <w:rFonts w:hint="default"/>
      </w:rPr>
    </w:lvl>
    <w:lvl w:ilvl="5">
      <w:start w:val="1"/>
      <w:numFmt w:val="decimal"/>
      <w:lvlText w:val="%1.%2-%3.%4.%5.%6"/>
      <w:lvlJc w:val="left"/>
      <w:pPr>
        <w:ind w:left="1470" w:hanging="1470"/>
      </w:pPr>
      <w:rPr>
        <w:rFonts w:hint="default"/>
      </w:rPr>
    </w:lvl>
    <w:lvl w:ilvl="6">
      <w:start w:val="1"/>
      <w:numFmt w:val="decimal"/>
      <w:lvlText w:val="%1.%2-%3.%4.%5.%6.%7"/>
      <w:lvlJc w:val="left"/>
      <w:pPr>
        <w:ind w:left="1470" w:hanging="147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3" w15:restartNumberingAfterBreak="0">
    <w:nsid w:val="3E2E3BE6"/>
    <w:multiLevelType w:val="hybridMultilevel"/>
    <w:tmpl w:val="29A4D932"/>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4" w15:restartNumberingAfterBreak="0">
    <w:nsid w:val="3E4354FC"/>
    <w:multiLevelType w:val="multilevel"/>
    <w:tmpl w:val="1A0462AA"/>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5" w15:restartNumberingAfterBreak="0">
    <w:nsid w:val="3E771E64"/>
    <w:multiLevelType w:val="hybridMultilevel"/>
    <w:tmpl w:val="52C4AB1A"/>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3E9C2661"/>
    <w:multiLevelType w:val="multilevel"/>
    <w:tmpl w:val="709C9250"/>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97" w15:restartNumberingAfterBreak="0">
    <w:nsid w:val="3F055BC0"/>
    <w:multiLevelType w:val="hybridMultilevel"/>
    <w:tmpl w:val="4DE81E80"/>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8" w15:restartNumberingAfterBreak="0">
    <w:nsid w:val="3F1A7EF3"/>
    <w:multiLevelType w:val="hybridMultilevel"/>
    <w:tmpl w:val="E530FC5A"/>
    <w:lvl w:ilvl="0" w:tplc="1C1814F2">
      <w:start w:val="1"/>
      <w:numFmt w:val="russianLower"/>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99" w15:restartNumberingAfterBreak="0">
    <w:nsid w:val="3FB13632"/>
    <w:multiLevelType w:val="hybridMultilevel"/>
    <w:tmpl w:val="AB94C8D4"/>
    <w:lvl w:ilvl="0" w:tplc="FD263E2E">
      <w:start w:val="1"/>
      <w:numFmt w:val="decimal"/>
      <w:lvlText w:val="%1)"/>
      <w:lvlJc w:val="left"/>
      <w:pPr>
        <w:ind w:left="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EA75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2BC3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E76B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8E8BA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9A14C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C60ED0">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A588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B488D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3FD7570C"/>
    <w:multiLevelType w:val="hybridMultilevel"/>
    <w:tmpl w:val="E722A6E2"/>
    <w:lvl w:ilvl="0" w:tplc="0016AD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400130E6"/>
    <w:multiLevelType w:val="multilevel"/>
    <w:tmpl w:val="4D4A7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400D6CD9"/>
    <w:multiLevelType w:val="multilevel"/>
    <w:tmpl w:val="1A708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404B47A1"/>
    <w:multiLevelType w:val="multilevel"/>
    <w:tmpl w:val="494408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15:restartNumberingAfterBreak="0">
    <w:nsid w:val="40C33659"/>
    <w:multiLevelType w:val="hybridMultilevel"/>
    <w:tmpl w:val="A5227D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4122721E"/>
    <w:multiLevelType w:val="hybridMultilevel"/>
    <w:tmpl w:val="79924E82"/>
    <w:lvl w:ilvl="0" w:tplc="4B78D090">
      <w:start w:val="2"/>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69BAC">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2E439A">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FEDFE0">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D8F502">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AE640A">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4BAC0">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D65A94">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6FEE">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412576A8"/>
    <w:multiLevelType w:val="multilevel"/>
    <w:tmpl w:val="AE3C9F50"/>
    <w:lvl w:ilvl="0">
      <w:start w:val="1"/>
      <w:numFmt w:val="decimal"/>
      <w:lvlText w:val="%1."/>
      <w:lvlJc w:val="left"/>
      <w:pPr>
        <w:ind w:left="360" w:hanging="360"/>
      </w:pPr>
      <w:rPr>
        <w:rFonts w:hint="default"/>
      </w:rPr>
    </w:lvl>
    <w:lvl w:ilvl="1">
      <w:start w:val="1"/>
      <w:numFmt w:val="lowerLetter"/>
      <w:lvlText w:val="%2)"/>
      <w:lvlJc w:val="left"/>
      <w:pPr>
        <w:ind w:left="786"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7" w15:restartNumberingAfterBreak="0">
    <w:nsid w:val="41616511"/>
    <w:multiLevelType w:val="hybridMultilevel"/>
    <w:tmpl w:val="EFE26E32"/>
    <w:lvl w:ilvl="0" w:tplc="EB189BA6">
      <w:start w:val="2"/>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C1C1C">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B6DEA4">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7A249C">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D2D466">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3EA804">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6482EC">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01452">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B66588">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417F5F21"/>
    <w:multiLevelType w:val="multilevel"/>
    <w:tmpl w:val="6ECABC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41940A6A"/>
    <w:multiLevelType w:val="hybridMultilevel"/>
    <w:tmpl w:val="4E849A58"/>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15:restartNumberingAfterBreak="0">
    <w:nsid w:val="419702F8"/>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41C56EB1"/>
    <w:multiLevelType w:val="hybridMultilevel"/>
    <w:tmpl w:val="231EA2C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41E47D2C"/>
    <w:multiLevelType w:val="multilevel"/>
    <w:tmpl w:val="A0149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41FB0E7D"/>
    <w:multiLevelType w:val="hybridMultilevel"/>
    <w:tmpl w:val="17C8C602"/>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4" w15:restartNumberingAfterBreak="0">
    <w:nsid w:val="425D24ED"/>
    <w:multiLevelType w:val="hybridMultilevel"/>
    <w:tmpl w:val="6A9AF7D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5" w15:restartNumberingAfterBreak="0">
    <w:nsid w:val="42847573"/>
    <w:multiLevelType w:val="hybridMultilevel"/>
    <w:tmpl w:val="0586277C"/>
    <w:lvl w:ilvl="0" w:tplc="0DEEE91A">
      <w:start w:val="1"/>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9AFBA0">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058FA">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451A0">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38D7B8">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8AFCAE">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604B7E">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810DE">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A469C6">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42951F39"/>
    <w:multiLevelType w:val="hybridMultilevel"/>
    <w:tmpl w:val="75022F24"/>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429B707B"/>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433B656F"/>
    <w:multiLevelType w:val="multilevel"/>
    <w:tmpl w:val="4D201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43BB1EBF"/>
    <w:multiLevelType w:val="multilevel"/>
    <w:tmpl w:val="535C6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43D91297"/>
    <w:multiLevelType w:val="hybridMultilevel"/>
    <w:tmpl w:val="189C8B9A"/>
    <w:lvl w:ilvl="0" w:tplc="DCAC6D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1" w15:restartNumberingAfterBreak="0">
    <w:nsid w:val="43FD148F"/>
    <w:multiLevelType w:val="hybridMultilevel"/>
    <w:tmpl w:val="DC924F18"/>
    <w:lvl w:ilvl="0" w:tplc="1C1814F2">
      <w:start w:val="1"/>
      <w:numFmt w:val="russianLower"/>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2" w15:restartNumberingAfterBreak="0">
    <w:nsid w:val="44936D28"/>
    <w:multiLevelType w:val="hybridMultilevel"/>
    <w:tmpl w:val="4D38C254"/>
    <w:lvl w:ilvl="0" w:tplc="A94A22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3" w15:restartNumberingAfterBreak="0">
    <w:nsid w:val="4494290E"/>
    <w:multiLevelType w:val="hybridMultilevel"/>
    <w:tmpl w:val="792E529E"/>
    <w:lvl w:ilvl="0" w:tplc="1C1814F2">
      <w:start w:val="1"/>
      <w:numFmt w:val="russianLower"/>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24" w15:restartNumberingAfterBreak="0">
    <w:nsid w:val="451F755D"/>
    <w:multiLevelType w:val="hybridMultilevel"/>
    <w:tmpl w:val="21342AB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45602F63"/>
    <w:multiLevelType w:val="hybridMultilevel"/>
    <w:tmpl w:val="266E9F5A"/>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6" w15:restartNumberingAfterBreak="0">
    <w:nsid w:val="45934F66"/>
    <w:multiLevelType w:val="hybridMultilevel"/>
    <w:tmpl w:val="9ECC7F80"/>
    <w:lvl w:ilvl="0" w:tplc="04190001">
      <w:start w:val="1"/>
      <w:numFmt w:val="bullet"/>
      <w:lvlText w:val=""/>
      <w:lvlJc w:val="left"/>
      <w:pPr>
        <w:ind w:left="2134" w:hanging="360"/>
      </w:pPr>
      <w:rPr>
        <w:rFonts w:ascii="Symbol" w:hAnsi="Symbol"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327" w15:restartNumberingAfterBreak="0">
    <w:nsid w:val="46AF6D8B"/>
    <w:multiLevelType w:val="hybridMultilevel"/>
    <w:tmpl w:val="44FAB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46C817F3"/>
    <w:multiLevelType w:val="hybridMultilevel"/>
    <w:tmpl w:val="E062B574"/>
    <w:lvl w:ilvl="0" w:tplc="D982F6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70B26A5"/>
    <w:multiLevelType w:val="hybridMultilevel"/>
    <w:tmpl w:val="160E845A"/>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470B3FEE"/>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15:restartNumberingAfterBreak="0">
    <w:nsid w:val="47500DA8"/>
    <w:multiLevelType w:val="multilevel"/>
    <w:tmpl w:val="1D3A9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479572D2"/>
    <w:multiLevelType w:val="multilevel"/>
    <w:tmpl w:val="4E34A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47B11231"/>
    <w:multiLevelType w:val="hybridMultilevel"/>
    <w:tmpl w:val="6A9AF7D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4" w15:restartNumberingAfterBreak="0">
    <w:nsid w:val="47CE6106"/>
    <w:multiLevelType w:val="hybridMultilevel"/>
    <w:tmpl w:val="44FAB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47F00A36"/>
    <w:multiLevelType w:val="hybridMultilevel"/>
    <w:tmpl w:val="C0121934"/>
    <w:lvl w:ilvl="0" w:tplc="5414E586">
      <w:start w:val="1"/>
      <w:numFmt w:val="decimal"/>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A6D34">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A09F34">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4F872">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92C2E0">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B2484A">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7ABA98">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587A38">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607482">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48011FF2"/>
    <w:multiLevelType w:val="multilevel"/>
    <w:tmpl w:val="841A4AF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81167AC"/>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482F6BCC"/>
    <w:multiLevelType w:val="hybridMultilevel"/>
    <w:tmpl w:val="9BA0E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8507404"/>
    <w:multiLevelType w:val="hybridMultilevel"/>
    <w:tmpl w:val="406282BC"/>
    <w:lvl w:ilvl="0" w:tplc="2CF409E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0" w15:restartNumberingAfterBreak="0">
    <w:nsid w:val="489D7479"/>
    <w:multiLevelType w:val="hybridMultilevel"/>
    <w:tmpl w:val="75022F24"/>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48E37E4C"/>
    <w:multiLevelType w:val="multilevel"/>
    <w:tmpl w:val="10784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490A4983"/>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49575A48"/>
    <w:multiLevelType w:val="hybridMultilevel"/>
    <w:tmpl w:val="E46241D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4" w15:restartNumberingAfterBreak="0">
    <w:nsid w:val="498818C1"/>
    <w:multiLevelType w:val="hybridMultilevel"/>
    <w:tmpl w:val="BC42D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9894656"/>
    <w:multiLevelType w:val="hybridMultilevel"/>
    <w:tmpl w:val="35CC1F82"/>
    <w:lvl w:ilvl="0" w:tplc="EAA6A5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15:restartNumberingAfterBreak="0">
    <w:nsid w:val="499234BB"/>
    <w:multiLevelType w:val="multilevel"/>
    <w:tmpl w:val="3042A58E"/>
    <w:lvl w:ilvl="0">
      <w:start w:val="3"/>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49B85FED"/>
    <w:multiLevelType w:val="hybridMultilevel"/>
    <w:tmpl w:val="B9E4FB12"/>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8" w15:restartNumberingAfterBreak="0">
    <w:nsid w:val="49DA6CF5"/>
    <w:multiLevelType w:val="hybridMultilevel"/>
    <w:tmpl w:val="8AC8BCD0"/>
    <w:lvl w:ilvl="0" w:tplc="1C1814F2">
      <w:start w:val="1"/>
      <w:numFmt w:val="russianLower"/>
      <w:lvlText w:val="%1)"/>
      <w:lvlJc w:val="left"/>
      <w:pPr>
        <w:ind w:left="10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15:restartNumberingAfterBreak="0">
    <w:nsid w:val="4A573C0E"/>
    <w:multiLevelType w:val="multilevel"/>
    <w:tmpl w:val="3EB2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4A5A236B"/>
    <w:multiLevelType w:val="multilevel"/>
    <w:tmpl w:val="D2B86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A9F68B3"/>
    <w:multiLevelType w:val="multilevel"/>
    <w:tmpl w:val="EF0AD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4AD46098"/>
    <w:multiLevelType w:val="hybridMultilevel"/>
    <w:tmpl w:val="EB629304"/>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15:restartNumberingAfterBreak="0">
    <w:nsid w:val="4B3F717F"/>
    <w:multiLevelType w:val="hybridMultilevel"/>
    <w:tmpl w:val="E0D6EEAA"/>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4" w15:restartNumberingAfterBreak="0">
    <w:nsid w:val="4B681AB0"/>
    <w:multiLevelType w:val="hybridMultilevel"/>
    <w:tmpl w:val="3612D50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5" w15:restartNumberingAfterBreak="0">
    <w:nsid w:val="4BA94C2D"/>
    <w:multiLevelType w:val="hybridMultilevel"/>
    <w:tmpl w:val="574424B6"/>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15:restartNumberingAfterBreak="0">
    <w:nsid w:val="4C505C09"/>
    <w:multiLevelType w:val="hybridMultilevel"/>
    <w:tmpl w:val="FC4CB386"/>
    <w:lvl w:ilvl="0" w:tplc="CC5215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0CB87E">
      <w:start w:val="1"/>
      <w:numFmt w:val="lowerLetter"/>
      <w:lvlText w:val="%2"/>
      <w:lvlJc w:val="left"/>
      <w:pPr>
        <w:ind w:left="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1A3E60">
      <w:start w:val="1"/>
      <w:numFmt w:val="lowerRoman"/>
      <w:lvlText w:val="%3"/>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5804B2">
      <w:start w:val="1"/>
      <w:numFmt w:val="decimal"/>
      <w:lvlText w:val="%4"/>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4CF232">
      <w:start w:val="1"/>
      <w:numFmt w:val="lowerLetter"/>
      <w:lvlText w:val="%5"/>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4B164">
      <w:start w:val="1"/>
      <w:numFmt w:val="lowerRoman"/>
      <w:lvlText w:val="%6"/>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849242">
      <w:start w:val="1"/>
      <w:numFmt w:val="decimal"/>
      <w:lvlText w:val="%7"/>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5850C6">
      <w:start w:val="1"/>
      <w:numFmt w:val="lowerLetter"/>
      <w:lvlText w:val="%8"/>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0960C">
      <w:start w:val="1"/>
      <w:numFmt w:val="lowerRoman"/>
      <w:lvlText w:val="%9"/>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4C510D15"/>
    <w:multiLevelType w:val="multilevel"/>
    <w:tmpl w:val="0C6CE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4C8B3440"/>
    <w:multiLevelType w:val="hybridMultilevel"/>
    <w:tmpl w:val="F622F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4C8D0840"/>
    <w:multiLevelType w:val="hybridMultilevel"/>
    <w:tmpl w:val="60309104"/>
    <w:lvl w:ilvl="0" w:tplc="DCFC424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60BC78">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E0F54E">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A467FE">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A2317C">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C5590">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BA61A4">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583F02">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E22D4A">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4D0F71AA"/>
    <w:multiLevelType w:val="hybridMultilevel"/>
    <w:tmpl w:val="8C643BB0"/>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1" w15:restartNumberingAfterBreak="0">
    <w:nsid w:val="4D435324"/>
    <w:multiLevelType w:val="hybridMultilevel"/>
    <w:tmpl w:val="AFE8D64A"/>
    <w:lvl w:ilvl="0" w:tplc="2CF409E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2" w15:restartNumberingAfterBreak="0">
    <w:nsid w:val="4D782E63"/>
    <w:multiLevelType w:val="hybridMultilevel"/>
    <w:tmpl w:val="6A9AF7D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3" w15:restartNumberingAfterBreak="0">
    <w:nsid w:val="4DA32ECD"/>
    <w:multiLevelType w:val="hybridMultilevel"/>
    <w:tmpl w:val="F20C56A0"/>
    <w:lvl w:ilvl="0" w:tplc="F11ECA3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4DD35096"/>
    <w:multiLevelType w:val="hybridMultilevel"/>
    <w:tmpl w:val="CD2000FE"/>
    <w:lvl w:ilvl="0" w:tplc="1E3079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5" w15:restartNumberingAfterBreak="0">
    <w:nsid w:val="4DE50CEC"/>
    <w:multiLevelType w:val="hybridMultilevel"/>
    <w:tmpl w:val="C4684A94"/>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6" w15:restartNumberingAfterBreak="0">
    <w:nsid w:val="4E427D21"/>
    <w:multiLevelType w:val="hybridMultilevel"/>
    <w:tmpl w:val="77684328"/>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7" w15:restartNumberingAfterBreak="0">
    <w:nsid w:val="4E491E3E"/>
    <w:multiLevelType w:val="multilevel"/>
    <w:tmpl w:val="979A87DE"/>
    <w:lvl w:ilvl="0">
      <w:start w:val="2"/>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4E874D53"/>
    <w:multiLevelType w:val="multilevel"/>
    <w:tmpl w:val="B1908F3A"/>
    <w:lvl w:ilvl="0">
      <w:start w:val="6"/>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4ED6331A"/>
    <w:multiLevelType w:val="hybridMultilevel"/>
    <w:tmpl w:val="6A582EF0"/>
    <w:lvl w:ilvl="0" w:tplc="04190017">
      <w:start w:val="1"/>
      <w:numFmt w:val="lowerLetter"/>
      <w:lvlText w:val="%1)"/>
      <w:lvlJc w:val="left"/>
      <w:pPr>
        <w:tabs>
          <w:tab w:val="num" w:pos="720"/>
        </w:tabs>
        <w:ind w:left="720" w:hanging="360"/>
      </w:pPr>
    </w:lvl>
    <w:lvl w:ilvl="1" w:tplc="B85628E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0" w15:restartNumberingAfterBreak="0">
    <w:nsid w:val="4EDF7A25"/>
    <w:multiLevelType w:val="hybridMultilevel"/>
    <w:tmpl w:val="6D720E9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1" w15:restartNumberingAfterBreak="0">
    <w:nsid w:val="4F040062"/>
    <w:multiLevelType w:val="hybridMultilevel"/>
    <w:tmpl w:val="E1AC1BD6"/>
    <w:lvl w:ilvl="0" w:tplc="4A82B13E">
      <w:start w:val="1"/>
      <w:numFmt w:val="decimal"/>
      <w:lvlText w:val="%1)"/>
      <w:lvlJc w:val="left"/>
      <w:pPr>
        <w:ind w:left="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8CC0DE">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BAAB56">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DC7734">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4E30A">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940C14">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6645C4">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D8CAC6">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E2B62">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4F0A013C"/>
    <w:multiLevelType w:val="hybridMultilevel"/>
    <w:tmpl w:val="092678D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3" w15:restartNumberingAfterBreak="0">
    <w:nsid w:val="4F4F4642"/>
    <w:multiLevelType w:val="hybridMultilevel"/>
    <w:tmpl w:val="561CDFAC"/>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4" w15:restartNumberingAfterBreak="0">
    <w:nsid w:val="4FD01D3E"/>
    <w:multiLevelType w:val="hybridMultilevel"/>
    <w:tmpl w:val="15C8DC12"/>
    <w:lvl w:ilvl="0" w:tplc="04190017">
      <w:start w:val="1"/>
      <w:numFmt w:val="lowerLetter"/>
      <w:lvlText w:val="%1)"/>
      <w:lvlJc w:val="left"/>
      <w:pPr>
        <w:tabs>
          <w:tab w:val="num" w:pos="1386"/>
        </w:tabs>
        <w:ind w:left="1386" w:hanging="360"/>
      </w:pPr>
    </w:lvl>
    <w:lvl w:ilvl="1" w:tplc="B85628EC">
      <w:start w:val="1"/>
      <w:numFmt w:val="lowerLetter"/>
      <w:lvlText w:val="%2)"/>
      <w:lvlJc w:val="left"/>
      <w:pPr>
        <w:tabs>
          <w:tab w:val="num" w:pos="2106"/>
        </w:tabs>
        <w:ind w:left="2106" w:hanging="360"/>
      </w:pPr>
      <w:rPr>
        <w:rFonts w:hint="default"/>
      </w:rPr>
    </w:lvl>
    <w:lvl w:ilvl="2" w:tplc="0419001B" w:tentative="1">
      <w:start w:val="1"/>
      <w:numFmt w:val="lowerRoman"/>
      <w:lvlText w:val="%3."/>
      <w:lvlJc w:val="right"/>
      <w:pPr>
        <w:tabs>
          <w:tab w:val="num" w:pos="2826"/>
        </w:tabs>
        <w:ind w:left="2826" w:hanging="180"/>
      </w:pPr>
    </w:lvl>
    <w:lvl w:ilvl="3" w:tplc="0419000F" w:tentative="1">
      <w:start w:val="1"/>
      <w:numFmt w:val="decimal"/>
      <w:lvlText w:val="%4."/>
      <w:lvlJc w:val="left"/>
      <w:pPr>
        <w:tabs>
          <w:tab w:val="num" w:pos="3546"/>
        </w:tabs>
        <w:ind w:left="3546" w:hanging="360"/>
      </w:pPr>
    </w:lvl>
    <w:lvl w:ilvl="4" w:tplc="04190019" w:tentative="1">
      <w:start w:val="1"/>
      <w:numFmt w:val="lowerLetter"/>
      <w:lvlText w:val="%5."/>
      <w:lvlJc w:val="left"/>
      <w:pPr>
        <w:tabs>
          <w:tab w:val="num" w:pos="4266"/>
        </w:tabs>
        <w:ind w:left="4266" w:hanging="360"/>
      </w:pPr>
    </w:lvl>
    <w:lvl w:ilvl="5" w:tplc="0419001B" w:tentative="1">
      <w:start w:val="1"/>
      <w:numFmt w:val="lowerRoman"/>
      <w:lvlText w:val="%6."/>
      <w:lvlJc w:val="right"/>
      <w:pPr>
        <w:tabs>
          <w:tab w:val="num" w:pos="4986"/>
        </w:tabs>
        <w:ind w:left="4986" w:hanging="180"/>
      </w:pPr>
    </w:lvl>
    <w:lvl w:ilvl="6" w:tplc="0419000F" w:tentative="1">
      <w:start w:val="1"/>
      <w:numFmt w:val="decimal"/>
      <w:lvlText w:val="%7."/>
      <w:lvlJc w:val="left"/>
      <w:pPr>
        <w:tabs>
          <w:tab w:val="num" w:pos="5706"/>
        </w:tabs>
        <w:ind w:left="5706" w:hanging="360"/>
      </w:pPr>
    </w:lvl>
    <w:lvl w:ilvl="7" w:tplc="04190019" w:tentative="1">
      <w:start w:val="1"/>
      <w:numFmt w:val="lowerLetter"/>
      <w:lvlText w:val="%8."/>
      <w:lvlJc w:val="left"/>
      <w:pPr>
        <w:tabs>
          <w:tab w:val="num" w:pos="6426"/>
        </w:tabs>
        <w:ind w:left="6426" w:hanging="360"/>
      </w:pPr>
    </w:lvl>
    <w:lvl w:ilvl="8" w:tplc="0419001B" w:tentative="1">
      <w:start w:val="1"/>
      <w:numFmt w:val="lowerRoman"/>
      <w:lvlText w:val="%9."/>
      <w:lvlJc w:val="right"/>
      <w:pPr>
        <w:tabs>
          <w:tab w:val="num" w:pos="7146"/>
        </w:tabs>
        <w:ind w:left="7146" w:hanging="180"/>
      </w:pPr>
    </w:lvl>
  </w:abstractNum>
  <w:abstractNum w:abstractNumId="375" w15:restartNumberingAfterBreak="0">
    <w:nsid w:val="4FD3160A"/>
    <w:multiLevelType w:val="hybridMultilevel"/>
    <w:tmpl w:val="5C1E411E"/>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6" w15:restartNumberingAfterBreak="0">
    <w:nsid w:val="50133E4D"/>
    <w:multiLevelType w:val="hybridMultilevel"/>
    <w:tmpl w:val="B8ECEE86"/>
    <w:lvl w:ilvl="0" w:tplc="396A1672">
      <w:start w:val="1"/>
      <w:numFmt w:val="lowerLetter"/>
      <w:lvlText w:val="%1)"/>
      <w:lvlJc w:val="left"/>
      <w:pPr>
        <w:tabs>
          <w:tab w:val="num" w:pos="1290"/>
        </w:tabs>
        <w:ind w:left="1290" w:hanging="360"/>
      </w:pPr>
      <w:rPr>
        <w:rFonts w:hint="default"/>
        <w:i w:val="0"/>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377" w15:restartNumberingAfterBreak="0">
    <w:nsid w:val="50227A81"/>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50744B14"/>
    <w:multiLevelType w:val="hybridMultilevel"/>
    <w:tmpl w:val="E7845A8C"/>
    <w:lvl w:ilvl="0" w:tplc="B85628EC">
      <w:start w:val="1"/>
      <w:numFmt w:val="lowerLetter"/>
      <w:lvlText w:val="%1)"/>
      <w:lvlJc w:val="left"/>
      <w:pPr>
        <w:tabs>
          <w:tab w:val="num" w:pos="987"/>
        </w:tabs>
        <w:ind w:left="987" w:hanging="360"/>
      </w:pPr>
      <w:rPr>
        <w:rFonts w:hint="default"/>
      </w:rPr>
    </w:lvl>
    <w:lvl w:ilvl="1" w:tplc="04190019" w:tentative="1">
      <w:start w:val="1"/>
      <w:numFmt w:val="lowerLetter"/>
      <w:lvlText w:val="%2."/>
      <w:lvlJc w:val="left"/>
      <w:pPr>
        <w:tabs>
          <w:tab w:val="num" w:pos="1707"/>
        </w:tabs>
        <w:ind w:left="1707" w:hanging="360"/>
      </w:pPr>
    </w:lvl>
    <w:lvl w:ilvl="2" w:tplc="0419001B" w:tentative="1">
      <w:start w:val="1"/>
      <w:numFmt w:val="lowerRoman"/>
      <w:lvlText w:val="%3."/>
      <w:lvlJc w:val="right"/>
      <w:pPr>
        <w:tabs>
          <w:tab w:val="num" w:pos="2427"/>
        </w:tabs>
        <w:ind w:left="2427" w:hanging="180"/>
      </w:pPr>
    </w:lvl>
    <w:lvl w:ilvl="3" w:tplc="0419000F" w:tentative="1">
      <w:start w:val="1"/>
      <w:numFmt w:val="decimal"/>
      <w:lvlText w:val="%4."/>
      <w:lvlJc w:val="left"/>
      <w:pPr>
        <w:tabs>
          <w:tab w:val="num" w:pos="3147"/>
        </w:tabs>
        <w:ind w:left="3147" w:hanging="360"/>
      </w:pPr>
    </w:lvl>
    <w:lvl w:ilvl="4" w:tplc="04190019" w:tentative="1">
      <w:start w:val="1"/>
      <w:numFmt w:val="lowerLetter"/>
      <w:lvlText w:val="%5."/>
      <w:lvlJc w:val="left"/>
      <w:pPr>
        <w:tabs>
          <w:tab w:val="num" w:pos="3867"/>
        </w:tabs>
        <w:ind w:left="3867" w:hanging="360"/>
      </w:pPr>
    </w:lvl>
    <w:lvl w:ilvl="5" w:tplc="0419001B" w:tentative="1">
      <w:start w:val="1"/>
      <w:numFmt w:val="lowerRoman"/>
      <w:lvlText w:val="%6."/>
      <w:lvlJc w:val="right"/>
      <w:pPr>
        <w:tabs>
          <w:tab w:val="num" w:pos="4587"/>
        </w:tabs>
        <w:ind w:left="4587" w:hanging="180"/>
      </w:pPr>
    </w:lvl>
    <w:lvl w:ilvl="6" w:tplc="0419000F" w:tentative="1">
      <w:start w:val="1"/>
      <w:numFmt w:val="decimal"/>
      <w:lvlText w:val="%7."/>
      <w:lvlJc w:val="left"/>
      <w:pPr>
        <w:tabs>
          <w:tab w:val="num" w:pos="5307"/>
        </w:tabs>
        <w:ind w:left="5307" w:hanging="360"/>
      </w:pPr>
    </w:lvl>
    <w:lvl w:ilvl="7" w:tplc="04190019" w:tentative="1">
      <w:start w:val="1"/>
      <w:numFmt w:val="lowerLetter"/>
      <w:lvlText w:val="%8."/>
      <w:lvlJc w:val="left"/>
      <w:pPr>
        <w:tabs>
          <w:tab w:val="num" w:pos="6027"/>
        </w:tabs>
        <w:ind w:left="6027" w:hanging="360"/>
      </w:pPr>
    </w:lvl>
    <w:lvl w:ilvl="8" w:tplc="0419001B" w:tentative="1">
      <w:start w:val="1"/>
      <w:numFmt w:val="lowerRoman"/>
      <w:lvlText w:val="%9."/>
      <w:lvlJc w:val="right"/>
      <w:pPr>
        <w:tabs>
          <w:tab w:val="num" w:pos="6747"/>
        </w:tabs>
        <w:ind w:left="6747" w:hanging="180"/>
      </w:pPr>
    </w:lvl>
  </w:abstractNum>
  <w:abstractNum w:abstractNumId="379" w15:restartNumberingAfterBreak="0">
    <w:nsid w:val="508C543B"/>
    <w:multiLevelType w:val="multilevel"/>
    <w:tmpl w:val="C5F0294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0" w15:restartNumberingAfterBreak="0">
    <w:nsid w:val="509479B7"/>
    <w:multiLevelType w:val="multilevel"/>
    <w:tmpl w:val="84FAD1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51020D4D"/>
    <w:multiLevelType w:val="hybridMultilevel"/>
    <w:tmpl w:val="ECC85D02"/>
    <w:lvl w:ilvl="0" w:tplc="74CACE5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763C36">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0E5F7E">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7A4E92">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4178E">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2923A">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8F32">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CECC60">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927A98">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510327F8"/>
    <w:multiLevelType w:val="hybridMultilevel"/>
    <w:tmpl w:val="3FFAB18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3" w15:restartNumberingAfterBreak="0">
    <w:nsid w:val="51310448"/>
    <w:multiLevelType w:val="hybridMultilevel"/>
    <w:tmpl w:val="BAD2AD0C"/>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4" w15:restartNumberingAfterBreak="0">
    <w:nsid w:val="516714AA"/>
    <w:multiLevelType w:val="multilevel"/>
    <w:tmpl w:val="CACC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51696BA0"/>
    <w:multiLevelType w:val="multilevel"/>
    <w:tmpl w:val="2D768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51A20989"/>
    <w:multiLevelType w:val="multilevel"/>
    <w:tmpl w:val="D4FC71A6"/>
    <w:lvl w:ilvl="0">
      <w:start w:val="3"/>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52043415"/>
    <w:multiLevelType w:val="hybridMultilevel"/>
    <w:tmpl w:val="914A3C92"/>
    <w:lvl w:ilvl="0" w:tplc="0F84BE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20A0963"/>
    <w:multiLevelType w:val="multilevel"/>
    <w:tmpl w:val="8834B6B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523872CD"/>
    <w:multiLevelType w:val="hybridMultilevel"/>
    <w:tmpl w:val="5576FA2C"/>
    <w:lvl w:ilvl="0" w:tplc="279287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0" w15:restartNumberingAfterBreak="0">
    <w:nsid w:val="52A265BD"/>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53760ADB"/>
    <w:multiLevelType w:val="hybridMultilevel"/>
    <w:tmpl w:val="4FB4251A"/>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2" w15:restartNumberingAfterBreak="0">
    <w:nsid w:val="538C7318"/>
    <w:multiLevelType w:val="hybridMultilevel"/>
    <w:tmpl w:val="256CF0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3" w15:restartNumberingAfterBreak="0">
    <w:nsid w:val="53ED7487"/>
    <w:multiLevelType w:val="hybridMultilevel"/>
    <w:tmpl w:val="3E8E2F9C"/>
    <w:lvl w:ilvl="0" w:tplc="C6960B74">
      <w:start w:val="1"/>
      <w:numFmt w:val="decimal"/>
      <w:lvlText w:val="%1)"/>
      <w:lvlJc w:val="left"/>
      <w:pPr>
        <w:ind w:left="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A8331C">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8CDDC">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B64D68">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E6A8AE">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C45D2A">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082838">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786692">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220764">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4" w15:restartNumberingAfterBreak="0">
    <w:nsid w:val="548F2B5C"/>
    <w:multiLevelType w:val="multilevel"/>
    <w:tmpl w:val="C160F00A"/>
    <w:lvl w:ilvl="0">
      <w:start w:val="5"/>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5498149D"/>
    <w:multiLevelType w:val="hybridMultilevel"/>
    <w:tmpl w:val="EA80F44C"/>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6" w15:restartNumberingAfterBreak="0">
    <w:nsid w:val="54B44752"/>
    <w:multiLevelType w:val="hybridMultilevel"/>
    <w:tmpl w:val="B0043D0C"/>
    <w:lvl w:ilvl="0" w:tplc="5234E430">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BCCE2A">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68670">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7A51FE">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43978">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8E978">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A7CE6">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6CFE10">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50B856">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7" w15:restartNumberingAfterBreak="0">
    <w:nsid w:val="5527055D"/>
    <w:multiLevelType w:val="hybridMultilevel"/>
    <w:tmpl w:val="DE4EE27A"/>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8" w15:restartNumberingAfterBreak="0">
    <w:nsid w:val="559160AA"/>
    <w:multiLevelType w:val="hybridMultilevel"/>
    <w:tmpl w:val="636CB950"/>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9" w15:restartNumberingAfterBreak="0">
    <w:nsid w:val="55C53BB1"/>
    <w:multiLevelType w:val="multilevel"/>
    <w:tmpl w:val="998C3FDA"/>
    <w:lvl w:ilvl="0">
      <w:start w:val="8"/>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56BA59D9"/>
    <w:multiLevelType w:val="hybridMultilevel"/>
    <w:tmpl w:val="62D26F0C"/>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56E423CB"/>
    <w:multiLevelType w:val="hybridMultilevel"/>
    <w:tmpl w:val="99DE4852"/>
    <w:lvl w:ilvl="0" w:tplc="E026A14A">
      <w:start w:val="1"/>
      <w:numFmt w:val="decimal"/>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36E092">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B49E50">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78F3A2">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1027C8">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CB3A4">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4E91E4">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A8ADA4">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80A05A">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2" w15:restartNumberingAfterBreak="0">
    <w:nsid w:val="5731292B"/>
    <w:multiLevelType w:val="multilevel"/>
    <w:tmpl w:val="09EE6F70"/>
    <w:lvl w:ilvl="0">
      <w:start w:val="6"/>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57312CB6"/>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577F606F"/>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15:restartNumberingAfterBreak="0">
    <w:nsid w:val="58050911"/>
    <w:multiLevelType w:val="hybridMultilevel"/>
    <w:tmpl w:val="0F6CF098"/>
    <w:lvl w:ilvl="0" w:tplc="1C1814F2">
      <w:start w:val="1"/>
      <w:numFmt w:val="russianLower"/>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06" w15:restartNumberingAfterBreak="0">
    <w:nsid w:val="58395C97"/>
    <w:multiLevelType w:val="multilevel"/>
    <w:tmpl w:val="AA7CFB7E"/>
    <w:lvl w:ilvl="0">
      <w:start w:val="3"/>
      <w:numFmt w:val="decimal"/>
      <w:lvlText w:val="%1"/>
      <w:lvlJc w:val="left"/>
      <w:pPr>
        <w:ind w:left="915" w:hanging="915"/>
      </w:pPr>
      <w:rPr>
        <w:rFonts w:hint="default"/>
      </w:rPr>
    </w:lvl>
    <w:lvl w:ilvl="1">
      <w:start w:val="20"/>
      <w:numFmt w:val="decimal"/>
      <w:lvlText w:val="%1.%2"/>
      <w:lvlJc w:val="left"/>
      <w:pPr>
        <w:ind w:left="915" w:hanging="915"/>
      </w:pPr>
      <w:rPr>
        <w:rFonts w:hint="default"/>
      </w:rPr>
    </w:lvl>
    <w:lvl w:ilvl="2">
      <w:start w:val="22"/>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7" w15:restartNumberingAfterBreak="0">
    <w:nsid w:val="585A4E6A"/>
    <w:multiLevelType w:val="hybridMultilevel"/>
    <w:tmpl w:val="BD5CF05E"/>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15:restartNumberingAfterBreak="0">
    <w:nsid w:val="58712669"/>
    <w:multiLevelType w:val="multilevel"/>
    <w:tmpl w:val="807223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588C413E"/>
    <w:multiLevelType w:val="multilevel"/>
    <w:tmpl w:val="F5487E1A"/>
    <w:lvl w:ilvl="0">
      <w:start w:val="1"/>
      <w:numFmt w:val="russianLower"/>
      <w:lvlText w:val="%1."/>
      <w:lvlJc w:val="left"/>
      <w:pPr>
        <w:tabs>
          <w:tab w:val="num" w:pos="720"/>
        </w:tabs>
        <w:ind w:left="720" w:hanging="360"/>
      </w:pPr>
      <w:rPr>
        <w:rFonts w:hint="default"/>
      </w:rPr>
    </w:lvl>
    <w:lvl w:ilvl="1">
      <w:start w:val="1"/>
      <w:numFmt w:val="decimal"/>
      <w:lvlText w:val="%2."/>
      <w:lvlJc w:val="left"/>
      <w:pPr>
        <w:ind w:left="1845" w:hanging="76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58975891"/>
    <w:multiLevelType w:val="hybridMultilevel"/>
    <w:tmpl w:val="033C5942"/>
    <w:lvl w:ilvl="0" w:tplc="1C1814F2">
      <w:start w:val="1"/>
      <w:numFmt w:val="russianLower"/>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411" w15:restartNumberingAfterBreak="0">
    <w:nsid w:val="58FC7602"/>
    <w:multiLevelType w:val="hybridMultilevel"/>
    <w:tmpl w:val="35BA7692"/>
    <w:lvl w:ilvl="0" w:tplc="FB324D2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59030FC2"/>
    <w:multiLevelType w:val="multilevel"/>
    <w:tmpl w:val="93521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594740A6"/>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595F4A43"/>
    <w:multiLevelType w:val="hybridMultilevel"/>
    <w:tmpl w:val="83721228"/>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5" w15:restartNumberingAfterBreak="0">
    <w:nsid w:val="5A250EE7"/>
    <w:multiLevelType w:val="hybridMultilevel"/>
    <w:tmpl w:val="0E122A32"/>
    <w:lvl w:ilvl="0" w:tplc="0EC272C0">
      <w:start w:val="1"/>
      <w:numFmt w:val="lowerLetter"/>
      <w:lvlText w:val="%1)"/>
      <w:lvlJc w:val="left"/>
      <w:pPr>
        <w:tabs>
          <w:tab w:val="num" w:pos="1215"/>
        </w:tabs>
        <w:ind w:left="1215" w:hanging="360"/>
      </w:pPr>
      <w:rPr>
        <w:rFonts w:hint="default"/>
        <w:i w:val="0"/>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416" w15:restartNumberingAfterBreak="0">
    <w:nsid w:val="5A2B6A4B"/>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5A3A1F7C"/>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8" w15:restartNumberingAfterBreak="0">
    <w:nsid w:val="5A7F7765"/>
    <w:multiLevelType w:val="hybridMultilevel"/>
    <w:tmpl w:val="64940342"/>
    <w:lvl w:ilvl="0" w:tplc="6534DEE6">
      <w:start w:val="1"/>
      <w:numFmt w:val="decimal"/>
      <w:lvlText w:val="%1)"/>
      <w:lvlJc w:val="left"/>
      <w:pPr>
        <w:ind w:left="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0C54AA">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320236">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FED580">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CAE">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ABAEE">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8B468">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8E4C82">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68F150">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5B3F515F"/>
    <w:multiLevelType w:val="hybridMultilevel"/>
    <w:tmpl w:val="D21E5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15:restartNumberingAfterBreak="0">
    <w:nsid w:val="5B4A6ED8"/>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15:restartNumberingAfterBreak="0">
    <w:nsid w:val="5B936FD2"/>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15:restartNumberingAfterBreak="0">
    <w:nsid w:val="5BE06433"/>
    <w:multiLevelType w:val="hybridMultilevel"/>
    <w:tmpl w:val="A21A6B26"/>
    <w:lvl w:ilvl="0" w:tplc="0F84BE7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3" w15:restartNumberingAfterBreak="0">
    <w:nsid w:val="5C381ED6"/>
    <w:multiLevelType w:val="hybridMultilevel"/>
    <w:tmpl w:val="48009448"/>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4" w15:restartNumberingAfterBreak="0">
    <w:nsid w:val="5CE331C9"/>
    <w:multiLevelType w:val="hybridMultilevel"/>
    <w:tmpl w:val="7644A06C"/>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5" w15:restartNumberingAfterBreak="0">
    <w:nsid w:val="5D3E543F"/>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15:restartNumberingAfterBreak="0">
    <w:nsid w:val="5D9E4AD2"/>
    <w:multiLevelType w:val="hybridMultilevel"/>
    <w:tmpl w:val="E8AA5C7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7" w15:restartNumberingAfterBreak="0">
    <w:nsid w:val="5DF130B0"/>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15:restartNumberingAfterBreak="0">
    <w:nsid w:val="5E0E0C4E"/>
    <w:multiLevelType w:val="multilevel"/>
    <w:tmpl w:val="92BA89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9" w15:restartNumberingAfterBreak="0">
    <w:nsid w:val="5E287A4F"/>
    <w:multiLevelType w:val="hybridMultilevel"/>
    <w:tmpl w:val="8702E29C"/>
    <w:lvl w:ilvl="0" w:tplc="11D8EBFC">
      <w:start w:val="1"/>
      <w:numFmt w:val="lowerLetter"/>
      <w:lvlText w:val="%1)"/>
      <w:lvlJc w:val="left"/>
      <w:pPr>
        <w:tabs>
          <w:tab w:val="num" w:pos="1158"/>
        </w:tabs>
        <w:ind w:left="1158" w:hanging="360"/>
      </w:pPr>
      <w:rPr>
        <w:rFonts w:hint="default"/>
        <w:i w:val="0"/>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430" w15:restartNumberingAfterBreak="0">
    <w:nsid w:val="5E3F5D66"/>
    <w:multiLevelType w:val="hybridMultilevel"/>
    <w:tmpl w:val="A7A4B3BE"/>
    <w:lvl w:ilvl="0" w:tplc="1C1814F2">
      <w:start w:val="1"/>
      <w:numFmt w:val="russianLower"/>
      <w:lvlText w:val="%1)"/>
      <w:lvlJc w:val="left"/>
      <w:pPr>
        <w:ind w:left="10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1" w15:restartNumberingAfterBreak="0">
    <w:nsid w:val="5E885E6D"/>
    <w:multiLevelType w:val="multilevel"/>
    <w:tmpl w:val="9F6A53B6"/>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2" w15:restartNumberingAfterBreak="0">
    <w:nsid w:val="5E9374B8"/>
    <w:multiLevelType w:val="hybridMultilevel"/>
    <w:tmpl w:val="F286A6E8"/>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5E9F3DBF"/>
    <w:multiLevelType w:val="hybridMultilevel"/>
    <w:tmpl w:val="0BC04028"/>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34" w15:restartNumberingAfterBreak="0">
    <w:nsid w:val="5EAA68F8"/>
    <w:multiLevelType w:val="hybridMultilevel"/>
    <w:tmpl w:val="254EA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15:restartNumberingAfterBreak="0">
    <w:nsid w:val="5EBC267B"/>
    <w:multiLevelType w:val="hybridMultilevel"/>
    <w:tmpl w:val="E92025F2"/>
    <w:lvl w:ilvl="0" w:tplc="1C1814F2">
      <w:start w:val="1"/>
      <w:numFmt w:val="russianLower"/>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36" w15:restartNumberingAfterBreak="0">
    <w:nsid w:val="5EDD17BC"/>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15:restartNumberingAfterBreak="0">
    <w:nsid w:val="5F2D0559"/>
    <w:multiLevelType w:val="hybridMultilevel"/>
    <w:tmpl w:val="AFA83C42"/>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8" w15:restartNumberingAfterBreak="0">
    <w:nsid w:val="5F4C3DB9"/>
    <w:multiLevelType w:val="multilevel"/>
    <w:tmpl w:val="272C2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5F9D51D4"/>
    <w:multiLevelType w:val="multilevel"/>
    <w:tmpl w:val="D0062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60200532"/>
    <w:multiLevelType w:val="hybridMultilevel"/>
    <w:tmpl w:val="216EF7FC"/>
    <w:lvl w:ilvl="0" w:tplc="195890B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6480A">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56CB60">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4DBB0">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0CDE44">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236EC">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405EC">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50C9D2">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4A5CC">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1" w15:restartNumberingAfterBreak="0">
    <w:nsid w:val="6028306A"/>
    <w:multiLevelType w:val="hybridMultilevel"/>
    <w:tmpl w:val="10C6F3F6"/>
    <w:lvl w:ilvl="0" w:tplc="2CF409E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2" w15:restartNumberingAfterBreak="0">
    <w:nsid w:val="604C1F9D"/>
    <w:multiLevelType w:val="hybridMultilevel"/>
    <w:tmpl w:val="96A250BE"/>
    <w:lvl w:ilvl="0" w:tplc="EFCE63B0">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15:restartNumberingAfterBreak="0">
    <w:nsid w:val="607530B3"/>
    <w:multiLevelType w:val="hybridMultilevel"/>
    <w:tmpl w:val="EE70D6E4"/>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4" w15:restartNumberingAfterBreak="0">
    <w:nsid w:val="60BD0E0D"/>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15:restartNumberingAfterBreak="0">
    <w:nsid w:val="60D06025"/>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15:restartNumberingAfterBreak="0">
    <w:nsid w:val="60FE2A6D"/>
    <w:multiLevelType w:val="hybridMultilevel"/>
    <w:tmpl w:val="A878B498"/>
    <w:lvl w:ilvl="0" w:tplc="EAA6A5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7" w15:restartNumberingAfterBreak="0">
    <w:nsid w:val="62367F8C"/>
    <w:multiLevelType w:val="multilevel"/>
    <w:tmpl w:val="E2EAB2AA"/>
    <w:lvl w:ilvl="0">
      <w:start w:val="7"/>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62760C96"/>
    <w:multiLevelType w:val="multilevel"/>
    <w:tmpl w:val="3490F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628F647D"/>
    <w:multiLevelType w:val="hybridMultilevel"/>
    <w:tmpl w:val="976226DA"/>
    <w:lvl w:ilvl="0" w:tplc="0F84BE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62D30D73"/>
    <w:multiLevelType w:val="hybridMultilevel"/>
    <w:tmpl w:val="31D063A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1" w15:restartNumberingAfterBreak="0">
    <w:nsid w:val="62F055BD"/>
    <w:multiLevelType w:val="hybridMultilevel"/>
    <w:tmpl w:val="D33C2218"/>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2" w15:restartNumberingAfterBreak="0">
    <w:nsid w:val="6303322A"/>
    <w:multiLevelType w:val="multilevel"/>
    <w:tmpl w:val="529A50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630E4FFD"/>
    <w:multiLevelType w:val="multilevel"/>
    <w:tmpl w:val="A300DA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6362759C"/>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637419A1"/>
    <w:multiLevelType w:val="hybridMultilevel"/>
    <w:tmpl w:val="DE26FB36"/>
    <w:lvl w:ilvl="0" w:tplc="0F84BE7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6" w15:restartNumberingAfterBreak="0">
    <w:nsid w:val="63C836F1"/>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63D82FAC"/>
    <w:multiLevelType w:val="hybridMultilevel"/>
    <w:tmpl w:val="068C9B1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8" w15:restartNumberingAfterBreak="0">
    <w:nsid w:val="642367FB"/>
    <w:multiLevelType w:val="hybridMultilevel"/>
    <w:tmpl w:val="20002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9" w15:restartNumberingAfterBreak="0">
    <w:nsid w:val="643E69C7"/>
    <w:multiLevelType w:val="multilevel"/>
    <w:tmpl w:val="80722CAC"/>
    <w:lvl w:ilvl="0">
      <w:start w:val="3"/>
      <w:numFmt w:val="decimal"/>
      <w:lvlText w:val="%1"/>
      <w:lvlJc w:val="left"/>
      <w:pPr>
        <w:ind w:left="1470" w:hanging="1470"/>
      </w:pPr>
      <w:rPr>
        <w:rFonts w:hint="default"/>
      </w:rPr>
    </w:lvl>
    <w:lvl w:ilvl="1">
      <w:start w:val="1500"/>
      <w:numFmt w:val="decimal"/>
      <w:lvlText w:val="%1.%2"/>
      <w:lvlJc w:val="left"/>
      <w:pPr>
        <w:ind w:left="1470" w:hanging="1470"/>
      </w:pPr>
      <w:rPr>
        <w:rFonts w:hint="default"/>
      </w:rPr>
    </w:lvl>
    <w:lvl w:ilvl="2">
      <w:start w:val="2000"/>
      <w:numFmt w:val="decimal"/>
      <w:lvlText w:val="%1.%2-%3"/>
      <w:lvlJc w:val="left"/>
      <w:pPr>
        <w:ind w:left="1470" w:hanging="1470"/>
      </w:pPr>
      <w:rPr>
        <w:rFonts w:hint="default"/>
      </w:rPr>
    </w:lvl>
    <w:lvl w:ilvl="3">
      <w:start w:val="1"/>
      <w:numFmt w:val="decimal"/>
      <w:lvlText w:val="%1.%2-%3.%4"/>
      <w:lvlJc w:val="left"/>
      <w:pPr>
        <w:ind w:left="1470" w:hanging="1470"/>
      </w:pPr>
      <w:rPr>
        <w:rFonts w:hint="default"/>
      </w:rPr>
    </w:lvl>
    <w:lvl w:ilvl="4">
      <w:start w:val="1"/>
      <w:numFmt w:val="decimal"/>
      <w:lvlText w:val="%1.%2-%3.%4.%5"/>
      <w:lvlJc w:val="left"/>
      <w:pPr>
        <w:ind w:left="1470" w:hanging="1470"/>
      </w:pPr>
      <w:rPr>
        <w:rFonts w:hint="default"/>
      </w:rPr>
    </w:lvl>
    <w:lvl w:ilvl="5">
      <w:start w:val="1"/>
      <w:numFmt w:val="decimal"/>
      <w:lvlText w:val="%1.%2-%3.%4.%5.%6"/>
      <w:lvlJc w:val="left"/>
      <w:pPr>
        <w:ind w:left="1470" w:hanging="1470"/>
      </w:pPr>
      <w:rPr>
        <w:rFonts w:hint="default"/>
      </w:rPr>
    </w:lvl>
    <w:lvl w:ilvl="6">
      <w:start w:val="1"/>
      <w:numFmt w:val="decimal"/>
      <w:lvlText w:val="%1.%2-%3.%4.%5.%6.%7"/>
      <w:lvlJc w:val="left"/>
      <w:pPr>
        <w:ind w:left="1470" w:hanging="147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0" w15:restartNumberingAfterBreak="0">
    <w:nsid w:val="64E159A2"/>
    <w:multiLevelType w:val="hybridMultilevel"/>
    <w:tmpl w:val="B3008050"/>
    <w:lvl w:ilvl="0" w:tplc="23329014">
      <w:start w:val="1"/>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A7C52">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B8B566">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307B62">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2EB74">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C3CFC">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D06CD4">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8203E8">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ADCA6">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1" w15:restartNumberingAfterBreak="0">
    <w:nsid w:val="65070DA9"/>
    <w:multiLevelType w:val="hybridMultilevel"/>
    <w:tmpl w:val="DBB8A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651C2408"/>
    <w:multiLevelType w:val="hybridMultilevel"/>
    <w:tmpl w:val="0B6A1EF4"/>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3" w15:restartNumberingAfterBreak="0">
    <w:nsid w:val="652F0695"/>
    <w:multiLevelType w:val="hybridMultilevel"/>
    <w:tmpl w:val="4E5ECB64"/>
    <w:lvl w:ilvl="0" w:tplc="3BC44BDA">
      <w:numFmt w:val="bullet"/>
      <w:lvlText w:val="-"/>
      <w:lvlJc w:val="left"/>
      <w:pPr>
        <w:tabs>
          <w:tab w:val="num" w:pos="780"/>
        </w:tabs>
        <w:ind w:left="780" w:hanging="360"/>
      </w:pPr>
      <w:rPr>
        <w:rFonts w:ascii="Times New Roman" w:eastAsia="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64" w15:restartNumberingAfterBreak="0">
    <w:nsid w:val="65665515"/>
    <w:multiLevelType w:val="multilevel"/>
    <w:tmpl w:val="47589116"/>
    <w:lvl w:ilvl="0">
      <w:start w:val="3"/>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65A36BAB"/>
    <w:multiLevelType w:val="hybridMultilevel"/>
    <w:tmpl w:val="94C023B2"/>
    <w:lvl w:ilvl="0" w:tplc="ECFC2A4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566D8E">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D6B790">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49E1C">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763836">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52DB38">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E0EFBA">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FA1D94">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D82888">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6" w15:restartNumberingAfterBreak="0">
    <w:nsid w:val="65D313B6"/>
    <w:multiLevelType w:val="multilevel"/>
    <w:tmpl w:val="A3C2D048"/>
    <w:lvl w:ilvl="0">
      <w:start w:val="3"/>
      <w:numFmt w:val="decimal"/>
      <w:lvlText w:val="%1"/>
      <w:lvlJc w:val="left"/>
      <w:pPr>
        <w:ind w:left="810" w:hanging="810"/>
      </w:pPr>
      <w:rPr>
        <w:rFonts w:hint="default"/>
      </w:rPr>
    </w:lvl>
    <w:lvl w:ilvl="1">
      <w:start w:val="4700"/>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7" w15:restartNumberingAfterBreak="0">
    <w:nsid w:val="65EB384A"/>
    <w:multiLevelType w:val="hybridMultilevel"/>
    <w:tmpl w:val="CF3E0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662437DC"/>
    <w:multiLevelType w:val="hybridMultilevel"/>
    <w:tmpl w:val="1EC0097A"/>
    <w:lvl w:ilvl="0" w:tplc="582E3F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9" w15:restartNumberingAfterBreak="0">
    <w:nsid w:val="66AA5467"/>
    <w:multiLevelType w:val="multilevel"/>
    <w:tmpl w:val="6AFCB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66DF3B77"/>
    <w:multiLevelType w:val="hybridMultilevel"/>
    <w:tmpl w:val="2502109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1" w15:restartNumberingAfterBreak="0">
    <w:nsid w:val="66F352C9"/>
    <w:multiLevelType w:val="hybridMultilevel"/>
    <w:tmpl w:val="7586040A"/>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2" w15:restartNumberingAfterBreak="0">
    <w:nsid w:val="673C29A3"/>
    <w:multiLevelType w:val="multilevel"/>
    <w:tmpl w:val="831A1B6E"/>
    <w:lvl w:ilvl="0">
      <w:start w:val="4"/>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15:restartNumberingAfterBreak="0">
    <w:nsid w:val="677F3673"/>
    <w:multiLevelType w:val="hybridMultilevel"/>
    <w:tmpl w:val="336053B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4" w15:restartNumberingAfterBreak="0">
    <w:nsid w:val="68205820"/>
    <w:multiLevelType w:val="hybridMultilevel"/>
    <w:tmpl w:val="1E4EE13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5" w15:restartNumberingAfterBreak="0">
    <w:nsid w:val="68351843"/>
    <w:multiLevelType w:val="multilevel"/>
    <w:tmpl w:val="EB50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684030AC"/>
    <w:multiLevelType w:val="hybridMultilevel"/>
    <w:tmpl w:val="823E1EE2"/>
    <w:lvl w:ilvl="0" w:tplc="D27C6E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7" w15:restartNumberingAfterBreak="0">
    <w:nsid w:val="688E689A"/>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68BD6717"/>
    <w:multiLevelType w:val="hybridMultilevel"/>
    <w:tmpl w:val="4E325D2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9" w15:restartNumberingAfterBreak="0">
    <w:nsid w:val="691D5461"/>
    <w:multiLevelType w:val="multilevel"/>
    <w:tmpl w:val="9E86E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69250648"/>
    <w:multiLevelType w:val="hybridMultilevel"/>
    <w:tmpl w:val="2C0E8536"/>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1" w15:restartNumberingAfterBreak="0">
    <w:nsid w:val="69262D41"/>
    <w:multiLevelType w:val="multilevel"/>
    <w:tmpl w:val="AF609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695706F5"/>
    <w:multiLevelType w:val="multilevel"/>
    <w:tmpl w:val="3C40ED00"/>
    <w:lvl w:ilvl="0">
      <w:start w:val="2"/>
      <w:numFmt w:val="decimal"/>
      <w:lvlText w:val="%1"/>
      <w:lvlJc w:val="left"/>
      <w:pPr>
        <w:ind w:left="1185" w:hanging="1185"/>
      </w:pPr>
      <w:rPr>
        <w:rFonts w:hint="default"/>
      </w:rPr>
    </w:lvl>
    <w:lvl w:ilvl="1">
      <w:start w:val="140"/>
      <w:numFmt w:val="decimal"/>
      <w:lvlText w:val="%1.%2"/>
      <w:lvlJc w:val="left"/>
      <w:pPr>
        <w:ind w:left="1185" w:hanging="1185"/>
      </w:pPr>
      <w:rPr>
        <w:rFonts w:hint="default"/>
      </w:rPr>
    </w:lvl>
    <w:lvl w:ilvl="2">
      <w:start w:val="150"/>
      <w:numFmt w:val="decimal"/>
      <w:lvlText w:val="%1.%2-%3"/>
      <w:lvlJc w:val="left"/>
      <w:pPr>
        <w:ind w:left="1185" w:hanging="1185"/>
      </w:pPr>
      <w:rPr>
        <w:rFonts w:hint="default"/>
      </w:rPr>
    </w:lvl>
    <w:lvl w:ilvl="3">
      <w:start w:val="1"/>
      <w:numFmt w:val="decimal"/>
      <w:lvlText w:val="%1.%2-%3.%4"/>
      <w:lvlJc w:val="left"/>
      <w:pPr>
        <w:ind w:left="1185" w:hanging="1185"/>
      </w:pPr>
      <w:rPr>
        <w:rFonts w:hint="default"/>
      </w:rPr>
    </w:lvl>
    <w:lvl w:ilvl="4">
      <w:start w:val="1"/>
      <w:numFmt w:val="decimal"/>
      <w:lvlText w:val="%1.%2-%3.%4.%5"/>
      <w:lvlJc w:val="left"/>
      <w:pPr>
        <w:ind w:left="1185" w:hanging="118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3" w15:restartNumberingAfterBreak="0">
    <w:nsid w:val="6969307A"/>
    <w:multiLevelType w:val="hybridMultilevel"/>
    <w:tmpl w:val="F6A0F55C"/>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4" w15:restartNumberingAfterBreak="0">
    <w:nsid w:val="69D61080"/>
    <w:multiLevelType w:val="multilevel"/>
    <w:tmpl w:val="52A85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69E30820"/>
    <w:multiLevelType w:val="multilevel"/>
    <w:tmpl w:val="95B6CD42"/>
    <w:lvl w:ilvl="0">
      <w:start w:val="7"/>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6A5505B2"/>
    <w:multiLevelType w:val="hybridMultilevel"/>
    <w:tmpl w:val="66902E08"/>
    <w:lvl w:ilvl="0" w:tplc="5F2459C4">
      <w:start w:val="1"/>
      <w:numFmt w:val="lowerLetter"/>
      <w:lvlText w:val="%1)"/>
      <w:lvlJc w:val="left"/>
      <w:pPr>
        <w:tabs>
          <w:tab w:val="num" w:pos="1404"/>
        </w:tabs>
        <w:ind w:left="1404" w:hanging="360"/>
      </w:pPr>
      <w:rPr>
        <w:rFonts w:hint="default"/>
      </w:rPr>
    </w:lvl>
    <w:lvl w:ilvl="1" w:tplc="04190019" w:tentative="1">
      <w:start w:val="1"/>
      <w:numFmt w:val="lowerLetter"/>
      <w:lvlText w:val="%2."/>
      <w:lvlJc w:val="left"/>
      <w:pPr>
        <w:tabs>
          <w:tab w:val="num" w:pos="2124"/>
        </w:tabs>
        <w:ind w:left="2124" w:hanging="360"/>
      </w:pPr>
    </w:lvl>
    <w:lvl w:ilvl="2" w:tplc="0419001B" w:tentative="1">
      <w:start w:val="1"/>
      <w:numFmt w:val="lowerRoman"/>
      <w:lvlText w:val="%3."/>
      <w:lvlJc w:val="right"/>
      <w:pPr>
        <w:tabs>
          <w:tab w:val="num" w:pos="2844"/>
        </w:tabs>
        <w:ind w:left="2844" w:hanging="180"/>
      </w:pPr>
    </w:lvl>
    <w:lvl w:ilvl="3" w:tplc="0419000F" w:tentative="1">
      <w:start w:val="1"/>
      <w:numFmt w:val="decimal"/>
      <w:lvlText w:val="%4."/>
      <w:lvlJc w:val="left"/>
      <w:pPr>
        <w:tabs>
          <w:tab w:val="num" w:pos="3564"/>
        </w:tabs>
        <w:ind w:left="3564" w:hanging="360"/>
      </w:pPr>
    </w:lvl>
    <w:lvl w:ilvl="4" w:tplc="04190019" w:tentative="1">
      <w:start w:val="1"/>
      <w:numFmt w:val="lowerLetter"/>
      <w:lvlText w:val="%5."/>
      <w:lvlJc w:val="left"/>
      <w:pPr>
        <w:tabs>
          <w:tab w:val="num" w:pos="4284"/>
        </w:tabs>
        <w:ind w:left="4284" w:hanging="360"/>
      </w:pPr>
    </w:lvl>
    <w:lvl w:ilvl="5" w:tplc="0419001B" w:tentative="1">
      <w:start w:val="1"/>
      <w:numFmt w:val="lowerRoman"/>
      <w:lvlText w:val="%6."/>
      <w:lvlJc w:val="right"/>
      <w:pPr>
        <w:tabs>
          <w:tab w:val="num" w:pos="5004"/>
        </w:tabs>
        <w:ind w:left="5004" w:hanging="180"/>
      </w:pPr>
    </w:lvl>
    <w:lvl w:ilvl="6" w:tplc="0419000F" w:tentative="1">
      <w:start w:val="1"/>
      <w:numFmt w:val="decimal"/>
      <w:lvlText w:val="%7."/>
      <w:lvlJc w:val="left"/>
      <w:pPr>
        <w:tabs>
          <w:tab w:val="num" w:pos="5724"/>
        </w:tabs>
        <w:ind w:left="5724" w:hanging="360"/>
      </w:pPr>
    </w:lvl>
    <w:lvl w:ilvl="7" w:tplc="04190019" w:tentative="1">
      <w:start w:val="1"/>
      <w:numFmt w:val="lowerLetter"/>
      <w:lvlText w:val="%8."/>
      <w:lvlJc w:val="left"/>
      <w:pPr>
        <w:tabs>
          <w:tab w:val="num" w:pos="6444"/>
        </w:tabs>
        <w:ind w:left="6444" w:hanging="360"/>
      </w:pPr>
    </w:lvl>
    <w:lvl w:ilvl="8" w:tplc="0419001B" w:tentative="1">
      <w:start w:val="1"/>
      <w:numFmt w:val="lowerRoman"/>
      <w:lvlText w:val="%9."/>
      <w:lvlJc w:val="right"/>
      <w:pPr>
        <w:tabs>
          <w:tab w:val="num" w:pos="7164"/>
        </w:tabs>
        <w:ind w:left="7164" w:hanging="180"/>
      </w:pPr>
    </w:lvl>
  </w:abstractNum>
  <w:abstractNum w:abstractNumId="487" w15:restartNumberingAfterBreak="0">
    <w:nsid w:val="6A6910D0"/>
    <w:multiLevelType w:val="hybridMultilevel"/>
    <w:tmpl w:val="7B027FD4"/>
    <w:lvl w:ilvl="0" w:tplc="5F3CD852">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5C42D4">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383860">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582960">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3E28E2">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AB6D2">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F837FA">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88C30">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8E3A4A">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6A702229"/>
    <w:multiLevelType w:val="hybridMultilevel"/>
    <w:tmpl w:val="F20C56A0"/>
    <w:lvl w:ilvl="0" w:tplc="F11ECA3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6AD83872"/>
    <w:multiLevelType w:val="multilevel"/>
    <w:tmpl w:val="4D44A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15:restartNumberingAfterBreak="0">
    <w:nsid w:val="6B0E5198"/>
    <w:multiLevelType w:val="multilevel"/>
    <w:tmpl w:val="5204EEDC"/>
    <w:lvl w:ilvl="0">
      <w:start w:val="9"/>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15:restartNumberingAfterBreak="0">
    <w:nsid w:val="6B9F77D3"/>
    <w:multiLevelType w:val="multilevel"/>
    <w:tmpl w:val="5810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BB01819"/>
    <w:multiLevelType w:val="hybridMultilevel"/>
    <w:tmpl w:val="33AC9BC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3" w15:restartNumberingAfterBreak="0">
    <w:nsid w:val="6C0663E2"/>
    <w:multiLevelType w:val="multilevel"/>
    <w:tmpl w:val="5AB8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C09523A"/>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15:restartNumberingAfterBreak="0">
    <w:nsid w:val="6C541206"/>
    <w:multiLevelType w:val="hybridMultilevel"/>
    <w:tmpl w:val="6B10C74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6" w15:restartNumberingAfterBreak="0">
    <w:nsid w:val="6CC921F0"/>
    <w:multiLevelType w:val="multilevel"/>
    <w:tmpl w:val="5A725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6D425E68"/>
    <w:multiLevelType w:val="hybridMultilevel"/>
    <w:tmpl w:val="B27E19F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6DE2494C"/>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6E155B8F"/>
    <w:multiLevelType w:val="hybridMultilevel"/>
    <w:tmpl w:val="7362E45C"/>
    <w:lvl w:ilvl="0" w:tplc="C092472E">
      <w:start w:val="1"/>
      <w:numFmt w:val="bullet"/>
      <w:lvlText w:val=""/>
      <w:lvlJc w:val="left"/>
      <w:pPr>
        <w:ind w:left="1789"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0" w15:restartNumberingAfterBreak="0">
    <w:nsid w:val="6E532A62"/>
    <w:multiLevelType w:val="hybridMultilevel"/>
    <w:tmpl w:val="90E04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15:restartNumberingAfterBreak="0">
    <w:nsid w:val="6F322C63"/>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6F5C7A71"/>
    <w:multiLevelType w:val="hybridMultilevel"/>
    <w:tmpl w:val="476C65BA"/>
    <w:lvl w:ilvl="0" w:tplc="C09247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F920A97"/>
    <w:multiLevelType w:val="hybridMultilevel"/>
    <w:tmpl w:val="6A9AF7DA"/>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4" w15:restartNumberingAfterBreak="0">
    <w:nsid w:val="6F9B57AE"/>
    <w:multiLevelType w:val="multilevel"/>
    <w:tmpl w:val="010A4B40"/>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6FB41078"/>
    <w:multiLevelType w:val="hybridMultilevel"/>
    <w:tmpl w:val="F822BE5A"/>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6" w15:restartNumberingAfterBreak="0">
    <w:nsid w:val="701D614D"/>
    <w:multiLevelType w:val="multilevel"/>
    <w:tmpl w:val="582E744C"/>
    <w:lvl w:ilvl="0">
      <w:start w:val="2"/>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15:restartNumberingAfterBreak="0">
    <w:nsid w:val="7082749C"/>
    <w:multiLevelType w:val="multilevel"/>
    <w:tmpl w:val="BA72208E"/>
    <w:lvl w:ilvl="0">
      <w:start w:val="9"/>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71447DB1"/>
    <w:multiLevelType w:val="multilevel"/>
    <w:tmpl w:val="7ADE3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15:restartNumberingAfterBreak="0">
    <w:nsid w:val="714E1911"/>
    <w:multiLevelType w:val="hybridMultilevel"/>
    <w:tmpl w:val="BCC8E7B6"/>
    <w:lvl w:ilvl="0" w:tplc="1C1814F2">
      <w:start w:val="1"/>
      <w:numFmt w:val="russianLower"/>
      <w:lvlText w:val="%1)"/>
      <w:lvlJc w:val="left"/>
      <w:pPr>
        <w:ind w:left="10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0" w15:restartNumberingAfterBreak="0">
    <w:nsid w:val="715F2AF3"/>
    <w:multiLevelType w:val="multilevel"/>
    <w:tmpl w:val="B4F0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15:restartNumberingAfterBreak="0">
    <w:nsid w:val="718A12EF"/>
    <w:multiLevelType w:val="hybridMultilevel"/>
    <w:tmpl w:val="202A34EA"/>
    <w:lvl w:ilvl="0" w:tplc="4F307B3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A0CF2">
      <w:start w:val="1"/>
      <w:numFmt w:val="lowerLetter"/>
      <w:lvlText w:val="%2"/>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27D56">
      <w:start w:val="1"/>
      <w:numFmt w:val="lowerRoman"/>
      <w:lvlText w:val="%3"/>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8C1EF0">
      <w:start w:val="1"/>
      <w:numFmt w:val="decimal"/>
      <w:lvlText w:val="%4"/>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6CD6A2">
      <w:start w:val="1"/>
      <w:numFmt w:val="lowerLetter"/>
      <w:lvlText w:val="%5"/>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CA23A">
      <w:start w:val="1"/>
      <w:numFmt w:val="lowerRoman"/>
      <w:lvlText w:val="%6"/>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E82CD4">
      <w:start w:val="1"/>
      <w:numFmt w:val="decimal"/>
      <w:lvlText w:val="%7"/>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68E3B4">
      <w:start w:val="1"/>
      <w:numFmt w:val="lowerLetter"/>
      <w:lvlText w:val="%8"/>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DA3372">
      <w:start w:val="1"/>
      <w:numFmt w:val="lowerRoman"/>
      <w:lvlText w:val="%9"/>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2" w15:restartNumberingAfterBreak="0">
    <w:nsid w:val="71E77A84"/>
    <w:multiLevelType w:val="multilevel"/>
    <w:tmpl w:val="AE5A4DAA"/>
    <w:lvl w:ilvl="0">
      <w:start w:val="2"/>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15:restartNumberingAfterBreak="0">
    <w:nsid w:val="72DB129F"/>
    <w:multiLevelType w:val="hybridMultilevel"/>
    <w:tmpl w:val="1DE065B8"/>
    <w:lvl w:ilvl="0" w:tplc="1C1814F2">
      <w:start w:val="1"/>
      <w:numFmt w:val="russianLower"/>
      <w:lvlText w:val="%1)"/>
      <w:lvlJc w:val="left"/>
      <w:pPr>
        <w:ind w:left="10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4" w15:restartNumberingAfterBreak="0">
    <w:nsid w:val="733F782F"/>
    <w:multiLevelType w:val="multilevel"/>
    <w:tmpl w:val="C940503C"/>
    <w:lvl w:ilvl="0">
      <w:start w:val="3"/>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5" w15:restartNumberingAfterBreak="0">
    <w:nsid w:val="737344EB"/>
    <w:multiLevelType w:val="hybridMultilevel"/>
    <w:tmpl w:val="AA24A336"/>
    <w:lvl w:ilvl="0" w:tplc="ED986DB2">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516" w15:restartNumberingAfterBreak="0">
    <w:nsid w:val="7378145F"/>
    <w:multiLevelType w:val="hybridMultilevel"/>
    <w:tmpl w:val="C1242470"/>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7" w15:restartNumberingAfterBreak="0">
    <w:nsid w:val="737C3F04"/>
    <w:multiLevelType w:val="multilevel"/>
    <w:tmpl w:val="72BE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37F24EF"/>
    <w:multiLevelType w:val="hybridMultilevel"/>
    <w:tmpl w:val="D228077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15:restartNumberingAfterBreak="0">
    <w:nsid w:val="73817537"/>
    <w:multiLevelType w:val="multilevel"/>
    <w:tmpl w:val="FA5057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73BE0248"/>
    <w:multiLevelType w:val="hybridMultilevel"/>
    <w:tmpl w:val="68040010"/>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1" w15:restartNumberingAfterBreak="0">
    <w:nsid w:val="73D6219A"/>
    <w:multiLevelType w:val="hybridMultilevel"/>
    <w:tmpl w:val="53BCB602"/>
    <w:lvl w:ilvl="0" w:tplc="6EE47D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2" w15:restartNumberingAfterBreak="0">
    <w:nsid w:val="73E02641"/>
    <w:multiLevelType w:val="hybridMultilevel"/>
    <w:tmpl w:val="AB763B24"/>
    <w:lvl w:ilvl="0" w:tplc="1C1814F2">
      <w:start w:val="1"/>
      <w:numFmt w:val="russianLower"/>
      <w:lvlText w:val="%1)"/>
      <w:lvlJc w:val="left"/>
      <w:pPr>
        <w:ind w:left="10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3" w15:restartNumberingAfterBreak="0">
    <w:nsid w:val="74065208"/>
    <w:multiLevelType w:val="multilevel"/>
    <w:tmpl w:val="826CD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15:restartNumberingAfterBreak="0">
    <w:nsid w:val="741E6417"/>
    <w:multiLevelType w:val="multilevel"/>
    <w:tmpl w:val="273C7A9A"/>
    <w:lvl w:ilvl="0">
      <w:start w:val="2"/>
      <w:numFmt w:val="decimal"/>
      <w:lvlText w:val="%1"/>
      <w:lvlJc w:val="left"/>
      <w:pPr>
        <w:ind w:left="1470" w:hanging="1470"/>
      </w:pPr>
      <w:rPr>
        <w:rFonts w:hint="default"/>
      </w:rPr>
    </w:lvl>
    <w:lvl w:ilvl="1">
      <w:start w:val="1000"/>
      <w:numFmt w:val="decimal"/>
      <w:lvlText w:val="%1.%2"/>
      <w:lvlJc w:val="left"/>
      <w:pPr>
        <w:ind w:left="1470" w:hanging="1470"/>
      </w:pPr>
      <w:rPr>
        <w:rFonts w:hint="default"/>
      </w:rPr>
    </w:lvl>
    <w:lvl w:ilvl="2">
      <w:start w:val="1500"/>
      <w:numFmt w:val="decimal"/>
      <w:lvlText w:val="%1.%2-%3"/>
      <w:lvlJc w:val="left"/>
      <w:pPr>
        <w:ind w:left="1470" w:hanging="1470"/>
      </w:pPr>
      <w:rPr>
        <w:rFonts w:hint="default"/>
      </w:rPr>
    </w:lvl>
    <w:lvl w:ilvl="3">
      <w:start w:val="1"/>
      <w:numFmt w:val="decimal"/>
      <w:lvlText w:val="%1.%2-%3.%4"/>
      <w:lvlJc w:val="left"/>
      <w:pPr>
        <w:ind w:left="1470" w:hanging="1470"/>
      </w:pPr>
      <w:rPr>
        <w:rFonts w:hint="default"/>
      </w:rPr>
    </w:lvl>
    <w:lvl w:ilvl="4">
      <w:start w:val="1"/>
      <w:numFmt w:val="decimal"/>
      <w:lvlText w:val="%1.%2-%3.%4.%5"/>
      <w:lvlJc w:val="left"/>
      <w:pPr>
        <w:ind w:left="1470" w:hanging="1470"/>
      </w:pPr>
      <w:rPr>
        <w:rFonts w:hint="default"/>
      </w:rPr>
    </w:lvl>
    <w:lvl w:ilvl="5">
      <w:start w:val="1"/>
      <w:numFmt w:val="decimal"/>
      <w:lvlText w:val="%1.%2-%3.%4.%5.%6"/>
      <w:lvlJc w:val="left"/>
      <w:pPr>
        <w:ind w:left="1470" w:hanging="1470"/>
      </w:pPr>
      <w:rPr>
        <w:rFonts w:hint="default"/>
      </w:rPr>
    </w:lvl>
    <w:lvl w:ilvl="6">
      <w:start w:val="1"/>
      <w:numFmt w:val="decimal"/>
      <w:lvlText w:val="%1.%2-%3.%4.%5.%6.%7"/>
      <w:lvlJc w:val="left"/>
      <w:pPr>
        <w:ind w:left="1470" w:hanging="147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5" w15:restartNumberingAfterBreak="0">
    <w:nsid w:val="74745408"/>
    <w:multiLevelType w:val="hybridMultilevel"/>
    <w:tmpl w:val="DE342198"/>
    <w:lvl w:ilvl="0" w:tplc="B85628EC">
      <w:start w:val="1"/>
      <w:numFmt w:val="lowerLetter"/>
      <w:lvlText w:val="%1)"/>
      <w:lvlJc w:val="left"/>
      <w:pPr>
        <w:tabs>
          <w:tab w:val="num" w:pos="2181"/>
        </w:tabs>
        <w:ind w:left="2181" w:hanging="360"/>
      </w:pPr>
      <w:rPr>
        <w:rFonts w:hint="default"/>
      </w:rPr>
    </w:lvl>
    <w:lvl w:ilvl="1" w:tplc="04190019" w:tentative="1">
      <w:start w:val="1"/>
      <w:numFmt w:val="lowerLetter"/>
      <w:lvlText w:val="%2."/>
      <w:lvlJc w:val="left"/>
      <w:pPr>
        <w:tabs>
          <w:tab w:val="num" w:pos="2901"/>
        </w:tabs>
        <w:ind w:left="2901" w:hanging="360"/>
      </w:pPr>
    </w:lvl>
    <w:lvl w:ilvl="2" w:tplc="0419001B" w:tentative="1">
      <w:start w:val="1"/>
      <w:numFmt w:val="lowerRoman"/>
      <w:lvlText w:val="%3."/>
      <w:lvlJc w:val="right"/>
      <w:pPr>
        <w:tabs>
          <w:tab w:val="num" w:pos="3621"/>
        </w:tabs>
        <w:ind w:left="3621" w:hanging="180"/>
      </w:pPr>
    </w:lvl>
    <w:lvl w:ilvl="3" w:tplc="0419000F" w:tentative="1">
      <w:start w:val="1"/>
      <w:numFmt w:val="decimal"/>
      <w:lvlText w:val="%4."/>
      <w:lvlJc w:val="left"/>
      <w:pPr>
        <w:tabs>
          <w:tab w:val="num" w:pos="4341"/>
        </w:tabs>
        <w:ind w:left="4341" w:hanging="360"/>
      </w:pPr>
    </w:lvl>
    <w:lvl w:ilvl="4" w:tplc="04190019" w:tentative="1">
      <w:start w:val="1"/>
      <w:numFmt w:val="lowerLetter"/>
      <w:lvlText w:val="%5."/>
      <w:lvlJc w:val="left"/>
      <w:pPr>
        <w:tabs>
          <w:tab w:val="num" w:pos="5061"/>
        </w:tabs>
        <w:ind w:left="5061" w:hanging="360"/>
      </w:pPr>
    </w:lvl>
    <w:lvl w:ilvl="5" w:tplc="0419001B" w:tentative="1">
      <w:start w:val="1"/>
      <w:numFmt w:val="lowerRoman"/>
      <w:lvlText w:val="%6."/>
      <w:lvlJc w:val="right"/>
      <w:pPr>
        <w:tabs>
          <w:tab w:val="num" w:pos="5781"/>
        </w:tabs>
        <w:ind w:left="5781" w:hanging="180"/>
      </w:pPr>
    </w:lvl>
    <w:lvl w:ilvl="6" w:tplc="0419000F" w:tentative="1">
      <w:start w:val="1"/>
      <w:numFmt w:val="decimal"/>
      <w:lvlText w:val="%7."/>
      <w:lvlJc w:val="left"/>
      <w:pPr>
        <w:tabs>
          <w:tab w:val="num" w:pos="6501"/>
        </w:tabs>
        <w:ind w:left="6501" w:hanging="360"/>
      </w:pPr>
    </w:lvl>
    <w:lvl w:ilvl="7" w:tplc="04190019" w:tentative="1">
      <w:start w:val="1"/>
      <w:numFmt w:val="lowerLetter"/>
      <w:lvlText w:val="%8."/>
      <w:lvlJc w:val="left"/>
      <w:pPr>
        <w:tabs>
          <w:tab w:val="num" w:pos="7221"/>
        </w:tabs>
        <w:ind w:left="7221" w:hanging="360"/>
      </w:pPr>
    </w:lvl>
    <w:lvl w:ilvl="8" w:tplc="0419001B" w:tentative="1">
      <w:start w:val="1"/>
      <w:numFmt w:val="lowerRoman"/>
      <w:lvlText w:val="%9."/>
      <w:lvlJc w:val="right"/>
      <w:pPr>
        <w:tabs>
          <w:tab w:val="num" w:pos="7941"/>
        </w:tabs>
        <w:ind w:left="7941" w:hanging="180"/>
      </w:pPr>
    </w:lvl>
  </w:abstractNum>
  <w:abstractNum w:abstractNumId="526" w15:restartNumberingAfterBreak="0">
    <w:nsid w:val="749D03E8"/>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15:restartNumberingAfterBreak="0">
    <w:nsid w:val="749E3587"/>
    <w:multiLevelType w:val="multilevel"/>
    <w:tmpl w:val="676E75AC"/>
    <w:lvl w:ilvl="0">
      <w:start w:val="2"/>
      <w:numFmt w:val="decimal"/>
      <w:lvlText w:val="%1"/>
      <w:lvlJc w:val="left"/>
      <w:pPr>
        <w:ind w:left="810" w:hanging="810"/>
      </w:pPr>
      <w:rPr>
        <w:rFonts w:hint="default"/>
      </w:rPr>
    </w:lvl>
    <w:lvl w:ilvl="1">
      <w:start w:val="4300"/>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8" w15:restartNumberingAfterBreak="0">
    <w:nsid w:val="749F566B"/>
    <w:multiLevelType w:val="multilevel"/>
    <w:tmpl w:val="694CE6DC"/>
    <w:lvl w:ilvl="0">
      <w:start w:val="4"/>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74C32C9C"/>
    <w:multiLevelType w:val="hybridMultilevel"/>
    <w:tmpl w:val="46BC2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74F36C09"/>
    <w:multiLevelType w:val="multilevel"/>
    <w:tmpl w:val="C500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75114D4C"/>
    <w:multiLevelType w:val="hybridMultilevel"/>
    <w:tmpl w:val="1F22D20A"/>
    <w:lvl w:ilvl="0" w:tplc="1610B74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2" w15:restartNumberingAfterBreak="0">
    <w:nsid w:val="751151AD"/>
    <w:multiLevelType w:val="multilevel"/>
    <w:tmpl w:val="CEC4BED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15:restartNumberingAfterBreak="0">
    <w:nsid w:val="755B6D5C"/>
    <w:multiLevelType w:val="hybridMultilevel"/>
    <w:tmpl w:val="448042B0"/>
    <w:name w:val="WW8Num72"/>
    <w:lvl w:ilvl="0" w:tplc="00000007">
      <w:start w:val="1"/>
      <w:numFmt w:val="bullet"/>
      <w:lvlText w:val="-"/>
      <w:lvlJc w:val="left"/>
      <w:pPr>
        <w:tabs>
          <w:tab w:val="num" w:pos="360"/>
        </w:tabs>
        <w:ind w:left="360" w:hanging="360"/>
      </w:pPr>
      <w:rPr>
        <w:rFonts w:ascii="OpenSymbol" w:hAnsi="Open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4" w15:restartNumberingAfterBreak="0">
    <w:nsid w:val="75754CEB"/>
    <w:multiLevelType w:val="hybridMultilevel"/>
    <w:tmpl w:val="503A3EC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5" w15:restartNumberingAfterBreak="0">
    <w:nsid w:val="75756B71"/>
    <w:multiLevelType w:val="multilevel"/>
    <w:tmpl w:val="F2FC76F4"/>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759E0AE2"/>
    <w:multiLevelType w:val="hybridMultilevel"/>
    <w:tmpl w:val="566AB5FA"/>
    <w:name w:val="WW8Num7"/>
    <w:lvl w:ilvl="0" w:tplc="00000007">
      <w:start w:val="1"/>
      <w:numFmt w:val="bullet"/>
      <w:lvlText w:val="-"/>
      <w:lvlJc w:val="left"/>
      <w:pPr>
        <w:tabs>
          <w:tab w:val="num" w:pos="360"/>
        </w:tabs>
        <w:ind w:left="360" w:hanging="360"/>
      </w:pPr>
      <w:rPr>
        <w:rFonts w:ascii="OpenSymbol" w:hAnsi="Open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7" w15:restartNumberingAfterBreak="0">
    <w:nsid w:val="75C42962"/>
    <w:multiLevelType w:val="hybridMultilevel"/>
    <w:tmpl w:val="B54479E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8" w15:restartNumberingAfterBreak="0">
    <w:nsid w:val="75D2417A"/>
    <w:multiLevelType w:val="hybridMultilevel"/>
    <w:tmpl w:val="D1C028D8"/>
    <w:lvl w:ilvl="0" w:tplc="ECD2D2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39" w15:restartNumberingAfterBreak="0">
    <w:nsid w:val="7612609A"/>
    <w:multiLevelType w:val="hybridMultilevel"/>
    <w:tmpl w:val="DA406A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0" w15:restartNumberingAfterBreak="0">
    <w:nsid w:val="765A3DF9"/>
    <w:multiLevelType w:val="hybridMultilevel"/>
    <w:tmpl w:val="7CA43B98"/>
    <w:lvl w:ilvl="0" w:tplc="04190019">
      <w:start w:val="1"/>
      <w:numFmt w:val="lowerLetter"/>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41" w15:restartNumberingAfterBreak="0">
    <w:nsid w:val="76D340A0"/>
    <w:multiLevelType w:val="multilevel"/>
    <w:tmpl w:val="E25C7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76E2045E"/>
    <w:multiLevelType w:val="multilevel"/>
    <w:tmpl w:val="54E06BDC"/>
    <w:lvl w:ilvl="0">
      <w:start w:val="10"/>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3" w15:restartNumberingAfterBreak="0">
    <w:nsid w:val="76EC041A"/>
    <w:multiLevelType w:val="hybridMultilevel"/>
    <w:tmpl w:val="1D50EF22"/>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4" w15:restartNumberingAfterBreak="0">
    <w:nsid w:val="771669E0"/>
    <w:multiLevelType w:val="multilevel"/>
    <w:tmpl w:val="A6E6589A"/>
    <w:lvl w:ilvl="0">
      <w:start w:val="8"/>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772F251C"/>
    <w:multiLevelType w:val="hybridMultilevel"/>
    <w:tmpl w:val="AF20FE44"/>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6" w15:restartNumberingAfterBreak="0">
    <w:nsid w:val="773A3B60"/>
    <w:multiLevelType w:val="multilevel"/>
    <w:tmpl w:val="63C28D1A"/>
    <w:lvl w:ilvl="0">
      <w:start w:val="3"/>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7" w15:restartNumberingAfterBreak="0">
    <w:nsid w:val="77A6696B"/>
    <w:multiLevelType w:val="multilevel"/>
    <w:tmpl w:val="D2F49BC6"/>
    <w:lvl w:ilvl="0">
      <w:start w:val="1"/>
      <w:numFmt w:val="decimal"/>
      <w:lvlText w:val="%1"/>
      <w:lvlJc w:val="left"/>
      <w:pPr>
        <w:ind w:left="1335" w:hanging="1335"/>
      </w:pPr>
      <w:rPr>
        <w:rFonts w:hint="default"/>
      </w:rPr>
    </w:lvl>
    <w:lvl w:ilvl="1">
      <w:start w:val="500"/>
      <w:numFmt w:val="decimal"/>
      <w:lvlText w:val="%1.%2"/>
      <w:lvlJc w:val="left"/>
      <w:pPr>
        <w:ind w:left="1335" w:hanging="1335"/>
      </w:pPr>
      <w:rPr>
        <w:rFonts w:hint="default"/>
      </w:rPr>
    </w:lvl>
    <w:lvl w:ilvl="2">
      <w:start w:val="1000"/>
      <w:numFmt w:val="decimal"/>
      <w:lvlText w:val="%1.%2-%3"/>
      <w:lvlJc w:val="left"/>
      <w:pPr>
        <w:ind w:left="1335" w:hanging="1335"/>
      </w:pPr>
      <w:rPr>
        <w:rFonts w:hint="default"/>
      </w:rPr>
    </w:lvl>
    <w:lvl w:ilvl="3">
      <w:start w:val="1"/>
      <w:numFmt w:val="decimal"/>
      <w:lvlText w:val="%1.%2-%3.%4"/>
      <w:lvlJc w:val="left"/>
      <w:pPr>
        <w:ind w:left="1335" w:hanging="1335"/>
      </w:pPr>
      <w:rPr>
        <w:rFonts w:hint="default"/>
      </w:rPr>
    </w:lvl>
    <w:lvl w:ilvl="4">
      <w:start w:val="1"/>
      <w:numFmt w:val="decimal"/>
      <w:lvlText w:val="%1.%2-%3.%4.%5"/>
      <w:lvlJc w:val="left"/>
      <w:pPr>
        <w:ind w:left="1335" w:hanging="133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8" w15:restartNumberingAfterBreak="0">
    <w:nsid w:val="77B827BE"/>
    <w:multiLevelType w:val="hybridMultilevel"/>
    <w:tmpl w:val="BF0E0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9" w15:restartNumberingAfterBreak="0">
    <w:nsid w:val="77B93C1E"/>
    <w:multiLevelType w:val="hybridMultilevel"/>
    <w:tmpl w:val="93F6A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0" w15:restartNumberingAfterBreak="0">
    <w:nsid w:val="77E54E78"/>
    <w:multiLevelType w:val="hybridMultilevel"/>
    <w:tmpl w:val="90E04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1" w15:restartNumberingAfterBreak="0">
    <w:nsid w:val="77EB46D1"/>
    <w:multiLevelType w:val="multilevel"/>
    <w:tmpl w:val="0E62016E"/>
    <w:lvl w:ilvl="0">
      <w:start w:val="1"/>
      <w:numFmt w:val="decimal"/>
      <w:lvlText w:val="%1"/>
      <w:lvlJc w:val="left"/>
      <w:pPr>
        <w:ind w:left="1335" w:hanging="1335"/>
      </w:pPr>
      <w:rPr>
        <w:rFonts w:hint="default"/>
      </w:rPr>
    </w:lvl>
    <w:lvl w:ilvl="1">
      <w:start w:val="500"/>
      <w:numFmt w:val="decimal"/>
      <w:lvlText w:val="%1.%2"/>
      <w:lvlJc w:val="left"/>
      <w:pPr>
        <w:ind w:left="1335" w:hanging="1335"/>
      </w:pPr>
      <w:rPr>
        <w:rFonts w:hint="default"/>
      </w:rPr>
    </w:lvl>
    <w:lvl w:ilvl="2">
      <w:start w:val="1000"/>
      <w:numFmt w:val="decimal"/>
      <w:lvlText w:val="%1.%2-%3"/>
      <w:lvlJc w:val="left"/>
      <w:pPr>
        <w:ind w:left="1335" w:hanging="1335"/>
      </w:pPr>
      <w:rPr>
        <w:rFonts w:hint="default"/>
      </w:rPr>
    </w:lvl>
    <w:lvl w:ilvl="3">
      <w:start w:val="1"/>
      <w:numFmt w:val="decimal"/>
      <w:lvlText w:val="%1.%2-%3.%4"/>
      <w:lvlJc w:val="left"/>
      <w:pPr>
        <w:ind w:left="1335" w:hanging="1335"/>
      </w:pPr>
      <w:rPr>
        <w:rFonts w:hint="default"/>
      </w:rPr>
    </w:lvl>
    <w:lvl w:ilvl="4">
      <w:start w:val="1"/>
      <w:numFmt w:val="decimal"/>
      <w:lvlText w:val="%1.%2-%3.%4.%5"/>
      <w:lvlJc w:val="left"/>
      <w:pPr>
        <w:ind w:left="1335" w:hanging="133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2" w15:restartNumberingAfterBreak="0">
    <w:nsid w:val="77F07DC2"/>
    <w:multiLevelType w:val="hybridMultilevel"/>
    <w:tmpl w:val="B9768C6E"/>
    <w:lvl w:ilvl="0" w:tplc="1C1814F2">
      <w:start w:val="1"/>
      <w:numFmt w:val="russianLower"/>
      <w:lvlText w:val="%1)"/>
      <w:lvlJc w:val="left"/>
      <w:pPr>
        <w:ind w:left="10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3" w15:restartNumberingAfterBreak="0">
    <w:nsid w:val="78256BEE"/>
    <w:multiLevelType w:val="hybridMultilevel"/>
    <w:tmpl w:val="CA64E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4" w15:restartNumberingAfterBreak="0">
    <w:nsid w:val="785C232C"/>
    <w:multiLevelType w:val="multilevel"/>
    <w:tmpl w:val="18967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785C335D"/>
    <w:multiLevelType w:val="multilevel"/>
    <w:tmpl w:val="881AF0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787B49A7"/>
    <w:multiLevelType w:val="hybridMultilevel"/>
    <w:tmpl w:val="ABF2DD60"/>
    <w:lvl w:ilvl="0" w:tplc="2A7AF21E">
      <w:start w:val="1"/>
      <w:numFmt w:val="lowerLetter"/>
      <w:lvlText w:val="%1)"/>
      <w:lvlJc w:val="left"/>
      <w:pPr>
        <w:tabs>
          <w:tab w:val="num" w:pos="1158"/>
        </w:tabs>
        <w:ind w:left="1158" w:hanging="360"/>
      </w:pPr>
      <w:rPr>
        <w:rFonts w:hint="default"/>
        <w:i w:val="0"/>
      </w:rPr>
    </w:lvl>
    <w:lvl w:ilvl="1" w:tplc="04190019" w:tentative="1">
      <w:start w:val="1"/>
      <w:numFmt w:val="lowerLetter"/>
      <w:lvlText w:val="%2."/>
      <w:lvlJc w:val="left"/>
      <w:pPr>
        <w:tabs>
          <w:tab w:val="num" w:pos="1878"/>
        </w:tabs>
        <w:ind w:left="1878" w:hanging="360"/>
      </w:p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557" w15:restartNumberingAfterBreak="0">
    <w:nsid w:val="78B21C4C"/>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8" w15:restartNumberingAfterBreak="0">
    <w:nsid w:val="78D31825"/>
    <w:multiLevelType w:val="multilevel"/>
    <w:tmpl w:val="F85CA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9" w15:restartNumberingAfterBreak="0">
    <w:nsid w:val="790E4EB1"/>
    <w:multiLevelType w:val="hybridMultilevel"/>
    <w:tmpl w:val="63788050"/>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0" w15:restartNumberingAfterBreak="0">
    <w:nsid w:val="792311DD"/>
    <w:multiLevelType w:val="hybridMultilevel"/>
    <w:tmpl w:val="13CCF956"/>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1" w15:restartNumberingAfterBreak="0">
    <w:nsid w:val="79882AD0"/>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15:restartNumberingAfterBreak="0">
    <w:nsid w:val="798F37B3"/>
    <w:multiLevelType w:val="hybridMultilevel"/>
    <w:tmpl w:val="3AD8DCC6"/>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3" w15:restartNumberingAfterBreak="0">
    <w:nsid w:val="7A6424FE"/>
    <w:multiLevelType w:val="hybridMultilevel"/>
    <w:tmpl w:val="D4265758"/>
    <w:lvl w:ilvl="0" w:tplc="1C1814F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4" w15:restartNumberingAfterBreak="0">
    <w:nsid w:val="7A9C770A"/>
    <w:multiLevelType w:val="multilevel"/>
    <w:tmpl w:val="7C08E3DA"/>
    <w:lvl w:ilvl="0">
      <w:start w:val="9"/>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7B2B664C"/>
    <w:multiLevelType w:val="hybridMultilevel"/>
    <w:tmpl w:val="5B206C92"/>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6" w15:restartNumberingAfterBreak="0">
    <w:nsid w:val="7B454B8C"/>
    <w:multiLevelType w:val="multilevel"/>
    <w:tmpl w:val="17A0A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7B610AE9"/>
    <w:multiLevelType w:val="hybridMultilevel"/>
    <w:tmpl w:val="9D681AC2"/>
    <w:lvl w:ilvl="0" w:tplc="0419000F">
      <w:start w:val="1"/>
      <w:numFmt w:val="decimal"/>
      <w:lvlText w:val="%1."/>
      <w:lvlJc w:val="left"/>
      <w:pPr>
        <w:ind w:left="1146" w:hanging="360"/>
      </w:pPr>
    </w:lvl>
    <w:lvl w:ilvl="1" w:tplc="04190011">
      <w:start w:val="1"/>
      <w:numFmt w:val="decimal"/>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68" w15:restartNumberingAfterBreak="0">
    <w:nsid w:val="7B6B11BB"/>
    <w:multiLevelType w:val="hybridMultilevel"/>
    <w:tmpl w:val="3B5A694C"/>
    <w:lvl w:ilvl="0" w:tplc="0F84BE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15:restartNumberingAfterBreak="0">
    <w:nsid w:val="7B6D47EF"/>
    <w:multiLevelType w:val="hybridMultilevel"/>
    <w:tmpl w:val="C46E4D7E"/>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0" w15:restartNumberingAfterBreak="0">
    <w:nsid w:val="7B94357C"/>
    <w:multiLevelType w:val="hybridMultilevel"/>
    <w:tmpl w:val="143A44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1" w15:restartNumberingAfterBreak="0">
    <w:nsid w:val="7BFF3D36"/>
    <w:multiLevelType w:val="multilevel"/>
    <w:tmpl w:val="236AFE6E"/>
    <w:lvl w:ilvl="0">
      <w:start w:val="2"/>
      <w:numFmt w:val="decimal"/>
      <w:lvlText w:val="%1"/>
      <w:lvlJc w:val="left"/>
      <w:pPr>
        <w:ind w:left="1470" w:hanging="1470"/>
      </w:pPr>
      <w:rPr>
        <w:rFonts w:hint="default"/>
      </w:rPr>
    </w:lvl>
    <w:lvl w:ilvl="1">
      <w:start w:val="1000"/>
      <w:numFmt w:val="decimal"/>
      <w:lvlText w:val="%1.%2"/>
      <w:lvlJc w:val="left"/>
      <w:pPr>
        <w:ind w:left="1470" w:hanging="1470"/>
      </w:pPr>
      <w:rPr>
        <w:rFonts w:hint="default"/>
      </w:rPr>
    </w:lvl>
    <w:lvl w:ilvl="2">
      <w:start w:val="1500"/>
      <w:numFmt w:val="decimal"/>
      <w:lvlText w:val="%1.%2-%3"/>
      <w:lvlJc w:val="left"/>
      <w:pPr>
        <w:ind w:left="1470" w:hanging="1470"/>
      </w:pPr>
      <w:rPr>
        <w:rFonts w:hint="default"/>
      </w:rPr>
    </w:lvl>
    <w:lvl w:ilvl="3">
      <w:start w:val="1"/>
      <w:numFmt w:val="decimal"/>
      <w:lvlText w:val="%1.%2-%3.%4"/>
      <w:lvlJc w:val="left"/>
      <w:pPr>
        <w:ind w:left="1470" w:hanging="1470"/>
      </w:pPr>
      <w:rPr>
        <w:rFonts w:hint="default"/>
      </w:rPr>
    </w:lvl>
    <w:lvl w:ilvl="4">
      <w:start w:val="1"/>
      <w:numFmt w:val="decimal"/>
      <w:lvlText w:val="%1.%2-%3.%4.%5"/>
      <w:lvlJc w:val="left"/>
      <w:pPr>
        <w:ind w:left="1470" w:hanging="1470"/>
      </w:pPr>
      <w:rPr>
        <w:rFonts w:hint="default"/>
      </w:rPr>
    </w:lvl>
    <w:lvl w:ilvl="5">
      <w:start w:val="1"/>
      <w:numFmt w:val="decimal"/>
      <w:lvlText w:val="%1.%2-%3.%4.%5.%6"/>
      <w:lvlJc w:val="left"/>
      <w:pPr>
        <w:ind w:left="1470" w:hanging="1470"/>
      </w:pPr>
      <w:rPr>
        <w:rFonts w:hint="default"/>
      </w:rPr>
    </w:lvl>
    <w:lvl w:ilvl="6">
      <w:start w:val="1"/>
      <w:numFmt w:val="decimal"/>
      <w:lvlText w:val="%1.%2-%3.%4.%5.%6.%7"/>
      <w:lvlJc w:val="left"/>
      <w:pPr>
        <w:ind w:left="1470" w:hanging="147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2" w15:restartNumberingAfterBreak="0">
    <w:nsid w:val="7C2909B7"/>
    <w:multiLevelType w:val="hybridMultilevel"/>
    <w:tmpl w:val="DC683916"/>
    <w:lvl w:ilvl="0" w:tplc="1C1814F2">
      <w:start w:val="1"/>
      <w:numFmt w:val="russianLower"/>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73" w15:restartNumberingAfterBreak="0">
    <w:nsid w:val="7C48180A"/>
    <w:multiLevelType w:val="multilevel"/>
    <w:tmpl w:val="DB72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4" w15:restartNumberingAfterBreak="0">
    <w:nsid w:val="7CA75566"/>
    <w:multiLevelType w:val="hybridMultilevel"/>
    <w:tmpl w:val="051AFAFA"/>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5" w15:restartNumberingAfterBreak="0">
    <w:nsid w:val="7CB80217"/>
    <w:multiLevelType w:val="hybridMultilevel"/>
    <w:tmpl w:val="B5F8881C"/>
    <w:lvl w:ilvl="0" w:tplc="FEC2DDA6">
      <w:start w:val="1"/>
      <w:numFmt w:val="lowerLetter"/>
      <w:lvlText w:val="%1)"/>
      <w:lvlJc w:val="left"/>
      <w:pPr>
        <w:tabs>
          <w:tab w:val="num" w:pos="1140"/>
        </w:tabs>
        <w:ind w:left="1140" w:hanging="360"/>
      </w:pPr>
      <w:rPr>
        <w:rFonts w:hint="default"/>
        <w:i w:val="0"/>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576" w15:restartNumberingAfterBreak="0">
    <w:nsid w:val="7D322AD0"/>
    <w:multiLevelType w:val="hybridMultilevel"/>
    <w:tmpl w:val="3CA29EAA"/>
    <w:lvl w:ilvl="0" w:tplc="6B02C63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7" w15:restartNumberingAfterBreak="0">
    <w:nsid w:val="7D7E19C9"/>
    <w:multiLevelType w:val="multilevel"/>
    <w:tmpl w:val="D598D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15:restartNumberingAfterBreak="0">
    <w:nsid w:val="7D8647EB"/>
    <w:multiLevelType w:val="hybridMultilevel"/>
    <w:tmpl w:val="EBB87E50"/>
    <w:lvl w:ilvl="0" w:tplc="2D929ACA">
      <w:start w:val="1"/>
      <w:numFmt w:val="lowerLetter"/>
      <w:lvlText w:val="%1)"/>
      <w:lvlJc w:val="left"/>
      <w:pPr>
        <w:tabs>
          <w:tab w:val="num" w:pos="873"/>
        </w:tabs>
        <w:ind w:left="873" w:hanging="360"/>
      </w:pPr>
      <w:rPr>
        <w:rFonts w:hint="default"/>
        <w:i w:val="0"/>
      </w:rPr>
    </w:lvl>
    <w:lvl w:ilvl="1" w:tplc="04190019" w:tentative="1">
      <w:start w:val="1"/>
      <w:numFmt w:val="lowerLetter"/>
      <w:lvlText w:val="%2."/>
      <w:lvlJc w:val="left"/>
      <w:pPr>
        <w:tabs>
          <w:tab w:val="num" w:pos="1593"/>
        </w:tabs>
        <w:ind w:left="1593" w:hanging="360"/>
      </w:pPr>
    </w:lvl>
    <w:lvl w:ilvl="2" w:tplc="0419001B" w:tentative="1">
      <w:start w:val="1"/>
      <w:numFmt w:val="lowerRoman"/>
      <w:lvlText w:val="%3."/>
      <w:lvlJc w:val="right"/>
      <w:pPr>
        <w:tabs>
          <w:tab w:val="num" w:pos="2313"/>
        </w:tabs>
        <w:ind w:left="2313" w:hanging="180"/>
      </w:pPr>
    </w:lvl>
    <w:lvl w:ilvl="3" w:tplc="0419000F" w:tentative="1">
      <w:start w:val="1"/>
      <w:numFmt w:val="decimal"/>
      <w:lvlText w:val="%4."/>
      <w:lvlJc w:val="left"/>
      <w:pPr>
        <w:tabs>
          <w:tab w:val="num" w:pos="3033"/>
        </w:tabs>
        <w:ind w:left="3033" w:hanging="360"/>
      </w:pPr>
    </w:lvl>
    <w:lvl w:ilvl="4" w:tplc="04190019" w:tentative="1">
      <w:start w:val="1"/>
      <w:numFmt w:val="lowerLetter"/>
      <w:lvlText w:val="%5."/>
      <w:lvlJc w:val="left"/>
      <w:pPr>
        <w:tabs>
          <w:tab w:val="num" w:pos="3753"/>
        </w:tabs>
        <w:ind w:left="3753" w:hanging="360"/>
      </w:pPr>
    </w:lvl>
    <w:lvl w:ilvl="5" w:tplc="0419001B" w:tentative="1">
      <w:start w:val="1"/>
      <w:numFmt w:val="lowerRoman"/>
      <w:lvlText w:val="%6."/>
      <w:lvlJc w:val="right"/>
      <w:pPr>
        <w:tabs>
          <w:tab w:val="num" w:pos="4473"/>
        </w:tabs>
        <w:ind w:left="4473" w:hanging="180"/>
      </w:pPr>
    </w:lvl>
    <w:lvl w:ilvl="6" w:tplc="0419000F" w:tentative="1">
      <w:start w:val="1"/>
      <w:numFmt w:val="decimal"/>
      <w:lvlText w:val="%7."/>
      <w:lvlJc w:val="left"/>
      <w:pPr>
        <w:tabs>
          <w:tab w:val="num" w:pos="5193"/>
        </w:tabs>
        <w:ind w:left="5193" w:hanging="360"/>
      </w:pPr>
    </w:lvl>
    <w:lvl w:ilvl="7" w:tplc="04190019" w:tentative="1">
      <w:start w:val="1"/>
      <w:numFmt w:val="lowerLetter"/>
      <w:lvlText w:val="%8."/>
      <w:lvlJc w:val="left"/>
      <w:pPr>
        <w:tabs>
          <w:tab w:val="num" w:pos="5913"/>
        </w:tabs>
        <w:ind w:left="5913" w:hanging="360"/>
      </w:pPr>
    </w:lvl>
    <w:lvl w:ilvl="8" w:tplc="0419001B" w:tentative="1">
      <w:start w:val="1"/>
      <w:numFmt w:val="lowerRoman"/>
      <w:lvlText w:val="%9."/>
      <w:lvlJc w:val="right"/>
      <w:pPr>
        <w:tabs>
          <w:tab w:val="num" w:pos="6633"/>
        </w:tabs>
        <w:ind w:left="6633" w:hanging="180"/>
      </w:pPr>
    </w:lvl>
  </w:abstractNum>
  <w:abstractNum w:abstractNumId="579" w15:restartNumberingAfterBreak="0">
    <w:nsid w:val="7DB13EAA"/>
    <w:multiLevelType w:val="hybridMultilevel"/>
    <w:tmpl w:val="9C76C272"/>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0" w15:restartNumberingAfterBreak="0">
    <w:nsid w:val="7DD359DB"/>
    <w:multiLevelType w:val="multilevel"/>
    <w:tmpl w:val="D3AE57D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1" w15:restartNumberingAfterBreak="0">
    <w:nsid w:val="7DE34D8B"/>
    <w:multiLevelType w:val="hybridMultilevel"/>
    <w:tmpl w:val="45AEB49E"/>
    <w:lvl w:ilvl="0" w:tplc="1C1814F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2" w15:restartNumberingAfterBreak="0">
    <w:nsid w:val="7DEF151B"/>
    <w:multiLevelType w:val="hybridMultilevel"/>
    <w:tmpl w:val="F2B6C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3" w15:restartNumberingAfterBreak="0">
    <w:nsid w:val="7E2F1D7F"/>
    <w:multiLevelType w:val="multilevel"/>
    <w:tmpl w:val="504E48CA"/>
    <w:lvl w:ilvl="0">
      <w:start w:val="8"/>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4" w15:restartNumberingAfterBreak="0">
    <w:nsid w:val="7E362345"/>
    <w:multiLevelType w:val="hybridMultilevel"/>
    <w:tmpl w:val="A1B2BED8"/>
    <w:lvl w:ilvl="0" w:tplc="16286040">
      <w:start w:val="1"/>
      <w:numFmt w:val="lowerLetter"/>
      <w:lvlText w:val="%1)"/>
      <w:lvlJc w:val="left"/>
      <w:pPr>
        <w:tabs>
          <w:tab w:val="num" w:pos="1404"/>
        </w:tabs>
        <w:ind w:left="1404" w:hanging="360"/>
      </w:pPr>
      <w:rPr>
        <w:rFonts w:hint="default"/>
        <w:i w:val="0"/>
      </w:rPr>
    </w:lvl>
    <w:lvl w:ilvl="1" w:tplc="04190019" w:tentative="1">
      <w:start w:val="1"/>
      <w:numFmt w:val="lowerLetter"/>
      <w:lvlText w:val="%2."/>
      <w:lvlJc w:val="left"/>
      <w:pPr>
        <w:tabs>
          <w:tab w:val="num" w:pos="2124"/>
        </w:tabs>
        <w:ind w:left="2124" w:hanging="360"/>
      </w:pPr>
    </w:lvl>
    <w:lvl w:ilvl="2" w:tplc="0419001B" w:tentative="1">
      <w:start w:val="1"/>
      <w:numFmt w:val="lowerRoman"/>
      <w:lvlText w:val="%3."/>
      <w:lvlJc w:val="right"/>
      <w:pPr>
        <w:tabs>
          <w:tab w:val="num" w:pos="2844"/>
        </w:tabs>
        <w:ind w:left="2844" w:hanging="180"/>
      </w:pPr>
    </w:lvl>
    <w:lvl w:ilvl="3" w:tplc="0419000F" w:tentative="1">
      <w:start w:val="1"/>
      <w:numFmt w:val="decimal"/>
      <w:lvlText w:val="%4."/>
      <w:lvlJc w:val="left"/>
      <w:pPr>
        <w:tabs>
          <w:tab w:val="num" w:pos="3564"/>
        </w:tabs>
        <w:ind w:left="3564" w:hanging="360"/>
      </w:pPr>
    </w:lvl>
    <w:lvl w:ilvl="4" w:tplc="04190019" w:tentative="1">
      <w:start w:val="1"/>
      <w:numFmt w:val="lowerLetter"/>
      <w:lvlText w:val="%5."/>
      <w:lvlJc w:val="left"/>
      <w:pPr>
        <w:tabs>
          <w:tab w:val="num" w:pos="4284"/>
        </w:tabs>
        <w:ind w:left="4284" w:hanging="360"/>
      </w:pPr>
    </w:lvl>
    <w:lvl w:ilvl="5" w:tplc="0419001B" w:tentative="1">
      <w:start w:val="1"/>
      <w:numFmt w:val="lowerRoman"/>
      <w:lvlText w:val="%6."/>
      <w:lvlJc w:val="right"/>
      <w:pPr>
        <w:tabs>
          <w:tab w:val="num" w:pos="5004"/>
        </w:tabs>
        <w:ind w:left="5004" w:hanging="180"/>
      </w:pPr>
    </w:lvl>
    <w:lvl w:ilvl="6" w:tplc="0419000F" w:tentative="1">
      <w:start w:val="1"/>
      <w:numFmt w:val="decimal"/>
      <w:lvlText w:val="%7."/>
      <w:lvlJc w:val="left"/>
      <w:pPr>
        <w:tabs>
          <w:tab w:val="num" w:pos="5724"/>
        </w:tabs>
        <w:ind w:left="5724" w:hanging="360"/>
      </w:pPr>
    </w:lvl>
    <w:lvl w:ilvl="7" w:tplc="04190019" w:tentative="1">
      <w:start w:val="1"/>
      <w:numFmt w:val="lowerLetter"/>
      <w:lvlText w:val="%8."/>
      <w:lvlJc w:val="left"/>
      <w:pPr>
        <w:tabs>
          <w:tab w:val="num" w:pos="6444"/>
        </w:tabs>
        <w:ind w:left="6444" w:hanging="360"/>
      </w:pPr>
    </w:lvl>
    <w:lvl w:ilvl="8" w:tplc="0419001B" w:tentative="1">
      <w:start w:val="1"/>
      <w:numFmt w:val="lowerRoman"/>
      <w:lvlText w:val="%9."/>
      <w:lvlJc w:val="right"/>
      <w:pPr>
        <w:tabs>
          <w:tab w:val="num" w:pos="7164"/>
        </w:tabs>
        <w:ind w:left="7164" w:hanging="180"/>
      </w:pPr>
    </w:lvl>
  </w:abstractNum>
  <w:abstractNum w:abstractNumId="585" w15:restartNumberingAfterBreak="0">
    <w:nsid w:val="7EB40EE1"/>
    <w:multiLevelType w:val="hybridMultilevel"/>
    <w:tmpl w:val="6A9AF7DA"/>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6" w15:restartNumberingAfterBreak="0">
    <w:nsid w:val="7EB40FBE"/>
    <w:multiLevelType w:val="hybridMultilevel"/>
    <w:tmpl w:val="86E48088"/>
    <w:lvl w:ilvl="0" w:tplc="A98CE862">
      <w:start w:val="1"/>
      <w:numFmt w:val="lowerLetter"/>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87" w15:restartNumberingAfterBreak="0">
    <w:nsid w:val="7EBD6C61"/>
    <w:multiLevelType w:val="hybridMultilevel"/>
    <w:tmpl w:val="180A9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8" w15:restartNumberingAfterBreak="0">
    <w:nsid w:val="7F2D4251"/>
    <w:multiLevelType w:val="hybridMultilevel"/>
    <w:tmpl w:val="A384A8E8"/>
    <w:lvl w:ilvl="0" w:tplc="0F84BE7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89" w15:restartNumberingAfterBreak="0">
    <w:nsid w:val="7F3F55E7"/>
    <w:multiLevelType w:val="hybridMultilevel"/>
    <w:tmpl w:val="ADBEC702"/>
    <w:lvl w:ilvl="0" w:tplc="1C1814F2">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0" w15:restartNumberingAfterBreak="0">
    <w:nsid w:val="7F44219C"/>
    <w:multiLevelType w:val="multilevel"/>
    <w:tmpl w:val="1E982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7F872C2A"/>
    <w:multiLevelType w:val="hybridMultilevel"/>
    <w:tmpl w:val="8AE6289C"/>
    <w:lvl w:ilvl="0" w:tplc="9A0099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2" w15:restartNumberingAfterBreak="0">
    <w:nsid w:val="7F886BC0"/>
    <w:multiLevelType w:val="multilevel"/>
    <w:tmpl w:val="DB52834E"/>
    <w:lvl w:ilvl="0">
      <w:start w:val="7"/>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15:restartNumberingAfterBreak="0">
    <w:nsid w:val="7FB7627D"/>
    <w:multiLevelType w:val="hybridMultilevel"/>
    <w:tmpl w:val="6808792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4" w15:restartNumberingAfterBreak="0">
    <w:nsid w:val="7FCA3F6D"/>
    <w:multiLevelType w:val="hybridMultilevel"/>
    <w:tmpl w:val="F4CCD83E"/>
    <w:lvl w:ilvl="0" w:tplc="2CF409E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3"/>
  </w:num>
  <w:num w:numId="2">
    <w:abstractNumId w:val="185"/>
  </w:num>
  <w:num w:numId="3">
    <w:abstractNumId w:val="275"/>
  </w:num>
  <w:num w:numId="4">
    <w:abstractNumId w:val="48"/>
  </w:num>
  <w:num w:numId="5">
    <w:abstractNumId w:val="406"/>
  </w:num>
  <w:num w:numId="6">
    <w:abstractNumId w:val="312"/>
  </w:num>
  <w:num w:numId="7">
    <w:abstractNumId w:val="555"/>
  </w:num>
  <w:num w:numId="8">
    <w:abstractNumId w:val="62"/>
  </w:num>
  <w:num w:numId="9">
    <w:abstractNumId w:val="542"/>
  </w:num>
  <w:num w:numId="10">
    <w:abstractNumId w:val="75"/>
  </w:num>
  <w:num w:numId="11">
    <w:abstractNumId w:val="482"/>
  </w:num>
  <w:num w:numId="12">
    <w:abstractNumId w:val="193"/>
  </w:num>
  <w:num w:numId="13">
    <w:abstractNumId w:val="551"/>
  </w:num>
  <w:num w:numId="14">
    <w:abstractNumId w:val="524"/>
  </w:num>
  <w:num w:numId="15">
    <w:abstractNumId w:val="82"/>
  </w:num>
  <w:num w:numId="16">
    <w:abstractNumId w:val="547"/>
  </w:num>
  <w:num w:numId="17">
    <w:abstractNumId w:val="571"/>
  </w:num>
  <w:num w:numId="18">
    <w:abstractNumId w:val="459"/>
  </w:num>
  <w:num w:numId="19">
    <w:abstractNumId w:val="292"/>
  </w:num>
  <w:num w:numId="20">
    <w:abstractNumId w:val="527"/>
  </w:num>
  <w:num w:numId="21">
    <w:abstractNumId w:val="466"/>
  </w:num>
  <w:num w:numId="22">
    <w:abstractNumId w:val="270"/>
  </w:num>
  <w:num w:numId="23">
    <w:abstractNumId w:val="428"/>
  </w:num>
  <w:num w:numId="24">
    <w:abstractNumId w:val="580"/>
  </w:num>
  <w:num w:numId="25">
    <w:abstractNumId w:val="294"/>
  </w:num>
  <w:num w:numId="26">
    <w:abstractNumId w:val="364"/>
  </w:num>
  <w:num w:numId="27">
    <w:abstractNumId w:val="0"/>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514"/>
  </w:num>
  <w:num w:numId="37">
    <w:abstractNumId w:val="338"/>
  </w:num>
  <w:num w:numId="38">
    <w:abstractNumId w:val="16"/>
  </w:num>
  <w:num w:numId="39">
    <w:abstractNumId w:val="529"/>
  </w:num>
  <w:num w:numId="40">
    <w:abstractNumId w:val="431"/>
  </w:num>
  <w:num w:numId="41">
    <w:abstractNumId w:val="275"/>
    <w:lvlOverride w:ilvl="0">
      <w:startOverride w:val="1"/>
    </w:lvlOverride>
    <w:lvlOverride w:ilvl="1">
      <w:startOverride w:val="14"/>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2"/>
    </w:lvlOverride>
    <w:lvlOverride w:ilvl="1">
      <w:startOverride w:val="17"/>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6"/>
    <w:lvlOverride w:ilvl="0">
      <w:startOverride w:val="3"/>
    </w:lvlOverride>
    <w:lvlOverride w:ilvl="1">
      <w:startOverride w:val="20"/>
    </w:lvlOverride>
    <w:lvlOverride w:ilvl="2">
      <w:startOverride w:val="2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8"/>
  </w:num>
  <w:num w:numId="46">
    <w:abstractNumId w:val="142"/>
  </w:num>
  <w:num w:numId="47">
    <w:abstractNumId w:val="322"/>
  </w:num>
  <w:num w:numId="48">
    <w:abstractNumId w:val="343"/>
  </w:num>
  <w:num w:numId="49">
    <w:abstractNumId w:val="136"/>
  </w:num>
  <w:num w:numId="50">
    <w:abstractNumId w:val="389"/>
  </w:num>
  <w:num w:numId="51">
    <w:abstractNumId w:val="58"/>
  </w:num>
  <w:num w:numId="52">
    <w:abstractNumId w:val="476"/>
  </w:num>
  <w:num w:numId="53">
    <w:abstractNumId w:val="59"/>
  </w:num>
  <w:num w:numId="54">
    <w:abstractNumId w:val="12"/>
  </w:num>
  <w:num w:numId="55">
    <w:abstractNumId w:val="92"/>
  </w:num>
  <w:num w:numId="56">
    <w:abstractNumId w:val="521"/>
  </w:num>
  <w:num w:numId="57">
    <w:abstractNumId w:val="468"/>
  </w:num>
  <w:num w:numId="58">
    <w:abstractNumId w:val="46"/>
  </w:num>
  <w:num w:numId="59">
    <w:abstractNumId w:val="244"/>
  </w:num>
  <w:num w:numId="60">
    <w:abstractNumId w:val="285"/>
  </w:num>
  <w:num w:numId="61">
    <w:abstractNumId w:val="538"/>
  </w:num>
  <w:num w:numId="62">
    <w:abstractNumId w:val="99"/>
  </w:num>
  <w:num w:numId="63">
    <w:abstractNumId w:val="300"/>
  </w:num>
  <w:num w:numId="64">
    <w:abstractNumId w:val="515"/>
  </w:num>
  <w:num w:numId="65">
    <w:abstractNumId w:val="183"/>
  </w:num>
  <w:num w:numId="66">
    <w:abstractNumId w:val="379"/>
  </w:num>
  <w:num w:numId="67">
    <w:abstractNumId w:val="334"/>
  </w:num>
  <w:num w:numId="68">
    <w:abstractNumId w:val="327"/>
  </w:num>
  <w:num w:numId="69">
    <w:abstractNumId w:val="558"/>
  </w:num>
  <w:num w:numId="70">
    <w:abstractNumId w:val="283"/>
  </w:num>
  <w:num w:numId="71">
    <w:abstractNumId w:val="320"/>
  </w:num>
  <w:num w:numId="72">
    <w:abstractNumId w:val="495"/>
  </w:num>
  <w:num w:numId="73">
    <w:abstractNumId w:val="593"/>
  </w:num>
  <w:num w:numId="74">
    <w:abstractNumId w:val="473"/>
  </w:num>
  <w:num w:numId="75">
    <w:abstractNumId w:val="457"/>
  </w:num>
  <w:num w:numId="76">
    <w:abstractNumId w:val="470"/>
  </w:num>
  <w:num w:numId="77">
    <w:abstractNumId w:val="257"/>
  </w:num>
  <w:num w:numId="78">
    <w:abstractNumId w:val="73"/>
  </w:num>
  <w:num w:numId="79">
    <w:abstractNumId w:val="131"/>
  </w:num>
  <w:num w:numId="80">
    <w:abstractNumId w:val="280"/>
  </w:num>
  <w:num w:numId="81">
    <w:abstractNumId w:val="31"/>
  </w:num>
  <w:num w:numId="82">
    <w:abstractNumId w:val="361"/>
  </w:num>
  <w:num w:numId="83">
    <w:abstractNumId w:val="441"/>
  </w:num>
  <w:num w:numId="84">
    <w:abstractNumId w:val="54"/>
  </w:num>
  <w:num w:numId="85">
    <w:abstractNumId w:val="594"/>
  </w:num>
  <w:num w:numId="86">
    <w:abstractNumId w:val="60"/>
  </w:num>
  <w:num w:numId="87">
    <w:abstractNumId w:val="339"/>
  </w:num>
  <w:num w:numId="88">
    <w:abstractNumId w:val="116"/>
  </w:num>
  <w:num w:numId="89">
    <w:abstractNumId w:val="9"/>
  </w:num>
  <w:num w:numId="90">
    <w:abstractNumId w:val="124"/>
  </w:num>
  <w:num w:numId="91">
    <w:abstractNumId w:val="206"/>
  </w:num>
  <w:num w:numId="92">
    <w:abstractNumId w:val="478"/>
  </w:num>
  <w:num w:numId="93">
    <w:abstractNumId w:val="534"/>
  </w:num>
  <w:num w:numId="94">
    <w:abstractNumId w:val="370"/>
  </w:num>
  <w:num w:numId="95">
    <w:abstractNumId w:val="375"/>
  </w:num>
  <w:num w:numId="96">
    <w:abstractNumId w:val="424"/>
  </w:num>
  <w:num w:numId="97">
    <w:abstractNumId w:val="108"/>
  </w:num>
  <w:num w:numId="98">
    <w:abstractNumId w:val="88"/>
  </w:num>
  <w:num w:numId="99">
    <w:abstractNumId w:val="355"/>
  </w:num>
  <w:num w:numId="100">
    <w:abstractNumId w:val="372"/>
  </w:num>
  <w:num w:numId="101">
    <w:abstractNumId w:val="158"/>
  </w:num>
  <w:num w:numId="102">
    <w:abstractNumId w:val="236"/>
  </w:num>
  <w:num w:numId="103">
    <w:abstractNumId w:val="423"/>
  </w:num>
  <w:num w:numId="104">
    <w:abstractNumId w:val="91"/>
  </w:num>
  <w:num w:numId="105">
    <w:abstractNumId w:val="347"/>
  </w:num>
  <w:num w:numId="106">
    <w:abstractNumId w:val="80"/>
  </w:num>
  <w:num w:numId="107">
    <w:abstractNumId w:val="146"/>
  </w:num>
  <w:num w:numId="108">
    <w:abstractNumId w:val="34"/>
  </w:num>
  <w:num w:numId="109">
    <w:abstractNumId w:val="217"/>
  </w:num>
  <w:num w:numId="110">
    <w:abstractNumId w:val="241"/>
  </w:num>
  <w:num w:numId="111">
    <w:abstractNumId w:val="426"/>
  </w:num>
  <w:num w:numId="112">
    <w:abstractNumId w:val="560"/>
  </w:num>
  <w:num w:numId="113">
    <w:abstractNumId w:val="45"/>
  </w:num>
  <w:num w:numId="114">
    <w:abstractNumId w:val="545"/>
  </w:num>
  <w:num w:numId="115">
    <w:abstractNumId w:val="228"/>
  </w:num>
  <w:num w:numId="116">
    <w:abstractNumId w:val="259"/>
  </w:num>
  <w:num w:numId="117">
    <w:abstractNumId w:val="49"/>
  </w:num>
  <w:num w:numId="118">
    <w:abstractNumId w:val="40"/>
  </w:num>
  <w:num w:numId="119">
    <w:abstractNumId w:val="313"/>
  </w:num>
  <w:num w:numId="120">
    <w:abstractNumId w:val="214"/>
  </w:num>
  <w:num w:numId="121">
    <w:abstractNumId w:val="353"/>
  </w:num>
  <w:num w:numId="122">
    <w:abstractNumId w:val="540"/>
  </w:num>
  <w:num w:numId="123">
    <w:abstractNumId w:val="263"/>
  </w:num>
  <w:num w:numId="124">
    <w:abstractNumId w:val="187"/>
  </w:num>
  <w:num w:numId="125">
    <w:abstractNumId w:val="225"/>
  </w:num>
  <w:num w:numId="126">
    <w:abstractNumId w:val="586"/>
  </w:num>
  <w:num w:numId="127">
    <w:abstractNumId w:val="201"/>
  </w:num>
  <w:num w:numId="128">
    <w:abstractNumId w:val="331"/>
  </w:num>
  <w:num w:numId="129">
    <w:abstractNumId w:val="408"/>
  </w:num>
  <w:num w:numId="130">
    <w:abstractNumId w:val="282"/>
  </w:num>
  <w:num w:numId="131">
    <w:abstractNumId w:val="101"/>
  </w:num>
  <w:num w:numId="132">
    <w:abstractNumId w:val="481"/>
  </w:num>
  <w:num w:numId="133">
    <w:abstractNumId w:val="190"/>
  </w:num>
  <w:num w:numId="134">
    <w:abstractNumId w:val="308"/>
  </w:num>
  <w:num w:numId="135">
    <w:abstractNumId w:val="491"/>
  </w:num>
  <w:num w:numId="136">
    <w:abstractNumId w:val="453"/>
  </w:num>
  <w:num w:numId="137">
    <w:abstractNumId w:val="267"/>
  </w:num>
  <w:num w:numId="138">
    <w:abstractNumId w:val="37"/>
  </w:num>
  <w:num w:numId="139">
    <w:abstractNumId w:val="109"/>
  </w:num>
  <w:num w:numId="140">
    <w:abstractNumId w:val="202"/>
  </w:num>
  <w:num w:numId="141">
    <w:abstractNumId w:val="554"/>
  </w:num>
  <w:num w:numId="142">
    <w:abstractNumId w:val="523"/>
  </w:num>
  <w:num w:numId="143">
    <w:abstractNumId w:val="74"/>
  </w:num>
  <w:num w:numId="144">
    <w:abstractNumId w:val="179"/>
  </w:num>
  <w:num w:numId="145">
    <w:abstractNumId w:val="332"/>
  </w:num>
  <w:num w:numId="146">
    <w:abstractNumId w:val="164"/>
  </w:num>
  <w:num w:numId="147">
    <w:abstractNumId w:val="132"/>
  </w:num>
  <w:num w:numId="148">
    <w:abstractNumId w:val="384"/>
  </w:num>
  <w:num w:numId="149">
    <w:abstractNumId w:val="72"/>
  </w:num>
  <w:num w:numId="150">
    <w:abstractNumId w:val="212"/>
  </w:num>
  <w:num w:numId="151">
    <w:abstractNumId w:val="122"/>
  </w:num>
  <w:num w:numId="152">
    <w:abstractNumId w:val="276"/>
  </w:num>
  <w:num w:numId="153">
    <w:abstractNumId w:val="590"/>
  </w:num>
  <w:num w:numId="154">
    <w:abstractNumId w:val="155"/>
  </w:num>
  <w:num w:numId="155">
    <w:abstractNumId w:val="318"/>
  </w:num>
  <w:num w:numId="156">
    <w:abstractNumId w:val="541"/>
  </w:num>
  <w:num w:numId="157">
    <w:abstractNumId w:val="29"/>
  </w:num>
  <w:num w:numId="158">
    <w:abstractNumId w:val="117"/>
  </w:num>
  <w:num w:numId="159">
    <w:abstractNumId w:val="165"/>
  </w:num>
  <w:num w:numId="160">
    <w:abstractNumId w:val="302"/>
  </w:num>
  <w:num w:numId="161">
    <w:abstractNumId w:val="23"/>
  </w:num>
  <w:num w:numId="162">
    <w:abstractNumId w:val="127"/>
  </w:num>
  <w:num w:numId="163">
    <w:abstractNumId w:val="448"/>
  </w:num>
  <w:num w:numId="164">
    <w:abstractNumId w:val="566"/>
  </w:num>
  <w:num w:numId="165">
    <w:abstractNumId w:val="301"/>
  </w:num>
  <w:num w:numId="166">
    <w:abstractNumId w:val="496"/>
  </w:num>
  <w:num w:numId="167">
    <w:abstractNumId w:val="508"/>
  </w:num>
  <w:num w:numId="168">
    <w:abstractNumId w:val="319"/>
  </w:num>
  <w:num w:numId="169">
    <w:abstractNumId w:val="412"/>
  </w:num>
  <w:num w:numId="170">
    <w:abstractNumId w:val="439"/>
  </w:num>
  <w:num w:numId="171">
    <w:abstractNumId w:val="573"/>
  </w:num>
  <w:num w:numId="172">
    <w:abstractNumId w:val="469"/>
  </w:num>
  <w:num w:numId="173">
    <w:abstractNumId w:val="147"/>
  </w:num>
  <w:num w:numId="174">
    <w:abstractNumId w:val="489"/>
  </w:num>
  <w:num w:numId="175">
    <w:abstractNumId w:val="438"/>
  </w:num>
  <w:num w:numId="176">
    <w:abstractNumId w:val="577"/>
  </w:num>
  <w:num w:numId="177">
    <w:abstractNumId w:val="289"/>
  </w:num>
  <w:num w:numId="178">
    <w:abstractNumId w:val="57"/>
  </w:num>
  <w:num w:numId="179">
    <w:abstractNumId w:val="181"/>
  </w:num>
  <w:num w:numId="180">
    <w:abstractNumId w:val="27"/>
  </w:num>
  <w:num w:numId="181">
    <w:abstractNumId w:val="351"/>
  </w:num>
  <w:num w:numId="182">
    <w:abstractNumId w:val="510"/>
  </w:num>
  <w:num w:numId="183">
    <w:abstractNumId w:val="479"/>
  </w:num>
  <w:num w:numId="184">
    <w:abstractNumId w:val="50"/>
  </w:num>
  <w:num w:numId="185">
    <w:abstractNumId w:val="19"/>
  </w:num>
  <w:num w:numId="186">
    <w:abstractNumId w:val="475"/>
  </w:num>
  <w:num w:numId="187">
    <w:abstractNumId w:val="86"/>
  </w:num>
  <w:num w:numId="188">
    <w:abstractNumId w:val="51"/>
  </w:num>
  <w:num w:numId="189">
    <w:abstractNumId w:val="112"/>
  </w:num>
  <w:num w:numId="190">
    <w:abstractNumId w:val="341"/>
  </w:num>
  <w:num w:numId="191">
    <w:abstractNumId w:val="550"/>
  </w:num>
  <w:num w:numId="192">
    <w:abstractNumId w:val="5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04"/>
  </w:num>
  <w:num w:numId="202">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45"/>
  </w:num>
  <w:num w:numId="207">
    <w:abstractNumId w:val="446"/>
  </w:num>
  <w:num w:numId="208">
    <w:abstractNumId w:val="30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579"/>
  </w:num>
  <w:num w:numId="210">
    <w:abstractNumId w:val="219"/>
  </w:num>
  <w:num w:numId="211">
    <w:abstractNumId w:val="400"/>
  </w:num>
  <w:num w:numId="212">
    <w:abstractNumId w:val="442"/>
  </w:num>
  <w:num w:numId="213">
    <w:abstractNumId w:val="505"/>
  </w:num>
  <w:num w:numId="214">
    <w:abstractNumId w:val="295"/>
  </w:num>
  <w:num w:numId="215">
    <w:abstractNumId w:val="90"/>
  </w:num>
  <w:num w:numId="216">
    <w:abstractNumId w:val="186"/>
  </w:num>
  <w:num w:numId="217">
    <w:abstractNumId w:val="352"/>
  </w:num>
  <w:num w:numId="218">
    <w:abstractNumId w:val="562"/>
  </w:num>
  <w:num w:numId="219">
    <w:abstractNumId w:val="483"/>
  </w:num>
  <w:num w:numId="220">
    <w:abstractNumId w:val="65"/>
  </w:num>
  <w:num w:numId="221">
    <w:abstractNumId w:val="284"/>
  </w:num>
  <w:num w:numId="222">
    <w:abstractNumId w:val="471"/>
  </w:num>
  <w:num w:numId="223">
    <w:abstractNumId w:val="581"/>
  </w:num>
  <w:num w:numId="224">
    <w:abstractNumId w:val="500"/>
  </w:num>
  <w:num w:numId="225">
    <w:abstractNumId w:val="67"/>
  </w:num>
  <w:num w:numId="226">
    <w:abstractNumId w:val="234"/>
  </w:num>
  <w:num w:numId="227">
    <w:abstractNumId w:val="574"/>
  </w:num>
  <w:num w:numId="228">
    <w:abstractNumId w:val="134"/>
  </w:num>
  <w:num w:numId="229">
    <w:abstractNumId w:val="414"/>
  </w:num>
  <w:num w:numId="230">
    <w:abstractNumId w:val="569"/>
  </w:num>
  <w:num w:numId="231">
    <w:abstractNumId w:val="543"/>
  </w:num>
  <w:num w:numId="232">
    <w:abstractNumId w:val="397"/>
  </w:num>
  <w:num w:numId="233">
    <w:abstractNumId w:val="321"/>
  </w:num>
  <w:num w:numId="234">
    <w:abstractNumId w:val="44"/>
  </w:num>
  <w:num w:numId="235">
    <w:abstractNumId w:val="565"/>
  </w:num>
  <w:num w:numId="236">
    <w:abstractNumId w:val="383"/>
  </w:num>
  <w:num w:numId="237">
    <w:abstractNumId w:val="360"/>
  </w:num>
  <w:num w:numId="238">
    <w:abstractNumId w:val="398"/>
  </w:num>
  <w:num w:numId="239">
    <w:abstractNumId w:val="589"/>
  </w:num>
  <w:num w:numId="240">
    <w:abstractNumId w:val="130"/>
  </w:num>
  <w:num w:numId="241">
    <w:abstractNumId w:val="221"/>
  </w:num>
  <w:num w:numId="242">
    <w:abstractNumId w:val="329"/>
  </w:num>
  <w:num w:numId="243">
    <w:abstractNumId w:val="407"/>
  </w:num>
  <w:num w:numId="244">
    <w:abstractNumId w:val="268"/>
  </w:num>
  <w:num w:numId="245">
    <w:abstractNumId w:val="340"/>
  </w:num>
  <w:num w:numId="246">
    <w:abstractNumId w:val="316"/>
  </w:num>
  <w:num w:numId="247">
    <w:abstractNumId w:val="443"/>
  </w:num>
  <w:num w:numId="248">
    <w:abstractNumId w:val="373"/>
  </w:num>
  <w:num w:numId="249">
    <w:abstractNumId w:val="269"/>
  </w:num>
  <w:num w:numId="250">
    <w:abstractNumId w:val="246"/>
  </w:num>
  <w:num w:numId="251">
    <w:abstractNumId w:val="64"/>
  </w:num>
  <w:num w:numId="252">
    <w:abstractNumId w:val="297"/>
  </w:num>
  <w:num w:numId="253">
    <w:abstractNumId w:val="22"/>
  </w:num>
  <w:num w:numId="254">
    <w:abstractNumId w:val="247"/>
  </w:num>
  <w:num w:numId="255">
    <w:abstractNumId w:val="196"/>
  </w:num>
  <w:num w:numId="256">
    <w:abstractNumId w:val="95"/>
  </w:num>
  <w:num w:numId="257">
    <w:abstractNumId w:val="153"/>
  </w:num>
  <w:num w:numId="258">
    <w:abstractNumId w:val="325"/>
  </w:num>
  <w:num w:numId="259">
    <w:abstractNumId w:val="145"/>
  </w:num>
  <w:num w:numId="260">
    <w:abstractNumId w:val="309"/>
  </w:num>
  <w:num w:numId="261">
    <w:abstractNumId w:val="198"/>
  </w:num>
  <w:num w:numId="262">
    <w:abstractNumId w:val="437"/>
  </w:num>
  <w:num w:numId="263">
    <w:abstractNumId w:val="177"/>
  </w:num>
  <w:num w:numId="264">
    <w:abstractNumId w:val="262"/>
  </w:num>
  <w:num w:numId="265">
    <w:abstractNumId w:val="255"/>
  </w:num>
  <w:num w:numId="266">
    <w:abstractNumId w:val="194"/>
  </w:num>
  <w:num w:numId="267">
    <w:abstractNumId w:val="563"/>
  </w:num>
  <w:num w:numId="268">
    <w:abstractNumId w:val="323"/>
  </w:num>
  <w:num w:numId="269">
    <w:abstractNumId w:val="265"/>
  </w:num>
  <w:num w:numId="270">
    <w:abstractNumId w:val="435"/>
  </w:num>
  <w:num w:numId="271">
    <w:abstractNumId w:val="559"/>
  </w:num>
  <w:num w:numId="272">
    <w:abstractNumId w:val="366"/>
  </w:num>
  <w:num w:numId="273">
    <w:abstractNumId w:val="405"/>
  </w:num>
  <w:num w:numId="274">
    <w:abstractNumId w:val="480"/>
  </w:num>
  <w:num w:numId="275">
    <w:abstractNumId w:val="235"/>
  </w:num>
  <w:num w:numId="276">
    <w:abstractNumId w:val="293"/>
  </w:num>
  <w:num w:numId="277">
    <w:abstractNumId w:val="432"/>
  </w:num>
  <w:num w:numId="278">
    <w:abstractNumId w:val="226"/>
  </w:num>
  <w:num w:numId="279">
    <w:abstractNumId w:val="391"/>
  </w:num>
  <w:num w:numId="280">
    <w:abstractNumId w:val="365"/>
  </w:num>
  <w:num w:numId="281">
    <w:abstractNumId w:val="254"/>
  </w:num>
  <w:num w:numId="282">
    <w:abstractNumId w:val="520"/>
  </w:num>
  <w:num w:numId="283">
    <w:abstractNumId w:val="139"/>
  </w:num>
  <w:num w:numId="284">
    <w:abstractNumId w:val="395"/>
  </w:num>
  <w:num w:numId="285">
    <w:abstractNumId w:val="451"/>
  </w:num>
  <w:num w:numId="286">
    <w:abstractNumId w:val="81"/>
  </w:num>
  <w:num w:numId="287">
    <w:abstractNumId w:val="587"/>
  </w:num>
  <w:num w:numId="288">
    <w:abstractNumId w:val="129"/>
  </w:num>
  <w:num w:numId="289">
    <w:abstractNumId w:val="572"/>
  </w:num>
  <w:num w:numId="290">
    <w:abstractNumId w:val="462"/>
  </w:num>
  <w:num w:numId="291">
    <w:abstractNumId w:val="410"/>
  </w:num>
  <w:num w:numId="292">
    <w:abstractNumId w:val="298"/>
  </w:num>
  <w:num w:numId="293">
    <w:abstractNumId w:val="582"/>
  </w:num>
  <w:num w:numId="294">
    <w:abstractNumId w:val="120"/>
  </w:num>
  <w:num w:numId="295">
    <w:abstractNumId w:val="296"/>
  </w:num>
  <w:num w:numId="296">
    <w:abstractNumId w:val="497"/>
  </w:num>
  <w:num w:numId="297">
    <w:abstractNumId w:val="137"/>
  </w:num>
  <w:num w:numId="298">
    <w:abstractNumId w:val="172"/>
  </w:num>
  <w:num w:numId="299">
    <w:abstractNumId w:val="530"/>
  </w:num>
  <w:num w:numId="300">
    <w:abstractNumId w:val="197"/>
  </w:num>
  <w:num w:numId="301">
    <w:abstractNumId w:val="79"/>
  </w:num>
  <w:num w:numId="302">
    <w:abstractNumId w:val="28"/>
  </w:num>
  <w:num w:numId="303">
    <w:abstractNumId w:val="411"/>
  </w:num>
  <w:num w:numId="304">
    <w:abstractNumId w:val="272"/>
  </w:num>
  <w:num w:numId="305">
    <w:abstractNumId w:val="271"/>
  </w:num>
  <w:num w:numId="306">
    <w:abstractNumId w:val="356"/>
  </w:num>
  <w:num w:numId="307">
    <w:abstractNumId w:val="174"/>
  </w:num>
  <w:num w:numId="308">
    <w:abstractNumId w:val="216"/>
  </w:num>
  <w:num w:numId="309">
    <w:abstractNumId w:val="151"/>
  </w:num>
  <w:num w:numId="310">
    <w:abstractNumId w:val="208"/>
  </w:num>
  <w:num w:numId="311">
    <w:abstractNumId w:val="465"/>
  </w:num>
  <w:num w:numId="312">
    <w:abstractNumId w:val="261"/>
  </w:num>
  <w:num w:numId="313">
    <w:abstractNumId w:val="307"/>
  </w:num>
  <w:num w:numId="314">
    <w:abstractNumId w:val="401"/>
  </w:num>
  <w:num w:numId="315">
    <w:abstractNumId w:val="159"/>
  </w:num>
  <w:num w:numId="316">
    <w:abstractNumId w:val="460"/>
  </w:num>
  <w:num w:numId="317">
    <w:abstractNumId w:val="169"/>
  </w:num>
  <w:num w:numId="318">
    <w:abstractNumId w:val="239"/>
  </w:num>
  <w:num w:numId="319">
    <w:abstractNumId w:val="315"/>
  </w:num>
  <w:num w:numId="320">
    <w:abstractNumId w:val="141"/>
  </w:num>
  <w:num w:numId="321">
    <w:abstractNumId w:val="133"/>
  </w:num>
  <w:num w:numId="322">
    <w:abstractNumId w:val="305"/>
  </w:num>
  <w:num w:numId="323">
    <w:abstractNumId w:val="359"/>
  </w:num>
  <w:num w:numId="324">
    <w:abstractNumId w:val="440"/>
  </w:num>
  <w:num w:numId="325">
    <w:abstractNumId w:val="10"/>
  </w:num>
  <w:num w:numId="326">
    <w:abstractNumId w:val="55"/>
  </w:num>
  <w:num w:numId="327">
    <w:abstractNumId w:val="220"/>
  </w:num>
  <w:num w:numId="328">
    <w:abstractNumId w:val="253"/>
  </w:num>
  <w:num w:numId="329">
    <w:abstractNumId w:val="418"/>
  </w:num>
  <w:num w:numId="330">
    <w:abstractNumId w:val="200"/>
  </w:num>
  <w:num w:numId="331">
    <w:abstractNumId w:val="47"/>
  </w:num>
  <w:num w:numId="332">
    <w:abstractNumId w:val="335"/>
  </w:num>
  <w:num w:numId="333">
    <w:abstractNumId w:val="76"/>
  </w:num>
  <w:num w:numId="334">
    <w:abstractNumId w:val="487"/>
  </w:num>
  <w:num w:numId="335">
    <w:abstractNumId w:val="286"/>
  </w:num>
  <w:num w:numId="336">
    <w:abstractNumId w:val="143"/>
  </w:num>
  <w:num w:numId="337">
    <w:abstractNumId w:val="371"/>
  </w:num>
  <w:num w:numId="338">
    <w:abstractNumId w:val="381"/>
  </w:num>
  <w:num w:numId="339">
    <w:abstractNumId w:val="299"/>
  </w:num>
  <w:num w:numId="340">
    <w:abstractNumId w:val="393"/>
  </w:num>
  <w:num w:numId="341">
    <w:abstractNumId w:val="511"/>
  </w:num>
  <w:num w:numId="342">
    <w:abstractNumId w:val="84"/>
  </w:num>
  <w:num w:numId="343">
    <w:abstractNumId w:val="396"/>
  </w:num>
  <w:num w:numId="344">
    <w:abstractNumId w:val="161"/>
  </w:num>
  <w:num w:numId="345">
    <w:abstractNumId w:val="539"/>
  </w:num>
  <w:num w:numId="346">
    <w:abstractNumId w:val="509"/>
  </w:num>
  <w:num w:numId="347">
    <w:abstractNumId w:val="287"/>
  </w:num>
  <w:num w:numId="348">
    <w:abstractNumId w:val="430"/>
  </w:num>
  <w:num w:numId="349">
    <w:abstractNumId w:val="552"/>
  </w:num>
  <w:num w:numId="350">
    <w:abstractNumId w:val="522"/>
  </w:num>
  <w:num w:numId="351">
    <w:abstractNumId w:val="348"/>
  </w:num>
  <w:num w:numId="352">
    <w:abstractNumId w:val="14"/>
  </w:num>
  <w:num w:numId="353">
    <w:abstractNumId w:val="260"/>
  </w:num>
  <w:num w:numId="354">
    <w:abstractNumId w:val="513"/>
  </w:num>
  <w:num w:numId="355">
    <w:abstractNumId w:val="111"/>
  </w:num>
  <w:num w:numId="356">
    <w:abstractNumId w:val="41"/>
  </w:num>
  <w:num w:numId="357">
    <w:abstractNumId w:val="215"/>
  </w:num>
  <w:num w:numId="358">
    <w:abstractNumId w:val="96"/>
  </w:num>
  <w:num w:numId="359">
    <w:abstractNumId w:val="484"/>
  </w:num>
  <w:num w:numId="360">
    <w:abstractNumId w:val="232"/>
  </w:num>
  <w:num w:numId="361">
    <w:abstractNumId w:val="182"/>
  </w:num>
  <w:num w:numId="362">
    <w:abstractNumId w:val="204"/>
  </w:num>
  <w:num w:numId="363">
    <w:abstractNumId w:val="506"/>
  </w:num>
  <w:num w:numId="364">
    <w:abstractNumId w:val="464"/>
  </w:num>
  <w:num w:numId="365">
    <w:abstractNumId w:val="528"/>
  </w:num>
  <w:num w:numId="366">
    <w:abstractNumId w:val="394"/>
  </w:num>
  <w:num w:numId="367">
    <w:abstractNumId w:val="402"/>
  </w:num>
  <w:num w:numId="368">
    <w:abstractNumId w:val="485"/>
  </w:num>
  <w:num w:numId="369">
    <w:abstractNumId w:val="399"/>
  </w:num>
  <w:num w:numId="370">
    <w:abstractNumId w:val="564"/>
  </w:num>
  <w:num w:numId="371">
    <w:abstractNumId w:val="93"/>
  </w:num>
  <w:num w:numId="372">
    <w:abstractNumId w:val="504"/>
  </w:num>
  <w:num w:numId="373">
    <w:abstractNumId w:val="386"/>
  </w:num>
  <w:num w:numId="374">
    <w:abstractNumId w:val="140"/>
  </w:num>
  <w:num w:numId="375">
    <w:abstractNumId w:val="223"/>
  </w:num>
  <w:num w:numId="376">
    <w:abstractNumId w:val="32"/>
  </w:num>
  <w:num w:numId="377">
    <w:abstractNumId w:val="592"/>
  </w:num>
  <w:num w:numId="378">
    <w:abstractNumId w:val="583"/>
  </w:num>
  <w:num w:numId="379">
    <w:abstractNumId w:val="507"/>
  </w:num>
  <w:num w:numId="380">
    <w:abstractNumId w:val="148"/>
  </w:num>
  <w:num w:numId="381">
    <w:abstractNumId w:val="160"/>
  </w:num>
  <w:num w:numId="382">
    <w:abstractNumId w:val="367"/>
  </w:num>
  <w:num w:numId="383">
    <w:abstractNumId w:val="346"/>
  </w:num>
  <w:num w:numId="384">
    <w:abstractNumId w:val="207"/>
  </w:num>
  <w:num w:numId="385">
    <w:abstractNumId w:val="30"/>
  </w:num>
  <w:num w:numId="386">
    <w:abstractNumId w:val="368"/>
  </w:num>
  <w:num w:numId="387">
    <w:abstractNumId w:val="447"/>
  </w:num>
  <w:num w:numId="388">
    <w:abstractNumId w:val="544"/>
  </w:num>
  <w:num w:numId="389">
    <w:abstractNumId w:val="227"/>
  </w:num>
  <w:num w:numId="390">
    <w:abstractNumId w:val="251"/>
  </w:num>
  <w:num w:numId="391">
    <w:abstractNumId w:val="535"/>
  </w:num>
  <w:num w:numId="392">
    <w:abstractNumId w:val="512"/>
  </w:num>
  <w:num w:numId="393">
    <w:abstractNumId w:val="264"/>
  </w:num>
  <w:num w:numId="394">
    <w:abstractNumId w:val="472"/>
  </w:num>
  <w:num w:numId="395">
    <w:abstractNumId w:val="71"/>
  </w:num>
  <w:num w:numId="396">
    <w:abstractNumId w:val="273"/>
  </w:num>
  <w:num w:numId="397">
    <w:abstractNumId w:val="125"/>
  </w:num>
  <w:num w:numId="398">
    <w:abstractNumId w:val="195"/>
  </w:num>
  <w:num w:numId="399">
    <w:abstractNumId w:val="490"/>
  </w:num>
  <w:num w:numId="400">
    <w:abstractNumId w:val="176"/>
  </w:num>
  <w:num w:numId="401">
    <w:abstractNumId w:val="102"/>
  </w:num>
  <w:num w:numId="402">
    <w:abstractNumId w:val="546"/>
  </w:num>
  <w:num w:numId="403">
    <w:abstractNumId w:val="123"/>
  </w:num>
  <w:num w:numId="404">
    <w:abstractNumId w:val="229"/>
  </w:num>
  <w:num w:numId="405">
    <w:abstractNumId w:val="157"/>
  </w:num>
  <w:num w:numId="406">
    <w:abstractNumId w:val="56"/>
  </w:num>
  <w:num w:numId="407">
    <w:abstractNumId w:val="436"/>
  </w:num>
  <w:num w:numId="408">
    <w:abstractNumId w:val="403"/>
  </w:num>
  <w:num w:numId="409">
    <w:abstractNumId w:val="97"/>
  </w:num>
  <w:num w:numId="410">
    <w:abstractNumId w:val="445"/>
  </w:num>
  <w:num w:numId="411">
    <w:abstractNumId w:val="70"/>
  </w:num>
  <w:num w:numId="412">
    <w:abstractNumId w:val="61"/>
  </w:num>
  <w:num w:numId="413">
    <w:abstractNumId w:val="213"/>
  </w:num>
  <w:num w:numId="414">
    <w:abstractNumId w:val="330"/>
  </w:num>
  <w:num w:numId="415">
    <w:abstractNumId w:val="549"/>
  </w:num>
  <w:num w:numId="416">
    <w:abstractNumId w:val="110"/>
  </w:num>
  <w:num w:numId="417">
    <w:abstractNumId w:val="173"/>
  </w:num>
  <w:num w:numId="418">
    <w:abstractNumId w:val="107"/>
  </w:num>
  <w:num w:numId="419">
    <w:abstractNumId w:val="310"/>
  </w:num>
  <w:num w:numId="420">
    <w:abstractNumId w:val="342"/>
  </w:num>
  <w:num w:numId="421">
    <w:abstractNumId w:val="526"/>
  </w:num>
  <w:num w:numId="422">
    <w:abstractNumId w:val="413"/>
  </w:num>
  <w:num w:numId="423">
    <w:abstractNumId w:val="454"/>
  </w:num>
  <w:num w:numId="424">
    <w:abstractNumId w:val="231"/>
  </w:num>
  <w:num w:numId="425">
    <w:abstractNumId w:val="501"/>
  </w:num>
  <w:num w:numId="426">
    <w:abstractNumId w:val="337"/>
  </w:num>
  <w:num w:numId="427">
    <w:abstractNumId w:val="224"/>
  </w:num>
  <w:num w:numId="428">
    <w:abstractNumId w:val="36"/>
  </w:num>
  <w:num w:numId="429">
    <w:abstractNumId w:val="135"/>
  </w:num>
  <w:num w:numId="430">
    <w:abstractNumId w:val="531"/>
  </w:num>
  <w:num w:numId="431">
    <w:abstractNumId w:val="463"/>
  </w:num>
  <w:num w:numId="432">
    <w:abstractNumId w:val="461"/>
  </w:num>
  <w:num w:numId="433">
    <w:abstractNumId w:val="94"/>
  </w:num>
  <w:num w:numId="434">
    <w:abstractNumId w:val="184"/>
  </w:num>
  <w:num w:numId="435">
    <w:abstractNumId w:val="392"/>
  </w:num>
  <w:num w:numId="436">
    <w:abstractNumId w:val="326"/>
  </w:num>
  <w:num w:numId="437">
    <w:abstractNumId w:val="363"/>
  </w:num>
  <w:num w:numId="438">
    <w:abstractNumId w:val="15"/>
  </w:num>
  <w:num w:numId="439">
    <w:abstractNumId w:val="488"/>
  </w:num>
  <w:num w:numId="440">
    <w:abstractNumId w:val="180"/>
  </w:num>
  <w:num w:numId="441">
    <w:abstractNumId w:val="516"/>
  </w:num>
  <w:num w:numId="442">
    <w:abstractNumId w:val="417"/>
  </w:num>
  <w:num w:numId="443">
    <w:abstractNumId w:val="105"/>
  </w:num>
  <w:num w:numId="444">
    <w:abstractNumId w:val="279"/>
  </w:num>
  <w:num w:numId="445">
    <w:abstractNumId w:val="163"/>
  </w:num>
  <w:num w:numId="446">
    <w:abstractNumId w:val="427"/>
  </w:num>
  <w:num w:numId="447">
    <w:abstractNumId w:val="144"/>
  </w:num>
  <w:num w:numId="448">
    <w:abstractNumId w:val="416"/>
  </w:num>
  <w:num w:numId="449">
    <w:abstractNumId w:val="21"/>
  </w:num>
  <w:num w:numId="450">
    <w:abstractNumId w:val="591"/>
  </w:num>
  <w:num w:numId="451">
    <w:abstractNumId w:val="24"/>
  </w:num>
  <w:num w:numId="452">
    <w:abstractNumId w:val="390"/>
  </w:num>
  <w:num w:numId="453">
    <w:abstractNumId w:val="26"/>
  </w:num>
  <w:num w:numId="454">
    <w:abstractNumId w:val="150"/>
  </w:num>
  <w:num w:numId="455">
    <w:abstractNumId w:val="456"/>
  </w:num>
  <w:num w:numId="456">
    <w:abstractNumId w:val="561"/>
  </w:num>
  <w:num w:numId="457">
    <w:abstractNumId w:val="211"/>
  </w:num>
  <w:num w:numId="458">
    <w:abstractNumId w:val="420"/>
  </w:num>
  <w:num w:numId="459">
    <w:abstractNumId w:val="233"/>
  </w:num>
  <w:num w:numId="460">
    <w:abstractNumId w:val="498"/>
  </w:num>
  <w:num w:numId="461">
    <w:abstractNumId w:val="256"/>
  </w:num>
  <w:num w:numId="462">
    <w:abstractNumId w:val="149"/>
  </w:num>
  <w:num w:numId="463">
    <w:abstractNumId w:val="317"/>
  </w:num>
  <w:num w:numId="464">
    <w:abstractNumId w:val="421"/>
  </w:num>
  <w:num w:numId="465">
    <w:abstractNumId w:val="266"/>
  </w:num>
  <w:num w:numId="466">
    <w:abstractNumId w:val="240"/>
  </w:num>
  <w:num w:numId="467">
    <w:abstractNumId w:val="53"/>
  </w:num>
  <w:num w:numId="468">
    <w:abstractNumId w:val="245"/>
  </w:num>
  <w:num w:numId="469">
    <w:abstractNumId w:val="128"/>
  </w:num>
  <w:num w:numId="470">
    <w:abstractNumId w:val="576"/>
  </w:num>
  <w:num w:numId="471">
    <w:abstractNumId w:val="114"/>
  </w:num>
  <w:num w:numId="472">
    <w:abstractNumId w:val="119"/>
  </w:num>
  <w:num w:numId="473">
    <w:abstractNumId w:val="238"/>
  </w:num>
  <w:num w:numId="474">
    <w:abstractNumId w:val="89"/>
  </w:num>
  <w:num w:numId="475">
    <w:abstractNumId w:val="85"/>
  </w:num>
  <w:num w:numId="476">
    <w:abstractNumId w:val="242"/>
  </w:num>
  <w:num w:numId="477">
    <w:abstractNumId w:val="532"/>
  </w:num>
  <w:num w:numId="478">
    <w:abstractNumId w:val="519"/>
  </w:num>
  <w:num w:numId="479">
    <w:abstractNumId w:val="409"/>
  </w:num>
  <w:num w:numId="480">
    <w:abstractNumId w:val="189"/>
  </w:num>
  <w:num w:numId="481">
    <w:abstractNumId w:val="557"/>
  </w:num>
  <w:num w:numId="482">
    <w:abstractNumId w:val="291"/>
  </w:num>
  <w:num w:numId="483">
    <w:abstractNumId w:val="288"/>
  </w:num>
  <w:num w:numId="484">
    <w:abstractNumId w:val="188"/>
  </w:num>
  <w:num w:numId="485">
    <w:abstractNumId w:val="404"/>
  </w:num>
  <w:num w:numId="486">
    <w:abstractNumId w:val="425"/>
  </w:num>
  <w:num w:numId="487">
    <w:abstractNumId w:val="250"/>
  </w:num>
  <w:num w:numId="488">
    <w:abstractNumId w:val="477"/>
  </w:num>
  <w:num w:numId="489">
    <w:abstractNumId w:val="278"/>
  </w:num>
  <w:num w:numId="490">
    <w:abstractNumId w:val="494"/>
  </w:num>
  <w:num w:numId="491">
    <w:abstractNumId w:val="25"/>
  </w:num>
  <w:num w:numId="492">
    <w:abstractNumId w:val="444"/>
  </w:num>
  <w:num w:numId="493">
    <w:abstractNumId w:val="237"/>
  </w:num>
  <w:num w:numId="494">
    <w:abstractNumId w:val="388"/>
  </w:num>
  <w:num w:numId="495">
    <w:abstractNumId w:val="33"/>
  </w:num>
  <w:num w:numId="496">
    <w:abstractNumId w:val="243"/>
  </w:num>
  <w:num w:numId="497">
    <w:abstractNumId w:val="69"/>
  </w:num>
  <w:num w:numId="498">
    <w:abstractNumId w:val="205"/>
  </w:num>
  <w:num w:numId="499">
    <w:abstractNumId w:val="77"/>
  </w:num>
  <w:num w:numId="500">
    <w:abstractNumId w:val="377"/>
  </w:num>
  <w:num w:numId="501">
    <w:abstractNumId w:val="52"/>
  </w:num>
  <w:num w:numId="502">
    <w:abstractNumId w:val="290"/>
  </w:num>
  <w:num w:numId="503">
    <w:abstractNumId w:val="178"/>
  </w:num>
  <w:num w:numId="504">
    <w:abstractNumId w:val="357"/>
  </w:num>
  <w:num w:numId="505">
    <w:abstractNumId w:val="328"/>
  </w:num>
  <w:num w:numId="506">
    <w:abstractNumId w:val="118"/>
  </w:num>
  <w:num w:numId="507">
    <w:abstractNumId w:val="171"/>
  </w:num>
  <w:num w:numId="508">
    <w:abstractNumId w:val="452"/>
  </w:num>
  <w:num w:numId="509">
    <w:abstractNumId w:val="68"/>
  </w:num>
  <w:num w:numId="510">
    <w:abstractNumId w:val="277"/>
  </w:num>
  <w:num w:numId="511">
    <w:abstractNumId w:val="336"/>
  </w:num>
  <w:num w:numId="512">
    <w:abstractNumId w:val="350"/>
  </w:num>
  <w:num w:numId="513">
    <w:abstractNumId w:val="199"/>
  </w:num>
  <w:num w:numId="514">
    <w:abstractNumId w:val="344"/>
  </w:num>
  <w:num w:numId="515">
    <w:abstractNumId w:val="304"/>
  </w:num>
  <w:num w:numId="516">
    <w:abstractNumId w:val="380"/>
  </w:num>
  <w:num w:numId="517">
    <w:abstractNumId w:val="203"/>
  </w:num>
  <w:num w:numId="518">
    <w:abstractNumId w:val="449"/>
  </w:num>
  <w:num w:numId="519">
    <w:abstractNumId w:val="588"/>
  </w:num>
  <w:num w:numId="520">
    <w:abstractNumId w:val="422"/>
  </w:num>
  <w:num w:numId="521">
    <w:abstractNumId w:val="455"/>
  </w:num>
  <w:num w:numId="522">
    <w:abstractNumId w:val="121"/>
  </w:num>
  <w:num w:numId="523">
    <w:abstractNumId w:val="166"/>
  </w:num>
  <w:num w:numId="524">
    <w:abstractNumId w:val="387"/>
  </w:num>
  <w:num w:numId="525">
    <w:abstractNumId w:val="568"/>
  </w:num>
  <w:num w:numId="526">
    <w:abstractNumId w:val="87"/>
  </w:num>
  <w:num w:numId="527">
    <w:abstractNumId w:val="152"/>
  </w:num>
  <w:num w:numId="528">
    <w:abstractNumId w:val="486"/>
  </w:num>
  <w:num w:numId="529">
    <w:abstractNumId w:val="258"/>
  </w:num>
  <w:num w:numId="530">
    <w:abstractNumId w:val="369"/>
  </w:num>
  <w:num w:numId="531">
    <w:abstractNumId w:val="138"/>
  </w:num>
  <w:num w:numId="532">
    <w:abstractNumId w:val="374"/>
  </w:num>
  <w:num w:numId="533">
    <w:abstractNumId w:val="63"/>
  </w:num>
  <w:num w:numId="534">
    <w:abstractNumId w:val="218"/>
  </w:num>
  <w:num w:numId="535">
    <w:abstractNumId w:val="78"/>
  </w:num>
  <w:num w:numId="536">
    <w:abstractNumId w:val="378"/>
  </w:num>
  <w:num w:numId="537">
    <w:abstractNumId w:val="376"/>
  </w:num>
  <w:num w:numId="538">
    <w:abstractNumId w:val="156"/>
  </w:num>
  <w:num w:numId="539">
    <w:abstractNumId w:val="230"/>
  </w:num>
  <w:num w:numId="540">
    <w:abstractNumId w:val="556"/>
  </w:num>
  <w:num w:numId="541">
    <w:abstractNumId w:val="415"/>
  </w:num>
  <w:num w:numId="542">
    <w:abstractNumId w:val="584"/>
  </w:num>
  <w:num w:numId="543">
    <w:abstractNumId w:val="170"/>
  </w:num>
  <w:num w:numId="544">
    <w:abstractNumId w:val="252"/>
  </w:num>
  <w:num w:numId="545">
    <w:abstractNumId w:val="39"/>
  </w:num>
  <w:num w:numId="546">
    <w:abstractNumId w:val="106"/>
  </w:num>
  <w:num w:numId="547">
    <w:abstractNumId w:val="429"/>
  </w:num>
  <w:num w:numId="548">
    <w:abstractNumId w:val="578"/>
  </w:num>
  <w:num w:numId="549">
    <w:abstractNumId w:val="66"/>
  </w:num>
  <w:num w:numId="550">
    <w:abstractNumId w:val="575"/>
  </w:num>
  <w:num w:numId="551">
    <w:abstractNumId w:val="13"/>
  </w:num>
  <w:num w:numId="552">
    <w:abstractNumId w:val="115"/>
  </w:num>
  <w:num w:numId="553">
    <w:abstractNumId w:val="249"/>
  </w:num>
  <w:num w:numId="554">
    <w:abstractNumId w:val="525"/>
  </w:num>
  <w:num w:numId="555">
    <w:abstractNumId w:val="35"/>
  </w:num>
  <w:num w:numId="556">
    <w:abstractNumId w:val="433"/>
  </w:num>
  <w:num w:numId="557">
    <w:abstractNumId w:val="17"/>
  </w:num>
  <w:num w:numId="558">
    <w:abstractNumId w:val="154"/>
  </w:num>
  <w:num w:numId="559">
    <w:abstractNumId w:val="537"/>
  </w:num>
  <w:num w:numId="560">
    <w:abstractNumId w:val="474"/>
  </w:num>
  <w:num w:numId="561">
    <w:abstractNumId w:val="248"/>
  </w:num>
  <w:num w:numId="562">
    <w:abstractNumId w:val="11"/>
  </w:num>
  <w:num w:numId="563">
    <w:abstractNumId w:val="191"/>
  </w:num>
  <w:num w:numId="564">
    <w:abstractNumId w:val="333"/>
  </w:num>
  <w:num w:numId="565">
    <w:abstractNumId w:val="38"/>
  </w:num>
  <w:num w:numId="566">
    <w:abstractNumId w:val="503"/>
  </w:num>
  <w:num w:numId="567">
    <w:abstractNumId w:val="585"/>
  </w:num>
  <w:num w:numId="568">
    <w:abstractNumId w:val="210"/>
  </w:num>
  <w:num w:numId="569">
    <w:abstractNumId w:val="209"/>
  </w:num>
  <w:num w:numId="570">
    <w:abstractNumId w:val="222"/>
  </w:num>
  <w:num w:numId="571">
    <w:abstractNumId w:val="98"/>
  </w:num>
  <w:num w:numId="572">
    <w:abstractNumId w:val="314"/>
  </w:num>
  <w:num w:numId="573">
    <w:abstractNumId w:val="362"/>
  </w:num>
  <w:num w:numId="574">
    <w:abstractNumId w:val="492"/>
  </w:num>
  <w:num w:numId="575">
    <w:abstractNumId w:val="450"/>
  </w:num>
  <w:num w:numId="576">
    <w:abstractNumId w:val="382"/>
  </w:num>
  <w:num w:numId="577">
    <w:abstractNumId w:val="354"/>
  </w:num>
  <w:num w:numId="578">
    <w:abstractNumId w:val="167"/>
  </w:num>
  <w:num w:numId="579">
    <w:abstractNumId w:val="175"/>
  </w:num>
  <w:num w:numId="580">
    <w:abstractNumId w:val="162"/>
  </w:num>
  <w:num w:numId="581">
    <w:abstractNumId w:val="168"/>
  </w:num>
  <w:num w:numId="582">
    <w:abstractNumId w:val="281"/>
  </w:num>
  <w:num w:numId="583">
    <w:abstractNumId w:val="83"/>
  </w:num>
  <w:num w:numId="584">
    <w:abstractNumId w:val="567"/>
  </w:num>
  <w:num w:numId="585">
    <w:abstractNumId w:val="570"/>
  </w:num>
  <w:num w:numId="586">
    <w:abstractNumId w:val="43"/>
  </w:num>
  <w:num w:numId="587">
    <w:abstractNumId w:val="113"/>
  </w:num>
  <w:num w:numId="588">
    <w:abstractNumId w:val="306"/>
  </w:num>
  <w:num w:numId="589">
    <w:abstractNumId w:val="499"/>
  </w:num>
  <w:num w:numId="590">
    <w:abstractNumId w:val="42"/>
  </w:num>
  <w:num w:numId="591">
    <w:abstractNumId w:val="502"/>
  </w:num>
  <w:num w:numId="592">
    <w:abstractNumId w:val="349"/>
  </w:num>
  <w:num w:numId="593">
    <w:abstractNumId w:val="493"/>
  </w:num>
  <w:num w:numId="594">
    <w:abstractNumId w:val="517"/>
  </w:num>
  <w:num w:numId="595">
    <w:abstractNumId w:val="385"/>
  </w:num>
  <w:num w:numId="596">
    <w:abstractNumId w:val="358"/>
  </w:num>
  <w:numIdMacAtCleanup w:val="5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8E3"/>
    <w:rsid w:val="001500F9"/>
    <w:rsid w:val="001609E4"/>
    <w:rsid w:val="0029489E"/>
    <w:rsid w:val="0049047E"/>
    <w:rsid w:val="004B5BCA"/>
    <w:rsid w:val="004D0A60"/>
    <w:rsid w:val="00625FC5"/>
    <w:rsid w:val="006411A6"/>
    <w:rsid w:val="0064513B"/>
    <w:rsid w:val="00675F13"/>
    <w:rsid w:val="00811789"/>
    <w:rsid w:val="00834A01"/>
    <w:rsid w:val="008F153C"/>
    <w:rsid w:val="00A03FB2"/>
    <w:rsid w:val="00A07B58"/>
    <w:rsid w:val="00C20F62"/>
    <w:rsid w:val="00C60B5C"/>
    <w:rsid w:val="00C817C8"/>
    <w:rsid w:val="00E32250"/>
    <w:rsid w:val="00E3499E"/>
    <w:rsid w:val="00E61C49"/>
    <w:rsid w:val="00E81855"/>
    <w:rsid w:val="00EF57A6"/>
    <w:rsid w:val="00EF5FE1"/>
    <w:rsid w:val="00FF48DE"/>
    <w:rsid w:val="00FF5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9E6245"/>
  <w15:chartTrackingRefBased/>
  <w15:docId w15:val="{26C10CA0-A882-4339-9D12-2B7DEF01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48D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F48DE"/>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2">
    <w:name w:val="heading 2"/>
    <w:basedOn w:val="a"/>
    <w:next w:val="a"/>
    <w:link w:val="20"/>
    <w:uiPriority w:val="9"/>
    <w:qFormat/>
    <w:rsid w:val="00A07B58"/>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iPriority w:val="9"/>
    <w:unhideWhenUsed/>
    <w:qFormat/>
    <w:rsid w:val="00FF48DE"/>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nhideWhenUsed/>
    <w:qFormat/>
    <w:rsid w:val="00A07B58"/>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link w:val="50"/>
    <w:uiPriority w:val="9"/>
    <w:qFormat/>
    <w:rsid w:val="00FF48DE"/>
    <w:pPr>
      <w:spacing w:before="100" w:beforeAutospacing="1" w:after="100" w:afterAutospacing="1"/>
      <w:outlineLvl w:val="4"/>
    </w:pPr>
    <w:rPr>
      <w:b/>
      <w:bCs/>
      <w:sz w:val="20"/>
      <w:szCs w:val="20"/>
    </w:rPr>
  </w:style>
  <w:style w:type="paragraph" w:styleId="6">
    <w:name w:val="heading 6"/>
    <w:basedOn w:val="a"/>
    <w:next w:val="a"/>
    <w:link w:val="60"/>
    <w:uiPriority w:val="9"/>
    <w:unhideWhenUsed/>
    <w:qFormat/>
    <w:rsid w:val="00FF48DE"/>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F48DE"/>
    <w:rPr>
      <w:rFonts w:asciiTheme="majorHAnsi" w:eastAsiaTheme="majorEastAsia" w:hAnsiTheme="majorHAnsi" w:cstheme="majorBidi"/>
      <w:color w:val="1F3763" w:themeColor="accent1" w:themeShade="7F"/>
      <w:sz w:val="24"/>
      <w:szCs w:val="24"/>
      <w:lang w:eastAsia="ru-RU"/>
    </w:rPr>
  </w:style>
  <w:style w:type="character" w:customStyle="1" w:styleId="50">
    <w:name w:val="Заголовок 5 Знак"/>
    <w:basedOn w:val="a0"/>
    <w:link w:val="5"/>
    <w:uiPriority w:val="9"/>
    <w:rsid w:val="00FF48D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FF48DE"/>
    <w:rPr>
      <w:rFonts w:asciiTheme="majorHAnsi" w:eastAsiaTheme="majorEastAsia" w:hAnsiTheme="majorHAnsi" w:cstheme="majorBidi"/>
      <w:color w:val="1F3763" w:themeColor="accent1" w:themeShade="7F"/>
      <w:sz w:val="24"/>
      <w:szCs w:val="24"/>
      <w:lang w:eastAsia="ru-RU"/>
    </w:rPr>
  </w:style>
  <w:style w:type="paragraph" w:styleId="a3">
    <w:name w:val="header"/>
    <w:basedOn w:val="a"/>
    <w:link w:val="a4"/>
    <w:uiPriority w:val="99"/>
    <w:unhideWhenUsed/>
    <w:rsid w:val="00FF48DE"/>
    <w:pPr>
      <w:tabs>
        <w:tab w:val="center" w:pos="4677"/>
        <w:tab w:val="right" w:pos="9355"/>
      </w:tabs>
    </w:pPr>
  </w:style>
  <w:style w:type="character" w:customStyle="1" w:styleId="a4">
    <w:name w:val="Верхний колонтитул Знак"/>
    <w:basedOn w:val="a0"/>
    <w:link w:val="a3"/>
    <w:uiPriority w:val="99"/>
    <w:rsid w:val="00FF48DE"/>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FF48DE"/>
    <w:pPr>
      <w:tabs>
        <w:tab w:val="center" w:pos="4677"/>
        <w:tab w:val="right" w:pos="9355"/>
      </w:tabs>
    </w:pPr>
  </w:style>
  <w:style w:type="character" w:customStyle="1" w:styleId="a6">
    <w:name w:val="Нижний колонтитул Знак"/>
    <w:basedOn w:val="a0"/>
    <w:link w:val="a5"/>
    <w:uiPriority w:val="99"/>
    <w:rsid w:val="00FF48DE"/>
    <w:rPr>
      <w:rFonts w:ascii="Times New Roman" w:eastAsia="Times New Roman" w:hAnsi="Times New Roman" w:cs="Times New Roman"/>
      <w:sz w:val="24"/>
      <w:szCs w:val="24"/>
      <w:lang w:eastAsia="ru-RU"/>
    </w:rPr>
  </w:style>
  <w:style w:type="table" w:styleId="a7">
    <w:name w:val="Table Grid"/>
    <w:basedOn w:val="a1"/>
    <w:uiPriority w:val="59"/>
    <w:rsid w:val="00FF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1,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unhideWhenUsed/>
    <w:qFormat/>
    <w:rsid w:val="00FF48DE"/>
    <w:pPr>
      <w:spacing w:before="100" w:beforeAutospacing="1" w:after="100" w:afterAutospacing="1"/>
    </w:pPr>
  </w:style>
  <w:style w:type="character" w:customStyle="1" w:styleId="a9">
    <w:name w:val="Обычный (веб) Знак"/>
    <w:aliases w:val="Обычный (Web)1 Знак,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8"/>
    <w:uiPriority w:val="99"/>
    <w:locked/>
    <w:rsid w:val="00FF48DE"/>
    <w:rPr>
      <w:rFonts w:ascii="Times New Roman" w:eastAsia="Times New Roman" w:hAnsi="Times New Roman" w:cs="Times New Roman"/>
      <w:sz w:val="24"/>
      <w:szCs w:val="24"/>
      <w:lang w:eastAsia="ru-RU"/>
    </w:rPr>
  </w:style>
  <w:style w:type="character" w:customStyle="1" w:styleId="questiontext">
    <w:name w:val="question_text"/>
    <w:basedOn w:val="a0"/>
    <w:rsid w:val="00FF48DE"/>
  </w:style>
  <w:style w:type="paragraph" w:customStyle="1" w:styleId="c123">
    <w:name w:val="c123"/>
    <w:basedOn w:val="a"/>
    <w:rsid w:val="00FF48DE"/>
    <w:pPr>
      <w:spacing w:before="100" w:beforeAutospacing="1" w:after="100" w:afterAutospacing="1"/>
    </w:pPr>
  </w:style>
  <w:style w:type="character" w:customStyle="1" w:styleId="c10">
    <w:name w:val="c10"/>
    <w:basedOn w:val="a0"/>
    <w:rsid w:val="00FF48DE"/>
  </w:style>
  <w:style w:type="character" w:customStyle="1" w:styleId="c3">
    <w:name w:val="c3"/>
    <w:basedOn w:val="a0"/>
    <w:rsid w:val="00FF48DE"/>
  </w:style>
  <w:style w:type="paragraph" w:customStyle="1" w:styleId="c49">
    <w:name w:val="c49"/>
    <w:basedOn w:val="a"/>
    <w:rsid w:val="00FF48DE"/>
    <w:pPr>
      <w:spacing w:before="100" w:beforeAutospacing="1" w:after="100" w:afterAutospacing="1"/>
    </w:pPr>
  </w:style>
  <w:style w:type="paragraph" w:customStyle="1" w:styleId="c26">
    <w:name w:val="c26"/>
    <w:basedOn w:val="a"/>
    <w:rsid w:val="00FF48DE"/>
    <w:pPr>
      <w:spacing w:before="100" w:beforeAutospacing="1" w:after="100" w:afterAutospacing="1"/>
    </w:pPr>
  </w:style>
  <w:style w:type="character" w:customStyle="1" w:styleId="c13">
    <w:name w:val="c13"/>
    <w:basedOn w:val="a0"/>
    <w:rsid w:val="00FF48DE"/>
  </w:style>
  <w:style w:type="paragraph" w:styleId="aa">
    <w:name w:val="List"/>
    <w:basedOn w:val="a"/>
    <w:uiPriority w:val="99"/>
    <w:unhideWhenUsed/>
    <w:rsid w:val="00FF48DE"/>
    <w:pPr>
      <w:spacing w:before="100" w:beforeAutospacing="1" w:after="100" w:afterAutospacing="1"/>
    </w:pPr>
  </w:style>
  <w:style w:type="paragraph" w:styleId="ab">
    <w:name w:val="List Paragraph"/>
    <w:aliases w:val="подтабл,Содержание. 2 уровень,List Paragraph,ПАРАГРАФ"/>
    <w:basedOn w:val="a"/>
    <w:link w:val="ac"/>
    <w:uiPriority w:val="34"/>
    <w:qFormat/>
    <w:rsid w:val="00FF48DE"/>
    <w:pPr>
      <w:ind w:left="720"/>
      <w:contextualSpacing/>
    </w:pPr>
  </w:style>
  <w:style w:type="character" w:customStyle="1" w:styleId="o3876989e">
    <w:name w:val="o3876989e"/>
    <w:basedOn w:val="a0"/>
    <w:rsid w:val="00FF48DE"/>
  </w:style>
  <w:style w:type="character" w:styleId="ad">
    <w:name w:val="Hyperlink"/>
    <w:basedOn w:val="a0"/>
    <w:uiPriority w:val="99"/>
    <w:unhideWhenUsed/>
    <w:rsid w:val="00FF48DE"/>
    <w:rPr>
      <w:color w:val="0000FF"/>
      <w:u w:val="single"/>
    </w:rPr>
  </w:style>
  <w:style w:type="character" w:customStyle="1" w:styleId="k2bef5a67">
    <w:name w:val="k2bef5a67"/>
    <w:basedOn w:val="a0"/>
    <w:rsid w:val="00FF48DE"/>
  </w:style>
  <w:style w:type="paragraph" w:customStyle="1" w:styleId="s1">
    <w:name w:val="s_1"/>
    <w:basedOn w:val="a"/>
    <w:rsid w:val="00FF48DE"/>
    <w:pPr>
      <w:spacing w:before="100" w:beforeAutospacing="1" w:after="100" w:afterAutospacing="1"/>
    </w:pPr>
  </w:style>
  <w:style w:type="character" w:customStyle="1" w:styleId="10">
    <w:name w:val="Заголовок 1 Знак"/>
    <w:basedOn w:val="a0"/>
    <w:link w:val="1"/>
    <w:uiPriority w:val="9"/>
    <w:rsid w:val="00FF48DE"/>
    <w:rPr>
      <w:rFonts w:asciiTheme="majorHAnsi" w:eastAsiaTheme="majorEastAsia" w:hAnsiTheme="majorHAnsi" w:cstheme="majorBidi"/>
      <w:b/>
      <w:bCs/>
      <w:color w:val="2F5496" w:themeColor="accent1" w:themeShade="BF"/>
      <w:sz w:val="28"/>
      <w:szCs w:val="28"/>
    </w:rPr>
  </w:style>
  <w:style w:type="paragraph" w:styleId="21">
    <w:name w:val="List 2"/>
    <w:basedOn w:val="a"/>
    <w:uiPriority w:val="99"/>
    <w:unhideWhenUsed/>
    <w:rsid w:val="00FF48DE"/>
    <w:pPr>
      <w:spacing w:after="200" w:line="276" w:lineRule="auto"/>
      <w:ind w:left="566" w:hanging="283"/>
      <w:contextualSpacing/>
    </w:pPr>
    <w:rPr>
      <w:rFonts w:ascii="Calibri" w:eastAsia="Calibri" w:hAnsi="Calibri"/>
      <w:sz w:val="22"/>
      <w:szCs w:val="22"/>
      <w:lang w:eastAsia="en-US"/>
    </w:rPr>
  </w:style>
  <w:style w:type="character" w:customStyle="1" w:styleId="ae">
    <w:name w:val="Основной текст с отступом Знак"/>
    <w:aliases w:val="текст Знак,Основной текст 1 Знак"/>
    <w:basedOn w:val="a0"/>
    <w:link w:val="af"/>
    <w:uiPriority w:val="99"/>
    <w:locked/>
    <w:rsid w:val="00FF48DE"/>
    <w:rPr>
      <w:sz w:val="24"/>
      <w:szCs w:val="24"/>
    </w:rPr>
  </w:style>
  <w:style w:type="paragraph" w:styleId="af">
    <w:name w:val="Body Text Indent"/>
    <w:aliases w:val="текст,Основной текст 1"/>
    <w:basedOn w:val="a"/>
    <w:link w:val="ae"/>
    <w:uiPriority w:val="99"/>
    <w:unhideWhenUsed/>
    <w:rsid w:val="00FF48DE"/>
    <w:pPr>
      <w:spacing w:after="120"/>
      <w:ind w:left="283"/>
    </w:pPr>
    <w:rPr>
      <w:rFonts w:asciiTheme="minorHAnsi" w:eastAsiaTheme="minorHAnsi" w:hAnsiTheme="minorHAnsi" w:cstheme="minorBidi"/>
      <w:lang w:eastAsia="en-US"/>
    </w:rPr>
  </w:style>
  <w:style w:type="character" w:customStyle="1" w:styleId="11">
    <w:name w:val="Основной текст с отступом Знак1"/>
    <w:basedOn w:val="a0"/>
    <w:uiPriority w:val="99"/>
    <w:semiHidden/>
    <w:rsid w:val="00FF48DE"/>
    <w:rPr>
      <w:rFonts w:ascii="Times New Roman" w:eastAsia="Times New Roman" w:hAnsi="Times New Roman" w:cs="Times New Roman"/>
      <w:sz w:val="24"/>
      <w:szCs w:val="24"/>
      <w:lang w:eastAsia="ru-RU"/>
    </w:rPr>
  </w:style>
  <w:style w:type="paragraph" w:styleId="22">
    <w:name w:val="Body Text Indent 2"/>
    <w:basedOn w:val="a"/>
    <w:link w:val="23"/>
    <w:semiHidden/>
    <w:unhideWhenUsed/>
    <w:rsid w:val="00FF48DE"/>
    <w:pPr>
      <w:spacing w:after="120" w:line="480" w:lineRule="auto"/>
      <w:ind w:left="283"/>
    </w:pPr>
  </w:style>
  <w:style w:type="character" w:customStyle="1" w:styleId="23">
    <w:name w:val="Основной текст с отступом 2 Знак"/>
    <w:basedOn w:val="a0"/>
    <w:link w:val="22"/>
    <w:semiHidden/>
    <w:rsid w:val="00FF48DE"/>
    <w:rPr>
      <w:rFonts w:ascii="Times New Roman" w:eastAsia="Times New Roman" w:hAnsi="Times New Roman" w:cs="Times New Roman"/>
      <w:sz w:val="24"/>
      <w:szCs w:val="24"/>
      <w:lang w:eastAsia="ru-RU"/>
    </w:rPr>
  </w:style>
  <w:style w:type="paragraph" w:customStyle="1" w:styleId="western">
    <w:name w:val="western"/>
    <w:basedOn w:val="a"/>
    <w:rsid w:val="00FF48DE"/>
    <w:pPr>
      <w:spacing w:before="100" w:beforeAutospacing="1" w:after="100" w:afterAutospacing="1"/>
    </w:pPr>
  </w:style>
  <w:style w:type="character" w:customStyle="1" w:styleId="FontStyle44">
    <w:name w:val="Font Style44"/>
    <w:rsid w:val="00FF48DE"/>
    <w:rPr>
      <w:rFonts w:ascii="Times New Roman" w:hAnsi="Times New Roman" w:cs="Times New Roman" w:hint="default"/>
      <w:sz w:val="26"/>
      <w:szCs w:val="26"/>
    </w:rPr>
  </w:style>
  <w:style w:type="paragraph" w:styleId="af0">
    <w:name w:val="Balloon Text"/>
    <w:basedOn w:val="a"/>
    <w:link w:val="af1"/>
    <w:rsid w:val="00FF48DE"/>
    <w:rPr>
      <w:rFonts w:ascii="Tahoma" w:hAnsi="Tahoma" w:cs="Tahoma"/>
      <w:sz w:val="16"/>
      <w:szCs w:val="16"/>
    </w:rPr>
  </w:style>
  <w:style w:type="character" w:customStyle="1" w:styleId="af1">
    <w:name w:val="Текст выноски Знак"/>
    <w:basedOn w:val="a0"/>
    <w:link w:val="af0"/>
    <w:rsid w:val="00FF48DE"/>
    <w:rPr>
      <w:rFonts w:ascii="Tahoma" w:eastAsia="Times New Roman" w:hAnsi="Tahoma" w:cs="Tahoma"/>
      <w:sz w:val="16"/>
      <w:szCs w:val="16"/>
      <w:lang w:eastAsia="ru-RU"/>
    </w:rPr>
  </w:style>
  <w:style w:type="paragraph" w:customStyle="1" w:styleId="12">
    <w:name w:val="Обычный1"/>
    <w:rsid w:val="00FF48DE"/>
    <w:pPr>
      <w:snapToGrid w:val="0"/>
      <w:spacing w:after="0" w:line="240" w:lineRule="auto"/>
    </w:pPr>
    <w:rPr>
      <w:rFonts w:ascii="Times New Roman" w:eastAsia="Times New Roman" w:hAnsi="Times New Roman" w:cs="Times New Roman"/>
      <w:sz w:val="20"/>
      <w:szCs w:val="20"/>
      <w:lang w:eastAsia="ru-RU"/>
    </w:rPr>
  </w:style>
  <w:style w:type="character" w:customStyle="1" w:styleId="FontStyle11">
    <w:name w:val="Font Style11"/>
    <w:uiPriority w:val="99"/>
    <w:rsid w:val="00FF48DE"/>
    <w:rPr>
      <w:rFonts w:ascii="Times New Roman" w:hAnsi="Times New Roman" w:cs="Times New Roman"/>
      <w:sz w:val="20"/>
      <w:szCs w:val="20"/>
    </w:rPr>
  </w:style>
  <w:style w:type="paragraph" w:customStyle="1" w:styleId="Style4">
    <w:name w:val="Style4"/>
    <w:basedOn w:val="a"/>
    <w:rsid w:val="00FF48DE"/>
    <w:pPr>
      <w:widowControl w:val="0"/>
      <w:autoSpaceDE w:val="0"/>
      <w:autoSpaceDN w:val="0"/>
      <w:adjustRightInd w:val="0"/>
      <w:spacing w:line="278" w:lineRule="exact"/>
      <w:ind w:hanging="365"/>
    </w:pPr>
  </w:style>
  <w:style w:type="paragraph" w:customStyle="1" w:styleId="Style6">
    <w:name w:val="Style6"/>
    <w:basedOn w:val="a"/>
    <w:rsid w:val="00FF48DE"/>
    <w:pPr>
      <w:widowControl w:val="0"/>
      <w:autoSpaceDE w:val="0"/>
      <w:autoSpaceDN w:val="0"/>
      <w:adjustRightInd w:val="0"/>
      <w:spacing w:line="264" w:lineRule="exact"/>
      <w:ind w:hanging="350"/>
    </w:pPr>
  </w:style>
  <w:style w:type="character" w:customStyle="1" w:styleId="FontStyle13">
    <w:name w:val="Font Style13"/>
    <w:uiPriority w:val="99"/>
    <w:rsid w:val="00FF48DE"/>
    <w:rPr>
      <w:rFonts w:ascii="Times New Roman" w:hAnsi="Times New Roman" w:cs="Times New Roman"/>
      <w:sz w:val="20"/>
      <w:szCs w:val="20"/>
    </w:rPr>
  </w:style>
  <w:style w:type="paragraph" w:customStyle="1" w:styleId="Style2">
    <w:name w:val="Style2"/>
    <w:basedOn w:val="a"/>
    <w:uiPriority w:val="99"/>
    <w:rsid w:val="00FF48DE"/>
    <w:pPr>
      <w:widowControl w:val="0"/>
      <w:autoSpaceDE w:val="0"/>
      <w:autoSpaceDN w:val="0"/>
      <w:adjustRightInd w:val="0"/>
      <w:spacing w:line="269" w:lineRule="exact"/>
      <w:ind w:hanging="370"/>
    </w:pPr>
    <w:rPr>
      <w:rFonts w:eastAsiaTheme="minorEastAsia"/>
    </w:rPr>
  </w:style>
  <w:style w:type="paragraph" w:customStyle="1" w:styleId="Style9">
    <w:name w:val="Style9"/>
    <w:basedOn w:val="a"/>
    <w:uiPriority w:val="99"/>
    <w:rsid w:val="00FF48DE"/>
    <w:pPr>
      <w:widowControl w:val="0"/>
      <w:autoSpaceDE w:val="0"/>
      <w:autoSpaceDN w:val="0"/>
      <w:adjustRightInd w:val="0"/>
      <w:spacing w:line="269" w:lineRule="exact"/>
      <w:ind w:hanging="370"/>
    </w:pPr>
    <w:rPr>
      <w:rFonts w:ascii="Book Antiqua" w:eastAsiaTheme="minorEastAsia" w:hAnsi="Book Antiqua" w:cstheme="minorBidi"/>
    </w:rPr>
  </w:style>
  <w:style w:type="paragraph" w:customStyle="1" w:styleId="Style1">
    <w:name w:val="Style1"/>
    <w:basedOn w:val="a"/>
    <w:uiPriority w:val="99"/>
    <w:rsid w:val="00FF48DE"/>
    <w:pPr>
      <w:widowControl w:val="0"/>
      <w:autoSpaceDE w:val="0"/>
      <w:autoSpaceDN w:val="0"/>
      <w:adjustRightInd w:val="0"/>
    </w:pPr>
    <w:rPr>
      <w:rFonts w:eastAsiaTheme="minorEastAsia"/>
    </w:rPr>
  </w:style>
  <w:style w:type="character" w:customStyle="1" w:styleId="af2">
    <w:name w:val="Основной текст_"/>
    <w:basedOn w:val="a0"/>
    <w:link w:val="13"/>
    <w:rsid w:val="00FF48DE"/>
    <w:rPr>
      <w:rFonts w:ascii="Times New Roman" w:eastAsia="Times New Roman" w:hAnsi="Times New Roman" w:cs="Times New Roman"/>
      <w:spacing w:val="6"/>
      <w:sz w:val="16"/>
      <w:szCs w:val="16"/>
      <w:shd w:val="clear" w:color="auto" w:fill="FFFFFF"/>
    </w:rPr>
  </w:style>
  <w:style w:type="paragraph" w:customStyle="1" w:styleId="13">
    <w:name w:val="Основной текст1"/>
    <w:basedOn w:val="a"/>
    <w:link w:val="af2"/>
    <w:rsid w:val="00FF48DE"/>
    <w:pPr>
      <w:widowControl w:val="0"/>
      <w:shd w:val="clear" w:color="auto" w:fill="FFFFFF"/>
      <w:spacing w:before="300" w:after="180" w:line="0" w:lineRule="atLeast"/>
    </w:pPr>
    <w:rPr>
      <w:spacing w:val="6"/>
      <w:sz w:val="16"/>
      <w:szCs w:val="16"/>
      <w:lang w:eastAsia="en-US"/>
    </w:rPr>
  </w:style>
  <w:style w:type="character" w:customStyle="1" w:styleId="af3">
    <w:name w:val="Основной текст + Полужирный"/>
    <w:basedOn w:val="af2"/>
    <w:rsid w:val="00FF48DE"/>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customStyle="1" w:styleId="24">
    <w:name w:val="Основной текст2"/>
    <w:basedOn w:val="a"/>
    <w:rsid w:val="00FF48DE"/>
    <w:pPr>
      <w:widowControl w:val="0"/>
      <w:shd w:val="clear" w:color="auto" w:fill="FFFFFF"/>
      <w:spacing w:before="360" w:line="240" w:lineRule="exact"/>
      <w:jc w:val="both"/>
    </w:pPr>
    <w:rPr>
      <w:sz w:val="19"/>
      <w:szCs w:val="19"/>
      <w:lang w:eastAsia="en-US"/>
    </w:rPr>
  </w:style>
  <w:style w:type="paragraph" w:styleId="af4">
    <w:name w:val="No Spacing"/>
    <w:qFormat/>
    <w:rsid w:val="00FF48DE"/>
    <w:pPr>
      <w:spacing w:after="0" w:line="240" w:lineRule="auto"/>
    </w:pPr>
  </w:style>
  <w:style w:type="character" w:customStyle="1" w:styleId="25">
    <w:name w:val="Основной текст (2)_"/>
    <w:basedOn w:val="a0"/>
    <w:link w:val="26"/>
    <w:rsid w:val="00FF48DE"/>
    <w:rPr>
      <w:rFonts w:ascii="Times New Roman" w:eastAsia="Times New Roman" w:hAnsi="Times New Roman" w:cs="Times New Roman"/>
      <w:b/>
      <w:bCs/>
      <w:i/>
      <w:iCs/>
      <w:spacing w:val="2"/>
      <w:sz w:val="17"/>
      <w:szCs w:val="17"/>
      <w:shd w:val="clear" w:color="auto" w:fill="FFFFFF"/>
    </w:rPr>
  </w:style>
  <w:style w:type="character" w:customStyle="1" w:styleId="20pt">
    <w:name w:val="Основной текст (2) + Не полужирный;Не курсив;Интервал 0 pt"/>
    <w:basedOn w:val="25"/>
    <w:rsid w:val="00FF48DE"/>
    <w:rPr>
      <w:rFonts w:ascii="Times New Roman" w:eastAsia="Times New Roman" w:hAnsi="Times New Roman" w:cs="Times New Roman"/>
      <w:b/>
      <w:bCs/>
      <w:i/>
      <w:iCs/>
      <w:color w:val="000000"/>
      <w:spacing w:val="6"/>
      <w:w w:val="100"/>
      <w:position w:val="0"/>
      <w:sz w:val="17"/>
      <w:szCs w:val="17"/>
      <w:shd w:val="clear" w:color="auto" w:fill="FFFFFF"/>
      <w:lang w:val="en-US"/>
    </w:rPr>
  </w:style>
  <w:style w:type="paragraph" w:customStyle="1" w:styleId="26">
    <w:name w:val="Основной текст (2)"/>
    <w:basedOn w:val="a"/>
    <w:link w:val="25"/>
    <w:rsid w:val="00FF48DE"/>
    <w:pPr>
      <w:widowControl w:val="0"/>
      <w:shd w:val="clear" w:color="auto" w:fill="FFFFFF"/>
      <w:spacing w:line="230" w:lineRule="exact"/>
      <w:ind w:hanging="420"/>
    </w:pPr>
    <w:rPr>
      <w:b/>
      <w:bCs/>
      <w:i/>
      <w:iCs/>
      <w:spacing w:val="2"/>
      <w:sz w:val="17"/>
      <w:szCs w:val="17"/>
      <w:lang w:eastAsia="en-US"/>
    </w:rPr>
  </w:style>
  <w:style w:type="paragraph" w:customStyle="1" w:styleId="31">
    <w:name w:val="Основной текст3"/>
    <w:basedOn w:val="a"/>
    <w:rsid w:val="00FF48DE"/>
    <w:pPr>
      <w:widowControl w:val="0"/>
      <w:shd w:val="clear" w:color="auto" w:fill="FFFFFF"/>
      <w:spacing w:line="230" w:lineRule="exact"/>
    </w:pPr>
    <w:rPr>
      <w:color w:val="000000"/>
      <w:spacing w:val="6"/>
      <w:sz w:val="17"/>
      <w:szCs w:val="17"/>
    </w:rPr>
  </w:style>
  <w:style w:type="character" w:customStyle="1" w:styleId="10pt0pt">
    <w:name w:val="Основной текст + 10 pt;Малые прописные;Интервал 0 pt"/>
    <w:basedOn w:val="af2"/>
    <w:rsid w:val="00FF48DE"/>
    <w:rPr>
      <w:rFonts w:ascii="Times New Roman" w:eastAsia="Times New Roman" w:hAnsi="Times New Roman" w:cs="Times New Roman"/>
      <w:smallCaps/>
      <w:color w:val="000000"/>
      <w:spacing w:val="1"/>
      <w:w w:val="100"/>
      <w:position w:val="0"/>
      <w:sz w:val="20"/>
      <w:szCs w:val="20"/>
      <w:shd w:val="clear" w:color="auto" w:fill="FFFFFF"/>
      <w:lang w:val="ru-RU"/>
    </w:rPr>
  </w:style>
  <w:style w:type="character" w:customStyle="1" w:styleId="10pt0pt0">
    <w:name w:val="Основной текст + 10 pt;Интервал 0 pt"/>
    <w:basedOn w:val="af2"/>
    <w:rsid w:val="00FF48DE"/>
    <w:rPr>
      <w:rFonts w:ascii="Times New Roman" w:eastAsia="Times New Roman" w:hAnsi="Times New Roman" w:cs="Times New Roman"/>
      <w:color w:val="000000"/>
      <w:spacing w:val="1"/>
      <w:w w:val="100"/>
      <w:position w:val="0"/>
      <w:sz w:val="20"/>
      <w:szCs w:val="20"/>
      <w:shd w:val="clear" w:color="auto" w:fill="FFFFFF"/>
      <w:lang w:val="en-US"/>
    </w:rPr>
  </w:style>
  <w:style w:type="character" w:customStyle="1" w:styleId="fontstyle01">
    <w:name w:val="fontstyle01"/>
    <w:basedOn w:val="a0"/>
    <w:rsid w:val="00FF48DE"/>
    <w:rPr>
      <w:rFonts w:ascii="Arial" w:hAnsi="Arial" w:cs="Arial" w:hint="default"/>
      <w:b w:val="0"/>
      <w:bCs w:val="0"/>
      <w:i w:val="0"/>
      <w:iCs w:val="0"/>
      <w:color w:val="000000"/>
      <w:sz w:val="24"/>
      <w:szCs w:val="24"/>
    </w:rPr>
  </w:style>
  <w:style w:type="table" w:customStyle="1" w:styleId="14">
    <w:name w:val="Сетка таблицы1"/>
    <w:basedOn w:val="a1"/>
    <w:next w:val="a7"/>
    <w:uiPriority w:val="59"/>
    <w:rsid w:val="00FF48D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next w:val="a7"/>
    <w:uiPriority w:val="59"/>
    <w:rsid w:val="00FF48D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7"/>
    <w:uiPriority w:val="59"/>
    <w:rsid w:val="00FF48D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7"/>
    <w:uiPriority w:val="59"/>
    <w:rsid w:val="00FF48D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7"/>
    <w:uiPriority w:val="59"/>
    <w:rsid w:val="00FF48D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
    <w:name w:val="Нет списка1"/>
    <w:next w:val="a2"/>
    <w:uiPriority w:val="99"/>
    <w:semiHidden/>
    <w:unhideWhenUsed/>
    <w:rsid w:val="00FF48DE"/>
  </w:style>
  <w:style w:type="paragraph" w:customStyle="1" w:styleId="txt">
    <w:name w:val="txt"/>
    <w:basedOn w:val="a"/>
    <w:rsid w:val="00FF48DE"/>
    <w:pPr>
      <w:spacing w:before="100" w:beforeAutospacing="1" w:after="100" w:afterAutospacing="1"/>
    </w:pPr>
  </w:style>
  <w:style w:type="paragraph" w:customStyle="1" w:styleId="TableParagraph">
    <w:name w:val="Table Paragraph"/>
    <w:basedOn w:val="a"/>
    <w:uiPriority w:val="1"/>
    <w:qFormat/>
    <w:rsid w:val="00FF48DE"/>
    <w:pPr>
      <w:widowControl w:val="0"/>
      <w:autoSpaceDE w:val="0"/>
      <w:autoSpaceDN w:val="0"/>
      <w:ind w:left="107"/>
    </w:pPr>
    <w:rPr>
      <w:sz w:val="22"/>
      <w:szCs w:val="22"/>
      <w:lang w:bidi="ru-RU"/>
    </w:rPr>
  </w:style>
  <w:style w:type="numbering" w:customStyle="1" w:styleId="28">
    <w:name w:val="Нет списка2"/>
    <w:next w:val="a2"/>
    <w:uiPriority w:val="99"/>
    <w:semiHidden/>
    <w:unhideWhenUsed/>
    <w:rsid w:val="00FF48DE"/>
  </w:style>
  <w:style w:type="table" w:customStyle="1" w:styleId="61">
    <w:name w:val="Сетка таблицы6"/>
    <w:basedOn w:val="a1"/>
    <w:next w:val="a7"/>
    <w:uiPriority w:val="59"/>
    <w:rsid w:val="00FF48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0">
    <w:name w:val="Заголовок 11"/>
    <w:basedOn w:val="a"/>
    <w:next w:val="a"/>
    <w:uiPriority w:val="9"/>
    <w:qFormat/>
    <w:rsid w:val="006411A6"/>
    <w:pPr>
      <w:keepNext/>
      <w:keepLines/>
      <w:spacing w:before="480" w:line="276" w:lineRule="auto"/>
      <w:outlineLvl w:val="0"/>
    </w:pPr>
    <w:rPr>
      <w:rFonts w:ascii="Cambria" w:hAnsi="Cambria"/>
      <w:b/>
      <w:bCs/>
      <w:color w:val="365F91"/>
      <w:sz w:val="28"/>
      <w:szCs w:val="28"/>
      <w:lang w:eastAsia="en-US"/>
    </w:rPr>
  </w:style>
  <w:style w:type="paragraph" w:customStyle="1" w:styleId="Style3">
    <w:name w:val="Style3"/>
    <w:basedOn w:val="a"/>
    <w:rsid w:val="006411A6"/>
    <w:pPr>
      <w:widowControl w:val="0"/>
      <w:autoSpaceDE w:val="0"/>
      <w:autoSpaceDN w:val="0"/>
      <w:adjustRightInd w:val="0"/>
      <w:spacing w:line="328" w:lineRule="exact"/>
    </w:pPr>
  </w:style>
  <w:style w:type="paragraph" w:customStyle="1" w:styleId="Style7">
    <w:name w:val="Style7"/>
    <w:basedOn w:val="a"/>
    <w:uiPriority w:val="99"/>
    <w:rsid w:val="006411A6"/>
    <w:pPr>
      <w:widowControl w:val="0"/>
      <w:autoSpaceDE w:val="0"/>
      <w:autoSpaceDN w:val="0"/>
      <w:adjustRightInd w:val="0"/>
      <w:spacing w:line="483" w:lineRule="exact"/>
      <w:ind w:hanging="326"/>
    </w:pPr>
  </w:style>
  <w:style w:type="character" w:customStyle="1" w:styleId="FontStyle12">
    <w:name w:val="Font Style12"/>
    <w:basedOn w:val="a0"/>
    <w:uiPriority w:val="99"/>
    <w:rsid w:val="006411A6"/>
    <w:rPr>
      <w:rFonts w:ascii="Times New Roman" w:hAnsi="Times New Roman" w:cs="Times New Roman"/>
      <w:sz w:val="26"/>
      <w:szCs w:val="26"/>
    </w:rPr>
  </w:style>
  <w:style w:type="paragraph" w:styleId="af5">
    <w:name w:val="Body Text"/>
    <w:basedOn w:val="a"/>
    <w:link w:val="af6"/>
    <w:rsid w:val="006411A6"/>
    <w:pPr>
      <w:spacing w:after="120"/>
    </w:pPr>
  </w:style>
  <w:style w:type="character" w:customStyle="1" w:styleId="af6">
    <w:name w:val="Основной текст Знак"/>
    <w:basedOn w:val="a0"/>
    <w:link w:val="af5"/>
    <w:rsid w:val="006411A6"/>
    <w:rPr>
      <w:rFonts w:ascii="Times New Roman" w:eastAsia="Times New Roman" w:hAnsi="Times New Roman" w:cs="Times New Roman"/>
      <w:sz w:val="24"/>
      <w:szCs w:val="24"/>
      <w:lang w:eastAsia="ru-RU"/>
    </w:rPr>
  </w:style>
  <w:style w:type="paragraph" w:customStyle="1" w:styleId="Style5">
    <w:name w:val="Style5"/>
    <w:basedOn w:val="a"/>
    <w:rsid w:val="006411A6"/>
    <w:pPr>
      <w:widowControl w:val="0"/>
      <w:autoSpaceDE w:val="0"/>
      <w:autoSpaceDN w:val="0"/>
      <w:adjustRightInd w:val="0"/>
      <w:spacing w:line="285" w:lineRule="exact"/>
      <w:ind w:hanging="187"/>
      <w:jc w:val="both"/>
    </w:pPr>
  </w:style>
  <w:style w:type="paragraph" w:customStyle="1" w:styleId="Style13">
    <w:name w:val="Style13"/>
    <w:basedOn w:val="a"/>
    <w:uiPriority w:val="99"/>
    <w:rsid w:val="006411A6"/>
    <w:pPr>
      <w:widowControl w:val="0"/>
      <w:autoSpaceDE w:val="0"/>
      <w:autoSpaceDN w:val="0"/>
      <w:adjustRightInd w:val="0"/>
      <w:spacing w:line="263" w:lineRule="exact"/>
      <w:ind w:firstLine="566"/>
      <w:jc w:val="both"/>
    </w:pPr>
  </w:style>
  <w:style w:type="character" w:customStyle="1" w:styleId="FontStyle17">
    <w:name w:val="Font Style17"/>
    <w:basedOn w:val="a0"/>
    <w:uiPriority w:val="99"/>
    <w:rsid w:val="006411A6"/>
    <w:rPr>
      <w:rFonts w:ascii="Times New Roman" w:hAnsi="Times New Roman" w:cs="Times New Roman"/>
      <w:b/>
      <w:bCs/>
      <w:spacing w:val="10"/>
      <w:sz w:val="24"/>
      <w:szCs w:val="24"/>
    </w:rPr>
  </w:style>
  <w:style w:type="character" w:customStyle="1" w:styleId="FontStyle18">
    <w:name w:val="Font Style18"/>
    <w:basedOn w:val="a0"/>
    <w:uiPriority w:val="99"/>
    <w:rsid w:val="006411A6"/>
    <w:rPr>
      <w:rFonts w:ascii="Times New Roman" w:hAnsi="Times New Roman" w:cs="Times New Roman"/>
      <w:b/>
      <w:bCs/>
      <w:sz w:val="22"/>
      <w:szCs w:val="22"/>
    </w:rPr>
  </w:style>
  <w:style w:type="paragraph" w:customStyle="1" w:styleId="Style15">
    <w:name w:val="Style15"/>
    <w:basedOn w:val="a"/>
    <w:uiPriority w:val="99"/>
    <w:rsid w:val="006411A6"/>
    <w:pPr>
      <w:widowControl w:val="0"/>
      <w:autoSpaceDE w:val="0"/>
      <w:autoSpaceDN w:val="0"/>
      <w:adjustRightInd w:val="0"/>
      <w:spacing w:line="259" w:lineRule="exact"/>
      <w:ind w:firstLine="278"/>
      <w:jc w:val="both"/>
    </w:pPr>
  </w:style>
  <w:style w:type="character" w:customStyle="1" w:styleId="FontStyle14">
    <w:name w:val="Font Style14"/>
    <w:basedOn w:val="a0"/>
    <w:uiPriority w:val="99"/>
    <w:rsid w:val="006411A6"/>
    <w:rPr>
      <w:rFonts w:ascii="Times New Roman" w:hAnsi="Times New Roman" w:cs="Times New Roman"/>
      <w:b/>
      <w:bCs/>
      <w:i/>
      <w:iCs/>
      <w:sz w:val="20"/>
      <w:szCs w:val="20"/>
    </w:rPr>
  </w:style>
  <w:style w:type="character" w:customStyle="1" w:styleId="FontStyle15">
    <w:name w:val="Font Style15"/>
    <w:basedOn w:val="a0"/>
    <w:uiPriority w:val="99"/>
    <w:rsid w:val="006411A6"/>
    <w:rPr>
      <w:rFonts w:ascii="Times New Roman" w:hAnsi="Times New Roman" w:cs="Times New Roman"/>
      <w:b/>
      <w:bCs/>
      <w:sz w:val="26"/>
      <w:szCs w:val="26"/>
    </w:rPr>
  </w:style>
  <w:style w:type="character" w:customStyle="1" w:styleId="FontStyle16">
    <w:name w:val="Font Style16"/>
    <w:basedOn w:val="a0"/>
    <w:uiPriority w:val="99"/>
    <w:rsid w:val="006411A6"/>
    <w:rPr>
      <w:rFonts w:ascii="MS Reference Sans Serif" w:hAnsi="MS Reference Sans Serif" w:cs="MS Reference Sans Serif"/>
      <w:b/>
      <w:bCs/>
      <w:smallCaps/>
      <w:spacing w:val="30"/>
      <w:sz w:val="16"/>
      <w:szCs w:val="16"/>
    </w:rPr>
  </w:style>
  <w:style w:type="paragraph" w:customStyle="1" w:styleId="Style19">
    <w:name w:val="Style19"/>
    <w:basedOn w:val="a"/>
    <w:uiPriority w:val="99"/>
    <w:rsid w:val="006411A6"/>
    <w:pPr>
      <w:widowControl w:val="0"/>
      <w:autoSpaceDE w:val="0"/>
      <w:autoSpaceDN w:val="0"/>
      <w:adjustRightInd w:val="0"/>
      <w:spacing w:line="262" w:lineRule="exact"/>
      <w:ind w:firstLine="571"/>
      <w:jc w:val="both"/>
    </w:pPr>
  </w:style>
  <w:style w:type="character" w:customStyle="1" w:styleId="FontStyle21">
    <w:name w:val="Font Style21"/>
    <w:basedOn w:val="a0"/>
    <w:rsid w:val="006411A6"/>
    <w:rPr>
      <w:rFonts w:ascii="Times New Roman" w:hAnsi="Times New Roman" w:cs="Times New Roman"/>
      <w:sz w:val="22"/>
      <w:szCs w:val="22"/>
    </w:rPr>
  </w:style>
  <w:style w:type="character" w:customStyle="1" w:styleId="FontStyle26">
    <w:name w:val="Font Style26"/>
    <w:basedOn w:val="a0"/>
    <w:uiPriority w:val="99"/>
    <w:rsid w:val="006411A6"/>
    <w:rPr>
      <w:rFonts w:ascii="Times New Roman" w:hAnsi="Times New Roman" w:cs="Times New Roman"/>
      <w:i/>
      <w:iCs/>
      <w:sz w:val="22"/>
      <w:szCs w:val="22"/>
    </w:rPr>
  </w:style>
  <w:style w:type="character" w:customStyle="1" w:styleId="FontStyle20">
    <w:name w:val="Font Style20"/>
    <w:basedOn w:val="a0"/>
    <w:uiPriority w:val="99"/>
    <w:rsid w:val="006411A6"/>
    <w:rPr>
      <w:rFonts w:ascii="Times New Roman" w:hAnsi="Times New Roman" w:cs="Times New Roman"/>
      <w:i/>
      <w:iCs/>
      <w:sz w:val="22"/>
      <w:szCs w:val="22"/>
    </w:rPr>
  </w:style>
  <w:style w:type="character" w:customStyle="1" w:styleId="FontStyle22">
    <w:name w:val="Font Style22"/>
    <w:basedOn w:val="a0"/>
    <w:rsid w:val="006411A6"/>
    <w:rPr>
      <w:rFonts w:ascii="Times New Roman" w:hAnsi="Times New Roman" w:cs="Times New Roman"/>
      <w:b/>
      <w:bCs/>
      <w:sz w:val="26"/>
      <w:szCs w:val="26"/>
    </w:rPr>
  </w:style>
  <w:style w:type="character" w:customStyle="1" w:styleId="FontStyle19">
    <w:name w:val="Font Style19"/>
    <w:basedOn w:val="a0"/>
    <w:uiPriority w:val="99"/>
    <w:rsid w:val="006411A6"/>
    <w:rPr>
      <w:rFonts w:ascii="Times New Roman" w:hAnsi="Times New Roman" w:cs="Times New Roman"/>
      <w:b/>
      <w:bCs/>
      <w:i/>
      <w:iCs/>
      <w:spacing w:val="70"/>
      <w:sz w:val="24"/>
      <w:szCs w:val="24"/>
    </w:rPr>
  </w:style>
  <w:style w:type="character" w:customStyle="1" w:styleId="FontStyle23">
    <w:name w:val="Font Style23"/>
    <w:basedOn w:val="a0"/>
    <w:rsid w:val="006411A6"/>
    <w:rPr>
      <w:rFonts w:ascii="Times New Roman" w:hAnsi="Times New Roman" w:cs="Times New Roman"/>
      <w:b/>
      <w:bCs/>
      <w:i/>
      <w:iCs/>
      <w:spacing w:val="-20"/>
      <w:sz w:val="20"/>
      <w:szCs w:val="20"/>
    </w:rPr>
  </w:style>
  <w:style w:type="paragraph" w:customStyle="1" w:styleId="Style12">
    <w:name w:val="Style12"/>
    <w:basedOn w:val="a"/>
    <w:uiPriority w:val="99"/>
    <w:rsid w:val="006411A6"/>
    <w:pPr>
      <w:widowControl w:val="0"/>
      <w:autoSpaceDE w:val="0"/>
      <w:autoSpaceDN w:val="0"/>
      <w:adjustRightInd w:val="0"/>
    </w:pPr>
  </w:style>
  <w:style w:type="character" w:customStyle="1" w:styleId="111">
    <w:name w:val="Заголовок 1 Знак1"/>
    <w:basedOn w:val="a0"/>
    <w:uiPriority w:val="9"/>
    <w:rsid w:val="006411A6"/>
    <w:rPr>
      <w:rFonts w:asciiTheme="majorHAnsi" w:eastAsiaTheme="majorEastAsia" w:hAnsiTheme="majorHAnsi" w:cstheme="majorBidi"/>
      <w:b/>
      <w:bCs/>
      <w:color w:val="2F5496" w:themeColor="accent1" w:themeShade="BF"/>
      <w:sz w:val="28"/>
      <w:szCs w:val="28"/>
    </w:rPr>
  </w:style>
  <w:style w:type="paragraph" w:styleId="a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8"/>
    <w:uiPriority w:val="99"/>
    <w:qFormat/>
    <w:rsid w:val="006411A6"/>
    <w:rPr>
      <w:sz w:val="20"/>
      <w:szCs w:val="20"/>
      <w:lang w:val="en-US"/>
    </w:rPr>
  </w:style>
  <w:style w:type="character" w:customStyle="1" w:styleId="af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7"/>
    <w:uiPriority w:val="99"/>
    <w:rsid w:val="006411A6"/>
    <w:rPr>
      <w:rFonts w:ascii="Times New Roman" w:eastAsia="Times New Roman" w:hAnsi="Times New Roman" w:cs="Times New Roman"/>
      <w:sz w:val="20"/>
      <w:szCs w:val="20"/>
      <w:lang w:val="en-US" w:eastAsia="ru-RU"/>
    </w:rPr>
  </w:style>
  <w:style w:type="character" w:customStyle="1" w:styleId="40">
    <w:name w:val="Заголовок 4 Знак"/>
    <w:basedOn w:val="a0"/>
    <w:link w:val="4"/>
    <w:rsid w:val="00A07B58"/>
    <w:rPr>
      <w:rFonts w:asciiTheme="majorHAnsi" w:eastAsiaTheme="majorEastAsia" w:hAnsiTheme="majorHAnsi" w:cstheme="majorBidi"/>
      <w:i/>
      <w:iCs/>
      <w:color w:val="2F5496" w:themeColor="accent1" w:themeShade="BF"/>
      <w:sz w:val="24"/>
      <w:szCs w:val="24"/>
      <w:lang w:eastAsia="ru-RU"/>
    </w:rPr>
  </w:style>
  <w:style w:type="character" w:customStyle="1" w:styleId="ac">
    <w:name w:val="Абзац списка Знак"/>
    <w:aliases w:val="подтабл Знак,Содержание. 2 уровень Знак,List Paragraph Знак,ПАРАГРАФ Знак"/>
    <w:link w:val="ab"/>
    <w:uiPriority w:val="34"/>
    <w:qFormat/>
    <w:locked/>
    <w:rsid w:val="00A07B58"/>
    <w:rPr>
      <w:rFonts w:ascii="Times New Roman" w:eastAsia="Times New Roman" w:hAnsi="Times New Roman" w:cs="Times New Roman"/>
      <w:sz w:val="24"/>
      <w:szCs w:val="24"/>
      <w:lang w:eastAsia="ru-RU"/>
    </w:rPr>
  </w:style>
  <w:style w:type="character" w:customStyle="1" w:styleId="hl">
    <w:name w:val="hl"/>
    <w:rsid w:val="00A07B58"/>
  </w:style>
  <w:style w:type="paragraph" w:customStyle="1" w:styleId="c6">
    <w:name w:val="c6"/>
    <w:basedOn w:val="a"/>
    <w:rsid w:val="00A07B58"/>
    <w:pPr>
      <w:spacing w:before="100" w:beforeAutospacing="1" w:after="100" w:afterAutospacing="1"/>
    </w:pPr>
  </w:style>
  <w:style w:type="character" w:customStyle="1" w:styleId="c5">
    <w:name w:val="c5"/>
    <w:basedOn w:val="a0"/>
    <w:rsid w:val="00A07B58"/>
  </w:style>
  <w:style w:type="paragraph" w:customStyle="1" w:styleId="c8">
    <w:name w:val="c8"/>
    <w:basedOn w:val="a"/>
    <w:rsid w:val="00A07B58"/>
    <w:pPr>
      <w:spacing w:before="100" w:beforeAutospacing="1" w:after="100" w:afterAutospacing="1"/>
    </w:pPr>
  </w:style>
  <w:style w:type="paragraph" w:customStyle="1" w:styleId="c25">
    <w:name w:val="c25"/>
    <w:basedOn w:val="a"/>
    <w:rsid w:val="00A07B58"/>
    <w:pPr>
      <w:spacing w:before="100" w:beforeAutospacing="1" w:after="100" w:afterAutospacing="1"/>
    </w:pPr>
  </w:style>
  <w:style w:type="paragraph" w:customStyle="1" w:styleId="c151">
    <w:name w:val="c151"/>
    <w:basedOn w:val="a"/>
    <w:rsid w:val="00A07B58"/>
    <w:pPr>
      <w:spacing w:before="100" w:beforeAutospacing="1" w:after="100" w:afterAutospacing="1"/>
    </w:pPr>
  </w:style>
  <w:style w:type="paragraph" w:customStyle="1" w:styleId="c162">
    <w:name w:val="c162"/>
    <w:basedOn w:val="a"/>
    <w:rsid w:val="00A07B58"/>
    <w:pPr>
      <w:spacing w:before="100" w:beforeAutospacing="1" w:after="100" w:afterAutospacing="1"/>
    </w:pPr>
  </w:style>
  <w:style w:type="character" w:customStyle="1" w:styleId="c15">
    <w:name w:val="c15"/>
    <w:basedOn w:val="a0"/>
    <w:rsid w:val="00A07B58"/>
  </w:style>
  <w:style w:type="character" w:customStyle="1" w:styleId="c54">
    <w:name w:val="c54"/>
    <w:basedOn w:val="a0"/>
    <w:rsid w:val="00A07B58"/>
  </w:style>
  <w:style w:type="paragraph" w:customStyle="1" w:styleId="c46">
    <w:name w:val="c46"/>
    <w:basedOn w:val="a"/>
    <w:rsid w:val="00A07B58"/>
    <w:pPr>
      <w:spacing w:before="100" w:beforeAutospacing="1" w:after="100" w:afterAutospacing="1"/>
    </w:pPr>
  </w:style>
  <w:style w:type="paragraph" w:customStyle="1" w:styleId="c48">
    <w:name w:val="c48"/>
    <w:basedOn w:val="a"/>
    <w:rsid w:val="00A07B58"/>
    <w:pPr>
      <w:spacing w:before="100" w:beforeAutospacing="1" w:after="100" w:afterAutospacing="1"/>
    </w:pPr>
  </w:style>
  <w:style w:type="paragraph" w:customStyle="1" w:styleId="c31">
    <w:name w:val="c31"/>
    <w:basedOn w:val="a"/>
    <w:rsid w:val="00A07B58"/>
    <w:pPr>
      <w:spacing w:before="100" w:beforeAutospacing="1" w:after="100" w:afterAutospacing="1"/>
    </w:pPr>
  </w:style>
  <w:style w:type="paragraph" w:customStyle="1" w:styleId="c40">
    <w:name w:val="c40"/>
    <w:basedOn w:val="a"/>
    <w:rsid w:val="00A07B58"/>
    <w:pPr>
      <w:spacing w:before="100" w:beforeAutospacing="1" w:after="100" w:afterAutospacing="1"/>
    </w:pPr>
  </w:style>
  <w:style w:type="paragraph" w:customStyle="1" w:styleId="c55">
    <w:name w:val="c55"/>
    <w:basedOn w:val="a"/>
    <w:rsid w:val="00A07B58"/>
    <w:pPr>
      <w:spacing w:before="100" w:beforeAutospacing="1" w:after="100" w:afterAutospacing="1"/>
    </w:pPr>
  </w:style>
  <w:style w:type="paragraph" w:customStyle="1" w:styleId="c170">
    <w:name w:val="c170"/>
    <w:basedOn w:val="a"/>
    <w:rsid w:val="00A07B58"/>
    <w:pPr>
      <w:spacing w:before="100" w:beforeAutospacing="1" w:after="100" w:afterAutospacing="1"/>
    </w:pPr>
  </w:style>
  <w:style w:type="paragraph" w:customStyle="1" w:styleId="c34">
    <w:name w:val="c34"/>
    <w:basedOn w:val="a"/>
    <w:rsid w:val="00A07B58"/>
    <w:pPr>
      <w:spacing w:before="100" w:beforeAutospacing="1" w:after="100" w:afterAutospacing="1"/>
    </w:pPr>
  </w:style>
  <w:style w:type="paragraph" w:customStyle="1" w:styleId="voproc">
    <w:name w:val="voproc"/>
    <w:basedOn w:val="a"/>
    <w:rsid w:val="00A07B58"/>
    <w:pPr>
      <w:tabs>
        <w:tab w:val="left" w:pos="397"/>
      </w:tabs>
      <w:overflowPunct w:val="0"/>
      <w:autoSpaceDE w:val="0"/>
      <w:autoSpaceDN w:val="0"/>
      <w:adjustRightInd w:val="0"/>
      <w:spacing w:before="120" w:after="60"/>
      <w:ind w:left="397" w:hanging="397"/>
      <w:jc w:val="both"/>
    </w:pPr>
    <w:rPr>
      <w:sz w:val="20"/>
      <w:szCs w:val="20"/>
    </w:rPr>
  </w:style>
  <w:style w:type="character" w:customStyle="1" w:styleId="20">
    <w:name w:val="Заголовок 2 Знак"/>
    <w:basedOn w:val="a0"/>
    <w:link w:val="2"/>
    <w:uiPriority w:val="9"/>
    <w:rsid w:val="00A07B58"/>
    <w:rPr>
      <w:rFonts w:ascii="Cambria" w:eastAsia="Times New Roman" w:hAnsi="Cambria" w:cs="Times New Roman"/>
      <w:b/>
      <w:bCs/>
      <w:i/>
      <w:iCs/>
      <w:sz w:val="28"/>
      <w:szCs w:val="28"/>
      <w:lang w:val="x-none" w:eastAsia="x-none"/>
    </w:rPr>
  </w:style>
  <w:style w:type="paragraph" w:customStyle="1" w:styleId="Style8">
    <w:name w:val="Style8"/>
    <w:basedOn w:val="a"/>
    <w:rsid w:val="00A07B58"/>
    <w:pPr>
      <w:widowControl w:val="0"/>
      <w:autoSpaceDE w:val="0"/>
      <w:autoSpaceDN w:val="0"/>
      <w:adjustRightInd w:val="0"/>
    </w:pPr>
  </w:style>
  <w:style w:type="paragraph" w:customStyle="1" w:styleId="Style10">
    <w:name w:val="Style10"/>
    <w:basedOn w:val="a"/>
    <w:rsid w:val="00A07B58"/>
    <w:pPr>
      <w:widowControl w:val="0"/>
      <w:autoSpaceDE w:val="0"/>
      <w:autoSpaceDN w:val="0"/>
      <w:adjustRightInd w:val="0"/>
      <w:spacing w:line="317" w:lineRule="exact"/>
    </w:pPr>
  </w:style>
  <w:style w:type="character" w:styleId="af9">
    <w:name w:val="page number"/>
    <w:basedOn w:val="a0"/>
    <w:rsid w:val="00A07B58"/>
  </w:style>
  <w:style w:type="character" w:styleId="afa">
    <w:name w:val="Strong"/>
    <w:uiPriority w:val="22"/>
    <w:qFormat/>
    <w:rsid w:val="00A07B58"/>
    <w:rPr>
      <w:b/>
      <w:bCs/>
    </w:rPr>
  </w:style>
  <w:style w:type="character" w:styleId="afb">
    <w:name w:val="Emphasis"/>
    <w:qFormat/>
    <w:rsid w:val="00A07B58"/>
    <w:rPr>
      <w:i/>
      <w:iCs/>
    </w:rPr>
  </w:style>
  <w:style w:type="character" w:customStyle="1" w:styleId="apple-converted-space">
    <w:name w:val="apple-converted-space"/>
    <w:basedOn w:val="a0"/>
    <w:rsid w:val="00A07B58"/>
  </w:style>
  <w:style w:type="paragraph" w:customStyle="1" w:styleId="16">
    <w:name w:val="Без интервала1"/>
    <w:rsid w:val="00A07B58"/>
    <w:pPr>
      <w:spacing w:after="0" w:line="240" w:lineRule="auto"/>
    </w:pPr>
    <w:rPr>
      <w:rFonts w:ascii="Calibri" w:eastAsia="Times New Roman" w:hAnsi="Calibri" w:cs="Times New Roman"/>
    </w:rPr>
  </w:style>
  <w:style w:type="paragraph" w:styleId="afc">
    <w:name w:val="Document Map"/>
    <w:basedOn w:val="a"/>
    <w:link w:val="afd"/>
    <w:rsid w:val="00A07B58"/>
    <w:rPr>
      <w:rFonts w:ascii="Tahoma" w:hAnsi="Tahoma" w:cs="Tahoma"/>
      <w:sz w:val="16"/>
      <w:szCs w:val="16"/>
    </w:rPr>
  </w:style>
  <w:style w:type="character" w:customStyle="1" w:styleId="afd">
    <w:name w:val="Схема документа Знак"/>
    <w:basedOn w:val="a0"/>
    <w:link w:val="afc"/>
    <w:rsid w:val="00A07B58"/>
    <w:rPr>
      <w:rFonts w:ascii="Tahoma" w:eastAsia="Times New Roman" w:hAnsi="Tahoma" w:cs="Tahoma"/>
      <w:sz w:val="16"/>
      <w:szCs w:val="16"/>
      <w:lang w:eastAsia="ru-RU"/>
    </w:rPr>
  </w:style>
  <w:style w:type="character" w:styleId="afe">
    <w:name w:val="footnote reference"/>
    <w:aliases w:val="Знак сноски-FN,Ciae niinee-FN,AЗнак сноски зел"/>
    <w:uiPriority w:val="99"/>
    <w:rsid w:val="00A07B58"/>
    <w:rPr>
      <w:rFonts w:cs="Times New Roman"/>
      <w:vertAlign w:val="superscript"/>
    </w:rPr>
  </w:style>
  <w:style w:type="paragraph" w:customStyle="1" w:styleId="ConsPlusNormal">
    <w:name w:val="ConsPlusNormal"/>
    <w:rsid w:val="00A07B5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
    <w:basedOn w:val="a"/>
    <w:next w:val="a8"/>
    <w:uiPriority w:val="99"/>
    <w:rsid w:val="0029489E"/>
    <w:pPr>
      <w:spacing w:before="100" w:beforeAutospacing="1" w:after="100" w:afterAutospacing="1"/>
    </w:pPr>
  </w:style>
  <w:style w:type="paragraph" w:customStyle="1" w:styleId="29">
    <w:name w:val="Без интервала2"/>
    <w:rsid w:val="0029489E"/>
    <w:pPr>
      <w:spacing w:after="0" w:line="240" w:lineRule="auto"/>
    </w:pPr>
    <w:rPr>
      <w:rFonts w:ascii="Calibri" w:eastAsia="Times New Roman" w:hAnsi="Calibri" w:cs="Times New Roman"/>
    </w:rPr>
  </w:style>
  <w:style w:type="paragraph" w:customStyle="1" w:styleId="aff0">
    <w:name w:val="Прижатый влево"/>
    <w:basedOn w:val="a"/>
    <w:next w:val="a"/>
    <w:uiPriority w:val="99"/>
    <w:qFormat/>
    <w:rsid w:val="0029489E"/>
    <w:pPr>
      <w:widowControl w:val="0"/>
      <w:autoSpaceDE w:val="0"/>
      <w:autoSpaceDN w:val="0"/>
      <w:adjustRightInd w:val="0"/>
    </w:pPr>
    <w:rPr>
      <w:rFonts w:ascii="Arial" w:hAnsi="Arial" w:cs="Arial"/>
      <w:sz w:val="26"/>
      <w:szCs w:val="26"/>
    </w:rPr>
  </w:style>
  <w:style w:type="paragraph" w:customStyle="1" w:styleId="Default">
    <w:name w:val="Default"/>
    <w:rsid w:val="004B5B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7">
    <w:name w:val="Основной текст Знак1"/>
    <w:basedOn w:val="a0"/>
    <w:uiPriority w:val="99"/>
    <w:semiHidden/>
    <w:rsid w:val="004B5BCA"/>
    <w:rPr>
      <w:rFonts w:asciiTheme="minorHAnsi" w:hAnsiTheme="minorHAnsi" w:cstheme="minorBidi"/>
      <w:sz w:val="22"/>
      <w:szCs w:val="22"/>
    </w:rPr>
  </w:style>
  <w:style w:type="character" w:customStyle="1" w:styleId="33">
    <w:name w:val="Основной текст 3 Знак"/>
    <w:link w:val="34"/>
    <w:locked/>
    <w:rsid w:val="004B5BCA"/>
    <w:rPr>
      <w:rFonts w:ascii="Calibri" w:eastAsia="Calibri" w:hAnsi="Calibri"/>
      <w:sz w:val="16"/>
      <w:szCs w:val="16"/>
      <w:lang w:eastAsia="ru-RU"/>
    </w:rPr>
  </w:style>
  <w:style w:type="paragraph" w:styleId="34">
    <w:name w:val="Body Text 3"/>
    <w:basedOn w:val="a"/>
    <w:link w:val="33"/>
    <w:rsid w:val="004B5BCA"/>
    <w:pPr>
      <w:spacing w:after="120"/>
    </w:pPr>
    <w:rPr>
      <w:rFonts w:ascii="Calibri" w:eastAsia="Calibri" w:hAnsi="Calibri" w:cstheme="minorBidi"/>
      <w:sz w:val="16"/>
      <w:szCs w:val="16"/>
    </w:rPr>
  </w:style>
  <w:style w:type="character" w:customStyle="1" w:styleId="310">
    <w:name w:val="Основной текст 3 Знак1"/>
    <w:basedOn w:val="a0"/>
    <w:uiPriority w:val="99"/>
    <w:semiHidden/>
    <w:rsid w:val="004B5BCA"/>
    <w:rPr>
      <w:rFonts w:ascii="Times New Roman" w:eastAsia="Times New Roman" w:hAnsi="Times New Roman" w:cs="Times New Roman"/>
      <w:sz w:val="16"/>
      <w:szCs w:val="16"/>
      <w:lang w:eastAsia="ru-RU"/>
    </w:rPr>
  </w:style>
  <w:style w:type="paragraph" w:customStyle="1" w:styleId="book">
    <w:name w:val="book"/>
    <w:basedOn w:val="a"/>
    <w:rsid w:val="004B5BCA"/>
    <w:pPr>
      <w:spacing w:before="100" w:beforeAutospacing="1" w:after="100" w:afterAutospacing="1"/>
    </w:pPr>
  </w:style>
  <w:style w:type="paragraph" w:customStyle="1" w:styleId="arttext">
    <w:name w:val="arttext"/>
    <w:basedOn w:val="a"/>
    <w:rsid w:val="004B5BCA"/>
    <w:pPr>
      <w:spacing w:before="100" w:beforeAutospacing="1" w:after="100" w:afterAutospacing="1"/>
    </w:pPr>
  </w:style>
  <w:style w:type="character" w:styleId="aff1">
    <w:name w:val="line number"/>
    <w:basedOn w:val="a0"/>
    <w:rsid w:val="004B5BCA"/>
  </w:style>
  <w:style w:type="paragraph" w:customStyle="1" w:styleId="msonormal0">
    <w:name w:val="msonormal"/>
    <w:basedOn w:val="a"/>
    <w:rsid w:val="004B5BCA"/>
    <w:pPr>
      <w:spacing w:before="100" w:beforeAutospacing="1" w:after="100" w:afterAutospacing="1"/>
    </w:pPr>
  </w:style>
  <w:style w:type="paragraph" w:customStyle="1" w:styleId="c16">
    <w:name w:val="c16"/>
    <w:basedOn w:val="a"/>
    <w:rsid w:val="004B5BCA"/>
    <w:pPr>
      <w:spacing w:before="100" w:beforeAutospacing="1" w:after="100" w:afterAutospacing="1"/>
    </w:pPr>
  </w:style>
  <w:style w:type="character" w:customStyle="1" w:styleId="c2">
    <w:name w:val="c2"/>
    <w:basedOn w:val="a0"/>
    <w:rsid w:val="004B5BCA"/>
  </w:style>
  <w:style w:type="paragraph" w:customStyle="1" w:styleId="c1">
    <w:name w:val="c1"/>
    <w:basedOn w:val="a"/>
    <w:rsid w:val="004B5BCA"/>
    <w:pPr>
      <w:spacing w:before="100" w:beforeAutospacing="1" w:after="100" w:afterAutospacing="1"/>
    </w:pPr>
  </w:style>
  <w:style w:type="paragraph" w:customStyle="1" w:styleId="c69">
    <w:name w:val="c69"/>
    <w:basedOn w:val="a"/>
    <w:rsid w:val="004B5BCA"/>
    <w:pPr>
      <w:spacing w:before="100" w:beforeAutospacing="1" w:after="100" w:afterAutospacing="1"/>
    </w:pPr>
  </w:style>
  <w:style w:type="paragraph" w:customStyle="1" w:styleId="c70">
    <w:name w:val="c70"/>
    <w:basedOn w:val="a"/>
    <w:rsid w:val="004B5BCA"/>
    <w:pPr>
      <w:spacing w:before="100" w:beforeAutospacing="1" w:after="100" w:afterAutospacing="1"/>
    </w:pPr>
  </w:style>
  <w:style w:type="paragraph" w:customStyle="1" w:styleId="c7">
    <w:name w:val="c7"/>
    <w:basedOn w:val="a"/>
    <w:rsid w:val="004B5BCA"/>
    <w:pPr>
      <w:spacing w:before="100" w:beforeAutospacing="1" w:after="100" w:afterAutospacing="1"/>
    </w:pPr>
  </w:style>
  <w:style w:type="paragraph" w:customStyle="1" w:styleId="c20">
    <w:name w:val="c20"/>
    <w:basedOn w:val="a"/>
    <w:rsid w:val="004B5BCA"/>
    <w:pPr>
      <w:spacing w:before="100" w:beforeAutospacing="1" w:after="100" w:afterAutospacing="1"/>
    </w:pPr>
  </w:style>
  <w:style w:type="paragraph" w:customStyle="1" w:styleId="c0">
    <w:name w:val="c0"/>
    <w:basedOn w:val="a"/>
    <w:rsid w:val="004B5BCA"/>
    <w:pPr>
      <w:spacing w:before="100" w:beforeAutospacing="1" w:after="100" w:afterAutospacing="1"/>
    </w:pPr>
  </w:style>
  <w:style w:type="character" w:customStyle="1" w:styleId="c63">
    <w:name w:val="c63"/>
    <w:basedOn w:val="a0"/>
    <w:rsid w:val="004B5BCA"/>
  </w:style>
  <w:style w:type="character" w:customStyle="1" w:styleId="c71">
    <w:name w:val="c71"/>
    <w:basedOn w:val="a0"/>
    <w:rsid w:val="004B5BCA"/>
  </w:style>
  <w:style w:type="character" w:customStyle="1" w:styleId="c67">
    <w:name w:val="c67"/>
    <w:basedOn w:val="a0"/>
    <w:rsid w:val="004B5BCA"/>
  </w:style>
  <w:style w:type="paragraph" w:customStyle="1" w:styleId="c58">
    <w:name w:val="c58"/>
    <w:basedOn w:val="a"/>
    <w:rsid w:val="004B5BCA"/>
    <w:pPr>
      <w:spacing w:before="100" w:beforeAutospacing="1" w:after="100" w:afterAutospacing="1"/>
    </w:pPr>
  </w:style>
  <w:style w:type="character" w:customStyle="1" w:styleId="c45">
    <w:name w:val="c45"/>
    <w:basedOn w:val="a0"/>
    <w:rsid w:val="004B5BCA"/>
  </w:style>
  <w:style w:type="character" w:customStyle="1" w:styleId="c32">
    <w:name w:val="c32"/>
    <w:basedOn w:val="a0"/>
    <w:rsid w:val="004B5BCA"/>
  </w:style>
  <w:style w:type="character" w:customStyle="1" w:styleId="c64">
    <w:name w:val="c64"/>
    <w:basedOn w:val="a0"/>
    <w:rsid w:val="004B5BCA"/>
  </w:style>
  <w:style w:type="paragraph" w:customStyle="1" w:styleId="c14">
    <w:name w:val="c14"/>
    <w:basedOn w:val="a"/>
    <w:rsid w:val="004B5BCA"/>
    <w:pPr>
      <w:spacing w:before="100" w:beforeAutospacing="1" w:after="100" w:afterAutospacing="1"/>
    </w:pPr>
  </w:style>
  <w:style w:type="paragraph" w:customStyle="1" w:styleId="c18">
    <w:name w:val="c18"/>
    <w:basedOn w:val="a"/>
    <w:rsid w:val="004B5BCA"/>
    <w:pPr>
      <w:spacing w:before="100" w:beforeAutospacing="1" w:after="100" w:afterAutospacing="1"/>
    </w:pPr>
  </w:style>
  <w:style w:type="paragraph" w:customStyle="1" w:styleId="c75">
    <w:name w:val="c75"/>
    <w:basedOn w:val="a"/>
    <w:rsid w:val="004B5BCA"/>
    <w:pPr>
      <w:spacing w:before="100" w:beforeAutospacing="1" w:after="100" w:afterAutospacing="1"/>
    </w:pPr>
  </w:style>
  <w:style w:type="paragraph" w:customStyle="1" w:styleId="aff2">
    <w:basedOn w:val="a"/>
    <w:next w:val="a8"/>
    <w:rsid w:val="00EF5FE1"/>
    <w:pPr>
      <w:spacing w:before="100" w:beforeAutospacing="1" w:after="100" w:afterAutospacing="1"/>
    </w:pPr>
  </w:style>
  <w:style w:type="paragraph" w:customStyle="1" w:styleId="35">
    <w:name w:val="Без интервала3"/>
    <w:rsid w:val="00EF5FE1"/>
    <w:pPr>
      <w:spacing w:after="0" w:line="240" w:lineRule="auto"/>
    </w:pPr>
    <w:rPr>
      <w:rFonts w:ascii="Calibri" w:eastAsia="Times New Roman" w:hAnsi="Calibri" w:cs="Times New Roman"/>
    </w:rPr>
  </w:style>
  <w:style w:type="character" w:customStyle="1" w:styleId="ft">
    <w:name w:val="ft"/>
    <w:basedOn w:val="a0"/>
    <w:rsid w:val="00EF5FE1"/>
  </w:style>
  <w:style w:type="character" w:customStyle="1" w:styleId="h28a4cb0">
    <w:name w:val="h28a4cb0"/>
    <w:basedOn w:val="a0"/>
    <w:rsid w:val="00C60B5C"/>
  </w:style>
  <w:style w:type="character" w:customStyle="1" w:styleId="l387c154b">
    <w:name w:val="l387c154b"/>
    <w:basedOn w:val="a0"/>
    <w:rsid w:val="00C60B5C"/>
  </w:style>
  <w:style w:type="character" w:customStyle="1" w:styleId="adslabel--adstext--51dbu9">
    <w:name w:val="adslabel--adstext--51dbu9"/>
    <w:basedOn w:val="a0"/>
    <w:rsid w:val="00C60B5C"/>
  </w:style>
  <w:style w:type="character" w:customStyle="1" w:styleId="fontstyle210">
    <w:name w:val="fontstyle21"/>
    <w:basedOn w:val="a0"/>
    <w:rsid w:val="00C60B5C"/>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C60B5C"/>
    <w:rPr>
      <w:rFonts w:ascii="Times New Roman" w:hAnsi="Times New Roman" w:cs="Times New Roman" w:hint="default"/>
      <w:b/>
      <w:bCs/>
      <w:i/>
      <w:iCs/>
      <w:color w:val="000000"/>
      <w:sz w:val="24"/>
      <w:szCs w:val="24"/>
    </w:rPr>
  </w:style>
  <w:style w:type="character" w:customStyle="1" w:styleId="fontstyle61">
    <w:name w:val="fontstyle61"/>
    <w:basedOn w:val="a0"/>
    <w:rsid w:val="00C60B5C"/>
    <w:rPr>
      <w:rFonts w:ascii="Calibri" w:hAnsi="Calibri"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jpeg"/><Relationship Id="rId42" Type="http://schemas.openxmlformats.org/officeDocument/2006/relationships/image" Target="media/image19.jpeg"/><Relationship Id="rId63"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84" Type="http://schemas.openxmlformats.org/officeDocument/2006/relationships/image" Target="media/image41.png"/><Relationship Id="rId138" Type="http://schemas.openxmlformats.org/officeDocument/2006/relationships/image" Target="media/image78.jpeg"/><Relationship Id="rId107" Type="http://schemas.openxmlformats.org/officeDocument/2006/relationships/image" Target="media/image51.png"/><Relationship Id="rId11"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32" Type="http://schemas.openxmlformats.org/officeDocument/2006/relationships/footer" Target="footer5.xml"/><Relationship Id="rId53" Type="http://schemas.openxmlformats.org/officeDocument/2006/relationships/image" Target="media/image27.jpeg"/><Relationship Id="rId74" Type="http://schemas.openxmlformats.org/officeDocument/2006/relationships/image" Target="media/image35.png"/><Relationship Id="rId128" Type="http://schemas.openxmlformats.org/officeDocument/2006/relationships/image" Target="media/image68.png"/><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s://prooffice24.ru/wp-content/uploads/2018/01/30_%D0%9A%D0%BD%D0%BE%D0%BF%D0%BA%D0%B0-%D0%9F%D0%B5%D1%80%D0%B5%D1%87%D0%B5%D0%BD%D1%8C-%D0%B8%D0%BB%D0%BB%D1%8E%D1%81%D1%82%D1%80%D0%B0%D1%86%D0%B8%D0%B9.png" TargetMode="External"/><Relationship Id="rId22" Type="http://schemas.openxmlformats.org/officeDocument/2006/relationships/image" Target="media/image2.jpeg"/><Relationship Id="rId27" Type="http://schemas.openxmlformats.org/officeDocument/2006/relationships/image" Target="media/image7.jpeg"/><Relationship Id="rId43" Type="http://schemas.openxmlformats.org/officeDocument/2006/relationships/image" Target="media/image20.jpeg"/><Relationship Id="rId48" Type="http://schemas.openxmlformats.org/officeDocument/2006/relationships/image" Target="media/image22.jpeg"/><Relationship Id="rId64"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69"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113" Type="http://schemas.openxmlformats.org/officeDocument/2006/relationships/oleObject" Target="embeddings/oleObject1.bin"/><Relationship Id="rId118" Type="http://schemas.openxmlformats.org/officeDocument/2006/relationships/image" Target="media/image61.wmf"/><Relationship Id="rId134" Type="http://schemas.openxmlformats.org/officeDocument/2006/relationships/image" Target="media/image74.jpeg"/><Relationship Id="rId139" Type="http://schemas.openxmlformats.org/officeDocument/2006/relationships/image" Target="media/image79.jpeg"/><Relationship Id="rId80" Type="http://schemas.openxmlformats.org/officeDocument/2006/relationships/image" Target="https://mir-tehnologiy.ru/wp-content/uploads/2023/02/eb66c7a0fb6b543d614158c6abe6cb54.png" TargetMode="External"/><Relationship Id="rId85" Type="http://schemas.openxmlformats.org/officeDocument/2006/relationships/image" Target="https://prooffice24.ru/wp-content/uploads/2018/01/31_%D0%9F%D0%A1-%D0%B4%D0%BB%D1%8F-%D1%80%D0%B8%D1%81%D1%83%D0%BD%D0%BA%D0%B0-3.png" TargetMode="External"/><Relationship Id="rId12" Type="http://schemas.openxmlformats.org/officeDocument/2006/relationships/footer" Target="footer2.xml"/><Relationship Id="rId17"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33" Type="http://schemas.openxmlformats.org/officeDocument/2006/relationships/footer" Target="footer6.xml"/><Relationship Id="rId38" Type="http://schemas.openxmlformats.org/officeDocument/2006/relationships/image" Target="media/image15.jpeg"/><Relationship Id="rId59"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103" Type="http://schemas.openxmlformats.org/officeDocument/2006/relationships/image" Target="media/image48.png"/><Relationship Id="rId108" Type="http://schemas.openxmlformats.org/officeDocument/2006/relationships/image" Target="media/image52.png"/><Relationship Id="rId124" Type="http://schemas.openxmlformats.org/officeDocument/2006/relationships/image" Target="media/image65.png"/><Relationship Id="rId129" Type="http://schemas.openxmlformats.org/officeDocument/2006/relationships/image" Target="media/image69.png"/><Relationship Id="rId54" Type="http://schemas.openxmlformats.org/officeDocument/2006/relationships/image" Target="media/image28.jpeg"/><Relationship Id="rId70"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75" Type="http://schemas.openxmlformats.org/officeDocument/2006/relationships/image" Target="media/image36.png"/><Relationship Id="rId91" Type="http://schemas.openxmlformats.org/officeDocument/2006/relationships/image" Target="media/image43.png"/><Relationship Id="rId96" Type="http://schemas.openxmlformats.org/officeDocument/2006/relationships/hyperlink" Target="https://prooffice24.ru/wp-content/uploads/2018/01/30_%D0%9A%D0%BD%D0%BE%D0%BF%D0%BA%D0%B0-%D0%BD%D0%B0-%D0%BB%D0%B5%D0%BD%D1%82%D0%B5.png" TargetMode="External"/><Relationship Id="rId140" Type="http://schemas.openxmlformats.org/officeDocument/2006/relationships/image" Target="media/image80.jpeg"/><Relationship Id="rId145"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jpeg"/><Relationship Id="rId28" Type="http://schemas.openxmlformats.org/officeDocument/2006/relationships/image" Target="media/image8.jpeg"/><Relationship Id="rId49" Type="http://schemas.openxmlformats.org/officeDocument/2006/relationships/image" Target="media/image23.jpeg"/><Relationship Id="rId114" Type="http://schemas.openxmlformats.org/officeDocument/2006/relationships/image" Target="media/image57.png"/><Relationship Id="rId119" Type="http://schemas.openxmlformats.org/officeDocument/2006/relationships/image" Target="media/image62.png"/><Relationship Id="rId44" Type="http://schemas.openxmlformats.org/officeDocument/2006/relationships/footer" Target="footer8.xml"/><Relationship Id="rId60"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65"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81" Type="http://schemas.openxmlformats.org/officeDocument/2006/relationships/hyperlink" Target="https://prooffice24.ru/wp-content/uploads/2018/01/31_%D0%9A%D1%83%D1%80%D1%81%D0%BE%D1%80_%D1%81%D0%BC_%D1%80%D0%B8%D1%81%D1%83%D0%BD%D0%BE%D0%BA.png" TargetMode="External"/><Relationship Id="rId86" Type="http://schemas.openxmlformats.org/officeDocument/2006/relationships/hyperlink" Target="https://prooffice24.ru/wp-content/uploads/2018/01/31_%D0%9F%D0%B5%D1%80%D0%B5%D0%BA%D1%80%D1%91%D1%81%D1%82%D0%BD%D0%B0%D1%8F-%D1%81%D1%81%D1%8B%D0%BB%D0%BA%D0%B0_%D0%A0%D0%B8%D1%81%D1%83%D0%BD%D0%BE%D0%BA.png" TargetMode="External"/><Relationship Id="rId130" Type="http://schemas.openxmlformats.org/officeDocument/2006/relationships/image" Target="media/image70.jpeg"/><Relationship Id="rId135" Type="http://schemas.openxmlformats.org/officeDocument/2006/relationships/image" Target="media/image75.jpeg"/><Relationship Id="rId13" Type="http://schemas.openxmlformats.org/officeDocument/2006/relationships/footer" Target="footer3.xml"/><Relationship Id="rId18"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39" Type="http://schemas.openxmlformats.org/officeDocument/2006/relationships/image" Target="media/image16.jpeg"/><Relationship Id="rId109" Type="http://schemas.openxmlformats.org/officeDocument/2006/relationships/image" Target="media/image53.png"/><Relationship Id="rId34" Type="http://schemas.openxmlformats.org/officeDocument/2006/relationships/footer" Target="footer7.xml"/><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37.png"/><Relationship Id="rId97" Type="http://schemas.openxmlformats.org/officeDocument/2006/relationships/image" Target="media/image45.png"/><Relationship Id="rId104" Type="http://schemas.openxmlformats.org/officeDocument/2006/relationships/image" Target="https://prooffice24.ru/wp-content/uploads/2019/08/45_%D0%90%D0%B2%D1%82%D0%BE%D1%81%D0%BE%D0%B1%D0%B8%D1%80%D0%B0%D0%B5%D0%BC%D0%BE%D0%B5-%D0%BE%D0%B3%D0%BB%D0%B0%D0%B2%D0%BB%D0%B5%D0%BD%D0%B8%D0%B5.png" TargetMode="External"/><Relationship Id="rId120" Type="http://schemas.openxmlformats.org/officeDocument/2006/relationships/image" Target="media/image63.png"/><Relationship Id="rId125" Type="http://schemas.openxmlformats.org/officeDocument/2006/relationships/oleObject" Target="embeddings/oleObject4.bin"/><Relationship Id="rId141" Type="http://schemas.openxmlformats.org/officeDocument/2006/relationships/image" Target="media/image81.jpeg"/><Relationship Id="rId146" Type="http://schemas.openxmlformats.org/officeDocument/2006/relationships/image" Target="media/image86.png"/><Relationship Id="rId7"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71" Type="http://schemas.openxmlformats.org/officeDocument/2006/relationships/footer" Target="footer11.xml"/><Relationship Id="rId92" Type="http://schemas.openxmlformats.org/officeDocument/2006/relationships/image" Target="https://prooffice24.ru/wp-content/uploads/2021/09/1_%D0%A1%D0%BD%D0%BE%D1%81%D0%BA%D0%B0-1200x511.png"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4.jpeg"/><Relationship Id="rId40" Type="http://schemas.openxmlformats.org/officeDocument/2006/relationships/image" Target="media/image17.jpeg"/><Relationship Id="rId45" Type="http://schemas.openxmlformats.org/officeDocument/2006/relationships/footer" Target="footer9.xml"/><Relationship Id="rId66"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87" Type="http://schemas.openxmlformats.org/officeDocument/2006/relationships/image" Target="media/image42.png"/><Relationship Id="rId110" Type="http://schemas.openxmlformats.org/officeDocument/2006/relationships/image" Target="media/image54.wmf"/><Relationship Id="rId115" Type="http://schemas.openxmlformats.org/officeDocument/2006/relationships/image" Target="media/image58.png"/><Relationship Id="rId131" Type="http://schemas.openxmlformats.org/officeDocument/2006/relationships/image" Target="media/image71.jpeg"/><Relationship Id="rId136" Type="http://schemas.openxmlformats.org/officeDocument/2006/relationships/image" Target="media/image76.jpeg"/><Relationship Id="rId61"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82" Type="http://schemas.openxmlformats.org/officeDocument/2006/relationships/image" Target="media/image40.png"/><Relationship Id="rId19"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14"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image" Target="media/image30.jpeg"/><Relationship Id="rId77" Type="http://schemas.openxmlformats.org/officeDocument/2006/relationships/image" Target="https://prooffice24.ru/wp-content/uploads/2019/04/39_%D0%9C%D0%B5%D0%BD%D1%8E-%D0%A0%D0%B0%D0%B7%D1%80%D1%8B%D0%B2-%D1%80%D0%B0%D0%B7%D0%B4%D0%B5%D0%BB%D0%B0.png" TargetMode="External"/><Relationship Id="rId100" Type="http://schemas.openxmlformats.org/officeDocument/2006/relationships/image" Target="media/image46.png"/><Relationship Id="rId105" Type="http://schemas.openxmlformats.org/officeDocument/2006/relationships/image" Target="media/image49.png"/><Relationship Id="rId126" Type="http://schemas.openxmlformats.org/officeDocument/2006/relationships/image" Target="media/image66.png"/><Relationship Id="rId147" Type="http://schemas.openxmlformats.org/officeDocument/2006/relationships/footer" Target="footer12.xml"/><Relationship Id="rId8"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51" Type="http://schemas.openxmlformats.org/officeDocument/2006/relationships/image" Target="media/image25.jpeg"/><Relationship Id="rId72" Type="http://schemas.openxmlformats.org/officeDocument/2006/relationships/image" Target="media/image33.png"/><Relationship Id="rId93" Type="http://schemas.openxmlformats.org/officeDocument/2006/relationships/image" Target="media/image44.png"/><Relationship Id="rId98" Type="http://schemas.openxmlformats.org/officeDocument/2006/relationships/image" Target="https://prooffice24.ru/wp-content/uploads/2018/01/30_%D0%9A%D0%BD%D0%BE%D0%BF%D0%BA%D0%B0-%D0%BD%D0%B0-%D0%BB%D0%B5%D0%BD%D1%82%D0%B5.png" TargetMode="External"/><Relationship Id="rId121" Type="http://schemas.openxmlformats.org/officeDocument/2006/relationships/oleObject" Target="embeddings/oleObject2.bin"/><Relationship Id="rId142" Type="http://schemas.openxmlformats.org/officeDocument/2006/relationships/image" Target="media/image82.png"/><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footer" Target="footer10.xml"/><Relationship Id="rId67" Type="http://schemas.openxmlformats.org/officeDocument/2006/relationships/hyperlink" Target="http://www.psylib.org.ua" TargetMode="External"/><Relationship Id="rId116" Type="http://schemas.openxmlformats.org/officeDocument/2006/relationships/image" Target="media/image59.png"/><Relationship Id="rId137" Type="http://schemas.openxmlformats.org/officeDocument/2006/relationships/image" Target="media/image77.jpeg"/><Relationship Id="rId20"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41" Type="http://schemas.openxmlformats.org/officeDocument/2006/relationships/image" Target="media/image18.jpeg"/><Relationship Id="rId62"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83" Type="http://schemas.openxmlformats.org/officeDocument/2006/relationships/image" Target="https://prooffice24.ru/wp-content/uploads/2018/01/31_%D0%9A%D1%83%D1%80%D1%81%D0%BE%D1%80_%D1%81%D0%BC_%D1%80%D0%B8%D1%81%D1%83%D0%BD%D0%BE%D0%BA.png" TargetMode="External"/><Relationship Id="rId88" Type="http://schemas.openxmlformats.org/officeDocument/2006/relationships/image" Target="https://prooffice24.ru/wp-content/uploads/2018/01/31_%D0%9F%D0%B5%D1%80%D0%B5%D0%BA%D1%80%D1%91%D1%81%D1%82%D0%BD%D0%B0%D1%8F-%D1%81%D1%81%D1%8B%D0%BB%D0%BA%D0%B0_%D0%A0%D0%B8%D1%81%D1%83%D0%BD%D0%BE%D0%BA.png" TargetMode="External"/><Relationship Id="rId111" Type="http://schemas.openxmlformats.org/officeDocument/2006/relationships/image" Target="media/image55.png"/><Relationship Id="rId132" Type="http://schemas.openxmlformats.org/officeDocument/2006/relationships/image" Target="media/image72.jpeg"/><Relationship Id="rId15"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36" Type="http://schemas.openxmlformats.org/officeDocument/2006/relationships/image" Target="media/image13.jpeg"/><Relationship Id="rId57" Type="http://schemas.openxmlformats.org/officeDocument/2006/relationships/image" Target="media/image31.jpeg"/><Relationship Id="rId106" Type="http://schemas.openxmlformats.org/officeDocument/2006/relationships/image" Target="media/image50.png"/><Relationship Id="rId127" Type="http://schemas.openxmlformats.org/officeDocument/2006/relationships/image" Target="media/image67.png"/><Relationship Id="rId10"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31" Type="http://schemas.openxmlformats.org/officeDocument/2006/relationships/image" Target="media/image11.jpeg"/><Relationship Id="rId52" Type="http://schemas.openxmlformats.org/officeDocument/2006/relationships/image" Target="media/image26.jpeg"/><Relationship Id="rId73" Type="http://schemas.openxmlformats.org/officeDocument/2006/relationships/image" Target="media/image34.png"/><Relationship Id="rId78" Type="http://schemas.openxmlformats.org/officeDocument/2006/relationships/image" Target="media/image38.png"/><Relationship Id="rId94" Type="http://schemas.openxmlformats.org/officeDocument/2006/relationships/image" Target="https://prooffice24.ru/wp-content/uploads/2021/09/2_%D0%A1%D0%BD%D0%BE%D1%81%D0%BA%D0%B0-1200x441.png" TargetMode="External"/><Relationship Id="rId99" Type="http://schemas.openxmlformats.org/officeDocument/2006/relationships/hyperlink" Target="http://wordexpert.ru/wp-content/uploads/ukazatel_sample.gif" TargetMode="External"/><Relationship Id="rId101" Type="http://schemas.openxmlformats.org/officeDocument/2006/relationships/image" Target="http://wordexpert.ru/wp-content/uploads/ukazatel_sample.gif" TargetMode="External"/><Relationship Id="rId122" Type="http://schemas.openxmlformats.org/officeDocument/2006/relationships/image" Target="media/image64.png"/><Relationship Id="rId143" Type="http://schemas.openxmlformats.org/officeDocument/2006/relationships/image" Target="media/image83.pn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6.jpeg"/><Relationship Id="rId47" Type="http://schemas.openxmlformats.org/officeDocument/2006/relationships/image" Target="media/image21.jpeg"/><Relationship Id="rId68" Type="http://schemas.openxmlformats.org/officeDocument/2006/relationships/hyperlink" Target="http://www.flogiston.ru" TargetMode="External"/><Relationship Id="rId89" Type="http://schemas.openxmlformats.org/officeDocument/2006/relationships/hyperlink" Target="https://prooffice24.ru/wp-content/uploads/2018/01/31_%D0%9F%D0%A1-%D0%B4%D0%BB%D1%8F-%D1%80%D0%B8%D1%81%D1%83%D0%BD%D0%BA%D0%B0-3.png" TargetMode="External"/><Relationship Id="rId112" Type="http://schemas.openxmlformats.org/officeDocument/2006/relationships/image" Target="media/image56.png"/><Relationship Id="rId133" Type="http://schemas.openxmlformats.org/officeDocument/2006/relationships/image" Target="media/image73.jpeg"/><Relationship Id="rId16" Type="http://schemas.openxmlformats.org/officeDocument/2006/relationships/footer" Target="footer4.xml"/><Relationship Id="rId37" Type="http://schemas.openxmlformats.org/officeDocument/2006/relationships/image" Target="media/image14.jpeg"/><Relationship Id="rId58" Type="http://schemas.openxmlformats.org/officeDocument/2006/relationships/image" Target="media/image32.jpeg"/><Relationship Id="rId79" Type="http://schemas.openxmlformats.org/officeDocument/2006/relationships/image" Target="media/image39.png"/><Relationship Id="rId102" Type="http://schemas.openxmlformats.org/officeDocument/2006/relationships/image" Target="media/image47.png"/><Relationship Id="rId123" Type="http://schemas.openxmlformats.org/officeDocument/2006/relationships/oleObject" Target="embeddings/oleObject3.bin"/><Relationship Id="rId144" Type="http://schemas.openxmlformats.org/officeDocument/2006/relationships/image" Target="media/image84.png"/><Relationship Id="rId90" Type="http://schemas.openxmlformats.org/officeDocument/2006/relationships/hyperlink" Target="https://www.vedu.ru/bigencdic/583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Pages>
  <Words>173591</Words>
  <Characters>989470</Characters>
  <Application>Microsoft Office Word</Application>
  <DocSecurity>0</DocSecurity>
  <Lines>8245</Lines>
  <Paragraphs>2321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1111</dc:creator>
  <cp:keywords/>
  <dc:description/>
  <cp:lastModifiedBy>Наталья Вершинина</cp:lastModifiedBy>
  <cp:revision>19</cp:revision>
  <dcterms:created xsi:type="dcterms:W3CDTF">2024-03-22T16:00:00Z</dcterms:created>
  <dcterms:modified xsi:type="dcterms:W3CDTF">2024-10-15T04:06:00Z</dcterms:modified>
</cp:coreProperties>
</file>